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36" w:type="dxa"/>
        <w:jc w:val="center"/>
        <w:tblLook w:val="04A0" w:firstRow="1" w:lastRow="0" w:firstColumn="1" w:lastColumn="0" w:noHBand="0" w:noVBand="1"/>
      </w:tblPr>
      <w:tblGrid>
        <w:gridCol w:w="4826"/>
        <w:gridCol w:w="5110"/>
      </w:tblGrid>
      <w:tr w:rsidR="00426788" w:rsidRPr="00426788" w14:paraId="7AD16CF2" w14:textId="77777777" w:rsidTr="00514EF9">
        <w:trPr>
          <w:trHeight w:val="1534"/>
          <w:jc w:val="center"/>
        </w:trPr>
        <w:tc>
          <w:tcPr>
            <w:tcW w:w="4826" w:type="dxa"/>
          </w:tcPr>
          <w:p w14:paraId="5333BF42" w14:textId="77777777" w:rsidR="00B96A2D" w:rsidRPr="0039160C" w:rsidRDefault="00B96A2D" w:rsidP="00B96A2D">
            <w:pPr>
              <w:rPr>
                <w:rFonts w:eastAsia="Calibri"/>
              </w:rPr>
            </w:pPr>
            <w:r w:rsidRPr="0039160C">
              <w:rPr>
                <w:rFonts w:eastAsia="Calibri"/>
              </w:rPr>
              <w:t>Разработчик:</w:t>
            </w:r>
          </w:p>
          <w:p w14:paraId="033D3919" w14:textId="77777777" w:rsidR="00B96A2D" w:rsidRPr="0039160C" w:rsidRDefault="00B96A2D" w:rsidP="00B96A2D">
            <w:pPr>
              <w:rPr>
                <w:rFonts w:eastAsia="Calibri"/>
              </w:rPr>
            </w:pPr>
            <w:r w:rsidRPr="0039160C">
              <w:rPr>
                <w:rFonts w:eastAsia="Calibri"/>
              </w:rPr>
              <w:t>Брянского ЦНТИ-филиала ФГБУ «РЭА» Минэнерго России</w:t>
            </w:r>
          </w:p>
          <w:p w14:paraId="5EC419B2" w14:textId="77777777" w:rsidR="00B96A2D" w:rsidRDefault="00B96A2D" w:rsidP="00B96A2D">
            <w:pPr>
              <w:rPr>
                <w:rFonts w:eastAsia="Calibri"/>
              </w:rPr>
            </w:pPr>
          </w:p>
          <w:p w14:paraId="241AA28D" w14:textId="77777777" w:rsidR="00426788" w:rsidRPr="00426788" w:rsidRDefault="00B96A2D" w:rsidP="00B96A2D">
            <w:pPr>
              <w:spacing w:line="360" w:lineRule="auto"/>
              <w:rPr>
                <w:rFonts w:eastAsia="Calibri"/>
              </w:rPr>
            </w:pPr>
            <w:r w:rsidRPr="0039160C">
              <w:rPr>
                <w:rFonts w:eastAsia="Calibri"/>
              </w:rPr>
              <w:t>Директор_____________</w:t>
            </w:r>
            <w:proofErr w:type="spellStart"/>
            <w:r w:rsidRPr="0039160C">
              <w:rPr>
                <w:rFonts w:eastAsia="Calibri"/>
              </w:rPr>
              <w:t>В.А.Чепцов</w:t>
            </w:r>
            <w:proofErr w:type="spellEnd"/>
          </w:p>
        </w:tc>
        <w:tc>
          <w:tcPr>
            <w:tcW w:w="5110" w:type="dxa"/>
          </w:tcPr>
          <w:p w14:paraId="2CDAC062" w14:textId="77777777" w:rsidR="00426788" w:rsidRPr="00426788" w:rsidRDefault="00426788" w:rsidP="003F05D3">
            <w:pPr>
              <w:shd w:val="clear" w:color="auto" w:fill="FFFFFF"/>
              <w:jc w:val="right"/>
              <w:rPr>
                <w:color w:val="333333"/>
              </w:rPr>
            </w:pPr>
            <w:r w:rsidRPr="00426788">
              <w:rPr>
                <w:color w:val="333333"/>
              </w:rPr>
              <w:t>Утверждено</w:t>
            </w:r>
          </w:p>
          <w:p w14:paraId="5F133C2D" w14:textId="77777777" w:rsidR="00426788" w:rsidRPr="00426788" w:rsidRDefault="00426788" w:rsidP="003F05D3">
            <w:pPr>
              <w:shd w:val="clear" w:color="auto" w:fill="FFFFFF"/>
              <w:jc w:val="right"/>
              <w:rPr>
                <w:color w:val="333333"/>
              </w:rPr>
            </w:pPr>
            <w:r w:rsidRPr="00426788">
              <w:rPr>
                <w:color w:val="333333"/>
              </w:rPr>
              <w:t>Постановлением Администрации</w:t>
            </w:r>
            <w:r w:rsidR="00B6634C">
              <w:rPr>
                <w:color w:val="333333"/>
              </w:rPr>
              <w:t xml:space="preserve">               </w:t>
            </w:r>
            <w:r w:rsidR="00972FDA">
              <w:rPr>
                <w:color w:val="333333"/>
              </w:rPr>
              <w:t xml:space="preserve"> </w:t>
            </w:r>
            <w:r w:rsidR="00D02237">
              <w:rPr>
                <w:color w:val="333333"/>
              </w:rPr>
              <w:t xml:space="preserve">города </w:t>
            </w:r>
            <w:r w:rsidR="0009180E">
              <w:rPr>
                <w:color w:val="333333"/>
              </w:rPr>
              <w:t>Фокино</w:t>
            </w:r>
            <w:r w:rsidRPr="00426788">
              <w:rPr>
                <w:color w:val="333333"/>
              </w:rPr>
              <w:t xml:space="preserve"> </w:t>
            </w:r>
          </w:p>
          <w:p w14:paraId="7FF87C9C" w14:textId="7D9BA0F5" w:rsidR="006D069A" w:rsidRPr="00426788" w:rsidRDefault="00426788" w:rsidP="006D069A">
            <w:pPr>
              <w:shd w:val="clear" w:color="auto" w:fill="FFFFFF"/>
              <w:jc w:val="right"/>
              <w:rPr>
                <w:rFonts w:eastAsia="Calibri"/>
              </w:rPr>
            </w:pPr>
            <w:r w:rsidRPr="00426788">
              <w:rPr>
                <w:color w:val="333333"/>
              </w:rPr>
              <w:t>«</w:t>
            </w:r>
            <w:r w:rsidR="00043032">
              <w:rPr>
                <w:color w:val="333333"/>
              </w:rPr>
              <w:t xml:space="preserve"> 11 </w:t>
            </w:r>
            <w:r w:rsidRPr="00426788">
              <w:rPr>
                <w:color w:val="333333"/>
              </w:rPr>
              <w:t xml:space="preserve">» </w:t>
            </w:r>
            <w:r w:rsidR="00043032">
              <w:rPr>
                <w:color w:val="333333"/>
              </w:rPr>
              <w:t xml:space="preserve">декабря </w:t>
            </w:r>
            <w:r w:rsidRPr="00426788">
              <w:rPr>
                <w:color w:val="333333"/>
              </w:rPr>
              <w:t>202</w:t>
            </w:r>
            <w:r w:rsidR="00DA6079">
              <w:rPr>
                <w:color w:val="333333"/>
              </w:rPr>
              <w:t xml:space="preserve">4 </w:t>
            </w:r>
            <w:r w:rsidRPr="00426788">
              <w:rPr>
                <w:color w:val="333333"/>
              </w:rPr>
              <w:t>г. №</w:t>
            </w:r>
            <w:r w:rsidR="00043032">
              <w:rPr>
                <w:color w:val="333333"/>
              </w:rPr>
              <w:t>672-П</w:t>
            </w:r>
          </w:p>
        </w:tc>
      </w:tr>
    </w:tbl>
    <w:p w14:paraId="4F4D7EEB" w14:textId="77777777" w:rsidR="006D069A" w:rsidRDefault="006D069A" w:rsidP="00426788">
      <w:pPr>
        <w:widowControl w:val="0"/>
        <w:autoSpaceDE w:val="0"/>
        <w:autoSpaceDN w:val="0"/>
        <w:jc w:val="center"/>
        <w:rPr>
          <w:noProof/>
          <w:sz w:val="20"/>
        </w:rPr>
      </w:pPr>
    </w:p>
    <w:p w14:paraId="6B0AD2B6" w14:textId="77777777" w:rsidR="002D3811" w:rsidRDefault="002D3811" w:rsidP="00426788">
      <w:pPr>
        <w:widowControl w:val="0"/>
        <w:autoSpaceDE w:val="0"/>
        <w:autoSpaceDN w:val="0"/>
        <w:jc w:val="center"/>
        <w:rPr>
          <w:sz w:val="20"/>
        </w:rPr>
      </w:pPr>
    </w:p>
    <w:p w14:paraId="19428C0D" w14:textId="77777777" w:rsidR="002D3811" w:rsidRDefault="00514EF9" w:rsidP="00426788">
      <w:pPr>
        <w:widowControl w:val="0"/>
        <w:autoSpaceDE w:val="0"/>
        <w:autoSpaceDN w:val="0"/>
        <w:jc w:val="center"/>
        <w:rPr>
          <w:sz w:val="20"/>
        </w:rPr>
      </w:pPr>
      <w:r>
        <w:rPr>
          <w:noProof/>
          <w:sz w:val="20"/>
        </w:rPr>
        <w:drawing>
          <wp:inline distT="0" distB="0" distL="0" distR="0" wp14:anchorId="04C78386" wp14:editId="750D5CFB">
            <wp:extent cx="1341120"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120" cy="1828800"/>
                    </a:xfrm>
                    <a:prstGeom prst="rect">
                      <a:avLst/>
                    </a:prstGeom>
                    <a:noFill/>
                  </pic:spPr>
                </pic:pic>
              </a:graphicData>
            </a:graphic>
          </wp:inline>
        </w:drawing>
      </w:r>
    </w:p>
    <w:p w14:paraId="290392FC" w14:textId="77777777" w:rsidR="002D3811" w:rsidRDefault="002D3811" w:rsidP="00426788">
      <w:pPr>
        <w:widowControl w:val="0"/>
        <w:autoSpaceDE w:val="0"/>
        <w:autoSpaceDN w:val="0"/>
        <w:jc w:val="center"/>
        <w:rPr>
          <w:sz w:val="20"/>
        </w:rPr>
      </w:pPr>
    </w:p>
    <w:p w14:paraId="092A933C" w14:textId="77777777" w:rsidR="002D3811" w:rsidRDefault="002D3811" w:rsidP="00426788">
      <w:pPr>
        <w:widowControl w:val="0"/>
        <w:autoSpaceDE w:val="0"/>
        <w:autoSpaceDN w:val="0"/>
        <w:jc w:val="center"/>
        <w:rPr>
          <w:sz w:val="20"/>
        </w:rPr>
      </w:pPr>
    </w:p>
    <w:p w14:paraId="415F156D" w14:textId="77777777" w:rsidR="002D3811" w:rsidRDefault="002D3811" w:rsidP="00426788">
      <w:pPr>
        <w:widowControl w:val="0"/>
        <w:autoSpaceDE w:val="0"/>
        <w:autoSpaceDN w:val="0"/>
        <w:jc w:val="center"/>
        <w:rPr>
          <w:sz w:val="20"/>
        </w:rPr>
      </w:pPr>
    </w:p>
    <w:p w14:paraId="77C5CC03" w14:textId="77777777" w:rsidR="00426788" w:rsidRPr="00426788" w:rsidRDefault="00426788" w:rsidP="008625D5">
      <w:pPr>
        <w:jc w:val="center"/>
        <w:rPr>
          <w:b/>
          <w:sz w:val="32"/>
          <w:szCs w:val="32"/>
        </w:rPr>
      </w:pPr>
      <w:bookmarkStart w:id="0" w:name="_Toc114731098"/>
      <w:bookmarkStart w:id="1" w:name="_Toc32305879"/>
      <w:bookmarkStart w:id="2" w:name="_Toc32306864"/>
      <w:r w:rsidRPr="00426788">
        <w:rPr>
          <w:b/>
          <w:sz w:val="32"/>
          <w:szCs w:val="32"/>
        </w:rPr>
        <w:t>СХЕМ</w:t>
      </w:r>
      <w:r w:rsidR="00972FDA">
        <w:rPr>
          <w:b/>
          <w:sz w:val="32"/>
          <w:szCs w:val="32"/>
        </w:rPr>
        <w:t xml:space="preserve">А </w:t>
      </w:r>
      <w:r w:rsidRPr="00426788">
        <w:rPr>
          <w:b/>
          <w:sz w:val="32"/>
          <w:szCs w:val="32"/>
        </w:rPr>
        <w:t>ТЕПЛОСНАБЖЕНИЯ</w:t>
      </w:r>
      <w:bookmarkEnd w:id="0"/>
      <w:bookmarkEnd w:id="1"/>
      <w:bookmarkEnd w:id="2"/>
    </w:p>
    <w:p w14:paraId="7A3091FD" w14:textId="77777777" w:rsidR="003A4141" w:rsidRDefault="009F584A" w:rsidP="008625D5">
      <w:pPr>
        <w:spacing w:line="276" w:lineRule="auto"/>
        <w:jc w:val="center"/>
        <w:rPr>
          <w:b/>
          <w:sz w:val="32"/>
          <w:szCs w:val="32"/>
        </w:rPr>
      </w:pPr>
      <w:r>
        <w:rPr>
          <w:b/>
          <w:sz w:val="32"/>
          <w:szCs w:val="32"/>
        </w:rPr>
        <w:t>м</w:t>
      </w:r>
      <w:r w:rsidR="00D86F5C">
        <w:rPr>
          <w:b/>
          <w:sz w:val="32"/>
          <w:szCs w:val="32"/>
        </w:rPr>
        <w:t>униципально</w:t>
      </w:r>
      <w:r>
        <w:rPr>
          <w:b/>
          <w:sz w:val="32"/>
          <w:szCs w:val="32"/>
        </w:rPr>
        <w:t xml:space="preserve">го </w:t>
      </w:r>
      <w:r w:rsidR="00D86F5C">
        <w:rPr>
          <w:b/>
          <w:sz w:val="32"/>
          <w:szCs w:val="32"/>
        </w:rPr>
        <w:t>образовани</w:t>
      </w:r>
      <w:r>
        <w:rPr>
          <w:b/>
          <w:sz w:val="32"/>
          <w:szCs w:val="32"/>
        </w:rPr>
        <w:t xml:space="preserve">я </w:t>
      </w:r>
      <w:r w:rsidR="00094EA6">
        <w:rPr>
          <w:b/>
          <w:sz w:val="32"/>
          <w:szCs w:val="32"/>
        </w:rPr>
        <w:t>г</w:t>
      </w:r>
      <w:r w:rsidR="00D86F5C">
        <w:rPr>
          <w:b/>
          <w:sz w:val="32"/>
          <w:szCs w:val="32"/>
        </w:rPr>
        <w:t xml:space="preserve">ородской округ </w:t>
      </w:r>
    </w:p>
    <w:p w14:paraId="345D7D57" w14:textId="77777777" w:rsidR="00972FDA" w:rsidRPr="00426788" w:rsidRDefault="009F584A" w:rsidP="008625D5">
      <w:pPr>
        <w:spacing w:line="276" w:lineRule="auto"/>
        <w:jc w:val="center"/>
        <w:rPr>
          <w:b/>
          <w:sz w:val="32"/>
          <w:szCs w:val="32"/>
        </w:rPr>
      </w:pPr>
      <w:r>
        <w:rPr>
          <w:b/>
          <w:sz w:val="32"/>
          <w:szCs w:val="32"/>
        </w:rPr>
        <w:t>«</w:t>
      </w:r>
      <w:r w:rsidR="00094EA6">
        <w:rPr>
          <w:b/>
          <w:sz w:val="32"/>
          <w:szCs w:val="32"/>
        </w:rPr>
        <w:t>г</w:t>
      </w:r>
      <w:r w:rsidR="00D86F5C">
        <w:rPr>
          <w:b/>
          <w:sz w:val="32"/>
          <w:szCs w:val="32"/>
        </w:rPr>
        <w:t>ород Фокино</w:t>
      </w:r>
      <w:r>
        <w:rPr>
          <w:b/>
          <w:sz w:val="32"/>
          <w:szCs w:val="32"/>
        </w:rPr>
        <w:t>»</w:t>
      </w:r>
      <w:r w:rsidR="00553D7E">
        <w:rPr>
          <w:b/>
          <w:sz w:val="32"/>
          <w:szCs w:val="32"/>
        </w:rPr>
        <w:t xml:space="preserve"> на период до 2028 года</w:t>
      </w:r>
    </w:p>
    <w:p w14:paraId="019E31C6" w14:textId="77777777" w:rsidR="008625D5" w:rsidRDefault="008625D5" w:rsidP="00426788">
      <w:pPr>
        <w:spacing w:line="276" w:lineRule="auto"/>
        <w:ind w:left="113"/>
        <w:jc w:val="center"/>
        <w:rPr>
          <w:b/>
          <w:sz w:val="32"/>
        </w:rPr>
      </w:pPr>
    </w:p>
    <w:p w14:paraId="2CE83121" w14:textId="77777777" w:rsidR="00426788" w:rsidRPr="00426788" w:rsidRDefault="00553D7E" w:rsidP="00426788">
      <w:pPr>
        <w:spacing w:line="276" w:lineRule="auto"/>
        <w:ind w:left="113"/>
        <w:jc w:val="center"/>
        <w:rPr>
          <w:b/>
          <w:sz w:val="32"/>
        </w:rPr>
      </w:pPr>
      <w:r>
        <w:rPr>
          <w:b/>
          <w:sz w:val="32"/>
        </w:rPr>
        <w:t>(</w:t>
      </w:r>
      <w:r w:rsidR="00094EA6">
        <w:rPr>
          <w:b/>
          <w:sz w:val="32"/>
        </w:rPr>
        <w:t>Актуализация н</w:t>
      </w:r>
      <w:r w:rsidR="00426788" w:rsidRPr="00426788">
        <w:rPr>
          <w:b/>
          <w:sz w:val="32"/>
        </w:rPr>
        <w:t>а 202</w:t>
      </w:r>
      <w:r w:rsidR="00094EA6">
        <w:rPr>
          <w:b/>
          <w:sz w:val="32"/>
        </w:rPr>
        <w:t xml:space="preserve">5 </w:t>
      </w:r>
      <w:r w:rsidR="00426788" w:rsidRPr="00426788">
        <w:rPr>
          <w:b/>
          <w:sz w:val="32"/>
        </w:rPr>
        <w:t>год</w:t>
      </w:r>
      <w:r>
        <w:rPr>
          <w:b/>
          <w:sz w:val="32"/>
        </w:rPr>
        <w:t>)</w:t>
      </w:r>
    </w:p>
    <w:p w14:paraId="62B17B4E" w14:textId="77777777" w:rsidR="00426788" w:rsidRPr="00426788" w:rsidRDefault="00426788" w:rsidP="00426788">
      <w:pPr>
        <w:spacing w:before="279" w:after="200" w:line="276" w:lineRule="auto"/>
        <w:ind w:left="113"/>
        <w:jc w:val="center"/>
        <w:rPr>
          <w:b/>
          <w:sz w:val="28"/>
          <w:u w:val="single"/>
        </w:rPr>
      </w:pPr>
      <w:r w:rsidRPr="00426788">
        <w:rPr>
          <w:b/>
          <w:sz w:val="28"/>
          <w:u w:val="single"/>
        </w:rPr>
        <w:t xml:space="preserve">Том </w:t>
      </w:r>
      <w:r>
        <w:rPr>
          <w:b/>
          <w:sz w:val="28"/>
          <w:u w:val="single"/>
        </w:rPr>
        <w:t>2</w:t>
      </w:r>
      <w:r w:rsidR="00781FEB">
        <w:rPr>
          <w:b/>
          <w:sz w:val="28"/>
          <w:u w:val="single"/>
        </w:rPr>
        <w:t>.</w:t>
      </w:r>
      <w:r w:rsidRPr="00426788">
        <w:rPr>
          <w:b/>
          <w:sz w:val="28"/>
          <w:u w:val="single"/>
        </w:rPr>
        <w:t xml:space="preserve"> Обосновывающие материалы</w:t>
      </w:r>
    </w:p>
    <w:p w14:paraId="4DD44D25" w14:textId="77777777" w:rsidR="00426788" w:rsidRPr="00426788" w:rsidRDefault="00426788" w:rsidP="00426788">
      <w:pPr>
        <w:spacing w:before="279" w:after="200" w:line="276" w:lineRule="auto"/>
        <w:ind w:left="113"/>
        <w:jc w:val="center"/>
        <w:rPr>
          <w:b/>
          <w:sz w:val="28"/>
          <w:u w:val="single"/>
        </w:rPr>
      </w:pPr>
    </w:p>
    <w:p w14:paraId="64A05284" w14:textId="77777777" w:rsidR="00426788" w:rsidRPr="00426788" w:rsidRDefault="00426788" w:rsidP="00426788">
      <w:pPr>
        <w:spacing w:before="279" w:after="200" w:line="276" w:lineRule="auto"/>
        <w:ind w:left="113"/>
        <w:jc w:val="center"/>
        <w:rPr>
          <w:b/>
          <w:sz w:val="28"/>
        </w:rPr>
      </w:pPr>
    </w:p>
    <w:p w14:paraId="758A7621" w14:textId="77777777" w:rsidR="00426788" w:rsidRPr="00426788" w:rsidRDefault="00426788" w:rsidP="00426788">
      <w:pPr>
        <w:spacing w:before="240" w:line="276" w:lineRule="auto"/>
        <w:ind w:left="113"/>
        <w:jc w:val="center"/>
        <w:rPr>
          <w:b/>
          <w:sz w:val="16"/>
          <w:szCs w:val="16"/>
        </w:rPr>
      </w:pPr>
    </w:p>
    <w:p w14:paraId="5BE2CA92" w14:textId="77777777" w:rsidR="00972FDA" w:rsidRDefault="00972FDA" w:rsidP="00426788">
      <w:pPr>
        <w:spacing w:before="240" w:line="276" w:lineRule="auto"/>
        <w:ind w:left="113"/>
        <w:jc w:val="center"/>
        <w:rPr>
          <w:b/>
          <w:sz w:val="16"/>
          <w:szCs w:val="16"/>
        </w:rPr>
      </w:pPr>
    </w:p>
    <w:p w14:paraId="2682232D" w14:textId="77777777" w:rsidR="00972FDA" w:rsidRPr="00426788" w:rsidRDefault="00972FDA" w:rsidP="00426788">
      <w:pPr>
        <w:spacing w:before="240" w:line="276" w:lineRule="auto"/>
        <w:ind w:left="113"/>
        <w:jc w:val="center"/>
        <w:rPr>
          <w:b/>
          <w:sz w:val="16"/>
          <w:szCs w:val="16"/>
        </w:rPr>
      </w:pPr>
    </w:p>
    <w:p w14:paraId="698C2A8B" w14:textId="77777777" w:rsidR="00426788" w:rsidRDefault="00426788" w:rsidP="00426788">
      <w:pPr>
        <w:widowControl w:val="0"/>
        <w:autoSpaceDE w:val="0"/>
        <w:autoSpaceDN w:val="0"/>
        <w:rPr>
          <w:sz w:val="30"/>
        </w:rPr>
      </w:pPr>
    </w:p>
    <w:p w14:paraId="4149155A" w14:textId="77777777" w:rsidR="00972FDA" w:rsidRDefault="00972FDA" w:rsidP="00426788">
      <w:pPr>
        <w:widowControl w:val="0"/>
        <w:autoSpaceDE w:val="0"/>
        <w:autoSpaceDN w:val="0"/>
        <w:rPr>
          <w:sz w:val="30"/>
        </w:rPr>
      </w:pPr>
    </w:p>
    <w:p w14:paraId="2BC4E507" w14:textId="77777777" w:rsidR="00972FDA" w:rsidRDefault="00972FDA" w:rsidP="00426788">
      <w:pPr>
        <w:widowControl w:val="0"/>
        <w:autoSpaceDE w:val="0"/>
        <w:autoSpaceDN w:val="0"/>
        <w:rPr>
          <w:sz w:val="30"/>
        </w:rPr>
      </w:pPr>
    </w:p>
    <w:p w14:paraId="3B931463" w14:textId="77777777" w:rsidR="00972FDA" w:rsidRDefault="00972FDA" w:rsidP="00426788">
      <w:pPr>
        <w:widowControl w:val="0"/>
        <w:autoSpaceDE w:val="0"/>
        <w:autoSpaceDN w:val="0"/>
        <w:rPr>
          <w:sz w:val="30"/>
        </w:rPr>
      </w:pPr>
    </w:p>
    <w:p w14:paraId="1481E173" w14:textId="77777777" w:rsidR="00972FDA" w:rsidRDefault="00972FDA" w:rsidP="00426788">
      <w:pPr>
        <w:widowControl w:val="0"/>
        <w:autoSpaceDE w:val="0"/>
        <w:autoSpaceDN w:val="0"/>
        <w:rPr>
          <w:sz w:val="30"/>
        </w:rPr>
      </w:pPr>
    </w:p>
    <w:p w14:paraId="55B2B731" w14:textId="77777777" w:rsidR="00972FDA" w:rsidRPr="00426788" w:rsidRDefault="00972FDA" w:rsidP="00426788">
      <w:pPr>
        <w:widowControl w:val="0"/>
        <w:autoSpaceDE w:val="0"/>
        <w:autoSpaceDN w:val="0"/>
        <w:rPr>
          <w:sz w:val="30"/>
        </w:rPr>
      </w:pPr>
    </w:p>
    <w:p w14:paraId="442AB867" w14:textId="77777777" w:rsidR="00426788" w:rsidRPr="00426788" w:rsidRDefault="00426788" w:rsidP="00426788">
      <w:pPr>
        <w:widowControl w:val="0"/>
        <w:autoSpaceDE w:val="0"/>
        <w:autoSpaceDN w:val="0"/>
        <w:rPr>
          <w:sz w:val="30"/>
        </w:rPr>
      </w:pPr>
    </w:p>
    <w:p w14:paraId="35F12CF2" w14:textId="77777777" w:rsidR="00426788" w:rsidRPr="00426788" w:rsidRDefault="00426788" w:rsidP="00426788">
      <w:pPr>
        <w:widowControl w:val="0"/>
        <w:autoSpaceDE w:val="0"/>
        <w:autoSpaceDN w:val="0"/>
        <w:rPr>
          <w:sz w:val="30"/>
        </w:rPr>
      </w:pPr>
    </w:p>
    <w:p w14:paraId="00561E7A" w14:textId="77777777" w:rsidR="00426788" w:rsidRPr="00426788" w:rsidRDefault="00426788" w:rsidP="00426788">
      <w:pPr>
        <w:widowControl w:val="0"/>
        <w:autoSpaceDE w:val="0"/>
        <w:autoSpaceDN w:val="0"/>
        <w:rPr>
          <w:sz w:val="30"/>
        </w:rPr>
      </w:pPr>
    </w:p>
    <w:p w14:paraId="02DBEAA4" w14:textId="77777777" w:rsidR="00426788" w:rsidRPr="00426788" w:rsidRDefault="00426788" w:rsidP="00426788">
      <w:pPr>
        <w:widowControl w:val="0"/>
        <w:autoSpaceDE w:val="0"/>
        <w:autoSpaceDN w:val="0"/>
        <w:spacing w:before="1"/>
        <w:ind w:left="4109" w:right="4309"/>
        <w:jc w:val="center"/>
        <w:rPr>
          <w:b/>
        </w:rPr>
      </w:pPr>
      <w:r w:rsidRPr="00426788">
        <w:rPr>
          <w:b/>
        </w:rPr>
        <w:t>202</w:t>
      </w:r>
      <w:r w:rsidR="00C6085B">
        <w:rPr>
          <w:b/>
        </w:rPr>
        <w:t>4</w:t>
      </w:r>
      <w:r w:rsidRPr="00426788">
        <w:rPr>
          <w:b/>
        </w:rPr>
        <w:t xml:space="preserve"> г.</w:t>
      </w:r>
    </w:p>
    <w:p w14:paraId="49C55186" w14:textId="77777777" w:rsidR="00426788" w:rsidRPr="00426788" w:rsidRDefault="00426788" w:rsidP="00426788">
      <w:pPr>
        <w:spacing w:after="200" w:line="276" w:lineRule="auto"/>
        <w:jc w:val="center"/>
        <w:rPr>
          <w:sz w:val="28"/>
        </w:rPr>
        <w:sectPr w:rsidR="00426788" w:rsidRPr="00426788" w:rsidSect="00752BF8">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heme="minorHAnsi" w:eastAsiaTheme="minorHAnsi" w:hAnsiTheme="minorHAnsi" w:cstheme="minorBidi"/>
          <w:color w:val="auto"/>
          <w:sz w:val="22"/>
          <w:szCs w:val="22"/>
          <w:lang w:eastAsia="en-US"/>
        </w:rPr>
        <w:id w:val="1279687643"/>
        <w:docPartObj>
          <w:docPartGallery w:val="Table of Contents"/>
          <w:docPartUnique/>
        </w:docPartObj>
      </w:sdtPr>
      <w:sdtEndPr>
        <w:rPr>
          <w:b/>
          <w:bCs/>
        </w:rPr>
      </w:sdtEndPr>
      <w:sdtContent>
        <w:p w14:paraId="31D54F85" w14:textId="77777777" w:rsidR="00AB304F" w:rsidRDefault="00AB304F">
          <w:pPr>
            <w:pStyle w:val="a8"/>
          </w:pPr>
          <w:r>
            <w:t>Оглавление</w:t>
          </w:r>
        </w:p>
        <w:p w14:paraId="5F5870AA" w14:textId="77777777" w:rsidR="00B01C70" w:rsidRDefault="00AB304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9231945" w:history="1">
            <w:r w:rsidR="00B01C70" w:rsidRPr="00F37050">
              <w:rPr>
                <w:rStyle w:val="a7"/>
                <w:rFonts w:ascii="Times New Roman" w:eastAsia="Times New Roman" w:hAnsi="Times New Roman" w:cs="Times New Roman"/>
                <w:b/>
                <w:bCs/>
                <w:noProof/>
              </w:rPr>
              <w:t>ВВЕДЕНИЕ</w:t>
            </w:r>
            <w:r w:rsidR="00B01C70">
              <w:rPr>
                <w:noProof/>
                <w:webHidden/>
              </w:rPr>
              <w:tab/>
            </w:r>
            <w:r w:rsidR="00B01C70">
              <w:rPr>
                <w:noProof/>
                <w:webHidden/>
              </w:rPr>
              <w:fldChar w:fldCharType="begin"/>
            </w:r>
            <w:r w:rsidR="00B01C70">
              <w:rPr>
                <w:noProof/>
                <w:webHidden/>
              </w:rPr>
              <w:instrText xml:space="preserve"> PAGEREF _Toc149231945 \h </w:instrText>
            </w:r>
            <w:r w:rsidR="00B01C70">
              <w:rPr>
                <w:noProof/>
                <w:webHidden/>
              </w:rPr>
            </w:r>
            <w:r w:rsidR="00B01C70">
              <w:rPr>
                <w:noProof/>
                <w:webHidden/>
              </w:rPr>
              <w:fldChar w:fldCharType="separate"/>
            </w:r>
            <w:r w:rsidR="000558C7">
              <w:rPr>
                <w:noProof/>
                <w:webHidden/>
              </w:rPr>
              <w:t>7</w:t>
            </w:r>
            <w:r w:rsidR="00B01C70">
              <w:rPr>
                <w:noProof/>
                <w:webHidden/>
              </w:rPr>
              <w:fldChar w:fldCharType="end"/>
            </w:r>
          </w:hyperlink>
        </w:p>
        <w:p w14:paraId="5EE7114F" w14:textId="77777777" w:rsidR="00B01C70" w:rsidRDefault="00AA4670">
          <w:pPr>
            <w:pStyle w:val="11"/>
            <w:tabs>
              <w:tab w:val="right" w:leader="dot" w:pos="9345"/>
            </w:tabs>
            <w:rPr>
              <w:rFonts w:eastAsiaTheme="minorEastAsia"/>
              <w:noProof/>
              <w:lang w:eastAsia="ru-RU"/>
            </w:rPr>
          </w:pPr>
          <w:hyperlink w:anchor="_Toc149231946" w:history="1">
            <w:r w:rsidR="00B01C70" w:rsidRPr="00F37050">
              <w:rPr>
                <w:rStyle w:val="a7"/>
                <w:rFonts w:ascii="Times New Roman" w:eastAsia="Times New Roman" w:hAnsi="Times New Roman" w:cs="Times New Roman"/>
                <w:b/>
                <w:bCs/>
                <w:noProof/>
              </w:rPr>
              <w:t>Глава 1. Существующее положение в сфере производства, передачи и потребления тепловой энергии для целей теплоснабжения.</w:t>
            </w:r>
            <w:r w:rsidR="00B01C70">
              <w:rPr>
                <w:noProof/>
                <w:webHidden/>
              </w:rPr>
              <w:tab/>
            </w:r>
            <w:r w:rsidR="00B01C70">
              <w:rPr>
                <w:noProof/>
                <w:webHidden/>
              </w:rPr>
              <w:fldChar w:fldCharType="begin"/>
            </w:r>
            <w:r w:rsidR="00B01C70">
              <w:rPr>
                <w:noProof/>
                <w:webHidden/>
              </w:rPr>
              <w:instrText xml:space="preserve"> PAGEREF _Toc149231946 \h </w:instrText>
            </w:r>
            <w:r w:rsidR="00B01C70">
              <w:rPr>
                <w:noProof/>
                <w:webHidden/>
              </w:rPr>
            </w:r>
            <w:r w:rsidR="00B01C70">
              <w:rPr>
                <w:noProof/>
                <w:webHidden/>
              </w:rPr>
              <w:fldChar w:fldCharType="separate"/>
            </w:r>
            <w:r w:rsidR="000558C7">
              <w:rPr>
                <w:noProof/>
                <w:webHidden/>
              </w:rPr>
              <w:t>10</w:t>
            </w:r>
            <w:r w:rsidR="00B01C70">
              <w:rPr>
                <w:noProof/>
                <w:webHidden/>
              </w:rPr>
              <w:fldChar w:fldCharType="end"/>
            </w:r>
          </w:hyperlink>
        </w:p>
        <w:p w14:paraId="618FDE96" w14:textId="77777777" w:rsidR="00B01C70" w:rsidRDefault="00AA4670">
          <w:pPr>
            <w:pStyle w:val="11"/>
            <w:tabs>
              <w:tab w:val="right" w:leader="dot" w:pos="9345"/>
            </w:tabs>
            <w:rPr>
              <w:rFonts w:eastAsiaTheme="minorEastAsia"/>
              <w:noProof/>
              <w:lang w:eastAsia="ru-RU"/>
            </w:rPr>
          </w:pPr>
          <w:hyperlink w:anchor="_Toc149231952" w:history="1">
            <w:r w:rsidR="00B01C70" w:rsidRPr="00F37050">
              <w:rPr>
                <w:rStyle w:val="a7"/>
                <w:rFonts w:ascii="Times New Roman" w:eastAsia="Times New Roman" w:hAnsi="Times New Roman" w:cs="Times New Roman"/>
                <w:bCs/>
                <w:i/>
                <w:noProof/>
              </w:rPr>
              <w:t>а) структура и технические характеристики основного оборудования;</w:t>
            </w:r>
            <w:r w:rsidR="00B01C70">
              <w:rPr>
                <w:noProof/>
                <w:webHidden/>
              </w:rPr>
              <w:tab/>
            </w:r>
            <w:r w:rsidR="00B01C70">
              <w:rPr>
                <w:noProof/>
                <w:webHidden/>
              </w:rPr>
              <w:fldChar w:fldCharType="begin"/>
            </w:r>
            <w:r w:rsidR="00B01C70">
              <w:rPr>
                <w:noProof/>
                <w:webHidden/>
              </w:rPr>
              <w:instrText xml:space="preserve"> PAGEREF _Toc149231952 \h </w:instrText>
            </w:r>
            <w:r w:rsidR="00B01C70">
              <w:rPr>
                <w:noProof/>
                <w:webHidden/>
              </w:rPr>
            </w:r>
            <w:r w:rsidR="00B01C70">
              <w:rPr>
                <w:noProof/>
                <w:webHidden/>
              </w:rPr>
              <w:fldChar w:fldCharType="separate"/>
            </w:r>
            <w:r w:rsidR="000558C7">
              <w:rPr>
                <w:noProof/>
                <w:webHidden/>
              </w:rPr>
              <w:t>10</w:t>
            </w:r>
            <w:r w:rsidR="00B01C70">
              <w:rPr>
                <w:noProof/>
                <w:webHidden/>
              </w:rPr>
              <w:fldChar w:fldCharType="end"/>
            </w:r>
          </w:hyperlink>
        </w:p>
        <w:p w14:paraId="675B06FE" w14:textId="77777777" w:rsidR="00B01C70" w:rsidRDefault="00AA4670">
          <w:pPr>
            <w:pStyle w:val="11"/>
            <w:tabs>
              <w:tab w:val="right" w:leader="dot" w:pos="9345"/>
            </w:tabs>
            <w:rPr>
              <w:rFonts w:eastAsiaTheme="minorEastAsia"/>
              <w:noProof/>
              <w:lang w:eastAsia="ru-RU"/>
            </w:rPr>
          </w:pPr>
          <w:hyperlink w:anchor="_Toc149231953" w:history="1">
            <w:r w:rsidR="00B01C70" w:rsidRPr="00F37050">
              <w:rPr>
                <w:rStyle w:val="a7"/>
                <w:rFonts w:ascii="Times New Roman" w:eastAsia="Times New Roman" w:hAnsi="Times New Roman" w:cs="Times New Roman"/>
                <w:bCs/>
                <w: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01C70">
              <w:rPr>
                <w:noProof/>
                <w:webHidden/>
              </w:rPr>
              <w:tab/>
            </w:r>
            <w:r w:rsidR="00B01C70">
              <w:rPr>
                <w:noProof/>
                <w:webHidden/>
              </w:rPr>
              <w:fldChar w:fldCharType="begin"/>
            </w:r>
            <w:r w:rsidR="00B01C70">
              <w:rPr>
                <w:noProof/>
                <w:webHidden/>
              </w:rPr>
              <w:instrText xml:space="preserve"> PAGEREF _Toc149231953 \h </w:instrText>
            </w:r>
            <w:r w:rsidR="00B01C70">
              <w:rPr>
                <w:noProof/>
                <w:webHidden/>
              </w:rPr>
            </w:r>
            <w:r w:rsidR="00B01C70">
              <w:rPr>
                <w:noProof/>
                <w:webHidden/>
              </w:rPr>
              <w:fldChar w:fldCharType="separate"/>
            </w:r>
            <w:r w:rsidR="000558C7">
              <w:rPr>
                <w:noProof/>
                <w:webHidden/>
              </w:rPr>
              <w:t>13</w:t>
            </w:r>
            <w:r w:rsidR="00B01C70">
              <w:rPr>
                <w:noProof/>
                <w:webHidden/>
              </w:rPr>
              <w:fldChar w:fldCharType="end"/>
            </w:r>
          </w:hyperlink>
        </w:p>
        <w:p w14:paraId="2A282AB2" w14:textId="77777777" w:rsidR="00B01C70" w:rsidRDefault="00AA4670">
          <w:pPr>
            <w:pStyle w:val="11"/>
            <w:tabs>
              <w:tab w:val="right" w:leader="dot" w:pos="9345"/>
            </w:tabs>
            <w:rPr>
              <w:rFonts w:eastAsiaTheme="minorEastAsia"/>
              <w:noProof/>
              <w:lang w:eastAsia="ru-RU"/>
            </w:rPr>
          </w:pPr>
          <w:hyperlink w:anchor="_Toc149231954" w:history="1">
            <w:r w:rsidR="00B01C70" w:rsidRPr="00F37050">
              <w:rPr>
                <w:rStyle w:val="a7"/>
                <w:rFonts w:ascii="Times New Roman" w:eastAsia="Times New Roman" w:hAnsi="Times New Roman" w:cs="Times New Roman"/>
                <w:bCs/>
                <w:i/>
                <w:noProof/>
              </w:rPr>
              <w:t>в) ограничения тепловой мощности и параметров располагаемой тепловой мощности;</w:t>
            </w:r>
            <w:r w:rsidR="00B01C70">
              <w:rPr>
                <w:noProof/>
                <w:webHidden/>
              </w:rPr>
              <w:tab/>
            </w:r>
            <w:r w:rsidR="00B01C70">
              <w:rPr>
                <w:noProof/>
                <w:webHidden/>
              </w:rPr>
              <w:fldChar w:fldCharType="begin"/>
            </w:r>
            <w:r w:rsidR="00B01C70">
              <w:rPr>
                <w:noProof/>
                <w:webHidden/>
              </w:rPr>
              <w:instrText xml:space="preserve"> PAGEREF _Toc149231954 \h </w:instrText>
            </w:r>
            <w:r w:rsidR="00B01C70">
              <w:rPr>
                <w:noProof/>
                <w:webHidden/>
              </w:rPr>
            </w:r>
            <w:r w:rsidR="00B01C70">
              <w:rPr>
                <w:noProof/>
                <w:webHidden/>
              </w:rPr>
              <w:fldChar w:fldCharType="separate"/>
            </w:r>
            <w:r w:rsidR="000558C7">
              <w:rPr>
                <w:noProof/>
                <w:webHidden/>
              </w:rPr>
              <w:t>13</w:t>
            </w:r>
            <w:r w:rsidR="00B01C70">
              <w:rPr>
                <w:noProof/>
                <w:webHidden/>
              </w:rPr>
              <w:fldChar w:fldCharType="end"/>
            </w:r>
          </w:hyperlink>
        </w:p>
        <w:p w14:paraId="61FAC222" w14:textId="77777777" w:rsidR="00B01C70" w:rsidRDefault="00AA4670">
          <w:pPr>
            <w:pStyle w:val="11"/>
            <w:tabs>
              <w:tab w:val="right" w:leader="dot" w:pos="9345"/>
            </w:tabs>
            <w:rPr>
              <w:rFonts w:eastAsiaTheme="minorEastAsia"/>
              <w:noProof/>
              <w:lang w:eastAsia="ru-RU"/>
            </w:rPr>
          </w:pPr>
          <w:hyperlink w:anchor="_Toc149231955" w:history="1">
            <w:r w:rsidR="00B01C70" w:rsidRPr="00F37050">
              <w:rPr>
                <w:rStyle w:val="a7"/>
                <w:rFonts w:ascii="Times New Roman" w:eastAsia="Times New Roman" w:hAnsi="Times New Roman" w:cs="Times New Roman"/>
                <w:bCs/>
                <w: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01C70">
              <w:rPr>
                <w:noProof/>
                <w:webHidden/>
              </w:rPr>
              <w:tab/>
            </w:r>
            <w:r w:rsidR="00B01C70">
              <w:rPr>
                <w:noProof/>
                <w:webHidden/>
              </w:rPr>
              <w:fldChar w:fldCharType="begin"/>
            </w:r>
            <w:r w:rsidR="00B01C70">
              <w:rPr>
                <w:noProof/>
                <w:webHidden/>
              </w:rPr>
              <w:instrText xml:space="preserve"> PAGEREF _Toc149231955 \h </w:instrText>
            </w:r>
            <w:r w:rsidR="00B01C70">
              <w:rPr>
                <w:noProof/>
                <w:webHidden/>
              </w:rPr>
            </w:r>
            <w:r w:rsidR="00B01C70">
              <w:rPr>
                <w:noProof/>
                <w:webHidden/>
              </w:rPr>
              <w:fldChar w:fldCharType="separate"/>
            </w:r>
            <w:r w:rsidR="000558C7">
              <w:rPr>
                <w:noProof/>
                <w:webHidden/>
              </w:rPr>
              <w:t>14</w:t>
            </w:r>
            <w:r w:rsidR="00B01C70">
              <w:rPr>
                <w:noProof/>
                <w:webHidden/>
              </w:rPr>
              <w:fldChar w:fldCharType="end"/>
            </w:r>
          </w:hyperlink>
        </w:p>
        <w:p w14:paraId="6BF67987" w14:textId="77777777" w:rsidR="00B01C70" w:rsidRDefault="00AA4670">
          <w:pPr>
            <w:pStyle w:val="11"/>
            <w:tabs>
              <w:tab w:val="right" w:leader="dot" w:pos="9345"/>
            </w:tabs>
            <w:rPr>
              <w:rFonts w:eastAsiaTheme="minorEastAsia"/>
              <w:noProof/>
              <w:lang w:eastAsia="ru-RU"/>
            </w:rPr>
          </w:pPr>
          <w:hyperlink w:anchor="_Toc149231956" w:history="1">
            <w:r w:rsidR="00B01C70" w:rsidRPr="00F37050">
              <w:rPr>
                <w:rStyle w:val="a7"/>
                <w:rFonts w:ascii="Times New Roman" w:eastAsia="Times New Roman" w:hAnsi="Times New Roman" w:cs="Times New Roman"/>
                <w:bCs/>
                <w: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01C70">
              <w:rPr>
                <w:noProof/>
                <w:webHidden/>
              </w:rPr>
              <w:tab/>
            </w:r>
            <w:r w:rsidR="00B01C70">
              <w:rPr>
                <w:noProof/>
                <w:webHidden/>
              </w:rPr>
              <w:fldChar w:fldCharType="begin"/>
            </w:r>
            <w:r w:rsidR="00B01C70">
              <w:rPr>
                <w:noProof/>
                <w:webHidden/>
              </w:rPr>
              <w:instrText xml:space="preserve"> PAGEREF _Toc149231956 \h </w:instrText>
            </w:r>
            <w:r w:rsidR="00B01C70">
              <w:rPr>
                <w:noProof/>
                <w:webHidden/>
              </w:rPr>
            </w:r>
            <w:r w:rsidR="00B01C70">
              <w:rPr>
                <w:noProof/>
                <w:webHidden/>
              </w:rPr>
              <w:fldChar w:fldCharType="separate"/>
            </w:r>
            <w:r w:rsidR="000558C7">
              <w:rPr>
                <w:noProof/>
                <w:webHidden/>
              </w:rPr>
              <w:t>14</w:t>
            </w:r>
            <w:r w:rsidR="00B01C70">
              <w:rPr>
                <w:noProof/>
                <w:webHidden/>
              </w:rPr>
              <w:fldChar w:fldCharType="end"/>
            </w:r>
          </w:hyperlink>
        </w:p>
        <w:p w14:paraId="69A10E73" w14:textId="77777777" w:rsidR="00B01C70" w:rsidRDefault="00AA4670">
          <w:pPr>
            <w:pStyle w:val="11"/>
            <w:tabs>
              <w:tab w:val="right" w:leader="dot" w:pos="9345"/>
            </w:tabs>
            <w:rPr>
              <w:rFonts w:eastAsiaTheme="minorEastAsia"/>
              <w:noProof/>
              <w:lang w:eastAsia="ru-RU"/>
            </w:rPr>
          </w:pPr>
          <w:hyperlink w:anchor="_Toc149231957" w:history="1">
            <w:r w:rsidR="00B01C70" w:rsidRPr="00F37050">
              <w:rPr>
                <w:rStyle w:val="a7"/>
                <w:rFonts w:ascii="Times New Roman" w:eastAsia="Times New Roman" w:hAnsi="Times New Roman" w:cs="Times New Roman"/>
                <w:bCs/>
                <w:i/>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01C70">
              <w:rPr>
                <w:noProof/>
                <w:webHidden/>
              </w:rPr>
              <w:tab/>
            </w:r>
            <w:r w:rsidR="00B01C70">
              <w:rPr>
                <w:noProof/>
                <w:webHidden/>
              </w:rPr>
              <w:fldChar w:fldCharType="begin"/>
            </w:r>
            <w:r w:rsidR="00B01C70">
              <w:rPr>
                <w:noProof/>
                <w:webHidden/>
              </w:rPr>
              <w:instrText xml:space="preserve"> PAGEREF _Toc149231957 \h </w:instrText>
            </w:r>
            <w:r w:rsidR="00B01C70">
              <w:rPr>
                <w:noProof/>
                <w:webHidden/>
              </w:rPr>
            </w:r>
            <w:r w:rsidR="00B01C70">
              <w:rPr>
                <w:noProof/>
                <w:webHidden/>
              </w:rPr>
              <w:fldChar w:fldCharType="separate"/>
            </w:r>
            <w:r w:rsidR="000558C7">
              <w:rPr>
                <w:noProof/>
                <w:webHidden/>
              </w:rPr>
              <w:t>14</w:t>
            </w:r>
            <w:r w:rsidR="00B01C70">
              <w:rPr>
                <w:noProof/>
                <w:webHidden/>
              </w:rPr>
              <w:fldChar w:fldCharType="end"/>
            </w:r>
          </w:hyperlink>
        </w:p>
        <w:p w14:paraId="62B44CE2" w14:textId="77777777" w:rsidR="00B01C70" w:rsidRDefault="00AA4670">
          <w:pPr>
            <w:pStyle w:val="11"/>
            <w:tabs>
              <w:tab w:val="right" w:leader="dot" w:pos="9345"/>
            </w:tabs>
            <w:rPr>
              <w:rFonts w:eastAsiaTheme="minorEastAsia"/>
              <w:noProof/>
              <w:lang w:eastAsia="ru-RU"/>
            </w:rPr>
          </w:pPr>
          <w:hyperlink w:anchor="_Toc149231958" w:history="1">
            <w:r w:rsidR="00B01C70" w:rsidRPr="00F37050">
              <w:rPr>
                <w:rStyle w:val="a7"/>
                <w:rFonts w:ascii="Times New Roman" w:eastAsia="Times New Roman" w:hAnsi="Times New Roman" w:cs="Times New Roman"/>
                <w:bCs/>
                <w: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01C70">
              <w:rPr>
                <w:noProof/>
                <w:webHidden/>
              </w:rPr>
              <w:tab/>
            </w:r>
            <w:r w:rsidR="00B01C70">
              <w:rPr>
                <w:noProof/>
                <w:webHidden/>
              </w:rPr>
              <w:fldChar w:fldCharType="begin"/>
            </w:r>
            <w:r w:rsidR="00B01C70">
              <w:rPr>
                <w:noProof/>
                <w:webHidden/>
              </w:rPr>
              <w:instrText xml:space="preserve"> PAGEREF _Toc149231958 \h </w:instrText>
            </w:r>
            <w:r w:rsidR="00B01C70">
              <w:rPr>
                <w:noProof/>
                <w:webHidden/>
              </w:rPr>
            </w:r>
            <w:r w:rsidR="00B01C70">
              <w:rPr>
                <w:noProof/>
                <w:webHidden/>
              </w:rPr>
              <w:fldChar w:fldCharType="separate"/>
            </w:r>
            <w:r w:rsidR="000558C7">
              <w:rPr>
                <w:noProof/>
                <w:webHidden/>
              </w:rPr>
              <w:t>14</w:t>
            </w:r>
            <w:r w:rsidR="00B01C70">
              <w:rPr>
                <w:noProof/>
                <w:webHidden/>
              </w:rPr>
              <w:fldChar w:fldCharType="end"/>
            </w:r>
          </w:hyperlink>
        </w:p>
        <w:p w14:paraId="39F664A6" w14:textId="77777777" w:rsidR="00B01C70" w:rsidRDefault="00AA4670">
          <w:pPr>
            <w:pStyle w:val="11"/>
            <w:tabs>
              <w:tab w:val="right" w:leader="dot" w:pos="9345"/>
            </w:tabs>
            <w:rPr>
              <w:rFonts w:eastAsiaTheme="minorEastAsia"/>
              <w:noProof/>
              <w:lang w:eastAsia="ru-RU"/>
            </w:rPr>
          </w:pPr>
          <w:hyperlink w:anchor="_Toc149231959" w:history="1">
            <w:r w:rsidR="00B01C70" w:rsidRPr="00F37050">
              <w:rPr>
                <w:rStyle w:val="a7"/>
                <w:rFonts w:ascii="Times New Roman" w:eastAsia="Times New Roman" w:hAnsi="Times New Roman" w:cs="Times New Roman"/>
                <w:bCs/>
                <w:i/>
                <w:noProof/>
              </w:rPr>
              <w:t>з) среднегодовая загрузка оборудования;</w:t>
            </w:r>
            <w:r w:rsidR="00B01C70">
              <w:rPr>
                <w:noProof/>
                <w:webHidden/>
              </w:rPr>
              <w:tab/>
            </w:r>
            <w:r w:rsidR="00B01C70">
              <w:rPr>
                <w:noProof/>
                <w:webHidden/>
              </w:rPr>
              <w:fldChar w:fldCharType="begin"/>
            </w:r>
            <w:r w:rsidR="00B01C70">
              <w:rPr>
                <w:noProof/>
                <w:webHidden/>
              </w:rPr>
              <w:instrText xml:space="preserve"> PAGEREF _Toc149231959 \h </w:instrText>
            </w:r>
            <w:r w:rsidR="00B01C70">
              <w:rPr>
                <w:noProof/>
                <w:webHidden/>
              </w:rPr>
            </w:r>
            <w:r w:rsidR="00B01C70">
              <w:rPr>
                <w:noProof/>
                <w:webHidden/>
              </w:rPr>
              <w:fldChar w:fldCharType="separate"/>
            </w:r>
            <w:r w:rsidR="000558C7">
              <w:rPr>
                <w:noProof/>
                <w:webHidden/>
              </w:rPr>
              <w:t>15</w:t>
            </w:r>
            <w:r w:rsidR="00B01C70">
              <w:rPr>
                <w:noProof/>
                <w:webHidden/>
              </w:rPr>
              <w:fldChar w:fldCharType="end"/>
            </w:r>
          </w:hyperlink>
        </w:p>
        <w:p w14:paraId="3C801962" w14:textId="77777777" w:rsidR="00B01C70" w:rsidRDefault="00AA4670">
          <w:pPr>
            <w:pStyle w:val="11"/>
            <w:tabs>
              <w:tab w:val="right" w:leader="dot" w:pos="9345"/>
            </w:tabs>
            <w:rPr>
              <w:rFonts w:eastAsiaTheme="minorEastAsia"/>
              <w:noProof/>
              <w:lang w:eastAsia="ru-RU"/>
            </w:rPr>
          </w:pPr>
          <w:hyperlink w:anchor="_Toc149231960" w:history="1">
            <w:r w:rsidR="00B01C70" w:rsidRPr="00F37050">
              <w:rPr>
                <w:rStyle w:val="a7"/>
                <w:rFonts w:ascii="Times New Roman" w:eastAsia="Times New Roman" w:hAnsi="Times New Roman" w:cs="Times New Roman"/>
                <w:bCs/>
                <w:i/>
                <w:noProof/>
              </w:rPr>
              <w:t>к) статистика отказов и восстановлений оборудования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_Toc149231960 \h </w:instrText>
            </w:r>
            <w:r w:rsidR="00B01C70">
              <w:rPr>
                <w:noProof/>
                <w:webHidden/>
              </w:rPr>
            </w:r>
            <w:r w:rsidR="00B01C70">
              <w:rPr>
                <w:noProof/>
                <w:webHidden/>
              </w:rPr>
              <w:fldChar w:fldCharType="separate"/>
            </w:r>
            <w:r w:rsidR="000558C7">
              <w:rPr>
                <w:noProof/>
                <w:webHidden/>
              </w:rPr>
              <w:t>16</w:t>
            </w:r>
            <w:r w:rsidR="00B01C70">
              <w:rPr>
                <w:noProof/>
                <w:webHidden/>
              </w:rPr>
              <w:fldChar w:fldCharType="end"/>
            </w:r>
          </w:hyperlink>
        </w:p>
        <w:p w14:paraId="195A9FB8" w14:textId="77777777" w:rsidR="00B01C70" w:rsidRDefault="00AA4670">
          <w:pPr>
            <w:pStyle w:val="11"/>
            <w:tabs>
              <w:tab w:val="right" w:leader="dot" w:pos="9345"/>
            </w:tabs>
            <w:rPr>
              <w:rFonts w:eastAsiaTheme="minorEastAsia"/>
              <w:noProof/>
              <w:lang w:eastAsia="ru-RU"/>
            </w:rPr>
          </w:pPr>
          <w:hyperlink w:anchor="_Toc149231961" w:history="1">
            <w:r w:rsidR="00B01C70" w:rsidRPr="00F37050">
              <w:rPr>
                <w:rStyle w:val="a7"/>
                <w:rFonts w:ascii="Times New Roman" w:eastAsia="Times New Roman" w:hAnsi="Times New Roman" w:cs="Times New Roman"/>
                <w:bCs/>
                <w:i/>
                <w:noProof/>
              </w:rPr>
              <w:t>л) предписания надзорных органов по запрещению дальнейшей эксплуатации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_Toc149231961 \h </w:instrText>
            </w:r>
            <w:r w:rsidR="00B01C70">
              <w:rPr>
                <w:noProof/>
                <w:webHidden/>
              </w:rPr>
            </w:r>
            <w:r w:rsidR="00B01C70">
              <w:rPr>
                <w:noProof/>
                <w:webHidden/>
              </w:rPr>
              <w:fldChar w:fldCharType="separate"/>
            </w:r>
            <w:r w:rsidR="000558C7">
              <w:rPr>
                <w:noProof/>
                <w:webHidden/>
              </w:rPr>
              <w:t>16</w:t>
            </w:r>
            <w:r w:rsidR="00B01C70">
              <w:rPr>
                <w:noProof/>
                <w:webHidden/>
              </w:rPr>
              <w:fldChar w:fldCharType="end"/>
            </w:r>
          </w:hyperlink>
        </w:p>
        <w:p w14:paraId="44AE0486" w14:textId="77777777" w:rsidR="00B01C70" w:rsidRDefault="00AA4670">
          <w:pPr>
            <w:pStyle w:val="11"/>
            <w:tabs>
              <w:tab w:val="right" w:leader="dot" w:pos="9345"/>
            </w:tabs>
            <w:rPr>
              <w:rFonts w:eastAsiaTheme="minorEastAsia"/>
              <w:noProof/>
              <w:lang w:eastAsia="ru-RU"/>
            </w:rPr>
          </w:pPr>
          <w:hyperlink w:anchor="_Toc149231962" w:history="1">
            <w:r w:rsidR="00B01C70" w:rsidRPr="00F37050">
              <w:rPr>
                <w:rStyle w:val="a7"/>
                <w:rFonts w:ascii="Times New Roman" w:eastAsia="Times New Roman" w:hAnsi="Times New Roman" w:cs="Times New Roman"/>
                <w:bCs/>
                <w:i/>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01C70">
              <w:rPr>
                <w:noProof/>
                <w:webHidden/>
              </w:rPr>
              <w:tab/>
            </w:r>
            <w:r w:rsidR="00B01C70">
              <w:rPr>
                <w:noProof/>
                <w:webHidden/>
              </w:rPr>
              <w:fldChar w:fldCharType="begin"/>
            </w:r>
            <w:r w:rsidR="00B01C70">
              <w:rPr>
                <w:noProof/>
                <w:webHidden/>
              </w:rPr>
              <w:instrText xml:space="preserve"> PAGEREF _Toc149231962 \h </w:instrText>
            </w:r>
            <w:r w:rsidR="00B01C70">
              <w:rPr>
                <w:noProof/>
                <w:webHidden/>
              </w:rPr>
            </w:r>
            <w:r w:rsidR="00B01C70">
              <w:rPr>
                <w:noProof/>
                <w:webHidden/>
              </w:rPr>
              <w:fldChar w:fldCharType="separate"/>
            </w:r>
            <w:r w:rsidR="000558C7">
              <w:rPr>
                <w:noProof/>
                <w:webHidden/>
              </w:rPr>
              <w:t>16</w:t>
            </w:r>
            <w:r w:rsidR="00B01C70">
              <w:rPr>
                <w:noProof/>
                <w:webHidden/>
              </w:rPr>
              <w:fldChar w:fldCharType="end"/>
            </w:r>
          </w:hyperlink>
        </w:p>
        <w:p w14:paraId="62F068BC" w14:textId="77777777" w:rsidR="00B01C70" w:rsidRDefault="00AA4670">
          <w:pPr>
            <w:pStyle w:val="11"/>
            <w:tabs>
              <w:tab w:val="right" w:leader="dot" w:pos="9345"/>
            </w:tabs>
            <w:rPr>
              <w:rFonts w:eastAsiaTheme="minorEastAsia"/>
              <w:noProof/>
              <w:lang w:eastAsia="ru-RU"/>
            </w:rPr>
          </w:pPr>
          <w:hyperlink w:anchor="_Toc149231963" w:history="1">
            <w:r w:rsidR="00B01C70" w:rsidRPr="00F37050">
              <w:rPr>
                <w:rStyle w:val="a7"/>
                <w:rFonts w:ascii="Times New Roman" w:eastAsia="Times New Roman" w:hAnsi="Times New Roman" w:cs="Times New Roman"/>
                <w:b/>
                <w:bCs/>
                <w:noProof/>
              </w:rPr>
              <w:t>Глава 2. Существующее и перспективное потребление тепловой энергии на цели теплоснабжения.</w:t>
            </w:r>
            <w:r w:rsidR="00B01C70">
              <w:rPr>
                <w:noProof/>
                <w:webHidden/>
              </w:rPr>
              <w:tab/>
            </w:r>
            <w:r w:rsidR="00B01C70">
              <w:rPr>
                <w:noProof/>
                <w:webHidden/>
              </w:rPr>
              <w:fldChar w:fldCharType="begin"/>
            </w:r>
            <w:r w:rsidR="00B01C70">
              <w:rPr>
                <w:noProof/>
                <w:webHidden/>
              </w:rPr>
              <w:instrText xml:space="preserve"> PAGEREF _Toc149231963 \h </w:instrText>
            </w:r>
            <w:r w:rsidR="00B01C70">
              <w:rPr>
                <w:noProof/>
                <w:webHidden/>
              </w:rPr>
            </w:r>
            <w:r w:rsidR="00B01C70">
              <w:rPr>
                <w:noProof/>
                <w:webHidden/>
              </w:rPr>
              <w:fldChar w:fldCharType="separate"/>
            </w:r>
            <w:r w:rsidR="000558C7">
              <w:rPr>
                <w:noProof/>
                <w:webHidden/>
              </w:rPr>
              <w:t>16</w:t>
            </w:r>
            <w:r w:rsidR="00B01C70">
              <w:rPr>
                <w:noProof/>
                <w:webHidden/>
              </w:rPr>
              <w:fldChar w:fldCharType="end"/>
            </w:r>
          </w:hyperlink>
        </w:p>
        <w:p w14:paraId="3BEEEF41" w14:textId="77777777" w:rsidR="00B01C70" w:rsidRDefault="00AA4670">
          <w:pPr>
            <w:pStyle w:val="11"/>
            <w:tabs>
              <w:tab w:val="right" w:leader="dot" w:pos="9345"/>
            </w:tabs>
            <w:rPr>
              <w:rFonts w:eastAsiaTheme="minorEastAsia"/>
              <w:noProof/>
              <w:lang w:eastAsia="ru-RU"/>
            </w:rPr>
          </w:pPr>
          <w:hyperlink w:anchor="_Toc149231964" w:history="1">
            <w:r w:rsidR="00B01C70" w:rsidRPr="00F37050">
              <w:rPr>
                <w:rStyle w:val="a7"/>
                <w:rFonts w:ascii="Times New Roman" w:eastAsia="Times New Roman" w:hAnsi="Times New Roman" w:cs="Times New Roman"/>
                <w:bCs/>
                <w:i/>
                <w:noProof/>
              </w:rPr>
              <w:t>а) данные базового уровня потребления тепла на цели теплоснабжения;</w:t>
            </w:r>
            <w:r w:rsidR="00B01C70">
              <w:rPr>
                <w:noProof/>
                <w:webHidden/>
              </w:rPr>
              <w:tab/>
            </w:r>
            <w:r w:rsidR="00B01C70">
              <w:rPr>
                <w:noProof/>
                <w:webHidden/>
              </w:rPr>
              <w:fldChar w:fldCharType="begin"/>
            </w:r>
            <w:r w:rsidR="00B01C70">
              <w:rPr>
                <w:noProof/>
                <w:webHidden/>
              </w:rPr>
              <w:instrText xml:space="preserve"> PAGEREF _Toc149231964 \h </w:instrText>
            </w:r>
            <w:r w:rsidR="00B01C70">
              <w:rPr>
                <w:noProof/>
                <w:webHidden/>
              </w:rPr>
            </w:r>
            <w:r w:rsidR="00B01C70">
              <w:rPr>
                <w:noProof/>
                <w:webHidden/>
              </w:rPr>
              <w:fldChar w:fldCharType="separate"/>
            </w:r>
            <w:r w:rsidR="000558C7">
              <w:rPr>
                <w:noProof/>
                <w:webHidden/>
              </w:rPr>
              <w:t>16</w:t>
            </w:r>
            <w:r w:rsidR="00B01C70">
              <w:rPr>
                <w:noProof/>
                <w:webHidden/>
              </w:rPr>
              <w:fldChar w:fldCharType="end"/>
            </w:r>
          </w:hyperlink>
        </w:p>
        <w:p w14:paraId="585D6D39" w14:textId="77777777" w:rsidR="00B01C70" w:rsidRDefault="00AA4670">
          <w:pPr>
            <w:pStyle w:val="11"/>
            <w:tabs>
              <w:tab w:val="right" w:leader="dot" w:pos="9345"/>
            </w:tabs>
            <w:rPr>
              <w:rFonts w:eastAsiaTheme="minorEastAsia"/>
              <w:noProof/>
              <w:lang w:eastAsia="ru-RU"/>
            </w:rPr>
          </w:pPr>
          <w:hyperlink w:anchor="_Toc149232085" w:history="1">
            <w:r w:rsidR="00B01C70" w:rsidRPr="00F37050">
              <w:rPr>
                <w:rStyle w:val="a7"/>
                <w:rFonts w:ascii="Times New Roman" w:eastAsia="Times New Roman" w:hAnsi="Times New Roman" w:cs="Times New Roman"/>
                <w:bCs/>
                <w: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01C70">
              <w:rPr>
                <w:noProof/>
                <w:webHidden/>
              </w:rPr>
              <w:tab/>
            </w:r>
            <w:r w:rsidR="00B01C70">
              <w:rPr>
                <w:noProof/>
                <w:webHidden/>
              </w:rPr>
              <w:fldChar w:fldCharType="begin"/>
            </w:r>
            <w:r w:rsidR="00B01C70">
              <w:rPr>
                <w:noProof/>
                <w:webHidden/>
              </w:rPr>
              <w:instrText xml:space="preserve"> PAGEREF _Toc149232085 \h </w:instrText>
            </w:r>
            <w:r w:rsidR="00B01C70">
              <w:rPr>
                <w:noProof/>
                <w:webHidden/>
              </w:rPr>
            </w:r>
            <w:r w:rsidR="00B01C70">
              <w:rPr>
                <w:noProof/>
                <w:webHidden/>
              </w:rPr>
              <w:fldChar w:fldCharType="separate"/>
            </w:r>
            <w:r w:rsidR="000558C7">
              <w:rPr>
                <w:noProof/>
                <w:webHidden/>
              </w:rPr>
              <w:t>17</w:t>
            </w:r>
            <w:r w:rsidR="00B01C70">
              <w:rPr>
                <w:noProof/>
                <w:webHidden/>
              </w:rPr>
              <w:fldChar w:fldCharType="end"/>
            </w:r>
          </w:hyperlink>
        </w:p>
        <w:p w14:paraId="13341108" w14:textId="77777777" w:rsidR="00B01C70" w:rsidRDefault="00AA4670">
          <w:pPr>
            <w:pStyle w:val="11"/>
            <w:tabs>
              <w:tab w:val="right" w:leader="dot" w:pos="9345"/>
            </w:tabs>
            <w:rPr>
              <w:rFonts w:eastAsiaTheme="minorEastAsia"/>
              <w:noProof/>
              <w:lang w:eastAsia="ru-RU"/>
            </w:rPr>
          </w:pPr>
          <w:hyperlink w:anchor="_Toc149232086" w:history="1">
            <w:r w:rsidR="00B01C70" w:rsidRPr="00F37050">
              <w:rPr>
                <w:rStyle w:val="a7"/>
                <w:rFonts w:ascii="Times New Roman" w:eastAsia="Times New Roman" w:hAnsi="Times New Roman" w:cs="Times New Roman"/>
                <w:bCs/>
                <w: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01C70">
              <w:rPr>
                <w:noProof/>
                <w:webHidden/>
              </w:rPr>
              <w:tab/>
            </w:r>
            <w:r w:rsidR="00B01C70">
              <w:rPr>
                <w:noProof/>
                <w:webHidden/>
              </w:rPr>
              <w:fldChar w:fldCharType="begin"/>
            </w:r>
            <w:r w:rsidR="00B01C70">
              <w:rPr>
                <w:noProof/>
                <w:webHidden/>
              </w:rPr>
              <w:instrText xml:space="preserve"> PAGEREF _Toc149232086 \h </w:instrText>
            </w:r>
            <w:r w:rsidR="00B01C70">
              <w:rPr>
                <w:noProof/>
                <w:webHidden/>
              </w:rPr>
            </w:r>
            <w:r w:rsidR="00B01C70">
              <w:rPr>
                <w:noProof/>
                <w:webHidden/>
              </w:rPr>
              <w:fldChar w:fldCharType="separate"/>
            </w:r>
            <w:r w:rsidR="000558C7">
              <w:rPr>
                <w:noProof/>
                <w:webHidden/>
              </w:rPr>
              <w:t>18</w:t>
            </w:r>
            <w:r w:rsidR="00B01C70">
              <w:rPr>
                <w:noProof/>
                <w:webHidden/>
              </w:rPr>
              <w:fldChar w:fldCharType="end"/>
            </w:r>
          </w:hyperlink>
        </w:p>
        <w:p w14:paraId="4F7E13E8" w14:textId="77777777" w:rsidR="00B01C70" w:rsidRDefault="00AA4670">
          <w:pPr>
            <w:pStyle w:val="11"/>
            <w:tabs>
              <w:tab w:val="right" w:leader="dot" w:pos="9345"/>
            </w:tabs>
            <w:rPr>
              <w:rFonts w:eastAsiaTheme="minorEastAsia"/>
              <w:noProof/>
              <w:lang w:eastAsia="ru-RU"/>
            </w:rPr>
          </w:pPr>
          <w:hyperlink w:anchor="_Toc149232087" w:history="1">
            <w:r w:rsidR="00B01C70" w:rsidRPr="00F37050">
              <w:rPr>
                <w:rStyle w:val="a7"/>
                <w:rFonts w:ascii="Times New Roman" w:eastAsia="Times New Roman" w:hAnsi="Times New Roman" w:cs="Times New Roman"/>
                <w:bCs/>
                <w: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01C70">
              <w:rPr>
                <w:noProof/>
                <w:webHidden/>
              </w:rPr>
              <w:tab/>
            </w:r>
            <w:r w:rsidR="00B01C70">
              <w:rPr>
                <w:noProof/>
                <w:webHidden/>
              </w:rPr>
              <w:fldChar w:fldCharType="begin"/>
            </w:r>
            <w:r w:rsidR="00B01C70">
              <w:rPr>
                <w:noProof/>
                <w:webHidden/>
              </w:rPr>
              <w:instrText xml:space="preserve"> PAGEREF _Toc149232087 \h </w:instrText>
            </w:r>
            <w:r w:rsidR="00B01C70">
              <w:rPr>
                <w:noProof/>
                <w:webHidden/>
              </w:rPr>
            </w:r>
            <w:r w:rsidR="00B01C70">
              <w:rPr>
                <w:noProof/>
                <w:webHidden/>
              </w:rPr>
              <w:fldChar w:fldCharType="separate"/>
            </w:r>
            <w:r w:rsidR="000558C7">
              <w:rPr>
                <w:noProof/>
                <w:webHidden/>
              </w:rPr>
              <w:t>20</w:t>
            </w:r>
            <w:r w:rsidR="00B01C70">
              <w:rPr>
                <w:noProof/>
                <w:webHidden/>
              </w:rPr>
              <w:fldChar w:fldCharType="end"/>
            </w:r>
          </w:hyperlink>
        </w:p>
        <w:p w14:paraId="32CE875F" w14:textId="77777777" w:rsidR="00B01C70" w:rsidRDefault="00AA4670">
          <w:pPr>
            <w:pStyle w:val="11"/>
            <w:tabs>
              <w:tab w:val="right" w:leader="dot" w:pos="9345"/>
            </w:tabs>
            <w:rPr>
              <w:rFonts w:eastAsiaTheme="minorEastAsia"/>
              <w:noProof/>
              <w:lang w:eastAsia="ru-RU"/>
            </w:rPr>
          </w:pPr>
          <w:hyperlink w:anchor="_Toc149232088" w:history="1">
            <w:r w:rsidR="00B01C70" w:rsidRPr="00F37050">
              <w:rPr>
                <w:rStyle w:val="a7"/>
                <w:rFonts w:ascii="Times New Roman" w:eastAsia="Times New Roman" w:hAnsi="Times New Roman" w:cs="Times New Roman"/>
                <w:bCs/>
                <w: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01C70">
              <w:rPr>
                <w:noProof/>
                <w:webHidden/>
              </w:rPr>
              <w:tab/>
            </w:r>
            <w:r w:rsidR="00B01C70">
              <w:rPr>
                <w:noProof/>
                <w:webHidden/>
              </w:rPr>
              <w:fldChar w:fldCharType="begin"/>
            </w:r>
            <w:r w:rsidR="00B01C70">
              <w:rPr>
                <w:noProof/>
                <w:webHidden/>
              </w:rPr>
              <w:instrText xml:space="preserve"> PAGEREF _Toc149232088 \h </w:instrText>
            </w:r>
            <w:r w:rsidR="00B01C70">
              <w:rPr>
                <w:noProof/>
                <w:webHidden/>
              </w:rPr>
            </w:r>
            <w:r w:rsidR="00B01C70">
              <w:rPr>
                <w:noProof/>
                <w:webHidden/>
              </w:rPr>
              <w:fldChar w:fldCharType="separate"/>
            </w:r>
            <w:r w:rsidR="000558C7">
              <w:rPr>
                <w:noProof/>
                <w:webHidden/>
              </w:rPr>
              <w:t>20</w:t>
            </w:r>
            <w:r w:rsidR="00B01C70">
              <w:rPr>
                <w:noProof/>
                <w:webHidden/>
              </w:rPr>
              <w:fldChar w:fldCharType="end"/>
            </w:r>
          </w:hyperlink>
        </w:p>
        <w:p w14:paraId="382C040E" w14:textId="77777777" w:rsidR="00B01C70" w:rsidRDefault="00AA4670">
          <w:pPr>
            <w:pStyle w:val="11"/>
            <w:tabs>
              <w:tab w:val="right" w:leader="dot" w:pos="9345"/>
            </w:tabs>
            <w:rPr>
              <w:rFonts w:eastAsiaTheme="minorEastAsia"/>
              <w:noProof/>
              <w:lang w:eastAsia="ru-RU"/>
            </w:rPr>
          </w:pPr>
          <w:hyperlink w:anchor="_Toc149232089" w:history="1">
            <w:r w:rsidR="00B01C70" w:rsidRPr="00F37050">
              <w:rPr>
                <w:rStyle w:val="a7"/>
                <w:rFonts w:ascii="Times New Roman" w:eastAsia="Times New Roman" w:hAnsi="Times New Roman" w:cs="Times New Roman"/>
                <w:bCs/>
                <w: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01C70">
              <w:rPr>
                <w:noProof/>
                <w:webHidden/>
              </w:rPr>
              <w:tab/>
            </w:r>
            <w:r w:rsidR="00B01C70">
              <w:rPr>
                <w:noProof/>
                <w:webHidden/>
              </w:rPr>
              <w:fldChar w:fldCharType="begin"/>
            </w:r>
            <w:r w:rsidR="00B01C70">
              <w:rPr>
                <w:noProof/>
                <w:webHidden/>
              </w:rPr>
              <w:instrText xml:space="preserve"> PAGEREF _Toc149232089 \h </w:instrText>
            </w:r>
            <w:r w:rsidR="00B01C70">
              <w:rPr>
                <w:noProof/>
                <w:webHidden/>
              </w:rPr>
            </w:r>
            <w:r w:rsidR="00B01C70">
              <w:rPr>
                <w:noProof/>
                <w:webHidden/>
              </w:rPr>
              <w:fldChar w:fldCharType="separate"/>
            </w:r>
            <w:r w:rsidR="000558C7">
              <w:rPr>
                <w:noProof/>
                <w:webHidden/>
              </w:rPr>
              <w:t>20</w:t>
            </w:r>
            <w:r w:rsidR="00B01C70">
              <w:rPr>
                <w:noProof/>
                <w:webHidden/>
              </w:rPr>
              <w:fldChar w:fldCharType="end"/>
            </w:r>
          </w:hyperlink>
        </w:p>
        <w:p w14:paraId="0BA45DF0" w14:textId="77777777" w:rsidR="00B01C70" w:rsidRDefault="00AA4670">
          <w:pPr>
            <w:pStyle w:val="11"/>
            <w:tabs>
              <w:tab w:val="right" w:leader="dot" w:pos="9345"/>
            </w:tabs>
            <w:rPr>
              <w:rFonts w:eastAsiaTheme="minorEastAsia"/>
              <w:noProof/>
              <w:lang w:eastAsia="ru-RU"/>
            </w:rPr>
          </w:pPr>
          <w:hyperlink w:anchor="_Toc149232090" w:history="1">
            <w:r w:rsidR="00B01C70" w:rsidRPr="00F37050">
              <w:rPr>
                <w:rStyle w:val="a7"/>
                <w:rFonts w:ascii="Times New Roman" w:eastAsia="Times New Roman" w:hAnsi="Times New Roman" w:cs="Times New Roman"/>
                <w:b/>
                <w:bCs/>
                <w:noProof/>
              </w:rPr>
              <w:t xml:space="preserve">Глава 3. Электронная модель системы теплоснабжения </w:t>
            </w:r>
            <w:r w:rsidR="00B6634C">
              <w:rPr>
                <w:rStyle w:val="a7"/>
                <w:rFonts w:ascii="Times New Roman" w:eastAsia="Times New Roman" w:hAnsi="Times New Roman" w:cs="Times New Roman"/>
                <w:b/>
                <w:bCs/>
                <w:noProof/>
              </w:rPr>
              <w:t>городского</w:t>
            </w:r>
            <w:r w:rsidR="00B01C70" w:rsidRPr="00F37050">
              <w:rPr>
                <w:rStyle w:val="a7"/>
                <w:rFonts w:ascii="Times New Roman" w:eastAsia="Times New Roman" w:hAnsi="Times New Roman" w:cs="Times New Roman"/>
                <w:b/>
                <w:bCs/>
                <w:noProof/>
              </w:rPr>
              <w:t xml:space="preserve"> </w:t>
            </w:r>
            <w:r w:rsidR="007B0D10">
              <w:rPr>
                <w:rStyle w:val="a7"/>
                <w:rFonts w:ascii="Times New Roman" w:eastAsia="Times New Roman" w:hAnsi="Times New Roman" w:cs="Times New Roman"/>
                <w:b/>
                <w:bCs/>
                <w:noProof/>
              </w:rPr>
              <w:t>округа</w:t>
            </w:r>
            <w:r w:rsidR="00B01C70">
              <w:rPr>
                <w:noProof/>
                <w:webHidden/>
              </w:rPr>
              <w:tab/>
            </w:r>
            <w:r w:rsidR="00B01C70">
              <w:rPr>
                <w:noProof/>
                <w:webHidden/>
              </w:rPr>
              <w:fldChar w:fldCharType="begin"/>
            </w:r>
            <w:r w:rsidR="00B01C70">
              <w:rPr>
                <w:noProof/>
                <w:webHidden/>
              </w:rPr>
              <w:instrText xml:space="preserve"> PAGEREF _Toc149232090 \h </w:instrText>
            </w:r>
            <w:r w:rsidR="00B01C70">
              <w:rPr>
                <w:noProof/>
                <w:webHidden/>
              </w:rPr>
            </w:r>
            <w:r w:rsidR="00B01C70">
              <w:rPr>
                <w:noProof/>
                <w:webHidden/>
              </w:rPr>
              <w:fldChar w:fldCharType="separate"/>
            </w:r>
            <w:r w:rsidR="000558C7">
              <w:rPr>
                <w:noProof/>
                <w:webHidden/>
              </w:rPr>
              <w:t>20</w:t>
            </w:r>
            <w:r w:rsidR="00B01C70">
              <w:rPr>
                <w:noProof/>
                <w:webHidden/>
              </w:rPr>
              <w:fldChar w:fldCharType="end"/>
            </w:r>
          </w:hyperlink>
        </w:p>
        <w:p w14:paraId="3BB4734A" w14:textId="77777777" w:rsidR="00B01C70" w:rsidRDefault="00AA4670">
          <w:pPr>
            <w:pStyle w:val="11"/>
            <w:tabs>
              <w:tab w:val="right" w:leader="dot" w:pos="9345"/>
            </w:tabs>
            <w:rPr>
              <w:rFonts w:eastAsiaTheme="minorEastAsia"/>
              <w:noProof/>
              <w:lang w:eastAsia="ru-RU"/>
            </w:rPr>
          </w:pPr>
          <w:hyperlink w:anchor="_Toc149232091" w:history="1">
            <w:r w:rsidR="00B01C70" w:rsidRPr="00F37050">
              <w:rPr>
                <w:rStyle w:val="a7"/>
                <w:rFonts w:ascii="Times New Roman" w:eastAsia="Times New Roman" w:hAnsi="Times New Roman" w:cs="Times New Roman"/>
                <w:bCs/>
                <w:i/>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B01C70">
              <w:rPr>
                <w:noProof/>
                <w:webHidden/>
              </w:rPr>
              <w:tab/>
            </w:r>
            <w:r w:rsidR="00B01C70">
              <w:rPr>
                <w:noProof/>
                <w:webHidden/>
              </w:rPr>
              <w:fldChar w:fldCharType="begin"/>
            </w:r>
            <w:r w:rsidR="00B01C70">
              <w:rPr>
                <w:noProof/>
                <w:webHidden/>
              </w:rPr>
              <w:instrText xml:space="preserve"> PAGEREF _Toc149232091 \h </w:instrText>
            </w:r>
            <w:r w:rsidR="00B01C70">
              <w:rPr>
                <w:noProof/>
                <w:webHidden/>
              </w:rPr>
            </w:r>
            <w:r w:rsidR="00B01C70">
              <w:rPr>
                <w:noProof/>
                <w:webHidden/>
              </w:rPr>
              <w:fldChar w:fldCharType="separate"/>
            </w:r>
            <w:r w:rsidR="000558C7">
              <w:rPr>
                <w:noProof/>
                <w:webHidden/>
              </w:rPr>
              <w:t>21</w:t>
            </w:r>
            <w:r w:rsidR="00B01C70">
              <w:rPr>
                <w:noProof/>
                <w:webHidden/>
              </w:rPr>
              <w:fldChar w:fldCharType="end"/>
            </w:r>
          </w:hyperlink>
        </w:p>
        <w:p w14:paraId="14B7B314" w14:textId="77777777" w:rsidR="00B01C70" w:rsidRDefault="00AA4670">
          <w:pPr>
            <w:pStyle w:val="11"/>
            <w:tabs>
              <w:tab w:val="right" w:leader="dot" w:pos="9345"/>
            </w:tabs>
            <w:rPr>
              <w:rFonts w:eastAsiaTheme="minorEastAsia"/>
              <w:noProof/>
              <w:lang w:eastAsia="ru-RU"/>
            </w:rPr>
          </w:pPr>
          <w:hyperlink w:anchor="_Toc149232092" w:history="1">
            <w:r w:rsidR="00B01C70" w:rsidRPr="00F37050">
              <w:rPr>
                <w:rStyle w:val="a7"/>
                <w:rFonts w:ascii="Times New Roman" w:eastAsia="Times New Roman" w:hAnsi="Times New Roman" w:cs="Times New Roman"/>
                <w:bCs/>
                <w:i/>
                <w:noProof/>
              </w:rPr>
              <w:t>б) паспортизацию объектов системы теплоснабжения;</w:t>
            </w:r>
            <w:r w:rsidR="00B01C70">
              <w:rPr>
                <w:noProof/>
                <w:webHidden/>
              </w:rPr>
              <w:tab/>
            </w:r>
            <w:r w:rsidR="00B01C70">
              <w:rPr>
                <w:noProof/>
                <w:webHidden/>
              </w:rPr>
              <w:fldChar w:fldCharType="begin"/>
            </w:r>
            <w:r w:rsidR="00B01C70">
              <w:rPr>
                <w:noProof/>
                <w:webHidden/>
              </w:rPr>
              <w:instrText xml:space="preserve"> PAGEREF _Toc149232092 \h </w:instrText>
            </w:r>
            <w:r w:rsidR="00B01C70">
              <w:rPr>
                <w:noProof/>
                <w:webHidden/>
              </w:rPr>
            </w:r>
            <w:r w:rsidR="00B01C70">
              <w:rPr>
                <w:noProof/>
                <w:webHidden/>
              </w:rPr>
              <w:fldChar w:fldCharType="separate"/>
            </w:r>
            <w:r w:rsidR="000558C7">
              <w:rPr>
                <w:noProof/>
                <w:webHidden/>
              </w:rPr>
              <w:t>21</w:t>
            </w:r>
            <w:r w:rsidR="00B01C70">
              <w:rPr>
                <w:noProof/>
                <w:webHidden/>
              </w:rPr>
              <w:fldChar w:fldCharType="end"/>
            </w:r>
          </w:hyperlink>
        </w:p>
        <w:p w14:paraId="665DCDE5" w14:textId="77777777" w:rsidR="00B01C70" w:rsidRDefault="00AA4670">
          <w:pPr>
            <w:pStyle w:val="11"/>
            <w:tabs>
              <w:tab w:val="right" w:leader="dot" w:pos="9345"/>
            </w:tabs>
            <w:rPr>
              <w:rFonts w:eastAsiaTheme="minorEastAsia"/>
              <w:noProof/>
              <w:lang w:eastAsia="ru-RU"/>
            </w:rPr>
          </w:pPr>
          <w:hyperlink w:anchor="_Toc149232093" w:history="1">
            <w:r w:rsidR="00B01C70" w:rsidRPr="00F37050">
              <w:rPr>
                <w:rStyle w:val="a7"/>
                <w:rFonts w:ascii="Times New Roman" w:eastAsia="Times New Roman" w:hAnsi="Times New Roman" w:cs="Times New Roman"/>
                <w:bCs/>
                <w:i/>
                <w:noProof/>
              </w:rPr>
              <w:t>в) паспортизацию и описание расчетных единиц территориального деления, включая административное;</w:t>
            </w:r>
            <w:r w:rsidR="00B01C70">
              <w:rPr>
                <w:noProof/>
                <w:webHidden/>
              </w:rPr>
              <w:tab/>
            </w:r>
            <w:r w:rsidR="00B01C70">
              <w:rPr>
                <w:noProof/>
                <w:webHidden/>
              </w:rPr>
              <w:fldChar w:fldCharType="begin"/>
            </w:r>
            <w:r w:rsidR="00B01C70">
              <w:rPr>
                <w:noProof/>
                <w:webHidden/>
              </w:rPr>
              <w:instrText xml:space="preserve"> PAGEREF _Toc149232093 \h </w:instrText>
            </w:r>
            <w:r w:rsidR="00B01C70">
              <w:rPr>
                <w:noProof/>
                <w:webHidden/>
              </w:rPr>
            </w:r>
            <w:r w:rsidR="00B01C70">
              <w:rPr>
                <w:noProof/>
                <w:webHidden/>
              </w:rPr>
              <w:fldChar w:fldCharType="separate"/>
            </w:r>
            <w:r w:rsidR="000558C7">
              <w:rPr>
                <w:noProof/>
                <w:webHidden/>
              </w:rPr>
              <w:t>22</w:t>
            </w:r>
            <w:r w:rsidR="00B01C70">
              <w:rPr>
                <w:noProof/>
                <w:webHidden/>
              </w:rPr>
              <w:fldChar w:fldCharType="end"/>
            </w:r>
          </w:hyperlink>
        </w:p>
        <w:p w14:paraId="37B0BCE8" w14:textId="77777777" w:rsidR="00B01C70" w:rsidRDefault="00AA4670">
          <w:pPr>
            <w:pStyle w:val="11"/>
            <w:tabs>
              <w:tab w:val="right" w:leader="dot" w:pos="9345"/>
            </w:tabs>
            <w:rPr>
              <w:rFonts w:eastAsiaTheme="minorEastAsia"/>
              <w:noProof/>
              <w:lang w:eastAsia="ru-RU"/>
            </w:rPr>
          </w:pPr>
          <w:hyperlink w:anchor="_Toc149232094" w:history="1">
            <w:r w:rsidR="00B01C70" w:rsidRPr="00F37050">
              <w:rPr>
                <w:rStyle w:val="a7"/>
                <w:rFonts w:ascii="Times New Roman" w:eastAsia="Times New Roman" w:hAnsi="Times New Roman" w:cs="Times New Roman"/>
                <w:bCs/>
                <w:i/>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01C70">
              <w:rPr>
                <w:noProof/>
                <w:webHidden/>
              </w:rPr>
              <w:tab/>
            </w:r>
            <w:r w:rsidR="00B01C70">
              <w:rPr>
                <w:noProof/>
                <w:webHidden/>
              </w:rPr>
              <w:fldChar w:fldCharType="begin"/>
            </w:r>
            <w:r w:rsidR="00B01C70">
              <w:rPr>
                <w:noProof/>
                <w:webHidden/>
              </w:rPr>
              <w:instrText xml:space="preserve"> PAGEREF _Toc149232094 \h </w:instrText>
            </w:r>
            <w:r w:rsidR="00B01C70">
              <w:rPr>
                <w:noProof/>
                <w:webHidden/>
              </w:rPr>
            </w:r>
            <w:r w:rsidR="00B01C70">
              <w:rPr>
                <w:noProof/>
                <w:webHidden/>
              </w:rPr>
              <w:fldChar w:fldCharType="separate"/>
            </w:r>
            <w:r w:rsidR="000558C7">
              <w:rPr>
                <w:noProof/>
                <w:webHidden/>
              </w:rPr>
              <w:t>22</w:t>
            </w:r>
            <w:r w:rsidR="00B01C70">
              <w:rPr>
                <w:noProof/>
                <w:webHidden/>
              </w:rPr>
              <w:fldChar w:fldCharType="end"/>
            </w:r>
          </w:hyperlink>
        </w:p>
        <w:p w14:paraId="124BEDA5" w14:textId="77777777" w:rsidR="00B01C70" w:rsidRDefault="00AA4670">
          <w:pPr>
            <w:pStyle w:val="11"/>
            <w:tabs>
              <w:tab w:val="right" w:leader="dot" w:pos="9345"/>
            </w:tabs>
            <w:rPr>
              <w:rFonts w:eastAsiaTheme="minorEastAsia"/>
              <w:noProof/>
              <w:lang w:eastAsia="ru-RU"/>
            </w:rPr>
          </w:pPr>
          <w:hyperlink w:anchor="_Toc149232095" w:history="1">
            <w:r w:rsidR="00B01C70" w:rsidRPr="00F37050">
              <w:rPr>
                <w:rStyle w:val="a7"/>
                <w:rFonts w:ascii="Times New Roman" w:eastAsia="Times New Roman" w:hAnsi="Times New Roman" w:cs="Times New Roman"/>
                <w:bCs/>
                <w:i/>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01C70">
              <w:rPr>
                <w:noProof/>
                <w:webHidden/>
              </w:rPr>
              <w:tab/>
            </w:r>
            <w:r w:rsidR="00B01C70">
              <w:rPr>
                <w:noProof/>
                <w:webHidden/>
              </w:rPr>
              <w:fldChar w:fldCharType="begin"/>
            </w:r>
            <w:r w:rsidR="00B01C70">
              <w:rPr>
                <w:noProof/>
                <w:webHidden/>
              </w:rPr>
              <w:instrText xml:space="preserve"> PAGEREF _Toc149232095 \h </w:instrText>
            </w:r>
            <w:r w:rsidR="00B01C70">
              <w:rPr>
                <w:noProof/>
                <w:webHidden/>
              </w:rPr>
            </w:r>
            <w:r w:rsidR="00B01C70">
              <w:rPr>
                <w:noProof/>
                <w:webHidden/>
              </w:rPr>
              <w:fldChar w:fldCharType="separate"/>
            </w:r>
            <w:r w:rsidR="000558C7">
              <w:rPr>
                <w:noProof/>
                <w:webHidden/>
              </w:rPr>
              <w:t>22</w:t>
            </w:r>
            <w:r w:rsidR="00B01C70">
              <w:rPr>
                <w:noProof/>
                <w:webHidden/>
              </w:rPr>
              <w:fldChar w:fldCharType="end"/>
            </w:r>
          </w:hyperlink>
        </w:p>
        <w:p w14:paraId="05E892DC" w14:textId="77777777" w:rsidR="00B01C70" w:rsidRDefault="00AA4670">
          <w:pPr>
            <w:pStyle w:val="11"/>
            <w:tabs>
              <w:tab w:val="right" w:leader="dot" w:pos="9345"/>
            </w:tabs>
            <w:rPr>
              <w:rFonts w:eastAsiaTheme="minorEastAsia"/>
              <w:noProof/>
              <w:lang w:eastAsia="ru-RU"/>
            </w:rPr>
          </w:pPr>
          <w:hyperlink w:anchor="_Toc149232096" w:history="1">
            <w:r w:rsidR="00B01C70" w:rsidRPr="00F37050">
              <w:rPr>
                <w:rStyle w:val="a7"/>
                <w:rFonts w:ascii="Times New Roman" w:eastAsia="Times New Roman" w:hAnsi="Times New Roman" w:cs="Times New Roman"/>
                <w:bCs/>
                <w:i/>
                <w:noProof/>
              </w:rPr>
              <w:t>е) расчет балансов тепловой энергии по источникам тепловой энергии и по территориальному признаку;</w:t>
            </w:r>
            <w:r w:rsidR="00B01C70">
              <w:rPr>
                <w:noProof/>
                <w:webHidden/>
              </w:rPr>
              <w:tab/>
            </w:r>
            <w:r w:rsidR="00B01C70">
              <w:rPr>
                <w:noProof/>
                <w:webHidden/>
              </w:rPr>
              <w:fldChar w:fldCharType="begin"/>
            </w:r>
            <w:r w:rsidR="00B01C70">
              <w:rPr>
                <w:noProof/>
                <w:webHidden/>
              </w:rPr>
              <w:instrText xml:space="preserve"> PAGEREF _Toc149232096 \h </w:instrText>
            </w:r>
            <w:r w:rsidR="00B01C70">
              <w:rPr>
                <w:noProof/>
                <w:webHidden/>
              </w:rPr>
            </w:r>
            <w:r w:rsidR="00B01C70">
              <w:rPr>
                <w:noProof/>
                <w:webHidden/>
              </w:rPr>
              <w:fldChar w:fldCharType="separate"/>
            </w:r>
            <w:r w:rsidR="000558C7">
              <w:rPr>
                <w:noProof/>
                <w:webHidden/>
              </w:rPr>
              <w:t>23</w:t>
            </w:r>
            <w:r w:rsidR="00B01C70">
              <w:rPr>
                <w:noProof/>
                <w:webHidden/>
              </w:rPr>
              <w:fldChar w:fldCharType="end"/>
            </w:r>
          </w:hyperlink>
        </w:p>
        <w:p w14:paraId="4656B313" w14:textId="77777777" w:rsidR="00B01C70" w:rsidRDefault="00AA4670">
          <w:pPr>
            <w:pStyle w:val="11"/>
            <w:tabs>
              <w:tab w:val="right" w:leader="dot" w:pos="9345"/>
            </w:tabs>
            <w:rPr>
              <w:rFonts w:eastAsiaTheme="minorEastAsia"/>
              <w:noProof/>
              <w:lang w:eastAsia="ru-RU"/>
            </w:rPr>
          </w:pPr>
          <w:hyperlink w:anchor="_Toc149232097" w:history="1">
            <w:r w:rsidR="00B01C70" w:rsidRPr="00F37050">
              <w:rPr>
                <w:rStyle w:val="a7"/>
                <w:rFonts w:ascii="Times New Roman" w:eastAsia="Times New Roman" w:hAnsi="Times New Roman" w:cs="Times New Roman"/>
                <w:bCs/>
                <w:i/>
                <w:noProof/>
              </w:rPr>
              <w:t>ж) расчет потерь тепловой энергии через изоляцию и с утечками теплоносителя;</w:t>
            </w:r>
            <w:r w:rsidR="00B01C70">
              <w:rPr>
                <w:noProof/>
                <w:webHidden/>
              </w:rPr>
              <w:tab/>
            </w:r>
            <w:r w:rsidR="00B01C70">
              <w:rPr>
                <w:noProof/>
                <w:webHidden/>
              </w:rPr>
              <w:fldChar w:fldCharType="begin"/>
            </w:r>
            <w:r w:rsidR="00B01C70">
              <w:rPr>
                <w:noProof/>
                <w:webHidden/>
              </w:rPr>
              <w:instrText xml:space="preserve"> PAGEREF _Toc149232097 \h </w:instrText>
            </w:r>
            <w:r w:rsidR="00B01C70">
              <w:rPr>
                <w:noProof/>
                <w:webHidden/>
              </w:rPr>
            </w:r>
            <w:r w:rsidR="00B01C70">
              <w:rPr>
                <w:noProof/>
                <w:webHidden/>
              </w:rPr>
              <w:fldChar w:fldCharType="separate"/>
            </w:r>
            <w:r w:rsidR="000558C7">
              <w:rPr>
                <w:noProof/>
                <w:webHidden/>
              </w:rPr>
              <w:t>23</w:t>
            </w:r>
            <w:r w:rsidR="00B01C70">
              <w:rPr>
                <w:noProof/>
                <w:webHidden/>
              </w:rPr>
              <w:fldChar w:fldCharType="end"/>
            </w:r>
          </w:hyperlink>
        </w:p>
        <w:p w14:paraId="0720BFBD" w14:textId="77777777" w:rsidR="00B01C70" w:rsidRDefault="00AA4670">
          <w:pPr>
            <w:pStyle w:val="11"/>
            <w:tabs>
              <w:tab w:val="right" w:leader="dot" w:pos="9345"/>
            </w:tabs>
            <w:rPr>
              <w:rFonts w:eastAsiaTheme="minorEastAsia"/>
              <w:noProof/>
              <w:lang w:eastAsia="ru-RU"/>
            </w:rPr>
          </w:pPr>
          <w:hyperlink w:anchor="_Toc149232098" w:history="1">
            <w:r w:rsidR="00B01C70" w:rsidRPr="00F37050">
              <w:rPr>
                <w:rStyle w:val="a7"/>
                <w:rFonts w:ascii="Times New Roman" w:eastAsia="Times New Roman" w:hAnsi="Times New Roman" w:cs="Times New Roman"/>
                <w:bCs/>
                <w:i/>
                <w:noProof/>
              </w:rPr>
              <w:t>з) расчет показателей надежности теплоснабжения;</w:t>
            </w:r>
            <w:r w:rsidR="00B01C70">
              <w:rPr>
                <w:noProof/>
                <w:webHidden/>
              </w:rPr>
              <w:tab/>
            </w:r>
            <w:r w:rsidR="00B01C70">
              <w:rPr>
                <w:noProof/>
                <w:webHidden/>
              </w:rPr>
              <w:fldChar w:fldCharType="begin"/>
            </w:r>
            <w:r w:rsidR="00B01C70">
              <w:rPr>
                <w:noProof/>
                <w:webHidden/>
              </w:rPr>
              <w:instrText xml:space="preserve"> PAGEREF _Toc149232098 \h </w:instrText>
            </w:r>
            <w:r w:rsidR="00B01C70">
              <w:rPr>
                <w:noProof/>
                <w:webHidden/>
              </w:rPr>
            </w:r>
            <w:r w:rsidR="00B01C70">
              <w:rPr>
                <w:noProof/>
                <w:webHidden/>
              </w:rPr>
              <w:fldChar w:fldCharType="separate"/>
            </w:r>
            <w:r w:rsidR="000558C7">
              <w:rPr>
                <w:noProof/>
                <w:webHidden/>
              </w:rPr>
              <w:t>23</w:t>
            </w:r>
            <w:r w:rsidR="00B01C70">
              <w:rPr>
                <w:noProof/>
                <w:webHidden/>
              </w:rPr>
              <w:fldChar w:fldCharType="end"/>
            </w:r>
          </w:hyperlink>
        </w:p>
        <w:p w14:paraId="0E68755A" w14:textId="77777777" w:rsidR="00B01C70" w:rsidRDefault="00AA4670">
          <w:pPr>
            <w:pStyle w:val="11"/>
            <w:tabs>
              <w:tab w:val="right" w:leader="dot" w:pos="9345"/>
            </w:tabs>
            <w:rPr>
              <w:rFonts w:eastAsiaTheme="minorEastAsia"/>
              <w:noProof/>
              <w:lang w:eastAsia="ru-RU"/>
            </w:rPr>
          </w:pPr>
          <w:hyperlink w:anchor="_Toc149232099" w:history="1">
            <w:r w:rsidR="00B01C70" w:rsidRPr="00F37050">
              <w:rPr>
                <w:rStyle w:val="a7"/>
                <w:rFonts w:ascii="Times New Roman" w:eastAsia="Times New Roman" w:hAnsi="Times New Roman" w:cs="Times New Roman"/>
                <w:bCs/>
                <w:i/>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01C70">
              <w:rPr>
                <w:noProof/>
                <w:webHidden/>
              </w:rPr>
              <w:tab/>
            </w:r>
            <w:r w:rsidR="00B01C70">
              <w:rPr>
                <w:noProof/>
                <w:webHidden/>
              </w:rPr>
              <w:fldChar w:fldCharType="begin"/>
            </w:r>
            <w:r w:rsidR="00B01C70">
              <w:rPr>
                <w:noProof/>
                <w:webHidden/>
              </w:rPr>
              <w:instrText xml:space="preserve"> PAGEREF _Toc149232099 \h </w:instrText>
            </w:r>
            <w:r w:rsidR="00B01C70">
              <w:rPr>
                <w:noProof/>
                <w:webHidden/>
              </w:rPr>
            </w:r>
            <w:r w:rsidR="00B01C70">
              <w:rPr>
                <w:noProof/>
                <w:webHidden/>
              </w:rPr>
              <w:fldChar w:fldCharType="separate"/>
            </w:r>
            <w:r w:rsidR="000558C7">
              <w:rPr>
                <w:noProof/>
                <w:webHidden/>
              </w:rPr>
              <w:t>24</w:t>
            </w:r>
            <w:r w:rsidR="00B01C70">
              <w:rPr>
                <w:noProof/>
                <w:webHidden/>
              </w:rPr>
              <w:fldChar w:fldCharType="end"/>
            </w:r>
          </w:hyperlink>
        </w:p>
        <w:p w14:paraId="586AC04E" w14:textId="77777777" w:rsidR="00B01C70" w:rsidRDefault="00AA4670">
          <w:pPr>
            <w:pStyle w:val="11"/>
            <w:tabs>
              <w:tab w:val="right" w:leader="dot" w:pos="9345"/>
            </w:tabs>
            <w:rPr>
              <w:rFonts w:eastAsiaTheme="minorEastAsia"/>
              <w:noProof/>
              <w:lang w:eastAsia="ru-RU"/>
            </w:rPr>
          </w:pPr>
          <w:hyperlink w:anchor="_Toc149232100" w:history="1">
            <w:r w:rsidR="00B01C70" w:rsidRPr="00F37050">
              <w:rPr>
                <w:rStyle w:val="a7"/>
                <w:rFonts w:ascii="Times New Roman" w:eastAsia="Times New Roman" w:hAnsi="Times New Roman" w:cs="Times New Roman"/>
                <w:bCs/>
                <w:i/>
                <w:noProof/>
              </w:rPr>
              <w:t>к) сравнительные пьезометрические графики для разработки и анализа сценариев перспективного развития тепловых сетей.</w:t>
            </w:r>
            <w:r w:rsidR="00B01C70">
              <w:rPr>
                <w:noProof/>
                <w:webHidden/>
              </w:rPr>
              <w:tab/>
            </w:r>
            <w:r w:rsidR="00B01C70">
              <w:rPr>
                <w:noProof/>
                <w:webHidden/>
              </w:rPr>
              <w:fldChar w:fldCharType="begin"/>
            </w:r>
            <w:r w:rsidR="00B01C70">
              <w:rPr>
                <w:noProof/>
                <w:webHidden/>
              </w:rPr>
              <w:instrText xml:space="preserve"> PAGEREF _Toc149232100 \h </w:instrText>
            </w:r>
            <w:r w:rsidR="00B01C70">
              <w:rPr>
                <w:noProof/>
                <w:webHidden/>
              </w:rPr>
            </w:r>
            <w:r w:rsidR="00B01C70">
              <w:rPr>
                <w:noProof/>
                <w:webHidden/>
              </w:rPr>
              <w:fldChar w:fldCharType="separate"/>
            </w:r>
            <w:r w:rsidR="000558C7">
              <w:rPr>
                <w:noProof/>
                <w:webHidden/>
              </w:rPr>
              <w:t>24</w:t>
            </w:r>
            <w:r w:rsidR="00B01C70">
              <w:rPr>
                <w:noProof/>
                <w:webHidden/>
              </w:rPr>
              <w:fldChar w:fldCharType="end"/>
            </w:r>
          </w:hyperlink>
        </w:p>
        <w:p w14:paraId="12605C89" w14:textId="77777777" w:rsidR="00B01C70" w:rsidRDefault="00AA4670">
          <w:pPr>
            <w:pStyle w:val="11"/>
            <w:tabs>
              <w:tab w:val="right" w:leader="dot" w:pos="9345"/>
            </w:tabs>
            <w:rPr>
              <w:rFonts w:eastAsiaTheme="minorEastAsia"/>
              <w:noProof/>
              <w:lang w:eastAsia="ru-RU"/>
            </w:rPr>
          </w:pPr>
          <w:hyperlink w:anchor="_Toc149232101" w:history="1">
            <w:r w:rsidR="00B01C70" w:rsidRPr="00F37050">
              <w:rPr>
                <w:rStyle w:val="a7"/>
                <w:rFonts w:ascii="Times New Roman" w:eastAsia="Times New Roman" w:hAnsi="Times New Roman" w:cs="Times New Roman"/>
                <w:b/>
                <w:bCs/>
                <w:noProof/>
              </w:rPr>
              <w:t>Глава 4. Существующие и перспективные балансы тепловой мощности источников тепловой энергии и тепловой нагрузки потребителей.</w:t>
            </w:r>
            <w:r w:rsidR="00B01C70">
              <w:rPr>
                <w:noProof/>
                <w:webHidden/>
              </w:rPr>
              <w:tab/>
            </w:r>
            <w:r w:rsidR="00B01C70">
              <w:rPr>
                <w:noProof/>
                <w:webHidden/>
              </w:rPr>
              <w:fldChar w:fldCharType="begin"/>
            </w:r>
            <w:r w:rsidR="00B01C70">
              <w:rPr>
                <w:noProof/>
                <w:webHidden/>
              </w:rPr>
              <w:instrText xml:space="preserve"> PAGEREF _Toc149232101 \h </w:instrText>
            </w:r>
            <w:r w:rsidR="00B01C70">
              <w:rPr>
                <w:noProof/>
                <w:webHidden/>
              </w:rPr>
            </w:r>
            <w:r w:rsidR="00B01C70">
              <w:rPr>
                <w:noProof/>
                <w:webHidden/>
              </w:rPr>
              <w:fldChar w:fldCharType="separate"/>
            </w:r>
            <w:r w:rsidR="000558C7">
              <w:rPr>
                <w:noProof/>
                <w:webHidden/>
              </w:rPr>
              <w:t>24</w:t>
            </w:r>
            <w:r w:rsidR="00B01C70">
              <w:rPr>
                <w:noProof/>
                <w:webHidden/>
              </w:rPr>
              <w:fldChar w:fldCharType="end"/>
            </w:r>
          </w:hyperlink>
        </w:p>
        <w:p w14:paraId="15CAB256" w14:textId="77777777" w:rsidR="00B01C70" w:rsidRDefault="00AA4670">
          <w:pPr>
            <w:pStyle w:val="11"/>
            <w:tabs>
              <w:tab w:val="right" w:leader="dot" w:pos="9345"/>
            </w:tabs>
            <w:rPr>
              <w:rFonts w:eastAsiaTheme="minorEastAsia"/>
              <w:noProof/>
              <w:lang w:eastAsia="ru-RU"/>
            </w:rPr>
          </w:pPr>
          <w:hyperlink w:anchor="_Toc149232102" w:history="1">
            <w:r w:rsidR="00B01C70" w:rsidRPr="00F37050">
              <w:rPr>
                <w:rStyle w:val="a7"/>
                <w:rFonts w:ascii="Times New Roman" w:eastAsia="Times New Roman" w:hAnsi="Times New Roman" w:cs="Times New Roman"/>
                <w:bCs/>
                <w:i/>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w:t>
            </w:r>
            <w:r w:rsidR="00B01C70" w:rsidRPr="00F37050">
              <w:rPr>
                <w:rStyle w:val="a7"/>
                <w:rFonts w:ascii="Times New Roman" w:eastAsia="Times New Roman" w:hAnsi="Times New Roman" w:cs="Times New Roman"/>
                <w:bCs/>
                <w:i/>
                <w:noProof/>
              </w:rPr>
              <w:lastRenderedPageBreak/>
              <w:t>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01C70">
              <w:rPr>
                <w:noProof/>
                <w:webHidden/>
              </w:rPr>
              <w:tab/>
            </w:r>
            <w:r w:rsidR="00B01C70">
              <w:rPr>
                <w:noProof/>
                <w:webHidden/>
              </w:rPr>
              <w:fldChar w:fldCharType="begin"/>
            </w:r>
            <w:r w:rsidR="00B01C70">
              <w:rPr>
                <w:noProof/>
                <w:webHidden/>
              </w:rPr>
              <w:instrText xml:space="preserve"> PAGEREF _Toc149232102 \h </w:instrText>
            </w:r>
            <w:r w:rsidR="00B01C70">
              <w:rPr>
                <w:noProof/>
                <w:webHidden/>
              </w:rPr>
            </w:r>
            <w:r w:rsidR="00B01C70">
              <w:rPr>
                <w:noProof/>
                <w:webHidden/>
              </w:rPr>
              <w:fldChar w:fldCharType="separate"/>
            </w:r>
            <w:r w:rsidR="000558C7">
              <w:rPr>
                <w:noProof/>
                <w:webHidden/>
              </w:rPr>
              <w:t>24</w:t>
            </w:r>
            <w:r w:rsidR="00B01C70">
              <w:rPr>
                <w:noProof/>
                <w:webHidden/>
              </w:rPr>
              <w:fldChar w:fldCharType="end"/>
            </w:r>
          </w:hyperlink>
        </w:p>
        <w:p w14:paraId="1C285A6C" w14:textId="77777777" w:rsidR="00B01C70" w:rsidRDefault="00AA4670">
          <w:pPr>
            <w:pStyle w:val="11"/>
            <w:tabs>
              <w:tab w:val="right" w:leader="dot" w:pos="9345"/>
            </w:tabs>
            <w:rPr>
              <w:rFonts w:eastAsiaTheme="minorEastAsia"/>
              <w:noProof/>
              <w:lang w:eastAsia="ru-RU"/>
            </w:rPr>
          </w:pPr>
          <w:hyperlink w:anchor="_Toc149232403" w:history="1">
            <w:r w:rsidR="00B01C70" w:rsidRPr="00F37050">
              <w:rPr>
                <w:rStyle w:val="a7"/>
                <w:rFonts w:ascii="Times New Roman" w:eastAsia="Times New Roman" w:hAnsi="Times New Roman" w:cs="Times New Roman"/>
                <w:bCs/>
                <w:i/>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01C70">
              <w:rPr>
                <w:noProof/>
                <w:webHidden/>
              </w:rPr>
              <w:tab/>
            </w:r>
            <w:r w:rsidR="00B01C70">
              <w:rPr>
                <w:noProof/>
                <w:webHidden/>
              </w:rPr>
              <w:fldChar w:fldCharType="begin"/>
            </w:r>
            <w:r w:rsidR="00B01C70">
              <w:rPr>
                <w:noProof/>
                <w:webHidden/>
              </w:rPr>
              <w:instrText xml:space="preserve"> PAGEREF _Toc149232403 \h </w:instrText>
            </w:r>
            <w:r w:rsidR="00B01C70">
              <w:rPr>
                <w:noProof/>
                <w:webHidden/>
              </w:rPr>
            </w:r>
            <w:r w:rsidR="00B01C70">
              <w:rPr>
                <w:noProof/>
                <w:webHidden/>
              </w:rPr>
              <w:fldChar w:fldCharType="separate"/>
            </w:r>
            <w:r w:rsidR="000558C7">
              <w:rPr>
                <w:noProof/>
                <w:webHidden/>
              </w:rPr>
              <w:t>26</w:t>
            </w:r>
            <w:r w:rsidR="00B01C70">
              <w:rPr>
                <w:noProof/>
                <w:webHidden/>
              </w:rPr>
              <w:fldChar w:fldCharType="end"/>
            </w:r>
          </w:hyperlink>
        </w:p>
        <w:p w14:paraId="53219828" w14:textId="77777777" w:rsidR="00B01C70" w:rsidRDefault="00AA4670">
          <w:pPr>
            <w:pStyle w:val="11"/>
            <w:tabs>
              <w:tab w:val="right" w:leader="dot" w:pos="9345"/>
            </w:tabs>
            <w:rPr>
              <w:rFonts w:eastAsiaTheme="minorEastAsia"/>
              <w:noProof/>
              <w:lang w:eastAsia="ru-RU"/>
            </w:rPr>
          </w:pPr>
          <w:hyperlink w:anchor="_Toc149232404" w:history="1">
            <w:r w:rsidR="00B01C70" w:rsidRPr="00F37050">
              <w:rPr>
                <w:rStyle w:val="a7"/>
                <w:rFonts w:ascii="Times New Roman" w:eastAsia="Times New Roman" w:hAnsi="Times New Roman" w:cs="Times New Roman"/>
                <w:bCs/>
                <w:i/>
                <w:noProof/>
              </w:rPr>
              <w:t>в) выводы о резервах (дефицитах) существующей системы теплоснабжения при обеспечении перспективной тепловой нагрузки потребителей.</w:t>
            </w:r>
            <w:r w:rsidR="00B01C70">
              <w:rPr>
                <w:noProof/>
                <w:webHidden/>
              </w:rPr>
              <w:tab/>
            </w:r>
            <w:r w:rsidR="00B01C70">
              <w:rPr>
                <w:noProof/>
                <w:webHidden/>
              </w:rPr>
              <w:fldChar w:fldCharType="begin"/>
            </w:r>
            <w:r w:rsidR="00B01C70">
              <w:rPr>
                <w:noProof/>
                <w:webHidden/>
              </w:rPr>
              <w:instrText xml:space="preserve"> PAGEREF _Toc149232404 \h </w:instrText>
            </w:r>
            <w:r w:rsidR="00B01C70">
              <w:rPr>
                <w:noProof/>
                <w:webHidden/>
              </w:rPr>
            </w:r>
            <w:r w:rsidR="00B01C70">
              <w:rPr>
                <w:noProof/>
                <w:webHidden/>
              </w:rPr>
              <w:fldChar w:fldCharType="separate"/>
            </w:r>
            <w:r w:rsidR="000558C7">
              <w:rPr>
                <w:noProof/>
                <w:webHidden/>
              </w:rPr>
              <w:t>26</w:t>
            </w:r>
            <w:r w:rsidR="00B01C70">
              <w:rPr>
                <w:noProof/>
                <w:webHidden/>
              </w:rPr>
              <w:fldChar w:fldCharType="end"/>
            </w:r>
          </w:hyperlink>
        </w:p>
        <w:p w14:paraId="4AD715D7" w14:textId="77777777" w:rsidR="00B01C70" w:rsidRDefault="00AA4670">
          <w:pPr>
            <w:pStyle w:val="11"/>
            <w:tabs>
              <w:tab w:val="right" w:leader="dot" w:pos="9345"/>
            </w:tabs>
            <w:rPr>
              <w:rFonts w:eastAsiaTheme="minorEastAsia"/>
              <w:noProof/>
              <w:lang w:eastAsia="ru-RU"/>
            </w:rPr>
          </w:pPr>
          <w:hyperlink w:anchor="_Toc149232405" w:history="1">
            <w:r w:rsidR="00B01C70" w:rsidRPr="00F37050">
              <w:rPr>
                <w:rStyle w:val="a7"/>
                <w:rFonts w:ascii="Times New Roman" w:eastAsia="Times New Roman" w:hAnsi="Times New Roman" w:cs="Times New Roman"/>
                <w:b/>
                <w:bCs/>
                <w:noProof/>
              </w:rPr>
              <w:t>Глава 5. Мастер-план развития систем теплоснабжения поселения, городского округа</w:t>
            </w:r>
            <w:r w:rsidR="00B01C70">
              <w:rPr>
                <w:noProof/>
                <w:webHidden/>
              </w:rPr>
              <w:tab/>
            </w:r>
            <w:r w:rsidR="00B01C70">
              <w:rPr>
                <w:noProof/>
                <w:webHidden/>
              </w:rPr>
              <w:fldChar w:fldCharType="begin"/>
            </w:r>
            <w:r w:rsidR="00B01C70">
              <w:rPr>
                <w:noProof/>
                <w:webHidden/>
              </w:rPr>
              <w:instrText xml:space="preserve"> PAGEREF _Toc149232405 \h </w:instrText>
            </w:r>
            <w:r w:rsidR="00B01C70">
              <w:rPr>
                <w:noProof/>
                <w:webHidden/>
              </w:rPr>
            </w:r>
            <w:r w:rsidR="00B01C70">
              <w:rPr>
                <w:noProof/>
                <w:webHidden/>
              </w:rPr>
              <w:fldChar w:fldCharType="separate"/>
            </w:r>
            <w:r w:rsidR="000558C7">
              <w:rPr>
                <w:noProof/>
                <w:webHidden/>
              </w:rPr>
              <w:t>27</w:t>
            </w:r>
            <w:r w:rsidR="00B01C70">
              <w:rPr>
                <w:noProof/>
                <w:webHidden/>
              </w:rPr>
              <w:fldChar w:fldCharType="end"/>
            </w:r>
          </w:hyperlink>
        </w:p>
        <w:p w14:paraId="386DB4BE" w14:textId="77777777" w:rsidR="00B01C70" w:rsidRDefault="00AA4670">
          <w:pPr>
            <w:pStyle w:val="11"/>
            <w:tabs>
              <w:tab w:val="right" w:leader="dot" w:pos="9345"/>
            </w:tabs>
            <w:rPr>
              <w:rFonts w:eastAsiaTheme="minorEastAsia"/>
              <w:noProof/>
              <w:lang w:eastAsia="ru-RU"/>
            </w:rPr>
          </w:pPr>
          <w:hyperlink w:anchor="_Toc149232406" w:history="1">
            <w:r w:rsidR="00B01C70" w:rsidRPr="00F37050">
              <w:rPr>
                <w:rStyle w:val="a7"/>
                <w:rFonts w:ascii="Times New Roman" w:eastAsia="Times New Roman" w:hAnsi="Times New Roman" w:cs="Times New Roman"/>
                <w:bCs/>
                <w:i/>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01C70">
              <w:rPr>
                <w:noProof/>
                <w:webHidden/>
              </w:rPr>
              <w:tab/>
            </w:r>
            <w:r w:rsidR="00B01C70">
              <w:rPr>
                <w:noProof/>
                <w:webHidden/>
              </w:rPr>
              <w:fldChar w:fldCharType="begin"/>
            </w:r>
            <w:r w:rsidR="00B01C70">
              <w:rPr>
                <w:noProof/>
                <w:webHidden/>
              </w:rPr>
              <w:instrText xml:space="preserve"> PAGEREF _Toc149232406 \h </w:instrText>
            </w:r>
            <w:r w:rsidR="00B01C70">
              <w:rPr>
                <w:noProof/>
                <w:webHidden/>
              </w:rPr>
            </w:r>
            <w:r w:rsidR="00B01C70">
              <w:rPr>
                <w:noProof/>
                <w:webHidden/>
              </w:rPr>
              <w:fldChar w:fldCharType="separate"/>
            </w:r>
            <w:r w:rsidR="000558C7">
              <w:rPr>
                <w:noProof/>
                <w:webHidden/>
              </w:rPr>
              <w:t>27</w:t>
            </w:r>
            <w:r w:rsidR="00B01C70">
              <w:rPr>
                <w:noProof/>
                <w:webHidden/>
              </w:rPr>
              <w:fldChar w:fldCharType="end"/>
            </w:r>
          </w:hyperlink>
        </w:p>
        <w:p w14:paraId="63BBBC7B" w14:textId="77777777" w:rsidR="00B01C70" w:rsidRDefault="00AA4670">
          <w:pPr>
            <w:pStyle w:val="11"/>
            <w:tabs>
              <w:tab w:val="right" w:leader="dot" w:pos="9345"/>
            </w:tabs>
            <w:rPr>
              <w:rFonts w:eastAsiaTheme="minorEastAsia"/>
              <w:noProof/>
              <w:lang w:eastAsia="ru-RU"/>
            </w:rPr>
          </w:pPr>
          <w:hyperlink w:anchor="_Toc149232407" w:history="1">
            <w:r w:rsidR="00B01C70" w:rsidRPr="00F37050">
              <w:rPr>
                <w:rStyle w:val="a7"/>
                <w:rFonts w:ascii="Times New Roman" w:eastAsia="Times New Roman" w:hAnsi="Times New Roman" w:cs="Times New Roman"/>
                <w:bCs/>
                <w:i/>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01C70">
              <w:rPr>
                <w:noProof/>
                <w:webHidden/>
              </w:rPr>
              <w:tab/>
            </w:r>
            <w:r w:rsidR="00B01C70">
              <w:rPr>
                <w:noProof/>
                <w:webHidden/>
              </w:rPr>
              <w:fldChar w:fldCharType="begin"/>
            </w:r>
            <w:r w:rsidR="00B01C70">
              <w:rPr>
                <w:noProof/>
                <w:webHidden/>
              </w:rPr>
              <w:instrText xml:space="preserve"> PAGEREF _Toc149232407 \h </w:instrText>
            </w:r>
            <w:r w:rsidR="00B01C70">
              <w:rPr>
                <w:noProof/>
                <w:webHidden/>
              </w:rPr>
            </w:r>
            <w:r w:rsidR="00B01C70">
              <w:rPr>
                <w:noProof/>
                <w:webHidden/>
              </w:rPr>
              <w:fldChar w:fldCharType="separate"/>
            </w:r>
            <w:r w:rsidR="000558C7">
              <w:rPr>
                <w:noProof/>
                <w:webHidden/>
              </w:rPr>
              <w:t>27</w:t>
            </w:r>
            <w:r w:rsidR="00B01C70">
              <w:rPr>
                <w:noProof/>
                <w:webHidden/>
              </w:rPr>
              <w:fldChar w:fldCharType="end"/>
            </w:r>
          </w:hyperlink>
        </w:p>
        <w:p w14:paraId="343AA442" w14:textId="77777777" w:rsidR="00B01C70" w:rsidRDefault="00AA4670">
          <w:pPr>
            <w:pStyle w:val="11"/>
            <w:tabs>
              <w:tab w:val="right" w:leader="dot" w:pos="9345"/>
            </w:tabs>
            <w:rPr>
              <w:rFonts w:eastAsiaTheme="minorEastAsia"/>
              <w:noProof/>
              <w:lang w:eastAsia="ru-RU"/>
            </w:rPr>
          </w:pPr>
          <w:hyperlink w:anchor="_Toc149232408" w:history="1">
            <w:r w:rsidR="00B01C70" w:rsidRPr="00F37050">
              <w:rPr>
                <w:rStyle w:val="a7"/>
                <w:rFonts w:ascii="Times New Roman" w:eastAsia="Times New Roman" w:hAnsi="Times New Roman" w:cs="Times New Roman"/>
                <w:bCs/>
                <w:i/>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01C70">
              <w:rPr>
                <w:noProof/>
                <w:webHidden/>
              </w:rPr>
              <w:tab/>
            </w:r>
            <w:r w:rsidR="00B01C70">
              <w:rPr>
                <w:noProof/>
                <w:webHidden/>
              </w:rPr>
              <w:fldChar w:fldCharType="begin"/>
            </w:r>
            <w:r w:rsidR="00B01C70">
              <w:rPr>
                <w:noProof/>
                <w:webHidden/>
              </w:rPr>
              <w:instrText xml:space="preserve"> PAGEREF _Toc149232408 \h </w:instrText>
            </w:r>
            <w:r w:rsidR="00B01C70">
              <w:rPr>
                <w:noProof/>
                <w:webHidden/>
              </w:rPr>
            </w:r>
            <w:r w:rsidR="00B01C70">
              <w:rPr>
                <w:noProof/>
                <w:webHidden/>
              </w:rPr>
              <w:fldChar w:fldCharType="separate"/>
            </w:r>
            <w:r w:rsidR="000558C7">
              <w:rPr>
                <w:noProof/>
                <w:webHidden/>
              </w:rPr>
              <w:t>27</w:t>
            </w:r>
            <w:r w:rsidR="00B01C70">
              <w:rPr>
                <w:noProof/>
                <w:webHidden/>
              </w:rPr>
              <w:fldChar w:fldCharType="end"/>
            </w:r>
          </w:hyperlink>
        </w:p>
        <w:p w14:paraId="48BC4F31" w14:textId="77777777" w:rsidR="00B01C70" w:rsidRDefault="00AA4670">
          <w:pPr>
            <w:pStyle w:val="11"/>
            <w:tabs>
              <w:tab w:val="right" w:leader="dot" w:pos="9345"/>
            </w:tabs>
            <w:rPr>
              <w:rFonts w:eastAsiaTheme="minorEastAsia"/>
              <w:noProof/>
              <w:lang w:eastAsia="ru-RU"/>
            </w:rPr>
          </w:pPr>
          <w:hyperlink w:anchor="_Toc149232409" w:history="1">
            <w:r w:rsidR="00B01C70" w:rsidRPr="00F37050">
              <w:rPr>
                <w:rStyle w:val="a7"/>
                <w:rFonts w:ascii="Times New Roman" w:eastAsia="Times New Roman" w:hAnsi="Times New Roman" w:cs="Times New Roman"/>
                <w:b/>
                <w:bCs/>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01C70">
              <w:rPr>
                <w:noProof/>
                <w:webHidden/>
              </w:rPr>
              <w:tab/>
            </w:r>
            <w:r w:rsidR="00B01C70">
              <w:rPr>
                <w:noProof/>
                <w:webHidden/>
              </w:rPr>
              <w:fldChar w:fldCharType="begin"/>
            </w:r>
            <w:r w:rsidR="00B01C70">
              <w:rPr>
                <w:noProof/>
                <w:webHidden/>
              </w:rPr>
              <w:instrText xml:space="preserve"> PAGEREF _Toc149232409 \h </w:instrText>
            </w:r>
            <w:r w:rsidR="00B01C70">
              <w:rPr>
                <w:noProof/>
                <w:webHidden/>
              </w:rPr>
            </w:r>
            <w:r w:rsidR="00B01C70">
              <w:rPr>
                <w:noProof/>
                <w:webHidden/>
              </w:rPr>
              <w:fldChar w:fldCharType="separate"/>
            </w:r>
            <w:r w:rsidR="000558C7">
              <w:rPr>
                <w:noProof/>
                <w:webHidden/>
              </w:rPr>
              <w:t>28</w:t>
            </w:r>
            <w:r w:rsidR="00B01C70">
              <w:rPr>
                <w:noProof/>
                <w:webHidden/>
              </w:rPr>
              <w:fldChar w:fldCharType="end"/>
            </w:r>
          </w:hyperlink>
        </w:p>
        <w:p w14:paraId="7B36F51F" w14:textId="77777777" w:rsidR="00B01C70" w:rsidRDefault="00AA4670">
          <w:pPr>
            <w:pStyle w:val="11"/>
            <w:tabs>
              <w:tab w:val="right" w:leader="dot" w:pos="9345"/>
            </w:tabs>
            <w:rPr>
              <w:rFonts w:eastAsiaTheme="minorEastAsia"/>
              <w:noProof/>
              <w:lang w:eastAsia="ru-RU"/>
            </w:rPr>
          </w:pPr>
          <w:hyperlink w:anchor="_Toc149232410" w:history="1">
            <w:r w:rsidR="00B01C70" w:rsidRPr="00F37050">
              <w:rPr>
                <w:rStyle w:val="a7"/>
                <w:rFonts w:ascii="Times New Roman" w:eastAsia="Times New Roman" w:hAnsi="Times New Roman" w:cs="Times New Roman"/>
                <w:bCs/>
                <w:i/>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_Toc149232410 \h </w:instrText>
            </w:r>
            <w:r w:rsidR="00B01C70">
              <w:rPr>
                <w:noProof/>
                <w:webHidden/>
              </w:rPr>
            </w:r>
            <w:r w:rsidR="00B01C70">
              <w:rPr>
                <w:noProof/>
                <w:webHidden/>
              </w:rPr>
              <w:fldChar w:fldCharType="separate"/>
            </w:r>
            <w:r w:rsidR="000558C7">
              <w:rPr>
                <w:noProof/>
                <w:webHidden/>
              </w:rPr>
              <w:t>28</w:t>
            </w:r>
            <w:r w:rsidR="00B01C70">
              <w:rPr>
                <w:noProof/>
                <w:webHidden/>
              </w:rPr>
              <w:fldChar w:fldCharType="end"/>
            </w:r>
          </w:hyperlink>
        </w:p>
        <w:p w14:paraId="06669CCD" w14:textId="77777777" w:rsidR="00B01C70" w:rsidRDefault="00AA4670">
          <w:pPr>
            <w:pStyle w:val="11"/>
            <w:tabs>
              <w:tab w:val="right" w:leader="dot" w:pos="9345"/>
            </w:tabs>
            <w:rPr>
              <w:rFonts w:eastAsiaTheme="minorEastAsia"/>
              <w:noProof/>
              <w:lang w:eastAsia="ru-RU"/>
            </w:rPr>
          </w:pPr>
          <w:hyperlink w:anchor="_Toc149232411" w:history="1">
            <w:r w:rsidR="00B01C70" w:rsidRPr="00F37050">
              <w:rPr>
                <w:rStyle w:val="a7"/>
                <w:rFonts w:ascii="Times New Roman" w:eastAsia="Times New Roman" w:hAnsi="Times New Roman" w:cs="Times New Roman"/>
                <w:bCs/>
                <w:i/>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01C70">
              <w:rPr>
                <w:noProof/>
                <w:webHidden/>
              </w:rPr>
              <w:tab/>
            </w:r>
            <w:r w:rsidR="00B01C70">
              <w:rPr>
                <w:noProof/>
                <w:webHidden/>
              </w:rPr>
              <w:fldChar w:fldCharType="begin"/>
            </w:r>
            <w:r w:rsidR="00B01C70">
              <w:rPr>
                <w:noProof/>
                <w:webHidden/>
              </w:rPr>
              <w:instrText xml:space="preserve"> PAGEREF _Toc149232411 \h </w:instrText>
            </w:r>
            <w:r w:rsidR="00B01C70">
              <w:rPr>
                <w:noProof/>
                <w:webHidden/>
              </w:rPr>
            </w:r>
            <w:r w:rsidR="00B01C70">
              <w:rPr>
                <w:noProof/>
                <w:webHidden/>
              </w:rPr>
              <w:fldChar w:fldCharType="separate"/>
            </w:r>
            <w:r w:rsidR="000558C7">
              <w:rPr>
                <w:noProof/>
                <w:webHidden/>
              </w:rPr>
              <w:t>29</w:t>
            </w:r>
            <w:r w:rsidR="00B01C70">
              <w:rPr>
                <w:noProof/>
                <w:webHidden/>
              </w:rPr>
              <w:fldChar w:fldCharType="end"/>
            </w:r>
          </w:hyperlink>
        </w:p>
        <w:p w14:paraId="299A25BD" w14:textId="77777777" w:rsidR="00B01C70" w:rsidRDefault="00AA4670">
          <w:pPr>
            <w:pStyle w:val="11"/>
            <w:tabs>
              <w:tab w:val="right" w:leader="dot" w:pos="9345"/>
            </w:tabs>
            <w:rPr>
              <w:rFonts w:eastAsiaTheme="minorEastAsia"/>
              <w:noProof/>
              <w:lang w:eastAsia="ru-RU"/>
            </w:rPr>
          </w:pPr>
          <w:hyperlink w:anchor="_Toc149232412" w:history="1">
            <w:r w:rsidR="00B01C70" w:rsidRPr="00F37050">
              <w:rPr>
                <w:rStyle w:val="a7"/>
                <w:rFonts w:ascii="Times New Roman" w:eastAsia="Times New Roman" w:hAnsi="Times New Roman" w:cs="Times New Roman"/>
                <w:b/>
                <w:bCs/>
                <w:noProof/>
              </w:rPr>
              <w:t>Глава 7. Предложения по строительству, реконструкции, техническому перевооружению и (или) модернизации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_Toc149232412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19A67F28" w14:textId="77777777" w:rsidR="00B01C70" w:rsidRDefault="00AA4670">
          <w:pPr>
            <w:pStyle w:val="11"/>
            <w:tabs>
              <w:tab w:val="right" w:leader="dot" w:pos="9345"/>
            </w:tabs>
            <w:rPr>
              <w:rFonts w:eastAsiaTheme="minorEastAsia"/>
              <w:noProof/>
              <w:lang w:eastAsia="ru-RU"/>
            </w:rPr>
          </w:pPr>
          <w:hyperlink w:anchor="_Toc149232413" w:history="1">
            <w:r w:rsidR="00B01C70" w:rsidRPr="00F37050">
              <w:rPr>
                <w:rStyle w:val="a7"/>
                <w:rFonts w:ascii="Times New Roman" w:eastAsia="Times New Roman" w:hAnsi="Times New Roman" w:cs="Times New Roman"/>
                <w:bCs/>
                <w:i/>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01C70">
              <w:rPr>
                <w:noProof/>
                <w:webHidden/>
              </w:rPr>
              <w:tab/>
            </w:r>
            <w:r w:rsidR="00B01C70">
              <w:rPr>
                <w:noProof/>
                <w:webHidden/>
              </w:rPr>
              <w:fldChar w:fldCharType="begin"/>
            </w:r>
            <w:r w:rsidR="00B01C70">
              <w:rPr>
                <w:noProof/>
                <w:webHidden/>
              </w:rPr>
              <w:instrText xml:space="preserve"> PAGEREF _Toc149232413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2368DD8D" w14:textId="77777777" w:rsidR="00B01C70" w:rsidRDefault="00AA4670">
          <w:pPr>
            <w:pStyle w:val="11"/>
            <w:tabs>
              <w:tab w:val="right" w:leader="dot" w:pos="9345"/>
            </w:tabs>
            <w:rPr>
              <w:rFonts w:eastAsiaTheme="minorEastAsia"/>
              <w:noProof/>
              <w:lang w:eastAsia="ru-RU"/>
            </w:rPr>
          </w:pPr>
          <w:hyperlink w:anchor="_Toc149232414" w:history="1">
            <w:r w:rsidR="00B01C70" w:rsidRPr="00F37050">
              <w:rPr>
                <w:rStyle w:val="a7"/>
                <w:rFonts w:ascii="Times New Roman" w:eastAsia="Times New Roman" w:hAnsi="Times New Roman" w:cs="Times New Roman"/>
                <w:bCs/>
                <w:i/>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01C70">
              <w:rPr>
                <w:noProof/>
                <w:webHidden/>
              </w:rPr>
              <w:tab/>
            </w:r>
            <w:r w:rsidR="00B01C70">
              <w:rPr>
                <w:noProof/>
                <w:webHidden/>
              </w:rPr>
              <w:fldChar w:fldCharType="begin"/>
            </w:r>
            <w:r w:rsidR="00B01C70">
              <w:rPr>
                <w:noProof/>
                <w:webHidden/>
              </w:rPr>
              <w:instrText xml:space="preserve"> PAGEREF _Toc149232414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090830A9" w14:textId="77777777" w:rsidR="00B01C70" w:rsidRDefault="00AA4670">
          <w:pPr>
            <w:pStyle w:val="11"/>
            <w:tabs>
              <w:tab w:val="right" w:leader="dot" w:pos="9345"/>
            </w:tabs>
            <w:rPr>
              <w:rFonts w:eastAsiaTheme="minorEastAsia"/>
              <w:noProof/>
              <w:lang w:eastAsia="ru-RU"/>
            </w:rPr>
          </w:pPr>
          <w:hyperlink w:anchor="_Toc149232415" w:history="1">
            <w:r w:rsidR="00B01C70" w:rsidRPr="00F37050">
              <w:rPr>
                <w:rStyle w:val="a7"/>
                <w:rFonts w:ascii="Times New Roman" w:eastAsia="Times New Roman" w:hAnsi="Times New Roman" w:cs="Times New Roman"/>
                <w:bCs/>
                <w:i/>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01C70">
              <w:rPr>
                <w:noProof/>
                <w:webHidden/>
              </w:rPr>
              <w:tab/>
            </w:r>
            <w:r w:rsidR="00B01C70">
              <w:rPr>
                <w:noProof/>
                <w:webHidden/>
              </w:rPr>
              <w:fldChar w:fldCharType="begin"/>
            </w:r>
            <w:r w:rsidR="00B01C70">
              <w:rPr>
                <w:noProof/>
                <w:webHidden/>
              </w:rPr>
              <w:instrText xml:space="preserve"> PAGEREF _Toc149232415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1A3F6CFB" w14:textId="77777777" w:rsidR="00B01C70" w:rsidRDefault="00AA4670">
          <w:pPr>
            <w:pStyle w:val="11"/>
            <w:tabs>
              <w:tab w:val="right" w:leader="dot" w:pos="9345"/>
            </w:tabs>
            <w:rPr>
              <w:rFonts w:eastAsiaTheme="minorEastAsia"/>
              <w:noProof/>
              <w:lang w:eastAsia="ru-RU"/>
            </w:rPr>
          </w:pPr>
          <w:hyperlink w:anchor="_Toc149232416" w:history="1">
            <w:r w:rsidR="00B01C70" w:rsidRPr="00F37050">
              <w:rPr>
                <w:rStyle w:val="a7"/>
                <w:rFonts w:ascii="Times New Roman" w:eastAsia="Times New Roman" w:hAnsi="Times New Roman" w:cs="Times New Roman"/>
                <w:bCs/>
                <w:i/>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01C70">
              <w:rPr>
                <w:noProof/>
                <w:webHidden/>
              </w:rPr>
              <w:tab/>
            </w:r>
            <w:r w:rsidR="00B01C70">
              <w:rPr>
                <w:noProof/>
                <w:webHidden/>
              </w:rPr>
              <w:fldChar w:fldCharType="begin"/>
            </w:r>
            <w:r w:rsidR="00B01C70">
              <w:rPr>
                <w:noProof/>
                <w:webHidden/>
              </w:rPr>
              <w:instrText xml:space="preserve"> PAGEREF _Toc149232416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0E44ABC2" w14:textId="77777777" w:rsidR="00B01C70" w:rsidRDefault="00AA4670">
          <w:pPr>
            <w:pStyle w:val="11"/>
            <w:tabs>
              <w:tab w:val="right" w:leader="dot" w:pos="9345"/>
            </w:tabs>
            <w:rPr>
              <w:rFonts w:eastAsiaTheme="minorEastAsia"/>
              <w:noProof/>
              <w:lang w:eastAsia="ru-RU"/>
            </w:rPr>
          </w:pPr>
          <w:hyperlink w:anchor="_Toc149232417" w:history="1">
            <w:r w:rsidR="00B01C70" w:rsidRPr="00F37050">
              <w:rPr>
                <w:rStyle w:val="a7"/>
                <w:rFonts w:ascii="Times New Roman" w:eastAsia="Times New Roman" w:hAnsi="Times New Roman" w:cs="Times New Roman"/>
                <w:bCs/>
                <w:i/>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01C70">
              <w:rPr>
                <w:noProof/>
                <w:webHidden/>
              </w:rPr>
              <w:tab/>
            </w:r>
            <w:r w:rsidR="00B01C70">
              <w:rPr>
                <w:noProof/>
                <w:webHidden/>
              </w:rPr>
              <w:fldChar w:fldCharType="begin"/>
            </w:r>
            <w:r w:rsidR="00B01C70">
              <w:rPr>
                <w:noProof/>
                <w:webHidden/>
              </w:rPr>
              <w:instrText xml:space="preserve"> PAGEREF _Toc149232417 \h </w:instrText>
            </w:r>
            <w:r w:rsidR="00B01C70">
              <w:rPr>
                <w:noProof/>
                <w:webHidden/>
              </w:rPr>
            </w:r>
            <w:r w:rsidR="00B01C70">
              <w:rPr>
                <w:noProof/>
                <w:webHidden/>
              </w:rPr>
              <w:fldChar w:fldCharType="separate"/>
            </w:r>
            <w:r w:rsidR="000558C7">
              <w:rPr>
                <w:noProof/>
                <w:webHidden/>
              </w:rPr>
              <w:t>30</w:t>
            </w:r>
            <w:r w:rsidR="00B01C70">
              <w:rPr>
                <w:noProof/>
                <w:webHidden/>
              </w:rPr>
              <w:fldChar w:fldCharType="end"/>
            </w:r>
          </w:hyperlink>
        </w:p>
        <w:p w14:paraId="7B7DEB65" w14:textId="77777777" w:rsidR="00B01C70" w:rsidRDefault="00AA4670">
          <w:pPr>
            <w:pStyle w:val="11"/>
            <w:tabs>
              <w:tab w:val="right" w:leader="dot" w:pos="9345"/>
            </w:tabs>
            <w:rPr>
              <w:rFonts w:eastAsiaTheme="minorEastAsia"/>
              <w:noProof/>
              <w:lang w:eastAsia="ru-RU"/>
            </w:rPr>
          </w:pPr>
          <w:hyperlink w:anchor="_Toc149232418" w:history="1">
            <w:r w:rsidR="00B01C70" w:rsidRPr="00F37050">
              <w:rPr>
                <w:rStyle w:val="a7"/>
                <w:rFonts w:ascii="Times New Roman" w:eastAsia="Times New Roman" w:hAnsi="Times New Roman" w:cs="Times New Roman"/>
                <w:bCs/>
                <w:i/>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01C70">
              <w:rPr>
                <w:noProof/>
                <w:webHidden/>
              </w:rPr>
              <w:tab/>
            </w:r>
            <w:r w:rsidR="00B01C70">
              <w:rPr>
                <w:noProof/>
                <w:webHidden/>
              </w:rPr>
              <w:fldChar w:fldCharType="begin"/>
            </w:r>
            <w:r w:rsidR="00B01C70">
              <w:rPr>
                <w:noProof/>
                <w:webHidden/>
              </w:rPr>
              <w:instrText xml:space="preserve"> PAGEREF _Toc149232418 \h </w:instrText>
            </w:r>
            <w:r w:rsidR="00B01C70">
              <w:rPr>
                <w:noProof/>
                <w:webHidden/>
              </w:rPr>
            </w:r>
            <w:r w:rsidR="00B01C70">
              <w:rPr>
                <w:noProof/>
                <w:webHidden/>
              </w:rPr>
              <w:fldChar w:fldCharType="separate"/>
            </w:r>
            <w:r w:rsidR="000558C7">
              <w:rPr>
                <w:noProof/>
                <w:webHidden/>
              </w:rPr>
              <w:t>31</w:t>
            </w:r>
            <w:r w:rsidR="00B01C70">
              <w:rPr>
                <w:noProof/>
                <w:webHidden/>
              </w:rPr>
              <w:fldChar w:fldCharType="end"/>
            </w:r>
          </w:hyperlink>
        </w:p>
        <w:p w14:paraId="28BC6B31" w14:textId="77777777" w:rsidR="00B01C70" w:rsidRDefault="00AA4670">
          <w:pPr>
            <w:pStyle w:val="11"/>
            <w:tabs>
              <w:tab w:val="right" w:leader="dot" w:pos="9345"/>
            </w:tabs>
            <w:rPr>
              <w:rFonts w:eastAsiaTheme="minorEastAsia"/>
              <w:noProof/>
              <w:lang w:eastAsia="ru-RU"/>
            </w:rPr>
          </w:pPr>
          <w:hyperlink w:anchor="_Toc149232419" w:history="1">
            <w:r w:rsidR="00B01C70" w:rsidRPr="00F37050">
              <w:rPr>
                <w:rStyle w:val="a7"/>
                <w:rFonts w:ascii="Times New Roman" w:eastAsia="Times New Roman" w:hAnsi="Times New Roman" w:cs="Times New Roman"/>
                <w:bCs/>
                <w:i/>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01C70">
              <w:rPr>
                <w:noProof/>
                <w:webHidden/>
              </w:rPr>
              <w:tab/>
            </w:r>
            <w:r w:rsidR="00B01C70">
              <w:rPr>
                <w:noProof/>
                <w:webHidden/>
              </w:rPr>
              <w:fldChar w:fldCharType="begin"/>
            </w:r>
            <w:r w:rsidR="00B01C70">
              <w:rPr>
                <w:noProof/>
                <w:webHidden/>
              </w:rPr>
              <w:instrText xml:space="preserve"> PAGEREF _Toc149232419 \h </w:instrText>
            </w:r>
            <w:r w:rsidR="00B01C70">
              <w:rPr>
                <w:noProof/>
                <w:webHidden/>
              </w:rPr>
            </w:r>
            <w:r w:rsidR="00B01C70">
              <w:rPr>
                <w:noProof/>
                <w:webHidden/>
              </w:rPr>
              <w:fldChar w:fldCharType="separate"/>
            </w:r>
            <w:r w:rsidR="000558C7">
              <w:rPr>
                <w:noProof/>
                <w:webHidden/>
              </w:rPr>
              <w:t>31</w:t>
            </w:r>
            <w:r w:rsidR="00B01C70">
              <w:rPr>
                <w:noProof/>
                <w:webHidden/>
              </w:rPr>
              <w:fldChar w:fldCharType="end"/>
            </w:r>
          </w:hyperlink>
        </w:p>
        <w:p w14:paraId="5F69070C" w14:textId="77777777" w:rsidR="00B01C70" w:rsidRDefault="00AA4670">
          <w:pPr>
            <w:pStyle w:val="11"/>
            <w:tabs>
              <w:tab w:val="right" w:leader="dot" w:pos="9345"/>
            </w:tabs>
            <w:rPr>
              <w:rFonts w:eastAsiaTheme="minorEastAsia"/>
              <w:noProof/>
              <w:lang w:eastAsia="ru-RU"/>
            </w:rPr>
          </w:pPr>
          <w:hyperlink w:anchor="_Toc149232420" w:history="1">
            <w:r w:rsidR="00B01C70" w:rsidRPr="00F37050">
              <w:rPr>
                <w:rStyle w:val="a7"/>
                <w:rFonts w:ascii="Times New Roman" w:eastAsia="Times New Roman" w:hAnsi="Times New Roman" w:cs="Times New Roman"/>
                <w:bCs/>
                <w:i/>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01C70">
              <w:rPr>
                <w:noProof/>
                <w:webHidden/>
              </w:rPr>
              <w:tab/>
            </w:r>
            <w:r w:rsidR="00B01C70">
              <w:rPr>
                <w:noProof/>
                <w:webHidden/>
              </w:rPr>
              <w:fldChar w:fldCharType="begin"/>
            </w:r>
            <w:r w:rsidR="00B01C70">
              <w:rPr>
                <w:noProof/>
                <w:webHidden/>
              </w:rPr>
              <w:instrText xml:space="preserve"> PAGEREF _Toc149232420 \h </w:instrText>
            </w:r>
            <w:r w:rsidR="00B01C70">
              <w:rPr>
                <w:noProof/>
                <w:webHidden/>
              </w:rPr>
            </w:r>
            <w:r w:rsidR="00B01C70">
              <w:rPr>
                <w:noProof/>
                <w:webHidden/>
              </w:rPr>
              <w:fldChar w:fldCharType="separate"/>
            </w:r>
            <w:r w:rsidR="000558C7">
              <w:rPr>
                <w:noProof/>
                <w:webHidden/>
              </w:rPr>
              <w:t>31</w:t>
            </w:r>
            <w:r w:rsidR="00B01C70">
              <w:rPr>
                <w:noProof/>
                <w:webHidden/>
              </w:rPr>
              <w:fldChar w:fldCharType="end"/>
            </w:r>
          </w:hyperlink>
        </w:p>
        <w:p w14:paraId="5B4045CD" w14:textId="77777777" w:rsidR="00B01C70" w:rsidRDefault="00AA4670">
          <w:pPr>
            <w:pStyle w:val="11"/>
            <w:tabs>
              <w:tab w:val="right" w:leader="dot" w:pos="9345"/>
            </w:tabs>
            <w:rPr>
              <w:rFonts w:eastAsiaTheme="minorEastAsia"/>
              <w:noProof/>
              <w:lang w:eastAsia="ru-RU"/>
            </w:rPr>
          </w:pPr>
          <w:hyperlink w:anchor="_Toc149232421" w:history="1">
            <w:r w:rsidR="00B01C70" w:rsidRPr="00F37050">
              <w:rPr>
                <w:rStyle w:val="a7"/>
                <w:rFonts w:ascii="Times New Roman" w:eastAsia="Times New Roman" w:hAnsi="Times New Roman" w:cs="Times New Roman"/>
                <w:bCs/>
                <w:i/>
                <w:noProof/>
              </w:rPr>
              <w:t>и) обоснование организации индивидуального теплоснабжения в зонах застройки поселения малоэтажными жилыми зданиями;</w:t>
            </w:r>
            <w:r w:rsidR="00B01C70">
              <w:rPr>
                <w:noProof/>
                <w:webHidden/>
              </w:rPr>
              <w:tab/>
            </w:r>
            <w:r w:rsidR="00B01C70">
              <w:rPr>
                <w:noProof/>
                <w:webHidden/>
              </w:rPr>
              <w:fldChar w:fldCharType="begin"/>
            </w:r>
            <w:r w:rsidR="00B01C70">
              <w:rPr>
                <w:noProof/>
                <w:webHidden/>
              </w:rPr>
              <w:instrText xml:space="preserve"> PAGEREF _Toc149232421 \h </w:instrText>
            </w:r>
            <w:r w:rsidR="00B01C70">
              <w:rPr>
                <w:noProof/>
                <w:webHidden/>
              </w:rPr>
            </w:r>
            <w:r w:rsidR="00B01C70">
              <w:rPr>
                <w:noProof/>
                <w:webHidden/>
              </w:rPr>
              <w:fldChar w:fldCharType="separate"/>
            </w:r>
            <w:r w:rsidR="000558C7">
              <w:rPr>
                <w:noProof/>
                <w:webHidden/>
              </w:rPr>
              <w:t>31</w:t>
            </w:r>
            <w:r w:rsidR="00B01C70">
              <w:rPr>
                <w:noProof/>
                <w:webHidden/>
              </w:rPr>
              <w:fldChar w:fldCharType="end"/>
            </w:r>
          </w:hyperlink>
        </w:p>
        <w:p w14:paraId="4BC2BFA2" w14:textId="77777777" w:rsidR="00B01C70" w:rsidRDefault="00AA4670">
          <w:pPr>
            <w:pStyle w:val="11"/>
            <w:tabs>
              <w:tab w:val="right" w:leader="dot" w:pos="9345"/>
            </w:tabs>
            <w:rPr>
              <w:rFonts w:eastAsiaTheme="minorEastAsia"/>
              <w:noProof/>
              <w:lang w:eastAsia="ru-RU"/>
            </w:rPr>
          </w:pPr>
          <w:hyperlink w:anchor="_Toc149232422" w:history="1">
            <w:r w:rsidR="00B01C70" w:rsidRPr="00F37050">
              <w:rPr>
                <w:rStyle w:val="a7"/>
                <w:rFonts w:ascii="Times New Roman" w:eastAsia="Times New Roman" w:hAnsi="Times New Roman" w:cs="Times New Roman"/>
                <w:bCs/>
                <w:i/>
                <w:noProof/>
              </w:rPr>
              <w:t>к) обоснование организации теплоснабжения в производственных зонах на территории поселения;</w:t>
            </w:r>
            <w:r w:rsidR="00B01C70">
              <w:rPr>
                <w:noProof/>
                <w:webHidden/>
              </w:rPr>
              <w:tab/>
            </w:r>
            <w:r w:rsidR="00B01C70">
              <w:rPr>
                <w:noProof/>
                <w:webHidden/>
              </w:rPr>
              <w:fldChar w:fldCharType="begin"/>
            </w:r>
            <w:r w:rsidR="00B01C70">
              <w:rPr>
                <w:noProof/>
                <w:webHidden/>
              </w:rPr>
              <w:instrText xml:space="preserve"> PAGEREF _Toc149232422 \h </w:instrText>
            </w:r>
            <w:r w:rsidR="00B01C70">
              <w:rPr>
                <w:noProof/>
                <w:webHidden/>
              </w:rPr>
            </w:r>
            <w:r w:rsidR="00B01C70">
              <w:rPr>
                <w:noProof/>
                <w:webHidden/>
              </w:rPr>
              <w:fldChar w:fldCharType="separate"/>
            </w:r>
            <w:r w:rsidR="000558C7">
              <w:rPr>
                <w:noProof/>
                <w:webHidden/>
              </w:rPr>
              <w:t>32</w:t>
            </w:r>
            <w:r w:rsidR="00B01C70">
              <w:rPr>
                <w:noProof/>
                <w:webHidden/>
              </w:rPr>
              <w:fldChar w:fldCharType="end"/>
            </w:r>
          </w:hyperlink>
        </w:p>
        <w:p w14:paraId="093E94DA" w14:textId="77777777" w:rsidR="00B01C70" w:rsidRDefault="00AA4670">
          <w:pPr>
            <w:pStyle w:val="11"/>
            <w:tabs>
              <w:tab w:val="right" w:leader="dot" w:pos="9345"/>
            </w:tabs>
            <w:rPr>
              <w:rFonts w:eastAsiaTheme="minorEastAsia"/>
              <w:noProof/>
              <w:lang w:eastAsia="ru-RU"/>
            </w:rPr>
          </w:pPr>
          <w:hyperlink w:anchor="_Toc149232423" w:history="1">
            <w:r w:rsidR="00B01C70" w:rsidRPr="00F37050">
              <w:rPr>
                <w:rStyle w:val="a7"/>
                <w:rFonts w:ascii="Times New Roman" w:eastAsia="Times New Roman" w:hAnsi="Times New Roman" w:cs="Times New Roman"/>
                <w:bCs/>
                <w:i/>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B01C70">
              <w:rPr>
                <w:noProof/>
                <w:webHidden/>
              </w:rPr>
              <w:tab/>
            </w:r>
            <w:r w:rsidR="00B01C70">
              <w:rPr>
                <w:noProof/>
                <w:webHidden/>
              </w:rPr>
              <w:fldChar w:fldCharType="begin"/>
            </w:r>
            <w:r w:rsidR="00B01C70">
              <w:rPr>
                <w:noProof/>
                <w:webHidden/>
              </w:rPr>
              <w:instrText xml:space="preserve"> PAGEREF _Toc149232423 \h </w:instrText>
            </w:r>
            <w:r w:rsidR="00B01C70">
              <w:rPr>
                <w:noProof/>
                <w:webHidden/>
              </w:rPr>
            </w:r>
            <w:r w:rsidR="00B01C70">
              <w:rPr>
                <w:noProof/>
                <w:webHidden/>
              </w:rPr>
              <w:fldChar w:fldCharType="separate"/>
            </w:r>
            <w:r w:rsidR="000558C7">
              <w:rPr>
                <w:noProof/>
                <w:webHidden/>
              </w:rPr>
              <w:t>32</w:t>
            </w:r>
            <w:r w:rsidR="00B01C70">
              <w:rPr>
                <w:noProof/>
                <w:webHidden/>
              </w:rPr>
              <w:fldChar w:fldCharType="end"/>
            </w:r>
          </w:hyperlink>
        </w:p>
        <w:p w14:paraId="40E1315B" w14:textId="77777777" w:rsidR="00B01C70" w:rsidRDefault="00AA4670">
          <w:pPr>
            <w:pStyle w:val="11"/>
            <w:tabs>
              <w:tab w:val="right" w:leader="dot" w:pos="9345"/>
            </w:tabs>
            <w:rPr>
              <w:rFonts w:eastAsiaTheme="minorEastAsia"/>
              <w:noProof/>
              <w:lang w:eastAsia="ru-RU"/>
            </w:rPr>
          </w:pPr>
          <w:hyperlink w:anchor="_Toc149232424" w:history="1">
            <w:r w:rsidR="00B01C70" w:rsidRPr="00F37050">
              <w:rPr>
                <w:rStyle w:val="a7"/>
                <w:rFonts w:ascii="Times New Roman" w:eastAsia="Times New Roman" w:hAnsi="Times New Roman" w:cs="Times New Roman"/>
                <w:bCs/>
                <w:i/>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01C70">
              <w:rPr>
                <w:noProof/>
                <w:webHidden/>
              </w:rPr>
              <w:tab/>
            </w:r>
            <w:r w:rsidR="00B01C70">
              <w:rPr>
                <w:noProof/>
                <w:webHidden/>
              </w:rPr>
              <w:fldChar w:fldCharType="begin"/>
            </w:r>
            <w:r w:rsidR="00B01C70">
              <w:rPr>
                <w:noProof/>
                <w:webHidden/>
              </w:rPr>
              <w:instrText xml:space="preserve"> PAGEREF _Toc149232424 \h </w:instrText>
            </w:r>
            <w:r w:rsidR="00B01C70">
              <w:rPr>
                <w:noProof/>
                <w:webHidden/>
              </w:rPr>
            </w:r>
            <w:r w:rsidR="00B01C70">
              <w:rPr>
                <w:noProof/>
                <w:webHidden/>
              </w:rPr>
              <w:fldChar w:fldCharType="separate"/>
            </w:r>
            <w:r w:rsidR="000558C7">
              <w:rPr>
                <w:noProof/>
                <w:webHidden/>
              </w:rPr>
              <w:t>32</w:t>
            </w:r>
            <w:r w:rsidR="00B01C70">
              <w:rPr>
                <w:noProof/>
                <w:webHidden/>
              </w:rPr>
              <w:fldChar w:fldCharType="end"/>
            </w:r>
          </w:hyperlink>
        </w:p>
        <w:p w14:paraId="1A2F58D0" w14:textId="77777777" w:rsidR="00B01C70" w:rsidRDefault="00AA4670">
          <w:pPr>
            <w:pStyle w:val="11"/>
            <w:tabs>
              <w:tab w:val="right" w:leader="dot" w:pos="9345"/>
            </w:tabs>
            <w:rPr>
              <w:rFonts w:eastAsiaTheme="minorEastAsia"/>
              <w:noProof/>
              <w:lang w:eastAsia="ru-RU"/>
            </w:rPr>
          </w:pPr>
          <w:hyperlink w:anchor="_Toc149232425" w:history="1">
            <w:r w:rsidR="00B01C70" w:rsidRPr="00F37050">
              <w:rPr>
                <w:rStyle w:val="a7"/>
                <w:rFonts w:ascii="Times New Roman" w:eastAsia="Times New Roman" w:hAnsi="Times New Roman" w:cs="Times New Roman"/>
                <w:b/>
                <w:bCs/>
                <w:noProof/>
              </w:rPr>
              <w:t>Глава 8. Предложения по строительству, реконструкции и (или) модернизации тепловых сетей.</w:t>
            </w:r>
            <w:r w:rsidR="00B01C70">
              <w:rPr>
                <w:noProof/>
                <w:webHidden/>
              </w:rPr>
              <w:tab/>
            </w:r>
            <w:r w:rsidR="00B01C70">
              <w:rPr>
                <w:noProof/>
                <w:webHidden/>
              </w:rPr>
              <w:fldChar w:fldCharType="begin"/>
            </w:r>
            <w:r w:rsidR="00B01C70">
              <w:rPr>
                <w:noProof/>
                <w:webHidden/>
              </w:rPr>
              <w:instrText xml:space="preserve"> PAGEREF _Toc149232425 \h </w:instrText>
            </w:r>
            <w:r w:rsidR="00B01C70">
              <w:rPr>
                <w:noProof/>
                <w:webHidden/>
              </w:rPr>
            </w:r>
            <w:r w:rsidR="00B01C70">
              <w:rPr>
                <w:noProof/>
                <w:webHidden/>
              </w:rPr>
              <w:fldChar w:fldCharType="separate"/>
            </w:r>
            <w:r w:rsidR="000558C7">
              <w:rPr>
                <w:noProof/>
                <w:webHidden/>
              </w:rPr>
              <w:t>35</w:t>
            </w:r>
            <w:r w:rsidR="00B01C70">
              <w:rPr>
                <w:noProof/>
                <w:webHidden/>
              </w:rPr>
              <w:fldChar w:fldCharType="end"/>
            </w:r>
          </w:hyperlink>
        </w:p>
        <w:p w14:paraId="256ED47E" w14:textId="77777777" w:rsidR="00B01C70" w:rsidRDefault="00AA4670">
          <w:pPr>
            <w:pStyle w:val="11"/>
            <w:tabs>
              <w:tab w:val="right" w:leader="dot" w:pos="9345"/>
            </w:tabs>
            <w:rPr>
              <w:rFonts w:eastAsiaTheme="minorEastAsia"/>
              <w:noProof/>
              <w:lang w:eastAsia="ru-RU"/>
            </w:rPr>
          </w:pPr>
          <w:hyperlink w:anchor="_Toc149232426" w:history="1">
            <w:r w:rsidR="00B01C70" w:rsidRPr="00F37050">
              <w:rPr>
                <w:rStyle w:val="a7"/>
                <w:rFonts w:ascii="Times New Roman" w:eastAsia="Times New Roman" w:hAnsi="Times New Roman" w:cs="Times New Roman"/>
                <w:bCs/>
                <w:i/>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01C70">
              <w:rPr>
                <w:noProof/>
                <w:webHidden/>
              </w:rPr>
              <w:tab/>
            </w:r>
            <w:r w:rsidR="00B01C70">
              <w:rPr>
                <w:noProof/>
                <w:webHidden/>
              </w:rPr>
              <w:fldChar w:fldCharType="begin"/>
            </w:r>
            <w:r w:rsidR="00B01C70">
              <w:rPr>
                <w:noProof/>
                <w:webHidden/>
              </w:rPr>
              <w:instrText xml:space="preserve"> PAGEREF _Toc149232426 \h </w:instrText>
            </w:r>
            <w:r w:rsidR="00B01C70">
              <w:rPr>
                <w:noProof/>
                <w:webHidden/>
              </w:rPr>
            </w:r>
            <w:r w:rsidR="00B01C70">
              <w:rPr>
                <w:noProof/>
                <w:webHidden/>
              </w:rPr>
              <w:fldChar w:fldCharType="separate"/>
            </w:r>
            <w:r w:rsidR="000558C7">
              <w:rPr>
                <w:noProof/>
                <w:webHidden/>
              </w:rPr>
              <w:t>35</w:t>
            </w:r>
            <w:r w:rsidR="00B01C70">
              <w:rPr>
                <w:noProof/>
                <w:webHidden/>
              </w:rPr>
              <w:fldChar w:fldCharType="end"/>
            </w:r>
          </w:hyperlink>
        </w:p>
        <w:p w14:paraId="27DAB0B4" w14:textId="77777777" w:rsidR="00B01C70" w:rsidRDefault="00AA4670">
          <w:pPr>
            <w:pStyle w:val="11"/>
            <w:tabs>
              <w:tab w:val="right" w:leader="dot" w:pos="9345"/>
            </w:tabs>
            <w:rPr>
              <w:rFonts w:eastAsiaTheme="minorEastAsia"/>
              <w:noProof/>
              <w:lang w:eastAsia="ru-RU"/>
            </w:rPr>
          </w:pPr>
          <w:hyperlink w:anchor="_Toc149232427" w:history="1">
            <w:r w:rsidR="00B01C70" w:rsidRPr="00F37050">
              <w:rPr>
                <w:rStyle w:val="a7"/>
                <w:rFonts w:ascii="Times New Roman" w:eastAsia="Times New Roman" w:hAnsi="Times New Roman" w:cs="Times New Roman"/>
                <w:bCs/>
                <w:i/>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01C70">
              <w:rPr>
                <w:noProof/>
                <w:webHidden/>
              </w:rPr>
              <w:tab/>
            </w:r>
            <w:r w:rsidR="00B01C70">
              <w:rPr>
                <w:noProof/>
                <w:webHidden/>
              </w:rPr>
              <w:fldChar w:fldCharType="begin"/>
            </w:r>
            <w:r w:rsidR="00B01C70">
              <w:rPr>
                <w:noProof/>
                <w:webHidden/>
              </w:rPr>
              <w:instrText xml:space="preserve"> PAGEREF _Toc149232427 \h </w:instrText>
            </w:r>
            <w:r w:rsidR="00B01C70">
              <w:rPr>
                <w:noProof/>
                <w:webHidden/>
              </w:rPr>
            </w:r>
            <w:r w:rsidR="00B01C70">
              <w:rPr>
                <w:noProof/>
                <w:webHidden/>
              </w:rPr>
              <w:fldChar w:fldCharType="separate"/>
            </w:r>
            <w:r w:rsidR="000558C7">
              <w:rPr>
                <w:noProof/>
                <w:webHidden/>
              </w:rPr>
              <w:t>35</w:t>
            </w:r>
            <w:r w:rsidR="00B01C70">
              <w:rPr>
                <w:noProof/>
                <w:webHidden/>
              </w:rPr>
              <w:fldChar w:fldCharType="end"/>
            </w:r>
          </w:hyperlink>
        </w:p>
        <w:p w14:paraId="0BB9B572" w14:textId="77777777" w:rsidR="00B01C70" w:rsidRDefault="00AA4670">
          <w:pPr>
            <w:pStyle w:val="11"/>
            <w:tabs>
              <w:tab w:val="right" w:leader="dot" w:pos="9345"/>
            </w:tabs>
            <w:rPr>
              <w:rFonts w:eastAsiaTheme="minorEastAsia"/>
              <w:noProof/>
              <w:lang w:eastAsia="ru-RU"/>
            </w:rPr>
          </w:pPr>
          <w:hyperlink w:anchor="_Toc149232428" w:history="1">
            <w:r w:rsidR="00B01C70" w:rsidRPr="00F37050">
              <w:rPr>
                <w:rStyle w:val="a7"/>
                <w:rFonts w:ascii="Times New Roman" w:eastAsia="Times New Roman" w:hAnsi="Times New Roman" w:cs="Times New Roman"/>
                <w:bCs/>
                <w:i/>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01C70">
              <w:rPr>
                <w:noProof/>
                <w:webHidden/>
              </w:rPr>
              <w:tab/>
            </w:r>
            <w:r w:rsidR="00B01C70">
              <w:rPr>
                <w:noProof/>
                <w:webHidden/>
              </w:rPr>
              <w:fldChar w:fldCharType="begin"/>
            </w:r>
            <w:r w:rsidR="00B01C70">
              <w:rPr>
                <w:noProof/>
                <w:webHidden/>
              </w:rPr>
              <w:instrText xml:space="preserve"> PAGEREF _Toc149232428 \h </w:instrText>
            </w:r>
            <w:r w:rsidR="00B01C70">
              <w:rPr>
                <w:noProof/>
                <w:webHidden/>
              </w:rPr>
            </w:r>
            <w:r w:rsidR="00B01C70">
              <w:rPr>
                <w:noProof/>
                <w:webHidden/>
              </w:rPr>
              <w:fldChar w:fldCharType="separate"/>
            </w:r>
            <w:r w:rsidR="000558C7">
              <w:rPr>
                <w:noProof/>
                <w:webHidden/>
              </w:rPr>
              <w:t>36</w:t>
            </w:r>
            <w:r w:rsidR="00B01C70">
              <w:rPr>
                <w:noProof/>
                <w:webHidden/>
              </w:rPr>
              <w:fldChar w:fldCharType="end"/>
            </w:r>
          </w:hyperlink>
        </w:p>
        <w:p w14:paraId="6E7297E6" w14:textId="77777777" w:rsidR="00B01C70" w:rsidRDefault="00AA4670">
          <w:pPr>
            <w:pStyle w:val="11"/>
            <w:tabs>
              <w:tab w:val="right" w:leader="dot" w:pos="9345"/>
            </w:tabs>
            <w:rPr>
              <w:rFonts w:eastAsiaTheme="minorEastAsia"/>
              <w:noProof/>
              <w:lang w:eastAsia="ru-RU"/>
            </w:rPr>
          </w:pPr>
          <w:hyperlink w:anchor="_Toc149232429" w:history="1">
            <w:r w:rsidR="00B01C70" w:rsidRPr="00F37050">
              <w:rPr>
                <w:rStyle w:val="a7"/>
                <w:rFonts w:ascii="Times New Roman" w:eastAsia="Times New Roman" w:hAnsi="Times New Roman" w:cs="Times New Roman"/>
                <w:bCs/>
                <w:i/>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01C70">
              <w:rPr>
                <w:noProof/>
                <w:webHidden/>
              </w:rPr>
              <w:tab/>
            </w:r>
            <w:r w:rsidR="00B01C70">
              <w:rPr>
                <w:noProof/>
                <w:webHidden/>
              </w:rPr>
              <w:fldChar w:fldCharType="begin"/>
            </w:r>
            <w:r w:rsidR="00B01C70">
              <w:rPr>
                <w:noProof/>
                <w:webHidden/>
              </w:rPr>
              <w:instrText xml:space="preserve"> PAGEREF _Toc149232429 \h </w:instrText>
            </w:r>
            <w:r w:rsidR="00B01C70">
              <w:rPr>
                <w:noProof/>
                <w:webHidden/>
              </w:rPr>
            </w:r>
            <w:r w:rsidR="00B01C70">
              <w:rPr>
                <w:noProof/>
                <w:webHidden/>
              </w:rPr>
              <w:fldChar w:fldCharType="separate"/>
            </w:r>
            <w:r w:rsidR="000558C7">
              <w:rPr>
                <w:noProof/>
                <w:webHidden/>
              </w:rPr>
              <w:t>36</w:t>
            </w:r>
            <w:r w:rsidR="00B01C70">
              <w:rPr>
                <w:noProof/>
                <w:webHidden/>
              </w:rPr>
              <w:fldChar w:fldCharType="end"/>
            </w:r>
          </w:hyperlink>
        </w:p>
        <w:p w14:paraId="3D3A4951" w14:textId="77777777" w:rsidR="00B01C70" w:rsidRDefault="00AA4670">
          <w:pPr>
            <w:pStyle w:val="11"/>
            <w:tabs>
              <w:tab w:val="right" w:leader="dot" w:pos="9345"/>
            </w:tabs>
            <w:rPr>
              <w:rFonts w:eastAsiaTheme="minorEastAsia"/>
              <w:noProof/>
              <w:lang w:eastAsia="ru-RU"/>
            </w:rPr>
          </w:pPr>
          <w:hyperlink w:anchor="_Toc149232430" w:history="1">
            <w:r w:rsidR="00B01C70" w:rsidRPr="00F37050">
              <w:rPr>
                <w:rStyle w:val="a7"/>
                <w:rFonts w:ascii="Times New Roman" w:eastAsia="Times New Roman" w:hAnsi="Times New Roman" w:cs="Times New Roman"/>
                <w:bCs/>
                <w:i/>
                <w:noProof/>
              </w:rPr>
              <w:t>д) строительство тепловых сетей для обеспечения нормативной надежности теплоснабжения;</w:t>
            </w:r>
            <w:r w:rsidR="00B01C70">
              <w:rPr>
                <w:noProof/>
                <w:webHidden/>
              </w:rPr>
              <w:tab/>
            </w:r>
            <w:r w:rsidR="00B01C70">
              <w:rPr>
                <w:noProof/>
                <w:webHidden/>
              </w:rPr>
              <w:fldChar w:fldCharType="begin"/>
            </w:r>
            <w:r w:rsidR="00B01C70">
              <w:rPr>
                <w:noProof/>
                <w:webHidden/>
              </w:rPr>
              <w:instrText xml:space="preserve"> PAGEREF _Toc149232430 \h </w:instrText>
            </w:r>
            <w:r w:rsidR="00B01C70">
              <w:rPr>
                <w:noProof/>
                <w:webHidden/>
              </w:rPr>
            </w:r>
            <w:r w:rsidR="00B01C70">
              <w:rPr>
                <w:noProof/>
                <w:webHidden/>
              </w:rPr>
              <w:fldChar w:fldCharType="separate"/>
            </w:r>
            <w:r w:rsidR="000558C7">
              <w:rPr>
                <w:noProof/>
                <w:webHidden/>
              </w:rPr>
              <w:t>36</w:t>
            </w:r>
            <w:r w:rsidR="00B01C70">
              <w:rPr>
                <w:noProof/>
                <w:webHidden/>
              </w:rPr>
              <w:fldChar w:fldCharType="end"/>
            </w:r>
          </w:hyperlink>
        </w:p>
        <w:p w14:paraId="001B7E86" w14:textId="77777777" w:rsidR="00B01C70" w:rsidRDefault="00AA4670">
          <w:pPr>
            <w:pStyle w:val="11"/>
            <w:tabs>
              <w:tab w:val="right" w:leader="dot" w:pos="9345"/>
            </w:tabs>
            <w:rPr>
              <w:rFonts w:eastAsiaTheme="minorEastAsia"/>
              <w:noProof/>
              <w:lang w:eastAsia="ru-RU"/>
            </w:rPr>
          </w:pPr>
          <w:hyperlink w:anchor="_Toc149232431" w:history="1">
            <w:r w:rsidR="00B01C70" w:rsidRPr="00F37050">
              <w:rPr>
                <w:rStyle w:val="a7"/>
                <w:rFonts w:ascii="Times New Roman" w:eastAsia="Times New Roman" w:hAnsi="Times New Roman" w:cs="Times New Roman"/>
                <w:bCs/>
                <w:i/>
                <w:noProof/>
              </w:rPr>
              <w:t>е) реконструкция тепловых сетей с увеличением диаметра трубопроводов для обеспечения перспективных приростов тепловой нагрузки;</w:t>
            </w:r>
            <w:r w:rsidR="00B01C70">
              <w:rPr>
                <w:noProof/>
                <w:webHidden/>
              </w:rPr>
              <w:tab/>
            </w:r>
            <w:r w:rsidR="00B01C70">
              <w:rPr>
                <w:noProof/>
                <w:webHidden/>
              </w:rPr>
              <w:fldChar w:fldCharType="begin"/>
            </w:r>
            <w:r w:rsidR="00B01C70">
              <w:rPr>
                <w:noProof/>
                <w:webHidden/>
              </w:rPr>
              <w:instrText xml:space="preserve"> PAGEREF _Toc149232431 \h </w:instrText>
            </w:r>
            <w:r w:rsidR="00B01C70">
              <w:rPr>
                <w:noProof/>
                <w:webHidden/>
              </w:rPr>
            </w:r>
            <w:r w:rsidR="00B01C70">
              <w:rPr>
                <w:noProof/>
                <w:webHidden/>
              </w:rPr>
              <w:fldChar w:fldCharType="separate"/>
            </w:r>
            <w:r w:rsidR="000558C7">
              <w:rPr>
                <w:noProof/>
                <w:webHidden/>
              </w:rPr>
              <w:t>37</w:t>
            </w:r>
            <w:r w:rsidR="00B01C70">
              <w:rPr>
                <w:noProof/>
                <w:webHidden/>
              </w:rPr>
              <w:fldChar w:fldCharType="end"/>
            </w:r>
          </w:hyperlink>
        </w:p>
        <w:p w14:paraId="39D182D8" w14:textId="77777777" w:rsidR="00B01C70" w:rsidRDefault="00AA4670">
          <w:pPr>
            <w:pStyle w:val="11"/>
            <w:tabs>
              <w:tab w:val="right" w:leader="dot" w:pos="9345"/>
            </w:tabs>
            <w:rPr>
              <w:rFonts w:eastAsiaTheme="minorEastAsia"/>
              <w:noProof/>
              <w:lang w:eastAsia="ru-RU"/>
            </w:rPr>
          </w:pPr>
          <w:hyperlink w:anchor="_Toc149232432" w:history="1">
            <w:r w:rsidR="00B01C70" w:rsidRPr="00F37050">
              <w:rPr>
                <w:rStyle w:val="a7"/>
                <w:rFonts w:ascii="Times New Roman" w:eastAsia="Times New Roman" w:hAnsi="Times New Roman" w:cs="Times New Roman"/>
                <w:bCs/>
                <w:i/>
                <w:noProof/>
              </w:rPr>
              <w:t>ж) реконструкция тепловых сетей, подлежащих замене в связи с исчерпанием эксплуатационного ресурса;</w:t>
            </w:r>
            <w:r w:rsidR="00B01C70">
              <w:rPr>
                <w:noProof/>
                <w:webHidden/>
              </w:rPr>
              <w:tab/>
            </w:r>
            <w:r w:rsidR="00B01C70">
              <w:rPr>
                <w:noProof/>
                <w:webHidden/>
              </w:rPr>
              <w:fldChar w:fldCharType="begin"/>
            </w:r>
            <w:r w:rsidR="00B01C70">
              <w:rPr>
                <w:noProof/>
                <w:webHidden/>
              </w:rPr>
              <w:instrText xml:space="preserve"> PAGEREF _Toc149232432 \h </w:instrText>
            </w:r>
            <w:r w:rsidR="00B01C70">
              <w:rPr>
                <w:noProof/>
                <w:webHidden/>
              </w:rPr>
            </w:r>
            <w:r w:rsidR="00B01C70">
              <w:rPr>
                <w:noProof/>
                <w:webHidden/>
              </w:rPr>
              <w:fldChar w:fldCharType="separate"/>
            </w:r>
            <w:r w:rsidR="000558C7">
              <w:rPr>
                <w:noProof/>
                <w:webHidden/>
              </w:rPr>
              <w:t>37</w:t>
            </w:r>
            <w:r w:rsidR="00B01C70">
              <w:rPr>
                <w:noProof/>
                <w:webHidden/>
              </w:rPr>
              <w:fldChar w:fldCharType="end"/>
            </w:r>
          </w:hyperlink>
        </w:p>
        <w:p w14:paraId="359559BC" w14:textId="77777777" w:rsidR="00B01C70" w:rsidRDefault="00AA4670">
          <w:pPr>
            <w:pStyle w:val="11"/>
            <w:tabs>
              <w:tab w:val="right" w:leader="dot" w:pos="9345"/>
            </w:tabs>
            <w:rPr>
              <w:rFonts w:eastAsiaTheme="minorEastAsia"/>
              <w:noProof/>
              <w:lang w:eastAsia="ru-RU"/>
            </w:rPr>
          </w:pPr>
          <w:hyperlink w:anchor="_Toc149232433" w:history="1">
            <w:r w:rsidR="00B01C70" w:rsidRPr="00F37050">
              <w:rPr>
                <w:rStyle w:val="a7"/>
                <w:rFonts w:ascii="Times New Roman" w:eastAsia="Times New Roman" w:hAnsi="Times New Roman" w:cs="Times New Roman"/>
                <w:b/>
                <w:bCs/>
                <w:noProof/>
              </w:rPr>
              <w:t>Глава 9. Предложения по переводу открытых систем теплоснабжения (горячего водоснабжения) в закрытые системы горячего водоснабжения.</w:t>
            </w:r>
            <w:r w:rsidR="00B01C70">
              <w:rPr>
                <w:noProof/>
                <w:webHidden/>
              </w:rPr>
              <w:tab/>
            </w:r>
            <w:r w:rsidR="00B01C70">
              <w:rPr>
                <w:noProof/>
                <w:webHidden/>
              </w:rPr>
              <w:fldChar w:fldCharType="begin"/>
            </w:r>
            <w:r w:rsidR="00B01C70">
              <w:rPr>
                <w:noProof/>
                <w:webHidden/>
              </w:rPr>
              <w:instrText xml:space="preserve"> PAGEREF _Toc149232433 \h </w:instrText>
            </w:r>
            <w:r w:rsidR="00B01C70">
              <w:rPr>
                <w:noProof/>
                <w:webHidden/>
              </w:rPr>
            </w:r>
            <w:r w:rsidR="00B01C70">
              <w:rPr>
                <w:noProof/>
                <w:webHidden/>
              </w:rPr>
              <w:fldChar w:fldCharType="separate"/>
            </w:r>
            <w:r w:rsidR="000558C7">
              <w:rPr>
                <w:noProof/>
                <w:webHidden/>
              </w:rPr>
              <w:t>37</w:t>
            </w:r>
            <w:r w:rsidR="00B01C70">
              <w:rPr>
                <w:noProof/>
                <w:webHidden/>
              </w:rPr>
              <w:fldChar w:fldCharType="end"/>
            </w:r>
          </w:hyperlink>
        </w:p>
        <w:p w14:paraId="3DA04B2D" w14:textId="77777777" w:rsidR="00B01C70" w:rsidRDefault="00AA4670">
          <w:pPr>
            <w:pStyle w:val="11"/>
            <w:tabs>
              <w:tab w:val="right" w:leader="dot" w:pos="9345"/>
            </w:tabs>
            <w:rPr>
              <w:rFonts w:eastAsiaTheme="minorEastAsia"/>
              <w:noProof/>
              <w:lang w:eastAsia="ru-RU"/>
            </w:rPr>
          </w:pPr>
          <w:hyperlink w:anchor="_Toc149232434" w:history="1">
            <w:r w:rsidR="00B01C70" w:rsidRPr="00F37050">
              <w:rPr>
                <w:rStyle w:val="a7"/>
                <w:rFonts w:ascii="Times New Roman" w:eastAsia="Times New Roman" w:hAnsi="Times New Roman" w:cs="Times New Roman"/>
                <w:b/>
                <w:bCs/>
                <w:noProof/>
              </w:rPr>
              <w:t>Глава 10. Перспективные топливные балансы;</w:t>
            </w:r>
            <w:r w:rsidR="00B01C70">
              <w:rPr>
                <w:noProof/>
                <w:webHidden/>
              </w:rPr>
              <w:tab/>
            </w:r>
            <w:r w:rsidR="00B01C70">
              <w:rPr>
                <w:noProof/>
                <w:webHidden/>
              </w:rPr>
              <w:fldChar w:fldCharType="begin"/>
            </w:r>
            <w:r w:rsidR="00B01C70">
              <w:rPr>
                <w:noProof/>
                <w:webHidden/>
              </w:rPr>
              <w:instrText xml:space="preserve"> PAGEREF _Toc149232434 \h </w:instrText>
            </w:r>
            <w:r w:rsidR="00B01C70">
              <w:rPr>
                <w:noProof/>
                <w:webHidden/>
              </w:rPr>
            </w:r>
            <w:r w:rsidR="00B01C70">
              <w:rPr>
                <w:noProof/>
                <w:webHidden/>
              </w:rPr>
              <w:fldChar w:fldCharType="separate"/>
            </w:r>
            <w:r w:rsidR="000558C7">
              <w:rPr>
                <w:noProof/>
                <w:webHidden/>
              </w:rPr>
              <w:t>38</w:t>
            </w:r>
            <w:r w:rsidR="00B01C70">
              <w:rPr>
                <w:noProof/>
                <w:webHidden/>
              </w:rPr>
              <w:fldChar w:fldCharType="end"/>
            </w:r>
          </w:hyperlink>
        </w:p>
        <w:p w14:paraId="4970DAEF" w14:textId="77777777" w:rsidR="00B01C70" w:rsidRDefault="00AA4670">
          <w:pPr>
            <w:pStyle w:val="11"/>
            <w:tabs>
              <w:tab w:val="right" w:leader="dot" w:pos="9345"/>
            </w:tabs>
            <w:rPr>
              <w:rFonts w:eastAsiaTheme="minorEastAsia"/>
              <w:noProof/>
              <w:lang w:eastAsia="ru-RU"/>
            </w:rPr>
          </w:pPr>
          <w:hyperlink w:anchor="_Toc149232435" w:history="1">
            <w:r w:rsidR="00B01C70" w:rsidRPr="00F37050">
              <w:rPr>
                <w:rStyle w:val="a7"/>
                <w:rFonts w:ascii="Times New Roman" w:eastAsia="Times New Roman" w:hAnsi="Times New Roman" w:cs="Times New Roman"/>
                <w:bCs/>
                <w: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01C70">
              <w:rPr>
                <w:noProof/>
                <w:webHidden/>
              </w:rPr>
              <w:tab/>
            </w:r>
            <w:r w:rsidR="00B01C70">
              <w:rPr>
                <w:noProof/>
                <w:webHidden/>
              </w:rPr>
              <w:fldChar w:fldCharType="begin"/>
            </w:r>
            <w:r w:rsidR="00B01C70">
              <w:rPr>
                <w:noProof/>
                <w:webHidden/>
              </w:rPr>
              <w:instrText xml:space="preserve"> PAGEREF _Toc149232435 \h </w:instrText>
            </w:r>
            <w:r w:rsidR="00B01C70">
              <w:rPr>
                <w:noProof/>
                <w:webHidden/>
              </w:rPr>
            </w:r>
            <w:r w:rsidR="00B01C70">
              <w:rPr>
                <w:noProof/>
                <w:webHidden/>
              </w:rPr>
              <w:fldChar w:fldCharType="separate"/>
            </w:r>
            <w:r w:rsidR="000558C7">
              <w:rPr>
                <w:noProof/>
                <w:webHidden/>
              </w:rPr>
              <w:t>38</w:t>
            </w:r>
            <w:r w:rsidR="00B01C70">
              <w:rPr>
                <w:noProof/>
                <w:webHidden/>
              </w:rPr>
              <w:fldChar w:fldCharType="end"/>
            </w:r>
          </w:hyperlink>
        </w:p>
        <w:p w14:paraId="098BD7A6" w14:textId="77777777" w:rsidR="00B01C70" w:rsidRDefault="00AA4670">
          <w:pPr>
            <w:pStyle w:val="11"/>
            <w:tabs>
              <w:tab w:val="right" w:leader="dot" w:pos="9345"/>
            </w:tabs>
            <w:rPr>
              <w:rFonts w:eastAsiaTheme="minorEastAsia"/>
              <w:noProof/>
              <w:lang w:eastAsia="ru-RU"/>
            </w:rPr>
          </w:pPr>
          <w:hyperlink w:anchor="_Toc149233446" w:history="1">
            <w:r w:rsidR="00B01C70" w:rsidRPr="00F37050">
              <w:rPr>
                <w:rStyle w:val="a7"/>
                <w:rFonts w:ascii="Times New Roman" w:eastAsia="Times New Roman" w:hAnsi="Times New Roman" w:cs="Times New Roman"/>
                <w:bCs/>
                <w:i/>
                <w:noProof/>
              </w:rPr>
              <w:t>б) результаты расчетов по каждому источнику тепловой энергии нормативных запасов топлива;</w:t>
            </w:r>
            <w:r w:rsidR="00B01C70">
              <w:rPr>
                <w:noProof/>
                <w:webHidden/>
              </w:rPr>
              <w:tab/>
            </w:r>
            <w:r w:rsidR="00B01C70">
              <w:rPr>
                <w:noProof/>
                <w:webHidden/>
              </w:rPr>
              <w:fldChar w:fldCharType="begin"/>
            </w:r>
            <w:r w:rsidR="00B01C70">
              <w:rPr>
                <w:noProof/>
                <w:webHidden/>
              </w:rPr>
              <w:instrText xml:space="preserve"> PAGEREF _Toc149233446 \h </w:instrText>
            </w:r>
            <w:r w:rsidR="00B01C70">
              <w:rPr>
                <w:noProof/>
                <w:webHidden/>
              </w:rPr>
            </w:r>
            <w:r w:rsidR="00B01C70">
              <w:rPr>
                <w:noProof/>
                <w:webHidden/>
              </w:rPr>
              <w:fldChar w:fldCharType="separate"/>
            </w:r>
            <w:r w:rsidR="000558C7">
              <w:rPr>
                <w:noProof/>
                <w:webHidden/>
              </w:rPr>
              <w:t>40</w:t>
            </w:r>
            <w:r w:rsidR="00B01C70">
              <w:rPr>
                <w:noProof/>
                <w:webHidden/>
              </w:rPr>
              <w:fldChar w:fldCharType="end"/>
            </w:r>
          </w:hyperlink>
        </w:p>
        <w:p w14:paraId="54DCA018" w14:textId="77777777" w:rsidR="00B01C70" w:rsidRDefault="00AA4670">
          <w:pPr>
            <w:pStyle w:val="11"/>
            <w:tabs>
              <w:tab w:val="right" w:leader="dot" w:pos="9345"/>
            </w:tabs>
            <w:rPr>
              <w:rFonts w:eastAsiaTheme="minorEastAsia"/>
              <w:noProof/>
              <w:lang w:eastAsia="ru-RU"/>
            </w:rPr>
          </w:pPr>
          <w:hyperlink w:anchor="_Toc149233447" w:history="1">
            <w:r w:rsidR="00B01C70" w:rsidRPr="00F37050">
              <w:rPr>
                <w:rStyle w:val="a7"/>
                <w:rFonts w:ascii="Times New Roman" w:eastAsia="Times New Roman" w:hAnsi="Times New Roman" w:cs="Times New Roman"/>
                <w:b/>
                <w:bCs/>
                <w:noProof/>
              </w:rPr>
              <w:t>Глава 11. Оценка надежности теплоснабжения.</w:t>
            </w:r>
            <w:r w:rsidR="00B01C70">
              <w:rPr>
                <w:noProof/>
                <w:webHidden/>
              </w:rPr>
              <w:tab/>
            </w:r>
            <w:r w:rsidR="00B01C70">
              <w:rPr>
                <w:noProof/>
                <w:webHidden/>
              </w:rPr>
              <w:fldChar w:fldCharType="begin"/>
            </w:r>
            <w:r w:rsidR="00B01C70">
              <w:rPr>
                <w:noProof/>
                <w:webHidden/>
              </w:rPr>
              <w:instrText xml:space="preserve"> PAGEREF _Toc149233447 \h </w:instrText>
            </w:r>
            <w:r w:rsidR="00B01C70">
              <w:rPr>
                <w:noProof/>
                <w:webHidden/>
              </w:rPr>
            </w:r>
            <w:r w:rsidR="00B01C70">
              <w:rPr>
                <w:noProof/>
                <w:webHidden/>
              </w:rPr>
              <w:fldChar w:fldCharType="separate"/>
            </w:r>
            <w:r w:rsidR="000558C7">
              <w:rPr>
                <w:noProof/>
                <w:webHidden/>
              </w:rPr>
              <w:t>41</w:t>
            </w:r>
            <w:r w:rsidR="00B01C70">
              <w:rPr>
                <w:noProof/>
                <w:webHidden/>
              </w:rPr>
              <w:fldChar w:fldCharType="end"/>
            </w:r>
          </w:hyperlink>
        </w:p>
        <w:p w14:paraId="2EF699AD" w14:textId="77777777" w:rsidR="00B01C70" w:rsidRDefault="00AA4670">
          <w:pPr>
            <w:pStyle w:val="11"/>
            <w:tabs>
              <w:tab w:val="right" w:leader="dot" w:pos="9345"/>
            </w:tabs>
            <w:rPr>
              <w:rFonts w:eastAsiaTheme="minorEastAsia"/>
              <w:noProof/>
              <w:lang w:eastAsia="ru-RU"/>
            </w:rPr>
          </w:pPr>
          <w:hyperlink w:anchor="_Toc149233448" w:history="1">
            <w:r w:rsidR="00B01C70" w:rsidRPr="00F37050">
              <w:rPr>
                <w:rStyle w:val="a7"/>
                <w:rFonts w:ascii="Times New Roman" w:eastAsia="Times New Roman" w:hAnsi="Times New Roman" w:cs="Times New Roman"/>
                <w:bCs/>
                <w:i/>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01C70">
              <w:rPr>
                <w:noProof/>
                <w:webHidden/>
              </w:rPr>
              <w:tab/>
            </w:r>
            <w:r w:rsidR="00B01C70">
              <w:rPr>
                <w:noProof/>
                <w:webHidden/>
              </w:rPr>
              <w:fldChar w:fldCharType="begin"/>
            </w:r>
            <w:r w:rsidR="00B01C70">
              <w:rPr>
                <w:noProof/>
                <w:webHidden/>
              </w:rPr>
              <w:instrText xml:space="preserve"> PAGEREF _Toc149233448 \h </w:instrText>
            </w:r>
            <w:r w:rsidR="00B01C70">
              <w:rPr>
                <w:noProof/>
                <w:webHidden/>
              </w:rPr>
            </w:r>
            <w:r w:rsidR="00B01C70">
              <w:rPr>
                <w:noProof/>
                <w:webHidden/>
              </w:rPr>
              <w:fldChar w:fldCharType="separate"/>
            </w:r>
            <w:r w:rsidR="000558C7">
              <w:rPr>
                <w:noProof/>
                <w:webHidden/>
              </w:rPr>
              <w:t>41</w:t>
            </w:r>
            <w:r w:rsidR="00B01C70">
              <w:rPr>
                <w:noProof/>
                <w:webHidden/>
              </w:rPr>
              <w:fldChar w:fldCharType="end"/>
            </w:r>
          </w:hyperlink>
        </w:p>
        <w:p w14:paraId="45725D56" w14:textId="77777777" w:rsidR="00B01C70" w:rsidRDefault="00846769">
          <w:pPr>
            <w:pStyle w:val="11"/>
            <w:tabs>
              <w:tab w:val="right" w:leader="dot" w:pos="9345"/>
            </w:tabs>
            <w:rPr>
              <w:rFonts w:eastAsiaTheme="minorEastAsia"/>
              <w:noProof/>
              <w:lang w:eastAsia="ru-RU"/>
            </w:rPr>
          </w:pPr>
          <w:r w:rsidRPr="008666EF">
            <w:rPr>
              <w:rFonts w:ascii="Times New Roman" w:hAnsi="Times New Roman" w:cs="Times New Roman"/>
              <w:i/>
              <w:noProof/>
            </w:rPr>
            <w:t>б) требования к электроснабжению котельных;</w:t>
          </w:r>
          <w:r>
            <w:rPr>
              <w:noProof/>
            </w:rPr>
            <w:t>…………………………………………………………………</w:t>
          </w:r>
          <w:r w:rsidR="008666EF">
            <w:rPr>
              <w:noProof/>
            </w:rPr>
            <w:t>..</w:t>
          </w:r>
          <w:r>
            <w:rPr>
              <w:noProof/>
            </w:rPr>
            <w:t>…………</w:t>
          </w:r>
          <w:r w:rsidR="00861265">
            <w:rPr>
              <w:noProof/>
            </w:rPr>
            <w:t>48</w:t>
          </w:r>
        </w:p>
        <w:p w14:paraId="4F737DC3" w14:textId="77777777" w:rsidR="00B01C70" w:rsidRDefault="00AA4670">
          <w:pPr>
            <w:pStyle w:val="11"/>
            <w:tabs>
              <w:tab w:val="right" w:leader="dot" w:pos="9345"/>
            </w:tabs>
            <w:rPr>
              <w:rFonts w:eastAsiaTheme="minorEastAsia"/>
              <w:noProof/>
              <w:lang w:eastAsia="ru-RU"/>
            </w:rPr>
          </w:pPr>
          <w:hyperlink w:anchor="_Toc149233451" w:history="1">
            <w:r w:rsidR="00B01C70" w:rsidRPr="00F37050">
              <w:rPr>
                <w:rStyle w:val="a7"/>
                <w:rFonts w:ascii="Times New Roman" w:eastAsia="Times New Roman" w:hAnsi="Times New Roman" w:cs="Times New Roman"/>
                <w:b/>
                <w:bCs/>
                <w:noProof/>
              </w:rPr>
              <w:t>Глава 12. Обоснование инвестиций в строительство, реконструкцию, техническое перевооружение и (или) модернизацию.</w:t>
            </w:r>
            <w:r w:rsidR="00B01C70">
              <w:rPr>
                <w:noProof/>
                <w:webHidden/>
              </w:rPr>
              <w:tab/>
            </w:r>
            <w:r w:rsidR="00861265">
              <w:rPr>
                <w:noProof/>
                <w:webHidden/>
              </w:rPr>
              <w:t>56</w:t>
            </w:r>
          </w:hyperlink>
        </w:p>
        <w:p w14:paraId="1CAC93A9" w14:textId="77777777" w:rsidR="00B01C70" w:rsidRDefault="00AA4670">
          <w:pPr>
            <w:pStyle w:val="11"/>
            <w:tabs>
              <w:tab w:val="right" w:leader="dot" w:pos="9345"/>
            </w:tabs>
            <w:rPr>
              <w:rFonts w:eastAsiaTheme="minorEastAsia"/>
              <w:noProof/>
              <w:lang w:eastAsia="ru-RU"/>
            </w:rPr>
          </w:pPr>
          <w:hyperlink w:anchor="_Toc149233452" w:history="1">
            <w:r w:rsidR="00B01C70" w:rsidRPr="00F37050">
              <w:rPr>
                <w:rStyle w:val="a7"/>
                <w:rFonts w:ascii="Times New Roman" w:eastAsia="Times New Roman" w:hAnsi="Times New Roman" w:cs="Times New Roman"/>
                <w:b/>
                <w:bCs/>
                <w:noProof/>
              </w:rPr>
              <w:t>Глава 13. Индикаторы развития систем теплоснабжения муниципального образования.</w:t>
            </w:r>
            <w:r w:rsidR="00B01C70">
              <w:rPr>
                <w:noProof/>
                <w:webHidden/>
              </w:rPr>
              <w:tab/>
            </w:r>
            <w:r w:rsidR="00B01C70">
              <w:rPr>
                <w:noProof/>
                <w:webHidden/>
              </w:rPr>
              <w:fldChar w:fldCharType="begin"/>
            </w:r>
            <w:r w:rsidR="00B01C70">
              <w:rPr>
                <w:noProof/>
                <w:webHidden/>
              </w:rPr>
              <w:instrText xml:space="preserve"> PAGEREF _Toc149233452 \h </w:instrText>
            </w:r>
            <w:r w:rsidR="00B01C70">
              <w:rPr>
                <w:noProof/>
                <w:webHidden/>
              </w:rPr>
            </w:r>
            <w:r w:rsidR="00B01C70">
              <w:rPr>
                <w:noProof/>
                <w:webHidden/>
              </w:rPr>
              <w:fldChar w:fldCharType="separate"/>
            </w:r>
            <w:r w:rsidR="000558C7">
              <w:rPr>
                <w:noProof/>
                <w:webHidden/>
              </w:rPr>
              <w:t>57</w:t>
            </w:r>
            <w:r w:rsidR="00B01C70">
              <w:rPr>
                <w:noProof/>
                <w:webHidden/>
              </w:rPr>
              <w:fldChar w:fldCharType="end"/>
            </w:r>
          </w:hyperlink>
        </w:p>
        <w:p w14:paraId="23A96A80" w14:textId="77777777" w:rsidR="00B01C70" w:rsidRDefault="00AA4670">
          <w:pPr>
            <w:pStyle w:val="11"/>
            <w:tabs>
              <w:tab w:val="right" w:leader="dot" w:pos="9345"/>
            </w:tabs>
            <w:rPr>
              <w:rFonts w:eastAsiaTheme="minorEastAsia"/>
              <w:noProof/>
              <w:lang w:eastAsia="ru-RU"/>
            </w:rPr>
          </w:pPr>
          <w:hyperlink w:anchor="_Toc149233453" w:history="1">
            <w:r w:rsidR="00B01C70" w:rsidRPr="00F37050">
              <w:rPr>
                <w:rStyle w:val="a7"/>
                <w:rFonts w:ascii="Times New Roman" w:eastAsia="Times New Roman" w:hAnsi="Times New Roman" w:cs="Times New Roman"/>
                <w:b/>
                <w:bCs/>
                <w:noProof/>
              </w:rPr>
              <w:t>Глава 14. Ценовые (тарифные) последствия.</w:t>
            </w:r>
            <w:r w:rsidR="00B01C70">
              <w:rPr>
                <w:noProof/>
                <w:webHidden/>
              </w:rPr>
              <w:tab/>
            </w:r>
            <w:r w:rsidR="00B01C70">
              <w:rPr>
                <w:noProof/>
                <w:webHidden/>
              </w:rPr>
              <w:fldChar w:fldCharType="begin"/>
            </w:r>
            <w:r w:rsidR="00B01C70">
              <w:rPr>
                <w:noProof/>
                <w:webHidden/>
              </w:rPr>
              <w:instrText xml:space="preserve"> PAGEREF _Toc149233453 \h </w:instrText>
            </w:r>
            <w:r w:rsidR="00B01C70">
              <w:rPr>
                <w:noProof/>
                <w:webHidden/>
              </w:rPr>
            </w:r>
            <w:r w:rsidR="00B01C70">
              <w:rPr>
                <w:noProof/>
                <w:webHidden/>
              </w:rPr>
              <w:fldChar w:fldCharType="separate"/>
            </w:r>
            <w:r w:rsidR="000558C7">
              <w:rPr>
                <w:noProof/>
                <w:webHidden/>
              </w:rPr>
              <w:t>59</w:t>
            </w:r>
            <w:r w:rsidR="00B01C70">
              <w:rPr>
                <w:noProof/>
                <w:webHidden/>
              </w:rPr>
              <w:fldChar w:fldCharType="end"/>
            </w:r>
          </w:hyperlink>
        </w:p>
        <w:p w14:paraId="35677B81" w14:textId="77777777" w:rsidR="00B01C70" w:rsidRDefault="00AA4670">
          <w:pPr>
            <w:pStyle w:val="11"/>
            <w:tabs>
              <w:tab w:val="right" w:leader="dot" w:pos="9345"/>
            </w:tabs>
            <w:rPr>
              <w:rFonts w:eastAsiaTheme="minorEastAsia"/>
              <w:noProof/>
              <w:lang w:eastAsia="ru-RU"/>
            </w:rPr>
          </w:pPr>
          <w:hyperlink w:anchor="_Toc149233454" w:history="1">
            <w:r w:rsidR="00B01C70" w:rsidRPr="00F37050">
              <w:rPr>
                <w:rStyle w:val="a7"/>
                <w:rFonts w:ascii="Times New Roman" w:eastAsia="Times New Roman" w:hAnsi="Times New Roman" w:cs="Times New Roman"/>
                <w:b/>
                <w:bCs/>
                <w:noProof/>
              </w:rPr>
              <w:t>Глава 15. Реестр единых теплоснабжающих организаций.</w:t>
            </w:r>
            <w:r w:rsidR="00B01C70">
              <w:rPr>
                <w:noProof/>
                <w:webHidden/>
              </w:rPr>
              <w:tab/>
            </w:r>
            <w:r w:rsidR="00B01C70">
              <w:rPr>
                <w:noProof/>
                <w:webHidden/>
              </w:rPr>
              <w:fldChar w:fldCharType="begin"/>
            </w:r>
            <w:r w:rsidR="00B01C70">
              <w:rPr>
                <w:noProof/>
                <w:webHidden/>
              </w:rPr>
              <w:instrText xml:space="preserve"> PAGEREF _Toc149233454 \h </w:instrText>
            </w:r>
            <w:r w:rsidR="00B01C70">
              <w:rPr>
                <w:noProof/>
                <w:webHidden/>
              </w:rPr>
            </w:r>
            <w:r w:rsidR="00B01C70">
              <w:rPr>
                <w:noProof/>
                <w:webHidden/>
              </w:rPr>
              <w:fldChar w:fldCharType="separate"/>
            </w:r>
            <w:r w:rsidR="000558C7">
              <w:rPr>
                <w:noProof/>
                <w:webHidden/>
              </w:rPr>
              <w:t>71</w:t>
            </w:r>
            <w:r w:rsidR="00B01C70">
              <w:rPr>
                <w:noProof/>
                <w:webHidden/>
              </w:rPr>
              <w:fldChar w:fldCharType="end"/>
            </w:r>
          </w:hyperlink>
        </w:p>
        <w:p w14:paraId="5DF9D6E2" w14:textId="77777777" w:rsidR="00B01C70" w:rsidRDefault="00AA4670">
          <w:pPr>
            <w:pStyle w:val="11"/>
            <w:tabs>
              <w:tab w:val="right" w:leader="dot" w:pos="9345"/>
            </w:tabs>
            <w:rPr>
              <w:rFonts w:eastAsiaTheme="minorEastAsia"/>
              <w:noProof/>
              <w:lang w:eastAsia="ru-RU"/>
            </w:rPr>
          </w:pPr>
          <w:hyperlink w:anchor="_Toc149233455" w:history="1">
            <w:r w:rsidR="00B01C70" w:rsidRPr="00F37050">
              <w:rPr>
                <w:rStyle w:val="a7"/>
                <w:rFonts w:ascii="Times New Roman" w:eastAsia="Times New Roman" w:hAnsi="Times New Roman" w:cs="Times New Roman"/>
                <w:bCs/>
                <w: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01C70">
              <w:rPr>
                <w:noProof/>
                <w:webHidden/>
              </w:rPr>
              <w:tab/>
            </w:r>
            <w:r w:rsidR="00B01C70">
              <w:rPr>
                <w:noProof/>
                <w:webHidden/>
              </w:rPr>
              <w:fldChar w:fldCharType="begin"/>
            </w:r>
            <w:r w:rsidR="00B01C70">
              <w:rPr>
                <w:noProof/>
                <w:webHidden/>
              </w:rPr>
              <w:instrText xml:space="preserve"> PAGEREF _Toc149233455 \h </w:instrText>
            </w:r>
            <w:r w:rsidR="00B01C70">
              <w:rPr>
                <w:noProof/>
                <w:webHidden/>
              </w:rPr>
            </w:r>
            <w:r w:rsidR="00B01C70">
              <w:rPr>
                <w:noProof/>
                <w:webHidden/>
              </w:rPr>
              <w:fldChar w:fldCharType="separate"/>
            </w:r>
            <w:r w:rsidR="000558C7">
              <w:rPr>
                <w:noProof/>
                <w:webHidden/>
              </w:rPr>
              <w:t>71</w:t>
            </w:r>
            <w:r w:rsidR="00B01C70">
              <w:rPr>
                <w:noProof/>
                <w:webHidden/>
              </w:rPr>
              <w:fldChar w:fldCharType="end"/>
            </w:r>
          </w:hyperlink>
        </w:p>
        <w:p w14:paraId="54B57FD5" w14:textId="77777777" w:rsidR="00B01C70" w:rsidRDefault="00AA4670">
          <w:pPr>
            <w:pStyle w:val="11"/>
            <w:tabs>
              <w:tab w:val="right" w:leader="dot" w:pos="9345"/>
            </w:tabs>
            <w:rPr>
              <w:rFonts w:eastAsiaTheme="minorEastAsia"/>
              <w:noProof/>
              <w:lang w:eastAsia="ru-RU"/>
            </w:rPr>
          </w:pPr>
          <w:hyperlink w:anchor="_Toc149233461" w:history="1">
            <w:r w:rsidR="00B01C70" w:rsidRPr="00F37050">
              <w:rPr>
                <w:rStyle w:val="a7"/>
                <w:rFonts w:ascii="Times New Roman" w:eastAsia="Times New Roman" w:hAnsi="Times New Roman" w:cs="Times New Roman"/>
                <w:bCs/>
                <w:i/>
                <w:noProof/>
              </w:rPr>
              <w:t>б) основания, в том числе критерии, в соответствии с которыми теплоснабжающей организации присвоен статус единой теплоснабжающей организации;</w:t>
            </w:r>
            <w:r w:rsidR="00B01C70">
              <w:rPr>
                <w:noProof/>
                <w:webHidden/>
              </w:rPr>
              <w:tab/>
            </w:r>
            <w:r w:rsidR="00B01C70">
              <w:rPr>
                <w:noProof/>
                <w:webHidden/>
              </w:rPr>
              <w:fldChar w:fldCharType="begin"/>
            </w:r>
            <w:r w:rsidR="00B01C70">
              <w:rPr>
                <w:noProof/>
                <w:webHidden/>
              </w:rPr>
              <w:instrText xml:space="preserve"> PAGEREF _Toc149233461 \h </w:instrText>
            </w:r>
            <w:r w:rsidR="00B01C70">
              <w:rPr>
                <w:noProof/>
                <w:webHidden/>
              </w:rPr>
            </w:r>
            <w:r w:rsidR="00B01C70">
              <w:rPr>
                <w:noProof/>
                <w:webHidden/>
              </w:rPr>
              <w:fldChar w:fldCharType="separate"/>
            </w:r>
            <w:r w:rsidR="000558C7">
              <w:rPr>
                <w:noProof/>
                <w:webHidden/>
              </w:rPr>
              <w:t>71</w:t>
            </w:r>
            <w:r w:rsidR="00B01C70">
              <w:rPr>
                <w:noProof/>
                <w:webHidden/>
              </w:rPr>
              <w:fldChar w:fldCharType="end"/>
            </w:r>
          </w:hyperlink>
        </w:p>
        <w:p w14:paraId="51F5DF27" w14:textId="77777777" w:rsidR="00B01C70" w:rsidRDefault="00AA4670">
          <w:pPr>
            <w:pStyle w:val="11"/>
            <w:tabs>
              <w:tab w:val="right" w:leader="dot" w:pos="9345"/>
            </w:tabs>
            <w:rPr>
              <w:rFonts w:eastAsiaTheme="minorEastAsia"/>
              <w:noProof/>
              <w:lang w:eastAsia="ru-RU"/>
            </w:rPr>
          </w:pPr>
          <w:hyperlink w:anchor="_Toc149233462" w:history="1">
            <w:r w:rsidR="00B01C70" w:rsidRPr="00F37050">
              <w:rPr>
                <w:rStyle w:val="a7"/>
                <w:rFonts w:ascii="Times New Roman" w:eastAsia="Times New Roman" w:hAnsi="Times New Roman" w:cs="Times New Roman"/>
                <w:bCs/>
                <w:i/>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01C70">
              <w:rPr>
                <w:noProof/>
                <w:webHidden/>
              </w:rPr>
              <w:tab/>
            </w:r>
            <w:r w:rsidR="00B01C70">
              <w:rPr>
                <w:noProof/>
                <w:webHidden/>
              </w:rPr>
              <w:fldChar w:fldCharType="begin"/>
            </w:r>
            <w:r w:rsidR="00B01C70">
              <w:rPr>
                <w:noProof/>
                <w:webHidden/>
              </w:rPr>
              <w:instrText xml:space="preserve"> PAGEREF _Toc149233462 \h </w:instrText>
            </w:r>
            <w:r w:rsidR="00B01C70">
              <w:rPr>
                <w:noProof/>
                <w:webHidden/>
              </w:rPr>
            </w:r>
            <w:r w:rsidR="00B01C70">
              <w:rPr>
                <w:noProof/>
                <w:webHidden/>
              </w:rPr>
              <w:fldChar w:fldCharType="separate"/>
            </w:r>
            <w:r w:rsidR="000558C7">
              <w:rPr>
                <w:noProof/>
                <w:webHidden/>
              </w:rPr>
              <w:t>75</w:t>
            </w:r>
            <w:r w:rsidR="00B01C70">
              <w:rPr>
                <w:noProof/>
                <w:webHidden/>
              </w:rPr>
              <w:fldChar w:fldCharType="end"/>
            </w:r>
          </w:hyperlink>
        </w:p>
        <w:p w14:paraId="607EADAA" w14:textId="77777777" w:rsidR="00B01C70" w:rsidRDefault="00AA4670">
          <w:pPr>
            <w:pStyle w:val="11"/>
            <w:tabs>
              <w:tab w:val="right" w:leader="dot" w:pos="9345"/>
            </w:tabs>
            <w:rPr>
              <w:rFonts w:eastAsiaTheme="minorEastAsia"/>
              <w:noProof/>
              <w:lang w:eastAsia="ru-RU"/>
            </w:rPr>
          </w:pPr>
          <w:hyperlink w:anchor="_Toc149234602" w:history="1">
            <w:r w:rsidR="00B01C70" w:rsidRPr="00F37050">
              <w:rPr>
                <w:rStyle w:val="a7"/>
                <w:rFonts w:ascii="Times New Roman" w:eastAsia="Times New Roman" w:hAnsi="Times New Roman" w:cs="Times New Roman"/>
                <w:b/>
                <w:bCs/>
                <w:noProof/>
              </w:rPr>
              <w:t>Глава 16. Реестр мероприятий схемы теплоснабжения.</w:t>
            </w:r>
            <w:r w:rsidR="00B01C70">
              <w:rPr>
                <w:noProof/>
                <w:webHidden/>
              </w:rPr>
              <w:tab/>
            </w:r>
            <w:r w:rsidR="00B01C70">
              <w:rPr>
                <w:noProof/>
                <w:webHidden/>
              </w:rPr>
              <w:fldChar w:fldCharType="begin"/>
            </w:r>
            <w:r w:rsidR="00B01C70">
              <w:rPr>
                <w:noProof/>
                <w:webHidden/>
              </w:rPr>
              <w:instrText xml:space="preserve"> PAGEREF _Toc149234602 \h </w:instrText>
            </w:r>
            <w:r w:rsidR="00B01C70">
              <w:rPr>
                <w:noProof/>
                <w:webHidden/>
              </w:rPr>
            </w:r>
            <w:r w:rsidR="00B01C70">
              <w:rPr>
                <w:noProof/>
                <w:webHidden/>
              </w:rPr>
              <w:fldChar w:fldCharType="separate"/>
            </w:r>
            <w:r w:rsidR="000558C7">
              <w:rPr>
                <w:noProof/>
                <w:webHidden/>
              </w:rPr>
              <w:t>108</w:t>
            </w:r>
            <w:r w:rsidR="00B01C70">
              <w:rPr>
                <w:noProof/>
                <w:webHidden/>
              </w:rPr>
              <w:fldChar w:fldCharType="end"/>
            </w:r>
          </w:hyperlink>
        </w:p>
        <w:p w14:paraId="76D92C12" w14:textId="77777777" w:rsidR="00B01C70" w:rsidRDefault="00AA4670">
          <w:pPr>
            <w:pStyle w:val="11"/>
            <w:tabs>
              <w:tab w:val="right" w:leader="dot" w:pos="9345"/>
            </w:tabs>
            <w:rPr>
              <w:rFonts w:eastAsiaTheme="minorEastAsia"/>
              <w:noProof/>
              <w:lang w:eastAsia="ru-RU"/>
            </w:rPr>
          </w:pPr>
          <w:hyperlink w:anchor="_Toc149234603" w:history="1">
            <w:r w:rsidR="00B01C70" w:rsidRPr="00F37050">
              <w:rPr>
                <w:rStyle w:val="a7"/>
                <w:rFonts w:ascii="Times New Roman" w:eastAsia="Times New Roman" w:hAnsi="Times New Roman" w:cs="Times New Roman"/>
                <w:bCs/>
                <w:i/>
                <w:noProof/>
              </w:rPr>
              <w:t>а) перечень мероприятий по строительству, реконструкции, техническому перевооружению и (или) модернизации источников тепловой энергии и тепловых сетей и сооружений на них;</w:t>
            </w:r>
            <w:r w:rsidR="00B01C70">
              <w:rPr>
                <w:noProof/>
                <w:webHidden/>
              </w:rPr>
              <w:tab/>
            </w:r>
            <w:r w:rsidR="00B01C70">
              <w:rPr>
                <w:noProof/>
                <w:webHidden/>
              </w:rPr>
              <w:fldChar w:fldCharType="begin"/>
            </w:r>
            <w:r w:rsidR="00B01C70">
              <w:rPr>
                <w:noProof/>
                <w:webHidden/>
              </w:rPr>
              <w:instrText xml:space="preserve"> PAGEREF _Toc149234603 \h </w:instrText>
            </w:r>
            <w:r w:rsidR="00B01C70">
              <w:rPr>
                <w:noProof/>
                <w:webHidden/>
              </w:rPr>
            </w:r>
            <w:r w:rsidR="00B01C70">
              <w:rPr>
                <w:noProof/>
                <w:webHidden/>
              </w:rPr>
              <w:fldChar w:fldCharType="separate"/>
            </w:r>
            <w:r w:rsidR="000558C7">
              <w:rPr>
                <w:noProof/>
                <w:webHidden/>
              </w:rPr>
              <w:t>108</w:t>
            </w:r>
            <w:r w:rsidR="00B01C70">
              <w:rPr>
                <w:noProof/>
                <w:webHidden/>
              </w:rPr>
              <w:fldChar w:fldCharType="end"/>
            </w:r>
          </w:hyperlink>
        </w:p>
        <w:p w14:paraId="047C9C2A" w14:textId="77777777" w:rsidR="00B01C70" w:rsidRDefault="00AA4670">
          <w:pPr>
            <w:pStyle w:val="11"/>
            <w:tabs>
              <w:tab w:val="right" w:leader="dot" w:pos="9345"/>
            </w:tabs>
            <w:rPr>
              <w:rFonts w:eastAsiaTheme="minorEastAsia"/>
              <w:noProof/>
              <w:lang w:eastAsia="ru-RU"/>
            </w:rPr>
          </w:pPr>
          <w:hyperlink w:anchor="_Toc149234604" w:history="1">
            <w:r w:rsidR="00B01C70" w:rsidRPr="00F37050">
              <w:rPr>
                <w:rStyle w:val="a7"/>
                <w:rFonts w:ascii="Times New Roman" w:eastAsia="Times New Roman" w:hAnsi="Times New Roman" w:cs="Times New Roman"/>
                <w:bCs/>
                <w:i/>
                <w:noProof/>
              </w:rPr>
              <w:t>б)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B01C70">
              <w:rPr>
                <w:noProof/>
                <w:webHidden/>
              </w:rPr>
              <w:tab/>
            </w:r>
            <w:r w:rsidR="00B01C70">
              <w:rPr>
                <w:noProof/>
                <w:webHidden/>
              </w:rPr>
              <w:fldChar w:fldCharType="begin"/>
            </w:r>
            <w:r w:rsidR="00B01C70">
              <w:rPr>
                <w:noProof/>
                <w:webHidden/>
              </w:rPr>
              <w:instrText xml:space="preserve"> PAGEREF _Toc149234604 \h </w:instrText>
            </w:r>
            <w:r w:rsidR="00B01C70">
              <w:rPr>
                <w:noProof/>
                <w:webHidden/>
              </w:rPr>
            </w:r>
            <w:r w:rsidR="00B01C70">
              <w:rPr>
                <w:noProof/>
                <w:webHidden/>
              </w:rPr>
              <w:fldChar w:fldCharType="separate"/>
            </w:r>
            <w:r w:rsidR="000558C7">
              <w:rPr>
                <w:noProof/>
                <w:webHidden/>
              </w:rPr>
              <w:t>108</w:t>
            </w:r>
            <w:r w:rsidR="00B01C70">
              <w:rPr>
                <w:noProof/>
                <w:webHidden/>
              </w:rPr>
              <w:fldChar w:fldCharType="end"/>
            </w:r>
          </w:hyperlink>
        </w:p>
        <w:p w14:paraId="3B7FA0D8" w14:textId="77777777" w:rsidR="00B01C70" w:rsidRDefault="00AA4670">
          <w:pPr>
            <w:pStyle w:val="11"/>
            <w:tabs>
              <w:tab w:val="right" w:leader="dot" w:pos="9345"/>
            </w:tabs>
            <w:rPr>
              <w:rFonts w:eastAsiaTheme="minorEastAsia"/>
              <w:noProof/>
              <w:lang w:eastAsia="ru-RU"/>
            </w:rPr>
          </w:pPr>
          <w:hyperlink w:anchor="_Toc149234605" w:history="1">
            <w:r w:rsidR="00B01C70" w:rsidRPr="00F37050">
              <w:rPr>
                <w:rStyle w:val="a7"/>
                <w:rFonts w:ascii="Times New Roman" w:eastAsia="Times New Roman" w:hAnsi="Times New Roman" w:cs="Times New Roman"/>
                <w:b/>
                <w:bCs/>
                <w:noProof/>
              </w:rPr>
              <w:t>Глава 17. Замечания и предложения к проекту схемы теплоснабжения.</w:t>
            </w:r>
            <w:r w:rsidR="00B01C70">
              <w:rPr>
                <w:noProof/>
                <w:webHidden/>
              </w:rPr>
              <w:tab/>
            </w:r>
            <w:r w:rsidR="00B01C70">
              <w:rPr>
                <w:noProof/>
                <w:webHidden/>
              </w:rPr>
              <w:fldChar w:fldCharType="begin"/>
            </w:r>
            <w:r w:rsidR="00B01C70">
              <w:rPr>
                <w:noProof/>
                <w:webHidden/>
              </w:rPr>
              <w:instrText xml:space="preserve"> PAGEREF _Toc149234605 \h </w:instrText>
            </w:r>
            <w:r w:rsidR="00B01C70">
              <w:rPr>
                <w:noProof/>
                <w:webHidden/>
              </w:rPr>
            </w:r>
            <w:r w:rsidR="00B01C70">
              <w:rPr>
                <w:noProof/>
                <w:webHidden/>
              </w:rPr>
              <w:fldChar w:fldCharType="separate"/>
            </w:r>
            <w:r w:rsidR="000558C7">
              <w:rPr>
                <w:noProof/>
                <w:webHidden/>
              </w:rPr>
              <w:t>109</w:t>
            </w:r>
            <w:r w:rsidR="00B01C70">
              <w:rPr>
                <w:noProof/>
                <w:webHidden/>
              </w:rPr>
              <w:fldChar w:fldCharType="end"/>
            </w:r>
          </w:hyperlink>
        </w:p>
        <w:p w14:paraId="2A4A510B" w14:textId="77777777" w:rsidR="00B01C70" w:rsidRDefault="00AA4670">
          <w:pPr>
            <w:pStyle w:val="11"/>
            <w:tabs>
              <w:tab w:val="right" w:leader="dot" w:pos="9345"/>
            </w:tabs>
            <w:rPr>
              <w:rFonts w:eastAsiaTheme="minorEastAsia"/>
              <w:noProof/>
              <w:lang w:eastAsia="ru-RU"/>
            </w:rPr>
          </w:pPr>
          <w:hyperlink w:anchor="_Toc149234606" w:history="1">
            <w:r w:rsidR="00B01C70" w:rsidRPr="00F37050">
              <w:rPr>
                <w:rStyle w:val="a7"/>
                <w:rFonts w:ascii="Times New Roman" w:eastAsia="Times New Roman" w:hAnsi="Times New Roman" w:cs="Times New Roman"/>
                <w:b/>
                <w:bCs/>
                <w:noProof/>
              </w:rPr>
              <w:t>Глава 18. Сводный том изменений, выполненных в доработанной и (или) актуализированной схеме теплоснабжения.</w:t>
            </w:r>
            <w:r w:rsidR="00B01C70">
              <w:rPr>
                <w:noProof/>
                <w:webHidden/>
              </w:rPr>
              <w:tab/>
            </w:r>
            <w:r w:rsidR="00B01C70">
              <w:rPr>
                <w:noProof/>
                <w:webHidden/>
              </w:rPr>
              <w:fldChar w:fldCharType="begin"/>
            </w:r>
            <w:r w:rsidR="00B01C70">
              <w:rPr>
                <w:noProof/>
                <w:webHidden/>
              </w:rPr>
              <w:instrText xml:space="preserve"> PAGEREF _Toc149234606 \h </w:instrText>
            </w:r>
            <w:r w:rsidR="00B01C70">
              <w:rPr>
                <w:noProof/>
                <w:webHidden/>
              </w:rPr>
            </w:r>
            <w:r w:rsidR="00B01C70">
              <w:rPr>
                <w:noProof/>
                <w:webHidden/>
              </w:rPr>
              <w:fldChar w:fldCharType="separate"/>
            </w:r>
            <w:r w:rsidR="000558C7">
              <w:rPr>
                <w:noProof/>
                <w:webHidden/>
              </w:rPr>
              <w:t>110</w:t>
            </w:r>
            <w:r w:rsidR="00B01C70">
              <w:rPr>
                <w:noProof/>
                <w:webHidden/>
              </w:rPr>
              <w:fldChar w:fldCharType="end"/>
            </w:r>
          </w:hyperlink>
        </w:p>
        <w:p w14:paraId="0013CCEB" w14:textId="77777777" w:rsidR="00AB304F" w:rsidRDefault="00AA4670" w:rsidP="005F5925">
          <w:pPr>
            <w:pStyle w:val="11"/>
            <w:tabs>
              <w:tab w:val="right" w:leader="dot" w:pos="9345"/>
            </w:tabs>
          </w:pPr>
          <w:hyperlink w:anchor="_Toc149234607" w:history="1">
            <w:r w:rsidR="00B01C70" w:rsidRPr="00F37050">
              <w:rPr>
                <w:rStyle w:val="a7"/>
                <w:rFonts w:ascii="Times New Roman" w:eastAsia="Times New Roman" w:hAnsi="Times New Roman" w:cs="Times New Roman"/>
                <w:b/>
                <w:bCs/>
                <w:caps/>
                <w:noProof/>
                <w:lang w:val="x-none"/>
              </w:rPr>
              <w:t>СПИСОК ЛИТЕРАТУРЫ</w:t>
            </w:r>
            <w:r w:rsidR="00B01C70">
              <w:rPr>
                <w:noProof/>
                <w:webHidden/>
              </w:rPr>
              <w:tab/>
            </w:r>
            <w:r w:rsidR="00B01C70">
              <w:rPr>
                <w:noProof/>
                <w:webHidden/>
              </w:rPr>
              <w:fldChar w:fldCharType="begin"/>
            </w:r>
            <w:r w:rsidR="00B01C70">
              <w:rPr>
                <w:noProof/>
                <w:webHidden/>
              </w:rPr>
              <w:instrText xml:space="preserve"> PAGEREF _Toc149234607 \h </w:instrText>
            </w:r>
            <w:r w:rsidR="00B01C70">
              <w:rPr>
                <w:noProof/>
                <w:webHidden/>
              </w:rPr>
            </w:r>
            <w:r w:rsidR="00B01C70">
              <w:rPr>
                <w:noProof/>
                <w:webHidden/>
              </w:rPr>
              <w:fldChar w:fldCharType="separate"/>
            </w:r>
            <w:r w:rsidR="000558C7">
              <w:rPr>
                <w:noProof/>
                <w:webHidden/>
              </w:rPr>
              <w:t>113</w:t>
            </w:r>
            <w:r w:rsidR="00B01C70">
              <w:rPr>
                <w:noProof/>
                <w:webHidden/>
              </w:rPr>
              <w:fldChar w:fldCharType="end"/>
            </w:r>
          </w:hyperlink>
          <w:r w:rsidR="00AB304F">
            <w:rPr>
              <w:b/>
              <w:bCs/>
            </w:rPr>
            <w:fldChar w:fldCharType="end"/>
          </w:r>
        </w:p>
      </w:sdtContent>
    </w:sdt>
    <w:p w14:paraId="12A91683" w14:textId="77777777" w:rsidR="00F25B3F" w:rsidRDefault="00F25B3F" w:rsidP="00035B9D">
      <w:pPr>
        <w:pStyle w:val="1"/>
        <w:keepNext w:val="0"/>
        <w:keepLines w:val="0"/>
        <w:widowControl w:val="0"/>
        <w:autoSpaceDE w:val="0"/>
        <w:autoSpaceDN w:val="0"/>
        <w:spacing w:before="0" w:line="240" w:lineRule="auto"/>
        <w:ind w:right="854"/>
        <w:jc w:val="center"/>
        <w:rPr>
          <w:rFonts w:ascii="Times New Roman" w:eastAsia="Times New Roman" w:hAnsi="Times New Roman" w:cs="Times New Roman"/>
          <w:b/>
          <w:bCs/>
          <w:color w:val="auto"/>
          <w:sz w:val="24"/>
          <w:szCs w:val="24"/>
        </w:rPr>
      </w:pPr>
      <w:bookmarkStart w:id="3" w:name="_Toc149231945"/>
      <w:r>
        <w:rPr>
          <w:rFonts w:ascii="Times New Roman" w:eastAsia="Times New Roman" w:hAnsi="Times New Roman" w:cs="Times New Roman"/>
          <w:b/>
          <w:bCs/>
          <w:color w:val="auto"/>
          <w:sz w:val="24"/>
          <w:szCs w:val="24"/>
        </w:rPr>
        <w:lastRenderedPageBreak/>
        <w:t>ВВЕДЕНИЕ</w:t>
      </w:r>
      <w:bookmarkEnd w:id="3"/>
    </w:p>
    <w:p w14:paraId="7BD14979" w14:textId="77777777" w:rsidR="00F25B3F" w:rsidRPr="00F25B3F" w:rsidRDefault="00F25B3F" w:rsidP="00F25B3F">
      <w:pPr>
        <w:spacing w:line="360" w:lineRule="auto"/>
        <w:ind w:firstLine="567"/>
        <w:jc w:val="both"/>
      </w:pPr>
      <w:r w:rsidRPr="00E50BAF">
        <w:rPr>
          <w:b/>
          <w:bCs/>
          <w:u w:val="single"/>
        </w:rPr>
        <w:t>Схема теплоснабжения</w:t>
      </w:r>
      <w:r w:rsidR="00781FEB">
        <w:rPr>
          <w:bCs/>
        </w:rPr>
        <w:t xml:space="preserve"> – </w:t>
      </w:r>
      <w:r w:rsidRPr="00F25B3F">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26FCA30F" w14:textId="77777777" w:rsidR="00F25B3F" w:rsidRPr="00F25B3F" w:rsidRDefault="00F25B3F" w:rsidP="00F25B3F">
      <w:pPr>
        <w:spacing w:line="360" w:lineRule="auto"/>
        <w:ind w:firstLine="567"/>
        <w:jc w:val="both"/>
      </w:pPr>
      <w:r w:rsidRPr="00F25B3F">
        <w:t xml:space="preserve">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sidR="00781FEB">
        <w:t>муниципального образования</w:t>
      </w:r>
      <w:r w:rsidRPr="00F25B3F">
        <w:t>, в первую очередь его градостроительной деятельности, определённой генеральным планом.</w:t>
      </w:r>
    </w:p>
    <w:p w14:paraId="450840B4" w14:textId="77777777" w:rsidR="00F25B3F" w:rsidRPr="00F25B3F" w:rsidRDefault="00F25B3F" w:rsidP="00F25B3F">
      <w:pPr>
        <w:spacing w:line="360" w:lineRule="auto"/>
        <w:ind w:firstLine="567"/>
        <w:jc w:val="both"/>
      </w:pPr>
      <w:r w:rsidRPr="00F25B3F">
        <w:t>Конечной целью грамотно организованной схемы теплоснабжения является:</w:t>
      </w:r>
    </w:p>
    <w:p w14:paraId="68A71374" w14:textId="77777777"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определение направления развития системы теплоснабжения населенного пункта на расчетный период;</w:t>
      </w:r>
    </w:p>
    <w:p w14:paraId="6CA22FB7" w14:textId="77777777"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250D72DF" w14:textId="77777777"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снижение издержек производства, передачи и себестоимости любого вида энергии;</w:t>
      </w:r>
    </w:p>
    <w:p w14:paraId="0FFCA45D" w14:textId="77777777"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повышение качества предоставляемых энергоресурсов;</w:t>
      </w:r>
    </w:p>
    <w:p w14:paraId="6A3A44F8" w14:textId="77777777" w:rsidR="00F25B3F" w:rsidRPr="00781FEB" w:rsidRDefault="00F25B3F" w:rsidP="00EC3463">
      <w:pPr>
        <w:pStyle w:val="a9"/>
        <w:numPr>
          <w:ilvl w:val="0"/>
          <w:numId w:val="5"/>
        </w:numPr>
        <w:tabs>
          <w:tab w:val="left" w:pos="851"/>
        </w:tabs>
        <w:spacing w:line="360" w:lineRule="auto"/>
        <w:ind w:left="0" w:firstLine="567"/>
        <w:jc w:val="both"/>
        <w:rPr>
          <w:rFonts w:ascii="Times New Roman" w:hAnsi="Times New Roman"/>
          <w:sz w:val="24"/>
          <w:szCs w:val="24"/>
        </w:rPr>
      </w:pPr>
      <w:r w:rsidRPr="00781FEB">
        <w:rPr>
          <w:rFonts w:ascii="Times New Roman" w:hAnsi="Times New Roman"/>
          <w:sz w:val="24"/>
          <w:szCs w:val="24"/>
        </w:rPr>
        <w:t>увеличение прибыли самого предприятия.</w:t>
      </w:r>
    </w:p>
    <w:p w14:paraId="5874DF58" w14:textId="77777777" w:rsidR="00F25B3F" w:rsidRPr="00F25B3F" w:rsidRDefault="00F25B3F" w:rsidP="00F25B3F">
      <w:pPr>
        <w:spacing w:line="360" w:lineRule="auto"/>
        <w:ind w:firstLine="567"/>
        <w:jc w:val="both"/>
      </w:pPr>
      <w:r w:rsidRPr="00F25B3F">
        <w:t xml:space="preserve">Значительный потенциал экономии и рост стоимости энергоресурсов делают проблему </w:t>
      </w:r>
      <w:proofErr w:type="spellStart"/>
      <w:r w:rsidRPr="00F25B3F">
        <w:t>энергоресурсосбережения</w:t>
      </w:r>
      <w:proofErr w:type="spellEnd"/>
      <w:r w:rsidRPr="00F25B3F">
        <w:t xml:space="preserve"> весьма актуальной.</w:t>
      </w:r>
    </w:p>
    <w:p w14:paraId="16A91979" w14:textId="77777777" w:rsidR="00F25B3F" w:rsidRPr="00F25B3F" w:rsidRDefault="00F25B3F" w:rsidP="00F25B3F">
      <w:pPr>
        <w:spacing w:line="360" w:lineRule="auto"/>
        <w:ind w:firstLine="567"/>
        <w:jc w:val="both"/>
      </w:pPr>
      <w:r w:rsidRPr="00F25B3F">
        <w:t>Схем</w:t>
      </w:r>
      <w:r w:rsidR="00CE3C09">
        <w:t xml:space="preserve">а теплоснабжения </w:t>
      </w:r>
      <w:r w:rsidRPr="00F25B3F">
        <w:t>разрабатыва</w:t>
      </w:r>
      <w:r w:rsidR="00CE3C09">
        <w:t xml:space="preserve">ется </w:t>
      </w:r>
      <w:r w:rsidRPr="00F25B3F">
        <w:t xml:space="preserve">на основе анализа фактических тепловых нагрузок потребителей,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14:paraId="7042FD03" w14:textId="77777777" w:rsidR="00F25B3F" w:rsidRPr="00F25B3F" w:rsidRDefault="00F25B3F" w:rsidP="00F25B3F">
      <w:pPr>
        <w:spacing w:line="360" w:lineRule="auto"/>
        <w:ind w:firstLine="567"/>
        <w:jc w:val="both"/>
      </w:pPr>
      <w:r w:rsidRPr="00F25B3F">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54F155EC" w14:textId="77777777" w:rsidR="00F25B3F" w:rsidRDefault="00F25B3F" w:rsidP="00F25B3F">
      <w:pPr>
        <w:spacing w:line="360" w:lineRule="auto"/>
        <w:ind w:firstLine="567"/>
        <w:jc w:val="both"/>
      </w:pPr>
      <w:r w:rsidRPr="00F25B3F">
        <w:t xml:space="preserve">Централизация теплоснабжения всегда экономически выгодна при плотной застройке в пределах данного района. </w:t>
      </w:r>
    </w:p>
    <w:p w14:paraId="497A260F" w14:textId="77777777" w:rsidR="00E36D92" w:rsidRPr="00F25B3F" w:rsidRDefault="00E36D92" w:rsidP="00F25B3F">
      <w:pPr>
        <w:spacing w:line="360" w:lineRule="auto"/>
        <w:ind w:firstLine="567"/>
        <w:jc w:val="both"/>
      </w:pPr>
    </w:p>
    <w:p w14:paraId="6E12F9CB" w14:textId="77777777" w:rsidR="00F25B3F" w:rsidRPr="00F25B3F" w:rsidRDefault="00F25B3F" w:rsidP="00F25B3F">
      <w:pPr>
        <w:spacing w:line="360" w:lineRule="auto"/>
        <w:ind w:firstLine="567"/>
        <w:jc w:val="both"/>
      </w:pPr>
      <w:r w:rsidRPr="00F25B3F">
        <w:lastRenderedPageBreak/>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систем газоснабжения, путем подачи газа непосредственно в квартиры жилых зданий, где за счёт его сжигания в котлах, газовых водонагревателях может быть получено тепло одновременно для отопления, горячего водоснабжения, а также для приготовления пищи.</w:t>
      </w:r>
    </w:p>
    <w:p w14:paraId="6905D39C" w14:textId="77777777" w:rsidR="00F25B3F" w:rsidRPr="00F25B3F" w:rsidRDefault="00F25B3F" w:rsidP="00F25B3F">
      <w:pPr>
        <w:shd w:val="clear" w:color="auto" w:fill="FFFFFF"/>
        <w:spacing w:line="360" w:lineRule="auto"/>
        <w:ind w:firstLine="567"/>
        <w:jc w:val="both"/>
      </w:pPr>
      <w:r w:rsidRPr="00F25B3F">
        <w:t>Основанием для разработки схемы теплоснабжения является:</w:t>
      </w:r>
    </w:p>
    <w:p w14:paraId="1F93F30C" w14:textId="77777777" w:rsidR="00F25B3F" w:rsidRPr="004E65BB" w:rsidRDefault="00F25B3F" w:rsidP="00EC3463">
      <w:pPr>
        <w:pStyle w:val="a9"/>
        <w:numPr>
          <w:ilvl w:val="0"/>
          <w:numId w:val="6"/>
        </w:numPr>
        <w:tabs>
          <w:tab w:val="left" w:pos="851"/>
        </w:tabs>
        <w:spacing w:line="360" w:lineRule="auto"/>
        <w:ind w:left="0" w:firstLine="567"/>
        <w:jc w:val="both"/>
        <w:rPr>
          <w:rFonts w:ascii="Times New Roman" w:hAnsi="Times New Roman"/>
          <w:sz w:val="24"/>
          <w:szCs w:val="24"/>
        </w:rPr>
      </w:pPr>
      <w:r w:rsidRPr="004E65BB">
        <w:rPr>
          <w:rFonts w:ascii="Times New Roman" w:hAnsi="Times New Roman"/>
          <w:sz w:val="24"/>
          <w:szCs w:val="24"/>
        </w:rPr>
        <w:t>Федеральный закон от 27.07.2010 г. №190 «О теплоснабжении»;</w:t>
      </w:r>
    </w:p>
    <w:p w14:paraId="09DFD201"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Постановление Правительства Российской Федерации от 22 февраля 2012г. №154 «О требованиях к схемам теплоснабжения, порядку их разработки и утверждения».</w:t>
      </w:r>
    </w:p>
    <w:p w14:paraId="6A881E24"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14:paraId="02F94A9C"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 xml:space="preserve">Федеральный закон от 06.10.2003 №131-ФЗ «Об общих принципах организации местного самоуправления в Российской Федерации». </w:t>
      </w:r>
    </w:p>
    <w:p w14:paraId="30AFFBFE"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Федеральный закон от 07.12.2011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6A631764"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685392E" w14:textId="77777777" w:rsidR="00F25B3F" w:rsidRPr="004E65BB" w:rsidRDefault="00F25B3F"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Постановление Прави</w:t>
      </w:r>
      <w:r w:rsidR="00357113">
        <w:rPr>
          <w:rFonts w:ascii="Times New Roman" w:hAnsi="Times New Roman"/>
          <w:sz w:val="24"/>
          <w:szCs w:val="24"/>
        </w:rPr>
        <w:t>тельства Российской Федерации №</w:t>
      </w:r>
      <w:r w:rsidRPr="004E65BB">
        <w:rPr>
          <w:rFonts w:ascii="Times New Roman" w:hAnsi="Times New Roman"/>
          <w:sz w:val="24"/>
          <w:szCs w:val="24"/>
        </w:rPr>
        <w:t>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FEFA274" w14:textId="77777777" w:rsidR="00F25B3F" w:rsidRPr="004E65BB" w:rsidRDefault="000B1E31"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СП 124.13330.2012 </w:t>
      </w:r>
      <w:r w:rsidR="00CF5EA6">
        <w:rPr>
          <w:rFonts w:ascii="Times New Roman" w:hAnsi="Times New Roman"/>
          <w:sz w:val="24"/>
          <w:szCs w:val="24"/>
          <w:lang w:val="ru-RU"/>
        </w:rPr>
        <w:t>«</w:t>
      </w:r>
      <w:r w:rsidR="00F25B3F" w:rsidRPr="004E65BB">
        <w:rPr>
          <w:rFonts w:ascii="Times New Roman" w:hAnsi="Times New Roman"/>
          <w:sz w:val="24"/>
          <w:szCs w:val="24"/>
        </w:rPr>
        <w:t>Тепловые сети. Актуализированная редакция СНиП 41-02-2003</w:t>
      </w:r>
      <w:r w:rsidR="00CF5EA6">
        <w:rPr>
          <w:rFonts w:ascii="Times New Roman" w:hAnsi="Times New Roman"/>
          <w:sz w:val="24"/>
          <w:szCs w:val="24"/>
          <w:lang w:val="ru-RU"/>
        </w:rPr>
        <w:t>»</w:t>
      </w:r>
      <w:r w:rsidR="00F25B3F" w:rsidRPr="004E65BB">
        <w:rPr>
          <w:rFonts w:ascii="Times New Roman" w:hAnsi="Times New Roman"/>
          <w:sz w:val="24"/>
          <w:szCs w:val="24"/>
        </w:rPr>
        <w:t>.</w:t>
      </w:r>
    </w:p>
    <w:p w14:paraId="57382903" w14:textId="77777777" w:rsidR="004E65BB" w:rsidRDefault="004E65BB" w:rsidP="00EC3463">
      <w:pPr>
        <w:pStyle w:val="a9"/>
        <w:numPr>
          <w:ilvl w:val="0"/>
          <w:numId w:val="6"/>
        </w:numPr>
        <w:tabs>
          <w:tab w:val="left" w:pos="851"/>
          <w:tab w:val="left" w:pos="993"/>
        </w:tabs>
        <w:spacing w:line="360" w:lineRule="auto"/>
        <w:ind w:left="0" w:firstLine="567"/>
        <w:jc w:val="both"/>
        <w:rPr>
          <w:rFonts w:ascii="Times New Roman" w:hAnsi="Times New Roman"/>
          <w:sz w:val="24"/>
          <w:szCs w:val="24"/>
        </w:rPr>
      </w:pPr>
      <w:r w:rsidRPr="004E65BB">
        <w:rPr>
          <w:rFonts w:ascii="Times New Roman" w:hAnsi="Times New Roman"/>
          <w:sz w:val="24"/>
          <w:szCs w:val="24"/>
        </w:rPr>
        <w:t>СП</w:t>
      </w:r>
      <w:r w:rsidR="00CF5EA6">
        <w:rPr>
          <w:rFonts w:ascii="Times New Roman" w:hAnsi="Times New Roman"/>
          <w:sz w:val="24"/>
          <w:szCs w:val="24"/>
          <w:lang w:val="ru-RU"/>
        </w:rPr>
        <w:t xml:space="preserve"> </w:t>
      </w:r>
      <w:r w:rsidRPr="004E65BB">
        <w:rPr>
          <w:rFonts w:ascii="Times New Roman" w:hAnsi="Times New Roman"/>
          <w:sz w:val="24"/>
          <w:szCs w:val="24"/>
        </w:rPr>
        <w:t>50.13330.2012 «Свод правил. Тепловая защита зданий. Актуализированная редакция СНиП 23-02-2003».</w:t>
      </w:r>
    </w:p>
    <w:p w14:paraId="208A2F15" w14:textId="77777777" w:rsidR="00770AC4" w:rsidRDefault="00770AC4" w:rsidP="00770AC4">
      <w:pPr>
        <w:tabs>
          <w:tab w:val="left" w:pos="851"/>
          <w:tab w:val="left" w:pos="993"/>
        </w:tabs>
        <w:spacing w:line="360" w:lineRule="auto"/>
        <w:jc w:val="both"/>
      </w:pPr>
    </w:p>
    <w:p w14:paraId="703D0E0B" w14:textId="77777777" w:rsidR="00770AC4" w:rsidRPr="00770AC4" w:rsidRDefault="00770AC4" w:rsidP="00770AC4">
      <w:pPr>
        <w:tabs>
          <w:tab w:val="left" w:pos="851"/>
          <w:tab w:val="left" w:pos="993"/>
        </w:tabs>
        <w:spacing w:line="360" w:lineRule="auto"/>
        <w:jc w:val="both"/>
      </w:pPr>
    </w:p>
    <w:p w14:paraId="7150BEE5" w14:textId="77777777" w:rsidR="00F25B3F" w:rsidRPr="00F25B3F" w:rsidRDefault="00F25B3F" w:rsidP="00F25B3F">
      <w:pPr>
        <w:spacing w:line="360" w:lineRule="auto"/>
        <w:ind w:firstLine="567"/>
        <w:jc w:val="both"/>
      </w:pPr>
      <w:r w:rsidRPr="00F25B3F">
        <w:lastRenderedPageBreak/>
        <w:t>Основными нормативными документами при разработке схемы являются:</w:t>
      </w:r>
    </w:p>
    <w:p w14:paraId="41B83D9E" w14:textId="77777777" w:rsidR="00F25B3F" w:rsidRPr="00E26ED4"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Правитель</w:t>
      </w:r>
      <w:r w:rsidR="00357113">
        <w:rPr>
          <w:rFonts w:ascii="Times New Roman" w:hAnsi="Times New Roman"/>
          <w:sz w:val="24"/>
          <w:szCs w:val="24"/>
        </w:rPr>
        <w:t>ства РФ от 22 февраля 2012 г. №</w:t>
      </w:r>
      <w:r w:rsidRPr="00E26ED4">
        <w:rPr>
          <w:rFonts w:ascii="Times New Roman" w:hAnsi="Times New Roman"/>
          <w:sz w:val="24"/>
          <w:szCs w:val="24"/>
        </w:rPr>
        <w:t>154 «О требованиях к схемам теплоснабжения, порядку их разработки и утверждения»</w:t>
      </w:r>
    </w:p>
    <w:p w14:paraId="5420BBED" w14:textId="77777777" w:rsidR="00F25B3F" w:rsidRPr="00E26ED4"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w:t>
      </w:r>
      <w:r w:rsidR="00357113">
        <w:rPr>
          <w:rFonts w:ascii="Times New Roman" w:hAnsi="Times New Roman"/>
          <w:sz w:val="24"/>
          <w:szCs w:val="24"/>
        </w:rPr>
        <w:t>льства РФ от 3 апреля 2018 г. №</w:t>
      </w:r>
      <w:r w:rsidRPr="00E26ED4">
        <w:rPr>
          <w:rFonts w:ascii="Times New Roman" w:hAnsi="Times New Roman"/>
          <w:sz w:val="24"/>
          <w:szCs w:val="24"/>
        </w:rPr>
        <w:t>405 «О внесении изменений в некоторые акты Правительства Российской Федерации».</w:t>
      </w:r>
    </w:p>
    <w:p w14:paraId="06D651A9" w14:textId="77777777" w:rsidR="00F25B3F" w:rsidRPr="00E26ED4"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14:paraId="67077CB6" w14:textId="77777777" w:rsidR="00F25B3F" w:rsidRPr="00E26ED4"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w:t>
      </w:r>
      <w:r w:rsidR="00357113">
        <w:rPr>
          <w:rFonts w:ascii="Times New Roman" w:hAnsi="Times New Roman"/>
          <w:sz w:val="24"/>
          <w:szCs w:val="24"/>
        </w:rPr>
        <w:t>ития РФ от 29 декабря 2012 г. №</w:t>
      </w:r>
      <w:r w:rsidRPr="00E26ED4">
        <w:rPr>
          <w:rFonts w:ascii="Times New Roman" w:hAnsi="Times New Roman"/>
          <w:sz w:val="24"/>
          <w:szCs w:val="24"/>
        </w:rPr>
        <w:t xml:space="preserve">565/667) </w:t>
      </w:r>
    </w:p>
    <w:p w14:paraId="2548346D" w14:textId="77777777" w:rsidR="00F25B3F" w:rsidRDefault="00F25B3F" w:rsidP="00EC3463">
      <w:pPr>
        <w:pStyle w:val="a9"/>
        <w:numPr>
          <w:ilvl w:val="0"/>
          <w:numId w:val="7"/>
        </w:numPr>
        <w:tabs>
          <w:tab w:val="left" w:pos="851"/>
        </w:tabs>
        <w:spacing w:line="360" w:lineRule="auto"/>
        <w:ind w:left="0" w:firstLine="567"/>
        <w:jc w:val="both"/>
        <w:rPr>
          <w:rFonts w:ascii="Times New Roman" w:hAnsi="Times New Roman"/>
          <w:sz w:val="24"/>
          <w:szCs w:val="24"/>
        </w:rPr>
      </w:pPr>
      <w:r w:rsidRPr="00E26ED4">
        <w:rPr>
          <w:rFonts w:ascii="Times New Roman" w:hAnsi="Times New Roman"/>
          <w:sz w:val="24"/>
          <w:szCs w:val="24"/>
        </w:rPr>
        <w:t>Постановление Правител</w:t>
      </w:r>
      <w:r w:rsidR="00357113">
        <w:rPr>
          <w:rFonts w:ascii="Times New Roman" w:hAnsi="Times New Roman"/>
          <w:sz w:val="24"/>
          <w:szCs w:val="24"/>
        </w:rPr>
        <w:t xml:space="preserve">ьства РФ от 8 августа 2012 г. </w:t>
      </w:r>
      <w:r w:rsidR="00664254">
        <w:rPr>
          <w:rFonts w:ascii="Times New Roman" w:hAnsi="Times New Roman"/>
          <w:sz w:val="24"/>
          <w:szCs w:val="24"/>
          <w:lang w:val="ru-RU"/>
        </w:rPr>
        <w:t>№</w:t>
      </w:r>
      <w:r w:rsidRPr="00E26ED4">
        <w:rPr>
          <w:rFonts w:ascii="Times New Roman" w:hAnsi="Times New Roman"/>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14:paraId="5E0FF90F" w14:textId="77777777" w:rsidR="000450A0" w:rsidRPr="00E26ED4" w:rsidRDefault="000450A0" w:rsidP="00EC3463">
      <w:pPr>
        <w:pStyle w:val="a9"/>
        <w:numPr>
          <w:ilvl w:val="0"/>
          <w:numId w:val="7"/>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lang w:val="ru-RU"/>
        </w:rPr>
        <w:t xml:space="preserve">Генеральный </w:t>
      </w:r>
      <w:r w:rsidR="00595312">
        <w:rPr>
          <w:rFonts w:ascii="Times New Roman" w:hAnsi="Times New Roman"/>
          <w:sz w:val="24"/>
          <w:szCs w:val="24"/>
          <w:lang w:val="ru-RU"/>
        </w:rPr>
        <w:t xml:space="preserve">план </w:t>
      </w:r>
      <w:r w:rsidR="006C0B37">
        <w:rPr>
          <w:rFonts w:ascii="Times New Roman" w:hAnsi="Times New Roman"/>
          <w:sz w:val="24"/>
          <w:szCs w:val="24"/>
          <w:lang w:val="ru-RU"/>
        </w:rPr>
        <w:t>муниципально</w:t>
      </w:r>
      <w:r w:rsidR="00B415D9">
        <w:rPr>
          <w:rFonts w:ascii="Times New Roman" w:hAnsi="Times New Roman"/>
          <w:sz w:val="24"/>
          <w:szCs w:val="24"/>
          <w:lang w:val="ru-RU"/>
        </w:rPr>
        <w:t xml:space="preserve">го </w:t>
      </w:r>
      <w:r w:rsidR="006C0B37">
        <w:rPr>
          <w:rFonts w:ascii="Times New Roman" w:hAnsi="Times New Roman"/>
          <w:sz w:val="24"/>
          <w:szCs w:val="24"/>
          <w:lang w:val="ru-RU"/>
        </w:rPr>
        <w:t>образовани</w:t>
      </w:r>
      <w:r w:rsidR="006E4BEC">
        <w:rPr>
          <w:rFonts w:ascii="Times New Roman" w:hAnsi="Times New Roman"/>
          <w:sz w:val="24"/>
          <w:szCs w:val="24"/>
          <w:lang w:val="ru-RU"/>
        </w:rPr>
        <w:t xml:space="preserve">я </w:t>
      </w:r>
      <w:r w:rsidR="003806D7">
        <w:rPr>
          <w:rFonts w:ascii="Times New Roman" w:hAnsi="Times New Roman"/>
          <w:sz w:val="24"/>
          <w:szCs w:val="24"/>
          <w:lang w:val="ru-RU"/>
        </w:rPr>
        <w:t>г</w:t>
      </w:r>
      <w:r w:rsidR="006C0B37">
        <w:rPr>
          <w:rFonts w:ascii="Times New Roman" w:hAnsi="Times New Roman"/>
          <w:sz w:val="24"/>
          <w:szCs w:val="24"/>
          <w:lang w:val="ru-RU"/>
        </w:rPr>
        <w:t xml:space="preserve">ородской округ </w:t>
      </w:r>
      <w:r w:rsidR="006E4BEC">
        <w:rPr>
          <w:rFonts w:ascii="Times New Roman" w:hAnsi="Times New Roman"/>
          <w:sz w:val="24"/>
          <w:szCs w:val="24"/>
          <w:lang w:val="ru-RU"/>
        </w:rPr>
        <w:t>«</w:t>
      </w:r>
      <w:r w:rsidR="003806D7">
        <w:rPr>
          <w:rFonts w:ascii="Times New Roman" w:hAnsi="Times New Roman"/>
          <w:sz w:val="24"/>
          <w:szCs w:val="24"/>
          <w:lang w:val="ru-RU"/>
        </w:rPr>
        <w:t>г</w:t>
      </w:r>
      <w:r w:rsidR="006C0B37">
        <w:rPr>
          <w:rFonts w:ascii="Times New Roman" w:hAnsi="Times New Roman"/>
          <w:sz w:val="24"/>
          <w:szCs w:val="24"/>
          <w:lang w:val="ru-RU"/>
        </w:rPr>
        <w:t>ород Фокино</w:t>
      </w:r>
      <w:r w:rsidR="006E4BEC">
        <w:rPr>
          <w:rFonts w:ascii="Times New Roman" w:hAnsi="Times New Roman"/>
          <w:sz w:val="24"/>
          <w:szCs w:val="24"/>
          <w:lang w:val="ru-RU"/>
        </w:rPr>
        <w:t>»</w:t>
      </w:r>
      <w:r w:rsidR="003806D7">
        <w:rPr>
          <w:rFonts w:ascii="Times New Roman" w:hAnsi="Times New Roman"/>
          <w:sz w:val="24"/>
          <w:szCs w:val="24"/>
          <w:lang w:val="ru-RU"/>
        </w:rPr>
        <w:t>.</w:t>
      </w:r>
    </w:p>
    <w:p w14:paraId="25D2AEE2" w14:textId="77777777" w:rsidR="00F25B3F" w:rsidRDefault="00F25B3F" w:rsidP="00F25B3F">
      <w:pPr>
        <w:rPr>
          <w:lang w:val="x-none"/>
        </w:rPr>
      </w:pPr>
    </w:p>
    <w:p w14:paraId="1E8BE64D" w14:textId="77777777" w:rsidR="00F25B3F" w:rsidRDefault="00F25B3F" w:rsidP="00F25B3F">
      <w:pPr>
        <w:rPr>
          <w:lang w:val="x-none"/>
        </w:rPr>
      </w:pPr>
    </w:p>
    <w:p w14:paraId="780ED569" w14:textId="77777777" w:rsidR="00F25B3F" w:rsidRDefault="00F25B3F" w:rsidP="00F25B3F">
      <w:pPr>
        <w:rPr>
          <w:lang w:val="x-none"/>
        </w:rPr>
      </w:pPr>
    </w:p>
    <w:p w14:paraId="6C1E1B3F" w14:textId="77777777" w:rsidR="00F25B3F" w:rsidRDefault="00F25B3F" w:rsidP="00F25B3F">
      <w:pPr>
        <w:rPr>
          <w:lang w:val="x-none"/>
        </w:rPr>
      </w:pPr>
    </w:p>
    <w:p w14:paraId="5A0834B3" w14:textId="77777777" w:rsidR="00F25B3F" w:rsidRDefault="00F25B3F" w:rsidP="00F25B3F">
      <w:pPr>
        <w:rPr>
          <w:lang w:val="x-none"/>
        </w:rPr>
      </w:pPr>
    </w:p>
    <w:p w14:paraId="07DA97C3" w14:textId="77777777" w:rsidR="00F25B3F" w:rsidRPr="00370495" w:rsidRDefault="00F25B3F" w:rsidP="00F25B3F">
      <w:pPr>
        <w:rPr>
          <w:lang w:val="x-none"/>
        </w:rPr>
      </w:pPr>
    </w:p>
    <w:p w14:paraId="67FCDA6C" w14:textId="77777777" w:rsidR="00F25B3F" w:rsidRDefault="00F25B3F" w:rsidP="00F25B3F">
      <w:pPr>
        <w:rPr>
          <w:lang w:val="x-none"/>
        </w:rPr>
      </w:pPr>
    </w:p>
    <w:p w14:paraId="6A543F1E" w14:textId="77777777" w:rsidR="00F25B3F" w:rsidRDefault="00F25B3F" w:rsidP="00F25B3F">
      <w:pPr>
        <w:rPr>
          <w:lang w:val="x-none"/>
        </w:rPr>
      </w:pPr>
    </w:p>
    <w:p w14:paraId="3D065297" w14:textId="77777777" w:rsidR="00F25B3F" w:rsidRDefault="00F25B3F" w:rsidP="00F25B3F">
      <w:pPr>
        <w:rPr>
          <w:lang w:val="x-none"/>
        </w:rPr>
      </w:pPr>
    </w:p>
    <w:p w14:paraId="369B4BE3" w14:textId="77777777" w:rsidR="00F25B3F" w:rsidRDefault="00F25B3F" w:rsidP="00F25B3F">
      <w:pPr>
        <w:rPr>
          <w:lang w:val="x-none"/>
        </w:rPr>
      </w:pPr>
    </w:p>
    <w:p w14:paraId="7EBB25EB" w14:textId="77777777" w:rsidR="00F25B3F" w:rsidRDefault="00F25B3F" w:rsidP="00F25B3F">
      <w:pPr>
        <w:rPr>
          <w:lang w:val="x-none"/>
        </w:rPr>
      </w:pPr>
    </w:p>
    <w:p w14:paraId="6CAA9C22" w14:textId="77777777" w:rsidR="003E0833" w:rsidRDefault="003E0833" w:rsidP="00F25B3F">
      <w:pPr>
        <w:rPr>
          <w:lang w:val="x-none"/>
        </w:rPr>
      </w:pPr>
    </w:p>
    <w:p w14:paraId="6834B69D" w14:textId="77777777" w:rsidR="003E0833" w:rsidRDefault="003E0833" w:rsidP="00F25B3F">
      <w:pPr>
        <w:rPr>
          <w:lang w:val="x-none"/>
        </w:rPr>
      </w:pPr>
    </w:p>
    <w:p w14:paraId="494EA563" w14:textId="77777777" w:rsidR="00C80D73" w:rsidRDefault="00C80D73" w:rsidP="00F25B3F">
      <w:pPr>
        <w:rPr>
          <w:lang w:val="x-none"/>
        </w:rPr>
      </w:pPr>
    </w:p>
    <w:p w14:paraId="692BA692" w14:textId="77777777" w:rsidR="00C80D73" w:rsidRDefault="00C80D73" w:rsidP="00F25B3F">
      <w:pPr>
        <w:rPr>
          <w:lang w:val="x-none"/>
        </w:rPr>
      </w:pPr>
    </w:p>
    <w:p w14:paraId="4AA2268D" w14:textId="77777777" w:rsidR="00C80D73" w:rsidRDefault="00C80D73" w:rsidP="00F25B3F">
      <w:pPr>
        <w:rPr>
          <w:lang w:val="x-none"/>
        </w:rPr>
      </w:pPr>
    </w:p>
    <w:p w14:paraId="49ADBE32" w14:textId="77777777" w:rsidR="00C80D73" w:rsidRDefault="00C80D73" w:rsidP="00F25B3F">
      <w:pPr>
        <w:rPr>
          <w:lang w:val="x-none"/>
        </w:rPr>
      </w:pPr>
    </w:p>
    <w:p w14:paraId="29666F3D" w14:textId="77777777" w:rsidR="00C80D73" w:rsidRDefault="00C80D73" w:rsidP="00F25B3F">
      <w:pPr>
        <w:rPr>
          <w:lang w:val="x-none"/>
        </w:rPr>
      </w:pPr>
    </w:p>
    <w:p w14:paraId="59C6404A" w14:textId="77777777" w:rsidR="00C80D73" w:rsidRDefault="00C80D73" w:rsidP="00F25B3F">
      <w:pPr>
        <w:rPr>
          <w:lang w:val="x-none"/>
        </w:rPr>
      </w:pPr>
    </w:p>
    <w:p w14:paraId="259D3B83" w14:textId="77777777" w:rsidR="00C80D73" w:rsidRDefault="00C80D73" w:rsidP="00F25B3F">
      <w:pPr>
        <w:rPr>
          <w:lang w:val="x-none"/>
        </w:rPr>
      </w:pPr>
    </w:p>
    <w:p w14:paraId="1C00E842" w14:textId="77777777" w:rsidR="00C80D73" w:rsidRDefault="00C80D73" w:rsidP="00F25B3F">
      <w:pPr>
        <w:rPr>
          <w:lang w:val="x-none"/>
        </w:rPr>
      </w:pPr>
    </w:p>
    <w:p w14:paraId="69DAF362" w14:textId="77777777" w:rsidR="00C80D73" w:rsidRDefault="00C80D73" w:rsidP="00F25B3F">
      <w:pPr>
        <w:rPr>
          <w:lang w:val="x-none"/>
        </w:rPr>
      </w:pPr>
    </w:p>
    <w:p w14:paraId="0FB7D46A" w14:textId="77777777" w:rsidR="00C80D73" w:rsidRDefault="00C80D73" w:rsidP="00F25B3F">
      <w:pPr>
        <w:rPr>
          <w:lang w:val="x-none"/>
        </w:rPr>
      </w:pPr>
    </w:p>
    <w:p w14:paraId="1A5CA9DF" w14:textId="77777777" w:rsidR="00553D7E" w:rsidRDefault="00553D7E" w:rsidP="00F25B3F">
      <w:pPr>
        <w:rPr>
          <w:lang w:val="x-none"/>
        </w:rPr>
      </w:pPr>
    </w:p>
    <w:p w14:paraId="6FED8ECD" w14:textId="77777777" w:rsidR="00553D7E" w:rsidRDefault="00553D7E" w:rsidP="00F25B3F">
      <w:pPr>
        <w:rPr>
          <w:lang w:val="x-none"/>
        </w:rPr>
      </w:pPr>
    </w:p>
    <w:p w14:paraId="078C308F" w14:textId="77777777" w:rsidR="00C80D73" w:rsidRDefault="00C80D73" w:rsidP="00F25B3F">
      <w:pPr>
        <w:rPr>
          <w:lang w:val="x-none"/>
        </w:rPr>
      </w:pPr>
    </w:p>
    <w:p w14:paraId="282F8896" w14:textId="77777777" w:rsidR="00C80D73" w:rsidRDefault="00C80D73" w:rsidP="00F25B3F">
      <w:pPr>
        <w:rPr>
          <w:lang w:val="x-none"/>
        </w:rPr>
      </w:pPr>
    </w:p>
    <w:p w14:paraId="4297A388" w14:textId="77777777" w:rsidR="00AB304F" w:rsidRDefault="00AB304F" w:rsidP="008D37B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bookmarkStart w:id="4" w:name="_Toc149231946"/>
      <w:r w:rsidRPr="00AB304F">
        <w:rPr>
          <w:rFonts w:ascii="Times New Roman" w:eastAsia="Times New Roman" w:hAnsi="Times New Roman" w:cs="Times New Roman"/>
          <w:b/>
          <w:bCs/>
          <w:color w:val="auto"/>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4"/>
    </w:p>
    <w:p w14:paraId="4E69655B" w14:textId="77777777" w:rsidR="00911913" w:rsidRDefault="00F112F7" w:rsidP="00EE7140">
      <w:pPr>
        <w:spacing w:line="360" w:lineRule="auto"/>
        <w:ind w:firstLine="567"/>
        <w:jc w:val="both"/>
        <w:rPr>
          <w:b/>
        </w:rPr>
      </w:pPr>
      <w:r w:rsidRPr="00F112F7">
        <w:t>Централизованное теплоснабжение</w:t>
      </w:r>
      <w:r w:rsidR="00A87298">
        <w:t xml:space="preserve"> </w:t>
      </w:r>
      <w:r w:rsidR="00E7730B">
        <w:t xml:space="preserve">муниципального образования </w:t>
      </w:r>
      <w:r w:rsidR="00386892">
        <w:t>г</w:t>
      </w:r>
      <w:r w:rsidR="00E7730B">
        <w:t xml:space="preserve">ородской округ </w:t>
      </w:r>
      <w:r w:rsidR="00386892">
        <w:t>«го</w:t>
      </w:r>
      <w:r w:rsidR="00E7730B">
        <w:t>род Фокино</w:t>
      </w:r>
      <w:r w:rsidR="0074734D">
        <w:t>»</w:t>
      </w:r>
      <w:r w:rsidR="00386892">
        <w:t xml:space="preserve"> </w:t>
      </w:r>
      <w:r w:rsidR="00A87298" w:rsidRPr="00A87298">
        <w:t>по состоянию на 202</w:t>
      </w:r>
      <w:r w:rsidR="000B3029">
        <w:t>4 г</w:t>
      </w:r>
      <w:r w:rsidR="00A87298" w:rsidRPr="00A87298">
        <w:t>од</w:t>
      </w:r>
      <w:r w:rsidR="0074734D">
        <w:t xml:space="preserve"> и на период до 202</w:t>
      </w:r>
      <w:r w:rsidR="00386892">
        <w:t xml:space="preserve">8 </w:t>
      </w:r>
      <w:r w:rsidR="0074734D">
        <w:t>года</w:t>
      </w:r>
      <w:r w:rsidR="00A87298">
        <w:t xml:space="preserve"> </w:t>
      </w:r>
      <w:r w:rsidR="0074734D">
        <w:t xml:space="preserve">будет </w:t>
      </w:r>
      <w:proofErr w:type="spellStart"/>
      <w:r w:rsidR="0074734D">
        <w:t>осуществля</w:t>
      </w:r>
      <w:r w:rsidR="00911913">
        <w:t>тся</w:t>
      </w:r>
      <w:proofErr w:type="spellEnd"/>
      <w:r w:rsidR="0074734D">
        <w:t xml:space="preserve"> </w:t>
      </w:r>
      <w:r w:rsidR="00911913" w:rsidRPr="009C6084">
        <w:rPr>
          <w:b/>
          <w:u w:val="single"/>
        </w:rPr>
        <w:t xml:space="preserve">от </w:t>
      </w:r>
      <w:r w:rsidR="00E7730B">
        <w:rPr>
          <w:b/>
          <w:u w:val="single"/>
        </w:rPr>
        <w:t>3</w:t>
      </w:r>
      <w:r w:rsidR="00471A17" w:rsidRPr="009C6084">
        <w:rPr>
          <w:b/>
          <w:u w:val="single"/>
        </w:rPr>
        <w:t xml:space="preserve"> </w:t>
      </w:r>
      <w:r w:rsidR="00911913" w:rsidRPr="009C6084">
        <w:rPr>
          <w:b/>
          <w:u w:val="single"/>
        </w:rPr>
        <w:t>источник</w:t>
      </w:r>
      <w:r w:rsidR="00E71748">
        <w:rPr>
          <w:b/>
          <w:u w:val="single"/>
        </w:rPr>
        <w:t xml:space="preserve">ов </w:t>
      </w:r>
      <w:r w:rsidR="00911913" w:rsidRPr="009C6084">
        <w:rPr>
          <w:b/>
          <w:u w:val="single"/>
        </w:rPr>
        <w:t>теплоснабжения</w:t>
      </w:r>
      <w:r w:rsidR="00911913" w:rsidRPr="00530B6E">
        <w:rPr>
          <w:b/>
        </w:rPr>
        <w:t>.</w:t>
      </w:r>
      <w:r w:rsidR="00911913" w:rsidRPr="00E50992">
        <w:rPr>
          <w:b/>
        </w:rPr>
        <w:t xml:space="preserve"> </w:t>
      </w:r>
    </w:p>
    <w:p w14:paraId="3C6242CE" w14:textId="77777777" w:rsidR="00634C50" w:rsidRDefault="006C5C20" w:rsidP="006C5C20">
      <w:pPr>
        <w:spacing w:line="360" w:lineRule="auto"/>
        <w:ind w:firstLine="567"/>
        <w:jc w:val="both"/>
      </w:pPr>
      <w:r w:rsidRPr="006C5C20">
        <w:t xml:space="preserve">Температурный график работы котельных </w:t>
      </w:r>
      <w:r w:rsidR="001E3B2A">
        <w:t xml:space="preserve">– </w:t>
      </w:r>
      <w:r w:rsidRPr="006C5C20">
        <w:t>95/70</w:t>
      </w:r>
      <w:r w:rsidR="001E3B2A" w:rsidRPr="001E3B2A">
        <w:rPr>
          <w:vertAlign w:val="superscript"/>
        </w:rPr>
        <w:t>о</w:t>
      </w:r>
      <w:r w:rsidRPr="006C5C20">
        <w:t xml:space="preserve">С. </w:t>
      </w:r>
    </w:p>
    <w:p w14:paraId="20A99E26" w14:textId="77777777" w:rsidR="006C5C20" w:rsidRDefault="006C5C20" w:rsidP="006C5C20">
      <w:pPr>
        <w:spacing w:line="360" w:lineRule="auto"/>
        <w:ind w:firstLine="567"/>
        <w:jc w:val="both"/>
      </w:pPr>
      <w:r>
        <w:t>Материал теплоизоляции преимуще</w:t>
      </w:r>
      <w:r w:rsidRPr="006C5C20">
        <w:t>ственно – минеральная вата.</w:t>
      </w:r>
      <w:r w:rsidR="0026296C">
        <w:t xml:space="preserve"> </w:t>
      </w:r>
      <w:r w:rsidRPr="006C5C20">
        <w:t>Способ прокладки надземный,</w:t>
      </w:r>
      <w:r w:rsidR="00634C50">
        <w:t xml:space="preserve"> </w:t>
      </w:r>
      <w:r w:rsidR="00911913">
        <w:t xml:space="preserve">подземный </w:t>
      </w:r>
      <w:r w:rsidR="00634C50">
        <w:t xml:space="preserve">канальный и </w:t>
      </w:r>
      <w:proofErr w:type="spellStart"/>
      <w:r w:rsidR="00634C50">
        <w:t>бесканальный</w:t>
      </w:r>
      <w:proofErr w:type="spellEnd"/>
      <w:r w:rsidR="00634C50">
        <w:t>. Тепл</w:t>
      </w:r>
      <w:r w:rsidRPr="006C5C20">
        <w:t>овые сети находятся в удовлетворительном состоянии.</w:t>
      </w:r>
    </w:p>
    <w:p w14:paraId="2624CBF5" w14:textId="77777777" w:rsidR="001246CD" w:rsidRDefault="001246CD" w:rsidP="006C5C20">
      <w:pPr>
        <w:spacing w:line="360" w:lineRule="auto"/>
        <w:ind w:firstLine="567"/>
        <w:jc w:val="both"/>
      </w:pPr>
      <w:r w:rsidRPr="001246CD">
        <w:t xml:space="preserve">В качестве котельно-печного топлива используется – </w:t>
      </w:r>
      <w:r w:rsidR="00C30C84">
        <w:t>природный газ</w:t>
      </w:r>
      <w:r w:rsidRPr="001246CD">
        <w:t>.</w:t>
      </w:r>
    </w:p>
    <w:p w14:paraId="6CB139A9" w14:textId="77777777" w:rsidR="00911913" w:rsidRDefault="00504A32" w:rsidP="006C5C20">
      <w:pPr>
        <w:spacing w:line="360" w:lineRule="auto"/>
        <w:ind w:firstLine="567"/>
        <w:jc w:val="both"/>
      </w:pPr>
      <w:r>
        <w:t xml:space="preserve">На основании </w:t>
      </w:r>
      <w:r w:rsidRPr="00504A32">
        <w:t>СП 131.13330.2020 «СНиП 23-01-99* Строительная климатология»</w:t>
      </w:r>
      <w:r>
        <w:t>:</w:t>
      </w:r>
    </w:p>
    <w:p w14:paraId="65FE096B" w14:textId="77777777"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Температура наружного воздуха, расчетная для отопления и вентиляции:</w:t>
      </w:r>
      <w:r w:rsidR="001B12B1">
        <w:rPr>
          <w:rFonts w:ascii="Times New Roman" w:hAnsi="Times New Roman"/>
          <w:sz w:val="24"/>
          <w:szCs w:val="24"/>
          <w:lang w:val="ru-RU"/>
        </w:rPr>
        <w:t xml:space="preserve"> </w:t>
      </w:r>
      <w:r w:rsidRPr="00701391">
        <w:rPr>
          <w:rFonts w:ascii="Times New Roman" w:hAnsi="Times New Roman"/>
          <w:sz w:val="24"/>
          <w:szCs w:val="24"/>
        </w:rPr>
        <w:t>-</w:t>
      </w:r>
      <w:r w:rsidR="0026296C">
        <w:rPr>
          <w:rFonts w:ascii="Times New Roman" w:hAnsi="Times New Roman"/>
          <w:sz w:val="24"/>
          <w:szCs w:val="24"/>
          <w:lang w:val="ru-RU"/>
        </w:rPr>
        <w:t>2</w:t>
      </w:r>
      <w:r w:rsidR="00BD6862">
        <w:rPr>
          <w:rFonts w:ascii="Times New Roman" w:hAnsi="Times New Roman"/>
          <w:sz w:val="24"/>
          <w:szCs w:val="24"/>
          <w:lang w:val="ru-RU"/>
        </w:rPr>
        <w:t>5</w:t>
      </w:r>
      <w:proofErr w:type="spellStart"/>
      <w:r w:rsidR="00701391" w:rsidRPr="00701391">
        <w:rPr>
          <w:rFonts w:ascii="Times New Roman" w:hAnsi="Times New Roman"/>
          <w:sz w:val="24"/>
          <w:szCs w:val="24"/>
          <w:vertAlign w:val="superscript"/>
        </w:rPr>
        <w:t>о</w:t>
      </w:r>
      <w:r w:rsidRPr="00701391">
        <w:rPr>
          <w:rFonts w:ascii="Times New Roman" w:hAnsi="Times New Roman"/>
          <w:sz w:val="24"/>
          <w:szCs w:val="24"/>
        </w:rPr>
        <w:t>С</w:t>
      </w:r>
      <w:proofErr w:type="spellEnd"/>
      <w:r w:rsidRPr="00701391">
        <w:rPr>
          <w:rFonts w:ascii="Times New Roman" w:hAnsi="Times New Roman"/>
          <w:sz w:val="24"/>
          <w:szCs w:val="24"/>
        </w:rPr>
        <w:t>;</w:t>
      </w:r>
    </w:p>
    <w:p w14:paraId="5DBC45FB" w14:textId="77777777"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Средняя температура наружного воздуха за отопительный сезон: -</w:t>
      </w:r>
      <w:r w:rsidR="0026296C">
        <w:rPr>
          <w:rFonts w:ascii="Times New Roman" w:hAnsi="Times New Roman"/>
          <w:sz w:val="24"/>
          <w:szCs w:val="24"/>
          <w:lang w:val="ru-RU"/>
        </w:rPr>
        <w:t>2,</w:t>
      </w:r>
      <w:r w:rsidR="00BD6862">
        <w:rPr>
          <w:rFonts w:ascii="Times New Roman" w:hAnsi="Times New Roman"/>
          <w:sz w:val="24"/>
          <w:szCs w:val="24"/>
          <w:lang w:val="ru-RU"/>
        </w:rPr>
        <w:t>0</w:t>
      </w:r>
      <w:proofErr w:type="spellStart"/>
      <w:r w:rsidR="00701391" w:rsidRPr="00701391">
        <w:rPr>
          <w:rFonts w:ascii="Times New Roman" w:hAnsi="Times New Roman"/>
          <w:sz w:val="24"/>
          <w:szCs w:val="24"/>
          <w:vertAlign w:val="superscript"/>
        </w:rPr>
        <w:t>о</w:t>
      </w:r>
      <w:r w:rsidRPr="00701391">
        <w:rPr>
          <w:rFonts w:ascii="Times New Roman" w:hAnsi="Times New Roman"/>
          <w:sz w:val="24"/>
          <w:szCs w:val="24"/>
        </w:rPr>
        <w:t>С</w:t>
      </w:r>
      <w:proofErr w:type="spellEnd"/>
      <w:r w:rsidRPr="00701391">
        <w:rPr>
          <w:rFonts w:ascii="Times New Roman" w:hAnsi="Times New Roman"/>
          <w:sz w:val="24"/>
          <w:szCs w:val="24"/>
        </w:rPr>
        <w:t>;</w:t>
      </w:r>
    </w:p>
    <w:p w14:paraId="1AD58E8B" w14:textId="77777777" w:rsidR="00504A32" w:rsidRPr="00701391" w:rsidRDefault="00504A32"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 xml:space="preserve">Продолжительность отопительного периода: </w:t>
      </w:r>
      <w:r w:rsidR="0026296C">
        <w:rPr>
          <w:rFonts w:ascii="Times New Roman" w:hAnsi="Times New Roman"/>
          <w:sz w:val="24"/>
          <w:szCs w:val="24"/>
          <w:lang w:val="ru-RU"/>
        </w:rPr>
        <w:t>19</w:t>
      </w:r>
      <w:r w:rsidR="00BD6862">
        <w:rPr>
          <w:rFonts w:ascii="Times New Roman" w:hAnsi="Times New Roman"/>
          <w:sz w:val="24"/>
          <w:szCs w:val="24"/>
          <w:lang w:val="ru-RU"/>
        </w:rPr>
        <w:t>9</w:t>
      </w:r>
      <w:r w:rsidR="0026296C">
        <w:rPr>
          <w:rFonts w:ascii="Times New Roman" w:hAnsi="Times New Roman"/>
          <w:sz w:val="24"/>
          <w:szCs w:val="24"/>
          <w:lang w:val="ru-RU"/>
        </w:rPr>
        <w:t xml:space="preserve"> </w:t>
      </w:r>
      <w:r w:rsidRPr="00701391">
        <w:rPr>
          <w:rFonts w:ascii="Times New Roman" w:hAnsi="Times New Roman"/>
          <w:sz w:val="24"/>
          <w:szCs w:val="24"/>
        </w:rPr>
        <w:t>дней;</w:t>
      </w:r>
    </w:p>
    <w:p w14:paraId="0DCA349B" w14:textId="77777777"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Температура внут</w:t>
      </w:r>
      <w:r w:rsidR="00701391" w:rsidRPr="00701391">
        <w:rPr>
          <w:rFonts w:ascii="Times New Roman" w:hAnsi="Times New Roman"/>
          <w:sz w:val="24"/>
          <w:szCs w:val="24"/>
        </w:rPr>
        <w:t xml:space="preserve">реннего воздуха в жилых домах: </w:t>
      </w:r>
      <w:r w:rsidRPr="00701391">
        <w:rPr>
          <w:rFonts w:ascii="Times New Roman" w:hAnsi="Times New Roman"/>
          <w:sz w:val="24"/>
          <w:szCs w:val="24"/>
        </w:rPr>
        <w:t>+</w:t>
      </w:r>
      <w:r w:rsidR="00701391" w:rsidRPr="00701391">
        <w:rPr>
          <w:rFonts w:ascii="Times New Roman" w:hAnsi="Times New Roman"/>
          <w:sz w:val="24"/>
          <w:szCs w:val="24"/>
        </w:rPr>
        <w:t>20</w:t>
      </w:r>
      <w:r w:rsidR="00701391" w:rsidRPr="00701391">
        <w:rPr>
          <w:rFonts w:ascii="Times New Roman" w:hAnsi="Times New Roman"/>
          <w:sz w:val="24"/>
          <w:szCs w:val="24"/>
          <w:vertAlign w:val="superscript"/>
        </w:rPr>
        <w:t>о</w:t>
      </w:r>
      <w:r w:rsidRPr="00701391">
        <w:rPr>
          <w:rFonts w:ascii="Times New Roman" w:hAnsi="Times New Roman"/>
          <w:sz w:val="24"/>
          <w:szCs w:val="24"/>
        </w:rPr>
        <w:t>С;</w:t>
      </w:r>
    </w:p>
    <w:p w14:paraId="2150C413" w14:textId="77777777" w:rsidR="006C5C20" w:rsidRPr="00701391" w:rsidRDefault="006C5C20" w:rsidP="00EC3463">
      <w:pPr>
        <w:pStyle w:val="a9"/>
        <w:numPr>
          <w:ilvl w:val="0"/>
          <w:numId w:val="9"/>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 xml:space="preserve">Расчетная скорость ветра в отопительный период: </w:t>
      </w:r>
      <w:r w:rsidR="00701391" w:rsidRPr="00701391">
        <w:rPr>
          <w:rFonts w:ascii="Times New Roman" w:hAnsi="Times New Roman"/>
          <w:sz w:val="24"/>
          <w:szCs w:val="24"/>
        </w:rPr>
        <w:t xml:space="preserve">2,9 </w:t>
      </w:r>
      <w:r w:rsidRPr="00701391">
        <w:rPr>
          <w:rFonts w:ascii="Times New Roman" w:hAnsi="Times New Roman"/>
          <w:sz w:val="24"/>
          <w:szCs w:val="24"/>
        </w:rPr>
        <w:t>м/с;</w:t>
      </w:r>
    </w:p>
    <w:p w14:paraId="327ED55C" w14:textId="77777777" w:rsidR="00FD3709" w:rsidRPr="008D0774" w:rsidRDefault="006C5C20" w:rsidP="00EC3463">
      <w:pPr>
        <w:pStyle w:val="a9"/>
        <w:numPr>
          <w:ilvl w:val="0"/>
          <w:numId w:val="8"/>
        </w:numPr>
        <w:tabs>
          <w:tab w:val="left" w:pos="851"/>
        </w:tabs>
        <w:spacing w:line="360" w:lineRule="auto"/>
        <w:ind w:left="0" w:firstLine="567"/>
        <w:jc w:val="both"/>
        <w:rPr>
          <w:rFonts w:ascii="Times New Roman" w:hAnsi="Times New Roman"/>
          <w:sz w:val="24"/>
          <w:szCs w:val="24"/>
        </w:rPr>
      </w:pPr>
      <w:r w:rsidRPr="00701391">
        <w:rPr>
          <w:rFonts w:ascii="Times New Roman" w:hAnsi="Times New Roman"/>
          <w:sz w:val="24"/>
          <w:szCs w:val="24"/>
        </w:rPr>
        <w:t>Среднемесячные расчетные значения температу</w:t>
      </w:r>
      <w:r w:rsidR="003E0833" w:rsidRPr="00701391">
        <w:rPr>
          <w:rFonts w:ascii="Times New Roman" w:hAnsi="Times New Roman"/>
          <w:sz w:val="24"/>
          <w:szCs w:val="24"/>
        </w:rPr>
        <w:t>р наружного воздуха</w:t>
      </w:r>
      <w:r w:rsidR="00FD3709">
        <w:rPr>
          <w:rFonts w:ascii="Times New Roman" w:hAnsi="Times New Roman"/>
          <w:sz w:val="24"/>
          <w:szCs w:val="24"/>
          <w:lang w:val="ru-RU"/>
        </w:rPr>
        <w:t xml:space="preserve"> г. </w:t>
      </w:r>
      <w:r w:rsidR="007046FE">
        <w:rPr>
          <w:rFonts w:ascii="Times New Roman" w:hAnsi="Times New Roman"/>
          <w:sz w:val="24"/>
          <w:szCs w:val="24"/>
          <w:lang w:val="ru-RU"/>
        </w:rPr>
        <w:t>Фокино</w:t>
      </w:r>
    </w:p>
    <w:p w14:paraId="46CBF6B3" w14:textId="77777777" w:rsidR="008D0774" w:rsidRPr="008D0774" w:rsidRDefault="008D0774" w:rsidP="008D0774">
      <w:pPr>
        <w:pStyle w:val="a9"/>
        <w:tabs>
          <w:tab w:val="left" w:pos="851"/>
        </w:tabs>
        <w:spacing w:line="360" w:lineRule="auto"/>
        <w:ind w:left="0" w:firstLine="567"/>
        <w:jc w:val="both"/>
        <w:rPr>
          <w:rFonts w:ascii="Times New Roman" w:hAnsi="Times New Roman"/>
          <w:b/>
          <w:sz w:val="24"/>
          <w:szCs w:val="24"/>
        </w:rPr>
      </w:pPr>
      <w:r w:rsidRPr="008D0774">
        <w:rPr>
          <w:rFonts w:ascii="Times New Roman" w:hAnsi="Times New Roman"/>
          <w:b/>
          <w:sz w:val="24"/>
          <w:szCs w:val="24"/>
        </w:rPr>
        <w:t xml:space="preserve">Таблица 1.1. Средняя месячная и годовая температура воздуха, </w:t>
      </w:r>
      <w:proofErr w:type="spellStart"/>
      <w:r w:rsidRPr="008D0774">
        <w:rPr>
          <w:rFonts w:ascii="Times New Roman" w:hAnsi="Times New Roman"/>
          <w:b/>
          <w:sz w:val="24"/>
          <w:szCs w:val="24"/>
          <w:vertAlign w:val="superscript"/>
        </w:rPr>
        <w:t>о</w:t>
      </w:r>
      <w:r w:rsidRPr="008D0774">
        <w:rPr>
          <w:rFonts w:ascii="Times New Roman" w:hAnsi="Times New Roman"/>
          <w:b/>
          <w:sz w:val="24"/>
          <w:szCs w:val="24"/>
        </w:rPr>
        <w:t>С</w:t>
      </w:r>
      <w:proofErr w:type="spellEnd"/>
    </w:p>
    <w:tbl>
      <w:tblPr>
        <w:tblStyle w:val="af5"/>
        <w:tblW w:w="0" w:type="auto"/>
        <w:jc w:val="center"/>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0652D7" w14:paraId="16BD2D27" w14:textId="77777777" w:rsidTr="004D7D25">
        <w:trPr>
          <w:trHeight w:val="126"/>
          <w:jc w:val="center"/>
        </w:trPr>
        <w:tc>
          <w:tcPr>
            <w:tcW w:w="718" w:type="dxa"/>
            <w:tcBorders>
              <w:top w:val="single" w:sz="4" w:space="0" w:color="00000A"/>
              <w:left w:val="single" w:sz="4" w:space="0" w:color="00000A"/>
              <w:bottom w:val="single" w:sz="4" w:space="0" w:color="00000A"/>
              <w:right w:val="single" w:sz="4" w:space="0" w:color="00000A"/>
            </w:tcBorders>
            <w:shd w:val="clear" w:color="auto" w:fill="auto"/>
          </w:tcPr>
          <w:p w14:paraId="19C4076C" w14:textId="77777777" w:rsidR="00FD3709" w:rsidRPr="00FD3709" w:rsidRDefault="00FD3709" w:rsidP="00FD3709">
            <w:pPr>
              <w:jc w:val="center"/>
              <w:rPr>
                <w:color w:val="00000A"/>
                <w:lang w:val="en-US"/>
              </w:rPr>
            </w:pPr>
            <w:r w:rsidRPr="00FD3709">
              <w:rPr>
                <w:color w:val="00000A"/>
                <w:lang w:val="en-US"/>
              </w:rPr>
              <w:t>I</w:t>
            </w:r>
          </w:p>
        </w:tc>
        <w:tc>
          <w:tcPr>
            <w:tcW w:w="718" w:type="dxa"/>
            <w:tcBorders>
              <w:top w:val="single" w:sz="4" w:space="0" w:color="00000A"/>
              <w:left w:val="single" w:sz="4" w:space="0" w:color="00000A"/>
              <w:bottom w:val="single" w:sz="4" w:space="0" w:color="00000A"/>
              <w:right w:val="single" w:sz="4" w:space="0" w:color="00000A"/>
            </w:tcBorders>
            <w:shd w:val="clear" w:color="auto" w:fill="auto"/>
          </w:tcPr>
          <w:p w14:paraId="105D7E46" w14:textId="77777777" w:rsidR="00FD3709" w:rsidRPr="00FD3709" w:rsidRDefault="00FD3709" w:rsidP="00FD3709">
            <w:pPr>
              <w:jc w:val="center"/>
              <w:rPr>
                <w:color w:val="00000A"/>
                <w:lang w:val="en-US"/>
              </w:rPr>
            </w:pPr>
            <w:r w:rsidRPr="00FD3709">
              <w:rPr>
                <w:color w:val="00000A"/>
                <w:lang w:val="en-US"/>
              </w:rPr>
              <w:t>II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6DC1F435" w14:textId="77777777" w:rsidR="00FD3709" w:rsidRPr="00FD3709" w:rsidRDefault="00FD3709" w:rsidP="00FD3709">
            <w:pPr>
              <w:jc w:val="center"/>
              <w:rPr>
                <w:color w:val="00000A"/>
                <w:lang w:val="en-US"/>
              </w:rPr>
            </w:pPr>
            <w:r w:rsidRPr="00FD3709">
              <w:rPr>
                <w:color w:val="00000A"/>
                <w:lang w:val="en-US"/>
              </w:rPr>
              <w:t>III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44C2789C" w14:textId="77777777" w:rsidR="00FD3709" w:rsidRPr="00FD3709" w:rsidRDefault="00FD3709" w:rsidP="00FD3709">
            <w:pPr>
              <w:jc w:val="center"/>
              <w:rPr>
                <w:color w:val="00000A"/>
                <w:lang w:val="en-US"/>
              </w:rPr>
            </w:pPr>
            <w:r w:rsidRPr="00FD3709">
              <w:rPr>
                <w:color w:val="00000A"/>
                <w:lang w:val="en-US"/>
              </w:rPr>
              <w:t>IV</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7399CD1D" w14:textId="77777777" w:rsidR="00FD3709" w:rsidRPr="00FD3709" w:rsidRDefault="00FD3709" w:rsidP="00FD3709">
            <w:pPr>
              <w:jc w:val="center"/>
              <w:rPr>
                <w:color w:val="00000A"/>
                <w:lang w:val="en-US"/>
              </w:rPr>
            </w:pPr>
            <w:r w:rsidRPr="00FD3709">
              <w:rPr>
                <w:color w:val="00000A"/>
                <w:lang w:val="en-US"/>
              </w:rPr>
              <w:t>V</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6E5EC692" w14:textId="77777777" w:rsidR="00FD3709" w:rsidRPr="00FD3709" w:rsidRDefault="00FD3709" w:rsidP="00FD3709">
            <w:pPr>
              <w:jc w:val="center"/>
              <w:rPr>
                <w:color w:val="00000A"/>
                <w:lang w:val="en-US"/>
              </w:rPr>
            </w:pPr>
            <w:r w:rsidRPr="00FD3709">
              <w:rPr>
                <w:color w:val="00000A"/>
                <w:lang w:val="en-US"/>
              </w:rPr>
              <w:t>VI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44F4C4C0" w14:textId="77777777" w:rsidR="00FD3709" w:rsidRPr="00FD3709" w:rsidRDefault="00FD3709" w:rsidP="00FD3709">
            <w:pPr>
              <w:jc w:val="center"/>
              <w:rPr>
                <w:color w:val="00000A"/>
                <w:lang w:val="en-US"/>
              </w:rPr>
            </w:pPr>
            <w:r w:rsidRPr="00FD3709">
              <w:rPr>
                <w:color w:val="00000A"/>
                <w:lang w:val="en-US"/>
              </w:rPr>
              <w:t>VII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7D2CE15F" w14:textId="77777777" w:rsidR="00FD3709" w:rsidRPr="00FD3709" w:rsidRDefault="00FD3709" w:rsidP="00FD3709">
            <w:pPr>
              <w:jc w:val="center"/>
              <w:rPr>
                <w:color w:val="00000A"/>
                <w:lang w:val="en-US"/>
              </w:rPr>
            </w:pPr>
            <w:r w:rsidRPr="00FD3709">
              <w:rPr>
                <w:color w:val="00000A"/>
                <w:lang w:val="en-US"/>
              </w:rPr>
              <w:t>VIII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3DCF01BB" w14:textId="77777777" w:rsidR="00FD3709" w:rsidRPr="00FD3709" w:rsidRDefault="00FD3709" w:rsidP="00FD3709">
            <w:pPr>
              <w:jc w:val="center"/>
              <w:rPr>
                <w:color w:val="00000A"/>
                <w:lang w:val="en-US"/>
              </w:rPr>
            </w:pPr>
            <w:r w:rsidRPr="00FD3709">
              <w:rPr>
                <w:color w:val="00000A"/>
                <w:lang w:val="en-US"/>
              </w:rPr>
              <w:t>IX</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49824577" w14:textId="77777777" w:rsidR="00FD3709" w:rsidRPr="00FD3709" w:rsidRDefault="00FD3709" w:rsidP="00FD3709">
            <w:pPr>
              <w:jc w:val="center"/>
              <w:rPr>
                <w:color w:val="00000A"/>
                <w:lang w:val="en-US"/>
              </w:rPr>
            </w:pPr>
            <w:r w:rsidRPr="00FD3709">
              <w:rPr>
                <w:color w:val="00000A"/>
                <w:lang w:val="en-US"/>
              </w:rPr>
              <w:t>X</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25AFBA9A" w14:textId="77777777" w:rsidR="00FD3709" w:rsidRPr="00FD3709" w:rsidRDefault="00FD3709" w:rsidP="00FD3709">
            <w:pPr>
              <w:jc w:val="center"/>
              <w:rPr>
                <w:color w:val="00000A"/>
                <w:lang w:val="en-US"/>
              </w:rPr>
            </w:pPr>
            <w:r w:rsidRPr="00FD3709">
              <w:rPr>
                <w:color w:val="00000A"/>
                <w:lang w:val="en-US"/>
              </w:rPr>
              <w:t>XI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61966DA6" w14:textId="77777777" w:rsidR="00FD3709" w:rsidRPr="00FD3709" w:rsidRDefault="00FD3709" w:rsidP="00FD3709">
            <w:pPr>
              <w:jc w:val="center"/>
              <w:rPr>
                <w:color w:val="00000A"/>
                <w:lang w:val="en-US"/>
              </w:rPr>
            </w:pPr>
            <w:r w:rsidRPr="00FD3709">
              <w:rPr>
                <w:color w:val="00000A"/>
                <w:lang w:val="en-US"/>
              </w:rPr>
              <w:t>XII</w:t>
            </w:r>
          </w:p>
        </w:tc>
        <w:tc>
          <w:tcPr>
            <w:tcW w:w="719" w:type="dxa"/>
            <w:tcBorders>
              <w:top w:val="single" w:sz="4" w:space="0" w:color="00000A"/>
              <w:left w:val="single" w:sz="4" w:space="0" w:color="00000A"/>
              <w:bottom w:val="single" w:sz="4" w:space="0" w:color="00000A"/>
              <w:right w:val="single" w:sz="4" w:space="0" w:color="00000A"/>
            </w:tcBorders>
            <w:shd w:val="clear" w:color="auto" w:fill="auto"/>
          </w:tcPr>
          <w:p w14:paraId="62F972FD" w14:textId="77777777" w:rsidR="00FD3709" w:rsidRPr="00FD3709" w:rsidRDefault="00FD3709" w:rsidP="00FD3709">
            <w:pPr>
              <w:jc w:val="center"/>
              <w:rPr>
                <w:color w:val="00000A"/>
              </w:rPr>
            </w:pPr>
            <w:r w:rsidRPr="00FD3709">
              <w:rPr>
                <w:color w:val="00000A"/>
              </w:rPr>
              <w:t>Год</w:t>
            </w:r>
          </w:p>
        </w:tc>
      </w:tr>
      <w:tr w:rsidR="00414648" w14:paraId="7E6C723E" w14:textId="77777777" w:rsidTr="00BF5AD1">
        <w:trPr>
          <w:jc w:val="center"/>
        </w:trPr>
        <w:tc>
          <w:tcPr>
            <w:tcW w:w="718" w:type="dxa"/>
          </w:tcPr>
          <w:p w14:paraId="7279F174" w14:textId="77777777" w:rsidR="00414648" w:rsidRPr="00FD3709" w:rsidRDefault="00414648" w:rsidP="00434A0D">
            <w:pPr>
              <w:tabs>
                <w:tab w:val="left" w:pos="851"/>
              </w:tabs>
              <w:jc w:val="center"/>
            </w:pPr>
            <w:r>
              <w:t>-7,3</w:t>
            </w:r>
          </w:p>
        </w:tc>
        <w:tc>
          <w:tcPr>
            <w:tcW w:w="718" w:type="dxa"/>
          </w:tcPr>
          <w:p w14:paraId="4B30E980" w14:textId="77777777" w:rsidR="00414648" w:rsidRPr="00FD3709" w:rsidRDefault="00414648" w:rsidP="00434A0D">
            <w:pPr>
              <w:tabs>
                <w:tab w:val="left" w:pos="851"/>
              </w:tabs>
              <w:jc w:val="center"/>
            </w:pPr>
            <w:r>
              <w:t>-6,4</w:t>
            </w:r>
          </w:p>
        </w:tc>
        <w:tc>
          <w:tcPr>
            <w:tcW w:w="719" w:type="dxa"/>
          </w:tcPr>
          <w:p w14:paraId="2E7A9ECE" w14:textId="77777777" w:rsidR="00414648" w:rsidRPr="00FD3709" w:rsidRDefault="00414648" w:rsidP="00434A0D">
            <w:pPr>
              <w:tabs>
                <w:tab w:val="left" w:pos="851"/>
              </w:tabs>
              <w:jc w:val="center"/>
            </w:pPr>
            <w:r>
              <w:t>-1,1</w:t>
            </w:r>
          </w:p>
        </w:tc>
        <w:tc>
          <w:tcPr>
            <w:tcW w:w="719" w:type="dxa"/>
          </w:tcPr>
          <w:p w14:paraId="312B0D5E" w14:textId="77777777" w:rsidR="00414648" w:rsidRPr="00FD3709" w:rsidRDefault="00414648" w:rsidP="00434A0D">
            <w:pPr>
              <w:tabs>
                <w:tab w:val="left" w:pos="851"/>
              </w:tabs>
              <w:jc w:val="center"/>
            </w:pPr>
            <w:r>
              <w:t>7,2</w:t>
            </w:r>
          </w:p>
        </w:tc>
        <w:tc>
          <w:tcPr>
            <w:tcW w:w="719" w:type="dxa"/>
          </w:tcPr>
          <w:p w14:paraId="5BACA264" w14:textId="77777777" w:rsidR="00414648" w:rsidRPr="00FD3709" w:rsidRDefault="00414648" w:rsidP="00434A0D">
            <w:pPr>
              <w:tabs>
                <w:tab w:val="left" w:pos="851"/>
              </w:tabs>
              <w:jc w:val="center"/>
            </w:pPr>
            <w:r>
              <w:t>13,9</w:t>
            </w:r>
          </w:p>
        </w:tc>
        <w:tc>
          <w:tcPr>
            <w:tcW w:w="719" w:type="dxa"/>
          </w:tcPr>
          <w:p w14:paraId="08DECEF7" w14:textId="77777777" w:rsidR="00414648" w:rsidRPr="00FD3709" w:rsidRDefault="00414648" w:rsidP="00434A0D">
            <w:pPr>
              <w:tabs>
                <w:tab w:val="left" w:pos="851"/>
              </w:tabs>
              <w:jc w:val="center"/>
            </w:pPr>
            <w:r>
              <w:t>17,0</w:t>
            </w:r>
          </w:p>
        </w:tc>
        <w:tc>
          <w:tcPr>
            <w:tcW w:w="719" w:type="dxa"/>
          </w:tcPr>
          <w:p w14:paraId="66B69E23" w14:textId="77777777" w:rsidR="00414648" w:rsidRPr="00FD3709" w:rsidRDefault="00414648" w:rsidP="00434A0D">
            <w:pPr>
              <w:tabs>
                <w:tab w:val="left" w:pos="851"/>
              </w:tabs>
              <w:jc w:val="center"/>
            </w:pPr>
            <w:r>
              <w:t>18,6</w:t>
            </w:r>
          </w:p>
        </w:tc>
        <w:tc>
          <w:tcPr>
            <w:tcW w:w="719" w:type="dxa"/>
          </w:tcPr>
          <w:p w14:paraId="06DD9EB4" w14:textId="77777777" w:rsidR="00414648" w:rsidRPr="00FD3709" w:rsidRDefault="00414648" w:rsidP="00434A0D">
            <w:pPr>
              <w:tabs>
                <w:tab w:val="left" w:pos="851"/>
              </w:tabs>
              <w:jc w:val="center"/>
            </w:pPr>
            <w:r>
              <w:t>17,4</w:t>
            </w:r>
          </w:p>
        </w:tc>
        <w:tc>
          <w:tcPr>
            <w:tcW w:w="719" w:type="dxa"/>
          </w:tcPr>
          <w:p w14:paraId="7F1E07C6" w14:textId="77777777" w:rsidR="00414648" w:rsidRPr="00FD3709" w:rsidRDefault="00414648" w:rsidP="00434A0D">
            <w:pPr>
              <w:tabs>
                <w:tab w:val="left" w:pos="851"/>
              </w:tabs>
              <w:jc w:val="center"/>
            </w:pPr>
            <w:r>
              <w:t>11,9</w:t>
            </w:r>
          </w:p>
        </w:tc>
        <w:tc>
          <w:tcPr>
            <w:tcW w:w="719" w:type="dxa"/>
          </w:tcPr>
          <w:p w14:paraId="3E1D3376" w14:textId="77777777" w:rsidR="00414648" w:rsidRPr="00FD3709" w:rsidRDefault="00414648" w:rsidP="00434A0D">
            <w:pPr>
              <w:tabs>
                <w:tab w:val="left" w:pos="851"/>
              </w:tabs>
              <w:jc w:val="center"/>
            </w:pPr>
            <w:r>
              <w:t>5,6</w:t>
            </w:r>
          </w:p>
        </w:tc>
        <w:tc>
          <w:tcPr>
            <w:tcW w:w="719" w:type="dxa"/>
          </w:tcPr>
          <w:p w14:paraId="014C0B84" w14:textId="77777777" w:rsidR="00414648" w:rsidRPr="00FD3709" w:rsidRDefault="00414648" w:rsidP="00434A0D">
            <w:pPr>
              <w:tabs>
                <w:tab w:val="left" w:pos="851"/>
              </w:tabs>
              <w:jc w:val="center"/>
            </w:pPr>
            <w:r>
              <w:t>-0,3</w:t>
            </w:r>
          </w:p>
        </w:tc>
        <w:tc>
          <w:tcPr>
            <w:tcW w:w="719" w:type="dxa"/>
          </w:tcPr>
          <w:p w14:paraId="5D626BAB" w14:textId="77777777" w:rsidR="00414648" w:rsidRPr="00FD3709" w:rsidRDefault="00414648" w:rsidP="00434A0D">
            <w:pPr>
              <w:tabs>
                <w:tab w:val="left" w:pos="851"/>
              </w:tabs>
              <w:jc w:val="center"/>
            </w:pPr>
            <w:r>
              <w:t>-4,7</w:t>
            </w:r>
          </w:p>
        </w:tc>
        <w:tc>
          <w:tcPr>
            <w:tcW w:w="719" w:type="dxa"/>
          </w:tcPr>
          <w:p w14:paraId="23C9591D" w14:textId="77777777" w:rsidR="00414648" w:rsidRPr="00FD3709" w:rsidRDefault="00414648" w:rsidP="00434A0D">
            <w:pPr>
              <w:tabs>
                <w:tab w:val="left" w:pos="851"/>
              </w:tabs>
              <w:jc w:val="center"/>
            </w:pPr>
            <w:r>
              <w:t>6,0</w:t>
            </w:r>
          </w:p>
        </w:tc>
      </w:tr>
    </w:tbl>
    <w:p w14:paraId="2167A405" w14:textId="77777777" w:rsidR="008D0774" w:rsidRDefault="008D0774" w:rsidP="008D0774">
      <w:pPr>
        <w:ind w:firstLine="567"/>
        <w:jc w:val="both"/>
      </w:pPr>
    </w:p>
    <w:p w14:paraId="200C1216" w14:textId="77777777" w:rsidR="006C5C20" w:rsidRDefault="006C5C20" w:rsidP="006C5C20">
      <w:pPr>
        <w:spacing w:line="360" w:lineRule="auto"/>
        <w:ind w:firstLine="567"/>
        <w:jc w:val="both"/>
      </w:pPr>
      <w:r w:rsidRPr="006C5C20">
        <w:t>Регулирование отпуска теплоты в системы отопления потребителей осуществляется по центральному качественному методу регулирования в зав</w:t>
      </w:r>
      <w:r w:rsidR="00634C50">
        <w:t>исимости от температуры наружно</w:t>
      </w:r>
      <w:r w:rsidRPr="006C5C20">
        <w:t>го во</w:t>
      </w:r>
      <w:r w:rsidR="008D0774">
        <w:t>здуха.</w:t>
      </w:r>
    </w:p>
    <w:p w14:paraId="0A1E874C" w14:textId="77777777" w:rsidR="007E6B21" w:rsidRDefault="007E6B21" w:rsidP="007E6B21">
      <w:pPr>
        <w:spacing w:line="360" w:lineRule="auto"/>
        <w:ind w:firstLine="567"/>
        <w:jc w:val="both"/>
      </w:pPr>
      <w:r>
        <w:t>Зоны действия</w:t>
      </w:r>
      <w:r w:rsidRPr="006C5C20">
        <w:t xml:space="preserve"> теплоснабжающ</w:t>
      </w:r>
      <w:r>
        <w:t>их организации соответствуют зонам</w:t>
      </w:r>
      <w:r w:rsidRPr="006C5C20">
        <w:t xml:space="preserve"> действия источник</w:t>
      </w:r>
      <w:r>
        <w:t xml:space="preserve">ов </w:t>
      </w:r>
      <w:r w:rsidRPr="006C5C20">
        <w:t>тепловой энергии</w:t>
      </w:r>
      <w:r>
        <w:t xml:space="preserve"> входящих в эти зоны. </w:t>
      </w:r>
      <w:r w:rsidRPr="002748B0">
        <w:t>Определен</w:t>
      </w:r>
      <w:r w:rsidR="008D0774">
        <w:t xml:space="preserve">а </w:t>
      </w:r>
      <w:r w:rsidR="008D0774" w:rsidRPr="00DC2746">
        <w:rPr>
          <w:b/>
          <w:u w:val="single"/>
        </w:rPr>
        <w:t>1</w:t>
      </w:r>
      <w:r w:rsidR="00DC2746" w:rsidRPr="00DC2746">
        <w:rPr>
          <w:b/>
          <w:u w:val="single"/>
        </w:rPr>
        <w:t xml:space="preserve"> </w:t>
      </w:r>
      <w:proofErr w:type="spellStart"/>
      <w:r w:rsidRPr="00DC2746">
        <w:rPr>
          <w:b/>
          <w:u w:val="single"/>
        </w:rPr>
        <w:t>технологическ</w:t>
      </w:r>
      <w:r w:rsidR="008D0774" w:rsidRPr="00DC2746">
        <w:rPr>
          <w:b/>
          <w:u w:val="single"/>
        </w:rPr>
        <w:t>пя</w:t>
      </w:r>
      <w:proofErr w:type="spellEnd"/>
      <w:r w:rsidR="008D0774">
        <w:rPr>
          <w:b/>
          <w:u w:val="single"/>
        </w:rPr>
        <w:t xml:space="preserve"> </w:t>
      </w:r>
      <w:r w:rsidRPr="002748B0">
        <w:rPr>
          <w:b/>
          <w:u w:val="single"/>
        </w:rPr>
        <w:t>зон</w:t>
      </w:r>
      <w:r w:rsidR="008D0774">
        <w:rPr>
          <w:b/>
          <w:u w:val="single"/>
        </w:rPr>
        <w:t>а</w:t>
      </w:r>
      <w:r w:rsidRPr="002748B0">
        <w:t>,</w:t>
      </w:r>
      <w:r w:rsidRPr="00634C50">
        <w:t xml:space="preserve"> в котор</w:t>
      </w:r>
      <w:r w:rsidR="008D0774">
        <w:t xml:space="preserve">ой </w:t>
      </w:r>
      <w:r w:rsidRPr="00634C50">
        <w:t>потребители подключены к централизованной си</w:t>
      </w:r>
      <w:r>
        <w:t>стеме теплоснабжения и</w:t>
      </w:r>
      <w:r w:rsidRPr="00634C50">
        <w:t xml:space="preserve"> </w:t>
      </w:r>
      <w:r>
        <w:t xml:space="preserve">включают </w:t>
      </w:r>
      <w:r w:rsidRPr="00634C50">
        <w:t xml:space="preserve">в себя </w:t>
      </w:r>
      <w:r>
        <w:t>источники тепловой энергии:</w:t>
      </w:r>
    </w:p>
    <w:p w14:paraId="50393604" w14:textId="77777777" w:rsidR="007E6B21" w:rsidRDefault="007E6B21" w:rsidP="006C5C20">
      <w:pPr>
        <w:spacing w:line="360" w:lineRule="auto"/>
        <w:ind w:firstLine="567"/>
        <w:jc w:val="both"/>
        <w:rPr>
          <w:b/>
          <w:u w:val="single"/>
        </w:rPr>
      </w:pPr>
      <w:r w:rsidRPr="006328DE">
        <w:rPr>
          <w:b/>
          <w:u w:val="single"/>
        </w:rPr>
        <w:t xml:space="preserve">1 технологическая зона </w:t>
      </w:r>
      <w:r w:rsidR="009C6084">
        <w:rPr>
          <w:b/>
          <w:u w:val="single"/>
        </w:rPr>
        <w:t>ГУП «Брянсккоммунэнерго»</w:t>
      </w:r>
      <w:r w:rsidRPr="006328DE">
        <w:rPr>
          <w:b/>
          <w:u w:val="single"/>
        </w:rPr>
        <w:t>:</w:t>
      </w:r>
    </w:p>
    <w:p w14:paraId="3DDA1544" w14:textId="77777777" w:rsidR="00BF2F5A" w:rsidRPr="00E71748" w:rsidRDefault="00F754A4" w:rsidP="00E43F0D">
      <w:pPr>
        <w:pStyle w:val="a9"/>
        <w:numPr>
          <w:ilvl w:val="0"/>
          <w:numId w:val="8"/>
        </w:numPr>
        <w:tabs>
          <w:tab w:val="left" w:pos="851"/>
        </w:tabs>
        <w:spacing w:line="360" w:lineRule="auto"/>
        <w:ind w:left="0" w:firstLine="567"/>
        <w:jc w:val="both"/>
        <w:rPr>
          <w:rFonts w:ascii="Times New Roman" w:hAnsi="Times New Roman"/>
          <w:bCs/>
          <w:sz w:val="24"/>
          <w:szCs w:val="24"/>
        </w:rPr>
      </w:pPr>
      <w:r w:rsidRPr="007A0521">
        <w:rPr>
          <w:rFonts w:ascii="Times New Roman" w:hAnsi="Times New Roman"/>
          <w:bCs/>
          <w:sz w:val="24"/>
          <w:szCs w:val="24"/>
        </w:rPr>
        <w:t>Котельная</w:t>
      </w:r>
      <w:r w:rsidR="009C6084">
        <w:rPr>
          <w:rFonts w:ascii="Times New Roman" w:hAnsi="Times New Roman"/>
          <w:bCs/>
          <w:sz w:val="24"/>
          <w:szCs w:val="24"/>
          <w:lang w:val="ru-RU"/>
        </w:rPr>
        <w:t xml:space="preserve"> </w:t>
      </w:r>
      <w:r w:rsidR="00E43F0D">
        <w:rPr>
          <w:rFonts w:ascii="Times New Roman" w:hAnsi="Times New Roman"/>
          <w:bCs/>
          <w:sz w:val="24"/>
          <w:szCs w:val="24"/>
          <w:lang w:val="ru-RU"/>
        </w:rPr>
        <w:t xml:space="preserve">г. Фокино, кот. мкр-н </w:t>
      </w:r>
      <w:r w:rsidR="00E43F0D" w:rsidRPr="00E43F0D">
        <w:rPr>
          <w:rFonts w:ascii="Times New Roman" w:hAnsi="Times New Roman"/>
          <w:bCs/>
          <w:sz w:val="24"/>
          <w:szCs w:val="24"/>
          <w:lang w:val="ru-RU"/>
        </w:rPr>
        <w:t>Шибенец, ул.Карла Маркса, 36а</w:t>
      </w:r>
    </w:p>
    <w:p w14:paraId="726E9510" w14:textId="77777777" w:rsidR="00E71748" w:rsidRPr="00E43F0D" w:rsidRDefault="00E71748" w:rsidP="00E43F0D">
      <w:pPr>
        <w:pStyle w:val="a9"/>
        <w:numPr>
          <w:ilvl w:val="0"/>
          <w:numId w:val="8"/>
        </w:numPr>
        <w:tabs>
          <w:tab w:val="left" w:pos="851"/>
        </w:tabs>
        <w:spacing w:line="360" w:lineRule="auto"/>
        <w:ind w:left="0" w:firstLine="567"/>
        <w:jc w:val="both"/>
        <w:rPr>
          <w:rFonts w:ascii="Times New Roman" w:hAnsi="Times New Roman"/>
          <w:bCs/>
          <w:sz w:val="24"/>
          <w:szCs w:val="24"/>
        </w:rPr>
      </w:pPr>
      <w:r>
        <w:rPr>
          <w:rFonts w:ascii="Times New Roman" w:hAnsi="Times New Roman"/>
          <w:bCs/>
          <w:sz w:val="24"/>
          <w:szCs w:val="24"/>
          <w:lang w:val="ru-RU"/>
        </w:rPr>
        <w:t xml:space="preserve">Котельная </w:t>
      </w:r>
      <w:r w:rsidR="00E43F0D" w:rsidRPr="00E43F0D">
        <w:rPr>
          <w:rFonts w:ascii="Times New Roman" w:hAnsi="Times New Roman"/>
          <w:bCs/>
          <w:sz w:val="24"/>
          <w:szCs w:val="24"/>
          <w:lang w:val="ru-RU"/>
        </w:rPr>
        <w:t>г. Фокино, БМК ул. Мира, 14а</w:t>
      </w:r>
    </w:p>
    <w:p w14:paraId="17596BF8" w14:textId="77777777" w:rsidR="00E43F0D" w:rsidRDefault="00E43F0D" w:rsidP="00E43F0D">
      <w:pPr>
        <w:pStyle w:val="a9"/>
        <w:numPr>
          <w:ilvl w:val="0"/>
          <w:numId w:val="8"/>
        </w:numPr>
        <w:tabs>
          <w:tab w:val="left" w:pos="851"/>
        </w:tabs>
        <w:spacing w:line="360" w:lineRule="auto"/>
        <w:ind w:left="0" w:firstLine="567"/>
        <w:jc w:val="both"/>
        <w:rPr>
          <w:rFonts w:ascii="Times New Roman" w:hAnsi="Times New Roman"/>
          <w:bCs/>
          <w:sz w:val="24"/>
          <w:szCs w:val="24"/>
        </w:rPr>
      </w:pPr>
      <w:r>
        <w:rPr>
          <w:rFonts w:ascii="Times New Roman" w:hAnsi="Times New Roman"/>
          <w:bCs/>
          <w:sz w:val="24"/>
          <w:szCs w:val="24"/>
          <w:lang w:val="ru-RU"/>
        </w:rPr>
        <w:t xml:space="preserve">Котельная </w:t>
      </w:r>
      <w:r w:rsidRPr="00E43F0D">
        <w:rPr>
          <w:rFonts w:ascii="Times New Roman" w:hAnsi="Times New Roman"/>
          <w:bCs/>
          <w:sz w:val="24"/>
          <w:szCs w:val="24"/>
          <w:lang w:val="ru-RU"/>
        </w:rPr>
        <w:t>г. Фокино, БМК ул. Крупской, 1А</w:t>
      </w:r>
    </w:p>
    <w:p w14:paraId="5C8FC4F6" w14:textId="77777777" w:rsidR="00AB304F" w:rsidRDefault="00AB304F" w:rsidP="00B3385F">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Cs/>
          <w:i/>
          <w:color w:val="auto"/>
          <w:sz w:val="24"/>
          <w:szCs w:val="24"/>
        </w:rPr>
      </w:pPr>
      <w:bookmarkStart w:id="5" w:name="_Toc149231952"/>
      <w:r w:rsidRPr="00AB304F">
        <w:rPr>
          <w:rFonts w:ascii="Times New Roman" w:eastAsia="Times New Roman" w:hAnsi="Times New Roman" w:cs="Times New Roman"/>
          <w:bCs/>
          <w:i/>
          <w:color w:val="auto"/>
          <w:sz w:val="24"/>
          <w:szCs w:val="24"/>
        </w:rPr>
        <w:t>а) структура и технические характеристики основного оборудования;</w:t>
      </w:r>
      <w:bookmarkEnd w:id="5"/>
    </w:p>
    <w:p w14:paraId="1283F03B" w14:textId="77777777" w:rsidR="00F112F7" w:rsidRDefault="00F112F7" w:rsidP="00CB787A">
      <w:pPr>
        <w:spacing w:line="360" w:lineRule="auto"/>
        <w:ind w:firstLine="567"/>
        <w:jc w:val="both"/>
      </w:pPr>
      <w:r w:rsidRPr="00F112F7">
        <w:t>Основные характеристики установ</w:t>
      </w:r>
      <w:r>
        <w:t xml:space="preserve">ленного оборудования котельных </w:t>
      </w:r>
      <w:r w:rsidRPr="00F112F7">
        <w:t xml:space="preserve">представлены в таблице </w:t>
      </w:r>
      <w:r>
        <w:t>1</w:t>
      </w:r>
      <w:r w:rsidRPr="00F112F7">
        <w:t>.</w:t>
      </w:r>
      <w:r w:rsidR="003949D2">
        <w:t>2</w:t>
      </w:r>
      <w:r w:rsidRPr="00F112F7">
        <w:t>.</w:t>
      </w:r>
    </w:p>
    <w:p w14:paraId="6AA3B942" w14:textId="77777777" w:rsidR="00AB304F" w:rsidRPr="0073118C" w:rsidRDefault="00F112F7" w:rsidP="004F2963">
      <w:pPr>
        <w:ind w:firstLine="567"/>
        <w:jc w:val="both"/>
        <w:rPr>
          <w:b/>
        </w:rPr>
      </w:pPr>
      <w:r w:rsidRPr="0073118C">
        <w:rPr>
          <w:rFonts w:eastAsia="Calibri"/>
          <w:b/>
          <w:bCs/>
          <w:color w:val="00000A"/>
        </w:rPr>
        <w:lastRenderedPageBreak/>
        <w:t>Таблица 1.</w:t>
      </w:r>
      <w:r w:rsidR="003949D2">
        <w:rPr>
          <w:rFonts w:eastAsia="Calibri"/>
          <w:b/>
          <w:bCs/>
          <w:color w:val="00000A"/>
        </w:rPr>
        <w:t>2</w:t>
      </w:r>
      <w:r w:rsidRPr="0073118C">
        <w:rPr>
          <w:rFonts w:eastAsia="Calibri"/>
          <w:b/>
          <w:bCs/>
          <w:color w:val="00000A"/>
        </w:rPr>
        <w:t>.</w:t>
      </w:r>
      <w:r w:rsidR="00CF0DAD" w:rsidRPr="0073118C">
        <w:rPr>
          <w:rFonts w:eastAsia="Calibri"/>
          <w:b/>
          <w:bCs/>
          <w:color w:val="00000A"/>
        </w:rPr>
        <w:t xml:space="preserve"> </w:t>
      </w:r>
      <w:r w:rsidRPr="0073118C">
        <w:rPr>
          <w:rFonts w:eastAsia="Calibri"/>
          <w:b/>
          <w:noProof/>
        </w:rPr>
        <w:t>Основные характеристики оборудования котельных</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69"/>
        <w:gridCol w:w="1982"/>
        <w:gridCol w:w="1975"/>
        <w:gridCol w:w="1671"/>
        <w:gridCol w:w="1846"/>
      </w:tblGrid>
      <w:tr w:rsidR="00CB787A" w:rsidRPr="001D439D" w14:paraId="78CC2D9D" w14:textId="77777777" w:rsidTr="004D7D25">
        <w:trPr>
          <w:trHeight w:val="722"/>
          <w:jc w:val="center"/>
        </w:trPr>
        <w:tc>
          <w:tcPr>
            <w:tcW w:w="445" w:type="dxa"/>
            <w:shd w:val="clear" w:color="auto" w:fill="auto"/>
            <w:vAlign w:val="center"/>
            <w:hideMark/>
          </w:tcPr>
          <w:p w14:paraId="2607112A" w14:textId="77777777" w:rsidR="00CB787A" w:rsidRPr="001D439D" w:rsidRDefault="00CB787A" w:rsidP="001173D0">
            <w:pPr>
              <w:jc w:val="center"/>
              <w:rPr>
                <w:color w:val="000000"/>
              </w:rPr>
            </w:pPr>
            <w:r w:rsidRPr="001D439D">
              <w:rPr>
                <w:color w:val="000000"/>
              </w:rPr>
              <w:t xml:space="preserve">№ </w:t>
            </w:r>
          </w:p>
        </w:tc>
        <w:tc>
          <w:tcPr>
            <w:tcW w:w="2669" w:type="dxa"/>
            <w:shd w:val="clear" w:color="auto" w:fill="auto"/>
            <w:vAlign w:val="center"/>
            <w:hideMark/>
          </w:tcPr>
          <w:p w14:paraId="782A3938" w14:textId="77777777" w:rsidR="00CB787A" w:rsidRPr="001D439D" w:rsidRDefault="00CB787A" w:rsidP="001173D0">
            <w:pPr>
              <w:jc w:val="center"/>
              <w:rPr>
                <w:color w:val="000000"/>
              </w:rPr>
            </w:pPr>
            <w:r w:rsidRPr="001D439D">
              <w:rPr>
                <w:color w:val="000000"/>
              </w:rPr>
              <w:t>Наименование                     котельной/ЦТП, адрес</w:t>
            </w:r>
          </w:p>
        </w:tc>
        <w:tc>
          <w:tcPr>
            <w:tcW w:w="1982" w:type="dxa"/>
            <w:shd w:val="clear" w:color="auto" w:fill="auto"/>
            <w:vAlign w:val="center"/>
            <w:hideMark/>
          </w:tcPr>
          <w:p w14:paraId="06E205B2" w14:textId="77777777" w:rsidR="00CB787A" w:rsidRPr="001D439D" w:rsidRDefault="00CB787A" w:rsidP="001173D0">
            <w:pPr>
              <w:jc w:val="center"/>
              <w:rPr>
                <w:color w:val="000000"/>
              </w:rPr>
            </w:pPr>
            <w:r w:rsidRPr="001D439D">
              <w:rPr>
                <w:color w:val="000000"/>
              </w:rPr>
              <w:t>Тип и количество котлов (установленные)</w:t>
            </w:r>
          </w:p>
        </w:tc>
        <w:tc>
          <w:tcPr>
            <w:tcW w:w="1975" w:type="dxa"/>
            <w:shd w:val="clear" w:color="auto" w:fill="auto"/>
            <w:vAlign w:val="center"/>
            <w:hideMark/>
          </w:tcPr>
          <w:p w14:paraId="280123F4" w14:textId="77777777" w:rsidR="00CB787A" w:rsidRPr="001D439D" w:rsidRDefault="00CB787A" w:rsidP="001173D0">
            <w:pPr>
              <w:jc w:val="center"/>
              <w:rPr>
                <w:color w:val="000000"/>
              </w:rPr>
            </w:pPr>
            <w:r w:rsidRPr="001D439D">
              <w:rPr>
                <w:color w:val="000000"/>
              </w:rPr>
              <w:t>Тип и количество   котлов в работе</w:t>
            </w:r>
          </w:p>
        </w:tc>
        <w:tc>
          <w:tcPr>
            <w:tcW w:w="1671" w:type="dxa"/>
            <w:shd w:val="clear" w:color="auto" w:fill="auto"/>
            <w:vAlign w:val="center"/>
            <w:hideMark/>
          </w:tcPr>
          <w:p w14:paraId="4ECD1A83" w14:textId="77777777" w:rsidR="00CB787A" w:rsidRPr="001D439D" w:rsidRDefault="00CB787A" w:rsidP="001173D0">
            <w:pPr>
              <w:jc w:val="center"/>
              <w:rPr>
                <w:color w:val="000000"/>
              </w:rPr>
            </w:pPr>
            <w:r w:rsidRPr="001D439D">
              <w:rPr>
                <w:color w:val="000000"/>
              </w:rPr>
              <w:t>Год ввода котла в эксплуатацию</w:t>
            </w:r>
          </w:p>
        </w:tc>
        <w:tc>
          <w:tcPr>
            <w:tcW w:w="1846" w:type="dxa"/>
            <w:shd w:val="clear" w:color="auto" w:fill="auto"/>
            <w:vAlign w:val="center"/>
            <w:hideMark/>
          </w:tcPr>
          <w:p w14:paraId="2D7EE962" w14:textId="77777777" w:rsidR="00CB787A" w:rsidRPr="001D439D" w:rsidRDefault="00CB787A" w:rsidP="001173D0">
            <w:pPr>
              <w:jc w:val="center"/>
              <w:rPr>
                <w:color w:val="000000"/>
              </w:rPr>
            </w:pPr>
            <w:r w:rsidRPr="001D439D">
              <w:rPr>
                <w:color w:val="000000"/>
              </w:rPr>
              <w:t>Температурный график</w:t>
            </w:r>
          </w:p>
        </w:tc>
      </w:tr>
      <w:tr w:rsidR="007046FE" w:rsidRPr="001D439D" w14:paraId="253EB06E" w14:textId="77777777" w:rsidTr="004D7D25">
        <w:trPr>
          <w:trHeight w:val="198"/>
          <w:jc w:val="center"/>
        </w:trPr>
        <w:tc>
          <w:tcPr>
            <w:tcW w:w="445" w:type="dxa"/>
            <w:vMerge w:val="restart"/>
            <w:shd w:val="clear" w:color="000000" w:fill="FFFFFF"/>
            <w:noWrap/>
            <w:vAlign w:val="center"/>
            <w:hideMark/>
          </w:tcPr>
          <w:p w14:paraId="4BFED825" w14:textId="77777777" w:rsidR="007046FE" w:rsidRPr="001D439D" w:rsidRDefault="007046FE" w:rsidP="007046FE">
            <w:pPr>
              <w:jc w:val="center"/>
              <w:rPr>
                <w:color w:val="000000"/>
              </w:rPr>
            </w:pPr>
            <w:r w:rsidRPr="001D439D">
              <w:rPr>
                <w:color w:val="000000"/>
              </w:rPr>
              <w:t>1</w:t>
            </w:r>
          </w:p>
        </w:tc>
        <w:tc>
          <w:tcPr>
            <w:tcW w:w="2669" w:type="dxa"/>
            <w:vMerge w:val="restart"/>
            <w:shd w:val="clear" w:color="000000" w:fill="FFFFFF"/>
            <w:vAlign w:val="center"/>
          </w:tcPr>
          <w:p w14:paraId="0AB6E3E1" w14:textId="77777777" w:rsidR="007046FE" w:rsidRPr="001D439D" w:rsidRDefault="007046FE" w:rsidP="007046FE">
            <w:pPr>
              <w:rPr>
                <w:color w:val="000000"/>
              </w:rPr>
            </w:pPr>
            <w:r w:rsidRPr="007046FE">
              <w:rPr>
                <w:color w:val="000000"/>
              </w:rPr>
              <w:t xml:space="preserve"> г. Фокино, кот. мкр-н Шибенец, ул.Карла Маркса, 36а</w:t>
            </w:r>
          </w:p>
        </w:tc>
        <w:tc>
          <w:tcPr>
            <w:tcW w:w="1982" w:type="dxa"/>
            <w:shd w:val="clear" w:color="000000" w:fill="FFFFFF"/>
            <w:vAlign w:val="center"/>
          </w:tcPr>
          <w:p w14:paraId="2550D973" w14:textId="77777777" w:rsidR="007046FE" w:rsidRPr="007046FE" w:rsidRDefault="007046FE" w:rsidP="007046FE">
            <w:pPr>
              <w:jc w:val="center"/>
            </w:pPr>
            <w:r w:rsidRPr="007046FE">
              <w:t>ДКВР-10/13</w:t>
            </w:r>
          </w:p>
        </w:tc>
        <w:tc>
          <w:tcPr>
            <w:tcW w:w="1975" w:type="dxa"/>
            <w:shd w:val="clear" w:color="000000" w:fill="FFFFFF"/>
            <w:vAlign w:val="center"/>
          </w:tcPr>
          <w:p w14:paraId="29B2D8C9" w14:textId="77777777" w:rsidR="007046FE" w:rsidRPr="007046FE" w:rsidRDefault="007046FE" w:rsidP="007046FE">
            <w:pPr>
              <w:jc w:val="center"/>
            </w:pPr>
            <w:r w:rsidRPr="007046FE">
              <w:t>ДКВР-10/13</w:t>
            </w:r>
          </w:p>
        </w:tc>
        <w:tc>
          <w:tcPr>
            <w:tcW w:w="1671" w:type="dxa"/>
            <w:shd w:val="clear" w:color="auto" w:fill="auto"/>
            <w:vAlign w:val="center"/>
          </w:tcPr>
          <w:p w14:paraId="4D335FD9" w14:textId="77777777" w:rsidR="007046FE" w:rsidRPr="007046FE" w:rsidRDefault="007046FE" w:rsidP="007046FE">
            <w:r w:rsidRPr="007046FE">
              <w:t>1973 (2018 в водогрейный)</w:t>
            </w:r>
          </w:p>
        </w:tc>
        <w:tc>
          <w:tcPr>
            <w:tcW w:w="1846" w:type="dxa"/>
            <w:vMerge w:val="restart"/>
            <w:shd w:val="clear" w:color="000000" w:fill="FFFFFF"/>
            <w:vAlign w:val="center"/>
          </w:tcPr>
          <w:p w14:paraId="46F0F6F3" w14:textId="77777777" w:rsidR="007046FE" w:rsidRPr="001D439D" w:rsidRDefault="007046FE" w:rsidP="007046FE">
            <w:pPr>
              <w:jc w:val="center"/>
              <w:rPr>
                <w:color w:val="000000"/>
              </w:rPr>
            </w:pPr>
            <w:r w:rsidRPr="001D439D">
              <w:rPr>
                <w:color w:val="000000"/>
              </w:rPr>
              <w:t>95/70</w:t>
            </w:r>
          </w:p>
        </w:tc>
      </w:tr>
      <w:tr w:rsidR="007046FE" w:rsidRPr="001D439D" w14:paraId="765993F5" w14:textId="77777777" w:rsidTr="008872D4">
        <w:trPr>
          <w:trHeight w:val="94"/>
          <w:jc w:val="center"/>
        </w:trPr>
        <w:tc>
          <w:tcPr>
            <w:tcW w:w="445" w:type="dxa"/>
            <w:vMerge/>
            <w:shd w:val="clear" w:color="000000" w:fill="FFFFFF"/>
            <w:noWrap/>
            <w:vAlign w:val="center"/>
          </w:tcPr>
          <w:p w14:paraId="710331DE" w14:textId="77777777" w:rsidR="007046FE" w:rsidRPr="001D439D" w:rsidRDefault="007046FE" w:rsidP="007046FE">
            <w:pPr>
              <w:jc w:val="center"/>
              <w:rPr>
                <w:color w:val="000000"/>
              </w:rPr>
            </w:pPr>
          </w:p>
        </w:tc>
        <w:tc>
          <w:tcPr>
            <w:tcW w:w="2669" w:type="dxa"/>
            <w:vMerge/>
            <w:shd w:val="clear" w:color="000000" w:fill="FFFFFF"/>
            <w:vAlign w:val="center"/>
          </w:tcPr>
          <w:p w14:paraId="229CFD8C" w14:textId="77777777" w:rsidR="007046FE" w:rsidRPr="00B6774C" w:rsidRDefault="007046FE" w:rsidP="007046FE">
            <w:pPr>
              <w:rPr>
                <w:color w:val="000000"/>
              </w:rPr>
            </w:pPr>
          </w:p>
        </w:tc>
        <w:tc>
          <w:tcPr>
            <w:tcW w:w="1982" w:type="dxa"/>
            <w:shd w:val="clear" w:color="000000" w:fill="FFFFFF"/>
            <w:vAlign w:val="center"/>
          </w:tcPr>
          <w:p w14:paraId="7BB7ACE9" w14:textId="77777777" w:rsidR="007046FE" w:rsidRPr="007046FE" w:rsidRDefault="007046FE" w:rsidP="007046FE">
            <w:pPr>
              <w:jc w:val="center"/>
            </w:pPr>
            <w:r w:rsidRPr="007046FE">
              <w:t>ДКВР-10/13</w:t>
            </w:r>
          </w:p>
        </w:tc>
        <w:tc>
          <w:tcPr>
            <w:tcW w:w="1975" w:type="dxa"/>
            <w:shd w:val="clear" w:color="000000" w:fill="FFFFFF"/>
            <w:vAlign w:val="center"/>
          </w:tcPr>
          <w:p w14:paraId="50716AAB" w14:textId="77777777" w:rsidR="007046FE" w:rsidRPr="007046FE" w:rsidRDefault="007046FE" w:rsidP="007046FE">
            <w:pPr>
              <w:jc w:val="center"/>
            </w:pPr>
            <w:r w:rsidRPr="007046FE">
              <w:t>ДКВР-10/13</w:t>
            </w:r>
          </w:p>
        </w:tc>
        <w:tc>
          <w:tcPr>
            <w:tcW w:w="1671" w:type="dxa"/>
            <w:shd w:val="clear" w:color="auto" w:fill="auto"/>
            <w:vAlign w:val="center"/>
          </w:tcPr>
          <w:p w14:paraId="2A15FE0F" w14:textId="77777777" w:rsidR="007046FE" w:rsidRPr="007046FE" w:rsidRDefault="007046FE" w:rsidP="007046FE">
            <w:r w:rsidRPr="007046FE">
              <w:t>1973 (2018 в водогрейный)</w:t>
            </w:r>
          </w:p>
        </w:tc>
        <w:tc>
          <w:tcPr>
            <w:tcW w:w="1846" w:type="dxa"/>
            <w:vMerge/>
            <w:shd w:val="clear" w:color="000000" w:fill="FFFFFF"/>
            <w:vAlign w:val="center"/>
          </w:tcPr>
          <w:p w14:paraId="28C05A6B" w14:textId="77777777" w:rsidR="007046FE" w:rsidRPr="001D439D" w:rsidRDefault="007046FE" w:rsidP="007046FE">
            <w:pPr>
              <w:jc w:val="center"/>
              <w:rPr>
                <w:color w:val="000000"/>
              </w:rPr>
            </w:pPr>
          </w:p>
        </w:tc>
      </w:tr>
      <w:tr w:rsidR="007046FE" w:rsidRPr="001D439D" w14:paraId="4690C91B" w14:textId="77777777" w:rsidTr="008872D4">
        <w:trPr>
          <w:trHeight w:val="94"/>
          <w:jc w:val="center"/>
        </w:trPr>
        <w:tc>
          <w:tcPr>
            <w:tcW w:w="445" w:type="dxa"/>
            <w:vMerge/>
            <w:shd w:val="clear" w:color="000000" w:fill="FFFFFF"/>
            <w:noWrap/>
            <w:vAlign w:val="center"/>
          </w:tcPr>
          <w:p w14:paraId="658E1D15" w14:textId="77777777" w:rsidR="007046FE" w:rsidRPr="001D439D" w:rsidRDefault="007046FE" w:rsidP="007046FE">
            <w:pPr>
              <w:jc w:val="center"/>
              <w:rPr>
                <w:color w:val="000000"/>
              </w:rPr>
            </w:pPr>
          </w:p>
        </w:tc>
        <w:tc>
          <w:tcPr>
            <w:tcW w:w="2669" w:type="dxa"/>
            <w:vMerge/>
            <w:shd w:val="clear" w:color="000000" w:fill="FFFFFF"/>
            <w:vAlign w:val="center"/>
          </w:tcPr>
          <w:p w14:paraId="17FE8ADE" w14:textId="77777777" w:rsidR="007046FE" w:rsidRPr="00B6774C" w:rsidRDefault="007046FE" w:rsidP="007046FE">
            <w:pPr>
              <w:rPr>
                <w:color w:val="000000"/>
              </w:rPr>
            </w:pPr>
          </w:p>
        </w:tc>
        <w:tc>
          <w:tcPr>
            <w:tcW w:w="1982" w:type="dxa"/>
            <w:shd w:val="clear" w:color="000000" w:fill="FFFFFF"/>
            <w:vAlign w:val="center"/>
          </w:tcPr>
          <w:p w14:paraId="1B223121" w14:textId="77777777" w:rsidR="007046FE" w:rsidRPr="007046FE" w:rsidRDefault="007046FE" w:rsidP="007046FE">
            <w:pPr>
              <w:jc w:val="center"/>
            </w:pPr>
            <w:r w:rsidRPr="007046FE">
              <w:t>ДКВР-10/13</w:t>
            </w:r>
          </w:p>
        </w:tc>
        <w:tc>
          <w:tcPr>
            <w:tcW w:w="1975" w:type="dxa"/>
            <w:shd w:val="clear" w:color="000000" w:fill="FFFFFF"/>
            <w:vAlign w:val="center"/>
          </w:tcPr>
          <w:p w14:paraId="09C38799" w14:textId="77777777" w:rsidR="007046FE" w:rsidRPr="007046FE" w:rsidRDefault="007046FE" w:rsidP="007046FE">
            <w:pPr>
              <w:jc w:val="center"/>
            </w:pPr>
            <w:r w:rsidRPr="007046FE">
              <w:t>ДКВР-10/13</w:t>
            </w:r>
          </w:p>
        </w:tc>
        <w:tc>
          <w:tcPr>
            <w:tcW w:w="1671" w:type="dxa"/>
            <w:shd w:val="clear" w:color="auto" w:fill="auto"/>
            <w:vAlign w:val="center"/>
          </w:tcPr>
          <w:p w14:paraId="2D35AC6F" w14:textId="77777777" w:rsidR="007046FE" w:rsidRPr="007046FE" w:rsidRDefault="007046FE" w:rsidP="007046FE">
            <w:pPr>
              <w:jc w:val="center"/>
            </w:pPr>
            <w:r w:rsidRPr="007046FE">
              <w:t>1976</w:t>
            </w:r>
          </w:p>
        </w:tc>
        <w:tc>
          <w:tcPr>
            <w:tcW w:w="1846" w:type="dxa"/>
            <w:vMerge/>
            <w:shd w:val="clear" w:color="000000" w:fill="FFFFFF"/>
            <w:vAlign w:val="center"/>
          </w:tcPr>
          <w:p w14:paraId="7F24EC79" w14:textId="77777777" w:rsidR="007046FE" w:rsidRPr="001D439D" w:rsidRDefault="007046FE" w:rsidP="007046FE">
            <w:pPr>
              <w:jc w:val="center"/>
              <w:rPr>
                <w:color w:val="000000"/>
              </w:rPr>
            </w:pPr>
          </w:p>
        </w:tc>
      </w:tr>
      <w:tr w:rsidR="007046FE" w:rsidRPr="001D439D" w14:paraId="0FD89E8F" w14:textId="77777777" w:rsidTr="008872D4">
        <w:trPr>
          <w:trHeight w:val="94"/>
          <w:jc w:val="center"/>
        </w:trPr>
        <w:tc>
          <w:tcPr>
            <w:tcW w:w="445" w:type="dxa"/>
            <w:vMerge w:val="restart"/>
            <w:shd w:val="clear" w:color="000000" w:fill="FFFFFF"/>
            <w:noWrap/>
            <w:vAlign w:val="center"/>
            <w:hideMark/>
          </w:tcPr>
          <w:p w14:paraId="3B7FE10F" w14:textId="77777777" w:rsidR="007046FE" w:rsidRPr="001D439D" w:rsidRDefault="007046FE" w:rsidP="007046FE">
            <w:pPr>
              <w:jc w:val="center"/>
              <w:rPr>
                <w:color w:val="000000"/>
              </w:rPr>
            </w:pPr>
            <w:r>
              <w:rPr>
                <w:color w:val="000000"/>
              </w:rPr>
              <w:t>2</w:t>
            </w:r>
          </w:p>
        </w:tc>
        <w:tc>
          <w:tcPr>
            <w:tcW w:w="2669" w:type="dxa"/>
            <w:vMerge w:val="restart"/>
            <w:shd w:val="clear" w:color="000000" w:fill="FFFFFF"/>
            <w:vAlign w:val="center"/>
          </w:tcPr>
          <w:p w14:paraId="33E9C488" w14:textId="77777777" w:rsidR="007046FE" w:rsidRPr="001D439D" w:rsidRDefault="007046FE" w:rsidP="007046FE">
            <w:pPr>
              <w:rPr>
                <w:color w:val="000000"/>
              </w:rPr>
            </w:pPr>
            <w:r w:rsidRPr="007046FE">
              <w:rPr>
                <w:color w:val="000000"/>
              </w:rPr>
              <w:t>г. Фокино, БМК ул. Мира, 14а</w:t>
            </w:r>
          </w:p>
        </w:tc>
        <w:tc>
          <w:tcPr>
            <w:tcW w:w="1982" w:type="dxa"/>
            <w:shd w:val="clear" w:color="000000" w:fill="FFFFFF"/>
            <w:vAlign w:val="center"/>
          </w:tcPr>
          <w:p w14:paraId="2A256535" w14:textId="77777777" w:rsidR="007046FE" w:rsidRPr="007046FE" w:rsidRDefault="007046FE" w:rsidP="007046FE">
            <w:pPr>
              <w:jc w:val="center"/>
            </w:pPr>
            <w:r w:rsidRPr="007046FE">
              <w:t>КВ - 4</w:t>
            </w:r>
          </w:p>
        </w:tc>
        <w:tc>
          <w:tcPr>
            <w:tcW w:w="1975" w:type="dxa"/>
            <w:shd w:val="clear" w:color="000000" w:fill="FFFFFF"/>
            <w:vAlign w:val="center"/>
          </w:tcPr>
          <w:p w14:paraId="77A866E3" w14:textId="77777777" w:rsidR="007046FE" w:rsidRPr="007046FE" w:rsidRDefault="007046FE" w:rsidP="007046FE">
            <w:pPr>
              <w:jc w:val="center"/>
            </w:pPr>
            <w:r w:rsidRPr="007046FE">
              <w:t>КВ - 4</w:t>
            </w:r>
          </w:p>
        </w:tc>
        <w:tc>
          <w:tcPr>
            <w:tcW w:w="1671" w:type="dxa"/>
            <w:shd w:val="clear" w:color="000000" w:fill="FFFFFF"/>
            <w:vAlign w:val="center"/>
          </w:tcPr>
          <w:p w14:paraId="127FFAFE" w14:textId="77777777" w:rsidR="007046FE" w:rsidRPr="007046FE" w:rsidRDefault="007046FE" w:rsidP="007046FE">
            <w:pPr>
              <w:jc w:val="center"/>
              <w:rPr>
                <w:color w:val="000000"/>
              </w:rPr>
            </w:pPr>
            <w:r w:rsidRPr="007046FE">
              <w:rPr>
                <w:color w:val="000000"/>
              </w:rPr>
              <w:t>2008</w:t>
            </w:r>
          </w:p>
        </w:tc>
        <w:tc>
          <w:tcPr>
            <w:tcW w:w="1846" w:type="dxa"/>
            <w:vMerge w:val="restart"/>
            <w:shd w:val="clear" w:color="000000" w:fill="FFFFFF"/>
            <w:vAlign w:val="center"/>
          </w:tcPr>
          <w:p w14:paraId="52CCA4BC" w14:textId="77777777" w:rsidR="007046FE" w:rsidRPr="001D439D" w:rsidRDefault="007046FE" w:rsidP="007046FE">
            <w:pPr>
              <w:jc w:val="center"/>
              <w:rPr>
                <w:color w:val="000000"/>
              </w:rPr>
            </w:pPr>
            <w:r w:rsidRPr="001D439D">
              <w:rPr>
                <w:color w:val="000000"/>
              </w:rPr>
              <w:t>95/70</w:t>
            </w:r>
          </w:p>
        </w:tc>
      </w:tr>
      <w:tr w:rsidR="007046FE" w:rsidRPr="001D439D" w14:paraId="776279BD" w14:textId="77777777" w:rsidTr="008872D4">
        <w:trPr>
          <w:trHeight w:val="94"/>
          <w:jc w:val="center"/>
        </w:trPr>
        <w:tc>
          <w:tcPr>
            <w:tcW w:w="445" w:type="dxa"/>
            <w:vMerge/>
            <w:shd w:val="clear" w:color="000000" w:fill="FFFFFF"/>
            <w:noWrap/>
            <w:vAlign w:val="center"/>
          </w:tcPr>
          <w:p w14:paraId="04479AC3" w14:textId="77777777" w:rsidR="007046FE" w:rsidRPr="001D439D" w:rsidRDefault="007046FE" w:rsidP="007046FE">
            <w:pPr>
              <w:jc w:val="center"/>
              <w:rPr>
                <w:color w:val="000000"/>
              </w:rPr>
            </w:pPr>
          </w:p>
        </w:tc>
        <w:tc>
          <w:tcPr>
            <w:tcW w:w="2669" w:type="dxa"/>
            <w:vMerge/>
            <w:shd w:val="clear" w:color="000000" w:fill="FFFFFF"/>
            <w:vAlign w:val="center"/>
          </w:tcPr>
          <w:p w14:paraId="4A08D0E7" w14:textId="77777777" w:rsidR="007046FE" w:rsidRPr="00B6774C" w:rsidRDefault="007046FE" w:rsidP="007046FE">
            <w:pPr>
              <w:rPr>
                <w:color w:val="000000"/>
              </w:rPr>
            </w:pPr>
          </w:p>
        </w:tc>
        <w:tc>
          <w:tcPr>
            <w:tcW w:w="1982" w:type="dxa"/>
            <w:shd w:val="clear" w:color="000000" w:fill="FFFFFF"/>
            <w:vAlign w:val="center"/>
          </w:tcPr>
          <w:p w14:paraId="4F43123F" w14:textId="77777777" w:rsidR="007046FE" w:rsidRPr="007046FE" w:rsidRDefault="007046FE" w:rsidP="007046FE">
            <w:pPr>
              <w:jc w:val="center"/>
            </w:pPr>
            <w:r w:rsidRPr="007046FE">
              <w:t>КВ - 4</w:t>
            </w:r>
          </w:p>
        </w:tc>
        <w:tc>
          <w:tcPr>
            <w:tcW w:w="1975" w:type="dxa"/>
            <w:shd w:val="clear" w:color="000000" w:fill="FFFFFF"/>
            <w:vAlign w:val="center"/>
          </w:tcPr>
          <w:p w14:paraId="5B1FDD0B" w14:textId="77777777" w:rsidR="007046FE" w:rsidRPr="007046FE" w:rsidRDefault="007046FE" w:rsidP="007046FE">
            <w:pPr>
              <w:jc w:val="center"/>
            </w:pPr>
            <w:r w:rsidRPr="007046FE">
              <w:t>КВ - 4</w:t>
            </w:r>
          </w:p>
        </w:tc>
        <w:tc>
          <w:tcPr>
            <w:tcW w:w="1671" w:type="dxa"/>
            <w:shd w:val="clear" w:color="000000" w:fill="FFFFFF"/>
            <w:vAlign w:val="center"/>
          </w:tcPr>
          <w:p w14:paraId="706FC6E2" w14:textId="77777777" w:rsidR="007046FE" w:rsidRPr="007046FE" w:rsidRDefault="007046FE" w:rsidP="007046FE">
            <w:pPr>
              <w:jc w:val="center"/>
              <w:rPr>
                <w:color w:val="000000"/>
              </w:rPr>
            </w:pPr>
            <w:r w:rsidRPr="007046FE">
              <w:rPr>
                <w:color w:val="000000"/>
              </w:rPr>
              <w:t>2008</w:t>
            </w:r>
          </w:p>
        </w:tc>
        <w:tc>
          <w:tcPr>
            <w:tcW w:w="1846" w:type="dxa"/>
            <w:vMerge/>
            <w:shd w:val="clear" w:color="000000" w:fill="FFFFFF"/>
            <w:vAlign w:val="center"/>
          </w:tcPr>
          <w:p w14:paraId="0B2DCEC8" w14:textId="77777777" w:rsidR="007046FE" w:rsidRPr="001D439D" w:rsidRDefault="007046FE" w:rsidP="007046FE">
            <w:pPr>
              <w:jc w:val="center"/>
              <w:rPr>
                <w:color w:val="000000"/>
              </w:rPr>
            </w:pPr>
          </w:p>
        </w:tc>
      </w:tr>
      <w:tr w:rsidR="007046FE" w:rsidRPr="001D439D" w14:paraId="481E369F" w14:textId="77777777" w:rsidTr="008872D4">
        <w:trPr>
          <w:trHeight w:val="94"/>
          <w:jc w:val="center"/>
        </w:trPr>
        <w:tc>
          <w:tcPr>
            <w:tcW w:w="445" w:type="dxa"/>
            <w:vMerge w:val="restart"/>
            <w:shd w:val="clear" w:color="000000" w:fill="FFFFFF"/>
            <w:noWrap/>
            <w:vAlign w:val="center"/>
            <w:hideMark/>
          </w:tcPr>
          <w:p w14:paraId="17E53283" w14:textId="77777777" w:rsidR="007046FE" w:rsidRPr="001D439D" w:rsidRDefault="007046FE" w:rsidP="007046FE">
            <w:pPr>
              <w:jc w:val="center"/>
              <w:rPr>
                <w:color w:val="000000"/>
              </w:rPr>
            </w:pPr>
            <w:r>
              <w:rPr>
                <w:color w:val="000000"/>
              </w:rPr>
              <w:t>3</w:t>
            </w:r>
          </w:p>
        </w:tc>
        <w:tc>
          <w:tcPr>
            <w:tcW w:w="2669" w:type="dxa"/>
            <w:vMerge w:val="restart"/>
            <w:shd w:val="clear" w:color="000000" w:fill="FFFFFF"/>
            <w:vAlign w:val="center"/>
          </w:tcPr>
          <w:p w14:paraId="4ECF7FF7" w14:textId="77777777" w:rsidR="007046FE" w:rsidRPr="001D439D" w:rsidRDefault="007046FE" w:rsidP="007046FE">
            <w:pPr>
              <w:rPr>
                <w:color w:val="000000"/>
              </w:rPr>
            </w:pPr>
            <w:r w:rsidRPr="007046FE">
              <w:rPr>
                <w:color w:val="000000"/>
              </w:rPr>
              <w:t>г. Фокино, БМК ул. Крупской, 1А</w:t>
            </w:r>
          </w:p>
        </w:tc>
        <w:tc>
          <w:tcPr>
            <w:tcW w:w="1982" w:type="dxa"/>
            <w:shd w:val="clear" w:color="auto" w:fill="auto"/>
            <w:vAlign w:val="center"/>
          </w:tcPr>
          <w:p w14:paraId="096CFF4D" w14:textId="77777777" w:rsidR="007046FE" w:rsidRPr="007046FE" w:rsidRDefault="007046FE" w:rsidP="007046FE">
            <w:pPr>
              <w:jc w:val="center"/>
            </w:pPr>
            <w:r>
              <w:t>Ква-2,0 «</w:t>
            </w:r>
            <w:r w:rsidRPr="007046FE">
              <w:t>Квант</w:t>
            </w:r>
            <w:r>
              <w:t>»</w:t>
            </w:r>
          </w:p>
        </w:tc>
        <w:tc>
          <w:tcPr>
            <w:tcW w:w="1975" w:type="dxa"/>
            <w:shd w:val="clear" w:color="auto" w:fill="auto"/>
            <w:vAlign w:val="center"/>
          </w:tcPr>
          <w:p w14:paraId="358AD4E9" w14:textId="77777777" w:rsidR="007046FE" w:rsidRPr="007046FE" w:rsidRDefault="007046FE" w:rsidP="007046FE">
            <w:pPr>
              <w:jc w:val="center"/>
            </w:pPr>
            <w:r>
              <w:t>Ква-2,0 «</w:t>
            </w:r>
            <w:r w:rsidRPr="007046FE">
              <w:t>Квант</w:t>
            </w:r>
            <w:r>
              <w:t>»</w:t>
            </w:r>
          </w:p>
        </w:tc>
        <w:tc>
          <w:tcPr>
            <w:tcW w:w="1671" w:type="dxa"/>
            <w:shd w:val="clear" w:color="auto" w:fill="auto"/>
            <w:vAlign w:val="center"/>
          </w:tcPr>
          <w:p w14:paraId="2A16C15E" w14:textId="77777777" w:rsidR="007046FE" w:rsidRPr="007046FE" w:rsidRDefault="007046FE" w:rsidP="007046FE">
            <w:pPr>
              <w:jc w:val="center"/>
            </w:pPr>
            <w:r w:rsidRPr="007046FE">
              <w:t>2019</w:t>
            </w:r>
          </w:p>
        </w:tc>
        <w:tc>
          <w:tcPr>
            <w:tcW w:w="1846" w:type="dxa"/>
            <w:vMerge w:val="restart"/>
            <w:shd w:val="clear" w:color="000000" w:fill="FFFFFF"/>
            <w:vAlign w:val="center"/>
          </w:tcPr>
          <w:p w14:paraId="4604FB01" w14:textId="77777777" w:rsidR="007046FE" w:rsidRPr="001D439D" w:rsidRDefault="007046FE" w:rsidP="007046FE">
            <w:pPr>
              <w:jc w:val="center"/>
              <w:rPr>
                <w:color w:val="000000"/>
              </w:rPr>
            </w:pPr>
            <w:r w:rsidRPr="001D439D">
              <w:rPr>
                <w:color w:val="000000"/>
              </w:rPr>
              <w:t>95/70</w:t>
            </w:r>
          </w:p>
        </w:tc>
      </w:tr>
      <w:tr w:rsidR="007046FE" w:rsidRPr="001D439D" w14:paraId="6697CBD7" w14:textId="77777777" w:rsidTr="008872D4">
        <w:trPr>
          <w:trHeight w:val="94"/>
          <w:jc w:val="center"/>
        </w:trPr>
        <w:tc>
          <w:tcPr>
            <w:tcW w:w="445" w:type="dxa"/>
            <w:vMerge/>
            <w:shd w:val="clear" w:color="000000" w:fill="FFFFFF"/>
            <w:noWrap/>
            <w:vAlign w:val="center"/>
          </w:tcPr>
          <w:p w14:paraId="4A2242C2" w14:textId="77777777" w:rsidR="007046FE" w:rsidRPr="001D439D" w:rsidRDefault="007046FE" w:rsidP="007046FE">
            <w:pPr>
              <w:jc w:val="center"/>
              <w:rPr>
                <w:color w:val="000000"/>
              </w:rPr>
            </w:pPr>
          </w:p>
        </w:tc>
        <w:tc>
          <w:tcPr>
            <w:tcW w:w="2669" w:type="dxa"/>
            <w:vMerge/>
            <w:shd w:val="clear" w:color="000000" w:fill="FFFFFF"/>
            <w:vAlign w:val="center"/>
          </w:tcPr>
          <w:p w14:paraId="1F67F3E1" w14:textId="77777777" w:rsidR="007046FE" w:rsidRPr="00B6774C" w:rsidRDefault="007046FE" w:rsidP="007046FE">
            <w:pPr>
              <w:rPr>
                <w:color w:val="000000"/>
              </w:rPr>
            </w:pPr>
          </w:p>
        </w:tc>
        <w:tc>
          <w:tcPr>
            <w:tcW w:w="1982" w:type="dxa"/>
            <w:shd w:val="clear" w:color="auto" w:fill="auto"/>
            <w:vAlign w:val="center"/>
          </w:tcPr>
          <w:p w14:paraId="7203CBB0" w14:textId="77777777" w:rsidR="007046FE" w:rsidRPr="007046FE" w:rsidRDefault="007046FE" w:rsidP="007046FE">
            <w:pPr>
              <w:jc w:val="center"/>
            </w:pPr>
            <w:r>
              <w:t>Ква-2,0 «</w:t>
            </w:r>
            <w:r w:rsidRPr="007046FE">
              <w:t>Квант</w:t>
            </w:r>
            <w:r>
              <w:t>»</w:t>
            </w:r>
          </w:p>
        </w:tc>
        <w:tc>
          <w:tcPr>
            <w:tcW w:w="1975" w:type="dxa"/>
            <w:shd w:val="clear" w:color="auto" w:fill="auto"/>
            <w:vAlign w:val="center"/>
          </w:tcPr>
          <w:p w14:paraId="16AA0DAF" w14:textId="77777777" w:rsidR="007046FE" w:rsidRPr="007046FE" w:rsidRDefault="007046FE" w:rsidP="007046FE">
            <w:pPr>
              <w:jc w:val="center"/>
            </w:pPr>
            <w:r>
              <w:t>Ква-2,0 «</w:t>
            </w:r>
            <w:r w:rsidRPr="007046FE">
              <w:t>Квант</w:t>
            </w:r>
            <w:r>
              <w:t>»</w:t>
            </w:r>
          </w:p>
        </w:tc>
        <w:tc>
          <w:tcPr>
            <w:tcW w:w="1671" w:type="dxa"/>
            <w:shd w:val="clear" w:color="auto" w:fill="auto"/>
            <w:vAlign w:val="center"/>
          </w:tcPr>
          <w:p w14:paraId="14DBB809" w14:textId="77777777" w:rsidR="007046FE" w:rsidRPr="007046FE" w:rsidRDefault="007046FE" w:rsidP="007046FE">
            <w:pPr>
              <w:jc w:val="center"/>
            </w:pPr>
            <w:r w:rsidRPr="007046FE">
              <w:t>2019</w:t>
            </w:r>
          </w:p>
        </w:tc>
        <w:tc>
          <w:tcPr>
            <w:tcW w:w="1846" w:type="dxa"/>
            <w:vMerge/>
            <w:shd w:val="clear" w:color="000000" w:fill="FFFFFF"/>
            <w:vAlign w:val="center"/>
          </w:tcPr>
          <w:p w14:paraId="4C2FF35B" w14:textId="77777777" w:rsidR="007046FE" w:rsidRPr="001D439D" w:rsidRDefault="007046FE" w:rsidP="007046FE">
            <w:pPr>
              <w:jc w:val="center"/>
              <w:rPr>
                <w:color w:val="000000"/>
              </w:rPr>
            </w:pPr>
          </w:p>
        </w:tc>
      </w:tr>
    </w:tbl>
    <w:p w14:paraId="6873D284" w14:textId="77777777" w:rsidR="007046FE" w:rsidRDefault="007046FE" w:rsidP="00E71748">
      <w:pPr>
        <w:ind w:firstLine="567"/>
        <w:jc w:val="both"/>
      </w:pPr>
    </w:p>
    <w:p w14:paraId="3E6002DF" w14:textId="77777777" w:rsidR="001E7991" w:rsidRPr="001E7991" w:rsidRDefault="001E7991" w:rsidP="001E7991">
      <w:pPr>
        <w:spacing w:line="360" w:lineRule="auto"/>
        <w:ind w:firstLine="567"/>
        <w:jc w:val="both"/>
      </w:pPr>
      <w:r w:rsidRPr="001E7991">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045AF497" w14:textId="77777777" w:rsidR="001E7991" w:rsidRDefault="009F104E" w:rsidP="001E7991">
      <w:pPr>
        <w:spacing w:line="360" w:lineRule="auto"/>
        <w:ind w:firstLine="567"/>
        <w:jc w:val="both"/>
      </w:pPr>
      <w:r>
        <w:t xml:space="preserve">В </w:t>
      </w:r>
      <w:r w:rsidR="001E7991" w:rsidRPr="001E7991">
        <w:t>качестве запорной арматуры используютс</w:t>
      </w:r>
      <w:r>
        <w:t>я чугунные и стальные задвижки, з</w:t>
      </w:r>
      <w:r w:rsidR="001E7991" w:rsidRPr="001E7991">
        <w:t>адвижки (фланцевая, параллельная, с выдвижным шпинделем) предназначены для установки на трубопроводах в</w:t>
      </w:r>
      <w:r w:rsidR="001E34F7">
        <w:t xml:space="preserve"> качестве запорного устройства, т</w:t>
      </w:r>
      <w:r w:rsidR="001E7991" w:rsidRPr="001E7991">
        <w:t>акже в качестве запорной арматуры используются краны шаровые.</w:t>
      </w:r>
    </w:p>
    <w:p w14:paraId="3065F496" w14:textId="77777777" w:rsidR="00A11C6A" w:rsidRDefault="00A11C6A" w:rsidP="001E7991">
      <w:pPr>
        <w:spacing w:line="360" w:lineRule="auto"/>
        <w:ind w:firstLine="567"/>
        <w:jc w:val="both"/>
      </w:pPr>
      <w:r>
        <w:t>Электрооборудование, установленное на котельн</w:t>
      </w:r>
      <w:r w:rsidR="00A85CBB">
        <w:t>ых</w:t>
      </w:r>
      <w:r>
        <w:t>.</w:t>
      </w:r>
    </w:p>
    <w:p w14:paraId="5264ED04" w14:textId="77777777" w:rsidR="001C6521" w:rsidRPr="00A85CBB" w:rsidRDefault="001C6521" w:rsidP="00636E89">
      <w:pPr>
        <w:ind w:firstLine="567"/>
        <w:jc w:val="both"/>
        <w:rPr>
          <w:b/>
          <w:bCs/>
          <w:color w:val="000000"/>
        </w:rPr>
      </w:pPr>
      <w:r w:rsidRPr="00636E89">
        <w:rPr>
          <w:b/>
          <w:bCs/>
          <w:color w:val="000000"/>
        </w:rPr>
        <w:t>Таблица 1.</w:t>
      </w:r>
      <w:r w:rsidR="00404588">
        <w:rPr>
          <w:b/>
          <w:bCs/>
          <w:color w:val="000000"/>
        </w:rPr>
        <w:t>3</w:t>
      </w:r>
      <w:r w:rsidRPr="00636E89">
        <w:rPr>
          <w:b/>
          <w:bCs/>
          <w:color w:val="000000"/>
        </w:rPr>
        <w:t>.</w:t>
      </w:r>
      <w:r w:rsidR="00A85CBB" w:rsidRPr="00636E89">
        <w:rPr>
          <w:b/>
          <w:bCs/>
          <w:color w:val="000000"/>
        </w:rPr>
        <w:t xml:space="preserve"> </w:t>
      </w:r>
      <w:r w:rsidRPr="00636E89">
        <w:rPr>
          <w:b/>
          <w:bCs/>
          <w:color w:val="000000"/>
        </w:rPr>
        <w:t>Характеристика электрооборудования котельн</w:t>
      </w:r>
      <w:r w:rsidR="00A85CBB" w:rsidRPr="00636E89">
        <w:rPr>
          <w:b/>
          <w:bCs/>
          <w:color w:val="000000"/>
        </w:rPr>
        <w:t>ых</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751"/>
        <w:gridCol w:w="1590"/>
        <w:gridCol w:w="1402"/>
        <w:gridCol w:w="1213"/>
        <w:gridCol w:w="1661"/>
        <w:gridCol w:w="1449"/>
        <w:gridCol w:w="1174"/>
      </w:tblGrid>
      <w:tr w:rsidR="00BF6452" w:rsidRPr="006F46F2" w14:paraId="14556522" w14:textId="77777777" w:rsidTr="004D7D25">
        <w:trPr>
          <w:trHeight w:val="605"/>
          <w:tblHeader/>
          <w:jc w:val="center"/>
        </w:trPr>
        <w:tc>
          <w:tcPr>
            <w:tcW w:w="446" w:type="dxa"/>
            <w:shd w:val="clear" w:color="auto" w:fill="auto"/>
            <w:vAlign w:val="center"/>
            <w:hideMark/>
          </w:tcPr>
          <w:p w14:paraId="04E59A15" w14:textId="77777777" w:rsidR="00A85CBB" w:rsidRPr="006F46F2" w:rsidRDefault="00A85CBB" w:rsidP="00324A65">
            <w:pPr>
              <w:jc w:val="center"/>
              <w:rPr>
                <w:color w:val="000000"/>
                <w:sz w:val="22"/>
                <w:szCs w:val="22"/>
              </w:rPr>
            </w:pPr>
            <w:r w:rsidRPr="006F46F2">
              <w:rPr>
                <w:color w:val="000000"/>
                <w:sz w:val="22"/>
                <w:szCs w:val="22"/>
              </w:rPr>
              <w:t xml:space="preserve">№ </w:t>
            </w:r>
          </w:p>
        </w:tc>
        <w:tc>
          <w:tcPr>
            <w:tcW w:w="1751" w:type="dxa"/>
            <w:shd w:val="clear" w:color="auto" w:fill="auto"/>
            <w:vAlign w:val="center"/>
            <w:hideMark/>
          </w:tcPr>
          <w:p w14:paraId="7754D31E" w14:textId="77777777" w:rsidR="00A85CBB" w:rsidRPr="006F46F2" w:rsidRDefault="00A85CBB" w:rsidP="00324A65">
            <w:pPr>
              <w:jc w:val="center"/>
              <w:rPr>
                <w:color w:val="000000"/>
                <w:sz w:val="22"/>
                <w:szCs w:val="22"/>
              </w:rPr>
            </w:pPr>
            <w:r w:rsidRPr="006F46F2">
              <w:rPr>
                <w:color w:val="000000"/>
                <w:sz w:val="22"/>
                <w:szCs w:val="22"/>
              </w:rPr>
              <w:t>Наименование                     котельной/ЦТП, адрес</w:t>
            </w:r>
          </w:p>
        </w:tc>
        <w:tc>
          <w:tcPr>
            <w:tcW w:w="1590" w:type="dxa"/>
            <w:shd w:val="clear" w:color="auto" w:fill="auto"/>
            <w:vAlign w:val="center"/>
            <w:hideMark/>
          </w:tcPr>
          <w:p w14:paraId="0C342EA5" w14:textId="77777777" w:rsidR="00A85CBB" w:rsidRPr="006F46F2" w:rsidRDefault="00A85CBB" w:rsidP="00324A65">
            <w:pPr>
              <w:jc w:val="center"/>
              <w:rPr>
                <w:color w:val="000000"/>
                <w:sz w:val="22"/>
                <w:szCs w:val="22"/>
              </w:rPr>
            </w:pPr>
            <w:r w:rsidRPr="006F46F2">
              <w:rPr>
                <w:color w:val="000000"/>
                <w:sz w:val="22"/>
                <w:szCs w:val="22"/>
              </w:rPr>
              <w:t>Наименование        насоса, агрегата</w:t>
            </w:r>
          </w:p>
        </w:tc>
        <w:tc>
          <w:tcPr>
            <w:tcW w:w="1402" w:type="dxa"/>
            <w:shd w:val="clear" w:color="auto" w:fill="auto"/>
            <w:vAlign w:val="center"/>
            <w:hideMark/>
          </w:tcPr>
          <w:p w14:paraId="48EE3673" w14:textId="77777777" w:rsidR="00A85CBB" w:rsidRPr="006F46F2" w:rsidRDefault="00A85CBB" w:rsidP="00324A65">
            <w:pPr>
              <w:jc w:val="center"/>
              <w:rPr>
                <w:color w:val="000000"/>
                <w:sz w:val="22"/>
                <w:szCs w:val="22"/>
              </w:rPr>
            </w:pPr>
            <w:r w:rsidRPr="006F46F2">
              <w:rPr>
                <w:color w:val="000000"/>
                <w:sz w:val="22"/>
                <w:szCs w:val="22"/>
              </w:rPr>
              <w:t>Марка насоса, агрегата</w:t>
            </w:r>
          </w:p>
        </w:tc>
        <w:tc>
          <w:tcPr>
            <w:tcW w:w="1213" w:type="dxa"/>
            <w:shd w:val="clear" w:color="auto" w:fill="auto"/>
            <w:vAlign w:val="center"/>
            <w:hideMark/>
          </w:tcPr>
          <w:p w14:paraId="75ABB0B1" w14:textId="77777777" w:rsidR="00A85CBB" w:rsidRPr="006F46F2" w:rsidRDefault="00A85CBB" w:rsidP="00324A65">
            <w:pPr>
              <w:jc w:val="center"/>
              <w:rPr>
                <w:color w:val="000000"/>
                <w:sz w:val="22"/>
                <w:szCs w:val="22"/>
              </w:rPr>
            </w:pPr>
            <w:r w:rsidRPr="006F46F2">
              <w:rPr>
                <w:color w:val="000000"/>
                <w:sz w:val="22"/>
                <w:szCs w:val="22"/>
              </w:rPr>
              <w:t>Мощность двигателя, кВт</w:t>
            </w:r>
          </w:p>
        </w:tc>
        <w:tc>
          <w:tcPr>
            <w:tcW w:w="1661" w:type="dxa"/>
            <w:shd w:val="clear" w:color="auto" w:fill="auto"/>
            <w:vAlign w:val="center"/>
            <w:hideMark/>
          </w:tcPr>
          <w:p w14:paraId="56A66B1D" w14:textId="77777777" w:rsidR="00A85CBB" w:rsidRPr="006F46F2" w:rsidRDefault="00A85CBB" w:rsidP="00324A65">
            <w:pPr>
              <w:jc w:val="center"/>
              <w:rPr>
                <w:color w:val="000000"/>
                <w:sz w:val="22"/>
                <w:szCs w:val="22"/>
              </w:rPr>
            </w:pPr>
            <w:r w:rsidRPr="006F46F2">
              <w:rPr>
                <w:color w:val="000000"/>
                <w:sz w:val="22"/>
                <w:szCs w:val="22"/>
              </w:rPr>
              <w:t>Расход максимальный,  м</w:t>
            </w:r>
            <w:r w:rsidRPr="006F46F2">
              <w:rPr>
                <w:color w:val="000000"/>
                <w:sz w:val="22"/>
                <w:szCs w:val="22"/>
                <w:vertAlign w:val="superscript"/>
              </w:rPr>
              <w:t>3</w:t>
            </w:r>
            <w:r w:rsidRPr="006F46F2">
              <w:rPr>
                <w:color w:val="000000"/>
                <w:sz w:val="22"/>
                <w:szCs w:val="22"/>
              </w:rPr>
              <w:t>/час</w:t>
            </w:r>
          </w:p>
        </w:tc>
        <w:tc>
          <w:tcPr>
            <w:tcW w:w="1449" w:type="dxa"/>
            <w:shd w:val="clear" w:color="auto" w:fill="auto"/>
            <w:vAlign w:val="center"/>
            <w:hideMark/>
          </w:tcPr>
          <w:p w14:paraId="49681844" w14:textId="77777777" w:rsidR="00D0073C" w:rsidRPr="006F46F2" w:rsidRDefault="00D0073C" w:rsidP="00324A65">
            <w:pPr>
              <w:jc w:val="center"/>
              <w:rPr>
                <w:color w:val="000000"/>
                <w:sz w:val="22"/>
                <w:szCs w:val="22"/>
              </w:rPr>
            </w:pPr>
            <w:r w:rsidRPr="006F46F2">
              <w:rPr>
                <w:color w:val="000000"/>
                <w:sz w:val="22"/>
                <w:szCs w:val="22"/>
              </w:rPr>
              <w:t>Развиваемый напор</w:t>
            </w:r>
          </w:p>
          <w:p w14:paraId="3977D5A6" w14:textId="77777777" w:rsidR="00A85CBB" w:rsidRPr="006F46F2" w:rsidRDefault="00D0073C" w:rsidP="00324A65">
            <w:pPr>
              <w:jc w:val="center"/>
              <w:rPr>
                <w:color w:val="000000"/>
                <w:sz w:val="22"/>
                <w:szCs w:val="22"/>
              </w:rPr>
            </w:pPr>
            <w:r w:rsidRPr="006F46F2">
              <w:rPr>
                <w:color w:val="000000"/>
                <w:sz w:val="22"/>
                <w:szCs w:val="22"/>
              </w:rPr>
              <w:t>(кПа, м)</w:t>
            </w:r>
          </w:p>
        </w:tc>
        <w:tc>
          <w:tcPr>
            <w:tcW w:w="1174" w:type="dxa"/>
            <w:shd w:val="clear" w:color="auto" w:fill="auto"/>
            <w:vAlign w:val="center"/>
            <w:hideMark/>
          </w:tcPr>
          <w:p w14:paraId="454C1F31" w14:textId="77777777" w:rsidR="00A85CBB" w:rsidRPr="006F46F2" w:rsidRDefault="00A85CBB" w:rsidP="00324A65">
            <w:pPr>
              <w:jc w:val="center"/>
              <w:rPr>
                <w:color w:val="000000"/>
                <w:sz w:val="22"/>
                <w:szCs w:val="22"/>
              </w:rPr>
            </w:pPr>
            <w:r w:rsidRPr="006F46F2">
              <w:rPr>
                <w:color w:val="000000"/>
                <w:sz w:val="22"/>
                <w:szCs w:val="22"/>
              </w:rPr>
              <w:t>Год установки</w:t>
            </w:r>
          </w:p>
        </w:tc>
      </w:tr>
      <w:tr w:rsidR="00D0073C" w:rsidRPr="006F46F2" w14:paraId="24D19541" w14:textId="77777777" w:rsidTr="00587C73">
        <w:trPr>
          <w:trHeight w:val="300"/>
          <w:jc w:val="center"/>
        </w:trPr>
        <w:tc>
          <w:tcPr>
            <w:tcW w:w="446" w:type="dxa"/>
            <w:vMerge w:val="restart"/>
            <w:shd w:val="clear" w:color="000000" w:fill="FFFFFF"/>
            <w:noWrap/>
            <w:vAlign w:val="center"/>
            <w:hideMark/>
          </w:tcPr>
          <w:p w14:paraId="2B158406" w14:textId="77777777" w:rsidR="00D0073C" w:rsidRPr="006F46F2" w:rsidRDefault="00D0073C" w:rsidP="00D0073C">
            <w:pPr>
              <w:jc w:val="center"/>
              <w:rPr>
                <w:color w:val="000000"/>
                <w:sz w:val="22"/>
                <w:szCs w:val="22"/>
              </w:rPr>
            </w:pPr>
            <w:r w:rsidRPr="006F46F2">
              <w:rPr>
                <w:color w:val="000000"/>
                <w:sz w:val="22"/>
                <w:szCs w:val="22"/>
              </w:rPr>
              <w:t>1</w:t>
            </w:r>
          </w:p>
        </w:tc>
        <w:tc>
          <w:tcPr>
            <w:tcW w:w="1751" w:type="dxa"/>
            <w:vMerge w:val="restart"/>
            <w:shd w:val="clear" w:color="000000" w:fill="FFFFFF"/>
            <w:vAlign w:val="center"/>
          </w:tcPr>
          <w:p w14:paraId="73769645" w14:textId="77777777" w:rsidR="00D0073C" w:rsidRPr="006F46F2" w:rsidRDefault="00D0073C" w:rsidP="00D0073C">
            <w:pPr>
              <w:rPr>
                <w:color w:val="000000"/>
                <w:sz w:val="22"/>
                <w:szCs w:val="22"/>
              </w:rPr>
            </w:pPr>
            <w:r w:rsidRPr="006F46F2">
              <w:rPr>
                <w:color w:val="000000"/>
                <w:sz w:val="22"/>
                <w:szCs w:val="22"/>
              </w:rPr>
              <w:t>г. Фокино, кот. мкр-н Шибенец, ул.Карла Маркса, 36а</w:t>
            </w:r>
          </w:p>
        </w:tc>
        <w:tc>
          <w:tcPr>
            <w:tcW w:w="1590" w:type="dxa"/>
            <w:shd w:val="clear" w:color="auto" w:fill="auto"/>
            <w:vAlign w:val="center"/>
          </w:tcPr>
          <w:p w14:paraId="276FC8D5" w14:textId="77777777" w:rsidR="00D0073C" w:rsidRPr="006F46F2" w:rsidRDefault="00D0073C" w:rsidP="00D0073C">
            <w:pPr>
              <w:rPr>
                <w:sz w:val="22"/>
                <w:szCs w:val="22"/>
              </w:rPr>
            </w:pPr>
            <w:r w:rsidRPr="006F46F2">
              <w:rPr>
                <w:sz w:val="22"/>
                <w:szCs w:val="22"/>
              </w:rPr>
              <w:t>сетевой</w:t>
            </w:r>
          </w:p>
        </w:tc>
        <w:tc>
          <w:tcPr>
            <w:tcW w:w="1402" w:type="dxa"/>
            <w:shd w:val="clear" w:color="auto" w:fill="auto"/>
            <w:vAlign w:val="center"/>
          </w:tcPr>
          <w:p w14:paraId="06785F49" w14:textId="77777777" w:rsidR="00D0073C" w:rsidRPr="006F46F2" w:rsidRDefault="00D0073C" w:rsidP="00D0073C">
            <w:pPr>
              <w:rPr>
                <w:sz w:val="22"/>
                <w:szCs w:val="22"/>
              </w:rPr>
            </w:pPr>
            <w:r w:rsidRPr="006F46F2">
              <w:rPr>
                <w:sz w:val="22"/>
                <w:szCs w:val="22"/>
              </w:rPr>
              <w:t>1Д800-56</w:t>
            </w:r>
          </w:p>
        </w:tc>
        <w:tc>
          <w:tcPr>
            <w:tcW w:w="1213" w:type="dxa"/>
            <w:shd w:val="clear" w:color="auto" w:fill="auto"/>
            <w:vAlign w:val="center"/>
          </w:tcPr>
          <w:p w14:paraId="52EC2712" w14:textId="77777777" w:rsidR="00D0073C" w:rsidRPr="006F46F2" w:rsidRDefault="00D0073C" w:rsidP="00D0073C">
            <w:pPr>
              <w:jc w:val="center"/>
              <w:rPr>
                <w:sz w:val="22"/>
                <w:szCs w:val="22"/>
              </w:rPr>
            </w:pPr>
            <w:r w:rsidRPr="006F46F2">
              <w:rPr>
                <w:sz w:val="22"/>
                <w:szCs w:val="22"/>
              </w:rPr>
              <w:t>200</w:t>
            </w:r>
          </w:p>
        </w:tc>
        <w:tc>
          <w:tcPr>
            <w:tcW w:w="1661" w:type="dxa"/>
            <w:shd w:val="clear" w:color="auto" w:fill="auto"/>
            <w:vAlign w:val="center"/>
          </w:tcPr>
          <w:p w14:paraId="48A3B62E" w14:textId="77777777" w:rsidR="00D0073C" w:rsidRPr="006F46F2" w:rsidRDefault="00D0073C" w:rsidP="00D0073C">
            <w:pPr>
              <w:jc w:val="center"/>
              <w:rPr>
                <w:sz w:val="22"/>
                <w:szCs w:val="22"/>
              </w:rPr>
            </w:pPr>
            <w:r w:rsidRPr="006F46F2">
              <w:rPr>
                <w:sz w:val="22"/>
                <w:szCs w:val="22"/>
              </w:rPr>
              <w:t>800</w:t>
            </w:r>
          </w:p>
        </w:tc>
        <w:tc>
          <w:tcPr>
            <w:tcW w:w="1449" w:type="dxa"/>
            <w:shd w:val="clear" w:color="auto" w:fill="auto"/>
            <w:vAlign w:val="center"/>
          </w:tcPr>
          <w:p w14:paraId="4B90D7FB" w14:textId="77777777" w:rsidR="00D0073C" w:rsidRPr="006F46F2" w:rsidRDefault="00D0073C" w:rsidP="00D0073C">
            <w:pPr>
              <w:jc w:val="center"/>
              <w:rPr>
                <w:sz w:val="22"/>
                <w:szCs w:val="22"/>
              </w:rPr>
            </w:pPr>
            <w:r w:rsidRPr="006F46F2">
              <w:rPr>
                <w:sz w:val="22"/>
                <w:szCs w:val="22"/>
              </w:rPr>
              <w:t>560</w:t>
            </w:r>
          </w:p>
        </w:tc>
        <w:tc>
          <w:tcPr>
            <w:tcW w:w="1174" w:type="dxa"/>
            <w:shd w:val="clear" w:color="auto" w:fill="auto"/>
            <w:vAlign w:val="center"/>
          </w:tcPr>
          <w:p w14:paraId="0EBA86C9" w14:textId="77777777" w:rsidR="00D0073C" w:rsidRPr="006F46F2" w:rsidRDefault="00D0073C" w:rsidP="00D0073C">
            <w:pPr>
              <w:jc w:val="center"/>
              <w:rPr>
                <w:sz w:val="22"/>
                <w:szCs w:val="22"/>
              </w:rPr>
            </w:pPr>
            <w:r w:rsidRPr="006F46F2">
              <w:rPr>
                <w:sz w:val="22"/>
                <w:szCs w:val="22"/>
              </w:rPr>
              <w:t>1974</w:t>
            </w:r>
          </w:p>
        </w:tc>
      </w:tr>
      <w:tr w:rsidR="00D0073C" w:rsidRPr="006F46F2" w14:paraId="053EBA61" w14:textId="77777777" w:rsidTr="00587C73">
        <w:trPr>
          <w:trHeight w:val="300"/>
          <w:jc w:val="center"/>
        </w:trPr>
        <w:tc>
          <w:tcPr>
            <w:tcW w:w="446" w:type="dxa"/>
            <w:vMerge/>
            <w:shd w:val="clear" w:color="000000" w:fill="FFFFFF"/>
            <w:noWrap/>
            <w:vAlign w:val="center"/>
          </w:tcPr>
          <w:p w14:paraId="175795FD"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1621C74E" w14:textId="77777777" w:rsidR="00D0073C" w:rsidRPr="006F46F2" w:rsidRDefault="00D0073C" w:rsidP="00D0073C">
            <w:pPr>
              <w:rPr>
                <w:color w:val="000000"/>
                <w:sz w:val="22"/>
                <w:szCs w:val="22"/>
              </w:rPr>
            </w:pPr>
          </w:p>
        </w:tc>
        <w:tc>
          <w:tcPr>
            <w:tcW w:w="1590" w:type="dxa"/>
            <w:shd w:val="clear" w:color="auto" w:fill="auto"/>
            <w:vAlign w:val="center"/>
          </w:tcPr>
          <w:p w14:paraId="28E7BE40" w14:textId="77777777" w:rsidR="00D0073C" w:rsidRPr="006F46F2" w:rsidRDefault="00D0073C" w:rsidP="00D0073C">
            <w:pPr>
              <w:rPr>
                <w:sz w:val="22"/>
                <w:szCs w:val="22"/>
              </w:rPr>
            </w:pPr>
            <w:r w:rsidRPr="006F46F2">
              <w:rPr>
                <w:sz w:val="22"/>
                <w:szCs w:val="22"/>
              </w:rPr>
              <w:t>сетевой</w:t>
            </w:r>
          </w:p>
        </w:tc>
        <w:tc>
          <w:tcPr>
            <w:tcW w:w="1402" w:type="dxa"/>
            <w:shd w:val="clear" w:color="auto" w:fill="auto"/>
            <w:vAlign w:val="center"/>
          </w:tcPr>
          <w:p w14:paraId="5D7A5897" w14:textId="77777777" w:rsidR="00D0073C" w:rsidRPr="006F46F2" w:rsidRDefault="00D0073C" w:rsidP="00D0073C">
            <w:pPr>
              <w:rPr>
                <w:sz w:val="22"/>
                <w:szCs w:val="22"/>
              </w:rPr>
            </w:pPr>
            <w:r w:rsidRPr="006F46F2">
              <w:rPr>
                <w:sz w:val="22"/>
                <w:szCs w:val="22"/>
              </w:rPr>
              <w:t>1Д800-56</w:t>
            </w:r>
          </w:p>
        </w:tc>
        <w:tc>
          <w:tcPr>
            <w:tcW w:w="1213" w:type="dxa"/>
            <w:shd w:val="clear" w:color="auto" w:fill="auto"/>
            <w:vAlign w:val="center"/>
          </w:tcPr>
          <w:p w14:paraId="39A593AA" w14:textId="77777777" w:rsidR="00D0073C" w:rsidRPr="006F46F2" w:rsidRDefault="00D0073C" w:rsidP="00D0073C">
            <w:pPr>
              <w:jc w:val="center"/>
              <w:rPr>
                <w:sz w:val="22"/>
                <w:szCs w:val="22"/>
              </w:rPr>
            </w:pPr>
            <w:r w:rsidRPr="006F46F2">
              <w:rPr>
                <w:sz w:val="22"/>
                <w:szCs w:val="22"/>
              </w:rPr>
              <w:t>200</w:t>
            </w:r>
          </w:p>
        </w:tc>
        <w:tc>
          <w:tcPr>
            <w:tcW w:w="1661" w:type="dxa"/>
            <w:shd w:val="clear" w:color="auto" w:fill="auto"/>
            <w:vAlign w:val="center"/>
          </w:tcPr>
          <w:p w14:paraId="201EAF6F" w14:textId="77777777" w:rsidR="00D0073C" w:rsidRPr="006F46F2" w:rsidRDefault="00D0073C" w:rsidP="00D0073C">
            <w:pPr>
              <w:jc w:val="center"/>
              <w:rPr>
                <w:sz w:val="22"/>
                <w:szCs w:val="22"/>
              </w:rPr>
            </w:pPr>
            <w:r w:rsidRPr="006F46F2">
              <w:rPr>
                <w:sz w:val="22"/>
                <w:szCs w:val="22"/>
              </w:rPr>
              <w:t>800</w:t>
            </w:r>
          </w:p>
        </w:tc>
        <w:tc>
          <w:tcPr>
            <w:tcW w:w="1449" w:type="dxa"/>
            <w:shd w:val="clear" w:color="auto" w:fill="auto"/>
            <w:vAlign w:val="center"/>
          </w:tcPr>
          <w:p w14:paraId="543D0486" w14:textId="77777777" w:rsidR="00D0073C" w:rsidRPr="006F46F2" w:rsidRDefault="00D0073C" w:rsidP="00D0073C">
            <w:pPr>
              <w:jc w:val="center"/>
              <w:rPr>
                <w:sz w:val="22"/>
                <w:szCs w:val="22"/>
              </w:rPr>
            </w:pPr>
            <w:r w:rsidRPr="006F46F2">
              <w:rPr>
                <w:sz w:val="22"/>
                <w:szCs w:val="22"/>
              </w:rPr>
              <w:t>560</w:t>
            </w:r>
          </w:p>
        </w:tc>
        <w:tc>
          <w:tcPr>
            <w:tcW w:w="1174" w:type="dxa"/>
            <w:shd w:val="clear" w:color="auto" w:fill="auto"/>
            <w:vAlign w:val="center"/>
          </w:tcPr>
          <w:p w14:paraId="43E3624B" w14:textId="77777777" w:rsidR="00D0073C" w:rsidRPr="006F46F2" w:rsidRDefault="00D0073C" w:rsidP="00D0073C">
            <w:pPr>
              <w:jc w:val="center"/>
              <w:rPr>
                <w:sz w:val="22"/>
                <w:szCs w:val="22"/>
              </w:rPr>
            </w:pPr>
            <w:r w:rsidRPr="006F46F2">
              <w:rPr>
                <w:sz w:val="22"/>
                <w:szCs w:val="22"/>
              </w:rPr>
              <w:t>1974</w:t>
            </w:r>
          </w:p>
        </w:tc>
      </w:tr>
      <w:tr w:rsidR="00D0073C" w:rsidRPr="006F46F2" w14:paraId="192E3371" w14:textId="77777777" w:rsidTr="00587C73">
        <w:trPr>
          <w:trHeight w:val="300"/>
          <w:jc w:val="center"/>
        </w:trPr>
        <w:tc>
          <w:tcPr>
            <w:tcW w:w="446" w:type="dxa"/>
            <w:vMerge/>
            <w:shd w:val="clear" w:color="000000" w:fill="FFFFFF"/>
            <w:noWrap/>
            <w:vAlign w:val="center"/>
          </w:tcPr>
          <w:p w14:paraId="5280DAA0"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34501F97" w14:textId="77777777" w:rsidR="00D0073C" w:rsidRPr="006F46F2" w:rsidRDefault="00D0073C" w:rsidP="00D0073C">
            <w:pPr>
              <w:rPr>
                <w:color w:val="000000"/>
                <w:sz w:val="22"/>
                <w:szCs w:val="22"/>
              </w:rPr>
            </w:pPr>
          </w:p>
        </w:tc>
        <w:tc>
          <w:tcPr>
            <w:tcW w:w="1590" w:type="dxa"/>
            <w:shd w:val="clear" w:color="auto" w:fill="auto"/>
            <w:vAlign w:val="center"/>
          </w:tcPr>
          <w:p w14:paraId="00D8BA2D" w14:textId="77777777" w:rsidR="00D0073C" w:rsidRPr="006F46F2" w:rsidRDefault="00D0073C" w:rsidP="00D0073C">
            <w:pPr>
              <w:rPr>
                <w:sz w:val="22"/>
                <w:szCs w:val="22"/>
              </w:rPr>
            </w:pPr>
            <w:r w:rsidRPr="006F46F2">
              <w:rPr>
                <w:sz w:val="22"/>
                <w:szCs w:val="22"/>
              </w:rPr>
              <w:t>сетевой</w:t>
            </w:r>
          </w:p>
        </w:tc>
        <w:tc>
          <w:tcPr>
            <w:tcW w:w="1402" w:type="dxa"/>
            <w:shd w:val="clear" w:color="auto" w:fill="auto"/>
            <w:vAlign w:val="center"/>
          </w:tcPr>
          <w:p w14:paraId="156B0D6B" w14:textId="77777777" w:rsidR="00D0073C" w:rsidRPr="006F46F2" w:rsidRDefault="00D0073C" w:rsidP="00D0073C">
            <w:pPr>
              <w:rPr>
                <w:sz w:val="22"/>
                <w:szCs w:val="22"/>
              </w:rPr>
            </w:pPr>
            <w:r w:rsidRPr="006F46F2">
              <w:rPr>
                <w:sz w:val="22"/>
                <w:szCs w:val="22"/>
              </w:rPr>
              <w:t>Д320-50</w:t>
            </w:r>
          </w:p>
        </w:tc>
        <w:tc>
          <w:tcPr>
            <w:tcW w:w="1213" w:type="dxa"/>
            <w:shd w:val="clear" w:color="auto" w:fill="auto"/>
            <w:vAlign w:val="center"/>
          </w:tcPr>
          <w:p w14:paraId="46EE76C6"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454F520C" w14:textId="77777777" w:rsidR="00D0073C" w:rsidRPr="006F46F2" w:rsidRDefault="00D0073C" w:rsidP="00D0073C">
            <w:pPr>
              <w:jc w:val="center"/>
              <w:rPr>
                <w:sz w:val="22"/>
                <w:szCs w:val="22"/>
              </w:rPr>
            </w:pPr>
            <w:r w:rsidRPr="006F46F2">
              <w:rPr>
                <w:sz w:val="22"/>
                <w:szCs w:val="22"/>
              </w:rPr>
              <w:t>300</w:t>
            </w:r>
          </w:p>
        </w:tc>
        <w:tc>
          <w:tcPr>
            <w:tcW w:w="1449" w:type="dxa"/>
            <w:shd w:val="clear" w:color="auto" w:fill="auto"/>
            <w:vAlign w:val="center"/>
          </w:tcPr>
          <w:p w14:paraId="0F0B7CDD" w14:textId="77777777" w:rsidR="00D0073C" w:rsidRPr="006F46F2" w:rsidRDefault="00D0073C" w:rsidP="00D0073C">
            <w:pPr>
              <w:jc w:val="center"/>
              <w:rPr>
                <w:sz w:val="22"/>
                <w:szCs w:val="22"/>
              </w:rPr>
            </w:pPr>
            <w:r w:rsidRPr="006F46F2">
              <w:rPr>
                <w:sz w:val="22"/>
                <w:szCs w:val="22"/>
              </w:rPr>
              <w:t>390</w:t>
            </w:r>
          </w:p>
        </w:tc>
        <w:tc>
          <w:tcPr>
            <w:tcW w:w="1174" w:type="dxa"/>
            <w:shd w:val="clear" w:color="auto" w:fill="auto"/>
            <w:vAlign w:val="center"/>
          </w:tcPr>
          <w:p w14:paraId="46C1F058" w14:textId="77777777" w:rsidR="00D0073C" w:rsidRPr="006F46F2" w:rsidRDefault="00D0073C" w:rsidP="00D0073C">
            <w:pPr>
              <w:jc w:val="center"/>
              <w:rPr>
                <w:sz w:val="22"/>
                <w:szCs w:val="22"/>
              </w:rPr>
            </w:pPr>
            <w:r w:rsidRPr="006F46F2">
              <w:rPr>
                <w:sz w:val="22"/>
                <w:szCs w:val="22"/>
              </w:rPr>
              <w:t>1974</w:t>
            </w:r>
          </w:p>
        </w:tc>
      </w:tr>
      <w:tr w:rsidR="00D0073C" w:rsidRPr="006F46F2" w14:paraId="722D9256" w14:textId="77777777" w:rsidTr="00587C73">
        <w:trPr>
          <w:trHeight w:val="300"/>
          <w:jc w:val="center"/>
        </w:trPr>
        <w:tc>
          <w:tcPr>
            <w:tcW w:w="446" w:type="dxa"/>
            <w:vMerge/>
            <w:shd w:val="clear" w:color="000000" w:fill="FFFFFF"/>
            <w:noWrap/>
            <w:vAlign w:val="center"/>
          </w:tcPr>
          <w:p w14:paraId="1C7836DE"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4ADD9AB2" w14:textId="77777777" w:rsidR="00D0073C" w:rsidRPr="006F46F2" w:rsidRDefault="00D0073C" w:rsidP="00D0073C">
            <w:pPr>
              <w:rPr>
                <w:color w:val="000000"/>
                <w:sz w:val="22"/>
                <w:szCs w:val="22"/>
              </w:rPr>
            </w:pPr>
          </w:p>
        </w:tc>
        <w:tc>
          <w:tcPr>
            <w:tcW w:w="1590" w:type="dxa"/>
            <w:shd w:val="clear" w:color="auto" w:fill="auto"/>
            <w:vAlign w:val="center"/>
          </w:tcPr>
          <w:p w14:paraId="32847369" w14:textId="77777777" w:rsidR="00D0073C" w:rsidRPr="006F46F2" w:rsidRDefault="00D0073C" w:rsidP="00D0073C">
            <w:pPr>
              <w:rPr>
                <w:sz w:val="22"/>
                <w:szCs w:val="22"/>
              </w:rPr>
            </w:pPr>
            <w:r w:rsidRPr="006F46F2">
              <w:rPr>
                <w:sz w:val="22"/>
                <w:szCs w:val="22"/>
              </w:rPr>
              <w:t>сетевой</w:t>
            </w:r>
          </w:p>
        </w:tc>
        <w:tc>
          <w:tcPr>
            <w:tcW w:w="1402" w:type="dxa"/>
            <w:shd w:val="clear" w:color="auto" w:fill="auto"/>
            <w:vAlign w:val="center"/>
          </w:tcPr>
          <w:p w14:paraId="1E4C4755" w14:textId="77777777" w:rsidR="00D0073C" w:rsidRPr="006F46F2" w:rsidRDefault="00D0073C" w:rsidP="00D0073C">
            <w:pPr>
              <w:rPr>
                <w:sz w:val="22"/>
                <w:szCs w:val="22"/>
              </w:rPr>
            </w:pPr>
            <w:r w:rsidRPr="006F46F2">
              <w:rPr>
                <w:sz w:val="22"/>
                <w:szCs w:val="22"/>
              </w:rPr>
              <w:t>Д320-50</w:t>
            </w:r>
          </w:p>
        </w:tc>
        <w:tc>
          <w:tcPr>
            <w:tcW w:w="1213" w:type="dxa"/>
            <w:shd w:val="clear" w:color="auto" w:fill="auto"/>
            <w:vAlign w:val="center"/>
          </w:tcPr>
          <w:p w14:paraId="6F594697"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4EF61055" w14:textId="77777777" w:rsidR="00D0073C" w:rsidRPr="006F46F2" w:rsidRDefault="00D0073C" w:rsidP="00D0073C">
            <w:pPr>
              <w:jc w:val="center"/>
              <w:rPr>
                <w:sz w:val="22"/>
                <w:szCs w:val="22"/>
              </w:rPr>
            </w:pPr>
            <w:r w:rsidRPr="006F46F2">
              <w:rPr>
                <w:sz w:val="22"/>
                <w:szCs w:val="22"/>
              </w:rPr>
              <w:t>300</w:t>
            </w:r>
          </w:p>
        </w:tc>
        <w:tc>
          <w:tcPr>
            <w:tcW w:w="1449" w:type="dxa"/>
            <w:shd w:val="clear" w:color="auto" w:fill="auto"/>
            <w:vAlign w:val="center"/>
          </w:tcPr>
          <w:p w14:paraId="50DD61EC" w14:textId="77777777" w:rsidR="00D0073C" w:rsidRPr="006F46F2" w:rsidRDefault="00D0073C" w:rsidP="00D0073C">
            <w:pPr>
              <w:jc w:val="center"/>
              <w:rPr>
                <w:sz w:val="22"/>
                <w:szCs w:val="22"/>
              </w:rPr>
            </w:pPr>
            <w:r w:rsidRPr="006F46F2">
              <w:rPr>
                <w:sz w:val="22"/>
                <w:szCs w:val="22"/>
              </w:rPr>
              <w:t>390</w:t>
            </w:r>
          </w:p>
        </w:tc>
        <w:tc>
          <w:tcPr>
            <w:tcW w:w="1174" w:type="dxa"/>
            <w:shd w:val="clear" w:color="auto" w:fill="auto"/>
            <w:vAlign w:val="center"/>
          </w:tcPr>
          <w:p w14:paraId="58027ACB" w14:textId="77777777" w:rsidR="00D0073C" w:rsidRPr="006F46F2" w:rsidRDefault="00D0073C" w:rsidP="00D0073C">
            <w:pPr>
              <w:jc w:val="center"/>
              <w:rPr>
                <w:sz w:val="22"/>
                <w:szCs w:val="22"/>
              </w:rPr>
            </w:pPr>
            <w:r w:rsidRPr="006F46F2">
              <w:rPr>
                <w:sz w:val="22"/>
                <w:szCs w:val="22"/>
              </w:rPr>
              <w:t>1974</w:t>
            </w:r>
          </w:p>
        </w:tc>
      </w:tr>
      <w:tr w:rsidR="00D0073C" w:rsidRPr="006F46F2" w14:paraId="4C403F61" w14:textId="77777777" w:rsidTr="00587C73">
        <w:trPr>
          <w:trHeight w:val="300"/>
          <w:jc w:val="center"/>
        </w:trPr>
        <w:tc>
          <w:tcPr>
            <w:tcW w:w="446" w:type="dxa"/>
            <w:vMerge/>
            <w:shd w:val="clear" w:color="000000" w:fill="FFFFFF"/>
            <w:noWrap/>
            <w:vAlign w:val="center"/>
          </w:tcPr>
          <w:p w14:paraId="5953F037"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04335B4E" w14:textId="77777777" w:rsidR="00D0073C" w:rsidRPr="006F46F2" w:rsidRDefault="00D0073C" w:rsidP="00D0073C">
            <w:pPr>
              <w:rPr>
                <w:color w:val="000000"/>
                <w:sz w:val="22"/>
                <w:szCs w:val="22"/>
              </w:rPr>
            </w:pPr>
          </w:p>
        </w:tc>
        <w:tc>
          <w:tcPr>
            <w:tcW w:w="1590" w:type="dxa"/>
            <w:shd w:val="clear" w:color="auto" w:fill="auto"/>
            <w:vAlign w:val="center"/>
          </w:tcPr>
          <w:p w14:paraId="41427356" w14:textId="77777777" w:rsidR="00D0073C" w:rsidRPr="006F46F2" w:rsidRDefault="00D0073C" w:rsidP="00D0073C">
            <w:pPr>
              <w:rPr>
                <w:sz w:val="22"/>
                <w:szCs w:val="22"/>
              </w:rPr>
            </w:pPr>
            <w:r w:rsidRPr="006F46F2">
              <w:rPr>
                <w:sz w:val="22"/>
                <w:szCs w:val="22"/>
              </w:rPr>
              <w:t>сетевой</w:t>
            </w:r>
          </w:p>
        </w:tc>
        <w:tc>
          <w:tcPr>
            <w:tcW w:w="1402" w:type="dxa"/>
            <w:shd w:val="clear" w:color="auto" w:fill="auto"/>
            <w:vAlign w:val="center"/>
          </w:tcPr>
          <w:p w14:paraId="2D4F8655" w14:textId="77777777" w:rsidR="00D0073C" w:rsidRPr="006F46F2" w:rsidRDefault="00D0073C" w:rsidP="00D0073C">
            <w:pPr>
              <w:rPr>
                <w:sz w:val="22"/>
                <w:szCs w:val="22"/>
              </w:rPr>
            </w:pPr>
            <w:r w:rsidRPr="006F46F2">
              <w:rPr>
                <w:sz w:val="22"/>
                <w:szCs w:val="22"/>
              </w:rPr>
              <w:t>Д320-50</w:t>
            </w:r>
          </w:p>
        </w:tc>
        <w:tc>
          <w:tcPr>
            <w:tcW w:w="1213" w:type="dxa"/>
            <w:shd w:val="clear" w:color="auto" w:fill="auto"/>
            <w:vAlign w:val="center"/>
          </w:tcPr>
          <w:p w14:paraId="5EE1276B" w14:textId="77777777" w:rsidR="00D0073C" w:rsidRPr="006F46F2" w:rsidRDefault="00D0073C" w:rsidP="00D0073C">
            <w:pPr>
              <w:jc w:val="center"/>
              <w:rPr>
                <w:sz w:val="22"/>
                <w:szCs w:val="22"/>
              </w:rPr>
            </w:pPr>
            <w:r w:rsidRPr="006F46F2">
              <w:rPr>
                <w:sz w:val="22"/>
                <w:szCs w:val="22"/>
              </w:rPr>
              <w:t>75</w:t>
            </w:r>
          </w:p>
        </w:tc>
        <w:tc>
          <w:tcPr>
            <w:tcW w:w="1661" w:type="dxa"/>
            <w:shd w:val="clear" w:color="auto" w:fill="auto"/>
            <w:vAlign w:val="center"/>
          </w:tcPr>
          <w:p w14:paraId="7EB22B14" w14:textId="77777777" w:rsidR="00D0073C" w:rsidRPr="006F46F2" w:rsidRDefault="00D0073C" w:rsidP="00D0073C">
            <w:pPr>
              <w:jc w:val="center"/>
              <w:rPr>
                <w:sz w:val="22"/>
                <w:szCs w:val="22"/>
              </w:rPr>
            </w:pPr>
            <w:r w:rsidRPr="006F46F2">
              <w:rPr>
                <w:sz w:val="22"/>
                <w:szCs w:val="22"/>
              </w:rPr>
              <w:t>320</w:t>
            </w:r>
          </w:p>
        </w:tc>
        <w:tc>
          <w:tcPr>
            <w:tcW w:w="1449" w:type="dxa"/>
            <w:shd w:val="clear" w:color="auto" w:fill="auto"/>
            <w:vAlign w:val="center"/>
          </w:tcPr>
          <w:p w14:paraId="142B9E19" w14:textId="77777777" w:rsidR="00D0073C" w:rsidRPr="006F46F2" w:rsidRDefault="00D0073C" w:rsidP="00D0073C">
            <w:pPr>
              <w:jc w:val="center"/>
              <w:rPr>
                <w:sz w:val="22"/>
                <w:szCs w:val="22"/>
              </w:rPr>
            </w:pPr>
            <w:r w:rsidRPr="006F46F2">
              <w:rPr>
                <w:sz w:val="22"/>
                <w:szCs w:val="22"/>
              </w:rPr>
              <w:t>50м</w:t>
            </w:r>
          </w:p>
        </w:tc>
        <w:tc>
          <w:tcPr>
            <w:tcW w:w="1174" w:type="dxa"/>
            <w:shd w:val="clear" w:color="auto" w:fill="auto"/>
            <w:vAlign w:val="center"/>
          </w:tcPr>
          <w:p w14:paraId="685CD40F" w14:textId="77777777" w:rsidR="00D0073C" w:rsidRPr="006F46F2" w:rsidRDefault="00D0073C" w:rsidP="00D0073C">
            <w:pPr>
              <w:jc w:val="center"/>
              <w:rPr>
                <w:sz w:val="22"/>
                <w:szCs w:val="22"/>
              </w:rPr>
            </w:pPr>
            <w:r w:rsidRPr="006F46F2">
              <w:rPr>
                <w:sz w:val="22"/>
                <w:szCs w:val="22"/>
              </w:rPr>
              <w:t>2022</w:t>
            </w:r>
          </w:p>
        </w:tc>
      </w:tr>
      <w:tr w:rsidR="00D0073C" w:rsidRPr="006F46F2" w14:paraId="6A26FE1E" w14:textId="77777777" w:rsidTr="00587C73">
        <w:trPr>
          <w:trHeight w:val="300"/>
          <w:jc w:val="center"/>
        </w:trPr>
        <w:tc>
          <w:tcPr>
            <w:tcW w:w="446" w:type="dxa"/>
            <w:vMerge/>
            <w:shd w:val="clear" w:color="000000" w:fill="FFFFFF"/>
            <w:noWrap/>
            <w:vAlign w:val="center"/>
          </w:tcPr>
          <w:p w14:paraId="57CC56B6"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5527623A" w14:textId="77777777" w:rsidR="00D0073C" w:rsidRPr="006F46F2" w:rsidRDefault="00D0073C" w:rsidP="00D0073C">
            <w:pPr>
              <w:rPr>
                <w:color w:val="000000"/>
                <w:sz w:val="22"/>
                <w:szCs w:val="22"/>
              </w:rPr>
            </w:pPr>
          </w:p>
        </w:tc>
        <w:tc>
          <w:tcPr>
            <w:tcW w:w="1590" w:type="dxa"/>
            <w:shd w:val="clear" w:color="auto" w:fill="auto"/>
            <w:vAlign w:val="center"/>
          </w:tcPr>
          <w:p w14:paraId="62F02A4D" w14:textId="77777777" w:rsidR="00D0073C" w:rsidRPr="006F46F2" w:rsidRDefault="00D0073C" w:rsidP="00D0073C">
            <w:pPr>
              <w:rPr>
                <w:sz w:val="22"/>
                <w:szCs w:val="22"/>
              </w:rPr>
            </w:pPr>
            <w:r w:rsidRPr="006F46F2">
              <w:rPr>
                <w:sz w:val="22"/>
                <w:szCs w:val="22"/>
              </w:rPr>
              <w:t xml:space="preserve">ГВС </w:t>
            </w:r>
          </w:p>
        </w:tc>
        <w:tc>
          <w:tcPr>
            <w:tcW w:w="1402" w:type="dxa"/>
            <w:shd w:val="clear" w:color="auto" w:fill="auto"/>
            <w:vAlign w:val="center"/>
          </w:tcPr>
          <w:p w14:paraId="3293C702" w14:textId="77777777" w:rsidR="00D0073C" w:rsidRPr="006F46F2" w:rsidRDefault="00D0073C" w:rsidP="00D0073C">
            <w:pPr>
              <w:rPr>
                <w:sz w:val="22"/>
                <w:szCs w:val="22"/>
              </w:rPr>
            </w:pPr>
            <w:r w:rsidRPr="006F46F2">
              <w:rPr>
                <w:sz w:val="22"/>
                <w:szCs w:val="22"/>
              </w:rPr>
              <w:t>1Д315-50</w:t>
            </w:r>
          </w:p>
        </w:tc>
        <w:tc>
          <w:tcPr>
            <w:tcW w:w="1213" w:type="dxa"/>
            <w:shd w:val="clear" w:color="auto" w:fill="auto"/>
            <w:vAlign w:val="center"/>
          </w:tcPr>
          <w:p w14:paraId="6A4654F1"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27358AC0" w14:textId="77777777" w:rsidR="00D0073C" w:rsidRPr="006F46F2" w:rsidRDefault="00D0073C" w:rsidP="00D0073C">
            <w:pPr>
              <w:jc w:val="center"/>
              <w:rPr>
                <w:sz w:val="22"/>
                <w:szCs w:val="22"/>
              </w:rPr>
            </w:pPr>
            <w:r w:rsidRPr="006F46F2">
              <w:rPr>
                <w:sz w:val="22"/>
                <w:szCs w:val="22"/>
              </w:rPr>
              <w:t>300</w:t>
            </w:r>
          </w:p>
        </w:tc>
        <w:tc>
          <w:tcPr>
            <w:tcW w:w="1449" w:type="dxa"/>
            <w:shd w:val="clear" w:color="auto" w:fill="auto"/>
            <w:vAlign w:val="center"/>
          </w:tcPr>
          <w:p w14:paraId="4C18C27D" w14:textId="77777777" w:rsidR="00D0073C" w:rsidRPr="006F46F2" w:rsidRDefault="00D0073C" w:rsidP="00D0073C">
            <w:pPr>
              <w:jc w:val="center"/>
              <w:rPr>
                <w:sz w:val="22"/>
                <w:szCs w:val="22"/>
              </w:rPr>
            </w:pPr>
            <w:r w:rsidRPr="006F46F2">
              <w:rPr>
                <w:sz w:val="22"/>
                <w:szCs w:val="22"/>
              </w:rPr>
              <w:t>420</w:t>
            </w:r>
          </w:p>
        </w:tc>
        <w:tc>
          <w:tcPr>
            <w:tcW w:w="1174" w:type="dxa"/>
            <w:shd w:val="clear" w:color="auto" w:fill="auto"/>
            <w:vAlign w:val="center"/>
          </w:tcPr>
          <w:p w14:paraId="6CEA0DF9" w14:textId="77777777" w:rsidR="00D0073C" w:rsidRPr="006F46F2" w:rsidRDefault="00D0073C" w:rsidP="00D0073C">
            <w:pPr>
              <w:jc w:val="center"/>
              <w:rPr>
                <w:sz w:val="22"/>
                <w:szCs w:val="22"/>
              </w:rPr>
            </w:pPr>
            <w:r w:rsidRPr="006F46F2">
              <w:rPr>
                <w:sz w:val="22"/>
                <w:szCs w:val="22"/>
              </w:rPr>
              <w:t>2023</w:t>
            </w:r>
          </w:p>
        </w:tc>
      </w:tr>
      <w:tr w:rsidR="00D0073C" w:rsidRPr="006F46F2" w14:paraId="011148C9" w14:textId="77777777" w:rsidTr="00587C73">
        <w:trPr>
          <w:trHeight w:val="300"/>
          <w:jc w:val="center"/>
        </w:trPr>
        <w:tc>
          <w:tcPr>
            <w:tcW w:w="446" w:type="dxa"/>
            <w:vMerge/>
            <w:shd w:val="clear" w:color="000000" w:fill="FFFFFF"/>
            <w:noWrap/>
            <w:vAlign w:val="center"/>
          </w:tcPr>
          <w:p w14:paraId="74EFBE0E"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2C5B1446" w14:textId="77777777" w:rsidR="00D0073C" w:rsidRPr="006F46F2" w:rsidRDefault="00D0073C" w:rsidP="00D0073C">
            <w:pPr>
              <w:rPr>
                <w:color w:val="000000"/>
                <w:sz w:val="22"/>
                <w:szCs w:val="22"/>
              </w:rPr>
            </w:pPr>
          </w:p>
        </w:tc>
        <w:tc>
          <w:tcPr>
            <w:tcW w:w="1590" w:type="dxa"/>
            <w:shd w:val="clear" w:color="auto" w:fill="auto"/>
            <w:vAlign w:val="center"/>
          </w:tcPr>
          <w:p w14:paraId="3D259E91" w14:textId="77777777" w:rsidR="00D0073C" w:rsidRPr="006F46F2" w:rsidRDefault="00D0073C" w:rsidP="00D0073C">
            <w:pPr>
              <w:rPr>
                <w:sz w:val="22"/>
                <w:szCs w:val="22"/>
              </w:rPr>
            </w:pPr>
            <w:r w:rsidRPr="006F46F2">
              <w:rPr>
                <w:sz w:val="22"/>
                <w:szCs w:val="22"/>
              </w:rPr>
              <w:t xml:space="preserve">ГВС </w:t>
            </w:r>
          </w:p>
        </w:tc>
        <w:tc>
          <w:tcPr>
            <w:tcW w:w="1402" w:type="dxa"/>
            <w:shd w:val="clear" w:color="auto" w:fill="auto"/>
            <w:vAlign w:val="center"/>
          </w:tcPr>
          <w:p w14:paraId="6740F20C" w14:textId="77777777" w:rsidR="00D0073C" w:rsidRPr="006F46F2" w:rsidRDefault="00D0073C" w:rsidP="00D0073C">
            <w:pPr>
              <w:rPr>
                <w:sz w:val="22"/>
                <w:szCs w:val="22"/>
              </w:rPr>
            </w:pPr>
            <w:r w:rsidRPr="006F46F2">
              <w:rPr>
                <w:sz w:val="22"/>
                <w:szCs w:val="22"/>
              </w:rPr>
              <w:t>1Д315-50</w:t>
            </w:r>
          </w:p>
        </w:tc>
        <w:tc>
          <w:tcPr>
            <w:tcW w:w="1213" w:type="dxa"/>
            <w:shd w:val="clear" w:color="auto" w:fill="auto"/>
            <w:vAlign w:val="center"/>
          </w:tcPr>
          <w:p w14:paraId="41929A3D"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3033F4DF" w14:textId="77777777" w:rsidR="00D0073C" w:rsidRPr="006F46F2" w:rsidRDefault="00D0073C" w:rsidP="00D0073C">
            <w:pPr>
              <w:jc w:val="center"/>
              <w:rPr>
                <w:sz w:val="22"/>
                <w:szCs w:val="22"/>
              </w:rPr>
            </w:pPr>
            <w:r w:rsidRPr="006F46F2">
              <w:rPr>
                <w:sz w:val="22"/>
                <w:szCs w:val="22"/>
              </w:rPr>
              <w:t>300</w:t>
            </w:r>
          </w:p>
        </w:tc>
        <w:tc>
          <w:tcPr>
            <w:tcW w:w="1449" w:type="dxa"/>
            <w:shd w:val="clear" w:color="auto" w:fill="auto"/>
            <w:vAlign w:val="center"/>
          </w:tcPr>
          <w:p w14:paraId="5445D944" w14:textId="77777777" w:rsidR="00D0073C" w:rsidRPr="006F46F2" w:rsidRDefault="00D0073C" w:rsidP="00D0073C">
            <w:pPr>
              <w:jc w:val="center"/>
              <w:rPr>
                <w:sz w:val="22"/>
                <w:szCs w:val="22"/>
              </w:rPr>
            </w:pPr>
            <w:r w:rsidRPr="006F46F2">
              <w:rPr>
                <w:sz w:val="22"/>
                <w:szCs w:val="22"/>
              </w:rPr>
              <w:t>420</w:t>
            </w:r>
          </w:p>
        </w:tc>
        <w:tc>
          <w:tcPr>
            <w:tcW w:w="1174" w:type="dxa"/>
            <w:shd w:val="clear" w:color="auto" w:fill="auto"/>
            <w:vAlign w:val="center"/>
          </w:tcPr>
          <w:p w14:paraId="16ACDFC5" w14:textId="77777777" w:rsidR="00D0073C" w:rsidRPr="006F46F2" w:rsidRDefault="00D0073C" w:rsidP="00D0073C">
            <w:pPr>
              <w:jc w:val="center"/>
              <w:rPr>
                <w:sz w:val="22"/>
                <w:szCs w:val="22"/>
              </w:rPr>
            </w:pPr>
            <w:r w:rsidRPr="006F46F2">
              <w:rPr>
                <w:sz w:val="22"/>
                <w:szCs w:val="22"/>
              </w:rPr>
              <w:t>1974</w:t>
            </w:r>
          </w:p>
        </w:tc>
      </w:tr>
      <w:tr w:rsidR="00D0073C" w:rsidRPr="006F46F2" w14:paraId="5A290679" w14:textId="77777777" w:rsidTr="00587C73">
        <w:trPr>
          <w:trHeight w:val="300"/>
          <w:jc w:val="center"/>
        </w:trPr>
        <w:tc>
          <w:tcPr>
            <w:tcW w:w="446" w:type="dxa"/>
            <w:vMerge/>
            <w:shd w:val="clear" w:color="000000" w:fill="FFFFFF"/>
            <w:noWrap/>
            <w:vAlign w:val="center"/>
          </w:tcPr>
          <w:p w14:paraId="0F21EDB0"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23A821ED" w14:textId="77777777" w:rsidR="00D0073C" w:rsidRPr="006F46F2" w:rsidRDefault="00D0073C" w:rsidP="00D0073C">
            <w:pPr>
              <w:rPr>
                <w:color w:val="000000"/>
                <w:sz w:val="22"/>
                <w:szCs w:val="22"/>
              </w:rPr>
            </w:pPr>
          </w:p>
        </w:tc>
        <w:tc>
          <w:tcPr>
            <w:tcW w:w="1590" w:type="dxa"/>
            <w:shd w:val="clear" w:color="auto" w:fill="auto"/>
            <w:vAlign w:val="center"/>
          </w:tcPr>
          <w:p w14:paraId="042A4DCA" w14:textId="77777777" w:rsidR="00D0073C" w:rsidRPr="006F46F2" w:rsidRDefault="00D0073C" w:rsidP="00D0073C">
            <w:pPr>
              <w:rPr>
                <w:sz w:val="22"/>
                <w:szCs w:val="22"/>
              </w:rPr>
            </w:pPr>
            <w:r w:rsidRPr="006F46F2">
              <w:rPr>
                <w:sz w:val="22"/>
                <w:szCs w:val="22"/>
              </w:rPr>
              <w:t xml:space="preserve">ГВС </w:t>
            </w:r>
          </w:p>
        </w:tc>
        <w:tc>
          <w:tcPr>
            <w:tcW w:w="1402" w:type="dxa"/>
            <w:shd w:val="clear" w:color="auto" w:fill="auto"/>
            <w:vAlign w:val="center"/>
          </w:tcPr>
          <w:p w14:paraId="65F7018E" w14:textId="77777777" w:rsidR="00D0073C" w:rsidRPr="006F46F2" w:rsidRDefault="00D0073C" w:rsidP="00D0073C">
            <w:pPr>
              <w:rPr>
                <w:sz w:val="22"/>
                <w:szCs w:val="22"/>
              </w:rPr>
            </w:pPr>
            <w:r w:rsidRPr="006F46F2">
              <w:rPr>
                <w:sz w:val="22"/>
                <w:szCs w:val="22"/>
              </w:rPr>
              <w:t>1Д200-90</w:t>
            </w:r>
          </w:p>
        </w:tc>
        <w:tc>
          <w:tcPr>
            <w:tcW w:w="1213" w:type="dxa"/>
            <w:shd w:val="clear" w:color="auto" w:fill="auto"/>
            <w:vAlign w:val="center"/>
          </w:tcPr>
          <w:p w14:paraId="50038B80" w14:textId="77777777" w:rsidR="00D0073C" w:rsidRPr="006F46F2" w:rsidRDefault="00D0073C" w:rsidP="00D0073C">
            <w:pPr>
              <w:jc w:val="center"/>
              <w:rPr>
                <w:sz w:val="22"/>
                <w:szCs w:val="22"/>
              </w:rPr>
            </w:pPr>
            <w:r w:rsidRPr="006F46F2">
              <w:rPr>
                <w:sz w:val="22"/>
                <w:szCs w:val="22"/>
              </w:rPr>
              <w:t>75</w:t>
            </w:r>
          </w:p>
        </w:tc>
        <w:tc>
          <w:tcPr>
            <w:tcW w:w="1661" w:type="dxa"/>
            <w:shd w:val="clear" w:color="auto" w:fill="auto"/>
            <w:vAlign w:val="center"/>
          </w:tcPr>
          <w:p w14:paraId="330B86AA" w14:textId="77777777" w:rsidR="00D0073C" w:rsidRPr="006F46F2" w:rsidRDefault="00D0073C" w:rsidP="00D0073C">
            <w:pPr>
              <w:jc w:val="center"/>
              <w:rPr>
                <w:sz w:val="22"/>
                <w:szCs w:val="22"/>
              </w:rPr>
            </w:pPr>
            <w:r w:rsidRPr="006F46F2">
              <w:rPr>
                <w:sz w:val="22"/>
                <w:szCs w:val="22"/>
              </w:rPr>
              <w:t>180</w:t>
            </w:r>
          </w:p>
        </w:tc>
        <w:tc>
          <w:tcPr>
            <w:tcW w:w="1449" w:type="dxa"/>
            <w:shd w:val="clear" w:color="auto" w:fill="auto"/>
            <w:vAlign w:val="center"/>
          </w:tcPr>
          <w:p w14:paraId="5C3A0771" w14:textId="77777777" w:rsidR="00D0073C" w:rsidRPr="006F46F2" w:rsidRDefault="00D0073C" w:rsidP="00D0073C">
            <w:pPr>
              <w:jc w:val="center"/>
              <w:rPr>
                <w:sz w:val="22"/>
                <w:szCs w:val="22"/>
              </w:rPr>
            </w:pPr>
            <w:r w:rsidRPr="006F46F2">
              <w:rPr>
                <w:sz w:val="22"/>
                <w:szCs w:val="22"/>
              </w:rPr>
              <w:t>740</w:t>
            </w:r>
          </w:p>
        </w:tc>
        <w:tc>
          <w:tcPr>
            <w:tcW w:w="1174" w:type="dxa"/>
            <w:shd w:val="clear" w:color="auto" w:fill="auto"/>
            <w:vAlign w:val="center"/>
          </w:tcPr>
          <w:p w14:paraId="393C522B" w14:textId="77777777" w:rsidR="00D0073C" w:rsidRPr="006F46F2" w:rsidRDefault="00D0073C" w:rsidP="00D0073C">
            <w:pPr>
              <w:jc w:val="center"/>
              <w:rPr>
                <w:sz w:val="22"/>
                <w:szCs w:val="22"/>
              </w:rPr>
            </w:pPr>
            <w:r w:rsidRPr="006F46F2">
              <w:rPr>
                <w:sz w:val="22"/>
                <w:szCs w:val="22"/>
              </w:rPr>
              <w:t>1974</w:t>
            </w:r>
          </w:p>
        </w:tc>
      </w:tr>
      <w:tr w:rsidR="00D0073C" w:rsidRPr="006F46F2" w14:paraId="3767B44C" w14:textId="77777777" w:rsidTr="00587C73">
        <w:trPr>
          <w:trHeight w:val="300"/>
          <w:jc w:val="center"/>
        </w:trPr>
        <w:tc>
          <w:tcPr>
            <w:tcW w:w="446" w:type="dxa"/>
            <w:vMerge/>
            <w:shd w:val="clear" w:color="000000" w:fill="FFFFFF"/>
            <w:noWrap/>
            <w:vAlign w:val="center"/>
          </w:tcPr>
          <w:p w14:paraId="72EA3B67"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1EF5CA64" w14:textId="77777777" w:rsidR="00D0073C" w:rsidRPr="006F46F2" w:rsidRDefault="00D0073C" w:rsidP="00D0073C">
            <w:pPr>
              <w:rPr>
                <w:color w:val="000000"/>
                <w:sz w:val="22"/>
                <w:szCs w:val="22"/>
              </w:rPr>
            </w:pPr>
          </w:p>
        </w:tc>
        <w:tc>
          <w:tcPr>
            <w:tcW w:w="1590" w:type="dxa"/>
            <w:shd w:val="clear" w:color="auto" w:fill="auto"/>
            <w:vAlign w:val="center"/>
          </w:tcPr>
          <w:p w14:paraId="56622E6D" w14:textId="77777777" w:rsidR="00D0073C" w:rsidRPr="006F46F2" w:rsidRDefault="00D0073C" w:rsidP="00D0073C">
            <w:pPr>
              <w:rPr>
                <w:sz w:val="22"/>
                <w:szCs w:val="22"/>
              </w:rPr>
            </w:pPr>
            <w:r w:rsidRPr="006F46F2">
              <w:rPr>
                <w:sz w:val="22"/>
                <w:szCs w:val="22"/>
              </w:rPr>
              <w:t>подпиточный</w:t>
            </w:r>
          </w:p>
        </w:tc>
        <w:tc>
          <w:tcPr>
            <w:tcW w:w="1402" w:type="dxa"/>
            <w:shd w:val="clear" w:color="auto" w:fill="auto"/>
            <w:vAlign w:val="center"/>
          </w:tcPr>
          <w:p w14:paraId="0F9BEC1C" w14:textId="77777777" w:rsidR="00D0073C" w:rsidRPr="006F46F2" w:rsidRDefault="00D0073C" w:rsidP="00D0073C">
            <w:pPr>
              <w:rPr>
                <w:sz w:val="22"/>
                <w:szCs w:val="22"/>
              </w:rPr>
            </w:pPr>
            <w:r w:rsidRPr="006F46F2">
              <w:rPr>
                <w:sz w:val="22"/>
                <w:szCs w:val="22"/>
              </w:rPr>
              <w:t>КМ100-65-200</w:t>
            </w:r>
          </w:p>
        </w:tc>
        <w:tc>
          <w:tcPr>
            <w:tcW w:w="1213" w:type="dxa"/>
            <w:shd w:val="clear" w:color="auto" w:fill="auto"/>
            <w:vAlign w:val="center"/>
          </w:tcPr>
          <w:p w14:paraId="6BBD9FD9" w14:textId="77777777" w:rsidR="00D0073C" w:rsidRPr="006F46F2" w:rsidRDefault="00D0073C" w:rsidP="00D0073C">
            <w:pPr>
              <w:jc w:val="center"/>
              <w:rPr>
                <w:sz w:val="22"/>
                <w:szCs w:val="22"/>
              </w:rPr>
            </w:pPr>
            <w:r w:rsidRPr="006F46F2">
              <w:rPr>
                <w:sz w:val="22"/>
                <w:szCs w:val="22"/>
              </w:rPr>
              <w:t>30</w:t>
            </w:r>
          </w:p>
        </w:tc>
        <w:tc>
          <w:tcPr>
            <w:tcW w:w="1661" w:type="dxa"/>
            <w:shd w:val="clear" w:color="auto" w:fill="auto"/>
            <w:vAlign w:val="center"/>
          </w:tcPr>
          <w:p w14:paraId="64AA3214" w14:textId="77777777" w:rsidR="00D0073C" w:rsidRPr="006F46F2" w:rsidRDefault="00D0073C" w:rsidP="00D0073C">
            <w:pPr>
              <w:jc w:val="center"/>
              <w:rPr>
                <w:sz w:val="22"/>
                <w:szCs w:val="22"/>
              </w:rPr>
            </w:pPr>
            <w:r w:rsidRPr="006F46F2">
              <w:rPr>
                <w:sz w:val="22"/>
                <w:szCs w:val="22"/>
              </w:rPr>
              <w:t>100</w:t>
            </w:r>
          </w:p>
        </w:tc>
        <w:tc>
          <w:tcPr>
            <w:tcW w:w="1449" w:type="dxa"/>
            <w:shd w:val="clear" w:color="auto" w:fill="auto"/>
            <w:vAlign w:val="center"/>
          </w:tcPr>
          <w:p w14:paraId="705018FB" w14:textId="77777777" w:rsidR="00D0073C" w:rsidRPr="006F46F2" w:rsidRDefault="00D0073C" w:rsidP="00D0073C">
            <w:pPr>
              <w:jc w:val="center"/>
              <w:rPr>
                <w:sz w:val="22"/>
                <w:szCs w:val="22"/>
              </w:rPr>
            </w:pPr>
            <w:r w:rsidRPr="006F46F2">
              <w:rPr>
                <w:sz w:val="22"/>
                <w:szCs w:val="22"/>
              </w:rPr>
              <w:t>500</w:t>
            </w:r>
          </w:p>
        </w:tc>
        <w:tc>
          <w:tcPr>
            <w:tcW w:w="1174" w:type="dxa"/>
            <w:shd w:val="clear" w:color="auto" w:fill="auto"/>
            <w:vAlign w:val="center"/>
          </w:tcPr>
          <w:p w14:paraId="4BDB4EB8" w14:textId="77777777" w:rsidR="00D0073C" w:rsidRPr="006F46F2" w:rsidRDefault="00D0073C" w:rsidP="00D0073C">
            <w:pPr>
              <w:jc w:val="center"/>
              <w:rPr>
                <w:sz w:val="22"/>
                <w:szCs w:val="22"/>
              </w:rPr>
            </w:pPr>
            <w:r w:rsidRPr="006F46F2">
              <w:rPr>
                <w:sz w:val="22"/>
                <w:szCs w:val="22"/>
              </w:rPr>
              <w:t>1974</w:t>
            </w:r>
          </w:p>
        </w:tc>
      </w:tr>
      <w:tr w:rsidR="00AE0945" w:rsidRPr="006F46F2" w14:paraId="4A4BF0EC" w14:textId="77777777" w:rsidTr="00587C73">
        <w:trPr>
          <w:trHeight w:val="300"/>
          <w:jc w:val="center"/>
        </w:trPr>
        <w:tc>
          <w:tcPr>
            <w:tcW w:w="446" w:type="dxa"/>
            <w:vMerge/>
            <w:shd w:val="clear" w:color="000000" w:fill="FFFFFF"/>
            <w:noWrap/>
            <w:vAlign w:val="center"/>
          </w:tcPr>
          <w:p w14:paraId="207C9E14"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67C93044" w14:textId="77777777" w:rsidR="00D0073C" w:rsidRPr="006F46F2" w:rsidRDefault="00D0073C" w:rsidP="00D0073C">
            <w:pPr>
              <w:rPr>
                <w:color w:val="000000"/>
                <w:sz w:val="22"/>
                <w:szCs w:val="22"/>
              </w:rPr>
            </w:pPr>
          </w:p>
        </w:tc>
        <w:tc>
          <w:tcPr>
            <w:tcW w:w="1590" w:type="dxa"/>
            <w:shd w:val="clear" w:color="auto" w:fill="auto"/>
            <w:vAlign w:val="center"/>
          </w:tcPr>
          <w:p w14:paraId="2C4D9A17" w14:textId="77777777" w:rsidR="00D0073C" w:rsidRPr="006F46F2" w:rsidRDefault="00D0073C" w:rsidP="00D0073C">
            <w:pPr>
              <w:rPr>
                <w:sz w:val="22"/>
                <w:szCs w:val="22"/>
              </w:rPr>
            </w:pPr>
            <w:r w:rsidRPr="006F46F2">
              <w:rPr>
                <w:sz w:val="22"/>
                <w:szCs w:val="22"/>
              </w:rPr>
              <w:t>подпиточный</w:t>
            </w:r>
          </w:p>
        </w:tc>
        <w:tc>
          <w:tcPr>
            <w:tcW w:w="1402" w:type="dxa"/>
            <w:shd w:val="clear" w:color="auto" w:fill="auto"/>
            <w:vAlign w:val="center"/>
          </w:tcPr>
          <w:p w14:paraId="381D21B9" w14:textId="77777777" w:rsidR="00D0073C" w:rsidRPr="006F46F2" w:rsidRDefault="00D0073C" w:rsidP="00D0073C">
            <w:pPr>
              <w:rPr>
                <w:sz w:val="22"/>
                <w:szCs w:val="22"/>
              </w:rPr>
            </w:pPr>
            <w:r w:rsidRPr="006F46F2">
              <w:rPr>
                <w:sz w:val="22"/>
                <w:szCs w:val="22"/>
              </w:rPr>
              <w:t>КМ100-65-200</w:t>
            </w:r>
          </w:p>
        </w:tc>
        <w:tc>
          <w:tcPr>
            <w:tcW w:w="1213" w:type="dxa"/>
            <w:shd w:val="clear" w:color="auto" w:fill="auto"/>
            <w:vAlign w:val="center"/>
          </w:tcPr>
          <w:p w14:paraId="50A386FB" w14:textId="77777777" w:rsidR="00D0073C" w:rsidRPr="006F46F2" w:rsidRDefault="00D0073C" w:rsidP="00D0073C">
            <w:pPr>
              <w:jc w:val="center"/>
              <w:rPr>
                <w:sz w:val="22"/>
                <w:szCs w:val="22"/>
              </w:rPr>
            </w:pPr>
            <w:r w:rsidRPr="006F46F2">
              <w:rPr>
                <w:sz w:val="22"/>
                <w:szCs w:val="22"/>
              </w:rPr>
              <w:t>17</w:t>
            </w:r>
          </w:p>
        </w:tc>
        <w:tc>
          <w:tcPr>
            <w:tcW w:w="1661" w:type="dxa"/>
            <w:shd w:val="clear" w:color="auto" w:fill="auto"/>
            <w:vAlign w:val="center"/>
          </w:tcPr>
          <w:p w14:paraId="2C7E1DAE" w14:textId="77777777" w:rsidR="00D0073C" w:rsidRPr="006F46F2" w:rsidRDefault="00D0073C" w:rsidP="00D0073C">
            <w:pPr>
              <w:jc w:val="center"/>
              <w:rPr>
                <w:sz w:val="22"/>
                <w:szCs w:val="22"/>
              </w:rPr>
            </w:pPr>
            <w:r w:rsidRPr="006F46F2">
              <w:rPr>
                <w:sz w:val="22"/>
                <w:szCs w:val="22"/>
              </w:rPr>
              <w:t>90</w:t>
            </w:r>
          </w:p>
        </w:tc>
        <w:tc>
          <w:tcPr>
            <w:tcW w:w="1449" w:type="dxa"/>
            <w:shd w:val="clear" w:color="auto" w:fill="auto"/>
            <w:vAlign w:val="center"/>
          </w:tcPr>
          <w:p w14:paraId="7D457586" w14:textId="77777777" w:rsidR="00D0073C" w:rsidRPr="006F46F2" w:rsidRDefault="00D0073C" w:rsidP="00D0073C">
            <w:pPr>
              <w:jc w:val="center"/>
              <w:rPr>
                <w:sz w:val="22"/>
                <w:szCs w:val="22"/>
              </w:rPr>
            </w:pPr>
            <w:r w:rsidRPr="006F46F2">
              <w:rPr>
                <w:sz w:val="22"/>
                <w:szCs w:val="22"/>
              </w:rPr>
              <w:t>400</w:t>
            </w:r>
          </w:p>
        </w:tc>
        <w:tc>
          <w:tcPr>
            <w:tcW w:w="1174" w:type="dxa"/>
            <w:shd w:val="clear" w:color="auto" w:fill="auto"/>
            <w:vAlign w:val="center"/>
          </w:tcPr>
          <w:p w14:paraId="6CBA834C" w14:textId="77777777" w:rsidR="00D0073C" w:rsidRPr="006F46F2" w:rsidRDefault="00D0073C" w:rsidP="00D0073C">
            <w:pPr>
              <w:jc w:val="center"/>
              <w:rPr>
                <w:sz w:val="22"/>
                <w:szCs w:val="22"/>
              </w:rPr>
            </w:pPr>
            <w:r w:rsidRPr="006F46F2">
              <w:rPr>
                <w:sz w:val="22"/>
                <w:szCs w:val="22"/>
              </w:rPr>
              <w:t>2005</w:t>
            </w:r>
          </w:p>
        </w:tc>
      </w:tr>
      <w:tr w:rsidR="00AE0945" w:rsidRPr="006F46F2" w14:paraId="3CA79710" w14:textId="77777777" w:rsidTr="00587C73">
        <w:trPr>
          <w:trHeight w:val="300"/>
          <w:jc w:val="center"/>
        </w:trPr>
        <w:tc>
          <w:tcPr>
            <w:tcW w:w="446" w:type="dxa"/>
            <w:vMerge/>
            <w:shd w:val="clear" w:color="000000" w:fill="FFFFFF"/>
            <w:noWrap/>
            <w:vAlign w:val="center"/>
          </w:tcPr>
          <w:p w14:paraId="5E666061"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188C507E" w14:textId="77777777" w:rsidR="00D0073C" w:rsidRPr="006F46F2" w:rsidRDefault="00D0073C" w:rsidP="00D0073C">
            <w:pPr>
              <w:rPr>
                <w:color w:val="000000"/>
                <w:sz w:val="22"/>
                <w:szCs w:val="22"/>
              </w:rPr>
            </w:pPr>
          </w:p>
        </w:tc>
        <w:tc>
          <w:tcPr>
            <w:tcW w:w="1590" w:type="dxa"/>
            <w:shd w:val="clear" w:color="auto" w:fill="auto"/>
            <w:vAlign w:val="center"/>
          </w:tcPr>
          <w:p w14:paraId="59F8B0C9" w14:textId="77777777" w:rsidR="00D0073C" w:rsidRPr="006F46F2" w:rsidRDefault="00D0073C" w:rsidP="00D0073C">
            <w:pPr>
              <w:rPr>
                <w:sz w:val="22"/>
                <w:szCs w:val="22"/>
              </w:rPr>
            </w:pPr>
            <w:r w:rsidRPr="006F46F2">
              <w:rPr>
                <w:sz w:val="22"/>
                <w:szCs w:val="22"/>
              </w:rPr>
              <w:t>подпиточный</w:t>
            </w:r>
          </w:p>
        </w:tc>
        <w:tc>
          <w:tcPr>
            <w:tcW w:w="1402" w:type="dxa"/>
            <w:shd w:val="clear" w:color="auto" w:fill="auto"/>
            <w:vAlign w:val="center"/>
          </w:tcPr>
          <w:p w14:paraId="34A30602" w14:textId="77777777" w:rsidR="00D0073C" w:rsidRPr="006F46F2" w:rsidRDefault="00D0073C" w:rsidP="00D0073C">
            <w:pPr>
              <w:rPr>
                <w:sz w:val="22"/>
                <w:szCs w:val="22"/>
              </w:rPr>
            </w:pPr>
            <w:r w:rsidRPr="006F46F2">
              <w:rPr>
                <w:sz w:val="22"/>
                <w:szCs w:val="22"/>
              </w:rPr>
              <w:t>КМ150-125-250</w:t>
            </w:r>
          </w:p>
        </w:tc>
        <w:tc>
          <w:tcPr>
            <w:tcW w:w="1213" w:type="dxa"/>
            <w:shd w:val="clear" w:color="auto" w:fill="auto"/>
            <w:vAlign w:val="center"/>
          </w:tcPr>
          <w:p w14:paraId="6D2A3F49" w14:textId="77777777" w:rsidR="00D0073C" w:rsidRPr="006F46F2" w:rsidRDefault="00D0073C" w:rsidP="00D0073C">
            <w:pPr>
              <w:jc w:val="center"/>
              <w:rPr>
                <w:sz w:val="22"/>
                <w:szCs w:val="22"/>
              </w:rPr>
            </w:pPr>
            <w:r w:rsidRPr="006F46F2">
              <w:rPr>
                <w:sz w:val="22"/>
                <w:szCs w:val="22"/>
              </w:rPr>
              <w:t>18,5</w:t>
            </w:r>
          </w:p>
        </w:tc>
        <w:tc>
          <w:tcPr>
            <w:tcW w:w="1661" w:type="dxa"/>
            <w:shd w:val="clear" w:color="auto" w:fill="auto"/>
            <w:vAlign w:val="center"/>
          </w:tcPr>
          <w:p w14:paraId="08CAB514" w14:textId="77777777" w:rsidR="00D0073C" w:rsidRPr="006F46F2" w:rsidRDefault="00D0073C" w:rsidP="00D0073C">
            <w:pPr>
              <w:jc w:val="center"/>
              <w:rPr>
                <w:sz w:val="22"/>
                <w:szCs w:val="22"/>
              </w:rPr>
            </w:pPr>
            <w:r w:rsidRPr="006F46F2">
              <w:rPr>
                <w:sz w:val="22"/>
                <w:szCs w:val="22"/>
              </w:rPr>
              <w:t>200</w:t>
            </w:r>
          </w:p>
        </w:tc>
        <w:tc>
          <w:tcPr>
            <w:tcW w:w="1449" w:type="dxa"/>
            <w:shd w:val="clear" w:color="auto" w:fill="auto"/>
            <w:vAlign w:val="center"/>
          </w:tcPr>
          <w:p w14:paraId="639186EC" w14:textId="77777777" w:rsidR="00D0073C" w:rsidRPr="006F46F2" w:rsidRDefault="00D0073C" w:rsidP="00D0073C">
            <w:pPr>
              <w:jc w:val="center"/>
              <w:rPr>
                <w:sz w:val="22"/>
                <w:szCs w:val="22"/>
              </w:rPr>
            </w:pPr>
            <w:r w:rsidRPr="006F46F2">
              <w:rPr>
                <w:sz w:val="22"/>
                <w:szCs w:val="22"/>
              </w:rPr>
              <w:t>200</w:t>
            </w:r>
          </w:p>
        </w:tc>
        <w:tc>
          <w:tcPr>
            <w:tcW w:w="1174" w:type="dxa"/>
            <w:shd w:val="clear" w:color="auto" w:fill="auto"/>
            <w:vAlign w:val="center"/>
          </w:tcPr>
          <w:p w14:paraId="60F1F096" w14:textId="77777777" w:rsidR="00D0073C" w:rsidRPr="006F46F2" w:rsidRDefault="00D0073C" w:rsidP="00D0073C">
            <w:pPr>
              <w:jc w:val="center"/>
              <w:rPr>
                <w:sz w:val="22"/>
                <w:szCs w:val="22"/>
              </w:rPr>
            </w:pPr>
            <w:r w:rsidRPr="006F46F2">
              <w:rPr>
                <w:sz w:val="22"/>
                <w:szCs w:val="22"/>
              </w:rPr>
              <w:t>2005</w:t>
            </w:r>
          </w:p>
        </w:tc>
      </w:tr>
      <w:tr w:rsidR="00AE0945" w:rsidRPr="006F46F2" w14:paraId="23891909" w14:textId="77777777" w:rsidTr="00587C73">
        <w:trPr>
          <w:trHeight w:val="300"/>
          <w:jc w:val="center"/>
        </w:trPr>
        <w:tc>
          <w:tcPr>
            <w:tcW w:w="446" w:type="dxa"/>
            <w:vMerge/>
            <w:shd w:val="clear" w:color="000000" w:fill="FFFFFF"/>
            <w:noWrap/>
            <w:vAlign w:val="center"/>
          </w:tcPr>
          <w:p w14:paraId="045B2239"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373C9D47" w14:textId="77777777" w:rsidR="00D0073C" w:rsidRPr="006F46F2" w:rsidRDefault="00D0073C" w:rsidP="00D0073C">
            <w:pPr>
              <w:rPr>
                <w:color w:val="000000"/>
                <w:sz w:val="22"/>
                <w:szCs w:val="22"/>
              </w:rPr>
            </w:pPr>
          </w:p>
        </w:tc>
        <w:tc>
          <w:tcPr>
            <w:tcW w:w="1590" w:type="dxa"/>
            <w:shd w:val="clear" w:color="auto" w:fill="auto"/>
            <w:vAlign w:val="center"/>
          </w:tcPr>
          <w:p w14:paraId="2B6A8BF4" w14:textId="77777777" w:rsidR="00D0073C" w:rsidRPr="006F46F2" w:rsidRDefault="00D0073C" w:rsidP="00D0073C">
            <w:pPr>
              <w:rPr>
                <w:sz w:val="22"/>
                <w:szCs w:val="22"/>
              </w:rPr>
            </w:pPr>
            <w:r w:rsidRPr="006F46F2">
              <w:rPr>
                <w:sz w:val="22"/>
                <w:szCs w:val="22"/>
              </w:rPr>
              <w:t>ХВО</w:t>
            </w:r>
          </w:p>
        </w:tc>
        <w:tc>
          <w:tcPr>
            <w:tcW w:w="1402" w:type="dxa"/>
            <w:shd w:val="clear" w:color="auto" w:fill="auto"/>
            <w:vAlign w:val="center"/>
          </w:tcPr>
          <w:p w14:paraId="3187DD58" w14:textId="77777777" w:rsidR="00D0073C" w:rsidRPr="006F46F2" w:rsidRDefault="00D0073C" w:rsidP="00D0073C">
            <w:pPr>
              <w:rPr>
                <w:sz w:val="22"/>
                <w:szCs w:val="22"/>
              </w:rPr>
            </w:pPr>
            <w:r w:rsidRPr="006F46F2">
              <w:rPr>
                <w:sz w:val="22"/>
                <w:szCs w:val="22"/>
              </w:rPr>
              <w:t>К65-40-200</w:t>
            </w:r>
          </w:p>
        </w:tc>
        <w:tc>
          <w:tcPr>
            <w:tcW w:w="1213" w:type="dxa"/>
            <w:shd w:val="clear" w:color="auto" w:fill="auto"/>
            <w:vAlign w:val="center"/>
          </w:tcPr>
          <w:p w14:paraId="44433A4E" w14:textId="77777777" w:rsidR="00D0073C" w:rsidRPr="006F46F2" w:rsidRDefault="00D0073C" w:rsidP="00D0073C">
            <w:pPr>
              <w:jc w:val="center"/>
              <w:rPr>
                <w:sz w:val="22"/>
                <w:szCs w:val="22"/>
              </w:rPr>
            </w:pPr>
            <w:r w:rsidRPr="006F46F2">
              <w:rPr>
                <w:sz w:val="22"/>
                <w:szCs w:val="22"/>
              </w:rPr>
              <w:t>7,5</w:t>
            </w:r>
          </w:p>
        </w:tc>
        <w:tc>
          <w:tcPr>
            <w:tcW w:w="1661" w:type="dxa"/>
            <w:shd w:val="clear" w:color="auto" w:fill="auto"/>
            <w:vAlign w:val="center"/>
          </w:tcPr>
          <w:p w14:paraId="6220AB29" w14:textId="77777777" w:rsidR="00D0073C" w:rsidRPr="006F46F2" w:rsidRDefault="007235C2" w:rsidP="00D0073C">
            <w:pPr>
              <w:jc w:val="center"/>
              <w:rPr>
                <w:sz w:val="22"/>
                <w:szCs w:val="22"/>
              </w:rPr>
            </w:pPr>
            <w:r>
              <w:rPr>
                <w:sz w:val="22"/>
                <w:szCs w:val="22"/>
              </w:rPr>
              <w:t>25</w:t>
            </w:r>
            <w:r w:rsidR="00D0073C" w:rsidRPr="006F46F2">
              <w:rPr>
                <w:sz w:val="22"/>
                <w:szCs w:val="22"/>
              </w:rPr>
              <w:t> </w:t>
            </w:r>
          </w:p>
        </w:tc>
        <w:tc>
          <w:tcPr>
            <w:tcW w:w="1449" w:type="dxa"/>
            <w:shd w:val="clear" w:color="auto" w:fill="auto"/>
            <w:vAlign w:val="center"/>
          </w:tcPr>
          <w:p w14:paraId="1A532228" w14:textId="77777777" w:rsidR="00D0073C" w:rsidRPr="006F46F2" w:rsidRDefault="007235C2" w:rsidP="00D0073C">
            <w:pPr>
              <w:jc w:val="center"/>
              <w:rPr>
                <w:sz w:val="22"/>
                <w:szCs w:val="22"/>
              </w:rPr>
            </w:pPr>
            <w:r>
              <w:rPr>
                <w:sz w:val="22"/>
                <w:szCs w:val="22"/>
              </w:rPr>
              <w:t>50м</w:t>
            </w:r>
            <w:r w:rsidR="00D0073C" w:rsidRPr="006F46F2">
              <w:rPr>
                <w:sz w:val="22"/>
                <w:szCs w:val="22"/>
              </w:rPr>
              <w:t> </w:t>
            </w:r>
          </w:p>
        </w:tc>
        <w:tc>
          <w:tcPr>
            <w:tcW w:w="1174" w:type="dxa"/>
            <w:shd w:val="clear" w:color="auto" w:fill="auto"/>
            <w:vAlign w:val="center"/>
          </w:tcPr>
          <w:p w14:paraId="02521F58" w14:textId="77777777" w:rsidR="00D0073C" w:rsidRPr="006F46F2" w:rsidRDefault="00D0073C" w:rsidP="00D0073C">
            <w:pPr>
              <w:jc w:val="center"/>
              <w:rPr>
                <w:sz w:val="22"/>
                <w:szCs w:val="22"/>
              </w:rPr>
            </w:pPr>
            <w:r w:rsidRPr="006F46F2">
              <w:rPr>
                <w:sz w:val="22"/>
                <w:szCs w:val="22"/>
              </w:rPr>
              <w:t>2023</w:t>
            </w:r>
          </w:p>
        </w:tc>
      </w:tr>
      <w:tr w:rsidR="00AE0945" w:rsidRPr="006F46F2" w14:paraId="4D0D0801" w14:textId="77777777" w:rsidTr="00587C73">
        <w:trPr>
          <w:trHeight w:val="300"/>
          <w:jc w:val="center"/>
        </w:trPr>
        <w:tc>
          <w:tcPr>
            <w:tcW w:w="446" w:type="dxa"/>
            <w:vMerge/>
            <w:shd w:val="clear" w:color="000000" w:fill="FFFFFF"/>
            <w:noWrap/>
            <w:vAlign w:val="center"/>
          </w:tcPr>
          <w:p w14:paraId="5D922C3C"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4BB7F2F5" w14:textId="77777777" w:rsidR="00D0073C" w:rsidRPr="006F46F2" w:rsidRDefault="00D0073C" w:rsidP="00D0073C">
            <w:pPr>
              <w:rPr>
                <w:color w:val="000000"/>
                <w:sz w:val="22"/>
                <w:szCs w:val="22"/>
              </w:rPr>
            </w:pPr>
          </w:p>
        </w:tc>
        <w:tc>
          <w:tcPr>
            <w:tcW w:w="1590" w:type="dxa"/>
            <w:shd w:val="clear" w:color="auto" w:fill="auto"/>
            <w:vAlign w:val="center"/>
          </w:tcPr>
          <w:p w14:paraId="6AF06FD4" w14:textId="77777777" w:rsidR="00D0073C" w:rsidRPr="006F46F2" w:rsidRDefault="00D0073C" w:rsidP="00D0073C">
            <w:pPr>
              <w:rPr>
                <w:sz w:val="22"/>
                <w:szCs w:val="22"/>
              </w:rPr>
            </w:pPr>
            <w:r w:rsidRPr="006F46F2">
              <w:rPr>
                <w:sz w:val="22"/>
                <w:szCs w:val="22"/>
              </w:rPr>
              <w:t>ХВО</w:t>
            </w:r>
          </w:p>
        </w:tc>
        <w:tc>
          <w:tcPr>
            <w:tcW w:w="1402" w:type="dxa"/>
            <w:shd w:val="clear" w:color="auto" w:fill="auto"/>
            <w:vAlign w:val="center"/>
          </w:tcPr>
          <w:p w14:paraId="24FEF527" w14:textId="77777777" w:rsidR="00D0073C" w:rsidRPr="006F46F2" w:rsidRDefault="00D0073C" w:rsidP="00D0073C">
            <w:pPr>
              <w:rPr>
                <w:sz w:val="22"/>
                <w:szCs w:val="22"/>
              </w:rPr>
            </w:pPr>
            <w:r w:rsidRPr="006F46F2">
              <w:rPr>
                <w:sz w:val="22"/>
                <w:szCs w:val="22"/>
              </w:rPr>
              <w:t>Х65-50-125</w:t>
            </w:r>
          </w:p>
        </w:tc>
        <w:tc>
          <w:tcPr>
            <w:tcW w:w="1213" w:type="dxa"/>
            <w:shd w:val="clear" w:color="auto" w:fill="auto"/>
            <w:vAlign w:val="center"/>
          </w:tcPr>
          <w:p w14:paraId="640FAA9D"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481133E2" w14:textId="77777777" w:rsidR="00D0073C" w:rsidRPr="006F46F2" w:rsidRDefault="00D0073C" w:rsidP="00D0073C">
            <w:pPr>
              <w:jc w:val="center"/>
              <w:rPr>
                <w:sz w:val="22"/>
                <w:szCs w:val="22"/>
              </w:rPr>
            </w:pPr>
            <w:r w:rsidRPr="006F46F2">
              <w:rPr>
                <w:sz w:val="22"/>
                <w:szCs w:val="22"/>
              </w:rPr>
              <w:t>12,5</w:t>
            </w:r>
          </w:p>
        </w:tc>
        <w:tc>
          <w:tcPr>
            <w:tcW w:w="1449" w:type="dxa"/>
            <w:shd w:val="clear" w:color="auto" w:fill="auto"/>
            <w:vAlign w:val="center"/>
          </w:tcPr>
          <w:p w14:paraId="57003FB0" w14:textId="77777777" w:rsidR="00D0073C" w:rsidRPr="006F46F2" w:rsidRDefault="00D0073C" w:rsidP="00D0073C">
            <w:pPr>
              <w:jc w:val="center"/>
              <w:rPr>
                <w:sz w:val="22"/>
                <w:szCs w:val="22"/>
              </w:rPr>
            </w:pPr>
            <w:r w:rsidRPr="006F46F2">
              <w:rPr>
                <w:sz w:val="22"/>
                <w:szCs w:val="22"/>
              </w:rPr>
              <w:t>240</w:t>
            </w:r>
          </w:p>
        </w:tc>
        <w:tc>
          <w:tcPr>
            <w:tcW w:w="1174" w:type="dxa"/>
            <w:shd w:val="clear" w:color="auto" w:fill="auto"/>
            <w:vAlign w:val="center"/>
          </w:tcPr>
          <w:p w14:paraId="3F9833EE" w14:textId="77777777" w:rsidR="00D0073C" w:rsidRPr="006F46F2" w:rsidRDefault="00D0073C" w:rsidP="00D0073C">
            <w:pPr>
              <w:jc w:val="center"/>
              <w:rPr>
                <w:sz w:val="22"/>
                <w:szCs w:val="22"/>
              </w:rPr>
            </w:pPr>
            <w:r w:rsidRPr="006F46F2">
              <w:rPr>
                <w:sz w:val="22"/>
                <w:szCs w:val="22"/>
              </w:rPr>
              <w:t>2000</w:t>
            </w:r>
          </w:p>
        </w:tc>
      </w:tr>
      <w:tr w:rsidR="00AE0945" w:rsidRPr="006F46F2" w14:paraId="04130CC4" w14:textId="77777777" w:rsidTr="00587C73">
        <w:trPr>
          <w:trHeight w:val="300"/>
          <w:jc w:val="center"/>
        </w:trPr>
        <w:tc>
          <w:tcPr>
            <w:tcW w:w="446" w:type="dxa"/>
            <w:vMerge/>
            <w:shd w:val="clear" w:color="000000" w:fill="FFFFFF"/>
            <w:noWrap/>
            <w:vAlign w:val="center"/>
          </w:tcPr>
          <w:p w14:paraId="07F8E057"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71C31224" w14:textId="77777777" w:rsidR="00D0073C" w:rsidRPr="006F46F2" w:rsidRDefault="00D0073C" w:rsidP="00D0073C">
            <w:pPr>
              <w:rPr>
                <w:color w:val="000000"/>
                <w:sz w:val="22"/>
                <w:szCs w:val="22"/>
              </w:rPr>
            </w:pPr>
          </w:p>
        </w:tc>
        <w:tc>
          <w:tcPr>
            <w:tcW w:w="1590" w:type="dxa"/>
            <w:shd w:val="clear" w:color="auto" w:fill="auto"/>
            <w:vAlign w:val="center"/>
          </w:tcPr>
          <w:p w14:paraId="639BD32E" w14:textId="77777777" w:rsidR="00D0073C" w:rsidRPr="006F46F2" w:rsidRDefault="00D0073C" w:rsidP="00D0073C">
            <w:pPr>
              <w:rPr>
                <w:sz w:val="22"/>
                <w:szCs w:val="22"/>
              </w:rPr>
            </w:pPr>
            <w:r w:rsidRPr="006F46F2">
              <w:rPr>
                <w:sz w:val="22"/>
                <w:szCs w:val="22"/>
              </w:rPr>
              <w:t>исходной воды</w:t>
            </w:r>
          </w:p>
        </w:tc>
        <w:tc>
          <w:tcPr>
            <w:tcW w:w="1402" w:type="dxa"/>
            <w:shd w:val="clear" w:color="auto" w:fill="auto"/>
            <w:vAlign w:val="center"/>
          </w:tcPr>
          <w:p w14:paraId="6C017F53" w14:textId="77777777" w:rsidR="00D0073C" w:rsidRPr="006F46F2" w:rsidRDefault="00D0073C" w:rsidP="00D0073C">
            <w:pPr>
              <w:rPr>
                <w:sz w:val="22"/>
                <w:szCs w:val="22"/>
              </w:rPr>
            </w:pPr>
            <w:r w:rsidRPr="006F46F2">
              <w:rPr>
                <w:sz w:val="22"/>
                <w:szCs w:val="22"/>
              </w:rPr>
              <w:t>К100-65-200</w:t>
            </w:r>
          </w:p>
        </w:tc>
        <w:tc>
          <w:tcPr>
            <w:tcW w:w="1213" w:type="dxa"/>
            <w:shd w:val="clear" w:color="auto" w:fill="auto"/>
            <w:vAlign w:val="center"/>
          </w:tcPr>
          <w:p w14:paraId="107E7769" w14:textId="77777777" w:rsidR="00D0073C" w:rsidRPr="006F46F2" w:rsidRDefault="00D0073C" w:rsidP="00D0073C">
            <w:pPr>
              <w:jc w:val="center"/>
              <w:rPr>
                <w:sz w:val="22"/>
                <w:szCs w:val="22"/>
              </w:rPr>
            </w:pPr>
            <w:r w:rsidRPr="006F46F2">
              <w:rPr>
                <w:sz w:val="22"/>
                <w:szCs w:val="22"/>
              </w:rPr>
              <w:t>17</w:t>
            </w:r>
          </w:p>
        </w:tc>
        <w:tc>
          <w:tcPr>
            <w:tcW w:w="1661" w:type="dxa"/>
            <w:shd w:val="clear" w:color="auto" w:fill="auto"/>
            <w:vAlign w:val="center"/>
          </w:tcPr>
          <w:p w14:paraId="5EB7AC1E" w14:textId="77777777" w:rsidR="00D0073C" w:rsidRPr="006F46F2" w:rsidRDefault="00D0073C" w:rsidP="00D0073C">
            <w:pPr>
              <w:jc w:val="center"/>
              <w:rPr>
                <w:sz w:val="22"/>
                <w:szCs w:val="22"/>
              </w:rPr>
            </w:pPr>
            <w:r w:rsidRPr="006F46F2">
              <w:rPr>
                <w:sz w:val="22"/>
                <w:szCs w:val="22"/>
              </w:rPr>
              <w:t>100</w:t>
            </w:r>
          </w:p>
        </w:tc>
        <w:tc>
          <w:tcPr>
            <w:tcW w:w="1449" w:type="dxa"/>
            <w:shd w:val="clear" w:color="auto" w:fill="auto"/>
            <w:vAlign w:val="center"/>
          </w:tcPr>
          <w:p w14:paraId="4752E4D9" w14:textId="77777777" w:rsidR="00D0073C" w:rsidRPr="006F46F2" w:rsidRDefault="00D0073C" w:rsidP="00D0073C">
            <w:pPr>
              <w:jc w:val="center"/>
              <w:rPr>
                <w:sz w:val="22"/>
                <w:szCs w:val="22"/>
              </w:rPr>
            </w:pPr>
            <w:r w:rsidRPr="006F46F2">
              <w:rPr>
                <w:sz w:val="22"/>
                <w:szCs w:val="22"/>
              </w:rPr>
              <w:t>50м</w:t>
            </w:r>
          </w:p>
        </w:tc>
        <w:tc>
          <w:tcPr>
            <w:tcW w:w="1174" w:type="dxa"/>
            <w:shd w:val="clear" w:color="auto" w:fill="auto"/>
            <w:vAlign w:val="center"/>
          </w:tcPr>
          <w:p w14:paraId="52222C87" w14:textId="77777777" w:rsidR="00D0073C" w:rsidRPr="006F46F2" w:rsidRDefault="00D65F5C" w:rsidP="00D0073C">
            <w:pPr>
              <w:jc w:val="center"/>
              <w:rPr>
                <w:sz w:val="22"/>
                <w:szCs w:val="22"/>
              </w:rPr>
            </w:pPr>
            <w:r>
              <w:rPr>
                <w:sz w:val="22"/>
                <w:szCs w:val="22"/>
              </w:rPr>
              <w:t>1974</w:t>
            </w:r>
            <w:r w:rsidR="00D0073C" w:rsidRPr="006F46F2">
              <w:rPr>
                <w:sz w:val="22"/>
                <w:szCs w:val="22"/>
              </w:rPr>
              <w:t> </w:t>
            </w:r>
          </w:p>
        </w:tc>
      </w:tr>
      <w:tr w:rsidR="00AE0945" w:rsidRPr="006F46F2" w14:paraId="351D81AE" w14:textId="77777777" w:rsidTr="00587C73">
        <w:trPr>
          <w:trHeight w:val="300"/>
          <w:jc w:val="center"/>
        </w:trPr>
        <w:tc>
          <w:tcPr>
            <w:tcW w:w="446" w:type="dxa"/>
            <w:vMerge/>
            <w:shd w:val="clear" w:color="000000" w:fill="FFFFFF"/>
            <w:noWrap/>
            <w:vAlign w:val="center"/>
          </w:tcPr>
          <w:p w14:paraId="69DD66E2"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6DC0E855" w14:textId="77777777" w:rsidR="00D0073C" w:rsidRPr="006F46F2" w:rsidRDefault="00D0073C" w:rsidP="00D0073C">
            <w:pPr>
              <w:rPr>
                <w:color w:val="000000"/>
                <w:sz w:val="22"/>
                <w:szCs w:val="22"/>
              </w:rPr>
            </w:pPr>
          </w:p>
        </w:tc>
        <w:tc>
          <w:tcPr>
            <w:tcW w:w="1590" w:type="dxa"/>
            <w:shd w:val="clear" w:color="auto" w:fill="auto"/>
            <w:vAlign w:val="center"/>
          </w:tcPr>
          <w:p w14:paraId="1C9DE4DD" w14:textId="77777777" w:rsidR="00D0073C" w:rsidRPr="006F46F2" w:rsidRDefault="00D0073C" w:rsidP="00D0073C">
            <w:pPr>
              <w:rPr>
                <w:sz w:val="22"/>
                <w:szCs w:val="22"/>
              </w:rPr>
            </w:pPr>
            <w:r w:rsidRPr="006F46F2">
              <w:rPr>
                <w:sz w:val="22"/>
                <w:szCs w:val="22"/>
              </w:rPr>
              <w:t>исходной воды</w:t>
            </w:r>
          </w:p>
        </w:tc>
        <w:tc>
          <w:tcPr>
            <w:tcW w:w="1402" w:type="dxa"/>
            <w:shd w:val="clear" w:color="auto" w:fill="auto"/>
            <w:vAlign w:val="center"/>
          </w:tcPr>
          <w:p w14:paraId="7061BFFC" w14:textId="77777777" w:rsidR="00D0073C" w:rsidRPr="006F46F2" w:rsidRDefault="00D0073C" w:rsidP="00D0073C">
            <w:pPr>
              <w:rPr>
                <w:sz w:val="22"/>
                <w:szCs w:val="22"/>
              </w:rPr>
            </w:pPr>
            <w:r w:rsidRPr="006F46F2">
              <w:rPr>
                <w:sz w:val="22"/>
                <w:szCs w:val="22"/>
              </w:rPr>
              <w:t>КМ100-65-200</w:t>
            </w:r>
          </w:p>
        </w:tc>
        <w:tc>
          <w:tcPr>
            <w:tcW w:w="1213" w:type="dxa"/>
            <w:shd w:val="clear" w:color="auto" w:fill="auto"/>
            <w:vAlign w:val="center"/>
          </w:tcPr>
          <w:p w14:paraId="710F0E3F" w14:textId="77777777" w:rsidR="00D0073C" w:rsidRPr="006F46F2" w:rsidRDefault="00D0073C" w:rsidP="00D0073C">
            <w:pPr>
              <w:jc w:val="center"/>
              <w:rPr>
                <w:sz w:val="22"/>
                <w:szCs w:val="22"/>
              </w:rPr>
            </w:pPr>
            <w:r w:rsidRPr="006F46F2">
              <w:rPr>
                <w:sz w:val="22"/>
                <w:szCs w:val="22"/>
              </w:rPr>
              <w:t>17</w:t>
            </w:r>
          </w:p>
        </w:tc>
        <w:tc>
          <w:tcPr>
            <w:tcW w:w="1661" w:type="dxa"/>
            <w:shd w:val="clear" w:color="auto" w:fill="auto"/>
            <w:vAlign w:val="center"/>
          </w:tcPr>
          <w:p w14:paraId="69A26FB6" w14:textId="77777777" w:rsidR="00D0073C" w:rsidRPr="006F46F2" w:rsidRDefault="00D0073C" w:rsidP="00D0073C">
            <w:pPr>
              <w:jc w:val="center"/>
              <w:rPr>
                <w:sz w:val="22"/>
                <w:szCs w:val="22"/>
              </w:rPr>
            </w:pPr>
            <w:r w:rsidRPr="006F46F2">
              <w:rPr>
                <w:sz w:val="22"/>
                <w:szCs w:val="22"/>
              </w:rPr>
              <w:t>100</w:t>
            </w:r>
          </w:p>
        </w:tc>
        <w:tc>
          <w:tcPr>
            <w:tcW w:w="1449" w:type="dxa"/>
            <w:shd w:val="clear" w:color="auto" w:fill="auto"/>
            <w:vAlign w:val="center"/>
          </w:tcPr>
          <w:p w14:paraId="17A47774" w14:textId="77777777" w:rsidR="00D0073C" w:rsidRPr="006F46F2" w:rsidRDefault="00D0073C" w:rsidP="00D0073C">
            <w:pPr>
              <w:jc w:val="center"/>
              <w:rPr>
                <w:sz w:val="22"/>
                <w:szCs w:val="22"/>
              </w:rPr>
            </w:pPr>
            <w:r w:rsidRPr="006F46F2">
              <w:rPr>
                <w:sz w:val="22"/>
                <w:szCs w:val="22"/>
              </w:rPr>
              <w:t>500</w:t>
            </w:r>
          </w:p>
        </w:tc>
        <w:tc>
          <w:tcPr>
            <w:tcW w:w="1174" w:type="dxa"/>
            <w:shd w:val="clear" w:color="auto" w:fill="auto"/>
            <w:vAlign w:val="center"/>
          </w:tcPr>
          <w:p w14:paraId="1B876AEB" w14:textId="77777777" w:rsidR="00D0073C" w:rsidRPr="006F46F2" w:rsidRDefault="00D0073C" w:rsidP="00D0073C">
            <w:pPr>
              <w:jc w:val="center"/>
              <w:rPr>
                <w:sz w:val="22"/>
                <w:szCs w:val="22"/>
              </w:rPr>
            </w:pPr>
            <w:r w:rsidRPr="006F46F2">
              <w:rPr>
                <w:sz w:val="22"/>
                <w:szCs w:val="22"/>
              </w:rPr>
              <w:t>1974</w:t>
            </w:r>
          </w:p>
        </w:tc>
      </w:tr>
      <w:tr w:rsidR="00AE0945" w:rsidRPr="006F46F2" w14:paraId="38ACE49D" w14:textId="77777777" w:rsidTr="00587C73">
        <w:trPr>
          <w:trHeight w:val="300"/>
          <w:jc w:val="center"/>
        </w:trPr>
        <w:tc>
          <w:tcPr>
            <w:tcW w:w="446" w:type="dxa"/>
            <w:vMerge/>
            <w:shd w:val="clear" w:color="000000" w:fill="FFFFFF"/>
            <w:noWrap/>
            <w:vAlign w:val="center"/>
          </w:tcPr>
          <w:p w14:paraId="4804AE8D"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76A935DB" w14:textId="77777777" w:rsidR="00D0073C" w:rsidRPr="006F46F2" w:rsidRDefault="00D0073C" w:rsidP="00D0073C">
            <w:pPr>
              <w:rPr>
                <w:color w:val="000000"/>
                <w:sz w:val="22"/>
                <w:szCs w:val="22"/>
              </w:rPr>
            </w:pPr>
          </w:p>
        </w:tc>
        <w:tc>
          <w:tcPr>
            <w:tcW w:w="1590" w:type="dxa"/>
            <w:shd w:val="clear" w:color="auto" w:fill="auto"/>
            <w:vAlign w:val="center"/>
          </w:tcPr>
          <w:p w14:paraId="5483FC35" w14:textId="77777777" w:rsidR="00D0073C" w:rsidRPr="006F46F2" w:rsidRDefault="00D0073C" w:rsidP="00D0073C">
            <w:pPr>
              <w:rPr>
                <w:sz w:val="22"/>
                <w:szCs w:val="22"/>
              </w:rPr>
            </w:pPr>
            <w:r w:rsidRPr="006F46F2">
              <w:rPr>
                <w:sz w:val="22"/>
                <w:szCs w:val="22"/>
              </w:rPr>
              <w:t>исходной воды</w:t>
            </w:r>
          </w:p>
        </w:tc>
        <w:tc>
          <w:tcPr>
            <w:tcW w:w="1402" w:type="dxa"/>
            <w:shd w:val="clear" w:color="auto" w:fill="auto"/>
            <w:vAlign w:val="center"/>
          </w:tcPr>
          <w:p w14:paraId="666F5B96" w14:textId="77777777" w:rsidR="00D0073C" w:rsidRPr="006F46F2" w:rsidRDefault="00D0073C" w:rsidP="00D0073C">
            <w:pPr>
              <w:rPr>
                <w:sz w:val="22"/>
                <w:szCs w:val="22"/>
              </w:rPr>
            </w:pPr>
            <w:r w:rsidRPr="006F46F2">
              <w:rPr>
                <w:sz w:val="22"/>
                <w:szCs w:val="22"/>
              </w:rPr>
              <w:t>К45/30</w:t>
            </w:r>
          </w:p>
        </w:tc>
        <w:tc>
          <w:tcPr>
            <w:tcW w:w="1213" w:type="dxa"/>
            <w:shd w:val="clear" w:color="auto" w:fill="auto"/>
            <w:vAlign w:val="center"/>
          </w:tcPr>
          <w:p w14:paraId="59197DA1"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41F57828" w14:textId="77777777" w:rsidR="00D0073C" w:rsidRPr="006F46F2" w:rsidRDefault="00D0073C" w:rsidP="00D0073C">
            <w:pPr>
              <w:jc w:val="center"/>
              <w:rPr>
                <w:sz w:val="22"/>
                <w:szCs w:val="22"/>
              </w:rPr>
            </w:pPr>
            <w:r w:rsidRPr="006F46F2">
              <w:rPr>
                <w:sz w:val="22"/>
                <w:szCs w:val="22"/>
              </w:rPr>
              <w:t>45</w:t>
            </w:r>
          </w:p>
        </w:tc>
        <w:tc>
          <w:tcPr>
            <w:tcW w:w="1449" w:type="dxa"/>
            <w:shd w:val="clear" w:color="auto" w:fill="auto"/>
            <w:vAlign w:val="center"/>
          </w:tcPr>
          <w:p w14:paraId="010F7B3D" w14:textId="77777777" w:rsidR="00D0073C" w:rsidRPr="006F46F2" w:rsidRDefault="00D0073C" w:rsidP="00D0073C">
            <w:pPr>
              <w:jc w:val="center"/>
              <w:rPr>
                <w:sz w:val="22"/>
                <w:szCs w:val="22"/>
              </w:rPr>
            </w:pPr>
            <w:r w:rsidRPr="006F46F2">
              <w:rPr>
                <w:sz w:val="22"/>
                <w:szCs w:val="22"/>
              </w:rPr>
              <w:t>300</w:t>
            </w:r>
          </w:p>
        </w:tc>
        <w:tc>
          <w:tcPr>
            <w:tcW w:w="1174" w:type="dxa"/>
            <w:shd w:val="clear" w:color="auto" w:fill="auto"/>
            <w:vAlign w:val="center"/>
          </w:tcPr>
          <w:p w14:paraId="49F78B6E" w14:textId="77777777" w:rsidR="00D0073C" w:rsidRPr="006F46F2" w:rsidRDefault="00D0073C" w:rsidP="00D0073C">
            <w:pPr>
              <w:jc w:val="center"/>
              <w:rPr>
                <w:sz w:val="22"/>
                <w:szCs w:val="22"/>
              </w:rPr>
            </w:pPr>
            <w:r w:rsidRPr="006F46F2">
              <w:rPr>
                <w:sz w:val="22"/>
                <w:szCs w:val="22"/>
              </w:rPr>
              <w:t>1974</w:t>
            </w:r>
          </w:p>
        </w:tc>
      </w:tr>
      <w:tr w:rsidR="00AE0945" w:rsidRPr="006F46F2" w14:paraId="7A19D439" w14:textId="77777777" w:rsidTr="00587C73">
        <w:trPr>
          <w:trHeight w:val="300"/>
          <w:jc w:val="center"/>
        </w:trPr>
        <w:tc>
          <w:tcPr>
            <w:tcW w:w="446" w:type="dxa"/>
            <w:vMerge/>
            <w:shd w:val="clear" w:color="000000" w:fill="FFFFFF"/>
            <w:noWrap/>
            <w:vAlign w:val="center"/>
          </w:tcPr>
          <w:p w14:paraId="5BCB1E52"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1A570DFA" w14:textId="77777777" w:rsidR="00D0073C" w:rsidRPr="006F46F2" w:rsidRDefault="00D0073C" w:rsidP="00D0073C">
            <w:pPr>
              <w:rPr>
                <w:color w:val="000000"/>
                <w:sz w:val="22"/>
                <w:szCs w:val="22"/>
              </w:rPr>
            </w:pPr>
          </w:p>
        </w:tc>
        <w:tc>
          <w:tcPr>
            <w:tcW w:w="1590" w:type="dxa"/>
            <w:shd w:val="clear" w:color="auto" w:fill="auto"/>
            <w:vAlign w:val="center"/>
          </w:tcPr>
          <w:p w14:paraId="18BFEFA9" w14:textId="77777777" w:rsidR="00D0073C" w:rsidRPr="006F46F2" w:rsidRDefault="00D0073C" w:rsidP="00D0073C">
            <w:pPr>
              <w:rPr>
                <w:sz w:val="22"/>
                <w:szCs w:val="22"/>
              </w:rPr>
            </w:pPr>
            <w:r w:rsidRPr="006F46F2">
              <w:rPr>
                <w:sz w:val="22"/>
                <w:szCs w:val="22"/>
              </w:rPr>
              <w:t>питательный</w:t>
            </w:r>
          </w:p>
        </w:tc>
        <w:tc>
          <w:tcPr>
            <w:tcW w:w="1402" w:type="dxa"/>
            <w:shd w:val="clear" w:color="auto" w:fill="auto"/>
            <w:vAlign w:val="center"/>
          </w:tcPr>
          <w:p w14:paraId="1659F6F2" w14:textId="77777777" w:rsidR="00D0073C" w:rsidRPr="006F46F2" w:rsidRDefault="00D0073C" w:rsidP="00D0073C">
            <w:pPr>
              <w:rPr>
                <w:sz w:val="22"/>
                <w:szCs w:val="22"/>
              </w:rPr>
            </w:pPr>
            <w:r w:rsidRPr="006F46F2">
              <w:rPr>
                <w:sz w:val="22"/>
                <w:szCs w:val="22"/>
              </w:rPr>
              <w:t>ЦНСГ38-88</w:t>
            </w:r>
          </w:p>
        </w:tc>
        <w:tc>
          <w:tcPr>
            <w:tcW w:w="1213" w:type="dxa"/>
            <w:shd w:val="clear" w:color="auto" w:fill="auto"/>
            <w:vAlign w:val="center"/>
          </w:tcPr>
          <w:p w14:paraId="14635F82" w14:textId="77777777" w:rsidR="00D0073C" w:rsidRPr="006F46F2" w:rsidRDefault="00D0073C" w:rsidP="00D0073C">
            <w:pPr>
              <w:jc w:val="center"/>
              <w:rPr>
                <w:sz w:val="22"/>
                <w:szCs w:val="22"/>
              </w:rPr>
            </w:pPr>
            <w:r w:rsidRPr="006F46F2">
              <w:rPr>
                <w:sz w:val="22"/>
                <w:szCs w:val="22"/>
              </w:rPr>
              <w:t>18,5</w:t>
            </w:r>
          </w:p>
        </w:tc>
        <w:tc>
          <w:tcPr>
            <w:tcW w:w="1661" w:type="dxa"/>
            <w:shd w:val="clear" w:color="auto" w:fill="auto"/>
            <w:vAlign w:val="center"/>
          </w:tcPr>
          <w:p w14:paraId="4353BD8B" w14:textId="77777777" w:rsidR="00D0073C" w:rsidRPr="006F46F2" w:rsidRDefault="00D0073C" w:rsidP="00D0073C">
            <w:pPr>
              <w:jc w:val="center"/>
              <w:rPr>
                <w:sz w:val="22"/>
                <w:szCs w:val="22"/>
              </w:rPr>
            </w:pPr>
            <w:r w:rsidRPr="006F46F2">
              <w:rPr>
                <w:sz w:val="22"/>
                <w:szCs w:val="22"/>
              </w:rPr>
              <w:t>38</w:t>
            </w:r>
          </w:p>
        </w:tc>
        <w:tc>
          <w:tcPr>
            <w:tcW w:w="1449" w:type="dxa"/>
            <w:shd w:val="clear" w:color="auto" w:fill="auto"/>
            <w:vAlign w:val="center"/>
          </w:tcPr>
          <w:p w14:paraId="7E9B43A0" w14:textId="77777777" w:rsidR="00D0073C" w:rsidRPr="006F46F2" w:rsidRDefault="00D0073C" w:rsidP="00D0073C">
            <w:pPr>
              <w:jc w:val="center"/>
              <w:rPr>
                <w:sz w:val="22"/>
                <w:szCs w:val="22"/>
              </w:rPr>
            </w:pPr>
            <w:r w:rsidRPr="006F46F2">
              <w:rPr>
                <w:sz w:val="22"/>
                <w:szCs w:val="22"/>
              </w:rPr>
              <w:t>880</w:t>
            </w:r>
          </w:p>
        </w:tc>
        <w:tc>
          <w:tcPr>
            <w:tcW w:w="1174" w:type="dxa"/>
            <w:shd w:val="clear" w:color="auto" w:fill="auto"/>
            <w:vAlign w:val="center"/>
          </w:tcPr>
          <w:p w14:paraId="257E51EE" w14:textId="77777777" w:rsidR="00D0073C" w:rsidRPr="006F46F2" w:rsidRDefault="00D0073C" w:rsidP="00D0073C">
            <w:pPr>
              <w:jc w:val="center"/>
              <w:rPr>
                <w:sz w:val="22"/>
                <w:szCs w:val="22"/>
              </w:rPr>
            </w:pPr>
            <w:r w:rsidRPr="006F46F2">
              <w:rPr>
                <w:sz w:val="22"/>
                <w:szCs w:val="22"/>
              </w:rPr>
              <w:t>2005</w:t>
            </w:r>
          </w:p>
        </w:tc>
      </w:tr>
      <w:tr w:rsidR="00AE0945" w:rsidRPr="006F46F2" w14:paraId="74BC2807" w14:textId="77777777" w:rsidTr="00587C73">
        <w:trPr>
          <w:trHeight w:val="300"/>
          <w:jc w:val="center"/>
        </w:trPr>
        <w:tc>
          <w:tcPr>
            <w:tcW w:w="446" w:type="dxa"/>
            <w:vMerge/>
            <w:shd w:val="clear" w:color="000000" w:fill="FFFFFF"/>
            <w:noWrap/>
            <w:vAlign w:val="center"/>
          </w:tcPr>
          <w:p w14:paraId="4BEF9AD3"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42135DE7" w14:textId="77777777" w:rsidR="00D0073C" w:rsidRPr="006F46F2" w:rsidRDefault="00D0073C" w:rsidP="00D0073C">
            <w:pPr>
              <w:rPr>
                <w:color w:val="000000"/>
                <w:sz w:val="22"/>
                <w:szCs w:val="22"/>
              </w:rPr>
            </w:pPr>
          </w:p>
        </w:tc>
        <w:tc>
          <w:tcPr>
            <w:tcW w:w="1590" w:type="dxa"/>
            <w:shd w:val="clear" w:color="auto" w:fill="auto"/>
            <w:vAlign w:val="center"/>
          </w:tcPr>
          <w:p w14:paraId="7C064B2B" w14:textId="77777777" w:rsidR="00D0073C" w:rsidRPr="006F46F2" w:rsidRDefault="00D0073C" w:rsidP="00D0073C">
            <w:pPr>
              <w:rPr>
                <w:sz w:val="22"/>
                <w:szCs w:val="22"/>
              </w:rPr>
            </w:pPr>
            <w:r w:rsidRPr="006F46F2">
              <w:rPr>
                <w:sz w:val="22"/>
                <w:szCs w:val="22"/>
              </w:rPr>
              <w:t xml:space="preserve">ГВС </w:t>
            </w:r>
          </w:p>
        </w:tc>
        <w:tc>
          <w:tcPr>
            <w:tcW w:w="1402" w:type="dxa"/>
            <w:shd w:val="clear" w:color="auto" w:fill="auto"/>
            <w:vAlign w:val="center"/>
          </w:tcPr>
          <w:p w14:paraId="187EB22D" w14:textId="77777777" w:rsidR="00D0073C" w:rsidRPr="006F46F2" w:rsidRDefault="00D0073C" w:rsidP="00D0073C">
            <w:pPr>
              <w:rPr>
                <w:sz w:val="22"/>
                <w:szCs w:val="22"/>
              </w:rPr>
            </w:pPr>
            <w:r w:rsidRPr="006F46F2">
              <w:rPr>
                <w:sz w:val="22"/>
                <w:szCs w:val="22"/>
              </w:rPr>
              <w:t>CNP TD 100-17/2</w:t>
            </w:r>
          </w:p>
        </w:tc>
        <w:tc>
          <w:tcPr>
            <w:tcW w:w="1213" w:type="dxa"/>
            <w:shd w:val="clear" w:color="auto" w:fill="auto"/>
            <w:vAlign w:val="center"/>
          </w:tcPr>
          <w:p w14:paraId="4F861E12"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673C7B71" w14:textId="77777777" w:rsidR="00D0073C" w:rsidRPr="006F46F2" w:rsidRDefault="00D0073C" w:rsidP="00D0073C">
            <w:pPr>
              <w:jc w:val="center"/>
              <w:rPr>
                <w:sz w:val="22"/>
                <w:szCs w:val="22"/>
              </w:rPr>
            </w:pPr>
            <w:r w:rsidRPr="006F46F2">
              <w:rPr>
                <w:sz w:val="22"/>
                <w:szCs w:val="22"/>
              </w:rPr>
              <w:t>80</w:t>
            </w:r>
          </w:p>
        </w:tc>
        <w:tc>
          <w:tcPr>
            <w:tcW w:w="1449" w:type="dxa"/>
            <w:shd w:val="clear" w:color="auto" w:fill="auto"/>
            <w:vAlign w:val="center"/>
          </w:tcPr>
          <w:p w14:paraId="16589544" w14:textId="77777777" w:rsidR="00D0073C" w:rsidRPr="006F46F2" w:rsidRDefault="00D0073C" w:rsidP="00D0073C">
            <w:pPr>
              <w:jc w:val="center"/>
              <w:rPr>
                <w:sz w:val="22"/>
                <w:szCs w:val="22"/>
              </w:rPr>
            </w:pPr>
            <w:r w:rsidRPr="006F46F2">
              <w:rPr>
                <w:sz w:val="22"/>
                <w:szCs w:val="22"/>
              </w:rPr>
              <w:t>17м</w:t>
            </w:r>
          </w:p>
        </w:tc>
        <w:tc>
          <w:tcPr>
            <w:tcW w:w="1174" w:type="dxa"/>
            <w:shd w:val="clear" w:color="auto" w:fill="auto"/>
            <w:vAlign w:val="center"/>
          </w:tcPr>
          <w:p w14:paraId="5F6304CD" w14:textId="77777777" w:rsidR="00D0073C" w:rsidRPr="006F46F2" w:rsidRDefault="00D0073C" w:rsidP="00D0073C">
            <w:pPr>
              <w:jc w:val="center"/>
              <w:rPr>
                <w:sz w:val="22"/>
                <w:szCs w:val="22"/>
              </w:rPr>
            </w:pPr>
            <w:r w:rsidRPr="006F46F2">
              <w:rPr>
                <w:sz w:val="22"/>
                <w:szCs w:val="22"/>
              </w:rPr>
              <w:t>2018</w:t>
            </w:r>
          </w:p>
        </w:tc>
      </w:tr>
      <w:tr w:rsidR="00AE0945" w:rsidRPr="006F46F2" w14:paraId="6EF55ABB" w14:textId="77777777" w:rsidTr="00587C73">
        <w:trPr>
          <w:trHeight w:val="300"/>
          <w:jc w:val="center"/>
        </w:trPr>
        <w:tc>
          <w:tcPr>
            <w:tcW w:w="446" w:type="dxa"/>
            <w:vMerge/>
            <w:shd w:val="clear" w:color="000000" w:fill="FFFFFF"/>
            <w:noWrap/>
            <w:vAlign w:val="center"/>
          </w:tcPr>
          <w:p w14:paraId="71588289"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6B94B47B" w14:textId="77777777" w:rsidR="00D0073C" w:rsidRPr="006F46F2" w:rsidRDefault="00D0073C" w:rsidP="00D0073C">
            <w:pPr>
              <w:rPr>
                <w:color w:val="000000"/>
                <w:sz w:val="22"/>
                <w:szCs w:val="22"/>
              </w:rPr>
            </w:pPr>
          </w:p>
        </w:tc>
        <w:tc>
          <w:tcPr>
            <w:tcW w:w="1590" w:type="dxa"/>
            <w:shd w:val="clear" w:color="auto" w:fill="auto"/>
            <w:vAlign w:val="center"/>
          </w:tcPr>
          <w:p w14:paraId="42DCD67C" w14:textId="77777777" w:rsidR="00D0073C" w:rsidRPr="006F46F2" w:rsidRDefault="00D0073C" w:rsidP="00D0073C">
            <w:pPr>
              <w:rPr>
                <w:sz w:val="22"/>
                <w:szCs w:val="22"/>
              </w:rPr>
            </w:pPr>
            <w:r w:rsidRPr="006F46F2">
              <w:rPr>
                <w:sz w:val="22"/>
                <w:szCs w:val="22"/>
              </w:rPr>
              <w:t xml:space="preserve">ГВС </w:t>
            </w:r>
          </w:p>
        </w:tc>
        <w:tc>
          <w:tcPr>
            <w:tcW w:w="1402" w:type="dxa"/>
            <w:shd w:val="clear" w:color="auto" w:fill="auto"/>
            <w:vAlign w:val="center"/>
          </w:tcPr>
          <w:p w14:paraId="2D1D1A01" w14:textId="77777777" w:rsidR="00D0073C" w:rsidRPr="006F46F2" w:rsidRDefault="00D0073C" w:rsidP="00D0073C">
            <w:pPr>
              <w:rPr>
                <w:sz w:val="22"/>
                <w:szCs w:val="22"/>
              </w:rPr>
            </w:pPr>
            <w:r w:rsidRPr="006F46F2">
              <w:rPr>
                <w:sz w:val="22"/>
                <w:szCs w:val="22"/>
              </w:rPr>
              <w:t>CNP TD 100-17/2</w:t>
            </w:r>
          </w:p>
        </w:tc>
        <w:tc>
          <w:tcPr>
            <w:tcW w:w="1213" w:type="dxa"/>
            <w:shd w:val="clear" w:color="auto" w:fill="auto"/>
            <w:vAlign w:val="center"/>
          </w:tcPr>
          <w:p w14:paraId="507B72BA" w14:textId="77777777" w:rsidR="00D0073C" w:rsidRPr="006F46F2" w:rsidRDefault="00D0073C" w:rsidP="00D0073C">
            <w:pPr>
              <w:jc w:val="center"/>
              <w:rPr>
                <w:sz w:val="22"/>
                <w:szCs w:val="22"/>
              </w:rPr>
            </w:pPr>
            <w:r w:rsidRPr="006F46F2">
              <w:rPr>
                <w:sz w:val="22"/>
                <w:szCs w:val="22"/>
              </w:rPr>
              <w:t>5,5</w:t>
            </w:r>
          </w:p>
        </w:tc>
        <w:tc>
          <w:tcPr>
            <w:tcW w:w="1661" w:type="dxa"/>
            <w:shd w:val="clear" w:color="auto" w:fill="auto"/>
            <w:vAlign w:val="center"/>
          </w:tcPr>
          <w:p w14:paraId="2AED25A9" w14:textId="77777777" w:rsidR="00D0073C" w:rsidRPr="006F46F2" w:rsidRDefault="00D0073C" w:rsidP="00D0073C">
            <w:pPr>
              <w:jc w:val="center"/>
              <w:rPr>
                <w:sz w:val="22"/>
                <w:szCs w:val="22"/>
              </w:rPr>
            </w:pPr>
            <w:r w:rsidRPr="006F46F2">
              <w:rPr>
                <w:sz w:val="22"/>
                <w:szCs w:val="22"/>
              </w:rPr>
              <w:t>80</w:t>
            </w:r>
          </w:p>
        </w:tc>
        <w:tc>
          <w:tcPr>
            <w:tcW w:w="1449" w:type="dxa"/>
            <w:shd w:val="clear" w:color="auto" w:fill="auto"/>
            <w:vAlign w:val="center"/>
          </w:tcPr>
          <w:p w14:paraId="66CA80EF" w14:textId="77777777" w:rsidR="00D0073C" w:rsidRPr="006F46F2" w:rsidRDefault="00D0073C" w:rsidP="00D0073C">
            <w:pPr>
              <w:jc w:val="center"/>
              <w:rPr>
                <w:sz w:val="22"/>
                <w:szCs w:val="22"/>
              </w:rPr>
            </w:pPr>
            <w:r w:rsidRPr="006F46F2">
              <w:rPr>
                <w:sz w:val="22"/>
                <w:szCs w:val="22"/>
              </w:rPr>
              <w:t>17м</w:t>
            </w:r>
          </w:p>
        </w:tc>
        <w:tc>
          <w:tcPr>
            <w:tcW w:w="1174" w:type="dxa"/>
            <w:shd w:val="clear" w:color="auto" w:fill="auto"/>
            <w:vAlign w:val="center"/>
          </w:tcPr>
          <w:p w14:paraId="01C1480A" w14:textId="77777777" w:rsidR="00D0073C" w:rsidRPr="006F46F2" w:rsidRDefault="00D0073C" w:rsidP="00D0073C">
            <w:pPr>
              <w:jc w:val="center"/>
              <w:rPr>
                <w:sz w:val="22"/>
                <w:szCs w:val="22"/>
              </w:rPr>
            </w:pPr>
            <w:r w:rsidRPr="006F46F2">
              <w:rPr>
                <w:sz w:val="22"/>
                <w:szCs w:val="22"/>
              </w:rPr>
              <w:t>2018</w:t>
            </w:r>
          </w:p>
        </w:tc>
      </w:tr>
      <w:tr w:rsidR="00AE0945" w:rsidRPr="006F46F2" w14:paraId="6686582D" w14:textId="77777777" w:rsidTr="00587C73">
        <w:trPr>
          <w:trHeight w:val="300"/>
          <w:jc w:val="center"/>
        </w:trPr>
        <w:tc>
          <w:tcPr>
            <w:tcW w:w="446" w:type="dxa"/>
            <w:vMerge/>
            <w:shd w:val="clear" w:color="000000" w:fill="FFFFFF"/>
            <w:noWrap/>
            <w:vAlign w:val="center"/>
          </w:tcPr>
          <w:p w14:paraId="55A6B37E"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7740C768" w14:textId="77777777" w:rsidR="00D0073C" w:rsidRPr="006F46F2" w:rsidRDefault="00D0073C" w:rsidP="00D0073C">
            <w:pPr>
              <w:rPr>
                <w:color w:val="000000"/>
                <w:sz w:val="22"/>
                <w:szCs w:val="22"/>
              </w:rPr>
            </w:pPr>
          </w:p>
        </w:tc>
        <w:tc>
          <w:tcPr>
            <w:tcW w:w="1590" w:type="dxa"/>
            <w:shd w:val="clear" w:color="auto" w:fill="auto"/>
            <w:vAlign w:val="center"/>
          </w:tcPr>
          <w:p w14:paraId="0B2ECA6F" w14:textId="77777777" w:rsidR="00D0073C" w:rsidRPr="006F46F2" w:rsidRDefault="00D0073C" w:rsidP="00D0073C">
            <w:pPr>
              <w:rPr>
                <w:sz w:val="22"/>
                <w:szCs w:val="22"/>
              </w:rPr>
            </w:pPr>
            <w:r w:rsidRPr="006F46F2">
              <w:rPr>
                <w:sz w:val="22"/>
                <w:szCs w:val="22"/>
              </w:rPr>
              <w:t>котел-бойлер</w:t>
            </w:r>
          </w:p>
        </w:tc>
        <w:tc>
          <w:tcPr>
            <w:tcW w:w="1402" w:type="dxa"/>
            <w:shd w:val="clear" w:color="auto" w:fill="auto"/>
            <w:vAlign w:val="center"/>
          </w:tcPr>
          <w:p w14:paraId="1D18BC4C" w14:textId="77777777" w:rsidR="00D0073C" w:rsidRPr="006F46F2" w:rsidRDefault="00D0073C" w:rsidP="00D0073C">
            <w:pPr>
              <w:rPr>
                <w:sz w:val="22"/>
                <w:szCs w:val="22"/>
              </w:rPr>
            </w:pPr>
            <w:r w:rsidRPr="006F46F2">
              <w:rPr>
                <w:sz w:val="22"/>
                <w:szCs w:val="22"/>
              </w:rPr>
              <w:t>Д200/36</w:t>
            </w:r>
          </w:p>
        </w:tc>
        <w:tc>
          <w:tcPr>
            <w:tcW w:w="1213" w:type="dxa"/>
            <w:shd w:val="clear" w:color="auto" w:fill="auto"/>
            <w:vAlign w:val="center"/>
          </w:tcPr>
          <w:p w14:paraId="58FC7D62" w14:textId="77777777" w:rsidR="00D0073C" w:rsidRPr="006F46F2" w:rsidRDefault="00D0073C" w:rsidP="00D0073C">
            <w:pPr>
              <w:jc w:val="center"/>
              <w:rPr>
                <w:sz w:val="22"/>
                <w:szCs w:val="22"/>
              </w:rPr>
            </w:pPr>
            <w:r w:rsidRPr="006F46F2">
              <w:rPr>
                <w:sz w:val="22"/>
                <w:szCs w:val="22"/>
              </w:rPr>
              <w:t>37</w:t>
            </w:r>
          </w:p>
        </w:tc>
        <w:tc>
          <w:tcPr>
            <w:tcW w:w="1661" w:type="dxa"/>
            <w:shd w:val="clear" w:color="auto" w:fill="auto"/>
            <w:vAlign w:val="center"/>
          </w:tcPr>
          <w:p w14:paraId="69630745" w14:textId="77777777" w:rsidR="00D0073C" w:rsidRPr="006F46F2" w:rsidRDefault="00D0073C" w:rsidP="00D0073C">
            <w:pPr>
              <w:jc w:val="center"/>
              <w:rPr>
                <w:sz w:val="22"/>
                <w:szCs w:val="22"/>
              </w:rPr>
            </w:pPr>
            <w:r w:rsidRPr="006F46F2">
              <w:rPr>
                <w:sz w:val="22"/>
                <w:szCs w:val="22"/>
              </w:rPr>
              <w:t>200</w:t>
            </w:r>
          </w:p>
        </w:tc>
        <w:tc>
          <w:tcPr>
            <w:tcW w:w="1449" w:type="dxa"/>
            <w:shd w:val="clear" w:color="auto" w:fill="auto"/>
            <w:vAlign w:val="center"/>
          </w:tcPr>
          <w:p w14:paraId="171AC6C6" w14:textId="77777777" w:rsidR="00D0073C" w:rsidRPr="006F46F2" w:rsidRDefault="00D0073C" w:rsidP="00D0073C">
            <w:pPr>
              <w:jc w:val="center"/>
              <w:rPr>
                <w:sz w:val="22"/>
                <w:szCs w:val="22"/>
              </w:rPr>
            </w:pPr>
            <w:r w:rsidRPr="006F46F2">
              <w:rPr>
                <w:sz w:val="22"/>
                <w:szCs w:val="22"/>
              </w:rPr>
              <w:t>36</w:t>
            </w:r>
          </w:p>
        </w:tc>
        <w:tc>
          <w:tcPr>
            <w:tcW w:w="1174" w:type="dxa"/>
            <w:shd w:val="clear" w:color="auto" w:fill="auto"/>
            <w:vAlign w:val="center"/>
          </w:tcPr>
          <w:p w14:paraId="79485233" w14:textId="77777777" w:rsidR="00D0073C" w:rsidRPr="006F46F2" w:rsidRDefault="00D0073C" w:rsidP="00D0073C">
            <w:pPr>
              <w:jc w:val="center"/>
              <w:rPr>
                <w:sz w:val="22"/>
                <w:szCs w:val="22"/>
              </w:rPr>
            </w:pPr>
            <w:r w:rsidRPr="006F46F2">
              <w:rPr>
                <w:sz w:val="22"/>
                <w:szCs w:val="22"/>
              </w:rPr>
              <w:t>2018</w:t>
            </w:r>
          </w:p>
        </w:tc>
      </w:tr>
      <w:tr w:rsidR="00AE0945" w:rsidRPr="006F46F2" w14:paraId="0814CE7C" w14:textId="77777777" w:rsidTr="00587C73">
        <w:trPr>
          <w:trHeight w:val="300"/>
          <w:jc w:val="center"/>
        </w:trPr>
        <w:tc>
          <w:tcPr>
            <w:tcW w:w="446" w:type="dxa"/>
            <w:vMerge/>
            <w:shd w:val="clear" w:color="000000" w:fill="FFFFFF"/>
            <w:noWrap/>
            <w:vAlign w:val="center"/>
          </w:tcPr>
          <w:p w14:paraId="4AF194AF" w14:textId="77777777" w:rsidR="00D0073C" w:rsidRPr="006F46F2" w:rsidRDefault="00D0073C" w:rsidP="00D0073C">
            <w:pPr>
              <w:jc w:val="center"/>
              <w:rPr>
                <w:color w:val="000000"/>
                <w:sz w:val="22"/>
                <w:szCs w:val="22"/>
              </w:rPr>
            </w:pPr>
          </w:p>
        </w:tc>
        <w:tc>
          <w:tcPr>
            <w:tcW w:w="1751" w:type="dxa"/>
            <w:vMerge/>
            <w:shd w:val="clear" w:color="000000" w:fill="FFFFFF"/>
            <w:vAlign w:val="center"/>
          </w:tcPr>
          <w:p w14:paraId="30E1CB5A" w14:textId="77777777" w:rsidR="00D0073C" w:rsidRPr="006F46F2" w:rsidRDefault="00D0073C" w:rsidP="00D0073C">
            <w:pPr>
              <w:rPr>
                <w:color w:val="000000"/>
                <w:sz w:val="22"/>
                <w:szCs w:val="22"/>
              </w:rPr>
            </w:pPr>
          </w:p>
        </w:tc>
        <w:tc>
          <w:tcPr>
            <w:tcW w:w="1590" w:type="dxa"/>
            <w:shd w:val="clear" w:color="auto" w:fill="auto"/>
            <w:vAlign w:val="center"/>
          </w:tcPr>
          <w:p w14:paraId="61430400" w14:textId="77777777" w:rsidR="00D0073C" w:rsidRPr="006F46F2" w:rsidRDefault="00D0073C" w:rsidP="00D0073C">
            <w:pPr>
              <w:rPr>
                <w:sz w:val="22"/>
                <w:szCs w:val="22"/>
              </w:rPr>
            </w:pPr>
            <w:r w:rsidRPr="006F46F2">
              <w:rPr>
                <w:sz w:val="22"/>
                <w:szCs w:val="22"/>
              </w:rPr>
              <w:t>котел-бойлер</w:t>
            </w:r>
          </w:p>
        </w:tc>
        <w:tc>
          <w:tcPr>
            <w:tcW w:w="1402" w:type="dxa"/>
            <w:shd w:val="clear" w:color="auto" w:fill="auto"/>
            <w:vAlign w:val="center"/>
          </w:tcPr>
          <w:p w14:paraId="62FD58B4" w14:textId="77777777" w:rsidR="00D0073C" w:rsidRPr="006F46F2" w:rsidRDefault="00D0073C" w:rsidP="00D0073C">
            <w:pPr>
              <w:rPr>
                <w:sz w:val="22"/>
                <w:szCs w:val="22"/>
              </w:rPr>
            </w:pPr>
            <w:r w:rsidRPr="006F46F2">
              <w:rPr>
                <w:sz w:val="22"/>
                <w:szCs w:val="22"/>
              </w:rPr>
              <w:t>Д200/36</w:t>
            </w:r>
          </w:p>
        </w:tc>
        <w:tc>
          <w:tcPr>
            <w:tcW w:w="1213" w:type="dxa"/>
            <w:shd w:val="clear" w:color="auto" w:fill="auto"/>
            <w:vAlign w:val="center"/>
          </w:tcPr>
          <w:p w14:paraId="2C40D007" w14:textId="77777777" w:rsidR="00D0073C" w:rsidRPr="006F46F2" w:rsidRDefault="00D0073C" w:rsidP="00D0073C">
            <w:pPr>
              <w:jc w:val="center"/>
              <w:rPr>
                <w:sz w:val="22"/>
                <w:szCs w:val="22"/>
              </w:rPr>
            </w:pPr>
            <w:r w:rsidRPr="006F46F2">
              <w:rPr>
                <w:sz w:val="22"/>
                <w:szCs w:val="22"/>
              </w:rPr>
              <w:t>37</w:t>
            </w:r>
          </w:p>
        </w:tc>
        <w:tc>
          <w:tcPr>
            <w:tcW w:w="1661" w:type="dxa"/>
            <w:shd w:val="clear" w:color="auto" w:fill="auto"/>
            <w:vAlign w:val="center"/>
          </w:tcPr>
          <w:p w14:paraId="4D795FD4" w14:textId="77777777" w:rsidR="00D0073C" w:rsidRPr="006F46F2" w:rsidRDefault="00D0073C" w:rsidP="00D0073C">
            <w:pPr>
              <w:jc w:val="center"/>
              <w:rPr>
                <w:sz w:val="22"/>
                <w:szCs w:val="22"/>
              </w:rPr>
            </w:pPr>
            <w:r w:rsidRPr="006F46F2">
              <w:rPr>
                <w:sz w:val="22"/>
                <w:szCs w:val="22"/>
              </w:rPr>
              <w:t>200</w:t>
            </w:r>
          </w:p>
        </w:tc>
        <w:tc>
          <w:tcPr>
            <w:tcW w:w="1449" w:type="dxa"/>
            <w:shd w:val="clear" w:color="auto" w:fill="auto"/>
            <w:vAlign w:val="center"/>
          </w:tcPr>
          <w:p w14:paraId="445E2633" w14:textId="77777777" w:rsidR="00D0073C" w:rsidRPr="006F46F2" w:rsidRDefault="00D0073C" w:rsidP="00D0073C">
            <w:pPr>
              <w:jc w:val="center"/>
              <w:rPr>
                <w:sz w:val="22"/>
                <w:szCs w:val="22"/>
              </w:rPr>
            </w:pPr>
            <w:r w:rsidRPr="006F46F2">
              <w:rPr>
                <w:sz w:val="22"/>
                <w:szCs w:val="22"/>
              </w:rPr>
              <w:t>36</w:t>
            </w:r>
          </w:p>
        </w:tc>
        <w:tc>
          <w:tcPr>
            <w:tcW w:w="1174" w:type="dxa"/>
            <w:shd w:val="clear" w:color="auto" w:fill="auto"/>
            <w:vAlign w:val="center"/>
          </w:tcPr>
          <w:p w14:paraId="6AEC58BA" w14:textId="77777777" w:rsidR="00D0073C" w:rsidRPr="006F46F2" w:rsidRDefault="00D0073C" w:rsidP="00D0073C">
            <w:pPr>
              <w:jc w:val="center"/>
              <w:rPr>
                <w:sz w:val="22"/>
                <w:szCs w:val="22"/>
              </w:rPr>
            </w:pPr>
            <w:r w:rsidRPr="006F46F2">
              <w:rPr>
                <w:sz w:val="22"/>
                <w:szCs w:val="22"/>
              </w:rPr>
              <w:t>2018</w:t>
            </w:r>
          </w:p>
        </w:tc>
      </w:tr>
      <w:tr w:rsidR="00AE0945" w:rsidRPr="006F46F2" w14:paraId="5D33617C" w14:textId="77777777" w:rsidTr="00587C73">
        <w:trPr>
          <w:trHeight w:val="300"/>
          <w:jc w:val="center"/>
        </w:trPr>
        <w:tc>
          <w:tcPr>
            <w:tcW w:w="446" w:type="dxa"/>
            <w:vMerge/>
            <w:shd w:val="clear" w:color="000000" w:fill="FFFFFF"/>
            <w:noWrap/>
            <w:vAlign w:val="center"/>
          </w:tcPr>
          <w:p w14:paraId="214228B7"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0220BAC4" w14:textId="77777777" w:rsidR="00D3616D" w:rsidRPr="006F46F2" w:rsidRDefault="00D3616D" w:rsidP="00D3616D">
            <w:pPr>
              <w:rPr>
                <w:color w:val="000000"/>
                <w:sz w:val="22"/>
                <w:szCs w:val="22"/>
              </w:rPr>
            </w:pPr>
          </w:p>
        </w:tc>
        <w:tc>
          <w:tcPr>
            <w:tcW w:w="1590" w:type="dxa"/>
            <w:shd w:val="clear" w:color="auto" w:fill="auto"/>
          </w:tcPr>
          <w:p w14:paraId="3CA9B337" w14:textId="77777777" w:rsidR="00D3616D" w:rsidRPr="006F46F2" w:rsidRDefault="00D3616D" w:rsidP="00D3616D">
            <w:pPr>
              <w:rPr>
                <w:sz w:val="22"/>
                <w:szCs w:val="22"/>
              </w:rPr>
            </w:pPr>
            <w:r w:rsidRPr="006F46F2">
              <w:rPr>
                <w:sz w:val="22"/>
                <w:szCs w:val="22"/>
              </w:rPr>
              <w:t>Вентилятор</w:t>
            </w:r>
          </w:p>
        </w:tc>
        <w:tc>
          <w:tcPr>
            <w:tcW w:w="1402" w:type="dxa"/>
            <w:shd w:val="clear" w:color="auto" w:fill="auto"/>
            <w:vAlign w:val="center"/>
          </w:tcPr>
          <w:p w14:paraId="554D1FCC" w14:textId="77777777" w:rsidR="00D3616D" w:rsidRPr="006F46F2" w:rsidRDefault="00D3616D" w:rsidP="00D3616D">
            <w:pPr>
              <w:rPr>
                <w:sz w:val="22"/>
                <w:szCs w:val="22"/>
              </w:rPr>
            </w:pPr>
            <w:r w:rsidRPr="006F46F2">
              <w:rPr>
                <w:sz w:val="22"/>
                <w:szCs w:val="22"/>
              </w:rPr>
              <w:t>ВД-10</w:t>
            </w:r>
          </w:p>
        </w:tc>
        <w:tc>
          <w:tcPr>
            <w:tcW w:w="1213" w:type="dxa"/>
            <w:shd w:val="clear" w:color="auto" w:fill="auto"/>
            <w:vAlign w:val="center"/>
          </w:tcPr>
          <w:p w14:paraId="0AC9A549" w14:textId="77777777" w:rsidR="00D3616D" w:rsidRPr="006F46F2" w:rsidRDefault="00D3616D" w:rsidP="00D3616D">
            <w:pPr>
              <w:jc w:val="center"/>
              <w:rPr>
                <w:sz w:val="22"/>
                <w:szCs w:val="22"/>
              </w:rPr>
            </w:pPr>
            <w:r w:rsidRPr="006F46F2">
              <w:rPr>
                <w:sz w:val="22"/>
                <w:szCs w:val="22"/>
              </w:rPr>
              <w:t>11</w:t>
            </w:r>
          </w:p>
        </w:tc>
        <w:tc>
          <w:tcPr>
            <w:tcW w:w="1661" w:type="dxa"/>
            <w:shd w:val="clear" w:color="auto" w:fill="auto"/>
            <w:vAlign w:val="center"/>
          </w:tcPr>
          <w:p w14:paraId="74D6A2A1" w14:textId="77777777" w:rsidR="00D3616D" w:rsidRPr="006F46F2" w:rsidRDefault="00D3616D" w:rsidP="00D3616D">
            <w:pPr>
              <w:jc w:val="center"/>
              <w:rPr>
                <w:sz w:val="22"/>
                <w:szCs w:val="22"/>
              </w:rPr>
            </w:pPr>
            <w:r w:rsidRPr="006F46F2">
              <w:rPr>
                <w:sz w:val="22"/>
                <w:szCs w:val="22"/>
              </w:rPr>
              <w:t>20</w:t>
            </w:r>
          </w:p>
        </w:tc>
        <w:tc>
          <w:tcPr>
            <w:tcW w:w="1449" w:type="dxa"/>
            <w:shd w:val="clear" w:color="auto" w:fill="auto"/>
            <w:vAlign w:val="center"/>
          </w:tcPr>
          <w:p w14:paraId="6929F4C5" w14:textId="77777777" w:rsidR="00D3616D" w:rsidRPr="006F46F2" w:rsidRDefault="00D3616D" w:rsidP="00D3616D">
            <w:pPr>
              <w:jc w:val="center"/>
              <w:rPr>
                <w:sz w:val="22"/>
                <w:szCs w:val="22"/>
              </w:rPr>
            </w:pPr>
            <w:r w:rsidRPr="006F46F2">
              <w:rPr>
                <w:sz w:val="22"/>
                <w:szCs w:val="22"/>
              </w:rPr>
              <w:t>2,6</w:t>
            </w:r>
          </w:p>
        </w:tc>
        <w:tc>
          <w:tcPr>
            <w:tcW w:w="1174" w:type="dxa"/>
            <w:shd w:val="clear" w:color="auto" w:fill="auto"/>
            <w:vAlign w:val="center"/>
          </w:tcPr>
          <w:p w14:paraId="09A01431" w14:textId="77777777" w:rsidR="00D3616D" w:rsidRPr="006F46F2" w:rsidRDefault="00D3616D" w:rsidP="00D3616D">
            <w:pPr>
              <w:jc w:val="center"/>
              <w:rPr>
                <w:sz w:val="22"/>
                <w:szCs w:val="22"/>
              </w:rPr>
            </w:pPr>
            <w:r w:rsidRPr="006F46F2">
              <w:rPr>
                <w:sz w:val="22"/>
                <w:szCs w:val="22"/>
              </w:rPr>
              <w:t>1974</w:t>
            </w:r>
          </w:p>
        </w:tc>
      </w:tr>
      <w:tr w:rsidR="00AE0945" w:rsidRPr="006F46F2" w14:paraId="5D2E49DE" w14:textId="77777777" w:rsidTr="00587C73">
        <w:trPr>
          <w:trHeight w:val="300"/>
          <w:jc w:val="center"/>
        </w:trPr>
        <w:tc>
          <w:tcPr>
            <w:tcW w:w="446" w:type="dxa"/>
            <w:vMerge/>
            <w:shd w:val="clear" w:color="000000" w:fill="FFFFFF"/>
            <w:noWrap/>
            <w:vAlign w:val="center"/>
          </w:tcPr>
          <w:p w14:paraId="172FA90B"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1A74BA0E" w14:textId="77777777" w:rsidR="00D3616D" w:rsidRPr="006F46F2" w:rsidRDefault="00D3616D" w:rsidP="00D3616D">
            <w:pPr>
              <w:rPr>
                <w:color w:val="000000"/>
                <w:sz w:val="22"/>
                <w:szCs w:val="22"/>
              </w:rPr>
            </w:pPr>
          </w:p>
        </w:tc>
        <w:tc>
          <w:tcPr>
            <w:tcW w:w="1590" w:type="dxa"/>
            <w:shd w:val="clear" w:color="auto" w:fill="auto"/>
          </w:tcPr>
          <w:p w14:paraId="0B126143" w14:textId="77777777" w:rsidR="00D3616D" w:rsidRPr="006F46F2" w:rsidRDefault="00D3616D" w:rsidP="00D3616D">
            <w:pPr>
              <w:rPr>
                <w:sz w:val="22"/>
                <w:szCs w:val="22"/>
              </w:rPr>
            </w:pPr>
            <w:r w:rsidRPr="006F46F2">
              <w:rPr>
                <w:sz w:val="22"/>
                <w:szCs w:val="22"/>
              </w:rPr>
              <w:t>Вентилятор</w:t>
            </w:r>
          </w:p>
        </w:tc>
        <w:tc>
          <w:tcPr>
            <w:tcW w:w="1402" w:type="dxa"/>
            <w:shd w:val="clear" w:color="auto" w:fill="auto"/>
            <w:vAlign w:val="center"/>
          </w:tcPr>
          <w:p w14:paraId="5B2A0754" w14:textId="77777777" w:rsidR="00D3616D" w:rsidRPr="006F46F2" w:rsidRDefault="00D3616D" w:rsidP="00D3616D">
            <w:pPr>
              <w:rPr>
                <w:sz w:val="22"/>
                <w:szCs w:val="22"/>
              </w:rPr>
            </w:pPr>
            <w:r w:rsidRPr="006F46F2">
              <w:rPr>
                <w:sz w:val="22"/>
                <w:szCs w:val="22"/>
              </w:rPr>
              <w:t>ВД-10</w:t>
            </w:r>
          </w:p>
        </w:tc>
        <w:tc>
          <w:tcPr>
            <w:tcW w:w="1213" w:type="dxa"/>
            <w:shd w:val="clear" w:color="auto" w:fill="auto"/>
            <w:vAlign w:val="center"/>
          </w:tcPr>
          <w:p w14:paraId="7667FFFF" w14:textId="77777777" w:rsidR="00D3616D" w:rsidRPr="006F46F2" w:rsidRDefault="00D3616D" w:rsidP="00D3616D">
            <w:pPr>
              <w:jc w:val="center"/>
              <w:rPr>
                <w:sz w:val="22"/>
                <w:szCs w:val="22"/>
              </w:rPr>
            </w:pPr>
            <w:r w:rsidRPr="006F46F2">
              <w:rPr>
                <w:sz w:val="22"/>
                <w:szCs w:val="22"/>
              </w:rPr>
              <w:t>11</w:t>
            </w:r>
          </w:p>
        </w:tc>
        <w:tc>
          <w:tcPr>
            <w:tcW w:w="1661" w:type="dxa"/>
            <w:shd w:val="clear" w:color="auto" w:fill="auto"/>
            <w:vAlign w:val="center"/>
          </w:tcPr>
          <w:p w14:paraId="0ED4DBB7" w14:textId="77777777" w:rsidR="00D3616D" w:rsidRPr="006F46F2" w:rsidRDefault="00D3616D" w:rsidP="00D3616D">
            <w:pPr>
              <w:jc w:val="center"/>
              <w:rPr>
                <w:sz w:val="22"/>
                <w:szCs w:val="22"/>
              </w:rPr>
            </w:pPr>
            <w:r w:rsidRPr="006F46F2">
              <w:rPr>
                <w:sz w:val="22"/>
                <w:szCs w:val="22"/>
              </w:rPr>
              <w:t>20</w:t>
            </w:r>
          </w:p>
        </w:tc>
        <w:tc>
          <w:tcPr>
            <w:tcW w:w="1449" w:type="dxa"/>
            <w:shd w:val="clear" w:color="auto" w:fill="auto"/>
            <w:vAlign w:val="center"/>
          </w:tcPr>
          <w:p w14:paraId="16FDBB8C" w14:textId="77777777" w:rsidR="00D3616D" w:rsidRPr="006F46F2" w:rsidRDefault="00D3616D" w:rsidP="00D3616D">
            <w:pPr>
              <w:jc w:val="center"/>
              <w:rPr>
                <w:sz w:val="22"/>
                <w:szCs w:val="22"/>
              </w:rPr>
            </w:pPr>
            <w:r w:rsidRPr="006F46F2">
              <w:rPr>
                <w:sz w:val="22"/>
                <w:szCs w:val="22"/>
              </w:rPr>
              <w:t>2,6</w:t>
            </w:r>
          </w:p>
        </w:tc>
        <w:tc>
          <w:tcPr>
            <w:tcW w:w="1174" w:type="dxa"/>
            <w:shd w:val="clear" w:color="auto" w:fill="auto"/>
            <w:vAlign w:val="center"/>
          </w:tcPr>
          <w:p w14:paraId="1F10A8F4" w14:textId="77777777" w:rsidR="00D3616D" w:rsidRPr="006F46F2" w:rsidRDefault="00D3616D" w:rsidP="00D3616D">
            <w:pPr>
              <w:jc w:val="center"/>
              <w:rPr>
                <w:sz w:val="22"/>
                <w:szCs w:val="22"/>
              </w:rPr>
            </w:pPr>
            <w:r w:rsidRPr="006F46F2">
              <w:rPr>
                <w:sz w:val="22"/>
                <w:szCs w:val="22"/>
              </w:rPr>
              <w:t>1974</w:t>
            </w:r>
          </w:p>
        </w:tc>
      </w:tr>
      <w:tr w:rsidR="00AE0945" w:rsidRPr="006F46F2" w14:paraId="6F39C2F3" w14:textId="77777777" w:rsidTr="00587C73">
        <w:trPr>
          <w:trHeight w:val="300"/>
          <w:jc w:val="center"/>
        </w:trPr>
        <w:tc>
          <w:tcPr>
            <w:tcW w:w="446" w:type="dxa"/>
            <w:vMerge/>
            <w:shd w:val="clear" w:color="000000" w:fill="FFFFFF"/>
            <w:noWrap/>
            <w:vAlign w:val="center"/>
          </w:tcPr>
          <w:p w14:paraId="53D4B073"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21820DB6" w14:textId="77777777" w:rsidR="00D3616D" w:rsidRPr="006F46F2" w:rsidRDefault="00D3616D" w:rsidP="00D3616D">
            <w:pPr>
              <w:rPr>
                <w:color w:val="000000"/>
                <w:sz w:val="22"/>
                <w:szCs w:val="22"/>
              </w:rPr>
            </w:pPr>
          </w:p>
        </w:tc>
        <w:tc>
          <w:tcPr>
            <w:tcW w:w="1590" w:type="dxa"/>
            <w:shd w:val="clear" w:color="auto" w:fill="auto"/>
          </w:tcPr>
          <w:p w14:paraId="1554C21B" w14:textId="77777777" w:rsidR="00D3616D" w:rsidRPr="006F46F2" w:rsidRDefault="00D3616D" w:rsidP="00D3616D">
            <w:pPr>
              <w:rPr>
                <w:sz w:val="22"/>
                <w:szCs w:val="22"/>
              </w:rPr>
            </w:pPr>
            <w:r w:rsidRPr="006F46F2">
              <w:rPr>
                <w:sz w:val="22"/>
                <w:szCs w:val="22"/>
              </w:rPr>
              <w:t>Вентилятор</w:t>
            </w:r>
          </w:p>
        </w:tc>
        <w:tc>
          <w:tcPr>
            <w:tcW w:w="1402" w:type="dxa"/>
            <w:shd w:val="clear" w:color="auto" w:fill="auto"/>
            <w:vAlign w:val="center"/>
          </w:tcPr>
          <w:p w14:paraId="6FA7481E" w14:textId="77777777" w:rsidR="00D3616D" w:rsidRPr="006F46F2" w:rsidRDefault="00D3616D" w:rsidP="00D3616D">
            <w:pPr>
              <w:rPr>
                <w:sz w:val="22"/>
                <w:szCs w:val="22"/>
              </w:rPr>
            </w:pPr>
            <w:r w:rsidRPr="006F46F2">
              <w:rPr>
                <w:sz w:val="22"/>
                <w:szCs w:val="22"/>
              </w:rPr>
              <w:t>ВД-10</w:t>
            </w:r>
          </w:p>
        </w:tc>
        <w:tc>
          <w:tcPr>
            <w:tcW w:w="1213" w:type="dxa"/>
            <w:shd w:val="clear" w:color="auto" w:fill="auto"/>
            <w:vAlign w:val="center"/>
          </w:tcPr>
          <w:p w14:paraId="7F869D95" w14:textId="77777777" w:rsidR="00D3616D" w:rsidRPr="006F46F2" w:rsidRDefault="00D3616D" w:rsidP="00D3616D">
            <w:pPr>
              <w:jc w:val="center"/>
              <w:rPr>
                <w:sz w:val="22"/>
                <w:szCs w:val="22"/>
              </w:rPr>
            </w:pPr>
            <w:r w:rsidRPr="006F46F2">
              <w:rPr>
                <w:sz w:val="22"/>
                <w:szCs w:val="22"/>
              </w:rPr>
              <w:t>11</w:t>
            </w:r>
          </w:p>
        </w:tc>
        <w:tc>
          <w:tcPr>
            <w:tcW w:w="1661" w:type="dxa"/>
            <w:shd w:val="clear" w:color="auto" w:fill="auto"/>
            <w:vAlign w:val="center"/>
          </w:tcPr>
          <w:p w14:paraId="6A58528A" w14:textId="77777777" w:rsidR="00D3616D" w:rsidRPr="006F46F2" w:rsidRDefault="00D3616D" w:rsidP="00D3616D">
            <w:pPr>
              <w:jc w:val="center"/>
              <w:rPr>
                <w:sz w:val="22"/>
                <w:szCs w:val="22"/>
              </w:rPr>
            </w:pPr>
            <w:r w:rsidRPr="006F46F2">
              <w:rPr>
                <w:sz w:val="22"/>
                <w:szCs w:val="22"/>
              </w:rPr>
              <w:t>20</w:t>
            </w:r>
          </w:p>
        </w:tc>
        <w:tc>
          <w:tcPr>
            <w:tcW w:w="1449" w:type="dxa"/>
            <w:shd w:val="clear" w:color="auto" w:fill="auto"/>
            <w:vAlign w:val="center"/>
          </w:tcPr>
          <w:p w14:paraId="59636A3F" w14:textId="77777777" w:rsidR="00D3616D" w:rsidRPr="006F46F2" w:rsidRDefault="00D3616D" w:rsidP="00D3616D">
            <w:pPr>
              <w:jc w:val="center"/>
              <w:rPr>
                <w:sz w:val="22"/>
                <w:szCs w:val="22"/>
              </w:rPr>
            </w:pPr>
            <w:r w:rsidRPr="006F46F2">
              <w:rPr>
                <w:sz w:val="22"/>
                <w:szCs w:val="22"/>
              </w:rPr>
              <w:t>2,6</w:t>
            </w:r>
          </w:p>
        </w:tc>
        <w:tc>
          <w:tcPr>
            <w:tcW w:w="1174" w:type="dxa"/>
            <w:shd w:val="clear" w:color="auto" w:fill="auto"/>
            <w:vAlign w:val="center"/>
          </w:tcPr>
          <w:p w14:paraId="55EFE53A" w14:textId="77777777" w:rsidR="00D3616D" w:rsidRPr="006F46F2" w:rsidRDefault="00D3616D" w:rsidP="00D3616D">
            <w:pPr>
              <w:jc w:val="center"/>
              <w:rPr>
                <w:sz w:val="22"/>
                <w:szCs w:val="22"/>
              </w:rPr>
            </w:pPr>
            <w:r w:rsidRPr="006F46F2">
              <w:rPr>
                <w:sz w:val="22"/>
                <w:szCs w:val="22"/>
              </w:rPr>
              <w:t>1974</w:t>
            </w:r>
          </w:p>
        </w:tc>
      </w:tr>
      <w:tr w:rsidR="00AE0945" w:rsidRPr="006F46F2" w14:paraId="525F41E0" w14:textId="77777777" w:rsidTr="00587C73">
        <w:trPr>
          <w:trHeight w:val="300"/>
          <w:jc w:val="center"/>
        </w:trPr>
        <w:tc>
          <w:tcPr>
            <w:tcW w:w="446" w:type="dxa"/>
            <w:vMerge/>
            <w:shd w:val="clear" w:color="000000" w:fill="FFFFFF"/>
            <w:noWrap/>
            <w:vAlign w:val="center"/>
          </w:tcPr>
          <w:p w14:paraId="15F8DF2A"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0795FD8B" w14:textId="77777777" w:rsidR="00D3616D" w:rsidRPr="006F46F2" w:rsidRDefault="00D3616D" w:rsidP="00D3616D">
            <w:pPr>
              <w:rPr>
                <w:color w:val="000000"/>
                <w:sz w:val="22"/>
                <w:szCs w:val="22"/>
              </w:rPr>
            </w:pPr>
          </w:p>
        </w:tc>
        <w:tc>
          <w:tcPr>
            <w:tcW w:w="1590" w:type="dxa"/>
            <w:shd w:val="clear" w:color="auto" w:fill="auto"/>
          </w:tcPr>
          <w:p w14:paraId="202C6237" w14:textId="77777777" w:rsidR="00D3616D" w:rsidRPr="006F46F2" w:rsidRDefault="00D3616D" w:rsidP="00D3616D">
            <w:pPr>
              <w:rPr>
                <w:sz w:val="22"/>
                <w:szCs w:val="22"/>
              </w:rPr>
            </w:pPr>
            <w:r w:rsidRPr="006F46F2">
              <w:rPr>
                <w:sz w:val="22"/>
                <w:szCs w:val="22"/>
              </w:rPr>
              <w:t>Дымосос</w:t>
            </w:r>
          </w:p>
        </w:tc>
        <w:tc>
          <w:tcPr>
            <w:tcW w:w="1402" w:type="dxa"/>
            <w:shd w:val="clear" w:color="auto" w:fill="auto"/>
            <w:vAlign w:val="center"/>
          </w:tcPr>
          <w:p w14:paraId="61C08B9B" w14:textId="77777777" w:rsidR="00D3616D" w:rsidRPr="006F46F2" w:rsidRDefault="00D3616D" w:rsidP="00D3616D">
            <w:pPr>
              <w:rPr>
                <w:sz w:val="22"/>
                <w:szCs w:val="22"/>
              </w:rPr>
            </w:pPr>
            <w:r w:rsidRPr="006F46F2">
              <w:rPr>
                <w:sz w:val="22"/>
                <w:szCs w:val="22"/>
              </w:rPr>
              <w:t>Д-12</w:t>
            </w:r>
          </w:p>
        </w:tc>
        <w:tc>
          <w:tcPr>
            <w:tcW w:w="1213" w:type="dxa"/>
            <w:shd w:val="clear" w:color="auto" w:fill="auto"/>
            <w:vAlign w:val="center"/>
          </w:tcPr>
          <w:p w14:paraId="32B898EB" w14:textId="77777777" w:rsidR="00D3616D" w:rsidRPr="006F46F2" w:rsidRDefault="00D3616D" w:rsidP="00D3616D">
            <w:pPr>
              <w:jc w:val="center"/>
              <w:rPr>
                <w:sz w:val="22"/>
                <w:szCs w:val="22"/>
              </w:rPr>
            </w:pPr>
            <w:r w:rsidRPr="006F46F2">
              <w:rPr>
                <w:sz w:val="22"/>
                <w:szCs w:val="22"/>
              </w:rPr>
              <w:t>55</w:t>
            </w:r>
          </w:p>
        </w:tc>
        <w:tc>
          <w:tcPr>
            <w:tcW w:w="1661" w:type="dxa"/>
            <w:shd w:val="clear" w:color="auto" w:fill="auto"/>
            <w:vAlign w:val="center"/>
          </w:tcPr>
          <w:p w14:paraId="6ECF4084" w14:textId="77777777" w:rsidR="00D3616D" w:rsidRPr="006F46F2" w:rsidRDefault="00D3616D" w:rsidP="00D3616D">
            <w:pPr>
              <w:jc w:val="center"/>
              <w:rPr>
                <w:sz w:val="22"/>
                <w:szCs w:val="22"/>
              </w:rPr>
            </w:pPr>
            <w:r w:rsidRPr="006F46F2">
              <w:rPr>
                <w:sz w:val="22"/>
                <w:szCs w:val="22"/>
              </w:rPr>
              <w:t>26</w:t>
            </w:r>
          </w:p>
        </w:tc>
        <w:tc>
          <w:tcPr>
            <w:tcW w:w="1449" w:type="dxa"/>
            <w:shd w:val="clear" w:color="auto" w:fill="auto"/>
            <w:vAlign w:val="center"/>
          </w:tcPr>
          <w:p w14:paraId="1FEAFD4B" w14:textId="77777777" w:rsidR="00D3616D" w:rsidRPr="006F46F2" w:rsidRDefault="00D3616D" w:rsidP="00D3616D">
            <w:pPr>
              <w:jc w:val="center"/>
              <w:rPr>
                <w:sz w:val="22"/>
                <w:szCs w:val="22"/>
              </w:rPr>
            </w:pPr>
            <w:r w:rsidRPr="006F46F2">
              <w:rPr>
                <w:sz w:val="22"/>
                <w:szCs w:val="22"/>
              </w:rPr>
              <w:t>1,5</w:t>
            </w:r>
          </w:p>
        </w:tc>
        <w:tc>
          <w:tcPr>
            <w:tcW w:w="1174" w:type="dxa"/>
            <w:shd w:val="clear" w:color="auto" w:fill="auto"/>
            <w:vAlign w:val="center"/>
          </w:tcPr>
          <w:p w14:paraId="1503EB1C" w14:textId="77777777" w:rsidR="00D3616D" w:rsidRPr="006F46F2" w:rsidRDefault="00D3616D" w:rsidP="00D3616D">
            <w:pPr>
              <w:jc w:val="center"/>
              <w:rPr>
                <w:sz w:val="22"/>
                <w:szCs w:val="22"/>
              </w:rPr>
            </w:pPr>
            <w:r w:rsidRPr="006F46F2">
              <w:rPr>
                <w:sz w:val="22"/>
                <w:szCs w:val="22"/>
              </w:rPr>
              <w:t>1974</w:t>
            </w:r>
          </w:p>
        </w:tc>
      </w:tr>
      <w:tr w:rsidR="00AE0945" w:rsidRPr="006F46F2" w14:paraId="2E42DC24" w14:textId="77777777" w:rsidTr="00587C73">
        <w:trPr>
          <w:trHeight w:val="300"/>
          <w:jc w:val="center"/>
        </w:trPr>
        <w:tc>
          <w:tcPr>
            <w:tcW w:w="446" w:type="dxa"/>
            <w:vMerge/>
            <w:shd w:val="clear" w:color="000000" w:fill="FFFFFF"/>
            <w:noWrap/>
            <w:vAlign w:val="center"/>
          </w:tcPr>
          <w:p w14:paraId="2B6F0AC3"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5DFCB341" w14:textId="77777777" w:rsidR="00D3616D" w:rsidRPr="006F46F2" w:rsidRDefault="00D3616D" w:rsidP="00D3616D">
            <w:pPr>
              <w:rPr>
                <w:color w:val="000000"/>
                <w:sz w:val="22"/>
                <w:szCs w:val="22"/>
              </w:rPr>
            </w:pPr>
          </w:p>
        </w:tc>
        <w:tc>
          <w:tcPr>
            <w:tcW w:w="1590" w:type="dxa"/>
            <w:shd w:val="clear" w:color="auto" w:fill="auto"/>
          </w:tcPr>
          <w:p w14:paraId="4275AB57" w14:textId="77777777" w:rsidR="00D3616D" w:rsidRPr="006F46F2" w:rsidRDefault="00D3616D" w:rsidP="00D3616D">
            <w:pPr>
              <w:rPr>
                <w:sz w:val="22"/>
                <w:szCs w:val="22"/>
              </w:rPr>
            </w:pPr>
            <w:r w:rsidRPr="006F46F2">
              <w:rPr>
                <w:sz w:val="22"/>
                <w:szCs w:val="22"/>
              </w:rPr>
              <w:t>Дымосос</w:t>
            </w:r>
          </w:p>
        </w:tc>
        <w:tc>
          <w:tcPr>
            <w:tcW w:w="1402" w:type="dxa"/>
            <w:shd w:val="clear" w:color="auto" w:fill="auto"/>
            <w:vAlign w:val="center"/>
          </w:tcPr>
          <w:p w14:paraId="373B0392" w14:textId="77777777" w:rsidR="00D3616D" w:rsidRPr="006F46F2" w:rsidRDefault="00D3616D" w:rsidP="00D3616D">
            <w:pPr>
              <w:rPr>
                <w:sz w:val="22"/>
                <w:szCs w:val="22"/>
              </w:rPr>
            </w:pPr>
            <w:r w:rsidRPr="006F46F2">
              <w:rPr>
                <w:sz w:val="22"/>
                <w:szCs w:val="22"/>
              </w:rPr>
              <w:t>Д-12</w:t>
            </w:r>
          </w:p>
        </w:tc>
        <w:tc>
          <w:tcPr>
            <w:tcW w:w="1213" w:type="dxa"/>
            <w:shd w:val="clear" w:color="auto" w:fill="auto"/>
            <w:vAlign w:val="center"/>
          </w:tcPr>
          <w:p w14:paraId="6E04BF25" w14:textId="77777777" w:rsidR="00D3616D" w:rsidRPr="006F46F2" w:rsidRDefault="00D3616D" w:rsidP="00D3616D">
            <w:pPr>
              <w:jc w:val="center"/>
              <w:rPr>
                <w:sz w:val="22"/>
                <w:szCs w:val="22"/>
              </w:rPr>
            </w:pPr>
            <w:r w:rsidRPr="006F46F2">
              <w:rPr>
                <w:sz w:val="22"/>
                <w:szCs w:val="22"/>
              </w:rPr>
              <w:t>22</w:t>
            </w:r>
          </w:p>
        </w:tc>
        <w:tc>
          <w:tcPr>
            <w:tcW w:w="1661" w:type="dxa"/>
            <w:shd w:val="clear" w:color="auto" w:fill="auto"/>
            <w:vAlign w:val="center"/>
          </w:tcPr>
          <w:p w14:paraId="4725D6BE" w14:textId="77777777" w:rsidR="00D3616D" w:rsidRPr="006F46F2" w:rsidRDefault="00D3616D" w:rsidP="00D3616D">
            <w:pPr>
              <w:jc w:val="center"/>
              <w:rPr>
                <w:sz w:val="22"/>
                <w:szCs w:val="22"/>
              </w:rPr>
            </w:pPr>
            <w:r w:rsidRPr="006F46F2">
              <w:rPr>
                <w:sz w:val="22"/>
                <w:szCs w:val="22"/>
              </w:rPr>
              <w:t>26</w:t>
            </w:r>
          </w:p>
        </w:tc>
        <w:tc>
          <w:tcPr>
            <w:tcW w:w="1449" w:type="dxa"/>
            <w:shd w:val="clear" w:color="auto" w:fill="auto"/>
            <w:vAlign w:val="center"/>
          </w:tcPr>
          <w:p w14:paraId="11AC0ADF" w14:textId="77777777" w:rsidR="00D3616D" w:rsidRPr="006F46F2" w:rsidRDefault="00D3616D" w:rsidP="00D3616D">
            <w:pPr>
              <w:jc w:val="center"/>
              <w:rPr>
                <w:sz w:val="22"/>
                <w:szCs w:val="22"/>
              </w:rPr>
            </w:pPr>
            <w:r w:rsidRPr="006F46F2">
              <w:rPr>
                <w:sz w:val="22"/>
                <w:szCs w:val="22"/>
              </w:rPr>
              <w:t>1,5</w:t>
            </w:r>
          </w:p>
        </w:tc>
        <w:tc>
          <w:tcPr>
            <w:tcW w:w="1174" w:type="dxa"/>
            <w:shd w:val="clear" w:color="auto" w:fill="auto"/>
            <w:vAlign w:val="center"/>
          </w:tcPr>
          <w:p w14:paraId="1029CA4E" w14:textId="77777777" w:rsidR="00D3616D" w:rsidRPr="006F46F2" w:rsidRDefault="00D3616D" w:rsidP="00D3616D">
            <w:pPr>
              <w:jc w:val="center"/>
              <w:rPr>
                <w:sz w:val="22"/>
                <w:szCs w:val="22"/>
              </w:rPr>
            </w:pPr>
            <w:r w:rsidRPr="006F46F2">
              <w:rPr>
                <w:sz w:val="22"/>
                <w:szCs w:val="22"/>
              </w:rPr>
              <w:t>1974</w:t>
            </w:r>
          </w:p>
        </w:tc>
      </w:tr>
      <w:tr w:rsidR="00AE0945" w:rsidRPr="006F46F2" w14:paraId="64C4F6B9" w14:textId="77777777" w:rsidTr="00587C73">
        <w:trPr>
          <w:trHeight w:val="300"/>
          <w:jc w:val="center"/>
        </w:trPr>
        <w:tc>
          <w:tcPr>
            <w:tcW w:w="446" w:type="dxa"/>
            <w:vMerge/>
            <w:shd w:val="clear" w:color="000000" w:fill="FFFFFF"/>
            <w:noWrap/>
            <w:vAlign w:val="center"/>
          </w:tcPr>
          <w:p w14:paraId="560427B2" w14:textId="77777777" w:rsidR="00D3616D" w:rsidRPr="006F46F2" w:rsidRDefault="00D3616D" w:rsidP="00D3616D">
            <w:pPr>
              <w:jc w:val="center"/>
              <w:rPr>
                <w:color w:val="000000"/>
                <w:sz w:val="22"/>
                <w:szCs w:val="22"/>
              </w:rPr>
            </w:pPr>
          </w:p>
        </w:tc>
        <w:tc>
          <w:tcPr>
            <w:tcW w:w="1751" w:type="dxa"/>
            <w:vMerge/>
            <w:shd w:val="clear" w:color="000000" w:fill="FFFFFF"/>
            <w:vAlign w:val="center"/>
          </w:tcPr>
          <w:p w14:paraId="7873B09A" w14:textId="77777777" w:rsidR="00D3616D" w:rsidRPr="006F46F2" w:rsidRDefault="00D3616D" w:rsidP="00D3616D">
            <w:pPr>
              <w:rPr>
                <w:color w:val="000000"/>
                <w:sz w:val="22"/>
                <w:szCs w:val="22"/>
              </w:rPr>
            </w:pPr>
          </w:p>
        </w:tc>
        <w:tc>
          <w:tcPr>
            <w:tcW w:w="1590" w:type="dxa"/>
            <w:shd w:val="clear" w:color="auto" w:fill="auto"/>
          </w:tcPr>
          <w:p w14:paraId="094AF517" w14:textId="77777777" w:rsidR="00D3616D" w:rsidRPr="006F46F2" w:rsidRDefault="00D3616D" w:rsidP="00D3616D">
            <w:pPr>
              <w:rPr>
                <w:sz w:val="22"/>
                <w:szCs w:val="22"/>
              </w:rPr>
            </w:pPr>
            <w:r w:rsidRPr="006F46F2">
              <w:rPr>
                <w:sz w:val="22"/>
                <w:szCs w:val="22"/>
              </w:rPr>
              <w:t>Дымосос</w:t>
            </w:r>
          </w:p>
        </w:tc>
        <w:tc>
          <w:tcPr>
            <w:tcW w:w="1402" w:type="dxa"/>
            <w:shd w:val="clear" w:color="auto" w:fill="auto"/>
            <w:vAlign w:val="center"/>
          </w:tcPr>
          <w:p w14:paraId="1BA931A0" w14:textId="77777777" w:rsidR="00D3616D" w:rsidRPr="006F46F2" w:rsidRDefault="00D3616D" w:rsidP="00D3616D">
            <w:pPr>
              <w:rPr>
                <w:sz w:val="22"/>
                <w:szCs w:val="22"/>
              </w:rPr>
            </w:pPr>
            <w:r w:rsidRPr="006F46F2">
              <w:rPr>
                <w:sz w:val="22"/>
                <w:szCs w:val="22"/>
              </w:rPr>
              <w:t>Д-12</w:t>
            </w:r>
          </w:p>
        </w:tc>
        <w:tc>
          <w:tcPr>
            <w:tcW w:w="1213" w:type="dxa"/>
            <w:shd w:val="clear" w:color="auto" w:fill="auto"/>
            <w:vAlign w:val="center"/>
          </w:tcPr>
          <w:p w14:paraId="44E1786E" w14:textId="77777777" w:rsidR="00D3616D" w:rsidRPr="006F46F2" w:rsidRDefault="00D3616D" w:rsidP="00D3616D">
            <w:pPr>
              <w:jc w:val="center"/>
              <w:rPr>
                <w:sz w:val="22"/>
                <w:szCs w:val="22"/>
              </w:rPr>
            </w:pPr>
            <w:r w:rsidRPr="006F46F2">
              <w:rPr>
                <w:sz w:val="22"/>
                <w:szCs w:val="22"/>
              </w:rPr>
              <w:t>22</w:t>
            </w:r>
          </w:p>
        </w:tc>
        <w:tc>
          <w:tcPr>
            <w:tcW w:w="1661" w:type="dxa"/>
            <w:shd w:val="clear" w:color="auto" w:fill="auto"/>
            <w:vAlign w:val="center"/>
          </w:tcPr>
          <w:p w14:paraId="18D5DB5F" w14:textId="77777777" w:rsidR="00D3616D" w:rsidRPr="006F46F2" w:rsidRDefault="00D3616D" w:rsidP="00D3616D">
            <w:pPr>
              <w:jc w:val="center"/>
              <w:rPr>
                <w:sz w:val="22"/>
                <w:szCs w:val="22"/>
              </w:rPr>
            </w:pPr>
            <w:r w:rsidRPr="006F46F2">
              <w:rPr>
                <w:sz w:val="22"/>
                <w:szCs w:val="22"/>
              </w:rPr>
              <w:t>26</w:t>
            </w:r>
          </w:p>
        </w:tc>
        <w:tc>
          <w:tcPr>
            <w:tcW w:w="1449" w:type="dxa"/>
            <w:shd w:val="clear" w:color="auto" w:fill="auto"/>
            <w:vAlign w:val="center"/>
          </w:tcPr>
          <w:p w14:paraId="5F4D82F5" w14:textId="77777777" w:rsidR="00D3616D" w:rsidRPr="006F46F2" w:rsidRDefault="00D3616D" w:rsidP="00D3616D">
            <w:pPr>
              <w:jc w:val="center"/>
              <w:rPr>
                <w:sz w:val="22"/>
                <w:szCs w:val="22"/>
              </w:rPr>
            </w:pPr>
            <w:r w:rsidRPr="006F46F2">
              <w:rPr>
                <w:sz w:val="22"/>
                <w:szCs w:val="22"/>
              </w:rPr>
              <w:t>1,5</w:t>
            </w:r>
          </w:p>
        </w:tc>
        <w:tc>
          <w:tcPr>
            <w:tcW w:w="1174" w:type="dxa"/>
            <w:shd w:val="clear" w:color="auto" w:fill="auto"/>
            <w:vAlign w:val="center"/>
          </w:tcPr>
          <w:p w14:paraId="3BA5DABA" w14:textId="77777777" w:rsidR="00D3616D" w:rsidRPr="006F46F2" w:rsidRDefault="00D3616D" w:rsidP="00D3616D">
            <w:pPr>
              <w:jc w:val="center"/>
              <w:rPr>
                <w:sz w:val="22"/>
                <w:szCs w:val="22"/>
              </w:rPr>
            </w:pPr>
            <w:r w:rsidRPr="006F46F2">
              <w:rPr>
                <w:sz w:val="22"/>
                <w:szCs w:val="22"/>
              </w:rPr>
              <w:t>1974</w:t>
            </w:r>
          </w:p>
        </w:tc>
      </w:tr>
      <w:tr w:rsidR="00AE0945" w:rsidRPr="006F46F2" w14:paraId="4065372B" w14:textId="77777777" w:rsidTr="006F46F2">
        <w:trPr>
          <w:trHeight w:val="300"/>
          <w:jc w:val="center"/>
        </w:trPr>
        <w:tc>
          <w:tcPr>
            <w:tcW w:w="446" w:type="dxa"/>
            <w:vMerge w:val="restart"/>
            <w:shd w:val="clear" w:color="000000" w:fill="FFFFFF"/>
            <w:noWrap/>
            <w:vAlign w:val="center"/>
            <w:hideMark/>
          </w:tcPr>
          <w:p w14:paraId="7339F949" w14:textId="77777777" w:rsidR="00AE0945" w:rsidRPr="006F46F2" w:rsidRDefault="00AE0945" w:rsidP="00AE0945">
            <w:pPr>
              <w:jc w:val="center"/>
              <w:rPr>
                <w:color w:val="000000"/>
                <w:sz w:val="22"/>
                <w:szCs w:val="22"/>
              </w:rPr>
            </w:pPr>
            <w:r w:rsidRPr="006F46F2">
              <w:rPr>
                <w:color w:val="000000"/>
                <w:sz w:val="22"/>
                <w:szCs w:val="22"/>
              </w:rPr>
              <w:t>2</w:t>
            </w:r>
          </w:p>
        </w:tc>
        <w:tc>
          <w:tcPr>
            <w:tcW w:w="1751" w:type="dxa"/>
            <w:vMerge w:val="restart"/>
            <w:shd w:val="clear" w:color="000000" w:fill="FFFFFF"/>
            <w:vAlign w:val="center"/>
          </w:tcPr>
          <w:p w14:paraId="121D5CCF" w14:textId="77777777" w:rsidR="00AE0945" w:rsidRPr="006F46F2" w:rsidRDefault="00AE0945" w:rsidP="00AE0945">
            <w:pPr>
              <w:rPr>
                <w:color w:val="000000"/>
                <w:sz w:val="22"/>
                <w:szCs w:val="22"/>
              </w:rPr>
            </w:pPr>
            <w:r w:rsidRPr="006F46F2">
              <w:rPr>
                <w:color w:val="000000"/>
                <w:sz w:val="22"/>
                <w:szCs w:val="22"/>
              </w:rPr>
              <w:t>г. Фокино, кот.  ул. Мира, 14а</w:t>
            </w:r>
          </w:p>
        </w:tc>
        <w:tc>
          <w:tcPr>
            <w:tcW w:w="1590" w:type="dxa"/>
            <w:shd w:val="clear" w:color="auto" w:fill="auto"/>
            <w:vAlign w:val="center"/>
          </w:tcPr>
          <w:p w14:paraId="0B7E2B46" w14:textId="77777777" w:rsidR="00AE0945" w:rsidRPr="006F46F2" w:rsidRDefault="00AE0945" w:rsidP="00AE0945">
            <w:pPr>
              <w:rPr>
                <w:sz w:val="22"/>
                <w:szCs w:val="22"/>
              </w:rPr>
            </w:pPr>
            <w:r w:rsidRPr="006F46F2">
              <w:rPr>
                <w:sz w:val="22"/>
                <w:szCs w:val="22"/>
              </w:rPr>
              <w:t>подпитка котла</w:t>
            </w:r>
          </w:p>
        </w:tc>
        <w:tc>
          <w:tcPr>
            <w:tcW w:w="1402" w:type="dxa"/>
            <w:shd w:val="clear" w:color="auto" w:fill="auto"/>
            <w:vAlign w:val="center"/>
          </w:tcPr>
          <w:p w14:paraId="024EC725" w14:textId="77777777" w:rsidR="00AE0945" w:rsidRPr="006F46F2" w:rsidRDefault="00AE0945" w:rsidP="00AE0945">
            <w:pPr>
              <w:rPr>
                <w:sz w:val="22"/>
                <w:szCs w:val="22"/>
              </w:rPr>
            </w:pPr>
            <w:r w:rsidRPr="006F46F2">
              <w:rPr>
                <w:sz w:val="22"/>
                <w:szCs w:val="22"/>
              </w:rPr>
              <w:t>WILO MH I 203-1/Е/3-400-50-2/В</w:t>
            </w:r>
          </w:p>
        </w:tc>
        <w:tc>
          <w:tcPr>
            <w:tcW w:w="1213" w:type="dxa"/>
            <w:shd w:val="clear" w:color="auto" w:fill="auto"/>
            <w:vAlign w:val="center"/>
          </w:tcPr>
          <w:p w14:paraId="233A7816" w14:textId="77777777" w:rsidR="00AE0945" w:rsidRPr="006F46F2" w:rsidRDefault="00AE0945" w:rsidP="00AE0945">
            <w:pPr>
              <w:jc w:val="center"/>
              <w:rPr>
                <w:sz w:val="22"/>
                <w:szCs w:val="22"/>
              </w:rPr>
            </w:pPr>
            <w:r w:rsidRPr="006F46F2">
              <w:rPr>
                <w:sz w:val="22"/>
                <w:szCs w:val="22"/>
              </w:rPr>
              <w:t>0,55</w:t>
            </w:r>
          </w:p>
        </w:tc>
        <w:tc>
          <w:tcPr>
            <w:tcW w:w="1661" w:type="dxa"/>
            <w:shd w:val="clear" w:color="auto" w:fill="auto"/>
            <w:vAlign w:val="center"/>
          </w:tcPr>
          <w:p w14:paraId="151DACD4" w14:textId="77777777" w:rsidR="00AE0945" w:rsidRPr="006F46F2" w:rsidRDefault="00AE0945" w:rsidP="00AE0945">
            <w:pPr>
              <w:jc w:val="center"/>
              <w:rPr>
                <w:sz w:val="22"/>
                <w:szCs w:val="22"/>
              </w:rPr>
            </w:pPr>
            <w:r w:rsidRPr="006F46F2">
              <w:rPr>
                <w:sz w:val="22"/>
                <w:szCs w:val="22"/>
              </w:rPr>
              <w:t>8</w:t>
            </w:r>
          </w:p>
        </w:tc>
        <w:tc>
          <w:tcPr>
            <w:tcW w:w="1449" w:type="dxa"/>
            <w:shd w:val="clear" w:color="auto" w:fill="auto"/>
            <w:vAlign w:val="center"/>
          </w:tcPr>
          <w:p w14:paraId="2E7BFA69" w14:textId="77777777" w:rsidR="00AE0945" w:rsidRPr="006F46F2" w:rsidRDefault="00AE0945" w:rsidP="00AE0945">
            <w:pPr>
              <w:jc w:val="center"/>
              <w:rPr>
                <w:sz w:val="22"/>
                <w:szCs w:val="22"/>
              </w:rPr>
            </w:pPr>
            <w:r w:rsidRPr="006F46F2">
              <w:rPr>
                <w:sz w:val="22"/>
                <w:szCs w:val="22"/>
              </w:rPr>
              <w:t>60</w:t>
            </w:r>
          </w:p>
        </w:tc>
        <w:tc>
          <w:tcPr>
            <w:tcW w:w="1174" w:type="dxa"/>
            <w:shd w:val="clear" w:color="auto" w:fill="auto"/>
            <w:vAlign w:val="center"/>
          </w:tcPr>
          <w:p w14:paraId="65426D3A" w14:textId="77777777" w:rsidR="00AE0945" w:rsidRPr="006F46F2" w:rsidRDefault="00AE0945" w:rsidP="00AE0945">
            <w:pPr>
              <w:jc w:val="center"/>
              <w:rPr>
                <w:sz w:val="22"/>
                <w:szCs w:val="22"/>
              </w:rPr>
            </w:pPr>
            <w:r w:rsidRPr="006F46F2">
              <w:rPr>
                <w:sz w:val="22"/>
                <w:szCs w:val="22"/>
              </w:rPr>
              <w:t>2008</w:t>
            </w:r>
          </w:p>
        </w:tc>
      </w:tr>
      <w:tr w:rsidR="00AE0945" w:rsidRPr="006F46F2" w14:paraId="08F7B7D1" w14:textId="77777777" w:rsidTr="006F46F2">
        <w:trPr>
          <w:trHeight w:val="300"/>
          <w:jc w:val="center"/>
        </w:trPr>
        <w:tc>
          <w:tcPr>
            <w:tcW w:w="446" w:type="dxa"/>
            <w:vMerge/>
            <w:shd w:val="clear" w:color="000000" w:fill="FFFFFF"/>
            <w:noWrap/>
            <w:vAlign w:val="center"/>
          </w:tcPr>
          <w:p w14:paraId="06023215"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1D4811B8" w14:textId="77777777" w:rsidR="00AE0945" w:rsidRPr="006F46F2" w:rsidRDefault="00AE0945" w:rsidP="00AE0945">
            <w:pPr>
              <w:rPr>
                <w:color w:val="000000"/>
                <w:sz w:val="22"/>
                <w:szCs w:val="22"/>
              </w:rPr>
            </w:pPr>
          </w:p>
        </w:tc>
        <w:tc>
          <w:tcPr>
            <w:tcW w:w="1590" w:type="dxa"/>
            <w:shd w:val="clear" w:color="auto" w:fill="auto"/>
            <w:vAlign w:val="center"/>
          </w:tcPr>
          <w:p w14:paraId="70DC7B42" w14:textId="77777777" w:rsidR="00AE0945" w:rsidRPr="006F46F2" w:rsidRDefault="00AE0945" w:rsidP="00AE0945">
            <w:pPr>
              <w:rPr>
                <w:sz w:val="22"/>
                <w:szCs w:val="22"/>
              </w:rPr>
            </w:pPr>
            <w:r w:rsidRPr="006F46F2">
              <w:rPr>
                <w:sz w:val="22"/>
                <w:szCs w:val="22"/>
              </w:rPr>
              <w:t>подпитка котла</w:t>
            </w:r>
          </w:p>
        </w:tc>
        <w:tc>
          <w:tcPr>
            <w:tcW w:w="1402" w:type="dxa"/>
            <w:shd w:val="clear" w:color="auto" w:fill="auto"/>
            <w:vAlign w:val="center"/>
          </w:tcPr>
          <w:p w14:paraId="557194C0" w14:textId="77777777" w:rsidR="00AE0945" w:rsidRPr="006F46F2" w:rsidRDefault="00AE0945" w:rsidP="00AE0945">
            <w:pPr>
              <w:rPr>
                <w:sz w:val="22"/>
                <w:szCs w:val="22"/>
              </w:rPr>
            </w:pPr>
            <w:r w:rsidRPr="006F46F2">
              <w:rPr>
                <w:sz w:val="22"/>
                <w:szCs w:val="22"/>
              </w:rPr>
              <w:t>WILO MH 404-1/Е/3-400-50-2/В</w:t>
            </w:r>
          </w:p>
        </w:tc>
        <w:tc>
          <w:tcPr>
            <w:tcW w:w="1213" w:type="dxa"/>
            <w:shd w:val="clear" w:color="auto" w:fill="auto"/>
            <w:vAlign w:val="center"/>
          </w:tcPr>
          <w:p w14:paraId="01647AAC" w14:textId="77777777" w:rsidR="00AE0945" w:rsidRPr="006F46F2" w:rsidRDefault="00AE0945" w:rsidP="00AE0945">
            <w:pPr>
              <w:jc w:val="center"/>
              <w:rPr>
                <w:sz w:val="22"/>
                <w:szCs w:val="22"/>
              </w:rPr>
            </w:pPr>
            <w:r w:rsidRPr="006F46F2">
              <w:rPr>
                <w:sz w:val="22"/>
                <w:szCs w:val="22"/>
              </w:rPr>
              <w:t>0,75</w:t>
            </w:r>
          </w:p>
        </w:tc>
        <w:tc>
          <w:tcPr>
            <w:tcW w:w="1661" w:type="dxa"/>
            <w:shd w:val="clear" w:color="auto" w:fill="auto"/>
            <w:vAlign w:val="center"/>
          </w:tcPr>
          <w:p w14:paraId="06C2C1B3" w14:textId="77777777" w:rsidR="00AE0945" w:rsidRPr="006F46F2" w:rsidRDefault="00AE0945" w:rsidP="00AE0945">
            <w:pPr>
              <w:jc w:val="center"/>
              <w:rPr>
                <w:sz w:val="22"/>
                <w:szCs w:val="22"/>
              </w:rPr>
            </w:pPr>
            <w:r w:rsidRPr="006F46F2">
              <w:rPr>
                <w:sz w:val="22"/>
                <w:szCs w:val="22"/>
              </w:rPr>
              <w:t>10</w:t>
            </w:r>
          </w:p>
        </w:tc>
        <w:tc>
          <w:tcPr>
            <w:tcW w:w="1449" w:type="dxa"/>
            <w:shd w:val="clear" w:color="auto" w:fill="auto"/>
            <w:vAlign w:val="center"/>
          </w:tcPr>
          <w:p w14:paraId="788D9FC1" w14:textId="77777777" w:rsidR="00AE0945" w:rsidRPr="006F46F2" w:rsidRDefault="00AE0945" w:rsidP="00AE0945">
            <w:pPr>
              <w:jc w:val="center"/>
              <w:rPr>
                <w:sz w:val="22"/>
                <w:szCs w:val="22"/>
              </w:rPr>
            </w:pPr>
            <w:r w:rsidRPr="006F46F2">
              <w:rPr>
                <w:sz w:val="22"/>
                <w:szCs w:val="22"/>
              </w:rPr>
              <w:t>100</w:t>
            </w:r>
          </w:p>
        </w:tc>
        <w:tc>
          <w:tcPr>
            <w:tcW w:w="1174" w:type="dxa"/>
            <w:shd w:val="clear" w:color="auto" w:fill="auto"/>
            <w:vAlign w:val="center"/>
          </w:tcPr>
          <w:p w14:paraId="6C36AF80" w14:textId="77777777" w:rsidR="00AE0945" w:rsidRPr="006F46F2" w:rsidRDefault="00AE0945" w:rsidP="00AE0945">
            <w:pPr>
              <w:jc w:val="center"/>
              <w:rPr>
                <w:sz w:val="22"/>
                <w:szCs w:val="22"/>
              </w:rPr>
            </w:pPr>
            <w:r w:rsidRPr="006F46F2">
              <w:rPr>
                <w:sz w:val="22"/>
                <w:szCs w:val="22"/>
              </w:rPr>
              <w:t>2008</w:t>
            </w:r>
          </w:p>
        </w:tc>
      </w:tr>
      <w:tr w:rsidR="00AE0945" w:rsidRPr="006F46F2" w14:paraId="3B448384" w14:textId="77777777" w:rsidTr="006F46F2">
        <w:trPr>
          <w:trHeight w:val="300"/>
          <w:jc w:val="center"/>
        </w:trPr>
        <w:tc>
          <w:tcPr>
            <w:tcW w:w="446" w:type="dxa"/>
            <w:vMerge/>
            <w:shd w:val="clear" w:color="000000" w:fill="FFFFFF"/>
            <w:noWrap/>
            <w:vAlign w:val="center"/>
          </w:tcPr>
          <w:p w14:paraId="22537936"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775DCD81" w14:textId="77777777" w:rsidR="00AE0945" w:rsidRPr="006F46F2" w:rsidRDefault="00AE0945" w:rsidP="00AE0945">
            <w:pPr>
              <w:rPr>
                <w:color w:val="000000"/>
                <w:sz w:val="22"/>
                <w:szCs w:val="22"/>
              </w:rPr>
            </w:pPr>
          </w:p>
        </w:tc>
        <w:tc>
          <w:tcPr>
            <w:tcW w:w="1590" w:type="dxa"/>
            <w:shd w:val="clear" w:color="auto" w:fill="auto"/>
            <w:vAlign w:val="center"/>
          </w:tcPr>
          <w:p w14:paraId="64A1B33D" w14:textId="77777777" w:rsidR="00AE0945" w:rsidRPr="006F46F2" w:rsidRDefault="00AE0945" w:rsidP="00AE0945">
            <w:pPr>
              <w:rPr>
                <w:sz w:val="22"/>
                <w:szCs w:val="22"/>
              </w:rPr>
            </w:pPr>
            <w:r w:rsidRPr="006F46F2">
              <w:rPr>
                <w:sz w:val="22"/>
                <w:szCs w:val="22"/>
              </w:rPr>
              <w:t>котловой</w:t>
            </w:r>
          </w:p>
        </w:tc>
        <w:tc>
          <w:tcPr>
            <w:tcW w:w="1402" w:type="dxa"/>
            <w:shd w:val="clear" w:color="auto" w:fill="auto"/>
            <w:vAlign w:val="center"/>
          </w:tcPr>
          <w:p w14:paraId="2A662239" w14:textId="77777777" w:rsidR="00AE0945" w:rsidRPr="006F46F2" w:rsidRDefault="00AE0945" w:rsidP="00AE0945">
            <w:pPr>
              <w:rPr>
                <w:sz w:val="22"/>
                <w:szCs w:val="22"/>
              </w:rPr>
            </w:pPr>
            <w:r w:rsidRPr="006F46F2">
              <w:rPr>
                <w:sz w:val="22"/>
                <w:szCs w:val="22"/>
              </w:rPr>
              <w:t>WILO IPL 80/130-4/2</w:t>
            </w:r>
          </w:p>
        </w:tc>
        <w:tc>
          <w:tcPr>
            <w:tcW w:w="1213" w:type="dxa"/>
            <w:shd w:val="clear" w:color="auto" w:fill="auto"/>
            <w:vAlign w:val="center"/>
          </w:tcPr>
          <w:p w14:paraId="2B3BB03D" w14:textId="77777777" w:rsidR="00AE0945" w:rsidRPr="006F46F2" w:rsidRDefault="00AE0945" w:rsidP="00AE0945">
            <w:pPr>
              <w:jc w:val="center"/>
              <w:rPr>
                <w:sz w:val="22"/>
                <w:szCs w:val="22"/>
              </w:rPr>
            </w:pPr>
            <w:r w:rsidRPr="006F46F2">
              <w:rPr>
                <w:sz w:val="22"/>
                <w:szCs w:val="22"/>
              </w:rPr>
              <w:t>5,5</w:t>
            </w:r>
          </w:p>
        </w:tc>
        <w:tc>
          <w:tcPr>
            <w:tcW w:w="1661" w:type="dxa"/>
            <w:shd w:val="clear" w:color="auto" w:fill="auto"/>
            <w:vAlign w:val="center"/>
          </w:tcPr>
          <w:p w14:paraId="2BE4CB3C" w14:textId="77777777" w:rsidR="00AE0945" w:rsidRPr="006F46F2" w:rsidRDefault="00AE0945" w:rsidP="00AE0945">
            <w:pPr>
              <w:jc w:val="center"/>
              <w:rPr>
                <w:sz w:val="22"/>
                <w:szCs w:val="22"/>
              </w:rPr>
            </w:pPr>
            <w:r w:rsidRPr="006F46F2">
              <w:rPr>
                <w:sz w:val="22"/>
                <w:szCs w:val="22"/>
              </w:rPr>
              <w:t>120</w:t>
            </w:r>
          </w:p>
        </w:tc>
        <w:tc>
          <w:tcPr>
            <w:tcW w:w="1449" w:type="dxa"/>
            <w:shd w:val="clear" w:color="auto" w:fill="auto"/>
            <w:vAlign w:val="center"/>
          </w:tcPr>
          <w:p w14:paraId="035583AF" w14:textId="77777777" w:rsidR="00AE0945" w:rsidRPr="006F46F2" w:rsidRDefault="00AE0945" w:rsidP="00AE0945">
            <w:pPr>
              <w:jc w:val="center"/>
              <w:rPr>
                <w:sz w:val="22"/>
                <w:szCs w:val="22"/>
              </w:rPr>
            </w:pPr>
            <w:r w:rsidRPr="006F46F2">
              <w:rPr>
                <w:sz w:val="22"/>
                <w:szCs w:val="22"/>
              </w:rPr>
              <w:t>25</w:t>
            </w:r>
          </w:p>
        </w:tc>
        <w:tc>
          <w:tcPr>
            <w:tcW w:w="1174" w:type="dxa"/>
            <w:shd w:val="clear" w:color="auto" w:fill="auto"/>
            <w:vAlign w:val="center"/>
          </w:tcPr>
          <w:p w14:paraId="02A97D9C" w14:textId="77777777" w:rsidR="00AE0945" w:rsidRPr="006F46F2" w:rsidRDefault="00AE0945" w:rsidP="00AE0945">
            <w:pPr>
              <w:jc w:val="center"/>
              <w:rPr>
                <w:sz w:val="22"/>
                <w:szCs w:val="22"/>
              </w:rPr>
            </w:pPr>
            <w:r w:rsidRPr="006F46F2">
              <w:rPr>
                <w:sz w:val="22"/>
                <w:szCs w:val="22"/>
              </w:rPr>
              <w:t>2008</w:t>
            </w:r>
          </w:p>
        </w:tc>
      </w:tr>
      <w:tr w:rsidR="00AE0945" w:rsidRPr="006F46F2" w14:paraId="67C74408" w14:textId="77777777" w:rsidTr="006F46F2">
        <w:trPr>
          <w:trHeight w:val="300"/>
          <w:jc w:val="center"/>
        </w:trPr>
        <w:tc>
          <w:tcPr>
            <w:tcW w:w="446" w:type="dxa"/>
            <w:vMerge/>
            <w:shd w:val="clear" w:color="000000" w:fill="FFFFFF"/>
            <w:noWrap/>
            <w:vAlign w:val="center"/>
          </w:tcPr>
          <w:p w14:paraId="4E76417C"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29BB1D6C" w14:textId="77777777" w:rsidR="00AE0945" w:rsidRPr="006F46F2" w:rsidRDefault="00AE0945" w:rsidP="00AE0945">
            <w:pPr>
              <w:rPr>
                <w:color w:val="000000"/>
                <w:sz w:val="22"/>
                <w:szCs w:val="22"/>
              </w:rPr>
            </w:pPr>
          </w:p>
        </w:tc>
        <w:tc>
          <w:tcPr>
            <w:tcW w:w="1590" w:type="dxa"/>
            <w:shd w:val="clear" w:color="auto" w:fill="auto"/>
            <w:vAlign w:val="center"/>
          </w:tcPr>
          <w:p w14:paraId="0A6476E1" w14:textId="77777777" w:rsidR="00AE0945" w:rsidRPr="006F46F2" w:rsidRDefault="00AE0945" w:rsidP="00AE0945">
            <w:pPr>
              <w:rPr>
                <w:sz w:val="22"/>
                <w:szCs w:val="22"/>
              </w:rPr>
            </w:pPr>
            <w:r w:rsidRPr="006F46F2">
              <w:rPr>
                <w:sz w:val="22"/>
                <w:szCs w:val="22"/>
              </w:rPr>
              <w:t>котловой</w:t>
            </w:r>
          </w:p>
        </w:tc>
        <w:tc>
          <w:tcPr>
            <w:tcW w:w="1402" w:type="dxa"/>
            <w:shd w:val="clear" w:color="auto" w:fill="auto"/>
            <w:vAlign w:val="center"/>
          </w:tcPr>
          <w:p w14:paraId="4B314385" w14:textId="77777777" w:rsidR="00AE0945" w:rsidRPr="006F46F2" w:rsidRDefault="00AE0945" w:rsidP="00AE0945">
            <w:pPr>
              <w:rPr>
                <w:sz w:val="22"/>
                <w:szCs w:val="22"/>
              </w:rPr>
            </w:pPr>
            <w:r w:rsidRPr="006F46F2">
              <w:rPr>
                <w:sz w:val="22"/>
                <w:szCs w:val="22"/>
              </w:rPr>
              <w:t>WILO IPL 80/130-4/2</w:t>
            </w:r>
          </w:p>
        </w:tc>
        <w:tc>
          <w:tcPr>
            <w:tcW w:w="1213" w:type="dxa"/>
            <w:shd w:val="clear" w:color="auto" w:fill="auto"/>
            <w:vAlign w:val="center"/>
          </w:tcPr>
          <w:p w14:paraId="3BF81E7B" w14:textId="77777777" w:rsidR="00AE0945" w:rsidRPr="006F46F2" w:rsidRDefault="00AE0945" w:rsidP="00AE0945">
            <w:pPr>
              <w:jc w:val="center"/>
              <w:rPr>
                <w:sz w:val="22"/>
                <w:szCs w:val="22"/>
              </w:rPr>
            </w:pPr>
            <w:r w:rsidRPr="006F46F2">
              <w:rPr>
                <w:sz w:val="22"/>
                <w:szCs w:val="22"/>
              </w:rPr>
              <w:t>5,5</w:t>
            </w:r>
          </w:p>
        </w:tc>
        <w:tc>
          <w:tcPr>
            <w:tcW w:w="1661" w:type="dxa"/>
            <w:shd w:val="clear" w:color="auto" w:fill="auto"/>
            <w:vAlign w:val="center"/>
          </w:tcPr>
          <w:p w14:paraId="38B6345E" w14:textId="77777777" w:rsidR="00AE0945" w:rsidRPr="006F46F2" w:rsidRDefault="00AE0945" w:rsidP="00AE0945">
            <w:pPr>
              <w:jc w:val="center"/>
              <w:rPr>
                <w:sz w:val="22"/>
                <w:szCs w:val="22"/>
              </w:rPr>
            </w:pPr>
            <w:r w:rsidRPr="006F46F2">
              <w:rPr>
                <w:sz w:val="22"/>
                <w:szCs w:val="22"/>
              </w:rPr>
              <w:t>120</w:t>
            </w:r>
          </w:p>
        </w:tc>
        <w:tc>
          <w:tcPr>
            <w:tcW w:w="1449" w:type="dxa"/>
            <w:shd w:val="clear" w:color="auto" w:fill="auto"/>
            <w:vAlign w:val="center"/>
          </w:tcPr>
          <w:p w14:paraId="4103D244" w14:textId="77777777" w:rsidR="00AE0945" w:rsidRPr="006F46F2" w:rsidRDefault="00AE0945" w:rsidP="00AE0945">
            <w:pPr>
              <w:jc w:val="center"/>
              <w:rPr>
                <w:sz w:val="22"/>
                <w:szCs w:val="22"/>
              </w:rPr>
            </w:pPr>
            <w:r w:rsidRPr="006F46F2">
              <w:rPr>
                <w:sz w:val="22"/>
                <w:szCs w:val="22"/>
              </w:rPr>
              <w:t>25</w:t>
            </w:r>
          </w:p>
        </w:tc>
        <w:tc>
          <w:tcPr>
            <w:tcW w:w="1174" w:type="dxa"/>
            <w:shd w:val="clear" w:color="auto" w:fill="auto"/>
            <w:vAlign w:val="center"/>
          </w:tcPr>
          <w:p w14:paraId="4AA6458E" w14:textId="77777777" w:rsidR="00AE0945" w:rsidRPr="006F46F2" w:rsidRDefault="00AE0945" w:rsidP="00AE0945">
            <w:pPr>
              <w:jc w:val="center"/>
              <w:rPr>
                <w:sz w:val="22"/>
                <w:szCs w:val="22"/>
              </w:rPr>
            </w:pPr>
            <w:r w:rsidRPr="006F46F2">
              <w:rPr>
                <w:sz w:val="22"/>
                <w:szCs w:val="22"/>
              </w:rPr>
              <w:t>2008</w:t>
            </w:r>
          </w:p>
        </w:tc>
      </w:tr>
      <w:tr w:rsidR="00AE0945" w:rsidRPr="006F46F2" w14:paraId="4C865F9F" w14:textId="77777777" w:rsidTr="006F46F2">
        <w:trPr>
          <w:trHeight w:val="300"/>
          <w:jc w:val="center"/>
        </w:trPr>
        <w:tc>
          <w:tcPr>
            <w:tcW w:w="446" w:type="dxa"/>
            <w:vMerge/>
            <w:shd w:val="clear" w:color="000000" w:fill="FFFFFF"/>
            <w:noWrap/>
            <w:vAlign w:val="center"/>
          </w:tcPr>
          <w:p w14:paraId="6289D2E0"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5C6BD1C3" w14:textId="77777777" w:rsidR="00AE0945" w:rsidRPr="006F46F2" w:rsidRDefault="00AE0945" w:rsidP="00AE0945">
            <w:pPr>
              <w:rPr>
                <w:color w:val="000000"/>
                <w:sz w:val="22"/>
                <w:szCs w:val="22"/>
              </w:rPr>
            </w:pPr>
          </w:p>
        </w:tc>
        <w:tc>
          <w:tcPr>
            <w:tcW w:w="1590" w:type="dxa"/>
            <w:shd w:val="clear" w:color="auto" w:fill="auto"/>
            <w:vAlign w:val="center"/>
          </w:tcPr>
          <w:p w14:paraId="2F5AFF61" w14:textId="77777777" w:rsidR="00AE0945" w:rsidRPr="006F46F2" w:rsidRDefault="00AE0945" w:rsidP="00AE0945">
            <w:pPr>
              <w:rPr>
                <w:sz w:val="22"/>
                <w:szCs w:val="22"/>
              </w:rPr>
            </w:pPr>
            <w:r w:rsidRPr="006F46F2">
              <w:rPr>
                <w:sz w:val="22"/>
                <w:szCs w:val="22"/>
              </w:rPr>
              <w:t>сетевой</w:t>
            </w:r>
          </w:p>
        </w:tc>
        <w:tc>
          <w:tcPr>
            <w:tcW w:w="1402" w:type="dxa"/>
            <w:shd w:val="clear" w:color="auto" w:fill="auto"/>
            <w:vAlign w:val="center"/>
          </w:tcPr>
          <w:p w14:paraId="51040866" w14:textId="77777777" w:rsidR="00AE0945" w:rsidRPr="006F46F2" w:rsidRDefault="00AE0945" w:rsidP="00AE0945">
            <w:pPr>
              <w:rPr>
                <w:sz w:val="22"/>
                <w:szCs w:val="22"/>
              </w:rPr>
            </w:pPr>
            <w:r w:rsidRPr="006F46F2">
              <w:rPr>
                <w:sz w:val="22"/>
                <w:szCs w:val="22"/>
              </w:rPr>
              <w:t>GRUNDFOS TP 80-400/2</w:t>
            </w:r>
          </w:p>
        </w:tc>
        <w:tc>
          <w:tcPr>
            <w:tcW w:w="1213" w:type="dxa"/>
            <w:shd w:val="clear" w:color="auto" w:fill="auto"/>
            <w:vAlign w:val="center"/>
          </w:tcPr>
          <w:p w14:paraId="22C31AEE" w14:textId="77777777" w:rsidR="00AE0945" w:rsidRPr="006F46F2" w:rsidRDefault="00AE0945" w:rsidP="00AE0945">
            <w:pPr>
              <w:jc w:val="center"/>
              <w:rPr>
                <w:sz w:val="22"/>
                <w:szCs w:val="22"/>
              </w:rPr>
            </w:pPr>
            <w:r w:rsidRPr="006F46F2">
              <w:rPr>
                <w:sz w:val="22"/>
                <w:szCs w:val="22"/>
              </w:rPr>
              <w:t>15</w:t>
            </w:r>
          </w:p>
        </w:tc>
        <w:tc>
          <w:tcPr>
            <w:tcW w:w="1661" w:type="dxa"/>
            <w:shd w:val="clear" w:color="auto" w:fill="auto"/>
            <w:vAlign w:val="center"/>
          </w:tcPr>
          <w:p w14:paraId="31ECE930" w14:textId="77777777" w:rsidR="00AE0945" w:rsidRPr="006F46F2" w:rsidRDefault="00AE0945" w:rsidP="00AE0945">
            <w:pPr>
              <w:jc w:val="center"/>
              <w:rPr>
                <w:sz w:val="22"/>
                <w:szCs w:val="22"/>
              </w:rPr>
            </w:pPr>
            <w:r w:rsidRPr="006F46F2">
              <w:rPr>
                <w:sz w:val="22"/>
                <w:szCs w:val="22"/>
              </w:rPr>
              <w:t>142</w:t>
            </w:r>
          </w:p>
        </w:tc>
        <w:tc>
          <w:tcPr>
            <w:tcW w:w="1449" w:type="dxa"/>
            <w:shd w:val="clear" w:color="auto" w:fill="auto"/>
            <w:vAlign w:val="center"/>
          </w:tcPr>
          <w:p w14:paraId="68BAB046" w14:textId="77777777" w:rsidR="00AE0945" w:rsidRPr="006F46F2" w:rsidRDefault="00AE0945" w:rsidP="00AE0945">
            <w:pPr>
              <w:jc w:val="center"/>
              <w:rPr>
                <w:sz w:val="22"/>
                <w:szCs w:val="22"/>
              </w:rPr>
            </w:pPr>
            <w:r w:rsidRPr="006F46F2">
              <w:rPr>
                <w:sz w:val="22"/>
                <w:szCs w:val="22"/>
              </w:rPr>
              <w:t>347</w:t>
            </w:r>
          </w:p>
        </w:tc>
        <w:tc>
          <w:tcPr>
            <w:tcW w:w="1174" w:type="dxa"/>
            <w:shd w:val="clear" w:color="auto" w:fill="auto"/>
            <w:vAlign w:val="center"/>
          </w:tcPr>
          <w:p w14:paraId="5D096577" w14:textId="77777777" w:rsidR="00AE0945" w:rsidRPr="006F46F2" w:rsidRDefault="00AE0945" w:rsidP="00AE0945">
            <w:pPr>
              <w:jc w:val="center"/>
              <w:rPr>
                <w:sz w:val="22"/>
                <w:szCs w:val="22"/>
              </w:rPr>
            </w:pPr>
            <w:r w:rsidRPr="006F46F2">
              <w:rPr>
                <w:sz w:val="22"/>
                <w:szCs w:val="22"/>
              </w:rPr>
              <w:t>2008</w:t>
            </w:r>
          </w:p>
        </w:tc>
      </w:tr>
      <w:tr w:rsidR="00AE0945" w:rsidRPr="006F46F2" w14:paraId="2DE5229D" w14:textId="77777777" w:rsidTr="006F46F2">
        <w:trPr>
          <w:trHeight w:val="300"/>
          <w:jc w:val="center"/>
        </w:trPr>
        <w:tc>
          <w:tcPr>
            <w:tcW w:w="446" w:type="dxa"/>
            <w:vMerge/>
            <w:shd w:val="clear" w:color="000000" w:fill="FFFFFF"/>
            <w:noWrap/>
            <w:vAlign w:val="center"/>
          </w:tcPr>
          <w:p w14:paraId="5A0F24FC"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120AC9AA" w14:textId="77777777" w:rsidR="00AE0945" w:rsidRPr="006F46F2" w:rsidRDefault="00AE0945" w:rsidP="00AE0945">
            <w:pPr>
              <w:rPr>
                <w:color w:val="000000"/>
                <w:sz w:val="22"/>
                <w:szCs w:val="22"/>
              </w:rPr>
            </w:pPr>
          </w:p>
        </w:tc>
        <w:tc>
          <w:tcPr>
            <w:tcW w:w="1590" w:type="dxa"/>
            <w:shd w:val="clear" w:color="auto" w:fill="auto"/>
            <w:vAlign w:val="center"/>
          </w:tcPr>
          <w:p w14:paraId="42E74ABC" w14:textId="77777777" w:rsidR="00AE0945" w:rsidRPr="006F46F2" w:rsidRDefault="00AE0945" w:rsidP="00AE0945">
            <w:pPr>
              <w:rPr>
                <w:sz w:val="22"/>
                <w:szCs w:val="22"/>
              </w:rPr>
            </w:pPr>
            <w:r w:rsidRPr="006F46F2">
              <w:rPr>
                <w:sz w:val="22"/>
                <w:szCs w:val="22"/>
              </w:rPr>
              <w:t>сетевой</w:t>
            </w:r>
          </w:p>
        </w:tc>
        <w:tc>
          <w:tcPr>
            <w:tcW w:w="1402" w:type="dxa"/>
            <w:shd w:val="clear" w:color="auto" w:fill="auto"/>
            <w:vAlign w:val="center"/>
          </w:tcPr>
          <w:p w14:paraId="3E2AEF2E" w14:textId="77777777" w:rsidR="00AE0945" w:rsidRPr="006F46F2" w:rsidRDefault="00AE0945" w:rsidP="00AE0945">
            <w:pPr>
              <w:rPr>
                <w:sz w:val="22"/>
                <w:szCs w:val="22"/>
              </w:rPr>
            </w:pPr>
            <w:r w:rsidRPr="006F46F2">
              <w:rPr>
                <w:sz w:val="22"/>
                <w:szCs w:val="22"/>
              </w:rPr>
              <w:t>GRUNDFOS TP 80-400/2</w:t>
            </w:r>
          </w:p>
        </w:tc>
        <w:tc>
          <w:tcPr>
            <w:tcW w:w="1213" w:type="dxa"/>
            <w:shd w:val="clear" w:color="auto" w:fill="auto"/>
            <w:vAlign w:val="center"/>
          </w:tcPr>
          <w:p w14:paraId="10268C3C" w14:textId="77777777" w:rsidR="00AE0945" w:rsidRPr="006F46F2" w:rsidRDefault="00AE0945" w:rsidP="00AE0945">
            <w:pPr>
              <w:jc w:val="center"/>
              <w:rPr>
                <w:sz w:val="22"/>
                <w:szCs w:val="22"/>
              </w:rPr>
            </w:pPr>
            <w:r w:rsidRPr="006F46F2">
              <w:rPr>
                <w:sz w:val="22"/>
                <w:szCs w:val="22"/>
              </w:rPr>
              <w:t>15</w:t>
            </w:r>
          </w:p>
        </w:tc>
        <w:tc>
          <w:tcPr>
            <w:tcW w:w="1661" w:type="dxa"/>
            <w:shd w:val="clear" w:color="auto" w:fill="auto"/>
            <w:vAlign w:val="center"/>
          </w:tcPr>
          <w:p w14:paraId="31DE8914" w14:textId="77777777" w:rsidR="00AE0945" w:rsidRPr="006F46F2" w:rsidRDefault="00AE0945" w:rsidP="00AE0945">
            <w:pPr>
              <w:jc w:val="center"/>
              <w:rPr>
                <w:sz w:val="22"/>
                <w:szCs w:val="22"/>
              </w:rPr>
            </w:pPr>
            <w:r w:rsidRPr="006F46F2">
              <w:rPr>
                <w:sz w:val="22"/>
                <w:szCs w:val="22"/>
              </w:rPr>
              <w:t>142</w:t>
            </w:r>
          </w:p>
        </w:tc>
        <w:tc>
          <w:tcPr>
            <w:tcW w:w="1449" w:type="dxa"/>
            <w:shd w:val="clear" w:color="auto" w:fill="auto"/>
            <w:vAlign w:val="center"/>
          </w:tcPr>
          <w:p w14:paraId="413D8F58" w14:textId="77777777" w:rsidR="00AE0945" w:rsidRPr="006F46F2" w:rsidRDefault="00AE0945" w:rsidP="00AE0945">
            <w:pPr>
              <w:jc w:val="center"/>
              <w:rPr>
                <w:sz w:val="22"/>
                <w:szCs w:val="22"/>
              </w:rPr>
            </w:pPr>
            <w:r w:rsidRPr="006F46F2">
              <w:rPr>
                <w:sz w:val="22"/>
                <w:szCs w:val="22"/>
              </w:rPr>
              <w:t>347</w:t>
            </w:r>
          </w:p>
        </w:tc>
        <w:tc>
          <w:tcPr>
            <w:tcW w:w="1174" w:type="dxa"/>
            <w:shd w:val="clear" w:color="auto" w:fill="auto"/>
            <w:vAlign w:val="center"/>
          </w:tcPr>
          <w:p w14:paraId="71B0FCF4" w14:textId="77777777" w:rsidR="00AE0945" w:rsidRPr="006F46F2" w:rsidRDefault="00AE0945" w:rsidP="00AE0945">
            <w:pPr>
              <w:jc w:val="center"/>
              <w:rPr>
                <w:sz w:val="22"/>
                <w:szCs w:val="22"/>
              </w:rPr>
            </w:pPr>
            <w:r w:rsidRPr="006F46F2">
              <w:rPr>
                <w:sz w:val="22"/>
                <w:szCs w:val="22"/>
              </w:rPr>
              <w:t>2008</w:t>
            </w:r>
          </w:p>
        </w:tc>
      </w:tr>
      <w:tr w:rsidR="00AE0945" w:rsidRPr="006F46F2" w14:paraId="28E86DBC" w14:textId="77777777" w:rsidTr="006F46F2">
        <w:trPr>
          <w:trHeight w:val="300"/>
          <w:jc w:val="center"/>
        </w:trPr>
        <w:tc>
          <w:tcPr>
            <w:tcW w:w="446" w:type="dxa"/>
            <w:vMerge/>
            <w:shd w:val="clear" w:color="000000" w:fill="FFFFFF"/>
            <w:noWrap/>
            <w:vAlign w:val="center"/>
          </w:tcPr>
          <w:p w14:paraId="4A6DB22F"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6D59840C" w14:textId="77777777" w:rsidR="00AE0945" w:rsidRPr="006F46F2" w:rsidRDefault="00AE0945" w:rsidP="00AE0945">
            <w:pPr>
              <w:rPr>
                <w:color w:val="000000"/>
                <w:sz w:val="22"/>
                <w:szCs w:val="22"/>
              </w:rPr>
            </w:pPr>
          </w:p>
        </w:tc>
        <w:tc>
          <w:tcPr>
            <w:tcW w:w="1590" w:type="dxa"/>
            <w:shd w:val="clear" w:color="auto" w:fill="auto"/>
            <w:vAlign w:val="center"/>
          </w:tcPr>
          <w:p w14:paraId="1E2BAB6F" w14:textId="77777777" w:rsidR="00AE0945" w:rsidRPr="006F46F2" w:rsidRDefault="00AE0945" w:rsidP="00AE0945">
            <w:pPr>
              <w:rPr>
                <w:sz w:val="22"/>
                <w:szCs w:val="22"/>
              </w:rPr>
            </w:pPr>
            <w:r w:rsidRPr="006F46F2">
              <w:rPr>
                <w:sz w:val="22"/>
                <w:szCs w:val="22"/>
              </w:rPr>
              <w:t>сетевой</w:t>
            </w:r>
          </w:p>
        </w:tc>
        <w:tc>
          <w:tcPr>
            <w:tcW w:w="1402" w:type="dxa"/>
            <w:shd w:val="clear" w:color="auto" w:fill="auto"/>
            <w:vAlign w:val="center"/>
          </w:tcPr>
          <w:p w14:paraId="0C5C8A88" w14:textId="77777777" w:rsidR="00AE0945" w:rsidRPr="006F46F2" w:rsidRDefault="00AE0945" w:rsidP="00AE0945">
            <w:pPr>
              <w:rPr>
                <w:sz w:val="22"/>
                <w:szCs w:val="22"/>
              </w:rPr>
            </w:pPr>
            <w:r w:rsidRPr="006F46F2">
              <w:rPr>
                <w:sz w:val="22"/>
                <w:szCs w:val="22"/>
              </w:rPr>
              <w:t>GRUNDFOS TP 80-400/2</w:t>
            </w:r>
          </w:p>
        </w:tc>
        <w:tc>
          <w:tcPr>
            <w:tcW w:w="1213" w:type="dxa"/>
            <w:shd w:val="clear" w:color="auto" w:fill="auto"/>
            <w:vAlign w:val="center"/>
          </w:tcPr>
          <w:p w14:paraId="553B48A4" w14:textId="77777777" w:rsidR="00AE0945" w:rsidRPr="006F46F2" w:rsidRDefault="00AE0945" w:rsidP="00AE0945">
            <w:pPr>
              <w:jc w:val="center"/>
              <w:rPr>
                <w:sz w:val="22"/>
                <w:szCs w:val="22"/>
              </w:rPr>
            </w:pPr>
            <w:r w:rsidRPr="006F46F2">
              <w:rPr>
                <w:sz w:val="22"/>
                <w:szCs w:val="22"/>
              </w:rPr>
              <w:t>15</w:t>
            </w:r>
          </w:p>
        </w:tc>
        <w:tc>
          <w:tcPr>
            <w:tcW w:w="1661" w:type="dxa"/>
            <w:shd w:val="clear" w:color="auto" w:fill="auto"/>
            <w:vAlign w:val="center"/>
          </w:tcPr>
          <w:p w14:paraId="5E5E8F1F" w14:textId="77777777" w:rsidR="00AE0945" w:rsidRPr="006F46F2" w:rsidRDefault="00AE0945" w:rsidP="00AE0945">
            <w:pPr>
              <w:jc w:val="center"/>
              <w:rPr>
                <w:sz w:val="22"/>
                <w:szCs w:val="22"/>
              </w:rPr>
            </w:pPr>
            <w:r w:rsidRPr="006F46F2">
              <w:rPr>
                <w:sz w:val="22"/>
                <w:szCs w:val="22"/>
              </w:rPr>
              <w:t>142</w:t>
            </w:r>
          </w:p>
        </w:tc>
        <w:tc>
          <w:tcPr>
            <w:tcW w:w="1449" w:type="dxa"/>
            <w:shd w:val="clear" w:color="auto" w:fill="auto"/>
            <w:vAlign w:val="center"/>
          </w:tcPr>
          <w:p w14:paraId="6CA58667" w14:textId="77777777" w:rsidR="00AE0945" w:rsidRPr="006F46F2" w:rsidRDefault="00AE0945" w:rsidP="00AE0945">
            <w:pPr>
              <w:jc w:val="center"/>
              <w:rPr>
                <w:sz w:val="22"/>
                <w:szCs w:val="22"/>
              </w:rPr>
            </w:pPr>
            <w:r w:rsidRPr="006F46F2">
              <w:rPr>
                <w:sz w:val="22"/>
                <w:szCs w:val="22"/>
              </w:rPr>
              <w:t>347</w:t>
            </w:r>
          </w:p>
        </w:tc>
        <w:tc>
          <w:tcPr>
            <w:tcW w:w="1174" w:type="dxa"/>
            <w:shd w:val="clear" w:color="auto" w:fill="auto"/>
            <w:vAlign w:val="center"/>
          </w:tcPr>
          <w:p w14:paraId="25221E12" w14:textId="77777777" w:rsidR="00AE0945" w:rsidRPr="006F46F2" w:rsidRDefault="00AE0945" w:rsidP="00AE0945">
            <w:pPr>
              <w:jc w:val="center"/>
              <w:rPr>
                <w:sz w:val="22"/>
                <w:szCs w:val="22"/>
              </w:rPr>
            </w:pPr>
            <w:r w:rsidRPr="006F46F2">
              <w:rPr>
                <w:sz w:val="22"/>
                <w:szCs w:val="22"/>
              </w:rPr>
              <w:t>2008</w:t>
            </w:r>
          </w:p>
        </w:tc>
      </w:tr>
      <w:tr w:rsidR="00AE0945" w:rsidRPr="006F46F2" w14:paraId="434EE097" w14:textId="77777777" w:rsidTr="006F46F2">
        <w:trPr>
          <w:trHeight w:val="300"/>
          <w:jc w:val="center"/>
        </w:trPr>
        <w:tc>
          <w:tcPr>
            <w:tcW w:w="446" w:type="dxa"/>
            <w:vMerge/>
            <w:shd w:val="clear" w:color="000000" w:fill="FFFFFF"/>
            <w:noWrap/>
            <w:vAlign w:val="center"/>
          </w:tcPr>
          <w:p w14:paraId="77C68CED"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171952D1" w14:textId="77777777" w:rsidR="00AE0945" w:rsidRPr="006F46F2" w:rsidRDefault="00AE0945" w:rsidP="00AE0945">
            <w:pPr>
              <w:rPr>
                <w:color w:val="000000"/>
                <w:sz w:val="22"/>
                <w:szCs w:val="22"/>
              </w:rPr>
            </w:pPr>
          </w:p>
        </w:tc>
        <w:tc>
          <w:tcPr>
            <w:tcW w:w="1590" w:type="dxa"/>
            <w:shd w:val="clear" w:color="auto" w:fill="auto"/>
            <w:vAlign w:val="center"/>
          </w:tcPr>
          <w:p w14:paraId="418AD300" w14:textId="77777777" w:rsidR="00AE0945" w:rsidRPr="006F46F2" w:rsidRDefault="00AE0945" w:rsidP="00AE0945">
            <w:pPr>
              <w:rPr>
                <w:sz w:val="22"/>
                <w:szCs w:val="22"/>
              </w:rPr>
            </w:pPr>
            <w:r w:rsidRPr="006F46F2">
              <w:rPr>
                <w:sz w:val="22"/>
                <w:szCs w:val="22"/>
              </w:rPr>
              <w:t>подпиточный</w:t>
            </w:r>
          </w:p>
        </w:tc>
        <w:tc>
          <w:tcPr>
            <w:tcW w:w="1402" w:type="dxa"/>
            <w:shd w:val="clear" w:color="auto" w:fill="auto"/>
            <w:vAlign w:val="center"/>
          </w:tcPr>
          <w:p w14:paraId="05CD6DE3" w14:textId="77777777" w:rsidR="00AE0945" w:rsidRPr="006F46F2" w:rsidRDefault="00AE0945" w:rsidP="00AE0945">
            <w:pPr>
              <w:rPr>
                <w:sz w:val="22"/>
                <w:szCs w:val="22"/>
              </w:rPr>
            </w:pPr>
            <w:r w:rsidRPr="006F46F2">
              <w:rPr>
                <w:sz w:val="22"/>
                <w:szCs w:val="22"/>
              </w:rPr>
              <w:t>К 65-50-160</w:t>
            </w:r>
          </w:p>
        </w:tc>
        <w:tc>
          <w:tcPr>
            <w:tcW w:w="1213" w:type="dxa"/>
            <w:shd w:val="clear" w:color="auto" w:fill="auto"/>
            <w:vAlign w:val="center"/>
          </w:tcPr>
          <w:p w14:paraId="34FD4A7F" w14:textId="77777777" w:rsidR="00AE0945" w:rsidRPr="006F46F2" w:rsidRDefault="00AE0945" w:rsidP="00AE0945">
            <w:pPr>
              <w:jc w:val="center"/>
              <w:rPr>
                <w:sz w:val="22"/>
                <w:szCs w:val="22"/>
              </w:rPr>
            </w:pPr>
            <w:r w:rsidRPr="006F46F2">
              <w:rPr>
                <w:sz w:val="22"/>
                <w:szCs w:val="22"/>
              </w:rPr>
              <w:t>5,5</w:t>
            </w:r>
          </w:p>
        </w:tc>
        <w:tc>
          <w:tcPr>
            <w:tcW w:w="1661" w:type="dxa"/>
            <w:shd w:val="clear" w:color="auto" w:fill="auto"/>
            <w:vAlign w:val="center"/>
          </w:tcPr>
          <w:p w14:paraId="741FCA57" w14:textId="77777777" w:rsidR="00AE0945" w:rsidRPr="006F46F2" w:rsidRDefault="00AE0945" w:rsidP="00AE0945">
            <w:pPr>
              <w:jc w:val="center"/>
              <w:rPr>
                <w:sz w:val="22"/>
                <w:szCs w:val="22"/>
              </w:rPr>
            </w:pPr>
            <w:r w:rsidRPr="006F46F2">
              <w:rPr>
                <w:sz w:val="22"/>
                <w:szCs w:val="22"/>
              </w:rPr>
              <w:t> </w:t>
            </w:r>
          </w:p>
        </w:tc>
        <w:tc>
          <w:tcPr>
            <w:tcW w:w="1449" w:type="dxa"/>
            <w:shd w:val="clear" w:color="auto" w:fill="auto"/>
            <w:vAlign w:val="center"/>
          </w:tcPr>
          <w:p w14:paraId="02A27481" w14:textId="77777777" w:rsidR="00AE0945" w:rsidRPr="006F46F2" w:rsidRDefault="00AE0945" w:rsidP="00AE0945">
            <w:pPr>
              <w:jc w:val="center"/>
              <w:rPr>
                <w:sz w:val="22"/>
                <w:szCs w:val="22"/>
              </w:rPr>
            </w:pPr>
            <w:r w:rsidRPr="006F46F2">
              <w:rPr>
                <w:sz w:val="22"/>
                <w:szCs w:val="22"/>
              </w:rPr>
              <w:t> </w:t>
            </w:r>
          </w:p>
        </w:tc>
        <w:tc>
          <w:tcPr>
            <w:tcW w:w="1174" w:type="dxa"/>
            <w:shd w:val="clear" w:color="auto" w:fill="auto"/>
            <w:vAlign w:val="center"/>
          </w:tcPr>
          <w:p w14:paraId="2D5C26F2" w14:textId="77777777" w:rsidR="00AE0945" w:rsidRPr="006F46F2" w:rsidRDefault="00AE0945" w:rsidP="00AE0945">
            <w:pPr>
              <w:jc w:val="center"/>
              <w:rPr>
                <w:sz w:val="22"/>
                <w:szCs w:val="22"/>
              </w:rPr>
            </w:pPr>
            <w:r w:rsidRPr="006F46F2">
              <w:rPr>
                <w:sz w:val="22"/>
                <w:szCs w:val="22"/>
              </w:rPr>
              <w:t>2023</w:t>
            </w:r>
          </w:p>
        </w:tc>
      </w:tr>
      <w:tr w:rsidR="00AE0945" w:rsidRPr="006F46F2" w14:paraId="4293F832" w14:textId="77777777" w:rsidTr="006F46F2">
        <w:trPr>
          <w:trHeight w:val="300"/>
          <w:jc w:val="center"/>
        </w:trPr>
        <w:tc>
          <w:tcPr>
            <w:tcW w:w="446" w:type="dxa"/>
            <w:vMerge/>
            <w:shd w:val="clear" w:color="000000" w:fill="FFFFFF"/>
            <w:noWrap/>
            <w:vAlign w:val="center"/>
          </w:tcPr>
          <w:p w14:paraId="440AE70F"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714EFAFF" w14:textId="77777777" w:rsidR="00AE0945" w:rsidRPr="006F46F2" w:rsidRDefault="00AE0945" w:rsidP="00AE0945">
            <w:pPr>
              <w:rPr>
                <w:color w:val="000000"/>
                <w:sz w:val="22"/>
                <w:szCs w:val="22"/>
              </w:rPr>
            </w:pPr>
          </w:p>
        </w:tc>
        <w:tc>
          <w:tcPr>
            <w:tcW w:w="1590" w:type="dxa"/>
            <w:shd w:val="clear" w:color="auto" w:fill="auto"/>
            <w:vAlign w:val="center"/>
          </w:tcPr>
          <w:p w14:paraId="7DFFEC96" w14:textId="77777777" w:rsidR="00AE0945" w:rsidRPr="006F46F2" w:rsidRDefault="00AE0945" w:rsidP="00AE0945">
            <w:pPr>
              <w:rPr>
                <w:sz w:val="22"/>
                <w:szCs w:val="22"/>
              </w:rPr>
            </w:pPr>
            <w:r w:rsidRPr="006F46F2">
              <w:rPr>
                <w:sz w:val="22"/>
                <w:szCs w:val="22"/>
              </w:rPr>
              <w:t>подпиточный</w:t>
            </w:r>
          </w:p>
        </w:tc>
        <w:tc>
          <w:tcPr>
            <w:tcW w:w="1402" w:type="dxa"/>
            <w:shd w:val="clear" w:color="auto" w:fill="auto"/>
            <w:vAlign w:val="center"/>
          </w:tcPr>
          <w:p w14:paraId="5E2442AE" w14:textId="77777777" w:rsidR="00AE0945" w:rsidRPr="006F46F2" w:rsidRDefault="00AE0945" w:rsidP="00AE0945">
            <w:pPr>
              <w:rPr>
                <w:sz w:val="22"/>
                <w:szCs w:val="22"/>
              </w:rPr>
            </w:pPr>
            <w:r w:rsidRPr="006F46F2">
              <w:rPr>
                <w:sz w:val="22"/>
                <w:szCs w:val="22"/>
              </w:rPr>
              <w:t>К20/30</w:t>
            </w:r>
          </w:p>
        </w:tc>
        <w:tc>
          <w:tcPr>
            <w:tcW w:w="1213" w:type="dxa"/>
            <w:shd w:val="clear" w:color="auto" w:fill="auto"/>
            <w:vAlign w:val="center"/>
          </w:tcPr>
          <w:p w14:paraId="301F07B8" w14:textId="77777777" w:rsidR="00AE0945" w:rsidRPr="006F46F2" w:rsidRDefault="00AE0945" w:rsidP="00AE0945">
            <w:pPr>
              <w:jc w:val="center"/>
              <w:rPr>
                <w:sz w:val="22"/>
                <w:szCs w:val="22"/>
              </w:rPr>
            </w:pPr>
            <w:r w:rsidRPr="006F46F2">
              <w:rPr>
                <w:sz w:val="22"/>
                <w:szCs w:val="22"/>
              </w:rPr>
              <w:t>5,5</w:t>
            </w:r>
          </w:p>
        </w:tc>
        <w:tc>
          <w:tcPr>
            <w:tcW w:w="1661" w:type="dxa"/>
            <w:shd w:val="clear" w:color="auto" w:fill="auto"/>
            <w:vAlign w:val="center"/>
          </w:tcPr>
          <w:p w14:paraId="3177F702" w14:textId="77777777" w:rsidR="00AE0945" w:rsidRPr="006F46F2" w:rsidRDefault="00AE0945" w:rsidP="00AE0945">
            <w:pPr>
              <w:jc w:val="center"/>
              <w:rPr>
                <w:sz w:val="22"/>
                <w:szCs w:val="22"/>
              </w:rPr>
            </w:pPr>
            <w:r w:rsidRPr="006F46F2">
              <w:rPr>
                <w:sz w:val="22"/>
                <w:szCs w:val="22"/>
              </w:rPr>
              <w:t>20</w:t>
            </w:r>
          </w:p>
        </w:tc>
        <w:tc>
          <w:tcPr>
            <w:tcW w:w="1449" w:type="dxa"/>
            <w:shd w:val="clear" w:color="auto" w:fill="auto"/>
            <w:vAlign w:val="center"/>
          </w:tcPr>
          <w:p w14:paraId="624BE769" w14:textId="77777777" w:rsidR="00AE0945" w:rsidRPr="006F46F2" w:rsidRDefault="00AE0945" w:rsidP="00AE0945">
            <w:pPr>
              <w:jc w:val="center"/>
              <w:rPr>
                <w:sz w:val="22"/>
                <w:szCs w:val="22"/>
              </w:rPr>
            </w:pPr>
            <w:r w:rsidRPr="006F46F2">
              <w:rPr>
                <w:sz w:val="22"/>
                <w:szCs w:val="22"/>
              </w:rPr>
              <w:t>300</w:t>
            </w:r>
          </w:p>
        </w:tc>
        <w:tc>
          <w:tcPr>
            <w:tcW w:w="1174" w:type="dxa"/>
            <w:shd w:val="clear" w:color="auto" w:fill="auto"/>
            <w:vAlign w:val="center"/>
          </w:tcPr>
          <w:p w14:paraId="14F97F43" w14:textId="77777777" w:rsidR="00AE0945" w:rsidRPr="006F46F2" w:rsidRDefault="00AE0945" w:rsidP="00AE0945">
            <w:pPr>
              <w:jc w:val="center"/>
              <w:rPr>
                <w:sz w:val="22"/>
                <w:szCs w:val="22"/>
              </w:rPr>
            </w:pPr>
            <w:r w:rsidRPr="006F46F2">
              <w:rPr>
                <w:sz w:val="22"/>
                <w:szCs w:val="22"/>
              </w:rPr>
              <w:t>2008</w:t>
            </w:r>
          </w:p>
        </w:tc>
      </w:tr>
      <w:tr w:rsidR="00AE0945" w:rsidRPr="006F46F2" w14:paraId="006B670F" w14:textId="77777777" w:rsidTr="006F46F2">
        <w:trPr>
          <w:trHeight w:val="300"/>
          <w:jc w:val="center"/>
        </w:trPr>
        <w:tc>
          <w:tcPr>
            <w:tcW w:w="446" w:type="dxa"/>
            <w:vMerge/>
            <w:shd w:val="clear" w:color="000000" w:fill="FFFFFF"/>
            <w:noWrap/>
            <w:vAlign w:val="center"/>
          </w:tcPr>
          <w:p w14:paraId="41A55B40"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7FAA6BDB" w14:textId="77777777" w:rsidR="00AE0945" w:rsidRPr="006F46F2" w:rsidRDefault="00AE0945" w:rsidP="00AE0945">
            <w:pPr>
              <w:rPr>
                <w:color w:val="000000"/>
                <w:sz w:val="22"/>
                <w:szCs w:val="22"/>
              </w:rPr>
            </w:pPr>
          </w:p>
        </w:tc>
        <w:tc>
          <w:tcPr>
            <w:tcW w:w="1590" w:type="dxa"/>
            <w:shd w:val="clear" w:color="auto" w:fill="auto"/>
            <w:vAlign w:val="center"/>
          </w:tcPr>
          <w:p w14:paraId="47F8A6F2" w14:textId="77777777" w:rsidR="00AE0945" w:rsidRPr="006F46F2" w:rsidRDefault="00AE0945" w:rsidP="00AE0945">
            <w:pPr>
              <w:rPr>
                <w:sz w:val="22"/>
                <w:szCs w:val="22"/>
              </w:rPr>
            </w:pPr>
            <w:r w:rsidRPr="006F46F2">
              <w:rPr>
                <w:sz w:val="22"/>
                <w:szCs w:val="22"/>
              </w:rPr>
              <w:t>вентилятор на горелках</w:t>
            </w:r>
          </w:p>
        </w:tc>
        <w:tc>
          <w:tcPr>
            <w:tcW w:w="1402" w:type="dxa"/>
            <w:shd w:val="clear" w:color="auto" w:fill="auto"/>
            <w:vAlign w:val="center"/>
          </w:tcPr>
          <w:p w14:paraId="29296B75" w14:textId="77777777" w:rsidR="00AE0945" w:rsidRPr="006F46F2" w:rsidRDefault="00AE0945" w:rsidP="00AE0945">
            <w:pPr>
              <w:rPr>
                <w:sz w:val="22"/>
                <w:szCs w:val="22"/>
              </w:rPr>
            </w:pPr>
          </w:p>
        </w:tc>
        <w:tc>
          <w:tcPr>
            <w:tcW w:w="1213" w:type="dxa"/>
            <w:shd w:val="clear" w:color="auto" w:fill="auto"/>
            <w:vAlign w:val="center"/>
          </w:tcPr>
          <w:p w14:paraId="350C1D4E" w14:textId="77777777" w:rsidR="00AE0945" w:rsidRPr="006F46F2" w:rsidRDefault="00AE0945" w:rsidP="00AE0945">
            <w:pPr>
              <w:jc w:val="center"/>
              <w:rPr>
                <w:sz w:val="22"/>
                <w:szCs w:val="22"/>
              </w:rPr>
            </w:pPr>
            <w:r w:rsidRPr="006F46F2">
              <w:rPr>
                <w:sz w:val="22"/>
                <w:szCs w:val="22"/>
              </w:rPr>
              <w:t>7,5</w:t>
            </w:r>
          </w:p>
        </w:tc>
        <w:tc>
          <w:tcPr>
            <w:tcW w:w="1661" w:type="dxa"/>
            <w:shd w:val="clear" w:color="auto" w:fill="auto"/>
            <w:vAlign w:val="center"/>
          </w:tcPr>
          <w:p w14:paraId="2CCCFCD9" w14:textId="77777777" w:rsidR="00AE0945" w:rsidRPr="006F46F2" w:rsidRDefault="00AE0945" w:rsidP="00AE0945">
            <w:pPr>
              <w:jc w:val="center"/>
              <w:rPr>
                <w:sz w:val="22"/>
                <w:szCs w:val="22"/>
              </w:rPr>
            </w:pPr>
          </w:p>
        </w:tc>
        <w:tc>
          <w:tcPr>
            <w:tcW w:w="1449" w:type="dxa"/>
            <w:shd w:val="clear" w:color="auto" w:fill="auto"/>
            <w:vAlign w:val="center"/>
          </w:tcPr>
          <w:p w14:paraId="4F0CDD8F" w14:textId="77777777" w:rsidR="00AE0945" w:rsidRPr="006F46F2" w:rsidRDefault="00AE0945" w:rsidP="00AE0945">
            <w:pPr>
              <w:jc w:val="center"/>
              <w:rPr>
                <w:sz w:val="22"/>
                <w:szCs w:val="22"/>
              </w:rPr>
            </w:pPr>
          </w:p>
        </w:tc>
        <w:tc>
          <w:tcPr>
            <w:tcW w:w="1174" w:type="dxa"/>
            <w:shd w:val="clear" w:color="auto" w:fill="auto"/>
            <w:vAlign w:val="center"/>
          </w:tcPr>
          <w:p w14:paraId="3B9C90CA" w14:textId="77777777" w:rsidR="00AE0945" w:rsidRPr="006F46F2" w:rsidRDefault="00AE0945" w:rsidP="00AE0945">
            <w:pPr>
              <w:jc w:val="center"/>
              <w:rPr>
                <w:sz w:val="22"/>
                <w:szCs w:val="22"/>
              </w:rPr>
            </w:pPr>
          </w:p>
        </w:tc>
      </w:tr>
      <w:tr w:rsidR="00AE0945" w:rsidRPr="006F46F2" w14:paraId="14DB37B7" w14:textId="77777777" w:rsidTr="006F46F2">
        <w:trPr>
          <w:trHeight w:val="300"/>
          <w:jc w:val="center"/>
        </w:trPr>
        <w:tc>
          <w:tcPr>
            <w:tcW w:w="446" w:type="dxa"/>
            <w:vMerge/>
            <w:shd w:val="clear" w:color="000000" w:fill="FFFFFF"/>
            <w:noWrap/>
            <w:vAlign w:val="center"/>
          </w:tcPr>
          <w:p w14:paraId="335D5D7A" w14:textId="77777777" w:rsidR="00AE0945" w:rsidRPr="006F46F2" w:rsidRDefault="00AE0945" w:rsidP="00AE0945">
            <w:pPr>
              <w:jc w:val="center"/>
              <w:rPr>
                <w:color w:val="000000"/>
                <w:sz w:val="22"/>
                <w:szCs w:val="22"/>
              </w:rPr>
            </w:pPr>
          </w:p>
        </w:tc>
        <w:tc>
          <w:tcPr>
            <w:tcW w:w="1751" w:type="dxa"/>
            <w:vMerge/>
            <w:shd w:val="clear" w:color="000000" w:fill="FFFFFF"/>
            <w:vAlign w:val="center"/>
          </w:tcPr>
          <w:p w14:paraId="1FD7DF8D" w14:textId="77777777" w:rsidR="00AE0945" w:rsidRPr="006F46F2" w:rsidRDefault="00AE0945" w:rsidP="00AE0945">
            <w:pPr>
              <w:rPr>
                <w:color w:val="000000"/>
                <w:sz w:val="22"/>
                <w:szCs w:val="22"/>
              </w:rPr>
            </w:pPr>
          </w:p>
        </w:tc>
        <w:tc>
          <w:tcPr>
            <w:tcW w:w="1590" w:type="dxa"/>
            <w:shd w:val="clear" w:color="auto" w:fill="auto"/>
            <w:vAlign w:val="center"/>
          </w:tcPr>
          <w:p w14:paraId="37A7D51D" w14:textId="77777777" w:rsidR="00AE0945" w:rsidRPr="006F46F2" w:rsidRDefault="00AE0945" w:rsidP="00AE0945">
            <w:pPr>
              <w:rPr>
                <w:sz w:val="22"/>
                <w:szCs w:val="22"/>
              </w:rPr>
            </w:pPr>
            <w:r w:rsidRPr="006F46F2">
              <w:rPr>
                <w:sz w:val="22"/>
                <w:szCs w:val="22"/>
              </w:rPr>
              <w:t>вентилятор на горелках</w:t>
            </w:r>
          </w:p>
        </w:tc>
        <w:tc>
          <w:tcPr>
            <w:tcW w:w="1402" w:type="dxa"/>
            <w:shd w:val="clear" w:color="auto" w:fill="auto"/>
            <w:vAlign w:val="center"/>
          </w:tcPr>
          <w:p w14:paraId="3CA79429" w14:textId="77777777" w:rsidR="00AE0945" w:rsidRPr="006F46F2" w:rsidRDefault="00AE0945" w:rsidP="00AE0945">
            <w:pPr>
              <w:rPr>
                <w:sz w:val="22"/>
                <w:szCs w:val="22"/>
              </w:rPr>
            </w:pPr>
          </w:p>
        </w:tc>
        <w:tc>
          <w:tcPr>
            <w:tcW w:w="1213" w:type="dxa"/>
            <w:shd w:val="clear" w:color="auto" w:fill="auto"/>
            <w:vAlign w:val="center"/>
          </w:tcPr>
          <w:p w14:paraId="03EBCA28" w14:textId="77777777" w:rsidR="00AE0945" w:rsidRPr="006F46F2" w:rsidRDefault="00AE0945" w:rsidP="00AE0945">
            <w:pPr>
              <w:jc w:val="center"/>
              <w:rPr>
                <w:sz w:val="22"/>
                <w:szCs w:val="22"/>
              </w:rPr>
            </w:pPr>
            <w:r w:rsidRPr="006F46F2">
              <w:rPr>
                <w:sz w:val="22"/>
                <w:szCs w:val="22"/>
              </w:rPr>
              <w:t>7,5</w:t>
            </w:r>
          </w:p>
        </w:tc>
        <w:tc>
          <w:tcPr>
            <w:tcW w:w="1661" w:type="dxa"/>
            <w:shd w:val="clear" w:color="auto" w:fill="auto"/>
            <w:vAlign w:val="center"/>
          </w:tcPr>
          <w:p w14:paraId="07B70B2B" w14:textId="77777777" w:rsidR="00AE0945" w:rsidRPr="006F46F2" w:rsidRDefault="00AE0945" w:rsidP="00AE0945">
            <w:pPr>
              <w:jc w:val="center"/>
              <w:rPr>
                <w:sz w:val="22"/>
                <w:szCs w:val="22"/>
              </w:rPr>
            </w:pPr>
          </w:p>
        </w:tc>
        <w:tc>
          <w:tcPr>
            <w:tcW w:w="1449" w:type="dxa"/>
            <w:shd w:val="clear" w:color="auto" w:fill="auto"/>
            <w:vAlign w:val="center"/>
          </w:tcPr>
          <w:p w14:paraId="143431A9" w14:textId="77777777" w:rsidR="00AE0945" w:rsidRPr="006F46F2" w:rsidRDefault="00AE0945" w:rsidP="00AE0945">
            <w:pPr>
              <w:jc w:val="center"/>
              <w:rPr>
                <w:sz w:val="22"/>
                <w:szCs w:val="22"/>
              </w:rPr>
            </w:pPr>
          </w:p>
        </w:tc>
        <w:tc>
          <w:tcPr>
            <w:tcW w:w="1174" w:type="dxa"/>
            <w:shd w:val="clear" w:color="auto" w:fill="auto"/>
            <w:vAlign w:val="center"/>
          </w:tcPr>
          <w:p w14:paraId="3161ED59" w14:textId="77777777" w:rsidR="00AE0945" w:rsidRPr="006F46F2" w:rsidRDefault="00AE0945" w:rsidP="00AE0945">
            <w:pPr>
              <w:jc w:val="center"/>
              <w:rPr>
                <w:sz w:val="22"/>
                <w:szCs w:val="22"/>
              </w:rPr>
            </w:pPr>
          </w:p>
        </w:tc>
      </w:tr>
      <w:tr w:rsidR="006F46F2" w:rsidRPr="006F46F2" w14:paraId="38B09806" w14:textId="77777777" w:rsidTr="006F46F2">
        <w:trPr>
          <w:trHeight w:val="300"/>
          <w:jc w:val="center"/>
        </w:trPr>
        <w:tc>
          <w:tcPr>
            <w:tcW w:w="446" w:type="dxa"/>
            <w:vMerge w:val="restart"/>
            <w:shd w:val="clear" w:color="000000" w:fill="FFFFFF"/>
            <w:noWrap/>
            <w:vAlign w:val="center"/>
          </w:tcPr>
          <w:p w14:paraId="38F52CCA" w14:textId="77777777" w:rsidR="006F46F2" w:rsidRPr="006F46F2" w:rsidRDefault="006F46F2" w:rsidP="006F46F2">
            <w:pPr>
              <w:jc w:val="center"/>
              <w:rPr>
                <w:color w:val="000000"/>
                <w:sz w:val="22"/>
                <w:szCs w:val="22"/>
              </w:rPr>
            </w:pPr>
          </w:p>
          <w:p w14:paraId="30C41BE6" w14:textId="77777777" w:rsidR="006F46F2" w:rsidRPr="006F46F2" w:rsidRDefault="006F46F2" w:rsidP="006F46F2">
            <w:pPr>
              <w:jc w:val="center"/>
              <w:rPr>
                <w:color w:val="000000"/>
                <w:sz w:val="22"/>
                <w:szCs w:val="22"/>
              </w:rPr>
            </w:pPr>
          </w:p>
          <w:p w14:paraId="6E6F0A36" w14:textId="77777777" w:rsidR="006F46F2" w:rsidRPr="006F46F2" w:rsidRDefault="006F46F2" w:rsidP="006F46F2">
            <w:pPr>
              <w:jc w:val="center"/>
              <w:rPr>
                <w:color w:val="000000"/>
                <w:sz w:val="22"/>
                <w:szCs w:val="22"/>
              </w:rPr>
            </w:pPr>
          </w:p>
          <w:p w14:paraId="34E7BAA5" w14:textId="77777777" w:rsidR="006F46F2" w:rsidRPr="006F46F2" w:rsidRDefault="006F46F2" w:rsidP="006F46F2">
            <w:pPr>
              <w:jc w:val="center"/>
              <w:rPr>
                <w:color w:val="000000"/>
                <w:sz w:val="22"/>
                <w:szCs w:val="22"/>
              </w:rPr>
            </w:pPr>
          </w:p>
          <w:p w14:paraId="38F01DB0" w14:textId="77777777" w:rsidR="006F46F2" w:rsidRPr="006F46F2" w:rsidRDefault="006F46F2" w:rsidP="006F46F2">
            <w:pPr>
              <w:jc w:val="center"/>
              <w:rPr>
                <w:color w:val="000000"/>
                <w:sz w:val="22"/>
                <w:szCs w:val="22"/>
              </w:rPr>
            </w:pPr>
            <w:r w:rsidRPr="006F46F2">
              <w:rPr>
                <w:color w:val="000000"/>
                <w:sz w:val="22"/>
                <w:szCs w:val="22"/>
              </w:rPr>
              <w:t>3</w:t>
            </w:r>
          </w:p>
        </w:tc>
        <w:tc>
          <w:tcPr>
            <w:tcW w:w="1751" w:type="dxa"/>
            <w:vMerge w:val="restart"/>
            <w:shd w:val="clear" w:color="000000" w:fill="FFFFFF"/>
            <w:vAlign w:val="center"/>
          </w:tcPr>
          <w:p w14:paraId="6EAFC94B" w14:textId="77777777" w:rsidR="006F46F2" w:rsidRPr="006F46F2" w:rsidRDefault="006F46F2" w:rsidP="006F46F2">
            <w:pPr>
              <w:rPr>
                <w:color w:val="000000"/>
                <w:sz w:val="22"/>
                <w:szCs w:val="22"/>
              </w:rPr>
            </w:pPr>
            <w:r w:rsidRPr="006F46F2">
              <w:rPr>
                <w:color w:val="000000"/>
                <w:sz w:val="22"/>
                <w:szCs w:val="22"/>
              </w:rPr>
              <w:lastRenderedPageBreak/>
              <w:t>г. Фокино, БМК ул. Крупской, 1А</w:t>
            </w:r>
          </w:p>
        </w:tc>
        <w:tc>
          <w:tcPr>
            <w:tcW w:w="1590" w:type="dxa"/>
            <w:shd w:val="clear" w:color="auto" w:fill="auto"/>
            <w:vAlign w:val="center"/>
          </w:tcPr>
          <w:p w14:paraId="68CA32B6" w14:textId="77777777" w:rsidR="006F46F2" w:rsidRPr="006F46F2" w:rsidRDefault="006F46F2" w:rsidP="006F46F2">
            <w:pPr>
              <w:rPr>
                <w:sz w:val="22"/>
                <w:szCs w:val="22"/>
              </w:rPr>
            </w:pPr>
            <w:r w:rsidRPr="006F46F2">
              <w:rPr>
                <w:sz w:val="22"/>
                <w:szCs w:val="22"/>
              </w:rPr>
              <w:t>сетевой отопления</w:t>
            </w:r>
          </w:p>
        </w:tc>
        <w:tc>
          <w:tcPr>
            <w:tcW w:w="1402" w:type="dxa"/>
            <w:shd w:val="clear" w:color="auto" w:fill="auto"/>
            <w:vAlign w:val="center"/>
          </w:tcPr>
          <w:p w14:paraId="300862AF" w14:textId="77777777" w:rsidR="006F46F2" w:rsidRPr="006F46F2" w:rsidRDefault="006F46F2" w:rsidP="006F46F2">
            <w:pPr>
              <w:rPr>
                <w:sz w:val="22"/>
                <w:szCs w:val="22"/>
              </w:rPr>
            </w:pPr>
            <w:r w:rsidRPr="006F46F2">
              <w:rPr>
                <w:sz w:val="22"/>
                <w:szCs w:val="22"/>
              </w:rPr>
              <w:t>WILO IL 80/165-22/2</w:t>
            </w:r>
          </w:p>
        </w:tc>
        <w:tc>
          <w:tcPr>
            <w:tcW w:w="1213" w:type="dxa"/>
            <w:shd w:val="clear" w:color="auto" w:fill="auto"/>
            <w:vAlign w:val="center"/>
          </w:tcPr>
          <w:p w14:paraId="4CBEA2FF" w14:textId="77777777" w:rsidR="006F46F2" w:rsidRPr="006F46F2" w:rsidRDefault="006F46F2" w:rsidP="006F46F2">
            <w:pPr>
              <w:jc w:val="center"/>
              <w:rPr>
                <w:sz w:val="22"/>
                <w:szCs w:val="22"/>
              </w:rPr>
            </w:pPr>
            <w:r w:rsidRPr="006F46F2">
              <w:rPr>
                <w:sz w:val="22"/>
                <w:szCs w:val="22"/>
              </w:rPr>
              <w:t>22</w:t>
            </w:r>
          </w:p>
        </w:tc>
        <w:tc>
          <w:tcPr>
            <w:tcW w:w="1661" w:type="dxa"/>
            <w:shd w:val="clear" w:color="auto" w:fill="auto"/>
            <w:vAlign w:val="center"/>
          </w:tcPr>
          <w:p w14:paraId="487FFF28" w14:textId="77777777" w:rsidR="006F46F2" w:rsidRPr="006F46F2" w:rsidRDefault="006F46F2" w:rsidP="006F46F2">
            <w:pPr>
              <w:jc w:val="center"/>
              <w:rPr>
                <w:sz w:val="22"/>
                <w:szCs w:val="22"/>
              </w:rPr>
            </w:pPr>
            <w:r w:rsidRPr="006F46F2">
              <w:rPr>
                <w:sz w:val="22"/>
                <w:szCs w:val="22"/>
              </w:rPr>
              <w:t>138</w:t>
            </w:r>
          </w:p>
        </w:tc>
        <w:tc>
          <w:tcPr>
            <w:tcW w:w="1449" w:type="dxa"/>
            <w:shd w:val="clear" w:color="auto" w:fill="auto"/>
            <w:vAlign w:val="center"/>
          </w:tcPr>
          <w:p w14:paraId="716C784C" w14:textId="77777777" w:rsidR="006F46F2" w:rsidRPr="006F46F2" w:rsidRDefault="006F46F2" w:rsidP="006F46F2">
            <w:pPr>
              <w:jc w:val="center"/>
              <w:rPr>
                <w:sz w:val="22"/>
                <w:szCs w:val="22"/>
              </w:rPr>
            </w:pPr>
            <w:r w:rsidRPr="006F46F2">
              <w:rPr>
                <w:sz w:val="22"/>
                <w:szCs w:val="22"/>
              </w:rPr>
              <w:t>34м</w:t>
            </w:r>
          </w:p>
        </w:tc>
        <w:tc>
          <w:tcPr>
            <w:tcW w:w="1174" w:type="dxa"/>
            <w:shd w:val="clear" w:color="auto" w:fill="auto"/>
            <w:vAlign w:val="center"/>
          </w:tcPr>
          <w:p w14:paraId="694FE27C" w14:textId="77777777" w:rsidR="006F46F2" w:rsidRPr="006F46F2" w:rsidRDefault="006F46F2" w:rsidP="006F46F2">
            <w:pPr>
              <w:jc w:val="center"/>
              <w:rPr>
                <w:sz w:val="22"/>
                <w:szCs w:val="22"/>
              </w:rPr>
            </w:pPr>
            <w:r w:rsidRPr="006F46F2">
              <w:rPr>
                <w:sz w:val="22"/>
                <w:szCs w:val="22"/>
              </w:rPr>
              <w:t>2019</w:t>
            </w:r>
          </w:p>
        </w:tc>
      </w:tr>
      <w:tr w:rsidR="006F46F2" w:rsidRPr="006F46F2" w14:paraId="4B788E13" w14:textId="77777777" w:rsidTr="006F46F2">
        <w:trPr>
          <w:trHeight w:val="300"/>
          <w:jc w:val="center"/>
        </w:trPr>
        <w:tc>
          <w:tcPr>
            <w:tcW w:w="446" w:type="dxa"/>
            <w:vMerge/>
            <w:shd w:val="clear" w:color="000000" w:fill="FFFFFF"/>
            <w:noWrap/>
            <w:vAlign w:val="center"/>
          </w:tcPr>
          <w:p w14:paraId="69C4E403"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416C2C05" w14:textId="77777777" w:rsidR="006F46F2" w:rsidRPr="006F46F2" w:rsidRDefault="006F46F2" w:rsidP="006F46F2">
            <w:pPr>
              <w:rPr>
                <w:color w:val="000000"/>
                <w:sz w:val="22"/>
                <w:szCs w:val="22"/>
              </w:rPr>
            </w:pPr>
          </w:p>
        </w:tc>
        <w:tc>
          <w:tcPr>
            <w:tcW w:w="1590" w:type="dxa"/>
            <w:shd w:val="clear" w:color="auto" w:fill="auto"/>
            <w:vAlign w:val="center"/>
          </w:tcPr>
          <w:p w14:paraId="6DE188FD" w14:textId="77777777" w:rsidR="006F46F2" w:rsidRPr="006F46F2" w:rsidRDefault="006F46F2" w:rsidP="006F46F2">
            <w:pPr>
              <w:rPr>
                <w:sz w:val="22"/>
                <w:szCs w:val="22"/>
              </w:rPr>
            </w:pPr>
            <w:r w:rsidRPr="006F46F2">
              <w:rPr>
                <w:sz w:val="22"/>
                <w:szCs w:val="22"/>
              </w:rPr>
              <w:t>сетевой отопления</w:t>
            </w:r>
          </w:p>
        </w:tc>
        <w:tc>
          <w:tcPr>
            <w:tcW w:w="1402" w:type="dxa"/>
            <w:shd w:val="clear" w:color="auto" w:fill="auto"/>
            <w:vAlign w:val="center"/>
          </w:tcPr>
          <w:p w14:paraId="00515590" w14:textId="77777777" w:rsidR="006F46F2" w:rsidRPr="006F46F2" w:rsidRDefault="006F46F2" w:rsidP="006F46F2">
            <w:pPr>
              <w:rPr>
                <w:sz w:val="22"/>
                <w:szCs w:val="22"/>
              </w:rPr>
            </w:pPr>
            <w:r w:rsidRPr="006F46F2">
              <w:rPr>
                <w:sz w:val="22"/>
                <w:szCs w:val="22"/>
              </w:rPr>
              <w:t>WILO IL 80/165-22/2</w:t>
            </w:r>
          </w:p>
        </w:tc>
        <w:tc>
          <w:tcPr>
            <w:tcW w:w="1213" w:type="dxa"/>
            <w:shd w:val="clear" w:color="auto" w:fill="auto"/>
            <w:vAlign w:val="center"/>
          </w:tcPr>
          <w:p w14:paraId="4B4C2E55" w14:textId="77777777" w:rsidR="006F46F2" w:rsidRPr="006F46F2" w:rsidRDefault="006F46F2" w:rsidP="006F46F2">
            <w:pPr>
              <w:jc w:val="center"/>
              <w:rPr>
                <w:sz w:val="22"/>
                <w:szCs w:val="22"/>
              </w:rPr>
            </w:pPr>
            <w:r w:rsidRPr="006F46F2">
              <w:rPr>
                <w:sz w:val="22"/>
                <w:szCs w:val="22"/>
              </w:rPr>
              <w:t>22</w:t>
            </w:r>
          </w:p>
        </w:tc>
        <w:tc>
          <w:tcPr>
            <w:tcW w:w="1661" w:type="dxa"/>
            <w:shd w:val="clear" w:color="auto" w:fill="auto"/>
            <w:vAlign w:val="center"/>
          </w:tcPr>
          <w:p w14:paraId="449A557C" w14:textId="77777777" w:rsidR="006F46F2" w:rsidRPr="006F46F2" w:rsidRDefault="006F46F2" w:rsidP="006F46F2">
            <w:pPr>
              <w:jc w:val="center"/>
              <w:rPr>
                <w:sz w:val="22"/>
                <w:szCs w:val="22"/>
              </w:rPr>
            </w:pPr>
            <w:r w:rsidRPr="006F46F2">
              <w:rPr>
                <w:sz w:val="22"/>
                <w:szCs w:val="22"/>
              </w:rPr>
              <w:t>138</w:t>
            </w:r>
          </w:p>
        </w:tc>
        <w:tc>
          <w:tcPr>
            <w:tcW w:w="1449" w:type="dxa"/>
            <w:shd w:val="clear" w:color="auto" w:fill="auto"/>
            <w:vAlign w:val="center"/>
          </w:tcPr>
          <w:p w14:paraId="6FCE5FC5" w14:textId="77777777" w:rsidR="006F46F2" w:rsidRPr="006F46F2" w:rsidRDefault="006F46F2" w:rsidP="006F46F2">
            <w:pPr>
              <w:jc w:val="center"/>
              <w:rPr>
                <w:sz w:val="22"/>
                <w:szCs w:val="22"/>
              </w:rPr>
            </w:pPr>
            <w:r w:rsidRPr="006F46F2">
              <w:rPr>
                <w:sz w:val="22"/>
                <w:szCs w:val="22"/>
              </w:rPr>
              <w:t>34м</w:t>
            </w:r>
          </w:p>
        </w:tc>
        <w:tc>
          <w:tcPr>
            <w:tcW w:w="1174" w:type="dxa"/>
            <w:shd w:val="clear" w:color="auto" w:fill="auto"/>
            <w:vAlign w:val="center"/>
          </w:tcPr>
          <w:p w14:paraId="5B3CEDB8" w14:textId="77777777" w:rsidR="006F46F2" w:rsidRPr="006F46F2" w:rsidRDefault="006F46F2" w:rsidP="006F46F2">
            <w:pPr>
              <w:jc w:val="center"/>
              <w:rPr>
                <w:sz w:val="22"/>
                <w:szCs w:val="22"/>
              </w:rPr>
            </w:pPr>
            <w:r w:rsidRPr="006F46F2">
              <w:rPr>
                <w:sz w:val="22"/>
                <w:szCs w:val="22"/>
              </w:rPr>
              <w:t>2019</w:t>
            </w:r>
          </w:p>
        </w:tc>
      </w:tr>
      <w:tr w:rsidR="006F46F2" w:rsidRPr="006F46F2" w14:paraId="03C0FB83" w14:textId="77777777" w:rsidTr="006F46F2">
        <w:trPr>
          <w:trHeight w:val="300"/>
          <w:jc w:val="center"/>
        </w:trPr>
        <w:tc>
          <w:tcPr>
            <w:tcW w:w="446" w:type="dxa"/>
            <w:vMerge/>
            <w:shd w:val="clear" w:color="000000" w:fill="FFFFFF"/>
            <w:noWrap/>
            <w:vAlign w:val="center"/>
          </w:tcPr>
          <w:p w14:paraId="6AEF4DC2"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79870A07" w14:textId="77777777" w:rsidR="006F46F2" w:rsidRPr="006F46F2" w:rsidRDefault="006F46F2" w:rsidP="006F46F2">
            <w:pPr>
              <w:rPr>
                <w:color w:val="000000"/>
                <w:sz w:val="22"/>
                <w:szCs w:val="22"/>
              </w:rPr>
            </w:pPr>
          </w:p>
        </w:tc>
        <w:tc>
          <w:tcPr>
            <w:tcW w:w="1590" w:type="dxa"/>
            <w:shd w:val="clear" w:color="auto" w:fill="auto"/>
            <w:vAlign w:val="center"/>
          </w:tcPr>
          <w:p w14:paraId="4C98A6CD" w14:textId="77777777" w:rsidR="006F46F2" w:rsidRPr="006F46F2" w:rsidRDefault="006F46F2" w:rsidP="006F46F2">
            <w:pPr>
              <w:rPr>
                <w:sz w:val="22"/>
                <w:szCs w:val="22"/>
              </w:rPr>
            </w:pPr>
            <w:r w:rsidRPr="006F46F2">
              <w:rPr>
                <w:sz w:val="22"/>
                <w:szCs w:val="22"/>
              </w:rPr>
              <w:t>котловой контур</w:t>
            </w:r>
          </w:p>
        </w:tc>
        <w:tc>
          <w:tcPr>
            <w:tcW w:w="1402" w:type="dxa"/>
            <w:shd w:val="clear" w:color="auto" w:fill="auto"/>
            <w:vAlign w:val="center"/>
          </w:tcPr>
          <w:p w14:paraId="1743F4D8" w14:textId="77777777" w:rsidR="006F46F2" w:rsidRPr="006F46F2" w:rsidRDefault="006F46F2" w:rsidP="006F46F2">
            <w:pPr>
              <w:rPr>
                <w:sz w:val="22"/>
                <w:szCs w:val="22"/>
              </w:rPr>
            </w:pPr>
            <w:r w:rsidRPr="006F46F2">
              <w:rPr>
                <w:sz w:val="22"/>
                <w:szCs w:val="22"/>
              </w:rPr>
              <w:t>WILO IL 80/110-3/2</w:t>
            </w:r>
          </w:p>
        </w:tc>
        <w:tc>
          <w:tcPr>
            <w:tcW w:w="1213" w:type="dxa"/>
            <w:shd w:val="clear" w:color="auto" w:fill="auto"/>
            <w:vAlign w:val="center"/>
          </w:tcPr>
          <w:p w14:paraId="2514CB4D" w14:textId="77777777" w:rsidR="006F46F2" w:rsidRPr="006F46F2" w:rsidRDefault="006F46F2" w:rsidP="006F46F2">
            <w:pPr>
              <w:jc w:val="center"/>
              <w:rPr>
                <w:sz w:val="22"/>
                <w:szCs w:val="22"/>
              </w:rPr>
            </w:pPr>
            <w:r w:rsidRPr="006F46F2">
              <w:rPr>
                <w:sz w:val="22"/>
                <w:szCs w:val="22"/>
              </w:rPr>
              <w:t>3</w:t>
            </w:r>
          </w:p>
        </w:tc>
        <w:tc>
          <w:tcPr>
            <w:tcW w:w="1661" w:type="dxa"/>
            <w:shd w:val="clear" w:color="auto" w:fill="auto"/>
            <w:vAlign w:val="center"/>
          </w:tcPr>
          <w:p w14:paraId="29C811BB" w14:textId="77777777" w:rsidR="006F46F2" w:rsidRPr="006F46F2" w:rsidRDefault="006F46F2" w:rsidP="006F46F2">
            <w:pPr>
              <w:jc w:val="center"/>
              <w:rPr>
                <w:sz w:val="22"/>
                <w:szCs w:val="22"/>
              </w:rPr>
            </w:pPr>
            <w:r w:rsidRPr="006F46F2">
              <w:rPr>
                <w:sz w:val="22"/>
                <w:szCs w:val="22"/>
              </w:rPr>
              <w:t>70</w:t>
            </w:r>
          </w:p>
        </w:tc>
        <w:tc>
          <w:tcPr>
            <w:tcW w:w="1449" w:type="dxa"/>
            <w:shd w:val="clear" w:color="auto" w:fill="auto"/>
            <w:vAlign w:val="center"/>
          </w:tcPr>
          <w:p w14:paraId="7B5CF4B8" w14:textId="77777777" w:rsidR="006F46F2" w:rsidRPr="006F46F2" w:rsidRDefault="006F46F2" w:rsidP="006F46F2">
            <w:pPr>
              <w:jc w:val="center"/>
              <w:rPr>
                <w:sz w:val="22"/>
                <w:szCs w:val="22"/>
              </w:rPr>
            </w:pPr>
            <w:r w:rsidRPr="006F46F2">
              <w:rPr>
                <w:sz w:val="22"/>
                <w:szCs w:val="22"/>
              </w:rPr>
              <w:t>10м</w:t>
            </w:r>
          </w:p>
        </w:tc>
        <w:tc>
          <w:tcPr>
            <w:tcW w:w="1174" w:type="dxa"/>
            <w:shd w:val="clear" w:color="auto" w:fill="auto"/>
            <w:vAlign w:val="center"/>
          </w:tcPr>
          <w:p w14:paraId="3825231E" w14:textId="77777777" w:rsidR="006F46F2" w:rsidRPr="006F46F2" w:rsidRDefault="006F46F2" w:rsidP="006F46F2">
            <w:pPr>
              <w:jc w:val="center"/>
              <w:rPr>
                <w:sz w:val="22"/>
                <w:szCs w:val="22"/>
              </w:rPr>
            </w:pPr>
            <w:r w:rsidRPr="006F46F2">
              <w:rPr>
                <w:sz w:val="22"/>
                <w:szCs w:val="22"/>
              </w:rPr>
              <w:t>2019</w:t>
            </w:r>
          </w:p>
        </w:tc>
      </w:tr>
      <w:tr w:rsidR="006F46F2" w:rsidRPr="006F46F2" w14:paraId="687423B5" w14:textId="77777777" w:rsidTr="006F46F2">
        <w:trPr>
          <w:trHeight w:val="300"/>
          <w:jc w:val="center"/>
        </w:trPr>
        <w:tc>
          <w:tcPr>
            <w:tcW w:w="446" w:type="dxa"/>
            <w:vMerge/>
            <w:shd w:val="clear" w:color="000000" w:fill="FFFFFF"/>
            <w:noWrap/>
            <w:vAlign w:val="center"/>
          </w:tcPr>
          <w:p w14:paraId="1D7D7A41"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71C7C2C9" w14:textId="77777777" w:rsidR="006F46F2" w:rsidRPr="006F46F2" w:rsidRDefault="006F46F2" w:rsidP="006F46F2">
            <w:pPr>
              <w:rPr>
                <w:color w:val="000000"/>
                <w:sz w:val="22"/>
                <w:szCs w:val="22"/>
              </w:rPr>
            </w:pPr>
          </w:p>
        </w:tc>
        <w:tc>
          <w:tcPr>
            <w:tcW w:w="1590" w:type="dxa"/>
            <w:shd w:val="clear" w:color="auto" w:fill="auto"/>
            <w:vAlign w:val="center"/>
          </w:tcPr>
          <w:p w14:paraId="17889B8C" w14:textId="77777777" w:rsidR="006F46F2" w:rsidRPr="006F46F2" w:rsidRDefault="006F46F2" w:rsidP="006F46F2">
            <w:pPr>
              <w:rPr>
                <w:sz w:val="22"/>
                <w:szCs w:val="22"/>
              </w:rPr>
            </w:pPr>
            <w:r w:rsidRPr="006F46F2">
              <w:rPr>
                <w:sz w:val="22"/>
                <w:szCs w:val="22"/>
              </w:rPr>
              <w:t>котловой контур</w:t>
            </w:r>
          </w:p>
        </w:tc>
        <w:tc>
          <w:tcPr>
            <w:tcW w:w="1402" w:type="dxa"/>
            <w:shd w:val="clear" w:color="auto" w:fill="auto"/>
            <w:vAlign w:val="center"/>
          </w:tcPr>
          <w:p w14:paraId="6EC40D84" w14:textId="77777777" w:rsidR="006F46F2" w:rsidRPr="006F46F2" w:rsidRDefault="006F46F2" w:rsidP="006F46F2">
            <w:pPr>
              <w:rPr>
                <w:sz w:val="22"/>
                <w:szCs w:val="22"/>
              </w:rPr>
            </w:pPr>
            <w:r w:rsidRPr="006F46F2">
              <w:rPr>
                <w:sz w:val="22"/>
                <w:szCs w:val="22"/>
              </w:rPr>
              <w:t>WILO IL 80/110-3/2</w:t>
            </w:r>
          </w:p>
        </w:tc>
        <w:tc>
          <w:tcPr>
            <w:tcW w:w="1213" w:type="dxa"/>
            <w:shd w:val="clear" w:color="auto" w:fill="auto"/>
            <w:vAlign w:val="center"/>
          </w:tcPr>
          <w:p w14:paraId="724781FA" w14:textId="77777777" w:rsidR="006F46F2" w:rsidRPr="006F46F2" w:rsidRDefault="006F46F2" w:rsidP="006F46F2">
            <w:pPr>
              <w:jc w:val="center"/>
              <w:rPr>
                <w:sz w:val="22"/>
                <w:szCs w:val="22"/>
              </w:rPr>
            </w:pPr>
            <w:r w:rsidRPr="006F46F2">
              <w:rPr>
                <w:sz w:val="22"/>
                <w:szCs w:val="22"/>
              </w:rPr>
              <w:t>3</w:t>
            </w:r>
          </w:p>
        </w:tc>
        <w:tc>
          <w:tcPr>
            <w:tcW w:w="1661" w:type="dxa"/>
            <w:shd w:val="clear" w:color="auto" w:fill="auto"/>
            <w:vAlign w:val="center"/>
          </w:tcPr>
          <w:p w14:paraId="3C524BEE" w14:textId="77777777" w:rsidR="006F46F2" w:rsidRPr="006F46F2" w:rsidRDefault="006F46F2" w:rsidP="006F46F2">
            <w:pPr>
              <w:jc w:val="center"/>
              <w:rPr>
                <w:sz w:val="22"/>
                <w:szCs w:val="22"/>
              </w:rPr>
            </w:pPr>
            <w:r w:rsidRPr="006F46F2">
              <w:rPr>
                <w:sz w:val="22"/>
                <w:szCs w:val="22"/>
              </w:rPr>
              <w:t>70</w:t>
            </w:r>
          </w:p>
        </w:tc>
        <w:tc>
          <w:tcPr>
            <w:tcW w:w="1449" w:type="dxa"/>
            <w:shd w:val="clear" w:color="auto" w:fill="auto"/>
            <w:vAlign w:val="center"/>
          </w:tcPr>
          <w:p w14:paraId="3C37C9E5" w14:textId="77777777" w:rsidR="006F46F2" w:rsidRPr="006F46F2" w:rsidRDefault="006F46F2" w:rsidP="006F46F2">
            <w:pPr>
              <w:jc w:val="center"/>
              <w:rPr>
                <w:sz w:val="22"/>
                <w:szCs w:val="22"/>
              </w:rPr>
            </w:pPr>
            <w:r w:rsidRPr="006F46F2">
              <w:rPr>
                <w:sz w:val="22"/>
                <w:szCs w:val="22"/>
              </w:rPr>
              <w:t>10м</w:t>
            </w:r>
          </w:p>
        </w:tc>
        <w:tc>
          <w:tcPr>
            <w:tcW w:w="1174" w:type="dxa"/>
            <w:shd w:val="clear" w:color="auto" w:fill="auto"/>
            <w:vAlign w:val="center"/>
          </w:tcPr>
          <w:p w14:paraId="43492744" w14:textId="77777777" w:rsidR="006F46F2" w:rsidRPr="006F46F2" w:rsidRDefault="006F46F2" w:rsidP="006F46F2">
            <w:pPr>
              <w:jc w:val="center"/>
              <w:rPr>
                <w:sz w:val="22"/>
                <w:szCs w:val="22"/>
              </w:rPr>
            </w:pPr>
            <w:r w:rsidRPr="006F46F2">
              <w:rPr>
                <w:sz w:val="22"/>
                <w:szCs w:val="22"/>
              </w:rPr>
              <w:t>2019</w:t>
            </w:r>
          </w:p>
        </w:tc>
      </w:tr>
      <w:tr w:rsidR="006F46F2" w:rsidRPr="006F46F2" w14:paraId="408DA824" w14:textId="77777777" w:rsidTr="006F46F2">
        <w:trPr>
          <w:trHeight w:val="300"/>
          <w:jc w:val="center"/>
        </w:trPr>
        <w:tc>
          <w:tcPr>
            <w:tcW w:w="446" w:type="dxa"/>
            <w:vMerge/>
            <w:shd w:val="clear" w:color="000000" w:fill="FFFFFF"/>
            <w:noWrap/>
            <w:vAlign w:val="center"/>
          </w:tcPr>
          <w:p w14:paraId="4A8AC5F2"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48D8C408" w14:textId="77777777" w:rsidR="006F46F2" w:rsidRPr="006F46F2" w:rsidRDefault="006F46F2" w:rsidP="006F46F2">
            <w:pPr>
              <w:rPr>
                <w:color w:val="000000"/>
                <w:sz w:val="22"/>
                <w:szCs w:val="22"/>
              </w:rPr>
            </w:pPr>
          </w:p>
        </w:tc>
        <w:tc>
          <w:tcPr>
            <w:tcW w:w="1590" w:type="dxa"/>
            <w:shd w:val="clear" w:color="auto" w:fill="auto"/>
            <w:vAlign w:val="center"/>
          </w:tcPr>
          <w:p w14:paraId="3EE54F0F" w14:textId="77777777" w:rsidR="006F46F2" w:rsidRPr="006F46F2" w:rsidRDefault="006F46F2" w:rsidP="006F46F2">
            <w:pPr>
              <w:rPr>
                <w:sz w:val="22"/>
                <w:szCs w:val="22"/>
              </w:rPr>
            </w:pPr>
            <w:r w:rsidRPr="006F46F2">
              <w:rPr>
                <w:sz w:val="22"/>
                <w:szCs w:val="22"/>
              </w:rPr>
              <w:t>подпиточный</w:t>
            </w:r>
          </w:p>
        </w:tc>
        <w:tc>
          <w:tcPr>
            <w:tcW w:w="1402" w:type="dxa"/>
            <w:shd w:val="clear" w:color="auto" w:fill="auto"/>
            <w:vAlign w:val="center"/>
          </w:tcPr>
          <w:p w14:paraId="7E16B85B" w14:textId="77777777" w:rsidR="006F46F2" w:rsidRPr="006F46F2" w:rsidRDefault="006F46F2" w:rsidP="006F46F2">
            <w:pPr>
              <w:rPr>
                <w:sz w:val="22"/>
                <w:szCs w:val="22"/>
              </w:rPr>
            </w:pPr>
            <w:r w:rsidRPr="006F46F2">
              <w:rPr>
                <w:sz w:val="22"/>
                <w:szCs w:val="22"/>
              </w:rPr>
              <w:t>WILO MHI 405N-3-400/1,4</w:t>
            </w:r>
          </w:p>
        </w:tc>
        <w:tc>
          <w:tcPr>
            <w:tcW w:w="1213" w:type="dxa"/>
            <w:shd w:val="clear" w:color="auto" w:fill="auto"/>
            <w:vAlign w:val="center"/>
          </w:tcPr>
          <w:p w14:paraId="48AB66F5" w14:textId="77777777" w:rsidR="006F46F2" w:rsidRPr="006F46F2" w:rsidRDefault="006F46F2" w:rsidP="006F46F2">
            <w:pPr>
              <w:jc w:val="center"/>
              <w:rPr>
                <w:sz w:val="22"/>
                <w:szCs w:val="22"/>
              </w:rPr>
            </w:pPr>
            <w:r w:rsidRPr="006F46F2">
              <w:rPr>
                <w:sz w:val="22"/>
                <w:szCs w:val="22"/>
              </w:rPr>
              <w:t>1,1</w:t>
            </w:r>
          </w:p>
        </w:tc>
        <w:tc>
          <w:tcPr>
            <w:tcW w:w="1661" w:type="dxa"/>
            <w:shd w:val="clear" w:color="auto" w:fill="auto"/>
            <w:vAlign w:val="center"/>
          </w:tcPr>
          <w:p w14:paraId="72998E0E" w14:textId="77777777" w:rsidR="006F46F2" w:rsidRPr="006F46F2" w:rsidRDefault="006F46F2" w:rsidP="006F46F2">
            <w:pPr>
              <w:jc w:val="center"/>
              <w:rPr>
                <w:sz w:val="22"/>
                <w:szCs w:val="22"/>
              </w:rPr>
            </w:pPr>
            <w:r w:rsidRPr="006F46F2">
              <w:rPr>
                <w:sz w:val="22"/>
                <w:szCs w:val="22"/>
              </w:rPr>
              <w:t>6</w:t>
            </w:r>
          </w:p>
        </w:tc>
        <w:tc>
          <w:tcPr>
            <w:tcW w:w="1449" w:type="dxa"/>
            <w:shd w:val="clear" w:color="auto" w:fill="auto"/>
            <w:vAlign w:val="center"/>
          </w:tcPr>
          <w:p w14:paraId="07EBB31D" w14:textId="77777777" w:rsidR="006F46F2" w:rsidRPr="006F46F2" w:rsidRDefault="006F46F2" w:rsidP="006F46F2">
            <w:pPr>
              <w:jc w:val="center"/>
              <w:rPr>
                <w:sz w:val="22"/>
                <w:szCs w:val="22"/>
              </w:rPr>
            </w:pPr>
            <w:r w:rsidRPr="006F46F2">
              <w:rPr>
                <w:sz w:val="22"/>
                <w:szCs w:val="22"/>
              </w:rPr>
              <w:t>36м</w:t>
            </w:r>
          </w:p>
        </w:tc>
        <w:tc>
          <w:tcPr>
            <w:tcW w:w="1174" w:type="dxa"/>
            <w:shd w:val="clear" w:color="auto" w:fill="auto"/>
            <w:vAlign w:val="center"/>
          </w:tcPr>
          <w:p w14:paraId="7843151B" w14:textId="77777777" w:rsidR="006F46F2" w:rsidRPr="006F46F2" w:rsidRDefault="006F46F2" w:rsidP="006F46F2">
            <w:pPr>
              <w:jc w:val="center"/>
              <w:rPr>
                <w:sz w:val="22"/>
                <w:szCs w:val="22"/>
              </w:rPr>
            </w:pPr>
            <w:r w:rsidRPr="006F46F2">
              <w:rPr>
                <w:sz w:val="22"/>
                <w:szCs w:val="22"/>
              </w:rPr>
              <w:t>2019</w:t>
            </w:r>
          </w:p>
        </w:tc>
      </w:tr>
      <w:tr w:rsidR="006F46F2" w:rsidRPr="006F46F2" w14:paraId="445177D6" w14:textId="77777777" w:rsidTr="006F46F2">
        <w:trPr>
          <w:trHeight w:val="300"/>
          <w:jc w:val="center"/>
        </w:trPr>
        <w:tc>
          <w:tcPr>
            <w:tcW w:w="446" w:type="dxa"/>
            <w:vMerge/>
            <w:shd w:val="clear" w:color="000000" w:fill="FFFFFF"/>
            <w:noWrap/>
            <w:vAlign w:val="center"/>
          </w:tcPr>
          <w:p w14:paraId="15784652"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422E7814" w14:textId="77777777" w:rsidR="006F46F2" w:rsidRPr="006F46F2" w:rsidRDefault="006F46F2" w:rsidP="006F46F2">
            <w:pPr>
              <w:rPr>
                <w:color w:val="000000"/>
                <w:sz w:val="22"/>
                <w:szCs w:val="22"/>
              </w:rPr>
            </w:pPr>
          </w:p>
        </w:tc>
        <w:tc>
          <w:tcPr>
            <w:tcW w:w="1590" w:type="dxa"/>
            <w:shd w:val="clear" w:color="auto" w:fill="auto"/>
            <w:vAlign w:val="center"/>
          </w:tcPr>
          <w:p w14:paraId="0BC16B44" w14:textId="77777777" w:rsidR="006F46F2" w:rsidRPr="006F46F2" w:rsidRDefault="006F46F2" w:rsidP="006F46F2">
            <w:pPr>
              <w:rPr>
                <w:sz w:val="22"/>
                <w:szCs w:val="22"/>
              </w:rPr>
            </w:pPr>
            <w:r w:rsidRPr="006F46F2">
              <w:rPr>
                <w:sz w:val="22"/>
                <w:szCs w:val="22"/>
              </w:rPr>
              <w:t>подпиточный</w:t>
            </w:r>
          </w:p>
        </w:tc>
        <w:tc>
          <w:tcPr>
            <w:tcW w:w="1402" w:type="dxa"/>
            <w:shd w:val="clear" w:color="auto" w:fill="auto"/>
            <w:vAlign w:val="center"/>
          </w:tcPr>
          <w:p w14:paraId="163CB492" w14:textId="77777777" w:rsidR="006F46F2" w:rsidRPr="006F46F2" w:rsidRDefault="006F46F2" w:rsidP="006F46F2">
            <w:pPr>
              <w:rPr>
                <w:sz w:val="22"/>
                <w:szCs w:val="22"/>
              </w:rPr>
            </w:pPr>
            <w:r w:rsidRPr="006F46F2">
              <w:rPr>
                <w:sz w:val="22"/>
                <w:szCs w:val="22"/>
              </w:rPr>
              <w:t>WILO MHI 405N-3-400/1,4</w:t>
            </w:r>
          </w:p>
        </w:tc>
        <w:tc>
          <w:tcPr>
            <w:tcW w:w="1213" w:type="dxa"/>
            <w:shd w:val="clear" w:color="auto" w:fill="auto"/>
            <w:vAlign w:val="center"/>
          </w:tcPr>
          <w:p w14:paraId="31E8069A" w14:textId="77777777" w:rsidR="006F46F2" w:rsidRPr="006F46F2" w:rsidRDefault="006F46F2" w:rsidP="006F46F2">
            <w:pPr>
              <w:jc w:val="center"/>
              <w:rPr>
                <w:sz w:val="22"/>
                <w:szCs w:val="22"/>
              </w:rPr>
            </w:pPr>
            <w:r w:rsidRPr="006F46F2">
              <w:rPr>
                <w:sz w:val="22"/>
                <w:szCs w:val="22"/>
              </w:rPr>
              <w:t>1,1</w:t>
            </w:r>
          </w:p>
        </w:tc>
        <w:tc>
          <w:tcPr>
            <w:tcW w:w="1661" w:type="dxa"/>
            <w:shd w:val="clear" w:color="auto" w:fill="auto"/>
            <w:vAlign w:val="center"/>
          </w:tcPr>
          <w:p w14:paraId="2D521950" w14:textId="77777777" w:rsidR="006F46F2" w:rsidRPr="006F46F2" w:rsidRDefault="006F46F2" w:rsidP="006F46F2">
            <w:pPr>
              <w:jc w:val="center"/>
              <w:rPr>
                <w:sz w:val="22"/>
                <w:szCs w:val="22"/>
              </w:rPr>
            </w:pPr>
            <w:r w:rsidRPr="006F46F2">
              <w:rPr>
                <w:sz w:val="22"/>
                <w:szCs w:val="22"/>
              </w:rPr>
              <w:t>6</w:t>
            </w:r>
          </w:p>
        </w:tc>
        <w:tc>
          <w:tcPr>
            <w:tcW w:w="1449" w:type="dxa"/>
            <w:shd w:val="clear" w:color="auto" w:fill="auto"/>
            <w:vAlign w:val="center"/>
          </w:tcPr>
          <w:p w14:paraId="41A1E3F6" w14:textId="77777777" w:rsidR="006F46F2" w:rsidRPr="006F46F2" w:rsidRDefault="006F46F2" w:rsidP="006F46F2">
            <w:pPr>
              <w:jc w:val="center"/>
              <w:rPr>
                <w:sz w:val="22"/>
                <w:szCs w:val="22"/>
              </w:rPr>
            </w:pPr>
            <w:r w:rsidRPr="006F46F2">
              <w:rPr>
                <w:sz w:val="22"/>
                <w:szCs w:val="22"/>
              </w:rPr>
              <w:t>36м</w:t>
            </w:r>
          </w:p>
        </w:tc>
        <w:tc>
          <w:tcPr>
            <w:tcW w:w="1174" w:type="dxa"/>
            <w:shd w:val="clear" w:color="auto" w:fill="auto"/>
            <w:vAlign w:val="center"/>
          </w:tcPr>
          <w:p w14:paraId="7AB31C4C" w14:textId="77777777" w:rsidR="006F46F2" w:rsidRPr="006F46F2" w:rsidRDefault="006F46F2" w:rsidP="006F46F2">
            <w:pPr>
              <w:jc w:val="center"/>
              <w:rPr>
                <w:sz w:val="22"/>
                <w:szCs w:val="22"/>
              </w:rPr>
            </w:pPr>
            <w:r w:rsidRPr="006F46F2">
              <w:rPr>
                <w:sz w:val="22"/>
                <w:szCs w:val="22"/>
              </w:rPr>
              <w:t>2019</w:t>
            </w:r>
          </w:p>
        </w:tc>
      </w:tr>
      <w:tr w:rsidR="006F46F2" w:rsidRPr="006F46F2" w14:paraId="16E271FC" w14:textId="77777777" w:rsidTr="006F46F2">
        <w:trPr>
          <w:trHeight w:val="300"/>
          <w:jc w:val="center"/>
        </w:trPr>
        <w:tc>
          <w:tcPr>
            <w:tcW w:w="446" w:type="dxa"/>
            <w:vMerge/>
            <w:shd w:val="clear" w:color="000000" w:fill="FFFFFF"/>
            <w:noWrap/>
            <w:vAlign w:val="center"/>
          </w:tcPr>
          <w:p w14:paraId="046F19B3"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35398A0C" w14:textId="77777777" w:rsidR="006F46F2" w:rsidRPr="006F46F2" w:rsidRDefault="006F46F2" w:rsidP="006F46F2">
            <w:pPr>
              <w:rPr>
                <w:color w:val="000000"/>
                <w:sz w:val="22"/>
                <w:szCs w:val="22"/>
              </w:rPr>
            </w:pPr>
          </w:p>
        </w:tc>
        <w:tc>
          <w:tcPr>
            <w:tcW w:w="1590" w:type="dxa"/>
            <w:shd w:val="clear" w:color="auto" w:fill="auto"/>
            <w:vAlign w:val="center"/>
          </w:tcPr>
          <w:p w14:paraId="7B71B3AA" w14:textId="77777777" w:rsidR="006F46F2" w:rsidRPr="006F46F2" w:rsidRDefault="006F46F2" w:rsidP="006F46F2">
            <w:pPr>
              <w:rPr>
                <w:sz w:val="22"/>
                <w:szCs w:val="22"/>
              </w:rPr>
            </w:pPr>
            <w:proofErr w:type="spellStart"/>
            <w:r w:rsidRPr="006F46F2">
              <w:rPr>
                <w:sz w:val="22"/>
                <w:szCs w:val="22"/>
              </w:rPr>
              <w:t>антиконд</w:t>
            </w:r>
            <w:proofErr w:type="spellEnd"/>
            <w:r w:rsidRPr="006F46F2">
              <w:rPr>
                <w:sz w:val="22"/>
                <w:szCs w:val="22"/>
              </w:rPr>
              <w:t>.</w:t>
            </w:r>
          </w:p>
        </w:tc>
        <w:tc>
          <w:tcPr>
            <w:tcW w:w="1402" w:type="dxa"/>
            <w:shd w:val="clear" w:color="auto" w:fill="auto"/>
            <w:vAlign w:val="center"/>
          </w:tcPr>
          <w:p w14:paraId="540681A2" w14:textId="77777777" w:rsidR="006F46F2" w:rsidRPr="006F46F2" w:rsidRDefault="006F46F2" w:rsidP="006F46F2">
            <w:pPr>
              <w:rPr>
                <w:sz w:val="22"/>
                <w:szCs w:val="22"/>
              </w:rPr>
            </w:pPr>
            <w:r w:rsidRPr="006F46F2">
              <w:rPr>
                <w:sz w:val="22"/>
                <w:szCs w:val="22"/>
              </w:rPr>
              <w:t>WILO ТОР-S 50/7</w:t>
            </w:r>
          </w:p>
        </w:tc>
        <w:tc>
          <w:tcPr>
            <w:tcW w:w="1213" w:type="dxa"/>
            <w:shd w:val="clear" w:color="auto" w:fill="auto"/>
            <w:vAlign w:val="center"/>
          </w:tcPr>
          <w:p w14:paraId="18A80DE1" w14:textId="77777777" w:rsidR="006F46F2" w:rsidRPr="006F46F2" w:rsidRDefault="006F46F2" w:rsidP="006F46F2">
            <w:pPr>
              <w:jc w:val="center"/>
              <w:rPr>
                <w:sz w:val="22"/>
                <w:szCs w:val="22"/>
              </w:rPr>
            </w:pPr>
            <w:r w:rsidRPr="006F46F2">
              <w:rPr>
                <w:sz w:val="22"/>
                <w:szCs w:val="22"/>
              </w:rPr>
              <w:t>1</w:t>
            </w:r>
          </w:p>
        </w:tc>
        <w:tc>
          <w:tcPr>
            <w:tcW w:w="1661" w:type="dxa"/>
            <w:shd w:val="clear" w:color="auto" w:fill="auto"/>
            <w:vAlign w:val="center"/>
          </w:tcPr>
          <w:p w14:paraId="0229250B" w14:textId="77777777" w:rsidR="006F46F2" w:rsidRPr="006F46F2" w:rsidRDefault="006F46F2" w:rsidP="006F46F2">
            <w:pPr>
              <w:jc w:val="center"/>
              <w:rPr>
                <w:sz w:val="22"/>
                <w:szCs w:val="22"/>
              </w:rPr>
            </w:pPr>
            <w:r w:rsidRPr="006F46F2">
              <w:rPr>
                <w:sz w:val="22"/>
                <w:szCs w:val="22"/>
              </w:rPr>
              <w:t>22</w:t>
            </w:r>
          </w:p>
        </w:tc>
        <w:tc>
          <w:tcPr>
            <w:tcW w:w="1449" w:type="dxa"/>
            <w:shd w:val="clear" w:color="auto" w:fill="auto"/>
            <w:vAlign w:val="center"/>
          </w:tcPr>
          <w:p w14:paraId="7F7EC23A" w14:textId="77777777" w:rsidR="006F46F2" w:rsidRPr="006F46F2" w:rsidRDefault="006F46F2" w:rsidP="006F46F2">
            <w:pPr>
              <w:jc w:val="center"/>
              <w:rPr>
                <w:sz w:val="22"/>
                <w:szCs w:val="22"/>
              </w:rPr>
            </w:pPr>
            <w:r w:rsidRPr="006F46F2">
              <w:rPr>
                <w:sz w:val="22"/>
                <w:szCs w:val="22"/>
              </w:rPr>
              <w:t>4м</w:t>
            </w:r>
          </w:p>
        </w:tc>
        <w:tc>
          <w:tcPr>
            <w:tcW w:w="1174" w:type="dxa"/>
            <w:shd w:val="clear" w:color="auto" w:fill="auto"/>
            <w:vAlign w:val="center"/>
          </w:tcPr>
          <w:p w14:paraId="3CEE23DC" w14:textId="77777777" w:rsidR="006F46F2" w:rsidRPr="006F46F2" w:rsidRDefault="006F46F2" w:rsidP="006F46F2">
            <w:pPr>
              <w:jc w:val="center"/>
              <w:rPr>
                <w:sz w:val="22"/>
                <w:szCs w:val="22"/>
              </w:rPr>
            </w:pPr>
            <w:r w:rsidRPr="006F46F2">
              <w:rPr>
                <w:sz w:val="22"/>
                <w:szCs w:val="22"/>
              </w:rPr>
              <w:t>2019</w:t>
            </w:r>
          </w:p>
        </w:tc>
      </w:tr>
      <w:tr w:rsidR="006F46F2" w:rsidRPr="006F46F2" w14:paraId="248D135E" w14:textId="77777777" w:rsidTr="006F46F2">
        <w:trPr>
          <w:trHeight w:val="300"/>
          <w:jc w:val="center"/>
        </w:trPr>
        <w:tc>
          <w:tcPr>
            <w:tcW w:w="446" w:type="dxa"/>
            <w:vMerge/>
            <w:shd w:val="clear" w:color="000000" w:fill="FFFFFF"/>
            <w:noWrap/>
            <w:vAlign w:val="center"/>
          </w:tcPr>
          <w:p w14:paraId="083B99D5" w14:textId="77777777" w:rsidR="006F46F2" w:rsidRPr="006F46F2" w:rsidRDefault="006F46F2" w:rsidP="006F46F2">
            <w:pPr>
              <w:jc w:val="center"/>
              <w:rPr>
                <w:color w:val="000000"/>
                <w:sz w:val="22"/>
                <w:szCs w:val="22"/>
              </w:rPr>
            </w:pPr>
          </w:p>
        </w:tc>
        <w:tc>
          <w:tcPr>
            <w:tcW w:w="1751" w:type="dxa"/>
            <w:vMerge/>
            <w:shd w:val="clear" w:color="000000" w:fill="FFFFFF"/>
            <w:vAlign w:val="center"/>
          </w:tcPr>
          <w:p w14:paraId="71892637" w14:textId="77777777" w:rsidR="006F46F2" w:rsidRPr="006F46F2" w:rsidRDefault="006F46F2" w:rsidP="006F46F2">
            <w:pPr>
              <w:rPr>
                <w:color w:val="000000"/>
                <w:sz w:val="22"/>
                <w:szCs w:val="22"/>
              </w:rPr>
            </w:pPr>
          </w:p>
        </w:tc>
        <w:tc>
          <w:tcPr>
            <w:tcW w:w="1590" w:type="dxa"/>
            <w:shd w:val="clear" w:color="auto" w:fill="auto"/>
            <w:vAlign w:val="center"/>
          </w:tcPr>
          <w:p w14:paraId="358C01C5" w14:textId="77777777" w:rsidR="006F46F2" w:rsidRPr="006F46F2" w:rsidRDefault="006F46F2" w:rsidP="006F46F2">
            <w:pPr>
              <w:rPr>
                <w:sz w:val="22"/>
                <w:szCs w:val="22"/>
              </w:rPr>
            </w:pPr>
            <w:proofErr w:type="spellStart"/>
            <w:r w:rsidRPr="006F46F2">
              <w:rPr>
                <w:sz w:val="22"/>
                <w:szCs w:val="22"/>
              </w:rPr>
              <w:t>антиконд</w:t>
            </w:r>
            <w:proofErr w:type="spellEnd"/>
            <w:r w:rsidRPr="006F46F2">
              <w:rPr>
                <w:sz w:val="22"/>
                <w:szCs w:val="22"/>
              </w:rPr>
              <w:t>.</w:t>
            </w:r>
          </w:p>
        </w:tc>
        <w:tc>
          <w:tcPr>
            <w:tcW w:w="1402" w:type="dxa"/>
            <w:shd w:val="clear" w:color="auto" w:fill="auto"/>
            <w:vAlign w:val="center"/>
          </w:tcPr>
          <w:p w14:paraId="572CAAB9" w14:textId="77777777" w:rsidR="006F46F2" w:rsidRPr="006F46F2" w:rsidRDefault="006F46F2" w:rsidP="006F46F2">
            <w:pPr>
              <w:rPr>
                <w:sz w:val="22"/>
                <w:szCs w:val="22"/>
              </w:rPr>
            </w:pPr>
            <w:r w:rsidRPr="006F46F2">
              <w:rPr>
                <w:sz w:val="22"/>
                <w:szCs w:val="22"/>
              </w:rPr>
              <w:t>WILO ТОР-S 50/7</w:t>
            </w:r>
          </w:p>
        </w:tc>
        <w:tc>
          <w:tcPr>
            <w:tcW w:w="1213" w:type="dxa"/>
            <w:shd w:val="clear" w:color="auto" w:fill="auto"/>
            <w:vAlign w:val="center"/>
          </w:tcPr>
          <w:p w14:paraId="679E51F9" w14:textId="77777777" w:rsidR="006F46F2" w:rsidRPr="006F46F2" w:rsidRDefault="006F46F2" w:rsidP="006F46F2">
            <w:pPr>
              <w:jc w:val="center"/>
              <w:rPr>
                <w:sz w:val="22"/>
                <w:szCs w:val="22"/>
              </w:rPr>
            </w:pPr>
            <w:r w:rsidRPr="006F46F2">
              <w:rPr>
                <w:sz w:val="22"/>
                <w:szCs w:val="22"/>
              </w:rPr>
              <w:t>1</w:t>
            </w:r>
          </w:p>
        </w:tc>
        <w:tc>
          <w:tcPr>
            <w:tcW w:w="1661" w:type="dxa"/>
            <w:shd w:val="clear" w:color="auto" w:fill="auto"/>
            <w:vAlign w:val="center"/>
          </w:tcPr>
          <w:p w14:paraId="3FBBA455" w14:textId="77777777" w:rsidR="006F46F2" w:rsidRPr="006F46F2" w:rsidRDefault="006F46F2" w:rsidP="006F46F2">
            <w:pPr>
              <w:jc w:val="center"/>
              <w:rPr>
                <w:sz w:val="22"/>
                <w:szCs w:val="22"/>
              </w:rPr>
            </w:pPr>
            <w:r w:rsidRPr="006F46F2">
              <w:rPr>
                <w:sz w:val="22"/>
                <w:szCs w:val="22"/>
              </w:rPr>
              <w:t>22</w:t>
            </w:r>
          </w:p>
        </w:tc>
        <w:tc>
          <w:tcPr>
            <w:tcW w:w="1449" w:type="dxa"/>
            <w:shd w:val="clear" w:color="auto" w:fill="auto"/>
            <w:vAlign w:val="center"/>
          </w:tcPr>
          <w:p w14:paraId="1C9C39C8" w14:textId="77777777" w:rsidR="006F46F2" w:rsidRPr="006F46F2" w:rsidRDefault="006F46F2" w:rsidP="006F46F2">
            <w:pPr>
              <w:jc w:val="center"/>
              <w:rPr>
                <w:sz w:val="22"/>
                <w:szCs w:val="22"/>
              </w:rPr>
            </w:pPr>
            <w:r w:rsidRPr="006F46F2">
              <w:rPr>
                <w:sz w:val="22"/>
                <w:szCs w:val="22"/>
              </w:rPr>
              <w:t>4м</w:t>
            </w:r>
          </w:p>
        </w:tc>
        <w:tc>
          <w:tcPr>
            <w:tcW w:w="1174" w:type="dxa"/>
            <w:shd w:val="clear" w:color="auto" w:fill="auto"/>
            <w:vAlign w:val="center"/>
          </w:tcPr>
          <w:p w14:paraId="30616C86" w14:textId="77777777" w:rsidR="006F46F2" w:rsidRPr="006F46F2" w:rsidRDefault="006F46F2" w:rsidP="006F46F2">
            <w:pPr>
              <w:jc w:val="center"/>
              <w:rPr>
                <w:sz w:val="22"/>
                <w:szCs w:val="22"/>
              </w:rPr>
            </w:pPr>
            <w:r w:rsidRPr="006F46F2">
              <w:rPr>
                <w:sz w:val="22"/>
                <w:szCs w:val="22"/>
              </w:rPr>
              <w:t>2019</w:t>
            </w:r>
          </w:p>
        </w:tc>
      </w:tr>
    </w:tbl>
    <w:p w14:paraId="532CC9F3" w14:textId="77777777" w:rsidR="00BD1B1B" w:rsidRDefault="00BD1B1B" w:rsidP="009F0A74">
      <w:pPr>
        <w:rPr>
          <w:lang w:eastAsia="en-US"/>
        </w:rPr>
      </w:pPr>
      <w:bookmarkStart w:id="6" w:name="_Toc149231953"/>
    </w:p>
    <w:p w14:paraId="784C5015" w14:textId="77777777" w:rsidR="00AB304F" w:rsidRDefault="00AB304F" w:rsidP="002332E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r w:rsidRPr="00AB304F">
        <w:rPr>
          <w:rFonts w:ascii="Times New Roman" w:eastAsia="Times New Roman" w:hAnsi="Times New Roman" w:cs="Times New Roman"/>
          <w:bCs/>
          <w:i/>
          <w:color w:val="auto"/>
          <w:sz w:val="24"/>
          <w:szCs w:val="24"/>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6"/>
    </w:p>
    <w:p w14:paraId="22A9298C" w14:textId="77777777" w:rsidR="00ED3F44" w:rsidRDefault="00ED3F44" w:rsidP="00864AA7">
      <w:pPr>
        <w:spacing w:line="360" w:lineRule="auto"/>
        <w:ind w:firstLine="567"/>
      </w:pPr>
      <w:r>
        <w:t xml:space="preserve">Установленная и располагаемая тепловая мощность котлоагрегатов соответствует. </w:t>
      </w:r>
    </w:p>
    <w:p w14:paraId="4EAB9356" w14:textId="77777777" w:rsidR="00215BCE" w:rsidRDefault="00215BCE" w:rsidP="00142BB0">
      <w:pPr>
        <w:ind w:firstLine="567"/>
        <w:jc w:val="both"/>
        <w:rPr>
          <w:rFonts w:eastAsia="Calibri"/>
          <w:b/>
          <w:noProof/>
        </w:rPr>
      </w:pPr>
      <w:r w:rsidRPr="005F6F0D">
        <w:rPr>
          <w:rFonts w:eastAsia="Calibri"/>
          <w:b/>
          <w:bCs/>
          <w:color w:val="00000A"/>
        </w:rPr>
        <w:t>Таблица 1.</w:t>
      </w:r>
      <w:r w:rsidR="00280989">
        <w:rPr>
          <w:rFonts w:eastAsia="Calibri"/>
          <w:b/>
          <w:bCs/>
          <w:color w:val="00000A"/>
        </w:rPr>
        <w:t>4</w:t>
      </w:r>
      <w:r w:rsidRPr="005F6F0D">
        <w:rPr>
          <w:rFonts w:eastAsia="Calibri"/>
          <w:b/>
          <w:bCs/>
          <w:color w:val="00000A"/>
        </w:rPr>
        <w:t xml:space="preserve">. </w:t>
      </w:r>
      <w:r w:rsidRPr="005F6F0D">
        <w:rPr>
          <w:rFonts w:eastAsia="Calibri"/>
          <w:b/>
          <w:noProof/>
        </w:rPr>
        <w:t>Основные характеристики оборудования котельных</w:t>
      </w: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101"/>
        <w:gridCol w:w="2268"/>
        <w:gridCol w:w="1862"/>
        <w:gridCol w:w="1780"/>
        <w:gridCol w:w="1879"/>
      </w:tblGrid>
      <w:tr w:rsidR="00630FC4" w:rsidRPr="0018667F" w14:paraId="55F84BA5" w14:textId="77777777" w:rsidTr="00977D29">
        <w:trPr>
          <w:trHeight w:val="556"/>
          <w:tblHeader/>
          <w:jc w:val="center"/>
        </w:trPr>
        <w:tc>
          <w:tcPr>
            <w:tcW w:w="446" w:type="dxa"/>
            <w:vMerge w:val="restart"/>
            <w:shd w:val="clear" w:color="auto" w:fill="auto"/>
            <w:vAlign w:val="center"/>
            <w:hideMark/>
          </w:tcPr>
          <w:p w14:paraId="27401BEA" w14:textId="77777777" w:rsidR="00630FC4" w:rsidRPr="0018667F" w:rsidRDefault="00630FC4" w:rsidP="00630FC4">
            <w:pPr>
              <w:spacing w:line="259" w:lineRule="auto"/>
              <w:jc w:val="center"/>
              <w:rPr>
                <w:rFonts w:eastAsia="Calibri"/>
                <w:noProof/>
              </w:rPr>
            </w:pPr>
            <w:r w:rsidRPr="0018667F">
              <w:rPr>
                <w:rFonts w:eastAsia="Calibri"/>
                <w:noProof/>
              </w:rPr>
              <w:t>№</w:t>
            </w:r>
          </w:p>
        </w:tc>
        <w:tc>
          <w:tcPr>
            <w:tcW w:w="2101" w:type="dxa"/>
            <w:vMerge w:val="restart"/>
            <w:shd w:val="clear" w:color="auto" w:fill="auto"/>
            <w:vAlign w:val="center"/>
            <w:hideMark/>
          </w:tcPr>
          <w:p w14:paraId="617BB965" w14:textId="77777777" w:rsidR="00630FC4" w:rsidRPr="0018667F" w:rsidRDefault="00630FC4" w:rsidP="00630FC4">
            <w:pPr>
              <w:spacing w:line="259" w:lineRule="auto"/>
              <w:jc w:val="center"/>
              <w:rPr>
                <w:rFonts w:eastAsia="Calibri"/>
                <w:noProof/>
              </w:rPr>
            </w:pPr>
            <w:r w:rsidRPr="0018667F">
              <w:rPr>
                <w:rFonts w:eastAsia="Calibri"/>
                <w:noProof/>
              </w:rPr>
              <w:t>Наименование                     котельной/ЦТП, адрес</w:t>
            </w:r>
          </w:p>
        </w:tc>
        <w:tc>
          <w:tcPr>
            <w:tcW w:w="2268" w:type="dxa"/>
            <w:vMerge w:val="restart"/>
            <w:shd w:val="clear" w:color="auto" w:fill="auto"/>
            <w:vAlign w:val="center"/>
            <w:hideMark/>
          </w:tcPr>
          <w:p w14:paraId="62844C47" w14:textId="77777777" w:rsidR="00630FC4" w:rsidRPr="0018667F" w:rsidRDefault="00630FC4" w:rsidP="00630FC4">
            <w:pPr>
              <w:spacing w:line="259" w:lineRule="auto"/>
              <w:jc w:val="center"/>
              <w:rPr>
                <w:rFonts w:eastAsia="Calibri"/>
                <w:noProof/>
              </w:rPr>
            </w:pPr>
            <w:r w:rsidRPr="0018667F">
              <w:rPr>
                <w:rFonts w:eastAsia="Calibri"/>
                <w:noProof/>
              </w:rPr>
              <w:t>Тип и количество котлов (установленные)</w:t>
            </w:r>
          </w:p>
        </w:tc>
        <w:tc>
          <w:tcPr>
            <w:tcW w:w="3642" w:type="dxa"/>
            <w:gridSpan w:val="2"/>
            <w:shd w:val="clear" w:color="auto" w:fill="auto"/>
            <w:vAlign w:val="center"/>
          </w:tcPr>
          <w:p w14:paraId="086F31EA" w14:textId="77777777" w:rsidR="00630FC4" w:rsidRPr="0018667F" w:rsidRDefault="00630FC4" w:rsidP="00630FC4">
            <w:pPr>
              <w:spacing w:line="259" w:lineRule="auto"/>
              <w:jc w:val="center"/>
              <w:rPr>
                <w:rFonts w:eastAsia="Calibri"/>
                <w:noProof/>
              </w:rPr>
            </w:pPr>
            <w:r w:rsidRPr="0018667F">
              <w:rPr>
                <w:rFonts w:eastAsia="Calibri"/>
                <w:noProof/>
              </w:rPr>
              <w:t>Тепловая мощность котла, Гкал/час</w:t>
            </w:r>
          </w:p>
        </w:tc>
        <w:tc>
          <w:tcPr>
            <w:tcW w:w="1879" w:type="dxa"/>
            <w:vMerge w:val="restart"/>
            <w:shd w:val="clear" w:color="auto" w:fill="auto"/>
            <w:vAlign w:val="center"/>
          </w:tcPr>
          <w:p w14:paraId="2CDA83A0" w14:textId="77777777" w:rsidR="00630FC4" w:rsidRPr="0018667F" w:rsidRDefault="00630FC4" w:rsidP="00630FC4">
            <w:pPr>
              <w:spacing w:line="259" w:lineRule="auto"/>
              <w:jc w:val="center"/>
              <w:rPr>
                <w:rFonts w:eastAsia="Calibri"/>
                <w:noProof/>
              </w:rPr>
            </w:pPr>
            <w:r w:rsidRPr="0018667F">
              <w:rPr>
                <w:rFonts w:eastAsia="Calibri"/>
                <w:noProof/>
              </w:rPr>
              <w:t>Дата последнего освидетельство-вания  котла           (ВО и ГИ)</w:t>
            </w:r>
          </w:p>
        </w:tc>
      </w:tr>
      <w:tr w:rsidR="00630FC4" w:rsidRPr="0018667F" w14:paraId="79841C92" w14:textId="77777777" w:rsidTr="004D7D25">
        <w:trPr>
          <w:trHeight w:val="577"/>
          <w:tblHeader/>
          <w:jc w:val="center"/>
        </w:trPr>
        <w:tc>
          <w:tcPr>
            <w:tcW w:w="446" w:type="dxa"/>
            <w:vMerge/>
            <w:shd w:val="clear" w:color="000000" w:fill="FFFFFF"/>
            <w:noWrap/>
            <w:vAlign w:val="center"/>
            <w:hideMark/>
          </w:tcPr>
          <w:p w14:paraId="317ACD76" w14:textId="77777777" w:rsidR="00630FC4" w:rsidRPr="0018667F" w:rsidRDefault="00630FC4" w:rsidP="00630FC4">
            <w:pPr>
              <w:spacing w:line="259" w:lineRule="auto"/>
              <w:jc w:val="both"/>
              <w:rPr>
                <w:rFonts w:eastAsia="Calibri"/>
                <w:noProof/>
              </w:rPr>
            </w:pPr>
          </w:p>
        </w:tc>
        <w:tc>
          <w:tcPr>
            <w:tcW w:w="2101" w:type="dxa"/>
            <w:vMerge/>
            <w:shd w:val="clear" w:color="000000" w:fill="FFFFFF"/>
            <w:vAlign w:val="center"/>
            <w:hideMark/>
          </w:tcPr>
          <w:p w14:paraId="4F28FD82" w14:textId="77777777" w:rsidR="00630FC4" w:rsidRPr="0018667F" w:rsidRDefault="00630FC4" w:rsidP="00630FC4">
            <w:pPr>
              <w:spacing w:line="259" w:lineRule="auto"/>
              <w:jc w:val="both"/>
              <w:rPr>
                <w:rFonts w:eastAsia="Calibri"/>
                <w:noProof/>
              </w:rPr>
            </w:pPr>
          </w:p>
        </w:tc>
        <w:tc>
          <w:tcPr>
            <w:tcW w:w="2268" w:type="dxa"/>
            <w:vMerge/>
            <w:shd w:val="clear" w:color="000000" w:fill="FFFFFF"/>
            <w:vAlign w:val="center"/>
          </w:tcPr>
          <w:p w14:paraId="729255AA" w14:textId="77777777" w:rsidR="00630FC4" w:rsidRPr="0018667F" w:rsidRDefault="00630FC4" w:rsidP="00630FC4">
            <w:pPr>
              <w:spacing w:line="259" w:lineRule="auto"/>
              <w:jc w:val="both"/>
              <w:rPr>
                <w:rFonts w:eastAsia="Calibri"/>
                <w:noProof/>
              </w:rPr>
            </w:pPr>
          </w:p>
        </w:tc>
        <w:tc>
          <w:tcPr>
            <w:tcW w:w="1862" w:type="dxa"/>
            <w:shd w:val="clear" w:color="auto" w:fill="auto"/>
            <w:vAlign w:val="center"/>
          </w:tcPr>
          <w:p w14:paraId="72ED5B1B" w14:textId="77777777" w:rsidR="00630FC4" w:rsidRPr="0018667F" w:rsidRDefault="00630FC4" w:rsidP="00630FC4">
            <w:pPr>
              <w:spacing w:line="259" w:lineRule="auto"/>
              <w:jc w:val="center"/>
              <w:rPr>
                <w:rFonts w:eastAsia="Calibri"/>
                <w:noProof/>
              </w:rPr>
            </w:pPr>
            <w:r w:rsidRPr="0018667F">
              <w:rPr>
                <w:rFonts w:eastAsia="Calibri"/>
                <w:noProof/>
              </w:rPr>
              <w:t>Установленная</w:t>
            </w:r>
          </w:p>
        </w:tc>
        <w:tc>
          <w:tcPr>
            <w:tcW w:w="1780" w:type="dxa"/>
            <w:shd w:val="clear" w:color="auto" w:fill="auto"/>
            <w:vAlign w:val="center"/>
          </w:tcPr>
          <w:p w14:paraId="16CD20DC" w14:textId="77777777" w:rsidR="00630FC4" w:rsidRPr="0018667F" w:rsidRDefault="00630FC4" w:rsidP="00630FC4">
            <w:pPr>
              <w:spacing w:line="259" w:lineRule="auto"/>
              <w:jc w:val="center"/>
              <w:rPr>
                <w:rFonts w:eastAsia="Calibri"/>
                <w:noProof/>
              </w:rPr>
            </w:pPr>
            <w:r w:rsidRPr="0018667F">
              <w:rPr>
                <w:rFonts w:eastAsia="Calibri"/>
                <w:noProof/>
              </w:rPr>
              <w:t>Располагаемая (по режимным картам)</w:t>
            </w:r>
          </w:p>
        </w:tc>
        <w:tc>
          <w:tcPr>
            <w:tcW w:w="1879" w:type="dxa"/>
            <w:vMerge/>
            <w:shd w:val="clear" w:color="000000" w:fill="FFFFFF"/>
            <w:vAlign w:val="center"/>
            <w:hideMark/>
          </w:tcPr>
          <w:p w14:paraId="567249C0" w14:textId="77777777" w:rsidR="00630FC4" w:rsidRPr="0018667F" w:rsidRDefault="00630FC4" w:rsidP="00630FC4">
            <w:pPr>
              <w:spacing w:line="259" w:lineRule="auto"/>
              <w:jc w:val="both"/>
              <w:rPr>
                <w:rFonts w:eastAsia="Calibri"/>
                <w:noProof/>
              </w:rPr>
            </w:pPr>
          </w:p>
        </w:tc>
      </w:tr>
      <w:tr w:rsidR="0018667F" w:rsidRPr="0018667F" w14:paraId="03036356" w14:textId="77777777" w:rsidTr="00144EEE">
        <w:trPr>
          <w:trHeight w:val="320"/>
          <w:tblHeader/>
          <w:jc w:val="center"/>
        </w:trPr>
        <w:tc>
          <w:tcPr>
            <w:tcW w:w="446" w:type="dxa"/>
            <w:vMerge w:val="restart"/>
            <w:shd w:val="clear" w:color="000000" w:fill="FFFFFF"/>
            <w:noWrap/>
            <w:vAlign w:val="center"/>
          </w:tcPr>
          <w:p w14:paraId="5C48F45D" w14:textId="77777777" w:rsidR="0018667F" w:rsidRPr="0018667F" w:rsidRDefault="0018667F" w:rsidP="0018667F">
            <w:pPr>
              <w:spacing w:line="259" w:lineRule="auto"/>
              <w:jc w:val="both"/>
              <w:rPr>
                <w:rFonts w:eastAsia="Calibri"/>
                <w:noProof/>
              </w:rPr>
            </w:pPr>
            <w:r w:rsidRPr="0018667F">
              <w:rPr>
                <w:rFonts w:eastAsia="Calibri"/>
                <w:noProof/>
              </w:rPr>
              <w:t>1</w:t>
            </w:r>
          </w:p>
        </w:tc>
        <w:tc>
          <w:tcPr>
            <w:tcW w:w="2101" w:type="dxa"/>
            <w:vMerge w:val="restart"/>
            <w:shd w:val="clear" w:color="000000" w:fill="FFFFFF"/>
            <w:vAlign w:val="center"/>
          </w:tcPr>
          <w:p w14:paraId="75D38034" w14:textId="77777777" w:rsidR="0018667F" w:rsidRPr="0018667F" w:rsidRDefault="0018667F" w:rsidP="0018667F">
            <w:pPr>
              <w:rPr>
                <w:color w:val="000000"/>
              </w:rPr>
            </w:pPr>
            <w:r w:rsidRPr="0018667F">
              <w:rPr>
                <w:color w:val="000000"/>
              </w:rPr>
              <w:t xml:space="preserve"> г. Фокино, кот. мкр-н Шибенец, ул.Карла Маркса, 36а</w:t>
            </w:r>
          </w:p>
        </w:tc>
        <w:tc>
          <w:tcPr>
            <w:tcW w:w="2268" w:type="dxa"/>
            <w:shd w:val="clear" w:color="000000" w:fill="FFFFFF"/>
            <w:vAlign w:val="center"/>
          </w:tcPr>
          <w:p w14:paraId="4DEA44B9" w14:textId="77777777" w:rsidR="0018667F" w:rsidRPr="0018667F" w:rsidRDefault="0018667F" w:rsidP="0018667F">
            <w:r w:rsidRPr="0018667F">
              <w:t>ДКВР-10/13</w:t>
            </w:r>
          </w:p>
        </w:tc>
        <w:tc>
          <w:tcPr>
            <w:tcW w:w="1862" w:type="dxa"/>
            <w:shd w:val="clear" w:color="auto" w:fill="auto"/>
            <w:vAlign w:val="center"/>
          </w:tcPr>
          <w:p w14:paraId="2F5B5489" w14:textId="77777777" w:rsidR="0018667F" w:rsidRPr="0018667F" w:rsidRDefault="0018667F" w:rsidP="0018667F">
            <w:pPr>
              <w:jc w:val="center"/>
            </w:pPr>
            <w:r w:rsidRPr="0018667F">
              <w:t>8,5</w:t>
            </w:r>
          </w:p>
        </w:tc>
        <w:tc>
          <w:tcPr>
            <w:tcW w:w="1780" w:type="dxa"/>
            <w:shd w:val="clear" w:color="000000" w:fill="FFFFFF"/>
            <w:vAlign w:val="center"/>
          </w:tcPr>
          <w:p w14:paraId="5DC6D1C0" w14:textId="77777777" w:rsidR="0018667F" w:rsidRPr="0018667F" w:rsidRDefault="0018667F" w:rsidP="0018667F">
            <w:pPr>
              <w:jc w:val="center"/>
            </w:pPr>
            <w:r w:rsidRPr="0018667F">
              <w:t>5,79</w:t>
            </w:r>
          </w:p>
        </w:tc>
        <w:tc>
          <w:tcPr>
            <w:tcW w:w="1879" w:type="dxa"/>
            <w:shd w:val="clear" w:color="auto" w:fill="auto"/>
            <w:vAlign w:val="center"/>
          </w:tcPr>
          <w:p w14:paraId="2F69A59E" w14:textId="77777777" w:rsidR="0018667F" w:rsidRPr="0018667F" w:rsidRDefault="00C370E3" w:rsidP="0018667F">
            <w:pPr>
              <w:jc w:val="center"/>
            </w:pPr>
            <w:r w:rsidRPr="0018667F">
              <w:t>Ф</w:t>
            </w:r>
            <w:r w:rsidR="0018667F" w:rsidRPr="0018667F">
              <w:t>ев</w:t>
            </w:r>
            <w:r>
              <w:t xml:space="preserve">раль </w:t>
            </w:r>
            <w:r w:rsidR="00862D80">
              <w:t>20</w:t>
            </w:r>
            <w:r w:rsidR="0018667F" w:rsidRPr="0018667F">
              <w:t>21</w:t>
            </w:r>
          </w:p>
        </w:tc>
      </w:tr>
      <w:tr w:rsidR="0018667F" w:rsidRPr="0018667F" w14:paraId="21E7180A" w14:textId="77777777" w:rsidTr="00144EEE">
        <w:trPr>
          <w:trHeight w:val="281"/>
          <w:tblHeader/>
          <w:jc w:val="center"/>
        </w:trPr>
        <w:tc>
          <w:tcPr>
            <w:tcW w:w="446" w:type="dxa"/>
            <w:vMerge/>
            <w:shd w:val="clear" w:color="000000" w:fill="FFFFFF"/>
            <w:noWrap/>
            <w:vAlign w:val="center"/>
          </w:tcPr>
          <w:p w14:paraId="340691EA" w14:textId="77777777" w:rsidR="0018667F" w:rsidRPr="0018667F" w:rsidRDefault="0018667F" w:rsidP="0018667F">
            <w:pPr>
              <w:spacing w:line="259" w:lineRule="auto"/>
              <w:jc w:val="both"/>
              <w:rPr>
                <w:rFonts w:eastAsia="Calibri"/>
                <w:noProof/>
              </w:rPr>
            </w:pPr>
          </w:p>
        </w:tc>
        <w:tc>
          <w:tcPr>
            <w:tcW w:w="2101" w:type="dxa"/>
            <w:vMerge/>
            <w:shd w:val="clear" w:color="000000" w:fill="FFFFFF"/>
            <w:vAlign w:val="center"/>
          </w:tcPr>
          <w:p w14:paraId="7B189646" w14:textId="77777777" w:rsidR="0018667F" w:rsidRPr="0018667F" w:rsidRDefault="0018667F" w:rsidP="0018667F">
            <w:pPr>
              <w:spacing w:line="259" w:lineRule="auto"/>
              <w:jc w:val="both"/>
              <w:rPr>
                <w:rFonts w:eastAsia="Calibri"/>
                <w:noProof/>
              </w:rPr>
            </w:pPr>
          </w:p>
        </w:tc>
        <w:tc>
          <w:tcPr>
            <w:tcW w:w="2268" w:type="dxa"/>
            <w:shd w:val="clear" w:color="000000" w:fill="FFFFFF"/>
            <w:vAlign w:val="center"/>
          </w:tcPr>
          <w:p w14:paraId="7949EB38" w14:textId="77777777" w:rsidR="0018667F" w:rsidRPr="0018667F" w:rsidRDefault="0018667F" w:rsidP="0018667F">
            <w:pPr>
              <w:rPr>
                <w:color w:val="000000"/>
              </w:rPr>
            </w:pPr>
            <w:r w:rsidRPr="0018667F">
              <w:t>ДКВР-10/13</w:t>
            </w:r>
          </w:p>
        </w:tc>
        <w:tc>
          <w:tcPr>
            <w:tcW w:w="1862" w:type="dxa"/>
            <w:shd w:val="clear" w:color="auto" w:fill="auto"/>
            <w:vAlign w:val="center"/>
          </w:tcPr>
          <w:p w14:paraId="23D1C3D9" w14:textId="77777777" w:rsidR="0018667F" w:rsidRPr="0018667F" w:rsidRDefault="0018667F" w:rsidP="0018667F">
            <w:pPr>
              <w:jc w:val="center"/>
            </w:pPr>
            <w:r w:rsidRPr="0018667F">
              <w:t>8,5</w:t>
            </w:r>
          </w:p>
        </w:tc>
        <w:tc>
          <w:tcPr>
            <w:tcW w:w="1780" w:type="dxa"/>
            <w:shd w:val="clear" w:color="000000" w:fill="FFFFFF"/>
            <w:vAlign w:val="center"/>
          </w:tcPr>
          <w:p w14:paraId="41532317" w14:textId="77777777" w:rsidR="0018667F" w:rsidRPr="0018667F" w:rsidRDefault="0018667F" w:rsidP="0018667F">
            <w:pPr>
              <w:jc w:val="center"/>
            </w:pPr>
            <w:r w:rsidRPr="0018667F">
              <w:t>7,97</w:t>
            </w:r>
          </w:p>
        </w:tc>
        <w:tc>
          <w:tcPr>
            <w:tcW w:w="1879" w:type="dxa"/>
            <w:shd w:val="clear" w:color="auto" w:fill="auto"/>
            <w:vAlign w:val="center"/>
          </w:tcPr>
          <w:p w14:paraId="2D75F93B" w14:textId="77777777" w:rsidR="0018667F" w:rsidRPr="0018667F" w:rsidRDefault="00C370E3" w:rsidP="0018667F">
            <w:pPr>
              <w:jc w:val="center"/>
            </w:pPr>
            <w:r w:rsidRPr="0018667F">
              <w:t>Ф</w:t>
            </w:r>
            <w:r w:rsidR="0018667F" w:rsidRPr="0018667F">
              <w:t>евр</w:t>
            </w:r>
            <w:r>
              <w:t xml:space="preserve">аль </w:t>
            </w:r>
            <w:r w:rsidR="00862D80">
              <w:t>20</w:t>
            </w:r>
            <w:r w:rsidR="0018667F" w:rsidRPr="0018667F">
              <w:t>22</w:t>
            </w:r>
          </w:p>
        </w:tc>
      </w:tr>
      <w:tr w:rsidR="0018667F" w:rsidRPr="0018667F" w14:paraId="0859FDA7" w14:textId="77777777" w:rsidTr="00144EEE">
        <w:trPr>
          <w:trHeight w:val="281"/>
          <w:tblHeader/>
          <w:jc w:val="center"/>
        </w:trPr>
        <w:tc>
          <w:tcPr>
            <w:tcW w:w="446" w:type="dxa"/>
            <w:vMerge/>
            <w:shd w:val="clear" w:color="000000" w:fill="FFFFFF"/>
            <w:noWrap/>
            <w:vAlign w:val="center"/>
          </w:tcPr>
          <w:p w14:paraId="3991F5AD" w14:textId="77777777" w:rsidR="0018667F" w:rsidRPr="0018667F" w:rsidRDefault="0018667F" w:rsidP="0018667F">
            <w:pPr>
              <w:spacing w:line="259" w:lineRule="auto"/>
              <w:jc w:val="both"/>
              <w:rPr>
                <w:rFonts w:eastAsia="Calibri"/>
                <w:noProof/>
              </w:rPr>
            </w:pPr>
          </w:p>
        </w:tc>
        <w:tc>
          <w:tcPr>
            <w:tcW w:w="2101" w:type="dxa"/>
            <w:vMerge/>
            <w:shd w:val="clear" w:color="000000" w:fill="FFFFFF"/>
            <w:vAlign w:val="center"/>
          </w:tcPr>
          <w:p w14:paraId="2F8AB09C" w14:textId="77777777" w:rsidR="0018667F" w:rsidRPr="0018667F" w:rsidRDefault="0018667F" w:rsidP="0018667F">
            <w:pPr>
              <w:spacing w:line="259" w:lineRule="auto"/>
              <w:jc w:val="both"/>
              <w:rPr>
                <w:rFonts w:eastAsia="Calibri"/>
                <w:noProof/>
              </w:rPr>
            </w:pPr>
          </w:p>
        </w:tc>
        <w:tc>
          <w:tcPr>
            <w:tcW w:w="2268" w:type="dxa"/>
            <w:shd w:val="clear" w:color="000000" w:fill="FFFFFF"/>
            <w:vAlign w:val="center"/>
          </w:tcPr>
          <w:p w14:paraId="76A62470" w14:textId="77777777" w:rsidR="0018667F" w:rsidRPr="0018667F" w:rsidRDefault="0018667F" w:rsidP="0018667F">
            <w:pPr>
              <w:rPr>
                <w:color w:val="000000"/>
              </w:rPr>
            </w:pPr>
            <w:r w:rsidRPr="0018667F">
              <w:t>ДКВР-10/13</w:t>
            </w:r>
          </w:p>
        </w:tc>
        <w:tc>
          <w:tcPr>
            <w:tcW w:w="1862" w:type="dxa"/>
            <w:shd w:val="clear" w:color="auto" w:fill="auto"/>
            <w:vAlign w:val="center"/>
          </w:tcPr>
          <w:p w14:paraId="5ED0DFBC" w14:textId="77777777" w:rsidR="0018667F" w:rsidRPr="0018667F" w:rsidRDefault="0018667F" w:rsidP="0018667F">
            <w:pPr>
              <w:jc w:val="center"/>
            </w:pPr>
            <w:r w:rsidRPr="0018667F">
              <w:t>8,5</w:t>
            </w:r>
          </w:p>
        </w:tc>
        <w:tc>
          <w:tcPr>
            <w:tcW w:w="1780" w:type="dxa"/>
            <w:shd w:val="clear" w:color="000000" w:fill="FFFFFF"/>
            <w:vAlign w:val="center"/>
          </w:tcPr>
          <w:p w14:paraId="0E2423AA" w14:textId="77777777" w:rsidR="0018667F" w:rsidRPr="0018667F" w:rsidRDefault="0018667F" w:rsidP="0018667F">
            <w:pPr>
              <w:jc w:val="center"/>
            </w:pPr>
            <w:r w:rsidRPr="0018667F">
              <w:t>8,45</w:t>
            </w:r>
          </w:p>
        </w:tc>
        <w:tc>
          <w:tcPr>
            <w:tcW w:w="1879" w:type="dxa"/>
            <w:shd w:val="clear" w:color="auto" w:fill="auto"/>
            <w:vAlign w:val="center"/>
          </w:tcPr>
          <w:p w14:paraId="1B78E79C" w14:textId="77777777" w:rsidR="0018667F" w:rsidRPr="0018667F" w:rsidRDefault="00C370E3" w:rsidP="00C370E3">
            <w:pPr>
              <w:jc w:val="center"/>
            </w:pPr>
            <w:r>
              <w:t xml:space="preserve">Октябрь </w:t>
            </w:r>
            <w:r w:rsidR="00862D80">
              <w:t>20</w:t>
            </w:r>
            <w:r w:rsidR="0018667F" w:rsidRPr="0018667F">
              <w:t>23</w:t>
            </w:r>
          </w:p>
        </w:tc>
      </w:tr>
      <w:tr w:rsidR="0018667F" w:rsidRPr="0018667F" w14:paraId="21762A6F" w14:textId="77777777" w:rsidTr="00144EEE">
        <w:trPr>
          <w:trHeight w:val="320"/>
          <w:tblHeader/>
          <w:jc w:val="center"/>
        </w:trPr>
        <w:tc>
          <w:tcPr>
            <w:tcW w:w="446" w:type="dxa"/>
            <w:vMerge w:val="restart"/>
            <w:shd w:val="clear" w:color="000000" w:fill="FFFFFF"/>
            <w:noWrap/>
            <w:vAlign w:val="center"/>
          </w:tcPr>
          <w:p w14:paraId="7F64A90F" w14:textId="77777777" w:rsidR="0018667F" w:rsidRPr="0018667F" w:rsidRDefault="0018667F" w:rsidP="0018667F">
            <w:pPr>
              <w:spacing w:line="259" w:lineRule="auto"/>
              <w:jc w:val="both"/>
              <w:rPr>
                <w:rFonts w:eastAsia="Calibri"/>
                <w:noProof/>
              </w:rPr>
            </w:pPr>
            <w:r w:rsidRPr="0018667F">
              <w:rPr>
                <w:rFonts w:eastAsia="Calibri"/>
                <w:noProof/>
              </w:rPr>
              <w:t>2</w:t>
            </w:r>
          </w:p>
        </w:tc>
        <w:tc>
          <w:tcPr>
            <w:tcW w:w="2101" w:type="dxa"/>
            <w:vMerge w:val="restart"/>
            <w:shd w:val="clear" w:color="000000" w:fill="FFFFFF"/>
            <w:vAlign w:val="center"/>
          </w:tcPr>
          <w:p w14:paraId="53B6A9E5" w14:textId="77777777" w:rsidR="0018667F" w:rsidRPr="0018667F" w:rsidRDefault="0018667F" w:rsidP="0018667F">
            <w:pPr>
              <w:rPr>
                <w:color w:val="000000"/>
              </w:rPr>
            </w:pPr>
            <w:r w:rsidRPr="0018667F">
              <w:rPr>
                <w:color w:val="000000"/>
              </w:rPr>
              <w:t>г. Фокино, БМК ул. Мира, 14а</w:t>
            </w:r>
          </w:p>
        </w:tc>
        <w:tc>
          <w:tcPr>
            <w:tcW w:w="2268" w:type="dxa"/>
            <w:shd w:val="clear" w:color="000000" w:fill="FFFFFF"/>
            <w:vAlign w:val="center"/>
          </w:tcPr>
          <w:p w14:paraId="21A0A35D" w14:textId="77777777" w:rsidR="0018667F" w:rsidRPr="0018667F" w:rsidRDefault="0018667F" w:rsidP="0018667F">
            <w:r w:rsidRPr="0018667F">
              <w:t>КВ - 4</w:t>
            </w:r>
          </w:p>
        </w:tc>
        <w:tc>
          <w:tcPr>
            <w:tcW w:w="1862" w:type="dxa"/>
            <w:shd w:val="clear" w:color="000000" w:fill="FFFFFF"/>
            <w:vAlign w:val="center"/>
          </w:tcPr>
          <w:p w14:paraId="2AA7F337" w14:textId="77777777" w:rsidR="0018667F" w:rsidRPr="0018667F" w:rsidRDefault="0018667F" w:rsidP="0018667F">
            <w:pPr>
              <w:jc w:val="center"/>
              <w:rPr>
                <w:color w:val="000000"/>
              </w:rPr>
            </w:pPr>
            <w:r w:rsidRPr="0018667F">
              <w:rPr>
                <w:color w:val="000000"/>
              </w:rPr>
              <w:t>3,44</w:t>
            </w:r>
          </w:p>
        </w:tc>
        <w:tc>
          <w:tcPr>
            <w:tcW w:w="1780" w:type="dxa"/>
            <w:shd w:val="clear" w:color="000000" w:fill="FFFFFF"/>
            <w:vAlign w:val="center"/>
          </w:tcPr>
          <w:p w14:paraId="082A42F3" w14:textId="77777777" w:rsidR="0018667F" w:rsidRPr="0018667F" w:rsidRDefault="0018667F" w:rsidP="0018667F">
            <w:pPr>
              <w:jc w:val="center"/>
              <w:rPr>
                <w:color w:val="000000"/>
              </w:rPr>
            </w:pPr>
            <w:r w:rsidRPr="0018667F">
              <w:rPr>
                <w:color w:val="000000"/>
              </w:rPr>
              <w:t>2,71</w:t>
            </w:r>
          </w:p>
        </w:tc>
        <w:tc>
          <w:tcPr>
            <w:tcW w:w="1879" w:type="dxa"/>
            <w:shd w:val="clear" w:color="auto" w:fill="auto"/>
            <w:vAlign w:val="center"/>
          </w:tcPr>
          <w:p w14:paraId="58572012" w14:textId="77777777" w:rsidR="0018667F" w:rsidRPr="0018667F" w:rsidRDefault="00C370E3" w:rsidP="0018667F">
            <w:pPr>
              <w:jc w:val="center"/>
            </w:pPr>
            <w:r w:rsidRPr="0018667F">
              <w:t>Д</w:t>
            </w:r>
            <w:r w:rsidR="0018667F" w:rsidRPr="0018667F">
              <w:t>ек</w:t>
            </w:r>
            <w:r>
              <w:t xml:space="preserve">абрь </w:t>
            </w:r>
            <w:r w:rsidR="00862D80">
              <w:t>20</w:t>
            </w:r>
            <w:r w:rsidR="0018667F" w:rsidRPr="0018667F">
              <w:t>23</w:t>
            </w:r>
          </w:p>
        </w:tc>
      </w:tr>
      <w:tr w:rsidR="0018667F" w:rsidRPr="0018667F" w14:paraId="2A3C305D" w14:textId="77777777" w:rsidTr="00144EEE">
        <w:trPr>
          <w:trHeight w:val="281"/>
          <w:tblHeader/>
          <w:jc w:val="center"/>
        </w:trPr>
        <w:tc>
          <w:tcPr>
            <w:tcW w:w="446" w:type="dxa"/>
            <w:vMerge/>
            <w:shd w:val="clear" w:color="000000" w:fill="FFFFFF"/>
            <w:noWrap/>
            <w:vAlign w:val="center"/>
          </w:tcPr>
          <w:p w14:paraId="4D469A46" w14:textId="77777777" w:rsidR="0018667F" w:rsidRPr="0018667F" w:rsidRDefault="0018667F" w:rsidP="0018667F">
            <w:pPr>
              <w:spacing w:line="259" w:lineRule="auto"/>
              <w:jc w:val="both"/>
              <w:rPr>
                <w:rFonts w:eastAsia="Calibri"/>
                <w:noProof/>
              </w:rPr>
            </w:pPr>
          </w:p>
        </w:tc>
        <w:tc>
          <w:tcPr>
            <w:tcW w:w="2101" w:type="dxa"/>
            <w:vMerge/>
            <w:shd w:val="clear" w:color="000000" w:fill="FFFFFF"/>
            <w:vAlign w:val="center"/>
          </w:tcPr>
          <w:p w14:paraId="289940E1" w14:textId="77777777" w:rsidR="0018667F" w:rsidRPr="0018667F" w:rsidRDefault="0018667F" w:rsidP="0018667F">
            <w:pPr>
              <w:spacing w:line="259" w:lineRule="auto"/>
              <w:jc w:val="both"/>
              <w:rPr>
                <w:rFonts w:eastAsia="Calibri"/>
                <w:noProof/>
              </w:rPr>
            </w:pPr>
          </w:p>
        </w:tc>
        <w:tc>
          <w:tcPr>
            <w:tcW w:w="2268" w:type="dxa"/>
            <w:shd w:val="clear" w:color="000000" w:fill="FFFFFF"/>
            <w:vAlign w:val="center"/>
          </w:tcPr>
          <w:p w14:paraId="1A5ABC3A" w14:textId="77777777" w:rsidR="0018667F" w:rsidRPr="0018667F" w:rsidRDefault="0018667F" w:rsidP="0018667F">
            <w:r w:rsidRPr="0018667F">
              <w:t>КВ - 4</w:t>
            </w:r>
          </w:p>
        </w:tc>
        <w:tc>
          <w:tcPr>
            <w:tcW w:w="1862" w:type="dxa"/>
            <w:shd w:val="clear" w:color="000000" w:fill="FFFFFF"/>
            <w:vAlign w:val="center"/>
          </w:tcPr>
          <w:p w14:paraId="25F3B14C" w14:textId="77777777" w:rsidR="0018667F" w:rsidRPr="0018667F" w:rsidRDefault="0018667F" w:rsidP="0018667F">
            <w:pPr>
              <w:jc w:val="center"/>
              <w:rPr>
                <w:color w:val="000000"/>
              </w:rPr>
            </w:pPr>
            <w:r w:rsidRPr="0018667F">
              <w:rPr>
                <w:color w:val="000000"/>
              </w:rPr>
              <w:t>3,44</w:t>
            </w:r>
          </w:p>
        </w:tc>
        <w:tc>
          <w:tcPr>
            <w:tcW w:w="1780" w:type="dxa"/>
            <w:shd w:val="clear" w:color="000000" w:fill="FFFFFF"/>
            <w:vAlign w:val="center"/>
          </w:tcPr>
          <w:p w14:paraId="10E57B3E" w14:textId="77777777" w:rsidR="0018667F" w:rsidRPr="0018667F" w:rsidRDefault="0018667F" w:rsidP="0018667F">
            <w:pPr>
              <w:jc w:val="center"/>
              <w:rPr>
                <w:color w:val="000000"/>
              </w:rPr>
            </w:pPr>
            <w:r w:rsidRPr="0018667F">
              <w:rPr>
                <w:color w:val="000000"/>
              </w:rPr>
              <w:t>3,27</w:t>
            </w:r>
          </w:p>
        </w:tc>
        <w:tc>
          <w:tcPr>
            <w:tcW w:w="1879" w:type="dxa"/>
            <w:shd w:val="clear" w:color="auto" w:fill="auto"/>
            <w:vAlign w:val="center"/>
          </w:tcPr>
          <w:p w14:paraId="4EB5A9B4" w14:textId="77777777" w:rsidR="0018667F" w:rsidRPr="0018667F" w:rsidRDefault="00C370E3" w:rsidP="0018667F">
            <w:pPr>
              <w:jc w:val="center"/>
            </w:pPr>
            <w:r w:rsidRPr="0018667F">
              <w:t>Д</w:t>
            </w:r>
            <w:r w:rsidR="0018667F" w:rsidRPr="0018667F">
              <w:t>ек</w:t>
            </w:r>
            <w:r>
              <w:t xml:space="preserve">абрь </w:t>
            </w:r>
            <w:r w:rsidR="00862D80">
              <w:t>20</w:t>
            </w:r>
            <w:r w:rsidR="0018667F" w:rsidRPr="0018667F">
              <w:t>23</w:t>
            </w:r>
          </w:p>
        </w:tc>
      </w:tr>
      <w:tr w:rsidR="0018667F" w:rsidRPr="0018667F" w14:paraId="09D9E61B" w14:textId="77777777" w:rsidTr="00144EEE">
        <w:trPr>
          <w:trHeight w:val="320"/>
          <w:tblHeader/>
          <w:jc w:val="center"/>
        </w:trPr>
        <w:tc>
          <w:tcPr>
            <w:tcW w:w="446" w:type="dxa"/>
            <w:vMerge w:val="restart"/>
            <w:shd w:val="clear" w:color="000000" w:fill="FFFFFF"/>
            <w:noWrap/>
            <w:vAlign w:val="center"/>
          </w:tcPr>
          <w:p w14:paraId="62182EAF" w14:textId="77777777" w:rsidR="0018667F" w:rsidRPr="0018667F" w:rsidRDefault="0018667F" w:rsidP="0018667F">
            <w:pPr>
              <w:spacing w:line="259" w:lineRule="auto"/>
              <w:jc w:val="both"/>
              <w:rPr>
                <w:rFonts w:eastAsia="Calibri"/>
                <w:noProof/>
              </w:rPr>
            </w:pPr>
            <w:r w:rsidRPr="0018667F">
              <w:rPr>
                <w:rFonts w:eastAsia="Calibri"/>
                <w:noProof/>
              </w:rPr>
              <w:t>3</w:t>
            </w:r>
          </w:p>
        </w:tc>
        <w:tc>
          <w:tcPr>
            <w:tcW w:w="2101" w:type="dxa"/>
            <w:vMerge w:val="restart"/>
            <w:shd w:val="clear" w:color="000000" w:fill="FFFFFF"/>
            <w:vAlign w:val="center"/>
          </w:tcPr>
          <w:p w14:paraId="54C3D3AD" w14:textId="77777777" w:rsidR="0018667F" w:rsidRPr="0018667F" w:rsidRDefault="0018667F" w:rsidP="0018667F">
            <w:pPr>
              <w:rPr>
                <w:color w:val="000000"/>
              </w:rPr>
            </w:pPr>
            <w:r w:rsidRPr="0018667F">
              <w:rPr>
                <w:color w:val="000000"/>
              </w:rPr>
              <w:t>г. Фокино, БМК ул. Крупской, 1А</w:t>
            </w:r>
          </w:p>
        </w:tc>
        <w:tc>
          <w:tcPr>
            <w:tcW w:w="2268" w:type="dxa"/>
            <w:shd w:val="clear" w:color="auto" w:fill="auto"/>
            <w:vAlign w:val="center"/>
          </w:tcPr>
          <w:p w14:paraId="779C8775" w14:textId="77777777" w:rsidR="0018667F" w:rsidRPr="0018667F" w:rsidRDefault="0018667F" w:rsidP="0018667F">
            <w:r w:rsidRPr="0018667F">
              <w:t>Ква-2,0 «Квант»</w:t>
            </w:r>
          </w:p>
        </w:tc>
        <w:tc>
          <w:tcPr>
            <w:tcW w:w="1862" w:type="dxa"/>
            <w:shd w:val="clear" w:color="auto" w:fill="auto"/>
            <w:vAlign w:val="center"/>
          </w:tcPr>
          <w:p w14:paraId="4B059E1F" w14:textId="77777777" w:rsidR="0018667F" w:rsidRPr="0018667F" w:rsidRDefault="0018667F" w:rsidP="0018667F">
            <w:pPr>
              <w:jc w:val="center"/>
            </w:pPr>
            <w:r w:rsidRPr="0018667F">
              <w:t>1,72</w:t>
            </w:r>
          </w:p>
        </w:tc>
        <w:tc>
          <w:tcPr>
            <w:tcW w:w="1780" w:type="dxa"/>
            <w:shd w:val="clear" w:color="auto" w:fill="auto"/>
            <w:vAlign w:val="center"/>
          </w:tcPr>
          <w:p w14:paraId="318FE69A" w14:textId="77777777" w:rsidR="0018667F" w:rsidRPr="0018667F" w:rsidRDefault="0018667F" w:rsidP="0018667F">
            <w:pPr>
              <w:jc w:val="center"/>
            </w:pPr>
            <w:r w:rsidRPr="0018667F">
              <w:t>1,72</w:t>
            </w:r>
          </w:p>
        </w:tc>
        <w:tc>
          <w:tcPr>
            <w:tcW w:w="1879" w:type="dxa"/>
            <w:shd w:val="clear" w:color="auto" w:fill="auto"/>
            <w:vAlign w:val="center"/>
          </w:tcPr>
          <w:p w14:paraId="788E6587" w14:textId="77777777" w:rsidR="0018667F" w:rsidRPr="0018667F" w:rsidRDefault="00C370E3" w:rsidP="00C370E3">
            <w:pPr>
              <w:jc w:val="center"/>
            </w:pPr>
            <w:r>
              <w:t>М</w:t>
            </w:r>
            <w:r w:rsidR="0018667F" w:rsidRPr="0018667F">
              <w:t xml:space="preserve">арт </w:t>
            </w:r>
            <w:r w:rsidR="00862D80">
              <w:t>20</w:t>
            </w:r>
            <w:r w:rsidR="0018667F" w:rsidRPr="0018667F">
              <w:t>22</w:t>
            </w:r>
          </w:p>
        </w:tc>
      </w:tr>
      <w:tr w:rsidR="0018667F" w:rsidRPr="0018667F" w14:paraId="0F475C09" w14:textId="77777777" w:rsidTr="00144EEE">
        <w:trPr>
          <w:trHeight w:val="281"/>
          <w:tblHeader/>
          <w:jc w:val="center"/>
        </w:trPr>
        <w:tc>
          <w:tcPr>
            <w:tcW w:w="446" w:type="dxa"/>
            <w:vMerge/>
            <w:shd w:val="clear" w:color="000000" w:fill="FFFFFF"/>
            <w:noWrap/>
            <w:vAlign w:val="center"/>
          </w:tcPr>
          <w:p w14:paraId="075D493E" w14:textId="77777777" w:rsidR="0018667F" w:rsidRPr="0018667F" w:rsidRDefault="0018667F" w:rsidP="0018667F">
            <w:pPr>
              <w:spacing w:line="259" w:lineRule="auto"/>
              <w:jc w:val="both"/>
              <w:rPr>
                <w:rFonts w:eastAsia="Calibri"/>
                <w:noProof/>
              </w:rPr>
            </w:pPr>
          </w:p>
        </w:tc>
        <w:tc>
          <w:tcPr>
            <w:tcW w:w="2101" w:type="dxa"/>
            <w:vMerge/>
            <w:shd w:val="clear" w:color="000000" w:fill="FFFFFF"/>
            <w:vAlign w:val="center"/>
          </w:tcPr>
          <w:p w14:paraId="20CF822D" w14:textId="77777777" w:rsidR="0018667F" w:rsidRPr="0018667F" w:rsidRDefault="0018667F" w:rsidP="0018667F">
            <w:pPr>
              <w:spacing w:line="259" w:lineRule="auto"/>
              <w:jc w:val="both"/>
              <w:rPr>
                <w:rFonts w:eastAsia="Calibri"/>
                <w:noProof/>
              </w:rPr>
            </w:pPr>
          </w:p>
        </w:tc>
        <w:tc>
          <w:tcPr>
            <w:tcW w:w="2268" w:type="dxa"/>
            <w:shd w:val="clear" w:color="auto" w:fill="auto"/>
            <w:vAlign w:val="center"/>
          </w:tcPr>
          <w:p w14:paraId="53C1CA18" w14:textId="77777777" w:rsidR="0018667F" w:rsidRPr="0018667F" w:rsidRDefault="0018667F" w:rsidP="0018667F">
            <w:r w:rsidRPr="0018667F">
              <w:t>Ква-2,0 «Квант»</w:t>
            </w:r>
          </w:p>
        </w:tc>
        <w:tc>
          <w:tcPr>
            <w:tcW w:w="1862" w:type="dxa"/>
            <w:shd w:val="clear" w:color="auto" w:fill="auto"/>
            <w:vAlign w:val="center"/>
          </w:tcPr>
          <w:p w14:paraId="4C72DB13" w14:textId="77777777" w:rsidR="0018667F" w:rsidRPr="0018667F" w:rsidRDefault="0018667F" w:rsidP="0018667F">
            <w:pPr>
              <w:jc w:val="center"/>
            </w:pPr>
            <w:r w:rsidRPr="0018667F">
              <w:t>1,72</w:t>
            </w:r>
          </w:p>
        </w:tc>
        <w:tc>
          <w:tcPr>
            <w:tcW w:w="1780" w:type="dxa"/>
            <w:shd w:val="clear" w:color="auto" w:fill="auto"/>
            <w:vAlign w:val="center"/>
          </w:tcPr>
          <w:p w14:paraId="6D4B585E" w14:textId="77777777" w:rsidR="0018667F" w:rsidRPr="0018667F" w:rsidRDefault="0018667F" w:rsidP="0018667F">
            <w:pPr>
              <w:jc w:val="center"/>
            </w:pPr>
            <w:r w:rsidRPr="0018667F">
              <w:t>1,71</w:t>
            </w:r>
          </w:p>
        </w:tc>
        <w:tc>
          <w:tcPr>
            <w:tcW w:w="1879" w:type="dxa"/>
            <w:shd w:val="clear" w:color="auto" w:fill="auto"/>
            <w:vAlign w:val="center"/>
          </w:tcPr>
          <w:p w14:paraId="7E8A00A3" w14:textId="77777777" w:rsidR="0018667F" w:rsidRPr="0018667F" w:rsidRDefault="00C370E3" w:rsidP="00C370E3">
            <w:pPr>
              <w:jc w:val="center"/>
            </w:pPr>
            <w:r>
              <w:t>М</w:t>
            </w:r>
            <w:r w:rsidR="0018667F" w:rsidRPr="0018667F">
              <w:t xml:space="preserve">арт </w:t>
            </w:r>
            <w:r w:rsidR="00862D80">
              <w:t>20</w:t>
            </w:r>
            <w:r w:rsidR="0018667F" w:rsidRPr="0018667F">
              <w:t>22</w:t>
            </w:r>
          </w:p>
        </w:tc>
      </w:tr>
    </w:tbl>
    <w:p w14:paraId="3FA2919F" w14:textId="77777777" w:rsidR="0018667F" w:rsidRDefault="0018667F" w:rsidP="00702A27">
      <w:pPr>
        <w:jc w:val="both"/>
        <w:rPr>
          <w:rFonts w:eastAsia="Calibri"/>
          <w:b/>
          <w:noProof/>
        </w:rPr>
      </w:pPr>
    </w:p>
    <w:p w14:paraId="5AB95E1F" w14:textId="77777777" w:rsidR="00AB304F" w:rsidRPr="00AB304F" w:rsidRDefault="00AB304F" w:rsidP="008D37B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7" w:name="_Toc149231954"/>
      <w:r w:rsidRPr="00AB304F">
        <w:rPr>
          <w:rFonts w:ascii="Times New Roman" w:eastAsia="Times New Roman" w:hAnsi="Times New Roman" w:cs="Times New Roman"/>
          <w:bCs/>
          <w:i/>
          <w:color w:val="auto"/>
          <w:sz w:val="24"/>
          <w:szCs w:val="24"/>
        </w:rPr>
        <w:t>в) ограничения тепловой мощности и параметров располагаемой тепловой мощности;</w:t>
      </w:r>
      <w:bookmarkEnd w:id="7"/>
    </w:p>
    <w:p w14:paraId="145CB18B" w14:textId="77777777" w:rsidR="000F6300" w:rsidRDefault="009C4F13" w:rsidP="0062530A">
      <w:pPr>
        <w:pStyle w:val="a9"/>
        <w:spacing w:line="360" w:lineRule="auto"/>
        <w:ind w:left="0" w:right="-2" w:firstLine="567"/>
        <w:jc w:val="both"/>
        <w:rPr>
          <w:rFonts w:ascii="Times New Roman" w:hAnsi="Times New Roman"/>
          <w:sz w:val="24"/>
          <w:szCs w:val="24"/>
          <w:lang w:val="ru-RU" w:bidi="en-US"/>
        </w:rPr>
      </w:pPr>
      <w:r w:rsidRPr="009C4F13">
        <w:rPr>
          <w:rFonts w:ascii="Times New Roman" w:hAnsi="Times New Roman"/>
          <w:sz w:val="24"/>
          <w:szCs w:val="24"/>
          <w:lang w:bidi="en-US"/>
        </w:rPr>
        <w:t xml:space="preserve">На </w:t>
      </w:r>
      <w:r w:rsidR="001A095C">
        <w:rPr>
          <w:rFonts w:ascii="Times New Roman" w:hAnsi="Times New Roman"/>
          <w:sz w:val="24"/>
          <w:szCs w:val="24"/>
          <w:lang w:val="ru-RU" w:bidi="en-US"/>
        </w:rPr>
        <w:t xml:space="preserve">момент </w:t>
      </w:r>
      <w:r w:rsidR="00AB17A2">
        <w:rPr>
          <w:rFonts w:ascii="Times New Roman" w:hAnsi="Times New Roman"/>
          <w:sz w:val="24"/>
          <w:szCs w:val="24"/>
          <w:lang w:val="ru-RU" w:bidi="en-US"/>
        </w:rPr>
        <w:t xml:space="preserve">актуализации </w:t>
      </w:r>
      <w:r w:rsidRPr="009C4F13">
        <w:rPr>
          <w:rFonts w:ascii="Times New Roman" w:hAnsi="Times New Roman"/>
          <w:sz w:val="24"/>
          <w:szCs w:val="24"/>
          <w:lang w:bidi="en-US"/>
        </w:rPr>
        <w:t>схемы теплоснабжения</w:t>
      </w:r>
      <w:r w:rsidR="000F6300">
        <w:rPr>
          <w:rFonts w:ascii="Times New Roman" w:hAnsi="Times New Roman"/>
          <w:sz w:val="24"/>
          <w:szCs w:val="24"/>
          <w:lang w:val="ru-RU" w:bidi="en-US"/>
        </w:rPr>
        <w:t xml:space="preserve"> </w:t>
      </w:r>
      <w:r w:rsidRPr="009C4F13">
        <w:rPr>
          <w:rFonts w:ascii="Times New Roman" w:hAnsi="Times New Roman"/>
          <w:sz w:val="24"/>
          <w:szCs w:val="24"/>
          <w:lang w:bidi="en-US"/>
        </w:rPr>
        <w:t>по состоянию на 202</w:t>
      </w:r>
      <w:r w:rsidR="005E3189" w:rsidRPr="005E3189">
        <w:rPr>
          <w:rFonts w:ascii="Times New Roman" w:hAnsi="Times New Roman"/>
          <w:sz w:val="24"/>
          <w:szCs w:val="24"/>
          <w:lang w:val="ru-RU" w:bidi="en-US"/>
        </w:rPr>
        <w:t xml:space="preserve">4 </w:t>
      </w:r>
      <w:r w:rsidRPr="009C4F13">
        <w:rPr>
          <w:rFonts w:ascii="Times New Roman" w:hAnsi="Times New Roman"/>
          <w:sz w:val="24"/>
          <w:szCs w:val="24"/>
          <w:lang w:bidi="en-US"/>
        </w:rPr>
        <w:t>год</w:t>
      </w:r>
      <w:r w:rsidR="00121DD1">
        <w:rPr>
          <w:rFonts w:ascii="Times New Roman" w:hAnsi="Times New Roman"/>
          <w:sz w:val="24"/>
          <w:szCs w:val="24"/>
          <w:lang w:val="ru-RU" w:bidi="en-US"/>
        </w:rPr>
        <w:t xml:space="preserve">, </w:t>
      </w:r>
      <w:r w:rsidRPr="009C4F13">
        <w:rPr>
          <w:rFonts w:ascii="Times New Roman" w:hAnsi="Times New Roman"/>
          <w:sz w:val="24"/>
          <w:szCs w:val="24"/>
          <w:lang w:bidi="en-US"/>
        </w:rPr>
        <w:t>предписаний надзорных органов по ограничению тепловой мощности котельных не имеется.</w:t>
      </w:r>
      <w:r w:rsidR="00714177" w:rsidRPr="00714177">
        <w:rPr>
          <w:rFonts w:ascii="Times New Roman" w:hAnsi="Times New Roman"/>
          <w:sz w:val="24"/>
          <w:szCs w:val="24"/>
          <w:lang w:val="ru-RU" w:bidi="en-US"/>
        </w:rPr>
        <w:t xml:space="preserve"> </w:t>
      </w:r>
      <w:r w:rsidR="00835A14" w:rsidRPr="00835A14">
        <w:rPr>
          <w:rFonts w:ascii="Times New Roman" w:hAnsi="Times New Roman"/>
          <w:sz w:val="24"/>
          <w:szCs w:val="24"/>
          <w:lang w:bidi="en-US"/>
        </w:rPr>
        <w:t>Исходя из этого, располагаемая тепловая мощность котлов равна</w:t>
      </w:r>
      <w:r w:rsidR="000F6300">
        <w:rPr>
          <w:rFonts w:ascii="Times New Roman" w:hAnsi="Times New Roman"/>
          <w:sz w:val="24"/>
          <w:szCs w:val="24"/>
          <w:lang w:val="ru-RU" w:bidi="en-US"/>
        </w:rPr>
        <w:t xml:space="preserve"> фактической мощности </w:t>
      </w:r>
      <w:r w:rsidR="000F6300" w:rsidRPr="000F6300">
        <w:rPr>
          <w:rFonts w:ascii="Times New Roman" w:hAnsi="Times New Roman"/>
          <w:sz w:val="24"/>
          <w:szCs w:val="24"/>
          <w:lang w:bidi="en-US"/>
        </w:rPr>
        <w:t xml:space="preserve">по результатам </w:t>
      </w:r>
      <w:r w:rsidR="000F6300">
        <w:rPr>
          <w:rFonts w:ascii="Times New Roman" w:hAnsi="Times New Roman"/>
          <w:sz w:val="24"/>
          <w:szCs w:val="24"/>
          <w:lang w:val="ru-RU" w:bidi="en-US"/>
        </w:rPr>
        <w:t xml:space="preserve">режимно-наладочных </w:t>
      </w:r>
      <w:r w:rsidR="000F6300" w:rsidRPr="000F6300">
        <w:rPr>
          <w:rFonts w:ascii="Times New Roman" w:hAnsi="Times New Roman"/>
          <w:sz w:val="24"/>
          <w:szCs w:val="24"/>
          <w:lang w:bidi="en-US"/>
        </w:rPr>
        <w:t>испытаний</w:t>
      </w:r>
      <w:r w:rsidR="000F6300">
        <w:rPr>
          <w:rFonts w:ascii="Times New Roman" w:hAnsi="Times New Roman"/>
          <w:sz w:val="24"/>
          <w:szCs w:val="24"/>
          <w:lang w:val="ru-RU" w:bidi="en-US"/>
        </w:rPr>
        <w:t>.</w:t>
      </w:r>
    </w:p>
    <w:p w14:paraId="4313D2A6" w14:textId="77777777" w:rsidR="00444F4E" w:rsidRDefault="00444F4E" w:rsidP="0062530A">
      <w:pPr>
        <w:pStyle w:val="a9"/>
        <w:spacing w:line="360" w:lineRule="auto"/>
        <w:ind w:left="0" w:right="-2" w:firstLine="567"/>
        <w:jc w:val="both"/>
        <w:rPr>
          <w:rFonts w:ascii="Times New Roman" w:hAnsi="Times New Roman"/>
          <w:sz w:val="24"/>
          <w:szCs w:val="24"/>
          <w:lang w:val="ru-RU" w:bidi="en-US"/>
        </w:rPr>
      </w:pPr>
    </w:p>
    <w:p w14:paraId="6A850A23" w14:textId="77777777" w:rsidR="00444F4E" w:rsidRPr="000F6300" w:rsidRDefault="00444F4E" w:rsidP="0062530A">
      <w:pPr>
        <w:pStyle w:val="a9"/>
        <w:spacing w:line="360" w:lineRule="auto"/>
        <w:ind w:left="0" w:right="-2" w:firstLine="567"/>
        <w:jc w:val="both"/>
        <w:rPr>
          <w:rFonts w:ascii="Times New Roman" w:hAnsi="Times New Roman"/>
          <w:sz w:val="24"/>
          <w:szCs w:val="24"/>
          <w:lang w:val="ru-RU" w:bidi="en-US"/>
        </w:rPr>
      </w:pPr>
    </w:p>
    <w:p w14:paraId="0CE2C6C5" w14:textId="77777777" w:rsidR="00AB304F" w:rsidRPr="00AB304F" w:rsidRDefault="00AB304F" w:rsidP="00B3385F">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8" w:name="_Toc149231955"/>
      <w:r w:rsidRPr="00AB304F">
        <w:rPr>
          <w:rFonts w:ascii="Times New Roman" w:eastAsia="Times New Roman" w:hAnsi="Times New Roman" w:cs="Times New Roman"/>
          <w:bCs/>
          <w:i/>
          <w:color w:val="auto"/>
          <w:sz w:val="24"/>
          <w:szCs w:val="24"/>
        </w:rPr>
        <w:lastRenderedPageBreak/>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
    </w:p>
    <w:p w14:paraId="72F0362D" w14:textId="77777777" w:rsidR="00C72328" w:rsidRDefault="00C72328" w:rsidP="0062530A">
      <w:pPr>
        <w:spacing w:line="360" w:lineRule="auto"/>
        <w:ind w:firstLine="567"/>
        <w:contextualSpacing/>
        <w:jc w:val="both"/>
        <w:rPr>
          <w:rFonts w:eastAsia="Calibri"/>
        </w:rPr>
      </w:pPr>
      <w:r>
        <w:rPr>
          <w:rFonts w:eastAsia="Calibri"/>
        </w:rPr>
        <w:t>О</w:t>
      </w:r>
      <w:r w:rsidRPr="00C72328">
        <w:rPr>
          <w:rFonts w:eastAsia="Calibri"/>
        </w:rPr>
        <w:t>бъем</w:t>
      </w:r>
      <w:r>
        <w:rPr>
          <w:rFonts w:eastAsia="Calibri"/>
        </w:rPr>
        <w:t>ы</w:t>
      </w:r>
      <w:r w:rsidRPr="00C72328">
        <w:rPr>
          <w:rFonts w:eastAsia="Calibri"/>
        </w:rPr>
        <w:t xml:space="preserve">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rFonts w:eastAsia="Calibri"/>
        </w:rPr>
        <w:t>«</w:t>
      </w:r>
      <w:r w:rsidRPr="00C72328">
        <w:rPr>
          <w:rFonts w:eastAsia="Calibri"/>
        </w:rPr>
        <w:t>нетто</w:t>
      </w:r>
      <w:r w:rsidR="005E3189">
        <w:rPr>
          <w:rFonts w:eastAsia="Calibri"/>
        </w:rPr>
        <w:t xml:space="preserve">» за базовый </w:t>
      </w:r>
      <w:r>
        <w:rPr>
          <w:rFonts w:eastAsia="Calibri"/>
        </w:rPr>
        <w:t>период 202</w:t>
      </w:r>
      <w:r w:rsidR="005E3189" w:rsidRPr="005E3189">
        <w:rPr>
          <w:rFonts w:eastAsia="Calibri"/>
        </w:rPr>
        <w:t xml:space="preserve">3 </w:t>
      </w:r>
      <w:r>
        <w:rPr>
          <w:rFonts w:eastAsia="Calibri"/>
        </w:rPr>
        <w:t>года представлены в таблице 1.</w:t>
      </w:r>
      <w:r w:rsidR="000F6300">
        <w:rPr>
          <w:rFonts w:eastAsia="Calibri"/>
        </w:rPr>
        <w:t>5</w:t>
      </w:r>
      <w:r>
        <w:rPr>
          <w:rFonts w:eastAsia="Calibri"/>
        </w:rPr>
        <w:t>.</w:t>
      </w:r>
    </w:p>
    <w:p w14:paraId="045B488C" w14:textId="77777777" w:rsidR="00C72328" w:rsidRDefault="00C72328" w:rsidP="00142BB0">
      <w:pPr>
        <w:ind w:right="-284" w:firstLine="567"/>
        <w:contextualSpacing/>
        <w:rPr>
          <w:rFonts w:eastAsia="Calibri"/>
          <w:b/>
        </w:rPr>
      </w:pPr>
      <w:r w:rsidRPr="00DA0C51">
        <w:rPr>
          <w:rFonts w:eastAsia="Calibri"/>
          <w:b/>
        </w:rPr>
        <w:t>Таблица 1.</w:t>
      </w:r>
      <w:r w:rsidR="008B5346">
        <w:rPr>
          <w:rFonts w:eastAsia="Calibri"/>
          <w:b/>
        </w:rPr>
        <w:t>5</w:t>
      </w:r>
      <w:r w:rsidRPr="00DA0C51">
        <w:rPr>
          <w:rFonts w:eastAsia="Calibri"/>
          <w:b/>
        </w:rPr>
        <w:t>.</w:t>
      </w:r>
      <w:r w:rsidR="00215852">
        <w:rPr>
          <w:rFonts w:eastAsia="Calibri"/>
          <w:b/>
        </w:rPr>
        <w:t xml:space="preserve"> </w:t>
      </w:r>
      <w:r w:rsidRPr="00DA0C51">
        <w:rPr>
          <w:rFonts w:eastAsia="Calibri"/>
          <w:b/>
        </w:rPr>
        <w:t>Параметры тепловой мощности «нетто»</w:t>
      </w:r>
      <w:r w:rsidR="004B75E2">
        <w:rPr>
          <w:rFonts w:eastAsia="Calibri"/>
          <w:b/>
        </w:rPr>
        <w:t xml:space="preserve"> котельных</w:t>
      </w:r>
    </w:p>
    <w:tbl>
      <w:tblPr>
        <w:tblW w:w="10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599"/>
        <w:gridCol w:w="850"/>
        <w:gridCol w:w="876"/>
        <w:gridCol w:w="876"/>
        <w:gridCol w:w="942"/>
        <w:gridCol w:w="864"/>
        <w:gridCol w:w="876"/>
      </w:tblGrid>
      <w:tr w:rsidR="00D30215" w:rsidRPr="00D30215" w14:paraId="38A53D92" w14:textId="77777777" w:rsidTr="002460B7">
        <w:trPr>
          <w:trHeight w:val="1335"/>
          <w:tblHeader/>
          <w:jc w:val="center"/>
        </w:trPr>
        <w:tc>
          <w:tcPr>
            <w:tcW w:w="2641" w:type="dxa"/>
            <w:vMerge w:val="restart"/>
            <w:shd w:val="clear" w:color="auto" w:fill="auto"/>
            <w:vAlign w:val="center"/>
            <w:hideMark/>
          </w:tcPr>
          <w:p w14:paraId="3CFAE16D" w14:textId="77777777" w:rsidR="004006B9" w:rsidRPr="00D30215" w:rsidRDefault="004006B9" w:rsidP="004006B9">
            <w:pPr>
              <w:jc w:val="center"/>
            </w:pPr>
            <w:r w:rsidRPr="00D30215">
              <w:t>Теплоснабжающие и/или теплосетевые организации</w:t>
            </w:r>
          </w:p>
        </w:tc>
        <w:tc>
          <w:tcPr>
            <w:tcW w:w="2599" w:type="dxa"/>
            <w:vMerge w:val="restart"/>
            <w:shd w:val="clear" w:color="auto" w:fill="auto"/>
            <w:vAlign w:val="center"/>
            <w:hideMark/>
          </w:tcPr>
          <w:p w14:paraId="7FA6DFC5" w14:textId="77777777" w:rsidR="004006B9" w:rsidRPr="00D30215" w:rsidRDefault="004006B9" w:rsidP="004006B9">
            <w:pPr>
              <w:jc w:val="center"/>
            </w:pPr>
            <w:r w:rsidRPr="00D30215">
              <w:t>Наименование теплоисточника</w:t>
            </w:r>
          </w:p>
        </w:tc>
        <w:tc>
          <w:tcPr>
            <w:tcW w:w="850" w:type="dxa"/>
            <w:vMerge w:val="restart"/>
            <w:shd w:val="clear" w:color="auto" w:fill="auto"/>
            <w:textDirection w:val="btLr"/>
            <w:vAlign w:val="center"/>
            <w:hideMark/>
          </w:tcPr>
          <w:p w14:paraId="3FE38C37" w14:textId="77777777" w:rsidR="004006B9" w:rsidRPr="00D30215" w:rsidRDefault="004006B9" w:rsidP="00A9030E">
            <w:pPr>
              <w:jc w:val="center"/>
            </w:pPr>
            <w:r w:rsidRPr="00D30215">
              <w:t>Установленная мощность</w:t>
            </w:r>
            <w:r w:rsidR="00A9030E" w:rsidRPr="00D30215">
              <w:t xml:space="preserve"> </w:t>
            </w:r>
            <w:r w:rsidRPr="00D30215">
              <w:t>котельной, Гкал/ч</w:t>
            </w:r>
          </w:p>
        </w:tc>
        <w:tc>
          <w:tcPr>
            <w:tcW w:w="876" w:type="dxa"/>
            <w:vMerge w:val="restart"/>
            <w:shd w:val="clear" w:color="auto" w:fill="auto"/>
            <w:textDirection w:val="btLr"/>
            <w:vAlign w:val="center"/>
            <w:hideMark/>
          </w:tcPr>
          <w:p w14:paraId="1786F95E" w14:textId="77777777" w:rsidR="004006B9" w:rsidRPr="00D30215" w:rsidRDefault="004006B9" w:rsidP="001A51C5">
            <w:pPr>
              <w:ind w:left="113" w:right="113"/>
              <w:jc w:val="center"/>
            </w:pPr>
            <w:r w:rsidRPr="00D30215">
              <w:t>Выработка тепловой энергии 202</w:t>
            </w:r>
            <w:r w:rsidR="00606570">
              <w:t>3</w:t>
            </w:r>
            <w:r w:rsidRPr="00D30215">
              <w:t xml:space="preserve"> год, Гкал/ч</w:t>
            </w:r>
          </w:p>
        </w:tc>
        <w:tc>
          <w:tcPr>
            <w:tcW w:w="876" w:type="dxa"/>
            <w:vMerge w:val="restart"/>
            <w:shd w:val="clear" w:color="auto" w:fill="auto"/>
            <w:textDirection w:val="btLr"/>
            <w:vAlign w:val="center"/>
            <w:hideMark/>
          </w:tcPr>
          <w:p w14:paraId="30194764" w14:textId="77777777" w:rsidR="004006B9" w:rsidRPr="00D30215" w:rsidRDefault="004006B9" w:rsidP="00606570">
            <w:pPr>
              <w:jc w:val="center"/>
            </w:pPr>
            <w:r w:rsidRPr="00D30215">
              <w:t>Полезный отпуск  202</w:t>
            </w:r>
            <w:r w:rsidR="00606570">
              <w:t>3</w:t>
            </w:r>
            <w:r w:rsidRPr="00D30215">
              <w:t xml:space="preserve"> год, Гкал/ч</w:t>
            </w:r>
          </w:p>
        </w:tc>
        <w:tc>
          <w:tcPr>
            <w:tcW w:w="942" w:type="dxa"/>
            <w:vMerge w:val="restart"/>
            <w:shd w:val="clear" w:color="auto" w:fill="auto"/>
            <w:textDirection w:val="btLr"/>
            <w:vAlign w:val="center"/>
            <w:hideMark/>
          </w:tcPr>
          <w:p w14:paraId="54D4A2AA" w14:textId="77777777" w:rsidR="004006B9" w:rsidRPr="00D30215" w:rsidRDefault="004006B9" w:rsidP="004006B9">
            <w:pPr>
              <w:jc w:val="center"/>
            </w:pPr>
            <w:r w:rsidRPr="00D30215">
              <w:t>Собственные и хозяйстве</w:t>
            </w:r>
            <w:r w:rsidR="00631097" w:rsidRPr="00D30215">
              <w:t>н</w:t>
            </w:r>
            <w:r w:rsidRPr="00D30215">
              <w:t>ные нужды, Гкал/ч.</w:t>
            </w:r>
          </w:p>
        </w:tc>
        <w:tc>
          <w:tcPr>
            <w:tcW w:w="864" w:type="dxa"/>
            <w:vMerge w:val="restart"/>
            <w:shd w:val="clear" w:color="auto" w:fill="auto"/>
            <w:textDirection w:val="btLr"/>
            <w:vAlign w:val="center"/>
            <w:hideMark/>
          </w:tcPr>
          <w:p w14:paraId="7C713DB4" w14:textId="77777777" w:rsidR="004006B9" w:rsidRPr="00D30215" w:rsidRDefault="004006B9" w:rsidP="004006B9">
            <w:pPr>
              <w:jc w:val="center"/>
            </w:pPr>
            <w:r w:rsidRPr="00D30215">
              <w:t>Потери тепловой мощности в тепловых сетях, Гкал/ч</w:t>
            </w:r>
          </w:p>
        </w:tc>
        <w:tc>
          <w:tcPr>
            <w:tcW w:w="876" w:type="dxa"/>
            <w:vMerge w:val="restart"/>
            <w:shd w:val="clear" w:color="auto" w:fill="auto"/>
            <w:textDirection w:val="btLr"/>
            <w:vAlign w:val="center"/>
            <w:hideMark/>
          </w:tcPr>
          <w:p w14:paraId="1F591C73" w14:textId="77777777" w:rsidR="004006B9" w:rsidRPr="00D30215" w:rsidRDefault="004006B9" w:rsidP="00606570">
            <w:pPr>
              <w:jc w:val="center"/>
            </w:pPr>
            <w:r w:rsidRPr="00D30215">
              <w:t>Тепловая мощность «нетто» 2</w:t>
            </w:r>
            <w:r w:rsidRPr="00D30215">
              <w:rPr>
                <w:bCs/>
              </w:rPr>
              <w:t>02</w:t>
            </w:r>
            <w:r w:rsidR="00606570">
              <w:rPr>
                <w:bCs/>
              </w:rPr>
              <w:t>3</w:t>
            </w:r>
            <w:r w:rsidRPr="00D30215">
              <w:rPr>
                <w:bCs/>
              </w:rPr>
              <w:t xml:space="preserve"> г</w:t>
            </w:r>
            <w:r w:rsidRPr="00D30215">
              <w:t>од, Гкал/ч.</w:t>
            </w:r>
          </w:p>
        </w:tc>
      </w:tr>
      <w:tr w:rsidR="00D30215" w:rsidRPr="00D30215" w14:paraId="1BB22428" w14:textId="77777777" w:rsidTr="002460B7">
        <w:trPr>
          <w:trHeight w:val="458"/>
          <w:tblHeader/>
          <w:jc w:val="center"/>
        </w:trPr>
        <w:tc>
          <w:tcPr>
            <w:tcW w:w="2641" w:type="dxa"/>
            <w:vMerge/>
            <w:vAlign w:val="center"/>
            <w:hideMark/>
          </w:tcPr>
          <w:p w14:paraId="3637E30E" w14:textId="77777777" w:rsidR="004006B9" w:rsidRPr="00D30215" w:rsidRDefault="004006B9" w:rsidP="004006B9"/>
        </w:tc>
        <w:tc>
          <w:tcPr>
            <w:tcW w:w="2599" w:type="dxa"/>
            <w:vMerge/>
            <w:vAlign w:val="center"/>
            <w:hideMark/>
          </w:tcPr>
          <w:p w14:paraId="190E61D6" w14:textId="77777777" w:rsidR="004006B9" w:rsidRPr="00D30215" w:rsidRDefault="004006B9" w:rsidP="004006B9"/>
        </w:tc>
        <w:tc>
          <w:tcPr>
            <w:tcW w:w="850" w:type="dxa"/>
            <w:vMerge/>
            <w:vAlign w:val="center"/>
            <w:hideMark/>
          </w:tcPr>
          <w:p w14:paraId="57CC08BC" w14:textId="77777777" w:rsidR="004006B9" w:rsidRPr="00D30215" w:rsidRDefault="004006B9" w:rsidP="004006B9"/>
        </w:tc>
        <w:tc>
          <w:tcPr>
            <w:tcW w:w="876" w:type="dxa"/>
            <w:vMerge/>
            <w:vAlign w:val="center"/>
            <w:hideMark/>
          </w:tcPr>
          <w:p w14:paraId="497804C4" w14:textId="77777777" w:rsidR="004006B9" w:rsidRPr="00D30215" w:rsidRDefault="004006B9" w:rsidP="004006B9"/>
        </w:tc>
        <w:tc>
          <w:tcPr>
            <w:tcW w:w="876" w:type="dxa"/>
            <w:vMerge/>
            <w:vAlign w:val="center"/>
            <w:hideMark/>
          </w:tcPr>
          <w:p w14:paraId="1C5B9F55" w14:textId="77777777" w:rsidR="004006B9" w:rsidRPr="00D30215" w:rsidRDefault="004006B9" w:rsidP="004006B9"/>
        </w:tc>
        <w:tc>
          <w:tcPr>
            <w:tcW w:w="942" w:type="dxa"/>
            <w:vMerge/>
            <w:vAlign w:val="center"/>
            <w:hideMark/>
          </w:tcPr>
          <w:p w14:paraId="01FC4857" w14:textId="77777777" w:rsidR="004006B9" w:rsidRPr="00D30215" w:rsidRDefault="004006B9" w:rsidP="004006B9"/>
        </w:tc>
        <w:tc>
          <w:tcPr>
            <w:tcW w:w="864" w:type="dxa"/>
            <w:vMerge/>
            <w:vAlign w:val="center"/>
            <w:hideMark/>
          </w:tcPr>
          <w:p w14:paraId="466FD785" w14:textId="77777777" w:rsidR="004006B9" w:rsidRPr="00D30215" w:rsidRDefault="004006B9" w:rsidP="004006B9"/>
        </w:tc>
        <w:tc>
          <w:tcPr>
            <w:tcW w:w="876" w:type="dxa"/>
            <w:vMerge/>
            <w:vAlign w:val="center"/>
            <w:hideMark/>
          </w:tcPr>
          <w:p w14:paraId="4BABDFB6" w14:textId="77777777" w:rsidR="004006B9" w:rsidRPr="00D30215" w:rsidRDefault="004006B9" w:rsidP="004006B9"/>
        </w:tc>
      </w:tr>
      <w:tr w:rsidR="00D30215" w:rsidRPr="00D30215" w14:paraId="7BDEA5E9" w14:textId="77777777" w:rsidTr="0025198E">
        <w:trPr>
          <w:trHeight w:val="1267"/>
          <w:tblHeader/>
          <w:jc w:val="center"/>
        </w:trPr>
        <w:tc>
          <w:tcPr>
            <w:tcW w:w="2641" w:type="dxa"/>
            <w:vMerge/>
            <w:vAlign w:val="center"/>
            <w:hideMark/>
          </w:tcPr>
          <w:p w14:paraId="1C21E09C" w14:textId="77777777" w:rsidR="004006B9" w:rsidRPr="00D30215" w:rsidRDefault="004006B9" w:rsidP="004006B9"/>
        </w:tc>
        <w:tc>
          <w:tcPr>
            <w:tcW w:w="2599" w:type="dxa"/>
            <w:vMerge/>
            <w:vAlign w:val="center"/>
            <w:hideMark/>
          </w:tcPr>
          <w:p w14:paraId="5AB27E7D" w14:textId="77777777" w:rsidR="004006B9" w:rsidRPr="00D30215" w:rsidRDefault="004006B9" w:rsidP="004006B9"/>
        </w:tc>
        <w:tc>
          <w:tcPr>
            <w:tcW w:w="850" w:type="dxa"/>
            <w:vMerge/>
            <w:vAlign w:val="center"/>
            <w:hideMark/>
          </w:tcPr>
          <w:p w14:paraId="0CAB55A2" w14:textId="77777777" w:rsidR="004006B9" w:rsidRPr="00D30215" w:rsidRDefault="004006B9" w:rsidP="004006B9"/>
        </w:tc>
        <w:tc>
          <w:tcPr>
            <w:tcW w:w="876" w:type="dxa"/>
            <w:vMerge/>
            <w:vAlign w:val="center"/>
            <w:hideMark/>
          </w:tcPr>
          <w:p w14:paraId="2400E1A0" w14:textId="77777777" w:rsidR="004006B9" w:rsidRPr="00D30215" w:rsidRDefault="004006B9" w:rsidP="004006B9"/>
        </w:tc>
        <w:tc>
          <w:tcPr>
            <w:tcW w:w="876" w:type="dxa"/>
            <w:vMerge/>
            <w:vAlign w:val="center"/>
            <w:hideMark/>
          </w:tcPr>
          <w:p w14:paraId="50DC6C53" w14:textId="77777777" w:rsidR="004006B9" w:rsidRPr="00D30215" w:rsidRDefault="004006B9" w:rsidP="004006B9"/>
        </w:tc>
        <w:tc>
          <w:tcPr>
            <w:tcW w:w="942" w:type="dxa"/>
            <w:vMerge/>
            <w:vAlign w:val="center"/>
            <w:hideMark/>
          </w:tcPr>
          <w:p w14:paraId="333484A5" w14:textId="77777777" w:rsidR="004006B9" w:rsidRPr="00D30215" w:rsidRDefault="004006B9" w:rsidP="004006B9"/>
        </w:tc>
        <w:tc>
          <w:tcPr>
            <w:tcW w:w="864" w:type="dxa"/>
            <w:vMerge/>
            <w:vAlign w:val="center"/>
            <w:hideMark/>
          </w:tcPr>
          <w:p w14:paraId="00D17547" w14:textId="77777777" w:rsidR="004006B9" w:rsidRPr="00D30215" w:rsidRDefault="004006B9" w:rsidP="004006B9"/>
        </w:tc>
        <w:tc>
          <w:tcPr>
            <w:tcW w:w="876" w:type="dxa"/>
            <w:vMerge/>
            <w:vAlign w:val="center"/>
            <w:hideMark/>
          </w:tcPr>
          <w:p w14:paraId="7E8CD545" w14:textId="77777777" w:rsidR="004006B9" w:rsidRPr="00D30215" w:rsidRDefault="004006B9" w:rsidP="004006B9"/>
        </w:tc>
      </w:tr>
      <w:tr w:rsidR="00BD6124" w:rsidRPr="00D30215" w14:paraId="04957FAF" w14:textId="77777777" w:rsidTr="0025198E">
        <w:trPr>
          <w:trHeight w:val="300"/>
          <w:jc w:val="center"/>
        </w:trPr>
        <w:tc>
          <w:tcPr>
            <w:tcW w:w="2641" w:type="dxa"/>
            <w:vMerge w:val="restart"/>
            <w:shd w:val="clear" w:color="000000" w:fill="FFFFFF"/>
            <w:noWrap/>
            <w:vAlign w:val="center"/>
          </w:tcPr>
          <w:p w14:paraId="278FCBF7" w14:textId="77777777" w:rsidR="00BD6124" w:rsidRPr="00D30215" w:rsidRDefault="00BD6124" w:rsidP="00BD6124">
            <w:pPr>
              <w:jc w:val="center"/>
              <w:rPr>
                <w:color w:val="000000"/>
              </w:rPr>
            </w:pPr>
            <w:r>
              <w:rPr>
                <w:color w:val="000000"/>
              </w:rPr>
              <w:t>ГУП «Брянсккоммунэнерго»</w:t>
            </w:r>
          </w:p>
        </w:tc>
        <w:tc>
          <w:tcPr>
            <w:tcW w:w="2599" w:type="dxa"/>
            <w:shd w:val="clear" w:color="000000" w:fill="FFFFFF"/>
            <w:noWrap/>
            <w:vAlign w:val="center"/>
          </w:tcPr>
          <w:p w14:paraId="529080FF" w14:textId="77777777" w:rsidR="00BD6124" w:rsidRPr="00D30215" w:rsidRDefault="00BD6124" w:rsidP="00BD6124">
            <w:pPr>
              <w:rPr>
                <w:color w:val="000000"/>
              </w:rPr>
            </w:pPr>
            <w:r w:rsidRPr="00CC1DC7">
              <w:rPr>
                <w:color w:val="000000"/>
              </w:rPr>
              <w:t>г. Фокино, кот. мкр-н Шибенец, ул.Карла Маркса, 36а</w:t>
            </w:r>
          </w:p>
        </w:tc>
        <w:tc>
          <w:tcPr>
            <w:tcW w:w="850" w:type="dxa"/>
            <w:shd w:val="clear" w:color="auto" w:fill="auto"/>
            <w:noWrap/>
            <w:vAlign w:val="center"/>
          </w:tcPr>
          <w:p w14:paraId="0CB18E4E" w14:textId="77777777" w:rsidR="00BD6124" w:rsidRPr="00E4033A" w:rsidRDefault="00BD6124" w:rsidP="00BD6124">
            <w:pPr>
              <w:jc w:val="center"/>
              <w:rPr>
                <w:color w:val="000000"/>
              </w:rPr>
            </w:pPr>
            <w:r w:rsidRPr="00E4033A">
              <w:rPr>
                <w:color w:val="000000"/>
              </w:rPr>
              <w:t>25,5</w:t>
            </w:r>
          </w:p>
        </w:tc>
        <w:tc>
          <w:tcPr>
            <w:tcW w:w="876" w:type="dxa"/>
            <w:shd w:val="clear" w:color="auto" w:fill="auto"/>
            <w:noWrap/>
            <w:vAlign w:val="center"/>
          </w:tcPr>
          <w:p w14:paraId="12AD0DBF" w14:textId="77777777" w:rsidR="00BD6124" w:rsidRPr="00E4033A" w:rsidRDefault="00CC3478" w:rsidP="00BD6124">
            <w:pPr>
              <w:jc w:val="center"/>
            </w:pPr>
            <w:r>
              <w:t>19,919</w:t>
            </w:r>
          </w:p>
        </w:tc>
        <w:tc>
          <w:tcPr>
            <w:tcW w:w="876" w:type="dxa"/>
            <w:shd w:val="clear" w:color="auto" w:fill="auto"/>
            <w:noWrap/>
            <w:vAlign w:val="center"/>
          </w:tcPr>
          <w:p w14:paraId="13F50FD6" w14:textId="77777777" w:rsidR="00BD6124" w:rsidRPr="00E4033A" w:rsidRDefault="00CC3478" w:rsidP="00CC3478">
            <w:pPr>
              <w:jc w:val="right"/>
            </w:pPr>
            <w:r>
              <w:t>17,895</w:t>
            </w:r>
          </w:p>
        </w:tc>
        <w:tc>
          <w:tcPr>
            <w:tcW w:w="942" w:type="dxa"/>
            <w:shd w:val="clear" w:color="auto" w:fill="auto"/>
            <w:noWrap/>
            <w:vAlign w:val="center"/>
          </w:tcPr>
          <w:p w14:paraId="3B6D481A" w14:textId="77777777" w:rsidR="00BD6124" w:rsidRPr="00E4033A" w:rsidRDefault="00E4033A" w:rsidP="00BD6124">
            <w:pPr>
              <w:jc w:val="center"/>
            </w:pPr>
            <w:r w:rsidRPr="00E4033A">
              <w:t>0,592</w:t>
            </w:r>
          </w:p>
        </w:tc>
        <w:tc>
          <w:tcPr>
            <w:tcW w:w="864" w:type="dxa"/>
            <w:shd w:val="clear" w:color="auto" w:fill="auto"/>
            <w:vAlign w:val="center"/>
          </w:tcPr>
          <w:p w14:paraId="6A73F299" w14:textId="77777777" w:rsidR="00BD6124" w:rsidRPr="00E4033A" w:rsidRDefault="00CC3478" w:rsidP="00CC3478">
            <w:pPr>
              <w:jc w:val="center"/>
            </w:pPr>
            <w:r>
              <w:t>1,432</w:t>
            </w:r>
          </w:p>
        </w:tc>
        <w:tc>
          <w:tcPr>
            <w:tcW w:w="876" w:type="dxa"/>
            <w:shd w:val="clear" w:color="auto" w:fill="auto"/>
            <w:vAlign w:val="center"/>
          </w:tcPr>
          <w:p w14:paraId="7D2EB9A9" w14:textId="77777777" w:rsidR="00BD6124" w:rsidRPr="00E4033A" w:rsidRDefault="00E4033A" w:rsidP="00BD6124">
            <w:pPr>
              <w:jc w:val="center"/>
              <w:rPr>
                <w:color w:val="000000"/>
              </w:rPr>
            </w:pPr>
            <w:r w:rsidRPr="00E4033A">
              <w:rPr>
                <w:color w:val="000000"/>
              </w:rPr>
              <w:t>24,908</w:t>
            </w:r>
          </w:p>
        </w:tc>
      </w:tr>
      <w:tr w:rsidR="00BD6124" w:rsidRPr="00D30215" w14:paraId="30946D65" w14:textId="77777777" w:rsidTr="0025198E">
        <w:trPr>
          <w:trHeight w:val="300"/>
          <w:jc w:val="center"/>
        </w:trPr>
        <w:tc>
          <w:tcPr>
            <w:tcW w:w="2641" w:type="dxa"/>
            <w:vMerge/>
            <w:shd w:val="clear" w:color="000000" w:fill="FFFFFF"/>
            <w:noWrap/>
            <w:vAlign w:val="center"/>
          </w:tcPr>
          <w:p w14:paraId="765016A4" w14:textId="77777777" w:rsidR="00BD6124" w:rsidRDefault="00BD6124" w:rsidP="00BD6124">
            <w:pPr>
              <w:jc w:val="center"/>
              <w:rPr>
                <w:color w:val="000000"/>
              </w:rPr>
            </w:pPr>
          </w:p>
        </w:tc>
        <w:tc>
          <w:tcPr>
            <w:tcW w:w="2599" w:type="dxa"/>
            <w:shd w:val="clear" w:color="000000" w:fill="FFFFFF"/>
            <w:noWrap/>
            <w:vAlign w:val="center"/>
          </w:tcPr>
          <w:p w14:paraId="79818903" w14:textId="77777777" w:rsidR="00BD6124" w:rsidRPr="00142BB0" w:rsidRDefault="00BD6124" w:rsidP="00BD6124">
            <w:pPr>
              <w:rPr>
                <w:color w:val="000000"/>
              </w:rPr>
            </w:pPr>
            <w:r w:rsidRPr="00CC1DC7">
              <w:rPr>
                <w:color w:val="000000"/>
              </w:rPr>
              <w:t>г. Фокино, БМК ул. Мира, 14а</w:t>
            </w:r>
          </w:p>
        </w:tc>
        <w:tc>
          <w:tcPr>
            <w:tcW w:w="850" w:type="dxa"/>
            <w:shd w:val="clear" w:color="auto" w:fill="auto"/>
            <w:noWrap/>
            <w:vAlign w:val="center"/>
          </w:tcPr>
          <w:p w14:paraId="7972269B" w14:textId="77777777" w:rsidR="00BD6124" w:rsidRPr="00E4033A" w:rsidRDefault="00BD6124" w:rsidP="00BD6124">
            <w:pPr>
              <w:jc w:val="center"/>
              <w:rPr>
                <w:color w:val="000000"/>
              </w:rPr>
            </w:pPr>
            <w:r w:rsidRPr="00E4033A">
              <w:rPr>
                <w:color w:val="000000"/>
              </w:rPr>
              <w:t>6,88</w:t>
            </w:r>
          </w:p>
        </w:tc>
        <w:tc>
          <w:tcPr>
            <w:tcW w:w="876" w:type="dxa"/>
            <w:shd w:val="clear" w:color="auto" w:fill="auto"/>
            <w:noWrap/>
            <w:vAlign w:val="center"/>
          </w:tcPr>
          <w:p w14:paraId="2B400584" w14:textId="77777777" w:rsidR="00BD6124" w:rsidRPr="00E4033A" w:rsidRDefault="00E4033A" w:rsidP="00BD6124">
            <w:pPr>
              <w:jc w:val="center"/>
            </w:pPr>
            <w:r w:rsidRPr="00E4033A">
              <w:t>3,167</w:t>
            </w:r>
          </w:p>
        </w:tc>
        <w:tc>
          <w:tcPr>
            <w:tcW w:w="876" w:type="dxa"/>
            <w:shd w:val="clear" w:color="auto" w:fill="auto"/>
            <w:noWrap/>
            <w:vAlign w:val="center"/>
          </w:tcPr>
          <w:p w14:paraId="52206082" w14:textId="77777777" w:rsidR="00BD6124" w:rsidRPr="00E4033A" w:rsidRDefault="00BD6124" w:rsidP="00BD6124">
            <w:pPr>
              <w:jc w:val="right"/>
            </w:pPr>
            <w:r w:rsidRPr="00E4033A">
              <w:t>2,784</w:t>
            </w:r>
          </w:p>
        </w:tc>
        <w:tc>
          <w:tcPr>
            <w:tcW w:w="942" w:type="dxa"/>
            <w:shd w:val="clear" w:color="auto" w:fill="auto"/>
            <w:noWrap/>
            <w:vAlign w:val="center"/>
          </w:tcPr>
          <w:p w14:paraId="3F2346F9" w14:textId="77777777" w:rsidR="00BD6124" w:rsidRPr="00E4033A" w:rsidRDefault="00E4033A" w:rsidP="00BD6124">
            <w:pPr>
              <w:jc w:val="center"/>
            </w:pPr>
            <w:r w:rsidRPr="00E4033A">
              <w:t>0,16</w:t>
            </w:r>
          </w:p>
        </w:tc>
        <w:tc>
          <w:tcPr>
            <w:tcW w:w="864" w:type="dxa"/>
            <w:shd w:val="clear" w:color="auto" w:fill="auto"/>
            <w:vAlign w:val="center"/>
          </w:tcPr>
          <w:p w14:paraId="47669FF0" w14:textId="77777777" w:rsidR="00BD6124" w:rsidRPr="00E4033A" w:rsidRDefault="00E4033A" w:rsidP="00BD6124">
            <w:pPr>
              <w:jc w:val="center"/>
            </w:pPr>
            <w:r w:rsidRPr="00E4033A">
              <w:t>0,223</w:t>
            </w:r>
          </w:p>
        </w:tc>
        <w:tc>
          <w:tcPr>
            <w:tcW w:w="876" w:type="dxa"/>
            <w:shd w:val="clear" w:color="auto" w:fill="auto"/>
            <w:vAlign w:val="center"/>
          </w:tcPr>
          <w:p w14:paraId="4712A017" w14:textId="77777777" w:rsidR="00BD6124" w:rsidRPr="00E4033A" w:rsidRDefault="00E4033A" w:rsidP="00BD6124">
            <w:pPr>
              <w:jc w:val="center"/>
              <w:rPr>
                <w:color w:val="000000"/>
              </w:rPr>
            </w:pPr>
            <w:r w:rsidRPr="00E4033A">
              <w:rPr>
                <w:color w:val="000000"/>
              </w:rPr>
              <w:t>6,72</w:t>
            </w:r>
          </w:p>
        </w:tc>
      </w:tr>
      <w:tr w:rsidR="00BD6124" w:rsidRPr="00D30215" w14:paraId="38D87811" w14:textId="77777777" w:rsidTr="0025198E">
        <w:trPr>
          <w:trHeight w:val="300"/>
          <w:jc w:val="center"/>
        </w:trPr>
        <w:tc>
          <w:tcPr>
            <w:tcW w:w="2641" w:type="dxa"/>
            <w:vMerge/>
            <w:shd w:val="clear" w:color="000000" w:fill="FFFFFF"/>
            <w:noWrap/>
            <w:vAlign w:val="center"/>
          </w:tcPr>
          <w:p w14:paraId="493589C4" w14:textId="77777777" w:rsidR="00BD6124" w:rsidRDefault="00BD6124" w:rsidP="00BD6124">
            <w:pPr>
              <w:jc w:val="center"/>
              <w:rPr>
                <w:color w:val="000000"/>
              </w:rPr>
            </w:pPr>
          </w:p>
        </w:tc>
        <w:tc>
          <w:tcPr>
            <w:tcW w:w="2599" w:type="dxa"/>
            <w:shd w:val="clear" w:color="000000" w:fill="FFFFFF"/>
            <w:noWrap/>
            <w:vAlign w:val="center"/>
          </w:tcPr>
          <w:p w14:paraId="25F30862" w14:textId="77777777" w:rsidR="00BD6124" w:rsidRPr="00145043" w:rsidRDefault="00BD6124" w:rsidP="00BD6124">
            <w:pPr>
              <w:rPr>
                <w:color w:val="000000"/>
              </w:rPr>
            </w:pPr>
            <w:r w:rsidRPr="00CC1DC7">
              <w:rPr>
                <w:color w:val="000000"/>
              </w:rPr>
              <w:t>г. Фокино, БМК ул. Крупской, 1А</w:t>
            </w:r>
          </w:p>
        </w:tc>
        <w:tc>
          <w:tcPr>
            <w:tcW w:w="850" w:type="dxa"/>
            <w:shd w:val="clear" w:color="auto" w:fill="auto"/>
            <w:noWrap/>
            <w:vAlign w:val="center"/>
          </w:tcPr>
          <w:p w14:paraId="77956BD1" w14:textId="77777777" w:rsidR="00BD6124" w:rsidRPr="00E4033A" w:rsidRDefault="00BD6124" w:rsidP="00BD6124">
            <w:pPr>
              <w:jc w:val="center"/>
              <w:rPr>
                <w:color w:val="000000"/>
              </w:rPr>
            </w:pPr>
            <w:r w:rsidRPr="00E4033A">
              <w:rPr>
                <w:color w:val="000000"/>
              </w:rPr>
              <w:t>3,44</w:t>
            </w:r>
          </w:p>
        </w:tc>
        <w:tc>
          <w:tcPr>
            <w:tcW w:w="876" w:type="dxa"/>
            <w:shd w:val="clear" w:color="auto" w:fill="auto"/>
            <w:noWrap/>
            <w:vAlign w:val="center"/>
          </w:tcPr>
          <w:p w14:paraId="3A56376C" w14:textId="77777777" w:rsidR="00BD6124" w:rsidRPr="00E4033A" w:rsidRDefault="00E4033A" w:rsidP="00BD6124">
            <w:pPr>
              <w:jc w:val="center"/>
            </w:pPr>
            <w:r w:rsidRPr="00E4033A">
              <w:t>3,157</w:t>
            </w:r>
          </w:p>
        </w:tc>
        <w:tc>
          <w:tcPr>
            <w:tcW w:w="876" w:type="dxa"/>
            <w:shd w:val="clear" w:color="auto" w:fill="auto"/>
            <w:noWrap/>
            <w:vAlign w:val="center"/>
          </w:tcPr>
          <w:p w14:paraId="189905E0" w14:textId="77777777" w:rsidR="00BD6124" w:rsidRPr="00E4033A" w:rsidRDefault="00BD6124" w:rsidP="00BD6124">
            <w:pPr>
              <w:jc w:val="right"/>
            </w:pPr>
            <w:r w:rsidRPr="00E4033A">
              <w:t>2,849</w:t>
            </w:r>
          </w:p>
        </w:tc>
        <w:tc>
          <w:tcPr>
            <w:tcW w:w="942" w:type="dxa"/>
            <w:shd w:val="clear" w:color="auto" w:fill="auto"/>
            <w:noWrap/>
            <w:vAlign w:val="center"/>
          </w:tcPr>
          <w:p w14:paraId="41831B78" w14:textId="77777777" w:rsidR="00BD6124" w:rsidRPr="00E4033A" w:rsidRDefault="00E4033A" w:rsidP="00BD6124">
            <w:pPr>
              <w:jc w:val="center"/>
            </w:pPr>
            <w:r w:rsidRPr="00E4033A">
              <w:t>0,08</w:t>
            </w:r>
          </w:p>
        </w:tc>
        <w:tc>
          <w:tcPr>
            <w:tcW w:w="864" w:type="dxa"/>
            <w:shd w:val="clear" w:color="auto" w:fill="auto"/>
            <w:vAlign w:val="center"/>
          </w:tcPr>
          <w:p w14:paraId="5DC1B42B" w14:textId="77777777" w:rsidR="00BD6124" w:rsidRPr="00E4033A" w:rsidRDefault="00E4033A" w:rsidP="00BD6124">
            <w:pPr>
              <w:jc w:val="center"/>
            </w:pPr>
            <w:r w:rsidRPr="00E4033A">
              <w:t>0,228</w:t>
            </w:r>
          </w:p>
        </w:tc>
        <w:tc>
          <w:tcPr>
            <w:tcW w:w="876" w:type="dxa"/>
            <w:shd w:val="clear" w:color="auto" w:fill="auto"/>
            <w:vAlign w:val="center"/>
          </w:tcPr>
          <w:p w14:paraId="6B29ACD6" w14:textId="77777777" w:rsidR="00BD6124" w:rsidRPr="00E4033A" w:rsidRDefault="00E4033A" w:rsidP="00BD6124">
            <w:pPr>
              <w:jc w:val="center"/>
              <w:rPr>
                <w:color w:val="000000"/>
              </w:rPr>
            </w:pPr>
            <w:r w:rsidRPr="00E4033A">
              <w:rPr>
                <w:color w:val="000000"/>
              </w:rPr>
              <w:t>3,36</w:t>
            </w:r>
          </w:p>
        </w:tc>
      </w:tr>
    </w:tbl>
    <w:p w14:paraId="6382F46C" w14:textId="77777777" w:rsidR="000F6300" w:rsidRDefault="000F6300" w:rsidP="007E4CBB">
      <w:pPr>
        <w:ind w:left="-567" w:right="-850"/>
        <w:contextualSpacing/>
        <w:rPr>
          <w:rFonts w:eastAsia="Calibri"/>
          <w:b/>
        </w:rPr>
      </w:pPr>
    </w:p>
    <w:p w14:paraId="31E7C1AE" w14:textId="77777777" w:rsidR="00AB304F" w:rsidRDefault="008F6280" w:rsidP="00F87DF3">
      <w:pPr>
        <w:spacing w:line="360" w:lineRule="auto"/>
        <w:ind w:firstLine="567"/>
        <w:jc w:val="both"/>
      </w:pPr>
      <w:r>
        <w:t>У</w:t>
      </w:r>
      <w:r w:rsidR="00F87DF3" w:rsidRPr="00F87DF3">
        <w:t>становленной мощности котельных (Гкал/ч.) достаточно для обеспечения потребителей тепловой энергией должного качества.</w:t>
      </w:r>
    </w:p>
    <w:p w14:paraId="22FE0003" w14:textId="77777777" w:rsidR="00AB304F" w:rsidRP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9" w:name="_Toc149231956"/>
      <w:r w:rsidRPr="00AB304F">
        <w:rPr>
          <w:rFonts w:ascii="Times New Roman" w:eastAsia="Times New Roman" w:hAnsi="Times New Roman" w:cs="Times New Roman"/>
          <w:bCs/>
          <w:i/>
          <w:color w:val="auto"/>
          <w:sz w:val="24"/>
          <w:szCs w:val="24"/>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
    </w:p>
    <w:p w14:paraId="055337BA" w14:textId="77777777" w:rsidR="008700E4" w:rsidRPr="008700E4" w:rsidRDefault="00203CC3" w:rsidP="00F40A09">
      <w:pPr>
        <w:spacing w:line="360" w:lineRule="auto"/>
        <w:ind w:firstLine="567"/>
        <w:jc w:val="both"/>
      </w:pPr>
      <w:r>
        <w:t>С</w:t>
      </w:r>
      <w:r w:rsidRPr="00203CC3">
        <w:t>роки ввода в эксплуатацию основного оборудования, год последнего освидетельствования при допуске к эксплуатации после ремонта</w:t>
      </w:r>
      <w:r>
        <w:t xml:space="preserve"> представлен</w:t>
      </w:r>
      <w:r w:rsidR="008B5346">
        <w:t xml:space="preserve"> </w:t>
      </w:r>
      <w:r>
        <w:t xml:space="preserve">в </w:t>
      </w:r>
      <w:r>
        <w:rPr>
          <w:rFonts w:eastAsia="Calibri"/>
          <w:bCs/>
          <w:color w:val="00000A"/>
        </w:rPr>
        <w:t>Таблиц</w:t>
      </w:r>
      <w:r w:rsidR="008B5346">
        <w:rPr>
          <w:rFonts w:eastAsia="Calibri"/>
          <w:bCs/>
          <w:color w:val="00000A"/>
        </w:rPr>
        <w:t>е 1.4.</w:t>
      </w:r>
      <w:r w:rsidR="00EE53B3">
        <w:rPr>
          <w:rFonts w:eastAsia="Calibri"/>
          <w:bCs/>
          <w:color w:val="00000A"/>
        </w:rPr>
        <w:t xml:space="preserve"> </w:t>
      </w:r>
    </w:p>
    <w:p w14:paraId="648D9CBB" w14:textId="77777777" w:rsid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0" w:name="_Toc149231957"/>
      <w:r w:rsidRPr="00AB304F">
        <w:rPr>
          <w:rFonts w:ascii="Times New Roman" w:eastAsia="Times New Roman" w:hAnsi="Times New Roman" w:cs="Times New Roman"/>
          <w:bCs/>
          <w:i/>
          <w:color w:val="auto"/>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
    </w:p>
    <w:p w14:paraId="27C29AAF" w14:textId="77777777" w:rsidR="00AB304F" w:rsidRDefault="002D3C3D" w:rsidP="00F318DF">
      <w:pPr>
        <w:spacing w:line="360" w:lineRule="auto"/>
        <w:ind w:firstLine="567"/>
        <w:jc w:val="both"/>
      </w:pPr>
      <w:r>
        <w:t>У</w:t>
      </w:r>
      <w:r w:rsidR="006179BF">
        <w:t>становки</w:t>
      </w:r>
      <w:r>
        <w:t xml:space="preserve">, </w:t>
      </w:r>
      <w:r w:rsidR="009200F4">
        <w:t>работающи</w:t>
      </w:r>
      <w:r w:rsidR="006179BF">
        <w:t xml:space="preserve">е </w:t>
      </w:r>
      <w:r w:rsidR="009200F4">
        <w:t xml:space="preserve">в </w:t>
      </w:r>
      <w:r w:rsidR="009200F4" w:rsidRPr="009200F4">
        <w:t>режиме комбинированной выработки</w:t>
      </w:r>
      <w:r>
        <w:t xml:space="preserve"> электрической и тепловой энергии, </w:t>
      </w:r>
      <w:r w:rsidR="006179BF">
        <w:t>отсутствуют.</w:t>
      </w:r>
    </w:p>
    <w:p w14:paraId="6FB502DD" w14:textId="77777777" w:rsidR="00AB304F" w:rsidRPr="00AB304F" w:rsidRDefault="00AB304F" w:rsidP="00B74113">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1" w:name="_Toc149231958"/>
      <w:r w:rsidRPr="00AB304F">
        <w:rPr>
          <w:rFonts w:ascii="Times New Roman" w:eastAsia="Times New Roman" w:hAnsi="Times New Roman" w:cs="Times New Roman"/>
          <w:bCs/>
          <w:i/>
          <w:color w:val="auto"/>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
    </w:p>
    <w:p w14:paraId="0E3BC995" w14:textId="77777777" w:rsidR="006D142C" w:rsidRPr="006D142C" w:rsidRDefault="006D142C" w:rsidP="00D24A11">
      <w:pPr>
        <w:spacing w:line="360" w:lineRule="auto"/>
        <w:ind w:firstLine="567"/>
        <w:jc w:val="both"/>
      </w:pPr>
      <w:r w:rsidRPr="006D142C">
        <w:lastRenderedPageBreak/>
        <w:t>Основной задачей регулирования отпу</w:t>
      </w:r>
      <w:r w:rsidR="003D0544">
        <w:t>с</w:t>
      </w:r>
      <w:r w:rsidRPr="006D142C">
        <w:t xml:space="preserve">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обеспечение нормативной температуры </w:t>
      </w:r>
      <w:r>
        <w:t xml:space="preserve">теплоносителя </w:t>
      </w:r>
      <w:r w:rsidRPr="006D142C">
        <w:t>при изменяющим</w:t>
      </w:r>
      <w:r w:rsidR="000E1F1E">
        <w:t>ся в течение суток потреблением абонентов.</w:t>
      </w:r>
    </w:p>
    <w:p w14:paraId="26B0FED2" w14:textId="77777777" w:rsidR="006D142C" w:rsidRDefault="006D142C" w:rsidP="00D24A11">
      <w:pPr>
        <w:spacing w:line="360" w:lineRule="auto"/>
        <w:ind w:firstLine="567"/>
        <w:jc w:val="both"/>
      </w:pPr>
      <w:r w:rsidRPr="006D142C">
        <w:t>Системы теплоснабжения проектировались на качественное регулирование отпуска тепловой энергии. Проектный температурный график по зонам теплоснабжения выбран во время развития систем ц</w:t>
      </w:r>
      <w:r w:rsidR="000E1F1E">
        <w:t>ентрализованного теплоснабжения.</w:t>
      </w:r>
    </w:p>
    <w:p w14:paraId="6F2C7FC6" w14:textId="77777777" w:rsidR="00FD4319" w:rsidRPr="00FD4319" w:rsidRDefault="00FD4319" w:rsidP="00D24A11">
      <w:pPr>
        <w:spacing w:line="360" w:lineRule="auto"/>
        <w:ind w:firstLine="567"/>
        <w:jc w:val="both"/>
      </w:pPr>
      <w:r w:rsidRPr="00FD4319">
        <w:t>Центральное регулирование отпуска тепла на котельн</w:t>
      </w:r>
      <w:r w:rsidR="000F5A99">
        <w:t xml:space="preserve">ых </w:t>
      </w:r>
      <w:r w:rsidRPr="00FD4319">
        <w:t>осуществляется по температурному графику качественно регулирования, по температуре наружног</w:t>
      </w:r>
      <w:r w:rsidR="00EE1079">
        <w:t xml:space="preserve">о воздуха. Температурный график </w:t>
      </w:r>
      <w:r w:rsidRPr="00FD4319">
        <w:t>тепловой сети 95/70°С.</w:t>
      </w:r>
    </w:p>
    <w:p w14:paraId="192EC5B2" w14:textId="77777777" w:rsidR="00FD4319" w:rsidRPr="00FD4319" w:rsidRDefault="00FD4319" w:rsidP="00FD4319">
      <w:pPr>
        <w:spacing w:line="360" w:lineRule="auto"/>
        <w:ind w:firstLine="567"/>
        <w:jc w:val="both"/>
      </w:pPr>
      <w:r w:rsidRPr="00FD4319">
        <w:t xml:space="preserve">В соответствии с ПТЭ ЭТЭ РФ, пункт 6.2.59,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3262ED65" w14:textId="77777777" w:rsidR="00FD4319" w:rsidRPr="005846C7" w:rsidRDefault="00FD4319" w:rsidP="00C16A94">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температура воды, поступающей в тепловую сеть </w:t>
      </w:r>
      <w:r w:rsidR="00035733">
        <w:rPr>
          <w:rFonts w:ascii="Times New Roman" w:hAnsi="Times New Roman"/>
          <w:sz w:val="24"/>
          <w:szCs w:val="24"/>
        </w:rPr>
        <w:t>–</w:t>
      </w:r>
      <w:r w:rsidR="00035733">
        <w:rPr>
          <w:rFonts w:ascii="Times New Roman" w:hAnsi="Times New Roman"/>
          <w:sz w:val="24"/>
          <w:szCs w:val="24"/>
          <w:lang w:val="ru-RU"/>
        </w:rPr>
        <w:t xml:space="preserve"> </w:t>
      </w:r>
      <w:r w:rsidRPr="005846C7">
        <w:rPr>
          <w:rFonts w:ascii="Times New Roman" w:hAnsi="Times New Roman"/>
          <w:sz w:val="24"/>
          <w:szCs w:val="24"/>
        </w:rPr>
        <w:t xml:space="preserve">±3 %; </w:t>
      </w:r>
    </w:p>
    <w:p w14:paraId="183A0A38" w14:textId="77777777" w:rsidR="00FD4319" w:rsidRPr="005846C7" w:rsidRDefault="00FD4319" w:rsidP="00C16A94">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по давлению в подающих трубопроводах </w:t>
      </w:r>
      <w:r w:rsidR="00035733">
        <w:rPr>
          <w:rFonts w:ascii="Times New Roman" w:hAnsi="Times New Roman"/>
          <w:sz w:val="24"/>
          <w:szCs w:val="24"/>
        </w:rPr>
        <w:t>–</w:t>
      </w:r>
      <w:r w:rsidR="00035733">
        <w:rPr>
          <w:rFonts w:ascii="Times New Roman" w:hAnsi="Times New Roman"/>
          <w:sz w:val="24"/>
          <w:szCs w:val="24"/>
          <w:lang w:val="ru-RU"/>
        </w:rPr>
        <w:t xml:space="preserve"> </w:t>
      </w:r>
      <w:r w:rsidRPr="005846C7">
        <w:rPr>
          <w:rFonts w:ascii="Times New Roman" w:hAnsi="Times New Roman"/>
          <w:sz w:val="24"/>
          <w:szCs w:val="24"/>
        </w:rPr>
        <w:t xml:space="preserve">±5 %; </w:t>
      </w:r>
    </w:p>
    <w:p w14:paraId="05A6C79C" w14:textId="77777777" w:rsidR="00FD4319" w:rsidRPr="005846C7" w:rsidRDefault="00FD4319" w:rsidP="00C16A94">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по давлению в обратных трубопроводах </w:t>
      </w:r>
      <w:r w:rsidR="00035733">
        <w:rPr>
          <w:rFonts w:ascii="Times New Roman" w:hAnsi="Times New Roman"/>
          <w:sz w:val="24"/>
          <w:szCs w:val="24"/>
        </w:rPr>
        <w:t>–</w:t>
      </w:r>
      <w:r w:rsidR="00035733">
        <w:rPr>
          <w:rFonts w:ascii="Times New Roman" w:hAnsi="Times New Roman"/>
          <w:sz w:val="24"/>
          <w:szCs w:val="24"/>
          <w:lang w:val="ru-RU"/>
        </w:rPr>
        <w:t xml:space="preserve"> </w:t>
      </w:r>
      <w:r w:rsidRPr="005846C7">
        <w:rPr>
          <w:rFonts w:ascii="Times New Roman" w:hAnsi="Times New Roman"/>
          <w:sz w:val="24"/>
          <w:szCs w:val="24"/>
        </w:rPr>
        <w:t>±0,2 кгс/см</w:t>
      </w:r>
      <w:r w:rsidRPr="000F5A99">
        <w:rPr>
          <w:rFonts w:ascii="Times New Roman" w:hAnsi="Times New Roman"/>
          <w:sz w:val="24"/>
          <w:szCs w:val="24"/>
          <w:vertAlign w:val="superscript"/>
        </w:rPr>
        <w:t>2</w:t>
      </w:r>
      <w:r w:rsidRPr="005846C7">
        <w:rPr>
          <w:rFonts w:ascii="Times New Roman" w:hAnsi="Times New Roman"/>
          <w:sz w:val="24"/>
          <w:szCs w:val="24"/>
        </w:rPr>
        <w:t xml:space="preserve">; </w:t>
      </w:r>
    </w:p>
    <w:p w14:paraId="6A44672A" w14:textId="77777777" w:rsidR="00FD4319" w:rsidRPr="005846C7" w:rsidRDefault="00FD4319" w:rsidP="00C16A94">
      <w:pPr>
        <w:pStyle w:val="a9"/>
        <w:numPr>
          <w:ilvl w:val="0"/>
          <w:numId w:val="10"/>
        </w:numPr>
        <w:tabs>
          <w:tab w:val="left" w:pos="851"/>
        </w:tabs>
        <w:spacing w:line="360" w:lineRule="auto"/>
        <w:ind w:left="0" w:firstLine="567"/>
        <w:jc w:val="both"/>
        <w:rPr>
          <w:rFonts w:ascii="Times New Roman" w:hAnsi="Times New Roman"/>
          <w:sz w:val="24"/>
          <w:szCs w:val="24"/>
        </w:rPr>
      </w:pPr>
      <w:r w:rsidRPr="005846C7">
        <w:rPr>
          <w:rFonts w:ascii="Times New Roman" w:hAnsi="Times New Roman"/>
          <w:sz w:val="24"/>
          <w:szCs w:val="24"/>
        </w:rPr>
        <w:t xml:space="preserve">среднесуточная температура сетевой воды в обратных трубопроводах не может превышать заданную графиком более чем на 5 %. </w:t>
      </w:r>
    </w:p>
    <w:p w14:paraId="5D3698A3" w14:textId="77777777" w:rsidR="00AB304F" w:rsidRPr="00AB304F" w:rsidRDefault="00AB304F" w:rsidP="00C457F7">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Cs/>
          <w:i/>
          <w:color w:val="auto"/>
          <w:sz w:val="24"/>
          <w:szCs w:val="24"/>
        </w:rPr>
      </w:pPr>
      <w:bookmarkStart w:id="12" w:name="_Toc149231959"/>
      <w:r w:rsidRPr="00AB304F">
        <w:rPr>
          <w:rFonts w:ascii="Times New Roman" w:eastAsia="Times New Roman" w:hAnsi="Times New Roman" w:cs="Times New Roman"/>
          <w:bCs/>
          <w:i/>
          <w:color w:val="auto"/>
          <w:sz w:val="24"/>
          <w:szCs w:val="24"/>
        </w:rPr>
        <w:t>з) среднегодовая загрузка оборудования;</w:t>
      </w:r>
      <w:bookmarkEnd w:id="12"/>
    </w:p>
    <w:p w14:paraId="128A9204" w14:textId="77777777" w:rsidR="001262B9" w:rsidRDefault="0092120A" w:rsidP="001262B9">
      <w:pPr>
        <w:pStyle w:val="a9"/>
        <w:spacing w:line="360" w:lineRule="auto"/>
        <w:ind w:left="0" w:firstLine="567"/>
        <w:jc w:val="both"/>
        <w:rPr>
          <w:rFonts w:ascii="Times New Roman" w:hAnsi="Times New Roman"/>
          <w:sz w:val="24"/>
          <w:szCs w:val="24"/>
        </w:rPr>
      </w:pPr>
      <w:r w:rsidRPr="0092120A">
        <w:rPr>
          <w:rFonts w:ascii="Times New Roman" w:hAnsi="Times New Roman"/>
          <w:sz w:val="24"/>
          <w:szCs w:val="24"/>
        </w:rPr>
        <w:t>Сведения о загрузке основного оборудования котельных в отопительный период 202</w:t>
      </w:r>
      <w:r w:rsidR="00A2383C">
        <w:rPr>
          <w:rFonts w:ascii="Times New Roman" w:hAnsi="Times New Roman"/>
          <w:sz w:val="24"/>
          <w:szCs w:val="24"/>
          <w:lang w:val="ru-RU"/>
        </w:rPr>
        <w:t>3</w:t>
      </w:r>
      <w:r w:rsidRPr="0092120A">
        <w:rPr>
          <w:rFonts w:ascii="Times New Roman" w:hAnsi="Times New Roman"/>
          <w:sz w:val="24"/>
          <w:szCs w:val="24"/>
        </w:rPr>
        <w:t xml:space="preserve"> года представлены в таблице 1.</w:t>
      </w:r>
      <w:r w:rsidR="00122F5E">
        <w:rPr>
          <w:rFonts w:ascii="Times New Roman" w:hAnsi="Times New Roman"/>
          <w:sz w:val="24"/>
          <w:szCs w:val="24"/>
          <w:lang w:val="ru-RU"/>
        </w:rPr>
        <w:t>6</w:t>
      </w:r>
      <w:r w:rsidR="001262B9">
        <w:rPr>
          <w:rFonts w:ascii="Times New Roman" w:hAnsi="Times New Roman"/>
          <w:sz w:val="24"/>
          <w:szCs w:val="24"/>
        </w:rPr>
        <w:t>.</w:t>
      </w:r>
    </w:p>
    <w:p w14:paraId="69104D09" w14:textId="77777777" w:rsidR="0092120A" w:rsidRPr="002F433A" w:rsidRDefault="0092120A" w:rsidP="00C14081">
      <w:pPr>
        <w:pStyle w:val="a9"/>
        <w:spacing w:line="360" w:lineRule="auto"/>
        <w:ind w:left="0" w:firstLine="567"/>
        <w:jc w:val="both"/>
        <w:rPr>
          <w:rFonts w:ascii="Times New Roman" w:hAnsi="Times New Roman"/>
          <w:sz w:val="24"/>
          <w:szCs w:val="24"/>
          <w:lang w:val="ru-RU"/>
        </w:rPr>
      </w:pPr>
      <w:r w:rsidRPr="00CF7570">
        <w:rPr>
          <w:rFonts w:ascii="Times New Roman" w:hAnsi="Times New Roman"/>
          <w:b/>
          <w:sz w:val="24"/>
          <w:szCs w:val="24"/>
        </w:rPr>
        <w:t>Таблица 1.</w:t>
      </w:r>
      <w:r w:rsidR="00122F5E">
        <w:rPr>
          <w:rFonts w:ascii="Times New Roman" w:hAnsi="Times New Roman"/>
          <w:b/>
          <w:sz w:val="24"/>
          <w:szCs w:val="24"/>
          <w:lang w:val="ru-RU"/>
        </w:rPr>
        <w:t>6</w:t>
      </w:r>
      <w:r w:rsidRPr="00CF7570">
        <w:rPr>
          <w:rFonts w:ascii="Times New Roman" w:hAnsi="Times New Roman"/>
          <w:b/>
          <w:sz w:val="24"/>
          <w:szCs w:val="24"/>
        </w:rPr>
        <w:t>.</w:t>
      </w:r>
      <w:r w:rsidR="00346509">
        <w:rPr>
          <w:rFonts w:ascii="Times New Roman" w:hAnsi="Times New Roman"/>
          <w:b/>
          <w:sz w:val="24"/>
          <w:szCs w:val="24"/>
        </w:rPr>
        <w:t xml:space="preserve"> </w:t>
      </w:r>
      <w:r w:rsidRPr="00CF7570">
        <w:rPr>
          <w:rFonts w:ascii="Times New Roman" w:hAnsi="Times New Roman"/>
          <w:b/>
          <w:sz w:val="24"/>
          <w:szCs w:val="24"/>
        </w:rPr>
        <w:t>Среднегодовая загрузка оборудования</w:t>
      </w:r>
      <w:r w:rsidR="002F433A">
        <w:rPr>
          <w:rFonts w:ascii="Times New Roman" w:hAnsi="Times New Roman"/>
          <w:b/>
          <w:sz w:val="24"/>
          <w:szCs w:val="24"/>
          <w:lang w:val="ru-RU"/>
        </w:rPr>
        <w:t xml:space="preserve"> котельных</w:t>
      </w:r>
    </w:p>
    <w:tbl>
      <w:tblPr>
        <w:tblpPr w:leftFromText="180" w:rightFromText="180" w:vertAnchor="text" w:tblpXSpec="center" w:tblpY="1"/>
        <w:tblOverlap w:val="never"/>
        <w:tblW w:w="105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1"/>
        <w:gridCol w:w="3303"/>
        <w:gridCol w:w="1783"/>
        <w:gridCol w:w="1334"/>
        <w:gridCol w:w="1501"/>
      </w:tblGrid>
      <w:tr w:rsidR="004006B9" w:rsidRPr="0024124A" w14:paraId="4581C2CA" w14:textId="77777777" w:rsidTr="002540E9">
        <w:trPr>
          <w:trHeight w:val="1335"/>
          <w:jc w:val="center"/>
        </w:trPr>
        <w:tc>
          <w:tcPr>
            <w:tcW w:w="2641" w:type="dxa"/>
            <w:vMerge w:val="restart"/>
            <w:shd w:val="clear" w:color="auto" w:fill="auto"/>
            <w:vAlign w:val="center"/>
            <w:hideMark/>
          </w:tcPr>
          <w:p w14:paraId="31684B34" w14:textId="77777777" w:rsidR="004006B9" w:rsidRPr="0024124A" w:rsidRDefault="004006B9" w:rsidP="00F54FB5">
            <w:pPr>
              <w:jc w:val="center"/>
              <w:rPr>
                <w:color w:val="000000"/>
              </w:rPr>
            </w:pPr>
            <w:r w:rsidRPr="0024124A">
              <w:rPr>
                <w:color w:val="000000"/>
              </w:rPr>
              <w:t>Теплоснабжающие и/или теплосетевые организации</w:t>
            </w:r>
          </w:p>
        </w:tc>
        <w:tc>
          <w:tcPr>
            <w:tcW w:w="3303" w:type="dxa"/>
            <w:vMerge w:val="restart"/>
            <w:shd w:val="clear" w:color="auto" w:fill="auto"/>
            <w:vAlign w:val="center"/>
            <w:hideMark/>
          </w:tcPr>
          <w:p w14:paraId="0919EA2D" w14:textId="77777777" w:rsidR="004006B9" w:rsidRPr="0024124A" w:rsidRDefault="004006B9" w:rsidP="00F54FB5">
            <w:pPr>
              <w:jc w:val="center"/>
              <w:rPr>
                <w:color w:val="000000"/>
              </w:rPr>
            </w:pPr>
            <w:r w:rsidRPr="0024124A">
              <w:rPr>
                <w:color w:val="000000"/>
              </w:rPr>
              <w:t>Наименование теплоисточника</w:t>
            </w:r>
          </w:p>
        </w:tc>
        <w:tc>
          <w:tcPr>
            <w:tcW w:w="1783" w:type="dxa"/>
            <w:vMerge w:val="restart"/>
            <w:shd w:val="clear" w:color="auto" w:fill="auto"/>
            <w:vAlign w:val="center"/>
            <w:hideMark/>
          </w:tcPr>
          <w:p w14:paraId="4239837C" w14:textId="77777777" w:rsidR="000E7589" w:rsidRDefault="004006B9" w:rsidP="00F54FB5">
            <w:pPr>
              <w:jc w:val="center"/>
              <w:rPr>
                <w:color w:val="000000"/>
              </w:rPr>
            </w:pPr>
            <w:r w:rsidRPr="0024124A">
              <w:rPr>
                <w:color w:val="000000"/>
              </w:rPr>
              <w:t xml:space="preserve">Установленная мощность     котельной, </w:t>
            </w:r>
          </w:p>
          <w:p w14:paraId="3375FC4C" w14:textId="77777777" w:rsidR="004006B9" w:rsidRPr="0024124A" w:rsidRDefault="004006B9" w:rsidP="00F54FB5">
            <w:pPr>
              <w:jc w:val="center"/>
              <w:rPr>
                <w:color w:val="000000"/>
              </w:rPr>
            </w:pPr>
            <w:r w:rsidRPr="0024124A">
              <w:rPr>
                <w:color w:val="000000"/>
              </w:rPr>
              <w:t>Гкал/год</w:t>
            </w:r>
          </w:p>
        </w:tc>
        <w:tc>
          <w:tcPr>
            <w:tcW w:w="1334" w:type="dxa"/>
            <w:vMerge w:val="restart"/>
            <w:shd w:val="clear" w:color="auto" w:fill="auto"/>
            <w:vAlign w:val="center"/>
            <w:hideMark/>
          </w:tcPr>
          <w:p w14:paraId="505CB7B1" w14:textId="77777777" w:rsidR="004006B9" w:rsidRPr="0024124A" w:rsidRDefault="004006B9" w:rsidP="00B37475">
            <w:pPr>
              <w:jc w:val="center"/>
              <w:rPr>
                <w:color w:val="000000"/>
              </w:rPr>
            </w:pPr>
            <w:r w:rsidRPr="0024124A">
              <w:rPr>
                <w:color w:val="000000"/>
              </w:rPr>
              <w:t>Выработка тепловой энергии 202</w:t>
            </w:r>
            <w:r w:rsidR="00B37475">
              <w:rPr>
                <w:color w:val="000000"/>
              </w:rPr>
              <w:t xml:space="preserve">3 </w:t>
            </w:r>
            <w:r w:rsidRPr="0024124A">
              <w:rPr>
                <w:color w:val="000000"/>
              </w:rPr>
              <w:t>год, Гкал/год</w:t>
            </w:r>
          </w:p>
        </w:tc>
        <w:tc>
          <w:tcPr>
            <w:tcW w:w="1501" w:type="dxa"/>
            <w:vMerge w:val="restart"/>
            <w:shd w:val="clear" w:color="auto" w:fill="auto"/>
            <w:vAlign w:val="center"/>
            <w:hideMark/>
          </w:tcPr>
          <w:p w14:paraId="0FFFD11A" w14:textId="77777777" w:rsidR="00122F5E" w:rsidRDefault="004006B9" w:rsidP="00F54FB5">
            <w:pPr>
              <w:jc w:val="center"/>
              <w:rPr>
                <w:color w:val="000000"/>
              </w:rPr>
            </w:pPr>
            <w:r w:rsidRPr="0024124A">
              <w:rPr>
                <w:color w:val="000000"/>
              </w:rPr>
              <w:t>Средне</w:t>
            </w:r>
            <w:r w:rsidR="00122F5E">
              <w:rPr>
                <w:color w:val="000000"/>
              </w:rPr>
              <w:t xml:space="preserve"> </w:t>
            </w:r>
          </w:p>
          <w:p w14:paraId="64059714" w14:textId="77777777" w:rsidR="004006B9" w:rsidRPr="0024124A" w:rsidRDefault="004006B9" w:rsidP="00F54FB5">
            <w:pPr>
              <w:jc w:val="center"/>
              <w:rPr>
                <w:color w:val="000000"/>
              </w:rPr>
            </w:pPr>
            <w:r w:rsidRPr="0024124A">
              <w:rPr>
                <w:color w:val="000000"/>
              </w:rPr>
              <w:t>расчетная загрузка котельной за год, %</w:t>
            </w:r>
          </w:p>
        </w:tc>
      </w:tr>
      <w:tr w:rsidR="004006B9" w:rsidRPr="0024124A" w14:paraId="29BDAD28" w14:textId="77777777" w:rsidTr="002540E9">
        <w:trPr>
          <w:trHeight w:val="458"/>
          <w:jc w:val="center"/>
        </w:trPr>
        <w:tc>
          <w:tcPr>
            <w:tcW w:w="2641" w:type="dxa"/>
            <w:vMerge/>
            <w:vAlign w:val="center"/>
            <w:hideMark/>
          </w:tcPr>
          <w:p w14:paraId="1E1AA823" w14:textId="77777777" w:rsidR="004006B9" w:rsidRPr="0024124A" w:rsidRDefault="004006B9" w:rsidP="00F54FB5">
            <w:pPr>
              <w:rPr>
                <w:color w:val="000000"/>
              </w:rPr>
            </w:pPr>
          </w:p>
        </w:tc>
        <w:tc>
          <w:tcPr>
            <w:tcW w:w="3303" w:type="dxa"/>
            <w:vMerge/>
            <w:vAlign w:val="center"/>
            <w:hideMark/>
          </w:tcPr>
          <w:p w14:paraId="7FB0F7A4" w14:textId="77777777" w:rsidR="004006B9" w:rsidRPr="0024124A" w:rsidRDefault="004006B9" w:rsidP="00F54FB5">
            <w:pPr>
              <w:rPr>
                <w:color w:val="000000"/>
              </w:rPr>
            </w:pPr>
          </w:p>
        </w:tc>
        <w:tc>
          <w:tcPr>
            <w:tcW w:w="1783" w:type="dxa"/>
            <w:vMerge/>
            <w:vAlign w:val="center"/>
            <w:hideMark/>
          </w:tcPr>
          <w:p w14:paraId="43193FDF" w14:textId="77777777" w:rsidR="004006B9" w:rsidRPr="0024124A" w:rsidRDefault="004006B9" w:rsidP="00F54FB5">
            <w:pPr>
              <w:rPr>
                <w:color w:val="000000"/>
              </w:rPr>
            </w:pPr>
          </w:p>
        </w:tc>
        <w:tc>
          <w:tcPr>
            <w:tcW w:w="1334" w:type="dxa"/>
            <w:vMerge/>
            <w:vAlign w:val="center"/>
            <w:hideMark/>
          </w:tcPr>
          <w:p w14:paraId="3AB41A11" w14:textId="77777777" w:rsidR="004006B9" w:rsidRPr="0024124A" w:rsidRDefault="004006B9" w:rsidP="00F54FB5">
            <w:pPr>
              <w:rPr>
                <w:color w:val="000000"/>
              </w:rPr>
            </w:pPr>
          </w:p>
        </w:tc>
        <w:tc>
          <w:tcPr>
            <w:tcW w:w="1501" w:type="dxa"/>
            <w:vMerge/>
            <w:vAlign w:val="center"/>
            <w:hideMark/>
          </w:tcPr>
          <w:p w14:paraId="2A58BFAA" w14:textId="77777777" w:rsidR="004006B9" w:rsidRPr="0024124A" w:rsidRDefault="004006B9" w:rsidP="00F54FB5">
            <w:pPr>
              <w:rPr>
                <w:color w:val="000000"/>
              </w:rPr>
            </w:pPr>
          </w:p>
        </w:tc>
      </w:tr>
      <w:tr w:rsidR="004006B9" w:rsidRPr="0024124A" w14:paraId="1C48E9EE" w14:textId="77777777" w:rsidTr="009C0310">
        <w:trPr>
          <w:trHeight w:val="458"/>
          <w:jc w:val="center"/>
        </w:trPr>
        <w:tc>
          <w:tcPr>
            <w:tcW w:w="2641" w:type="dxa"/>
            <w:vMerge/>
            <w:vAlign w:val="center"/>
            <w:hideMark/>
          </w:tcPr>
          <w:p w14:paraId="6CA8AD8C" w14:textId="77777777" w:rsidR="004006B9" w:rsidRPr="0024124A" w:rsidRDefault="004006B9" w:rsidP="00F54FB5">
            <w:pPr>
              <w:rPr>
                <w:color w:val="000000"/>
              </w:rPr>
            </w:pPr>
          </w:p>
        </w:tc>
        <w:tc>
          <w:tcPr>
            <w:tcW w:w="3303" w:type="dxa"/>
            <w:vMerge/>
            <w:vAlign w:val="center"/>
            <w:hideMark/>
          </w:tcPr>
          <w:p w14:paraId="1E16C1C8" w14:textId="77777777" w:rsidR="004006B9" w:rsidRPr="0024124A" w:rsidRDefault="004006B9" w:rsidP="00F54FB5">
            <w:pPr>
              <w:rPr>
                <w:color w:val="000000"/>
              </w:rPr>
            </w:pPr>
          </w:p>
        </w:tc>
        <w:tc>
          <w:tcPr>
            <w:tcW w:w="1783" w:type="dxa"/>
            <w:vMerge/>
            <w:vAlign w:val="center"/>
            <w:hideMark/>
          </w:tcPr>
          <w:p w14:paraId="6A14DB1D" w14:textId="77777777" w:rsidR="004006B9" w:rsidRPr="0024124A" w:rsidRDefault="004006B9" w:rsidP="00F54FB5">
            <w:pPr>
              <w:rPr>
                <w:color w:val="000000"/>
              </w:rPr>
            </w:pPr>
          </w:p>
        </w:tc>
        <w:tc>
          <w:tcPr>
            <w:tcW w:w="1334" w:type="dxa"/>
            <w:vMerge/>
            <w:vAlign w:val="center"/>
            <w:hideMark/>
          </w:tcPr>
          <w:p w14:paraId="3D26CFFC" w14:textId="77777777" w:rsidR="004006B9" w:rsidRPr="0024124A" w:rsidRDefault="004006B9" w:rsidP="00F54FB5">
            <w:pPr>
              <w:rPr>
                <w:color w:val="000000"/>
              </w:rPr>
            </w:pPr>
          </w:p>
        </w:tc>
        <w:tc>
          <w:tcPr>
            <w:tcW w:w="1501" w:type="dxa"/>
            <w:vMerge/>
            <w:vAlign w:val="center"/>
            <w:hideMark/>
          </w:tcPr>
          <w:p w14:paraId="1505D855" w14:textId="77777777" w:rsidR="004006B9" w:rsidRPr="0024124A" w:rsidRDefault="004006B9" w:rsidP="00F54FB5">
            <w:pPr>
              <w:rPr>
                <w:color w:val="000000"/>
              </w:rPr>
            </w:pPr>
          </w:p>
        </w:tc>
      </w:tr>
      <w:tr w:rsidR="001E3FE1" w:rsidRPr="0024124A" w14:paraId="7FB66C5F" w14:textId="77777777" w:rsidTr="002540E9">
        <w:trPr>
          <w:trHeight w:val="300"/>
          <w:jc w:val="center"/>
        </w:trPr>
        <w:tc>
          <w:tcPr>
            <w:tcW w:w="2641" w:type="dxa"/>
            <w:vMerge w:val="restart"/>
            <w:tcBorders>
              <w:top w:val="nil"/>
              <w:left w:val="single" w:sz="4" w:space="0" w:color="auto"/>
              <w:right w:val="single" w:sz="4" w:space="0" w:color="auto"/>
            </w:tcBorders>
            <w:shd w:val="clear" w:color="000000" w:fill="FFFFFF"/>
            <w:noWrap/>
            <w:vAlign w:val="center"/>
          </w:tcPr>
          <w:p w14:paraId="34431A04" w14:textId="77777777" w:rsidR="001E3FE1" w:rsidRPr="00D30215" w:rsidRDefault="001E3FE1" w:rsidP="001E3FE1">
            <w:pPr>
              <w:jc w:val="center"/>
              <w:rPr>
                <w:color w:val="000000"/>
              </w:rPr>
            </w:pPr>
            <w:r>
              <w:rPr>
                <w:color w:val="000000"/>
              </w:rPr>
              <w:t>ГУП «Брянсккоммунэнерго»</w:t>
            </w:r>
          </w:p>
        </w:tc>
        <w:tc>
          <w:tcPr>
            <w:tcW w:w="33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9DB08" w14:textId="77777777" w:rsidR="001E3FE1" w:rsidRPr="00D30215" w:rsidRDefault="001E3FE1" w:rsidP="001E3FE1">
            <w:pPr>
              <w:rPr>
                <w:color w:val="000000"/>
              </w:rPr>
            </w:pPr>
            <w:r w:rsidRPr="00CC1DC7">
              <w:rPr>
                <w:color w:val="000000"/>
              </w:rPr>
              <w:t>г. Фокино, кот. мкр-н Шибенец, ул.Карла Маркса, 36а</w:t>
            </w:r>
          </w:p>
        </w:tc>
        <w:tc>
          <w:tcPr>
            <w:tcW w:w="1783" w:type="dxa"/>
            <w:tcBorders>
              <w:top w:val="single" w:sz="4" w:space="0" w:color="auto"/>
              <w:left w:val="nil"/>
              <w:bottom w:val="single" w:sz="4" w:space="0" w:color="auto"/>
              <w:right w:val="nil"/>
            </w:tcBorders>
            <w:shd w:val="clear" w:color="auto" w:fill="auto"/>
            <w:noWrap/>
            <w:vAlign w:val="center"/>
          </w:tcPr>
          <w:p w14:paraId="656471A2" w14:textId="77777777" w:rsidR="001E3FE1" w:rsidRPr="00E4033A" w:rsidRDefault="001E3FE1" w:rsidP="001E3FE1">
            <w:pPr>
              <w:jc w:val="center"/>
              <w:rPr>
                <w:color w:val="000000"/>
              </w:rPr>
            </w:pPr>
            <w:r w:rsidRPr="00E4033A">
              <w:rPr>
                <w:color w:val="000000"/>
              </w:rPr>
              <w:t>25,5</w:t>
            </w:r>
          </w:p>
        </w:tc>
        <w:tc>
          <w:tcPr>
            <w:tcW w:w="1334" w:type="dxa"/>
            <w:tcBorders>
              <w:top w:val="single" w:sz="4" w:space="0" w:color="auto"/>
              <w:bottom w:val="single" w:sz="4" w:space="0" w:color="auto"/>
            </w:tcBorders>
            <w:shd w:val="clear" w:color="auto" w:fill="auto"/>
            <w:noWrap/>
            <w:vAlign w:val="center"/>
          </w:tcPr>
          <w:p w14:paraId="596848BD" w14:textId="77777777" w:rsidR="001E3FE1" w:rsidRPr="00E4033A" w:rsidRDefault="001E3FE1" w:rsidP="001E3FE1">
            <w:pPr>
              <w:jc w:val="center"/>
            </w:pPr>
            <w:r>
              <w:t>19,919</w:t>
            </w:r>
          </w:p>
        </w:tc>
        <w:tc>
          <w:tcPr>
            <w:tcW w:w="1501" w:type="dxa"/>
            <w:shd w:val="clear" w:color="auto" w:fill="auto"/>
            <w:noWrap/>
            <w:vAlign w:val="center"/>
          </w:tcPr>
          <w:p w14:paraId="10BB624A" w14:textId="77777777" w:rsidR="001E3FE1" w:rsidRPr="00F54FB5" w:rsidRDefault="001E3FE1" w:rsidP="001E3FE1">
            <w:pPr>
              <w:jc w:val="center"/>
              <w:rPr>
                <w:color w:val="000000"/>
              </w:rPr>
            </w:pPr>
            <w:r>
              <w:rPr>
                <w:color w:val="000000"/>
              </w:rPr>
              <w:t>78,2</w:t>
            </w:r>
          </w:p>
        </w:tc>
      </w:tr>
      <w:tr w:rsidR="001E3FE1" w:rsidRPr="0024124A" w14:paraId="4246BD20" w14:textId="77777777" w:rsidTr="002540E9">
        <w:trPr>
          <w:trHeight w:val="300"/>
          <w:jc w:val="center"/>
        </w:trPr>
        <w:tc>
          <w:tcPr>
            <w:tcW w:w="2641" w:type="dxa"/>
            <w:vMerge/>
            <w:tcBorders>
              <w:left w:val="single" w:sz="4" w:space="0" w:color="auto"/>
              <w:right w:val="single" w:sz="4" w:space="0" w:color="auto"/>
            </w:tcBorders>
            <w:shd w:val="clear" w:color="000000" w:fill="FFFFFF"/>
            <w:noWrap/>
            <w:vAlign w:val="center"/>
          </w:tcPr>
          <w:p w14:paraId="14688142" w14:textId="77777777" w:rsidR="001E3FE1" w:rsidRDefault="001E3FE1" w:rsidP="001E3FE1">
            <w:pPr>
              <w:jc w:val="center"/>
              <w:rPr>
                <w:color w:val="000000"/>
              </w:rPr>
            </w:pPr>
          </w:p>
        </w:tc>
        <w:tc>
          <w:tcPr>
            <w:tcW w:w="33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3877D" w14:textId="77777777" w:rsidR="001E3FE1" w:rsidRPr="00142BB0" w:rsidRDefault="001E3FE1" w:rsidP="001E3FE1">
            <w:pPr>
              <w:rPr>
                <w:color w:val="000000"/>
              </w:rPr>
            </w:pPr>
            <w:r w:rsidRPr="00CC1DC7">
              <w:rPr>
                <w:color w:val="000000"/>
              </w:rPr>
              <w:t>г. Фокино, БМК ул. Мира, 14а</w:t>
            </w:r>
          </w:p>
        </w:tc>
        <w:tc>
          <w:tcPr>
            <w:tcW w:w="1783" w:type="dxa"/>
            <w:tcBorders>
              <w:top w:val="single" w:sz="4" w:space="0" w:color="auto"/>
              <w:left w:val="nil"/>
              <w:bottom w:val="single" w:sz="4" w:space="0" w:color="auto"/>
              <w:right w:val="nil"/>
            </w:tcBorders>
            <w:shd w:val="clear" w:color="auto" w:fill="auto"/>
            <w:noWrap/>
            <w:vAlign w:val="center"/>
          </w:tcPr>
          <w:p w14:paraId="3BE176F7" w14:textId="77777777" w:rsidR="001E3FE1" w:rsidRPr="00E4033A" w:rsidRDefault="001E3FE1" w:rsidP="001E3FE1">
            <w:pPr>
              <w:jc w:val="center"/>
              <w:rPr>
                <w:color w:val="000000"/>
              </w:rPr>
            </w:pPr>
            <w:r w:rsidRPr="00E4033A">
              <w:rPr>
                <w:color w:val="000000"/>
              </w:rPr>
              <w:t>6,88</w:t>
            </w:r>
          </w:p>
        </w:tc>
        <w:tc>
          <w:tcPr>
            <w:tcW w:w="1334" w:type="dxa"/>
            <w:tcBorders>
              <w:top w:val="single" w:sz="4" w:space="0" w:color="auto"/>
              <w:bottom w:val="single" w:sz="4" w:space="0" w:color="auto"/>
            </w:tcBorders>
            <w:shd w:val="clear" w:color="auto" w:fill="auto"/>
            <w:noWrap/>
            <w:vAlign w:val="center"/>
          </w:tcPr>
          <w:p w14:paraId="539DB02E" w14:textId="77777777" w:rsidR="001E3FE1" w:rsidRPr="00E4033A" w:rsidRDefault="001E3FE1" w:rsidP="001E3FE1">
            <w:pPr>
              <w:jc w:val="center"/>
            </w:pPr>
            <w:r w:rsidRPr="00E4033A">
              <w:t>3,167</w:t>
            </w:r>
          </w:p>
        </w:tc>
        <w:tc>
          <w:tcPr>
            <w:tcW w:w="1501" w:type="dxa"/>
            <w:shd w:val="clear" w:color="auto" w:fill="auto"/>
            <w:noWrap/>
            <w:vAlign w:val="center"/>
          </w:tcPr>
          <w:p w14:paraId="637CB55E" w14:textId="77777777" w:rsidR="001E3FE1" w:rsidRPr="00F54FB5" w:rsidRDefault="001E3FE1" w:rsidP="001E3FE1">
            <w:pPr>
              <w:jc w:val="center"/>
              <w:rPr>
                <w:color w:val="000000"/>
              </w:rPr>
            </w:pPr>
            <w:r>
              <w:rPr>
                <w:color w:val="000000"/>
              </w:rPr>
              <w:t>46,0</w:t>
            </w:r>
          </w:p>
        </w:tc>
      </w:tr>
      <w:tr w:rsidR="001E3FE1" w:rsidRPr="0024124A" w14:paraId="071A79FA" w14:textId="77777777" w:rsidTr="002540E9">
        <w:trPr>
          <w:trHeight w:val="300"/>
          <w:jc w:val="center"/>
        </w:trPr>
        <w:tc>
          <w:tcPr>
            <w:tcW w:w="2641" w:type="dxa"/>
            <w:vMerge/>
            <w:tcBorders>
              <w:left w:val="single" w:sz="4" w:space="0" w:color="auto"/>
              <w:right w:val="single" w:sz="4" w:space="0" w:color="auto"/>
            </w:tcBorders>
            <w:shd w:val="clear" w:color="000000" w:fill="FFFFFF"/>
            <w:noWrap/>
            <w:vAlign w:val="center"/>
          </w:tcPr>
          <w:p w14:paraId="2ED256A2" w14:textId="77777777" w:rsidR="001E3FE1" w:rsidRDefault="001E3FE1" w:rsidP="001E3FE1">
            <w:pPr>
              <w:jc w:val="center"/>
              <w:rPr>
                <w:color w:val="000000"/>
              </w:rPr>
            </w:pPr>
          </w:p>
        </w:tc>
        <w:tc>
          <w:tcPr>
            <w:tcW w:w="33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24ECE" w14:textId="77777777" w:rsidR="001E3FE1" w:rsidRPr="00145043" w:rsidRDefault="001E3FE1" w:rsidP="001E3FE1">
            <w:pPr>
              <w:rPr>
                <w:color w:val="000000"/>
              </w:rPr>
            </w:pPr>
            <w:r w:rsidRPr="00CC1DC7">
              <w:rPr>
                <w:color w:val="000000"/>
              </w:rPr>
              <w:t>г. Фокино, БМК ул. Крупской, 1А</w:t>
            </w:r>
          </w:p>
        </w:tc>
        <w:tc>
          <w:tcPr>
            <w:tcW w:w="1783" w:type="dxa"/>
            <w:tcBorders>
              <w:top w:val="single" w:sz="4" w:space="0" w:color="auto"/>
              <w:left w:val="nil"/>
              <w:bottom w:val="single" w:sz="4" w:space="0" w:color="auto"/>
              <w:right w:val="nil"/>
            </w:tcBorders>
            <w:shd w:val="clear" w:color="auto" w:fill="auto"/>
            <w:noWrap/>
            <w:vAlign w:val="center"/>
          </w:tcPr>
          <w:p w14:paraId="2EA61964" w14:textId="77777777" w:rsidR="001E3FE1" w:rsidRPr="00E4033A" w:rsidRDefault="001E3FE1" w:rsidP="001E3FE1">
            <w:pPr>
              <w:jc w:val="center"/>
              <w:rPr>
                <w:color w:val="000000"/>
              </w:rPr>
            </w:pPr>
            <w:r w:rsidRPr="00E4033A">
              <w:rPr>
                <w:color w:val="000000"/>
              </w:rPr>
              <w:t>3,44</w:t>
            </w:r>
          </w:p>
        </w:tc>
        <w:tc>
          <w:tcPr>
            <w:tcW w:w="1334" w:type="dxa"/>
            <w:tcBorders>
              <w:top w:val="single" w:sz="4" w:space="0" w:color="auto"/>
              <w:bottom w:val="single" w:sz="4" w:space="0" w:color="auto"/>
            </w:tcBorders>
            <w:shd w:val="clear" w:color="auto" w:fill="auto"/>
            <w:noWrap/>
            <w:vAlign w:val="center"/>
          </w:tcPr>
          <w:p w14:paraId="3528E207" w14:textId="77777777" w:rsidR="001E3FE1" w:rsidRPr="00E4033A" w:rsidRDefault="001E3FE1" w:rsidP="001E3FE1">
            <w:pPr>
              <w:jc w:val="center"/>
            </w:pPr>
            <w:r w:rsidRPr="00E4033A">
              <w:t>3,157</w:t>
            </w:r>
          </w:p>
        </w:tc>
        <w:tc>
          <w:tcPr>
            <w:tcW w:w="1501" w:type="dxa"/>
            <w:shd w:val="clear" w:color="auto" w:fill="auto"/>
            <w:noWrap/>
            <w:vAlign w:val="center"/>
          </w:tcPr>
          <w:p w14:paraId="7C73F211" w14:textId="77777777" w:rsidR="001E3FE1" w:rsidRDefault="001E3FE1" w:rsidP="001E3FE1">
            <w:pPr>
              <w:jc w:val="center"/>
              <w:rPr>
                <w:color w:val="000000"/>
              </w:rPr>
            </w:pPr>
            <w:r>
              <w:rPr>
                <w:color w:val="000000"/>
              </w:rPr>
              <w:t>91,8</w:t>
            </w:r>
          </w:p>
        </w:tc>
      </w:tr>
    </w:tbl>
    <w:p w14:paraId="1DC632C8" w14:textId="77777777" w:rsidR="00122F5E" w:rsidRDefault="00BF6305" w:rsidP="00461258">
      <w:pPr>
        <w:ind w:left="-567" w:right="-568"/>
        <w:rPr>
          <w:b/>
        </w:rPr>
      </w:pPr>
      <w:r>
        <w:rPr>
          <w:b/>
        </w:rPr>
        <w:t xml:space="preserve">       </w:t>
      </w:r>
    </w:p>
    <w:p w14:paraId="5796D6A8" w14:textId="77777777" w:rsidR="00AB304F" w:rsidRDefault="00AB304F" w:rsidP="00C457F7">
      <w:pPr>
        <w:spacing w:line="276" w:lineRule="auto"/>
        <w:ind w:firstLine="567"/>
        <w:rPr>
          <w:bCs/>
          <w:i/>
        </w:rPr>
      </w:pPr>
      <w:r w:rsidRPr="00AB304F">
        <w:rPr>
          <w:bCs/>
          <w:i/>
        </w:rPr>
        <w:t>и) способы учета тепла, отпущенного в тепловые сети;</w:t>
      </w:r>
    </w:p>
    <w:p w14:paraId="50B5C71E" w14:textId="77777777" w:rsidR="00A24CBF" w:rsidRDefault="00461258" w:rsidP="00A24CBF">
      <w:pPr>
        <w:spacing w:line="360" w:lineRule="auto"/>
        <w:ind w:firstLine="567"/>
        <w:jc w:val="both"/>
        <w:rPr>
          <w:bCs/>
        </w:rPr>
      </w:pPr>
      <w:r w:rsidRPr="00461258">
        <w:rPr>
          <w:bCs/>
        </w:rPr>
        <w:t xml:space="preserve">Фактический расход </w:t>
      </w:r>
      <w:r>
        <w:rPr>
          <w:bCs/>
        </w:rPr>
        <w:t xml:space="preserve">энергоресурсов и отпущенной тепловой </w:t>
      </w:r>
      <w:r w:rsidR="00A24CBF">
        <w:rPr>
          <w:bCs/>
        </w:rPr>
        <w:t>энергии в сеть, принимается по данным приборов учета установленным в котельных.</w:t>
      </w:r>
    </w:p>
    <w:p w14:paraId="68A4ACCD" w14:textId="77777777" w:rsidR="00AB304F" w:rsidRDefault="00AB304F" w:rsidP="00C457F7">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3" w:name="_Toc149231960"/>
      <w:r w:rsidRPr="00AB304F">
        <w:rPr>
          <w:rFonts w:ascii="Times New Roman" w:eastAsia="Times New Roman" w:hAnsi="Times New Roman" w:cs="Times New Roman"/>
          <w:bCs/>
          <w:i/>
          <w:color w:val="auto"/>
          <w:sz w:val="24"/>
          <w:szCs w:val="24"/>
        </w:rPr>
        <w:t>к) статистика отказов и восстановлений оборудования источников тепловой энергии;</w:t>
      </w:r>
      <w:bookmarkEnd w:id="13"/>
    </w:p>
    <w:p w14:paraId="10862BB0" w14:textId="77777777" w:rsidR="00AB304F" w:rsidRDefault="00A14849" w:rsidP="00612098">
      <w:pPr>
        <w:spacing w:line="360" w:lineRule="auto"/>
        <w:ind w:firstLine="567"/>
        <w:jc w:val="both"/>
      </w:pPr>
      <w:r w:rsidRPr="00A14849">
        <w:t>Отказов оборудования, приводящих к нарушению отпус</w:t>
      </w:r>
      <w:r>
        <w:t>ка тепла в тепловые сети, не за</w:t>
      </w:r>
      <w:r w:rsidRPr="00A14849">
        <w:t>регистрировано.</w:t>
      </w:r>
    </w:p>
    <w:p w14:paraId="0646B20B" w14:textId="77777777" w:rsidR="00AB304F" w:rsidRPr="00AB304F" w:rsidRDefault="00AB304F" w:rsidP="00C457F7">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4" w:name="_Toc149231961"/>
      <w:r w:rsidRPr="00AB304F">
        <w:rPr>
          <w:rFonts w:ascii="Times New Roman" w:eastAsia="Times New Roman" w:hAnsi="Times New Roman" w:cs="Times New Roman"/>
          <w:bCs/>
          <w:i/>
          <w:color w:val="auto"/>
          <w:sz w:val="24"/>
          <w:szCs w:val="24"/>
        </w:rPr>
        <w:t>л) предписания надзорных органов по запрещению дальнейшей эксплуатации источников тепловой энергии;</w:t>
      </w:r>
      <w:bookmarkEnd w:id="14"/>
    </w:p>
    <w:p w14:paraId="6128FED3" w14:textId="77777777" w:rsidR="00A14849" w:rsidRDefault="00A14849" w:rsidP="00612098">
      <w:pPr>
        <w:spacing w:line="360" w:lineRule="auto"/>
        <w:ind w:firstLine="567"/>
        <w:jc w:val="both"/>
      </w:pPr>
      <w:r w:rsidRPr="00A14849">
        <w:t>Предписания надзорных органов по запрещению дальнейшей эксплуатации источников тепловой энергии отсутствуют.</w:t>
      </w:r>
    </w:p>
    <w:p w14:paraId="7CC4D2A5" w14:textId="77777777" w:rsidR="00AB304F" w:rsidRDefault="00AB304F" w:rsidP="0073584B">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5" w:name="_Toc149231962"/>
      <w:r w:rsidRPr="00AB304F">
        <w:rPr>
          <w:rFonts w:ascii="Times New Roman" w:eastAsia="Times New Roman" w:hAnsi="Times New Roman" w:cs="Times New Roman"/>
          <w:bCs/>
          <w:i/>
          <w:color w:val="auto"/>
          <w:sz w:val="24"/>
          <w:szCs w:val="24"/>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5"/>
    </w:p>
    <w:p w14:paraId="25D1F6A9" w14:textId="77777777" w:rsidR="00A14849" w:rsidRDefault="00A14849" w:rsidP="00996A6C">
      <w:pPr>
        <w:spacing w:line="360" w:lineRule="auto"/>
        <w:ind w:firstLine="567"/>
        <w:jc w:val="both"/>
      </w:pPr>
      <w:r w:rsidRPr="00A14849">
        <w:t>Источники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F5E41">
        <w:t xml:space="preserve"> </w:t>
      </w:r>
      <w:r w:rsidRPr="00A14849">
        <w:t>отсут</w:t>
      </w:r>
      <w:r>
        <w:t>ст</w:t>
      </w:r>
      <w:r w:rsidRPr="00A14849">
        <w:t>вуют.</w:t>
      </w:r>
    </w:p>
    <w:p w14:paraId="02F06879" w14:textId="77777777" w:rsidR="00D420D4" w:rsidRDefault="00D420D4" w:rsidP="00D420D4">
      <w:pPr>
        <w:pStyle w:val="1"/>
        <w:keepNext w:val="0"/>
        <w:keepLines w:val="0"/>
        <w:widowControl w:val="0"/>
        <w:autoSpaceDE w:val="0"/>
        <w:autoSpaceDN w:val="0"/>
        <w:spacing w:before="0" w:line="240" w:lineRule="auto"/>
        <w:ind w:right="-2" w:firstLine="567"/>
        <w:jc w:val="both"/>
        <w:rPr>
          <w:rFonts w:ascii="Times New Roman" w:eastAsia="Times New Roman" w:hAnsi="Times New Roman" w:cs="Times New Roman"/>
          <w:b/>
          <w:bCs/>
          <w:color w:val="auto"/>
          <w:sz w:val="24"/>
          <w:szCs w:val="24"/>
        </w:rPr>
      </w:pPr>
      <w:bookmarkStart w:id="16" w:name="_Toc149231963"/>
    </w:p>
    <w:p w14:paraId="5BE48A79" w14:textId="77777777" w:rsidR="00AB304F" w:rsidRDefault="00AB304F" w:rsidP="00004F2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t>Глава 2. Существующее и перспективное потребление тепловой энергии на цели теплоснабжения.</w:t>
      </w:r>
      <w:bookmarkEnd w:id="16"/>
    </w:p>
    <w:p w14:paraId="69A13DB7" w14:textId="77777777" w:rsidR="003C5BA4" w:rsidRDefault="003C5BA4" w:rsidP="00004F29">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7" w:name="_Toc149231964"/>
      <w:r w:rsidRPr="003C5BA4">
        <w:rPr>
          <w:rFonts w:ascii="Times New Roman" w:eastAsia="Times New Roman" w:hAnsi="Times New Roman" w:cs="Times New Roman"/>
          <w:bCs/>
          <w:i/>
          <w:color w:val="auto"/>
          <w:sz w:val="24"/>
          <w:szCs w:val="24"/>
        </w:rPr>
        <w:t>а) данные базового уровня потребления тепла на цели теплоснабжения;</w:t>
      </w:r>
      <w:bookmarkEnd w:id="17"/>
    </w:p>
    <w:p w14:paraId="69C98CB0" w14:textId="77777777" w:rsidR="00AB0821" w:rsidRPr="00AB0821" w:rsidRDefault="00AB0821" w:rsidP="00935BCB">
      <w:pPr>
        <w:spacing w:line="360" w:lineRule="auto"/>
        <w:ind w:right="-426" w:firstLine="567"/>
        <w:jc w:val="both"/>
        <w:rPr>
          <w:color w:val="000000"/>
        </w:rPr>
      </w:pPr>
      <w:r w:rsidRPr="00AB0821">
        <w:rPr>
          <w:color w:val="000000"/>
        </w:rPr>
        <w:t xml:space="preserve">Сведения об уровне потребления тепла на цели теплоснабжения приведено в таблице </w:t>
      </w:r>
      <w:r>
        <w:rPr>
          <w:color w:val="000000"/>
        </w:rPr>
        <w:t>2.</w:t>
      </w:r>
      <w:r w:rsidR="00AC6935">
        <w:rPr>
          <w:color w:val="000000"/>
        </w:rPr>
        <w:t>1</w:t>
      </w:r>
      <w:r w:rsidR="00391CB2">
        <w:rPr>
          <w:color w:val="000000"/>
        </w:rPr>
        <w:t>.</w:t>
      </w:r>
    </w:p>
    <w:p w14:paraId="74273BC3" w14:textId="77777777" w:rsidR="00AE37D7" w:rsidRDefault="00AB0821" w:rsidP="00E0384C">
      <w:pPr>
        <w:ind w:right="-143" w:firstLine="567"/>
        <w:jc w:val="both"/>
        <w:rPr>
          <w:b/>
          <w:color w:val="000000"/>
        </w:rPr>
      </w:pPr>
      <w:r w:rsidRPr="009D45AD">
        <w:rPr>
          <w:b/>
          <w:color w:val="000000"/>
        </w:rPr>
        <w:t xml:space="preserve">Таблица </w:t>
      </w:r>
      <w:r w:rsidR="00307067" w:rsidRPr="009D45AD">
        <w:rPr>
          <w:b/>
          <w:color w:val="000000"/>
        </w:rPr>
        <w:t>2.</w:t>
      </w:r>
      <w:r w:rsidR="00AC6935" w:rsidRPr="009D45AD">
        <w:rPr>
          <w:b/>
          <w:color w:val="000000"/>
        </w:rPr>
        <w:t>1</w:t>
      </w:r>
      <w:r w:rsidR="008B5017">
        <w:rPr>
          <w:b/>
          <w:color w:val="000000"/>
        </w:rPr>
        <w:t xml:space="preserve">. </w:t>
      </w:r>
      <w:r w:rsidRPr="009D45AD">
        <w:rPr>
          <w:b/>
          <w:color w:val="000000"/>
        </w:rPr>
        <w:t>Базовый</w:t>
      </w:r>
      <w:r w:rsidR="004D7E40">
        <w:rPr>
          <w:b/>
          <w:color w:val="000000"/>
        </w:rPr>
        <w:t xml:space="preserve"> и перспективный </w:t>
      </w:r>
      <w:r w:rsidRPr="009D45AD">
        <w:rPr>
          <w:b/>
          <w:color w:val="000000"/>
        </w:rPr>
        <w:t>уровень потребления тепла на цели теплоснабжения</w:t>
      </w:r>
      <w:r w:rsidR="00AE37D7" w:rsidRPr="009D45AD">
        <w:rPr>
          <w:b/>
          <w:color w:val="000000"/>
        </w:rPr>
        <w:t xml:space="preserve"> по котельным</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11"/>
        <w:gridCol w:w="1562"/>
        <w:gridCol w:w="1905"/>
      </w:tblGrid>
      <w:tr w:rsidR="00AC6935" w:rsidRPr="00F12C6B" w14:paraId="6B8547C2" w14:textId="77777777" w:rsidTr="002A6E63">
        <w:trPr>
          <w:trHeight w:val="458"/>
          <w:tblHeader/>
          <w:jc w:val="center"/>
        </w:trPr>
        <w:tc>
          <w:tcPr>
            <w:tcW w:w="9493" w:type="dxa"/>
            <w:gridSpan w:val="4"/>
            <w:vMerge w:val="restart"/>
            <w:shd w:val="clear" w:color="auto" w:fill="auto"/>
            <w:vAlign w:val="center"/>
            <w:hideMark/>
          </w:tcPr>
          <w:p w14:paraId="202CA366" w14:textId="77777777" w:rsidR="00AC6935" w:rsidRPr="00F12C6B" w:rsidRDefault="00BB1A66" w:rsidP="000C1ADE">
            <w:pPr>
              <w:jc w:val="center"/>
              <w:rPr>
                <w:b/>
                <w:bCs/>
                <w:sz w:val="22"/>
                <w:szCs w:val="22"/>
              </w:rPr>
            </w:pPr>
            <w:r w:rsidRPr="00F12C6B">
              <w:rPr>
                <w:b/>
                <w:color w:val="000000"/>
                <w:sz w:val="22"/>
                <w:szCs w:val="22"/>
              </w:rPr>
              <w:t>Базовый</w:t>
            </w:r>
            <w:r w:rsidR="00077040" w:rsidRPr="00F12C6B">
              <w:rPr>
                <w:b/>
                <w:color w:val="000000"/>
                <w:sz w:val="22"/>
                <w:szCs w:val="22"/>
              </w:rPr>
              <w:t xml:space="preserve"> и перспективный</w:t>
            </w:r>
            <w:r w:rsidR="006E2DB7" w:rsidRPr="00F12C6B">
              <w:rPr>
                <w:b/>
                <w:color w:val="000000"/>
                <w:sz w:val="22"/>
                <w:szCs w:val="22"/>
              </w:rPr>
              <w:t xml:space="preserve"> </w:t>
            </w:r>
            <w:r w:rsidRPr="00F12C6B">
              <w:rPr>
                <w:b/>
                <w:color w:val="000000"/>
                <w:sz w:val="22"/>
                <w:szCs w:val="22"/>
              </w:rPr>
              <w:t>уровень потребления тепла</w:t>
            </w:r>
            <w:r w:rsidR="00AC6935" w:rsidRPr="00F12C6B">
              <w:rPr>
                <w:b/>
                <w:bCs/>
                <w:sz w:val="22"/>
                <w:szCs w:val="22"/>
              </w:rPr>
              <w:t xml:space="preserve"> по котельной</w:t>
            </w:r>
            <w:r w:rsidR="0098224D" w:rsidRPr="00F12C6B">
              <w:rPr>
                <w:b/>
                <w:bCs/>
                <w:sz w:val="22"/>
                <w:szCs w:val="22"/>
              </w:rPr>
              <w:t xml:space="preserve"> </w:t>
            </w:r>
            <w:r w:rsidR="00A51DDA" w:rsidRPr="00F12C6B">
              <w:rPr>
                <w:b/>
                <w:bCs/>
                <w:sz w:val="22"/>
                <w:szCs w:val="22"/>
              </w:rPr>
              <w:t xml:space="preserve">    </w:t>
            </w:r>
            <w:r w:rsidR="000333D6" w:rsidRPr="00F12C6B">
              <w:rPr>
                <w:b/>
                <w:bCs/>
                <w:sz w:val="22"/>
                <w:szCs w:val="22"/>
              </w:rPr>
              <w:t xml:space="preserve">             </w:t>
            </w:r>
            <w:r w:rsidR="00A51DDA" w:rsidRPr="00F12C6B">
              <w:rPr>
                <w:b/>
                <w:bCs/>
                <w:sz w:val="22"/>
                <w:szCs w:val="22"/>
              </w:rPr>
              <w:t xml:space="preserve">          </w:t>
            </w:r>
            <w:r w:rsidR="00F12C6B">
              <w:rPr>
                <w:b/>
                <w:bCs/>
                <w:sz w:val="22"/>
                <w:szCs w:val="22"/>
              </w:rPr>
              <w:t xml:space="preserve">          </w:t>
            </w:r>
            <w:r w:rsidR="00A51DDA" w:rsidRPr="00F12C6B">
              <w:rPr>
                <w:b/>
                <w:bCs/>
                <w:sz w:val="22"/>
                <w:szCs w:val="22"/>
              </w:rPr>
              <w:t xml:space="preserve">     </w:t>
            </w:r>
            <w:r w:rsidR="00A722D7" w:rsidRPr="00F12C6B">
              <w:rPr>
                <w:b/>
                <w:bCs/>
                <w:sz w:val="22"/>
                <w:szCs w:val="22"/>
              </w:rPr>
              <w:t>ГУП «Брянсккоммунэнерго»</w:t>
            </w:r>
            <w:r w:rsidR="007232EA" w:rsidRPr="00F12C6B">
              <w:rPr>
                <w:b/>
                <w:bCs/>
                <w:sz w:val="22"/>
                <w:szCs w:val="22"/>
              </w:rPr>
              <w:t xml:space="preserve"> </w:t>
            </w:r>
            <w:r w:rsidR="000C1ADE" w:rsidRPr="00F12C6B">
              <w:rPr>
                <w:b/>
                <w:bCs/>
                <w:sz w:val="22"/>
                <w:szCs w:val="22"/>
              </w:rPr>
              <w:t>г. Фокино, кот. мкр-н Шибенец, ул.</w:t>
            </w:r>
            <w:r w:rsidR="00DF422A" w:rsidRPr="00F12C6B">
              <w:rPr>
                <w:b/>
                <w:bCs/>
                <w:sz w:val="22"/>
                <w:szCs w:val="22"/>
              </w:rPr>
              <w:t xml:space="preserve"> </w:t>
            </w:r>
            <w:r w:rsidR="000C1ADE" w:rsidRPr="00F12C6B">
              <w:rPr>
                <w:b/>
                <w:bCs/>
                <w:sz w:val="22"/>
                <w:szCs w:val="22"/>
              </w:rPr>
              <w:t>Карла Маркса, 36а</w:t>
            </w:r>
          </w:p>
        </w:tc>
      </w:tr>
      <w:tr w:rsidR="00AC6935" w:rsidRPr="00F12C6B" w14:paraId="01311923" w14:textId="77777777" w:rsidTr="0044045D">
        <w:trPr>
          <w:trHeight w:val="458"/>
          <w:tblHeader/>
          <w:jc w:val="center"/>
        </w:trPr>
        <w:tc>
          <w:tcPr>
            <w:tcW w:w="9493" w:type="dxa"/>
            <w:gridSpan w:val="4"/>
            <w:vMerge/>
            <w:vAlign w:val="center"/>
            <w:hideMark/>
          </w:tcPr>
          <w:p w14:paraId="731ED728" w14:textId="77777777" w:rsidR="00AC6935" w:rsidRPr="00F12C6B" w:rsidRDefault="00AC6935" w:rsidP="00AC6935">
            <w:pPr>
              <w:rPr>
                <w:bCs/>
                <w:sz w:val="22"/>
                <w:szCs w:val="22"/>
              </w:rPr>
            </w:pPr>
          </w:p>
        </w:tc>
      </w:tr>
      <w:tr w:rsidR="0070612B" w:rsidRPr="00F12C6B" w14:paraId="6C08A12E" w14:textId="77777777" w:rsidTr="002A6E63">
        <w:trPr>
          <w:trHeight w:val="356"/>
          <w:tblHeader/>
          <w:jc w:val="center"/>
        </w:trPr>
        <w:tc>
          <w:tcPr>
            <w:tcW w:w="4815" w:type="dxa"/>
            <w:tcBorders>
              <w:bottom w:val="single" w:sz="4" w:space="0" w:color="auto"/>
            </w:tcBorders>
            <w:shd w:val="clear" w:color="auto" w:fill="auto"/>
            <w:vAlign w:val="center"/>
            <w:hideMark/>
          </w:tcPr>
          <w:p w14:paraId="539E1414" w14:textId="77777777" w:rsidR="0070612B" w:rsidRPr="00F12C6B" w:rsidRDefault="0070612B" w:rsidP="000F3361">
            <w:pPr>
              <w:jc w:val="center"/>
              <w:rPr>
                <w:b/>
                <w:bCs/>
                <w:sz w:val="22"/>
                <w:szCs w:val="22"/>
              </w:rPr>
            </w:pPr>
            <w:r w:rsidRPr="00F12C6B">
              <w:rPr>
                <w:b/>
                <w:bCs/>
                <w:sz w:val="22"/>
                <w:szCs w:val="22"/>
              </w:rPr>
              <w:t>Показатели</w:t>
            </w:r>
          </w:p>
        </w:tc>
        <w:tc>
          <w:tcPr>
            <w:tcW w:w="1211" w:type="dxa"/>
            <w:tcBorders>
              <w:bottom w:val="single" w:sz="4" w:space="0" w:color="auto"/>
            </w:tcBorders>
            <w:shd w:val="clear" w:color="auto" w:fill="auto"/>
            <w:vAlign w:val="center"/>
            <w:hideMark/>
          </w:tcPr>
          <w:p w14:paraId="72751E3A" w14:textId="77777777" w:rsidR="0070612B" w:rsidRPr="00F12C6B" w:rsidRDefault="0070612B" w:rsidP="000F3361">
            <w:pPr>
              <w:jc w:val="center"/>
              <w:rPr>
                <w:b/>
                <w:bCs/>
                <w:sz w:val="22"/>
                <w:szCs w:val="22"/>
              </w:rPr>
            </w:pPr>
            <w:r w:rsidRPr="00F12C6B">
              <w:rPr>
                <w:b/>
                <w:bCs/>
                <w:sz w:val="22"/>
                <w:szCs w:val="22"/>
              </w:rPr>
              <w:t>Ед.  изм.</w:t>
            </w:r>
          </w:p>
        </w:tc>
        <w:tc>
          <w:tcPr>
            <w:tcW w:w="1562" w:type="dxa"/>
            <w:tcBorders>
              <w:bottom w:val="single" w:sz="4" w:space="0" w:color="auto"/>
            </w:tcBorders>
            <w:shd w:val="clear" w:color="auto" w:fill="auto"/>
            <w:vAlign w:val="center"/>
            <w:hideMark/>
          </w:tcPr>
          <w:p w14:paraId="12159002" w14:textId="77777777" w:rsidR="0070612B" w:rsidRPr="00F12C6B" w:rsidRDefault="0070612B" w:rsidP="000F3361">
            <w:pPr>
              <w:jc w:val="center"/>
              <w:rPr>
                <w:b/>
                <w:bCs/>
                <w:sz w:val="22"/>
                <w:szCs w:val="22"/>
              </w:rPr>
            </w:pPr>
            <w:r w:rsidRPr="00F12C6B">
              <w:rPr>
                <w:b/>
                <w:bCs/>
                <w:sz w:val="22"/>
                <w:szCs w:val="22"/>
              </w:rPr>
              <w:t>202</w:t>
            </w:r>
            <w:r w:rsidR="009611DA" w:rsidRPr="00F12C6B">
              <w:rPr>
                <w:b/>
                <w:bCs/>
                <w:sz w:val="22"/>
                <w:szCs w:val="22"/>
              </w:rPr>
              <w:t>3</w:t>
            </w:r>
            <w:r w:rsidRPr="00F12C6B">
              <w:rPr>
                <w:b/>
                <w:bCs/>
                <w:sz w:val="22"/>
                <w:szCs w:val="22"/>
              </w:rPr>
              <w:t xml:space="preserve"> г</w:t>
            </w:r>
            <w:r w:rsidR="007A6954" w:rsidRPr="00F12C6B">
              <w:rPr>
                <w:b/>
                <w:bCs/>
                <w:sz w:val="22"/>
                <w:szCs w:val="22"/>
              </w:rPr>
              <w:t>.</w:t>
            </w:r>
          </w:p>
        </w:tc>
        <w:tc>
          <w:tcPr>
            <w:tcW w:w="1905" w:type="dxa"/>
            <w:tcBorders>
              <w:bottom w:val="single" w:sz="4" w:space="0" w:color="auto"/>
            </w:tcBorders>
            <w:shd w:val="clear" w:color="auto" w:fill="auto"/>
            <w:vAlign w:val="center"/>
            <w:hideMark/>
          </w:tcPr>
          <w:p w14:paraId="604256CB" w14:textId="77777777" w:rsidR="0070612B" w:rsidRPr="00F12C6B" w:rsidRDefault="0070612B" w:rsidP="00096880">
            <w:pPr>
              <w:jc w:val="center"/>
              <w:rPr>
                <w:b/>
                <w:bCs/>
                <w:sz w:val="22"/>
                <w:szCs w:val="22"/>
              </w:rPr>
            </w:pPr>
            <w:r w:rsidRPr="00F12C6B">
              <w:rPr>
                <w:b/>
                <w:bCs/>
                <w:sz w:val="22"/>
                <w:szCs w:val="22"/>
              </w:rPr>
              <w:t>До 20</w:t>
            </w:r>
            <w:r w:rsidR="00096880">
              <w:rPr>
                <w:b/>
                <w:bCs/>
                <w:sz w:val="22"/>
                <w:szCs w:val="22"/>
              </w:rPr>
              <w:t xml:space="preserve">27 </w:t>
            </w:r>
            <w:r w:rsidRPr="00F12C6B">
              <w:rPr>
                <w:b/>
                <w:bCs/>
                <w:sz w:val="22"/>
                <w:szCs w:val="22"/>
              </w:rPr>
              <w:t>г.</w:t>
            </w:r>
          </w:p>
        </w:tc>
      </w:tr>
      <w:tr w:rsidR="000C1ADE" w:rsidRPr="00F12C6B" w14:paraId="60E97B1E"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221C5015" w14:textId="77777777" w:rsidR="000C1ADE" w:rsidRPr="00F12C6B" w:rsidRDefault="000C1ADE" w:rsidP="000C1ADE">
            <w:pPr>
              <w:rPr>
                <w:sz w:val="22"/>
                <w:szCs w:val="22"/>
              </w:rPr>
            </w:pPr>
            <w:r w:rsidRPr="00F12C6B">
              <w:rPr>
                <w:sz w:val="22"/>
                <w:szCs w:val="22"/>
              </w:rPr>
              <w:t>Произведено тепловой энергии (выработка)</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3338FE89"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2C899D7F" w14:textId="77777777" w:rsidR="000C1ADE" w:rsidRPr="00F12C6B" w:rsidRDefault="000C1ADE" w:rsidP="000C1ADE">
            <w:pPr>
              <w:jc w:val="center"/>
              <w:rPr>
                <w:sz w:val="22"/>
                <w:szCs w:val="22"/>
              </w:rPr>
            </w:pPr>
            <w:r w:rsidRPr="00F12C6B">
              <w:rPr>
                <w:sz w:val="22"/>
                <w:szCs w:val="22"/>
              </w:rPr>
              <w:t>54521,35</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66BCECE" w14:textId="77777777" w:rsidR="000C1ADE" w:rsidRPr="00F12C6B" w:rsidRDefault="000C1ADE" w:rsidP="000C1ADE">
            <w:pPr>
              <w:jc w:val="center"/>
              <w:rPr>
                <w:sz w:val="22"/>
                <w:szCs w:val="22"/>
              </w:rPr>
            </w:pPr>
            <w:r w:rsidRPr="00F12C6B">
              <w:rPr>
                <w:sz w:val="22"/>
                <w:szCs w:val="22"/>
              </w:rPr>
              <w:t>54521,35</w:t>
            </w:r>
          </w:p>
        </w:tc>
      </w:tr>
      <w:tr w:rsidR="000C1ADE" w:rsidRPr="00F12C6B" w14:paraId="30AFE096"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78251645" w14:textId="77777777" w:rsidR="000C1ADE" w:rsidRPr="00F12C6B" w:rsidRDefault="000C1ADE" w:rsidP="000C1ADE">
            <w:pPr>
              <w:rPr>
                <w:sz w:val="22"/>
                <w:szCs w:val="22"/>
              </w:rPr>
            </w:pPr>
            <w:r w:rsidRPr="00F12C6B">
              <w:rPr>
                <w:sz w:val="22"/>
                <w:szCs w:val="22"/>
              </w:rPr>
              <w:t>Собственные нужды</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41D4563E"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09FD6810" w14:textId="77777777" w:rsidR="000C1ADE" w:rsidRPr="00F12C6B" w:rsidRDefault="000C1ADE" w:rsidP="000C1ADE">
            <w:pPr>
              <w:jc w:val="center"/>
              <w:rPr>
                <w:sz w:val="22"/>
                <w:szCs w:val="22"/>
              </w:rPr>
            </w:pPr>
            <w:r w:rsidRPr="00F12C6B">
              <w:rPr>
                <w:sz w:val="22"/>
                <w:szCs w:val="22"/>
              </w:rPr>
              <w:t>1264,90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598DD1A1" w14:textId="77777777" w:rsidR="000C1ADE" w:rsidRPr="00F12C6B" w:rsidRDefault="000C1ADE" w:rsidP="000C1ADE">
            <w:pPr>
              <w:jc w:val="center"/>
              <w:rPr>
                <w:sz w:val="22"/>
                <w:szCs w:val="22"/>
              </w:rPr>
            </w:pPr>
            <w:r w:rsidRPr="00F12C6B">
              <w:rPr>
                <w:sz w:val="22"/>
                <w:szCs w:val="22"/>
              </w:rPr>
              <w:t>1264,90</w:t>
            </w:r>
          </w:p>
        </w:tc>
      </w:tr>
      <w:tr w:rsidR="000C1ADE" w:rsidRPr="00F12C6B" w14:paraId="393B4831"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66479ED3" w14:textId="77777777" w:rsidR="000C1ADE" w:rsidRPr="00F12C6B" w:rsidRDefault="000C1ADE" w:rsidP="000C1ADE">
            <w:pPr>
              <w:rPr>
                <w:sz w:val="22"/>
                <w:szCs w:val="22"/>
              </w:rPr>
            </w:pPr>
            <w:r w:rsidRPr="00F12C6B">
              <w:rPr>
                <w:sz w:val="22"/>
                <w:szCs w:val="22"/>
              </w:rPr>
              <w:t>Отпуск с коллекторов</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64A4F7AA"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27BE2DFE" w14:textId="77777777" w:rsidR="000C1ADE" w:rsidRPr="00F12C6B" w:rsidRDefault="000C1ADE" w:rsidP="000C1ADE">
            <w:pPr>
              <w:jc w:val="center"/>
              <w:rPr>
                <w:sz w:val="22"/>
                <w:szCs w:val="22"/>
              </w:rPr>
            </w:pPr>
            <w:r w:rsidRPr="00F12C6B">
              <w:rPr>
                <w:sz w:val="22"/>
                <w:szCs w:val="22"/>
              </w:rPr>
              <w:t>53256,46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45F73F11" w14:textId="77777777" w:rsidR="000C1ADE" w:rsidRPr="00F12C6B" w:rsidRDefault="000C1ADE" w:rsidP="000C1ADE">
            <w:pPr>
              <w:jc w:val="center"/>
              <w:rPr>
                <w:sz w:val="22"/>
                <w:szCs w:val="22"/>
              </w:rPr>
            </w:pPr>
            <w:r w:rsidRPr="00F12C6B">
              <w:rPr>
                <w:sz w:val="22"/>
                <w:szCs w:val="22"/>
              </w:rPr>
              <w:t>53256,46</w:t>
            </w:r>
          </w:p>
        </w:tc>
      </w:tr>
      <w:tr w:rsidR="000C1ADE" w:rsidRPr="00F12C6B" w14:paraId="6B309DBC"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324D518C" w14:textId="77777777" w:rsidR="000C1ADE" w:rsidRPr="00F12C6B" w:rsidRDefault="000C1ADE" w:rsidP="000C1ADE">
            <w:pPr>
              <w:rPr>
                <w:sz w:val="22"/>
                <w:szCs w:val="22"/>
              </w:rPr>
            </w:pPr>
            <w:r w:rsidRPr="00F12C6B">
              <w:rPr>
                <w:sz w:val="22"/>
                <w:szCs w:val="22"/>
              </w:rPr>
              <w:t>Общие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5B3E4837"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7F655672" w14:textId="77777777" w:rsidR="000C1ADE" w:rsidRPr="00F12C6B" w:rsidRDefault="000C1ADE" w:rsidP="000C1ADE">
            <w:pPr>
              <w:jc w:val="center"/>
              <w:rPr>
                <w:sz w:val="22"/>
                <w:szCs w:val="22"/>
              </w:rPr>
            </w:pPr>
            <w:r w:rsidRPr="00F12C6B">
              <w:rPr>
                <w:sz w:val="22"/>
                <w:szCs w:val="22"/>
              </w:rPr>
              <w:t>9263,02</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DB245E7" w14:textId="77777777" w:rsidR="000C1ADE" w:rsidRPr="00F12C6B" w:rsidRDefault="000C1ADE" w:rsidP="000C1ADE">
            <w:pPr>
              <w:jc w:val="center"/>
              <w:rPr>
                <w:sz w:val="22"/>
                <w:szCs w:val="22"/>
              </w:rPr>
            </w:pPr>
            <w:r w:rsidRPr="00F12C6B">
              <w:rPr>
                <w:sz w:val="22"/>
                <w:szCs w:val="22"/>
              </w:rPr>
              <w:t>9263,02</w:t>
            </w:r>
          </w:p>
        </w:tc>
      </w:tr>
      <w:tr w:rsidR="000C1ADE" w:rsidRPr="00F12C6B" w14:paraId="2D5B5DFC"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43202803" w14:textId="77777777" w:rsidR="000C1ADE" w:rsidRPr="00F12C6B" w:rsidRDefault="000C1ADE" w:rsidP="000C1ADE">
            <w:pPr>
              <w:rPr>
                <w:sz w:val="22"/>
                <w:szCs w:val="22"/>
              </w:rPr>
            </w:pPr>
            <w:r w:rsidRPr="00F12C6B">
              <w:rPr>
                <w:sz w:val="22"/>
                <w:szCs w:val="22"/>
              </w:rPr>
              <w:lastRenderedPageBreak/>
              <w:t>Нормативные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43ABD887"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329E79ED" w14:textId="77777777" w:rsidR="000C1ADE" w:rsidRPr="00F12C6B" w:rsidRDefault="000C1ADE" w:rsidP="000C1ADE">
            <w:pPr>
              <w:jc w:val="center"/>
              <w:rPr>
                <w:sz w:val="22"/>
                <w:szCs w:val="22"/>
              </w:rPr>
            </w:pPr>
            <w:r w:rsidRPr="00F12C6B">
              <w:rPr>
                <w:sz w:val="22"/>
                <w:szCs w:val="22"/>
              </w:rPr>
              <w:t>9427,93</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4B84C7F" w14:textId="77777777" w:rsidR="000C1ADE" w:rsidRPr="00F12C6B" w:rsidRDefault="000C1ADE" w:rsidP="000C1ADE">
            <w:pPr>
              <w:jc w:val="center"/>
              <w:rPr>
                <w:sz w:val="22"/>
                <w:szCs w:val="22"/>
              </w:rPr>
            </w:pPr>
            <w:r w:rsidRPr="00F12C6B">
              <w:rPr>
                <w:sz w:val="22"/>
                <w:szCs w:val="22"/>
              </w:rPr>
              <w:t>9427,93</w:t>
            </w:r>
          </w:p>
        </w:tc>
      </w:tr>
      <w:tr w:rsidR="000C1ADE" w:rsidRPr="00F12C6B" w14:paraId="62F07445"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253148B7" w14:textId="77777777" w:rsidR="000C1ADE" w:rsidRPr="00F12C6B" w:rsidRDefault="000C1ADE" w:rsidP="000C1ADE">
            <w:pPr>
              <w:rPr>
                <w:sz w:val="22"/>
                <w:szCs w:val="22"/>
              </w:rPr>
            </w:pPr>
            <w:proofErr w:type="spellStart"/>
            <w:r w:rsidRPr="00F12C6B">
              <w:rPr>
                <w:sz w:val="22"/>
                <w:szCs w:val="22"/>
              </w:rPr>
              <w:t>Свернормативные</w:t>
            </w:r>
            <w:proofErr w:type="spellEnd"/>
            <w:r w:rsidRPr="00F12C6B">
              <w:rPr>
                <w:sz w:val="22"/>
                <w:szCs w:val="22"/>
              </w:rPr>
              <w:t xml:space="preserve">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6EBF68D9"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40263AE7" w14:textId="77777777" w:rsidR="000C1ADE" w:rsidRPr="00F12C6B" w:rsidRDefault="000C1ADE" w:rsidP="000C1ADE">
            <w:pPr>
              <w:jc w:val="center"/>
              <w:rPr>
                <w:sz w:val="22"/>
                <w:szCs w:val="22"/>
              </w:rPr>
            </w:pPr>
            <w:r w:rsidRPr="00F12C6B">
              <w:rPr>
                <w:sz w:val="22"/>
                <w:szCs w:val="22"/>
              </w:rPr>
              <w:t>-164,91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15AE8351" w14:textId="77777777" w:rsidR="000C1ADE" w:rsidRPr="00F12C6B" w:rsidRDefault="000C1ADE" w:rsidP="000C1ADE">
            <w:pPr>
              <w:jc w:val="center"/>
              <w:rPr>
                <w:sz w:val="22"/>
                <w:szCs w:val="22"/>
              </w:rPr>
            </w:pPr>
            <w:r w:rsidRPr="00F12C6B">
              <w:rPr>
                <w:sz w:val="22"/>
                <w:szCs w:val="22"/>
              </w:rPr>
              <w:t>-164,91</w:t>
            </w:r>
          </w:p>
        </w:tc>
      </w:tr>
      <w:tr w:rsidR="000C1ADE" w:rsidRPr="00F12C6B" w14:paraId="6A9D8EE8"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3DA95D99" w14:textId="77777777" w:rsidR="000C1ADE" w:rsidRPr="00F12C6B" w:rsidRDefault="000C1ADE" w:rsidP="000C1ADE">
            <w:pPr>
              <w:rPr>
                <w:sz w:val="22"/>
                <w:szCs w:val="22"/>
              </w:rPr>
            </w:pPr>
            <w:proofErr w:type="spellStart"/>
            <w:r w:rsidRPr="00F12C6B">
              <w:rPr>
                <w:sz w:val="22"/>
                <w:szCs w:val="22"/>
              </w:rPr>
              <w:t>Хознужды</w:t>
            </w:r>
            <w:proofErr w:type="spellEnd"/>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25788AF4"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1C777A59" w14:textId="77777777" w:rsidR="000C1ADE" w:rsidRPr="00F12C6B" w:rsidRDefault="000C1ADE" w:rsidP="000C1ADE">
            <w:pPr>
              <w:jc w:val="center"/>
              <w:rPr>
                <w:sz w:val="22"/>
                <w:szCs w:val="22"/>
              </w:rPr>
            </w:pPr>
            <w:r w:rsidRPr="00F12C6B">
              <w:rPr>
                <w:sz w:val="22"/>
                <w:szCs w:val="22"/>
              </w:rPr>
              <w:t>6,21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2E9D7BA7" w14:textId="77777777" w:rsidR="000C1ADE" w:rsidRPr="00F12C6B" w:rsidRDefault="000C1ADE" w:rsidP="000C1ADE">
            <w:pPr>
              <w:jc w:val="center"/>
              <w:rPr>
                <w:sz w:val="22"/>
                <w:szCs w:val="22"/>
              </w:rPr>
            </w:pPr>
            <w:r w:rsidRPr="00F12C6B">
              <w:rPr>
                <w:sz w:val="22"/>
                <w:szCs w:val="22"/>
              </w:rPr>
              <w:t>6,21</w:t>
            </w:r>
          </w:p>
        </w:tc>
      </w:tr>
      <w:tr w:rsidR="000C1ADE" w:rsidRPr="00F12C6B" w14:paraId="0FC7311C"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398040EF" w14:textId="77777777" w:rsidR="000C1ADE" w:rsidRPr="00F12C6B" w:rsidRDefault="000C1ADE" w:rsidP="000C1ADE">
            <w:pPr>
              <w:rPr>
                <w:sz w:val="22"/>
                <w:szCs w:val="22"/>
              </w:rPr>
            </w:pPr>
            <w:r w:rsidRPr="00F12C6B">
              <w:rPr>
                <w:sz w:val="22"/>
                <w:szCs w:val="22"/>
              </w:rPr>
              <w:t>Отпуск тепловой энергии потребителям (полезный отпуск)</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0847E4D3"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49221784" w14:textId="77777777" w:rsidR="000C1ADE" w:rsidRPr="00F12C6B" w:rsidRDefault="000C1ADE" w:rsidP="000C1ADE">
            <w:pPr>
              <w:jc w:val="center"/>
              <w:rPr>
                <w:sz w:val="22"/>
                <w:szCs w:val="22"/>
              </w:rPr>
            </w:pPr>
            <w:r w:rsidRPr="00F12C6B">
              <w:rPr>
                <w:sz w:val="22"/>
                <w:szCs w:val="22"/>
              </w:rPr>
              <w:t>43987,23</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BED0AE1" w14:textId="77777777" w:rsidR="000C1ADE" w:rsidRPr="00F12C6B" w:rsidRDefault="000C1ADE" w:rsidP="000C1ADE">
            <w:pPr>
              <w:jc w:val="center"/>
              <w:rPr>
                <w:sz w:val="22"/>
                <w:szCs w:val="22"/>
              </w:rPr>
            </w:pPr>
            <w:r w:rsidRPr="00F12C6B">
              <w:rPr>
                <w:sz w:val="22"/>
                <w:szCs w:val="22"/>
              </w:rPr>
              <w:t>43987,23</w:t>
            </w:r>
          </w:p>
        </w:tc>
      </w:tr>
      <w:tr w:rsidR="000C1ADE" w:rsidRPr="00F12C6B" w14:paraId="1013A4FB"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67B3AAB4" w14:textId="77777777" w:rsidR="000C1ADE" w:rsidRPr="00F12C6B" w:rsidRDefault="000C1ADE" w:rsidP="000C1ADE">
            <w:pPr>
              <w:rPr>
                <w:sz w:val="22"/>
                <w:szCs w:val="22"/>
              </w:rPr>
            </w:pPr>
            <w:r w:rsidRPr="00F12C6B">
              <w:rPr>
                <w:sz w:val="22"/>
                <w:szCs w:val="22"/>
              </w:rPr>
              <w:t>отопление</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2A8A9AF" w14:textId="77777777" w:rsidR="000C1ADE" w:rsidRPr="00F12C6B" w:rsidRDefault="000C1ADE" w:rsidP="000C1ADE">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nil"/>
            </w:tcBorders>
            <w:shd w:val="clear" w:color="auto" w:fill="auto"/>
            <w:vAlign w:val="center"/>
          </w:tcPr>
          <w:p w14:paraId="4B8286CD" w14:textId="77777777" w:rsidR="000C1ADE" w:rsidRPr="00F12C6B" w:rsidRDefault="000C1ADE" w:rsidP="000C1ADE">
            <w:pPr>
              <w:jc w:val="center"/>
              <w:rPr>
                <w:sz w:val="22"/>
                <w:szCs w:val="22"/>
              </w:rPr>
            </w:pPr>
            <w:r w:rsidRPr="00F12C6B">
              <w:rPr>
                <w:sz w:val="22"/>
                <w:szCs w:val="22"/>
              </w:rPr>
              <w:t>35339,35</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97A336C" w14:textId="77777777" w:rsidR="000C1ADE" w:rsidRPr="00F12C6B" w:rsidRDefault="000C1ADE" w:rsidP="000C1ADE">
            <w:pPr>
              <w:jc w:val="center"/>
              <w:rPr>
                <w:sz w:val="22"/>
                <w:szCs w:val="22"/>
              </w:rPr>
            </w:pPr>
            <w:r w:rsidRPr="00F12C6B">
              <w:rPr>
                <w:sz w:val="22"/>
                <w:szCs w:val="22"/>
              </w:rPr>
              <w:t>35339,35</w:t>
            </w:r>
          </w:p>
        </w:tc>
      </w:tr>
      <w:tr w:rsidR="000C1ADE" w:rsidRPr="00F12C6B" w14:paraId="44A6155D"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CACF67E" w14:textId="77777777" w:rsidR="000C1ADE" w:rsidRPr="00F12C6B" w:rsidRDefault="000C1ADE" w:rsidP="000C1ADE">
            <w:pPr>
              <w:rPr>
                <w:sz w:val="22"/>
                <w:szCs w:val="22"/>
              </w:rPr>
            </w:pPr>
            <w:r w:rsidRPr="00F12C6B">
              <w:rPr>
                <w:sz w:val="22"/>
                <w:szCs w:val="22"/>
              </w:rPr>
              <w:t>ГВС</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2791A49" w14:textId="77777777" w:rsidR="000C1ADE" w:rsidRPr="00F12C6B" w:rsidRDefault="000C1ADE" w:rsidP="000C1ADE">
            <w:pPr>
              <w:jc w:val="center"/>
              <w:rPr>
                <w:sz w:val="22"/>
                <w:szCs w:val="22"/>
              </w:rPr>
            </w:pPr>
            <w:r w:rsidRPr="00F12C6B">
              <w:rPr>
                <w:sz w:val="22"/>
                <w:szCs w:val="22"/>
              </w:rPr>
              <w:t>м</w:t>
            </w:r>
            <w:r w:rsidRPr="00F12C6B">
              <w:rPr>
                <w:sz w:val="22"/>
                <w:szCs w:val="22"/>
                <w:vertAlign w:val="superscript"/>
              </w:rPr>
              <w:t>3</w:t>
            </w:r>
          </w:p>
        </w:tc>
        <w:tc>
          <w:tcPr>
            <w:tcW w:w="1562" w:type="dxa"/>
            <w:tcBorders>
              <w:top w:val="single" w:sz="4" w:space="0" w:color="auto"/>
              <w:left w:val="single" w:sz="4" w:space="0" w:color="auto"/>
              <w:bottom w:val="single" w:sz="4" w:space="0" w:color="auto"/>
              <w:right w:val="nil"/>
            </w:tcBorders>
            <w:shd w:val="clear" w:color="auto" w:fill="auto"/>
            <w:vAlign w:val="center"/>
          </w:tcPr>
          <w:p w14:paraId="2AF24C8B" w14:textId="77777777" w:rsidR="000C1ADE" w:rsidRPr="00F12C6B" w:rsidRDefault="000C1ADE" w:rsidP="000C1ADE">
            <w:pPr>
              <w:jc w:val="center"/>
              <w:rPr>
                <w:sz w:val="22"/>
                <w:szCs w:val="22"/>
              </w:rPr>
            </w:pPr>
            <w:r w:rsidRPr="00F12C6B">
              <w:rPr>
                <w:sz w:val="22"/>
                <w:szCs w:val="22"/>
              </w:rPr>
              <w:t>133341,39</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2C6F4B3C" w14:textId="77777777" w:rsidR="000C1ADE" w:rsidRPr="00F12C6B" w:rsidRDefault="000C1ADE" w:rsidP="000C1ADE">
            <w:pPr>
              <w:jc w:val="center"/>
              <w:rPr>
                <w:sz w:val="22"/>
                <w:szCs w:val="22"/>
              </w:rPr>
            </w:pPr>
            <w:r w:rsidRPr="00F12C6B">
              <w:rPr>
                <w:sz w:val="22"/>
                <w:szCs w:val="22"/>
              </w:rPr>
              <w:t>133341,39</w:t>
            </w:r>
          </w:p>
        </w:tc>
      </w:tr>
      <w:tr w:rsidR="0018438C" w:rsidRPr="00F12C6B" w14:paraId="1AE2A1B7" w14:textId="77777777" w:rsidTr="002A6E63">
        <w:trPr>
          <w:trHeight w:val="458"/>
          <w:jc w:val="center"/>
        </w:trPr>
        <w:tc>
          <w:tcPr>
            <w:tcW w:w="9493" w:type="dxa"/>
            <w:gridSpan w:val="4"/>
            <w:vMerge w:val="restart"/>
            <w:shd w:val="clear" w:color="auto" w:fill="auto"/>
            <w:vAlign w:val="center"/>
            <w:hideMark/>
          </w:tcPr>
          <w:p w14:paraId="328E5F16" w14:textId="77777777" w:rsidR="0018438C" w:rsidRPr="00F12C6B" w:rsidRDefault="0018438C" w:rsidP="005A6298">
            <w:pPr>
              <w:jc w:val="center"/>
              <w:rPr>
                <w:b/>
                <w:bCs/>
                <w:sz w:val="22"/>
                <w:szCs w:val="22"/>
              </w:rPr>
            </w:pPr>
            <w:bookmarkStart w:id="18" w:name="_Toc149232085"/>
            <w:r w:rsidRPr="00F12C6B">
              <w:rPr>
                <w:b/>
                <w:color w:val="000000"/>
                <w:sz w:val="22"/>
                <w:szCs w:val="22"/>
              </w:rPr>
              <w:t>Базовый и перспективный уровень потребления тепла</w:t>
            </w:r>
            <w:r w:rsidRPr="00F12C6B">
              <w:rPr>
                <w:b/>
                <w:bCs/>
                <w:sz w:val="22"/>
                <w:szCs w:val="22"/>
              </w:rPr>
              <w:t xml:space="preserve"> по котельной       </w:t>
            </w:r>
            <w:r w:rsidR="00200DD7" w:rsidRPr="00F12C6B">
              <w:rPr>
                <w:b/>
                <w:bCs/>
                <w:sz w:val="22"/>
                <w:szCs w:val="22"/>
              </w:rPr>
              <w:t xml:space="preserve">          </w:t>
            </w:r>
            <w:r w:rsidR="00F12C6B">
              <w:rPr>
                <w:b/>
                <w:bCs/>
                <w:sz w:val="22"/>
                <w:szCs w:val="22"/>
              </w:rPr>
              <w:t xml:space="preserve">              </w:t>
            </w:r>
            <w:r w:rsidR="00200DD7" w:rsidRPr="00F12C6B">
              <w:rPr>
                <w:b/>
                <w:bCs/>
                <w:sz w:val="22"/>
                <w:szCs w:val="22"/>
              </w:rPr>
              <w:t xml:space="preserve">  </w:t>
            </w:r>
            <w:r w:rsidRPr="00F12C6B">
              <w:rPr>
                <w:b/>
                <w:bCs/>
                <w:sz w:val="22"/>
                <w:szCs w:val="22"/>
              </w:rPr>
              <w:t xml:space="preserve">             ГУП «Брянсккоммунэнерго» </w:t>
            </w:r>
            <w:r w:rsidR="005A6298" w:rsidRPr="00F12C6B">
              <w:rPr>
                <w:b/>
                <w:bCs/>
                <w:sz w:val="22"/>
                <w:szCs w:val="22"/>
              </w:rPr>
              <w:t>г. Фокино, БМК ул. Мира, 14а</w:t>
            </w:r>
          </w:p>
        </w:tc>
      </w:tr>
      <w:tr w:rsidR="0018438C" w:rsidRPr="00F12C6B" w14:paraId="7C3A117F" w14:textId="77777777" w:rsidTr="002A6E63">
        <w:trPr>
          <w:trHeight w:val="458"/>
          <w:jc w:val="center"/>
        </w:trPr>
        <w:tc>
          <w:tcPr>
            <w:tcW w:w="9493" w:type="dxa"/>
            <w:gridSpan w:val="4"/>
            <w:vMerge/>
            <w:vAlign w:val="center"/>
            <w:hideMark/>
          </w:tcPr>
          <w:p w14:paraId="0362B157" w14:textId="77777777" w:rsidR="0018438C" w:rsidRPr="00F12C6B" w:rsidRDefault="0018438C" w:rsidP="00CD2A85">
            <w:pPr>
              <w:rPr>
                <w:bCs/>
                <w:sz w:val="22"/>
                <w:szCs w:val="22"/>
              </w:rPr>
            </w:pPr>
          </w:p>
        </w:tc>
      </w:tr>
      <w:tr w:rsidR="0018438C" w:rsidRPr="00F12C6B" w14:paraId="309CE663" w14:textId="77777777" w:rsidTr="002A6E63">
        <w:trPr>
          <w:trHeight w:val="356"/>
          <w:jc w:val="center"/>
        </w:trPr>
        <w:tc>
          <w:tcPr>
            <w:tcW w:w="4815" w:type="dxa"/>
            <w:tcBorders>
              <w:bottom w:val="single" w:sz="4" w:space="0" w:color="auto"/>
            </w:tcBorders>
            <w:shd w:val="clear" w:color="auto" w:fill="auto"/>
            <w:vAlign w:val="center"/>
            <w:hideMark/>
          </w:tcPr>
          <w:p w14:paraId="5ABE2C7F" w14:textId="77777777" w:rsidR="0018438C" w:rsidRPr="00F12C6B" w:rsidRDefault="0018438C" w:rsidP="00EE14F4">
            <w:pPr>
              <w:jc w:val="center"/>
              <w:rPr>
                <w:b/>
                <w:bCs/>
                <w:sz w:val="22"/>
                <w:szCs w:val="22"/>
              </w:rPr>
            </w:pPr>
            <w:r w:rsidRPr="00F12C6B">
              <w:rPr>
                <w:b/>
                <w:bCs/>
                <w:sz w:val="22"/>
                <w:szCs w:val="22"/>
              </w:rPr>
              <w:t>Показатели</w:t>
            </w:r>
          </w:p>
        </w:tc>
        <w:tc>
          <w:tcPr>
            <w:tcW w:w="1211" w:type="dxa"/>
            <w:tcBorders>
              <w:bottom w:val="single" w:sz="4" w:space="0" w:color="auto"/>
            </w:tcBorders>
            <w:shd w:val="clear" w:color="auto" w:fill="auto"/>
            <w:vAlign w:val="center"/>
            <w:hideMark/>
          </w:tcPr>
          <w:p w14:paraId="4CBDEB9D" w14:textId="77777777" w:rsidR="0018438C" w:rsidRPr="00F12C6B" w:rsidRDefault="0018438C" w:rsidP="00EE14F4">
            <w:pPr>
              <w:jc w:val="center"/>
              <w:rPr>
                <w:b/>
                <w:bCs/>
                <w:sz w:val="22"/>
                <w:szCs w:val="22"/>
              </w:rPr>
            </w:pPr>
            <w:r w:rsidRPr="00F12C6B">
              <w:rPr>
                <w:b/>
                <w:bCs/>
                <w:sz w:val="22"/>
                <w:szCs w:val="22"/>
              </w:rPr>
              <w:t>Ед.  изм.</w:t>
            </w:r>
          </w:p>
        </w:tc>
        <w:tc>
          <w:tcPr>
            <w:tcW w:w="1562" w:type="dxa"/>
            <w:tcBorders>
              <w:bottom w:val="single" w:sz="4" w:space="0" w:color="auto"/>
            </w:tcBorders>
            <w:shd w:val="clear" w:color="auto" w:fill="auto"/>
            <w:vAlign w:val="center"/>
            <w:hideMark/>
          </w:tcPr>
          <w:p w14:paraId="2D04B9F5" w14:textId="77777777" w:rsidR="0018438C" w:rsidRPr="00F12C6B" w:rsidRDefault="0018438C" w:rsidP="00EE14F4">
            <w:pPr>
              <w:jc w:val="center"/>
              <w:rPr>
                <w:b/>
                <w:bCs/>
                <w:sz w:val="22"/>
                <w:szCs w:val="22"/>
              </w:rPr>
            </w:pPr>
            <w:r w:rsidRPr="00F12C6B">
              <w:rPr>
                <w:b/>
                <w:bCs/>
                <w:sz w:val="22"/>
                <w:szCs w:val="22"/>
              </w:rPr>
              <w:t>2023 г.</w:t>
            </w:r>
          </w:p>
        </w:tc>
        <w:tc>
          <w:tcPr>
            <w:tcW w:w="1905" w:type="dxa"/>
            <w:tcBorders>
              <w:bottom w:val="single" w:sz="4" w:space="0" w:color="auto"/>
            </w:tcBorders>
            <w:shd w:val="clear" w:color="auto" w:fill="auto"/>
            <w:vAlign w:val="center"/>
            <w:hideMark/>
          </w:tcPr>
          <w:p w14:paraId="295EB044" w14:textId="77777777" w:rsidR="0018438C" w:rsidRPr="00F12C6B" w:rsidRDefault="0018438C" w:rsidP="00096880">
            <w:pPr>
              <w:jc w:val="center"/>
              <w:rPr>
                <w:b/>
                <w:bCs/>
                <w:sz w:val="22"/>
                <w:szCs w:val="22"/>
              </w:rPr>
            </w:pPr>
            <w:r w:rsidRPr="00F12C6B">
              <w:rPr>
                <w:b/>
                <w:bCs/>
                <w:sz w:val="22"/>
                <w:szCs w:val="22"/>
              </w:rPr>
              <w:t>До 20</w:t>
            </w:r>
            <w:r w:rsidR="00096880">
              <w:rPr>
                <w:b/>
                <w:bCs/>
                <w:sz w:val="22"/>
                <w:szCs w:val="22"/>
              </w:rPr>
              <w:t xml:space="preserve">27 </w:t>
            </w:r>
            <w:r w:rsidRPr="00F12C6B">
              <w:rPr>
                <w:b/>
                <w:bCs/>
                <w:sz w:val="22"/>
                <w:szCs w:val="22"/>
              </w:rPr>
              <w:t>г.</w:t>
            </w:r>
          </w:p>
        </w:tc>
      </w:tr>
      <w:tr w:rsidR="005A6298" w:rsidRPr="00F12C6B" w14:paraId="28B3AE02"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0E3F3AF6" w14:textId="77777777" w:rsidR="005A6298" w:rsidRPr="00F12C6B" w:rsidRDefault="005A6298" w:rsidP="005A6298">
            <w:pPr>
              <w:rPr>
                <w:sz w:val="22"/>
                <w:szCs w:val="22"/>
              </w:rPr>
            </w:pPr>
            <w:r w:rsidRPr="00F12C6B">
              <w:rPr>
                <w:sz w:val="22"/>
                <w:szCs w:val="22"/>
              </w:rPr>
              <w:t>Произведено тепловой энергии (выработка)</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2AC59E6C"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7A5B71C5" w14:textId="77777777" w:rsidR="005A6298" w:rsidRPr="00F12C6B" w:rsidRDefault="005A6298" w:rsidP="005A6298">
            <w:pPr>
              <w:jc w:val="center"/>
              <w:rPr>
                <w:sz w:val="22"/>
                <w:szCs w:val="22"/>
              </w:rPr>
            </w:pPr>
            <w:r w:rsidRPr="00F12C6B">
              <w:rPr>
                <w:sz w:val="22"/>
                <w:szCs w:val="22"/>
              </w:rPr>
              <w:t>7527,74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212878EC" w14:textId="77777777" w:rsidR="005A6298" w:rsidRPr="00F12C6B" w:rsidRDefault="005A6298" w:rsidP="005A6298">
            <w:pPr>
              <w:jc w:val="center"/>
              <w:rPr>
                <w:sz w:val="22"/>
                <w:szCs w:val="22"/>
              </w:rPr>
            </w:pPr>
            <w:r w:rsidRPr="00F12C6B">
              <w:rPr>
                <w:sz w:val="22"/>
                <w:szCs w:val="22"/>
              </w:rPr>
              <w:t>7527,74</w:t>
            </w:r>
          </w:p>
        </w:tc>
      </w:tr>
      <w:tr w:rsidR="005A6298" w:rsidRPr="00F12C6B" w14:paraId="4E37FE02"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10274604" w14:textId="77777777" w:rsidR="005A6298" w:rsidRPr="00F12C6B" w:rsidRDefault="005A6298" w:rsidP="005A6298">
            <w:pPr>
              <w:rPr>
                <w:sz w:val="22"/>
                <w:szCs w:val="22"/>
              </w:rPr>
            </w:pPr>
            <w:r w:rsidRPr="00F12C6B">
              <w:rPr>
                <w:sz w:val="22"/>
                <w:szCs w:val="22"/>
              </w:rPr>
              <w:t>Собственные нужды</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4DB5BF46"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5077C6A2" w14:textId="77777777" w:rsidR="005A6298" w:rsidRPr="00F12C6B" w:rsidRDefault="005A6298" w:rsidP="005A6298">
            <w:pPr>
              <w:jc w:val="center"/>
              <w:rPr>
                <w:sz w:val="22"/>
                <w:szCs w:val="22"/>
              </w:rPr>
            </w:pPr>
            <w:r w:rsidRPr="00F12C6B">
              <w:rPr>
                <w:sz w:val="22"/>
                <w:szCs w:val="22"/>
              </w:rPr>
              <w:t>174,64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1E0C0567" w14:textId="77777777" w:rsidR="005A6298" w:rsidRPr="00F12C6B" w:rsidRDefault="005A6298" w:rsidP="005A6298">
            <w:pPr>
              <w:jc w:val="center"/>
              <w:rPr>
                <w:sz w:val="22"/>
                <w:szCs w:val="22"/>
              </w:rPr>
            </w:pPr>
            <w:r w:rsidRPr="00F12C6B">
              <w:rPr>
                <w:sz w:val="22"/>
                <w:szCs w:val="22"/>
              </w:rPr>
              <w:t>174,64</w:t>
            </w:r>
          </w:p>
        </w:tc>
      </w:tr>
      <w:tr w:rsidR="005A6298" w:rsidRPr="00F12C6B" w14:paraId="76D83460"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5187867" w14:textId="77777777" w:rsidR="005A6298" w:rsidRPr="00F12C6B" w:rsidRDefault="005A6298" w:rsidP="005A6298">
            <w:pPr>
              <w:rPr>
                <w:sz w:val="22"/>
                <w:szCs w:val="22"/>
              </w:rPr>
            </w:pPr>
            <w:r w:rsidRPr="00F12C6B">
              <w:rPr>
                <w:sz w:val="22"/>
                <w:szCs w:val="22"/>
              </w:rPr>
              <w:t>Отпуск с коллекторов</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26CFF3EA"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12CD3273" w14:textId="77777777" w:rsidR="005A6298" w:rsidRPr="00F12C6B" w:rsidRDefault="005A6298" w:rsidP="005A6298">
            <w:pPr>
              <w:jc w:val="center"/>
              <w:rPr>
                <w:sz w:val="22"/>
                <w:szCs w:val="22"/>
              </w:rPr>
            </w:pPr>
            <w:r w:rsidRPr="00F12C6B">
              <w:rPr>
                <w:sz w:val="22"/>
                <w:szCs w:val="22"/>
              </w:rPr>
              <w:t>7353,10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5152278" w14:textId="77777777" w:rsidR="005A6298" w:rsidRPr="00F12C6B" w:rsidRDefault="005A6298" w:rsidP="005A6298">
            <w:pPr>
              <w:jc w:val="center"/>
              <w:rPr>
                <w:sz w:val="22"/>
                <w:szCs w:val="22"/>
              </w:rPr>
            </w:pPr>
            <w:r w:rsidRPr="00F12C6B">
              <w:rPr>
                <w:sz w:val="22"/>
                <w:szCs w:val="22"/>
              </w:rPr>
              <w:t>7353,10</w:t>
            </w:r>
          </w:p>
        </w:tc>
      </w:tr>
      <w:tr w:rsidR="005A6298" w:rsidRPr="00F12C6B" w14:paraId="3D24A298"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F5E3E75" w14:textId="77777777" w:rsidR="005A6298" w:rsidRPr="00F12C6B" w:rsidRDefault="005A6298" w:rsidP="005A6298">
            <w:pPr>
              <w:rPr>
                <w:sz w:val="22"/>
                <w:szCs w:val="22"/>
              </w:rPr>
            </w:pPr>
            <w:r w:rsidRPr="00F12C6B">
              <w:rPr>
                <w:sz w:val="22"/>
                <w:szCs w:val="22"/>
              </w:rPr>
              <w:t>Общие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3D8F0ACF"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339E8E27" w14:textId="77777777" w:rsidR="005A6298" w:rsidRPr="00F12C6B" w:rsidRDefault="005A6298" w:rsidP="005A6298">
            <w:pPr>
              <w:jc w:val="center"/>
              <w:rPr>
                <w:sz w:val="22"/>
                <w:szCs w:val="22"/>
              </w:rPr>
            </w:pPr>
            <w:r w:rsidRPr="00F12C6B">
              <w:rPr>
                <w:sz w:val="22"/>
                <w:szCs w:val="22"/>
              </w:rPr>
              <w:t>1420,78</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4C037AC" w14:textId="77777777" w:rsidR="005A6298" w:rsidRPr="00F12C6B" w:rsidRDefault="005A6298" w:rsidP="005A6298">
            <w:pPr>
              <w:jc w:val="center"/>
              <w:rPr>
                <w:sz w:val="22"/>
                <w:szCs w:val="22"/>
              </w:rPr>
            </w:pPr>
            <w:r w:rsidRPr="00F12C6B">
              <w:rPr>
                <w:sz w:val="22"/>
                <w:szCs w:val="22"/>
              </w:rPr>
              <w:t>1420,78</w:t>
            </w:r>
          </w:p>
        </w:tc>
      </w:tr>
      <w:tr w:rsidR="005A6298" w:rsidRPr="00F12C6B" w14:paraId="6E7A0EC4"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417E6448" w14:textId="77777777" w:rsidR="005A6298" w:rsidRPr="00F12C6B" w:rsidRDefault="005A6298" w:rsidP="005A6298">
            <w:pPr>
              <w:rPr>
                <w:sz w:val="22"/>
                <w:szCs w:val="22"/>
              </w:rPr>
            </w:pPr>
            <w:r w:rsidRPr="00F12C6B">
              <w:rPr>
                <w:sz w:val="22"/>
                <w:szCs w:val="22"/>
              </w:rPr>
              <w:t>Нормативные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28D9E770"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4A907FE4" w14:textId="77777777" w:rsidR="005A6298" w:rsidRPr="00F12C6B" w:rsidRDefault="005A6298" w:rsidP="005A6298">
            <w:pPr>
              <w:jc w:val="center"/>
              <w:rPr>
                <w:sz w:val="22"/>
                <w:szCs w:val="22"/>
              </w:rPr>
            </w:pPr>
            <w:r w:rsidRPr="00F12C6B">
              <w:rPr>
                <w:sz w:val="22"/>
                <w:szCs w:val="22"/>
              </w:rPr>
              <w:t>1031,24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24871D41" w14:textId="77777777" w:rsidR="005A6298" w:rsidRPr="00F12C6B" w:rsidRDefault="005A6298" w:rsidP="005A6298">
            <w:pPr>
              <w:jc w:val="center"/>
              <w:rPr>
                <w:sz w:val="22"/>
                <w:szCs w:val="22"/>
              </w:rPr>
            </w:pPr>
            <w:r w:rsidRPr="00F12C6B">
              <w:rPr>
                <w:sz w:val="22"/>
                <w:szCs w:val="22"/>
              </w:rPr>
              <w:t>1031,24</w:t>
            </w:r>
          </w:p>
        </w:tc>
      </w:tr>
      <w:tr w:rsidR="005A6298" w:rsidRPr="00F12C6B" w14:paraId="1F6C22E2"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B957255" w14:textId="77777777" w:rsidR="005A6298" w:rsidRPr="00F12C6B" w:rsidRDefault="005A6298" w:rsidP="005A6298">
            <w:pPr>
              <w:rPr>
                <w:sz w:val="22"/>
                <w:szCs w:val="22"/>
              </w:rPr>
            </w:pPr>
            <w:proofErr w:type="spellStart"/>
            <w:r w:rsidRPr="00F12C6B">
              <w:rPr>
                <w:sz w:val="22"/>
                <w:szCs w:val="22"/>
              </w:rPr>
              <w:t>Свернормативные</w:t>
            </w:r>
            <w:proofErr w:type="spellEnd"/>
            <w:r w:rsidRPr="00F12C6B">
              <w:rPr>
                <w:sz w:val="22"/>
                <w:szCs w:val="22"/>
              </w:rPr>
              <w:t xml:space="preserve">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0F500DE9"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0D324DC2" w14:textId="77777777" w:rsidR="005A6298" w:rsidRPr="00F12C6B" w:rsidRDefault="005A6298" w:rsidP="005A6298">
            <w:pPr>
              <w:jc w:val="center"/>
              <w:rPr>
                <w:sz w:val="22"/>
                <w:szCs w:val="22"/>
              </w:rPr>
            </w:pPr>
            <w:r w:rsidRPr="00F12C6B">
              <w:rPr>
                <w:sz w:val="22"/>
                <w:szCs w:val="22"/>
              </w:rPr>
              <w:t>389,54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5DDDC219" w14:textId="77777777" w:rsidR="005A6298" w:rsidRPr="00F12C6B" w:rsidRDefault="005A6298" w:rsidP="005A6298">
            <w:pPr>
              <w:jc w:val="center"/>
              <w:rPr>
                <w:sz w:val="22"/>
                <w:szCs w:val="22"/>
              </w:rPr>
            </w:pPr>
            <w:r w:rsidRPr="00F12C6B">
              <w:rPr>
                <w:sz w:val="22"/>
                <w:szCs w:val="22"/>
              </w:rPr>
              <w:t>389,54</w:t>
            </w:r>
          </w:p>
        </w:tc>
      </w:tr>
      <w:tr w:rsidR="005A6298" w:rsidRPr="00F12C6B" w14:paraId="57CC748F"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1282FDDD" w14:textId="77777777" w:rsidR="005A6298" w:rsidRPr="00F12C6B" w:rsidRDefault="005A6298" w:rsidP="005A6298">
            <w:pPr>
              <w:rPr>
                <w:sz w:val="22"/>
                <w:szCs w:val="22"/>
              </w:rPr>
            </w:pPr>
            <w:proofErr w:type="spellStart"/>
            <w:r w:rsidRPr="00F12C6B">
              <w:rPr>
                <w:sz w:val="22"/>
                <w:szCs w:val="22"/>
              </w:rPr>
              <w:t>Хознужды</w:t>
            </w:r>
            <w:proofErr w:type="spellEnd"/>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4651BEE2"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4914B566" w14:textId="77777777" w:rsidR="005A6298" w:rsidRPr="00F12C6B" w:rsidRDefault="005A6298" w:rsidP="005A6298">
            <w:pPr>
              <w:jc w:val="center"/>
              <w:rPr>
                <w:sz w:val="22"/>
                <w:szCs w:val="22"/>
              </w:rPr>
            </w:pPr>
            <w:r w:rsidRPr="00F12C6B">
              <w:rPr>
                <w:sz w:val="22"/>
                <w:szCs w:val="22"/>
              </w:rPr>
              <w:t>0,00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A7FE6F7" w14:textId="77777777" w:rsidR="005A6298" w:rsidRPr="00F12C6B" w:rsidRDefault="005A6298" w:rsidP="005A6298">
            <w:pPr>
              <w:jc w:val="center"/>
              <w:rPr>
                <w:sz w:val="22"/>
                <w:szCs w:val="22"/>
              </w:rPr>
            </w:pPr>
            <w:r w:rsidRPr="00F12C6B">
              <w:rPr>
                <w:sz w:val="22"/>
                <w:szCs w:val="22"/>
              </w:rPr>
              <w:t>0,00</w:t>
            </w:r>
          </w:p>
        </w:tc>
      </w:tr>
      <w:tr w:rsidR="005A6298" w:rsidRPr="00F12C6B" w14:paraId="63C61FF1"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9A08231" w14:textId="77777777" w:rsidR="005A6298" w:rsidRPr="00F12C6B" w:rsidRDefault="005A6298" w:rsidP="005A6298">
            <w:pPr>
              <w:rPr>
                <w:sz w:val="22"/>
                <w:szCs w:val="22"/>
              </w:rPr>
            </w:pPr>
            <w:r w:rsidRPr="00F12C6B">
              <w:rPr>
                <w:sz w:val="22"/>
                <w:szCs w:val="22"/>
              </w:rPr>
              <w:t>Отпуск тепловой энергии потребителям (полезный отпуск)</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DAF6F62"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4E50FDC8" w14:textId="77777777" w:rsidR="005A6298" w:rsidRPr="00F12C6B" w:rsidRDefault="005A6298" w:rsidP="005A6298">
            <w:pPr>
              <w:jc w:val="center"/>
              <w:rPr>
                <w:sz w:val="22"/>
                <w:szCs w:val="22"/>
              </w:rPr>
            </w:pPr>
            <w:r w:rsidRPr="00F12C6B">
              <w:rPr>
                <w:sz w:val="22"/>
                <w:szCs w:val="22"/>
              </w:rPr>
              <w:t>5932,32</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1424D32D" w14:textId="77777777" w:rsidR="005A6298" w:rsidRPr="00F12C6B" w:rsidRDefault="005A6298" w:rsidP="005A6298">
            <w:pPr>
              <w:jc w:val="center"/>
              <w:rPr>
                <w:sz w:val="22"/>
                <w:szCs w:val="22"/>
              </w:rPr>
            </w:pPr>
            <w:r w:rsidRPr="00F12C6B">
              <w:rPr>
                <w:sz w:val="22"/>
                <w:szCs w:val="22"/>
              </w:rPr>
              <w:t>5932,32</w:t>
            </w:r>
          </w:p>
        </w:tc>
      </w:tr>
      <w:tr w:rsidR="005A6298" w:rsidRPr="00F12C6B" w14:paraId="065B9855"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42C43C0A" w14:textId="77777777" w:rsidR="005A6298" w:rsidRPr="00F12C6B" w:rsidRDefault="005A6298" w:rsidP="005A6298">
            <w:pPr>
              <w:rPr>
                <w:sz w:val="22"/>
                <w:szCs w:val="22"/>
              </w:rPr>
            </w:pPr>
            <w:r w:rsidRPr="00F12C6B">
              <w:rPr>
                <w:sz w:val="22"/>
                <w:szCs w:val="22"/>
              </w:rPr>
              <w:t>отопление</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D401D27" w14:textId="77777777" w:rsidR="005A6298" w:rsidRPr="00F12C6B" w:rsidRDefault="005A6298" w:rsidP="005A6298">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1FAB52FD" w14:textId="77777777" w:rsidR="005A6298" w:rsidRPr="00F12C6B" w:rsidRDefault="005A6298" w:rsidP="005A6298">
            <w:pPr>
              <w:jc w:val="center"/>
              <w:rPr>
                <w:sz w:val="22"/>
                <w:szCs w:val="22"/>
              </w:rPr>
            </w:pPr>
            <w:r w:rsidRPr="00F12C6B">
              <w:rPr>
                <w:sz w:val="22"/>
                <w:szCs w:val="22"/>
              </w:rPr>
              <w:t>5932,32</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A9B6418" w14:textId="77777777" w:rsidR="005A6298" w:rsidRPr="00F12C6B" w:rsidRDefault="005A6298" w:rsidP="005A6298">
            <w:pPr>
              <w:jc w:val="center"/>
              <w:rPr>
                <w:sz w:val="22"/>
                <w:szCs w:val="22"/>
              </w:rPr>
            </w:pPr>
            <w:r w:rsidRPr="00F12C6B">
              <w:rPr>
                <w:sz w:val="22"/>
                <w:szCs w:val="22"/>
              </w:rPr>
              <w:t>5932,32</w:t>
            </w:r>
          </w:p>
        </w:tc>
      </w:tr>
      <w:tr w:rsidR="005A6298" w:rsidRPr="00F12C6B" w14:paraId="6F510269"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02EF9D6B" w14:textId="77777777" w:rsidR="005A6298" w:rsidRPr="00F12C6B" w:rsidRDefault="005A6298" w:rsidP="005A6298">
            <w:pPr>
              <w:rPr>
                <w:sz w:val="22"/>
                <w:szCs w:val="22"/>
              </w:rPr>
            </w:pPr>
            <w:r w:rsidRPr="00F12C6B">
              <w:rPr>
                <w:sz w:val="22"/>
                <w:szCs w:val="22"/>
              </w:rPr>
              <w:t>ГВС</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3D76CF9D" w14:textId="77777777" w:rsidR="005A6298" w:rsidRPr="00F12C6B" w:rsidRDefault="005A6298" w:rsidP="005A6298">
            <w:pPr>
              <w:jc w:val="center"/>
              <w:rPr>
                <w:sz w:val="22"/>
                <w:szCs w:val="22"/>
              </w:rPr>
            </w:pPr>
            <w:r w:rsidRPr="00F12C6B">
              <w:rPr>
                <w:sz w:val="22"/>
                <w:szCs w:val="22"/>
              </w:rPr>
              <w:t>м</w:t>
            </w:r>
            <w:r w:rsidRPr="00F12C6B">
              <w:rPr>
                <w:sz w:val="22"/>
                <w:szCs w:val="22"/>
                <w:vertAlign w:val="superscript"/>
              </w:rPr>
              <w:t>3</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1207874B" w14:textId="77777777" w:rsidR="005A6298" w:rsidRPr="00F12C6B" w:rsidRDefault="005A6298" w:rsidP="005A6298">
            <w:pPr>
              <w:jc w:val="center"/>
              <w:rPr>
                <w:sz w:val="22"/>
                <w:szCs w:val="22"/>
              </w:rPr>
            </w:pPr>
            <w:r w:rsidRPr="00F12C6B">
              <w:rPr>
                <w:sz w:val="22"/>
                <w:szCs w:val="22"/>
              </w:rPr>
              <w:t>0,00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45DDF6C7" w14:textId="77777777" w:rsidR="005A6298" w:rsidRPr="00F12C6B" w:rsidRDefault="005A6298" w:rsidP="005A6298">
            <w:pPr>
              <w:jc w:val="center"/>
              <w:rPr>
                <w:sz w:val="22"/>
                <w:szCs w:val="22"/>
              </w:rPr>
            </w:pPr>
            <w:r w:rsidRPr="00F12C6B">
              <w:rPr>
                <w:sz w:val="22"/>
                <w:szCs w:val="22"/>
              </w:rPr>
              <w:t>0,00</w:t>
            </w:r>
          </w:p>
        </w:tc>
      </w:tr>
      <w:tr w:rsidR="004C270F" w:rsidRPr="00F12C6B" w14:paraId="6BFA00E7" w14:textId="77777777" w:rsidTr="002A6E63">
        <w:trPr>
          <w:trHeight w:val="458"/>
          <w:jc w:val="center"/>
        </w:trPr>
        <w:tc>
          <w:tcPr>
            <w:tcW w:w="9493" w:type="dxa"/>
            <w:gridSpan w:val="4"/>
            <w:vMerge w:val="restart"/>
            <w:shd w:val="clear" w:color="auto" w:fill="auto"/>
            <w:vAlign w:val="center"/>
            <w:hideMark/>
          </w:tcPr>
          <w:p w14:paraId="11D67959" w14:textId="77777777" w:rsidR="004C270F" w:rsidRPr="00F12C6B" w:rsidRDefault="004C270F" w:rsidP="004C270F">
            <w:pPr>
              <w:jc w:val="center"/>
              <w:rPr>
                <w:b/>
                <w:bCs/>
                <w:sz w:val="22"/>
                <w:szCs w:val="22"/>
              </w:rPr>
            </w:pPr>
            <w:r w:rsidRPr="00F12C6B">
              <w:rPr>
                <w:b/>
                <w:color w:val="000000"/>
                <w:sz w:val="22"/>
                <w:szCs w:val="22"/>
              </w:rPr>
              <w:t>Базовый и перспективный уровень потребления тепла</w:t>
            </w:r>
            <w:r w:rsidRPr="00F12C6B">
              <w:rPr>
                <w:b/>
                <w:bCs/>
                <w:sz w:val="22"/>
                <w:szCs w:val="22"/>
              </w:rPr>
              <w:t xml:space="preserve"> по котельной     </w:t>
            </w:r>
            <w:r w:rsidR="00F12C6B">
              <w:rPr>
                <w:b/>
                <w:bCs/>
                <w:sz w:val="22"/>
                <w:szCs w:val="22"/>
              </w:rPr>
              <w:t xml:space="preserve">              </w:t>
            </w:r>
            <w:r w:rsidRPr="00F12C6B">
              <w:rPr>
                <w:b/>
                <w:bCs/>
                <w:sz w:val="22"/>
                <w:szCs w:val="22"/>
              </w:rPr>
              <w:t xml:space="preserve">                           ГУП «Брянсккоммунэнерго» г. Фокино, БМК ул. Крупской, 1А</w:t>
            </w:r>
          </w:p>
        </w:tc>
      </w:tr>
      <w:tr w:rsidR="004C270F" w:rsidRPr="00F12C6B" w14:paraId="6561057D" w14:textId="77777777" w:rsidTr="002A6E63">
        <w:trPr>
          <w:trHeight w:val="458"/>
          <w:jc w:val="center"/>
        </w:trPr>
        <w:tc>
          <w:tcPr>
            <w:tcW w:w="9493" w:type="dxa"/>
            <w:gridSpan w:val="4"/>
            <w:vMerge/>
            <w:vAlign w:val="center"/>
            <w:hideMark/>
          </w:tcPr>
          <w:p w14:paraId="7101993F" w14:textId="77777777" w:rsidR="004C270F" w:rsidRPr="00F12C6B" w:rsidRDefault="004C270F" w:rsidP="00760A38">
            <w:pPr>
              <w:rPr>
                <w:bCs/>
                <w:sz w:val="22"/>
                <w:szCs w:val="22"/>
              </w:rPr>
            </w:pPr>
          </w:p>
        </w:tc>
      </w:tr>
      <w:tr w:rsidR="004C270F" w:rsidRPr="00F12C6B" w14:paraId="36B83C6A" w14:textId="77777777" w:rsidTr="002A6E63">
        <w:trPr>
          <w:trHeight w:val="356"/>
          <w:jc w:val="center"/>
        </w:trPr>
        <w:tc>
          <w:tcPr>
            <w:tcW w:w="4815" w:type="dxa"/>
            <w:tcBorders>
              <w:bottom w:val="single" w:sz="4" w:space="0" w:color="auto"/>
            </w:tcBorders>
            <w:shd w:val="clear" w:color="auto" w:fill="auto"/>
            <w:vAlign w:val="center"/>
            <w:hideMark/>
          </w:tcPr>
          <w:p w14:paraId="561C7323" w14:textId="77777777" w:rsidR="004C270F" w:rsidRPr="00F12C6B" w:rsidRDefault="004C270F" w:rsidP="00760A38">
            <w:pPr>
              <w:jc w:val="center"/>
              <w:rPr>
                <w:b/>
                <w:bCs/>
                <w:sz w:val="22"/>
                <w:szCs w:val="22"/>
              </w:rPr>
            </w:pPr>
            <w:r w:rsidRPr="00F12C6B">
              <w:rPr>
                <w:b/>
                <w:bCs/>
                <w:sz w:val="22"/>
                <w:szCs w:val="22"/>
              </w:rPr>
              <w:t>Показатели</w:t>
            </w:r>
          </w:p>
        </w:tc>
        <w:tc>
          <w:tcPr>
            <w:tcW w:w="1211" w:type="dxa"/>
            <w:tcBorders>
              <w:bottom w:val="single" w:sz="4" w:space="0" w:color="auto"/>
            </w:tcBorders>
            <w:shd w:val="clear" w:color="auto" w:fill="auto"/>
            <w:vAlign w:val="center"/>
            <w:hideMark/>
          </w:tcPr>
          <w:p w14:paraId="1C79E0AE" w14:textId="77777777" w:rsidR="004C270F" w:rsidRPr="00F12C6B" w:rsidRDefault="004C270F" w:rsidP="00760A38">
            <w:pPr>
              <w:jc w:val="center"/>
              <w:rPr>
                <w:b/>
                <w:bCs/>
                <w:sz w:val="22"/>
                <w:szCs w:val="22"/>
              </w:rPr>
            </w:pPr>
            <w:r w:rsidRPr="00F12C6B">
              <w:rPr>
                <w:b/>
                <w:bCs/>
                <w:sz w:val="22"/>
                <w:szCs w:val="22"/>
              </w:rPr>
              <w:t>Ед.  изм.</w:t>
            </w:r>
          </w:p>
        </w:tc>
        <w:tc>
          <w:tcPr>
            <w:tcW w:w="1562" w:type="dxa"/>
            <w:tcBorders>
              <w:bottom w:val="single" w:sz="4" w:space="0" w:color="auto"/>
            </w:tcBorders>
            <w:shd w:val="clear" w:color="auto" w:fill="auto"/>
            <w:vAlign w:val="center"/>
            <w:hideMark/>
          </w:tcPr>
          <w:p w14:paraId="0AAD3A52" w14:textId="77777777" w:rsidR="004C270F" w:rsidRPr="00F12C6B" w:rsidRDefault="004C270F" w:rsidP="00760A38">
            <w:pPr>
              <w:jc w:val="center"/>
              <w:rPr>
                <w:b/>
                <w:bCs/>
                <w:sz w:val="22"/>
                <w:szCs w:val="22"/>
              </w:rPr>
            </w:pPr>
            <w:r w:rsidRPr="00F12C6B">
              <w:rPr>
                <w:b/>
                <w:bCs/>
                <w:sz w:val="22"/>
                <w:szCs w:val="22"/>
              </w:rPr>
              <w:t>2023 г.</w:t>
            </w:r>
          </w:p>
        </w:tc>
        <w:tc>
          <w:tcPr>
            <w:tcW w:w="1905" w:type="dxa"/>
            <w:tcBorders>
              <w:bottom w:val="single" w:sz="4" w:space="0" w:color="auto"/>
            </w:tcBorders>
            <w:shd w:val="clear" w:color="auto" w:fill="auto"/>
            <w:vAlign w:val="center"/>
            <w:hideMark/>
          </w:tcPr>
          <w:p w14:paraId="32A31DBA" w14:textId="77777777" w:rsidR="004C270F" w:rsidRPr="00F12C6B" w:rsidRDefault="004C270F" w:rsidP="00096880">
            <w:pPr>
              <w:jc w:val="center"/>
              <w:rPr>
                <w:b/>
                <w:bCs/>
                <w:sz w:val="22"/>
                <w:szCs w:val="22"/>
              </w:rPr>
            </w:pPr>
            <w:r w:rsidRPr="00F12C6B">
              <w:rPr>
                <w:b/>
                <w:bCs/>
                <w:sz w:val="22"/>
                <w:szCs w:val="22"/>
              </w:rPr>
              <w:t>До 20</w:t>
            </w:r>
            <w:r w:rsidR="00096880">
              <w:rPr>
                <w:b/>
                <w:bCs/>
                <w:sz w:val="22"/>
                <w:szCs w:val="22"/>
              </w:rPr>
              <w:t xml:space="preserve">27 </w:t>
            </w:r>
            <w:r w:rsidRPr="00F12C6B">
              <w:rPr>
                <w:b/>
                <w:bCs/>
                <w:sz w:val="22"/>
                <w:szCs w:val="22"/>
              </w:rPr>
              <w:t>г.</w:t>
            </w:r>
          </w:p>
        </w:tc>
      </w:tr>
      <w:tr w:rsidR="005F3797" w:rsidRPr="00F12C6B" w14:paraId="031FA3C6"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54F29229" w14:textId="77777777" w:rsidR="005F3797" w:rsidRPr="00F12C6B" w:rsidRDefault="005F3797" w:rsidP="005F3797">
            <w:pPr>
              <w:rPr>
                <w:sz w:val="22"/>
                <w:szCs w:val="22"/>
              </w:rPr>
            </w:pPr>
            <w:r w:rsidRPr="00F12C6B">
              <w:rPr>
                <w:sz w:val="22"/>
                <w:szCs w:val="22"/>
              </w:rPr>
              <w:t>Произведено тепловой энергии (выработка)</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8DE1F0F"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7C5A7F6D" w14:textId="77777777" w:rsidR="005F3797" w:rsidRPr="00F12C6B" w:rsidRDefault="005F3797" w:rsidP="005F3797">
            <w:pPr>
              <w:jc w:val="center"/>
              <w:rPr>
                <w:sz w:val="22"/>
                <w:szCs w:val="22"/>
              </w:rPr>
            </w:pPr>
            <w:r w:rsidRPr="00F12C6B">
              <w:rPr>
                <w:sz w:val="22"/>
                <w:szCs w:val="22"/>
              </w:rPr>
              <w:t>5471,39</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6D777E7" w14:textId="77777777" w:rsidR="005F3797" w:rsidRPr="00F12C6B" w:rsidRDefault="005F3797" w:rsidP="005F3797">
            <w:pPr>
              <w:jc w:val="center"/>
              <w:rPr>
                <w:sz w:val="22"/>
                <w:szCs w:val="22"/>
              </w:rPr>
            </w:pPr>
            <w:r w:rsidRPr="00F12C6B">
              <w:rPr>
                <w:sz w:val="22"/>
                <w:szCs w:val="22"/>
              </w:rPr>
              <w:t>5471,39</w:t>
            </w:r>
          </w:p>
        </w:tc>
      </w:tr>
      <w:tr w:rsidR="005F3797" w:rsidRPr="00F12C6B" w14:paraId="7963A1C0"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6FDAA803" w14:textId="77777777" w:rsidR="005F3797" w:rsidRPr="00F12C6B" w:rsidRDefault="005F3797" w:rsidP="005F3797">
            <w:pPr>
              <w:rPr>
                <w:sz w:val="22"/>
                <w:szCs w:val="22"/>
              </w:rPr>
            </w:pPr>
            <w:r w:rsidRPr="00F12C6B">
              <w:rPr>
                <w:sz w:val="22"/>
                <w:szCs w:val="22"/>
              </w:rPr>
              <w:t>Собственные нужды</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326C6711"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03BAB7D8" w14:textId="77777777" w:rsidR="005F3797" w:rsidRPr="00F12C6B" w:rsidRDefault="005F3797" w:rsidP="005F3797">
            <w:pPr>
              <w:jc w:val="center"/>
              <w:rPr>
                <w:sz w:val="22"/>
                <w:szCs w:val="22"/>
              </w:rPr>
            </w:pPr>
            <w:r w:rsidRPr="00F12C6B">
              <w:rPr>
                <w:sz w:val="22"/>
                <w:szCs w:val="22"/>
              </w:rPr>
              <w:t>126,94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2D2B8394" w14:textId="77777777" w:rsidR="005F3797" w:rsidRPr="00F12C6B" w:rsidRDefault="005F3797" w:rsidP="005F3797">
            <w:pPr>
              <w:jc w:val="center"/>
              <w:rPr>
                <w:sz w:val="22"/>
                <w:szCs w:val="22"/>
              </w:rPr>
            </w:pPr>
            <w:r w:rsidRPr="00F12C6B">
              <w:rPr>
                <w:sz w:val="22"/>
                <w:szCs w:val="22"/>
              </w:rPr>
              <w:t>126,94</w:t>
            </w:r>
          </w:p>
        </w:tc>
      </w:tr>
      <w:tr w:rsidR="005F3797" w:rsidRPr="00F12C6B" w14:paraId="5E770276"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7E412C8C" w14:textId="77777777" w:rsidR="005F3797" w:rsidRPr="00F12C6B" w:rsidRDefault="005F3797" w:rsidP="005F3797">
            <w:pPr>
              <w:rPr>
                <w:sz w:val="22"/>
                <w:szCs w:val="22"/>
              </w:rPr>
            </w:pPr>
            <w:r w:rsidRPr="00F12C6B">
              <w:rPr>
                <w:sz w:val="22"/>
                <w:szCs w:val="22"/>
              </w:rPr>
              <w:t>Отпуск с коллекторов</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2556E2FC"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114E9539" w14:textId="77777777" w:rsidR="005F3797" w:rsidRPr="00F12C6B" w:rsidRDefault="005F3797" w:rsidP="005F3797">
            <w:pPr>
              <w:jc w:val="center"/>
              <w:rPr>
                <w:sz w:val="22"/>
                <w:szCs w:val="22"/>
              </w:rPr>
            </w:pPr>
            <w:r w:rsidRPr="00F12C6B">
              <w:rPr>
                <w:sz w:val="22"/>
                <w:szCs w:val="22"/>
              </w:rPr>
              <w:t>5344,45</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EBF5D9D" w14:textId="77777777" w:rsidR="005F3797" w:rsidRPr="00F12C6B" w:rsidRDefault="005F3797" w:rsidP="005F3797">
            <w:pPr>
              <w:jc w:val="center"/>
              <w:rPr>
                <w:sz w:val="22"/>
                <w:szCs w:val="22"/>
              </w:rPr>
            </w:pPr>
            <w:r w:rsidRPr="00F12C6B">
              <w:rPr>
                <w:sz w:val="22"/>
                <w:szCs w:val="22"/>
              </w:rPr>
              <w:t>5344,45</w:t>
            </w:r>
          </w:p>
        </w:tc>
      </w:tr>
      <w:tr w:rsidR="005F3797" w:rsidRPr="00F12C6B" w14:paraId="6890C097"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16A64C13" w14:textId="77777777" w:rsidR="005F3797" w:rsidRPr="00F12C6B" w:rsidRDefault="005F3797" w:rsidP="005F3797">
            <w:pPr>
              <w:rPr>
                <w:sz w:val="22"/>
                <w:szCs w:val="22"/>
              </w:rPr>
            </w:pPr>
            <w:r w:rsidRPr="00F12C6B">
              <w:rPr>
                <w:sz w:val="22"/>
                <w:szCs w:val="22"/>
              </w:rPr>
              <w:t>Общие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04C13B44"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040B4253" w14:textId="77777777" w:rsidR="005F3797" w:rsidRPr="00F12C6B" w:rsidRDefault="005F3797" w:rsidP="005F3797">
            <w:pPr>
              <w:jc w:val="center"/>
              <w:rPr>
                <w:sz w:val="22"/>
                <w:szCs w:val="22"/>
              </w:rPr>
            </w:pPr>
            <w:r w:rsidRPr="00F12C6B">
              <w:rPr>
                <w:sz w:val="22"/>
                <w:szCs w:val="22"/>
              </w:rPr>
              <w:t>57,54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EFC1A7B" w14:textId="77777777" w:rsidR="005F3797" w:rsidRPr="00F12C6B" w:rsidRDefault="005F3797" w:rsidP="005F3797">
            <w:pPr>
              <w:jc w:val="center"/>
              <w:rPr>
                <w:sz w:val="22"/>
                <w:szCs w:val="22"/>
              </w:rPr>
            </w:pPr>
            <w:r w:rsidRPr="00F12C6B">
              <w:rPr>
                <w:sz w:val="22"/>
                <w:szCs w:val="22"/>
              </w:rPr>
              <w:t>57,54</w:t>
            </w:r>
          </w:p>
        </w:tc>
      </w:tr>
      <w:tr w:rsidR="005F3797" w:rsidRPr="00F12C6B" w14:paraId="29C5165B"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14394DE1" w14:textId="77777777" w:rsidR="005F3797" w:rsidRPr="00F12C6B" w:rsidRDefault="005F3797" w:rsidP="005F3797">
            <w:pPr>
              <w:rPr>
                <w:sz w:val="22"/>
                <w:szCs w:val="22"/>
              </w:rPr>
            </w:pPr>
            <w:r w:rsidRPr="00F12C6B">
              <w:rPr>
                <w:sz w:val="22"/>
                <w:szCs w:val="22"/>
              </w:rPr>
              <w:t>Нормативные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56D6F3A"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0250F0A5" w14:textId="77777777" w:rsidR="005F3797" w:rsidRPr="00F12C6B" w:rsidRDefault="005F3797" w:rsidP="005F3797">
            <w:pPr>
              <w:jc w:val="center"/>
              <w:rPr>
                <w:sz w:val="22"/>
                <w:szCs w:val="22"/>
              </w:rPr>
            </w:pPr>
            <w:r w:rsidRPr="00F12C6B">
              <w:rPr>
                <w:sz w:val="22"/>
                <w:szCs w:val="22"/>
              </w:rPr>
              <w:t>645,04</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762CA50F" w14:textId="77777777" w:rsidR="005F3797" w:rsidRPr="00F12C6B" w:rsidRDefault="005F3797" w:rsidP="005F3797">
            <w:pPr>
              <w:jc w:val="center"/>
              <w:rPr>
                <w:sz w:val="22"/>
                <w:szCs w:val="22"/>
              </w:rPr>
            </w:pPr>
            <w:r w:rsidRPr="00F12C6B">
              <w:rPr>
                <w:sz w:val="22"/>
                <w:szCs w:val="22"/>
              </w:rPr>
              <w:t>645,04</w:t>
            </w:r>
          </w:p>
        </w:tc>
      </w:tr>
      <w:tr w:rsidR="005F3797" w:rsidRPr="00F12C6B" w14:paraId="0674051B"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08F76CD1" w14:textId="77777777" w:rsidR="005F3797" w:rsidRPr="00F12C6B" w:rsidRDefault="005F3797" w:rsidP="005F3797">
            <w:pPr>
              <w:rPr>
                <w:sz w:val="22"/>
                <w:szCs w:val="22"/>
              </w:rPr>
            </w:pPr>
            <w:proofErr w:type="spellStart"/>
            <w:r w:rsidRPr="00F12C6B">
              <w:rPr>
                <w:sz w:val="22"/>
                <w:szCs w:val="22"/>
              </w:rPr>
              <w:t>Свернормативные</w:t>
            </w:r>
            <w:proofErr w:type="spellEnd"/>
            <w:r w:rsidRPr="00F12C6B">
              <w:rPr>
                <w:sz w:val="22"/>
                <w:szCs w:val="22"/>
              </w:rPr>
              <w:t xml:space="preserve"> потери</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1716338B"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49C41604" w14:textId="77777777" w:rsidR="005F3797" w:rsidRPr="00F12C6B" w:rsidRDefault="005F3797" w:rsidP="005F3797">
            <w:pPr>
              <w:jc w:val="center"/>
              <w:rPr>
                <w:sz w:val="22"/>
                <w:szCs w:val="22"/>
              </w:rPr>
            </w:pPr>
            <w:r w:rsidRPr="00F12C6B">
              <w:rPr>
                <w:sz w:val="22"/>
                <w:szCs w:val="22"/>
              </w:rPr>
              <w:t>-587,50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28D6BFA" w14:textId="77777777" w:rsidR="005F3797" w:rsidRPr="00F12C6B" w:rsidRDefault="005F3797" w:rsidP="005F3797">
            <w:pPr>
              <w:jc w:val="center"/>
              <w:rPr>
                <w:sz w:val="22"/>
                <w:szCs w:val="22"/>
              </w:rPr>
            </w:pPr>
            <w:r w:rsidRPr="00F12C6B">
              <w:rPr>
                <w:sz w:val="22"/>
                <w:szCs w:val="22"/>
              </w:rPr>
              <w:t>-587,50</w:t>
            </w:r>
          </w:p>
        </w:tc>
      </w:tr>
      <w:tr w:rsidR="005F3797" w:rsidRPr="00F12C6B" w14:paraId="06C7BF22"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2BF48187" w14:textId="77777777" w:rsidR="005F3797" w:rsidRPr="00F12C6B" w:rsidRDefault="005F3797" w:rsidP="005F3797">
            <w:pPr>
              <w:rPr>
                <w:sz w:val="22"/>
                <w:szCs w:val="22"/>
              </w:rPr>
            </w:pPr>
            <w:proofErr w:type="spellStart"/>
            <w:r w:rsidRPr="00F12C6B">
              <w:rPr>
                <w:sz w:val="22"/>
                <w:szCs w:val="22"/>
              </w:rPr>
              <w:t>Хознужды</w:t>
            </w:r>
            <w:proofErr w:type="spellEnd"/>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5E19E2A9"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22195B0E" w14:textId="77777777" w:rsidR="005F3797" w:rsidRPr="00F12C6B" w:rsidRDefault="005F3797" w:rsidP="005F3797">
            <w:pPr>
              <w:jc w:val="center"/>
              <w:rPr>
                <w:sz w:val="22"/>
                <w:szCs w:val="22"/>
              </w:rPr>
            </w:pPr>
            <w:r w:rsidRPr="00F12C6B">
              <w:rPr>
                <w:sz w:val="22"/>
                <w:szCs w:val="22"/>
              </w:rPr>
              <w:t>0,00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41C6E83A" w14:textId="77777777" w:rsidR="005F3797" w:rsidRPr="00F12C6B" w:rsidRDefault="005F3797" w:rsidP="005F3797">
            <w:pPr>
              <w:jc w:val="center"/>
              <w:rPr>
                <w:sz w:val="22"/>
                <w:szCs w:val="22"/>
              </w:rPr>
            </w:pPr>
            <w:r w:rsidRPr="00F12C6B">
              <w:rPr>
                <w:sz w:val="22"/>
                <w:szCs w:val="22"/>
              </w:rPr>
              <w:t>0,00</w:t>
            </w:r>
          </w:p>
        </w:tc>
      </w:tr>
      <w:tr w:rsidR="005F3797" w:rsidRPr="00F12C6B" w14:paraId="3D26537D"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37FC2876" w14:textId="77777777" w:rsidR="005F3797" w:rsidRPr="00F12C6B" w:rsidRDefault="005F3797" w:rsidP="005F3797">
            <w:pPr>
              <w:rPr>
                <w:sz w:val="22"/>
                <w:szCs w:val="22"/>
              </w:rPr>
            </w:pPr>
            <w:r w:rsidRPr="00F12C6B">
              <w:rPr>
                <w:sz w:val="22"/>
                <w:szCs w:val="22"/>
              </w:rPr>
              <w:t>Отпуск тепловой энергии потребителям (полезный отпуск)</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5FA8F7AE"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7032AC9E" w14:textId="77777777" w:rsidR="005F3797" w:rsidRPr="00F12C6B" w:rsidRDefault="005F3797" w:rsidP="005F3797">
            <w:pPr>
              <w:jc w:val="center"/>
              <w:rPr>
                <w:sz w:val="22"/>
                <w:szCs w:val="22"/>
              </w:rPr>
            </w:pPr>
            <w:r w:rsidRPr="00F12C6B">
              <w:rPr>
                <w:sz w:val="22"/>
                <w:szCs w:val="22"/>
              </w:rPr>
              <w:t>5286,91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3152481" w14:textId="77777777" w:rsidR="005F3797" w:rsidRPr="00F12C6B" w:rsidRDefault="005F3797" w:rsidP="005F3797">
            <w:pPr>
              <w:jc w:val="center"/>
              <w:rPr>
                <w:sz w:val="22"/>
                <w:szCs w:val="22"/>
              </w:rPr>
            </w:pPr>
            <w:r w:rsidRPr="00F12C6B">
              <w:rPr>
                <w:sz w:val="22"/>
                <w:szCs w:val="22"/>
              </w:rPr>
              <w:t>5286,91</w:t>
            </w:r>
          </w:p>
        </w:tc>
      </w:tr>
      <w:tr w:rsidR="005F3797" w:rsidRPr="00F12C6B" w14:paraId="7A08E8FB"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025DA819" w14:textId="77777777" w:rsidR="005F3797" w:rsidRPr="00F12C6B" w:rsidRDefault="005F3797" w:rsidP="005F3797">
            <w:pPr>
              <w:rPr>
                <w:sz w:val="22"/>
                <w:szCs w:val="22"/>
              </w:rPr>
            </w:pPr>
            <w:r w:rsidRPr="00F12C6B">
              <w:rPr>
                <w:sz w:val="22"/>
                <w:szCs w:val="22"/>
              </w:rPr>
              <w:t>отопление</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5E0677B6" w14:textId="77777777" w:rsidR="005F3797" w:rsidRPr="00F12C6B" w:rsidRDefault="005F3797" w:rsidP="005F3797">
            <w:pPr>
              <w:jc w:val="center"/>
              <w:rPr>
                <w:sz w:val="22"/>
                <w:szCs w:val="22"/>
              </w:rPr>
            </w:pPr>
            <w:r w:rsidRPr="00F12C6B">
              <w:rPr>
                <w:sz w:val="22"/>
                <w:szCs w:val="22"/>
              </w:rPr>
              <w:t>Гкал</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392B568A" w14:textId="77777777" w:rsidR="005F3797" w:rsidRPr="00F12C6B" w:rsidRDefault="005F3797" w:rsidP="005F3797">
            <w:pPr>
              <w:jc w:val="center"/>
              <w:rPr>
                <w:sz w:val="22"/>
                <w:szCs w:val="22"/>
              </w:rPr>
            </w:pPr>
            <w:r w:rsidRPr="00F12C6B">
              <w:rPr>
                <w:sz w:val="22"/>
                <w:szCs w:val="22"/>
              </w:rPr>
              <w:t>5286,91</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4EA3B94F" w14:textId="77777777" w:rsidR="005F3797" w:rsidRPr="00F12C6B" w:rsidRDefault="005F3797" w:rsidP="005F3797">
            <w:pPr>
              <w:jc w:val="center"/>
              <w:rPr>
                <w:sz w:val="22"/>
                <w:szCs w:val="22"/>
              </w:rPr>
            </w:pPr>
            <w:r w:rsidRPr="00F12C6B">
              <w:rPr>
                <w:sz w:val="22"/>
                <w:szCs w:val="22"/>
              </w:rPr>
              <w:t>5286,91</w:t>
            </w:r>
          </w:p>
        </w:tc>
      </w:tr>
      <w:tr w:rsidR="005F3797" w:rsidRPr="00F12C6B" w14:paraId="705B9346" w14:textId="77777777" w:rsidTr="002A6E63">
        <w:trPr>
          <w:trHeight w:val="330"/>
          <w:jc w:val="center"/>
        </w:trPr>
        <w:tc>
          <w:tcPr>
            <w:tcW w:w="4815" w:type="dxa"/>
            <w:tcBorders>
              <w:top w:val="single" w:sz="4" w:space="0" w:color="auto"/>
              <w:left w:val="single" w:sz="4" w:space="0" w:color="auto"/>
              <w:bottom w:val="single" w:sz="4" w:space="0" w:color="auto"/>
              <w:right w:val="nil"/>
            </w:tcBorders>
            <w:shd w:val="clear" w:color="auto" w:fill="auto"/>
            <w:vAlign w:val="center"/>
          </w:tcPr>
          <w:p w14:paraId="42DEEADB" w14:textId="77777777" w:rsidR="005F3797" w:rsidRPr="00F12C6B" w:rsidRDefault="005F3797" w:rsidP="005F3797">
            <w:pPr>
              <w:rPr>
                <w:sz w:val="22"/>
                <w:szCs w:val="22"/>
              </w:rPr>
            </w:pPr>
            <w:r w:rsidRPr="00F12C6B">
              <w:rPr>
                <w:sz w:val="22"/>
                <w:szCs w:val="22"/>
              </w:rPr>
              <w:t>ГВС</w:t>
            </w:r>
          </w:p>
        </w:tc>
        <w:tc>
          <w:tcPr>
            <w:tcW w:w="1211" w:type="dxa"/>
            <w:tcBorders>
              <w:top w:val="single" w:sz="4" w:space="0" w:color="auto"/>
              <w:left w:val="single" w:sz="8" w:space="0" w:color="auto"/>
              <w:bottom w:val="single" w:sz="4" w:space="0" w:color="auto"/>
              <w:right w:val="single" w:sz="8" w:space="0" w:color="auto"/>
            </w:tcBorders>
            <w:shd w:val="clear" w:color="auto" w:fill="auto"/>
            <w:vAlign w:val="center"/>
          </w:tcPr>
          <w:p w14:paraId="7CE4AF31" w14:textId="77777777" w:rsidR="005F3797" w:rsidRPr="00F12C6B" w:rsidRDefault="005F3797" w:rsidP="005F3797">
            <w:pPr>
              <w:jc w:val="center"/>
              <w:rPr>
                <w:sz w:val="22"/>
                <w:szCs w:val="22"/>
              </w:rPr>
            </w:pPr>
            <w:r w:rsidRPr="00F12C6B">
              <w:rPr>
                <w:sz w:val="22"/>
                <w:szCs w:val="22"/>
              </w:rPr>
              <w:t>м</w:t>
            </w:r>
            <w:r w:rsidRPr="00F12C6B">
              <w:rPr>
                <w:sz w:val="22"/>
                <w:szCs w:val="22"/>
                <w:vertAlign w:val="superscript"/>
              </w:rPr>
              <w:t>3</w:t>
            </w:r>
          </w:p>
        </w:tc>
        <w:tc>
          <w:tcPr>
            <w:tcW w:w="1562" w:type="dxa"/>
            <w:tcBorders>
              <w:top w:val="single" w:sz="4" w:space="0" w:color="auto"/>
              <w:left w:val="single" w:sz="4" w:space="0" w:color="auto"/>
              <w:bottom w:val="single" w:sz="4" w:space="0" w:color="auto"/>
              <w:right w:val="single" w:sz="8" w:space="0" w:color="auto"/>
            </w:tcBorders>
            <w:shd w:val="clear" w:color="auto" w:fill="auto"/>
            <w:vAlign w:val="center"/>
          </w:tcPr>
          <w:p w14:paraId="6C21F09F" w14:textId="77777777" w:rsidR="005F3797" w:rsidRPr="00F12C6B" w:rsidRDefault="005F3797" w:rsidP="005F3797">
            <w:pPr>
              <w:jc w:val="center"/>
              <w:rPr>
                <w:sz w:val="22"/>
                <w:szCs w:val="22"/>
              </w:rPr>
            </w:pPr>
            <w:r w:rsidRPr="00F12C6B">
              <w:rPr>
                <w:sz w:val="22"/>
                <w:szCs w:val="22"/>
              </w:rPr>
              <w:t>0,00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D18ED7C" w14:textId="77777777" w:rsidR="005F3797" w:rsidRPr="00F12C6B" w:rsidRDefault="005F3797" w:rsidP="005F3797">
            <w:pPr>
              <w:jc w:val="center"/>
              <w:rPr>
                <w:sz w:val="22"/>
                <w:szCs w:val="22"/>
              </w:rPr>
            </w:pPr>
            <w:r w:rsidRPr="00F12C6B">
              <w:rPr>
                <w:sz w:val="22"/>
                <w:szCs w:val="22"/>
              </w:rPr>
              <w:t>0,00</w:t>
            </w:r>
          </w:p>
        </w:tc>
      </w:tr>
    </w:tbl>
    <w:p w14:paraId="042DCD8F" w14:textId="77777777" w:rsidR="005A6298" w:rsidRDefault="005A6298" w:rsidP="00EE14F4">
      <w:pPr>
        <w:rPr>
          <w:lang w:eastAsia="en-US"/>
        </w:rPr>
      </w:pPr>
    </w:p>
    <w:p w14:paraId="6C33946E" w14:textId="77777777" w:rsidR="003C5BA4" w:rsidRDefault="003C5BA4" w:rsidP="00E3574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r w:rsidRPr="003C5BA4">
        <w:rPr>
          <w:rFonts w:ascii="Times New Roman" w:eastAsia="Times New Roman" w:hAnsi="Times New Roman" w:cs="Times New Roman"/>
          <w:bCs/>
          <w:i/>
          <w:color w:val="auto"/>
          <w:sz w:val="24"/>
          <w:szCs w:val="24"/>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
    </w:p>
    <w:p w14:paraId="11D2239E" w14:textId="77777777" w:rsidR="00307067" w:rsidRDefault="00307067" w:rsidP="003E6264">
      <w:pPr>
        <w:spacing w:line="360" w:lineRule="auto"/>
        <w:ind w:firstLine="567"/>
        <w:jc w:val="both"/>
        <w:rPr>
          <w:color w:val="000000"/>
        </w:rPr>
      </w:pPr>
      <w:r w:rsidRPr="00307067">
        <w:rPr>
          <w:color w:val="000000"/>
        </w:rPr>
        <w:t xml:space="preserve">Прирост площади строительных фондов </w:t>
      </w:r>
      <w:r w:rsidR="00725E22">
        <w:rPr>
          <w:color w:val="000000"/>
        </w:rPr>
        <w:t xml:space="preserve">на территории </w:t>
      </w:r>
      <w:r w:rsidR="00FE4016">
        <w:rPr>
          <w:color w:val="000000"/>
        </w:rPr>
        <w:t xml:space="preserve">муниципального образования городской </w:t>
      </w:r>
      <w:r w:rsidR="008C04C1">
        <w:rPr>
          <w:color w:val="000000"/>
        </w:rPr>
        <w:t>округ</w:t>
      </w:r>
      <w:r w:rsidR="00FE4016">
        <w:rPr>
          <w:color w:val="000000"/>
        </w:rPr>
        <w:t xml:space="preserve"> </w:t>
      </w:r>
      <w:r w:rsidR="009C472D">
        <w:rPr>
          <w:color w:val="000000"/>
        </w:rPr>
        <w:t>«</w:t>
      </w:r>
      <w:r w:rsidR="00FE4016">
        <w:rPr>
          <w:color w:val="000000"/>
        </w:rPr>
        <w:t>г</w:t>
      </w:r>
      <w:r w:rsidR="008C04C1">
        <w:rPr>
          <w:color w:val="000000"/>
        </w:rPr>
        <w:t>ород Фокино</w:t>
      </w:r>
      <w:r w:rsidR="009C472D">
        <w:rPr>
          <w:color w:val="000000"/>
        </w:rPr>
        <w:t>»</w:t>
      </w:r>
      <w:r w:rsidR="00FE4016">
        <w:rPr>
          <w:color w:val="000000"/>
        </w:rPr>
        <w:t xml:space="preserve"> </w:t>
      </w:r>
      <w:r w:rsidR="001D0A7C" w:rsidRPr="001D0A7C">
        <w:rPr>
          <w:color w:val="000000"/>
        </w:rPr>
        <w:t>по состоянию на 202</w:t>
      </w:r>
      <w:r w:rsidR="009F62CC">
        <w:rPr>
          <w:color w:val="000000"/>
        </w:rPr>
        <w:t xml:space="preserve">4 </w:t>
      </w:r>
      <w:r w:rsidR="001D0A7C" w:rsidRPr="001D0A7C">
        <w:rPr>
          <w:color w:val="000000"/>
        </w:rPr>
        <w:t xml:space="preserve">год и на </w:t>
      </w:r>
      <w:r w:rsidR="00FE4016">
        <w:rPr>
          <w:color w:val="000000"/>
        </w:rPr>
        <w:t xml:space="preserve">перспективный </w:t>
      </w:r>
      <w:r w:rsidR="001D0A7C" w:rsidRPr="001D0A7C">
        <w:rPr>
          <w:color w:val="000000"/>
        </w:rPr>
        <w:t>период до 20</w:t>
      </w:r>
      <w:r w:rsidR="0010415B">
        <w:rPr>
          <w:color w:val="000000"/>
        </w:rPr>
        <w:t>2</w:t>
      </w:r>
      <w:r w:rsidR="00FE4016">
        <w:rPr>
          <w:color w:val="000000"/>
        </w:rPr>
        <w:t xml:space="preserve">8 </w:t>
      </w:r>
      <w:r w:rsidR="001D0A7C" w:rsidRPr="001D0A7C">
        <w:rPr>
          <w:color w:val="000000"/>
        </w:rPr>
        <w:t>года</w:t>
      </w:r>
      <w:r w:rsidR="001D0A7C">
        <w:rPr>
          <w:color w:val="000000"/>
        </w:rPr>
        <w:t xml:space="preserve"> </w:t>
      </w:r>
      <w:r w:rsidRPr="00307067">
        <w:rPr>
          <w:color w:val="000000"/>
        </w:rPr>
        <w:t>не планируется.</w:t>
      </w:r>
    </w:p>
    <w:p w14:paraId="45AD2E5A" w14:textId="77777777" w:rsidR="0010415B" w:rsidRDefault="009C472D" w:rsidP="003E6264">
      <w:pPr>
        <w:spacing w:line="360" w:lineRule="auto"/>
        <w:ind w:firstLine="567"/>
        <w:jc w:val="both"/>
        <w:rPr>
          <w:color w:val="000000"/>
        </w:rPr>
      </w:pPr>
      <w:r w:rsidRPr="009C472D">
        <w:rPr>
          <w:color w:val="000000"/>
        </w:rPr>
        <w:t xml:space="preserve">Новый жилищный фонд </w:t>
      </w:r>
      <w:r>
        <w:rPr>
          <w:color w:val="000000"/>
        </w:rPr>
        <w:t>н</w:t>
      </w:r>
      <w:r w:rsidRPr="009C472D">
        <w:rPr>
          <w:color w:val="000000"/>
        </w:rPr>
        <w:t>а расчетный срок к 202</w:t>
      </w:r>
      <w:r w:rsidR="00B50F0B">
        <w:rPr>
          <w:color w:val="000000"/>
        </w:rPr>
        <w:t xml:space="preserve">8 </w:t>
      </w:r>
      <w:r w:rsidRPr="009C472D">
        <w:rPr>
          <w:color w:val="000000"/>
        </w:rPr>
        <w:t>году – 549,2 тыс.м</w:t>
      </w:r>
      <w:r w:rsidRPr="009C472D">
        <w:rPr>
          <w:color w:val="000000"/>
          <w:vertAlign w:val="superscript"/>
        </w:rPr>
        <w:t>2</w:t>
      </w:r>
      <w:r w:rsidRPr="009C472D">
        <w:rPr>
          <w:color w:val="000000"/>
        </w:rPr>
        <w:t xml:space="preserve"> общей площади, при условии обеспеч</w:t>
      </w:r>
      <w:r>
        <w:rPr>
          <w:color w:val="000000"/>
        </w:rPr>
        <w:t xml:space="preserve">ения населения общей площадью к </w:t>
      </w:r>
      <w:r w:rsidRPr="009C472D">
        <w:rPr>
          <w:color w:val="000000"/>
        </w:rPr>
        <w:t>202</w:t>
      </w:r>
      <w:r w:rsidR="00FE4016">
        <w:rPr>
          <w:color w:val="000000"/>
        </w:rPr>
        <w:t xml:space="preserve">8 </w:t>
      </w:r>
      <w:r w:rsidRPr="009C472D">
        <w:rPr>
          <w:color w:val="000000"/>
        </w:rPr>
        <w:t>году – 35,0 м</w:t>
      </w:r>
      <w:r w:rsidRPr="009C472D">
        <w:rPr>
          <w:color w:val="000000"/>
          <w:vertAlign w:val="superscript"/>
        </w:rPr>
        <w:t>2</w:t>
      </w:r>
      <w:r w:rsidRPr="009C472D">
        <w:rPr>
          <w:color w:val="000000"/>
        </w:rPr>
        <w:t xml:space="preserve"> на 1 человека.</w:t>
      </w:r>
    </w:p>
    <w:p w14:paraId="1FD81740" w14:textId="77777777" w:rsidR="003C5BA4" w:rsidRDefault="003C5BA4" w:rsidP="00E3574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19" w:name="_Toc149232086"/>
      <w:r w:rsidRPr="003C5BA4">
        <w:rPr>
          <w:rFonts w:ascii="Times New Roman" w:eastAsia="Times New Roman" w:hAnsi="Times New Roman" w:cs="Times New Roman"/>
          <w:bCs/>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9"/>
    </w:p>
    <w:p w14:paraId="4000C2F3" w14:textId="77777777" w:rsidR="006745D5" w:rsidRDefault="00307067" w:rsidP="007E2308">
      <w:pPr>
        <w:spacing w:line="360" w:lineRule="auto"/>
        <w:ind w:firstLine="567"/>
        <w:jc w:val="both"/>
      </w:pPr>
      <w:r w:rsidRPr="006745D5">
        <w:rPr>
          <w:color w:val="000000"/>
        </w:rPr>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r w:rsidR="00B13EA5">
        <w:rPr>
          <w:color w:val="000000"/>
        </w:rPr>
        <w:t xml:space="preserve"> </w:t>
      </w:r>
      <w:r w:rsidR="006745D5" w:rsidRPr="006745D5">
        <w:t>Показатели удельного расхода тепловой энергии утверждены приказом Минист</w:t>
      </w:r>
      <w:r w:rsidR="00B06DD0">
        <w:t>е</w:t>
      </w:r>
      <w:r w:rsidR="006745D5" w:rsidRPr="006745D5">
        <w:t>рства строительства и жилищно-коммунального хозяйства Российской Федерации от 17 ноября 2017 года №1550/пр</w:t>
      </w:r>
      <w:r w:rsidR="00AB320E">
        <w:t xml:space="preserve">. </w:t>
      </w:r>
      <w:r w:rsidR="006745D5" w:rsidRPr="006745D5">
        <w:t>«Об утверждении требований энергетической эффективности зданий, строений, сооружений». С учётом Приказа №1550 от 17.11.2017 с 01.01.2018 нормируемая удельная характеристика сокращается на 20%, c 01.01.2023 – на 40%, с 01.01.2028 на 50%.</w:t>
      </w:r>
      <w:r w:rsidR="007E2308">
        <w:t xml:space="preserve"> </w:t>
      </w:r>
      <w:r w:rsidR="006745D5" w:rsidRPr="006745D5">
        <w:rPr>
          <w:spacing w:val="-2"/>
        </w:rPr>
        <w:t xml:space="preserve">Базовый уровень требований энергетической эффективности определяется </w:t>
      </w:r>
      <w:r w:rsidR="006745D5" w:rsidRPr="006745D5">
        <w:t xml:space="preserve">нормируемым показателем суммарного удельного годового расхода тепловой энергии на отопление, вентиляцию и ГВС в соответствии с таблицами </w:t>
      </w:r>
      <w:r w:rsidR="000D5839">
        <w:t>2.</w:t>
      </w:r>
      <w:r w:rsidR="00391CB2">
        <w:t>2-2.3</w:t>
      </w:r>
      <w:r w:rsidR="006745D5" w:rsidRPr="006745D5">
        <w:t>.</w:t>
      </w:r>
    </w:p>
    <w:p w14:paraId="7843AFCD" w14:textId="77777777" w:rsidR="000D5839" w:rsidRDefault="000D5839" w:rsidP="00D36CF3">
      <w:pPr>
        <w:shd w:val="clear" w:color="auto" w:fill="FFFFFF"/>
        <w:spacing w:line="274" w:lineRule="exact"/>
        <w:ind w:firstLine="567"/>
        <w:jc w:val="both"/>
        <w:rPr>
          <w:b/>
          <w:iCs/>
          <w:spacing w:val="-1"/>
        </w:rPr>
      </w:pPr>
      <w:r w:rsidRPr="000D5839">
        <w:rPr>
          <w:b/>
          <w:bCs/>
          <w:iCs/>
        </w:rPr>
        <w:t>Таблица 2.</w:t>
      </w:r>
      <w:r w:rsidR="00771A12">
        <w:rPr>
          <w:b/>
          <w:bCs/>
          <w:iCs/>
        </w:rPr>
        <w:t>2</w:t>
      </w:r>
      <w:r w:rsidRPr="000D5839">
        <w:rPr>
          <w:b/>
          <w:bCs/>
          <w:iCs/>
        </w:rPr>
        <w:t>. Б</w:t>
      </w:r>
      <w:r w:rsidRPr="000D5839">
        <w:rPr>
          <w:b/>
          <w:iCs/>
        </w:rPr>
        <w:t xml:space="preserve">азовый уровень нормируемого суммарного удельного расхода тепловой </w:t>
      </w:r>
      <w:r w:rsidRPr="000D5839">
        <w:rPr>
          <w:b/>
          <w:iCs/>
          <w:spacing w:val="-13"/>
        </w:rPr>
        <w:t xml:space="preserve">энергии на отопление и вентиляцию </w:t>
      </w:r>
      <w:proofErr w:type="spellStart"/>
      <w:r w:rsidRPr="000D5839">
        <w:rPr>
          <w:b/>
          <w:iCs/>
          <w:spacing w:val="-13"/>
          <w:lang w:val="en-US"/>
        </w:rPr>
        <w:t>q</w:t>
      </w:r>
      <w:r w:rsidRPr="000D5839">
        <w:rPr>
          <w:b/>
          <w:iCs/>
          <w:spacing w:val="-9"/>
          <w:vertAlign w:val="subscript"/>
          <w:lang w:val="en-US"/>
        </w:rPr>
        <w:t>h</w:t>
      </w:r>
      <w:r w:rsidRPr="000D5839">
        <w:rPr>
          <w:b/>
          <w:iCs/>
          <w:spacing w:val="-9"/>
          <w:vertAlign w:val="superscript"/>
          <w:lang w:val="en-US"/>
        </w:rPr>
        <w:t>red</w:t>
      </w:r>
      <w:proofErr w:type="spellEnd"/>
      <w:r w:rsidRPr="000D5839">
        <w:rPr>
          <w:b/>
          <w:iCs/>
          <w:spacing w:val="-9"/>
        </w:rPr>
        <w:t xml:space="preserve"> </w:t>
      </w:r>
      <w:r w:rsidRPr="000D5839">
        <w:rPr>
          <w:b/>
          <w:iCs/>
        </w:rPr>
        <w:t xml:space="preserve">малоэтажных многоквартирных домов </w:t>
      </w:r>
      <w:r w:rsidRPr="000D5839">
        <w:rPr>
          <w:b/>
          <w:iCs/>
          <w:spacing w:val="-1"/>
        </w:rPr>
        <w:t xml:space="preserve">и многоквартирных домов массового индустриального изготовления, </w:t>
      </w:r>
      <w:proofErr w:type="spellStart"/>
      <w:r w:rsidRPr="000D5839">
        <w:rPr>
          <w:b/>
          <w:iCs/>
          <w:spacing w:val="-1"/>
        </w:rPr>
        <w:t>Вт∙ч</w:t>
      </w:r>
      <w:proofErr w:type="spellEnd"/>
      <w:r w:rsidRPr="000D5839">
        <w:rPr>
          <w:b/>
          <w:iCs/>
          <w:spacing w:val="-1"/>
        </w:rPr>
        <w:t>/(м</w:t>
      </w:r>
      <w:r w:rsidRPr="000D5839">
        <w:rPr>
          <w:b/>
          <w:iCs/>
          <w:spacing w:val="-1"/>
          <w:vertAlign w:val="superscript"/>
        </w:rPr>
        <w:t>2</w:t>
      </w:r>
      <w:r w:rsidRPr="000D5839">
        <w:rPr>
          <w:b/>
          <w:iCs/>
          <w:spacing w:val="-1"/>
        </w:rPr>
        <w:t>∙°</w:t>
      </w:r>
      <w:proofErr w:type="spellStart"/>
      <w:r w:rsidRPr="000D5839">
        <w:rPr>
          <w:b/>
          <w:iCs/>
          <w:spacing w:val="-1"/>
        </w:rPr>
        <w:t>С∙сут</w:t>
      </w:r>
      <w:proofErr w:type="spellEnd"/>
      <w:r w:rsidRPr="000D5839">
        <w:rPr>
          <w:b/>
          <w:iCs/>
          <w:spacing w:val="-1"/>
        </w:rPr>
        <w:t>)</w:t>
      </w:r>
    </w:p>
    <w:tbl>
      <w:tblPr>
        <w:tblW w:w="93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8"/>
        <w:gridCol w:w="1431"/>
        <w:gridCol w:w="1436"/>
        <w:gridCol w:w="1436"/>
        <w:gridCol w:w="1869"/>
      </w:tblGrid>
      <w:tr w:rsidR="000D5839" w:rsidRPr="000A6166" w14:paraId="40D46B54" w14:textId="77777777" w:rsidTr="003C6610">
        <w:tc>
          <w:tcPr>
            <w:tcW w:w="3148" w:type="dxa"/>
            <w:vMerge w:val="restart"/>
            <w:tcBorders>
              <w:top w:val="single" w:sz="4" w:space="0" w:color="auto"/>
              <w:bottom w:val="single" w:sz="4" w:space="0" w:color="auto"/>
              <w:right w:val="single" w:sz="4" w:space="0" w:color="auto"/>
            </w:tcBorders>
          </w:tcPr>
          <w:p w14:paraId="57BC4F45"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 xml:space="preserve">Площадь здания, </w:t>
            </w:r>
            <w:r w:rsidRPr="000A6166">
              <w:rPr>
                <w:noProof/>
                <w:sz w:val="22"/>
                <w:szCs w:val="22"/>
              </w:rPr>
              <w:drawing>
                <wp:inline distT="0" distB="0" distL="0" distR="0" wp14:anchorId="1CB4F6F5" wp14:editId="6572CC86">
                  <wp:extent cx="204952" cy="2457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39" cy="249139"/>
                          </a:xfrm>
                          <a:prstGeom prst="rect">
                            <a:avLst/>
                          </a:prstGeom>
                          <a:noFill/>
                          <a:ln>
                            <a:noFill/>
                          </a:ln>
                        </pic:spPr>
                      </pic:pic>
                    </a:graphicData>
                  </a:graphic>
                </wp:inline>
              </w:drawing>
            </w:r>
          </w:p>
        </w:tc>
        <w:tc>
          <w:tcPr>
            <w:tcW w:w="6172" w:type="dxa"/>
            <w:gridSpan w:val="4"/>
            <w:tcBorders>
              <w:top w:val="single" w:sz="4" w:space="0" w:color="auto"/>
              <w:left w:val="single" w:sz="4" w:space="0" w:color="auto"/>
              <w:bottom w:val="single" w:sz="4" w:space="0" w:color="auto"/>
            </w:tcBorders>
          </w:tcPr>
          <w:p w14:paraId="6E39F762"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Этажность зданий</w:t>
            </w:r>
          </w:p>
        </w:tc>
      </w:tr>
      <w:tr w:rsidR="000D5839" w:rsidRPr="000A6166" w14:paraId="2ABC9D42" w14:textId="77777777" w:rsidTr="00E50935">
        <w:tc>
          <w:tcPr>
            <w:tcW w:w="3148" w:type="dxa"/>
            <w:vMerge/>
            <w:tcBorders>
              <w:top w:val="single" w:sz="4" w:space="0" w:color="auto"/>
              <w:bottom w:val="single" w:sz="4" w:space="0" w:color="auto"/>
              <w:right w:val="single" w:sz="4" w:space="0" w:color="auto"/>
            </w:tcBorders>
          </w:tcPr>
          <w:p w14:paraId="302651C1" w14:textId="77777777" w:rsidR="000D5839" w:rsidRPr="000A6166" w:rsidRDefault="000D5839" w:rsidP="00D24A11">
            <w:pPr>
              <w:widowControl w:val="0"/>
              <w:autoSpaceDE w:val="0"/>
              <w:autoSpaceDN w:val="0"/>
              <w:adjustRightInd w:val="0"/>
              <w:jc w:val="both"/>
              <w:rPr>
                <w:sz w:val="22"/>
                <w:szCs w:val="22"/>
              </w:rPr>
            </w:pPr>
          </w:p>
        </w:tc>
        <w:tc>
          <w:tcPr>
            <w:tcW w:w="1431" w:type="dxa"/>
            <w:tcBorders>
              <w:top w:val="single" w:sz="4" w:space="0" w:color="auto"/>
              <w:left w:val="single" w:sz="4" w:space="0" w:color="auto"/>
              <w:bottom w:val="single" w:sz="4" w:space="0" w:color="auto"/>
              <w:right w:val="single" w:sz="4" w:space="0" w:color="auto"/>
            </w:tcBorders>
          </w:tcPr>
          <w:p w14:paraId="491B239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w:t>
            </w:r>
          </w:p>
        </w:tc>
        <w:tc>
          <w:tcPr>
            <w:tcW w:w="1436" w:type="dxa"/>
            <w:tcBorders>
              <w:top w:val="single" w:sz="4" w:space="0" w:color="auto"/>
              <w:left w:val="single" w:sz="4" w:space="0" w:color="auto"/>
              <w:bottom w:val="single" w:sz="4" w:space="0" w:color="auto"/>
              <w:right w:val="single" w:sz="4" w:space="0" w:color="auto"/>
            </w:tcBorders>
          </w:tcPr>
          <w:p w14:paraId="313146D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2</w:t>
            </w:r>
          </w:p>
        </w:tc>
        <w:tc>
          <w:tcPr>
            <w:tcW w:w="1436" w:type="dxa"/>
            <w:tcBorders>
              <w:top w:val="single" w:sz="4" w:space="0" w:color="auto"/>
              <w:left w:val="single" w:sz="4" w:space="0" w:color="auto"/>
              <w:bottom w:val="single" w:sz="4" w:space="0" w:color="auto"/>
              <w:right w:val="single" w:sz="4" w:space="0" w:color="auto"/>
            </w:tcBorders>
          </w:tcPr>
          <w:p w14:paraId="4A76E6DE"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3</w:t>
            </w:r>
          </w:p>
        </w:tc>
        <w:tc>
          <w:tcPr>
            <w:tcW w:w="1869" w:type="dxa"/>
            <w:tcBorders>
              <w:top w:val="single" w:sz="4" w:space="0" w:color="auto"/>
              <w:left w:val="single" w:sz="4" w:space="0" w:color="auto"/>
              <w:bottom w:val="single" w:sz="4" w:space="0" w:color="auto"/>
            </w:tcBorders>
          </w:tcPr>
          <w:p w14:paraId="4E83A0C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4</w:t>
            </w:r>
          </w:p>
        </w:tc>
      </w:tr>
      <w:tr w:rsidR="000D5839" w:rsidRPr="000A6166" w14:paraId="72EA86A7" w14:textId="77777777" w:rsidTr="00E50935">
        <w:tc>
          <w:tcPr>
            <w:tcW w:w="3148" w:type="dxa"/>
            <w:tcBorders>
              <w:top w:val="single" w:sz="4" w:space="0" w:color="auto"/>
              <w:bottom w:val="single" w:sz="4" w:space="0" w:color="auto"/>
              <w:right w:val="single" w:sz="4" w:space="0" w:color="auto"/>
            </w:tcBorders>
          </w:tcPr>
          <w:p w14:paraId="20E9BD1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50</w:t>
            </w:r>
          </w:p>
        </w:tc>
        <w:tc>
          <w:tcPr>
            <w:tcW w:w="1431" w:type="dxa"/>
            <w:tcBorders>
              <w:top w:val="single" w:sz="4" w:space="0" w:color="auto"/>
              <w:left w:val="single" w:sz="4" w:space="0" w:color="auto"/>
              <w:bottom w:val="single" w:sz="4" w:space="0" w:color="auto"/>
              <w:right w:val="single" w:sz="4" w:space="0" w:color="auto"/>
            </w:tcBorders>
          </w:tcPr>
          <w:p w14:paraId="42076269"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0,579</w:t>
            </w:r>
          </w:p>
        </w:tc>
        <w:tc>
          <w:tcPr>
            <w:tcW w:w="1436" w:type="dxa"/>
            <w:tcBorders>
              <w:top w:val="single" w:sz="4" w:space="0" w:color="auto"/>
              <w:left w:val="single" w:sz="4" w:space="0" w:color="auto"/>
              <w:bottom w:val="single" w:sz="4" w:space="0" w:color="auto"/>
              <w:right w:val="single" w:sz="4" w:space="0" w:color="auto"/>
            </w:tcBorders>
          </w:tcPr>
          <w:p w14:paraId="30572E30"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c>
          <w:tcPr>
            <w:tcW w:w="1436" w:type="dxa"/>
            <w:tcBorders>
              <w:top w:val="single" w:sz="4" w:space="0" w:color="auto"/>
              <w:left w:val="single" w:sz="4" w:space="0" w:color="auto"/>
              <w:bottom w:val="single" w:sz="4" w:space="0" w:color="auto"/>
              <w:right w:val="single" w:sz="4" w:space="0" w:color="auto"/>
            </w:tcBorders>
          </w:tcPr>
          <w:p w14:paraId="1B93AB5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c>
          <w:tcPr>
            <w:tcW w:w="1869" w:type="dxa"/>
            <w:tcBorders>
              <w:top w:val="single" w:sz="4" w:space="0" w:color="auto"/>
              <w:left w:val="single" w:sz="4" w:space="0" w:color="auto"/>
              <w:bottom w:val="single" w:sz="4" w:space="0" w:color="auto"/>
            </w:tcBorders>
          </w:tcPr>
          <w:p w14:paraId="0B20585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r>
      <w:tr w:rsidR="000D5839" w:rsidRPr="000A6166" w14:paraId="3C97C269" w14:textId="77777777" w:rsidTr="00E50935">
        <w:tc>
          <w:tcPr>
            <w:tcW w:w="3148" w:type="dxa"/>
            <w:tcBorders>
              <w:top w:val="single" w:sz="4" w:space="0" w:color="auto"/>
              <w:bottom w:val="single" w:sz="4" w:space="0" w:color="auto"/>
              <w:right w:val="single" w:sz="4" w:space="0" w:color="auto"/>
            </w:tcBorders>
          </w:tcPr>
          <w:p w14:paraId="2A3CAE9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100</w:t>
            </w:r>
          </w:p>
        </w:tc>
        <w:tc>
          <w:tcPr>
            <w:tcW w:w="1431" w:type="dxa"/>
            <w:tcBorders>
              <w:top w:val="single" w:sz="4" w:space="0" w:color="auto"/>
              <w:left w:val="single" w:sz="4" w:space="0" w:color="auto"/>
              <w:bottom w:val="single" w:sz="4" w:space="0" w:color="auto"/>
              <w:right w:val="single" w:sz="4" w:space="0" w:color="auto"/>
            </w:tcBorders>
          </w:tcPr>
          <w:p w14:paraId="75022B9E"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0,517</w:t>
            </w:r>
          </w:p>
        </w:tc>
        <w:tc>
          <w:tcPr>
            <w:tcW w:w="1436" w:type="dxa"/>
            <w:tcBorders>
              <w:top w:val="single" w:sz="4" w:space="0" w:color="auto"/>
              <w:left w:val="single" w:sz="4" w:space="0" w:color="auto"/>
              <w:bottom w:val="single" w:sz="4" w:space="0" w:color="auto"/>
              <w:right w:val="single" w:sz="4" w:space="0" w:color="auto"/>
            </w:tcBorders>
          </w:tcPr>
          <w:p w14:paraId="6F50540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0,558</w:t>
            </w:r>
          </w:p>
        </w:tc>
        <w:tc>
          <w:tcPr>
            <w:tcW w:w="1436" w:type="dxa"/>
            <w:tcBorders>
              <w:top w:val="single" w:sz="4" w:space="0" w:color="auto"/>
              <w:left w:val="single" w:sz="4" w:space="0" w:color="auto"/>
              <w:bottom w:val="single" w:sz="4" w:space="0" w:color="auto"/>
              <w:right w:val="single" w:sz="4" w:space="0" w:color="auto"/>
            </w:tcBorders>
          </w:tcPr>
          <w:p w14:paraId="77B414F6"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c>
          <w:tcPr>
            <w:tcW w:w="1869" w:type="dxa"/>
            <w:tcBorders>
              <w:top w:val="single" w:sz="4" w:space="0" w:color="auto"/>
              <w:left w:val="single" w:sz="4" w:space="0" w:color="auto"/>
              <w:bottom w:val="single" w:sz="4" w:space="0" w:color="auto"/>
            </w:tcBorders>
          </w:tcPr>
          <w:p w14:paraId="529516C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r>
      <w:tr w:rsidR="000D5839" w:rsidRPr="000A6166" w14:paraId="12CB831C" w14:textId="77777777" w:rsidTr="00E50935">
        <w:tc>
          <w:tcPr>
            <w:tcW w:w="3148" w:type="dxa"/>
            <w:tcBorders>
              <w:top w:val="single" w:sz="4" w:space="0" w:color="auto"/>
              <w:bottom w:val="single" w:sz="4" w:space="0" w:color="auto"/>
              <w:right w:val="single" w:sz="4" w:space="0" w:color="auto"/>
            </w:tcBorders>
          </w:tcPr>
          <w:p w14:paraId="250A0220"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150</w:t>
            </w:r>
          </w:p>
        </w:tc>
        <w:tc>
          <w:tcPr>
            <w:tcW w:w="1431" w:type="dxa"/>
            <w:tcBorders>
              <w:top w:val="single" w:sz="4" w:space="0" w:color="auto"/>
              <w:left w:val="single" w:sz="4" w:space="0" w:color="auto"/>
              <w:bottom w:val="single" w:sz="4" w:space="0" w:color="auto"/>
              <w:right w:val="single" w:sz="4" w:space="0" w:color="auto"/>
            </w:tcBorders>
          </w:tcPr>
          <w:p w14:paraId="0C004026"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0,455</w:t>
            </w:r>
          </w:p>
        </w:tc>
        <w:tc>
          <w:tcPr>
            <w:tcW w:w="1436" w:type="dxa"/>
            <w:tcBorders>
              <w:top w:val="single" w:sz="4" w:space="0" w:color="auto"/>
              <w:left w:val="single" w:sz="4" w:space="0" w:color="auto"/>
              <w:bottom w:val="single" w:sz="4" w:space="0" w:color="auto"/>
              <w:right w:val="single" w:sz="4" w:space="0" w:color="auto"/>
            </w:tcBorders>
          </w:tcPr>
          <w:p w14:paraId="00A99FF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0,496</w:t>
            </w:r>
          </w:p>
        </w:tc>
        <w:tc>
          <w:tcPr>
            <w:tcW w:w="1436" w:type="dxa"/>
            <w:tcBorders>
              <w:top w:val="single" w:sz="4" w:space="0" w:color="auto"/>
              <w:left w:val="single" w:sz="4" w:space="0" w:color="auto"/>
              <w:bottom w:val="single" w:sz="4" w:space="0" w:color="auto"/>
              <w:right w:val="single" w:sz="4" w:space="0" w:color="auto"/>
            </w:tcBorders>
          </w:tcPr>
          <w:p w14:paraId="066A760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0,538</w:t>
            </w:r>
          </w:p>
        </w:tc>
        <w:tc>
          <w:tcPr>
            <w:tcW w:w="1869" w:type="dxa"/>
            <w:tcBorders>
              <w:top w:val="single" w:sz="4" w:space="0" w:color="auto"/>
              <w:left w:val="single" w:sz="4" w:space="0" w:color="auto"/>
              <w:bottom w:val="single" w:sz="4" w:space="0" w:color="auto"/>
            </w:tcBorders>
          </w:tcPr>
          <w:p w14:paraId="3D3E1C2B"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w:t>
            </w:r>
          </w:p>
        </w:tc>
      </w:tr>
      <w:tr w:rsidR="000D5839" w:rsidRPr="000A6166" w14:paraId="2D18F3D6" w14:textId="77777777" w:rsidTr="00E50935">
        <w:tc>
          <w:tcPr>
            <w:tcW w:w="3148" w:type="dxa"/>
            <w:tcBorders>
              <w:top w:val="single" w:sz="4" w:space="0" w:color="auto"/>
              <w:bottom w:val="single" w:sz="4" w:space="0" w:color="auto"/>
              <w:right w:val="single" w:sz="4" w:space="0" w:color="auto"/>
            </w:tcBorders>
          </w:tcPr>
          <w:p w14:paraId="24718976"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250</w:t>
            </w:r>
          </w:p>
        </w:tc>
        <w:tc>
          <w:tcPr>
            <w:tcW w:w="1431" w:type="dxa"/>
            <w:tcBorders>
              <w:top w:val="single" w:sz="4" w:space="0" w:color="auto"/>
              <w:left w:val="single" w:sz="4" w:space="0" w:color="auto"/>
              <w:bottom w:val="single" w:sz="4" w:space="0" w:color="auto"/>
              <w:right w:val="single" w:sz="4" w:space="0" w:color="auto"/>
            </w:tcBorders>
          </w:tcPr>
          <w:p w14:paraId="32B347DD"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0,414</w:t>
            </w:r>
          </w:p>
        </w:tc>
        <w:tc>
          <w:tcPr>
            <w:tcW w:w="1436" w:type="dxa"/>
            <w:tcBorders>
              <w:top w:val="single" w:sz="4" w:space="0" w:color="auto"/>
              <w:left w:val="single" w:sz="4" w:space="0" w:color="auto"/>
              <w:bottom w:val="single" w:sz="4" w:space="0" w:color="auto"/>
              <w:right w:val="single" w:sz="4" w:space="0" w:color="auto"/>
            </w:tcBorders>
          </w:tcPr>
          <w:p w14:paraId="22D8B48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0,434</w:t>
            </w:r>
          </w:p>
        </w:tc>
        <w:tc>
          <w:tcPr>
            <w:tcW w:w="1436" w:type="dxa"/>
            <w:tcBorders>
              <w:top w:val="single" w:sz="4" w:space="0" w:color="auto"/>
              <w:left w:val="single" w:sz="4" w:space="0" w:color="auto"/>
              <w:bottom w:val="single" w:sz="4" w:space="0" w:color="auto"/>
              <w:right w:val="single" w:sz="4" w:space="0" w:color="auto"/>
            </w:tcBorders>
          </w:tcPr>
          <w:p w14:paraId="6E91ED8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0,455</w:t>
            </w:r>
          </w:p>
        </w:tc>
        <w:tc>
          <w:tcPr>
            <w:tcW w:w="1869" w:type="dxa"/>
            <w:tcBorders>
              <w:top w:val="single" w:sz="4" w:space="0" w:color="auto"/>
              <w:left w:val="single" w:sz="4" w:space="0" w:color="auto"/>
              <w:bottom w:val="single" w:sz="4" w:space="0" w:color="auto"/>
            </w:tcBorders>
          </w:tcPr>
          <w:p w14:paraId="6F51B85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0,476</w:t>
            </w:r>
          </w:p>
        </w:tc>
      </w:tr>
      <w:tr w:rsidR="000D5839" w:rsidRPr="000A6166" w14:paraId="2E539DD0" w14:textId="77777777" w:rsidTr="00E50935">
        <w:tc>
          <w:tcPr>
            <w:tcW w:w="3148" w:type="dxa"/>
            <w:tcBorders>
              <w:top w:val="single" w:sz="4" w:space="0" w:color="auto"/>
              <w:bottom w:val="single" w:sz="4" w:space="0" w:color="auto"/>
              <w:right w:val="single" w:sz="4" w:space="0" w:color="auto"/>
            </w:tcBorders>
          </w:tcPr>
          <w:p w14:paraId="314F2EB0"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400</w:t>
            </w:r>
          </w:p>
        </w:tc>
        <w:tc>
          <w:tcPr>
            <w:tcW w:w="1431" w:type="dxa"/>
            <w:tcBorders>
              <w:top w:val="single" w:sz="4" w:space="0" w:color="auto"/>
              <w:left w:val="single" w:sz="4" w:space="0" w:color="auto"/>
              <w:bottom w:val="single" w:sz="4" w:space="0" w:color="auto"/>
              <w:right w:val="single" w:sz="4" w:space="0" w:color="auto"/>
            </w:tcBorders>
          </w:tcPr>
          <w:p w14:paraId="45BED68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0,372</w:t>
            </w:r>
          </w:p>
        </w:tc>
        <w:tc>
          <w:tcPr>
            <w:tcW w:w="1436" w:type="dxa"/>
            <w:tcBorders>
              <w:top w:val="single" w:sz="4" w:space="0" w:color="auto"/>
              <w:left w:val="single" w:sz="4" w:space="0" w:color="auto"/>
              <w:bottom w:val="single" w:sz="4" w:space="0" w:color="auto"/>
              <w:right w:val="single" w:sz="4" w:space="0" w:color="auto"/>
            </w:tcBorders>
          </w:tcPr>
          <w:p w14:paraId="4538C28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0,372</w:t>
            </w:r>
          </w:p>
        </w:tc>
        <w:tc>
          <w:tcPr>
            <w:tcW w:w="1436" w:type="dxa"/>
            <w:tcBorders>
              <w:top w:val="single" w:sz="4" w:space="0" w:color="auto"/>
              <w:left w:val="single" w:sz="4" w:space="0" w:color="auto"/>
              <w:bottom w:val="single" w:sz="4" w:space="0" w:color="auto"/>
              <w:right w:val="single" w:sz="4" w:space="0" w:color="auto"/>
            </w:tcBorders>
          </w:tcPr>
          <w:p w14:paraId="2D8C55F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0,393</w:t>
            </w:r>
          </w:p>
        </w:tc>
        <w:tc>
          <w:tcPr>
            <w:tcW w:w="1869" w:type="dxa"/>
            <w:tcBorders>
              <w:top w:val="single" w:sz="4" w:space="0" w:color="auto"/>
              <w:left w:val="single" w:sz="4" w:space="0" w:color="auto"/>
              <w:bottom w:val="single" w:sz="4" w:space="0" w:color="auto"/>
            </w:tcBorders>
          </w:tcPr>
          <w:p w14:paraId="7BCACE2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0,414</w:t>
            </w:r>
          </w:p>
        </w:tc>
      </w:tr>
      <w:tr w:rsidR="000D5839" w:rsidRPr="000A6166" w14:paraId="4AE9E333" w14:textId="77777777" w:rsidTr="00E50935">
        <w:tc>
          <w:tcPr>
            <w:tcW w:w="3148" w:type="dxa"/>
            <w:tcBorders>
              <w:top w:val="single" w:sz="4" w:space="0" w:color="auto"/>
              <w:bottom w:val="single" w:sz="4" w:space="0" w:color="auto"/>
              <w:right w:val="single" w:sz="4" w:space="0" w:color="auto"/>
            </w:tcBorders>
          </w:tcPr>
          <w:p w14:paraId="58DA00EA"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600</w:t>
            </w:r>
          </w:p>
        </w:tc>
        <w:tc>
          <w:tcPr>
            <w:tcW w:w="1431" w:type="dxa"/>
            <w:tcBorders>
              <w:top w:val="single" w:sz="4" w:space="0" w:color="auto"/>
              <w:left w:val="single" w:sz="4" w:space="0" w:color="auto"/>
              <w:bottom w:val="single" w:sz="4" w:space="0" w:color="auto"/>
              <w:right w:val="single" w:sz="4" w:space="0" w:color="auto"/>
            </w:tcBorders>
          </w:tcPr>
          <w:p w14:paraId="3E61EE5E"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1436" w:type="dxa"/>
            <w:tcBorders>
              <w:top w:val="single" w:sz="4" w:space="0" w:color="auto"/>
              <w:left w:val="single" w:sz="4" w:space="0" w:color="auto"/>
              <w:bottom w:val="single" w:sz="4" w:space="0" w:color="auto"/>
              <w:right w:val="single" w:sz="4" w:space="0" w:color="auto"/>
            </w:tcBorders>
          </w:tcPr>
          <w:p w14:paraId="4E02726D"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1436" w:type="dxa"/>
            <w:tcBorders>
              <w:top w:val="single" w:sz="4" w:space="0" w:color="auto"/>
              <w:left w:val="single" w:sz="4" w:space="0" w:color="auto"/>
              <w:bottom w:val="single" w:sz="4" w:space="0" w:color="auto"/>
              <w:right w:val="single" w:sz="4" w:space="0" w:color="auto"/>
            </w:tcBorders>
          </w:tcPr>
          <w:p w14:paraId="4EEC971D"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1869" w:type="dxa"/>
            <w:tcBorders>
              <w:top w:val="single" w:sz="4" w:space="0" w:color="auto"/>
              <w:left w:val="single" w:sz="4" w:space="0" w:color="auto"/>
              <w:bottom w:val="single" w:sz="4" w:space="0" w:color="auto"/>
            </w:tcBorders>
          </w:tcPr>
          <w:p w14:paraId="656E135E"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0,372</w:t>
            </w:r>
          </w:p>
        </w:tc>
      </w:tr>
      <w:tr w:rsidR="000D5839" w:rsidRPr="000A6166" w14:paraId="26FDF022" w14:textId="77777777" w:rsidTr="00E50935">
        <w:tc>
          <w:tcPr>
            <w:tcW w:w="3148" w:type="dxa"/>
            <w:tcBorders>
              <w:top w:val="single" w:sz="4" w:space="0" w:color="auto"/>
              <w:bottom w:val="single" w:sz="4" w:space="0" w:color="auto"/>
              <w:right w:val="single" w:sz="4" w:space="0" w:color="auto"/>
            </w:tcBorders>
          </w:tcPr>
          <w:p w14:paraId="09BE048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1000 и более</w:t>
            </w:r>
          </w:p>
        </w:tc>
        <w:tc>
          <w:tcPr>
            <w:tcW w:w="1431" w:type="dxa"/>
            <w:tcBorders>
              <w:top w:val="single" w:sz="4" w:space="0" w:color="auto"/>
              <w:left w:val="single" w:sz="4" w:space="0" w:color="auto"/>
              <w:bottom w:val="single" w:sz="4" w:space="0" w:color="auto"/>
              <w:right w:val="single" w:sz="4" w:space="0" w:color="auto"/>
            </w:tcBorders>
          </w:tcPr>
          <w:p w14:paraId="59BF8EB2"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c>
          <w:tcPr>
            <w:tcW w:w="1436" w:type="dxa"/>
            <w:tcBorders>
              <w:top w:val="single" w:sz="4" w:space="0" w:color="auto"/>
              <w:left w:val="single" w:sz="4" w:space="0" w:color="auto"/>
              <w:bottom w:val="single" w:sz="4" w:space="0" w:color="auto"/>
              <w:right w:val="single" w:sz="4" w:space="0" w:color="auto"/>
            </w:tcBorders>
          </w:tcPr>
          <w:p w14:paraId="24D2279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c>
          <w:tcPr>
            <w:tcW w:w="1436" w:type="dxa"/>
            <w:tcBorders>
              <w:top w:val="single" w:sz="4" w:space="0" w:color="auto"/>
              <w:left w:val="single" w:sz="4" w:space="0" w:color="auto"/>
              <w:bottom w:val="single" w:sz="4" w:space="0" w:color="auto"/>
              <w:right w:val="single" w:sz="4" w:space="0" w:color="auto"/>
            </w:tcBorders>
          </w:tcPr>
          <w:p w14:paraId="2D45BF65"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c>
          <w:tcPr>
            <w:tcW w:w="1869" w:type="dxa"/>
            <w:tcBorders>
              <w:top w:val="single" w:sz="4" w:space="0" w:color="auto"/>
              <w:left w:val="single" w:sz="4" w:space="0" w:color="auto"/>
              <w:bottom w:val="single" w:sz="4" w:space="0" w:color="auto"/>
            </w:tcBorders>
          </w:tcPr>
          <w:p w14:paraId="67CC62FA"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r>
    </w:tbl>
    <w:p w14:paraId="76F1FD9F" w14:textId="77777777" w:rsidR="000D5839" w:rsidRPr="000D5839" w:rsidRDefault="000D5839" w:rsidP="000D5839">
      <w:pPr>
        <w:shd w:val="clear" w:color="auto" w:fill="FFFFFF"/>
        <w:spacing w:line="413" w:lineRule="exact"/>
        <w:ind w:firstLine="567"/>
        <w:rPr>
          <w:b/>
          <w:i/>
        </w:rPr>
      </w:pPr>
      <w:r w:rsidRPr="000D5839">
        <w:rPr>
          <w:b/>
          <w:i/>
        </w:rPr>
        <w:t>Примечание к таблице:</w:t>
      </w:r>
    </w:p>
    <w:p w14:paraId="3C9BC296" w14:textId="77777777" w:rsidR="000D5839" w:rsidRDefault="000D5839" w:rsidP="00C16A94">
      <w:pPr>
        <w:widowControl w:val="0"/>
        <w:numPr>
          <w:ilvl w:val="0"/>
          <w:numId w:val="11"/>
        </w:numPr>
        <w:tabs>
          <w:tab w:val="left" w:pos="851"/>
        </w:tabs>
        <w:autoSpaceDE w:val="0"/>
        <w:autoSpaceDN w:val="0"/>
        <w:adjustRightInd w:val="0"/>
        <w:spacing w:line="360" w:lineRule="auto"/>
        <w:ind w:left="0" w:firstLine="567"/>
        <w:jc w:val="both"/>
      </w:pPr>
      <w:r w:rsidRPr="000D5839">
        <w:t xml:space="preserve">Удельная характеристика расхода тепловой энергии на отопление и вентиляцию </w:t>
      </w:r>
      <w:r w:rsidRPr="000D5839">
        <w:lastRenderedPageBreak/>
        <w:t>малоэтажных жилых одноквартирных зданий (</w:t>
      </w:r>
      <w:r w:rsidRPr="000D5839">
        <w:rPr>
          <w:noProof/>
        </w:rPr>
        <w:drawing>
          <wp:inline distT="0" distB="0" distL="0" distR="0" wp14:anchorId="001D2160" wp14:editId="78961A8A">
            <wp:extent cx="225425" cy="27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 cy="273050"/>
                    </a:xfrm>
                    <a:prstGeom prst="rect">
                      <a:avLst/>
                    </a:prstGeom>
                    <a:noFill/>
                    <a:ln>
                      <a:noFill/>
                    </a:ln>
                  </pic:spPr>
                </pic:pic>
              </a:graphicData>
            </a:graphic>
          </wp:inline>
        </w:drawing>
      </w:r>
      <w:r w:rsidRPr="000D5839">
        <w:t xml:space="preserve">) указана в </w:t>
      </w:r>
      <w:r w:rsidRPr="000D5839">
        <w:rPr>
          <w:noProof/>
        </w:rPr>
        <w:drawing>
          <wp:inline distT="0" distB="0" distL="0" distR="0" wp14:anchorId="318528F4" wp14:editId="5C80F46D">
            <wp:extent cx="819150" cy="260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260985"/>
                    </a:xfrm>
                    <a:prstGeom prst="rect">
                      <a:avLst/>
                    </a:prstGeom>
                    <a:noFill/>
                    <a:ln>
                      <a:noFill/>
                    </a:ln>
                  </pic:spPr>
                </pic:pic>
              </a:graphicData>
            </a:graphic>
          </wp:inline>
        </w:drawing>
      </w:r>
      <w:r w:rsidRPr="000D5839">
        <w:t>.</w:t>
      </w:r>
    </w:p>
    <w:p w14:paraId="3E84B7DA" w14:textId="77777777" w:rsidR="000D5839" w:rsidRDefault="000D5839" w:rsidP="00C16A94">
      <w:pPr>
        <w:widowControl w:val="0"/>
        <w:numPr>
          <w:ilvl w:val="0"/>
          <w:numId w:val="11"/>
        </w:numPr>
        <w:tabs>
          <w:tab w:val="left" w:pos="851"/>
        </w:tabs>
        <w:autoSpaceDE w:val="0"/>
        <w:autoSpaceDN w:val="0"/>
        <w:adjustRightInd w:val="0"/>
        <w:spacing w:line="360" w:lineRule="auto"/>
        <w:ind w:left="0" w:firstLine="567"/>
        <w:jc w:val="both"/>
      </w:pPr>
      <w:r w:rsidRPr="000D5839">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048E0B5A" w14:textId="77777777" w:rsidR="000D5839" w:rsidRDefault="000D5839" w:rsidP="00C16A94">
      <w:pPr>
        <w:widowControl w:val="0"/>
        <w:numPr>
          <w:ilvl w:val="0"/>
          <w:numId w:val="11"/>
        </w:numPr>
        <w:tabs>
          <w:tab w:val="left" w:pos="851"/>
        </w:tabs>
        <w:autoSpaceDE w:val="0"/>
        <w:autoSpaceDN w:val="0"/>
        <w:adjustRightInd w:val="0"/>
        <w:spacing w:line="360" w:lineRule="auto"/>
        <w:ind w:left="0" w:firstLine="567"/>
        <w:jc w:val="both"/>
      </w:pPr>
      <w:r w:rsidRPr="000D5839">
        <w:t xml:space="preserve">При промежуточных значениях отапливаемой площади здания в интервале 50 - 1000 </w:t>
      </w:r>
      <w:r w:rsidRPr="000D5839">
        <w:rPr>
          <w:noProof/>
        </w:rPr>
        <w:drawing>
          <wp:inline distT="0" distB="0" distL="0" distR="0" wp14:anchorId="5A2DE6FE" wp14:editId="2E037F9B">
            <wp:extent cx="201930" cy="249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 cy="249555"/>
                    </a:xfrm>
                    <a:prstGeom prst="rect">
                      <a:avLst/>
                    </a:prstGeom>
                    <a:noFill/>
                    <a:ln>
                      <a:noFill/>
                    </a:ln>
                  </pic:spPr>
                </pic:pic>
              </a:graphicData>
            </a:graphic>
          </wp:inline>
        </w:drawing>
      </w:r>
      <w:r w:rsidRPr="000D5839">
        <w:t xml:space="preserve"> значения удельной характеристики расхода тепловой энергии на отопление и вентиляцию определяются по линейной интерполяции.</w:t>
      </w:r>
    </w:p>
    <w:p w14:paraId="58563769" w14:textId="77777777" w:rsidR="000D5839" w:rsidRPr="00EE7140" w:rsidRDefault="000D5839" w:rsidP="00D36CF3">
      <w:pPr>
        <w:shd w:val="clear" w:color="auto" w:fill="FFFFFF"/>
        <w:spacing w:line="269" w:lineRule="exact"/>
        <w:ind w:firstLine="567"/>
        <w:jc w:val="both"/>
        <w:rPr>
          <w:b/>
          <w:iCs/>
          <w:vertAlign w:val="superscript"/>
        </w:rPr>
      </w:pPr>
      <w:r w:rsidRPr="000D5839">
        <w:rPr>
          <w:b/>
          <w:bCs/>
          <w:iCs/>
        </w:rPr>
        <w:t>Таблица 2.</w:t>
      </w:r>
      <w:r w:rsidR="00771A12">
        <w:rPr>
          <w:b/>
          <w:bCs/>
          <w:iCs/>
        </w:rPr>
        <w:t>3</w:t>
      </w:r>
      <w:r w:rsidRPr="000D5839">
        <w:rPr>
          <w:b/>
          <w:bCs/>
          <w:iCs/>
        </w:rPr>
        <w:t xml:space="preserve">. </w:t>
      </w:r>
      <w:r w:rsidRPr="000D5839">
        <w:rPr>
          <w:b/>
          <w:iCs/>
        </w:rPr>
        <w:t xml:space="preserve">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w:t>
      </w:r>
      <w:proofErr w:type="spellStart"/>
      <w:r w:rsidRPr="000D5839">
        <w:rPr>
          <w:b/>
          <w:iCs/>
          <w:lang w:val="en-US"/>
        </w:rPr>
        <w:t>q</w:t>
      </w:r>
      <w:r w:rsidRPr="000D5839">
        <w:rPr>
          <w:b/>
          <w:iCs/>
          <w:vertAlign w:val="subscript"/>
          <w:lang w:val="en-US"/>
        </w:rPr>
        <w:t>h</w:t>
      </w:r>
      <w:r w:rsidRPr="000D5839">
        <w:rPr>
          <w:b/>
          <w:iCs/>
          <w:vertAlign w:val="superscript"/>
          <w:lang w:val="en-US"/>
        </w:rPr>
        <w:t>red</w:t>
      </w:r>
      <w:proofErr w:type="spellEnd"/>
    </w:p>
    <w:tbl>
      <w:tblPr>
        <w:tblW w:w="10201"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874"/>
        <w:gridCol w:w="862"/>
        <w:gridCol w:w="857"/>
        <w:gridCol w:w="861"/>
        <w:gridCol w:w="866"/>
        <w:gridCol w:w="857"/>
        <w:gridCol w:w="913"/>
        <w:gridCol w:w="992"/>
      </w:tblGrid>
      <w:tr w:rsidR="000D5839" w:rsidRPr="000A6166" w14:paraId="40C4FDD7" w14:textId="77777777" w:rsidTr="00FA460B">
        <w:trPr>
          <w:tblHeader/>
        </w:trPr>
        <w:tc>
          <w:tcPr>
            <w:tcW w:w="3119" w:type="dxa"/>
            <w:vMerge w:val="restart"/>
            <w:tcBorders>
              <w:top w:val="single" w:sz="4" w:space="0" w:color="auto"/>
              <w:bottom w:val="single" w:sz="4" w:space="0" w:color="auto"/>
              <w:right w:val="single" w:sz="4" w:space="0" w:color="auto"/>
            </w:tcBorders>
            <w:vAlign w:val="center"/>
          </w:tcPr>
          <w:p w14:paraId="7E98AE6D"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Типы зданий</w:t>
            </w:r>
          </w:p>
        </w:tc>
        <w:tc>
          <w:tcPr>
            <w:tcW w:w="7082" w:type="dxa"/>
            <w:gridSpan w:val="8"/>
            <w:tcBorders>
              <w:top w:val="single" w:sz="4" w:space="0" w:color="auto"/>
              <w:left w:val="single" w:sz="4" w:space="0" w:color="auto"/>
              <w:bottom w:val="single" w:sz="4" w:space="0" w:color="auto"/>
            </w:tcBorders>
            <w:vAlign w:val="center"/>
          </w:tcPr>
          <w:p w14:paraId="42689265"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Этажность зданий</w:t>
            </w:r>
          </w:p>
        </w:tc>
      </w:tr>
      <w:tr w:rsidR="000D5839" w:rsidRPr="000A6166" w14:paraId="4821C9BB" w14:textId="77777777" w:rsidTr="00FA460B">
        <w:trPr>
          <w:tblHeader/>
        </w:trPr>
        <w:tc>
          <w:tcPr>
            <w:tcW w:w="3119" w:type="dxa"/>
            <w:vMerge/>
            <w:tcBorders>
              <w:top w:val="single" w:sz="4" w:space="0" w:color="auto"/>
              <w:bottom w:val="single" w:sz="4" w:space="0" w:color="auto"/>
              <w:right w:val="single" w:sz="4" w:space="0" w:color="auto"/>
            </w:tcBorders>
            <w:vAlign w:val="center"/>
          </w:tcPr>
          <w:p w14:paraId="604AF014" w14:textId="77777777" w:rsidR="000D5839" w:rsidRPr="000A6166" w:rsidRDefault="000D5839" w:rsidP="00D24A11">
            <w:pPr>
              <w:widowControl w:val="0"/>
              <w:autoSpaceDE w:val="0"/>
              <w:autoSpaceDN w:val="0"/>
              <w:adjustRightInd w:val="0"/>
              <w:jc w:val="both"/>
              <w:rPr>
                <w:sz w:val="22"/>
                <w:szCs w:val="22"/>
              </w:rPr>
            </w:pPr>
          </w:p>
        </w:tc>
        <w:tc>
          <w:tcPr>
            <w:tcW w:w="874" w:type="dxa"/>
            <w:tcBorders>
              <w:top w:val="single" w:sz="4" w:space="0" w:color="auto"/>
              <w:left w:val="single" w:sz="4" w:space="0" w:color="auto"/>
              <w:bottom w:val="single" w:sz="4" w:space="0" w:color="auto"/>
              <w:right w:val="single" w:sz="4" w:space="0" w:color="auto"/>
            </w:tcBorders>
            <w:vAlign w:val="center"/>
          </w:tcPr>
          <w:p w14:paraId="35E91A5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w:t>
            </w:r>
          </w:p>
        </w:tc>
        <w:tc>
          <w:tcPr>
            <w:tcW w:w="862" w:type="dxa"/>
            <w:tcBorders>
              <w:top w:val="single" w:sz="4" w:space="0" w:color="auto"/>
              <w:left w:val="single" w:sz="4" w:space="0" w:color="auto"/>
              <w:bottom w:val="single" w:sz="4" w:space="0" w:color="auto"/>
              <w:right w:val="single" w:sz="4" w:space="0" w:color="auto"/>
            </w:tcBorders>
            <w:vAlign w:val="center"/>
          </w:tcPr>
          <w:p w14:paraId="4AA444B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2</w:t>
            </w:r>
          </w:p>
        </w:tc>
        <w:tc>
          <w:tcPr>
            <w:tcW w:w="857" w:type="dxa"/>
            <w:tcBorders>
              <w:top w:val="single" w:sz="4" w:space="0" w:color="auto"/>
              <w:left w:val="single" w:sz="4" w:space="0" w:color="auto"/>
              <w:bottom w:val="single" w:sz="4" w:space="0" w:color="auto"/>
              <w:right w:val="single" w:sz="4" w:space="0" w:color="auto"/>
            </w:tcBorders>
            <w:vAlign w:val="center"/>
          </w:tcPr>
          <w:p w14:paraId="1AEDC4EE"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3</w:t>
            </w:r>
          </w:p>
        </w:tc>
        <w:tc>
          <w:tcPr>
            <w:tcW w:w="861" w:type="dxa"/>
            <w:tcBorders>
              <w:top w:val="single" w:sz="4" w:space="0" w:color="auto"/>
              <w:left w:val="single" w:sz="4" w:space="0" w:color="auto"/>
              <w:bottom w:val="single" w:sz="4" w:space="0" w:color="auto"/>
              <w:right w:val="single" w:sz="4" w:space="0" w:color="auto"/>
            </w:tcBorders>
            <w:vAlign w:val="center"/>
          </w:tcPr>
          <w:p w14:paraId="2EA88FC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4, 5</w:t>
            </w:r>
          </w:p>
        </w:tc>
        <w:tc>
          <w:tcPr>
            <w:tcW w:w="866" w:type="dxa"/>
            <w:tcBorders>
              <w:top w:val="single" w:sz="4" w:space="0" w:color="auto"/>
              <w:left w:val="single" w:sz="4" w:space="0" w:color="auto"/>
              <w:bottom w:val="single" w:sz="4" w:space="0" w:color="auto"/>
              <w:right w:val="single" w:sz="4" w:space="0" w:color="auto"/>
            </w:tcBorders>
            <w:vAlign w:val="center"/>
          </w:tcPr>
          <w:p w14:paraId="13A0199D"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6, 7</w:t>
            </w:r>
          </w:p>
        </w:tc>
        <w:tc>
          <w:tcPr>
            <w:tcW w:w="857" w:type="dxa"/>
            <w:tcBorders>
              <w:top w:val="single" w:sz="4" w:space="0" w:color="auto"/>
              <w:left w:val="single" w:sz="4" w:space="0" w:color="auto"/>
              <w:bottom w:val="single" w:sz="4" w:space="0" w:color="auto"/>
              <w:right w:val="single" w:sz="4" w:space="0" w:color="auto"/>
            </w:tcBorders>
            <w:vAlign w:val="center"/>
          </w:tcPr>
          <w:p w14:paraId="0003537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8, 9</w:t>
            </w:r>
          </w:p>
        </w:tc>
        <w:tc>
          <w:tcPr>
            <w:tcW w:w="913" w:type="dxa"/>
            <w:tcBorders>
              <w:top w:val="single" w:sz="4" w:space="0" w:color="auto"/>
              <w:left w:val="single" w:sz="4" w:space="0" w:color="auto"/>
              <w:bottom w:val="single" w:sz="4" w:space="0" w:color="auto"/>
              <w:right w:val="single" w:sz="4" w:space="0" w:color="auto"/>
            </w:tcBorders>
            <w:vAlign w:val="center"/>
          </w:tcPr>
          <w:p w14:paraId="1AA67F69"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10, 11</w:t>
            </w:r>
          </w:p>
        </w:tc>
        <w:tc>
          <w:tcPr>
            <w:tcW w:w="992" w:type="dxa"/>
            <w:tcBorders>
              <w:top w:val="single" w:sz="4" w:space="0" w:color="auto"/>
              <w:left w:val="single" w:sz="4" w:space="0" w:color="auto"/>
              <w:bottom w:val="single" w:sz="4" w:space="0" w:color="auto"/>
            </w:tcBorders>
            <w:vAlign w:val="center"/>
          </w:tcPr>
          <w:p w14:paraId="00729DF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12 и выше</w:t>
            </w:r>
          </w:p>
        </w:tc>
      </w:tr>
      <w:tr w:rsidR="000D5839" w:rsidRPr="000A6166" w14:paraId="573607D6" w14:textId="77777777" w:rsidTr="00FA460B">
        <w:tc>
          <w:tcPr>
            <w:tcW w:w="3119" w:type="dxa"/>
            <w:tcBorders>
              <w:top w:val="single" w:sz="4" w:space="0" w:color="auto"/>
              <w:bottom w:val="single" w:sz="4" w:space="0" w:color="auto"/>
              <w:right w:val="single" w:sz="4" w:space="0" w:color="auto"/>
            </w:tcBorders>
          </w:tcPr>
          <w:p w14:paraId="5344DC58" w14:textId="77777777" w:rsidR="000D5839" w:rsidRPr="000A6166" w:rsidRDefault="000D5839" w:rsidP="00D24A11">
            <w:pPr>
              <w:widowControl w:val="0"/>
              <w:autoSpaceDE w:val="0"/>
              <w:autoSpaceDN w:val="0"/>
              <w:adjustRightInd w:val="0"/>
              <w:rPr>
                <w:sz w:val="22"/>
                <w:szCs w:val="22"/>
              </w:rPr>
            </w:pPr>
            <w:bookmarkStart w:id="20" w:name="sub_1201"/>
            <w:r w:rsidRPr="000A6166">
              <w:rPr>
                <w:sz w:val="22"/>
                <w:szCs w:val="22"/>
              </w:rPr>
              <w:t>1. Многоквартирные дома (на этапах проектирования, строительства, сдачи в эксплуатации), здания гостиниц, общежитий.</w:t>
            </w:r>
            <w:bookmarkEnd w:id="20"/>
          </w:p>
        </w:tc>
        <w:tc>
          <w:tcPr>
            <w:tcW w:w="874" w:type="dxa"/>
            <w:tcBorders>
              <w:top w:val="single" w:sz="4" w:space="0" w:color="auto"/>
              <w:left w:val="single" w:sz="4" w:space="0" w:color="auto"/>
              <w:bottom w:val="single" w:sz="4" w:space="0" w:color="auto"/>
              <w:right w:val="single" w:sz="4" w:space="0" w:color="auto"/>
            </w:tcBorders>
            <w:vAlign w:val="center"/>
          </w:tcPr>
          <w:p w14:paraId="13C5FBA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0,455</w:t>
            </w:r>
          </w:p>
        </w:tc>
        <w:tc>
          <w:tcPr>
            <w:tcW w:w="862" w:type="dxa"/>
            <w:tcBorders>
              <w:top w:val="single" w:sz="4" w:space="0" w:color="auto"/>
              <w:left w:val="single" w:sz="4" w:space="0" w:color="auto"/>
              <w:bottom w:val="single" w:sz="4" w:space="0" w:color="auto"/>
              <w:right w:val="single" w:sz="4" w:space="0" w:color="auto"/>
            </w:tcBorders>
            <w:vAlign w:val="center"/>
          </w:tcPr>
          <w:p w14:paraId="2D540DC9"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0,414</w:t>
            </w:r>
          </w:p>
        </w:tc>
        <w:tc>
          <w:tcPr>
            <w:tcW w:w="857" w:type="dxa"/>
            <w:tcBorders>
              <w:top w:val="single" w:sz="4" w:space="0" w:color="auto"/>
              <w:left w:val="single" w:sz="4" w:space="0" w:color="auto"/>
              <w:bottom w:val="single" w:sz="4" w:space="0" w:color="auto"/>
              <w:right w:val="single" w:sz="4" w:space="0" w:color="auto"/>
            </w:tcBorders>
            <w:vAlign w:val="center"/>
          </w:tcPr>
          <w:p w14:paraId="0CA1A2E0"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0,372</w:t>
            </w:r>
          </w:p>
        </w:tc>
        <w:tc>
          <w:tcPr>
            <w:tcW w:w="861" w:type="dxa"/>
            <w:tcBorders>
              <w:top w:val="single" w:sz="4" w:space="0" w:color="auto"/>
              <w:left w:val="single" w:sz="4" w:space="0" w:color="auto"/>
              <w:bottom w:val="single" w:sz="4" w:space="0" w:color="auto"/>
              <w:right w:val="single" w:sz="4" w:space="0" w:color="auto"/>
            </w:tcBorders>
            <w:vAlign w:val="center"/>
          </w:tcPr>
          <w:p w14:paraId="2FF23076"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866" w:type="dxa"/>
            <w:tcBorders>
              <w:top w:val="single" w:sz="4" w:space="0" w:color="auto"/>
              <w:left w:val="single" w:sz="4" w:space="0" w:color="auto"/>
              <w:bottom w:val="single" w:sz="4" w:space="0" w:color="auto"/>
              <w:right w:val="single" w:sz="4" w:space="0" w:color="auto"/>
            </w:tcBorders>
            <w:vAlign w:val="center"/>
          </w:tcPr>
          <w:p w14:paraId="7939E479"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c>
          <w:tcPr>
            <w:tcW w:w="857" w:type="dxa"/>
            <w:tcBorders>
              <w:top w:val="single" w:sz="4" w:space="0" w:color="auto"/>
              <w:left w:val="single" w:sz="4" w:space="0" w:color="auto"/>
              <w:bottom w:val="single" w:sz="4" w:space="0" w:color="auto"/>
              <w:right w:val="single" w:sz="4" w:space="0" w:color="auto"/>
            </w:tcBorders>
            <w:vAlign w:val="center"/>
          </w:tcPr>
          <w:p w14:paraId="3CFEEC5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0,319</w:t>
            </w:r>
          </w:p>
        </w:tc>
        <w:tc>
          <w:tcPr>
            <w:tcW w:w="913" w:type="dxa"/>
            <w:tcBorders>
              <w:top w:val="single" w:sz="4" w:space="0" w:color="auto"/>
              <w:left w:val="single" w:sz="4" w:space="0" w:color="auto"/>
              <w:bottom w:val="single" w:sz="4" w:space="0" w:color="auto"/>
              <w:right w:val="single" w:sz="4" w:space="0" w:color="auto"/>
            </w:tcBorders>
            <w:vAlign w:val="center"/>
          </w:tcPr>
          <w:p w14:paraId="1ABDC58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0,301</w:t>
            </w:r>
          </w:p>
        </w:tc>
        <w:tc>
          <w:tcPr>
            <w:tcW w:w="992" w:type="dxa"/>
            <w:tcBorders>
              <w:top w:val="single" w:sz="4" w:space="0" w:color="auto"/>
              <w:left w:val="single" w:sz="4" w:space="0" w:color="auto"/>
              <w:bottom w:val="single" w:sz="4" w:space="0" w:color="auto"/>
            </w:tcBorders>
            <w:vAlign w:val="center"/>
          </w:tcPr>
          <w:p w14:paraId="7D4EE86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0,290</w:t>
            </w:r>
          </w:p>
        </w:tc>
      </w:tr>
      <w:tr w:rsidR="000D5839" w:rsidRPr="000A6166" w14:paraId="2916AC1F" w14:textId="77777777" w:rsidTr="00FA460B">
        <w:tc>
          <w:tcPr>
            <w:tcW w:w="3119" w:type="dxa"/>
            <w:tcBorders>
              <w:top w:val="single" w:sz="4" w:space="0" w:color="auto"/>
              <w:bottom w:val="single" w:sz="4" w:space="0" w:color="auto"/>
              <w:right w:val="single" w:sz="4" w:space="0" w:color="auto"/>
            </w:tcBorders>
          </w:tcPr>
          <w:p w14:paraId="4ED78FE8" w14:textId="77777777" w:rsidR="000D5839" w:rsidRPr="000A6166" w:rsidRDefault="000D5839" w:rsidP="00D24A11">
            <w:pPr>
              <w:widowControl w:val="0"/>
              <w:autoSpaceDE w:val="0"/>
              <w:autoSpaceDN w:val="0"/>
              <w:adjustRightInd w:val="0"/>
              <w:rPr>
                <w:sz w:val="22"/>
                <w:szCs w:val="22"/>
              </w:rPr>
            </w:pPr>
            <w:bookmarkStart w:id="21" w:name="sub_1202"/>
            <w:r w:rsidRPr="000A6166">
              <w:rPr>
                <w:sz w:val="22"/>
                <w:szCs w:val="22"/>
              </w:rPr>
              <w:t>2. Общественные здания, кроме перечисленных в строках 3-6</w:t>
            </w:r>
            <w:bookmarkEnd w:id="21"/>
          </w:p>
        </w:tc>
        <w:tc>
          <w:tcPr>
            <w:tcW w:w="874" w:type="dxa"/>
            <w:tcBorders>
              <w:top w:val="single" w:sz="4" w:space="0" w:color="auto"/>
              <w:left w:val="single" w:sz="4" w:space="0" w:color="auto"/>
              <w:bottom w:val="single" w:sz="4" w:space="0" w:color="auto"/>
              <w:right w:val="single" w:sz="4" w:space="0" w:color="auto"/>
            </w:tcBorders>
            <w:vAlign w:val="center"/>
          </w:tcPr>
          <w:p w14:paraId="3EB8981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0,487</w:t>
            </w:r>
          </w:p>
        </w:tc>
        <w:tc>
          <w:tcPr>
            <w:tcW w:w="862" w:type="dxa"/>
            <w:tcBorders>
              <w:top w:val="single" w:sz="4" w:space="0" w:color="auto"/>
              <w:left w:val="single" w:sz="4" w:space="0" w:color="auto"/>
              <w:bottom w:val="single" w:sz="4" w:space="0" w:color="auto"/>
              <w:right w:val="single" w:sz="4" w:space="0" w:color="auto"/>
            </w:tcBorders>
            <w:vAlign w:val="center"/>
          </w:tcPr>
          <w:p w14:paraId="4AAF77E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0,440</w:t>
            </w:r>
          </w:p>
        </w:tc>
        <w:tc>
          <w:tcPr>
            <w:tcW w:w="857" w:type="dxa"/>
            <w:tcBorders>
              <w:top w:val="single" w:sz="4" w:space="0" w:color="auto"/>
              <w:left w:val="single" w:sz="4" w:space="0" w:color="auto"/>
              <w:bottom w:val="single" w:sz="4" w:space="0" w:color="auto"/>
              <w:right w:val="single" w:sz="4" w:space="0" w:color="auto"/>
            </w:tcBorders>
            <w:vAlign w:val="center"/>
          </w:tcPr>
          <w:p w14:paraId="4897D90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0,417</w:t>
            </w:r>
          </w:p>
        </w:tc>
        <w:tc>
          <w:tcPr>
            <w:tcW w:w="861" w:type="dxa"/>
            <w:tcBorders>
              <w:top w:val="single" w:sz="4" w:space="0" w:color="auto"/>
              <w:left w:val="single" w:sz="4" w:space="0" w:color="auto"/>
              <w:bottom w:val="single" w:sz="4" w:space="0" w:color="auto"/>
              <w:right w:val="single" w:sz="4" w:space="0" w:color="auto"/>
            </w:tcBorders>
            <w:vAlign w:val="center"/>
          </w:tcPr>
          <w:p w14:paraId="046E6C1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0,371</w:t>
            </w:r>
          </w:p>
        </w:tc>
        <w:tc>
          <w:tcPr>
            <w:tcW w:w="866" w:type="dxa"/>
            <w:tcBorders>
              <w:top w:val="single" w:sz="4" w:space="0" w:color="auto"/>
              <w:left w:val="single" w:sz="4" w:space="0" w:color="auto"/>
              <w:bottom w:val="single" w:sz="4" w:space="0" w:color="auto"/>
              <w:right w:val="single" w:sz="4" w:space="0" w:color="auto"/>
            </w:tcBorders>
            <w:vAlign w:val="center"/>
          </w:tcPr>
          <w:p w14:paraId="1B347F5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857" w:type="dxa"/>
            <w:tcBorders>
              <w:top w:val="single" w:sz="4" w:space="0" w:color="auto"/>
              <w:left w:val="single" w:sz="4" w:space="0" w:color="auto"/>
              <w:bottom w:val="single" w:sz="4" w:space="0" w:color="auto"/>
              <w:right w:val="single" w:sz="4" w:space="0" w:color="auto"/>
            </w:tcBorders>
            <w:vAlign w:val="center"/>
          </w:tcPr>
          <w:p w14:paraId="4805610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0,342</w:t>
            </w:r>
          </w:p>
        </w:tc>
        <w:tc>
          <w:tcPr>
            <w:tcW w:w="913" w:type="dxa"/>
            <w:tcBorders>
              <w:top w:val="single" w:sz="4" w:space="0" w:color="auto"/>
              <w:left w:val="single" w:sz="4" w:space="0" w:color="auto"/>
              <w:bottom w:val="single" w:sz="4" w:space="0" w:color="auto"/>
              <w:right w:val="single" w:sz="4" w:space="0" w:color="auto"/>
            </w:tcBorders>
            <w:vAlign w:val="center"/>
          </w:tcPr>
          <w:p w14:paraId="116732A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0,324</w:t>
            </w:r>
          </w:p>
        </w:tc>
        <w:tc>
          <w:tcPr>
            <w:tcW w:w="992" w:type="dxa"/>
            <w:tcBorders>
              <w:top w:val="single" w:sz="4" w:space="0" w:color="auto"/>
              <w:left w:val="single" w:sz="4" w:space="0" w:color="auto"/>
              <w:bottom w:val="single" w:sz="4" w:space="0" w:color="auto"/>
            </w:tcBorders>
            <w:vAlign w:val="center"/>
          </w:tcPr>
          <w:p w14:paraId="3F0E77C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0,311</w:t>
            </w:r>
          </w:p>
        </w:tc>
      </w:tr>
      <w:tr w:rsidR="000D5839" w:rsidRPr="000A6166" w14:paraId="1D856AEE" w14:textId="77777777" w:rsidTr="00FA460B">
        <w:tc>
          <w:tcPr>
            <w:tcW w:w="3119" w:type="dxa"/>
            <w:tcBorders>
              <w:top w:val="single" w:sz="4" w:space="0" w:color="auto"/>
              <w:bottom w:val="single" w:sz="4" w:space="0" w:color="auto"/>
              <w:right w:val="single" w:sz="4" w:space="0" w:color="auto"/>
            </w:tcBorders>
          </w:tcPr>
          <w:p w14:paraId="65D5E106" w14:textId="77777777" w:rsidR="000D5839" w:rsidRPr="000A6166" w:rsidRDefault="000D5839" w:rsidP="00D24A11">
            <w:pPr>
              <w:widowControl w:val="0"/>
              <w:autoSpaceDE w:val="0"/>
              <w:autoSpaceDN w:val="0"/>
              <w:adjustRightInd w:val="0"/>
              <w:rPr>
                <w:sz w:val="22"/>
                <w:szCs w:val="22"/>
              </w:rPr>
            </w:pPr>
            <w:bookmarkStart w:id="22" w:name="sub_1203"/>
            <w:r w:rsidRPr="000A6166">
              <w:rPr>
                <w:sz w:val="22"/>
                <w:szCs w:val="22"/>
              </w:rPr>
              <w:t>3. Здания медицинских организаций, домов-интернатов</w:t>
            </w:r>
            <w:bookmarkEnd w:id="22"/>
          </w:p>
        </w:tc>
        <w:tc>
          <w:tcPr>
            <w:tcW w:w="874" w:type="dxa"/>
            <w:tcBorders>
              <w:top w:val="single" w:sz="4" w:space="0" w:color="auto"/>
              <w:left w:val="single" w:sz="4" w:space="0" w:color="auto"/>
              <w:bottom w:val="single" w:sz="4" w:space="0" w:color="auto"/>
              <w:right w:val="single" w:sz="4" w:space="0" w:color="auto"/>
            </w:tcBorders>
            <w:vAlign w:val="center"/>
          </w:tcPr>
          <w:p w14:paraId="5926931F"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0,394</w:t>
            </w:r>
          </w:p>
        </w:tc>
        <w:tc>
          <w:tcPr>
            <w:tcW w:w="862" w:type="dxa"/>
            <w:tcBorders>
              <w:top w:val="single" w:sz="4" w:space="0" w:color="auto"/>
              <w:left w:val="single" w:sz="4" w:space="0" w:color="auto"/>
              <w:bottom w:val="single" w:sz="4" w:space="0" w:color="auto"/>
              <w:right w:val="single" w:sz="4" w:space="0" w:color="auto"/>
            </w:tcBorders>
            <w:vAlign w:val="center"/>
          </w:tcPr>
          <w:p w14:paraId="37E6F457"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0,382</w:t>
            </w:r>
          </w:p>
        </w:tc>
        <w:tc>
          <w:tcPr>
            <w:tcW w:w="857" w:type="dxa"/>
            <w:tcBorders>
              <w:top w:val="single" w:sz="4" w:space="0" w:color="auto"/>
              <w:left w:val="single" w:sz="4" w:space="0" w:color="auto"/>
              <w:bottom w:val="single" w:sz="4" w:space="0" w:color="auto"/>
              <w:right w:val="single" w:sz="4" w:space="0" w:color="auto"/>
            </w:tcBorders>
            <w:vAlign w:val="center"/>
          </w:tcPr>
          <w:p w14:paraId="32386C8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0,371</w:t>
            </w:r>
          </w:p>
        </w:tc>
        <w:tc>
          <w:tcPr>
            <w:tcW w:w="861" w:type="dxa"/>
            <w:tcBorders>
              <w:top w:val="single" w:sz="4" w:space="0" w:color="auto"/>
              <w:left w:val="single" w:sz="4" w:space="0" w:color="auto"/>
              <w:bottom w:val="single" w:sz="4" w:space="0" w:color="auto"/>
              <w:right w:val="single" w:sz="4" w:space="0" w:color="auto"/>
            </w:tcBorders>
            <w:vAlign w:val="center"/>
          </w:tcPr>
          <w:p w14:paraId="39A90084"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0,359</w:t>
            </w:r>
          </w:p>
        </w:tc>
        <w:tc>
          <w:tcPr>
            <w:tcW w:w="866" w:type="dxa"/>
            <w:tcBorders>
              <w:top w:val="single" w:sz="4" w:space="0" w:color="auto"/>
              <w:left w:val="single" w:sz="4" w:space="0" w:color="auto"/>
              <w:bottom w:val="single" w:sz="4" w:space="0" w:color="auto"/>
              <w:right w:val="single" w:sz="4" w:space="0" w:color="auto"/>
            </w:tcBorders>
            <w:vAlign w:val="center"/>
          </w:tcPr>
          <w:p w14:paraId="238590A3"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0,348</w:t>
            </w:r>
          </w:p>
        </w:tc>
        <w:tc>
          <w:tcPr>
            <w:tcW w:w="857" w:type="dxa"/>
            <w:tcBorders>
              <w:top w:val="single" w:sz="4" w:space="0" w:color="auto"/>
              <w:left w:val="single" w:sz="4" w:space="0" w:color="auto"/>
              <w:bottom w:val="single" w:sz="4" w:space="0" w:color="auto"/>
              <w:right w:val="single" w:sz="4" w:space="0" w:color="auto"/>
            </w:tcBorders>
            <w:vAlign w:val="center"/>
          </w:tcPr>
          <w:p w14:paraId="560A7808"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0,336</w:t>
            </w:r>
          </w:p>
        </w:tc>
        <w:tc>
          <w:tcPr>
            <w:tcW w:w="913" w:type="dxa"/>
            <w:tcBorders>
              <w:top w:val="single" w:sz="4" w:space="0" w:color="auto"/>
              <w:left w:val="single" w:sz="4" w:space="0" w:color="auto"/>
              <w:bottom w:val="single" w:sz="4" w:space="0" w:color="auto"/>
              <w:right w:val="single" w:sz="4" w:space="0" w:color="auto"/>
            </w:tcBorders>
            <w:vAlign w:val="center"/>
          </w:tcPr>
          <w:p w14:paraId="6AABBB4C"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0,324</w:t>
            </w:r>
          </w:p>
        </w:tc>
        <w:tc>
          <w:tcPr>
            <w:tcW w:w="992" w:type="dxa"/>
            <w:tcBorders>
              <w:top w:val="single" w:sz="4" w:space="0" w:color="auto"/>
              <w:left w:val="single" w:sz="4" w:space="0" w:color="auto"/>
              <w:bottom w:val="single" w:sz="4" w:space="0" w:color="auto"/>
            </w:tcBorders>
            <w:vAlign w:val="center"/>
          </w:tcPr>
          <w:p w14:paraId="593D3E21" w14:textId="77777777" w:rsidR="000D5839" w:rsidRPr="000A6166" w:rsidRDefault="000D5839" w:rsidP="00D24A11">
            <w:pPr>
              <w:widowControl w:val="0"/>
              <w:autoSpaceDE w:val="0"/>
              <w:autoSpaceDN w:val="0"/>
              <w:adjustRightInd w:val="0"/>
              <w:jc w:val="center"/>
              <w:rPr>
                <w:sz w:val="22"/>
                <w:szCs w:val="22"/>
              </w:rPr>
            </w:pPr>
            <w:r w:rsidRPr="000A6166">
              <w:rPr>
                <w:sz w:val="22"/>
                <w:szCs w:val="22"/>
              </w:rPr>
              <w:t>0,311</w:t>
            </w:r>
          </w:p>
        </w:tc>
      </w:tr>
      <w:tr w:rsidR="00254039" w:rsidRPr="000A6166" w14:paraId="6E245000" w14:textId="77777777" w:rsidTr="00FA460B">
        <w:tc>
          <w:tcPr>
            <w:tcW w:w="3119" w:type="dxa"/>
            <w:tcBorders>
              <w:top w:val="single" w:sz="4" w:space="0" w:color="auto"/>
              <w:bottom w:val="single" w:sz="4" w:space="0" w:color="auto"/>
              <w:right w:val="single" w:sz="4" w:space="0" w:color="auto"/>
            </w:tcBorders>
          </w:tcPr>
          <w:p w14:paraId="2263F85E" w14:textId="77777777" w:rsidR="00254039" w:rsidRPr="000A6166" w:rsidRDefault="00254039" w:rsidP="00DD3A26">
            <w:pPr>
              <w:widowControl w:val="0"/>
              <w:autoSpaceDE w:val="0"/>
              <w:autoSpaceDN w:val="0"/>
              <w:adjustRightInd w:val="0"/>
              <w:rPr>
                <w:sz w:val="22"/>
                <w:szCs w:val="22"/>
              </w:rPr>
            </w:pPr>
            <w:r w:rsidRPr="000A6166">
              <w:rPr>
                <w:sz w:val="22"/>
                <w:szCs w:val="22"/>
              </w:rPr>
              <w:t xml:space="preserve">4. </w:t>
            </w:r>
            <w:bookmarkStart w:id="23" w:name="sub_1204"/>
            <w:r w:rsidRPr="000A6166">
              <w:rPr>
                <w:sz w:val="22"/>
                <w:szCs w:val="22"/>
              </w:rPr>
              <w:t>Здания образовательных организаций</w:t>
            </w:r>
            <w:bookmarkEnd w:id="23"/>
          </w:p>
        </w:tc>
        <w:tc>
          <w:tcPr>
            <w:tcW w:w="874" w:type="dxa"/>
            <w:tcBorders>
              <w:top w:val="single" w:sz="4" w:space="0" w:color="auto"/>
              <w:left w:val="single" w:sz="4" w:space="0" w:color="auto"/>
              <w:bottom w:val="single" w:sz="4" w:space="0" w:color="auto"/>
              <w:right w:val="single" w:sz="4" w:space="0" w:color="auto"/>
            </w:tcBorders>
            <w:vAlign w:val="center"/>
          </w:tcPr>
          <w:p w14:paraId="703BE1B2"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0,521</w:t>
            </w:r>
          </w:p>
        </w:tc>
        <w:tc>
          <w:tcPr>
            <w:tcW w:w="862" w:type="dxa"/>
            <w:tcBorders>
              <w:top w:val="single" w:sz="4" w:space="0" w:color="auto"/>
              <w:left w:val="single" w:sz="4" w:space="0" w:color="auto"/>
              <w:bottom w:val="single" w:sz="4" w:space="0" w:color="auto"/>
              <w:right w:val="single" w:sz="4" w:space="0" w:color="auto"/>
            </w:tcBorders>
            <w:vAlign w:val="center"/>
          </w:tcPr>
          <w:p w14:paraId="444E68AB"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0,521</w:t>
            </w:r>
          </w:p>
        </w:tc>
        <w:tc>
          <w:tcPr>
            <w:tcW w:w="857" w:type="dxa"/>
            <w:tcBorders>
              <w:top w:val="single" w:sz="4" w:space="0" w:color="auto"/>
              <w:left w:val="single" w:sz="4" w:space="0" w:color="auto"/>
              <w:bottom w:val="single" w:sz="4" w:space="0" w:color="auto"/>
              <w:right w:val="single" w:sz="4" w:space="0" w:color="auto"/>
            </w:tcBorders>
            <w:vAlign w:val="center"/>
          </w:tcPr>
          <w:p w14:paraId="0F123D78"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0,521</w:t>
            </w:r>
          </w:p>
        </w:tc>
        <w:tc>
          <w:tcPr>
            <w:tcW w:w="861" w:type="dxa"/>
            <w:tcBorders>
              <w:top w:val="single" w:sz="4" w:space="0" w:color="auto"/>
              <w:left w:val="single" w:sz="4" w:space="0" w:color="auto"/>
              <w:bottom w:val="single" w:sz="4" w:space="0" w:color="auto"/>
              <w:right w:val="single" w:sz="4" w:space="0" w:color="auto"/>
            </w:tcBorders>
            <w:vAlign w:val="center"/>
          </w:tcPr>
          <w:p w14:paraId="49CCD3CC"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w:t>
            </w:r>
          </w:p>
        </w:tc>
        <w:tc>
          <w:tcPr>
            <w:tcW w:w="866" w:type="dxa"/>
            <w:tcBorders>
              <w:top w:val="single" w:sz="4" w:space="0" w:color="auto"/>
              <w:left w:val="single" w:sz="4" w:space="0" w:color="auto"/>
              <w:bottom w:val="single" w:sz="4" w:space="0" w:color="auto"/>
              <w:right w:val="single" w:sz="4" w:space="0" w:color="auto"/>
            </w:tcBorders>
            <w:vAlign w:val="center"/>
          </w:tcPr>
          <w:p w14:paraId="51E62395"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w:t>
            </w:r>
          </w:p>
        </w:tc>
        <w:tc>
          <w:tcPr>
            <w:tcW w:w="857" w:type="dxa"/>
            <w:tcBorders>
              <w:top w:val="single" w:sz="4" w:space="0" w:color="auto"/>
              <w:left w:val="single" w:sz="4" w:space="0" w:color="auto"/>
              <w:bottom w:val="single" w:sz="4" w:space="0" w:color="auto"/>
              <w:right w:val="single" w:sz="4" w:space="0" w:color="auto"/>
            </w:tcBorders>
            <w:vAlign w:val="center"/>
          </w:tcPr>
          <w:p w14:paraId="04EFE93E"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w:t>
            </w:r>
          </w:p>
        </w:tc>
        <w:tc>
          <w:tcPr>
            <w:tcW w:w="913" w:type="dxa"/>
            <w:tcBorders>
              <w:top w:val="single" w:sz="4" w:space="0" w:color="auto"/>
              <w:left w:val="single" w:sz="4" w:space="0" w:color="auto"/>
              <w:bottom w:val="single" w:sz="4" w:space="0" w:color="auto"/>
              <w:right w:val="single" w:sz="4" w:space="0" w:color="auto"/>
            </w:tcBorders>
            <w:vAlign w:val="center"/>
          </w:tcPr>
          <w:p w14:paraId="02D3A866"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w:t>
            </w:r>
          </w:p>
        </w:tc>
        <w:tc>
          <w:tcPr>
            <w:tcW w:w="992" w:type="dxa"/>
            <w:tcBorders>
              <w:top w:val="single" w:sz="4" w:space="0" w:color="auto"/>
              <w:left w:val="single" w:sz="4" w:space="0" w:color="auto"/>
              <w:bottom w:val="single" w:sz="4" w:space="0" w:color="auto"/>
            </w:tcBorders>
            <w:vAlign w:val="center"/>
          </w:tcPr>
          <w:p w14:paraId="0CEFFF5D" w14:textId="77777777" w:rsidR="00254039" w:rsidRPr="000A6166" w:rsidRDefault="00254039" w:rsidP="00DD3A26">
            <w:pPr>
              <w:widowControl w:val="0"/>
              <w:autoSpaceDE w:val="0"/>
              <w:autoSpaceDN w:val="0"/>
              <w:adjustRightInd w:val="0"/>
              <w:jc w:val="center"/>
              <w:rPr>
                <w:sz w:val="22"/>
                <w:szCs w:val="22"/>
              </w:rPr>
            </w:pPr>
            <w:r w:rsidRPr="000A6166">
              <w:rPr>
                <w:sz w:val="22"/>
                <w:szCs w:val="22"/>
              </w:rPr>
              <w:t>-</w:t>
            </w:r>
          </w:p>
        </w:tc>
      </w:tr>
      <w:tr w:rsidR="005F7B66" w:rsidRPr="000A6166" w14:paraId="41D4D66F" w14:textId="77777777" w:rsidTr="00FA460B">
        <w:tc>
          <w:tcPr>
            <w:tcW w:w="3119" w:type="dxa"/>
            <w:tcBorders>
              <w:top w:val="single" w:sz="4" w:space="0" w:color="auto"/>
              <w:bottom w:val="single" w:sz="4" w:space="0" w:color="auto"/>
              <w:right w:val="single" w:sz="4" w:space="0" w:color="auto"/>
            </w:tcBorders>
          </w:tcPr>
          <w:p w14:paraId="021E1032" w14:textId="77777777" w:rsidR="005F7B66" w:rsidRPr="000A6166" w:rsidRDefault="005F7B66" w:rsidP="009B16F2">
            <w:pPr>
              <w:widowControl w:val="0"/>
              <w:autoSpaceDE w:val="0"/>
              <w:autoSpaceDN w:val="0"/>
              <w:adjustRightInd w:val="0"/>
              <w:rPr>
                <w:sz w:val="22"/>
                <w:szCs w:val="22"/>
              </w:rPr>
            </w:pPr>
            <w:r w:rsidRPr="000A6166">
              <w:rPr>
                <w:sz w:val="22"/>
                <w:szCs w:val="22"/>
              </w:rPr>
              <w:t>5. Здания сервисного обслуживания, культурно-досуговой деятельности, складов.</w:t>
            </w:r>
          </w:p>
        </w:tc>
        <w:tc>
          <w:tcPr>
            <w:tcW w:w="874" w:type="dxa"/>
            <w:tcBorders>
              <w:top w:val="single" w:sz="4" w:space="0" w:color="auto"/>
              <w:left w:val="single" w:sz="4" w:space="0" w:color="auto"/>
              <w:bottom w:val="single" w:sz="4" w:space="0" w:color="auto"/>
              <w:right w:val="single" w:sz="4" w:space="0" w:color="auto"/>
            </w:tcBorders>
            <w:vAlign w:val="center"/>
          </w:tcPr>
          <w:p w14:paraId="566010A0"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0,266</w:t>
            </w:r>
          </w:p>
        </w:tc>
        <w:tc>
          <w:tcPr>
            <w:tcW w:w="862" w:type="dxa"/>
            <w:tcBorders>
              <w:top w:val="single" w:sz="4" w:space="0" w:color="auto"/>
              <w:left w:val="single" w:sz="4" w:space="0" w:color="auto"/>
              <w:bottom w:val="single" w:sz="4" w:space="0" w:color="auto"/>
              <w:right w:val="single" w:sz="4" w:space="0" w:color="auto"/>
            </w:tcBorders>
            <w:vAlign w:val="center"/>
          </w:tcPr>
          <w:p w14:paraId="3E6AA863"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0,255</w:t>
            </w:r>
          </w:p>
        </w:tc>
        <w:tc>
          <w:tcPr>
            <w:tcW w:w="857" w:type="dxa"/>
            <w:tcBorders>
              <w:top w:val="single" w:sz="4" w:space="0" w:color="auto"/>
              <w:left w:val="single" w:sz="4" w:space="0" w:color="auto"/>
              <w:bottom w:val="single" w:sz="4" w:space="0" w:color="auto"/>
              <w:right w:val="single" w:sz="4" w:space="0" w:color="auto"/>
            </w:tcBorders>
            <w:vAlign w:val="center"/>
          </w:tcPr>
          <w:p w14:paraId="1CCABBC7"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0,243</w:t>
            </w:r>
          </w:p>
        </w:tc>
        <w:tc>
          <w:tcPr>
            <w:tcW w:w="861" w:type="dxa"/>
            <w:tcBorders>
              <w:top w:val="single" w:sz="4" w:space="0" w:color="auto"/>
              <w:left w:val="single" w:sz="4" w:space="0" w:color="auto"/>
              <w:bottom w:val="single" w:sz="4" w:space="0" w:color="auto"/>
              <w:right w:val="single" w:sz="4" w:space="0" w:color="auto"/>
            </w:tcBorders>
            <w:vAlign w:val="center"/>
          </w:tcPr>
          <w:p w14:paraId="289284A8"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0,232</w:t>
            </w:r>
          </w:p>
        </w:tc>
        <w:tc>
          <w:tcPr>
            <w:tcW w:w="866" w:type="dxa"/>
            <w:tcBorders>
              <w:top w:val="single" w:sz="4" w:space="0" w:color="auto"/>
              <w:left w:val="single" w:sz="4" w:space="0" w:color="auto"/>
              <w:bottom w:val="single" w:sz="4" w:space="0" w:color="auto"/>
              <w:right w:val="single" w:sz="4" w:space="0" w:color="auto"/>
            </w:tcBorders>
            <w:vAlign w:val="center"/>
          </w:tcPr>
          <w:p w14:paraId="17F7DFD3"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0,232</w:t>
            </w:r>
          </w:p>
        </w:tc>
        <w:tc>
          <w:tcPr>
            <w:tcW w:w="2762" w:type="dxa"/>
            <w:gridSpan w:val="3"/>
            <w:tcBorders>
              <w:top w:val="single" w:sz="4" w:space="0" w:color="auto"/>
              <w:left w:val="single" w:sz="4" w:space="0" w:color="auto"/>
              <w:bottom w:val="single" w:sz="4" w:space="0" w:color="auto"/>
            </w:tcBorders>
            <w:vAlign w:val="center"/>
          </w:tcPr>
          <w:p w14:paraId="1B525D5F"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w:t>
            </w:r>
          </w:p>
        </w:tc>
      </w:tr>
      <w:tr w:rsidR="005F7B66" w:rsidRPr="000A6166" w14:paraId="2E27CC64" w14:textId="77777777" w:rsidTr="00FA460B">
        <w:tc>
          <w:tcPr>
            <w:tcW w:w="3119" w:type="dxa"/>
            <w:tcBorders>
              <w:top w:val="single" w:sz="4" w:space="0" w:color="auto"/>
              <w:bottom w:val="single" w:sz="4" w:space="0" w:color="auto"/>
              <w:right w:val="single" w:sz="4" w:space="0" w:color="auto"/>
            </w:tcBorders>
          </w:tcPr>
          <w:p w14:paraId="1D3340C2" w14:textId="77777777" w:rsidR="005F7B66" w:rsidRPr="000A6166" w:rsidRDefault="005F7B66" w:rsidP="009B16F2">
            <w:pPr>
              <w:widowControl w:val="0"/>
              <w:autoSpaceDE w:val="0"/>
              <w:autoSpaceDN w:val="0"/>
              <w:adjustRightInd w:val="0"/>
              <w:rPr>
                <w:sz w:val="22"/>
                <w:szCs w:val="22"/>
              </w:rPr>
            </w:pPr>
            <w:r w:rsidRPr="000A6166">
              <w:rPr>
                <w:sz w:val="22"/>
                <w:szCs w:val="22"/>
              </w:rPr>
              <w:t>6. Здания административного назначения</w:t>
            </w:r>
          </w:p>
        </w:tc>
        <w:tc>
          <w:tcPr>
            <w:tcW w:w="874" w:type="dxa"/>
            <w:tcBorders>
              <w:top w:val="single" w:sz="4" w:space="0" w:color="auto"/>
              <w:left w:val="single" w:sz="4" w:space="0" w:color="auto"/>
              <w:bottom w:val="single" w:sz="4" w:space="0" w:color="auto"/>
              <w:right w:val="single" w:sz="4" w:space="0" w:color="auto"/>
            </w:tcBorders>
            <w:vAlign w:val="center"/>
          </w:tcPr>
          <w:p w14:paraId="5248238C"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0,417</w:t>
            </w:r>
          </w:p>
        </w:tc>
        <w:tc>
          <w:tcPr>
            <w:tcW w:w="862" w:type="dxa"/>
            <w:tcBorders>
              <w:top w:val="single" w:sz="4" w:space="0" w:color="auto"/>
              <w:left w:val="single" w:sz="4" w:space="0" w:color="auto"/>
              <w:bottom w:val="single" w:sz="4" w:space="0" w:color="auto"/>
              <w:right w:val="single" w:sz="4" w:space="0" w:color="auto"/>
            </w:tcBorders>
            <w:vAlign w:val="center"/>
          </w:tcPr>
          <w:p w14:paraId="3488A03B"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0,394</w:t>
            </w:r>
          </w:p>
        </w:tc>
        <w:tc>
          <w:tcPr>
            <w:tcW w:w="857" w:type="dxa"/>
            <w:tcBorders>
              <w:top w:val="single" w:sz="4" w:space="0" w:color="auto"/>
              <w:left w:val="single" w:sz="4" w:space="0" w:color="auto"/>
              <w:bottom w:val="single" w:sz="4" w:space="0" w:color="auto"/>
              <w:right w:val="single" w:sz="4" w:space="0" w:color="auto"/>
            </w:tcBorders>
            <w:vAlign w:val="center"/>
          </w:tcPr>
          <w:p w14:paraId="7877C043"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0,382</w:t>
            </w:r>
          </w:p>
        </w:tc>
        <w:tc>
          <w:tcPr>
            <w:tcW w:w="861" w:type="dxa"/>
            <w:tcBorders>
              <w:top w:val="single" w:sz="4" w:space="0" w:color="auto"/>
              <w:left w:val="single" w:sz="4" w:space="0" w:color="auto"/>
              <w:bottom w:val="single" w:sz="4" w:space="0" w:color="auto"/>
              <w:right w:val="single" w:sz="4" w:space="0" w:color="auto"/>
            </w:tcBorders>
            <w:vAlign w:val="center"/>
          </w:tcPr>
          <w:p w14:paraId="2517B976"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0,313</w:t>
            </w:r>
          </w:p>
        </w:tc>
        <w:tc>
          <w:tcPr>
            <w:tcW w:w="866" w:type="dxa"/>
            <w:tcBorders>
              <w:top w:val="single" w:sz="4" w:space="0" w:color="auto"/>
              <w:left w:val="single" w:sz="4" w:space="0" w:color="auto"/>
              <w:bottom w:val="single" w:sz="4" w:space="0" w:color="auto"/>
              <w:right w:val="single" w:sz="4" w:space="0" w:color="auto"/>
            </w:tcBorders>
            <w:vAlign w:val="center"/>
          </w:tcPr>
          <w:p w14:paraId="1A32A5BB"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0,278</w:t>
            </w:r>
          </w:p>
        </w:tc>
        <w:tc>
          <w:tcPr>
            <w:tcW w:w="857" w:type="dxa"/>
            <w:tcBorders>
              <w:top w:val="single" w:sz="4" w:space="0" w:color="auto"/>
              <w:left w:val="single" w:sz="4" w:space="0" w:color="auto"/>
              <w:bottom w:val="single" w:sz="4" w:space="0" w:color="auto"/>
              <w:right w:val="single" w:sz="4" w:space="0" w:color="auto"/>
            </w:tcBorders>
            <w:vAlign w:val="center"/>
          </w:tcPr>
          <w:p w14:paraId="240CC3D0"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0,255</w:t>
            </w:r>
          </w:p>
        </w:tc>
        <w:tc>
          <w:tcPr>
            <w:tcW w:w="913" w:type="dxa"/>
            <w:tcBorders>
              <w:top w:val="single" w:sz="4" w:space="0" w:color="auto"/>
              <w:left w:val="single" w:sz="4" w:space="0" w:color="auto"/>
              <w:bottom w:val="single" w:sz="4" w:space="0" w:color="auto"/>
              <w:right w:val="single" w:sz="4" w:space="0" w:color="auto"/>
            </w:tcBorders>
            <w:vAlign w:val="center"/>
          </w:tcPr>
          <w:p w14:paraId="18C0C3FA"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0,232</w:t>
            </w:r>
          </w:p>
        </w:tc>
        <w:tc>
          <w:tcPr>
            <w:tcW w:w="992" w:type="dxa"/>
            <w:tcBorders>
              <w:top w:val="single" w:sz="4" w:space="0" w:color="auto"/>
              <w:left w:val="single" w:sz="4" w:space="0" w:color="auto"/>
              <w:bottom w:val="single" w:sz="4" w:space="0" w:color="auto"/>
            </w:tcBorders>
            <w:vAlign w:val="center"/>
          </w:tcPr>
          <w:p w14:paraId="362B1740" w14:textId="77777777" w:rsidR="005F7B66" w:rsidRPr="000A6166" w:rsidRDefault="005F7B66" w:rsidP="009B16F2">
            <w:pPr>
              <w:widowControl w:val="0"/>
              <w:autoSpaceDE w:val="0"/>
              <w:autoSpaceDN w:val="0"/>
              <w:adjustRightInd w:val="0"/>
              <w:jc w:val="center"/>
              <w:rPr>
                <w:sz w:val="22"/>
                <w:szCs w:val="22"/>
              </w:rPr>
            </w:pPr>
            <w:r w:rsidRPr="000A6166">
              <w:rPr>
                <w:sz w:val="22"/>
                <w:szCs w:val="22"/>
              </w:rPr>
              <w:t>0,232</w:t>
            </w:r>
          </w:p>
        </w:tc>
      </w:tr>
    </w:tbl>
    <w:p w14:paraId="47D8DF83" w14:textId="77777777" w:rsidR="005F7B66" w:rsidRDefault="005F7B66" w:rsidP="00E1139A">
      <w:pPr>
        <w:shd w:val="clear" w:color="auto" w:fill="FFFFFF"/>
        <w:ind w:firstLine="567"/>
        <w:rPr>
          <w:b/>
          <w:i/>
        </w:rPr>
      </w:pPr>
    </w:p>
    <w:p w14:paraId="66036D7E" w14:textId="77777777" w:rsidR="000D5839" w:rsidRPr="000D5839" w:rsidRDefault="000D5839" w:rsidP="00346496">
      <w:pPr>
        <w:shd w:val="clear" w:color="auto" w:fill="FFFFFF"/>
        <w:spacing w:line="360" w:lineRule="auto"/>
        <w:ind w:firstLine="567"/>
        <w:rPr>
          <w:b/>
          <w:i/>
        </w:rPr>
      </w:pPr>
      <w:r w:rsidRPr="000D5839">
        <w:rPr>
          <w:b/>
          <w:i/>
        </w:rPr>
        <w:t>Примечание к таблице:</w:t>
      </w:r>
    </w:p>
    <w:p w14:paraId="2C8C70DD" w14:textId="77777777" w:rsidR="000D5839" w:rsidRPr="000D5839" w:rsidRDefault="000D5839" w:rsidP="00346496">
      <w:pPr>
        <w:widowControl w:val="0"/>
        <w:autoSpaceDE w:val="0"/>
        <w:autoSpaceDN w:val="0"/>
        <w:adjustRightInd w:val="0"/>
        <w:spacing w:line="360" w:lineRule="auto"/>
        <w:ind w:firstLine="567"/>
        <w:jc w:val="both"/>
      </w:pPr>
      <w:r w:rsidRPr="000D5839">
        <w:t>Удельная характеристика расхода тепловой энергии на отопление и вентиляцию малоэтажных жилых одноквартирных зданий (</w:t>
      </w:r>
      <w:r w:rsidRPr="000D5839">
        <w:rPr>
          <w:noProof/>
        </w:rPr>
        <w:drawing>
          <wp:inline distT="0" distB="0" distL="0" distR="0" wp14:anchorId="57433546" wp14:editId="485FA1B6">
            <wp:extent cx="225425" cy="27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25" cy="273050"/>
                    </a:xfrm>
                    <a:prstGeom prst="rect">
                      <a:avLst/>
                    </a:prstGeom>
                    <a:noFill/>
                    <a:ln>
                      <a:noFill/>
                    </a:ln>
                  </pic:spPr>
                </pic:pic>
              </a:graphicData>
            </a:graphic>
          </wp:inline>
        </w:drawing>
      </w:r>
      <w:r w:rsidRPr="000D5839">
        <w:t xml:space="preserve">) указана в </w:t>
      </w:r>
      <w:r w:rsidRPr="000D5839">
        <w:rPr>
          <w:noProof/>
        </w:rPr>
        <w:drawing>
          <wp:inline distT="0" distB="0" distL="0" distR="0" wp14:anchorId="17CB9072" wp14:editId="77712A45">
            <wp:extent cx="819150" cy="260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60985"/>
                    </a:xfrm>
                    <a:prstGeom prst="rect">
                      <a:avLst/>
                    </a:prstGeom>
                    <a:noFill/>
                    <a:ln>
                      <a:noFill/>
                    </a:ln>
                  </pic:spPr>
                </pic:pic>
              </a:graphicData>
            </a:graphic>
          </wp:inline>
        </w:drawing>
      </w:r>
      <w:r w:rsidRPr="000D5839">
        <w:t>.</w:t>
      </w:r>
    </w:p>
    <w:p w14:paraId="22D28BF4" w14:textId="77777777" w:rsidR="00FE4016" w:rsidRDefault="00307067" w:rsidP="00346496">
      <w:pPr>
        <w:spacing w:line="360" w:lineRule="auto"/>
        <w:ind w:firstLine="567"/>
        <w:jc w:val="both"/>
        <w:rPr>
          <w:color w:val="000000"/>
        </w:rPr>
      </w:pPr>
      <w:r w:rsidRPr="00307067">
        <w:rPr>
          <w:color w:val="000000"/>
        </w:rPr>
        <w:t>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1м</w:t>
      </w:r>
      <w:r w:rsidRPr="00D37629">
        <w:rPr>
          <w:color w:val="000000"/>
          <w:vertAlign w:val="superscript"/>
        </w:rPr>
        <w:t>3</w:t>
      </w:r>
      <w:r w:rsidRPr="00307067">
        <w:rPr>
          <w:color w:val="000000"/>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w:t>
      </w:r>
      <w:r w:rsidRPr="00307067">
        <w:rPr>
          <w:color w:val="000000"/>
        </w:rPr>
        <w:lastRenderedPageBreak/>
        <w:t xml:space="preserve">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w:t>
      </w:r>
    </w:p>
    <w:p w14:paraId="024FD5ED" w14:textId="77777777" w:rsidR="00307067" w:rsidRPr="00307067" w:rsidRDefault="00307067" w:rsidP="00346496">
      <w:pPr>
        <w:spacing w:line="360" w:lineRule="auto"/>
        <w:ind w:firstLine="567"/>
        <w:jc w:val="both"/>
        <w:rPr>
          <w:color w:val="000000"/>
        </w:rPr>
      </w:pPr>
      <w:r w:rsidRPr="00307067">
        <w:rPr>
          <w:color w:val="000000"/>
        </w:rPr>
        <w:t>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BCEA71C" w14:textId="77777777" w:rsidR="00307067" w:rsidRDefault="00307067" w:rsidP="00307067">
      <w:pPr>
        <w:spacing w:line="360" w:lineRule="auto"/>
        <w:ind w:firstLine="567"/>
        <w:jc w:val="both"/>
        <w:rPr>
          <w:color w:val="000000"/>
        </w:rPr>
      </w:pPr>
      <w:r w:rsidRPr="00307067">
        <w:rPr>
          <w:color w:val="000000"/>
        </w:rPr>
        <w:t>Изменения удельных расходов тепловой энергии на отопление не ожидается.</w:t>
      </w:r>
    </w:p>
    <w:p w14:paraId="51EDB7FD" w14:textId="77777777" w:rsidR="003C5BA4"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4" w:name="_Toc149232087"/>
      <w:r w:rsidRPr="003C5BA4">
        <w:rPr>
          <w:rFonts w:ascii="Times New Roman" w:eastAsia="Times New Roman" w:hAnsi="Times New Roman" w:cs="Times New Roman"/>
          <w:bCs/>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4"/>
    </w:p>
    <w:p w14:paraId="27B83516" w14:textId="77777777" w:rsidR="00307067" w:rsidRDefault="00307067" w:rsidP="00E4457C">
      <w:pPr>
        <w:tabs>
          <w:tab w:val="left" w:pos="0"/>
        </w:tabs>
        <w:spacing w:line="360" w:lineRule="auto"/>
        <w:ind w:firstLine="567"/>
        <w:jc w:val="both"/>
        <w:rPr>
          <w:color w:val="000000"/>
        </w:rPr>
      </w:pPr>
      <w:r w:rsidRPr="00307067">
        <w:rPr>
          <w:color w:val="000000"/>
        </w:rPr>
        <w:t>Изменения удельных расходов тепловой энергии на отопление не ожидается.</w:t>
      </w:r>
    </w:p>
    <w:p w14:paraId="60D94E1A" w14:textId="77777777" w:rsidR="003C5BA4"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5" w:name="_Toc149232088"/>
      <w:r w:rsidRPr="003C5BA4">
        <w:rPr>
          <w:rFonts w:ascii="Times New Roman" w:eastAsia="Times New Roman" w:hAnsi="Times New Roman" w:cs="Times New Roman"/>
          <w:bCs/>
          <w:i/>
          <w:color w:val="auto"/>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
    </w:p>
    <w:p w14:paraId="0B9635BB" w14:textId="77777777" w:rsidR="00307067" w:rsidRDefault="00307067" w:rsidP="00E4457C">
      <w:pPr>
        <w:tabs>
          <w:tab w:val="left" w:pos="0"/>
        </w:tabs>
        <w:spacing w:line="360" w:lineRule="auto"/>
        <w:ind w:firstLine="567"/>
        <w:jc w:val="both"/>
        <w:rPr>
          <w:color w:val="000000"/>
        </w:rPr>
      </w:pPr>
      <w:r w:rsidRPr="00307067">
        <w:rPr>
          <w:color w:val="000000"/>
        </w:rPr>
        <w:t>Прирост объемов потребления тепловой энергии</w:t>
      </w:r>
      <w:r w:rsidR="00E4457C">
        <w:rPr>
          <w:color w:val="000000"/>
        </w:rPr>
        <w:t xml:space="preserve"> </w:t>
      </w:r>
      <w:r w:rsidRPr="00307067">
        <w:rPr>
          <w:color w:val="000000"/>
        </w:rPr>
        <w:t>не планируется.</w:t>
      </w:r>
    </w:p>
    <w:p w14:paraId="1C980B32" w14:textId="77777777" w:rsidR="00AB304F" w:rsidRDefault="003C5BA4" w:rsidP="001F593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6" w:name="_Toc149232089"/>
      <w:r w:rsidRPr="003C5BA4">
        <w:rPr>
          <w:rFonts w:ascii="Times New Roman" w:eastAsia="Times New Roman" w:hAnsi="Times New Roman" w:cs="Times New Roman"/>
          <w:bCs/>
          <w:i/>
          <w:color w:val="auto"/>
          <w:sz w:val="24"/>
          <w:szCs w:val="24"/>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6"/>
    </w:p>
    <w:p w14:paraId="0FF242DA" w14:textId="77777777" w:rsidR="00824E37" w:rsidRPr="00307067" w:rsidRDefault="00824E37" w:rsidP="00E4457C">
      <w:pPr>
        <w:tabs>
          <w:tab w:val="left" w:pos="0"/>
        </w:tabs>
        <w:spacing w:line="360" w:lineRule="auto"/>
        <w:ind w:firstLine="567"/>
        <w:jc w:val="both"/>
        <w:rPr>
          <w:color w:val="000000"/>
        </w:rPr>
      </w:pPr>
      <w:r w:rsidRPr="00307067">
        <w:rPr>
          <w:color w:val="000000"/>
        </w:rPr>
        <w:t>Прирост объемов потребления тепловой энергии</w:t>
      </w:r>
      <w:r w:rsidR="00E4457C">
        <w:rPr>
          <w:color w:val="000000"/>
        </w:rPr>
        <w:t xml:space="preserve"> </w:t>
      </w:r>
      <w:r w:rsidRPr="00307067">
        <w:rPr>
          <w:color w:val="000000"/>
        </w:rPr>
        <w:t>не планируется.</w:t>
      </w:r>
    </w:p>
    <w:p w14:paraId="5BFB55D3" w14:textId="77777777" w:rsidR="009F790F" w:rsidRDefault="009F790F" w:rsidP="009F790F">
      <w:pPr>
        <w:pStyle w:val="1"/>
        <w:keepNext w:val="0"/>
        <w:keepLines w:val="0"/>
        <w:widowControl w:val="0"/>
        <w:autoSpaceDE w:val="0"/>
        <w:autoSpaceDN w:val="0"/>
        <w:spacing w:before="0" w:line="240" w:lineRule="auto"/>
        <w:ind w:right="-2" w:firstLine="567"/>
        <w:jc w:val="both"/>
        <w:rPr>
          <w:rFonts w:ascii="Times New Roman" w:eastAsia="Times New Roman" w:hAnsi="Times New Roman" w:cs="Times New Roman"/>
          <w:b/>
          <w:bCs/>
          <w:color w:val="auto"/>
          <w:sz w:val="24"/>
          <w:szCs w:val="24"/>
        </w:rPr>
      </w:pPr>
    </w:p>
    <w:p w14:paraId="54185512" w14:textId="77777777" w:rsidR="00AB304F" w:rsidRDefault="00AB304F" w:rsidP="009D3B3D">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
          <w:bCs/>
          <w:color w:val="auto"/>
          <w:sz w:val="24"/>
          <w:szCs w:val="24"/>
        </w:rPr>
      </w:pPr>
      <w:bookmarkStart w:id="27" w:name="_Toc149232090"/>
      <w:r w:rsidRPr="00AB304F">
        <w:rPr>
          <w:rFonts w:ascii="Times New Roman" w:eastAsia="Times New Roman" w:hAnsi="Times New Roman" w:cs="Times New Roman"/>
          <w:b/>
          <w:bCs/>
          <w:color w:val="auto"/>
          <w:sz w:val="24"/>
          <w:szCs w:val="24"/>
        </w:rPr>
        <w:t xml:space="preserve">Глава 3. Электронная модель системы теплоснабжения </w:t>
      </w:r>
      <w:r w:rsidR="00B6634C">
        <w:rPr>
          <w:rFonts w:ascii="Times New Roman" w:eastAsia="Times New Roman" w:hAnsi="Times New Roman" w:cs="Times New Roman"/>
          <w:b/>
          <w:bCs/>
          <w:color w:val="auto"/>
          <w:sz w:val="24"/>
          <w:szCs w:val="24"/>
        </w:rPr>
        <w:t>городского</w:t>
      </w:r>
      <w:r w:rsidR="002041B8">
        <w:rPr>
          <w:rFonts w:ascii="Times New Roman" w:eastAsia="Times New Roman" w:hAnsi="Times New Roman" w:cs="Times New Roman"/>
          <w:b/>
          <w:bCs/>
          <w:color w:val="auto"/>
          <w:sz w:val="24"/>
          <w:szCs w:val="24"/>
        </w:rPr>
        <w:t xml:space="preserve"> </w:t>
      </w:r>
      <w:r w:rsidR="00B133E0">
        <w:rPr>
          <w:rFonts w:ascii="Times New Roman" w:eastAsia="Times New Roman" w:hAnsi="Times New Roman" w:cs="Times New Roman"/>
          <w:b/>
          <w:bCs/>
          <w:color w:val="auto"/>
          <w:sz w:val="24"/>
          <w:szCs w:val="24"/>
        </w:rPr>
        <w:t>округа</w:t>
      </w:r>
      <w:bookmarkEnd w:id="27"/>
    </w:p>
    <w:p w14:paraId="44847013" w14:textId="77777777" w:rsidR="00820E57" w:rsidRPr="00820E57" w:rsidRDefault="00820E57" w:rsidP="00D47737">
      <w:pPr>
        <w:spacing w:line="360" w:lineRule="auto"/>
        <w:ind w:firstLine="567"/>
        <w:jc w:val="both"/>
        <w:rPr>
          <w:lang w:eastAsia="ar-SA"/>
        </w:rPr>
      </w:pPr>
      <w:r w:rsidRPr="00820E57">
        <w:rPr>
          <w:lang w:eastAsia="ar-SA"/>
        </w:rPr>
        <w:t>Разработка электронной модели системы теплоснабжения выполнена с целью создания инструмента для:</w:t>
      </w:r>
    </w:p>
    <w:p w14:paraId="27CC6F42"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w:t>
      </w:r>
    </w:p>
    <w:p w14:paraId="68D4EF18"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 xml:space="preserve">гидравлического расчета тепловых сетей любой степени </w:t>
      </w:r>
      <w:proofErr w:type="spellStart"/>
      <w:r w:rsidRPr="000C4562">
        <w:rPr>
          <w:rFonts w:ascii="Times New Roman" w:hAnsi="Times New Roman"/>
          <w:sz w:val="24"/>
          <w:szCs w:val="24"/>
          <w:lang w:eastAsia="ar-SA"/>
        </w:rPr>
        <w:t>закольцованности</w:t>
      </w:r>
      <w:proofErr w:type="spellEnd"/>
      <w:r w:rsidRPr="000C4562">
        <w:rPr>
          <w:rFonts w:ascii="Times New Roman" w:hAnsi="Times New Roman"/>
          <w:sz w:val="24"/>
          <w:szCs w:val="24"/>
          <w:lang w:eastAsia="ar-SA"/>
        </w:rPr>
        <w:t>, в том числе гидравлического расчета при совместной работе нескольких источников тепловой энергии на единую тепловую сеть;</w:t>
      </w:r>
    </w:p>
    <w:p w14:paraId="4BE56DCB"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lastRenderedPageBreak/>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14:paraId="3BB1EB2C"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расчета энергетических характеристик тепловых сетей по показателю «потери тепловой энергии» и «потери сетевой воды»;</w:t>
      </w:r>
    </w:p>
    <w:p w14:paraId="3397DC70"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3F08C47"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расчета и сравнения пьезометрических графиков для разработки и анализа сценариев перспективного развития тепловых сетей;</w:t>
      </w:r>
    </w:p>
    <w:p w14:paraId="1E426699"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7466B726" w14:textId="77777777" w:rsidR="00820E57" w:rsidRPr="000C4562"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14:paraId="238D1628" w14:textId="77777777" w:rsidR="00820E57" w:rsidRDefault="00820E57" w:rsidP="00C16A94">
      <w:pPr>
        <w:pStyle w:val="a9"/>
        <w:numPr>
          <w:ilvl w:val="0"/>
          <w:numId w:val="12"/>
        </w:numPr>
        <w:tabs>
          <w:tab w:val="left" w:pos="851"/>
        </w:tabs>
        <w:spacing w:line="360" w:lineRule="auto"/>
        <w:ind w:left="0" w:firstLine="567"/>
        <w:jc w:val="both"/>
        <w:rPr>
          <w:rFonts w:ascii="Times New Roman" w:hAnsi="Times New Roman"/>
          <w:sz w:val="24"/>
          <w:szCs w:val="24"/>
          <w:lang w:eastAsia="ar-SA"/>
        </w:rPr>
      </w:pPr>
      <w:r w:rsidRPr="000C4562">
        <w:rPr>
          <w:rFonts w:ascii="Times New Roman" w:hAnsi="Times New Roman"/>
          <w:sz w:val="24"/>
          <w:szCs w:val="24"/>
          <w:lang w:eastAsia="ar-SA"/>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14:paraId="7697BEFD" w14:textId="77777777" w:rsidR="00AB304F" w:rsidRPr="000758DE" w:rsidRDefault="00AB304F" w:rsidP="00F56E6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8" w:name="_Toc149232091"/>
      <w:r w:rsidRPr="000758DE">
        <w:rPr>
          <w:rFonts w:ascii="Times New Roman" w:eastAsia="Times New Roman" w:hAnsi="Times New Roman" w:cs="Times New Roman"/>
          <w:bCs/>
          <w:i/>
          <w:color w:val="auto"/>
          <w:sz w:val="24"/>
          <w:szCs w:val="24"/>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8"/>
    </w:p>
    <w:p w14:paraId="3686F489" w14:textId="77777777" w:rsidR="004B22E1" w:rsidRDefault="004B22E1" w:rsidP="00325D19">
      <w:pPr>
        <w:tabs>
          <w:tab w:val="left" w:pos="0"/>
        </w:tabs>
        <w:spacing w:line="360" w:lineRule="auto"/>
        <w:ind w:firstLine="567"/>
        <w:jc w:val="both"/>
      </w:pPr>
      <w:r w:rsidRPr="004B22E1">
        <w:t>Электронная модель схемы теплоснабжения разработана с использованием ГИС «</w:t>
      </w:r>
      <w:proofErr w:type="spellStart"/>
      <w:r w:rsidRPr="004B22E1">
        <w:t>Zulu</w:t>
      </w:r>
      <w:proofErr w:type="spellEnd"/>
      <w:r w:rsidRPr="004B22E1">
        <w:t>» и программно-расчетного комплекса «</w:t>
      </w:r>
      <w:proofErr w:type="spellStart"/>
      <w:r w:rsidRPr="004B22E1">
        <w:t>Zulu</w:t>
      </w:r>
      <w:proofErr w:type="spellEnd"/>
      <w:r w:rsidRPr="004B22E1">
        <w:t>-</w:t>
      </w:r>
      <w:r w:rsidRPr="004B22E1">
        <w:rPr>
          <w:lang w:val="en-US"/>
        </w:rPr>
        <w:t>T</w:t>
      </w:r>
      <w:proofErr w:type="spellStart"/>
      <w:r w:rsidRPr="004B22E1">
        <w:t>hermo</w:t>
      </w:r>
      <w:proofErr w:type="spellEnd"/>
      <w:r w:rsidRPr="004B22E1">
        <w:t>». Модель выполнена с учетом привязки к геологической основе и схемы расположения инженерных коммуникаций, согласно предоставленных данных.</w:t>
      </w:r>
    </w:p>
    <w:p w14:paraId="725FF2B9" w14:textId="77777777" w:rsidR="004B22E1" w:rsidRPr="004B22E1" w:rsidRDefault="004B22E1" w:rsidP="00325D19">
      <w:pPr>
        <w:tabs>
          <w:tab w:val="left" w:pos="0"/>
        </w:tabs>
        <w:spacing w:line="360" w:lineRule="auto"/>
        <w:ind w:firstLine="567"/>
        <w:jc w:val="both"/>
      </w:pPr>
      <w:r w:rsidRPr="004B22E1">
        <w:t xml:space="preserve">В качестве исходных данных для ее разработки использовались: </w:t>
      </w:r>
    </w:p>
    <w:p w14:paraId="65EFA3EF" w14:textId="77777777" w:rsidR="004B22E1" w:rsidRPr="005052D7" w:rsidRDefault="004B22E1" w:rsidP="00C16A94">
      <w:pPr>
        <w:pStyle w:val="a9"/>
        <w:numPr>
          <w:ilvl w:val="0"/>
          <w:numId w:val="13"/>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5052D7">
        <w:rPr>
          <w:rFonts w:ascii="Times New Roman" w:eastAsia="Times New Roman" w:hAnsi="Times New Roman"/>
          <w:sz w:val="24"/>
          <w:szCs w:val="24"/>
          <w:lang w:eastAsia="ru-RU"/>
        </w:rPr>
        <w:t xml:space="preserve">проектная и исполнительная документация по источникам тепла, тепловым сетям, данные по вводам к потребителям; </w:t>
      </w:r>
    </w:p>
    <w:p w14:paraId="3570E410" w14:textId="77777777" w:rsidR="004B22E1" w:rsidRPr="005052D7" w:rsidRDefault="004B22E1" w:rsidP="00C16A94">
      <w:pPr>
        <w:pStyle w:val="a9"/>
        <w:numPr>
          <w:ilvl w:val="0"/>
          <w:numId w:val="13"/>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5052D7">
        <w:rPr>
          <w:rFonts w:ascii="Times New Roman" w:eastAsia="Times New Roman" w:hAnsi="Times New Roman"/>
          <w:sz w:val="24"/>
          <w:szCs w:val="24"/>
          <w:lang w:eastAsia="ru-RU"/>
        </w:rPr>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14:paraId="46EA044B" w14:textId="77777777" w:rsidR="004B22E1" w:rsidRPr="005052D7" w:rsidRDefault="004B22E1" w:rsidP="00C16A94">
      <w:pPr>
        <w:pStyle w:val="a9"/>
        <w:numPr>
          <w:ilvl w:val="0"/>
          <w:numId w:val="13"/>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5052D7">
        <w:rPr>
          <w:rFonts w:ascii="Times New Roman" w:eastAsia="Times New Roman" w:hAnsi="Times New Roman"/>
          <w:sz w:val="24"/>
          <w:szCs w:val="24"/>
          <w:lang w:eastAsia="ru-RU"/>
        </w:rPr>
        <w:t xml:space="preserve">данные по видам прокладки и типам применяемых теплоизоляционных конструкций, сроки эксплуатации тепловых сетей; </w:t>
      </w:r>
    </w:p>
    <w:p w14:paraId="1AB379DB" w14:textId="77777777" w:rsidR="004B22E1" w:rsidRDefault="004B22E1" w:rsidP="00C16A94">
      <w:pPr>
        <w:pStyle w:val="a9"/>
        <w:numPr>
          <w:ilvl w:val="0"/>
          <w:numId w:val="13"/>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5052D7">
        <w:rPr>
          <w:rFonts w:ascii="Times New Roman" w:eastAsia="Times New Roman" w:hAnsi="Times New Roman"/>
          <w:sz w:val="24"/>
          <w:szCs w:val="24"/>
          <w:lang w:eastAsia="ru-RU"/>
        </w:rPr>
        <w:t>материалы по разработке энергетических характеристик систем транспорта тепловой энергии.</w:t>
      </w:r>
    </w:p>
    <w:p w14:paraId="72567A68" w14:textId="77777777" w:rsidR="00AB304F" w:rsidRPr="006C4F56" w:rsidRDefault="00AB304F" w:rsidP="00F56E6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29" w:name="_Toc149232092"/>
      <w:r w:rsidRPr="000758DE">
        <w:rPr>
          <w:rFonts w:ascii="Times New Roman" w:eastAsia="Times New Roman" w:hAnsi="Times New Roman" w:cs="Times New Roman"/>
          <w:bCs/>
          <w:i/>
          <w:color w:val="auto"/>
          <w:sz w:val="24"/>
          <w:szCs w:val="24"/>
        </w:rPr>
        <w:t xml:space="preserve">б) </w:t>
      </w:r>
      <w:r w:rsidRPr="006C4F56">
        <w:rPr>
          <w:rFonts w:ascii="Times New Roman" w:eastAsia="Times New Roman" w:hAnsi="Times New Roman" w:cs="Times New Roman"/>
          <w:bCs/>
          <w:i/>
          <w:color w:val="auto"/>
          <w:sz w:val="24"/>
          <w:szCs w:val="24"/>
        </w:rPr>
        <w:t>паспортизацию объектов системы теплоснабжения;</w:t>
      </w:r>
      <w:bookmarkEnd w:id="29"/>
    </w:p>
    <w:p w14:paraId="7AA2DC4B" w14:textId="77777777" w:rsidR="004B22E1" w:rsidRDefault="004B22E1" w:rsidP="006C4F56">
      <w:pPr>
        <w:spacing w:line="360" w:lineRule="auto"/>
        <w:ind w:firstLine="567"/>
        <w:jc w:val="both"/>
      </w:pPr>
      <w:r w:rsidRPr="006C4F56">
        <w:lastRenderedPageBreak/>
        <w:t>Паспортизация объектов системы теплоснабжения осуществлялась на основе предоставленных исходных и расчетных данных.</w:t>
      </w:r>
    </w:p>
    <w:p w14:paraId="54EA1478" w14:textId="77777777" w:rsidR="003624F6" w:rsidRDefault="003624F6" w:rsidP="006C4F56">
      <w:pPr>
        <w:spacing w:line="360" w:lineRule="auto"/>
        <w:ind w:firstLine="567"/>
        <w:jc w:val="both"/>
      </w:pPr>
    </w:p>
    <w:p w14:paraId="332016BD" w14:textId="77777777" w:rsidR="003624F6" w:rsidRDefault="003624F6" w:rsidP="006C4F56">
      <w:pPr>
        <w:spacing w:line="360" w:lineRule="auto"/>
        <w:ind w:firstLine="567"/>
        <w:jc w:val="both"/>
      </w:pPr>
    </w:p>
    <w:p w14:paraId="71150DA6" w14:textId="77777777" w:rsidR="00AB304F" w:rsidRPr="006C4F56" w:rsidRDefault="00AB304F" w:rsidP="00F56E6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30" w:name="_Toc149232093"/>
      <w:r w:rsidRPr="006C4F56">
        <w:rPr>
          <w:rFonts w:ascii="Times New Roman" w:eastAsia="Times New Roman" w:hAnsi="Times New Roman" w:cs="Times New Roman"/>
          <w:bCs/>
          <w:i/>
          <w:color w:val="auto"/>
          <w:sz w:val="24"/>
          <w:szCs w:val="24"/>
        </w:rPr>
        <w:t>в) паспортизацию и описание расчетных единиц территориального деления, включая административное;</w:t>
      </w:r>
      <w:bookmarkEnd w:id="30"/>
    </w:p>
    <w:p w14:paraId="4FB993F6" w14:textId="77777777" w:rsidR="004B22E1" w:rsidRDefault="004B22E1" w:rsidP="006C4F56">
      <w:pPr>
        <w:spacing w:line="360" w:lineRule="auto"/>
        <w:ind w:firstLine="567"/>
        <w:jc w:val="both"/>
      </w:pPr>
      <w:r w:rsidRPr="006C4F56">
        <w:t>Разбивка объектов по территориальному делению в ГИС «</w:t>
      </w:r>
      <w:proofErr w:type="spellStart"/>
      <w:r w:rsidRPr="006C4F56">
        <w:t>Zulu</w:t>
      </w:r>
      <w:proofErr w:type="spellEnd"/>
      <w:r w:rsidRPr="006C4F56">
        <w:t>» происходит на основе данных утвержденного генерального плана и карте территориального планирования.</w:t>
      </w:r>
    </w:p>
    <w:p w14:paraId="1D6E2B8C" w14:textId="77777777" w:rsidR="00AB304F" w:rsidRPr="006C4F56" w:rsidRDefault="00AB304F" w:rsidP="00F56E60">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31" w:name="_Toc149232094"/>
      <w:r w:rsidRPr="006C4F56">
        <w:rPr>
          <w:rFonts w:ascii="Times New Roman" w:eastAsia="Times New Roman" w:hAnsi="Times New Roman" w:cs="Times New Roman"/>
          <w:bCs/>
          <w:i/>
          <w:color w:val="auto"/>
          <w:sz w:val="24"/>
          <w:szCs w:val="24"/>
        </w:rPr>
        <w:t xml:space="preserve">г) гидравлический расчет тепловых сетей любой степени </w:t>
      </w:r>
      <w:proofErr w:type="spellStart"/>
      <w:r w:rsidRPr="006C4F56">
        <w:rPr>
          <w:rFonts w:ascii="Times New Roman" w:eastAsia="Times New Roman" w:hAnsi="Times New Roman" w:cs="Times New Roman"/>
          <w:bCs/>
          <w:i/>
          <w:color w:val="auto"/>
          <w:sz w:val="24"/>
          <w:szCs w:val="24"/>
        </w:rPr>
        <w:t>закольцованности</w:t>
      </w:r>
      <w:proofErr w:type="spellEnd"/>
      <w:r w:rsidRPr="006C4F56">
        <w:rPr>
          <w:rFonts w:ascii="Times New Roman" w:eastAsia="Times New Roman" w:hAnsi="Times New Roman" w:cs="Times New Roman"/>
          <w:bCs/>
          <w:i/>
          <w:color w:val="auto"/>
          <w:sz w:val="24"/>
          <w:szCs w:val="24"/>
        </w:rPr>
        <w:t>, в том числе гидравлический расчет при совместной работе нескольких источников тепловой энергии на единую тепловую сеть;</w:t>
      </w:r>
      <w:bookmarkEnd w:id="31"/>
    </w:p>
    <w:p w14:paraId="268951E8" w14:textId="77777777" w:rsidR="004B22E1" w:rsidRPr="006C4F56" w:rsidRDefault="004B22E1" w:rsidP="006C4F56">
      <w:pPr>
        <w:tabs>
          <w:tab w:val="left" w:pos="0"/>
        </w:tabs>
        <w:spacing w:line="360" w:lineRule="auto"/>
        <w:ind w:firstLine="567"/>
        <w:jc w:val="both"/>
      </w:pPr>
      <w:r w:rsidRPr="006C4F56">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14:paraId="7D180606" w14:textId="77777777" w:rsidR="004B22E1" w:rsidRPr="006C4F56" w:rsidRDefault="004B22E1" w:rsidP="006C4F56">
      <w:pPr>
        <w:tabs>
          <w:tab w:val="left" w:pos="0"/>
        </w:tabs>
        <w:spacing w:line="360" w:lineRule="auto"/>
        <w:ind w:firstLine="567"/>
        <w:jc w:val="both"/>
      </w:pPr>
      <w:r w:rsidRPr="006C4F56">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1DABFEBB" w14:textId="77777777" w:rsidR="004B22E1" w:rsidRPr="006C4F56" w:rsidRDefault="004B22E1" w:rsidP="006C4F56">
      <w:pPr>
        <w:tabs>
          <w:tab w:val="left" w:pos="0"/>
        </w:tabs>
        <w:spacing w:line="360" w:lineRule="auto"/>
        <w:ind w:firstLine="567"/>
        <w:jc w:val="both"/>
      </w:pPr>
      <w:r w:rsidRPr="006C4F56">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14:paraId="6A580ACC" w14:textId="77777777" w:rsidR="004B22E1" w:rsidRPr="006C4F56" w:rsidRDefault="004B22E1" w:rsidP="006C4F56">
      <w:pPr>
        <w:tabs>
          <w:tab w:val="left" w:pos="0"/>
        </w:tabs>
        <w:spacing w:line="360" w:lineRule="auto"/>
        <w:ind w:firstLine="567"/>
        <w:jc w:val="both"/>
      </w:pPr>
      <w:r w:rsidRPr="006C4F56">
        <w:t xml:space="preserve">Гидравлический расчёт тепловых сетей проводится с учётом: </w:t>
      </w:r>
    </w:p>
    <w:p w14:paraId="4EA31D29" w14:textId="77777777" w:rsidR="004B22E1" w:rsidRPr="001C7948" w:rsidRDefault="004B22E1" w:rsidP="00C16A94">
      <w:pPr>
        <w:pStyle w:val="a9"/>
        <w:numPr>
          <w:ilvl w:val="0"/>
          <w:numId w:val="14"/>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C7948">
        <w:rPr>
          <w:rFonts w:ascii="Times New Roman" w:eastAsia="Times New Roman" w:hAnsi="Times New Roman"/>
          <w:sz w:val="24"/>
          <w:szCs w:val="24"/>
          <w:lang w:eastAsia="ru-RU"/>
        </w:rPr>
        <w:t xml:space="preserve">утечек из тепловой сети и систем теплопотребления; </w:t>
      </w:r>
    </w:p>
    <w:p w14:paraId="62A27AB2" w14:textId="77777777" w:rsidR="004B22E1" w:rsidRPr="001C7948" w:rsidRDefault="004B22E1" w:rsidP="00C16A94">
      <w:pPr>
        <w:pStyle w:val="a9"/>
        <w:numPr>
          <w:ilvl w:val="0"/>
          <w:numId w:val="14"/>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C7948">
        <w:rPr>
          <w:rFonts w:ascii="Times New Roman" w:eastAsia="Times New Roman" w:hAnsi="Times New Roman"/>
          <w:sz w:val="24"/>
          <w:szCs w:val="24"/>
          <w:lang w:eastAsia="ru-RU"/>
        </w:rPr>
        <w:t xml:space="preserve">фактически установленного оборудования на абонентских вводах и тепловых сетях. </w:t>
      </w:r>
    </w:p>
    <w:p w14:paraId="0E49DF7A" w14:textId="77777777" w:rsidR="004B22E1" w:rsidRDefault="004B22E1" w:rsidP="006C4F56">
      <w:pPr>
        <w:tabs>
          <w:tab w:val="left" w:pos="0"/>
        </w:tabs>
        <w:spacing w:line="360" w:lineRule="auto"/>
        <w:ind w:firstLine="567"/>
        <w:jc w:val="both"/>
      </w:pPr>
      <w:r w:rsidRPr="006C4F56">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14:paraId="430EF282" w14:textId="77777777" w:rsidR="00AB304F" w:rsidRPr="006C4F56" w:rsidRDefault="00AB304F" w:rsidP="003F5658">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32" w:name="_Toc149232095"/>
      <w:r w:rsidRPr="006C4F56">
        <w:rPr>
          <w:rFonts w:ascii="Times New Roman" w:eastAsia="Times New Roman" w:hAnsi="Times New Roman" w:cs="Times New Roman"/>
          <w:bCs/>
          <w:i/>
          <w:color w:val="auto"/>
          <w:sz w:val="24"/>
          <w:szCs w:val="24"/>
        </w:rPr>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2"/>
    </w:p>
    <w:p w14:paraId="2F7A3EFE" w14:textId="77777777" w:rsidR="00D32C56" w:rsidRDefault="004B22E1" w:rsidP="006C4F56">
      <w:pPr>
        <w:tabs>
          <w:tab w:val="left" w:pos="0"/>
        </w:tabs>
        <w:spacing w:line="360" w:lineRule="auto"/>
        <w:ind w:firstLine="567"/>
        <w:jc w:val="both"/>
      </w:pPr>
      <w:r w:rsidRPr="006C4F56">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w:t>
      </w:r>
    </w:p>
    <w:p w14:paraId="7FCF60F9" w14:textId="77777777" w:rsidR="004B22E1" w:rsidRDefault="004B22E1" w:rsidP="006C4F56">
      <w:pPr>
        <w:tabs>
          <w:tab w:val="left" w:pos="0"/>
        </w:tabs>
        <w:spacing w:line="360" w:lineRule="auto"/>
        <w:ind w:firstLine="567"/>
        <w:jc w:val="both"/>
      </w:pPr>
      <w:r w:rsidRPr="006C4F56">
        <w:t>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1C83454" w14:textId="77777777" w:rsidR="00AB304F" w:rsidRPr="006C4F56" w:rsidRDefault="00AB304F" w:rsidP="00EF48E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33" w:name="_Toc149232096"/>
      <w:r w:rsidRPr="006C4F56">
        <w:rPr>
          <w:rFonts w:ascii="Times New Roman" w:eastAsia="Times New Roman" w:hAnsi="Times New Roman" w:cs="Times New Roman"/>
          <w:bCs/>
          <w:i/>
          <w:color w:val="auto"/>
          <w:sz w:val="24"/>
          <w:szCs w:val="24"/>
        </w:rPr>
        <w:t>е) расчет балансов тепловой энергии по источникам тепловой энергии и по территориальному признаку;</w:t>
      </w:r>
      <w:bookmarkEnd w:id="33"/>
    </w:p>
    <w:p w14:paraId="088C6EBC" w14:textId="77777777" w:rsidR="004B22E1" w:rsidRPr="006C4F56" w:rsidRDefault="004B22E1" w:rsidP="006C4F56">
      <w:pPr>
        <w:tabs>
          <w:tab w:val="left" w:pos="0"/>
        </w:tabs>
        <w:spacing w:line="360" w:lineRule="auto"/>
        <w:ind w:firstLine="567"/>
        <w:jc w:val="both"/>
      </w:pPr>
      <w:r w:rsidRPr="006C4F56">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0E80CB36" w14:textId="77777777" w:rsidR="00257A7B" w:rsidRDefault="004B22E1" w:rsidP="006C4F56">
      <w:pPr>
        <w:tabs>
          <w:tab w:val="left" w:pos="0"/>
        </w:tabs>
        <w:spacing w:line="360" w:lineRule="auto"/>
        <w:ind w:firstLine="567"/>
        <w:jc w:val="both"/>
      </w:pPr>
      <w:r w:rsidRPr="006C4F56">
        <w:t>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7E0090D5" w14:textId="77777777" w:rsidR="004B22E1" w:rsidRPr="006C4F56" w:rsidRDefault="004B22E1" w:rsidP="006C4F56">
      <w:pPr>
        <w:tabs>
          <w:tab w:val="left" w:pos="0"/>
        </w:tabs>
        <w:spacing w:line="360" w:lineRule="auto"/>
        <w:ind w:firstLine="567"/>
        <w:jc w:val="both"/>
      </w:pPr>
      <w:r w:rsidRPr="006C4F56">
        <w:t xml:space="preserve"> Расчёт тепловых сетей можно проводить с учётом: </w:t>
      </w:r>
    </w:p>
    <w:p w14:paraId="76C140C0" w14:textId="77777777" w:rsidR="004B22E1" w:rsidRPr="001C7948" w:rsidRDefault="004B22E1" w:rsidP="00C16A94">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C7948">
        <w:rPr>
          <w:rFonts w:ascii="Times New Roman" w:eastAsia="Times New Roman" w:hAnsi="Times New Roman"/>
          <w:sz w:val="24"/>
          <w:szCs w:val="24"/>
          <w:lang w:eastAsia="ru-RU"/>
        </w:rPr>
        <w:t xml:space="preserve">утечек из тепловой сети и систем теплопотребления; </w:t>
      </w:r>
    </w:p>
    <w:p w14:paraId="6EDDEBE0" w14:textId="77777777" w:rsidR="004B22E1" w:rsidRPr="001C7948" w:rsidRDefault="001C7948" w:rsidP="00C16A94">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C7948">
        <w:rPr>
          <w:rFonts w:ascii="Times New Roman" w:eastAsia="Times New Roman" w:hAnsi="Times New Roman"/>
          <w:sz w:val="24"/>
          <w:szCs w:val="24"/>
          <w:lang w:eastAsia="ru-RU"/>
        </w:rPr>
        <w:t>т</w:t>
      </w:r>
      <w:r w:rsidR="004B22E1" w:rsidRPr="001C7948">
        <w:rPr>
          <w:rFonts w:ascii="Times New Roman" w:eastAsia="Times New Roman" w:hAnsi="Times New Roman"/>
          <w:sz w:val="24"/>
          <w:szCs w:val="24"/>
          <w:lang w:eastAsia="ru-RU"/>
        </w:rPr>
        <w:t xml:space="preserve">епловых потерь в трубопроводах тепловой сети; </w:t>
      </w:r>
    </w:p>
    <w:p w14:paraId="52AEE064" w14:textId="77777777" w:rsidR="004B22E1" w:rsidRDefault="004B22E1" w:rsidP="00C16A94">
      <w:pPr>
        <w:pStyle w:val="a9"/>
        <w:numPr>
          <w:ilvl w:val="0"/>
          <w:numId w:val="15"/>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C7948">
        <w:rPr>
          <w:rFonts w:ascii="Times New Roman" w:eastAsia="Times New Roman" w:hAnsi="Times New Roman"/>
          <w:sz w:val="24"/>
          <w:szCs w:val="24"/>
          <w:lang w:eastAsia="ru-RU"/>
        </w:rPr>
        <w:t>фактически установленного оборудования на абонентских вводах и тепловых сетях.</w:t>
      </w:r>
    </w:p>
    <w:p w14:paraId="19E34B73" w14:textId="77777777" w:rsidR="00AB304F" w:rsidRPr="006C4F56" w:rsidRDefault="00AB304F" w:rsidP="00EF48E1">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4" w:name="_Toc149232097"/>
      <w:r w:rsidRPr="006C4F56">
        <w:rPr>
          <w:rFonts w:ascii="Times New Roman" w:eastAsia="Times New Roman" w:hAnsi="Times New Roman" w:cs="Times New Roman"/>
          <w:bCs/>
          <w:i/>
          <w:color w:val="auto"/>
          <w:sz w:val="24"/>
          <w:szCs w:val="24"/>
        </w:rPr>
        <w:t>ж) расчет потерь тепловой энергии через изоляцию и с утечками теплоносителя;</w:t>
      </w:r>
      <w:bookmarkEnd w:id="34"/>
    </w:p>
    <w:p w14:paraId="3FD23C91" w14:textId="77777777" w:rsidR="004B22E1" w:rsidRPr="006C4F56" w:rsidRDefault="004B22E1" w:rsidP="006C4F56">
      <w:pPr>
        <w:tabs>
          <w:tab w:val="left" w:pos="0"/>
        </w:tabs>
        <w:spacing w:line="360" w:lineRule="auto"/>
        <w:ind w:firstLine="567"/>
        <w:jc w:val="both"/>
      </w:pPr>
      <w:r w:rsidRPr="006C4F56">
        <w:t>Исходные данные для расчета потерь тепловой энергии через изоляцию тепловой сети и с утечками теплоносителя:</w:t>
      </w:r>
    </w:p>
    <w:p w14:paraId="7F6A4C95" w14:textId="77777777" w:rsidR="004B22E1" w:rsidRPr="0019234D" w:rsidRDefault="009033F1" w:rsidP="00C16A94">
      <w:pPr>
        <w:pStyle w:val="a9"/>
        <w:numPr>
          <w:ilvl w:val="0"/>
          <w:numId w:val="1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w:t>
      </w:r>
      <w:r w:rsidR="004B22E1" w:rsidRPr="0019234D">
        <w:rPr>
          <w:rFonts w:ascii="Times New Roman" w:eastAsia="Times New Roman" w:hAnsi="Times New Roman"/>
          <w:sz w:val="24"/>
          <w:szCs w:val="24"/>
          <w:lang w:eastAsia="ru-RU"/>
        </w:rPr>
        <w:t xml:space="preserve">асчетная температура подающего – 95°C </w:t>
      </w:r>
    </w:p>
    <w:p w14:paraId="2C08DC07" w14:textId="77777777" w:rsidR="004B22E1" w:rsidRPr="0019234D" w:rsidRDefault="009033F1" w:rsidP="00C16A94">
      <w:pPr>
        <w:pStyle w:val="a9"/>
        <w:numPr>
          <w:ilvl w:val="0"/>
          <w:numId w:val="1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w:t>
      </w:r>
      <w:r w:rsidR="004B22E1" w:rsidRPr="0019234D">
        <w:rPr>
          <w:rFonts w:ascii="Times New Roman" w:eastAsia="Times New Roman" w:hAnsi="Times New Roman"/>
          <w:sz w:val="24"/>
          <w:szCs w:val="24"/>
          <w:lang w:eastAsia="ru-RU"/>
        </w:rPr>
        <w:t>асчетная температура обратного – 70°C</w:t>
      </w:r>
    </w:p>
    <w:p w14:paraId="6AEDC199" w14:textId="77777777" w:rsidR="004B22E1" w:rsidRPr="0019234D" w:rsidRDefault="009033F1" w:rsidP="00C16A94">
      <w:pPr>
        <w:pStyle w:val="a9"/>
        <w:numPr>
          <w:ilvl w:val="0"/>
          <w:numId w:val="1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w:t>
      </w:r>
      <w:r w:rsidR="004B22E1" w:rsidRPr="0019234D">
        <w:rPr>
          <w:rFonts w:ascii="Times New Roman" w:eastAsia="Times New Roman" w:hAnsi="Times New Roman"/>
          <w:sz w:val="24"/>
          <w:szCs w:val="24"/>
          <w:lang w:eastAsia="ru-RU"/>
        </w:rPr>
        <w:t>асчетная температура в системе отопления потребителей – 95°C</w:t>
      </w:r>
    </w:p>
    <w:p w14:paraId="3E28E83E" w14:textId="77777777" w:rsidR="004B22E1" w:rsidRPr="0019234D" w:rsidRDefault="009033F1" w:rsidP="00C16A94">
      <w:pPr>
        <w:pStyle w:val="a9"/>
        <w:numPr>
          <w:ilvl w:val="0"/>
          <w:numId w:val="1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w:t>
      </w:r>
      <w:r w:rsidR="004B22E1" w:rsidRPr="0019234D">
        <w:rPr>
          <w:rFonts w:ascii="Times New Roman" w:eastAsia="Times New Roman" w:hAnsi="Times New Roman"/>
          <w:sz w:val="24"/>
          <w:szCs w:val="24"/>
          <w:lang w:eastAsia="ru-RU"/>
        </w:rPr>
        <w:t xml:space="preserve">асчетная температура внутреннего воздуха – 20°C </w:t>
      </w:r>
    </w:p>
    <w:p w14:paraId="42626E76" w14:textId="77777777" w:rsidR="0019234D" w:rsidRDefault="009033F1" w:rsidP="00C16A94">
      <w:pPr>
        <w:pStyle w:val="a9"/>
        <w:numPr>
          <w:ilvl w:val="0"/>
          <w:numId w:val="1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19234D">
        <w:rPr>
          <w:rFonts w:ascii="Times New Roman" w:eastAsia="Times New Roman" w:hAnsi="Times New Roman"/>
          <w:sz w:val="24"/>
          <w:szCs w:val="24"/>
          <w:lang w:eastAsia="ru-RU"/>
        </w:rPr>
        <w:t>р</w:t>
      </w:r>
      <w:r w:rsidR="004B22E1" w:rsidRPr="0019234D">
        <w:rPr>
          <w:rFonts w:ascii="Times New Roman" w:eastAsia="Times New Roman" w:hAnsi="Times New Roman"/>
          <w:sz w:val="24"/>
          <w:szCs w:val="24"/>
          <w:lang w:eastAsia="ru-RU"/>
        </w:rPr>
        <w:t>асчетная температура наружного воздуха</w:t>
      </w:r>
      <w:r w:rsidR="00E559D3">
        <w:rPr>
          <w:rFonts w:ascii="Times New Roman" w:eastAsia="Times New Roman" w:hAnsi="Times New Roman"/>
          <w:sz w:val="24"/>
          <w:szCs w:val="24"/>
          <w:lang w:val="ru-RU" w:eastAsia="ru-RU"/>
        </w:rPr>
        <w:t xml:space="preserve"> г. </w:t>
      </w:r>
      <w:r w:rsidR="009D0427">
        <w:rPr>
          <w:rFonts w:ascii="Times New Roman" w:eastAsia="Times New Roman" w:hAnsi="Times New Roman"/>
          <w:sz w:val="24"/>
          <w:szCs w:val="24"/>
          <w:lang w:val="ru-RU" w:eastAsia="ru-RU"/>
        </w:rPr>
        <w:t xml:space="preserve">Фокино </w:t>
      </w:r>
      <w:r w:rsidR="004B22E1" w:rsidRPr="0019234D">
        <w:rPr>
          <w:rFonts w:ascii="Times New Roman" w:eastAsia="Times New Roman" w:hAnsi="Times New Roman"/>
          <w:sz w:val="24"/>
          <w:szCs w:val="24"/>
          <w:lang w:eastAsia="ru-RU"/>
        </w:rPr>
        <w:t xml:space="preserve">– минус </w:t>
      </w:r>
      <w:r w:rsidR="00700C84">
        <w:rPr>
          <w:rFonts w:ascii="Times New Roman" w:eastAsia="Times New Roman" w:hAnsi="Times New Roman"/>
          <w:sz w:val="24"/>
          <w:szCs w:val="24"/>
          <w:lang w:val="ru-RU" w:eastAsia="ru-RU"/>
        </w:rPr>
        <w:t>2</w:t>
      </w:r>
      <w:r w:rsidR="00E41193">
        <w:rPr>
          <w:rFonts w:ascii="Times New Roman" w:eastAsia="Times New Roman" w:hAnsi="Times New Roman"/>
          <w:sz w:val="24"/>
          <w:szCs w:val="24"/>
          <w:lang w:val="ru-RU" w:eastAsia="ru-RU"/>
        </w:rPr>
        <w:t>5</w:t>
      </w:r>
      <w:r w:rsidR="004B22E1" w:rsidRPr="0019234D">
        <w:rPr>
          <w:rFonts w:ascii="Times New Roman" w:eastAsia="Times New Roman" w:hAnsi="Times New Roman"/>
          <w:sz w:val="24"/>
          <w:szCs w:val="24"/>
          <w:lang w:eastAsia="ru-RU"/>
        </w:rPr>
        <w:t>°C</w:t>
      </w:r>
      <w:r w:rsidR="0019234D" w:rsidRPr="0019234D">
        <w:rPr>
          <w:rFonts w:ascii="Times New Roman" w:eastAsia="Times New Roman" w:hAnsi="Times New Roman"/>
          <w:sz w:val="24"/>
          <w:szCs w:val="24"/>
          <w:lang w:eastAsia="ru-RU"/>
        </w:rPr>
        <w:t xml:space="preserve"> (на основании СП 131.13330.2020 «СНиП 23-01-99* Строительная климатология»).</w:t>
      </w:r>
    </w:p>
    <w:p w14:paraId="553479D6" w14:textId="77777777" w:rsidR="00AB304F" w:rsidRPr="006C4F56" w:rsidRDefault="00AB304F" w:rsidP="006C4F56">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Cs/>
          <w:i/>
          <w:color w:val="auto"/>
          <w:sz w:val="24"/>
          <w:szCs w:val="24"/>
        </w:rPr>
      </w:pPr>
      <w:bookmarkStart w:id="35" w:name="_Toc149232098"/>
      <w:r w:rsidRPr="006C4F56">
        <w:rPr>
          <w:rFonts w:ascii="Times New Roman" w:eastAsia="Times New Roman" w:hAnsi="Times New Roman" w:cs="Times New Roman"/>
          <w:bCs/>
          <w:i/>
          <w:color w:val="auto"/>
          <w:sz w:val="24"/>
          <w:szCs w:val="24"/>
        </w:rPr>
        <w:t>з) расчет показателей надежности теплоснабжения;</w:t>
      </w:r>
      <w:bookmarkEnd w:id="35"/>
    </w:p>
    <w:p w14:paraId="5932DFD5" w14:textId="77777777" w:rsidR="00F10262" w:rsidRPr="00F10262" w:rsidRDefault="00F10262" w:rsidP="00F10262">
      <w:pPr>
        <w:tabs>
          <w:tab w:val="left" w:pos="0"/>
        </w:tabs>
        <w:spacing w:line="360" w:lineRule="auto"/>
        <w:ind w:firstLine="567"/>
        <w:jc w:val="both"/>
      </w:pPr>
      <w:r w:rsidRPr="00F10262">
        <w:lastRenderedPageBreak/>
        <w:t>Расчет показателей надежности теплоснабжения</w:t>
      </w:r>
      <w:r w:rsidR="00062136">
        <w:t xml:space="preserve"> в </w:t>
      </w:r>
      <w:r>
        <w:t>«</w:t>
      </w:r>
      <w:proofErr w:type="spellStart"/>
      <w:r w:rsidRPr="00F10262">
        <w:t>Zulu</w:t>
      </w:r>
      <w:r>
        <w:t>-</w:t>
      </w:r>
      <w:r w:rsidRPr="00F10262">
        <w:t>Thermo</w:t>
      </w:r>
      <w:proofErr w:type="spellEnd"/>
      <w:r w:rsidRPr="00F10262">
        <w:t>» не проводился, в виду отсутствия программно-расчетного модуля.</w:t>
      </w:r>
    </w:p>
    <w:p w14:paraId="0FC1C719" w14:textId="77777777" w:rsidR="00F10262" w:rsidRDefault="00F10262" w:rsidP="00F10262">
      <w:pPr>
        <w:tabs>
          <w:tab w:val="left" w:pos="0"/>
        </w:tabs>
        <w:spacing w:line="360" w:lineRule="auto"/>
        <w:ind w:firstLine="567"/>
        <w:jc w:val="both"/>
      </w:pPr>
      <w:r w:rsidRPr="00F10262">
        <w:t>Подробный расчет показателей надежности теплоснабжения представлен в Главе 11 и рассчитан в соответствии с Постановление6м Правительства РФ от 16.04.2014г. №452 «Правила определения плановых и расчета фактических значений показателей надежности».</w:t>
      </w:r>
    </w:p>
    <w:p w14:paraId="17FFBFF5" w14:textId="77777777" w:rsidR="00AB304F" w:rsidRPr="006C4F56" w:rsidRDefault="00AB304F" w:rsidP="00EF48E1">
      <w:pPr>
        <w:pStyle w:val="1"/>
        <w:keepNext w:val="0"/>
        <w:keepLines w:val="0"/>
        <w:widowControl w:val="0"/>
        <w:autoSpaceDE w:val="0"/>
        <w:autoSpaceDN w:val="0"/>
        <w:spacing w:before="0" w:line="276" w:lineRule="auto"/>
        <w:ind w:right="-2" w:firstLine="567"/>
        <w:jc w:val="both"/>
        <w:rPr>
          <w:rFonts w:ascii="Times New Roman" w:eastAsia="Times New Roman" w:hAnsi="Times New Roman" w:cs="Times New Roman"/>
          <w:bCs/>
          <w:i/>
          <w:color w:val="auto"/>
          <w:sz w:val="24"/>
          <w:szCs w:val="24"/>
        </w:rPr>
      </w:pPr>
      <w:bookmarkStart w:id="36" w:name="_Toc149232099"/>
      <w:r w:rsidRPr="006C4F56">
        <w:rPr>
          <w:rFonts w:ascii="Times New Roman" w:eastAsia="Times New Roman" w:hAnsi="Times New Roman" w:cs="Times New Roman"/>
          <w:bCs/>
          <w:i/>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6"/>
    </w:p>
    <w:p w14:paraId="4973E47B" w14:textId="77777777" w:rsidR="004B22E1" w:rsidRPr="006C4F56" w:rsidRDefault="004B22E1" w:rsidP="006C4F56">
      <w:pPr>
        <w:tabs>
          <w:tab w:val="left" w:pos="0"/>
        </w:tabs>
        <w:spacing w:line="360" w:lineRule="auto"/>
        <w:ind w:firstLine="567"/>
        <w:jc w:val="both"/>
      </w:pPr>
      <w:r w:rsidRPr="006C4F56">
        <w:t xml:space="preserve">Разработанная электронная модель на базе позволяет осуществлять групповые изменения характеристик различных теплосетевых объектов: </w:t>
      </w:r>
    </w:p>
    <w:p w14:paraId="7E1131A6" w14:textId="77777777" w:rsidR="004B22E1" w:rsidRPr="002E3519" w:rsidRDefault="004B22E1" w:rsidP="00C16A94">
      <w:pPr>
        <w:pStyle w:val="a9"/>
        <w:numPr>
          <w:ilvl w:val="0"/>
          <w:numId w:val="17"/>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2E3519">
        <w:rPr>
          <w:rFonts w:ascii="Times New Roman" w:eastAsia="Times New Roman" w:hAnsi="Times New Roman"/>
          <w:sz w:val="24"/>
          <w:szCs w:val="24"/>
          <w:lang w:eastAsia="ru-RU"/>
        </w:rPr>
        <w:t xml:space="preserve">для потребителей </w:t>
      </w:r>
      <w:r w:rsidR="002E3519" w:rsidRPr="002E3519">
        <w:rPr>
          <w:rFonts w:ascii="Times New Roman" w:eastAsia="Times New Roman" w:hAnsi="Times New Roman"/>
          <w:sz w:val="24"/>
          <w:szCs w:val="24"/>
          <w:lang w:eastAsia="ru-RU"/>
        </w:rPr>
        <w:t xml:space="preserve">– </w:t>
      </w:r>
      <w:r w:rsidRPr="002E3519">
        <w:rPr>
          <w:rFonts w:ascii="Times New Roman" w:eastAsia="Times New Roman" w:hAnsi="Times New Roman"/>
          <w:sz w:val="24"/>
          <w:szCs w:val="24"/>
          <w:lang w:eastAsia="ru-RU"/>
        </w:rPr>
        <w:t xml:space="preserve">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14:paraId="74AAADE1" w14:textId="77777777" w:rsidR="004B22E1" w:rsidRDefault="004B22E1" w:rsidP="00C16A94">
      <w:pPr>
        <w:pStyle w:val="a9"/>
        <w:numPr>
          <w:ilvl w:val="0"/>
          <w:numId w:val="17"/>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2E3519">
        <w:rPr>
          <w:rFonts w:ascii="Times New Roman" w:eastAsia="Times New Roman" w:hAnsi="Times New Roman"/>
          <w:sz w:val="24"/>
          <w:szCs w:val="24"/>
          <w:lang w:eastAsia="ru-RU"/>
        </w:rPr>
        <w:t xml:space="preserve">для тепловых сетей </w:t>
      </w:r>
      <w:r w:rsidR="002E3519" w:rsidRPr="002E3519">
        <w:rPr>
          <w:rFonts w:ascii="Times New Roman" w:eastAsia="Times New Roman" w:hAnsi="Times New Roman"/>
          <w:sz w:val="24"/>
          <w:szCs w:val="24"/>
          <w:lang w:eastAsia="ru-RU"/>
        </w:rPr>
        <w:t xml:space="preserve">– </w:t>
      </w:r>
      <w:r w:rsidRPr="002E3519">
        <w:rPr>
          <w:rFonts w:ascii="Times New Roman" w:eastAsia="Times New Roman" w:hAnsi="Times New Roman"/>
          <w:sz w:val="24"/>
          <w:szCs w:val="24"/>
          <w:lang w:eastAsia="ru-RU"/>
        </w:rPr>
        <w:t>изменять тип и год прокладки, вид тепловой изоляции, коэффициент местных потерь и шероховатость и т.д.</w:t>
      </w:r>
    </w:p>
    <w:p w14:paraId="52DD8540" w14:textId="77777777" w:rsidR="00AB304F" w:rsidRPr="006C4F56" w:rsidRDefault="00AB304F" w:rsidP="002E3519">
      <w:pPr>
        <w:pStyle w:val="1"/>
        <w:keepNext w:val="0"/>
        <w:keepLines w:val="0"/>
        <w:widowControl w:val="0"/>
        <w:autoSpaceDE w:val="0"/>
        <w:autoSpaceDN w:val="0"/>
        <w:spacing w:before="0" w:line="360" w:lineRule="auto"/>
        <w:ind w:right="-2" w:firstLine="567"/>
        <w:jc w:val="both"/>
        <w:rPr>
          <w:rFonts w:ascii="Times New Roman" w:eastAsia="Times New Roman" w:hAnsi="Times New Roman" w:cs="Times New Roman"/>
          <w:bCs/>
          <w:i/>
          <w:color w:val="auto"/>
          <w:sz w:val="24"/>
          <w:szCs w:val="24"/>
        </w:rPr>
      </w:pPr>
      <w:bookmarkStart w:id="37" w:name="_Toc149232100"/>
      <w:r w:rsidRPr="006C4F56">
        <w:rPr>
          <w:rFonts w:ascii="Times New Roman" w:eastAsia="Times New Roman" w:hAnsi="Times New Roman" w:cs="Times New Roman"/>
          <w:bCs/>
          <w:i/>
          <w:color w:val="auto"/>
          <w:sz w:val="24"/>
          <w:szCs w:val="24"/>
        </w:rPr>
        <w:t>к) сравнительные пьезометрические графики для разработки и анализа сценариев перспективного развития тепловых сетей.</w:t>
      </w:r>
      <w:bookmarkEnd w:id="37"/>
    </w:p>
    <w:p w14:paraId="174DD37A" w14:textId="77777777" w:rsidR="002E0F70" w:rsidRDefault="004B22E1" w:rsidP="006C4F56">
      <w:pPr>
        <w:tabs>
          <w:tab w:val="left" w:pos="0"/>
        </w:tabs>
        <w:spacing w:line="360" w:lineRule="auto"/>
        <w:ind w:firstLine="567"/>
        <w:jc w:val="both"/>
      </w:pPr>
      <w:r w:rsidRPr="006C4F56">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1FB6A007" w14:textId="77777777" w:rsidR="00AB304F" w:rsidRDefault="00AB304F" w:rsidP="00A00AF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38" w:name="_Toc149232101"/>
      <w:r w:rsidRPr="00AB304F">
        <w:rPr>
          <w:rFonts w:ascii="Times New Roman" w:eastAsia="Times New Roman" w:hAnsi="Times New Roman" w:cs="Times New Roman"/>
          <w:b/>
          <w:bCs/>
          <w:color w:val="auto"/>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38"/>
    </w:p>
    <w:p w14:paraId="3C25E291" w14:textId="77777777" w:rsidR="00AB304F" w:rsidRPr="000758DE" w:rsidRDefault="00AB304F" w:rsidP="00A00AF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39" w:name="_Toc149232102"/>
      <w:r w:rsidRPr="000758DE">
        <w:rPr>
          <w:rFonts w:ascii="Times New Roman" w:eastAsia="Times New Roman" w:hAnsi="Times New Roman" w:cs="Times New Roman"/>
          <w:bCs/>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
    </w:p>
    <w:p w14:paraId="1471AD18" w14:textId="77777777" w:rsidR="00D11815" w:rsidRDefault="00D11815" w:rsidP="00C050F9">
      <w:pPr>
        <w:ind w:firstLine="567"/>
        <w:jc w:val="both"/>
      </w:pPr>
      <w:r w:rsidRPr="001764D6">
        <w:t>Баланс тепловой мощности и тепловой нагрузки потребителей приведен в таблице 4.</w:t>
      </w:r>
      <w:r w:rsidR="001764D6" w:rsidRPr="001764D6">
        <w:t>2</w:t>
      </w:r>
      <w:r w:rsidRPr="001764D6">
        <w:t>.</w:t>
      </w:r>
    </w:p>
    <w:p w14:paraId="680A3214" w14:textId="77777777" w:rsidR="00D11815" w:rsidRPr="00F00554" w:rsidRDefault="00D11815" w:rsidP="00202233">
      <w:pPr>
        <w:ind w:firstLine="567"/>
        <w:jc w:val="both"/>
        <w:rPr>
          <w:b/>
        </w:rPr>
      </w:pPr>
      <w:r w:rsidRPr="00F00554">
        <w:rPr>
          <w:rFonts w:eastAsia="Microsoft YaHei"/>
          <w:b/>
          <w:bCs/>
          <w:spacing w:val="-5"/>
        </w:rPr>
        <w:t>Таблица 4.1.</w:t>
      </w:r>
      <w:r w:rsidR="00F00554" w:rsidRPr="00F00554">
        <w:rPr>
          <w:rFonts w:eastAsia="Microsoft YaHei"/>
          <w:b/>
          <w:bCs/>
          <w:spacing w:val="-5"/>
        </w:rPr>
        <w:t xml:space="preserve"> </w:t>
      </w:r>
      <w:r w:rsidR="00AF0639" w:rsidRPr="00F00554">
        <w:rPr>
          <w:rFonts w:eastAsia="Microsoft YaHei"/>
          <w:b/>
          <w:bCs/>
        </w:rPr>
        <w:t>Балансы тепловой энергии</w:t>
      </w:r>
      <w:r w:rsidR="00F00554" w:rsidRPr="00F00554">
        <w:rPr>
          <w:rFonts w:eastAsia="Microsoft YaHei"/>
          <w:b/>
          <w:bCs/>
        </w:rPr>
        <w:t xml:space="preserve"> по котельным.</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151"/>
        <w:gridCol w:w="1236"/>
        <w:gridCol w:w="1262"/>
        <w:gridCol w:w="1748"/>
      </w:tblGrid>
      <w:tr w:rsidR="00760A38" w:rsidRPr="000B6F7E" w14:paraId="54DED053" w14:textId="77777777" w:rsidTr="00A735A1">
        <w:trPr>
          <w:trHeight w:val="132"/>
          <w:tblHeader/>
          <w:jc w:val="center"/>
        </w:trPr>
        <w:tc>
          <w:tcPr>
            <w:tcW w:w="8500" w:type="dxa"/>
            <w:gridSpan w:val="5"/>
            <w:shd w:val="clear" w:color="auto" w:fill="auto"/>
            <w:vAlign w:val="center"/>
          </w:tcPr>
          <w:p w14:paraId="6A302A97" w14:textId="77777777" w:rsidR="00760A38" w:rsidRPr="000B6F7E" w:rsidRDefault="00760A38" w:rsidP="00760A38">
            <w:pPr>
              <w:jc w:val="center"/>
              <w:rPr>
                <w:b/>
                <w:bCs/>
                <w:sz w:val="22"/>
                <w:szCs w:val="22"/>
              </w:rPr>
            </w:pPr>
            <w:r w:rsidRPr="000B6F7E">
              <w:rPr>
                <w:b/>
                <w:bCs/>
                <w:sz w:val="22"/>
                <w:szCs w:val="22"/>
              </w:rPr>
              <w:lastRenderedPageBreak/>
              <w:t>Балансы тепловой энергии по котельной г.Фокино, ул.Мира, 14А</w:t>
            </w:r>
          </w:p>
        </w:tc>
      </w:tr>
      <w:tr w:rsidR="00760A38" w:rsidRPr="000B6F7E" w14:paraId="7741D96A" w14:textId="77777777" w:rsidTr="00A735A1">
        <w:trPr>
          <w:trHeight w:val="132"/>
          <w:tblHeader/>
          <w:jc w:val="center"/>
        </w:trPr>
        <w:tc>
          <w:tcPr>
            <w:tcW w:w="3103" w:type="dxa"/>
            <w:shd w:val="clear" w:color="auto" w:fill="auto"/>
            <w:vAlign w:val="center"/>
            <w:hideMark/>
          </w:tcPr>
          <w:p w14:paraId="02EAE875" w14:textId="77777777" w:rsidR="00760A38" w:rsidRPr="000B6F7E" w:rsidRDefault="00760A38" w:rsidP="00042F69">
            <w:pPr>
              <w:jc w:val="center"/>
              <w:rPr>
                <w:b/>
                <w:bCs/>
                <w:sz w:val="22"/>
                <w:szCs w:val="22"/>
              </w:rPr>
            </w:pPr>
            <w:r w:rsidRPr="000B6F7E">
              <w:rPr>
                <w:b/>
                <w:bCs/>
                <w:sz w:val="22"/>
                <w:szCs w:val="22"/>
              </w:rPr>
              <w:t>Показатели</w:t>
            </w:r>
          </w:p>
        </w:tc>
        <w:tc>
          <w:tcPr>
            <w:tcW w:w="1151" w:type="dxa"/>
            <w:shd w:val="clear" w:color="auto" w:fill="auto"/>
            <w:vAlign w:val="center"/>
            <w:hideMark/>
          </w:tcPr>
          <w:p w14:paraId="08E47DFD" w14:textId="77777777" w:rsidR="00760A38" w:rsidRPr="000B6F7E" w:rsidRDefault="00760A38" w:rsidP="007C59C6">
            <w:pPr>
              <w:jc w:val="center"/>
              <w:rPr>
                <w:b/>
                <w:bCs/>
                <w:sz w:val="22"/>
                <w:szCs w:val="22"/>
              </w:rPr>
            </w:pPr>
            <w:r w:rsidRPr="000B6F7E">
              <w:rPr>
                <w:b/>
                <w:bCs/>
                <w:sz w:val="22"/>
                <w:szCs w:val="22"/>
              </w:rPr>
              <w:t>Ед.  изм.</w:t>
            </w:r>
          </w:p>
        </w:tc>
        <w:tc>
          <w:tcPr>
            <w:tcW w:w="1236" w:type="dxa"/>
          </w:tcPr>
          <w:p w14:paraId="40C21034" w14:textId="77777777" w:rsidR="00760A38" w:rsidRPr="000B6F7E" w:rsidRDefault="00760A38" w:rsidP="00E0482E">
            <w:pPr>
              <w:jc w:val="center"/>
              <w:rPr>
                <w:b/>
                <w:bCs/>
                <w:sz w:val="22"/>
                <w:szCs w:val="22"/>
              </w:rPr>
            </w:pPr>
            <w:r w:rsidRPr="000B6F7E">
              <w:rPr>
                <w:b/>
                <w:bCs/>
                <w:sz w:val="22"/>
                <w:szCs w:val="22"/>
              </w:rPr>
              <w:t>2021г.</w:t>
            </w:r>
          </w:p>
        </w:tc>
        <w:tc>
          <w:tcPr>
            <w:tcW w:w="1262" w:type="dxa"/>
            <w:vAlign w:val="center"/>
          </w:tcPr>
          <w:p w14:paraId="6FF47BB0" w14:textId="77777777" w:rsidR="00760A38" w:rsidRPr="000B6F7E" w:rsidRDefault="00760A38" w:rsidP="00E0482E">
            <w:pPr>
              <w:jc w:val="center"/>
              <w:rPr>
                <w:b/>
                <w:bCs/>
                <w:sz w:val="22"/>
                <w:szCs w:val="22"/>
              </w:rPr>
            </w:pPr>
            <w:r w:rsidRPr="000B6F7E">
              <w:rPr>
                <w:b/>
                <w:bCs/>
                <w:sz w:val="22"/>
                <w:szCs w:val="22"/>
              </w:rPr>
              <w:t>2022г.</w:t>
            </w:r>
          </w:p>
        </w:tc>
        <w:tc>
          <w:tcPr>
            <w:tcW w:w="1748" w:type="dxa"/>
            <w:vAlign w:val="center"/>
          </w:tcPr>
          <w:p w14:paraId="1139F392" w14:textId="77777777" w:rsidR="00760A38" w:rsidRPr="000B6F7E" w:rsidRDefault="00760A38" w:rsidP="00E0482E">
            <w:pPr>
              <w:jc w:val="center"/>
              <w:rPr>
                <w:b/>
                <w:bCs/>
                <w:sz w:val="22"/>
                <w:szCs w:val="22"/>
              </w:rPr>
            </w:pPr>
            <w:r w:rsidRPr="000B6F7E">
              <w:rPr>
                <w:b/>
                <w:bCs/>
                <w:sz w:val="22"/>
                <w:szCs w:val="22"/>
              </w:rPr>
              <w:t>2023г.</w:t>
            </w:r>
          </w:p>
        </w:tc>
      </w:tr>
      <w:tr w:rsidR="00760A38" w:rsidRPr="000B6F7E" w14:paraId="262D628D" w14:textId="77777777" w:rsidTr="00A735A1">
        <w:trPr>
          <w:trHeight w:val="70"/>
          <w:tblHeader/>
          <w:jc w:val="center"/>
        </w:trPr>
        <w:tc>
          <w:tcPr>
            <w:tcW w:w="3103" w:type="dxa"/>
            <w:tcBorders>
              <w:bottom w:val="single" w:sz="4" w:space="0" w:color="auto"/>
            </w:tcBorders>
            <w:shd w:val="clear" w:color="auto" w:fill="auto"/>
            <w:vAlign w:val="center"/>
            <w:hideMark/>
          </w:tcPr>
          <w:p w14:paraId="343EAC3F" w14:textId="77777777" w:rsidR="00760A38" w:rsidRPr="000B6F7E" w:rsidRDefault="00760A38" w:rsidP="007C59C6">
            <w:pPr>
              <w:jc w:val="center"/>
              <w:rPr>
                <w:bCs/>
                <w:sz w:val="22"/>
                <w:szCs w:val="22"/>
              </w:rPr>
            </w:pPr>
            <w:r w:rsidRPr="000B6F7E">
              <w:rPr>
                <w:bCs/>
                <w:sz w:val="22"/>
                <w:szCs w:val="22"/>
              </w:rPr>
              <w:t> 1</w:t>
            </w:r>
          </w:p>
        </w:tc>
        <w:tc>
          <w:tcPr>
            <w:tcW w:w="1151" w:type="dxa"/>
            <w:tcBorders>
              <w:bottom w:val="single" w:sz="4" w:space="0" w:color="auto"/>
            </w:tcBorders>
            <w:shd w:val="clear" w:color="auto" w:fill="auto"/>
            <w:vAlign w:val="center"/>
            <w:hideMark/>
          </w:tcPr>
          <w:p w14:paraId="6362C6B9" w14:textId="77777777" w:rsidR="00760A38" w:rsidRPr="000B6F7E" w:rsidRDefault="00760A38" w:rsidP="00042F69">
            <w:pPr>
              <w:jc w:val="center"/>
              <w:rPr>
                <w:bCs/>
                <w:sz w:val="22"/>
                <w:szCs w:val="22"/>
              </w:rPr>
            </w:pPr>
            <w:r w:rsidRPr="000B6F7E">
              <w:rPr>
                <w:bCs/>
                <w:sz w:val="22"/>
                <w:szCs w:val="22"/>
              </w:rPr>
              <w:t>2</w:t>
            </w:r>
          </w:p>
        </w:tc>
        <w:tc>
          <w:tcPr>
            <w:tcW w:w="1236" w:type="dxa"/>
            <w:tcBorders>
              <w:bottom w:val="single" w:sz="4" w:space="0" w:color="auto"/>
            </w:tcBorders>
          </w:tcPr>
          <w:p w14:paraId="5F6E9F3E" w14:textId="77777777" w:rsidR="00760A38" w:rsidRPr="000B6F7E" w:rsidRDefault="00760A38" w:rsidP="00760A38">
            <w:pPr>
              <w:jc w:val="center"/>
              <w:rPr>
                <w:bCs/>
                <w:sz w:val="22"/>
                <w:szCs w:val="22"/>
              </w:rPr>
            </w:pPr>
            <w:r w:rsidRPr="000B6F7E">
              <w:rPr>
                <w:bCs/>
                <w:sz w:val="22"/>
                <w:szCs w:val="22"/>
              </w:rPr>
              <w:t>3</w:t>
            </w:r>
          </w:p>
        </w:tc>
        <w:tc>
          <w:tcPr>
            <w:tcW w:w="1262" w:type="dxa"/>
            <w:tcBorders>
              <w:bottom w:val="single" w:sz="4" w:space="0" w:color="auto"/>
            </w:tcBorders>
            <w:vAlign w:val="center"/>
          </w:tcPr>
          <w:p w14:paraId="31DFE6EA" w14:textId="77777777" w:rsidR="00760A38" w:rsidRPr="000B6F7E" w:rsidRDefault="00760A38" w:rsidP="00760A38">
            <w:pPr>
              <w:jc w:val="center"/>
              <w:rPr>
                <w:bCs/>
                <w:sz w:val="22"/>
                <w:szCs w:val="22"/>
              </w:rPr>
            </w:pPr>
            <w:r w:rsidRPr="000B6F7E">
              <w:rPr>
                <w:bCs/>
                <w:sz w:val="22"/>
                <w:szCs w:val="22"/>
              </w:rPr>
              <w:t>4</w:t>
            </w:r>
          </w:p>
        </w:tc>
        <w:tc>
          <w:tcPr>
            <w:tcW w:w="1748" w:type="dxa"/>
            <w:tcBorders>
              <w:bottom w:val="single" w:sz="4" w:space="0" w:color="auto"/>
            </w:tcBorders>
            <w:vAlign w:val="center"/>
          </w:tcPr>
          <w:p w14:paraId="75AA6D3B" w14:textId="77777777" w:rsidR="00760A38" w:rsidRPr="000B6F7E" w:rsidRDefault="00760A38" w:rsidP="00760A38">
            <w:pPr>
              <w:jc w:val="center"/>
              <w:rPr>
                <w:bCs/>
                <w:sz w:val="22"/>
                <w:szCs w:val="22"/>
              </w:rPr>
            </w:pPr>
            <w:r w:rsidRPr="000B6F7E">
              <w:rPr>
                <w:bCs/>
                <w:sz w:val="22"/>
                <w:szCs w:val="22"/>
              </w:rPr>
              <w:t>5</w:t>
            </w:r>
          </w:p>
        </w:tc>
      </w:tr>
      <w:tr w:rsidR="00760A38" w:rsidRPr="000B6F7E" w14:paraId="1F9F9E09"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362A8747" w14:textId="77777777" w:rsidR="00760A38" w:rsidRPr="000B6F7E" w:rsidRDefault="00760A38" w:rsidP="00760A38">
            <w:pPr>
              <w:rPr>
                <w:sz w:val="22"/>
                <w:szCs w:val="22"/>
              </w:rPr>
            </w:pPr>
            <w:r w:rsidRPr="000B6F7E">
              <w:rPr>
                <w:sz w:val="22"/>
                <w:szCs w:val="22"/>
              </w:rPr>
              <w:t>Произведено тепловой энергии (выработка)</w:t>
            </w:r>
          </w:p>
        </w:tc>
        <w:tc>
          <w:tcPr>
            <w:tcW w:w="1151" w:type="dxa"/>
            <w:tcBorders>
              <w:right w:val="single" w:sz="8" w:space="0" w:color="auto"/>
            </w:tcBorders>
            <w:shd w:val="clear" w:color="auto" w:fill="auto"/>
            <w:vAlign w:val="center"/>
            <w:hideMark/>
          </w:tcPr>
          <w:p w14:paraId="18947048"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1A44A8F" w14:textId="77777777" w:rsidR="00760A38" w:rsidRPr="000B6F7E" w:rsidRDefault="00760A38" w:rsidP="00760A38">
            <w:pPr>
              <w:jc w:val="center"/>
              <w:rPr>
                <w:sz w:val="22"/>
                <w:szCs w:val="22"/>
              </w:rPr>
            </w:pPr>
            <w:r w:rsidRPr="000B6F7E">
              <w:rPr>
                <w:sz w:val="22"/>
                <w:szCs w:val="22"/>
              </w:rPr>
              <w:t>8334,43</w:t>
            </w:r>
          </w:p>
        </w:tc>
        <w:tc>
          <w:tcPr>
            <w:tcW w:w="1262" w:type="dxa"/>
            <w:tcBorders>
              <w:top w:val="single" w:sz="4" w:space="0" w:color="auto"/>
              <w:left w:val="nil"/>
              <w:bottom w:val="single" w:sz="4" w:space="0" w:color="auto"/>
              <w:right w:val="single" w:sz="4" w:space="0" w:color="auto"/>
            </w:tcBorders>
            <w:shd w:val="clear" w:color="auto" w:fill="auto"/>
            <w:vAlign w:val="center"/>
          </w:tcPr>
          <w:p w14:paraId="66CCFF9A" w14:textId="77777777" w:rsidR="00760A38" w:rsidRPr="000B6F7E" w:rsidRDefault="00760A38" w:rsidP="00760A38">
            <w:pPr>
              <w:jc w:val="center"/>
              <w:rPr>
                <w:sz w:val="22"/>
                <w:szCs w:val="22"/>
              </w:rPr>
            </w:pPr>
            <w:r w:rsidRPr="000B6F7E">
              <w:rPr>
                <w:sz w:val="22"/>
                <w:szCs w:val="22"/>
              </w:rPr>
              <w:t>7795,57</w:t>
            </w:r>
          </w:p>
        </w:tc>
        <w:tc>
          <w:tcPr>
            <w:tcW w:w="1748" w:type="dxa"/>
            <w:tcBorders>
              <w:top w:val="single" w:sz="4" w:space="0" w:color="auto"/>
              <w:left w:val="nil"/>
              <w:bottom w:val="single" w:sz="4" w:space="0" w:color="auto"/>
              <w:right w:val="single" w:sz="4" w:space="0" w:color="auto"/>
            </w:tcBorders>
            <w:shd w:val="clear" w:color="auto" w:fill="auto"/>
            <w:vAlign w:val="center"/>
          </w:tcPr>
          <w:p w14:paraId="6176A4DD" w14:textId="77777777" w:rsidR="00760A38" w:rsidRPr="000B6F7E" w:rsidRDefault="00760A38" w:rsidP="00760A38">
            <w:pPr>
              <w:jc w:val="center"/>
              <w:rPr>
                <w:sz w:val="22"/>
                <w:szCs w:val="22"/>
              </w:rPr>
            </w:pPr>
            <w:r w:rsidRPr="000B6F7E">
              <w:rPr>
                <w:sz w:val="22"/>
                <w:szCs w:val="22"/>
              </w:rPr>
              <w:t>7527,74</w:t>
            </w:r>
          </w:p>
        </w:tc>
      </w:tr>
      <w:tr w:rsidR="00760A38" w:rsidRPr="000B6F7E" w14:paraId="19411C4A"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97E7A63" w14:textId="77777777" w:rsidR="00760A38" w:rsidRPr="000B6F7E" w:rsidRDefault="00760A38" w:rsidP="00760A38">
            <w:pPr>
              <w:rPr>
                <w:sz w:val="22"/>
                <w:szCs w:val="22"/>
              </w:rPr>
            </w:pPr>
            <w:r w:rsidRPr="000B6F7E">
              <w:rPr>
                <w:sz w:val="22"/>
                <w:szCs w:val="22"/>
              </w:rPr>
              <w:t>Собственные нужды</w:t>
            </w:r>
          </w:p>
        </w:tc>
        <w:tc>
          <w:tcPr>
            <w:tcW w:w="1151" w:type="dxa"/>
            <w:tcBorders>
              <w:top w:val="single" w:sz="4" w:space="0" w:color="auto"/>
              <w:right w:val="single" w:sz="8" w:space="0" w:color="auto"/>
            </w:tcBorders>
            <w:shd w:val="clear" w:color="auto" w:fill="auto"/>
            <w:vAlign w:val="center"/>
            <w:hideMark/>
          </w:tcPr>
          <w:p w14:paraId="142A0DDF"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C62D8B0" w14:textId="77777777" w:rsidR="00760A38" w:rsidRPr="000B6F7E" w:rsidRDefault="00760A38" w:rsidP="00760A38">
            <w:pPr>
              <w:jc w:val="center"/>
              <w:rPr>
                <w:sz w:val="22"/>
                <w:szCs w:val="22"/>
              </w:rPr>
            </w:pPr>
            <w:r w:rsidRPr="000B6F7E">
              <w:rPr>
                <w:sz w:val="22"/>
                <w:szCs w:val="22"/>
              </w:rPr>
              <w:t>193,36</w:t>
            </w:r>
          </w:p>
        </w:tc>
        <w:tc>
          <w:tcPr>
            <w:tcW w:w="1262" w:type="dxa"/>
            <w:tcBorders>
              <w:top w:val="single" w:sz="4" w:space="0" w:color="auto"/>
              <w:left w:val="nil"/>
              <w:bottom w:val="single" w:sz="4" w:space="0" w:color="auto"/>
              <w:right w:val="single" w:sz="4" w:space="0" w:color="auto"/>
            </w:tcBorders>
            <w:shd w:val="clear" w:color="auto" w:fill="auto"/>
            <w:vAlign w:val="center"/>
          </w:tcPr>
          <w:p w14:paraId="671FA603" w14:textId="77777777" w:rsidR="00760A38" w:rsidRPr="000B6F7E" w:rsidRDefault="00760A38" w:rsidP="00760A38">
            <w:pPr>
              <w:jc w:val="center"/>
              <w:rPr>
                <w:sz w:val="22"/>
                <w:szCs w:val="22"/>
              </w:rPr>
            </w:pPr>
            <w:r w:rsidRPr="000B6F7E">
              <w:rPr>
                <w:sz w:val="22"/>
                <w:szCs w:val="22"/>
              </w:rPr>
              <w:t>180,86</w:t>
            </w:r>
          </w:p>
        </w:tc>
        <w:tc>
          <w:tcPr>
            <w:tcW w:w="1748" w:type="dxa"/>
            <w:tcBorders>
              <w:top w:val="single" w:sz="4" w:space="0" w:color="auto"/>
              <w:left w:val="nil"/>
              <w:bottom w:val="single" w:sz="4" w:space="0" w:color="auto"/>
              <w:right w:val="single" w:sz="4" w:space="0" w:color="auto"/>
            </w:tcBorders>
            <w:shd w:val="clear" w:color="auto" w:fill="auto"/>
            <w:vAlign w:val="center"/>
          </w:tcPr>
          <w:p w14:paraId="4430A545" w14:textId="77777777" w:rsidR="00760A38" w:rsidRPr="000B6F7E" w:rsidRDefault="00760A38" w:rsidP="00760A38">
            <w:pPr>
              <w:jc w:val="center"/>
              <w:rPr>
                <w:sz w:val="22"/>
                <w:szCs w:val="22"/>
              </w:rPr>
            </w:pPr>
            <w:r w:rsidRPr="000B6F7E">
              <w:rPr>
                <w:sz w:val="22"/>
                <w:szCs w:val="22"/>
              </w:rPr>
              <w:t>174,64</w:t>
            </w:r>
          </w:p>
        </w:tc>
      </w:tr>
      <w:tr w:rsidR="00760A38" w:rsidRPr="000B6F7E" w14:paraId="03C82CCD" w14:textId="77777777" w:rsidTr="00A735A1">
        <w:trPr>
          <w:trHeight w:val="162"/>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1E6FCA6" w14:textId="77777777" w:rsidR="00760A38" w:rsidRPr="000B6F7E" w:rsidRDefault="00760A38" w:rsidP="00760A38">
            <w:pPr>
              <w:rPr>
                <w:sz w:val="22"/>
                <w:szCs w:val="22"/>
              </w:rPr>
            </w:pPr>
            <w:r w:rsidRPr="000B6F7E">
              <w:rPr>
                <w:sz w:val="22"/>
                <w:szCs w:val="22"/>
              </w:rPr>
              <w:t>Отпуск с коллекторов</w:t>
            </w:r>
          </w:p>
        </w:tc>
        <w:tc>
          <w:tcPr>
            <w:tcW w:w="1151" w:type="dxa"/>
            <w:tcBorders>
              <w:top w:val="single" w:sz="4" w:space="0" w:color="auto"/>
              <w:right w:val="single" w:sz="8" w:space="0" w:color="auto"/>
            </w:tcBorders>
            <w:shd w:val="clear" w:color="auto" w:fill="auto"/>
            <w:vAlign w:val="center"/>
            <w:hideMark/>
          </w:tcPr>
          <w:p w14:paraId="45776E3B"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1CCA614" w14:textId="77777777" w:rsidR="00760A38" w:rsidRPr="000B6F7E" w:rsidRDefault="00760A38" w:rsidP="00760A38">
            <w:pPr>
              <w:jc w:val="center"/>
              <w:rPr>
                <w:sz w:val="22"/>
                <w:szCs w:val="22"/>
              </w:rPr>
            </w:pPr>
            <w:r w:rsidRPr="000B6F7E">
              <w:rPr>
                <w:sz w:val="22"/>
                <w:szCs w:val="22"/>
              </w:rPr>
              <w:t>8141,07</w:t>
            </w:r>
          </w:p>
        </w:tc>
        <w:tc>
          <w:tcPr>
            <w:tcW w:w="1262" w:type="dxa"/>
            <w:tcBorders>
              <w:top w:val="single" w:sz="4" w:space="0" w:color="auto"/>
              <w:left w:val="nil"/>
              <w:bottom w:val="single" w:sz="4" w:space="0" w:color="auto"/>
              <w:right w:val="single" w:sz="4" w:space="0" w:color="auto"/>
            </w:tcBorders>
            <w:shd w:val="clear" w:color="auto" w:fill="auto"/>
            <w:vAlign w:val="center"/>
          </w:tcPr>
          <w:p w14:paraId="730BFC2B" w14:textId="77777777" w:rsidR="00760A38" w:rsidRPr="000B6F7E" w:rsidRDefault="00760A38" w:rsidP="00760A38">
            <w:pPr>
              <w:jc w:val="center"/>
              <w:rPr>
                <w:sz w:val="22"/>
                <w:szCs w:val="22"/>
              </w:rPr>
            </w:pPr>
            <w:r w:rsidRPr="000B6F7E">
              <w:rPr>
                <w:sz w:val="22"/>
                <w:szCs w:val="22"/>
              </w:rPr>
              <w:t>7614,71</w:t>
            </w:r>
          </w:p>
        </w:tc>
        <w:tc>
          <w:tcPr>
            <w:tcW w:w="1748" w:type="dxa"/>
            <w:tcBorders>
              <w:top w:val="single" w:sz="4" w:space="0" w:color="auto"/>
              <w:left w:val="nil"/>
              <w:bottom w:val="single" w:sz="4" w:space="0" w:color="auto"/>
              <w:right w:val="single" w:sz="4" w:space="0" w:color="auto"/>
            </w:tcBorders>
            <w:shd w:val="clear" w:color="auto" w:fill="auto"/>
            <w:vAlign w:val="center"/>
          </w:tcPr>
          <w:p w14:paraId="2DD5F296" w14:textId="77777777" w:rsidR="00760A38" w:rsidRPr="000B6F7E" w:rsidRDefault="00760A38" w:rsidP="00760A38">
            <w:pPr>
              <w:jc w:val="center"/>
              <w:rPr>
                <w:sz w:val="22"/>
                <w:szCs w:val="22"/>
              </w:rPr>
            </w:pPr>
            <w:r w:rsidRPr="000B6F7E">
              <w:rPr>
                <w:sz w:val="22"/>
                <w:szCs w:val="22"/>
              </w:rPr>
              <w:t>7353,10</w:t>
            </w:r>
          </w:p>
        </w:tc>
      </w:tr>
      <w:tr w:rsidR="00760A38" w:rsidRPr="000B6F7E" w14:paraId="5DAA02B3"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316B72D0" w14:textId="77777777" w:rsidR="00760A38" w:rsidRPr="000B6F7E" w:rsidRDefault="00760A38" w:rsidP="00760A38">
            <w:pPr>
              <w:rPr>
                <w:sz w:val="22"/>
                <w:szCs w:val="22"/>
              </w:rPr>
            </w:pPr>
            <w:r w:rsidRPr="000B6F7E">
              <w:rPr>
                <w:sz w:val="22"/>
                <w:szCs w:val="22"/>
              </w:rPr>
              <w:t>Общие потери</w:t>
            </w:r>
          </w:p>
        </w:tc>
        <w:tc>
          <w:tcPr>
            <w:tcW w:w="1151" w:type="dxa"/>
            <w:tcBorders>
              <w:top w:val="single" w:sz="4" w:space="0" w:color="auto"/>
              <w:right w:val="single" w:sz="8" w:space="0" w:color="auto"/>
            </w:tcBorders>
            <w:shd w:val="clear" w:color="auto" w:fill="auto"/>
            <w:vAlign w:val="center"/>
            <w:hideMark/>
          </w:tcPr>
          <w:p w14:paraId="02207433"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2168BD0" w14:textId="77777777" w:rsidR="00760A38" w:rsidRPr="000B6F7E" w:rsidRDefault="00760A38" w:rsidP="00760A38">
            <w:pPr>
              <w:jc w:val="center"/>
              <w:rPr>
                <w:sz w:val="22"/>
                <w:szCs w:val="22"/>
              </w:rPr>
            </w:pPr>
            <w:r w:rsidRPr="000B6F7E">
              <w:rPr>
                <w:sz w:val="22"/>
                <w:szCs w:val="22"/>
              </w:rPr>
              <w:t>1880,99</w:t>
            </w:r>
          </w:p>
        </w:tc>
        <w:tc>
          <w:tcPr>
            <w:tcW w:w="1262" w:type="dxa"/>
            <w:tcBorders>
              <w:top w:val="single" w:sz="4" w:space="0" w:color="auto"/>
              <w:left w:val="nil"/>
              <w:bottom w:val="single" w:sz="4" w:space="0" w:color="auto"/>
              <w:right w:val="single" w:sz="4" w:space="0" w:color="auto"/>
            </w:tcBorders>
            <w:shd w:val="clear" w:color="auto" w:fill="auto"/>
            <w:vAlign w:val="center"/>
          </w:tcPr>
          <w:p w14:paraId="25FE88C0" w14:textId="77777777" w:rsidR="00760A38" w:rsidRPr="000B6F7E" w:rsidRDefault="00760A38" w:rsidP="00760A38">
            <w:pPr>
              <w:jc w:val="center"/>
              <w:rPr>
                <w:sz w:val="22"/>
                <w:szCs w:val="22"/>
              </w:rPr>
            </w:pPr>
            <w:r w:rsidRPr="000B6F7E">
              <w:rPr>
                <w:sz w:val="22"/>
                <w:szCs w:val="22"/>
              </w:rPr>
              <w:t>1463,61</w:t>
            </w:r>
          </w:p>
        </w:tc>
        <w:tc>
          <w:tcPr>
            <w:tcW w:w="1748" w:type="dxa"/>
            <w:tcBorders>
              <w:top w:val="single" w:sz="4" w:space="0" w:color="auto"/>
              <w:left w:val="nil"/>
              <w:bottom w:val="single" w:sz="4" w:space="0" w:color="auto"/>
              <w:right w:val="single" w:sz="4" w:space="0" w:color="auto"/>
            </w:tcBorders>
            <w:shd w:val="clear" w:color="auto" w:fill="auto"/>
            <w:vAlign w:val="center"/>
          </w:tcPr>
          <w:p w14:paraId="30D10498" w14:textId="77777777" w:rsidR="00760A38" w:rsidRPr="000B6F7E" w:rsidRDefault="00760A38" w:rsidP="00760A38">
            <w:pPr>
              <w:jc w:val="center"/>
              <w:rPr>
                <w:sz w:val="22"/>
                <w:szCs w:val="22"/>
              </w:rPr>
            </w:pPr>
            <w:r w:rsidRPr="000B6F7E">
              <w:rPr>
                <w:sz w:val="22"/>
                <w:szCs w:val="22"/>
              </w:rPr>
              <w:t>1420,78</w:t>
            </w:r>
          </w:p>
        </w:tc>
      </w:tr>
      <w:tr w:rsidR="00760A38" w:rsidRPr="000B6F7E" w14:paraId="1C80209D"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5E3671CE" w14:textId="77777777" w:rsidR="00760A38" w:rsidRPr="000B6F7E" w:rsidRDefault="00760A38" w:rsidP="00760A38">
            <w:pPr>
              <w:rPr>
                <w:sz w:val="22"/>
                <w:szCs w:val="22"/>
              </w:rPr>
            </w:pPr>
            <w:r w:rsidRPr="000B6F7E">
              <w:rPr>
                <w:sz w:val="22"/>
                <w:szCs w:val="22"/>
              </w:rPr>
              <w:t>Нормативные потери</w:t>
            </w:r>
          </w:p>
        </w:tc>
        <w:tc>
          <w:tcPr>
            <w:tcW w:w="1151" w:type="dxa"/>
            <w:tcBorders>
              <w:top w:val="single" w:sz="4" w:space="0" w:color="auto"/>
              <w:right w:val="single" w:sz="8" w:space="0" w:color="auto"/>
            </w:tcBorders>
            <w:shd w:val="clear" w:color="auto" w:fill="auto"/>
            <w:vAlign w:val="center"/>
            <w:hideMark/>
          </w:tcPr>
          <w:p w14:paraId="69B8D170"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2479B36" w14:textId="77777777" w:rsidR="00760A38" w:rsidRPr="000B6F7E" w:rsidRDefault="00760A38" w:rsidP="00760A38">
            <w:pPr>
              <w:jc w:val="center"/>
              <w:rPr>
                <w:sz w:val="22"/>
                <w:szCs w:val="22"/>
              </w:rPr>
            </w:pPr>
            <w:r w:rsidRPr="000B6F7E">
              <w:rPr>
                <w:sz w:val="22"/>
                <w:szCs w:val="22"/>
              </w:rPr>
              <w:t>1434,81</w:t>
            </w:r>
          </w:p>
        </w:tc>
        <w:tc>
          <w:tcPr>
            <w:tcW w:w="1262" w:type="dxa"/>
            <w:tcBorders>
              <w:top w:val="single" w:sz="4" w:space="0" w:color="auto"/>
              <w:left w:val="nil"/>
              <w:bottom w:val="single" w:sz="4" w:space="0" w:color="auto"/>
              <w:right w:val="single" w:sz="4" w:space="0" w:color="auto"/>
            </w:tcBorders>
            <w:shd w:val="clear" w:color="auto" w:fill="auto"/>
            <w:vAlign w:val="center"/>
          </w:tcPr>
          <w:p w14:paraId="401A6B8A" w14:textId="77777777" w:rsidR="00760A38" w:rsidRPr="000B6F7E" w:rsidRDefault="00760A38" w:rsidP="00760A38">
            <w:pPr>
              <w:jc w:val="center"/>
              <w:rPr>
                <w:sz w:val="22"/>
                <w:szCs w:val="22"/>
              </w:rPr>
            </w:pPr>
            <w:r w:rsidRPr="000B6F7E">
              <w:rPr>
                <w:sz w:val="22"/>
                <w:szCs w:val="22"/>
              </w:rPr>
              <w:t>1106,51</w:t>
            </w:r>
          </w:p>
        </w:tc>
        <w:tc>
          <w:tcPr>
            <w:tcW w:w="1748" w:type="dxa"/>
            <w:tcBorders>
              <w:top w:val="single" w:sz="4" w:space="0" w:color="auto"/>
              <w:left w:val="nil"/>
              <w:bottom w:val="single" w:sz="4" w:space="0" w:color="auto"/>
              <w:right w:val="single" w:sz="4" w:space="0" w:color="auto"/>
            </w:tcBorders>
            <w:shd w:val="clear" w:color="auto" w:fill="auto"/>
            <w:vAlign w:val="center"/>
          </w:tcPr>
          <w:p w14:paraId="509C6FF6" w14:textId="77777777" w:rsidR="00760A38" w:rsidRPr="000B6F7E" w:rsidRDefault="00760A38" w:rsidP="00760A38">
            <w:pPr>
              <w:jc w:val="center"/>
              <w:rPr>
                <w:sz w:val="22"/>
                <w:szCs w:val="22"/>
              </w:rPr>
            </w:pPr>
            <w:r w:rsidRPr="000B6F7E">
              <w:rPr>
                <w:sz w:val="22"/>
                <w:szCs w:val="22"/>
              </w:rPr>
              <w:t>1031,24</w:t>
            </w:r>
          </w:p>
        </w:tc>
      </w:tr>
      <w:tr w:rsidR="00760A38" w:rsidRPr="000B6F7E" w14:paraId="476485AE"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A6FDE41" w14:textId="77777777" w:rsidR="00760A38" w:rsidRPr="000B6F7E" w:rsidRDefault="00760A38" w:rsidP="00760A38">
            <w:pPr>
              <w:rPr>
                <w:sz w:val="22"/>
                <w:szCs w:val="22"/>
              </w:rPr>
            </w:pPr>
            <w:proofErr w:type="spellStart"/>
            <w:r w:rsidRPr="000B6F7E">
              <w:rPr>
                <w:sz w:val="22"/>
                <w:szCs w:val="22"/>
              </w:rPr>
              <w:t>Свернормативные</w:t>
            </w:r>
            <w:proofErr w:type="spellEnd"/>
            <w:r w:rsidRPr="000B6F7E">
              <w:rPr>
                <w:sz w:val="22"/>
                <w:szCs w:val="22"/>
              </w:rPr>
              <w:t xml:space="preserve"> потери</w:t>
            </w:r>
          </w:p>
        </w:tc>
        <w:tc>
          <w:tcPr>
            <w:tcW w:w="1151" w:type="dxa"/>
            <w:tcBorders>
              <w:top w:val="single" w:sz="4" w:space="0" w:color="auto"/>
              <w:right w:val="single" w:sz="8" w:space="0" w:color="auto"/>
            </w:tcBorders>
            <w:shd w:val="clear" w:color="auto" w:fill="auto"/>
            <w:vAlign w:val="center"/>
            <w:hideMark/>
          </w:tcPr>
          <w:p w14:paraId="30AE5ECC" w14:textId="77777777" w:rsidR="00760A38" w:rsidRPr="000B6F7E" w:rsidRDefault="00760A38" w:rsidP="00760A38">
            <w:pPr>
              <w:jc w:val="center"/>
              <w:rPr>
                <w:sz w:val="22"/>
                <w:szCs w:val="22"/>
              </w:rPr>
            </w:pPr>
            <w:r w:rsidRPr="000B6F7E">
              <w:rPr>
                <w:sz w:val="22"/>
                <w:szCs w:val="22"/>
              </w:rPr>
              <w:t>м</w:t>
            </w:r>
            <w:r w:rsidRPr="000B6F7E">
              <w:rPr>
                <w:sz w:val="22"/>
                <w:szCs w:val="22"/>
                <w:vertAlign w:val="superscript"/>
              </w:rPr>
              <w:t>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C778344" w14:textId="77777777" w:rsidR="00760A38" w:rsidRPr="000B6F7E" w:rsidRDefault="00760A38" w:rsidP="00760A38">
            <w:pPr>
              <w:jc w:val="center"/>
              <w:rPr>
                <w:sz w:val="22"/>
                <w:szCs w:val="22"/>
              </w:rPr>
            </w:pPr>
            <w:r w:rsidRPr="000B6F7E">
              <w:rPr>
                <w:sz w:val="22"/>
                <w:szCs w:val="22"/>
              </w:rPr>
              <w:t>446,18</w:t>
            </w:r>
          </w:p>
        </w:tc>
        <w:tc>
          <w:tcPr>
            <w:tcW w:w="1262" w:type="dxa"/>
            <w:tcBorders>
              <w:top w:val="single" w:sz="4" w:space="0" w:color="auto"/>
              <w:left w:val="nil"/>
              <w:bottom w:val="single" w:sz="4" w:space="0" w:color="auto"/>
              <w:right w:val="single" w:sz="4" w:space="0" w:color="auto"/>
            </w:tcBorders>
            <w:shd w:val="clear" w:color="auto" w:fill="auto"/>
            <w:vAlign w:val="center"/>
          </w:tcPr>
          <w:p w14:paraId="7FF3824B" w14:textId="77777777" w:rsidR="00760A38" w:rsidRPr="000B6F7E" w:rsidRDefault="00760A38" w:rsidP="00760A38">
            <w:pPr>
              <w:jc w:val="center"/>
              <w:rPr>
                <w:sz w:val="22"/>
                <w:szCs w:val="22"/>
              </w:rPr>
            </w:pPr>
            <w:r w:rsidRPr="000B6F7E">
              <w:rPr>
                <w:sz w:val="22"/>
                <w:szCs w:val="22"/>
              </w:rPr>
              <w:t>357,10</w:t>
            </w:r>
          </w:p>
        </w:tc>
        <w:tc>
          <w:tcPr>
            <w:tcW w:w="1748" w:type="dxa"/>
            <w:tcBorders>
              <w:top w:val="single" w:sz="4" w:space="0" w:color="auto"/>
              <w:left w:val="nil"/>
              <w:bottom w:val="single" w:sz="4" w:space="0" w:color="auto"/>
              <w:right w:val="single" w:sz="4" w:space="0" w:color="auto"/>
            </w:tcBorders>
            <w:shd w:val="clear" w:color="auto" w:fill="auto"/>
            <w:vAlign w:val="center"/>
          </w:tcPr>
          <w:p w14:paraId="3BDA7919" w14:textId="77777777" w:rsidR="00760A38" w:rsidRPr="000B6F7E" w:rsidRDefault="00760A38" w:rsidP="00760A38">
            <w:pPr>
              <w:jc w:val="center"/>
              <w:rPr>
                <w:sz w:val="22"/>
                <w:szCs w:val="22"/>
              </w:rPr>
            </w:pPr>
            <w:r w:rsidRPr="000B6F7E">
              <w:rPr>
                <w:sz w:val="22"/>
                <w:szCs w:val="22"/>
              </w:rPr>
              <w:t>389,54</w:t>
            </w:r>
          </w:p>
        </w:tc>
      </w:tr>
      <w:tr w:rsidR="00760A38" w:rsidRPr="000B6F7E" w14:paraId="43F26381"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66936A1" w14:textId="77777777" w:rsidR="00760A38" w:rsidRPr="000B6F7E" w:rsidRDefault="00760A38" w:rsidP="00760A38">
            <w:pPr>
              <w:rPr>
                <w:sz w:val="22"/>
                <w:szCs w:val="22"/>
              </w:rPr>
            </w:pPr>
            <w:proofErr w:type="spellStart"/>
            <w:r w:rsidRPr="000B6F7E">
              <w:rPr>
                <w:sz w:val="22"/>
                <w:szCs w:val="22"/>
              </w:rPr>
              <w:t>Хознужды</w:t>
            </w:r>
            <w:proofErr w:type="spellEnd"/>
          </w:p>
        </w:tc>
        <w:tc>
          <w:tcPr>
            <w:tcW w:w="1151" w:type="dxa"/>
            <w:tcBorders>
              <w:top w:val="single" w:sz="4" w:space="0" w:color="auto"/>
              <w:right w:val="single" w:sz="8" w:space="0" w:color="auto"/>
            </w:tcBorders>
            <w:shd w:val="clear" w:color="auto" w:fill="auto"/>
            <w:vAlign w:val="center"/>
            <w:hideMark/>
          </w:tcPr>
          <w:p w14:paraId="3D61B733"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8BDEAFA" w14:textId="77777777" w:rsidR="00760A38" w:rsidRPr="000B6F7E" w:rsidRDefault="00760A38" w:rsidP="00760A38">
            <w:pPr>
              <w:jc w:val="center"/>
              <w:rPr>
                <w:sz w:val="22"/>
                <w:szCs w:val="22"/>
              </w:rPr>
            </w:pPr>
            <w:r w:rsidRPr="000B6F7E">
              <w:rPr>
                <w:sz w:val="22"/>
                <w:szCs w:val="22"/>
              </w:rPr>
              <w:t>0,00</w:t>
            </w:r>
          </w:p>
        </w:tc>
        <w:tc>
          <w:tcPr>
            <w:tcW w:w="1262" w:type="dxa"/>
            <w:tcBorders>
              <w:top w:val="single" w:sz="4" w:space="0" w:color="auto"/>
              <w:left w:val="nil"/>
              <w:bottom w:val="single" w:sz="4" w:space="0" w:color="auto"/>
              <w:right w:val="single" w:sz="4" w:space="0" w:color="auto"/>
            </w:tcBorders>
            <w:shd w:val="clear" w:color="auto" w:fill="auto"/>
            <w:vAlign w:val="center"/>
          </w:tcPr>
          <w:p w14:paraId="58EC75A6" w14:textId="77777777" w:rsidR="00760A38" w:rsidRPr="000B6F7E" w:rsidRDefault="00760A38" w:rsidP="00760A38">
            <w:pPr>
              <w:jc w:val="center"/>
              <w:rPr>
                <w:sz w:val="22"/>
                <w:szCs w:val="22"/>
              </w:rPr>
            </w:pPr>
            <w:r w:rsidRPr="000B6F7E">
              <w:rPr>
                <w:sz w:val="22"/>
                <w:szCs w:val="22"/>
              </w:rPr>
              <w:t>0,00</w:t>
            </w:r>
          </w:p>
        </w:tc>
        <w:tc>
          <w:tcPr>
            <w:tcW w:w="1748" w:type="dxa"/>
            <w:tcBorders>
              <w:top w:val="single" w:sz="4" w:space="0" w:color="auto"/>
              <w:left w:val="nil"/>
              <w:bottom w:val="single" w:sz="4" w:space="0" w:color="auto"/>
              <w:right w:val="single" w:sz="4" w:space="0" w:color="auto"/>
            </w:tcBorders>
            <w:shd w:val="clear" w:color="auto" w:fill="auto"/>
            <w:vAlign w:val="center"/>
          </w:tcPr>
          <w:p w14:paraId="026A52AD" w14:textId="77777777" w:rsidR="00760A38" w:rsidRPr="000B6F7E" w:rsidRDefault="00760A38" w:rsidP="00760A38">
            <w:pPr>
              <w:jc w:val="center"/>
              <w:rPr>
                <w:sz w:val="22"/>
                <w:szCs w:val="22"/>
              </w:rPr>
            </w:pPr>
            <w:r w:rsidRPr="000B6F7E">
              <w:rPr>
                <w:sz w:val="22"/>
                <w:szCs w:val="22"/>
              </w:rPr>
              <w:t>0,00</w:t>
            </w:r>
          </w:p>
        </w:tc>
      </w:tr>
      <w:tr w:rsidR="00760A38" w:rsidRPr="000B6F7E" w14:paraId="5883D293"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4E02F98" w14:textId="77777777" w:rsidR="00760A38" w:rsidRPr="000B6F7E" w:rsidRDefault="00760A38" w:rsidP="00760A38">
            <w:pPr>
              <w:rPr>
                <w:sz w:val="22"/>
                <w:szCs w:val="22"/>
              </w:rPr>
            </w:pPr>
            <w:r w:rsidRPr="000B6F7E">
              <w:rPr>
                <w:sz w:val="22"/>
                <w:szCs w:val="22"/>
              </w:rPr>
              <w:t>Отпуск тепловой энергии потребителям (полезный отпуск)</w:t>
            </w:r>
          </w:p>
        </w:tc>
        <w:tc>
          <w:tcPr>
            <w:tcW w:w="1151" w:type="dxa"/>
            <w:tcBorders>
              <w:top w:val="single" w:sz="4" w:space="0" w:color="auto"/>
              <w:right w:val="single" w:sz="8" w:space="0" w:color="auto"/>
            </w:tcBorders>
            <w:shd w:val="clear" w:color="auto" w:fill="auto"/>
            <w:vAlign w:val="center"/>
            <w:hideMark/>
          </w:tcPr>
          <w:p w14:paraId="678EC1FE"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AB51D10" w14:textId="77777777" w:rsidR="00760A38" w:rsidRPr="000B6F7E" w:rsidRDefault="00760A38" w:rsidP="00760A38">
            <w:pPr>
              <w:jc w:val="center"/>
              <w:rPr>
                <w:sz w:val="22"/>
                <w:szCs w:val="22"/>
              </w:rPr>
            </w:pPr>
            <w:r w:rsidRPr="000B6F7E">
              <w:rPr>
                <w:sz w:val="22"/>
                <w:szCs w:val="22"/>
              </w:rPr>
              <w:t>6260,08</w:t>
            </w:r>
          </w:p>
        </w:tc>
        <w:tc>
          <w:tcPr>
            <w:tcW w:w="1262" w:type="dxa"/>
            <w:tcBorders>
              <w:top w:val="single" w:sz="4" w:space="0" w:color="auto"/>
              <w:left w:val="nil"/>
              <w:bottom w:val="single" w:sz="4" w:space="0" w:color="auto"/>
              <w:right w:val="single" w:sz="4" w:space="0" w:color="auto"/>
            </w:tcBorders>
            <w:shd w:val="clear" w:color="auto" w:fill="auto"/>
            <w:vAlign w:val="center"/>
          </w:tcPr>
          <w:p w14:paraId="4128EF51" w14:textId="77777777" w:rsidR="00760A38" w:rsidRPr="000B6F7E" w:rsidRDefault="00760A38" w:rsidP="00760A38">
            <w:pPr>
              <w:jc w:val="center"/>
              <w:rPr>
                <w:sz w:val="22"/>
                <w:szCs w:val="22"/>
              </w:rPr>
            </w:pPr>
            <w:r w:rsidRPr="000B6F7E">
              <w:rPr>
                <w:sz w:val="22"/>
                <w:szCs w:val="22"/>
              </w:rPr>
              <w:t>6151,10</w:t>
            </w:r>
          </w:p>
        </w:tc>
        <w:tc>
          <w:tcPr>
            <w:tcW w:w="1748" w:type="dxa"/>
            <w:tcBorders>
              <w:top w:val="single" w:sz="4" w:space="0" w:color="auto"/>
              <w:left w:val="nil"/>
              <w:bottom w:val="single" w:sz="4" w:space="0" w:color="auto"/>
              <w:right w:val="single" w:sz="4" w:space="0" w:color="auto"/>
            </w:tcBorders>
            <w:shd w:val="clear" w:color="auto" w:fill="auto"/>
            <w:vAlign w:val="center"/>
          </w:tcPr>
          <w:p w14:paraId="5A71BD9B" w14:textId="77777777" w:rsidR="00760A38" w:rsidRPr="000B6F7E" w:rsidRDefault="00760A38" w:rsidP="00760A38">
            <w:pPr>
              <w:jc w:val="center"/>
              <w:rPr>
                <w:sz w:val="22"/>
                <w:szCs w:val="22"/>
              </w:rPr>
            </w:pPr>
            <w:r w:rsidRPr="000B6F7E">
              <w:rPr>
                <w:sz w:val="22"/>
                <w:szCs w:val="22"/>
              </w:rPr>
              <w:t>5932,32</w:t>
            </w:r>
          </w:p>
        </w:tc>
      </w:tr>
      <w:tr w:rsidR="00760A38" w:rsidRPr="000B6F7E" w14:paraId="684C0D21"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5432477D" w14:textId="77777777" w:rsidR="00760A38" w:rsidRPr="000B6F7E" w:rsidRDefault="00760A38" w:rsidP="00760A38">
            <w:pPr>
              <w:rPr>
                <w:sz w:val="22"/>
                <w:szCs w:val="22"/>
              </w:rPr>
            </w:pPr>
            <w:r w:rsidRPr="000B6F7E">
              <w:rPr>
                <w:sz w:val="22"/>
                <w:szCs w:val="22"/>
              </w:rPr>
              <w:t>отопление</w:t>
            </w:r>
          </w:p>
        </w:tc>
        <w:tc>
          <w:tcPr>
            <w:tcW w:w="1151" w:type="dxa"/>
            <w:tcBorders>
              <w:top w:val="single" w:sz="4" w:space="0" w:color="auto"/>
              <w:right w:val="single" w:sz="8" w:space="0" w:color="auto"/>
            </w:tcBorders>
            <w:shd w:val="clear" w:color="auto" w:fill="auto"/>
            <w:vAlign w:val="center"/>
            <w:hideMark/>
          </w:tcPr>
          <w:p w14:paraId="27ED6A71" w14:textId="77777777" w:rsidR="00760A38" w:rsidRPr="000B6F7E" w:rsidRDefault="00760A38" w:rsidP="00760A38">
            <w:pPr>
              <w:jc w:val="center"/>
              <w:rPr>
                <w:sz w:val="22"/>
                <w:szCs w:val="22"/>
              </w:rPr>
            </w:pPr>
            <w:r w:rsidRPr="000B6F7E">
              <w:rPr>
                <w:sz w:val="22"/>
                <w:szCs w:val="22"/>
              </w:rPr>
              <w:t>Гкал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A193755" w14:textId="77777777" w:rsidR="00760A38" w:rsidRPr="000B6F7E" w:rsidRDefault="00760A38" w:rsidP="00760A38">
            <w:pPr>
              <w:jc w:val="center"/>
              <w:rPr>
                <w:sz w:val="22"/>
                <w:szCs w:val="22"/>
              </w:rPr>
            </w:pPr>
            <w:r w:rsidRPr="000B6F7E">
              <w:rPr>
                <w:sz w:val="22"/>
                <w:szCs w:val="22"/>
              </w:rPr>
              <w:t>6260,08</w:t>
            </w:r>
          </w:p>
        </w:tc>
        <w:tc>
          <w:tcPr>
            <w:tcW w:w="1262" w:type="dxa"/>
            <w:tcBorders>
              <w:top w:val="single" w:sz="4" w:space="0" w:color="auto"/>
              <w:left w:val="nil"/>
              <w:bottom w:val="single" w:sz="4" w:space="0" w:color="auto"/>
              <w:right w:val="single" w:sz="4" w:space="0" w:color="auto"/>
            </w:tcBorders>
            <w:shd w:val="clear" w:color="auto" w:fill="auto"/>
            <w:vAlign w:val="center"/>
          </w:tcPr>
          <w:p w14:paraId="146CA042" w14:textId="77777777" w:rsidR="00760A38" w:rsidRPr="000B6F7E" w:rsidRDefault="00760A38" w:rsidP="00760A38">
            <w:pPr>
              <w:jc w:val="center"/>
              <w:rPr>
                <w:sz w:val="22"/>
                <w:szCs w:val="22"/>
              </w:rPr>
            </w:pPr>
            <w:r w:rsidRPr="000B6F7E">
              <w:rPr>
                <w:sz w:val="22"/>
                <w:szCs w:val="22"/>
              </w:rPr>
              <w:t>6151,10</w:t>
            </w:r>
          </w:p>
        </w:tc>
        <w:tc>
          <w:tcPr>
            <w:tcW w:w="1748" w:type="dxa"/>
            <w:tcBorders>
              <w:top w:val="single" w:sz="4" w:space="0" w:color="auto"/>
              <w:left w:val="nil"/>
              <w:bottom w:val="single" w:sz="4" w:space="0" w:color="auto"/>
              <w:right w:val="single" w:sz="4" w:space="0" w:color="auto"/>
            </w:tcBorders>
            <w:shd w:val="clear" w:color="auto" w:fill="auto"/>
            <w:vAlign w:val="center"/>
          </w:tcPr>
          <w:p w14:paraId="264CB86E" w14:textId="77777777" w:rsidR="00760A38" w:rsidRPr="000B6F7E" w:rsidRDefault="00760A38" w:rsidP="00760A38">
            <w:pPr>
              <w:jc w:val="center"/>
              <w:rPr>
                <w:sz w:val="22"/>
                <w:szCs w:val="22"/>
              </w:rPr>
            </w:pPr>
            <w:r w:rsidRPr="000B6F7E">
              <w:rPr>
                <w:sz w:val="22"/>
                <w:szCs w:val="22"/>
              </w:rPr>
              <w:t>5932,32</w:t>
            </w:r>
          </w:p>
        </w:tc>
      </w:tr>
      <w:tr w:rsidR="00760A38" w:rsidRPr="000B6F7E" w14:paraId="48A3CE12"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8A09B88" w14:textId="77777777" w:rsidR="00760A38" w:rsidRPr="000B6F7E" w:rsidRDefault="00760A38" w:rsidP="00760A38">
            <w:pPr>
              <w:rPr>
                <w:sz w:val="22"/>
                <w:szCs w:val="22"/>
              </w:rPr>
            </w:pPr>
            <w:r w:rsidRPr="000B6F7E">
              <w:rPr>
                <w:sz w:val="22"/>
                <w:szCs w:val="22"/>
              </w:rPr>
              <w:t>ГВС</w:t>
            </w:r>
          </w:p>
        </w:tc>
        <w:tc>
          <w:tcPr>
            <w:tcW w:w="1151" w:type="dxa"/>
            <w:tcBorders>
              <w:top w:val="single" w:sz="4" w:space="0" w:color="auto"/>
              <w:right w:val="single" w:sz="8" w:space="0" w:color="auto"/>
            </w:tcBorders>
            <w:shd w:val="clear" w:color="auto" w:fill="auto"/>
            <w:vAlign w:val="center"/>
            <w:hideMark/>
          </w:tcPr>
          <w:p w14:paraId="547B8380"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170B033" w14:textId="77777777" w:rsidR="00760A38" w:rsidRPr="000B6F7E" w:rsidRDefault="00760A38" w:rsidP="00760A38">
            <w:pPr>
              <w:jc w:val="center"/>
              <w:rPr>
                <w:sz w:val="22"/>
                <w:szCs w:val="22"/>
              </w:rPr>
            </w:pPr>
            <w:r w:rsidRPr="000B6F7E">
              <w:rPr>
                <w:sz w:val="22"/>
                <w:szCs w:val="22"/>
              </w:rPr>
              <w:t>0,00</w:t>
            </w:r>
          </w:p>
        </w:tc>
        <w:tc>
          <w:tcPr>
            <w:tcW w:w="1262" w:type="dxa"/>
            <w:tcBorders>
              <w:top w:val="single" w:sz="4" w:space="0" w:color="auto"/>
              <w:left w:val="nil"/>
              <w:bottom w:val="single" w:sz="4" w:space="0" w:color="auto"/>
              <w:right w:val="single" w:sz="4" w:space="0" w:color="auto"/>
            </w:tcBorders>
            <w:shd w:val="clear" w:color="auto" w:fill="auto"/>
            <w:vAlign w:val="center"/>
          </w:tcPr>
          <w:p w14:paraId="7B24612D" w14:textId="77777777" w:rsidR="00760A38" w:rsidRPr="000B6F7E" w:rsidRDefault="00760A38" w:rsidP="00760A38">
            <w:pPr>
              <w:jc w:val="center"/>
              <w:rPr>
                <w:sz w:val="22"/>
                <w:szCs w:val="22"/>
              </w:rPr>
            </w:pPr>
            <w:r w:rsidRPr="000B6F7E">
              <w:rPr>
                <w:sz w:val="22"/>
                <w:szCs w:val="22"/>
              </w:rPr>
              <w:t>0,00</w:t>
            </w:r>
          </w:p>
        </w:tc>
        <w:tc>
          <w:tcPr>
            <w:tcW w:w="1748" w:type="dxa"/>
            <w:tcBorders>
              <w:top w:val="single" w:sz="4" w:space="0" w:color="auto"/>
              <w:left w:val="nil"/>
              <w:bottom w:val="single" w:sz="4" w:space="0" w:color="auto"/>
              <w:right w:val="single" w:sz="4" w:space="0" w:color="auto"/>
            </w:tcBorders>
            <w:shd w:val="clear" w:color="auto" w:fill="auto"/>
            <w:vAlign w:val="center"/>
          </w:tcPr>
          <w:p w14:paraId="3DB0F495" w14:textId="77777777" w:rsidR="00760A38" w:rsidRPr="000B6F7E" w:rsidRDefault="00760A38" w:rsidP="00760A38">
            <w:pPr>
              <w:jc w:val="center"/>
              <w:rPr>
                <w:sz w:val="22"/>
                <w:szCs w:val="22"/>
              </w:rPr>
            </w:pPr>
            <w:r w:rsidRPr="000B6F7E">
              <w:rPr>
                <w:sz w:val="22"/>
                <w:szCs w:val="22"/>
              </w:rPr>
              <w:t>0,00</w:t>
            </w:r>
          </w:p>
        </w:tc>
      </w:tr>
      <w:tr w:rsidR="00760A38" w:rsidRPr="000B6F7E" w14:paraId="6A32FE47" w14:textId="77777777" w:rsidTr="00A735A1">
        <w:trPr>
          <w:trHeight w:val="132"/>
          <w:jc w:val="center"/>
        </w:trPr>
        <w:tc>
          <w:tcPr>
            <w:tcW w:w="8500" w:type="dxa"/>
            <w:gridSpan w:val="5"/>
            <w:shd w:val="clear" w:color="auto" w:fill="auto"/>
            <w:vAlign w:val="center"/>
          </w:tcPr>
          <w:p w14:paraId="4F256F7D" w14:textId="77777777" w:rsidR="00760A38" w:rsidRPr="000B6F7E" w:rsidRDefault="00760A38" w:rsidP="00760A38">
            <w:pPr>
              <w:jc w:val="center"/>
              <w:rPr>
                <w:b/>
                <w:bCs/>
                <w:sz w:val="22"/>
                <w:szCs w:val="22"/>
              </w:rPr>
            </w:pPr>
            <w:r w:rsidRPr="000B6F7E">
              <w:rPr>
                <w:b/>
                <w:bCs/>
                <w:sz w:val="22"/>
                <w:szCs w:val="22"/>
              </w:rPr>
              <w:t>Балансы тепловой энергии по котельной мкр-н Шибенец, ул.К.Маркса, 36а</w:t>
            </w:r>
          </w:p>
        </w:tc>
      </w:tr>
      <w:tr w:rsidR="00760A38" w:rsidRPr="000B6F7E" w14:paraId="472137B0" w14:textId="77777777" w:rsidTr="00A735A1">
        <w:trPr>
          <w:trHeight w:val="132"/>
          <w:jc w:val="center"/>
        </w:trPr>
        <w:tc>
          <w:tcPr>
            <w:tcW w:w="3103" w:type="dxa"/>
            <w:shd w:val="clear" w:color="auto" w:fill="auto"/>
            <w:vAlign w:val="center"/>
            <w:hideMark/>
          </w:tcPr>
          <w:p w14:paraId="4151CAE6" w14:textId="77777777" w:rsidR="00760A38" w:rsidRPr="000B6F7E" w:rsidRDefault="00760A38" w:rsidP="00760A38">
            <w:pPr>
              <w:jc w:val="center"/>
              <w:rPr>
                <w:b/>
                <w:bCs/>
                <w:sz w:val="22"/>
                <w:szCs w:val="22"/>
              </w:rPr>
            </w:pPr>
            <w:r w:rsidRPr="000B6F7E">
              <w:rPr>
                <w:b/>
                <w:bCs/>
                <w:sz w:val="22"/>
                <w:szCs w:val="22"/>
              </w:rPr>
              <w:t>Показатели</w:t>
            </w:r>
          </w:p>
        </w:tc>
        <w:tc>
          <w:tcPr>
            <w:tcW w:w="1151" w:type="dxa"/>
            <w:shd w:val="clear" w:color="auto" w:fill="auto"/>
            <w:vAlign w:val="center"/>
            <w:hideMark/>
          </w:tcPr>
          <w:p w14:paraId="79E1C2FA" w14:textId="77777777" w:rsidR="00760A38" w:rsidRPr="000B6F7E" w:rsidRDefault="00760A38" w:rsidP="00760A38">
            <w:pPr>
              <w:jc w:val="center"/>
              <w:rPr>
                <w:b/>
                <w:bCs/>
                <w:sz w:val="22"/>
                <w:szCs w:val="22"/>
              </w:rPr>
            </w:pPr>
            <w:r w:rsidRPr="000B6F7E">
              <w:rPr>
                <w:b/>
                <w:bCs/>
                <w:sz w:val="22"/>
                <w:szCs w:val="22"/>
              </w:rPr>
              <w:t>Ед.  изм.</w:t>
            </w:r>
          </w:p>
        </w:tc>
        <w:tc>
          <w:tcPr>
            <w:tcW w:w="1236" w:type="dxa"/>
          </w:tcPr>
          <w:p w14:paraId="6501E076" w14:textId="77777777" w:rsidR="00760A38" w:rsidRPr="000B6F7E" w:rsidRDefault="00760A38" w:rsidP="00760A38">
            <w:pPr>
              <w:jc w:val="center"/>
              <w:rPr>
                <w:b/>
                <w:bCs/>
                <w:sz w:val="22"/>
                <w:szCs w:val="22"/>
              </w:rPr>
            </w:pPr>
            <w:r w:rsidRPr="000B6F7E">
              <w:rPr>
                <w:b/>
                <w:bCs/>
                <w:sz w:val="22"/>
                <w:szCs w:val="22"/>
              </w:rPr>
              <w:t>2021г.</w:t>
            </w:r>
          </w:p>
        </w:tc>
        <w:tc>
          <w:tcPr>
            <w:tcW w:w="1262" w:type="dxa"/>
            <w:vAlign w:val="center"/>
          </w:tcPr>
          <w:p w14:paraId="140D0196" w14:textId="77777777" w:rsidR="00760A38" w:rsidRPr="000B6F7E" w:rsidRDefault="00760A38" w:rsidP="00760A38">
            <w:pPr>
              <w:jc w:val="center"/>
              <w:rPr>
                <w:b/>
                <w:bCs/>
                <w:sz w:val="22"/>
                <w:szCs w:val="22"/>
              </w:rPr>
            </w:pPr>
            <w:r w:rsidRPr="000B6F7E">
              <w:rPr>
                <w:b/>
                <w:bCs/>
                <w:sz w:val="22"/>
                <w:szCs w:val="22"/>
              </w:rPr>
              <w:t>2022г.</w:t>
            </w:r>
          </w:p>
        </w:tc>
        <w:tc>
          <w:tcPr>
            <w:tcW w:w="1748" w:type="dxa"/>
            <w:vAlign w:val="center"/>
          </w:tcPr>
          <w:p w14:paraId="52028E7D" w14:textId="77777777" w:rsidR="00760A38" w:rsidRPr="000B6F7E" w:rsidRDefault="00760A38" w:rsidP="00760A38">
            <w:pPr>
              <w:jc w:val="center"/>
              <w:rPr>
                <w:b/>
                <w:bCs/>
                <w:sz w:val="22"/>
                <w:szCs w:val="22"/>
              </w:rPr>
            </w:pPr>
            <w:r w:rsidRPr="000B6F7E">
              <w:rPr>
                <w:b/>
                <w:bCs/>
                <w:sz w:val="22"/>
                <w:szCs w:val="22"/>
              </w:rPr>
              <w:t>2023г.</w:t>
            </w:r>
          </w:p>
        </w:tc>
      </w:tr>
      <w:tr w:rsidR="00760A38" w:rsidRPr="000B6F7E" w14:paraId="58EBBB01" w14:textId="77777777" w:rsidTr="00A735A1">
        <w:trPr>
          <w:trHeight w:val="70"/>
          <w:jc w:val="center"/>
        </w:trPr>
        <w:tc>
          <w:tcPr>
            <w:tcW w:w="3103" w:type="dxa"/>
            <w:tcBorders>
              <w:bottom w:val="single" w:sz="4" w:space="0" w:color="auto"/>
            </w:tcBorders>
            <w:shd w:val="clear" w:color="auto" w:fill="auto"/>
            <w:vAlign w:val="center"/>
            <w:hideMark/>
          </w:tcPr>
          <w:p w14:paraId="60623274" w14:textId="77777777" w:rsidR="00760A38" w:rsidRPr="000B6F7E" w:rsidRDefault="00760A38" w:rsidP="00760A38">
            <w:pPr>
              <w:jc w:val="center"/>
              <w:rPr>
                <w:bCs/>
                <w:sz w:val="22"/>
                <w:szCs w:val="22"/>
              </w:rPr>
            </w:pPr>
            <w:r w:rsidRPr="000B6F7E">
              <w:rPr>
                <w:bCs/>
                <w:sz w:val="22"/>
                <w:szCs w:val="22"/>
              </w:rPr>
              <w:t> 1</w:t>
            </w:r>
          </w:p>
        </w:tc>
        <w:tc>
          <w:tcPr>
            <w:tcW w:w="1151" w:type="dxa"/>
            <w:tcBorders>
              <w:bottom w:val="single" w:sz="4" w:space="0" w:color="auto"/>
            </w:tcBorders>
            <w:shd w:val="clear" w:color="auto" w:fill="auto"/>
            <w:vAlign w:val="center"/>
            <w:hideMark/>
          </w:tcPr>
          <w:p w14:paraId="32366BFA" w14:textId="77777777" w:rsidR="00760A38" w:rsidRPr="000B6F7E" w:rsidRDefault="00760A38" w:rsidP="00760A38">
            <w:pPr>
              <w:jc w:val="center"/>
              <w:rPr>
                <w:bCs/>
                <w:sz w:val="22"/>
                <w:szCs w:val="22"/>
              </w:rPr>
            </w:pPr>
            <w:r w:rsidRPr="000B6F7E">
              <w:rPr>
                <w:bCs/>
                <w:sz w:val="22"/>
                <w:szCs w:val="22"/>
              </w:rPr>
              <w:t>2</w:t>
            </w:r>
          </w:p>
        </w:tc>
        <w:tc>
          <w:tcPr>
            <w:tcW w:w="1236" w:type="dxa"/>
            <w:tcBorders>
              <w:bottom w:val="single" w:sz="4" w:space="0" w:color="auto"/>
            </w:tcBorders>
          </w:tcPr>
          <w:p w14:paraId="6CD91582" w14:textId="77777777" w:rsidR="00760A38" w:rsidRPr="000B6F7E" w:rsidRDefault="00760A38" w:rsidP="00760A38">
            <w:pPr>
              <w:jc w:val="center"/>
              <w:rPr>
                <w:bCs/>
                <w:sz w:val="22"/>
                <w:szCs w:val="22"/>
              </w:rPr>
            </w:pPr>
            <w:r w:rsidRPr="000B6F7E">
              <w:rPr>
                <w:bCs/>
                <w:sz w:val="22"/>
                <w:szCs w:val="22"/>
              </w:rPr>
              <w:t>3</w:t>
            </w:r>
          </w:p>
        </w:tc>
        <w:tc>
          <w:tcPr>
            <w:tcW w:w="1262" w:type="dxa"/>
            <w:tcBorders>
              <w:bottom w:val="single" w:sz="4" w:space="0" w:color="auto"/>
            </w:tcBorders>
            <w:vAlign w:val="center"/>
          </w:tcPr>
          <w:p w14:paraId="5F1B0533" w14:textId="77777777" w:rsidR="00760A38" w:rsidRPr="000B6F7E" w:rsidRDefault="00760A38" w:rsidP="00760A38">
            <w:pPr>
              <w:jc w:val="center"/>
              <w:rPr>
                <w:bCs/>
                <w:sz w:val="22"/>
                <w:szCs w:val="22"/>
              </w:rPr>
            </w:pPr>
            <w:r w:rsidRPr="000B6F7E">
              <w:rPr>
                <w:bCs/>
                <w:sz w:val="22"/>
                <w:szCs w:val="22"/>
              </w:rPr>
              <w:t>4</w:t>
            </w:r>
          </w:p>
        </w:tc>
        <w:tc>
          <w:tcPr>
            <w:tcW w:w="1748" w:type="dxa"/>
            <w:tcBorders>
              <w:bottom w:val="single" w:sz="4" w:space="0" w:color="auto"/>
            </w:tcBorders>
            <w:vAlign w:val="center"/>
          </w:tcPr>
          <w:p w14:paraId="2AA361CD" w14:textId="77777777" w:rsidR="00760A38" w:rsidRPr="000B6F7E" w:rsidRDefault="00760A38" w:rsidP="00760A38">
            <w:pPr>
              <w:jc w:val="center"/>
              <w:rPr>
                <w:bCs/>
                <w:sz w:val="22"/>
                <w:szCs w:val="22"/>
              </w:rPr>
            </w:pPr>
            <w:r w:rsidRPr="000B6F7E">
              <w:rPr>
                <w:bCs/>
                <w:sz w:val="22"/>
                <w:szCs w:val="22"/>
              </w:rPr>
              <w:t>5</w:t>
            </w:r>
          </w:p>
        </w:tc>
      </w:tr>
      <w:tr w:rsidR="00760A38" w:rsidRPr="000B6F7E" w14:paraId="1CE3DD34"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667204C8" w14:textId="77777777" w:rsidR="00760A38" w:rsidRPr="000B6F7E" w:rsidRDefault="00760A38" w:rsidP="00760A38">
            <w:pPr>
              <w:rPr>
                <w:sz w:val="22"/>
                <w:szCs w:val="22"/>
              </w:rPr>
            </w:pPr>
            <w:r w:rsidRPr="000B6F7E">
              <w:rPr>
                <w:sz w:val="22"/>
                <w:szCs w:val="22"/>
              </w:rPr>
              <w:t>Произведено тепловой энергии (выработка)</w:t>
            </w:r>
          </w:p>
        </w:tc>
        <w:tc>
          <w:tcPr>
            <w:tcW w:w="1151" w:type="dxa"/>
            <w:tcBorders>
              <w:right w:val="single" w:sz="8" w:space="0" w:color="auto"/>
            </w:tcBorders>
            <w:shd w:val="clear" w:color="auto" w:fill="auto"/>
            <w:vAlign w:val="center"/>
            <w:hideMark/>
          </w:tcPr>
          <w:p w14:paraId="3F2E4A51"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DE5E136" w14:textId="77777777" w:rsidR="00760A38" w:rsidRPr="000B6F7E" w:rsidRDefault="00760A38" w:rsidP="00760A38">
            <w:pPr>
              <w:jc w:val="center"/>
              <w:rPr>
                <w:sz w:val="22"/>
                <w:szCs w:val="22"/>
              </w:rPr>
            </w:pPr>
            <w:r w:rsidRPr="000B6F7E">
              <w:rPr>
                <w:sz w:val="22"/>
                <w:szCs w:val="22"/>
              </w:rPr>
              <w:t>60884,13</w:t>
            </w:r>
          </w:p>
        </w:tc>
        <w:tc>
          <w:tcPr>
            <w:tcW w:w="1262" w:type="dxa"/>
            <w:tcBorders>
              <w:top w:val="single" w:sz="4" w:space="0" w:color="auto"/>
              <w:left w:val="nil"/>
              <w:bottom w:val="single" w:sz="4" w:space="0" w:color="auto"/>
              <w:right w:val="single" w:sz="4" w:space="0" w:color="auto"/>
            </w:tcBorders>
            <w:shd w:val="clear" w:color="auto" w:fill="auto"/>
            <w:vAlign w:val="center"/>
          </w:tcPr>
          <w:p w14:paraId="26FDC204" w14:textId="77777777" w:rsidR="00760A38" w:rsidRPr="000B6F7E" w:rsidRDefault="00760A38" w:rsidP="00760A38">
            <w:pPr>
              <w:jc w:val="center"/>
              <w:rPr>
                <w:sz w:val="22"/>
                <w:szCs w:val="22"/>
              </w:rPr>
            </w:pPr>
            <w:r w:rsidRPr="000B6F7E">
              <w:rPr>
                <w:sz w:val="22"/>
                <w:szCs w:val="22"/>
              </w:rPr>
              <w:t>58138,54</w:t>
            </w:r>
          </w:p>
        </w:tc>
        <w:tc>
          <w:tcPr>
            <w:tcW w:w="1748" w:type="dxa"/>
            <w:tcBorders>
              <w:top w:val="single" w:sz="4" w:space="0" w:color="auto"/>
              <w:left w:val="nil"/>
              <w:bottom w:val="single" w:sz="4" w:space="0" w:color="auto"/>
              <w:right w:val="single" w:sz="4" w:space="0" w:color="auto"/>
            </w:tcBorders>
            <w:shd w:val="clear" w:color="auto" w:fill="auto"/>
            <w:vAlign w:val="center"/>
          </w:tcPr>
          <w:p w14:paraId="7008CE6B" w14:textId="77777777" w:rsidR="00760A38" w:rsidRPr="000B6F7E" w:rsidRDefault="00760A38" w:rsidP="00760A38">
            <w:pPr>
              <w:jc w:val="center"/>
              <w:rPr>
                <w:sz w:val="22"/>
                <w:szCs w:val="22"/>
              </w:rPr>
            </w:pPr>
            <w:r w:rsidRPr="000B6F7E">
              <w:rPr>
                <w:sz w:val="22"/>
                <w:szCs w:val="22"/>
              </w:rPr>
              <w:t>54521,35</w:t>
            </w:r>
          </w:p>
        </w:tc>
      </w:tr>
      <w:tr w:rsidR="00760A38" w:rsidRPr="000B6F7E" w14:paraId="3E90A389"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6CA9D0F4" w14:textId="77777777" w:rsidR="00760A38" w:rsidRPr="000B6F7E" w:rsidRDefault="00760A38" w:rsidP="00760A38">
            <w:pPr>
              <w:rPr>
                <w:sz w:val="22"/>
                <w:szCs w:val="22"/>
              </w:rPr>
            </w:pPr>
            <w:r w:rsidRPr="000B6F7E">
              <w:rPr>
                <w:sz w:val="22"/>
                <w:szCs w:val="22"/>
              </w:rPr>
              <w:t>Собственные нужды</w:t>
            </w:r>
          </w:p>
        </w:tc>
        <w:tc>
          <w:tcPr>
            <w:tcW w:w="1151" w:type="dxa"/>
            <w:tcBorders>
              <w:top w:val="single" w:sz="4" w:space="0" w:color="auto"/>
              <w:right w:val="single" w:sz="8" w:space="0" w:color="auto"/>
            </w:tcBorders>
            <w:shd w:val="clear" w:color="auto" w:fill="auto"/>
            <w:vAlign w:val="center"/>
            <w:hideMark/>
          </w:tcPr>
          <w:p w14:paraId="49C22244"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7A96DD6" w14:textId="77777777" w:rsidR="00760A38" w:rsidRPr="000B6F7E" w:rsidRDefault="00760A38" w:rsidP="00760A38">
            <w:pPr>
              <w:jc w:val="center"/>
              <w:rPr>
                <w:sz w:val="22"/>
                <w:szCs w:val="22"/>
              </w:rPr>
            </w:pPr>
            <w:r w:rsidRPr="000B6F7E">
              <w:rPr>
                <w:sz w:val="22"/>
                <w:szCs w:val="22"/>
              </w:rPr>
              <w:t>1412,51</w:t>
            </w:r>
          </w:p>
        </w:tc>
        <w:tc>
          <w:tcPr>
            <w:tcW w:w="1262" w:type="dxa"/>
            <w:tcBorders>
              <w:top w:val="single" w:sz="4" w:space="0" w:color="auto"/>
              <w:left w:val="nil"/>
              <w:bottom w:val="single" w:sz="4" w:space="0" w:color="auto"/>
              <w:right w:val="single" w:sz="4" w:space="0" w:color="auto"/>
            </w:tcBorders>
            <w:shd w:val="clear" w:color="auto" w:fill="auto"/>
            <w:vAlign w:val="center"/>
          </w:tcPr>
          <w:p w14:paraId="79E76A21" w14:textId="77777777" w:rsidR="00760A38" w:rsidRPr="000B6F7E" w:rsidRDefault="00760A38" w:rsidP="00760A38">
            <w:pPr>
              <w:jc w:val="center"/>
              <w:rPr>
                <w:sz w:val="22"/>
                <w:szCs w:val="22"/>
              </w:rPr>
            </w:pPr>
            <w:r w:rsidRPr="000B6F7E">
              <w:rPr>
                <w:sz w:val="22"/>
                <w:szCs w:val="22"/>
              </w:rPr>
              <w:t>1348,81</w:t>
            </w:r>
          </w:p>
        </w:tc>
        <w:tc>
          <w:tcPr>
            <w:tcW w:w="1748" w:type="dxa"/>
            <w:tcBorders>
              <w:top w:val="single" w:sz="4" w:space="0" w:color="auto"/>
              <w:left w:val="nil"/>
              <w:bottom w:val="single" w:sz="4" w:space="0" w:color="auto"/>
              <w:right w:val="single" w:sz="4" w:space="0" w:color="auto"/>
            </w:tcBorders>
            <w:shd w:val="clear" w:color="auto" w:fill="auto"/>
            <w:vAlign w:val="center"/>
          </w:tcPr>
          <w:p w14:paraId="3DDF6774" w14:textId="77777777" w:rsidR="00760A38" w:rsidRPr="000B6F7E" w:rsidRDefault="00760A38" w:rsidP="00760A38">
            <w:pPr>
              <w:jc w:val="center"/>
              <w:rPr>
                <w:sz w:val="22"/>
                <w:szCs w:val="22"/>
              </w:rPr>
            </w:pPr>
            <w:r w:rsidRPr="000B6F7E">
              <w:rPr>
                <w:sz w:val="22"/>
                <w:szCs w:val="22"/>
              </w:rPr>
              <w:t>1264,90</w:t>
            </w:r>
          </w:p>
        </w:tc>
      </w:tr>
      <w:tr w:rsidR="00760A38" w:rsidRPr="000B6F7E" w14:paraId="52D8936F" w14:textId="77777777" w:rsidTr="00A735A1">
        <w:trPr>
          <w:trHeight w:val="162"/>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DDE82CE" w14:textId="77777777" w:rsidR="00760A38" w:rsidRPr="000B6F7E" w:rsidRDefault="00760A38" w:rsidP="00760A38">
            <w:pPr>
              <w:rPr>
                <w:sz w:val="22"/>
                <w:szCs w:val="22"/>
              </w:rPr>
            </w:pPr>
            <w:r w:rsidRPr="000B6F7E">
              <w:rPr>
                <w:sz w:val="22"/>
                <w:szCs w:val="22"/>
              </w:rPr>
              <w:t>Отпуск с коллекторов</w:t>
            </w:r>
          </w:p>
        </w:tc>
        <w:tc>
          <w:tcPr>
            <w:tcW w:w="1151" w:type="dxa"/>
            <w:tcBorders>
              <w:top w:val="single" w:sz="4" w:space="0" w:color="auto"/>
              <w:right w:val="single" w:sz="8" w:space="0" w:color="auto"/>
            </w:tcBorders>
            <w:shd w:val="clear" w:color="auto" w:fill="auto"/>
            <w:vAlign w:val="center"/>
            <w:hideMark/>
          </w:tcPr>
          <w:p w14:paraId="6C4CEFFA"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E9F2D2C" w14:textId="77777777" w:rsidR="00760A38" w:rsidRPr="000B6F7E" w:rsidRDefault="00760A38" w:rsidP="00760A38">
            <w:pPr>
              <w:jc w:val="center"/>
              <w:rPr>
                <w:sz w:val="22"/>
                <w:szCs w:val="22"/>
              </w:rPr>
            </w:pPr>
            <w:r w:rsidRPr="000B6F7E">
              <w:rPr>
                <w:sz w:val="22"/>
                <w:szCs w:val="22"/>
              </w:rPr>
              <w:t>59471,62</w:t>
            </w:r>
          </w:p>
        </w:tc>
        <w:tc>
          <w:tcPr>
            <w:tcW w:w="1262" w:type="dxa"/>
            <w:tcBorders>
              <w:top w:val="single" w:sz="4" w:space="0" w:color="auto"/>
              <w:left w:val="nil"/>
              <w:bottom w:val="single" w:sz="4" w:space="0" w:color="auto"/>
              <w:right w:val="single" w:sz="4" w:space="0" w:color="auto"/>
            </w:tcBorders>
            <w:shd w:val="clear" w:color="auto" w:fill="auto"/>
            <w:vAlign w:val="center"/>
          </w:tcPr>
          <w:p w14:paraId="1B94EBCB" w14:textId="77777777" w:rsidR="00760A38" w:rsidRPr="000B6F7E" w:rsidRDefault="00760A38" w:rsidP="00760A38">
            <w:pPr>
              <w:jc w:val="center"/>
              <w:rPr>
                <w:sz w:val="22"/>
                <w:szCs w:val="22"/>
              </w:rPr>
            </w:pPr>
            <w:r w:rsidRPr="000B6F7E">
              <w:rPr>
                <w:sz w:val="22"/>
                <w:szCs w:val="22"/>
              </w:rPr>
              <w:t>56789,73</w:t>
            </w:r>
          </w:p>
        </w:tc>
        <w:tc>
          <w:tcPr>
            <w:tcW w:w="1748" w:type="dxa"/>
            <w:tcBorders>
              <w:top w:val="single" w:sz="4" w:space="0" w:color="auto"/>
              <w:left w:val="nil"/>
              <w:bottom w:val="single" w:sz="4" w:space="0" w:color="auto"/>
              <w:right w:val="single" w:sz="4" w:space="0" w:color="auto"/>
            </w:tcBorders>
            <w:shd w:val="clear" w:color="auto" w:fill="auto"/>
            <w:vAlign w:val="center"/>
          </w:tcPr>
          <w:p w14:paraId="3B26996C" w14:textId="77777777" w:rsidR="00760A38" w:rsidRPr="000B6F7E" w:rsidRDefault="00760A38" w:rsidP="00760A38">
            <w:pPr>
              <w:jc w:val="center"/>
              <w:rPr>
                <w:sz w:val="22"/>
                <w:szCs w:val="22"/>
              </w:rPr>
            </w:pPr>
            <w:r w:rsidRPr="000B6F7E">
              <w:rPr>
                <w:sz w:val="22"/>
                <w:szCs w:val="22"/>
              </w:rPr>
              <w:t>53256,46</w:t>
            </w:r>
          </w:p>
        </w:tc>
      </w:tr>
      <w:tr w:rsidR="00760A38" w:rsidRPr="000B6F7E" w14:paraId="1E5325F4"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599CE2F0" w14:textId="77777777" w:rsidR="00760A38" w:rsidRPr="000B6F7E" w:rsidRDefault="00760A38" w:rsidP="00760A38">
            <w:pPr>
              <w:rPr>
                <w:sz w:val="22"/>
                <w:szCs w:val="22"/>
              </w:rPr>
            </w:pPr>
            <w:r w:rsidRPr="000B6F7E">
              <w:rPr>
                <w:sz w:val="22"/>
                <w:szCs w:val="22"/>
              </w:rPr>
              <w:t>Общие потери</w:t>
            </w:r>
          </w:p>
        </w:tc>
        <w:tc>
          <w:tcPr>
            <w:tcW w:w="1151" w:type="dxa"/>
            <w:tcBorders>
              <w:top w:val="single" w:sz="4" w:space="0" w:color="auto"/>
              <w:right w:val="single" w:sz="8" w:space="0" w:color="auto"/>
            </w:tcBorders>
            <w:shd w:val="clear" w:color="auto" w:fill="auto"/>
            <w:vAlign w:val="center"/>
            <w:hideMark/>
          </w:tcPr>
          <w:p w14:paraId="72BAF451"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93BAD2F" w14:textId="77777777" w:rsidR="00760A38" w:rsidRPr="000B6F7E" w:rsidRDefault="00760A38" w:rsidP="00760A38">
            <w:pPr>
              <w:jc w:val="center"/>
              <w:rPr>
                <w:sz w:val="22"/>
                <w:szCs w:val="22"/>
              </w:rPr>
            </w:pPr>
            <w:r w:rsidRPr="000B6F7E">
              <w:rPr>
                <w:sz w:val="22"/>
                <w:szCs w:val="22"/>
              </w:rPr>
              <w:t>13880,79</w:t>
            </w:r>
          </w:p>
        </w:tc>
        <w:tc>
          <w:tcPr>
            <w:tcW w:w="1262" w:type="dxa"/>
            <w:tcBorders>
              <w:top w:val="single" w:sz="4" w:space="0" w:color="auto"/>
              <w:left w:val="nil"/>
              <w:bottom w:val="single" w:sz="4" w:space="0" w:color="auto"/>
              <w:right w:val="single" w:sz="4" w:space="0" w:color="auto"/>
            </w:tcBorders>
            <w:shd w:val="clear" w:color="auto" w:fill="auto"/>
            <w:vAlign w:val="center"/>
          </w:tcPr>
          <w:p w14:paraId="516F8AF6" w14:textId="77777777" w:rsidR="00760A38" w:rsidRPr="000B6F7E" w:rsidRDefault="00760A38" w:rsidP="00760A38">
            <w:pPr>
              <w:jc w:val="center"/>
              <w:rPr>
                <w:sz w:val="22"/>
                <w:szCs w:val="22"/>
              </w:rPr>
            </w:pPr>
            <w:r w:rsidRPr="000B6F7E">
              <w:rPr>
                <w:sz w:val="22"/>
                <w:szCs w:val="22"/>
              </w:rPr>
              <w:t>11809,68</w:t>
            </w:r>
          </w:p>
        </w:tc>
        <w:tc>
          <w:tcPr>
            <w:tcW w:w="1748" w:type="dxa"/>
            <w:tcBorders>
              <w:top w:val="single" w:sz="4" w:space="0" w:color="auto"/>
              <w:left w:val="nil"/>
              <w:bottom w:val="single" w:sz="4" w:space="0" w:color="auto"/>
              <w:right w:val="single" w:sz="4" w:space="0" w:color="auto"/>
            </w:tcBorders>
            <w:shd w:val="clear" w:color="auto" w:fill="auto"/>
            <w:vAlign w:val="center"/>
          </w:tcPr>
          <w:p w14:paraId="3F32E39F" w14:textId="77777777" w:rsidR="00760A38" w:rsidRPr="000B6F7E" w:rsidRDefault="00760A38" w:rsidP="00760A38">
            <w:pPr>
              <w:jc w:val="center"/>
              <w:rPr>
                <w:sz w:val="22"/>
                <w:szCs w:val="22"/>
              </w:rPr>
            </w:pPr>
            <w:r w:rsidRPr="000B6F7E">
              <w:rPr>
                <w:sz w:val="22"/>
                <w:szCs w:val="22"/>
              </w:rPr>
              <w:t>9263,02</w:t>
            </w:r>
          </w:p>
        </w:tc>
      </w:tr>
      <w:tr w:rsidR="00760A38" w:rsidRPr="000B6F7E" w14:paraId="167299C6"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6E3B749" w14:textId="77777777" w:rsidR="00760A38" w:rsidRPr="000B6F7E" w:rsidRDefault="00760A38" w:rsidP="00760A38">
            <w:pPr>
              <w:rPr>
                <w:sz w:val="22"/>
                <w:szCs w:val="22"/>
              </w:rPr>
            </w:pPr>
            <w:r w:rsidRPr="000B6F7E">
              <w:rPr>
                <w:sz w:val="22"/>
                <w:szCs w:val="22"/>
              </w:rPr>
              <w:t>Нормативные потери</w:t>
            </w:r>
          </w:p>
        </w:tc>
        <w:tc>
          <w:tcPr>
            <w:tcW w:w="1151" w:type="dxa"/>
            <w:tcBorders>
              <w:top w:val="single" w:sz="4" w:space="0" w:color="auto"/>
              <w:right w:val="single" w:sz="8" w:space="0" w:color="auto"/>
            </w:tcBorders>
            <w:shd w:val="clear" w:color="auto" w:fill="auto"/>
            <w:vAlign w:val="center"/>
            <w:hideMark/>
          </w:tcPr>
          <w:p w14:paraId="18FB6DD3"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0B0E656" w14:textId="77777777" w:rsidR="00760A38" w:rsidRPr="000B6F7E" w:rsidRDefault="00760A38" w:rsidP="00760A38">
            <w:pPr>
              <w:jc w:val="center"/>
              <w:rPr>
                <w:sz w:val="22"/>
                <w:szCs w:val="22"/>
              </w:rPr>
            </w:pPr>
            <w:r w:rsidRPr="000B6F7E">
              <w:rPr>
                <w:sz w:val="22"/>
                <w:szCs w:val="22"/>
              </w:rPr>
              <w:t>10782,87</w:t>
            </w:r>
          </w:p>
        </w:tc>
        <w:tc>
          <w:tcPr>
            <w:tcW w:w="1262" w:type="dxa"/>
            <w:tcBorders>
              <w:top w:val="single" w:sz="4" w:space="0" w:color="auto"/>
              <w:left w:val="nil"/>
              <w:bottom w:val="single" w:sz="4" w:space="0" w:color="auto"/>
              <w:right w:val="single" w:sz="4" w:space="0" w:color="auto"/>
            </w:tcBorders>
            <w:shd w:val="clear" w:color="auto" w:fill="auto"/>
            <w:vAlign w:val="center"/>
          </w:tcPr>
          <w:p w14:paraId="1D812AF0" w14:textId="77777777" w:rsidR="00760A38" w:rsidRPr="000B6F7E" w:rsidRDefault="00760A38" w:rsidP="00760A38">
            <w:pPr>
              <w:jc w:val="center"/>
              <w:rPr>
                <w:sz w:val="22"/>
                <w:szCs w:val="22"/>
              </w:rPr>
            </w:pPr>
            <w:r w:rsidRPr="000B6F7E">
              <w:rPr>
                <w:sz w:val="22"/>
                <w:szCs w:val="22"/>
              </w:rPr>
              <w:t>10477,54</w:t>
            </w:r>
          </w:p>
        </w:tc>
        <w:tc>
          <w:tcPr>
            <w:tcW w:w="1748" w:type="dxa"/>
            <w:tcBorders>
              <w:top w:val="single" w:sz="4" w:space="0" w:color="auto"/>
              <w:left w:val="nil"/>
              <w:bottom w:val="single" w:sz="4" w:space="0" w:color="auto"/>
              <w:right w:val="single" w:sz="4" w:space="0" w:color="auto"/>
            </w:tcBorders>
            <w:shd w:val="clear" w:color="auto" w:fill="auto"/>
            <w:vAlign w:val="center"/>
          </w:tcPr>
          <w:p w14:paraId="7F590DC7" w14:textId="77777777" w:rsidR="00760A38" w:rsidRPr="000B6F7E" w:rsidRDefault="00760A38" w:rsidP="00760A38">
            <w:pPr>
              <w:jc w:val="center"/>
              <w:rPr>
                <w:sz w:val="22"/>
                <w:szCs w:val="22"/>
              </w:rPr>
            </w:pPr>
            <w:r w:rsidRPr="000B6F7E">
              <w:rPr>
                <w:sz w:val="22"/>
                <w:szCs w:val="22"/>
              </w:rPr>
              <w:t>9427,93</w:t>
            </w:r>
          </w:p>
        </w:tc>
      </w:tr>
      <w:tr w:rsidR="00760A38" w:rsidRPr="000B6F7E" w14:paraId="5678F686"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581F036" w14:textId="77777777" w:rsidR="00760A38" w:rsidRPr="000B6F7E" w:rsidRDefault="00760A38" w:rsidP="00760A38">
            <w:pPr>
              <w:rPr>
                <w:sz w:val="22"/>
                <w:szCs w:val="22"/>
              </w:rPr>
            </w:pPr>
            <w:proofErr w:type="spellStart"/>
            <w:r w:rsidRPr="000B6F7E">
              <w:rPr>
                <w:sz w:val="22"/>
                <w:szCs w:val="22"/>
              </w:rPr>
              <w:t>Свернормативные</w:t>
            </w:r>
            <w:proofErr w:type="spellEnd"/>
            <w:r w:rsidRPr="000B6F7E">
              <w:rPr>
                <w:sz w:val="22"/>
                <w:szCs w:val="22"/>
              </w:rPr>
              <w:t xml:space="preserve"> потери</w:t>
            </w:r>
          </w:p>
        </w:tc>
        <w:tc>
          <w:tcPr>
            <w:tcW w:w="1151" w:type="dxa"/>
            <w:tcBorders>
              <w:top w:val="single" w:sz="4" w:space="0" w:color="auto"/>
              <w:right w:val="single" w:sz="8" w:space="0" w:color="auto"/>
            </w:tcBorders>
            <w:shd w:val="clear" w:color="auto" w:fill="auto"/>
            <w:vAlign w:val="center"/>
            <w:hideMark/>
          </w:tcPr>
          <w:p w14:paraId="24E912B3" w14:textId="77777777" w:rsidR="00760A38" w:rsidRPr="000B6F7E" w:rsidRDefault="00760A38" w:rsidP="00760A38">
            <w:pPr>
              <w:jc w:val="center"/>
              <w:rPr>
                <w:sz w:val="22"/>
                <w:szCs w:val="22"/>
              </w:rPr>
            </w:pPr>
            <w:r w:rsidRPr="000B6F7E">
              <w:rPr>
                <w:sz w:val="22"/>
                <w:szCs w:val="22"/>
              </w:rPr>
              <w:t>м</w:t>
            </w:r>
            <w:r w:rsidRPr="000B6F7E">
              <w:rPr>
                <w:sz w:val="22"/>
                <w:szCs w:val="22"/>
                <w:vertAlign w:val="superscript"/>
              </w:rPr>
              <w:t>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C7F10A8" w14:textId="77777777" w:rsidR="00760A38" w:rsidRPr="000B6F7E" w:rsidRDefault="00760A38" w:rsidP="00760A38">
            <w:pPr>
              <w:jc w:val="center"/>
              <w:rPr>
                <w:sz w:val="22"/>
                <w:szCs w:val="22"/>
              </w:rPr>
            </w:pPr>
            <w:r w:rsidRPr="000B6F7E">
              <w:rPr>
                <w:sz w:val="22"/>
                <w:szCs w:val="22"/>
              </w:rPr>
              <w:t>3097,92</w:t>
            </w:r>
          </w:p>
        </w:tc>
        <w:tc>
          <w:tcPr>
            <w:tcW w:w="1262" w:type="dxa"/>
            <w:tcBorders>
              <w:top w:val="single" w:sz="4" w:space="0" w:color="auto"/>
              <w:left w:val="nil"/>
              <w:bottom w:val="single" w:sz="4" w:space="0" w:color="auto"/>
              <w:right w:val="single" w:sz="4" w:space="0" w:color="auto"/>
            </w:tcBorders>
            <w:shd w:val="clear" w:color="auto" w:fill="auto"/>
            <w:vAlign w:val="center"/>
          </w:tcPr>
          <w:p w14:paraId="51AEB647" w14:textId="77777777" w:rsidR="00760A38" w:rsidRPr="000B6F7E" w:rsidRDefault="00760A38" w:rsidP="00760A38">
            <w:pPr>
              <w:jc w:val="center"/>
              <w:rPr>
                <w:sz w:val="22"/>
                <w:szCs w:val="22"/>
              </w:rPr>
            </w:pPr>
            <w:r w:rsidRPr="000B6F7E">
              <w:rPr>
                <w:sz w:val="22"/>
                <w:szCs w:val="22"/>
              </w:rPr>
              <w:t>1332,14</w:t>
            </w:r>
          </w:p>
        </w:tc>
        <w:tc>
          <w:tcPr>
            <w:tcW w:w="1748" w:type="dxa"/>
            <w:tcBorders>
              <w:top w:val="single" w:sz="4" w:space="0" w:color="auto"/>
              <w:left w:val="nil"/>
              <w:bottom w:val="single" w:sz="4" w:space="0" w:color="auto"/>
              <w:right w:val="single" w:sz="4" w:space="0" w:color="auto"/>
            </w:tcBorders>
            <w:shd w:val="clear" w:color="auto" w:fill="auto"/>
            <w:vAlign w:val="center"/>
          </w:tcPr>
          <w:p w14:paraId="369392F1" w14:textId="77777777" w:rsidR="00760A38" w:rsidRPr="000B6F7E" w:rsidRDefault="00760A38" w:rsidP="00760A38">
            <w:pPr>
              <w:jc w:val="center"/>
              <w:rPr>
                <w:sz w:val="22"/>
                <w:szCs w:val="22"/>
              </w:rPr>
            </w:pPr>
            <w:r w:rsidRPr="000B6F7E">
              <w:rPr>
                <w:sz w:val="22"/>
                <w:szCs w:val="22"/>
              </w:rPr>
              <w:t>-164,91</w:t>
            </w:r>
          </w:p>
        </w:tc>
      </w:tr>
      <w:tr w:rsidR="00760A38" w:rsidRPr="000B6F7E" w14:paraId="20F8949E"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9965DC0" w14:textId="77777777" w:rsidR="00760A38" w:rsidRPr="000B6F7E" w:rsidRDefault="00760A38" w:rsidP="00760A38">
            <w:pPr>
              <w:rPr>
                <w:sz w:val="22"/>
                <w:szCs w:val="22"/>
              </w:rPr>
            </w:pPr>
            <w:proofErr w:type="spellStart"/>
            <w:r w:rsidRPr="000B6F7E">
              <w:rPr>
                <w:sz w:val="22"/>
                <w:szCs w:val="22"/>
              </w:rPr>
              <w:t>Хознужды</w:t>
            </w:r>
            <w:proofErr w:type="spellEnd"/>
          </w:p>
        </w:tc>
        <w:tc>
          <w:tcPr>
            <w:tcW w:w="1151" w:type="dxa"/>
            <w:tcBorders>
              <w:top w:val="single" w:sz="4" w:space="0" w:color="auto"/>
              <w:right w:val="single" w:sz="8" w:space="0" w:color="auto"/>
            </w:tcBorders>
            <w:shd w:val="clear" w:color="auto" w:fill="auto"/>
            <w:vAlign w:val="center"/>
            <w:hideMark/>
          </w:tcPr>
          <w:p w14:paraId="18977E3F"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6D2F528" w14:textId="77777777" w:rsidR="00760A38" w:rsidRPr="000B6F7E" w:rsidRDefault="00760A38" w:rsidP="00760A38">
            <w:pPr>
              <w:jc w:val="center"/>
              <w:rPr>
                <w:sz w:val="22"/>
                <w:szCs w:val="22"/>
              </w:rPr>
            </w:pPr>
            <w:r w:rsidRPr="000B6F7E">
              <w:rPr>
                <w:sz w:val="22"/>
                <w:szCs w:val="22"/>
              </w:rPr>
              <w:t>7,80</w:t>
            </w:r>
          </w:p>
        </w:tc>
        <w:tc>
          <w:tcPr>
            <w:tcW w:w="1262" w:type="dxa"/>
            <w:tcBorders>
              <w:top w:val="single" w:sz="4" w:space="0" w:color="auto"/>
              <w:left w:val="nil"/>
              <w:bottom w:val="single" w:sz="4" w:space="0" w:color="auto"/>
              <w:right w:val="single" w:sz="4" w:space="0" w:color="auto"/>
            </w:tcBorders>
            <w:shd w:val="clear" w:color="auto" w:fill="auto"/>
            <w:vAlign w:val="center"/>
          </w:tcPr>
          <w:p w14:paraId="6613B0D5" w14:textId="77777777" w:rsidR="00760A38" w:rsidRPr="000B6F7E" w:rsidRDefault="00760A38" w:rsidP="00760A38">
            <w:pPr>
              <w:jc w:val="center"/>
              <w:rPr>
                <w:sz w:val="22"/>
                <w:szCs w:val="22"/>
              </w:rPr>
            </w:pPr>
            <w:r w:rsidRPr="000B6F7E">
              <w:rPr>
                <w:sz w:val="22"/>
                <w:szCs w:val="22"/>
              </w:rPr>
              <w:t>6,94</w:t>
            </w:r>
          </w:p>
        </w:tc>
        <w:tc>
          <w:tcPr>
            <w:tcW w:w="1748" w:type="dxa"/>
            <w:tcBorders>
              <w:top w:val="single" w:sz="4" w:space="0" w:color="auto"/>
              <w:left w:val="nil"/>
              <w:bottom w:val="single" w:sz="4" w:space="0" w:color="auto"/>
              <w:right w:val="single" w:sz="4" w:space="0" w:color="auto"/>
            </w:tcBorders>
            <w:shd w:val="clear" w:color="auto" w:fill="auto"/>
            <w:vAlign w:val="center"/>
          </w:tcPr>
          <w:p w14:paraId="1C73C927" w14:textId="77777777" w:rsidR="00760A38" w:rsidRPr="000B6F7E" w:rsidRDefault="00760A38" w:rsidP="00760A38">
            <w:pPr>
              <w:jc w:val="center"/>
              <w:rPr>
                <w:sz w:val="22"/>
                <w:szCs w:val="22"/>
              </w:rPr>
            </w:pPr>
            <w:r w:rsidRPr="000B6F7E">
              <w:rPr>
                <w:sz w:val="22"/>
                <w:szCs w:val="22"/>
              </w:rPr>
              <w:t>6,21</w:t>
            </w:r>
          </w:p>
        </w:tc>
      </w:tr>
      <w:tr w:rsidR="00760A38" w:rsidRPr="000B6F7E" w14:paraId="7D3CA0F2"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B6A34C1" w14:textId="77777777" w:rsidR="00760A38" w:rsidRPr="000B6F7E" w:rsidRDefault="00760A38" w:rsidP="00760A38">
            <w:pPr>
              <w:rPr>
                <w:sz w:val="22"/>
                <w:szCs w:val="22"/>
              </w:rPr>
            </w:pPr>
            <w:r w:rsidRPr="000B6F7E">
              <w:rPr>
                <w:sz w:val="22"/>
                <w:szCs w:val="22"/>
              </w:rPr>
              <w:t>Отпуск тепловой энергии потребителям (полезный отпуск)</w:t>
            </w:r>
          </w:p>
        </w:tc>
        <w:tc>
          <w:tcPr>
            <w:tcW w:w="1151" w:type="dxa"/>
            <w:tcBorders>
              <w:top w:val="single" w:sz="4" w:space="0" w:color="auto"/>
              <w:right w:val="single" w:sz="8" w:space="0" w:color="auto"/>
            </w:tcBorders>
            <w:shd w:val="clear" w:color="auto" w:fill="auto"/>
            <w:vAlign w:val="center"/>
            <w:hideMark/>
          </w:tcPr>
          <w:p w14:paraId="3476DBA1"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ED491B8" w14:textId="77777777" w:rsidR="00760A38" w:rsidRPr="000B6F7E" w:rsidRDefault="00760A38" w:rsidP="00760A38">
            <w:pPr>
              <w:jc w:val="center"/>
              <w:rPr>
                <w:sz w:val="22"/>
                <w:szCs w:val="22"/>
              </w:rPr>
            </w:pPr>
            <w:r w:rsidRPr="000B6F7E">
              <w:rPr>
                <w:sz w:val="22"/>
                <w:szCs w:val="22"/>
              </w:rPr>
              <w:t>45583,03</w:t>
            </w:r>
          </w:p>
        </w:tc>
        <w:tc>
          <w:tcPr>
            <w:tcW w:w="1262" w:type="dxa"/>
            <w:tcBorders>
              <w:top w:val="single" w:sz="4" w:space="0" w:color="auto"/>
              <w:left w:val="nil"/>
              <w:bottom w:val="single" w:sz="4" w:space="0" w:color="auto"/>
              <w:right w:val="single" w:sz="4" w:space="0" w:color="auto"/>
            </w:tcBorders>
            <w:shd w:val="clear" w:color="auto" w:fill="auto"/>
            <w:vAlign w:val="center"/>
          </w:tcPr>
          <w:p w14:paraId="4BE71EB4" w14:textId="77777777" w:rsidR="00760A38" w:rsidRPr="000B6F7E" w:rsidRDefault="00760A38" w:rsidP="00760A38">
            <w:pPr>
              <w:jc w:val="center"/>
              <w:rPr>
                <w:sz w:val="22"/>
                <w:szCs w:val="22"/>
              </w:rPr>
            </w:pPr>
            <w:r w:rsidRPr="000B6F7E">
              <w:rPr>
                <w:sz w:val="22"/>
                <w:szCs w:val="22"/>
              </w:rPr>
              <w:t>44973,11</w:t>
            </w:r>
          </w:p>
        </w:tc>
        <w:tc>
          <w:tcPr>
            <w:tcW w:w="1748" w:type="dxa"/>
            <w:tcBorders>
              <w:top w:val="single" w:sz="4" w:space="0" w:color="auto"/>
              <w:left w:val="nil"/>
              <w:bottom w:val="single" w:sz="4" w:space="0" w:color="auto"/>
              <w:right w:val="single" w:sz="4" w:space="0" w:color="auto"/>
            </w:tcBorders>
            <w:shd w:val="clear" w:color="auto" w:fill="auto"/>
            <w:vAlign w:val="center"/>
          </w:tcPr>
          <w:p w14:paraId="7C91B794" w14:textId="77777777" w:rsidR="00760A38" w:rsidRPr="000B6F7E" w:rsidRDefault="00760A38" w:rsidP="00760A38">
            <w:pPr>
              <w:jc w:val="center"/>
              <w:rPr>
                <w:sz w:val="22"/>
                <w:szCs w:val="22"/>
              </w:rPr>
            </w:pPr>
            <w:r w:rsidRPr="000B6F7E">
              <w:rPr>
                <w:sz w:val="22"/>
                <w:szCs w:val="22"/>
              </w:rPr>
              <w:t>43987,23</w:t>
            </w:r>
          </w:p>
        </w:tc>
      </w:tr>
      <w:tr w:rsidR="00760A38" w:rsidRPr="000B6F7E" w14:paraId="2DD58F4F"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19F7719B" w14:textId="77777777" w:rsidR="00760A38" w:rsidRPr="000B6F7E" w:rsidRDefault="00760A38" w:rsidP="00760A38">
            <w:pPr>
              <w:rPr>
                <w:sz w:val="22"/>
                <w:szCs w:val="22"/>
              </w:rPr>
            </w:pPr>
            <w:r w:rsidRPr="000B6F7E">
              <w:rPr>
                <w:sz w:val="22"/>
                <w:szCs w:val="22"/>
              </w:rPr>
              <w:t>отопление</w:t>
            </w:r>
          </w:p>
        </w:tc>
        <w:tc>
          <w:tcPr>
            <w:tcW w:w="1151" w:type="dxa"/>
            <w:tcBorders>
              <w:top w:val="single" w:sz="4" w:space="0" w:color="auto"/>
              <w:right w:val="single" w:sz="8" w:space="0" w:color="auto"/>
            </w:tcBorders>
            <w:shd w:val="clear" w:color="auto" w:fill="auto"/>
            <w:vAlign w:val="center"/>
            <w:hideMark/>
          </w:tcPr>
          <w:p w14:paraId="44CE0D5E" w14:textId="77777777" w:rsidR="00760A38" w:rsidRPr="000B6F7E" w:rsidRDefault="00760A38" w:rsidP="00760A38">
            <w:pPr>
              <w:jc w:val="center"/>
              <w:rPr>
                <w:sz w:val="22"/>
                <w:szCs w:val="22"/>
              </w:rPr>
            </w:pPr>
            <w:r w:rsidRPr="000B6F7E">
              <w:rPr>
                <w:sz w:val="22"/>
                <w:szCs w:val="22"/>
              </w:rPr>
              <w:t>Гкал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FE3A29F" w14:textId="77777777" w:rsidR="00760A38" w:rsidRPr="000B6F7E" w:rsidRDefault="00760A38" w:rsidP="00760A38">
            <w:pPr>
              <w:jc w:val="center"/>
              <w:rPr>
                <w:sz w:val="22"/>
                <w:szCs w:val="22"/>
              </w:rPr>
            </w:pPr>
            <w:r w:rsidRPr="000B6F7E">
              <w:rPr>
                <w:sz w:val="22"/>
                <w:szCs w:val="22"/>
              </w:rPr>
              <w:t>36477,16</w:t>
            </w:r>
          </w:p>
        </w:tc>
        <w:tc>
          <w:tcPr>
            <w:tcW w:w="1262" w:type="dxa"/>
            <w:tcBorders>
              <w:top w:val="single" w:sz="4" w:space="0" w:color="auto"/>
              <w:left w:val="nil"/>
              <w:bottom w:val="single" w:sz="4" w:space="0" w:color="auto"/>
              <w:right w:val="single" w:sz="4" w:space="0" w:color="auto"/>
            </w:tcBorders>
            <w:shd w:val="clear" w:color="auto" w:fill="auto"/>
            <w:vAlign w:val="center"/>
          </w:tcPr>
          <w:p w14:paraId="4AE26E93" w14:textId="77777777" w:rsidR="00760A38" w:rsidRPr="000B6F7E" w:rsidRDefault="00760A38" w:rsidP="00760A38">
            <w:pPr>
              <w:jc w:val="center"/>
              <w:rPr>
                <w:sz w:val="22"/>
                <w:szCs w:val="22"/>
              </w:rPr>
            </w:pPr>
            <w:r w:rsidRPr="000B6F7E">
              <w:rPr>
                <w:sz w:val="22"/>
                <w:szCs w:val="22"/>
              </w:rPr>
              <w:t>36061,15</w:t>
            </w:r>
          </w:p>
        </w:tc>
        <w:tc>
          <w:tcPr>
            <w:tcW w:w="1748" w:type="dxa"/>
            <w:tcBorders>
              <w:top w:val="single" w:sz="4" w:space="0" w:color="auto"/>
              <w:left w:val="nil"/>
              <w:bottom w:val="single" w:sz="4" w:space="0" w:color="auto"/>
              <w:right w:val="single" w:sz="4" w:space="0" w:color="auto"/>
            </w:tcBorders>
            <w:shd w:val="clear" w:color="auto" w:fill="auto"/>
            <w:vAlign w:val="center"/>
          </w:tcPr>
          <w:p w14:paraId="6BB8DBCF" w14:textId="77777777" w:rsidR="00760A38" w:rsidRPr="000B6F7E" w:rsidRDefault="00760A38" w:rsidP="00760A38">
            <w:pPr>
              <w:jc w:val="center"/>
              <w:rPr>
                <w:sz w:val="22"/>
                <w:szCs w:val="22"/>
              </w:rPr>
            </w:pPr>
            <w:r w:rsidRPr="000B6F7E">
              <w:rPr>
                <w:sz w:val="22"/>
                <w:szCs w:val="22"/>
              </w:rPr>
              <w:t>35339,35</w:t>
            </w:r>
          </w:p>
        </w:tc>
      </w:tr>
      <w:tr w:rsidR="00760A38" w:rsidRPr="000B6F7E" w14:paraId="67877900"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74E78DF5" w14:textId="77777777" w:rsidR="00760A38" w:rsidRPr="000B6F7E" w:rsidRDefault="00760A38" w:rsidP="00760A38">
            <w:pPr>
              <w:rPr>
                <w:sz w:val="22"/>
                <w:szCs w:val="22"/>
              </w:rPr>
            </w:pPr>
            <w:r w:rsidRPr="000B6F7E">
              <w:rPr>
                <w:sz w:val="22"/>
                <w:szCs w:val="22"/>
              </w:rPr>
              <w:t>ГВС</w:t>
            </w:r>
          </w:p>
        </w:tc>
        <w:tc>
          <w:tcPr>
            <w:tcW w:w="1151" w:type="dxa"/>
            <w:tcBorders>
              <w:top w:val="single" w:sz="4" w:space="0" w:color="auto"/>
              <w:right w:val="single" w:sz="8" w:space="0" w:color="auto"/>
            </w:tcBorders>
            <w:shd w:val="clear" w:color="auto" w:fill="auto"/>
            <w:vAlign w:val="center"/>
            <w:hideMark/>
          </w:tcPr>
          <w:p w14:paraId="723DDC0C" w14:textId="77777777" w:rsidR="00760A38" w:rsidRPr="000B6F7E" w:rsidRDefault="00760A38" w:rsidP="00760A38">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A2FB5DD" w14:textId="77777777" w:rsidR="00760A38" w:rsidRPr="000B6F7E" w:rsidRDefault="00760A38" w:rsidP="00760A38">
            <w:pPr>
              <w:jc w:val="center"/>
              <w:rPr>
                <w:sz w:val="22"/>
                <w:szCs w:val="22"/>
              </w:rPr>
            </w:pPr>
            <w:r w:rsidRPr="000B6F7E">
              <w:rPr>
                <w:sz w:val="22"/>
                <w:szCs w:val="22"/>
              </w:rPr>
              <w:t>139270,93</w:t>
            </w:r>
          </w:p>
        </w:tc>
        <w:tc>
          <w:tcPr>
            <w:tcW w:w="1262" w:type="dxa"/>
            <w:tcBorders>
              <w:top w:val="single" w:sz="4" w:space="0" w:color="auto"/>
              <w:left w:val="nil"/>
              <w:bottom w:val="single" w:sz="4" w:space="0" w:color="auto"/>
              <w:right w:val="single" w:sz="4" w:space="0" w:color="auto"/>
            </w:tcBorders>
            <w:shd w:val="clear" w:color="auto" w:fill="auto"/>
            <w:vAlign w:val="center"/>
          </w:tcPr>
          <w:p w14:paraId="2360C2B8" w14:textId="77777777" w:rsidR="00760A38" w:rsidRPr="000B6F7E" w:rsidRDefault="00760A38" w:rsidP="00760A38">
            <w:pPr>
              <w:jc w:val="center"/>
              <w:rPr>
                <w:sz w:val="22"/>
                <w:szCs w:val="22"/>
              </w:rPr>
            </w:pPr>
            <w:r w:rsidRPr="000B6F7E">
              <w:rPr>
                <w:sz w:val="22"/>
                <w:szCs w:val="22"/>
              </w:rPr>
              <w:t>136951,15</w:t>
            </w:r>
          </w:p>
        </w:tc>
        <w:tc>
          <w:tcPr>
            <w:tcW w:w="1748" w:type="dxa"/>
            <w:tcBorders>
              <w:top w:val="single" w:sz="4" w:space="0" w:color="auto"/>
              <w:left w:val="nil"/>
              <w:bottom w:val="single" w:sz="4" w:space="0" w:color="auto"/>
              <w:right w:val="single" w:sz="4" w:space="0" w:color="auto"/>
            </w:tcBorders>
            <w:shd w:val="clear" w:color="auto" w:fill="auto"/>
            <w:vAlign w:val="center"/>
          </w:tcPr>
          <w:p w14:paraId="521AC1BE" w14:textId="77777777" w:rsidR="00760A38" w:rsidRPr="000B6F7E" w:rsidRDefault="00760A38" w:rsidP="00760A38">
            <w:pPr>
              <w:jc w:val="center"/>
              <w:rPr>
                <w:sz w:val="22"/>
                <w:szCs w:val="22"/>
              </w:rPr>
            </w:pPr>
            <w:r w:rsidRPr="000B6F7E">
              <w:rPr>
                <w:sz w:val="22"/>
                <w:szCs w:val="22"/>
              </w:rPr>
              <w:t>133341,39</w:t>
            </w:r>
          </w:p>
        </w:tc>
      </w:tr>
      <w:tr w:rsidR="00EF32B7" w:rsidRPr="000B6F7E" w14:paraId="7133010D" w14:textId="77777777" w:rsidTr="00A735A1">
        <w:trPr>
          <w:trHeight w:val="132"/>
          <w:jc w:val="center"/>
        </w:trPr>
        <w:tc>
          <w:tcPr>
            <w:tcW w:w="8500" w:type="dxa"/>
            <w:gridSpan w:val="5"/>
            <w:shd w:val="clear" w:color="auto" w:fill="auto"/>
            <w:vAlign w:val="center"/>
          </w:tcPr>
          <w:p w14:paraId="5339F32E" w14:textId="77777777" w:rsidR="00EF32B7" w:rsidRPr="000B6F7E" w:rsidRDefault="00EF32B7" w:rsidP="00EF32B7">
            <w:pPr>
              <w:jc w:val="center"/>
              <w:rPr>
                <w:b/>
                <w:bCs/>
                <w:sz w:val="22"/>
                <w:szCs w:val="22"/>
              </w:rPr>
            </w:pPr>
            <w:r w:rsidRPr="000B6F7E">
              <w:rPr>
                <w:b/>
                <w:bCs/>
                <w:sz w:val="22"/>
                <w:szCs w:val="22"/>
              </w:rPr>
              <w:t>Балансы тепловой энергии по котельной БМК г.Фокино, ул.Крупской, 1А</w:t>
            </w:r>
          </w:p>
        </w:tc>
      </w:tr>
      <w:tr w:rsidR="00EF32B7" w:rsidRPr="000B6F7E" w14:paraId="7D839C43" w14:textId="77777777" w:rsidTr="00A735A1">
        <w:trPr>
          <w:trHeight w:val="132"/>
          <w:jc w:val="center"/>
        </w:trPr>
        <w:tc>
          <w:tcPr>
            <w:tcW w:w="3103" w:type="dxa"/>
            <w:shd w:val="clear" w:color="auto" w:fill="auto"/>
            <w:vAlign w:val="center"/>
            <w:hideMark/>
          </w:tcPr>
          <w:p w14:paraId="4CBC4BA7" w14:textId="77777777" w:rsidR="00EF32B7" w:rsidRPr="000B6F7E" w:rsidRDefault="00EF32B7" w:rsidP="003B701A">
            <w:pPr>
              <w:jc w:val="center"/>
              <w:rPr>
                <w:b/>
                <w:bCs/>
                <w:sz w:val="22"/>
                <w:szCs w:val="22"/>
              </w:rPr>
            </w:pPr>
            <w:r w:rsidRPr="000B6F7E">
              <w:rPr>
                <w:b/>
                <w:bCs/>
                <w:sz w:val="22"/>
                <w:szCs w:val="22"/>
              </w:rPr>
              <w:t>Показатели</w:t>
            </w:r>
          </w:p>
        </w:tc>
        <w:tc>
          <w:tcPr>
            <w:tcW w:w="1151" w:type="dxa"/>
            <w:shd w:val="clear" w:color="auto" w:fill="auto"/>
            <w:vAlign w:val="center"/>
            <w:hideMark/>
          </w:tcPr>
          <w:p w14:paraId="6EAF304A" w14:textId="77777777" w:rsidR="00EF32B7" w:rsidRPr="000B6F7E" w:rsidRDefault="00EF32B7" w:rsidP="003B701A">
            <w:pPr>
              <w:jc w:val="center"/>
              <w:rPr>
                <w:b/>
                <w:bCs/>
                <w:sz w:val="22"/>
                <w:szCs w:val="22"/>
              </w:rPr>
            </w:pPr>
            <w:r w:rsidRPr="000B6F7E">
              <w:rPr>
                <w:b/>
                <w:bCs/>
                <w:sz w:val="22"/>
                <w:szCs w:val="22"/>
              </w:rPr>
              <w:t>Ед.  изм.</w:t>
            </w:r>
          </w:p>
        </w:tc>
        <w:tc>
          <w:tcPr>
            <w:tcW w:w="1236" w:type="dxa"/>
          </w:tcPr>
          <w:p w14:paraId="51DC72EE" w14:textId="77777777" w:rsidR="00EF32B7" w:rsidRPr="000B6F7E" w:rsidRDefault="00EF32B7" w:rsidP="003B701A">
            <w:pPr>
              <w:jc w:val="center"/>
              <w:rPr>
                <w:b/>
                <w:bCs/>
                <w:sz w:val="22"/>
                <w:szCs w:val="22"/>
              </w:rPr>
            </w:pPr>
            <w:r w:rsidRPr="000B6F7E">
              <w:rPr>
                <w:b/>
                <w:bCs/>
                <w:sz w:val="22"/>
                <w:szCs w:val="22"/>
              </w:rPr>
              <w:t>2021г.</w:t>
            </w:r>
          </w:p>
        </w:tc>
        <w:tc>
          <w:tcPr>
            <w:tcW w:w="1262" w:type="dxa"/>
            <w:vAlign w:val="center"/>
          </w:tcPr>
          <w:p w14:paraId="1131EB9B" w14:textId="77777777" w:rsidR="00EF32B7" w:rsidRPr="000B6F7E" w:rsidRDefault="00EF32B7" w:rsidP="003B701A">
            <w:pPr>
              <w:jc w:val="center"/>
              <w:rPr>
                <w:b/>
                <w:bCs/>
                <w:sz w:val="22"/>
                <w:szCs w:val="22"/>
              </w:rPr>
            </w:pPr>
            <w:r w:rsidRPr="000B6F7E">
              <w:rPr>
                <w:b/>
                <w:bCs/>
                <w:sz w:val="22"/>
                <w:szCs w:val="22"/>
              </w:rPr>
              <w:t>2022г.</w:t>
            </w:r>
          </w:p>
        </w:tc>
        <w:tc>
          <w:tcPr>
            <w:tcW w:w="1748" w:type="dxa"/>
            <w:vAlign w:val="center"/>
          </w:tcPr>
          <w:p w14:paraId="4328564D" w14:textId="77777777" w:rsidR="00EF32B7" w:rsidRPr="000B6F7E" w:rsidRDefault="00EF32B7" w:rsidP="003B701A">
            <w:pPr>
              <w:jc w:val="center"/>
              <w:rPr>
                <w:b/>
                <w:bCs/>
                <w:sz w:val="22"/>
                <w:szCs w:val="22"/>
              </w:rPr>
            </w:pPr>
            <w:r w:rsidRPr="000B6F7E">
              <w:rPr>
                <w:b/>
                <w:bCs/>
                <w:sz w:val="22"/>
                <w:szCs w:val="22"/>
              </w:rPr>
              <w:t>2023г.</w:t>
            </w:r>
          </w:p>
        </w:tc>
      </w:tr>
      <w:tr w:rsidR="00EF32B7" w:rsidRPr="000B6F7E" w14:paraId="7AC41DE8" w14:textId="77777777" w:rsidTr="00A735A1">
        <w:trPr>
          <w:trHeight w:val="70"/>
          <w:jc w:val="center"/>
        </w:trPr>
        <w:tc>
          <w:tcPr>
            <w:tcW w:w="3103" w:type="dxa"/>
            <w:tcBorders>
              <w:bottom w:val="single" w:sz="4" w:space="0" w:color="auto"/>
            </w:tcBorders>
            <w:shd w:val="clear" w:color="auto" w:fill="auto"/>
            <w:vAlign w:val="center"/>
            <w:hideMark/>
          </w:tcPr>
          <w:p w14:paraId="3D0EC3CE" w14:textId="77777777" w:rsidR="00EF32B7" w:rsidRPr="000B6F7E" w:rsidRDefault="00EF32B7" w:rsidP="003B701A">
            <w:pPr>
              <w:jc w:val="center"/>
              <w:rPr>
                <w:bCs/>
                <w:sz w:val="22"/>
                <w:szCs w:val="22"/>
              </w:rPr>
            </w:pPr>
            <w:r w:rsidRPr="000B6F7E">
              <w:rPr>
                <w:bCs/>
                <w:sz w:val="22"/>
                <w:szCs w:val="22"/>
              </w:rPr>
              <w:t> 1</w:t>
            </w:r>
          </w:p>
        </w:tc>
        <w:tc>
          <w:tcPr>
            <w:tcW w:w="1151" w:type="dxa"/>
            <w:tcBorders>
              <w:bottom w:val="single" w:sz="4" w:space="0" w:color="auto"/>
            </w:tcBorders>
            <w:shd w:val="clear" w:color="auto" w:fill="auto"/>
            <w:vAlign w:val="center"/>
            <w:hideMark/>
          </w:tcPr>
          <w:p w14:paraId="7A7A8D46" w14:textId="77777777" w:rsidR="00EF32B7" w:rsidRPr="000B6F7E" w:rsidRDefault="00EF32B7" w:rsidP="003B701A">
            <w:pPr>
              <w:jc w:val="center"/>
              <w:rPr>
                <w:bCs/>
                <w:sz w:val="22"/>
                <w:szCs w:val="22"/>
              </w:rPr>
            </w:pPr>
            <w:r w:rsidRPr="000B6F7E">
              <w:rPr>
                <w:bCs/>
                <w:sz w:val="22"/>
                <w:szCs w:val="22"/>
              </w:rPr>
              <w:t>2</w:t>
            </w:r>
          </w:p>
        </w:tc>
        <w:tc>
          <w:tcPr>
            <w:tcW w:w="1236" w:type="dxa"/>
            <w:tcBorders>
              <w:bottom w:val="single" w:sz="4" w:space="0" w:color="auto"/>
            </w:tcBorders>
          </w:tcPr>
          <w:p w14:paraId="4A8AB5A8" w14:textId="77777777" w:rsidR="00EF32B7" w:rsidRPr="000B6F7E" w:rsidRDefault="00EF32B7" w:rsidP="003B701A">
            <w:pPr>
              <w:jc w:val="center"/>
              <w:rPr>
                <w:bCs/>
                <w:sz w:val="22"/>
                <w:szCs w:val="22"/>
              </w:rPr>
            </w:pPr>
            <w:r w:rsidRPr="000B6F7E">
              <w:rPr>
                <w:bCs/>
                <w:sz w:val="22"/>
                <w:szCs w:val="22"/>
              </w:rPr>
              <w:t>3</w:t>
            </w:r>
          </w:p>
        </w:tc>
        <w:tc>
          <w:tcPr>
            <w:tcW w:w="1262" w:type="dxa"/>
            <w:tcBorders>
              <w:bottom w:val="single" w:sz="4" w:space="0" w:color="auto"/>
            </w:tcBorders>
            <w:vAlign w:val="center"/>
          </w:tcPr>
          <w:p w14:paraId="4667D85B" w14:textId="77777777" w:rsidR="00EF32B7" w:rsidRPr="000B6F7E" w:rsidRDefault="00EF32B7" w:rsidP="003B701A">
            <w:pPr>
              <w:jc w:val="center"/>
              <w:rPr>
                <w:bCs/>
                <w:sz w:val="22"/>
                <w:szCs w:val="22"/>
              </w:rPr>
            </w:pPr>
            <w:r w:rsidRPr="000B6F7E">
              <w:rPr>
                <w:bCs/>
                <w:sz w:val="22"/>
                <w:szCs w:val="22"/>
              </w:rPr>
              <w:t>4</w:t>
            </w:r>
          </w:p>
        </w:tc>
        <w:tc>
          <w:tcPr>
            <w:tcW w:w="1748" w:type="dxa"/>
            <w:tcBorders>
              <w:bottom w:val="single" w:sz="4" w:space="0" w:color="auto"/>
            </w:tcBorders>
            <w:vAlign w:val="center"/>
          </w:tcPr>
          <w:p w14:paraId="18E3EB3C" w14:textId="77777777" w:rsidR="00EF32B7" w:rsidRPr="000B6F7E" w:rsidRDefault="00EF32B7" w:rsidP="003B701A">
            <w:pPr>
              <w:jc w:val="center"/>
              <w:rPr>
                <w:bCs/>
                <w:sz w:val="22"/>
                <w:szCs w:val="22"/>
              </w:rPr>
            </w:pPr>
            <w:r w:rsidRPr="000B6F7E">
              <w:rPr>
                <w:bCs/>
                <w:sz w:val="22"/>
                <w:szCs w:val="22"/>
              </w:rPr>
              <w:t>5</w:t>
            </w:r>
          </w:p>
        </w:tc>
      </w:tr>
      <w:tr w:rsidR="00EF32B7" w:rsidRPr="000B6F7E" w14:paraId="3352FB11"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50BC4790" w14:textId="77777777" w:rsidR="00EF32B7" w:rsidRPr="000B6F7E" w:rsidRDefault="00EF32B7" w:rsidP="003B701A">
            <w:pPr>
              <w:rPr>
                <w:sz w:val="22"/>
                <w:szCs w:val="22"/>
              </w:rPr>
            </w:pPr>
            <w:r w:rsidRPr="000B6F7E">
              <w:rPr>
                <w:sz w:val="22"/>
                <w:szCs w:val="22"/>
              </w:rPr>
              <w:t>Произведено тепловой энергии (выработка)</w:t>
            </w:r>
          </w:p>
        </w:tc>
        <w:tc>
          <w:tcPr>
            <w:tcW w:w="1151" w:type="dxa"/>
            <w:tcBorders>
              <w:right w:val="single" w:sz="8" w:space="0" w:color="auto"/>
            </w:tcBorders>
            <w:shd w:val="clear" w:color="auto" w:fill="auto"/>
            <w:vAlign w:val="center"/>
            <w:hideMark/>
          </w:tcPr>
          <w:p w14:paraId="621249EF"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2AB41DE" w14:textId="77777777" w:rsidR="00EF32B7" w:rsidRPr="000B6F7E" w:rsidRDefault="00EF32B7" w:rsidP="003B701A">
            <w:pPr>
              <w:jc w:val="center"/>
              <w:rPr>
                <w:sz w:val="22"/>
                <w:szCs w:val="22"/>
              </w:rPr>
            </w:pPr>
            <w:r w:rsidRPr="000B6F7E">
              <w:rPr>
                <w:sz w:val="22"/>
                <w:szCs w:val="22"/>
              </w:rPr>
              <w:t>60884,13</w:t>
            </w:r>
          </w:p>
        </w:tc>
        <w:tc>
          <w:tcPr>
            <w:tcW w:w="1262" w:type="dxa"/>
            <w:tcBorders>
              <w:top w:val="single" w:sz="4" w:space="0" w:color="auto"/>
              <w:left w:val="nil"/>
              <w:bottom w:val="single" w:sz="4" w:space="0" w:color="auto"/>
              <w:right w:val="single" w:sz="4" w:space="0" w:color="auto"/>
            </w:tcBorders>
            <w:shd w:val="clear" w:color="auto" w:fill="auto"/>
            <w:vAlign w:val="center"/>
          </w:tcPr>
          <w:p w14:paraId="2F0ADF01" w14:textId="77777777" w:rsidR="00EF32B7" w:rsidRPr="000B6F7E" w:rsidRDefault="00EF32B7" w:rsidP="003B701A">
            <w:pPr>
              <w:jc w:val="center"/>
              <w:rPr>
                <w:sz w:val="22"/>
                <w:szCs w:val="22"/>
              </w:rPr>
            </w:pPr>
            <w:r w:rsidRPr="000B6F7E">
              <w:rPr>
                <w:sz w:val="22"/>
                <w:szCs w:val="22"/>
              </w:rPr>
              <w:t>58138,54</w:t>
            </w:r>
          </w:p>
        </w:tc>
        <w:tc>
          <w:tcPr>
            <w:tcW w:w="1748" w:type="dxa"/>
            <w:tcBorders>
              <w:top w:val="single" w:sz="4" w:space="0" w:color="auto"/>
              <w:left w:val="nil"/>
              <w:bottom w:val="single" w:sz="4" w:space="0" w:color="auto"/>
              <w:right w:val="single" w:sz="4" w:space="0" w:color="auto"/>
            </w:tcBorders>
            <w:shd w:val="clear" w:color="auto" w:fill="auto"/>
            <w:vAlign w:val="center"/>
          </w:tcPr>
          <w:p w14:paraId="4F19FEDB" w14:textId="77777777" w:rsidR="00EF32B7" w:rsidRPr="000B6F7E" w:rsidRDefault="00EF32B7" w:rsidP="003B701A">
            <w:pPr>
              <w:jc w:val="center"/>
              <w:rPr>
                <w:sz w:val="22"/>
                <w:szCs w:val="22"/>
              </w:rPr>
            </w:pPr>
            <w:r w:rsidRPr="000B6F7E">
              <w:rPr>
                <w:sz w:val="22"/>
                <w:szCs w:val="22"/>
              </w:rPr>
              <w:t>54521,35</w:t>
            </w:r>
          </w:p>
        </w:tc>
      </w:tr>
      <w:tr w:rsidR="00EF32B7" w:rsidRPr="000B6F7E" w14:paraId="4A824F22"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1176770C" w14:textId="77777777" w:rsidR="00EF32B7" w:rsidRPr="000B6F7E" w:rsidRDefault="00EF32B7" w:rsidP="003B701A">
            <w:pPr>
              <w:rPr>
                <w:sz w:val="22"/>
                <w:szCs w:val="22"/>
              </w:rPr>
            </w:pPr>
            <w:r w:rsidRPr="000B6F7E">
              <w:rPr>
                <w:sz w:val="22"/>
                <w:szCs w:val="22"/>
              </w:rPr>
              <w:t>Собственные нужды</w:t>
            </w:r>
          </w:p>
        </w:tc>
        <w:tc>
          <w:tcPr>
            <w:tcW w:w="1151" w:type="dxa"/>
            <w:tcBorders>
              <w:top w:val="single" w:sz="4" w:space="0" w:color="auto"/>
              <w:right w:val="single" w:sz="8" w:space="0" w:color="auto"/>
            </w:tcBorders>
            <w:shd w:val="clear" w:color="auto" w:fill="auto"/>
            <w:vAlign w:val="center"/>
            <w:hideMark/>
          </w:tcPr>
          <w:p w14:paraId="08C1BFDC"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BEA0CC1" w14:textId="77777777" w:rsidR="00EF32B7" w:rsidRPr="000B6F7E" w:rsidRDefault="00EF32B7" w:rsidP="003B701A">
            <w:pPr>
              <w:jc w:val="center"/>
              <w:rPr>
                <w:sz w:val="22"/>
                <w:szCs w:val="22"/>
              </w:rPr>
            </w:pPr>
            <w:r w:rsidRPr="000B6F7E">
              <w:rPr>
                <w:sz w:val="22"/>
                <w:szCs w:val="22"/>
              </w:rPr>
              <w:t>1412,51</w:t>
            </w:r>
          </w:p>
        </w:tc>
        <w:tc>
          <w:tcPr>
            <w:tcW w:w="1262" w:type="dxa"/>
            <w:tcBorders>
              <w:top w:val="single" w:sz="4" w:space="0" w:color="auto"/>
              <w:left w:val="nil"/>
              <w:bottom w:val="single" w:sz="4" w:space="0" w:color="auto"/>
              <w:right w:val="single" w:sz="4" w:space="0" w:color="auto"/>
            </w:tcBorders>
            <w:shd w:val="clear" w:color="auto" w:fill="auto"/>
            <w:vAlign w:val="center"/>
          </w:tcPr>
          <w:p w14:paraId="2CF7F393" w14:textId="77777777" w:rsidR="00EF32B7" w:rsidRPr="000B6F7E" w:rsidRDefault="00EF32B7" w:rsidP="003B701A">
            <w:pPr>
              <w:jc w:val="center"/>
              <w:rPr>
                <w:sz w:val="22"/>
                <w:szCs w:val="22"/>
              </w:rPr>
            </w:pPr>
            <w:r w:rsidRPr="000B6F7E">
              <w:rPr>
                <w:sz w:val="22"/>
                <w:szCs w:val="22"/>
              </w:rPr>
              <w:t>1348,81</w:t>
            </w:r>
          </w:p>
        </w:tc>
        <w:tc>
          <w:tcPr>
            <w:tcW w:w="1748" w:type="dxa"/>
            <w:tcBorders>
              <w:top w:val="single" w:sz="4" w:space="0" w:color="auto"/>
              <w:left w:val="nil"/>
              <w:bottom w:val="single" w:sz="4" w:space="0" w:color="auto"/>
              <w:right w:val="single" w:sz="4" w:space="0" w:color="auto"/>
            </w:tcBorders>
            <w:shd w:val="clear" w:color="auto" w:fill="auto"/>
            <w:vAlign w:val="center"/>
          </w:tcPr>
          <w:p w14:paraId="3F480F5E" w14:textId="77777777" w:rsidR="00EF32B7" w:rsidRPr="000B6F7E" w:rsidRDefault="00EF32B7" w:rsidP="003B701A">
            <w:pPr>
              <w:jc w:val="center"/>
              <w:rPr>
                <w:sz w:val="22"/>
                <w:szCs w:val="22"/>
              </w:rPr>
            </w:pPr>
            <w:r w:rsidRPr="000B6F7E">
              <w:rPr>
                <w:sz w:val="22"/>
                <w:szCs w:val="22"/>
              </w:rPr>
              <w:t>1264,90</w:t>
            </w:r>
          </w:p>
        </w:tc>
      </w:tr>
      <w:tr w:rsidR="00EF32B7" w:rsidRPr="000B6F7E" w14:paraId="03F25A07" w14:textId="77777777" w:rsidTr="00A735A1">
        <w:trPr>
          <w:trHeight w:val="162"/>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042297DB" w14:textId="77777777" w:rsidR="00EF32B7" w:rsidRPr="000B6F7E" w:rsidRDefault="00EF32B7" w:rsidP="003B701A">
            <w:pPr>
              <w:rPr>
                <w:sz w:val="22"/>
                <w:szCs w:val="22"/>
              </w:rPr>
            </w:pPr>
            <w:r w:rsidRPr="000B6F7E">
              <w:rPr>
                <w:sz w:val="22"/>
                <w:szCs w:val="22"/>
              </w:rPr>
              <w:t>Отпуск с коллекторов</w:t>
            </w:r>
          </w:p>
        </w:tc>
        <w:tc>
          <w:tcPr>
            <w:tcW w:w="1151" w:type="dxa"/>
            <w:tcBorders>
              <w:top w:val="single" w:sz="4" w:space="0" w:color="auto"/>
              <w:right w:val="single" w:sz="8" w:space="0" w:color="auto"/>
            </w:tcBorders>
            <w:shd w:val="clear" w:color="auto" w:fill="auto"/>
            <w:vAlign w:val="center"/>
            <w:hideMark/>
          </w:tcPr>
          <w:p w14:paraId="3E28717E"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096CCCF" w14:textId="77777777" w:rsidR="00EF32B7" w:rsidRPr="000B6F7E" w:rsidRDefault="00EF32B7" w:rsidP="003B701A">
            <w:pPr>
              <w:jc w:val="center"/>
              <w:rPr>
                <w:sz w:val="22"/>
                <w:szCs w:val="22"/>
              </w:rPr>
            </w:pPr>
            <w:r w:rsidRPr="000B6F7E">
              <w:rPr>
                <w:sz w:val="22"/>
                <w:szCs w:val="22"/>
              </w:rPr>
              <w:t>59471,62</w:t>
            </w:r>
          </w:p>
        </w:tc>
        <w:tc>
          <w:tcPr>
            <w:tcW w:w="1262" w:type="dxa"/>
            <w:tcBorders>
              <w:top w:val="single" w:sz="4" w:space="0" w:color="auto"/>
              <w:left w:val="nil"/>
              <w:bottom w:val="single" w:sz="4" w:space="0" w:color="auto"/>
              <w:right w:val="single" w:sz="4" w:space="0" w:color="auto"/>
            </w:tcBorders>
            <w:shd w:val="clear" w:color="auto" w:fill="auto"/>
            <w:vAlign w:val="center"/>
          </w:tcPr>
          <w:p w14:paraId="243BF977" w14:textId="77777777" w:rsidR="00EF32B7" w:rsidRPr="000B6F7E" w:rsidRDefault="00EF32B7" w:rsidP="003B701A">
            <w:pPr>
              <w:jc w:val="center"/>
              <w:rPr>
                <w:sz w:val="22"/>
                <w:szCs w:val="22"/>
              </w:rPr>
            </w:pPr>
            <w:r w:rsidRPr="000B6F7E">
              <w:rPr>
                <w:sz w:val="22"/>
                <w:szCs w:val="22"/>
              </w:rPr>
              <w:t>56789,73</w:t>
            </w:r>
          </w:p>
        </w:tc>
        <w:tc>
          <w:tcPr>
            <w:tcW w:w="1748" w:type="dxa"/>
            <w:tcBorders>
              <w:top w:val="single" w:sz="4" w:space="0" w:color="auto"/>
              <w:left w:val="nil"/>
              <w:bottom w:val="single" w:sz="4" w:space="0" w:color="auto"/>
              <w:right w:val="single" w:sz="4" w:space="0" w:color="auto"/>
            </w:tcBorders>
            <w:shd w:val="clear" w:color="auto" w:fill="auto"/>
            <w:vAlign w:val="center"/>
          </w:tcPr>
          <w:p w14:paraId="2BDE2306" w14:textId="77777777" w:rsidR="00EF32B7" w:rsidRPr="000B6F7E" w:rsidRDefault="00EF32B7" w:rsidP="003B701A">
            <w:pPr>
              <w:jc w:val="center"/>
              <w:rPr>
                <w:sz w:val="22"/>
                <w:szCs w:val="22"/>
              </w:rPr>
            </w:pPr>
            <w:r w:rsidRPr="000B6F7E">
              <w:rPr>
                <w:sz w:val="22"/>
                <w:szCs w:val="22"/>
              </w:rPr>
              <w:t>53256,46</w:t>
            </w:r>
          </w:p>
        </w:tc>
      </w:tr>
      <w:tr w:rsidR="00EF32B7" w:rsidRPr="000B6F7E" w14:paraId="506F3BF5" w14:textId="77777777" w:rsidTr="00A735A1">
        <w:trPr>
          <w:trHeight w:val="330"/>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03745E8B" w14:textId="77777777" w:rsidR="00EF32B7" w:rsidRPr="000B6F7E" w:rsidRDefault="00EF32B7" w:rsidP="003B701A">
            <w:pPr>
              <w:rPr>
                <w:sz w:val="22"/>
                <w:szCs w:val="22"/>
              </w:rPr>
            </w:pPr>
            <w:r w:rsidRPr="000B6F7E">
              <w:rPr>
                <w:sz w:val="22"/>
                <w:szCs w:val="22"/>
              </w:rPr>
              <w:t>Общие потери</w:t>
            </w:r>
          </w:p>
        </w:tc>
        <w:tc>
          <w:tcPr>
            <w:tcW w:w="1151" w:type="dxa"/>
            <w:tcBorders>
              <w:top w:val="single" w:sz="4" w:space="0" w:color="auto"/>
              <w:right w:val="single" w:sz="8" w:space="0" w:color="auto"/>
            </w:tcBorders>
            <w:shd w:val="clear" w:color="auto" w:fill="auto"/>
            <w:vAlign w:val="center"/>
            <w:hideMark/>
          </w:tcPr>
          <w:p w14:paraId="225B9D1D"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FA7383A" w14:textId="77777777" w:rsidR="00EF32B7" w:rsidRPr="000B6F7E" w:rsidRDefault="00EF32B7" w:rsidP="003B701A">
            <w:pPr>
              <w:jc w:val="center"/>
              <w:rPr>
                <w:sz w:val="22"/>
                <w:szCs w:val="22"/>
              </w:rPr>
            </w:pPr>
            <w:r w:rsidRPr="000B6F7E">
              <w:rPr>
                <w:sz w:val="22"/>
                <w:szCs w:val="22"/>
              </w:rPr>
              <w:t>13880,79</w:t>
            </w:r>
          </w:p>
        </w:tc>
        <w:tc>
          <w:tcPr>
            <w:tcW w:w="1262" w:type="dxa"/>
            <w:tcBorders>
              <w:top w:val="single" w:sz="4" w:space="0" w:color="auto"/>
              <w:left w:val="nil"/>
              <w:bottom w:val="single" w:sz="4" w:space="0" w:color="auto"/>
              <w:right w:val="single" w:sz="4" w:space="0" w:color="auto"/>
            </w:tcBorders>
            <w:shd w:val="clear" w:color="auto" w:fill="auto"/>
            <w:vAlign w:val="center"/>
          </w:tcPr>
          <w:p w14:paraId="3D24E8FB" w14:textId="77777777" w:rsidR="00EF32B7" w:rsidRPr="000B6F7E" w:rsidRDefault="00EF32B7" w:rsidP="003B701A">
            <w:pPr>
              <w:jc w:val="center"/>
              <w:rPr>
                <w:sz w:val="22"/>
                <w:szCs w:val="22"/>
              </w:rPr>
            </w:pPr>
            <w:r w:rsidRPr="000B6F7E">
              <w:rPr>
                <w:sz w:val="22"/>
                <w:szCs w:val="22"/>
              </w:rPr>
              <w:t>11809,68</w:t>
            </w:r>
          </w:p>
        </w:tc>
        <w:tc>
          <w:tcPr>
            <w:tcW w:w="1748" w:type="dxa"/>
            <w:tcBorders>
              <w:top w:val="single" w:sz="4" w:space="0" w:color="auto"/>
              <w:left w:val="nil"/>
              <w:bottom w:val="single" w:sz="4" w:space="0" w:color="auto"/>
              <w:right w:val="single" w:sz="4" w:space="0" w:color="auto"/>
            </w:tcBorders>
            <w:shd w:val="clear" w:color="auto" w:fill="auto"/>
            <w:vAlign w:val="center"/>
          </w:tcPr>
          <w:p w14:paraId="4C0AABD7" w14:textId="77777777" w:rsidR="00EF32B7" w:rsidRPr="000B6F7E" w:rsidRDefault="00EF32B7" w:rsidP="003B701A">
            <w:pPr>
              <w:jc w:val="center"/>
              <w:rPr>
                <w:sz w:val="22"/>
                <w:szCs w:val="22"/>
              </w:rPr>
            </w:pPr>
            <w:r w:rsidRPr="000B6F7E">
              <w:rPr>
                <w:sz w:val="22"/>
                <w:szCs w:val="22"/>
              </w:rPr>
              <w:t>9263,02</w:t>
            </w:r>
          </w:p>
        </w:tc>
      </w:tr>
      <w:tr w:rsidR="00EF32B7" w:rsidRPr="000B6F7E" w14:paraId="5117C695"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565C1293" w14:textId="77777777" w:rsidR="00EF32B7" w:rsidRPr="000B6F7E" w:rsidRDefault="00EF32B7" w:rsidP="003B701A">
            <w:pPr>
              <w:rPr>
                <w:sz w:val="22"/>
                <w:szCs w:val="22"/>
              </w:rPr>
            </w:pPr>
            <w:r w:rsidRPr="000B6F7E">
              <w:rPr>
                <w:sz w:val="22"/>
                <w:szCs w:val="22"/>
              </w:rPr>
              <w:t>Нормативные потери</w:t>
            </w:r>
          </w:p>
        </w:tc>
        <w:tc>
          <w:tcPr>
            <w:tcW w:w="1151" w:type="dxa"/>
            <w:tcBorders>
              <w:top w:val="single" w:sz="4" w:space="0" w:color="auto"/>
              <w:right w:val="single" w:sz="8" w:space="0" w:color="auto"/>
            </w:tcBorders>
            <w:shd w:val="clear" w:color="auto" w:fill="auto"/>
            <w:vAlign w:val="center"/>
            <w:hideMark/>
          </w:tcPr>
          <w:p w14:paraId="254172D0"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ADE4E22" w14:textId="77777777" w:rsidR="00EF32B7" w:rsidRPr="000B6F7E" w:rsidRDefault="00EF32B7" w:rsidP="003B701A">
            <w:pPr>
              <w:jc w:val="center"/>
              <w:rPr>
                <w:sz w:val="22"/>
                <w:szCs w:val="22"/>
              </w:rPr>
            </w:pPr>
            <w:r w:rsidRPr="000B6F7E">
              <w:rPr>
                <w:sz w:val="22"/>
                <w:szCs w:val="22"/>
              </w:rPr>
              <w:t>10782,87</w:t>
            </w:r>
          </w:p>
        </w:tc>
        <w:tc>
          <w:tcPr>
            <w:tcW w:w="1262" w:type="dxa"/>
            <w:tcBorders>
              <w:top w:val="single" w:sz="4" w:space="0" w:color="auto"/>
              <w:left w:val="nil"/>
              <w:bottom w:val="single" w:sz="4" w:space="0" w:color="auto"/>
              <w:right w:val="single" w:sz="4" w:space="0" w:color="auto"/>
            </w:tcBorders>
            <w:shd w:val="clear" w:color="auto" w:fill="auto"/>
            <w:vAlign w:val="center"/>
          </w:tcPr>
          <w:p w14:paraId="1D684D83" w14:textId="77777777" w:rsidR="00EF32B7" w:rsidRPr="000B6F7E" w:rsidRDefault="00EF32B7" w:rsidP="003B701A">
            <w:pPr>
              <w:jc w:val="center"/>
              <w:rPr>
                <w:sz w:val="22"/>
                <w:szCs w:val="22"/>
              </w:rPr>
            </w:pPr>
            <w:r w:rsidRPr="000B6F7E">
              <w:rPr>
                <w:sz w:val="22"/>
                <w:szCs w:val="22"/>
              </w:rPr>
              <w:t>10477,54</w:t>
            </w:r>
          </w:p>
        </w:tc>
        <w:tc>
          <w:tcPr>
            <w:tcW w:w="1748" w:type="dxa"/>
            <w:tcBorders>
              <w:top w:val="single" w:sz="4" w:space="0" w:color="auto"/>
              <w:left w:val="nil"/>
              <w:bottom w:val="single" w:sz="4" w:space="0" w:color="auto"/>
              <w:right w:val="single" w:sz="4" w:space="0" w:color="auto"/>
            </w:tcBorders>
            <w:shd w:val="clear" w:color="auto" w:fill="auto"/>
            <w:vAlign w:val="center"/>
          </w:tcPr>
          <w:p w14:paraId="4572684A" w14:textId="77777777" w:rsidR="00EF32B7" w:rsidRPr="000B6F7E" w:rsidRDefault="00EF32B7" w:rsidP="003B701A">
            <w:pPr>
              <w:jc w:val="center"/>
              <w:rPr>
                <w:sz w:val="22"/>
                <w:szCs w:val="22"/>
              </w:rPr>
            </w:pPr>
            <w:r w:rsidRPr="000B6F7E">
              <w:rPr>
                <w:sz w:val="22"/>
                <w:szCs w:val="22"/>
              </w:rPr>
              <w:t>9427,93</w:t>
            </w:r>
          </w:p>
        </w:tc>
      </w:tr>
      <w:tr w:rsidR="00EF32B7" w:rsidRPr="000B6F7E" w14:paraId="33563EF6"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182A2AF5" w14:textId="77777777" w:rsidR="00EF32B7" w:rsidRPr="000B6F7E" w:rsidRDefault="00EF32B7" w:rsidP="003B701A">
            <w:pPr>
              <w:rPr>
                <w:sz w:val="22"/>
                <w:szCs w:val="22"/>
              </w:rPr>
            </w:pPr>
            <w:proofErr w:type="spellStart"/>
            <w:r w:rsidRPr="000B6F7E">
              <w:rPr>
                <w:sz w:val="22"/>
                <w:szCs w:val="22"/>
              </w:rPr>
              <w:t>Свернормативные</w:t>
            </w:r>
            <w:proofErr w:type="spellEnd"/>
            <w:r w:rsidRPr="000B6F7E">
              <w:rPr>
                <w:sz w:val="22"/>
                <w:szCs w:val="22"/>
              </w:rPr>
              <w:t xml:space="preserve"> потери</w:t>
            </w:r>
          </w:p>
        </w:tc>
        <w:tc>
          <w:tcPr>
            <w:tcW w:w="1151" w:type="dxa"/>
            <w:tcBorders>
              <w:top w:val="single" w:sz="4" w:space="0" w:color="auto"/>
              <w:right w:val="single" w:sz="8" w:space="0" w:color="auto"/>
            </w:tcBorders>
            <w:shd w:val="clear" w:color="auto" w:fill="auto"/>
            <w:vAlign w:val="center"/>
            <w:hideMark/>
          </w:tcPr>
          <w:p w14:paraId="24BEB0E7" w14:textId="77777777" w:rsidR="00EF32B7" w:rsidRPr="000B6F7E" w:rsidRDefault="00EF32B7" w:rsidP="003B701A">
            <w:pPr>
              <w:jc w:val="center"/>
              <w:rPr>
                <w:sz w:val="22"/>
                <w:szCs w:val="22"/>
              </w:rPr>
            </w:pPr>
            <w:r w:rsidRPr="000B6F7E">
              <w:rPr>
                <w:sz w:val="22"/>
                <w:szCs w:val="22"/>
              </w:rPr>
              <w:t>м</w:t>
            </w:r>
            <w:r w:rsidRPr="000B6F7E">
              <w:rPr>
                <w:sz w:val="22"/>
                <w:szCs w:val="22"/>
                <w:vertAlign w:val="superscript"/>
              </w:rPr>
              <w:t>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29554BA" w14:textId="77777777" w:rsidR="00EF32B7" w:rsidRPr="000B6F7E" w:rsidRDefault="00EF32B7" w:rsidP="003B701A">
            <w:pPr>
              <w:jc w:val="center"/>
              <w:rPr>
                <w:sz w:val="22"/>
                <w:szCs w:val="22"/>
              </w:rPr>
            </w:pPr>
            <w:r w:rsidRPr="000B6F7E">
              <w:rPr>
                <w:sz w:val="22"/>
                <w:szCs w:val="22"/>
              </w:rPr>
              <w:t>3097,92</w:t>
            </w:r>
          </w:p>
        </w:tc>
        <w:tc>
          <w:tcPr>
            <w:tcW w:w="1262" w:type="dxa"/>
            <w:tcBorders>
              <w:top w:val="single" w:sz="4" w:space="0" w:color="auto"/>
              <w:left w:val="nil"/>
              <w:bottom w:val="single" w:sz="4" w:space="0" w:color="auto"/>
              <w:right w:val="single" w:sz="4" w:space="0" w:color="auto"/>
            </w:tcBorders>
            <w:shd w:val="clear" w:color="auto" w:fill="auto"/>
            <w:vAlign w:val="center"/>
          </w:tcPr>
          <w:p w14:paraId="75E02FFF" w14:textId="77777777" w:rsidR="00EF32B7" w:rsidRPr="000B6F7E" w:rsidRDefault="00EF32B7" w:rsidP="003B701A">
            <w:pPr>
              <w:jc w:val="center"/>
              <w:rPr>
                <w:sz w:val="22"/>
                <w:szCs w:val="22"/>
              </w:rPr>
            </w:pPr>
            <w:r w:rsidRPr="000B6F7E">
              <w:rPr>
                <w:sz w:val="22"/>
                <w:szCs w:val="22"/>
              </w:rPr>
              <w:t>1332,14</w:t>
            </w:r>
          </w:p>
        </w:tc>
        <w:tc>
          <w:tcPr>
            <w:tcW w:w="1748" w:type="dxa"/>
            <w:tcBorders>
              <w:top w:val="single" w:sz="4" w:space="0" w:color="auto"/>
              <w:left w:val="nil"/>
              <w:bottom w:val="single" w:sz="4" w:space="0" w:color="auto"/>
              <w:right w:val="single" w:sz="4" w:space="0" w:color="auto"/>
            </w:tcBorders>
            <w:shd w:val="clear" w:color="auto" w:fill="auto"/>
            <w:vAlign w:val="center"/>
          </w:tcPr>
          <w:p w14:paraId="349E2DF7" w14:textId="77777777" w:rsidR="00EF32B7" w:rsidRPr="000B6F7E" w:rsidRDefault="00EF32B7" w:rsidP="003B701A">
            <w:pPr>
              <w:jc w:val="center"/>
              <w:rPr>
                <w:sz w:val="22"/>
                <w:szCs w:val="22"/>
              </w:rPr>
            </w:pPr>
            <w:r w:rsidRPr="000B6F7E">
              <w:rPr>
                <w:sz w:val="22"/>
                <w:szCs w:val="22"/>
              </w:rPr>
              <w:t>-164,91</w:t>
            </w:r>
          </w:p>
        </w:tc>
      </w:tr>
      <w:tr w:rsidR="00EF32B7" w:rsidRPr="000B6F7E" w14:paraId="4685EDC0"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0EBA423B" w14:textId="77777777" w:rsidR="00EF32B7" w:rsidRPr="000B6F7E" w:rsidRDefault="00EF32B7" w:rsidP="003B701A">
            <w:pPr>
              <w:rPr>
                <w:sz w:val="22"/>
                <w:szCs w:val="22"/>
              </w:rPr>
            </w:pPr>
            <w:proofErr w:type="spellStart"/>
            <w:r w:rsidRPr="000B6F7E">
              <w:rPr>
                <w:sz w:val="22"/>
                <w:szCs w:val="22"/>
              </w:rPr>
              <w:t>Хознужды</w:t>
            </w:r>
            <w:proofErr w:type="spellEnd"/>
          </w:p>
        </w:tc>
        <w:tc>
          <w:tcPr>
            <w:tcW w:w="1151" w:type="dxa"/>
            <w:tcBorders>
              <w:top w:val="single" w:sz="4" w:space="0" w:color="auto"/>
              <w:right w:val="single" w:sz="8" w:space="0" w:color="auto"/>
            </w:tcBorders>
            <w:shd w:val="clear" w:color="auto" w:fill="auto"/>
            <w:vAlign w:val="center"/>
            <w:hideMark/>
          </w:tcPr>
          <w:p w14:paraId="1A8B8343"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5377329" w14:textId="77777777" w:rsidR="00EF32B7" w:rsidRPr="000B6F7E" w:rsidRDefault="00EF32B7" w:rsidP="003B701A">
            <w:pPr>
              <w:jc w:val="center"/>
              <w:rPr>
                <w:sz w:val="22"/>
                <w:szCs w:val="22"/>
              </w:rPr>
            </w:pPr>
            <w:r w:rsidRPr="000B6F7E">
              <w:rPr>
                <w:sz w:val="22"/>
                <w:szCs w:val="22"/>
              </w:rPr>
              <w:t>7,80</w:t>
            </w:r>
          </w:p>
        </w:tc>
        <w:tc>
          <w:tcPr>
            <w:tcW w:w="1262" w:type="dxa"/>
            <w:tcBorders>
              <w:top w:val="single" w:sz="4" w:space="0" w:color="auto"/>
              <w:left w:val="nil"/>
              <w:bottom w:val="single" w:sz="4" w:space="0" w:color="auto"/>
              <w:right w:val="single" w:sz="4" w:space="0" w:color="auto"/>
            </w:tcBorders>
            <w:shd w:val="clear" w:color="auto" w:fill="auto"/>
            <w:vAlign w:val="center"/>
          </w:tcPr>
          <w:p w14:paraId="6B49D338" w14:textId="77777777" w:rsidR="00EF32B7" w:rsidRPr="000B6F7E" w:rsidRDefault="00EF32B7" w:rsidP="003B701A">
            <w:pPr>
              <w:jc w:val="center"/>
              <w:rPr>
                <w:sz w:val="22"/>
                <w:szCs w:val="22"/>
              </w:rPr>
            </w:pPr>
            <w:r w:rsidRPr="000B6F7E">
              <w:rPr>
                <w:sz w:val="22"/>
                <w:szCs w:val="22"/>
              </w:rPr>
              <w:t>6,94</w:t>
            </w:r>
          </w:p>
        </w:tc>
        <w:tc>
          <w:tcPr>
            <w:tcW w:w="1748" w:type="dxa"/>
            <w:tcBorders>
              <w:top w:val="single" w:sz="4" w:space="0" w:color="auto"/>
              <w:left w:val="nil"/>
              <w:bottom w:val="single" w:sz="4" w:space="0" w:color="auto"/>
              <w:right w:val="single" w:sz="4" w:space="0" w:color="auto"/>
            </w:tcBorders>
            <w:shd w:val="clear" w:color="auto" w:fill="auto"/>
            <w:vAlign w:val="center"/>
          </w:tcPr>
          <w:p w14:paraId="0A38F7C5" w14:textId="77777777" w:rsidR="00EF32B7" w:rsidRPr="000B6F7E" w:rsidRDefault="00EF32B7" w:rsidP="003B701A">
            <w:pPr>
              <w:jc w:val="center"/>
              <w:rPr>
                <w:sz w:val="22"/>
                <w:szCs w:val="22"/>
              </w:rPr>
            </w:pPr>
            <w:r w:rsidRPr="000B6F7E">
              <w:rPr>
                <w:sz w:val="22"/>
                <w:szCs w:val="22"/>
              </w:rPr>
              <w:t>6,21</w:t>
            </w:r>
          </w:p>
        </w:tc>
      </w:tr>
      <w:tr w:rsidR="00EF32B7" w:rsidRPr="000B6F7E" w14:paraId="101BA04B"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1AFEA689" w14:textId="77777777" w:rsidR="00EF32B7" w:rsidRPr="000B6F7E" w:rsidRDefault="00EF32B7" w:rsidP="003B701A">
            <w:pPr>
              <w:rPr>
                <w:sz w:val="22"/>
                <w:szCs w:val="22"/>
              </w:rPr>
            </w:pPr>
            <w:r w:rsidRPr="000B6F7E">
              <w:rPr>
                <w:sz w:val="22"/>
                <w:szCs w:val="22"/>
              </w:rPr>
              <w:t>Отпуск тепловой энергии потребителям (полезный отпуск)</w:t>
            </w:r>
          </w:p>
        </w:tc>
        <w:tc>
          <w:tcPr>
            <w:tcW w:w="1151" w:type="dxa"/>
            <w:tcBorders>
              <w:top w:val="single" w:sz="4" w:space="0" w:color="auto"/>
              <w:right w:val="single" w:sz="8" w:space="0" w:color="auto"/>
            </w:tcBorders>
            <w:shd w:val="clear" w:color="auto" w:fill="auto"/>
            <w:vAlign w:val="center"/>
            <w:hideMark/>
          </w:tcPr>
          <w:p w14:paraId="364789B2"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17A46C8" w14:textId="77777777" w:rsidR="00EF32B7" w:rsidRPr="000B6F7E" w:rsidRDefault="00EF32B7" w:rsidP="003B701A">
            <w:pPr>
              <w:jc w:val="center"/>
              <w:rPr>
                <w:sz w:val="22"/>
                <w:szCs w:val="22"/>
              </w:rPr>
            </w:pPr>
            <w:r w:rsidRPr="000B6F7E">
              <w:rPr>
                <w:sz w:val="22"/>
                <w:szCs w:val="22"/>
              </w:rPr>
              <w:t>45583,03</w:t>
            </w:r>
          </w:p>
        </w:tc>
        <w:tc>
          <w:tcPr>
            <w:tcW w:w="1262" w:type="dxa"/>
            <w:tcBorders>
              <w:top w:val="single" w:sz="4" w:space="0" w:color="auto"/>
              <w:left w:val="nil"/>
              <w:bottom w:val="single" w:sz="4" w:space="0" w:color="auto"/>
              <w:right w:val="single" w:sz="4" w:space="0" w:color="auto"/>
            </w:tcBorders>
            <w:shd w:val="clear" w:color="auto" w:fill="auto"/>
            <w:vAlign w:val="center"/>
          </w:tcPr>
          <w:p w14:paraId="7AFA4DAE" w14:textId="77777777" w:rsidR="00EF32B7" w:rsidRPr="000B6F7E" w:rsidRDefault="00EF32B7" w:rsidP="003B701A">
            <w:pPr>
              <w:jc w:val="center"/>
              <w:rPr>
                <w:sz w:val="22"/>
                <w:szCs w:val="22"/>
              </w:rPr>
            </w:pPr>
            <w:r w:rsidRPr="000B6F7E">
              <w:rPr>
                <w:sz w:val="22"/>
                <w:szCs w:val="22"/>
              </w:rPr>
              <w:t>44973,11</w:t>
            </w:r>
          </w:p>
        </w:tc>
        <w:tc>
          <w:tcPr>
            <w:tcW w:w="1748" w:type="dxa"/>
            <w:tcBorders>
              <w:top w:val="single" w:sz="4" w:space="0" w:color="auto"/>
              <w:left w:val="nil"/>
              <w:bottom w:val="single" w:sz="4" w:space="0" w:color="auto"/>
              <w:right w:val="single" w:sz="4" w:space="0" w:color="auto"/>
            </w:tcBorders>
            <w:shd w:val="clear" w:color="auto" w:fill="auto"/>
            <w:vAlign w:val="center"/>
          </w:tcPr>
          <w:p w14:paraId="6F83031F" w14:textId="77777777" w:rsidR="00EF32B7" w:rsidRPr="000B6F7E" w:rsidRDefault="00EF32B7" w:rsidP="003B701A">
            <w:pPr>
              <w:jc w:val="center"/>
              <w:rPr>
                <w:sz w:val="22"/>
                <w:szCs w:val="22"/>
              </w:rPr>
            </w:pPr>
            <w:r w:rsidRPr="000B6F7E">
              <w:rPr>
                <w:sz w:val="22"/>
                <w:szCs w:val="22"/>
              </w:rPr>
              <w:t>43987,23</w:t>
            </w:r>
          </w:p>
        </w:tc>
      </w:tr>
      <w:tr w:rsidR="00EF32B7" w:rsidRPr="000B6F7E" w14:paraId="75AE9296"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0EE1239B" w14:textId="77777777" w:rsidR="00EF32B7" w:rsidRPr="000B6F7E" w:rsidRDefault="00EF32B7" w:rsidP="003B701A">
            <w:pPr>
              <w:rPr>
                <w:sz w:val="22"/>
                <w:szCs w:val="22"/>
              </w:rPr>
            </w:pPr>
            <w:r w:rsidRPr="000B6F7E">
              <w:rPr>
                <w:sz w:val="22"/>
                <w:szCs w:val="22"/>
              </w:rPr>
              <w:t>отопление</w:t>
            </w:r>
          </w:p>
        </w:tc>
        <w:tc>
          <w:tcPr>
            <w:tcW w:w="1151" w:type="dxa"/>
            <w:tcBorders>
              <w:top w:val="single" w:sz="4" w:space="0" w:color="auto"/>
              <w:right w:val="single" w:sz="8" w:space="0" w:color="auto"/>
            </w:tcBorders>
            <w:shd w:val="clear" w:color="auto" w:fill="auto"/>
            <w:vAlign w:val="center"/>
            <w:hideMark/>
          </w:tcPr>
          <w:p w14:paraId="6E1FBA49" w14:textId="77777777" w:rsidR="00EF32B7" w:rsidRPr="000B6F7E" w:rsidRDefault="00EF32B7" w:rsidP="003B701A">
            <w:pPr>
              <w:jc w:val="center"/>
              <w:rPr>
                <w:sz w:val="22"/>
                <w:szCs w:val="22"/>
              </w:rPr>
            </w:pPr>
            <w:r w:rsidRPr="000B6F7E">
              <w:rPr>
                <w:sz w:val="22"/>
                <w:szCs w:val="22"/>
              </w:rPr>
              <w:t>Гкал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23A7F93" w14:textId="77777777" w:rsidR="00EF32B7" w:rsidRPr="000B6F7E" w:rsidRDefault="00EF32B7" w:rsidP="003B701A">
            <w:pPr>
              <w:jc w:val="center"/>
              <w:rPr>
                <w:sz w:val="22"/>
                <w:szCs w:val="22"/>
              </w:rPr>
            </w:pPr>
            <w:r w:rsidRPr="000B6F7E">
              <w:rPr>
                <w:sz w:val="22"/>
                <w:szCs w:val="22"/>
              </w:rPr>
              <w:t>36477,16</w:t>
            </w:r>
          </w:p>
        </w:tc>
        <w:tc>
          <w:tcPr>
            <w:tcW w:w="1262" w:type="dxa"/>
            <w:tcBorders>
              <w:top w:val="single" w:sz="4" w:space="0" w:color="auto"/>
              <w:left w:val="nil"/>
              <w:bottom w:val="single" w:sz="4" w:space="0" w:color="auto"/>
              <w:right w:val="single" w:sz="4" w:space="0" w:color="auto"/>
            </w:tcBorders>
            <w:shd w:val="clear" w:color="auto" w:fill="auto"/>
            <w:vAlign w:val="center"/>
          </w:tcPr>
          <w:p w14:paraId="293D0A63" w14:textId="77777777" w:rsidR="00EF32B7" w:rsidRPr="000B6F7E" w:rsidRDefault="00EF32B7" w:rsidP="003B701A">
            <w:pPr>
              <w:jc w:val="center"/>
              <w:rPr>
                <w:sz w:val="22"/>
                <w:szCs w:val="22"/>
              </w:rPr>
            </w:pPr>
            <w:r w:rsidRPr="000B6F7E">
              <w:rPr>
                <w:sz w:val="22"/>
                <w:szCs w:val="22"/>
              </w:rPr>
              <w:t>36061,15</w:t>
            </w:r>
          </w:p>
        </w:tc>
        <w:tc>
          <w:tcPr>
            <w:tcW w:w="1748" w:type="dxa"/>
            <w:tcBorders>
              <w:top w:val="single" w:sz="4" w:space="0" w:color="auto"/>
              <w:left w:val="nil"/>
              <w:bottom w:val="single" w:sz="4" w:space="0" w:color="auto"/>
              <w:right w:val="single" w:sz="4" w:space="0" w:color="auto"/>
            </w:tcBorders>
            <w:shd w:val="clear" w:color="auto" w:fill="auto"/>
            <w:vAlign w:val="center"/>
          </w:tcPr>
          <w:p w14:paraId="25C44598" w14:textId="77777777" w:rsidR="00EF32B7" w:rsidRPr="000B6F7E" w:rsidRDefault="00EF32B7" w:rsidP="003B701A">
            <w:pPr>
              <w:jc w:val="center"/>
              <w:rPr>
                <w:sz w:val="22"/>
                <w:szCs w:val="22"/>
              </w:rPr>
            </w:pPr>
            <w:r w:rsidRPr="000B6F7E">
              <w:rPr>
                <w:sz w:val="22"/>
                <w:szCs w:val="22"/>
              </w:rPr>
              <w:t>35339,35</w:t>
            </w:r>
          </w:p>
        </w:tc>
      </w:tr>
      <w:tr w:rsidR="00EF32B7" w:rsidRPr="000B6F7E" w14:paraId="0C1CDD5C" w14:textId="77777777" w:rsidTr="00A735A1">
        <w:trPr>
          <w:trHeight w:val="99"/>
          <w:jc w:val="center"/>
        </w:trPr>
        <w:tc>
          <w:tcPr>
            <w:tcW w:w="3103" w:type="dxa"/>
            <w:tcBorders>
              <w:top w:val="single" w:sz="4" w:space="0" w:color="auto"/>
              <w:left w:val="single" w:sz="4" w:space="0" w:color="auto"/>
              <w:bottom w:val="single" w:sz="4" w:space="0" w:color="auto"/>
              <w:right w:val="nil"/>
            </w:tcBorders>
            <w:shd w:val="clear" w:color="auto" w:fill="auto"/>
            <w:vAlign w:val="center"/>
            <w:hideMark/>
          </w:tcPr>
          <w:p w14:paraId="453A7170" w14:textId="77777777" w:rsidR="00EF32B7" w:rsidRPr="000B6F7E" w:rsidRDefault="00EF32B7" w:rsidP="003B701A">
            <w:pPr>
              <w:rPr>
                <w:sz w:val="22"/>
                <w:szCs w:val="22"/>
              </w:rPr>
            </w:pPr>
            <w:r w:rsidRPr="000B6F7E">
              <w:rPr>
                <w:sz w:val="22"/>
                <w:szCs w:val="22"/>
              </w:rPr>
              <w:t>ГВС</w:t>
            </w:r>
          </w:p>
        </w:tc>
        <w:tc>
          <w:tcPr>
            <w:tcW w:w="1151" w:type="dxa"/>
            <w:tcBorders>
              <w:top w:val="single" w:sz="4" w:space="0" w:color="auto"/>
              <w:right w:val="single" w:sz="8" w:space="0" w:color="auto"/>
            </w:tcBorders>
            <w:shd w:val="clear" w:color="auto" w:fill="auto"/>
            <w:vAlign w:val="center"/>
            <w:hideMark/>
          </w:tcPr>
          <w:p w14:paraId="6E1EB3B8" w14:textId="77777777" w:rsidR="00EF32B7" w:rsidRPr="000B6F7E" w:rsidRDefault="00EF32B7" w:rsidP="003B701A">
            <w:pPr>
              <w:jc w:val="center"/>
              <w:rPr>
                <w:sz w:val="22"/>
                <w:szCs w:val="22"/>
              </w:rPr>
            </w:pPr>
            <w:r w:rsidRPr="000B6F7E">
              <w:rPr>
                <w:sz w:val="22"/>
                <w:szCs w:val="22"/>
              </w:rPr>
              <w:t>Гкал</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AE19879" w14:textId="77777777" w:rsidR="00EF32B7" w:rsidRPr="000B6F7E" w:rsidRDefault="00EF32B7" w:rsidP="003B701A">
            <w:pPr>
              <w:jc w:val="center"/>
              <w:rPr>
                <w:sz w:val="22"/>
                <w:szCs w:val="22"/>
              </w:rPr>
            </w:pPr>
            <w:r w:rsidRPr="000B6F7E">
              <w:rPr>
                <w:sz w:val="22"/>
                <w:szCs w:val="22"/>
              </w:rPr>
              <w:t>139270,93</w:t>
            </w:r>
          </w:p>
        </w:tc>
        <w:tc>
          <w:tcPr>
            <w:tcW w:w="1262" w:type="dxa"/>
            <w:tcBorders>
              <w:top w:val="single" w:sz="4" w:space="0" w:color="auto"/>
              <w:left w:val="nil"/>
              <w:bottom w:val="single" w:sz="4" w:space="0" w:color="auto"/>
              <w:right w:val="single" w:sz="4" w:space="0" w:color="auto"/>
            </w:tcBorders>
            <w:shd w:val="clear" w:color="auto" w:fill="auto"/>
            <w:vAlign w:val="center"/>
          </w:tcPr>
          <w:p w14:paraId="2BA332E6" w14:textId="77777777" w:rsidR="00EF32B7" w:rsidRPr="000B6F7E" w:rsidRDefault="00EF32B7" w:rsidP="003B701A">
            <w:pPr>
              <w:jc w:val="center"/>
              <w:rPr>
                <w:sz w:val="22"/>
                <w:szCs w:val="22"/>
              </w:rPr>
            </w:pPr>
            <w:r w:rsidRPr="000B6F7E">
              <w:rPr>
                <w:sz w:val="22"/>
                <w:szCs w:val="22"/>
              </w:rPr>
              <w:t>136951,15</w:t>
            </w:r>
          </w:p>
        </w:tc>
        <w:tc>
          <w:tcPr>
            <w:tcW w:w="1748" w:type="dxa"/>
            <w:tcBorders>
              <w:top w:val="single" w:sz="4" w:space="0" w:color="auto"/>
              <w:left w:val="nil"/>
              <w:bottom w:val="single" w:sz="4" w:space="0" w:color="auto"/>
              <w:right w:val="single" w:sz="4" w:space="0" w:color="auto"/>
            </w:tcBorders>
            <w:shd w:val="clear" w:color="auto" w:fill="auto"/>
            <w:vAlign w:val="center"/>
          </w:tcPr>
          <w:p w14:paraId="2EE46C56" w14:textId="77777777" w:rsidR="00EF32B7" w:rsidRPr="000B6F7E" w:rsidRDefault="00EF32B7" w:rsidP="003B701A">
            <w:pPr>
              <w:jc w:val="center"/>
              <w:rPr>
                <w:sz w:val="22"/>
                <w:szCs w:val="22"/>
              </w:rPr>
            </w:pPr>
            <w:r w:rsidRPr="000B6F7E">
              <w:rPr>
                <w:sz w:val="22"/>
                <w:szCs w:val="22"/>
              </w:rPr>
              <w:t>133341,39</w:t>
            </w:r>
          </w:p>
        </w:tc>
      </w:tr>
    </w:tbl>
    <w:p w14:paraId="4A64DC27" w14:textId="77777777" w:rsidR="00A735A1" w:rsidRDefault="00A735A1" w:rsidP="00A735A1">
      <w:pPr>
        <w:ind w:firstLine="567"/>
        <w:jc w:val="both"/>
      </w:pPr>
    </w:p>
    <w:p w14:paraId="1A5E93D2" w14:textId="77777777" w:rsidR="00F000DB" w:rsidRPr="00F87DF3" w:rsidRDefault="00F000DB" w:rsidP="00F000DB">
      <w:pPr>
        <w:spacing w:line="360" w:lineRule="auto"/>
        <w:ind w:firstLine="567"/>
        <w:jc w:val="both"/>
      </w:pPr>
      <w:r w:rsidRPr="00F87DF3">
        <w:lastRenderedPageBreak/>
        <w:t>Установленной мощности котельных (Гкал/ч.) достаточно для обеспечения потребителей тепловой энергией должного качества.</w:t>
      </w:r>
    </w:p>
    <w:p w14:paraId="395995FD" w14:textId="77777777" w:rsidR="00F000DB" w:rsidRDefault="000E5F10" w:rsidP="00282204">
      <w:pPr>
        <w:tabs>
          <w:tab w:val="left" w:pos="0"/>
        </w:tabs>
        <w:spacing w:line="360" w:lineRule="auto"/>
        <w:ind w:firstLine="567"/>
        <w:jc w:val="both"/>
        <w:rPr>
          <w:color w:val="000000"/>
        </w:rPr>
      </w:pPr>
      <w:r w:rsidRPr="00307067">
        <w:rPr>
          <w:color w:val="000000"/>
        </w:rPr>
        <w:t>Прирост объемов потребления тепловой энергии</w:t>
      </w:r>
      <w:r>
        <w:rPr>
          <w:color w:val="000000"/>
        </w:rPr>
        <w:t xml:space="preserve"> </w:t>
      </w:r>
      <w:r w:rsidRPr="00307067">
        <w:rPr>
          <w:color w:val="000000"/>
        </w:rPr>
        <w:t>не планируется.</w:t>
      </w:r>
    </w:p>
    <w:p w14:paraId="3CDBD551" w14:textId="77777777" w:rsidR="00AD0B21" w:rsidRDefault="00AD0B21" w:rsidP="00282204">
      <w:pPr>
        <w:tabs>
          <w:tab w:val="left" w:pos="0"/>
        </w:tabs>
        <w:spacing w:line="360" w:lineRule="auto"/>
        <w:ind w:firstLine="567"/>
        <w:jc w:val="both"/>
        <w:rPr>
          <w:color w:val="000000"/>
        </w:rPr>
      </w:pPr>
    </w:p>
    <w:p w14:paraId="58934610" w14:textId="77777777" w:rsidR="00173415" w:rsidRDefault="00173415" w:rsidP="00282204">
      <w:pPr>
        <w:tabs>
          <w:tab w:val="left" w:pos="0"/>
        </w:tabs>
        <w:spacing w:line="360" w:lineRule="auto"/>
        <w:ind w:firstLine="567"/>
        <w:jc w:val="both"/>
        <w:rPr>
          <w:color w:val="000000"/>
        </w:rPr>
      </w:pPr>
    </w:p>
    <w:p w14:paraId="24F3B226" w14:textId="77777777" w:rsidR="00AD0B21" w:rsidRDefault="00AD0B21" w:rsidP="00282204">
      <w:pPr>
        <w:tabs>
          <w:tab w:val="left" w:pos="0"/>
        </w:tabs>
        <w:spacing w:line="360" w:lineRule="auto"/>
        <w:ind w:firstLine="567"/>
        <w:jc w:val="both"/>
        <w:rPr>
          <w:color w:val="000000"/>
        </w:rPr>
      </w:pPr>
    </w:p>
    <w:p w14:paraId="34062995" w14:textId="77777777" w:rsidR="00AB304F" w:rsidRPr="000758DE" w:rsidRDefault="00AB304F" w:rsidP="0028153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0" w:name="_Toc149232403"/>
      <w:r w:rsidRPr="000758DE">
        <w:rPr>
          <w:rFonts w:ascii="Times New Roman" w:eastAsia="Times New Roman" w:hAnsi="Times New Roman" w:cs="Times New Roman"/>
          <w:bCs/>
          <w:i/>
          <w:color w:val="auto"/>
          <w:sz w:val="24"/>
          <w:szCs w:val="24"/>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
    </w:p>
    <w:p w14:paraId="6B76016F" w14:textId="77777777" w:rsidR="00D11815" w:rsidRPr="00D11815" w:rsidRDefault="00D11815" w:rsidP="000061DB">
      <w:pPr>
        <w:spacing w:line="360" w:lineRule="auto"/>
        <w:ind w:firstLine="567"/>
        <w:jc w:val="both"/>
        <w:rPr>
          <w:iCs/>
        </w:rPr>
      </w:pPr>
      <w:r w:rsidRPr="00D11815">
        <w:rPr>
          <w:iCs/>
        </w:rPr>
        <w:t xml:space="preserve">Основной проблемой в зоне источника теплоснабжения, является </w:t>
      </w:r>
      <w:r w:rsidRPr="00057EF1">
        <w:rPr>
          <w:iCs/>
        </w:rPr>
        <w:t>большой п</w:t>
      </w:r>
      <w:r w:rsidRPr="00D11815">
        <w:rPr>
          <w:iCs/>
        </w:rPr>
        <w:t>роцент потребителей частного сектора, в следствии чего</w:t>
      </w:r>
      <w:r w:rsidR="007C59C6">
        <w:rPr>
          <w:iCs/>
        </w:rPr>
        <w:t>,</w:t>
      </w:r>
      <w:r w:rsidRPr="00D11815">
        <w:rPr>
          <w:iCs/>
        </w:rPr>
        <w:t xml:space="preserve"> появляются большие потери в сетях и разбалансировка</w:t>
      </w:r>
      <w:r w:rsidR="00057EF1">
        <w:rPr>
          <w:iCs/>
        </w:rPr>
        <w:t xml:space="preserve"> </w:t>
      </w:r>
      <w:r w:rsidRPr="00D11815">
        <w:rPr>
          <w:iCs/>
        </w:rPr>
        <w:t>гидравлического</w:t>
      </w:r>
      <w:r w:rsidR="00057EF1">
        <w:rPr>
          <w:iCs/>
        </w:rPr>
        <w:t xml:space="preserve"> </w:t>
      </w:r>
      <w:r w:rsidRPr="00D11815">
        <w:rPr>
          <w:iCs/>
        </w:rPr>
        <w:t>режима. Проблема решается путем перевода потребителей частного сектора на индивидуальную систему отопления.</w:t>
      </w:r>
    </w:p>
    <w:p w14:paraId="2921E408" w14:textId="77777777" w:rsidR="00D11815" w:rsidRDefault="00D11815" w:rsidP="00A66A70">
      <w:pPr>
        <w:tabs>
          <w:tab w:val="left" w:pos="0"/>
        </w:tabs>
        <w:spacing w:line="360" w:lineRule="auto"/>
        <w:ind w:firstLine="567"/>
        <w:jc w:val="both"/>
      </w:pPr>
      <w:r w:rsidRPr="00D11815">
        <w:t>Гидравлический расчет тепловых сетей котельной показал, что при существующих тепло</w:t>
      </w:r>
      <w:r w:rsidR="001A6B6F">
        <w:t>-</w:t>
      </w:r>
      <w:r w:rsidRPr="00D11815">
        <w:t>гидравлических режимах располагаемых перепадов даже</w:t>
      </w:r>
      <w:r w:rsidR="00C477C6">
        <w:t xml:space="preserve"> </w:t>
      </w:r>
      <w:r w:rsidRPr="00D11815">
        <w:t>у самых удаленных потребителей достаточно для обеспечения их качественного теплоснабжения.</w:t>
      </w:r>
    </w:p>
    <w:p w14:paraId="1435BF2E" w14:textId="77777777" w:rsidR="00AB304F" w:rsidRDefault="00AB304F" w:rsidP="00981CF7">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1" w:name="_Toc149232404"/>
      <w:r w:rsidRPr="000758DE">
        <w:rPr>
          <w:rFonts w:ascii="Times New Roman" w:eastAsia="Times New Roman" w:hAnsi="Times New Roman" w:cs="Times New Roman"/>
          <w:bCs/>
          <w:i/>
          <w:color w:val="auto"/>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41"/>
    </w:p>
    <w:p w14:paraId="6CF40AFE" w14:textId="77777777" w:rsidR="00AC60C2" w:rsidRDefault="00AC60C2" w:rsidP="005F4E1D">
      <w:pPr>
        <w:tabs>
          <w:tab w:val="left" w:pos="0"/>
        </w:tabs>
        <w:ind w:firstLine="567"/>
        <w:jc w:val="both"/>
      </w:pPr>
      <w:r w:rsidRPr="00AC60C2">
        <w:t>Резерв тепловой мощности источника теплоснабжения приведен в таблице 4.</w:t>
      </w:r>
      <w:r w:rsidR="00057EF1">
        <w:t>2</w:t>
      </w:r>
      <w:r w:rsidRPr="00AC60C2">
        <w:t>.</w:t>
      </w:r>
    </w:p>
    <w:p w14:paraId="6956B6D2" w14:textId="77777777" w:rsidR="00AC60C2" w:rsidRPr="00AB11DE" w:rsidRDefault="00AC60C2" w:rsidP="00AB11DE">
      <w:pPr>
        <w:tabs>
          <w:tab w:val="left" w:pos="0"/>
        </w:tabs>
        <w:ind w:firstLine="567"/>
        <w:jc w:val="both"/>
        <w:rPr>
          <w:b/>
        </w:rPr>
      </w:pPr>
      <w:r w:rsidRPr="00AB11DE">
        <w:rPr>
          <w:b/>
        </w:rPr>
        <w:t>Таблица 4.</w:t>
      </w:r>
      <w:r w:rsidR="00057EF1">
        <w:rPr>
          <w:b/>
        </w:rPr>
        <w:t>2</w:t>
      </w:r>
      <w:r w:rsidRPr="00AB11DE">
        <w:rPr>
          <w:b/>
        </w:rPr>
        <w:t>.</w:t>
      </w:r>
      <w:r w:rsidR="00AB11DE" w:rsidRPr="00AB11DE">
        <w:rPr>
          <w:b/>
        </w:rPr>
        <w:t xml:space="preserve"> </w:t>
      </w:r>
      <w:r w:rsidRPr="00AB11DE">
        <w:rPr>
          <w:b/>
        </w:rPr>
        <w:t>Резерв тепловой мощности источник</w:t>
      </w:r>
      <w:r w:rsidR="00AB11DE" w:rsidRPr="00AB11DE">
        <w:rPr>
          <w:b/>
        </w:rPr>
        <w:t xml:space="preserve">ов </w:t>
      </w:r>
      <w:r w:rsidRPr="00AB11DE">
        <w:rPr>
          <w:b/>
        </w:rPr>
        <w:t>теплоснабжения.</w:t>
      </w: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93"/>
        <w:gridCol w:w="1365"/>
        <w:gridCol w:w="980"/>
        <w:gridCol w:w="999"/>
        <w:gridCol w:w="908"/>
        <w:gridCol w:w="1032"/>
        <w:gridCol w:w="1453"/>
      </w:tblGrid>
      <w:tr w:rsidR="001D367F" w:rsidRPr="00354B20" w14:paraId="3EC4370D" w14:textId="77777777" w:rsidTr="00644162">
        <w:trPr>
          <w:trHeight w:val="1335"/>
          <w:tblHeader/>
          <w:jc w:val="center"/>
        </w:trPr>
        <w:tc>
          <w:tcPr>
            <w:tcW w:w="2547" w:type="dxa"/>
            <w:vMerge w:val="restart"/>
            <w:shd w:val="clear" w:color="auto" w:fill="auto"/>
            <w:vAlign w:val="center"/>
            <w:hideMark/>
          </w:tcPr>
          <w:p w14:paraId="3EB07C91" w14:textId="77777777" w:rsidR="001D367F" w:rsidRPr="00354B20" w:rsidRDefault="001D367F" w:rsidP="008B1EDF">
            <w:pPr>
              <w:jc w:val="center"/>
              <w:rPr>
                <w:sz w:val="22"/>
                <w:szCs w:val="22"/>
              </w:rPr>
            </w:pPr>
            <w:r w:rsidRPr="00354B20">
              <w:rPr>
                <w:sz w:val="22"/>
                <w:szCs w:val="22"/>
              </w:rPr>
              <w:t>Наименование теплоисточника</w:t>
            </w:r>
          </w:p>
        </w:tc>
        <w:tc>
          <w:tcPr>
            <w:tcW w:w="993" w:type="dxa"/>
            <w:vMerge w:val="restart"/>
            <w:shd w:val="clear" w:color="auto" w:fill="auto"/>
            <w:textDirection w:val="btLr"/>
            <w:vAlign w:val="center"/>
            <w:hideMark/>
          </w:tcPr>
          <w:p w14:paraId="13A79E32" w14:textId="77777777" w:rsidR="001D367F" w:rsidRPr="00354B20" w:rsidRDefault="001D367F" w:rsidP="00BD2642">
            <w:pPr>
              <w:jc w:val="center"/>
              <w:rPr>
                <w:sz w:val="22"/>
                <w:szCs w:val="22"/>
              </w:rPr>
            </w:pPr>
            <w:r w:rsidRPr="00354B20">
              <w:rPr>
                <w:sz w:val="22"/>
                <w:szCs w:val="22"/>
              </w:rPr>
              <w:t>Установленная мощность     котельной (режимные карты),</w:t>
            </w:r>
            <w:r w:rsidR="00BD2642" w:rsidRPr="00354B20">
              <w:rPr>
                <w:sz w:val="22"/>
                <w:szCs w:val="22"/>
              </w:rPr>
              <w:t xml:space="preserve"> </w:t>
            </w:r>
            <w:r w:rsidRPr="00354B20">
              <w:rPr>
                <w:sz w:val="22"/>
                <w:szCs w:val="22"/>
              </w:rPr>
              <w:t xml:space="preserve"> Гкал/ч</w:t>
            </w:r>
          </w:p>
        </w:tc>
        <w:tc>
          <w:tcPr>
            <w:tcW w:w="1365" w:type="dxa"/>
            <w:vMerge w:val="restart"/>
            <w:shd w:val="clear" w:color="auto" w:fill="auto"/>
            <w:textDirection w:val="btLr"/>
            <w:vAlign w:val="center"/>
            <w:hideMark/>
          </w:tcPr>
          <w:p w14:paraId="206C9DA3" w14:textId="77777777" w:rsidR="001D367F" w:rsidRPr="00354B20" w:rsidRDefault="001D367F" w:rsidP="001D367F">
            <w:pPr>
              <w:ind w:left="113" w:right="113"/>
              <w:jc w:val="center"/>
              <w:rPr>
                <w:sz w:val="22"/>
                <w:szCs w:val="22"/>
              </w:rPr>
            </w:pPr>
            <w:r w:rsidRPr="00354B20">
              <w:rPr>
                <w:sz w:val="22"/>
                <w:szCs w:val="22"/>
              </w:rPr>
              <w:t>Выработка тепловой энергии 2023 год, Гкал/ч</w:t>
            </w:r>
          </w:p>
        </w:tc>
        <w:tc>
          <w:tcPr>
            <w:tcW w:w="980" w:type="dxa"/>
            <w:vMerge w:val="restart"/>
            <w:shd w:val="clear" w:color="auto" w:fill="auto"/>
            <w:textDirection w:val="btLr"/>
            <w:vAlign w:val="center"/>
            <w:hideMark/>
          </w:tcPr>
          <w:p w14:paraId="01E835E8" w14:textId="77777777" w:rsidR="001D367F" w:rsidRPr="00354B20" w:rsidRDefault="001D367F" w:rsidP="008B1EDF">
            <w:pPr>
              <w:jc w:val="center"/>
              <w:rPr>
                <w:sz w:val="22"/>
                <w:szCs w:val="22"/>
              </w:rPr>
            </w:pPr>
            <w:r w:rsidRPr="00354B20">
              <w:rPr>
                <w:sz w:val="22"/>
                <w:szCs w:val="22"/>
              </w:rPr>
              <w:t>Собственные и хозяйственные нужды, Гкал/ч.</w:t>
            </w:r>
          </w:p>
        </w:tc>
        <w:tc>
          <w:tcPr>
            <w:tcW w:w="999" w:type="dxa"/>
            <w:vMerge w:val="restart"/>
            <w:shd w:val="clear" w:color="auto" w:fill="auto"/>
            <w:textDirection w:val="btLr"/>
            <w:vAlign w:val="center"/>
            <w:hideMark/>
          </w:tcPr>
          <w:p w14:paraId="4468C7E4" w14:textId="77777777" w:rsidR="001D367F" w:rsidRPr="00354B20" w:rsidRDefault="001D367F" w:rsidP="008B1EDF">
            <w:pPr>
              <w:jc w:val="center"/>
              <w:rPr>
                <w:sz w:val="22"/>
                <w:szCs w:val="22"/>
              </w:rPr>
            </w:pPr>
            <w:r w:rsidRPr="00354B20">
              <w:rPr>
                <w:sz w:val="22"/>
                <w:szCs w:val="22"/>
              </w:rPr>
              <w:t>Потери тепловой мощности в тепловых сетях, Гкал/ч</w:t>
            </w:r>
          </w:p>
        </w:tc>
        <w:tc>
          <w:tcPr>
            <w:tcW w:w="908" w:type="dxa"/>
            <w:vMerge w:val="restart"/>
            <w:shd w:val="clear" w:color="auto" w:fill="auto"/>
            <w:textDirection w:val="btLr"/>
            <w:vAlign w:val="center"/>
            <w:hideMark/>
          </w:tcPr>
          <w:p w14:paraId="02C96208" w14:textId="77777777" w:rsidR="001D367F" w:rsidRPr="00354B20" w:rsidRDefault="001D367F" w:rsidP="009507C4">
            <w:pPr>
              <w:jc w:val="center"/>
              <w:rPr>
                <w:sz w:val="22"/>
                <w:szCs w:val="22"/>
              </w:rPr>
            </w:pPr>
            <w:r w:rsidRPr="00354B20">
              <w:rPr>
                <w:sz w:val="22"/>
                <w:szCs w:val="22"/>
              </w:rPr>
              <w:t>Тепловая мощность «нетто» 2</w:t>
            </w:r>
            <w:r w:rsidRPr="00354B20">
              <w:rPr>
                <w:bCs/>
                <w:sz w:val="22"/>
                <w:szCs w:val="22"/>
              </w:rPr>
              <w:t>023 г</w:t>
            </w:r>
            <w:r w:rsidRPr="00354B20">
              <w:rPr>
                <w:sz w:val="22"/>
                <w:szCs w:val="22"/>
              </w:rPr>
              <w:t>од, Гкал/ч.</w:t>
            </w:r>
          </w:p>
        </w:tc>
        <w:tc>
          <w:tcPr>
            <w:tcW w:w="1032" w:type="dxa"/>
            <w:vMerge w:val="restart"/>
            <w:shd w:val="clear" w:color="auto" w:fill="auto"/>
            <w:textDirection w:val="btLr"/>
            <w:vAlign w:val="center"/>
            <w:hideMark/>
          </w:tcPr>
          <w:p w14:paraId="02C27C1D" w14:textId="77777777" w:rsidR="001D367F" w:rsidRPr="00354B20" w:rsidRDefault="001D367F" w:rsidP="009507C4">
            <w:pPr>
              <w:jc w:val="center"/>
              <w:rPr>
                <w:sz w:val="22"/>
                <w:szCs w:val="22"/>
              </w:rPr>
            </w:pPr>
            <w:r w:rsidRPr="00354B20">
              <w:rPr>
                <w:sz w:val="22"/>
                <w:szCs w:val="22"/>
              </w:rPr>
              <w:t>Присоединенная тепловая нагрузка 2</w:t>
            </w:r>
            <w:r w:rsidRPr="00354B20">
              <w:rPr>
                <w:bCs/>
                <w:sz w:val="22"/>
                <w:szCs w:val="22"/>
              </w:rPr>
              <w:t>023 г</w:t>
            </w:r>
            <w:r w:rsidRPr="00354B20">
              <w:rPr>
                <w:sz w:val="22"/>
                <w:szCs w:val="22"/>
              </w:rPr>
              <w:t>од, Гкал/ч.</w:t>
            </w:r>
          </w:p>
        </w:tc>
        <w:tc>
          <w:tcPr>
            <w:tcW w:w="1453" w:type="dxa"/>
            <w:vMerge w:val="restart"/>
            <w:shd w:val="clear" w:color="auto" w:fill="auto"/>
            <w:vAlign w:val="center"/>
            <w:hideMark/>
          </w:tcPr>
          <w:p w14:paraId="7A2028A5" w14:textId="77777777" w:rsidR="001D367F" w:rsidRPr="00354B20" w:rsidRDefault="001D367F" w:rsidP="008B1EDF">
            <w:pPr>
              <w:jc w:val="center"/>
              <w:rPr>
                <w:b/>
                <w:sz w:val="22"/>
                <w:szCs w:val="22"/>
              </w:rPr>
            </w:pPr>
            <w:r w:rsidRPr="00354B20">
              <w:rPr>
                <w:b/>
                <w:sz w:val="22"/>
                <w:szCs w:val="22"/>
              </w:rPr>
              <w:t>Резерв (+)/</w:t>
            </w:r>
            <w:r w:rsidR="002178C7" w:rsidRPr="00354B20">
              <w:rPr>
                <w:b/>
                <w:sz w:val="22"/>
                <w:szCs w:val="22"/>
              </w:rPr>
              <w:t xml:space="preserve"> </w:t>
            </w:r>
            <w:r w:rsidRPr="00354B20">
              <w:rPr>
                <w:b/>
                <w:sz w:val="22"/>
                <w:szCs w:val="22"/>
              </w:rPr>
              <w:t>дефицит (-) тепловой мощности</w:t>
            </w:r>
          </w:p>
        </w:tc>
      </w:tr>
      <w:tr w:rsidR="001D367F" w:rsidRPr="00354B20" w14:paraId="7A0B2076" w14:textId="77777777" w:rsidTr="00644162">
        <w:trPr>
          <w:trHeight w:val="458"/>
          <w:jc w:val="center"/>
        </w:trPr>
        <w:tc>
          <w:tcPr>
            <w:tcW w:w="2547" w:type="dxa"/>
            <w:vMerge/>
            <w:vAlign w:val="center"/>
            <w:hideMark/>
          </w:tcPr>
          <w:p w14:paraId="0880BC53" w14:textId="77777777" w:rsidR="001D367F" w:rsidRPr="00354B20" w:rsidRDefault="001D367F" w:rsidP="008B1EDF">
            <w:pPr>
              <w:rPr>
                <w:sz w:val="22"/>
                <w:szCs w:val="22"/>
              </w:rPr>
            </w:pPr>
          </w:p>
        </w:tc>
        <w:tc>
          <w:tcPr>
            <w:tcW w:w="993" w:type="dxa"/>
            <w:vMerge/>
            <w:vAlign w:val="center"/>
            <w:hideMark/>
          </w:tcPr>
          <w:p w14:paraId="4DC58462" w14:textId="77777777" w:rsidR="001D367F" w:rsidRPr="00354B20" w:rsidRDefault="001D367F" w:rsidP="008B1EDF">
            <w:pPr>
              <w:rPr>
                <w:sz w:val="22"/>
                <w:szCs w:val="22"/>
              </w:rPr>
            </w:pPr>
          </w:p>
        </w:tc>
        <w:tc>
          <w:tcPr>
            <w:tcW w:w="1365" w:type="dxa"/>
            <w:vMerge/>
            <w:vAlign w:val="center"/>
            <w:hideMark/>
          </w:tcPr>
          <w:p w14:paraId="2D748157" w14:textId="77777777" w:rsidR="001D367F" w:rsidRPr="00354B20" w:rsidRDefault="001D367F" w:rsidP="008B1EDF">
            <w:pPr>
              <w:rPr>
                <w:sz w:val="22"/>
                <w:szCs w:val="22"/>
              </w:rPr>
            </w:pPr>
          </w:p>
        </w:tc>
        <w:tc>
          <w:tcPr>
            <w:tcW w:w="980" w:type="dxa"/>
            <w:vMerge/>
            <w:vAlign w:val="center"/>
            <w:hideMark/>
          </w:tcPr>
          <w:p w14:paraId="6992A2FF" w14:textId="77777777" w:rsidR="001D367F" w:rsidRPr="00354B20" w:rsidRDefault="001D367F" w:rsidP="008B1EDF">
            <w:pPr>
              <w:rPr>
                <w:sz w:val="22"/>
                <w:szCs w:val="22"/>
              </w:rPr>
            </w:pPr>
          </w:p>
        </w:tc>
        <w:tc>
          <w:tcPr>
            <w:tcW w:w="999" w:type="dxa"/>
            <w:vMerge/>
            <w:vAlign w:val="center"/>
            <w:hideMark/>
          </w:tcPr>
          <w:p w14:paraId="3983F9E9" w14:textId="77777777" w:rsidR="001D367F" w:rsidRPr="00354B20" w:rsidRDefault="001D367F" w:rsidP="008B1EDF">
            <w:pPr>
              <w:rPr>
                <w:sz w:val="22"/>
                <w:szCs w:val="22"/>
              </w:rPr>
            </w:pPr>
          </w:p>
        </w:tc>
        <w:tc>
          <w:tcPr>
            <w:tcW w:w="908" w:type="dxa"/>
            <w:vMerge/>
            <w:vAlign w:val="center"/>
            <w:hideMark/>
          </w:tcPr>
          <w:p w14:paraId="1717415B" w14:textId="77777777" w:rsidR="001D367F" w:rsidRPr="00354B20" w:rsidRDefault="001D367F" w:rsidP="008B1EDF">
            <w:pPr>
              <w:rPr>
                <w:sz w:val="22"/>
                <w:szCs w:val="22"/>
              </w:rPr>
            </w:pPr>
          </w:p>
        </w:tc>
        <w:tc>
          <w:tcPr>
            <w:tcW w:w="1032" w:type="dxa"/>
            <w:vMerge/>
            <w:vAlign w:val="center"/>
            <w:hideMark/>
          </w:tcPr>
          <w:p w14:paraId="7232EE23" w14:textId="77777777" w:rsidR="001D367F" w:rsidRPr="00354B20" w:rsidRDefault="001D367F" w:rsidP="008B1EDF">
            <w:pPr>
              <w:rPr>
                <w:sz w:val="22"/>
                <w:szCs w:val="22"/>
              </w:rPr>
            </w:pPr>
          </w:p>
        </w:tc>
        <w:tc>
          <w:tcPr>
            <w:tcW w:w="1453" w:type="dxa"/>
            <w:vMerge/>
            <w:vAlign w:val="center"/>
            <w:hideMark/>
          </w:tcPr>
          <w:p w14:paraId="26E6A9C1" w14:textId="77777777" w:rsidR="001D367F" w:rsidRPr="00354B20" w:rsidRDefault="001D367F" w:rsidP="008B1EDF">
            <w:pPr>
              <w:rPr>
                <w:sz w:val="22"/>
                <w:szCs w:val="22"/>
              </w:rPr>
            </w:pPr>
          </w:p>
        </w:tc>
      </w:tr>
      <w:tr w:rsidR="001D367F" w:rsidRPr="00354B20" w14:paraId="4B1B8C79" w14:textId="77777777" w:rsidTr="0025198E">
        <w:trPr>
          <w:trHeight w:val="1242"/>
          <w:jc w:val="center"/>
        </w:trPr>
        <w:tc>
          <w:tcPr>
            <w:tcW w:w="2547" w:type="dxa"/>
            <w:vMerge/>
            <w:vAlign w:val="center"/>
            <w:hideMark/>
          </w:tcPr>
          <w:p w14:paraId="17E9366C" w14:textId="77777777" w:rsidR="001D367F" w:rsidRPr="00354B20" w:rsidRDefault="001D367F" w:rsidP="008B1EDF">
            <w:pPr>
              <w:rPr>
                <w:sz w:val="22"/>
                <w:szCs w:val="22"/>
              </w:rPr>
            </w:pPr>
          </w:p>
        </w:tc>
        <w:tc>
          <w:tcPr>
            <w:tcW w:w="993" w:type="dxa"/>
            <w:vMerge/>
            <w:tcBorders>
              <w:bottom w:val="single" w:sz="4" w:space="0" w:color="auto"/>
            </w:tcBorders>
            <w:vAlign w:val="center"/>
            <w:hideMark/>
          </w:tcPr>
          <w:p w14:paraId="68D981E8" w14:textId="77777777" w:rsidR="001D367F" w:rsidRPr="00354B20" w:rsidRDefault="001D367F" w:rsidP="008B1EDF">
            <w:pPr>
              <w:rPr>
                <w:sz w:val="22"/>
                <w:szCs w:val="22"/>
              </w:rPr>
            </w:pPr>
          </w:p>
        </w:tc>
        <w:tc>
          <w:tcPr>
            <w:tcW w:w="1365" w:type="dxa"/>
            <w:vMerge/>
            <w:tcBorders>
              <w:bottom w:val="single" w:sz="4" w:space="0" w:color="auto"/>
            </w:tcBorders>
            <w:vAlign w:val="center"/>
            <w:hideMark/>
          </w:tcPr>
          <w:p w14:paraId="7B5995B7" w14:textId="77777777" w:rsidR="001D367F" w:rsidRPr="00354B20" w:rsidRDefault="001D367F" w:rsidP="008B1EDF">
            <w:pPr>
              <w:rPr>
                <w:sz w:val="22"/>
                <w:szCs w:val="22"/>
              </w:rPr>
            </w:pPr>
          </w:p>
        </w:tc>
        <w:tc>
          <w:tcPr>
            <w:tcW w:w="980" w:type="dxa"/>
            <w:vMerge/>
            <w:tcBorders>
              <w:bottom w:val="single" w:sz="4" w:space="0" w:color="auto"/>
            </w:tcBorders>
            <w:vAlign w:val="center"/>
            <w:hideMark/>
          </w:tcPr>
          <w:p w14:paraId="36D19806" w14:textId="77777777" w:rsidR="001D367F" w:rsidRPr="00354B20" w:rsidRDefault="001D367F" w:rsidP="008B1EDF">
            <w:pPr>
              <w:rPr>
                <w:sz w:val="22"/>
                <w:szCs w:val="22"/>
              </w:rPr>
            </w:pPr>
          </w:p>
        </w:tc>
        <w:tc>
          <w:tcPr>
            <w:tcW w:w="999" w:type="dxa"/>
            <w:vMerge/>
            <w:tcBorders>
              <w:bottom w:val="single" w:sz="4" w:space="0" w:color="auto"/>
            </w:tcBorders>
            <w:vAlign w:val="center"/>
            <w:hideMark/>
          </w:tcPr>
          <w:p w14:paraId="21C1F27A" w14:textId="77777777" w:rsidR="001D367F" w:rsidRPr="00354B20" w:rsidRDefault="001D367F" w:rsidP="008B1EDF">
            <w:pPr>
              <w:rPr>
                <w:sz w:val="22"/>
                <w:szCs w:val="22"/>
              </w:rPr>
            </w:pPr>
          </w:p>
        </w:tc>
        <w:tc>
          <w:tcPr>
            <w:tcW w:w="908" w:type="dxa"/>
            <w:vMerge/>
            <w:tcBorders>
              <w:bottom w:val="single" w:sz="4" w:space="0" w:color="auto"/>
            </w:tcBorders>
            <w:vAlign w:val="center"/>
            <w:hideMark/>
          </w:tcPr>
          <w:p w14:paraId="287FF30F" w14:textId="77777777" w:rsidR="001D367F" w:rsidRPr="00354B20" w:rsidRDefault="001D367F" w:rsidP="008B1EDF">
            <w:pPr>
              <w:rPr>
                <w:sz w:val="22"/>
                <w:szCs w:val="22"/>
              </w:rPr>
            </w:pPr>
          </w:p>
        </w:tc>
        <w:tc>
          <w:tcPr>
            <w:tcW w:w="1032" w:type="dxa"/>
            <w:vMerge/>
            <w:tcBorders>
              <w:bottom w:val="single" w:sz="4" w:space="0" w:color="auto"/>
            </w:tcBorders>
            <w:vAlign w:val="center"/>
            <w:hideMark/>
          </w:tcPr>
          <w:p w14:paraId="4F9C5DE4" w14:textId="77777777" w:rsidR="001D367F" w:rsidRPr="00354B20" w:rsidRDefault="001D367F" w:rsidP="008B1EDF">
            <w:pPr>
              <w:rPr>
                <w:sz w:val="22"/>
                <w:szCs w:val="22"/>
              </w:rPr>
            </w:pPr>
          </w:p>
        </w:tc>
        <w:tc>
          <w:tcPr>
            <w:tcW w:w="1453" w:type="dxa"/>
            <w:vMerge/>
            <w:tcBorders>
              <w:bottom w:val="single" w:sz="4" w:space="0" w:color="auto"/>
            </w:tcBorders>
            <w:vAlign w:val="center"/>
            <w:hideMark/>
          </w:tcPr>
          <w:p w14:paraId="3CCACCB2" w14:textId="77777777" w:rsidR="001D367F" w:rsidRPr="00354B20" w:rsidRDefault="001D367F" w:rsidP="008B1EDF">
            <w:pPr>
              <w:rPr>
                <w:sz w:val="22"/>
                <w:szCs w:val="22"/>
              </w:rPr>
            </w:pPr>
          </w:p>
        </w:tc>
      </w:tr>
      <w:tr w:rsidR="007630A8" w:rsidRPr="00354B20" w14:paraId="250C320D" w14:textId="77777777" w:rsidTr="00644162">
        <w:trPr>
          <w:trHeight w:val="783"/>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8E68E" w14:textId="77777777" w:rsidR="007630A8" w:rsidRPr="00354B20" w:rsidRDefault="007630A8" w:rsidP="007630A8">
            <w:pPr>
              <w:rPr>
                <w:color w:val="000000"/>
                <w:sz w:val="22"/>
                <w:szCs w:val="22"/>
              </w:rPr>
            </w:pPr>
            <w:r w:rsidRPr="00354B20">
              <w:rPr>
                <w:color w:val="000000"/>
                <w:sz w:val="22"/>
                <w:szCs w:val="22"/>
              </w:rPr>
              <w:t>г. Фокино, кот. мкр-н Шибенец, ул.Карла Маркса, 36а</w:t>
            </w:r>
          </w:p>
        </w:tc>
        <w:tc>
          <w:tcPr>
            <w:tcW w:w="993" w:type="dxa"/>
            <w:tcBorders>
              <w:top w:val="single" w:sz="4" w:space="0" w:color="auto"/>
              <w:left w:val="nil"/>
              <w:bottom w:val="single" w:sz="4" w:space="0" w:color="auto"/>
              <w:right w:val="nil"/>
            </w:tcBorders>
            <w:shd w:val="clear" w:color="auto" w:fill="auto"/>
            <w:noWrap/>
            <w:vAlign w:val="center"/>
          </w:tcPr>
          <w:p w14:paraId="53E1C54E" w14:textId="77777777" w:rsidR="007630A8" w:rsidRPr="00354B20" w:rsidRDefault="007630A8" w:rsidP="007630A8">
            <w:pPr>
              <w:jc w:val="center"/>
              <w:rPr>
                <w:color w:val="000000"/>
                <w:sz w:val="22"/>
                <w:szCs w:val="22"/>
              </w:rPr>
            </w:pPr>
            <w:r w:rsidRPr="00354B20">
              <w:rPr>
                <w:color w:val="000000"/>
                <w:sz w:val="22"/>
                <w:szCs w:val="22"/>
              </w:rPr>
              <w:t>22,21</w:t>
            </w:r>
          </w:p>
        </w:tc>
        <w:tc>
          <w:tcPr>
            <w:tcW w:w="1365" w:type="dxa"/>
            <w:tcBorders>
              <w:top w:val="single" w:sz="4" w:space="0" w:color="auto"/>
              <w:bottom w:val="single" w:sz="4" w:space="0" w:color="auto"/>
            </w:tcBorders>
            <w:shd w:val="clear" w:color="auto" w:fill="auto"/>
            <w:noWrap/>
            <w:vAlign w:val="center"/>
          </w:tcPr>
          <w:p w14:paraId="175B1496" w14:textId="77777777" w:rsidR="007630A8" w:rsidRPr="00354B20" w:rsidRDefault="00CD0BE7" w:rsidP="007630A8">
            <w:pPr>
              <w:jc w:val="center"/>
              <w:rPr>
                <w:sz w:val="22"/>
                <w:szCs w:val="22"/>
              </w:rPr>
            </w:pPr>
            <w:r w:rsidRPr="00354B20">
              <w:rPr>
                <w:sz w:val="22"/>
                <w:szCs w:val="22"/>
              </w:rPr>
              <w:t>19,843</w:t>
            </w:r>
          </w:p>
        </w:tc>
        <w:tc>
          <w:tcPr>
            <w:tcW w:w="980" w:type="dxa"/>
            <w:tcBorders>
              <w:top w:val="single" w:sz="4" w:space="0" w:color="auto"/>
              <w:bottom w:val="single" w:sz="4" w:space="0" w:color="auto"/>
            </w:tcBorders>
            <w:shd w:val="clear" w:color="auto" w:fill="auto"/>
            <w:noWrap/>
            <w:vAlign w:val="center"/>
          </w:tcPr>
          <w:p w14:paraId="1C316A67" w14:textId="77777777" w:rsidR="007630A8" w:rsidRPr="00354B20" w:rsidRDefault="007630A8" w:rsidP="007630A8">
            <w:pPr>
              <w:jc w:val="center"/>
              <w:rPr>
                <w:sz w:val="22"/>
                <w:szCs w:val="22"/>
              </w:rPr>
            </w:pPr>
            <w:r w:rsidRPr="00354B20">
              <w:rPr>
                <w:sz w:val="22"/>
                <w:szCs w:val="22"/>
              </w:rPr>
              <w:t>0,516</w:t>
            </w:r>
          </w:p>
        </w:tc>
        <w:tc>
          <w:tcPr>
            <w:tcW w:w="999" w:type="dxa"/>
            <w:tcBorders>
              <w:top w:val="single" w:sz="4" w:space="0" w:color="auto"/>
              <w:bottom w:val="single" w:sz="4" w:space="0" w:color="auto"/>
            </w:tcBorders>
            <w:shd w:val="clear" w:color="auto" w:fill="auto"/>
            <w:vAlign w:val="center"/>
          </w:tcPr>
          <w:p w14:paraId="2ECBB5D4" w14:textId="77777777" w:rsidR="007630A8" w:rsidRPr="00354B20" w:rsidRDefault="007630A8" w:rsidP="007630A8">
            <w:pPr>
              <w:jc w:val="center"/>
              <w:rPr>
                <w:sz w:val="22"/>
                <w:szCs w:val="22"/>
              </w:rPr>
            </w:pPr>
            <w:r w:rsidRPr="00354B20">
              <w:rPr>
                <w:sz w:val="22"/>
                <w:szCs w:val="22"/>
              </w:rPr>
              <w:t>1,432</w:t>
            </w:r>
          </w:p>
        </w:tc>
        <w:tc>
          <w:tcPr>
            <w:tcW w:w="908" w:type="dxa"/>
            <w:tcBorders>
              <w:top w:val="single" w:sz="4" w:space="0" w:color="auto"/>
              <w:left w:val="nil"/>
              <w:bottom w:val="single" w:sz="4" w:space="0" w:color="auto"/>
              <w:right w:val="single" w:sz="4" w:space="0" w:color="auto"/>
            </w:tcBorders>
            <w:shd w:val="clear" w:color="auto" w:fill="auto"/>
            <w:vAlign w:val="center"/>
          </w:tcPr>
          <w:p w14:paraId="580B59A2" w14:textId="77777777" w:rsidR="007630A8" w:rsidRPr="00354B20" w:rsidRDefault="007630A8" w:rsidP="007630A8">
            <w:pPr>
              <w:jc w:val="center"/>
              <w:rPr>
                <w:color w:val="000000"/>
                <w:sz w:val="22"/>
                <w:szCs w:val="22"/>
              </w:rPr>
            </w:pPr>
            <w:r w:rsidRPr="00354B20">
              <w:rPr>
                <w:color w:val="000000"/>
                <w:sz w:val="22"/>
                <w:szCs w:val="22"/>
              </w:rPr>
              <w:t>21,694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67A90F7" w14:textId="77777777" w:rsidR="007630A8" w:rsidRPr="00354B20" w:rsidRDefault="007630A8" w:rsidP="008802A0">
            <w:pPr>
              <w:jc w:val="center"/>
              <w:rPr>
                <w:sz w:val="22"/>
                <w:szCs w:val="22"/>
              </w:rPr>
            </w:pPr>
            <w:r w:rsidRPr="00354B20">
              <w:rPr>
                <w:sz w:val="22"/>
                <w:szCs w:val="22"/>
              </w:rPr>
              <w:t>17,895</w:t>
            </w:r>
          </w:p>
        </w:tc>
        <w:tc>
          <w:tcPr>
            <w:tcW w:w="1453" w:type="dxa"/>
            <w:tcBorders>
              <w:top w:val="single" w:sz="4" w:space="0" w:color="auto"/>
              <w:left w:val="nil"/>
              <w:bottom w:val="single" w:sz="4" w:space="0" w:color="auto"/>
              <w:right w:val="single" w:sz="4" w:space="0" w:color="auto"/>
            </w:tcBorders>
            <w:shd w:val="clear" w:color="auto" w:fill="auto"/>
            <w:vAlign w:val="center"/>
          </w:tcPr>
          <w:p w14:paraId="671829E5" w14:textId="77777777" w:rsidR="007630A8" w:rsidRPr="00354B20" w:rsidRDefault="00CD0BE7" w:rsidP="007630A8">
            <w:pPr>
              <w:jc w:val="center"/>
              <w:rPr>
                <w:b/>
                <w:color w:val="000000"/>
                <w:sz w:val="22"/>
                <w:szCs w:val="22"/>
              </w:rPr>
            </w:pPr>
            <w:r w:rsidRPr="00354B20">
              <w:rPr>
                <w:b/>
                <w:color w:val="000000"/>
                <w:sz w:val="22"/>
                <w:szCs w:val="22"/>
              </w:rPr>
              <w:t>+2,367</w:t>
            </w:r>
          </w:p>
        </w:tc>
      </w:tr>
      <w:tr w:rsidR="007630A8" w:rsidRPr="00354B20" w14:paraId="778DCEB2" w14:textId="77777777" w:rsidTr="0025198E">
        <w:trPr>
          <w:trHeight w:val="783"/>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8D9DD" w14:textId="77777777" w:rsidR="007630A8" w:rsidRPr="00354B20" w:rsidRDefault="007630A8" w:rsidP="007630A8">
            <w:pPr>
              <w:rPr>
                <w:color w:val="000000"/>
                <w:sz w:val="22"/>
                <w:szCs w:val="22"/>
              </w:rPr>
            </w:pPr>
            <w:r w:rsidRPr="00354B20">
              <w:rPr>
                <w:color w:val="000000"/>
                <w:sz w:val="22"/>
                <w:szCs w:val="22"/>
              </w:rPr>
              <w:t>г. Фокино, БМК ул. Мира, 14а</w:t>
            </w:r>
          </w:p>
        </w:tc>
        <w:tc>
          <w:tcPr>
            <w:tcW w:w="993" w:type="dxa"/>
            <w:tcBorders>
              <w:top w:val="single" w:sz="4" w:space="0" w:color="auto"/>
              <w:left w:val="nil"/>
              <w:bottom w:val="single" w:sz="4" w:space="0" w:color="auto"/>
              <w:right w:val="nil"/>
            </w:tcBorders>
            <w:shd w:val="clear" w:color="auto" w:fill="auto"/>
            <w:noWrap/>
            <w:vAlign w:val="center"/>
          </w:tcPr>
          <w:p w14:paraId="02FAD585" w14:textId="77777777" w:rsidR="007630A8" w:rsidRPr="00354B20" w:rsidRDefault="007630A8" w:rsidP="007630A8">
            <w:pPr>
              <w:jc w:val="center"/>
              <w:rPr>
                <w:color w:val="000000"/>
                <w:sz w:val="22"/>
                <w:szCs w:val="22"/>
              </w:rPr>
            </w:pPr>
            <w:r w:rsidRPr="00354B20">
              <w:rPr>
                <w:color w:val="000000"/>
                <w:sz w:val="22"/>
                <w:szCs w:val="22"/>
              </w:rPr>
              <w:t>5,98</w:t>
            </w:r>
          </w:p>
        </w:tc>
        <w:tc>
          <w:tcPr>
            <w:tcW w:w="1365" w:type="dxa"/>
            <w:tcBorders>
              <w:top w:val="single" w:sz="4" w:space="0" w:color="auto"/>
              <w:bottom w:val="single" w:sz="4" w:space="0" w:color="auto"/>
            </w:tcBorders>
            <w:shd w:val="clear" w:color="auto" w:fill="auto"/>
            <w:noWrap/>
            <w:vAlign w:val="center"/>
          </w:tcPr>
          <w:p w14:paraId="6BDE07CF" w14:textId="77777777" w:rsidR="007630A8" w:rsidRPr="00354B20" w:rsidRDefault="00CD0BE7" w:rsidP="007630A8">
            <w:pPr>
              <w:jc w:val="center"/>
              <w:rPr>
                <w:sz w:val="22"/>
                <w:szCs w:val="22"/>
              </w:rPr>
            </w:pPr>
            <w:r w:rsidRPr="00354B20">
              <w:rPr>
                <w:sz w:val="22"/>
                <w:szCs w:val="22"/>
              </w:rPr>
              <w:t>3,146</w:t>
            </w:r>
          </w:p>
        </w:tc>
        <w:tc>
          <w:tcPr>
            <w:tcW w:w="980" w:type="dxa"/>
            <w:tcBorders>
              <w:top w:val="single" w:sz="4" w:space="0" w:color="auto"/>
              <w:bottom w:val="single" w:sz="4" w:space="0" w:color="auto"/>
            </w:tcBorders>
            <w:shd w:val="clear" w:color="auto" w:fill="auto"/>
            <w:noWrap/>
            <w:vAlign w:val="center"/>
          </w:tcPr>
          <w:p w14:paraId="3FDE8EC1" w14:textId="77777777" w:rsidR="007630A8" w:rsidRPr="00354B20" w:rsidRDefault="007630A8" w:rsidP="007630A8">
            <w:pPr>
              <w:jc w:val="center"/>
              <w:rPr>
                <w:sz w:val="22"/>
                <w:szCs w:val="22"/>
              </w:rPr>
            </w:pPr>
            <w:r w:rsidRPr="00354B20">
              <w:rPr>
                <w:sz w:val="22"/>
                <w:szCs w:val="22"/>
              </w:rPr>
              <w:t>0,139</w:t>
            </w:r>
          </w:p>
        </w:tc>
        <w:tc>
          <w:tcPr>
            <w:tcW w:w="999" w:type="dxa"/>
            <w:tcBorders>
              <w:top w:val="single" w:sz="4" w:space="0" w:color="auto"/>
              <w:bottom w:val="single" w:sz="4" w:space="0" w:color="auto"/>
            </w:tcBorders>
            <w:shd w:val="clear" w:color="auto" w:fill="auto"/>
            <w:vAlign w:val="center"/>
          </w:tcPr>
          <w:p w14:paraId="58176AF0" w14:textId="77777777" w:rsidR="007630A8" w:rsidRPr="00354B20" w:rsidRDefault="007630A8" w:rsidP="007630A8">
            <w:pPr>
              <w:jc w:val="center"/>
              <w:rPr>
                <w:sz w:val="22"/>
                <w:szCs w:val="22"/>
              </w:rPr>
            </w:pPr>
            <w:r w:rsidRPr="00354B20">
              <w:rPr>
                <w:sz w:val="22"/>
                <w:szCs w:val="22"/>
              </w:rPr>
              <w:t>0,223</w:t>
            </w:r>
          </w:p>
        </w:tc>
        <w:tc>
          <w:tcPr>
            <w:tcW w:w="908" w:type="dxa"/>
            <w:tcBorders>
              <w:top w:val="single" w:sz="4" w:space="0" w:color="auto"/>
              <w:left w:val="nil"/>
              <w:bottom w:val="single" w:sz="4" w:space="0" w:color="auto"/>
              <w:right w:val="single" w:sz="4" w:space="0" w:color="auto"/>
            </w:tcBorders>
            <w:shd w:val="clear" w:color="auto" w:fill="auto"/>
            <w:vAlign w:val="center"/>
          </w:tcPr>
          <w:p w14:paraId="156E5773" w14:textId="77777777" w:rsidR="007630A8" w:rsidRPr="00354B20" w:rsidRDefault="007630A8" w:rsidP="007630A8">
            <w:pPr>
              <w:jc w:val="center"/>
              <w:rPr>
                <w:color w:val="000000"/>
                <w:sz w:val="22"/>
                <w:szCs w:val="22"/>
              </w:rPr>
            </w:pPr>
            <w:r w:rsidRPr="00354B20">
              <w:rPr>
                <w:color w:val="000000"/>
                <w:sz w:val="22"/>
                <w:szCs w:val="22"/>
              </w:rPr>
              <w:t>5,841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51D9D96" w14:textId="77777777" w:rsidR="007630A8" w:rsidRPr="00354B20" w:rsidRDefault="007630A8" w:rsidP="008802A0">
            <w:pPr>
              <w:jc w:val="center"/>
              <w:rPr>
                <w:sz w:val="22"/>
                <w:szCs w:val="22"/>
              </w:rPr>
            </w:pPr>
            <w:r w:rsidRPr="00354B20">
              <w:rPr>
                <w:sz w:val="22"/>
                <w:szCs w:val="22"/>
              </w:rPr>
              <w:t>2,784</w:t>
            </w:r>
          </w:p>
        </w:tc>
        <w:tc>
          <w:tcPr>
            <w:tcW w:w="1453" w:type="dxa"/>
            <w:tcBorders>
              <w:top w:val="single" w:sz="4" w:space="0" w:color="auto"/>
              <w:left w:val="nil"/>
              <w:bottom w:val="single" w:sz="4" w:space="0" w:color="auto"/>
              <w:right w:val="single" w:sz="4" w:space="0" w:color="auto"/>
            </w:tcBorders>
            <w:shd w:val="clear" w:color="auto" w:fill="auto"/>
            <w:vAlign w:val="center"/>
          </w:tcPr>
          <w:p w14:paraId="1C334FEC" w14:textId="77777777" w:rsidR="007630A8" w:rsidRPr="00354B20" w:rsidRDefault="00CD0BE7" w:rsidP="007630A8">
            <w:pPr>
              <w:jc w:val="center"/>
              <w:rPr>
                <w:b/>
                <w:color w:val="000000"/>
                <w:sz w:val="22"/>
                <w:szCs w:val="22"/>
              </w:rPr>
            </w:pPr>
            <w:r w:rsidRPr="00354B20">
              <w:rPr>
                <w:b/>
                <w:color w:val="000000"/>
                <w:sz w:val="22"/>
                <w:szCs w:val="22"/>
              </w:rPr>
              <w:t>+2,834</w:t>
            </w:r>
          </w:p>
        </w:tc>
      </w:tr>
      <w:tr w:rsidR="007630A8" w:rsidRPr="00354B20" w14:paraId="13E98705" w14:textId="77777777" w:rsidTr="0025198E">
        <w:trPr>
          <w:trHeight w:val="783"/>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F8B30" w14:textId="77777777" w:rsidR="007630A8" w:rsidRPr="00354B20" w:rsidRDefault="007630A8" w:rsidP="007630A8">
            <w:pPr>
              <w:rPr>
                <w:color w:val="000000"/>
                <w:sz w:val="22"/>
                <w:szCs w:val="22"/>
              </w:rPr>
            </w:pPr>
            <w:r w:rsidRPr="00354B20">
              <w:rPr>
                <w:color w:val="000000"/>
                <w:sz w:val="22"/>
                <w:szCs w:val="22"/>
              </w:rPr>
              <w:t>г. Фокино, БМК ул. Крупской, 1А</w:t>
            </w:r>
          </w:p>
        </w:tc>
        <w:tc>
          <w:tcPr>
            <w:tcW w:w="993" w:type="dxa"/>
            <w:tcBorders>
              <w:top w:val="single" w:sz="4" w:space="0" w:color="auto"/>
              <w:left w:val="nil"/>
              <w:bottom w:val="single" w:sz="4" w:space="0" w:color="auto"/>
              <w:right w:val="nil"/>
            </w:tcBorders>
            <w:shd w:val="clear" w:color="auto" w:fill="auto"/>
            <w:noWrap/>
            <w:vAlign w:val="center"/>
          </w:tcPr>
          <w:p w14:paraId="1ECB621E" w14:textId="77777777" w:rsidR="007630A8" w:rsidRPr="00354B20" w:rsidRDefault="007630A8" w:rsidP="007630A8">
            <w:pPr>
              <w:jc w:val="center"/>
              <w:rPr>
                <w:color w:val="000000"/>
                <w:sz w:val="22"/>
                <w:szCs w:val="22"/>
              </w:rPr>
            </w:pPr>
            <w:r w:rsidRPr="00354B20">
              <w:rPr>
                <w:color w:val="000000"/>
                <w:sz w:val="22"/>
                <w:szCs w:val="22"/>
              </w:rPr>
              <w:t>3,43</w:t>
            </w:r>
          </w:p>
        </w:tc>
        <w:tc>
          <w:tcPr>
            <w:tcW w:w="1365" w:type="dxa"/>
            <w:tcBorders>
              <w:top w:val="single" w:sz="4" w:space="0" w:color="auto"/>
              <w:bottom w:val="single" w:sz="4" w:space="0" w:color="auto"/>
            </w:tcBorders>
            <w:shd w:val="clear" w:color="auto" w:fill="auto"/>
            <w:noWrap/>
            <w:vAlign w:val="center"/>
          </w:tcPr>
          <w:p w14:paraId="7B7FDCC8" w14:textId="77777777" w:rsidR="007630A8" w:rsidRPr="00354B20" w:rsidRDefault="00CD0BE7" w:rsidP="007630A8">
            <w:pPr>
              <w:jc w:val="center"/>
              <w:rPr>
                <w:sz w:val="22"/>
                <w:szCs w:val="22"/>
              </w:rPr>
            </w:pPr>
            <w:r w:rsidRPr="00354B20">
              <w:rPr>
                <w:sz w:val="22"/>
                <w:szCs w:val="22"/>
              </w:rPr>
              <w:t>3,157</w:t>
            </w:r>
          </w:p>
        </w:tc>
        <w:tc>
          <w:tcPr>
            <w:tcW w:w="980" w:type="dxa"/>
            <w:tcBorders>
              <w:top w:val="single" w:sz="4" w:space="0" w:color="auto"/>
              <w:bottom w:val="single" w:sz="4" w:space="0" w:color="auto"/>
            </w:tcBorders>
            <w:shd w:val="clear" w:color="auto" w:fill="auto"/>
            <w:noWrap/>
            <w:vAlign w:val="center"/>
          </w:tcPr>
          <w:p w14:paraId="7345D439" w14:textId="77777777" w:rsidR="007630A8" w:rsidRPr="00354B20" w:rsidRDefault="007630A8" w:rsidP="007630A8">
            <w:pPr>
              <w:jc w:val="center"/>
              <w:rPr>
                <w:sz w:val="22"/>
                <w:szCs w:val="22"/>
              </w:rPr>
            </w:pPr>
            <w:r w:rsidRPr="00354B20">
              <w:rPr>
                <w:sz w:val="22"/>
                <w:szCs w:val="22"/>
              </w:rPr>
              <w:t>0,08</w:t>
            </w:r>
          </w:p>
        </w:tc>
        <w:tc>
          <w:tcPr>
            <w:tcW w:w="999" w:type="dxa"/>
            <w:tcBorders>
              <w:top w:val="single" w:sz="4" w:space="0" w:color="auto"/>
              <w:bottom w:val="single" w:sz="4" w:space="0" w:color="auto"/>
            </w:tcBorders>
            <w:shd w:val="clear" w:color="auto" w:fill="auto"/>
            <w:vAlign w:val="center"/>
          </w:tcPr>
          <w:p w14:paraId="58EB7A61" w14:textId="77777777" w:rsidR="007630A8" w:rsidRPr="00354B20" w:rsidRDefault="007630A8" w:rsidP="007630A8">
            <w:pPr>
              <w:jc w:val="center"/>
              <w:rPr>
                <w:sz w:val="22"/>
                <w:szCs w:val="22"/>
              </w:rPr>
            </w:pPr>
            <w:r w:rsidRPr="00354B20">
              <w:rPr>
                <w:sz w:val="22"/>
                <w:szCs w:val="22"/>
              </w:rPr>
              <w:t>0,228</w:t>
            </w:r>
          </w:p>
        </w:tc>
        <w:tc>
          <w:tcPr>
            <w:tcW w:w="908" w:type="dxa"/>
            <w:tcBorders>
              <w:top w:val="single" w:sz="4" w:space="0" w:color="auto"/>
              <w:left w:val="nil"/>
              <w:bottom w:val="single" w:sz="4" w:space="0" w:color="auto"/>
              <w:right w:val="single" w:sz="4" w:space="0" w:color="auto"/>
            </w:tcBorders>
            <w:shd w:val="clear" w:color="auto" w:fill="auto"/>
            <w:vAlign w:val="center"/>
          </w:tcPr>
          <w:p w14:paraId="5CC2B5D3" w14:textId="77777777" w:rsidR="007630A8" w:rsidRPr="00354B20" w:rsidRDefault="007630A8" w:rsidP="007630A8">
            <w:pPr>
              <w:jc w:val="center"/>
              <w:rPr>
                <w:color w:val="000000"/>
                <w:sz w:val="22"/>
                <w:szCs w:val="22"/>
              </w:rPr>
            </w:pPr>
            <w:r w:rsidRPr="00354B20">
              <w:rPr>
                <w:color w:val="000000"/>
                <w:sz w:val="22"/>
                <w:szCs w:val="22"/>
              </w:rPr>
              <w:t>3,35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4C650A5" w14:textId="77777777" w:rsidR="007630A8" w:rsidRPr="00354B20" w:rsidRDefault="007630A8" w:rsidP="008802A0">
            <w:pPr>
              <w:jc w:val="center"/>
              <w:rPr>
                <w:sz w:val="22"/>
                <w:szCs w:val="22"/>
              </w:rPr>
            </w:pPr>
            <w:r w:rsidRPr="00354B20">
              <w:rPr>
                <w:sz w:val="22"/>
                <w:szCs w:val="22"/>
              </w:rPr>
              <w:t>2,849</w:t>
            </w:r>
          </w:p>
        </w:tc>
        <w:tc>
          <w:tcPr>
            <w:tcW w:w="1453" w:type="dxa"/>
            <w:tcBorders>
              <w:top w:val="single" w:sz="4" w:space="0" w:color="auto"/>
              <w:left w:val="nil"/>
              <w:bottom w:val="single" w:sz="4" w:space="0" w:color="auto"/>
              <w:right w:val="single" w:sz="4" w:space="0" w:color="auto"/>
            </w:tcBorders>
            <w:shd w:val="clear" w:color="auto" w:fill="auto"/>
            <w:vAlign w:val="center"/>
          </w:tcPr>
          <w:p w14:paraId="3710A07C" w14:textId="77777777" w:rsidR="007630A8" w:rsidRPr="00354B20" w:rsidRDefault="008802A0" w:rsidP="007630A8">
            <w:pPr>
              <w:jc w:val="center"/>
              <w:rPr>
                <w:b/>
                <w:color w:val="000000"/>
                <w:sz w:val="22"/>
                <w:szCs w:val="22"/>
              </w:rPr>
            </w:pPr>
            <w:r w:rsidRPr="00354B20">
              <w:rPr>
                <w:b/>
                <w:color w:val="000000"/>
                <w:sz w:val="22"/>
                <w:szCs w:val="22"/>
              </w:rPr>
              <w:t>+0,273</w:t>
            </w:r>
          </w:p>
        </w:tc>
      </w:tr>
    </w:tbl>
    <w:p w14:paraId="00ED99B8" w14:textId="77777777" w:rsidR="001F4A70" w:rsidRDefault="001F4A70" w:rsidP="006E2E36">
      <w:pPr>
        <w:tabs>
          <w:tab w:val="left" w:pos="0"/>
        </w:tabs>
        <w:ind w:firstLine="567"/>
        <w:jc w:val="both"/>
        <w:rPr>
          <w:b/>
        </w:rPr>
      </w:pPr>
    </w:p>
    <w:p w14:paraId="362EE596" w14:textId="77777777" w:rsidR="001F4A70" w:rsidRDefault="001F4A70" w:rsidP="006E2E36">
      <w:pPr>
        <w:tabs>
          <w:tab w:val="left" w:pos="0"/>
        </w:tabs>
        <w:ind w:firstLine="567"/>
        <w:jc w:val="both"/>
        <w:rPr>
          <w:b/>
        </w:rPr>
      </w:pPr>
    </w:p>
    <w:p w14:paraId="402A78BF" w14:textId="77777777" w:rsidR="001F4A70" w:rsidRDefault="001F4A70" w:rsidP="006E2E36">
      <w:pPr>
        <w:tabs>
          <w:tab w:val="left" w:pos="0"/>
        </w:tabs>
        <w:ind w:firstLine="567"/>
        <w:jc w:val="both"/>
        <w:rPr>
          <w:b/>
        </w:rPr>
      </w:pPr>
    </w:p>
    <w:p w14:paraId="386700BE" w14:textId="77777777" w:rsidR="001F4A70" w:rsidRDefault="001F4A70" w:rsidP="006E2E36">
      <w:pPr>
        <w:tabs>
          <w:tab w:val="left" w:pos="0"/>
        </w:tabs>
        <w:ind w:firstLine="567"/>
        <w:jc w:val="both"/>
        <w:rPr>
          <w:b/>
        </w:rPr>
      </w:pPr>
    </w:p>
    <w:p w14:paraId="62944C31" w14:textId="77777777" w:rsidR="001F4A70" w:rsidRDefault="001F4A70" w:rsidP="006E2E36">
      <w:pPr>
        <w:tabs>
          <w:tab w:val="left" w:pos="0"/>
        </w:tabs>
        <w:ind w:firstLine="567"/>
        <w:jc w:val="both"/>
        <w:rPr>
          <w:b/>
        </w:rPr>
      </w:pPr>
    </w:p>
    <w:p w14:paraId="6E3BE577" w14:textId="77777777" w:rsidR="001F4A70" w:rsidRDefault="001F4A70" w:rsidP="006E2E36">
      <w:pPr>
        <w:tabs>
          <w:tab w:val="left" w:pos="0"/>
        </w:tabs>
        <w:ind w:firstLine="567"/>
        <w:jc w:val="both"/>
        <w:rPr>
          <w:b/>
        </w:rPr>
      </w:pPr>
    </w:p>
    <w:p w14:paraId="0ADEF521" w14:textId="77777777" w:rsidR="001F4A70" w:rsidRDefault="001F4A70" w:rsidP="006E2E36">
      <w:pPr>
        <w:tabs>
          <w:tab w:val="left" w:pos="0"/>
        </w:tabs>
        <w:ind w:firstLine="567"/>
        <w:jc w:val="both"/>
        <w:rPr>
          <w:b/>
        </w:rPr>
      </w:pPr>
    </w:p>
    <w:p w14:paraId="266E9FDF" w14:textId="77777777" w:rsidR="00845F7E" w:rsidRDefault="00845F7E" w:rsidP="006E2E36">
      <w:pPr>
        <w:tabs>
          <w:tab w:val="left" w:pos="0"/>
        </w:tabs>
        <w:ind w:firstLine="567"/>
        <w:jc w:val="both"/>
        <w:rPr>
          <w:b/>
        </w:rPr>
      </w:pPr>
    </w:p>
    <w:p w14:paraId="7CF80048" w14:textId="77777777" w:rsidR="001F4A70" w:rsidRDefault="001F4A70" w:rsidP="006E2E36">
      <w:pPr>
        <w:tabs>
          <w:tab w:val="left" w:pos="0"/>
        </w:tabs>
        <w:ind w:firstLine="567"/>
        <w:jc w:val="both"/>
        <w:rPr>
          <w:b/>
        </w:rPr>
      </w:pPr>
    </w:p>
    <w:p w14:paraId="512FB4EE" w14:textId="77777777" w:rsidR="001F4A70" w:rsidRDefault="001F4A70" w:rsidP="006E2E36">
      <w:pPr>
        <w:tabs>
          <w:tab w:val="left" w:pos="0"/>
        </w:tabs>
        <w:ind w:firstLine="567"/>
        <w:jc w:val="both"/>
        <w:rPr>
          <w:b/>
        </w:rPr>
      </w:pPr>
    </w:p>
    <w:p w14:paraId="2E3CE228" w14:textId="77777777" w:rsidR="006E2E36" w:rsidRPr="00AB11DE" w:rsidRDefault="006E2E36" w:rsidP="006E2E36">
      <w:pPr>
        <w:tabs>
          <w:tab w:val="left" w:pos="0"/>
        </w:tabs>
        <w:ind w:firstLine="567"/>
        <w:jc w:val="both"/>
        <w:rPr>
          <w:b/>
        </w:rPr>
      </w:pPr>
      <w:r w:rsidRPr="00AB11DE">
        <w:rPr>
          <w:b/>
        </w:rPr>
        <w:t>Таблица 4.</w:t>
      </w:r>
      <w:r>
        <w:rPr>
          <w:b/>
        </w:rPr>
        <w:t>3</w:t>
      </w:r>
      <w:r w:rsidRPr="00AB11DE">
        <w:rPr>
          <w:b/>
        </w:rPr>
        <w:t xml:space="preserve">. </w:t>
      </w:r>
      <w:r>
        <w:rPr>
          <w:b/>
        </w:rPr>
        <w:t xml:space="preserve">Перспективный резерв </w:t>
      </w:r>
      <w:r w:rsidRPr="00AB11DE">
        <w:rPr>
          <w:b/>
        </w:rPr>
        <w:t xml:space="preserve">тепловой мощности источников </w:t>
      </w:r>
      <w:r>
        <w:rPr>
          <w:b/>
        </w:rPr>
        <w:t>теплоснабжения до 20</w:t>
      </w:r>
      <w:r w:rsidR="003D0945">
        <w:rPr>
          <w:b/>
        </w:rPr>
        <w:t>2</w:t>
      </w:r>
      <w:r w:rsidR="00D32C56">
        <w:rPr>
          <w:b/>
        </w:rPr>
        <w:t>8</w:t>
      </w:r>
      <w:r w:rsidR="003D0945">
        <w:rPr>
          <w:b/>
        </w:rPr>
        <w:t xml:space="preserve"> </w:t>
      </w:r>
      <w:r>
        <w:rPr>
          <w:b/>
        </w:rPr>
        <w:t>года</w:t>
      </w: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1224"/>
        <w:gridCol w:w="980"/>
        <w:gridCol w:w="999"/>
        <w:gridCol w:w="908"/>
        <w:gridCol w:w="891"/>
        <w:gridCol w:w="1453"/>
      </w:tblGrid>
      <w:tr w:rsidR="00EF51BB" w:rsidRPr="00354B20" w14:paraId="4485BB72" w14:textId="77777777" w:rsidTr="00644162">
        <w:trPr>
          <w:trHeight w:val="1335"/>
          <w:tblHeader/>
          <w:jc w:val="center"/>
        </w:trPr>
        <w:tc>
          <w:tcPr>
            <w:tcW w:w="2689" w:type="dxa"/>
            <w:vMerge w:val="restart"/>
            <w:shd w:val="clear" w:color="auto" w:fill="auto"/>
            <w:vAlign w:val="center"/>
            <w:hideMark/>
          </w:tcPr>
          <w:p w14:paraId="70BCEE3F" w14:textId="77777777" w:rsidR="00EF51BB" w:rsidRPr="00354B20" w:rsidRDefault="00EF51BB" w:rsidP="00006437">
            <w:pPr>
              <w:jc w:val="center"/>
              <w:rPr>
                <w:sz w:val="22"/>
                <w:szCs w:val="22"/>
              </w:rPr>
            </w:pPr>
            <w:r w:rsidRPr="00354B20">
              <w:rPr>
                <w:sz w:val="22"/>
                <w:szCs w:val="22"/>
              </w:rPr>
              <w:t>Наименование теплоисточника</w:t>
            </w:r>
          </w:p>
        </w:tc>
        <w:tc>
          <w:tcPr>
            <w:tcW w:w="1134" w:type="dxa"/>
            <w:vMerge w:val="restart"/>
            <w:shd w:val="clear" w:color="auto" w:fill="auto"/>
            <w:textDirection w:val="btLr"/>
            <w:vAlign w:val="center"/>
            <w:hideMark/>
          </w:tcPr>
          <w:p w14:paraId="1B0CDF4D" w14:textId="77777777" w:rsidR="00EF51BB" w:rsidRPr="00354B20" w:rsidRDefault="00EF51BB" w:rsidP="00BD2642">
            <w:pPr>
              <w:jc w:val="center"/>
              <w:rPr>
                <w:sz w:val="22"/>
                <w:szCs w:val="22"/>
              </w:rPr>
            </w:pPr>
            <w:r w:rsidRPr="00354B20">
              <w:rPr>
                <w:sz w:val="22"/>
                <w:szCs w:val="22"/>
              </w:rPr>
              <w:t>Установленная мощность     котельной (режимные карты),</w:t>
            </w:r>
            <w:r w:rsidR="00BD2642" w:rsidRPr="00354B20">
              <w:rPr>
                <w:sz w:val="22"/>
                <w:szCs w:val="22"/>
              </w:rPr>
              <w:t xml:space="preserve"> </w:t>
            </w:r>
            <w:r w:rsidRPr="00354B20">
              <w:rPr>
                <w:sz w:val="22"/>
                <w:szCs w:val="22"/>
              </w:rPr>
              <w:t xml:space="preserve"> Гкал/ч</w:t>
            </w:r>
          </w:p>
        </w:tc>
        <w:tc>
          <w:tcPr>
            <w:tcW w:w="1224" w:type="dxa"/>
            <w:vMerge w:val="restart"/>
            <w:shd w:val="clear" w:color="auto" w:fill="auto"/>
            <w:textDirection w:val="btLr"/>
            <w:vAlign w:val="center"/>
            <w:hideMark/>
          </w:tcPr>
          <w:p w14:paraId="57DF3C8D" w14:textId="77777777" w:rsidR="00EF51BB" w:rsidRPr="00354B20" w:rsidRDefault="00EF51BB" w:rsidP="00D32C56">
            <w:pPr>
              <w:ind w:left="113" w:right="113"/>
              <w:jc w:val="center"/>
              <w:rPr>
                <w:sz w:val="22"/>
                <w:szCs w:val="22"/>
              </w:rPr>
            </w:pPr>
            <w:r w:rsidRPr="00354B20">
              <w:rPr>
                <w:sz w:val="22"/>
                <w:szCs w:val="22"/>
              </w:rPr>
              <w:t>Выработка тепловой энергии 20</w:t>
            </w:r>
            <w:r w:rsidR="00C5468F">
              <w:rPr>
                <w:sz w:val="22"/>
                <w:szCs w:val="22"/>
              </w:rPr>
              <w:t>2</w:t>
            </w:r>
            <w:r w:rsidR="00D32C56">
              <w:rPr>
                <w:sz w:val="22"/>
                <w:szCs w:val="22"/>
              </w:rPr>
              <w:t>8</w:t>
            </w:r>
            <w:r w:rsidR="00C5468F">
              <w:rPr>
                <w:sz w:val="22"/>
                <w:szCs w:val="22"/>
              </w:rPr>
              <w:t xml:space="preserve"> </w:t>
            </w:r>
            <w:r w:rsidRPr="00354B20">
              <w:rPr>
                <w:sz w:val="22"/>
                <w:szCs w:val="22"/>
              </w:rPr>
              <w:t>год, Гкал/ч</w:t>
            </w:r>
          </w:p>
        </w:tc>
        <w:tc>
          <w:tcPr>
            <w:tcW w:w="980" w:type="dxa"/>
            <w:vMerge w:val="restart"/>
            <w:shd w:val="clear" w:color="auto" w:fill="auto"/>
            <w:textDirection w:val="btLr"/>
            <w:vAlign w:val="center"/>
            <w:hideMark/>
          </w:tcPr>
          <w:p w14:paraId="2A22D42D" w14:textId="77777777" w:rsidR="00EF51BB" w:rsidRPr="00354B20" w:rsidRDefault="00EF51BB" w:rsidP="00006437">
            <w:pPr>
              <w:jc w:val="center"/>
              <w:rPr>
                <w:sz w:val="22"/>
                <w:szCs w:val="22"/>
              </w:rPr>
            </w:pPr>
            <w:r w:rsidRPr="00354B20">
              <w:rPr>
                <w:sz w:val="22"/>
                <w:szCs w:val="22"/>
              </w:rPr>
              <w:t>Собственные и хозяйственные нужды, Гкал/ч.</w:t>
            </w:r>
          </w:p>
        </w:tc>
        <w:tc>
          <w:tcPr>
            <w:tcW w:w="999" w:type="dxa"/>
            <w:vMerge w:val="restart"/>
            <w:shd w:val="clear" w:color="auto" w:fill="auto"/>
            <w:textDirection w:val="btLr"/>
            <w:vAlign w:val="center"/>
            <w:hideMark/>
          </w:tcPr>
          <w:p w14:paraId="15328BDB" w14:textId="77777777" w:rsidR="00EF51BB" w:rsidRPr="00354B20" w:rsidRDefault="00EF51BB" w:rsidP="00006437">
            <w:pPr>
              <w:jc w:val="center"/>
              <w:rPr>
                <w:sz w:val="22"/>
                <w:szCs w:val="22"/>
              </w:rPr>
            </w:pPr>
            <w:r w:rsidRPr="00354B20">
              <w:rPr>
                <w:sz w:val="22"/>
                <w:szCs w:val="22"/>
              </w:rPr>
              <w:t>Потери тепловой мощности в тепловых сетях, Гкал/ч</w:t>
            </w:r>
          </w:p>
        </w:tc>
        <w:tc>
          <w:tcPr>
            <w:tcW w:w="908" w:type="dxa"/>
            <w:vMerge w:val="restart"/>
            <w:shd w:val="clear" w:color="auto" w:fill="auto"/>
            <w:textDirection w:val="btLr"/>
            <w:vAlign w:val="center"/>
            <w:hideMark/>
          </w:tcPr>
          <w:p w14:paraId="4F2C0B4D" w14:textId="77777777" w:rsidR="00EF51BB" w:rsidRPr="00354B20" w:rsidRDefault="00EF51BB" w:rsidP="00D32C56">
            <w:pPr>
              <w:jc w:val="center"/>
              <w:rPr>
                <w:sz w:val="22"/>
                <w:szCs w:val="22"/>
              </w:rPr>
            </w:pPr>
            <w:r w:rsidRPr="00354B20">
              <w:rPr>
                <w:sz w:val="22"/>
                <w:szCs w:val="22"/>
              </w:rPr>
              <w:t>Тепловая мощность «нетто» 2</w:t>
            </w:r>
            <w:r w:rsidRPr="00354B20">
              <w:rPr>
                <w:bCs/>
                <w:sz w:val="22"/>
                <w:szCs w:val="22"/>
              </w:rPr>
              <w:t>0</w:t>
            </w:r>
            <w:r w:rsidR="003D0945">
              <w:rPr>
                <w:bCs/>
                <w:sz w:val="22"/>
                <w:szCs w:val="22"/>
              </w:rPr>
              <w:t>2</w:t>
            </w:r>
            <w:r w:rsidR="00D32C56">
              <w:rPr>
                <w:bCs/>
                <w:sz w:val="22"/>
                <w:szCs w:val="22"/>
              </w:rPr>
              <w:t>8</w:t>
            </w:r>
            <w:r w:rsidR="003D0945">
              <w:rPr>
                <w:bCs/>
                <w:sz w:val="22"/>
                <w:szCs w:val="22"/>
              </w:rPr>
              <w:t xml:space="preserve"> </w:t>
            </w:r>
            <w:r w:rsidRPr="00354B20">
              <w:rPr>
                <w:bCs/>
                <w:sz w:val="22"/>
                <w:szCs w:val="22"/>
              </w:rPr>
              <w:t>г</w:t>
            </w:r>
            <w:r w:rsidRPr="00354B20">
              <w:rPr>
                <w:sz w:val="22"/>
                <w:szCs w:val="22"/>
              </w:rPr>
              <w:t>од, Гкал/ч.</w:t>
            </w:r>
          </w:p>
        </w:tc>
        <w:tc>
          <w:tcPr>
            <w:tcW w:w="891" w:type="dxa"/>
            <w:vMerge w:val="restart"/>
            <w:shd w:val="clear" w:color="auto" w:fill="auto"/>
            <w:textDirection w:val="btLr"/>
            <w:vAlign w:val="center"/>
            <w:hideMark/>
          </w:tcPr>
          <w:p w14:paraId="67BA7265" w14:textId="77777777" w:rsidR="00EF51BB" w:rsidRPr="00354B20" w:rsidRDefault="00EF51BB" w:rsidP="00D32C56">
            <w:pPr>
              <w:jc w:val="center"/>
              <w:rPr>
                <w:sz w:val="22"/>
                <w:szCs w:val="22"/>
              </w:rPr>
            </w:pPr>
            <w:r w:rsidRPr="00354B20">
              <w:rPr>
                <w:sz w:val="22"/>
                <w:szCs w:val="22"/>
              </w:rPr>
              <w:t>Присоединенная тепловая нагрузка 2</w:t>
            </w:r>
            <w:r w:rsidRPr="00354B20">
              <w:rPr>
                <w:bCs/>
                <w:sz w:val="22"/>
                <w:szCs w:val="22"/>
              </w:rPr>
              <w:t>0</w:t>
            </w:r>
            <w:r w:rsidR="003D0945">
              <w:rPr>
                <w:bCs/>
                <w:sz w:val="22"/>
                <w:szCs w:val="22"/>
              </w:rPr>
              <w:t>2</w:t>
            </w:r>
            <w:r w:rsidR="00D32C56">
              <w:rPr>
                <w:bCs/>
                <w:sz w:val="22"/>
                <w:szCs w:val="22"/>
              </w:rPr>
              <w:t>8</w:t>
            </w:r>
            <w:r w:rsidR="003D0945">
              <w:rPr>
                <w:bCs/>
                <w:sz w:val="22"/>
                <w:szCs w:val="22"/>
              </w:rPr>
              <w:t xml:space="preserve"> </w:t>
            </w:r>
            <w:r w:rsidRPr="00354B20">
              <w:rPr>
                <w:bCs/>
                <w:sz w:val="22"/>
                <w:szCs w:val="22"/>
              </w:rPr>
              <w:t>г</w:t>
            </w:r>
            <w:r w:rsidRPr="00354B20">
              <w:rPr>
                <w:sz w:val="22"/>
                <w:szCs w:val="22"/>
              </w:rPr>
              <w:t>од, Гкал/ч.</w:t>
            </w:r>
          </w:p>
        </w:tc>
        <w:tc>
          <w:tcPr>
            <w:tcW w:w="1453" w:type="dxa"/>
            <w:vMerge w:val="restart"/>
            <w:shd w:val="clear" w:color="auto" w:fill="auto"/>
            <w:vAlign w:val="center"/>
            <w:hideMark/>
          </w:tcPr>
          <w:p w14:paraId="76C37C55" w14:textId="77777777" w:rsidR="00EF51BB" w:rsidRPr="00354B20" w:rsidRDefault="00EF51BB" w:rsidP="00006437">
            <w:pPr>
              <w:jc w:val="center"/>
              <w:rPr>
                <w:b/>
                <w:sz w:val="22"/>
                <w:szCs w:val="22"/>
              </w:rPr>
            </w:pPr>
            <w:r w:rsidRPr="00354B20">
              <w:rPr>
                <w:b/>
                <w:sz w:val="22"/>
                <w:szCs w:val="22"/>
              </w:rPr>
              <w:t>Резерв (+)/</w:t>
            </w:r>
            <w:r w:rsidR="002178C7" w:rsidRPr="00354B20">
              <w:rPr>
                <w:b/>
                <w:sz w:val="22"/>
                <w:szCs w:val="22"/>
              </w:rPr>
              <w:t xml:space="preserve"> </w:t>
            </w:r>
            <w:r w:rsidRPr="00354B20">
              <w:rPr>
                <w:b/>
                <w:sz w:val="22"/>
                <w:szCs w:val="22"/>
              </w:rPr>
              <w:t>дефицит (-) тепловой мощности</w:t>
            </w:r>
          </w:p>
        </w:tc>
      </w:tr>
      <w:tr w:rsidR="00EF51BB" w:rsidRPr="00354B20" w14:paraId="0F38ED0B" w14:textId="77777777" w:rsidTr="00644162">
        <w:trPr>
          <w:trHeight w:val="458"/>
          <w:jc w:val="center"/>
        </w:trPr>
        <w:tc>
          <w:tcPr>
            <w:tcW w:w="2689" w:type="dxa"/>
            <w:vMerge/>
            <w:vAlign w:val="center"/>
            <w:hideMark/>
          </w:tcPr>
          <w:p w14:paraId="5974D3E9" w14:textId="77777777" w:rsidR="00EF51BB" w:rsidRPr="00354B20" w:rsidRDefault="00EF51BB" w:rsidP="00006437">
            <w:pPr>
              <w:rPr>
                <w:sz w:val="22"/>
                <w:szCs w:val="22"/>
              </w:rPr>
            </w:pPr>
          </w:p>
        </w:tc>
        <w:tc>
          <w:tcPr>
            <w:tcW w:w="1134" w:type="dxa"/>
            <w:vMerge/>
            <w:vAlign w:val="center"/>
            <w:hideMark/>
          </w:tcPr>
          <w:p w14:paraId="71F28721" w14:textId="77777777" w:rsidR="00EF51BB" w:rsidRPr="00354B20" w:rsidRDefault="00EF51BB" w:rsidP="00006437">
            <w:pPr>
              <w:rPr>
                <w:sz w:val="22"/>
                <w:szCs w:val="22"/>
              </w:rPr>
            </w:pPr>
          </w:p>
        </w:tc>
        <w:tc>
          <w:tcPr>
            <w:tcW w:w="1224" w:type="dxa"/>
            <w:vMerge/>
            <w:vAlign w:val="center"/>
            <w:hideMark/>
          </w:tcPr>
          <w:p w14:paraId="0036F600" w14:textId="77777777" w:rsidR="00EF51BB" w:rsidRPr="00354B20" w:rsidRDefault="00EF51BB" w:rsidP="00006437">
            <w:pPr>
              <w:rPr>
                <w:sz w:val="22"/>
                <w:szCs w:val="22"/>
              </w:rPr>
            </w:pPr>
          </w:p>
        </w:tc>
        <w:tc>
          <w:tcPr>
            <w:tcW w:w="980" w:type="dxa"/>
            <w:vMerge/>
            <w:vAlign w:val="center"/>
            <w:hideMark/>
          </w:tcPr>
          <w:p w14:paraId="57881EF6" w14:textId="77777777" w:rsidR="00EF51BB" w:rsidRPr="00354B20" w:rsidRDefault="00EF51BB" w:rsidP="00006437">
            <w:pPr>
              <w:rPr>
                <w:sz w:val="22"/>
                <w:szCs w:val="22"/>
              </w:rPr>
            </w:pPr>
          </w:p>
        </w:tc>
        <w:tc>
          <w:tcPr>
            <w:tcW w:w="999" w:type="dxa"/>
            <w:vMerge/>
            <w:vAlign w:val="center"/>
            <w:hideMark/>
          </w:tcPr>
          <w:p w14:paraId="1C18AFB8" w14:textId="77777777" w:rsidR="00EF51BB" w:rsidRPr="00354B20" w:rsidRDefault="00EF51BB" w:rsidP="00006437">
            <w:pPr>
              <w:rPr>
                <w:sz w:val="22"/>
                <w:szCs w:val="22"/>
              </w:rPr>
            </w:pPr>
          </w:p>
        </w:tc>
        <w:tc>
          <w:tcPr>
            <w:tcW w:w="908" w:type="dxa"/>
            <w:vMerge/>
            <w:vAlign w:val="center"/>
            <w:hideMark/>
          </w:tcPr>
          <w:p w14:paraId="7A19DA5E" w14:textId="77777777" w:rsidR="00EF51BB" w:rsidRPr="00354B20" w:rsidRDefault="00EF51BB" w:rsidP="00006437">
            <w:pPr>
              <w:rPr>
                <w:sz w:val="22"/>
                <w:szCs w:val="22"/>
              </w:rPr>
            </w:pPr>
          </w:p>
        </w:tc>
        <w:tc>
          <w:tcPr>
            <w:tcW w:w="891" w:type="dxa"/>
            <w:vMerge/>
            <w:vAlign w:val="center"/>
            <w:hideMark/>
          </w:tcPr>
          <w:p w14:paraId="4CDB2EA6" w14:textId="77777777" w:rsidR="00EF51BB" w:rsidRPr="00354B20" w:rsidRDefault="00EF51BB" w:rsidP="00006437">
            <w:pPr>
              <w:rPr>
                <w:sz w:val="22"/>
                <w:szCs w:val="22"/>
              </w:rPr>
            </w:pPr>
          </w:p>
        </w:tc>
        <w:tc>
          <w:tcPr>
            <w:tcW w:w="1453" w:type="dxa"/>
            <w:vMerge/>
            <w:vAlign w:val="center"/>
            <w:hideMark/>
          </w:tcPr>
          <w:p w14:paraId="0F9982BB" w14:textId="77777777" w:rsidR="00EF51BB" w:rsidRPr="00354B20" w:rsidRDefault="00EF51BB" w:rsidP="00006437">
            <w:pPr>
              <w:rPr>
                <w:sz w:val="22"/>
                <w:szCs w:val="22"/>
              </w:rPr>
            </w:pPr>
          </w:p>
        </w:tc>
      </w:tr>
      <w:tr w:rsidR="00EF51BB" w:rsidRPr="00354B20" w14:paraId="6ABBA288" w14:textId="77777777" w:rsidTr="0025198E">
        <w:trPr>
          <w:trHeight w:val="1190"/>
          <w:jc w:val="center"/>
        </w:trPr>
        <w:tc>
          <w:tcPr>
            <w:tcW w:w="2689" w:type="dxa"/>
            <w:vMerge/>
            <w:vAlign w:val="center"/>
            <w:hideMark/>
          </w:tcPr>
          <w:p w14:paraId="15EA7FD0" w14:textId="77777777" w:rsidR="00EF51BB" w:rsidRPr="00354B20" w:rsidRDefault="00EF51BB" w:rsidP="00006437">
            <w:pPr>
              <w:rPr>
                <w:sz w:val="22"/>
                <w:szCs w:val="22"/>
              </w:rPr>
            </w:pPr>
          </w:p>
        </w:tc>
        <w:tc>
          <w:tcPr>
            <w:tcW w:w="1134" w:type="dxa"/>
            <w:vMerge/>
            <w:vAlign w:val="center"/>
            <w:hideMark/>
          </w:tcPr>
          <w:p w14:paraId="6036069B" w14:textId="77777777" w:rsidR="00EF51BB" w:rsidRPr="00354B20" w:rsidRDefault="00EF51BB" w:rsidP="00006437">
            <w:pPr>
              <w:rPr>
                <w:sz w:val="22"/>
                <w:szCs w:val="22"/>
              </w:rPr>
            </w:pPr>
          </w:p>
        </w:tc>
        <w:tc>
          <w:tcPr>
            <w:tcW w:w="1224" w:type="dxa"/>
            <w:vMerge/>
            <w:vAlign w:val="center"/>
            <w:hideMark/>
          </w:tcPr>
          <w:p w14:paraId="13A8636B" w14:textId="77777777" w:rsidR="00EF51BB" w:rsidRPr="00354B20" w:rsidRDefault="00EF51BB" w:rsidP="00006437">
            <w:pPr>
              <w:rPr>
                <w:sz w:val="22"/>
                <w:szCs w:val="22"/>
              </w:rPr>
            </w:pPr>
          </w:p>
        </w:tc>
        <w:tc>
          <w:tcPr>
            <w:tcW w:w="980" w:type="dxa"/>
            <w:vMerge/>
            <w:vAlign w:val="center"/>
            <w:hideMark/>
          </w:tcPr>
          <w:p w14:paraId="3DFAC40E" w14:textId="77777777" w:rsidR="00EF51BB" w:rsidRPr="00354B20" w:rsidRDefault="00EF51BB" w:rsidP="00006437">
            <w:pPr>
              <w:rPr>
                <w:sz w:val="22"/>
                <w:szCs w:val="22"/>
              </w:rPr>
            </w:pPr>
          </w:p>
        </w:tc>
        <w:tc>
          <w:tcPr>
            <w:tcW w:w="999" w:type="dxa"/>
            <w:vMerge/>
            <w:vAlign w:val="center"/>
            <w:hideMark/>
          </w:tcPr>
          <w:p w14:paraId="5840322A" w14:textId="77777777" w:rsidR="00EF51BB" w:rsidRPr="00354B20" w:rsidRDefault="00EF51BB" w:rsidP="00006437">
            <w:pPr>
              <w:rPr>
                <w:sz w:val="22"/>
                <w:szCs w:val="22"/>
              </w:rPr>
            </w:pPr>
          </w:p>
        </w:tc>
        <w:tc>
          <w:tcPr>
            <w:tcW w:w="908" w:type="dxa"/>
            <w:vMerge/>
            <w:vAlign w:val="center"/>
            <w:hideMark/>
          </w:tcPr>
          <w:p w14:paraId="31D1505F" w14:textId="77777777" w:rsidR="00EF51BB" w:rsidRPr="00354B20" w:rsidRDefault="00EF51BB" w:rsidP="00006437">
            <w:pPr>
              <w:rPr>
                <w:sz w:val="22"/>
                <w:szCs w:val="22"/>
              </w:rPr>
            </w:pPr>
          </w:p>
        </w:tc>
        <w:tc>
          <w:tcPr>
            <w:tcW w:w="891" w:type="dxa"/>
            <w:vMerge/>
            <w:vAlign w:val="center"/>
            <w:hideMark/>
          </w:tcPr>
          <w:p w14:paraId="4605218E" w14:textId="77777777" w:rsidR="00EF51BB" w:rsidRPr="00354B20" w:rsidRDefault="00EF51BB" w:rsidP="00006437">
            <w:pPr>
              <w:rPr>
                <w:sz w:val="22"/>
                <w:szCs w:val="22"/>
              </w:rPr>
            </w:pPr>
          </w:p>
        </w:tc>
        <w:tc>
          <w:tcPr>
            <w:tcW w:w="1453" w:type="dxa"/>
            <w:vMerge/>
            <w:vAlign w:val="center"/>
            <w:hideMark/>
          </w:tcPr>
          <w:p w14:paraId="4DE524A5" w14:textId="77777777" w:rsidR="00EF51BB" w:rsidRPr="00354B20" w:rsidRDefault="00EF51BB" w:rsidP="00006437">
            <w:pPr>
              <w:rPr>
                <w:sz w:val="22"/>
                <w:szCs w:val="22"/>
              </w:rPr>
            </w:pPr>
          </w:p>
        </w:tc>
      </w:tr>
      <w:tr w:rsidR="00C3445C" w:rsidRPr="00354B20" w14:paraId="0051703A" w14:textId="77777777" w:rsidTr="0025198E">
        <w:trPr>
          <w:trHeight w:val="783"/>
          <w:jc w:val="center"/>
        </w:trPr>
        <w:tc>
          <w:tcPr>
            <w:tcW w:w="2689" w:type="dxa"/>
            <w:shd w:val="clear" w:color="000000" w:fill="FFFFFF"/>
            <w:noWrap/>
            <w:vAlign w:val="center"/>
          </w:tcPr>
          <w:p w14:paraId="3B573E62" w14:textId="77777777" w:rsidR="00C3445C" w:rsidRPr="00354B20" w:rsidRDefault="00C3445C" w:rsidP="00C3445C">
            <w:pPr>
              <w:rPr>
                <w:color w:val="000000"/>
                <w:sz w:val="22"/>
                <w:szCs w:val="22"/>
              </w:rPr>
            </w:pPr>
            <w:r w:rsidRPr="00354B20">
              <w:rPr>
                <w:color w:val="000000"/>
                <w:sz w:val="22"/>
                <w:szCs w:val="22"/>
              </w:rPr>
              <w:t>г. Фокино, кот. мкр-н Шибенец, ул.Карла Маркса, 36а</w:t>
            </w:r>
          </w:p>
        </w:tc>
        <w:tc>
          <w:tcPr>
            <w:tcW w:w="1134" w:type="dxa"/>
            <w:shd w:val="clear" w:color="auto" w:fill="auto"/>
            <w:noWrap/>
            <w:vAlign w:val="center"/>
          </w:tcPr>
          <w:p w14:paraId="1D00FC90" w14:textId="77777777" w:rsidR="00C3445C" w:rsidRPr="00354B20" w:rsidRDefault="00C3445C" w:rsidP="00C3445C">
            <w:pPr>
              <w:jc w:val="center"/>
              <w:rPr>
                <w:color w:val="000000"/>
                <w:sz w:val="22"/>
                <w:szCs w:val="22"/>
              </w:rPr>
            </w:pPr>
            <w:r w:rsidRPr="00354B20">
              <w:rPr>
                <w:color w:val="000000"/>
                <w:sz w:val="22"/>
                <w:szCs w:val="22"/>
              </w:rPr>
              <w:t>22,21</w:t>
            </w:r>
          </w:p>
        </w:tc>
        <w:tc>
          <w:tcPr>
            <w:tcW w:w="1224" w:type="dxa"/>
            <w:shd w:val="clear" w:color="auto" w:fill="auto"/>
            <w:noWrap/>
            <w:vAlign w:val="center"/>
          </w:tcPr>
          <w:p w14:paraId="49E5D450" w14:textId="77777777" w:rsidR="00C3445C" w:rsidRPr="00354B20" w:rsidRDefault="00C3445C" w:rsidP="00C3445C">
            <w:pPr>
              <w:jc w:val="center"/>
              <w:rPr>
                <w:sz w:val="22"/>
                <w:szCs w:val="22"/>
              </w:rPr>
            </w:pPr>
            <w:r w:rsidRPr="00354B20">
              <w:rPr>
                <w:sz w:val="22"/>
                <w:szCs w:val="22"/>
              </w:rPr>
              <w:t>19,843</w:t>
            </w:r>
          </w:p>
        </w:tc>
        <w:tc>
          <w:tcPr>
            <w:tcW w:w="980" w:type="dxa"/>
            <w:shd w:val="clear" w:color="auto" w:fill="auto"/>
            <w:noWrap/>
            <w:vAlign w:val="center"/>
          </w:tcPr>
          <w:p w14:paraId="110EDD27" w14:textId="77777777" w:rsidR="00C3445C" w:rsidRPr="00354B20" w:rsidRDefault="00C3445C" w:rsidP="00C3445C">
            <w:pPr>
              <w:jc w:val="center"/>
              <w:rPr>
                <w:sz w:val="22"/>
                <w:szCs w:val="22"/>
              </w:rPr>
            </w:pPr>
            <w:r w:rsidRPr="00354B20">
              <w:rPr>
                <w:sz w:val="22"/>
                <w:szCs w:val="22"/>
              </w:rPr>
              <w:t>0,516</w:t>
            </w:r>
          </w:p>
        </w:tc>
        <w:tc>
          <w:tcPr>
            <w:tcW w:w="999" w:type="dxa"/>
            <w:shd w:val="clear" w:color="auto" w:fill="auto"/>
            <w:vAlign w:val="center"/>
          </w:tcPr>
          <w:p w14:paraId="0246DDB7" w14:textId="77777777" w:rsidR="00C3445C" w:rsidRPr="00354B20" w:rsidRDefault="00C3445C" w:rsidP="00C3445C">
            <w:pPr>
              <w:jc w:val="center"/>
              <w:rPr>
                <w:sz w:val="22"/>
                <w:szCs w:val="22"/>
              </w:rPr>
            </w:pPr>
            <w:r w:rsidRPr="00354B20">
              <w:rPr>
                <w:sz w:val="22"/>
                <w:szCs w:val="22"/>
              </w:rPr>
              <w:t>1,432</w:t>
            </w:r>
          </w:p>
        </w:tc>
        <w:tc>
          <w:tcPr>
            <w:tcW w:w="908" w:type="dxa"/>
            <w:shd w:val="clear" w:color="auto" w:fill="auto"/>
            <w:vAlign w:val="center"/>
          </w:tcPr>
          <w:p w14:paraId="73B45FF6" w14:textId="77777777" w:rsidR="00C3445C" w:rsidRPr="00354B20" w:rsidRDefault="00C3445C" w:rsidP="00C3445C">
            <w:pPr>
              <w:jc w:val="center"/>
              <w:rPr>
                <w:color w:val="000000"/>
                <w:sz w:val="22"/>
                <w:szCs w:val="22"/>
              </w:rPr>
            </w:pPr>
            <w:r w:rsidRPr="00354B20">
              <w:rPr>
                <w:color w:val="000000"/>
                <w:sz w:val="22"/>
                <w:szCs w:val="22"/>
              </w:rPr>
              <w:t>21,694</w:t>
            </w:r>
          </w:p>
        </w:tc>
        <w:tc>
          <w:tcPr>
            <w:tcW w:w="891" w:type="dxa"/>
            <w:shd w:val="clear" w:color="auto" w:fill="auto"/>
            <w:vAlign w:val="center"/>
          </w:tcPr>
          <w:p w14:paraId="69D26032" w14:textId="77777777" w:rsidR="00C3445C" w:rsidRPr="00354B20" w:rsidRDefault="00C3445C" w:rsidP="00C3445C">
            <w:pPr>
              <w:jc w:val="center"/>
              <w:rPr>
                <w:sz w:val="22"/>
                <w:szCs w:val="22"/>
              </w:rPr>
            </w:pPr>
            <w:r w:rsidRPr="00354B20">
              <w:rPr>
                <w:sz w:val="22"/>
                <w:szCs w:val="22"/>
              </w:rPr>
              <w:t>17,895</w:t>
            </w:r>
          </w:p>
        </w:tc>
        <w:tc>
          <w:tcPr>
            <w:tcW w:w="1453" w:type="dxa"/>
            <w:shd w:val="clear" w:color="auto" w:fill="auto"/>
            <w:vAlign w:val="center"/>
          </w:tcPr>
          <w:p w14:paraId="46C14A6F" w14:textId="77777777" w:rsidR="00C3445C" w:rsidRPr="00354B20" w:rsidRDefault="00C3445C" w:rsidP="00C3445C">
            <w:pPr>
              <w:jc w:val="center"/>
              <w:rPr>
                <w:b/>
                <w:color w:val="000000"/>
                <w:sz w:val="22"/>
                <w:szCs w:val="22"/>
              </w:rPr>
            </w:pPr>
            <w:r w:rsidRPr="00354B20">
              <w:rPr>
                <w:b/>
                <w:color w:val="000000"/>
                <w:sz w:val="22"/>
                <w:szCs w:val="22"/>
              </w:rPr>
              <w:t>+2,367</w:t>
            </w:r>
          </w:p>
        </w:tc>
      </w:tr>
      <w:tr w:rsidR="00C3445C" w:rsidRPr="00354B20" w14:paraId="1918AF59" w14:textId="77777777" w:rsidTr="0025198E">
        <w:trPr>
          <w:trHeight w:val="138"/>
          <w:jc w:val="center"/>
        </w:trPr>
        <w:tc>
          <w:tcPr>
            <w:tcW w:w="2689" w:type="dxa"/>
            <w:shd w:val="clear" w:color="000000" w:fill="FFFFFF"/>
            <w:noWrap/>
            <w:vAlign w:val="center"/>
          </w:tcPr>
          <w:p w14:paraId="4F4B03C3" w14:textId="77777777" w:rsidR="00C3445C" w:rsidRPr="00354B20" w:rsidRDefault="00C3445C" w:rsidP="00C3445C">
            <w:pPr>
              <w:rPr>
                <w:color w:val="000000"/>
                <w:sz w:val="22"/>
                <w:szCs w:val="22"/>
              </w:rPr>
            </w:pPr>
            <w:r w:rsidRPr="00354B20">
              <w:rPr>
                <w:color w:val="000000"/>
                <w:sz w:val="22"/>
                <w:szCs w:val="22"/>
              </w:rPr>
              <w:t>г. Фокино, БМК ул. Мира, 14а</w:t>
            </w:r>
          </w:p>
        </w:tc>
        <w:tc>
          <w:tcPr>
            <w:tcW w:w="1134" w:type="dxa"/>
            <w:shd w:val="clear" w:color="auto" w:fill="auto"/>
            <w:noWrap/>
            <w:vAlign w:val="center"/>
          </w:tcPr>
          <w:p w14:paraId="0BDC2D81" w14:textId="77777777" w:rsidR="00C3445C" w:rsidRPr="00354B20" w:rsidRDefault="00C3445C" w:rsidP="00C3445C">
            <w:pPr>
              <w:jc w:val="center"/>
              <w:rPr>
                <w:color w:val="000000"/>
                <w:sz w:val="22"/>
                <w:szCs w:val="22"/>
              </w:rPr>
            </w:pPr>
            <w:r w:rsidRPr="00354B20">
              <w:rPr>
                <w:color w:val="000000"/>
                <w:sz w:val="22"/>
                <w:szCs w:val="22"/>
              </w:rPr>
              <w:t>5,98</w:t>
            </w:r>
          </w:p>
        </w:tc>
        <w:tc>
          <w:tcPr>
            <w:tcW w:w="1224" w:type="dxa"/>
            <w:shd w:val="clear" w:color="auto" w:fill="auto"/>
            <w:noWrap/>
            <w:vAlign w:val="center"/>
          </w:tcPr>
          <w:p w14:paraId="18CA71AD" w14:textId="77777777" w:rsidR="00C3445C" w:rsidRPr="00354B20" w:rsidRDefault="00C3445C" w:rsidP="00C3445C">
            <w:pPr>
              <w:jc w:val="center"/>
              <w:rPr>
                <w:sz w:val="22"/>
                <w:szCs w:val="22"/>
              </w:rPr>
            </w:pPr>
            <w:r w:rsidRPr="00354B20">
              <w:rPr>
                <w:sz w:val="22"/>
                <w:szCs w:val="22"/>
              </w:rPr>
              <w:t>3,146</w:t>
            </w:r>
          </w:p>
        </w:tc>
        <w:tc>
          <w:tcPr>
            <w:tcW w:w="980" w:type="dxa"/>
            <w:shd w:val="clear" w:color="auto" w:fill="auto"/>
            <w:noWrap/>
            <w:vAlign w:val="center"/>
          </w:tcPr>
          <w:p w14:paraId="2977BC16" w14:textId="77777777" w:rsidR="00C3445C" w:rsidRPr="00354B20" w:rsidRDefault="00C3445C" w:rsidP="00C3445C">
            <w:pPr>
              <w:jc w:val="center"/>
              <w:rPr>
                <w:sz w:val="22"/>
                <w:szCs w:val="22"/>
              </w:rPr>
            </w:pPr>
            <w:r w:rsidRPr="00354B20">
              <w:rPr>
                <w:sz w:val="22"/>
                <w:szCs w:val="22"/>
              </w:rPr>
              <w:t>0,139</w:t>
            </w:r>
          </w:p>
        </w:tc>
        <w:tc>
          <w:tcPr>
            <w:tcW w:w="999" w:type="dxa"/>
            <w:shd w:val="clear" w:color="auto" w:fill="auto"/>
            <w:vAlign w:val="center"/>
          </w:tcPr>
          <w:p w14:paraId="71776158" w14:textId="77777777" w:rsidR="00C3445C" w:rsidRPr="00354B20" w:rsidRDefault="00C3445C" w:rsidP="00C3445C">
            <w:pPr>
              <w:jc w:val="center"/>
              <w:rPr>
                <w:sz w:val="22"/>
                <w:szCs w:val="22"/>
              </w:rPr>
            </w:pPr>
            <w:r w:rsidRPr="00354B20">
              <w:rPr>
                <w:sz w:val="22"/>
                <w:szCs w:val="22"/>
              </w:rPr>
              <w:t>0,223</w:t>
            </w:r>
          </w:p>
        </w:tc>
        <w:tc>
          <w:tcPr>
            <w:tcW w:w="908" w:type="dxa"/>
            <w:shd w:val="clear" w:color="auto" w:fill="auto"/>
            <w:vAlign w:val="center"/>
          </w:tcPr>
          <w:p w14:paraId="0BDE6682" w14:textId="77777777" w:rsidR="00C3445C" w:rsidRPr="00354B20" w:rsidRDefault="00C3445C" w:rsidP="00C3445C">
            <w:pPr>
              <w:jc w:val="center"/>
              <w:rPr>
                <w:color w:val="000000"/>
                <w:sz w:val="22"/>
                <w:szCs w:val="22"/>
              </w:rPr>
            </w:pPr>
            <w:r w:rsidRPr="00354B20">
              <w:rPr>
                <w:color w:val="000000"/>
                <w:sz w:val="22"/>
                <w:szCs w:val="22"/>
              </w:rPr>
              <w:t>5,841</w:t>
            </w:r>
          </w:p>
        </w:tc>
        <w:tc>
          <w:tcPr>
            <w:tcW w:w="891" w:type="dxa"/>
            <w:shd w:val="clear" w:color="auto" w:fill="auto"/>
            <w:vAlign w:val="center"/>
          </w:tcPr>
          <w:p w14:paraId="6E0F2E50" w14:textId="77777777" w:rsidR="00C3445C" w:rsidRPr="00354B20" w:rsidRDefault="00C3445C" w:rsidP="00C3445C">
            <w:pPr>
              <w:jc w:val="center"/>
              <w:rPr>
                <w:sz w:val="22"/>
                <w:szCs w:val="22"/>
              </w:rPr>
            </w:pPr>
            <w:r w:rsidRPr="00354B20">
              <w:rPr>
                <w:sz w:val="22"/>
                <w:szCs w:val="22"/>
              </w:rPr>
              <w:t>2,784</w:t>
            </w:r>
          </w:p>
        </w:tc>
        <w:tc>
          <w:tcPr>
            <w:tcW w:w="1453" w:type="dxa"/>
            <w:shd w:val="clear" w:color="auto" w:fill="auto"/>
            <w:vAlign w:val="center"/>
          </w:tcPr>
          <w:p w14:paraId="5770AFE4" w14:textId="77777777" w:rsidR="00C3445C" w:rsidRPr="00354B20" w:rsidRDefault="00C3445C" w:rsidP="00C3445C">
            <w:pPr>
              <w:jc w:val="center"/>
              <w:rPr>
                <w:b/>
                <w:color w:val="000000"/>
                <w:sz w:val="22"/>
                <w:szCs w:val="22"/>
              </w:rPr>
            </w:pPr>
            <w:r w:rsidRPr="00354B20">
              <w:rPr>
                <w:b/>
                <w:color w:val="000000"/>
                <w:sz w:val="22"/>
                <w:szCs w:val="22"/>
              </w:rPr>
              <w:t>+2,834</w:t>
            </w:r>
          </w:p>
        </w:tc>
      </w:tr>
      <w:tr w:rsidR="00C3445C" w:rsidRPr="00354B20" w14:paraId="24175167" w14:textId="77777777" w:rsidTr="0025198E">
        <w:trPr>
          <w:trHeight w:val="138"/>
          <w:jc w:val="center"/>
        </w:trPr>
        <w:tc>
          <w:tcPr>
            <w:tcW w:w="2689" w:type="dxa"/>
            <w:shd w:val="clear" w:color="000000" w:fill="FFFFFF"/>
            <w:noWrap/>
            <w:vAlign w:val="center"/>
          </w:tcPr>
          <w:p w14:paraId="630BA3ED" w14:textId="77777777" w:rsidR="00C3445C" w:rsidRPr="00354B20" w:rsidRDefault="00C3445C" w:rsidP="00C3445C">
            <w:pPr>
              <w:rPr>
                <w:color w:val="000000"/>
                <w:sz w:val="22"/>
                <w:szCs w:val="22"/>
              </w:rPr>
            </w:pPr>
            <w:r w:rsidRPr="00354B20">
              <w:rPr>
                <w:color w:val="000000"/>
                <w:sz w:val="22"/>
                <w:szCs w:val="22"/>
              </w:rPr>
              <w:t>г. Фокино, БМК ул. Крупской, 1А</w:t>
            </w:r>
          </w:p>
        </w:tc>
        <w:tc>
          <w:tcPr>
            <w:tcW w:w="1134" w:type="dxa"/>
            <w:shd w:val="clear" w:color="auto" w:fill="auto"/>
            <w:noWrap/>
            <w:vAlign w:val="center"/>
          </w:tcPr>
          <w:p w14:paraId="509C9696" w14:textId="77777777" w:rsidR="00C3445C" w:rsidRPr="00354B20" w:rsidRDefault="00C3445C" w:rsidP="00C3445C">
            <w:pPr>
              <w:jc w:val="center"/>
              <w:rPr>
                <w:color w:val="000000"/>
                <w:sz w:val="22"/>
                <w:szCs w:val="22"/>
              </w:rPr>
            </w:pPr>
            <w:r w:rsidRPr="00354B20">
              <w:rPr>
                <w:color w:val="000000"/>
                <w:sz w:val="22"/>
                <w:szCs w:val="22"/>
              </w:rPr>
              <w:t>3,43</w:t>
            </w:r>
          </w:p>
        </w:tc>
        <w:tc>
          <w:tcPr>
            <w:tcW w:w="1224" w:type="dxa"/>
            <w:shd w:val="clear" w:color="auto" w:fill="auto"/>
            <w:noWrap/>
            <w:vAlign w:val="center"/>
          </w:tcPr>
          <w:p w14:paraId="2249CA04" w14:textId="77777777" w:rsidR="00C3445C" w:rsidRPr="00354B20" w:rsidRDefault="00C3445C" w:rsidP="00C3445C">
            <w:pPr>
              <w:jc w:val="center"/>
              <w:rPr>
                <w:sz w:val="22"/>
                <w:szCs w:val="22"/>
              </w:rPr>
            </w:pPr>
            <w:r w:rsidRPr="00354B20">
              <w:rPr>
                <w:sz w:val="22"/>
                <w:szCs w:val="22"/>
              </w:rPr>
              <w:t>3,157</w:t>
            </w:r>
          </w:p>
        </w:tc>
        <w:tc>
          <w:tcPr>
            <w:tcW w:w="980" w:type="dxa"/>
            <w:shd w:val="clear" w:color="auto" w:fill="auto"/>
            <w:noWrap/>
            <w:vAlign w:val="center"/>
          </w:tcPr>
          <w:p w14:paraId="03D7C6E9" w14:textId="77777777" w:rsidR="00C3445C" w:rsidRPr="00354B20" w:rsidRDefault="00C3445C" w:rsidP="00C3445C">
            <w:pPr>
              <w:jc w:val="center"/>
              <w:rPr>
                <w:sz w:val="22"/>
                <w:szCs w:val="22"/>
              </w:rPr>
            </w:pPr>
            <w:r w:rsidRPr="00354B20">
              <w:rPr>
                <w:sz w:val="22"/>
                <w:szCs w:val="22"/>
              </w:rPr>
              <w:t>0,08</w:t>
            </w:r>
          </w:p>
        </w:tc>
        <w:tc>
          <w:tcPr>
            <w:tcW w:w="999" w:type="dxa"/>
            <w:shd w:val="clear" w:color="auto" w:fill="auto"/>
            <w:vAlign w:val="center"/>
          </w:tcPr>
          <w:p w14:paraId="07F688C1" w14:textId="77777777" w:rsidR="00C3445C" w:rsidRPr="00354B20" w:rsidRDefault="00C3445C" w:rsidP="00C3445C">
            <w:pPr>
              <w:jc w:val="center"/>
              <w:rPr>
                <w:sz w:val="22"/>
                <w:szCs w:val="22"/>
              </w:rPr>
            </w:pPr>
            <w:r w:rsidRPr="00354B20">
              <w:rPr>
                <w:sz w:val="22"/>
                <w:szCs w:val="22"/>
              </w:rPr>
              <w:t>0,228</w:t>
            </w:r>
          </w:p>
        </w:tc>
        <w:tc>
          <w:tcPr>
            <w:tcW w:w="908" w:type="dxa"/>
            <w:shd w:val="clear" w:color="auto" w:fill="auto"/>
            <w:vAlign w:val="center"/>
          </w:tcPr>
          <w:p w14:paraId="17E8F8C2" w14:textId="77777777" w:rsidR="00C3445C" w:rsidRPr="00354B20" w:rsidRDefault="00C3445C" w:rsidP="00C3445C">
            <w:pPr>
              <w:jc w:val="center"/>
              <w:rPr>
                <w:color w:val="000000"/>
                <w:sz w:val="22"/>
                <w:szCs w:val="22"/>
              </w:rPr>
            </w:pPr>
            <w:r w:rsidRPr="00354B20">
              <w:rPr>
                <w:color w:val="000000"/>
                <w:sz w:val="22"/>
                <w:szCs w:val="22"/>
              </w:rPr>
              <w:t>3,35</w:t>
            </w:r>
          </w:p>
        </w:tc>
        <w:tc>
          <w:tcPr>
            <w:tcW w:w="891" w:type="dxa"/>
            <w:shd w:val="clear" w:color="auto" w:fill="auto"/>
            <w:vAlign w:val="center"/>
          </w:tcPr>
          <w:p w14:paraId="5F9BD722" w14:textId="77777777" w:rsidR="00C3445C" w:rsidRPr="00354B20" w:rsidRDefault="00C3445C" w:rsidP="00C3445C">
            <w:pPr>
              <w:jc w:val="center"/>
              <w:rPr>
                <w:sz w:val="22"/>
                <w:szCs w:val="22"/>
              </w:rPr>
            </w:pPr>
            <w:r w:rsidRPr="00354B20">
              <w:rPr>
                <w:sz w:val="22"/>
                <w:szCs w:val="22"/>
              </w:rPr>
              <w:t>2,849</w:t>
            </w:r>
          </w:p>
        </w:tc>
        <w:tc>
          <w:tcPr>
            <w:tcW w:w="1453" w:type="dxa"/>
            <w:shd w:val="clear" w:color="auto" w:fill="auto"/>
            <w:vAlign w:val="center"/>
          </w:tcPr>
          <w:p w14:paraId="78991714" w14:textId="77777777" w:rsidR="00C3445C" w:rsidRPr="00354B20" w:rsidRDefault="00C3445C" w:rsidP="00C3445C">
            <w:pPr>
              <w:jc w:val="center"/>
              <w:rPr>
                <w:b/>
                <w:color w:val="000000"/>
                <w:sz w:val="22"/>
                <w:szCs w:val="22"/>
              </w:rPr>
            </w:pPr>
            <w:r w:rsidRPr="00354B20">
              <w:rPr>
                <w:b/>
                <w:color w:val="000000"/>
                <w:sz w:val="22"/>
                <w:szCs w:val="22"/>
              </w:rPr>
              <w:t>+0,273</w:t>
            </w:r>
          </w:p>
        </w:tc>
      </w:tr>
    </w:tbl>
    <w:p w14:paraId="2D9AAF11" w14:textId="77777777" w:rsidR="006E2E36" w:rsidRDefault="006E2E36"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p>
    <w:p w14:paraId="223AE011" w14:textId="77777777" w:rsidR="00AB304F" w:rsidRDefault="00AB304F"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42" w:name="_Toc149232405"/>
      <w:r w:rsidRPr="00AB304F">
        <w:rPr>
          <w:rFonts w:ascii="Times New Roman" w:eastAsia="Times New Roman" w:hAnsi="Times New Roman" w:cs="Times New Roman"/>
          <w:b/>
          <w:bCs/>
          <w:color w:val="auto"/>
          <w:sz w:val="24"/>
          <w:szCs w:val="24"/>
        </w:rPr>
        <w:t>Глава 5. Мастер-план развития систем теплоснабжения поселения</w:t>
      </w:r>
      <w:r w:rsidR="008B1ACE">
        <w:rPr>
          <w:rFonts w:ascii="Times New Roman" w:eastAsia="Times New Roman" w:hAnsi="Times New Roman" w:cs="Times New Roman"/>
          <w:b/>
          <w:bCs/>
          <w:color w:val="auto"/>
          <w:sz w:val="24"/>
          <w:szCs w:val="24"/>
        </w:rPr>
        <w:t>, городского округа</w:t>
      </w:r>
      <w:bookmarkEnd w:id="42"/>
    </w:p>
    <w:p w14:paraId="47B2AB31" w14:textId="77777777" w:rsidR="00AB304F" w:rsidRPr="000758DE" w:rsidRDefault="00AB304F" w:rsidP="007D4DBE">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3" w:name="_Toc149232406"/>
      <w:r w:rsidRPr="000758DE">
        <w:rPr>
          <w:rFonts w:ascii="Times New Roman" w:eastAsia="Times New Roman" w:hAnsi="Times New Roman" w:cs="Times New Roman"/>
          <w:bCs/>
          <w:i/>
          <w:color w:val="auto"/>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
    </w:p>
    <w:p w14:paraId="2C5E476D" w14:textId="77777777" w:rsidR="00A64334" w:rsidRDefault="00067591" w:rsidP="004C3B5D">
      <w:pPr>
        <w:tabs>
          <w:tab w:val="left" w:pos="0"/>
        </w:tabs>
        <w:spacing w:line="360" w:lineRule="auto"/>
        <w:ind w:right="-1" w:firstLine="567"/>
        <w:jc w:val="both"/>
      </w:pPr>
      <w:bookmarkStart w:id="44" w:name="_Hlk103643020"/>
      <w:r>
        <w:t>Генеральным п</w:t>
      </w:r>
      <w:r w:rsidR="00845F7E">
        <w:t xml:space="preserve">ланом территориального развития муниципального образования </w:t>
      </w:r>
      <w:r w:rsidR="003E4E63">
        <w:t xml:space="preserve">городской округ </w:t>
      </w:r>
      <w:r w:rsidR="00845F7E">
        <w:t>«</w:t>
      </w:r>
      <w:r w:rsidR="003E4E63">
        <w:t>г</w:t>
      </w:r>
      <w:r w:rsidR="00A63000">
        <w:t>ород Фокино</w:t>
      </w:r>
      <w:r w:rsidR="00845F7E">
        <w:t>»</w:t>
      </w:r>
      <w:r w:rsidR="003E4E63">
        <w:t xml:space="preserve"> </w:t>
      </w:r>
      <w:r w:rsidRPr="00067591">
        <w:t>по состоянию на 202</w:t>
      </w:r>
      <w:r w:rsidR="00256B7D">
        <w:t xml:space="preserve">4 </w:t>
      </w:r>
      <w:r w:rsidRPr="00067591">
        <w:t>год и на период до 20</w:t>
      </w:r>
      <w:r w:rsidR="00845F7E">
        <w:t>2</w:t>
      </w:r>
      <w:r w:rsidR="003E4E63">
        <w:t xml:space="preserve">8 </w:t>
      </w:r>
      <w:r w:rsidRPr="00067591">
        <w:t>года</w:t>
      </w:r>
      <w:r>
        <w:t xml:space="preserve"> </w:t>
      </w:r>
      <w:r w:rsidR="00BE097B" w:rsidRPr="00C74EB6">
        <w:rPr>
          <w:b/>
          <w:i/>
          <w:u w:val="single"/>
        </w:rPr>
        <w:t>не предусматривается</w:t>
      </w:r>
      <w:r w:rsidR="00BE097B" w:rsidRPr="00BE097B">
        <w:t xml:space="preserve"> </w:t>
      </w:r>
      <w:r w:rsidR="0032608D">
        <w:t xml:space="preserve">подключение перспективных потребителей и </w:t>
      </w:r>
      <w:r w:rsidR="00BE097B" w:rsidRPr="00BE097B">
        <w:t>новое жилищное строительство</w:t>
      </w:r>
      <w:bookmarkEnd w:id="44"/>
      <w:r w:rsidR="00BE097B" w:rsidRPr="00BE097B">
        <w:t>.</w:t>
      </w:r>
    </w:p>
    <w:p w14:paraId="37E6E528" w14:textId="77777777" w:rsidR="00AB304F" w:rsidRDefault="00AB304F" w:rsidP="007D4DBE">
      <w:pPr>
        <w:pStyle w:val="1"/>
        <w:keepNext w:val="0"/>
        <w:keepLines w:val="0"/>
        <w:widowControl w:val="0"/>
        <w:tabs>
          <w:tab w:val="left" w:pos="1134"/>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5" w:name="_Toc149232407"/>
      <w:r w:rsidRPr="000758DE">
        <w:rPr>
          <w:rFonts w:ascii="Times New Roman" w:eastAsia="Times New Roman" w:hAnsi="Times New Roman" w:cs="Times New Roman"/>
          <w:bCs/>
          <w:i/>
          <w:color w:val="auto"/>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5"/>
    </w:p>
    <w:p w14:paraId="2FF21117" w14:textId="77777777" w:rsidR="00BE097B" w:rsidRPr="00C74EB6" w:rsidRDefault="00BE097B" w:rsidP="004C3B5D">
      <w:pPr>
        <w:tabs>
          <w:tab w:val="left" w:pos="0"/>
        </w:tabs>
        <w:spacing w:line="360" w:lineRule="auto"/>
        <w:ind w:firstLine="567"/>
        <w:jc w:val="both"/>
        <w:rPr>
          <w:b/>
          <w:i/>
          <w:u w:val="single"/>
        </w:rPr>
      </w:pPr>
      <w:r w:rsidRPr="00BE097B">
        <w:t>Основным направление</w:t>
      </w:r>
      <w:r w:rsidR="00102126">
        <w:t>м</w:t>
      </w:r>
      <w:r w:rsidRPr="00BE097B">
        <w:t xml:space="preserve"> развития системы централизованного теплоснабжения выбрано реализация мероприятий по сохранению существующей системы, с проведением </w:t>
      </w:r>
      <w:r w:rsidRPr="00BE097B">
        <w:lastRenderedPageBreak/>
        <w:t xml:space="preserve">работ </w:t>
      </w:r>
      <w:r w:rsidRPr="00C74EB6">
        <w:rPr>
          <w:b/>
          <w:i/>
          <w:u w:val="single"/>
        </w:rPr>
        <w:t>по модернизации устаревшего оборудования и заменой ветхих участков тепловых сетей.</w:t>
      </w:r>
    </w:p>
    <w:p w14:paraId="748665DC" w14:textId="77777777" w:rsidR="00AB304F" w:rsidRPr="000758DE" w:rsidRDefault="00AB304F" w:rsidP="00185904">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6" w:name="_Toc149232408"/>
      <w:r w:rsidRPr="000758DE">
        <w:rPr>
          <w:rFonts w:ascii="Times New Roman" w:eastAsia="Times New Roman" w:hAnsi="Times New Roman" w:cs="Times New Roman"/>
          <w:bCs/>
          <w:i/>
          <w:color w:val="auto"/>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6"/>
    </w:p>
    <w:p w14:paraId="62FEA633" w14:textId="77777777" w:rsidR="003F1B41" w:rsidRDefault="00BF6832" w:rsidP="00D73A70">
      <w:pPr>
        <w:spacing w:line="360" w:lineRule="auto"/>
        <w:ind w:firstLine="567"/>
        <w:jc w:val="both"/>
      </w:pPr>
      <w:r>
        <w:t>Приоритетным вариантом р</w:t>
      </w:r>
      <w:r w:rsidR="00D73A70">
        <w:t xml:space="preserve">азвития является мероприятия по </w:t>
      </w:r>
      <w:r w:rsidR="00D73A70" w:rsidRPr="00D73A70">
        <w:t>обеспечени</w:t>
      </w:r>
      <w:r w:rsidR="00D73A70">
        <w:t xml:space="preserve">ю </w:t>
      </w:r>
      <w:r w:rsidR="00D73A70" w:rsidRPr="00D73A70">
        <w:t>прогнозируемого потребления тепловой энергии на одном уровне, не смотря на износ оборудования, на котельной должны выполняться мероприятия по экономичной работе оборудования.</w:t>
      </w:r>
      <w:r w:rsidR="003B701A">
        <w:t xml:space="preserve"> </w:t>
      </w:r>
    </w:p>
    <w:p w14:paraId="5E3AE757" w14:textId="77777777" w:rsidR="00D73A70" w:rsidRPr="00D73A70" w:rsidRDefault="00D73A70" w:rsidP="00D73A70">
      <w:pPr>
        <w:spacing w:line="360" w:lineRule="auto"/>
        <w:ind w:firstLine="567"/>
        <w:jc w:val="both"/>
        <w:rPr>
          <w:b/>
          <w:u w:val="single"/>
        </w:rPr>
      </w:pPr>
      <w:r w:rsidRPr="00D73A70">
        <w:rPr>
          <w:b/>
          <w:u w:val="single"/>
        </w:rPr>
        <w:t xml:space="preserve">К основным мероприятиям можно отнести: </w:t>
      </w:r>
    </w:p>
    <w:p w14:paraId="14C9D544" w14:textId="77777777" w:rsidR="00D73A70" w:rsidRPr="00D73A70" w:rsidRDefault="00D73A70"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очистка внутренних поверхностей нагрева котлов от накипи;</w:t>
      </w:r>
    </w:p>
    <w:p w14:paraId="1E075152" w14:textId="77777777" w:rsidR="00D73A70" w:rsidRPr="00D73A70" w:rsidRDefault="00D73A70"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очистка наружных поверхностей нагрева котлов от сажи;</w:t>
      </w:r>
    </w:p>
    <w:p w14:paraId="19C7726F" w14:textId="77777777" w:rsidR="00D73A70" w:rsidRPr="00D73A70" w:rsidRDefault="00D73A70"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замена и ремонт горелок;</w:t>
      </w:r>
    </w:p>
    <w:p w14:paraId="137DD648" w14:textId="77777777" w:rsidR="00D73A70" w:rsidRPr="00D73A70" w:rsidRDefault="00D73A70"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ремонт поверхностей нагрева котлов;</w:t>
      </w:r>
    </w:p>
    <w:p w14:paraId="5D924658" w14:textId="77777777" w:rsidR="00D73A70" w:rsidRPr="0091709D" w:rsidRDefault="00D73A70"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про</w:t>
      </w:r>
      <w:r w:rsidR="0091709D">
        <w:rPr>
          <w:rFonts w:ascii="Times New Roman" w:eastAsia="Times New Roman" w:hAnsi="Times New Roman"/>
          <w:sz w:val="24"/>
          <w:szCs w:val="24"/>
          <w:lang w:eastAsia="ru-RU"/>
        </w:rPr>
        <w:t>ведение режимной наладки котлов</w:t>
      </w:r>
      <w:r w:rsidR="0091709D">
        <w:rPr>
          <w:rFonts w:ascii="Times New Roman" w:eastAsia="Times New Roman" w:hAnsi="Times New Roman"/>
          <w:sz w:val="24"/>
          <w:szCs w:val="24"/>
          <w:lang w:val="ru-RU" w:eastAsia="ru-RU"/>
        </w:rPr>
        <w:t>;</w:t>
      </w:r>
    </w:p>
    <w:p w14:paraId="4FA19507" w14:textId="77777777" w:rsidR="0091709D" w:rsidRPr="001B7948" w:rsidRDefault="0091709D"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замена ветхих участков тепловых сетей.</w:t>
      </w:r>
    </w:p>
    <w:p w14:paraId="04DF1F70" w14:textId="77777777" w:rsidR="00850C0A" w:rsidRPr="001B7948" w:rsidRDefault="00850C0A" w:rsidP="001B7948">
      <w:pPr>
        <w:tabs>
          <w:tab w:val="left" w:pos="851"/>
        </w:tabs>
        <w:jc w:val="both"/>
      </w:pPr>
    </w:p>
    <w:p w14:paraId="7EC5C2C2" w14:textId="77777777" w:rsidR="00AB304F" w:rsidRDefault="00AB304F" w:rsidP="000B624D">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47" w:name="_Toc149232409"/>
      <w:r w:rsidRPr="00AB304F">
        <w:rPr>
          <w:rFonts w:ascii="Times New Roman" w:eastAsia="Times New Roman" w:hAnsi="Times New Roman" w:cs="Times New Roman"/>
          <w:b/>
          <w:bCs/>
          <w:color w:val="auto"/>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B304F">
        <w:rPr>
          <w:rFonts w:ascii="Times New Roman" w:eastAsia="Times New Roman" w:hAnsi="Times New Roman" w:cs="Times New Roman"/>
          <w:b/>
          <w:bCs/>
          <w:color w:val="auto"/>
          <w:sz w:val="24"/>
          <w:szCs w:val="24"/>
        </w:rPr>
        <w:t>теплопотребляющими</w:t>
      </w:r>
      <w:proofErr w:type="spellEnd"/>
      <w:r w:rsidRPr="00AB304F">
        <w:rPr>
          <w:rFonts w:ascii="Times New Roman" w:eastAsia="Times New Roman" w:hAnsi="Times New Roman" w:cs="Times New Roman"/>
          <w:b/>
          <w:bCs/>
          <w:color w:val="auto"/>
          <w:sz w:val="24"/>
          <w:szCs w:val="24"/>
        </w:rPr>
        <w:t xml:space="preserve"> установками потребителей, в том числе в аварийных режимах.</w:t>
      </w:r>
      <w:bookmarkEnd w:id="47"/>
    </w:p>
    <w:p w14:paraId="03CD79BA" w14:textId="77777777" w:rsidR="00AB304F" w:rsidRPr="000758DE" w:rsidRDefault="00AB304F" w:rsidP="000B624D">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8" w:name="_Toc149232410"/>
      <w:r w:rsidRPr="000758DE">
        <w:rPr>
          <w:rFonts w:ascii="Times New Roman" w:eastAsia="Times New Roman" w:hAnsi="Times New Roman" w:cs="Times New Roman"/>
          <w:bCs/>
          <w:i/>
          <w:color w:val="auto"/>
          <w:sz w:val="24"/>
          <w:szCs w:val="24"/>
        </w:rPr>
        <w:t xml:space="preserve">а) расчетную величину нормативных потерь (в ценовых зонах теплоснабжения </w:t>
      </w:r>
      <w:r w:rsidR="002D0C79">
        <w:rPr>
          <w:rFonts w:ascii="Times New Roman" w:eastAsia="Times New Roman" w:hAnsi="Times New Roman" w:cs="Times New Roman"/>
          <w:bCs/>
          <w:i/>
          <w:color w:val="auto"/>
          <w:sz w:val="24"/>
          <w:szCs w:val="24"/>
        </w:rPr>
        <w:t xml:space="preserve">– </w:t>
      </w:r>
      <w:r w:rsidRPr="000758DE">
        <w:rPr>
          <w:rFonts w:ascii="Times New Roman" w:eastAsia="Times New Roman" w:hAnsi="Times New Roman" w:cs="Times New Roman"/>
          <w:bCs/>
          <w:i/>
          <w:color w:val="auto"/>
          <w:sz w:val="24"/>
          <w:szCs w:val="24"/>
        </w:rPr>
        <w:t>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8"/>
    </w:p>
    <w:p w14:paraId="7CC381C0" w14:textId="77777777" w:rsidR="00791DE4" w:rsidRPr="00791DE4" w:rsidRDefault="00791DE4" w:rsidP="008D1076">
      <w:pPr>
        <w:widowControl w:val="0"/>
        <w:tabs>
          <w:tab w:val="left" w:pos="567"/>
        </w:tabs>
        <w:adjustRightInd w:val="0"/>
        <w:spacing w:line="360" w:lineRule="auto"/>
        <w:ind w:firstLine="567"/>
        <w:jc w:val="both"/>
        <w:textAlignment w:val="baseline"/>
        <w:rPr>
          <w:spacing w:val="-5"/>
        </w:rPr>
      </w:pPr>
      <w:r w:rsidRPr="00791DE4">
        <w:rPr>
          <w:spacing w:val="-5"/>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теплоснабжения.</w:t>
      </w:r>
    </w:p>
    <w:p w14:paraId="735590E4" w14:textId="77777777" w:rsidR="00791DE4" w:rsidRDefault="00791DE4" w:rsidP="001024D1">
      <w:pPr>
        <w:tabs>
          <w:tab w:val="left" w:pos="0"/>
        </w:tabs>
        <w:spacing w:line="360" w:lineRule="auto"/>
        <w:ind w:firstLine="567"/>
        <w:jc w:val="both"/>
        <w:rPr>
          <w:color w:val="000000"/>
        </w:rPr>
      </w:pPr>
      <w:r w:rsidRPr="00791DE4">
        <w:rPr>
          <w:color w:val="000000"/>
        </w:rPr>
        <w:lastRenderedPageBreak/>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2D0C79">
        <w:rPr>
          <w:color w:val="000000"/>
        </w:rPr>
        <w:t>.</w:t>
      </w:r>
    </w:p>
    <w:p w14:paraId="34A47BA2" w14:textId="77777777" w:rsidR="003E4E63" w:rsidRDefault="003E4E63" w:rsidP="001024D1">
      <w:pPr>
        <w:tabs>
          <w:tab w:val="left" w:pos="0"/>
        </w:tabs>
        <w:spacing w:line="360" w:lineRule="auto"/>
        <w:ind w:firstLine="567"/>
        <w:jc w:val="both"/>
        <w:rPr>
          <w:color w:val="000000"/>
        </w:rPr>
      </w:pPr>
    </w:p>
    <w:p w14:paraId="2527B29F" w14:textId="77777777" w:rsidR="003E4E63" w:rsidRDefault="003E4E63" w:rsidP="001024D1">
      <w:pPr>
        <w:tabs>
          <w:tab w:val="left" w:pos="0"/>
        </w:tabs>
        <w:spacing w:line="360" w:lineRule="auto"/>
        <w:ind w:firstLine="567"/>
        <w:jc w:val="both"/>
        <w:rPr>
          <w:color w:val="000000"/>
        </w:rPr>
      </w:pPr>
    </w:p>
    <w:p w14:paraId="7EFC3D26" w14:textId="77777777" w:rsidR="007459E3" w:rsidRPr="007459E3" w:rsidRDefault="0033599B" w:rsidP="001D3281">
      <w:pPr>
        <w:tabs>
          <w:tab w:val="left" w:pos="0"/>
        </w:tabs>
        <w:spacing w:line="360" w:lineRule="auto"/>
        <w:ind w:firstLine="567"/>
        <w:jc w:val="both"/>
        <w:rPr>
          <w:b/>
          <w:color w:val="000000"/>
        </w:rPr>
      </w:pPr>
      <w:r w:rsidRPr="007459E3">
        <w:rPr>
          <w:b/>
          <w:color w:val="000000"/>
        </w:rPr>
        <w:t xml:space="preserve">Котельная </w:t>
      </w:r>
      <w:r w:rsidR="007459E3" w:rsidRPr="007459E3">
        <w:rPr>
          <w:b/>
          <w:color w:val="000000"/>
        </w:rPr>
        <w:t>г. Фокино, кот. мкр-н Шибенец, ул.</w:t>
      </w:r>
      <w:r w:rsidR="009F0E10">
        <w:rPr>
          <w:b/>
          <w:color w:val="000000"/>
        </w:rPr>
        <w:t xml:space="preserve"> </w:t>
      </w:r>
      <w:r w:rsidR="007459E3" w:rsidRPr="007459E3">
        <w:rPr>
          <w:b/>
          <w:color w:val="000000"/>
        </w:rPr>
        <w:t>Карла Маркса, 36а</w:t>
      </w:r>
    </w:p>
    <w:p w14:paraId="2DC2CE45" w14:textId="77777777" w:rsidR="007459E3" w:rsidRDefault="007459E3" w:rsidP="001D3281">
      <w:pPr>
        <w:tabs>
          <w:tab w:val="left" w:pos="0"/>
        </w:tabs>
        <w:spacing w:line="360" w:lineRule="auto"/>
        <w:ind w:firstLine="567"/>
        <w:jc w:val="both"/>
        <w:rPr>
          <w:color w:val="000000"/>
        </w:rPr>
      </w:pPr>
      <w:r w:rsidRPr="007459E3">
        <w:rPr>
          <w:color w:val="000000"/>
        </w:rPr>
        <w:t>Наличие и тип водоподготовки</w:t>
      </w:r>
      <w:r>
        <w:rPr>
          <w:color w:val="000000"/>
        </w:rPr>
        <w:t xml:space="preserve"> – </w:t>
      </w:r>
      <w:r w:rsidRPr="007459E3">
        <w:rPr>
          <w:color w:val="000000"/>
        </w:rPr>
        <w:t>КУ-2-8№2,3,4</w:t>
      </w:r>
      <w:r w:rsidR="00C803DE">
        <w:rPr>
          <w:color w:val="000000"/>
        </w:rPr>
        <w:t>, Т</w:t>
      </w:r>
      <w:r w:rsidRPr="007459E3">
        <w:rPr>
          <w:color w:val="000000"/>
        </w:rPr>
        <w:t>ОКЕМ-100(Na)№5,</w:t>
      </w:r>
      <w:r w:rsidR="00C803DE">
        <w:rPr>
          <w:color w:val="000000"/>
        </w:rPr>
        <w:t xml:space="preserve"> </w:t>
      </w:r>
      <w:r w:rsidRPr="007459E3">
        <w:rPr>
          <w:color w:val="000000"/>
        </w:rPr>
        <w:t>СК-1№1,6</w:t>
      </w:r>
      <w:r>
        <w:rPr>
          <w:color w:val="000000"/>
        </w:rPr>
        <w:t>.</w:t>
      </w:r>
    </w:p>
    <w:p w14:paraId="25700376" w14:textId="77777777" w:rsidR="007459E3" w:rsidRPr="007459E3" w:rsidRDefault="007459E3" w:rsidP="001D3281">
      <w:pPr>
        <w:tabs>
          <w:tab w:val="left" w:pos="0"/>
        </w:tabs>
        <w:spacing w:line="360" w:lineRule="auto"/>
        <w:ind w:firstLine="567"/>
        <w:jc w:val="both"/>
        <w:rPr>
          <w:b/>
          <w:color w:val="000000"/>
        </w:rPr>
      </w:pPr>
      <w:r w:rsidRPr="007459E3">
        <w:rPr>
          <w:b/>
          <w:color w:val="000000"/>
        </w:rPr>
        <w:t>Котельная г. Фокино, БМК ул. Мира, 14а</w:t>
      </w:r>
    </w:p>
    <w:p w14:paraId="554189E7" w14:textId="77777777" w:rsidR="007459E3" w:rsidRDefault="007459E3" w:rsidP="007459E3">
      <w:pPr>
        <w:tabs>
          <w:tab w:val="left" w:pos="0"/>
        </w:tabs>
        <w:spacing w:line="360" w:lineRule="auto"/>
        <w:ind w:firstLine="567"/>
        <w:jc w:val="both"/>
        <w:rPr>
          <w:color w:val="000000"/>
        </w:rPr>
      </w:pPr>
      <w:r w:rsidRPr="007459E3">
        <w:rPr>
          <w:color w:val="000000"/>
        </w:rPr>
        <w:t>Наличие и тип водоподготовки</w:t>
      </w:r>
      <w:r>
        <w:rPr>
          <w:color w:val="000000"/>
        </w:rPr>
        <w:t xml:space="preserve"> – </w:t>
      </w:r>
      <w:r w:rsidRPr="007459E3">
        <w:rPr>
          <w:color w:val="000000"/>
        </w:rPr>
        <w:t>Фильтра Ø=1,5м,</w:t>
      </w:r>
      <w:r w:rsidR="00C803DE">
        <w:rPr>
          <w:color w:val="000000"/>
        </w:rPr>
        <w:t xml:space="preserve"> </w:t>
      </w:r>
      <w:r w:rsidRPr="007459E3">
        <w:rPr>
          <w:color w:val="000000"/>
        </w:rPr>
        <w:t>h=2,2м -КУ2-8- 2шт, УНК</w:t>
      </w:r>
      <w:r>
        <w:rPr>
          <w:color w:val="000000"/>
        </w:rPr>
        <w:t>.</w:t>
      </w:r>
    </w:p>
    <w:p w14:paraId="4E543A0F" w14:textId="77777777" w:rsidR="007459E3" w:rsidRDefault="007459E3" w:rsidP="007459E3">
      <w:pPr>
        <w:tabs>
          <w:tab w:val="left" w:pos="0"/>
        </w:tabs>
        <w:spacing w:line="360" w:lineRule="auto"/>
        <w:ind w:firstLine="567"/>
        <w:jc w:val="both"/>
        <w:rPr>
          <w:b/>
          <w:color w:val="000000"/>
        </w:rPr>
      </w:pPr>
      <w:r w:rsidRPr="007459E3">
        <w:rPr>
          <w:b/>
          <w:color w:val="000000"/>
        </w:rPr>
        <w:t>Котельная г. Фокино, БМК ул. Крупской, 1А</w:t>
      </w:r>
    </w:p>
    <w:p w14:paraId="104434CF" w14:textId="77777777" w:rsidR="007459E3" w:rsidRPr="007459E3" w:rsidRDefault="007459E3" w:rsidP="007459E3">
      <w:pPr>
        <w:tabs>
          <w:tab w:val="left" w:pos="0"/>
        </w:tabs>
        <w:spacing w:line="360" w:lineRule="auto"/>
        <w:ind w:firstLine="567"/>
        <w:jc w:val="both"/>
        <w:rPr>
          <w:color w:val="000000"/>
        </w:rPr>
      </w:pPr>
      <w:r w:rsidRPr="007459E3">
        <w:rPr>
          <w:color w:val="000000"/>
        </w:rPr>
        <w:t>Наличие и тип водоподготовки –</w:t>
      </w:r>
      <w:r w:rsidRPr="007459E3">
        <w:t xml:space="preserve"> </w:t>
      </w:r>
      <w:r w:rsidR="00C803DE">
        <w:rPr>
          <w:color w:val="000000"/>
        </w:rPr>
        <w:t xml:space="preserve">АКВАФЛОУ SA 146-355, </w:t>
      </w:r>
      <w:r w:rsidRPr="007459E3">
        <w:rPr>
          <w:color w:val="000000"/>
        </w:rPr>
        <w:t>АКВАФЛОУ SA 112-355</w:t>
      </w:r>
      <w:r>
        <w:rPr>
          <w:color w:val="000000"/>
        </w:rPr>
        <w:t>.</w:t>
      </w:r>
    </w:p>
    <w:p w14:paraId="23AA9722" w14:textId="77777777" w:rsidR="00791DE4" w:rsidRPr="008E6D51" w:rsidRDefault="00791DE4" w:rsidP="00C5621C">
      <w:pPr>
        <w:widowControl w:val="0"/>
        <w:adjustRightInd w:val="0"/>
        <w:ind w:firstLine="567"/>
        <w:jc w:val="both"/>
        <w:textAlignment w:val="baseline"/>
        <w:rPr>
          <w:rFonts w:eastAsia="Microsoft YaHei"/>
          <w:b/>
          <w:bCs/>
          <w:color w:val="000000"/>
          <w:spacing w:val="-5"/>
        </w:rPr>
      </w:pPr>
      <w:r w:rsidRPr="008E6D51">
        <w:rPr>
          <w:rFonts w:eastAsia="Microsoft YaHei"/>
          <w:b/>
          <w:bCs/>
          <w:color w:val="000000"/>
          <w:spacing w:val="-5"/>
        </w:rPr>
        <w:t>Таблица 6.1.</w:t>
      </w:r>
      <w:r w:rsidR="00F420C8" w:rsidRPr="008E6D51">
        <w:rPr>
          <w:rFonts w:eastAsia="Microsoft YaHei"/>
          <w:b/>
          <w:bCs/>
          <w:color w:val="000000"/>
          <w:spacing w:val="-5"/>
        </w:rPr>
        <w:t xml:space="preserve"> </w:t>
      </w:r>
      <w:r w:rsidR="005735D7" w:rsidRPr="008E6D51">
        <w:rPr>
          <w:rFonts w:eastAsia="Microsoft YaHei"/>
          <w:b/>
          <w:bCs/>
          <w:color w:val="000000"/>
          <w:spacing w:val="-5"/>
        </w:rPr>
        <w:t>В</w:t>
      </w:r>
      <w:r w:rsidRPr="008E6D51">
        <w:rPr>
          <w:rFonts w:eastAsia="Microsoft YaHei"/>
          <w:b/>
          <w:bCs/>
          <w:color w:val="000000"/>
          <w:spacing w:val="-5"/>
        </w:rPr>
        <w:t xml:space="preserve">еличина потерь теплоносителя, из тепловой сети </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701"/>
        <w:gridCol w:w="2126"/>
        <w:gridCol w:w="8"/>
      </w:tblGrid>
      <w:tr w:rsidR="005735D7" w:rsidRPr="00E209EE" w14:paraId="1D7143FA" w14:textId="77777777" w:rsidTr="009202D8">
        <w:trPr>
          <w:trHeight w:val="207"/>
          <w:tblHeader/>
          <w:jc w:val="center"/>
        </w:trPr>
        <w:tc>
          <w:tcPr>
            <w:tcW w:w="5382" w:type="dxa"/>
            <w:vMerge w:val="restart"/>
            <w:shd w:val="clear" w:color="auto" w:fill="auto"/>
            <w:vAlign w:val="center"/>
            <w:hideMark/>
          </w:tcPr>
          <w:p w14:paraId="6274B416" w14:textId="77777777" w:rsidR="005735D7" w:rsidRPr="00E209EE" w:rsidRDefault="00AC73AF" w:rsidP="005735D7">
            <w:pPr>
              <w:jc w:val="center"/>
              <w:rPr>
                <w:color w:val="000000"/>
                <w:sz w:val="22"/>
                <w:szCs w:val="22"/>
              </w:rPr>
            </w:pPr>
            <w:r w:rsidRPr="00E209EE">
              <w:rPr>
                <w:color w:val="000000"/>
                <w:sz w:val="22"/>
                <w:szCs w:val="22"/>
              </w:rPr>
              <w:t>Котельная</w:t>
            </w:r>
          </w:p>
        </w:tc>
        <w:tc>
          <w:tcPr>
            <w:tcW w:w="3835" w:type="dxa"/>
            <w:gridSpan w:val="3"/>
            <w:shd w:val="clear" w:color="auto" w:fill="auto"/>
            <w:vAlign w:val="center"/>
            <w:hideMark/>
          </w:tcPr>
          <w:p w14:paraId="322DADCC" w14:textId="77777777" w:rsidR="005735D7" w:rsidRPr="00E209EE" w:rsidRDefault="005735D7" w:rsidP="005735D7">
            <w:pPr>
              <w:jc w:val="center"/>
              <w:rPr>
                <w:color w:val="000000"/>
                <w:sz w:val="22"/>
                <w:szCs w:val="22"/>
              </w:rPr>
            </w:pPr>
            <w:r w:rsidRPr="00E209EE">
              <w:rPr>
                <w:color w:val="000000"/>
                <w:sz w:val="22"/>
                <w:szCs w:val="22"/>
              </w:rPr>
              <w:t>Величина утечек теплоносителя, т/ч</w:t>
            </w:r>
          </w:p>
        </w:tc>
      </w:tr>
      <w:tr w:rsidR="005546D5" w:rsidRPr="00E209EE" w14:paraId="46406E4A" w14:textId="77777777" w:rsidTr="009202D8">
        <w:trPr>
          <w:gridAfter w:val="1"/>
          <w:wAfter w:w="8" w:type="dxa"/>
          <w:trHeight w:val="314"/>
          <w:tblHeader/>
          <w:jc w:val="center"/>
        </w:trPr>
        <w:tc>
          <w:tcPr>
            <w:tcW w:w="5382" w:type="dxa"/>
            <w:vMerge/>
            <w:vAlign w:val="center"/>
            <w:hideMark/>
          </w:tcPr>
          <w:p w14:paraId="1D4991A2" w14:textId="77777777" w:rsidR="005546D5" w:rsidRPr="00E209EE" w:rsidRDefault="005546D5" w:rsidP="005735D7">
            <w:pPr>
              <w:rPr>
                <w:color w:val="000000"/>
                <w:sz w:val="22"/>
                <w:szCs w:val="22"/>
              </w:rPr>
            </w:pPr>
          </w:p>
        </w:tc>
        <w:tc>
          <w:tcPr>
            <w:tcW w:w="1701" w:type="dxa"/>
            <w:shd w:val="clear" w:color="auto" w:fill="auto"/>
            <w:vAlign w:val="center"/>
            <w:hideMark/>
          </w:tcPr>
          <w:p w14:paraId="2A64B617" w14:textId="77777777" w:rsidR="005546D5" w:rsidRPr="00E209EE" w:rsidRDefault="005546D5" w:rsidP="00D8384B">
            <w:pPr>
              <w:jc w:val="center"/>
              <w:rPr>
                <w:color w:val="000000"/>
                <w:sz w:val="22"/>
                <w:szCs w:val="22"/>
              </w:rPr>
            </w:pPr>
            <w:r w:rsidRPr="00E209EE">
              <w:rPr>
                <w:color w:val="000000"/>
                <w:sz w:val="22"/>
                <w:szCs w:val="22"/>
              </w:rPr>
              <w:t>202</w:t>
            </w:r>
            <w:r w:rsidR="00D8384B" w:rsidRPr="00E209EE">
              <w:rPr>
                <w:color w:val="000000"/>
                <w:sz w:val="22"/>
                <w:szCs w:val="22"/>
              </w:rPr>
              <w:t>3</w:t>
            </w:r>
            <w:r w:rsidRPr="00E209EE">
              <w:rPr>
                <w:color w:val="000000"/>
                <w:sz w:val="22"/>
                <w:szCs w:val="22"/>
              </w:rPr>
              <w:t>г.</w:t>
            </w:r>
          </w:p>
        </w:tc>
        <w:tc>
          <w:tcPr>
            <w:tcW w:w="2126" w:type="dxa"/>
            <w:shd w:val="clear" w:color="auto" w:fill="auto"/>
            <w:vAlign w:val="center"/>
            <w:hideMark/>
          </w:tcPr>
          <w:p w14:paraId="74AA59B5" w14:textId="77777777" w:rsidR="005546D5" w:rsidRPr="00E209EE" w:rsidRDefault="005546D5" w:rsidP="00C803DE">
            <w:pPr>
              <w:jc w:val="center"/>
              <w:rPr>
                <w:color w:val="000000"/>
                <w:sz w:val="22"/>
                <w:szCs w:val="22"/>
              </w:rPr>
            </w:pPr>
            <w:r w:rsidRPr="00E209EE">
              <w:rPr>
                <w:color w:val="000000"/>
                <w:sz w:val="22"/>
                <w:szCs w:val="22"/>
              </w:rPr>
              <w:t>До 20</w:t>
            </w:r>
            <w:r w:rsidR="009202D8">
              <w:rPr>
                <w:color w:val="000000"/>
                <w:sz w:val="22"/>
                <w:szCs w:val="22"/>
              </w:rPr>
              <w:t>2</w:t>
            </w:r>
            <w:r w:rsidR="00C803DE">
              <w:rPr>
                <w:color w:val="000000"/>
                <w:sz w:val="22"/>
                <w:szCs w:val="22"/>
              </w:rPr>
              <w:t>8</w:t>
            </w:r>
            <w:r w:rsidRPr="00E209EE">
              <w:rPr>
                <w:color w:val="000000"/>
                <w:sz w:val="22"/>
                <w:szCs w:val="22"/>
              </w:rPr>
              <w:t>г.</w:t>
            </w:r>
          </w:p>
        </w:tc>
      </w:tr>
      <w:tr w:rsidR="007459E3" w:rsidRPr="00E209EE" w14:paraId="33D01E49" w14:textId="77777777" w:rsidTr="009202D8">
        <w:trPr>
          <w:gridAfter w:val="1"/>
          <w:wAfter w:w="8" w:type="dxa"/>
          <w:trHeight w:val="251"/>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tcPr>
          <w:p w14:paraId="30D3D856" w14:textId="77777777" w:rsidR="007459E3" w:rsidRPr="00E209EE" w:rsidRDefault="007459E3" w:rsidP="007459E3">
            <w:pPr>
              <w:rPr>
                <w:color w:val="000000"/>
                <w:sz w:val="22"/>
                <w:szCs w:val="22"/>
              </w:rPr>
            </w:pPr>
            <w:r w:rsidRPr="00E209EE">
              <w:rPr>
                <w:color w:val="000000"/>
                <w:sz w:val="22"/>
                <w:szCs w:val="22"/>
              </w:rPr>
              <w:t>г. Фокино, кот. мкр-н Шибенец, ул.Карла Маркса, 36а</w:t>
            </w:r>
          </w:p>
        </w:tc>
        <w:tc>
          <w:tcPr>
            <w:tcW w:w="1701" w:type="dxa"/>
            <w:shd w:val="clear" w:color="auto" w:fill="auto"/>
            <w:vAlign w:val="center"/>
          </w:tcPr>
          <w:p w14:paraId="4A1F31B6" w14:textId="77777777" w:rsidR="007459E3" w:rsidRPr="00E209EE" w:rsidRDefault="00EF33C6" w:rsidP="007459E3">
            <w:pPr>
              <w:jc w:val="center"/>
              <w:rPr>
                <w:color w:val="000000"/>
                <w:sz w:val="22"/>
                <w:szCs w:val="22"/>
              </w:rPr>
            </w:pPr>
            <w:r w:rsidRPr="00E209EE">
              <w:rPr>
                <w:color w:val="000000"/>
                <w:sz w:val="22"/>
                <w:szCs w:val="22"/>
              </w:rPr>
              <w:t>0,736</w:t>
            </w:r>
          </w:p>
        </w:tc>
        <w:tc>
          <w:tcPr>
            <w:tcW w:w="2126" w:type="dxa"/>
            <w:shd w:val="clear" w:color="auto" w:fill="auto"/>
            <w:vAlign w:val="center"/>
          </w:tcPr>
          <w:p w14:paraId="29C2DE1F" w14:textId="77777777" w:rsidR="007459E3" w:rsidRPr="00E209EE" w:rsidRDefault="00EF33C6" w:rsidP="007459E3">
            <w:pPr>
              <w:jc w:val="center"/>
              <w:rPr>
                <w:color w:val="000000"/>
                <w:sz w:val="22"/>
                <w:szCs w:val="22"/>
              </w:rPr>
            </w:pPr>
            <w:r w:rsidRPr="00E209EE">
              <w:rPr>
                <w:color w:val="000000"/>
                <w:sz w:val="22"/>
                <w:szCs w:val="22"/>
              </w:rPr>
              <w:t>0,736</w:t>
            </w:r>
          </w:p>
        </w:tc>
      </w:tr>
      <w:tr w:rsidR="007459E3" w:rsidRPr="00E209EE" w14:paraId="71438058" w14:textId="77777777" w:rsidTr="009202D8">
        <w:trPr>
          <w:gridAfter w:val="1"/>
          <w:wAfter w:w="8" w:type="dxa"/>
          <w:trHeight w:val="251"/>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tcPr>
          <w:p w14:paraId="522693E3" w14:textId="77777777" w:rsidR="007459E3" w:rsidRPr="00E209EE" w:rsidRDefault="007459E3" w:rsidP="007459E3">
            <w:pPr>
              <w:rPr>
                <w:color w:val="000000"/>
                <w:sz w:val="22"/>
                <w:szCs w:val="22"/>
              </w:rPr>
            </w:pPr>
            <w:r w:rsidRPr="00E209EE">
              <w:rPr>
                <w:color w:val="000000"/>
                <w:sz w:val="22"/>
                <w:szCs w:val="22"/>
              </w:rPr>
              <w:t>г. Фокино, БМК ул. Мира, 14а</w:t>
            </w:r>
          </w:p>
        </w:tc>
        <w:tc>
          <w:tcPr>
            <w:tcW w:w="1701" w:type="dxa"/>
            <w:shd w:val="clear" w:color="auto" w:fill="auto"/>
            <w:vAlign w:val="center"/>
          </w:tcPr>
          <w:p w14:paraId="2D043C3D" w14:textId="77777777" w:rsidR="007459E3" w:rsidRPr="00E209EE" w:rsidRDefault="00711353" w:rsidP="007459E3">
            <w:pPr>
              <w:jc w:val="center"/>
              <w:rPr>
                <w:color w:val="000000"/>
                <w:sz w:val="22"/>
                <w:szCs w:val="22"/>
              </w:rPr>
            </w:pPr>
            <w:r>
              <w:rPr>
                <w:color w:val="000000"/>
                <w:sz w:val="22"/>
                <w:szCs w:val="22"/>
              </w:rPr>
              <w:t>0,521</w:t>
            </w:r>
          </w:p>
        </w:tc>
        <w:tc>
          <w:tcPr>
            <w:tcW w:w="2126" w:type="dxa"/>
            <w:shd w:val="clear" w:color="auto" w:fill="auto"/>
            <w:vAlign w:val="center"/>
          </w:tcPr>
          <w:p w14:paraId="1687C2A9" w14:textId="77777777" w:rsidR="007459E3" w:rsidRPr="00E209EE" w:rsidRDefault="00711353" w:rsidP="007459E3">
            <w:pPr>
              <w:jc w:val="center"/>
              <w:rPr>
                <w:color w:val="000000"/>
                <w:sz w:val="22"/>
                <w:szCs w:val="22"/>
              </w:rPr>
            </w:pPr>
            <w:r>
              <w:rPr>
                <w:color w:val="000000"/>
                <w:sz w:val="22"/>
                <w:szCs w:val="22"/>
              </w:rPr>
              <w:t>0,521</w:t>
            </w:r>
          </w:p>
        </w:tc>
      </w:tr>
      <w:tr w:rsidR="007459E3" w:rsidRPr="00E209EE" w14:paraId="748AC410" w14:textId="77777777" w:rsidTr="009202D8">
        <w:trPr>
          <w:gridAfter w:val="1"/>
          <w:wAfter w:w="8" w:type="dxa"/>
          <w:trHeight w:val="251"/>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tcPr>
          <w:p w14:paraId="459F9D97" w14:textId="77777777" w:rsidR="007459E3" w:rsidRPr="00E209EE" w:rsidRDefault="007459E3" w:rsidP="007459E3">
            <w:pPr>
              <w:rPr>
                <w:color w:val="000000"/>
                <w:sz w:val="22"/>
                <w:szCs w:val="22"/>
              </w:rPr>
            </w:pPr>
            <w:r w:rsidRPr="00E209EE">
              <w:rPr>
                <w:color w:val="000000"/>
                <w:sz w:val="22"/>
                <w:szCs w:val="22"/>
              </w:rPr>
              <w:t>г. Фокино, БМК ул. Крупской, 1А</w:t>
            </w:r>
          </w:p>
        </w:tc>
        <w:tc>
          <w:tcPr>
            <w:tcW w:w="1701" w:type="dxa"/>
            <w:shd w:val="clear" w:color="auto" w:fill="auto"/>
            <w:vAlign w:val="center"/>
          </w:tcPr>
          <w:p w14:paraId="176D79CF" w14:textId="77777777" w:rsidR="007459E3" w:rsidRPr="00E209EE" w:rsidRDefault="000E1A02" w:rsidP="007459E3">
            <w:pPr>
              <w:jc w:val="center"/>
              <w:rPr>
                <w:color w:val="000000"/>
                <w:sz w:val="22"/>
                <w:szCs w:val="22"/>
              </w:rPr>
            </w:pPr>
            <w:r>
              <w:rPr>
                <w:color w:val="000000"/>
                <w:sz w:val="22"/>
                <w:szCs w:val="22"/>
              </w:rPr>
              <w:t>0,156</w:t>
            </w:r>
          </w:p>
        </w:tc>
        <w:tc>
          <w:tcPr>
            <w:tcW w:w="2126" w:type="dxa"/>
            <w:shd w:val="clear" w:color="auto" w:fill="auto"/>
            <w:vAlign w:val="center"/>
          </w:tcPr>
          <w:p w14:paraId="5DE6A668" w14:textId="77777777" w:rsidR="007459E3" w:rsidRPr="00E209EE" w:rsidRDefault="000E1A02" w:rsidP="007459E3">
            <w:pPr>
              <w:jc w:val="center"/>
              <w:rPr>
                <w:color w:val="000000"/>
                <w:sz w:val="22"/>
                <w:szCs w:val="22"/>
              </w:rPr>
            </w:pPr>
            <w:r>
              <w:rPr>
                <w:color w:val="000000"/>
                <w:sz w:val="22"/>
                <w:szCs w:val="22"/>
              </w:rPr>
              <w:t>0,156</w:t>
            </w:r>
          </w:p>
        </w:tc>
      </w:tr>
    </w:tbl>
    <w:p w14:paraId="0A908351" w14:textId="77777777" w:rsidR="00DD6DA0" w:rsidRDefault="00DD6DA0" w:rsidP="00DD6DA0">
      <w:pPr>
        <w:ind w:firstLine="567"/>
        <w:jc w:val="both"/>
      </w:pPr>
    </w:p>
    <w:p w14:paraId="650A644F" w14:textId="77777777" w:rsidR="00241CDE" w:rsidRPr="00C34F7E" w:rsidRDefault="00241CDE" w:rsidP="00241CDE">
      <w:pPr>
        <w:widowControl w:val="0"/>
        <w:shd w:val="clear" w:color="auto" w:fill="FFFFFF"/>
        <w:autoSpaceDE w:val="0"/>
        <w:autoSpaceDN w:val="0"/>
        <w:adjustRightInd w:val="0"/>
        <w:spacing w:line="276" w:lineRule="auto"/>
        <w:ind w:firstLine="567"/>
        <w:jc w:val="both"/>
        <w:rPr>
          <w:b/>
        </w:rPr>
      </w:pPr>
      <w:r w:rsidRPr="00C34F7E">
        <w:rPr>
          <w:b/>
          <w:bCs/>
          <w:iCs/>
          <w:spacing w:val="-7"/>
        </w:rPr>
        <w:t xml:space="preserve">Таблица 6.2.  </w:t>
      </w:r>
      <w:r w:rsidR="00EF6D5F" w:rsidRPr="00C34F7E">
        <w:rPr>
          <w:b/>
          <w:bCs/>
          <w:iCs/>
          <w:spacing w:val="-7"/>
        </w:rPr>
        <w:t xml:space="preserve">Расход воды на подпитку </w:t>
      </w:r>
      <w:r w:rsidRPr="00C34F7E">
        <w:rPr>
          <w:b/>
          <w:iCs/>
          <w:spacing w:val="-7"/>
        </w:rPr>
        <w:t xml:space="preserve">и максимального </w:t>
      </w:r>
      <w:r w:rsidRPr="00C34F7E">
        <w:rPr>
          <w:b/>
          <w:iCs/>
        </w:rPr>
        <w:t>потребления теплоносителя в аварийных режимах</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90"/>
        <w:gridCol w:w="2127"/>
        <w:gridCol w:w="1984"/>
        <w:gridCol w:w="1985"/>
      </w:tblGrid>
      <w:tr w:rsidR="00652F8C" w:rsidRPr="00E209EE" w14:paraId="387ABF29" w14:textId="77777777" w:rsidTr="00544D5D">
        <w:trPr>
          <w:trHeight w:hRule="exact" w:val="315"/>
          <w:tblHeader/>
          <w:jc w:val="center"/>
        </w:trPr>
        <w:tc>
          <w:tcPr>
            <w:tcW w:w="4390" w:type="dxa"/>
            <w:vMerge w:val="restart"/>
            <w:shd w:val="clear" w:color="auto" w:fill="FFFFFF"/>
            <w:vAlign w:val="center"/>
          </w:tcPr>
          <w:p w14:paraId="5AB71924" w14:textId="77777777" w:rsidR="00652F8C" w:rsidRPr="00E209EE" w:rsidRDefault="00652F8C" w:rsidP="00B1428A">
            <w:pPr>
              <w:widowControl w:val="0"/>
              <w:shd w:val="clear" w:color="auto" w:fill="FFFFFF"/>
              <w:autoSpaceDE w:val="0"/>
              <w:autoSpaceDN w:val="0"/>
              <w:adjustRightInd w:val="0"/>
              <w:jc w:val="center"/>
              <w:rPr>
                <w:sz w:val="22"/>
                <w:szCs w:val="22"/>
              </w:rPr>
            </w:pPr>
            <w:r w:rsidRPr="00E209EE">
              <w:rPr>
                <w:sz w:val="22"/>
                <w:szCs w:val="22"/>
              </w:rPr>
              <w:t>Наименование источника</w:t>
            </w:r>
          </w:p>
        </w:tc>
        <w:tc>
          <w:tcPr>
            <w:tcW w:w="6096" w:type="dxa"/>
            <w:gridSpan w:val="3"/>
            <w:shd w:val="clear" w:color="auto" w:fill="FFFFFF"/>
            <w:vAlign w:val="center"/>
          </w:tcPr>
          <w:p w14:paraId="3D4C703E" w14:textId="77777777" w:rsidR="00652F8C" w:rsidRPr="00E209EE" w:rsidRDefault="00652F8C" w:rsidP="00EC7EB7">
            <w:pPr>
              <w:widowControl w:val="0"/>
              <w:shd w:val="clear" w:color="auto" w:fill="FFFFFF"/>
              <w:autoSpaceDE w:val="0"/>
              <w:autoSpaceDN w:val="0"/>
              <w:adjustRightInd w:val="0"/>
              <w:spacing w:line="278" w:lineRule="exact"/>
              <w:jc w:val="center"/>
              <w:rPr>
                <w:sz w:val="22"/>
                <w:szCs w:val="22"/>
              </w:rPr>
            </w:pPr>
            <w:r w:rsidRPr="00E209EE">
              <w:rPr>
                <w:sz w:val="22"/>
                <w:szCs w:val="22"/>
              </w:rPr>
              <w:t>Закрытая система теплоснабжения</w:t>
            </w:r>
          </w:p>
        </w:tc>
      </w:tr>
      <w:tr w:rsidR="00652F8C" w:rsidRPr="00E209EE" w14:paraId="7CB822CB" w14:textId="77777777" w:rsidTr="00E209EE">
        <w:trPr>
          <w:trHeight w:hRule="exact" w:val="763"/>
          <w:tblHeader/>
          <w:jc w:val="center"/>
        </w:trPr>
        <w:tc>
          <w:tcPr>
            <w:tcW w:w="4390" w:type="dxa"/>
            <w:vMerge/>
            <w:tcBorders>
              <w:bottom w:val="single" w:sz="4" w:space="0" w:color="auto"/>
            </w:tcBorders>
            <w:vAlign w:val="center"/>
          </w:tcPr>
          <w:p w14:paraId="58044A0E" w14:textId="77777777" w:rsidR="00652F8C" w:rsidRPr="00E209EE" w:rsidRDefault="00652F8C" w:rsidP="00EC7EB7">
            <w:pPr>
              <w:widowControl w:val="0"/>
              <w:autoSpaceDE w:val="0"/>
              <w:autoSpaceDN w:val="0"/>
              <w:adjustRightInd w:val="0"/>
              <w:rPr>
                <w:sz w:val="22"/>
                <w:szCs w:val="22"/>
              </w:rPr>
            </w:pPr>
          </w:p>
        </w:tc>
        <w:tc>
          <w:tcPr>
            <w:tcW w:w="2127" w:type="dxa"/>
            <w:tcBorders>
              <w:bottom w:val="single" w:sz="4" w:space="0" w:color="auto"/>
            </w:tcBorders>
            <w:shd w:val="clear" w:color="auto" w:fill="FFFFFF"/>
            <w:vAlign w:val="center"/>
          </w:tcPr>
          <w:p w14:paraId="3799E3D6" w14:textId="77777777" w:rsidR="00652F8C" w:rsidRPr="00E209EE" w:rsidRDefault="00652F8C" w:rsidP="00EC7EB7">
            <w:pPr>
              <w:widowControl w:val="0"/>
              <w:shd w:val="clear" w:color="auto" w:fill="FFFFFF"/>
              <w:autoSpaceDE w:val="0"/>
              <w:autoSpaceDN w:val="0"/>
              <w:adjustRightInd w:val="0"/>
              <w:spacing w:line="221" w:lineRule="exact"/>
              <w:jc w:val="center"/>
              <w:rPr>
                <w:sz w:val="22"/>
                <w:szCs w:val="22"/>
              </w:rPr>
            </w:pPr>
            <w:r w:rsidRPr="00E209EE">
              <w:rPr>
                <w:sz w:val="22"/>
                <w:szCs w:val="22"/>
              </w:rPr>
              <w:t xml:space="preserve">Расчётный </w:t>
            </w:r>
            <w:r w:rsidRPr="00E209EE">
              <w:rPr>
                <w:spacing w:val="-1"/>
                <w:sz w:val="22"/>
                <w:szCs w:val="22"/>
              </w:rPr>
              <w:t>часовой расход воды в</w:t>
            </w:r>
          </w:p>
          <w:p w14:paraId="25C66009" w14:textId="77777777" w:rsidR="00652F8C" w:rsidRPr="00E209EE" w:rsidRDefault="00652F8C" w:rsidP="002D7023">
            <w:pPr>
              <w:widowControl w:val="0"/>
              <w:shd w:val="clear" w:color="auto" w:fill="FFFFFF"/>
              <w:autoSpaceDE w:val="0"/>
              <w:autoSpaceDN w:val="0"/>
              <w:adjustRightInd w:val="0"/>
              <w:spacing w:line="221" w:lineRule="exact"/>
              <w:jc w:val="center"/>
              <w:rPr>
                <w:sz w:val="22"/>
                <w:szCs w:val="22"/>
              </w:rPr>
            </w:pPr>
            <w:r w:rsidRPr="00E209EE">
              <w:rPr>
                <w:sz w:val="22"/>
                <w:szCs w:val="22"/>
              </w:rPr>
              <w:t>системе, т/ч</w:t>
            </w:r>
          </w:p>
        </w:tc>
        <w:tc>
          <w:tcPr>
            <w:tcW w:w="1984" w:type="dxa"/>
            <w:tcBorders>
              <w:bottom w:val="single" w:sz="4" w:space="0" w:color="auto"/>
            </w:tcBorders>
            <w:shd w:val="clear" w:color="auto" w:fill="FFFFFF"/>
            <w:vAlign w:val="center"/>
          </w:tcPr>
          <w:p w14:paraId="465F0433" w14:textId="77777777" w:rsidR="00652F8C" w:rsidRPr="00E209EE" w:rsidRDefault="00652F8C" w:rsidP="00652F8C">
            <w:pPr>
              <w:widowControl w:val="0"/>
              <w:shd w:val="clear" w:color="auto" w:fill="FFFFFF"/>
              <w:autoSpaceDE w:val="0"/>
              <w:autoSpaceDN w:val="0"/>
              <w:adjustRightInd w:val="0"/>
              <w:spacing w:line="221" w:lineRule="exact"/>
              <w:jc w:val="center"/>
              <w:rPr>
                <w:sz w:val="22"/>
                <w:szCs w:val="22"/>
              </w:rPr>
            </w:pPr>
            <w:r w:rsidRPr="00E209EE">
              <w:rPr>
                <w:sz w:val="22"/>
                <w:szCs w:val="22"/>
              </w:rPr>
              <w:t>Расчётный часовой расход воды в</w:t>
            </w:r>
          </w:p>
          <w:p w14:paraId="4630E494" w14:textId="77777777" w:rsidR="00652F8C" w:rsidRPr="00E209EE" w:rsidRDefault="00652F8C" w:rsidP="00652F8C">
            <w:pPr>
              <w:widowControl w:val="0"/>
              <w:shd w:val="clear" w:color="auto" w:fill="FFFFFF"/>
              <w:autoSpaceDE w:val="0"/>
              <w:autoSpaceDN w:val="0"/>
              <w:adjustRightInd w:val="0"/>
              <w:spacing w:line="221" w:lineRule="exact"/>
              <w:jc w:val="center"/>
              <w:rPr>
                <w:sz w:val="22"/>
                <w:szCs w:val="22"/>
              </w:rPr>
            </w:pPr>
            <w:r w:rsidRPr="00E209EE">
              <w:rPr>
                <w:sz w:val="22"/>
                <w:szCs w:val="22"/>
              </w:rPr>
              <w:t>сети, т/ч</w:t>
            </w:r>
          </w:p>
        </w:tc>
        <w:tc>
          <w:tcPr>
            <w:tcW w:w="1985" w:type="dxa"/>
            <w:tcBorders>
              <w:bottom w:val="single" w:sz="4" w:space="0" w:color="auto"/>
            </w:tcBorders>
            <w:shd w:val="clear" w:color="auto" w:fill="FFFFFF"/>
            <w:vAlign w:val="center"/>
          </w:tcPr>
          <w:p w14:paraId="5CBDE99D" w14:textId="77777777" w:rsidR="00652F8C" w:rsidRPr="00E209EE" w:rsidRDefault="00652F8C" w:rsidP="00EC7EB7">
            <w:pPr>
              <w:widowControl w:val="0"/>
              <w:shd w:val="clear" w:color="auto" w:fill="FFFFFF"/>
              <w:autoSpaceDE w:val="0"/>
              <w:autoSpaceDN w:val="0"/>
              <w:adjustRightInd w:val="0"/>
              <w:spacing w:line="221" w:lineRule="exact"/>
              <w:jc w:val="center"/>
              <w:rPr>
                <w:sz w:val="22"/>
                <w:szCs w:val="22"/>
              </w:rPr>
            </w:pPr>
            <w:r w:rsidRPr="00E209EE">
              <w:rPr>
                <w:sz w:val="22"/>
                <w:szCs w:val="22"/>
              </w:rPr>
              <w:t xml:space="preserve">Аварийный </w:t>
            </w:r>
            <w:r w:rsidRPr="00E209EE">
              <w:rPr>
                <w:spacing w:val="-1"/>
                <w:sz w:val="22"/>
                <w:szCs w:val="22"/>
              </w:rPr>
              <w:t xml:space="preserve">часовой расход </w:t>
            </w:r>
            <w:r w:rsidRPr="00E209EE">
              <w:rPr>
                <w:sz w:val="22"/>
                <w:szCs w:val="22"/>
              </w:rPr>
              <w:t>воды на подпитку сети, т/ч</w:t>
            </w:r>
          </w:p>
        </w:tc>
      </w:tr>
      <w:tr w:rsidR="007459E3" w:rsidRPr="00E209EE" w14:paraId="007AC745" w14:textId="77777777" w:rsidTr="00716FCF">
        <w:trPr>
          <w:trHeight w:hRule="exact" w:val="57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14:paraId="3F1BC221" w14:textId="77777777" w:rsidR="007459E3" w:rsidRPr="00E209EE" w:rsidRDefault="007459E3" w:rsidP="007459E3">
            <w:pPr>
              <w:rPr>
                <w:color w:val="000000"/>
                <w:sz w:val="22"/>
                <w:szCs w:val="22"/>
              </w:rPr>
            </w:pPr>
            <w:r w:rsidRPr="00E209EE">
              <w:rPr>
                <w:color w:val="000000"/>
                <w:sz w:val="22"/>
                <w:szCs w:val="22"/>
              </w:rPr>
              <w:t>г. Фокино, кот. мкр-н Шибенец, ул.Карла Маркса, 36а</w:t>
            </w:r>
          </w:p>
        </w:tc>
        <w:tc>
          <w:tcPr>
            <w:tcW w:w="2127" w:type="dxa"/>
            <w:tcBorders>
              <w:top w:val="single" w:sz="4" w:space="0" w:color="auto"/>
              <w:left w:val="nil"/>
              <w:bottom w:val="single" w:sz="4" w:space="0" w:color="auto"/>
              <w:right w:val="nil"/>
            </w:tcBorders>
            <w:shd w:val="clear" w:color="auto" w:fill="auto"/>
            <w:vAlign w:val="center"/>
          </w:tcPr>
          <w:p w14:paraId="26F3338C" w14:textId="77777777" w:rsidR="007459E3" w:rsidRPr="00E209EE" w:rsidRDefault="007459E3" w:rsidP="007459E3">
            <w:pPr>
              <w:jc w:val="center"/>
              <w:rPr>
                <w:color w:val="000000"/>
                <w:sz w:val="22"/>
                <w:szCs w:val="22"/>
              </w:rPr>
            </w:pPr>
            <w:r w:rsidRPr="00E209EE">
              <w:rPr>
                <w:color w:val="000000"/>
                <w:sz w:val="22"/>
                <w:szCs w:val="22"/>
              </w:rPr>
              <w:t>885.548</w:t>
            </w:r>
          </w:p>
        </w:tc>
        <w:tc>
          <w:tcPr>
            <w:tcW w:w="1984" w:type="dxa"/>
            <w:tcBorders>
              <w:top w:val="single" w:sz="4" w:space="0" w:color="auto"/>
              <w:bottom w:val="single" w:sz="4" w:space="0" w:color="auto"/>
            </w:tcBorders>
            <w:vAlign w:val="center"/>
          </w:tcPr>
          <w:p w14:paraId="5B0D473E" w14:textId="77777777" w:rsidR="007459E3" w:rsidRPr="00E209EE" w:rsidRDefault="008148B1" w:rsidP="007459E3">
            <w:pPr>
              <w:jc w:val="center"/>
              <w:rPr>
                <w:color w:val="000000"/>
                <w:sz w:val="22"/>
                <w:szCs w:val="22"/>
              </w:rPr>
            </w:pPr>
            <w:r w:rsidRPr="00E209EE">
              <w:rPr>
                <w:color w:val="000000"/>
                <w:sz w:val="22"/>
                <w:szCs w:val="22"/>
              </w:rPr>
              <w:t>879,658</w:t>
            </w:r>
          </w:p>
        </w:tc>
        <w:tc>
          <w:tcPr>
            <w:tcW w:w="1985" w:type="dxa"/>
            <w:tcBorders>
              <w:top w:val="single" w:sz="4" w:space="0" w:color="auto"/>
              <w:left w:val="nil"/>
              <w:bottom w:val="single" w:sz="4" w:space="0" w:color="auto"/>
              <w:right w:val="single" w:sz="4" w:space="0" w:color="auto"/>
            </w:tcBorders>
            <w:shd w:val="clear" w:color="auto" w:fill="auto"/>
            <w:vAlign w:val="center"/>
          </w:tcPr>
          <w:p w14:paraId="2772F702" w14:textId="77777777" w:rsidR="007459E3" w:rsidRPr="00E209EE" w:rsidRDefault="00DC062C" w:rsidP="007459E3">
            <w:pPr>
              <w:jc w:val="center"/>
              <w:rPr>
                <w:color w:val="000000"/>
                <w:sz w:val="22"/>
                <w:szCs w:val="22"/>
              </w:rPr>
            </w:pPr>
            <w:r w:rsidRPr="00E209EE">
              <w:rPr>
                <w:color w:val="000000"/>
                <w:sz w:val="22"/>
                <w:szCs w:val="22"/>
              </w:rPr>
              <w:t>5,89</w:t>
            </w:r>
          </w:p>
        </w:tc>
      </w:tr>
      <w:tr w:rsidR="007459E3" w:rsidRPr="00E209EE" w14:paraId="05E4FDF1" w14:textId="77777777" w:rsidTr="00716FCF">
        <w:trPr>
          <w:trHeight w:hRule="exact" w:val="28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14:paraId="013B56BF" w14:textId="77777777" w:rsidR="007459E3" w:rsidRPr="00E209EE" w:rsidRDefault="007459E3" w:rsidP="007459E3">
            <w:pPr>
              <w:rPr>
                <w:color w:val="000000"/>
                <w:sz w:val="22"/>
                <w:szCs w:val="22"/>
              </w:rPr>
            </w:pPr>
            <w:r w:rsidRPr="00E209EE">
              <w:rPr>
                <w:color w:val="000000"/>
                <w:sz w:val="22"/>
                <w:szCs w:val="22"/>
              </w:rPr>
              <w:t>г. Фокино, БМК ул. Мира, 14а</w:t>
            </w:r>
          </w:p>
        </w:tc>
        <w:tc>
          <w:tcPr>
            <w:tcW w:w="2127" w:type="dxa"/>
            <w:tcBorders>
              <w:top w:val="single" w:sz="4" w:space="0" w:color="auto"/>
              <w:left w:val="nil"/>
              <w:bottom w:val="single" w:sz="4" w:space="0" w:color="auto"/>
              <w:right w:val="nil"/>
            </w:tcBorders>
            <w:shd w:val="clear" w:color="auto" w:fill="auto"/>
            <w:vAlign w:val="center"/>
          </w:tcPr>
          <w:p w14:paraId="5C7B8519" w14:textId="77777777" w:rsidR="007459E3" w:rsidRPr="00E209EE" w:rsidRDefault="00375415" w:rsidP="007459E3">
            <w:pPr>
              <w:jc w:val="center"/>
              <w:rPr>
                <w:color w:val="000000"/>
                <w:sz w:val="22"/>
                <w:szCs w:val="22"/>
              </w:rPr>
            </w:pPr>
            <w:r w:rsidRPr="00E209EE">
              <w:rPr>
                <w:color w:val="000000"/>
                <w:sz w:val="22"/>
                <w:szCs w:val="22"/>
              </w:rPr>
              <w:t>104.113</w:t>
            </w:r>
          </w:p>
        </w:tc>
        <w:tc>
          <w:tcPr>
            <w:tcW w:w="1984" w:type="dxa"/>
            <w:tcBorders>
              <w:top w:val="single" w:sz="4" w:space="0" w:color="auto"/>
              <w:bottom w:val="single" w:sz="4" w:space="0" w:color="auto"/>
            </w:tcBorders>
            <w:vAlign w:val="center"/>
          </w:tcPr>
          <w:p w14:paraId="09ADFFC4" w14:textId="77777777" w:rsidR="007459E3" w:rsidRPr="00E209EE" w:rsidRDefault="00905928" w:rsidP="007459E3">
            <w:pPr>
              <w:jc w:val="center"/>
              <w:rPr>
                <w:color w:val="000000"/>
                <w:sz w:val="22"/>
                <w:szCs w:val="22"/>
              </w:rPr>
            </w:pPr>
            <w:r>
              <w:rPr>
                <w:color w:val="000000"/>
                <w:sz w:val="22"/>
                <w:szCs w:val="22"/>
              </w:rPr>
              <w:t>101,805</w:t>
            </w:r>
          </w:p>
        </w:tc>
        <w:tc>
          <w:tcPr>
            <w:tcW w:w="1985" w:type="dxa"/>
            <w:tcBorders>
              <w:top w:val="single" w:sz="4" w:space="0" w:color="auto"/>
              <w:left w:val="nil"/>
              <w:bottom w:val="single" w:sz="4" w:space="0" w:color="auto"/>
              <w:right w:val="single" w:sz="4" w:space="0" w:color="auto"/>
            </w:tcBorders>
            <w:shd w:val="clear" w:color="auto" w:fill="auto"/>
            <w:vAlign w:val="center"/>
          </w:tcPr>
          <w:p w14:paraId="7339A7BD" w14:textId="77777777" w:rsidR="007459E3" w:rsidRPr="00E209EE" w:rsidRDefault="00711353" w:rsidP="007459E3">
            <w:pPr>
              <w:jc w:val="center"/>
              <w:rPr>
                <w:color w:val="000000"/>
                <w:sz w:val="22"/>
                <w:szCs w:val="22"/>
              </w:rPr>
            </w:pPr>
            <w:r>
              <w:rPr>
                <w:color w:val="000000"/>
                <w:sz w:val="22"/>
                <w:szCs w:val="22"/>
              </w:rPr>
              <w:t>2,308</w:t>
            </w:r>
          </w:p>
        </w:tc>
      </w:tr>
      <w:tr w:rsidR="007459E3" w:rsidRPr="00E209EE" w14:paraId="6E658982" w14:textId="77777777" w:rsidTr="00716FCF">
        <w:trPr>
          <w:trHeight w:hRule="exact" w:val="26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14:paraId="3CEEB8D4" w14:textId="77777777" w:rsidR="007459E3" w:rsidRPr="00E209EE" w:rsidRDefault="007459E3" w:rsidP="007459E3">
            <w:pPr>
              <w:rPr>
                <w:color w:val="000000"/>
                <w:sz w:val="22"/>
                <w:szCs w:val="22"/>
              </w:rPr>
            </w:pPr>
            <w:r w:rsidRPr="00E209EE">
              <w:rPr>
                <w:color w:val="000000"/>
                <w:sz w:val="22"/>
                <w:szCs w:val="22"/>
              </w:rPr>
              <w:t>г. Фокино, БМК ул. Крупской, 1А</w:t>
            </w:r>
          </w:p>
        </w:tc>
        <w:tc>
          <w:tcPr>
            <w:tcW w:w="2127" w:type="dxa"/>
            <w:tcBorders>
              <w:top w:val="single" w:sz="4" w:space="0" w:color="auto"/>
              <w:left w:val="nil"/>
              <w:bottom w:val="single" w:sz="4" w:space="0" w:color="auto"/>
              <w:right w:val="nil"/>
            </w:tcBorders>
            <w:shd w:val="clear" w:color="auto" w:fill="auto"/>
            <w:vAlign w:val="center"/>
          </w:tcPr>
          <w:p w14:paraId="2D357249" w14:textId="77777777" w:rsidR="007459E3" w:rsidRPr="00E209EE" w:rsidRDefault="00753950" w:rsidP="007459E3">
            <w:pPr>
              <w:jc w:val="center"/>
              <w:rPr>
                <w:color w:val="000000"/>
                <w:sz w:val="22"/>
                <w:szCs w:val="22"/>
              </w:rPr>
            </w:pPr>
            <w:r w:rsidRPr="00E209EE">
              <w:rPr>
                <w:color w:val="000000"/>
                <w:sz w:val="22"/>
                <w:szCs w:val="22"/>
              </w:rPr>
              <w:t>101.803</w:t>
            </w:r>
          </w:p>
        </w:tc>
        <w:tc>
          <w:tcPr>
            <w:tcW w:w="1984" w:type="dxa"/>
            <w:tcBorders>
              <w:top w:val="single" w:sz="4" w:space="0" w:color="auto"/>
              <w:bottom w:val="single" w:sz="4" w:space="0" w:color="auto"/>
            </w:tcBorders>
            <w:vAlign w:val="center"/>
          </w:tcPr>
          <w:p w14:paraId="766E291E" w14:textId="77777777" w:rsidR="007459E3" w:rsidRPr="00E209EE" w:rsidRDefault="000E1A02" w:rsidP="007459E3">
            <w:pPr>
              <w:jc w:val="center"/>
              <w:rPr>
                <w:color w:val="000000"/>
                <w:sz w:val="22"/>
                <w:szCs w:val="22"/>
              </w:rPr>
            </w:pPr>
            <w:r>
              <w:rPr>
                <w:color w:val="000000"/>
                <w:sz w:val="22"/>
                <w:szCs w:val="22"/>
              </w:rPr>
              <w:t>100,555</w:t>
            </w:r>
          </w:p>
        </w:tc>
        <w:tc>
          <w:tcPr>
            <w:tcW w:w="1985" w:type="dxa"/>
            <w:tcBorders>
              <w:top w:val="single" w:sz="4" w:space="0" w:color="auto"/>
              <w:left w:val="nil"/>
              <w:bottom w:val="single" w:sz="4" w:space="0" w:color="auto"/>
              <w:right w:val="single" w:sz="4" w:space="0" w:color="auto"/>
            </w:tcBorders>
            <w:shd w:val="clear" w:color="auto" w:fill="auto"/>
            <w:vAlign w:val="center"/>
          </w:tcPr>
          <w:p w14:paraId="7B2C527D" w14:textId="77777777" w:rsidR="007459E3" w:rsidRPr="00E209EE" w:rsidRDefault="000E1A02" w:rsidP="007459E3">
            <w:pPr>
              <w:jc w:val="center"/>
              <w:rPr>
                <w:color w:val="000000"/>
                <w:sz w:val="22"/>
                <w:szCs w:val="22"/>
              </w:rPr>
            </w:pPr>
            <w:r>
              <w:rPr>
                <w:color w:val="000000"/>
                <w:sz w:val="22"/>
                <w:szCs w:val="22"/>
              </w:rPr>
              <w:t>1,248</w:t>
            </w:r>
          </w:p>
        </w:tc>
      </w:tr>
    </w:tbl>
    <w:p w14:paraId="4859230F" w14:textId="77777777" w:rsidR="00CE2F70" w:rsidRDefault="00CE2F70" w:rsidP="00CE2F70">
      <w:pPr>
        <w:pStyle w:val="1"/>
        <w:keepNext w:val="0"/>
        <w:keepLines w:val="0"/>
        <w:widowControl w:val="0"/>
        <w:tabs>
          <w:tab w:val="left" w:pos="9355"/>
        </w:tabs>
        <w:autoSpaceDE w:val="0"/>
        <w:autoSpaceDN w:val="0"/>
        <w:spacing w:before="0" w:line="240" w:lineRule="auto"/>
        <w:ind w:right="-1" w:firstLine="567"/>
        <w:jc w:val="both"/>
        <w:rPr>
          <w:rFonts w:ascii="Times New Roman" w:eastAsia="Times New Roman" w:hAnsi="Times New Roman" w:cs="Times New Roman"/>
          <w:bCs/>
          <w:i/>
          <w:color w:val="auto"/>
          <w:sz w:val="24"/>
          <w:szCs w:val="24"/>
        </w:rPr>
      </w:pPr>
    </w:p>
    <w:p w14:paraId="1EA2C068" w14:textId="77777777" w:rsidR="00A23254" w:rsidRDefault="00A23254" w:rsidP="00A23254">
      <w:pPr>
        <w:spacing w:line="360" w:lineRule="auto"/>
        <w:ind w:firstLine="567"/>
        <w:jc w:val="both"/>
      </w:pPr>
      <w:r w:rsidRPr="00925228">
        <w:t>Актуализированная редакция» в системах теплоснабжения ав</w:t>
      </w:r>
      <w:r>
        <w:t>арийная подпитка в количестве 2</w:t>
      </w:r>
      <w:r w:rsidRPr="00925228">
        <w:t>% от объема воды в тепловых сетях и присоединенных к ним систем теплопотребления осуществляется водой</w:t>
      </w:r>
      <w:r>
        <w:t xml:space="preserve"> из системы водоснабжения котельной</w:t>
      </w:r>
      <w:r w:rsidRPr="00925228">
        <w:t xml:space="preserve">. </w:t>
      </w:r>
    </w:p>
    <w:p w14:paraId="64BC13F8" w14:textId="77777777" w:rsidR="00A23254" w:rsidRDefault="00A23254" w:rsidP="00A23254">
      <w:pPr>
        <w:shd w:val="clear" w:color="auto" w:fill="FFFFFF"/>
        <w:spacing w:line="360" w:lineRule="auto"/>
        <w:ind w:firstLine="567"/>
        <w:jc w:val="both"/>
        <w:rPr>
          <w:bCs/>
          <w:iCs/>
          <w:spacing w:val="-7"/>
        </w:rPr>
      </w:pPr>
      <w:r w:rsidRPr="00D0283B">
        <w:rPr>
          <w:bCs/>
          <w:iCs/>
          <w:spacing w:val="-7"/>
        </w:rPr>
        <w:t xml:space="preserve">Таким образом, </w:t>
      </w:r>
      <w:r>
        <w:rPr>
          <w:bCs/>
          <w:iCs/>
          <w:spacing w:val="-7"/>
        </w:rPr>
        <w:t xml:space="preserve">расход воды на подпитку </w:t>
      </w:r>
      <w:r w:rsidRPr="00D0283B">
        <w:rPr>
          <w:bCs/>
          <w:iCs/>
          <w:spacing w:val="-7"/>
        </w:rPr>
        <w:t xml:space="preserve">и максимальное часовое потребление теплоносителя в базовый период представлен в таблице </w:t>
      </w:r>
      <w:r>
        <w:rPr>
          <w:bCs/>
          <w:iCs/>
          <w:spacing w:val="-7"/>
        </w:rPr>
        <w:t>6.2</w:t>
      </w:r>
      <w:r w:rsidRPr="00D0283B">
        <w:rPr>
          <w:bCs/>
          <w:iCs/>
          <w:spacing w:val="-7"/>
        </w:rPr>
        <w:t>.</w:t>
      </w:r>
    </w:p>
    <w:p w14:paraId="1E570828" w14:textId="77777777" w:rsidR="00AB304F" w:rsidRPr="00DF2671" w:rsidRDefault="00AB304F" w:rsidP="004401D8">
      <w:pPr>
        <w:pStyle w:val="1"/>
        <w:keepNext w:val="0"/>
        <w:keepLines w:val="0"/>
        <w:widowControl w:val="0"/>
        <w:tabs>
          <w:tab w:val="left" w:pos="9355"/>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49" w:name="_Toc149232411"/>
      <w:r w:rsidRPr="00DF2671">
        <w:rPr>
          <w:rFonts w:ascii="Times New Roman" w:eastAsia="Times New Roman" w:hAnsi="Times New Roman" w:cs="Times New Roman"/>
          <w:bCs/>
          <w:i/>
          <w:color w:val="auto"/>
          <w:sz w:val="24"/>
          <w:szCs w:val="24"/>
        </w:rPr>
        <w:t xml:space="preserve">д) существующий и перспективный баланс производительности водоподготовительных установок и потерь теплоносителя с учетом развития системы </w:t>
      </w:r>
      <w:r w:rsidRPr="00DF2671">
        <w:rPr>
          <w:rFonts w:ascii="Times New Roman" w:eastAsia="Times New Roman" w:hAnsi="Times New Roman" w:cs="Times New Roman"/>
          <w:bCs/>
          <w:i/>
          <w:color w:val="auto"/>
          <w:sz w:val="24"/>
          <w:szCs w:val="24"/>
        </w:rPr>
        <w:lastRenderedPageBreak/>
        <w:t>теплоснабжения.</w:t>
      </w:r>
      <w:bookmarkEnd w:id="49"/>
    </w:p>
    <w:p w14:paraId="0BE0B210" w14:textId="77777777" w:rsidR="00925228" w:rsidRDefault="00DA0005" w:rsidP="00874A09">
      <w:pPr>
        <w:tabs>
          <w:tab w:val="left" w:pos="0"/>
        </w:tabs>
        <w:spacing w:line="360" w:lineRule="auto"/>
        <w:ind w:right="-1" w:firstLine="567"/>
        <w:jc w:val="both"/>
      </w:pPr>
      <w:r w:rsidRPr="00DA0005">
        <w:t xml:space="preserve">Генеральным планом территориального развития </w:t>
      </w:r>
      <w:r w:rsidR="002C15FC">
        <w:t xml:space="preserve">муниципального образования </w:t>
      </w:r>
      <w:r w:rsidR="003E4E63">
        <w:t xml:space="preserve">городской </w:t>
      </w:r>
      <w:r w:rsidR="002C15FC">
        <w:t>округ «</w:t>
      </w:r>
      <w:r w:rsidR="003E4E63">
        <w:t>г</w:t>
      </w:r>
      <w:r w:rsidR="002C15FC">
        <w:t>ород Фокино»</w:t>
      </w:r>
      <w:r w:rsidR="003E4E63">
        <w:t xml:space="preserve"> </w:t>
      </w:r>
      <w:r w:rsidRPr="00DA0005">
        <w:t>по состоянию на 202</w:t>
      </w:r>
      <w:r w:rsidR="00E7382C">
        <w:t xml:space="preserve">4 </w:t>
      </w:r>
      <w:r w:rsidRPr="00DA0005">
        <w:t>год и на период до 20</w:t>
      </w:r>
      <w:r w:rsidR="002C15FC">
        <w:t>2</w:t>
      </w:r>
      <w:r w:rsidR="003E4E63">
        <w:t xml:space="preserve">8 </w:t>
      </w:r>
      <w:r w:rsidRPr="00DA0005">
        <w:t xml:space="preserve">года </w:t>
      </w:r>
      <w:r w:rsidRPr="00BA02A0">
        <w:rPr>
          <w:b/>
          <w:i/>
          <w:u w:val="single"/>
        </w:rPr>
        <w:t>не предусматривается</w:t>
      </w:r>
      <w:r w:rsidRPr="00DA0005">
        <w:t xml:space="preserve"> подключение перспективных потребителей и новое жилищное строительство.</w:t>
      </w:r>
      <w:r w:rsidR="00D115F9">
        <w:t xml:space="preserve"> </w:t>
      </w:r>
      <w:r w:rsidR="00DF2671" w:rsidRPr="00DF2671">
        <w:t xml:space="preserve">Производительность </w:t>
      </w:r>
      <w:r w:rsidR="00C34F7E">
        <w:t xml:space="preserve">оборудования </w:t>
      </w:r>
      <w:r w:rsidR="00DF2671" w:rsidRPr="00DF2671">
        <w:t>достаточна</w:t>
      </w:r>
      <w:r w:rsidR="00431C26">
        <w:t xml:space="preserve"> для аварийной подпитки системы </w:t>
      </w:r>
      <w:proofErr w:type="spellStart"/>
      <w:r w:rsidR="00431C26">
        <w:t>системы</w:t>
      </w:r>
      <w:proofErr w:type="spellEnd"/>
      <w:r w:rsidR="00431C26">
        <w:t>.</w:t>
      </w:r>
    </w:p>
    <w:p w14:paraId="461BC6E2" w14:textId="77777777" w:rsidR="00AD4AD2" w:rsidRDefault="00AD4AD2" w:rsidP="00AD4AD2">
      <w:pPr>
        <w:tabs>
          <w:tab w:val="left" w:pos="0"/>
        </w:tabs>
        <w:ind w:right="-1" w:firstLine="567"/>
        <w:jc w:val="both"/>
      </w:pPr>
    </w:p>
    <w:p w14:paraId="32A9B959" w14:textId="77777777" w:rsidR="002C15FC" w:rsidRDefault="002C15FC" w:rsidP="00AD4AD2">
      <w:pPr>
        <w:tabs>
          <w:tab w:val="left" w:pos="0"/>
        </w:tabs>
        <w:ind w:right="-1" w:firstLine="567"/>
        <w:jc w:val="both"/>
      </w:pPr>
    </w:p>
    <w:p w14:paraId="34385EBA" w14:textId="77777777" w:rsidR="002C15FC" w:rsidRDefault="002C15FC" w:rsidP="00AD4AD2">
      <w:pPr>
        <w:tabs>
          <w:tab w:val="left" w:pos="0"/>
        </w:tabs>
        <w:ind w:right="-1" w:firstLine="567"/>
        <w:jc w:val="both"/>
      </w:pPr>
    </w:p>
    <w:p w14:paraId="7196E5C7" w14:textId="77777777" w:rsidR="00AB304F" w:rsidRDefault="00AB304F" w:rsidP="00AE315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50" w:name="_Toc149232412"/>
      <w:r w:rsidRPr="00AB304F">
        <w:rPr>
          <w:rFonts w:ascii="Times New Roman" w:eastAsia="Times New Roman" w:hAnsi="Times New Roman" w:cs="Times New Roman"/>
          <w:b/>
          <w:bCs/>
          <w:color w:val="auto"/>
          <w:sz w:val="24"/>
          <w:szCs w:val="24"/>
        </w:rPr>
        <w:t>Глава 7. Предложения по строительству, реконструкции, техническому перевооружению и (или) модернизации источников тепловой энергии.</w:t>
      </w:r>
      <w:bookmarkEnd w:id="50"/>
    </w:p>
    <w:p w14:paraId="44F9E5D3" w14:textId="77777777" w:rsidR="0009063E" w:rsidRPr="000758DE" w:rsidRDefault="0009063E" w:rsidP="00AE315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1" w:name="_Toc149232413"/>
      <w:r w:rsidRPr="000758DE">
        <w:rPr>
          <w:rFonts w:ascii="Times New Roman" w:eastAsia="Times New Roman" w:hAnsi="Times New Roman" w:cs="Times New Roman"/>
          <w:bCs/>
          <w:i/>
          <w:color w:val="auto"/>
          <w:sz w:val="24"/>
          <w:szCs w:val="24"/>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0758DE">
        <w:rPr>
          <w:rFonts w:ascii="Times New Roman" w:eastAsia="Times New Roman" w:hAnsi="Times New Roman" w:cs="Times New Roman"/>
          <w:bCs/>
          <w:i/>
          <w:color w:val="auto"/>
          <w:sz w:val="24"/>
          <w:szCs w:val="24"/>
        </w:rPr>
        <w:t>теплопотребляющей</w:t>
      </w:r>
      <w:proofErr w:type="spellEnd"/>
      <w:r w:rsidRPr="000758DE">
        <w:rPr>
          <w:rFonts w:ascii="Times New Roman" w:eastAsia="Times New Roman" w:hAnsi="Times New Roman" w:cs="Times New Roman"/>
          <w:bCs/>
          <w:i/>
          <w:color w:val="auto"/>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1"/>
    </w:p>
    <w:p w14:paraId="41F2A419" w14:textId="77777777" w:rsidR="0009063E" w:rsidRDefault="000B6B1A" w:rsidP="000F45FB">
      <w:pPr>
        <w:tabs>
          <w:tab w:val="left" w:pos="0"/>
        </w:tabs>
        <w:spacing w:line="360" w:lineRule="auto"/>
        <w:ind w:firstLine="567"/>
        <w:jc w:val="both"/>
      </w:pPr>
      <w:r w:rsidRPr="000B6B1A">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w:t>
      </w:r>
      <w:r w:rsidR="000F45FB">
        <w:t xml:space="preserve">епловых сетей от него. </w:t>
      </w:r>
      <w:r w:rsidRPr="000B6B1A">
        <w:t>Новые индивидуальные жилые дома планируется обеспечивать теплом от индивидуальных источников.</w:t>
      </w:r>
      <w:r w:rsidR="000F45FB">
        <w:t xml:space="preserve"> </w:t>
      </w:r>
      <w:r w:rsidRPr="000B6B1A">
        <w:t xml:space="preserve">Поквартирное теплоснабжение новых многоквартирных домов Схемой не предусматривается. </w:t>
      </w:r>
    </w:p>
    <w:p w14:paraId="148E21C2" w14:textId="77777777" w:rsidR="000B6B1A" w:rsidRPr="000B6B1A" w:rsidRDefault="000B6B1A" w:rsidP="00AE315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2" w:name="_Toc149232414"/>
      <w:r w:rsidRPr="000B6B1A">
        <w:rPr>
          <w:rFonts w:ascii="Times New Roman" w:eastAsia="Times New Roman" w:hAnsi="Times New Roman" w:cs="Times New Roman"/>
          <w:bCs/>
          <w:i/>
          <w:color w:val="auto"/>
          <w:sz w:val="24"/>
          <w:szCs w:val="2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2"/>
    </w:p>
    <w:p w14:paraId="2BB1DEAD" w14:textId="77777777" w:rsidR="000B6B1A" w:rsidRDefault="000B6B1A" w:rsidP="000F45FB">
      <w:pPr>
        <w:tabs>
          <w:tab w:val="left" w:pos="0"/>
        </w:tabs>
        <w:spacing w:line="360" w:lineRule="auto"/>
        <w:ind w:right="-1" w:firstLine="567"/>
        <w:jc w:val="both"/>
      </w:pPr>
      <w:r w:rsidRPr="000B6B1A">
        <w:t>Строительство новых источников тепловой энергии с электрогенерирующим оборудованием Схемой не предусматривается.</w:t>
      </w:r>
    </w:p>
    <w:p w14:paraId="61B86C76" w14:textId="77777777" w:rsidR="000B6B1A" w:rsidRPr="000B6B1A" w:rsidRDefault="000B6B1A" w:rsidP="00AE3153">
      <w:pPr>
        <w:pStyle w:val="1"/>
        <w:keepNext w:val="0"/>
        <w:keepLines w:val="0"/>
        <w:widowControl w:val="0"/>
        <w:tabs>
          <w:tab w:val="left" w:pos="7513"/>
        </w:tabs>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3" w:name="_Toc149232415"/>
      <w:r w:rsidRPr="000B6B1A">
        <w:rPr>
          <w:rFonts w:ascii="Times New Roman" w:eastAsia="Times New Roman" w:hAnsi="Times New Roman" w:cs="Times New Roman"/>
          <w:bCs/>
          <w:i/>
          <w:color w:val="auto"/>
          <w:sz w:val="24"/>
          <w:szCs w:val="2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3"/>
    </w:p>
    <w:p w14:paraId="7B25CDFE" w14:textId="77777777" w:rsidR="000B6B1A" w:rsidRDefault="000B6B1A" w:rsidP="000F45FB">
      <w:pPr>
        <w:tabs>
          <w:tab w:val="left" w:pos="0"/>
          <w:tab w:val="left" w:pos="8501"/>
        </w:tabs>
        <w:spacing w:line="360" w:lineRule="auto"/>
        <w:ind w:firstLine="567"/>
        <w:jc w:val="both"/>
      </w:pPr>
      <w:r w:rsidRPr="000B6B1A">
        <w:t>В настоящее время в</w:t>
      </w:r>
      <w:r w:rsidR="009D0117">
        <w:t xml:space="preserve"> </w:t>
      </w:r>
      <w:r w:rsidRPr="000B6B1A">
        <w:t>источники тепловой энергии с комбинированным производством тепловой и эле</w:t>
      </w:r>
      <w:r>
        <w:t>ктрической энергии отсутствуют.</w:t>
      </w:r>
    </w:p>
    <w:p w14:paraId="745C9563" w14:textId="77777777" w:rsidR="000B6B1A" w:rsidRPr="001F76BA" w:rsidRDefault="000B6B1A" w:rsidP="00AE315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4" w:name="_Toc149232416"/>
      <w:r w:rsidRPr="001F76BA">
        <w:rPr>
          <w:rFonts w:ascii="Times New Roman" w:eastAsia="Times New Roman" w:hAnsi="Times New Roman" w:cs="Times New Roman"/>
          <w:bCs/>
          <w:i/>
          <w:color w:val="auto"/>
          <w:sz w:val="24"/>
          <w:szCs w:val="2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4"/>
    </w:p>
    <w:p w14:paraId="1EDBEA95" w14:textId="77777777" w:rsidR="000B6B1A" w:rsidRDefault="000B6B1A" w:rsidP="00BA3EB6">
      <w:pPr>
        <w:tabs>
          <w:tab w:val="left" w:pos="0"/>
        </w:tabs>
        <w:spacing w:line="360" w:lineRule="auto"/>
        <w:ind w:firstLine="567"/>
        <w:jc w:val="both"/>
      </w:pPr>
      <w:r w:rsidRPr="000B6B1A">
        <w:lastRenderedPageBreak/>
        <w:t>Реконструкции котельных для выработки электроэнергии в комбинированном цикле не предусмотрена.</w:t>
      </w:r>
    </w:p>
    <w:p w14:paraId="75C31417" w14:textId="77777777" w:rsidR="000B6B1A" w:rsidRDefault="000B6B1A" w:rsidP="00AE315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55" w:name="_Toc149232417"/>
      <w:r w:rsidRPr="001F76BA">
        <w:rPr>
          <w:rFonts w:ascii="Times New Roman" w:eastAsia="Times New Roman" w:hAnsi="Times New Roman" w:cs="Times New Roman"/>
          <w:bCs/>
          <w:i/>
          <w:color w:val="auto"/>
          <w:sz w:val="24"/>
          <w:szCs w:val="2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5"/>
      <w:r w:rsidR="005F7779">
        <w:rPr>
          <w:rFonts w:ascii="Times New Roman" w:eastAsia="Times New Roman" w:hAnsi="Times New Roman" w:cs="Times New Roman"/>
          <w:bCs/>
          <w:i/>
          <w:color w:val="auto"/>
          <w:sz w:val="24"/>
          <w:szCs w:val="24"/>
        </w:rPr>
        <w:t xml:space="preserve"> </w:t>
      </w:r>
    </w:p>
    <w:p w14:paraId="57E6BEE0" w14:textId="77777777" w:rsidR="00B0104E" w:rsidRDefault="00B0104E" w:rsidP="00895FB9">
      <w:pPr>
        <w:spacing w:line="360" w:lineRule="auto"/>
        <w:ind w:firstLine="567"/>
        <w:jc w:val="both"/>
      </w:pPr>
      <w:r w:rsidRPr="00B0104E">
        <w:t xml:space="preserve">Реконструкции котельных для </w:t>
      </w:r>
      <w:r>
        <w:t>увеличения зоны действия</w:t>
      </w:r>
      <w:r w:rsidR="005F7779">
        <w:t xml:space="preserve">, </w:t>
      </w:r>
      <w:r w:rsidR="005F7779" w:rsidRPr="005F7779">
        <w:t>путем включения в нее зон действия существую</w:t>
      </w:r>
      <w:r w:rsidR="005F7779">
        <w:t xml:space="preserve">щих источников тепловой энергии </w:t>
      </w:r>
      <w:r w:rsidRPr="00B0104E">
        <w:t>не предусмотрена.</w:t>
      </w:r>
    </w:p>
    <w:p w14:paraId="4A356F6A" w14:textId="77777777" w:rsidR="005F5741" w:rsidRDefault="00260A44" w:rsidP="00895FB9">
      <w:pPr>
        <w:spacing w:line="360" w:lineRule="auto"/>
        <w:ind w:firstLine="567"/>
        <w:jc w:val="both"/>
        <w:rPr>
          <w:lang w:bidi="en-US"/>
        </w:rPr>
      </w:pPr>
      <w:r w:rsidRPr="00260A44">
        <w:rPr>
          <w:lang w:bidi="en-US"/>
        </w:rPr>
        <w:t>Для обеспечения прогнозируемого потребления</w:t>
      </w:r>
      <w:r w:rsidR="005E39A0">
        <w:rPr>
          <w:lang w:bidi="en-US"/>
        </w:rPr>
        <w:t xml:space="preserve"> </w:t>
      </w:r>
      <w:r w:rsidRPr="00260A44">
        <w:rPr>
          <w:lang w:bidi="en-US"/>
        </w:rPr>
        <w:t xml:space="preserve">тепловой энергии на одном уровне, не смотря на износ оборудования, на котельной должны выполняться мероприятия по экономичной работе оборудования. </w:t>
      </w:r>
    </w:p>
    <w:p w14:paraId="7F001FC1" w14:textId="77777777" w:rsidR="00260A44" w:rsidRPr="00260A44" w:rsidRDefault="00260A44" w:rsidP="00895FB9">
      <w:pPr>
        <w:spacing w:line="360" w:lineRule="auto"/>
        <w:ind w:firstLine="567"/>
        <w:jc w:val="both"/>
        <w:rPr>
          <w:lang w:bidi="en-US"/>
        </w:rPr>
      </w:pPr>
      <w:r w:rsidRPr="005F5741">
        <w:rPr>
          <w:b/>
          <w:lang w:bidi="en-US"/>
        </w:rPr>
        <w:t>К основным мероприятиям можно отнести:</w:t>
      </w:r>
      <w:r w:rsidRPr="00260A44">
        <w:rPr>
          <w:lang w:bidi="en-US"/>
        </w:rPr>
        <w:t xml:space="preserve"> </w:t>
      </w:r>
    </w:p>
    <w:p w14:paraId="42CF1EAF" w14:textId="77777777" w:rsidR="00260A44" w:rsidRPr="005E39A0" w:rsidRDefault="00260A44" w:rsidP="00C16A94">
      <w:pPr>
        <w:pStyle w:val="a9"/>
        <w:numPr>
          <w:ilvl w:val="0"/>
          <w:numId w:val="28"/>
        </w:numPr>
        <w:tabs>
          <w:tab w:val="left" w:pos="851"/>
        </w:tabs>
        <w:spacing w:line="360" w:lineRule="auto"/>
        <w:ind w:left="0" w:firstLine="567"/>
        <w:jc w:val="both"/>
        <w:rPr>
          <w:rFonts w:ascii="Times New Roman" w:eastAsia="Times New Roman" w:hAnsi="Times New Roman"/>
          <w:sz w:val="24"/>
          <w:szCs w:val="24"/>
          <w:lang w:bidi="en-US"/>
        </w:rPr>
      </w:pPr>
      <w:r w:rsidRPr="005E39A0">
        <w:rPr>
          <w:rFonts w:ascii="Times New Roman" w:eastAsia="Times New Roman" w:hAnsi="Times New Roman"/>
          <w:sz w:val="24"/>
          <w:szCs w:val="24"/>
          <w:lang w:bidi="en-US"/>
        </w:rPr>
        <w:t>очистка внутренних поверхностей нагрева котлов от накипи;</w:t>
      </w:r>
    </w:p>
    <w:p w14:paraId="1ED8E4E3" w14:textId="77777777" w:rsidR="00260A44" w:rsidRPr="005E39A0" w:rsidRDefault="00260A44" w:rsidP="00C16A94">
      <w:pPr>
        <w:pStyle w:val="a9"/>
        <w:numPr>
          <w:ilvl w:val="0"/>
          <w:numId w:val="28"/>
        </w:numPr>
        <w:tabs>
          <w:tab w:val="left" w:pos="851"/>
        </w:tabs>
        <w:spacing w:line="360" w:lineRule="auto"/>
        <w:ind w:left="0" w:firstLine="567"/>
        <w:jc w:val="both"/>
        <w:rPr>
          <w:rFonts w:ascii="Times New Roman" w:eastAsia="Times New Roman" w:hAnsi="Times New Roman"/>
          <w:sz w:val="24"/>
          <w:szCs w:val="24"/>
          <w:lang w:bidi="en-US"/>
        </w:rPr>
      </w:pPr>
      <w:r w:rsidRPr="005E39A0">
        <w:rPr>
          <w:rFonts w:ascii="Times New Roman" w:eastAsia="Times New Roman" w:hAnsi="Times New Roman"/>
          <w:sz w:val="24"/>
          <w:szCs w:val="24"/>
          <w:lang w:bidi="en-US"/>
        </w:rPr>
        <w:t>очистка наружных поверхностей нагрева котлов от сажи;</w:t>
      </w:r>
    </w:p>
    <w:p w14:paraId="01D18C9E" w14:textId="77777777" w:rsidR="00260A44" w:rsidRPr="005E39A0" w:rsidRDefault="00260A44" w:rsidP="00C16A94">
      <w:pPr>
        <w:pStyle w:val="a9"/>
        <w:numPr>
          <w:ilvl w:val="0"/>
          <w:numId w:val="28"/>
        </w:numPr>
        <w:tabs>
          <w:tab w:val="left" w:pos="851"/>
        </w:tabs>
        <w:spacing w:line="360" w:lineRule="auto"/>
        <w:ind w:left="0" w:firstLine="567"/>
        <w:jc w:val="both"/>
        <w:rPr>
          <w:rFonts w:ascii="Times New Roman" w:eastAsia="Times New Roman" w:hAnsi="Times New Roman"/>
          <w:sz w:val="24"/>
          <w:szCs w:val="24"/>
          <w:lang w:bidi="en-US"/>
        </w:rPr>
      </w:pPr>
      <w:r w:rsidRPr="005E39A0">
        <w:rPr>
          <w:rFonts w:ascii="Times New Roman" w:eastAsia="Times New Roman" w:hAnsi="Times New Roman"/>
          <w:sz w:val="24"/>
          <w:szCs w:val="24"/>
          <w:lang w:bidi="en-US"/>
        </w:rPr>
        <w:t>замена и ремонт горелок;</w:t>
      </w:r>
    </w:p>
    <w:p w14:paraId="5F0C4D0F" w14:textId="77777777" w:rsidR="00260A44" w:rsidRPr="005E39A0" w:rsidRDefault="00260A44" w:rsidP="00C16A94">
      <w:pPr>
        <w:pStyle w:val="a9"/>
        <w:numPr>
          <w:ilvl w:val="0"/>
          <w:numId w:val="28"/>
        </w:numPr>
        <w:tabs>
          <w:tab w:val="left" w:pos="851"/>
        </w:tabs>
        <w:spacing w:line="360" w:lineRule="auto"/>
        <w:ind w:left="0" w:firstLine="567"/>
        <w:jc w:val="both"/>
        <w:rPr>
          <w:rFonts w:ascii="Times New Roman" w:eastAsia="Times New Roman" w:hAnsi="Times New Roman"/>
          <w:sz w:val="24"/>
          <w:szCs w:val="24"/>
          <w:lang w:bidi="en-US"/>
        </w:rPr>
      </w:pPr>
      <w:r w:rsidRPr="005E39A0">
        <w:rPr>
          <w:rFonts w:ascii="Times New Roman" w:eastAsia="Times New Roman" w:hAnsi="Times New Roman"/>
          <w:sz w:val="24"/>
          <w:szCs w:val="24"/>
          <w:lang w:bidi="en-US"/>
        </w:rPr>
        <w:t>ремонт поверхностей нагрева котлов;</w:t>
      </w:r>
    </w:p>
    <w:p w14:paraId="75F5131D" w14:textId="77777777" w:rsidR="00E33810" w:rsidRPr="006456D3" w:rsidRDefault="00260A44" w:rsidP="00C16A94">
      <w:pPr>
        <w:pStyle w:val="a9"/>
        <w:numPr>
          <w:ilvl w:val="0"/>
          <w:numId w:val="28"/>
        </w:numPr>
        <w:tabs>
          <w:tab w:val="left" w:pos="851"/>
        </w:tabs>
        <w:spacing w:line="360" w:lineRule="auto"/>
        <w:ind w:left="0" w:firstLine="567"/>
        <w:jc w:val="both"/>
        <w:rPr>
          <w:rFonts w:ascii="Times New Roman" w:eastAsia="Times New Roman" w:hAnsi="Times New Roman"/>
          <w:sz w:val="24"/>
          <w:szCs w:val="24"/>
          <w:lang w:bidi="en-US"/>
        </w:rPr>
      </w:pPr>
      <w:r w:rsidRPr="005E39A0">
        <w:rPr>
          <w:rFonts w:ascii="Times New Roman" w:eastAsia="Times New Roman" w:hAnsi="Times New Roman"/>
          <w:sz w:val="24"/>
          <w:szCs w:val="24"/>
          <w:lang w:bidi="en-US"/>
        </w:rPr>
        <w:t>про</w:t>
      </w:r>
      <w:r w:rsidR="00E33810">
        <w:rPr>
          <w:rFonts w:ascii="Times New Roman" w:eastAsia="Times New Roman" w:hAnsi="Times New Roman"/>
          <w:sz w:val="24"/>
          <w:szCs w:val="24"/>
          <w:lang w:bidi="en-US"/>
        </w:rPr>
        <w:t>ведение режимной наладки котлов</w:t>
      </w:r>
      <w:r w:rsidR="005F3CE6">
        <w:rPr>
          <w:rFonts w:ascii="Times New Roman" w:eastAsia="Times New Roman" w:hAnsi="Times New Roman"/>
          <w:sz w:val="24"/>
          <w:szCs w:val="24"/>
          <w:lang w:val="ru-RU" w:bidi="en-US"/>
        </w:rPr>
        <w:t>.</w:t>
      </w:r>
    </w:p>
    <w:p w14:paraId="55EB2822" w14:textId="77777777" w:rsidR="005F3CE6" w:rsidRPr="005F3CE6" w:rsidRDefault="005F3CE6" w:rsidP="00AE3153">
      <w:pPr>
        <w:widowControl w:val="0"/>
        <w:tabs>
          <w:tab w:val="left" w:pos="0"/>
        </w:tabs>
        <w:autoSpaceDE w:val="0"/>
        <w:autoSpaceDN w:val="0"/>
        <w:spacing w:line="276" w:lineRule="auto"/>
        <w:ind w:right="-1" w:firstLine="567"/>
        <w:jc w:val="both"/>
        <w:outlineLvl w:val="0"/>
        <w:rPr>
          <w:bCs/>
          <w:i/>
        </w:rPr>
      </w:pPr>
      <w:bookmarkStart w:id="56" w:name="_Toc149232418"/>
      <w:r w:rsidRPr="005F3CE6">
        <w:rPr>
          <w:bCs/>
          <w:i/>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6"/>
    </w:p>
    <w:p w14:paraId="396F9012" w14:textId="77777777" w:rsidR="005F3CE6" w:rsidRPr="005F3CE6" w:rsidRDefault="005F3CE6" w:rsidP="005F3CE6">
      <w:pPr>
        <w:tabs>
          <w:tab w:val="left" w:pos="0"/>
        </w:tabs>
        <w:spacing w:line="360" w:lineRule="auto"/>
        <w:ind w:right="-1" w:firstLine="567"/>
        <w:jc w:val="both"/>
      </w:pPr>
      <w:r w:rsidRPr="005F3CE6">
        <w:t>Перевод котельных в пиковый режим работы не предусматривается.</w:t>
      </w:r>
    </w:p>
    <w:p w14:paraId="07F6D5B7" w14:textId="77777777" w:rsidR="005F3CE6" w:rsidRPr="005F3CE6" w:rsidRDefault="005F3CE6" w:rsidP="00AE3153">
      <w:pPr>
        <w:widowControl w:val="0"/>
        <w:tabs>
          <w:tab w:val="left" w:pos="0"/>
        </w:tabs>
        <w:autoSpaceDE w:val="0"/>
        <w:autoSpaceDN w:val="0"/>
        <w:spacing w:line="276" w:lineRule="auto"/>
        <w:ind w:right="-1" w:firstLine="567"/>
        <w:jc w:val="both"/>
        <w:outlineLvl w:val="0"/>
        <w:rPr>
          <w:bCs/>
          <w:i/>
        </w:rPr>
      </w:pPr>
      <w:bookmarkStart w:id="57" w:name="_Toc149232419"/>
      <w:r w:rsidRPr="005F3CE6">
        <w:rPr>
          <w:bCs/>
          <w:i/>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7"/>
    </w:p>
    <w:p w14:paraId="2371726C" w14:textId="77777777" w:rsidR="005F3CE6" w:rsidRPr="005F3CE6" w:rsidRDefault="005F3CE6" w:rsidP="005F3CE6">
      <w:pPr>
        <w:tabs>
          <w:tab w:val="left" w:pos="0"/>
        </w:tabs>
        <w:spacing w:line="360" w:lineRule="auto"/>
        <w:ind w:right="-1" w:firstLine="567"/>
        <w:jc w:val="both"/>
      </w:pPr>
      <w:r w:rsidRPr="005F3CE6">
        <w:t>В настоящее время источники тепловой энергии с комбинированным производством тепловой и электрической энергии отсутствуют.</w:t>
      </w:r>
    </w:p>
    <w:p w14:paraId="523F61C4" w14:textId="77777777" w:rsidR="005F3CE6" w:rsidRPr="005F3CE6" w:rsidRDefault="005F3CE6" w:rsidP="00AE3153">
      <w:pPr>
        <w:widowControl w:val="0"/>
        <w:tabs>
          <w:tab w:val="left" w:pos="0"/>
        </w:tabs>
        <w:autoSpaceDE w:val="0"/>
        <w:autoSpaceDN w:val="0"/>
        <w:spacing w:line="276" w:lineRule="auto"/>
        <w:ind w:right="-1" w:firstLine="567"/>
        <w:jc w:val="both"/>
        <w:outlineLvl w:val="0"/>
        <w:rPr>
          <w:bCs/>
          <w:i/>
        </w:rPr>
      </w:pPr>
      <w:bookmarkStart w:id="58" w:name="_Toc149232420"/>
      <w:r w:rsidRPr="005F3CE6">
        <w:rPr>
          <w:bCs/>
          <w:i/>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8"/>
    </w:p>
    <w:p w14:paraId="64966F72" w14:textId="77777777" w:rsidR="005F3CE6" w:rsidRDefault="005F3CE6" w:rsidP="005F3CE6">
      <w:pPr>
        <w:tabs>
          <w:tab w:val="left" w:pos="0"/>
        </w:tabs>
        <w:spacing w:line="360" w:lineRule="auto"/>
        <w:ind w:right="-1" w:firstLine="567"/>
        <w:jc w:val="both"/>
      </w:pPr>
      <w:r w:rsidRPr="005F3CE6">
        <w:t>Вывод котельных в резерв не планируется.</w:t>
      </w:r>
    </w:p>
    <w:p w14:paraId="7A3E610C" w14:textId="77777777" w:rsidR="005F3CE6" w:rsidRPr="005F3CE6" w:rsidRDefault="005F3CE6" w:rsidP="00C71C9F">
      <w:pPr>
        <w:widowControl w:val="0"/>
        <w:tabs>
          <w:tab w:val="left" w:pos="0"/>
        </w:tabs>
        <w:autoSpaceDE w:val="0"/>
        <w:autoSpaceDN w:val="0"/>
        <w:spacing w:line="276" w:lineRule="auto"/>
        <w:ind w:right="-1" w:firstLine="567"/>
        <w:jc w:val="both"/>
        <w:outlineLvl w:val="0"/>
        <w:rPr>
          <w:bCs/>
          <w:i/>
        </w:rPr>
      </w:pPr>
      <w:bookmarkStart w:id="59" w:name="_Toc149232421"/>
      <w:r w:rsidRPr="005F3CE6">
        <w:rPr>
          <w:bCs/>
          <w:i/>
        </w:rPr>
        <w:t>и) обоснование организации индивидуального теплоснабжения в зонах застройки поселения малоэтажными жилыми зданиями;</w:t>
      </w:r>
      <w:bookmarkEnd w:id="59"/>
    </w:p>
    <w:p w14:paraId="461DF422" w14:textId="77777777" w:rsidR="005F3CE6" w:rsidRDefault="005F3CE6" w:rsidP="005F3CE6">
      <w:pPr>
        <w:tabs>
          <w:tab w:val="left" w:pos="0"/>
        </w:tabs>
        <w:spacing w:line="360" w:lineRule="auto"/>
        <w:ind w:right="-1" w:firstLine="567"/>
        <w:jc w:val="both"/>
      </w:pPr>
      <w:r w:rsidRPr="005F3CE6">
        <w:t>Новые индивидуальные жилые дома планируется обеспечивать теплом от индивидуальных источников.</w:t>
      </w:r>
    </w:p>
    <w:p w14:paraId="062B900D" w14:textId="77777777" w:rsidR="003437CB" w:rsidRPr="003437CB" w:rsidRDefault="003437CB" w:rsidP="005F3CE6">
      <w:pPr>
        <w:tabs>
          <w:tab w:val="left" w:pos="0"/>
        </w:tabs>
        <w:spacing w:line="360" w:lineRule="auto"/>
        <w:ind w:right="-1" w:firstLine="567"/>
        <w:jc w:val="both"/>
        <w:rPr>
          <w:b/>
        </w:rPr>
      </w:pPr>
      <w:r w:rsidRPr="003437CB">
        <w:rPr>
          <w:b/>
        </w:rPr>
        <w:t>Таблица 7.1</w:t>
      </w:r>
      <w:r w:rsidR="006151AE">
        <w:rPr>
          <w:b/>
        </w:rPr>
        <w:t xml:space="preserve">. </w:t>
      </w:r>
      <w:r w:rsidRPr="003437CB">
        <w:rPr>
          <w:b/>
        </w:rPr>
        <w:t>Перечень домов на автономном и печном отоплении</w:t>
      </w:r>
      <w:r w:rsidR="00226BB7">
        <w:rPr>
          <w:b/>
        </w:rPr>
        <w:t>, аварийные</w:t>
      </w:r>
    </w:p>
    <w:tbl>
      <w:tblPr>
        <w:tblStyle w:val="af5"/>
        <w:tblW w:w="9209" w:type="dxa"/>
        <w:tblLook w:val="04A0" w:firstRow="1" w:lastRow="0" w:firstColumn="1" w:lastColumn="0" w:noHBand="0" w:noVBand="1"/>
      </w:tblPr>
      <w:tblGrid>
        <w:gridCol w:w="846"/>
        <w:gridCol w:w="5103"/>
        <w:gridCol w:w="3260"/>
      </w:tblGrid>
      <w:tr w:rsidR="003435A1" w:rsidRPr="00B457D8" w14:paraId="0CF0BB51" w14:textId="77777777" w:rsidTr="003437CB">
        <w:trPr>
          <w:tblHeader/>
        </w:trPr>
        <w:tc>
          <w:tcPr>
            <w:tcW w:w="9209" w:type="dxa"/>
            <w:gridSpan w:val="3"/>
          </w:tcPr>
          <w:p w14:paraId="5041F214" w14:textId="77777777" w:rsidR="003437CB" w:rsidRPr="00B457D8" w:rsidRDefault="003437CB" w:rsidP="003437CB">
            <w:pPr>
              <w:tabs>
                <w:tab w:val="left" w:pos="0"/>
              </w:tabs>
              <w:ind w:right="-1"/>
              <w:jc w:val="center"/>
              <w:rPr>
                <w:b/>
                <w:sz w:val="22"/>
                <w:szCs w:val="22"/>
              </w:rPr>
            </w:pPr>
            <w:r w:rsidRPr="00B457D8">
              <w:rPr>
                <w:b/>
                <w:sz w:val="22"/>
                <w:szCs w:val="22"/>
              </w:rPr>
              <w:t>Перечень МКД г.</w:t>
            </w:r>
            <w:r w:rsidR="00C565EF" w:rsidRPr="00B457D8">
              <w:rPr>
                <w:b/>
                <w:sz w:val="22"/>
                <w:szCs w:val="22"/>
              </w:rPr>
              <w:t xml:space="preserve"> </w:t>
            </w:r>
            <w:r w:rsidRPr="00B457D8">
              <w:rPr>
                <w:b/>
                <w:sz w:val="22"/>
                <w:szCs w:val="22"/>
              </w:rPr>
              <w:t>Фокино, находящихся в управлении ООО «Жилстройсервис»</w:t>
            </w:r>
          </w:p>
        </w:tc>
      </w:tr>
      <w:tr w:rsidR="003435A1" w:rsidRPr="00B457D8" w14:paraId="56EBF65D" w14:textId="77777777" w:rsidTr="003437CB">
        <w:trPr>
          <w:tblHeader/>
        </w:trPr>
        <w:tc>
          <w:tcPr>
            <w:tcW w:w="846" w:type="dxa"/>
          </w:tcPr>
          <w:p w14:paraId="0A4EC1EF" w14:textId="77777777" w:rsidR="003437CB" w:rsidRPr="00B457D8" w:rsidRDefault="003437CB" w:rsidP="003437CB">
            <w:pPr>
              <w:tabs>
                <w:tab w:val="left" w:pos="0"/>
              </w:tabs>
              <w:ind w:right="-1"/>
              <w:jc w:val="center"/>
              <w:rPr>
                <w:sz w:val="22"/>
                <w:szCs w:val="22"/>
              </w:rPr>
            </w:pPr>
            <w:r w:rsidRPr="00B457D8">
              <w:rPr>
                <w:sz w:val="22"/>
                <w:szCs w:val="22"/>
              </w:rPr>
              <w:t>№</w:t>
            </w:r>
          </w:p>
        </w:tc>
        <w:tc>
          <w:tcPr>
            <w:tcW w:w="5103" w:type="dxa"/>
          </w:tcPr>
          <w:p w14:paraId="0A72A773" w14:textId="77777777" w:rsidR="003437CB" w:rsidRPr="00B457D8" w:rsidRDefault="003437CB" w:rsidP="003437CB">
            <w:pPr>
              <w:tabs>
                <w:tab w:val="left" w:pos="0"/>
              </w:tabs>
              <w:ind w:right="-1"/>
              <w:jc w:val="center"/>
              <w:rPr>
                <w:sz w:val="22"/>
                <w:szCs w:val="22"/>
              </w:rPr>
            </w:pPr>
            <w:r w:rsidRPr="00B457D8">
              <w:rPr>
                <w:sz w:val="22"/>
                <w:szCs w:val="22"/>
              </w:rPr>
              <w:t>Адрес дома</w:t>
            </w:r>
          </w:p>
        </w:tc>
        <w:tc>
          <w:tcPr>
            <w:tcW w:w="3260" w:type="dxa"/>
          </w:tcPr>
          <w:p w14:paraId="6B8E8E0A" w14:textId="77777777" w:rsidR="003437CB" w:rsidRPr="00B457D8" w:rsidRDefault="003437CB" w:rsidP="003437CB">
            <w:pPr>
              <w:tabs>
                <w:tab w:val="left" w:pos="0"/>
              </w:tabs>
              <w:ind w:right="-1"/>
              <w:jc w:val="center"/>
              <w:rPr>
                <w:sz w:val="22"/>
                <w:szCs w:val="22"/>
              </w:rPr>
            </w:pPr>
            <w:r w:rsidRPr="00B457D8">
              <w:rPr>
                <w:sz w:val="22"/>
                <w:szCs w:val="22"/>
              </w:rPr>
              <w:t>Вид отопления</w:t>
            </w:r>
          </w:p>
        </w:tc>
      </w:tr>
      <w:tr w:rsidR="003435A1" w:rsidRPr="00B457D8" w14:paraId="6D0635B5" w14:textId="77777777" w:rsidTr="003435A1">
        <w:tc>
          <w:tcPr>
            <w:tcW w:w="846" w:type="dxa"/>
          </w:tcPr>
          <w:p w14:paraId="35573ACF" w14:textId="77777777" w:rsidR="003435A1" w:rsidRPr="00B457D8" w:rsidRDefault="003435A1" w:rsidP="003435A1">
            <w:pPr>
              <w:tabs>
                <w:tab w:val="left" w:pos="0"/>
              </w:tabs>
              <w:ind w:right="-1"/>
              <w:jc w:val="both"/>
              <w:rPr>
                <w:sz w:val="22"/>
                <w:szCs w:val="22"/>
              </w:rPr>
            </w:pPr>
            <w:r w:rsidRPr="00B457D8">
              <w:rPr>
                <w:sz w:val="22"/>
                <w:szCs w:val="22"/>
              </w:rPr>
              <w:t>1</w:t>
            </w:r>
          </w:p>
        </w:tc>
        <w:tc>
          <w:tcPr>
            <w:tcW w:w="5103" w:type="dxa"/>
            <w:shd w:val="clear" w:color="auto" w:fill="auto"/>
            <w:vAlign w:val="bottom"/>
          </w:tcPr>
          <w:p w14:paraId="6E77D5B0" w14:textId="77777777" w:rsidR="003435A1" w:rsidRPr="00B457D8" w:rsidRDefault="003435A1" w:rsidP="003435A1">
            <w:pPr>
              <w:rPr>
                <w:sz w:val="22"/>
                <w:szCs w:val="22"/>
              </w:rPr>
            </w:pPr>
            <w:r w:rsidRPr="00B457D8">
              <w:rPr>
                <w:sz w:val="22"/>
                <w:szCs w:val="22"/>
              </w:rPr>
              <w:t>ул. Калинина, 6</w:t>
            </w:r>
          </w:p>
        </w:tc>
        <w:tc>
          <w:tcPr>
            <w:tcW w:w="3260" w:type="dxa"/>
            <w:shd w:val="clear" w:color="auto" w:fill="auto"/>
            <w:vAlign w:val="bottom"/>
          </w:tcPr>
          <w:p w14:paraId="064DAD83" w14:textId="77777777" w:rsidR="003435A1" w:rsidRPr="00B457D8" w:rsidRDefault="003435A1" w:rsidP="003435A1">
            <w:pPr>
              <w:rPr>
                <w:sz w:val="22"/>
                <w:szCs w:val="22"/>
              </w:rPr>
            </w:pPr>
            <w:r w:rsidRPr="00B457D8">
              <w:rPr>
                <w:sz w:val="22"/>
                <w:szCs w:val="22"/>
              </w:rPr>
              <w:t>печное</w:t>
            </w:r>
          </w:p>
        </w:tc>
      </w:tr>
      <w:tr w:rsidR="003435A1" w:rsidRPr="00B457D8" w14:paraId="259E9137" w14:textId="77777777" w:rsidTr="003435A1">
        <w:tc>
          <w:tcPr>
            <w:tcW w:w="846" w:type="dxa"/>
          </w:tcPr>
          <w:p w14:paraId="224746A9" w14:textId="77777777" w:rsidR="003435A1" w:rsidRPr="00B457D8" w:rsidRDefault="003435A1" w:rsidP="003435A1">
            <w:pPr>
              <w:tabs>
                <w:tab w:val="left" w:pos="0"/>
              </w:tabs>
              <w:ind w:right="-1"/>
              <w:jc w:val="both"/>
              <w:rPr>
                <w:sz w:val="22"/>
                <w:szCs w:val="22"/>
              </w:rPr>
            </w:pPr>
            <w:r w:rsidRPr="00B457D8">
              <w:rPr>
                <w:sz w:val="22"/>
                <w:szCs w:val="22"/>
              </w:rPr>
              <w:t>2</w:t>
            </w:r>
          </w:p>
        </w:tc>
        <w:tc>
          <w:tcPr>
            <w:tcW w:w="5103" w:type="dxa"/>
            <w:shd w:val="clear" w:color="auto" w:fill="auto"/>
            <w:vAlign w:val="bottom"/>
          </w:tcPr>
          <w:p w14:paraId="236E7612" w14:textId="77777777" w:rsidR="003435A1" w:rsidRPr="00B457D8" w:rsidRDefault="003435A1" w:rsidP="003435A1">
            <w:pPr>
              <w:rPr>
                <w:sz w:val="22"/>
                <w:szCs w:val="22"/>
              </w:rPr>
            </w:pPr>
            <w:r w:rsidRPr="00B457D8">
              <w:rPr>
                <w:sz w:val="22"/>
                <w:szCs w:val="22"/>
              </w:rPr>
              <w:t>ул. Калинина, 7</w:t>
            </w:r>
          </w:p>
        </w:tc>
        <w:tc>
          <w:tcPr>
            <w:tcW w:w="3260" w:type="dxa"/>
            <w:shd w:val="clear" w:color="auto" w:fill="auto"/>
            <w:vAlign w:val="bottom"/>
          </w:tcPr>
          <w:p w14:paraId="5FB45E9D" w14:textId="77777777" w:rsidR="003435A1" w:rsidRPr="00B457D8" w:rsidRDefault="003435A1" w:rsidP="003435A1">
            <w:pPr>
              <w:rPr>
                <w:sz w:val="22"/>
                <w:szCs w:val="22"/>
              </w:rPr>
            </w:pPr>
            <w:r w:rsidRPr="00B457D8">
              <w:rPr>
                <w:sz w:val="22"/>
                <w:szCs w:val="22"/>
              </w:rPr>
              <w:t>печное</w:t>
            </w:r>
          </w:p>
        </w:tc>
      </w:tr>
      <w:tr w:rsidR="003435A1" w:rsidRPr="00B457D8" w14:paraId="7DB8A47E" w14:textId="77777777" w:rsidTr="00BE3F12">
        <w:tc>
          <w:tcPr>
            <w:tcW w:w="846" w:type="dxa"/>
            <w:shd w:val="clear" w:color="auto" w:fill="auto"/>
          </w:tcPr>
          <w:p w14:paraId="4F35BF33" w14:textId="77777777" w:rsidR="003435A1" w:rsidRPr="00BE3F12" w:rsidRDefault="003435A1" w:rsidP="003435A1">
            <w:pPr>
              <w:tabs>
                <w:tab w:val="left" w:pos="0"/>
              </w:tabs>
              <w:ind w:right="-1"/>
              <w:jc w:val="both"/>
              <w:rPr>
                <w:sz w:val="22"/>
                <w:szCs w:val="22"/>
              </w:rPr>
            </w:pPr>
            <w:r w:rsidRPr="00BE3F12">
              <w:rPr>
                <w:sz w:val="22"/>
                <w:szCs w:val="22"/>
              </w:rPr>
              <w:t>3</w:t>
            </w:r>
          </w:p>
        </w:tc>
        <w:tc>
          <w:tcPr>
            <w:tcW w:w="5103" w:type="dxa"/>
            <w:shd w:val="clear" w:color="auto" w:fill="auto"/>
            <w:vAlign w:val="bottom"/>
          </w:tcPr>
          <w:p w14:paraId="5BF4E7A9" w14:textId="77777777" w:rsidR="003435A1" w:rsidRPr="00BE3F12" w:rsidRDefault="003435A1" w:rsidP="003435A1">
            <w:pPr>
              <w:rPr>
                <w:sz w:val="22"/>
                <w:szCs w:val="22"/>
              </w:rPr>
            </w:pPr>
            <w:r w:rsidRPr="00BE3F12">
              <w:rPr>
                <w:sz w:val="22"/>
                <w:szCs w:val="22"/>
              </w:rPr>
              <w:t>ул. Кирова, 19</w:t>
            </w:r>
          </w:p>
        </w:tc>
        <w:tc>
          <w:tcPr>
            <w:tcW w:w="3260" w:type="dxa"/>
            <w:shd w:val="clear" w:color="auto" w:fill="auto"/>
            <w:vAlign w:val="bottom"/>
          </w:tcPr>
          <w:p w14:paraId="5D6819F5" w14:textId="77777777" w:rsidR="003435A1" w:rsidRPr="00BE3F12" w:rsidRDefault="003435A1" w:rsidP="003435A1">
            <w:pPr>
              <w:rPr>
                <w:sz w:val="22"/>
                <w:szCs w:val="22"/>
              </w:rPr>
            </w:pPr>
            <w:r w:rsidRPr="00BE3F12">
              <w:rPr>
                <w:sz w:val="22"/>
                <w:szCs w:val="22"/>
              </w:rPr>
              <w:t>автономное</w:t>
            </w:r>
          </w:p>
        </w:tc>
      </w:tr>
      <w:tr w:rsidR="003435A1" w:rsidRPr="00B457D8" w14:paraId="7E7E7765" w14:textId="77777777" w:rsidTr="003435A1">
        <w:tc>
          <w:tcPr>
            <w:tcW w:w="846" w:type="dxa"/>
          </w:tcPr>
          <w:p w14:paraId="2F8B6378" w14:textId="77777777" w:rsidR="003435A1" w:rsidRPr="00B457D8" w:rsidRDefault="003435A1" w:rsidP="003435A1">
            <w:pPr>
              <w:tabs>
                <w:tab w:val="left" w:pos="0"/>
              </w:tabs>
              <w:ind w:right="-1"/>
              <w:jc w:val="both"/>
              <w:rPr>
                <w:sz w:val="22"/>
                <w:szCs w:val="22"/>
              </w:rPr>
            </w:pPr>
            <w:r w:rsidRPr="00B457D8">
              <w:rPr>
                <w:sz w:val="22"/>
                <w:szCs w:val="22"/>
              </w:rPr>
              <w:t>4</w:t>
            </w:r>
          </w:p>
        </w:tc>
        <w:tc>
          <w:tcPr>
            <w:tcW w:w="5103" w:type="dxa"/>
            <w:shd w:val="clear" w:color="auto" w:fill="auto"/>
            <w:vAlign w:val="bottom"/>
          </w:tcPr>
          <w:p w14:paraId="1173C970" w14:textId="77777777" w:rsidR="003435A1" w:rsidRPr="00B457D8" w:rsidRDefault="003435A1" w:rsidP="003435A1">
            <w:pPr>
              <w:rPr>
                <w:sz w:val="22"/>
                <w:szCs w:val="22"/>
              </w:rPr>
            </w:pPr>
            <w:r w:rsidRPr="00B457D8">
              <w:rPr>
                <w:sz w:val="22"/>
                <w:szCs w:val="22"/>
              </w:rPr>
              <w:t>ул. Ленина,10</w:t>
            </w:r>
          </w:p>
        </w:tc>
        <w:tc>
          <w:tcPr>
            <w:tcW w:w="3260" w:type="dxa"/>
            <w:shd w:val="clear" w:color="auto" w:fill="auto"/>
            <w:vAlign w:val="bottom"/>
          </w:tcPr>
          <w:p w14:paraId="2203952C" w14:textId="77777777" w:rsidR="003435A1" w:rsidRPr="00B457D8" w:rsidRDefault="003435A1" w:rsidP="003435A1">
            <w:pPr>
              <w:rPr>
                <w:sz w:val="22"/>
                <w:szCs w:val="22"/>
              </w:rPr>
            </w:pPr>
            <w:r w:rsidRPr="00B457D8">
              <w:rPr>
                <w:sz w:val="22"/>
                <w:szCs w:val="22"/>
              </w:rPr>
              <w:t>автономное</w:t>
            </w:r>
          </w:p>
        </w:tc>
      </w:tr>
      <w:tr w:rsidR="003435A1" w:rsidRPr="00B457D8" w14:paraId="64A928E8" w14:textId="77777777" w:rsidTr="003435A1">
        <w:tc>
          <w:tcPr>
            <w:tcW w:w="846" w:type="dxa"/>
          </w:tcPr>
          <w:p w14:paraId="54B769A8" w14:textId="77777777" w:rsidR="003435A1" w:rsidRPr="00B457D8" w:rsidRDefault="003435A1" w:rsidP="003435A1">
            <w:pPr>
              <w:tabs>
                <w:tab w:val="left" w:pos="0"/>
              </w:tabs>
              <w:ind w:right="-1"/>
              <w:jc w:val="both"/>
              <w:rPr>
                <w:sz w:val="22"/>
                <w:szCs w:val="22"/>
              </w:rPr>
            </w:pPr>
            <w:r w:rsidRPr="00B457D8">
              <w:rPr>
                <w:sz w:val="22"/>
                <w:szCs w:val="22"/>
              </w:rPr>
              <w:lastRenderedPageBreak/>
              <w:t>5</w:t>
            </w:r>
          </w:p>
        </w:tc>
        <w:tc>
          <w:tcPr>
            <w:tcW w:w="5103" w:type="dxa"/>
            <w:shd w:val="clear" w:color="auto" w:fill="auto"/>
            <w:vAlign w:val="bottom"/>
          </w:tcPr>
          <w:p w14:paraId="1B5D3790" w14:textId="77777777" w:rsidR="003435A1" w:rsidRPr="00B457D8" w:rsidRDefault="003435A1" w:rsidP="003435A1">
            <w:pPr>
              <w:rPr>
                <w:sz w:val="22"/>
                <w:szCs w:val="22"/>
              </w:rPr>
            </w:pPr>
            <w:r w:rsidRPr="00B457D8">
              <w:rPr>
                <w:sz w:val="22"/>
                <w:szCs w:val="22"/>
              </w:rPr>
              <w:t>ул. Мира, 5</w:t>
            </w:r>
          </w:p>
        </w:tc>
        <w:tc>
          <w:tcPr>
            <w:tcW w:w="3260" w:type="dxa"/>
            <w:shd w:val="clear" w:color="auto" w:fill="auto"/>
            <w:vAlign w:val="bottom"/>
          </w:tcPr>
          <w:p w14:paraId="62294782" w14:textId="77777777" w:rsidR="003435A1" w:rsidRPr="00B457D8" w:rsidRDefault="003435A1" w:rsidP="003435A1">
            <w:pPr>
              <w:rPr>
                <w:sz w:val="22"/>
                <w:szCs w:val="22"/>
              </w:rPr>
            </w:pPr>
            <w:r w:rsidRPr="00B457D8">
              <w:rPr>
                <w:sz w:val="22"/>
                <w:szCs w:val="22"/>
              </w:rPr>
              <w:t>печное</w:t>
            </w:r>
          </w:p>
        </w:tc>
      </w:tr>
      <w:tr w:rsidR="003435A1" w:rsidRPr="00B457D8" w14:paraId="0B11991F" w14:textId="77777777" w:rsidTr="003435A1">
        <w:tc>
          <w:tcPr>
            <w:tcW w:w="846" w:type="dxa"/>
          </w:tcPr>
          <w:p w14:paraId="48932E96" w14:textId="77777777" w:rsidR="003435A1" w:rsidRPr="00B457D8" w:rsidRDefault="003435A1" w:rsidP="003435A1">
            <w:pPr>
              <w:tabs>
                <w:tab w:val="left" w:pos="0"/>
              </w:tabs>
              <w:ind w:right="-1"/>
              <w:jc w:val="both"/>
              <w:rPr>
                <w:sz w:val="22"/>
                <w:szCs w:val="22"/>
              </w:rPr>
            </w:pPr>
            <w:r w:rsidRPr="00B457D8">
              <w:rPr>
                <w:sz w:val="22"/>
                <w:szCs w:val="22"/>
              </w:rPr>
              <w:t>6</w:t>
            </w:r>
          </w:p>
        </w:tc>
        <w:tc>
          <w:tcPr>
            <w:tcW w:w="5103" w:type="dxa"/>
            <w:shd w:val="clear" w:color="auto" w:fill="auto"/>
            <w:vAlign w:val="bottom"/>
          </w:tcPr>
          <w:p w14:paraId="516F1652" w14:textId="77777777" w:rsidR="003435A1" w:rsidRPr="00B457D8" w:rsidRDefault="003435A1" w:rsidP="003435A1">
            <w:pPr>
              <w:rPr>
                <w:sz w:val="22"/>
                <w:szCs w:val="22"/>
              </w:rPr>
            </w:pPr>
            <w:r w:rsidRPr="00B457D8">
              <w:rPr>
                <w:sz w:val="22"/>
                <w:szCs w:val="22"/>
              </w:rPr>
              <w:t>ул. Мира, 6</w:t>
            </w:r>
          </w:p>
        </w:tc>
        <w:tc>
          <w:tcPr>
            <w:tcW w:w="3260" w:type="dxa"/>
            <w:shd w:val="clear" w:color="auto" w:fill="auto"/>
            <w:vAlign w:val="bottom"/>
          </w:tcPr>
          <w:p w14:paraId="2DB81BDC" w14:textId="77777777" w:rsidR="003435A1" w:rsidRPr="00B457D8" w:rsidRDefault="003435A1" w:rsidP="003435A1">
            <w:pPr>
              <w:rPr>
                <w:sz w:val="22"/>
                <w:szCs w:val="22"/>
              </w:rPr>
            </w:pPr>
            <w:r w:rsidRPr="00B457D8">
              <w:rPr>
                <w:sz w:val="22"/>
                <w:szCs w:val="22"/>
              </w:rPr>
              <w:t>печное</w:t>
            </w:r>
          </w:p>
        </w:tc>
      </w:tr>
      <w:tr w:rsidR="003435A1" w:rsidRPr="00B457D8" w14:paraId="5F313342" w14:textId="77777777" w:rsidTr="003435A1">
        <w:tc>
          <w:tcPr>
            <w:tcW w:w="846" w:type="dxa"/>
          </w:tcPr>
          <w:p w14:paraId="3D2BF7B4" w14:textId="77777777" w:rsidR="003435A1" w:rsidRPr="00B457D8" w:rsidRDefault="003435A1" w:rsidP="003435A1">
            <w:pPr>
              <w:tabs>
                <w:tab w:val="left" w:pos="0"/>
              </w:tabs>
              <w:ind w:right="-1"/>
              <w:jc w:val="both"/>
              <w:rPr>
                <w:sz w:val="22"/>
                <w:szCs w:val="22"/>
              </w:rPr>
            </w:pPr>
            <w:r w:rsidRPr="00B457D8">
              <w:rPr>
                <w:sz w:val="22"/>
                <w:szCs w:val="22"/>
              </w:rPr>
              <w:t>7</w:t>
            </w:r>
          </w:p>
        </w:tc>
        <w:tc>
          <w:tcPr>
            <w:tcW w:w="5103" w:type="dxa"/>
            <w:shd w:val="clear" w:color="auto" w:fill="auto"/>
            <w:vAlign w:val="bottom"/>
          </w:tcPr>
          <w:p w14:paraId="5ACA8C21" w14:textId="77777777" w:rsidR="003435A1" w:rsidRPr="00B457D8" w:rsidRDefault="003435A1" w:rsidP="003435A1">
            <w:pPr>
              <w:rPr>
                <w:sz w:val="22"/>
                <w:szCs w:val="22"/>
              </w:rPr>
            </w:pPr>
            <w:r w:rsidRPr="00B457D8">
              <w:rPr>
                <w:sz w:val="22"/>
                <w:szCs w:val="22"/>
              </w:rPr>
              <w:t>ул. Мира, 7</w:t>
            </w:r>
          </w:p>
        </w:tc>
        <w:tc>
          <w:tcPr>
            <w:tcW w:w="3260" w:type="dxa"/>
            <w:shd w:val="clear" w:color="auto" w:fill="auto"/>
            <w:vAlign w:val="bottom"/>
          </w:tcPr>
          <w:p w14:paraId="276EC2BA" w14:textId="77777777" w:rsidR="003435A1" w:rsidRPr="00B457D8" w:rsidRDefault="003435A1" w:rsidP="003435A1">
            <w:pPr>
              <w:rPr>
                <w:sz w:val="22"/>
                <w:szCs w:val="22"/>
              </w:rPr>
            </w:pPr>
            <w:r w:rsidRPr="00B457D8">
              <w:rPr>
                <w:sz w:val="22"/>
                <w:szCs w:val="22"/>
              </w:rPr>
              <w:t>автономное</w:t>
            </w:r>
          </w:p>
        </w:tc>
      </w:tr>
      <w:tr w:rsidR="003435A1" w:rsidRPr="00B457D8" w14:paraId="0F8FB7A2" w14:textId="77777777" w:rsidTr="003435A1">
        <w:tc>
          <w:tcPr>
            <w:tcW w:w="846" w:type="dxa"/>
          </w:tcPr>
          <w:p w14:paraId="7D885512" w14:textId="77777777" w:rsidR="003435A1" w:rsidRPr="00B457D8" w:rsidRDefault="003435A1" w:rsidP="003435A1">
            <w:pPr>
              <w:tabs>
                <w:tab w:val="left" w:pos="0"/>
              </w:tabs>
              <w:ind w:right="-1"/>
              <w:jc w:val="both"/>
              <w:rPr>
                <w:sz w:val="22"/>
                <w:szCs w:val="22"/>
              </w:rPr>
            </w:pPr>
            <w:r w:rsidRPr="00B457D8">
              <w:rPr>
                <w:sz w:val="22"/>
                <w:szCs w:val="22"/>
              </w:rPr>
              <w:t>8</w:t>
            </w:r>
          </w:p>
        </w:tc>
        <w:tc>
          <w:tcPr>
            <w:tcW w:w="5103" w:type="dxa"/>
            <w:shd w:val="clear" w:color="auto" w:fill="auto"/>
            <w:vAlign w:val="bottom"/>
          </w:tcPr>
          <w:p w14:paraId="72349B88" w14:textId="77777777" w:rsidR="003435A1" w:rsidRPr="00B457D8" w:rsidRDefault="003435A1" w:rsidP="003435A1">
            <w:pPr>
              <w:rPr>
                <w:sz w:val="22"/>
                <w:szCs w:val="22"/>
              </w:rPr>
            </w:pPr>
            <w:r w:rsidRPr="00B457D8">
              <w:rPr>
                <w:sz w:val="22"/>
                <w:szCs w:val="22"/>
              </w:rPr>
              <w:t>ул. Мира, 8</w:t>
            </w:r>
          </w:p>
        </w:tc>
        <w:tc>
          <w:tcPr>
            <w:tcW w:w="3260" w:type="dxa"/>
            <w:shd w:val="clear" w:color="auto" w:fill="auto"/>
            <w:vAlign w:val="bottom"/>
          </w:tcPr>
          <w:p w14:paraId="673FA451" w14:textId="77777777" w:rsidR="003435A1" w:rsidRPr="00B457D8" w:rsidRDefault="003435A1" w:rsidP="003435A1">
            <w:pPr>
              <w:rPr>
                <w:sz w:val="22"/>
                <w:szCs w:val="22"/>
              </w:rPr>
            </w:pPr>
            <w:r w:rsidRPr="00B457D8">
              <w:rPr>
                <w:sz w:val="22"/>
                <w:szCs w:val="22"/>
              </w:rPr>
              <w:t>автономное</w:t>
            </w:r>
          </w:p>
        </w:tc>
      </w:tr>
      <w:tr w:rsidR="003435A1" w:rsidRPr="00B457D8" w14:paraId="042B0025" w14:textId="77777777" w:rsidTr="003435A1">
        <w:tc>
          <w:tcPr>
            <w:tcW w:w="846" w:type="dxa"/>
          </w:tcPr>
          <w:p w14:paraId="17846D2A" w14:textId="77777777" w:rsidR="003435A1" w:rsidRPr="00B457D8" w:rsidRDefault="003435A1" w:rsidP="003435A1">
            <w:pPr>
              <w:tabs>
                <w:tab w:val="left" w:pos="0"/>
              </w:tabs>
              <w:ind w:right="-1"/>
              <w:jc w:val="both"/>
              <w:rPr>
                <w:sz w:val="22"/>
                <w:szCs w:val="22"/>
              </w:rPr>
            </w:pPr>
            <w:r w:rsidRPr="00B457D8">
              <w:rPr>
                <w:sz w:val="22"/>
                <w:szCs w:val="22"/>
              </w:rPr>
              <w:t>9</w:t>
            </w:r>
          </w:p>
        </w:tc>
        <w:tc>
          <w:tcPr>
            <w:tcW w:w="5103" w:type="dxa"/>
            <w:shd w:val="clear" w:color="auto" w:fill="auto"/>
            <w:vAlign w:val="bottom"/>
          </w:tcPr>
          <w:p w14:paraId="4E5C9749" w14:textId="77777777" w:rsidR="003435A1" w:rsidRPr="00B457D8" w:rsidRDefault="003435A1" w:rsidP="003435A1">
            <w:pPr>
              <w:rPr>
                <w:sz w:val="22"/>
                <w:szCs w:val="22"/>
              </w:rPr>
            </w:pPr>
            <w:r w:rsidRPr="00B457D8">
              <w:rPr>
                <w:sz w:val="22"/>
                <w:szCs w:val="22"/>
              </w:rPr>
              <w:t>ул. Мира, 10</w:t>
            </w:r>
          </w:p>
        </w:tc>
        <w:tc>
          <w:tcPr>
            <w:tcW w:w="3260" w:type="dxa"/>
            <w:shd w:val="clear" w:color="auto" w:fill="auto"/>
            <w:vAlign w:val="bottom"/>
          </w:tcPr>
          <w:p w14:paraId="512499BE" w14:textId="77777777" w:rsidR="003435A1" w:rsidRPr="00B457D8" w:rsidRDefault="003435A1" w:rsidP="003435A1">
            <w:pPr>
              <w:rPr>
                <w:sz w:val="22"/>
                <w:szCs w:val="22"/>
              </w:rPr>
            </w:pPr>
            <w:r w:rsidRPr="00B457D8">
              <w:rPr>
                <w:sz w:val="22"/>
                <w:szCs w:val="22"/>
              </w:rPr>
              <w:t>печное</w:t>
            </w:r>
          </w:p>
        </w:tc>
      </w:tr>
      <w:tr w:rsidR="003435A1" w:rsidRPr="00B457D8" w14:paraId="5056242E" w14:textId="77777777" w:rsidTr="003435A1">
        <w:tc>
          <w:tcPr>
            <w:tcW w:w="846" w:type="dxa"/>
          </w:tcPr>
          <w:p w14:paraId="00B1310F" w14:textId="77777777" w:rsidR="003435A1" w:rsidRPr="00B457D8" w:rsidRDefault="003435A1" w:rsidP="003435A1">
            <w:pPr>
              <w:tabs>
                <w:tab w:val="left" w:pos="0"/>
              </w:tabs>
              <w:ind w:right="-1"/>
              <w:jc w:val="both"/>
              <w:rPr>
                <w:sz w:val="22"/>
                <w:szCs w:val="22"/>
              </w:rPr>
            </w:pPr>
            <w:r w:rsidRPr="00B457D8">
              <w:rPr>
                <w:sz w:val="22"/>
                <w:szCs w:val="22"/>
              </w:rPr>
              <w:t>10</w:t>
            </w:r>
          </w:p>
        </w:tc>
        <w:tc>
          <w:tcPr>
            <w:tcW w:w="5103" w:type="dxa"/>
            <w:shd w:val="clear" w:color="auto" w:fill="auto"/>
            <w:vAlign w:val="bottom"/>
          </w:tcPr>
          <w:p w14:paraId="28B3C6F8" w14:textId="77777777" w:rsidR="003435A1" w:rsidRPr="00B457D8" w:rsidRDefault="003435A1" w:rsidP="003435A1">
            <w:pPr>
              <w:rPr>
                <w:sz w:val="22"/>
                <w:szCs w:val="22"/>
              </w:rPr>
            </w:pPr>
            <w:r w:rsidRPr="00B457D8">
              <w:rPr>
                <w:sz w:val="22"/>
                <w:szCs w:val="22"/>
              </w:rPr>
              <w:t>ул. Мира, 11</w:t>
            </w:r>
          </w:p>
        </w:tc>
        <w:tc>
          <w:tcPr>
            <w:tcW w:w="3260" w:type="dxa"/>
            <w:shd w:val="clear" w:color="auto" w:fill="auto"/>
            <w:vAlign w:val="bottom"/>
          </w:tcPr>
          <w:p w14:paraId="13E4EC9E" w14:textId="77777777" w:rsidR="003435A1" w:rsidRPr="00B457D8" w:rsidRDefault="003435A1" w:rsidP="003435A1">
            <w:pPr>
              <w:rPr>
                <w:sz w:val="22"/>
                <w:szCs w:val="22"/>
              </w:rPr>
            </w:pPr>
            <w:r w:rsidRPr="00B457D8">
              <w:rPr>
                <w:sz w:val="22"/>
                <w:szCs w:val="22"/>
              </w:rPr>
              <w:t>печное</w:t>
            </w:r>
          </w:p>
        </w:tc>
      </w:tr>
      <w:tr w:rsidR="003435A1" w:rsidRPr="00B457D8" w14:paraId="375ED31B" w14:textId="77777777" w:rsidTr="003435A1">
        <w:tc>
          <w:tcPr>
            <w:tcW w:w="846" w:type="dxa"/>
          </w:tcPr>
          <w:p w14:paraId="13B6D271" w14:textId="77777777" w:rsidR="003435A1" w:rsidRPr="00B457D8" w:rsidRDefault="003435A1" w:rsidP="003435A1">
            <w:pPr>
              <w:tabs>
                <w:tab w:val="left" w:pos="0"/>
              </w:tabs>
              <w:ind w:right="-1"/>
              <w:jc w:val="both"/>
              <w:rPr>
                <w:sz w:val="22"/>
                <w:szCs w:val="22"/>
              </w:rPr>
            </w:pPr>
            <w:r w:rsidRPr="00B457D8">
              <w:rPr>
                <w:sz w:val="22"/>
                <w:szCs w:val="22"/>
              </w:rPr>
              <w:t>11</w:t>
            </w:r>
          </w:p>
        </w:tc>
        <w:tc>
          <w:tcPr>
            <w:tcW w:w="5103" w:type="dxa"/>
            <w:shd w:val="clear" w:color="auto" w:fill="auto"/>
            <w:vAlign w:val="bottom"/>
          </w:tcPr>
          <w:p w14:paraId="67B3ED0D" w14:textId="77777777" w:rsidR="003435A1" w:rsidRPr="00B457D8" w:rsidRDefault="003435A1" w:rsidP="003435A1">
            <w:pPr>
              <w:rPr>
                <w:sz w:val="22"/>
                <w:szCs w:val="22"/>
              </w:rPr>
            </w:pPr>
            <w:r w:rsidRPr="00B457D8">
              <w:rPr>
                <w:sz w:val="22"/>
                <w:szCs w:val="22"/>
              </w:rPr>
              <w:t>ул. Мира, 12</w:t>
            </w:r>
          </w:p>
        </w:tc>
        <w:tc>
          <w:tcPr>
            <w:tcW w:w="3260" w:type="dxa"/>
            <w:shd w:val="clear" w:color="auto" w:fill="auto"/>
            <w:vAlign w:val="bottom"/>
          </w:tcPr>
          <w:p w14:paraId="7C99E7CE" w14:textId="77777777" w:rsidR="003435A1" w:rsidRPr="00B457D8" w:rsidRDefault="003435A1" w:rsidP="003435A1">
            <w:pPr>
              <w:rPr>
                <w:sz w:val="22"/>
                <w:szCs w:val="22"/>
              </w:rPr>
            </w:pPr>
            <w:r w:rsidRPr="00B457D8">
              <w:rPr>
                <w:sz w:val="22"/>
                <w:szCs w:val="22"/>
              </w:rPr>
              <w:t>печное</w:t>
            </w:r>
          </w:p>
        </w:tc>
      </w:tr>
      <w:tr w:rsidR="003435A1" w:rsidRPr="00B457D8" w14:paraId="50471282" w14:textId="77777777" w:rsidTr="003435A1">
        <w:tc>
          <w:tcPr>
            <w:tcW w:w="846" w:type="dxa"/>
          </w:tcPr>
          <w:p w14:paraId="4BD583A8" w14:textId="77777777" w:rsidR="003435A1" w:rsidRPr="00B457D8" w:rsidRDefault="003435A1" w:rsidP="003435A1">
            <w:pPr>
              <w:tabs>
                <w:tab w:val="left" w:pos="0"/>
              </w:tabs>
              <w:ind w:right="-1"/>
              <w:jc w:val="both"/>
              <w:rPr>
                <w:sz w:val="22"/>
                <w:szCs w:val="22"/>
              </w:rPr>
            </w:pPr>
            <w:r w:rsidRPr="00B457D8">
              <w:rPr>
                <w:sz w:val="22"/>
                <w:szCs w:val="22"/>
              </w:rPr>
              <w:t>12</w:t>
            </w:r>
          </w:p>
        </w:tc>
        <w:tc>
          <w:tcPr>
            <w:tcW w:w="5103" w:type="dxa"/>
            <w:shd w:val="clear" w:color="auto" w:fill="auto"/>
            <w:vAlign w:val="bottom"/>
          </w:tcPr>
          <w:p w14:paraId="59289D7F" w14:textId="77777777" w:rsidR="003435A1" w:rsidRPr="00B457D8" w:rsidRDefault="003435A1" w:rsidP="003435A1">
            <w:pPr>
              <w:rPr>
                <w:sz w:val="22"/>
                <w:szCs w:val="22"/>
              </w:rPr>
            </w:pPr>
            <w:r w:rsidRPr="00B457D8">
              <w:rPr>
                <w:sz w:val="22"/>
                <w:szCs w:val="22"/>
              </w:rPr>
              <w:t>ул. Мира, 21</w:t>
            </w:r>
          </w:p>
        </w:tc>
        <w:tc>
          <w:tcPr>
            <w:tcW w:w="3260" w:type="dxa"/>
            <w:shd w:val="clear" w:color="auto" w:fill="auto"/>
            <w:vAlign w:val="bottom"/>
          </w:tcPr>
          <w:p w14:paraId="062EE656" w14:textId="77777777" w:rsidR="003435A1" w:rsidRPr="00B457D8" w:rsidRDefault="003435A1" w:rsidP="003435A1">
            <w:pPr>
              <w:rPr>
                <w:sz w:val="22"/>
                <w:szCs w:val="22"/>
              </w:rPr>
            </w:pPr>
            <w:r w:rsidRPr="00B457D8">
              <w:rPr>
                <w:sz w:val="22"/>
                <w:szCs w:val="22"/>
              </w:rPr>
              <w:t>автономное</w:t>
            </w:r>
          </w:p>
        </w:tc>
      </w:tr>
      <w:tr w:rsidR="003435A1" w:rsidRPr="00B457D8" w14:paraId="3282E240" w14:textId="77777777" w:rsidTr="003435A1">
        <w:tc>
          <w:tcPr>
            <w:tcW w:w="846" w:type="dxa"/>
          </w:tcPr>
          <w:p w14:paraId="519DF7F1" w14:textId="77777777" w:rsidR="003435A1" w:rsidRPr="00B457D8" w:rsidRDefault="003435A1" w:rsidP="003435A1">
            <w:pPr>
              <w:tabs>
                <w:tab w:val="left" w:pos="0"/>
              </w:tabs>
              <w:ind w:right="-1"/>
              <w:jc w:val="both"/>
              <w:rPr>
                <w:sz w:val="22"/>
                <w:szCs w:val="22"/>
              </w:rPr>
            </w:pPr>
            <w:r w:rsidRPr="00B457D8">
              <w:rPr>
                <w:sz w:val="22"/>
                <w:szCs w:val="22"/>
              </w:rPr>
              <w:t>13</w:t>
            </w:r>
          </w:p>
        </w:tc>
        <w:tc>
          <w:tcPr>
            <w:tcW w:w="5103" w:type="dxa"/>
            <w:shd w:val="clear" w:color="auto" w:fill="auto"/>
            <w:vAlign w:val="bottom"/>
          </w:tcPr>
          <w:p w14:paraId="343DB5EA" w14:textId="77777777" w:rsidR="003435A1" w:rsidRPr="00B457D8" w:rsidRDefault="003435A1" w:rsidP="003435A1">
            <w:pPr>
              <w:rPr>
                <w:sz w:val="22"/>
                <w:szCs w:val="22"/>
              </w:rPr>
            </w:pPr>
            <w:r w:rsidRPr="00B457D8">
              <w:rPr>
                <w:sz w:val="22"/>
                <w:szCs w:val="22"/>
              </w:rPr>
              <w:t>ул. Гагарина, 11</w:t>
            </w:r>
          </w:p>
        </w:tc>
        <w:tc>
          <w:tcPr>
            <w:tcW w:w="3260" w:type="dxa"/>
            <w:shd w:val="clear" w:color="auto" w:fill="auto"/>
            <w:vAlign w:val="bottom"/>
          </w:tcPr>
          <w:p w14:paraId="3E7891EC" w14:textId="77777777" w:rsidR="003435A1" w:rsidRPr="00B457D8" w:rsidRDefault="003435A1" w:rsidP="003435A1">
            <w:pPr>
              <w:rPr>
                <w:sz w:val="22"/>
                <w:szCs w:val="22"/>
              </w:rPr>
            </w:pPr>
            <w:r w:rsidRPr="00B457D8">
              <w:rPr>
                <w:sz w:val="22"/>
                <w:szCs w:val="22"/>
              </w:rPr>
              <w:t>печное</w:t>
            </w:r>
          </w:p>
        </w:tc>
      </w:tr>
      <w:tr w:rsidR="003435A1" w:rsidRPr="00B457D8" w14:paraId="5D8DFB45" w14:textId="77777777" w:rsidTr="003435A1">
        <w:tc>
          <w:tcPr>
            <w:tcW w:w="846" w:type="dxa"/>
          </w:tcPr>
          <w:p w14:paraId="622E9115" w14:textId="77777777" w:rsidR="003435A1" w:rsidRPr="00B457D8" w:rsidRDefault="003435A1" w:rsidP="003435A1">
            <w:pPr>
              <w:tabs>
                <w:tab w:val="left" w:pos="0"/>
              </w:tabs>
              <w:ind w:right="-1"/>
              <w:jc w:val="both"/>
              <w:rPr>
                <w:sz w:val="22"/>
                <w:szCs w:val="22"/>
              </w:rPr>
            </w:pPr>
            <w:r w:rsidRPr="00B457D8">
              <w:rPr>
                <w:sz w:val="22"/>
                <w:szCs w:val="22"/>
              </w:rPr>
              <w:t>14</w:t>
            </w:r>
          </w:p>
        </w:tc>
        <w:tc>
          <w:tcPr>
            <w:tcW w:w="5103" w:type="dxa"/>
            <w:shd w:val="clear" w:color="auto" w:fill="auto"/>
            <w:vAlign w:val="bottom"/>
          </w:tcPr>
          <w:p w14:paraId="2F80B8AF" w14:textId="77777777" w:rsidR="003435A1" w:rsidRPr="00B457D8" w:rsidRDefault="003435A1" w:rsidP="003435A1">
            <w:pPr>
              <w:rPr>
                <w:sz w:val="22"/>
                <w:szCs w:val="22"/>
              </w:rPr>
            </w:pPr>
            <w:r w:rsidRPr="00B457D8">
              <w:rPr>
                <w:sz w:val="22"/>
                <w:szCs w:val="22"/>
              </w:rPr>
              <w:t>ул. Гагарина, 18</w:t>
            </w:r>
          </w:p>
        </w:tc>
        <w:tc>
          <w:tcPr>
            <w:tcW w:w="3260" w:type="dxa"/>
            <w:shd w:val="clear" w:color="auto" w:fill="auto"/>
            <w:vAlign w:val="bottom"/>
          </w:tcPr>
          <w:p w14:paraId="7839D42F" w14:textId="77777777" w:rsidR="003435A1" w:rsidRPr="00B457D8" w:rsidRDefault="003435A1" w:rsidP="003435A1">
            <w:pPr>
              <w:rPr>
                <w:sz w:val="22"/>
                <w:szCs w:val="22"/>
              </w:rPr>
            </w:pPr>
            <w:r w:rsidRPr="00B457D8">
              <w:rPr>
                <w:sz w:val="22"/>
                <w:szCs w:val="22"/>
              </w:rPr>
              <w:t>печное</w:t>
            </w:r>
          </w:p>
        </w:tc>
      </w:tr>
      <w:tr w:rsidR="003435A1" w:rsidRPr="00B457D8" w14:paraId="7413B937" w14:textId="77777777" w:rsidTr="003435A1">
        <w:tc>
          <w:tcPr>
            <w:tcW w:w="846" w:type="dxa"/>
          </w:tcPr>
          <w:p w14:paraId="2AED6AFF" w14:textId="77777777" w:rsidR="003435A1" w:rsidRPr="00B457D8" w:rsidRDefault="003435A1" w:rsidP="003435A1">
            <w:pPr>
              <w:tabs>
                <w:tab w:val="left" w:pos="0"/>
              </w:tabs>
              <w:ind w:right="-1"/>
              <w:jc w:val="both"/>
              <w:rPr>
                <w:sz w:val="22"/>
                <w:szCs w:val="22"/>
              </w:rPr>
            </w:pPr>
            <w:r w:rsidRPr="00B457D8">
              <w:rPr>
                <w:sz w:val="22"/>
                <w:szCs w:val="22"/>
              </w:rPr>
              <w:t>15</w:t>
            </w:r>
          </w:p>
        </w:tc>
        <w:tc>
          <w:tcPr>
            <w:tcW w:w="5103" w:type="dxa"/>
            <w:shd w:val="clear" w:color="auto" w:fill="auto"/>
            <w:vAlign w:val="bottom"/>
          </w:tcPr>
          <w:p w14:paraId="712E85CF" w14:textId="77777777" w:rsidR="003435A1" w:rsidRPr="00B457D8" w:rsidRDefault="003435A1" w:rsidP="003435A1">
            <w:pPr>
              <w:rPr>
                <w:sz w:val="22"/>
                <w:szCs w:val="22"/>
              </w:rPr>
            </w:pPr>
            <w:r w:rsidRPr="00B457D8">
              <w:rPr>
                <w:sz w:val="22"/>
                <w:szCs w:val="22"/>
              </w:rPr>
              <w:t>ул. 1-го Мая</w:t>
            </w:r>
            <w:r w:rsidR="00BE3F12">
              <w:rPr>
                <w:sz w:val="22"/>
                <w:szCs w:val="22"/>
              </w:rPr>
              <w:t>, 2А</w:t>
            </w:r>
          </w:p>
        </w:tc>
        <w:tc>
          <w:tcPr>
            <w:tcW w:w="3260" w:type="dxa"/>
            <w:shd w:val="clear" w:color="auto" w:fill="auto"/>
            <w:vAlign w:val="bottom"/>
          </w:tcPr>
          <w:p w14:paraId="20D059DA" w14:textId="77777777" w:rsidR="003435A1" w:rsidRPr="00B457D8" w:rsidRDefault="003435A1" w:rsidP="003435A1">
            <w:pPr>
              <w:rPr>
                <w:sz w:val="22"/>
                <w:szCs w:val="22"/>
              </w:rPr>
            </w:pPr>
            <w:r w:rsidRPr="00B457D8">
              <w:rPr>
                <w:sz w:val="22"/>
                <w:szCs w:val="22"/>
              </w:rPr>
              <w:t>автономное</w:t>
            </w:r>
          </w:p>
        </w:tc>
      </w:tr>
      <w:tr w:rsidR="003435A1" w:rsidRPr="00B457D8" w14:paraId="27B2736D" w14:textId="77777777" w:rsidTr="003435A1">
        <w:tc>
          <w:tcPr>
            <w:tcW w:w="846" w:type="dxa"/>
          </w:tcPr>
          <w:p w14:paraId="33B55596" w14:textId="77777777" w:rsidR="003435A1" w:rsidRPr="00B457D8" w:rsidRDefault="003435A1" w:rsidP="003435A1">
            <w:pPr>
              <w:tabs>
                <w:tab w:val="left" w:pos="0"/>
              </w:tabs>
              <w:ind w:right="-1"/>
              <w:jc w:val="both"/>
              <w:rPr>
                <w:sz w:val="22"/>
                <w:szCs w:val="22"/>
              </w:rPr>
            </w:pPr>
            <w:r w:rsidRPr="00B457D8">
              <w:rPr>
                <w:sz w:val="22"/>
                <w:szCs w:val="22"/>
              </w:rPr>
              <w:t>16</w:t>
            </w:r>
          </w:p>
        </w:tc>
        <w:tc>
          <w:tcPr>
            <w:tcW w:w="5103" w:type="dxa"/>
            <w:shd w:val="clear" w:color="auto" w:fill="auto"/>
            <w:vAlign w:val="bottom"/>
          </w:tcPr>
          <w:p w14:paraId="4EA136D4" w14:textId="77777777" w:rsidR="003435A1" w:rsidRPr="00B457D8" w:rsidRDefault="003435A1" w:rsidP="003435A1">
            <w:pPr>
              <w:rPr>
                <w:sz w:val="22"/>
                <w:szCs w:val="22"/>
              </w:rPr>
            </w:pPr>
            <w:r w:rsidRPr="00B457D8">
              <w:rPr>
                <w:sz w:val="22"/>
                <w:szCs w:val="22"/>
              </w:rPr>
              <w:t>ул. Заводская, 1</w:t>
            </w:r>
          </w:p>
        </w:tc>
        <w:tc>
          <w:tcPr>
            <w:tcW w:w="3260" w:type="dxa"/>
            <w:shd w:val="clear" w:color="auto" w:fill="auto"/>
            <w:vAlign w:val="bottom"/>
          </w:tcPr>
          <w:p w14:paraId="19C14CF8" w14:textId="77777777" w:rsidR="003435A1" w:rsidRPr="00B457D8" w:rsidRDefault="003435A1" w:rsidP="003435A1">
            <w:pPr>
              <w:rPr>
                <w:sz w:val="22"/>
                <w:szCs w:val="22"/>
              </w:rPr>
            </w:pPr>
            <w:r w:rsidRPr="00B457D8">
              <w:rPr>
                <w:sz w:val="22"/>
                <w:szCs w:val="22"/>
              </w:rPr>
              <w:t>автономное</w:t>
            </w:r>
          </w:p>
        </w:tc>
      </w:tr>
      <w:tr w:rsidR="003435A1" w:rsidRPr="00B457D8" w14:paraId="63AE50A3" w14:textId="77777777" w:rsidTr="003435A1">
        <w:tc>
          <w:tcPr>
            <w:tcW w:w="846" w:type="dxa"/>
          </w:tcPr>
          <w:p w14:paraId="0402F252" w14:textId="77777777" w:rsidR="003435A1" w:rsidRPr="00B457D8" w:rsidRDefault="003435A1" w:rsidP="003435A1">
            <w:pPr>
              <w:tabs>
                <w:tab w:val="left" w:pos="0"/>
              </w:tabs>
              <w:ind w:right="-1"/>
              <w:jc w:val="both"/>
              <w:rPr>
                <w:sz w:val="22"/>
                <w:szCs w:val="22"/>
              </w:rPr>
            </w:pPr>
            <w:r w:rsidRPr="00B457D8">
              <w:rPr>
                <w:sz w:val="22"/>
                <w:szCs w:val="22"/>
              </w:rPr>
              <w:t>17</w:t>
            </w:r>
          </w:p>
        </w:tc>
        <w:tc>
          <w:tcPr>
            <w:tcW w:w="5103" w:type="dxa"/>
            <w:shd w:val="clear" w:color="auto" w:fill="auto"/>
            <w:vAlign w:val="bottom"/>
          </w:tcPr>
          <w:p w14:paraId="0016DF7A" w14:textId="77777777" w:rsidR="003435A1" w:rsidRPr="00B457D8" w:rsidRDefault="003435A1" w:rsidP="003435A1">
            <w:pPr>
              <w:rPr>
                <w:sz w:val="22"/>
                <w:szCs w:val="22"/>
              </w:rPr>
            </w:pPr>
            <w:r w:rsidRPr="00B457D8">
              <w:rPr>
                <w:sz w:val="22"/>
                <w:szCs w:val="22"/>
              </w:rPr>
              <w:t>ул. Заводская, 2</w:t>
            </w:r>
          </w:p>
        </w:tc>
        <w:tc>
          <w:tcPr>
            <w:tcW w:w="3260" w:type="dxa"/>
            <w:shd w:val="clear" w:color="auto" w:fill="auto"/>
            <w:vAlign w:val="bottom"/>
          </w:tcPr>
          <w:p w14:paraId="0887FAD4" w14:textId="77777777" w:rsidR="003435A1" w:rsidRPr="00B457D8" w:rsidRDefault="003435A1" w:rsidP="003435A1">
            <w:pPr>
              <w:rPr>
                <w:sz w:val="22"/>
                <w:szCs w:val="22"/>
              </w:rPr>
            </w:pPr>
            <w:r w:rsidRPr="00B457D8">
              <w:rPr>
                <w:sz w:val="22"/>
                <w:szCs w:val="22"/>
              </w:rPr>
              <w:t>автономное</w:t>
            </w:r>
          </w:p>
        </w:tc>
      </w:tr>
      <w:tr w:rsidR="003435A1" w:rsidRPr="00B457D8" w14:paraId="7D5F4C4D" w14:textId="77777777" w:rsidTr="003435A1">
        <w:tc>
          <w:tcPr>
            <w:tcW w:w="846" w:type="dxa"/>
          </w:tcPr>
          <w:p w14:paraId="3158587F" w14:textId="77777777" w:rsidR="003435A1" w:rsidRPr="00B457D8" w:rsidRDefault="003435A1" w:rsidP="003435A1">
            <w:pPr>
              <w:tabs>
                <w:tab w:val="left" w:pos="0"/>
              </w:tabs>
              <w:ind w:right="-1"/>
              <w:jc w:val="both"/>
              <w:rPr>
                <w:sz w:val="22"/>
                <w:szCs w:val="22"/>
              </w:rPr>
            </w:pPr>
            <w:r w:rsidRPr="00B457D8">
              <w:rPr>
                <w:sz w:val="22"/>
                <w:szCs w:val="22"/>
              </w:rPr>
              <w:t>18</w:t>
            </w:r>
          </w:p>
        </w:tc>
        <w:tc>
          <w:tcPr>
            <w:tcW w:w="5103" w:type="dxa"/>
            <w:shd w:val="clear" w:color="auto" w:fill="auto"/>
            <w:vAlign w:val="bottom"/>
          </w:tcPr>
          <w:p w14:paraId="2547DB40" w14:textId="77777777" w:rsidR="003435A1" w:rsidRPr="00B457D8" w:rsidRDefault="003435A1" w:rsidP="003435A1">
            <w:pPr>
              <w:rPr>
                <w:sz w:val="22"/>
                <w:szCs w:val="22"/>
              </w:rPr>
            </w:pPr>
            <w:r w:rsidRPr="00B457D8">
              <w:rPr>
                <w:sz w:val="22"/>
                <w:szCs w:val="22"/>
              </w:rPr>
              <w:t>ул. Базарная, 16-а</w:t>
            </w:r>
          </w:p>
        </w:tc>
        <w:tc>
          <w:tcPr>
            <w:tcW w:w="3260" w:type="dxa"/>
            <w:shd w:val="clear" w:color="auto" w:fill="auto"/>
            <w:vAlign w:val="bottom"/>
          </w:tcPr>
          <w:p w14:paraId="50B2FB4B" w14:textId="77777777" w:rsidR="003435A1" w:rsidRPr="00B457D8" w:rsidRDefault="003435A1" w:rsidP="003435A1">
            <w:pPr>
              <w:rPr>
                <w:sz w:val="22"/>
                <w:szCs w:val="22"/>
              </w:rPr>
            </w:pPr>
            <w:r w:rsidRPr="00B457D8">
              <w:rPr>
                <w:sz w:val="22"/>
                <w:szCs w:val="22"/>
              </w:rPr>
              <w:t>автономное</w:t>
            </w:r>
          </w:p>
        </w:tc>
      </w:tr>
      <w:tr w:rsidR="003435A1" w:rsidRPr="00B457D8" w14:paraId="427B9E2D" w14:textId="77777777" w:rsidTr="003435A1">
        <w:tc>
          <w:tcPr>
            <w:tcW w:w="846" w:type="dxa"/>
          </w:tcPr>
          <w:p w14:paraId="4BFF20EE" w14:textId="77777777" w:rsidR="003435A1" w:rsidRPr="00B457D8" w:rsidRDefault="003435A1" w:rsidP="003435A1">
            <w:pPr>
              <w:tabs>
                <w:tab w:val="left" w:pos="0"/>
              </w:tabs>
              <w:ind w:right="-1"/>
              <w:jc w:val="both"/>
              <w:rPr>
                <w:sz w:val="22"/>
                <w:szCs w:val="22"/>
              </w:rPr>
            </w:pPr>
            <w:r w:rsidRPr="00B457D8">
              <w:rPr>
                <w:sz w:val="22"/>
                <w:szCs w:val="22"/>
              </w:rPr>
              <w:t>19</w:t>
            </w:r>
          </w:p>
        </w:tc>
        <w:tc>
          <w:tcPr>
            <w:tcW w:w="5103" w:type="dxa"/>
            <w:shd w:val="clear" w:color="auto" w:fill="auto"/>
            <w:vAlign w:val="bottom"/>
          </w:tcPr>
          <w:p w14:paraId="159F2726" w14:textId="77777777" w:rsidR="003435A1" w:rsidRPr="00B457D8" w:rsidRDefault="003435A1" w:rsidP="003435A1">
            <w:pPr>
              <w:rPr>
                <w:sz w:val="22"/>
                <w:szCs w:val="22"/>
              </w:rPr>
            </w:pPr>
            <w:r w:rsidRPr="00B457D8">
              <w:rPr>
                <w:sz w:val="22"/>
                <w:szCs w:val="22"/>
              </w:rPr>
              <w:t>ул. Фокина, 65</w:t>
            </w:r>
          </w:p>
        </w:tc>
        <w:tc>
          <w:tcPr>
            <w:tcW w:w="3260" w:type="dxa"/>
            <w:shd w:val="clear" w:color="auto" w:fill="auto"/>
            <w:vAlign w:val="bottom"/>
          </w:tcPr>
          <w:p w14:paraId="15ADAABC" w14:textId="77777777" w:rsidR="003435A1" w:rsidRPr="00B457D8" w:rsidRDefault="003435A1" w:rsidP="003435A1">
            <w:pPr>
              <w:rPr>
                <w:sz w:val="22"/>
                <w:szCs w:val="22"/>
              </w:rPr>
            </w:pPr>
            <w:r w:rsidRPr="00B457D8">
              <w:rPr>
                <w:sz w:val="22"/>
                <w:szCs w:val="22"/>
              </w:rPr>
              <w:t>автономное</w:t>
            </w:r>
          </w:p>
        </w:tc>
      </w:tr>
      <w:tr w:rsidR="00C565EF" w:rsidRPr="00B457D8" w14:paraId="32DBE496" w14:textId="77777777" w:rsidTr="003B701A">
        <w:tc>
          <w:tcPr>
            <w:tcW w:w="9209" w:type="dxa"/>
            <w:gridSpan w:val="3"/>
          </w:tcPr>
          <w:p w14:paraId="1B7000D0" w14:textId="77777777" w:rsidR="00C565EF" w:rsidRPr="00B457D8" w:rsidRDefault="00C565EF" w:rsidP="00C565EF">
            <w:pPr>
              <w:tabs>
                <w:tab w:val="left" w:pos="0"/>
              </w:tabs>
              <w:ind w:right="-1"/>
              <w:jc w:val="center"/>
              <w:rPr>
                <w:b/>
                <w:sz w:val="22"/>
                <w:szCs w:val="22"/>
              </w:rPr>
            </w:pPr>
            <w:r w:rsidRPr="00B457D8">
              <w:rPr>
                <w:b/>
                <w:sz w:val="22"/>
                <w:szCs w:val="22"/>
              </w:rPr>
              <w:t>Перечень МКД г. Фокино, находящихся в управлении ООО «Юпитер»</w:t>
            </w:r>
          </w:p>
        </w:tc>
      </w:tr>
      <w:tr w:rsidR="003435A1" w:rsidRPr="00B457D8" w14:paraId="5D50AD2B" w14:textId="77777777" w:rsidTr="003437CB">
        <w:tc>
          <w:tcPr>
            <w:tcW w:w="846" w:type="dxa"/>
          </w:tcPr>
          <w:p w14:paraId="38DD0ABC" w14:textId="77777777" w:rsidR="003435A1" w:rsidRPr="00B457D8" w:rsidRDefault="00C565EF" w:rsidP="003435A1">
            <w:pPr>
              <w:tabs>
                <w:tab w:val="left" w:pos="0"/>
              </w:tabs>
              <w:ind w:right="-1"/>
              <w:jc w:val="both"/>
              <w:rPr>
                <w:sz w:val="22"/>
                <w:szCs w:val="22"/>
              </w:rPr>
            </w:pPr>
            <w:r w:rsidRPr="00B457D8">
              <w:rPr>
                <w:sz w:val="22"/>
                <w:szCs w:val="22"/>
              </w:rPr>
              <w:t>1</w:t>
            </w:r>
          </w:p>
        </w:tc>
        <w:tc>
          <w:tcPr>
            <w:tcW w:w="5103" w:type="dxa"/>
          </w:tcPr>
          <w:p w14:paraId="12F1A9A3" w14:textId="77777777" w:rsidR="003435A1" w:rsidRPr="00B457D8" w:rsidRDefault="00C565EF" w:rsidP="003435A1">
            <w:pPr>
              <w:tabs>
                <w:tab w:val="left" w:pos="0"/>
              </w:tabs>
              <w:ind w:right="-1"/>
              <w:jc w:val="both"/>
              <w:rPr>
                <w:sz w:val="22"/>
                <w:szCs w:val="22"/>
              </w:rPr>
            </w:pPr>
            <w:r w:rsidRPr="00B457D8">
              <w:rPr>
                <w:sz w:val="22"/>
                <w:szCs w:val="22"/>
              </w:rPr>
              <w:t>ул. К.Маркса,53</w:t>
            </w:r>
          </w:p>
        </w:tc>
        <w:tc>
          <w:tcPr>
            <w:tcW w:w="3260" w:type="dxa"/>
          </w:tcPr>
          <w:p w14:paraId="5C0595CC" w14:textId="77777777" w:rsidR="003435A1" w:rsidRPr="00B457D8" w:rsidRDefault="00C565EF" w:rsidP="003435A1">
            <w:pPr>
              <w:tabs>
                <w:tab w:val="left" w:pos="0"/>
              </w:tabs>
              <w:ind w:right="-1"/>
              <w:jc w:val="both"/>
              <w:rPr>
                <w:sz w:val="22"/>
                <w:szCs w:val="22"/>
              </w:rPr>
            </w:pPr>
            <w:r w:rsidRPr="00B457D8">
              <w:rPr>
                <w:sz w:val="22"/>
                <w:szCs w:val="22"/>
              </w:rPr>
              <w:t>автономное</w:t>
            </w:r>
          </w:p>
        </w:tc>
      </w:tr>
      <w:tr w:rsidR="00C565EF" w:rsidRPr="00B457D8" w14:paraId="34B57BA7" w14:textId="77777777" w:rsidTr="003B701A">
        <w:tc>
          <w:tcPr>
            <w:tcW w:w="9209" w:type="dxa"/>
            <w:gridSpan w:val="3"/>
          </w:tcPr>
          <w:p w14:paraId="7B102056" w14:textId="77777777" w:rsidR="00C565EF" w:rsidRPr="00B457D8" w:rsidRDefault="00C565EF" w:rsidP="00C565EF">
            <w:pPr>
              <w:tabs>
                <w:tab w:val="left" w:pos="0"/>
              </w:tabs>
              <w:ind w:right="-1"/>
              <w:jc w:val="center"/>
              <w:rPr>
                <w:b/>
                <w:sz w:val="22"/>
                <w:szCs w:val="22"/>
              </w:rPr>
            </w:pPr>
            <w:r w:rsidRPr="00B457D8">
              <w:rPr>
                <w:b/>
                <w:sz w:val="22"/>
                <w:szCs w:val="22"/>
              </w:rPr>
              <w:t>Перечень МКД г. Фокино, находящихся в управлении ООО «Мегаполис»</w:t>
            </w:r>
          </w:p>
        </w:tc>
      </w:tr>
      <w:tr w:rsidR="00C565EF" w:rsidRPr="00B457D8" w14:paraId="599C4E98" w14:textId="77777777" w:rsidTr="003B701A">
        <w:tc>
          <w:tcPr>
            <w:tcW w:w="846" w:type="dxa"/>
          </w:tcPr>
          <w:p w14:paraId="31558B9D" w14:textId="77777777" w:rsidR="00C565EF" w:rsidRPr="00B457D8" w:rsidRDefault="00C565EF" w:rsidP="00C565EF">
            <w:pPr>
              <w:tabs>
                <w:tab w:val="left" w:pos="0"/>
              </w:tabs>
              <w:ind w:right="-1"/>
              <w:jc w:val="both"/>
              <w:rPr>
                <w:sz w:val="22"/>
                <w:szCs w:val="22"/>
              </w:rPr>
            </w:pPr>
            <w:r w:rsidRPr="00B457D8">
              <w:rPr>
                <w:sz w:val="22"/>
                <w:szCs w:val="22"/>
              </w:rPr>
              <w:t>1</w:t>
            </w:r>
          </w:p>
        </w:tc>
        <w:tc>
          <w:tcPr>
            <w:tcW w:w="5103" w:type="dxa"/>
          </w:tcPr>
          <w:p w14:paraId="39D9C6A0" w14:textId="77777777" w:rsidR="00C565EF" w:rsidRPr="00B457D8" w:rsidRDefault="00C565EF" w:rsidP="00C565EF">
            <w:pPr>
              <w:tabs>
                <w:tab w:val="left" w:pos="0"/>
              </w:tabs>
              <w:ind w:right="-1"/>
              <w:jc w:val="both"/>
              <w:rPr>
                <w:sz w:val="22"/>
                <w:szCs w:val="22"/>
              </w:rPr>
            </w:pPr>
            <w:r w:rsidRPr="00B457D8">
              <w:rPr>
                <w:sz w:val="22"/>
                <w:szCs w:val="22"/>
              </w:rPr>
              <w:t>ул. Северная, 18</w:t>
            </w:r>
          </w:p>
        </w:tc>
        <w:tc>
          <w:tcPr>
            <w:tcW w:w="3260" w:type="dxa"/>
            <w:shd w:val="clear" w:color="auto" w:fill="auto"/>
            <w:vAlign w:val="bottom"/>
          </w:tcPr>
          <w:p w14:paraId="72A5B1A0" w14:textId="77777777" w:rsidR="00C565EF" w:rsidRPr="00B457D8" w:rsidRDefault="00C565EF" w:rsidP="00C565EF">
            <w:pPr>
              <w:rPr>
                <w:sz w:val="22"/>
                <w:szCs w:val="22"/>
              </w:rPr>
            </w:pPr>
            <w:r w:rsidRPr="00B457D8">
              <w:rPr>
                <w:sz w:val="22"/>
                <w:szCs w:val="22"/>
              </w:rPr>
              <w:t>автономное</w:t>
            </w:r>
          </w:p>
        </w:tc>
      </w:tr>
      <w:tr w:rsidR="00C565EF" w:rsidRPr="00B457D8" w14:paraId="210EF112" w14:textId="77777777" w:rsidTr="003B701A">
        <w:tc>
          <w:tcPr>
            <w:tcW w:w="846" w:type="dxa"/>
          </w:tcPr>
          <w:p w14:paraId="5C8006A4" w14:textId="77777777" w:rsidR="00C565EF" w:rsidRPr="00B457D8" w:rsidRDefault="00C565EF" w:rsidP="00C565EF">
            <w:pPr>
              <w:tabs>
                <w:tab w:val="left" w:pos="0"/>
              </w:tabs>
              <w:ind w:right="-1"/>
              <w:jc w:val="both"/>
              <w:rPr>
                <w:sz w:val="22"/>
                <w:szCs w:val="22"/>
              </w:rPr>
            </w:pPr>
            <w:r w:rsidRPr="00B457D8">
              <w:rPr>
                <w:sz w:val="22"/>
                <w:szCs w:val="22"/>
              </w:rPr>
              <w:t>2</w:t>
            </w:r>
          </w:p>
        </w:tc>
        <w:tc>
          <w:tcPr>
            <w:tcW w:w="5103" w:type="dxa"/>
          </w:tcPr>
          <w:p w14:paraId="368BB139" w14:textId="77777777" w:rsidR="00C565EF" w:rsidRPr="00B457D8" w:rsidRDefault="00C565EF" w:rsidP="00C565EF">
            <w:pPr>
              <w:tabs>
                <w:tab w:val="left" w:pos="0"/>
              </w:tabs>
              <w:ind w:right="-1"/>
              <w:jc w:val="both"/>
              <w:rPr>
                <w:sz w:val="22"/>
                <w:szCs w:val="22"/>
              </w:rPr>
            </w:pPr>
            <w:r w:rsidRPr="00B457D8">
              <w:rPr>
                <w:sz w:val="22"/>
                <w:szCs w:val="22"/>
              </w:rPr>
              <w:t>ул. Северная, 19</w:t>
            </w:r>
          </w:p>
        </w:tc>
        <w:tc>
          <w:tcPr>
            <w:tcW w:w="3260" w:type="dxa"/>
            <w:shd w:val="clear" w:color="auto" w:fill="auto"/>
            <w:vAlign w:val="bottom"/>
          </w:tcPr>
          <w:p w14:paraId="281AA3E9" w14:textId="77777777" w:rsidR="00C565EF" w:rsidRPr="00B457D8" w:rsidRDefault="00C565EF" w:rsidP="00C565EF">
            <w:pPr>
              <w:rPr>
                <w:sz w:val="22"/>
                <w:szCs w:val="22"/>
              </w:rPr>
            </w:pPr>
            <w:r w:rsidRPr="00B457D8">
              <w:rPr>
                <w:sz w:val="22"/>
                <w:szCs w:val="22"/>
              </w:rPr>
              <w:t>автономное</w:t>
            </w:r>
          </w:p>
        </w:tc>
      </w:tr>
      <w:tr w:rsidR="00156E65" w:rsidRPr="00B457D8" w14:paraId="078B0E6F" w14:textId="77777777" w:rsidTr="003B701A">
        <w:tc>
          <w:tcPr>
            <w:tcW w:w="9209" w:type="dxa"/>
            <w:gridSpan w:val="3"/>
          </w:tcPr>
          <w:p w14:paraId="554307B2" w14:textId="77777777" w:rsidR="00156E65" w:rsidRPr="00B457D8" w:rsidRDefault="00156E65" w:rsidP="00156E65">
            <w:pPr>
              <w:tabs>
                <w:tab w:val="left" w:pos="0"/>
              </w:tabs>
              <w:ind w:right="-1"/>
              <w:jc w:val="center"/>
              <w:rPr>
                <w:b/>
                <w:sz w:val="22"/>
                <w:szCs w:val="22"/>
              </w:rPr>
            </w:pPr>
            <w:r w:rsidRPr="00B457D8">
              <w:rPr>
                <w:b/>
                <w:sz w:val="22"/>
                <w:szCs w:val="22"/>
              </w:rPr>
              <w:t xml:space="preserve">Перечень МКД г. Фокино, непосредственное </w:t>
            </w:r>
            <w:proofErr w:type="spellStart"/>
            <w:r w:rsidRPr="00B457D8">
              <w:rPr>
                <w:b/>
                <w:sz w:val="22"/>
                <w:szCs w:val="22"/>
              </w:rPr>
              <w:t>уаправление</w:t>
            </w:r>
            <w:proofErr w:type="spellEnd"/>
          </w:p>
        </w:tc>
      </w:tr>
      <w:tr w:rsidR="00C565EF" w:rsidRPr="00B457D8" w14:paraId="35C601E3" w14:textId="77777777" w:rsidTr="003437CB">
        <w:tc>
          <w:tcPr>
            <w:tcW w:w="846" w:type="dxa"/>
          </w:tcPr>
          <w:p w14:paraId="7CB578D6" w14:textId="77777777" w:rsidR="00C565EF" w:rsidRPr="00B457D8" w:rsidRDefault="00156E65" w:rsidP="00C565EF">
            <w:pPr>
              <w:tabs>
                <w:tab w:val="left" w:pos="0"/>
              </w:tabs>
              <w:ind w:right="-1"/>
              <w:jc w:val="both"/>
              <w:rPr>
                <w:sz w:val="22"/>
                <w:szCs w:val="22"/>
              </w:rPr>
            </w:pPr>
            <w:r w:rsidRPr="00B457D8">
              <w:rPr>
                <w:sz w:val="22"/>
                <w:szCs w:val="22"/>
              </w:rPr>
              <w:t>1</w:t>
            </w:r>
          </w:p>
        </w:tc>
        <w:tc>
          <w:tcPr>
            <w:tcW w:w="5103" w:type="dxa"/>
          </w:tcPr>
          <w:p w14:paraId="58E992A4" w14:textId="77777777" w:rsidR="00C565EF" w:rsidRPr="00B457D8" w:rsidRDefault="00156E65" w:rsidP="00C565EF">
            <w:pPr>
              <w:tabs>
                <w:tab w:val="left" w:pos="0"/>
              </w:tabs>
              <w:ind w:right="-1"/>
              <w:jc w:val="both"/>
              <w:rPr>
                <w:sz w:val="22"/>
                <w:szCs w:val="22"/>
              </w:rPr>
            </w:pPr>
            <w:r w:rsidRPr="00B457D8">
              <w:rPr>
                <w:sz w:val="22"/>
                <w:szCs w:val="22"/>
              </w:rPr>
              <w:t>ул. Луначарского, 9</w:t>
            </w:r>
          </w:p>
        </w:tc>
        <w:tc>
          <w:tcPr>
            <w:tcW w:w="3260" w:type="dxa"/>
          </w:tcPr>
          <w:p w14:paraId="13AB82CF" w14:textId="77777777" w:rsidR="00C565EF" w:rsidRPr="00B457D8" w:rsidRDefault="00156E65" w:rsidP="00C565EF">
            <w:pPr>
              <w:tabs>
                <w:tab w:val="left" w:pos="0"/>
              </w:tabs>
              <w:ind w:right="-1"/>
              <w:jc w:val="both"/>
              <w:rPr>
                <w:sz w:val="22"/>
                <w:szCs w:val="22"/>
              </w:rPr>
            </w:pPr>
            <w:r w:rsidRPr="00B457D8">
              <w:rPr>
                <w:sz w:val="22"/>
                <w:szCs w:val="22"/>
              </w:rPr>
              <w:t>автономное</w:t>
            </w:r>
          </w:p>
        </w:tc>
      </w:tr>
      <w:tr w:rsidR="00156E65" w:rsidRPr="00B457D8" w14:paraId="1452C783" w14:textId="77777777" w:rsidTr="003B701A">
        <w:tc>
          <w:tcPr>
            <w:tcW w:w="9209" w:type="dxa"/>
            <w:gridSpan w:val="3"/>
          </w:tcPr>
          <w:p w14:paraId="08432E45" w14:textId="77777777" w:rsidR="00156E65" w:rsidRPr="00B457D8" w:rsidRDefault="00872487" w:rsidP="00872487">
            <w:pPr>
              <w:tabs>
                <w:tab w:val="left" w:pos="0"/>
              </w:tabs>
              <w:ind w:right="-1"/>
              <w:jc w:val="center"/>
              <w:rPr>
                <w:b/>
                <w:sz w:val="22"/>
                <w:szCs w:val="22"/>
              </w:rPr>
            </w:pPr>
            <w:r w:rsidRPr="00B457D8">
              <w:rPr>
                <w:b/>
                <w:sz w:val="22"/>
                <w:szCs w:val="22"/>
              </w:rPr>
              <w:t>Перечень МКД г. Фокино, признанных аварийными и не расселенные (нет управляющей компании)</w:t>
            </w:r>
          </w:p>
        </w:tc>
      </w:tr>
      <w:tr w:rsidR="00C565EF" w:rsidRPr="00B457D8" w14:paraId="4AA9AA7F" w14:textId="77777777" w:rsidTr="003437CB">
        <w:tc>
          <w:tcPr>
            <w:tcW w:w="846" w:type="dxa"/>
          </w:tcPr>
          <w:p w14:paraId="46BCBA24" w14:textId="77777777" w:rsidR="00C565EF" w:rsidRPr="00B457D8" w:rsidRDefault="00872487" w:rsidP="00C565EF">
            <w:pPr>
              <w:tabs>
                <w:tab w:val="left" w:pos="0"/>
              </w:tabs>
              <w:ind w:right="-1"/>
              <w:jc w:val="both"/>
              <w:rPr>
                <w:sz w:val="22"/>
                <w:szCs w:val="22"/>
              </w:rPr>
            </w:pPr>
            <w:r w:rsidRPr="00B457D8">
              <w:rPr>
                <w:sz w:val="22"/>
                <w:szCs w:val="22"/>
              </w:rPr>
              <w:t>1</w:t>
            </w:r>
          </w:p>
        </w:tc>
        <w:tc>
          <w:tcPr>
            <w:tcW w:w="5103" w:type="dxa"/>
          </w:tcPr>
          <w:p w14:paraId="513DD0D7" w14:textId="77777777" w:rsidR="00872487" w:rsidRPr="00B457D8" w:rsidRDefault="00872487" w:rsidP="00872487">
            <w:pPr>
              <w:tabs>
                <w:tab w:val="left" w:pos="0"/>
              </w:tabs>
              <w:ind w:right="-1"/>
              <w:jc w:val="both"/>
              <w:rPr>
                <w:sz w:val="22"/>
                <w:szCs w:val="22"/>
              </w:rPr>
            </w:pPr>
            <w:r w:rsidRPr="00B457D8">
              <w:rPr>
                <w:sz w:val="22"/>
                <w:szCs w:val="22"/>
              </w:rPr>
              <w:t>ул. Луначарского, 3</w:t>
            </w:r>
          </w:p>
        </w:tc>
        <w:tc>
          <w:tcPr>
            <w:tcW w:w="3260" w:type="dxa"/>
          </w:tcPr>
          <w:p w14:paraId="4B81B92C" w14:textId="77777777" w:rsidR="00C565EF" w:rsidRPr="00B457D8" w:rsidRDefault="00872487" w:rsidP="00C565EF">
            <w:pPr>
              <w:tabs>
                <w:tab w:val="left" w:pos="0"/>
              </w:tabs>
              <w:ind w:right="-1"/>
              <w:jc w:val="both"/>
              <w:rPr>
                <w:sz w:val="22"/>
                <w:szCs w:val="22"/>
              </w:rPr>
            </w:pPr>
            <w:r w:rsidRPr="00B457D8">
              <w:rPr>
                <w:sz w:val="22"/>
                <w:szCs w:val="22"/>
              </w:rPr>
              <w:t>централизованное</w:t>
            </w:r>
          </w:p>
        </w:tc>
      </w:tr>
    </w:tbl>
    <w:p w14:paraId="69FE97FC" w14:textId="77777777" w:rsidR="00872487" w:rsidRDefault="00872487" w:rsidP="00C71C9F">
      <w:pPr>
        <w:widowControl w:val="0"/>
        <w:tabs>
          <w:tab w:val="left" w:pos="0"/>
        </w:tabs>
        <w:autoSpaceDE w:val="0"/>
        <w:autoSpaceDN w:val="0"/>
        <w:spacing w:line="276" w:lineRule="auto"/>
        <w:ind w:right="-1" w:firstLine="567"/>
        <w:jc w:val="both"/>
        <w:outlineLvl w:val="0"/>
        <w:rPr>
          <w:bCs/>
          <w:i/>
        </w:rPr>
      </w:pPr>
      <w:bookmarkStart w:id="60" w:name="_Toc149232422"/>
    </w:p>
    <w:p w14:paraId="6719942F" w14:textId="77777777" w:rsidR="005F3CE6" w:rsidRPr="005F3CE6" w:rsidRDefault="005F3CE6" w:rsidP="00C71C9F">
      <w:pPr>
        <w:widowControl w:val="0"/>
        <w:tabs>
          <w:tab w:val="left" w:pos="0"/>
        </w:tabs>
        <w:autoSpaceDE w:val="0"/>
        <w:autoSpaceDN w:val="0"/>
        <w:spacing w:line="276" w:lineRule="auto"/>
        <w:ind w:right="-1" w:firstLine="567"/>
        <w:jc w:val="both"/>
        <w:outlineLvl w:val="0"/>
        <w:rPr>
          <w:bCs/>
          <w:i/>
        </w:rPr>
      </w:pPr>
      <w:r w:rsidRPr="005F3CE6">
        <w:rPr>
          <w:bCs/>
          <w:i/>
        </w:rPr>
        <w:t>к) обоснование организации теплоснабжения в производственных зонах на территории поселения;</w:t>
      </w:r>
      <w:bookmarkEnd w:id="60"/>
    </w:p>
    <w:p w14:paraId="5B56AFA8" w14:textId="77777777" w:rsidR="005F3CE6" w:rsidRDefault="005F3CE6" w:rsidP="005F3CE6">
      <w:pPr>
        <w:tabs>
          <w:tab w:val="left" w:pos="0"/>
        </w:tabs>
        <w:spacing w:line="360" w:lineRule="auto"/>
        <w:ind w:right="-1" w:firstLine="567"/>
        <w:jc w:val="both"/>
      </w:pPr>
      <w:r w:rsidRPr="005F3CE6">
        <w:t xml:space="preserve">Производственные зоны на территории </w:t>
      </w:r>
      <w:r w:rsidR="003D3FF0">
        <w:t xml:space="preserve">округа </w:t>
      </w:r>
      <w:r w:rsidRPr="005F3CE6">
        <w:t>отсутствуют.</w:t>
      </w:r>
    </w:p>
    <w:p w14:paraId="279D9F0B" w14:textId="77777777" w:rsidR="005F3CE6" w:rsidRPr="005F3CE6" w:rsidRDefault="005F3CE6" w:rsidP="00C71C9F">
      <w:pPr>
        <w:widowControl w:val="0"/>
        <w:tabs>
          <w:tab w:val="left" w:pos="0"/>
        </w:tabs>
        <w:autoSpaceDE w:val="0"/>
        <w:autoSpaceDN w:val="0"/>
        <w:spacing w:line="276" w:lineRule="auto"/>
        <w:ind w:right="-1" w:firstLine="567"/>
        <w:jc w:val="both"/>
        <w:outlineLvl w:val="0"/>
        <w:rPr>
          <w:bCs/>
          <w:i/>
        </w:rPr>
      </w:pPr>
      <w:bookmarkStart w:id="61" w:name="_Toc149232423"/>
      <w:r w:rsidRPr="005F3CE6">
        <w:rPr>
          <w:bCs/>
          <w:i/>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61"/>
    </w:p>
    <w:p w14:paraId="64EB28C2" w14:textId="77777777" w:rsidR="005F3CE6" w:rsidRDefault="005F3CE6" w:rsidP="005F3CE6">
      <w:pPr>
        <w:tabs>
          <w:tab w:val="left" w:pos="0"/>
        </w:tabs>
        <w:spacing w:line="360" w:lineRule="auto"/>
        <w:ind w:right="-1" w:firstLine="567"/>
        <w:jc w:val="both"/>
      </w:pPr>
      <w:r w:rsidRPr="005F3CE6">
        <w:t>Перспективные балансы тепловой мощности источников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зонах действия источников тепловой энергии, с учетом величины подключаемых тепловых нагрузок отдельных объектов по выданным техническим условиям на подключение к системам теплоснабжения.</w:t>
      </w:r>
    </w:p>
    <w:p w14:paraId="2C878A6C" w14:textId="77777777" w:rsidR="000B6B1A" w:rsidRDefault="00E71DB6" w:rsidP="00E71DB6">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2" w:name="_Toc149232424"/>
      <w:r>
        <w:rPr>
          <w:rFonts w:ascii="Times New Roman" w:eastAsia="Times New Roman" w:hAnsi="Times New Roman" w:cs="Times New Roman"/>
          <w:bCs/>
          <w:i/>
          <w:color w:val="auto"/>
          <w:sz w:val="24"/>
          <w:szCs w:val="24"/>
        </w:rPr>
        <w:t>м)</w:t>
      </w:r>
      <w:r w:rsidR="000B6B1A" w:rsidRPr="001F76BA">
        <w:rPr>
          <w:rFonts w:ascii="Times New Roman" w:eastAsia="Times New Roman" w:hAnsi="Times New Roman" w:cs="Times New Roman"/>
          <w:bCs/>
          <w:i/>
          <w:color w:val="auto"/>
          <w:sz w:val="24"/>
          <w:szCs w:val="24"/>
        </w:rPr>
        <w:t xml:space="preserve">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w:t>
      </w:r>
      <w:r w:rsidR="000B6B1A" w:rsidRPr="001F76BA">
        <w:rPr>
          <w:rFonts w:ascii="Times New Roman" w:eastAsia="Times New Roman" w:hAnsi="Times New Roman" w:cs="Times New Roman"/>
          <w:bCs/>
          <w:i/>
          <w:color w:val="auto"/>
          <w:sz w:val="24"/>
          <w:szCs w:val="24"/>
        </w:rPr>
        <w:lastRenderedPageBreak/>
        <w:t>системе.</w:t>
      </w:r>
      <w:bookmarkEnd w:id="62"/>
    </w:p>
    <w:p w14:paraId="66D612F2" w14:textId="77777777" w:rsidR="00BE3A47" w:rsidRDefault="0069781F" w:rsidP="00682FB4">
      <w:pPr>
        <w:shd w:val="clear" w:color="auto" w:fill="FFFFFF"/>
        <w:tabs>
          <w:tab w:val="left" w:pos="1134"/>
        </w:tabs>
        <w:spacing w:line="360" w:lineRule="auto"/>
        <w:ind w:firstLine="567"/>
        <w:jc w:val="both"/>
        <w:rPr>
          <w:bCs/>
          <w:color w:val="22272F"/>
          <w:shd w:val="clear" w:color="auto" w:fill="FFFFFF"/>
        </w:rPr>
      </w:pPr>
      <w:r w:rsidRPr="0069781F">
        <w:t xml:space="preserve">Радиус эффективного теплоснабжения источников тепловой энергии рассчитан на основании приложения 40 методических указаний (приказ Минэнерго РФ от 05.03.2019г. №212. </w:t>
      </w:r>
      <w:r w:rsidRPr="0069781F">
        <w:rPr>
          <w:bCs/>
          <w:color w:val="22272F"/>
          <w:shd w:val="clear" w:color="auto" w:fill="FFFFFF"/>
        </w:rPr>
        <w:t xml:space="preserve">Для определения радиуса эффективного теплоснабжения должно быть рассчитано максимальное расстояние от </w:t>
      </w:r>
      <w:proofErr w:type="spellStart"/>
      <w:r w:rsidRPr="0069781F">
        <w:rPr>
          <w:bCs/>
          <w:color w:val="22272F"/>
          <w:shd w:val="clear" w:color="auto" w:fill="FFFFFF"/>
        </w:rPr>
        <w:t>теплопотребляющей</w:t>
      </w:r>
      <w:proofErr w:type="spellEnd"/>
      <w:r w:rsidRPr="0069781F">
        <w:rPr>
          <w:bCs/>
          <w:color w:val="22272F"/>
          <w:shd w:val="clear" w:color="auto" w:fill="FFFFFF"/>
        </w:rPr>
        <w:t xml:space="preserve"> установки до ближайшего источника </w:t>
      </w:r>
    </w:p>
    <w:p w14:paraId="3DA1B338" w14:textId="77777777" w:rsidR="0069781F" w:rsidRPr="0069781F" w:rsidRDefault="0069781F" w:rsidP="00BE3A47">
      <w:pPr>
        <w:shd w:val="clear" w:color="auto" w:fill="FFFFFF"/>
        <w:tabs>
          <w:tab w:val="left" w:pos="1134"/>
        </w:tabs>
        <w:spacing w:line="360" w:lineRule="auto"/>
        <w:jc w:val="both"/>
        <w:rPr>
          <w:bCs/>
          <w:color w:val="22272F"/>
          <w:shd w:val="clear" w:color="auto" w:fill="FFFFFF"/>
        </w:rPr>
      </w:pPr>
      <w:r w:rsidRPr="0069781F">
        <w:rPr>
          <w:bCs/>
          <w:color w:val="22272F"/>
          <w:shd w:val="clear" w:color="auto" w:fill="FFFFFF"/>
        </w:rPr>
        <w:t xml:space="preserve">тепловой энергии в системе теплоснабжения, при превышении которого подключение (технологическое присоединение) </w:t>
      </w:r>
      <w:proofErr w:type="spellStart"/>
      <w:r w:rsidRPr="0069781F">
        <w:rPr>
          <w:bCs/>
          <w:color w:val="22272F"/>
          <w:shd w:val="clear" w:color="auto" w:fill="FFFFFF"/>
        </w:rPr>
        <w:t>теплопотребляющей</w:t>
      </w:r>
      <w:proofErr w:type="spellEnd"/>
      <w:r w:rsidRPr="0069781F">
        <w:rPr>
          <w:bCs/>
          <w:color w:val="22272F"/>
          <w:shd w:val="clear" w:color="auto" w:fill="FFFFFF"/>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F6534FF" w14:textId="77777777" w:rsidR="0069781F" w:rsidRPr="0069781F" w:rsidRDefault="0069781F" w:rsidP="0069781F">
      <w:pPr>
        <w:shd w:val="clear" w:color="auto" w:fill="FFFFFF"/>
        <w:spacing w:line="360" w:lineRule="auto"/>
        <w:ind w:firstLine="567"/>
        <w:jc w:val="both"/>
        <w:rPr>
          <w:bCs/>
          <w:color w:val="22272F"/>
          <w:shd w:val="clear" w:color="auto" w:fill="FFFFFF"/>
        </w:rPr>
      </w:pPr>
      <w:r w:rsidRPr="0069781F">
        <w:rPr>
          <w:bCs/>
          <w:color w:val="22272F"/>
          <w:shd w:val="clear" w:color="auto" w:fill="FFFFFF"/>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68AF09AE" w14:textId="77777777" w:rsidR="0069781F" w:rsidRPr="0069781F" w:rsidRDefault="0069781F" w:rsidP="00C16A94">
      <w:pPr>
        <w:numPr>
          <w:ilvl w:val="0"/>
          <w:numId w:val="18"/>
        </w:numPr>
        <w:shd w:val="clear" w:color="auto" w:fill="FFFFFF"/>
        <w:tabs>
          <w:tab w:val="left" w:pos="851"/>
        </w:tabs>
        <w:spacing w:line="360" w:lineRule="auto"/>
        <w:ind w:left="0" w:firstLine="567"/>
        <w:jc w:val="both"/>
        <w:rPr>
          <w:bCs/>
          <w:color w:val="22272F"/>
          <w:shd w:val="clear" w:color="auto" w:fill="FFFFFF"/>
        </w:rPr>
      </w:pPr>
      <w:r w:rsidRPr="0069781F">
        <w:rPr>
          <w:bCs/>
          <w:color w:val="22272F"/>
          <w:shd w:val="clear" w:color="auto" w:fill="FFFFFF"/>
        </w:rPr>
        <w:t>стоимости единицы тепловой энергии (мощности) в горячей воде;</w:t>
      </w:r>
    </w:p>
    <w:p w14:paraId="1E13398C" w14:textId="77777777" w:rsidR="0069781F" w:rsidRPr="0069781F" w:rsidRDefault="0069781F" w:rsidP="00C16A94">
      <w:pPr>
        <w:numPr>
          <w:ilvl w:val="0"/>
          <w:numId w:val="18"/>
        </w:numPr>
        <w:shd w:val="clear" w:color="auto" w:fill="FFFFFF"/>
        <w:tabs>
          <w:tab w:val="left" w:pos="851"/>
        </w:tabs>
        <w:spacing w:line="360" w:lineRule="auto"/>
        <w:ind w:left="0" w:firstLine="567"/>
        <w:jc w:val="both"/>
        <w:rPr>
          <w:bCs/>
          <w:color w:val="22272F"/>
          <w:shd w:val="clear" w:color="auto" w:fill="FFFFFF"/>
        </w:rPr>
      </w:pPr>
      <w:r w:rsidRPr="0069781F">
        <w:rPr>
          <w:bCs/>
          <w:color w:val="22272F"/>
          <w:shd w:val="clear" w:color="auto" w:fill="FFFFFF"/>
        </w:rPr>
        <w:t>удельной стоимости оказываемых услуг по передаче единицы тепловой энергии в горячей воде.</w:t>
      </w:r>
    </w:p>
    <w:p w14:paraId="62936176" w14:textId="77777777" w:rsidR="0069781F" w:rsidRPr="0069781F" w:rsidRDefault="0069781F" w:rsidP="0069781F">
      <w:pPr>
        <w:shd w:val="clear" w:color="auto" w:fill="FFFFFF"/>
        <w:spacing w:line="360" w:lineRule="auto"/>
        <w:ind w:firstLine="567"/>
        <w:jc w:val="both"/>
      </w:pPr>
      <w:r w:rsidRPr="0069781F">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4B0ECF26" w14:textId="77777777" w:rsidR="0069781F" w:rsidRPr="0069781F" w:rsidRDefault="0069781F" w:rsidP="0069781F">
      <w:pPr>
        <w:shd w:val="clear" w:color="auto" w:fill="FFFFFF"/>
        <w:spacing w:line="360" w:lineRule="auto"/>
        <w:jc w:val="center"/>
        <w:rPr>
          <w:noProof/>
        </w:rPr>
      </w:pPr>
      <w:r w:rsidRPr="0069781F">
        <w:rPr>
          <w:noProof/>
        </w:rPr>
        <w:drawing>
          <wp:inline distT="0" distB="0" distL="0" distR="0" wp14:anchorId="4B6F967F" wp14:editId="12ED62AD">
            <wp:extent cx="2434590" cy="795655"/>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590" cy="795655"/>
                    </a:xfrm>
                    <a:prstGeom prst="rect">
                      <a:avLst/>
                    </a:prstGeom>
                    <a:noFill/>
                    <a:ln>
                      <a:noFill/>
                    </a:ln>
                  </pic:spPr>
                </pic:pic>
              </a:graphicData>
            </a:graphic>
          </wp:inline>
        </w:drawing>
      </w:r>
    </w:p>
    <w:p w14:paraId="122DB222" w14:textId="77777777" w:rsidR="0069781F" w:rsidRPr="0069781F" w:rsidRDefault="0069781F" w:rsidP="0069781F">
      <w:pPr>
        <w:pStyle w:val="s1"/>
        <w:shd w:val="clear" w:color="auto" w:fill="FFFFFF"/>
        <w:spacing w:before="0" w:beforeAutospacing="0" w:after="0" w:afterAutospacing="0" w:line="360" w:lineRule="auto"/>
        <w:jc w:val="both"/>
        <w:rPr>
          <w:color w:val="464C55"/>
        </w:rPr>
      </w:pPr>
      <w:r w:rsidRPr="0069781F">
        <w:rPr>
          <w:color w:val="464C55"/>
        </w:rPr>
        <w:t xml:space="preserve">где: </w:t>
      </w:r>
      <w:r w:rsidRPr="0069781F">
        <w:rPr>
          <w:noProof/>
          <w:color w:val="464C55"/>
        </w:rPr>
        <w:drawing>
          <wp:inline distT="0" distB="0" distL="0" distR="0" wp14:anchorId="37EF46D6" wp14:editId="717D5E39">
            <wp:extent cx="534670" cy="297180"/>
            <wp:effectExtent l="0" t="0" r="0" b="7620"/>
            <wp:docPr id="22" name="Рисунок 22" descr="https://base.garant.ru/files/base/72609692/64079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se.garant.ru/files/base/72609692/6407958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70" cy="297180"/>
                    </a:xfrm>
                    <a:prstGeom prst="rect">
                      <a:avLst/>
                    </a:prstGeom>
                    <a:noFill/>
                    <a:ln>
                      <a:noFill/>
                    </a:ln>
                  </pic:spPr>
                </pic:pic>
              </a:graphicData>
            </a:graphic>
          </wp:inline>
        </w:drawing>
      </w:r>
      <w:r w:rsidRPr="0069781F">
        <w:rPr>
          <w:noProof/>
          <w:color w:val="464C55"/>
        </w:rPr>
        <w:t xml:space="preserve">– </w:t>
      </w:r>
      <w:r w:rsidRPr="0069781F">
        <w:rPr>
          <w:color w:val="464C55"/>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7E178735" w14:textId="77777777" w:rsidR="0069781F" w:rsidRPr="0069781F" w:rsidRDefault="0069781F" w:rsidP="0069781F">
      <w:pPr>
        <w:pStyle w:val="s1"/>
        <w:shd w:val="clear" w:color="auto" w:fill="FFFFFF"/>
        <w:spacing w:before="0" w:beforeAutospacing="0" w:after="0" w:afterAutospacing="0" w:line="360" w:lineRule="auto"/>
        <w:jc w:val="both"/>
        <w:rPr>
          <w:color w:val="464C55"/>
        </w:rPr>
      </w:pPr>
      <w:r w:rsidRPr="0069781F">
        <w:rPr>
          <w:noProof/>
          <w:color w:val="464C55"/>
        </w:rPr>
        <w:drawing>
          <wp:inline distT="0" distB="0" distL="0" distR="0" wp14:anchorId="7194B2C8" wp14:editId="709B8915">
            <wp:extent cx="178435" cy="237490"/>
            <wp:effectExtent l="0" t="0" r="0" b="0"/>
            <wp:docPr id="21" name="Рисунок 21" descr="https://base.garant.ru/files/base/72609692/9638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ase.garant.ru/files/base/72609692/963812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r w:rsidRPr="0069781F">
        <w:rPr>
          <w:color w:val="464C55"/>
        </w:rPr>
        <w:t> – объем отпуска тепловой энергии в виде горячей воды с коллекторов источника тепловой энергии в i-м расчетном периоде регулирования, тыс. Гкал.</w:t>
      </w:r>
    </w:p>
    <w:p w14:paraId="67AAF9AF" w14:textId="77777777" w:rsidR="0069781F" w:rsidRPr="0069781F" w:rsidRDefault="0069781F" w:rsidP="0069781F">
      <w:pPr>
        <w:shd w:val="clear" w:color="auto" w:fill="FFFFFF"/>
        <w:tabs>
          <w:tab w:val="left" w:pos="952"/>
        </w:tabs>
        <w:spacing w:line="360" w:lineRule="auto"/>
        <w:ind w:firstLine="567"/>
      </w:pPr>
      <w:r w:rsidRPr="0069781F">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25398B1D" w14:textId="77777777" w:rsidR="0069781F" w:rsidRPr="0069781F" w:rsidRDefault="0069781F" w:rsidP="0069781F">
      <w:pPr>
        <w:shd w:val="clear" w:color="auto" w:fill="FFFFFF"/>
        <w:tabs>
          <w:tab w:val="left" w:pos="1134"/>
        </w:tabs>
        <w:spacing w:line="360" w:lineRule="auto"/>
        <w:jc w:val="center"/>
        <w:rPr>
          <w:noProof/>
        </w:rPr>
      </w:pPr>
      <w:r w:rsidRPr="0069781F">
        <w:rPr>
          <w:noProof/>
        </w:rPr>
        <w:drawing>
          <wp:inline distT="0" distB="0" distL="0" distR="0" wp14:anchorId="19E6D029" wp14:editId="46CC6D2A">
            <wp:extent cx="2755265" cy="61722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14293" r="3339" b="32133"/>
                    <a:stretch>
                      <a:fillRect/>
                    </a:stretch>
                  </pic:blipFill>
                  <pic:spPr bwMode="auto">
                    <a:xfrm>
                      <a:off x="0" y="0"/>
                      <a:ext cx="2755265" cy="617220"/>
                    </a:xfrm>
                    <a:prstGeom prst="rect">
                      <a:avLst/>
                    </a:prstGeom>
                    <a:noFill/>
                    <a:ln>
                      <a:noFill/>
                    </a:ln>
                  </pic:spPr>
                </pic:pic>
              </a:graphicData>
            </a:graphic>
          </wp:inline>
        </w:drawing>
      </w:r>
    </w:p>
    <w:p w14:paraId="2B9A9787" w14:textId="77777777" w:rsidR="0069781F" w:rsidRPr="0069781F" w:rsidRDefault="0069781F" w:rsidP="0069781F">
      <w:pPr>
        <w:shd w:val="clear" w:color="auto" w:fill="FFFFFF"/>
        <w:tabs>
          <w:tab w:val="left" w:pos="1134"/>
        </w:tabs>
        <w:spacing w:line="360" w:lineRule="auto"/>
        <w:jc w:val="both"/>
        <w:rPr>
          <w:noProof/>
        </w:rPr>
      </w:pPr>
      <w:r w:rsidRPr="0069781F">
        <w:rPr>
          <w:noProof/>
        </w:rPr>
        <w:t xml:space="preserve">где </w:t>
      </w:r>
      <w:r w:rsidRPr="0069781F">
        <w:rPr>
          <w:noProof/>
        </w:rPr>
        <w:drawing>
          <wp:inline distT="0" distB="0" distL="0" distR="0" wp14:anchorId="2B84CDE9" wp14:editId="20DC1B78">
            <wp:extent cx="629285" cy="297180"/>
            <wp:effectExtent l="0" t="0" r="0" b="7620"/>
            <wp:docPr id="19" name="Рисунок 19" descr="Рисунок 3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329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285" cy="297180"/>
                    </a:xfrm>
                    <a:prstGeom prst="rect">
                      <a:avLst/>
                    </a:prstGeom>
                    <a:noFill/>
                    <a:ln>
                      <a:noFill/>
                    </a:ln>
                  </pic:spPr>
                </pic:pic>
              </a:graphicData>
            </a:graphic>
          </wp:inline>
        </w:drawing>
      </w:r>
      <w:r w:rsidRPr="0069781F">
        <w:rPr>
          <w:noProof/>
        </w:rPr>
        <w:t xml:space="preserve"> – необходимая валовая выручка по передаче тепловой энергии в виде горячей воды на i-й расчетный период регулирования, тыс. руб.;</w:t>
      </w:r>
    </w:p>
    <w:p w14:paraId="64B3CE2A" w14:textId="77777777" w:rsidR="0069781F" w:rsidRPr="0069781F" w:rsidRDefault="0069781F" w:rsidP="0069781F">
      <w:pPr>
        <w:shd w:val="clear" w:color="auto" w:fill="FFFFFF"/>
        <w:spacing w:line="360" w:lineRule="auto"/>
        <w:jc w:val="both"/>
      </w:pPr>
      <w:bookmarkStart w:id="63" w:name="dst105992"/>
      <w:bookmarkEnd w:id="63"/>
      <w:r w:rsidRPr="0069781F">
        <w:rPr>
          <w:noProof/>
          <w:color w:val="000000"/>
        </w:rPr>
        <w:lastRenderedPageBreak/>
        <w:drawing>
          <wp:inline distT="0" distB="0" distL="0" distR="0" wp14:anchorId="37168A6F" wp14:editId="76C994DE">
            <wp:extent cx="260985" cy="297180"/>
            <wp:effectExtent l="0" t="0" r="5715" b="7620"/>
            <wp:docPr id="18" name="Рисунок 18" descr="Рисунок 3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329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r w:rsidRPr="0069781F">
        <w:rPr>
          <w:noProof/>
          <w:color w:val="000000"/>
        </w:rPr>
        <w:t xml:space="preserve"> – </w:t>
      </w:r>
      <w:r w:rsidRPr="0069781F">
        <w:t>объем отпуска тепловой энергии в виде горячей воды из тепловых сетей системы теплоснабжения на i-й расчетный период регулирования, тыс. Гкал.</w:t>
      </w:r>
    </w:p>
    <w:p w14:paraId="60F8FCF8" w14:textId="77777777" w:rsidR="0069781F" w:rsidRPr="0069781F" w:rsidRDefault="0069781F" w:rsidP="0069781F">
      <w:pPr>
        <w:shd w:val="clear" w:color="auto" w:fill="FFFFFF"/>
        <w:tabs>
          <w:tab w:val="left" w:pos="1134"/>
        </w:tabs>
        <w:spacing w:line="360" w:lineRule="auto"/>
        <w:ind w:firstLine="567"/>
        <w:jc w:val="both"/>
      </w:pPr>
      <w:r w:rsidRPr="0069781F">
        <w:rPr>
          <w:color w:val="000000"/>
          <w:shd w:val="clear" w:color="auto" w:fill="FFFFFF"/>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4B0D9C85" w14:textId="77777777" w:rsidR="0069781F" w:rsidRPr="0069781F" w:rsidRDefault="0069781F" w:rsidP="0069781F">
      <w:pPr>
        <w:shd w:val="clear" w:color="auto" w:fill="FFFFFF"/>
        <w:tabs>
          <w:tab w:val="left" w:pos="1134"/>
        </w:tabs>
        <w:spacing w:line="360" w:lineRule="auto"/>
        <w:ind w:firstLine="567"/>
        <w:rPr>
          <w:noProof/>
        </w:rPr>
      </w:pPr>
      <w:r w:rsidRPr="0069781F">
        <w:rPr>
          <w:noProof/>
        </w:rPr>
        <w:drawing>
          <wp:inline distT="0" distB="0" distL="0" distR="0" wp14:anchorId="2E6112F8" wp14:editId="5D21738E">
            <wp:extent cx="5438775" cy="71247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1804" t="17046" r="3310" b="28162"/>
                    <a:stretch>
                      <a:fillRect/>
                    </a:stretch>
                  </pic:blipFill>
                  <pic:spPr bwMode="auto">
                    <a:xfrm>
                      <a:off x="0" y="0"/>
                      <a:ext cx="5438775" cy="712470"/>
                    </a:xfrm>
                    <a:prstGeom prst="rect">
                      <a:avLst/>
                    </a:prstGeom>
                    <a:noFill/>
                    <a:ln>
                      <a:noFill/>
                    </a:ln>
                  </pic:spPr>
                </pic:pic>
              </a:graphicData>
            </a:graphic>
          </wp:inline>
        </w:drawing>
      </w:r>
    </w:p>
    <w:p w14:paraId="643A7FC4" w14:textId="77777777" w:rsidR="0069781F" w:rsidRPr="0069781F" w:rsidRDefault="0069781F" w:rsidP="0069781F">
      <w:pPr>
        <w:shd w:val="clear" w:color="auto" w:fill="FFFFFF"/>
        <w:tabs>
          <w:tab w:val="left" w:pos="1134"/>
        </w:tabs>
        <w:spacing w:line="360" w:lineRule="auto"/>
        <w:jc w:val="both"/>
      </w:pPr>
      <w:r w:rsidRPr="0069781F">
        <w:rPr>
          <w:noProof/>
        </w:rPr>
        <w:t xml:space="preserve">где </w:t>
      </w:r>
      <w:r w:rsidRPr="0069781F">
        <w:rPr>
          <w:noProof/>
        </w:rPr>
        <w:fldChar w:fldCharType="begin"/>
      </w:r>
      <w:r w:rsidRPr="0069781F">
        <w:rPr>
          <w:noProof/>
        </w:rPr>
        <w:instrText xml:space="preserve"> INCLUDEPICTURE "http://www.consultant.ru/cons/RTFCACHE/INLINE/LAW331989_32931_20200625_163415.png" \* MERGEFORMATINET </w:instrText>
      </w:r>
      <w:r w:rsidRPr="0069781F">
        <w:rPr>
          <w:noProof/>
        </w:rPr>
        <w:fldChar w:fldCharType="separate"/>
      </w:r>
      <w:r w:rsidR="00EC7EB7">
        <w:rPr>
          <w:noProof/>
        </w:rPr>
        <w:fldChar w:fldCharType="begin"/>
      </w:r>
      <w:r w:rsidR="00EC7EB7">
        <w:rPr>
          <w:noProof/>
        </w:rPr>
        <w:instrText xml:space="preserve"> INCLUDEPICTURE  "http://www.consultant.ru/cons/RTFCACHE/INLINE/LAW331989_32931_20200625_163415.png" \* MERGEFORMATINET </w:instrText>
      </w:r>
      <w:r w:rsidR="00EC7EB7">
        <w:rPr>
          <w:noProof/>
        </w:rPr>
        <w:fldChar w:fldCharType="separate"/>
      </w:r>
      <w:r w:rsidR="0076683A">
        <w:rPr>
          <w:noProof/>
        </w:rPr>
        <w:fldChar w:fldCharType="begin"/>
      </w:r>
      <w:r w:rsidR="0076683A">
        <w:rPr>
          <w:noProof/>
        </w:rPr>
        <w:instrText xml:space="preserve"> INCLUDEPICTURE  "http://www.consultant.ru/cons/RTFCACHE/INLINE/LAW331989_32931_20200625_163415.png" \* MERGEFORMATINET </w:instrText>
      </w:r>
      <w:r w:rsidR="0076683A">
        <w:rPr>
          <w:noProof/>
        </w:rPr>
        <w:fldChar w:fldCharType="separate"/>
      </w:r>
      <w:r w:rsidR="006C3FE9">
        <w:rPr>
          <w:noProof/>
        </w:rPr>
        <w:fldChar w:fldCharType="begin"/>
      </w:r>
      <w:r w:rsidR="006C3FE9">
        <w:rPr>
          <w:noProof/>
        </w:rPr>
        <w:instrText xml:space="preserve"> INCLUDEPICTURE  "http://www.consultant.ru/cons/RTFCACHE/INLINE/LAW331989_32931_20200625_163415.png" \* MERGEFORMATINET </w:instrText>
      </w:r>
      <w:r w:rsidR="006C3FE9">
        <w:rPr>
          <w:noProof/>
        </w:rPr>
        <w:fldChar w:fldCharType="separate"/>
      </w:r>
      <w:r w:rsidR="00F624AC">
        <w:rPr>
          <w:noProof/>
        </w:rPr>
        <w:fldChar w:fldCharType="begin"/>
      </w:r>
      <w:r w:rsidR="00F624AC">
        <w:rPr>
          <w:noProof/>
        </w:rPr>
        <w:instrText xml:space="preserve"> INCLUDEPICTURE  "http://www.consultant.ru/cons/RTFCACHE/INLINE/LAW331989_32931_20200625_163415.png" \* MERGEFORMATINET </w:instrText>
      </w:r>
      <w:r w:rsidR="00F624AC">
        <w:rPr>
          <w:noProof/>
        </w:rPr>
        <w:fldChar w:fldCharType="separate"/>
      </w:r>
      <w:r w:rsidR="00CE10AD">
        <w:rPr>
          <w:noProof/>
        </w:rPr>
        <w:fldChar w:fldCharType="begin"/>
      </w:r>
      <w:r w:rsidR="00CE10AD">
        <w:rPr>
          <w:noProof/>
        </w:rPr>
        <w:instrText xml:space="preserve"> INCLUDEPICTURE  "http://www.consultant.ru/cons/RTFCACHE/INLINE/LAW331989_32931_20200625_163415.png" \* MERGEFORMATINET </w:instrText>
      </w:r>
      <w:r w:rsidR="00CE10AD">
        <w:rPr>
          <w:noProof/>
        </w:rPr>
        <w:fldChar w:fldCharType="separate"/>
      </w:r>
      <w:r w:rsidR="00E02019">
        <w:rPr>
          <w:noProof/>
        </w:rPr>
        <w:fldChar w:fldCharType="begin"/>
      </w:r>
      <w:r w:rsidR="00E02019">
        <w:rPr>
          <w:noProof/>
        </w:rPr>
        <w:instrText xml:space="preserve"> INCLUDEPICTURE  "http://www.consultant.ru/cons/RTFCACHE/INLINE/LAW331989_32931_20200625_163415.png" \* MERGEFORMATINET </w:instrText>
      </w:r>
      <w:r w:rsidR="00E02019">
        <w:rPr>
          <w:noProof/>
        </w:rPr>
        <w:fldChar w:fldCharType="separate"/>
      </w:r>
      <w:r w:rsidR="00024784">
        <w:rPr>
          <w:noProof/>
        </w:rPr>
        <w:fldChar w:fldCharType="begin"/>
      </w:r>
      <w:r w:rsidR="00024784">
        <w:rPr>
          <w:noProof/>
        </w:rPr>
        <w:instrText xml:space="preserve"> INCLUDEPICTURE  "http://www.consultant.ru/cons/RTFCACHE/INLINE/LAW331989_32931_20200625_163415.png" \* MERGEFORMATINET </w:instrText>
      </w:r>
      <w:r w:rsidR="00024784">
        <w:rPr>
          <w:noProof/>
        </w:rPr>
        <w:fldChar w:fldCharType="separate"/>
      </w:r>
      <w:r w:rsidR="00457655">
        <w:rPr>
          <w:noProof/>
        </w:rPr>
        <w:fldChar w:fldCharType="begin"/>
      </w:r>
      <w:r w:rsidR="00457655">
        <w:rPr>
          <w:noProof/>
        </w:rPr>
        <w:instrText xml:space="preserve"> INCLUDEPICTURE  "http://www.consultant.ru/cons/RTFCACHE/INLINE/LAW331989_32931_20200625_163415.png" \* MERGEFORMATINET </w:instrText>
      </w:r>
      <w:r w:rsidR="00457655">
        <w:rPr>
          <w:noProof/>
        </w:rPr>
        <w:fldChar w:fldCharType="separate"/>
      </w:r>
      <w:r w:rsidR="00DD3A26">
        <w:rPr>
          <w:noProof/>
        </w:rPr>
        <w:fldChar w:fldCharType="begin"/>
      </w:r>
      <w:r w:rsidR="00DD3A26">
        <w:rPr>
          <w:noProof/>
        </w:rPr>
        <w:instrText xml:space="preserve"> INCLUDEPICTURE  "http://www.consultant.ru/cons/RTFCACHE/INLINE/LAW331989_32931_20200625_163415.png" \* MERGEFORMATINET </w:instrText>
      </w:r>
      <w:r w:rsidR="00DD3A26">
        <w:rPr>
          <w:noProof/>
        </w:rPr>
        <w:fldChar w:fldCharType="separate"/>
      </w:r>
      <w:r w:rsidR="00DD1977">
        <w:rPr>
          <w:noProof/>
        </w:rPr>
        <w:fldChar w:fldCharType="begin"/>
      </w:r>
      <w:r w:rsidR="00DD1977">
        <w:rPr>
          <w:noProof/>
        </w:rPr>
        <w:instrText xml:space="preserve"> INCLUDEPICTURE  "http://www.consultant.ru/cons/RTFCACHE/INLINE/LAW331989_32931_20200625_163415.png" \* MERGEFORMATINET </w:instrText>
      </w:r>
      <w:r w:rsidR="00DD1977">
        <w:rPr>
          <w:noProof/>
        </w:rPr>
        <w:fldChar w:fldCharType="separate"/>
      </w:r>
      <w:r w:rsidR="00F33989">
        <w:rPr>
          <w:noProof/>
        </w:rPr>
        <w:fldChar w:fldCharType="begin"/>
      </w:r>
      <w:r w:rsidR="00F33989">
        <w:rPr>
          <w:noProof/>
        </w:rPr>
        <w:instrText xml:space="preserve"> INCLUDEPICTURE  "http://www.consultant.ru/cons/RTFCACHE/INLINE/LAW331989_32931_20200625_163415.png" \* MERGEFORMATINET </w:instrText>
      </w:r>
      <w:r w:rsidR="00F33989">
        <w:rPr>
          <w:noProof/>
        </w:rPr>
        <w:fldChar w:fldCharType="separate"/>
      </w:r>
      <w:r w:rsidR="003E5073">
        <w:rPr>
          <w:noProof/>
        </w:rPr>
        <w:fldChar w:fldCharType="begin"/>
      </w:r>
      <w:r w:rsidR="003E5073">
        <w:rPr>
          <w:noProof/>
        </w:rPr>
        <w:instrText xml:space="preserve"> INCLUDEPICTURE  "http://www.consultant.ru/cons/RTFCACHE/INLINE/LAW331989_32931_20200625_163415.png" \* MERGEFORMATINET </w:instrText>
      </w:r>
      <w:r w:rsidR="003E5073">
        <w:rPr>
          <w:noProof/>
        </w:rPr>
        <w:fldChar w:fldCharType="separate"/>
      </w:r>
      <w:r w:rsidR="00087BEE">
        <w:rPr>
          <w:noProof/>
        </w:rPr>
        <w:fldChar w:fldCharType="begin"/>
      </w:r>
      <w:r w:rsidR="00087BEE">
        <w:rPr>
          <w:noProof/>
        </w:rPr>
        <w:instrText xml:space="preserve"> INCLUDEPICTURE  "http://www.consultant.ru/cons/RTFCACHE/INLINE/LAW331989_32931_20200625_163415.png" \* MERGEFORMATINET </w:instrText>
      </w:r>
      <w:r w:rsidR="00087BEE">
        <w:rPr>
          <w:noProof/>
        </w:rPr>
        <w:fldChar w:fldCharType="separate"/>
      </w:r>
      <w:r w:rsidR="004275C5">
        <w:rPr>
          <w:noProof/>
        </w:rPr>
        <w:fldChar w:fldCharType="begin"/>
      </w:r>
      <w:r w:rsidR="004275C5">
        <w:rPr>
          <w:noProof/>
        </w:rPr>
        <w:instrText xml:space="preserve"> INCLUDEPICTURE  "http://www.consultant.ru/cons/RTFCACHE/INLINE/LAW331989_32931_20200625_163415.png" \* MERGEFORMATINET </w:instrText>
      </w:r>
      <w:r w:rsidR="004275C5">
        <w:rPr>
          <w:noProof/>
        </w:rPr>
        <w:fldChar w:fldCharType="separate"/>
      </w:r>
      <w:r w:rsidR="00A0254C">
        <w:rPr>
          <w:noProof/>
        </w:rPr>
        <w:fldChar w:fldCharType="begin"/>
      </w:r>
      <w:r w:rsidR="00A0254C">
        <w:rPr>
          <w:noProof/>
        </w:rPr>
        <w:instrText xml:space="preserve"> INCLUDEPICTURE  "http://www.consultant.ru/cons/RTFCACHE/INLINE/LAW331989_32931_20200625_163415.png" \* MERGEFORMATINET </w:instrText>
      </w:r>
      <w:r w:rsidR="00A0254C">
        <w:rPr>
          <w:noProof/>
        </w:rPr>
        <w:fldChar w:fldCharType="separate"/>
      </w:r>
      <w:r w:rsidR="00985F2C">
        <w:rPr>
          <w:noProof/>
        </w:rPr>
        <w:fldChar w:fldCharType="begin"/>
      </w:r>
      <w:r w:rsidR="00985F2C">
        <w:rPr>
          <w:noProof/>
        </w:rPr>
        <w:instrText xml:space="preserve"> INCLUDEPICTURE  "http://www.consultant.ru/cons/RTFCACHE/INLINE/LAW331989_32931_20200625_163415.png" \* MERGEFORMATINET </w:instrText>
      </w:r>
      <w:r w:rsidR="00985F2C">
        <w:rPr>
          <w:noProof/>
        </w:rPr>
        <w:fldChar w:fldCharType="separate"/>
      </w:r>
      <w:r w:rsidR="00917564">
        <w:rPr>
          <w:noProof/>
        </w:rPr>
        <w:fldChar w:fldCharType="begin"/>
      </w:r>
      <w:r w:rsidR="00917564">
        <w:rPr>
          <w:noProof/>
        </w:rPr>
        <w:instrText xml:space="preserve"> INCLUDEPICTURE  "http://www.consultant.ru/cons/RTFCACHE/INLINE/LAW331989_32931_20200625_163415.png" \* MERGEFORMATINET </w:instrText>
      </w:r>
      <w:r w:rsidR="00917564">
        <w:rPr>
          <w:noProof/>
        </w:rPr>
        <w:fldChar w:fldCharType="separate"/>
      </w:r>
      <w:r w:rsidR="00B168E4">
        <w:rPr>
          <w:noProof/>
        </w:rPr>
        <w:fldChar w:fldCharType="begin"/>
      </w:r>
      <w:r w:rsidR="00B168E4">
        <w:rPr>
          <w:noProof/>
        </w:rPr>
        <w:instrText xml:space="preserve"> INCLUDEPICTURE  "http://www.consultant.ru/cons/RTFCACHE/INLINE/LAW331989_32931_20200625_163415.png" \* MERGEFORMATINET </w:instrText>
      </w:r>
      <w:r w:rsidR="00B168E4">
        <w:rPr>
          <w:noProof/>
        </w:rPr>
        <w:fldChar w:fldCharType="separate"/>
      </w:r>
      <w:r w:rsidR="00FD3709">
        <w:rPr>
          <w:noProof/>
        </w:rPr>
        <w:fldChar w:fldCharType="begin"/>
      </w:r>
      <w:r w:rsidR="00FD3709">
        <w:rPr>
          <w:noProof/>
        </w:rPr>
        <w:instrText xml:space="preserve"> INCLUDEPICTURE  "http://www.consultant.ru/cons/RTFCACHE/INLINE/LAW331989_32931_20200625_163415.png" \* MERGEFORMATINET </w:instrText>
      </w:r>
      <w:r w:rsidR="00FD3709">
        <w:rPr>
          <w:noProof/>
        </w:rPr>
        <w:fldChar w:fldCharType="separate"/>
      </w:r>
      <w:r w:rsidR="001A6B6F">
        <w:rPr>
          <w:noProof/>
        </w:rPr>
        <w:fldChar w:fldCharType="begin"/>
      </w:r>
      <w:r w:rsidR="001A6B6F">
        <w:rPr>
          <w:noProof/>
        </w:rPr>
        <w:instrText xml:space="preserve"> INCLUDEPICTURE  "http://www.consultant.ru/cons/RTFCACHE/INLINE/LAW331989_32931_20200625_163415.png" \* MERGEFORMATINET </w:instrText>
      </w:r>
      <w:r w:rsidR="001A6B6F">
        <w:rPr>
          <w:noProof/>
        </w:rPr>
        <w:fldChar w:fldCharType="separate"/>
      </w:r>
      <w:r w:rsidR="00C1539C">
        <w:rPr>
          <w:noProof/>
        </w:rPr>
        <w:fldChar w:fldCharType="begin"/>
      </w:r>
      <w:r w:rsidR="00C1539C">
        <w:rPr>
          <w:noProof/>
        </w:rPr>
        <w:instrText xml:space="preserve"> INCLUDEPICTURE  "http://www.consultant.ru/cons/RTFCACHE/INLINE/LAW331989_32931_20200625_163415.png" \* MERGEFORMATINET </w:instrText>
      </w:r>
      <w:r w:rsidR="00C1539C">
        <w:rPr>
          <w:noProof/>
        </w:rPr>
        <w:fldChar w:fldCharType="separate"/>
      </w:r>
      <w:r w:rsidR="00221201">
        <w:rPr>
          <w:noProof/>
        </w:rPr>
        <w:fldChar w:fldCharType="begin"/>
      </w:r>
      <w:r w:rsidR="00221201">
        <w:rPr>
          <w:noProof/>
        </w:rPr>
        <w:instrText xml:space="preserve"> INCLUDEPICTURE  "http://www.consultant.ru/cons/RTFCACHE/INLINE/LAW331989_32931_20200625_163415.png" \* MERGEFORMATINET </w:instrText>
      </w:r>
      <w:r w:rsidR="00221201">
        <w:rPr>
          <w:noProof/>
        </w:rPr>
        <w:fldChar w:fldCharType="separate"/>
      </w:r>
      <w:r w:rsidR="00BB73D7">
        <w:rPr>
          <w:noProof/>
        </w:rPr>
        <w:fldChar w:fldCharType="begin"/>
      </w:r>
      <w:r w:rsidR="00BB73D7">
        <w:rPr>
          <w:noProof/>
        </w:rPr>
        <w:instrText xml:space="preserve"> INCLUDEPICTURE  "http://www.consultant.ru/cons/RTFCACHE/INLINE/LAW331989_32931_20200625_163415.png" \* MERGEFORMATINET </w:instrText>
      </w:r>
      <w:r w:rsidR="00BB73D7">
        <w:rPr>
          <w:noProof/>
        </w:rPr>
        <w:fldChar w:fldCharType="separate"/>
      </w:r>
      <w:r w:rsidR="00EC6876">
        <w:rPr>
          <w:noProof/>
        </w:rPr>
        <w:fldChar w:fldCharType="begin"/>
      </w:r>
      <w:r w:rsidR="00EC6876">
        <w:rPr>
          <w:noProof/>
        </w:rPr>
        <w:instrText xml:space="preserve"> INCLUDEPICTURE  "http://www.consultant.ru/cons/RTFCACHE/INLINE/LAW331989_32931_20200625_163415.png" \* MERGEFORMATINET </w:instrText>
      </w:r>
      <w:r w:rsidR="00EC6876">
        <w:rPr>
          <w:noProof/>
        </w:rPr>
        <w:fldChar w:fldCharType="separate"/>
      </w:r>
      <w:r w:rsidR="00AD3961">
        <w:rPr>
          <w:noProof/>
        </w:rPr>
        <w:fldChar w:fldCharType="begin"/>
      </w:r>
      <w:r w:rsidR="00AD3961">
        <w:rPr>
          <w:noProof/>
        </w:rPr>
        <w:instrText xml:space="preserve"> INCLUDEPICTURE  "http://www.consultant.ru/cons/RTFCACHE/INLINE/LAW331989_32931_20200625_163415.png" \* MERGEFORMATINET </w:instrText>
      </w:r>
      <w:r w:rsidR="00AD3961">
        <w:rPr>
          <w:noProof/>
        </w:rPr>
        <w:fldChar w:fldCharType="separate"/>
      </w:r>
      <w:r w:rsidR="001321DC">
        <w:rPr>
          <w:noProof/>
        </w:rPr>
        <w:fldChar w:fldCharType="begin"/>
      </w:r>
      <w:r w:rsidR="001321DC">
        <w:rPr>
          <w:noProof/>
        </w:rPr>
        <w:instrText xml:space="preserve"> INCLUDEPICTURE  "http://www.consultant.ru/cons/RTFCACHE/INLINE/LAW331989_32931_20200625_163415.png" \* MERGEFORMATINET </w:instrText>
      </w:r>
      <w:r w:rsidR="001321DC">
        <w:rPr>
          <w:noProof/>
        </w:rPr>
        <w:fldChar w:fldCharType="separate"/>
      </w:r>
      <w:r w:rsidR="000604F9">
        <w:rPr>
          <w:noProof/>
        </w:rPr>
        <w:fldChar w:fldCharType="begin"/>
      </w:r>
      <w:r w:rsidR="000604F9">
        <w:rPr>
          <w:noProof/>
        </w:rPr>
        <w:instrText xml:space="preserve"> INCLUDEPICTURE  "http://www.consultant.ru/cons/RTFCACHE/INLINE/LAW331989_32931_20200625_163415.png" \* MERGEFORMATINET </w:instrText>
      </w:r>
      <w:r w:rsidR="000604F9">
        <w:rPr>
          <w:noProof/>
        </w:rPr>
        <w:fldChar w:fldCharType="separate"/>
      </w:r>
      <w:r w:rsidR="007F42DB">
        <w:rPr>
          <w:noProof/>
        </w:rPr>
        <w:fldChar w:fldCharType="begin"/>
      </w:r>
      <w:r w:rsidR="007F42DB">
        <w:rPr>
          <w:noProof/>
        </w:rPr>
        <w:instrText xml:space="preserve"> INCLUDEPICTURE  "http://www.consultant.ru/cons/RTFCACHE/INLINE/LAW331989_32931_20200625_163415.png" \* MERGEFORMATINET </w:instrText>
      </w:r>
      <w:r w:rsidR="007F42DB">
        <w:rPr>
          <w:noProof/>
        </w:rPr>
        <w:fldChar w:fldCharType="separate"/>
      </w:r>
      <w:r w:rsidR="009B16F2">
        <w:rPr>
          <w:noProof/>
        </w:rPr>
        <w:fldChar w:fldCharType="begin"/>
      </w:r>
      <w:r w:rsidR="009B16F2">
        <w:rPr>
          <w:noProof/>
        </w:rPr>
        <w:instrText xml:space="preserve"> INCLUDEPICTURE  "http://www.consultant.ru/cons/RTFCACHE/INLINE/LAW331989_32931_20200625_163415.png" \* MERGEFORMATINET </w:instrText>
      </w:r>
      <w:r w:rsidR="009B16F2">
        <w:rPr>
          <w:noProof/>
        </w:rPr>
        <w:fldChar w:fldCharType="separate"/>
      </w:r>
      <w:r w:rsidR="0098260F">
        <w:rPr>
          <w:noProof/>
        </w:rPr>
        <w:fldChar w:fldCharType="begin"/>
      </w:r>
      <w:r w:rsidR="0098260F">
        <w:rPr>
          <w:noProof/>
        </w:rPr>
        <w:instrText xml:space="preserve"> INCLUDEPICTURE  "http://www.consultant.ru/cons/RTFCACHE/INLINE/LAW331989_32931_20200625_163415.png" \* MERGEFORMATINET </w:instrText>
      </w:r>
      <w:r w:rsidR="0098260F">
        <w:rPr>
          <w:noProof/>
        </w:rPr>
        <w:fldChar w:fldCharType="separate"/>
      </w:r>
      <w:r w:rsidR="00C8145C">
        <w:rPr>
          <w:noProof/>
        </w:rPr>
        <w:fldChar w:fldCharType="begin"/>
      </w:r>
      <w:r w:rsidR="00C8145C">
        <w:rPr>
          <w:noProof/>
        </w:rPr>
        <w:instrText xml:space="preserve"> INCLUDEPICTURE  "http://www.consultant.ru/cons/RTFCACHE/INLINE/LAW331989_32931_20200625_163415.png" \* MERGEFORMATINET </w:instrText>
      </w:r>
      <w:r w:rsidR="00C8145C">
        <w:rPr>
          <w:noProof/>
        </w:rPr>
        <w:fldChar w:fldCharType="separate"/>
      </w:r>
      <w:r w:rsidR="00844DFC">
        <w:rPr>
          <w:noProof/>
        </w:rPr>
        <w:fldChar w:fldCharType="begin"/>
      </w:r>
      <w:r w:rsidR="00844DFC">
        <w:rPr>
          <w:noProof/>
        </w:rPr>
        <w:instrText xml:space="preserve"> INCLUDEPICTURE  "http://www.consultant.ru/cons/RTFCACHE/INLINE/LAW331989_32931_20200625_163415.png" \* MERGEFORMATINET </w:instrText>
      </w:r>
      <w:r w:rsidR="00844DFC">
        <w:rPr>
          <w:noProof/>
        </w:rPr>
        <w:fldChar w:fldCharType="separate"/>
      </w:r>
      <w:r w:rsidR="00D47D5D">
        <w:rPr>
          <w:noProof/>
        </w:rPr>
        <w:fldChar w:fldCharType="begin"/>
      </w:r>
      <w:r w:rsidR="00D47D5D">
        <w:rPr>
          <w:noProof/>
        </w:rPr>
        <w:instrText xml:space="preserve"> INCLUDEPICTURE  "http://www.consultant.ru/cons/RTFCACHE/INLINE/LAW331989_32931_20200625_163415.png" \* MERGEFORMATINET </w:instrText>
      </w:r>
      <w:r w:rsidR="00D47D5D">
        <w:rPr>
          <w:noProof/>
        </w:rPr>
        <w:fldChar w:fldCharType="separate"/>
      </w:r>
      <w:r w:rsidR="00006437">
        <w:rPr>
          <w:noProof/>
        </w:rPr>
        <w:fldChar w:fldCharType="begin"/>
      </w:r>
      <w:r w:rsidR="00006437">
        <w:rPr>
          <w:noProof/>
        </w:rPr>
        <w:instrText xml:space="preserve"> INCLUDEPICTURE  "http://www.consultant.ru/cons/RTFCACHE/INLINE/LAW331989_32931_20200625_163415.png" \* MERGEFORMATINET </w:instrText>
      </w:r>
      <w:r w:rsidR="00006437">
        <w:rPr>
          <w:noProof/>
        </w:rPr>
        <w:fldChar w:fldCharType="separate"/>
      </w:r>
      <w:r w:rsidR="009F0A74">
        <w:rPr>
          <w:noProof/>
        </w:rPr>
        <w:fldChar w:fldCharType="begin"/>
      </w:r>
      <w:r w:rsidR="009F0A74">
        <w:rPr>
          <w:noProof/>
        </w:rPr>
        <w:instrText xml:space="preserve"> INCLUDEPICTURE  "http://www.consultant.ru/cons/RTFCACHE/INLINE/LAW331989_32931_20200625_163415.png" \* MERGEFORMATINET </w:instrText>
      </w:r>
      <w:r w:rsidR="009F0A74">
        <w:rPr>
          <w:noProof/>
        </w:rPr>
        <w:fldChar w:fldCharType="separate"/>
      </w:r>
      <w:r w:rsidR="008335B4">
        <w:rPr>
          <w:noProof/>
        </w:rPr>
        <w:fldChar w:fldCharType="begin"/>
      </w:r>
      <w:r w:rsidR="008335B4">
        <w:rPr>
          <w:noProof/>
        </w:rPr>
        <w:instrText xml:space="preserve"> INCLUDEPICTURE  "http://www.consultant.ru/cons/RTFCACHE/INLINE/LAW331989_32931_20200625_163415.png" \* MERGEFORMATINET </w:instrText>
      </w:r>
      <w:r w:rsidR="008335B4">
        <w:rPr>
          <w:noProof/>
        </w:rPr>
        <w:fldChar w:fldCharType="separate"/>
      </w:r>
      <w:r w:rsidR="00236A79">
        <w:rPr>
          <w:noProof/>
        </w:rPr>
        <w:fldChar w:fldCharType="begin"/>
      </w:r>
      <w:r w:rsidR="00236A79">
        <w:rPr>
          <w:noProof/>
        </w:rPr>
        <w:instrText xml:space="preserve"> INCLUDEPICTURE  "http://www.consultant.ru/cons/RTFCACHE/INLINE/LAW331989_32931_20200625_163415.png" \* MERGEFORMATINET </w:instrText>
      </w:r>
      <w:r w:rsidR="00236A79">
        <w:rPr>
          <w:noProof/>
        </w:rPr>
        <w:fldChar w:fldCharType="separate"/>
      </w:r>
      <w:r w:rsidR="00F754A4">
        <w:rPr>
          <w:noProof/>
        </w:rPr>
        <w:fldChar w:fldCharType="begin"/>
      </w:r>
      <w:r w:rsidR="00F754A4">
        <w:rPr>
          <w:noProof/>
        </w:rPr>
        <w:instrText xml:space="preserve"> INCLUDEPICTURE  "http://www.consultant.ru/cons/RTFCACHE/INLINE/LAW331989_32931_20200625_163415.png" \* MERGEFORMATINET </w:instrText>
      </w:r>
      <w:r w:rsidR="00F754A4">
        <w:rPr>
          <w:noProof/>
        </w:rPr>
        <w:fldChar w:fldCharType="separate"/>
      </w:r>
      <w:r w:rsidR="004058B9">
        <w:rPr>
          <w:noProof/>
        </w:rPr>
        <w:fldChar w:fldCharType="begin"/>
      </w:r>
      <w:r w:rsidR="004058B9">
        <w:rPr>
          <w:noProof/>
        </w:rPr>
        <w:instrText xml:space="preserve"> INCLUDEPICTURE  "http://www.consultant.ru/cons/RTFCACHE/INLINE/LAW331989_32931_20200625_163415.png" \* MERGEFORMATINET </w:instrText>
      </w:r>
      <w:r w:rsidR="004058B9">
        <w:rPr>
          <w:noProof/>
        </w:rPr>
        <w:fldChar w:fldCharType="separate"/>
      </w:r>
      <w:r w:rsidR="00D55241">
        <w:rPr>
          <w:noProof/>
        </w:rPr>
        <w:fldChar w:fldCharType="begin"/>
      </w:r>
      <w:r w:rsidR="00D55241">
        <w:rPr>
          <w:noProof/>
        </w:rPr>
        <w:instrText xml:space="preserve"> INCLUDEPICTURE  "http://www.consultant.ru/cons/RTFCACHE/INLINE/LAW331989_32931_20200625_163415.png" \* MERGEFORMATINET </w:instrText>
      </w:r>
      <w:r w:rsidR="00D55241">
        <w:rPr>
          <w:noProof/>
        </w:rPr>
        <w:fldChar w:fldCharType="separate"/>
      </w:r>
      <w:r w:rsidR="002E019F">
        <w:rPr>
          <w:noProof/>
        </w:rPr>
        <w:fldChar w:fldCharType="begin"/>
      </w:r>
      <w:r w:rsidR="002E019F">
        <w:rPr>
          <w:noProof/>
        </w:rPr>
        <w:instrText xml:space="preserve"> INCLUDEPICTURE  "http://www.consultant.ru/cons/RTFCACHE/INLINE/LAW331989_32931_20200625_163415.png" \* MERGEFORMATINET </w:instrText>
      </w:r>
      <w:r w:rsidR="002E019F">
        <w:rPr>
          <w:noProof/>
        </w:rPr>
        <w:fldChar w:fldCharType="separate"/>
      </w:r>
      <w:r w:rsidR="00437E35">
        <w:rPr>
          <w:noProof/>
        </w:rPr>
        <w:fldChar w:fldCharType="begin"/>
      </w:r>
      <w:r w:rsidR="00437E35">
        <w:rPr>
          <w:noProof/>
        </w:rPr>
        <w:instrText xml:space="preserve"> INCLUDEPICTURE  "http://www.consultant.ru/cons/RTFCACHE/INLINE/LAW331989_32931_20200625_163415.png" \* MERGEFORMATINET </w:instrText>
      </w:r>
      <w:r w:rsidR="00437E35">
        <w:rPr>
          <w:noProof/>
        </w:rPr>
        <w:fldChar w:fldCharType="separate"/>
      </w:r>
      <w:r w:rsidR="00636D95">
        <w:rPr>
          <w:noProof/>
        </w:rPr>
        <w:fldChar w:fldCharType="begin"/>
      </w:r>
      <w:r w:rsidR="00636D95">
        <w:rPr>
          <w:noProof/>
        </w:rPr>
        <w:instrText xml:space="preserve"> INCLUDEPICTURE  "http://www.consultant.ru/cons/RTFCACHE/INLINE/LAW331989_32931_20200625_163415.png" \* MERGEFORMATINET </w:instrText>
      </w:r>
      <w:r w:rsidR="00636D95">
        <w:rPr>
          <w:noProof/>
        </w:rPr>
        <w:fldChar w:fldCharType="separate"/>
      </w:r>
      <w:r w:rsidR="00154510">
        <w:rPr>
          <w:noProof/>
        </w:rPr>
        <w:fldChar w:fldCharType="begin"/>
      </w:r>
      <w:r w:rsidR="00154510">
        <w:rPr>
          <w:noProof/>
        </w:rPr>
        <w:instrText xml:space="preserve"> INCLUDEPICTURE  "http://www.consultant.ru/cons/RTFCACHE/INLINE/LAW331989_32931_20200625_163415.png" \* MERGEFORMATINET </w:instrText>
      </w:r>
      <w:r w:rsidR="00154510">
        <w:rPr>
          <w:noProof/>
        </w:rPr>
        <w:fldChar w:fldCharType="separate"/>
      </w:r>
      <w:r w:rsidR="00FB39A6">
        <w:rPr>
          <w:noProof/>
        </w:rPr>
        <w:fldChar w:fldCharType="begin"/>
      </w:r>
      <w:r w:rsidR="00FB39A6">
        <w:rPr>
          <w:noProof/>
        </w:rPr>
        <w:instrText xml:space="preserve"> INCLUDEPICTURE  "http://www.consultant.ru/cons/RTFCACHE/INLINE/LAW331989_32931_20200625_163415.png" \* MERGEFORMATINET </w:instrText>
      </w:r>
      <w:r w:rsidR="00FB39A6">
        <w:rPr>
          <w:noProof/>
        </w:rPr>
        <w:fldChar w:fldCharType="separate"/>
      </w:r>
      <w:r w:rsidR="005C43D0">
        <w:rPr>
          <w:noProof/>
        </w:rPr>
        <w:fldChar w:fldCharType="begin"/>
      </w:r>
      <w:r w:rsidR="005C43D0">
        <w:rPr>
          <w:noProof/>
        </w:rPr>
        <w:instrText xml:space="preserve"> INCLUDEPICTURE  "http://www.consultant.ru/cons/RTFCACHE/INLINE/LAW331989_32931_20200625_163415.png" \* MERGEFORMATINET </w:instrText>
      </w:r>
      <w:r w:rsidR="005C43D0">
        <w:rPr>
          <w:noProof/>
        </w:rPr>
        <w:fldChar w:fldCharType="separate"/>
      </w:r>
      <w:r w:rsidR="00E563DF">
        <w:rPr>
          <w:noProof/>
        </w:rPr>
        <w:fldChar w:fldCharType="begin"/>
      </w:r>
      <w:r w:rsidR="00E563DF">
        <w:rPr>
          <w:noProof/>
        </w:rPr>
        <w:instrText xml:space="preserve"> INCLUDEPICTURE  "http://www.consultant.ru/cons/RTFCACHE/INLINE/LAW331989_32931_20200625_163415.png" \* MERGEFORMATINET </w:instrText>
      </w:r>
      <w:r w:rsidR="00E563DF">
        <w:rPr>
          <w:noProof/>
        </w:rPr>
        <w:fldChar w:fldCharType="separate"/>
      </w:r>
      <w:r w:rsidR="00FD46DB">
        <w:rPr>
          <w:noProof/>
        </w:rPr>
        <w:fldChar w:fldCharType="begin"/>
      </w:r>
      <w:r w:rsidR="00FD46DB">
        <w:rPr>
          <w:noProof/>
        </w:rPr>
        <w:instrText xml:space="preserve"> INCLUDEPICTURE  "http://www.consultant.ru/cons/RTFCACHE/INLINE/LAW331989_32931_20200625_163415.png" \* MERGEFORMATINET </w:instrText>
      </w:r>
      <w:r w:rsidR="00FD46DB">
        <w:rPr>
          <w:noProof/>
        </w:rPr>
        <w:fldChar w:fldCharType="separate"/>
      </w:r>
      <w:r w:rsidR="00BF5AD1">
        <w:rPr>
          <w:noProof/>
        </w:rPr>
        <w:fldChar w:fldCharType="begin"/>
      </w:r>
      <w:r w:rsidR="00BF5AD1">
        <w:rPr>
          <w:noProof/>
        </w:rPr>
        <w:instrText xml:space="preserve"> INCLUDEPICTURE  "http://www.consultant.ru/cons/RTFCACHE/INLINE/LAW331989_32931_20200625_163415.png" \* MERGEFORMATINET </w:instrText>
      </w:r>
      <w:r w:rsidR="00BF5AD1">
        <w:rPr>
          <w:noProof/>
        </w:rPr>
        <w:fldChar w:fldCharType="separate"/>
      </w:r>
      <w:r w:rsidR="00D06C60">
        <w:rPr>
          <w:noProof/>
        </w:rPr>
        <w:fldChar w:fldCharType="begin"/>
      </w:r>
      <w:r w:rsidR="00D06C60">
        <w:rPr>
          <w:noProof/>
        </w:rPr>
        <w:instrText xml:space="preserve"> INCLUDEPICTURE  "http://www.consultant.ru/cons/RTFCACHE/INLINE/LAW331989_32931_20200625_163415.png" \* MERGEFORMATINET </w:instrText>
      </w:r>
      <w:r w:rsidR="00D06C60">
        <w:rPr>
          <w:noProof/>
        </w:rPr>
        <w:fldChar w:fldCharType="separate"/>
      </w:r>
      <w:r w:rsidR="00BD1B1B">
        <w:rPr>
          <w:noProof/>
        </w:rPr>
        <w:fldChar w:fldCharType="begin"/>
      </w:r>
      <w:r w:rsidR="00BD1B1B">
        <w:rPr>
          <w:noProof/>
        </w:rPr>
        <w:instrText xml:space="preserve"> INCLUDEPICTURE  "http://www.consultant.ru/cons/RTFCACHE/INLINE/LAW331989_32931_20200625_163415.png" \* MERGEFORMATINET </w:instrText>
      </w:r>
      <w:r w:rsidR="00BD1B1B">
        <w:rPr>
          <w:noProof/>
        </w:rPr>
        <w:fldChar w:fldCharType="separate"/>
      </w:r>
      <w:r w:rsidR="00BF6452">
        <w:rPr>
          <w:noProof/>
        </w:rPr>
        <w:fldChar w:fldCharType="begin"/>
      </w:r>
      <w:r w:rsidR="00BF6452">
        <w:rPr>
          <w:noProof/>
        </w:rPr>
        <w:instrText xml:space="preserve"> INCLUDEPICTURE  "http://www.consultant.ru/cons/RTFCACHE/INLINE/LAW331989_32931_20200625_163415.png" \* MERGEFORMATINET </w:instrText>
      </w:r>
      <w:r w:rsidR="00BF6452">
        <w:rPr>
          <w:noProof/>
        </w:rPr>
        <w:fldChar w:fldCharType="separate"/>
      </w:r>
      <w:r w:rsidR="003423E9">
        <w:rPr>
          <w:noProof/>
        </w:rPr>
        <w:fldChar w:fldCharType="begin"/>
      </w:r>
      <w:r w:rsidR="003423E9">
        <w:rPr>
          <w:noProof/>
        </w:rPr>
        <w:instrText xml:space="preserve"> INCLUDEPICTURE  "http://www.consultant.ru/cons/RTFCACHE/INLINE/LAW331989_32931_20200625_163415.png" \* MERGEFORMATINET </w:instrText>
      </w:r>
      <w:r w:rsidR="003423E9">
        <w:rPr>
          <w:noProof/>
        </w:rPr>
        <w:fldChar w:fldCharType="separate"/>
      </w:r>
      <w:r w:rsidR="00CD2A85">
        <w:rPr>
          <w:noProof/>
        </w:rPr>
        <w:fldChar w:fldCharType="begin"/>
      </w:r>
      <w:r w:rsidR="00CD2A85">
        <w:rPr>
          <w:noProof/>
        </w:rPr>
        <w:instrText xml:space="preserve"> INCLUDEPICTURE  "http://www.consultant.ru/cons/RTFCACHE/INLINE/LAW331989_32931_20200625_163415.png" \* MERGEFORMATINET </w:instrText>
      </w:r>
      <w:r w:rsidR="00CD2A85">
        <w:rPr>
          <w:noProof/>
        </w:rPr>
        <w:fldChar w:fldCharType="separate"/>
      </w:r>
      <w:r w:rsidR="00296425">
        <w:rPr>
          <w:noProof/>
        </w:rPr>
        <w:fldChar w:fldCharType="begin"/>
      </w:r>
      <w:r w:rsidR="00296425">
        <w:rPr>
          <w:noProof/>
        </w:rPr>
        <w:instrText xml:space="preserve"> INCLUDEPICTURE  "http://www.consultant.ru/cons/RTFCACHE/INLINE/LAW331989_32931_20200625_163415.png" \* MERGEFORMATINET </w:instrText>
      </w:r>
      <w:r w:rsidR="00296425">
        <w:rPr>
          <w:noProof/>
        </w:rPr>
        <w:fldChar w:fldCharType="separate"/>
      </w:r>
      <w:r w:rsidR="0036693D">
        <w:rPr>
          <w:noProof/>
        </w:rPr>
        <w:fldChar w:fldCharType="begin"/>
      </w:r>
      <w:r w:rsidR="0036693D">
        <w:rPr>
          <w:noProof/>
        </w:rPr>
        <w:instrText xml:space="preserve"> INCLUDEPICTURE  "http://www.consultant.ru/cons/RTFCACHE/INLINE/LAW331989_32931_20200625_163415.png" \* MERGEFORMATINET </w:instrText>
      </w:r>
      <w:r w:rsidR="0036693D">
        <w:rPr>
          <w:noProof/>
        </w:rPr>
        <w:fldChar w:fldCharType="separate"/>
      </w:r>
      <w:r w:rsidR="00686C33">
        <w:rPr>
          <w:noProof/>
        </w:rPr>
        <w:fldChar w:fldCharType="begin"/>
      </w:r>
      <w:r w:rsidR="00686C33">
        <w:rPr>
          <w:noProof/>
        </w:rPr>
        <w:instrText xml:space="preserve"> INCLUDEPICTURE  "http://www.consultant.ru/cons/RTFCACHE/INLINE/LAW331989_32931_20200625_163415.png" \* MERGEFORMATINET </w:instrText>
      </w:r>
      <w:r w:rsidR="00686C33">
        <w:rPr>
          <w:noProof/>
        </w:rPr>
        <w:fldChar w:fldCharType="separate"/>
      </w:r>
      <w:r w:rsidR="00370495">
        <w:rPr>
          <w:noProof/>
        </w:rPr>
        <w:fldChar w:fldCharType="begin"/>
      </w:r>
      <w:r w:rsidR="00370495">
        <w:rPr>
          <w:noProof/>
        </w:rPr>
        <w:instrText xml:space="preserve"> INCLUDEPICTURE  "http://www.consultant.ru/cons/RTFCACHE/INLINE/LAW331989_32931_20200625_163415.png" \* MERGEFORMATINET </w:instrText>
      </w:r>
      <w:r w:rsidR="00370495">
        <w:rPr>
          <w:noProof/>
        </w:rPr>
        <w:fldChar w:fldCharType="separate"/>
      </w:r>
      <w:r w:rsidR="003B701A">
        <w:rPr>
          <w:noProof/>
        </w:rPr>
        <w:fldChar w:fldCharType="begin"/>
      </w:r>
      <w:r w:rsidR="003B701A">
        <w:rPr>
          <w:noProof/>
        </w:rPr>
        <w:instrText xml:space="preserve"> INCLUDEPICTURE  "http://www.consultant.ru/cons/RTFCACHE/INLINE/LAW331989_32931_20200625_163415.png" \* MERGEFORMATINET </w:instrText>
      </w:r>
      <w:r w:rsidR="003B701A">
        <w:rPr>
          <w:noProof/>
        </w:rPr>
        <w:fldChar w:fldCharType="separate"/>
      </w:r>
      <w:r w:rsidR="009F0E10">
        <w:rPr>
          <w:noProof/>
        </w:rPr>
        <w:fldChar w:fldCharType="begin"/>
      </w:r>
      <w:r w:rsidR="009F0E10">
        <w:rPr>
          <w:noProof/>
        </w:rPr>
        <w:instrText xml:space="preserve"> INCLUDEPICTURE  "http://www.consultant.ru/cons/RTFCACHE/INLINE/LAW331989_32931_20200625_163415.png" \* MERGEFORMATINET </w:instrText>
      </w:r>
      <w:r w:rsidR="009F0E10">
        <w:rPr>
          <w:noProof/>
        </w:rPr>
        <w:fldChar w:fldCharType="separate"/>
      </w:r>
      <w:r w:rsidR="00B948A8">
        <w:rPr>
          <w:noProof/>
        </w:rPr>
        <w:fldChar w:fldCharType="begin"/>
      </w:r>
      <w:r w:rsidR="00B948A8">
        <w:rPr>
          <w:noProof/>
        </w:rPr>
        <w:instrText xml:space="preserve"> INCLUDEPICTURE  "http://www.consultant.ru/cons/RTFCACHE/INLINE/LAW331989_32931_20200625_163415.png" \* MERGEFORMATINET </w:instrText>
      </w:r>
      <w:r w:rsidR="00B948A8">
        <w:rPr>
          <w:noProof/>
        </w:rPr>
        <w:fldChar w:fldCharType="separate"/>
      </w:r>
      <w:r w:rsidR="00A3627C">
        <w:rPr>
          <w:noProof/>
        </w:rPr>
        <w:fldChar w:fldCharType="begin"/>
      </w:r>
      <w:r w:rsidR="00A3627C">
        <w:rPr>
          <w:noProof/>
        </w:rPr>
        <w:instrText xml:space="preserve"> INCLUDEPICTURE  "http://www.consultant.ru/cons/RTFCACHE/INLINE/LAW331989_32931_20200625_163415.png" \* MERGEFORMATINET </w:instrText>
      </w:r>
      <w:r w:rsidR="00A3627C">
        <w:rPr>
          <w:noProof/>
        </w:rPr>
        <w:fldChar w:fldCharType="separate"/>
      </w:r>
      <w:r w:rsidR="00AB17A2">
        <w:rPr>
          <w:noProof/>
        </w:rPr>
        <w:fldChar w:fldCharType="begin"/>
      </w:r>
      <w:r w:rsidR="00AB17A2">
        <w:rPr>
          <w:noProof/>
        </w:rPr>
        <w:instrText xml:space="preserve"> INCLUDEPICTURE  "http://www.consultant.ru/cons/RTFCACHE/INLINE/LAW331989_32931_20200625_163415.png" \* MERGEFORMATINET </w:instrText>
      </w:r>
      <w:r w:rsidR="00AB17A2">
        <w:rPr>
          <w:noProof/>
        </w:rPr>
        <w:fldChar w:fldCharType="separate"/>
      </w:r>
      <w:r w:rsidR="00296F66">
        <w:rPr>
          <w:noProof/>
        </w:rPr>
        <w:fldChar w:fldCharType="begin"/>
      </w:r>
      <w:r w:rsidR="00296F66">
        <w:rPr>
          <w:noProof/>
        </w:rPr>
        <w:instrText xml:space="preserve"> INCLUDEPICTURE  "http://www.consultant.ru/cons/RTFCACHE/INLINE/LAW331989_32931_20200625_163415.png" \* MERGEFORMATINET </w:instrText>
      </w:r>
      <w:r w:rsidR="00296F66">
        <w:rPr>
          <w:noProof/>
        </w:rPr>
        <w:fldChar w:fldCharType="separate"/>
      </w:r>
      <w:r w:rsidR="00B0144B">
        <w:rPr>
          <w:noProof/>
        </w:rPr>
        <w:fldChar w:fldCharType="begin"/>
      </w:r>
      <w:r w:rsidR="00B0144B">
        <w:rPr>
          <w:noProof/>
        </w:rPr>
        <w:instrText xml:space="preserve"> INCLUDEPICTURE  "http://www.consultant.ru/cons/RTFCACHE/INLINE/LAW331989_32931_20200625_163415.png" \* MERGEFORMATINET </w:instrText>
      </w:r>
      <w:r w:rsidR="00B0144B">
        <w:rPr>
          <w:noProof/>
        </w:rPr>
        <w:fldChar w:fldCharType="separate"/>
      </w:r>
      <w:r w:rsidR="000564BD">
        <w:rPr>
          <w:noProof/>
        </w:rPr>
        <w:fldChar w:fldCharType="begin"/>
      </w:r>
      <w:r w:rsidR="000564BD">
        <w:rPr>
          <w:noProof/>
        </w:rPr>
        <w:instrText xml:space="preserve"> INCLUDEPICTURE  "http://www.consultant.ru/cons/RTFCACHE/INLINE/LAW331989_32931_20200625_163415.png" \* MERGEFORMATINET </w:instrText>
      </w:r>
      <w:r w:rsidR="000564BD">
        <w:rPr>
          <w:noProof/>
        </w:rPr>
        <w:fldChar w:fldCharType="separate"/>
      </w:r>
      <w:r w:rsidR="00AA4670">
        <w:rPr>
          <w:noProof/>
        </w:rPr>
        <w:fldChar w:fldCharType="begin"/>
      </w:r>
      <w:r w:rsidR="00AA4670">
        <w:rPr>
          <w:noProof/>
        </w:rPr>
        <w:instrText xml:space="preserve"> </w:instrText>
      </w:r>
      <w:r w:rsidR="00AA4670">
        <w:rPr>
          <w:noProof/>
        </w:rPr>
        <w:instrText>INCLUDEPICTURE  "http://www.consultant.ru/cons/RTFCACHE/INLINE/LAW331989_32931_20200625_163415.png" \* MERGEFOR</w:instrText>
      </w:r>
      <w:r w:rsidR="00AA4670">
        <w:rPr>
          <w:noProof/>
        </w:rPr>
        <w:instrText>MATINET</w:instrText>
      </w:r>
      <w:r w:rsidR="00AA4670">
        <w:rPr>
          <w:noProof/>
        </w:rPr>
        <w:instrText xml:space="preserve"> </w:instrText>
      </w:r>
      <w:r w:rsidR="00AA4670">
        <w:rPr>
          <w:noProof/>
        </w:rPr>
        <w:fldChar w:fldCharType="separate"/>
      </w:r>
      <w:r w:rsidR="00CA64B8">
        <w:rPr>
          <w:noProof/>
        </w:rPr>
        <w:pict w14:anchorId="675B0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исунок 32931" style="width:64.5pt;height:27.65pt">
            <v:imagedata r:id="rId24" r:href="rId25"/>
          </v:shape>
        </w:pict>
      </w:r>
      <w:r w:rsidR="00AA4670">
        <w:rPr>
          <w:noProof/>
        </w:rPr>
        <w:fldChar w:fldCharType="end"/>
      </w:r>
      <w:r w:rsidR="000564BD">
        <w:rPr>
          <w:noProof/>
        </w:rPr>
        <w:fldChar w:fldCharType="end"/>
      </w:r>
      <w:r w:rsidR="00B0144B">
        <w:rPr>
          <w:noProof/>
        </w:rPr>
        <w:fldChar w:fldCharType="end"/>
      </w:r>
      <w:r w:rsidR="00296F66">
        <w:rPr>
          <w:noProof/>
        </w:rPr>
        <w:fldChar w:fldCharType="end"/>
      </w:r>
      <w:r w:rsidR="00AB17A2">
        <w:rPr>
          <w:noProof/>
        </w:rPr>
        <w:fldChar w:fldCharType="end"/>
      </w:r>
      <w:r w:rsidR="00A3627C">
        <w:rPr>
          <w:noProof/>
        </w:rPr>
        <w:fldChar w:fldCharType="end"/>
      </w:r>
      <w:r w:rsidR="00B948A8">
        <w:rPr>
          <w:noProof/>
        </w:rPr>
        <w:fldChar w:fldCharType="end"/>
      </w:r>
      <w:r w:rsidR="009F0E10">
        <w:rPr>
          <w:noProof/>
        </w:rPr>
        <w:fldChar w:fldCharType="end"/>
      </w:r>
      <w:r w:rsidR="003B701A">
        <w:rPr>
          <w:noProof/>
        </w:rPr>
        <w:fldChar w:fldCharType="end"/>
      </w:r>
      <w:r w:rsidR="00370495">
        <w:rPr>
          <w:noProof/>
        </w:rPr>
        <w:fldChar w:fldCharType="end"/>
      </w:r>
      <w:r w:rsidR="00686C33">
        <w:rPr>
          <w:noProof/>
        </w:rPr>
        <w:fldChar w:fldCharType="end"/>
      </w:r>
      <w:r w:rsidR="0036693D">
        <w:rPr>
          <w:noProof/>
        </w:rPr>
        <w:fldChar w:fldCharType="end"/>
      </w:r>
      <w:r w:rsidR="00296425">
        <w:rPr>
          <w:noProof/>
        </w:rPr>
        <w:fldChar w:fldCharType="end"/>
      </w:r>
      <w:r w:rsidR="00CD2A85">
        <w:rPr>
          <w:noProof/>
        </w:rPr>
        <w:fldChar w:fldCharType="end"/>
      </w:r>
      <w:r w:rsidR="003423E9">
        <w:rPr>
          <w:noProof/>
        </w:rPr>
        <w:fldChar w:fldCharType="end"/>
      </w:r>
      <w:r w:rsidR="00BF6452">
        <w:rPr>
          <w:noProof/>
        </w:rPr>
        <w:fldChar w:fldCharType="end"/>
      </w:r>
      <w:r w:rsidR="00BD1B1B">
        <w:rPr>
          <w:noProof/>
        </w:rPr>
        <w:fldChar w:fldCharType="end"/>
      </w:r>
      <w:r w:rsidR="00D06C60">
        <w:rPr>
          <w:noProof/>
        </w:rPr>
        <w:fldChar w:fldCharType="end"/>
      </w:r>
      <w:r w:rsidR="00BF5AD1">
        <w:rPr>
          <w:noProof/>
        </w:rPr>
        <w:fldChar w:fldCharType="end"/>
      </w:r>
      <w:r w:rsidR="00FD46DB">
        <w:rPr>
          <w:noProof/>
        </w:rPr>
        <w:fldChar w:fldCharType="end"/>
      </w:r>
      <w:r w:rsidR="00E563DF">
        <w:rPr>
          <w:noProof/>
        </w:rPr>
        <w:fldChar w:fldCharType="end"/>
      </w:r>
      <w:r w:rsidR="005C43D0">
        <w:rPr>
          <w:noProof/>
        </w:rPr>
        <w:fldChar w:fldCharType="end"/>
      </w:r>
      <w:r w:rsidR="00FB39A6">
        <w:rPr>
          <w:noProof/>
        </w:rPr>
        <w:fldChar w:fldCharType="end"/>
      </w:r>
      <w:r w:rsidR="00154510">
        <w:rPr>
          <w:noProof/>
        </w:rPr>
        <w:fldChar w:fldCharType="end"/>
      </w:r>
      <w:r w:rsidR="00636D95">
        <w:rPr>
          <w:noProof/>
        </w:rPr>
        <w:fldChar w:fldCharType="end"/>
      </w:r>
      <w:r w:rsidR="00437E35">
        <w:rPr>
          <w:noProof/>
        </w:rPr>
        <w:fldChar w:fldCharType="end"/>
      </w:r>
      <w:r w:rsidR="002E019F">
        <w:rPr>
          <w:noProof/>
        </w:rPr>
        <w:fldChar w:fldCharType="end"/>
      </w:r>
      <w:r w:rsidR="00D55241">
        <w:rPr>
          <w:noProof/>
        </w:rPr>
        <w:fldChar w:fldCharType="end"/>
      </w:r>
      <w:r w:rsidR="004058B9">
        <w:rPr>
          <w:noProof/>
        </w:rPr>
        <w:fldChar w:fldCharType="end"/>
      </w:r>
      <w:r w:rsidR="00F754A4">
        <w:rPr>
          <w:noProof/>
        </w:rPr>
        <w:fldChar w:fldCharType="end"/>
      </w:r>
      <w:r w:rsidR="00236A79">
        <w:rPr>
          <w:noProof/>
        </w:rPr>
        <w:fldChar w:fldCharType="end"/>
      </w:r>
      <w:r w:rsidR="008335B4">
        <w:rPr>
          <w:noProof/>
        </w:rPr>
        <w:fldChar w:fldCharType="end"/>
      </w:r>
      <w:r w:rsidR="009F0A74">
        <w:rPr>
          <w:noProof/>
        </w:rPr>
        <w:fldChar w:fldCharType="end"/>
      </w:r>
      <w:r w:rsidR="00006437">
        <w:rPr>
          <w:noProof/>
        </w:rPr>
        <w:fldChar w:fldCharType="end"/>
      </w:r>
      <w:r w:rsidR="00D47D5D">
        <w:rPr>
          <w:noProof/>
        </w:rPr>
        <w:fldChar w:fldCharType="end"/>
      </w:r>
      <w:r w:rsidR="00844DFC">
        <w:rPr>
          <w:noProof/>
        </w:rPr>
        <w:fldChar w:fldCharType="end"/>
      </w:r>
      <w:r w:rsidR="00C8145C">
        <w:rPr>
          <w:noProof/>
        </w:rPr>
        <w:fldChar w:fldCharType="end"/>
      </w:r>
      <w:r w:rsidR="0098260F">
        <w:rPr>
          <w:noProof/>
        </w:rPr>
        <w:fldChar w:fldCharType="end"/>
      </w:r>
      <w:r w:rsidR="009B16F2">
        <w:rPr>
          <w:noProof/>
        </w:rPr>
        <w:fldChar w:fldCharType="end"/>
      </w:r>
      <w:r w:rsidR="007F42DB">
        <w:rPr>
          <w:noProof/>
        </w:rPr>
        <w:fldChar w:fldCharType="end"/>
      </w:r>
      <w:r w:rsidR="000604F9">
        <w:rPr>
          <w:noProof/>
        </w:rPr>
        <w:fldChar w:fldCharType="end"/>
      </w:r>
      <w:r w:rsidR="001321DC">
        <w:rPr>
          <w:noProof/>
        </w:rPr>
        <w:fldChar w:fldCharType="end"/>
      </w:r>
      <w:r w:rsidR="00AD3961">
        <w:rPr>
          <w:noProof/>
        </w:rPr>
        <w:fldChar w:fldCharType="end"/>
      </w:r>
      <w:r w:rsidR="00EC6876">
        <w:rPr>
          <w:noProof/>
        </w:rPr>
        <w:fldChar w:fldCharType="end"/>
      </w:r>
      <w:r w:rsidR="00BB73D7">
        <w:rPr>
          <w:noProof/>
        </w:rPr>
        <w:fldChar w:fldCharType="end"/>
      </w:r>
      <w:r w:rsidR="00221201">
        <w:rPr>
          <w:noProof/>
        </w:rPr>
        <w:fldChar w:fldCharType="end"/>
      </w:r>
      <w:r w:rsidR="00C1539C">
        <w:rPr>
          <w:noProof/>
        </w:rPr>
        <w:fldChar w:fldCharType="end"/>
      </w:r>
      <w:r w:rsidR="001A6B6F">
        <w:rPr>
          <w:noProof/>
        </w:rPr>
        <w:fldChar w:fldCharType="end"/>
      </w:r>
      <w:r w:rsidR="00FD3709">
        <w:rPr>
          <w:noProof/>
        </w:rPr>
        <w:fldChar w:fldCharType="end"/>
      </w:r>
      <w:r w:rsidR="00B168E4">
        <w:rPr>
          <w:noProof/>
        </w:rPr>
        <w:fldChar w:fldCharType="end"/>
      </w:r>
      <w:r w:rsidR="00917564">
        <w:rPr>
          <w:noProof/>
        </w:rPr>
        <w:fldChar w:fldCharType="end"/>
      </w:r>
      <w:r w:rsidR="00985F2C">
        <w:rPr>
          <w:noProof/>
        </w:rPr>
        <w:fldChar w:fldCharType="end"/>
      </w:r>
      <w:r w:rsidR="00A0254C">
        <w:rPr>
          <w:noProof/>
        </w:rPr>
        <w:fldChar w:fldCharType="end"/>
      </w:r>
      <w:r w:rsidR="004275C5">
        <w:rPr>
          <w:noProof/>
        </w:rPr>
        <w:fldChar w:fldCharType="end"/>
      </w:r>
      <w:r w:rsidR="00087BEE">
        <w:rPr>
          <w:noProof/>
        </w:rPr>
        <w:fldChar w:fldCharType="end"/>
      </w:r>
      <w:r w:rsidR="003E5073">
        <w:rPr>
          <w:noProof/>
        </w:rPr>
        <w:fldChar w:fldCharType="end"/>
      </w:r>
      <w:r w:rsidR="00F33989">
        <w:rPr>
          <w:noProof/>
        </w:rPr>
        <w:fldChar w:fldCharType="end"/>
      </w:r>
      <w:r w:rsidR="00DD1977">
        <w:rPr>
          <w:noProof/>
        </w:rPr>
        <w:fldChar w:fldCharType="end"/>
      </w:r>
      <w:r w:rsidR="00DD3A26">
        <w:rPr>
          <w:noProof/>
        </w:rPr>
        <w:fldChar w:fldCharType="end"/>
      </w:r>
      <w:r w:rsidR="00457655">
        <w:rPr>
          <w:noProof/>
        </w:rPr>
        <w:fldChar w:fldCharType="end"/>
      </w:r>
      <w:r w:rsidR="00024784">
        <w:rPr>
          <w:noProof/>
        </w:rPr>
        <w:fldChar w:fldCharType="end"/>
      </w:r>
      <w:r w:rsidR="00E02019">
        <w:rPr>
          <w:noProof/>
        </w:rPr>
        <w:fldChar w:fldCharType="end"/>
      </w:r>
      <w:r w:rsidR="00CE10AD">
        <w:rPr>
          <w:noProof/>
        </w:rPr>
        <w:fldChar w:fldCharType="end"/>
      </w:r>
      <w:r w:rsidR="00F624AC">
        <w:rPr>
          <w:noProof/>
        </w:rPr>
        <w:fldChar w:fldCharType="end"/>
      </w:r>
      <w:r w:rsidR="006C3FE9">
        <w:rPr>
          <w:noProof/>
        </w:rPr>
        <w:fldChar w:fldCharType="end"/>
      </w:r>
      <w:r w:rsidR="0076683A">
        <w:rPr>
          <w:noProof/>
        </w:rPr>
        <w:fldChar w:fldCharType="end"/>
      </w:r>
      <w:r w:rsidR="00EC7EB7">
        <w:rPr>
          <w:noProof/>
        </w:rPr>
        <w:fldChar w:fldCharType="end"/>
      </w:r>
      <w:r w:rsidRPr="0069781F">
        <w:rPr>
          <w:noProof/>
        </w:rPr>
        <w:fldChar w:fldCharType="end"/>
      </w:r>
      <w:r w:rsidRPr="0069781F">
        <w:rPr>
          <w:noProof/>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33448029" w14:textId="77777777" w:rsidR="0069781F" w:rsidRPr="0069781F" w:rsidRDefault="0069781F" w:rsidP="0069781F">
      <w:pPr>
        <w:shd w:val="clear" w:color="auto" w:fill="FFFFFF"/>
        <w:tabs>
          <w:tab w:val="left" w:pos="1134"/>
        </w:tabs>
        <w:spacing w:line="360" w:lineRule="auto"/>
        <w:jc w:val="both"/>
      </w:pPr>
      <w:r w:rsidRPr="0069781F">
        <w:rPr>
          <w:noProof/>
        </w:rPr>
        <w:drawing>
          <wp:inline distT="0" distB="0" distL="0" distR="0" wp14:anchorId="2A75D704" wp14:editId="05C671E6">
            <wp:extent cx="462915" cy="297180"/>
            <wp:effectExtent l="0" t="0" r="0" b="7620"/>
            <wp:docPr id="16" name="Рисунок 16" descr="Рисунок 3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32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noProof/>
        </w:rPr>
        <w:t>–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5F56555" w14:textId="77777777" w:rsidR="0069781F" w:rsidRPr="0069781F" w:rsidRDefault="0069781F" w:rsidP="0069781F">
      <w:pPr>
        <w:shd w:val="clear" w:color="auto" w:fill="FFFFFF"/>
        <w:tabs>
          <w:tab w:val="left" w:pos="1134"/>
        </w:tabs>
        <w:spacing w:line="360" w:lineRule="auto"/>
        <w:jc w:val="both"/>
      </w:pPr>
      <w:r w:rsidRPr="0069781F">
        <w:rPr>
          <w:noProof/>
        </w:rPr>
        <w:drawing>
          <wp:inline distT="0" distB="0" distL="0" distR="0" wp14:anchorId="290C35EF" wp14:editId="547DE033">
            <wp:extent cx="735965" cy="297180"/>
            <wp:effectExtent l="0" t="0" r="6985" b="7620"/>
            <wp:docPr id="15" name="Рисунок 15" descr="Рисунок 3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329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965" cy="297180"/>
                    </a:xfrm>
                    <a:prstGeom prst="rect">
                      <a:avLst/>
                    </a:prstGeom>
                    <a:noFill/>
                    <a:ln>
                      <a:noFill/>
                    </a:ln>
                  </pic:spPr>
                </pic:pic>
              </a:graphicData>
            </a:graphic>
          </wp:inline>
        </w:drawing>
      </w:r>
      <w:r w:rsidRPr="0069781F">
        <w:rPr>
          <w:noProof/>
        </w:rPr>
        <w:t xml:space="preserve">– </w:t>
      </w:r>
      <w:r w:rsidRPr="0069781F">
        <w:t>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123D4FD0" w14:textId="77777777" w:rsidR="0069781F" w:rsidRPr="0069781F" w:rsidRDefault="0069781F" w:rsidP="0069781F">
      <w:pPr>
        <w:shd w:val="clear" w:color="auto" w:fill="FFFFFF"/>
        <w:tabs>
          <w:tab w:val="left" w:pos="1134"/>
        </w:tabs>
        <w:spacing w:line="360" w:lineRule="auto"/>
        <w:jc w:val="both"/>
      </w:pPr>
      <w:r w:rsidRPr="0069781F">
        <w:rPr>
          <w:noProof/>
        </w:rPr>
        <w:drawing>
          <wp:inline distT="0" distB="0" distL="0" distR="0" wp14:anchorId="7C0EDE37" wp14:editId="616FCE14">
            <wp:extent cx="510540" cy="297180"/>
            <wp:effectExtent l="0" t="0" r="3810" b="7620"/>
            <wp:docPr id="14" name="Рисунок 14" descr="Рисунок 3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32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 cy="297180"/>
                    </a:xfrm>
                    <a:prstGeom prst="rect">
                      <a:avLst/>
                    </a:prstGeom>
                    <a:noFill/>
                    <a:ln>
                      <a:noFill/>
                    </a:ln>
                  </pic:spPr>
                </pic:pic>
              </a:graphicData>
            </a:graphic>
          </wp:inline>
        </w:drawing>
      </w:r>
      <w:r w:rsidRPr="0069781F">
        <w:rPr>
          <w:noProof/>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52BA18C" w14:textId="77777777" w:rsidR="00BE005B" w:rsidRDefault="0069781F" w:rsidP="0069781F">
      <w:pPr>
        <w:shd w:val="clear" w:color="auto" w:fill="FFFFFF"/>
        <w:tabs>
          <w:tab w:val="left" w:pos="1134"/>
        </w:tabs>
        <w:spacing w:line="360" w:lineRule="auto"/>
        <w:ind w:firstLine="567"/>
        <w:jc w:val="both"/>
        <w:rPr>
          <w:color w:val="000000"/>
          <w:shd w:val="clear" w:color="auto" w:fill="FFFFFF"/>
        </w:rPr>
      </w:pPr>
      <w:r w:rsidRPr="0069781F">
        <w:rPr>
          <w:color w:val="000000"/>
          <w:shd w:val="clear" w:color="auto" w:fill="FFFFFF"/>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w:t>
      </w:r>
      <w:r w:rsidRPr="0069781F">
        <w:rPr>
          <w:color w:val="000000"/>
          <w:shd w:val="clear" w:color="auto" w:fill="FFFFFF"/>
        </w:rPr>
        <w:lastRenderedPageBreak/>
        <w:t>присоединения тепловой мощности заявителя к тепловым сетям системы теплоснабжения </w:t>
      </w:r>
      <w:r w:rsidRPr="0069781F">
        <w:rPr>
          <w:noProof/>
        </w:rPr>
        <w:drawing>
          <wp:inline distT="0" distB="0" distL="0" distR="0" wp14:anchorId="1941B6E6" wp14:editId="09126309">
            <wp:extent cx="462915" cy="297180"/>
            <wp:effectExtent l="0" t="0" r="0" b="7620"/>
            <wp:docPr id="13" name="Рисунок 13" descr="Рисунок 3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 329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color w:val="000000"/>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9781F">
        <w:rPr>
          <w:noProof/>
        </w:rPr>
        <w:drawing>
          <wp:inline distT="0" distB="0" distL="0" distR="0" wp14:anchorId="216DFCB4" wp14:editId="13845438">
            <wp:extent cx="297180" cy="297180"/>
            <wp:effectExtent l="0" t="0" r="7620" b="7620"/>
            <wp:docPr id="12" name="Рисунок 12" descr="Рисунок 3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унок 329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9781F">
        <w:rPr>
          <w:color w:val="000000"/>
          <w:shd w:val="clear" w:color="auto" w:fill="FFFFFF"/>
        </w:rPr>
        <w:t xml:space="preserve">, то присоединение объекта заявителя к тепловым сетям системы теплоснабжения исполнителя должно </w:t>
      </w:r>
      <w:r w:rsidRPr="0069781F">
        <w:rPr>
          <w:b/>
          <w:color w:val="000000"/>
          <w:shd w:val="clear" w:color="auto" w:fill="FFFFFF"/>
        </w:rPr>
        <w:t xml:space="preserve">считаться нецелесообразным. </w:t>
      </w:r>
      <w:r w:rsidRPr="0069781F">
        <w:rPr>
          <w:color w:val="000000"/>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9781F">
        <w:rPr>
          <w:noProof/>
        </w:rPr>
        <w:drawing>
          <wp:inline distT="0" distB="0" distL="0" distR="0" wp14:anchorId="569F9F1E" wp14:editId="44A81345">
            <wp:extent cx="462915" cy="297180"/>
            <wp:effectExtent l="0" t="0" r="0" b="7620"/>
            <wp:docPr id="11" name="Рисунок 11" descr="Рисунок 3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исунок 329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9781F">
        <w:rPr>
          <w:color w:val="000000"/>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w:t>
      </w:r>
    </w:p>
    <w:p w14:paraId="05E1608A" w14:textId="77777777" w:rsidR="0069781F" w:rsidRDefault="0069781F" w:rsidP="00BE005B">
      <w:pPr>
        <w:shd w:val="clear" w:color="auto" w:fill="FFFFFF"/>
        <w:tabs>
          <w:tab w:val="left" w:pos="1134"/>
        </w:tabs>
        <w:spacing w:line="360" w:lineRule="auto"/>
        <w:jc w:val="both"/>
        <w:rPr>
          <w:b/>
          <w:color w:val="000000"/>
          <w:shd w:val="clear" w:color="auto" w:fill="FFFFFF"/>
        </w:rPr>
      </w:pPr>
      <w:r w:rsidRPr="0069781F">
        <w:rPr>
          <w:color w:val="000000"/>
          <w:shd w:val="clear" w:color="auto" w:fill="FFFFFF"/>
        </w:rPr>
        <w:t xml:space="preserve"> потребителя к тепловым сетям системы теплоснабжения исполнителя </w:t>
      </w:r>
      <w:r w:rsidRPr="0069781F">
        <w:rPr>
          <w:noProof/>
        </w:rPr>
        <w:drawing>
          <wp:inline distT="0" distB="0" distL="0" distR="0" wp14:anchorId="7EF821F1" wp14:editId="103B1FA0">
            <wp:extent cx="297180" cy="297180"/>
            <wp:effectExtent l="0" t="0" r="7620" b="7620"/>
            <wp:docPr id="10" name="Рисунок 10" descr="Рисунок 3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 329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9781F">
        <w:rPr>
          <w:color w:val="000000"/>
          <w:shd w:val="clear" w:color="auto" w:fill="FFFFFF"/>
        </w:rPr>
        <w:t>, то присоединение объекта заявителя к тепловым сетям сист</w:t>
      </w:r>
      <w:r w:rsidR="00D5373A">
        <w:rPr>
          <w:color w:val="000000"/>
          <w:shd w:val="clear" w:color="auto" w:fill="FFFFFF"/>
        </w:rPr>
        <w:t xml:space="preserve">емы теплоснабжения исполнителя – </w:t>
      </w:r>
      <w:r w:rsidRPr="0069781F">
        <w:rPr>
          <w:b/>
          <w:color w:val="000000"/>
          <w:shd w:val="clear" w:color="auto" w:fill="FFFFFF"/>
        </w:rPr>
        <w:t>целесообразно.</w:t>
      </w:r>
    </w:p>
    <w:p w14:paraId="32413818" w14:textId="77777777" w:rsidR="00AA39B6" w:rsidRPr="00284CD5" w:rsidRDefault="00AA39B6" w:rsidP="007D10D5">
      <w:pPr>
        <w:shd w:val="clear" w:color="auto" w:fill="FFFFFF"/>
        <w:autoSpaceDE w:val="0"/>
        <w:autoSpaceDN w:val="0"/>
        <w:adjustRightInd w:val="0"/>
        <w:ind w:firstLine="567"/>
        <w:jc w:val="both"/>
      </w:pPr>
      <w:r w:rsidRPr="00284CD5">
        <w:rPr>
          <w:b/>
          <w:color w:val="000000"/>
        </w:rPr>
        <w:t>Таблица 7.</w:t>
      </w:r>
      <w:r w:rsidR="006151AE">
        <w:rPr>
          <w:b/>
          <w:color w:val="000000"/>
        </w:rPr>
        <w:t>2</w:t>
      </w:r>
      <w:r w:rsidRPr="00284CD5">
        <w:rPr>
          <w:b/>
          <w:color w:val="000000"/>
        </w:rPr>
        <w:t xml:space="preserve">. </w:t>
      </w:r>
      <w:r w:rsidRPr="00284CD5">
        <w:rPr>
          <w:b/>
          <w:bCs/>
          <w:color w:val="000000"/>
        </w:rPr>
        <w:t>Эффективный радиус теплоснабжения источников тепловой энергии</w:t>
      </w:r>
    </w:p>
    <w:tbl>
      <w:tblPr>
        <w:tblW w:w="106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20"/>
        <w:gridCol w:w="1842"/>
        <w:gridCol w:w="1701"/>
        <w:gridCol w:w="1516"/>
        <w:gridCol w:w="1744"/>
      </w:tblGrid>
      <w:tr w:rsidR="00AA39B6" w:rsidRPr="00284CD5" w14:paraId="787A8463" w14:textId="77777777" w:rsidTr="00F3334E">
        <w:trPr>
          <w:trHeight w:val="1397"/>
          <w:tblHeader/>
          <w:jc w:val="center"/>
        </w:trPr>
        <w:tc>
          <w:tcPr>
            <w:tcW w:w="3820" w:type="dxa"/>
            <w:shd w:val="clear" w:color="auto" w:fill="FFFFFF"/>
            <w:vAlign w:val="center"/>
          </w:tcPr>
          <w:p w14:paraId="0B11BFC6" w14:textId="77777777" w:rsidR="00AA39B6" w:rsidRPr="00284CD5" w:rsidRDefault="00AA39B6" w:rsidP="00DA6CE5">
            <w:pPr>
              <w:shd w:val="clear" w:color="auto" w:fill="FFFFFF"/>
              <w:autoSpaceDE w:val="0"/>
              <w:autoSpaceDN w:val="0"/>
              <w:adjustRightInd w:val="0"/>
              <w:jc w:val="center"/>
            </w:pPr>
            <w:r w:rsidRPr="00284CD5">
              <w:rPr>
                <w:bCs/>
                <w:color w:val="000000"/>
              </w:rPr>
              <w:t>Наименование</w:t>
            </w:r>
            <w:r w:rsidR="00DA6CE5">
              <w:rPr>
                <w:bCs/>
                <w:color w:val="000000"/>
              </w:rPr>
              <w:t xml:space="preserve"> </w:t>
            </w:r>
            <w:r w:rsidRPr="00284CD5">
              <w:rPr>
                <w:bCs/>
                <w:color w:val="000000"/>
              </w:rPr>
              <w:t>источника</w:t>
            </w:r>
          </w:p>
        </w:tc>
        <w:tc>
          <w:tcPr>
            <w:tcW w:w="1842" w:type="dxa"/>
            <w:shd w:val="clear" w:color="auto" w:fill="FFFFFF"/>
            <w:vAlign w:val="center"/>
          </w:tcPr>
          <w:p w14:paraId="42F6B43E" w14:textId="77777777" w:rsidR="00AA39B6" w:rsidRPr="00284CD5" w:rsidRDefault="00AA39B6" w:rsidP="0076683A">
            <w:pPr>
              <w:shd w:val="clear" w:color="auto" w:fill="FFFFFF"/>
              <w:autoSpaceDE w:val="0"/>
              <w:autoSpaceDN w:val="0"/>
              <w:adjustRightInd w:val="0"/>
              <w:jc w:val="center"/>
            </w:pPr>
            <w:r w:rsidRPr="00284CD5">
              <w:rPr>
                <w:bCs/>
                <w:color w:val="000000"/>
              </w:rPr>
              <w:t>Присоедин</w:t>
            </w:r>
            <w:r w:rsidR="00D5373A" w:rsidRPr="00284CD5">
              <w:rPr>
                <w:bCs/>
                <w:color w:val="000000"/>
              </w:rPr>
              <w:t>ен</w:t>
            </w:r>
            <w:r w:rsidRPr="00284CD5">
              <w:rPr>
                <w:bCs/>
                <w:color w:val="000000"/>
              </w:rPr>
              <w:t>ная нагрузка,   Гкал/час</w:t>
            </w:r>
          </w:p>
        </w:tc>
        <w:tc>
          <w:tcPr>
            <w:tcW w:w="1701" w:type="dxa"/>
            <w:shd w:val="clear" w:color="auto" w:fill="FFFFFF"/>
            <w:vAlign w:val="center"/>
          </w:tcPr>
          <w:p w14:paraId="0D6D99E6" w14:textId="77777777" w:rsidR="00AA39B6" w:rsidRPr="00284CD5" w:rsidRDefault="00AA39B6" w:rsidP="0076683A">
            <w:pPr>
              <w:shd w:val="clear" w:color="auto" w:fill="FFFFFF"/>
              <w:autoSpaceDE w:val="0"/>
              <w:autoSpaceDN w:val="0"/>
              <w:adjustRightInd w:val="0"/>
              <w:jc w:val="center"/>
            </w:pPr>
            <w:r w:rsidRPr="00284CD5">
              <w:rPr>
                <w:bCs/>
                <w:color w:val="000000"/>
              </w:rPr>
              <w:t>Рас</w:t>
            </w:r>
            <w:r w:rsidR="00D5373A" w:rsidRPr="00284CD5">
              <w:rPr>
                <w:bCs/>
                <w:color w:val="000000"/>
              </w:rPr>
              <w:t>с</w:t>
            </w:r>
            <w:r w:rsidRPr="00284CD5">
              <w:rPr>
                <w:bCs/>
                <w:color w:val="000000"/>
              </w:rPr>
              <w:t>тояние от источника тепла</w:t>
            </w:r>
          </w:p>
          <w:p w14:paraId="40B5CB32" w14:textId="77777777" w:rsidR="00AA39B6" w:rsidRPr="00284CD5" w:rsidRDefault="00AA39B6" w:rsidP="0076683A">
            <w:pPr>
              <w:shd w:val="clear" w:color="auto" w:fill="FFFFFF"/>
              <w:autoSpaceDE w:val="0"/>
              <w:autoSpaceDN w:val="0"/>
              <w:adjustRightInd w:val="0"/>
              <w:jc w:val="center"/>
            </w:pPr>
            <w:r w:rsidRPr="00284CD5">
              <w:rPr>
                <w:bCs/>
                <w:color w:val="000000"/>
              </w:rPr>
              <w:t>до наиболее</w:t>
            </w:r>
          </w:p>
          <w:p w14:paraId="19411150" w14:textId="77777777" w:rsidR="00AA39B6" w:rsidRPr="00284CD5" w:rsidRDefault="00AA39B6" w:rsidP="0076683A">
            <w:pPr>
              <w:shd w:val="clear" w:color="auto" w:fill="FFFFFF"/>
              <w:autoSpaceDE w:val="0"/>
              <w:autoSpaceDN w:val="0"/>
              <w:adjustRightInd w:val="0"/>
              <w:jc w:val="center"/>
            </w:pPr>
            <w:r w:rsidRPr="00284CD5">
              <w:rPr>
                <w:bCs/>
                <w:color w:val="000000"/>
              </w:rPr>
              <w:t>удаленного</w:t>
            </w:r>
          </w:p>
          <w:p w14:paraId="7041DCDC" w14:textId="77777777" w:rsidR="00AA39B6" w:rsidRPr="00284CD5" w:rsidRDefault="00AA39B6" w:rsidP="0076683A">
            <w:pPr>
              <w:shd w:val="clear" w:color="auto" w:fill="FFFFFF"/>
              <w:autoSpaceDE w:val="0"/>
              <w:autoSpaceDN w:val="0"/>
              <w:adjustRightInd w:val="0"/>
              <w:jc w:val="center"/>
            </w:pPr>
            <w:r w:rsidRPr="00284CD5">
              <w:rPr>
                <w:bCs/>
                <w:color w:val="000000"/>
              </w:rPr>
              <w:t>потребителя</w:t>
            </w:r>
          </w:p>
          <w:p w14:paraId="29C2E9F8" w14:textId="77777777" w:rsidR="00AA39B6" w:rsidRPr="00284CD5" w:rsidRDefault="00AA39B6" w:rsidP="0076683A">
            <w:pPr>
              <w:shd w:val="clear" w:color="auto" w:fill="FFFFFF"/>
              <w:autoSpaceDE w:val="0"/>
              <w:autoSpaceDN w:val="0"/>
              <w:adjustRightInd w:val="0"/>
              <w:jc w:val="center"/>
            </w:pPr>
            <w:r w:rsidRPr="00284CD5">
              <w:rPr>
                <w:bCs/>
                <w:color w:val="000000"/>
              </w:rPr>
              <w:t>вдоль главной</w:t>
            </w:r>
          </w:p>
          <w:p w14:paraId="3596A749" w14:textId="77777777" w:rsidR="00AA39B6" w:rsidRPr="00284CD5" w:rsidRDefault="00AA39B6" w:rsidP="003D412A">
            <w:pPr>
              <w:shd w:val="clear" w:color="auto" w:fill="FFFFFF"/>
              <w:autoSpaceDE w:val="0"/>
              <w:autoSpaceDN w:val="0"/>
              <w:adjustRightInd w:val="0"/>
              <w:jc w:val="center"/>
            </w:pPr>
            <w:r w:rsidRPr="00284CD5">
              <w:rPr>
                <w:bCs/>
                <w:color w:val="000000"/>
              </w:rPr>
              <w:t>магистрали, м</w:t>
            </w:r>
          </w:p>
        </w:tc>
        <w:tc>
          <w:tcPr>
            <w:tcW w:w="1516" w:type="dxa"/>
            <w:shd w:val="clear" w:color="auto" w:fill="FFFFFF"/>
            <w:vAlign w:val="center"/>
          </w:tcPr>
          <w:p w14:paraId="6F9C6D57" w14:textId="77777777" w:rsidR="00AA39B6" w:rsidRPr="00284CD5" w:rsidRDefault="00AA39B6" w:rsidP="0076683A">
            <w:pPr>
              <w:shd w:val="clear" w:color="auto" w:fill="FFFFFF"/>
              <w:autoSpaceDE w:val="0"/>
              <w:autoSpaceDN w:val="0"/>
              <w:adjustRightInd w:val="0"/>
              <w:jc w:val="center"/>
            </w:pPr>
            <w:r w:rsidRPr="00284CD5">
              <w:rPr>
                <w:bCs/>
                <w:color w:val="000000"/>
              </w:rPr>
              <w:t>Расчетная температура в</w:t>
            </w:r>
          </w:p>
          <w:p w14:paraId="5F1B89EE" w14:textId="77777777" w:rsidR="00AA39B6" w:rsidRPr="00284CD5" w:rsidRDefault="00AA39B6" w:rsidP="0076683A">
            <w:pPr>
              <w:shd w:val="clear" w:color="auto" w:fill="FFFFFF"/>
              <w:autoSpaceDE w:val="0"/>
              <w:autoSpaceDN w:val="0"/>
              <w:adjustRightInd w:val="0"/>
              <w:jc w:val="center"/>
            </w:pPr>
            <w:r w:rsidRPr="00284CD5">
              <w:rPr>
                <w:bCs/>
                <w:color w:val="000000"/>
              </w:rPr>
              <w:t>подающем</w:t>
            </w:r>
          </w:p>
          <w:p w14:paraId="3E875BE2" w14:textId="77777777" w:rsidR="00AA39B6" w:rsidRPr="00284CD5" w:rsidRDefault="00AA39B6" w:rsidP="0076683A">
            <w:pPr>
              <w:shd w:val="clear" w:color="auto" w:fill="FFFFFF"/>
              <w:autoSpaceDE w:val="0"/>
              <w:autoSpaceDN w:val="0"/>
              <w:adjustRightInd w:val="0"/>
              <w:jc w:val="center"/>
            </w:pPr>
            <w:r w:rsidRPr="00284CD5">
              <w:rPr>
                <w:bCs/>
                <w:color w:val="000000"/>
              </w:rPr>
              <w:t>трубопроводе,</w:t>
            </w:r>
          </w:p>
          <w:p w14:paraId="69DCC092" w14:textId="77777777" w:rsidR="00AA39B6" w:rsidRPr="00284CD5" w:rsidRDefault="00AA39B6" w:rsidP="0076683A">
            <w:pPr>
              <w:shd w:val="clear" w:color="auto" w:fill="FFFFFF"/>
              <w:autoSpaceDE w:val="0"/>
              <w:autoSpaceDN w:val="0"/>
              <w:adjustRightInd w:val="0"/>
              <w:jc w:val="center"/>
            </w:pPr>
            <w:r w:rsidRPr="00284CD5">
              <w:rPr>
                <w:bCs/>
                <w:color w:val="000000"/>
                <w:vertAlign w:val="superscript"/>
              </w:rPr>
              <w:t>0</w:t>
            </w:r>
            <w:r w:rsidRPr="00284CD5">
              <w:rPr>
                <w:bCs/>
                <w:color w:val="000000"/>
              </w:rPr>
              <w:t>С</w:t>
            </w:r>
          </w:p>
        </w:tc>
        <w:tc>
          <w:tcPr>
            <w:tcW w:w="1744" w:type="dxa"/>
            <w:shd w:val="clear" w:color="auto" w:fill="FFFFFF"/>
            <w:vAlign w:val="center"/>
          </w:tcPr>
          <w:p w14:paraId="54D48837" w14:textId="77777777" w:rsidR="00AA39B6" w:rsidRPr="00C80BD1" w:rsidRDefault="00AA39B6" w:rsidP="003D412A">
            <w:pPr>
              <w:shd w:val="clear" w:color="auto" w:fill="FFFFFF"/>
              <w:autoSpaceDE w:val="0"/>
              <w:autoSpaceDN w:val="0"/>
              <w:adjustRightInd w:val="0"/>
              <w:jc w:val="center"/>
              <w:rPr>
                <w:b/>
              </w:rPr>
            </w:pPr>
            <w:r w:rsidRPr="00C80BD1">
              <w:rPr>
                <w:b/>
                <w:bCs/>
                <w:color w:val="000000"/>
              </w:rPr>
              <w:t>Эффективный радиус, м</w:t>
            </w:r>
          </w:p>
        </w:tc>
      </w:tr>
      <w:tr w:rsidR="005F1E86" w:rsidRPr="00284CD5" w14:paraId="1250C48C" w14:textId="77777777" w:rsidTr="00F3334E">
        <w:trPr>
          <w:trHeight w:val="399"/>
          <w:jc w:val="center"/>
        </w:trPr>
        <w:tc>
          <w:tcPr>
            <w:tcW w:w="3820" w:type="dxa"/>
            <w:shd w:val="clear" w:color="000000" w:fill="FFFFFF"/>
            <w:vAlign w:val="center"/>
          </w:tcPr>
          <w:p w14:paraId="0F35C513" w14:textId="77777777" w:rsidR="005F1E86" w:rsidRPr="00D30215" w:rsidRDefault="005F1E86" w:rsidP="005F1E86">
            <w:pPr>
              <w:rPr>
                <w:color w:val="000000"/>
              </w:rPr>
            </w:pPr>
            <w:r w:rsidRPr="00CC1DC7">
              <w:rPr>
                <w:color w:val="000000"/>
              </w:rPr>
              <w:t>г. Фокино, кот. мкр-н Шибенец, ул.Карла Маркса, 36а</w:t>
            </w:r>
          </w:p>
        </w:tc>
        <w:tc>
          <w:tcPr>
            <w:tcW w:w="1842" w:type="dxa"/>
            <w:shd w:val="clear" w:color="auto" w:fill="auto"/>
            <w:vAlign w:val="center"/>
          </w:tcPr>
          <w:p w14:paraId="1CD62E2A" w14:textId="77777777" w:rsidR="005F1E86" w:rsidRPr="00B60B90" w:rsidRDefault="005F1E86" w:rsidP="00B60B90">
            <w:pPr>
              <w:jc w:val="center"/>
            </w:pPr>
            <w:r w:rsidRPr="00B60B90">
              <w:t>17,895</w:t>
            </w:r>
          </w:p>
        </w:tc>
        <w:tc>
          <w:tcPr>
            <w:tcW w:w="1701" w:type="dxa"/>
            <w:vAlign w:val="center"/>
          </w:tcPr>
          <w:p w14:paraId="5FB5C6F1" w14:textId="77777777" w:rsidR="005F1E86" w:rsidRPr="00B60B90" w:rsidRDefault="00F3334E" w:rsidP="00B60B90">
            <w:pPr>
              <w:jc w:val="center"/>
            </w:pPr>
            <w:r>
              <w:t>771,93</w:t>
            </w:r>
          </w:p>
        </w:tc>
        <w:tc>
          <w:tcPr>
            <w:tcW w:w="1516" w:type="dxa"/>
            <w:shd w:val="clear" w:color="auto" w:fill="FFFFFF"/>
            <w:vAlign w:val="center"/>
          </w:tcPr>
          <w:p w14:paraId="5B9DE28B" w14:textId="77777777" w:rsidR="005F1E86" w:rsidRPr="00B60B90" w:rsidRDefault="005F1E86" w:rsidP="00B60B90">
            <w:pPr>
              <w:shd w:val="clear" w:color="auto" w:fill="FFFFFF"/>
              <w:autoSpaceDE w:val="0"/>
              <w:autoSpaceDN w:val="0"/>
              <w:adjustRightInd w:val="0"/>
              <w:jc w:val="center"/>
            </w:pPr>
            <w:r w:rsidRPr="00B60B90">
              <w:t>95</w:t>
            </w:r>
          </w:p>
        </w:tc>
        <w:tc>
          <w:tcPr>
            <w:tcW w:w="1744" w:type="dxa"/>
            <w:shd w:val="clear" w:color="auto" w:fill="auto"/>
            <w:vAlign w:val="center"/>
          </w:tcPr>
          <w:p w14:paraId="5308C3EA" w14:textId="77777777" w:rsidR="005F1E86" w:rsidRPr="00B60B90" w:rsidRDefault="009E4259" w:rsidP="009E4259">
            <w:pPr>
              <w:jc w:val="center"/>
              <w:rPr>
                <w:b/>
                <w:color w:val="000000"/>
              </w:rPr>
            </w:pPr>
            <w:r>
              <w:rPr>
                <w:b/>
                <w:color w:val="000000"/>
              </w:rPr>
              <w:t>1386</w:t>
            </w:r>
          </w:p>
        </w:tc>
      </w:tr>
      <w:tr w:rsidR="005F1E86" w:rsidRPr="00284CD5" w14:paraId="03DE4C01" w14:textId="77777777" w:rsidTr="00F3334E">
        <w:trPr>
          <w:trHeight w:val="399"/>
          <w:jc w:val="center"/>
        </w:trPr>
        <w:tc>
          <w:tcPr>
            <w:tcW w:w="3820" w:type="dxa"/>
            <w:shd w:val="clear" w:color="000000" w:fill="FFFFFF"/>
            <w:vAlign w:val="center"/>
          </w:tcPr>
          <w:p w14:paraId="3F90EED9" w14:textId="77777777" w:rsidR="005F1E86" w:rsidRPr="00142BB0" w:rsidRDefault="005F1E86" w:rsidP="005F1E86">
            <w:pPr>
              <w:rPr>
                <w:color w:val="000000"/>
              </w:rPr>
            </w:pPr>
            <w:r w:rsidRPr="00CC1DC7">
              <w:rPr>
                <w:color w:val="000000"/>
              </w:rPr>
              <w:t>г. Фокино, БМК ул. Мира, 14а</w:t>
            </w:r>
          </w:p>
        </w:tc>
        <w:tc>
          <w:tcPr>
            <w:tcW w:w="1842" w:type="dxa"/>
            <w:shd w:val="clear" w:color="auto" w:fill="auto"/>
            <w:vAlign w:val="center"/>
          </w:tcPr>
          <w:p w14:paraId="3627D951" w14:textId="77777777" w:rsidR="005F1E86" w:rsidRPr="00B60B90" w:rsidRDefault="005F1E86" w:rsidP="00B60B90">
            <w:pPr>
              <w:jc w:val="center"/>
            </w:pPr>
            <w:r w:rsidRPr="00B60B90">
              <w:t>2,784</w:t>
            </w:r>
          </w:p>
        </w:tc>
        <w:tc>
          <w:tcPr>
            <w:tcW w:w="1701" w:type="dxa"/>
            <w:vAlign w:val="center"/>
          </w:tcPr>
          <w:p w14:paraId="31C8D424" w14:textId="77777777" w:rsidR="00515E38" w:rsidRPr="00B60B90" w:rsidRDefault="00515E38" w:rsidP="00B60B90">
            <w:pPr>
              <w:jc w:val="center"/>
            </w:pPr>
            <w:r>
              <w:t>953,23</w:t>
            </w:r>
          </w:p>
        </w:tc>
        <w:tc>
          <w:tcPr>
            <w:tcW w:w="1516" w:type="dxa"/>
            <w:shd w:val="clear" w:color="auto" w:fill="FFFFFF"/>
            <w:vAlign w:val="center"/>
          </w:tcPr>
          <w:p w14:paraId="007F2925" w14:textId="77777777" w:rsidR="005F1E86" w:rsidRPr="00B60B90" w:rsidRDefault="005F1E86" w:rsidP="00B60B90">
            <w:pPr>
              <w:shd w:val="clear" w:color="auto" w:fill="FFFFFF"/>
              <w:autoSpaceDE w:val="0"/>
              <w:autoSpaceDN w:val="0"/>
              <w:adjustRightInd w:val="0"/>
              <w:jc w:val="center"/>
            </w:pPr>
            <w:r w:rsidRPr="00B60B90">
              <w:t>95</w:t>
            </w:r>
          </w:p>
        </w:tc>
        <w:tc>
          <w:tcPr>
            <w:tcW w:w="1744" w:type="dxa"/>
            <w:shd w:val="clear" w:color="auto" w:fill="auto"/>
            <w:vAlign w:val="center"/>
          </w:tcPr>
          <w:p w14:paraId="295A2F88" w14:textId="77777777" w:rsidR="005F1E86" w:rsidRPr="00B60B90" w:rsidRDefault="009E4259" w:rsidP="009E4259">
            <w:pPr>
              <w:jc w:val="center"/>
              <w:rPr>
                <w:b/>
                <w:color w:val="000000"/>
              </w:rPr>
            </w:pPr>
            <w:r>
              <w:rPr>
                <w:b/>
                <w:color w:val="000000"/>
              </w:rPr>
              <w:t>1120</w:t>
            </w:r>
          </w:p>
        </w:tc>
      </w:tr>
      <w:tr w:rsidR="005F1E86" w:rsidRPr="00284CD5" w14:paraId="42290267" w14:textId="77777777" w:rsidTr="00F3334E">
        <w:trPr>
          <w:trHeight w:val="399"/>
          <w:jc w:val="center"/>
        </w:trPr>
        <w:tc>
          <w:tcPr>
            <w:tcW w:w="3820" w:type="dxa"/>
            <w:shd w:val="clear" w:color="000000" w:fill="FFFFFF"/>
            <w:vAlign w:val="center"/>
          </w:tcPr>
          <w:p w14:paraId="021667F2" w14:textId="77777777" w:rsidR="005F1E86" w:rsidRPr="00145043" w:rsidRDefault="005F1E86" w:rsidP="005F1E86">
            <w:pPr>
              <w:rPr>
                <w:color w:val="000000"/>
              </w:rPr>
            </w:pPr>
            <w:r w:rsidRPr="00CC1DC7">
              <w:rPr>
                <w:color w:val="000000"/>
              </w:rPr>
              <w:t>г. Фокино, БМК ул. Крупской, 1А</w:t>
            </w:r>
          </w:p>
        </w:tc>
        <w:tc>
          <w:tcPr>
            <w:tcW w:w="1842" w:type="dxa"/>
            <w:shd w:val="clear" w:color="auto" w:fill="auto"/>
            <w:vAlign w:val="center"/>
          </w:tcPr>
          <w:p w14:paraId="309E52C5" w14:textId="77777777" w:rsidR="005F1E86" w:rsidRPr="00B60B90" w:rsidRDefault="005F1E86" w:rsidP="00B60B90">
            <w:pPr>
              <w:jc w:val="center"/>
            </w:pPr>
            <w:r w:rsidRPr="00B60B90">
              <w:t>2,849</w:t>
            </w:r>
          </w:p>
        </w:tc>
        <w:tc>
          <w:tcPr>
            <w:tcW w:w="1701" w:type="dxa"/>
            <w:vAlign w:val="center"/>
          </w:tcPr>
          <w:p w14:paraId="44DA12F7" w14:textId="77777777" w:rsidR="005F1E86" w:rsidRPr="00B60B90" w:rsidRDefault="00F04D2C" w:rsidP="00B60B90">
            <w:pPr>
              <w:jc w:val="center"/>
            </w:pPr>
            <w:r>
              <w:t>910,55</w:t>
            </w:r>
          </w:p>
        </w:tc>
        <w:tc>
          <w:tcPr>
            <w:tcW w:w="1516" w:type="dxa"/>
            <w:shd w:val="clear" w:color="auto" w:fill="FFFFFF"/>
            <w:vAlign w:val="center"/>
          </w:tcPr>
          <w:p w14:paraId="7D167A30" w14:textId="77777777" w:rsidR="005F1E86" w:rsidRPr="00B60B90" w:rsidRDefault="005F1E86" w:rsidP="00B60B90">
            <w:pPr>
              <w:shd w:val="clear" w:color="auto" w:fill="FFFFFF"/>
              <w:autoSpaceDE w:val="0"/>
              <w:autoSpaceDN w:val="0"/>
              <w:adjustRightInd w:val="0"/>
              <w:jc w:val="center"/>
            </w:pPr>
            <w:r w:rsidRPr="00B60B90">
              <w:t>95</w:t>
            </w:r>
          </w:p>
        </w:tc>
        <w:tc>
          <w:tcPr>
            <w:tcW w:w="1744" w:type="dxa"/>
            <w:shd w:val="clear" w:color="auto" w:fill="auto"/>
            <w:vAlign w:val="center"/>
          </w:tcPr>
          <w:p w14:paraId="625A6D89" w14:textId="77777777" w:rsidR="005F1E86" w:rsidRPr="00B60B90" w:rsidRDefault="009E4259" w:rsidP="00B60B90">
            <w:pPr>
              <w:jc w:val="center"/>
              <w:rPr>
                <w:b/>
                <w:color w:val="000000"/>
              </w:rPr>
            </w:pPr>
            <w:r>
              <w:rPr>
                <w:b/>
                <w:color w:val="000000"/>
              </w:rPr>
              <w:t>985</w:t>
            </w:r>
          </w:p>
        </w:tc>
      </w:tr>
    </w:tbl>
    <w:p w14:paraId="3A4DF6E5" w14:textId="77777777" w:rsidR="00AB304F" w:rsidRDefault="00AB304F" w:rsidP="000264CC"/>
    <w:p w14:paraId="5C0581FC" w14:textId="77777777" w:rsidR="00AB304F" w:rsidRDefault="00AB304F"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64" w:name="_Toc149232425"/>
      <w:r w:rsidRPr="00AB304F">
        <w:rPr>
          <w:rFonts w:ascii="Times New Roman" w:eastAsia="Times New Roman" w:hAnsi="Times New Roman" w:cs="Times New Roman"/>
          <w:b/>
          <w:bCs/>
          <w:color w:val="auto"/>
          <w:sz w:val="24"/>
          <w:szCs w:val="24"/>
        </w:rPr>
        <w:t>Глава 8. Предложения по строительству, реконструкции и (или) модернизации тепловых сетей.</w:t>
      </w:r>
      <w:bookmarkEnd w:id="64"/>
    </w:p>
    <w:p w14:paraId="5A5895BC" w14:textId="77777777" w:rsidR="00FC6D0C"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5" w:name="_Toc149232426"/>
      <w:r w:rsidRPr="001F76BA">
        <w:rPr>
          <w:rFonts w:ascii="Times New Roman" w:eastAsia="Times New Roman" w:hAnsi="Times New Roman" w:cs="Times New Roman"/>
          <w:bCs/>
          <w:i/>
          <w:color w:val="auto"/>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5"/>
    </w:p>
    <w:p w14:paraId="13752A70" w14:textId="77777777" w:rsidR="00F32A40" w:rsidRPr="00E10379" w:rsidRDefault="00E10379" w:rsidP="00470A6F">
      <w:pPr>
        <w:spacing w:line="360" w:lineRule="auto"/>
        <w:ind w:firstLine="567"/>
        <w:jc w:val="both"/>
      </w:pPr>
      <w:r w:rsidRPr="00E10379">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t xml:space="preserve">, </w:t>
      </w:r>
      <w:r w:rsidRPr="00E10379">
        <w:t>не планируется.</w:t>
      </w:r>
    </w:p>
    <w:p w14:paraId="10E9B5B3" w14:textId="77777777"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6" w:name="_Toc149232427"/>
      <w:r w:rsidRPr="001F76BA">
        <w:rPr>
          <w:rFonts w:ascii="Times New Roman" w:eastAsia="Times New Roman" w:hAnsi="Times New Roman" w:cs="Times New Roman"/>
          <w:bCs/>
          <w:i/>
          <w:color w:val="auto"/>
          <w:sz w:val="24"/>
          <w:szCs w:val="24"/>
        </w:rPr>
        <w:lastRenderedPageBreak/>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
    </w:p>
    <w:p w14:paraId="70EC518A" w14:textId="77777777" w:rsidR="00FC6D0C" w:rsidRDefault="00FC6D0C" w:rsidP="00470A6F">
      <w:pPr>
        <w:tabs>
          <w:tab w:val="left" w:pos="0"/>
        </w:tabs>
        <w:spacing w:line="360" w:lineRule="auto"/>
        <w:ind w:firstLine="567"/>
        <w:jc w:val="both"/>
      </w:pPr>
      <w:r w:rsidRPr="00FC6D0C">
        <w:t xml:space="preserve">Планом развития </w:t>
      </w:r>
      <w:r w:rsidR="00D6520B">
        <w:t xml:space="preserve">территории </w:t>
      </w:r>
      <w:r w:rsidR="00B6634C">
        <w:t>городского</w:t>
      </w:r>
      <w:r w:rsidR="00D6520B">
        <w:t xml:space="preserve"> </w:t>
      </w:r>
      <w:r w:rsidR="000625C1">
        <w:t xml:space="preserve">округа </w:t>
      </w:r>
      <w:r w:rsidR="00D6520B">
        <w:t>н</w:t>
      </w:r>
      <w:r w:rsidRPr="00FC6D0C">
        <w:t>е предусматривается новое жилищное строительство.</w:t>
      </w:r>
    </w:p>
    <w:p w14:paraId="35012035" w14:textId="77777777" w:rsidR="004B79DF" w:rsidRDefault="004B79DF" w:rsidP="00470A6F">
      <w:pPr>
        <w:tabs>
          <w:tab w:val="left" w:pos="0"/>
        </w:tabs>
        <w:spacing w:line="360" w:lineRule="auto"/>
        <w:ind w:firstLine="567"/>
        <w:jc w:val="both"/>
      </w:pPr>
    </w:p>
    <w:p w14:paraId="073D5B83" w14:textId="77777777"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7" w:name="_Toc149232428"/>
      <w:r w:rsidRPr="001F76BA">
        <w:rPr>
          <w:rFonts w:ascii="Times New Roman" w:eastAsia="Times New Roman" w:hAnsi="Times New Roman" w:cs="Times New Roman"/>
          <w:bCs/>
          <w:i/>
          <w:color w:val="auto"/>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p>
    <w:p w14:paraId="57EC644A" w14:textId="77777777" w:rsidR="00FC6D0C" w:rsidRDefault="00FC6D0C" w:rsidP="00470A6F">
      <w:pPr>
        <w:tabs>
          <w:tab w:val="left" w:pos="0"/>
        </w:tabs>
        <w:spacing w:line="360" w:lineRule="auto"/>
        <w:ind w:firstLine="567"/>
        <w:jc w:val="both"/>
      </w:pPr>
      <w:r w:rsidRPr="00FC6D0C">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22D05176" w14:textId="77777777"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8" w:name="_Toc149232429"/>
      <w:r w:rsidRPr="001F76BA">
        <w:rPr>
          <w:rFonts w:ascii="Times New Roman" w:eastAsia="Times New Roman" w:hAnsi="Times New Roman" w:cs="Times New Roman"/>
          <w:bCs/>
          <w:i/>
          <w:color w:val="auto"/>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
    </w:p>
    <w:p w14:paraId="2CD1E8E5" w14:textId="77777777" w:rsidR="00FC6D0C" w:rsidRDefault="00FC6D0C" w:rsidP="00470A6F">
      <w:pPr>
        <w:suppressAutoHyphens/>
        <w:spacing w:line="360" w:lineRule="auto"/>
        <w:ind w:firstLine="567"/>
        <w:jc w:val="both"/>
        <w:rPr>
          <w:lang w:eastAsia="ar-SA"/>
        </w:rPr>
      </w:pPr>
      <w:r w:rsidRPr="00FC6D0C">
        <w:rPr>
          <w:lang w:eastAsia="ar-SA"/>
        </w:rPr>
        <w:t>Перевод котельных в пиковый режим работы или ликвидация котельных не планируются.</w:t>
      </w:r>
    </w:p>
    <w:p w14:paraId="0BE0688B" w14:textId="77777777"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69" w:name="_Toc149232430"/>
      <w:r w:rsidRPr="001F76BA">
        <w:rPr>
          <w:rFonts w:ascii="Times New Roman" w:eastAsia="Times New Roman" w:hAnsi="Times New Roman" w:cs="Times New Roman"/>
          <w:bCs/>
          <w:i/>
          <w:color w:val="auto"/>
          <w:sz w:val="24"/>
          <w:szCs w:val="24"/>
        </w:rPr>
        <w:t>д) строительство тепловых сетей для обеспечения нормативной надежности теплоснабжения;</w:t>
      </w:r>
      <w:bookmarkEnd w:id="69"/>
    </w:p>
    <w:p w14:paraId="3B175DAF" w14:textId="77777777" w:rsidR="00FC6D0C" w:rsidRPr="00FC6D0C" w:rsidRDefault="00FC6D0C" w:rsidP="00470A6F">
      <w:pPr>
        <w:tabs>
          <w:tab w:val="left" w:pos="0"/>
        </w:tabs>
        <w:spacing w:line="360" w:lineRule="auto"/>
        <w:ind w:firstLine="567"/>
        <w:jc w:val="both"/>
      </w:pPr>
      <w:r w:rsidRPr="00FC6D0C">
        <w:t>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участков тепловых сетей на новые.</w:t>
      </w:r>
    </w:p>
    <w:p w14:paraId="0A71DD77" w14:textId="77777777" w:rsidR="00FC6D0C" w:rsidRDefault="00FC6D0C" w:rsidP="00470A6F">
      <w:pPr>
        <w:suppressAutoHyphens/>
        <w:spacing w:line="360" w:lineRule="auto"/>
        <w:ind w:firstLine="567"/>
        <w:jc w:val="both"/>
        <w:rPr>
          <w:lang w:eastAsia="ar-SA"/>
        </w:rPr>
      </w:pPr>
      <w:r w:rsidRPr="00FC6D0C">
        <w:rPr>
          <w:lang w:eastAsia="ar-SA"/>
        </w:rPr>
        <w:t xml:space="preserve">Рекомендуется при новом строительстве и реконструкции существующих теплопроводов применять </w:t>
      </w:r>
      <w:proofErr w:type="spellStart"/>
      <w:r w:rsidRPr="00FC6D0C">
        <w:rPr>
          <w:lang w:eastAsia="ar-SA"/>
        </w:rPr>
        <w:t>предизолированные</w:t>
      </w:r>
      <w:proofErr w:type="spellEnd"/>
      <w:r w:rsidRPr="00FC6D0C">
        <w:rPr>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14:paraId="4D49DE5E" w14:textId="77777777" w:rsidR="00FC6D0C" w:rsidRDefault="00FC6D0C" w:rsidP="0075049A">
      <w:pPr>
        <w:tabs>
          <w:tab w:val="left" w:pos="993"/>
        </w:tabs>
        <w:spacing w:line="360" w:lineRule="auto"/>
        <w:ind w:firstLine="567"/>
        <w:jc w:val="both"/>
      </w:pPr>
      <w:r w:rsidRPr="00FC6D0C">
        <w:t>Предварительно изолированные пенополиуретаном трубы (</w:t>
      </w:r>
      <w:proofErr w:type="spellStart"/>
      <w:r w:rsidRPr="00FC6D0C">
        <w:t>предизолированные</w:t>
      </w:r>
      <w:proofErr w:type="spellEnd"/>
      <w:r w:rsidRPr="00FC6D0C">
        <w:t xml:space="preserve"> трубы) представляют собой конструкцию типа «труба в трубе». Пространство между стальной и полиэтиленовой трубами заполняется пенополиуретаном,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14:paraId="25E4A892" w14:textId="77777777" w:rsidR="00FC6D0C" w:rsidRPr="00FC6D0C" w:rsidRDefault="00FC6D0C" w:rsidP="0075049A">
      <w:pPr>
        <w:tabs>
          <w:tab w:val="left" w:pos="993"/>
        </w:tabs>
        <w:spacing w:line="360" w:lineRule="auto"/>
        <w:ind w:firstLine="567"/>
        <w:jc w:val="both"/>
      </w:pPr>
      <w:r w:rsidRPr="00FC6D0C">
        <w:t xml:space="preserve">Преимущества </w:t>
      </w:r>
      <w:proofErr w:type="spellStart"/>
      <w:r w:rsidRPr="00FC6D0C">
        <w:t>предизолированных</w:t>
      </w:r>
      <w:proofErr w:type="spellEnd"/>
      <w:r w:rsidRPr="00FC6D0C">
        <w:t xml:space="preserve"> труб:</w:t>
      </w:r>
    </w:p>
    <w:p w14:paraId="5023BC82" w14:textId="77777777" w:rsidR="00FC6D0C" w:rsidRPr="00FF0EE5" w:rsidRDefault="00FC6D0C" w:rsidP="00C16A94">
      <w:pPr>
        <w:pStyle w:val="a9"/>
        <w:numPr>
          <w:ilvl w:val="0"/>
          <w:numId w:val="19"/>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lastRenderedPageBreak/>
        <w:t xml:space="preserve">срок эксплуатация </w:t>
      </w:r>
      <w:proofErr w:type="spellStart"/>
      <w:r w:rsidRPr="00FF0EE5">
        <w:rPr>
          <w:rFonts w:ascii="Times New Roman" w:eastAsia="Times New Roman" w:hAnsi="Times New Roman"/>
          <w:sz w:val="24"/>
          <w:szCs w:val="24"/>
          <w:lang w:eastAsia="ru-RU"/>
        </w:rPr>
        <w:t>предизолированных</w:t>
      </w:r>
      <w:proofErr w:type="spellEnd"/>
      <w:r w:rsidRPr="00FF0EE5">
        <w:rPr>
          <w:rFonts w:ascii="Times New Roman" w:eastAsia="Times New Roman" w:hAnsi="Times New Roman"/>
          <w:sz w:val="24"/>
          <w:szCs w:val="24"/>
          <w:lang w:eastAsia="ru-RU"/>
        </w:rPr>
        <w:t xml:space="preserve"> труб достигает 30 лет (обычные, не изолированные трубы эксплуатируются 10-15 лет);</w:t>
      </w:r>
    </w:p>
    <w:p w14:paraId="0603AE68" w14:textId="77777777" w:rsidR="00FC6D0C" w:rsidRPr="00FF0EE5" w:rsidRDefault="00FC6D0C" w:rsidP="00C16A94">
      <w:pPr>
        <w:pStyle w:val="a9"/>
        <w:numPr>
          <w:ilvl w:val="0"/>
          <w:numId w:val="19"/>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t>сроки строительства теплотрассы сокращаются в 2-3 раза, соответственно снижаются и затраты на прокладку теплотрасс;</w:t>
      </w:r>
    </w:p>
    <w:p w14:paraId="564683D4" w14:textId="77777777" w:rsidR="00FC6D0C" w:rsidRPr="00FF0EE5" w:rsidRDefault="00FC6D0C" w:rsidP="00C16A94">
      <w:pPr>
        <w:pStyle w:val="a9"/>
        <w:numPr>
          <w:ilvl w:val="0"/>
          <w:numId w:val="19"/>
        </w:numPr>
        <w:tabs>
          <w:tab w:val="left" w:pos="993"/>
        </w:tabs>
        <w:spacing w:line="360" w:lineRule="auto"/>
        <w:ind w:left="0" w:firstLine="567"/>
        <w:jc w:val="both"/>
        <w:rPr>
          <w:rFonts w:ascii="Times New Roman" w:eastAsia="Times New Roman" w:hAnsi="Times New Roman"/>
          <w:sz w:val="24"/>
          <w:szCs w:val="24"/>
          <w:lang w:eastAsia="ru-RU"/>
        </w:rPr>
      </w:pPr>
      <w:r w:rsidRPr="00FF0EE5">
        <w:rPr>
          <w:rFonts w:ascii="Times New Roman" w:eastAsia="Times New Roman" w:hAnsi="Times New Roman"/>
          <w:sz w:val="24"/>
          <w:szCs w:val="24"/>
          <w:lang w:eastAsia="ru-RU"/>
        </w:rPr>
        <w:t>отсутствие необходимости нанесения антикоррозионного покрытия на стальную трубу под изоляцию.</w:t>
      </w:r>
    </w:p>
    <w:p w14:paraId="6A3C30C2" w14:textId="77777777" w:rsidR="00FC6D0C" w:rsidRPr="001F76BA" w:rsidRDefault="00FC6D0C" w:rsidP="00C073F2">
      <w:pPr>
        <w:pStyle w:val="1"/>
        <w:keepNext w:val="0"/>
        <w:keepLines w:val="0"/>
        <w:widowControl w:val="0"/>
        <w:autoSpaceDE w:val="0"/>
        <w:autoSpaceDN w:val="0"/>
        <w:spacing w:before="0" w:line="276" w:lineRule="auto"/>
        <w:ind w:firstLine="567"/>
        <w:jc w:val="both"/>
        <w:rPr>
          <w:rFonts w:ascii="Times New Roman" w:eastAsia="Times New Roman" w:hAnsi="Times New Roman" w:cs="Times New Roman"/>
          <w:bCs/>
          <w:i/>
          <w:color w:val="auto"/>
          <w:sz w:val="24"/>
          <w:szCs w:val="24"/>
        </w:rPr>
      </w:pPr>
      <w:bookmarkStart w:id="70" w:name="_Toc149232431"/>
      <w:r w:rsidRPr="001F76BA">
        <w:rPr>
          <w:rFonts w:ascii="Times New Roman" w:eastAsia="Times New Roman" w:hAnsi="Times New Roman" w:cs="Times New Roman"/>
          <w:bCs/>
          <w:i/>
          <w:color w:val="auto"/>
          <w:sz w:val="24"/>
          <w:szCs w:val="24"/>
        </w:rPr>
        <w:t>е) реконструкция тепловых сетей с увеличением диаметра трубопроводов для обеспечения перспективных приростов тепловой нагрузки;</w:t>
      </w:r>
      <w:bookmarkEnd w:id="70"/>
    </w:p>
    <w:p w14:paraId="22276D07" w14:textId="77777777" w:rsidR="00FC6D0C" w:rsidRDefault="00FC6D0C" w:rsidP="0075049A">
      <w:pPr>
        <w:tabs>
          <w:tab w:val="left" w:pos="0"/>
        </w:tabs>
        <w:spacing w:line="360" w:lineRule="auto"/>
        <w:ind w:firstLine="567"/>
        <w:jc w:val="both"/>
      </w:pPr>
      <w:r w:rsidRPr="00FC6D0C">
        <w:t>Рекомендации отсутствуют.</w:t>
      </w:r>
    </w:p>
    <w:p w14:paraId="5D8E6442" w14:textId="77777777" w:rsidR="00FC6D0C" w:rsidRPr="001F76BA" w:rsidRDefault="00FC6D0C"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71" w:name="_Toc149232432"/>
      <w:r w:rsidRPr="001F76BA">
        <w:rPr>
          <w:rFonts w:ascii="Times New Roman" w:eastAsia="Times New Roman" w:hAnsi="Times New Roman" w:cs="Times New Roman"/>
          <w:bCs/>
          <w:i/>
          <w:color w:val="auto"/>
          <w:sz w:val="24"/>
          <w:szCs w:val="24"/>
        </w:rPr>
        <w:t>ж) реконструкция тепловых сетей, подлежащих замене в связи с исчерпанием эксплуатационного ресурса;</w:t>
      </w:r>
      <w:bookmarkEnd w:id="71"/>
    </w:p>
    <w:p w14:paraId="3AA91317" w14:textId="77777777" w:rsidR="007C54A3" w:rsidRPr="007C54A3" w:rsidRDefault="007C54A3" w:rsidP="007C54A3">
      <w:pPr>
        <w:ind w:firstLine="567"/>
        <w:jc w:val="both"/>
        <w:rPr>
          <w:b/>
        </w:rPr>
      </w:pPr>
      <w:r w:rsidRPr="007C54A3">
        <w:rPr>
          <w:b/>
        </w:rPr>
        <w:t>Таблица 8.1</w:t>
      </w:r>
      <w:r w:rsidR="006151AE">
        <w:rPr>
          <w:b/>
        </w:rPr>
        <w:t xml:space="preserve">. </w:t>
      </w:r>
      <w:r w:rsidRPr="007C54A3">
        <w:rPr>
          <w:b/>
        </w:rPr>
        <w:t>Протяженность сетей ГУП «Брянсккоммунэнерго» и муниципальных врезок города Фокино на 01.11.2024</w:t>
      </w:r>
    </w:p>
    <w:tbl>
      <w:tblPr>
        <w:tblStyle w:val="af5"/>
        <w:tblW w:w="9914" w:type="dxa"/>
        <w:jc w:val="center"/>
        <w:tblLayout w:type="fixed"/>
        <w:tblLook w:val="04A0" w:firstRow="1" w:lastRow="0" w:firstColumn="1" w:lastColumn="0" w:noHBand="0" w:noVBand="1"/>
      </w:tblPr>
      <w:tblGrid>
        <w:gridCol w:w="552"/>
        <w:gridCol w:w="3161"/>
        <w:gridCol w:w="3138"/>
        <w:gridCol w:w="3063"/>
      </w:tblGrid>
      <w:tr w:rsidR="007C54A3" w:rsidRPr="00642876" w14:paraId="5441D933" w14:textId="77777777" w:rsidTr="00071F9B">
        <w:trPr>
          <w:trHeight w:val="354"/>
          <w:jc w:val="center"/>
        </w:trPr>
        <w:tc>
          <w:tcPr>
            <w:tcW w:w="552" w:type="dxa"/>
            <w:vAlign w:val="center"/>
          </w:tcPr>
          <w:p w14:paraId="034E2E67" w14:textId="77777777" w:rsidR="007C54A3" w:rsidRPr="00642876" w:rsidRDefault="007C54A3" w:rsidP="003B701A">
            <w:pPr>
              <w:jc w:val="center"/>
            </w:pPr>
            <w:bookmarkStart w:id="72" w:name="_Hlk136349428"/>
            <w:r w:rsidRPr="00642876">
              <w:t>№ п/п</w:t>
            </w:r>
          </w:p>
        </w:tc>
        <w:tc>
          <w:tcPr>
            <w:tcW w:w="3161" w:type="dxa"/>
            <w:vAlign w:val="center"/>
          </w:tcPr>
          <w:p w14:paraId="6956DF1C" w14:textId="77777777" w:rsidR="007C54A3" w:rsidRPr="00642876" w:rsidRDefault="007C54A3" w:rsidP="003B701A">
            <w:pPr>
              <w:jc w:val="center"/>
            </w:pPr>
            <w:r w:rsidRPr="00642876">
              <w:t>Наименование теплоснабжающей организации</w:t>
            </w:r>
          </w:p>
        </w:tc>
        <w:tc>
          <w:tcPr>
            <w:tcW w:w="3138" w:type="dxa"/>
            <w:vAlign w:val="center"/>
          </w:tcPr>
          <w:p w14:paraId="44BA3022" w14:textId="77777777" w:rsidR="007C54A3" w:rsidRPr="00642876" w:rsidRDefault="007C54A3" w:rsidP="003B701A">
            <w:pPr>
              <w:jc w:val="center"/>
            </w:pPr>
            <w:r w:rsidRPr="00642876">
              <w:t>Протяженность тепловых сетей и ГВС, км в 2-х трубном измерении</w:t>
            </w:r>
          </w:p>
        </w:tc>
        <w:tc>
          <w:tcPr>
            <w:tcW w:w="3063" w:type="dxa"/>
            <w:vAlign w:val="center"/>
          </w:tcPr>
          <w:p w14:paraId="35D5559B" w14:textId="77777777" w:rsidR="007C54A3" w:rsidRPr="00642876" w:rsidRDefault="007C54A3" w:rsidP="003B701A">
            <w:pPr>
              <w:jc w:val="center"/>
            </w:pPr>
            <w:r w:rsidRPr="00642876">
              <w:t>Факт замены тепловых сетей при подготовки к ОЗП 2024-2025, км</w:t>
            </w:r>
          </w:p>
        </w:tc>
      </w:tr>
      <w:tr w:rsidR="007C54A3" w:rsidRPr="00642876" w14:paraId="17485516" w14:textId="77777777" w:rsidTr="00071F9B">
        <w:trPr>
          <w:trHeight w:val="342"/>
          <w:jc w:val="center"/>
        </w:trPr>
        <w:tc>
          <w:tcPr>
            <w:tcW w:w="552" w:type="dxa"/>
            <w:vAlign w:val="center"/>
          </w:tcPr>
          <w:p w14:paraId="7D3654B6" w14:textId="77777777" w:rsidR="007C54A3" w:rsidRPr="00642876" w:rsidRDefault="007C54A3" w:rsidP="003B701A">
            <w:pPr>
              <w:jc w:val="center"/>
            </w:pPr>
            <w:r w:rsidRPr="00642876">
              <w:t>1</w:t>
            </w:r>
          </w:p>
        </w:tc>
        <w:tc>
          <w:tcPr>
            <w:tcW w:w="3161" w:type="dxa"/>
            <w:vAlign w:val="center"/>
          </w:tcPr>
          <w:p w14:paraId="285CCC7F" w14:textId="77777777" w:rsidR="007C54A3" w:rsidRPr="00642876" w:rsidRDefault="007C54A3" w:rsidP="00251191">
            <w:r w:rsidRPr="00642876">
              <w:t xml:space="preserve">ГУП «Брянсккоммунэнерго» </w:t>
            </w:r>
          </w:p>
        </w:tc>
        <w:tc>
          <w:tcPr>
            <w:tcW w:w="3138" w:type="dxa"/>
            <w:vAlign w:val="center"/>
          </w:tcPr>
          <w:p w14:paraId="0B1DD9B7" w14:textId="77777777" w:rsidR="007C54A3" w:rsidRPr="00642876" w:rsidRDefault="007C54A3" w:rsidP="003B701A">
            <w:pPr>
              <w:jc w:val="center"/>
            </w:pPr>
            <w:r w:rsidRPr="00642876">
              <w:t>15,258</w:t>
            </w:r>
          </w:p>
        </w:tc>
        <w:tc>
          <w:tcPr>
            <w:tcW w:w="3063" w:type="dxa"/>
            <w:vAlign w:val="center"/>
          </w:tcPr>
          <w:p w14:paraId="1335F017" w14:textId="77777777" w:rsidR="007C54A3" w:rsidRPr="00642876" w:rsidRDefault="007C54A3" w:rsidP="003B701A">
            <w:pPr>
              <w:jc w:val="center"/>
            </w:pPr>
            <w:r w:rsidRPr="00642876">
              <w:t>0,91</w:t>
            </w:r>
          </w:p>
        </w:tc>
      </w:tr>
      <w:tr w:rsidR="007C54A3" w:rsidRPr="00642876" w14:paraId="22233A22" w14:textId="77777777" w:rsidTr="00071F9B">
        <w:trPr>
          <w:trHeight w:val="241"/>
          <w:jc w:val="center"/>
        </w:trPr>
        <w:tc>
          <w:tcPr>
            <w:tcW w:w="552" w:type="dxa"/>
            <w:vAlign w:val="center"/>
          </w:tcPr>
          <w:p w14:paraId="4CF4DF58" w14:textId="77777777" w:rsidR="007C54A3" w:rsidRPr="00642876" w:rsidRDefault="007C54A3" w:rsidP="003B701A">
            <w:pPr>
              <w:jc w:val="center"/>
            </w:pPr>
            <w:r w:rsidRPr="00642876">
              <w:t>2</w:t>
            </w:r>
          </w:p>
        </w:tc>
        <w:tc>
          <w:tcPr>
            <w:tcW w:w="3161" w:type="dxa"/>
            <w:vAlign w:val="center"/>
          </w:tcPr>
          <w:p w14:paraId="69290F34" w14:textId="77777777" w:rsidR="007C54A3" w:rsidRPr="00642876" w:rsidRDefault="007C54A3" w:rsidP="00251191">
            <w:r w:rsidRPr="00642876">
              <w:t>МО ГО «г. Фокино»</w:t>
            </w:r>
          </w:p>
        </w:tc>
        <w:tc>
          <w:tcPr>
            <w:tcW w:w="3138" w:type="dxa"/>
            <w:vAlign w:val="center"/>
          </w:tcPr>
          <w:p w14:paraId="67392EBB" w14:textId="77777777" w:rsidR="007C54A3" w:rsidRPr="00642876" w:rsidRDefault="007C54A3" w:rsidP="003B701A">
            <w:pPr>
              <w:jc w:val="center"/>
            </w:pPr>
            <w:r w:rsidRPr="00642876">
              <w:rPr>
                <w:color w:val="000000"/>
              </w:rPr>
              <w:t>7,034</w:t>
            </w:r>
          </w:p>
        </w:tc>
        <w:tc>
          <w:tcPr>
            <w:tcW w:w="3063" w:type="dxa"/>
            <w:vAlign w:val="center"/>
          </w:tcPr>
          <w:p w14:paraId="17C2AAE8" w14:textId="77777777" w:rsidR="007C54A3" w:rsidRPr="00642876" w:rsidRDefault="007C54A3" w:rsidP="003B701A">
            <w:pPr>
              <w:jc w:val="center"/>
            </w:pPr>
            <w:r w:rsidRPr="00642876">
              <w:t>0,84</w:t>
            </w:r>
          </w:p>
        </w:tc>
      </w:tr>
      <w:tr w:rsidR="007C54A3" w:rsidRPr="00642876" w14:paraId="443E3423" w14:textId="77777777" w:rsidTr="00071F9B">
        <w:trPr>
          <w:trHeight w:val="255"/>
          <w:jc w:val="center"/>
        </w:trPr>
        <w:tc>
          <w:tcPr>
            <w:tcW w:w="552" w:type="dxa"/>
            <w:vAlign w:val="center"/>
          </w:tcPr>
          <w:p w14:paraId="3C79F881" w14:textId="77777777" w:rsidR="007C54A3" w:rsidRPr="00642876" w:rsidRDefault="007C54A3" w:rsidP="003B701A">
            <w:pPr>
              <w:jc w:val="center"/>
            </w:pPr>
            <w:r w:rsidRPr="00642876">
              <w:t>3</w:t>
            </w:r>
          </w:p>
        </w:tc>
        <w:tc>
          <w:tcPr>
            <w:tcW w:w="3161" w:type="dxa"/>
            <w:vAlign w:val="center"/>
          </w:tcPr>
          <w:p w14:paraId="2E3F31A6" w14:textId="77777777" w:rsidR="007C54A3" w:rsidRPr="00642876" w:rsidRDefault="007C54A3" w:rsidP="00251191">
            <w:r w:rsidRPr="00642876">
              <w:t>Тепловые сети на бесхозяйном учете</w:t>
            </w:r>
          </w:p>
        </w:tc>
        <w:tc>
          <w:tcPr>
            <w:tcW w:w="3138" w:type="dxa"/>
            <w:vAlign w:val="center"/>
          </w:tcPr>
          <w:p w14:paraId="49607D67" w14:textId="77777777" w:rsidR="007C54A3" w:rsidRPr="00642876" w:rsidRDefault="007C54A3" w:rsidP="003B701A">
            <w:pPr>
              <w:jc w:val="center"/>
            </w:pPr>
            <w:r w:rsidRPr="00642876">
              <w:t>0</w:t>
            </w:r>
          </w:p>
        </w:tc>
        <w:tc>
          <w:tcPr>
            <w:tcW w:w="3063" w:type="dxa"/>
            <w:vAlign w:val="center"/>
          </w:tcPr>
          <w:p w14:paraId="15B7B8EE" w14:textId="77777777" w:rsidR="007C54A3" w:rsidRPr="00642876" w:rsidRDefault="007C54A3" w:rsidP="003B701A">
            <w:pPr>
              <w:jc w:val="center"/>
            </w:pPr>
            <w:r w:rsidRPr="00642876">
              <w:t>0</w:t>
            </w:r>
          </w:p>
        </w:tc>
      </w:tr>
      <w:tr w:rsidR="007C54A3" w:rsidRPr="00642876" w14:paraId="0A19DE71" w14:textId="77777777" w:rsidTr="00071F9B">
        <w:trPr>
          <w:trHeight w:val="247"/>
          <w:jc w:val="center"/>
        </w:trPr>
        <w:tc>
          <w:tcPr>
            <w:tcW w:w="552" w:type="dxa"/>
            <w:vAlign w:val="center"/>
          </w:tcPr>
          <w:p w14:paraId="21630CF7" w14:textId="77777777" w:rsidR="007C54A3" w:rsidRPr="00642876" w:rsidRDefault="007C54A3" w:rsidP="003B701A">
            <w:pPr>
              <w:jc w:val="center"/>
            </w:pPr>
            <w:r w:rsidRPr="00642876">
              <w:t>4</w:t>
            </w:r>
          </w:p>
        </w:tc>
        <w:tc>
          <w:tcPr>
            <w:tcW w:w="3161" w:type="dxa"/>
            <w:vAlign w:val="center"/>
          </w:tcPr>
          <w:p w14:paraId="6FF528EF" w14:textId="77777777" w:rsidR="007C54A3" w:rsidRPr="00642876" w:rsidRDefault="007C54A3" w:rsidP="00251191">
            <w:r w:rsidRPr="00642876">
              <w:rPr>
                <w:color w:val="000000"/>
              </w:rPr>
              <w:t>Бесхозяйные (выявленные)</w:t>
            </w:r>
          </w:p>
        </w:tc>
        <w:tc>
          <w:tcPr>
            <w:tcW w:w="3138" w:type="dxa"/>
            <w:vAlign w:val="center"/>
          </w:tcPr>
          <w:p w14:paraId="2B30446C" w14:textId="77777777" w:rsidR="007C54A3" w:rsidRPr="00642876" w:rsidRDefault="007C54A3" w:rsidP="003B701A">
            <w:pPr>
              <w:jc w:val="center"/>
            </w:pPr>
            <w:r w:rsidRPr="00642876">
              <w:rPr>
                <w:color w:val="000000"/>
              </w:rPr>
              <w:t>0</w:t>
            </w:r>
          </w:p>
        </w:tc>
        <w:tc>
          <w:tcPr>
            <w:tcW w:w="3063" w:type="dxa"/>
            <w:vAlign w:val="center"/>
          </w:tcPr>
          <w:p w14:paraId="75BDB6C7" w14:textId="77777777" w:rsidR="007C54A3" w:rsidRPr="00642876" w:rsidRDefault="007C54A3" w:rsidP="003B701A">
            <w:pPr>
              <w:jc w:val="center"/>
            </w:pPr>
            <w:r w:rsidRPr="00642876">
              <w:t>0</w:t>
            </w:r>
          </w:p>
        </w:tc>
      </w:tr>
      <w:tr w:rsidR="007C54A3" w:rsidRPr="00642876" w14:paraId="5E4B90DD" w14:textId="77777777" w:rsidTr="00071F9B">
        <w:trPr>
          <w:trHeight w:val="119"/>
          <w:jc w:val="center"/>
        </w:trPr>
        <w:tc>
          <w:tcPr>
            <w:tcW w:w="552" w:type="dxa"/>
            <w:vAlign w:val="center"/>
          </w:tcPr>
          <w:p w14:paraId="1D774921" w14:textId="77777777" w:rsidR="007C54A3" w:rsidRPr="00642876" w:rsidRDefault="007C54A3" w:rsidP="003B701A">
            <w:pPr>
              <w:jc w:val="center"/>
            </w:pPr>
          </w:p>
        </w:tc>
        <w:tc>
          <w:tcPr>
            <w:tcW w:w="3161" w:type="dxa"/>
            <w:vAlign w:val="center"/>
          </w:tcPr>
          <w:p w14:paraId="043D33AF" w14:textId="77777777" w:rsidR="007C54A3" w:rsidRPr="00642876" w:rsidRDefault="007C54A3" w:rsidP="00251191">
            <w:pPr>
              <w:rPr>
                <w:b/>
              </w:rPr>
            </w:pPr>
            <w:r w:rsidRPr="00642876">
              <w:rPr>
                <w:b/>
              </w:rPr>
              <w:t>Всего</w:t>
            </w:r>
          </w:p>
        </w:tc>
        <w:tc>
          <w:tcPr>
            <w:tcW w:w="3138" w:type="dxa"/>
            <w:vAlign w:val="center"/>
          </w:tcPr>
          <w:p w14:paraId="3AF478FF" w14:textId="77777777" w:rsidR="007C54A3" w:rsidRPr="00642876" w:rsidRDefault="007C54A3" w:rsidP="003B701A">
            <w:pPr>
              <w:jc w:val="center"/>
              <w:rPr>
                <w:b/>
              </w:rPr>
            </w:pPr>
            <w:r w:rsidRPr="00642876">
              <w:rPr>
                <w:b/>
                <w:color w:val="000000"/>
              </w:rPr>
              <w:t>22,292</w:t>
            </w:r>
          </w:p>
        </w:tc>
        <w:tc>
          <w:tcPr>
            <w:tcW w:w="3063" w:type="dxa"/>
            <w:vAlign w:val="center"/>
          </w:tcPr>
          <w:p w14:paraId="4FD29FDC" w14:textId="77777777" w:rsidR="007C54A3" w:rsidRPr="00642876" w:rsidRDefault="007C54A3" w:rsidP="003B701A">
            <w:pPr>
              <w:jc w:val="center"/>
              <w:rPr>
                <w:b/>
              </w:rPr>
            </w:pPr>
            <w:r w:rsidRPr="00642876">
              <w:rPr>
                <w:b/>
              </w:rPr>
              <w:t>1,75</w:t>
            </w:r>
          </w:p>
        </w:tc>
      </w:tr>
      <w:bookmarkEnd w:id="72"/>
    </w:tbl>
    <w:p w14:paraId="1401553D" w14:textId="4F5F8D09" w:rsidR="008C0D78" w:rsidRDefault="008C0D78" w:rsidP="008C0D78">
      <w:pPr>
        <w:ind w:firstLine="567"/>
        <w:jc w:val="both"/>
        <w:rPr>
          <w:bCs/>
          <w:i/>
        </w:rPr>
      </w:pPr>
    </w:p>
    <w:p w14:paraId="1FB26F42" w14:textId="060FAA70" w:rsidR="009E6A85" w:rsidRPr="009E6A85" w:rsidRDefault="00CA64B8" w:rsidP="009E6A85">
      <w:pPr>
        <w:ind w:firstLine="567"/>
        <w:jc w:val="center"/>
        <w:rPr>
          <w:b/>
          <w:iCs/>
        </w:rPr>
      </w:pPr>
      <w:r>
        <w:rPr>
          <w:b/>
          <w:iCs/>
        </w:rPr>
        <w:t xml:space="preserve">Таблица  </w:t>
      </w:r>
      <w:r w:rsidR="009E6A85">
        <w:rPr>
          <w:b/>
          <w:iCs/>
        </w:rPr>
        <w:t xml:space="preserve">8.2. </w:t>
      </w:r>
      <w:r w:rsidR="009E6A85" w:rsidRPr="009E6A85">
        <w:rPr>
          <w:b/>
          <w:iCs/>
        </w:rPr>
        <w:t>План замены сетей на 2025-2028годы</w:t>
      </w:r>
    </w:p>
    <w:tbl>
      <w:tblPr>
        <w:tblStyle w:val="12"/>
        <w:tblW w:w="9923" w:type="dxa"/>
        <w:tblInd w:w="-289" w:type="dxa"/>
        <w:tblLayout w:type="fixed"/>
        <w:tblLook w:val="04A0" w:firstRow="1" w:lastRow="0" w:firstColumn="1" w:lastColumn="0" w:noHBand="0" w:noVBand="1"/>
      </w:tblPr>
      <w:tblGrid>
        <w:gridCol w:w="396"/>
        <w:gridCol w:w="983"/>
        <w:gridCol w:w="1032"/>
        <w:gridCol w:w="1209"/>
        <w:gridCol w:w="837"/>
        <w:gridCol w:w="838"/>
        <w:gridCol w:w="925"/>
        <w:gridCol w:w="941"/>
        <w:gridCol w:w="926"/>
        <w:gridCol w:w="8"/>
        <w:gridCol w:w="1828"/>
      </w:tblGrid>
      <w:tr w:rsidR="00071F9B" w:rsidRPr="00071F9B" w14:paraId="78D53D09" w14:textId="77777777" w:rsidTr="0031619D">
        <w:trPr>
          <w:trHeight w:val="517"/>
        </w:trPr>
        <w:tc>
          <w:tcPr>
            <w:tcW w:w="396" w:type="dxa"/>
            <w:vMerge w:val="restart"/>
            <w:tcBorders>
              <w:top w:val="single" w:sz="4" w:space="0" w:color="000000"/>
              <w:left w:val="single" w:sz="4" w:space="0" w:color="000000"/>
              <w:bottom w:val="single" w:sz="4" w:space="0" w:color="000000"/>
              <w:right w:val="single" w:sz="4" w:space="0" w:color="000000"/>
            </w:tcBorders>
            <w:hideMark/>
          </w:tcPr>
          <w:p w14:paraId="6D044CD3" w14:textId="77777777" w:rsidR="00071F9B" w:rsidRPr="00071F9B" w:rsidRDefault="00071F9B" w:rsidP="003F4F6C">
            <w:pPr>
              <w:jc w:val="center"/>
              <w:rPr>
                <w:sz w:val="18"/>
                <w:szCs w:val="18"/>
              </w:rPr>
            </w:pPr>
            <w:r w:rsidRPr="00071F9B">
              <w:rPr>
                <w:sz w:val="18"/>
                <w:szCs w:val="18"/>
              </w:rPr>
              <w:t>№ п/п</w:t>
            </w:r>
          </w:p>
        </w:tc>
        <w:tc>
          <w:tcPr>
            <w:tcW w:w="983" w:type="dxa"/>
            <w:vMerge w:val="restart"/>
            <w:tcBorders>
              <w:top w:val="single" w:sz="4" w:space="0" w:color="000000"/>
              <w:left w:val="single" w:sz="4" w:space="0" w:color="000000"/>
              <w:bottom w:val="single" w:sz="4" w:space="0" w:color="000000"/>
              <w:right w:val="single" w:sz="4" w:space="0" w:color="000000"/>
            </w:tcBorders>
            <w:hideMark/>
          </w:tcPr>
          <w:p w14:paraId="59041B9C" w14:textId="77777777" w:rsidR="00071F9B" w:rsidRPr="00071F9B" w:rsidRDefault="00071F9B" w:rsidP="003F4F6C">
            <w:pPr>
              <w:jc w:val="center"/>
              <w:rPr>
                <w:sz w:val="18"/>
                <w:szCs w:val="18"/>
              </w:rPr>
            </w:pPr>
            <w:r w:rsidRPr="00071F9B">
              <w:rPr>
                <w:sz w:val="18"/>
                <w:szCs w:val="18"/>
              </w:rPr>
              <w:t xml:space="preserve">Наименование мероприятия </w:t>
            </w:r>
          </w:p>
        </w:tc>
        <w:tc>
          <w:tcPr>
            <w:tcW w:w="1032" w:type="dxa"/>
            <w:vMerge w:val="restart"/>
            <w:tcBorders>
              <w:top w:val="single" w:sz="4" w:space="0" w:color="000000"/>
              <w:left w:val="single" w:sz="4" w:space="0" w:color="000000"/>
              <w:bottom w:val="single" w:sz="4" w:space="0" w:color="000000"/>
              <w:right w:val="single" w:sz="4" w:space="0" w:color="000000"/>
            </w:tcBorders>
            <w:hideMark/>
          </w:tcPr>
          <w:p w14:paraId="0DA40B50" w14:textId="77777777" w:rsidR="00071F9B" w:rsidRPr="00071F9B" w:rsidRDefault="00071F9B" w:rsidP="003F4F6C">
            <w:pPr>
              <w:jc w:val="center"/>
              <w:rPr>
                <w:sz w:val="18"/>
                <w:szCs w:val="18"/>
              </w:rPr>
            </w:pPr>
            <w:r w:rsidRPr="00071F9B">
              <w:rPr>
                <w:sz w:val="18"/>
                <w:szCs w:val="18"/>
              </w:rPr>
              <w:t>Протяженность тепловых сетей в 2-х трубном исполнении, км</w:t>
            </w:r>
          </w:p>
        </w:tc>
        <w:tc>
          <w:tcPr>
            <w:tcW w:w="1209" w:type="dxa"/>
            <w:vMerge w:val="restart"/>
            <w:tcBorders>
              <w:top w:val="single" w:sz="4" w:space="0" w:color="000000"/>
              <w:left w:val="single" w:sz="4" w:space="0" w:color="000000"/>
              <w:bottom w:val="single" w:sz="4" w:space="0" w:color="000000"/>
              <w:right w:val="single" w:sz="4" w:space="0" w:color="000000"/>
            </w:tcBorders>
            <w:hideMark/>
          </w:tcPr>
          <w:p w14:paraId="6952B528" w14:textId="77777777" w:rsidR="00071F9B" w:rsidRPr="00071F9B" w:rsidRDefault="00071F9B" w:rsidP="003F4F6C">
            <w:pPr>
              <w:jc w:val="center"/>
              <w:rPr>
                <w:sz w:val="18"/>
                <w:szCs w:val="18"/>
              </w:rPr>
            </w:pPr>
            <w:r w:rsidRPr="00071F9B">
              <w:rPr>
                <w:sz w:val="18"/>
                <w:szCs w:val="18"/>
              </w:rPr>
              <w:t>Протяженность ветхих тепловых сетей в 2-х трубном исполнении, км</w:t>
            </w:r>
          </w:p>
        </w:tc>
        <w:tc>
          <w:tcPr>
            <w:tcW w:w="837" w:type="dxa"/>
            <w:vMerge w:val="restart"/>
            <w:tcBorders>
              <w:top w:val="single" w:sz="4" w:space="0" w:color="000000"/>
              <w:left w:val="single" w:sz="4" w:space="0" w:color="000000"/>
              <w:right w:val="single" w:sz="4" w:space="0" w:color="000000"/>
            </w:tcBorders>
          </w:tcPr>
          <w:p w14:paraId="24FCA91B" w14:textId="77777777" w:rsidR="00071F9B" w:rsidRPr="00071F9B" w:rsidRDefault="00071F9B" w:rsidP="003F4F6C">
            <w:pPr>
              <w:jc w:val="center"/>
              <w:rPr>
                <w:sz w:val="18"/>
                <w:szCs w:val="18"/>
              </w:rPr>
            </w:pPr>
            <w:r w:rsidRPr="00071F9B">
              <w:rPr>
                <w:sz w:val="18"/>
                <w:szCs w:val="18"/>
              </w:rPr>
              <w:t>ВСЕГО объем запланированных работ, км</w:t>
            </w:r>
          </w:p>
        </w:tc>
        <w:tc>
          <w:tcPr>
            <w:tcW w:w="3638" w:type="dxa"/>
            <w:gridSpan w:val="5"/>
            <w:tcBorders>
              <w:top w:val="single" w:sz="4" w:space="0" w:color="000000"/>
              <w:left w:val="single" w:sz="4" w:space="0" w:color="000000"/>
              <w:bottom w:val="single" w:sz="4" w:space="0" w:color="000000"/>
              <w:right w:val="single" w:sz="4" w:space="0" w:color="000000"/>
            </w:tcBorders>
            <w:hideMark/>
          </w:tcPr>
          <w:p w14:paraId="0BF04807" w14:textId="77777777" w:rsidR="00071F9B" w:rsidRPr="00071F9B" w:rsidRDefault="00071F9B" w:rsidP="003F4F6C">
            <w:pPr>
              <w:jc w:val="center"/>
              <w:rPr>
                <w:sz w:val="18"/>
                <w:szCs w:val="18"/>
              </w:rPr>
            </w:pPr>
            <w:r w:rsidRPr="00071F9B">
              <w:rPr>
                <w:sz w:val="18"/>
                <w:szCs w:val="18"/>
              </w:rPr>
              <w:t>В том числе по годам</w:t>
            </w:r>
          </w:p>
        </w:tc>
        <w:tc>
          <w:tcPr>
            <w:tcW w:w="1828" w:type="dxa"/>
            <w:tcBorders>
              <w:top w:val="single" w:sz="4" w:space="0" w:color="000000"/>
              <w:left w:val="single" w:sz="4" w:space="0" w:color="000000"/>
              <w:bottom w:val="single" w:sz="4" w:space="0" w:color="000000"/>
              <w:right w:val="single" w:sz="4" w:space="0" w:color="000000"/>
            </w:tcBorders>
            <w:hideMark/>
          </w:tcPr>
          <w:p w14:paraId="1C07F881" w14:textId="77777777" w:rsidR="00071F9B" w:rsidRPr="00071F9B" w:rsidRDefault="00071F9B" w:rsidP="003F4F6C">
            <w:pPr>
              <w:jc w:val="center"/>
              <w:rPr>
                <w:sz w:val="18"/>
                <w:szCs w:val="18"/>
              </w:rPr>
            </w:pPr>
            <w:r w:rsidRPr="00071F9B">
              <w:rPr>
                <w:sz w:val="18"/>
                <w:szCs w:val="18"/>
              </w:rPr>
              <w:t>Ответственный исполнитель</w:t>
            </w:r>
          </w:p>
        </w:tc>
      </w:tr>
      <w:tr w:rsidR="00071F9B" w:rsidRPr="00071F9B" w14:paraId="2F8579A8" w14:textId="77777777" w:rsidTr="0031619D">
        <w:trPr>
          <w:trHeight w:val="650"/>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14:paraId="279369BF" w14:textId="77777777" w:rsidR="00071F9B" w:rsidRPr="00071F9B" w:rsidRDefault="00071F9B" w:rsidP="003F4F6C">
            <w:pPr>
              <w:rPr>
                <w:sz w:val="18"/>
                <w:szCs w:val="18"/>
              </w:rPr>
            </w:pP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14:paraId="5D4C9861" w14:textId="77777777" w:rsidR="00071F9B" w:rsidRPr="00071F9B" w:rsidRDefault="00071F9B" w:rsidP="003F4F6C">
            <w:pPr>
              <w:rPr>
                <w:sz w:val="18"/>
                <w:szCs w:val="18"/>
              </w:rPr>
            </w:pPr>
          </w:p>
        </w:tc>
        <w:tc>
          <w:tcPr>
            <w:tcW w:w="1032" w:type="dxa"/>
            <w:vMerge/>
            <w:tcBorders>
              <w:top w:val="single" w:sz="4" w:space="0" w:color="000000"/>
              <w:left w:val="single" w:sz="4" w:space="0" w:color="000000"/>
              <w:bottom w:val="single" w:sz="4" w:space="0" w:color="000000"/>
              <w:right w:val="single" w:sz="4" w:space="0" w:color="000000"/>
            </w:tcBorders>
            <w:vAlign w:val="center"/>
            <w:hideMark/>
          </w:tcPr>
          <w:p w14:paraId="5E7EB2D4" w14:textId="77777777" w:rsidR="00071F9B" w:rsidRPr="00071F9B" w:rsidRDefault="00071F9B" w:rsidP="003F4F6C">
            <w:pPr>
              <w:rPr>
                <w:sz w:val="18"/>
                <w:szCs w:val="18"/>
              </w:rPr>
            </w:pPr>
          </w:p>
        </w:tc>
        <w:tc>
          <w:tcPr>
            <w:tcW w:w="1209" w:type="dxa"/>
            <w:vMerge/>
            <w:tcBorders>
              <w:top w:val="single" w:sz="4" w:space="0" w:color="000000"/>
              <w:left w:val="single" w:sz="4" w:space="0" w:color="000000"/>
              <w:bottom w:val="single" w:sz="4" w:space="0" w:color="000000"/>
              <w:right w:val="single" w:sz="4" w:space="0" w:color="000000"/>
            </w:tcBorders>
            <w:vAlign w:val="center"/>
            <w:hideMark/>
          </w:tcPr>
          <w:p w14:paraId="3D9F56F1" w14:textId="77777777" w:rsidR="00071F9B" w:rsidRPr="00071F9B" w:rsidRDefault="00071F9B" w:rsidP="003F4F6C">
            <w:pPr>
              <w:rPr>
                <w:sz w:val="18"/>
                <w:szCs w:val="18"/>
              </w:rPr>
            </w:pPr>
          </w:p>
        </w:tc>
        <w:tc>
          <w:tcPr>
            <w:tcW w:w="837" w:type="dxa"/>
            <w:vMerge/>
            <w:tcBorders>
              <w:left w:val="single" w:sz="4" w:space="0" w:color="000000"/>
              <w:bottom w:val="single" w:sz="4" w:space="0" w:color="000000"/>
              <w:right w:val="single" w:sz="4" w:space="0" w:color="000000"/>
            </w:tcBorders>
          </w:tcPr>
          <w:p w14:paraId="24D732EB" w14:textId="77777777" w:rsidR="00071F9B" w:rsidRPr="00071F9B" w:rsidRDefault="00071F9B" w:rsidP="003F4F6C">
            <w:pPr>
              <w:jc w:val="center"/>
              <w:rPr>
                <w:sz w:val="18"/>
                <w:szCs w:val="18"/>
              </w:rPr>
            </w:pPr>
          </w:p>
        </w:tc>
        <w:tc>
          <w:tcPr>
            <w:tcW w:w="838" w:type="dxa"/>
            <w:tcBorders>
              <w:top w:val="single" w:sz="4" w:space="0" w:color="000000"/>
              <w:left w:val="single" w:sz="4" w:space="0" w:color="000000"/>
              <w:bottom w:val="single" w:sz="4" w:space="0" w:color="000000"/>
              <w:right w:val="single" w:sz="4" w:space="0" w:color="000000"/>
            </w:tcBorders>
            <w:hideMark/>
          </w:tcPr>
          <w:p w14:paraId="6EC93344" w14:textId="77777777" w:rsidR="00071F9B" w:rsidRPr="00071F9B" w:rsidRDefault="00071F9B" w:rsidP="003F4F6C">
            <w:pPr>
              <w:jc w:val="center"/>
              <w:rPr>
                <w:sz w:val="22"/>
                <w:szCs w:val="22"/>
              </w:rPr>
            </w:pPr>
            <w:r w:rsidRPr="00071F9B">
              <w:rPr>
                <w:sz w:val="22"/>
                <w:szCs w:val="22"/>
              </w:rPr>
              <w:t>2025г</w:t>
            </w:r>
          </w:p>
        </w:tc>
        <w:tc>
          <w:tcPr>
            <w:tcW w:w="925" w:type="dxa"/>
            <w:tcBorders>
              <w:top w:val="single" w:sz="4" w:space="0" w:color="000000"/>
              <w:left w:val="single" w:sz="4" w:space="0" w:color="000000"/>
              <w:bottom w:val="single" w:sz="4" w:space="0" w:color="000000"/>
              <w:right w:val="single" w:sz="4" w:space="0" w:color="000000"/>
            </w:tcBorders>
            <w:hideMark/>
          </w:tcPr>
          <w:p w14:paraId="37C0A600" w14:textId="77777777" w:rsidR="00071F9B" w:rsidRPr="00071F9B" w:rsidRDefault="00071F9B" w:rsidP="003F4F6C">
            <w:pPr>
              <w:jc w:val="center"/>
              <w:rPr>
                <w:sz w:val="22"/>
                <w:szCs w:val="22"/>
              </w:rPr>
            </w:pPr>
            <w:r w:rsidRPr="00071F9B">
              <w:rPr>
                <w:sz w:val="22"/>
                <w:szCs w:val="22"/>
              </w:rPr>
              <w:t>2026г.</w:t>
            </w:r>
          </w:p>
        </w:tc>
        <w:tc>
          <w:tcPr>
            <w:tcW w:w="941" w:type="dxa"/>
            <w:tcBorders>
              <w:top w:val="single" w:sz="4" w:space="0" w:color="000000"/>
              <w:left w:val="single" w:sz="4" w:space="0" w:color="000000"/>
              <w:bottom w:val="single" w:sz="4" w:space="0" w:color="000000"/>
              <w:right w:val="single" w:sz="4" w:space="0" w:color="000000"/>
            </w:tcBorders>
            <w:hideMark/>
          </w:tcPr>
          <w:p w14:paraId="74AD0FDC" w14:textId="77777777" w:rsidR="00071F9B" w:rsidRPr="00071F9B" w:rsidRDefault="00071F9B" w:rsidP="003F4F6C">
            <w:pPr>
              <w:jc w:val="center"/>
              <w:rPr>
                <w:sz w:val="22"/>
                <w:szCs w:val="22"/>
              </w:rPr>
            </w:pPr>
            <w:r w:rsidRPr="00071F9B">
              <w:rPr>
                <w:sz w:val="22"/>
                <w:szCs w:val="22"/>
              </w:rPr>
              <w:t>2027г.</w:t>
            </w:r>
          </w:p>
        </w:tc>
        <w:tc>
          <w:tcPr>
            <w:tcW w:w="926" w:type="dxa"/>
            <w:tcBorders>
              <w:top w:val="single" w:sz="4" w:space="0" w:color="000000"/>
              <w:left w:val="single" w:sz="4" w:space="0" w:color="000000"/>
              <w:bottom w:val="single" w:sz="4" w:space="0" w:color="000000"/>
              <w:right w:val="single" w:sz="4" w:space="0" w:color="000000"/>
            </w:tcBorders>
            <w:hideMark/>
          </w:tcPr>
          <w:p w14:paraId="2E465E2A" w14:textId="77777777" w:rsidR="00071F9B" w:rsidRPr="00071F9B" w:rsidRDefault="00071F9B" w:rsidP="003F4F6C">
            <w:pPr>
              <w:jc w:val="center"/>
              <w:rPr>
                <w:sz w:val="22"/>
                <w:szCs w:val="22"/>
              </w:rPr>
            </w:pPr>
            <w:r w:rsidRPr="00071F9B">
              <w:rPr>
                <w:sz w:val="22"/>
                <w:szCs w:val="22"/>
              </w:rPr>
              <w:t>2028г</w:t>
            </w:r>
          </w:p>
        </w:tc>
        <w:tc>
          <w:tcPr>
            <w:tcW w:w="1836" w:type="dxa"/>
            <w:gridSpan w:val="2"/>
            <w:tcBorders>
              <w:top w:val="single" w:sz="4" w:space="0" w:color="000000"/>
              <w:left w:val="single" w:sz="4" w:space="0" w:color="000000"/>
              <w:bottom w:val="single" w:sz="4" w:space="0" w:color="000000"/>
              <w:right w:val="single" w:sz="4" w:space="0" w:color="000000"/>
            </w:tcBorders>
            <w:vAlign w:val="center"/>
            <w:hideMark/>
          </w:tcPr>
          <w:p w14:paraId="5C9732D2" w14:textId="77777777" w:rsidR="00071F9B" w:rsidRPr="00071F9B" w:rsidRDefault="00071F9B" w:rsidP="003F4F6C">
            <w:pPr>
              <w:rPr>
                <w:sz w:val="18"/>
                <w:szCs w:val="18"/>
              </w:rPr>
            </w:pPr>
          </w:p>
        </w:tc>
      </w:tr>
      <w:tr w:rsidR="00071F9B" w:rsidRPr="00071F9B" w14:paraId="177298C2" w14:textId="77777777" w:rsidTr="0031619D">
        <w:trPr>
          <w:trHeight w:val="601"/>
        </w:trPr>
        <w:tc>
          <w:tcPr>
            <w:tcW w:w="396" w:type="dxa"/>
            <w:vMerge w:val="restart"/>
            <w:tcBorders>
              <w:top w:val="single" w:sz="4" w:space="0" w:color="000000"/>
              <w:left w:val="single" w:sz="4" w:space="0" w:color="000000"/>
              <w:bottom w:val="single" w:sz="4" w:space="0" w:color="000000"/>
              <w:right w:val="single" w:sz="4" w:space="0" w:color="000000"/>
            </w:tcBorders>
            <w:hideMark/>
          </w:tcPr>
          <w:p w14:paraId="2E98F3EE" w14:textId="77777777" w:rsidR="00071F9B" w:rsidRPr="00071F9B" w:rsidRDefault="00071F9B" w:rsidP="003F4F6C">
            <w:pPr>
              <w:jc w:val="center"/>
              <w:rPr>
                <w:sz w:val="18"/>
                <w:szCs w:val="18"/>
              </w:rPr>
            </w:pPr>
            <w:r w:rsidRPr="00071F9B">
              <w:rPr>
                <w:sz w:val="18"/>
                <w:szCs w:val="18"/>
              </w:rPr>
              <w:t>1</w:t>
            </w:r>
          </w:p>
        </w:tc>
        <w:tc>
          <w:tcPr>
            <w:tcW w:w="983" w:type="dxa"/>
            <w:vMerge w:val="restart"/>
            <w:tcBorders>
              <w:top w:val="single" w:sz="4" w:space="0" w:color="000000"/>
              <w:left w:val="single" w:sz="4" w:space="0" w:color="000000"/>
              <w:bottom w:val="single" w:sz="4" w:space="0" w:color="000000"/>
              <w:right w:val="single" w:sz="4" w:space="0" w:color="000000"/>
            </w:tcBorders>
            <w:vAlign w:val="center"/>
            <w:hideMark/>
          </w:tcPr>
          <w:p w14:paraId="3CD2B965" w14:textId="77777777" w:rsidR="00071F9B" w:rsidRPr="00071F9B" w:rsidRDefault="00071F9B" w:rsidP="003F4F6C">
            <w:pPr>
              <w:jc w:val="center"/>
              <w:rPr>
                <w:sz w:val="18"/>
                <w:szCs w:val="18"/>
              </w:rPr>
            </w:pPr>
            <w:r w:rsidRPr="00071F9B">
              <w:rPr>
                <w:sz w:val="18"/>
                <w:szCs w:val="18"/>
              </w:rPr>
              <w:t>Замена ветхих и аварийных тепловых сетей</w:t>
            </w:r>
          </w:p>
        </w:tc>
        <w:tc>
          <w:tcPr>
            <w:tcW w:w="1032" w:type="dxa"/>
            <w:vMerge w:val="restart"/>
            <w:tcBorders>
              <w:top w:val="single" w:sz="4" w:space="0" w:color="000000"/>
              <w:left w:val="single" w:sz="4" w:space="0" w:color="000000"/>
              <w:bottom w:val="single" w:sz="4" w:space="0" w:color="000000"/>
              <w:right w:val="single" w:sz="4" w:space="0" w:color="000000"/>
            </w:tcBorders>
            <w:vAlign w:val="center"/>
            <w:hideMark/>
          </w:tcPr>
          <w:p w14:paraId="7B1F198D" w14:textId="77777777" w:rsidR="00071F9B" w:rsidRPr="00140C3F" w:rsidRDefault="00071F9B" w:rsidP="003F4F6C">
            <w:pPr>
              <w:jc w:val="center"/>
              <w:rPr>
                <w:sz w:val="20"/>
                <w:szCs w:val="20"/>
              </w:rPr>
            </w:pPr>
            <w:r w:rsidRPr="00140C3F">
              <w:rPr>
                <w:b/>
                <w:color w:val="000000"/>
                <w:sz w:val="20"/>
                <w:szCs w:val="20"/>
              </w:rPr>
              <w:t>22,292</w:t>
            </w:r>
          </w:p>
        </w:tc>
        <w:tc>
          <w:tcPr>
            <w:tcW w:w="1209" w:type="dxa"/>
            <w:vMerge w:val="restart"/>
            <w:tcBorders>
              <w:top w:val="single" w:sz="4" w:space="0" w:color="000000"/>
              <w:left w:val="single" w:sz="4" w:space="0" w:color="000000"/>
              <w:bottom w:val="single" w:sz="4" w:space="0" w:color="000000"/>
              <w:right w:val="single" w:sz="4" w:space="0" w:color="000000"/>
            </w:tcBorders>
            <w:vAlign w:val="center"/>
            <w:hideMark/>
          </w:tcPr>
          <w:p w14:paraId="73242976" w14:textId="77777777" w:rsidR="00071F9B" w:rsidRPr="00140C3F" w:rsidRDefault="00071F9B" w:rsidP="003F4F6C">
            <w:pPr>
              <w:jc w:val="center"/>
              <w:rPr>
                <w:sz w:val="20"/>
                <w:szCs w:val="20"/>
              </w:rPr>
            </w:pPr>
            <w:r w:rsidRPr="00140C3F">
              <w:rPr>
                <w:b/>
                <w:sz w:val="20"/>
                <w:szCs w:val="20"/>
              </w:rPr>
              <w:t>6,493</w:t>
            </w:r>
          </w:p>
        </w:tc>
        <w:tc>
          <w:tcPr>
            <w:tcW w:w="837" w:type="dxa"/>
            <w:tcBorders>
              <w:top w:val="single" w:sz="4" w:space="0" w:color="000000"/>
              <w:left w:val="single" w:sz="4" w:space="0" w:color="000000"/>
              <w:bottom w:val="single" w:sz="4" w:space="0" w:color="000000"/>
              <w:right w:val="single" w:sz="4" w:space="0" w:color="000000"/>
            </w:tcBorders>
          </w:tcPr>
          <w:p w14:paraId="4D577BCB" w14:textId="77777777" w:rsidR="00071F9B" w:rsidRPr="00F259DA" w:rsidRDefault="00071F9B" w:rsidP="003F4F6C">
            <w:pPr>
              <w:jc w:val="center"/>
              <w:rPr>
                <w:b/>
                <w:bCs/>
                <w:sz w:val="20"/>
                <w:szCs w:val="20"/>
              </w:rPr>
            </w:pPr>
            <w:r w:rsidRPr="00F259DA">
              <w:rPr>
                <w:b/>
                <w:bCs/>
                <w:sz w:val="20"/>
                <w:szCs w:val="20"/>
              </w:rPr>
              <w:t>4,136</w:t>
            </w:r>
          </w:p>
        </w:tc>
        <w:tc>
          <w:tcPr>
            <w:tcW w:w="838" w:type="dxa"/>
            <w:tcBorders>
              <w:top w:val="single" w:sz="4" w:space="0" w:color="000000"/>
              <w:left w:val="single" w:sz="4" w:space="0" w:color="000000"/>
              <w:bottom w:val="single" w:sz="4" w:space="0" w:color="000000"/>
              <w:right w:val="single" w:sz="4" w:space="0" w:color="000000"/>
            </w:tcBorders>
            <w:hideMark/>
          </w:tcPr>
          <w:p w14:paraId="3034F230" w14:textId="77777777" w:rsidR="00071F9B" w:rsidRPr="00F259DA" w:rsidRDefault="00071F9B" w:rsidP="003F4F6C">
            <w:pPr>
              <w:jc w:val="center"/>
              <w:rPr>
                <w:sz w:val="20"/>
                <w:szCs w:val="20"/>
              </w:rPr>
            </w:pPr>
            <w:r w:rsidRPr="00F259DA">
              <w:rPr>
                <w:sz w:val="20"/>
                <w:szCs w:val="20"/>
              </w:rPr>
              <w:t>1,0</w:t>
            </w:r>
          </w:p>
        </w:tc>
        <w:tc>
          <w:tcPr>
            <w:tcW w:w="925" w:type="dxa"/>
            <w:tcBorders>
              <w:top w:val="single" w:sz="4" w:space="0" w:color="000000"/>
              <w:left w:val="single" w:sz="4" w:space="0" w:color="000000"/>
              <w:bottom w:val="single" w:sz="4" w:space="0" w:color="000000"/>
              <w:right w:val="single" w:sz="4" w:space="0" w:color="000000"/>
            </w:tcBorders>
            <w:hideMark/>
          </w:tcPr>
          <w:p w14:paraId="7A3BF44D" w14:textId="77777777" w:rsidR="00071F9B" w:rsidRPr="00F259DA" w:rsidRDefault="00071F9B" w:rsidP="003F4F6C">
            <w:pPr>
              <w:jc w:val="center"/>
              <w:rPr>
                <w:sz w:val="20"/>
                <w:szCs w:val="20"/>
              </w:rPr>
            </w:pPr>
            <w:r w:rsidRPr="00F259DA">
              <w:rPr>
                <w:sz w:val="20"/>
                <w:szCs w:val="20"/>
              </w:rPr>
              <w:t>1,00</w:t>
            </w:r>
          </w:p>
        </w:tc>
        <w:tc>
          <w:tcPr>
            <w:tcW w:w="941" w:type="dxa"/>
            <w:tcBorders>
              <w:top w:val="single" w:sz="4" w:space="0" w:color="000000"/>
              <w:left w:val="single" w:sz="4" w:space="0" w:color="000000"/>
              <w:bottom w:val="single" w:sz="4" w:space="0" w:color="000000"/>
              <w:right w:val="single" w:sz="4" w:space="0" w:color="000000"/>
            </w:tcBorders>
            <w:hideMark/>
          </w:tcPr>
          <w:p w14:paraId="69181825" w14:textId="77777777" w:rsidR="00071F9B" w:rsidRPr="00F259DA" w:rsidRDefault="00071F9B" w:rsidP="003F4F6C">
            <w:pPr>
              <w:jc w:val="center"/>
              <w:rPr>
                <w:sz w:val="20"/>
                <w:szCs w:val="20"/>
              </w:rPr>
            </w:pPr>
            <w:r w:rsidRPr="00F259DA">
              <w:rPr>
                <w:sz w:val="20"/>
                <w:szCs w:val="20"/>
              </w:rPr>
              <w:t>1,00</w:t>
            </w:r>
          </w:p>
        </w:tc>
        <w:tc>
          <w:tcPr>
            <w:tcW w:w="926" w:type="dxa"/>
            <w:tcBorders>
              <w:top w:val="single" w:sz="4" w:space="0" w:color="000000"/>
              <w:left w:val="single" w:sz="4" w:space="0" w:color="000000"/>
              <w:bottom w:val="single" w:sz="4" w:space="0" w:color="000000"/>
              <w:right w:val="single" w:sz="4" w:space="0" w:color="000000"/>
            </w:tcBorders>
            <w:hideMark/>
          </w:tcPr>
          <w:p w14:paraId="5C632C1D" w14:textId="77777777" w:rsidR="00071F9B" w:rsidRPr="00F259DA" w:rsidRDefault="00071F9B" w:rsidP="003F4F6C">
            <w:pPr>
              <w:jc w:val="center"/>
              <w:rPr>
                <w:sz w:val="20"/>
                <w:szCs w:val="20"/>
              </w:rPr>
            </w:pPr>
            <w:r w:rsidRPr="00F259DA">
              <w:rPr>
                <w:sz w:val="20"/>
                <w:szCs w:val="20"/>
              </w:rPr>
              <w:t>1,136</w:t>
            </w:r>
          </w:p>
        </w:tc>
        <w:tc>
          <w:tcPr>
            <w:tcW w:w="1836" w:type="dxa"/>
            <w:gridSpan w:val="2"/>
            <w:tcBorders>
              <w:top w:val="single" w:sz="4" w:space="0" w:color="000000"/>
              <w:left w:val="single" w:sz="4" w:space="0" w:color="000000"/>
              <w:bottom w:val="single" w:sz="4" w:space="0" w:color="000000"/>
              <w:right w:val="single" w:sz="4" w:space="0" w:color="000000"/>
            </w:tcBorders>
            <w:hideMark/>
          </w:tcPr>
          <w:p w14:paraId="63A04B38" w14:textId="77777777" w:rsidR="00071F9B" w:rsidRPr="00071F9B" w:rsidRDefault="00071F9B" w:rsidP="003F4F6C">
            <w:pPr>
              <w:jc w:val="center"/>
              <w:rPr>
                <w:sz w:val="18"/>
                <w:szCs w:val="18"/>
              </w:rPr>
            </w:pPr>
            <w:r w:rsidRPr="00071F9B">
              <w:rPr>
                <w:sz w:val="18"/>
                <w:szCs w:val="18"/>
              </w:rPr>
              <w:t>ГУП «Брянсккоммунэнерго» (по согласованию)</w:t>
            </w:r>
          </w:p>
        </w:tc>
      </w:tr>
      <w:tr w:rsidR="00071F9B" w:rsidRPr="00071F9B" w14:paraId="708FA32D" w14:textId="77777777" w:rsidTr="0031619D">
        <w:trPr>
          <w:trHeight w:val="441"/>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14:paraId="225B1628" w14:textId="77777777" w:rsidR="00071F9B" w:rsidRPr="00071F9B" w:rsidRDefault="00071F9B" w:rsidP="003F4F6C">
            <w:pPr>
              <w:rPr>
                <w:sz w:val="18"/>
                <w:szCs w:val="18"/>
              </w:rPr>
            </w:pP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14:paraId="1B6DC18B" w14:textId="77777777" w:rsidR="00071F9B" w:rsidRPr="00071F9B" w:rsidRDefault="00071F9B" w:rsidP="003F4F6C">
            <w:pPr>
              <w:rPr>
                <w:sz w:val="18"/>
                <w:szCs w:val="18"/>
              </w:rPr>
            </w:pPr>
          </w:p>
        </w:tc>
        <w:tc>
          <w:tcPr>
            <w:tcW w:w="1032" w:type="dxa"/>
            <w:vMerge/>
            <w:tcBorders>
              <w:top w:val="single" w:sz="4" w:space="0" w:color="000000"/>
              <w:left w:val="single" w:sz="4" w:space="0" w:color="000000"/>
              <w:bottom w:val="single" w:sz="4" w:space="0" w:color="000000"/>
              <w:right w:val="single" w:sz="4" w:space="0" w:color="000000"/>
            </w:tcBorders>
            <w:vAlign w:val="center"/>
            <w:hideMark/>
          </w:tcPr>
          <w:p w14:paraId="5CA6B022" w14:textId="77777777" w:rsidR="00071F9B" w:rsidRPr="00071F9B" w:rsidRDefault="00071F9B" w:rsidP="003F4F6C">
            <w:pPr>
              <w:rPr>
                <w:sz w:val="18"/>
                <w:szCs w:val="18"/>
              </w:rPr>
            </w:pPr>
          </w:p>
        </w:tc>
        <w:tc>
          <w:tcPr>
            <w:tcW w:w="1209" w:type="dxa"/>
            <w:vMerge/>
            <w:tcBorders>
              <w:top w:val="single" w:sz="4" w:space="0" w:color="000000"/>
              <w:left w:val="single" w:sz="4" w:space="0" w:color="000000"/>
              <w:bottom w:val="single" w:sz="4" w:space="0" w:color="000000"/>
              <w:right w:val="single" w:sz="4" w:space="0" w:color="000000"/>
            </w:tcBorders>
            <w:vAlign w:val="center"/>
            <w:hideMark/>
          </w:tcPr>
          <w:p w14:paraId="01C002DD" w14:textId="77777777" w:rsidR="00071F9B" w:rsidRPr="00071F9B" w:rsidRDefault="00071F9B" w:rsidP="003F4F6C">
            <w:pPr>
              <w:rPr>
                <w:sz w:val="18"/>
                <w:szCs w:val="18"/>
              </w:rPr>
            </w:pPr>
          </w:p>
        </w:tc>
        <w:tc>
          <w:tcPr>
            <w:tcW w:w="837" w:type="dxa"/>
            <w:tcBorders>
              <w:top w:val="single" w:sz="4" w:space="0" w:color="000000"/>
              <w:left w:val="single" w:sz="4" w:space="0" w:color="000000"/>
              <w:bottom w:val="single" w:sz="4" w:space="0" w:color="000000"/>
              <w:right w:val="single" w:sz="4" w:space="0" w:color="000000"/>
            </w:tcBorders>
          </w:tcPr>
          <w:p w14:paraId="3E3A8B16" w14:textId="77777777" w:rsidR="00071F9B" w:rsidRPr="00F259DA" w:rsidRDefault="00071F9B" w:rsidP="003F4F6C">
            <w:pPr>
              <w:jc w:val="center"/>
              <w:rPr>
                <w:b/>
                <w:bCs/>
                <w:sz w:val="20"/>
                <w:szCs w:val="20"/>
              </w:rPr>
            </w:pPr>
            <w:r w:rsidRPr="00F259DA">
              <w:rPr>
                <w:b/>
                <w:bCs/>
                <w:sz w:val="20"/>
                <w:szCs w:val="20"/>
              </w:rPr>
              <w:t>2,357</w:t>
            </w:r>
          </w:p>
        </w:tc>
        <w:tc>
          <w:tcPr>
            <w:tcW w:w="838" w:type="dxa"/>
            <w:tcBorders>
              <w:top w:val="single" w:sz="4" w:space="0" w:color="000000"/>
              <w:left w:val="single" w:sz="4" w:space="0" w:color="000000"/>
              <w:bottom w:val="single" w:sz="4" w:space="0" w:color="000000"/>
              <w:right w:val="single" w:sz="4" w:space="0" w:color="000000"/>
            </w:tcBorders>
          </w:tcPr>
          <w:p w14:paraId="66F6AAAD" w14:textId="77777777" w:rsidR="00071F9B" w:rsidRPr="00F259DA" w:rsidRDefault="00071F9B" w:rsidP="003F4F6C">
            <w:pPr>
              <w:jc w:val="center"/>
              <w:rPr>
                <w:sz w:val="20"/>
                <w:szCs w:val="20"/>
              </w:rPr>
            </w:pPr>
            <w:r w:rsidRPr="00F259DA">
              <w:rPr>
                <w:sz w:val="20"/>
                <w:szCs w:val="20"/>
              </w:rPr>
              <w:t>1,307</w:t>
            </w:r>
          </w:p>
        </w:tc>
        <w:tc>
          <w:tcPr>
            <w:tcW w:w="925" w:type="dxa"/>
            <w:tcBorders>
              <w:top w:val="single" w:sz="4" w:space="0" w:color="000000"/>
              <w:left w:val="single" w:sz="4" w:space="0" w:color="000000"/>
              <w:bottom w:val="single" w:sz="4" w:space="0" w:color="000000"/>
              <w:right w:val="single" w:sz="4" w:space="0" w:color="000000"/>
            </w:tcBorders>
          </w:tcPr>
          <w:p w14:paraId="1FFE9DF8" w14:textId="77777777" w:rsidR="00071F9B" w:rsidRPr="00F259DA" w:rsidRDefault="00071F9B" w:rsidP="003F4F6C">
            <w:pPr>
              <w:jc w:val="center"/>
              <w:rPr>
                <w:sz w:val="20"/>
                <w:szCs w:val="20"/>
              </w:rPr>
            </w:pPr>
            <w:r w:rsidRPr="00F259DA">
              <w:rPr>
                <w:sz w:val="20"/>
                <w:szCs w:val="20"/>
              </w:rPr>
              <w:t>0,35</w:t>
            </w:r>
          </w:p>
        </w:tc>
        <w:tc>
          <w:tcPr>
            <w:tcW w:w="941" w:type="dxa"/>
            <w:tcBorders>
              <w:top w:val="single" w:sz="4" w:space="0" w:color="000000"/>
              <w:left w:val="single" w:sz="4" w:space="0" w:color="000000"/>
              <w:bottom w:val="single" w:sz="4" w:space="0" w:color="000000"/>
              <w:right w:val="single" w:sz="4" w:space="0" w:color="000000"/>
            </w:tcBorders>
          </w:tcPr>
          <w:p w14:paraId="05FEF4E2" w14:textId="77777777" w:rsidR="00071F9B" w:rsidRPr="00F259DA" w:rsidRDefault="00071F9B" w:rsidP="003F4F6C">
            <w:pPr>
              <w:jc w:val="center"/>
              <w:rPr>
                <w:sz w:val="20"/>
                <w:szCs w:val="20"/>
              </w:rPr>
            </w:pPr>
            <w:r w:rsidRPr="00F259DA">
              <w:rPr>
                <w:sz w:val="20"/>
                <w:szCs w:val="20"/>
              </w:rPr>
              <w:t>0,35</w:t>
            </w:r>
          </w:p>
        </w:tc>
        <w:tc>
          <w:tcPr>
            <w:tcW w:w="926" w:type="dxa"/>
            <w:tcBorders>
              <w:top w:val="single" w:sz="4" w:space="0" w:color="000000"/>
              <w:left w:val="single" w:sz="4" w:space="0" w:color="000000"/>
              <w:bottom w:val="single" w:sz="4" w:space="0" w:color="000000"/>
              <w:right w:val="single" w:sz="4" w:space="0" w:color="000000"/>
            </w:tcBorders>
          </w:tcPr>
          <w:p w14:paraId="21054803" w14:textId="77777777" w:rsidR="00071F9B" w:rsidRPr="00F259DA" w:rsidRDefault="00071F9B" w:rsidP="003F4F6C">
            <w:pPr>
              <w:jc w:val="center"/>
              <w:rPr>
                <w:sz w:val="20"/>
                <w:szCs w:val="20"/>
              </w:rPr>
            </w:pPr>
            <w:r w:rsidRPr="00F259DA">
              <w:rPr>
                <w:sz w:val="20"/>
                <w:szCs w:val="20"/>
              </w:rPr>
              <w:t>0,35</w:t>
            </w:r>
          </w:p>
        </w:tc>
        <w:tc>
          <w:tcPr>
            <w:tcW w:w="1836" w:type="dxa"/>
            <w:gridSpan w:val="2"/>
            <w:tcBorders>
              <w:top w:val="single" w:sz="4" w:space="0" w:color="000000"/>
              <w:left w:val="single" w:sz="4" w:space="0" w:color="000000"/>
              <w:bottom w:val="single" w:sz="4" w:space="0" w:color="000000"/>
              <w:right w:val="single" w:sz="4" w:space="0" w:color="000000"/>
            </w:tcBorders>
            <w:hideMark/>
          </w:tcPr>
          <w:p w14:paraId="62A8609F" w14:textId="77777777" w:rsidR="00071F9B" w:rsidRPr="00071F9B" w:rsidRDefault="00071F9B" w:rsidP="003F4F6C">
            <w:pPr>
              <w:jc w:val="center"/>
              <w:rPr>
                <w:sz w:val="18"/>
                <w:szCs w:val="18"/>
              </w:rPr>
            </w:pPr>
            <w:r w:rsidRPr="00071F9B">
              <w:rPr>
                <w:sz w:val="18"/>
                <w:szCs w:val="18"/>
              </w:rPr>
              <w:t>Администрация города Фокино</w:t>
            </w:r>
          </w:p>
        </w:tc>
      </w:tr>
      <w:tr w:rsidR="00071F9B" w:rsidRPr="00071F9B" w14:paraId="04F22CF0" w14:textId="77777777" w:rsidTr="0031619D">
        <w:trPr>
          <w:trHeight w:val="343"/>
        </w:trPr>
        <w:tc>
          <w:tcPr>
            <w:tcW w:w="396" w:type="dxa"/>
            <w:tcBorders>
              <w:top w:val="single" w:sz="4" w:space="0" w:color="000000"/>
              <w:left w:val="single" w:sz="4" w:space="0" w:color="000000"/>
              <w:bottom w:val="single" w:sz="4" w:space="0" w:color="000000"/>
              <w:right w:val="single" w:sz="4" w:space="0" w:color="000000"/>
            </w:tcBorders>
          </w:tcPr>
          <w:p w14:paraId="5173F95F" w14:textId="77777777" w:rsidR="00071F9B" w:rsidRPr="00071F9B" w:rsidRDefault="00071F9B" w:rsidP="003F4F6C">
            <w:pPr>
              <w:jc w:val="center"/>
              <w:rPr>
                <w:sz w:val="18"/>
                <w:szCs w:val="18"/>
              </w:rPr>
            </w:pPr>
          </w:p>
        </w:tc>
        <w:tc>
          <w:tcPr>
            <w:tcW w:w="983" w:type="dxa"/>
            <w:tcBorders>
              <w:top w:val="single" w:sz="4" w:space="0" w:color="000000"/>
              <w:left w:val="single" w:sz="4" w:space="0" w:color="000000"/>
              <w:bottom w:val="single" w:sz="4" w:space="0" w:color="000000"/>
              <w:right w:val="single" w:sz="4" w:space="0" w:color="000000"/>
            </w:tcBorders>
            <w:hideMark/>
          </w:tcPr>
          <w:p w14:paraId="69328D72" w14:textId="77777777" w:rsidR="00071F9B" w:rsidRPr="00071F9B" w:rsidRDefault="00071F9B" w:rsidP="003F4F6C">
            <w:pPr>
              <w:jc w:val="center"/>
              <w:rPr>
                <w:sz w:val="18"/>
                <w:szCs w:val="18"/>
              </w:rPr>
            </w:pPr>
            <w:r w:rsidRPr="00071F9B">
              <w:rPr>
                <w:sz w:val="18"/>
                <w:szCs w:val="18"/>
              </w:rPr>
              <w:t>Итого</w:t>
            </w:r>
          </w:p>
        </w:tc>
        <w:tc>
          <w:tcPr>
            <w:tcW w:w="1032" w:type="dxa"/>
            <w:tcBorders>
              <w:top w:val="single" w:sz="4" w:space="0" w:color="000000"/>
              <w:left w:val="single" w:sz="4" w:space="0" w:color="000000"/>
              <w:bottom w:val="single" w:sz="4" w:space="0" w:color="000000"/>
              <w:right w:val="single" w:sz="4" w:space="0" w:color="000000"/>
            </w:tcBorders>
          </w:tcPr>
          <w:p w14:paraId="536949BF" w14:textId="77777777" w:rsidR="00071F9B" w:rsidRPr="00071F9B" w:rsidRDefault="00071F9B" w:rsidP="003F4F6C">
            <w:pPr>
              <w:jc w:val="center"/>
              <w:rPr>
                <w:sz w:val="18"/>
                <w:szCs w:val="18"/>
              </w:rPr>
            </w:pPr>
          </w:p>
        </w:tc>
        <w:tc>
          <w:tcPr>
            <w:tcW w:w="1209" w:type="dxa"/>
            <w:tcBorders>
              <w:top w:val="single" w:sz="4" w:space="0" w:color="000000"/>
              <w:left w:val="single" w:sz="4" w:space="0" w:color="000000"/>
              <w:bottom w:val="single" w:sz="4" w:space="0" w:color="000000"/>
              <w:right w:val="single" w:sz="4" w:space="0" w:color="000000"/>
            </w:tcBorders>
          </w:tcPr>
          <w:p w14:paraId="093EFD7B" w14:textId="77777777" w:rsidR="00071F9B" w:rsidRPr="00071F9B" w:rsidRDefault="00071F9B" w:rsidP="003F4F6C">
            <w:pPr>
              <w:jc w:val="center"/>
              <w:rPr>
                <w:sz w:val="18"/>
                <w:szCs w:val="18"/>
              </w:rPr>
            </w:pPr>
          </w:p>
        </w:tc>
        <w:tc>
          <w:tcPr>
            <w:tcW w:w="837" w:type="dxa"/>
            <w:tcBorders>
              <w:top w:val="single" w:sz="4" w:space="0" w:color="000000"/>
              <w:left w:val="single" w:sz="4" w:space="0" w:color="000000"/>
              <w:bottom w:val="single" w:sz="4" w:space="0" w:color="000000"/>
              <w:right w:val="single" w:sz="4" w:space="0" w:color="000000"/>
            </w:tcBorders>
          </w:tcPr>
          <w:p w14:paraId="508F0A09" w14:textId="77777777" w:rsidR="00071F9B" w:rsidRPr="00F259DA" w:rsidRDefault="00071F9B" w:rsidP="003F4F6C">
            <w:pPr>
              <w:jc w:val="center"/>
              <w:rPr>
                <w:b/>
                <w:sz w:val="20"/>
                <w:szCs w:val="20"/>
              </w:rPr>
            </w:pPr>
            <w:r w:rsidRPr="00F259DA">
              <w:rPr>
                <w:b/>
                <w:sz w:val="20"/>
                <w:szCs w:val="20"/>
              </w:rPr>
              <w:t>6,493</w:t>
            </w:r>
          </w:p>
        </w:tc>
        <w:tc>
          <w:tcPr>
            <w:tcW w:w="838" w:type="dxa"/>
            <w:tcBorders>
              <w:top w:val="single" w:sz="4" w:space="0" w:color="000000"/>
              <w:left w:val="single" w:sz="4" w:space="0" w:color="000000"/>
              <w:bottom w:val="single" w:sz="4" w:space="0" w:color="000000"/>
              <w:right w:val="single" w:sz="4" w:space="0" w:color="000000"/>
            </w:tcBorders>
          </w:tcPr>
          <w:p w14:paraId="1A80D782" w14:textId="77777777" w:rsidR="00071F9B" w:rsidRPr="00F259DA" w:rsidRDefault="00071F9B" w:rsidP="003F4F6C">
            <w:pPr>
              <w:jc w:val="center"/>
              <w:rPr>
                <w:b/>
                <w:sz w:val="20"/>
                <w:szCs w:val="20"/>
              </w:rPr>
            </w:pPr>
            <w:r w:rsidRPr="00F259DA">
              <w:rPr>
                <w:b/>
                <w:sz w:val="20"/>
                <w:szCs w:val="20"/>
              </w:rPr>
              <w:t>2,307</w:t>
            </w:r>
          </w:p>
        </w:tc>
        <w:tc>
          <w:tcPr>
            <w:tcW w:w="925" w:type="dxa"/>
            <w:tcBorders>
              <w:top w:val="single" w:sz="4" w:space="0" w:color="000000"/>
              <w:left w:val="single" w:sz="4" w:space="0" w:color="000000"/>
              <w:bottom w:val="single" w:sz="4" w:space="0" w:color="000000"/>
              <w:right w:val="single" w:sz="4" w:space="0" w:color="000000"/>
            </w:tcBorders>
          </w:tcPr>
          <w:p w14:paraId="5BD860B4" w14:textId="77777777" w:rsidR="00071F9B" w:rsidRPr="00F259DA" w:rsidRDefault="00071F9B" w:rsidP="003F4F6C">
            <w:pPr>
              <w:jc w:val="center"/>
              <w:rPr>
                <w:b/>
                <w:sz w:val="20"/>
                <w:szCs w:val="20"/>
              </w:rPr>
            </w:pPr>
            <w:r w:rsidRPr="00F259DA">
              <w:rPr>
                <w:b/>
                <w:sz w:val="20"/>
                <w:szCs w:val="20"/>
              </w:rPr>
              <w:t>1,35</w:t>
            </w:r>
          </w:p>
        </w:tc>
        <w:tc>
          <w:tcPr>
            <w:tcW w:w="941" w:type="dxa"/>
            <w:tcBorders>
              <w:top w:val="single" w:sz="4" w:space="0" w:color="000000"/>
              <w:left w:val="single" w:sz="4" w:space="0" w:color="000000"/>
              <w:bottom w:val="single" w:sz="4" w:space="0" w:color="000000"/>
              <w:right w:val="single" w:sz="4" w:space="0" w:color="000000"/>
            </w:tcBorders>
          </w:tcPr>
          <w:p w14:paraId="1702C85D" w14:textId="77777777" w:rsidR="00071F9B" w:rsidRPr="00F259DA" w:rsidRDefault="00071F9B" w:rsidP="003F4F6C">
            <w:pPr>
              <w:jc w:val="center"/>
              <w:rPr>
                <w:b/>
                <w:sz w:val="20"/>
                <w:szCs w:val="20"/>
              </w:rPr>
            </w:pPr>
            <w:r w:rsidRPr="00F259DA">
              <w:rPr>
                <w:b/>
                <w:sz w:val="20"/>
                <w:szCs w:val="20"/>
              </w:rPr>
              <w:t>1,35</w:t>
            </w:r>
          </w:p>
        </w:tc>
        <w:tc>
          <w:tcPr>
            <w:tcW w:w="926" w:type="dxa"/>
            <w:tcBorders>
              <w:top w:val="single" w:sz="4" w:space="0" w:color="000000"/>
              <w:left w:val="single" w:sz="4" w:space="0" w:color="000000"/>
              <w:bottom w:val="single" w:sz="4" w:space="0" w:color="000000"/>
              <w:right w:val="single" w:sz="4" w:space="0" w:color="000000"/>
            </w:tcBorders>
          </w:tcPr>
          <w:p w14:paraId="60CD4BA2" w14:textId="77777777" w:rsidR="00071F9B" w:rsidRPr="00F259DA" w:rsidRDefault="00071F9B" w:rsidP="003F4F6C">
            <w:pPr>
              <w:jc w:val="center"/>
              <w:rPr>
                <w:b/>
                <w:sz w:val="20"/>
                <w:szCs w:val="20"/>
              </w:rPr>
            </w:pPr>
            <w:r w:rsidRPr="00F259DA">
              <w:rPr>
                <w:b/>
                <w:sz w:val="20"/>
                <w:szCs w:val="20"/>
              </w:rPr>
              <w:t>1,486</w:t>
            </w:r>
          </w:p>
        </w:tc>
        <w:tc>
          <w:tcPr>
            <w:tcW w:w="1836" w:type="dxa"/>
            <w:gridSpan w:val="2"/>
            <w:tcBorders>
              <w:top w:val="single" w:sz="4" w:space="0" w:color="000000"/>
              <w:left w:val="single" w:sz="4" w:space="0" w:color="000000"/>
              <w:bottom w:val="single" w:sz="4" w:space="0" w:color="000000"/>
              <w:right w:val="single" w:sz="4" w:space="0" w:color="000000"/>
            </w:tcBorders>
          </w:tcPr>
          <w:p w14:paraId="3EDB7A5E" w14:textId="77777777" w:rsidR="00071F9B" w:rsidRPr="00071F9B" w:rsidRDefault="00071F9B" w:rsidP="003F4F6C">
            <w:pPr>
              <w:jc w:val="center"/>
              <w:rPr>
                <w:sz w:val="18"/>
                <w:szCs w:val="18"/>
              </w:rPr>
            </w:pPr>
          </w:p>
        </w:tc>
      </w:tr>
    </w:tbl>
    <w:p w14:paraId="3A548DE1" w14:textId="58D3C5DB" w:rsidR="002039B2" w:rsidRDefault="002039B2" w:rsidP="008C0D78">
      <w:pPr>
        <w:ind w:firstLine="567"/>
        <w:jc w:val="both"/>
        <w:rPr>
          <w:bCs/>
          <w:i/>
        </w:rPr>
      </w:pPr>
    </w:p>
    <w:p w14:paraId="122FCEAB" w14:textId="77777777" w:rsidR="00FC6D0C" w:rsidRPr="001F76BA" w:rsidRDefault="00FC6D0C" w:rsidP="009C1B22">
      <w:pPr>
        <w:spacing w:line="360" w:lineRule="auto"/>
        <w:ind w:firstLine="567"/>
        <w:jc w:val="both"/>
        <w:rPr>
          <w:bCs/>
          <w:i/>
        </w:rPr>
      </w:pPr>
      <w:r w:rsidRPr="001F76BA">
        <w:rPr>
          <w:bCs/>
          <w:i/>
        </w:rPr>
        <w:t>з) строительство и реконструкция насосных станций.</w:t>
      </w:r>
    </w:p>
    <w:p w14:paraId="4F1830DD" w14:textId="77777777" w:rsidR="00FC6D0C" w:rsidRDefault="00FC6D0C" w:rsidP="009C1B22">
      <w:pPr>
        <w:tabs>
          <w:tab w:val="left" w:pos="0"/>
        </w:tabs>
        <w:spacing w:line="360" w:lineRule="auto"/>
        <w:ind w:firstLine="567"/>
        <w:jc w:val="both"/>
      </w:pPr>
      <w:r w:rsidRPr="00FC6D0C">
        <w:t>Строительство насосных станций схемой не предусматривается.</w:t>
      </w:r>
    </w:p>
    <w:p w14:paraId="15584A66" w14:textId="77777777" w:rsidR="00AB304F" w:rsidRDefault="00AB304F" w:rsidP="00C073F2">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73" w:name="_Toc149232433"/>
      <w:r w:rsidRPr="00AB304F">
        <w:rPr>
          <w:rFonts w:ascii="Times New Roman" w:eastAsia="Times New Roman" w:hAnsi="Times New Roman" w:cs="Times New Roman"/>
          <w:b/>
          <w:bCs/>
          <w:color w:val="auto"/>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73"/>
    </w:p>
    <w:p w14:paraId="772AF767" w14:textId="77777777" w:rsidR="00030E43" w:rsidRDefault="000102C7" w:rsidP="003756FB">
      <w:pPr>
        <w:spacing w:line="276" w:lineRule="auto"/>
        <w:ind w:firstLine="567"/>
      </w:pPr>
      <w:r w:rsidRPr="000102C7">
        <w:t>Сис</w:t>
      </w:r>
      <w:r w:rsidR="00622F3B">
        <w:t>тема теплоснабжения – закрытая, мероприятия не требуются.</w:t>
      </w:r>
    </w:p>
    <w:p w14:paraId="46622E24" w14:textId="77777777" w:rsidR="00DF24CE" w:rsidRPr="001A4AB9" w:rsidRDefault="00095578" w:rsidP="003756FB">
      <w:pPr>
        <w:spacing w:line="276" w:lineRule="auto"/>
        <w:ind w:firstLine="567"/>
        <w:rPr>
          <w:b/>
        </w:rPr>
      </w:pPr>
      <w:r w:rsidRPr="001A4AB9">
        <w:rPr>
          <w:b/>
        </w:rPr>
        <w:t xml:space="preserve">Котельная </w:t>
      </w:r>
      <w:r w:rsidR="001A4AB9" w:rsidRPr="001A4AB9">
        <w:rPr>
          <w:b/>
        </w:rPr>
        <w:t>г. Фокино, кот. мкр-н</w:t>
      </w:r>
      <w:r w:rsidR="001A4AB9">
        <w:rPr>
          <w:b/>
        </w:rPr>
        <w:t xml:space="preserve"> </w:t>
      </w:r>
      <w:r w:rsidR="001A4AB9" w:rsidRPr="001A4AB9">
        <w:rPr>
          <w:b/>
        </w:rPr>
        <w:t>Шибенец, ул.Карла Маркса, 36а</w:t>
      </w:r>
    </w:p>
    <w:p w14:paraId="3F910181" w14:textId="77777777" w:rsidR="001A4AB9" w:rsidRDefault="00095578" w:rsidP="003756FB">
      <w:pPr>
        <w:spacing w:line="276" w:lineRule="auto"/>
        <w:ind w:firstLine="567"/>
      </w:pPr>
      <w:proofErr w:type="spellStart"/>
      <w:r>
        <w:lastRenderedPageBreak/>
        <w:t>Водоподогреватели</w:t>
      </w:r>
      <w:proofErr w:type="spellEnd"/>
      <w:r>
        <w:t xml:space="preserve">: </w:t>
      </w:r>
      <w:r w:rsidR="00F17635" w:rsidRPr="00F17635">
        <w:t>ТАР04,1-34,8-1х</w:t>
      </w:r>
      <w:r w:rsidR="00C803DE">
        <w:t xml:space="preserve">, </w:t>
      </w:r>
      <w:r w:rsidR="00F17635" w:rsidRPr="00F17635">
        <w:t>пластин. (2 шт.)</w:t>
      </w:r>
    </w:p>
    <w:p w14:paraId="38F39751" w14:textId="77777777" w:rsidR="001A4AB9" w:rsidRPr="00F17635" w:rsidRDefault="00F17635" w:rsidP="003756FB">
      <w:pPr>
        <w:spacing w:line="276" w:lineRule="auto"/>
        <w:ind w:firstLine="567"/>
      </w:pPr>
      <w:r w:rsidRPr="00F17635">
        <w:t>Наличие бака-аккумулятора горячей воды:</w:t>
      </w:r>
      <w:r>
        <w:t xml:space="preserve"> </w:t>
      </w:r>
      <w:r w:rsidRPr="00F17635">
        <w:t>400</w:t>
      </w:r>
      <w:r>
        <w:t xml:space="preserve"> м</w:t>
      </w:r>
      <w:r w:rsidRPr="00F17635">
        <w:rPr>
          <w:vertAlign w:val="superscript"/>
        </w:rPr>
        <w:t>3</w:t>
      </w:r>
      <w:r>
        <w:t xml:space="preserve"> – </w:t>
      </w:r>
      <w:r w:rsidRPr="00F17635">
        <w:t>2</w:t>
      </w:r>
      <w:r>
        <w:t xml:space="preserve"> </w:t>
      </w:r>
      <w:r w:rsidRPr="00F17635">
        <w:t>шт</w:t>
      </w:r>
      <w:r>
        <w:t>.</w:t>
      </w:r>
    </w:p>
    <w:p w14:paraId="7400D604" w14:textId="77777777" w:rsidR="001A4AB9" w:rsidRPr="00C96A0B" w:rsidRDefault="00C96A0B" w:rsidP="003756FB">
      <w:pPr>
        <w:spacing w:line="276" w:lineRule="auto"/>
        <w:ind w:firstLine="567"/>
        <w:rPr>
          <w:b/>
        </w:rPr>
      </w:pPr>
      <w:r w:rsidRPr="00C96A0B">
        <w:rPr>
          <w:b/>
        </w:rPr>
        <w:t>Котельная г. Фокино, БМК ул. Мира, 14а</w:t>
      </w:r>
    </w:p>
    <w:p w14:paraId="5F1F3E41" w14:textId="77777777" w:rsidR="001A4AB9" w:rsidRDefault="00704C85" w:rsidP="003756FB">
      <w:pPr>
        <w:spacing w:line="276" w:lineRule="auto"/>
        <w:ind w:firstLine="567"/>
      </w:pPr>
      <w:proofErr w:type="spellStart"/>
      <w:r w:rsidRPr="00704C85">
        <w:t>Водоподогреватели</w:t>
      </w:r>
      <w:proofErr w:type="spellEnd"/>
      <w:r w:rsidRPr="00704C85">
        <w:t>:</w:t>
      </w:r>
      <w:r>
        <w:t xml:space="preserve"> ТАР 0,4-66,8-1х</w:t>
      </w:r>
      <w:r w:rsidR="00C803DE">
        <w:t xml:space="preserve">, </w:t>
      </w:r>
      <w:r>
        <w:t>пластин., Е8-S-100-16-147</w:t>
      </w:r>
      <w:r w:rsidR="00C803DE">
        <w:t xml:space="preserve">, </w:t>
      </w:r>
      <w:r>
        <w:t>пластин.</w:t>
      </w:r>
    </w:p>
    <w:p w14:paraId="4CA4258B" w14:textId="77777777" w:rsidR="001A4AB9" w:rsidRPr="00704C85" w:rsidRDefault="00704C85" w:rsidP="003756FB">
      <w:pPr>
        <w:spacing w:line="276" w:lineRule="auto"/>
        <w:ind w:firstLine="567"/>
      </w:pPr>
      <w:r w:rsidRPr="00704C85">
        <w:t>Наличие бака запаса холодной воды</w:t>
      </w:r>
      <w:r>
        <w:t xml:space="preserve">: 10 </w:t>
      </w:r>
      <w:r w:rsidRPr="00704C85">
        <w:t>м</w:t>
      </w:r>
      <w:r w:rsidRPr="00704C85">
        <w:rPr>
          <w:vertAlign w:val="superscript"/>
        </w:rPr>
        <w:t>3</w:t>
      </w:r>
      <w:r>
        <w:t xml:space="preserve"> – 2 шт.</w:t>
      </w:r>
    </w:p>
    <w:p w14:paraId="50412ED8" w14:textId="77777777" w:rsidR="001A4AB9" w:rsidRDefault="00704C85" w:rsidP="003756FB">
      <w:pPr>
        <w:spacing w:line="276" w:lineRule="auto"/>
        <w:ind w:firstLine="567"/>
        <w:rPr>
          <w:b/>
        </w:rPr>
      </w:pPr>
      <w:r w:rsidRPr="00704C85">
        <w:rPr>
          <w:b/>
        </w:rPr>
        <w:t>Котельная</w:t>
      </w:r>
      <w:r>
        <w:rPr>
          <w:b/>
        </w:rPr>
        <w:t xml:space="preserve"> </w:t>
      </w:r>
      <w:r w:rsidRPr="00704C85">
        <w:rPr>
          <w:b/>
        </w:rPr>
        <w:t>г. Фокино, БМК ул. Крупской, 1А</w:t>
      </w:r>
    </w:p>
    <w:p w14:paraId="6FAEFD24" w14:textId="77777777" w:rsidR="00704C85" w:rsidRDefault="00704C85" w:rsidP="003756FB">
      <w:pPr>
        <w:spacing w:line="276" w:lineRule="auto"/>
        <w:ind w:firstLine="567"/>
      </w:pPr>
      <w:proofErr w:type="spellStart"/>
      <w:r w:rsidRPr="00704C85">
        <w:t>Водоподогреватели</w:t>
      </w:r>
      <w:proofErr w:type="spellEnd"/>
      <w:r w:rsidRPr="00704C85">
        <w:t>:</w:t>
      </w:r>
      <w:r>
        <w:t xml:space="preserve"> </w:t>
      </w:r>
      <w:r w:rsidRPr="00704C85">
        <w:t>ТЭП-50-107-1ЕН</w:t>
      </w:r>
      <w:r w:rsidR="00C803DE">
        <w:t xml:space="preserve">, </w:t>
      </w:r>
      <w:r w:rsidRPr="00704C85">
        <w:t>пластин.  (3шт.)</w:t>
      </w:r>
    </w:p>
    <w:p w14:paraId="273244C4" w14:textId="77777777" w:rsidR="008244C3" w:rsidRPr="00704C85" w:rsidRDefault="008244C3" w:rsidP="003756FB">
      <w:pPr>
        <w:spacing w:line="276" w:lineRule="auto"/>
        <w:ind w:firstLine="567"/>
      </w:pPr>
      <w:r w:rsidRPr="008244C3">
        <w:t>Наличие бака запаса холодной воды: 1</w:t>
      </w:r>
      <w:r>
        <w:t xml:space="preserve">,5 </w:t>
      </w:r>
      <w:r w:rsidRPr="008244C3">
        <w:t>м</w:t>
      </w:r>
      <w:r w:rsidRPr="008244C3">
        <w:rPr>
          <w:vertAlign w:val="superscript"/>
        </w:rPr>
        <w:t>3</w:t>
      </w:r>
      <w:r w:rsidRPr="008244C3">
        <w:t xml:space="preserve"> – </w:t>
      </w:r>
      <w:r>
        <w:t xml:space="preserve">1 </w:t>
      </w:r>
      <w:r w:rsidRPr="008244C3">
        <w:t>шт.</w:t>
      </w:r>
    </w:p>
    <w:p w14:paraId="06720815" w14:textId="77777777" w:rsidR="00AB304F" w:rsidRDefault="00AB304F" w:rsidP="005A5328">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74" w:name="_Toc149232434"/>
      <w:r w:rsidRPr="00AB304F">
        <w:rPr>
          <w:rFonts w:ascii="Times New Roman" w:eastAsia="Times New Roman" w:hAnsi="Times New Roman" w:cs="Times New Roman"/>
          <w:b/>
          <w:bCs/>
          <w:color w:val="auto"/>
          <w:sz w:val="24"/>
          <w:szCs w:val="24"/>
        </w:rPr>
        <w:t>Глава 10. Перспективные топливные балансы</w:t>
      </w:r>
      <w:bookmarkEnd w:id="74"/>
      <w:r w:rsidR="007E55DD">
        <w:rPr>
          <w:rFonts w:ascii="Times New Roman" w:eastAsia="Times New Roman" w:hAnsi="Times New Roman" w:cs="Times New Roman"/>
          <w:b/>
          <w:bCs/>
          <w:color w:val="auto"/>
          <w:sz w:val="24"/>
          <w:szCs w:val="24"/>
        </w:rPr>
        <w:t>.</w:t>
      </w:r>
    </w:p>
    <w:p w14:paraId="5FACBF61" w14:textId="77777777" w:rsidR="0009063E" w:rsidRPr="000758DE" w:rsidRDefault="0009063E" w:rsidP="005A5328">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75" w:name="_Toc149232435"/>
      <w:r w:rsidRPr="000758DE">
        <w:rPr>
          <w:rFonts w:ascii="Times New Roman" w:eastAsia="Times New Roman" w:hAnsi="Times New Roman" w:cs="Times New Roman"/>
          <w:bCs/>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5"/>
    </w:p>
    <w:p w14:paraId="0136DD76" w14:textId="77777777" w:rsidR="00246307" w:rsidRDefault="00C30DC2" w:rsidP="00C30DC2">
      <w:pPr>
        <w:tabs>
          <w:tab w:val="left" w:pos="0"/>
        </w:tabs>
        <w:spacing w:line="360" w:lineRule="auto"/>
        <w:ind w:firstLine="567"/>
        <w:jc w:val="both"/>
      </w:pPr>
      <w:r w:rsidRPr="00BD6609">
        <w:t xml:space="preserve">Основным видом топлива для котельных является </w:t>
      </w:r>
      <w:r>
        <w:t>природный газ</w:t>
      </w:r>
      <w:r w:rsidR="00E535D5">
        <w:t>.</w:t>
      </w:r>
    </w:p>
    <w:p w14:paraId="30DA9697" w14:textId="77777777" w:rsidR="00C30DC2" w:rsidRDefault="00C30DC2" w:rsidP="00C30DC2">
      <w:pPr>
        <w:tabs>
          <w:tab w:val="left" w:pos="0"/>
        </w:tabs>
        <w:spacing w:line="360" w:lineRule="auto"/>
        <w:ind w:firstLine="567"/>
        <w:jc w:val="both"/>
      </w:pPr>
      <w:r w:rsidRPr="00BD6609">
        <w:t>Перспективные топливные балансы приведены в таблице 10.</w:t>
      </w:r>
      <w:r w:rsidR="005B2944">
        <w:t>2</w:t>
      </w:r>
      <w:r w:rsidRPr="00BD6609">
        <w:t>.</w:t>
      </w:r>
    </w:p>
    <w:p w14:paraId="4CCFE477" w14:textId="77777777" w:rsidR="00C30DC2" w:rsidRPr="00311B47" w:rsidRDefault="007A2575" w:rsidP="007A2575">
      <w:pPr>
        <w:widowControl w:val="0"/>
        <w:adjustRightInd w:val="0"/>
        <w:spacing w:line="276" w:lineRule="auto"/>
        <w:jc w:val="both"/>
        <w:textAlignment w:val="baseline"/>
        <w:rPr>
          <w:rFonts w:eastAsia="Microsoft YaHei"/>
          <w:b/>
          <w:bCs/>
          <w:spacing w:val="-5"/>
        </w:rPr>
      </w:pPr>
      <w:r>
        <w:rPr>
          <w:rFonts w:eastAsia="Microsoft YaHei"/>
          <w:b/>
          <w:bCs/>
          <w:spacing w:val="-5"/>
        </w:rPr>
        <w:t xml:space="preserve">      </w:t>
      </w:r>
      <w:r w:rsidR="00D94984">
        <w:rPr>
          <w:rFonts w:eastAsia="Microsoft YaHei"/>
          <w:b/>
          <w:bCs/>
          <w:spacing w:val="-5"/>
        </w:rPr>
        <w:t xml:space="preserve">   </w:t>
      </w:r>
      <w:r w:rsidR="00B72C35">
        <w:rPr>
          <w:rFonts w:eastAsia="Microsoft YaHei"/>
          <w:b/>
          <w:bCs/>
          <w:spacing w:val="-5"/>
        </w:rPr>
        <w:t xml:space="preserve"> </w:t>
      </w:r>
      <w:r w:rsidR="00C30DC2" w:rsidRPr="00311B47">
        <w:rPr>
          <w:rFonts w:eastAsia="Microsoft YaHei"/>
          <w:b/>
          <w:bCs/>
          <w:spacing w:val="-5"/>
        </w:rPr>
        <w:t>Таблица 10.1.</w:t>
      </w:r>
      <w:r w:rsidR="00BF52F1" w:rsidRPr="00311B47">
        <w:rPr>
          <w:rFonts w:eastAsia="Microsoft YaHei"/>
          <w:b/>
          <w:bCs/>
          <w:spacing w:val="-5"/>
        </w:rPr>
        <w:t xml:space="preserve"> </w:t>
      </w:r>
      <w:r w:rsidR="005B2944" w:rsidRPr="00311B47">
        <w:rPr>
          <w:rFonts w:eastAsia="Microsoft YaHei"/>
          <w:b/>
          <w:bCs/>
          <w:spacing w:val="-5"/>
        </w:rPr>
        <w:t>Динамика потребления котельно-печного топлива</w:t>
      </w:r>
      <w:r w:rsidR="00C30DC2" w:rsidRPr="00311B47">
        <w:rPr>
          <w:rFonts w:eastAsia="Microsoft YaHei"/>
          <w:b/>
          <w:bCs/>
          <w:spacing w:val="-5"/>
        </w:rPr>
        <w:t xml:space="preserve"> </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8"/>
        <w:gridCol w:w="1378"/>
        <w:gridCol w:w="1128"/>
        <w:gridCol w:w="1275"/>
        <w:gridCol w:w="1177"/>
      </w:tblGrid>
      <w:tr w:rsidR="00B97501" w:rsidRPr="00FE797C" w14:paraId="69FDC843" w14:textId="77777777" w:rsidTr="003B701A">
        <w:trPr>
          <w:trHeight w:val="154"/>
          <w:jc w:val="center"/>
        </w:trPr>
        <w:tc>
          <w:tcPr>
            <w:tcW w:w="7977" w:type="dxa"/>
            <w:gridSpan w:val="6"/>
            <w:shd w:val="clear" w:color="auto" w:fill="auto"/>
            <w:vAlign w:val="center"/>
          </w:tcPr>
          <w:p w14:paraId="5E7C84C1" w14:textId="77777777" w:rsidR="00B97501" w:rsidRPr="00FE797C" w:rsidRDefault="00B97501" w:rsidP="006939FA">
            <w:pPr>
              <w:jc w:val="center"/>
              <w:rPr>
                <w:b/>
                <w:bCs/>
                <w:sz w:val="22"/>
                <w:szCs w:val="22"/>
              </w:rPr>
            </w:pPr>
            <w:r w:rsidRPr="00FE797C">
              <w:rPr>
                <w:b/>
                <w:bCs/>
                <w:sz w:val="22"/>
                <w:szCs w:val="22"/>
              </w:rPr>
              <w:t>Котельная г. Фокино, кот. мкр-н  Шибенец, ул.</w:t>
            </w:r>
            <w:r w:rsidR="006E6A86">
              <w:rPr>
                <w:b/>
                <w:bCs/>
                <w:sz w:val="22"/>
                <w:szCs w:val="22"/>
              </w:rPr>
              <w:t xml:space="preserve"> </w:t>
            </w:r>
            <w:r w:rsidRPr="00FE797C">
              <w:rPr>
                <w:b/>
                <w:bCs/>
                <w:sz w:val="22"/>
                <w:szCs w:val="22"/>
              </w:rPr>
              <w:t>Карла Маркса, 36а</w:t>
            </w:r>
          </w:p>
        </w:tc>
      </w:tr>
      <w:tr w:rsidR="00B97501" w:rsidRPr="00FE797C" w14:paraId="0CEFCE94" w14:textId="77777777" w:rsidTr="00B97501">
        <w:trPr>
          <w:trHeight w:val="154"/>
          <w:jc w:val="center"/>
        </w:trPr>
        <w:tc>
          <w:tcPr>
            <w:tcW w:w="3011" w:type="dxa"/>
            <w:shd w:val="clear" w:color="auto" w:fill="auto"/>
            <w:vAlign w:val="center"/>
            <w:hideMark/>
          </w:tcPr>
          <w:p w14:paraId="47F89E9C" w14:textId="77777777" w:rsidR="00B97501" w:rsidRPr="00FE797C" w:rsidRDefault="00B97501" w:rsidP="00B77F0D">
            <w:pPr>
              <w:jc w:val="center"/>
              <w:rPr>
                <w:b/>
                <w:bCs/>
                <w:sz w:val="22"/>
                <w:szCs w:val="22"/>
              </w:rPr>
            </w:pPr>
            <w:r w:rsidRPr="00FE797C">
              <w:rPr>
                <w:b/>
                <w:bCs/>
                <w:sz w:val="22"/>
                <w:szCs w:val="22"/>
              </w:rPr>
              <w:t>Показатели</w:t>
            </w:r>
          </w:p>
        </w:tc>
        <w:tc>
          <w:tcPr>
            <w:tcW w:w="1386" w:type="dxa"/>
            <w:gridSpan w:val="2"/>
            <w:shd w:val="clear" w:color="auto" w:fill="auto"/>
            <w:vAlign w:val="center"/>
            <w:hideMark/>
          </w:tcPr>
          <w:p w14:paraId="27E9B292" w14:textId="77777777" w:rsidR="00B97501" w:rsidRPr="00FE797C" w:rsidRDefault="00B97501" w:rsidP="00B77F0D">
            <w:pPr>
              <w:jc w:val="center"/>
              <w:rPr>
                <w:b/>
                <w:bCs/>
                <w:sz w:val="22"/>
                <w:szCs w:val="22"/>
              </w:rPr>
            </w:pPr>
            <w:r w:rsidRPr="00FE797C">
              <w:rPr>
                <w:b/>
                <w:bCs/>
                <w:sz w:val="22"/>
                <w:szCs w:val="22"/>
              </w:rPr>
              <w:t>Ед.  изм.</w:t>
            </w:r>
          </w:p>
        </w:tc>
        <w:tc>
          <w:tcPr>
            <w:tcW w:w="1128" w:type="dxa"/>
            <w:tcBorders>
              <w:bottom w:val="single" w:sz="4" w:space="0" w:color="auto"/>
            </w:tcBorders>
            <w:vAlign w:val="center"/>
          </w:tcPr>
          <w:p w14:paraId="4B745418" w14:textId="77777777" w:rsidR="00B97501" w:rsidRPr="00FE797C" w:rsidRDefault="00B97501" w:rsidP="006939FA">
            <w:pPr>
              <w:jc w:val="center"/>
              <w:rPr>
                <w:b/>
                <w:bCs/>
                <w:sz w:val="22"/>
                <w:szCs w:val="22"/>
              </w:rPr>
            </w:pPr>
            <w:r w:rsidRPr="00FE797C">
              <w:rPr>
                <w:b/>
                <w:bCs/>
                <w:sz w:val="22"/>
                <w:szCs w:val="22"/>
              </w:rPr>
              <w:t>2021г.</w:t>
            </w:r>
          </w:p>
        </w:tc>
        <w:tc>
          <w:tcPr>
            <w:tcW w:w="1275" w:type="dxa"/>
            <w:tcBorders>
              <w:bottom w:val="single" w:sz="4" w:space="0" w:color="auto"/>
            </w:tcBorders>
            <w:vAlign w:val="center"/>
          </w:tcPr>
          <w:p w14:paraId="48CAFA61" w14:textId="77777777" w:rsidR="00B97501" w:rsidRPr="00FE797C" w:rsidRDefault="00B97501" w:rsidP="006939FA">
            <w:pPr>
              <w:jc w:val="center"/>
              <w:rPr>
                <w:b/>
                <w:bCs/>
                <w:sz w:val="22"/>
                <w:szCs w:val="22"/>
              </w:rPr>
            </w:pPr>
            <w:r w:rsidRPr="00FE797C">
              <w:rPr>
                <w:b/>
                <w:bCs/>
                <w:sz w:val="22"/>
                <w:szCs w:val="22"/>
              </w:rPr>
              <w:t>2022г.</w:t>
            </w:r>
          </w:p>
        </w:tc>
        <w:tc>
          <w:tcPr>
            <w:tcW w:w="1177" w:type="dxa"/>
            <w:tcBorders>
              <w:bottom w:val="single" w:sz="4" w:space="0" w:color="auto"/>
            </w:tcBorders>
            <w:vAlign w:val="center"/>
          </w:tcPr>
          <w:p w14:paraId="2DF43707" w14:textId="77777777" w:rsidR="00B97501" w:rsidRPr="00FE797C" w:rsidRDefault="00B97501" w:rsidP="006939FA">
            <w:pPr>
              <w:jc w:val="center"/>
              <w:rPr>
                <w:b/>
                <w:bCs/>
                <w:sz w:val="22"/>
                <w:szCs w:val="22"/>
              </w:rPr>
            </w:pPr>
            <w:r w:rsidRPr="00FE797C">
              <w:rPr>
                <w:b/>
                <w:bCs/>
                <w:sz w:val="22"/>
                <w:szCs w:val="22"/>
              </w:rPr>
              <w:t>2023г.</w:t>
            </w:r>
          </w:p>
        </w:tc>
      </w:tr>
      <w:tr w:rsidR="00B97501" w:rsidRPr="00FE797C" w14:paraId="58F1440C" w14:textId="77777777" w:rsidTr="00B97501">
        <w:trPr>
          <w:trHeight w:val="204"/>
          <w:jc w:val="center"/>
        </w:trPr>
        <w:tc>
          <w:tcPr>
            <w:tcW w:w="3011" w:type="dxa"/>
            <w:tcBorders>
              <w:bottom w:val="single" w:sz="4" w:space="0" w:color="auto"/>
            </w:tcBorders>
            <w:shd w:val="clear" w:color="auto" w:fill="auto"/>
            <w:vAlign w:val="center"/>
            <w:hideMark/>
          </w:tcPr>
          <w:p w14:paraId="66D4BEBB" w14:textId="77777777" w:rsidR="00B97501" w:rsidRPr="00FE797C" w:rsidRDefault="00B97501" w:rsidP="00117881">
            <w:pPr>
              <w:jc w:val="center"/>
              <w:rPr>
                <w:bCs/>
                <w:sz w:val="22"/>
                <w:szCs w:val="22"/>
              </w:rPr>
            </w:pPr>
            <w:r w:rsidRPr="00FE797C">
              <w:rPr>
                <w:bCs/>
                <w:sz w:val="22"/>
                <w:szCs w:val="22"/>
              </w:rPr>
              <w:t> 1</w:t>
            </w:r>
          </w:p>
        </w:tc>
        <w:tc>
          <w:tcPr>
            <w:tcW w:w="1386" w:type="dxa"/>
            <w:gridSpan w:val="2"/>
            <w:tcBorders>
              <w:bottom w:val="single" w:sz="4" w:space="0" w:color="auto"/>
            </w:tcBorders>
            <w:shd w:val="clear" w:color="auto" w:fill="auto"/>
            <w:vAlign w:val="center"/>
            <w:hideMark/>
          </w:tcPr>
          <w:p w14:paraId="0AA60A44" w14:textId="77777777" w:rsidR="00B97501" w:rsidRPr="00FE797C" w:rsidRDefault="00B97501" w:rsidP="00117881">
            <w:pPr>
              <w:jc w:val="center"/>
              <w:rPr>
                <w:bCs/>
                <w:sz w:val="22"/>
                <w:szCs w:val="22"/>
              </w:rPr>
            </w:pPr>
            <w:r w:rsidRPr="00FE797C">
              <w:rPr>
                <w:bCs/>
                <w:sz w:val="22"/>
                <w:szCs w:val="22"/>
              </w:rPr>
              <w:t>2</w:t>
            </w:r>
          </w:p>
        </w:tc>
        <w:tc>
          <w:tcPr>
            <w:tcW w:w="1128" w:type="dxa"/>
            <w:tcBorders>
              <w:bottom w:val="single" w:sz="4" w:space="0" w:color="auto"/>
            </w:tcBorders>
            <w:vAlign w:val="center"/>
          </w:tcPr>
          <w:p w14:paraId="1EE48F9F" w14:textId="77777777" w:rsidR="00B97501" w:rsidRPr="00FE797C" w:rsidRDefault="00FE797C" w:rsidP="00FE797C">
            <w:pPr>
              <w:jc w:val="center"/>
              <w:rPr>
                <w:bCs/>
                <w:sz w:val="22"/>
                <w:szCs w:val="22"/>
              </w:rPr>
            </w:pPr>
            <w:r>
              <w:rPr>
                <w:bCs/>
                <w:sz w:val="22"/>
                <w:szCs w:val="22"/>
              </w:rPr>
              <w:t>3</w:t>
            </w:r>
          </w:p>
        </w:tc>
        <w:tc>
          <w:tcPr>
            <w:tcW w:w="1275" w:type="dxa"/>
            <w:tcBorders>
              <w:bottom w:val="single" w:sz="4" w:space="0" w:color="auto"/>
            </w:tcBorders>
            <w:vAlign w:val="center"/>
          </w:tcPr>
          <w:p w14:paraId="41669417" w14:textId="77777777" w:rsidR="00B97501" w:rsidRPr="00FE797C" w:rsidRDefault="00FE797C" w:rsidP="00FE797C">
            <w:pPr>
              <w:jc w:val="center"/>
              <w:rPr>
                <w:bCs/>
                <w:sz w:val="22"/>
                <w:szCs w:val="22"/>
              </w:rPr>
            </w:pPr>
            <w:r>
              <w:rPr>
                <w:bCs/>
                <w:sz w:val="22"/>
                <w:szCs w:val="22"/>
              </w:rPr>
              <w:t>4</w:t>
            </w:r>
          </w:p>
        </w:tc>
        <w:tc>
          <w:tcPr>
            <w:tcW w:w="1177" w:type="dxa"/>
            <w:tcBorders>
              <w:bottom w:val="single" w:sz="4" w:space="0" w:color="auto"/>
            </w:tcBorders>
            <w:vAlign w:val="center"/>
          </w:tcPr>
          <w:p w14:paraId="174BFB38" w14:textId="77777777" w:rsidR="00B97501" w:rsidRPr="00FE797C" w:rsidRDefault="00FE797C" w:rsidP="00FE797C">
            <w:pPr>
              <w:jc w:val="center"/>
              <w:rPr>
                <w:bCs/>
                <w:sz w:val="22"/>
                <w:szCs w:val="22"/>
              </w:rPr>
            </w:pPr>
            <w:r>
              <w:rPr>
                <w:bCs/>
                <w:sz w:val="22"/>
                <w:szCs w:val="22"/>
              </w:rPr>
              <w:t>5</w:t>
            </w:r>
          </w:p>
        </w:tc>
      </w:tr>
      <w:tr w:rsidR="00FE797C" w:rsidRPr="00FE797C" w14:paraId="3E07CD0A" w14:textId="77777777" w:rsidTr="00FE797C">
        <w:trPr>
          <w:trHeight w:val="9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3ACC5CBF" w14:textId="77777777" w:rsidR="00FE797C" w:rsidRPr="00FE797C" w:rsidRDefault="00FE797C" w:rsidP="00FE797C">
            <w:pPr>
              <w:outlineLvl w:val="0"/>
              <w:rPr>
                <w:color w:val="000000"/>
                <w:sz w:val="22"/>
                <w:szCs w:val="22"/>
              </w:rPr>
            </w:pPr>
            <w:bookmarkStart w:id="76" w:name="_Toc148961264"/>
            <w:bookmarkStart w:id="77" w:name="_Toc149232436"/>
            <w:r w:rsidRPr="00FE797C">
              <w:rPr>
                <w:color w:val="000000"/>
                <w:sz w:val="22"/>
                <w:szCs w:val="22"/>
              </w:rPr>
              <w:t>Расход натурального топлива</w:t>
            </w:r>
            <w:bookmarkEnd w:id="76"/>
            <w:bookmarkEnd w:id="77"/>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EE3CD" w14:textId="77777777" w:rsidR="00FE797C" w:rsidRPr="00FE797C" w:rsidRDefault="00FE797C" w:rsidP="00FE797C">
            <w:pPr>
              <w:jc w:val="center"/>
              <w:outlineLvl w:val="0"/>
              <w:rPr>
                <w:color w:val="000000"/>
                <w:sz w:val="22"/>
                <w:szCs w:val="22"/>
              </w:rPr>
            </w:pPr>
            <w:bookmarkStart w:id="78" w:name="_Toc148961265"/>
            <w:bookmarkStart w:id="79" w:name="_Toc149232437"/>
            <w:r w:rsidRPr="00FE797C">
              <w:rPr>
                <w:color w:val="000000"/>
                <w:sz w:val="22"/>
                <w:szCs w:val="22"/>
              </w:rPr>
              <w:t>тыс.м</w:t>
            </w:r>
            <w:r w:rsidRPr="00FE797C">
              <w:rPr>
                <w:color w:val="000000"/>
                <w:sz w:val="22"/>
                <w:szCs w:val="22"/>
                <w:vertAlign w:val="superscript"/>
              </w:rPr>
              <w:t>3</w:t>
            </w:r>
            <w:bookmarkEnd w:id="78"/>
            <w:bookmarkEnd w:id="79"/>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14:paraId="4F461633" w14:textId="77777777" w:rsidR="00FE797C" w:rsidRPr="00FE797C" w:rsidRDefault="00FE797C" w:rsidP="00FE797C">
            <w:pPr>
              <w:jc w:val="center"/>
              <w:rPr>
                <w:sz w:val="22"/>
                <w:szCs w:val="22"/>
              </w:rPr>
            </w:pPr>
            <w:r w:rsidRPr="00FE797C">
              <w:rPr>
                <w:sz w:val="22"/>
                <w:szCs w:val="22"/>
              </w:rPr>
              <w:t>8499,62</w:t>
            </w:r>
          </w:p>
        </w:tc>
        <w:tc>
          <w:tcPr>
            <w:tcW w:w="1275" w:type="dxa"/>
            <w:tcBorders>
              <w:top w:val="single" w:sz="4" w:space="0" w:color="auto"/>
              <w:left w:val="nil"/>
              <w:bottom w:val="single" w:sz="4" w:space="0" w:color="auto"/>
              <w:right w:val="single" w:sz="4" w:space="0" w:color="auto"/>
            </w:tcBorders>
            <w:shd w:val="clear" w:color="auto" w:fill="auto"/>
            <w:vAlign w:val="bottom"/>
          </w:tcPr>
          <w:p w14:paraId="4ECE7D7D" w14:textId="77777777" w:rsidR="00FE797C" w:rsidRPr="00FE797C" w:rsidRDefault="00FE797C" w:rsidP="00FE797C">
            <w:pPr>
              <w:jc w:val="center"/>
              <w:rPr>
                <w:sz w:val="22"/>
                <w:szCs w:val="22"/>
              </w:rPr>
            </w:pPr>
            <w:r w:rsidRPr="00FE797C">
              <w:rPr>
                <w:sz w:val="22"/>
                <w:szCs w:val="22"/>
              </w:rPr>
              <w:t>8015,75</w:t>
            </w:r>
          </w:p>
        </w:tc>
        <w:tc>
          <w:tcPr>
            <w:tcW w:w="1177" w:type="dxa"/>
            <w:tcBorders>
              <w:top w:val="single" w:sz="4" w:space="0" w:color="auto"/>
              <w:left w:val="nil"/>
              <w:bottom w:val="single" w:sz="4" w:space="0" w:color="auto"/>
              <w:right w:val="single" w:sz="4" w:space="0" w:color="auto"/>
            </w:tcBorders>
            <w:shd w:val="clear" w:color="auto" w:fill="auto"/>
            <w:vAlign w:val="bottom"/>
          </w:tcPr>
          <w:p w14:paraId="62B111E1" w14:textId="77777777" w:rsidR="00FE797C" w:rsidRPr="00FE797C" w:rsidRDefault="00FE797C" w:rsidP="00FE797C">
            <w:pPr>
              <w:jc w:val="center"/>
              <w:rPr>
                <w:sz w:val="22"/>
                <w:szCs w:val="22"/>
              </w:rPr>
            </w:pPr>
            <w:r w:rsidRPr="00FE797C">
              <w:rPr>
                <w:sz w:val="22"/>
                <w:szCs w:val="22"/>
              </w:rPr>
              <w:t>7480,37</w:t>
            </w:r>
          </w:p>
        </w:tc>
      </w:tr>
      <w:tr w:rsidR="00FE797C" w:rsidRPr="00FE797C" w14:paraId="313C2C67" w14:textId="77777777" w:rsidTr="00FE797C">
        <w:trPr>
          <w:trHeight w:val="10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4C51CC7A" w14:textId="77777777" w:rsidR="00FE797C" w:rsidRPr="00FE797C" w:rsidRDefault="00FE797C" w:rsidP="00FE797C">
            <w:pPr>
              <w:outlineLvl w:val="0"/>
              <w:rPr>
                <w:color w:val="000000"/>
                <w:sz w:val="22"/>
                <w:szCs w:val="22"/>
              </w:rPr>
            </w:pPr>
            <w:bookmarkStart w:id="80" w:name="_Toc148961269"/>
            <w:bookmarkStart w:id="81" w:name="_Toc149232441"/>
            <w:r w:rsidRPr="00FE797C">
              <w:rPr>
                <w:color w:val="000000"/>
                <w:sz w:val="22"/>
                <w:szCs w:val="22"/>
              </w:rPr>
              <w:t>Переводной коэффициент</w:t>
            </w:r>
            <w:bookmarkEnd w:id="80"/>
            <w:bookmarkEnd w:id="81"/>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E47F9" w14:textId="77777777" w:rsidR="00FE797C" w:rsidRPr="00FE797C" w:rsidRDefault="00FE797C" w:rsidP="00FE797C">
            <w:pPr>
              <w:jc w:val="center"/>
              <w:outlineLvl w:val="0"/>
              <w:rPr>
                <w:color w:val="000000"/>
                <w:sz w:val="22"/>
                <w:szCs w:val="22"/>
              </w:rPr>
            </w:pPr>
            <w:bookmarkStart w:id="82" w:name="_Toc148961270"/>
            <w:bookmarkStart w:id="83" w:name="_Toc149232442"/>
            <w:r w:rsidRPr="00FE797C">
              <w:rPr>
                <w:color w:val="000000"/>
                <w:sz w:val="22"/>
                <w:szCs w:val="22"/>
              </w:rPr>
              <w:t>-</w:t>
            </w:r>
            <w:bookmarkEnd w:id="82"/>
            <w:bookmarkEnd w:id="83"/>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19BC0BA1" w14:textId="77777777" w:rsidR="00FE797C" w:rsidRPr="00FE797C" w:rsidRDefault="00FE797C" w:rsidP="00FE797C">
            <w:pPr>
              <w:jc w:val="center"/>
              <w:rPr>
                <w:sz w:val="22"/>
                <w:szCs w:val="22"/>
              </w:rPr>
            </w:pPr>
            <w:r w:rsidRPr="00FE797C">
              <w:rPr>
                <w:sz w:val="22"/>
                <w:szCs w:val="22"/>
              </w:rPr>
              <w:t>1,17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5E16CFD1" w14:textId="77777777" w:rsidR="00FE797C" w:rsidRPr="00FE797C" w:rsidRDefault="00FE797C" w:rsidP="00FE797C">
            <w:pPr>
              <w:jc w:val="center"/>
              <w:rPr>
                <w:sz w:val="22"/>
                <w:szCs w:val="22"/>
              </w:rPr>
            </w:pPr>
            <w:r w:rsidRPr="00FE797C">
              <w:rPr>
                <w:sz w:val="22"/>
                <w:szCs w:val="22"/>
              </w:rPr>
              <w:t>1,18</w:t>
            </w:r>
          </w:p>
        </w:tc>
        <w:tc>
          <w:tcPr>
            <w:tcW w:w="1177" w:type="dxa"/>
            <w:tcBorders>
              <w:top w:val="single" w:sz="4" w:space="0" w:color="auto"/>
              <w:left w:val="nil"/>
              <w:bottom w:val="single" w:sz="4" w:space="0" w:color="auto"/>
              <w:right w:val="single" w:sz="4" w:space="0" w:color="auto"/>
            </w:tcBorders>
            <w:shd w:val="clear" w:color="auto" w:fill="auto"/>
            <w:vAlign w:val="center"/>
          </w:tcPr>
          <w:p w14:paraId="2C2F64D6" w14:textId="77777777" w:rsidR="00FE797C" w:rsidRPr="00FE797C" w:rsidRDefault="00FE797C" w:rsidP="00FE797C">
            <w:pPr>
              <w:jc w:val="center"/>
              <w:rPr>
                <w:sz w:val="22"/>
                <w:szCs w:val="22"/>
              </w:rPr>
            </w:pPr>
            <w:r w:rsidRPr="00FE797C">
              <w:rPr>
                <w:sz w:val="22"/>
                <w:szCs w:val="22"/>
              </w:rPr>
              <w:t>1,19</w:t>
            </w:r>
          </w:p>
        </w:tc>
      </w:tr>
      <w:tr w:rsidR="00FE797C" w:rsidRPr="00FE797C" w14:paraId="21537676" w14:textId="77777777" w:rsidTr="00FE797C">
        <w:trPr>
          <w:trHeight w:val="142"/>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6C8029E8" w14:textId="77777777" w:rsidR="00FE797C" w:rsidRPr="00FE797C" w:rsidRDefault="00FE797C" w:rsidP="00FE797C">
            <w:pPr>
              <w:outlineLvl w:val="0"/>
              <w:rPr>
                <w:color w:val="000000"/>
                <w:sz w:val="22"/>
                <w:szCs w:val="22"/>
              </w:rPr>
            </w:pPr>
            <w:bookmarkStart w:id="84" w:name="_Toc148961274"/>
            <w:bookmarkStart w:id="85" w:name="_Toc149232446"/>
            <w:r w:rsidRPr="00FE797C">
              <w:rPr>
                <w:color w:val="000000"/>
                <w:sz w:val="22"/>
                <w:szCs w:val="22"/>
              </w:rPr>
              <w:t>Расход условного топлива</w:t>
            </w:r>
            <w:bookmarkEnd w:id="84"/>
            <w:bookmarkEnd w:id="85"/>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495DB" w14:textId="77777777" w:rsidR="00FE797C" w:rsidRPr="00FE797C" w:rsidRDefault="00FE797C" w:rsidP="00FE797C">
            <w:pPr>
              <w:jc w:val="center"/>
              <w:outlineLvl w:val="0"/>
              <w:rPr>
                <w:color w:val="000000"/>
                <w:sz w:val="22"/>
                <w:szCs w:val="22"/>
              </w:rPr>
            </w:pPr>
            <w:bookmarkStart w:id="86" w:name="_Toc148961275"/>
            <w:bookmarkStart w:id="87" w:name="_Toc149232447"/>
            <w:proofErr w:type="spellStart"/>
            <w:r w:rsidRPr="00FE797C">
              <w:rPr>
                <w:color w:val="000000"/>
                <w:sz w:val="22"/>
                <w:szCs w:val="22"/>
              </w:rPr>
              <w:t>кг.у.т</w:t>
            </w:r>
            <w:proofErr w:type="spellEnd"/>
            <w:r w:rsidRPr="00FE797C">
              <w:rPr>
                <w:color w:val="000000"/>
                <w:sz w:val="22"/>
                <w:szCs w:val="22"/>
              </w:rPr>
              <w:t>.</w:t>
            </w:r>
            <w:bookmarkEnd w:id="86"/>
            <w:bookmarkEnd w:id="87"/>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585ADAD" w14:textId="77777777" w:rsidR="00FE797C" w:rsidRPr="00FE797C" w:rsidRDefault="00FE797C" w:rsidP="00FE797C">
            <w:pPr>
              <w:jc w:val="center"/>
              <w:rPr>
                <w:sz w:val="22"/>
                <w:szCs w:val="22"/>
              </w:rPr>
            </w:pPr>
            <w:r w:rsidRPr="00FE797C">
              <w:rPr>
                <w:sz w:val="22"/>
                <w:szCs w:val="22"/>
              </w:rPr>
              <w:t>9941,51</w:t>
            </w:r>
          </w:p>
        </w:tc>
        <w:tc>
          <w:tcPr>
            <w:tcW w:w="1275" w:type="dxa"/>
            <w:tcBorders>
              <w:top w:val="single" w:sz="4" w:space="0" w:color="auto"/>
              <w:left w:val="nil"/>
              <w:bottom w:val="single" w:sz="4" w:space="0" w:color="auto"/>
              <w:right w:val="single" w:sz="4" w:space="0" w:color="auto"/>
            </w:tcBorders>
            <w:shd w:val="clear" w:color="auto" w:fill="auto"/>
            <w:vAlign w:val="center"/>
          </w:tcPr>
          <w:p w14:paraId="2464ABC1" w14:textId="77777777" w:rsidR="00FE797C" w:rsidRPr="00FE797C" w:rsidRDefault="00FE797C" w:rsidP="00FE797C">
            <w:pPr>
              <w:jc w:val="center"/>
              <w:rPr>
                <w:sz w:val="22"/>
                <w:szCs w:val="22"/>
              </w:rPr>
            </w:pPr>
            <w:r w:rsidRPr="00FE797C">
              <w:rPr>
                <w:sz w:val="22"/>
                <w:szCs w:val="22"/>
              </w:rPr>
              <w:t>9492,51</w:t>
            </w:r>
          </w:p>
        </w:tc>
        <w:tc>
          <w:tcPr>
            <w:tcW w:w="1177" w:type="dxa"/>
            <w:tcBorders>
              <w:top w:val="single" w:sz="4" w:space="0" w:color="auto"/>
              <w:left w:val="nil"/>
              <w:bottom w:val="single" w:sz="4" w:space="0" w:color="auto"/>
              <w:right w:val="single" w:sz="4" w:space="0" w:color="auto"/>
            </w:tcBorders>
            <w:shd w:val="clear" w:color="auto" w:fill="auto"/>
            <w:vAlign w:val="center"/>
          </w:tcPr>
          <w:p w14:paraId="451DBFCA" w14:textId="77777777" w:rsidR="00FE797C" w:rsidRPr="00FE797C" w:rsidRDefault="00FE797C" w:rsidP="00FE797C">
            <w:pPr>
              <w:jc w:val="center"/>
              <w:rPr>
                <w:sz w:val="22"/>
                <w:szCs w:val="22"/>
              </w:rPr>
            </w:pPr>
            <w:r w:rsidRPr="00FE797C">
              <w:rPr>
                <w:sz w:val="22"/>
                <w:szCs w:val="22"/>
              </w:rPr>
              <w:t>8899,70</w:t>
            </w:r>
          </w:p>
        </w:tc>
      </w:tr>
      <w:tr w:rsidR="00FE797C" w:rsidRPr="00FE797C" w14:paraId="5EAC3790" w14:textId="77777777" w:rsidTr="00FE797C">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19F44AB0" w14:textId="77777777" w:rsidR="00FE797C" w:rsidRPr="00FE797C" w:rsidRDefault="00FE797C" w:rsidP="00FE797C">
            <w:pPr>
              <w:outlineLvl w:val="0"/>
              <w:rPr>
                <w:color w:val="000000"/>
                <w:sz w:val="22"/>
                <w:szCs w:val="22"/>
              </w:rPr>
            </w:pPr>
            <w:bookmarkStart w:id="88" w:name="_Toc148961279"/>
            <w:bookmarkStart w:id="89" w:name="_Toc149232451"/>
            <w:r w:rsidRPr="00FE797C">
              <w:rPr>
                <w:color w:val="000000"/>
                <w:sz w:val="22"/>
                <w:szCs w:val="22"/>
              </w:rPr>
              <w:t>Усредненный расход топлива на отпуск от котельной</w:t>
            </w:r>
            <w:bookmarkEnd w:id="88"/>
            <w:bookmarkEnd w:id="89"/>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1EFCB" w14:textId="77777777" w:rsidR="00FE797C" w:rsidRPr="00FE797C" w:rsidRDefault="00FE797C" w:rsidP="00FE797C">
            <w:pPr>
              <w:jc w:val="center"/>
              <w:outlineLvl w:val="0"/>
              <w:rPr>
                <w:color w:val="000000"/>
                <w:sz w:val="22"/>
                <w:szCs w:val="22"/>
              </w:rPr>
            </w:pPr>
            <w:bookmarkStart w:id="90" w:name="_Toc148961280"/>
            <w:bookmarkStart w:id="91" w:name="_Toc149232452"/>
            <w:proofErr w:type="spellStart"/>
            <w:r w:rsidRPr="00FE797C">
              <w:rPr>
                <w:color w:val="000000"/>
                <w:sz w:val="22"/>
                <w:szCs w:val="22"/>
              </w:rPr>
              <w:t>кг.у.т</w:t>
            </w:r>
            <w:proofErr w:type="spellEnd"/>
            <w:r w:rsidRPr="00FE797C">
              <w:rPr>
                <w:color w:val="000000"/>
                <w:sz w:val="22"/>
                <w:szCs w:val="22"/>
              </w:rPr>
              <w:t>./Гкал</w:t>
            </w:r>
            <w:bookmarkEnd w:id="90"/>
            <w:bookmarkEnd w:id="91"/>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5B91EE1" w14:textId="77777777" w:rsidR="00FE797C" w:rsidRPr="00FE797C" w:rsidRDefault="00FE797C" w:rsidP="00FE797C">
            <w:pPr>
              <w:jc w:val="center"/>
              <w:rPr>
                <w:sz w:val="22"/>
                <w:szCs w:val="22"/>
              </w:rPr>
            </w:pPr>
            <w:r w:rsidRPr="00FE797C">
              <w:rPr>
                <w:sz w:val="22"/>
                <w:szCs w:val="22"/>
              </w:rPr>
              <w:t>163,29</w:t>
            </w:r>
          </w:p>
        </w:tc>
        <w:tc>
          <w:tcPr>
            <w:tcW w:w="1275" w:type="dxa"/>
            <w:tcBorders>
              <w:top w:val="single" w:sz="4" w:space="0" w:color="auto"/>
              <w:left w:val="nil"/>
              <w:bottom w:val="single" w:sz="4" w:space="0" w:color="auto"/>
              <w:right w:val="single" w:sz="4" w:space="0" w:color="auto"/>
            </w:tcBorders>
            <w:shd w:val="clear" w:color="auto" w:fill="auto"/>
            <w:vAlign w:val="center"/>
          </w:tcPr>
          <w:p w14:paraId="19E2794E" w14:textId="77777777" w:rsidR="00FE797C" w:rsidRPr="00FE797C" w:rsidRDefault="00FE797C" w:rsidP="00FE797C">
            <w:pPr>
              <w:jc w:val="center"/>
              <w:rPr>
                <w:sz w:val="22"/>
                <w:szCs w:val="22"/>
              </w:rPr>
            </w:pPr>
            <w:r w:rsidRPr="00FE797C">
              <w:rPr>
                <w:sz w:val="22"/>
                <w:szCs w:val="22"/>
              </w:rPr>
              <w:t>163,27</w:t>
            </w:r>
          </w:p>
        </w:tc>
        <w:tc>
          <w:tcPr>
            <w:tcW w:w="1177" w:type="dxa"/>
            <w:tcBorders>
              <w:top w:val="single" w:sz="4" w:space="0" w:color="auto"/>
              <w:left w:val="nil"/>
              <w:bottom w:val="single" w:sz="4" w:space="0" w:color="auto"/>
              <w:right w:val="single" w:sz="4" w:space="0" w:color="auto"/>
            </w:tcBorders>
            <w:shd w:val="clear" w:color="auto" w:fill="auto"/>
            <w:vAlign w:val="center"/>
          </w:tcPr>
          <w:p w14:paraId="20545777" w14:textId="77777777" w:rsidR="00FE797C" w:rsidRPr="00FE797C" w:rsidRDefault="00FE797C" w:rsidP="00FE797C">
            <w:pPr>
              <w:jc w:val="center"/>
              <w:rPr>
                <w:sz w:val="22"/>
                <w:szCs w:val="22"/>
              </w:rPr>
            </w:pPr>
            <w:r w:rsidRPr="00FE797C">
              <w:rPr>
                <w:sz w:val="22"/>
                <w:szCs w:val="22"/>
              </w:rPr>
              <w:t>163,23</w:t>
            </w:r>
          </w:p>
        </w:tc>
      </w:tr>
      <w:tr w:rsidR="00FE797C" w:rsidRPr="00FE797C" w14:paraId="79297DD9" w14:textId="77777777" w:rsidTr="00FE797C">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0FDC6628" w14:textId="77777777" w:rsidR="00FE797C" w:rsidRPr="00FE797C" w:rsidRDefault="00FE797C" w:rsidP="00FE797C">
            <w:pPr>
              <w:outlineLvl w:val="0"/>
              <w:rPr>
                <w:color w:val="000000"/>
                <w:sz w:val="22"/>
                <w:szCs w:val="22"/>
              </w:rPr>
            </w:pPr>
            <w:bookmarkStart w:id="92" w:name="_Toc148961284"/>
            <w:bookmarkStart w:id="93" w:name="_Toc149232456"/>
            <w:r w:rsidRPr="00FE797C">
              <w:rPr>
                <w:color w:val="000000"/>
                <w:sz w:val="22"/>
                <w:szCs w:val="22"/>
              </w:rPr>
              <w:t>Фактический расход топлива на отпуск от котельной</w:t>
            </w:r>
            <w:bookmarkEnd w:id="92"/>
            <w:bookmarkEnd w:id="93"/>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47D404" w14:textId="77777777" w:rsidR="00FE797C" w:rsidRPr="00FE797C" w:rsidRDefault="00FE797C" w:rsidP="00FE797C">
            <w:pPr>
              <w:jc w:val="center"/>
              <w:outlineLvl w:val="0"/>
              <w:rPr>
                <w:color w:val="000000"/>
                <w:sz w:val="22"/>
                <w:szCs w:val="22"/>
              </w:rPr>
            </w:pPr>
            <w:bookmarkStart w:id="94" w:name="_Toc148961285"/>
            <w:bookmarkStart w:id="95" w:name="_Toc149232457"/>
            <w:proofErr w:type="spellStart"/>
            <w:r w:rsidRPr="00FE797C">
              <w:rPr>
                <w:color w:val="000000"/>
                <w:sz w:val="22"/>
                <w:szCs w:val="22"/>
              </w:rPr>
              <w:t>кг.у.т</w:t>
            </w:r>
            <w:proofErr w:type="spellEnd"/>
            <w:r w:rsidRPr="00FE797C">
              <w:rPr>
                <w:color w:val="000000"/>
                <w:sz w:val="22"/>
                <w:szCs w:val="22"/>
              </w:rPr>
              <w:t>./Гкал</w:t>
            </w:r>
            <w:bookmarkEnd w:id="94"/>
            <w:bookmarkEnd w:id="95"/>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F9D5BDD" w14:textId="77777777" w:rsidR="00FE797C" w:rsidRPr="00FE797C" w:rsidRDefault="00FE797C" w:rsidP="00FE797C">
            <w:pPr>
              <w:jc w:val="center"/>
              <w:rPr>
                <w:sz w:val="22"/>
                <w:szCs w:val="22"/>
              </w:rPr>
            </w:pPr>
            <w:r w:rsidRPr="00FE797C">
              <w:rPr>
                <w:sz w:val="22"/>
                <w:szCs w:val="22"/>
              </w:rPr>
              <w:t>163,29</w:t>
            </w:r>
          </w:p>
        </w:tc>
        <w:tc>
          <w:tcPr>
            <w:tcW w:w="1275" w:type="dxa"/>
            <w:tcBorders>
              <w:top w:val="single" w:sz="4" w:space="0" w:color="auto"/>
              <w:left w:val="nil"/>
              <w:bottom w:val="single" w:sz="4" w:space="0" w:color="auto"/>
              <w:right w:val="single" w:sz="4" w:space="0" w:color="auto"/>
            </w:tcBorders>
            <w:shd w:val="clear" w:color="auto" w:fill="auto"/>
            <w:vAlign w:val="center"/>
          </w:tcPr>
          <w:p w14:paraId="52DA3940" w14:textId="77777777" w:rsidR="00FE797C" w:rsidRPr="00FE797C" w:rsidRDefault="00FE797C" w:rsidP="00FE797C">
            <w:pPr>
              <w:jc w:val="center"/>
              <w:rPr>
                <w:sz w:val="22"/>
                <w:szCs w:val="22"/>
              </w:rPr>
            </w:pPr>
            <w:r w:rsidRPr="00FE797C">
              <w:rPr>
                <w:sz w:val="22"/>
                <w:szCs w:val="22"/>
              </w:rPr>
              <w:t>163,27</w:t>
            </w:r>
          </w:p>
        </w:tc>
        <w:tc>
          <w:tcPr>
            <w:tcW w:w="1177" w:type="dxa"/>
            <w:tcBorders>
              <w:top w:val="single" w:sz="4" w:space="0" w:color="auto"/>
              <w:left w:val="nil"/>
              <w:bottom w:val="single" w:sz="4" w:space="0" w:color="auto"/>
              <w:right w:val="single" w:sz="4" w:space="0" w:color="auto"/>
            </w:tcBorders>
            <w:shd w:val="clear" w:color="auto" w:fill="auto"/>
            <w:vAlign w:val="center"/>
          </w:tcPr>
          <w:p w14:paraId="18D331C8" w14:textId="77777777" w:rsidR="00FE797C" w:rsidRPr="00FE797C" w:rsidRDefault="00FE797C" w:rsidP="00FE797C">
            <w:pPr>
              <w:jc w:val="center"/>
              <w:rPr>
                <w:sz w:val="22"/>
                <w:szCs w:val="22"/>
              </w:rPr>
            </w:pPr>
            <w:r w:rsidRPr="00FE797C">
              <w:rPr>
                <w:sz w:val="22"/>
                <w:szCs w:val="22"/>
              </w:rPr>
              <w:t>163,23</w:t>
            </w:r>
          </w:p>
        </w:tc>
      </w:tr>
      <w:tr w:rsidR="00FE797C" w:rsidRPr="00FE797C" w14:paraId="0AB19DAB" w14:textId="77777777" w:rsidTr="00FE797C">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47CDF6E0" w14:textId="77777777" w:rsidR="00FE797C" w:rsidRPr="00FE797C" w:rsidRDefault="00FE797C" w:rsidP="00FE797C">
            <w:pPr>
              <w:outlineLvl w:val="0"/>
              <w:rPr>
                <w:color w:val="000000"/>
                <w:sz w:val="22"/>
                <w:szCs w:val="22"/>
              </w:rPr>
            </w:pPr>
            <w:bookmarkStart w:id="96" w:name="_Toc148961289"/>
            <w:bookmarkStart w:id="97" w:name="_Toc149232461"/>
            <w:r w:rsidRPr="00FE797C">
              <w:rPr>
                <w:color w:val="000000"/>
                <w:sz w:val="22"/>
                <w:szCs w:val="22"/>
              </w:rPr>
              <w:t>Электроэнергия</w:t>
            </w:r>
            <w:bookmarkEnd w:id="96"/>
            <w:bookmarkEnd w:id="97"/>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4384D1C2" w14:textId="77777777" w:rsidR="00FE797C" w:rsidRPr="00FE797C" w:rsidRDefault="00FE797C" w:rsidP="00FE797C">
            <w:pPr>
              <w:jc w:val="center"/>
              <w:outlineLvl w:val="0"/>
              <w:rPr>
                <w:color w:val="000000"/>
                <w:sz w:val="22"/>
                <w:szCs w:val="22"/>
              </w:rPr>
            </w:pPr>
            <w:bookmarkStart w:id="98" w:name="_Toc148961290"/>
            <w:bookmarkStart w:id="99" w:name="_Toc149232462"/>
            <w:proofErr w:type="spellStart"/>
            <w:r w:rsidRPr="00FE797C">
              <w:rPr>
                <w:color w:val="000000"/>
                <w:sz w:val="22"/>
                <w:szCs w:val="22"/>
              </w:rPr>
              <w:t>тыс.кВтч</w:t>
            </w:r>
            <w:bookmarkEnd w:id="98"/>
            <w:bookmarkEnd w:id="99"/>
            <w:proofErr w:type="spellEnd"/>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96FC5E8" w14:textId="77777777" w:rsidR="00FE797C" w:rsidRPr="00FE797C" w:rsidRDefault="00FE797C" w:rsidP="00FE797C">
            <w:pPr>
              <w:jc w:val="center"/>
              <w:rPr>
                <w:sz w:val="22"/>
                <w:szCs w:val="22"/>
              </w:rPr>
            </w:pPr>
            <w:r w:rsidRPr="00FE797C">
              <w:rPr>
                <w:sz w:val="22"/>
                <w:szCs w:val="22"/>
              </w:rPr>
              <w:t>2297,11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0084B98" w14:textId="77777777" w:rsidR="00FE797C" w:rsidRPr="00FE797C" w:rsidRDefault="00FE797C" w:rsidP="00FE797C">
            <w:pPr>
              <w:jc w:val="center"/>
              <w:rPr>
                <w:sz w:val="22"/>
                <w:szCs w:val="22"/>
              </w:rPr>
            </w:pPr>
            <w:r w:rsidRPr="00FE797C">
              <w:rPr>
                <w:sz w:val="22"/>
                <w:szCs w:val="22"/>
              </w:rPr>
              <w:t>1855,75</w:t>
            </w:r>
          </w:p>
        </w:tc>
        <w:tc>
          <w:tcPr>
            <w:tcW w:w="1177" w:type="dxa"/>
            <w:tcBorders>
              <w:top w:val="single" w:sz="4" w:space="0" w:color="auto"/>
              <w:left w:val="nil"/>
              <w:bottom w:val="single" w:sz="4" w:space="0" w:color="auto"/>
              <w:right w:val="single" w:sz="4" w:space="0" w:color="auto"/>
            </w:tcBorders>
            <w:shd w:val="clear" w:color="auto" w:fill="auto"/>
            <w:vAlign w:val="center"/>
          </w:tcPr>
          <w:p w14:paraId="4948D8CA" w14:textId="77777777" w:rsidR="00FE797C" w:rsidRPr="00FE797C" w:rsidRDefault="00FE797C" w:rsidP="00FE797C">
            <w:pPr>
              <w:jc w:val="center"/>
              <w:rPr>
                <w:sz w:val="22"/>
                <w:szCs w:val="22"/>
              </w:rPr>
            </w:pPr>
            <w:r w:rsidRPr="00FE797C">
              <w:rPr>
                <w:sz w:val="22"/>
                <w:szCs w:val="22"/>
              </w:rPr>
              <w:t>2477,52</w:t>
            </w:r>
          </w:p>
        </w:tc>
      </w:tr>
      <w:tr w:rsidR="00FE797C" w:rsidRPr="00FE797C" w14:paraId="579EAA18" w14:textId="77777777" w:rsidTr="00FE797C">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5AFA6C41" w14:textId="77777777" w:rsidR="00FE797C" w:rsidRPr="00FE797C" w:rsidRDefault="00FE797C" w:rsidP="00FE797C">
            <w:pPr>
              <w:outlineLvl w:val="0"/>
              <w:rPr>
                <w:color w:val="000000"/>
                <w:sz w:val="22"/>
                <w:szCs w:val="22"/>
              </w:rPr>
            </w:pPr>
            <w:bookmarkStart w:id="100" w:name="_Toc148961294"/>
            <w:bookmarkStart w:id="101" w:name="_Toc149232466"/>
            <w:r w:rsidRPr="00FE797C">
              <w:rPr>
                <w:color w:val="000000"/>
                <w:sz w:val="22"/>
                <w:szCs w:val="22"/>
              </w:rPr>
              <w:t>Переводной коэффициент</w:t>
            </w:r>
            <w:bookmarkEnd w:id="100"/>
            <w:bookmarkEnd w:id="101"/>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5417F039" w14:textId="77777777" w:rsidR="00FE797C" w:rsidRPr="00FE797C" w:rsidRDefault="00FE797C" w:rsidP="00FE797C">
            <w:pPr>
              <w:jc w:val="center"/>
              <w:outlineLvl w:val="0"/>
              <w:rPr>
                <w:color w:val="000000"/>
                <w:sz w:val="22"/>
                <w:szCs w:val="22"/>
              </w:rPr>
            </w:pPr>
            <w:bookmarkStart w:id="102" w:name="_Toc148961295"/>
            <w:bookmarkStart w:id="103" w:name="_Toc149232467"/>
            <w:r w:rsidRPr="00FE797C">
              <w:rPr>
                <w:color w:val="000000"/>
                <w:sz w:val="22"/>
                <w:szCs w:val="22"/>
              </w:rPr>
              <w:t>-</w:t>
            </w:r>
            <w:bookmarkEnd w:id="102"/>
            <w:bookmarkEnd w:id="103"/>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567A927" w14:textId="77777777" w:rsidR="00FE797C" w:rsidRPr="00FE797C" w:rsidRDefault="00FE797C" w:rsidP="00FE797C">
            <w:pPr>
              <w:jc w:val="center"/>
              <w:rPr>
                <w:sz w:val="22"/>
                <w:szCs w:val="22"/>
              </w:rPr>
            </w:pPr>
            <w:r w:rsidRPr="00FE797C">
              <w:rPr>
                <w:sz w:val="22"/>
                <w:szCs w:val="22"/>
              </w:rPr>
              <w:t>0,33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4D10CF7" w14:textId="77777777" w:rsidR="00FE797C" w:rsidRPr="00FE797C" w:rsidRDefault="00FE797C" w:rsidP="00FE797C">
            <w:pPr>
              <w:jc w:val="center"/>
              <w:rPr>
                <w:sz w:val="22"/>
                <w:szCs w:val="22"/>
              </w:rPr>
            </w:pPr>
            <w:r w:rsidRPr="00FE797C">
              <w:rPr>
                <w:sz w:val="22"/>
                <w:szCs w:val="22"/>
              </w:rPr>
              <w:t>0,33</w:t>
            </w:r>
          </w:p>
        </w:tc>
        <w:tc>
          <w:tcPr>
            <w:tcW w:w="1177" w:type="dxa"/>
            <w:tcBorders>
              <w:top w:val="single" w:sz="4" w:space="0" w:color="auto"/>
              <w:left w:val="nil"/>
              <w:bottom w:val="single" w:sz="4" w:space="0" w:color="auto"/>
              <w:right w:val="single" w:sz="4" w:space="0" w:color="auto"/>
            </w:tcBorders>
            <w:shd w:val="clear" w:color="auto" w:fill="auto"/>
            <w:vAlign w:val="center"/>
          </w:tcPr>
          <w:p w14:paraId="42EB4ABA" w14:textId="77777777" w:rsidR="00FE797C" w:rsidRPr="00FE797C" w:rsidRDefault="00FE797C" w:rsidP="00FE797C">
            <w:pPr>
              <w:jc w:val="center"/>
              <w:rPr>
                <w:sz w:val="22"/>
                <w:szCs w:val="22"/>
              </w:rPr>
            </w:pPr>
            <w:r w:rsidRPr="00FE797C">
              <w:rPr>
                <w:sz w:val="22"/>
                <w:szCs w:val="22"/>
              </w:rPr>
              <w:t>0,33</w:t>
            </w:r>
          </w:p>
        </w:tc>
      </w:tr>
      <w:tr w:rsidR="00FE797C" w:rsidRPr="00FE797C" w14:paraId="4151F3FA" w14:textId="77777777" w:rsidTr="00FE797C">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7CF04377" w14:textId="77777777" w:rsidR="00FE797C" w:rsidRPr="00FE797C" w:rsidRDefault="00FE797C" w:rsidP="00FE797C">
            <w:pPr>
              <w:outlineLvl w:val="0"/>
              <w:rPr>
                <w:color w:val="000000"/>
                <w:sz w:val="22"/>
                <w:szCs w:val="22"/>
              </w:rPr>
            </w:pPr>
            <w:bookmarkStart w:id="104" w:name="_Toc148961299"/>
            <w:bookmarkStart w:id="105" w:name="_Toc149232471"/>
            <w:r w:rsidRPr="00FE797C">
              <w:rPr>
                <w:color w:val="000000"/>
                <w:sz w:val="22"/>
                <w:szCs w:val="22"/>
              </w:rPr>
              <w:t>Расход условного топлива</w:t>
            </w:r>
            <w:bookmarkEnd w:id="104"/>
            <w:bookmarkEnd w:id="105"/>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285929E3" w14:textId="77777777" w:rsidR="00FE797C" w:rsidRPr="00FE797C" w:rsidRDefault="00FE797C" w:rsidP="00FE797C">
            <w:pPr>
              <w:jc w:val="center"/>
              <w:outlineLvl w:val="0"/>
              <w:rPr>
                <w:color w:val="000000"/>
                <w:sz w:val="22"/>
                <w:szCs w:val="22"/>
              </w:rPr>
            </w:pPr>
            <w:bookmarkStart w:id="106" w:name="_Toc148961300"/>
            <w:bookmarkStart w:id="107" w:name="_Toc149232472"/>
            <w:proofErr w:type="spellStart"/>
            <w:r w:rsidRPr="00FE797C">
              <w:rPr>
                <w:color w:val="000000"/>
                <w:sz w:val="22"/>
                <w:szCs w:val="22"/>
              </w:rPr>
              <w:t>кг.у.т</w:t>
            </w:r>
            <w:proofErr w:type="spellEnd"/>
            <w:r w:rsidRPr="00FE797C">
              <w:rPr>
                <w:color w:val="000000"/>
                <w:sz w:val="22"/>
                <w:szCs w:val="22"/>
              </w:rPr>
              <w:t>.</w:t>
            </w:r>
            <w:bookmarkEnd w:id="106"/>
            <w:bookmarkEnd w:id="107"/>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FA8B477" w14:textId="77777777" w:rsidR="00FE797C" w:rsidRPr="00FE797C" w:rsidRDefault="00FE797C" w:rsidP="00FE797C">
            <w:pPr>
              <w:jc w:val="center"/>
              <w:rPr>
                <w:sz w:val="22"/>
                <w:szCs w:val="22"/>
              </w:rPr>
            </w:pPr>
            <w:r w:rsidRPr="00FE797C">
              <w:rPr>
                <w:sz w:val="22"/>
                <w:szCs w:val="22"/>
              </w:rPr>
              <w:t>758,05</w:t>
            </w:r>
          </w:p>
        </w:tc>
        <w:tc>
          <w:tcPr>
            <w:tcW w:w="1275" w:type="dxa"/>
            <w:tcBorders>
              <w:top w:val="single" w:sz="4" w:space="0" w:color="auto"/>
              <w:left w:val="nil"/>
              <w:bottom w:val="single" w:sz="4" w:space="0" w:color="auto"/>
              <w:right w:val="single" w:sz="4" w:space="0" w:color="auto"/>
            </w:tcBorders>
            <w:shd w:val="clear" w:color="auto" w:fill="auto"/>
            <w:vAlign w:val="center"/>
          </w:tcPr>
          <w:p w14:paraId="0620329E" w14:textId="77777777" w:rsidR="00FE797C" w:rsidRPr="00FE797C" w:rsidRDefault="00FE797C" w:rsidP="00FE797C">
            <w:pPr>
              <w:jc w:val="center"/>
              <w:rPr>
                <w:sz w:val="22"/>
                <w:szCs w:val="22"/>
              </w:rPr>
            </w:pPr>
            <w:r w:rsidRPr="00FE797C">
              <w:rPr>
                <w:sz w:val="22"/>
                <w:szCs w:val="22"/>
              </w:rPr>
              <w:t>612,40</w:t>
            </w:r>
          </w:p>
        </w:tc>
        <w:tc>
          <w:tcPr>
            <w:tcW w:w="1177" w:type="dxa"/>
            <w:tcBorders>
              <w:top w:val="single" w:sz="4" w:space="0" w:color="auto"/>
              <w:left w:val="nil"/>
              <w:bottom w:val="single" w:sz="4" w:space="0" w:color="auto"/>
              <w:right w:val="single" w:sz="4" w:space="0" w:color="auto"/>
            </w:tcBorders>
            <w:shd w:val="clear" w:color="auto" w:fill="auto"/>
            <w:vAlign w:val="center"/>
          </w:tcPr>
          <w:p w14:paraId="1C4294C4" w14:textId="77777777" w:rsidR="00FE797C" w:rsidRPr="00FE797C" w:rsidRDefault="00FE797C" w:rsidP="00FE797C">
            <w:pPr>
              <w:jc w:val="center"/>
              <w:rPr>
                <w:sz w:val="22"/>
                <w:szCs w:val="22"/>
              </w:rPr>
            </w:pPr>
            <w:r w:rsidRPr="00FE797C">
              <w:rPr>
                <w:sz w:val="22"/>
                <w:szCs w:val="22"/>
              </w:rPr>
              <w:t>817,58</w:t>
            </w:r>
          </w:p>
        </w:tc>
      </w:tr>
      <w:tr w:rsidR="00FE797C" w:rsidRPr="00FE797C" w14:paraId="39F60663" w14:textId="77777777" w:rsidTr="00FE797C">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00099052" w14:textId="77777777" w:rsidR="00FE797C" w:rsidRPr="00FE797C" w:rsidRDefault="00FE797C" w:rsidP="00FE797C">
            <w:pPr>
              <w:outlineLvl w:val="0"/>
              <w:rPr>
                <w:color w:val="000000"/>
                <w:sz w:val="22"/>
                <w:szCs w:val="22"/>
              </w:rPr>
            </w:pPr>
            <w:bookmarkStart w:id="108" w:name="_Toc148961309"/>
            <w:bookmarkStart w:id="109" w:name="_Toc149232481"/>
            <w:r w:rsidRPr="00FE797C">
              <w:rPr>
                <w:color w:val="000000"/>
                <w:sz w:val="22"/>
                <w:szCs w:val="22"/>
              </w:rPr>
              <w:t xml:space="preserve">Удельный расход </w:t>
            </w:r>
            <w:proofErr w:type="spellStart"/>
            <w:r w:rsidRPr="00FE797C">
              <w:rPr>
                <w:color w:val="000000"/>
                <w:sz w:val="22"/>
                <w:szCs w:val="22"/>
              </w:rPr>
              <w:t>эл.энергии</w:t>
            </w:r>
            <w:proofErr w:type="spellEnd"/>
            <w:r w:rsidRPr="00FE797C">
              <w:rPr>
                <w:color w:val="000000"/>
                <w:sz w:val="22"/>
                <w:szCs w:val="22"/>
              </w:rPr>
              <w:t xml:space="preserve"> на отпуск от котельной</w:t>
            </w:r>
            <w:bookmarkEnd w:id="108"/>
            <w:bookmarkEnd w:id="109"/>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09F24CBE" w14:textId="77777777" w:rsidR="00FE797C" w:rsidRPr="00FE797C" w:rsidRDefault="00FE797C" w:rsidP="00FE797C">
            <w:pPr>
              <w:jc w:val="center"/>
              <w:outlineLvl w:val="0"/>
              <w:rPr>
                <w:color w:val="000000"/>
                <w:sz w:val="22"/>
                <w:szCs w:val="22"/>
              </w:rPr>
            </w:pPr>
            <w:bookmarkStart w:id="110" w:name="_Toc148961310"/>
            <w:bookmarkStart w:id="111" w:name="_Toc149232482"/>
            <w:proofErr w:type="spellStart"/>
            <w:r w:rsidRPr="00FE797C">
              <w:rPr>
                <w:color w:val="000000"/>
                <w:sz w:val="22"/>
                <w:szCs w:val="22"/>
              </w:rPr>
              <w:t>кВтч</w:t>
            </w:r>
            <w:proofErr w:type="spellEnd"/>
            <w:r w:rsidRPr="00FE797C">
              <w:rPr>
                <w:color w:val="000000"/>
                <w:sz w:val="22"/>
                <w:szCs w:val="22"/>
              </w:rPr>
              <w:t>/Гкал</w:t>
            </w:r>
            <w:bookmarkEnd w:id="110"/>
            <w:bookmarkEnd w:id="111"/>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F76DC48" w14:textId="77777777" w:rsidR="00FE797C" w:rsidRPr="00FE797C" w:rsidRDefault="00FE797C" w:rsidP="00FE797C">
            <w:pPr>
              <w:jc w:val="center"/>
              <w:rPr>
                <w:sz w:val="22"/>
                <w:szCs w:val="22"/>
              </w:rPr>
            </w:pPr>
            <w:r w:rsidRPr="00FE797C">
              <w:rPr>
                <w:sz w:val="22"/>
                <w:szCs w:val="22"/>
              </w:rPr>
              <w:t>37,73</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ED93AF" w14:textId="77777777" w:rsidR="00FE797C" w:rsidRPr="00FE797C" w:rsidRDefault="00FE797C" w:rsidP="00FE797C">
            <w:pPr>
              <w:jc w:val="center"/>
              <w:rPr>
                <w:sz w:val="22"/>
                <w:szCs w:val="22"/>
              </w:rPr>
            </w:pPr>
            <w:r w:rsidRPr="00FE797C">
              <w:rPr>
                <w:sz w:val="22"/>
                <w:szCs w:val="22"/>
              </w:rPr>
              <w:t>31,92</w:t>
            </w:r>
          </w:p>
        </w:tc>
        <w:tc>
          <w:tcPr>
            <w:tcW w:w="1177" w:type="dxa"/>
            <w:tcBorders>
              <w:top w:val="single" w:sz="4" w:space="0" w:color="auto"/>
              <w:left w:val="nil"/>
              <w:bottom w:val="single" w:sz="4" w:space="0" w:color="auto"/>
              <w:right w:val="single" w:sz="4" w:space="0" w:color="auto"/>
            </w:tcBorders>
            <w:shd w:val="clear" w:color="auto" w:fill="auto"/>
            <w:vAlign w:val="center"/>
          </w:tcPr>
          <w:p w14:paraId="1E478CEC" w14:textId="77777777" w:rsidR="00FE797C" w:rsidRPr="00FE797C" w:rsidRDefault="00FE797C" w:rsidP="00FE797C">
            <w:pPr>
              <w:jc w:val="center"/>
              <w:rPr>
                <w:sz w:val="22"/>
                <w:szCs w:val="22"/>
              </w:rPr>
            </w:pPr>
            <w:r w:rsidRPr="00FE797C">
              <w:rPr>
                <w:sz w:val="22"/>
                <w:szCs w:val="22"/>
              </w:rPr>
              <w:t>45,44</w:t>
            </w:r>
          </w:p>
        </w:tc>
      </w:tr>
      <w:tr w:rsidR="00FE797C" w:rsidRPr="00FE797C" w14:paraId="75E02649" w14:textId="77777777" w:rsidTr="00FE797C">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2E5FD6D6" w14:textId="77777777" w:rsidR="00FE797C" w:rsidRPr="00FE797C" w:rsidRDefault="00FE797C" w:rsidP="00FE797C">
            <w:pPr>
              <w:outlineLvl w:val="0"/>
              <w:rPr>
                <w:color w:val="000000"/>
                <w:sz w:val="22"/>
                <w:szCs w:val="22"/>
              </w:rPr>
            </w:pPr>
            <w:bookmarkStart w:id="112" w:name="_Toc148961314"/>
            <w:bookmarkStart w:id="113" w:name="_Toc149232486"/>
            <w:r w:rsidRPr="00FE797C">
              <w:rPr>
                <w:color w:val="000000"/>
                <w:sz w:val="22"/>
                <w:szCs w:val="22"/>
              </w:rPr>
              <w:t>Водоснабжение расход</w:t>
            </w:r>
            <w:bookmarkEnd w:id="112"/>
            <w:bookmarkEnd w:id="113"/>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2DC1A589" w14:textId="77777777" w:rsidR="00FE797C" w:rsidRPr="00FE797C" w:rsidRDefault="00FE797C" w:rsidP="00FE797C">
            <w:pPr>
              <w:jc w:val="center"/>
              <w:outlineLvl w:val="0"/>
              <w:rPr>
                <w:color w:val="000000"/>
                <w:sz w:val="22"/>
                <w:szCs w:val="22"/>
              </w:rPr>
            </w:pPr>
            <w:bookmarkStart w:id="114" w:name="_Toc148961315"/>
            <w:bookmarkStart w:id="115" w:name="_Toc149232487"/>
            <w:r w:rsidRPr="00FE797C">
              <w:rPr>
                <w:color w:val="000000"/>
                <w:sz w:val="22"/>
                <w:szCs w:val="22"/>
              </w:rPr>
              <w:t>м</w:t>
            </w:r>
            <w:r w:rsidRPr="00FE797C">
              <w:rPr>
                <w:color w:val="000000"/>
                <w:sz w:val="22"/>
                <w:szCs w:val="22"/>
                <w:vertAlign w:val="superscript"/>
              </w:rPr>
              <w:t>3</w:t>
            </w:r>
            <w:bookmarkEnd w:id="114"/>
            <w:bookmarkEnd w:id="115"/>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8F851C8" w14:textId="77777777" w:rsidR="00FE797C" w:rsidRPr="00FE797C" w:rsidRDefault="00FE797C" w:rsidP="00FE797C">
            <w:pPr>
              <w:jc w:val="center"/>
              <w:rPr>
                <w:sz w:val="22"/>
                <w:szCs w:val="22"/>
              </w:rPr>
            </w:pPr>
            <w:r w:rsidRPr="00FE797C">
              <w:rPr>
                <w:sz w:val="22"/>
                <w:szCs w:val="22"/>
              </w:rPr>
              <w:t>279540</w:t>
            </w:r>
          </w:p>
        </w:tc>
        <w:tc>
          <w:tcPr>
            <w:tcW w:w="1275" w:type="dxa"/>
            <w:tcBorders>
              <w:top w:val="single" w:sz="4" w:space="0" w:color="auto"/>
              <w:left w:val="nil"/>
              <w:bottom w:val="single" w:sz="4" w:space="0" w:color="auto"/>
              <w:right w:val="single" w:sz="4" w:space="0" w:color="auto"/>
            </w:tcBorders>
            <w:shd w:val="clear" w:color="auto" w:fill="auto"/>
            <w:vAlign w:val="center"/>
          </w:tcPr>
          <w:p w14:paraId="69665DC4" w14:textId="77777777" w:rsidR="00FE797C" w:rsidRPr="00FE797C" w:rsidRDefault="00FE797C" w:rsidP="00FE797C">
            <w:pPr>
              <w:jc w:val="center"/>
              <w:rPr>
                <w:sz w:val="22"/>
                <w:szCs w:val="22"/>
              </w:rPr>
            </w:pPr>
            <w:r w:rsidRPr="00FE797C">
              <w:rPr>
                <w:sz w:val="22"/>
                <w:szCs w:val="22"/>
              </w:rPr>
              <w:t>307030</w:t>
            </w:r>
          </w:p>
        </w:tc>
        <w:tc>
          <w:tcPr>
            <w:tcW w:w="1177" w:type="dxa"/>
            <w:tcBorders>
              <w:top w:val="single" w:sz="4" w:space="0" w:color="auto"/>
              <w:left w:val="nil"/>
              <w:bottom w:val="single" w:sz="4" w:space="0" w:color="auto"/>
              <w:right w:val="single" w:sz="4" w:space="0" w:color="auto"/>
            </w:tcBorders>
            <w:shd w:val="clear" w:color="auto" w:fill="auto"/>
            <w:vAlign w:val="center"/>
          </w:tcPr>
          <w:p w14:paraId="172808A3" w14:textId="77777777" w:rsidR="00FE797C" w:rsidRPr="00FE797C" w:rsidRDefault="00FE797C" w:rsidP="00FE797C">
            <w:pPr>
              <w:jc w:val="center"/>
              <w:rPr>
                <w:sz w:val="22"/>
                <w:szCs w:val="22"/>
              </w:rPr>
            </w:pPr>
            <w:r w:rsidRPr="00FE797C">
              <w:rPr>
                <w:sz w:val="22"/>
                <w:szCs w:val="22"/>
              </w:rPr>
              <w:t>281040</w:t>
            </w:r>
          </w:p>
        </w:tc>
      </w:tr>
      <w:tr w:rsidR="00FE797C" w:rsidRPr="00FE797C" w14:paraId="355E05E9" w14:textId="77777777" w:rsidTr="00FE797C">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3329ACE4" w14:textId="77777777" w:rsidR="00FE797C" w:rsidRPr="00FE797C" w:rsidRDefault="00FE797C" w:rsidP="00FE797C">
            <w:pPr>
              <w:outlineLvl w:val="0"/>
              <w:rPr>
                <w:color w:val="000000"/>
                <w:sz w:val="22"/>
                <w:szCs w:val="22"/>
              </w:rPr>
            </w:pPr>
            <w:bookmarkStart w:id="116" w:name="_Toc148961319"/>
            <w:bookmarkStart w:id="117" w:name="_Toc149232491"/>
            <w:r w:rsidRPr="00FE797C">
              <w:rPr>
                <w:color w:val="000000"/>
                <w:sz w:val="22"/>
                <w:szCs w:val="22"/>
              </w:rPr>
              <w:t>Удельный расход водоснабжения на отпуск от котельной</w:t>
            </w:r>
            <w:bookmarkEnd w:id="116"/>
            <w:bookmarkEnd w:id="117"/>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60DA6FBB" w14:textId="77777777" w:rsidR="00FE797C" w:rsidRPr="00FE797C" w:rsidRDefault="00FE797C" w:rsidP="00FE797C">
            <w:pPr>
              <w:jc w:val="center"/>
              <w:outlineLvl w:val="0"/>
              <w:rPr>
                <w:color w:val="000000"/>
                <w:sz w:val="22"/>
                <w:szCs w:val="22"/>
              </w:rPr>
            </w:pPr>
            <w:bookmarkStart w:id="118" w:name="_Toc148961320"/>
            <w:bookmarkStart w:id="119" w:name="_Toc149232492"/>
            <w:r w:rsidRPr="00FE797C">
              <w:rPr>
                <w:color w:val="000000"/>
                <w:sz w:val="22"/>
                <w:szCs w:val="22"/>
              </w:rPr>
              <w:t>м</w:t>
            </w:r>
            <w:r w:rsidRPr="00FE797C">
              <w:rPr>
                <w:color w:val="000000"/>
                <w:sz w:val="22"/>
                <w:szCs w:val="22"/>
                <w:vertAlign w:val="superscript"/>
              </w:rPr>
              <w:t>3</w:t>
            </w:r>
            <w:r w:rsidRPr="00FE797C">
              <w:rPr>
                <w:color w:val="000000"/>
                <w:sz w:val="22"/>
                <w:szCs w:val="22"/>
              </w:rPr>
              <w:t>/Гкал</w:t>
            </w:r>
            <w:bookmarkEnd w:id="118"/>
            <w:bookmarkEnd w:id="119"/>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6FD4F05" w14:textId="77777777" w:rsidR="00FE797C" w:rsidRPr="00FE797C" w:rsidRDefault="00FE797C" w:rsidP="00FE797C">
            <w:pPr>
              <w:jc w:val="center"/>
              <w:rPr>
                <w:sz w:val="22"/>
                <w:szCs w:val="22"/>
              </w:rPr>
            </w:pPr>
            <w:r w:rsidRPr="00FE797C">
              <w:rPr>
                <w:sz w:val="22"/>
                <w:szCs w:val="22"/>
              </w:rPr>
              <w:t>4,591</w:t>
            </w:r>
          </w:p>
        </w:tc>
        <w:tc>
          <w:tcPr>
            <w:tcW w:w="1275" w:type="dxa"/>
            <w:tcBorders>
              <w:top w:val="single" w:sz="4" w:space="0" w:color="auto"/>
              <w:left w:val="nil"/>
              <w:bottom w:val="single" w:sz="4" w:space="0" w:color="auto"/>
              <w:right w:val="single" w:sz="4" w:space="0" w:color="auto"/>
            </w:tcBorders>
            <w:shd w:val="clear" w:color="auto" w:fill="auto"/>
            <w:vAlign w:val="center"/>
          </w:tcPr>
          <w:p w14:paraId="2ECD56D9" w14:textId="77777777" w:rsidR="00FE797C" w:rsidRPr="00FE797C" w:rsidRDefault="00FE797C" w:rsidP="00FE797C">
            <w:pPr>
              <w:jc w:val="center"/>
              <w:rPr>
                <w:sz w:val="22"/>
                <w:szCs w:val="22"/>
              </w:rPr>
            </w:pPr>
            <w:r w:rsidRPr="00FE797C">
              <w:rPr>
                <w:sz w:val="22"/>
                <w:szCs w:val="22"/>
              </w:rPr>
              <w:t>5,281</w:t>
            </w:r>
          </w:p>
        </w:tc>
        <w:tc>
          <w:tcPr>
            <w:tcW w:w="1177" w:type="dxa"/>
            <w:tcBorders>
              <w:top w:val="single" w:sz="4" w:space="0" w:color="auto"/>
              <w:left w:val="nil"/>
              <w:bottom w:val="single" w:sz="4" w:space="0" w:color="auto"/>
              <w:right w:val="single" w:sz="4" w:space="0" w:color="auto"/>
            </w:tcBorders>
            <w:shd w:val="clear" w:color="auto" w:fill="auto"/>
            <w:vAlign w:val="center"/>
          </w:tcPr>
          <w:p w14:paraId="1689891E" w14:textId="77777777" w:rsidR="00FE797C" w:rsidRPr="00FE797C" w:rsidRDefault="00FE797C" w:rsidP="00FE797C">
            <w:pPr>
              <w:jc w:val="center"/>
              <w:rPr>
                <w:sz w:val="22"/>
                <w:szCs w:val="22"/>
              </w:rPr>
            </w:pPr>
            <w:r w:rsidRPr="00FE797C">
              <w:rPr>
                <w:sz w:val="22"/>
                <w:szCs w:val="22"/>
              </w:rPr>
              <w:t>5,155</w:t>
            </w:r>
          </w:p>
        </w:tc>
      </w:tr>
      <w:tr w:rsidR="00FE797C" w:rsidRPr="00FE797C" w14:paraId="08E41ECB" w14:textId="77777777" w:rsidTr="00FE797C">
        <w:trPr>
          <w:trHeight w:val="280"/>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73159674" w14:textId="77777777" w:rsidR="00FE797C" w:rsidRPr="00FE797C" w:rsidRDefault="00FE797C" w:rsidP="00FE797C">
            <w:pPr>
              <w:outlineLvl w:val="0"/>
              <w:rPr>
                <w:color w:val="000000"/>
                <w:sz w:val="22"/>
                <w:szCs w:val="22"/>
              </w:rPr>
            </w:pPr>
            <w:bookmarkStart w:id="120" w:name="_Toc149232496"/>
            <w:r w:rsidRPr="00FE797C">
              <w:rPr>
                <w:color w:val="000000"/>
                <w:sz w:val="22"/>
                <w:szCs w:val="22"/>
              </w:rPr>
              <w:t>Водоотведение</w:t>
            </w:r>
            <w:bookmarkEnd w:id="120"/>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1E39E60A" w14:textId="77777777" w:rsidR="00FE797C" w:rsidRPr="00FE797C" w:rsidRDefault="00FE797C" w:rsidP="00FE797C">
            <w:pPr>
              <w:jc w:val="center"/>
              <w:outlineLvl w:val="0"/>
              <w:rPr>
                <w:color w:val="000000"/>
                <w:sz w:val="22"/>
                <w:szCs w:val="22"/>
              </w:rPr>
            </w:pPr>
            <w:bookmarkStart w:id="121" w:name="_Toc149232497"/>
            <w:r w:rsidRPr="00FE797C">
              <w:rPr>
                <w:color w:val="000000"/>
                <w:sz w:val="22"/>
                <w:szCs w:val="22"/>
              </w:rPr>
              <w:t>м</w:t>
            </w:r>
            <w:r w:rsidRPr="00FE797C">
              <w:rPr>
                <w:color w:val="000000"/>
                <w:sz w:val="22"/>
                <w:szCs w:val="22"/>
                <w:vertAlign w:val="superscript"/>
              </w:rPr>
              <w:t>3</w:t>
            </w:r>
            <w:bookmarkEnd w:id="121"/>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E3AD7E3" w14:textId="77777777" w:rsidR="00FE797C" w:rsidRPr="00FE797C" w:rsidRDefault="00FE797C" w:rsidP="00FE797C">
            <w:pPr>
              <w:jc w:val="center"/>
              <w:rPr>
                <w:sz w:val="22"/>
                <w:szCs w:val="22"/>
              </w:rPr>
            </w:pPr>
            <w:r w:rsidRPr="00FE797C">
              <w:rPr>
                <w:sz w:val="22"/>
                <w:szCs w:val="22"/>
              </w:rPr>
              <w:t>3073</w:t>
            </w:r>
          </w:p>
        </w:tc>
        <w:tc>
          <w:tcPr>
            <w:tcW w:w="1275" w:type="dxa"/>
            <w:tcBorders>
              <w:top w:val="single" w:sz="4" w:space="0" w:color="auto"/>
              <w:left w:val="nil"/>
              <w:bottom w:val="single" w:sz="4" w:space="0" w:color="auto"/>
              <w:right w:val="single" w:sz="4" w:space="0" w:color="auto"/>
            </w:tcBorders>
            <w:shd w:val="clear" w:color="auto" w:fill="auto"/>
            <w:vAlign w:val="center"/>
          </w:tcPr>
          <w:p w14:paraId="2278F988" w14:textId="77777777" w:rsidR="00FE797C" w:rsidRPr="00FE797C" w:rsidRDefault="00FE797C" w:rsidP="00FE797C">
            <w:pPr>
              <w:jc w:val="center"/>
              <w:rPr>
                <w:sz w:val="22"/>
                <w:szCs w:val="22"/>
              </w:rPr>
            </w:pPr>
            <w:r w:rsidRPr="00FE797C">
              <w:rPr>
                <w:sz w:val="22"/>
                <w:szCs w:val="22"/>
              </w:rPr>
              <w:t>4304</w:t>
            </w:r>
          </w:p>
        </w:tc>
        <w:tc>
          <w:tcPr>
            <w:tcW w:w="1177" w:type="dxa"/>
            <w:tcBorders>
              <w:top w:val="single" w:sz="4" w:space="0" w:color="auto"/>
              <w:left w:val="nil"/>
              <w:bottom w:val="single" w:sz="4" w:space="0" w:color="auto"/>
              <w:right w:val="single" w:sz="4" w:space="0" w:color="auto"/>
            </w:tcBorders>
            <w:shd w:val="clear" w:color="auto" w:fill="auto"/>
            <w:vAlign w:val="center"/>
          </w:tcPr>
          <w:p w14:paraId="1609969F" w14:textId="77777777" w:rsidR="00FE797C" w:rsidRPr="00FE797C" w:rsidRDefault="00FE797C" w:rsidP="00FE797C">
            <w:pPr>
              <w:jc w:val="center"/>
              <w:rPr>
                <w:sz w:val="22"/>
                <w:szCs w:val="22"/>
              </w:rPr>
            </w:pPr>
            <w:r w:rsidRPr="00FE797C">
              <w:rPr>
                <w:sz w:val="22"/>
                <w:szCs w:val="22"/>
              </w:rPr>
              <w:t>4448</w:t>
            </w:r>
          </w:p>
        </w:tc>
      </w:tr>
      <w:tr w:rsidR="00120E04" w:rsidRPr="00120E04" w14:paraId="2608BF7D" w14:textId="77777777" w:rsidTr="003B701A">
        <w:trPr>
          <w:trHeight w:val="154"/>
          <w:jc w:val="center"/>
        </w:trPr>
        <w:tc>
          <w:tcPr>
            <w:tcW w:w="7977" w:type="dxa"/>
            <w:gridSpan w:val="6"/>
            <w:shd w:val="clear" w:color="auto" w:fill="auto"/>
            <w:vAlign w:val="center"/>
          </w:tcPr>
          <w:p w14:paraId="327DFABC" w14:textId="77777777" w:rsidR="00120E04" w:rsidRPr="00120E04" w:rsidRDefault="00120E04" w:rsidP="00120E04">
            <w:pPr>
              <w:jc w:val="center"/>
              <w:rPr>
                <w:b/>
                <w:bCs/>
                <w:sz w:val="22"/>
                <w:szCs w:val="22"/>
              </w:rPr>
            </w:pPr>
            <w:r w:rsidRPr="00120E04">
              <w:rPr>
                <w:b/>
                <w:bCs/>
                <w:sz w:val="22"/>
                <w:szCs w:val="22"/>
              </w:rPr>
              <w:t>Котельная г. Фокино, БМК ул. Мира, 14а</w:t>
            </w:r>
          </w:p>
        </w:tc>
      </w:tr>
      <w:tr w:rsidR="00120E04" w:rsidRPr="00120E04" w14:paraId="01170ABE" w14:textId="77777777" w:rsidTr="003B701A">
        <w:trPr>
          <w:trHeight w:val="154"/>
          <w:jc w:val="center"/>
        </w:trPr>
        <w:tc>
          <w:tcPr>
            <w:tcW w:w="3011" w:type="dxa"/>
            <w:shd w:val="clear" w:color="auto" w:fill="auto"/>
            <w:vAlign w:val="center"/>
            <w:hideMark/>
          </w:tcPr>
          <w:p w14:paraId="38A6D2F0" w14:textId="77777777" w:rsidR="00120E04" w:rsidRPr="00120E04" w:rsidRDefault="00120E04" w:rsidP="003B701A">
            <w:pPr>
              <w:jc w:val="center"/>
              <w:rPr>
                <w:b/>
                <w:bCs/>
                <w:sz w:val="22"/>
                <w:szCs w:val="22"/>
              </w:rPr>
            </w:pPr>
            <w:r w:rsidRPr="00120E04">
              <w:rPr>
                <w:b/>
                <w:bCs/>
                <w:sz w:val="22"/>
                <w:szCs w:val="22"/>
              </w:rPr>
              <w:t>Показатели</w:t>
            </w:r>
          </w:p>
        </w:tc>
        <w:tc>
          <w:tcPr>
            <w:tcW w:w="1386" w:type="dxa"/>
            <w:gridSpan w:val="2"/>
            <w:shd w:val="clear" w:color="auto" w:fill="auto"/>
            <w:vAlign w:val="center"/>
            <w:hideMark/>
          </w:tcPr>
          <w:p w14:paraId="72F70153" w14:textId="77777777" w:rsidR="00120E04" w:rsidRPr="00120E04" w:rsidRDefault="00120E04" w:rsidP="003B701A">
            <w:pPr>
              <w:jc w:val="center"/>
              <w:rPr>
                <w:b/>
                <w:bCs/>
                <w:sz w:val="22"/>
                <w:szCs w:val="22"/>
              </w:rPr>
            </w:pPr>
            <w:r w:rsidRPr="00120E04">
              <w:rPr>
                <w:b/>
                <w:bCs/>
                <w:sz w:val="22"/>
                <w:szCs w:val="22"/>
              </w:rPr>
              <w:t>Ед.  изм.</w:t>
            </w:r>
          </w:p>
        </w:tc>
        <w:tc>
          <w:tcPr>
            <w:tcW w:w="1128" w:type="dxa"/>
            <w:tcBorders>
              <w:bottom w:val="single" w:sz="4" w:space="0" w:color="auto"/>
            </w:tcBorders>
            <w:vAlign w:val="center"/>
          </w:tcPr>
          <w:p w14:paraId="08FAB994" w14:textId="77777777" w:rsidR="00120E04" w:rsidRPr="00120E04" w:rsidRDefault="00120E04" w:rsidP="003B701A">
            <w:pPr>
              <w:jc w:val="center"/>
              <w:rPr>
                <w:b/>
                <w:bCs/>
                <w:sz w:val="22"/>
                <w:szCs w:val="22"/>
              </w:rPr>
            </w:pPr>
            <w:r w:rsidRPr="00120E04">
              <w:rPr>
                <w:b/>
                <w:bCs/>
                <w:sz w:val="22"/>
                <w:szCs w:val="22"/>
              </w:rPr>
              <w:t>2021г.</w:t>
            </w:r>
          </w:p>
        </w:tc>
        <w:tc>
          <w:tcPr>
            <w:tcW w:w="1275" w:type="dxa"/>
            <w:tcBorders>
              <w:bottom w:val="single" w:sz="4" w:space="0" w:color="auto"/>
            </w:tcBorders>
            <w:vAlign w:val="center"/>
          </w:tcPr>
          <w:p w14:paraId="15AE0FF3" w14:textId="77777777" w:rsidR="00120E04" w:rsidRPr="00120E04" w:rsidRDefault="00120E04" w:rsidP="003B701A">
            <w:pPr>
              <w:jc w:val="center"/>
              <w:rPr>
                <w:b/>
                <w:bCs/>
                <w:sz w:val="22"/>
                <w:szCs w:val="22"/>
              </w:rPr>
            </w:pPr>
            <w:r w:rsidRPr="00120E04">
              <w:rPr>
                <w:b/>
                <w:bCs/>
                <w:sz w:val="22"/>
                <w:szCs w:val="22"/>
              </w:rPr>
              <w:t>2022г.</w:t>
            </w:r>
          </w:p>
        </w:tc>
        <w:tc>
          <w:tcPr>
            <w:tcW w:w="1177" w:type="dxa"/>
            <w:tcBorders>
              <w:bottom w:val="single" w:sz="4" w:space="0" w:color="auto"/>
            </w:tcBorders>
            <w:vAlign w:val="center"/>
          </w:tcPr>
          <w:p w14:paraId="51A6A50F" w14:textId="77777777" w:rsidR="00120E04" w:rsidRPr="00120E04" w:rsidRDefault="00120E04" w:rsidP="003B701A">
            <w:pPr>
              <w:jc w:val="center"/>
              <w:rPr>
                <w:b/>
                <w:bCs/>
                <w:sz w:val="22"/>
                <w:szCs w:val="22"/>
              </w:rPr>
            </w:pPr>
            <w:r w:rsidRPr="00120E04">
              <w:rPr>
                <w:b/>
                <w:bCs/>
                <w:sz w:val="22"/>
                <w:szCs w:val="22"/>
              </w:rPr>
              <w:t>2023г.</w:t>
            </w:r>
          </w:p>
        </w:tc>
      </w:tr>
      <w:tr w:rsidR="00120E04" w:rsidRPr="00120E04" w14:paraId="319239D4" w14:textId="77777777" w:rsidTr="003B701A">
        <w:trPr>
          <w:trHeight w:val="204"/>
          <w:jc w:val="center"/>
        </w:trPr>
        <w:tc>
          <w:tcPr>
            <w:tcW w:w="3011" w:type="dxa"/>
            <w:tcBorders>
              <w:bottom w:val="single" w:sz="4" w:space="0" w:color="auto"/>
            </w:tcBorders>
            <w:shd w:val="clear" w:color="auto" w:fill="auto"/>
            <w:vAlign w:val="center"/>
            <w:hideMark/>
          </w:tcPr>
          <w:p w14:paraId="6C03C9C7" w14:textId="77777777" w:rsidR="00120E04" w:rsidRPr="00120E04" w:rsidRDefault="00120E04" w:rsidP="003B701A">
            <w:pPr>
              <w:jc w:val="center"/>
              <w:rPr>
                <w:bCs/>
                <w:sz w:val="22"/>
                <w:szCs w:val="22"/>
              </w:rPr>
            </w:pPr>
            <w:r w:rsidRPr="00120E04">
              <w:rPr>
                <w:bCs/>
                <w:sz w:val="22"/>
                <w:szCs w:val="22"/>
              </w:rPr>
              <w:t> 1</w:t>
            </w:r>
          </w:p>
        </w:tc>
        <w:tc>
          <w:tcPr>
            <w:tcW w:w="1386" w:type="dxa"/>
            <w:gridSpan w:val="2"/>
            <w:tcBorders>
              <w:bottom w:val="single" w:sz="4" w:space="0" w:color="auto"/>
            </w:tcBorders>
            <w:shd w:val="clear" w:color="auto" w:fill="auto"/>
            <w:vAlign w:val="center"/>
            <w:hideMark/>
          </w:tcPr>
          <w:p w14:paraId="6860BE52" w14:textId="77777777" w:rsidR="00120E04" w:rsidRPr="00120E04" w:rsidRDefault="00120E04" w:rsidP="003B701A">
            <w:pPr>
              <w:jc w:val="center"/>
              <w:rPr>
                <w:bCs/>
                <w:sz w:val="22"/>
                <w:szCs w:val="22"/>
              </w:rPr>
            </w:pPr>
            <w:r w:rsidRPr="00120E04">
              <w:rPr>
                <w:bCs/>
                <w:sz w:val="22"/>
                <w:szCs w:val="22"/>
              </w:rPr>
              <w:t>2</w:t>
            </w:r>
          </w:p>
        </w:tc>
        <w:tc>
          <w:tcPr>
            <w:tcW w:w="1128" w:type="dxa"/>
            <w:tcBorders>
              <w:bottom w:val="single" w:sz="4" w:space="0" w:color="auto"/>
            </w:tcBorders>
            <w:vAlign w:val="center"/>
          </w:tcPr>
          <w:p w14:paraId="62722BE0" w14:textId="77777777" w:rsidR="00120E04" w:rsidRPr="00120E04" w:rsidRDefault="00120E04" w:rsidP="003B701A">
            <w:pPr>
              <w:jc w:val="center"/>
              <w:rPr>
                <w:bCs/>
                <w:sz w:val="22"/>
                <w:szCs w:val="22"/>
              </w:rPr>
            </w:pPr>
            <w:r w:rsidRPr="00120E04">
              <w:rPr>
                <w:bCs/>
                <w:sz w:val="22"/>
                <w:szCs w:val="22"/>
              </w:rPr>
              <w:t>3</w:t>
            </w:r>
          </w:p>
        </w:tc>
        <w:tc>
          <w:tcPr>
            <w:tcW w:w="1275" w:type="dxa"/>
            <w:tcBorders>
              <w:bottom w:val="single" w:sz="4" w:space="0" w:color="auto"/>
            </w:tcBorders>
            <w:vAlign w:val="center"/>
          </w:tcPr>
          <w:p w14:paraId="510A1348" w14:textId="77777777" w:rsidR="00120E04" w:rsidRPr="00120E04" w:rsidRDefault="00120E04" w:rsidP="003B701A">
            <w:pPr>
              <w:jc w:val="center"/>
              <w:rPr>
                <w:bCs/>
                <w:sz w:val="22"/>
                <w:szCs w:val="22"/>
              </w:rPr>
            </w:pPr>
            <w:r w:rsidRPr="00120E04">
              <w:rPr>
                <w:bCs/>
                <w:sz w:val="22"/>
                <w:szCs w:val="22"/>
              </w:rPr>
              <w:t>4</w:t>
            </w:r>
          </w:p>
        </w:tc>
        <w:tc>
          <w:tcPr>
            <w:tcW w:w="1177" w:type="dxa"/>
            <w:tcBorders>
              <w:bottom w:val="single" w:sz="4" w:space="0" w:color="auto"/>
            </w:tcBorders>
            <w:vAlign w:val="center"/>
          </w:tcPr>
          <w:p w14:paraId="0A928202" w14:textId="77777777" w:rsidR="00120E04" w:rsidRPr="00120E04" w:rsidRDefault="00120E04" w:rsidP="003B701A">
            <w:pPr>
              <w:jc w:val="center"/>
              <w:rPr>
                <w:bCs/>
                <w:sz w:val="22"/>
                <w:szCs w:val="22"/>
              </w:rPr>
            </w:pPr>
            <w:r w:rsidRPr="00120E04">
              <w:rPr>
                <w:bCs/>
                <w:sz w:val="22"/>
                <w:szCs w:val="22"/>
              </w:rPr>
              <w:t>5</w:t>
            </w:r>
          </w:p>
        </w:tc>
      </w:tr>
      <w:tr w:rsidR="00120E04" w:rsidRPr="00120E04" w14:paraId="1A0C5F04" w14:textId="77777777" w:rsidTr="00120E04">
        <w:trPr>
          <w:trHeight w:val="9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51C14F35" w14:textId="77777777" w:rsidR="00120E04" w:rsidRPr="00120E04" w:rsidRDefault="00120E04" w:rsidP="00120E04">
            <w:pPr>
              <w:outlineLvl w:val="0"/>
              <w:rPr>
                <w:color w:val="000000"/>
                <w:sz w:val="22"/>
                <w:szCs w:val="22"/>
              </w:rPr>
            </w:pPr>
            <w:r w:rsidRPr="00120E04">
              <w:rPr>
                <w:color w:val="000000"/>
                <w:sz w:val="22"/>
                <w:szCs w:val="22"/>
              </w:rPr>
              <w:t>Расход натурального топлива</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89241" w14:textId="77777777" w:rsidR="00120E04" w:rsidRPr="00120E04" w:rsidRDefault="00120E04" w:rsidP="00120E04">
            <w:pPr>
              <w:jc w:val="center"/>
              <w:outlineLvl w:val="0"/>
              <w:rPr>
                <w:color w:val="000000"/>
                <w:sz w:val="22"/>
                <w:szCs w:val="22"/>
              </w:rPr>
            </w:pPr>
            <w:r w:rsidRPr="00120E04">
              <w:rPr>
                <w:color w:val="000000"/>
                <w:sz w:val="22"/>
                <w:szCs w:val="22"/>
              </w:rPr>
              <w:t>тыс.м</w:t>
            </w:r>
            <w:r w:rsidRPr="00120E04">
              <w:rPr>
                <w:color w:val="000000"/>
                <w:sz w:val="22"/>
                <w:szCs w:val="22"/>
                <w:vertAlign w:val="superscript"/>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3DF6D9A" w14:textId="77777777" w:rsidR="00120E04" w:rsidRPr="00120E04" w:rsidRDefault="00120E04" w:rsidP="00120E04">
            <w:pPr>
              <w:jc w:val="center"/>
              <w:rPr>
                <w:sz w:val="22"/>
                <w:szCs w:val="22"/>
              </w:rPr>
            </w:pPr>
            <w:r w:rsidRPr="00120E04">
              <w:rPr>
                <w:sz w:val="22"/>
                <w:szCs w:val="22"/>
              </w:rPr>
              <w:t>1081,334</w:t>
            </w:r>
          </w:p>
        </w:tc>
        <w:tc>
          <w:tcPr>
            <w:tcW w:w="1275" w:type="dxa"/>
            <w:tcBorders>
              <w:top w:val="single" w:sz="4" w:space="0" w:color="auto"/>
              <w:left w:val="nil"/>
              <w:bottom w:val="single" w:sz="4" w:space="0" w:color="auto"/>
              <w:right w:val="single" w:sz="4" w:space="0" w:color="auto"/>
            </w:tcBorders>
            <w:shd w:val="clear" w:color="auto" w:fill="auto"/>
            <w:vAlign w:val="center"/>
          </w:tcPr>
          <w:p w14:paraId="0D7C8A50" w14:textId="77777777" w:rsidR="00120E04" w:rsidRPr="00120E04" w:rsidRDefault="00120E04" w:rsidP="00120E04">
            <w:pPr>
              <w:jc w:val="center"/>
              <w:rPr>
                <w:sz w:val="22"/>
                <w:szCs w:val="22"/>
              </w:rPr>
            </w:pPr>
            <w:r w:rsidRPr="00120E04">
              <w:rPr>
                <w:sz w:val="22"/>
                <w:szCs w:val="22"/>
              </w:rPr>
              <w:t>1000,00</w:t>
            </w:r>
          </w:p>
        </w:tc>
        <w:tc>
          <w:tcPr>
            <w:tcW w:w="1177" w:type="dxa"/>
            <w:tcBorders>
              <w:top w:val="single" w:sz="4" w:space="0" w:color="auto"/>
              <w:left w:val="nil"/>
              <w:bottom w:val="single" w:sz="4" w:space="0" w:color="auto"/>
              <w:right w:val="single" w:sz="4" w:space="0" w:color="auto"/>
            </w:tcBorders>
            <w:shd w:val="clear" w:color="auto" w:fill="auto"/>
            <w:vAlign w:val="center"/>
          </w:tcPr>
          <w:p w14:paraId="7DD2C63F" w14:textId="77777777" w:rsidR="00120E04" w:rsidRPr="00120E04" w:rsidRDefault="00120E04" w:rsidP="00120E04">
            <w:pPr>
              <w:jc w:val="center"/>
              <w:rPr>
                <w:sz w:val="22"/>
                <w:szCs w:val="22"/>
              </w:rPr>
            </w:pPr>
            <w:r w:rsidRPr="00120E04">
              <w:rPr>
                <w:sz w:val="22"/>
                <w:szCs w:val="22"/>
              </w:rPr>
              <w:t>961,69</w:t>
            </w:r>
          </w:p>
        </w:tc>
      </w:tr>
      <w:tr w:rsidR="00120E04" w:rsidRPr="00120E04" w14:paraId="14F5C73A" w14:textId="77777777" w:rsidTr="00120E04">
        <w:trPr>
          <w:trHeight w:val="10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67A5E74E" w14:textId="77777777" w:rsidR="00120E04" w:rsidRPr="00120E04" w:rsidRDefault="00120E04" w:rsidP="00120E04">
            <w:pPr>
              <w:outlineLvl w:val="0"/>
              <w:rPr>
                <w:color w:val="000000"/>
                <w:sz w:val="22"/>
                <w:szCs w:val="22"/>
              </w:rPr>
            </w:pPr>
            <w:r w:rsidRPr="00120E04">
              <w:rPr>
                <w:color w:val="000000"/>
                <w:sz w:val="22"/>
                <w:szCs w:val="22"/>
              </w:rPr>
              <w:t>Переводной коэффициент</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786C8" w14:textId="77777777" w:rsidR="00120E04" w:rsidRPr="00120E04" w:rsidRDefault="00120E04" w:rsidP="00120E04">
            <w:pPr>
              <w:jc w:val="center"/>
              <w:outlineLvl w:val="0"/>
              <w:rPr>
                <w:color w:val="000000"/>
                <w:sz w:val="22"/>
                <w:szCs w:val="22"/>
              </w:rPr>
            </w:pPr>
            <w:r w:rsidRPr="00120E04">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4FEA92A1" w14:textId="77777777" w:rsidR="00120E04" w:rsidRPr="00120E04" w:rsidRDefault="00120E04" w:rsidP="00120E04">
            <w:pPr>
              <w:jc w:val="center"/>
              <w:rPr>
                <w:sz w:val="22"/>
                <w:szCs w:val="22"/>
              </w:rPr>
            </w:pPr>
            <w:r w:rsidRPr="00120E04">
              <w:rPr>
                <w:sz w:val="22"/>
                <w:szCs w:val="22"/>
              </w:rPr>
              <w:t>1,17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7507FA82" w14:textId="77777777" w:rsidR="00120E04" w:rsidRPr="00120E04" w:rsidRDefault="00120E04" w:rsidP="00120E04">
            <w:pPr>
              <w:jc w:val="center"/>
              <w:rPr>
                <w:sz w:val="22"/>
                <w:szCs w:val="22"/>
              </w:rPr>
            </w:pPr>
            <w:r w:rsidRPr="00120E04">
              <w:rPr>
                <w:sz w:val="22"/>
                <w:szCs w:val="22"/>
              </w:rPr>
              <w:t>1,18</w:t>
            </w:r>
          </w:p>
        </w:tc>
        <w:tc>
          <w:tcPr>
            <w:tcW w:w="1177" w:type="dxa"/>
            <w:tcBorders>
              <w:top w:val="single" w:sz="4" w:space="0" w:color="auto"/>
              <w:left w:val="nil"/>
              <w:bottom w:val="single" w:sz="4" w:space="0" w:color="auto"/>
              <w:right w:val="single" w:sz="4" w:space="0" w:color="auto"/>
            </w:tcBorders>
            <w:shd w:val="clear" w:color="auto" w:fill="auto"/>
            <w:vAlign w:val="center"/>
          </w:tcPr>
          <w:p w14:paraId="4E224D21" w14:textId="77777777" w:rsidR="00120E04" w:rsidRPr="00120E04" w:rsidRDefault="00120E04" w:rsidP="00120E04">
            <w:pPr>
              <w:jc w:val="center"/>
              <w:rPr>
                <w:sz w:val="22"/>
                <w:szCs w:val="22"/>
              </w:rPr>
            </w:pPr>
            <w:r w:rsidRPr="00120E04">
              <w:rPr>
                <w:sz w:val="22"/>
                <w:szCs w:val="22"/>
              </w:rPr>
              <w:t>1,19</w:t>
            </w:r>
          </w:p>
        </w:tc>
      </w:tr>
      <w:tr w:rsidR="00120E04" w:rsidRPr="00120E04" w14:paraId="7C7B85E3" w14:textId="77777777" w:rsidTr="00120E04">
        <w:trPr>
          <w:trHeight w:val="142"/>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33E8C68D" w14:textId="77777777" w:rsidR="00120E04" w:rsidRPr="00120E04" w:rsidRDefault="00120E04" w:rsidP="00120E04">
            <w:pPr>
              <w:outlineLvl w:val="0"/>
              <w:rPr>
                <w:color w:val="000000"/>
                <w:sz w:val="22"/>
                <w:szCs w:val="22"/>
              </w:rPr>
            </w:pPr>
            <w:r w:rsidRPr="00120E04">
              <w:rPr>
                <w:color w:val="000000"/>
                <w:sz w:val="22"/>
                <w:szCs w:val="22"/>
              </w:rPr>
              <w:t>Расход условного топлива</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5D7D5"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кг.у.т</w:t>
            </w:r>
            <w:proofErr w:type="spellEnd"/>
            <w:r w:rsidRPr="00120E04">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505BA3A" w14:textId="77777777" w:rsidR="00120E04" w:rsidRPr="00120E04" w:rsidRDefault="00120E04" w:rsidP="00120E04">
            <w:pPr>
              <w:jc w:val="center"/>
              <w:rPr>
                <w:sz w:val="22"/>
                <w:szCs w:val="22"/>
              </w:rPr>
            </w:pPr>
            <w:r w:rsidRPr="00120E04">
              <w:rPr>
                <w:sz w:val="22"/>
                <w:szCs w:val="22"/>
              </w:rPr>
              <w:t>1264,36</w:t>
            </w:r>
          </w:p>
        </w:tc>
        <w:tc>
          <w:tcPr>
            <w:tcW w:w="1275" w:type="dxa"/>
            <w:tcBorders>
              <w:top w:val="single" w:sz="4" w:space="0" w:color="auto"/>
              <w:left w:val="nil"/>
              <w:bottom w:val="single" w:sz="4" w:space="0" w:color="auto"/>
              <w:right w:val="single" w:sz="4" w:space="0" w:color="auto"/>
            </w:tcBorders>
            <w:shd w:val="clear" w:color="auto" w:fill="auto"/>
            <w:vAlign w:val="center"/>
          </w:tcPr>
          <w:p w14:paraId="57C63795" w14:textId="77777777" w:rsidR="00120E04" w:rsidRPr="00120E04" w:rsidRDefault="00120E04" w:rsidP="00120E04">
            <w:pPr>
              <w:jc w:val="center"/>
              <w:rPr>
                <w:sz w:val="22"/>
                <w:szCs w:val="22"/>
              </w:rPr>
            </w:pPr>
            <w:r w:rsidRPr="00120E04">
              <w:rPr>
                <w:sz w:val="22"/>
                <w:szCs w:val="22"/>
              </w:rPr>
              <w:t>1182,58</w:t>
            </w:r>
          </w:p>
        </w:tc>
        <w:tc>
          <w:tcPr>
            <w:tcW w:w="1177" w:type="dxa"/>
            <w:tcBorders>
              <w:top w:val="single" w:sz="4" w:space="0" w:color="auto"/>
              <w:left w:val="nil"/>
              <w:bottom w:val="single" w:sz="4" w:space="0" w:color="auto"/>
              <w:right w:val="single" w:sz="4" w:space="0" w:color="auto"/>
            </w:tcBorders>
            <w:shd w:val="clear" w:color="auto" w:fill="auto"/>
            <w:vAlign w:val="center"/>
          </w:tcPr>
          <w:p w14:paraId="6A4F3A46" w14:textId="77777777" w:rsidR="00120E04" w:rsidRPr="00120E04" w:rsidRDefault="00120E04" w:rsidP="00120E04">
            <w:pPr>
              <w:jc w:val="center"/>
              <w:rPr>
                <w:sz w:val="22"/>
                <w:szCs w:val="22"/>
              </w:rPr>
            </w:pPr>
            <w:r w:rsidRPr="00120E04">
              <w:rPr>
                <w:sz w:val="22"/>
                <w:szCs w:val="22"/>
              </w:rPr>
              <w:t>1142,06</w:t>
            </w:r>
          </w:p>
        </w:tc>
      </w:tr>
      <w:tr w:rsidR="00120E04" w:rsidRPr="00120E04" w14:paraId="6F381AFC" w14:textId="77777777" w:rsidTr="00120E04">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29CC5C56" w14:textId="77777777" w:rsidR="00120E04" w:rsidRPr="00120E04" w:rsidRDefault="00120E04" w:rsidP="00120E04">
            <w:pPr>
              <w:outlineLvl w:val="0"/>
              <w:rPr>
                <w:color w:val="000000"/>
                <w:sz w:val="22"/>
                <w:szCs w:val="22"/>
              </w:rPr>
            </w:pPr>
            <w:r w:rsidRPr="00120E04">
              <w:rPr>
                <w:color w:val="000000"/>
                <w:sz w:val="22"/>
                <w:szCs w:val="22"/>
              </w:rPr>
              <w:t>Усредненный расход топлива на отпуск от котельной</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F2749"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кг.у.т</w:t>
            </w:r>
            <w:proofErr w:type="spellEnd"/>
            <w:r w:rsidRPr="00120E04">
              <w:rPr>
                <w:color w:val="000000"/>
                <w:sz w:val="22"/>
                <w:szCs w:val="22"/>
              </w:rPr>
              <w:t>./Гкал</w:t>
            </w:r>
          </w:p>
        </w:tc>
        <w:tc>
          <w:tcPr>
            <w:tcW w:w="1128" w:type="dxa"/>
            <w:tcBorders>
              <w:top w:val="single" w:sz="4" w:space="0" w:color="auto"/>
              <w:left w:val="nil"/>
              <w:bottom w:val="single" w:sz="4" w:space="0" w:color="auto"/>
              <w:right w:val="nil"/>
            </w:tcBorders>
            <w:shd w:val="clear" w:color="auto" w:fill="auto"/>
            <w:vAlign w:val="center"/>
          </w:tcPr>
          <w:p w14:paraId="1A92DF68" w14:textId="77777777" w:rsidR="00120E04" w:rsidRPr="00120E04" w:rsidRDefault="00120E04" w:rsidP="00120E04">
            <w:pPr>
              <w:jc w:val="center"/>
              <w:rPr>
                <w:sz w:val="22"/>
                <w:szCs w:val="22"/>
              </w:rPr>
            </w:pPr>
            <w:r w:rsidRPr="00120E04">
              <w:rPr>
                <w:sz w:val="22"/>
                <w:szCs w:val="22"/>
              </w:rPr>
              <w:t>151,70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F9161FD" w14:textId="77777777" w:rsidR="00120E04" w:rsidRPr="00120E04" w:rsidRDefault="00120E04" w:rsidP="00120E04">
            <w:pPr>
              <w:jc w:val="center"/>
              <w:rPr>
                <w:sz w:val="22"/>
                <w:szCs w:val="22"/>
              </w:rPr>
            </w:pPr>
            <w:r w:rsidRPr="00120E04">
              <w:rPr>
                <w:sz w:val="22"/>
                <w:szCs w:val="22"/>
              </w:rPr>
              <w:t>151,70</w:t>
            </w:r>
          </w:p>
        </w:tc>
        <w:tc>
          <w:tcPr>
            <w:tcW w:w="1177" w:type="dxa"/>
            <w:tcBorders>
              <w:top w:val="single" w:sz="4" w:space="0" w:color="auto"/>
              <w:left w:val="nil"/>
              <w:bottom w:val="single" w:sz="4" w:space="0" w:color="auto"/>
              <w:right w:val="single" w:sz="4" w:space="0" w:color="auto"/>
            </w:tcBorders>
            <w:shd w:val="clear" w:color="auto" w:fill="auto"/>
            <w:vAlign w:val="center"/>
          </w:tcPr>
          <w:p w14:paraId="5768EC25" w14:textId="77777777" w:rsidR="00120E04" w:rsidRPr="00120E04" w:rsidRDefault="00120E04" w:rsidP="00120E04">
            <w:pPr>
              <w:jc w:val="center"/>
              <w:rPr>
                <w:sz w:val="22"/>
                <w:szCs w:val="22"/>
              </w:rPr>
            </w:pPr>
            <w:r w:rsidRPr="00120E04">
              <w:rPr>
                <w:sz w:val="22"/>
                <w:szCs w:val="22"/>
              </w:rPr>
              <w:t>151,71</w:t>
            </w:r>
          </w:p>
        </w:tc>
      </w:tr>
      <w:tr w:rsidR="00120E04" w:rsidRPr="00120E04" w14:paraId="78336A0A" w14:textId="77777777" w:rsidTr="00120E04">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567023B1" w14:textId="77777777" w:rsidR="00120E04" w:rsidRPr="00120E04" w:rsidRDefault="00120E04" w:rsidP="00120E04">
            <w:pPr>
              <w:outlineLvl w:val="0"/>
              <w:rPr>
                <w:color w:val="000000"/>
                <w:sz w:val="22"/>
                <w:szCs w:val="22"/>
              </w:rPr>
            </w:pPr>
            <w:r w:rsidRPr="00120E04">
              <w:rPr>
                <w:color w:val="000000"/>
                <w:sz w:val="22"/>
                <w:szCs w:val="22"/>
              </w:rPr>
              <w:t>Фактический расход топлива на отпуск от котельной</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617BE"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кг.у.т</w:t>
            </w:r>
            <w:proofErr w:type="spellEnd"/>
            <w:r w:rsidRPr="00120E04">
              <w:rPr>
                <w:color w:val="000000"/>
                <w:sz w:val="22"/>
                <w:szCs w:val="22"/>
              </w:rPr>
              <w:t>./Гкал</w:t>
            </w:r>
          </w:p>
        </w:tc>
        <w:tc>
          <w:tcPr>
            <w:tcW w:w="1128" w:type="dxa"/>
            <w:tcBorders>
              <w:top w:val="single" w:sz="4" w:space="0" w:color="auto"/>
              <w:left w:val="nil"/>
              <w:bottom w:val="single" w:sz="4" w:space="0" w:color="auto"/>
              <w:right w:val="nil"/>
            </w:tcBorders>
            <w:shd w:val="clear" w:color="auto" w:fill="auto"/>
            <w:vAlign w:val="center"/>
          </w:tcPr>
          <w:p w14:paraId="159990B8" w14:textId="77777777" w:rsidR="00120E04" w:rsidRPr="00120E04" w:rsidRDefault="00120E04" w:rsidP="00120E04">
            <w:pPr>
              <w:jc w:val="center"/>
              <w:rPr>
                <w:sz w:val="22"/>
                <w:szCs w:val="22"/>
              </w:rPr>
            </w:pPr>
            <w:r w:rsidRPr="00120E04">
              <w:rPr>
                <w:sz w:val="22"/>
                <w:szCs w:val="22"/>
              </w:rPr>
              <w:t>151,70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519B44" w14:textId="77777777" w:rsidR="00120E04" w:rsidRPr="00120E04" w:rsidRDefault="00120E04" w:rsidP="00120E04">
            <w:pPr>
              <w:jc w:val="center"/>
              <w:rPr>
                <w:sz w:val="22"/>
                <w:szCs w:val="22"/>
              </w:rPr>
            </w:pPr>
            <w:r w:rsidRPr="00120E04">
              <w:rPr>
                <w:sz w:val="22"/>
                <w:szCs w:val="22"/>
              </w:rPr>
              <w:t>151,70</w:t>
            </w:r>
          </w:p>
        </w:tc>
        <w:tc>
          <w:tcPr>
            <w:tcW w:w="1177" w:type="dxa"/>
            <w:tcBorders>
              <w:top w:val="single" w:sz="4" w:space="0" w:color="auto"/>
              <w:left w:val="nil"/>
              <w:bottom w:val="single" w:sz="4" w:space="0" w:color="auto"/>
              <w:right w:val="single" w:sz="4" w:space="0" w:color="auto"/>
            </w:tcBorders>
            <w:shd w:val="clear" w:color="auto" w:fill="auto"/>
            <w:vAlign w:val="center"/>
          </w:tcPr>
          <w:p w14:paraId="38BE50ED" w14:textId="77777777" w:rsidR="00120E04" w:rsidRPr="00120E04" w:rsidRDefault="00120E04" w:rsidP="00120E04">
            <w:pPr>
              <w:jc w:val="center"/>
              <w:rPr>
                <w:sz w:val="22"/>
                <w:szCs w:val="22"/>
              </w:rPr>
            </w:pPr>
            <w:r w:rsidRPr="00120E04">
              <w:rPr>
                <w:sz w:val="22"/>
                <w:szCs w:val="22"/>
              </w:rPr>
              <w:t>151,71</w:t>
            </w:r>
          </w:p>
        </w:tc>
      </w:tr>
      <w:tr w:rsidR="00120E04" w:rsidRPr="00120E04" w14:paraId="79733F2B" w14:textId="77777777" w:rsidTr="00120E04">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6777E895" w14:textId="77777777" w:rsidR="00120E04" w:rsidRPr="00120E04" w:rsidRDefault="00120E04" w:rsidP="00120E04">
            <w:pPr>
              <w:outlineLvl w:val="0"/>
              <w:rPr>
                <w:color w:val="000000"/>
                <w:sz w:val="22"/>
                <w:szCs w:val="22"/>
              </w:rPr>
            </w:pPr>
            <w:r w:rsidRPr="00120E04">
              <w:rPr>
                <w:color w:val="000000"/>
                <w:sz w:val="22"/>
                <w:szCs w:val="22"/>
              </w:rPr>
              <w:t>Электроэнергия</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7E228C25"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тыс.кВтч</w:t>
            </w:r>
            <w:proofErr w:type="spellEnd"/>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E67567D" w14:textId="77777777" w:rsidR="00120E04" w:rsidRPr="00120E04" w:rsidRDefault="00120E04" w:rsidP="00120E04">
            <w:pPr>
              <w:jc w:val="center"/>
              <w:rPr>
                <w:sz w:val="22"/>
                <w:szCs w:val="22"/>
              </w:rPr>
            </w:pPr>
            <w:r w:rsidRPr="00120E04">
              <w:rPr>
                <w:sz w:val="22"/>
                <w:szCs w:val="22"/>
              </w:rPr>
              <w:t>170,956</w:t>
            </w:r>
          </w:p>
        </w:tc>
        <w:tc>
          <w:tcPr>
            <w:tcW w:w="1275" w:type="dxa"/>
            <w:tcBorders>
              <w:top w:val="single" w:sz="4" w:space="0" w:color="auto"/>
              <w:left w:val="nil"/>
              <w:bottom w:val="single" w:sz="4" w:space="0" w:color="auto"/>
              <w:right w:val="single" w:sz="4" w:space="0" w:color="auto"/>
            </w:tcBorders>
            <w:shd w:val="clear" w:color="auto" w:fill="auto"/>
            <w:vAlign w:val="center"/>
          </w:tcPr>
          <w:p w14:paraId="2D6DB461" w14:textId="77777777" w:rsidR="00120E04" w:rsidRPr="00120E04" w:rsidRDefault="00120E04" w:rsidP="00120E04">
            <w:pPr>
              <w:jc w:val="center"/>
              <w:rPr>
                <w:sz w:val="22"/>
                <w:szCs w:val="22"/>
              </w:rPr>
            </w:pPr>
            <w:r w:rsidRPr="00120E04">
              <w:rPr>
                <w:sz w:val="22"/>
                <w:szCs w:val="22"/>
              </w:rPr>
              <w:t>149,23</w:t>
            </w:r>
          </w:p>
        </w:tc>
        <w:tc>
          <w:tcPr>
            <w:tcW w:w="1177" w:type="dxa"/>
            <w:tcBorders>
              <w:top w:val="single" w:sz="4" w:space="0" w:color="auto"/>
              <w:left w:val="nil"/>
              <w:bottom w:val="single" w:sz="4" w:space="0" w:color="auto"/>
              <w:right w:val="single" w:sz="4" w:space="0" w:color="auto"/>
            </w:tcBorders>
            <w:shd w:val="clear" w:color="auto" w:fill="auto"/>
            <w:vAlign w:val="center"/>
          </w:tcPr>
          <w:p w14:paraId="64ADC534" w14:textId="77777777" w:rsidR="00120E04" w:rsidRPr="00120E04" w:rsidRDefault="00120E04" w:rsidP="00120E04">
            <w:pPr>
              <w:jc w:val="center"/>
              <w:rPr>
                <w:sz w:val="22"/>
                <w:szCs w:val="22"/>
              </w:rPr>
            </w:pPr>
            <w:r w:rsidRPr="00120E04">
              <w:rPr>
                <w:sz w:val="22"/>
                <w:szCs w:val="22"/>
              </w:rPr>
              <w:t>165,42</w:t>
            </w:r>
          </w:p>
        </w:tc>
      </w:tr>
      <w:tr w:rsidR="00120E04" w:rsidRPr="00120E04" w14:paraId="2618CAF9" w14:textId="77777777" w:rsidTr="00120E04">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554B484F" w14:textId="77777777" w:rsidR="00120E04" w:rsidRPr="00120E04" w:rsidRDefault="00120E04" w:rsidP="00120E04">
            <w:pPr>
              <w:outlineLvl w:val="0"/>
              <w:rPr>
                <w:color w:val="000000"/>
                <w:sz w:val="22"/>
                <w:szCs w:val="22"/>
              </w:rPr>
            </w:pPr>
            <w:r w:rsidRPr="00120E04">
              <w:rPr>
                <w:color w:val="000000"/>
                <w:sz w:val="22"/>
                <w:szCs w:val="22"/>
              </w:rPr>
              <w:t>Переводной коэффициент</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4421E9EC" w14:textId="77777777" w:rsidR="00120E04" w:rsidRPr="00120E04" w:rsidRDefault="00120E04" w:rsidP="00120E04">
            <w:pPr>
              <w:jc w:val="center"/>
              <w:outlineLvl w:val="0"/>
              <w:rPr>
                <w:color w:val="000000"/>
                <w:sz w:val="22"/>
                <w:szCs w:val="22"/>
              </w:rPr>
            </w:pPr>
            <w:r w:rsidRPr="00120E04">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417D9CD" w14:textId="77777777" w:rsidR="00120E04" w:rsidRPr="00120E04" w:rsidRDefault="00120E04" w:rsidP="00120E04">
            <w:pPr>
              <w:jc w:val="center"/>
              <w:rPr>
                <w:sz w:val="22"/>
                <w:szCs w:val="22"/>
              </w:rPr>
            </w:pPr>
            <w:r w:rsidRPr="00120E04">
              <w:rPr>
                <w:sz w:val="22"/>
                <w:szCs w:val="22"/>
              </w:rPr>
              <w:t>0,33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020B69DD" w14:textId="77777777" w:rsidR="00120E04" w:rsidRPr="00120E04" w:rsidRDefault="00120E04" w:rsidP="00120E04">
            <w:pPr>
              <w:jc w:val="center"/>
              <w:rPr>
                <w:sz w:val="22"/>
                <w:szCs w:val="22"/>
              </w:rPr>
            </w:pPr>
            <w:r w:rsidRPr="00120E04">
              <w:rPr>
                <w:sz w:val="22"/>
                <w:szCs w:val="22"/>
              </w:rPr>
              <w:t>0,33</w:t>
            </w:r>
          </w:p>
        </w:tc>
        <w:tc>
          <w:tcPr>
            <w:tcW w:w="1177" w:type="dxa"/>
            <w:tcBorders>
              <w:top w:val="single" w:sz="4" w:space="0" w:color="auto"/>
              <w:left w:val="nil"/>
              <w:bottom w:val="single" w:sz="4" w:space="0" w:color="auto"/>
              <w:right w:val="single" w:sz="4" w:space="0" w:color="auto"/>
            </w:tcBorders>
            <w:shd w:val="clear" w:color="auto" w:fill="auto"/>
            <w:vAlign w:val="center"/>
          </w:tcPr>
          <w:p w14:paraId="0AE8F557" w14:textId="77777777" w:rsidR="00120E04" w:rsidRPr="00120E04" w:rsidRDefault="00120E04" w:rsidP="00120E04">
            <w:pPr>
              <w:jc w:val="center"/>
              <w:rPr>
                <w:sz w:val="22"/>
                <w:szCs w:val="22"/>
              </w:rPr>
            </w:pPr>
            <w:r w:rsidRPr="00120E04">
              <w:rPr>
                <w:sz w:val="22"/>
                <w:szCs w:val="22"/>
              </w:rPr>
              <w:t>0,33</w:t>
            </w:r>
          </w:p>
        </w:tc>
      </w:tr>
      <w:tr w:rsidR="00120E04" w:rsidRPr="00120E04" w14:paraId="00D4DC80" w14:textId="77777777" w:rsidTr="00120E04">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202F7E0D" w14:textId="77777777" w:rsidR="00120E04" w:rsidRPr="00120E04" w:rsidRDefault="00120E04" w:rsidP="00120E04">
            <w:pPr>
              <w:outlineLvl w:val="0"/>
              <w:rPr>
                <w:color w:val="000000"/>
                <w:sz w:val="22"/>
                <w:szCs w:val="22"/>
              </w:rPr>
            </w:pPr>
            <w:r w:rsidRPr="00120E04">
              <w:rPr>
                <w:color w:val="000000"/>
                <w:sz w:val="22"/>
                <w:szCs w:val="22"/>
              </w:rPr>
              <w:lastRenderedPageBreak/>
              <w:t>Расход условного топлива</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59038DE1"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кг.у.т</w:t>
            </w:r>
            <w:proofErr w:type="spellEnd"/>
            <w:r w:rsidRPr="00120E04">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866C810" w14:textId="77777777" w:rsidR="00120E04" w:rsidRPr="00120E04" w:rsidRDefault="00120E04" w:rsidP="00120E04">
            <w:pPr>
              <w:jc w:val="center"/>
              <w:rPr>
                <w:sz w:val="22"/>
                <w:szCs w:val="22"/>
              </w:rPr>
            </w:pPr>
            <w:r w:rsidRPr="00120E04">
              <w:rPr>
                <w:sz w:val="22"/>
                <w:szCs w:val="22"/>
              </w:rPr>
              <w:t>56,42</w:t>
            </w:r>
          </w:p>
        </w:tc>
        <w:tc>
          <w:tcPr>
            <w:tcW w:w="1275" w:type="dxa"/>
            <w:tcBorders>
              <w:top w:val="single" w:sz="4" w:space="0" w:color="auto"/>
              <w:left w:val="nil"/>
              <w:bottom w:val="single" w:sz="4" w:space="0" w:color="auto"/>
              <w:right w:val="single" w:sz="4" w:space="0" w:color="auto"/>
            </w:tcBorders>
            <w:shd w:val="clear" w:color="auto" w:fill="auto"/>
            <w:vAlign w:val="center"/>
          </w:tcPr>
          <w:p w14:paraId="1A1615BC" w14:textId="77777777" w:rsidR="00120E04" w:rsidRPr="00120E04" w:rsidRDefault="00120E04" w:rsidP="00120E04">
            <w:pPr>
              <w:jc w:val="center"/>
              <w:rPr>
                <w:sz w:val="22"/>
                <w:szCs w:val="22"/>
              </w:rPr>
            </w:pPr>
            <w:r w:rsidRPr="00120E04">
              <w:rPr>
                <w:sz w:val="22"/>
                <w:szCs w:val="22"/>
              </w:rPr>
              <w:t>49,25</w:t>
            </w:r>
          </w:p>
        </w:tc>
        <w:tc>
          <w:tcPr>
            <w:tcW w:w="1177" w:type="dxa"/>
            <w:tcBorders>
              <w:top w:val="single" w:sz="4" w:space="0" w:color="auto"/>
              <w:left w:val="nil"/>
              <w:bottom w:val="single" w:sz="4" w:space="0" w:color="auto"/>
              <w:right w:val="single" w:sz="4" w:space="0" w:color="auto"/>
            </w:tcBorders>
            <w:shd w:val="clear" w:color="auto" w:fill="auto"/>
            <w:vAlign w:val="center"/>
          </w:tcPr>
          <w:p w14:paraId="5C4C93F4" w14:textId="77777777" w:rsidR="00120E04" w:rsidRPr="00120E04" w:rsidRDefault="00120E04" w:rsidP="00120E04">
            <w:pPr>
              <w:jc w:val="center"/>
              <w:rPr>
                <w:sz w:val="22"/>
                <w:szCs w:val="22"/>
              </w:rPr>
            </w:pPr>
            <w:r w:rsidRPr="00120E04">
              <w:rPr>
                <w:sz w:val="22"/>
                <w:szCs w:val="22"/>
              </w:rPr>
              <w:t>54,59</w:t>
            </w:r>
          </w:p>
        </w:tc>
      </w:tr>
      <w:tr w:rsidR="00120E04" w:rsidRPr="00120E04" w14:paraId="2C762E76" w14:textId="77777777" w:rsidTr="00120E04">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011BBA59" w14:textId="77777777" w:rsidR="00120E04" w:rsidRPr="00120E04" w:rsidRDefault="00120E04" w:rsidP="00120E04">
            <w:pPr>
              <w:outlineLvl w:val="0"/>
              <w:rPr>
                <w:color w:val="000000"/>
                <w:sz w:val="22"/>
                <w:szCs w:val="22"/>
              </w:rPr>
            </w:pPr>
            <w:r w:rsidRPr="00120E04">
              <w:rPr>
                <w:color w:val="000000"/>
                <w:sz w:val="22"/>
                <w:szCs w:val="22"/>
              </w:rPr>
              <w:t xml:space="preserve">Удельный расход </w:t>
            </w:r>
            <w:proofErr w:type="spellStart"/>
            <w:r w:rsidRPr="00120E04">
              <w:rPr>
                <w:color w:val="000000"/>
                <w:sz w:val="22"/>
                <w:szCs w:val="22"/>
              </w:rPr>
              <w:t>эл.энергии</w:t>
            </w:r>
            <w:proofErr w:type="spellEnd"/>
            <w:r w:rsidRPr="00120E04">
              <w:rPr>
                <w:color w:val="000000"/>
                <w:sz w:val="22"/>
                <w:szCs w:val="22"/>
              </w:rPr>
              <w:t xml:space="preserve"> на отпуск от котельной</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1FC8A361" w14:textId="77777777" w:rsidR="00120E04" w:rsidRPr="00120E04" w:rsidRDefault="00120E04" w:rsidP="00120E04">
            <w:pPr>
              <w:jc w:val="center"/>
              <w:outlineLvl w:val="0"/>
              <w:rPr>
                <w:color w:val="000000"/>
                <w:sz w:val="22"/>
                <w:szCs w:val="22"/>
              </w:rPr>
            </w:pPr>
            <w:proofErr w:type="spellStart"/>
            <w:r w:rsidRPr="00120E04">
              <w:rPr>
                <w:color w:val="000000"/>
                <w:sz w:val="22"/>
                <w:szCs w:val="22"/>
              </w:rPr>
              <w:t>кВтч</w:t>
            </w:r>
            <w:proofErr w:type="spellEnd"/>
            <w:r w:rsidRPr="00120E04">
              <w:rPr>
                <w:color w:val="000000"/>
                <w:sz w:val="22"/>
                <w:szCs w:val="22"/>
              </w:rPr>
              <w:t>/Гкал</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F30844E" w14:textId="77777777" w:rsidR="00120E04" w:rsidRPr="00120E04" w:rsidRDefault="00120E04" w:rsidP="00120E04">
            <w:pPr>
              <w:jc w:val="center"/>
              <w:rPr>
                <w:sz w:val="22"/>
                <w:szCs w:val="22"/>
              </w:rPr>
            </w:pPr>
            <w:r w:rsidRPr="00120E04">
              <w:rPr>
                <w:sz w:val="22"/>
                <w:szCs w:val="22"/>
              </w:rPr>
              <w:t>20,51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50A181" w14:textId="77777777" w:rsidR="00120E04" w:rsidRPr="00120E04" w:rsidRDefault="00120E04" w:rsidP="00120E04">
            <w:pPr>
              <w:jc w:val="center"/>
              <w:rPr>
                <w:sz w:val="22"/>
                <w:szCs w:val="22"/>
              </w:rPr>
            </w:pPr>
            <w:r w:rsidRPr="00120E04">
              <w:rPr>
                <w:sz w:val="22"/>
                <w:szCs w:val="22"/>
              </w:rPr>
              <w:t>19,14</w:t>
            </w:r>
          </w:p>
        </w:tc>
        <w:tc>
          <w:tcPr>
            <w:tcW w:w="1177" w:type="dxa"/>
            <w:tcBorders>
              <w:top w:val="single" w:sz="4" w:space="0" w:color="auto"/>
              <w:left w:val="nil"/>
              <w:bottom w:val="single" w:sz="4" w:space="0" w:color="auto"/>
              <w:right w:val="single" w:sz="4" w:space="0" w:color="auto"/>
            </w:tcBorders>
            <w:shd w:val="clear" w:color="auto" w:fill="auto"/>
            <w:vAlign w:val="center"/>
          </w:tcPr>
          <w:p w14:paraId="3750A928" w14:textId="77777777" w:rsidR="00120E04" w:rsidRPr="00120E04" w:rsidRDefault="00120E04" w:rsidP="00120E04">
            <w:pPr>
              <w:jc w:val="center"/>
              <w:rPr>
                <w:sz w:val="22"/>
                <w:szCs w:val="22"/>
              </w:rPr>
            </w:pPr>
            <w:r w:rsidRPr="00120E04">
              <w:rPr>
                <w:sz w:val="22"/>
                <w:szCs w:val="22"/>
              </w:rPr>
              <w:t>21,97</w:t>
            </w:r>
          </w:p>
        </w:tc>
      </w:tr>
      <w:tr w:rsidR="00120E04" w:rsidRPr="00120E04" w14:paraId="6CBC41AD" w14:textId="77777777" w:rsidTr="00120E04">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4CE130EB" w14:textId="77777777" w:rsidR="00120E04" w:rsidRPr="00120E04" w:rsidRDefault="00120E04" w:rsidP="00120E04">
            <w:pPr>
              <w:outlineLvl w:val="0"/>
              <w:rPr>
                <w:color w:val="000000"/>
                <w:sz w:val="22"/>
                <w:szCs w:val="22"/>
              </w:rPr>
            </w:pPr>
            <w:r w:rsidRPr="00120E04">
              <w:rPr>
                <w:color w:val="000000"/>
                <w:sz w:val="22"/>
                <w:szCs w:val="22"/>
              </w:rPr>
              <w:t>Водоснабжение расход</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761E8F38" w14:textId="77777777" w:rsidR="00120E04" w:rsidRPr="00120E04" w:rsidRDefault="00120E04" w:rsidP="00120E04">
            <w:pPr>
              <w:jc w:val="center"/>
              <w:outlineLvl w:val="0"/>
              <w:rPr>
                <w:color w:val="000000"/>
                <w:sz w:val="22"/>
                <w:szCs w:val="22"/>
              </w:rPr>
            </w:pPr>
            <w:r w:rsidRPr="00120E04">
              <w:rPr>
                <w:color w:val="000000"/>
                <w:sz w:val="22"/>
                <w:szCs w:val="22"/>
              </w:rPr>
              <w:t>м</w:t>
            </w:r>
            <w:r w:rsidRPr="00120E04">
              <w:rPr>
                <w:color w:val="000000"/>
                <w:sz w:val="22"/>
                <w:szCs w:val="22"/>
                <w:vertAlign w:val="superscript"/>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D694E1C" w14:textId="77777777" w:rsidR="00120E04" w:rsidRPr="00120E04" w:rsidRDefault="00120E04" w:rsidP="00120E04">
            <w:pPr>
              <w:jc w:val="center"/>
              <w:rPr>
                <w:sz w:val="22"/>
                <w:szCs w:val="22"/>
              </w:rPr>
            </w:pPr>
            <w:r w:rsidRPr="00120E04">
              <w:rPr>
                <w:sz w:val="22"/>
                <w:szCs w:val="22"/>
              </w:rPr>
              <w:t>17195</w:t>
            </w:r>
          </w:p>
        </w:tc>
        <w:tc>
          <w:tcPr>
            <w:tcW w:w="1275" w:type="dxa"/>
            <w:tcBorders>
              <w:top w:val="single" w:sz="4" w:space="0" w:color="auto"/>
              <w:left w:val="nil"/>
              <w:bottom w:val="single" w:sz="4" w:space="0" w:color="auto"/>
              <w:right w:val="single" w:sz="4" w:space="0" w:color="auto"/>
            </w:tcBorders>
            <w:shd w:val="clear" w:color="auto" w:fill="auto"/>
            <w:vAlign w:val="center"/>
          </w:tcPr>
          <w:p w14:paraId="1BE637E7" w14:textId="77777777" w:rsidR="00120E04" w:rsidRPr="00120E04" w:rsidRDefault="00120E04" w:rsidP="00120E04">
            <w:pPr>
              <w:jc w:val="center"/>
              <w:rPr>
                <w:sz w:val="22"/>
                <w:szCs w:val="22"/>
              </w:rPr>
            </w:pPr>
            <w:r w:rsidRPr="00120E04">
              <w:rPr>
                <w:sz w:val="22"/>
                <w:szCs w:val="22"/>
              </w:rPr>
              <w:t>17413</w:t>
            </w:r>
          </w:p>
        </w:tc>
        <w:tc>
          <w:tcPr>
            <w:tcW w:w="1177" w:type="dxa"/>
            <w:tcBorders>
              <w:top w:val="single" w:sz="4" w:space="0" w:color="auto"/>
              <w:left w:val="nil"/>
              <w:bottom w:val="single" w:sz="4" w:space="0" w:color="auto"/>
              <w:right w:val="single" w:sz="4" w:space="0" w:color="auto"/>
            </w:tcBorders>
            <w:shd w:val="clear" w:color="auto" w:fill="auto"/>
            <w:vAlign w:val="center"/>
          </w:tcPr>
          <w:p w14:paraId="69FB6771" w14:textId="77777777" w:rsidR="00120E04" w:rsidRPr="00120E04" w:rsidRDefault="00120E04" w:rsidP="00120E04">
            <w:pPr>
              <w:jc w:val="center"/>
              <w:rPr>
                <w:sz w:val="22"/>
                <w:szCs w:val="22"/>
              </w:rPr>
            </w:pPr>
            <w:r w:rsidRPr="00120E04">
              <w:rPr>
                <w:sz w:val="22"/>
                <w:szCs w:val="22"/>
              </w:rPr>
              <w:t>15067</w:t>
            </w:r>
          </w:p>
        </w:tc>
      </w:tr>
      <w:tr w:rsidR="00120E04" w:rsidRPr="00120E04" w14:paraId="5DFD24AB" w14:textId="77777777" w:rsidTr="00120E04">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0D306BB5" w14:textId="77777777" w:rsidR="00120E04" w:rsidRPr="00120E04" w:rsidRDefault="00120E04" w:rsidP="00120E04">
            <w:pPr>
              <w:outlineLvl w:val="0"/>
              <w:rPr>
                <w:color w:val="000000"/>
                <w:sz w:val="22"/>
                <w:szCs w:val="22"/>
              </w:rPr>
            </w:pPr>
            <w:r w:rsidRPr="00120E04">
              <w:rPr>
                <w:color w:val="000000"/>
                <w:sz w:val="22"/>
                <w:szCs w:val="22"/>
              </w:rPr>
              <w:t>Удельный расход водоснабжения на отпуск от котельной</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15A0BAED" w14:textId="77777777" w:rsidR="00120E04" w:rsidRPr="00120E04" w:rsidRDefault="00120E04" w:rsidP="00120E04">
            <w:pPr>
              <w:jc w:val="center"/>
              <w:outlineLvl w:val="0"/>
              <w:rPr>
                <w:color w:val="000000"/>
                <w:sz w:val="22"/>
                <w:szCs w:val="22"/>
              </w:rPr>
            </w:pPr>
            <w:r w:rsidRPr="00120E04">
              <w:rPr>
                <w:color w:val="000000"/>
                <w:sz w:val="22"/>
                <w:szCs w:val="22"/>
              </w:rPr>
              <w:t>м</w:t>
            </w:r>
            <w:r w:rsidRPr="00120E04">
              <w:rPr>
                <w:color w:val="000000"/>
                <w:sz w:val="22"/>
                <w:szCs w:val="22"/>
                <w:vertAlign w:val="superscript"/>
              </w:rPr>
              <w:t>3</w:t>
            </w:r>
            <w:r w:rsidRPr="00120E04">
              <w:rPr>
                <w:color w:val="000000"/>
                <w:sz w:val="22"/>
                <w:szCs w:val="22"/>
              </w:rPr>
              <w:t>/Гкал</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22FC41A" w14:textId="77777777" w:rsidR="00120E04" w:rsidRPr="00120E04" w:rsidRDefault="00120E04" w:rsidP="00120E04">
            <w:pPr>
              <w:jc w:val="center"/>
              <w:rPr>
                <w:sz w:val="22"/>
                <w:szCs w:val="22"/>
              </w:rPr>
            </w:pPr>
            <w:r w:rsidRPr="00120E04">
              <w:rPr>
                <w:sz w:val="22"/>
                <w:szCs w:val="22"/>
              </w:rPr>
              <w:t>2,063</w:t>
            </w:r>
          </w:p>
        </w:tc>
        <w:tc>
          <w:tcPr>
            <w:tcW w:w="1275" w:type="dxa"/>
            <w:tcBorders>
              <w:top w:val="single" w:sz="4" w:space="0" w:color="auto"/>
              <w:left w:val="nil"/>
              <w:bottom w:val="single" w:sz="4" w:space="0" w:color="auto"/>
              <w:right w:val="single" w:sz="4" w:space="0" w:color="auto"/>
            </w:tcBorders>
            <w:shd w:val="clear" w:color="auto" w:fill="auto"/>
            <w:vAlign w:val="center"/>
          </w:tcPr>
          <w:p w14:paraId="0D830785" w14:textId="77777777" w:rsidR="00120E04" w:rsidRPr="00120E04" w:rsidRDefault="00120E04" w:rsidP="00120E04">
            <w:pPr>
              <w:jc w:val="center"/>
              <w:rPr>
                <w:sz w:val="22"/>
                <w:szCs w:val="22"/>
              </w:rPr>
            </w:pPr>
            <w:r w:rsidRPr="00120E04">
              <w:rPr>
                <w:sz w:val="22"/>
                <w:szCs w:val="22"/>
              </w:rPr>
              <w:t>2,234</w:t>
            </w:r>
          </w:p>
        </w:tc>
        <w:tc>
          <w:tcPr>
            <w:tcW w:w="1177" w:type="dxa"/>
            <w:tcBorders>
              <w:top w:val="single" w:sz="4" w:space="0" w:color="auto"/>
              <w:left w:val="nil"/>
              <w:bottom w:val="single" w:sz="4" w:space="0" w:color="auto"/>
              <w:right w:val="single" w:sz="4" w:space="0" w:color="auto"/>
            </w:tcBorders>
            <w:shd w:val="clear" w:color="auto" w:fill="auto"/>
            <w:vAlign w:val="center"/>
          </w:tcPr>
          <w:p w14:paraId="76C42645" w14:textId="77777777" w:rsidR="00120E04" w:rsidRPr="00120E04" w:rsidRDefault="00120E04" w:rsidP="00120E04">
            <w:pPr>
              <w:jc w:val="center"/>
              <w:rPr>
                <w:sz w:val="22"/>
                <w:szCs w:val="22"/>
              </w:rPr>
            </w:pPr>
            <w:r w:rsidRPr="00120E04">
              <w:rPr>
                <w:sz w:val="22"/>
                <w:szCs w:val="22"/>
              </w:rPr>
              <w:t>2,002</w:t>
            </w:r>
          </w:p>
        </w:tc>
      </w:tr>
      <w:tr w:rsidR="00120E04" w:rsidRPr="00120E04" w14:paraId="506CFDA7" w14:textId="77777777" w:rsidTr="0004013B">
        <w:trPr>
          <w:trHeight w:val="280"/>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53749AD9" w14:textId="77777777" w:rsidR="00120E04" w:rsidRPr="00120E04" w:rsidRDefault="00120E04" w:rsidP="00120E04">
            <w:pPr>
              <w:outlineLvl w:val="0"/>
              <w:rPr>
                <w:color w:val="000000"/>
                <w:sz w:val="22"/>
                <w:szCs w:val="22"/>
              </w:rPr>
            </w:pPr>
            <w:r w:rsidRPr="00120E04">
              <w:rPr>
                <w:color w:val="000000"/>
                <w:sz w:val="22"/>
                <w:szCs w:val="22"/>
              </w:rPr>
              <w:t>Водоотведение</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3B6551CC" w14:textId="77777777" w:rsidR="00120E04" w:rsidRPr="00120E04" w:rsidRDefault="00120E04" w:rsidP="00120E04">
            <w:pPr>
              <w:jc w:val="center"/>
              <w:outlineLvl w:val="0"/>
              <w:rPr>
                <w:color w:val="000000"/>
                <w:sz w:val="22"/>
                <w:szCs w:val="22"/>
              </w:rPr>
            </w:pPr>
            <w:r w:rsidRPr="00120E04">
              <w:rPr>
                <w:color w:val="000000"/>
                <w:sz w:val="22"/>
                <w:szCs w:val="22"/>
              </w:rPr>
              <w:t>м</w:t>
            </w:r>
            <w:r w:rsidRPr="00120E04">
              <w:rPr>
                <w:color w:val="000000"/>
                <w:sz w:val="22"/>
                <w:szCs w:val="22"/>
                <w:vertAlign w:val="superscript"/>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8FFC638" w14:textId="77777777" w:rsidR="00120E04" w:rsidRPr="00120E04" w:rsidRDefault="00120E04" w:rsidP="00120E04">
            <w:pPr>
              <w:jc w:val="center"/>
              <w:rPr>
                <w:sz w:val="22"/>
                <w:szCs w:val="22"/>
              </w:rPr>
            </w:pPr>
            <w:r w:rsidRPr="00120E04">
              <w:rPr>
                <w:sz w:val="22"/>
                <w:szCs w:val="22"/>
              </w:rPr>
              <w:t>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47641448" w14:textId="77777777" w:rsidR="00120E04" w:rsidRPr="00120E04" w:rsidRDefault="00120E04" w:rsidP="00120E04">
            <w:pPr>
              <w:jc w:val="center"/>
              <w:rPr>
                <w:sz w:val="22"/>
                <w:szCs w:val="22"/>
              </w:rPr>
            </w:pPr>
            <w:r w:rsidRPr="00120E04">
              <w:rPr>
                <w:sz w:val="22"/>
                <w:szCs w:val="22"/>
              </w:rPr>
              <w:t>13</w:t>
            </w:r>
          </w:p>
        </w:tc>
        <w:tc>
          <w:tcPr>
            <w:tcW w:w="1177" w:type="dxa"/>
            <w:tcBorders>
              <w:top w:val="single" w:sz="4" w:space="0" w:color="auto"/>
              <w:left w:val="nil"/>
              <w:bottom w:val="single" w:sz="4" w:space="0" w:color="auto"/>
              <w:right w:val="single" w:sz="4" w:space="0" w:color="auto"/>
            </w:tcBorders>
            <w:shd w:val="clear" w:color="auto" w:fill="auto"/>
            <w:vAlign w:val="center"/>
          </w:tcPr>
          <w:p w14:paraId="656AE200" w14:textId="77777777" w:rsidR="00120E04" w:rsidRPr="00120E04" w:rsidRDefault="00120E04" w:rsidP="00120E04">
            <w:pPr>
              <w:jc w:val="center"/>
              <w:rPr>
                <w:sz w:val="22"/>
                <w:szCs w:val="22"/>
              </w:rPr>
            </w:pPr>
            <w:r w:rsidRPr="00120E04">
              <w:rPr>
                <w:sz w:val="22"/>
                <w:szCs w:val="22"/>
              </w:rPr>
              <w:t>16</w:t>
            </w:r>
          </w:p>
        </w:tc>
      </w:tr>
    </w:tbl>
    <w:p w14:paraId="004BDFD7" w14:textId="77777777" w:rsidR="00112DED" w:rsidRDefault="00112DED" w:rsidP="00175151">
      <w:pPr>
        <w:widowControl w:val="0"/>
        <w:adjustRightInd w:val="0"/>
        <w:ind w:right="-568" w:firstLine="567"/>
        <w:jc w:val="both"/>
        <w:textAlignment w:val="baseline"/>
        <w:rPr>
          <w:rFonts w:eastAsia="Microsoft YaHei"/>
          <w:b/>
          <w:bCs/>
          <w:spacing w:val="-5"/>
        </w:rPr>
      </w:pPr>
    </w:p>
    <w:p w14:paraId="79D6EB5B" w14:textId="77777777" w:rsidR="00112DED" w:rsidRDefault="00112DED" w:rsidP="00175151">
      <w:pPr>
        <w:widowControl w:val="0"/>
        <w:adjustRightInd w:val="0"/>
        <w:ind w:right="-568" w:firstLine="567"/>
        <w:jc w:val="both"/>
        <w:textAlignment w:val="baseline"/>
        <w:rPr>
          <w:rFonts w:eastAsia="Microsoft YaHei"/>
          <w:b/>
          <w:bCs/>
          <w:spacing w:val="-5"/>
        </w:rPr>
      </w:pP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8"/>
        <w:gridCol w:w="1378"/>
        <w:gridCol w:w="1128"/>
        <w:gridCol w:w="1275"/>
        <w:gridCol w:w="1177"/>
      </w:tblGrid>
      <w:tr w:rsidR="00BB7414" w:rsidRPr="00120E04" w14:paraId="12112607" w14:textId="77777777" w:rsidTr="006F156B">
        <w:trPr>
          <w:trHeight w:val="154"/>
          <w:jc w:val="center"/>
        </w:trPr>
        <w:tc>
          <w:tcPr>
            <w:tcW w:w="7977" w:type="dxa"/>
            <w:gridSpan w:val="6"/>
            <w:shd w:val="clear" w:color="auto" w:fill="auto"/>
            <w:vAlign w:val="center"/>
          </w:tcPr>
          <w:p w14:paraId="4510015D" w14:textId="77777777" w:rsidR="00BB7414" w:rsidRPr="0004013B" w:rsidRDefault="00BB7414" w:rsidP="006F156B">
            <w:pPr>
              <w:jc w:val="center"/>
              <w:rPr>
                <w:b/>
                <w:bCs/>
                <w:sz w:val="22"/>
                <w:szCs w:val="22"/>
              </w:rPr>
            </w:pPr>
            <w:r w:rsidRPr="0004013B">
              <w:rPr>
                <w:b/>
                <w:bCs/>
                <w:sz w:val="22"/>
                <w:szCs w:val="22"/>
              </w:rPr>
              <w:t>Котельная г. Фокино, БМК ул. Крупской, 1А</w:t>
            </w:r>
          </w:p>
        </w:tc>
      </w:tr>
      <w:tr w:rsidR="00BB7414" w:rsidRPr="00120E04" w14:paraId="175BCCA3" w14:textId="77777777" w:rsidTr="006F156B">
        <w:trPr>
          <w:trHeight w:val="154"/>
          <w:jc w:val="center"/>
        </w:trPr>
        <w:tc>
          <w:tcPr>
            <w:tcW w:w="3011" w:type="dxa"/>
            <w:shd w:val="clear" w:color="auto" w:fill="auto"/>
            <w:vAlign w:val="center"/>
            <w:hideMark/>
          </w:tcPr>
          <w:p w14:paraId="36EC9AD5" w14:textId="77777777" w:rsidR="00BB7414" w:rsidRPr="0004013B" w:rsidRDefault="00BB7414" w:rsidP="006F156B">
            <w:pPr>
              <w:jc w:val="center"/>
              <w:rPr>
                <w:b/>
                <w:bCs/>
                <w:sz w:val="22"/>
                <w:szCs w:val="22"/>
              </w:rPr>
            </w:pPr>
            <w:r w:rsidRPr="0004013B">
              <w:rPr>
                <w:b/>
                <w:bCs/>
                <w:sz w:val="22"/>
                <w:szCs w:val="22"/>
              </w:rPr>
              <w:t>Показатели</w:t>
            </w:r>
          </w:p>
        </w:tc>
        <w:tc>
          <w:tcPr>
            <w:tcW w:w="1386" w:type="dxa"/>
            <w:gridSpan w:val="2"/>
            <w:shd w:val="clear" w:color="auto" w:fill="auto"/>
            <w:vAlign w:val="center"/>
            <w:hideMark/>
          </w:tcPr>
          <w:p w14:paraId="2DFCB160" w14:textId="77777777" w:rsidR="00BB7414" w:rsidRPr="0004013B" w:rsidRDefault="00BB7414" w:rsidP="006F156B">
            <w:pPr>
              <w:jc w:val="center"/>
              <w:rPr>
                <w:b/>
                <w:bCs/>
                <w:sz w:val="22"/>
                <w:szCs w:val="22"/>
              </w:rPr>
            </w:pPr>
            <w:r w:rsidRPr="0004013B">
              <w:rPr>
                <w:b/>
                <w:bCs/>
                <w:sz w:val="22"/>
                <w:szCs w:val="22"/>
              </w:rPr>
              <w:t>Ед.  изм.</w:t>
            </w:r>
          </w:p>
        </w:tc>
        <w:tc>
          <w:tcPr>
            <w:tcW w:w="1128" w:type="dxa"/>
            <w:tcBorders>
              <w:bottom w:val="single" w:sz="4" w:space="0" w:color="auto"/>
            </w:tcBorders>
            <w:vAlign w:val="center"/>
          </w:tcPr>
          <w:p w14:paraId="522D7B1A" w14:textId="77777777" w:rsidR="00BB7414" w:rsidRPr="0004013B" w:rsidRDefault="00BB7414" w:rsidP="006F156B">
            <w:pPr>
              <w:jc w:val="center"/>
              <w:rPr>
                <w:b/>
                <w:bCs/>
                <w:sz w:val="22"/>
                <w:szCs w:val="22"/>
              </w:rPr>
            </w:pPr>
            <w:r w:rsidRPr="0004013B">
              <w:rPr>
                <w:b/>
                <w:bCs/>
                <w:sz w:val="22"/>
                <w:szCs w:val="22"/>
              </w:rPr>
              <w:t>2021г.</w:t>
            </w:r>
          </w:p>
        </w:tc>
        <w:tc>
          <w:tcPr>
            <w:tcW w:w="1275" w:type="dxa"/>
            <w:tcBorders>
              <w:bottom w:val="single" w:sz="4" w:space="0" w:color="auto"/>
            </w:tcBorders>
            <w:vAlign w:val="center"/>
          </w:tcPr>
          <w:p w14:paraId="35D87C5F" w14:textId="77777777" w:rsidR="00BB7414" w:rsidRPr="0004013B" w:rsidRDefault="00BB7414" w:rsidP="006F156B">
            <w:pPr>
              <w:jc w:val="center"/>
              <w:rPr>
                <w:b/>
                <w:bCs/>
                <w:sz w:val="22"/>
                <w:szCs w:val="22"/>
              </w:rPr>
            </w:pPr>
            <w:r w:rsidRPr="0004013B">
              <w:rPr>
                <w:b/>
                <w:bCs/>
                <w:sz w:val="22"/>
                <w:szCs w:val="22"/>
              </w:rPr>
              <w:t>2022г.</w:t>
            </w:r>
          </w:p>
        </w:tc>
        <w:tc>
          <w:tcPr>
            <w:tcW w:w="1177" w:type="dxa"/>
            <w:tcBorders>
              <w:bottom w:val="single" w:sz="4" w:space="0" w:color="auto"/>
            </w:tcBorders>
            <w:vAlign w:val="center"/>
          </w:tcPr>
          <w:p w14:paraId="4D281FE1" w14:textId="77777777" w:rsidR="00BB7414" w:rsidRPr="0004013B" w:rsidRDefault="00BB7414" w:rsidP="006F156B">
            <w:pPr>
              <w:jc w:val="center"/>
              <w:rPr>
                <w:b/>
                <w:bCs/>
                <w:sz w:val="22"/>
                <w:szCs w:val="22"/>
              </w:rPr>
            </w:pPr>
            <w:r w:rsidRPr="0004013B">
              <w:rPr>
                <w:b/>
                <w:bCs/>
                <w:sz w:val="22"/>
                <w:szCs w:val="22"/>
              </w:rPr>
              <w:t>2023г.</w:t>
            </w:r>
          </w:p>
        </w:tc>
      </w:tr>
      <w:tr w:rsidR="00BB7414" w:rsidRPr="00120E04" w14:paraId="7ACF7A53" w14:textId="77777777" w:rsidTr="006F156B">
        <w:trPr>
          <w:trHeight w:val="204"/>
          <w:jc w:val="center"/>
        </w:trPr>
        <w:tc>
          <w:tcPr>
            <w:tcW w:w="3011" w:type="dxa"/>
            <w:tcBorders>
              <w:bottom w:val="single" w:sz="4" w:space="0" w:color="auto"/>
            </w:tcBorders>
            <w:shd w:val="clear" w:color="auto" w:fill="auto"/>
            <w:vAlign w:val="center"/>
            <w:hideMark/>
          </w:tcPr>
          <w:p w14:paraId="37C65126" w14:textId="77777777" w:rsidR="00BB7414" w:rsidRPr="0004013B" w:rsidRDefault="00BB7414" w:rsidP="006F156B">
            <w:pPr>
              <w:jc w:val="center"/>
              <w:rPr>
                <w:bCs/>
                <w:sz w:val="22"/>
                <w:szCs w:val="22"/>
              </w:rPr>
            </w:pPr>
            <w:r w:rsidRPr="0004013B">
              <w:rPr>
                <w:bCs/>
                <w:sz w:val="22"/>
                <w:szCs w:val="22"/>
              </w:rPr>
              <w:t> 1</w:t>
            </w:r>
          </w:p>
        </w:tc>
        <w:tc>
          <w:tcPr>
            <w:tcW w:w="1386" w:type="dxa"/>
            <w:gridSpan w:val="2"/>
            <w:tcBorders>
              <w:bottom w:val="single" w:sz="4" w:space="0" w:color="auto"/>
            </w:tcBorders>
            <w:shd w:val="clear" w:color="auto" w:fill="auto"/>
            <w:vAlign w:val="center"/>
            <w:hideMark/>
          </w:tcPr>
          <w:p w14:paraId="4E23E0AB" w14:textId="77777777" w:rsidR="00BB7414" w:rsidRPr="0004013B" w:rsidRDefault="00BB7414" w:rsidP="006F156B">
            <w:pPr>
              <w:jc w:val="center"/>
              <w:rPr>
                <w:bCs/>
                <w:sz w:val="22"/>
                <w:szCs w:val="22"/>
              </w:rPr>
            </w:pPr>
            <w:r w:rsidRPr="0004013B">
              <w:rPr>
                <w:bCs/>
                <w:sz w:val="22"/>
                <w:szCs w:val="22"/>
              </w:rPr>
              <w:t>2</w:t>
            </w:r>
          </w:p>
        </w:tc>
        <w:tc>
          <w:tcPr>
            <w:tcW w:w="1128" w:type="dxa"/>
            <w:tcBorders>
              <w:bottom w:val="single" w:sz="4" w:space="0" w:color="auto"/>
            </w:tcBorders>
            <w:vAlign w:val="center"/>
          </w:tcPr>
          <w:p w14:paraId="516ECCFF" w14:textId="77777777" w:rsidR="00BB7414" w:rsidRPr="0004013B" w:rsidRDefault="00BB7414" w:rsidP="006F156B">
            <w:pPr>
              <w:jc w:val="center"/>
              <w:rPr>
                <w:bCs/>
                <w:sz w:val="22"/>
                <w:szCs w:val="22"/>
              </w:rPr>
            </w:pPr>
            <w:r w:rsidRPr="0004013B">
              <w:rPr>
                <w:bCs/>
                <w:sz w:val="22"/>
                <w:szCs w:val="22"/>
              </w:rPr>
              <w:t>3</w:t>
            </w:r>
          </w:p>
        </w:tc>
        <w:tc>
          <w:tcPr>
            <w:tcW w:w="1275" w:type="dxa"/>
            <w:tcBorders>
              <w:bottom w:val="single" w:sz="4" w:space="0" w:color="auto"/>
            </w:tcBorders>
            <w:vAlign w:val="center"/>
          </w:tcPr>
          <w:p w14:paraId="22BB3A6A" w14:textId="77777777" w:rsidR="00BB7414" w:rsidRPr="0004013B" w:rsidRDefault="00BB7414" w:rsidP="006F156B">
            <w:pPr>
              <w:jc w:val="center"/>
              <w:rPr>
                <w:bCs/>
                <w:sz w:val="22"/>
                <w:szCs w:val="22"/>
              </w:rPr>
            </w:pPr>
            <w:r w:rsidRPr="0004013B">
              <w:rPr>
                <w:bCs/>
                <w:sz w:val="22"/>
                <w:szCs w:val="22"/>
              </w:rPr>
              <w:t>4</w:t>
            </w:r>
          </w:p>
        </w:tc>
        <w:tc>
          <w:tcPr>
            <w:tcW w:w="1177" w:type="dxa"/>
            <w:tcBorders>
              <w:bottom w:val="single" w:sz="4" w:space="0" w:color="auto"/>
            </w:tcBorders>
            <w:vAlign w:val="center"/>
          </w:tcPr>
          <w:p w14:paraId="03BCBDF1" w14:textId="77777777" w:rsidR="00BB7414" w:rsidRPr="0004013B" w:rsidRDefault="00BB7414" w:rsidP="006F156B">
            <w:pPr>
              <w:jc w:val="center"/>
              <w:rPr>
                <w:bCs/>
                <w:sz w:val="22"/>
                <w:szCs w:val="22"/>
              </w:rPr>
            </w:pPr>
            <w:r w:rsidRPr="0004013B">
              <w:rPr>
                <w:bCs/>
                <w:sz w:val="22"/>
                <w:szCs w:val="22"/>
              </w:rPr>
              <w:t>5</w:t>
            </w:r>
          </w:p>
        </w:tc>
      </w:tr>
      <w:tr w:rsidR="00BB7414" w:rsidRPr="00120E04" w14:paraId="30735249" w14:textId="77777777" w:rsidTr="006F156B">
        <w:trPr>
          <w:trHeight w:val="9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0494AFB4" w14:textId="77777777" w:rsidR="00BB7414" w:rsidRPr="0004013B" w:rsidRDefault="00BB7414" w:rsidP="006F156B">
            <w:pPr>
              <w:outlineLvl w:val="0"/>
              <w:rPr>
                <w:color w:val="000000"/>
                <w:sz w:val="22"/>
                <w:szCs w:val="22"/>
              </w:rPr>
            </w:pPr>
            <w:r w:rsidRPr="0004013B">
              <w:rPr>
                <w:color w:val="000000"/>
                <w:sz w:val="22"/>
                <w:szCs w:val="22"/>
              </w:rPr>
              <w:t>Расход натурального топлива</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52F15" w14:textId="77777777" w:rsidR="00BB7414" w:rsidRPr="0004013B" w:rsidRDefault="00BB7414" w:rsidP="006F156B">
            <w:pPr>
              <w:jc w:val="center"/>
              <w:outlineLvl w:val="0"/>
              <w:rPr>
                <w:color w:val="000000"/>
                <w:sz w:val="22"/>
                <w:szCs w:val="22"/>
              </w:rPr>
            </w:pPr>
            <w:r w:rsidRPr="0004013B">
              <w:rPr>
                <w:color w:val="000000"/>
                <w:sz w:val="22"/>
                <w:szCs w:val="22"/>
              </w:rPr>
              <w:t>тыс.м</w:t>
            </w:r>
            <w:r w:rsidRPr="0004013B">
              <w:rPr>
                <w:color w:val="000000"/>
                <w:sz w:val="22"/>
                <w:szCs w:val="22"/>
                <w:vertAlign w:val="superscript"/>
              </w:rPr>
              <w:t>3</w:t>
            </w:r>
          </w:p>
        </w:tc>
        <w:tc>
          <w:tcPr>
            <w:tcW w:w="1128" w:type="dxa"/>
            <w:tcBorders>
              <w:top w:val="single" w:sz="4" w:space="0" w:color="auto"/>
              <w:left w:val="single" w:sz="8" w:space="0" w:color="auto"/>
              <w:bottom w:val="single" w:sz="4" w:space="0" w:color="auto"/>
              <w:right w:val="single" w:sz="4" w:space="0" w:color="auto"/>
            </w:tcBorders>
            <w:shd w:val="clear" w:color="auto" w:fill="auto"/>
            <w:vAlign w:val="bottom"/>
          </w:tcPr>
          <w:p w14:paraId="488C164A" w14:textId="77777777" w:rsidR="00BB7414" w:rsidRPr="0004013B" w:rsidRDefault="00BB7414" w:rsidP="006F156B">
            <w:pPr>
              <w:jc w:val="center"/>
              <w:rPr>
                <w:sz w:val="22"/>
                <w:szCs w:val="22"/>
              </w:rPr>
            </w:pPr>
            <w:r w:rsidRPr="0004013B">
              <w:rPr>
                <w:sz w:val="22"/>
                <w:szCs w:val="22"/>
              </w:rPr>
              <w:t>944,20</w:t>
            </w:r>
          </w:p>
        </w:tc>
        <w:tc>
          <w:tcPr>
            <w:tcW w:w="1275" w:type="dxa"/>
            <w:tcBorders>
              <w:top w:val="single" w:sz="4" w:space="0" w:color="auto"/>
              <w:left w:val="nil"/>
              <w:bottom w:val="single" w:sz="4" w:space="0" w:color="auto"/>
              <w:right w:val="single" w:sz="4" w:space="0" w:color="auto"/>
            </w:tcBorders>
            <w:shd w:val="clear" w:color="auto" w:fill="auto"/>
            <w:vAlign w:val="bottom"/>
          </w:tcPr>
          <w:p w14:paraId="413FF0AC" w14:textId="77777777" w:rsidR="00BB7414" w:rsidRPr="0004013B" w:rsidRDefault="00BB7414" w:rsidP="006F156B">
            <w:pPr>
              <w:jc w:val="center"/>
              <w:rPr>
                <w:sz w:val="22"/>
                <w:szCs w:val="22"/>
              </w:rPr>
            </w:pPr>
            <w:r w:rsidRPr="0004013B">
              <w:rPr>
                <w:sz w:val="22"/>
                <w:szCs w:val="22"/>
              </w:rPr>
              <w:t>860,50</w:t>
            </w:r>
          </w:p>
        </w:tc>
        <w:tc>
          <w:tcPr>
            <w:tcW w:w="1177" w:type="dxa"/>
            <w:tcBorders>
              <w:top w:val="single" w:sz="4" w:space="0" w:color="auto"/>
              <w:left w:val="nil"/>
              <w:bottom w:val="single" w:sz="4" w:space="0" w:color="auto"/>
              <w:right w:val="single" w:sz="4" w:space="0" w:color="auto"/>
            </w:tcBorders>
            <w:shd w:val="clear" w:color="auto" w:fill="auto"/>
            <w:vAlign w:val="bottom"/>
          </w:tcPr>
          <w:p w14:paraId="4D00BD84" w14:textId="77777777" w:rsidR="00BB7414" w:rsidRPr="0004013B" w:rsidRDefault="00BB7414" w:rsidP="006F156B">
            <w:pPr>
              <w:jc w:val="center"/>
              <w:rPr>
                <w:sz w:val="22"/>
                <w:szCs w:val="22"/>
              </w:rPr>
            </w:pPr>
            <w:r w:rsidRPr="0004013B">
              <w:rPr>
                <w:sz w:val="22"/>
                <w:szCs w:val="22"/>
              </w:rPr>
              <w:t>710,70</w:t>
            </w:r>
          </w:p>
        </w:tc>
      </w:tr>
      <w:tr w:rsidR="00BB7414" w:rsidRPr="00120E04" w14:paraId="476C55AA" w14:textId="77777777" w:rsidTr="006F156B">
        <w:trPr>
          <w:trHeight w:val="109"/>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5328927C" w14:textId="77777777" w:rsidR="00BB7414" w:rsidRPr="0004013B" w:rsidRDefault="00BB7414" w:rsidP="006F156B">
            <w:pPr>
              <w:outlineLvl w:val="0"/>
              <w:rPr>
                <w:color w:val="000000"/>
                <w:sz w:val="22"/>
                <w:szCs w:val="22"/>
              </w:rPr>
            </w:pPr>
            <w:r w:rsidRPr="0004013B">
              <w:rPr>
                <w:color w:val="000000"/>
                <w:sz w:val="22"/>
                <w:szCs w:val="22"/>
              </w:rPr>
              <w:t>Переводной коэффициент</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888253" w14:textId="77777777" w:rsidR="00BB7414" w:rsidRPr="0004013B" w:rsidRDefault="00BB7414" w:rsidP="006F156B">
            <w:pPr>
              <w:jc w:val="center"/>
              <w:outlineLvl w:val="0"/>
              <w:rPr>
                <w:color w:val="000000"/>
                <w:sz w:val="22"/>
                <w:szCs w:val="22"/>
              </w:rPr>
            </w:pPr>
            <w:r w:rsidRPr="0004013B">
              <w:rPr>
                <w:color w:val="000000"/>
                <w:sz w:val="22"/>
                <w:szCs w:val="22"/>
              </w:rPr>
              <w:t>-</w:t>
            </w:r>
          </w:p>
        </w:tc>
        <w:tc>
          <w:tcPr>
            <w:tcW w:w="1128" w:type="dxa"/>
            <w:tcBorders>
              <w:top w:val="single" w:sz="4" w:space="0" w:color="auto"/>
              <w:left w:val="single" w:sz="8" w:space="0" w:color="auto"/>
              <w:bottom w:val="single" w:sz="4" w:space="0" w:color="auto"/>
              <w:right w:val="single" w:sz="4" w:space="0" w:color="auto"/>
            </w:tcBorders>
            <w:shd w:val="clear" w:color="auto" w:fill="auto"/>
            <w:vAlign w:val="center"/>
          </w:tcPr>
          <w:p w14:paraId="4DFC9DD7" w14:textId="77777777" w:rsidR="00BB7414" w:rsidRPr="0004013B" w:rsidRDefault="00BB7414" w:rsidP="006F156B">
            <w:pPr>
              <w:jc w:val="center"/>
              <w:rPr>
                <w:sz w:val="22"/>
                <w:szCs w:val="22"/>
              </w:rPr>
            </w:pPr>
            <w:r w:rsidRPr="0004013B">
              <w:rPr>
                <w:sz w:val="22"/>
                <w:szCs w:val="22"/>
              </w:rPr>
              <w:t>1,17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6F402C53" w14:textId="77777777" w:rsidR="00BB7414" w:rsidRPr="0004013B" w:rsidRDefault="00BB7414" w:rsidP="006F156B">
            <w:pPr>
              <w:jc w:val="center"/>
              <w:rPr>
                <w:sz w:val="22"/>
                <w:szCs w:val="22"/>
              </w:rPr>
            </w:pPr>
            <w:r w:rsidRPr="0004013B">
              <w:rPr>
                <w:sz w:val="22"/>
                <w:szCs w:val="22"/>
              </w:rPr>
              <w:t>1,18</w:t>
            </w:r>
          </w:p>
        </w:tc>
        <w:tc>
          <w:tcPr>
            <w:tcW w:w="1177" w:type="dxa"/>
            <w:tcBorders>
              <w:top w:val="single" w:sz="4" w:space="0" w:color="auto"/>
              <w:left w:val="nil"/>
              <w:bottom w:val="single" w:sz="4" w:space="0" w:color="auto"/>
              <w:right w:val="single" w:sz="4" w:space="0" w:color="auto"/>
            </w:tcBorders>
            <w:shd w:val="clear" w:color="auto" w:fill="auto"/>
            <w:vAlign w:val="center"/>
          </w:tcPr>
          <w:p w14:paraId="0BF16996" w14:textId="77777777" w:rsidR="00BB7414" w:rsidRPr="0004013B" w:rsidRDefault="00BB7414" w:rsidP="006F156B">
            <w:pPr>
              <w:jc w:val="center"/>
              <w:rPr>
                <w:sz w:val="22"/>
                <w:szCs w:val="22"/>
              </w:rPr>
            </w:pPr>
            <w:r w:rsidRPr="0004013B">
              <w:rPr>
                <w:sz w:val="22"/>
                <w:szCs w:val="22"/>
              </w:rPr>
              <w:t>1,19</w:t>
            </w:r>
          </w:p>
        </w:tc>
      </w:tr>
      <w:tr w:rsidR="00BB7414" w:rsidRPr="00120E04" w14:paraId="3293A807" w14:textId="77777777" w:rsidTr="006F156B">
        <w:trPr>
          <w:trHeight w:val="142"/>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221F411D" w14:textId="77777777" w:rsidR="00BB7414" w:rsidRPr="0004013B" w:rsidRDefault="00BB7414" w:rsidP="006F156B">
            <w:pPr>
              <w:outlineLvl w:val="0"/>
              <w:rPr>
                <w:color w:val="000000"/>
                <w:sz w:val="22"/>
                <w:szCs w:val="22"/>
              </w:rPr>
            </w:pPr>
            <w:r w:rsidRPr="0004013B">
              <w:rPr>
                <w:color w:val="000000"/>
                <w:sz w:val="22"/>
                <w:szCs w:val="22"/>
              </w:rPr>
              <w:t>Расход условного топлива</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1ADA9"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кг.у.т</w:t>
            </w:r>
            <w:proofErr w:type="spellEnd"/>
            <w:r w:rsidRPr="0004013B">
              <w:rPr>
                <w:color w:val="000000"/>
                <w:sz w:val="22"/>
                <w:szCs w:val="22"/>
              </w:rPr>
              <w:t>.</w:t>
            </w:r>
          </w:p>
        </w:tc>
        <w:tc>
          <w:tcPr>
            <w:tcW w:w="1128" w:type="dxa"/>
            <w:tcBorders>
              <w:top w:val="single" w:sz="4" w:space="0" w:color="auto"/>
              <w:left w:val="single" w:sz="8" w:space="0" w:color="auto"/>
              <w:bottom w:val="single" w:sz="4" w:space="0" w:color="auto"/>
              <w:right w:val="single" w:sz="4" w:space="0" w:color="auto"/>
            </w:tcBorders>
            <w:shd w:val="clear" w:color="auto" w:fill="auto"/>
            <w:vAlign w:val="center"/>
          </w:tcPr>
          <w:p w14:paraId="553FE1BE" w14:textId="77777777" w:rsidR="00BB7414" w:rsidRPr="0004013B" w:rsidRDefault="00BB7414" w:rsidP="006F156B">
            <w:pPr>
              <w:jc w:val="center"/>
              <w:rPr>
                <w:sz w:val="22"/>
                <w:szCs w:val="22"/>
              </w:rPr>
            </w:pPr>
            <w:r w:rsidRPr="0004013B">
              <w:rPr>
                <w:sz w:val="22"/>
                <w:szCs w:val="22"/>
              </w:rPr>
              <w:t>1104,01</w:t>
            </w:r>
          </w:p>
        </w:tc>
        <w:tc>
          <w:tcPr>
            <w:tcW w:w="1275" w:type="dxa"/>
            <w:tcBorders>
              <w:top w:val="single" w:sz="4" w:space="0" w:color="auto"/>
              <w:left w:val="nil"/>
              <w:bottom w:val="single" w:sz="4" w:space="0" w:color="auto"/>
              <w:right w:val="single" w:sz="4" w:space="0" w:color="auto"/>
            </w:tcBorders>
            <w:shd w:val="clear" w:color="auto" w:fill="auto"/>
            <w:vAlign w:val="center"/>
          </w:tcPr>
          <w:p w14:paraId="0EC41C74" w14:textId="77777777" w:rsidR="00BB7414" w:rsidRPr="0004013B" w:rsidRDefault="00BB7414" w:rsidP="006F156B">
            <w:pPr>
              <w:jc w:val="center"/>
              <w:rPr>
                <w:sz w:val="22"/>
                <w:szCs w:val="22"/>
              </w:rPr>
            </w:pPr>
            <w:r w:rsidRPr="0004013B">
              <w:rPr>
                <w:sz w:val="22"/>
                <w:szCs w:val="22"/>
              </w:rPr>
              <w:t>1017,28</w:t>
            </w:r>
          </w:p>
        </w:tc>
        <w:tc>
          <w:tcPr>
            <w:tcW w:w="1177" w:type="dxa"/>
            <w:tcBorders>
              <w:top w:val="single" w:sz="4" w:space="0" w:color="auto"/>
              <w:left w:val="nil"/>
              <w:bottom w:val="single" w:sz="4" w:space="0" w:color="auto"/>
              <w:right w:val="single" w:sz="4" w:space="0" w:color="auto"/>
            </w:tcBorders>
            <w:shd w:val="clear" w:color="auto" w:fill="auto"/>
            <w:vAlign w:val="center"/>
          </w:tcPr>
          <w:p w14:paraId="14844D3C" w14:textId="77777777" w:rsidR="00BB7414" w:rsidRPr="0004013B" w:rsidRDefault="00BB7414" w:rsidP="006F156B">
            <w:pPr>
              <w:jc w:val="center"/>
              <w:rPr>
                <w:sz w:val="22"/>
                <w:szCs w:val="22"/>
              </w:rPr>
            </w:pPr>
            <w:r w:rsidRPr="0004013B">
              <w:rPr>
                <w:sz w:val="22"/>
                <w:szCs w:val="22"/>
              </w:rPr>
              <w:t>844,00</w:t>
            </w:r>
          </w:p>
        </w:tc>
      </w:tr>
      <w:tr w:rsidR="00BB7414" w:rsidRPr="00120E04" w14:paraId="6889E451" w14:textId="77777777" w:rsidTr="006F156B">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65A1D4FB" w14:textId="77777777" w:rsidR="00BB7414" w:rsidRPr="0004013B" w:rsidRDefault="00BB7414" w:rsidP="006F156B">
            <w:pPr>
              <w:outlineLvl w:val="0"/>
              <w:rPr>
                <w:color w:val="000000"/>
                <w:sz w:val="22"/>
                <w:szCs w:val="22"/>
              </w:rPr>
            </w:pPr>
            <w:r w:rsidRPr="0004013B">
              <w:rPr>
                <w:color w:val="000000"/>
                <w:sz w:val="22"/>
                <w:szCs w:val="22"/>
              </w:rPr>
              <w:t>Усредненный расход топлива на отпуск от котельной</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4831E"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кг.у.т</w:t>
            </w:r>
            <w:proofErr w:type="spellEnd"/>
            <w:r w:rsidRPr="0004013B">
              <w:rPr>
                <w:color w:val="000000"/>
                <w:sz w:val="22"/>
                <w:szCs w:val="22"/>
              </w:rPr>
              <w:t>./Гкал</w:t>
            </w:r>
          </w:p>
        </w:tc>
        <w:tc>
          <w:tcPr>
            <w:tcW w:w="1128" w:type="dxa"/>
            <w:tcBorders>
              <w:top w:val="single" w:sz="4" w:space="0" w:color="auto"/>
              <w:left w:val="single" w:sz="8" w:space="0" w:color="auto"/>
              <w:bottom w:val="single" w:sz="4" w:space="0" w:color="auto"/>
              <w:right w:val="single" w:sz="4" w:space="0" w:color="auto"/>
            </w:tcBorders>
            <w:shd w:val="clear" w:color="auto" w:fill="auto"/>
            <w:vAlign w:val="center"/>
          </w:tcPr>
          <w:p w14:paraId="6CD6D8E2" w14:textId="77777777" w:rsidR="00BB7414" w:rsidRPr="0004013B" w:rsidRDefault="00BB7414" w:rsidP="006F156B">
            <w:pPr>
              <w:jc w:val="center"/>
              <w:rPr>
                <w:sz w:val="22"/>
                <w:szCs w:val="22"/>
              </w:rPr>
            </w:pPr>
            <w:r w:rsidRPr="0004013B">
              <w:rPr>
                <w:sz w:val="22"/>
                <w:szCs w:val="22"/>
              </w:rPr>
              <w:t>154,26</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4B3EC8" w14:textId="77777777" w:rsidR="00BB7414" w:rsidRPr="0004013B" w:rsidRDefault="00BB7414" w:rsidP="006F156B">
            <w:pPr>
              <w:jc w:val="center"/>
              <w:rPr>
                <w:sz w:val="22"/>
                <w:szCs w:val="22"/>
              </w:rPr>
            </w:pPr>
            <w:r w:rsidRPr="0004013B">
              <w:rPr>
                <w:sz w:val="22"/>
                <w:szCs w:val="22"/>
              </w:rPr>
              <w:t>154,27</w:t>
            </w:r>
          </w:p>
        </w:tc>
        <w:tc>
          <w:tcPr>
            <w:tcW w:w="1177" w:type="dxa"/>
            <w:tcBorders>
              <w:top w:val="single" w:sz="4" w:space="0" w:color="auto"/>
              <w:left w:val="nil"/>
              <w:bottom w:val="single" w:sz="4" w:space="0" w:color="auto"/>
              <w:right w:val="single" w:sz="4" w:space="0" w:color="auto"/>
            </w:tcBorders>
            <w:shd w:val="clear" w:color="auto" w:fill="auto"/>
            <w:vAlign w:val="center"/>
          </w:tcPr>
          <w:p w14:paraId="26B428B1" w14:textId="77777777" w:rsidR="00BB7414" w:rsidRPr="0004013B" w:rsidRDefault="00BB7414" w:rsidP="006F156B">
            <w:pPr>
              <w:jc w:val="center"/>
              <w:rPr>
                <w:sz w:val="22"/>
                <w:szCs w:val="22"/>
              </w:rPr>
            </w:pPr>
            <w:r w:rsidRPr="0004013B">
              <w:rPr>
                <w:sz w:val="22"/>
                <w:szCs w:val="22"/>
              </w:rPr>
              <w:t>154,26</w:t>
            </w:r>
          </w:p>
        </w:tc>
      </w:tr>
      <w:tr w:rsidR="00BB7414" w:rsidRPr="00120E04" w14:paraId="3379ABE3" w14:textId="77777777" w:rsidTr="006F156B">
        <w:trPr>
          <w:trHeight w:val="330"/>
          <w:jc w:val="center"/>
        </w:trPr>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0D08E559" w14:textId="77777777" w:rsidR="00BB7414" w:rsidRPr="0004013B" w:rsidRDefault="00BB7414" w:rsidP="006F156B">
            <w:pPr>
              <w:outlineLvl w:val="0"/>
              <w:rPr>
                <w:color w:val="000000"/>
                <w:sz w:val="22"/>
                <w:szCs w:val="22"/>
              </w:rPr>
            </w:pPr>
            <w:r w:rsidRPr="0004013B">
              <w:rPr>
                <w:color w:val="000000"/>
                <w:sz w:val="22"/>
                <w:szCs w:val="22"/>
              </w:rPr>
              <w:t>Фактический расход топлива на отпуск от котельной</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34CB8"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кг.у.т</w:t>
            </w:r>
            <w:proofErr w:type="spellEnd"/>
            <w:r w:rsidRPr="0004013B">
              <w:rPr>
                <w:color w:val="000000"/>
                <w:sz w:val="22"/>
                <w:szCs w:val="22"/>
              </w:rPr>
              <w:t>./Гкал</w:t>
            </w:r>
          </w:p>
        </w:tc>
        <w:tc>
          <w:tcPr>
            <w:tcW w:w="1128" w:type="dxa"/>
            <w:tcBorders>
              <w:top w:val="single" w:sz="4" w:space="0" w:color="auto"/>
              <w:left w:val="single" w:sz="8" w:space="0" w:color="auto"/>
              <w:bottom w:val="single" w:sz="4" w:space="0" w:color="auto"/>
              <w:right w:val="single" w:sz="4" w:space="0" w:color="auto"/>
            </w:tcBorders>
            <w:shd w:val="clear" w:color="auto" w:fill="auto"/>
            <w:vAlign w:val="center"/>
          </w:tcPr>
          <w:p w14:paraId="7BB2E9F5" w14:textId="77777777" w:rsidR="00BB7414" w:rsidRPr="0004013B" w:rsidRDefault="00BB7414" w:rsidP="006F156B">
            <w:pPr>
              <w:jc w:val="center"/>
              <w:rPr>
                <w:sz w:val="22"/>
                <w:szCs w:val="22"/>
              </w:rPr>
            </w:pPr>
            <w:r w:rsidRPr="0004013B">
              <w:rPr>
                <w:sz w:val="22"/>
                <w:szCs w:val="22"/>
              </w:rPr>
              <w:t>154,26</w:t>
            </w:r>
          </w:p>
        </w:tc>
        <w:tc>
          <w:tcPr>
            <w:tcW w:w="1275" w:type="dxa"/>
            <w:tcBorders>
              <w:top w:val="single" w:sz="4" w:space="0" w:color="auto"/>
              <w:left w:val="nil"/>
              <w:bottom w:val="single" w:sz="4" w:space="0" w:color="auto"/>
              <w:right w:val="single" w:sz="4" w:space="0" w:color="auto"/>
            </w:tcBorders>
            <w:shd w:val="clear" w:color="auto" w:fill="auto"/>
            <w:vAlign w:val="center"/>
          </w:tcPr>
          <w:p w14:paraId="19C66846" w14:textId="77777777" w:rsidR="00BB7414" w:rsidRPr="0004013B" w:rsidRDefault="00BB7414" w:rsidP="006F156B">
            <w:pPr>
              <w:jc w:val="center"/>
              <w:rPr>
                <w:sz w:val="22"/>
                <w:szCs w:val="22"/>
              </w:rPr>
            </w:pPr>
            <w:r w:rsidRPr="0004013B">
              <w:rPr>
                <w:sz w:val="22"/>
                <w:szCs w:val="22"/>
              </w:rPr>
              <w:t>154,27</w:t>
            </w:r>
          </w:p>
        </w:tc>
        <w:tc>
          <w:tcPr>
            <w:tcW w:w="1177" w:type="dxa"/>
            <w:tcBorders>
              <w:top w:val="single" w:sz="4" w:space="0" w:color="auto"/>
              <w:left w:val="nil"/>
              <w:bottom w:val="single" w:sz="4" w:space="0" w:color="auto"/>
              <w:right w:val="single" w:sz="4" w:space="0" w:color="auto"/>
            </w:tcBorders>
            <w:shd w:val="clear" w:color="auto" w:fill="auto"/>
            <w:vAlign w:val="center"/>
          </w:tcPr>
          <w:p w14:paraId="6B9AFA1A" w14:textId="77777777" w:rsidR="00BB7414" w:rsidRPr="0004013B" w:rsidRDefault="00BB7414" w:rsidP="006F156B">
            <w:pPr>
              <w:jc w:val="center"/>
              <w:rPr>
                <w:sz w:val="22"/>
                <w:szCs w:val="22"/>
              </w:rPr>
            </w:pPr>
            <w:r w:rsidRPr="0004013B">
              <w:rPr>
                <w:sz w:val="22"/>
                <w:szCs w:val="22"/>
              </w:rPr>
              <w:t>154,26</w:t>
            </w:r>
          </w:p>
        </w:tc>
      </w:tr>
      <w:tr w:rsidR="00BB7414" w:rsidRPr="00120E04" w14:paraId="5E3D8518" w14:textId="77777777" w:rsidTr="006F156B">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5DC3E16E" w14:textId="77777777" w:rsidR="00BB7414" w:rsidRPr="0004013B" w:rsidRDefault="00BB7414" w:rsidP="006F156B">
            <w:pPr>
              <w:outlineLvl w:val="0"/>
              <w:rPr>
                <w:color w:val="000000"/>
                <w:sz w:val="22"/>
                <w:szCs w:val="22"/>
              </w:rPr>
            </w:pPr>
            <w:r w:rsidRPr="0004013B">
              <w:rPr>
                <w:color w:val="000000"/>
                <w:sz w:val="22"/>
                <w:szCs w:val="22"/>
              </w:rPr>
              <w:t>Электроэнергия</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3EAC1B1E"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тыс.кВтч</w:t>
            </w:r>
            <w:proofErr w:type="spellEnd"/>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B9925C9" w14:textId="77777777" w:rsidR="00BB7414" w:rsidRPr="0004013B" w:rsidRDefault="00BB7414" w:rsidP="006F156B">
            <w:pPr>
              <w:jc w:val="center"/>
              <w:rPr>
                <w:sz w:val="22"/>
                <w:szCs w:val="22"/>
              </w:rPr>
            </w:pPr>
            <w:r w:rsidRPr="0004013B">
              <w:rPr>
                <w:sz w:val="22"/>
                <w:szCs w:val="22"/>
              </w:rPr>
              <w:t>181,35</w:t>
            </w:r>
          </w:p>
        </w:tc>
        <w:tc>
          <w:tcPr>
            <w:tcW w:w="1275" w:type="dxa"/>
            <w:tcBorders>
              <w:top w:val="single" w:sz="4" w:space="0" w:color="auto"/>
              <w:left w:val="nil"/>
              <w:bottom w:val="single" w:sz="4" w:space="0" w:color="auto"/>
              <w:right w:val="single" w:sz="4" w:space="0" w:color="auto"/>
            </w:tcBorders>
            <w:shd w:val="clear" w:color="auto" w:fill="auto"/>
            <w:vAlign w:val="center"/>
          </w:tcPr>
          <w:p w14:paraId="6D4B92B1" w14:textId="77777777" w:rsidR="00BB7414" w:rsidRPr="0004013B" w:rsidRDefault="00BB7414" w:rsidP="006F156B">
            <w:pPr>
              <w:jc w:val="center"/>
              <w:rPr>
                <w:sz w:val="22"/>
                <w:szCs w:val="22"/>
              </w:rPr>
            </w:pPr>
            <w:r w:rsidRPr="0004013B">
              <w:rPr>
                <w:sz w:val="22"/>
                <w:szCs w:val="22"/>
              </w:rPr>
              <w:t>167,78</w:t>
            </w:r>
          </w:p>
        </w:tc>
        <w:tc>
          <w:tcPr>
            <w:tcW w:w="1177" w:type="dxa"/>
            <w:tcBorders>
              <w:top w:val="single" w:sz="4" w:space="0" w:color="auto"/>
              <w:left w:val="nil"/>
              <w:bottom w:val="single" w:sz="4" w:space="0" w:color="auto"/>
              <w:right w:val="single" w:sz="4" w:space="0" w:color="auto"/>
            </w:tcBorders>
            <w:shd w:val="clear" w:color="auto" w:fill="auto"/>
            <w:vAlign w:val="center"/>
          </w:tcPr>
          <w:p w14:paraId="0747881D" w14:textId="77777777" w:rsidR="00BB7414" w:rsidRPr="0004013B" w:rsidRDefault="00BB7414" w:rsidP="006F156B">
            <w:pPr>
              <w:jc w:val="center"/>
              <w:rPr>
                <w:sz w:val="22"/>
                <w:szCs w:val="22"/>
              </w:rPr>
            </w:pPr>
            <w:r w:rsidRPr="0004013B">
              <w:rPr>
                <w:sz w:val="22"/>
                <w:szCs w:val="22"/>
              </w:rPr>
              <w:t>147,62</w:t>
            </w:r>
          </w:p>
        </w:tc>
      </w:tr>
      <w:tr w:rsidR="00BB7414" w:rsidRPr="00120E04" w14:paraId="196C4009" w14:textId="77777777" w:rsidTr="006F156B">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7927CB46" w14:textId="77777777" w:rsidR="00BB7414" w:rsidRPr="0004013B" w:rsidRDefault="00BB7414" w:rsidP="006F156B">
            <w:pPr>
              <w:outlineLvl w:val="0"/>
              <w:rPr>
                <w:color w:val="000000"/>
                <w:sz w:val="22"/>
                <w:szCs w:val="22"/>
              </w:rPr>
            </w:pPr>
            <w:r w:rsidRPr="0004013B">
              <w:rPr>
                <w:color w:val="000000"/>
                <w:sz w:val="22"/>
                <w:szCs w:val="22"/>
              </w:rPr>
              <w:t>Переводной коэффициент</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06AE294E" w14:textId="77777777" w:rsidR="00BB7414" w:rsidRPr="0004013B" w:rsidRDefault="00BB7414" w:rsidP="006F156B">
            <w:pPr>
              <w:jc w:val="center"/>
              <w:outlineLvl w:val="0"/>
              <w:rPr>
                <w:color w:val="000000"/>
                <w:sz w:val="22"/>
                <w:szCs w:val="22"/>
              </w:rPr>
            </w:pPr>
            <w:r w:rsidRPr="0004013B">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27345F6" w14:textId="77777777" w:rsidR="00BB7414" w:rsidRPr="0004013B" w:rsidRDefault="00BB7414" w:rsidP="006F156B">
            <w:pPr>
              <w:jc w:val="center"/>
              <w:rPr>
                <w:sz w:val="22"/>
                <w:szCs w:val="22"/>
              </w:rPr>
            </w:pPr>
            <w:r w:rsidRPr="0004013B">
              <w:rPr>
                <w:sz w:val="22"/>
                <w:szCs w:val="22"/>
              </w:rPr>
              <w:t>0,33</w:t>
            </w:r>
          </w:p>
        </w:tc>
        <w:tc>
          <w:tcPr>
            <w:tcW w:w="1275" w:type="dxa"/>
            <w:tcBorders>
              <w:top w:val="single" w:sz="4" w:space="0" w:color="auto"/>
              <w:left w:val="nil"/>
              <w:bottom w:val="single" w:sz="4" w:space="0" w:color="auto"/>
              <w:right w:val="single" w:sz="4" w:space="0" w:color="auto"/>
            </w:tcBorders>
            <w:shd w:val="clear" w:color="auto" w:fill="auto"/>
            <w:vAlign w:val="center"/>
          </w:tcPr>
          <w:p w14:paraId="7B4FEA25" w14:textId="77777777" w:rsidR="00BB7414" w:rsidRPr="0004013B" w:rsidRDefault="00BB7414" w:rsidP="006F156B">
            <w:pPr>
              <w:jc w:val="center"/>
              <w:rPr>
                <w:sz w:val="22"/>
                <w:szCs w:val="22"/>
              </w:rPr>
            </w:pPr>
            <w:r w:rsidRPr="0004013B">
              <w:rPr>
                <w:sz w:val="22"/>
                <w:szCs w:val="22"/>
              </w:rPr>
              <w:t>0,33</w:t>
            </w:r>
          </w:p>
        </w:tc>
        <w:tc>
          <w:tcPr>
            <w:tcW w:w="1177" w:type="dxa"/>
            <w:tcBorders>
              <w:top w:val="single" w:sz="4" w:space="0" w:color="auto"/>
              <w:left w:val="nil"/>
              <w:bottom w:val="single" w:sz="4" w:space="0" w:color="auto"/>
              <w:right w:val="single" w:sz="4" w:space="0" w:color="auto"/>
            </w:tcBorders>
            <w:shd w:val="clear" w:color="auto" w:fill="auto"/>
            <w:vAlign w:val="center"/>
          </w:tcPr>
          <w:p w14:paraId="43D69057" w14:textId="77777777" w:rsidR="00BB7414" w:rsidRPr="0004013B" w:rsidRDefault="00BB7414" w:rsidP="006F156B">
            <w:pPr>
              <w:jc w:val="center"/>
              <w:rPr>
                <w:sz w:val="22"/>
                <w:szCs w:val="22"/>
              </w:rPr>
            </w:pPr>
            <w:r w:rsidRPr="0004013B">
              <w:rPr>
                <w:sz w:val="22"/>
                <w:szCs w:val="22"/>
              </w:rPr>
              <w:t>0,33</w:t>
            </w:r>
          </w:p>
        </w:tc>
      </w:tr>
      <w:tr w:rsidR="00BB7414" w:rsidRPr="00120E04" w14:paraId="6908C853" w14:textId="77777777" w:rsidTr="006F156B">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68E1585B" w14:textId="77777777" w:rsidR="00BB7414" w:rsidRPr="0004013B" w:rsidRDefault="00BB7414" w:rsidP="006F156B">
            <w:pPr>
              <w:outlineLvl w:val="0"/>
              <w:rPr>
                <w:color w:val="000000"/>
                <w:sz w:val="22"/>
                <w:szCs w:val="22"/>
              </w:rPr>
            </w:pPr>
            <w:r w:rsidRPr="0004013B">
              <w:rPr>
                <w:color w:val="000000"/>
                <w:sz w:val="22"/>
                <w:szCs w:val="22"/>
              </w:rPr>
              <w:t>Расход условного топлива</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28079904"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кг.у.т</w:t>
            </w:r>
            <w:proofErr w:type="spellEnd"/>
            <w:r w:rsidRPr="0004013B">
              <w:rPr>
                <w:color w:val="000000"/>
                <w:sz w:val="22"/>
                <w:szCs w:val="22"/>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4685EEE4" w14:textId="77777777" w:rsidR="00BB7414" w:rsidRPr="0004013B" w:rsidRDefault="00BB7414" w:rsidP="006F156B">
            <w:pPr>
              <w:jc w:val="center"/>
              <w:rPr>
                <w:sz w:val="22"/>
                <w:szCs w:val="22"/>
              </w:rPr>
            </w:pPr>
            <w:r w:rsidRPr="0004013B">
              <w:rPr>
                <w:sz w:val="22"/>
                <w:szCs w:val="22"/>
              </w:rPr>
              <w:t>59,84</w:t>
            </w:r>
          </w:p>
        </w:tc>
        <w:tc>
          <w:tcPr>
            <w:tcW w:w="1275" w:type="dxa"/>
            <w:tcBorders>
              <w:top w:val="single" w:sz="4" w:space="0" w:color="auto"/>
              <w:left w:val="nil"/>
              <w:bottom w:val="single" w:sz="4" w:space="0" w:color="auto"/>
              <w:right w:val="single" w:sz="4" w:space="0" w:color="auto"/>
            </w:tcBorders>
            <w:shd w:val="clear" w:color="auto" w:fill="auto"/>
            <w:vAlign w:val="center"/>
          </w:tcPr>
          <w:p w14:paraId="1B2A82C3" w14:textId="77777777" w:rsidR="00BB7414" w:rsidRPr="0004013B" w:rsidRDefault="00BB7414" w:rsidP="006F156B">
            <w:pPr>
              <w:jc w:val="center"/>
              <w:rPr>
                <w:sz w:val="22"/>
                <w:szCs w:val="22"/>
              </w:rPr>
            </w:pPr>
            <w:r w:rsidRPr="0004013B">
              <w:rPr>
                <w:sz w:val="22"/>
                <w:szCs w:val="22"/>
              </w:rPr>
              <w:t>55,37</w:t>
            </w:r>
          </w:p>
        </w:tc>
        <w:tc>
          <w:tcPr>
            <w:tcW w:w="1177" w:type="dxa"/>
            <w:tcBorders>
              <w:top w:val="single" w:sz="4" w:space="0" w:color="auto"/>
              <w:left w:val="nil"/>
              <w:bottom w:val="single" w:sz="4" w:space="0" w:color="auto"/>
              <w:right w:val="single" w:sz="4" w:space="0" w:color="auto"/>
            </w:tcBorders>
            <w:shd w:val="clear" w:color="auto" w:fill="auto"/>
            <w:vAlign w:val="center"/>
          </w:tcPr>
          <w:p w14:paraId="48E735D3" w14:textId="77777777" w:rsidR="00BB7414" w:rsidRPr="0004013B" w:rsidRDefault="00BB7414" w:rsidP="006F156B">
            <w:pPr>
              <w:jc w:val="center"/>
              <w:rPr>
                <w:sz w:val="22"/>
                <w:szCs w:val="22"/>
              </w:rPr>
            </w:pPr>
            <w:r w:rsidRPr="0004013B">
              <w:rPr>
                <w:sz w:val="22"/>
                <w:szCs w:val="22"/>
              </w:rPr>
              <w:t>48,71</w:t>
            </w:r>
          </w:p>
        </w:tc>
      </w:tr>
      <w:tr w:rsidR="00BB7414" w:rsidRPr="00120E04" w14:paraId="7CE62421" w14:textId="77777777" w:rsidTr="006F156B">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10FA0ED8" w14:textId="77777777" w:rsidR="00BB7414" w:rsidRPr="0004013B" w:rsidRDefault="00BB7414" w:rsidP="006F156B">
            <w:pPr>
              <w:outlineLvl w:val="0"/>
              <w:rPr>
                <w:color w:val="000000"/>
                <w:sz w:val="22"/>
                <w:szCs w:val="22"/>
              </w:rPr>
            </w:pPr>
            <w:r w:rsidRPr="0004013B">
              <w:rPr>
                <w:color w:val="000000"/>
                <w:sz w:val="22"/>
                <w:szCs w:val="22"/>
              </w:rPr>
              <w:t xml:space="preserve">Удельный расход </w:t>
            </w:r>
            <w:proofErr w:type="spellStart"/>
            <w:r w:rsidRPr="0004013B">
              <w:rPr>
                <w:color w:val="000000"/>
                <w:sz w:val="22"/>
                <w:szCs w:val="22"/>
              </w:rPr>
              <w:t>эл.энергии</w:t>
            </w:r>
            <w:proofErr w:type="spellEnd"/>
            <w:r w:rsidRPr="0004013B">
              <w:rPr>
                <w:color w:val="000000"/>
                <w:sz w:val="22"/>
                <w:szCs w:val="22"/>
              </w:rPr>
              <w:t xml:space="preserve"> на отпуск от котельной</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64181D27" w14:textId="77777777" w:rsidR="00BB7414" w:rsidRPr="0004013B" w:rsidRDefault="00BB7414" w:rsidP="006F156B">
            <w:pPr>
              <w:jc w:val="center"/>
              <w:outlineLvl w:val="0"/>
              <w:rPr>
                <w:color w:val="000000"/>
                <w:sz w:val="22"/>
                <w:szCs w:val="22"/>
              </w:rPr>
            </w:pPr>
            <w:proofErr w:type="spellStart"/>
            <w:r w:rsidRPr="0004013B">
              <w:rPr>
                <w:color w:val="000000"/>
                <w:sz w:val="22"/>
                <w:szCs w:val="22"/>
              </w:rPr>
              <w:t>кВтч</w:t>
            </w:r>
            <w:proofErr w:type="spellEnd"/>
            <w:r w:rsidRPr="0004013B">
              <w:rPr>
                <w:color w:val="000000"/>
                <w:sz w:val="22"/>
                <w:szCs w:val="22"/>
              </w:rPr>
              <w:t>/Гкал</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C235336" w14:textId="77777777" w:rsidR="00BB7414" w:rsidRPr="0004013B" w:rsidRDefault="00BB7414" w:rsidP="006F156B">
            <w:pPr>
              <w:jc w:val="center"/>
              <w:rPr>
                <w:sz w:val="22"/>
                <w:szCs w:val="22"/>
              </w:rPr>
            </w:pPr>
            <w:r w:rsidRPr="0004013B">
              <w:rPr>
                <w:sz w:val="22"/>
                <w:szCs w:val="22"/>
              </w:rPr>
              <w:t>25,34</w:t>
            </w:r>
          </w:p>
        </w:tc>
        <w:tc>
          <w:tcPr>
            <w:tcW w:w="1275" w:type="dxa"/>
            <w:tcBorders>
              <w:top w:val="single" w:sz="4" w:space="0" w:color="auto"/>
              <w:left w:val="nil"/>
              <w:bottom w:val="single" w:sz="4" w:space="0" w:color="auto"/>
              <w:right w:val="single" w:sz="4" w:space="0" w:color="auto"/>
            </w:tcBorders>
            <w:shd w:val="clear" w:color="auto" w:fill="auto"/>
            <w:vAlign w:val="center"/>
          </w:tcPr>
          <w:p w14:paraId="423C03A0" w14:textId="77777777" w:rsidR="00BB7414" w:rsidRPr="0004013B" w:rsidRDefault="00BB7414" w:rsidP="006F156B">
            <w:pPr>
              <w:jc w:val="center"/>
              <w:rPr>
                <w:sz w:val="22"/>
                <w:szCs w:val="22"/>
              </w:rPr>
            </w:pPr>
            <w:r w:rsidRPr="0004013B">
              <w:rPr>
                <w:sz w:val="22"/>
                <w:szCs w:val="22"/>
              </w:rPr>
              <w:t>25,44</w:t>
            </w:r>
          </w:p>
        </w:tc>
        <w:tc>
          <w:tcPr>
            <w:tcW w:w="1177" w:type="dxa"/>
            <w:tcBorders>
              <w:top w:val="single" w:sz="4" w:space="0" w:color="auto"/>
              <w:left w:val="nil"/>
              <w:bottom w:val="single" w:sz="4" w:space="0" w:color="auto"/>
              <w:right w:val="single" w:sz="4" w:space="0" w:color="auto"/>
            </w:tcBorders>
            <w:shd w:val="clear" w:color="auto" w:fill="auto"/>
            <w:vAlign w:val="center"/>
          </w:tcPr>
          <w:p w14:paraId="1363F622" w14:textId="77777777" w:rsidR="00BB7414" w:rsidRPr="0004013B" w:rsidRDefault="00BB7414" w:rsidP="006F156B">
            <w:pPr>
              <w:jc w:val="center"/>
              <w:rPr>
                <w:sz w:val="22"/>
                <w:szCs w:val="22"/>
              </w:rPr>
            </w:pPr>
            <w:r w:rsidRPr="0004013B">
              <w:rPr>
                <w:sz w:val="22"/>
                <w:szCs w:val="22"/>
              </w:rPr>
              <w:t>26,98</w:t>
            </w:r>
          </w:p>
        </w:tc>
      </w:tr>
      <w:tr w:rsidR="00BB7414" w:rsidRPr="00120E04" w14:paraId="6B12D4BA" w14:textId="77777777" w:rsidTr="006F156B">
        <w:trPr>
          <w:trHeight w:val="9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24050585" w14:textId="77777777" w:rsidR="00BB7414" w:rsidRPr="0004013B" w:rsidRDefault="00BB7414" w:rsidP="006F156B">
            <w:pPr>
              <w:outlineLvl w:val="0"/>
              <w:rPr>
                <w:color w:val="000000"/>
                <w:sz w:val="22"/>
                <w:szCs w:val="22"/>
              </w:rPr>
            </w:pPr>
            <w:r w:rsidRPr="0004013B">
              <w:rPr>
                <w:color w:val="000000"/>
                <w:sz w:val="22"/>
                <w:szCs w:val="22"/>
              </w:rPr>
              <w:t>Водоснабжение расход</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6FB178C9" w14:textId="77777777" w:rsidR="00BB7414" w:rsidRPr="0004013B" w:rsidRDefault="00BB7414" w:rsidP="006F156B">
            <w:pPr>
              <w:jc w:val="center"/>
              <w:outlineLvl w:val="0"/>
              <w:rPr>
                <w:color w:val="000000"/>
                <w:sz w:val="22"/>
                <w:szCs w:val="22"/>
              </w:rPr>
            </w:pPr>
            <w:r w:rsidRPr="0004013B">
              <w:rPr>
                <w:color w:val="000000"/>
                <w:sz w:val="22"/>
                <w:szCs w:val="22"/>
              </w:rPr>
              <w:t>м</w:t>
            </w:r>
            <w:r w:rsidRPr="0004013B">
              <w:rPr>
                <w:color w:val="000000"/>
                <w:sz w:val="22"/>
                <w:szCs w:val="22"/>
                <w:vertAlign w:val="superscript"/>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6739D13" w14:textId="77777777" w:rsidR="00BB7414" w:rsidRPr="0004013B" w:rsidRDefault="00BB7414" w:rsidP="006F156B">
            <w:pPr>
              <w:jc w:val="center"/>
              <w:rPr>
                <w:sz w:val="22"/>
                <w:szCs w:val="22"/>
              </w:rPr>
            </w:pPr>
            <w:r w:rsidRPr="0004013B">
              <w:rPr>
                <w:sz w:val="22"/>
                <w:szCs w:val="22"/>
              </w:rPr>
              <w:t>9240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C5DA4AA" w14:textId="77777777" w:rsidR="00BB7414" w:rsidRPr="0004013B" w:rsidRDefault="00BB7414" w:rsidP="006F156B">
            <w:pPr>
              <w:jc w:val="center"/>
              <w:rPr>
                <w:sz w:val="22"/>
                <w:szCs w:val="22"/>
              </w:rPr>
            </w:pPr>
            <w:r w:rsidRPr="0004013B">
              <w:rPr>
                <w:sz w:val="22"/>
                <w:szCs w:val="22"/>
              </w:rPr>
              <w:t>7715</w:t>
            </w:r>
          </w:p>
        </w:tc>
        <w:tc>
          <w:tcPr>
            <w:tcW w:w="1177" w:type="dxa"/>
            <w:tcBorders>
              <w:top w:val="single" w:sz="4" w:space="0" w:color="auto"/>
              <w:left w:val="nil"/>
              <w:bottom w:val="single" w:sz="4" w:space="0" w:color="auto"/>
              <w:right w:val="single" w:sz="4" w:space="0" w:color="auto"/>
            </w:tcBorders>
            <w:shd w:val="clear" w:color="auto" w:fill="auto"/>
            <w:vAlign w:val="center"/>
          </w:tcPr>
          <w:p w14:paraId="4F82E187" w14:textId="77777777" w:rsidR="00BB7414" w:rsidRPr="0004013B" w:rsidRDefault="00BB7414" w:rsidP="006F156B">
            <w:pPr>
              <w:jc w:val="center"/>
              <w:rPr>
                <w:sz w:val="22"/>
                <w:szCs w:val="22"/>
              </w:rPr>
            </w:pPr>
            <w:r w:rsidRPr="0004013B">
              <w:rPr>
                <w:sz w:val="22"/>
                <w:szCs w:val="22"/>
              </w:rPr>
              <w:t>9302</w:t>
            </w:r>
          </w:p>
        </w:tc>
      </w:tr>
      <w:tr w:rsidR="00BB7414" w:rsidRPr="00120E04" w14:paraId="52AFAD2F" w14:textId="77777777" w:rsidTr="006F156B">
        <w:trPr>
          <w:trHeight w:val="109"/>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4C77D7DC" w14:textId="77777777" w:rsidR="00BB7414" w:rsidRPr="0004013B" w:rsidRDefault="00BB7414" w:rsidP="006F156B">
            <w:pPr>
              <w:outlineLvl w:val="0"/>
              <w:rPr>
                <w:color w:val="000000"/>
                <w:sz w:val="22"/>
                <w:szCs w:val="22"/>
              </w:rPr>
            </w:pPr>
            <w:r w:rsidRPr="0004013B">
              <w:rPr>
                <w:color w:val="000000"/>
                <w:sz w:val="22"/>
                <w:szCs w:val="22"/>
              </w:rPr>
              <w:t>Удельный расход водоснабжения на отпуск от котельной</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2CA0E92A" w14:textId="77777777" w:rsidR="00BB7414" w:rsidRPr="0004013B" w:rsidRDefault="00BB7414" w:rsidP="006F156B">
            <w:pPr>
              <w:jc w:val="center"/>
              <w:outlineLvl w:val="0"/>
              <w:rPr>
                <w:color w:val="000000"/>
                <w:sz w:val="22"/>
                <w:szCs w:val="22"/>
              </w:rPr>
            </w:pPr>
            <w:r w:rsidRPr="0004013B">
              <w:rPr>
                <w:color w:val="000000"/>
                <w:sz w:val="22"/>
                <w:szCs w:val="22"/>
              </w:rPr>
              <w:t>м</w:t>
            </w:r>
            <w:r w:rsidRPr="0004013B">
              <w:rPr>
                <w:color w:val="000000"/>
                <w:sz w:val="22"/>
                <w:szCs w:val="22"/>
                <w:vertAlign w:val="superscript"/>
              </w:rPr>
              <w:t>3</w:t>
            </w:r>
            <w:r w:rsidRPr="0004013B">
              <w:rPr>
                <w:color w:val="000000"/>
                <w:sz w:val="22"/>
                <w:szCs w:val="22"/>
              </w:rPr>
              <w:t>/Гкал</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41DCCB8" w14:textId="77777777" w:rsidR="00BB7414" w:rsidRPr="0004013B" w:rsidRDefault="00BB7414" w:rsidP="006F156B">
            <w:pPr>
              <w:jc w:val="center"/>
              <w:rPr>
                <w:sz w:val="22"/>
                <w:szCs w:val="22"/>
              </w:rPr>
            </w:pPr>
            <w:r w:rsidRPr="0004013B">
              <w:rPr>
                <w:sz w:val="22"/>
                <w:szCs w:val="22"/>
              </w:rPr>
              <w:t>1,291</w:t>
            </w:r>
          </w:p>
        </w:tc>
        <w:tc>
          <w:tcPr>
            <w:tcW w:w="1275" w:type="dxa"/>
            <w:tcBorders>
              <w:top w:val="single" w:sz="4" w:space="0" w:color="auto"/>
              <w:left w:val="nil"/>
              <w:bottom w:val="single" w:sz="4" w:space="0" w:color="auto"/>
              <w:right w:val="single" w:sz="4" w:space="0" w:color="auto"/>
            </w:tcBorders>
            <w:shd w:val="clear" w:color="auto" w:fill="auto"/>
            <w:vAlign w:val="center"/>
          </w:tcPr>
          <w:p w14:paraId="76438E39" w14:textId="77777777" w:rsidR="00BB7414" w:rsidRPr="0004013B" w:rsidRDefault="00BB7414" w:rsidP="006F156B">
            <w:pPr>
              <w:jc w:val="center"/>
              <w:rPr>
                <w:sz w:val="22"/>
                <w:szCs w:val="22"/>
              </w:rPr>
            </w:pPr>
            <w:r w:rsidRPr="0004013B">
              <w:rPr>
                <w:sz w:val="22"/>
                <w:szCs w:val="22"/>
              </w:rPr>
              <w:t>1,170</w:t>
            </w:r>
          </w:p>
        </w:tc>
        <w:tc>
          <w:tcPr>
            <w:tcW w:w="1177" w:type="dxa"/>
            <w:tcBorders>
              <w:top w:val="single" w:sz="4" w:space="0" w:color="auto"/>
              <w:left w:val="nil"/>
              <w:bottom w:val="single" w:sz="4" w:space="0" w:color="auto"/>
              <w:right w:val="single" w:sz="4" w:space="0" w:color="auto"/>
            </w:tcBorders>
            <w:shd w:val="clear" w:color="auto" w:fill="auto"/>
            <w:vAlign w:val="center"/>
          </w:tcPr>
          <w:p w14:paraId="18B429AE" w14:textId="77777777" w:rsidR="00BB7414" w:rsidRPr="0004013B" w:rsidRDefault="00BB7414" w:rsidP="006F156B">
            <w:pPr>
              <w:jc w:val="center"/>
              <w:rPr>
                <w:sz w:val="22"/>
                <w:szCs w:val="22"/>
              </w:rPr>
            </w:pPr>
            <w:r w:rsidRPr="0004013B">
              <w:rPr>
                <w:sz w:val="22"/>
                <w:szCs w:val="22"/>
              </w:rPr>
              <w:t>1,700</w:t>
            </w:r>
          </w:p>
        </w:tc>
      </w:tr>
      <w:tr w:rsidR="00BB7414" w:rsidRPr="00120E04" w14:paraId="0A88CF87" w14:textId="77777777" w:rsidTr="006F156B">
        <w:trPr>
          <w:trHeight w:val="280"/>
          <w:jc w:val="center"/>
        </w:trPr>
        <w:tc>
          <w:tcPr>
            <w:tcW w:w="3019" w:type="dxa"/>
            <w:gridSpan w:val="2"/>
            <w:tcBorders>
              <w:top w:val="single" w:sz="4" w:space="0" w:color="auto"/>
              <w:left w:val="single" w:sz="4" w:space="0" w:color="auto"/>
              <w:bottom w:val="single" w:sz="4" w:space="0" w:color="auto"/>
              <w:right w:val="nil"/>
            </w:tcBorders>
            <w:shd w:val="clear" w:color="auto" w:fill="auto"/>
            <w:vAlign w:val="center"/>
          </w:tcPr>
          <w:p w14:paraId="3893CE06" w14:textId="77777777" w:rsidR="00BB7414" w:rsidRPr="0004013B" w:rsidRDefault="00BB7414" w:rsidP="006F156B">
            <w:pPr>
              <w:outlineLvl w:val="0"/>
              <w:rPr>
                <w:color w:val="000000"/>
                <w:sz w:val="22"/>
                <w:szCs w:val="22"/>
              </w:rPr>
            </w:pPr>
            <w:r w:rsidRPr="0004013B">
              <w:rPr>
                <w:color w:val="000000"/>
                <w:sz w:val="22"/>
                <w:szCs w:val="22"/>
              </w:rPr>
              <w:t>Водоотведение</w:t>
            </w:r>
          </w:p>
        </w:tc>
        <w:tc>
          <w:tcPr>
            <w:tcW w:w="1378" w:type="dxa"/>
            <w:tcBorders>
              <w:top w:val="single" w:sz="4" w:space="0" w:color="auto"/>
              <w:left w:val="single" w:sz="8" w:space="0" w:color="auto"/>
              <w:bottom w:val="single" w:sz="4" w:space="0" w:color="auto"/>
              <w:right w:val="single" w:sz="4" w:space="0" w:color="auto"/>
            </w:tcBorders>
            <w:shd w:val="clear" w:color="auto" w:fill="auto"/>
            <w:vAlign w:val="center"/>
          </w:tcPr>
          <w:p w14:paraId="19538FE1" w14:textId="77777777" w:rsidR="00BB7414" w:rsidRPr="0004013B" w:rsidRDefault="00BB7414" w:rsidP="006F156B">
            <w:pPr>
              <w:jc w:val="center"/>
              <w:outlineLvl w:val="0"/>
              <w:rPr>
                <w:color w:val="000000"/>
                <w:sz w:val="22"/>
                <w:szCs w:val="22"/>
              </w:rPr>
            </w:pPr>
            <w:r w:rsidRPr="0004013B">
              <w:rPr>
                <w:color w:val="000000"/>
                <w:sz w:val="22"/>
                <w:szCs w:val="22"/>
              </w:rPr>
              <w:t>м</w:t>
            </w:r>
            <w:r w:rsidRPr="0004013B">
              <w:rPr>
                <w:color w:val="000000"/>
                <w:sz w:val="22"/>
                <w:szCs w:val="22"/>
                <w:vertAlign w:val="superscript"/>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5C35A18" w14:textId="77777777" w:rsidR="00BB7414" w:rsidRPr="0004013B" w:rsidRDefault="00BB7414" w:rsidP="006F156B">
            <w:pPr>
              <w:jc w:val="center"/>
              <w:rPr>
                <w:sz w:val="22"/>
                <w:szCs w:val="22"/>
              </w:rPr>
            </w:pPr>
            <w:r w:rsidRPr="0004013B">
              <w:rPr>
                <w:sz w:val="22"/>
                <w:szCs w:val="22"/>
              </w:rPr>
              <w:t>602,35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2641CC4" w14:textId="77777777" w:rsidR="00BB7414" w:rsidRPr="0004013B" w:rsidRDefault="00BB7414" w:rsidP="006F156B">
            <w:pPr>
              <w:jc w:val="center"/>
              <w:rPr>
                <w:sz w:val="22"/>
                <w:szCs w:val="22"/>
              </w:rPr>
            </w:pPr>
            <w:r w:rsidRPr="0004013B">
              <w:rPr>
                <w:sz w:val="22"/>
                <w:szCs w:val="22"/>
              </w:rPr>
              <w:t>797</w:t>
            </w:r>
          </w:p>
        </w:tc>
        <w:tc>
          <w:tcPr>
            <w:tcW w:w="1177" w:type="dxa"/>
            <w:tcBorders>
              <w:top w:val="single" w:sz="4" w:space="0" w:color="auto"/>
              <w:left w:val="nil"/>
              <w:bottom w:val="single" w:sz="4" w:space="0" w:color="auto"/>
              <w:right w:val="single" w:sz="4" w:space="0" w:color="auto"/>
            </w:tcBorders>
            <w:shd w:val="clear" w:color="auto" w:fill="auto"/>
            <w:vAlign w:val="center"/>
          </w:tcPr>
          <w:p w14:paraId="75B06111" w14:textId="77777777" w:rsidR="00BB7414" w:rsidRPr="0004013B" w:rsidRDefault="00BB7414" w:rsidP="006F156B">
            <w:pPr>
              <w:jc w:val="center"/>
              <w:rPr>
                <w:sz w:val="22"/>
                <w:szCs w:val="22"/>
              </w:rPr>
            </w:pPr>
            <w:r w:rsidRPr="0004013B">
              <w:rPr>
                <w:sz w:val="22"/>
                <w:szCs w:val="22"/>
              </w:rPr>
              <w:t>543</w:t>
            </w:r>
          </w:p>
        </w:tc>
      </w:tr>
    </w:tbl>
    <w:p w14:paraId="3D8E1561" w14:textId="77777777" w:rsidR="00112DED" w:rsidRDefault="00112DED" w:rsidP="00175151">
      <w:pPr>
        <w:widowControl w:val="0"/>
        <w:adjustRightInd w:val="0"/>
        <w:ind w:right="-568" w:firstLine="567"/>
        <w:jc w:val="both"/>
        <w:textAlignment w:val="baseline"/>
        <w:rPr>
          <w:rFonts w:eastAsia="Microsoft YaHei"/>
          <w:b/>
          <w:bCs/>
          <w:spacing w:val="-5"/>
        </w:rPr>
      </w:pPr>
    </w:p>
    <w:p w14:paraId="0ED711F1" w14:textId="77777777" w:rsidR="00D85B77" w:rsidRPr="00250AAA" w:rsidRDefault="00354C99" w:rsidP="00175151">
      <w:pPr>
        <w:widowControl w:val="0"/>
        <w:adjustRightInd w:val="0"/>
        <w:ind w:right="-568" w:firstLine="567"/>
        <w:jc w:val="both"/>
        <w:textAlignment w:val="baseline"/>
        <w:rPr>
          <w:rFonts w:eastAsia="Microsoft YaHei"/>
          <w:b/>
          <w:bCs/>
          <w:spacing w:val="-5"/>
        </w:rPr>
      </w:pPr>
      <w:r w:rsidRPr="00250AAA">
        <w:rPr>
          <w:rFonts w:eastAsia="Microsoft YaHei"/>
          <w:b/>
          <w:bCs/>
          <w:spacing w:val="-5"/>
        </w:rPr>
        <w:t>Таблица 10.</w:t>
      </w:r>
      <w:r w:rsidR="00182609" w:rsidRPr="00250AAA">
        <w:rPr>
          <w:rFonts w:eastAsia="Microsoft YaHei"/>
          <w:b/>
          <w:bCs/>
          <w:spacing w:val="-5"/>
        </w:rPr>
        <w:t>2</w:t>
      </w:r>
      <w:r w:rsidRPr="00250AAA">
        <w:rPr>
          <w:rFonts w:eastAsia="Microsoft YaHei"/>
          <w:b/>
          <w:bCs/>
          <w:spacing w:val="-5"/>
        </w:rPr>
        <w:t>. Перспективные топливные балансы</w:t>
      </w:r>
      <w:r w:rsidR="00D85B77">
        <w:rPr>
          <w:rFonts w:eastAsia="Microsoft YaHei"/>
          <w:b/>
          <w:bCs/>
          <w:spacing w:val="-5"/>
        </w:rPr>
        <w:t xml:space="preserve"> до 20</w:t>
      </w:r>
      <w:r w:rsidR="00BB7414">
        <w:rPr>
          <w:rFonts w:eastAsia="Microsoft YaHei"/>
          <w:b/>
          <w:bCs/>
          <w:spacing w:val="-5"/>
        </w:rPr>
        <w:t>2</w:t>
      </w:r>
      <w:r w:rsidR="0050593F">
        <w:rPr>
          <w:rFonts w:eastAsia="Microsoft YaHei"/>
          <w:b/>
          <w:bCs/>
          <w:spacing w:val="-5"/>
        </w:rPr>
        <w:t xml:space="preserve">8 </w:t>
      </w:r>
      <w:r w:rsidR="00D85B77">
        <w:rPr>
          <w:rFonts w:eastAsia="Microsoft YaHei"/>
          <w:b/>
          <w:bCs/>
          <w:spacing w:val="-5"/>
        </w:rPr>
        <w:t>года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385"/>
        <w:gridCol w:w="1389"/>
        <w:gridCol w:w="1947"/>
      </w:tblGrid>
      <w:tr w:rsidR="00182609" w:rsidRPr="004B267B" w14:paraId="5A780A59" w14:textId="77777777" w:rsidTr="00887650">
        <w:trPr>
          <w:trHeight w:val="171"/>
          <w:tblHeader/>
          <w:jc w:val="center"/>
        </w:trPr>
        <w:tc>
          <w:tcPr>
            <w:tcW w:w="9209" w:type="dxa"/>
            <w:gridSpan w:val="4"/>
            <w:tcBorders>
              <w:bottom w:val="single" w:sz="4" w:space="0" w:color="auto"/>
            </w:tcBorders>
            <w:shd w:val="clear" w:color="auto" w:fill="auto"/>
            <w:vAlign w:val="center"/>
          </w:tcPr>
          <w:p w14:paraId="6BD80D03" w14:textId="77777777" w:rsidR="00182609" w:rsidRPr="00764E1F" w:rsidRDefault="00D41300" w:rsidP="005C19E4">
            <w:pPr>
              <w:jc w:val="center"/>
              <w:rPr>
                <w:b/>
                <w:bCs/>
              </w:rPr>
            </w:pPr>
            <w:r w:rsidRPr="00D41300">
              <w:rPr>
                <w:b/>
                <w:bCs/>
              </w:rPr>
              <w:t>Котельная</w:t>
            </w:r>
            <w:r w:rsidR="005F4470">
              <w:rPr>
                <w:b/>
                <w:bCs/>
              </w:rPr>
              <w:t xml:space="preserve"> </w:t>
            </w:r>
            <w:r w:rsidR="005C19E4" w:rsidRPr="005C19E4">
              <w:rPr>
                <w:b/>
                <w:bCs/>
              </w:rPr>
              <w:t>г. Фокино, кот. мкр-н  Шибенец, ул.Карла Маркса, 36а</w:t>
            </w:r>
          </w:p>
        </w:tc>
      </w:tr>
      <w:tr w:rsidR="00182609" w:rsidRPr="002616A5" w14:paraId="756E346D" w14:textId="77777777" w:rsidTr="00DF3E3C">
        <w:trPr>
          <w:trHeight w:val="320"/>
          <w:tblHeader/>
          <w:jc w:val="center"/>
        </w:trPr>
        <w:tc>
          <w:tcPr>
            <w:tcW w:w="4488" w:type="dxa"/>
            <w:tcBorders>
              <w:bottom w:val="single" w:sz="4" w:space="0" w:color="auto"/>
            </w:tcBorders>
            <w:shd w:val="clear" w:color="auto" w:fill="auto"/>
            <w:vAlign w:val="center"/>
            <w:hideMark/>
          </w:tcPr>
          <w:p w14:paraId="4A31E5A7" w14:textId="77777777" w:rsidR="00182609" w:rsidRPr="002616A5" w:rsidRDefault="00182609" w:rsidP="002616A5">
            <w:pPr>
              <w:jc w:val="center"/>
              <w:rPr>
                <w:bCs/>
              </w:rPr>
            </w:pPr>
            <w:r w:rsidRPr="002616A5">
              <w:rPr>
                <w:bCs/>
              </w:rPr>
              <w:t>Наименование источника</w:t>
            </w:r>
          </w:p>
        </w:tc>
        <w:tc>
          <w:tcPr>
            <w:tcW w:w="1385" w:type="dxa"/>
            <w:tcBorders>
              <w:bottom w:val="single" w:sz="4" w:space="0" w:color="auto"/>
            </w:tcBorders>
            <w:shd w:val="clear" w:color="auto" w:fill="auto"/>
            <w:vAlign w:val="center"/>
            <w:hideMark/>
          </w:tcPr>
          <w:p w14:paraId="77441207" w14:textId="77777777" w:rsidR="00182609" w:rsidRPr="002616A5" w:rsidRDefault="00182609" w:rsidP="002616A5">
            <w:pPr>
              <w:jc w:val="center"/>
              <w:rPr>
                <w:bCs/>
              </w:rPr>
            </w:pPr>
            <w:r w:rsidRPr="002616A5">
              <w:rPr>
                <w:bCs/>
              </w:rPr>
              <w:t>Ед.  изм.</w:t>
            </w:r>
          </w:p>
        </w:tc>
        <w:tc>
          <w:tcPr>
            <w:tcW w:w="1389" w:type="dxa"/>
            <w:tcBorders>
              <w:bottom w:val="single" w:sz="4" w:space="0" w:color="auto"/>
            </w:tcBorders>
            <w:shd w:val="clear" w:color="auto" w:fill="auto"/>
            <w:vAlign w:val="center"/>
            <w:hideMark/>
          </w:tcPr>
          <w:p w14:paraId="097498FF" w14:textId="77777777" w:rsidR="00182609" w:rsidRPr="002616A5" w:rsidRDefault="00182609" w:rsidP="00D85B77">
            <w:pPr>
              <w:jc w:val="center"/>
              <w:rPr>
                <w:bCs/>
              </w:rPr>
            </w:pPr>
            <w:r w:rsidRPr="002616A5">
              <w:rPr>
                <w:bCs/>
              </w:rPr>
              <w:t>202</w:t>
            </w:r>
            <w:r w:rsidR="00D85B77">
              <w:rPr>
                <w:bCs/>
              </w:rPr>
              <w:t>3</w:t>
            </w:r>
            <w:r w:rsidRPr="002616A5">
              <w:rPr>
                <w:bCs/>
              </w:rPr>
              <w:t xml:space="preserve"> год</w:t>
            </w:r>
          </w:p>
        </w:tc>
        <w:tc>
          <w:tcPr>
            <w:tcW w:w="1947" w:type="dxa"/>
            <w:tcBorders>
              <w:bottom w:val="single" w:sz="4" w:space="0" w:color="auto"/>
            </w:tcBorders>
            <w:shd w:val="clear" w:color="auto" w:fill="auto"/>
            <w:vAlign w:val="center"/>
            <w:hideMark/>
          </w:tcPr>
          <w:p w14:paraId="591E2B41" w14:textId="77777777" w:rsidR="00182609" w:rsidRPr="002616A5" w:rsidRDefault="00182609" w:rsidP="0050593F">
            <w:pPr>
              <w:jc w:val="center"/>
              <w:rPr>
                <w:bCs/>
              </w:rPr>
            </w:pPr>
            <w:r w:rsidRPr="002616A5">
              <w:rPr>
                <w:bCs/>
              </w:rPr>
              <w:t>До 20</w:t>
            </w:r>
            <w:r w:rsidR="00BB7414">
              <w:rPr>
                <w:bCs/>
              </w:rPr>
              <w:t>2</w:t>
            </w:r>
            <w:r w:rsidR="0050593F">
              <w:rPr>
                <w:bCs/>
              </w:rPr>
              <w:t>8</w:t>
            </w:r>
            <w:r w:rsidR="00BB7414">
              <w:rPr>
                <w:bCs/>
              </w:rPr>
              <w:t xml:space="preserve"> </w:t>
            </w:r>
            <w:r w:rsidRPr="002616A5">
              <w:rPr>
                <w:bCs/>
              </w:rPr>
              <w:t>г.</w:t>
            </w:r>
          </w:p>
        </w:tc>
      </w:tr>
      <w:tr w:rsidR="005C19E4" w:rsidRPr="002616A5" w14:paraId="5BBCD01F" w14:textId="77777777" w:rsidTr="005C19E4">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FDE354E" w14:textId="77777777" w:rsidR="005C19E4" w:rsidRPr="002616A5" w:rsidRDefault="005C19E4" w:rsidP="005C19E4">
            <w:pPr>
              <w:outlineLvl w:val="0"/>
              <w:rPr>
                <w:color w:val="000000"/>
              </w:rPr>
            </w:pPr>
            <w:bookmarkStart w:id="122" w:name="_Toc148961444"/>
            <w:bookmarkStart w:id="123" w:name="_Toc149233086"/>
            <w:r w:rsidRPr="002616A5">
              <w:rPr>
                <w:color w:val="000000"/>
              </w:rPr>
              <w:t>Расход натурального топлива</w:t>
            </w:r>
            <w:bookmarkEnd w:id="122"/>
            <w:bookmarkEnd w:id="123"/>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AAFC6FB" w14:textId="77777777" w:rsidR="005C19E4" w:rsidRPr="002616A5" w:rsidRDefault="005C19E4" w:rsidP="005C19E4">
            <w:pPr>
              <w:jc w:val="center"/>
              <w:outlineLvl w:val="0"/>
              <w:rPr>
                <w:color w:val="000000"/>
              </w:rPr>
            </w:pPr>
            <w:bookmarkStart w:id="124" w:name="_Toc148961445"/>
            <w:bookmarkStart w:id="125" w:name="_Toc149233087"/>
            <w:r w:rsidRPr="002616A5">
              <w:rPr>
                <w:color w:val="000000"/>
              </w:rPr>
              <w:t>тыс.м</w:t>
            </w:r>
            <w:r w:rsidRPr="002616A5">
              <w:rPr>
                <w:color w:val="000000"/>
                <w:vertAlign w:val="superscript"/>
              </w:rPr>
              <w:t>3</w:t>
            </w:r>
            <w:bookmarkEnd w:id="124"/>
            <w:bookmarkEnd w:id="125"/>
          </w:p>
        </w:tc>
        <w:tc>
          <w:tcPr>
            <w:tcW w:w="1389" w:type="dxa"/>
            <w:tcBorders>
              <w:top w:val="single" w:sz="4" w:space="0" w:color="auto"/>
              <w:left w:val="nil"/>
              <w:bottom w:val="single" w:sz="4" w:space="0" w:color="auto"/>
              <w:right w:val="single" w:sz="4" w:space="0" w:color="auto"/>
            </w:tcBorders>
            <w:shd w:val="clear" w:color="auto" w:fill="auto"/>
            <w:vAlign w:val="center"/>
          </w:tcPr>
          <w:p w14:paraId="34715643" w14:textId="77777777" w:rsidR="005C19E4" w:rsidRPr="00FE797C" w:rsidRDefault="005C19E4" w:rsidP="005C19E4">
            <w:pPr>
              <w:jc w:val="center"/>
              <w:rPr>
                <w:sz w:val="22"/>
                <w:szCs w:val="22"/>
              </w:rPr>
            </w:pPr>
            <w:r w:rsidRPr="00FE797C">
              <w:rPr>
                <w:sz w:val="22"/>
                <w:szCs w:val="22"/>
              </w:rPr>
              <w:t>7480,37</w:t>
            </w:r>
          </w:p>
        </w:tc>
        <w:tc>
          <w:tcPr>
            <w:tcW w:w="1947" w:type="dxa"/>
            <w:tcBorders>
              <w:top w:val="single" w:sz="4" w:space="0" w:color="auto"/>
              <w:left w:val="nil"/>
              <w:bottom w:val="single" w:sz="4" w:space="0" w:color="auto"/>
              <w:right w:val="single" w:sz="4" w:space="0" w:color="auto"/>
            </w:tcBorders>
            <w:shd w:val="clear" w:color="auto" w:fill="auto"/>
            <w:vAlign w:val="center"/>
          </w:tcPr>
          <w:p w14:paraId="7B072253" w14:textId="77777777" w:rsidR="005C19E4" w:rsidRPr="00FE797C" w:rsidRDefault="005C19E4" w:rsidP="005C19E4">
            <w:pPr>
              <w:jc w:val="center"/>
              <w:rPr>
                <w:sz w:val="22"/>
                <w:szCs w:val="22"/>
              </w:rPr>
            </w:pPr>
            <w:r w:rsidRPr="00FE797C">
              <w:rPr>
                <w:sz w:val="22"/>
                <w:szCs w:val="22"/>
              </w:rPr>
              <w:t>7480,37</w:t>
            </w:r>
          </w:p>
        </w:tc>
      </w:tr>
      <w:tr w:rsidR="005C19E4" w:rsidRPr="002616A5" w14:paraId="37E712D4"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5892CC5" w14:textId="77777777" w:rsidR="005C19E4" w:rsidRPr="002616A5" w:rsidRDefault="005C19E4" w:rsidP="005C19E4">
            <w:pPr>
              <w:outlineLvl w:val="0"/>
              <w:rPr>
                <w:color w:val="000000"/>
              </w:rPr>
            </w:pPr>
            <w:bookmarkStart w:id="126" w:name="_Toc148961448"/>
            <w:bookmarkStart w:id="127" w:name="_Toc149233088"/>
            <w:r w:rsidRPr="002616A5">
              <w:rPr>
                <w:color w:val="000000"/>
              </w:rPr>
              <w:t>Переводной коэффициент</w:t>
            </w:r>
            <w:bookmarkEnd w:id="126"/>
            <w:bookmarkEnd w:id="127"/>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A8776E8" w14:textId="77777777" w:rsidR="005C19E4" w:rsidRPr="002616A5" w:rsidRDefault="005C19E4" w:rsidP="005C19E4">
            <w:pPr>
              <w:jc w:val="center"/>
              <w:outlineLvl w:val="0"/>
              <w:rPr>
                <w:color w:val="000000"/>
              </w:rPr>
            </w:pPr>
            <w:bookmarkStart w:id="128" w:name="_Toc148961449"/>
            <w:bookmarkStart w:id="129" w:name="_Toc149233089"/>
            <w:r w:rsidRPr="002616A5">
              <w:rPr>
                <w:color w:val="000000"/>
              </w:rPr>
              <w:t>-</w:t>
            </w:r>
            <w:bookmarkEnd w:id="128"/>
            <w:bookmarkEnd w:id="129"/>
          </w:p>
        </w:tc>
        <w:tc>
          <w:tcPr>
            <w:tcW w:w="1389" w:type="dxa"/>
            <w:tcBorders>
              <w:top w:val="single" w:sz="4" w:space="0" w:color="auto"/>
              <w:left w:val="nil"/>
              <w:bottom w:val="single" w:sz="4" w:space="0" w:color="auto"/>
              <w:right w:val="single" w:sz="4" w:space="0" w:color="auto"/>
            </w:tcBorders>
            <w:shd w:val="clear" w:color="auto" w:fill="auto"/>
            <w:vAlign w:val="center"/>
          </w:tcPr>
          <w:p w14:paraId="29E96724" w14:textId="77777777" w:rsidR="005C19E4" w:rsidRPr="00FE797C" w:rsidRDefault="005C19E4" w:rsidP="005C19E4">
            <w:pPr>
              <w:jc w:val="center"/>
              <w:rPr>
                <w:sz w:val="22"/>
                <w:szCs w:val="22"/>
              </w:rPr>
            </w:pPr>
            <w:r w:rsidRPr="00FE797C">
              <w:rPr>
                <w:sz w:val="22"/>
                <w:szCs w:val="22"/>
              </w:rPr>
              <w:t>1,19</w:t>
            </w:r>
          </w:p>
        </w:tc>
        <w:tc>
          <w:tcPr>
            <w:tcW w:w="1947" w:type="dxa"/>
            <w:tcBorders>
              <w:top w:val="single" w:sz="4" w:space="0" w:color="auto"/>
              <w:left w:val="nil"/>
              <w:bottom w:val="single" w:sz="4" w:space="0" w:color="auto"/>
              <w:right w:val="single" w:sz="4" w:space="0" w:color="auto"/>
            </w:tcBorders>
            <w:shd w:val="clear" w:color="auto" w:fill="auto"/>
            <w:vAlign w:val="center"/>
          </w:tcPr>
          <w:p w14:paraId="7A26A724" w14:textId="77777777" w:rsidR="005C19E4" w:rsidRPr="00FE797C" w:rsidRDefault="005C19E4" w:rsidP="005C19E4">
            <w:pPr>
              <w:jc w:val="center"/>
              <w:rPr>
                <w:sz w:val="22"/>
                <w:szCs w:val="22"/>
              </w:rPr>
            </w:pPr>
            <w:r w:rsidRPr="00FE797C">
              <w:rPr>
                <w:sz w:val="22"/>
                <w:szCs w:val="22"/>
              </w:rPr>
              <w:t>1,19</w:t>
            </w:r>
          </w:p>
        </w:tc>
      </w:tr>
      <w:tr w:rsidR="005C19E4" w:rsidRPr="002616A5" w14:paraId="4B60A1D9"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36CA2782" w14:textId="77777777" w:rsidR="005C19E4" w:rsidRPr="002616A5" w:rsidRDefault="005C19E4" w:rsidP="005C19E4">
            <w:pPr>
              <w:outlineLvl w:val="0"/>
              <w:rPr>
                <w:color w:val="000000"/>
              </w:rPr>
            </w:pPr>
            <w:bookmarkStart w:id="130" w:name="_Toc148961452"/>
            <w:bookmarkStart w:id="131" w:name="_Toc149233090"/>
            <w:r w:rsidRPr="002616A5">
              <w:rPr>
                <w:color w:val="000000"/>
              </w:rPr>
              <w:t>Расход условного топлива</w:t>
            </w:r>
            <w:bookmarkEnd w:id="130"/>
            <w:bookmarkEnd w:id="131"/>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45A6D90" w14:textId="77777777" w:rsidR="005C19E4" w:rsidRPr="002616A5" w:rsidRDefault="005C19E4" w:rsidP="005C19E4">
            <w:pPr>
              <w:jc w:val="center"/>
              <w:outlineLvl w:val="0"/>
              <w:rPr>
                <w:color w:val="000000"/>
              </w:rPr>
            </w:pPr>
            <w:bookmarkStart w:id="132" w:name="_Toc148961453"/>
            <w:bookmarkStart w:id="133" w:name="_Toc149233091"/>
            <w:proofErr w:type="spellStart"/>
            <w:r w:rsidRPr="002616A5">
              <w:rPr>
                <w:color w:val="000000"/>
              </w:rPr>
              <w:t>кг.у.т</w:t>
            </w:r>
            <w:proofErr w:type="spellEnd"/>
            <w:r w:rsidRPr="002616A5">
              <w:rPr>
                <w:color w:val="000000"/>
              </w:rPr>
              <w:t>.</w:t>
            </w:r>
            <w:bookmarkEnd w:id="132"/>
            <w:bookmarkEnd w:id="133"/>
          </w:p>
        </w:tc>
        <w:tc>
          <w:tcPr>
            <w:tcW w:w="1389" w:type="dxa"/>
            <w:tcBorders>
              <w:top w:val="single" w:sz="4" w:space="0" w:color="auto"/>
              <w:left w:val="nil"/>
              <w:bottom w:val="single" w:sz="4" w:space="0" w:color="auto"/>
              <w:right w:val="single" w:sz="4" w:space="0" w:color="auto"/>
            </w:tcBorders>
            <w:shd w:val="clear" w:color="auto" w:fill="auto"/>
            <w:vAlign w:val="center"/>
          </w:tcPr>
          <w:p w14:paraId="1C29DDCB" w14:textId="77777777" w:rsidR="005C19E4" w:rsidRPr="00FE797C" w:rsidRDefault="005C19E4" w:rsidP="005C19E4">
            <w:pPr>
              <w:jc w:val="center"/>
              <w:rPr>
                <w:sz w:val="22"/>
                <w:szCs w:val="22"/>
              </w:rPr>
            </w:pPr>
            <w:r w:rsidRPr="00FE797C">
              <w:rPr>
                <w:sz w:val="22"/>
                <w:szCs w:val="22"/>
              </w:rPr>
              <w:t>8899,70</w:t>
            </w:r>
          </w:p>
        </w:tc>
        <w:tc>
          <w:tcPr>
            <w:tcW w:w="1947" w:type="dxa"/>
            <w:tcBorders>
              <w:top w:val="single" w:sz="4" w:space="0" w:color="auto"/>
              <w:left w:val="nil"/>
              <w:bottom w:val="single" w:sz="4" w:space="0" w:color="auto"/>
              <w:right w:val="single" w:sz="4" w:space="0" w:color="auto"/>
            </w:tcBorders>
            <w:shd w:val="clear" w:color="auto" w:fill="auto"/>
            <w:vAlign w:val="center"/>
          </w:tcPr>
          <w:p w14:paraId="0D2E7C3B" w14:textId="77777777" w:rsidR="005C19E4" w:rsidRPr="00FE797C" w:rsidRDefault="005C19E4" w:rsidP="005C19E4">
            <w:pPr>
              <w:jc w:val="center"/>
              <w:rPr>
                <w:sz w:val="22"/>
                <w:szCs w:val="22"/>
              </w:rPr>
            </w:pPr>
            <w:r w:rsidRPr="00FE797C">
              <w:rPr>
                <w:sz w:val="22"/>
                <w:szCs w:val="22"/>
              </w:rPr>
              <w:t>8899,70</w:t>
            </w:r>
          </w:p>
        </w:tc>
      </w:tr>
      <w:tr w:rsidR="005C19E4" w:rsidRPr="002616A5" w14:paraId="1A4AEF21"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552DE76F" w14:textId="77777777" w:rsidR="005C19E4" w:rsidRPr="002616A5" w:rsidRDefault="005C19E4" w:rsidP="005C19E4">
            <w:pPr>
              <w:outlineLvl w:val="0"/>
              <w:rPr>
                <w:color w:val="000000"/>
              </w:rPr>
            </w:pPr>
            <w:bookmarkStart w:id="134" w:name="_Toc148961456"/>
            <w:bookmarkStart w:id="135" w:name="_Toc149233092"/>
            <w:r w:rsidRPr="002616A5">
              <w:rPr>
                <w:color w:val="000000"/>
              </w:rPr>
              <w:t>Усредненный расход топлива на отпуск от котельной</w:t>
            </w:r>
            <w:bookmarkEnd w:id="134"/>
            <w:bookmarkEnd w:id="135"/>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D1472DA" w14:textId="77777777" w:rsidR="005C19E4" w:rsidRPr="002616A5" w:rsidRDefault="005C19E4" w:rsidP="005C19E4">
            <w:pPr>
              <w:jc w:val="center"/>
              <w:outlineLvl w:val="0"/>
              <w:rPr>
                <w:color w:val="000000"/>
              </w:rPr>
            </w:pPr>
            <w:bookmarkStart w:id="136" w:name="_Toc148961457"/>
            <w:bookmarkStart w:id="137" w:name="_Toc149233093"/>
            <w:proofErr w:type="spellStart"/>
            <w:r w:rsidRPr="002616A5">
              <w:rPr>
                <w:color w:val="000000"/>
              </w:rPr>
              <w:t>кг.у.т</w:t>
            </w:r>
            <w:proofErr w:type="spellEnd"/>
            <w:r w:rsidRPr="002616A5">
              <w:rPr>
                <w:color w:val="000000"/>
              </w:rPr>
              <w:t>./Гкал</w:t>
            </w:r>
            <w:bookmarkEnd w:id="136"/>
            <w:bookmarkEnd w:id="137"/>
          </w:p>
        </w:tc>
        <w:tc>
          <w:tcPr>
            <w:tcW w:w="1389" w:type="dxa"/>
            <w:tcBorders>
              <w:top w:val="single" w:sz="4" w:space="0" w:color="auto"/>
              <w:left w:val="nil"/>
              <w:bottom w:val="single" w:sz="4" w:space="0" w:color="auto"/>
              <w:right w:val="single" w:sz="4" w:space="0" w:color="auto"/>
            </w:tcBorders>
            <w:shd w:val="clear" w:color="auto" w:fill="auto"/>
            <w:vAlign w:val="center"/>
          </w:tcPr>
          <w:p w14:paraId="7486F3C0" w14:textId="77777777" w:rsidR="005C19E4" w:rsidRPr="00FE797C" w:rsidRDefault="005C19E4" w:rsidP="005C19E4">
            <w:pPr>
              <w:jc w:val="center"/>
              <w:rPr>
                <w:sz w:val="22"/>
                <w:szCs w:val="22"/>
              </w:rPr>
            </w:pPr>
            <w:r w:rsidRPr="00FE797C">
              <w:rPr>
                <w:sz w:val="22"/>
                <w:szCs w:val="22"/>
              </w:rPr>
              <w:t>163,23</w:t>
            </w:r>
          </w:p>
        </w:tc>
        <w:tc>
          <w:tcPr>
            <w:tcW w:w="1947" w:type="dxa"/>
            <w:tcBorders>
              <w:top w:val="single" w:sz="4" w:space="0" w:color="auto"/>
              <w:left w:val="nil"/>
              <w:bottom w:val="single" w:sz="4" w:space="0" w:color="auto"/>
              <w:right w:val="single" w:sz="4" w:space="0" w:color="auto"/>
            </w:tcBorders>
            <w:shd w:val="clear" w:color="auto" w:fill="auto"/>
            <w:vAlign w:val="center"/>
          </w:tcPr>
          <w:p w14:paraId="784215CA" w14:textId="77777777" w:rsidR="005C19E4" w:rsidRPr="00FE797C" w:rsidRDefault="005C19E4" w:rsidP="005C19E4">
            <w:pPr>
              <w:jc w:val="center"/>
              <w:rPr>
                <w:sz w:val="22"/>
                <w:szCs w:val="22"/>
              </w:rPr>
            </w:pPr>
            <w:r w:rsidRPr="00FE797C">
              <w:rPr>
                <w:sz w:val="22"/>
                <w:szCs w:val="22"/>
              </w:rPr>
              <w:t>163,23</w:t>
            </w:r>
          </w:p>
        </w:tc>
      </w:tr>
      <w:tr w:rsidR="005C19E4" w:rsidRPr="002616A5" w14:paraId="4A283893" w14:textId="77777777" w:rsidTr="005C19E4">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7C48B7F" w14:textId="77777777" w:rsidR="005C19E4" w:rsidRPr="002616A5" w:rsidRDefault="005C19E4" w:rsidP="005C19E4">
            <w:pPr>
              <w:outlineLvl w:val="0"/>
              <w:rPr>
                <w:color w:val="000000"/>
              </w:rPr>
            </w:pPr>
            <w:bookmarkStart w:id="138" w:name="_Toc148961460"/>
            <w:bookmarkStart w:id="139" w:name="_Toc149233094"/>
            <w:r w:rsidRPr="002616A5">
              <w:rPr>
                <w:color w:val="000000"/>
              </w:rPr>
              <w:t>Фактический расход топлива на отпуск от котельной</w:t>
            </w:r>
            <w:bookmarkEnd w:id="138"/>
            <w:bookmarkEnd w:id="139"/>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A285E0D" w14:textId="77777777" w:rsidR="005C19E4" w:rsidRPr="002616A5" w:rsidRDefault="005C19E4" w:rsidP="005C19E4">
            <w:pPr>
              <w:jc w:val="center"/>
              <w:outlineLvl w:val="0"/>
              <w:rPr>
                <w:color w:val="000000"/>
              </w:rPr>
            </w:pPr>
            <w:bookmarkStart w:id="140" w:name="_Toc148961461"/>
            <w:bookmarkStart w:id="141" w:name="_Toc149233095"/>
            <w:proofErr w:type="spellStart"/>
            <w:r w:rsidRPr="002616A5">
              <w:rPr>
                <w:color w:val="000000"/>
              </w:rPr>
              <w:t>кг.у.т</w:t>
            </w:r>
            <w:proofErr w:type="spellEnd"/>
            <w:r w:rsidRPr="002616A5">
              <w:rPr>
                <w:color w:val="000000"/>
              </w:rPr>
              <w:t>./Гкал</w:t>
            </w:r>
            <w:bookmarkEnd w:id="140"/>
            <w:bookmarkEnd w:id="141"/>
          </w:p>
        </w:tc>
        <w:tc>
          <w:tcPr>
            <w:tcW w:w="1389" w:type="dxa"/>
            <w:tcBorders>
              <w:top w:val="single" w:sz="4" w:space="0" w:color="auto"/>
              <w:left w:val="nil"/>
              <w:bottom w:val="single" w:sz="4" w:space="0" w:color="auto"/>
              <w:right w:val="single" w:sz="4" w:space="0" w:color="auto"/>
            </w:tcBorders>
            <w:shd w:val="clear" w:color="auto" w:fill="auto"/>
            <w:vAlign w:val="center"/>
          </w:tcPr>
          <w:p w14:paraId="59AD0D89" w14:textId="77777777" w:rsidR="005C19E4" w:rsidRPr="00FE797C" w:rsidRDefault="005C19E4" w:rsidP="005C19E4">
            <w:pPr>
              <w:jc w:val="center"/>
              <w:rPr>
                <w:sz w:val="22"/>
                <w:szCs w:val="22"/>
              </w:rPr>
            </w:pPr>
            <w:r w:rsidRPr="00FE797C">
              <w:rPr>
                <w:sz w:val="22"/>
                <w:szCs w:val="22"/>
              </w:rPr>
              <w:t>163,23</w:t>
            </w:r>
          </w:p>
        </w:tc>
        <w:tc>
          <w:tcPr>
            <w:tcW w:w="1947" w:type="dxa"/>
            <w:tcBorders>
              <w:top w:val="single" w:sz="4" w:space="0" w:color="auto"/>
              <w:left w:val="nil"/>
              <w:bottom w:val="single" w:sz="4" w:space="0" w:color="auto"/>
              <w:right w:val="single" w:sz="4" w:space="0" w:color="auto"/>
            </w:tcBorders>
            <w:shd w:val="clear" w:color="auto" w:fill="auto"/>
            <w:vAlign w:val="center"/>
          </w:tcPr>
          <w:p w14:paraId="5EED216D" w14:textId="77777777" w:rsidR="005C19E4" w:rsidRPr="00FE797C" w:rsidRDefault="005C19E4" w:rsidP="005C19E4">
            <w:pPr>
              <w:jc w:val="center"/>
              <w:rPr>
                <w:sz w:val="22"/>
                <w:szCs w:val="22"/>
              </w:rPr>
            </w:pPr>
            <w:r w:rsidRPr="00FE797C">
              <w:rPr>
                <w:sz w:val="22"/>
                <w:szCs w:val="22"/>
              </w:rPr>
              <w:t>163,23</w:t>
            </w:r>
          </w:p>
        </w:tc>
      </w:tr>
      <w:tr w:rsidR="005C19E4" w:rsidRPr="002616A5" w14:paraId="7A05AF88" w14:textId="77777777" w:rsidTr="005C19E4">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040F416A" w14:textId="77777777" w:rsidR="005C19E4" w:rsidRPr="002616A5" w:rsidRDefault="005C19E4" w:rsidP="005C19E4">
            <w:pPr>
              <w:outlineLvl w:val="0"/>
              <w:rPr>
                <w:color w:val="000000"/>
              </w:rPr>
            </w:pPr>
            <w:bookmarkStart w:id="142" w:name="_Toc148961464"/>
            <w:bookmarkStart w:id="143" w:name="_Toc149233096"/>
            <w:r w:rsidRPr="002616A5">
              <w:rPr>
                <w:color w:val="000000"/>
              </w:rPr>
              <w:t>Электроэнергия</w:t>
            </w:r>
            <w:bookmarkEnd w:id="142"/>
            <w:bookmarkEnd w:id="143"/>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84D2319" w14:textId="77777777" w:rsidR="005C19E4" w:rsidRPr="002616A5" w:rsidRDefault="005C19E4" w:rsidP="005C19E4">
            <w:pPr>
              <w:jc w:val="center"/>
              <w:outlineLvl w:val="0"/>
              <w:rPr>
                <w:color w:val="000000"/>
              </w:rPr>
            </w:pPr>
            <w:bookmarkStart w:id="144" w:name="_Toc148961465"/>
            <w:bookmarkStart w:id="145" w:name="_Toc149233097"/>
            <w:proofErr w:type="spellStart"/>
            <w:r w:rsidRPr="002616A5">
              <w:rPr>
                <w:color w:val="000000"/>
              </w:rPr>
              <w:t>тыс.кВтч</w:t>
            </w:r>
            <w:bookmarkEnd w:id="144"/>
            <w:bookmarkEnd w:id="145"/>
            <w:proofErr w:type="spellEnd"/>
          </w:p>
        </w:tc>
        <w:tc>
          <w:tcPr>
            <w:tcW w:w="1389" w:type="dxa"/>
            <w:tcBorders>
              <w:top w:val="single" w:sz="4" w:space="0" w:color="auto"/>
              <w:left w:val="nil"/>
              <w:bottom w:val="single" w:sz="4" w:space="0" w:color="auto"/>
              <w:right w:val="single" w:sz="4" w:space="0" w:color="auto"/>
            </w:tcBorders>
            <w:shd w:val="clear" w:color="auto" w:fill="auto"/>
            <w:vAlign w:val="center"/>
          </w:tcPr>
          <w:p w14:paraId="22485AA3" w14:textId="77777777" w:rsidR="005C19E4" w:rsidRPr="00FE797C" w:rsidRDefault="005C19E4" w:rsidP="005C19E4">
            <w:pPr>
              <w:jc w:val="center"/>
              <w:rPr>
                <w:sz w:val="22"/>
                <w:szCs w:val="22"/>
              </w:rPr>
            </w:pPr>
            <w:r w:rsidRPr="00FE797C">
              <w:rPr>
                <w:sz w:val="22"/>
                <w:szCs w:val="22"/>
              </w:rPr>
              <w:t>2477,52</w:t>
            </w:r>
          </w:p>
        </w:tc>
        <w:tc>
          <w:tcPr>
            <w:tcW w:w="1947" w:type="dxa"/>
            <w:tcBorders>
              <w:top w:val="single" w:sz="4" w:space="0" w:color="auto"/>
              <w:left w:val="nil"/>
              <w:bottom w:val="single" w:sz="4" w:space="0" w:color="auto"/>
              <w:right w:val="single" w:sz="4" w:space="0" w:color="auto"/>
            </w:tcBorders>
            <w:shd w:val="clear" w:color="auto" w:fill="auto"/>
            <w:vAlign w:val="center"/>
          </w:tcPr>
          <w:p w14:paraId="4CC9EFEA" w14:textId="77777777" w:rsidR="005C19E4" w:rsidRPr="00FE797C" w:rsidRDefault="005C19E4" w:rsidP="005C19E4">
            <w:pPr>
              <w:jc w:val="center"/>
              <w:rPr>
                <w:sz w:val="22"/>
                <w:szCs w:val="22"/>
              </w:rPr>
            </w:pPr>
            <w:r w:rsidRPr="00FE797C">
              <w:rPr>
                <w:sz w:val="22"/>
                <w:szCs w:val="22"/>
              </w:rPr>
              <w:t>2477,52</w:t>
            </w:r>
          </w:p>
        </w:tc>
      </w:tr>
      <w:tr w:rsidR="005C19E4" w:rsidRPr="002616A5" w14:paraId="2D9C37B7"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72BF834" w14:textId="77777777" w:rsidR="005C19E4" w:rsidRPr="002616A5" w:rsidRDefault="005C19E4" w:rsidP="005C19E4">
            <w:pPr>
              <w:outlineLvl w:val="0"/>
              <w:rPr>
                <w:color w:val="000000"/>
              </w:rPr>
            </w:pPr>
            <w:bookmarkStart w:id="146" w:name="_Toc148961468"/>
            <w:bookmarkStart w:id="147" w:name="_Toc149233098"/>
            <w:r w:rsidRPr="002616A5">
              <w:rPr>
                <w:color w:val="000000"/>
              </w:rPr>
              <w:t>Переводной коэффициент</w:t>
            </w:r>
            <w:bookmarkEnd w:id="146"/>
            <w:bookmarkEnd w:id="147"/>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CDDD035" w14:textId="77777777" w:rsidR="005C19E4" w:rsidRPr="002616A5" w:rsidRDefault="005C19E4" w:rsidP="005C19E4">
            <w:pPr>
              <w:jc w:val="center"/>
              <w:outlineLvl w:val="0"/>
              <w:rPr>
                <w:color w:val="000000"/>
              </w:rPr>
            </w:pPr>
            <w:bookmarkStart w:id="148" w:name="_Toc148961469"/>
            <w:bookmarkStart w:id="149" w:name="_Toc149233099"/>
            <w:r w:rsidRPr="002616A5">
              <w:rPr>
                <w:color w:val="000000"/>
              </w:rPr>
              <w:t>-</w:t>
            </w:r>
            <w:bookmarkEnd w:id="148"/>
            <w:bookmarkEnd w:id="149"/>
          </w:p>
        </w:tc>
        <w:tc>
          <w:tcPr>
            <w:tcW w:w="1389" w:type="dxa"/>
            <w:tcBorders>
              <w:top w:val="single" w:sz="4" w:space="0" w:color="auto"/>
              <w:left w:val="nil"/>
              <w:bottom w:val="single" w:sz="4" w:space="0" w:color="auto"/>
              <w:right w:val="single" w:sz="4" w:space="0" w:color="auto"/>
            </w:tcBorders>
            <w:shd w:val="clear" w:color="auto" w:fill="auto"/>
            <w:vAlign w:val="center"/>
          </w:tcPr>
          <w:p w14:paraId="648981FB" w14:textId="77777777" w:rsidR="005C19E4" w:rsidRPr="00FE797C" w:rsidRDefault="005C19E4" w:rsidP="005C19E4">
            <w:pPr>
              <w:jc w:val="center"/>
              <w:rPr>
                <w:sz w:val="22"/>
                <w:szCs w:val="22"/>
              </w:rPr>
            </w:pPr>
            <w:r w:rsidRPr="00FE797C">
              <w:rPr>
                <w:sz w:val="22"/>
                <w:szCs w:val="22"/>
              </w:rPr>
              <w:t>0,33</w:t>
            </w:r>
          </w:p>
        </w:tc>
        <w:tc>
          <w:tcPr>
            <w:tcW w:w="1947" w:type="dxa"/>
            <w:tcBorders>
              <w:top w:val="single" w:sz="4" w:space="0" w:color="auto"/>
              <w:left w:val="nil"/>
              <w:bottom w:val="single" w:sz="4" w:space="0" w:color="auto"/>
              <w:right w:val="single" w:sz="4" w:space="0" w:color="auto"/>
            </w:tcBorders>
            <w:shd w:val="clear" w:color="auto" w:fill="auto"/>
            <w:vAlign w:val="center"/>
          </w:tcPr>
          <w:p w14:paraId="0A4C566D" w14:textId="77777777" w:rsidR="005C19E4" w:rsidRPr="00FE797C" w:rsidRDefault="005C19E4" w:rsidP="005C19E4">
            <w:pPr>
              <w:jc w:val="center"/>
              <w:rPr>
                <w:sz w:val="22"/>
                <w:szCs w:val="22"/>
              </w:rPr>
            </w:pPr>
            <w:r w:rsidRPr="00FE797C">
              <w:rPr>
                <w:sz w:val="22"/>
                <w:szCs w:val="22"/>
              </w:rPr>
              <w:t>0,33</w:t>
            </w:r>
          </w:p>
        </w:tc>
      </w:tr>
      <w:tr w:rsidR="005C19E4" w:rsidRPr="002616A5" w14:paraId="034221C7"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5D123016" w14:textId="77777777" w:rsidR="005C19E4" w:rsidRPr="002616A5" w:rsidRDefault="005C19E4" w:rsidP="005C19E4">
            <w:pPr>
              <w:outlineLvl w:val="0"/>
              <w:rPr>
                <w:color w:val="000000"/>
              </w:rPr>
            </w:pPr>
            <w:bookmarkStart w:id="150" w:name="_Toc148961472"/>
            <w:bookmarkStart w:id="151" w:name="_Toc149233100"/>
            <w:r w:rsidRPr="002616A5">
              <w:rPr>
                <w:color w:val="000000"/>
              </w:rPr>
              <w:t>Расход условного топлива</w:t>
            </w:r>
            <w:bookmarkEnd w:id="150"/>
            <w:bookmarkEnd w:id="151"/>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DCB9635" w14:textId="77777777" w:rsidR="005C19E4" w:rsidRPr="002616A5" w:rsidRDefault="005C19E4" w:rsidP="005C19E4">
            <w:pPr>
              <w:jc w:val="center"/>
              <w:outlineLvl w:val="0"/>
              <w:rPr>
                <w:color w:val="000000"/>
              </w:rPr>
            </w:pPr>
            <w:bookmarkStart w:id="152" w:name="_Toc148961473"/>
            <w:bookmarkStart w:id="153" w:name="_Toc149233101"/>
            <w:proofErr w:type="spellStart"/>
            <w:r w:rsidRPr="002616A5">
              <w:rPr>
                <w:color w:val="000000"/>
              </w:rPr>
              <w:t>кг.у.т</w:t>
            </w:r>
            <w:proofErr w:type="spellEnd"/>
            <w:r w:rsidRPr="002616A5">
              <w:rPr>
                <w:color w:val="000000"/>
              </w:rPr>
              <w:t>.</w:t>
            </w:r>
            <w:bookmarkEnd w:id="152"/>
            <w:bookmarkEnd w:id="153"/>
          </w:p>
        </w:tc>
        <w:tc>
          <w:tcPr>
            <w:tcW w:w="1389" w:type="dxa"/>
            <w:tcBorders>
              <w:top w:val="single" w:sz="4" w:space="0" w:color="auto"/>
              <w:left w:val="nil"/>
              <w:bottom w:val="single" w:sz="4" w:space="0" w:color="auto"/>
              <w:right w:val="single" w:sz="4" w:space="0" w:color="auto"/>
            </w:tcBorders>
            <w:shd w:val="clear" w:color="auto" w:fill="auto"/>
            <w:vAlign w:val="center"/>
          </w:tcPr>
          <w:p w14:paraId="264E3D68" w14:textId="77777777" w:rsidR="005C19E4" w:rsidRPr="00FE797C" w:rsidRDefault="005C19E4" w:rsidP="005C19E4">
            <w:pPr>
              <w:jc w:val="center"/>
              <w:rPr>
                <w:sz w:val="22"/>
                <w:szCs w:val="22"/>
              </w:rPr>
            </w:pPr>
            <w:r w:rsidRPr="00FE797C">
              <w:rPr>
                <w:sz w:val="22"/>
                <w:szCs w:val="22"/>
              </w:rPr>
              <w:t>817,58</w:t>
            </w:r>
          </w:p>
        </w:tc>
        <w:tc>
          <w:tcPr>
            <w:tcW w:w="1947" w:type="dxa"/>
            <w:tcBorders>
              <w:top w:val="single" w:sz="4" w:space="0" w:color="auto"/>
              <w:left w:val="nil"/>
              <w:bottom w:val="single" w:sz="4" w:space="0" w:color="auto"/>
              <w:right w:val="single" w:sz="4" w:space="0" w:color="auto"/>
            </w:tcBorders>
            <w:shd w:val="clear" w:color="auto" w:fill="auto"/>
            <w:vAlign w:val="center"/>
          </w:tcPr>
          <w:p w14:paraId="22968391" w14:textId="77777777" w:rsidR="005C19E4" w:rsidRPr="00FE797C" w:rsidRDefault="005C19E4" w:rsidP="005C19E4">
            <w:pPr>
              <w:jc w:val="center"/>
              <w:rPr>
                <w:sz w:val="22"/>
                <w:szCs w:val="22"/>
              </w:rPr>
            </w:pPr>
            <w:r w:rsidRPr="00FE797C">
              <w:rPr>
                <w:sz w:val="22"/>
                <w:szCs w:val="22"/>
              </w:rPr>
              <w:t>817,58</w:t>
            </w:r>
          </w:p>
        </w:tc>
      </w:tr>
      <w:tr w:rsidR="005C19E4" w:rsidRPr="002616A5" w14:paraId="0BCE30CF"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B168971" w14:textId="77777777" w:rsidR="005C19E4" w:rsidRPr="002616A5" w:rsidRDefault="005C19E4" w:rsidP="005C19E4">
            <w:pPr>
              <w:outlineLvl w:val="0"/>
              <w:rPr>
                <w:color w:val="000000"/>
              </w:rPr>
            </w:pPr>
            <w:bookmarkStart w:id="154" w:name="_Toc148961476"/>
            <w:bookmarkStart w:id="155" w:name="_Toc149233102"/>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bookmarkEnd w:id="154"/>
            <w:bookmarkEnd w:id="155"/>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AA365BB" w14:textId="77777777" w:rsidR="005C19E4" w:rsidRPr="002616A5" w:rsidRDefault="005C19E4" w:rsidP="005C19E4">
            <w:pPr>
              <w:jc w:val="center"/>
              <w:outlineLvl w:val="0"/>
              <w:rPr>
                <w:color w:val="000000"/>
              </w:rPr>
            </w:pPr>
            <w:bookmarkStart w:id="156" w:name="_Toc148961477"/>
            <w:bookmarkStart w:id="157" w:name="_Toc149233103"/>
            <w:proofErr w:type="spellStart"/>
            <w:r w:rsidRPr="002616A5">
              <w:rPr>
                <w:color w:val="000000"/>
              </w:rPr>
              <w:t>кг.у.т</w:t>
            </w:r>
            <w:proofErr w:type="spellEnd"/>
            <w:r w:rsidRPr="002616A5">
              <w:rPr>
                <w:color w:val="000000"/>
              </w:rPr>
              <w:t>./Гкал</w:t>
            </w:r>
            <w:bookmarkEnd w:id="156"/>
            <w:bookmarkEnd w:id="157"/>
          </w:p>
        </w:tc>
        <w:tc>
          <w:tcPr>
            <w:tcW w:w="1389" w:type="dxa"/>
            <w:tcBorders>
              <w:top w:val="single" w:sz="4" w:space="0" w:color="auto"/>
              <w:left w:val="nil"/>
              <w:bottom w:val="single" w:sz="4" w:space="0" w:color="auto"/>
              <w:right w:val="single" w:sz="4" w:space="0" w:color="auto"/>
            </w:tcBorders>
            <w:shd w:val="clear" w:color="auto" w:fill="auto"/>
            <w:vAlign w:val="center"/>
          </w:tcPr>
          <w:p w14:paraId="798291D2" w14:textId="77777777" w:rsidR="005C19E4" w:rsidRPr="00FE797C" w:rsidRDefault="005C19E4" w:rsidP="005C19E4">
            <w:pPr>
              <w:jc w:val="center"/>
              <w:rPr>
                <w:sz w:val="22"/>
                <w:szCs w:val="22"/>
              </w:rPr>
            </w:pPr>
            <w:r w:rsidRPr="00FE797C">
              <w:rPr>
                <w:sz w:val="22"/>
                <w:szCs w:val="22"/>
              </w:rPr>
              <w:t>45,44</w:t>
            </w:r>
          </w:p>
        </w:tc>
        <w:tc>
          <w:tcPr>
            <w:tcW w:w="1947" w:type="dxa"/>
            <w:tcBorders>
              <w:top w:val="single" w:sz="4" w:space="0" w:color="auto"/>
              <w:left w:val="nil"/>
              <w:bottom w:val="single" w:sz="4" w:space="0" w:color="auto"/>
              <w:right w:val="single" w:sz="4" w:space="0" w:color="auto"/>
            </w:tcBorders>
            <w:shd w:val="clear" w:color="auto" w:fill="auto"/>
            <w:vAlign w:val="center"/>
          </w:tcPr>
          <w:p w14:paraId="21210BCB" w14:textId="77777777" w:rsidR="005C19E4" w:rsidRPr="00FE797C" w:rsidRDefault="005C19E4" w:rsidP="005C19E4">
            <w:pPr>
              <w:jc w:val="center"/>
              <w:rPr>
                <w:sz w:val="22"/>
                <w:szCs w:val="22"/>
              </w:rPr>
            </w:pPr>
            <w:r w:rsidRPr="00FE797C">
              <w:rPr>
                <w:sz w:val="22"/>
                <w:szCs w:val="22"/>
              </w:rPr>
              <w:t>45,44</w:t>
            </w:r>
          </w:p>
        </w:tc>
      </w:tr>
      <w:tr w:rsidR="005C19E4" w:rsidRPr="002616A5" w14:paraId="525683BD" w14:textId="77777777" w:rsidTr="005C19E4">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0033224F" w14:textId="77777777" w:rsidR="005C19E4" w:rsidRPr="002616A5" w:rsidRDefault="005C19E4" w:rsidP="005C19E4">
            <w:pPr>
              <w:outlineLvl w:val="0"/>
              <w:rPr>
                <w:color w:val="000000"/>
              </w:rPr>
            </w:pPr>
            <w:bookmarkStart w:id="158" w:name="_Toc148961480"/>
            <w:bookmarkStart w:id="159" w:name="_Toc149233104"/>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bookmarkEnd w:id="158"/>
            <w:bookmarkEnd w:id="159"/>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4B7F183" w14:textId="77777777" w:rsidR="005C19E4" w:rsidRPr="002616A5" w:rsidRDefault="005C19E4" w:rsidP="005C19E4">
            <w:pPr>
              <w:jc w:val="center"/>
              <w:outlineLvl w:val="0"/>
              <w:rPr>
                <w:color w:val="000000"/>
              </w:rPr>
            </w:pPr>
            <w:bookmarkStart w:id="160" w:name="_Toc148961481"/>
            <w:bookmarkStart w:id="161" w:name="_Toc149233105"/>
            <w:proofErr w:type="spellStart"/>
            <w:r w:rsidRPr="002616A5">
              <w:rPr>
                <w:color w:val="000000"/>
              </w:rPr>
              <w:t>кВтч</w:t>
            </w:r>
            <w:proofErr w:type="spellEnd"/>
            <w:r w:rsidRPr="002616A5">
              <w:rPr>
                <w:color w:val="000000"/>
              </w:rPr>
              <w:t>/Гкал</w:t>
            </w:r>
            <w:bookmarkEnd w:id="160"/>
            <w:bookmarkEnd w:id="161"/>
          </w:p>
        </w:tc>
        <w:tc>
          <w:tcPr>
            <w:tcW w:w="1389" w:type="dxa"/>
            <w:tcBorders>
              <w:top w:val="single" w:sz="4" w:space="0" w:color="auto"/>
              <w:left w:val="nil"/>
              <w:bottom w:val="single" w:sz="4" w:space="0" w:color="auto"/>
              <w:right w:val="single" w:sz="4" w:space="0" w:color="auto"/>
            </w:tcBorders>
            <w:shd w:val="clear" w:color="auto" w:fill="auto"/>
            <w:vAlign w:val="center"/>
          </w:tcPr>
          <w:p w14:paraId="5FB90D00" w14:textId="77777777" w:rsidR="005C19E4" w:rsidRPr="00FE797C" w:rsidRDefault="005C19E4" w:rsidP="005C19E4">
            <w:pPr>
              <w:jc w:val="center"/>
              <w:rPr>
                <w:sz w:val="22"/>
                <w:szCs w:val="22"/>
              </w:rPr>
            </w:pPr>
            <w:r w:rsidRPr="00FE797C">
              <w:rPr>
                <w:sz w:val="22"/>
                <w:szCs w:val="22"/>
              </w:rPr>
              <w:t>281040</w:t>
            </w:r>
          </w:p>
        </w:tc>
        <w:tc>
          <w:tcPr>
            <w:tcW w:w="1947" w:type="dxa"/>
            <w:tcBorders>
              <w:top w:val="single" w:sz="4" w:space="0" w:color="auto"/>
              <w:left w:val="nil"/>
              <w:bottom w:val="single" w:sz="4" w:space="0" w:color="auto"/>
              <w:right w:val="single" w:sz="4" w:space="0" w:color="auto"/>
            </w:tcBorders>
            <w:shd w:val="clear" w:color="auto" w:fill="auto"/>
            <w:vAlign w:val="center"/>
          </w:tcPr>
          <w:p w14:paraId="59349C21" w14:textId="77777777" w:rsidR="005C19E4" w:rsidRPr="00FE797C" w:rsidRDefault="005C19E4" w:rsidP="005C19E4">
            <w:pPr>
              <w:jc w:val="center"/>
              <w:rPr>
                <w:sz w:val="22"/>
                <w:szCs w:val="22"/>
              </w:rPr>
            </w:pPr>
            <w:r w:rsidRPr="00FE797C">
              <w:rPr>
                <w:sz w:val="22"/>
                <w:szCs w:val="22"/>
              </w:rPr>
              <w:t>281040</w:t>
            </w:r>
          </w:p>
        </w:tc>
      </w:tr>
      <w:tr w:rsidR="005C19E4" w:rsidRPr="002616A5" w14:paraId="55042265"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5C08DD20" w14:textId="77777777" w:rsidR="005C19E4" w:rsidRPr="002616A5" w:rsidRDefault="005C19E4" w:rsidP="005C19E4">
            <w:pPr>
              <w:outlineLvl w:val="0"/>
              <w:rPr>
                <w:color w:val="000000"/>
              </w:rPr>
            </w:pPr>
            <w:bookmarkStart w:id="162" w:name="_Toc148961484"/>
            <w:bookmarkStart w:id="163" w:name="_Toc149233106"/>
            <w:r w:rsidRPr="002616A5">
              <w:rPr>
                <w:color w:val="000000"/>
              </w:rPr>
              <w:t>Водоснабжение расход</w:t>
            </w:r>
            <w:bookmarkEnd w:id="162"/>
            <w:bookmarkEnd w:id="163"/>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B17EAF1" w14:textId="77777777" w:rsidR="005C19E4" w:rsidRPr="002616A5" w:rsidRDefault="005C19E4" w:rsidP="005C19E4">
            <w:pPr>
              <w:jc w:val="center"/>
              <w:outlineLvl w:val="0"/>
              <w:rPr>
                <w:color w:val="000000"/>
              </w:rPr>
            </w:pPr>
            <w:bookmarkStart w:id="164" w:name="_Toc148961485"/>
            <w:bookmarkStart w:id="165" w:name="_Toc149233107"/>
            <w:r w:rsidRPr="002616A5">
              <w:rPr>
                <w:color w:val="000000"/>
              </w:rPr>
              <w:t>м</w:t>
            </w:r>
            <w:r w:rsidRPr="002616A5">
              <w:rPr>
                <w:color w:val="000000"/>
                <w:vertAlign w:val="superscript"/>
              </w:rPr>
              <w:t>3</w:t>
            </w:r>
            <w:bookmarkEnd w:id="164"/>
            <w:bookmarkEnd w:id="165"/>
          </w:p>
        </w:tc>
        <w:tc>
          <w:tcPr>
            <w:tcW w:w="1389" w:type="dxa"/>
            <w:tcBorders>
              <w:top w:val="single" w:sz="4" w:space="0" w:color="auto"/>
              <w:left w:val="nil"/>
              <w:bottom w:val="single" w:sz="4" w:space="0" w:color="auto"/>
              <w:right w:val="single" w:sz="4" w:space="0" w:color="auto"/>
            </w:tcBorders>
            <w:shd w:val="clear" w:color="auto" w:fill="auto"/>
            <w:vAlign w:val="center"/>
          </w:tcPr>
          <w:p w14:paraId="3F9D02FB" w14:textId="77777777" w:rsidR="005C19E4" w:rsidRPr="00FE797C" w:rsidRDefault="005C19E4" w:rsidP="005C19E4">
            <w:pPr>
              <w:jc w:val="center"/>
              <w:rPr>
                <w:sz w:val="22"/>
                <w:szCs w:val="22"/>
              </w:rPr>
            </w:pPr>
            <w:r w:rsidRPr="00FE797C">
              <w:rPr>
                <w:sz w:val="22"/>
                <w:szCs w:val="22"/>
              </w:rPr>
              <w:t>5,155</w:t>
            </w:r>
          </w:p>
        </w:tc>
        <w:tc>
          <w:tcPr>
            <w:tcW w:w="1947" w:type="dxa"/>
            <w:tcBorders>
              <w:top w:val="single" w:sz="4" w:space="0" w:color="auto"/>
              <w:left w:val="nil"/>
              <w:bottom w:val="single" w:sz="4" w:space="0" w:color="auto"/>
              <w:right w:val="single" w:sz="4" w:space="0" w:color="auto"/>
            </w:tcBorders>
            <w:shd w:val="clear" w:color="auto" w:fill="auto"/>
            <w:vAlign w:val="center"/>
          </w:tcPr>
          <w:p w14:paraId="05883273" w14:textId="77777777" w:rsidR="005C19E4" w:rsidRPr="00FE797C" w:rsidRDefault="005C19E4" w:rsidP="005C19E4">
            <w:pPr>
              <w:jc w:val="center"/>
              <w:rPr>
                <w:sz w:val="22"/>
                <w:szCs w:val="22"/>
              </w:rPr>
            </w:pPr>
            <w:r w:rsidRPr="00FE797C">
              <w:rPr>
                <w:sz w:val="22"/>
                <w:szCs w:val="22"/>
              </w:rPr>
              <w:t>5,155</w:t>
            </w:r>
          </w:p>
        </w:tc>
      </w:tr>
      <w:tr w:rsidR="005C19E4" w:rsidRPr="002616A5" w14:paraId="409CF4C4" w14:textId="77777777" w:rsidTr="005C19E4">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AA85483" w14:textId="77777777" w:rsidR="005C19E4" w:rsidRPr="002616A5" w:rsidRDefault="005C19E4" w:rsidP="005C19E4">
            <w:pPr>
              <w:outlineLvl w:val="0"/>
              <w:rPr>
                <w:color w:val="000000"/>
              </w:rPr>
            </w:pPr>
            <w:bookmarkStart w:id="166" w:name="_Toc148961488"/>
            <w:bookmarkStart w:id="167" w:name="_Toc149233108"/>
            <w:r w:rsidRPr="002616A5">
              <w:rPr>
                <w:color w:val="000000"/>
              </w:rPr>
              <w:lastRenderedPageBreak/>
              <w:t>Удельный расход водоснабжения на отпуск от котельной</w:t>
            </w:r>
            <w:bookmarkEnd w:id="166"/>
            <w:bookmarkEnd w:id="167"/>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6BED492" w14:textId="77777777" w:rsidR="005C19E4" w:rsidRPr="002616A5" w:rsidRDefault="005C19E4" w:rsidP="005C19E4">
            <w:pPr>
              <w:jc w:val="center"/>
              <w:outlineLvl w:val="0"/>
              <w:rPr>
                <w:color w:val="000000"/>
              </w:rPr>
            </w:pPr>
            <w:bookmarkStart w:id="168" w:name="_Toc148961489"/>
            <w:bookmarkStart w:id="169" w:name="_Toc149233109"/>
            <w:r w:rsidRPr="002616A5">
              <w:rPr>
                <w:color w:val="000000"/>
              </w:rPr>
              <w:t>м</w:t>
            </w:r>
            <w:r w:rsidRPr="002616A5">
              <w:rPr>
                <w:color w:val="000000"/>
                <w:vertAlign w:val="superscript"/>
              </w:rPr>
              <w:t>3</w:t>
            </w:r>
            <w:r w:rsidRPr="002616A5">
              <w:rPr>
                <w:color w:val="000000"/>
              </w:rPr>
              <w:t>/Гкал</w:t>
            </w:r>
            <w:bookmarkEnd w:id="168"/>
            <w:bookmarkEnd w:id="169"/>
          </w:p>
        </w:tc>
        <w:tc>
          <w:tcPr>
            <w:tcW w:w="1389" w:type="dxa"/>
            <w:tcBorders>
              <w:top w:val="single" w:sz="4" w:space="0" w:color="auto"/>
              <w:left w:val="nil"/>
              <w:bottom w:val="single" w:sz="4" w:space="0" w:color="auto"/>
              <w:right w:val="single" w:sz="4" w:space="0" w:color="auto"/>
            </w:tcBorders>
            <w:shd w:val="clear" w:color="auto" w:fill="auto"/>
            <w:vAlign w:val="center"/>
          </w:tcPr>
          <w:p w14:paraId="21EDBA9C" w14:textId="77777777" w:rsidR="005C19E4" w:rsidRPr="00FE797C" w:rsidRDefault="005C19E4" w:rsidP="005C19E4">
            <w:pPr>
              <w:jc w:val="center"/>
              <w:rPr>
                <w:sz w:val="22"/>
                <w:szCs w:val="22"/>
              </w:rPr>
            </w:pPr>
            <w:r w:rsidRPr="00FE797C">
              <w:rPr>
                <w:sz w:val="22"/>
                <w:szCs w:val="22"/>
              </w:rPr>
              <w:t>4448</w:t>
            </w:r>
          </w:p>
        </w:tc>
        <w:tc>
          <w:tcPr>
            <w:tcW w:w="1947" w:type="dxa"/>
            <w:tcBorders>
              <w:top w:val="single" w:sz="4" w:space="0" w:color="auto"/>
              <w:left w:val="nil"/>
              <w:bottom w:val="single" w:sz="4" w:space="0" w:color="auto"/>
              <w:right w:val="single" w:sz="4" w:space="0" w:color="auto"/>
            </w:tcBorders>
            <w:shd w:val="clear" w:color="auto" w:fill="auto"/>
            <w:vAlign w:val="center"/>
          </w:tcPr>
          <w:p w14:paraId="381CB6C8" w14:textId="77777777" w:rsidR="005C19E4" w:rsidRPr="00FE797C" w:rsidRDefault="005C19E4" w:rsidP="005C19E4">
            <w:pPr>
              <w:jc w:val="center"/>
              <w:rPr>
                <w:sz w:val="22"/>
                <w:szCs w:val="22"/>
              </w:rPr>
            </w:pPr>
            <w:r w:rsidRPr="00FE797C">
              <w:rPr>
                <w:sz w:val="22"/>
                <w:szCs w:val="22"/>
              </w:rPr>
              <w:t>4448</w:t>
            </w:r>
          </w:p>
        </w:tc>
      </w:tr>
    </w:tbl>
    <w:p w14:paraId="6066E26F" w14:textId="77777777" w:rsidR="00BB7414" w:rsidRDefault="00BB7414" w:rsidP="00BE733B"/>
    <w:p w14:paraId="6609B75B" w14:textId="77777777" w:rsidR="00BB7414" w:rsidRDefault="00BB7414" w:rsidP="00BE733B"/>
    <w:p w14:paraId="1DCC01A4" w14:textId="77777777" w:rsidR="00BB7414" w:rsidRDefault="00BB7414" w:rsidP="00BE733B"/>
    <w:p w14:paraId="3667B36A" w14:textId="77777777" w:rsidR="00BB7414" w:rsidRDefault="00BB7414" w:rsidP="00BE733B"/>
    <w:p w14:paraId="435AC43F" w14:textId="77777777" w:rsidR="00BB7414" w:rsidRDefault="00BB7414" w:rsidP="00BE733B"/>
    <w:p w14:paraId="0C277D75" w14:textId="77777777" w:rsidR="00BB7414" w:rsidRDefault="00BB7414" w:rsidP="00BE733B"/>
    <w:p w14:paraId="62049970" w14:textId="77777777" w:rsidR="00BB7414" w:rsidRDefault="00BB7414" w:rsidP="00BE733B"/>
    <w:p w14:paraId="657F56C5" w14:textId="77777777" w:rsidR="00BB7414" w:rsidRDefault="00BB7414" w:rsidP="00BE733B"/>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385"/>
        <w:gridCol w:w="1389"/>
        <w:gridCol w:w="1947"/>
      </w:tblGrid>
      <w:tr w:rsidR="00BB7414" w:rsidRPr="004B267B" w14:paraId="24214D47" w14:textId="77777777" w:rsidTr="006F156B">
        <w:trPr>
          <w:trHeight w:val="171"/>
          <w:tblHeader/>
          <w:jc w:val="center"/>
        </w:trPr>
        <w:tc>
          <w:tcPr>
            <w:tcW w:w="9209" w:type="dxa"/>
            <w:gridSpan w:val="4"/>
            <w:tcBorders>
              <w:bottom w:val="single" w:sz="4" w:space="0" w:color="auto"/>
            </w:tcBorders>
            <w:shd w:val="clear" w:color="auto" w:fill="auto"/>
            <w:vAlign w:val="center"/>
          </w:tcPr>
          <w:p w14:paraId="6130B1C9" w14:textId="77777777" w:rsidR="00BB7414" w:rsidRPr="00764E1F" w:rsidRDefault="00BB7414" w:rsidP="006F156B">
            <w:pPr>
              <w:jc w:val="center"/>
              <w:rPr>
                <w:b/>
                <w:bCs/>
              </w:rPr>
            </w:pPr>
            <w:r w:rsidRPr="00D41300">
              <w:rPr>
                <w:b/>
                <w:bCs/>
              </w:rPr>
              <w:t>Котельная</w:t>
            </w:r>
            <w:r>
              <w:rPr>
                <w:b/>
                <w:bCs/>
              </w:rPr>
              <w:t xml:space="preserve"> </w:t>
            </w:r>
            <w:r w:rsidRPr="00D30533">
              <w:rPr>
                <w:b/>
                <w:bCs/>
              </w:rPr>
              <w:t>г. Фокино, БМК ул. Мира, 14а</w:t>
            </w:r>
          </w:p>
        </w:tc>
      </w:tr>
      <w:tr w:rsidR="00BB7414" w:rsidRPr="002616A5" w14:paraId="168B116B" w14:textId="77777777" w:rsidTr="006F156B">
        <w:trPr>
          <w:trHeight w:val="320"/>
          <w:tblHeader/>
          <w:jc w:val="center"/>
        </w:trPr>
        <w:tc>
          <w:tcPr>
            <w:tcW w:w="4488" w:type="dxa"/>
            <w:tcBorders>
              <w:bottom w:val="single" w:sz="4" w:space="0" w:color="auto"/>
            </w:tcBorders>
            <w:shd w:val="clear" w:color="auto" w:fill="auto"/>
            <w:vAlign w:val="center"/>
            <w:hideMark/>
          </w:tcPr>
          <w:p w14:paraId="2C9E6DCB" w14:textId="77777777" w:rsidR="00BB7414" w:rsidRPr="002616A5" w:rsidRDefault="00BB7414" w:rsidP="006F156B">
            <w:pPr>
              <w:jc w:val="center"/>
              <w:rPr>
                <w:bCs/>
              </w:rPr>
            </w:pPr>
            <w:r w:rsidRPr="002616A5">
              <w:rPr>
                <w:bCs/>
              </w:rPr>
              <w:t>Наименование источника</w:t>
            </w:r>
          </w:p>
        </w:tc>
        <w:tc>
          <w:tcPr>
            <w:tcW w:w="1385" w:type="dxa"/>
            <w:tcBorders>
              <w:bottom w:val="single" w:sz="4" w:space="0" w:color="auto"/>
            </w:tcBorders>
            <w:shd w:val="clear" w:color="auto" w:fill="auto"/>
            <w:vAlign w:val="center"/>
            <w:hideMark/>
          </w:tcPr>
          <w:p w14:paraId="54E6C5C8" w14:textId="77777777" w:rsidR="00BB7414" w:rsidRPr="002616A5" w:rsidRDefault="00BB7414" w:rsidP="006F156B">
            <w:pPr>
              <w:jc w:val="center"/>
              <w:rPr>
                <w:bCs/>
              </w:rPr>
            </w:pPr>
            <w:r w:rsidRPr="002616A5">
              <w:rPr>
                <w:bCs/>
              </w:rPr>
              <w:t>Ед.  изм.</w:t>
            </w:r>
          </w:p>
        </w:tc>
        <w:tc>
          <w:tcPr>
            <w:tcW w:w="1389" w:type="dxa"/>
            <w:tcBorders>
              <w:bottom w:val="single" w:sz="4" w:space="0" w:color="auto"/>
            </w:tcBorders>
            <w:shd w:val="clear" w:color="auto" w:fill="auto"/>
            <w:vAlign w:val="center"/>
            <w:hideMark/>
          </w:tcPr>
          <w:p w14:paraId="343E7CF9" w14:textId="77777777" w:rsidR="00BB7414" w:rsidRPr="002616A5" w:rsidRDefault="00BB7414" w:rsidP="006F156B">
            <w:pPr>
              <w:jc w:val="center"/>
              <w:rPr>
                <w:bCs/>
              </w:rPr>
            </w:pPr>
            <w:r w:rsidRPr="002616A5">
              <w:rPr>
                <w:bCs/>
              </w:rPr>
              <w:t>202</w:t>
            </w:r>
            <w:r>
              <w:rPr>
                <w:bCs/>
              </w:rPr>
              <w:t>3</w:t>
            </w:r>
            <w:r w:rsidRPr="002616A5">
              <w:rPr>
                <w:bCs/>
              </w:rPr>
              <w:t xml:space="preserve"> год</w:t>
            </w:r>
          </w:p>
        </w:tc>
        <w:tc>
          <w:tcPr>
            <w:tcW w:w="1947" w:type="dxa"/>
            <w:tcBorders>
              <w:bottom w:val="single" w:sz="4" w:space="0" w:color="auto"/>
            </w:tcBorders>
            <w:shd w:val="clear" w:color="auto" w:fill="auto"/>
            <w:vAlign w:val="center"/>
            <w:hideMark/>
          </w:tcPr>
          <w:p w14:paraId="5C4D24D6" w14:textId="77777777" w:rsidR="00BB7414" w:rsidRPr="002616A5" w:rsidRDefault="00BB7414" w:rsidP="0050593F">
            <w:pPr>
              <w:jc w:val="center"/>
              <w:rPr>
                <w:bCs/>
              </w:rPr>
            </w:pPr>
            <w:r w:rsidRPr="002616A5">
              <w:rPr>
                <w:bCs/>
              </w:rPr>
              <w:t>До 20</w:t>
            </w:r>
            <w:r>
              <w:rPr>
                <w:bCs/>
              </w:rPr>
              <w:t>2</w:t>
            </w:r>
            <w:r w:rsidR="0050593F">
              <w:rPr>
                <w:bCs/>
              </w:rPr>
              <w:t>8</w:t>
            </w:r>
            <w:r>
              <w:rPr>
                <w:bCs/>
              </w:rPr>
              <w:t xml:space="preserve"> </w:t>
            </w:r>
            <w:r w:rsidRPr="002616A5">
              <w:rPr>
                <w:bCs/>
              </w:rPr>
              <w:t>г.</w:t>
            </w:r>
          </w:p>
        </w:tc>
      </w:tr>
      <w:tr w:rsidR="00BB7414" w:rsidRPr="002616A5" w14:paraId="195A9B93" w14:textId="77777777" w:rsidTr="006F156B">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027EA05" w14:textId="77777777" w:rsidR="00BB7414" w:rsidRPr="002616A5" w:rsidRDefault="00BB7414" w:rsidP="006F156B">
            <w:pPr>
              <w:outlineLvl w:val="0"/>
              <w:rPr>
                <w:color w:val="000000"/>
              </w:rPr>
            </w:pPr>
            <w:r w:rsidRPr="002616A5">
              <w:rPr>
                <w:color w:val="000000"/>
              </w:rPr>
              <w:t>Расход натурального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649ABD7" w14:textId="77777777" w:rsidR="00BB7414" w:rsidRPr="002616A5" w:rsidRDefault="00BB7414" w:rsidP="006F156B">
            <w:pPr>
              <w:jc w:val="center"/>
              <w:outlineLvl w:val="0"/>
              <w:rPr>
                <w:color w:val="000000"/>
              </w:rPr>
            </w:pPr>
            <w:r w:rsidRPr="002616A5">
              <w:rPr>
                <w:color w:val="000000"/>
              </w:rPr>
              <w:t>тыс.м</w:t>
            </w:r>
            <w:r w:rsidRPr="002616A5">
              <w:rPr>
                <w:color w:val="000000"/>
                <w:vertAlign w:val="superscript"/>
              </w:rPr>
              <w:t>3</w:t>
            </w:r>
          </w:p>
        </w:tc>
        <w:tc>
          <w:tcPr>
            <w:tcW w:w="1389" w:type="dxa"/>
            <w:tcBorders>
              <w:top w:val="single" w:sz="4" w:space="0" w:color="auto"/>
              <w:left w:val="nil"/>
              <w:bottom w:val="single" w:sz="4" w:space="0" w:color="auto"/>
              <w:right w:val="single" w:sz="4" w:space="0" w:color="auto"/>
            </w:tcBorders>
            <w:shd w:val="clear" w:color="auto" w:fill="auto"/>
            <w:vAlign w:val="center"/>
          </w:tcPr>
          <w:p w14:paraId="135231D9" w14:textId="77777777" w:rsidR="00BB7414" w:rsidRPr="00120E04" w:rsidRDefault="00BB7414" w:rsidP="006F156B">
            <w:pPr>
              <w:jc w:val="center"/>
              <w:rPr>
                <w:sz w:val="22"/>
                <w:szCs w:val="22"/>
              </w:rPr>
            </w:pPr>
            <w:r w:rsidRPr="00120E04">
              <w:rPr>
                <w:sz w:val="22"/>
                <w:szCs w:val="22"/>
              </w:rPr>
              <w:t>961,69</w:t>
            </w:r>
          </w:p>
        </w:tc>
        <w:tc>
          <w:tcPr>
            <w:tcW w:w="1947" w:type="dxa"/>
            <w:tcBorders>
              <w:top w:val="single" w:sz="4" w:space="0" w:color="auto"/>
              <w:left w:val="nil"/>
              <w:bottom w:val="single" w:sz="4" w:space="0" w:color="auto"/>
              <w:right w:val="single" w:sz="4" w:space="0" w:color="auto"/>
            </w:tcBorders>
            <w:shd w:val="clear" w:color="auto" w:fill="auto"/>
            <w:vAlign w:val="center"/>
          </w:tcPr>
          <w:p w14:paraId="534F0408" w14:textId="77777777" w:rsidR="00BB7414" w:rsidRPr="00120E04" w:rsidRDefault="00BB7414" w:rsidP="006F156B">
            <w:pPr>
              <w:jc w:val="center"/>
              <w:rPr>
                <w:sz w:val="22"/>
                <w:szCs w:val="22"/>
              </w:rPr>
            </w:pPr>
            <w:r w:rsidRPr="00120E04">
              <w:rPr>
                <w:sz w:val="22"/>
                <w:szCs w:val="22"/>
              </w:rPr>
              <w:t>961,69</w:t>
            </w:r>
          </w:p>
        </w:tc>
      </w:tr>
      <w:tr w:rsidR="00BB7414" w:rsidRPr="002616A5" w14:paraId="0C84FA57"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40F02C3" w14:textId="77777777" w:rsidR="00BB7414" w:rsidRPr="002616A5" w:rsidRDefault="00BB7414" w:rsidP="006F156B">
            <w:pPr>
              <w:outlineLvl w:val="0"/>
              <w:rPr>
                <w:color w:val="000000"/>
              </w:rPr>
            </w:pPr>
            <w:r w:rsidRPr="002616A5">
              <w:rPr>
                <w:color w:val="000000"/>
              </w:rPr>
              <w:t>Переводной коэффициент</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EE9BAB3" w14:textId="77777777" w:rsidR="00BB7414" w:rsidRPr="002616A5" w:rsidRDefault="00BB7414" w:rsidP="006F156B">
            <w:pPr>
              <w:jc w:val="center"/>
              <w:outlineLvl w:val="0"/>
              <w:rPr>
                <w:color w:val="000000"/>
              </w:rPr>
            </w:pPr>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7AC1FEC" w14:textId="77777777" w:rsidR="00BB7414" w:rsidRPr="00120E04" w:rsidRDefault="00BB7414" w:rsidP="006F156B">
            <w:pPr>
              <w:jc w:val="center"/>
              <w:rPr>
                <w:sz w:val="22"/>
                <w:szCs w:val="22"/>
              </w:rPr>
            </w:pPr>
            <w:r w:rsidRPr="00120E04">
              <w:rPr>
                <w:sz w:val="22"/>
                <w:szCs w:val="22"/>
              </w:rPr>
              <w:t>1,19</w:t>
            </w:r>
          </w:p>
        </w:tc>
        <w:tc>
          <w:tcPr>
            <w:tcW w:w="1947" w:type="dxa"/>
            <w:tcBorders>
              <w:top w:val="single" w:sz="4" w:space="0" w:color="auto"/>
              <w:left w:val="nil"/>
              <w:bottom w:val="single" w:sz="4" w:space="0" w:color="auto"/>
              <w:right w:val="single" w:sz="4" w:space="0" w:color="auto"/>
            </w:tcBorders>
            <w:shd w:val="clear" w:color="auto" w:fill="auto"/>
            <w:vAlign w:val="center"/>
          </w:tcPr>
          <w:p w14:paraId="615171BB" w14:textId="77777777" w:rsidR="00BB7414" w:rsidRPr="00120E04" w:rsidRDefault="00BB7414" w:rsidP="006F156B">
            <w:pPr>
              <w:jc w:val="center"/>
              <w:rPr>
                <w:sz w:val="22"/>
                <w:szCs w:val="22"/>
              </w:rPr>
            </w:pPr>
            <w:r w:rsidRPr="00120E04">
              <w:rPr>
                <w:sz w:val="22"/>
                <w:szCs w:val="22"/>
              </w:rPr>
              <w:t>1,19</w:t>
            </w:r>
          </w:p>
        </w:tc>
      </w:tr>
      <w:tr w:rsidR="00BB7414" w:rsidRPr="002616A5" w14:paraId="772DDE5F"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64848231" w14:textId="77777777" w:rsidR="00BB7414" w:rsidRPr="002616A5" w:rsidRDefault="00BB7414" w:rsidP="006F156B">
            <w:pPr>
              <w:outlineLvl w:val="0"/>
              <w:rPr>
                <w:color w:val="000000"/>
              </w:rPr>
            </w:pPr>
            <w:r w:rsidRPr="002616A5">
              <w:rPr>
                <w:color w:val="000000"/>
              </w:rPr>
              <w:t>Расход условного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A83808B" w14:textId="77777777" w:rsidR="00BB7414" w:rsidRPr="002616A5" w:rsidRDefault="00BB7414" w:rsidP="006F156B">
            <w:pPr>
              <w:jc w:val="center"/>
              <w:outlineLvl w:val="0"/>
              <w:rPr>
                <w:color w:val="000000"/>
              </w:rPr>
            </w:pPr>
            <w:proofErr w:type="spellStart"/>
            <w:r w:rsidRPr="002616A5">
              <w:rPr>
                <w:color w:val="000000"/>
              </w:rPr>
              <w:t>кг.у.т</w:t>
            </w:r>
            <w:proofErr w:type="spellEnd"/>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1E7402B" w14:textId="77777777" w:rsidR="00BB7414" w:rsidRPr="00120E04" w:rsidRDefault="00BB7414" w:rsidP="006F156B">
            <w:pPr>
              <w:jc w:val="center"/>
              <w:rPr>
                <w:sz w:val="22"/>
                <w:szCs w:val="22"/>
              </w:rPr>
            </w:pPr>
            <w:r w:rsidRPr="00120E04">
              <w:rPr>
                <w:sz w:val="22"/>
                <w:szCs w:val="22"/>
              </w:rPr>
              <w:t>1142,06</w:t>
            </w:r>
          </w:p>
        </w:tc>
        <w:tc>
          <w:tcPr>
            <w:tcW w:w="1947" w:type="dxa"/>
            <w:tcBorders>
              <w:top w:val="single" w:sz="4" w:space="0" w:color="auto"/>
              <w:left w:val="nil"/>
              <w:bottom w:val="single" w:sz="4" w:space="0" w:color="auto"/>
              <w:right w:val="single" w:sz="4" w:space="0" w:color="auto"/>
            </w:tcBorders>
            <w:shd w:val="clear" w:color="auto" w:fill="auto"/>
            <w:vAlign w:val="center"/>
          </w:tcPr>
          <w:p w14:paraId="0F958C23" w14:textId="77777777" w:rsidR="00BB7414" w:rsidRPr="00120E04" w:rsidRDefault="00BB7414" w:rsidP="006F156B">
            <w:pPr>
              <w:jc w:val="center"/>
              <w:rPr>
                <w:sz w:val="22"/>
                <w:szCs w:val="22"/>
              </w:rPr>
            </w:pPr>
            <w:r w:rsidRPr="00120E04">
              <w:rPr>
                <w:sz w:val="22"/>
                <w:szCs w:val="22"/>
              </w:rPr>
              <w:t>1142,06</w:t>
            </w:r>
          </w:p>
        </w:tc>
      </w:tr>
      <w:tr w:rsidR="00BB7414" w:rsidRPr="002616A5" w14:paraId="095EE8A5"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35B8E38A" w14:textId="77777777" w:rsidR="00BB7414" w:rsidRPr="002616A5" w:rsidRDefault="00BB7414" w:rsidP="006F156B">
            <w:pPr>
              <w:outlineLvl w:val="0"/>
              <w:rPr>
                <w:color w:val="000000"/>
              </w:rPr>
            </w:pPr>
            <w:r w:rsidRPr="002616A5">
              <w:rPr>
                <w:color w:val="000000"/>
              </w:rPr>
              <w:t>Усредненный расход топлива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0FDF6E2" w14:textId="77777777" w:rsidR="00BB7414" w:rsidRPr="002616A5" w:rsidRDefault="00BB7414" w:rsidP="006F156B">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79F4F618" w14:textId="77777777" w:rsidR="00BB7414" w:rsidRPr="00120E04" w:rsidRDefault="00BB7414" w:rsidP="006F156B">
            <w:pPr>
              <w:jc w:val="center"/>
              <w:rPr>
                <w:sz w:val="22"/>
                <w:szCs w:val="22"/>
              </w:rPr>
            </w:pPr>
            <w:r w:rsidRPr="00120E04">
              <w:rPr>
                <w:sz w:val="22"/>
                <w:szCs w:val="22"/>
              </w:rPr>
              <w:t>151,71</w:t>
            </w:r>
          </w:p>
        </w:tc>
        <w:tc>
          <w:tcPr>
            <w:tcW w:w="1947" w:type="dxa"/>
            <w:tcBorders>
              <w:top w:val="single" w:sz="4" w:space="0" w:color="auto"/>
              <w:left w:val="nil"/>
              <w:bottom w:val="single" w:sz="4" w:space="0" w:color="auto"/>
              <w:right w:val="single" w:sz="4" w:space="0" w:color="auto"/>
            </w:tcBorders>
            <w:shd w:val="clear" w:color="auto" w:fill="auto"/>
            <w:vAlign w:val="center"/>
          </w:tcPr>
          <w:p w14:paraId="4591E730" w14:textId="77777777" w:rsidR="00BB7414" w:rsidRPr="00120E04" w:rsidRDefault="00BB7414" w:rsidP="006F156B">
            <w:pPr>
              <w:jc w:val="center"/>
              <w:rPr>
                <w:sz w:val="22"/>
                <w:szCs w:val="22"/>
              </w:rPr>
            </w:pPr>
            <w:r w:rsidRPr="00120E04">
              <w:rPr>
                <w:sz w:val="22"/>
                <w:szCs w:val="22"/>
              </w:rPr>
              <w:t>151,71</w:t>
            </w:r>
          </w:p>
        </w:tc>
      </w:tr>
      <w:tr w:rsidR="00BB7414" w:rsidRPr="002616A5" w14:paraId="39B087C3" w14:textId="77777777" w:rsidTr="006F156B">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90FAB01" w14:textId="77777777" w:rsidR="00BB7414" w:rsidRPr="002616A5" w:rsidRDefault="00BB7414" w:rsidP="006F156B">
            <w:pPr>
              <w:outlineLvl w:val="0"/>
              <w:rPr>
                <w:color w:val="000000"/>
              </w:rPr>
            </w:pPr>
            <w:r w:rsidRPr="002616A5">
              <w:rPr>
                <w:color w:val="000000"/>
              </w:rPr>
              <w:t>Фактический расход топлива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9200D86" w14:textId="77777777" w:rsidR="00BB7414" w:rsidRPr="002616A5" w:rsidRDefault="00BB7414" w:rsidP="006F156B">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2DB37E16" w14:textId="77777777" w:rsidR="00BB7414" w:rsidRPr="00120E04" w:rsidRDefault="00BB7414" w:rsidP="006F156B">
            <w:pPr>
              <w:jc w:val="center"/>
              <w:rPr>
                <w:sz w:val="22"/>
                <w:szCs w:val="22"/>
              </w:rPr>
            </w:pPr>
            <w:r w:rsidRPr="00120E04">
              <w:rPr>
                <w:sz w:val="22"/>
                <w:szCs w:val="22"/>
              </w:rPr>
              <w:t>151,71</w:t>
            </w:r>
          </w:p>
        </w:tc>
        <w:tc>
          <w:tcPr>
            <w:tcW w:w="1947" w:type="dxa"/>
            <w:tcBorders>
              <w:top w:val="single" w:sz="4" w:space="0" w:color="auto"/>
              <w:left w:val="nil"/>
              <w:bottom w:val="single" w:sz="4" w:space="0" w:color="auto"/>
              <w:right w:val="single" w:sz="4" w:space="0" w:color="auto"/>
            </w:tcBorders>
            <w:shd w:val="clear" w:color="auto" w:fill="auto"/>
            <w:vAlign w:val="center"/>
          </w:tcPr>
          <w:p w14:paraId="59F8D281" w14:textId="77777777" w:rsidR="00BB7414" w:rsidRPr="00120E04" w:rsidRDefault="00BB7414" w:rsidP="006F156B">
            <w:pPr>
              <w:jc w:val="center"/>
              <w:rPr>
                <w:sz w:val="22"/>
                <w:szCs w:val="22"/>
              </w:rPr>
            </w:pPr>
            <w:r w:rsidRPr="00120E04">
              <w:rPr>
                <w:sz w:val="22"/>
                <w:szCs w:val="22"/>
              </w:rPr>
              <w:t>151,71</w:t>
            </w:r>
          </w:p>
        </w:tc>
      </w:tr>
      <w:tr w:rsidR="00BB7414" w:rsidRPr="002616A5" w14:paraId="75026BD6" w14:textId="77777777" w:rsidTr="006F156B">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4552911" w14:textId="77777777" w:rsidR="00BB7414" w:rsidRPr="002616A5" w:rsidRDefault="00BB7414" w:rsidP="006F156B">
            <w:pPr>
              <w:outlineLvl w:val="0"/>
              <w:rPr>
                <w:color w:val="000000"/>
              </w:rPr>
            </w:pPr>
            <w:r w:rsidRPr="002616A5">
              <w:rPr>
                <w:color w:val="000000"/>
              </w:rPr>
              <w:t>Электроэнергия</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2155A3A" w14:textId="77777777" w:rsidR="00BB7414" w:rsidRPr="002616A5" w:rsidRDefault="00BB7414" w:rsidP="006F156B">
            <w:pPr>
              <w:jc w:val="center"/>
              <w:outlineLvl w:val="0"/>
              <w:rPr>
                <w:color w:val="000000"/>
              </w:rPr>
            </w:pPr>
            <w:proofErr w:type="spellStart"/>
            <w:r w:rsidRPr="002616A5">
              <w:rPr>
                <w:color w:val="000000"/>
              </w:rPr>
              <w:t>тыс.кВтч</w:t>
            </w:r>
            <w:proofErr w:type="spellEnd"/>
          </w:p>
        </w:tc>
        <w:tc>
          <w:tcPr>
            <w:tcW w:w="1389" w:type="dxa"/>
            <w:tcBorders>
              <w:top w:val="single" w:sz="4" w:space="0" w:color="auto"/>
              <w:left w:val="nil"/>
              <w:bottom w:val="single" w:sz="4" w:space="0" w:color="auto"/>
              <w:right w:val="single" w:sz="4" w:space="0" w:color="auto"/>
            </w:tcBorders>
            <w:shd w:val="clear" w:color="auto" w:fill="auto"/>
            <w:vAlign w:val="center"/>
          </w:tcPr>
          <w:p w14:paraId="58332FDF" w14:textId="77777777" w:rsidR="00BB7414" w:rsidRPr="00120E04" w:rsidRDefault="00BB7414" w:rsidP="006F156B">
            <w:pPr>
              <w:jc w:val="center"/>
              <w:rPr>
                <w:sz w:val="22"/>
                <w:szCs w:val="22"/>
              </w:rPr>
            </w:pPr>
            <w:r w:rsidRPr="00120E04">
              <w:rPr>
                <w:sz w:val="22"/>
                <w:szCs w:val="22"/>
              </w:rPr>
              <w:t>165,42</w:t>
            </w:r>
          </w:p>
        </w:tc>
        <w:tc>
          <w:tcPr>
            <w:tcW w:w="1947" w:type="dxa"/>
            <w:tcBorders>
              <w:top w:val="single" w:sz="4" w:space="0" w:color="auto"/>
              <w:left w:val="nil"/>
              <w:bottom w:val="single" w:sz="4" w:space="0" w:color="auto"/>
              <w:right w:val="single" w:sz="4" w:space="0" w:color="auto"/>
            </w:tcBorders>
            <w:shd w:val="clear" w:color="auto" w:fill="auto"/>
            <w:vAlign w:val="center"/>
          </w:tcPr>
          <w:p w14:paraId="3EC05ED2" w14:textId="77777777" w:rsidR="00BB7414" w:rsidRPr="00120E04" w:rsidRDefault="00BB7414" w:rsidP="006F156B">
            <w:pPr>
              <w:jc w:val="center"/>
              <w:rPr>
                <w:sz w:val="22"/>
                <w:szCs w:val="22"/>
              </w:rPr>
            </w:pPr>
            <w:r w:rsidRPr="00120E04">
              <w:rPr>
                <w:sz w:val="22"/>
                <w:szCs w:val="22"/>
              </w:rPr>
              <w:t>165,42</w:t>
            </w:r>
          </w:p>
        </w:tc>
      </w:tr>
      <w:tr w:rsidR="00BB7414" w:rsidRPr="002616A5" w14:paraId="1BA79559"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8EFF0DE" w14:textId="77777777" w:rsidR="00BB7414" w:rsidRPr="002616A5" w:rsidRDefault="00BB7414" w:rsidP="006F156B">
            <w:pPr>
              <w:outlineLvl w:val="0"/>
              <w:rPr>
                <w:color w:val="000000"/>
              </w:rPr>
            </w:pPr>
            <w:r w:rsidRPr="002616A5">
              <w:rPr>
                <w:color w:val="000000"/>
              </w:rPr>
              <w:t>Переводной коэффициент</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7F865DE" w14:textId="77777777" w:rsidR="00BB7414" w:rsidRPr="002616A5" w:rsidRDefault="00BB7414" w:rsidP="006F156B">
            <w:pPr>
              <w:jc w:val="center"/>
              <w:outlineLvl w:val="0"/>
              <w:rPr>
                <w:color w:val="000000"/>
              </w:rPr>
            </w:pPr>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7F68BACE" w14:textId="77777777" w:rsidR="00BB7414" w:rsidRPr="00120E04" w:rsidRDefault="00BB7414" w:rsidP="006F156B">
            <w:pPr>
              <w:jc w:val="center"/>
              <w:rPr>
                <w:sz w:val="22"/>
                <w:szCs w:val="22"/>
              </w:rPr>
            </w:pPr>
            <w:r w:rsidRPr="00120E04">
              <w:rPr>
                <w:sz w:val="22"/>
                <w:szCs w:val="22"/>
              </w:rPr>
              <w:t>0,33</w:t>
            </w:r>
          </w:p>
        </w:tc>
        <w:tc>
          <w:tcPr>
            <w:tcW w:w="1947" w:type="dxa"/>
            <w:tcBorders>
              <w:top w:val="single" w:sz="4" w:space="0" w:color="auto"/>
              <w:left w:val="nil"/>
              <w:bottom w:val="single" w:sz="4" w:space="0" w:color="auto"/>
              <w:right w:val="single" w:sz="4" w:space="0" w:color="auto"/>
            </w:tcBorders>
            <w:shd w:val="clear" w:color="auto" w:fill="auto"/>
            <w:vAlign w:val="center"/>
          </w:tcPr>
          <w:p w14:paraId="6FD363C6" w14:textId="77777777" w:rsidR="00BB7414" w:rsidRPr="00120E04" w:rsidRDefault="00BB7414" w:rsidP="006F156B">
            <w:pPr>
              <w:jc w:val="center"/>
              <w:rPr>
                <w:sz w:val="22"/>
                <w:szCs w:val="22"/>
              </w:rPr>
            </w:pPr>
            <w:r w:rsidRPr="00120E04">
              <w:rPr>
                <w:sz w:val="22"/>
                <w:szCs w:val="22"/>
              </w:rPr>
              <w:t>0,33</w:t>
            </w:r>
          </w:p>
        </w:tc>
      </w:tr>
      <w:tr w:rsidR="00BB7414" w:rsidRPr="002616A5" w14:paraId="139A9404"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071938E6" w14:textId="77777777" w:rsidR="00BB7414" w:rsidRPr="002616A5" w:rsidRDefault="00BB7414" w:rsidP="006F156B">
            <w:pPr>
              <w:outlineLvl w:val="0"/>
              <w:rPr>
                <w:color w:val="000000"/>
              </w:rPr>
            </w:pPr>
            <w:r w:rsidRPr="002616A5">
              <w:rPr>
                <w:color w:val="000000"/>
              </w:rPr>
              <w:t>Расход условного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DA8808E" w14:textId="77777777" w:rsidR="00BB7414" w:rsidRPr="002616A5" w:rsidRDefault="00BB7414" w:rsidP="006F156B">
            <w:pPr>
              <w:jc w:val="center"/>
              <w:outlineLvl w:val="0"/>
              <w:rPr>
                <w:color w:val="000000"/>
              </w:rPr>
            </w:pPr>
            <w:proofErr w:type="spellStart"/>
            <w:r w:rsidRPr="002616A5">
              <w:rPr>
                <w:color w:val="000000"/>
              </w:rPr>
              <w:t>кг.у.т</w:t>
            </w:r>
            <w:proofErr w:type="spellEnd"/>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7458BFD8" w14:textId="77777777" w:rsidR="00BB7414" w:rsidRPr="00120E04" w:rsidRDefault="00BB7414" w:rsidP="006F156B">
            <w:pPr>
              <w:jc w:val="center"/>
              <w:rPr>
                <w:sz w:val="22"/>
                <w:szCs w:val="22"/>
              </w:rPr>
            </w:pPr>
            <w:r w:rsidRPr="00120E04">
              <w:rPr>
                <w:sz w:val="22"/>
                <w:szCs w:val="22"/>
              </w:rPr>
              <w:t>54,59</w:t>
            </w:r>
          </w:p>
        </w:tc>
        <w:tc>
          <w:tcPr>
            <w:tcW w:w="1947" w:type="dxa"/>
            <w:tcBorders>
              <w:top w:val="single" w:sz="4" w:space="0" w:color="auto"/>
              <w:left w:val="nil"/>
              <w:bottom w:val="single" w:sz="4" w:space="0" w:color="auto"/>
              <w:right w:val="single" w:sz="4" w:space="0" w:color="auto"/>
            </w:tcBorders>
            <w:shd w:val="clear" w:color="auto" w:fill="auto"/>
            <w:vAlign w:val="center"/>
          </w:tcPr>
          <w:p w14:paraId="0BC4AFD7" w14:textId="77777777" w:rsidR="00BB7414" w:rsidRPr="00120E04" w:rsidRDefault="00BB7414" w:rsidP="006F156B">
            <w:pPr>
              <w:jc w:val="center"/>
              <w:rPr>
                <w:sz w:val="22"/>
                <w:szCs w:val="22"/>
              </w:rPr>
            </w:pPr>
            <w:r w:rsidRPr="00120E04">
              <w:rPr>
                <w:sz w:val="22"/>
                <w:szCs w:val="22"/>
              </w:rPr>
              <w:t>54,59</w:t>
            </w:r>
          </w:p>
        </w:tc>
      </w:tr>
      <w:tr w:rsidR="00BB7414" w:rsidRPr="002616A5" w14:paraId="38DD5044"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2C2D06D1" w14:textId="77777777" w:rsidR="00BB7414" w:rsidRPr="002616A5" w:rsidRDefault="00BB7414" w:rsidP="006F156B">
            <w:pPr>
              <w:outlineLvl w:val="0"/>
              <w:rPr>
                <w:color w:val="000000"/>
              </w:rPr>
            </w:pPr>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66B3D97" w14:textId="77777777" w:rsidR="00BB7414" w:rsidRPr="002616A5" w:rsidRDefault="00BB7414" w:rsidP="006F156B">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6B26B680" w14:textId="77777777" w:rsidR="00BB7414" w:rsidRPr="00120E04" w:rsidRDefault="00BB7414" w:rsidP="006F156B">
            <w:pPr>
              <w:jc w:val="center"/>
              <w:rPr>
                <w:sz w:val="22"/>
                <w:szCs w:val="22"/>
              </w:rPr>
            </w:pPr>
            <w:r w:rsidRPr="00120E04">
              <w:rPr>
                <w:sz w:val="22"/>
                <w:szCs w:val="22"/>
              </w:rPr>
              <w:t>21,97</w:t>
            </w:r>
          </w:p>
        </w:tc>
        <w:tc>
          <w:tcPr>
            <w:tcW w:w="1947" w:type="dxa"/>
            <w:tcBorders>
              <w:top w:val="single" w:sz="4" w:space="0" w:color="auto"/>
              <w:left w:val="nil"/>
              <w:bottom w:val="single" w:sz="4" w:space="0" w:color="auto"/>
              <w:right w:val="single" w:sz="4" w:space="0" w:color="auto"/>
            </w:tcBorders>
            <w:shd w:val="clear" w:color="auto" w:fill="auto"/>
            <w:vAlign w:val="center"/>
          </w:tcPr>
          <w:p w14:paraId="473434E0" w14:textId="77777777" w:rsidR="00BB7414" w:rsidRPr="00120E04" w:rsidRDefault="00BB7414" w:rsidP="006F156B">
            <w:pPr>
              <w:jc w:val="center"/>
              <w:rPr>
                <w:sz w:val="22"/>
                <w:szCs w:val="22"/>
              </w:rPr>
            </w:pPr>
            <w:r w:rsidRPr="00120E04">
              <w:rPr>
                <w:sz w:val="22"/>
                <w:szCs w:val="22"/>
              </w:rPr>
              <w:t>21,97</w:t>
            </w:r>
          </w:p>
        </w:tc>
      </w:tr>
      <w:tr w:rsidR="00BB7414" w:rsidRPr="002616A5" w14:paraId="4C64579D" w14:textId="77777777" w:rsidTr="006F156B">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D5D00D8" w14:textId="77777777" w:rsidR="00BB7414" w:rsidRPr="002616A5" w:rsidRDefault="00BB7414" w:rsidP="006F156B">
            <w:pPr>
              <w:outlineLvl w:val="0"/>
              <w:rPr>
                <w:color w:val="000000"/>
              </w:rPr>
            </w:pPr>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3F62488" w14:textId="77777777" w:rsidR="00BB7414" w:rsidRPr="002616A5" w:rsidRDefault="00BB7414" w:rsidP="006F156B">
            <w:pPr>
              <w:jc w:val="center"/>
              <w:outlineLvl w:val="0"/>
              <w:rPr>
                <w:color w:val="000000"/>
              </w:rPr>
            </w:pPr>
            <w:proofErr w:type="spellStart"/>
            <w:r w:rsidRPr="002616A5">
              <w:rPr>
                <w:color w:val="000000"/>
              </w:rPr>
              <w:t>кВтч</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64E42283" w14:textId="77777777" w:rsidR="00BB7414" w:rsidRPr="00120E04" w:rsidRDefault="00BB7414" w:rsidP="006F156B">
            <w:pPr>
              <w:jc w:val="center"/>
              <w:rPr>
                <w:sz w:val="22"/>
                <w:szCs w:val="22"/>
              </w:rPr>
            </w:pPr>
            <w:r w:rsidRPr="00120E04">
              <w:rPr>
                <w:sz w:val="22"/>
                <w:szCs w:val="22"/>
              </w:rPr>
              <w:t>15067</w:t>
            </w:r>
          </w:p>
        </w:tc>
        <w:tc>
          <w:tcPr>
            <w:tcW w:w="1947" w:type="dxa"/>
            <w:tcBorders>
              <w:top w:val="single" w:sz="4" w:space="0" w:color="auto"/>
              <w:left w:val="nil"/>
              <w:bottom w:val="single" w:sz="4" w:space="0" w:color="auto"/>
              <w:right w:val="single" w:sz="4" w:space="0" w:color="auto"/>
            </w:tcBorders>
            <w:shd w:val="clear" w:color="auto" w:fill="auto"/>
            <w:vAlign w:val="center"/>
          </w:tcPr>
          <w:p w14:paraId="1F0CE2C5" w14:textId="77777777" w:rsidR="00BB7414" w:rsidRPr="00120E04" w:rsidRDefault="00BB7414" w:rsidP="006F156B">
            <w:pPr>
              <w:jc w:val="center"/>
              <w:rPr>
                <w:sz w:val="22"/>
                <w:szCs w:val="22"/>
              </w:rPr>
            </w:pPr>
            <w:r w:rsidRPr="00120E04">
              <w:rPr>
                <w:sz w:val="22"/>
                <w:szCs w:val="22"/>
              </w:rPr>
              <w:t>15067</w:t>
            </w:r>
          </w:p>
        </w:tc>
      </w:tr>
      <w:tr w:rsidR="00BB7414" w:rsidRPr="002616A5" w14:paraId="4010DB7B"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081F6C8" w14:textId="77777777" w:rsidR="00BB7414" w:rsidRPr="002616A5" w:rsidRDefault="00BB7414" w:rsidP="006F156B">
            <w:pPr>
              <w:outlineLvl w:val="0"/>
              <w:rPr>
                <w:color w:val="000000"/>
              </w:rPr>
            </w:pPr>
            <w:r w:rsidRPr="002616A5">
              <w:rPr>
                <w:color w:val="000000"/>
              </w:rPr>
              <w:t>Водоснабжение расход</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4E51AD7" w14:textId="77777777" w:rsidR="00BB7414" w:rsidRPr="002616A5" w:rsidRDefault="00BB7414" w:rsidP="006F156B">
            <w:pPr>
              <w:jc w:val="center"/>
              <w:outlineLvl w:val="0"/>
              <w:rPr>
                <w:color w:val="000000"/>
              </w:rPr>
            </w:pPr>
            <w:r w:rsidRPr="002616A5">
              <w:rPr>
                <w:color w:val="000000"/>
              </w:rPr>
              <w:t>м</w:t>
            </w:r>
            <w:r w:rsidRPr="002616A5">
              <w:rPr>
                <w:color w:val="000000"/>
                <w:vertAlign w:val="superscript"/>
              </w:rPr>
              <w:t>3</w:t>
            </w:r>
          </w:p>
        </w:tc>
        <w:tc>
          <w:tcPr>
            <w:tcW w:w="1389" w:type="dxa"/>
            <w:tcBorders>
              <w:top w:val="single" w:sz="4" w:space="0" w:color="auto"/>
              <w:left w:val="nil"/>
              <w:bottom w:val="single" w:sz="4" w:space="0" w:color="auto"/>
              <w:right w:val="single" w:sz="4" w:space="0" w:color="auto"/>
            </w:tcBorders>
            <w:shd w:val="clear" w:color="auto" w:fill="auto"/>
            <w:vAlign w:val="center"/>
          </w:tcPr>
          <w:p w14:paraId="74438F2E" w14:textId="77777777" w:rsidR="00BB7414" w:rsidRPr="00120E04" w:rsidRDefault="00BB7414" w:rsidP="006F156B">
            <w:pPr>
              <w:jc w:val="center"/>
              <w:rPr>
                <w:sz w:val="22"/>
                <w:szCs w:val="22"/>
              </w:rPr>
            </w:pPr>
            <w:r w:rsidRPr="00120E04">
              <w:rPr>
                <w:sz w:val="22"/>
                <w:szCs w:val="22"/>
              </w:rPr>
              <w:t>2,002</w:t>
            </w:r>
          </w:p>
        </w:tc>
        <w:tc>
          <w:tcPr>
            <w:tcW w:w="1947" w:type="dxa"/>
            <w:tcBorders>
              <w:top w:val="single" w:sz="4" w:space="0" w:color="auto"/>
              <w:left w:val="nil"/>
              <w:bottom w:val="single" w:sz="4" w:space="0" w:color="auto"/>
              <w:right w:val="single" w:sz="4" w:space="0" w:color="auto"/>
            </w:tcBorders>
            <w:shd w:val="clear" w:color="auto" w:fill="auto"/>
            <w:vAlign w:val="center"/>
          </w:tcPr>
          <w:p w14:paraId="5ED8D92F" w14:textId="77777777" w:rsidR="00BB7414" w:rsidRPr="00120E04" w:rsidRDefault="00BB7414" w:rsidP="006F156B">
            <w:pPr>
              <w:jc w:val="center"/>
              <w:rPr>
                <w:sz w:val="22"/>
                <w:szCs w:val="22"/>
              </w:rPr>
            </w:pPr>
            <w:r w:rsidRPr="00120E04">
              <w:rPr>
                <w:sz w:val="22"/>
                <w:szCs w:val="22"/>
              </w:rPr>
              <w:t>2,002</w:t>
            </w:r>
          </w:p>
        </w:tc>
      </w:tr>
      <w:tr w:rsidR="00BB7414" w:rsidRPr="002616A5" w14:paraId="6F6100B8" w14:textId="77777777" w:rsidTr="006F156B">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61C0DDBD" w14:textId="77777777" w:rsidR="00BB7414" w:rsidRPr="002616A5" w:rsidRDefault="00BB7414" w:rsidP="006F156B">
            <w:pPr>
              <w:outlineLvl w:val="0"/>
              <w:rPr>
                <w:color w:val="000000"/>
              </w:rPr>
            </w:pPr>
            <w:r w:rsidRPr="002616A5">
              <w:rPr>
                <w:color w:val="000000"/>
              </w:rPr>
              <w:t>Удельный расход водоснабжения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3F07969E" w14:textId="77777777" w:rsidR="00BB7414" w:rsidRPr="002616A5" w:rsidRDefault="00BB7414" w:rsidP="006F156B">
            <w:pPr>
              <w:jc w:val="center"/>
              <w:outlineLvl w:val="0"/>
              <w:rPr>
                <w:color w:val="000000"/>
              </w:rPr>
            </w:pPr>
            <w:r w:rsidRPr="002616A5">
              <w:rPr>
                <w:color w:val="000000"/>
              </w:rPr>
              <w:t>м</w:t>
            </w:r>
            <w:r w:rsidRPr="002616A5">
              <w:rPr>
                <w:color w:val="000000"/>
                <w:vertAlign w:val="superscript"/>
              </w:rPr>
              <w:t>3</w:t>
            </w:r>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212A0803" w14:textId="77777777" w:rsidR="00BB7414" w:rsidRPr="00120E04" w:rsidRDefault="00BB7414" w:rsidP="006F156B">
            <w:pPr>
              <w:jc w:val="center"/>
              <w:rPr>
                <w:sz w:val="22"/>
                <w:szCs w:val="22"/>
              </w:rPr>
            </w:pPr>
            <w:r w:rsidRPr="00120E04">
              <w:rPr>
                <w:sz w:val="22"/>
                <w:szCs w:val="22"/>
              </w:rPr>
              <w:t>16</w:t>
            </w:r>
          </w:p>
        </w:tc>
        <w:tc>
          <w:tcPr>
            <w:tcW w:w="1947" w:type="dxa"/>
            <w:tcBorders>
              <w:top w:val="single" w:sz="4" w:space="0" w:color="auto"/>
              <w:left w:val="nil"/>
              <w:bottom w:val="single" w:sz="4" w:space="0" w:color="auto"/>
              <w:right w:val="single" w:sz="4" w:space="0" w:color="auto"/>
            </w:tcBorders>
            <w:shd w:val="clear" w:color="auto" w:fill="auto"/>
            <w:vAlign w:val="center"/>
          </w:tcPr>
          <w:p w14:paraId="6482220C" w14:textId="77777777" w:rsidR="00BB7414" w:rsidRPr="00120E04" w:rsidRDefault="00BB7414" w:rsidP="006F156B">
            <w:pPr>
              <w:jc w:val="center"/>
              <w:rPr>
                <w:sz w:val="22"/>
                <w:szCs w:val="22"/>
              </w:rPr>
            </w:pPr>
            <w:r w:rsidRPr="00120E04">
              <w:rPr>
                <w:sz w:val="22"/>
                <w:szCs w:val="22"/>
              </w:rPr>
              <w:t>16</w:t>
            </w:r>
          </w:p>
        </w:tc>
      </w:tr>
      <w:tr w:rsidR="005C19E4" w:rsidRPr="004B267B" w14:paraId="0F1D413B" w14:textId="77777777" w:rsidTr="003B701A">
        <w:trPr>
          <w:trHeight w:val="171"/>
          <w:tblHeader/>
          <w:jc w:val="center"/>
        </w:trPr>
        <w:tc>
          <w:tcPr>
            <w:tcW w:w="9209" w:type="dxa"/>
            <w:gridSpan w:val="4"/>
            <w:tcBorders>
              <w:bottom w:val="single" w:sz="4" w:space="0" w:color="auto"/>
            </w:tcBorders>
            <w:shd w:val="clear" w:color="auto" w:fill="auto"/>
            <w:vAlign w:val="center"/>
          </w:tcPr>
          <w:p w14:paraId="7765954A" w14:textId="77777777" w:rsidR="005C19E4" w:rsidRPr="00764E1F" w:rsidRDefault="005C19E4" w:rsidP="00B81246">
            <w:pPr>
              <w:jc w:val="center"/>
              <w:rPr>
                <w:b/>
                <w:bCs/>
              </w:rPr>
            </w:pPr>
            <w:r w:rsidRPr="00D41300">
              <w:rPr>
                <w:b/>
                <w:bCs/>
              </w:rPr>
              <w:t>Котельная</w:t>
            </w:r>
            <w:r>
              <w:rPr>
                <w:b/>
                <w:bCs/>
              </w:rPr>
              <w:t xml:space="preserve"> </w:t>
            </w:r>
            <w:r w:rsidR="00B81246" w:rsidRPr="00B81246">
              <w:rPr>
                <w:b/>
                <w:bCs/>
              </w:rPr>
              <w:t>г. Фокино, БМК ул. Крупской, 1А</w:t>
            </w:r>
          </w:p>
        </w:tc>
      </w:tr>
      <w:tr w:rsidR="005C19E4" w:rsidRPr="002616A5" w14:paraId="0CE9C354" w14:textId="77777777" w:rsidTr="003B701A">
        <w:trPr>
          <w:trHeight w:val="320"/>
          <w:tblHeader/>
          <w:jc w:val="center"/>
        </w:trPr>
        <w:tc>
          <w:tcPr>
            <w:tcW w:w="4488" w:type="dxa"/>
            <w:tcBorders>
              <w:bottom w:val="single" w:sz="4" w:space="0" w:color="auto"/>
            </w:tcBorders>
            <w:shd w:val="clear" w:color="auto" w:fill="auto"/>
            <w:vAlign w:val="center"/>
            <w:hideMark/>
          </w:tcPr>
          <w:p w14:paraId="705C25F5" w14:textId="77777777" w:rsidR="005C19E4" w:rsidRPr="002616A5" w:rsidRDefault="005C19E4" w:rsidP="003B701A">
            <w:pPr>
              <w:jc w:val="center"/>
              <w:rPr>
                <w:bCs/>
              </w:rPr>
            </w:pPr>
            <w:r w:rsidRPr="002616A5">
              <w:rPr>
                <w:bCs/>
              </w:rPr>
              <w:t>Наименование источника</w:t>
            </w:r>
          </w:p>
        </w:tc>
        <w:tc>
          <w:tcPr>
            <w:tcW w:w="1385" w:type="dxa"/>
            <w:tcBorders>
              <w:bottom w:val="single" w:sz="4" w:space="0" w:color="auto"/>
            </w:tcBorders>
            <w:shd w:val="clear" w:color="auto" w:fill="auto"/>
            <w:vAlign w:val="center"/>
            <w:hideMark/>
          </w:tcPr>
          <w:p w14:paraId="1A292AAE" w14:textId="77777777" w:rsidR="005C19E4" w:rsidRPr="002616A5" w:rsidRDefault="005C19E4" w:rsidP="003B701A">
            <w:pPr>
              <w:jc w:val="center"/>
              <w:rPr>
                <w:bCs/>
              </w:rPr>
            </w:pPr>
            <w:r w:rsidRPr="002616A5">
              <w:rPr>
                <w:bCs/>
              </w:rPr>
              <w:t>Ед.  изм.</w:t>
            </w:r>
          </w:p>
        </w:tc>
        <w:tc>
          <w:tcPr>
            <w:tcW w:w="1389" w:type="dxa"/>
            <w:tcBorders>
              <w:bottom w:val="single" w:sz="4" w:space="0" w:color="auto"/>
            </w:tcBorders>
            <w:shd w:val="clear" w:color="auto" w:fill="auto"/>
            <w:vAlign w:val="center"/>
            <w:hideMark/>
          </w:tcPr>
          <w:p w14:paraId="385726A9" w14:textId="77777777" w:rsidR="005C19E4" w:rsidRPr="002616A5" w:rsidRDefault="005C19E4" w:rsidP="003B701A">
            <w:pPr>
              <w:jc w:val="center"/>
              <w:rPr>
                <w:bCs/>
              </w:rPr>
            </w:pPr>
            <w:r w:rsidRPr="002616A5">
              <w:rPr>
                <w:bCs/>
              </w:rPr>
              <w:t>202</w:t>
            </w:r>
            <w:r>
              <w:rPr>
                <w:bCs/>
              </w:rPr>
              <w:t>3</w:t>
            </w:r>
            <w:r w:rsidRPr="002616A5">
              <w:rPr>
                <w:bCs/>
              </w:rPr>
              <w:t xml:space="preserve"> год</w:t>
            </w:r>
          </w:p>
        </w:tc>
        <w:tc>
          <w:tcPr>
            <w:tcW w:w="1947" w:type="dxa"/>
            <w:tcBorders>
              <w:bottom w:val="single" w:sz="4" w:space="0" w:color="auto"/>
            </w:tcBorders>
            <w:shd w:val="clear" w:color="auto" w:fill="auto"/>
            <w:vAlign w:val="center"/>
            <w:hideMark/>
          </w:tcPr>
          <w:p w14:paraId="0272E5E2" w14:textId="77777777" w:rsidR="005C19E4" w:rsidRPr="002616A5" w:rsidRDefault="005C19E4" w:rsidP="0050593F">
            <w:pPr>
              <w:jc w:val="center"/>
              <w:rPr>
                <w:bCs/>
              </w:rPr>
            </w:pPr>
            <w:r w:rsidRPr="002616A5">
              <w:rPr>
                <w:bCs/>
              </w:rPr>
              <w:t>До 20</w:t>
            </w:r>
            <w:r w:rsidR="00BB7414">
              <w:rPr>
                <w:bCs/>
              </w:rPr>
              <w:t>2</w:t>
            </w:r>
            <w:r w:rsidR="0050593F">
              <w:rPr>
                <w:bCs/>
              </w:rPr>
              <w:t xml:space="preserve">8 </w:t>
            </w:r>
            <w:r w:rsidRPr="002616A5">
              <w:rPr>
                <w:bCs/>
              </w:rPr>
              <w:t>г.</w:t>
            </w:r>
          </w:p>
        </w:tc>
      </w:tr>
      <w:tr w:rsidR="00B81246" w:rsidRPr="002616A5" w14:paraId="7C905540" w14:textId="77777777" w:rsidTr="003B701A">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EF73825" w14:textId="77777777" w:rsidR="00B81246" w:rsidRPr="002616A5" w:rsidRDefault="00B81246" w:rsidP="00B81246">
            <w:pPr>
              <w:outlineLvl w:val="0"/>
              <w:rPr>
                <w:color w:val="000000"/>
              </w:rPr>
            </w:pPr>
            <w:r w:rsidRPr="002616A5">
              <w:rPr>
                <w:color w:val="000000"/>
              </w:rPr>
              <w:t>Расход натурального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D31D0FA" w14:textId="77777777" w:rsidR="00B81246" w:rsidRPr="002616A5" w:rsidRDefault="00B81246" w:rsidP="00B81246">
            <w:pPr>
              <w:jc w:val="center"/>
              <w:outlineLvl w:val="0"/>
              <w:rPr>
                <w:color w:val="000000"/>
              </w:rPr>
            </w:pPr>
            <w:r w:rsidRPr="002616A5">
              <w:rPr>
                <w:color w:val="000000"/>
              </w:rPr>
              <w:t>тыс.м</w:t>
            </w:r>
            <w:r w:rsidRPr="002616A5">
              <w:rPr>
                <w:color w:val="000000"/>
                <w:vertAlign w:val="superscript"/>
              </w:rPr>
              <w:t>3</w:t>
            </w:r>
          </w:p>
        </w:tc>
        <w:tc>
          <w:tcPr>
            <w:tcW w:w="1389" w:type="dxa"/>
            <w:tcBorders>
              <w:top w:val="single" w:sz="4" w:space="0" w:color="auto"/>
              <w:left w:val="nil"/>
              <w:bottom w:val="single" w:sz="4" w:space="0" w:color="auto"/>
              <w:right w:val="single" w:sz="4" w:space="0" w:color="auto"/>
            </w:tcBorders>
            <w:shd w:val="clear" w:color="auto" w:fill="auto"/>
            <w:vAlign w:val="bottom"/>
          </w:tcPr>
          <w:p w14:paraId="2B2AE6F4" w14:textId="77777777" w:rsidR="00B81246" w:rsidRPr="0004013B" w:rsidRDefault="00B81246" w:rsidP="00B81246">
            <w:pPr>
              <w:jc w:val="center"/>
              <w:rPr>
                <w:sz w:val="22"/>
                <w:szCs w:val="22"/>
              </w:rPr>
            </w:pPr>
            <w:r w:rsidRPr="0004013B">
              <w:rPr>
                <w:sz w:val="22"/>
                <w:szCs w:val="22"/>
              </w:rPr>
              <w:t>710,70</w:t>
            </w:r>
          </w:p>
        </w:tc>
        <w:tc>
          <w:tcPr>
            <w:tcW w:w="1947" w:type="dxa"/>
            <w:tcBorders>
              <w:top w:val="single" w:sz="4" w:space="0" w:color="auto"/>
              <w:left w:val="nil"/>
              <w:bottom w:val="single" w:sz="4" w:space="0" w:color="auto"/>
              <w:right w:val="single" w:sz="4" w:space="0" w:color="auto"/>
            </w:tcBorders>
            <w:shd w:val="clear" w:color="auto" w:fill="auto"/>
            <w:vAlign w:val="bottom"/>
          </w:tcPr>
          <w:p w14:paraId="27EAFA48" w14:textId="77777777" w:rsidR="00B81246" w:rsidRPr="0004013B" w:rsidRDefault="00B81246" w:rsidP="00B81246">
            <w:pPr>
              <w:jc w:val="center"/>
              <w:rPr>
                <w:sz w:val="22"/>
                <w:szCs w:val="22"/>
              </w:rPr>
            </w:pPr>
            <w:r w:rsidRPr="0004013B">
              <w:rPr>
                <w:sz w:val="22"/>
                <w:szCs w:val="22"/>
              </w:rPr>
              <w:t>710,70</w:t>
            </w:r>
          </w:p>
        </w:tc>
      </w:tr>
      <w:tr w:rsidR="00B81246" w:rsidRPr="002616A5" w14:paraId="24CE902B"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482361D3" w14:textId="77777777" w:rsidR="00B81246" w:rsidRPr="002616A5" w:rsidRDefault="00B81246" w:rsidP="00B81246">
            <w:pPr>
              <w:outlineLvl w:val="0"/>
              <w:rPr>
                <w:color w:val="000000"/>
              </w:rPr>
            </w:pPr>
            <w:r w:rsidRPr="002616A5">
              <w:rPr>
                <w:color w:val="000000"/>
              </w:rPr>
              <w:t>Переводной коэффициент</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06CB2F2" w14:textId="77777777" w:rsidR="00B81246" w:rsidRPr="002616A5" w:rsidRDefault="00B81246" w:rsidP="00B81246">
            <w:pPr>
              <w:jc w:val="center"/>
              <w:outlineLvl w:val="0"/>
              <w:rPr>
                <w:color w:val="000000"/>
              </w:rPr>
            </w:pPr>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519B8D8" w14:textId="77777777" w:rsidR="00B81246" w:rsidRPr="0004013B" w:rsidRDefault="00B81246" w:rsidP="00B81246">
            <w:pPr>
              <w:jc w:val="center"/>
              <w:rPr>
                <w:sz w:val="22"/>
                <w:szCs w:val="22"/>
              </w:rPr>
            </w:pPr>
            <w:r w:rsidRPr="0004013B">
              <w:rPr>
                <w:sz w:val="22"/>
                <w:szCs w:val="22"/>
              </w:rPr>
              <w:t>1,19</w:t>
            </w:r>
          </w:p>
        </w:tc>
        <w:tc>
          <w:tcPr>
            <w:tcW w:w="1947" w:type="dxa"/>
            <w:tcBorders>
              <w:top w:val="single" w:sz="4" w:space="0" w:color="auto"/>
              <w:left w:val="nil"/>
              <w:bottom w:val="single" w:sz="4" w:space="0" w:color="auto"/>
              <w:right w:val="single" w:sz="4" w:space="0" w:color="auto"/>
            </w:tcBorders>
            <w:shd w:val="clear" w:color="auto" w:fill="auto"/>
            <w:vAlign w:val="center"/>
          </w:tcPr>
          <w:p w14:paraId="36D50286" w14:textId="77777777" w:rsidR="00B81246" w:rsidRPr="0004013B" w:rsidRDefault="00B81246" w:rsidP="00B81246">
            <w:pPr>
              <w:jc w:val="center"/>
              <w:rPr>
                <w:sz w:val="22"/>
                <w:szCs w:val="22"/>
              </w:rPr>
            </w:pPr>
            <w:r w:rsidRPr="0004013B">
              <w:rPr>
                <w:sz w:val="22"/>
                <w:szCs w:val="22"/>
              </w:rPr>
              <w:t>1,19</w:t>
            </w:r>
          </w:p>
        </w:tc>
      </w:tr>
      <w:tr w:rsidR="00B81246" w:rsidRPr="002616A5" w14:paraId="1A02B3B1"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237D9205" w14:textId="77777777" w:rsidR="00B81246" w:rsidRPr="002616A5" w:rsidRDefault="00B81246" w:rsidP="00B81246">
            <w:pPr>
              <w:outlineLvl w:val="0"/>
              <w:rPr>
                <w:color w:val="000000"/>
              </w:rPr>
            </w:pPr>
            <w:r w:rsidRPr="002616A5">
              <w:rPr>
                <w:color w:val="000000"/>
              </w:rPr>
              <w:t>Расход условного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3579FD6" w14:textId="77777777" w:rsidR="00B81246" w:rsidRPr="002616A5" w:rsidRDefault="00B81246" w:rsidP="00B81246">
            <w:pPr>
              <w:jc w:val="center"/>
              <w:outlineLvl w:val="0"/>
              <w:rPr>
                <w:color w:val="000000"/>
              </w:rPr>
            </w:pPr>
            <w:proofErr w:type="spellStart"/>
            <w:r w:rsidRPr="002616A5">
              <w:rPr>
                <w:color w:val="000000"/>
              </w:rPr>
              <w:t>кг.у.т</w:t>
            </w:r>
            <w:proofErr w:type="spellEnd"/>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739B9C4C" w14:textId="77777777" w:rsidR="00B81246" w:rsidRPr="0004013B" w:rsidRDefault="00B81246" w:rsidP="00B81246">
            <w:pPr>
              <w:jc w:val="center"/>
              <w:rPr>
                <w:sz w:val="22"/>
                <w:szCs w:val="22"/>
              </w:rPr>
            </w:pPr>
            <w:r w:rsidRPr="0004013B">
              <w:rPr>
                <w:sz w:val="22"/>
                <w:szCs w:val="22"/>
              </w:rPr>
              <w:t>844,00</w:t>
            </w:r>
          </w:p>
        </w:tc>
        <w:tc>
          <w:tcPr>
            <w:tcW w:w="1947" w:type="dxa"/>
            <w:tcBorders>
              <w:top w:val="single" w:sz="4" w:space="0" w:color="auto"/>
              <w:left w:val="nil"/>
              <w:bottom w:val="single" w:sz="4" w:space="0" w:color="auto"/>
              <w:right w:val="single" w:sz="4" w:space="0" w:color="auto"/>
            </w:tcBorders>
            <w:shd w:val="clear" w:color="auto" w:fill="auto"/>
            <w:vAlign w:val="center"/>
          </w:tcPr>
          <w:p w14:paraId="33C7FB5B" w14:textId="77777777" w:rsidR="00B81246" w:rsidRPr="0004013B" w:rsidRDefault="00B81246" w:rsidP="00B81246">
            <w:pPr>
              <w:jc w:val="center"/>
              <w:rPr>
                <w:sz w:val="22"/>
                <w:szCs w:val="22"/>
              </w:rPr>
            </w:pPr>
            <w:r w:rsidRPr="0004013B">
              <w:rPr>
                <w:sz w:val="22"/>
                <w:szCs w:val="22"/>
              </w:rPr>
              <w:t>844,00</w:t>
            </w:r>
          </w:p>
        </w:tc>
      </w:tr>
      <w:tr w:rsidR="00B81246" w:rsidRPr="002616A5" w14:paraId="7C379917"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4B45AC6" w14:textId="77777777" w:rsidR="00B81246" w:rsidRPr="002616A5" w:rsidRDefault="00B81246" w:rsidP="00B81246">
            <w:pPr>
              <w:outlineLvl w:val="0"/>
              <w:rPr>
                <w:color w:val="000000"/>
              </w:rPr>
            </w:pPr>
            <w:r w:rsidRPr="002616A5">
              <w:rPr>
                <w:color w:val="000000"/>
              </w:rPr>
              <w:t>Усредненный расход топлива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60B5717" w14:textId="77777777" w:rsidR="00B81246" w:rsidRPr="002616A5" w:rsidRDefault="00B81246" w:rsidP="00B81246">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3C18DC41" w14:textId="77777777" w:rsidR="00B81246" w:rsidRPr="0004013B" w:rsidRDefault="00B81246" w:rsidP="00B81246">
            <w:pPr>
              <w:jc w:val="center"/>
              <w:rPr>
                <w:sz w:val="22"/>
                <w:szCs w:val="22"/>
              </w:rPr>
            </w:pPr>
            <w:r w:rsidRPr="0004013B">
              <w:rPr>
                <w:sz w:val="22"/>
                <w:szCs w:val="22"/>
              </w:rPr>
              <w:t>154,26</w:t>
            </w:r>
          </w:p>
        </w:tc>
        <w:tc>
          <w:tcPr>
            <w:tcW w:w="1947" w:type="dxa"/>
            <w:tcBorders>
              <w:top w:val="single" w:sz="4" w:space="0" w:color="auto"/>
              <w:left w:val="nil"/>
              <w:bottom w:val="single" w:sz="4" w:space="0" w:color="auto"/>
              <w:right w:val="single" w:sz="4" w:space="0" w:color="auto"/>
            </w:tcBorders>
            <w:shd w:val="clear" w:color="auto" w:fill="auto"/>
            <w:vAlign w:val="center"/>
          </w:tcPr>
          <w:p w14:paraId="20C68DB8" w14:textId="77777777" w:rsidR="00B81246" w:rsidRPr="0004013B" w:rsidRDefault="00B81246" w:rsidP="00B81246">
            <w:pPr>
              <w:jc w:val="center"/>
              <w:rPr>
                <w:sz w:val="22"/>
                <w:szCs w:val="22"/>
              </w:rPr>
            </w:pPr>
            <w:r w:rsidRPr="0004013B">
              <w:rPr>
                <w:sz w:val="22"/>
                <w:szCs w:val="22"/>
              </w:rPr>
              <w:t>154,26</w:t>
            </w:r>
          </w:p>
        </w:tc>
      </w:tr>
      <w:tr w:rsidR="00B81246" w:rsidRPr="002616A5" w14:paraId="3841FE08" w14:textId="77777777" w:rsidTr="003B701A">
        <w:trPr>
          <w:trHeight w:val="417"/>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BF911F8" w14:textId="77777777" w:rsidR="00B81246" w:rsidRPr="002616A5" w:rsidRDefault="00B81246" w:rsidP="00B81246">
            <w:pPr>
              <w:outlineLvl w:val="0"/>
              <w:rPr>
                <w:color w:val="000000"/>
              </w:rPr>
            </w:pPr>
            <w:r w:rsidRPr="002616A5">
              <w:rPr>
                <w:color w:val="000000"/>
              </w:rPr>
              <w:t>Фактический расход топлива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D3358CC" w14:textId="77777777" w:rsidR="00B81246" w:rsidRPr="002616A5" w:rsidRDefault="00B81246" w:rsidP="00B81246">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55E24DC5" w14:textId="77777777" w:rsidR="00B81246" w:rsidRPr="0004013B" w:rsidRDefault="00B81246" w:rsidP="00B81246">
            <w:pPr>
              <w:jc w:val="center"/>
              <w:rPr>
                <w:sz w:val="22"/>
                <w:szCs w:val="22"/>
              </w:rPr>
            </w:pPr>
            <w:r w:rsidRPr="0004013B">
              <w:rPr>
                <w:sz w:val="22"/>
                <w:szCs w:val="22"/>
              </w:rPr>
              <w:t>154,26</w:t>
            </w:r>
          </w:p>
        </w:tc>
        <w:tc>
          <w:tcPr>
            <w:tcW w:w="1947" w:type="dxa"/>
            <w:tcBorders>
              <w:top w:val="single" w:sz="4" w:space="0" w:color="auto"/>
              <w:left w:val="nil"/>
              <w:bottom w:val="single" w:sz="4" w:space="0" w:color="auto"/>
              <w:right w:val="single" w:sz="4" w:space="0" w:color="auto"/>
            </w:tcBorders>
            <w:shd w:val="clear" w:color="auto" w:fill="auto"/>
            <w:vAlign w:val="center"/>
          </w:tcPr>
          <w:p w14:paraId="65CE593A" w14:textId="77777777" w:rsidR="00B81246" w:rsidRPr="0004013B" w:rsidRDefault="00B81246" w:rsidP="00B81246">
            <w:pPr>
              <w:jc w:val="center"/>
              <w:rPr>
                <w:sz w:val="22"/>
                <w:szCs w:val="22"/>
              </w:rPr>
            </w:pPr>
            <w:r w:rsidRPr="0004013B">
              <w:rPr>
                <w:sz w:val="22"/>
                <w:szCs w:val="22"/>
              </w:rPr>
              <w:t>154,26</w:t>
            </w:r>
          </w:p>
        </w:tc>
      </w:tr>
      <w:tr w:rsidR="00B81246" w:rsidRPr="002616A5" w14:paraId="5CBA6C19" w14:textId="77777777" w:rsidTr="003B701A">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56BB4B54" w14:textId="77777777" w:rsidR="00B81246" w:rsidRPr="002616A5" w:rsidRDefault="00B81246" w:rsidP="00B81246">
            <w:pPr>
              <w:outlineLvl w:val="0"/>
              <w:rPr>
                <w:color w:val="000000"/>
              </w:rPr>
            </w:pPr>
            <w:r w:rsidRPr="002616A5">
              <w:rPr>
                <w:color w:val="000000"/>
              </w:rPr>
              <w:t>Электроэнергия</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A45A7DC" w14:textId="77777777" w:rsidR="00B81246" w:rsidRPr="002616A5" w:rsidRDefault="00B81246" w:rsidP="00B81246">
            <w:pPr>
              <w:jc w:val="center"/>
              <w:outlineLvl w:val="0"/>
              <w:rPr>
                <w:color w:val="000000"/>
              </w:rPr>
            </w:pPr>
            <w:proofErr w:type="spellStart"/>
            <w:r w:rsidRPr="002616A5">
              <w:rPr>
                <w:color w:val="000000"/>
              </w:rPr>
              <w:t>тыс.кВтч</w:t>
            </w:r>
            <w:proofErr w:type="spellEnd"/>
          </w:p>
        </w:tc>
        <w:tc>
          <w:tcPr>
            <w:tcW w:w="1389" w:type="dxa"/>
            <w:tcBorders>
              <w:top w:val="single" w:sz="4" w:space="0" w:color="auto"/>
              <w:left w:val="nil"/>
              <w:bottom w:val="single" w:sz="4" w:space="0" w:color="auto"/>
              <w:right w:val="single" w:sz="4" w:space="0" w:color="auto"/>
            </w:tcBorders>
            <w:shd w:val="clear" w:color="auto" w:fill="auto"/>
            <w:vAlign w:val="center"/>
          </w:tcPr>
          <w:p w14:paraId="0D4594AB" w14:textId="77777777" w:rsidR="00B81246" w:rsidRPr="0004013B" w:rsidRDefault="00B81246" w:rsidP="00B81246">
            <w:pPr>
              <w:jc w:val="center"/>
              <w:rPr>
                <w:sz w:val="22"/>
                <w:szCs w:val="22"/>
              </w:rPr>
            </w:pPr>
            <w:r w:rsidRPr="0004013B">
              <w:rPr>
                <w:sz w:val="22"/>
                <w:szCs w:val="22"/>
              </w:rPr>
              <w:t>147,62</w:t>
            </w:r>
          </w:p>
        </w:tc>
        <w:tc>
          <w:tcPr>
            <w:tcW w:w="1947" w:type="dxa"/>
            <w:tcBorders>
              <w:top w:val="single" w:sz="4" w:space="0" w:color="auto"/>
              <w:left w:val="nil"/>
              <w:bottom w:val="single" w:sz="4" w:space="0" w:color="auto"/>
              <w:right w:val="single" w:sz="4" w:space="0" w:color="auto"/>
            </w:tcBorders>
            <w:shd w:val="clear" w:color="auto" w:fill="auto"/>
            <w:vAlign w:val="center"/>
          </w:tcPr>
          <w:p w14:paraId="41650D42" w14:textId="77777777" w:rsidR="00B81246" w:rsidRPr="0004013B" w:rsidRDefault="00B81246" w:rsidP="00B81246">
            <w:pPr>
              <w:jc w:val="center"/>
              <w:rPr>
                <w:sz w:val="22"/>
                <w:szCs w:val="22"/>
              </w:rPr>
            </w:pPr>
            <w:r w:rsidRPr="0004013B">
              <w:rPr>
                <w:sz w:val="22"/>
                <w:szCs w:val="22"/>
              </w:rPr>
              <w:t>147,62</w:t>
            </w:r>
          </w:p>
        </w:tc>
      </w:tr>
      <w:tr w:rsidR="00B81246" w:rsidRPr="002616A5" w14:paraId="63BBC486"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76D1F417" w14:textId="77777777" w:rsidR="00B81246" w:rsidRPr="002616A5" w:rsidRDefault="00B81246" w:rsidP="00B81246">
            <w:pPr>
              <w:outlineLvl w:val="0"/>
              <w:rPr>
                <w:color w:val="000000"/>
              </w:rPr>
            </w:pPr>
            <w:r w:rsidRPr="002616A5">
              <w:rPr>
                <w:color w:val="000000"/>
              </w:rPr>
              <w:t>Переводной коэффициент</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F8DFD9B" w14:textId="77777777" w:rsidR="00B81246" w:rsidRPr="002616A5" w:rsidRDefault="00B81246" w:rsidP="00B81246">
            <w:pPr>
              <w:jc w:val="center"/>
              <w:outlineLvl w:val="0"/>
              <w:rPr>
                <w:color w:val="000000"/>
              </w:rPr>
            </w:pPr>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54708D6" w14:textId="77777777" w:rsidR="00B81246" w:rsidRPr="0004013B" w:rsidRDefault="00B81246" w:rsidP="00B81246">
            <w:pPr>
              <w:jc w:val="center"/>
              <w:rPr>
                <w:sz w:val="22"/>
                <w:szCs w:val="22"/>
              </w:rPr>
            </w:pPr>
            <w:r w:rsidRPr="0004013B">
              <w:rPr>
                <w:sz w:val="22"/>
                <w:szCs w:val="22"/>
              </w:rPr>
              <w:t>0,33</w:t>
            </w:r>
          </w:p>
        </w:tc>
        <w:tc>
          <w:tcPr>
            <w:tcW w:w="1947" w:type="dxa"/>
            <w:tcBorders>
              <w:top w:val="single" w:sz="4" w:space="0" w:color="auto"/>
              <w:left w:val="nil"/>
              <w:bottom w:val="single" w:sz="4" w:space="0" w:color="auto"/>
              <w:right w:val="single" w:sz="4" w:space="0" w:color="auto"/>
            </w:tcBorders>
            <w:shd w:val="clear" w:color="auto" w:fill="auto"/>
            <w:vAlign w:val="center"/>
          </w:tcPr>
          <w:p w14:paraId="012AD861" w14:textId="77777777" w:rsidR="00B81246" w:rsidRPr="0004013B" w:rsidRDefault="00B81246" w:rsidP="00B81246">
            <w:pPr>
              <w:jc w:val="center"/>
              <w:rPr>
                <w:sz w:val="22"/>
                <w:szCs w:val="22"/>
              </w:rPr>
            </w:pPr>
            <w:r w:rsidRPr="0004013B">
              <w:rPr>
                <w:sz w:val="22"/>
                <w:szCs w:val="22"/>
              </w:rPr>
              <w:t>0,33</w:t>
            </w:r>
          </w:p>
        </w:tc>
      </w:tr>
      <w:tr w:rsidR="00B81246" w:rsidRPr="002616A5" w14:paraId="7B1FBAB4"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356F26DE" w14:textId="77777777" w:rsidR="00B81246" w:rsidRPr="002616A5" w:rsidRDefault="00B81246" w:rsidP="00B81246">
            <w:pPr>
              <w:outlineLvl w:val="0"/>
              <w:rPr>
                <w:color w:val="000000"/>
              </w:rPr>
            </w:pPr>
            <w:r w:rsidRPr="002616A5">
              <w:rPr>
                <w:color w:val="000000"/>
              </w:rPr>
              <w:t>Расход условного топлива</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432DDF5" w14:textId="77777777" w:rsidR="00B81246" w:rsidRPr="002616A5" w:rsidRDefault="00B81246" w:rsidP="00B81246">
            <w:pPr>
              <w:jc w:val="center"/>
              <w:outlineLvl w:val="0"/>
              <w:rPr>
                <w:color w:val="000000"/>
              </w:rPr>
            </w:pPr>
            <w:proofErr w:type="spellStart"/>
            <w:r w:rsidRPr="002616A5">
              <w:rPr>
                <w:color w:val="000000"/>
              </w:rPr>
              <w:t>кг.у.т</w:t>
            </w:r>
            <w:proofErr w:type="spellEnd"/>
            <w:r w:rsidRPr="002616A5">
              <w:rPr>
                <w:color w:val="000000"/>
              </w:rPr>
              <w:t>.</w:t>
            </w:r>
          </w:p>
        </w:tc>
        <w:tc>
          <w:tcPr>
            <w:tcW w:w="1389" w:type="dxa"/>
            <w:tcBorders>
              <w:top w:val="single" w:sz="4" w:space="0" w:color="auto"/>
              <w:left w:val="nil"/>
              <w:bottom w:val="single" w:sz="4" w:space="0" w:color="auto"/>
              <w:right w:val="single" w:sz="4" w:space="0" w:color="auto"/>
            </w:tcBorders>
            <w:shd w:val="clear" w:color="auto" w:fill="auto"/>
            <w:vAlign w:val="center"/>
          </w:tcPr>
          <w:p w14:paraId="2E79A22C" w14:textId="77777777" w:rsidR="00B81246" w:rsidRPr="0004013B" w:rsidRDefault="00B81246" w:rsidP="00B81246">
            <w:pPr>
              <w:jc w:val="center"/>
              <w:rPr>
                <w:sz w:val="22"/>
                <w:szCs w:val="22"/>
              </w:rPr>
            </w:pPr>
            <w:r w:rsidRPr="0004013B">
              <w:rPr>
                <w:sz w:val="22"/>
                <w:szCs w:val="22"/>
              </w:rPr>
              <w:t>48,71</w:t>
            </w:r>
          </w:p>
        </w:tc>
        <w:tc>
          <w:tcPr>
            <w:tcW w:w="1947" w:type="dxa"/>
            <w:tcBorders>
              <w:top w:val="single" w:sz="4" w:space="0" w:color="auto"/>
              <w:left w:val="nil"/>
              <w:bottom w:val="single" w:sz="4" w:space="0" w:color="auto"/>
              <w:right w:val="single" w:sz="4" w:space="0" w:color="auto"/>
            </w:tcBorders>
            <w:shd w:val="clear" w:color="auto" w:fill="auto"/>
            <w:vAlign w:val="center"/>
          </w:tcPr>
          <w:p w14:paraId="0B4F453C" w14:textId="77777777" w:rsidR="00B81246" w:rsidRPr="0004013B" w:rsidRDefault="00B81246" w:rsidP="00B81246">
            <w:pPr>
              <w:jc w:val="center"/>
              <w:rPr>
                <w:sz w:val="22"/>
                <w:szCs w:val="22"/>
              </w:rPr>
            </w:pPr>
            <w:r w:rsidRPr="0004013B">
              <w:rPr>
                <w:sz w:val="22"/>
                <w:szCs w:val="22"/>
              </w:rPr>
              <w:t>48,71</w:t>
            </w:r>
          </w:p>
        </w:tc>
      </w:tr>
      <w:tr w:rsidR="00B81246" w:rsidRPr="002616A5" w14:paraId="70F62275"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0B4A762B" w14:textId="77777777" w:rsidR="00B81246" w:rsidRPr="002616A5" w:rsidRDefault="00B81246" w:rsidP="00B81246">
            <w:pPr>
              <w:outlineLvl w:val="0"/>
              <w:rPr>
                <w:color w:val="000000"/>
              </w:rPr>
            </w:pPr>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2A3FCF4" w14:textId="77777777" w:rsidR="00B81246" w:rsidRPr="002616A5" w:rsidRDefault="00B81246" w:rsidP="00B81246">
            <w:pPr>
              <w:jc w:val="center"/>
              <w:outlineLvl w:val="0"/>
              <w:rPr>
                <w:color w:val="000000"/>
              </w:rPr>
            </w:pPr>
            <w:proofErr w:type="spellStart"/>
            <w:r w:rsidRPr="002616A5">
              <w:rPr>
                <w:color w:val="000000"/>
              </w:rPr>
              <w:t>кг.у.т</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282BF25C" w14:textId="77777777" w:rsidR="00B81246" w:rsidRPr="0004013B" w:rsidRDefault="00B81246" w:rsidP="00B81246">
            <w:pPr>
              <w:jc w:val="center"/>
              <w:rPr>
                <w:sz w:val="22"/>
                <w:szCs w:val="22"/>
              </w:rPr>
            </w:pPr>
            <w:r w:rsidRPr="0004013B">
              <w:rPr>
                <w:sz w:val="22"/>
                <w:szCs w:val="22"/>
              </w:rPr>
              <w:t>26,98</w:t>
            </w:r>
          </w:p>
        </w:tc>
        <w:tc>
          <w:tcPr>
            <w:tcW w:w="1947" w:type="dxa"/>
            <w:tcBorders>
              <w:top w:val="single" w:sz="4" w:space="0" w:color="auto"/>
              <w:left w:val="nil"/>
              <w:bottom w:val="single" w:sz="4" w:space="0" w:color="auto"/>
              <w:right w:val="single" w:sz="4" w:space="0" w:color="auto"/>
            </w:tcBorders>
            <w:shd w:val="clear" w:color="auto" w:fill="auto"/>
            <w:vAlign w:val="center"/>
          </w:tcPr>
          <w:p w14:paraId="38FD8578" w14:textId="77777777" w:rsidR="00B81246" w:rsidRPr="0004013B" w:rsidRDefault="00B81246" w:rsidP="00B81246">
            <w:pPr>
              <w:jc w:val="center"/>
              <w:rPr>
                <w:sz w:val="22"/>
                <w:szCs w:val="22"/>
              </w:rPr>
            </w:pPr>
            <w:r w:rsidRPr="0004013B">
              <w:rPr>
                <w:sz w:val="22"/>
                <w:szCs w:val="22"/>
              </w:rPr>
              <w:t>26,98</w:t>
            </w:r>
          </w:p>
        </w:tc>
      </w:tr>
      <w:tr w:rsidR="00B81246" w:rsidRPr="002616A5" w14:paraId="0A0983EE" w14:textId="77777777" w:rsidTr="003B701A">
        <w:trPr>
          <w:trHeight w:val="7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2D94E8DA" w14:textId="77777777" w:rsidR="00B81246" w:rsidRPr="002616A5" w:rsidRDefault="00B81246" w:rsidP="00B81246">
            <w:pPr>
              <w:outlineLvl w:val="0"/>
              <w:rPr>
                <w:color w:val="000000"/>
              </w:rPr>
            </w:pPr>
            <w:r w:rsidRPr="002616A5">
              <w:rPr>
                <w:color w:val="000000"/>
              </w:rPr>
              <w:t xml:space="preserve">Удельный расход </w:t>
            </w:r>
            <w:proofErr w:type="spellStart"/>
            <w:r w:rsidRPr="002616A5">
              <w:rPr>
                <w:color w:val="000000"/>
              </w:rPr>
              <w:t>эл.энергии</w:t>
            </w:r>
            <w:proofErr w:type="spellEnd"/>
            <w:r w:rsidRPr="002616A5">
              <w:rPr>
                <w:color w:val="000000"/>
              </w:rPr>
              <w:t xml:space="preserve">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4B5C0E5" w14:textId="77777777" w:rsidR="00B81246" w:rsidRPr="002616A5" w:rsidRDefault="00B81246" w:rsidP="00B81246">
            <w:pPr>
              <w:jc w:val="center"/>
              <w:outlineLvl w:val="0"/>
              <w:rPr>
                <w:color w:val="000000"/>
              </w:rPr>
            </w:pPr>
            <w:proofErr w:type="spellStart"/>
            <w:r w:rsidRPr="002616A5">
              <w:rPr>
                <w:color w:val="000000"/>
              </w:rPr>
              <w:t>кВтч</w:t>
            </w:r>
            <w:proofErr w:type="spellEnd"/>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0BB5F8E5" w14:textId="77777777" w:rsidR="00B81246" w:rsidRPr="0004013B" w:rsidRDefault="00B81246" w:rsidP="00B81246">
            <w:pPr>
              <w:jc w:val="center"/>
              <w:rPr>
                <w:sz w:val="22"/>
                <w:szCs w:val="22"/>
              </w:rPr>
            </w:pPr>
            <w:r w:rsidRPr="0004013B">
              <w:rPr>
                <w:sz w:val="22"/>
                <w:szCs w:val="22"/>
              </w:rPr>
              <w:t>9302</w:t>
            </w:r>
          </w:p>
        </w:tc>
        <w:tc>
          <w:tcPr>
            <w:tcW w:w="1947" w:type="dxa"/>
            <w:tcBorders>
              <w:top w:val="single" w:sz="4" w:space="0" w:color="auto"/>
              <w:left w:val="nil"/>
              <w:bottom w:val="single" w:sz="4" w:space="0" w:color="auto"/>
              <w:right w:val="single" w:sz="4" w:space="0" w:color="auto"/>
            </w:tcBorders>
            <w:shd w:val="clear" w:color="auto" w:fill="auto"/>
            <w:vAlign w:val="center"/>
          </w:tcPr>
          <w:p w14:paraId="5F1A2BA7" w14:textId="77777777" w:rsidR="00B81246" w:rsidRPr="0004013B" w:rsidRDefault="00B81246" w:rsidP="00B81246">
            <w:pPr>
              <w:jc w:val="center"/>
              <w:rPr>
                <w:sz w:val="22"/>
                <w:szCs w:val="22"/>
              </w:rPr>
            </w:pPr>
            <w:r w:rsidRPr="0004013B">
              <w:rPr>
                <w:sz w:val="22"/>
                <w:szCs w:val="22"/>
              </w:rPr>
              <w:t>9302</w:t>
            </w:r>
          </w:p>
        </w:tc>
      </w:tr>
      <w:tr w:rsidR="00B81246" w:rsidRPr="002616A5" w14:paraId="7DB7E3D5"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2A170845" w14:textId="77777777" w:rsidR="00B81246" w:rsidRPr="002616A5" w:rsidRDefault="00B81246" w:rsidP="00B81246">
            <w:pPr>
              <w:outlineLvl w:val="0"/>
              <w:rPr>
                <w:color w:val="000000"/>
              </w:rPr>
            </w:pPr>
            <w:r w:rsidRPr="002616A5">
              <w:rPr>
                <w:color w:val="000000"/>
              </w:rPr>
              <w:lastRenderedPageBreak/>
              <w:t>Водоснабжение расход</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0A50B7E" w14:textId="77777777" w:rsidR="00B81246" w:rsidRPr="002616A5" w:rsidRDefault="00B81246" w:rsidP="00B81246">
            <w:pPr>
              <w:jc w:val="center"/>
              <w:outlineLvl w:val="0"/>
              <w:rPr>
                <w:color w:val="000000"/>
              </w:rPr>
            </w:pPr>
            <w:r w:rsidRPr="002616A5">
              <w:rPr>
                <w:color w:val="000000"/>
              </w:rPr>
              <w:t>м</w:t>
            </w:r>
            <w:r w:rsidRPr="002616A5">
              <w:rPr>
                <w:color w:val="000000"/>
                <w:vertAlign w:val="superscript"/>
              </w:rPr>
              <w:t>3</w:t>
            </w:r>
          </w:p>
        </w:tc>
        <w:tc>
          <w:tcPr>
            <w:tcW w:w="1389" w:type="dxa"/>
            <w:tcBorders>
              <w:top w:val="single" w:sz="4" w:space="0" w:color="auto"/>
              <w:left w:val="nil"/>
              <w:bottom w:val="single" w:sz="4" w:space="0" w:color="auto"/>
              <w:right w:val="single" w:sz="4" w:space="0" w:color="auto"/>
            </w:tcBorders>
            <w:shd w:val="clear" w:color="auto" w:fill="auto"/>
            <w:vAlign w:val="center"/>
          </w:tcPr>
          <w:p w14:paraId="66B6C51A" w14:textId="77777777" w:rsidR="00B81246" w:rsidRPr="0004013B" w:rsidRDefault="00B81246" w:rsidP="00B81246">
            <w:pPr>
              <w:jc w:val="center"/>
              <w:rPr>
                <w:sz w:val="22"/>
                <w:szCs w:val="22"/>
              </w:rPr>
            </w:pPr>
            <w:r w:rsidRPr="0004013B">
              <w:rPr>
                <w:sz w:val="22"/>
                <w:szCs w:val="22"/>
              </w:rPr>
              <w:t>1,700</w:t>
            </w:r>
          </w:p>
        </w:tc>
        <w:tc>
          <w:tcPr>
            <w:tcW w:w="1947" w:type="dxa"/>
            <w:tcBorders>
              <w:top w:val="single" w:sz="4" w:space="0" w:color="auto"/>
              <w:left w:val="nil"/>
              <w:bottom w:val="single" w:sz="4" w:space="0" w:color="auto"/>
              <w:right w:val="single" w:sz="4" w:space="0" w:color="auto"/>
            </w:tcBorders>
            <w:shd w:val="clear" w:color="auto" w:fill="auto"/>
            <w:vAlign w:val="center"/>
          </w:tcPr>
          <w:p w14:paraId="0CB4589B" w14:textId="77777777" w:rsidR="00B81246" w:rsidRPr="0004013B" w:rsidRDefault="00B81246" w:rsidP="00B81246">
            <w:pPr>
              <w:jc w:val="center"/>
              <w:rPr>
                <w:sz w:val="22"/>
                <w:szCs w:val="22"/>
              </w:rPr>
            </w:pPr>
            <w:r w:rsidRPr="0004013B">
              <w:rPr>
                <w:sz w:val="22"/>
                <w:szCs w:val="22"/>
              </w:rPr>
              <w:t>1,700</w:t>
            </w:r>
          </w:p>
        </w:tc>
      </w:tr>
      <w:tr w:rsidR="00B81246" w:rsidRPr="002616A5" w14:paraId="2A9C4056" w14:textId="77777777" w:rsidTr="003B701A">
        <w:trPr>
          <w:trHeight w:val="85"/>
          <w:jc w:val="center"/>
        </w:trPr>
        <w:tc>
          <w:tcPr>
            <w:tcW w:w="4488" w:type="dxa"/>
            <w:tcBorders>
              <w:top w:val="single" w:sz="4" w:space="0" w:color="auto"/>
              <w:left w:val="single" w:sz="4" w:space="0" w:color="auto"/>
              <w:bottom w:val="single" w:sz="4" w:space="0" w:color="auto"/>
              <w:right w:val="single" w:sz="4" w:space="0" w:color="auto"/>
            </w:tcBorders>
            <w:shd w:val="clear" w:color="auto" w:fill="auto"/>
            <w:vAlign w:val="center"/>
          </w:tcPr>
          <w:p w14:paraId="12AC650F" w14:textId="77777777" w:rsidR="00B81246" w:rsidRPr="002616A5" w:rsidRDefault="00B81246" w:rsidP="00B81246">
            <w:pPr>
              <w:outlineLvl w:val="0"/>
              <w:rPr>
                <w:color w:val="000000"/>
              </w:rPr>
            </w:pPr>
            <w:r w:rsidRPr="002616A5">
              <w:rPr>
                <w:color w:val="000000"/>
              </w:rPr>
              <w:t>Удельный расход водоснабжения на отпуск от котельной</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AAD9B88" w14:textId="77777777" w:rsidR="00B81246" w:rsidRPr="002616A5" w:rsidRDefault="00B81246" w:rsidP="00B81246">
            <w:pPr>
              <w:jc w:val="center"/>
              <w:outlineLvl w:val="0"/>
              <w:rPr>
                <w:color w:val="000000"/>
              </w:rPr>
            </w:pPr>
            <w:r w:rsidRPr="002616A5">
              <w:rPr>
                <w:color w:val="000000"/>
              </w:rPr>
              <w:t>м</w:t>
            </w:r>
            <w:r w:rsidRPr="002616A5">
              <w:rPr>
                <w:color w:val="000000"/>
                <w:vertAlign w:val="superscript"/>
              </w:rPr>
              <w:t>3</w:t>
            </w:r>
            <w:r w:rsidRPr="002616A5">
              <w:rPr>
                <w:color w:val="000000"/>
              </w:rPr>
              <w:t>/Гкал</w:t>
            </w:r>
          </w:p>
        </w:tc>
        <w:tc>
          <w:tcPr>
            <w:tcW w:w="1389" w:type="dxa"/>
            <w:tcBorders>
              <w:top w:val="single" w:sz="4" w:space="0" w:color="auto"/>
              <w:left w:val="nil"/>
              <w:bottom w:val="single" w:sz="4" w:space="0" w:color="auto"/>
              <w:right w:val="single" w:sz="4" w:space="0" w:color="auto"/>
            </w:tcBorders>
            <w:shd w:val="clear" w:color="auto" w:fill="auto"/>
            <w:vAlign w:val="center"/>
          </w:tcPr>
          <w:p w14:paraId="71349B40" w14:textId="77777777" w:rsidR="00B81246" w:rsidRPr="0004013B" w:rsidRDefault="00B81246" w:rsidP="00B81246">
            <w:pPr>
              <w:jc w:val="center"/>
              <w:rPr>
                <w:sz w:val="22"/>
                <w:szCs w:val="22"/>
              </w:rPr>
            </w:pPr>
            <w:r w:rsidRPr="0004013B">
              <w:rPr>
                <w:sz w:val="22"/>
                <w:szCs w:val="22"/>
              </w:rPr>
              <w:t>543</w:t>
            </w:r>
          </w:p>
        </w:tc>
        <w:tc>
          <w:tcPr>
            <w:tcW w:w="1947" w:type="dxa"/>
            <w:tcBorders>
              <w:top w:val="single" w:sz="4" w:space="0" w:color="auto"/>
              <w:left w:val="nil"/>
              <w:bottom w:val="single" w:sz="4" w:space="0" w:color="auto"/>
              <w:right w:val="single" w:sz="4" w:space="0" w:color="auto"/>
            </w:tcBorders>
            <w:shd w:val="clear" w:color="auto" w:fill="auto"/>
            <w:vAlign w:val="center"/>
          </w:tcPr>
          <w:p w14:paraId="0A34E75B" w14:textId="77777777" w:rsidR="00B81246" w:rsidRPr="0004013B" w:rsidRDefault="00B81246" w:rsidP="00B81246">
            <w:pPr>
              <w:jc w:val="center"/>
              <w:rPr>
                <w:sz w:val="22"/>
                <w:szCs w:val="22"/>
              </w:rPr>
            </w:pPr>
            <w:r w:rsidRPr="0004013B">
              <w:rPr>
                <w:sz w:val="22"/>
                <w:szCs w:val="22"/>
              </w:rPr>
              <w:t>543</w:t>
            </w:r>
          </w:p>
        </w:tc>
      </w:tr>
    </w:tbl>
    <w:p w14:paraId="475CF883" w14:textId="77777777" w:rsidR="005C19E4" w:rsidRDefault="005C19E4" w:rsidP="005C19E4"/>
    <w:p w14:paraId="54B68830" w14:textId="77777777" w:rsidR="0009063E" w:rsidRPr="000758DE" w:rsidRDefault="0009063E" w:rsidP="00CA0301">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i/>
          <w:color w:val="auto"/>
          <w:sz w:val="24"/>
          <w:szCs w:val="24"/>
        </w:rPr>
      </w:pPr>
      <w:bookmarkStart w:id="170" w:name="_Toc149233446"/>
      <w:r w:rsidRPr="000758DE">
        <w:rPr>
          <w:rFonts w:ascii="Times New Roman" w:eastAsia="Times New Roman" w:hAnsi="Times New Roman" w:cs="Times New Roman"/>
          <w:bCs/>
          <w:i/>
          <w:color w:val="auto"/>
          <w:sz w:val="24"/>
          <w:szCs w:val="24"/>
        </w:rPr>
        <w:t>б) результаты расчетов по каждому источнику тепловой энергии нормативных запасов топлива;</w:t>
      </w:r>
      <w:bookmarkEnd w:id="170"/>
    </w:p>
    <w:p w14:paraId="79938807" w14:textId="77777777" w:rsidR="00844C51" w:rsidRDefault="00844C51" w:rsidP="00411FC1">
      <w:pPr>
        <w:tabs>
          <w:tab w:val="left" w:pos="0"/>
        </w:tabs>
        <w:spacing w:line="360" w:lineRule="auto"/>
        <w:ind w:right="-1" w:firstLine="567"/>
        <w:jc w:val="both"/>
      </w:pPr>
      <w:r w:rsidRPr="00844C51">
        <w:t>Аварийное то</w:t>
      </w:r>
      <w:r w:rsidR="00F06675">
        <w:t>пливо для котельных отсутствует, расчеты не проводились.</w:t>
      </w:r>
    </w:p>
    <w:p w14:paraId="2BD678A5" w14:textId="77777777" w:rsidR="00411FC1" w:rsidRDefault="00411FC1" w:rsidP="006D24E9">
      <w:pPr>
        <w:tabs>
          <w:tab w:val="left" w:pos="0"/>
        </w:tabs>
        <w:ind w:right="-1" w:firstLine="567"/>
        <w:jc w:val="both"/>
      </w:pPr>
    </w:p>
    <w:p w14:paraId="5DDF0E68" w14:textId="77777777" w:rsidR="00706E2F" w:rsidRDefault="00706E2F" w:rsidP="006D24E9">
      <w:pPr>
        <w:tabs>
          <w:tab w:val="left" w:pos="0"/>
        </w:tabs>
        <w:ind w:right="-1" w:firstLine="567"/>
        <w:jc w:val="both"/>
      </w:pPr>
    </w:p>
    <w:p w14:paraId="51389C06" w14:textId="77777777" w:rsidR="00AB304F" w:rsidRDefault="00AB304F" w:rsidP="000F2219">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71" w:name="_Toc149233447"/>
      <w:r w:rsidRPr="00AB304F">
        <w:rPr>
          <w:rFonts w:ascii="Times New Roman" w:eastAsia="Times New Roman" w:hAnsi="Times New Roman" w:cs="Times New Roman"/>
          <w:b/>
          <w:bCs/>
          <w:color w:val="auto"/>
          <w:sz w:val="24"/>
          <w:szCs w:val="24"/>
        </w:rPr>
        <w:t>Глава 11. Оценка надежности теплоснабжения.</w:t>
      </w:r>
      <w:bookmarkEnd w:id="171"/>
    </w:p>
    <w:p w14:paraId="03C66FC5" w14:textId="77777777" w:rsidR="0009063E" w:rsidRPr="000758DE" w:rsidRDefault="0009063E" w:rsidP="007A6E4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72" w:name="_Toc149233448"/>
      <w:r w:rsidRPr="000758DE">
        <w:rPr>
          <w:rFonts w:ascii="Times New Roman" w:eastAsia="Times New Roman" w:hAnsi="Times New Roman" w:cs="Times New Roman"/>
          <w:bCs/>
          <w:i/>
          <w:color w:val="auto"/>
          <w:sz w:val="24"/>
          <w:szCs w:val="24"/>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72"/>
    </w:p>
    <w:p w14:paraId="6EBA8705" w14:textId="77777777" w:rsidR="004565DB" w:rsidRDefault="004565DB" w:rsidP="00C94D87">
      <w:pPr>
        <w:spacing w:line="360" w:lineRule="auto"/>
        <w:ind w:firstLine="567"/>
        <w:jc w:val="both"/>
      </w:pPr>
      <w:r w:rsidRPr="00AF5E73">
        <w:t xml:space="preserve">Мониторинг отказов и восстановления оборудования по источникам тепловой энергии </w:t>
      </w:r>
      <w:r w:rsidR="00D517E3" w:rsidRPr="00AF5E73">
        <w:t xml:space="preserve">на территории </w:t>
      </w:r>
      <w:r w:rsidR="00706E2F">
        <w:t>муниципального образования г</w:t>
      </w:r>
      <w:r w:rsidR="00743465">
        <w:t>ородско</w:t>
      </w:r>
      <w:r w:rsidR="00706E2F">
        <w:t xml:space="preserve">й </w:t>
      </w:r>
      <w:r w:rsidR="00743465">
        <w:t>округ</w:t>
      </w:r>
      <w:r w:rsidR="00706E2F">
        <w:t xml:space="preserve"> «г</w:t>
      </w:r>
      <w:r w:rsidR="00743465">
        <w:t>ород Фокино</w:t>
      </w:r>
      <w:r w:rsidR="0031179C">
        <w:t>»</w:t>
      </w:r>
      <w:r w:rsidR="00743465">
        <w:t xml:space="preserve"> </w:t>
      </w:r>
      <w:r w:rsidR="00D517E3" w:rsidRPr="00AF5E73">
        <w:t>по состоянию на 202</w:t>
      </w:r>
      <w:r w:rsidR="007209CF">
        <w:t xml:space="preserve">4 </w:t>
      </w:r>
      <w:r w:rsidR="00D517E3" w:rsidRPr="00AF5E73">
        <w:t xml:space="preserve">год </w:t>
      </w:r>
      <w:r w:rsidRPr="00AF5E73">
        <w:t>ведется на базе диспетчерских служб.</w:t>
      </w:r>
      <w:r w:rsidR="00D517E3" w:rsidRPr="00AF5E73">
        <w:t xml:space="preserve"> </w:t>
      </w:r>
      <w:r w:rsidRPr="00AF5E73">
        <w:t>Время устранения нарушений не превышает установленное время. Большинство отказов связано с отключением электроснабжения</w:t>
      </w:r>
      <w:r w:rsidR="00D517E3" w:rsidRPr="00AF5E73">
        <w:t xml:space="preserve"> </w:t>
      </w:r>
      <w:r w:rsidRPr="00AF5E73">
        <w:t>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14:paraId="04DABC56" w14:textId="77777777" w:rsidR="00EB11FB" w:rsidRDefault="00EB11FB" w:rsidP="006B1E1A">
      <w:pPr>
        <w:tabs>
          <w:tab w:val="left" w:pos="0"/>
        </w:tabs>
        <w:spacing w:line="360" w:lineRule="auto"/>
        <w:ind w:firstLine="567"/>
        <w:jc w:val="both"/>
      </w:pPr>
      <w:r w:rsidRPr="00EB11FB">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14:paraId="5677E9E9" w14:textId="77777777" w:rsidR="00EB11FB" w:rsidRPr="00EB11FB" w:rsidRDefault="00EB11FB" w:rsidP="006B1E1A">
      <w:pPr>
        <w:autoSpaceDE w:val="0"/>
        <w:autoSpaceDN w:val="0"/>
        <w:adjustRightInd w:val="0"/>
        <w:spacing w:line="360" w:lineRule="auto"/>
        <w:ind w:firstLine="567"/>
        <w:jc w:val="both"/>
      </w:pPr>
      <w:r w:rsidRPr="00EB11FB">
        <w:t>В соответствии с пунктом 6.28</w:t>
      </w:r>
      <w:r w:rsidR="006B1E1A">
        <w:t xml:space="preserve"> </w:t>
      </w:r>
      <w:r w:rsidRPr="00EB11FB">
        <w:t>СНиП 41-02-2003 «Тепловые сети» и с пунктом 6.25 Свода правил Тепловые сети актуализированная редакция СНиП 41-02-2003 (СП 124.13330. 2012</w:t>
      </w:r>
      <w:r w:rsidR="006B1E1A">
        <w:t>)</w:t>
      </w:r>
      <w:r w:rsidRPr="00EB11FB">
        <w:t xml:space="preserve">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14:paraId="51557219" w14:textId="77777777" w:rsidR="00EB11FB" w:rsidRPr="00EB11FB" w:rsidRDefault="00EB11FB" w:rsidP="006B1E1A">
      <w:pPr>
        <w:autoSpaceDE w:val="0"/>
        <w:autoSpaceDN w:val="0"/>
        <w:adjustRightInd w:val="0"/>
        <w:spacing w:line="360" w:lineRule="auto"/>
        <w:ind w:firstLine="567"/>
        <w:jc w:val="both"/>
      </w:pPr>
      <w:r w:rsidRPr="00EB11FB">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14:paraId="56071CD8" w14:textId="77777777" w:rsidR="00EB11FB" w:rsidRPr="00EB11FB" w:rsidRDefault="00EB11FB" w:rsidP="00EB11FB">
      <w:pPr>
        <w:autoSpaceDE w:val="0"/>
        <w:autoSpaceDN w:val="0"/>
        <w:adjustRightInd w:val="0"/>
        <w:spacing w:line="360" w:lineRule="auto"/>
        <w:ind w:firstLine="567"/>
        <w:jc w:val="both"/>
      </w:pPr>
      <w:r w:rsidRPr="00EB11FB">
        <w:rPr>
          <w:b/>
        </w:rPr>
        <w:lastRenderedPageBreak/>
        <w:t>Система централизованного теплоснабжения (СЦТ):</w:t>
      </w:r>
      <w:r w:rsidRPr="00EB11FB">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14:paraId="69EA7CA8" w14:textId="77777777" w:rsidR="00EB11FB" w:rsidRPr="00EB11FB" w:rsidRDefault="00EB11FB" w:rsidP="00EB11FB">
      <w:pPr>
        <w:autoSpaceDE w:val="0"/>
        <w:autoSpaceDN w:val="0"/>
        <w:adjustRightInd w:val="0"/>
        <w:spacing w:line="360" w:lineRule="auto"/>
        <w:ind w:firstLine="567"/>
        <w:jc w:val="both"/>
      </w:pPr>
      <w:r w:rsidRPr="00EB11FB">
        <w:rPr>
          <w:b/>
        </w:rPr>
        <w:t>Надежность теплоснабжения:</w:t>
      </w:r>
      <w:r w:rsidRPr="00EB11FB">
        <w:t xml:space="preserve"> характеристика состояния системы теплоснабжения, при котором обеспечиваются качество и безопасность теплоснабжения.</w:t>
      </w:r>
    </w:p>
    <w:p w14:paraId="63BD3257" w14:textId="77777777" w:rsidR="00EB11FB" w:rsidRPr="00EB11FB" w:rsidRDefault="00EB11FB" w:rsidP="00EB11FB">
      <w:pPr>
        <w:autoSpaceDE w:val="0"/>
        <w:autoSpaceDN w:val="0"/>
        <w:adjustRightInd w:val="0"/>
        <w:spacing w:line="360" w:lineRule="auto"/>
        <w:ind w:firstLine="567"/>
        <w:jc w:val="both"/>
      </w:pPr>
      <w:r w:rsidRPr="00EB11FB">
        <w:rPr>
          <w:b/>
        </w:rPr>
        <w:t>Вероятность безотказной работы системы (Р):</w:t>
      </w:r>
      <w:r w:rsidRPr="00EB11FB">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w:t>
      </w:r>
      <w:r w:rsidR="00BF568C">
        <w:t>С</w:t>
      </w:r>
      <w:r w:rsidRPr="00EB11FB">
        <w:t xml:space="preserve">, более числа раз, установленного нормативами. </w:t>
      </w:r>
    </w:p>
    <w:p w14:paraId="6C41105D" w14:textId="77777777" w:rsidR="00EB11FB" w:rsidRPr="00EB11FB" w:rsidRDefault="00EB11FB" w:rsidP="00823548">
      <w:pPr>
        <w:autoSpaceDE w:val="0"/>
        <w:autoSpaceDN w:val="0"/>
        <w:adjustRightInd w:val="0"/>
        <w:spacing w:line="360" w:lineRule="auto"/>
        <w:ind w:firstLine="567"/>
        <w:jc w:val="both"/>
      </w:pPr>
      <w:r w:rsidRPr="00EB11FB">
        <w:rPr>
          <w:b/>
        </w:rPr>
        <w:t xml:space="preserve">Коэффициент готовности (качества) системы (Кг): </w:t>
      </w:r>
      <w:r w:rsidRPr="00EB11FB">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171DBB0C" w14:textId="77777777" w:rsidR="00EB11FB" w:rsidRPr="00EB11FB" w:rsidRDefault="00EB11FB" w:rsidP="00823548">
      <w:pPr>
        <w:autoSpaceDE w:val="0"/>
        <w:autoSpaceDN w:val="0"/>
        <w:adjustRightInd w:val="0"/>
        <w:spacing w:line="360" w:lineRule="auto"/>
        <w:ind w:firstLine="567"/>
        <w:jc w:val="both"/>
      </w:pPr>
      <w:r w:rsidRPr="00EB11FB">
        <w:rPr>
          <w:b/>
        </w:rPr>
        <w:t>Живучесть системы (Ж):</w:t>
      </w:r>
      <w:r w:rsidRPr="00EB11FB">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14:paraId="6A9D6731" w14:textId="77777777" w:rsidR="00EB11FB" w:rsidRPr="00EB11FB" w:rsidRDefault="00EB11FB" w:rsidP="00823548">
      <w:pPr>
        <w:autoSpaceDE w:val="0"/>
        <w:autoSpaceDN w:val="0"/>
        <w:adjustRightInd w:val="0"/>
        <w:spacing w:line="360" w:lineRule="auto"/>
        <w:ind w:firstLine="567"/>
        <w:jc w:val="both"/>
      </w:pPr>
      <w:r w:rsidRPr="00EB11FB">
        <w:t>Потребители теплоты по надежности теплоснабжения делятся на три категории:</w:t>
      </w:r>
    </w:p>
    <w:p w14:paraId="338CA69B" w14:textId="77777777" w:rsidR="00EB11FB" w:rsidRPr="00EB11FB" w:rsidRDefault="00EB11FB" w:rsidP="00823548">
      <w:pPr>
        <w:autoSpaceDE w:val="0"/>
        <w:autoSpaceDN w:val="0"/>
        <w:adjustRightInd w:val="0"/>
        <w:spacing w:line="360" w:lineRule="auto"/>
        <w:ind w:firstLine="567"/>
        <w:jc w:val="both"/>
      </w:pPr>
      <w:r w:rsidRPr="00EB11FB">
        <w:t>Первая категория – потребители, не допускающие перерывов в подаче расчетного количества теплоты и снижения температуры воздуха в</w:t>
      </w:r>
      <w:r w:rsidR="005C7EDC">
        <w:t xml:space="preserve"> </w:t>
      </w:r>
      <w:r w:rsidRPr="00EB11FB">
        <w:t>помещениях ниже предусмотренных ГОСТ 30494 (больницы, родильные дома, детские дошкольные учреждения с круглосуточным пребыванием детей и т.п.).</w:t>
      </w:r>
    </w:p>
    <w:p w14:paraId="35E0600D" w14:textId="77777777" w:rsidR="00EB11FB" w:rsidRPr="00EB11FB" w:rsidRDefault="00EB11FB" w:rsidP="00823548">
      <w:pPr>
        <w:autoSpaceDE w:val="0"/>
        <w:autoSpaceDN w:val="0"/>
        <w:adjustRightInd w:val="0"/>
        <w:spacing w:line="360" w:lineRule="auto"/>
        <w:ind w:firstLine="567"/>
        <w:jc w:val="both"/>
      </w:pPr>
      <w:r w:rsidRPr="00EB11FB">
        <w:t>Вторая категория – потребители, допускающие снижение температуры в отапливаемых помещениях на период ликвидации аварии, но не более 54 ч:</w:t>
      </w:r>
    </w:p>
    <w:p w14:paraId="7BD1A118" w14:textId="77777777" w:rsidR="00EB11FB" w:rsidRPr="00823548" w:rsidRDefault="00EB11FB" w:rsidP="00C16A94">
      <w:pPr>
        <w:pStyle w:val="a9"/>
        <w:numPr>
          <w:ilvl w:val="0"/>
          <w:numId w:val="20"/>
        </w:numPr>
        <w:tabs>
          <w:tab w:val="left" w:pos="851"/>
        </w:tabs>
        <w:autoSpaceDE w:val="0"/>
        <w:autoSpaceDN w:val="0"/>
        <w:adjustRightInd w:val="0"/>
        <w:spacing w:line="360" w:lineRule="auto"/>
        <w:ind w:left="0" w:firstLine="567"/>
        <w:jc w:val="both"/>
        <w:rPr>
          <w:rFonts w:ascii="Times New Roman" w:hAnsi="Times New Roman"/>
          <w:sz w:val="24"/>
          <w:szCs w:val="24"/>
        </w:rPr>
      </w:pPr>
      <w:r w:rsidRPr="00823548">
        <w:rPr>
          <w:rFonts w:ascii="Times New Roman" w:hAnsi="Times New Roman"/>
          <w:sz w:val="24"/>
          <w:szCs w:val="24"/>
        </w:rPr>
        <w:t>жилые и общественные здания до +12 ºС;</w:t>
      </w:r>
    </w:p>
    <w:p w14:paraId="341E15C6" w14:textId="77777777" w:rsidR="00EB11FB" w:rsidRPr="00823548" w:rsidRDefault="00EB11FB" w:rsidP="00C16A94">
      <w:pPr>
        <w:pStyle w:val="a9"/>
        <w:numPr>
          <w:ilvl w:val="0"/>
          <w:numId w:val="20"/>
        </w:numPr>
        <w:tabs>
          <w:tab w:val="left" w:pos="851"/>
        </w:tabs>
        <w:autoSpaceDE w:val="0"/>
        <w:autoSpaceDN w:val="0"/>
        <w:adjustRightInd w:val="0"/>
        <w:spacing w:line="360" w:lineRule="auto"/>
        <w:ind w:left="0" w:firstLine="567"/>
        <w:jc w:val="both"/>
        <w:rPr>
          <w:rFonts w:ascii="Times New Roman" w:hAnsi="Times New Roman"/>
          <w:sz w:val="24"/>
          <w:szCs w:val="24"/>
        </w:rPr>
      </w:pPr>
      <w:r w:rsidRPr="00823548">
        <w:rPr>
          <w:rFonts w:ascii="Times New Roman" w:hAnsi="Times New Roman"/>
          <w:sz w:val="24"/>
          <w:szCs w:val="24"/>
        </w:rPr>
        <w:t>промышленные здания до +8 ºС;</w:t>
      </w:r>
    </w:p>
    <w:p w14:paraId="013610BE" w14:textId="77777777" w:rsidR="00EB11FB" w:rsidRPr="00EB11FB" w:rsidRDefault="00EB11FB" w:rsidP="00823548">
      <w:pPr>
        <w:autoSpaceDE w:val="0"/>
        <w:autoSpaceDN w:val="0"/>
        <w:adjustRightInd w:val="0"/>
        <w:spacing w:line="360" w:lineRule="auto"/>
        <w:ind w:firstLine="567"/>
        <w:jc w:val="both"/>
      </w:pPr>
      <w:r w:rsidRPr="00EB11FB">
        <w:t>Третья категория – остальные здания.</w:t>
      </w:r>
    </w:p>
    <w:p w14:paraId="122D0B43" w14:textId="77777777" w:rsidR="00EB11FB" w:rsidRPr="00EB11FB" w:rsidRDefault="00EB11FB" w:rsidP="00823548">
      <w:pPr>
        <w:autoSpaceDE w:val="0"/>
        <w:autoSpaceDN w:val="0"/>
        <w:adjustRightInd w:val="0"/>
        <w:spacing w:line="360" w:lineRule="auto"/>
        <w:ind w:firstLine="567"/>
        <w:jc w:val="both"/>
      </w:pPr>
      <w:r w:rsidRPr="00EB11FB">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14:paraId="6515D2B2" w14:textId="77777777" w:rsidR="00EB11FB" w:rsidRPr="00EB11FB" w:rsidRDefault="00EB11FB" w:rsidP="00823548">
      <w:pPr>
        <w:autoSpaceDE w:val="0"/>
        <w:autoSpaceDN w:val="0"/>
        <w:adjustRightInd w:val="0"/>
        <w:spacing w:line="360" w:lineRule="auto"/>
        <w:ind w:firstLine="567"/>
        <w:jc w:val="both"/>
      </w:pPr>
      <w:r w:rsidRPr="00EB11FB">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EB11FB">
        <w:rPr>
          <w:color w:val="000000"/>
        </w:rPr>
        <w:t xml:space="preserve">сетей </w:t>
      </w:r>
      <w:r w:rsidRPr="00EB11FB">
        <w:t xml:space="preserve">к отдельным зданиям и сооружениям. Разделение тепловых сетей устанавливается проектом или эксплуатационной организацией. </w:t>
      </w:r>
    </w:p>
    <w:p w14:paraId="1140D557" w14:textId="77777777" w:rsidR="00EB11FB" w:rsidRPr="00EB11FB" w:rsidRDefault="00EB11FB" w:rsidP="00823548">
      <w:pPr>
        <w:autoSpaceDE w:val="0"/>
        <w:autoSpaceDN w:val="0"/>
        <w:adjustRightInd w:val="0"/>
        <w:spacing w:line="360" w:lineRule="auto"/>
        <w:ind w:firstLine="567"/>
        <w:jc w:val="both"/>
      </w:pPr>
      <w:r w:rsidRPr="00EB11FB">
        <w:lastRenderedPageBreak/>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14:paraId="7F451E27" w14:textId="77777777" w:rsidR="00EB11FB" w:rsidRPr="00EB11FB" w:rsidRDefault="00EB11FB" w:rsidP="00823548">
      <w:pPr>
        <w:autoSpaceDE w:val="0"/>
        <w:autoSpaceDN w:val="0"/>
        <w:adjustRightInd w:val="0"/>
        <w:spacing w:line="360" w:lineRule="auto"/>
        <w:ind w:firstLine="567"/>
        <w:jc w:val="both"/>
        <w:rPr>
          <w:color w:val="000000"/>
        </w:rPr>
      </w:pPr>
      <w:r w:rsidRPr="00EB11FB">
        <w:rPr>
          <w:color w:val="000000"/>
        </w:rPr>
        <w:t xml:space="preserve">В соответствии со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14:paraId="19A2BD2D" w14:textId="77777777" w:rsidR="00EB11FB" w:rsidRPr="00EB11FB" w:rsidRDefault="00EB11FB" w:rsidP="00C16A94">
      <w:pPr>
        <w:numPr>
          <w:ilvl w:val="0"/>
          <w:numId w:val="21"/>
        </w:numPr>
        <w:tabs>
          <w:tab w:val="left" w:pos="0"/>
          <w:tab w:val="left" w:pos="851"/>
        </w:tabs>
        <w:autoSpaceDE w:val="0"/>
        <w:autoSpaceDN w:val="0"/>
        <w:adjustRightInd w:val="0"/>
        <w:spacing w:line="360" w:lineRule="auto"/>
        <w:ind w:left="0" w:firstLine="567"/>
        <w:jc w:val="both"/>
        <w:rPr>
          <w:color w:val="000000"/>
        </w:rPr>
      </w:pPr>
      <w:r w:rsidRPr="00EB11FB">
        <w:rPr>
          <w:color w:val="000000"/>
        </w:rPr>
        <w:t xml:space="preserve">источника теплоты Рит = 0,97; </w:t>
      </w:r>
    </w:p>
    <w:p w14:paraId="13401655" w14:textId="77777777" w:rsidR="00EB11FB" w:rsidRPr="00EB11FB" w:rsidRDefault="00EB11FB" w:rsidP="00C16A94">
      <w:pPr>
        <w:numPr>
          <w:ilvl w:val="0"/>
          <w:numId w:val="21"/>
        </w:numPr>
        <w:tabs>
          <w:tab w:val="left" w:pos="0"/>
          <w:tab w:val="left" w:pos="851"/>
        </w:tabs>
        <w:autoSpaceDE w:val="0"/>
        <w:autoSpaceDN w:val="0"/>
        <w:adjustRightInd w:val="0"/>
        <w:spacing w:line="360" w:lineRule="auto"/>
        <w:ind w:left="0" w:firstLine="567"/>
        <w:jc w:val="both"/>
        <w:rPr>
          <w:color w:val="000000"/>
        </w:rPr>
      </w:pPr>
      <w:r w:rsidRPr="00EB11FB">
        <w:rPr>
          <w:color w:val="000000"/>
        </w:rPr>
        <w:t xml:space="preserve">тепловых сетей </w:t>
      </w:r>
      <w:proofErr w:type="spellStart"/>
      <w:r w:rsidRPr="00EB11FB">
        <w:rPr>
          <w:color w:val="000000"/>
        </w:rPr>
        <w:t>Ртс</w:t>
      </w:r>
      <w:proofErr w:type="spellEnd"/>
      <w:r w:rsidRPr="00EB11FB">
        <w:rPr>
          <w:color w:val="000000"/>
        </w:rPr>
        <w:t xml:space="preserve"> = 0,9; </w:t>
      </w:r>
    </w:p>
    <w:p w14:paraId="1CA56A16" w14:textId="77777777" w:rsidR="00EB11FB" w:rsidRPr="00EB11FB" w:rsidRDefault="00EB11FB" w:rsidP="00C16A94">
      <w:pPr>
        <w:numPr>
          <w:ilvl w:val="0"/>
          <w:numId w:val="21"/>
        </w:numPr>
        <w:tabs>
          <w:tab w:val="left" w:pos="0"/>
          <w:tab w:val="left" w:pos="851"/>
        </w:tabs>
        <w:autoSpaceDE w:val="0"/>
        <w:autoSpaceDN w:val="0"/>
        <w:adjustRightInd w:val="0"/>
        <w:spacing w:line="360" w:lineRule="auto"/>
        <w:ind w:left="0" w:firstLine="567"/>
        <w:jc w:val="both"/>
        <w:rPr>
          <w:color w:val="000000"/>
        </w:rPr>
      </w:pPr>
      <w:r w:rsidRPr="00EB11FB">
        <w:rPr>
          <w:color w:val="000000"/>
        </w:rPr>
        <w:t xml:space="preserve">потребителя теплоты </w:t>
      </w:r>
      <w:proofErr w:type="spellStart"/>
      <w:r w:rsidRPr="00EB11FB">
        <w:rPr>
          <w:color w:val="000000"/>
        </w:rPr>
        <w:t>Рпт</w:t>
      </w:r>
      <w:proofErr w:type="spellEnd"/>
      <w:r w:rsidRPr="00EB11FB">
        <w:rPr>
          <w:color w:val="000000"/>
        </w:rPr>
        <w:t xml:space="preserve"> = 0,99; </w:t>
      </w:r>
    </w:p>
    <w:p w14:paraId="10E3921B" w14:textId="77777777" w:rsidR="00EB11FB" w:rsidRPr="00EB11FB" w:rsidRDefault="00EB11FB" w:rsidP="00C16A94">
      <w:pPr>
        <w:numPr>
          <w:ilvl w:val="0"/>
          <w:numId w:val="21"/>
        </w:numPr>
        <w:tabs>
          <w:tab w:val="left" w:pos="0"/>
          <w:tab w:val="left" w:pos="851"/>
        </w:tabs>
        <w:spacing w:line="360" w:lineRule="auto"/>
        <w:ind w:left="0" w:firstLine="567"/>
        <w:contextualSpacing/>
        <w:jc w:val="both"/>
        <w:rPr>
          <w:b/>
        </w:rPr>
      </w:pPr>
      <w:r w:rsidRPr="00EB11FB">
        <w:t xml:space="preserve">СЦТ в целом </w:t>
      </w:r>
      <w:proofErr w:type="spellStart"/>
      <w:r w:rsidRPr="00EB11FB">
        <w:t>Рсцт</w:t>
      </w:r>
      <w:proofErr w:type="spellEnd"/>
      <w:r w:rsidRPr="00EB11FB">
        <w:t xml:space="preserve"> = 0,9*0,97*0,99 = 0,86.</w:t>
      </w:r>
    </w:p>
    <w:p w14:paraId="0568CD8F" w14:textId="77777777" w:rsidR="00EB11FB" w:rsidRPr="00EB11FB" w:rsidRDefault="00EB11FB" w:rsidP="00EB11FB">
      <w:pPr>
        <w:spacing w:line="360" w:lineRule="auto"/>
        <w:ind w:firstLine="567"/>
        <w:contextualSpacing/>
        <w:jc w:val="both"/>
      </w:pPr>
      <w:r w:rsidRPr="00EB11F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0A29FD2" w14:textId="77777777" w:rsidR="00EB11FB" w:rsidRPr="00EB11FB" w:rsidRDefault="00EB11FB" w:rsidP="00C16A94">
      <w:pPr>
        <w:numPr>
          <w:ilvl w:val="0"/>
          <w:numId w:val="22"/>
        </w:numPr>
        <w:tabs>
          <w:tab w:val="left" w:pos="851"/>
        </w:tabs>
        <w:spacing w:line="360" w:lineRule="auto"/>
        <w:ind w:left="0" w:firstLine="567"/>
        <w:contextualSpacing/>
        <w:jc w:val="both"/>
        <w:rPr>
          <w:b/>
        </w:rPr>
      </w:pPr>
      <w:r w:rsidRPr="00EB11FB">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19DA0FF6" w14:textId="77777777" w:rsidR="00EB11FB" w:rsidRPr="00EB11FB" w:rsidRDefault="00EB11FB" w:rsidP="00C16A94">
      <w:pPr>
        <w:numPr>
          <w:ilvl w:val="0"/>
          <w:numId w:val="22"/>
        </w:numPr>
        <w:tabs>
          <w:tab w:val="left" w:pos="851"/>
        </w:tabs>
        <w:spacing w:line="360" w:lineRule="auto"/>
        <w:ind w:left="0" w:firstLine="567"/>
        <w:contextualSpacing/>
        <w:jc w:val="both"/>
        <w:rPr>
          <w:b/>
        </w:rPr>
      </w:pPr>
      <w:r w:rsidRPr="00EB11FB">
        <w:t>Для каждого участка тепловой сети устанавливаются: год его ввода в эксплуатацию, диаметр и протяженность.</w:t>
      </w:r>
    </w:p>
    <w:p w14:paraId="5DA30D95" w14:textId="77777777" w:rsidR="00EB11FB" w:rsidRPr="00EB11FB" w:rsidRDefault="00EB11FB" w:rsidP="00C16A94">
      <w:pPr>
        <w:numPr>
          <w:ilvl w:val="0"/>
          <w:numId w:val="22"/>
        </w:numPr>
        <w:tabs>
          <w:tab w:val="left" w:pos="851"/>
        </w:tabs>
        <w:spacing w:line="360" w:lineRule="auto"/>
        <w:ind w:left="0" w:firstLine="567"/>
        <w:contextualSpacing/>
        <w:jc w:val="both"/>
        <w:rPr>
          <w:b/>
        </w:rPr>
      </w:pPr>
      <w:r w:rsidRPr="00EB11FB">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34CF654" w14:textId="77777777" w:rsidR="00EB11FB" w:rsidRPr="00823548" w:rsidRDefault="00EB11FB" w:rsidP="00C16A94">
      <w:pPr>
        <w:pStyle w:val="a9"/>
        <w:numPr>
          <w:ilvl w:val="0"/>
          <w:numId w:val="23"/>
        </w:numPr>
        <w:tabs>
          <w:tab w:val="left" w:pos="851"/>
        </w:tabs>
        <w:spacing w:line="360" w:lineRule="auto"/>
        <w:ind w:left="0" w:firstLine="567"/>
        <w:jc w:val="both"/>
        <w:rPr>
          <w:rFonts w:ascii="Times New Roman" w:hAnsi="Times New Roman"/>
          <w:sz w:val="24"/>
          <w:szCs w:val="24"/>
        </w:rPr>
      </w:pPr>
      <w:r w:rsidRPr="00823548">
        <w:rPr>
          <w:rFonts w:ascii="Times New Roman" w:hAnsi="Times New Roman"/>
          <w:sz w:val="24"/>
          <w:szCs w:val="24"/>
        </w:rPr>
        <w:t>средневзвешенная ча</w:t>
      </w:r>
      <w:r w:rsidR="00823548" w:rsidRPr="00823548">
        <w:rPr>
          <w:rFonts w:ascii="Times New Roman" w:hAnsi="Times New Roman"/>
          <w:sz w:val="24"/>
          <w:szCs w:val="24"/>
        </w:rPr>
        <w:t>стота (</w:t>
      </w:r>
      <w:r w:rsidRPr="00823548">
        <w:rPr>
          <w:rFonts w:ascii="Times New Roman" w:hAnsi="Times New Roman"/>
          <w:sz w:val="24"/>
          <w:szCs w:val="24"/>
        </w:rPr>
        <w:t>интенсивность) устойчивых отказов участков тепловой сети (λ</w:t>
      </w:r>
      <w:r w:rsidRPr="00823548">
        <w:rPr>
          <w:rFonts w:ascii="Times New Roman" w:hAnsi="Times New Roman"/>
          <w:sz w:val="24"/>
          <w:szCs w:val="24"/>
          <w:vertAlign w:val="subscript"/>
        </w:rPr>
        <w:t>0</w:t>
      </w:r>
      <w:r w:rsidRPr="00823548">
        <w:rPr>
          <w:rFonts w:ascii="Times New Roman" w:hAnsi="Times New Roman"/>
          <w:sz w:val="24"/>
          <w:szCs w:val="24"/>
        </w:rPr>
        <w:t>). При отсутствии данных принимается λ</w:t>
      </w:r>
      <w:r w:rsidRPr="00823548">
        <w:rPr>
          <w:rFonts w:ascii="Times New Roman" w:hAnsi="Times New Roman"/>
          <w:sz w:val="24"/>
          <w:szCs w:val="24"/>
          <w:vertAlign w:val="subscript"/>
        </w:rPr>
        <w:t xml:space="preserve">0 </w:t>
      </w:r>
      <w:r w:rsidRPr="00823548">
        <w:rPr>
          <w:rFonts w:ascii="Times New Roman" w:hAnsi="Times New Roman"/>
          <w:sz w:val="24"/>
          <w:szCs w:val="24"/>
        </w:rPr>
        <w:t>= 5,7·10</w:t>
      </w:r>
      <w:r w:rsidRPr="00823548">
        <w:rPr>
          <w:rFonts w:ascii="Times New Roman" w:hAnsi="Times New Roman"/>
          <w:sz w:val="24"/>
          <w:szCs w:val="24"/>
          <w:vertAlign w:val="superscript"/>
        </w:rPr>
        <w:t>-6</w:t>
      </w:r>
      <w:r w:rsidRPr="00823548">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ч·км</m:t>
            </m:r>
          </m:den>
        </m:f>
      </m:oMath>
      <w:r w:rsidRPr="00823548">
        <w:rPr>
          <w:rFonts w:ascii="Times New Roman" w:hAnsi="Times New Roman"/>
          <w:sz w:val="24"/>
          <w:szCs w:val="24"/>
        </w:rPr>
        <w:t>;</w:t>
      </w:r>
    </w:p>
    <w:p w14:paraId="4A92CF41" w14:textId="77777777" w:rsidR="00EB11FB" w:rsidRPr="00823548" w:rsidRDefault="00EB11FB" w:rsidP="00C16A94">
      <w:pPr>
        <w:pStyle w:val="a9"/>
        <w:numPr>
          <w:ilvl w:val="0"/>
          <w:numId w:val="23"/>
        </w:numPr>
        <w:tabs>
          <w:tab w:val="left" w:pos="851"/>
        </w:tabs>
        <w:spacing w:line="360" w:lineRule="auto"/>
        <w:ind w:left="0" w:firstLine="567"/>
        <w:jc w:val="both"/>
        <w:rPr>
          <w:rFonts w:ascii="Times New Roman" w:hAnsi="Times New Roman"/>
          <w:sz w:val="24"/>
          <w:szCs w:val="24"/>
        </w:rPr>
      </w:pPr>
      <w:r w:rsidRPr="00823548">
        <w:rPr>
          <w:rFonts w:ascii="Times New Roman" w:hAnsi="Times New Roman"/>
          <w:sz w:val="24"/>
          <w:szCs w:val="24"/>
        </w:rPr>
        <w:t xml:space="preserve">средневзвешенная продолжительность ремонта (восстановления) участков тепловой сети в </w:t>
      </w:r>
      <w:r w:rsidR="00823548" w:rsidRPr="00823548">
        <w:rPr>
          <w:rFonts w:ascii="Times New Roman" w:hAnsi="Times New Roman"/>
          <w:sz w:val="24"/>
          <w:szCs w:val="24"/>
        </w:rPr>
        <w:t>зависимости от диаметра участка.</w:t>
      </w:r>
    </w:p>
    <w:p w14:paraId="7D25C92D" w14:textId="77777777" w:rsidR="00EB11FB" w:rsidRPr="00EB11FB" w:rsidRDefault="00EB11FB" w:rsidP="00EB11FB">
      <w:pPr>
        <w:spacing w:line="360" w:lineRule="auto"/>
        <w:ind w:firstLine="567"/>
        <w:contextualSpacing/>
        <w:jc w:val="both"/>
      </w:pPr>
      <w:r w:rsidRPr="00EB11FB">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DA3B803" w14:textId="77777777" w:rsidR="00EB11FB" w:rsidRPr="00EB11FB" w:rsidRDefault="00AA4670" w:rsidP="004A6A0F">
      <w:pPr>
        <w:spacing w:line="360" w:lineRule="auto"/>
        <w:contextualSpacing/>
        <w:jc w:val="center"/>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с</m:t>
            </m:r>
          </m:sub>
        </m:sSub>
        <m:r>
          <w:rPr>
            <w:rFonts w:ascii="Cambria Math" w:eastAsia="Cambria Math" w:hAnsi="Cambria Math"/>
          </w:rPr>
          <m:t>=</m:t>
        </m:r>
        <m:nary>
          <m:naryPr>
            <m:chr m:val="∑"/>
            <m:grow m:val="1"/>
            <m:ctrlPr>
              <w:rPr>
                <w:rFonts w:ascii="Cambria Math" w:hAnsi="Cambria Math"/>
              </w:rPr>
            </m:ctrlPr>
          </m:naryPr>
          <m:sub>
            <m:r>
              <w:rPr>
                <w:rFonts w:ascii="Cambria Math" w:eastAsia="Cambria Math" w:hAnsi="Cambria Math"/>
                <w:lang w:val="en-US"/>
              </w:rPr>
              <m:t>i</m:t>
            </m:r>
            <m:r>
              <w:rPr>
                <w:rFonts w:ascii="Cambria Math" w:eastAsia="Cambria Math" w:hAnsi="Cambria Math"/>
              </w:rPr>
              <m:t>=4</m:t>
            </m:r>
          </m:sub>
          <m:sup>
            <m:r>
              <w:rPr>
                <w:rFonts w:ascii="Cambria Math" w:eastAsia="Cambria Math" w:hAnsi="Cambria Math"/>
              </w:rPr>
              <m:t>n</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t</m:t>
                </m:r>
              </m:sup>
            </m:sSup>
          </m:e>
        </m:nary>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r>
              <m:rPr>
                <m:sty m:val="p"/>
              </m:rPr>
              <w:rPr>
                <w:rFonts w:ascii="Cambria Math" w:hAnsi="Cambria Math"/>
              </w:rPr>
              <m:t>t</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c</m:t>
                </m:r>
              </m:sub>
            </m:sSub>
            <m:r>
              <m:rPr>
                <m:sty m:val="p"/>
              </m:rPr>
              <w:rPr>
                <w:rFonts w:ascii="Cambria Math" w:hAnsi="Cambria Math"/>
              </w:rPr>
              <m:t>t</m:t>
            </m:r>
          </m:sup>
        </m:sSup>
      </m:oMath>
      <w:r w:rsidR="00EB11FB" w:rsidRPr="00EB11FB">
        <w:t>,</w:t>
      </w:r>
    </w:p>
    <w:p w14:paraId="7CD71DE2" w14:textId="77777777" w:rsidR="00EB11FB" w:rsidRPr="00EB11FB" w:rsidRDefault="00EB11FB" w:rsidP="00EB11FB">
      <w:pPr>
        <w:spacing w:before="120" w:line="360" w:lineRule="auto"/>
        <w:ind w:firstLine="567"/>
        <w:contextualSpacing/>
        <w:jc w:val="both"/>
      </w:pPr>
      <w:r w:rsidRPr="00EB11FB">
        <w:t xml:space="preserve">где </w:t>
      </w:r>
      <w:proofErr w:type="spellStart"/>
      <w:r w:rsidRPr="00EB11FB">
        <w:t>λ</w:t>
      </w:r>
      <w:r w:rsidRPr="00EB11FB">
        <w:rPr>
          <w:vertAlign w:val="subscript"/>
        </w:rPr>
        <w:t>с</w:t>
      </w:r>
      <w:proofErr w:type="spellEnd"/>
      <w:r w:rsidRPr="00EB11FB">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14:paraId="63A25C4A" w14:textId="77777777" w:rsidR="00EB11FB" w:rsidRPr="00EB11FB" w:rsidRDefault="00EB11FB" w:rsidP="004A6A0F">
      <w:pPr>
        <w:spacing w:line="360" w:lineRule="auto"/>
        <w:contextualSpacing/>
        <w:jc w:val="center"/>
      </w:pPr>
      <w:proofErr w:type="spellStart"/>
      <w:r w:rsidRPr="00EB11FB">
        <w:lastRenderedPageBreak/>
        <w:t>λ</w:t>
      </w:r>
      <w:r w:rsidRPr="00EB11FB">
        <w:rPr>
          <w:vertAlign w:val="subscript"/>
        </w:rPr>
        <w:t>с</w:t>
      </w:r>
      <w:proofErr w:type="spellEnd"/>
      <w:r w:rsidRPr="00EB11FB">
        <w:t xml:space="preserve"> = L</w:t>
      </w:r>
      <w:r w:rsidRPr="00EB11FB">
        <w:rPr>
          <w:vertAlign w:val="subscript"/>
        </w:rPr>
        <w:t>1</w:t>
      </w:r>
      <w:r w:rsidRPr="00EB11FB">
        <w:t xml:space="preserve"> λ</w:t>
      </w:r>
      <w:r w:rsidRPr="00EB11FB">
        <w:rPr>
          <w:vertAlign w:val="subscript"/>
        </w:rPr>
        <w:t>1</w:t>
      </w:r>
      <w:r w:rsidRPr="00EB11FB">
        <w:t>+ L</w:t>
      </w:r>
      <w:r w:rsidRPr="00EB11FB">
        <w:rPr>
          <w:vertAlign w:val="subscript"/>
        </w:rPr>
        <w:t>2</w:t>
      </w:r>
      <w:r w:rsidRPr="00EB11FB">
        <w:t xml:space="preserve"> λ</w:t>
      </w:r>
      <w:r w:rsidRPr="00EB11FB">
        <w:rPr>
          <w:vertAlign w:val="subscript"/>
        </w:rPr>
        <w:t>2</w:t>
      </w:r>
      <w:r w:rsidRPr="00EB11FB">
        <w:t>+… L</w:t>
      </w:r>
      <w:r w:rsidRPr="00EB11FB">
        <w:rPr>
          <w:vertAlign w:val="subscript"/>
          <w:lang w:val="en-US"/>
        </w:rPr>
        <w:t>n</w:t>
      </w:r>
      <w:r w:rsidRPr="00EB11FB">
        <w:t xml:space="preserve"> λ</w:t>
      </w:r>
      <w:r w:rsidRPr="00EB11FB">
        <w:rPr>
          <w:vertAlign w:val="subscript"/>
          <w:lang w:val="en-US"/>
        </w:rPr>
        <w:t>n</w:t>
      </w:r>
      <w:r w:rsidRPr="00EB11FB">
        <w:t xml:space="preserve"> .</w:t>
      </w:r>
    </w:p>
    <w:p w14:paraId="66BB6004" w14:textId="77777777" w:rsidR="00EB11FB" w:rsidRPr="00EB11FB" w:rsidRDefault="00EB11FB" w:rsidP="00EB11FB">
      <w:pPr>
        <w:spacing w:line="360" w:lineRule="auto"/>
        <w:ind w:firstLine="567"/>
        <w:contextualSpacing/>
        <w:jc w:val="both"/>
      </w:pPr>
      <w:r w:rsidRPr="00EB11FB">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ч·км</m:t>
            </m:r>
          </m:den>
        </m:f>
      </m:oMath>
      <w:r w:rsidRPr="00EB11FB">
        <w:t>, следующего вида:</w:t>
      </w:r>
    </w:p>
    <w:p w14:paraId="3D5F7130" w14:textId="77777777" w:rsidR="00EB11FB" w:rsidRPr="00EB11FB" w:rsidRDefault="00EB11FB" w:rsidP="004A6A0F">
      <w:pPr>
        <w:spacing w:line="360" w:lineRule="auto"/>
        <w:contextualSpacing/>
        <w:jc w:val="center"/>
      </w:pPr>
      <w:r w:rsidRPr="00EB11FB">
        <w:t>λ(t)= λ</w:t>
      </w:r>
      <w:r w:rsidRPr="00EB11FB">
        <w:rPr>
          <w:vertAlign w:val="subscript"/>
        </w:rPr>
        <w:t>0</w:t>
      </w:r>
      <w:r w:rsidRPr="00EB11FB">
        <w:t>(0,1τ)</w:t>
      </w:r>
      <w:r w:rsidRPr="00EB11FB">
        <w:rPr>
          <w:vertAlign w:val="superscript"/>
        </w:rPr>
        <w:t>α-1</w:t>
      </w:r>
      <w:r w:rsidRPr="00EB11FB">
        <w:t>,</w:t>
      </w:r>
    </w:p>
    <w:p w14:paraId="11862252" w14:textId="77777777" w:rsidR="00EB11FB" w:rsidRPr="00EB11FB" w:rsidRDefault="00EB11FB" w:rsidP="00EB11FB">
      <w:pPr>
        <w:spacing w:line="360" w:lineRule="auto"/>
        <w:ind w:firstLine="567"/>
        <w:contextualSpacing/>
        <w:jc w:val="both"/>
      </w:pPr>
      <w:r w:rsidRPr="00EB11FB">
        <w:t xml:space="preserve">где τ </w:t>
      </w:r>
      <w:r w:rsidR="004A6A0F">
        <w:t xml:space="preserve">– </w:t>
      </w:r>
      <w:r w:rsidRPr="00EB11FB">
        <w:t>срок эксплуатации участка, лет;</w:t>
      </w:r>
    </w:p>
    <w:p w14:paraId="61DF5C22" w14:textId="77777777" w:rsidR="00EB11FB" w:rsidRPr="00EB11FB" w:rsidRDefault="00EB11FB" w:rsidP="00EB11FB">
      <w:pPr>
        <w:spacing w:line="360" w:lineRule="auto"/>
        <w:ind w:firstLine="567"/>
        <w:contextualSpacing/>
        <w:jc w:val="both"/>
      </w:pPr>
      <w:r w:rsidRPr="00EB11FB">
        <w:t>α – параметр, характеризующий изменение интенсивности отказов.</w:t>
      </w:r>
    </w:p>
    <w:p w14:paraId="50DE74F8" w14:textId="77777777" w:rsidR="00EB11FB" w:rsidRPr="00EB11FB" w:rsidRDefault="00EB11FB" w:rsidP="00EB11FB">
      <w:pPr>
        <w:spacing w:line="360" w:lineRule="auto"/>
        <w:ind w:firstLine="567"/>
        <w:contextualSpacing/>
        <w:jc w:val="both"/>
      </w:pPr>
      <w:r w:rsidRPr="00EB11FB">
        <w:t>Параметр α определяется по соотношению:</w:t>
      </w:r>
    </w:p>
    <w:p w14:paraId="013A2829" w14:textId="77777777" w:rsidR="00EB11FB" w:rsidRPr="007D035B" w:rsidRDefault="00EB11FB" w:rsidP="00C16A94">
      <w:pPr>
        <w:pStyle w:val="a9"/>
        <w:numPr>
          <w:ilvl w:val="0"/>
          <w:numId w:val="24"/>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0,8 при сроке эксплуатации τ менее 3 лет;</w:t>
      </w:r>
    </w:p>
    <w:p w14:paraId="2F236D1C" w14:textId="77777777" w:rsidR="00EB11FB" w:rsidRPr="007D035B" w:rsidRDefault="00EB11FB" w:rsidP="00C16A94">
      <w:pPr>
        <w:pStyle w:val="a9"/>
        <w:numPr>
          <w:ilvl w:val="0"/>
          <w:numId w:val="24"/>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α = 1 при сроке эксплуатации τ от 3 до 17 лет;</w:t>
      </w:r>
    </w:p>
    <w:p w14:paraId="7D1D9832" w14:textId="77777777" w:rsidR="00EB11FB" w:rsidRPr="007D035B" w:rsidRDefault="00EB11FB" w:rsidP="00C16A94">
      <w:pPr>
        <w:pStyle w:val="a9"/>
        <w:numPr>
          <w:ilvl w:val="0"/>
          <w:numId w:val="24"/>
        </w:numPr>
        <w:tabs>
          <w:tab w:val="left" w:pos="851"/>
        </w:tabs>
        <w:spacing w:line="360" w:lineRule="auto"/>
        <w:ind w:left="0" w:firstLine="567"/>
        <w:rPr>
          <w:rFonts w:ascii="Times New Roman" w:hAnsi="Times New Roman"/>
          <w:sz w:val="24"/>
          <w:szCs w:val="24"/>
        </w:rPr>
      </w:pPr>
      <w:r w:rsidRPr="007D035B">
        <w:rPr>
          <w:rFonts w:ascii="Times New Roman" w:hAnsi="Times New Roman"/>
          <w:sz w:val="24"/>
          <w:szCs w:val="24"/>
        </w:rPr>
        <w:t>0,5·е</w:t>
      </w:r>
      <w:r w:rsidRPr="007D035B">
        <w:rPr>
          <w:rFonts w:ascii="Times New Roman" w:hAnsi="Times New Roman"/>
          <w:sz w:val="24"/>
          <w:szCs w:val="24"/>
          <w:vertAlign w:val="superscript"/>
        </w:rPr>
        <w:t>τ/20</w:t>
      </w:r>
      <w:r w:rsidRPr="007D035B">
        <w:rPr>
          <w:rFonts w:ascii="Times New Roman" w:hAnsi="Times New Roman"/>
          <w:sz w:val="24"/>
          <w:szCs w:val="24"/>
        </w:rPr>
        <w:t xml:space="preserve"> при сроке эксплуатации τ более 17 лет.</w:t>
      </w:r>
    </w:p>
    <w:p w14:paraId="7364B760" w14:textId="77777777" w:rsidR="00AC2E65" w:rsidRDefault="00EB11FB" w:rsidP="00EB11FB">
      <w:pPr>
        <w:spacing w:line="360" w:lineRule="auto"/>
        <w:ind w:firstLine="567"/>
        <w:contextualSpacing/>
        <w:jc w:val="both"/>
      </w:pPr>
      <w:r w:rsidRPr="00EB11FB">
        <w:t>Расчет средней вероятности безотказной работы системы проводился для участков тепловой сети котельн</w:t>
      </w:r>
      <w:r w:rsidR="00C54272">
        <w:t xml:space="preserve">ых </w:t>
      </w:r>
      <w:r w:rsidRPr="00EB11FB">
        <w:t>в отношении самого удаленного потребителей.</w:t>
      </w:r>
      <w:r w:rsidR="00566A79">
        <w:t xml:space="preserve"> </w:t>
      </w:r>
    </w:p>
    <w:p w14:paraId="79DBD42F" w14:textId="77777777" w:rsidR="00D31F99" w:rsidRPr="00D31F99" w:rsidRDefault="00566A79" w:rsidP="00EB11FB">
      <w:pPr>
        <w:spacing w:line="360" w:lineRule="auto"/>
        <w:ind w:firstLine="567"/>
        <w:contextualSpacing/>
        <w:jc w:val="both"/>
        <w:rPr>
          <w:b/>
        </w:rPr>
      </w:pPr>
      <w:r w:rsidRPr="00D31F99">
        <w:t>Стационарная ве</w:t>
      </w:r>
      <w:r w:rsidR="007F1795" w:rsidRPr="00D31F99">
        <w:t>роятность рабочего состояния тепловых сетей системы теплоснабжения</w:t>
      </w:r>
      <w:r w:rsidRPr="00D31F99">
        <w:t>:</w:t>
      </w:r>
      <w:r w:rsidRPr="00D31F99">
        <w:rPr>
          <w:b/>
        </w:rPr>
        <w:t xml:space="preserve"> </w:t>
      </w:r>
    </w:p>
    <w:p w14:paraId="01680816" w14:textId="77777777" w:rsidR="00AC6805" w:rsidRPr="00C152A2" w:rsidRDefault="00B841C0" w:rsidP="00C152A2">
      <w:pPr>
        <w:pStyle w:val="a9"/>
        <w:numPr>
          <w:ilvl w:val="0"/>
          <w:numId w:val="31"/>
        </w:numPr>
        <w:tabs>
          <w:tab w:val="left" w:pos="567"/>
          <w:tab w:val="left" w:pos="851"/>
        </w:tabs>
        <w:spacing w:line="360" w:lineRule="auto"/>
        <w:ind w:left="0" w:firstLine="567"/>
        <w:jc w:val="both"/>
        <w:rPr>
          <w:rFonts w:ascii="Times New Roman" w:hAnsi="Times New Roman"/>
          <w:sz w:val="24"/>
          <w:szCs w:val="24"/>
        </w:rPr>
      </w:pPr>
      <w:r w:rsidRPr="00C152A2">
        <w:rPr>
          <w:rFonts w:ascii="Times New Roman" w:hAnsi="Times New Roman"/>
          <w:sz w:val="24"/>
          <w:szCs w:val="24"/>
        </w:rPr>
        <w:t xml:space="preserve">Котельная г. Фокино, кот. мкр-н  Шибенец, ул.Карла Маркса, 36а </w:t>
      </w:r>
      <w:r w:rsidR="00D31F99" w:rsidRPr="00C152A2">
        <w:rPr>
          <w:rFonts w:ascii="Times New Roman" w:hAnsi="Times New Roman"/>
          <w:sz w:val="24"/>
          <w:szCs w:val="24"/>
        </w:rPr>
        <w:t xml:space="preserve">– </w:t>
      </w:r>
      <w:r w:rsidR="00A55EDA" w:rsidRPr="00C152A2">
        <w:rPr>
          <w:rFonts w:ascii="Times New Roman" w:hAnsi="Times New Roman"/>
          <w:b/>
          <w:sz w:val="24"/>
          <w:szCs w:val="24"/>
          <w:u w:val="single"/>
        </w:rPr>
        <w:t>0,832208317</w:t>
      </w:r>
      <w:r w:rsidR="00AC6805" w:rsidRPr="00C152A2">
        <w:rPr>
          <w:rFonts w:ascii="Times New Roman" w:hAnsi="Times New Roman"/>
          <w:b/>
          <w:sz w:val="24"/>
          <w:szCs w:val="24"/>
          <w:u w:val="single"/>
          <w:lang w:val="ru-RU"/>
        </w:rPr>
        <w:t xml:space="preserve">, </w:t>
      </w:r>
      <w:r w:rsidR="00AC6805" w:rsidRPr="00C152A2">
        <w:rPr>
          <w:rFonts w:ascii="Times New Roman" w:hAnsi="Times New Roman"/>
          <w:sz w:val="24"/>
          <w:szCs w:val="24"/>
          <w:lang w:val="ru-RU"/>
        </w:rPr>
        <w:t>сети ненормативной надежности, требуется разработка ПСД по замене участков сетей.</w:t>
      </w:r>
    </w:p>
    <w:p w14:paraId="0F0AF4F5" w14:textId="77777777" w:rsidR="00B841C0" w:rsidRPr="00C152A2" w:rsidRDefault="00B841C0" w:rsidP="00C152A2">
      <w:pPr>
        <w:pStyle w:val="a9"/>
        <w:numPr>
          <w:ilvl w:val="0"/>
          <w:numId w:val="31"/>
        </w:numPr>
        <w:tabs>
          <w:tab w:val="left" w:pos="567"/>
          <w:tab w:val="left" w:pos="851"/>
        </w:tabs>
        <w:spacing w:line="360" w:lineRule="auto"/>
        <w:ind w:left="0" w:firstLine="567"/>
        <w:jc w:val="both"/>
        <w:rPr>
          <w:rFonts w:ascii="Times New Roman" w:hAnsi="Times New Roman"/>
          <w:sz w:val="24"/>
          <w:szCs w:val="24"/>
        </w:rPr>
      </w:pPr>
      <w:r w:rsidRPr="00C152A2">
        <w:rPr>
          <w:rFonts w:ascii="Times New Roman" w:hAnsi="Times New Roman"/>
          <w:sz w:val="24"/>
          <w:szCs w:val="24"/>
        </w:rPr>
        <w:t>Котельная г. Фокино, БМК ул. Мира, 14а</w:t>
      </w:r>
      <w:r w:rsidR="00B678F8" w:rsidRPr="00C152A2">
        <w:rPr>
          <w:rFonts w:ascii="Times New Roman" w:hAnsi="Times New Roman"/>
          <w:sz w:val="24"/>
          <w:szCs w:val="24"/>
          <w:lang w:val="ru-RU"/>
        </w:rPr>
        <w:t xml:space="preserve"> </w:t>
      </w:r>
      <w:r w:rsidR="00D31F99" w:rsidRPr="00C152A2">
        <w:rPr>
          <w:rFonts w:ascii="Times New Roman" w:hAnsi="Times New Roman"/>
          <w:sz w:val="24"/>
          <w:szCs w:val="24"/>
          <w:lang w:val="ru-RU"/>
        </w:rPr>
        <w:t xml:space="preserve">– </w:t>
      </w:r>
      <w:r w:rsidR="001A59F9" w:rsidRPr="00AA7A21">
        <w:rPr>
          <w:rFonts w:ascii="Times New Roman" w:hAnsi="Times New Roman"/>
          <w:b/>
          <w:sz w:val="24"/>
          <w:szCs w:val="24"/>
          <w:u w:val="single"/>
          <w:lang w:val="ru-RU"/>
        </w:rPr>
        <w:t>0,999949359</w:t>
      </w:r>
      <w:r w:rsidR="001A59F9" w:rsidRPr="00C152A2">
        <w:rPr>
          <w:rFonts w:ascii="Times New Roman" w:hAnsi="Times New Roman"/>
          <w:sz w:val="24"/>
          <w:szCs w:val="24"/>
          <w:lang w:val="ru-RU"/>
        </w:rPr>
        <w:t>.</w:t>
      </w:r>
    </w:p>
    <w:p w14:paraId="326420FD" w14:textId="77777777" w:rsidR="000E63E2" w:rsidRPr="00C152A2" w:rsidRDefault="00B678F8" w:rsidP="00F810AF">
      <w:pPr>
        <w:pStyle w:val="a9"/>
        <w:numPr>
          <w:ilvl w:val="0"/>
          <w:numId w:val="31"/>
        </w:numPr>
        <w:tabs>
          <w:tab w:val="left" w:pos="567"/>
          <w:tab w:val="left" w:pos="851"/>
        </w:tabs>
        <w:spacing w:line="360" w:lineRule="auto"/>
        <w:ind w:left="0" w:firstLine="567"/>
        <w:jc w:val="both"/>
      </w:pPr>
      <w:r w:rsidRPr="00C152A2">
        <w:rPr>
          <w:rFonts w:ascii="Times New Roman" w:hAnsi="Times New Roman"/>
          <w:sz w:val="24"/>
          <w:szCs w:val="24"/>
        </w:rPr>
        <w:t>Котельная г. Фокино, БМК ул. Крупской, 1А</w:t>
      </w:r>
      <w:r w:rsidRPr="00C152A2">
        <w:rPr>
          <w:rFonts w:ascii="Times New Roman" w:hAnsi="Times New Roman"/>
          <w:sz w:val="24"/>
          <w:szCs w:val="24"/>
          <w:lang w:val="ru-RU"/>
        </w:rPr>
        <w:t xml:space="preserve"> – </w:t>
      </w:r>
      <w:r w:rsidR="00F810AF" w:rsidRPr="00AA7A21">
        <w:rPr>
          <w:rFonts w:ascii="Times New Roman" w:hAnsi="Times New Roman"/>
          <w:b/>
          <w:sz w:val="24"/>
          <w:szCs w:val="24"/>
          <w:u w:val="single"/>
          <w:lang w:val="ru-RU"/>
        </w:rPr>
        <w:t>0,999970021</w:t>
      </w:r>
      <w:r w:rsidR="00C152A2" w:rsidRPr="00C152A2">
        <w:rPr>
          <w:rFonts w:ascii="Times New Roman" w:hAnsi="Times New Roman"/>
          <w:sz w:val="24"/>
          <w:szCs w:val="24"/>
          <w:lang w:val="ru-RU"/>
        </w:rPr>
        <w:t>.</w:t>
      </w:r>
    </w:p>
    <w:p w14:paraId="465261EA" w14:textId="77777777" w:rsidR="00AE6966" w:rsidRDefault="002B4DD7" w:rsidP="00EB11FB">
      <w:pPr>
        <w:spacing w:line="360" w:lineRule="auto"/>
        <w:ind w:firstLine="567"/>
        <w:contextualSpacing/>
        <w:jc w:val="both"/>
      </w:pPr>
      <w:r w:rsidRPr="00746CFE">
        <w:t xml:space="preserve">Результаты расчета показывают, что вероятность отказа теплоснабжения потребителей по пути теплоносителя, не ниже нормативной величины, требуемой в </w:t>
      </w:r>
      <w:r w:rsidR="00B820EE">
        <w:t>С</w:t>
      </w:r>
      <w:r w:rsidRPr="00746CFE">
        <w:t xml:space="preserve">П 142.13330.2012 (вероятность безотказной работы тепловых сетей относительно каждого потребителя не должна быть ниже </w:t>
      </w:r>
      <w:proofErr w:type="spellStart"/>
      <w:r w:rsidRPr="00746CFE">
        <w:t>Pi</w:t>
      </w:r>
      <w:proofErr w:type="spellEnd"/>
      <w:r w:rsidRPr="00746CFE">
        <w:t xml:space="preserve"> ≥ 0,9). </w:t>
      </w:r>
    </w:p>
    <w:p w14:paraId="61832197" w14:textId="77777777" w:rsidR="001A112A" w:rsidRPr="00AE6966" w:rsidRDefault="002B4DD7" w:rsidP="00EB11FB">
      <w:pPr>
        <w:spacing w:line="360" w:lineRule="auto"/>
        <w:ind w:firstLine="567"/>
        <w:contextualSpacing/>
        <w:jc w:val="both"/>
        <w:rPr>
          <w:b/>
          <w:i/>
          <w:u w:val="single"/>
        </w:rPr>
      </w:pPr>
      <w:r w:rsidRPr="00AE6966">
        <w:rPr>
          <w:b/>
          <w:i/>
          <w:u w:val="single"/>
        </w:rPr>
        <w:t>Тем самым, обеспечивается надежная передача теплоносителя потребителям по участкам сети.</w:t>
      </w:r>
    </w:p>
    <w:p w14:paraId="7EAC7C43" w14:textId="77777777" w:rsidR="006D149D" w:rsidRPr="006D149D" w:rsidRDefault="006D149D" w:rsidP="006D149D">
      <w:pPr>
        <w:sectPr w:rsidR="006D149D" w:rsidRPr="006D149D" w:rsidSect="009C17A7">
          <w:pgSz w:w="11906" w:h="16838"/>
          <w:pgMar w:top="1134" w:right="850" w:bottom="1134" w:left="1701" w:header="708" w:footer="708" w:gutter="0"/>
          <w:cols w:space="708"/>
          <w:docGrid w:linePitch="360"/>
        </w:sectPr>
      </w:pPr>
    </w:p>
    <w:p w14:paraId="3A281173" w14:textId="77777777" w:rsidR="00F33989" w:rsidRPr="00F33989" w:rsidRDefault="00342B9E" w:rsidP="00342B9E">
      <w:pPr>
        <w:pStyle w:val="1"/>
        <w:widowControl w:val="0"/>
        <w:autoSpaceDE w:val="0"/>
        <w:autoSpaceDN w:val="0"/>
        <w:spacing w:before="0" w:line="360" w:lineRule="auto"/>
        <w:ind w:right="-1" w:hanging="284"/>
        <w:jc w:val="center"/>
        <w:rPr>
          <w:rFonts w:ascii="Times New Roman" w:eastAsia="Times New Roman" w:hAnsi="Times New Roman" w:cs="Times New Roman"/>
          <w:b/>
          <w:bCs/>
          <w:color w:val="auto"/>
          <w:sz w:val="24"/>
          <w:szCs w:val="24"/>
        </w:rPr>
      </w:pPr>
      <w:bookmarkStart w:id="173" w:name="_Toc148961591"/>
      <w:bookmarkStart w:id="174" w:name="_Toc149233449"/>
      <w:r>
        <w:rPr>
          <w:rFonts w:ascii="Times New Roman" w:eastAsia="Times New Roman" w:hAnsi="Times New Roman" w:cs="Times New Roman"/>
          <w:b/>
          <w:bCs/>
          <w:color w:val="auto"/>
          <w:sz w:val="24"/>
          <w:szCs w:val="24"/>
        </w:rPr>
        <w:lastRenderedPageBreak/>
        <w:t xml:space="preserve">ПРИМЕР </w:t>
      </w:r>
      <w:r w:rsidR="00F33989" w:rsidRPr="00F33989">
        <w:rPr>
          <w:rFonts w:ascii="Times New Roman" w:eastAsia="Times New Roman" w:hAnsi="Times New Roman" w:cs="Times New Roman"/>
          <w:b/>
          <w:bCs/>
          <w:color w:val="auto"/>
          <w:sz w:val="24"/>
          <w:szCs w:val="24"/>
        </w:rPr>
        <w:t>РАСЧЕТ ВЕРОЯТНОСТИ БЕЗОТКАЗНОЙ РАБОТЫ ТЕПЛОВЫХ СЕТЕЙ НА ОТОПИТЕЛЬНЫЙ ПЕРИОД 202</w:t>
      </w:r>
      <w:r w:rsidR="00D55D2A">
        <w:rPr>
          <w:rFonts w:ascii="Times New Roman" w:eastAsia="Times New Roman" w:hAnsi="Times New Roman" w:cs="Times New Roman"/>
          <w:b/>
          <w:bCs/>
          <w:color w:val="auto"/>
          <w:sz w:val="24"/>
          <w:szCs w:val="24"/>
        </w:rPr>
        <w:t>3</w:t>
      </w:r>
      <w:r w:rsidR="00F33989" w:rsidRPr="00F33989">
        <w:rPr>
          <w:rFonts w:ascii="Times New Roman" w:eastAsia="Times New Roman" w:hAnsi="Times New Roman" w:cs="Times New Roman"/>
          <w:b/>
          <w:bCs/>
          <w:color w:val="auto"/>
          <w:sz w:val="24"/>
          <w:szCs w:val="24"/>
        </w:rPr>
        <w:t>/202</w:t>
      </w:r>
      <w:r w:rsidR="00D55D2A">
        <w:rPr>
          <w:rFonts w:ascii="Times New Roman" w:eastAsia="Times New Roman" w:hAnsi="Times New Roman" w:cs="Times New Roman"/>
          <w:b/>
          <w:bCs/>
          <w:color w:val="auto"/>
          <w:sz w:val="24"/>
          <w:szCs w:val="24"/>
        </w:rPr>
        <w:t>4</w:t>
      </w:r>
      <w:r w:rsidR="00F33989" w:rsidRPr="00F33989">
        <w:rPr>
          <w:rFonts w:ascii="Times New Roman" w:eastAsia="Times New Roman" w:hAnsi="Times New Roman" w:cs="Times New Roman"/>
          <w:b/>
          <w:bCs/>
          <w:color w:val="auto"/>
          <w:sz w:val="24"/>
          <w:szCs w:val="24"/>
        </w:rPr>
        <w:t xml:space="preserve"> ГОД</w:t>
      </w:r>
      <w:bookmarkEnd w:id="173"/>
      <w:bookmarkEnd w:id="174"/>
    </w:p>
    <w:p w14:paraId="2E322D0A" w14:textId="77777777" w:rsidR="00F33989" w:rsidRDefault="00631962" w:rsidP="00B8771D">
      <w:pPr>
        <w:pStyle w:val="1"/>
        <w:widowControl w:val="0"/>
        <w:autoSpaceDE w:val="0"/>
        <w:autoSpaceDN w:val="0"/>
        <w:spacing w:before="0" w:line="240" w:lineRule="auto"/>
        <w:ind w:right="-1" w:firstLine="567"/>
        <w:jc w:val="center"/>
        <w:rPr>
          <w:rFonts w:ascii="Times New Roman" w:eastAsia="Times New Roman" w:hAnsi="Times New Roman" w:cs="Times New Roman"/>
          <w:b/>
          <w:bCs/>
          <w:color w:val="auto"/>
          <w:sz w:val="24"/>
          <w:szCs w:val="24"/>
        </w:rPr>
      </w:pPr>
      <w:bookmarkStart w:id="175" w:name="_Toc148961592"/>
      <w:bookmarkStart w:id="176" w:name="_Toc149233450"/>
      <w:r>
        <w:rPr>
          <w:rFonts w:ascii="Times New Roman" w:eastAsia="Times New Roman" w:hAnsi="Times New Roman" w:cs="Times New Roman"/>
          <w:b/>
          <w:bCs/>
          <w:color w:val="auto"/>
          <w:sz w:val="24"/>
          <w:szCs w:val="24"/>
        </w:rPr>
        <w:t xml:space="preserve">Таблица 11.1. </w:t>
      </w:r>
      <w:r w:rsidR="00F33989" w:rsidRPr="00F33989">
        <w:rPr>
          <w:rFonts w:ascii="Times New Roman" w:eastAsia="Times New Roman" w:hAnsi="Times New Roman" w:cs="Times New Roman"/>
          <w:b/>
          <w:bCs/>
          <w:color w:val="auto"/>
          <w:sz w:val="24"/>
          <w:szCs w:val="24"/>
        </w:rPr>
        <w:t>Вероятность безотказной работы последовательных участков ТС</w:t>
      </w:r>
      <w:bookmarkEnd w:id="175"/>
      <w:bookmarkEnd w:id="176"/>
      <w:r w:rsidR="00C17B6E">
        <w:rPr>
          <w:rFonts w:ascii="Times New Roman" w:eastAsia="Times New Roman" w:hAnsi="Times New Roman" w:cs="Times New Roman"/>
          <w:b/>
          <w:bCs/>
          <w:color w:val="auto"/>
          <w:sz w:val="24"/>
          <w:szCs w:val="24"/>
        </w:rPr>
        <w:t xml:space="preserve"> </w:t>
      </w:r>
      <w:r w:rsidR="00470DBC">
        <w:rPr>
          <w:rFonts w:ascii="Times New Roman" w:eastAsia="Times New Roman" w:hAnsi="Times New Roman" w:cs="Times New Roman"/>
          <w:b/>
          <w:bCs/>
          <w:color w:val="auto"/>
          <w:sz w:val="24"/>
          <w:szCs w:val="24"/>
        </w:rPr>
        <w:t>к</w:t>
      </w:r>
      <w:r w:rsidR="00AE6966" w:rsidRPr="00AE6966">
        <w:rPr>
          <w:rFonts w:ascii="Times New Roman" w:eastAsia="Times New Roman" w:hAnsi="Times New Roman" w:cs="Times New Roman"/>
          <w:b/>
          <w:bCs/>
          <w:color w:val="auto"/>
          <w:sz w:val="24"/>
          <w:szCs w:val="24"/>
        </w:rPr>
        <w:t xml:space="preserve">отельная </w:t>
      </w:r>
      <w:r w:rsidR="00143C4E" w:rsidRPr="00143C4E">
        <w:rPr>
          <w:rFonts w:ascii="Times New Roman" w:eastAsia="Times New Roman" w:hAnsi="Times New Roman" w:cs="Times New Roman"/>
          <w:b/>
          <w:bCs/>
          <w:color w:val="auto"/>
          <w:sz w:val="24"/>
          <w:szCs w:val="24"/>
        </w:rPr>
        <w:t>г. Фокино, кот. мкр-н</w:t>
      </w:r>
      <w:r w:rsidR="00143C4E">
        <w:rPr>
          <w:rFonts w:ascii="Times New Roman" w:eastAsia="Times New Roman" w:hAnsi="Times New Roman" w:cs="Times New Roman"/>
          <w:b/>
          <w:bCs/>
          <w:color w:val="auto"/>
          <w:sz w:val="24"/>
          <w:szCs w:val="24"/>
        </w:rPr>
        <w:t xml:space="preserve"> </w:t>
      </w:r>
      <w:r w:rsidR="00143C4E" w:rsidRPr="00143C4E">
        <w:rPr>
          <w:rFonts w:ascii="Times New Roman" w:eastAsia="Times New Roman" w:hAnsi="Times New Roman" w:cs="Times New Roman"/>
          <w:b/>
          <w:bCs/>
          <w:color w:val="auto"/>
          <w:sz w:val="24"/>
          <w:szCs w:val="24"/>
        </w:rPr>
        <w:t>Шибенец, ул.</w:t>
      </w:r>
      <w:r w:rsidR="00143C4E">
        <w:rPr>
          <w:rFonts w:ascii="Times New Roman" w:eastAsia="Times New Roman" w:hAnsi="Times New Roman" w:cs="Times New Roman"/>
          <w:b/>
          <w:bCs/>
          <w:color w:val="auto"/>
          <w:sz w:val="24"/>
          <w:szCs w:val="24"/>
        </w:rPr>
        <w:t xml:space="preserve"> </w:t>
      </w:r>
      <w:r w:rsidR="00143C4E" w:rsidRPr="00143C4E">
        <w:rPr>
          <w:rFonts w:ascii="Times New Roman" w:eastAsia="Times New Roman" w:hAnsi="Times New Roman" w:cs="Times New Roman"/>
          <w:b/>
          <w:bCs/>
          <w:color w:val="auto"/>
          <w:sz w:val="24"/>
          <w:szCs w:val="24"/>
        </w:rPr>
        <w:t>Карла Маркса, 36а</w:t>
      </w:r>
    </w:p>
    <w:tbl>
      <w:tblPr>
        <w:tblW w:w="142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1552"/>
        <w:gridCol w:w="1559"/>
        <w:gridCol w:w="768"/>
        <w:gridCol w:w="791"/>
        <w:gridCol w:w="1075"/>
        <w:gridCol w:w="1477"/>
        <w:gridCol w:w="1238"/>
        <w:gridCol w:w="1148"/>
        <w:gridCol w:w="1361"/>
        <w:gridCol w:w="1276"/>
        <w:gridCol w:w="1479"/>
      </w:tblGrid>
      <w:tr w:rsidR="00F33989" w:rsidRPr="003638CD" w14:paraId="5E7CB0E8" w14:textId="77777777" w:rsidTr="008B0B90">
        <w:trPr>
          <w:cantSplit/>
          <w:trHeight w:val="3560"/>
          <w:tblHeader/>
          <w:jc w:val="center"/>
        </w:trPr>
        <w:tc>
          <w:tcPr>
            <w:tcW w:w="567" w:type="dxa"/>
            <w:tcBorders>
              <w:bottom w:val="single" w:sz="6" w:space="0" w:color="auto"/>
            </w:tcBorders>
            <w:shd w:val="clear" w:color="auto" w:fill="auto"/>
            <w:textDirection w:val="btLr"/>
            <w:vAlign w:val="center"/>
          </w:tcPr>
          <w:p w14:paraId="55F69E51" w14:textId="77777777" w:rsidR="00F33989" w:rsidRPr="008B0B90" w:rsidRDefault="00F33989" w:rsidP="00A67D72">
            <w:pPr>
              <w:shd w:val="clear" w:color="auto" w:fill="FFFFFF"/>
              <w:autoSpaceDE w:val="0"/>
              <w:autoSpaceDN w:val="0"/>
              <w:adjustRightInd w:val="0"/>
              <w:ind w:left="113" w:right="113"/>
              <w:jc w:val="center"/>
              <w:rPr>
                <w:sz w:val="22"/>
                <w:szCs w:val="22"/>
              </w:rPr>
            </w:pPr>
            <w:r w:rsidRPr="008B0B90">
              <w:rPr>
                <w:sz w:val="22"/>
                <w:szCs w:val="22"/>
              </w:rPr>
              <w:t>Номер участка</w:t>
            </w:r>
          </w:p>
        </w:tc>
        <w:tc>
          <w:tcPr>
            <w:tcW w:w="1552" w:type="dxa"/>
            <w:tcBorders>
              <w:bottom w:val="single" w:sz="6" w:space="0" w:color="auto"/>
            </w:tcBorders>
            <w:shd w:val="clear" w:color="auto" w:fill="auto"/>
            <w:textDirection w:val="btLr"/>
            <w:vAlign w:val="center"/>
          </w:tcPr>
          <w:p w14:paraId="7124606A"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Начальная камера участка</w:t>
            </w:r>
          </w:p>
        </w:tc>
        <w:tc>
          <w:tcPr>
            <w:tcW w:w="1559" w:type="dxa"/>
            <w:tcBorders>
              <w:bottom w:val="single" w:sz="6" w:space="0" w:color="auto"/>
            </w:tcBorders>
            <w:shd w:val="clear" w:color="auto" w:fill="auto"/>
            <w:textDirection w:val="btLr"/>
            <w:vAlign w:val="center"/>
          </w:tcPr>
          <w:p w14:paraId="1B93BE4B"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Конечная камера участк</w:t>
            </w:r>
            <w:r w:rsidR="005A691A" w:rsidRPr="008B0B90">
              <w:rPr>
                <w:sz w:val="22"/>
                <w:szCs w:val="22"/>
              </w:rPr>
              <w:t>а</w:t>
            </w:r>
          </w:p>
        </w:tc>
        <w:tc>
          <w:tcPr>
            <w:tcW w:w="768" w:type="dxa"/>
            <w:tcBorders>
              <w:bottom w:val="single" w:sz="6" w:space="0" w:color="auto"/>
            </w:tcBorders>
            <w:shd w:val="clear" w:color="auto" w:fill="auto"/>
            <w:textDirection w:val="btLr"/>
            <w:vAlign w:val="center"/>
          </w:tcPr>
          <w:p w14:paraId="0DF7F96C"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Диаметр трубопровода на участке, м</w:t>
            </w:r>
          </w:p>
        </w:tc>
        <w:tc>
          <w:tcPr>
            <w:tcW w:w="791" w:type="dxa"/>
            <w:tcBorders>
              <w:bottom w:val="single" w:sz="6" w:space="0" w:color="auto"/>
            </w:tcBorders>
            <w:shd w:val="clear" w:color="auto" w:fill="auto"/>
            <w:textDirection w:val="btLr"/>
            <w:vAlign w:val="center"/>
          </w:tcPr>
          <w:p w14:paraId="7D286438"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Длина трубопровода на участке, км</w:t>
            </w:r>
          </w:p>
        </w:tc>
        <w:tc>
          <w:tcPr>
            <w:tcW w:w="1075" w:type="dxa"/>
            <w:tcBorders>
              <w:bottom w:val="single" w:sz="6" w:space="0" w:color="auto"/>
            </w:tcBorders>
            <w:shd w:val="clear" w:color="auto" w:fill="auto"/>
            <w:textDirection w:val="btLr"/>
            <w:vAlign w:val="center"/>
          </w:tcPr>
          <w:p w14:paraId="1199BD32"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Год прокладки трубопровода</w:t>
            </w:r>
          </w:p>
        </w:tc>
        <w:tc>
          <w:tcPr>
            <w:tcW w:w="1477" w:type="dxa"/>
            <w:tcBorders>
              <w:bottom w:val="single" w:sz="6" w:space="0" w:color="auto"/>
            </w:tcBorders>
            <w:shd w:val="clear" w:color="auto" w:fill="auto"/>
            <w:textDirection w:val="btLr"/>
            <w:vAlign w:val="center"/>
          </w:tcPr>
          <w:p w14:paraId="51FBDC96"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 xml:space="preserve">Продолжительность эксплуатации </w:t>
            </w:r>
          </w:p>
          <w:p w14:paraId="464A53E3" w14:textId="77777777" w:rsidR="00F33989" w:rsidRPr="008B0B90" w:rsidRDefault="00F33989" w:rsidP="005266EA">
            <w:pPr>
              <w:shd w:val="clear" w:color="auto" w:fill="FFFFFF"/>
              <w:autoSpaceDE w:val="0"/>
              <w:autoSpaceDN w:val="0"/>
              <w:adjustRightInd w:val="0"/>
              <w:ind w:left="113" w:right="113"/>
              <w:jc w:val="center"/>
              <w:rPr>
                <w:sz w:val="22"/>
                <w:szCs w:val="22"/>
              </w:rPr>
            </w:pPr>
            <w:r w:rsidRPr="008B0B90">
              <w:rPr>
                <w:sz w:val="22"/>
                <w:szCs w:val="22"/>
              </w:rPr>
              <w:t>участка без капитального ремонта</w:t>
            </w:r>
            <w:r w:rsidR="005266EA" w:rsidRPr="008B0B90">
              <w:rPr>
                <w:sz w:val="22"/>
                <w:szCs w:val="22"/>
              </w:rPr>
              <w:t xml:space="preserve"> </w:t>
            </w:r>
            <w:r w:rsidRPr="008B0B90">
              <w:rPr>
                <w:sz w:val="22"/>
                <w:szCs w:val="22"/>
              </w:rPr>
              <w:t>(реконструкции), лет</w:t>
            </w:r>
          </w:p>
        </w:tc>
        <w:tc>
          <w:tcPr>
            <w:tcW w:w="1238" w:type="dxa"/>
            <w:tcBorders>
              <w:bottom w:val="single" w:sz="6" w:space="0" w:color="auto"/>
            </w:tcBorders>
            <w:shd w:val="clear" w:color="auto" w:fill="auto"/>
            <w:textDirection w:val="btLr"/>
            <w:vAlign w:val="center"/>
          </w:tcPr>
          <w:p w14:paraId="2C810CCC" w14:textId="77777777" w:rsidR="00F33989" w:rsidRPr="008B0B90" w:rsidRDefault="008B0B90" w:rsidP="002943DD">
            <w:pPr>
              <w:shd w:val="clear" w:color="auto" w:fill="FFFFFF"/>
              <w:autoSpaceDE w:val="0"/>
              <w:autoSpaceDN w:val="0"/>
              <w:adjustRightInd w:val="0"/>
              <w:ind w:left="113" w:right="113"/>
              <w:jc w:val="center"/>
              <w:rPr>
                <w:sz w:val="22"/>
                <w:szCs w:val="22"/>
              </w:rPr>
            </w:pPr>
            <w:r w:rsidRPr="008B0B90">
              <w:rPr>
                <w:sz w:val="22"/>
                <w:szCs w:val="22"/>
              </w:rPr>
              <w:t>Среднее время восстановления участка, час</w:t>
            </w:r>
          </w:p>
        </w:tc>
        <w:tc>
          <w:tcPr>
            <w:tcW w:w="1148" w:type="dxa"/>
            <w:tcBorders>
              <w:bottom w:val="single" w:sz="6" w:space="0" w:color="auto"/>
            </w:tcBorders>
            <w:shd w:val="clear" w:color="auto" w:fill="auto"/>
            <w:textDirection w:val="btLr"/>
            <w:vAlign w:val="center"/>
          </w:tcPr>
          <w:p w14:paraId="6DD4C613" w14:textId="77777777" w:rsidR="008B0B90" w:rsidRPr="008B0B90" w:rsidRDefault="008B0B90" w:rsidP="008B0B90">
            <w:pPr>
              <w:shd w:val="clear" w:color="auto" w:fill="FFFFFF"/>
              <w:autoSpaceDE w:val="0"/>
              <w:autoSpaceDN w:val="0"/>
              <w:adjustRightInd w:val="0"/>
              <w:ind w:left="113" w:right="113"/>
              <w:jc w:val="center"/>
              <w:rPr>
                <w:sz w:val="22"/>
                <w:szCs w:val="22"/>
              </w:rPr>
            </w:pPr>
            <w:r w:rsidRPr="008B0B90">
              <w:rPr>
                <w:sz w:val="22"/>
                <w:szCs w:val="22"/>
              </w:rPr>
              <w:t xml:space="preserve">Частота (интенсивность) отказа </w:t>
            </w:r>
          </w:p>
          <w:p w14:paraId="16BFAA2F" w14:textId="77777777" w:rsidR="008B0B90" w:rsidRPr="008B0B90" w:rsidRDefault="008B0B90" w:rsidP="008B0B90">
            <w:pPr>
              <w:shd w:val="clear" w:color="auto" w:fill="FFFFFF"/>
              <w:autoSpaceDE w:val="0"/>
              <w:autoSpaceDN w:val="0"/>
              <w:adjustRightInd w:val="0"/>
              <w:ind w:left="113" w:right="113"/>
              <w:jc w:val="center"/>
              <w:rPr>
                <w:sz w:val="22"/>
                <w:szCs w:val="22"/>
              </w:rPr>
            </w:pPr>
            <w:r w:rsidRPr="008B0B90">
              <w:rPr>
                <w:sz w:val="22"/>
                <w:szCs w:val="22"/>
              </w:rPr>
              <w:t>участка, 1/(км*ч)</w:t>
            </w:r>
          </w:p>
        </w:tc>
        <w:tc>
          <w:tcPr>
            <w:tcW w:w="1361" w:type="dxa"/>
            <w:tcBorders>
              <w:bottom w:val="single" w:sz="6" w:space="0" w:color="auto"/>
            </w:tcBorders>
            <w:shd w:val="clear" w:color="auto" w:fill="auto"/>
            <w:textDirection w:val="btLr"/>
            <w:vAlign w:val="center"/>
          </w:tcPr>
          <w:p w14:paraId="51F09A79"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16630627"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теплоснабжения при отказе участка, 1/ч</w:t>
            </w:r>
          </w:p>
        </w:tc>
        <w:tc>
          <w:tcPr>
            <w:tcW w:w="1276" w:type="dxa"/>
            <w:tcBorders>
              <w:bottom w:val="single" w:sz="6" w:space="0" w:color="auto"/>
            </w:tcBorders>
            <w:shd w:val="clear" w:color="auto" w:fill="auto"/>
            <w:textDirection w:val="btLr"/>
            <w:vAlign w:val="center"/>
          </w:tcPr>
          <w:p w14:paraId="6FEFB2BF"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59A94C83"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теплоснабжения накопленным итогом, 1/ч</w:t>
            </w:r>
          </w:p>
        </w:tc>
        <w:tc>
          <w:tcPr>
            <w:tcW w:w="1479" w:type="dxa"/>
            <w:tcBorders>
              <w:bottom w:val="single" w:sz="6" w:space="0" w:color="auto"/>
            </w:tcBorders>
            <w:shd w:val="clear" w:color="auto" w:fill="auto"/>
            <w:textDirection w:val="btLr"/>
            <w:vAlign w:val="center"/>
          </w:tcPr>
          <w:p w14:paraId="4EE912A2" w14:textId="77777777" w:rsidR="00F33989" w:rsidRPr="008B0B90" w:rsidRDefault="00F33989" w:rsidP="00F33989">
            <w:pPr>
              <w:shd w:val="clear" w:color="auto" w:fill="FFFFFF"/>
              <w:autoSpaceDE w:val="0"/>
              <w:autoSpaceDN w:val="0"/>
              <w:adjustRightInd w:val="0"/>
              <w:ind w:left="113" w:right="113"/>
              <w:jc w:val="center"/>
              <w:rPr>
                <w:sz w:val="22"/>
                <w:szCs w:val="22"/>
              </w:rPr>
            </w:pPr>
            <w:r w:rsidRPr="008B0B90">
              <w:rPr>
                <w:sz w:val="22"/>
                <w:szCs w:val="22"/>
              </w:rPr>
              <w:t>Вероятность безотказной работы пути относительно конечного потребителя</w:t>
            </w:r>
          </w:p>
        </w:tc>
      </w:tr>
      <w:tr w:rsidR="00A55EDA" w:rsidRPr="003638CD" w14:paraId="2B1EC93E" w14:textId="77777777" w:rsidTr="003638CD">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709BAF3C"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1</w:t>
            </w:r>
          </w:p>
        </w:tc>
        <w:tc>
          <w:tcPr>
            <w:tcW w:w="1552" w:type="dxa"/>
            <w:tcBorders>
              <w:top w:val="single" w:sz="6" w:space="0" w:color="auto"/>
              <w:left w:val="single" w:sz="6" w:space="0" w:color="auto"/>
              <w:bottom w:val="single" w:sz="6" w:space="0" w:color="auto"/>
              <w:right w:val="single" w:sz="6" w:space="0" w:color="auto"/>
            </w:tcBorders>
            <w:vAlign w:val="center"/>
          </w:tcPr>
          <w:p w14:paraId="1F9E93C6" w14:textId="77777777" w:rsidR="00A55EDA" w:rsidRPr="003638CD" w:rsidRDefault="00A55EDA" w:rsidP="00DF0191">
            <w:pPr>
              <w:jc w:val="center"/>
              <w:rPr>
                <w:sz w:val="22"/>
                <w:szCs w:val="22"/>
              </w:rPr>
            </w:pPr>
            <w:r w:rsidRPr="003638CD">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2197D9E4" w14:textId="77777777" w:rsidR="00A55EDA" w:rsidRPr="003638CD" w:rsidRDefault="00A55EDA" w:rsidP="00DF0191">
            <w:pPr>
              <w:jc w:val="center"/>
              <w:rPr>
                <w:sz w:val="22"/>
                <w:szCs w:val="22"/>
              </w:rPr>
            </w:pPr>
            <w:r w:rsidRPr="003638CD">
              <w:rPr>
                <w:sz w:val="22"/>
                <w:szCs w:val="22"/>
              </w:rPr>
              <w:t>2</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98EB3D4" w14:textId="77777777" w:rsidR="00A55EDA" w:rsidRPr="003638CD" w:rsidRDefault="00A55EDA" w:rsidP="00DF0191">
            <w:pPr>
              <w:jc w:val="center"/>
              <w:rPr>
                <w:color w:val="000000"/>
                <w:sz w:val="22"/>
                <w:szCs w:val="22"/>
              </w:rPr>
            </w:pPr>
            <w:r w:rsidRPr="003638CD">
              <w:rPr>
                <w:color w:val="000000"/>
                <w:sz w:val="22"/>
                <w:szCs w:val="22"/>
              </w:rPr>
              <w:t>0,032</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5295A81A" w14:textId="77777777" w:rsidR="00A55EDA" w:rsidRPr="003638CD" w:rsidRDefault="00A55EDA" w:rsidP="00DF0191">
            <w:pPr>
              <w:jc w:val="center"/>
              <w:rPr>
                <w:color w:val="000000"/>
                <w:sz w:val="22"/>
                <w:szCs w:val="22"/>
              </w:rPr>
            </w:pPr>
            <w:r w:rsidRPr="003638CD">
              <w:rPr>
                <w:color w:val="000000"/>
                <w:sz w:val="22"/>
                <w:szCs w:val="22"/>
              </w:rPr>
              <w:t>0,024</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525ED05A"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1A6BDD8C"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371EF6F6" w14:textId="77777777" w:rsidR="00A55EDA" w:rsidRPr="003638CD" w:rsidRDefault="00A55EDA" w:rsidP="00DF0191">
            <w:pPr>
              <w:jc w:val="center"/>
              <w:rPr>
                <w:color w:val="000000"/>
                <w:sz w:val="22"/>
                <w:szCs w:val="22"/>
              </w:rPr>
            </w:pPr>
            <w:r w:rsidRPr="003638CD">
              <w:rPr>
                <w:color w:val="000000"/>
                <w:sz w:val="22"/>
                <w:szCs w:val="22"/>
              </w:rPr>
              <w:t>3,8</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9F51090"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09892BF3" w14:textId="77777777" w:rsidR="00A55EDA" w:rsidRPr="003638CD" w:rsidRDefault="00A55EDA" w:rsidP="00DF0191">
            <w:pPr>
              <w:jc w:val="center"/>
              <w:rPr>
                <w:color w:val="000000"/>
                <w:sz w:val="22"/>
                <w:szCs w:val="22"/>
              </w:rPr>
            </w:pPr>
            <w:r w:rsidRPr="003638CD">
              <w:rPr>
                <w:color w:val="000000"/>
                <w:sz w:val="22"/>
                <w:szCs w:val="22"/>
              </w:rPr>
              <w:t>0,000495126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67AF43" w14:textId="77777777" w:rsidR="00A55EDA" w:rsidRPr="003638CD" w:rsidRDefault="00A55EDA" w:rsidP="00DF0191">
            <w:pPr>
              <w:jc w:val="center"/>
              <w:rPr>
                <w:color w:val="000000"/>
                <w:sz w:val="22"/>
                <w:szCs w:val="22"/>
              </w:rPr>
            </w:pPr>
            <w:r w:rsidRPr="003638CD">
              <w:rPr>
                <w:color w:val="000000"/>
                <w:sz w:val="22"/>
                <w:szCs w:val="22"/>
              </w:rPr>
              <w:t>0,263157895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ABBA111" w14:textId="77777777" w:rsidR="00A55EDA" w:rsidRPr="003638CD" w:rsidRDefault="00A55EDA" w:rsidP="00DF0191">
            <w:pPr>
              <w:jc w:val="center"/>
              <w:rPr>
                <w:color w:val="000000"/>
                <w:sz w:val="22"/>
                <w:szCs w:val="22"/>
              </w:rPr>
            </w:pPr>
            <w:r w:rsidRPr="003638CD">
              <w:rPr>
                <w:color w:val="000000"/>
                <w:sz w:val="22"/>
                <w:szCs w:val="22"/>
              </w:rPr>
              <w:t>0,998122055</w:t>
            </w:r>
          </w:p>
        </w:tc>
      </w:tr>
      <w:tr w:rsidR="00A55EDA" w:rsidRPr="003638CD" w14:paraId="7B8A5A5C" w14:textId="77777777" w:rsidTr="003638CD">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571B0E9D"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2</w:t>
            </w:r>
          </w:p>
        </w:tc>
        <w:tc>
          <w:tcPr>
            <w:tcW w:w="1552" w:type="dxa"/>
            <w:tcBorders>
              <w:top w:val="single" w:sz="6" w:space="0" w:color="auto"/>
              <w:left w:val="single" w:sz="6" w:space="0" w:color="auto"/>
              <w:bottom w:val="single" w:sz="6" w:space="0" w:color="auto"/>
              <w:right w:val="single" w:sz="6" w:space="0" w:color="auto"/>
            </w:tcBorders>
            <w:vAlign w:val="center"/>
          </w:tcPr>
          <w:p w14:paraId="440C74A0" w14:textId="77777777" w:rsidR="00A55EDA" w:rsidRPr="003638CD" w:rsidRDefault="00A55EDA" w:rsidP="00DF0191">
            <w:pPr>
              <w:jc w:val="center"/>
              <w:rPr>
                <w:sz w:val="22"/>
                <w:szCs w:val="22"/>
              </w:rPr>
            </w:pPr>
            <w:r w:rsidRPr="003638CD">
              <w:rPr>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2CE304EE" w14:textId="77777777" w:rsidR="00A55EDA" w:rsidRPr="003638CD" w:rsidRDefault="00A55EDA" w:rsidP="00DF0191">
            <w:pPr>
              <w:jc w:val="center"/>
              <w:rPr>
                <w:sz w:val="22"/>
                <w:szCs w:val="22"/>
              </w:rPr>
            </w:pPr>
            <w:r w:rsidRPr="003638CD">
              <w:rPr>
                <w:sz w:val="22"/>
                <w:szCs w:val="22"/>
              </w:rPr>
              <w:t>3</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1C40DA08" w14:textId="77777777" w:rsidR="00A55EDA" w:rsidRPr="003638CD" w:rsidRDefault="00A55EDA" w:rsidP="00DF0191">
            <w:pPr>
              <w:jc w:val="center"/>
              <w:rPr>
                <w:color w:val="000000"/>
                <w:sz w:val="22"/>
                <w:szCs w:val="22"/>
              </w:rPr>
            </w:pPr>
            <w:r w:rsidRPr="003638CD">
              <w:rPr>
                <w:color w:val="000000"/>
                <w:sz w:val="22"/>
                <w:szCs w:val="22"/>
              </w:rPr>
              <w:t>0,048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EF927E3" w14:textId="77777777" w:rsidR="00A55EDA" w:rsidRPr="003638CD" w:rsidRDefault="00A55EDA" w:rsidP="00DF0191">
            <w:pPr>
              <w:jc w:val="center"/>
              <w:rPr>
                <w:color w:val="000000"/>
                <w:sz w:val="22"/>
                <w:szCs w:val="22"/>
              </w:rPr>
            </w:pPr>
            <w:r w:rsidRPr="003638CD">
              <w:rPr>
                <w:color w:val="000000"/>
                <w:sz w:val="22"/>
                <w:szCs w:val="22"/>
              </w:rPr>
              <w:t>0,52</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377C3E81"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3476AB43"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4794FF5B" w14:textId="77777777" w:rsidR="00A55EDA" w:rsidRPr="003638CD" w:rsidRDefault="00A55EDA" w:rsidP="00DF0191">
            <w:pPr>
              <w:jc w:val="center"/>
              <w:rPr>
                <w:color w:val="000000"/>
                <w:sz w:val="22"/>
                <w:szCs w:val="22"/>
              </w:rPr>
            </w:pPr>
            <w:r w:rsidRPr="003638CD">
              <w:rPr>
                <w:color w:val="000000"/>
                <w:sz w:val="22"/>
                <w:szCs w:val="22"/>
              </w:rPr>
              <w:t>4,2</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A1533FB"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5A77E991" w14:textId="77777777" w:rsidR="00A55EDA" w:rsidRPr="003638CD" w:rsidRDefault="00A55EDA" w:rsidP="00DF0191">
            <w:pPr>
              <w:jc w:val="center"/>
              <w:rPr>
                <w:color w:val="000000"/>
                <w:sz w:val="22"/>
                <w:szCs w:val="22"/>
              </w:rPr>
            </w:pPr>
            <w:r w:rsidRPr="003638CD">
              <w:rPr>
                <w:color w:val="000000"/>
                <w:sz w:val="22"/>
                <w:szCs w:val="22"/>
              </w:rPr>
              <w:t>0,010727729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484128" w14:textId="77777777" w:rsidR="00A55EDA" w:rsidRPr="003638CD" w:rsidRDefault="00A55EDA" w:rsidP="00DF0191">
            <w:pPr>
              <w:jc w:val="center"/>
              <w:rPr>
                <w:color w:val="000000"/>
                <w:sz w:val="22"/>
                <w:szCs w:val="22"/>
              </w:rPr>
            </w:pPr>
            <w:r w:rsidRPr="003638CD">
              <w:rPr>
                <w:color w:val="000000"/>
                <w:sz w:val="22"/>
                <w:szCs w:val="22"/>
              </w:rPr>
              <w:t>0,238095238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FF8816E" w14:textId="77777777" w:rsidR="00A55EDA" w:rsidRPr="003638CD" w:rsidRDefault="00A55EDA" w:rsidP="00DF0191">
            <w:pPr>
              <w:jc w:val="center"/>
              <w:rPr>
                <w:color w:val="000000"/>
                <w:sz w:val="22"/>
                <w:szCs w:val="22"/>
              </w:rPr>
            </w:pPr>
            <w:r w:rsidRPr="003638CD">
              <w:rPr>
                <w:color w:val="000000"/>
                <w:sz w:val="22"/>
                <w:szCs w:val="22"/>
              </w:rPr>
              <w:t>0,956886098</w:t>
            </w:r>
          </w:p>
        </w:tc>
      </w:tr>
      <w:tr w:rsidR="00A55EDA" w:rsidRPr="003638CD" w14:paraId="0C5E553C" w14:textId="77777777" w:rsidTr="003638CD">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05B96FF0"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3</w:t>
            </w:r>
          </w:p>
        </w:tc>
        <w:tc>
          <w:tcPr>
            <w:tcW w:w="1552" w:type="dxa"/>
            <w:tcBorders>
              <w:top w:val="single" w:sz="6" w:space="0" w:color="auto"/>
              <w:left w:val="single" w:sz="6" w:space="0" w:color="auto"/>
              <w:bottom w:val="single" w:sz="6" w:space="0" w:color="auto"/>
              <w:right w:val="single" w:sz="6" w:space="0" w:color="auto"/>
            </w:tcBorders>
            <w:vAlign w:val="center"/>
          </w:tcPr>
          <w:p w14:paraId="36080F0C" w14:textId="77777777" w:rsidR="00A55EDA" w:rsidRPr="003638CD" w:rsidRDefault="00A55EDA" w:rsidP="00DF0191">
            <w:pPr>
              <w:jc w:val="center"/>
              <w:rPr>
                <w:sz w:val="22"/>
                <w:szCs w:val="22"/>
              </w:rPr>
            </w:pPr>
            <w:r w:rsidRPr="003638CD">
              <w:rPr>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6E36166C" w14:textId="77777777" w:rsidR="00A55EDA" w:rsidRPr="003638CD" w:rsidRDefault="00A55EDA" w:rsidP="00DF0191">
            <w:pPr>
              <w:jc w:val="center"/>
              <w:rPr>
                <w:sz w:val="22"/>
                <w:szCs w:val="22"/>
              </w:rPr>
            </w:pPr>
            <w:r w:rsidRPr="003638CD">
              <w:rPr>
                <w:sz w:val="22"/>
                <w:szCs w:val="22"/>
              </w:rPr>
              <w:t>4</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C072FFC" w14:textId="77777777" w:rsidR="00A55EDA" w:rsidRPr="003638CD" w:rsidRDefault="00A55EDA" w:rsidP="00DF0191">
            <w:pPr>
              <w:jc w:val="center"/>
              <w:rPr>
                <w:color w:val="000000"/>
                <w:sz w:val="22"/>
                <w:szCs w:val="22"/>
              </w:rPr>
            </w:pPr>
            <w:r w:rsidRPr="003638CD">
              <w:rPr>
                <w:color w:val="000000"/>
                <w:sz w:val="22"/>
                <w:szCs w:val="22"/>
              </w:rPr>
              <w:t>0,057</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2AC8AF0A" w14:textId="77777777" w:rsidR="00A55EDA" w:rsidRPr="003638CD" w:rsidRDefault="00A55EDA" w:rsidP="00DF0191">
            <w:pPr>
              <w:jc w:val="center"/>
              <w:rPr>
                <w:color w:val="000000"/>
                <w:sz w:val="22"/>
                <w:szCs w:val="22"/>
              </w:rPr>
            </w:pPr>
            <w:r w:rsidRPr="003638CD">
              <w:rPr>
                <w:color w:val="000000"/>
                <w:sz w:val="22"/>
                <w:szCs w:val="22"/>
              </w:rPr>
              <w:t>1,192</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6FEFD9F6"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5F89AF92"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402161F6" w14:textId="77777777" w:rsidR="00A55EDA" w:rsidRPr="003638CD" w:rsidRDefault="00A55EDA" w:rsidP="00DF0191">
            <w:pPr>
              <w:jc w:val="center"/>
              <w:rPr>
                <w:color w:val="000000"/>
                <w:sz w:val="22"/>
                <w:szCs w:val="22"/>
              </w:rPr>
            </w:pPr>
            <w:r w:rsidRPr="003638CD">
              <w:rPr>
                <w:color w:val="000000"/>
                <w:sz w:val="22"/>
                <w:szCs w:val="22"/>
              </w:rPr>
              <w:t>4,6</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5BB7DFC0"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80FAA3C" w14:textId="77777777" w:rsidR="00A55EDA" w:rsidRPr="003638CD" w:rsidRDefault="00A55EDA" w:rsidP="00DF0191">
            <w:pPr>
              <w:jc w:val="center"/>
              <w:rPr>
                <w:color w:val="000000"/>
                <w:sz w:val="22"/>
                <w:szCs w:val="22"/>
              </w:rPr>
            </w:pPr>
            <w:r w:rsidRPr="003638CD">
              <w:rPr>
                <w:color w:val="000000"/>
                <w:sz w:val="22"/>
                <w:szCs w:val="22"/>
              </w:rPr>
              <w:t>0,024591256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C027F56" w14:textId="77777777" w:rsidR="00A55EDA" w:rsidRPr="003638CD" w:rsidRDefault="00A55EDA" w:rsidP="00DF0191">
            <w:pPr>
              <w:jc w:val="center"/>
              <w:rPr>
                <w:color w:val="000000"/>
                <w:sz w:val="22"/>
                <w:szCs w:val="22"/>
              </w:rPr>
            </w:pPr>
            <w:r w:rsidRPr="003638CD">
              <w:rPr>
                <w:color w:val="000000"/>
                <w:sz w:val="22"/>
                <w:szCs w:val="22"/>
              </w:rPr>
              <w:t>0,217391304</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6DBE148" w14:textId="77777777" w:rsidR="00A55EDA" w:rsidRPr="003638CD" w:rsidRDefault="00A55EDA" w:rsidP="00DF0191">
            <w:pPr>
              <w:jc w:val="center"/>
              <w:rPr>
                <w:color w:val="000000"/>
                <w:sz w:val="22"/>
                <w:szCs w:val="22"/>
              </w:rPr>
            </w:pPr>
            <w:r w:rsidRPr="003638CD">
              <w:rPr>
                <w:color w:val="000000"/>
                <w:sz w:val="22"/>
                <w:szCs w:val="22"/>
              </w:rPr>
              <w:t>0,898375917</w:t>
            </w:r>
          </w:p>
        </w:tc>
      </w:tr>
      <w:tr w:rsidR="00A55EDA" w:rsidRPr="003638CD" w14:paraId="65068967" w14:textId="77777777" w:rsidTr="003638CD">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19F89C9E"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4</w:t>
            </w:r>
          </w:p>
        </w:tc>
        <w:tc>
          <w:tcPr>
            <w:tcW w:w="1552" w:type="dxa"/>
            <w:tcBorders>
              <w:top w:val="single" w:sz="6" w:space="0" w:color="auto"/>
              <w:left w:val="single" w:sz="6" w:space="0" w:color="auto"/>
              <w:bottom w:val="single" w:sz="6" w:space="0" w:color="auto"/>
              <w:right w:val="single" w:sz="6" w:space="0" w:color="auto"/>
            </w:tcBorders>
            <w:vAlign w:val="center"/>
          </w:tcPr>
          <w:p w14:paraId="719D0740" w14:textId="77777777" w:rsidR="00A55EDA" w:rsidRPr="003638CD" w:rsidRDefault="00A55EDA" w:rsidP="00DF0191">
            <w:pPr>
              <w:jc w:val="center"/>
              <w:rPr>
                <w:sz w:val="22"/>
                <w:szCs w:val="22"/>
              </w:rPr>
            </w:pPr>
            <w:r w:rsidRPr="003638CD">
              <w:rPr>
                <w:sz w:val="22"/>
                <w:szCs w:val="22"/>
              </w:rPr>
              <w:t>4</w:t>
            </w:r>
          </w:p>
        </w:tc>
        <w:tc>
          <w:tcPr>
            <w:tcW w:w="1559" w:type="dxa"/>
            <w:tcBorders>
              <w:top w:val="single" w:sz="6" w:space="0" w:color="auto"/>
              <w:left w:val="single" w:sz="6" w:space="0" w:color="auto"/>
              <w:bottom w:val="single" w:sz="6" w:space="0" w:color="auto"/>
              <w:right w:val="single" w:sz="6" w:space="0" w:color="auto"/>
            </w:tcBorders>
            <w:vAlign w:val="center"/>
          </w:tcPr>
          <w:p w14:paraId="302C28BF" w14:textId="77777777" w:rsidR="00A55EDA" w:rsidRPr="003638CD" w:rsidRDefault="00A55EDA" w:rsidP="00DF0191">
            <w:pPr>
              <w:jc w:val="center"/>
              <w:rPr>
                <w:sz w:val="22"/>
                <w:szCs w:val="22"/>
              </w:rPr>
            </w:pPr>
            <w:r w:rsidRPr="003638CD">
              <w:rPr>
                <w:sz w:val="22"/>
                <w:szCs w:val="22"/>
              </w:rPr>
              <w:t>5</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9240307" w14:textId="77777777" w:rsidR="00A55EDA" w:rsidRPr="003638CD" w:rsidRDefault="00A55EDA" w:rsidP="00DF0191">
            <w:pPr>
              <w:jc w:val="center"/>
              <w:rPr>
                <w:color w:val="000000"/>
                <w:sz w:val="22"/>
                <w:szCs w:val="22"/>
              </w:rPr>
            </w:pPr>
            <w:r w:rsidRPr="003638CD">
              <w:rPr>
                <w:color w:val="000000"/>
                <w:sz w:val="22"/>
                <w:szCs w:val="22"/>
              </w:rPr>
              <w:t>0,076</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6594DCA3" w14:textId="77777777" w:rsidR="00A55EDA" w:rsidRPr="003638CD" w:rsidRDefault="00A55EDA" w:rsidP="00DF0191">
            <w:pPr>
              <w:jc w:val="center"/>
              <w:rPr>
                <w:color w:val="000000"/>
                <w:sz w:val="22"/>
                <w:szCs w:val="22"/>
              </w:rPr>
            </w:pPr>
            <w:r w:rsidRPr="003638CD">
              <w:rPr>
                <w:color w:val="000000"/>
                <w:sz w:val="22"/>
                <w:szCs w:val="22"/>
              </w:rPr>
              <w:t>1,267</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1AE142CB"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4ECC1699"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068BD5E9" w14:textId="77777777" w:rsidR="00A55EDA" w:rsidRPr="003638CD" w:rsidRDefault="00A55EDA" w:rsidP="00DF0191">
            <w:pPr>
              <w:jc w:val="center"/>
              <w:rPr>
                <w:color w:val="000000"/>
                <w:sz w:val="22"/>
                <w:szCs w:val="22"/>
              </w:rPr>
            </w:pPr>
            <w:r w:rsidRPr="003638CD">
              <w:rPr>
                <w:color w:val="000000"/>
                <w:sz w:val="22"/>
                <w:szCs w:val="22"/>
              </w:rPr>
              <w:t>5,4</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D99F574"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566A4A9E" w14:textId="77777777" w:rsidR="00A55EDA" w:rsidRPr="003638CD" w:rsidRDefault="00A55EDA" w:rsidP="00DF0191">
            <w:pPr>
              <w:jc w:val="center"/>
              <w:rPr>
                <w:color w:val="000000"/>
                <w:sz w:val="22"/>
                <w:szCs w:val="22"/>
              </w:rPr>
            </w:pPr>
            <w:r w:rsidRPr="003638CD">
              <w:rPr>
                <w:color w:val="000000"/>
                <w:sz w:val="22"/>
                <w:szCs w:val="22"/>
              </w:rPr>
              <w:t>0,026138524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6BD6351" w14:textId="77777777" w:rsidR="00A55EDA" w:rsidRPr="003638CD" w:rsidRDefault="00A55EDA" w:rsidP="00DF0191">
            <w:pPr>
              <w:jc w:val="center"/>
              <w:rPr>
                <w:color w:val="000000"/>
                <w:sz w:val="22"/>
                <w:szCs w:val="22"/>
              </w:rPr>
            </w:pPr>
            <w:r w:rsidRPr="003638CD">
              <w:rPr>
                <w:color w:val="000000"/>
                <w:sz w:val="22"/>
                <w:szCs w:val="22"/>
              </w:rPr>
              <w:t>0,185185185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6A98050C" w14:textId="77777777" w:rsidR="00A55EDA" w:rsidRPr="003638CD" w:rsidRDefault="00A55EDA" w:rsidP="00DF0191">
            <w:pPr>
              <w:jc w:val="center"/>
              <w:rPr>
                <w:color w:val="000000"/>
                <w:sz w:val="22"/>
                <w:szCs w:val="22"/>
              </w:rPr>
            </w:pPr>
            <w:r w:rsidRPr="003638CD">
              <w:rPr>
                <w:color w:val="000000"/>
                <w:sz w:val="22"/>
                <w:szCs w:val="22"/>
              </w:rPr>
              <w:t>0,876310498</w:t>
            </w:r>
          </w:p>
        </w:tc>
      </w:tr>
      <w:tr w:rsidR="003638CD" w:rsidRPr="003638CD" w14:paraId="4DE49B1B" w14:textId="77777777" w:rsidTr="003638CD">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46D231C6"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5</w:t>
            </w:r>
          </w:p>
        </w:tc>
        <w:tc>
          <w:tcPr>
            <w:tcW w:w="1552" w:type="dxa"/>
            <w:tcBorders>
              <w:top w:val="single" w:sz="6" w:space="0" w:color="auto"/>
              <w:left w:val="single" w:sz="6" w:space="0" w:color="auto"/>
              <w:bottom w:val="single" w:sz="6" w:space="0" w:color="auto"/>
              <w:right w:val="single" w:sz="6" w:space="0" w:color="auto"/>
            </w:tcBorders>
            <w:vAlign w:val="center"/>
          </w:tcPr>
          <w:p w14:paraId="08CC4E5A" w14:textId="77777777" w:rsidR="00A55EDA" w:rsidRPr="003638CD" w:rsidRDefault="00A55EDA" w:rsidP="00DF0191">
            <w:pPr>
              <w:jc w:val="center"/>
              <w:rPr>
                <w:sz w:val="22"/>
                <w:szCs w:val="22"/>
              </w:rPr>
            </w:pPr>
            <w:r w:rsidRPr="003638CD">
              <w:rPr>
                <w:sz w:val="22"/>
                <w:szCs w:val="22"/>
              </w:rPr>
              <w:t>5</w:t>
            </w:r>
          </w:p>
        </w:tc>
        <w:tc>
          <w:tcPr>
            <w:tcW w:w="1559" w:type="dxa"/>
            <w:tcBorders>
              <w:top w:val="single" w:sz="6" w:space="0" w:color="auto"/>
              <w:left w:val="single" w:sz="6" w:space="0" w:color="auto"/>
              <w:bottom w:val="single" w:sz="6" w:space="0" w:color="auto"/>
              <w:right w:val="single" w:sz="6" w:space="0" w:color="auto"/>
            </w:tcBorders>
            <w:vAlign w:val="center"/>
          </w:tcPr>
          <w:p w14:paraId="20E688DF" w14:textId="77777777" w:rsidR="00A55EDA" w:rsidRPr="003638CD" w:rsidRDefault="00A55EDA" w:rsidP="00DF0191">
            <w:pPr>
              <w:jc w:val="center"/>
              <w:rPr>
                <w:sz w:val="22"/>
                <w:szCs w:val="22"/>
              </w:rPr>
            </w:pPr>
            <w:r w:rsidRPr="003638CD">
              <w:rPr>
                <w:sz w:val="22"/>
                <w:szCs w:val="22"/>
              </w:rPr>
              <w:t>6</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471D9300" w14:textId="77777777" w:rsidR="00A55EDA" w:rsidRPr="003638CD" w:rsidRDefault="00A55EDA" w:rsidP="00DF0191">
            <w:pPr>
              <w:jc w:val="center"/>
              <w:rPr>
                <w:color w:val="000000"/>
                <w:sz w:val="22"/>
                <w:szCs w:val="22"/>
              </w:rPr>
            </w:pPr>
            <w:r w:rsidRPr="003638CD">
              <w:rPr>
                <w:color w:val="000000"/>
                <w:sz w:val="22"/>
                <w:szCs w:val="22"/>
              </w:rPr>
              <w:t>0,089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549D457C" w14:textId="77777777" w:rsidR="00A55EDA" w:rsidRPr="003638CD" w:rsidRDefault="00A55EDA" w:rsidP="00DF0191">
            <w:pPr>
              <w:jc w:val="center"/>
              <w:rPr>
                <w:color w:val="000000"/>
                <w:sz w:val="22"/>
                <w:szCs w:val="22"/>
              </w:rPr>
            </w:pPr>
            <w:r w:rsidRPr="003638CD">
              <w:rPr>
                <w:color w:val="000000"/>
                <w:sz w:val="22"/>
                <w:szCs w:val="22"/>
              </w:rPr>
              <w:t>2,82</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307F81C3"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26A1D5E8"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997E45F" w14:textId="77777777" w:rsidR="00A55EDA" w:rsidRPr="003638CD" w:rsidRDefault="00A55EDA" w:rsidP="00DF0191">
            <w:pPr>
              <w:jc w:val="center"/>
              <w:rPr>
                <w:color w:val="000000"/>
                <w:sz w:val="22"/>
                <w:szCs w:val="22"/>
              </w:rPr>
            </w:pPr>
            <w:r w:rsidRPr="003638CD">
              <w:rPr>
                <w:color w:val="000000"/>
                <w:sz w:val="22"/>
                <w:szCs w:val="22"/>
              </w:rPr>
              <w:t>5,8</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320E81A"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075143F" w14:textId="77777777" w:rsidR="00A55EDA" w:rsidRPr="003638CD" w:rsidRDefault="00A55EDA" w:rsidP="00DF0191">
            <w:pPr>
              <w:jc w:val="center"/>
              <w:rPr>
                <w:color w:val="000000"/>
                <w:sz w:val="22"/>
                <w:szCs w:val="22"/>
              </w:rPr>
            </w:pPr>
            <w:r w:rsidRPr="003638CD">
              <w:rPr>
                <w:color w:val="000000"/>
                <w:sz w:val="22"/>
                <w:szCs w:val="22"/>
              </w:rPr>
              <w:t>0,0581773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9696D2" w14:textId="77777777" w:rsidR="00A55EDA" w:rsidRPr="003638CD" w:rsidRDefault="00A55EDA" w:rsidP="00DF0191">
            <w:pPr>
              <w:jc w:val="center"/>
              <w:rPr>
                <w:color w:val="000000"/>
                <w:sz w:val="22"/>
                <w:szCs w:val="22"/>
              </w:rPr>
            </w:pPr>
            <w:r w:rsidRPr="003638CD">
              <w:rPr>
                <w:color w:val="000000"/>
                <w:sz w:val="22"/>
                <w:szCs w:val="22"/>
              </w:rPr>
              <w:t>0,172413793</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5A24B946" w14:textId="77777777" w:rsidR="00A55EDA" w:rsidRPr="003638CD" w:rsidRDefault="00A55EDA" w:rsidP="00DF0191">
            <w:pPr>
              <w:jc w:val="center"/>
              <w:rPr>
                <w:color w:val="000000"/>
                <w:sz w:val="22"/>
                <w:szCs w:val="22"/>
              </w:rPr>
            </w:pPr>
            <w:r w:rsidRPr="003638CD">
              <w:rPr>
                <w:color w:val="000000"/>
                <w:sz w:val="22"/>
                <w:szCs w:val="22"/>
              </w:rPr>
              <w:t>0,747703613</w:t>
            </w:r>
          </w:p>
        </w:tc>
      </w:tr>
      <w:tr w:rsidR="003638CD" w:rsidRPr="003638CD" w14:paraId="35D5D2FF"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1F2B21"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6</w:t>
            </w:r>
          </w:p>
        </w:tc>
        <w:tc>
          <w:tcPr>
            <w:tcW w:w="1552" w:type="dxa"/>
            <w:tcBorders>
              <w:top w:val="single" w:sz="6" w:space="0" w:color="auto"/>
              <w:left w:val="single" w:sz="6" w:space="0" w:color="auto"/>
              <w:bottom w:val="single" w:sz="6" w:space="0" w:color="auto"/>
              <w:right w:val="single" w:sz="6" w:space="0" w:color="auto"/>
            </w:tcBorders>
            <w:vAlign w:val="center"/>
          </w:tcPr>
          <w:p w14:paraId="04C68668" w14:textId="77777777" w:rsidR="00A55EDA" w:rsidRPr="003638CD" w:rsidRDefault="00A55EDA" w:rsidP="00DF0191">
            <w:pPr>
              <w:jc w:val="center"/>
              <w:rPr>
                <w:sz w:val="22"/>
                <w:szCs w:val="22"/>
              </w:rPr>
            </w:pPr>
            <w:r w:rsidRPr="003638CD">
              <w:rPr>
                <w:sz w:val="22"/>
                <w:szCs w:val="22"/>
              </w:rPr>
              <w:t>6</w:t>
            </w:r>
          </w:p>
        </w:tc>
        <w:tc>
          <w:tcPr>
            <w:tcW w:w="1559" w:type="dxa"/>
            <w:tcBorders>
              <w:top w:val="single" w:sz="6" w:space="0" w:color="auto"/>
              <w:left w:val="single" w:sz="6" w:space="0" w:color="auto"/>
              <w:bottom w:val="single" w:sz="6" w:space="0" w:color="auto"/>
              <w:right w:val="single" w:sz="6" w:space="0" w:color="auto"/>
            </w:tcBorders>
            <w:vAlign w:val="center"/>
          </w:tcPr>
          <w:p w14:paraId="4F1EE918" w14:textId="77777777" w:rsidR="00A55EDA" w:rsidRPr="003638CD" w:rsidRDefault="00A55EDA" w:rsidP="00DF0191">
            <w:pPr>
              <w:jc w:val="center"/>
              <w:rPr>
                <w:sz w:val="22"/>
                <w:szCs w:val="22"/>
              </w:rPr>
            </w:pPr>
            <w:r w:rsidRPr="003638CD">
              <w:rPr>
                <w:sz w:val="22"/>
                <w:szCs w:val="22"/>
              </w:rPr>
              <w:t>7</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6FE12917" w14:textId="77777777" w:rsidR="00A55EDA" w:rsidRPr="003638CD" w:rsidRDefault="00A55EDA" w:rsidP="00DF0191">
            <w:pPr>
              <w:jc w:val="center"/>
              <w:rPr>
                <w:color w:val="000000"/>
                <w:sz w:val="22"/>
                <w:szCs w:val="22"/>
              </w:rPr>
            </w:pPr>
            <w:r w:rsidRPr="003638CD">
              <w:rPr>
                <w:color w:val="000000"/>
                <w:sz w:val="22"/>
                <w:szCs w:val="22"/>
              </w:rPr>
              <w:t>0,108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2BF23C5C" w14:textId="77777777" w:rsidR="00A55EDA" w:rsidRPr="003638CD" w:rsidRDefault="00A55EDA" w:rsidP="00DF0191">
            <w:pPr>
              <w:jc w:val="center"/>
              <w:rPr>
                <w:color w:val="000000"/>
                <w:sz w:val="22"/>
                <w:szCs w:val="22"/>
              </w:rPr>
            </w:pPr>
            <w:r w:rsidRPr="003638CD">
              <w:rPr>
                <w:color w:val="000000"/>
                <w:sz w:val="22"/>
                <w:szCs w:val="22"/>
              </w:rPr>
              <w:t>3,284</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07026992"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0298B8D8"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37F7EFCA" w14:textId="77777777" w:rsidR="00A55EDA" w:rsidRPr="003638CD" w:rsidRDefault="00A55EDA" w:rsidP="00DF0191">
            <w:pPr>
              <w:jc w:val="center"/>
              <w:rPr>
                <w:color w:val="000000"/>
                <w:sz w:val="22"/>
                <w:szCs w:val="22"/>
              </w:rPr>
            </w:pPr>
            <w:r w:rsidRPr="003638CD">
              <w:rPr>
                <w:color w:val="000000"/>
                <w:sz w:val="22"/>
                <w:szCs w:val="22"/>
              </w:rPr>
              <w:t>6,7</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DB6F080"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2E35405C" w14:textId="77777777" w:rsidR="00A55EDA" w:rsidRPr="003638CD" w:rsidRDefault="00A55EDA" w:rsidP="00DF0191">
            <w:pPr>
              <w:jc w:val="center"/>
              <w:rPr>
                <w:color w:val="000000"/>
                <w:sz w:val="22"/>
                <w:szCs w:val="22"/>
              </w:rPr>
            </w:pPr>
            <w:r w:rsidRPr="003638CD">
              <w:rPr>
                <w:color w:val="000000"/>
                <w:sz w:val="22"/>
                <w:szCs w:val="22"/>
              </w:rPr>
              <w:t>0,067749735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F2C570" w14:textId="77777777" w:rsidR="00A55EDA" w:rsidRPr="003638CD" w:rsidRDefault="00A55EDA" w:rsidP="00DF0191">
            <w:pPr>
              <w:jc w:val="center"/>
              <w:rPr>
                <w:color w:val="000000"/>
                <w:sz w:val="22"/>
                <w:szCs w:val="22"/>
              </w:rPr>
            </w:pPr>
            <w:r w:rsidRPr="003638CD">
              <w:rPr>
                <w:color w:val="000000"/>
                <w:sz w:val="22"/>
                <w:szCs w:val="22"/>
              </w:rPr>
              <w:t>0,149253731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3B8D467C" w14:textId="77777777" w:rsidR="00A55EDA" w:rsidRPr="003638CD" w:rsidRDefault="00A55EDA" w:rsidP="00DF0191">
            <w:pPr>
              <w:jc w:val="center"/>
              <w:rPr>
                <w:color w:val="000000"/>
                <w:sz w:val="22"/>
                <w:szCs w:val="22"/>
              </w:rPr>
            </w:pPr>
            <w:r w:rsidRPr="003638CD">
              <w:rPr>
                <w:color w:val="000000"/>
                <w:sz w:val="22"/>
                <w:szCs w:val="22"/>
              </w:rPr>
              <w:t>0,687794227</w:t>
            </w:r>
          </w:p>
        </w:tc>
      </w:tr>
      <w:tr w:rsidR="003638CD" w:rsidRPr="003638CD" w14:paraId="0BA1DFDA"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70C5335"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7</w:t>
            </w:r>
          </w:p>
        </w:tc>
        <w:tc>
          <w:tcPr>
            <w:tcW w:w="1552" w:type="dxa"/>
            <w:tcBorders>
              <w:top w:val="single" w:sz="6" w:space="0" w:color="auto"/>
              <w:left w:val="single" w:sz="6" w:space="0" w:color="auto"/>
              <w:bottom w:val="single" w:sz="6" w:space="0" w:color="auto"/>
              <w:right w:val="single" w:sz="6" w:space="0" w:color="auto"/>
            </w:tcBorders>
            <w:vAlign w:val="center"/>
          </w:tcPr>
          <w:p w14:paraId="5EE0F889" w14:textId="77777777" w:rsidR="00A55EDA" w:rsidRPr="003638CD" w:rsidRDefault="00A55EDA" w:rsidP="00DF0191">
            <w:pPr>
              <w:jc w:val="center"/>
              <w:rPr>
                <w:sz w:val="22"/>
                <w:szCs w:val="22"/>
              </w:rPr>
            </w:pPr>
            <w:r w:rsidRPr="003638CD">
              <w:rPr>
                <w:sz w:val="22"/>
                <w:szCs w:val="22"/>
              </w:rPr>
              <w:t>7</w:t>
            </w:r>
          </w:p>
        </w:tc>
        <w:tc>
          <w:tcPr>
            <w:tcW w:w="1559" w:type="dxa"/>
            <w:tcBorders>
              <w:top w:val="single" w:sz="6" w:space="0" w:color="auto"/>
              <w:left w:val="single" w:sz="6" w:space="0" w:color="auto"/>
              <w:bottom w:val="single" w:sz="6" w:space="0" w:color="auto"/>
              <w:right w:val="single" w:sz="6" w:space="0" w:color="auto"/>
            </w:tcBorders>
            <w:vAlign w:val="center"/>
          </w:tcPr>
          <w:p w14:paraId="77AB8944" w14:textId="77777777" w:rsidR="00A55EDA" w:rsidRPr="003638CD" w:rsidRDefault="00A55EDA" w:rsidP="00DF0191">
            <w:pPr>
              <w:jc w:val="center"/>
              <w:rPr>
                <w:sz w:val="22"/>
                <w:szCs w:val="22"/>
              </w:rPr>
            </w:pPr>
            <w:r w:rsidRPr="003638CD">
              <w:rPr>
                <w:sz w:val="22"/>
                <w:szCs w:val="22"/>
              </w:rPr>
              <w:t>8</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0ABDEC51" w14:textId="77777777" w:rsidR="00A55EDA" w:rsidRPr="003638CD" w:rsidRDefault="00A55EDA" w:rsidP="00DF0191">
            <w:pPr>
              <w:jc w:val="center"/>
              <w:rPr>
                <w:color w:val="000000"/>
                <w:sz w:val="22"/>
                <w:szCs w:val="22"/>
              </w:rPr>
            </w:pPr>
            <w:r w:rsidRPr="003638CD">
              <w:rPr>
                <w:color w:val="000000"/>
                <w:sz w:val="22"/>
                <w:szCs w:val="22"/>
              </w:rPr>
              <w:t>0,133</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331FA795" w14:textId="77777777" w:rsidR="00A55EDA" w:rsidRPr="003638CD" w:rsidRDefault="00A55EDA" w:rsidP="00DF0191">
            <w:pPr>
              <w:jc w:val="center"/>
              <w:rPr>
                <w:color w:val="000000"/>
                <w:sz w:val="22"/>
                <w:szCs w:val="22"/>
              </w:rPr>
            </w:pPr>
            <w:r w:rsidRPr="003638CD">
              <w:rPr>
                <w:color w:val="000000"/>
                <w:sz w:val="22"/>
                <w:szCs w:val="22"/>
              </w:rPr>
              <w:t>1,665</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606CD5E5"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4A569911"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773B0A13" w14:textId="77777777" w:rsidR="00A55EDA" w:rsidRPr="003638CD" w:rsidRDefault="00A55EDA" w:rsidP="00DF0191">
            <w:pPr>
              <w:jc w:val="center"/>
              <w:rPr>
                <w:color w:val="000000"/>
                <w:sz w:val="22"/>
                <w:szCs w:val="22"/>
              </w:rPr>
            </w:pPr>
            <w:r w:rsidRPr="003638CD">
              <w:rPr>
                <w:color w:val="000000"/>
                <w:sz w:val="22"/>
                <w:szCs w:val="22"/>
              </w:rPr>
              <w:t>7,9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2EFE6022"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FBABB1C" w14:textId="77777777" w:rsidR="00A55EDA" w:rsidRPr="003638CD" w:rsidRDefault="00A55EDA" w:rsidP="00DF0191">
            <w:pPr>
              <w:jc w:val="center"/>
              <w:rPr>
                <w:color w:val="000000"/>
                <w:sz w:val="22"/>
                <w:szCs w:val="22"/>
              </w:rPr>
            </w:pPr>
            <w:r w:rsidRPr="003638CD">
              <w:rPr>
                <w:color w:val="000000"/>
                <w:sz w:val="22"/>
                <w:szCs w:val="22"/>
              </w:rPr>
              <w:t>0,034349363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9A91B4E" w14:textId="77777777" w:rsidR="00A55EDA" w:rsidRPr="003638CD" w:rsidRDefault="00A55EDA" w:rsidP="00DF0191">
            <w:pPr>
              <w:jc w:val="center"/>
              <w:rPr>
                <w:color w:val="000000"/>
                <w:sz w:val="22"/>
                <w:szCs w:val="22"/>
              </w:rPr>
            </w:pPr>
            <w:r w:rsidRPr="003638CD">
              <w:rPr>
                <w:color w:val="000000"/>
                <w:sz w:val="22"/>
                <w:szCs w:val="22"/>
              </w:rPr>
              <w:t>0,126582278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7895C2D" w14:textId="77777777" w:rsidR="00A55EDA" w:rsidRPr="003638CD" w:rsidRDefault="00A55EDA" w:rsidP="00DF0191">
            <w:pPr>
              <w:jc w:val="center"/>
              <w:rPr>
                <w:color w:val="000000"/>
                <w:sz w:val="22"/>
                <w:szCs w:val="22"/>
              </w:rPr>
            </w:pPr>
            <w:r w:rsidRPr="003638CD">
              <w:rPr>
                <w:color w:val="000000"/>
                <w:sz w:val="22"/>
                <w:szCs w:val="22"/>
              </w:rPr>
              <w:t>0,786559294</w:t>
            </w:r>
          </w:p>
        </w:tc>
      </w:tr>
      <w:tr w:rsidR="003638CD" w:rsidRPr="003638CD" w14:paraId="265CEC98"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1555D5"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8</w:t>
            </w:r>
          </w:p>
        </w:tc>
        <w:tc>
          <w:tcPr>
            <w:tcW w:w="1552" w:type="dxa"/>
            <w:tcBorders>
              <w:top w:val="single" w:sz="6" w:space="0" w:color="auto"/>
              <w:left w:val="single" w:sz="6" w:space="0" w:color="auto"/>
              <w:bottom w:val="single" w:sz="6" w:space="0" w:color="auto"/>
              <w:right w:val="single" w:sz="6" w:space="0" w:color="auto"/>
            </w:tcBorders>
            <w:vAlign w:val="center"/>
          </w:tcPr>
          <w:p w14:paraId="398AA997" w14:textId="77777777" w:rsidR="00A55EDA" w:rsidRPr="003638CD" w:rsidRDefault="00A55EDA" w:rsidP="00DF0191">
            <w:pPr>
              <w:jc w:val="center"/>
              <w:rPr>
                <w:sz w:val="22"/>
                <w:szCs w:val="22"/>
              </w:rPr>
            </w:pPr>
            <w:r w:rsidRPr="003638CD">
              <w:rPr>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1798DE33" w14:textId="77777777" w:rsidR="00A55EDA" w:rsidRPr="003638CD" w:rsidRDefault="00A55EDA" w:rsidP="00DF0191">
            <w:pPr>
              <w:jc w:val="center"/>
              <w:rPr>
                <w:sz w:val="22"/>
                <w:szCs w:val="22"/>
              </w:rPr>
            </w:pPr>
            <w:r w:rsidRPr="003638CD">
              <w:rPr>
                <w:sz w:val="22"/>
                <w:szCs w:val="22"/>
              </w:rPr>
              <w:t>10</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E9103EC" w14:textId="77777777" w:rsidR="00A55EDA" w:rsidRPr="003638CD" w:rsidRDefault="00A55EDA" w:rsidP="00DF0191">
            <w:pPr>
              <w:jc w:val="center"/>
              <w:rPr>
                <w:color w:val="000000"/>
                <w:sz w:val="22"/>
                <w:szCs w:val="22"/>
              </w:rPr>
            </w:pPr>
            <w:r w:rsidRPr="003638CD">
              <w:rPr>
                <w:color w:val="000000"/>
                <w:sz w:val="22"/>
                <w:szCs w:val="22"/>
              </w:rPr>
              <w:t>0,159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C5053D1" w14:textId="77777777" w:rsidR="00A55EDA" w:rsidRPr="003638CD" w:rsidRDefault="00A55EDA" w:rsidP="00DF0191">
            <w:pPr>
              <w:jc w:val="center"/>
              <w:rPr>
                <w:color w:val="000000"/>
                <w:sz w:val="22"/>
                <w:szCs w:val="22"/>
              </w:rPr>
            </w:pPr>
            <w:r w:rsidRPr="003638CD">
              <w:rPr>
                <w:color w:val="000000"/>
                <w:sz w:val="22"/>
                <w:szCs w:val="22"/>
              </w:rPr>
              <w:t>2,263</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30AC6606"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60D2B9A3"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0F288AAB" w14:textId="77777777" w:rsidR="00A55EDA" w:rsidRPr="003638CD" w:rsidRDefault="00A55EDA" w:rsidP="00DF0191">
            <w:pPr>
              <w:jc w:val="center"/>
              <w:rPr>
                <w:color w:val="000000"/>
                <w:sz w:val="22"/>
                <w:szCs w:val="22"/>
              </w:rPr>
            </w:pPr>
            <w:r w:rsidRPr="003638CD">
              <w:rPr>
                <w:color w:val="000000"/>
                <w:sz w:val="22"/>
                <w:szCs w:val="22"/>
              </w:rPr>
              <w:t>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215C7D8B"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7448F28B" w14:textId="77777777" w:rsidR="00A55EDA" w:rsidRPr="003638CD" w:rsidRDefault="00A55EDA" w:rsidP="00DF0191">
            <w:pPr>
              <w:jc w:val="center"/>
              <w:rPr>
                <w:color w:val="000000"/>
                <w:sz w:val="22"/>
                <w:szCs w:val="22"/>
              </w:rPr>
            </w:pPr>
            <w:r w:rsidRPr="003638CD">
              <w:rPr>
                <w:color w:val="000000"/>
                <w:sz w:val="22"/>
                <w:szCs w:val="22"/>
              </w:rPr>
              <w:t>0,046686252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D8DAF6A" w14:textId="77777777" w:rsidR="00A55EDA" w:rsidRPr="003638CD" w:rsidRDefault="00A55EDA" w:rsidP="00DF0191">
            <w:pPr>
              <w:jc w:val="center"/>
              <w:rPr>
                <w:color w:val="000000"/>
                <w:sz w:val="22"/>
                <w:szCs w:val="22"/>
              </w:rPr>
            </w:pPr>
            <w:r w:rsidRPr="003638CD">
              <w:rPr>
                <w:color w:val="000000"/>
                <w:sz w:val="22"/>
                <w:szCs w:val="22"/>
              </w:rPr>
              <w:t>0,111111111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2F8F4528" w14:textId="77777777" w:rsidR="00A55EDA" w:rsidRPr="003638CD" w:rsidRDefault="00A55EDA" w:rsidP="00DF0191">
            <w:pPr>
              <w:jc w:val="center"/>
              <w:rPr>
                <w:color w:val="000000"/>
                <w:sz w:val="22"/>
                <w:szCs w:val="22"/>
              </w:rPr>
            </w:pPr>
            <w:r w:rsidRPr="003638CD">
              <w:rPr>
                <w:color w:val="000000"/>
                <w:sz w:val="22"/>
                <w:szCs w:val="22"/>
              </w:rPr>
              <w:t>0,704137948</w:t>
            </w:r>
          </w:p>
        </w:tc>
      </w:tr>
      <w:tr w:rsidR="003638CD" w:rsidRPr="003638CD" w14:paraId="4CF1FE92"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5ED4D9F"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9</w:t>
            </w:r>
          </w:p>
        </w:tc>
        <w:tc>
          <w:tcPr>
            <w:tcW w:w="1552" w:type="dxa"/>
            <w:tcBorders>
              <w:top w:val="single" w:sz="6" w:space="0" w:color="auto"/>
              <w:left w:val="single" w:sz="6" w:space="0" w:color="auto"/>
              <w:bottom w:val="single" w:sz="6" w:space="0" w:color="auto"/>
              <w:right w:val="single" w:sz="6" w:space="0" w:color="auto"/>
            </w:tcBorders>
            <w:vAlign w:val="center"/>
          </w:tcPr>
          <w:p w14:paraId="0BC7B4C4" w14:textId="77777777" w:rsidR="00A55EDA" w:rsidRPr="003638CD" w:rsidRDefault="00A55EDA" w:rsidP="00DF0191">
            <w:pPr>
              <w:jc w:val="center"/>
              <w:rPr>
                <w:sz w:val="22"/>
                <w:szCs w:val="22"/>
              </w:rPr>
            </w:pPr>
            <w:r w:rsidRPr="003638CD">
              <w:rPr>
                <w:sz w:val="22"/>
                <w:szCs w:val="22"/>
              </w:rPr>
              <w:t>10</w:t>
            </w:r>
          </w:p>
        </w:tc>
        <w:tc>
          <w:tcPr>
            <w:tcW w:w="1559" w:type="dxa"/>
            <w:tcBorders>
              <w:top w:val="single" w:sz="6" w:space="0" w:color="auto"/>
              <w:left w:val="single" w:sz="6" w:space="0" w:color="auto"/>
              <w:bottom w:val="single" w:sz="6" w:space="0" w:color="auto"/>
              <w:right w:val="single" w:sz="6" w:space="0" w:color="auto"/>
            </w:tcBorders>
            <w:vAlign w:val="center"/>
          </w:tcPr>
          <w:p w14:paraId="076E7B2E" w14:textId="77777777" w:rsidR="00A55EDA" w:rsidRPr="003638CD" w:rsidRDefault="00A55EDA" w:rsidP="00DF0191">
            <w:pPr>
              <w:jc w:val="center"/>
              <w:rPr>
                <w:sz w:val="22"/>
                <w:szCs w:val="22"/>
              </w:rPr>
            </w:pPr>
            <w:r w:rsidRPr="003638CD">
              <w:rPr>
                <w:sz w:val="22"/>
                <w:szCs w:val="22"/>
              </w:rPr>
              <w:t>11</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34783B20" w14:textId="77777777" w:rsidR="00A55EDA" w:rsidRPr="003638CD" w:rsidRDefault="00A55EDA" w:rsidP="00DF0191">
            <w:pPr>
              <w:jc w:val="center"/>
              <w:rPr>
                <w:color w:val="000000"/>
                <w:sz w:val="22"/>
                <w:szCs w:val="22"/>
              </w:rPr>
            </w:pPr>
            <w:r w:rsidRPr="003638CD">
              <w:rPr>
                <w:color w:val="000000"/>
                <w:sz w:val="22"/>
                <w:szCs w:val="22"/>
              </w:rPr>
              <w:t>0,219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038102EF" w14:textId="77777777" w:rsidR="00A55EDA" w:rsidRPr="003638CD" w:rsidRDefault="00A55EDA" w:rsidP="00DF0191">
            <w:pPr>
              <w:jc w:val="center"/>
              <w:rPr>
                <w:color w:val="000000"/>
                <w:sz w:val="22"/>
                <w:szCs w:val="22"/>
              </w:rPr>
            </w:pPr>
            <w:r w:rsidRPr="003638CD">
              <w:rPr>
                <w:color w:val="000000"/>
                <w:sz w:val="22"/>
                <w:szCs w:val="22"/>
              </w:rPr>
              <w:t>3,301</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075A492B"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2DB5AEE5"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E034A7A" w14:textId="77777777" w:rsidR="00A55EDA" w:rsidRPr="003638CD" w:rsidRDefault="00A55EDA" w:rsidP="00DF0191">
            <w:pPr>
              <w:jc w:val="center"/>
              <w:rPr>
                <w:color w:val="000000"/>
                <w:sz w:val="22"/>
                <w:szCs w:val="22"/>
              </w:rPr>
            </w:pPr>
            <w:r w:rsidRPr="003638CD">
              <w:rPr>
                <w:color w:val="000000"/>
                <w:sz w:val="22"/>
                <w:szCs w:val="22"/>
              </w:rPr>
              <w:t>12,1</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F4D0881"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594C2310" w14:textId="77777777" w:rsidR="00A55EDA" w:rsidRPr="003638CD" w:rsidRDefault="00A55EDA" w:rsidP="00DF0191">
            <w:pPr>
              <w:jc w:val="center"/>
              <w:rPr>
                <w:color w:val="000000"/>
                <w:sz w:val="22"/>
                <w:szCs w:val="22"/>
              </w:rPr>
            </w:pPr>
            <w:r w:rsidRPr="003638CD">
              <w:rPr>
                <w:color w:val="000000"/>
                <w:sz w:val="22"/>
                <w:szCs w:val="22"/>
              </w:rPr>
              <w:t>0,068100449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8EA13B9" w14:textId="77777777" w:rsidR="00A55EDA" w:rsidRPr="003638CD" w:rsidRDefault="00A55EDA" w:rsidP="00DF0191">
            <w:pPr>
              <w:jc w:val="center"/>
              <w:rPr>
                <w:color w:val="000000"/>
                <w:sz w:val="22"/>
                <w:szCs w:val="22"/>
              </w:rPr>
            </w:pPr>
            <w:r w:rsidRPr="003638CD">
              <w:rPr>
                <w:color w:val="000000"/>
                <w:sz w:val="22"/>
                <w:szCs w:val="22"/>
              </w:rPr>
              <w:t>0,082644628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2703842A" w14:textId="77777777" w:rsidR="00A55EDA" w:rsidRPr="003638CD" w:rsidRDefault="00A55EDA" w:rsidP="00DF0191">
            <w:pPr>
              <w:jc w:val="center"/>
              <w:rPr>
                <w:color w:val="000000"/>
                <w:sz w:val="22"/>
                <w:szCs w:val="22"/>
              </w:rPr>
            </w:pPr>
            <w:r w:rsidRPr="003638CD">
              <w:rPr>
                <w:color w:val="000000"/>
                <w:sz w:val="22"/>
                <w:szCs w:val="22"/>
              </w:rPr>
              <w:t>0,548240975</w:t>
            </w:r>
          </w:p>
        </w:tc>
      </w:tr>
      <w:tr w:rsidR="003638CD" w:rsidRPr="003638CD" w14:paraId="282559A5"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C01388"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10</w:t>
            </w:r>
          </w:p>
        </w:tc>
        <w:tc>
          <w:tcPr>
            <w:tcW w:w="1552" w:type="dxa"/>
            <w:tcBorders>
              <w:top w:val="single" w:sz="6" w:space="0" w:color="auto"/>
              <w:left w:val="single" w:sz="6" w:space="0" w:color="auto"/>
              <w:bottom w:val="single" w:sz="6" w:space="0" w:color="auto"/>
              <w:right w:val="single" w:sz="6" w:space="0" w:color="auto"/>
            </w:tcBorders>
            <w:vAlign w:val="center"/>
          </w:tcPr>
          <w:p w14:paraId="35BA4935" w14:textId="77777777" w:rsidR="00A55EDA" w:rsidRPr="003638CD" w:rsidRDefault="00A55EDA" w:rsidP="00DF0191">
            <w:pPr>
              <w:jc w:val="center"/>
              <w:rPr>
                <w:sz w:val="22"/>
                <w:szCs w:val="22"/>
              </w:rPr>
            </w:pPr>
            <w:r w:rsidRPr="003638CD">
              <w:rPr>
                <w:sz w:val="22"/>
                <w:szCs w:val="22"/>
              </w:rPr>
              <w:t>11</w:t>
            </w:r>
          </w:p>
        </w:tc>
        <w:tc>
          <w:tcPr>
            <w:tcW w:w="1559" w:type="dxa"/>
            <w:tcBorders>
              <w:top w:val="single" w:sz="6" w:space="0" w:color="auto"/>
              <w:left w:val="single" w:sz="6" w:space="0" w:color="auto"/>
              <w:bottom w:val="single" w:sz="6" w:space="0" w:color="auto"/>
              <w:right w:val="single" w:sz="6" w:space="0" w:color="auto"/>
            </w:tcBorders>
            <w:vAlign w:val="center"/>
          </w:tcPr>
          <w:p w14:paraId="46975962" w14:textId="77777777" w:rsidR="00A55EDA" w:rsidRPr="003638CD" w:rsidRDefault="00A55EDA" w:rsidP="00DF0191">
            <w:pPr>
              <w:jc w:val="center"/>
              <w:rPr>
                <w:sz w:val="22"/>
                <w:szCs w:val="22"/>
              </w:rPr>
            </w:pPr>
            <w:r w:rsidRPr="003638CD">
              <w:rPr>
                <w:sz w:val="22"/>
                <w:szCs w:val="22"/>
              </w:rPr>
              <w:t>12</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374CEA5B" w14:textId="77777777" w:rsidR="00A55EDA" w:rsidRPr="003638CD" w:rsidRDefault="00A55EDA" w:rsidP="00DF0191">
            <w:pPr>
              <w:jc w:val="center"/>
              <w:rPr>
                <w:color w:val="000000"/>
                <w:sz w:val="22"/>
                <w:szCs w:val="22"/>
              </w:rPr>
            </w:pPr>
            <w:r w:rsidRPr="003638CD">
              <w:rPr>
                <w:color w:val="000000"/>
                <w:sz w:val="22"/>
                <w:szCs w:val="22"/>
              </w:rPr>
              <w:t>0,273</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1CC7722A" w14:textId="77777777" w:rsidR="00A55EDA" w:rsidRPr="003638CD" w:rsidRDefault="00A55EDA" w:rsidP="00DF0191">
            <w:pPr>
              <w:jc w:val="center"/>
              <w:rPr>
                <w:color w:val="000000"/>
                <w:sz w:val="22"/>
                <w:szCs w:val="22"/>
              </w:rPr>
            </w:pPr>
            <w:r w:rsidRPr="003638CD">
              <w:rPr>
                <w:color w:val="000000"/>
                <w:sz w:val="22"/>
                <w:szCs w:val="22"/>
              </w:rPr>
              <w:t>0,6031</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2A736537"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27FEAC0C"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701B239F" w14:textId="77777777" w:rsidR="00A55EDA" w:rsidRPr="003638CD" w:rsidRDefault="00A55EDA" w:rsidP="00DF0191">
            <w:pPr>
              <w:jc w:val="center"/>
              <w:rPr>
                <w:color w:val="000000"/>
                <w:sz w:val="22"/>
                <w:szCs w:val="22"/>
              </w:rPr>
            </w:pPr>
            <w:r w:rsidRPr="003638CD">
              <w:rPr>
                <w:color w:val="000000"/>
                <w:sz w:val="22"/>
                <w:szCs w:val="22"/>
              </w:rPr>
              <w:t>14,4</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5C326DBE"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15A8E9EB" w14:textId="77777777" w:rsidR="00A55EDA" w:rsidRPr="003638CD" w:rsidRDefault="00A55EDA" w:rsidP="00DF0191">
            <w:pPr>
              <w:jc w:val="center"/>
              <w:rPr>
                <w:color w:val="000000"/>
                <w:sz w:val="22"/>
                <w:szCs w:val="22"/>
              </w:rPr>
            </w:pPr>
            <w:r w:rsidRPr="003638CD">
              <w:rPr>
                <w:color w:val="000000"/>
                <w:sz w:val="22"/>
                <w:szCs w:val="22"/>
              </w:rPr>
              <w:t>0,012442103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C229253" w14:textId="77777777" w:rsidR="00A55EDA" w:rsidRPr="003638CD" w:rsidRDefault="00A55EDA" w:rsidP="00DF0191">
            <w:pPr>
              <w:jc w:val="center"/>
              <w:rPr>
                <w:color w:val="000000"/>
                <w:sz w:val="22"/>
                <w:szCs w:val="22"/>
              </w:rPr>
            </w:pPr>
            <w:r w:rsidRPr="003638CD">
              <w:rPr>
                <w:color w:val="000000"/>
                <w:sz w:val="22"/>
                <w:szCs w:val="22"/>
              </w:rPr>
              <w:t>0,069444444</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2554253D" w14:textId="77777777" w:rsidR="00A55EDA" w:rsidRPr="003638CD" w:rsidRDefault="00A55EDA" w:rsidP="00DF0191">
            <w:pPr>
              <w:jc w:val="center"/>
              <w:rPr>
                <w:color w:val="000000"/>
                <w:sz w:val="22"/>
                <w:szCs w:val="22"/>
              </w:rPr>
            </w:pPr>
            <w:r w:rsidRPr="003638CD">
              <w:rPr>
                <w:color w:val="000000"/>
                <w:sz w:val="22"/>
                <w:szCs w:val="22"/>
              </w:rPr>
              <w:t>0,848056817</w:t>
            </w:r>
          </w:p>
        </w:tc>
      </w:tr>
      <w:tr w:rsidR="003638CD" w:rsidRPr="003638CD" w14:paraId="132A6AFA"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BECE988"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11</w:t>
            </w:r>
          </w:p>
        </w:tc>
        <w:tc>
          <w:tcPr>
            <w:tcW w:w="1552" w:type="dxa"/>
            <w:tcBorders>
              <w:top w:val="single" w:sz="6" w:space="0" w:color="auto"/>
              <w:left w:val="single" w:sz="6" w:space="0" w:color="auto"/>
              <w:bottom w:val="single" w:sz="6" w:space="0" w:color="auto"/>
              <w:right w:val="single" w:sz="6" w:space="0" w:color="auto"/>
            </w:tcBorders>
            <w:vAlign w:val="center"/>
          </w:tcPr>
          <w:p w14:paraId="0AC7D10A" w14:textId="77777777" w:rsidR="00A55EDA" w:rsidRPr="003638CD" w:rsidRDefault="00A55EDA" w:rsidP="00DF0191">
            <w:pPr>
              <w:jc w:val="center"/>
              <w:rPr>
                <w:sz w:val="22"/>
                <w:szCs w:val="22"/>
              </w:rPr>
            </w:pPr>
            <w:r w:rsidRPr="003638CD">
              <w:rPr>
                <w:sz w:val="22"/>
                <w:szCs w:val="22"/>
              </w:rPr>
              <w:t>12</w:t>
            </w:r>
          </w:p>
        </w:tc>
        <w:tc>
          <w:tcPr>
            <w:tcW w:w="1559" w:type="dxa"/>
            <w:tcBorders>
              <w:top w:val="single" w:sz="6" w:space="0" w:color="auto"/>
              <w:left w:val="single" w:sz="6" w:space="0" w:color="auto"/>
              <w:bottom w:val="single" w:sz="6" w:space="0" w:color="auto"/>
              <w:right w:val="single" w:sz="6" w:space="0" w:color="auto"/>
            </w:tcBorders>
            <w:vAlign w:val="center"/>
          </w:tcPr>
          <w:p w14:paraId="2EAB1CD0" w14:textId="77777777" w:rsidR="00A55EDA" w:rsidRPr="003638CD" w:rsidRDefault="00A55EDA" w:rsidP="00DF0191">
            <w:pPr>
              <w:jc w:val="center"/>
              <w:rPr>
                <w:sz w:val="22"/>
                <w:szCs w:val="22"/>
              </w:rPr>
            </w:pPr>
            <w:r w:rsidRPr="003638CD">
              <w:rPr>
                <w:sz w:val="22"/>
                <w:szCs w:val="22"/>
              </w:rPr>
              <w:t>13</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757D2988" w14:textId="77777777" w:rsidR="00A55EDA" w:rsidRPr="003638CD" w:rsidRDefault="00A55EDA" w:rsidP="00DF0191">
            <w:pPr>
              <w:jc w:val="center"/>
              <w:rPr>
                <w:color w:val="000000"/>
                <w:sz w:val="22"/>
                <w:szCs w:val="22"/>
              </w:rPr>
            </w:pPr>
            <w:r w:rsidRPr="003638CD">
              <w:rPr>
                <w:color w:val="000000"/>
                <w:sz w:val="22"/>
                <w:szCs w:val="22"/>
              </w:rPr>
              <w:t>0,325</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5DAF3BAB" w14:textId="77777777" w:rsidR="00A55EDA" w:rsidRPr="003638CD" w:rsidRDefault="00A55EDA" w:rsidP="00DF0191">
            <w:pPr>
              <w:jc w:val="center"/>
              <w:rPr>
                <w:color w:val="000000"/>
                <w:sz w:val="22"/>
                <w:szCs w:val="22"/>
              </w:rPr>
            </w:pPr>
            <w:r w:rsidRPr="003638CD">
              <w:rPr>
                <w:color w:val="000000"/>
                <w:sz w:val="22"/>
                <w:szCs w:val="22"/>
              </w:rPr>
              <w:t>0,0746</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2690F34D"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21D2A532"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91828EF" w14:textId="77777777" w:rsidR="00A55EDA" w:rsidRPr="003638CD" w:rsidRDefault="00A55EDA" w:rsidP="00DF0191">
            <w:pPr>
              <w:jc w:val="center"/>
              <w:rPr>
                <w:color w:val="000000"/>
                <w:sz w:val="22"/>
                <w:szCs w:val="22"/>
              </w:rPr>
            </w:pPr>
            <w:r w:rsidRPr="003638CD">
              <w:rPr>
                <w:color w:val="000000"/>
                <w:sz w:val="22"/>
                <w:szCs w:val="22"/>
              </w:rPr>
              <w:t>17,1</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1EE73464"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26D19275" w14:textId="77777777" w:rsidR="00A55EDA" w:rsidRPr="003638CD" w:rsidRDefault="00A55EDA" w:rsidP="00DF0191">
            <w:pPr>
              <w:jc w:val="center"/>
              <w:rPr>
                <w:color w:val="000000"/>
                <w:sz w:val="22"/>
                <w:szCs w:val="22"/>
              </w:rPr>
            </w:pPr>
            <w:r w:rsidRPr="003638CD">
              <w:rPr>
                <w:color w:val="000000"/>
                <w:sz w:val="22"/>
                <w:szCs w:val="22"/>
              </w:rPr>
              <w:t>0,001539017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EC59D6" w14:textId="77777777" w:rsidR="00A55EDA" w:rsidRPr="003638CD" w:rsidRDefault="00A55EDA" w:rsidP="00DF0191">
            <w:pPr>
              <w:jc w:val="center"/>
              <w:rPr>
                <w:color w:val="000000"/>
                <w:sz w:val="22"/>
                <w:szCs w:val="22"/>
              </w:rPr>
            </w:pPr>
            <w:r w:rsidRPr="003638CD">
              <w:rPr>
                <w:color w:val="000000"/>
                <w:sz w:val="22"/>
                <w:szCs w:val="22"/>
              </w:rPr>
              <w:t>0,058479532</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63F3D96" w14:textId="77777777" w:rsidR="00A55EDA" w:rsidRPr="003638CD" w:rsidRDefault="00A55EDA" w:rsidP="00DF0191">
            <w:pPr>
              <w:jc w:val="center"/>
              <w:rPr>
                <w:color w:val="000000"/>
                <w:sz w:val="22"/>
                <w:szCs w:val="22"/>
              </w:rPr>
            </w:pPr>
            <w:r w:rsidRPr="003638CD">
              <w:rPr>
                <w:color w:val="000000"/>
                <w:sz w:val="22"/>
                <w:szCs w:val="22"/>
              </w:rPr>
              <w:t>0,974357652</w:t>
            </w:r>
          </w:p>
        </w:tc>
      </w:tr>
      <w:tr w:rsidR="00A55EDA" w:rsidRPr="003638CD" w14:paraId="6EB87B75" w14:textId="77777777" w:rsidTr="003638CD">
        <w:trPr>
          <w:trHeight w:val="31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56B73C" w14:textId="77777777" w:rsidR="00A55EDA" w:rsidRPr="003638CD" w:rsidRDefault="00A55EDA" w:rsidP="00DF0191">
            <w:pPr>
              <w:shd w:val="clear" w:color="auto" w:fill="FFFFFF"/>
              <w:autoSpaceDE w:val="0"/>
              <w:autoSpaceDN w:val="0"/>
              <w:adjustRightInd w:val="0"/>
              <w:jc w:val="center"/>
              <w:rPr>
                <w:sz w:val="22"/>
                <w:szCs w:val="22"/>
              </w:rPr>
            </w:pPr>
            <w:r w:rsidRPr="003638CD">
              <w:rPr>
                <w:sz w:val="22"/>
                <w:szCs w:val="22"/>
              </w:rPr>
              <w:t>12</w:t>
            </w:r>
          </w:p>
        </w:tc>
        <w:tc>
          <w:tcPr>
            <w:tcW w:w="1552" w:type="dxa"/>
            <w:tcBorders>
              <w:top w:val="single" w:sz="6" w:space="0" w:color="auto"/>
              <w:left w:val="single" w:sz="6" w:space="0" w:color="auto"/>
              <w:bottom w:val="single" w:sz="6" w:space="0" w:color="auto"/>
              <w:right w:val="single" w:sz="6" w:space="0" w:color="auto"/>
            </w:tcBorders>
            <w:vAlign w:val="center"/>
          </w:tcPr>
          <w:p w14:paraId="62C05E66" w14:textId="77777777" w:rsidR="00A55EDA" w:rsidRPr="003638CD" w:rsidRDefault="00A55EDA" w:rsidP="00DF0191">
            <w:pPr>
              <w:jc w:val="center"/>
              <w:rPr>
                <w:sz w:val="22"/>
                <w:szCs w:val="22"/>
              </w:rPr>
            </w:pPr>
            <w:r w:rsidRPr="003638CD">
              <w:rPr>
                <w:sz w:val="22"/>
                <w:szCs w:val="22"/>
              </w:rPr>
              <w:t>13</w:t>
            </w:r>
          </w:p>
        </w:tc>
        <w:tc>
          <w:tcPr>
            <w:tcW w:w="1559" w:type="dxa"/>
            <w:tcBorders>
              <w:top w:val="single" w:sz="6" w:space="0" w:color="auto"/>
              <w:left w:val="single" w:sz="6" w:space="0" w:color="auto"/>
              <w:bottom w:val="single" w:sz="6" w:space="0" w:color="auto"/>
              <w:right w:val="single" w:sz="6" w:space="0" w:color="auto"/>
            </w:tcBorders>
            <w:vAlign w:val="center"/>
          </w:tcPr>
          <w:p w14:paraId="08F25496" w14:textId="77777777" w:rsidR="00A55EDA" w:rsidRPr="003638CD" w:rsidRDefault="00A55EDA" w:rsidP="00DF0191">
            <w:pPr>
              <w:jc w:val="center"/>
              <w:rPr>
                <w:sz w:val="22"/>
                <w:szCs w:val="22"/>
              </w:rPr>
            </w:pPr>
            <w:r w:rsidRPr="003638CD">
              <w:rPr>
                <w:sz w:val="22"/>
                <w:szCs w:val="22"/>
              </w:rPr>
              <w:t>14</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3A3B6B0" w14:textId="77777777" w:rsidR="00A55EDA" w:rsidRPr="003638CD" w:rsidRDefault="00A55EDA" w:rsidP="00DF0191">
            <w:pPr>
              <w:jc w:val="center"/>
              <w:rPr>
                <w:color w:val="000000"/>
                <w:sz w:val="22"/>
                <w:szCs w:val="22"/>
              </w:rPr>
            </w:pPr>
            <w:r w:rsidRPr="003638CD">
              <w:rPr>
                <w:color w:val="000000"/>
                <w:sz w:val="22"/>
                <w:szCs w:val="22"/>
              </w:rPr>
              <w:t>0,4</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4AA4609E" w14:textId="77777777" w:rsidR="00A55EDA" w:rsidRPr="003638CD" w:rsidRDefault="00A55EDA" w:rsidP="00DF0191">
            <w:pPr>
              <w:jc w:val="center"/>
              <w:rPr>
                <w:color w:val="000000"/>
                <w:sz w:val="22"/>
                <w:szCs w:val="22"/>
              </w:rPr>
            </w:pPr>
            <w:r w:rsidRPr="003638CD">
              <w:rPr>
                <w:color w:val="000000"/>
                <w:sz w:val="22"/>
                <w:szCs w:val="22"/>
              </w:rPr>
              <w:t>0,0883</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1F1B6FB5" w14:textId="77777777" w:rsidR="00A55EDA" w:rsidRPr="003638CD" w:rsidRDefault="00A55EDA" w:rsidP="00DF0191">
            <w:pPr>
              <w:jc w:val="center"/>
              <w:rPr>
                <w:color w:val="000000"/>
                <w:sz w:val="22"/>
                <w:szCs w:val="22"/>
              </w:rPr>
            </w:pPr>
            <w:r w:rsidRPr="003638CD">
              <w:rPr>
                <w:color w:val="000000"/>
                <w:sz w:val="22"/>
                <w:szCs w:val="22"/>
              </w:rPr>
              <w:t>1974</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7A993237" w14:textId="77777777" w:rsidR="00A55EDA" w:rsidRPr="003638CD" w:rsidRDefault="00A55EDA" w:rsidP="00DF0191">
            <w:pPr>
              <w:jc w:val="center"/>
              <w:rPr>
                <w:color w:val="000000"/>
                <w:sz w:val="22"/>
                <w:szCs w:val="22"/>
              </w:rPr>
            </w:pPr>
            <w:r w:rsidRPr="003638CD">
              <w:rPr>
                <w:color w:val="000000"/>
                <w:sz w:val="22"/>
                <w:szCs w:val="22"/>
              </w:rPr>
              <w:t>50</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62286269" w14:textId="77777777" w:rsidR="00A55EDA" w:rsidRPr="003638CD" w:rsidRDefault="00A55EDA" w:rsidP="00DF0191">
            <w:pPr>
              <w:jc w:val="center"/>
              <w:rPr>
                <w:color w:val="000000"/>
                <w:sz w:val="22"/>
                <w:szCs w:val="22"/>
              </w:rPr>
            </w:pPr>
            <w:r w:rsidRPr="003638CD">
              <w:rPr>
                <w:color w:val="000000"/>
                <w:sz w:val="22"/>
                <w:szCs w:val="22"/>
              </w:rPr>
              <w:t>22,9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2544EDB" w14:textId="77777777" w:rsidR="00A55EDA" w:rsidRPr="003638CD" w:rsidRDefault="00A55EDA" w:rsidP="00DF0191">
            <w:pPr>
              <w:jc w:val="center"/>
              <w:rPr>
                <w:color w:val="000000"/>
                <w:sz w:val="22"/>
                <w:szCs w:val="22"/>
              </w:rPr>
            </w:pPr>
            <w:r w:rsidRPr="003638CD">
              <w:rPr>
                <w:color w:val="000000"/>
                <w:sz w:val="22"/>
                <w:szCs w:val="22"/>
              </w:rPr>
              <w:t>0,02063025</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761F2F0" w14:textId="77777777" w:rsidR="00A55EDA" w:rsidRPr="003638CD" w:rsidRDefault="00A55EDA" w:rsidP="00DF0191">
            <w:pPr>
              <w:jc w:val="center"/>
              <w:rPr>
                <w:color w:val="000000"/>
                <w:sz w:val="22"/>
                <w:szCs w:val="22"/>
              </w:rPr>
            </w:pPr>
            <w:r w:rsidRPr="003638CD">
              <w:rPr>
                <w:color w:val="000000"/>
                <w:sz w:val="22"/>
                <w:szCs w:val="22"/>
              </w:rPr>
              <w:t>0,001821651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3B1B0B0" w14:textId="77777777" w:rsidR="00A55EDA" w:rsidRPr="003638CD" w:rsidRDefault="00A55EDA" w:rsidP="00DF0191">
            <w:pPr>
              <w:jc w:val="center"/>
              <w:rPr>
                <w:color w:val="000000"/>
                <w:sz w:val="22"/>
                <w:szCs w:val="22"/>
              </w:rPr>
            </w:pPr>
            <w:r w:rsidRPr="003638CD">
              <w:rPr>
                <w:color w:val="000000"/>
                <w:sz w:val="22"/>
                <w:szCs w:val="22"/>
              </w:rPr>
              <w:t>0,043668122</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2D41F11" w14:textId="77777777" w:rsidR="00A55EDA" w:rsidRPr="003638CD" w:rsidRDefault="00A55EDA" w:rsidP="00DF0191">
            <w:pPr>
              <w:jc w:val="center"/>
              <w:rPr>
                <w:color w:val="000000"/>
                <w:sz w:val="22"/>
                <w:szCs w:val="22"/>
              </w:rPr>
            </w:pPr>
            <w:r w:rsidRPr="003638CD">
              <w:rPr>
                <w:color w:val="000000"/>
                <w:sz w:val="22"/>
                <w:szCs w:val="22"/>
              </w:rPr>
              <w:t>0,959954715</w:t>
            </w:r>
          </w:p>
        </w:tc>
      </w:tr>
    </w:tbl>
    <w:p w14:paraId="36651EC2" w14:textId="77777777" w:rsidR="004C139D" w:rsidRDefault="00511D3F" w:rsidP="004C139D">
      <w:pPr>
        <w:pStyle w:val="1"/>
        <w:widowControl w:val="0"/>
        <w:autoSpaceDE w:val="0"/>
        <w:autoSpaceDN w:val="0"/>
        <w:spacing w:before="0" w:line="240" w:lineRule="auto"/>
        <w:ind w:right="-1" w:firstLine="567"/>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 xml:space="preserve">Таблица 11.2. </w:t>
      </w:r>
      <w:r w:rsidR="004C139D" w:rsidRPr="00F33989">
        <w:rPr>
          <w:rFonts w:ascii="Times New Roman" w:eastAsia="Times New Roman" w:hAnsi="Times New Roman" w:cs="Times New Roman"/>
          <w:b/>
          <w:bCs/>
          <w:color w:val="auto"/>
          <w:sz w:val="24"/>
          <w:szCs w:val="24"/>
        </w:rPr>
        <w:t>Вероятность безотказной работы последовательных участков ТС</w:t>
      </w:r>
      <w:r w:rsidR="004C139D">
        <w:rPr>
          <w:rFonts w:ascii="Times New Roman" w:eastAsia="Times New Roman" w:hAnsi="Times New Roman" w:cs="Times New Roman"/>
          <w:b/>
          <w:bCs/>
          <w:color w:val="auto"/>
          <w:sz w:val="24"/>
          <w:szCs w:val="24"/>
        </w:rPr>
        <w:t xml:space="preserve"> к</w:t>
      </w:r>
      <w:r w:rsidR="004C139D" w:rsidRPr="00AE6966">
        <w:rPr>
          <w:rFonts w:ascii="Times New Roman" w:eastAsia="Times New Roman" w:hAnsi="Times New Roman" w:cs="Times New Roman"/>
          <w:b/>
          <w:bCs/>
          <w:color w:val="auto"/>
          <w:sz w:val="24"/>
          <w:szCs w:val="24"/>
        </w:rPr>
        <w:t>отельная</w:t>
      </w:r>
      <w:r w:rsidR="00143C4E" w:rsidRPr="00143C4E">
        <w:t xml:space="preserve"> </w:t>
      </w:r>
      <w:r w:rsidR="00143C4E" w:rsidRPr="00143C4E">
        <w:rPr>
          <w:rFonts w:ascii="Times New Roman" w:eastAsia="Times New Roman" w:hAnsi="Times New Roman" w:cs="Times New Roman"/>
          <w:b/>
          <w:bCs/>
          <w:color w:val="auto"/>
          <w:sz w:val="24"/>
          <w:szCs w:val="24"/>
        </w:rPr>
        <w:t>г. Фокино, БМК ул. Мира, 14а</w:t>
      </w:r>
    </w:p>
    <w:tbl>
      <w:tblPr>
        <w:tblW w:w="142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1552"/>
        <w:gridCol w:w="1559"/>
        <w:gridCol w:w="768"/>
        <w:gridCol w:w="791"/>
        <w:gridCol w:w="1075"/>
        <w:gridCol w:w="1477"/>
        <w:gridCol w:w="1238"/>
        <w:gridCol w:w="1148"/>
        <w:gridCol w:w="1361"/>
        <w:gridCol w:w="1276"/>
        <w:gridCol w:w="1479"/>
      </w:tblGrid>
      <w:tr w:rsidR="00DC3CEF" w:rsidRPr="00E93505" w14:paraId="19541417" w14:textId="77777777" w:rsidTr="00857348">
        <w:trPr>
          <w:cantSplit/>
          <w:trHeight w:val="3560"/>
          <w:jc w:val="center"/>
        </w:trPr>
        <w:tc>
          <w:tcPr>
            <w:tcW w:w="567" w:type="dxa"/>
            <w:tcBorders>
              <w:bottom w:val="single" w:sz="6" w:space="0" w:color="auto"/>
            </w:tcBorders>
            <w:shd w:val="clear" w:color="auto" w:fill="auto"/>
            <w:textDirection w:val="btLr"/>
            <w:vAlign w:val="center"/>
          </w:tcPr>
          <w:p w14:paraId="6059B7A4"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Номер участка</w:t>
            </w:r>
          </w:p>
        </w:tc>
        <w:tc>
          <w:tcPr>
            <w:tcW w:w="1552" w:type="dxa"/>
            <w:tcBorders>
              <w:bottom w:val="single" w:sz="6" w:space="0" w:color="auto"/>
            </w:tcBorders>
            <w:shd w:val="clear" w:color="auto" w:fill="auto"/>
            <w:textDirection w:val="btLr"/>
            <w:vAlign w:val="center"/>
          </w:tcPr>
          <w:p w14:paraId="6CE6ED23"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Начальная камера участка</w:t>
            </w:r>
          </w:p>
        </w:tc>
        <w:tc>
          <w:tcPr>
            <w:tcW w:w="1559" w:type="dxa"/>
            <w:tcBorders>
              <w:bottom w:val="single" w:sz="6" w:space="0" w:color="auto"/>
            </w:tcBorders>
            <w:shd w:val="clear" w:color="auto" w:fill="auto"/>
            <w:textDirection w:val="btLr"/>
            <w:vAlign w:val="center"/>
          </w:tcPr>
          <w:p w14:paraId="72243A65"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Конечная камера участка</w:t>
            </w:r>
          </w:p>
        </w:tc>
        <w:tc>
          <w:tcPr>
            <w:tcW w:w="768" w:type="dxa"/>
            <w:tcBorders>
              <w:bottom w:val="single" w:sz="6" w:space="0" w:color="auto"/>
            </w:tcBorders>
            <w:shd w:val="clear" w:color="auto" w:fill="auto"/>
            <w:textDirection w:val="btLr"/>
            <w:vAlign w:val="center"/>
          </w:tcPr>
          <w:p w14:paraId="72E11712"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Диаметр трубопровода на участке, м</w:t>
            </w:r>
          </w:p>
        </w:tc>
        <w:tc>
          <w:tcPr>
            <w:tcW w:w="791" w:type="dxa"/>
            <w:tcBorders>
              <w:bottom w:val="single" w:sz="6" w:space="0" w:color="auto"/>
            </w:tcBorders>
            <w:shd w:val="clear" w:color="auto" w:fill="auto"/>
            <w:textDirection w:val="btLr"/>
            <w:vAlign w:val="center"/>
          </w:tcPr>
          <w:p w14:paraId="403EFA69"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Длина трубопровода на участке, км</w:t>
            </w:r>
          </w:p>
        </w:tc>
        <w:tc>
          <w:tcPr>
            <w:tcW w:w="1075" w:type="dxa"/>
            <w:tcBorders>
              <w:bottom w:val="single" w:sz="6" w:space="0" w:color="auto"/>
            </w:tcBorders>
            <w:shd w:val="clear" w:color="auto" w:fill="auto"/>
            <w:textDirection w:val="btLr"/>
            <w:vAlign w:val="center"/>
          </w:tcPr>
          <w:p w14:paraId="4B196523"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Год прокладки трубопровода</w:t>
            </w:r>
          </w:p>
        </w:tc>
        <w:tc>
          <w:tcPr>
            <w:tcW w:w="1477" w:type="dxa"/>
            <w:tcBorders>
              <w:bottom w:val="single" w:sz="6" w:space="0" w:color="auto"/>
            </w:tcBorders>
            <w:shd w:val="clear" w:color="auto" w:fill="auto"/>
            <w:textDirection w:val="btLr"/>
            <w:vAlign w:val="center"/>
          </w:tcPr>
          <w:p w14:paraId="2849C523"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Продолжительность эксплуатации </w:t>
            </w:r>
          </w:p>
          <w:p w14:paraId="311C85E4"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участка без капитального ремонта (реконструкции), лет</w:t>
            </w:r>
          </w:p>
        </w:tc>
        <w:tc>
          <w:tcPr>
            <w:tcW w:w="1238" w:type="dxa"/>
            <w:tcBorders>
              <w:bottom w:val="single" w:sz="6" w:space="0" w:color="auto"/>
            </w:tcBorders>
            <w:shd w:val="clear" w:color="auto" w:fill="auto"/>
            <w:textDirection w:val="btLr"/>
            <w:vAlign w:val="center"/>
          </w:tcPr>
          <w:p w14:paraId="2E493BD1"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Среднее время восстановления участка, час</w:t>
            </w:r>
          </w:p>
        </w:tc>
        <w:tc>
          <w:tcPr>
            <w:tcW w:w="1148" w:type="dxa"/>
            <w:tcBorders>
              <w:bottom w:val="single" w:sz="6" w:space="0" w:color="auto"/>
            </w:tcBorders>
            <w:shd w:val="clear" w:color="auto" w:fill="auto"/>
            <w:textDirection w:val="btLr"/>
            <w:vAlign w:val="center"/>
          </w:tcPr>
          <w:p w14:paraId="4A889F69"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Частота (интенсивность) отказа </w:t>
            </w:r>
          </w:p>
          <w:p w14:paraId="76585ADB"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участка, 1/(км*ч)</w:t>
            </w:r>
          </w:p>
        </w:tc>
        <w:tc>
          <w:tcPr>
            <w:tcW w:w="1361" w:type="dxa"/>
            <w:tcBorders>
              <w:bottom w:val="single" w:sz="6" w:space="0" w:color="auto"/>
            </w:tcBorders>
            <w:shd w:val="clear" w:color="auto" w:fill="auto"/>
            <w:textDirection w:val="btLr"/>
            <w:vAlign w:val="center"/>
          </w:tcPr>
          <w:p w14:paraId="36A269FD"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0FC8CE14"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теплоснабжения при отказе участка, 1/ч</w:t>
            </w:r>
          </w:p>
        </w:tc>
        <w:tc>
          <w:tcPr>
            <w:tcW w:w="1276" w:type="dxa"/>
            <w:tcBorders>
              <w:bottom w:val="single" w:sz="6" w:space="0" w:color="auto"/>
            </w:tcBorders>
            <w:shd w:val="clear" w:color="auto" w:fill="auto"/>
            <w:textDirection w:val="btLr"/>
            <w:vAlign w:val="center"/>
          </w:tcPr>
          <w:p w14:paraId="25968D77"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1BBDCA8D"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теплоснабжения накопленным итогом, 1/ч</w:t>
            </w:r>
          </w:p>
        </w:tc>
        <w:tc>
          <w:tcPr>
            <w:tcW w:w="1479" w:type="dxa"/>
            <w:tcBorders>
              <w:bottom w:val="single" w:sz="6" w:space="0" w:color="auto"/>
            </w:tcBorders>
            <w:shd w:val="clear" w:color="auto" w:fill="auto"/>
            <w:textDirection w:val="btLr"/>
            <w:vAlign w:val="center"/>
          </w:tcPr>
          <w:p w14:paraId="5B103F2A"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Вероятность безотказной работы пути относительно конечного потребителя</w:t>
            </w:r>
          </w:p>
        </w:tc>
      </w:tr>
      <w:tr w:rsidR="001A59F9" w:rsidRPr="007B7636" w14:paraId="699B3920"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49936410" w14:textId="77777777" w:rsidR="001A59F9" w:rsidRPr="001A59F9" w:rsidRDefault="001A59F9" w:rsidP="001A59F9">
            <w:pPr>
              <w:shd w:val="clear" w:color="auto" w:fill="FFFFFF"/>
              <w:autoSpaceDE w:val="0"/>
              <w:autoSpaceDN w:val="0"/>
              <w:adjustRightInd w:val="0"/>
              <w:jc w:val="center"/>
              <w:rPr>
                <w:sz w:val="22"/>
                <w:szCs w:val="22"/>
              </w:rPr>
            </w:pPr>
            <w:r w:rsidRPr="001A59F9">
              <w:rPr>
                <w:color w:val="000000"/>
                <w:sz w:val="22"/>
                <w:szCs w:val="22"/>
              </w:rPr>
              <w:t>1</w:t>
            </w:r>
          </w:p>
        </w:tc>
        <w:tc>
          <w:tcPr>
            <w:tcW w:w="1552" w:type="dxa"/>
            <w:tcBorders>
              <w:top w:val="single" w:sz="6" w:space="0" w:color="auto"/>
              <w:left w:val="single" w:sz="6" w:space="0" w:color="auto"/>
              <w:bottom w:val="single" w:sz="6" w:space="0" w:color="auto"/>
              <w:right w:val="single" w:sz="6" w:space="0" w:color="auto"/>
            </w:tcBorders>
            <w:vAlign w:val="center"/>
          </w:tcPr>
          <w:p w14:paraId="36728C02" w14:textId="77777777" w:rsidR="001A59F9" w:rsidRPr="001A59F9" w:rsidRDefault="001A59F9" w:rsidP="001A59F9">
            <w:pPr>
              <w:jc w:val="center"/>
              <w:rPr>
                <w:sz w:val="22"/>
                <w:szCs w:val="22"/>
              </w:rPr>
            </w:pPr>
            <w:r w:rsidRPr="001A59F9">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63720C87" w14:textId="77777777" w:rsidR="001A59F9" w:rsidRPr="001A59F9" w:rsidRDefault="001A59F9" w:rsidP="001A59F9">
            <w:pPr>
              <w:jc w:val="center"/>
              <w:rPr>
                <w:sz w:val="22"/>
                <w:szCs w:val="22"/>
              </w:rPr>
            </w:pPr>
            <w:r w:rsidRPr="001A59F9">
              <w:rPr>
                <w:sz w:val="22"/>
                <w:szCs w:val="22"/>
              </w:rPr>
              <w:t>2</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9579526" w14:textId="77777777" w:rsidR="001A59F9" w:rsidRPr="001A59F9" w:rsidRDefault="001A59F9" w:rsidP="001A59F9">
            <w:pPr>
              <w:jc w:val="center"/>
              <w:rPr>
                <w:color w:val="000000"/>
                <w:sz w:val="22"/>
                <w:szCs w:val="22"/>
              </w:rPr>
            </w:pPr>
            <w:r w:rsidRPr="001A59F9">
              <w:rPr>
                <w:color w:val="000000"/>
                <w:sz w:val="22"/>
                <w:szCs w:val="22"/>
              </w:rPr>
              <w:t>0,025</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2001A12F" w14:textId="77777777" w:rsidR="001A59F9" w:rsidRPr="001A59F9" w:rsidRDefault="001A59F9" w:rsidP="001A59F9">
            <w:pPr>
              <w:jc w:val="center"/>
              <w:rPr>
                <w:color w:val="000000"/>
                <w:sz w:val="22"/>
                <w:szCs w:val="22"/>
              </w:rPr>
            </w:pPr>
            <w:r w:rsidRPr="001A59F9">
              <w:rPr>
                <w:color w:val="000000"/>
                <w:sz w:val="22"/>
                <w:szCs w:val="22"/>
              </w:rPr>
              <w:t>0,072</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79913B66"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53A0A227"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547993CC" w14:textId="77777777" w:rsidR="001A59F9" w:rsidRPr="001A59F9" w:rsidRDefault="001A59F9" w:rsidP="001A59F9">
            <w:pPr>
              <w:jc w:val="center"/>
              <w:rPr>
                <w:color w:val="000000"/>
                <w:sz w:val="22"/>
                <w:szCs w:val="22"/>
              </w:rPr>
            </w:pPr>
            <w:r w:rsidRPr="001A59F9">
              <w:rPr>
                <w:color w:val="000000"/>
                <w:sz w:val="22"/>
                <w:szCs w:val="22"/>
              </w:rPr>
              <w:t>3,2</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5727ECF3"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1B9F913" w14:textId="77777777" w:rsidR="001A59F9" w:rsidRPr="001A59F9" w:rsidRDefault="001A59F9" w:rsidP="001A59F9">
            <w:pPr>
              <w:jc w:val="center"/>
              <w:rPr>
                <w:color w:val="000000"/>
                <w:sz w:val="22"/>
                <w:szCs w:val="22"/>
              </w:rPr>
            </w:pPr>
            <w:r w:rsidRPr="001A59F9">
              <w:rPr>
                <w:color w:val="000000"/>
                <w:sz w:val="22"/>
                <w:szCs w:val="22"/>
              </w:rPr>
              <w:t>4,32739E-07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6951CBA" w14:textId="77777777" w:rsidR="001A59F9" w:rsidRPr="001A59F9" w:rsidRDefault="001A59F9" w:rsidP="001A59F9">
            <w:pPr>
              <w:jc w:val="center"/>
              <w:rPr>
                <w:color w:val="000000"/>
                <w:sz w:val="22"/>
                <w:szCs w:val="22"/>
              </w:rPr>
            </w:pPr>
            <w:r w:rsidRPr="001A59F9">
              <w:rPr>
                <w:color w:val="000000"/>
                <w:sz w:val="22"/>
                <w:szCs w:val="22"/>
              </w:rPr>
              <w:t>0,3125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617BE8B4" w14:textId="77777777" w:rsidR="001A59F9" w:rsidRPr="001A59F9" w:rsidRDefault="001A59F9" w:rsidP="001A59F9">
            <w:pPr>
              <w:jc w:val="center"/>
              <w:rPr>
                <w:color w:val="000000"/>
                <w:sz w:val="22"/>
                <w:szCs w:val="22"/>
              </w:rPr>
            </w:pPr>
            <w:r w:rsidRPr="001A59F9">
              <w:rPr>
                <w:color w:val="000000"/>
                <w:sz w:val="22"/>
                <w:szCs w:val="22"/>
              </w:rPr>
              <w:t>0,999998615</w:t>
            </w:r>
          </w:p>
        </w:tc>
      </w:tr>
      <w:tr w:rsidR="001A59F9" w:rsidRPr="00EB4701" w14:paraId="3139D4BD"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02EB6482"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2</w:t>
            </w:r>
          </w:p>
        </w:tc>
        <w:tc>
          <w:tcPr>
            <w:tcW w:w="1552" w:type="dxa"/>
            <w:tcBorders>
              <w:top w:val="single" w:sz="6" w:space="0" w:color="auto"/>
              <w:left w:val="single" w:sz="6" w:space="0" w:color="auto"/>
              <w:bottom w:val="single" w:sz="6" w:space="0" w:color="auto"/>
              <w:right w:val="single" w:sz="6" w:space="0" w:color="auto"/>
            </w:tcBorders>
            <w:vAlign w:val="center"/>
          </w:tcPr>
          <w:p w14:paraId="1B7B8793" w14:textId="77777777" w:rsidR="001A59F9" w:rsidRPr="001A59F9" w:rsidRDefault="001A59F9" w:rsidP="001A59F9">
            <w:pPr>
              <w:jc w:val="center"/>
              <w:rPr>
                <w:sz w:val="22"/>
                <w:szCs w:val="22"/>
              </w:rPr>
            </w:pPr>
            <w:r w:rsidRPr="001A59F9">
              <w:rPr>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6D0CDCA8" w14:textId="77777777" w:rsidR="001A59F9" w:rsidRPr="001A59F9" w:rsidRDefault="001A59F9" w:rsidP="001A59F9">
            <w:pPr>
              <w:jc w:val="center"/>
              <w:rPr>
                <w:sz w:val="22"/>
                <w:szCs w:val="22"/>
              </w:rPr>
            </w:pPr>
            <w:r w:rsidRPr="001A59F9">
              <w:rPr>
                <w:sz w:val="22"/>
                <w:szCs w:val="22"/>
              </w:rPr>
              <w:t>3</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17A0A1A" w14:textId="77777777" w:rsidR="001A59F9" w:rsidRPr="001A59F9" w:rsidRDefault="001A59F9" w:rsidP="001A59F9">
            <w:pPr>
              <w:jc w:val="center"/>
              <w:rPr>
                <w:color w:val="000000"/>
                <w:sz w:val="22"/>
                <w:szCs w:val="22"/>
              </w:rPr>
            </w:pPr>
            <w:r w:rsidRPr="001A59F9">
              <w:rPr>
                <w:color w:val="000000"/>
                <w:sz w:val="22"/>
                <w:szCs w:val="22"/>
              </w:rPr>
              <w:t>0,032</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61E23EAA" w14:textId="77777777" w:rsidR="001A59F9" w:rsidRPr="001A59F9" w:rsidRDefault="001A59F9" w:rsidP="001A59F9">
            <w:pPr>
              <w:jc w:val="center"/>
              <w:rPr>
                <w:color w:val="000000"/>
                <w:sz w:val="22"/>
                <w:szCs w:val="22"/>
              </w:rPr>
            </w:pPr>
            <w:r w:rsidRPr="001A59F9">
              <w:rPr>
                <w:color w:val="000000"/>
                <w:sz w:val="22"/>
                <w:szCs w:val="22"/>
              </w:rPr>
              <w:t>0,185</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3F8AFAF1"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51C9BAB4"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430C6C59" w14:textId="77777777" w:rsidR="001A59F9" w:rsidRPr="001A59F9" w:rsidRDefault="001A59F9" w:rsidP="001A59F9">
            <w:pPr>
              <w:jc w:val="center"/>
              <w:rPr>
                <w:color w:val="000000"/>
                <w:sz w:val="22"/>
                <w:szCs w:val="22"/>
              </w:rPr>
            </w:pPr>
            <w:r w:rsidRPr="001A59F9">
              <w:rPr>
                <w:color w:val="000000"/>
                <w:sz w:val="22"/>
                <w:szCs w:val="22"/>
              </w:rPr>
              <w:t>3,8</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EA56DD2"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B72E2D0" w14:textId="77777777" w:rsidR="001A59F9" w:rsidRPr="001A59F9" w:rsidRDefault="001A59F9" w:rsidP="001A59F9">
            <w:pPr>
              <w:jc w:val="center"/>
              <w:rPr>
                <w:color w:val="000000"/>
                <w:sz w:val="22"/>
                <w:szCs w:val="22"/>
              </w:rPr>
            </w:pPr>
            <w:r w:rsidRPr="001A59F9">
              <w:rPr>
                <w:color w:val="000000"/>
                <w:sz w:val="22"/>
                <w:szCs w:val="22"/>
              </w:rPr>
              <w:t>1,1119E-06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1741104" w14:textId="77777777" w:rsidR="001A59F9" w:rsidRPr="001A59F9" w:rsidRDefault="001A59F9" w:rsidP="001A59F9">
            <w:pPr>
              <w:jc w:val="center"/>
              <w:rPr>
                <w:color w:val="000000"/>
                <w:sz w:val="22"/>
                <w:szCs w:val="22"/>
              </w:rPr>
            </w:pPr>
            <w:r w:rsidRPr="001A59F9">
              <w:rPr>
                <w:color w:val="000000"/>
                <w:sz w:val="22"/>
                <w:szCs w:val="22"/>
              </w:rPr>
              <w:t>0,263157895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CBD9CEC" w14:textId="77777777" w:rsidR="001A59F9" w:rsidRPr="001A59F9" w:rsidRDefault="001A59F9" w:rsidP="001A59F9">
            <w:pPr>
              <w:jc w:val="center"/>
              <w:rPr>
                <w:color w:val="000000"/>
                <w:sz w:val="22"/>
                <w:szCs w:val="22"/>
              </w:rPr>
            </w:pPr>
            <w:r w:rsidRPr="001A59F9">
              <w:rPr>
                <w:color w:val="000000"/>
                <w:sz w:val="22"/>
                <w:szCs w:val="22"/>
              </w:rPr>
              <w:t>0,999995775</w:t>
            </w:r>
          </w:p>
        </w:tc>
      </w:tr>
      <w:tr w:rsidR="001A59F9" w:rsidRPr="00EB4701" w14:paraId="12160F49"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12A329AF"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3</w:t>
            </w:r>
          </w:p>
        </w:tc>
        <w:tc>
          <w:tcPr>
            <w:tcW w:w="1552" w:type="dxa"/>
            <w:tcBorders>
              <w:top w:val="single" w:sz="6" w:space="0" w:color="auto"/>
              <w:left w:val="single" w:sz="6" w:space="0" w:color="auto"/>
              <w:bottom w:val="single" w:sz="6" w:space="0" w:color="auto"/>
              <w:right w:val="single" w:sz="6" w:space="0" w:color="auto"/>
            </w:tcBorders>
            <w:vAlign w:val="center"/>
          </w:tcPr>
          <w:p w14:paraId="1882DBF1" w14:textId="77777777" w:rsidR="001A59F9" w:rsidRPr="001A59F9" w:rsidRDefault="001A59F9" w:rsidP="001A59F9">
            <w:pPr>
              <w:jc w:val="center"/>
              <w:rPr>
                <w:sz w:val="22"/>
                <w:szCs w:val="22"/>
              </w:rPr>
            </w:pPr>
            <w:r w:rsidRPr="001A59F9">
              <w:rPr>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6F3C7D52" w14:textId="77777777" w:rsidR="001A59F9" w:rsidRPr="001A59F9" w:rsidRDefault="001A59F9" w:rsidP="001A59F9">
            <w:pPr>
              <w:jc w:val="center"/>
              <w:rPr>
                <w:sz w:val="22"/>
                <w:szCs w:val="22"/>
              </w:rPr>
            </w:pPr>
            <w:r w:rsidRPr="001A59F9">
              <w:rPr>
                <w:sz w:val="22"/>
                <w:szCs w:val="22"/>
              </w:rPr>
              <w:t>4</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7EA0ABA5" w14:textId="77777777" w:rsidR="001A59F9" w:rsidRPr="001A59F9" w:rsidRDefault="001A59F9" w:rsidP="001A59F9">
            <w:pPr>
              <w:jc w:val="center"/>
              <w:rPr>
                <w:color w:val="000000"/>
                <w:sz w:val="22"/>
                <w:szCs w:val="22"/>
              </w:rPr>
            </w:pPr>
            <w:r w:rsidRPr="001A59F9">
              <w:rPr>
                <w:color w:val="000000"/>
                <w:sz w:val="22"/>
                <w:szCs w:val="22"/>
              </w:rPr>
              <w:t>0,048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4E5D8B1" w14:textId="77777777" w:rsidR="001A59F9" w:rsidRPr="001A59F9" w:rsidRDefault="001A59F9" w:rsidP="001A59F9">
            <w:pPr>
              <w:jc w:val="center"/>
              <w:rPr>
                <w:color w:val="000000"/>
                <w:sz w:val="22"/>
                <w:szCs w:val="22"/>
              </w:rPr>
            </w:pPr>
            <w:r w:rsidRPr="001A59F9">
              <w:rPr>
                <w:color w:val="000000"/>
                <w:sz w:val="22"/>
                <w:szCs w:val="22"/>
              </w:rPr>
              <w:t>0,109</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30B6F2F7"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7593C086"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404DC9DE" w14:textId="77777777" w:rsidR="001A59F9" w:rsidRPr="001A59F9" w:rsidRDefault="001A59F9" w:rsidP="001A59F9">
            <w:pPr>
              <w:jc w:val="center"/>
              <w:rPr>
                <w:color w:val="000000"/>
                <w:sz w:val="22"/>
                <w:szCs w:val="22"/>
              </w:rPr>
            </w:pPr>
            <w:r w:rsidRPr="001A59F9">
              <w:rPr>
                <w:color w:val="000000"/>
                <w:sz w:val="22"/>
                <w:szCs w:val="22"/>
              </w:rPr>
              <w:t>4,2</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34626CA"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54ABE65" w14:textId="77777777" w:rsidR="001A59F9" w:rsidRPr="001A59F9" w:rsidRDefault="001A59F9" w:rsidP="001A59F9">
            <w:pPr>
              <w:jc w:val="center"/>
              <w:rPr>
                <w:color w:val="000000"/>
                <w:sz w:val="22"/>
                <w:szCs w:val="22"/>
              </w:rPr>
            </w:pPr>
            <w:r w:rsidRPr="001A59F9">
              <w:rPr>
                <w:color w:val="000000"/>
                <w:sz w:val="22"/>
                <w:szCs w:val="22"/>
              </w:rPr>
              <w:t>6,55119E-07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F76E637" w14:textId="77777777" w:rsidR="001A59F9" w:rsidRPr="001A59F9" w:rsidRDefault="001A59F9" w:rsidP="001A59F9">
            <w:pPr>
              <w:jc w:val="center"/>
              <w:rPr>
                <w:color w:val="000000"/>
                <w:sz w:val="22"/>
                <w:szCs w:val="22"/>
              </w:rPr>
            </w:pPr>
            <w:r w:rsidRPr="001A59F9">
              <w:rPr>
                <w:color w:val="000000"/>
                <w:sz w:val="22"/>
                <w:szCs w:val="22"/>
              </w:rPr>
              <w:t>0,238095238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5F6A74F7" w14:textId="77777777" w:rsidR="001A59F9" w:rsidRPr="001A59F9" w:rsidRDefault="001A59F9" w:rsidP="001A59F9">
            <w:pPr>
              <w:jc w:val="center"/>
              <w:rPr>
                <w:color w:val="000000"/>
                <w:sz w:val="22"/>
                <w:szCs w:val="22"/>
              </w:rPr>
            </w:pPr>
            <w:r w:rsidRPr="001A59F9">
              <w:rPr>
                <w:color w:val="000000"/>
                <w:sz w:val="22"/>
                <w:szCs w:val="22"/>
              </w:rPr>
              <w:t>0,999997249</w:t>
            </w:r>
          </w:p>
        </w:tc>
      </w:tr>
      <w:tr w:rsidR="001A59F9" w:rsidRPr="00EB4701" w14:paraId="267A23E7"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7355180B"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4</w:t>
            </w:r>
          </w:p>
        </w:tc>
        <w:tc>
          <w:tcPr>
            <w:tcW w:w="1552" w:type="dxa"/>
            <w:tcBorders>
              <w:top w:val="single" w:sz="6" w:space="0" w:color="auto"/>
              <w:left w:val="single" w:sz="6" w:space="0" w:color="auto"/>
              <w:bottom w:val="single" w:sz="6" w:space="0" w:color="auto"/>
              <w:right w:val="single" w:sz="6" w:space="0" w:color="auto"/>
            </w:tcBorders>
            <w:vAlign w:val="center"/>
          </w:tcPr>
          <w:p w14:paraId="22884480" w14:textId="77777777" w:rsidR="001A59F9" w:rsidRPr="001A59F9" w:rsidRDefault="001A59F9" w:rsidP="001A59F9">
            <w:pPr>
              <w:jc w:val="center"/>
              <w:rPr>
                <w:sz w:val="22"/>
                <w:szCs w:val="22"/>
              </w:rPr>
            </w:pPr>
            <w:r w:rsidRPr="001A59F9">
              <w:rPr>
                <w:sz w:val="22"/>
                <w:szCs w:val="22"/>
              </w:rPr>
              <w:t>4</w:t>
            </w:r>
          </w:p>
        </w:tc>
        <w:tc>
          <w:tcPr>
            <w:tcW w:w="1559" w:type="dxa"/>
            <w:tcBorders>
              <w:top w:val="single" w:sz="6" w:space="0" w:color="auto"/>
              <w:left w:val="single" w:sz="6" w:space="0" w:color="auto"/>
              <w:bottom w:val="single" w:sz="6" w:space="0" w:color="auto"/>
              <w:right w:val="single" w:sz="6" w:space="0" w:color="auto"/>
            </w:tcBorders>
            <w:vAlign w:val="center"/>
          </w:tcPr>
          <w:p w14:paraId="60B8A88E" w14:textId="77777777" w:rsidR="001A59F9" w:rsidRPr="001A59F9" w:rsidRDefault="001A59F9" w:rsidP="001A59F9">
            <w:pPr>
              <w:jc w:val="center"/>
              <w:rPr>
                <w:sz w:val="22"/>
                <w:szCs w:val="22"/>
              </w:rPr>
            </w:pPr>
            <w:r w:rsidRPr="001A59F9">
              <w:rPr>
                <w:sz w:val="22"/>
                <w:szCs w:val="22"/>
              </w:rPr>
              <w:t>5</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727496C" w14:textId="77777777" w:rsidR="001A59F9" w:rsidRPr="001A59F9" w:rsidRDefault="001A59F9" w:rsidP="001A59F9">
            <w:pPr>
              <w:jc w:val="center"/>
              <w:rPr>
                <w:color w:val="000000"/>
                <w:sz w:val="22"/>
                <w:szCs w:val="22"/>
              </w:rPr>
            </w:pPr>
            <w:r w:rsidRPr="001A59F9">
              <w:rPr>
                <w:color w:val="000000"/>
                <w:sz w:val="22"/>
                <w:szCs w:val="22"/>
              </w:rPr>
              <w:t>0,057</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2938750D" w14:textId="77777777" w:rsidR="001A59F9" w:rsidRPr="001A59F9" w:rsidRDefault="001A59F9" w:rsidP="001A59F9">
            <w:pPr>
              <w:jc w:val="center"/>
              <w:rPr>
                <w:color w:val="000000"/>
                <w:sz w:val="22"/>
                <w:szCs w:val="22"/>
              </w:rPr>
            </w:pPr>
            <w:r w:rsidRPr="001A59F9">
              <w:rPr>
                <w:color w:val="000000"/>
                <w:sz w:val="22"/>
                <w:szCs w:val="22"/>
              </w:rPr>
              <w:t>3,8072</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75EF2BC4"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736EF94F"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035F3654" w14:textId="77777777" w:rsidR="001A59F9" w:rsidRPr="001A59F9" w:rsidRDefault="001A59F9" w:rsidP="001A59F9">
            <w:pPr>
              <w:jc w:val="center"/>
              <w:rPr>
                <w:color w:val="000000"/>
                <w:sz w:val="22"/>
                <w:szCs w:val="22"/>
              </w:rPr>
            </w:pPr>
            <w:r w:rsidRPr="001A59F9">
              <w:rPr>
                <w:color w:val="000000"/>
                <w:sz w:val="22"/>
                <w:szCs w:val="22"/>
              </w:rPr>
              <w:t>4,6</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76B3D3E8"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BD56F9A" w14:textId="77777777" w:rsidR="001A59F9" w:rsidRPr="001A59F9" w:rsidRDefault="001A59F9" w:rsidP="001A59F9">
            <w:pPr>
              <w:jc w:val="center"/>
              <w:rPr>
                <w:color w:val="000000"/>
                <w:sz w:val="22"/>
                <w:szCs w:val="22"/>
              </w:rPr>
            </w:pPr>
            <w:r w:rsidRPr="001A59F9">
              <w:rPr>
                <w:color w:val="000000"/>
                <w:sz w:val="22"/>
                <w:szCs w:val="22"/>
              </w:rPr>
              <w:t>2,28823E-05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6275EC1" w14:textId="77777777" w:rsidR="001A59F9" w:rsidRPr="001A59F9" w:rsidRDefault="001A59F9" w:rsidP="001A59F9">
            <w:pPr>
              <w:jc w:val="center"/>
              <w:rPr>
                <w:color w:val="000000"/>
                <w:sz w:val="22"/>
                <w:szCs w:val="22"/>
              </w:rPr>
            </w:pPr>
            <w:r w:rsidRPr="001A59F9">
              <w:rPr>
                <w:color w:val="000000"/>
                <w:sz w:val="22"/>
                <w:szCs w:val="22"/>
              </w:rPr>
              <w:t>0,217391304</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5F6AFD09" w14:textId="77777777" w:rsidR="001A59F9" w:rsidRPr="001A59F9" w:rsidRDefault="001A59F9" w:rsidP="001A59F9">
            <w:pPr>
              <w:jc w:val="center"/>
              <w:rPr>
                <w:color w:val="000000"/>
                <w:sz w:val="22"/>
                <w:szCs w:val="22"/>
              </w:rPr>
            </w:pPr>
            <w:r w:rsidRPr="001A59F9">
              <w:rPr>
                <w:color w:val="000000"/>
                <w:sz w:val="22"/>
                <w:szCs w:val="22"/>
              </w:rPr>
              <w:t>0,999894753</w:t>
            </w:r>
          </w:p>
        </w:tc>
      </w:tr>
      <w:tr w:rsidR="001A59F9" w:rsidRPr="00EB4701" w14:paraId="30039143"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36C02265"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5</w:t>
            </w:r>
          </w:p>
        </w:tc>
        <w:tc>
          <w:tcPr>
            <w:tcW w:w="1552" w:type="dxa"/>
            <w:tcBorders>
              <w:top w:val="single" w:sz="6" w:space="0" w:color="auto"/>
              <w:left w:val="single" w:sz="6" w:space="0" w:color="auto"/>
              <w:bottom w:val="single" w:sz="6" w:space="0" w:color="auto"/>
              <w:right w:val="single" w:sz="6" w:space="0" w:color="auto"/>
            </w:tcBorders>
            <w:vAlign w:val="center"/>
          </w:tcPr>
          <w:p w14:paraId="03F44F7E" w14:textId="77777777" w:rsidR="001A59F9" w:rsidRPr="001A59F9" w:rsidRDefault="001A59F9" w:rsidP="001A59F9">
            <w:pPr>
              <w:jc w:val="center"/>
              <w:rPr>
                <w:sz w:val="22"/>
                <w:szCs w:val="22"/>
              </w:rPr>
            </w:pPr>
            <w:r w:rsidRPr="001A59F9">
              <w:rPr>
                <w:sz w:val="22"/>
                <w:szCs w:val="22"/>
              </w:rPr>
              <w:t>5</w:t>
            </w:r>
          </w:p>
        </w:tc>
        <w:tc>
          <w:tcPr>
            <w:tcW w:w="1559" w:type="dxa"/>
            <w:tcBorders>
              <w:top w:val="single" w:sz="6" w:space="0" w:color="auto"/>
              <w:left w:val="single" w:sz="6" w:space="0" w:color="auto"/>
              <w:bottom w:val="single" w:sz="6" w:space="0" w:color="auto"/>
              <w:right w:val="single" w:sz="6" w:space="0" w:color="auto"/>
            </w:tcBorders>
            <w:vAlign w:val="center"/>
          </w:tcPr>
          <w:p w14:paraId="4E9A3D3C" w14:textId="77777777" w:rsidR="001A59F9" w:rsidRPr="001A59F9" w:rsidRDefault="001A59F9" w:rsidP="001A59F9">
            <w:pPr>
              <w:jc w:val="center"/>
              <w:rPr>
                <w:sz w:val="22"/>
                <w:szCs w:val="22"/>
              </w:rPr>
            </w:pPr>
            <w:r w:rsidRPr="001A59F9">
              <w:rPr>
                <w:sz w:val="22"/>
                <w:szCs w:val="22"/>
              </w:rPr>
              <w:t>6</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0E2C03F0" w14:textId="77777777" w:rsidR="001A59F9" w:rsidRPr="001A59F9" w:rsidRDefault="001A59F9" w:rsidP="001A59F9">
            <w:pPr>
              <w:jc w:val="center"/>
              <w:rPr>
                <w:color w:val="000000"/>
                <w:sz w:val="22"/>
                <w:szCs w:val="22"/>
              </w:rPr>
            </w:pPr>
            <w:r w:rsidRPr="001A59F9">
              <w:rPr>
                <w:color w:val="000000"/>
                <w:sz w:val="22"/>
                <w:szCs w:val="22"/>
              </w:rPr>
              <w:t>0,076</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499FB932" w14:textId="77777777" w:rsidR="001A59F9" w:rsidRPr="001A59F9" w:rsidRDefault="001A59F9" w:rsidP="001A59F9">
            <w:pPr>
              <w:jc w:val="center"/>
              <w:rPr>
                <w:color w:val="000000"/>
                <w:sz w:val="22"/>
                <w:szCs w:val="22"/>
              </w:rPr>
            </w:pPr>
            <w:r w:rsidRPr="001A59F9">
              <w:rPr>
                <w:color w:val="000000"/>
                <w:sz w:val="22"/>
                <w:szCs w:val="22"/>
              </w:rPr>
              <w:t>0,94</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0F90970C"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38FF5FB5"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38076D02" w14:textId="77777777" w:rsidR="001A59F9" w:rsidRPr="001A59F9" w:rsidRDefault="001A59F9" w:rsidP="001A59F9">
            <w:pPr>
              <w:jc w:val="center"/>
              <w:rPr>
                <w:color w:val="000000"/>
                <w:sz w:val="22"/>
                <w:szCs w:val="22"/>
              </w:rPr>
            </w:pPr>
            <w:r w:rsidRPr="001A59F9">
              <w:rPr>
                <w:color w:val="000000"/>
                <w:sz w:val="22"/>
                <w:szCs w:val="22"/>
              </w:rPr>
              <w:t>5,4</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FEDBFCB"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2EE38EF6" w14:textId="77777777" w:rsidR="001A59F9" w:rsidRPr="001A59F9" w:rsidRDefault="001A59F9" w:rsidP="001A59F9">
            <w:pPr>
              <w:jc w:val="center"/>
              <w:rPr>
                <w:color w:val="000000"/>
                <w:sz w:val="22"/>
                <w:szCs w:val="22"/>
              </w:rPr>
            </w:pPr>
            <w:r w:rsidRPr="001A59F9">
              <w:rPr>
                <w:color w:val="000000"/>
                <w:sz w:val="22"/>
                <w:szCs w:val="22"/>
              </w:rPr>
              <w:t>5,64965E-06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AF04064" w14:textId="77777777" w:rsidR="001A59F9" w:rsidRPr="001A59F9" w:rsidRDefault="001A59F9" w:rsidP="001A59F9">
            <w:pPr>
              <w:jc w:val="center"/>
              <w:rPr>
                <w:color w:val="000000"/>
                <w:sz w:val="22"/>
                <w:szCs w:val="22"/>
              </w:rPr>
            </w:pPr>
            <w:r w:rsidRPr="001A59F9">
              <w:rPr>
                <w:color w:val="000000"/>
                <w:sz w:val="22"/>
                <w:szCs w:val="22"/>
              </w:rPr>
              <w:t>0,185185185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DE3320B" w14:textId="77777777" w:rsidR="001A59F9" w:rsidRPr="001A59F9" w:rsidRDefault="001A59F9" w:rsidP="001A59F9">
            <w:pPr>
              <w:jc w:val="center"/>
              <w:rPr>
                <w:color w:val="000000"/>
                <w:sz w:val="22"/>
                <w:szCs w:val="22"/>
              </w:rPr>
            </w:pPr>
            <w:r w:rsidRPr="001A59F9">
              <w:rPr>
                <w:color w:val="000000"/>
                <w:sz w:val="22"/>
                <w:szCs w:val="22"/>
              </w:rPr>
              <w:t>0,999969493</w:t>
            </w:r>
          </w:p>
        </w:tc>
      </w:tr>
      <w:tr w:rsidR="001A59F9" w:rsidRPr="00EB4701" w14:paraId="60453A9D"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13E872D6"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6</w:t>
            </w:r>
          </w:p>
        </w:tc>
        <w:tc>
          <w:tcPr>
            <w:tcW w:w="1552" w:type="dxa"/>
            <w:tcBorders>
              <w:top w:val="single" w:sz="6" w:space="0" w:color="auto"/>
              <w:left w:val="single" w:sz="6" w:space="0" w:color="auto"/>
              <w:bottom w:val="single" w:sz="6" w:space="0" w:color="auto"/>
              <w:right w:val="single" w:sz="6" w:space="0" w:color="auto"/>
            </w:tcBorders>
            <w:vAlign w:val="center"/>
          </w:tcPr>
          <w:p w14:paraId="578A37C2" w14:textId="77777777" w:rsidR="001A59F9" w:rsidRPr="001A59F9" w:rsidRDefault="001A59F9" w:rsidP="001A59F9">
            <w:pPr>
              <w:jc w:val="center"/>
              <w:rPr>
                <w:sz w:val="22"/>
                <w:szCs w:val="22"/>
              </w:rPr>
            </w:pPr>
            <w:r w:rsidRPr="001A59F9">
              <w:rPr>
                <w:sz w:val="22"/>
                <w:szCs w:val="22"/>
              </w:rPr>
              <w:t>6</w:t>
            </w:r>
          </w:p>
        </w:tc>
        <w:tc>
          <w:tcPr>
            <w:tcW w:w="1559" w:type="dxa"/>
            <w:tcBorders>
              <w:top w:val="single" w:sz="6" w:space="0" w:color="auto"/>
              <w:left w:val="single" w:sz="6" w:space="0" w:color="auto"/>
              <w:bottom w:val="single" w:sz="6" w:space="0" w:color="auto"/>
              <w:right w:val="single" w:sz="6" w:space="0" w:color="auto"/>
            </w:tcBorders>
            <w:vAlign w:val="center"/>
          </w:tcPr>
          <w:p w14:paraId="6C89FA45" w14:textId="77777777" w:rsidR="001A59F9" w:rsidRPr="001A59F9" w:rsidRDefault="001A59F9" w:rsidP="001A59F9">
            <w:pPr>
              <w:jc w:val="center"/>
              <w:rPr>
                <w:sz w:val="22"/>
                <w:szCs w:val="22"/>
              </w:rPr>
            </w:pPr>
            <w:r w:rsidRPr="001A59F9">
              <w:rPr>
                <w:sz w:val="22"/>
                <w:szCs w:val="22"/>
              </w:rPr>
              <w:t>7</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04531F62" w14:textId="77777777" w:rsidR="001A59F9" w:rsidRPr="001A59F9" w:rsidRDefault="001A59F9" w:rsidP="001A59F9">
            <w:pPr>
              <w:jc w:val="center"/>
              <w:rPr>
                <w:color w:val="000000"/>
                <w:sz w:val="22"/>
                <w:szCs w:val="22"/>
              </w:rPr>
            </w:pPr>
            <w:r w:rsidRPr="001A59F9">
              <w:rPr>
                <w:color w:val="000000"/>
                <w:sz w:val="22"/>
                <w:szCs w:val="22"/>
              </w:rPr>
              <w:t>0,089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03E79EE3" w14:textId="77777777" w:rsidR="001A59F9" w:rsidRPr="001A59F9" w:rsidRDefault="001A59F9" w:rsidP="001A59F9">
            <w:pPr>
              <w:jc w:val="center"/>
              <w:rPr>
                <w:color w:val="000000"/>
                <w:sz w:val="22"/>
                <w:szCs w:val="22"/>
              </w:rPr>
            </w:pPr>
            <w:r w:rsidRPr="001A59F9">
              <w:rPr>
                <w:color w:val="000000"/>
                <w:sz w:val="22"/>
                <w:szCs w:val="22"/>
              </w:rPr>
              <w:t>1,875</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67C72B5A"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5ED70112"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79510686" w14:textId="77777777" w:rsidR="001A59F9" w:rsidRPr="001A59F9" w:rsidRDefault="001A59F9" w:rsidP="001A59F9">
            <w:pPr>
              <w:jc w:val="center"/>
              <w:rPr>
                <w:color w:val="000000"/>
                <w:sz w:val="22"/>
                <w:szCs w:val="22"/>
              </w:rPr>
            </w:pPr>
            <w:r w:rsidRPr="001A59F9">
              <w:rPr>
                <w:color w:val="000000"/>
                <w:sz w:val="22"/>
                <w:szCs w:val="22"/>
              </w:rPr>
              <w:t>5,8</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4742D9A"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8064E93" w14:textId="77777777" w:rsidR="001A59F9" w:rsidRPr="001A59F9" w:rsidRDefault="001A59F9" w:rsidP="001A59F9">
            <w:pPr>
              <w:jc w:val="center"/>
              <w:rPr>
                <w:color w:val="000000"/>
                <w:sz w:val="22"/>
                <w:szCs w:val="22"/>
              </w:rPr>
            </w:pPr>
            <w:r w:rsidRPr="001A59F9">
              <w:rPr>
                <w:color w:val="000000"/>
                <w:sz w:val="22"/>
                <w:szCs w:val="22"/>
              </w:rPr>
              <w:t>1,12692E-05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501513E" w14:textId="77777777" w:rsidR="001A59F9" w:rsidRPr="001A59F9" w:rsidRDefault="001A59F9" w:rsidP="001A59F9">
            <w:pPr>
              <w:jc w:val="center"/>
              <w:rPr>
                <w:color w:val="000000"/>
                <w:sz w:val="22"/>
                <w:szCs w:val="22"/>
              </w:rPr>
            </w:pPr>
            <w:r w:rsidRPr="001A59F9">
              <w:rPr>
                <w:color w:val="000000"/>
                <w:sz w:val="22"/>
                <w:szCs w:val="22"/>
              </w:rPr>
              <w:t>0,172413793</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2E968A52" w14:textId="77777777" w:rsidR="001A59F9" w:rsidRPr="001A59F9" w:rsidRDefault="001A59F9" w:rsidP="001A59F9">
            <w:pPr>
              <w:jc w:val="center"/>
              <w:rPr>
                <w:color w:val="000000"/>
                <w:sz w:val="22"/>
                <w:szCs w:val="22"/>
              </w:rPr>
            </w:pPr>
            <w:r w:rsidRPr="001A59F9">
              <w:rPr>
                <w:color w:val="000000"/>
                <w:sz w:val="22"/>
                <w:szCs w:val="22"/>
              </w:rPr>
              <w:t>0,999934643</w:t>
            </w:r>
          </w:p>
        </w:tc>
      </w:tr>
      <w:tr w:rsidR="001A59F9" w:rsidRPr="00EB4701" w14:paraId="7518314E"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5AE6762B"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7</w:t>
            </w:r>
          </w:p>
        </w:tc>
        <w:tc>
          <w:tcPr>
            <w:tcW w:w="1552" w:type="dxa"/>
            <w:tcBorders>
              <w:top w:val="single" w:sz="6" w:space="0" w:color="auto"/>
              <w:left w:val="single" w:sz="6" w:space="0" w:color="auto"/>
              <w:bottom w:val="single" w:sz="6" w:space="0" w:color="auto"/>
              <w:right w:val="single" w:sz="6" w:space="0" w:color="auto"/>
            </w:tcBorders>
            <w:vAlign w:val="center"/>
          </w:tcPr>
          <w:p w14:paraId="5650475B" w14:textId="77777777" w:rsidR="001A59F9" w:rsidRPr="001A59F9" w:rsidRDefault="001A59F9" w:rsidP="001A59F9">
            <w:pPr>
              <w:jc w:val="center"/>
              <w:rPr>
                <w:sz w:val="22"/>
                <w:szCs w:val="22"/>
              </w:rPr>
            </w:pPr>
            <w:r w:rsidRPr="001A59F9">
              <w:rPr>
                <w:sz w:val="22"/>
                <w:szCs w:val="22"/>
              </w:rPr>
              <w:t>7</w:t>
            </w:r>
          </w:p>
        </w:tc>
        <w:tc>
          <w:tcPr>
            <w:tcW w:w="1559" w:type="dxa"/>
            <w:tcBorders>
              <w:top w:val="single" w:sz="6" w:space="0" w:color="auto"/>
              <w:left w:val="single" w:sz="6" w:space="0" w:color="auto"/>
              <w:bottom w:val="single" w:sz="6" w:space="0" w:color="auto"/>
              <w:right w:val="single" w:sz="6" w:space="0" w:color="auto"/>
            </w:tcBorders>
            <w:vAlign w:val="center"/>
          </w:tcPr>
          <w:p w14:paraId="60CE51F0" w14:textId="77777777" w:rsidR="001A59F9" w:rsidRPr="001A59F9" w:rsidRDefault="001A59F9" w:rsidP="001A59F9">
            <w:pPr>
              <w:jc w:val="center"/>
              <w:rPr>
                <w:sz w:val="22"/>
                <w:szCs w:val="22"/>
              </w:rPr>
            </w:pPr>
            <w:r w:rsidRPr="001A59F9">
              <w:rPr>
                <w:sz w:val="22"/>
                <w:szCs w:val="22"/>
              </w:rPr>
              <w:t>8</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662A42E5" w14:textId="77777777" w:rsidR="001A59F9" w:rsidRPr="001A59F9" w:rsidRDefault="001A59F9" w:rsidP="001A59F9">
            <w:pPr>
              <w:jc w:val="center"/>
              <w:rPr>
                <w:color w:val="000000"/>
                <w:sz w:val="22"/>
                <w:szCs w:val="22"/>
              </w:rPr>
            </w:pPr>
            <w:r w:rsidRPr="001A59F9">
              <w:rPr>
                <w:color w:val="000000"/>
                <w:sz w:val="22"/>
                <w:szCs w:val="22"/>
              </w:rPr>
              <w:t>0,108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E553BCE" w14:textId="77777777" w:rsidR="001A59F9" w:rsidRPr="001A59F9" w:rsidRDefault="001A59F9" w:rsidP="001A59F9">
            <w:pPr>
              <w:jc w:val="center"/>
              <w:rPr>
                <w:color w:val="000000"/>
                <w:sz w:val="22"/>
                <w:szCs w:val="22"/>
              </w:rPr>
            </w:pPr>
            <w:r w:rsidRPr="001A59F9">
              <w:rPr>
                <w:color w:val="000000"/>
                <w:sz w:val="22"/>
                <w:szCs w:val="22"/>
              </w:rPr>
              <w:t>1,168</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26E44E44"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1F9B4712"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3023224" w14:textId="77777777" w:rsidR="001A59F9" w:rsidRPr="001A59F9" w:rsidRDefault="001A59F9" w:rsidP="001A59F9">
            <w:pPr>
              <w:jc w:val="center"/>
              <w:rPr>
                <w:color w:val="000000"/>
                <w:sz w:val="22"/>
                <w:szCs w:val="22"/>
              </w:rPr>
            </w:pPr>
            <w:r w:rsidRPr="001A59F9">
              <w:rPr>
                <w:color w:val="000000"/>
                <w:sz w:val="22"/>
                <w:szCs w:val="22"/>
              </w:rPr>
              <w:t>6,7</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264A5630"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0CD93161" w14:textId="77777777" w:rsidR="001A59F9" w:rsidRPr="001A59F9" w:rsidRDefault="001A59F9" w:rsidP="001A59F9">
            <w:pPr>
              <w:jc w:val="center"/>
              <w:rPr>
                <w:color w:val="000000"/>
                <w:sz w:val="22"/>
                <w:szCs w:val="22"/>
              </w:rPr>
            </w:pPr>
            <w:r w:rsidRPr="001A59F9">
              <w:rPr>
                <w:color w:val="000000"/>
                <w:sz w:val="22"/>
                <w:szCs w:val="22"/>
              </w:rPr>
              <w:t>7,01999E-06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4803B9" w14:textId="77777777" w:rsidR="001A59F9" w:rsidRPr="001A59F9" w:rsidRDefault="001A59F9" w:rsidP="001A59F9">
            <w:pPr>
              <w:jc w:val="center"/>
              <w:rPr>
                <w:color w:val="000000"/>
                <w:sz w:val="22"/>
                <w:szCs w:val="22"/>
              </w:rPr>
            </w:pPr>
            <w:r w:rsidRPr="001A59F9">
              <w:rPr>
                <w:color w:val="000000"/>
                <w:sz w:val="22"/>
                <w:szCs w:val="22"/>
              </w:rPr>
              <w:t>0,149253731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CC38D7F" w14:textId="77777777" w:rsidR="001A59F9" w:rsidRPr="001A59F9" w:rsidRDefault="001A59F9" w:rsidP="001A59F9">
            <w:pPr>
              <w:jc w:val="center"/>
              <w:rPr>
                <w:color w:val="000000"/>
                <w:sz w:val="22"/>
                <w:szCs w:val="22"/>
              </w:rPr>
            </w:pPr>
            <w:r w:rsidRPr="001A59F9">
              <w:rPr>
                <w:color w:val="000000"/>
                <w:sz w:val="22"/>
                <w:szCs w:val="22"/>
              </w:rPr>
              <w:t>0,999952968</w:t>
            </w:r>
          </w:p>
        </w:tc>
      </w:tr>
      <w:tr w:rsidR="001A59F9" w:rsidRPr="00EB4701" w14:paraId="7E99B561"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3C286AF5"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8</w:t>
            </w:r>
          </w:p>
        </w:tc>
        <w:tc>
          <w:tcPr>
            <w:tcW w:w="1552" w:type="dxa"/>
            <w:tcBorders>
              <w:top w:val="single" w:sz="6" w:space="0" w:color="auto"/>
              <w:left w:val="single" w:sz="6" w:space="0" w:color="auto"/>
              <w:bottom w:val="single" w:sz="6" w:space="0" w:color="auto"/>
              <w:right w:val="single" w:sz="6" w:space="0" w:color="auto"/>
            </w:tcBorders>
            <w:vAlign w:val="center"/>
          </w:tcPr>
          <w:p w14:paraId="759C08F3" w14:textId="77777777" w:rsidR="001A59F9" w:rsidRPr="001A59F9" w:rsidRDefault="001A59F9" w:rsidP="001A59F9">
            <w:pPr>
              <w:jc w:val="center"/>
              <w:rPr>
                <w:sz w:val="22"/>
                <w:szCs w:val="22"/>
              </w:rPr>
            </w:pPr>
            <w:r w:rsidRPr="001A59F9">
              <w:rPr>
                <w:sz w:val="22"/>
                <w:szCs w:val="22"/>
              </w:rPr>
              <w:t>8</w:t>
            </w:r>
          </w:p>
        </w:tc>
        <w:tc>
          <w:tcPr>
            <w:tcW w:w="1559" w:type="dxa"/>
            <w:tcBorders>
              <w:top w:val="single" w:sz="6" w:space="0" w:color="auto"/>
              <w:left w:val="single" w:sz="6" w:space="0" w:color="auto"/>
              <w:bottom w:val="single" w:sz="6" w:space="0" w:color="auto"/>
              <w:right w:val="single" w:sz="6" w:space="0" w:color="auto"/>
            </w:tcBorders>
            <w:vAlign w:val="center"/>
          </w:tcPr>
          <w:p w14:paraId="7E104B35" w14:textId="77777777" w:rsidR="001A59F9" w:rsidRPr="001A59F9" w:rsidRDefault="001A59F9" w:rsidP="001A59F9">
            <w:pPr>
              <w:jc w:val="center"/>
              <w:rPr>
                <w:sz w:val="22"/>
                <w:szCs w:val="22"/>
              </w:rPr>
            </w:pPr>
            <w:r w:rsidRPr="001A59F9">
              <w:rPr>
                <w:sz w:val="22"/>
                <w:szCs w:val="22"/>
              </w:rPr>
              <w:t>9</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222370D" w14:textId="77777777" w:rsidR="001A59F9" w:rsidRPr="001A59F9" w:rsidRDefault="001A59F9" w:rsidP="001A59F9">
            <w:pPr>
              <w:jc w:val="center"/>
              <w:rPr>
                <w:color w:val="000000"/>
                <w:sz w:val="22"/>
                <w:szCs w:val="22"/>
              </w:rPr>
            </w:pPr>
            <w:r w:rsidRPr="001A59F9">
              <w:rPr>
                <w:color w:val="000000"/>
                <w:sz w:val="22"/>
                <w:szCs w:val="22"/>
              </w:rPr>
              <w:t>0,133</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05A6BEE0" w14:textId="77777777" w:rsidR="001A59F9" w:rsidRPr="001A59F9" w:rsidRDefault="001A59F9" w:rsidP="001A59F9">
            <w:pPr>
              <w:jc w:val="center"/>
              <w:rPr>
                <w:color w:val="000000"/>
                <w:sz w:val="22"/>
                <w:szCs w:val="22"/>
              </w:rPr>
            </w:pPr>
            <w:r w:rsidRPr="001A59F9">
              <w:rPr>
                <w:color w:val="000000"/>
                <w:sz w:val="22"/>
                <w:szCs w:val="22"/>
              </w:rPr>
              <w:t>1,298</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68F53FFC"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23A4919F"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7B7349E3" w14:textId="77777777" w:rsidR="001A59F9" w:rsidRPr="001A59F9" w:rsidRDefault="001A59F9" w:rsidP="001A59F9">
            <w:pPr>
              <w:jc w:val="center"/>
              <w:rPr>
                <w:color w:val="000000"/>
                <w:sz w:val="22"/>
                <w:szCs w:val="22"/>
              </w:rPr>
            </w:pPr>
            <w:r w:rsidRPr="001A59F9">
              <w:rPr>
                <w:color w:val="000000"/>
                <w:sz w:val="22"/>
                <w:szCs w:val="22"/>
              </w:rPr>
              <w:t>7,9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10E69476"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78DA243E" w14:textId="77777777" w:rsidR="001A59F9" w:rsidRPr="001A59F9" w:rsidRDefault="001A59F9" w:rsidP="001A59F9">
            <w:pPr>
              <w:jc w:val="center"/>
              <w:rPr>
                <w:color w:val="000000"/>
                <w:sz w:val="22"/>
                <w:szCs w:val="22"/>
              </w:rPr>
            </w:pPr>
            <w:r w:rsidRPr="001A59F9">
              <w:rPr>
                <w:color w:val="000000"/>
                <w:sz w:val="22"/>
                <w:szCs w:val="22"/>
              </w:rPr>
              <w:t>7,80132E-06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3AD5343" w14:textId="77777777" w:rsidR="001A59F9" w:rsidRPr="001A59F9" w:rsidRDefault="001A59F9" w:rsidP="001A59F9">
            <w:pPr>
              <w:jc w:val="center"/>
              <w:rPr>
                <w:color w:val="000000"/>
                <w:sz w:val="22"/>
                <w:szCs w:val="22"/>
              </w:rPr>
            </w:pPr>
            <w:r w:rsidRPr="001A59F9">
              <w:rPr>
                <w:color w:val="000000"/>
                <w:sz w:val="22"/>
                <w:szCs w:val="22"/>
              </w:rPr>
              <w:t>0,126582278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0B600B2F" w14:textId="77777777" w:rsidR="001A59F9" w:rsidRPr="001A59F9" w:rsidRDefault="001A59F9" w:rsidP="001A59F9">
            <w:pPr>
              <w:jc w:val="center"/>
              <w:rPr>
                <w:color w:val="000000"/>
                <w:sz w:val="22"/>
                <w:szCs w:val="22"/>
              </w:rPr>
            </w:pPr>
            <w:r w:rsidRPr="001A59F9">
              <w:rPr>
                <w:color w:val="000000"/>
                <w:sz w:val="22"/>
                <w:szCs w:val="22"/>
              </w:rPr>
              <w:t>0,999938373</w:t>
            </w:r>
          </w:p>
        </w:tc>
      </w:tr>
      <w:tr w:rsidR="001A59F9" w:rsidRPr="00EB4701" w14:paraId="380D26DA"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69D049FD"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9</w:t>
            </w:r>
          </w:p>
        </w:tc>
        <w:tc>
          <w:tcPr>
            <w:tcW w:w="1552" w:type="dxa"/>
            <w:tcBorders>
              <w:top w:val="single" w:sz="6" w:space="0" w:color="auto"/>
              <w:left w:val="single" w:sz="6" w:space="0" w:color="auto"/>
              <w:bottom w:val="single" w:sz="6" w:space="0" w:color="auto"/>
              <w:right w:val="single" w:sz="6" w:space="0" w:color="auto"/>
            </w:tcBorders>
            <w:vAlign w:val="center"/>
          </w:tcPr>
          <w:p w14:paraId="76B36392" w14:textId="77777777" w:rsidR="001A59F9" w:rsidRPr="001A59F9" w:rsidRDefault="001A59F9" w:rsidP="001A59F9">
            <w:pPr>
              <w:jc w:val="center"/>
              <w:rPr>
                <w:sz w:val="22"/>
                <w:szCs w:val="22"/>
              </w:rPr>
            </w:pPr>
            <w:r w:rsidRPr="001A59F9">
              <w:rPr>
                <w:sz w:val="22"/>
                <w:szCs w:val="22"/>
              </w:rPr>
              <w:t>9</w:t>
            </w:r>
          </w:p>
        </w:tc>
        <w:tc>
          <w:tcPr>
            <w:tcW w:w="1559" w:type="dxa"/>
            <w:tcBorders>
              <w:top w:val="single" w:sz="6" w:space="0" w:color="auto"/>
              <w:left w:val="single" w:sz="6" w:space="0" w:color="auto"/>
              <w:bottom w:val="single" w:sz="6" w:space="0" w:color="auto"/>
              <w:right w:val="single" w:sz="6" w:space="0" w:color="auto"/>
            </w:tcBorders>
            <w:vAlign w:val="center"/>
          </w:tcPr>
          <w:p w14:paraId="5AFFD11F" w14:textId="77777777" w:rsidR="001A59F9" w:rsidRPr="001A59F9" w:rsidRDefault="001A59F9" w:rsidP="001A59F9">
            <w:pPr>
              <w:jc w:val="center"/>
              <w:rPr>
                <w:sz w:val="22"/>
                <w:szCs w:val="22"/>
              </w:rPr>
            </w:pPr>
            <w:r w:rsidRPr="001A59F9">
              <w:rPr>
                <w:sz w:val="22"/>
                <w:szCs w:val="22"/>
              </w:rPr>
              <w:t>10</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2306807C" w14:textId="77777777" w:rsidR="001A59F9" w:rsidRPr="001A59F9" w:rsidRDefault="001A59F9" w:rsidP="001A59F9">
            <w:pPr>
              <w:jc w:val="center"/>
              <w:rPr>
                <w:color w:val="000000"/>
                <w:sz w:val="22"/>
                <w:szCs w:val="22"/>
              </w:rPr>
            </w:pPr>
            <w:r w:rsidRPr="001A59F9">
              <w:rPr>
                <w:color w:val="000000"/>
                <w:sz w:val="22"/>
                <w:szCs w:val="22"/>
              </w:rPr>
              <w:t>0,159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4B7BCFF1" w14:textId="77777777" w:rsidR="001A59F9" w:rsidRPr="001A59F9" w:rsidRDefault="001A59F9" w:rsidP="001A59F9">
            <w:pPr>
              <w:jc w:val="center"/>
              <w:rPr>
                <w:color w:val="000000"/>
                <w:sz w:val="22"/>
                <w:szCs w:val="22"/>
              </w:rPr>
            </w:pPr>
            <w:r w:rsidRPr="001A59F9">
              <w:rPr>
                <w:color w:val="000000"/>
                <w:sz w:val="22"/>
                <w:szCs w:val="22"/>
              </w:rPr>
              <w:t>2,306</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67E5218C"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5C44DF42"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5935DA4A" w14:textId="77777777" w:rsidR="001A59F9" w:rsidRPr="001A59F9" w:rsidRDefault="001A59F9" w:rsidP="001A59F9">
            <w:pPr>
              <w:jc w:val="center"/>
              <w:rPr>
                <w:color w:val="000000"/>
                <w:sz w:val="22"/>
                <w:szCs w:val="22"/>
              </w:rPr>
            </w:pPr>
            <w:r w:rsidRPr="001A59F9">
              <w:rPr>
                <w:color w:val="000000"/>
                <w:sz w:val="22"/>
                <w:szCs w:val="22"/>
              </w:rPr>
              <w:t>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20437A2"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76D6E0CB" w14:textId="77777777" w:rsidR="001A59F9" w:rsidRPr="001A59F9" w:rsidRDefault="001A59F9" w:rsidP="001A59F9">
            <w:pPr>
              <w:jc w:val="center"/>
              <w:rPr>
                <w:color w:val="000000"/>
                <w:sz w:val="22"/>
                <w:szCs w:val="22"/>
              </w:rPr>
            </w:pPr>
            <w:r w:rsidRPr="001A59F9">
              <w:rPr>
                <w:color w:val="000000"/>
                <w:sz w:val="22"/>
                <w:szCs w:val="22"/>
              </w:rPr>
              <w:t>1,38597E-05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C7ACCA0" w14:textId="77777777" w:rsidR="001A59F9" w:rsidRPr="001A59F9" w:rsidRDefault="001A59F9" w:rsidP="001A59F9">
            <w:pPr>
              <w:jc w:val="center"/>
              <w:rPr>
                <w:color w:val="000000"/>
                <w:sz w:val="22"/>
                <w:szCs w:val="22"/>
              </w:rPr>
            </w:pPr>
            <w:r w:rsidRPr="001A59F9">
              <w:rPr>
                <w:color w:val="000000"/>
                <w:sz w:val="22"/>
                <w:szCs w:val="22"/>
              </w:rPr>
              <w:t>0,111111111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E08F0DC" w14:textId="77777777" w:rsidR="001A59F9" w:rsidRPr="001A59F9" w:rsidRDefault="001A59F9" w:rsidP="001A59F9">
            <w:pPr>
              <w:jc w:val="center"/>
              <w:rPr>
                <w:color w:val="000000"/>
                <w:sz w:val="22"/>
                <w:szCs w:val="22"/>
              </w:rPr>
            </w:pPr>
            <w:r w:rsidRPr="001A59F9">
              <w:rPr>
                <w:color w:val="000000"/>
                <w:sz w:val="22"/>
                <w:szCs w:val="22"/>
              </w:rPr>
              <w:t>0,999875279</w:t>
            </w:r>
          </w:p>
        </w:tc>
      </w:tr>
      <w:tr w:rsidR="001A59F9" w:rsidRPr="00EB4701" w14:paraId="0EE6840C" w14:textId="77777777" w:rsidTr="001A59F9">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6B9847A5" w14:textId="77777777" w:rsidR="001A59F9" w:rsidRPr="001A59F9" w:rsidRDefault="001A59F9" w:rsidP="001A59F9">
            <w:pPr>
              <w:shd w:val="clear" w:color="auto" w:fill="FFFFFF"/>
              <w:autoSpaceDE w:val="0"/>
              <w:autoSpaceDN w:val="0"/>
              <w:adjustRightInd w:val="0"/>
              <w:jc w:val="center"/>
              <w:rPr>
                <w:sz w:val="22"/>
                <w:szCs w:val="22"/>
              </w:rPr>
            </w:pPr>
            <w:r w:rsidRPr="001A59F9">
              <w:rPr>
                <w:sz w:val="22"/>
                <w:szCs w:val="22"/>
              </w:rPr>
              <w:t>10</w:t>
            </w:r>
          </w:p>
        </w:tc>
        <w:tc>
          <w:tcPr>
            <w:tcW w:w="1552" w:type="dxa"/>
            <w:tcBorders>
              <w:top w:val="single" w:sz="6" w:space="0" w:color="auto"/>
              <w:left w:val="single" w:sz="6" w:space="0" w:color="auto"/>
              <w:bottom w:val="single" w:sz="6" w:space="0" w:color="auto"/>
              <w:right w:val="single" w:sz="6" w:space="0" w:color="auto"/>
            </w:tcBorders>
            <w:vAlign w:val="center"/>
          </w:tcPr>
          <w:p w14:paraId="4C016599" w14:textId="77777777" w:rsidR="001A59F9" w:rsidRPr="001A59F9" w:rsidRDefault="001A59F9" w:rsidP="001A59F9">
            <w:pPr>
              <w:jc w:val="center"/>
              <w:rPr>
                <w:sz w:val="22"/>
                <w:szCs w:val="22"/>
              </w:rPr>
            </w:pPr>
            <w:r w:rsidRPr="001A59F9">
              <w:rPr>
                <w:sz w:val="22"/>
                <w:szCs w:val="22"/>
              </w:rPr>
              <w:t>10</w:t>
            </w:r>
          </w:p>
        </w:tc>
        <w:tc>
          <w:tcPr>
            <w:tcW w:w="1559" w:type="dxa"/>
            <w:tcBorders>
              <w:top w:val="single" w:sz="6" w:space="0" w:color="auto"/>
              <w:left w:val="single" w:sz="6" w:space="0" w:color="auto"/>
              <w:bottom w:val="single" w:sz="6" w:space="0" w:color="auto"/>
              <w:right w:val="single" w:sz="6" w:space="0" w:color="auto"/>
            </w:tcBorders>
            <w:vAlign w:val="center"/>
          </w:tcPr>
          <w:p w14:paraId="6CA384B5" w14:textId="77777777" w:rsidR="001A59F9" w:rsidRPr="001A59F9" w:rsidRDefault="001A59F9" w:rsidP="001A59F9">
            <w:pPr>
              <w:jc w:val="center"/>
              <w:rPr>
                <w:sz w:val="22"/>
                <w:szCs w:val="22"/>
              </w:rPr>
            </w:pPr>
            <w:r w:rsidRPr="001A59F9">
              <w:rPr>
                <w:sz w:val="22"/>
                <w:szCs w:val="22"/>
              </w:rPr>
              <w:t>11</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82703B2" w14:textId="77777777" w:rsidR="001A59F9" w:rsidRPr="001A59F9" w:rsidRDefault="001A59F9" w:rsidP="001A59F9">
            <w:pPr>
              <w:jc w:val="center"/>
              <w:rPr>
                <w:color w:val="000000"/>
                <w:sz w:val="22"/>
                <w:szCs w:val="22"/>
              </w:rPr>
            </w:pPr>
            <w:r w:rsidRPr="001A59F9">
              <w:rPr>
                <w:color w:val="000000"/>
                <w:sz w:val="22"/>
                <w:szCs w:val="22"/>
              </w:rPr>
              <w:t>0,219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6BC5ABE3" w14:textId="77777777" w:rsidR="001A59F9" w:rsidRPr="001A59F9" w:rsidRDefault="001A59F9" w:rsidP="001A59F9">
            <w:pPr>
              <w:jc w:val="center"/>
              <w:rPr>
                <w:color w:val="000000"/>
                <w:sz w:val="22"/>
                <w:szCs w:val="22"/>
              </w:rPr>
            </w:pPr>
            <w:r w:rsidRPr="001A59F9">
              <w:rPr>
                <w:color w:val="000000"/>
                <w:sz w:val="22"/>
                <w:szCs w:val="22"/>
              </w:rPr>
              <w:t>0,874</w:t>
            </w:r>
          </w:p>
        </w:tc>
        <w:tc>
          <w:tcPr>
            <w:tcW w:w="1075" w:type="dxa"/>
            <w:tcBorders>
              <w:top w:val="single" w:sz="6" w:space="0" w:color="auto"/>
              <w:left w:val="single" w:sz="6" w:space="0" w:color="auto"/>
              <w:bottom w:val="single" w:sz="6" w:space="0" w:color="auto"/>
              <w:right w:val="single" w:sz="6" w:space="0" w:color="auto"/>
            </w:tcBorders>
            <w:shd w:val="clear" w:color="000000" w:fill="FFFFFF"/>
            <w:vAlign w:val="center"/>
          </w:tcPr>
          <w:p w14:paraId="196016B5" w14:textId="77777777" w:rsidR="001A59F9" w:rsidRPr="001A59F9" w:rsidRDefault="001A59F9" w:rsidP="001A59F9">
            <w:pPr>
              <w:jc w:val="center"/>
              <w:rPr>
                <w:color w:val="000000"/>
                <w:sz w:val="22"/>
                <w:szCs w:val="22"/>
              </w:rPr>
            </w:pPr>
            <w:r w:rsidRPr="001A59F9">
              <w:rPr>
                <w:color w:val="000000"/>
                <w:sz w:val="22"/>
                <w:szCs w:val="22"/>
              </w:rPr>
              <w:t>2008</w:t>
            </w:r>
          </w:p>
        </w:tc>
        <w:tc>
          <w:tcPr>
            <w:tcW w:w="1477" w:type="dxa"/>
            <w:tcBorders>
              <w:top w:val="single" w:sz="6" w:space="0" w:color="auto"/>
              <w:left w:val="single" w:sz="6" w:space="0" w:color="auto"/>
              <w:bottom w:val="single" w:sz="6" w:space="0" w:color="auto"/>
              <w:right w:val="single" w:sz="6" w:space="0" w:color="auto"/>
            </w:tcBorders>
            <w:shd w:val="clear" w:color="000000" w:fill="FFFFFF"/>
            <w:vAlign w:val="center"/>
          </w:tcPr>
          <w:p w14:paraId="1653DF52" w14:textId="77777777" w:rsidR="001A59F9" w:rsidRPr="001A59F9" w:rsidRDefault="001A59F9" w:rsidP="001A59F9">
            <w:pPr>
              <w:jc w:val="center"/>
              <w:rPr>
                <w:color w:val="000000"/>
                <w:sz w:val="22"/>
                <w:szCs w:val="22"/>
              </w:rPr>
            </w:pPr>
            <w:r w:rsidRPr="001A59F9">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AAAFDCB" w14:textId="77777777" w:rsidR="001A59F9" w:rsidRPr="001A59F9" w:rsidRDefault="001A59F9" w:rsidP="001A59F9">
            <w:pPr>
              <w:jc w:val="center"/>
              <w:rPr>
                <w:color w:val="000000"/>
                <w:sz w:val="22"/>
                <w:szCs w:val="22"/>
              </w:rPr>
            </w:pPr>
            <w:r w:rsidRPr="001A59F9">
              <w:rPr>
                <w:color w:val="000000"/>
                <w:sz w:val="22"/>
                <w:szCs w:val="22"/>
              </w:rPr>
              <w:t>12,1</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7CD726A4" w14:textId="77777777" w:rsidR="001A59F9" w:rsidRPr="001A59F9" w:rsidRDefault="001A59F9" w:rsidP="001A59F9">
            <w:pPr>
              <w:jc w:val="center"/>
              <w:rPr>
                <w:color w:val="000000"/>
                <w:sz w:val="22"/>
                <w:szCs w:val="22"/>
              </w:rPr>
            </w:pPr>
            <w:r w:rsidRPr="001A59F9">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4F24FDF" w14:textId="77777777" w:rsidR="001A59F9" w:rsidRPr="001A59F9" w:rsidRDefault="001A59F9" w:rsidP="001A59F9">
            <w:pPr>
              <w:jc w:val="center"/>
              <w:rPr>
                <w:color w:val="000000"/>
                <w:sz w:val="22"/>
                <w:szCs w:val="22"/>
              </w:rPr>
            </w:pPr>
            <w:r w:rsidRPr="001A59F9">
              <w:rPr>
                <w:color w:val="000000"/>
                <w:sz w:val="22"/>
                <w:szCs w:val="22"/>
              </w:rPr>
              <w:t>5,25297E-06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EEF063D" w14:textId="77777777" w:rsidR="001A59F9" w:rsidRPr="001A59F9" w:rsidRDefault="001A59F9" w:rsidP="001A59F9">
            <w:pPr>
              <w:jc w:val="center"/>
              <w:rPr>
                <w:color w:val="000000"/>
                <w:sz w:val="22"/>
                <w:szCs w:val="22"/>
              </w:rPr>
            </w:pPr>
            <w:r w:rsidRPr="001A59F9">
              <w:rPr>
                <w:color w:val="000000"/>
                <w:sz w:val="22"/>
                <w:szCs w:val="22"/>
              </w:rPr>
              <w:t>0,082644628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2CF1F09" w14:textId="77777777" w:rsidR="001A59F9" w:rsidRPr="001A59F9" w:rsidRDefault="001A59F9" w:rsidP="001A59F9">
            <w:pPr>
              <w:jc w:val="center"/>
              <w:rPr>
                <w:color w:val="000000"/>
                <w:sz w:val="22"/>
                <w:szCs w:val="22"/>
              </w:rPr>
            </w:pPr>
            <w:r w:rsidRPr="001A59F9">
              <w:rPr>
                <w:color w:val="000000"/>
                <w:sz w:val="22"/>
                <w:szCs w:val="22"/>
              </w:rPr>
              <w:t>0,999936443</w:t>
            </w:r>
          </w:p>
        </w:tc>
      </w:tr>
    </w:tbl>
    <w:p w14:paraId="3C6489DD" w14:textId="77777777" w:rsidR="004C139D" w:rsidRDefault="004C139D" w:rsidP="009B16F2">
      <w:pPr>
        <w:jc w:val="center"/>
        <w:rPr>
          <w:b/>
          <w:color w:val="000000"/>
        </w:rPr>
      </w:pPr>
    </w:p>
    <w:p w14:paraId="7809C464" w14:textId="77777777" w:rsidR="00403487" w:rsidRDefault="00403487" w:rsidP="009B16F2">
      <w:pPr>
        <w:jc w:val="center"/>
        <w:rPr>
          <w:b/>
          <w:color w:val="000000"/>
        </w:rPr>
      </w:pPr>
    </w:p>
    <w:p w14:paraId="29C019C1" w14:textId="77777777" w:rsidR="00403487" w:rsidRDefault="00403487" w:rsidP="009B16F2">
      <w:pPr>
        <w:jc w:val="center"/>
        <w:rPr>
          <w:b/>
          <w:color w:val="000000"/>
        </w:rPr>
      </w:pPr>
    </w:p>
    <w:p w14:paraId="49A8CA78" w14:textId="77777777" w:rsidR="00403487" w:rsidRDefault="00403487" w:rsidP="009B16F2">
      <w:pPr>
        <w:jc w:val="center"/>
        <w:rPr>
          <w:b/>
          <w:color w:val="000000"/>
        </w:rPr>
      </w:pPr>
    </w:p>
    <w:p w14:paraId="6B6C30C3" w14:textId="77777777" w:rsidR="00403487" w:rsidRDefault="00403487" w:rsidP="009B16F2">
      <w:pPr>
        <w:jc w:val="center"/>
        <w:rPr>
          <w:b/>
          <w:color w:val="000000"/>
        </w:rPr>
      </w:pPr>
    </w:p>
    <w:p w14:paraId="30979A82" w14:textId="77777777" w:rsidR="00403487" w:rsidRPr="00B35B0E" w:rsidRDefault="00403487" w:rsidP="00403487">
      <w:pPr>
        <w:pStyle w:val="1"/>
        <w:widowControl w:val="0"/>
        <w:autoSpaceDE w:val="0"/>
        <w:autoSpaceDN w:val="0"/>
        <w:spacing w:before="0" w:line="240" w:lineRule="auto"/>
        <w:ind w:right="-1" w:firstLine="567"/>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 xml:space="preserve">Таблица 11.3. </w:t>
      </w:r>
      <w:r w:rsidRPr="00F33989">
        <w:rPr>
          <w:rFonts w:ascii="Times New Roman" w:eastAsia="Times New Roman" w:hAnsi="Times New Roman" w:cs="Times New Roman"/>
          <w:b/>
          <w:bCs/>
          <w:color w:val="auto"/>
          <w:sz w:val="24"/>
          <w:szCs w:val="24"/>
        </w:rPr>
        <w:t>Вероятность безотказной работы последовательных участков ТС</w:t>
      </w:r>
      <w:r>
        <w:rPr>
          <w:rFonts w:ascii="Times New Roman" w:eastAsia="Times New Roman" w:hAnsi="Times New Roman" w:cs="Times New Roman"/>
          <w:b/>
          <w:bCs/>
          <w:color w:val="auto"/>
          <w:sz w:val="24"/>
          <w:szCs w:val="24"/>
        </w:rPr>
        <w:t xml:space="preserve"> к</w:t>
      </w:r>
      <w:r w:rsidRPr="00AE6966">
        <w:rPr>
          <w:rFonts w:ascii="Times New Roman" w:eastAsia="Times New Roman" w:hAnsi="Times New Roman" w:cs="Times New Roman"/>
          <w:b/>
          <w:bCs/>
          <w:color w:val="auto"/>
          <w:sz w:val="24"/>
          <w:szCs w:val="24"/>
        </w:rPr>
        <w:t>отельная</w:t>
      </w:r>
      <w:r w:rsidRPr="00143C4E">
        <w:t xml:space="preserve"> </w:t>
      </w:r>
      <w:r w:rsidR="00B35B0E" w:rsidRPr="00B35B0E">
        <w:rPr>
          <w:rFonts w:ascii="Times New Roman" w:hAnsi="Times New Roman" w:cs="Times New Roman"/>
          <w:b/>
          <w:color w:val="auto"/>
          <w:sz w:val="24"/>
          <w:szCs w:val="24"/>
        </w:rPr>
        <w:t>г. Фокино, БМК ул. Крупской, 1А</w:t>
      </w:r>
    </w:p>
    <w:tbl>
      <w:tblPr>
        <w:tblW w:w="139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1552"/>
        <w:gridCol w:w="1559"/>
        <w:gridCol w:w="768"/>
        <w:gridCol w:w="791"/>
        <w:gridCol w:w="992"/>
        <w:gridCol w:w="1193"/>
        <w:gridCol w:w="1238"/>
        <w:gridCol w:w="1148"/>
        <w:gridCol w:w="1361"/>
        <w:gridCol w:w="1276"/>
        <w:gridCol w:w="1479"/>
      </w:tblGrid>
      <w:tr w:rsidR="00DC3CEF" w:rsidRPr="00E93505" w14:paraId="4B183FE0" w14:textId="77777777" w:rsidTr="00115DF9">
        <w:trPr>
          <w:cantSplit/>
          <w:trHeight w:val="3560"/>
          <w:jc w:val="center"/>
        </w:trPr>
        <w:tc>
          <w:tcPr>
            <w:tcW w:w="567" w:type="dxa"/>
            <w:tcBorders>
              <w:bottom w:val="single" w:sz="6" w:space="0" w:color="auto"/>
            </w:tcBorders>
            <w:shd w:val="clear" w:color="auto" w:fill="auto"/>
            <w:textDirection w:val="btLr"/>
            <w:vAlign w:val="center"/>
          </w:tcPr>
          <w:p w14:paraId="430F35D5"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Номер участка</w:t>
            </w:r>
          </w:p>
        </w:tc>
        <w:tc>
          <w:tcPr>
            <w:tcW w:w="1552" w:type="dxa"/>
            <w:tcBorders>
              <w:bottom w:val="single" w:sz="6" w:space="0" w:color="auto"/>
            </w:tcBorders>
            <w:shd w:val="clear" w:color="auto" w:fill="auto"/>
            <w:textDirection w:val="btLr"/>
            <w:vAlign w:val="center"/>
          </w:tcPr>
          <w:p w14:paraId="39910698"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Начальная камера участка</w:t>
            </w:r>
          </w:p>
        </w:tc>
        <w:tc>
          <w:tcPr>
            <w:tcW w:w="1559" w:type="dxa"/>
            <w:tcBorders>
              <w:bottom w:val="single" w:sz="6" w:space="0" w:color="auto"/>
            </w:tcBorders>
            <w:shd w:val="clear" w:color="auto" w:fill="auto"/>
            <w:textDirection w:val="btLr"/>
            <w:vAlign w:val="center"/>
          </w:tcPr>
          <w:p w14:paraId="0BB6C35F"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Конечная камера участка</w:t>
            </w:r>
          </w:p>
        </w:tc>
        <w:tc>
          <w:tcPr>
            <w:tcW w:w="768" w:type="dxa"/>
            <w:tcBorders>
              <w:bottom w:val="single" w:sz="6" w:space="0" w:color="auto"/>
            </w:tcBorders>
            <w:shd w:val="clear" w:color="auto" w:fill="auto"/>
            <w:textDirection w:val="btLr"/>
            <w:vAlign w:val="center"/>
          </w:tcPr>
          <w:p w14:paraId="7D71D84B"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Диаметр трубопровода на участке, м</w:t>
            </w:r>
          </w:p>
        </w:tc>
        <w:tc>
          <w:tcPr>
            <w:tcW w:w="791" w:type="dxa"/>
            <w:tcBorders>
              <w:bottom w:val="single" w:sz="6" w:space="0" w:color="auto"/>
            </w:tcBorders>
            <w:shd w:val="clear" w:color="auto" w:fill="auto"/>
            <w:textDirection w:val="btLr"/>
            <w:vAlign w:val="center"/>
          </w:tcPr>
          <w:p w14:paraId="1383ABB6"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Длина трубопровода на участке, км</w:t>
            </w:r>
          </w:p>
        </w:tc>
        <w:tc>
          <w:tcPr>
            <w:tcW w:w="992" w:type="dxa"/>
            <w:tcBorders>
              <w:bottom w:val="single" w:sz="6" w:space="0" w:color="auto"/>
            </w:tcBorders>
            <w:shd w:val="clear" w:color="auto" w:fill="auto"/>
            <w:textDirection w:val="btLr"/>
            <w:vAlign w:val="center"/>
          </w:tcPr>
          <w:p w14:paraId="3D5F1F56"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Год прокладки трубопровода</w:t>
            </w:r>
          </w:p>
        </w:tc>
        <w:tc>
          <w:tcPr>
            <w:tcW w:w="1193" w:type="dxa"/>
            <w:tcBorders>
              <w:bottom w:val="single" w:sz="6" w:space="0" w:color="auto"/>
            </w:tcBorders>
            <w:shd w:val="clear" w:color="auto" w:fill="auto"/>
            <w:textDirection w:val="btLr"/>
            <w:vAlign w:val="center"/>
          </w:tcPr>
          <w:p w14:paraId="05420541"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Продолжительность эксплуатации </w:t>
            </w:r>
          </w:p>
          <w:p w14:paraId="50D04E60"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участка без капитального ремонта (реконструкции), лет</w:t>
            </w:r>
          </w:p>
        </w:tc>
        <w:tc>
          <w:tcPr>
            <w:tcW w:w="1238" w:type="dxa"/>
            <w:tcBorders>
              <w:bottom w:val="single" w:sz="6" w:space="0" w:color="auto"/>
            </w:tcBorders>
            <w:shd w:val="clear" w:color="auto" w:fill="auto"/>
            <w:textDirection w:val="btLr"/>
            <w:vAlign w:val="center"/>
          </w:tcPr>
          <w:p w14:paraId="625BA8D1"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Среднее время восстановления участка, час</w:t>
            </w:r>
          </w:p>
        </w:tc>
        <w:tc>
          <w:tcPr>
            <w:tcW w:w="1148" w:type="dxa"/>
            <w:tcBorders>
              <w:bottom w:val="single" w:sz="6" w:space="0" w:color="auto"/>
            </w:tcBorders>
            <w:shd w:val="clear" w:color="auto" w:fill="auto"/>
            <w:textDirection w:val="btLr"/>
            <w:vAlign w:val="center"/>
          </w:tcPr>
          <w:p w14:paraId="71684200"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Частота (интенсивность) отказа </w:t>
            </w:r>
          </w:p>
          <w:p w14:paraId="47B8DF4E"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участка, 1/(км*ч)</w:t>
            </w:r>
          </w:p>
        </w:tc>
        <w:tc>
          <w:tcPr>
            <w:tcW w:w="1361" w:type="dxa"/>
            <w:tcBorders>
              <w:bottom w:val="single" w:sz="6" w:space="0" w:color="auto"/>
            </w:tcBorders>
            <w:shd w:val="clear" w:color="auto" w:fill="auto"/>
            <w:textDirection w:val="btLr"/>
            <w:vAlign w:val="center"/>
          </w:tcPr>
          <w:p w14:paraId="1A5B7CFE"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42D6E4F4"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теплоснабжения при отказе участка, 1/ч</w:t>
            </w:r>
          </w:p>
        </w:tc>
        <w:tc>
          <w:tcPr>
            <w:tcW w:w="1276" w:type="dxa"/>
            <w:tcBorders>
              <w:bottom w:val="single" w:sz="6" w:space="0" w:color="auto"/>
            </w:tcBorders>
            <w:shd w:val="clear" w:color="auto" w:fill="auto"/>
            <w:textDirection w:val="btLr"/>
            <w:vAlign w:val="center"/>
          </w:tcPr>
          <w:p w14:paraId="491A45D3"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 xml:space="preserve">Параметр потока отказов </w:t>
            </w:r>
          </w:p>
          <w:p w14:paraId="0FF579AF"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теплоснабжения накопленным итогом, 1/ч</w:t>
            </w:r>
          </w:p>
        </w:tc>
        <w:tc>
          <w:tcPr>
            <w:tcW w:w="1479" w:type="dxa"/>
            <w:tcBorders>
              <w:bottom w:val="single" w:sz="6" w:space="0" w:color="auto"/>
            </w:tcBorders>
            <w:shd w:val="clear" w:color="auto" w:fill="auto"/>
            <w:textDirection w:val="btLr"/>
            <w:vAlign w:val="center"/>
          </w:tcPr>
          <w:p w14:paraId="5749F3BB" w14:textId="77777777" w:rsidR="00DC3CEF" w:rsidRPr="008B0B90" w:rsidRDefault="00DC3CEF" w:rsidP="00DC3CEF">
            <w:pPr>
              <w:shd w:val="clear" w:color="auto" w:fill="FFFFFF"/>
              <w:autoSpaceDE w:val="0"/>
              <w:autoSpaceDN w:val="0"/>
              <w:adjustRightInd w:val="0"/>
              <w:ind w:left="113" w:right="113"/>
              <w:jc w:val="center"/>
              <w:rPr>
                <w:sz w:val="22"/>
                <w:szCs w:val="22"/>
              </w:rPr>
            </w:pPr>
            <w:r w:rsidRPr="008B0B90">
              <w:rPr>
                <w:sz w:val="22"/>
                <w:szCs w:val="22"/>
              </w:rPr>
              <w:t>Вероятность безотказной работы пути относительно конечного потребителя</w:t>
            </w:r>
          </w:p>
        </w:tc>
      </w:tr>
      <w:tr w:rsidR="00871670" w:rsidRPr="00871670" w14:paraId="0CE092F5"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7C574046" w14:textId="77777777" w:rsidR="00871670" w:rsidRPr="00871670" w:rsidRDefault="00871670" w:rsidP="00871670">
            <w:pPr>
              <w:shd w:val="clear" w:color="auto" w:fill="FFFFFF"/>
              <w:autoSpaceDE w:val="0"/>
              <w:autoSpaceDN w:val="0"/>
              <w:adjustRightInd w:val="0"/>
              <w:jc w:val="center"/>
              <w:rPr>
                <w:sz w:val="22"/>
                <w:szCs w:val="22"/>
              </w:rPr>
            </w:pPr>
            <w:r w:rsidRPr="00871670">
              <w:rPr>
                <w:color w:val="000000"/>
                <w:sz w:val="22"/>
                <w:szCs w:val="22"/>
              </w:rPr>
              <w:t>1</w:t>
            </w:r>
          </w:p>
        </w:tc>
        <w:tc>
          <w:tcPr>
            <w:tcW w:w="1552" w:type="dxa"/>
            <w:tcBorders>
              <w:top w:val="single" w:sz="6" w:space="0" w:color="auto"/>
              <w:left w:val="single" w:sz="6" w:space="0" w:color="auto"/>
              <w:bottom w:val="single" w:sz="6" w:space="0" w:color="auto"/>
              <w:right w:val="single" w:sz="6" w:space="0" w:color="auto"/>
            </w:tcBorders>
            <w:vAlign w:val="center"/>
          </w:tcPr>
          <w:p w14:paraId="3A49BDB5" w14:textId="77777777" w:rsidR="00871670" w:rsidRPr="00871670" w:rsidRDefault="00871670" w:rsidP="00871670">
            <w:pPr>
              <w:jc w:val="center"/>
              <w:rPr>
                <w:sz w:val="22"/>
                <w:szCs w:val="22"/>
              </w:rPr>
            </w:pPr>
            <w:r w:rsidRPr="00871670">
              <w:rPr>
                <w:sz w:val="22"/>
                <w:szCs w:val="22"/>
              </w:rPr>
              <w:t>1</w:t>
            </w:r>
          </w:p>
        </w:tc>
        <w:tc>
          <w:tcPr>
            <w:tcW w:w="1559" w:type="dxa"/>
            <w:tcBorders>
              <w:top w:val="single" w:sz="6" w:space="0" w:color="auto"/>
              <w:left w:val="single" w:sz="6" w:space="0" w:color="auto"/>
              <w:bottom w:val="single" w:sz="6" w:space="0" w:color="auto"/>
              <w:right w:val="single" w:sz="6" w:space="0" w:color="auto"/>
            </w:tcBorders>
            <w:vAlign w:val="center"/>
          </w:tcPr>
          <w:p w14:paraId="39FFA165" w14:textId="77777777" w:rsidR="00871670" w:rsidRPr="00871670" w:rsidRDefault="00871670" w:rsidP="00871670">
            <w:pPr>
              <w:jc w:val="center"/>
              <w:rPr>
                <w:sz w:val="22"/>
                <w:szCs w:val="22"/>
              </w:rPr>
            </w:pPr>
            <w:r w:rsidRPr="00871670">
              <w:rPr>
                <w:sz w:val="22"/>
                <w:szCs w:val="22"/>
              </w:rPr>
              <w:t>2</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1EDF74F6" w14:textId="77777777" w:rsidR="00871670" w:rsidRPr="00871670" w:rsidRDefault="00871670" w:rsidP="00871670">
            <w:pPr>
              <w:jc w:val="center"/>
              <w:rPr>
                <w:color w:val="000000"/>
                <w:sz w:val="22"/>
                <w:szCs w:val="22"/>
              </w:rPr>
            </w:pPr>
            <w:r w:rsidRPr="00871670">
              <w:rPr>
                <w:color w:val="000000"/>
                <w:sz w:val="22"/>
                <w:szCs w:val="22"/>
              </w:rPr>
              <w:t>0,048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D96CFF7" w14:textId="77777777" w:rsidR="00871670" w:rsidRPr="00871670" w:rsidRDefault="00871670" w:rsidP="00871670">
            <w:pPr>
              <w:jc w:val="center"/>
              <w:rPr>
                <w:color w:val="000000"/>
                <w:sz w:val="22"/>
                <w:szCs w:val="22"/>
              </w:rPr>
            </w:pPr>
            <w:r w:rsidRPr="00871670">
              <w:rPr>
                <w:color w:val="000000"/>
                <w:sz w:val="22"/>
                <w:szCs w:val="22"/>
              </w:rPr>
              <w:t>0,214</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1DB52554"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4965BEE3"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5F58ED38" w14:textId="77777777" w:rsidR="00871670" w:rsidRPr="00871670" w:rsidRDefault="00871670" w:rsidP="00871670">
            <w:pPr>
              <w:jc w:val="center"/>
              <w:rPr>
                <w:color w:val="000000"/>
                <w:sz w:val="22"/>
                <w:szCs w:val="22"/>
              </w:rPr>
            </w:pPr>
            <w:r w:rsidRPr="00871670">
              <w:rPr>
                <w:color w:val="000000"/>
                <w:sz w:val="22"/>
                <w:szCs w:val="22"/>
              </w:rPr>
              <w:t>4,2</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7191669E"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721A9D1A" w14:textId="77777777" w:rsidR="00871670" w:rsidRPr="00871670" w:rsidRDefault="00871670" w:rsidP="00871670">
            <w:pPr>
              <w:jc w:val="center"/>
              <w:rPr>
                <w:color w:val="000000"/>
                <w:sz w:val="22"/>
                <w:szCs w:val="22"/>
              </w:rPr>
            </w:pPr>
            <w:r w:rsidRPr="00871670">
              <w:rPr>
                <w:color w:val="000000"/>
                <w:sz w:val="22"/>
                <w:szCs w:val="22"/>
              </w:rPr>
              <w:t>1,2862E-06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209E942" w14:textId="77777777" w:rsidR="00871670" w:rsidRPr="00871670" w:rsidRDefault="00871670" w:rsidP="00871670">
            <w:pPr>
              <w:jc w:val="center"/>
              <w:rPr>
                <w:color w:val="000000"/>
                <w:sz w:val="22"/>
                <w:szCs w:val="22"/>
              </w:rPr>
            </w:pPr>
            <w:r w:rsidRPr="00871670">
              <w:rPr>
                <w:color w:val="000000"/>
                <w:sz w:val="22"/>
                <w:szCs w:val="22"/>
              </w:rPr>
              <w:t>0,238095238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5146315D" w14:textId="77777777" w:rsidR="00871670" w:rsidRPr="00871670" w:rsidRDefault="00871670" w:rsidP="00871670">
            <w:pPr>
              <w:jc w:val="center"/>
              <w:rPr>
                <w:color w:val="000000"/>
                <w:sz w:val="22"/>
                <w:szCs w:val="22"/>
              </w:rPr>
            </w:pPr>
            <w:r w:rsidRPr="00871670">
              <w:rPr>
                <w:color w:val="000000"/>
                <w:sz w:val="22"/>
                <w:szCs w:val="22"/>
              </w:rPr>
              <w:t>0,999994598</w:t>
            </w:r>
          </w:p>
        </w:tc>
      </w:tr>
      <w:tr w:rsidR="00871670" w:rsidRPr="00871670" w14:paraId="15D2B13A"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1E728724"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2</w:t>
            </w:r>
          </w:p>
        </w:tc>
        <w:tc>
          <w:tcPr>
            <w:tcW w:w="1552" w:type="dxa"/>
            <w:tcBorders>
              <w:top w:val="single" w:sz="6" w:space="0" w:color="auto"/>
              <w:left w:val="single" w:sz="6" w:space="0" w:color="auto"/>
              <w:bottom w:val="single" w:sz="6" w:space="0" w:color="auto"/>
              <w:right w:val="single" w:sz="6" w:space="0" w:color="auto"/>
            </w:tcBorders>
            <w:vAlign w:val="center"/>
          </w:tcPr>
          <w:p w14:paraId="2AB72428" w14:textId="77777777" w:rsidR="00871670" w:rsidRPr="00871670" w:rsidRDefault="00871670" w:rsidP="00871670">
            <w:pPr>
              <w:jc w:val="center"/>
              <w:rPr>
                <w:sz w:val="22"/>
                <w:szCs w:val="22"/>
              </w:rPr>
            </w:pPr>
            <w:r w:rsidRPr="00871670">
              <w:rPr>
                <w:sz w:val="22"/>
                <w:szCs w:val="22"/>
              </w:rPr>
              <w:t>2</w:t>
            </w:r>
          </w:p>
        </w:tc>
        <w:tc>
          <w:tcPr>
            <w:tcW w:w="1559" w:type="dxa"/>
            <w:tcBorders>
              <w:top w:val="single" w:sz="6" w:space="0" w:color="auto"/>
              <w:left w:val="single" w:sz="6" w:space="0" w:color="auto"/>
              <w:bottom w:val="single" w:sz="6" w:space="0" w:color="auto"/>
              <w:right w:val="single" w:sz="6" w:space="0" w:color="auto"/>
            </w:tcBorders>
            <w:vAlign w:val="center"/>
          </w:tcPr>
          <w:p w14:paraId="4EF2CF39" w14:textId="77777777" w:rsidR="00871670" w:rsidRPr="00871670" w:rsidRDefault="00871670" w:rsidP="00871670">
            <w:pPr>
              <w:jc w:val="center"/>
              <w:rPr>
                <w:sz w:val="22"/>
                <w:szCs w:val="22"/>
              </w:rPr>
            </w:pPr>
            <w:r w:rsidRPr="00871670">
              <w:rPr>
                <w:sz w:val="22"/>
                <w:szCs w:val="22"/>
              </w:rPr>
              <w:t>3</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4049C7E" w14:textId="77777777" w:rsidR="00871670" w:rsidRPr="00871670" w:rsidRDefault="00871670" w:rsidP="00871670">
            <w:pPr>
              <w:jc w:val="center"/>
              <w:rPr>
                <w:color w:val="000000"/>
                <w:sz w:val="22"/>
                <w:szCs w:val="22"/>
              </w:rPr>
            </w:pPr>
            <w:r w:rsidRPr="00871670">
              <w:rPr>
                <w:color w:val="000000"/>
                <w:sz w:val="22"/>
                <w:szCs w:val="22"/>
              </w:rPr>
              <w:t>0,057</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4FF45EFF" w14:textId="77777777" w:rsidR="00871670" w:rsidRPr="00871670" w:rsidRDefault="00871670" w:rsidP="00871670">
            <w:pPr>
              <w:jc w:val="center"/>
              <w:rPr>
                <w:color w:val="000000"/>
                <w:sz w:val="22"/>
                <w:szCs w:val="22"/>
              </w:rPr>
            </w:pPr>
            <w:r w:rsidRPr="00871670">
              <w:rPr>
                <w:color w:val="000000"/>
                <w:sz w:val="22"/>
                <w:szCs w:val="22"/>
              </w:rPr>
              <w:t>1,1632</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6CED3294"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62BA3EB7"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1E04E280" w14:textId="77777777" w:rsidR="00871670" w:rsidRPr="00871670" w:rsidRDefault="00871670" w:rsidP="00871670">
            <w:pPr>
              <w:jc w:val="center"/>
              <w:rPr>
                <w:color w:val="000000"/>
                <w:sz w:val="22"/>
                <w:szCs w:val="22"/>
              </w:rPr>
            </w:pPr>
            <w:r w:rsidRPr="00871670">
              <w:rPr>
                <w:color w:val="000000"/>
                <w:sz w:val="22"/>
                <w:szCs w:val="22"/>
              </w:rPr>
              <w:t>4,6</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3C72112E"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7F09F2E4" w14:textId="77777777" w:rsidR="00871670" w:rsidRPr="00871670" w:rsidRDefault="00871670" w:rsidP="00871670">
            <w:pPr>
              <w:jc w:val="center"/>
              <w:rPr>
                <w:color w:val="000000"/>
                <w:sz w:val="22"/>
                <w:szCs w:val="22"/>
              </w:rPr>
            </w:pPr>
            <w:r w:rsidRPr="00871670">
              <w:rPr>
                <w:color w:val="000000"/>
                <w:sz w:val="22"/>
                <w:szCs w:val="22"/>
              </w:rPr>
              <w:t>6,99114E-06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BB80539" w14:textId="77777777" w:rsidR="00871670" w:rsidRPr="00871670" w:rsidRDefault="00871670" w:rsidP="00871670">
            <w:pPr>
              <w:jc w:val="center"/>
              <w:rPr>
                <w:color w:val="000000"/>
                <w:sz w:val="22"/>
                <w:szCs w:val="22"/>
              </w:rPr>
            </w:pPr>
            <w:r w:rsidRPr="00871670">
              <w:rPr>
                <w:color w:val="000000"/>
                <w:sz w:val="22"/>
                <w:szCs w:val="22"/>
              </w:rPr>
              <w:t>0,217391304</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1DAD20DE" w14:textId="77777777" w:rsidR="00871670" w:rsidRPr="00871670" w:rsidRDefault="00871670" w:rsidP="00871670">
            <w:pPr>
              <w:jc w:val="center"/>
              <w:rPr>
                <w:color w:val="000000"/>
                <w:sz w:val="22"/>
                <w:szCs w:val="22"/>
              </w:rPr>
            </w:pPr>
            <w:r w:rsidRPr="00871670">
              <w:rPr>
                <w:color w:val="000000"/>
                <w:sz w:val="22"/>
                <w:szCs w:val="22"/>
              </w:rPr>
              <w:t>0,999967842</w:t>
            </w:r>
          </w:p>
        </w:tc>
      </w:tr>
      <w:tr w:rsidR="00871670" w:rsidRPr="00871670" w14:paraId="6A4F9D9B"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4EE5C9F9"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3</w:t>
            </w:r>
          </w:p>
        </w:tc>
        <w:tc>
          <w:tcPr>
            <w:tcW w:w="1552" w:type="dxa"/>
            <w:tcBorders>
              <w:top w:val="single" w:sz="6" w:space="0" w:color="auto"/>
              <w:left w:val="single" w:sz="6" w:space="0" w:color="auto"/>
              <w:bottom w:val="single" w:sz="6" w:space="0" w:color="auto"/>
              <w:right w:val="single" w:sz="6" w:space="0" w:color="auto"/>
            </w:tcBorders>
            <w:vAlign w:val="center"/>
          </w:tcPr>
          <w:p w14:paraId="60822F5F" w14:textId="77777777" w:rsidR="00871670" w:rsidRPr="00871670" w:rsidRDefault="00871670" w:rsidP="00871670">
            <w:pPr>
              <w:jc w:val="center"/>
              <w:rPr>
                <w:sz w:val="22"/>
                <w:szCs w:val="22"/>
              </w:rPr>
            </w:pPr>
            <w:r w:rsidRPr="00871670">
              <w:rPr>
                <w:sz w:val="22"/>
                <w:szCs w:val="22"/>
              </w:rPr>
              <w:t>3</w:t>
            </w:r>
          </w:p>
        </w:tc>
        <w:tc>
          <w:tcPr>
            <w:tcW w:w="1559" w:type="dxa"/>
            <w:tcBorders>
              <w:top w:val="single" w:sz="6" w:space="0" w:color="auto"/>
              <w:left w:val="single" w:sz="6" w:space="0" w:color="auto"/>
              <w:bottom w:val="single" w:sz="6" w:space="0" w:color="auto"/>
              <w:right w:val="single" w:sz="6" w:space="0" w:color="auto"/>
            </w:tcBorders>
            <w:vAlign w:val="center"/>
          </w:tcPr>
          <w:p w14:paraId="7D602826" w14:textId="77777777" w:rsidR="00871670" w:rsidRPr="00871670" w:rsidRDefault="00871670" w:rsidP="00871670">
            <w:pPr>
              <w:jc w:val="center"/>
              <w:rPr>
                <w:sz w:val="22"/>
                <w:szCs w:val="22"/>
              </w:rPr>
            </w:pPr>
            <w:r w:rsidRPr="00871670">
              <w:rPr>
                <w:sz w:val="22"/>
                <w:szCs w:val="22"/>
              </w:rPr>
              <w:t>4</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6CF1356F" w14:textId="77777777" w:rsidR="00871670" w:rsidRPr="00871670" w:rsidRDefault="00871670" w:rsidP="00871670">
            <w:pPr>
              <w:jc w:val="center"/>
              <w:rPr>
                <w:color w:val="000000"/>
                <w:sz w:val="22"/>
                <w:szCs w:val="22"/>
              </w:rPr>
            </w:pPr>
            <w:r w:rsidRPr="00871670">
              <w:rPr>
                <w:color w:val="000000"/>
                <w:sz w:val="22"/>
                <w:szCs w:val="22"/>
              </w:rPr>
              <w:t>0,076</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C9BD86F" w14:textId="77777777" w:rsidR="00871670" w:rsidRPr="00871670" w:rsidRDefault="00871670" w:rsidP="00871670">
            <w:pPr>
              <w:jc w:val="center"/>
              <w:rPr>
                <w:color w:val="000000"/>
                <w:sz w:val="22"/>
                <w:szCs w:val="22"/>
              </w:rPr>
            </w:pPr>
            <w:r w:rsidRPr="00871670">
              <w:rPr>
                <w:color w:val="000000"/>
                <w:sz w:val="22"/>
                <w:szCs w:val="22"/>
              </w:rPr>
              <w:t>0,7768</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01CB16EF"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673B84FF"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716A10FD" w14:textId="77777777" w:rsidR="00871670" w:rsidRPr="00871670" w:rsidRDefault="00871670" w:rsidP="00871670">
            <w:pPr>
              <w:jc w:val="center"/>
              <w:rPr>
                <w:color w:val="000000"/>
                <w:sz w:val="22"/>
                <w:szCs w:val="22"/>
              </w:rPr>
            </w:pPr>
            <w:r w:rsidRPr="00871670">
              <w:rPr>
                <w:color w:val="000000"/>
                <w:sz w:val="22"/>
                <w:szCs w:val="22"/>
              </w:rPr>
              <w:t>5,4</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D1AAF67"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53C7AEB3" w14:textId="77777777" w:rsidR="00871670" w:rsidRPr="00871670" w:rsidRDefault="00871670" w:rsidP="00871670">
            <w:pPr>
              <w:jc w:val="center"/>
              <w:rPr>
                <w:color w:val="000000"/>
                <w:sz w:val="22"/>
                <w:szCs w:val="22"/>
              </w:rPr>
            </w:pPr>
            <w:r w:rsidRPr="00871670">
              <w:rPr>
                <w:color w:val="000000"/>
                <w:sz w:val="22"/>
                <w:szCs w:val="22"/>
              </w:rPr>
              <w:t>4,66877E-06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85F048" w14:textId="77777777" w:rsidR="00871670" w:rsidRPr="00871670" w:rsidRDefault="00871670" w:rsidP="00871670">
            <w:pPr>
              <w:jc w:val="center"/>
              <w:rPr>
                <w:color w:val="000000"/>
                <w:sz w:val="22"/>
                <w:szCs w:val="22"/>
              </w:rPr>
            </w:pPr>
            <w:r w:rsidRPr="00871670">
              <w:rPr>
                <w:color w:val="000000"/>
                <w:sz w:val="22"/>
                <w:szCs w:val="22"/>
              </w:rPr>
              <w:t>0,185185185</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635FB92B" w14:textId="77777777" w:rsidR="00871670" w:rsidRPr="00871670" w:rsidRDefault="00871670" w:rsidP="00871670">
            <w:pPr>
              <w:jc w:val="center"/>
              <w:rPr>
                <w:color w:val="000000"/>
                <w:sz w:val="22"/>
                <w:szCs w:val="22"/>
              </w:rPr>
            </w:pPr>
            <w:r w:rsidRPr="00871670">
              <w:rPr>
                <w:color w:val="000000"/>
                <w:sz w:val="22"/>
                <w:szCs w:val="22"/>
              </w:rPr>
              <w:t>0,999974789</w:t>
            </w:r>
          </w:p>
        </w:tc>
      </w:tr>
      <w:tr w:rsidR="00871670" w:rsidRPr="00871670" w14:paraId="26C0CD5D"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0B5E2E3C"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4</w:t>
            </w:r>
          </w:p>
        </w:tc>
        <w:tc>
          <w:tcPr>
            <w:tcW w:w="1552" w:type="dxa"/>
            <w:tcBorders>
              <w:top w:val="single" w:sz="6" w:space="0" w:color="auto"/>
              <w:left w:val="single" w:sz="6" w:space="0" w:color="auto"/>
              <w:bottom w:val="single" w:sz="6" w:space="0" w:color="auto"/>
              <w:right w:val="single" w:sz="6" w:space="0" w:color="auto"/>
            </w:tcBorders>
            <w:vAlign w:val="center"/>
          </w:tcPr>
          <w:p w14:paraId="37206EFE" w14:textId="77777777" w:rsidR="00871670" w:rsidRPr="00871670" w:rsidRDefault="00871670" w:rsidP="00871670">
            <w:pPr>
              <w:jc w:val="center"/>
              <w:rPr>
                <w:sz w:val="22"/>
                <w:szCs w:val="22"/>
              </w:rPr>
            </w:pPr>
            <w:r w:rsidRPr="00871670">
              <w:rPr>
                <w:sz w:val="22"/>
                <w:szCs w:val="22"/>
              </w:rPr>
              <w:t>4</w:t>
            </w:r>
          </w:p>
        </w:tc>
        <w:tc>
          <w:tcPr>
            <w:tcW w:w="1559" w:type="dxa"/>
            <w:tcBorders>
              <w:top w:val="single" w:sz="6" w:space="0" w:color="auto"/>
              <w:left w:val="single" w:sz="6" w:space="0" w:color="auto"/>
              <w:bottom w:val="single" w:sz="6" w:space="0" w:color="auto"/>
              <w:right w:val="single" w:sz="6" w:space="0" w:color="auto"/>
            </w:tcBorders>
            <w:vAlign w:val="center"/>
          </w:tcPr>
          <w:p w14:paraId="724ECCC7" w14:textId="77777777" w:rsidR="00871670" w:rsidRPr="00871670" w:rsidRDefault="00871670" w:rsidP="00871670">
            <w:pPr>
              <w:jc w:val="center"/>
              <w:rPr>
                <w:sz w:val="22"/>
                <w:szCs w:val="22"/>
              </w:rPr>
            </w:pPr>
            <w:r w:rsidRPr="00871670">
              <w:rPr>
                <w:sz w:val="22"/>
                <w:szCs w:val="22"/>
              </w:rPr>
              <w:t>5</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412EB92" w14:textId="77777777" w:rsidR="00871670" w:rsidRPr="00871670" w:rsidRDefault="00871670" w:rsidP="00871670">
            <w:pPr>
              <w:jc w:val="center"/>
              <w:rPr>
                <w:color w:val="000000"/>
                <w:sz w:val="22"/>
                <w:szCs w:val="22"/>
              </w:rPr>
            </w:pPr>
            <w:r w:rsidRPr="00871670">
              <w:rPr>
                <w:color w:val="000000"/>
                <w:sz w:val="22"/>
                <w:szCs w:val="22"/>
              </w:rPr>
              <w:t>0,089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74E434D9" w14:textId="77777777" w:rsidR="00871670" w:rsidRPr="00871670" w:rsidRDefault="00871670" w:rsidP="00871670">
            <w:pPr>
              <w:jc w:val="center"/>
              <w:rPr>
                <w:color w:val="000000"/>
                <w:sz w:val="22"/>
                <w:szCs w:val="22"/>
              </w:rPr>
            </w:pPr>
            <w:r w:rsidRPr="00871670">
              <w:rPr>
                <w:color w:val="000000"/>
                <w:sz w:val="22"/>
                <w:szCs w:val="22"/>
              </w:rPr>
              <w:t>0,0884</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71CC6FDA"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4AEBE452"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56A30DCE" w14:textId="77777777" w:rsidR="00871670" w:rsidRPr="00871670" w:rsidRDefault="00871670" w:rsidP="00871670">
            <w:pPr>
              <w:jc w:val="center"/>
              <w:rPr>
                <w:color w:val="000000"/>
                <w:sz w:val="22"/>
                <w:szCs w:val="22"/>
              </w:rPr>
            </w:pPr>
            <w:r w:rsidRPr="00871670">
              <w:rPr>
                <w:color w:val="000000"/>
                <w:sz w:val="22"/>
                <w:szCs w:val="22"/>
              </w:rPr>
              <w:t>5,8</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85586E1"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142446EC" w14:textId="77777777" w:rsidR="00871670" w:rsidRPr="00871670" w:rsidRDefault="00871670" w:rsidP="00871670">
            <w:pPr>
              <w:jc w:val="center"/>
              <w:rPr>
                <w:color w:val="000000"/>
                <w:sz w:val="22"/>
                <w:szCs w:val="22"/>
              </w:rPr>
            </w:pPr>
            <w:r w:rsidRPr="00871670">
              <w:rPr>
                <w:color w:val="000000"/>
                <w:sz w:val="22"/>
                <w:szCs w:val="22"/>
              </w:rPr>
              <w:t>5,31307E-07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EC195C3" w14:textId="77777777" w:rsidR="00871670" w:rsidRPr="00871670" w:rsidRDefault="00871670" w:rsidP="00871670">
            <w:pPr>
              <w:jc w:val="center"/>
              <w:rPr>
                <w:color w:val="000000"/>
                <w:sz w:val="22"/>
                <w:szCs w:val="22"/>
              </w:rPr>
            </w:pPr>
            <w:r w:rsidRPr="00871670">
              <w:rPr>
                <w:color w:val="000000"/>
                <w:sz w:val="22"/>
                <w:szCs w:val="22"/>
              </w:rPr>
              <w:t>0,172413793</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39B455C" w14:textId="77777777" w:rsidR="00871670" w:rsidRPr="00871670" w:rsidRDefault="00871670" w:rsidP="00871670">
            <w:pPr>
              <w:jc w:val="center"/>
              <w:rPr>
                <w:color w:val="000000"/>
                <w:sz w:val="22"/>
                <w:szCs w:val="22"/>
              </w:rPr>
            </w:pPr>
            <w:r w:rsidRPr="00871670">
              <w:rPr>
                <w:color w:val="000000"/>
                <w:sz w:val="22"/>
                <w:szCs w:val="22"/>
              </w:rPr>
              <w:t>0,999996918</w:t>
            </w:r>
          </w:p>
        </w:tc>
      </w:tr>
      <w:tr w:rsidR="00871670" w:rsidRPr="00871670" w14:paraId="1092DE71"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4D9334D6"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5</w:t>
            </w:r>
          </w:p>
        </w:tc>
        <w:tc>
          <w:tcPr>
            <w:tcW w:w="1552" w:type="dxa"/>
            <w:tcBorders>
              <w:top w:val="single" w:sz="6" w:space="0" w:color="auto"/>
              <w:left w:val="single" w:sz="6" w:space="0" w:color="auto"/>
              <w:bottom w:val="single" w:sz="6" w:space="0" w:color="auto"/>
              <w:right w:val="single" w:sz="6" w:space="0" w:color="auto"/>
            </w:tcBorders>
            <w:vAlign w:val="center"/>
          </w:tcPr>
          <w:p w14:paraId="235EDD98" w14:textId="77777777" w:rsidR="00871670" w:rsidRPr="00871670" w:rsidRDefault="00871670" w:rsidP="00871670">
            <w:pPr>
              <w:jc w:val="center"/>
              <w:rPr>
                <w:sz w:val="22"/>
                <w:szCs w:val="22"/>
              </w:rPr>
            </w:pPr>
            <w:r w:rsidRPr="00871670">
              <w:rPr>
                <w:sz w:val="22"/>
                <w:szCs w:val="22"/>
              </w:rPr>
              <w:t>5</w:t>
            </w:r>
          </w:p>
        </w:tc>
        <w:tc>
          <w:tcPr>
            <w:tcW w:w="1559" w:type="dxa"/>
            <w:tcBorders>
              <w:top w:val="single" w:sz="6" w:space="0" w:color="auto"/>
              <w:left w:val="single" w:sz="6" w:space="0" w:color="auto"/>
              <w:bottom w:val="single" w:sz="6" w:space="0" w:color="auto"/>
              <w:right w:val="single" w:sz="6" w:space="0" w:color="auto"/>
            </w:tcBorders>
            <w:vAlign w:val="center"/>
          </w:tcPr>
          <w:p w14:paraId="0967E09F" w14:textId="77777777" w:rsidR="00871670" w:rsidRPr="00871670" w:rsidRDefault="00871670" w:rsidP="00871670">
            <w:pPr>
              <w:jc w:val="center"/>
              <w:rPr>
                <w:sz w:val="22"/>
                <w:szCs w:val="22"/>
              </w:rPr>
            </w:pPr>
            <w:r w:rsidRPr="00871670">
              <w:rPr>
                <w:sz w:val="22"/>
                <w:szCs w:val="22"/>
              </w:rPr>
              <w:t>6</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7120E36A" w14:textId="77777777" w:rsidR="00871670" w:rsidRPr="00871670" w:rsidRDefault="00871670" w:rsidP="00871670">
            <w:pPr>
              <w:jc w:val="center"/>
              <w:rPr>
                <w:color w:val="000000"/>
                <w:sz w:val="22"/>
                <w:szCs w:val="22"/>
              </w:rPr>
            </w:pPr>
            <w:r w:rsidRPr="00871670">
              <w:rPr>
                <w:color w:val="000000"/>
                <w:sz w:val="22"/>
                <w:szCs w:val="22"/>
              </w:rPr>
              <w:t>0,108</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15C1476E" w14:textId="77777777" w:rsidR="00871670" w:rsidRPr="00871670" w:rsidRDefault="00871670" w:rsidP="00871670">
            <w:pPr>
              <w:jc w:val="center"/>
              <w:rPr>
                <w:color w:val="000000"/>
                <w:sz w:val="22"/>
                <w:szCs w:val="22"/>
              </w:rPr>
            </w:pPr>
            <w:r w:rsidRPr="00871670">
              <w:rPr>
                <w:color w:val="000000"/>
                <w:sz w:val="22"/>
                <w:szCs w:val="22"/>
              </w:rPr>
              <w:t>0,7486</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32DE0C6C"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0B8F4D53"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13962493" w14:textId="77777777" w:rsidR="00871670" w:rsidRPr="00871670" w:rsidRDefault="00871670" w:rsidP="00871670">
            <w:pPr>
              <w:jc w:val="center"/>
              <w:rPr>
                <w:color w:val="000000"/>
                <w:sz w:val="22"/>
                <w:szCs w:val="22"/>
              </w:rPr>
            </w:pPr>
            <w:r w:rsidRPr="00871670">
              <w:rPr>
                <w:color w:val="000000"/>
                <w:sz w:val="22"/>
                <w:szCs w:val="22"/>
              </w:rPr>
              <w:t>6,7</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0205D075"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341ABCB2" w14:textId="77777777" w:rsidR="00871670" w:rsidRPr="00871670" w:rsidRDefault="00871670" w:rsidP="00871670">
            <w:pPr>
              <w:jc w:val="center"/>
              <w:rPr>
                <w:color w:val="000000"/>
                <w:sz w:val="22"/>
                <w:szCs w:val="22"/>
              </w:rPr>
            </w:pPr>
            <w:r w:rsidRPr="00871670">
              <w:rPr>
                <w:color w:val="000000"/>
                <w:sz w:val="22"/>
                <w:szCs w:val="22"/>
              </w:rPr>
              <w:t>4,49928E-06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0C5C83F" w14:textId="77777777" w:rsidR="00871670" w:rsidRPr="00871670" w:rsidRDefault="00871670" w:rsidP="00871670">
            <w:pPr>
              <w:jc w:val="center"/>
              <w:rPr>
                <w:color w:val="000000"/>
                <w:sz w:val="22"/>
                <w:szCs w:val="22"/>
              </w:rPr>
            </w:pPr>
            <w:r w:rsidRPr="00871670">
              <w:rPr>
                <w:color w:val="000000"/>
                <w:sz w:val="22"/>
                <w:szCs w:val="22"/>
              </w:rPr>
              <w:t>0,149253731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3E9FB942" w14:textId="77777777" w:rsidR="00871670" w:rsidRPr="00871670" w:rsidRDefault="00871670" w:rsidP="00871670">
            <w:pPr>
              <w:jc w:val="center"/>
              <w:rPr>
                <w:color w:val="000000"/>
                <w:sz w:val="22"/>
                <w:szCs w:val="22"/>
              </w:rPr>
            </w:pPr>
            <w:r w:rsidRPr="00871670">
              <w:rPr>
                <w:color w:val="000000"/>
                <w:sz w:val="22"/>
                <w:szCs w:val="22"/>
              </w:rPr>
              <w:t>0,999969856</w:t>
            </w:r>
          </w:p>
        </w:tc>
      </w:tr>
      <w:tr w:rsidR="00871670" w:rsidRPr="00871670" w14:paraId="1FC5F299"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6D6C3C3C"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6</w:t>
            </w:r>
          </w:p>
        </w:tc>
        <w:tc>
          <w:tcPr>
            <w:tcW w:w="1552" w:type="dxa"/>
            <w:tcBorders>
              <w:top w:val="single" w:sz="6" w:space="0" w:color="auto"/>
              <w:left w:val="single" w:sz="6" w:space="0" w:color="auto"/>
              <w:bottom w:val="single" w:sz="6" w:space="0" w:color="auto"/>
              <w:right w:val="single" w:sz="6" w:space="0" w:color="auto"/>
            </w:tcBorders>
            <w:vAlign w:val="center"/>
          </w:tcPr>
          <w:p w14:paraId="6C4FC9EC" w14:textId="77777777" w:rsidR="00871670" w:rsidRPr="00871670" w:rsidRDefault="00871670" w:rsidP="00871670">
            <w:pPr>
              <w:jc w:val="center"/>
              <w:rPr>
                <w:sz w:val="22"/>
                <w:szCs w:val="22"/>
              </w:rPr>
            </w:pPr>
            <w:r w:rsidRPr="00871670">
              <w:rPr>
                <w:sz w:val="22"/>
                <w:szCs w:val="22"/>
              </w:rPr>
              <w:t>6</w:t>
            </w:r>
          </w:p>
        </w:tc>
        <w:tc>
          <w:tcPr>
            <w:tcW w:w="1559" w:type="dxa"/>
            <w:tcBorders>
              <w:top w:val="single" w:sz="6" w:space="0" w:color="auto"/>
              <w:left w:val="single" w:sz="6" w:space="0" w:color="auto"/>
              <w:bottom w:val="single" w:sz="6" w:space="0" w:color="auto"/>
              <w:right w:val="single" w:sz="6" w:space="0" w:color="auto"/>
            </w:tcBorders>
            <w:vAlign w:val="center"/>
          </w:tcPr>
          <w:p w14:paraId="4C0253F3" w14:textId="77777777" w:rsidR="00871670" w:rsidRPr="00871670" w:rsidRDefault="00871670" w:rsidP="00871670">
            <w:pPr>
              <w:jc w:val="center"/>
              <w:rPr>
                <w:sz w:val="22"/>
                <w:szCs w:val="22"/>
              </w:rPr>
            </w:pPr>
            <w:r w:rsidRPr="00871670">
              <w:rPr>
                <w:sz w:val="22"/>
                <w:szCs w:val="22"/>
              </w:rPr>
              <w:t>7</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105B7CCD" w14:textId="77777777" w:rsidR="00871670" w:rsidRPr="00871670" w:rsidRDefault="00871670" w:rsidP="00871670">
            <w:pPr>
              <w:jc w:val="center"/>
              <w:rPr>
                <w:color w:val="000000"/>
                <w:sz w:val="22"/>
                <w:szCs w:val="22"/>
              </w:rPr>
            </w:pPr>
            <w:r w:rsidRPr="00871670">
              <w:rPr>
                <w:color w:val="000000"/>
                <w:sz w:val="22"/>
                <w:szCs w:val="22"/>
              </w:rPr>
              <w:t>0,133</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20CF910D" w14:textId="77777777" w:rsidR="00871670" w:rsidRPr="00871670" w:rsidRDefault="00871670" w:rsidP="00871670">
            <w:pPr>
              <w:jc w:val="center"/>
              <w:rPr>
                <w:color w:val="000000"/>
                <w:sz w:val="22"/>
                <w:szCs w:val="22"/>
              </w:rPr>
            </w:pPr>
            <w:r w:rsidRPr="00871670">
              <w:rPr>
                <w:color w:val="000000"/>
                <w:sz w:val="22"/>
                <w:szCs w:val="22"/>
              </w:rPr>
              <w:t>1,0424</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55FC6BA0"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4FB9B30A"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22165F46" w14:textId="77777777" w:rsidR="00871670" w:rsidRPr="00871670" w:rsidRDefault="00871670" w:rsidP="00871670">
            <w:pPr>
              <w:jc w:val="center"/>
              <w:rPr>
                <w:color w:val="000000"/>
                <w:sz w:val="22"/>
                <w:szCs w:val="22"/>
              </w:rPr>
            </w:pPr>
            <w:r w:rsidRPr="00871670">
              <w:rPr>
                <w:color w:val="000000"/>
                <w:sz w:val="22"/>
                <w:szCs w:val="22"/>
              </w:rPr>
              <w:t>7,9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F51D5B3"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118002A1" w14:textId="77777777" w:rsidR="00871670" w:rsidRPr="00871670" w:rsidRDefault="00871670" w:rsidP="00871670">
            <w:pPr>
              <w:jc w:val="center"/>
              <w:rPr>
                <w:color w:val="000000"/>
                <w:sz w:val="22"/>
                <w:szCs w:val="22"/>
              </w:rPr>
            </w:pPr>
            <w:r w:rsidRPr="00871670">
              <w:rPr>
                <w:color w:val="000000"/>
                <w:sz w:val="22"/>
                <w:szCs w:val="22"/>
              </w:rPr>
              <w:t>6,2651E-06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6F1A2B7" w14:textId="77777777" w:rsidR="00871670" w:rsidRPr="00871670" w:rsidRDefault="00871670" w:rsidP="00871670">
            <w:pPr>
              <w:jc w:val="center"/>
              <w:rPr>
                <w:color w:val="000000"/>
                <w:sz w:val="22"/>
                <w:szCs w:val="22"/>
              </w:rPr>
            </w:pPr>
            <w:r w:rsidRPr="00871670">
              <w:rPr>
                <w:color w:val="000000"/>
                <w:sz w:val="22"/>
                <w:szCs w:val="22"/>
              </w:rPr>
              <w:t>0,126582278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2EFC4A95" w14:textId="77777777" w:rsidR="00871670" w:rsidRPr="00871670" w:rsidRDefault="00871670" w:rsidP="00871670">
            <w:pPr>
              <w:jc w:val="center"/>
              <w:rPr>
                <w:color w:val="000000"/>
                <w:sz w:val="22"/>
                <w:szCs w:val="22"/>
              </w:rPr>
            </w:pPr>
            <w:r w:rsidRPr="00871670">
              <w:rPr>
                <w:color w:val="000000"/>
                <w:sz w:val="22"/>
                <w:szCs w:val="22"/>
              </w:rPr>
              <w:t>0,999950508</w:t>
            </w:r>
          </w:p>
        </w:tc>
      </w:tr>
      <w:tr w:rsidR="00871670" w:rsidRPr="00871670" w14:paraId="6A9FED0A"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07F8A177"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7</w:t>
            </w:r>
          </w:p>
        </w:tc>
        <w:tc>
          <w:tcPr>
            <w:tcW w:w="1552" w:type="dxa"/>
            <w:tcBorders>
              <w:top w:val="single" w:sz="6" w:space="0" w:color="auto"/>
              <w:left w:val="single" w:sz="6" w:space="0" w:color="auto"/>
              <w:bottom w:val="single" w:sz="6" w:space="0" w:color="auto"/>
              <w:right w:val="single" w:sz="6" w:space="0" w:color="auto"/>
            </w:tcBorders>
            <w:vAlign w:val="center"/>
          </w:tcPr>
          <w:p w14:paraId="68570973" w14:textId="77777777" w:rsidR="00871670" w:rsidRPr="00871670" w:rsidRDefault="00871670" w:rsidP="00871670">
            <w:pPr>
              <w:jc w:val="center"/>
              <w:rPr>
                <w:sz w:val="22"/>
                <w:szCs w:val="22"/>
              </w:rPr>
            </w:pPr>
            <w:r w:rsidRPr="00871670">
              <w:rPr>
                <w:sz w:val="22"/>
                <w:szCs w:val="22"/>
              </w:rPr>
              <w:t>7</w:t>
            </w:r>
          </w:p>
        </w:tc>
        <w:tc>
          <w:tcPr>
            <w:tcW w:w="1559" w:type="dxa"/>
            <w:tcBorders>
              <w:top w:val="single" w:sz="6" w:space="0" w:color="auto"/>
              <w:left w:val="single" w:sz="6" w:space="0" w:color="auto"/>
              <w:bottom w:val="single" w:sz="6" w:space="0" w:color="auto"/>
              <w:right w:val="single" w:sz="6" w:space="0" w:color="auto"/>
            </w:tcBorders>
            <w:vAlign w:val="center"/>
          </w:tcPr>
          <w:p w14:paraId="6E127BF5" w14:textId="77777777" w:rsidR="00871670" w:rsidRPr="00871670" w:rsidRDefault="00871670" w:rsidP="00871670">
            <w:pPr>
              <w:jc w:val="center"/>
              <w:rPr>
                <w:sz w:val="22"/>
                <w:szCs w:val="22"/>
              </w:rPr>
            </w:pPr>
            <w:r w:rsidRPr="00871670">
              <w:rPr>
                <w:sz w:val="22"/>
                <w:szCs w:val="22"/>
              </w:rPr>
              <w:t>8</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562A5785" w14:textId="77777777" w:rsidR="00871670" w:rsidRPr="00871670" w:rsidRDefault="00871670" w:rsidP="00871670">
            <w:pPr>
              <w:jc w:val="center"/>
              <w:rPr>
                <w:color w:val="000000"/>
                <w:sz w:val="22"/>
                <w:szCs w:val="22"/>
              </w:rPr>
            </w:pPr>
            <w:r w:rsidRPr="00871670">
              <w:rPr>
                <w:color w:val="000000"/>
                <w:sz w:val="22"/>
                <w:szCs w:val="22"/>
              </w:rPr>
              <w:t>0,159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316C6A5A" w14:textId="77777777" w:rsidR="00871670" w:rsidRPr="00871670" w:rsidRDefault="00871670" w:rsidP="00871670">
            <w:pPr>
              <w:jc w:val="center"/>
              <w:rPr>
                <w:color w:val="000000"/>
                <w:sz w:val="22"/>
                <w:szCs w:val="22"/>
              </w:rPr>
            </w:pPr>
            <w:r w:rsidRPr="00871670">
              <w:rPr>
                <w:color w:val="000000"/>
                <w:sz w:val="22"/>
                <w:szCs w:val="22"/>
              </w:rPr>
              <w:t>0,7652</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2738BACA"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4662A4C9"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51587ED9" w14:textId="77777777" w:rsidR="00871670" w:rsidRPr="00871670" w:rsidRDefault="00871670" w:rsidP="00871670">
            <w:pPr>
              <w:jc w:val="center"/>
              <w:rPr>
                <w:color w:val="000000"/>
                <w:sz w:val="22"/>
                <w:szCs w:val="22"/>
              </w:rPr>
            </w:pPr>
            <w:r w:rsidRPr="00871670">
              <w:rPr>
                <w:color w:val="000000"/>
                <w:sz w:val="22"/>
                <w:szCs w:val="22"/>
              </w:rPr>
              <w:t>9</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4B071DC7"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6B0E380D" w14:textId="77777777" w:rsidR="00871670" w:rsidRPr="00871670" w:rsidRDefault="00871670" w:rsidP="00871670">
            <w:pPr>
              <w:jc w:val="center"/>
              <w:rPr>
                <w:color w:val="000000"/>
                <w:sz w:val="22"/>
                <w:szCs w:val="22"/>
              </w:rPr>
            </w:pPr>
            <w:r w:rsidRPr="00871670">
              <w:rPr>
                <w:color w:val="000000"/>
                <w:sz w:val="22"/>
                <w:szCs w:val="22"/>
              </w:rPr>
              <w:t>4,59905E-06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B8945FB" w14:textId="77777777" w:rsidR="00871670" w:rsidRPr="00871670" w:rsidRDefault="00871670" w:rsidP="00871670">
            <w:pPr>
              <w:jc w:val="center"/>
              <w:rPr>
                <w:color w:val="000000"/>
                <w:sz w:val="22"/>
                <w:szCs w:val="22"/>
              </w:rPr>
            </w:pPr>
            <w:r w:rsidRPr="00871670">
              <w:rPr>
                <w:color w:val="000000"/>
                <w:sz w:val="22"/>
                <w:szCs w:val="22"/>
              </w:rPr>
              <w:t>0,111111111</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7C4E8060" w14:textId="77777777" w:rsidR="00871670" w:rsidRPr="00871670" w:rsidRDefault="00871670" w:rsidP="00871670">
            <w:pPr>
              <w:jc w:val="center"/>
              <w:rPr>
                <w:color w:val="000000"/>
                <w:sz w:val="22"/>
                <w:szCs w:val="22"/>
              </w:rPr>
            </w:pPr>
            <w:r w:rsidRPr="00871670">
              <w:rPr>
                <w:color w:val="000000"/>
                <w:sz w:val="22"/>
                <w:szCs w:val="22"/>
              </w:rPr>
              <w:t>0,99995861</w:t>
            </w:r>
          </w:p>
        </w:tc>
      </w:tr>
      <w:tr w:rsidR="00871670" w:rsidRPr="00871670" w14:paraId="673B1E4E" w14:textId="77777777" w:rsidTr="00871670">
        <w:trPr>
          <w:trHeight w:val="317"/>
          <w:jc w:val="center"/>
        </w:trPr>
        <w:tc>
          <w:tcPr>
            <w:tcW w:w="567" w:type="dxa"/>
            <w:tcBorders>
              <w:top w:val="single" w:sz="6" w:space="0" w:color="auto"/>
              <w:bottom w:val="single" w:sz="6" w:space="0" w:color="auto"/>
              <w:right w:val="single" w:sz="6" w:space="0" w:color="auto"/>
            </w:tcBorders>
            <w:shd w:val="clear" w:color="auto" w:fill="FFFFFF"/>
            <w:vAlign w:val="center"/>
          </w:tcPr>
          <w:p w14:paraId="145596BD" w14:textId="77777777" w:rsidR="00871670" w:rsidRPr="00871670" w:rsidRDefault="00871670" w:rsidP="00871670">
            <w:pPr>
              <w:shd w:val="clear" w:color="auto" w:fill="FFFFFF"/>
              <w:autoSpaceDE w:val="0"/>
              <w:autoSpaceDN w:val="0"/>
              <w:adjustRightInd w:val="0"/>
              <w:jc w:val="center"/>
              <w:rPr>
                <w:sz w:val="22"/>
                <w:szCs w:val="22"/>
              </w:rPr>
            </w:pPr>
            <w:r w:rsidRPr="00871670">
              <w:rPr>
                <w:sz w:val="22"/>
                <w:szCs w:val="22"/>
              </w:rPr>
              <w:t>8</w:t>
            </w:r>
          </w:p>
        </w:tc>
        <w:tc>
          <w:tcPr>
            <w:tcW w:w="1552" w:type="dxa"/>
            <w:tcBorders>
              <w:top w:val="single" w:sz="6" w:space="0" w:color="auto"/>
              <w:left w:val="single" w:sz="6" w:space="0" w:color="auto"/>
              <w:bottom w:val="single" w:sz="6" w:space="0" w:color="auto"/>
              <w:right w:val="single" w:sz="6" w:space="0" w:color="auto"/>
            </w:tcBorders>
            <w:vAlign w:val="center"/>
          </w:tcPr>
          <w:p w14:paraId="32849F09" w14:textId="77777777" w:rsidR="00871670" w:rsidRPr="00871670" w:rsidRDefault="00871670" w:rsidP="00871670">
            <w:pPr>
              <w:jc w:val="center"/>
              <w:rPr>
                <w:sz w:val="22"/>
                <w:szCs w:val="22"/>
              </w:rPr>
            </w:pPr>
            <w:r w:rsidRPr="00871670">
              <w:rPr>
                <w:sz w:val="22"/>
                <w:szCs w:val="22"/>
              </w:rPr>
              <w:t>8</w:t>
            </w:r>
          </w:p>
        </w:tc>
        <w:tc>
          <w:tcPr>
            <w:tcW w:w="1559" w:type="dxa"/>
            <w:tcBorders>
              <w:top w:val="single" w:sz="6" w:space="0" w:color="auto"/>
              <w:left w:val="single" w:sz="6" w:space="0" w:color="auto"/>
              <w:bottom w:val="single" w:sz="6" w:space="0" w:color="auto"/>
              <w:right w:val="single" w:sz="6" w:space="0" w:color="auto"/>
            </w:tcBorders>
            <w:vAlign w:val="center"/>
          </w:tcPr>
          <w:p w14:paraId="24D5F5F6" w14:textId="77777777" w:rsidR="00871670" w:rsidRPr="00871670" w:rsidRDefault="00871670" w:rsidP="00871670">
            <w:pPr>
              <w:jc w:val="center"/>
              <w:rPr>
                <w:sz w:val="22"/>
                <w:szCs w:val="22"/>
              </w:rPr>
            </w:pPr>
            <w:r w:rsidRPr="00871670">
              <w:rPr>
                <w:sz w:val="22"/>
                <w:szCs w:val="22"/>
              </w:rPr>
              <w:t>9</w:t>
            </w:r>
          </w:p>
        </w:tc>
        <w:tc>
          <w:tcPr>
            <w:tcW w:w="768" w:type="dxa"/>
            <w:tcBorders>
              <w:top w:val="single" w:sz="6" w:space="0" w:color="auto"/>
              <w:left w:val="single" w:sz="6" w:space="0" w:color="auto"/>
              <w:bottom w:val="single" w:sz="6" w:space="0" w:color="auto"/>
              <w:right w:val="single" w:sz="6" w:space="0" w:color="auto"/>
            </w:tcBorders>
            <w:shd w:val="clear" w:color="000000" w:fill="FFFFFF"/>
            <w:vAlign w:val="center"/>
          </w:tcPr>
          <w:p w14:paraId="3F49A21A" w14:textId="77777777" w:rsidR="00871670" w:rsidRPr="00871670" w:rsidRDefault="00871670" w:rsidP="00871670">
            <w:pPr>
              <w:jc w:val="center"/>
              <w:rPr>
                <w:color w:val="000000"/>
                <w:sz w:val="22"/>
                <w:szCs w:val="22"/>
              </w:rPr>
            </w:pPr>
            <w:r w:rsidRPr="00871670">
              <w:rPr>
                <w:color w:val="000000"/>
                <w:sz w:val="22"/>
                <w:szCs w:val="22"/>
              </w:rPr>
              <w:t>0,219</w:t>
            </w:r>
          </w:p>
        </w:tc>
        <w:tc>
          <w:tcPr>
            <w:tcW w:w="791" w:type="dxa"/>
            <w:tcBorders>
              <w:top w:val="single" w:sz="6" w:space="0" w:color="auto"/>
              <w:left w:val="single" w:sz="6" w:space="0" w:color="auto"/>
              <w:bottom w:val="single" w:sz="6" w:space="0" w:color="auto"/>
              <w:right w:val="single" w:sz="6" w:space="0" w:color="auto"/>
            </w:tcBorders>
            <w:shd w:val="clear" w:color="000000" w:fill="FFFFFF"/>
            <w:vAlign w:val="center"/>
          </w:tcPr>
          <w:p w14:paraId="06DCA115" w14:textId="77777777" w:rsidR="00871670" w:rsidRPr="00871670" w:rsidRDefault="00871670" w:rsidP="00871670">
            <w:pPr>
              <w:jc w:val="center"/>
              <w:rPr>
                <w:color w:val="000000"/>
                <w:sz w:val="22"/>
                <w:szCs w:val="22"/>
              </w:rPr>
            </w:pPr>
            <w:r w:rsidRPr="00871670">
              <w:rPr>
                <w:color w:val="000000"/>
                <w:sz w:val="22"/>
                <w:szCs w:val="22"/>
              </w:rPr>
              <w:t>0,7282</w:t>
            </w:r>
          </w:p>
        </w:tc>
        <w:tc>
          <w:tcPr>
            <w:tcW w:w="992" w:type="dxa"/>
            <w:tcBorders>
              <w:top w:val="single" w:sz="6" w:space="0" w:color="auto"/>
              <w:left w:val="single" w:sz="6" w:space="0" w:color="auto"/>
              <w:bottom w:val="single" w:sz="6" w:space="0" w:color="auto"/>
              <w:right w:val="single" w:sz="6" w:space="0" w:color="auto"/>
            </w:tcBorders>
            <w:shd w:val="clear" w:color="000000" w:fill="FFFFFF"/>
            <w:vAlign w:val="center"/>
          </w:tcPr>
          <w:p w14:paraId="591C49BE" w14:textId="77777777" w:rsidR="00871670" w:rsidRPr="00871670" w:rsidRDefault="00871670" w:rsidP="00871670">
            <w:pPr>
              <w:jc w:val="center"/>
              <w:rPr>
                <w:color w:val="000000"/>
                <w:sz w:val="22"/>
                <w:szCs w:val="22"/>
              </w:rPr>
            </w:pPr>
            <w:r w:rsidRPr="00871670">
              <w:rPr>
                <w:color w:val="000000"/>
                <w:sz w:val="22"/>
                <w:szCs w:val="22"/>
              </w:rPr>
              <w:t>2008</w:t>
            </w:r>
          </w:p>
        </w:tc>
        <w:tc>
          <w:tcPr>
            <w:tcW w:w="1193" w:type="dxa"/>
            <w:tcBorders>
              <w:top w:val="single" w:sz="6" w:space="0" w:color="auto"/>
              <w:left w:val="single" w:sz="6" w:space="0" w:color="auto"/>
              <w:bottom w:val="single" w:sz="6" w:space="0" w:color="auto"/>
              <w:right w:val="single" w:sz="6" w:space="0" w:color="auto"/>
            </w:tcBorders>
            <w:shd w:val="clear" w:color="000000" w:fill="FFFFFF"/>
            <w:vAlign w:val="center"/>
          </w:tcPr>
          <w:p w14:paraId="2D45D0D2" w14:textId="77777777" w:rsidR="00871670" w:rsidRPr="00871670" w:rsidRDefault="00871670" w:rsidP="00871670">
            <w:pPr>
              <w:jc w:val="center"/>
              <w:rPr>
                <w:color w:val="000000"/>
                <w:sz w:val="22"/>
                <w:szCs w:val="22"/>
              </w:rPr>
            </w:pPr>
            <w:r w:rsidRPr="00871670">
              <w:rPr>
                <w:color w:val="000000"/>
                <w:sz w:val="22"/>
                <w:szCs w:val="22"/>
              </w:rPr>
              <w:t>16</w:t>
            </w:r>
          </w:p>
        </w:tc>
        <w:tc>
          <w:tcPr>
            <w:tcW w:w="1238" w:type="dxa"/>
            <w:tcBorders>
              <w:top w:val="single" w:sz="6" w:space="0" w:color="auto"/>
              <w:left w:val="single" w:sz="6" w:space="0" w:color="auto"/>
              <w:bottom w:val="single" w:sz="6" w:space="0" w:color="auto"/>
              <w:right w:val="single" w:sz="6" w:space="0" w:color="auto"/>
            </w:tcBorders>
            <w:shd w:val="clear" w:color="000000" w:fill="FFFFFF"/>
            <w:vAlign w:val="center"/>
          </w:tcPr>
          <w:p w14:paraId="6A68D71D" w14:textId="77777777" w:rsidR="00871670" w:rsidRPr="00871670" w:rsidRDefault="00871670" w:rsidP="00871670">
            <w:pPr>
              <w:jc w:val="center"/>
              <w:rPr>
                <w:color w:val="000000"/>
                <w:sz w:val="22"/>
                <w:szCs w:val="22"/>
              </w:rPr>
            </w:pPr>
            <w:r w:rsidRPr="00871670">
              <w:rPr>
                <w:color w:val="000000"/>
                <w:sz w:val="22"/>
                <w:szCs w:val="22"/>
              </w:rPr>
              <w:t>12,1</w:t>
            </w:r>
          </w:p>
        </w:tc>
        <w:tc>
          <w:tcPr>
            <w:tcW w:w="1148" w:type="dxa"/>
            <w:tcBorders>
              <w:top w:val="single" w:sz="6" w:space="0" w:color="auto"/>
              <w:left w:val="single" w:sz="6" w:space="0" w:color="auto"/>
              <w:bottom w:val="single" w:sz="6" w:space="0" w:color="auto"/>
              <w:right w:val="single" w:sz="6" w:space="0" w:color="auto"/>
            </w:tcBorders>
            <w:shd w:val="clear" w:color="auto" w:fill="auto"/>
            <w:vAlign w:val="center"/>
          </w:tcPr>
          <w:p w14:paraId="531150AC" w14:textId="77777777" w:rsidR="00871670" w:rsidRPr="00871670" w:rsidRDefault="00871670" w:rsidP="00871670">
            <w:pPr>
              <w:jc w:val="center"/>
              <w:rPr>
                <w:color w:val="000000"/>
                <w:sz w:val="22"/>
                <w:szCs w:val="22"/>
              </w:rPr>
            </w:pPr>
            <w:r w:rsidRPr="00871670">
              <w:rPr>
                <w:color w:val="000000"/>
                <w:sz w:val="22"/>
                <w:szCs w:val="22"/>
              </w:rPr>
              <w:t>6,0103E-06</w:t>
            </w:r>
          </w:p>
        </w:tc>
        <w:tc>
          <w:tcPr>
            <w:tcW w:w="1361" w:type="dxa"/>
            <w:tcBorders>
              <w:top w:val="single" w:sz="6" w:space="0" w:color="auto"/>
              <w:left w:val="single" w:sz="6" w:space="0" w:color="auto"/>
              <w:bottom w:val="single" w:sz="6" w:space="0" w:color="auto"/>
              <w:right w:val="single" w:sz="6" w:space="0" w:color="auto"/>
            </w:tcBorders>
            <w:shd w:val="clear" w:color="auto" w:fill="auto"/>
            <w:vAlign w:val="center"/>
          </w:tcPr>
          <w:p w14:paraId="5A50A7DB" w14:textId="77777777" w:rsidR="00871670" w:rsidRPr="00871670" w:rsidRDefault="00871670" w:rsidP="00871670">
            <w:pPr>
              <w:jc w:val="center"/>
              <w:rPr>
                <w:color w:val="000000"/>
                <w:sz w:val="22"/>
                <w:szCs w:val="22"/>
              </w:rPr>
            </w:pPr>
            <w:r w:rsidRPr="00871670">
              <w:rPr>
                <w:color w:val="000000"/>
                <w:sz w:val="22"/>
                <w:szCs w:val="22"/>
              </w:rPr>
              <w:t>4,37667E-06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3446070" w14:textId="77777777" w:rsidR="00871670" w:rsidRPr="00871670" w:rsidRDefault="00871670" w:rsidP="00871670">
            <w:pPr>
              <w:jc w:val="center"/>
              <w:rPr>
                <w:color w:val="000000"/>
                <w:sz w:val="22"/>
                <w:szCs w:val="22"/>
              </w:rPr>
            </w:pPr>
            <w:r w:rsidRPr="00871670">
              <w:rPr>
                <w:color w:val="000000"/>
                <w:sz w:val="22"/>
                <w:szCs w:val="22"/>
              </w:rPr>
              <w:t>0,082644628</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center"/>
          </w:tcPr>
          <w:p w14:paraId="51348765" w14:textId="77777777" w:rsidR="00871670" w:rsidRPr="00871670" w:rsidRDefault="00871670" w:rsidP="00871670">
            <w:pPr>
              <w:jc w:val="center"/>
              <w:rPr>
                <w:color w:val="000000"/>
                <w:sz w:val="22"/>
                <w:szCs w:val="22"/>
              </w:rPr>
            </w:pPr>
            <w:r w:rsidRPr="00871670">
              <w:rPr>
                <w:color w:val="000000"/>
                <w:sz w:val="22"/>
                <w:szCs w:val="22"/>
              </w:rPr>
              <w:t>0,999947045</w:t>
            </w:r>
          </w:p>
        </w:tc>
      </w:tr>
    </w:tbl>
    <w:p w14:paraId="620696C3" w14:textId="77777777" w:rsidR="00403487" w:rsidRDefault="00403487" w:rsidP="00403487">
      <w:pPr>
        <w:jc w:val="center"/>
        <w:rPr>
          <w:b/>
          <w:color w:val="000000"/>
        </w:rPr>
      </w:pPr>
    </w:p>
    <w:p w14:paraId="31D29D6B" w14:textId="77777777" w:rsidR="00403487" w:rsidRDefault="00403487" w:rsidP="00403487">
      <w:pPr>
        <w:jc w:val="center"/>
        <w:rPr>
          <w:b/>
          <w:color w:val="000000"/>
        </w:rPr>
      </w:pPr>
    </w:p>
    <w:p w14:paraId="77EDDEE5" w14:textId="77777777" w:rsidR="00403487" w:rsidRDefault="00403487" w:rsidP="00403487">
      <w:pPr>
        <w:jc w:val="center"/>
        <w:rPr>
          <w:b/>
          <w:color w:val="000000"/>
        </w:rPr>
      </w:pPr>
    </w:p>
    <w:p w14:paraId="7B8CECE7" w14:textId="77777777" w:rsidR="00403487" w:rsidRDefault="00403487" w:rsidP="00403487">
      <w:pPr>
        <w:jc w:val="center"/>
        <w:rPr>
          <w:b/>
          <w:color w:val="000000"/>
        </w:rPr>
      </w:pPr>
    </w:p>
    <w:p w14:paraId="6869418B" w14:textId="77777777" w:rsidR="00403487" w:rsidRDefault="00403487" w:rsidP="009B16F2">
      <w:pPr>
        <w:jc w:val="center"/>
        <w:rPr>
          <w:b/>
          <w:color w:val="000000"/>
        </w:rPr>
      </w:pPr>
    </w:p>
    <w:p w14:paraId="2904536E" w14:textId="77777777" w:rsidR="00403487" w:rsidRDefault="00403487" w:rsidP="009B16F2">
      <w:pPr>
        <w:jc w:val="center"/>
        <w:rPr>
          <w:b/>
          <w:color w:val="000000"/>
        </w:rPr>
        <w:sectPr w:rsidR="00403487" w:rsidSect="00F33989">
          <w:pgSz w:w="16838" w:h="11906" w:orient="landscape"/>
          <w:pgMar w:top="1701" w:right="1134" w:bottom="850" w:left="1134" w:header="708" w:footer="708" w:gutter="0"/>
          <w:cols w:space="708"/>
          <w:docGrid w:linePitch="360"/>
        </w:sectPr>
      </w:pPr>
    </w:p>
    <w:p w14:paraId="260165F3" w14:textId="77777777" w:rsidR="00E36159" w:rsidRPr="0067467C" w:rsidRDefault="0067467C" w:rsidP="00EC2124">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77" w:name="_Toc149233451"/>
      <w:r w:rsidRPr="0067467C">
        <w:rPr>
          <w:rFonts w:ascii="Times New Roman" w:eastAsia="Times New Roman" w:hAnsi="Times New Roman" w:cs="Times New Roman"/>
          <w:bCs/>
          <w:i/>
          <w:color w:val="auto"/>
          <w:sz w:val="24"/>
          <w:szCs w:val="24"/>
        </w:rPr>
        <w:lastRenderedPageBreak/>
        <w:t xml:space="preserve">б) </w:t>
      </w:r>
      <w:r>
        <w:rPr>
          <w:rFonts w:ascii="Times New Roman" w:eastAsia="Times New Roman" w:hAnsi="Times New Roman" w:cs="Times New Roman"/>
          <w:bCs/>
          <w:i/>
          <w:color w:val="auto"/>
          <w:sz w:val="24"/>
          <w:szCs w:val="24"/>
        </w:rPr>
        <w:t>т</w:t>
      </w:r>
      <w:r w:rsidRPr="0067467C">
        <w:rPr>
          <w:rFonts w:ascii="Times New Roman" w:eastAsia="Times New Roman" w:hAnsi="Times New Roman" w:cs="Times New Roman"/>
          <w:bCs/>
          <w:i/>
          <w:color w:val="auto"/>
          <w:sz w:val="24"/>
          <w:szCs w:val="24"/>
        </w:rPr>
        <w:t>ребования к электроснабжению котельных;</w:t>
      </w:r>
    </w:p>
    <w:p w14:paraId="1EB0DD97" w14:textId="77777777" w:rsidR="00E36159" w:rsidRPr="002D1595" w:rsidRDefault="0067467C" w:rsidP="00D71534">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2D1595">
        <w:rPr>
          <w:rFonts w:ascii="Times New Roman" w:eastAsia="Times New Roman" w:hAnsi="Times New Roman" w:cs="Times New Roman"/>
          <w:bCs/>
          <w:color w:val="auto"/>
          <w:sz w:val="24"/>
          <w:szCs w:val="24"/>
        </w:rPr>
        <w:t>Согласно ст. 2 Федерального закона от 27.07.2010 №190-ФЗ «О теплоснабжении» надежность теплоснабжения определяется таким состоянием системы теплоснабжения, при котором обеспечиваются качество и безопасность теплоснабжения. В свою очередь, безопасность теплоснабжения обеспечивается соблюдением определенных норм и требований, установленных принимаемыми во исполнение Федерального закона и в соответствии с ним нормативными актами.</w:t>
      </w:r>
    </w:p>
    <w:p w14:paraId="0231BA2F" w14:textId="77777777" w:rsidR="00E36159" w:rsidRPr="002D1595" w:rsidRDefault="0067467C" w:rsidP="00D71534">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2D1595">
        <w:rPr>
          <w:rFonts w:ascii="Times New Roman" w:eastAsia="Times New Roman" w:hAnsi="Times New Roman" w:cs="Times New Roman"/>
          <w:bCs/>
          <w:color w:val="auto"/>
          <w:sz w:val="24"/>
          <w:szCs w:val="24"/>
        </w:rPr>
        <w:t>Частью 1 ст. 28 Федерального закона от 26.03.2003 №35-ФЗ «Об электроэнергетике» предусмотрено, что целями государственного регулирования безопасности в сфере электроэнергетики являются обеспечение ее надежного и безопасного функционирования и предотвращение возникновения аварийных ситуаций, связанных с эксплуатацией объектов электроэнергетики и энергетических установок потребителей электрической энергии.</w:t>
      </w:r>
    </w:p>
    <w:p w14:paraId="48C045C3" w14:textId="77777777" w:rsidR="00E36159" w:rsidRPr="002D1595" w:rsidRDefault="00844DFC" w:rsidP="00D71534">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2D1595">
        <w:rPr>
          <w:rFonts w:ascii="Times New Roman" w:eastAsia="Times New Roman" w:hAnsi="Times New Roman" w:cs="Times New Roman"/>
          <w:bCs/>
          <w:color w:val="auto"/>
          <w:sz w:val="24"/>
          <w:szCs w:val="24"/>
        </w:rPr>
        <w:t>Пунктом 1.3 Правил технической эксплуатации тепловых энергоустановок, утвержденных приказом Минэнерго РФ от 24.03.2003 №115, предусмотрено, что электрооборудование тепловых энергоустановок должно соответствовать правилам устройства электроустановок.</w:t>
      </w:r>
    </w:p>
    <w:p w14:paraId="13411586" w14:textId="77777777" w:rsidR="00844DFC" w:rsidRPr="002D1595" w:rsidRDefault="00844DFC" w:rsidP="00D71534">
      <w:pPr>
        <w:spacing w:line="360" w:lineRule="auto"/>
        <w:ind w:firstLine="567"/>
        <w:jc w:val="both"/>
      </w:pPr>
      <w:r w:rsidRPr="002D1595">
        <w:t>Согласно п. 16.1 СП 89.13330 «СНИП II-35-76 Котельные установки», утвержденных приказом Министерства строительства и ЖКХ Российской Федерации от 16.12.2016 №944/пр</w:t>
      </w:r>
      <w:r w:rsidR="002D1595">
        <w:t>.</w:t>
      </w:r>
      <w:r w:rsidRPr="002D1595">
        <w:t xml:space="preserve"> (далее </w:t>
      </w:r>
      <w:r w:rsidR="002D1595">
        <w:t>– С</w:t>
      </w:r>
      <w:r w:rsidRPr="002D1595">
        <w:t>П 89.13330 «СНИП II-35-76 Котельные установки»), электроснабжение котельных необходимо осуществлять в зависимости от категории котельной по надежности отпуска тепловой энергии потребителю, определяемой в соответствии с Правилами №204 и техническими условиями электросетевой компании.</w:t>
      </w:r>
    </w:p>
    <w:p w14:paraId="42E36B54" w14:textId="77777777" w:rsidR="00844DFC" w:rsidRPr="002D1595" w:rsidRDefault="00844DFC" w:rsidP="00D71534">
      <w:pPr>
        <w:spacing w:line="360" w:lineRule="auto"/>
        <w:ind w:firstLine="567"/>
        <w:jc w:val="both"/>
      </w:pPr>
      <w:r w:rsidRPr="002D1595">
        <w:t>В силу пункта 1.2.18 Правил устройства электроустановок, утвержденных Приказом Минэнерго РФ от 08.07.2002 №</w:t>
      </w:r>
      <w:r w:rsidR="002D1595">
        <w:t>204 (далее – Правила №</w:t>
      </w:r>
      <w:r w:rsidRPr="002D1595">
        <w:t xml:space="preserve">204), в отношении обеспечения надежности электроснабжения электроприемники разделяются на категории: первой категории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 второй категории –  электроприемники, перерыв электроснабжения которых приводит к массовому </w:t>
      </w:r>
      <w:proofErr w:type="spellStart"/>
      <w:r w:rsidRPr="002D1595">
        <w:t>недоотпуску</w:t>
      </w:r>
      <w:proofErr w:type="spellEnd"/>
      <w:r w:rsidRPr="002D1595">
        <w:t xml:space="preserve"> продукции, массовым простоям рабочих, механизмов и промышленного транспорта, нарушению нормальной деятельности значительного </w:t>
      </w:r>
      <w:r w:rsidRPr="002D1595">
        <w:lastRenderedPageBreak/>
        <w:t>количества городских и сельских жителей; третьей категории –</w:t>
      </w:r>
      <w:r w:rsidR="00D71534" w:rsidRPr="002D1595">
        <w:t xml:space="preserve"> </w:t>
      </w:r>
      <w:r w:rsidRPr="002D1595">
        <w:t>все остальные электроприемники, не подпадающие под определения первой и второй категорий.</w:t>
      </w:r>
    </w:p>
    <w:p w14:paraId="29995174" w14:textId="77777777" w:rsidR="00E36159" w:rsidRPr="002D1595" w:rsidRDefault="00846769" w:rsidP="00D71534">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846769">
        <w:rPr>
          <w:rFonts w:ascii="Times New Roman" w:eastAsia="Times New Roman" w:hAnsi="Times New Roman" w:cs="Times New Roman"/>
          <w:bCs/>
          <w:color w:val="auto"/>
          <w:sz w:val="24"/>
          <w:szCs w:val="24"/>
        </w:rPr>
        <w:t>Пунктами 1.2.19, 1.2.20 Правил №204 предусмотрено, что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 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14:paraId="79D6A41B" w14:textId="77777777" w:rsidR="00E36159" w:rsidRPr="002D1595" w:rsidRDefault="00846769" w:rsidP="00D71534">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Cs/>
          <w:color w:val="auto"/>
          <w:sz w:val="24"/>
          <w:szCs w:val="24"/>
        </w:rPr>
      </w:pPr>
      <w:r w:rsidRPr="00846769">
        <w:rPr>
          <w:rFonts w:ascii="Times New Roman" w:eastAsia="Times New Roman" w:hAnsi="Times New Roman" w:cs="Times New Roman"/>
          <w:bCs/>
          <w:color w:val="auto"/>
          <w:sz w:val="24"/>
          <w:szCs w:val="24"/>
        </w:rPr>
        <w:t>Отсутствие резервного источника электропитания в случае прекращения подачи электроэнергии на котельную может повлечь за собой остановку оборудования в отопительный период, размораживание систем тепло-водоснабжения, может привести к чрезвычайным ситуациям, массовому нарушению прав граждан на защиту жизни, здоровья и личного имущества неопределенного круга лиц потребителей коммунальных услуг, к прекращению работы социальных учреждений образования, здравоохранения, культуры.</w:t>
      </w:r>
    </w:p>
    <w:p w14:paraId="3A629F43" w14:textId="77777777" w:rsidR="00AB4C36" w:rsidRDefault="00846769" w:rsidP="00AB4C36">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
          <w:bCs/>
          <w:i/>
          <w:color w:val="auto"/>
          <w:sz w:val="24"/>
          <w:szCs w:val="24"/>
          <w:u w:val="single"/>
        </w:rPr>
      </w:pPr>
      <w:r w:rsidRPr="00F609D5">
        <w:rPr>
          <w:rFonts w:ascii="Times New Roman" w:eastAsia="Times New Roman" w:hAnsi="Times New Roman" w:cs="Times New Roman"/>
          <w:b/>
          <w:bCs/>
          <w:i/>
          <w:color w:val="auto"/>
          <w:sz w:val="24"/>
          <w:szCs w:val="24"/>
          <w:u w:val="single"/>
        </w:rPr>
        <w:t xml:space="preserve">На территории </w:t>
      </w:r>
      <w:r w:rsidR="00E12168">
        <w:rPr>
          <w:rFonts w:ascii="Times New Roman" w:eastAsia="Times New Roman" w:hAnsi="Times New Roman" w:cs="Times New Roman"/>
          <w:b/>
          <w:bCs/>
          <w:i/>
          <w:color w:val="auto"/>
          <w:sz w:val="24"/>
          <w:szCs w:val="24"/>
          <w:u w:val="single"/>
        </w:rPr>
        <w:t xml:space="preserve">муниципального образования городской </w:t>
      </w:r>
      <w:r w:rsidR="00AB4C36">
        <w:rPr>
          <w:rFonts w:ascii="Times New Roman" w:eastAsia="Times New Roman" w:hAnsi="Times New Roman" w:cs="Times New Roman"/>
          <w:b/>
          <w:bCs/>
          <w:i/>
          <w:color w:val="auto"/>
          <w:sz w:val="24"/>
          <w:szCs w:val="24"/>
          <w:u w:val="single"/>
        </w:rPr>
        <w:t>округ</w:t>
      </w:r>
      <w:r w:rsidR="00E12168">
        <w:rPr>
          <w:rFonts w:ascii="Times New Roman" w:eastAsia="Times New Roman" w:hAnsi="Times New Roman" w:cs="Times New Roman"/>
          <w:b/>
          <w:bCs/>
          <w:i/>
          <w:color w:val="auto"/>
          <w:sz w:val="24"/>
          <w:szCs w:val="24"/>
          <w:u w:val="single"/>
        </w:rPr>
        <w:t xml:space="preserve"> </w:t>
      </w:r>
      <w:r w:rsidR="008B580D">
        <w:rPr>
          <w:rFonts w:ascii="Times New Roman" w:eastAsia="Times New Roman" w:hAnsi="Times New Roman" w:cs="Times New Roman"/>
          <w:b/>
          <w:bCs/>
          <w:i/>
          <w:color w:val="auto"/>
          <w:sz w:val="24"/>
          <w:szCs w:val="24"/>
          <w:u w:val="single"/>
        </w:rPr>
        <w:t>«</w:t>
      </w:r>
      <w:r w:rsidR="00E12168">
        <w:rPr>
          <w:rFonts w:ascii="Times New Roman" w:eastAsia="Times New Roman" w:hAnsi="Times New Roman" w:cs="Times New Roman"/>
          <w:b/>
          <w:bCs/>
          <w:i/>
          <w:color w:val="auto"/>
          <w:sz w:val="24"/>
          <w:szCs w:val="24"/>
          <w:u w:val="single"/>
        </w:rPr>
        <w:t>г</w:t>
      </w:r>
      <w:r w:rsidR="00AB4C36">
        <w:rPr>
          <w:rFonts w:ascii="Times New Roman" w:eastAsia="Times New Roman" w:hAnsi="Times New Roman" w:cs="Times New Roman"/>
          <w:b/>
          <w:bCs/>
          <w:i/>
          <w:color w:val="auto"/>
          <w:sz w:val="24"/>
          <w:szCs w:val="24"/>
          <w:u w:val="single"/>
        </w:rPr>
        <w:t>ород Фокино</w:t>
      </w:r>
      <w:r w:rsidR="008B580D">
        <w:rPr>
          <w:rFonts w:ascii="Times New Roman" w:eastAsia="Times New Roman" w:hAnsi="Times New Roman" w:cs="Times New Roman"/>
          <w:b/>
          <w:bCs/>
          <w:i/>
          <w:color w:val="auto"/>
          <w:sz w:val="24"/>
          <w:szCs w:val="24"/>
          <w:u w:val="single"/>
        </w:rPr>
        <w:t xml:space="preserve">» </w:t>
      </w:r>
      <w:r w:rsidR="00AB4C36">
        <w:rPr>
          <w:rFonts w:ascii="Times New Roman" w:eastAsia="Times New Roman" w:hAnsi="Times New Roman" w:cs="Times New Roman"/>
          <w:b/>
          <w:bCs/>
          <w:i/>
          <w:color w:val="auto"/>
          <w:sz w:val="24"/>
          <w:szCs w:val="24"/>
          <w:u w:val="single"/>
        </w:rPr>
        <w:t xml:space="preserve">на котельных предусмотрен резервный ввод электроэнергии: </w:t>
      </w:r>
    </w:p>
    <w:p w14:paraId="7484A621" w14:textId="77777777" w:rsidR="00AB4C36" w:rsidRPr="00AB4C36" w:rsidRDefault="00AB4C36" w:rsidP="00AB4C36">
      <w:pPr>
        <w:pStyle w:val="1"/>
        <w:widowControl w:val="0"/>
        <w:numPr>
          <w:ilvl w:val="0"/>
          <w:numId w:val="36"/>
        </w:numPr>
        <w:tabs>
          <w:tab w:val="left" w:pos="851"/>
        </w:tabs>
        <w:autoSpaceDE w:val="0"/>
        <w:autoSpaceDN w:val="0"/>
        <w:spacing w:before="0" w:line="360" w:lineRule="auto"/>
        <w:ind w:left="0" w:right="-1" w:firstLine="567"/>
        <w:jc w:val="both"/>
        <w:rPr>
          <w:rFonts w:ascii="Times New Roman" w:eastAsia="Times New Roman" w:hAnsi="Times New Roman" w:cs="Times New Roman"/>
          <w:bCs/>
          <w:color w:val="auto"/>
          <w:sz w:val="24"/>
          <w:szCs w:val="24"/>
        </w:rPr>
      </w:pPr>
      <w:r w:rsidRPr="00AB4C36">
        <w:rPr>
          <w:rFonts w:ascii="Times New Roman" w:eastAsia="Times New Roman" w:hAnsi="Times New Roman" w:cs="Times New Roman"/>
          <w:bCs/>
          <w:color w:val="auto"/>
          <w:sz w:val="24"/>
          <w:szCs w:val="24"/>
        </w:rPr>
        <w:t>г. Фокино, кот. мкр-н</w:t>
      </w:r>
      <w:r w:rsidR="00CA02DE">
        <w:rPr>
          <w:rFonts w:ascii="Times New Roman" w:eastAsia="Times New Roman" w:hAnsi="Times New Roman" w:cs="Times New Roman"/>
          <w:bCs/>
          <w:color w:val="auto"/>
          <w:sz w:val="24"/>
          <w:szCs w:val="24"/>
        </w:rPr>
        <w:t xml:space="preserve"> </w:t>
      </w:r>
      <w:r w:rsidRPr="00AB4C36">
        <w:rPr>
          <w:rFonts w:ascii="Times New Roman" w:eastAsia="Times New Roman" w:hAnsi="Times New Roman" w:cs="Times New Roman"/>
          <w:bCs/>
          <w:color w:val="auto"/>
          <w:sz w:val="24"/>
          <w:szCs w:val="24"/>
        </w:rPr>
        <w:t>Шибенец, ул.Карла Маркса, 36а</w:t>
      </w:r>
    </w:p>
    <w:p w14:paraId="1FE62332" w14:textId="77777777" w:rsidR="00AB4C36" w:rsidRPr="00AB4C36" w:rsidRDefault="00AB4C36" w:rsidP="00AB4C36">
      <w:pPr>
        <w:pStyle w:val="1"/>
        <w:keepNext w:val="0"/>
        <w:keepLines w:val="0"/>
        <w:widowControl w:val="0"/>
        <w:numPr>
          <w:ilvl w:val="0"/>
          <w:numId w:val="36"/>
        </w:numPr>
        <w:tabs>
          <w:tab w:val="left" w:pos="851"/>
        </w:tabs>
        <w:autoSpaceDE w:val="0"/>
        <w:autoSpaceDN w:val="0"/>
        <w:spacing w:before="0" w:line="360" w:lineRule="auto"/>
        <w:ind w:left="0" w:right="-1" w:firstLine="567"/>
        <w:jc w:val="both"/>
        <w:rPr>
          <w:rFonts w:ascii="Times New Roman" w:eastAsia="Times New Roman" w:hAnsi="Times New Roman" w:cs="Times New Roman"/>
          <w:bCs/>
          <w:color w:val="auto"/>
          <w:sz w:val="24"/>
          <w:szCs w:val="24"/>
        </w:rPr>
      </w:pPr>
      <w:r w:rsidRPr="00AB4C36">
        <w:rPr>
          <w:rFonts w:ascii="Times New Roman" w:eastAsia="Times New Roman" w:hAnsi="Times New Roman" w:cs="Times New Roman"/>
          <w:bCs/>
          <w:color w:val="auto"/>
          <w:sz w:val="24"/>
          <w:szCs w:val="24"/>
        </w:rPr>
        <w:t>г. Фокино, БМК ул. Мира, 14а</w:t>
      </w:r>
    </w:p>
    <w:p w14:paraId="5AE0FB85" w14:textId="77777777" w:rsidR="00FD6F72" w:rsidRDefault="00AB4C36" w:rsidP="00846769">
      <w:pPr>
        <w:pStyle w:val="1"/>
        <w:keepNext w:val="0"/>
        <w:keepLines w:val="0"/>
        <w:widowControl w:val="0"/>
        <w:autoSpaceDE w:val="0"/>
        <w:autoSpaceDN w:val="0"/>
        <w:spacing w:before="0" w:line="360" w:lineRule="auto"/>
        <w:ind w:right="-1" w:firstLine="567"/>
        <w:jc w:val="both"/>
        <w:rPr>
          <w:rFonts w:ascii="Times New Roman" w:eastAsia="Times New Roman" w:hAnsi="Times New Roman" w:cs="Times New Roman"/>
          <w:b/>
          <w:bCs/>
          <w:i/>
          <w:color w:val="auto"/>
          <w:sz w:val="24"/>
          <w:szCs w:val="24"/>
          <w:u w:val="single"/>
        </w:rPr>
      </w:pPr>
      <w:r>
        <w:rPr>
          <w:rFonts w:ascii="Times New Roman" w:eastAsia="Times New Roman" w:hAnsi="Times New Roman" w:cs="Times New Roman"/>
          <w:bCs/>
          <w:color w:val="auto"/>
          <w:sz w:val="24"/>
          <w:szCs w:val="24"/>
        </w:rPr>
        <w:t xml:space="preserve">Для котельной </w:t>
      </w:r>
      <w:r w:rsidRPr="00AB4C36">
        <w:rPr>
          <w:rFonts w:ascii="Times New Roman" w:eastAsia="Times New Roman" w:hAnsi="Times New Roman" w:cs="Times New Roman"/>
          <w:bCs/>
          <w:color w:val="auto"/>
          <w:sz w:val="24"/>
          <w:szCs w:val="24"/>
        </w:rPr>
        <w:t>г. Фокино, БМК ул. Крупской, 1А</w:t>
      </w:r>
      <w:r>
        <w:rPr>
          <w:rFonts w:ascii="Times New Roman" w:eastAsia="Times New Roman" w:hAnsi="Times New Roman" w:cs="Times New Roman"/>
          <w:bCs/>
          <w:color w:val="auto"/>
          <w:sz w:val="24"/>
          <w:szCs w:val="24"/>
        </w:rPr>
        <w:t xml:space="preserve">, </w:t>
      </w:r>
      <w:r w:rsidR="00846769" w:rsidRPr="00F609D5">
        <w:rPr>
          <w:rFonts w:ascii="Times New Roman" w:eastAsia="Times New Roman" w:hAnsi="Times New Roman" w:cs="Times New Roman"/>
          <w:b/>
          <w:bCs/>
          <w:i/>
          <w:color w:val="auto"/>
          <w:sz w:val="24"/>
          <w:szCs w:val="24"/>
          <w:u w:val="single"/>
        </w:rPr>
        <w:t>для нормального функционирования системы теплоснабжения потребителей обеспечен</w:t>
      </w:r>
      <w:r>
        <w:rPr>
          <w:rFonts w:ascii="Times New Roman" w:eastAsia="Times New Roman" w:hAnsi="Times New Roman" w:cs="Times New Roman"/>
          <w:b/>
          <w:bCs/>
          <w:i/>
          <w:color w:val="auto"/>
          <w:sz w:val="24"/>
          <w:szCs w:val="24"/>
          <w:u w:val="single"/>
        </w:rPr>
        <w:t xml:space="preserve"> </w:t>
      </w:r>
      <w:r w:rsidR="00FD6F72" w:rsidRPr="00F609D5">
        <w:rPr>
          <w:rFonts w:ascii="Times New Roman" w:eastAsia="Times New Roman" w:hAnsi="Times New Roman" w:cs="Times New Roman"/>
          <w:b/>
          <w:bCs/>
          <w:i/>
          <w:color w:val="auto"/>
          <w:sz w:val="24"/>
          <w:szCs w:val="24"/>
          <w:u w:val="single"/>
        </w:rPr>
        <w:t xml:space="preserve">резервным </w:t>
      </w:r>
      <w:r w:rsidR="00EC243C">
        <w:rPr>
          <w:rFonts w:ascii="Times New Roman" w:eastAsia="Times New Roman" w:hAnsi="Times New Roman" w:cs="Times New Roman"/>
          <w:b/>
          <w:bCs/>
          <w:i/>
          <w:color w:val="auto"/>
          <w:sz w:val="24"/>
          <w:szCs w:val="24"/>
          <w:u w:val="single"/>
        </w:rPr>
        <w:t>передвижным источником электроснабжения (</w:t>
      </w:r>
      <w:r w:rsidR="00FD6F72" w:rsidRPr="00F609D5">
        <w:rPr>
          <w:rFonts w:ascii="Times New Roman" w:eastAsia="Times New Roman" w:hAnsi="Times New Roman" w:cs="Times New Roman"/>
          <w:b/>
          <w:bCs/>
          <w:i/>
          <w:color w:val="auto"/>
          <w:sz w:val="24"/>
          <w:szCs w:val="24"/>
          <w:u w:val="single"/>
        </w:rPr>
        <w:t>дизель-генератором</w:t>
      </w:r>
      <w:r w:rsidR="00EC243C">
        <w:rPr>
          <w:rFonts w:ascii="Times New Roman" w:eastAsia="Times New Roman" w:hAnsi="Times New Roman" w:cs="Times New Roman"/>
          <w:b/>
          <w:bCs/>
          <w:i/>
          <w:color w:val="auto"/>
          <w:sz w:val="24"/>
          <w:szCs w:val="24"/>
          <w:u w:val="single"/>
        </w:rPr>
        <w:t>)</w:t>
      </w:r>
      <w:r w:rsidR="00FD6F72" w:rsidRPr="00F609D5">
        <w:rPr>
          <w:rFonts w:ascii="Times New Roman" w:eastAsia="Times New Roman" w:hAnsi="Times New Roman" w:cs="Times New Roman"/>
          <w:b/>
          <w:bCs/>
          <w:i/>
          <w:color w:val="auto"/>
          <w:sz w:val="24"/>
          <w:szCs w:val="24"/>
          <w:u w:val="single"/>
        </w:rPr>
        <w:t>.</w:t>
      </w:r>
    </w:p>
    <w:p w14:paraId="041E0CAA" w14:textId="77777777" w:rsidR="00296425" w:rsidRPr="00F06E1B" w:rsidRDefault="00296425" w:rsidP="00296425">
      <w:pPr>
        <w:spacing w:line="360" w:lineRule="auto"/>
        <w:ind w:firstLine="567"/>
        <w:jc w:val="both"/>
        <w:rPr>
          <w:i/>
          <w:lang w:eastAsia="en-US"/>
        </w:rPr>
      </w:pPr>
      <w:r w:rsidRPr="00F06E1B">
        <w:rPr>
          <w:i/>
          <w:lang w:eastAsia="en-US"/>
        </w:rPr>
        <w:t>в) перечень возможных сценариев развития аварий в системах теплоснабжения</w:t>
      </w:r>
    </w:p>
    <w:p w14:paraId="0FD88617" w14:textId="77777777" w:rsidR="00F272DF" w:rsidRDefault="00296425" w:rsidP="00296425">
      <w:pPr>
        <w:spacing w:line="360" w:lineRule="auto"/>
        <w:ind w:firstLine="567"/>
        <w:jc w:val="both"/>
      </w:pPr>
      <w:r w:rsidRPr="00F06E1B">
        <w:t xml:space="preserve">План действия по ликвидации последствий аварийных ситуаций в системах теплоснабжения с учетом взаимодействия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937916">
        <w:t>города Фокино</w:t>
      </w:r>
      <w:r w:rsidR="00CA52DD">
        <w:t xml:space="preserve">, </w:t>
      </w:r>
      <w:r w:rsidRPr="00F06E1B">
        <w:t xml:space="preserve">ресурсоснабжающих организаций, управляющих организаций и ТСЖ при решении вопросов, связанных с ликвидацией аварийных ситуаций на системах теплоснабжения. </w:t>
      </w:r>
    </w:p>
    <w:p w14:paraId="009CD9E8" w14:textId="77777777" w:rsidR="00296425" w:rsidRPr="00F06E1B" w:rsidRDefault="00296425" w:rsidP="00296425">
      <w:pPr>
        <w:spacing w:line="360" w:lineRule="auto"/>
        <w:ind w:firstLine="567"/>
        <w:jc w:val="both"/>
      </w:pPr>
      <w:r w:rsidRPr="00F06E1B">
        <w:lastRenderedPageBreak/>
        <w:t xml:space="preserve">Настоящий План обязателен для выполнения исполнителями и потребителями коммунальных услуг, тепло- и ресурсоснабжающими организациями на территории </w:t>
      </w:r>
      <w:r>
        <w:t xml:space="preserve">Дятьковского </w:t>
      </w:r>
      <w:r w:rsidRPr="00F06E1B">
        <w:t>муниципального района.</w:t>
      </w:r>
    </w:p>
    <w:p w14:paraId="1C603994" w14:textId="77777777" w:rsidR="00296425" w:rsidRPr="00F06E1B" w:rsidRDefault="00296425" w:rsidP="00296425">
      <w:pPr>
        <w:spacing w:line="360" w:lineRule="auto"/>
        <w:ind w:firstLine="567"/>
        <w:jc w:val="both"/>
      </w:pPr>
      <w:r w:rsidRPr="00F06E1B">
        <w:t xml:space="preserve">Основной задачей администрации </w:t>
      </w:r>
      <w:r w:rsidR="00EC555A">
        <w:t>города Фокино</w:t>
      </w:r>
      <w:r w:rsidRPr="00F06E1B">
        <w:t xml:space="preserve">, является обеспечение устойчивого поддержание необходимых параметров энергоносителей и обеспечение нормативного температурного режима в зданиях с учетом их назначения и платежной дисциплины энергопотребления. 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EC555A">
        <w:t xml:space="preserve">города Фокино </w:t>
      </w:r>
      <w:r w:rsidRPr="00F06E1B">
        <w:t>определяется в соответствии с действующим законодательством.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 Исполнители коммунальных услуг и потребители должны обеспечивать:</w:t>
      </w:r>
    </w:p>
    <w:p w14:paraId="328DA142" w14:textId="77777777" w:rsidR="00296425" w:rsidRPr="00F06E1B" w:rsidRDefault="00296425" w:rsidP="00296425">
      <w:pPr>
        <w:tabs>
          <w:tab w:val="left" w:pos="709"/>
        </w:tabs>
        <w:spacing w:line="360" w:lineRule="auto"/>
        <w:ind w:firstLine="567"/>
        <w:jc w:val="both"/>
      </w:pPr>
      <w:r w:rsidRPr="00F06E1B">
        <w:t xml:space="preserve"> • 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 </w:t>
      </w:r>
    </w:p>
    <w:p w14:paraId="7E7032AF" w14:textId="77777777" w:rsidR="00296425" w:rsidRPr="00F06E1B" w:rsidRDefault="00296425" w:rsidP="00296425">
      <w:pPr>
        <w:tabs>
          <w:tab w:val="left" w:pos="709"/>
        </w:tabs>
        <w:spacing w:line="360" w:lineRule="auto"/>
        <w:ind w:firstLine="567"/>
        <w:jc w:val="both"/>
        <w:rPr>
          <w:lang w:eastAsia="en-US"/>
        </w:rPr>
      </w:pPr>
      <w:r w:rsidRPr="00F06E1B">
        <w:t>•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315553A1" w14:textId="77777777" w:rsidR="00296425" w:rsidRPr="00F06E1B" w:rsidRDefault="00296425" w:rsidP="00296425">
      <w:pPr>
        <w:spacing w:line="360" w:lineRule="auto"/>
        <w:ind w:firstLine="567"/>
        <w:jc w:val="both"/>
      </w:pPr>
      <w:r w:rsidRPr="00F06E1B">
        <w:rPr>
          <w:lang w:eastAsia="en-US"/>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w:t>
      </w:r>
      <w:r w:rsidRPr="00F06E1B">
        <w:t xml:space="preserve">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 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w:t>
      </w:r>
      <w:r w:rsidRPr="00F06E1B">
        <w:lastRenderedPageBreak/>
        <w:t xml:space="preserve">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CA52DD">
        <w:t xml:space="preserve">на территории муниципального образования </w:t>
      </w:r>
      <w:r w:rsidR="00DB6107">
        <w:t>городско</w:t>
      </w:r>
      <w:r w:rsidR="00CA52DD">
        <w:t xml:space="preserve">й </w:t>
      </w:r>
      <w:r w:rsidR="00DB6107">
        <w:t>округ</w:t>
      </w:r>
      <w:r w:rsidR="00CA52DD">
        <w:t xml:space="preserve"> «</w:t>
      </w:r>
      <w:r w:rsidR="00DB6107">
        <w:t>город Фокино</w:t>
      </w:r>
      <w:r w:rsidR="00CA52DD">
        <w:t>»</w:t>
      </w:r>
      <w:r w:rsidR="00DB6107">
        <w:t>.</w:t>
      </w:r>
    </w:p>
    <w:p w14:paraId="317626E0" w14:textId="77777777" w:rsidR="00296425" w:rsidRPr="00F06E1B" w:rsidRDefault="00296425" w:rsidP="00296425">
      <w:pPr>
        <w:spacing w:line="360" w:lineRule="auto"/>
        <w:ind w:firstLine="567"/>
        <w:jc w:val="both"/>
      </w:pPr>
      <w:r w:rsidRPr="00F06E1B">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DB6107">
        <w:t xml:space="preserve">города Фокино </w:t>
      </w:r>
      <w:r w:rsidRPr="00F06E1B">
        <w:t xml:space="preserve">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 </w:t>
      </w:r>
    </w:p>
    <w:p w14:paraId="1CBE1B9F" w14:textId="77777777" w:rsidR="00296425" w:rsidRPr="00F06E1B" w:rsidRDefault="00296425" w:rsidP="00296425">
      <w:pPr>
        <w:spacing w:line="360" w:lineRule="auto"/>
        <w:ind w:firstLine="567"/>
        <w:jc w:val="both"/>
      </w:pPr>
      <w:r w:rsidRPr="00F06E1B">
        <w:t xml:space="preserve">Финансирование расходов на проведение непредвиденных аварийно-восстановительных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жилищно-коммунального хозяйства осуществляется в установленном порядке в пределах средств, предусмотренных в бюджете ресурсоснабжающей организации </w:t>
      </w:r>
      <w:r>
        <w:t xml:space="preserve">ГУП </w:t>
      </w:r>
      <w:r w:rsidRPr="00F06E1B">
        <w:t>«</w:t>
      </w:r>
      <w:r>
        <w:t>Брянсккоммунэнерго»</w:t>
      </w:r>
      <w:r w:rsidRPr="00F06E1B">
        <w:t>.</w:t>
      </w:r>
    </w:p>
    <w:p w14:paraId="443657BC" w14:textId="77777777" w:rsidR="00296425" w:rsidRPr="00F06E1B" w:rsidRDefault="00296425" w:rsidP="00296425">
      <w:pPr>
        <w:spacing w:line="360" w:lineRule="auto"/>
        <w:ind w:firstLine="567"/>
        <w:jc w:val="both"/>
      </w:pPr>
      <w:r w:rsidRPr="00F06E1B">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w:t>
      </w:r>
      <w:r w:rsidR="00CA52DD">
        <w:t xml:space="preserve"> </w:t>
      </w:r>
      <w:r w:rsidR="00DB6107">
        <w:t>город</w:t>
      </w:r>
      <w:r w:rsidR="00CA52DD">
        <w:t>а</w:t>
      </w:r>
      <w:r w:rsidR="00DB6107">
        <w:t xml:space="preserve"> Фокино</w:t>
      </w:r>
      <w:r w:rsidRPr="00F06E1B">
        <w:t>.</w:t>
      </w:r>
    </w:p>
    <w:p w14:paraId="73D0B13E" w14:textId="77777777" w:rsidR="00296425" w:rsidRPr="00F06E1B" w:rsidRDefault="00296425" w:rsidP="00296425">
      <w:pPr>
        <w:spacing w:line="360" w:lineRule="auto"/>
        <w:ind w:firstLine="567"/>
        <w:jc w:val="both"/>
      </w:pPr>
      <w:r w:rsidRPr="00F06E1B">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 Собственники земельных участков, по которым проходят инженерные коммуникации, обязаны: </w:t>
      </w:r>
    </w:p>
    <w:p w14:paraId="282C9195" w14:textId="77777777" w:rsidR="00296425" w:rsidRPr="00F06E1B" w:rsidRDefault="00296425" w:rsidP="00296425">
      <w:pPr>
        <w:spacing w:line="360" w:lineRule="auto"/>
        <w:ind w:firstLine="567"/>
        <w:jc w:val="both"/>
      </w:pPr>
      <w:r w:rsidRPr="00F06E1B">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0D9D6EC" w14:textId="77777777" w:rsidR="00296425" w:rsidRPr="00F06E1B" w:rsidRDefault="00296425" w:rsidP="00296425">
      <w:pPr>
        <w:spacing w:line="360" w:lineRule="auto"/>
        <w:ind w:firstLine="567"/>
        <w:jc w:val="both"/>
      </w:pPr>
      <w:r w:rsidRPr="00F06E1B">
        <w:t xml:space="preserve"> •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 </w:t>
      </w:r>
    </w:p>
    <w:p w14:paraId="5016F4C0" w14:textId="77777777" w:rsidR="00296425" w:rsidRPr="00F06E1B" w:rsidRDefault="00296425" w:rsidP="00296425">
      <w:pPr>
        <w:spacing w:line="360" w:lineRule="auto"/>
        <w:ind w:firstLine="567"/>
        <w:jc w:val="both"/>
      </w:pPr>
      <w:r w:rsidRPr="00F06E1B">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1BB83B80" w14:textId="77777777" w:rsidR="00296425" w:rsidRPr="00F06E1B" w:rsidRDefault="00296425" w:rsidP="00296425">
      <w:pPr>
        <w:spacing w:line="360" w:lineRule="auto"/>
        <w:ind w:firstLine="567"/>
        <w:jc w:val="both"/>
      </w:pPr>
      <w:r w:rsidRPr="00F06E1B">
        <w:lastRenderedPageBreak/>
        <w:t xml:space="preserve"> • принимать меры, в соответствии с действующим законодательством, к лицам, допустившим устройство в охранной зоне инженерных коммуникаций </w:t>
      </w:r>
      <w:proofErr w:type="spellStart"/>
      <w:r w:rsidRPr="00F06E1B">
        <w:t>постоянныхили</w:t>
      </w:r>
      <w:proofErr w:type="spellEnd"/>
      <w:r w:rsidRPr="00F06E1B">
        <w:t xml:space="preserve"> временных предприятий торговли, парковки транспорта, рекламных щитов и т.д.; </w:t>
      </w:r>
    </w:p>
    <w:p w14:paraId="05CF5780" w14:textId="77777777" w:rsidR="00296425" w:rsidRPr="00F06E1B" w:rsidRDefault="00296425" w:rsidP="00296425">
      <w:pPr>
        <w:spacing w:line="360" w:lineRule="auto"/>
        <w:ind w:firstLine="567"/>
        <w:jc w:val="both"/>
        <w:rPr>
          <w:lang w:eastAsia="en-US"/>
        </w:rPr>
      </w:pPr>
      <w:r w:rsidRPr="00F06E1B">
        <w:t xml:space="preserve">• компенсировать затраты, связанные с восстановлением или переносом из охранной зоны инженерных коммуникаций построек и сооружений, а также с задержкой </w:t>
      </w:r>
      <w:r w:rsidRPr="00F06E1B">
        <w:rPr>
          <w:lang w:eastAsia="en-US"/>
        </w:rPr>
        <w:t>начала производства аварийных или плановых работ из-за наличия несанкционированных сооружений.</w:t>
      </w:r>
    </w:p>
    <w:p w14:paraId="7E5C6D3D" w14:textId="77777777" w:rsidR="00296425" w:rsidRPr="00F06E1B" w:rsidRDefault="00296425" w:rsidP="00296425">
      <w:pPr>
        <w:spacing w:line="360" w:lineRule="auto"/>
        <w:ind w:firstLine="567"/>
        <w:jc w:val="both"/>
        <w:rPr>
          <w:lang w:eastAsia="en-US"/>
        </w:rPr>
      </w:pPr>
      <w:r w:rsidRPr="00F06E1B">
        <w:rPr>
          <w:lang w:eastAsia="en-US"/>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3AD7AFA7" w14:textId="77777777" w:rsidR="00296425" w:rsidRPr="00F06E1B" w:rsidRDefault="00296425" w:rsidP="00296425">
      <w:pPr>
        <w:spacing w:line="360" w:lineRule="auto"/>
        <w:ind w:firstLine="567"/>
        <w:jc w:val="both"/>
        <w:rPr>
          <w:lang w:eastAsia="en-US"/>
        </w:rPr>
      </w:pPr>
      <w:r w:rsidRPr="00F06E1B">
        <w:rPr>
          <w:lang w:eastAsia="en-US"/>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F7A621F" w14:textId="77777777" w:rsidR="00296425" w:rsidRPr="00F06E1B" w:rsidRDefault="00296425" w:rsidP="00296425">
      <w:pPr>
        <w:spacing w:line="360" w:lineRule="auto"/>
        <w:ind w:firstLine="567"/>
        <w:jc w:val="both"/>
        <w:rPr>
          <w:lang w:eastAsia="en-US"/>
        </w:rPr>
      </w:pPr>
      <w:r w:rsidRPr="00F06E1B">
        <w:rPr>
          <w:lang w:eastAsia="en-US"/>
        </w:rPr>
        <w:t>• незамедлительно информировать о всех происшествиях, связанных с повреждением объектов теплоснабжения.</w:t>
      </w:r>
    </w:p>
    <w:p w14:paraId="151331E8" w14:textId="77777777" w:rsidR="00296425" w:rsidRPr="00F06E1B" w:rsidRDefault="00296425" w:rsidP="00296425">
      <w:pPr>
        <w:spacing w:line="360" w:lineRule="auto"/>
        <w:ind w:firstLine="567"/>
        <w:jc w:val="both"/>
        <w:rPr>
          <w:lang w:eastAsia="en-US"/>
        </w:rPr>
      </w:pPr>
      <w:r w:rsidRPr="00F06E1B">
        <w:rPr>
          <w:lang w:eastAsia="en-US"/>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1C6E4176" w14:textId="77777777" w:rsidR="00296425" w:rsidRPr="00F06E1B" w:rsidRDefault="00296425" w:rsidP="00296425">
      <w:pPr>
        <w:spacing w:line="360" w:lineRule="auto"/>
        <w:ind w:firstLine="567"/>
        <w:jc w:val="both"/>
        <w:rPr>
          <w:lang w:eastAsia="en-US"/>
        </w:rPr>
      </w:pPr>
      <w:r w:rsidRPr="00F06E1B">
        <w:rPr>
          <w:lang w:eastAsia="en-US"/>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4CD21DD7" w14:textId="77777777" w:rsidR="00296425" w:rsidRPr="00F06E1B" w:rsidRDefault="00296425" w:rsidP="00296425">
      <w:pPr>
        <w:spacing w:line="360" w:lineRule="auto"/>
        <w:ind w:firstLine="567"/>
        <w:jc w:val="both"/>
        <w:rPr>
          <w:lang w:eastAsia="en-US"/>
        </w:rPr>
      </w:pPr>
      <w:r w:rsidRPr="00F06E1B">
        <w:rPr>
          <w:lang w:eastAsia="en-US"/>
        </w:rPr>
        <w:t>Во всех жилых домах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14:paraId="33CF9002" w14:textId="77777777" w:rsidR="00296425" w:rsidRPr="00F06E1B" w:rsidRDefault="00296425" w:rsidP="00296425">
      <w:pPr>
        <w:spacing w:line="360" w:lineRule="auto"/>
        <w:ind w:firstLine="567"/>
        <w:jc w:val="both"/>
        <w:rPr>
          <w:lang w:eastAsia="en-US"/>
        </w:rPr>
      </w:pPr>
      <w:r w:rsidRPr="00F06E1B">
        <w:rPr>
          <w:lang w:eastAsia="en-US"/>
        </w:rPr>
        <w:t>Потребители тепла по надежности теплоснабжения делятся на три категории:</w:t>
      </w:r>
    </w:p>
    <w:p w14:paraId="3CD45A78" w14:textId="77777777" w:rsidR="00296425" w:rsidRPr="00F06E1B" w:rsidRDefault="00296425" w:rsidP="00C16A94">
      <w:pPr>
        <w:numPr>
          <w:ilvl w:val="0"/>
          <w:numId w:val="33"/>
        </w:numPr>
        <w:tabs>
          <w:tab w:val="left" w:pos="851"/>
        </w:tabs>
        <w:spacing w:line="360" w:lineRule="auto"/>
        <w:ind w:left="0" w:firstLine="567"/>
        <w:contextualSpacing/>
        <w:jc w:val="both"/>
        <w:rPr>
          <w:rFonts w:eastAsia="Calibri"/>
          <w:lang w:val="x-none" w:eastAsia="en-US"/>
        </w:rPr>
      </w:pPr>
      <w:r w:rsidRPr="00F06E1B">
        <w:rPr>
          <w:rFonts w:eastAsia="Calibri"/>
          <w:lang w:val="x-none" w:eastAsia="en-US"/>
        </w:rPr>
        <w:t>к первой категории относятся потребители, для которых должна быть обеспечена</w:t>
      </w:r>
      <w:r w:rsidRPr="00F06E1B">
        <w:rPr>
          <w:rFonts w:eastAsia="Calibri"/>
          <w:lang w:eastAsia="en-US"/>
        </w:rPr>
        <w:t xml:space="preserve"> </w:t>
      </w:r>
      <w:r w:rsidRPr="00F06E1B">
        <w:rPr>
          <w:rFonts w:eastAsia="Calibri"/>
          <w:lang w:val="x-none" w:eastAsia="en-US"/>
        </w:rPr>
        <w:t xml:space="preserve">бесперебойная подача тепловой энергии, среди них следующие объекты </w:t>
      </w:r>
      <w:proofErr w:type="spellStart"/>
      <w:r w:rsidRPr="00F06E1B">
        <w:rPr>
          <w:rFonts w:eastAsia="Calibri"/>
          <w:lang w:val="x-none" w:eastAsia="en-US"/>
        </w:rPr>
        <w:t>жилищнокоммунального</w:t>
      </w:r>
      <w:proofErr w:type="spellEnd"/>
      <w:r w:rsidRPr="00F06E1B">
        <w:rPr>
          <w:rFonts w:eastAsia="Calibri"/>
          <w:lang w:val="x-none" w:eastAsia="en-US"/>
        </w:rPr>
        <w:t xml:space="preserve"> сектора:</w:t>
      </w:r>
    </w:p>
    <w:p w14:paraId="399F7AD8" w14:textId="77777777" w:rsidR="00296425" w:rsidRPr="00F06E1B" w:rsidRDefault="00296425" w:rsidP="00296425">
      <w:pPr>
        <w:spacing w:line="360" w:lineRule="auto"/>
        <w:ind w:firstLine="567"/>
        <w:jc w:val="both"/>
        <w:rPr>
          <w:lang w:eastAsia="en-US"/>
        </w:rPr>
      </w:pPr>
      <w:r w:rsidRPr="00F06E1B">
        <w:rPr>
          <w:lang w:eastAsia="en-US"/>
        </w:rPr>
        <w:lastRenderedPageBreak/>
        <w:t>• больницы;</w:t>
      </w:r>
    </w:p>
    <w:p w14:paraId="363894B9" w14:textId="77777777" w:rsidR="00296425" w:rsidRPr="00F06E1B" w:rsidRDefault="00296425" w:rsidP="00296425">
      <w:pPr>
        <w:spacing w:line="360" w:lineRule="auto"/>
        <w:ind w:firstLine="567"/>
        <w:jc w:val="both"/>
        <w:rPr>
          <w:lang w:eastAsia="en-US"/>
        </w:rPr>
      </w:pPr>
      <w:r w:rsidRPr="00F06E1B">
        <w:rPr>
          <w:lang w:eastAsia="en-US"/>
        </w:rPr>
        <w:t>• родильные дома;</w:t>
      </w:r>
    </w:p>
    <w:p w14:paraId="33AE5865" w14:textId="77777777" w:rsidR="00296425" w:rsidRPr="00F06E1B" w:rsidRDefault="00296425" w:rsidP="00296425">
      <w:pPr>
        <w:spacing w:line="360" w:lineRule="auto"/>
        <w:ind w:firstLine="567"/>
        <w:jc w:val="both"/>
        <w:rPr>
          <w:lang w:eastAsia="en-US"/>
        </w:rPr>
      </w:pPr>
      <w:r w:rsidRPr="00F06E1B">
        <w:rPr>
          <w:lang w:eastAsia="en-US"/>
        </w:rPr>
        <w:t>• детские дошкольные учреждения с круглосуточным пребыванием детей и картинные галереи.</w:t>
      </w:r>
    </w:p>
    <w:p w14:paraId="4281F6B4" w14:textId="77777777" w:rsidR="00296425" w:rsidRPr="00F06E1B" w:rsidRDefault="00296425" w:rsidP="00C16A94">
      <w:pPr>
        <w:numPr>
          <w:ilvl w:val="0"/>
          <w:numId w:val="33"/>
        </w:numPr>
        <w:tabs>
          <w:tab w:val="left" w:pos="851"/>
        </w:tabs>
        <w:spacing w:line="360" w:lineRule="auto"/>
        <w:ind w:left="0" w:firstLine="567"/>
        <w:contextualSpacing/>
        <w:jc w:val="both"/>
        <w:rPr>
          <w:rFonts w:eastAsia="Calibri"/>
          <w:lang w:val="x-none" w:eastAsia="en-US"/>
        </w:rPr>
      </w:pPr>
      <w:r w:rsidRPr="00F06E1B">
        <w:rPr>
          <w:rFonts w:eastAsia="Calibri"/>
          <w:lang w:val="x-none" w:eastAsia="en-US"/>
        </w:rPr>
        <w:t>ко второй категории –</w:t>
      </w:r>
      <w:r w:rsidRPr="00F06E1B">
        <w:rPr>
          <w:rFonts w:eastAsia="Calibri"/>
          <w:lang w:eastAsia="en-US"/>
        </w:rPr>
        <w:t xml:space="preserve"> </w:t>
      </w:r>
      <w:r w:rsidRPr="00F06E1B">
        <w:rPr>
          <w:rFonts w:eastAsia="Calibri"/>
          <w:lang w:val="x-none" w:eastAsia="en-US"/>
        </w:rPr>
        <w:t>потребители (жилые и общественные здания), у которых</w:t>
      </w:r>
      <w:r w:rsidRPr="00F06E1B">
        <w:rPr>
          <w:rFonts w:eastAsia="Calibri"/>
          <w:lang w:eastAsia="en-US"/>
        </w:rPr>
        <w:t xml:space="preserve"> </w:t>
      </w:r>
      <w:r w:rsidRPr="00F06E1B">
        <w:rPr>
          <w:rFonts w:eastAsia="Calibri"/>
          <w:lang w:val="x-none" w:eastAsia="en-US"/>
        </w:rPr>
        <w:t>допускается снижение температуры в помещениях на период ликвидации аварий до 12</w:t>
      </w:r>
      <w:r w:rsidRPr="00F06E1B">
        <w:rPr>
          <w:rFonts w:eastAsia="Calibri"/>
          <w:vertAlign w:val="superscript"/>
          <w:lang w:eastAsia="en-US"/>
        </w:rPr>
        <w:t>о</w:t>
      </w:r>
      <w:r w:rsidRPr="00F06E1B">
        <w:rPr>
          <w:rFonts w:eastAsia="Calibri"/>
          <w:lang w:val="x-none" w:eastAsia="en-US"/>
        </w:rPr>
        <w:t>С;</w:t>
      </w:r>
    </w:p>
    <w:p w14:paraId="0EE23355" w14:textId="77777777" w:rsidR="00296425" w:rsidRPr="00F06E1B" w:rsidRDefault="00296425" w:rsidP="00C16A94">
      <w:pPr>
        <w:numPr>
          <w:ilvl w:val="0"/>
          <w:numId w:val="33"/>
        </w:numPr>
        <w:tabs>
          <w:tab w:val="left" w:pos="851"/>
        </w:tabs>
        <w:spacing w:line="360" w:lineRule="auto"/>
        <w:ind w:left="0" w:firstLine="567"/>
        <w:contextualSpacing/>
        <w:jc w:val="both"/>
        <w:rPr>
          <w:rFonts w:eastAsia="Calibri"/>
          <w:szCs w:val="20"/>
          <w:lang w:val="x-none" w:eastAsia="en-US"/>
        </w:rPr>
      </w:pPr>
      <w:r w:rsidRPr="00F06E1B">
        <w:rPr>
          <w:rFonts w:eastAsia="Calibri"/>
          <w:szCs w:val="20"/>
          <w:lang w:val="x-none" w:eastAsia="en-US"/>
        </w:rPr>
        <w:t>к третьей категории –</w:t>
      </w:r>
      <w:r w:rsidRPr="00F06E1B">
        <w:rPr>
          <w:rFonts w:eastAsia="Calibri"/>
          <w:szCs w:val="20"/>
          <w:lang w:eastAsia="en-US"/>
        </w:rPr>
        <w:t xml:space="preserve"> </w:t>
      </w:r>
      <w:r w:rsidRPr="00F06E1B">
        <w:rPr>
          <w:rFonts w:eastAsia="Calibri"/>
          <w:szCs w:val="20"/>
          <w:lang w:val="x-none" w:eastAsia="en-US"/>
        </w:rPr>
        <w:t>потребители, у которых допускается снижение температуры</w:t>
      </w:r>
      <w:r w:rsidRPr="00F06E1B">
        <w:rPr>
          <w:rFonts w:eastAsia="Calibri"/>
          <w:szCs w:val="20"/>
          <w:lang w:eastAsia="en-US"/>
        </w:rPr>
        <w:t xml:space="preserve"> </w:t>
      </w:r>
      <w:r w:rsidRPr="00F06E1B">
        <w:rPr>
          <w:rFonts w:eastAsia="Calibri"/>
          <w:szCs w:val="20"/>
          <w:lang w:val="x-none" w:eastAsia="en-US"/>
        </w:rPr>
        <w:t>в отапливаемых помещениях на период ликвидации аварий до 3</w:t>
      </w:r>
      <w:r w:rsidRPr="00F06E1B">
        <w:rPr>
          <w:rFonts w:eastAsia="Calibri"/>
          <w:szCs w:val="20"/>
          <w:vertAlign w:val="superscript"/>
          <w:lang w:eastAsia="en-US"/>
        </w:rPr>
        <w:t>о</w:t>
      </w:r>
      <w:r w:rsidRPr="00F06E1B">
        <w:rPr>
          <w:rFonts w:eastAsia="Calibri"/>
          <w:szCs w:val="20"/>
          <w:lang w:val="x-none" w:eastAsia="en-US"/>
        </w:rPr>
        <w:t>С.</w:t>
      </w:r>
    </w:p>
    <w:p w14:paraId="16D7F27D" w14:textId="77777777" w:rsidR="00296425" w:rsidRPr="00F06E1B" w:rsidRDefault="00296425" w:rsidP="00296425">
      <w:pPr>
        <w:spacing w:line="360" w:lineRule="auto"/>
        <w:ind w:firstLine="567"/>
        <w:jc w:val="both"/>
        <w:rPr>
          <w:lang w:eastAsia="en-US"/>
        </w:rPr>
      </w:pPr>
      <w:r w:rsidRPr="00F06E1B">
        <w:rPr>
          <w:lang w:eastAsia="en-US"/>
        </w:rPr>
        <w:t>Источники теплоснабжения по надежности отпуска тепла потребителям делятся на две категории:</w:t>
      </w:r>
    </w:p>
    <w:p w14:paraId="757E5822" w14:textId="77777777" w:rsidR="00296425" w:rsidRPr="00F06E1B" w:rsidRDefault="00296425" w:rsidP="00C16A94">
      <w:pPr>
        <w:numPr>
          <w:ilvl w:val="0"/>
          <w:numId w:val="34"/>
        </w:numPr>
        <w:spacing w:line="360" w:lineRule="auto"/>
        <w:ind w:left="0" w:firstLine="567"/>
        <w:contextualSpacing/>
        <w:jc w:val="both"/>
        <w:rPr>
          <w:rFonts w:eastAsia="Calibri"/>
          <w:lang w:val="x-none" w:eastAsia="en-US"/>
        </w:rPr>
      </w:pPr>
      <w:r w:rsidRPr="00F06E1B">
        <w:rPr>
          <w:rFonts w:eastAsia="Calibri"/>
          <w:lang w:eastAsia="en-US"/>
        </w:rPr>
        <w:t xml:space="preserve"> </w:t>
      </w:r>
      <w:r w:rsidRPr="00F06E1B">
        <w:rPr>
          <w:rFonts w:eastAsia="Calibri"/>
          <w:lang w:val="x-none" w:eastAsia="en-US"/>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14:paraId="0B080F6F" w14:textId="77777777" w:rsidR="00296425" w:rsidRPr="00F06E1B" w:rsidRDefault="00296425" w:rsidP="00C16A94">
      <w:pPr>
        <w:numPr>
          <w:ilvl w:val="0"/>
          <w:numId w:val="34"/>
        </w:numPr>
        <w:spacing w:line="360" w:lineRule="auto"/>
        <w:ind w:left="0" w:firstLine="567"/>
        <w:contextualSpacing/>
        <w:jc w:val="both"/>
        <w:rPr>
          <w:rFonts w:eastAsia="Calibri"/>
          <w:lang w:val="x-none" w:eastAsia="en-US"/>
        </w:rPr>
      </w:pPr>
      <w:r w:rsidRPr="00F06E1B">
        <w:rPr>
          <w:rFonts w:eastAsia="Calibri"/>
          <w:lang w:eastAsia="en-US"/>
        </w:rPr>
        <w:t xml:space="preserve"> </w:t>
      </w:r>
      <w:r w:rsidRPr="00F06E1B">
        <w:rPr>
          <w:rFonts w:eastAsia="Calibri"/>
          <w:lang w:val="x-none" w:eastAsia="en-US"/>
        </w:rPr>
        <w:t>ко второй категории – остальные источники тепла.</w:t>
      </w:r>
    </w:p>
    <w:p w14:paraId="4F44CB32" w14:textId="77777777" w:rsidR="00296425" w:rsidRPr="00F06E1B" w:rsidRDefault="00296425" w:rsidP="00296425">
      <w:pPr>
        <w:spacing w:line="360" w:lineRule="auto"/>
        <w:ind w:firstLine="567"/>
        <w:jc w:val="both"/>
      </w:pPr>
      <w:r w:rsidRPr="00F06E1B">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w:t>
      </w:r>
      <w:r>
        <w:t xml:space="preserve">– </w:t>
      </w:r>
      <w:r w:rsidRPr="00F06E1B">
        <w:t xml:space="preserve">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 Аварийные ограничения осуществляются в соответствии с графиками аварийного ограничения. Необходимость введения аварийных ограничений может возникнуть в следующих случаях: </w:t>
      </w:r>
    </w:p>
    <w:p w14:paraId="1D342E02" w14:textId="77777777" w:rsidR="00296425" w:rsidRPr="00F06E1B" w:rsidRDefault="00296425" w:rsidP="00C16A94">
      <w:pPr>
        <w:numPr>
          <w:ilvl w:val="0"/>
          <w:numId w:val="35"/>
        </w:numPr>
        <w:tabs>
          <w:tab w:val="left" w:pos="851"/>
        </w:tabs>
        <w:spacing w:line="360" w:lineRule="auto"/>
        <w:ind w:left="0" w:firstLine="567"/>
        <w:contextualSpacing/>
        <w:jc w:val="both"/>
        <w:rPr>
          <w:rFonts w:eastAsia="Calibri"/>
          <w:szCs w:val="20"/>
          <w:lang w:val="x-none" w:eastAsia="x-none"/>
        </w:rPr>
      </w:pPr>
      <w:r w:rsidRPr="00F06E1B">
        <w:rPr>
          <w:rFonts w:eastAsia="Calibri"/>
          <w:szCs w:val="20"/>
          <w:lang w:val="x-none" w:eastAsia="x-none"/>
        </w:rPr>
        <w:t xml:space="preserve">понижение температуры наружного воздуха ниже расчетных значений более чем на 10 градусов на срок более 3 суток; </w:t>
      </w:r>
    </w:p>
    <w:p w14:paraId="75D5CB54" w14:textId="77777777" w:rsidR="00296425" w:rsidRDefault="00296425" w:rsidP="00C16A94">
      <w:pPr>
        <w:numPr>
          <w:ilvl w:val="0"/>
          <w:numId w:val="35"/>
        </w:numPr>
        <w:tabs>
          <w:tab w:val="left" w:pos="851"/>
        </w:tabs>
        <w:spacing w:line="360" w:lineRule="auto"/>
        <w:ind w:left="0" w:firstLine="567"/>
        <w:contextualSpacing/>
        <w:jc w:val="both"/>
        <w:rPr>
          <w:rFonts w:eastAsia="Calibri"/>
          <w:szCs w:val="20"/>
          <w:lang w:val="x-none" w:eastAsia="x-none"/>
        </w:rPr>
      </w:pPr>
      <w:r w:rsidRPr="00F06E1B">
        <w:rPr>
          <w:rFonts w:eastAsia="Calibri"/>
          <w:szCs w:val="20"/>
          <w:lang w:val="x-none" w:eastAsia="x-none"/>
        </w:rPr>
        <w:t xml:space="preserve">возникновение недостатка топлива на источниках тепловой энергии; - 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w:t>
      </w:r>
      <w:proofErr w:type="spellStart"/>
      <w:r w:rsidRPr="00F06E1B">
        <w:rPr>
          <w:rFonts w:eastAsia="Calibri"/>
          <w:szCs w:val="20"/>
          <w:lang w:val="x-none" w:eastAsia="x-none"/>
        </w:rPr>
        <w:t>водоподогревателей</w:t>
      </w:r>
      <w:proofErr w:type="spellEnd"/>
      <w:r w:rsidRPr="00F06E1B">
        <w:rPr>
          <w:rFonts w:eastAsia="Calibri"/>
          <w:szCs w:val="20"/>
          <w:lang w:val="x-none" w:eastAsia="x-none"/>
        </w:rPr>
        <w:t xml:space="preserve"> и другого оборудования), требующего восстановления более 6 часов в отопительный период; </w:t>
      </w:r>
    </w:p>
    <w:p w14:paraId="25E65618" w14:textId="77777777" w:rsidR="00DD7855" w:rsidRPr="00F06E1B" w:rsidRDefault="00DD7855" w:rsidP="00DD7855">
      <w:pPr>
        <w:tabs>
          <w:tab w:val="left" w:pos="851"/>
        </w:tabs>
        <w:spacing w:line="360" w:lineRule="auto"/>
        <w:contextualSpacing/>
        <w:jc w:val="both"/>
        <w:rPr>
          <w:rFonts w:eastAsia="Calibri"/>
          <w:szCs w:val="20"/>
          <w:lang w:val="x-none" w:eastAsia="x-none"/>
        </w:rPr>
      </w:pPr>
    </w:p>
    <w:p w14:paraId="1081A4DF" w14:textId="77777777" w:rsidR="00296425" w:rsidRPr="00F06E1B" w:rsidRDefault="00296425" w:rsidP="00C16A94">
      <w:pPr>
        <w:numPr>
          <w:ilvl w:val="0"/>
          <w:numId w:val="35"/>
        </w:numPr>
        <w:tabs>
          <w:tab w:val="left" w:pos="851"/>
        </w:tabs>
        <w:spacing w:line="360" w:lineRule="auto"/>
        <w:ind w:left="0" w:firstLine="567"/>
        <w:contextualSpacing/>
        <w:jc w:val="both"/>
        <w:rPr>
          <w:rFonts w:eastAsia="Calibri"/>
          <w:szCs w:val="20"/>
          <w:lang w:val="x-none" w:eastAsia="x-none"/>
        </w:rPr>
      </w:pPr>
      <w:r w:rsidRPr="00F06E1B">
        <w:rPr>
          <w:rFonts w:eastAsia="Calibri"/>
          <w:szCs w:val="20"/>
          <w:lang w:val="x-none" w:eastAsia="x-none"/>
        </w:rPr>
        <w:lastRenderedPageBreak/>
        <w:t xml:space="preserve">нарушение или угроза нарушения гидравлического режима тепловой сети </w:t>
      </w:r>
      <w:proofErr w:type="spellStart"/>
      <w:r w:rsidRPr="00F06E1B">
        <w:rPr>
          <w:rFonts w:eastAsia="Calibri"/>
          <w:szCs w:val="20"/>
          <w:lang w:val="x-none" w:eastAsia="x-none"/>
        </w:rPr>
        <w:t>попричине</w:t>
      </w:r>
      <w:proofErr w:type="spellEnd"/>
      <w:r w:rsidRPr="00F06E1B">
        <w:rPr>
          <w:rFonts w:eastAsia="Calibri"/>
          <w:szCs w:val="20"/>
          <w:lang w:val="x-none" w:eastAsia="x-none"/>
        </w:rPr>
        <w:t xml:space="preserve">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 </w:t>
      </w:r>
    </w:p>
    <w:p w14:paraId="589EC3CB" w14:textId="77777777" w:rsidR="00296425" w:rsidRPr="006374D7" w:rsidRDefault="00296425" w:rsidP="00C16A94">
      <w:pPr>
        <w:numPr>
          <w:ilvl w:val="0"/>
          <w:numId w:val="35"/>
        </w:numPr>
        <w:tabs>
          <w:tab w:val="left" w:pos="851"/>
        </w:tabs>
        <w:spacing w:line="360" w:lineRule="auto"/>
        <w:ind w:left="0" w:firstLine="567"/>
        <w:contextualSpacing/>
        <w:jc w:val="both"/>
        <w:rPr>
          <w:rFonts w:eastAsia="Calibri"/>
          <w:sz w:val="32"/>
          <w:lang w:val="x-none"/>
        </w:rPr>
      </w:pPr>
      <w:r w:rsidRPr="00F06E1B">
        <w:rPr>
          <w:rFonts w:eastAsia="Calibri"/>
          <w:szCs w:val="20"/>
          <w:lang w:val="x-none" w:eastAsia="x-none"/>
        </w:rPr>
        <w:t xml:space="preserve">нарушение гидравлического режима тепловой сети по причине аварийного прекращения электропитания сетевых и подпиточных насосов на источнике </w:t>
      </w:r>
      <w:proofErr w:type="spellStart"/>
      <w:r w:rsidRPr="00F06E1B">
        <w:rPr>
          <w:rFonts w:eastAsia="Calibri"/>
          <w:szCs w:val="20"/>
          <w:lang w:val="x-none" w:eastAsia="x-none"/>
        </w:rPr>
        <w:t>тепловойэнергии</w:t>
      </w:r>
      <w:proofErr w:type="spellEnd"/>
      <w:r w:rsidRPr="00F06E1B">
        <w:rPr>
          <w:rFonts w:eastAsia="Calibri"/>
          <w:szCs w:val="20"/>
          <w:lang w:val="x-none" w:eastAsia="x-none"/>
        </w:rPr>
        <w:t xml:space="preserve"> и подкачивающих насосов на тепловой сети; </w:t>
      </w:r>
    </w:p>
    <w:p w14:paraId="5DCA3935" w14:textId="77777777" w:rsidR="00296425" w:rsidRPr="00F06E1B" w:rsidRDefault="00296425" w:rsidP="00C16A94">
      <w:pPr>
        <w:numPr>
          <w:ilvl w:val="0"/>
          <w:numId w:val="35"/>
        </w:numPr>
        <w:tabs>
          <w:tab w:val="left" w:pos="851"/>
        </w:tabs>
        <w:spacing w:line="360" w:lineRule="auto"/>
        <w:ind w:left="0" w:firstLine="567"/>
        <w:contextualSpacing/>
        <w:jc w:val="both"/>
        <w:rPr>
          <w:rFonts w:eastAsia="Calibri"/>
          <w:sz w:val="32"/>
          <w:lang w:val="x-none"/>
        </w:rPr>
      </w:pPr>
      <w:r w:rsidRPr="00F06E1B">
        <w:rPr>
          <w:rFonts w:eastAsia="Calibri"/>
          <w:szCs w:val="20"/>
          <w:lang w:val="x-none" w:eastAsia="x-none"/>
        </w:rP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14:paraId="320186C3" w14:textId="77777777" w:rsidR="00296425" w:rsidRPr="00F06E1B" w:rsidRDefault="00296425" w:rsidP="00296425">
      <w:pPr>
        <w:spacing w:line="360" w:lineRule="auto"/>
        <w:ind w:firstLine="567"/>
        <w:jc w:val="both"/>
        <w:rPr>
          <w:lang w:eastAsia="en-US"/>
        </w:rPr>
      </w:pPr>
      <w:r w:rsidRPr="00F06E1B">
        <w:rPr>
          <w:lang w:eastAsia="en-US"/>
        </w:rPr>
        <w:t xml:space="preserve">Дежурный, получив информацию об аварийной ситуации, на основании анализа полученных данных о технологическом нарушении (аварии), принимает меры </w:t>
      </w:r>
      <w:proofErr w:type="spellStart"/>
      <w:r w:rsidRPr="00F06E1B">
        <w:rPr>
          <w:lang w:eastAsia="en-US"/>
        </w:rPr>
        <w:t>поприведению</w:t>
      </w:r>
      <w:proofErr w:type="spellEnd"/>
      <w:r w:rsidRPr="00F06E1B">
        <w:rPr>
          <w:lang w:eastAsia="en-US"/>
        </w:rPr>
        <w:t xml:space="preserve"> в готовность и направлению к месту аварии сил и средств аварийно- диспетчерской службы для обеспечения работ по ликвидации аварии. При необходимости принимает меры по организации спасательных работ и эвакуации людей, определяет (уточняет) порядок взаимодействия и обмена информацией между диспетчерскими службами теплоснабжающих предприятий. Осуществляет контроль за выполнением мероприятий по ликвидации аварийных ситуаций с последующим с последующим восстановлением подачи тепла, горячей воды потребителям.</w:t>
      </w:r>
    </w:p>
    <w:p w14:paraId="7F9BBEE1" w14:textId="77777777" w:rsidR="00296425" w:rsidRPr="00F06E1B" w:rsidRDefault="00296425" w:rsidP="00296425">
      <w:pPr>
        <w:spacing w:line="360" w:lineRule="auto"/>
        <w:ind w:firstLine="567"/>
        <w:jc w:val="both"/>
        <w:rPr>
          <w:b/>
          <w:i/>
          <w:lang w:eastAsia="en-US"/>
        </w:rPr>
      </w:pPr>
      <w:r w:rsidRPr="00F06E1B">
        <w:rPr>
          <w:b/>
          <w:i/>
          <w:lang w:eastAsia="en-US"/>
        </w:rPr>
        <w:t>Возможные сценарии развития аварий в систем</w:t>
      </w:r>
      <w:r w:rsidR="008E4DA5">
        <w:rPr>
          <w:b/>
          <w:i/>
          <w:lang w:eastAsia="en-US"/>
        </w:rPr>
        <w:t xml:space="preserve">е теплоснабжения на территории </w:t>
      </w:r>
      <w:r w:rsidRPr="00F06E1B">
        <w:rPr>
          <w:b/>
          <w:i/>
          <w:lang w:eastAsia="en-US"/>
        </w:rPr>
        <w:t xml:space="preserve">муниципального </w:t>
      </w:r>
      <w:r w:rsidR="008E4DA5">
        <w:rPr>
          <w:b/>
          <w:i/>
          <w:lang w:eastAsia="en-US"/>
        </w:rPr>
        <w:t>образования городской</w:t>
      </w:r>
      <w:r w:rsidR="008E4DA5">
        <w:rPr>
          <w:b/>
          <w:i/>
          <w:lang w:eastAsia="en-US"/>
        </w:rPr>
        <w:tab/>
        <w:t xml:space="preserve"> округ «город Фокино»:</w:t>
      </w:r>
      <w:r w:rsidRPr="00F06E1B">
        <w:rPr>
          <w:b/>
          <w:i/>
          <w:lang w:eastAsia="en-US"/>
        </w:rPr>
        <w:t xml:space="preserve"> </w:t>
      </w:r>
    </w:p>
    <w:p w14:paraId="14F6A7FD" w14:textId="77777777" w:rsidR="00296425" w:rsidRPr="00F06E1B" w:rsidRDefault="00296425" w:rsidP="00C16A94">
      <w:pPr>
        <w:numPr>
          <w:ilvl w:val="0"/>
          <w:numId w:val="32"/>
        </w:numPr>
        <w:tabs>
          <w:tab w:val="left" w:pos="851"/>
        </w:tabs>
        <w:spacing w:line="360" w:lineRule="auto"/>
        <w:ind w:left="0" w:firstLine="567"/>
        <w:contextualSpacing/>
        <w:jc w:val="both"/>
        <w:rPr>
          <w:rFonts w:eastAsia="Calibri"/>
          <w:lang w:val="x-none" w:eastAsia="en-US"/>
        </w:rPr>
      </w:pPr>
      <w:r w:rsidRPr="00F06E1B">
        <w:rPr>
          <w:rFonts w:eastAsia="Calibri"/>
          <w:lang w:val="x-none" w:eastAsia="en-US"/>
        </w:rPr>
        <w:t>выход из строя всех насосов сетевой группы;</w:t>
      </w:r>
    </w:p>
    <w:p w14:paraId="55975E44" w14:textId="77777777" w:rsidR="00296425" w:rsidRPr="00F06E1B" w:rsidRDefault="00296425" w:rsidP="00C16A94">
      <w:pPr>
        <w:numPr>
          <w:ilvl w:val="0"/>
          <w:numId w:val="32"/>
        </w:numPr>
        <w:tabs>
          <w:tab w:val="left" w:pos="851"/>
        </w:tabs>
        <w:spacing w:line="360" w:lineRule="auto"/>
        <w:ind w:left="0" w:firstLine="567"/>
        <w:contextualSpacing/>
        <w:jc w:val="both"/>
        <w:rPr>
          <w:rFonts w:eastAsia="Calibri"/>
          <w:lang w:val="x-none" w:eastAsia="en-US"/>
        </w:rPr>
      </w:pPr>
      <w:r w:rsidRPr="00F06E1B">
        <w:rPr>
          <w:rFonts w:eastAsia="Calibri"/>
          <w:lang w:val="x-none" w:eastAsia="en-US"/>
        </w:rPr>
        <w:t xml:space="preserve">прекращение подачи природного газа (авария на наружном газопроводе); </w:t>
      </w:r>
    </w:p>
    <w:p w14:paraId="2B0829E0" w14:textId="77777777" w:rsidR="00296425" w:rsidRPr="00F06E1B" w:rsidRDefault="00296425" w:rsidP="00C16A94">
      <w:pPr>
        <w:numPr>
          <w:ilvl w:val="0"/>
          <w:numId w:val="32"/>
        </w:numPr>
        <w:tabs>
          <w:tab w:val="left" w:pos="851"/>
        </w:tabs>
        <w:spacing w:line="360" w:lineRule="auto"/>
        <w:ind w:left="0" w:firstLine="567"/>
        <w:contextualSpacing/>
        <w:jc w:val="both"/>
        <w:rPr>
          <w:rFonts w:eastAsia="Calibri"/>
          <w:lang w:val="x-none" w:eastAsia="en-US"/>
        </w:rPr>
      </w:pPr>
      <w:r w:rsidRPr="00F06E1B">
        <w:rPr>
          <w:rFonts w:eastAsia="Calibri"/>
          <w:lang w:val="x-none" w:eastAsia="en-US"/>
        </w:rPr>
        <w:t>порыв на тепловых сетях, аварийный останов котлов, аварийный останов насосов сетевой группы, человеческий фактор.</w:t>
      </w:r>
    </w:p>
    <w:p w14:paraId="733B41AD" w14:textId="77777777" w:rsidR="00296425" w:rsidRPr="00F06E1B" w:rsidRDefault="00296425" w:rsidP="00296425">
      <w:pPr>
        <w:spacing w:line="360" w:lineRule="auto"/>
        <w:ind w:firstLine="567"/>
        <w:jc w:val="both"/>
        <w:rPr>
          <w:b/>
          <w:i/>
          <w:u w:val="single"/>
          <w:lang w:eastAsia="en-US"/>
        </w:rPr>
      </w:pPr>
      <w:r w:rsidRPr="00F06E1B">
        <w:rPr>
          <w:b/>
          <w:i/>
          <w:u w:val="single"/>
          <w:lang w:eastAsia="en-US"/>
        </w:rPr>
        <w:t xml:space="preserve">Сценарии развития аварий в системах теплоснабжения </w:t>
      </w:r>
      <w:r w:rsidR="00BA7658">
        <w:rPr>
          <w:b/>
          <w:i/>
          <w:u w:val="single"/>
          <w:lang w:eastAsia="en-US"/>
        </w:rPr>
        <w:t>муниципального образования</w:t>
      </w:r>
      <w:r w:rsidR="00283203">
        <w:rPr>
          <w:b/>
          <w:i/>
          <w:u w:val="single"/>
          <w:lang w:eastAsia="en-US"/>
        </w:rPr>
        <w:t xml:space="preserve"> городской округ </w:t>
      </w:r>
      <w:r w:rsidR="00886F23">
        <w:rPr>
          <w:b/>
          <w:i/>
          <w:u w:val="single"/>
          <w:lang w:eastAsia="en-US"/>
        </w:rPr>
        <w:t>«</w:t>
      </w:r>
      <w:r w:rsidR="00283203">
        <w:rPr>
          <w:b/>
          <w:i/>
          <w:u w:val="single"/>
          <w:lang w:eastAsia="en-US"/>
        </w:rPr>
        <w:t>г</w:t>
      </w:r>
      <w:r w:rsidR="00DD7855">
        <w:rPr>
          <w:b/>
          <w:i/>
          <w:u w:val="single"/>
          <w:lang w:eastAsia="en-US"/>
        </w:rPr>
        <w:t>ород Фокино</w:t>
      </w:r>
      <w:r w:rsidR="00886F23">
        <w:rPr>
          <w:b/>
          <w:i/>
          <w:u w:val="single"/>
          <w:lang w:eastAsia="en-US"/>
        </w:rPr>
        <w:t>»</w:t>
      </w:r>
      <w:r w:rsidR="00283203">
        <w:rPr>
          <w:b/>
          <w:i/>
          <w:u w:val="single"/>
          <w:lang w:eastAsia="en-US"/>
        </w:rPr>
        <w:t xml:space="preserve"> </w:t>
      </w:r>
      <w:r w:rsidRPr="00F06E1B">
        <w:rPr>
          <w:b/>
          <w:i/>
          <w:u w:val="single"/>
          <w:lang w:eastAsia="en-US"/>
        </w:rPr>
        <w:t xml:space="preserve">с моделированием гидравлических режимов работы систем </w:t>
      </w:r>
      <w:proofErr w:type="spellStart"/>
      <w:r w:rsidRPr="00F06E1B">
        <w:rPr>
          <w:b/>
          <w:i/>
          <w:u w:val="single"/>
          <w:lang w:eastAsia="en-US"/>
        </w:rPr>
        <w:t>представленны</w:t>
      </w:r>
      <w:proofErr w:type="spellEnd"/>
      <w:r w:rsidRPr="00F06E1B">
        <w:rPr>
          <w:b/>
          <w:i/>
          <w:u w:val="single"/>
          <w:lang w:eastAsia="en-US"/>
        </w:rPr>
        <w:t xml:space="preserve"> в таблицах ниже.</w:t>
      </w:r>
    </w:p>
    <w:p w14:paraId="435378BE" w14:textId="77777777" w:rsidR="00296425" w:rsidRDefault="00296425" w:rsidP="00296425">
      <w:pPr>
        <w:spacing w:line="360" w:lineRule="auto"/>
        <w:jc w:val="both"/>
        <w:rPr>
          <w:lang w:eastAsia="en-US"/>
        </w:rPr>
      </w:pPr>
    </w:p>
    <w:p w14:paraId="744BE444" w14:textId="77777777" w:rsidR="00921548" w:rsidRPr="00F06E1B" w:rsidRDefault="00921548" w:rsidP="00296425">
      <w:pPr>
        <w:spacing w:line="360" w:lineRule="auto"/>
        <w:jc w:val="both"/>
        <w:rPr>
          <w:lang w:eastAsia="en-US"/>
        </w:rPr>
      </w:pPr>
    </w:p>
    <w:p w14:paraId="1E80FD57" w14:textId="77777777" w:rsidR="00296425" w:rsidRPr="00F06E1B" w:rsidRDefault="00296425" w:rsidP="00296425">
      <w:pPr>
        <w:spacing w:line="360" w:lineRule="auto"/>
        <w:jc w:val="both"/>
        <w:rPr>
          <w:lang w:eastAsia="en-US"/>
        </w:rPr>
      </w:pPr>
    </w:p>
    <w:p w14:paraId="5583B72A" w14:textId="77777777" w:rsidR="00296425" w:rsidRPr="00F06E1B" w:rsidRDefault="00296425" w:rsidP="00296425">
      <w:pPr>
        <w:spacing w:line="360" w:lineRule="auto"/>
        <w:jc w:val="both"/>
        <w:rPr>
          <w:lang w:eastAsia="en-US"/>
        </w:rPr>
      </w:pPr>
    </w:p>
    <w:p w14:paraId="3916A7D1" w14:textId="77777777" w:rsidR="00296425" w:rsidRPr="00F06E1B" w:rsidRDefault="00296425" w:rsidP="00296425">
      <w:pPr>
        <w:spacing w:line="360" w:lineRule="auto"/>
        <w:jc w:val="both"/>
        <w:rPr>
          <w:lang w:eastAsia="en-US"/>
        </w:rPr>
      </w:pPr>
    </w:p>
    <w:p w14:paraId="3530C36F" w14:textId="77777777" w:rsidR="00296425" w:rsidRPr="00F06E1B" w:rsidRDefault="00296425" w:rsidP="00296425">
      <w:pPr>
        <w:widowControl w:val="0"/>
        <w:autoSpaceDE w:val="0"/>
        <w:autoSpaceDN w:val="0"/>
        <w:spacing w:before="1" w:after="4"/>
        <w:ind w:left="822"/>
        <w:jc w:val="both"/>
        <w:rPr>
          <w:rFonts w:eastAsia="Microsoft Sans Serif"/>
          <w:b/>
          <w:lang w:eastAsia="en-US"/>
        </w:rPr>
      </w:pPr>
      <w:r w:rsidRPr="00F06E1B">
        <w:rPr>
          <w:rFonts w:eastAsia="Microsoft Sans Serif"/>
          <w:b/>
          <w:lang w:eastAsia="en-US"/>
        </w:rPr>
        <w:lastRenderedPageBreak/>
        <w:t>Таблица 11.</w:t>
      </w:r>
      <w:r w:rsidR="00587907">
        <w:rPr>
          <w:rFonts w:eastAsia="Microsoft Sans Serif"/>
          <w:b/>
          <w:lang w:eastAsia="en-US"/>
        </w:rPr>
        <w:t>4</w:t>
      </w:r>
      <w:r w:rsidRPr="00F06E1B">
        <w:rPr>
          <w:rFonts w:eastAsia="Microsoft Sans Serif"/>
          <w:b/>
          <w:lang w:eastAsia="en-US"/>
        </w:rPr>
        <w:t>. Риски</w:t>
      </w:r>
      <w:r w:rsidRPr="00F06E1B">
        <w:rPr>
          <w:rFonts w:eastAsia="Microsoft Sans Serif"/>
          <w:b/>
          <w:spacing w:val="-3"/>
          <w:lang w:eastAsia="en-US"/>
        </w:rPr>
        <w:t xml:space="preserve"> </w:t>
      </w:r>
      <w:r w:rsidRPr="00F06E1B">
        <w:rPr>
          <w:rFonts w:eastAsia="Microsoft Sans Serif"/>
          <w:b/>
          <w:lang w:eastAsia="en-US"/>
        </w:rPr>
        <w:t>возникновения</w:t>
      </w:r>
      <w:r w:rsidRPr="00F06E1B">
        <w:rPr>
          <w:rFonts w:eastAsia="Microsoft Sans Serif"/>
          <w:b/>
          <w:spacing w:val="-5"/>
          <w:lang w:eastAsia="en-US"/>
        </w:rPr>
        <w:t xml:space="preserve"> </w:t>
      </w:r>
      <w:r w:rsidRPr="00F06E1B">
        <w:rPr>
          <w:rFonts w:eastAsia="Microsoft Sans Serif"/>
          <w:b/>
          <w:lang w:eastAsia="en-US"/>
        </w:rPr>
        <w:t>аварий,</w:t>
      </w:r>
      <w:r w:rsidRPr="00F06E1B">
        <w:rPr>
          <w:rFonts w:eastAsia="Microsoft Sans Serif"/>
          <w:b/>
          <w:spacing w:val="-4"/>
          <w:lang w:eastAsia="en-US"/>
        </w:rPr>
        <w:t xml:space="preserve"> </w:t>
      </w:r>
      <w:r w:rsidRPr="00F06E1B">
        <w:rPr>
          <w:rFonts w:eastAsia="Microsoft Sans Serif"/>
          <w:b/>
          <w:lang w:eastAsia="en-US"/>
        </w:rPr>
        <w:t>масштабы</w:t>
      </w:r>
      <w:r w:rsidRPr="00F06E1B">
        <w:rPr>
          <w:rFonts w:eastAsia="Microsoft Sans Serif"/>
          <w:b/>
          <w:spacing w:val="-4"/>
          <w:lang w:eastAsia="en-US"/>
        </w:rPr>
        <w:t xml:space="preserve"> </w:t>
      </w:r>
      <w:r w:rsidRPr="00F06E1B">
        <w:rPr>
          <w:rFonts w:eastAsia="Microsoft Sans Serif"/>
          <w:b/>
          <w:lang w:eastAsia="en-US"/>
        </w:rPr>
        <w:t>и</w:t>
      </w:r>
      <w:r w:rsidRPr="00F06E1B">
        <w:rPr>
          <w:rFonts w:eastAsia="Microsoft Sans Serif"/>
          <w:b/>
          <w:spacing w:val="-4"/>
          <w:lang w:eastAsia="en-US"/>
        </w:rPr>
        <w:t xml:space="preserve"> </w:t>
      </w:r>
      <w:r w:rsidRPr="00F06E1B">
        <w:rPr>
          <w:rFonts w:eastAsia="Microsoft Sans Serif"/>
          <w:b/>
          <w:lang w:eastAsia="en-US"/>
        </w:rPr>
        <w:t>последствия</w:t>
      </w:r>
    </w:p>
    <w:tbl>
      <w:tblPr>
        <w:tblStyle w:val="TableNormal"/>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6"/>
        <w:gridCol w:w="3002"/>
        <w:gridCol w:w="2124"/>
      </w:tblGrid>
      <w:tr w:rsidR="00296425" w:rsidRPr="00C96B94" w14:paraId="3F734A99" w14:textId="77777777" w:rsidTr="00296425">
        <w:trPr>
          <w:trHeight w:val="452"/>
          <w:jc w:val="center"/>
        </w:trPr>
        <w:tc>
          <w:tcPr>
            <w:tcW w:w="2336" w:type="dxa"/>
            <w:vAlign w:val="center"/>
          </w:tcPr>
          <w:p w14:paraId="2AC6503E" w14:textId="77777777" w:rsidR="00296425" w:rsidRPr="00C96B94" w:rsidRDefault="00296425" w:rsidP="00296425">
            <w:pPr>
              <w:ind w:left="105"/>
              <w:jc w:val="center"/>
              <w:rPr>
                <w:sz w:val="22"/>
                <w:szCs w:val="22"/>
                <w:lang w:eastAsia="en-US"/>
              </w:rPr>
            </w:pPr>
            <w:proofErr w:type="spellStart"/>
            <w:r w:rsidRPr="00C96B94">
              <w:rPr>
                <w:sz w:val="22"/>
                <w:szCs w:val="22"/>
                <w:lang w:eastAsia="en-US"/>
              </w:rPr>
              <w:t>Вид</w:t>
            </w:r>
            <w:proofErr w:type="spellEnd"/>
            <w:r w:rsidRPr="00C96B94">
              <w:rPr>
                <w:spacing w:val="1"/>
                <w:sz w:val="22"/>
                <w:szCs w:val="22"/>
                <w:lang w:eastAsia="en-US"/>
              </w:rPr>
              <w:t xml:space="preserve"> </w:t>
            </w:r>
            <w:proofErr w:type="spellStart"/>
            <w:r w:rsidRPr="00C96B94">
              <w:rPr>
                <w:sz w:val="22"/>
                <w:szCs w:val="22"/>
                <w:lang w:eastAsia="en-US"/>
              </w:rPr>
              <w:t>аварии</w:t>
            </w:r>
            <w:proofErr w:type="spellEnd"/>
          </w:p>
        </w:tc>
        <w:tc>
          <w:tcPr>
            <w:tcW w:w="2336" w:type="dxa"/>
            <w:vAlign w:val="center"/>
          </w:tcPr>
          <w:p w14:paraId="150128FA" w14:textId="77777777" w:rsidR="00296425" w:rsidRPr="00C96B94" w:rsidRDefault="00296425" w:rsidP="00296425">
            <w:pPr>
              <w:jc w:val="center"/>
              <w:rPr>
                <w:sz w:val="22"/>
                <w:szCs w:val="22"/>
                <w:lang w:eastAsia="en-US"/>
              </w:rPr>
            </w:pPr>
            <w:proofErr w:type="spellStart"/>
            <w:r w:rsidRPr="00C96B94">
              <w:rPr>
                <w:w w:val="95"/>
                <w:sz w:val="22"/>
                <w:szCs w:val="22"/>
                <w:lang w:eastAsia="en-US"/>
              </w:rPr>
              <w:t>Возможная</w:t>
            </w:r>
            <w:proofErr w:type="spellEnd"/>
            <w:r w:rsidRPr="00C96B94">
              <w:rPr>
                <w:spacing w:val="5"/>
                <w:w w:val="95"/>
                <w:sz w:val="22"/>
                <w:szCs w:val="22"/>
                <w:lang w:eastAsia="en-US"/>
              </w:rPr>
              <w:t xml:space="preserve"> </w:t>
            </w:r>
            <w:proofErr w:type="spellStart"/>
            <w:r w:rsidRPr="00C96B94">
              <w:rPr>
                <w:w w:val="95"/>
                <w:sz w:val="22"/>
                <w:szCs w:val="22"/>
                <w:lang w:eastAsia="en-US"/>
              </w:rPr>
              <w:t>причина</w:t>
            </w:r>
            <w:proofErr w:type="spellEnd"/>
            <w:r w:rsidRPr="00C96B94">
              <w:rPr>
                <w:spacing w:val="-53"/>
                <w:w w:val="95"/>
                <w:sz w:val="22"/>
                <w:szCs w:val="22"/>
                <w:lang w:eastAsia="en-US"/>
              </w:rPr>
              <w:t xml:space="preserve"> </w:t>
            </w:r>
            <w:proofErr w:type="spellStart"/>
            <w:r w:rsidRPr="00C96B94">
              <w:rPr>
                <w:spacing w:val="-1"/>
                <w:sz w:val="22"/>
                <w:szCs w:val="22"/>
                <w:lang w:eastAsia="en-US"/>
              </w:rPr>
              <w:t>возникновения</w:t>
            </w:r>
            <w:proofErr w:type="spellEnd"/>
            <w:r w:rsidRPr="00C96B94">
              <w:rPr>
                <w:spacing w:val="-10"/>
                <w:sz w:val="22"/>
                <w:szCs w:val="22"/>
                <w:lang w:eastAsia="en-US"/>
              </w:rPr>
              <w:t xml:space="preserve"> </w:t>
            </w:r>
            <w:proofErr w:type="spellStart"/>
            <w:r w:rsidRPr="00C96B94">
              <w:rPr>
                <w:sz w:val="22"/>
                <w:szCs w:val="22"/>
                <w:lang w:eastAsia="en-US"/>
              </w:rPr>
              <w:t>аварии</w:t>
            </w:r>
            <w:proofErr w:type="spellEnd"/>
          </w:p>
        </w:tc>
        <w:tc>
          <w:tcPr>
            <w:tcW w:w="3002" w:type="dxa"/>
            <w:vAlign w:val="center"/>
          </w:tcPr>
          <w:p w14:paraId="688DB91D" w14:textId="77777777" w:rsidR="00296425" w:rsidRPr="00C96B94" w:rsidRDefault="00296425" w:rsidP="00296425">
            <w:pPr>
              <w:ind w:right="358"/>
              <w:jc w:val="center"/>
              <w:rPr>
                <w:sz w:val="22"/>
                <w:szCs w:val="22"/>
                <w:lang w:eastAsia="en-US"/>
              </w:rPr>
            </w:pPr>
            <w:proofErr w:type="spellStart"/>
            <w:r w:rsidRPr="00C96B94">
              <w:rPr>
                <w:sz w:val="22"/>
                <w:szCs w:val="22"/>
                <w:lang w:eastAsia="en-US"/>
              </w:rPr>
              <w:t>Масштаб</w:t>
            </w:r>
            <w:proofErr w:type="spellEnd"/>
            <w:r w:rsidRPr="00C96B94">
              <w:rPr>
                <w:sz w:val="22"/>
                <w:szCs w:val="22"/>
                <w:lang w:eastAsia="en-US"/>
              </w:rPr>
              <w:t xml:space="preserve"> </w:t>
            </w:r>
            <w:proofErr w:type="spellStart"/>
            <w:r w:rsidRPr="00C96B94">
              <w:rPr>
                <w:sz w:val="22"/>
                <w:szCs w:val="22"/>
                <w:lang w:eastAsia="en-US"/>
              </w:rPr>
              <w:t>аварии</w:t>
            </w:r>
            <w:proofErr w:type="spellEnd"/>
            <w:r w:rsidRPr="00C96B94">
              <w:rPr>
                <w:sz w:val="22"/>
                <w:szCs w:val="22"/>
                <w:lang w:eastAsia="en-US"/>
              </w:rPr>
              <w:t xml:space="preserve"> и </w:t>
            </w:r>
            <w:proofErr w:type="spellStart"/>
            <w:r w:rsidRPr="00C96B94">
              <w:rPr>
                <w:sz w:val="22"/>
                <w:szCs w:val="22"/>
                <w:lang w:eastAsia="en-US"/>
              </w:rPr>
              <w:t>последствия</w:t>
            </w:r>
            <w:proofErr w:type="spellEnd"/>
          </w:p>
        </w:tc>
        <w:tc>
          <w:tcPr>
            <w:tcW w:w="2124" w:type="dxa"/>
            <w:vAlign w:val="center"/>
          </w:tcPr>
          <w:p w14:paraId="20037384" w14:textId="77777777" w:rsidR="00296425" w:rsidRPr="00C96B94" w:rsidRDefault="00296425" w:rsidP="00296425">
            <w:pPr>
              <w:ind w:left="105" w:right="186"/>
              <w:jc w:val="center"/>
              <w:rPr>
                <w:sz w:val="22"/>
                <w:szCs w:val="22"/>
                <w:lang w:eastAsia="en-US"/>
              </w:rPr>
            </w:pPr>
            <w:proofErr w:type="spellStart"/>
            <w:r w:rsidRPr="00C96B94">
              <w:rPr>
                <w:sz w:val="22"/>
                <w:szCs w:val="22"/>
                <w:lang w:eastAsia="en-US"/>
              </w:rPr>
              <w:t>Уровень</w:t>
            </w:r>
            <w:proofErr w:type="spellEnd"/>
            <w:r w:rsidRPr="00C96B94">
              <w:rPr>
                <w:spacing w:val="-10"/>
                <w:sz w:val="22"/>
                <w:szCs w:val="22"/>
                <w:lang w:eastAsia="en-US"/>
              </w:rPr>
              <w:t xml:space="preserve"> </w:t>
            </w:r>
            <w:proofErr w:type="spellStart"/>
            <w:r w:rsidRPr="00C96B94">
              <w:rPr>
                <w:sz w:val="22"/>
                <w:szCs w:val="22"/>
                <w:lang w:eastAsia="en-US"/>
              </w:rPr>
              <w:t>реагирования</w:t>
            </w:r>
            <w:proofErr w:type="spellEnd"/>
          </w:p>
        </w:tc>
      </w:tr>
      <w:tr w:rsidR="00296425" w:rsidRPr="00C96B94" w14:paraId="2827B9A5" w14:textId="77777777" w:rsidTr="00296425">
        <w:trPr>
          <w:trHeight w:val="2193"/>
          <w:jc w:val="center"/>
        </w:trPr>
        <w:tc>
          <w:tcPr>
            <w:tcW w:w="2336" w:type="dxa"/>
            <w:vAlign w:val="center"/>
          </w:tcPr>
          <w:p w14:paraId="45019989" w14:textId="77777777" w:rsidR="00296425" w:rsidRPr="00C96B94" w:rsidRDefault="00296425" w:rsidP="00296425">
            <w:pPr>
              <w:jc w:val="center"/>
              <w:rPr>
                <w:sz w:val="22"/>
                <w:szCs w:val="22"/>
                <w:lang w:eastAsia="en-US"/>
              </w:rPr>
            </w:pPr>
            <w:proofErr w:type="spellStart"/>
            <w:r w:rsidRPr="00C96B94">
              <w:rPr>
                <w:spacing w:val="-1"/>
                <w:sz w:val="22"/>
                <w:szCs w:val="22"/>
                <w:lang w:eastAsia="en-US"/>
              </w:rPr>
              <w:t>Остановка</w:t>
            </w:r>
            <w:proofErr w:type="spellEnd"/>
            <w:r w:rsidRPr="00C96B94">
              <w:rPr>
                <w:spacing w:val="-12"/>
                <w:sz w:val="22"/>
                <w:szCs w:val="22"/>
                <w:lang w:eastAsia="en-US"/>
              </w:rPr>
              <w:t xml:space="preserve"> </w:t>
            </w:r>
            <w:proofErr w:type="spellStart"/>
            <w:r w:rsidRPr="00C96B94">
              <w:rPr>
                <w:spacing w:val="-1"/>
                <w:sz w:val="22"/>
                <w:szCs w:val="22"/>
                <w:lang w:eastAsia="en-US"/>
              </w:rPr>
              <w:t>котель</w:t>
            </w:r>
            <w:r w:rsidRPr="00C96B94">
              <w:rPr>
                <w:sz w:val="22"/>
                <w:szCs w:val="22"/>
                <w:lang w:eastAsia="en-US"/>
              </w:rPr>
              <w:t>ной</w:t>
            </w:r>
            <w:proofErr w:type="spellEnd"/>
          </w:p>
        </w:tc>
        <w:tc>
          <w:tcPr>
            <w:tcW w:w="2336" w:type="dxa"/>
            <w:vAlign w:val="center"/>
          </w:tcPr>
          <w:p w14:paraId="696C0152" w14:textId="77777777" w:rsidR="00296425" w:rsidRPr="00C96B94" w:rsidRDefault="00296425" w:rsidP="00296425">
            <w:pPr>
              <w:jc w:val="center"/>
              <w:rPr>
                <w:sz w:val="22"/>
                <w:szCs w:val="22"/>
                <w:lang w:val="ru-RU" w:eastAsia="en-US"/>
              </w:rPr>
            </w:pPr>
            <w:r w:rsidRPr="00C96B94">
              <w:rPr>
                <w:sz w:val="22"/>
                <w:szCs w:val="22"/>
                <w:lang w:val="ru-RU" w:eastAsia="en-US"/>
              </w:rPr>
              <w:t>Выход</w:t>
            </w:r>
            <w:r w:rsidRPr="00C96B94">
              <w:rPr>
                <w:spacing w:val="-8"/>
                <w:sz w:val="22"/>
                <w:szCs w:val="22"/>
                <w:lang w:val="ru-RU" w:eastAsia="en-US"/>
              </w:rPr>
              <w:t xml:space="preserve"> </w:t>
            </w:r>
            <w:r w:rsidRPr="00C96B94">
              <w:rPr>
                <w:sz w:val="22"/>
                <w:szCs w:val="22"/>
                <w:lang w:val="ru-RU" w:eastAsia="en-US"/>
              </w:rPr>
              <w:t>из</w:t>
            </w:r>
            <w:r w:rsidRPr="00C96B94">
              <w:rPr>
                <w:spacing w:val="-8"/>
                <w:sz w:val="22"/>
                <w:szCs w:val="22"/>
                <w:lang w:val="ru-RU" w:eastAsia="en-US"/>
              </w:rPr>
              <w:t xml:space="preserve"> </w:t>
            </w:r>
            <w:r w:rsidRPr="00C96B94">
              <w:rPr>
                <w:sz w:val="22"/>
                <w:szCs w:val="22"/>
                <w:lang w:val="ru-RU" w:eastAsia="en-US"/>
              </w:rPr>
              <w:t xml:space="preserve">строя </w:t>
            </w:r>
            <w:r w:rsidRPr="00C96B94">
              <w:rPr>
                <w:spacing w:val="-55"/>
                <w:sz w:val="22"/>
                <w:szCs w:val="22"/>
                <w:lang w:val="ru-RU" w:eastAsia="en-US"/>
              </w:rPr>
              <w:t xml:space="preserve"> </w:t>
            </w:r>
            <w:r w:rsidRPr="00C96B94">
              <w:rPr>
                <w:sz w:val="22"/>
                <w:szCs w:val="22"/>
                <w:lang w:val="ru-RU" w:eastAsia="en-US"/>
              </w:rPr>
              <w:t>всех насосов</w:t>
            </w:r>
            <w:r w:rsidRPr="00C96B94">
              <w:rPr>
                <w:spacing w:val="1"/>
                <w:sz w:val="22"/>
                <w:szCs w:val="22"/>
                <w:lang w:val="ru-RU" w:eastAsia="en-US"/>
              </w:rPr>
              <w:t xml:space="preserve"> </w:t>
            </w:r>
            <w:r w:rsidRPr="00C96B94">
              <w:rPr>
                <w:spacing w:val="-1"/>
                <w:sz w:val="22"/>
                <w:szCs w:val="22"/>
                <w:lang w:val="ru-RU" w:eastAsia="en-US"/>
              </w:rPr>
              <w:t>сетевой</w:t>
            </w:r>
            <w:r w:rsidRPr="00C96B94">
              <w:rPr>
                <w:spacing w:val="-11"/>
                <w:sz w:val="22"/>
                <w:szCs w:val="22"/>
                <w:lang w:val="ru-RU" w:eastAsia="en-US"/>
              </w:rPr>
              <w:t xml:space="preserve"> </w:t>
            </w:r>
            <w:r w:rsidRPr="00C96B94">
              <w:rPr>
                <w:sz w:val="22"/>
                <w:szCs w:val="22"/>
                <w:lang w:val="ru-RU" w:eastAsia="en-US"/>
              </w:rPr>
              <w:t>группы</w:t>
            </w:r>
          </w:p>
        </w:tc>
        <w:tc>
          <w:tcPr>
            <w:tcW w:w="3002" w:type="dxa"/>
            <w:vAlign w:val="center"/>
          </w:tcPr>
          <w:p w14:paraId="6F7B9DD9" w14:textId="77777777" w:rsidR="00296425" w:rsidRPr="00C96B94" w:rsidRDefault="00296425" w:rsidP="00296425">
            <w:pPr>
              <w:jc w:val="center"/>
              <w:rPr>
                <w:sz w:val="22"/>
                <w:szCs w:val="22"/>
                <w:lang w:val="ru-RU" w:eastAsia="en-US"/>
              </w:rPr>
            </w:pPr>
            <w:r w:rsidRPr="00C96B94">
              <w:rPr>
                <w:spacing w:val="-1"/>
                <w:sz w:val="22"/>
                <w:szCs w:val="22"/>
                <w:lang w:val="ru-RU" w:eastAsia="en-US"/>
              </w:rPr>
              <w:t>Прекращение</w:t>
            </w:r>
            <w:r w:rsidRPr="00C96B94">
              <w:rPr>
                <w:spacing w:val="-13"/>
                <w:sz w:val="22"/>
                <w:szCs w:val="22"/>
                <w:lang w:val="ru-RU" w:eastAsia="en-US"/>
              </w:rPr>
              <w:t xml:space="preserve"> </w:t>
            </w:r>
            <w:r w:rsidRPr="00C96B94">
              <w:rPr>
                <w:spacing w:val="-1"/>
                <w:sz w:val="22"/>
                <w:szCs w:val="22"/>
                <w:lang w:val="ru-RU" w:eastAsia="en-US"/>
              </w:rPr>
              <w:t>циркуляции</w:t>
            </w:r>
            <w:r w:rsidRPr="00C96B94">
              <w:rPr>
                <w:spacing w:val="-56"/>
                <w:sz w:val="22"/>
                <w:szCs w:val="22"/>
                <w:lang w:val="ru-RU" w:eastAsia="en-US"/>
              </w:rPr>
              <w:t xml:space="preserve"> </w:t>
            </w:r>
            <w:r w:rsidRPr="00C96B94">
              <w:rPr>
                <w:sz w:val="22"/>
                <w:szCs w:val="22"/>
                <w:lang w:val="ru-RU" w:eastAsia="en-US"/>
              </w:rPr>
              <w:t>воды</w:t>
            </w:r>
            <w:r w:rsidRPr="00C96B94">
              <w:rPr>
                <w:spacing w:val="1"/>
                <w:sz w:val="22"/>
                <w:szCs w:val="22"/>
                <w:lang w:val="ru-RU" w:eastAsia="en-US"/>
              </w:rPr>
              <w:t xml:space="preserve"> </w:t>
            </w:r>
            <w:r w:rsidRPr="00C96B94">
              <w:rPr>
                <w:sz w:val="22"/>
                <w:szCs w:val="22"/>
                <w:lang w:val="ru-RU" w:eastAsia="en-US"/>
              </w:rPr>
              <w:t>в системах</w:t>
            </w:r>
            <w:r w:rsidRPr="00C96B94">
              <w:rPr>
                <w:spacing w:val="1"/>
                <w:sz w:val="22"/>
                <w:szCs w:val="22"/>
                <w:lang w:val="ru-RU" w:eastAsia="en-US"/>
              </w:rPr>
              <w:t xml:space="preserve"> </w:t>
            </w:r>
            <w:r w:rsidRPr="00C96B94">
              <w:rPr>
                <w:sz w:val="22"/>
                <w:szCs w:val="22"/>
                <w:lang w:val="ru-RU" w:eastAsia="en-US"/>
              </w:rPr>
              <w:t xml:space="preserve">отопления </w:t>
            </w:r>
            <w:r w:rsidRPr="00C96B94">
              <w:rPr>
                <w:spacing w:val="-1"/>
                <w:sz w:val="22"/>
                <w:szCs w:val="22"/>
                <w:lang w:val="ru-RU" w:eastAsia="en-US"/>
              </w:rPr>
              <w:t xml:space="preserve">потребителей, </w:t>
            </w:r>
            <w:r w:rsidRPr="00C96B94">
              <w:rPr>
                <w:sz w:val="22"/>
                <w:szCs w:val="22"/>
                <w:lang w:val="ru-RU" w:eastAsia="en-US"/>
              </w:rPr>
              <w:t>понижение</w:t>
            </w:r>
            <w:r w:rsidRPr="00C96B94">
              <w:rPr>
                <w:spacing w:val="-56"/>
                <w:sz w:val="22"/>
                <w:szCs w:val="22"/>
                <w:lang w:val="ru-RU" w:eastAsia="en-US"/>
              </w:rPr>
              <w:t xml:space="preserve"> </w:t>
            </w:r>
            <w:r w:rsidRPr="00C96B94">
              <w:rPr>
                <w:sz w:val="22"/>
                <w:szCs w:val="22"/>
                <w:lang w:val="ru-RU" w:eastAsia="en-US"/>
              </w:rPr>
              <w:t>напора и</w:t>
            </w:r>
            <w:r w:rsidRPr="00C96B94">
              <w:rPr>
                <w:spacing w:val="-5"/>
                <w:sz w:val="22"/>
                <w:szCs w:val="22"/>
                <w:lang w:val="ru-RU" w:eastAsia="en-US"/>
              </w:rPr>
              <w:t xml:space="preserve"> </w:t>
            </w:r>
            <w:r w:rsidRPr="00C96B94">
              <w:rPr>
                <w:sz w:val="22"/>
                <w:szCs w:val="22"/>
                <w:lang w:val="ru-RU" w:eastAsia="en-US"/>
              </w:rPr>
              <w:t>температуры</w:t>
            </w:r>
            <w:r w:rsidRPr="00C96B94">
              <w:rPr>
                <w:spacing w:val="-3"/>
                <w:sz w:val="22"/>
                <w:szCs w:val="22"/>
                <w:lang w:val="ru-RU" w:eastAsia="en-US"/>
              </w:rPr>
              <w:t xml:space="preserve"> </w:t>
            </w:r>
            <w:r w:rsidRPr="00C96B94">
              <w:rPr>
                <w:sz w:val="22"/>
                <w:szCs w:val="22"/>
                <w:lang w:val="ru-RU" w:eastAsia="en-US"/>
              </w:rPr>
              <w:t>в</w:t>
            </w:r>
            <w:r w:rsidRPr="00C96B94">
              <w:rPr>
                <w:spacing w:val="-3"/>
                <w:sz w:val="22"/>
                <w:szCs w:val="22"/>
                <w:lang w:val="ru-RU" w:eastAsia="en-US"/>
              </w:rPr>
              <w:t xml:space="preserve"> </w:t>
            </w:r>
            <w:r w:rsidRPr="00C96B94">
              <w:rPr>
                <w:sz w:val="22"/>
                <w:szCs w:val="22"/>
                <w:lang w:val="ru-RU" w:eastAsia="en-US"/>
              </w:rPr>
              <w:t>зданиях</w:t>
            </w:r>
            <w:r w:rsidRPr="00C96B94">
              <w:rPr>
                <w:spacing w:val="-5"/>
                <w:sz w:val="22"/>
                <w:szCs w:val="22"/>
                <w:lang w:val="ru-RU" w:eastAsia="en-US"/>
              </w:rPr>
              <w:t xml:space="preserve"> </w:t>
            </w:r>
            <w:r w:rsidRPr="00C96B94">
              <w:rPr>
                <w:sz w:val="22"/>
                <w:szCs w:val="22"/>
                <w:lang w:val="ru-RU" w:eastAsia="en-US"/>
              </w:rPr>
              <w:t xml:space="preserve">и </w:t>
            </w:r>
            <w:r w:rsidRPr="00C96B94">
              <w:rPr>
                <w:spacing w:val="-55"/>
                <w:sz w:val="22"/>
                <w:szCs w:val="22"/>
                <w:lang w:val="ru-RU" w:eastAsia="en-US"/>
              </w:rPr>
              <w:t xml:space="preserve"> </w:t>
            </w:r>
            <w:r w:rsidRPr="00C96B94">
              <w:rPr>
                <w:sz w:val="22"/>
                <w:szCs w:val="22"/>
                <w:lang w:val="ru-RU" w:eastAsia="en-US"/>
              </w:rPr>
              <w:t xml:space="preserve">домах, </w:t>
            </w:r>
            <w:r w:rsidRPr="00C96B94">
              <w:rPr>
                <w:spacing w:val="-1"/>
                <w:sz w:val="22"/>
                <w:szCs w:val="22"/>
                <w:lang w:val="ru-RU" w:eastAsia="en-US"/>
              </w:rPr>
              <w:t>размораживание тепловых</w:t>
            </w:r>
            <w:r w:rsidRPr="00C96B94">
              <w:rPr>
                <w:spacing w:val="-56"/>
                <w:sz w:val="22"/>
                <w:szCs w:val="22"/>
                <w:lang w:val="ru-RU" w:eastAsia="en-US"/>
              </w:rPr>
              <w:t xml:space="preserve"> </w:t>
            </w:r>
            <w:r w:rsidRPr="00C96B94">
              <w:rPr>
                <w:sz w:val="22"/>
                <w:szCs w:val="22"/>
                <w:lang w:val="ru-RU" w:eastAsia="en-US"/>
              </w:rPr>
              <w:t>сетей</w:t>
            </w:r>
            <w:r w:rsidRPr="00C96B94">
              <w:rPr>
                <w:spacing w:val="2"/>
                <w:sz w:val="22"/>
                <w:szCs w:val="22"/>
                <w:lang w:val="ru-RU" w:eastAsia="en-US"/>
              </w:rPr>
              <w:t xml:space="preserve"> </w:t>
            </w:r>
            <w:r w:rsidRPr="00C96B94">
              <w:rPr>
                <w:sz w:val="22"/>
                <w:szCs w:val="22"/>
                <w:lang w:val="ru-RU" w:eastAsia="en-US"/>
              </w:rPr>
              <w:t>и отопительных</w:t>
            </w:r>
            <w:r w:rsidRPr="00C96B94">
              <w:rPr>
                <w:spacing w:val="-4"/>
                <w:sz w:val="22"/>
                <w:szCs w:val="22"/>
                <w:lang w:val="ru-RU" w:eastAsia="en-US"/>
              </w:rPr>
              <w:t xml:space="preserve"> </w:t>
            </w:r>
            <w:r w:rsidRPr="00C96B94">
              <w:rPr>
                <w:sz w:val="22"/>
                <w:szCs w:val="22"/>
                <w:lang w:val="ru-RU" w:eastAsia="en-US"/>
              </w:rPr>
              <w:t>батарей</w:t>
            </w:r>
          </w:p>
        </w:tc>
        <w:tc>
          <w:tcPr>
            <w:tcW w:w="2124" w:type="dxa"/>
            <w:vAlign w:val="center"/>
          </w:tcPr>
          <w:p w14:paraId="74637FB8" w14:textId="77777777" w:rsidR="00296425" w:rsidRPr="00C96B94" w:rsidRDefault="00296425" w:rsidP="00296425">
            <w:pPr>
              <w:jc w:val="center"/>
              <w:rPr>
                <w:sz w:val="22"/>
                <w:szCs w:val="22"/>
                <w:lang w:eastAsia="en-US"/>
              </w:rPr>
            </w:pPr>
            <w:proofErr w:type="spellStart"/>
            <w:r w:rsidRPr="00C96B94">
              <w:rPr>
                <w:sz w:val="22"/>
                <w:szCs w:val="22"/>
                <w:lang w:eastAsia="en-US"/>
              </w:rPr>
              <w:t>Муниципальный</w:t>
            </w:r>
            <w:proofErr w:type="spellEnd"/>
            <w:r w:rsidRPr="00C96B94">
              <w:rPr>
                <w:sz w:val="22"/>
                <w:szCs w:val="22"/>
                <w:lang w:eastAsia="en-US"/>
              </w:rPr>
              <w:t>,</w:t>
            </w:r>
            <w:r w:rsidRPr="00C96B94">
              <w:rPr>
                <w:spacing w:val="-56"/>
                <w:sz w:val="22"/>
                <w:szCs w:val="22"/>
                <w:lang w:eastAsia="en-US"/>
              </w:rPr>
              <w:t xml:space="preserve"> </w:t>
            </w:r>
            <w:proofErr w:type="spellStart"/>
            <w:r w:rsidRPr="00C96B94">
              <w:rPr>
                <w:sz w:val="22"/>
                <w:szCs w:val="22"/>
                <w:lang w:eastAsia="en-US"/>
              </w:rPr>
              <w:t>локальный</w:t>
            </w:r>
            <w:proofErr w:type="spellEnd"/>
          </w:p>
        </w:tc>
      </w:tr>
      <w:tr w:rsidR="00296425" w:rsidRPr="00C96B94" w14:paraId="2F56D688" w14:textId="77777777" w:rsidTr="00296425">
        <w:trPr>
          <w:trHeight w:val="2941"/>
          <w:jc w:val="center"/>
        </w:trPr>
        <w:tc>
          <w:tcPr>
            <w:tcW w:w="2336" w:type="dxa"/>
            <w:vAlign w:val="center"/>
          </w:tcPr>
          <w:p w14:paraId="1709B5E7" w14:textId="77777777" w:rsidR="00296425" w:rsidRPr="00C96B94" w:rsidRDefault="00296425" w:rsidP="00296425">
            <w:pPr>
              <w:jc w:val="center"/>
              <w:rPr>
                <w:sz w:val="22"/>
                <w:szCs w:val="22"/>
                <w:lang w:val="ru-RU" w:eastAsia="en-US"/>
              </w:rPr>
            </w:pPr>
            <w:r w:rsidRPr="00C96B94">
              <w:rPr>
                <w:w w:val="95"/>
                <w:sz w:val="22"/>
                <w:szCs w:val="22"/>
                <w:lang w:val="ru-RU" w:eastAsia="en-US"/>
              </w:rPr>
              <w:t>Кратковременное</w:t>
            </w:r>
            <w:r w:rsidRPr="00C96B94">
              <w:rPr>
                <w:spacing w:val="1"/>
                <w:w w:val="95"/>
                <w:sz w:val="22"/>
                <w:szCs w:val="22"/>
                <w:lang w:val="ru-RU" w:eastAsia="en-US"/>
              </w:rPr>
              <w:t xml:space="preserve"> </w:t>
            </w:r>
            <w:r w:rsidRPr="00C96B94">
              <w:rPr>
                <w:sz w:val="22"/>
                <w:szCs w:val="22"/>
                <w:lang w:val="ru-RU" w:eastAsia="en-US"/>
              </w:rPr>
              <w:t>нарушение</w:t>
            </w:r>
          </w:p>
          <w:p w14:paraId="6A9412EA" w14:textId="77777777" w:rsidR="00296425" w:rsidRPr="00C96B94" w:rsidRDefault="00296425" w:rsidP="00296425">
            <w:pPr>
              <w:jc w:val="center"/>
              <w:rPr>
                <w:sz w:val="22"/>
                <w:szCs w:val="22"/>
                <w:lang w:val="ru-RU" w:eastAsia="en-US"/>
              </w:rPr>
            </w:pPr>
            <w:r w:rsidRPr="00C96B94">
              <w:rPr>
                <w:spacing w:val="-1"/>
                <w:sz w:val="22"/>
                <w:szCs w:val="22"/>
                <w:lang w:val="ru-RU" w:eastAsia="en-US"/>
              </w:rPr>
              <w:t>теплоснабжения</w:t>
            </w:r>
            <w:r w:rsidRPr="00C96B94">
              <w:rPr>
                <w:spacing w:val="-56"/>
                <w:sz w:val="22"/>
                <w:szCs w:val="22"/>
                <w:lang w:val="ru-RU" w:eastAsia="en-US"/>
              </w:rPr>
              <w:t xml:space="preserve"> </w:t>
            </w:r>
            <w:r w:rsidRPr="00C96B94">
              <w:rPr>
                <w:sz w:val="22"/>
                <w:szCs w:val="22"/>
                <w:lang w:val="ru-RU" w:eastAsia="en-US"/>
              </w:rPr>
              <w:t>объектов</w:t>
            </w:r>
            <w:r w:rsidRPr="00C96B94">
              <w:rPr>
                <w:spacing w:val="1"/>
                <w:sz w:val="22"/>
                <w:szCs w:val="22"/>
                <w:lang w:val="ru-RU" w:eastAsia="en-US"/>
              </w:rPr>
              <w:t xml:space="preserve"> </w:t>
            </w:r>
            <w:r w:rsidRPr="00C96B94">
              <w:rPr>
                <w:sz w:val="22"/>
                <w:szCs w:val="22"/>
                <w:lang w:val="ru-RU" w:eastAsia="en-US"/>
              </w:rPr>
              <w:t>жилищно-</w:t>
            </w:r>
            <w:r w:rsidRPr="00C96B94">
              <w:rPr>
                <w:spacing w:val="1"/>
                <w:sz w:val="22"/>
                <w:szCs w:val="22"/>
                <w:lang w:val="ru-RU" w:eastAsia="en-US"/>
              </w:rPr>
              <w:t xml:space="preserve"> </w:t>
            </w:r>
            <w:r w:rsidRPr="00C96B94">
              <w:rPr>
                <w:sz w:val="22"/>
                <w:szCs w:val="22"/>
                <w:lang w:val="ru-RU" w:eastAsia="en-US"/>
              </w:rPr>
              <w:t>коммунального</w:t>
            </w:r>
            <w:r w:rsidRPr="00C96B94">
              <w:rPr>
                <w:spacing w:val="1"/>
                <w:sz w:val="22"/>
                <w:szCs w:val="22"/>
                <w:lang w:val="ru-RU" w:eastAsia="en-US"/>
              </w:rPr>
              <w:t xml:space="preserve"> </w:t>
            </w:r>
            <w:r w:rsidRPr="00C96B94">
              <w:rPr>
                <w:sz w:val="22"/>
                <w:szCs w:val="22"/>
                <w:lang w:val="ru-RU" w:eastAsia="en-US"/>
              </w:rPr>
              <w:t>хозяйства,</w:t>
            </w:r>
            <w:r w:rsidRPr="00C96B94">
              <w:rPr>
                <w:spacing w:val="1"/>
                <w:sz w:val="22"/>
                <w:szCs w:val="22"/>
                <w:lang w:val="ru-RU" w:eastAsia="en-US"/>
              </w:rPr>
              <w:t xml:space="preserve"> </w:t>
            </w:r>
            <w:r w:rsidRPr="00C96B94">
              <w:rPr>
                <w:sz w:val="22"/>
                <w:szCs w:val="22"/>
                <w:lang w:val="ru-RU" w:eastAsia="en-US"/>
              </w:rPr>
              <w:t>социальной</w:t>
            </w:r>
            <w:r w:rsidRPr="00C96B94">
              <w:rPr>
                <w:spacing w:val="1"/>
                <w:sz w:val="22"/>
                <w:szCs w:val="22"/>
                <w:lang w:val="ru-RU" w:eastAsia="en-US"/>
              </w:rPr>
              <w:t xml:space="preserve"> </w:t>
            </w:r>
            <w:r w:rsidRPr="00C96B94">
              <w:rPr>
                <w:sz w:val="22"/>
                <w:szCs w:val="22"/>
                <w:lang w:val="ru-RU" w:eastAsia="en-US"/>
              </w:rPr>
              <w:t>сферы</w:t>
            </w:r>
          </w:p>
        </w:tc>
        <w:tc>
          <w:tcPr>
            <w:tcW w:w="2336" w:type="dxa"/>
            <w:vAlign w:val="center"/>
          </w:tcPr>
          <w:p w14:paraId="4DA69D75" w14:textId="77777777" w:rsidR="00296425" w:rsidRPr="00C96B94" w:rsidRDefault="00296425" w:rsidP="00296425">
            <w:pPr>
              <w:jc w:val="center"/>
              <w:rPr>
                <w:sz w:val="22"/>
                <w:szCs w:val="22"/>
                <w:lang w:val="ru-RU" w:eastAsia="en-US"/>
              </w:rPr>
            </w:pPr>
            <w:r w:rsidRPr="00C96B94">
              <w:rPr>
                <w:sz w:val="22"/>
                <w:szCs w:val="22"/>
                <w:lang w:val="ru-RU" w:eastAsia="en-US"/>
              </w:rPr>
              <w:t>Порыв на</w:t>
            </w:r>
          </w:p>
          <w:p w14:paraId="0BF3746A" w14:textId="77777777" w:rsidR="00296425" w:rsidRPr="00C96B94" w:rsidRDefault="00296425" w:rsidP="00296425">
            <w:pPr>
              <w:jc w:val="center"/>
              <w:rPr>
                <w:sz w:val="22"/>
                <w:szCs w:val="22"/>
                <w:lang w:val="ru-RU" w:eastAsia="en-US"/>
              </w:rPr>
            </w:pPr>
            <w:r w:rsidRPr="00C96B94">
              <w:rPr>
                <w:sz w:val="22"/>
                <w:szCs w:val="22"/>
                <w:lang w:val="ru-RU" w:eastAsia="en-US"/>
              </w:rPr>
              <w:t>тепловых сетях,</w:t>
            </w:r>
            <w:r w:rsidRPr="00C96B94">
              <w:rPr>
                <w:spacing w:val="-56"/>
                <w:sz w:val="22"/>
                <w:szCs w:val="22"/>
                <w:lang w:val="ru-RU" w:eastAsia="en-US"/>
              </w:rPr>
              <w:t xml:space="preserve"> </w:t>
            </w:r>
            <w:r w:rsidRPr="00C96B94">
              <w:rPr>
                <w:sz w:val="22"/>
                <w:szCs w:val="22"/>
                <w:lang w:val="ru-RU" w:eastAsia="en-US"/>
              </w:rPr>
              <w:t>аварийная</w:t>
            </w:r>
            <w:r w:rsidRPr="00C96B94">
              <w:rPr>
                <w:spacing w:val="1"/>
                <w:sz w:val="22"/>
                <w:szCs w:val="22"/>
                <w:lang w:val="ru-RU" w:eastAsia="en-US"/>
              </w:rPr>
              <w:t xml:space="preserve"> </w:t>
            </w:r>
            <w:r w:rsidRPr="00C96B94">
              <w:rPr>
                <w:sz w:val="22"/>
                <w:szCs w:val="22"/>
                <w:lang w:val="ru-RU" w:eastAsia="en-US"/>
              </w:rPr>
              <w:t>остановка котлов,</w:t>
            </w:r>
            <w:r w:rsidRPr="00C96B94">
              <w:rPr>
                <w:spacing w:val="1"/>
                <w:sz w:val="22"/>
                <w:szCs w:val="22"/>
                <w:lang w:val="ru-RU" w:eastAsia="en-US"/>
              </w:rPr>
              <w:t xml:space="preserve"> </w:t>
            </w:r>
            <w:r w:rsidRPr="00C96B94">
              <w:rPr>
                <w:sz w:val="22"/>
                <w:szCs w:val="22"/>
                <w:lang w:val="ru-RU" w:eastAsia="en-US"/>
              </w:rPr>
              <w:t>аварийная остановка насосов</w:t>
            </w:r>
            <w:r w:rsidRPr="00C96B94">
              <w:rPr>
                <w:spacing w:val="-56"/>
                <w:sz w:val="22"/>
                <w:szCs w:val="22"/>
                <w:lang w:val="ru-RU" w:eastAsia="en-US"/>
              </w:rPr>
              <w:t xml:space="preserve"> </w:t>
            </w:r>
            <w:r w:rsidRPr="00C96B94">
              <w:rPr>
                <w:sz w:val="22"/>
                <w:szCs w:val="22"/>
                <w:lang w:val="ru-RU" w:eastAsia="en-US"/>
              </w:rPr>
              <w:t>сетевой группы,</w:t>
            </w:r>
          </w:p>
          <w:p w14:paraId="15C5B0FF" w14:textId="77777777" w:rsidR="00296425" w:rsidRPr="00C96B94" w:rsidRDefault="00296425" w:rsidP="00296425">
            <w:pPr>
              <w:jc w:val="center"/>
              <w:rPr>
                <w:sz w:val="22"/>
                <w:szCs w:val="22"/>
                <w:lang w:eastAsia="en-US"/>
              </w:rPr>
            </w:pPr>
            <w:proofErr w:type="spellStart"/>
            <w:r w:rsidRPr="00C96B94">
              <w:rPr>
                <w:w w:val="95"/>
                <w:sz w:val="22"/>
                <w:szCs w:val="22"/>
                <w:lang w:eastAsia="en-US"/>
              </w:rPr>
              <w:t>человеческий</w:t>
            </w:r>
            <w:proofErr w:type="spellEnd"/>
            <w:r w:rsidRPr="00C96B94">
              <w:rPr>
                <w:spacing w:val="1"/>
                <w:w w:val="95"/>
                <w:sz w:val="22"/>
                <w:szCs w:val="22"/>
                <w:lang w:eastAsia="en-US"/>
              </w:rPr>
              <w:t xml:space="preserve"> </w:t>
            </w:r>
            <w:proofErr w:type="spellStart"/>
            <w:r w:rsidRPr="00C96B94">
              <w:rPr>
                <w:sz w:val="22"/>
                <w:szCs w:val="22"/>
                <w:lang w:eastAsia="en-US"/>
              </w:rPr>
              <w:t>фактор</w:t>
            </w:r>
            <w:proofErr w:type="spellEnd"/>
          </w:p>
        </w:tc>
        <w:tc>
          <w:tcPr>
            <w:tcW w:w="3002" w:type="dxa"/>
            <w:vAlign w:val="center"/>
          </w:tcPr>
          <w:p w14:paraId="5C23D9BD" w14:textId="77777777" w:rsidR="00296425" w:rsidRPr="00C96B94" w:rsidRDefault="00296425" w:rsidP="00296425">
            <w:pPr>
              <w:jc w:val="center"/>
              <w:rPr>
                <w:sz w:val="22"/>
                <w:szCs w:val="22"/>
                <w:lang w:val="ru-RU" w:eastAsia="en-US"/>
              </w:rPr>
            </w:pPr>
            <w:r w:rsidRPr="00C96B94">
              <w:rPr>
                <w:spacing w:val="-1"/>
                <w:sz w:val="22"/>
                <w:szCs w:val="22"/>
                <w:lang w:val="ru-RU" w:eastAsia="en-US"/>
              </w:rPr>
              <w:t>Прекращение</w:t>
            </w:r>
            <w:r w:rsidRPr="00C96B94">
              <w:rPr>
                <w:spacing w:val="-13"/>
                <w:sz w:val="22"/>
                <w:szCs w:val="22"/>
                <w:lang w:val="ru-RU" w:eastAsia="en-US"/>
              </w:rPr>
              <w:t xml:space="preserve"> </w:t>
            </w:r>
            <w:r w:rsidRPr="00C96B94">
              <w:rPr>
                <w:spacing w:val="-1"/>
                <w:sz w:val="22"/>
                <w:szCs w:val="22"/>
                <w:lang w:val="ru-RU" w:eastAsia="en-US"/>
              </w:rPr>
              <w:t>циркуляции</w:t>
            </w:r>
            <w:r w:rsidRPr="00C96B94">
              <w:rPr>
                <w:spacing w:val="-56"/>
                <w:sz w:val="22"/>
                <w:szCs w:val="22"/>
                <w:lang w:val="ru-RU" w:eastAsia="en-US"/>
              </w:rPr>
              <w:t xml:space="preserve"> </w:t>
            </w:r>
            <w:r w:rsidRPr="00C96B94">
              <w:rPr>
                <w:sz w:val="22"/>
                <w:szCs w:val="22"/>
                <w:lang w:val="ru-RU" w:eastAsia="en-US"/>
              </w:rPr>
              <w:t>воды</w:t>
            </w:r>
            <w:r w:rsidRPr="00C96B94">
              <w:rPr>
                <w:spacing w:val="1"/>
                <w:sz w:val="22"/>
                <w:szCs w:val="22"/>
                <w:lang w:val="ru-RU" w:eastAsia="en-US"/>
              </w:rPr>
              <w:t xml:space="preserve"> </w:t>
            </w:r>
            <w:r w:rsidRPr="00C96B94">
              <w:rPr>
                <w:sz w:val="22"/>
                <w:szCs w:val="22"/>
                <w:lang w:val="ru-RU" w:eastAsia="en-US"/>
              </w:rPr>
              <w:t>в систему</w:t>
            </w:r>
          </w:p>
          <w:p w14:paraId="6664FCDA" w14:textId="77777777" w:rsidR="00296425" w:rsidRPr="00C96B94" w:rsidRDefault="00296425" w:rsidP="00296425">
            <w:pPr>
              <w:jc w:val="center"/>
              <w:rPr>
                <w:sz w:val="22"/>
                <w:szCs w:val="22"/>
                <w:lang w:val="ru-RU" w:eastAsia="en-US"/>
              </w:rPr>
            </w:pPr>
            <w:r w:rsidRPr="00C96B94">
              <w:rPr>
                <w:sz w:val="22"/>
                <w:szCs w:val="22"/>
                <w:lang w:val="ru-RU" w:eastAsia="en-US"/>
              </w:rPr>
              <w:t>потребителей,</w:t>
            </w:r>
          </w:p>
          <w:p w14:paraId="4B452531" w14:textId="77777777" w:rsidR="00296425" w:rsidRPr="00C96B94" w:rsidRDefault="00296425" w:rsidP="00296425">
            <w:pPr>
              <w:jc w:val="center"/>
              <w:rPr>
                <w:sz w:val="22"/>
                <w:szCs w:val="22"/>
                <w:lang w:val="ru-RU" w:eastAsia="en-US"/>
              </w:rPr>
            </w:pPr>
            <w:r w:rsidRPr="00C96B94">
              <w:rPr>
                <w:sz w:val="22"/>
                <w:szCs w:val="22"/>
                <w:lang w:val="ru-RU" w:eastAsia="en-US"/>
              </w:rPr>
              <w:t>температуры</w:t>
            </w:r>
            <w:r w:rsidRPr="00C96B94">
              <w:rPr>
                <w:spacing w:val="-4"/>
                <w:sz w:val="22"/>
                <w:szCs w:val="22"/>
                <w:lang w:val="ru-RU" w:eastAsia="en-US"/>
              </w:rPr>
              <w:t xml:space="preserve"> </w:t>
            </w:r>
            <w:r w:rsidRPr="00C96B94">
              <w:rPr>
                <w:sz w:val="22"/>
                <w:szCs w:val="22"/>
                <w:lang w:val="ru-RU" w:eastAsia="en-US"/>
              </w:rPr>
              <w:t>и</w:t>
            </w:r>
            <w:r w:rsidRPr="00C96B94">
              <w:rPr>
                <w:spacing w:val="-5"/>
                <w:sz w:val="22"/>
                <w:szCs w:val="22"/>
                <w:lang w:val="ru-RU" w:eastAsia="en-US"/>
              </w:rPr>
              <w:t xml:space="preserve"> </w:t>
            </w:r>
            <w:r w:rsidRPr="00C96B94">
              <w:rPr>
                <w:sz w:val="22"/>
                <w:szCs w:val="22"/>
                <w:lang w:val="ru-RU" w:eastAsia="en-US"/>
              </w:rPr>
              <w:t>напора</w:t>
            </w:r>
            <w:r w:rsidRPr="00C96B94">
              <w:rPr>
                <w:spacing w:val="-9"/>
                <w:sz w:val="22"/>
                <w:szCs w:val="22"/>
                <w:lang w:val="ru-RU" w:eastAsia="en-US"/>
              </w:rPr>
              <w:t xml:space="preserve"> </w:t>
            </w:r>
            <w:r w:rsidRPr="00C96B94">
              <w:rPr>
                <w:sz w:val="22"/>
                <w:szCs w:val="22"/>
                <w:lang w:val="ru-RU" w:eastAsia="en-US"/>
              </w:rPr>
              <w:t>в</w:t>
            </w:r>
            <w:r w:rsidRPr="00C96B94">
              <w:rPr>
                <w:spacing w:val="-4"/>
                <w:sz w:val="22"/>
                <w:szCs w:val="22"/>
                <w:lang w:val="ru-RU" w:eastAsia="en-US"/>
              </w:rPr>
              <w:t xml:space="preserve"> </w:t>
            </w:r>
            <w:proofErr w:type="spellStart"/>
            <w:r w:rsidRPr="00C96B94">
              <w:rPr>
                <w:sz w:val="22"/>
                <w:szCs w:val="22"/>
                <w:lang w:val="ru-RU" w:eastAsia="en-US"/>
              </w:rPr>
              <w:t>зда</w:t>
            </w:r>
            <w:proofErr w:type="spellEnd"/>
            <w:r w:rsidRPr="00C96B94">
              <w:rPr>
                <w:spacing w:val="-55"/>
                <w:sz w:val="22"/>
                <w:szCs w:val="22"/>
                <w:lang w:val="ru-RU" w:eastAsia="en-US"/>
              </w:rPr>
              <w:t xml:space="preserve"> </w:t>
            </w:r>
            <w:proofErr w:type="spellStart"/>
            <w:r w:rsidRPr="00C96B94">
              <w:rPr>
                <w:sz w:val="22"/>
                <w:szCs w:val="22"/>
                <w:lang w:val="ru-RU" w:eastAsia="en-US"/>
              </w:rPr>
              <w:t>ниях</w:t>
            </w:r>
            <w:proofErr w:type="spellEnd"/>
            <w:r w:rsidRPr="00C96B94">
              <w:rPr>
                <w:sz w:val="22"/>
                <w:szCs w:val="22"/>
                <w:lang w:val="ru-RU" w:eastAsia="en-US"/>
              </w:rPr>
              <w:t xml:space="preserve"> и домах</w:t>
            </w:r>
          </w:p>
        </w:tc>
        <w:tc>
          <w:tcPr>
            <w:tcW w:w="2124" w:type="dxa"/>
            <w:vAlign w:val="center"/>
          </w:tcPr>
          <w:p w14:paraId="36B09527" w14:textId="77777777" w:rsidR="00296425" w:rsidRPr="00C96B94" w:rsidRDefault="00296425" w:rsidP="00296425">
            <w:pPr>
              <w:jc w:val="center"/>
              <w:rPr>
                <w:sz w:val="22"/>
                <w:szCs w:val="22"/>
                <w:lang w:eastAsia="en-US"/>
              </w:rPr>
            </w:pPr>
            <w:proofErr w:type="spellStart"/>
            <w:r w:rsidRPr="00C96B94">
              <w:rPr>
                <w:sz w:val="22"/>
                <w:szCs w:val="22"/>
                <w:lang w:eastAsia="en-US"/>
              </w:rPr>
              <w:t>Локальный</w:t>
            </w:r>
            <w:proofErr w:type="spellEnd"/>
          </w:p>
        </w:tc>
      </w:tr>
    </w:tbl>
    <w:p w14:paraId="3170DF52" w14:textId="77777777" w:rsidR="00296425" w:rsidRPr="00F06E1B" w:rsidRDefault="00296425" w:rsidP="00921548">
      <w:pPr>
        <w:widowControl w:val="0"/>
        <w:tabs>
          <w:tab w:val="left" w:pos="7938"/>
        </w:tabs>
        <w:autoSpaceDE w:val="0"/>
        <w:autoSpaceDN w:val="0"/>
        <w:spacing w:before="183" w:line="264" w:lineRule="auto"/>
        <w:ind w:right="-1" w:firstLine="567"/>
        <w:jc w:val="both"/>
        <w:rPr>
          <w:rFonts w:eastAsia="Microsoft Sans Serif"/>
          <w:b/>
          <w:lang w:eastAsia="en-US"/>
        </w:rPr>
      </w:pPr>
      <w:r w:rsidRPr="00F06E1B">
        <w:rPr>
          <w:rFonts w:eastAsia="Microsoft Sans Serif"/>
          <w:b/>
          <w:lang w:eastAsia="en-US"/>
        </w:rPr>
        <w:t>Таблица 11.</w:t>
      </w:r>
      <w:r w:rsidR="00587907">
        <w:rPr>
          <w:rFonts w:eastAsia="Microsoft Sans Serif"/>
          <w:b/>
          <w:lang w:eastAsia="en-US"/>
        </w:rPr>
        <w:t>5</w:t>
      </w:r>
      <w:r w:rsidRPr="00F06E1B">
        <w:rPr>
          <w:rFonts w:eastAsia="Microsoft Sans Serif"/>
          <w:b/>
          <w:lang w:eastAsia="en-US"/>
        </w:rPr>
        <w:t>. План действий при выходе из строя сетевого насоса, переход на</w:t>
      </w:r>
      <w:r w:rsidRPr="00F06E1B">
        <w:rPr>
          <w:rFonts w:eastAsia="Microsoft Sans Serif"/>
          <w:b/>
          <w:spacing w:val="-56"/>
          <w:lang w:eastAsia="en-US"/>
        </w:rPr>
        <w:t xml:space="preserve"> </w:t>
      </w:r>
      <w:r w:rsidRPr="00F06E1B">
        <w:rPr>
          <w:rFonts w:eastAsia="Microsoft Sans Serif"/>
          <w:b/>
          <w:lang w:eastAsia="en-US"/>
        </w:rPr>
        <w:t>резервный</w:t>
      </w:r>
      <w:r w:rsidRPr="00F06E1B">
        <w:rPr>
          <w:rFonts w:eastAsia="Microsoft Sans Serif"/>
          <w:b/>
          <w:spacing w:val="-1"/>
          <w:lang w:eastAsia="en-US"/>
        </w:rPr>
        <w:t xml:space="preserve"> </w:t>
      </w:r>
      <w:r w:rsidRPr="00F06E1B">
        <w:rPr>
          <w:rFonts w:eastAsia="Microsoft Sans Serif"/>
          <w:b/>
          <w:lang w:eastAsia="en-US"/>
        </w:rPr>
        <w:t>насос.</w:t>
      </w:r>
    </w:p>
    <w:tbl>
      <w:tblPr>
        <w:tblStyle w:val="TableNormal"/>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986"/>
        <w:gridCol w:w="2004"/>
        <w:gridCol w:w="2081"/>
      </w:tblGrid>
      <w:tr w:rsidR="00296425" w:rsidRPr="00C96B94" w14:paraId="27988AC7" w14:textId="77777777" w:rsidTr="00296425">
        <w:trPr>
          <w:trHeight w:val="119"/>
          <w:tblHeader/>
        </w:trPr>
        <w:tc>
          <w:tcPr>
            <w:tcW w:w="559" w:type="dxa"/>
            <w:vAlign w:val="center"/>
          </w:tcPr>
          <w:p w14:paraId="5234244E" w14:textId="77777777" w:rsidR="00296425" w:rsidRPr="00C96B94" w:rsidRDefault="00296425" w:rsidP="00296425">
            <w:pPr>
              <w:spacing w:line="250" w:lineRule="atLeast"/>
              <w:ind w:left="129" w:right="109" w:firstLine="31"/>
              <w:jc w:val="center"/>
              <w:rPr>
                <w:sz w:val="22"/>
                <w:szCs w:val="22"/>
                <w:lang w:eastAsia="en-US"/>
              </w:rPr>
            </w:pPr>
            <w:r w:rsidRPr="00C96B94">
              <w:rPr>
                <w:sz w:val="22"/>
                <w:szCs w:val="22"/>
                <w:lang w:eastAsia="en-US"/>
              </w:rPr>
              <w:t>№</w:t>
            </w:r>
            <w:r w:rsidRPr="00C96B94">
              <w:rPr>
                <w:spacing w:val="-56"/>
                <w:sz w:val="22"/>
                <w:szCs w:val="22"/>
                <w:lang w:eastAsia="en-US"/>
              </w:rPr>
              <w:t xml:space="preserve"> </w:t>
            </w:r>
            <w:r w:rsidRPr="00C96B94">
              <w:rPr>
                <w:w w:val="95"/>
                <w:sz w:val="22"/>
                <w:szCs w:val="22"/>
                <w:lang w:eastAsia="en-US"/>
              </w:rPr>
              <w:t>п/п</w:t>
            </w:r>
          </w:p>
        </w:tc>
        <w:tc>
          <w:tcPr>
            <w:tcW w:w="4986" w:type="dxa"/>
            <w:vAlign w:val="center"/>
          </w:tcPr>
          <w:p w14:paraId="3561A42C" w14:textId="77777777" w:rsidR="00296425" w:rsidRPr="00C96B94" w:rsidRDefault="00296425" w:rsidP="00296425">
            <w:pPr>
              <w:ind w:left="105" w:right="97"/>
              <w:jc w:val="center"/>
              <w:rPr>
                <w:sz w:val="22"/>
                <w:szCs w:val="22"/>
                <w:lang w:eastAsia="en-US"/>
              </w:rPr>
            </w:pPr>
            <w:proofErr w:type="spellStart"/>
            <w:r w:rsidRPr="00C96B94">
              <w:rPr>
                <w:sz w:val="22"/>
                <w:szCs w:val="22"/>
                <w:lang w:eastAsia="en-US"/>
              </w:rPr>
              <w:t>Порядок</w:t>
            </w:r>
            <w:proofErr w:type="spellEnd"/>
            <w:r w:rsidRPr="00C96B94">
              <w:rPr>
                <w:spacing w:val="-8"/>
                <w:sz w:val="22"/>
                <w:szCs w:val="22"/>
                <w:lang w:eastAsia="en-US"/>
              </w:rPr>
              <w:t xml:space="preserve"> </w:t>
            </w:r>
            <w:proofErr w:type="spellStart"/>
            <w:r w:rsidRPr="00C96B94">
              <w:rPr>
                <w:sz w:val="22"/>
                <w:szCs w:val="22"/>
                <w:lang w:eastAsia="en-US"/>
              </w:rPr>
              <w:t>действий</w:t>
            </w:r>
            <w:proofErr w:type="spellEnd"/>
          </w:p>
        </w:tc>
        <w:tc>
          <w:tcPr>
            <w:tcW w:w="2004" w:type="dxa"/>
            <w:vAlign w:val="center"/>
          </w:tcPr>
          <w:p w14:paraId="7DE3EBAC" w14:textId="77777777" w:rsidR="00296425" w:rsidRPr="00C96B94" w:rsidRDefault="00296425" w:rsidP="00296425">
            <w:pPr>
              <w:ind w:left="225" w:right="225"/>
              <w:jc w:val="center"/>
              <w:rPr>
                <w:sz w:val="22"/>
                <w:szCs w:val="22"/>
                <w:lang w:eastAsia="en-US"/>
              </w:rPr>
            </w:pPr>
            <w:proofErr w:type="spellStart"/>
            <w:r w:rsidRPr="00C96B94">
              <w:rPr>
                <w:sz w:val="22"/>
                <w:szCs w:val="22"/>
                <w:lang w:eastAsia="en-US"/>
              </w:rPr>
              <w:t>Место</w:t>
            </w:r>
            <w:proofErr w:type="spellEnd"/>
          </w:p>
        </w:tc>
        <w:tc>
          <w:tcPr>
            <w:tcW w:w="2081" w:type="dxa"/>
            <w:vAlign w:val="center"/>
          </w:tcPr>
          <w:p w14:paraId="2BD50E76" w14:textId="77777777" w:rsidR="00296425" w:rsidRPr="00C96B94" w:rsidRDefault="00296425" w:rsidP="00296425">
            <w:pPr>
              <w:ind w:left="245"/>
              <w:jc w:val="center"/>
              <w:rPr>
                <w:sz w:val="22"/>
                <w:szCs w:val="22"/>
                <w:lang w:eastAsia="en-US"/>
              </w:rPr>
            </w:pPr>
            <w:proofErr w:type="spellStart"/>
            <w:r w:rsidRPr="00C96B94">
              <w:rPr>
                <w:sz w:val="22"/>
                <w:szCs w:val="22"/>
                <w:lang w:eastAsia="en-US"/>
              </w:rPr>
              <w:t>Ответственный</w:t>
            </w:r>
            <w:proofErr w:type="spellEnd"/>
          </w:p>
        </w:tc>
      </w:tr>
      <w:tr w:rsidR="00296425" w:rsidRPr="00C96B94" w14:paraId="33FE0933" w14:textId="77777777" w:rsidTr="00296425">
        <w:trPr>
          <w:trHeight w:val="254"/>
        </w:trPr>
        <w:tc>
          <w:tcPr>
            <w:tcW w:w="559" w:type="dxa"/>
          </w:tcPr>
          <w:p w14:paraId="2210B9D4" w14:textId="77777777" w:rsidR="00296425" w:rsidRPr="00C96B94" w:rsidRDefault="00296425" w:rsidP="00296425">
            <w:pPr>
              <w:spacing w:line="231" w:lineRule="exact"/>
              <w:ind w:right="206"/>
              <w:jc w:val="center"/>
              <w:rPr>
                <w:sz w:val="22"/>
                <w:szCs w:val="22"/>
                <w:lang w:eastAsia="en-US"/>
              </w:rPr>
            </w:pPr>
            <w:r w:rsidRPr="00C96B94">
              <w:rPr>
                <w:sz w:val="22"/>
                <w:szCs w:val="22"/>
                <w:lang w:eastAsia="en-US"/>
              </w:rPr>
              <w:t>1</w:t>
            </w:r>
          </w:p>
        </w:tc>
        <w:tc>
          <w:tcPr>
            <w:tcW w:w="4986" w:type="dxa"/>
          </w:tcPr>
          <w:p w14:paraId="76B5C311" w14:textId="77777777" w:rsidR="00296425" w:rsidRPr="00C96B94" w:rsidRDefault="00296425" w:rsidP="00296425">
            <w:pPr>
              <w:spacing w:line="231" w:lineRule="exact"/>
              <w:ind w:left="5"/>
              <w:jc w:val="center"/>
              <w:rPr>
                <w:sz w:val="22"/>
                <w:szCs w:val="22"/>
                <w:lang w:eastAsia="en-US"/>
              </w:rPr>
            </w:pPr>
            <w:r w:rsidRPr="00C96B94">
              <w:rPr>
                <w:sz w:val="22"/>
                <w:szCs w:val="22"/>
                <w:lang w:eastAsia="en-US"/>
              </w:rPr>
              <w:t>2</w:t>
            </w:r>
          </w:p>
        </w:tc>
        <w:tc>
          <w:tcPr>
            <w:tcW w:w="2004" w:type="dxa"/>
          </w:tcPr>
          <w:p w14:paraId="36096733" w14:textId="77777777" w:rsidR="00296425" w:rsidRPr="00C96B94" w:rsidRDefault="00296425" w:rsidP="00296425">
            <w:pPr>
              <w:spacing w:line="231" w:lineRule="exact"/>
              <w:ind w:left="5"/>
              <w:jc w:val="center"/>
              <w:rPr>
                <w:sz w:val="22"/>
                <w:szCs w:val="22"/>
                <w:lang w:eastAsia="en-US"/>
              </w:rPr>
            </w:pPr>
            <w:r w:rsidRPr="00C96B94">
              <w:rPr>
                <w:sz w:val="22"/>
                <w:szCs w:val="22"/>
                <w:lang w:eastAsia="en-US"/>
              </w:rPr>
              <w:t>3</w:t>
            </w:r>
          </w:p>
        </w:tc>
        <w:tc>
          <w:tcPr>
            <w:tcW w:w="2081" w:type="dxa"/>
          </w:tcPr>
          <w:p w14:paraId="21C8EB77" w14:textId="77777777" w:rsidR="00296425" w:rsidRPr="00923DC5" w:rsidRDefault="00923DC5" w:rsidP="00296425">
            <w:pPr>
              <w:jc w:val="center"/>
              <w:rPr>
                <w:sz w:val="22"/>
                <w:szCs w:val="22"/>
                <w:lang w:val="ru-RU" w:eastAsia="en-US"/>
              </w:rPr>
            </w:pPr>
            <w:r>
              <w:rPr>
                <w:sz w:val="22"/>
                <w:szCs w:val="22"/>
                <w:lang w:val="ru-RU" w:eastAsia="en-US"/>
              </w:rPr>
              <w:t>4</w:t>
            </w:r>
          </w:p>
        </w:tc>
      </w:tr>
      <w:tr w:rsidR="00296425" w:rsidRPr="00C96B94" w14:paraId="522936E6" w14:textId="77777777" w:rsidTr="00296425">
        <w:trPr>
          <w:trHeight w:val="611"/>
        </w:trPr>
        <w:tc>
          <w:tcPr>
            <w:tcW w:w="559" w:type="dxa"/>
            <w:vAlign w:val="center"/>
          </w:tcPr>
          <w:p w14:paraId="33B3C29E" w14:textId="77777777" w:rsidR="00296425" w:rsidRPr="00C96B94" w:rsidRDefault="00296425" w:rsidP="00296425">
            <w:pPr>
              <w:ind w:right="206"/>
              <w:jc w:val="center"/>
              <w:rPr>
                <w:sz w:val="22"/>
                <w:szCs w:val="22"/>
                <w:lang w:eastAsia="en-US"/>
              </w:rPr>
            </w:pPr>
            <w:r w:rsidRPr="00C96B94">
              <w:rPr>
                <w:sz w:val="22"/>
                <w:szCs w:val="22"/>
                <w:lang w:eastAsia="en-US"/>
              </w:rPr>
              <w:t>1</w:t>
            </w:r>
          </w:p>
        </w:tc>
        <w:tc>
          <w:tcPr>
            <w:tcW w:w="4986" w:type="dxa"/>
            <w:vAlign w:val="center"/>
          </w:tcPr>
          <w:p w14:paraId="123E001E" w14:textId="77777777" w:rsidR="00296425" w:rsidRPr="00C96B94" w:rsidRDefault="00296425" w:rsidP="00296425">
            <w:pPr>
              <w:spacing w:line="242" w:lineRule="auto"/>
              <w:ind w:left="156"/>
              <w:rPr>
                <w:sz w:val="22"/>
                <w:szCs w:val="22"/>
                <w:lang w:val="ru-RU" w:eastAsia="en-US"/>
              </w:rPr>
            </w:pPr>
            <w:r w:rsidRPr="00C96B94">
              <w:rPr>
                <w:sz w:val="22"/>
                <w:szCs w:val="22"/>
                <w:lang w:val="ru-RU" w:eastAsia="en-US"/>
              </w:rPr>
              <w:t>Закрывает</w:t>
            </w:r>
            <w:r w:rsidRPr="00C96B94">
              <w:rPr>
                <w:spacing w:val="-8"/>
                <w:sz w:val="22"/>
                <w:szCs w:val="22"/>
                <w:lang w:val="ru-RU" w:eastAsia="en-US"/>
              </w:rPr>
              <w:t xml:space="preserve"> </w:t>
            </w:r>
            <w:r w:rsidRPr="00C96B94">
              <w:rPr>
                <w:sz w:val="22"/>
                <w:szCs w:val="22"/>
                <w:lang w:val="ru-RU" w:eastAsia="en-US"/>
              </w:rPr>
              <w:t>входную</w:t>
            </w:r>
            <w:r w:rsidRPr="00C96B94">
              <w:rPr>
                <w:spacing w:val="-6"/>
                <w:sz w:val="22"/>
                <w:szCs w:val="22"/>
                <w:lang w:val="ru-RU" w:eastAsia="en-US"/>
              </w:rPr>
              <w:t xml:space="preserve"> </w:t>
            </w:r>
            <w:r w:rsidRPr="00C96B94">
              <w:rPr>
                <w:sz w:val="22"/>
                <w:szCs w:val="22"/>
                <w:lang w:val="ru-RU" w:eastAsia="en-US"/>
              </w:rPr>
              <w:t>и</w:t>
            </w:r>
            <w:r w:rsidRPr="00C96B94">
              <w:rPr>
                <w:spacing w:val="-6"/>
                <w:sz w:val="22"/>
                <w:szCs w:val="22"/>
                <w:lang w:val="ru-RU" w:eastAsia="en-US"/>
              </w:rPr>
              <w:t xml:space="preserve"> </w:t>
            </w:r>
            <w:r w:rsidRPr="00C96B94">
              <w:rPr>
                <w:sz w:val="22"/>
                <w:szCs w:val="22"/>
                <w:lang w:val="ru-RU" w:eastAsia="en-US"/>
              </w:rPr>
              <w:t>выходную</w:t>
            </w:r>
            <w:r w:rsidRPr="00C96B94">
              <w:rPr>
                <w:spacing w:val="-5"/>
                <w:sz w:val="22"/>
                <w:szCs w:val="22"/>
                <w:lang w:val="ru-RU" w:eastAsia="en-US"/>
              </w:rPr>
              <w:t xml:space="preserve"> </w:t>
            </w:r>
            <w:r w:rsidRPr="00C96B94">
              <w:rPr>
                <w:sz w:val="22"/>
                <w:szCs w:val="22"/>
                <w:lang w:val="ru-RU" w:eastAsia="en-US"/>
              </w:rPr>
              <w:t>ЗРА</w:t>
            </w:r>
            <w:r w:rsidRPr="00C96B94">
              <w:rPr>
                <w:spacing w:val="-6"/>
                <w:sz w:val="22"/>
                <w:szCs w:val="22"/>
                <w:lang w:val="ru-RU" w:eastAsia="en-US"/>
              </w:rPr>
              <w:t xml:space="preserve"> </w:t>
            </w:r>
            <w:r w:rsidRPr="00C96B94">
              <w:rPr>
                <w:sz w:val="22"/>
                <w:szCs w:val="22"/>
                <w:lang w:val="ru-RU" w:eastAsia="en-US"/>
              </w:rPr>
              <w:t>вышедшего</w:t>
            </w:r>
            <w:r w:rsidRPr="00C96B94">
              <w:rPr>
                <w:spacing w:val="-1"/>
                <w:sz w:val="22"/>
                <w:szCs w:val="22"/>
                <w:lang w:val="ru-RU" w:eastAsia="en-US"/>
              </w:rPr>
              <w:t xml:space="preserve"> </w:t>
            </w:r>
            <w:r w:rsidRPr="00C96B94">
              <w:rPr>
                <w:sz w:val="22"/>
                <w:szCs w:val="22"/>
                <w:lang w:val="ru-RU" w:eastAsia="en-US"/>
              </w:rPr>
              <w:t>из</w:t>
            </w:r>
            <w:r w:rsidRPr="00C96B94">
              <w:rPr>
                <w:spacing w:val="3"/>
                <w:sz w:val="22"/>
                <w:szCs w:val="22"/>
                <w:lang w:val="ru-RU" w:eastAsia="en-US"/>
              </w:rPr>
              <w:t xml:space="preserve"> </w:t>
            </w:r>
            <w:r w:rsidRPr="00C96B94">
              <w:rPr>
                <w:sz w:val="22"/>
                <w:szCs w:val="22"/>
                <w:lang w:val="ru-RU" w:eastAsia="en-US"/>
              </w:rPr>
              <w:t>строя сетевого</w:t>
            </w:r>
            <w:r w:rsidRPr="00C96B94">
              <w:rPr>
                <w:spacing w:val="-5"/>
                <w:sz w:val="22"/>
                <w:szCs w:val="22"/>
                <w:lang w:val="ru-RU" w:eastAsia="en-US"/>
              </w:rPr>
              <w:t xml:space="preserve"> </w:t>
            </w:r>
            <w:r w:rsidRPr="00C96B94">
              <w:rPr>
                <w:sz w:val="22"/>
                <w:szCs w:val="22"/>
                <w:lang w:val="ru-RU" w:eastAsia="en-US"/>
              </w:rPr>
              <w:t>насоса.</w:t>
            </w:r>
          </w:p>
        </w:tc>
        <w:tc>
          <w:tcPr>
            <w:tcW w:w="2004" w:type="dxa"/>
            <w:vAlign w:val="center"/>
          </w:tcPr>
          <w:p w14:paraId="6F9734C5" w14:textId="77777777" w:rsidR="00296425" w:rsidRPr="00C96B94" w:rsidRDefault="00296425" w:rsidP="00296425">
            <w:pPr>
              <w:ind w:right="225"/>
              <w:jc w:val="center"/>
              <w:rPr>
                <w:sz w:val="22"/>
                <w:szCs w:val="22"/>
                <w:lang w:eastAsia="en-US"/>
              </w:rPr>
            </w:pPr>
            <w:proofErr w:type="spellStart"/>
            <w:r w:rsidRPr="00C96B94">
              <w:rPr>
                <w:sz w:val="22"/>
                <w:szCs w:val="22"/>
                <w:lang w:eastAsia="en-US"/>
              </w:rPr>
              <w:t>Котельная</w:t>
            </w:r>
            <w:proofErr w:type="spellEnd"/>
          </w:p>
        </w:tc>
        <w:tc>
          <w:tcPr>
            <w:tcW w:w="2081" w:type="dxa"/>
            <w:vAlign w:val="center"/>
          </w:tcPr>
          <w:p w14:paraId="16D05A69" w14:textId="77777777" w:rsidR="00296425" w:rsidRPr="00C96B94" w:rsidRDefault="00296425" w:rsidP="00296425">
            <w:pPr>
              <w:spacing w:line="250" w:lineRule="atLeast"/>
              <w:ind w:right="133"/>
              <w:rPr>
                <w:sz w:val="22"/>
                <w:szCs w:val="22"/>
                <w:lang w:eastAsia="en-US"/>
              </w:rPr>
            </w:pPr>
            <w:proofErr w:type="spellStart"/>
            <w:r w:rsidRPr="00C96B94">
              <w:rPr>
                <w:sz w:val="22"/>
                <w:szCs w:val="22"/>
                <w:lang w:eastAsia="en-US"/>
              </w:rPr>
              <w:t>Ответственное</w:t>
            </w:r>
            <w:proofErr w:type="spellEnd"/>
            <w:r w:rsidRPr="00C96B94">
              <w:rPr>
                <w:spacing w:val="-56"/>
                <w:sz w:val="22"/>
                <w:szCs w:val="22"/>
                <w:lang w:eastAsia="en-US"/>
              </w:rPr>
              <w:t xml:space="preserve"> </w:t>
            </w:r>
            <w:proofErr w:type="spellStart"/>
            <w:r w:rsidRPr="00C96B94">
              <w:rPr>
                <w:sz w:val="22"/>
                <w:szCs w:val="22"/>
                <w:lang w:eastAsia="en-US"/>
              </w:rPr>
              <w:t>должностное</w:t>
            </w:r>
            <w:proofErr w:type="spellEnd"/>
            <w:r w:rsidRPr="00C96B94">
              <w:rPr>
                <w:spacing w:val="1"/>
                <w:sz w:val="22"/>
                <w:szCs w:val="22"/>
                <w:lang w:eastAsia="en-US"/>
              </w:rPr>
              <w:t xml:space="preserve"> </w:t>
            </w:r>
            <w:proofErr w:type="spellStart"/>
            <w:r w:rsidRPr="00C96B94">
              <w:rPr>
                <w:sz w:val="22"/>
                <w:szCs w:val="22"/>
                <w:lang w:eastAsia="en-US"/>
              </w:rPr>
              <w:t>лицо</w:t>
            </w:r>
            <w:proofErr w:type="spellEnd"/>
          </w:p>
        </w:tc>
      </w:tr>
      <w:tr w:rsidR="00296425" w:rsidRPr="00C96B94" w14:paraId="2CA512A2" w14:textId="77777777" w:rsidTr="00296425">
        <w:trPr>
          <w:trHeight w:val="1264"/>
        </w:trPr>
        <w:tc>
          <w:tcPr>
            <w:tcW w:w="559" w:type="dxa"/>
            <w:vAlign w:val="center"/>
          </w:tcPr>
          <w:p w14:paraId="122BFDB5" w14:textId="77777777" w:rsidR="00296425" w:rsidRPr="00C96B94" w:rsidRDefault="00296425" w:rsidP="00296425">
            <w:pPr>
              <w:ind w:right="206"/>
              <w:jc w:val="center"/>
              <w:rPr>
                <w:sz w:val="22"/>
                <w:szCs w:val="22"/>
                <w:lang w:eastAsia="en-US"/>
              </w:rPr>
            </w:pPr>
            <w:r w:rsidRPr="00C96B94">
              <w:rPr>
                <w:sz w:val="22"/>
                <w:szCs w:val="22"/>
                <w:lang w:eastAsia="en-US"/>
              </w:rPr>
              <w:t>2</w:t>
            </w:r>
          </w:p>
        </w:tc>
        <w:tc>
          <w:tcPr>
            <w:tcW w:w="4986" w:type="dxa"/>
            <w:vAlign w:val="center"/>
          </w:tcPr>
          <w:p w14:paraId="3CB0CEAA" w14:textId="77777777" w:rsidR="00296425" w:rsidRPr="00C96B94" w:rsidRDefault="00296425" w:rsidP="00296425">
            <w:pPr>
              <w:spacing w:line="242" w:lineRule="auto"/>
              <w:ind w:left="156"/>
              <w:rPr>
                <w:sz w:val="22"/>
                <w:szCs w:val="22"/>
                <w:lang w:val="ru-RU" w:eastAsia="en-US"/>
              </w:rPr>
            </w:pPr>
            <w:r w:rsidRPr="00C96B94">
              <w:rPr>
                <w:sz w:val="22"/>
                <w:szCs w:val="22"/>
                <w:lang w:val="ru-RU" w:eastAsia="en-US"/>
              </w:rPr>
              <w:t>Обесточивает вышедший из строя сетевой</w:t>
            </w:r>
            <w:r w:rsidRPr="00C96B94">
              <w:rPr>
                <w:spacing w:val="-56"/>
                <w:sz w:val="22"/>
                <w:szCs w:val="22"/>
                <w:lang w:val="ru-RU" w:eastAsia="en-US"/>
              </w:rPr>
              <w:t xml:space="preserve"> </w:t>
            </w:r>
            <w:r w:rsidRPr="00C96B94">
              <w:rPr>
                <w:sz w:val="22"/>
                <w:szCs w:val="22"/>
                <w:lang w:val="ru-RU" w:eastAsia="en-US"/>
              </w:rPr>
              <w:t>насос. Подает</w:t>
            </w:r>
            <w:r w:rsidRPr="00C96B94">
              <w:rPr>
                <w:spacing w:val="-10"/>
                <w:sz w:val="22"/>
                <w:szCs w:val="22"/>
                <w:lang w:val="ru-RU" w:eastAsia="en-US"/>
              </w:rPr>
              <w:t xml:space="preserve"> </w:t>
            </w:r>
            <w:r w:rsidRPr="00C96B94">
              <w:rPr>
                <w:sz w:val="22"/>
                <w:szCs w:val="22"/>
                <w:lang w:val="ru-RU" w:eastAsia="en-US"/>
              </w:rPr>
              <w:t>электропитание</w:t>
            </w:r>
            <w:r w:rsidRPr="00C96B94">
              <w:rPr>
                <w:spacing w:val="-12"/>
                <w:sz w:val="22"/>
                <w:szCs w:val="22"/>
                <w:lang w:val="ru-RU" w:eastAsia="en-US"/>
              </w:rPr>
              <w:t xml:space="preserve"> </w:t>
            </w:r>
            <w:r w:rsidRPr="00C96B94">
              <w:rPr>
                <w:sz w:val="22"/>
                <w:szCs w:val="22"/>
                <w:lang w:val="ru-RU" w:eastAsia="en-US"/>
              </w:rPr>
              <w:t>на</w:t>
            </w:r>
            <w:r w:rsidRPr="00C96B94">
              <w:rPr>
                <w:spacing w:val="-11"/>
                <w:sz w:val="22"/>
                <w:szCs w:val="22"/>
                <w:lang w:val="ru-RU" w:eastAsia="en-US"/>
              </w:rPr>
              <w:t xml:space="preserve"> </w:t>
            </w:r>
            <w:r w:rsidRPr="00C96B94">
              <w:rPr>
                <w:sz w:val="22"/>
                <w:szCs w:val="22"/>
                <w:lang w:val="ru-RU" w:eastAsia="en-US"/>
              </w:rPr>
              <w:t>электродвигатель</w:t>
            </w:r>
            <w:r w:rsidRPr="00C96B94">
              <w:rPr>
                <w:spacing w:val="-55"/>
                <w:sz w:val="22"/>
                <w:szCs w:val="22"/>
                <w:lang w:val="ru-RU" w:eastAsia="en-US"/>
              </w:rPr>
              <w:t xml:space="preserve"> </w:t>
            </w:r>
            <w:r w:rsidRPr="00C96B94">
              <w:rPr>
                <w:sz w:val="22"/>
                <w:szCs w:val="22"/>
                <w:lang w:val="ru-RU" w:eastAsia="en-US"/>
              </w:rPr>
              <w:t>резервного сетевого</w:t>
            </w:r>
            <w:r w:rsidRPr="00C96B94">
              <w:rPr>
                <w:spacing w:val="-4"/>
                <w:sz w:val="22"/>
                <w:szCs w:val="22"/>
                <w:lang w:val="ru-RU" w:eastAsia="en-US"/>
              </w:rPr>
              <w:t xml:space="preserve"> </w:t>
            </w:r>
            <w:r w:rsidRPr="00C96B94">
              <w:rPr>
                <w:sz w:val="22"/>
                <w:szCs w:val="22"/>
                <w:lang w:val="ru-RU" w:eastAsia="en-US"/>
              </w:rPr>
              <w:t>насоса.</w:t>
            </w:r>
          </w:p>
        </w:tc>
        <w:tc>
          <w:tcPr>
            <w:tcW w:w="2004" w:type="dxa"/>
            <w:vAlign w:val="center"/>
          </w:tcPr>
          <w:p w14:paraId="65F5154A" w14:textId="77777777" w:rsidR="00296425" w:rsidRPr="00C96B94" w:rsidRDefault="00296425" w:rsidP="00296425">
            <w:pPr>
              <w:ind w:right="225"/>
              <w:jc w:val="center"/>
              <w:rPr>
                <w:sz w:val="22"/>
                <w:szCs w:val="22"/>
                <w:lang w:val="ru-RU" w:eastAsia="en-US"/>
              </w:rPr>
            </w:pPr>
            <w:r w:rsidRPr="00C96B94">
              <w:rPr>
                <w:sz w:val="22"/>
                <w:szCs w:val="22"/>
                <w:lang w:val="ru-RU" w:eastAsia="en-US"/>
              </w:rPr>
              <w:t>Котельная</w:t>
            </w:r>
          </w:p>
        </w:tc>
        <w:tc>
          <w:tcPr>
            <w:tcW w:w="2081" w:type="dxa"/>
            <w:vAlign w:val="center"/>
          </w:tcPr>
          <w:p w14:paraId="063EA74E" w14:textId="77777777" w:rsidR="00296425" w:rsidRPr="00C96B94" w:rsidRDefault="00296425" w:rsidP="00296425">
            <w:pPr>
              <w:spacing w:line="244" w:lineRule="auto"/>
              <w:ind w:right="133"/>
              <w:rPr>
                <w:sz w:val="22"/>
                <w:szCs w:val="22"/>
                <w:lang w:val="ru-RU" w:eastAsia="en-US"/>
              </w:rPr>
            </w:pPr>
            <w:r w:rsidRPr="00C96B94">
              <w:rPr>
                <w:sz w:val="22"/>
                <w:szCs w:val="22"/>
                <w:lang w:val="ru-RU" w:eastAsia="en-US"/>
              </w:rPr>
              <w:t>Ответственное</w:t>
            </w:r>
            <w:r w:rsidRPr="00C96B94">
              <w:rPr>
                <w:spacing w:val="-56"/>
                <w:sz w:val="22"/>
                <w:szCs w:val="22"/>
                <w:lang w:val="ru-RU" w:eastAsia="en-US"/>
              </w:rPr>
              <w:t xml:space="preserve"> </w:t>
            </w:r>
            <w:r w:rsidRPr="00C96B94">
              <w:rPr>
                <w:sz w:val="22"/>
                <w:szCs w:val="22"/>
                <w:lang w:val="ru-RU" w:eastAsia="en-US"/>
              </w:rPr>
              <w:t>должностное</w:t>
            </w:r>
            <w:r w:rsidRPr="00C96B94">
              <w:rPr>
                <w:spacing w:val="1"/>
                <w:sz w:val="22"/>
                <w:szCs w:val="22"/>
                <w:lang w:val="ru-RU" w:eastAsia="en-US"/>
              </w:rPr>
              <w:t xml:space="preserve"> </w:t>
            </w:r>
            <w:r w:rsidRPr="00C96B94">
              <w:rPr>
                <w:sz w:val="22"/>
                <w:szCs w:val="22"/>
                <w:lang w:val="ru-RU" w:eastAsia="en-US"/>
              </w:rPr>
              <w:t>лицо</w:t>
            </w:r>
          </w:p>
        </w:tc>
      </w:tr>
      <w:tr w:rsidR="00296425" w:rsidRPr="00C96B94" w14:paraId="1F2C078D" w14:textId="77777777" w:rsidTr="00296425">
        <w:trPr>
          <w:trHeight w:val="758"/>
        </w:trPr>
        <w:tc>
          <w:tcPr>
            <w:tcW w:w="559" w:type="dxa"/>
            <w:vAlign w:val="center"/>
          </w:tcPr>
          <w:p w14:paraId="53C8ACA3" w14:textId="77777777" w:rsidR="00296425" w:rsidRPr="00C96B94" w:rsidRDefault="00296425" w:rsidP="00296425">
            <w:pPr>
              <w:ind w:right="206"/>
              <w:jc w:val="center"/>
              <w:rPr>
                <w:sz w:val="22"/>
                <w:szCs w:val="22"/>
                <w:lang w:val="ru-RU" w:eastAsia="en-US"/>
              </w:rPr>
            </w:pPr>
            <w:r w:rsidRPr="00C96B94">
              <w:rPr>
                <w:sz w:val="22"/>
                <w:szCs w:val="22"/>
                <w:lang w:val="ru-RU" w:eastAsia="en-US"/>
              </w:rPr>
              <w:t>3</w:t>
            </w:r>
          </w:p>
        </w:tc>
        <w:tc>
          <w:tcPr>
            <w:tcW w:w="4986" w:type="dxa"/>
            <w:vAlign w:val="center"/>
          </w:tcPr>
          <w:p w14:paraId="5493D69C" w14:textId="77777777" w:rsidR="00296425" w:rsidRPr="00C96B94" w:rsidRDefault="00296425" w:rsidP="00296425">
            <w:pPr>
              <w:spacing w:line="244" w:lineRule="auto"/>
              <w:ind w:left="156"/>
              <w:rPr>
                <w:sz w:val="22"/>
                <w:szCs w:val="22"/>
                <w:lang w:val="ru-RU" w:eastAsia="en-US"/>
              </w:rPr>
            </w:pPr>
            <w:r w:rsidRPr="00C96B94">
              <w:rPr>
                <w:sz w:val="22"/>
                <w:szCs w:val="22"/>
                <w:lang w:val="ru-RU" w:eastAsia="en-US"/>
              </w:rPr>
              <w:t>Открывает</w:t>
            </w:r>
            <w:r w:rsidRPr="00C96B94">
              <w:rPr>
                <w:spacing w:val="-9"/>
                <w:sz w:val="22"/>
                <w:szCs w:val="22"/>
                <w:lang w:val="ru-RU" w:eastAsia="en-US"/>
              </w:rPr>
              <w:t xml:space="preserve"> </w:t>
            </w:r>
            <w:r w:rsidRPr="00C96B94">
              <w:rPr>
                <w:sz w:val="22"/>
                <w:szCs w:val="22"/>
                <w:lang w:val="ru-RU" w:eastAsia="en-US"/>
              </w:rPr>
              <w:t>входную</w:t>
            </w:r>
            <w:r w:rsidRPr="00C96B94">
              <w:rPr>
                <w:spacing w:val="-6"/>
                <w:sz w:val="22"/>
                <w:szCs w:val="22"/>
                <w:lang w:val="ru-RU" w:eastAsia="en-US"/>
              </w:rPr>
              <w:t xml:space="preserve"> </w:t>
            </w:r>
            <w:r w:rsidRPr="00C96B94">
              <w:rPr>
                <w:sz w:val="22"/>
                <w:szCs w:val="22"/>
                <w:lang w:val="ru-RU" w:eastAsia="en-US"/>
              </w:rPr>
              <w:t>и</w:t>
            </w:r>
            <w:r w:rsidRPr="00C96B94">
              <w:rPr>
                <w:spacing w:val="-8"/>
                <w:sz w:val="22"/>
                <w:szCs w:val="22"/>
                <w:lang w:val="ru-RU" w:eastAsia="en-US"/>
              </w:rPr>
              <w:t xml:space="preserve"> </w:t>
            </w:r>
            <w:r w:rsidRPr="00C96B94">
              <w:rPr>
                <w:sz w:val="22"/>
                <w:szCs w:val="22"/>
                <w:lang w:val="ru-RU" w:eastAsia="en-US"/>
              </w:rPr>
              <w:t>выходную</w:t>
            </w:r>
            <w:r w:rsidRPr="00C96B94">
              <w:rPr>
                <w:spacing w:val="-6"/>
                <w:sz w:val="22"/>
                <w:szCs w:val="22"/>
                <w:lang w:val="ru-RU" w:eastAsia="en-US"/>
              </w:rPr>
              <w:t xml:space="preserve"> </w:t>
            </w:r>
            <w:r w:rsidRPr="00C96B94">
              <w:rPr>
                <w:sz w:val="22"/>
                <w:szCs w:val="22"/>
                <w:lang w:val="ru-RU" w:eastAsia="en-US"/>
              </w:rPr>
              <w:t>ЗРА</w:t>
            </w:r>
            <w:r w:rsidRPr="00C96B94">
              <w:rPr>
                <w:spacing w:val="-7"/>
                <w:sz w:val="22"/>
                <w:szCs w:val="22"/>
                <w:lang w:val="ru-RU" w:eastAsia="en-US"/>
              </w:rPr>
              <w:t xml:space="preserve"> </w:t>
            </w:r>
            <w:r w:rsidRPr="00C96B94">
              <w:rPr>
                <w:sz w:val="22"/>
                <w:szCs w:val="22"/>
                <w:lang w:val="ru-RU" w:eastAsia="en-US"/>
              </w:rPr>
              <w:t>резервного сетевого</w:t>
            </w:r>
            <w:r w:rsidRPr="00C96B94">
              <w:rPr>
                <w:spacing w:val="2"/>
                <w:sz w:val="22"/>
                <w:szCs w:val="22"/>
                <w:lang w:val="ru-RU" w:eastAsia="en-US"/>
              </w:rPr>
              <w:t xml:space="preserve"> </w:t>
            </w:r>
            <w:r w:rsidRPr="00C96B94">
              <w:rPr>
                <w:sz w:val="22"/>
                <w:szCs w:val="22"/>
                <w:lang w:val="ru-RU" w:eastAsia="en-US"/>
              </w:rPr>
              <w:t>насоса;</w:t>
            </w:r>
          </w:p>
          <w:p w14:paraId="469D0001" w14:textId="77777777" w:rsidR="00296425" w:rsidRPr="00C96B94" w:rsidRDefault="00296425" w:rsidP="00296425">
            <w:pPr>
              <w:spacing w:line="230" w:lineRule="exact"/>
              <w:ind w:left="156"/>
              <w:rPr>
                <w:sz w:val="22"/>
                <w:szCs w:val="22"/>
                <w:lang w:val="ru-RU" w:eastAsia="en-US"/>
              </w:rPr>
            </w:pPr>
            <w:r w:rsidRPr="00C96B94">
              <w:rPr>
                <w:sz w:val="22"/>
                <w:szCs w:val="22"/>
                <w:lang w:val="ru-RU" w:eastAsia="en-US"/>
              </w:rPr>
              <w:t>Запускает</w:t>
            </w:r>
            <w:r w:rsidRPr="00C96B94">
              <w:rPr>
                <w:spacing w:val="-6"/>
                <w:sz w:val="22"/>
                <w:szCs w:val="22"/>
                <w:lang w:val="ru-RU" w:eastAsia="en-US"/>
              </w:rPr>
              <w:t xml:space="preserve"> </w:t>
            </w:r>
            <w:r w:rsidRPr="00C96B94">
              <w:rPr>
                <w:sz w:val="22"/>
                <w:szCs w:val="22"/>
                <w:lang w:val="ru-RU" w:eastAsia="en-US"/>
              </w:rPr>
              <w:t>резервный</w:t>
            </w:r>
            <w:r w:rsidRPr="00C96B94">
              <w:rPr>
                <w:spacing w:val="-7"/>
                <w:sz w:val="22"/>
                <w:szCs w:val="22"/>
                <w:lang w:val="ru-RU" w:eastAsia="en-US"/>
              </w:rPr>
              <w:t xml:space="preserve"> </w:t>
            </w:r>
            <w:r w:rsidRPr="00C96B94">
              <w:rPr>
                <w:sz w:val="22"/>
                <w:szCs w:val="22"/>
                <w:lang w:val="ru-RU" w:eastAsia="en-US"/>
              </w:rPr>
              <w:t>сетевой</w:t>
            </w:r>
            <w:r w:rsidRPr="00C96B94">
              <w:rPr>
                <w:spacing w:val="-7"/>
                <w:sz w:val="22"/>
                <w:szCs w:val="22"/>
                <w:lang w:val="ru-RU" w:eastAsia="en-US"/>
              </w:rPr>
              <w:t xml:space="preserve"> </w:t>
            </w:r>
            <w:r w:rsidRPr="00C96B94">
              <w:rPr>
                <w:sz w:val="22"/>
                <w:szCs w:val="22"/>
                <w:lang w:val="ru-RU" w:eastAsia="en-US"/>
              </w:rPr>
              <w:t>насос</w:t>
            </w:r>
            <w:r w:rsidRPr="00C96B94">
              <w:rPr>
                <w:spacing w:val="-7"/>
                <w:sz w:val="22"/>
                <w:szCs w:val="22"/>
                <w:lang w:val="ru-RU" w:eastAsia="en-US"/>
              </w:rPr>
              <w:t xml:space="preserve"> </w:t>
            </w:r>
            <w:r w:rsidRPr="00C96B94">
              <w:rPr>
                <w:sz w:val="22"/>
                <w:szCs w:val="22"/>
                <w:lang w:val="ru-RU" w:eastAsia="en-US"/>
              </w:rPr>
              <w:t>в</w:t>
            </w:r>
            <w:r w:rsidRPr="00C96B94">
              <w:rPr>
                <w:spacing w:val="-8"/>
                <w:sz w:val="22"/>
                <w:szCs w:val="22"/>
                <w:lang w:val="ru-RU" w:eastAsia="en-US"/>
              </w:rPr>
              <w:t xml:space="preserve"> </w:t>
            </w:r>
            <w:r w:rsidRPr="00C96B94">
              <w:rPr>
                <w:sz w:val="22"/>
                <w:szCs w:val="22"/>
                <w:lang w:val="ru-RU" w:eastAsia="en-US"/>
              </w:rPr>
              <w:t>работу.</w:t>
            </w:r>
          </w:p>
        </w:tc>
        <w:tc>
          <w:tcPr>
            <w:tcW w:w="2004" w:type="dxa"/>
            <w:vAlign w:val="center"/>
          </w:tcPr>
          <w:p w14:paraId="1015FE55" w14:textId="77777777" w:rsidR="00296425" w:rsidRPr="00C96B94" w:rsidRDefault="00296425" w:rsidP="00296425">
            <w:pPr>
              <w:ind w:right="225"/>
              <w:jc w:val="center"/>
              <w:rPr>
                <w:sz w:val="22"/>
                <w:szCs w:val="22"/>
                <w:lang w:eastAsia="en-US"/>
              </w:rPr>
            </w:pPr>
            <w:proofErr w:type="spellStart"/>
            <w:r w:rsidRPr="00C96B94">
              <w:rPr>
                <w:sz w:val="22"/>
                <w:szCs w:val="22"/>
                <w:lang w:eastAsia="en-US"/>
              </w:rPr>
              <w:t>Котельная</w:t>
            </w:r>
            <w:proofErr w:type="spellEnd"/>
          </w:p>
        </w:tc>
        <w:tc>
          <w:tcPr>
            <w:tcW w:w="2081" w:type="dxa"/>
            <w:vAlign w:val="center"/>
          </w:tcPr>
          <w:p w14:paraId="36CABFCC" w14:textId="77777777" w:rsidR="00296425" w:rsidRPr="00C96B94" w:rsidRDefault="00296425" w:rsidP="00296425">
            <w:pPr>
              <w:ind w:right="138"/>
              <w:rPr>
                <w:sz w:val="22"/>
                <w:szCs w:val="22"/>
                <w:lang w:eastAsia="en-US"/>
              </w:rPr>
            </w:pPr>
            <w:proofErr w:type="spellStart"/>
            <w:r w:rsidRPr="00C96B94">
              <w:rPr>
                <w:sz w:val="22"/>
                <w:szCs w:val="22"/>
                <w:lang w:eastAsia="en-US"/>
              </w:rPr>
              <w:t>Ответственное</w:t>
            </w:r>
            <w:proofErr w:type="spellEnd"/>
          </w:p>
          <w:p w14:paraId="1B2CC270" w14:textId="77777777" w:rsidR="00296425" w:rsidRPr="00C96B94" w:rsidRDefault="00296425" w:rsidP="00296425">
            <w:pPr>
              <w:spacing w:line="250" w:lineRule="atLeast"/>
              <w:ind w:right="136"/>
              <w:rPr>
                <w:sz w:val="22"/>
                <w:szCs w:val="22"/>
                <w:lang w:eastAsia="en-US"/>
              </w:rPr>
            </w:pPr>
            <w:proofErr w:type="spellStart"/>
            <w:r w:rsidRPr="00C96B94">
              <w:rPr>
                <w:spacing w:val="-1"/>
                <w:sz w:val="22"/>
                <w:szCs w:val="22"/>
                <w:lang w:eastAsia="en-US"/>
              </w:rPr>
              <w:t>должностное</w:t>
            </w:r>
            <w:proofErr w:type="spellEnd"/>
            <w:r w:rsidRPr="00C96B94">
              <w:rPr>
                <w:spacing w:val="-56"/>
                <w:sz w:val="22"/>
                <w:szCs w:val="22"/>
                <w:lang w:eastAsia="en-US"/>
              </w:rPr>
              <w:t xml:space="preserve"> </w:t>
            </w:r>
            <w:proofErr w:type="spellStart"/>
            <w:r w:rsidRPr="00C96B94">
              <w:rPr>
                <w:sz w:val="22"/>
                <w:szCs w:val="22"/>
                <w:lang w:eastAsia="en-US"/>
              </w:rPr>
              <w:t>лицо</w:t>
            </w:r>
            <w:proofErr w:type="spellEnd"/>
          </w:p>
        </w:tc>
      </w:tr>
      <w:tr w:rsidR="00296425" w:rsidRPr="00C96B94" w14:paraId="0754BE13" w14:textId="77777777" w:rsidTr="00296425">
        <w:trPr>
          <w:trHeight w:val="760"/>
        </w:trPr>
        <w:tc>
          <w:tcPr>
            <w:tcW w:w="559" w:type="dxa"/>
            <w:vAlign w:val="center"/>
          </w:tcPr>
          <w:p w14:paraId="772A5CEC" w14:textId="77777777" w:rsidR="00296425" w:rsidRPr="00C96B94" w:rsidRDefault="00296425" w:rsidP="00296425">
            <w:pPr>
              <w:ind w:right="206"/>
              <w:jc w:val="center"/>
              <w:rPr>
                <w:sz w:val="22"/>
                <w:szCs w:val="22"/>
                <w:lang w:eastAsia="en-US"/>
              </w:rPr>
            </w:pPr>
            <w:r w:rsidRPr="00C96B94">
              <w:rPr>
                <w:sz w:val="22"/>
                <w:szCs w:val="22"/>
                <w:lang w:eastAsia="en-US"/>
              </w:rPr>
              <w:t>4</w:t>
            </w:r>
          </w:p>
        </w:tc>
        <w:tc>
          <w:tcPr>
            <w:tcW w:w="4986" w:type="dxa"/>
            <w:vAlign w:val="center"/>
          </w:tcPr>
          <w:p w14:paraId="2F3BCC7C" w14:textId="77777777" w:rsidR="00296425" w:rsidRPr="00C96B94" w:rsidRDefault="00296425" w:rsidP="00296425">
            <w:pPr>
              <w:spacing w:line="250" w:lineRule="atLeast"/>
              <w:ind w:left="156"/>
              <w:rPr>
                <w:sz w:val="22"/>
                <w:szCs w:val="22"/>
                <w:lang w:val="ru-RU" w:eastAsia="en-US"/>
              </w:rPr>
            </w:pPr>
            <w:r w:rsidRPr="00C96B94">
              <w:rPr>
                <w:sz w:val="22"/>
                <w:szCs w:val="22"/>
                <w:lang w:val="ru-RU" w:eastAsia="en-US"/>
              </w:rPr>
              <w:t>После запуска резервного сетевого насоса</w:t>
            </w:r>
            <w:r w:rsidRPr="00C96B94">
              <w:rPr>
                <w:spacing w:val="1"/>
                <w:sz w:val="22"/>
                <w:szCs w:val="22"/>
                <w:lang w:val="ru-RU" w:eastAsia="en-US"/>
              </w:rPr>
              <w:t xml:space="preserve"> </w:t>
            </w:r>
            <w:r w:rsidRPr="00C96B94">
              <w:rPr>
                <w:spacing w:val="-1"/>
                <w:sz w:val="22"/>
                <w:szCs w:val="22"/>
                <w:lang w:val="ru-RU" w:eastAsia="en-US"/>
              </w:rPr>
              <w:t>оператор</w:t>
            </w:r>
            <w:r w:rsidRPr="00C96B94">
              <w:rPr>
                <w:spacing w:val="-10"/>
                <w:sz w:val="22"/>
                <w:szCs w:val="22"/>
                <w:lang w:val="ru-RU" w:eastAsia="en-US"/>
              </w:rPr>
              <w:t xml:space="preserve"> </w:t>
            </w:r>
            <w:r w:rsidRPr="00C96B94">
              <w:rPr>
                <w:spacing w:val="-1"/>
                <w:sz w:val="22"/>
                <w:szCs w:val="22"/>
                <w:lang w:val="ru-RU" w:eastAsia="en-US"/>
              </w:rPr>
              <w:t>котельной</w:t>
            </w:r>
            <w:r w:rsidRPr="00C96B94">
              <w:rPr>
                <w:spacing w:val="-12"/>
                <w:sz w:val="22"/>
                <w:szCs w:val="22"/>
                <w:lang w:val="ru-RU" w:eastAsia="en-US"/>
              </w:rPr>
              <w:t xml:space="preserve"> </w:t>
            </w:r>
            <w:r w:rsidRPr="00C96B94">
              <w:rPr>
                <w:spacing w:val="-1"/>
                <w:sz w:val="22"/>
                <w:szCs w:val="22"/>
                <w:lang w:val="ru-RU" w:eastAsia="en-US"/>
              </w:rPr>
              <w:t>производит</w:t>
            </w:r>
            <w:r w:rsidRPr="00C96B94">
              <w:rPr>
                <w:spacing w:val="-9"/>
                <w:sz w:val="22"/>
                <w:szCs w:val="22"/>
                <w:lang w:val="ru-RU" w:eastAsia="en-US"/>
              </w:rPr>
              <w:t xml:space="preserve"> </w:t>
            </w:r>
            <w:r w:rsidRPr="00C96B94">
              <w:rPr>
                <w:sz w:val="22"/>
                <w:szCs w:val="22"/>
                <w:lang w:val="ru-RU" w:eastAsia="en-US"/>
              </w:rPr>
              <w:t>розжиг</w:t>
            </w:r>
            <w:r w:rsidRPr="00C96B94">
              <w:rPr>
                <w:spacing w:val="-8"/>
                <w:sz w:val="22"/>
                <w:szCs w:val="22"/>
                <w:lang w:val="ru-RU" w:eastAsia="en-US"/>
              </w:rPr>
              <w:t xml:space="preserve"> </w:t>
            </w:r>
            <w:r w:rsidRPr="00C96B94">
              <w:rPr>
                <w:sz w:val="22"/>
                <w:szCs w:val="22"/>
                <w:lang w:val="ru-RU" w:eastAsia="en-US"/>
              </w:rPr>
              <w:t>котла</w:t>
            </w:r>
            <w:r w:rsidRPr="00C96B94">
              <w:rPr>
                <w:spacing w:val="-56"/>
                <w:sz w:val="22"/>
                <w:szCs w:val="22"/>
                <w:lang w:val="ru-RU" w:eastAsia="en-US"/>
              </w:rPr>
              <w:t xml:space="preserve"> </w:t>
            </w:r>
            <w:r w:rsidRPr="00C96B94">
              <w:rPr>
                <w:sz w:val="22"/>
                <w:szCs w:val="22"/>
                <w:lang w:val="ru-RU" w:eastAsia="en-US"/>
              </w:rPr>
              <w:t>согласно</w:t>
            </w:r>
            <w:r w:rsidRPr="00C96B94">
              <w:rPr>
                <w:spacing w:val="-3"/>
                <w:sz w:val="22"/>
                <w:szCs w:val="22"/>
                <w:lang w:val="ru-RU" w:eastAsia="en-US"/>
              </w:rPr>
              <w:t xml:space="preserve"> </w:t>
            </w:r>
            <w:r w:rsidRPr="00C96B94">
              <w:rPr>
                <w:sz w:val="22"/>
                <w:szCs w:val="22"/>
                <w:lang w:val="ru-RU" w:eastAsia="en-US"/>
              </w:rPr>
              <w:t>производственной</w:t>
            </w:r>
            <w:r w:rsidRPr="00C96B94">
              <w:rPr>
                <w:spacing w:val="-2"/>
                <w:sz w:val="22"/>
                <w:szCs w:val="22"/>
                <w:lang w:val="ru-RU" w:eastAsia="en-US"/>
              </w:rPr>
              <w:t xml:space="preserve"> </w:t>
            </w:r>
            <w:r w:rsidRPr="00C96B94">
              <w:rPr>
                <w:sz w:val="22"/>
                <w:szCs w:val="22"/>
                <w:lang w:val="ru-RU" w:eastAsia="en-US"/>
              </w:rPr>
              <w:t>инструкции</w:t>
            </w:r>
          </w:p>
        </w:tc>
        <w:tc>
          <w:tcPr>
            <w:tcW w:w="2004" w:type="dxa"/>
            <w:vAlign w:val="center"/>
          </w:tcPr>
          <w:p w14:paraId="2420898A" w14:textId="77777777" w:rsidR="00296425" w:rsidRPr="00C96B94" w:rsidRDefault="00296425" w:rsidP="00296425">
            <w:pPr>
              <w:ind w:right="225"/>
              <w:jc w:val="center"/>
              <w:rPr>
                <w:sz w:val="22"/>
                <w:szCs w:val="22"/>
                <w:lang w:eastAsia="en-US"/>
              </w:rPr>
            </w:pPr>
            <w:proofErr w:type="spellStart"/>
            <w:r w:rsidRPr="00C96B94">
              <w:rPr>
                <w:sz w:val="22"/>
                <w:szCs w:val="22"/>
                <w:lang w:eastAsia="en-US"/>
              </w:rPr>
              <w:t>Котельная</w:t>
            </w:r>
            <w:proofErr w:type="spellEnd"/>
          </w:p>
        </w:tc>
        <w:tc>
          <w:tcPr>
            <w:tcW w:w="2081" w:type="dxa"/>
            <w:vAlign w:val="center"/>
          </w:tcPr>
          <w:p w14:paraId="0F493A78" w14:textId="77777777" w:rsidR="00296425" w:rsidRPr="00C96B94" w:rsidRDefault="00296425" w:rsidP="00296425">
            <w:pPr>
              <w:spacing w:line="250" w:lineRule="atLeast"/>
              <w:ind w:right="136"/>
              <w:rPr>
                <w:sz w:val="22"/>
                <w:szCs w:val="22"/>
                <w:lang w:eastAsia="en-US"/>
              </w:rPr>
            </w:pPr>
            <w:proofErr w:type="spellStart"/>
            <w:r w:rsidRPr="00C96B94">
              <w:rPr>
                <w:sz w:val="22"/>
                <w:szCs w:val="22"/>
                <w:lang w:eastAsia="en-US"/>
              </w:rPr>
              <w:t>Ответственное</w:t>
            </w:r>
            <w:proofErr w:type="spellEnd"/>
            <w:r w:rsidRPr="00C96B94">
              <w:rPr>
                <w:spacing w:val="-55"/>
                <w:sz w:val="22"/>
                <w:szCs w:val="22"/>
                <w:lang w:eastAsia="en-US"/>
              </w:rPr>
              <w:t xml:space="preserve"> </w:t>
            </w:r>
            <w:proofErr w:type="spellStart"/>
            <w:r w:rsidRPr="00C96B94">
              <w:rPr>
                <w:sz w:val="22"/>
                <w:szCs w:val="22"/>
                <w:lang w:eastAsia="en-US"/>
              </w:rPr>
              <w:t>должностное</w:t>
            </w:r>
            <w:proofErr w:type="spellEnd"/>
            <w:r w:rsidRPr="00C96B94">
              <w:rPr>
                <w:spacing w:val="1"/>
                <w:sz w:val="22"/>
                <w:szCs w:val="22"/>
                <w:lang w:eastAsia="en-US"/>
              </w:rPr>
              <w:t xml:space="preserve"> </w:t>
            </w:r>
            <w:proofErr w:type="spellStart"/>
            <w:r w:rsidRPr="00C96B94">
              <w:rPr>
                <w:sz w:val="22"/>
                <w:szCs w:val="22"/>
                <w:lang w:eastAsia="en-US"/>
              </w:rPr>
              <w:t>лицо</w:t>
            </w:r>
            <w:proofErr w:type="spellEnd"/>
          </w:p>
        </w:tc>
      </w:tr>
      <w:tr w:rsidR="00296425" w:rsidRPr="00C96B94" w14:paraId="2B147CD4" w14:textId="77777777" w:rsidTr="00296425">
        <w:trPr>
          <w:trHeight w:val="758"/>
        </w:trPr>
        <w:tc>
          <w:tcPr>
            <w:tcW w:w="559" w:type="dxa"/>
            <w:vAlign w:val="center"/>
          </w:tcPr>
          <w:p w14:paraId="590CA662" w14:textId="77777777" w:rsidR="00296425" w:rsidRPr="00C96B94" w:rsidRDefault="00296425" w:rsidP="00296425">
            <w:pPr>
              <w:ind w:right="206"/>
              <w:jc w:val="center"/>
              <w:rPr>
                <w:sz w:val="22"/>
                <w:szCs w:val="22"/>
                <w:lang w:eastAsia="en-US"/>
              </w:rPr>
            </w:pPr>
            <w:r w:rsidRPr="00C96B94">
              <w:rPr>
                <w:sz w:val="22"/>
                <w:szCs w:val="22"/>
                <w:lang w:eastAsia="en-US"/>
              </w:rPr>
              <w:t>5</w:t>
            </w:r>
          </w:p>
        </w:tc>
        <w:tc>
          <w:tcPr>
            <w:tcW w:w="4986" w:type="dxa"/>
            <w:vAlign w:val="center"/>
          </w:tcPr>
          <w:p w14:paraId="5557E261" w14:textId="77777777" w:rsidR="00296425" w:rsidRPr="00C96B94" w:rsidRDefault="00296425" w:rsidP="00296425">
            <w:pPr>
              <w:spacing w:line="242" w:lineRule="auto"/>
              <w:ind w:left="156"/>
              <w:rPr>
                <w:sz w:val="22"/>
                <w:szCs w:val="22"/>
                <w:lang w:val="ru-RU" w:eastAsia="en-US"/>
              </w:rPr>
            </w:pPr>
            <w:r w:rsidRPr="00C96B94">
              <w:rPr>
                <w:sz w:val="22"/>
                <w:szCs w:val="22"/>
                <w:lang w:val="ru-RU" w:eastAsia="en-US"/>
              </w:rPr>
              <w:t>Докладывает</w:t>
            </w:r>
            <w:r w:rsidRPr="00C96B94">
              <w:rPr>
                <w:spacing w:val="-11"/>
                <w:sz w:val="22"/>
                <w:szCs w:val="22"/>
                <w:lang w:val="ru-RU" w:eastAsia="en-US"/>
              </w:rPr>
              <w:t xml:space="preserve"> </w:t>
            </w:r>
            <w:r w:rsidRPr="00C96B94">
              <w:rPr>
                <w:sz w:val="22"/>
                <w:szCs w:val="22"/>
                <w:lang w:val="ru-RU" w:eastAsia="en-US"/>
              </w:rPr>
              <w:t>ответственному</w:t>
            </w:r>
            <w:r w:rsidRPr="00C96B94">
              <w:rPr>
                <w:spacing w:val="41"/>
                <w:sz w:val="22"/>
                <w:szCs w:val="22"/>
                <w:lang w:val="ru-RU" w:eastAsia="en-US"/>
              </w:rPr>
              <w:t xml:space="preserve"> </w:t>
            </w:r>
            <w:r w:rsidRPr="00C96B94">
              <w:rPr>
                <w:sz w:val="22"/>
                <w:szCs w:val="22"/>
                <w:lang w:val="ru-RU" w:eastAsia="en-US"/>
              </w:rPr>
              <w:t>о</w:t>
            </w:r>
            <w:r w:rsidRPr="00C96B94">
              <w:rPr>
                <w:spacing w:val="-11"/>
                <w:sz w:val="22"/>
                <w:szCs w:val="22"/>
                <w:lang w:val="ru-RU" w:eastAsia="en-US"/>
              </w:rPr>
              <w:t xml:space="preserve"> </w:t>
            </w:r>
            <w:r w:rsidRPr="00C96B94">
              <w:rPr>
                <w:sz w:val="22"/>
                <w:szCs w:val="22"/>
                <w:lang w:val="ru-RU" w:eastAsia="en-US"/>
              </w:rPr>
              <w:t>переходе</w:t>
            </w:r>
            <w:r w:rsidRPr="00C96B94">
              <w:rPr>
                <w:spacing w:val="-11"/>
                <w:sz w:val="22"/>
                <w:szCs w:val="22"/>
                <w:lang w:val="ru-RU" w:eastAsia="en-US"/>
              </w:rPr>
              <w:t xml:space="preserve"> </w:t>
            </w:r>
            <w:r w:rsidRPr="00C96B94">
              <w:rPr>
                <w:sz w:val="22"/>
                <w:szCs w:val="22"/>
                <w:lang w:val="ru-RU" w:eastAsia="en-US"/>
              </w:rPr>
              <w:t>на</w:t>
            </w:r>
            <w:r w:rsidRPr="00C96B94">
              <w:rPr>
                <w:spacing w:val="-55"/>
                <w:sz w:val="22"/>
                <w:szCs w:val="22"/>
                <w:lang w:val="ru-RU" w:eastAsia="en-US"/>
              </w:rPr>
              <w:t xml:space="preserve"> </w:t>
            </w:r>
            <w:r w:rsidRPr="00C96B94">
              <w:rPr>
                <w:sz w:val="22"/>
                <w:szCs w:val="22"/>
                <w:lang w:val="ru-RU" w:eastAsia="en-US"/>
              </w:rPr>
              <w:t>резервный сетевой</w:t>
            </w:r>
            <w:r w:rsidRPr="00C96B94">
              <w:rPr>
                <w:spacing w:val="1"/>
                <w:sz w:val="22"/>
                <w:szCs w:val="22"/>
                <w:lang w:val="ru-RU" w:eastAsia="en-US"/>
              </w:rPr>
              <w:t xml:space="preserve"> </w:t>
            </w:r>
            <w:r w:rsidRPr="00C96B94">
              <w:rPr>
                <w:sz w:val="22"/>
                <w:szCs w:val="22"/>
                <w:lang w:val="ru-RU" w:eastAsia="en-US"/>
              </w:rPr>
              <w:t>насос</w:t>
            </w:r>
            <w:r w:rsidRPr="00C96B94">
              <w:rPr>
                <w:spacing w:val="1"/>
                <w:sz w:val="22"/>
                <w:szCs w:val="22"/>
                <w:lang w:val="ru-RU" w:eastAsia="en-US"/>
              </w:rPr>
              <w:t xml:space="preserve"> </w:t>
            </w:r>
            <w:r w:rsidRPr="00C96B94">
              <w:rPr>
                <w:sz w:val="22"/>
                <w:szCs w:val="22"/>
                <w:lang w:val="ru-RU" w:eastAsia="en-US"/>
              </w:rPr>
              <w:t>и восстановлении</w:t>
            </w:r>
            <w:r w:rsidRPr="00C96B94">
              <w:rPr>
                <w:spacing w:val="-10"/>
                <w:sz w:val="22"/>
                <w:szCs w:val="22"/>
                <w:lang w:val="ru-RU" w:eastAsia="en-US"/>
              </w:rPr>
              <w:t xml:space="preserve"> </w:t>
            </w:r>
            <w:r w:rsidRPr="00C96B94">
              <w:rPr>
                <w:sz w:val="22"/>
                <w:szCs w:val="22"/>
                <w:lang w:val="ru-RU" w:eastAsia="en-US"/>
              </w:rPr>
              <w:t>режима</w:t>
            </w:r>
            <w:r w:rsidRPr="00C96B94">
              <w:rPr>
                <w:spacing w:val="-10"/>
                <w:sz w:val="22"/>
                <w:szCs w:val="22"/>
                <w:lang w:val="ru-RU" w:eastAsia="en-US"/>
              </w:rPr>
              <w:t xml:space="preserve"> </w:t>
            </w:r>
            <w:r w:rsidRPr="00C96B94">
              <w:rPr>
                <w:sz w:val="22"/>
                <w:szCs w:val="22"/>
                <w:lang w:val="ru-RU" w:eastAsia="en-US"/>
              </w:rPr>
              <w:t>работы</w:t>
            </w:r>
            <w:r w:rsidRPr="00C96B94">
              <w:rPr>
                <w:spacing w:val="-11"/>
                <w:sz w:val="22"/>
                <w:szCs w:val="22"/>
                <w:lang w:val="ru-RU" w:eastAsia="en-US"/>
              </w:rPr>
              <w:t xml:space="preserve"> </w:t>
            </w:r>
            <w:r w:rsidRPr="00C96B94">
              <w:rPr>
                <w:sz w:val="22"/>
                <w:szCs w:val="22"/>
                <w:lang w:val="ru-RU" w:eastAsia="en-US"/>
              </w:rPr>
              <w:t>котельной</w:t>
            </w:r>
          </w:p>
        </w:tc>
        <w:tc>
          <w:tcPr>
            <w:tcW w:w="2004" w:type="dxa"/>
            <w:vAlign w:val="center"/>
          </w:tcPr>
          <w:p w14:paraId="279488D8" w14:textId="77777777" w:rsidR="00296425" w:rsidRPr="00C96B94" w:rsidRDefault="00296425" w:rsidP="00296425">
            <w:pPr>
              <w:ind w:right="225"/>
              <w:jc w:val="center"/>
              <w:rPr>
                <w:sz w:val="22"/>
                <w:szCs w:val="22"/>
                <w:lang w:eastAsia="en-US"/>
              </w:rPr>
            </w:pPr>
            <w:proofErr w:type="spellStart"/>
            <w:r w:rsidRPr="00C96B94">
              <w:rPr>
                <w:sz w:val="22"/>
                <w:szCs w:val="22"/>
                <w:lang w:eastAsia="en-US"/>
              </w:rPr>
              <w:t>Котельная</w:t>
            </w:r>
            <w:proofErr w:type="spellEnd"/>
          </w:p>
        </w:tc>
        <w:tc>
          <w:tcPr>
            <w:tcW w:w="2081" w:type="dxa"/>
            <w:vAlign w:val="center"/>
          </w:tcPr>
          <w:p w14:paraId="085285A3" w14:textId="77777777" w:rsidR="00296425" w:rsidRPr="00C96B94" w:rsidRDefault="00296425" w:rsidP="00296425">
            <w:pPr>
              <w:spacing w:line="242" w:lineRule="auto"/>
              <w:ind w:right="133"/>
              <w:rPr>
                <w:sz w:val="22"/>
                <w:szCs w:val="22"/>
                <w:lang w:eastAsia="en-US"/>
              </w:rPr>
            </w:pPr>
            <w:proofErr w:type="spellStart"/>
            <w:r w:rsidRPr="00C96B94">
              <w:rPr>
                <w:sz w:val="22"/>
                <w:szCs w:val="22"/>
                <w:lang w:eastAsia="en-US"/>
              </w:rPr>
              <w:t>Ответственное</w:t>
            </w:r>
            <w:proofErr w:type="spellEnd"/>
            <w:r w:rsidRPr="00C96B94">
              <w:rPr>
                <w:spacing w:val="-56"/>
                <w:sz w:val="22"/>
                <w:szCs w:val="22"/>
                <w:lang w:eastAsia="en-US"/>
              </w:rPr>
              <w:t xml:space="preserve"> </w:t>
            </w:r>
            <w:proofErr w:type="spellStart"/>
            <w:r w:rsidRPr="00C96B94">
              <w:rPr>
                <w:sz w:val="22"/>
                <w:szCs w:val="22"/>
                <w:lang w:eastAsia="en-US"/>
              </w:rPr>
              <w:t>должностное</w:t>
            </w:r>
            <w:proofErr w:type="spellEnd"/>
          </w:p>
          <w:p w14:paraId="60DD7669" w14:textId="77777777" w:rsidR="00296425" w:rsidRPr="00C96B94" w:rsidRDefault="00296425" w:rsidP="00296425">
            <w:pPr>
              <w:spacing w:line="231" w:lineRule="exact"/>
              <w:ind w:right="136"/>
              <w:rPr>
                <w:sz w:val="22"/>
                <w:szCs w:val="22"/>
                <w:lang w:eastAsia="en-US"/>
              </w:rPr>
            </w:pPr>
            <w:proofErr w:type="spellStart"/>
            <w:r w:rsidRPr="00C96B94">
              <w:rPr>
                <w:sz w:val="22"/>
                <w:szCs w:val="22"/>
                <w:lang w:eastAsia="en-US"/>
              </w:rPr>
              <w:t>лицо</w:t>
            </w:r>
            <w:proofErr w:type="spellEnd"/>
          </w:p>
        </w:tc>
      </w:tr>
    </w:tbl>
    <w:p w14:paraId="4C058CF5" w14:textId="77777777" w:rsidR="00296425" w:rsidRPr="00F06E1B" w:rsidRDefault="00296425" w:rsidP="00296425">
      <w:pPr>
        <w:widowControl w:val="0"/>
        <w:autoSpaceDE w:val="0"/>
        <w:autoSpaceDN w:val="0"/>
        <w:spacing w:before="164"/>
        <w:ind w:right="-1" w:firstLine="567"/>
        <w:jc w:val="both"/>
        <w:rPr>
          <w:rFonts w:eastAsia="Microsoft Sans Serif"/>
          <w:b/>
          <w:lang w:eastAsia="en-US"/>
        </w:rPr>
      </w:pPr>
    </w:p>
    <w:p w14:paraId="0BFD78D6" w14:textId="77777777" w:rsidR="00296425" w:rsidRDefault="00296425" w:rsidP="00296425">
      <w:pPr>
        <w:widowControl w:val="0"/>
        <w:autoSpaceDE w:val="0"/>
        <w:autoSpaceDN w:val="0"/>
        <w:spacing w:before="164"/>
        <w:ind w:right="-1" w:firstLine="567"/>
        <w:jc w:val="both"/>
        <w:rPr>
          <w:rFonts w:eastAsia="Microsoft Sans Serif"/>
          <w:b/>
          <w:lang w:eastAsia="en-US"/>
        </w:rPr>
      </w:pPr>
    </w:p>
    <w:p w14:paraId="16115774" w14:textId="77777777" w:rsidR="00923DC5" w:rsidRPr="00F06E1B" w:rsidRDefault="00923DC5" w:rsidP="00296425">
      <w:pPr>
        <w:widowControl w:val="0"/>
        <w:autoSpaceDE w:val="0"/>
        <w:autoSpaceDN w:val="0"/>
        <w:spacing w:before="164"/>
        <w:ind w:right="-1" w:firstLine="567"/>
        <w:jc w:val="both"/>
        <w:rPr>
          <w:rFonts w:eastAsia="Microsoft Sans Serif"/>
          <w:b/>
          <w:lang w:eastAsia="en-US"/>
        </w:rPr>
      </w:pPr>
    </w:p>
    <w:p w14:paraId="3254A8FA" w14:textId="77777777" w:rsidR="00296425" w:rsidRPr="00F06E1B" w:rsidRDefault="00296425" w:rsidP="00296425">
      <w:pPr>
        <w:widowControl w:val="0"/>
        <w:autoSpaceDE w:val="0"/>
        <w:autoSpaceDN w:val="0"/>
        <w:spacing w:before="164"/>
        <w:ind w:right="-1" w:firstLine="567"/>
        <w:jc w:val="both"/>
        <w:rPr>
          <w:rFonts w:eastAsia="Microsoft Sans Serif"/>
          <w:b/>
          <w:lang w:eastAsia="en-US"/>
        </w:rPr>
      </w:pPr>
    </w:p>
    <w:p w14:paraId="74E33C42" w14:textId="77777777" w:rsidR="00296425" w:rsidRPr="00F06E1B" w:rsidRDefault="00296425" w:rsidP="00296425">
      <w:pPr>
        <w:widowControl w:val="0"/>
        <w:autoSpaceDE w:val="0"/>
        <w:autoSpaceDN w:val="0"/>
        <w:spacing w:before="164"/>
        <w:ind w:right="-1" w:firstLine="567"/>
        <w:jc w:val="both"/>
        <w:rPr>
          <w:rFonts w:eastAsia="Microsoft Sans Serif"/>
          <w:b/>
          <w:lang w:eastAsia="en-US"/>
        </w:rPr>
      </w:pPr>
      <w:r w:rsidRPr="00F06E1B">
        <w:rPr>
          <w:rFonts w:eastAsia="Microsoft Sans Serif"/>
          <w:b/>
          <w:lang w:eastAsia="en-US"/>
        </w:rPr>
        <w:lastRenderedPageBreak/>
        <w:t>Таблица</w:t>
      </w:r>
      <w:r w:rsidRPr="00F06E1B">
        <w:rPr>
          <w:rFonts w:eastAsia="Microsoft Sans Serif"/>
          <w:b/>
          <w:spacing w:val="-6"/>
          <w:lang w:eastAsia="en-US"/>
        </w:rPr>
        <w:t xml:space="preserve"> 11.</w:t>
      </w:r>
      <w:r w:rsidR="00EF5F71">
        <w:rPr>
          <w:rFonts w:eastAsia="Microsoft Sans Serif"/>
          <w:b/>
          <w:spacing w:val="-6"/>
          <w:lang w:eastAsia="en-US"/>
        </w:rPr>
        <w:t>6</w:t>
      </w:r>
      <w:r w:rsidRPr="00F06E1B">
        <w:rPr>
          <w:rFonts w:eastAsia="Microsoft Sans Serif"/>
          <w:b/>
          <w:spacing w:val="-6"/>
          <w:lang w:eastAsia="en-US"/>
        </w:rPr>
        <w:t xml:space="preserve">. </w:t>
      </w:r>
      <w:r w:rsidRPr="00F06E1B">
        <w:rPr>
          <w:rFonts w:eastAsia="Microsoft Sans Serif"/>
          <w:b/>
          <w:lang w:eastAsia="en-US"/>
        </w:rPr>
        <w:t>План</w:t>
      </w:r>
      <w:r w:rsidRPr="00F06E1B">
        <w:rPr>
          <w:rFonts w:eastAsia="Microsoft Sans Serif"/>
          <w:b/>
          <w:spacing w:val="-5"/>
          <w:lang w:eastAsia="en-US"/>
        </w:rPr>
        <w:t xml:space="preserve"> </w:t>
      </w:r>
      <w:r w:rsidRPr="00F06E1B">
        <w:rPr>
          <w:rFonts w:eastAsia="Microsoft Sans Serif"/>
          <w:b/>
          <w:lang w:eastAsia="en-US"/>
        </w:rPr>
        <w:t>действий</w:t>
      </w:r>
      <w:r w:rsidRPr="00F06E1B">
        <w:rPr>
          <w:rFonts w:eastAsia="Microsoft Sans Serif"/>
          <w:b/>
          <w:spacing w:val="-4"/>
          <w:lang w:eastAsia="en-US"/>
        </w:rPr>
        <w:t xml:space="preserve"> </w:t>
      </w:r>
      <w:r w:rsidRPr="00F06E1B">
        <w:rPr>
          <w:rFonts w:eastAsia="Microsoft Sans Serif"/>
          <w:b/>
          <w:lang w:eastAsia="en-US"/>
        </w:rPr>
        <w:t>при</w:t>
      </w:r>
      <w:r w:rsidRPr="00F06E1B">
        <w:rPr>
          <w:rFonts w:eastAsia="Microsoft Sans Serif"/>
          <w:b/>
          <w:spacing w:val="-4"/>
          <w:lang w:eastAsia="en-US"/>
        </w:rPr>
        <w:t xml:space="preserve"> </w:t>
      </w:r>
      <w:r w:rsidRPr="00F06E1B">
        <w:rPr>
          <w:rFonts w:eastAsia="Microsoft Sans Serif"/>
          <w:b/>
          <w:lang w:eastAsia="en-US"/>
        </w:rPr>
        <w:t>технологическом</w:t>
      </w:r>
      <w:r w:rsidRPr="00F06E1B">
        <w:rPr>
          <w:rFonts w:eastAsia="Microsoft Sans Serif"/>
          <w:b/>
          <w:spacing w:val="-4"/>
          <w:lang w:eastAsia="en-US"/>
        </w:rPr>
        <w:t xml:space="preserve"> </w:t>
      </w:r>
      <w:r w:rsidRPr="00F06E1B">
        <w:rPr>
          <w:rFonts w:eastAsia="Microsoft Sans Serif"/>
          <w:b/>
          <w:lang w:eastAsia="en-US"/>
        </w:rPr>
        <w:t>нарушении</w:t>
      </w:r>
      <w:r w:rsidRPr="00F06E1B">
        <w:rPr>
          <w:rFonts w:eastAsia="Microsoft Sans Serif"/>
          <w:b/>
          <w:spacing w:val="-5"/>
          <w:lang w:eastAsia="en-US"/>
        </w:rPr>
        <w:t xml:space="preserve"> </w:t>
      </w:r>
      <w:r w:rsidRPr="00F06E1B">
        <w:rPr>
          <w:rFonts w:eastAsia="Microsoft Sans Serif"/>
          <w:b/>
          <w:lang w:eastAsia="en-US"/>
        </w:rPr>
        <w:t>(аварии,</w:t>
      </w:r>
      <w:r w:rsidRPr="00F06E1B">
        <w:rPr>
          <w:rFonts w:eastAsia="Microsoft Sans Serif"/>
          <w:b/>
          <w:spacing w:val="-55"/>
          <w:lang w:eastAsia="en-US"/>
        </w:rPr>
        <w:t xml:space="preserve"> </w:t>
      </w:r>
      <w:r w:rsidRPr="00F06E1B">
        <w:rPr>
          <w:rFonts w:eastAsia="Microsoft Sans Serif"/>
          <w:b/>
          <w:lang w:eastAsia="en-US"/>
        </w:rPr>
        <w:t>повреждении)</w:t>
      </w:r>
      <w:r w:rsidRPr="00F06E1B">
        <w:rPr>
          <w:rFonts w:eastAsia="Microsoft Sans Serif"/>
          <w:b/>
          <w:spacing w:val="1"/>
          <w:lang w:eastAsia="en-US"/>
        </w:rPr>
        <w:t xml:space="preserve"> </w:t>
      </w:r>
      <w:r w:rsidRPr="00F06E1B">
        <w:rPr>
          <w:rFonts w:eastAsia="Microsoft Sans Serif"/>
          <w:b/>
          <w:lang w:eastAsia="en-US"/>
        </w:rPr>
        <w:t>на магистральных теплотрассах.</w:t>
      </w:r>
    </w:p>
    <w:tbl>
      <w:tblPr>
        <w:tblStyle w:val="TableNormal"/>
        <w:tblW w:w="10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528"/>
        <w:gridCol w:w="1984"/>
        <w:gridCol w:w="1666"/>
      </w:tblGrid>
      <w:tr w:rsidR="00296425" w:rsidRPr="00923DC5" w14:paraId="58C55D94" w14:textId="77777777" w:rsidTr="00296425">
        <w:trPr>
          <w:trHeight w:val="251"/>
          <w:jc w:val="center"/>
        </w:trPr>
        <w:tc>
          <w:tcPr>
            <w:tcW w:w="846" w:type="dxa"/>
            <w:vAlign w:val="center"/>
          </w:tcPr>
          <w:p w14:paraId="4C8BAE15" w14:textId="77777777" w:rsidR="00923DC5" w:rsidRDefault="00296425" w:rsidP="00923DC5">
            <w:pPr>
              <w:jc w:val="center"/>
              <w:rPr>
                <w:spacing w:val="7"/>
                <w:sz w:val="22"/>
                <w:szCs w:val="22"/>
                <w:lang w:eastAsia="en-US"/>
              </w:rPr>
            </w:pPr>
            <w:r w:rsidRPr="00923DC5">
              <w:rPr>
                <w:sz w:val="22"/>
                <w:szCs w:val="22"/>
                <w:lang w:eastAsia="en-US"/>
              </w:rPr>
              <w:t>№</w:t>
            </w:r>
          </w:p>
          <w:p w14:paraId="25A22A15" w14:textId="77777777" w:rsidR="00296425" w:rsidRPr="00923DC5" w:rsidRDefault="00296425" w:rsidP="00923DC5">
            <w:pPr>
              <w:jc w:val="center"/>
              <w:rPr>
                <w:sz w:val="22"/>
                <w:szCs w:val="22"/>
                <w:lang w:eastAsia="en-US"/>
              </w:rPr>
            </w:pPr>
            <w:r w:rsidRPr="00923DC5">
              <w:rPr>
                <w:sz w:val="22"/>
                <w:szCs w:val="22"/>
                <w:lang w:eastAsia="en-US"/>
              </w:rPr>
              <w:t>п/п</w:t>
            </w:r>
          </w:p>
        </w:tc>
        <w:tc>
          <w:tcPr>
            <w:tcW w:w="5528" w:type="dxa"/>
            <w:vAlign w:val="center"/>
          </w:tcPr>
          <w:p w14:paraId="593521EC" w14:textId="77777777" w:rsidR="00296425" w:rsidRPr="00923DC5" w:rsidRDefault="00296425" w:rsidP="00923DC5">
            <w:pPr>
              <w:ind w:left="-3"/>
              <w:jc w:val="center"/>
              <w:rPr>
                <w:sz w:val="22"/>
                <w:szCs w:val="22"/>
                <w:lang w:eastAsia="en-US"/>
              </w:rPr>
            </w:pPr>
            <w:proofErr w:type="spellStart"/>
            <w:r w:rsidRPr="00923DC5">
              <w:rPr>
                <w:sz w:val="22"/>
                <w:szCs w:val="22"/>
                <w:lang w:eastAsia="en-US"/>
              </w:rPr>
              <w:t>Порядок</w:t>
            </w:r>
            <w:proofErr w:type="spellEnd"/>
            <w:r w:rsidRPr="00923DC5">
              <w:rPr>
                <w:spacing w:val="-8"/>
                <w:sz w:val="22"/>
                <w:szCs w:val="22"/>
                <w:lang w:eastAsia="en-US"/>
              </w:rPr>
              <w:t xml:space="preserve"> </w:t>
            </w:r>
            <w:proofErr w:type="spellStart"/>
            <w:r w:rsidRPr="00923DC5">
              <w:rPr>
                <w:sz w:val="22"/>
                <w:szCs w:val="22"/>
                <w:lang w:eastAsia="en-US"/>
              </w:rPr>
              <w:t>действий</w:t>
            </w:r>
            <w:proofErr w:type="spellEnd"/>
          </w:p>
        </w:tc>
        <w:tc>
          <w:tcPr>
            <w:tcW w:w="1984" w:type="dxa"/>
            <w:vAlign w:val="center"/>
          </w:tcPr>
          <w:p w14:paraId="666340B6" w14:textId="77777777" w:rsidR="00296425" w:rsidRPr="00923DC5" w:rsidRDefault="00296425" w:rsidP="00923DC5">
            <w:pPr>
              <w:ind w:left="142" w:right="24"/>
              <w:jc w:val="both"/>
              <w:rPr>
                <w:sz w:val="22"/>
                <w:szCs w:val="22"/>
                <w:lang w:eastAsia="en-US"/>
              </w:rPr>
            </w:pPr>
            <w:proofErr w:type="spellStart"/>
            <w:r w:rsidRPr="00923DC5">
              <w:rPr>
                <w:sz w:val="22"/>
                <w:szCs w:val="22"/>
                <w:lang w:eastAsia="en-US"/>
              </w:rPr>
              <w:t>Ответственный</w:t>
            </w:r>
            <w:proofErr w:type="spellEnd"/>
          </w:p>
        </w:tc>
        <w:tc>
          <w:tcPr>
            <w:tcW w:w="1666" w:type="dxa"/>
            <w:vAlign w:val="center"/>
          </w:tcPr>
          <w:p w14:paraId="08B66821" w14:textId="77777777" w:rsidR="00296425" w:rsidRPr="00923DC5" w:rsidRDefault="00296425" w:rsidP="00923DC5">
            <w:pPr>
              <w:ind w:left="283"/>
              <w:jc w:val="both"/>
              <w:rPr>
                <w:sz w:val="22"/>
                <w:szCs w:val="22"/>
                <w:lang w:eastAsia="en-US"/>
              </w:rPr>
            </w:pPr>
            <w:proofErr w:type="spellStart"/>
            <w:r w:rsidRPr="00923DC5">
              <w:rPr>
                <w:sz w:val="22"/>
                <w:szCs w:val="22"/>
                <w:lang w:eastAsia="en-US"/>
              </w:rPr>
              <w:t>Примечание</w:t>
            </w:r>
            <w:proofErr w:type="spellEnd"/>
          </w:p>
        </w:tc>
      </w:tr>
      <w:tr w:rsidR="00296425" w:rsidRPr="00923DC5" w14:paraId="31B84802" w14:textId="77777777" w:rsidTr="00296425">
        <w:trPr>
          <w:trHeight w:val="577"/>
          <w:jc w:val="center"/>
        </w:trPr>
        <w:tc>
          <w:tcPr>
            <w:tcW w:w="846" w:type="dxa"/>
            <w:vAlign w:val="center"/>
          </w:tcPr>
          <w:p w14:paraId="26A3DB52" w14:textId="77777777" w:rsidR="00296425" w:rsidRPr="00923DC5" w:rsidRDefault="00296425" w:rsidP="00923DC5">
            <w:pPr>
              <w:ind w:left="3"/>
              <w:jc w:val="center"/>
              <w:rPr>
                <w:sz w:val="22"/>
                <w:szCs w:val="22"/>
                <w:lang w:eastAsia="en-US"/>
              </w:rPr>
            </w:pPr>
            <w:r w:rsidRPr="00923DC5">
              <w:rPr>
                <w:sz w:val="22"/>
                <w:szCs w:val="22"/>
                <w:lang w:eastAsia="en-US"/>
              </w:rPr>
              <w:t>1</w:t>
            </w:r>
          </w:p>
        </w:tc>
        <w:tc>
          <w:tcPr>
            <w:tcW w:w="5528" w:type="dxa"/>
            <w:vAlign w:val="center"/>
          </w:tcPr>
          <w:p w14:paraId="7721A97C" w14:textId="77777777" w:rsidR="00296425" w:rsidRPr="00923DC5" w:rsidRDefault="00296425" w:rsidP="00923DC5">
            <w:pPr>
              <w:ind w:left="139" w:right="138"/>
              <w:jc w:val="both"/>
              <w:rPr>
                <w:sz w:val="22"/>
                <w:szCs w:val="22"/>
                <w:lang w:val="ru-RU" w:eastAsia="en-US"/>
              </w:rPr>
            </w:pPr>
            <w:r w:rsidRPr="00923DC5">
              <w:rPr>
                <w:spacing w:val="-1"/>
                <w:sz w:val="22"/>
                <w:szCs w:val="22"/>
                <w:lang w:val="ru-RU" w:eastAsia="en-US"/>
              </w:rPr>
              <w:t>Поиск</w:t>
            </w:r>
            <w:r w:rsidRPr="00923DC5">
              <w:rPr>
                <w:spacing w:val="-10"/>
                <w:sz w:val="22"/>
                <w:szCs w:val="22"/>
                <w:lang w:val="ru-RU" w:eastAsia="en-US"/>
              </w:rPr>
              <w:t xml:space="preserve"> </w:t>
            </w:r>
            <w:r w:rsidRPr="00923DC5">
              <w:rPr>
                <w:spacing w:val="-1"/>
                <w:sz w:val="22"/>
                <w:szCs w:val="22"/>
                <w:lang w:val="ru-RU" w:eastAsia="en-US"/>
              </w:rPr>
              <w:t>места</w:t>
            </w:r>
            <w:r w:rsidRPr="00923DC5">
              <w:rPr>
                <w:spacing w:val="-12"/>
                <w:sz w:val="22"/>
                <w:szCs w:val="22"/>
                <w:lang w:val="ru-RU" w:eastAsia="en-US"/>
              </w:rPr>
              <w:t xml:space="preserve"> </w:t>
            </w:r>
            <w:r w:rsidRPr="00923DC5">
              <w:rPr>
                <w:spacing w:val="-1"/>
                <w:sz w:val="22"/>
                <w:szCs w:val="22"/>
                <w:lang w:val="ru-RU" w:eastAsia="en-US"/>
              </w:rPr>
              <w:t>повреждения.</w:t>
            </w:r>
            <w:r w:rsidRPr="00923DC5">
              <w:rPr>
                <w:spacing w:val="-10"/>
                <w:sz w:val="22"/>
                <w:szCs w:val="22"/>
                <w:lang w:val="ru-RU" w:eastAsia="en-US"/>
              </w:rPr>
              <w:t xml:space="preserve"> </w:t>
            </w:r>
            <w:r w:rsidRPr="00923DC5">
              <w:rPr>
                <w:sz w:val="22"/>
                <w:szCs w:val="22"/>
                <w:lang w:val="ru-RU" w:eastAsia="en-US"/>
              </w:rPr>
              <w:t>Демонтаж плит перекрытия,</w:t>
            </w:r>
            <w:r w:rsidRPr="00923DC5">
              <w:rPr>
                <w:spacing w:val="1"/>
                <w:sz w:val="22"/>
                <w:szCs w:val="22"/>
                <w:lang w:val="ru-RU" w:eastAsia="en-US"/>
              </w:rPr>
              <w:t xml:space="preserve"> </w:t>
            </w:r>
            <w:r w:rsidRPr="00923DC5">
              <w:rPr>
                <w:sz w:val="22"/>
                <w:szCs w:val="22"/>
                <w:lang w:val="ru-RU" w:eastAsia="en-US"/>
              </w:rPr>
              <w:t>лотков</w:t>
            </w:r>
          </w:p>
        </w:tc>
        <w:tc>
          <w:tcPr>
            <w:tcW w:w="1984" w:type="dxa"/>
            <w:vAlign w:val="center"/>
          </w:tcPr>
          <w:p w14:paraId="616FEBF0"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1DBB33A0" w14:textId="77777777" w:rsidR="00296425" w:rsidRPr="00923DC5" w:rsidRDefault="00296425" w:rsidP="00923DC5">
            <w:pPr>
              <w:jc w:val="both"/>
              <w:rPr>
                <w:sz w:val="22"/>
                <w:szCs w:val="22"/>
                <w:lang w:eastAsia="en-US"/>
              </w:rPr>
            </w:pPr>
          </w:p>
        </w:tc>
      </w:tr>
      <w:tr w:rsidR="00296425" w:rsidRPr="00923DC5" w14:paraId="45A77058" w14:textId="77777777" w:rsidTr="00296425">
        <w:trPr>
          <w:trHeight w:val="699"/>
          <w:jc w:val="center"/>
        </w:trPr>
        <w:tc>
          <w:tcPr>
            <w:tcW w:w="846" w:type="dxa"/>
            <w:vAlign w:val="center"/>
          </w:tcPr>
          <w:p w14:paraId="05AF4820" w14:textId="77777777" w:rsidR="00296425" w:rsidRPr="00923DC5" w:rsidRDefault="00296425" w:rsidP="00923DC5">
            <w:pPr>
              <w:ind w:left="3"/>
              <w:jc w:val="center"/>
              <w:rPr>
                <w:sz w:val="22"/>
                <w:szCs w:val="22"/>
                <w:lang w:eastAsia="en-US"/>
              </w:rPr>
            </w:pPr>
            <w:r w:rsidRPr="00923DC5">
              <w:rPr>
                <w:sz w:val="22"/>
                <w:szCs w:val="22"/>
                <w:lang w:eastAsia="en-US"/>
              </w:rPr>
              <w:t>2</w:t>
            </w:r>
          </w:p>
        </w:tc>
        <w:tc>
          <w:tcPr>
            <w:tcW w:w="5528" w:type="dxa"/>
            <w:vAlign w:val="center"/>
          </w:tcPr>
          <w:p w14:paraId="306EAD79" w14:textId="77777777" w:rsidR="00296425" w:rsidRPr="00923DC5" w:rsidRDefault="00296425" w:rsidP="00923DC5">
            <w:pPr>
              <w:ind w:left="139" w:right="138"/>
              <w:jc w:val="both"/>
              <w:rPr>
                <w:sz w:val="22"/>
                <w:szCs w:val="22"/>
                <w:lang w:val="ru-RU" w:eastAsia="en-US"/>
              </w:rPr>
            </w:pPr>
            <w:r w:rsidRPr="00923DC5">
              <w:rPr>
                <w:sz w:val="22"/>
                <w:szCs w:val="22"/>
                <w:lang w:val="ru-RU" w:eastAsia="en-US"/>
              </w:rPr>
              <w:t>Отключение</w:t>
            </w:r>
            <w:r w:rsidRPr="00923DC5">
              <w:rPr>
                <w:spacing w:val="11"/>
                <w:sz w:val="22"/>
                <w:szCs w:val="22"/>
                <w:lang w:val="ru-RU" w:eastAsia="en-US"/>
              </w:rPr>
              <w:t xml:space="preserve"> </w:t>
            </w:r>
            <w:r w:rsidRPr="00923DC5">
              <w:rPr>
                <w:sz w:val="22"/>
                <w:szCs w:val="22"/>
                <w:lang w:val="ru-RU" w:eastAsia="en-US"/>
              </w:rPr>
              <w:t>теплоснабжения</w:t>
            </w:r>
            <w:r w:rsidRPr="00923DC5">
              <w:rPr>
                <w:spacing w:val="12"/>
                <w:sz w:val="22"/>
                <w:szCs w:val="22"/>
                <w:lang w:val="ru-RU" w:eastAsia="en-US"/>
              </w:rPr>
              <w:t xml:space="preserve"> </w:t>
            </w:r>
            <w:r w:rsidRPr="00923DC5">
              <w:rPr>
                <w:sz w:val="22"/>
                <w:szCs w:val="22"/>
                <w:lang w:val="ru-RU" w:eastAsia="en-US"/>
              </w:rPr>
              <w:t>–</w:t>
            </w:r>
            <w:r w:rsidRPr="00923DC5">
              <w:rPr>
                <w:spacing w:val="-56"/>
                <w:sz w:val="22"/>
                <w:szCs w:val="22"/>
                <w:lang w:val="ru-RU" w:eastAsia="en-US"/>
              </w:rPr>
              <w:t xml:space="preserve">     </w:t>
            </w:r>
            <w:r w:rsidRPr="00923DC5">
              <w:rPr>
                <w:w w:val="105"/>
                <w:sz w:val="22"/>
                <w:szCs w:val="22"/>
                <w:lang w:val="ru-RU" w:eastAsia="en-US"/>
              </w:rPr>
              <w:t>перекрытие задвижек на</w:t>
            </w:r>
            <w:r w:rsidRPr="00923DC5">
              <w:rPr>
                <w:spacing w:val="1"/>
                <w:w w:val="105"/>
                <w:sz w:val="22"/>
                <w:szCs w:val="22"/>
                <w:lang w:val="ru-RU" w:eastAsia="en-US"/>
              </w:rPr>
              <w:t xml:space="preserve"> </w:t>
            </w:r>
            <w:r w:rsidRPr="00923DC5">
              <w:rPr>
                <w:sz w:val="22"/>
                <w:szCs w:val="22"/>
                <w:lang w:val="ru-RU" w:eastAsia="en-US"/>
              </w:rPr>
              <w:t>магистральном</w:t>
            </w:r>
            <w:r w:rsidRPr="00923DC5">
              <w:rPr>
                <w:spacing w:val="-12"/>
                <w:sz w:val="22"/>
                <w:szCs w:val="22"/>
                <w:lang w:val="ru-RU" w:eastAsia="en-US"/>
              </w:rPr>
              <w:t xml:space="preserve"> </w:t>
            </w:r>
            <w:r w:rsidRPr="00923DC5">
              <w:rPr>
                <w:sz w:val="22"/>
                <w:szCs w:val="22"/>
                <w:lang w:val="ru-RU" w:eastAsia="en-US"/>
              </w:rPr>
              <w:t>трубопроводе</w:t>
            </w:r>
            <w:r w:rsidRPr="00923DC5">
              <w:rPr>
                <w:spacing w:val="-10"/>
                <w:sz w:val="22"/>
                <w:szCs w:val="22"/>
                <w:lang w:val="ru-RU" w:eastAsia="en-US"/>
              </w:rPr>
              <w:t xml:space="preserve"> </w:t>
            </w:r>
            <w:r w:rsidRPr="00923DC5">
              <w:rPr>
                <w:sz w:val="22"/>
                <w:szCs w:val="22"/>
                <w:lang w:val="ru-RU" w:eastAsia="en-US"/>
              </w:rPr>
              <w:t>и</w:t>
            </w:r>
            <w:r w:rsidRPr="00923DC5">
              <w:rPr>
                <w:spacing w:val="-56"/>
                <w:sz w:val="22"/>
                <w:szCs w:val="22"/>
                <w:lang w:val="ru-RU" w:eastAsia="en-US"/>
              </w:rPr>
              <w:t xml:space="preserve"> </w:t>
            </w:r>
            <w:r w:rsidRPr="00923DC5">
              <w:rPr>
                <w:w w:val="105"/>
                <w:sz w:val="22"/>
                <w:szCs w:val="22"/>
                <w:lang w:val="ru-RU" w:eastAsia="en-US"/>
              </w:rPr>
              <w:t>задвижек</w:t>
            </w:r>
            <w:r w:rsidRPr="00923DC5">
              <w:rPr>
                <w:spacing w:val="-6"/>
                <w:w w:val="105"/>
                <w:sz w:val="22"/>
                <w:szCs w:val="22"/>
                <w:lang w:val="ru-RU" w:eastAsia="en-US"/>
              </w:rPr>
              <w:t xml:space="preserve"> </w:t>
            </w:r>
            <w:r w:rsidRPr="00923DC5">
              <w:rPr>
                <w:w w:val="105"/>
                <w:sz w:val="22"/>
                <w:szCs w:val="22"/>
                <w:lang w:val="ru-RU" w:eastAsia="en-US"/>
              </w:rPr>
              <w:t>на</w:t>
            </w:r>
            <w:r w:rsidRPr="00923DC5">
              <w:rPr>
                <w:sz w:val="22"/>
                <w:szCs w:val="22"/>
                <w:lang w:val="ru-RU" w:eastAsia="en-US"/>
              </w:rPr>
              <w:t xml:space="preserve"> ответвлениях</w:t>
            </w:r>
            <w:r w:rsidRPr="00923DC5">
              <w:rPr>
                <w:spacing w:val="-5"/>
                <w:sz w:val="22"/>
                <w:szCs w:val="22"/>
                <w:lang w:val="ru-RU" w:eastAsia="en-US"/>
              </w:rPr>
              <w:t xml:space="preserve"> </w:t>
            </w:r>
            <w:r w:rsidRPr="00923DC5">
              <w:rPr>
                <w:sz w:val="22"/>
                <w:szCs w:val="22"/>
                <w:lang w:val="ru-RU" w:eastAsia="en-US"/>
              </w:rPr>
              <w:t>от</w:t>
            </w:r>
            <w:r w:rsidRPr="00923DC5">
              <w:rPr>
                <w:spacing w:val="-2"/>
                <w:sz w:val="22"/>
                <w:szCs w:val="22"/>
                <w:lang w:val="ru-RU" w:eastAsia="en-US"/>
              </w:rPr>
              <w:t xml:space="preserve"> </w:t>
            </w:r>
            <w:proofErr w:type="spellStart"/>
            <w:r w:rsidRPr="00923DC5">
              <w:rPr>
                <w:sz w:val="22"/>
                <w:szCs w:val="22"/>
                <w:lang w:val="ru-RU" w:eastAsia="en-US"/>
              </w:rPr>
              <w:t>магистрал</w:t>
            </w:r>
            <w:proofErr w:type="spellEnd"/>
          </w:p>
        </w:tc>
        <w:tc>
          <w:tcPr>
            <w:tcW w:w="1984" w:type="dxa"/>
            <w:vAlign w:val="center"/>
          </w:tcPr>
          <w:p w14:paraId="2101B720"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59DB1AFE" w14:textId="77777777" w:rsidR="00296425" w:rsidRPr="00923DC5" w:rsidRDefault="00296425" w:rsidP="00923DC5">
            <w:pPr>
              <w:jc w:val="both"/>
              <w:rPr>
                <w:sz w:val="22"/>
                <w:szCs w:val="22"/>
                <w:lang w:eastAsia="en-US"/>
              </w:rPr>
            </w:pPr>
          </w:p>
        </w:tc>
      </w:tr>
      <w:tr w:rsidR="00296425" w:rsidRPr="00923DC5" w14:paraId="15821898" w14:textId="77777777" w:rsidTr="00296425">
        <w:trPr>
          <w:trHeight w:val="144"/>
          <w:jc w:val="center"/>
        </w:trPr>
        <w:tc>
          <w:tcPr>
            <w:tcW w:w="846" w:type="dxa"/>
            <w:vAlign w:val="center"/>
          </w:tcPr>
          <w:p w14:paraId="438DB34A" w14:textId="77777777" w:rsidR="00296425" w:rsidRPr="00923DC5" w:rsidRDefault="00296425" w:rsidP="00923DC5">
            <w:pPr>
              <w:ind w:left="3"/>
              <w:jc w:val="center"/>
              <w:rPr>
                <w:sz w:val="22"/>
                <w:szCs w:val="22"/>
                <w:lang w:eastAsia="en-US"/>
              </w:rPr>
            </w:pPr>
            <w:r w:rsidRPr="00923DC5">
              <w:rPr>
                <w:sz w:val="22"/>
                <w:szCs w:val="22"/>
                <w:lang w:eastAsia="en-US"/>
              </w:rPr>
              <w:t>3</w:t>
            </w:r>
          </w:p>
        </w:tc>
        <w:tc>
          <w:tcPr>
            <w:tcW w:w="5528" w:type="dxa"/>
            <w:vAlign w:val="center"/>
          </w:tcPr>
          <w:p w14:paraId="2E23F720" w14:textId="77777777" w:rsidR="00296425" w:rsidRPr="00923DC5" w:rsidRDefault="00296425" w:rsidP="00923DC5">
            <w:pPr>
              <w:ind w:left="139" w:right="138"/>
              <w:jc w:val="both"/>
              <w:rPr>
                <w:w w:val="105"/>
                <w:sz w:val="22"/>
                <w:szCs w:val="22"/>
                <w:lang w:val="ru-RU" w:eastAsia="en-US"/>
              </w:rPr>
            </w:pPr>
            <w:r w:rsidRPr="00923DC5">
              <w:rPr>
                <w:spacing w:val="-1"/>
                <w:sz w:val="22"/>
                <w:szCs w:val="22"/>
                <w:lang w:val="ru-RU" w:eastAsia="en-US"/>
              </w:rPr>
              <w:t>Демонтаж</w:t>
            </w:r>
            <w:r w:rsidRPr="00923DC5">
              <w:rPr>
                <w:spacing w:val="-13"/>
                <w:sz w:val="22"/>
                <w:szCs w:val="22"/>
                <w:lang w:val="ru-RU" w:eastAsia="en-US"/>
              </w:rPr>
              <w:t xml:space="preserve"> </w:t>
            </w:r>
            <w:r w:rsidRPr="00923DC5">
              <w:rPr>
                <w:spacing w:val="-1"/>
                <w:sz w:val="22"/>
                <w:szCs w:val="22"/>
                <w:lang w:val="ru-RU" w:eastAsia="en-US"/>
              </w:rPr>
              <w:t>изоляции</w:t>
            </w:r>
            <w:r w:rsidRPr="00923DC5">
              <w:rPr>
                <w:spacing w:val="-12"/>
                <w:sz w:val="22"/>
                <w:szCs w:val="22"/>
                <w:lang w:val="ru-RU" w:eastAsia="en-US"/>
              </w:rPr>
              <w:t xml:space="preserve"> </w:t>
            </w:r>
            <w:r w:rsidRPr="00923DC5">
              <w:rPr>
                <w:spacing w:val="-1"/>
                <w:sz w:val="22"/>
                <w:szCs w:val="22"/>
                <w:lang w:val="ru-RU" w:eastAsia="en-US"/>
              </w:rPr>
              <w:t>поврежден</w:t>
            </w:r>
            <w:r w:rsidRPr="00923DC5">
              <w:rPr>
                <w:w w:val="105"/>
                <w:sz w:val="22"/>
                <w:szCs w:val="22"/>
                <w:lang w:val="ru-RU" w:eastAsia="en-US"/>
              </w:rPr>
              <w:t>ного</w:t>
            </w:r>
            <w:r w:rsidRPr="00923DC5">
              <w:rPr>
                <w:spacing w:val="-11"/>
                <w:w w:val="105"/>
                <w:sz w:val="22"/>
                <w:szCs w:val="22"/>
                <w:lang w:val="ru-RU" w:eastAsia="en-US"/>
              </w:rPr>
              <w:t xml:space="preserve"> </w:t>
            </w:r>
            <w:r w:rsidRPr="00923DC5">
              <w:rPr>
                <w:w w:val="105"/>
                <w:sz w:val="22"/>
                <w:szCs w:val="22"/>
                <w:lang w:val="ru-RU" w:eastAsia="en-US"/>
              </w:rPr>
              <w:t>участка</w:t>
            </w:r>
            <w:r w:rsidRPr="00923DC5">
              <w:rPr>
                <w:spacing w:val="-10"/>
                <w:w w:val="105"/>
                <w:sz w:val="22"/>
                <w:szCs w:val="22"/>
                <w:lang w:val="ru-RU" w:eastAsia="en-US"/>
              </w:rPr>
              <w:t xml:space="preserve"> </w:t>
            </w:r>
            <w:r w:rsidRPr="00923DC5">
              <w:rPr>
                <w:w w:val="105"/>
                <w:sz w:val="22"/>
                <w:szCs w:val="22"/>
                <w:lang w:val="ru-RU" w:eastAsia="en-US"/>
              </w:rPr>
              <w:t>–</w:t>
            </w:r>
            <w:r w:rsidRPr="00923DC5">
              <w:rPr>
                <w:spacing w:val="-10"/>
                <w:w w:val="105"/>
                <w:sz w:val="22"/>
                <w:szCs w:val="22"/>
                <w:lang w:val="ru-RU" w:eastAsia="en-US"/>
              </w:rPr>
              <w:t xml:space="preserve"> </w:t>
            </w:r>
            <w:r w:rsidRPr="00923DC5">
              <w:rPr>
                <w:w w:val="105"/>
                <w:sz w:val="22"/>
                <w:szCs w:val="22"/>
                <w:lang w:val="ru-RU" w:eastAsia="en-US"/>
              </w:rPr>
              <w:t>3</w:t>
            </w:r>
            <w:r w:rsidRPr="00923DC5">
              <w:rPr>
                <w:spacing w:val="-11"/>
                <w:w w:val="105"/>
                <w:sz w:val="22"/>
                <w:szCs w:val="22"/>
                <w:lang w:val="ru-RU" w:eastAsia="en-US"/>
              </w:rPr>
              <w:t xml:space="preserve"> </w:t>
            </w:r>
            <w:r w:rsidRPr="00923DC5">
              <w:rPr>
                <w:w w:val="105"/>
                <w:sz w:val="22"/>
                <w:szCs w:val="22"/>
                <w:lang w:val="ru-RU" w:eastAsia="en-US"/>
              </w:rPr>
              <w:t>м</w:t>
            </w:r>
          </w:p>
        </w:tc>
        <w:tc>
          <w:tcPr>
            <w:tcW w:w="1984" w:type="dxa"/>
            <w:vAlign w:val="center"/>
          </w:tcPr>
          <w:p w14:paraId="34CC46EA"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1BC95301" w14:textId="77777777" w:rsidR="00296425" w:rsidRPr="00923DC5" w:rsidRDefault="00296425" w:rsidP="00923DC5">
            <w:pPr>
              <w:jc w:val="both"/>
              <w:rPr>
                <w:sz w:val="22"/>
                <w:szCs w:val="22"/>
                <w:lang w:eastAsia="en-US"/>
              </w:rPr>
            </w:pPr>
          </w:p>
        </w:tc>
      </w:tr>
      <w:tr w:rsidR="00296425" w:rsidRPr="00923DC5" w14:paraId="0F177965" w14:textId="77777777" w:rsidTr="00296425">
        <w:trPr>
          <w:trHeight w:val="77"/>
          <w:jc w:val="center"/>
        </w:trPr>
        <w:tc>
          <w:tcPr>
            <w:tcW w:w="846" w:type="dxa"/>
            <w:vAlign w:val="center"/>
          </w:tcPr>
          <w:p w14:paraId="3AF640C8" w14:textId="77777777" w:rsidR="00296425" w:rsidRPr="00923DC5" w:rsidRDefault="00296425" w:rsidP="00923DC5">
            <w:pPr>
              <w:ind w:left="3"/>
              <w:jc w:val="center"/>
              <w:rPr>
                <w:sz w:val="22"/>
                <w:szCs w:val="22"/>
                <w:lang w:eastAsia="en-US"/>
              </w:rPr>
            </w:pPr>
            <w:r w:rsidRPr="00923DC5">
              <w:rPr>
                <w:sz w:val="22"/>
                <w:szCs w:val="22"/>
                <w:lang w:eastAsia="en-US"/>
              </w:rPr>
              <w:t>4</w:t>
            </w:r>
          </w:p>
        </w:tc>
        <w:tc>
          <w:tcPr>
            <w:tcW w:w="5528" w:type="dxa"/>
            <w:vAlign w:val="center"/>
          </w:tcPr>
          <w:p w14:paraId="14201007" w14:textId="77777777" w:rsidR="00296425" w:rsidRPr="00923DC5" w:rsidRDefault="00296425" w:rsidP="00923DC5">
            <w:pPr>
              <w:ind w:left="139" w:right="138"/>
              <w:jc w:val="both"/>
              <w:rPr>
                <w:sz w:val="22"/>
                <w:szCs w:val="22"/>
                <w:lang w:val="ru-RU" w:eastAsia="en-US"/>
              </w:rPr>
            </w:pPr>
            <w:r w:rsidRPr="00923DC5">
              <w:rPr>
                <w:spacing w:val="-1"/>
                <w:sz w:val="22"/>
                <w:szCs w:val="22"/>
                <w:lang w:val="ru-RU" w:eastAsia="en-US"/>
              </w:rPr>
              <w:t>Снятие</w:t>
            </w:r>
            <w:r w:rsidRPr="00923DC5">
              <w:rPr>
                <w:spacing w:val="-12"/>
                <w:sz w:val="22"/>
                <w:szCs w:val="22"/>
                <w:lang w:val="ru-RU" w:eastAsia="en-US"/>
              </w:rPr>
              <w:t xml:space="preserve"> </w:t>
            </w:r>
            <w:r w:rsidRPr="00923DC5">
              <w:rPr>
                <w:spacing w:val="-1"/>
                <w:sz w:val="22"/>
                <w:szCs w:val="22"/>
                <w:lang w:val="ru-RU" w:eastAsia="en-US"/>
              </w:rPr>
              <w:t>заглушек</w:t>
            </w:r>
            <w:r w:rsidRPr="00923DC5">
              <w:rPr>
                <w:spacing w:val="-12"/>
                <w:sz w:val="22"/>
                <w:szCs w:val="22"/>
                <w:lang w:val="ru-RU" w:eastAsia="en-US"/>
              </w:rPr>
              <w:t xml:space="preserve"> </w:t>
            </w:r>
            <w:proofErr w:type="spellStart"/>
            <w:r w:rsidRPr="00923DC5">
              <w:rPr>
                <w:spacing w:val="-1"/>
                <w:sz w:val="22"/>
                <w:szCs w:val="22"/>
                <w:lang w:val="ru-RU" w:eastAsia="en-US"/>
              </w:rPr>
              <w:t>спускников</w:t>
            </w:r>
            <w:proofErr w:type="spellEnd"/>
            <w:r w:rsidRPr="00923DC5">
              <w:rPr>
                <w:spacing w:val="-9"/>
                <w:sz w:val="22"/>
                <w:szCs w:val="22"/>
                <w:lang w:val="ru-RU" w:eastAsia="en-US"/>
              </w:rPr>
              <w:t xml:space="preserve"> </w:t>
            </w:r>
            <w:r w:rsidRPr="00923DC5">
              <w:rPr>
                <w:sz w:val="22"/>
                <w:szCs w:val="22"/>
                <w:lang w:val="ru-RU" w:eastAsia="en-US"/>
              </w:rPr>
              <w:t>–</w:t>
            </w:r>
            <w:r w:rsidR="00E91365">
              <w:rPr>
                <w:sz w:val="22"/>
                <w:szCs w:val="22"/>
                <w:lang w:val="ru-RU" w:eastAsia="en-US"/>
              </w:rPr>
              <w:t xml:space="preserve"> </w:t>
            </w:r>
            <w:r w:rsidRPr="00923DC5">
              <w:rPr>
                <w:spacing w:val="-55"/>
                <w:sz w:val="22"/>
                <w:szCs w:val="22"/>
                <w:lang w:val="ru-RU" w:eastAsia="en-US"/>
              </w:rPr>
              <w:t xml:space="preserve">     и                 с         </w:t>
            </w:r>
            <w:r w:rsidRPr="00923DC5">
              <w:rPr>
                <w:sz w:val="22"/>
                <w:szCs w:val="22"/>
                <w:lang w:val="ru-RU" w:eastAsia="en-US"/>
              </w:rPr>
              <w:t>ли</w:t>
            </w:r>
            <w:r w:rsidR="00E91365">
              <w:rPr>
                <w:sz w:val="22"/>
                <w:szCs w:val="22"/>
                <w:lang w:val="ru-RU" w:eastAsia="en-US"/>
              </w:rPr>
              <w:t xml:space="preserve"> </w:t>
            </w:r>
            <w:r w:rsidRPr="00923DC5">
              <w:rPr>
                <w:sz w:val="22"/>
                <w:szCs w:val="22"/>
                <w:lang w:val="ru-RU" w:eastAsia="en-US"/>
              </w:rPr>
              <w:t>в</w:t>
            </w:r>
            <w:r w:rsidRPr="00923DC5">
              <w:rPr>
                <w:spacing w:val="2"/>
                <w:sz w:val="22"/>
                <w:szCs w:val="22"/>
                <w:lang w:val="ru-RU" w:eastAsia="en-US"/>
              </w:rPr>
              <w:t xml:space="preserve"> </w:t>
            </w:r>
            <w:r w:rsidRPr="00923DC5">
              <w:rPr>
                <w:sz w:val="22"/>
                <w:szCs w:val="22"/>
                <w:lang w:val="ru-RU" w:eastAsia="en-US"/>
              </w:rPr>
              <w:t>теплоносителя</w:t>
            </w:r>
          </w:p>
        </w:tc>
        <w:tc>
          <w:tcPr>
            <w:tcW w:w="1984" w:type="dxa"/>
            <w:vAlign w:val="center"/>
          </w:tcPr>
          <w:p w14:paraId="2D138814"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61582F32" w14:textId="77777777" w:rsidR="00296425" w:rsidRPr="00923DC5" w:rsidRDefault="00296425" w:rsidP="00923DC5">
            <w:pPr>
              <w:jc w:val="both"/>
              <w:rPr>
                <w:sz w:val="22"/>
                <w:szCs w:val="22"/>
                <w:lang w:eastAsia="en-US"/>
              </w:rPr>
            </w:pPr>
          </w:p>
        </w:tc>
      </w:tr>
      <w:tr w:rsidR="00296425" w:rsidRPr="00923DC5" w14:paraId="50FEEEF7" w14:textId="77777777" w:rsidTr="00296425">
        <w:trPr>
          <w:trHeight w:val="270"/>
          <w:jc w:val="center"/>
        </w:trPr>
        <w:tc>
          <w:tcPr>
            <w:tcW w:w="846" w:type="dxa"/>
            <w:vAlign w:val="center"/>
          </w:tcPr>
          <w:p w14:paraId="1298BE35" w14:textId="77777777" w:rsidR="00296425" w:rsidRPr="00923DC5" w:rsidRDefault="00296425" w:rsidP="00923DC5">
            <w:pPr>
              <w:ind w:left="3"/>
              <w:jc w:val="center"/>
              <w:rPr>
                <w:sz w:val="22"/>
                <w:szCs w:val="22"/>
                <w:lang w:eastAsia="en-US"/>
              </w:rPr>
            </w:pPr>
            <w:r w:rsidRPr="00923DC5">
              <w:rPr>
                <w:sz w:val="22"/>
                <w:szCs w:val="22"/>
                <w:lang w:eastAsia="en-US"/>
              </w:rPr>
              <w:t>5</w:t>
            </w:r>
          </w:p>
        </w:tc>
        <w:tc>
          <w:tcPr>
            <w:tcW w:w="5528" w:type="dxa"/>
            <w:vAlign w:val="center"/>
          </w:tcPr>
          <w:p w14:paraId="08C5B8AC" w14:textId="77777777" w:rsidR="00296425" w:rsidRPr="00923DC5" w:rsidRDefault="00296425" w:rsidP="00923DC5">
            <w:pPr>
              <w:ind w:left="139" w:right="138"/>
              <w:jc w:val="both"/>
              <w:rPr>
                <w:sz w:val="22"/>
                <w:szCs w:val="22"/>
                <w:lang w:val="ru-RU" w:eastAsia="en-US"/>
              </w:rPr>
            </w:pPr>
            <w:r w:rsidRPr="00923DC5">
              <w:rPr>
                <w:sz w:val="22"/>
                <w:szCs w:val="22"/>
                <w:lang w:val="ru-RU" w:eastAsia="en-US"/>
              </w:rPr>
              <w:t>Подготовка</w:t>
            </w:r>
            <w:r w:rsidRPr="00923DC5">
              <w:rPr>
                <w:spacing w:val="-10"/>
                <w:sz w:val="22"/>
                <w:szCs w:val="22"/>
                <w:lang w:val="ru-RU" w:eastAsia="en-US"/>
              </w:rPr>
              <w:t xml:space="preserve"> </w:t>
            </w:r>
            <w:r w:rsidRPr="00923DC5">
              <w:rPr>
                <w:sz w:val="22"/>
                <w:szCs w:val="22"/>
                <w:lang w:val="ru-RU" w:eastAsia="en-US"/>
              </w:rPr>
              <w:t>к</w:t>
            </w:r>
            <w:r w:rsidRPr="00923DC5">
              <w:rPr>
                <w:spacing w:val="-11"/>
                <w:sz w:val="22"/>
                <w:szCs w:val="22"/>
                <w:lang w:val="ru-RU" w:eastAsia="en-US"/>
              </w:rPr>
              <w:t xml:space="preserve"> </w:t>
            </w:r>
            <w:r w:rsidRPr="00923DC5">
              <w:rPr>
                <w:sz w:val="22"/>
                <w:szCs w:val="22"/>
                <w:lang w:val="ru-RU" w:eastAsia="en-US"/>
              </w:rPr>
              <w:t>сварочным</w:t>
            </w:r>
            <w:r w:rsidRPr="00923DC5">
              <w:rPr>
                <w:spacing w:val="-9"/>
                <w:sz w:val="22"/>
                <w:szCs w:val="22"/>
                <w:lang w:val="ru-RU" w:eastAsia="en-US"/>
              </w:rPr>
              <w:t xml:space="preserve"> </w:t>
            </w:r>
            <w:r w:rsidRPr="00923DC5">
              <w:rPr>
                <w:sz w:val="22"/>
                <w:szCs w:val="22"/>
                <w:lang w:val="ru-RU" w:eastAsia="en-US"/>
              </w:rPr>
              <w:t>работам,</w:t>
            </w:r>
            <w:r w:rsidRPr="00923DC5">
              <w:rPr>
                <w:spacing w:val="-3"/>
                <w:sz w:val="22"/>
                <w:szCs w:val="22"/>
                <w:lang w:val="ru-RU" w:eastAsia="en-US"/>
              </w:rPr>
              <w:t xml:space="preserve"> </w:t>
            </w:r>
            <w:r w:rsidRPr="00923DC5">
              <w:rPr>
                <w:sz w:val="22"/>
                <w:szCs w:val="22"/>
                <w:lang w:val="ru-RU" w:eastAsia="en-US"/>
              </w:rPr>
              <w:t>операция</w:t>
            </w:r>
            <w:r w:rsidRPr="00923DC5">
              <w:rPr>
                <w:spacing w:val="-5"/>
                <w:sz w:val="22"/>
                <w:szCs w:val="22"/>
                <w:lang w:val="ru-RU" w:eastAsia="en-US"/>
              </w:rPr>
              <w:t xml:space="preserve"> </w:t>
            </w:r>
            <w:r w:rsidRPr="00923DC5">
              <w:rPr>
                <w:sz w:val="22"/>
                <w:szCs w:val="22"/>
                <w:lang w:val="ru-RU" w:eastAsia="en-US"/>
              </w:rPr>
              <w:t>на</w:t>
            </w:r>
            <w:r w:rsidRPr="00923DC5">
              <w:rPr>
                <w:spacing w:val="-5"/>
                <w:sz w:val="22"/>
                <w:szCs w:val="22"/>
                <w:lang w:val="ru-RU" w:eastAsia="en-US"/>
              </w:rPr>
              <w:t xml:space="preserve"> </w:t>
            </w:r>
            <w:r w:rsidRPr="00923DC5">
              <w:rPr>
                <w:sz w:val="22"/>
                <w:szCs w:val="22"/>
                <w:lang w:val="ru-RU" w:eastAsia="en-US"/>
              </w:rPr>
              <w:t>трубе,</w:t>
            </w:r>
            <w:r w:rsidRPr="00923DC5">
              <w:rPr>
                <w:spacing w:val="-56"/>
                <w:sz w:val="22"/>
                <w:szCs w:val="22"/>
                <w:lang w:val="ru-RU" w:eastAsia="en-US"/>
              </w:rPr>
              <w:t xml:space="preserve"> </w:t>
            </w:r>
            <w:r w:rsidRPr="00923DC5">
              <w:rPr>
                <w:sz w:val="22"/>
                <w:szCs w:val="22"/>
                <w:lang w:val="ru-RU" w:eastAsia="en-US"/>
              </w:rPr>
              <w:t>откачка</w:t>
            </w:r>
            <w:r w:rsidRPr="00923DC5">
              <w:rPr>
                <w:spacing w:val="-4"/>
                <w:sz w:val="22"/>
                <w:szCs w:val="22"/>
                <w:lang w:val="ru-RU" w:eastAsia="en-US"/>
              </w:rPr>
              <w:t xml:space="preserve"> </w:t>
            </w:r>
            <w:r w:rsidRPr="00923DC5">
              <w:rPr>
                <w:sz w:val="22"/>
                <w:szCs w:val="22"/>
                <w:lang w:val="ru-RU" w:eastAsia="en-US"/>
              </w:rPr>
              <w:t>воды</w:t>
            </w:r>
            <w:r w:rsidRPr="00923DC5">
              <w:rPr>
                <w:spacing w:val="-3"/>
                <w:sz w:val="22"/>
                <w:szCs w:val="22"/>
                <w:lang w:val="ru-RU" w:eastAsia="en-US"/>
              </w:rPr>
              <w:t xml:space="preserve"> </w:t>
            </w:r>
            <w:r w:rsidRPr="00923DC5">
              <w:rPr>
                <w:sz w:val="22"/>
                <w:szCs w:val="22"/>
                <w:lang w:val="ru-RU" w:eastAsia="en-US"/>
              </w:rPr>
              <w:t>из</w:t>
            </w:r>
            <w:r w:rsidRPr="00923DC5">
              <w:rPr>
                <w:spacing w:val="-3"/>
                <w:sz w:val="22"/>
                <w:szCs w:val="22"/>
                <w:lang w:val="ru-RU" w:eastAsia="en-US"/>
              </w:rPr>
              <w:t xml:space="preserve"> </w:t>
            </w:r>
            <w:r w:rsidRPr="00923DC5">
              <w:rPr>
                <w:sz w:val="22"/>
                <w:szCs w:val="22"/>
                <w:lang w:val="ru-RU" w:eastAsia="en-US"/>
              </w:rPr>
              <w:t>труб</w:t>
            </w:r>
          </w:p>
        </w:tc>
        <w:tc>
          <w:tcPr>
            <w:tcW w:w="1984" w:type="dxa"/>
            <w:vAlign w:val="center"/>
          </w:tcPr>
          <w:p w14:paraId="244A418E"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4FC1985C" w14:textId="77777777" w:rsidR="00296425" w:rsidRPr="00923DC5" w:rsidRDefault="00296425" w:rsidP="00923DC5">
            <w:pPr>
              <w:jc w:val="both"/>
              <w:rPr>
                <w:sz w:val="22"/>
                <w:szCs w:val="22"/>
                <w:lang w:eastAsia="en-US"/>
              </w:rPr>
            </w:pPr>
          </w:p>
        </w:tc>
      </w:tr>
      <w:tr w:rsidR="00296425" w:rsidRPr="00923DC5" w14:paraId="6DEAE26C" w14:textId="77777777" w:rsidTr="00296425">
        <w:trPr>
          <w:trHeight w:val="210"/>
          <w:jc w:val="center"/>
        </w:trPr>
        <w:tc>
          <w:tcPr>
            <w:tcW w:w="846" w:type="dxa"/>
            <w:vAlign w:val="center"/>
          </w:tcPr>
          <w:p w14:paraId="5F2268FF" w14:textId="77777777" w:rsidR="00296425" w:rsidRPr="00923DC5" w:rsidRDefault="00296425" w:rsidP="00923DC5">
            <w:pPr>
              <w:ind w:left="3"/>
              <w:jc w:val="center"/>
              <w:rPr>
                <w:sz w:val="22"/>
                <w:szCs w:val="22"/>
                <w:lang w:eastAsia="en-US"/>
              </w:rPr>
            </w:pPr>
            <w:r w:rsidRPr="00923DC5">
              <w:rPr>
                <w:sz w:val="22"/>
                <w:szCs w:val="22"/>
                <w:lang w:eastAsia="en-US"/>
              </w:rPr>
              <w:t>6</w:t>
            </w:r>
          </w:p>
        </w:tc>
        <w:tc>
          <w:tcPr>
            <w:tcW w:w="5528" w:type="dxa"/>
            <w:vAlign w:val="center"/>
          </w:tcPr>
          <w:p w14:paraId="4622F4B9" w14:textId="77777777" w:rsidR="00296425" w:rsidRPr="00923DC5" w:rsidRDefault="00296425" w:rsidP="00923DC5">
            <w:pPr>
              <w:ind w:left="139" w:right="138"/>
              <w:jc w:val="both"/>
              <w:rPr>
                <w:sz w:val="22"/>
                <w:szCs w:val="22"/>
                <w:lang w:eastAsia="en-US"/>
              </w:rPr>
            </w:pPr>
            <w:proofErr w:type="spellStart"/>
            <w:r w:rsidRPr="00923DC5">
              <w:rPr>
                <w:sz w:val="22"/>
                <w:szCs w:val="22"/>
                <w:lang w:eastAsia="en-US"/>
              </w:rPr>
              <w:t>Сварочные</w:t>
            </w:r>
            <w:proofErr w:type="spellEnd"/>
            <w:r w:rsidRPr="00923DC5">
              <w:rPr>
                <w:sz w:val="22"/>
                <w:szCs w:val="22"/>
                <w:lang w:eastAsia="en-US"/>
              </w:rPr>
              <w:t xml:space="preserve"> работы, устранение</w:t>
            </w:r>
            <w:r w:rsidRPr="00923DC5">
              <w:rPr>
                <w:spacing w:val="-56"/>
                <w:sz w:val="22"/>
                <w:szCs w:val="22"/>
                <w:lang w:eastAsia="en-US"/>
              </w:rPr>
              <w:t xml:space="preserve">             </w:t>
            </w:r>
            <w:r w:rsidR="00E91365">
              <w:rPr>
                <w:spacing w:val="-56"/>
                <w:sz w:val="22"/>
                <w:szCs w:val="22"/>
                <w:lang w:val="ru-RU" w:eastAsia="en-US"/>
              </w:rPr>
              <w:t xml:space="preserve">                                                                                 </w:t>
            </w:r>
            <w:proofErr w:type="spellStart"/>
            <w:r w:rsidRPr="00923DC5">
              <w:rPr>
                <w:sz w:val="22"/>
                <w:szCs w:val="22"/>
                <w:lang w:eastAsia="en-US"/>
              </w:rPr>
              <w:t>течи</w:t>
            </w:r>
            <w:proofErr w:type="spellEnd"/>
          </w:p>
        </w:tc>
        <w:tc>
          <w:tcPr>
            <w:tcW w:w="1984" w:type="dxa"/>
            <w:vAlign w:val="center"/>
          </w:tcPr>
          <w:p w14:paraId="4613413C"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6BBA8771" w14:textId="77777777" w:rsidR="00296425" w:rsidRPr="00923DC5" w:rsidRDefault="00296425" w:rsidP="00923DC5">
            <w:pPr>
              <w:jc w:val="both"/>
              <w:rPr>
                <w:sz w:val="22"/>
                <w:szCs w:val="22"/>
                <w:lang w:eastAsia="en-US"/>
              </w:rPr>
            </w:pPr>
          </w:p>
        </w:tc>
      </w:tr>
      <w:tr w:rsidR="00296425" w:rsidRPr="00923DC5" w14:paraId="63C16A81" w14:textId="77777777" w:rsidTr="00296425">
        <w:trPr>
          <w:trHeight w:val="259"/>
          <w:jc w:val="center"/>
        </w:trPr>
        <w:tc>
          <w:tcPr>
            <w:tcW w:w="846" w:type="dxa"/>
            <w:vAlign w:val="center"/>
          </w:tcPr>
          <w:p w14:paraId="66FD4A7C" w14:textId="77777777" w:rsidR="00296425" w:rsidRPr="00923DC5" w:rsidRDefault="00296425" w:rsidP="00923DC5">
            <w:pPr>
              <w:ind w:left="3"/>
              <w:jc w:val="center"/>
              <w:rPr>
                <w:sz w:val="22"/>
                <w:szCs w:val="22"/>
                <w:lang w:eastAsia="en-US"/>
              </w:rPr>
            </w:pPr>
            <w:r w:rsidRPr="00923DC5">
              <w:rPr>
                <w:sz w:val="22"/>
                <w:szCs w:val="22"/>
                <w:lang w:eastAsia="en-US"/>
              </w:rPr>
              <w:t>7</w:t>
            </w:r>
          </w:p>
        </w:tc>
        <w:tc>
          <w:tcPr>
            <w:tcW w:w="5528" w:type="dxa"/>
            <w:vAlign w:val="center"/>
          </w:tcPr>
          <w:p w14:paraId="1E1F5DA0" w14:textId="77777777" w:rsidR="00296425" w:rsidRPr="00923DC5" w:rsidRDefault="00296425" w:rsidP="00923DC5">
            <w:pPr>
              <w:ind w:left="139" w:right="138"/>
              <w:jc w:val="both"/>
              <w:rPr>
                <w:sz w:val="22"/>
                <w:szCs w:val="22"/>
                <w:lang w:val="ru-RU" w:eastAsia="en-US"/>
              </w:rPr>
            </w:pPr>
            <w:r w:rsidRPr="00923DC5">
              <w:rPr>
                <w:spacing w:val="-1"/>
                <w:sz w:val="22"/>
                <w:szCs w:val="22"/>
                <w:lang w:val="ru-RU" w:eastAsia="en-US"/>
              </w:rPr>
              <w:t>Установка</w:t>
            </w:r>
            <w:r w:rsidRPr="00923DC5">
              <w:rPr>
                <w:spacing w:val="-12"/>
                <w:sz w:val="22"/>
                <w:szCs w:val="22"/>
                <w:lang w:val="ru-RU" w:eastAsia="en-US"/>
              </w:rPr>
              <w:t xml:space="preserve"> </w:t>
            </w:r>
            <w:r w:rsidRPr="00923DC5">
              <w:rPr>
                <w:spacing w:val="-1"/>
                <w:sz w:val="22"/>
                <w:szCs w:val="22"/>
                <w:lang w:val="ru-RU" w:eastAsia="en-US"/>
              </w:rPr>
              <w:t>заглушек</w:t>
            </w:r>
            <w:r w:rsidRPr="00923DC5">
              <w:rPr>
                <w:spacing w:val="-12"/>
                <w:sz w:val="22"/>
                <w:szCs w:val="22"/>
                <w:lang w:val="ru-RU" w:eastAsia="en-US"/>
              </w:rPr>
              <w:t xml:space="preserve"> </w:t>
            </w:r>
            <w:r w:rsidRPr="00923DC5">
              <w:rPr>
                <w:spacing w:val="-1"/>
                <w:sz w:val="22"/>
                <w:szCs w:val="22"/>
                <w:lang w:val="ru-RU" w:eastAsia="en-US"/>
              </w:rPr>
              <w:t>на</w:t>
            </w:r>
            <w:r w:rsidRPr="00923DC5">
              <w:rPr>
                <w:spacing w:val="-12"/>
                <w:sz w:val="22"/>
                <w:szCs w:val="22"/>
                <w:lang w:val="ru-RU" w:eastAsia="en-US"/>
              </w:rPr>
              <w:t xml:space="preserve"> </w:t>
            </w:r>
            <w:proofErr w:type="spellStart"/>
            <w:r w:rsidRPr="00923DC5">
              <w:rPr>
                <w:spacing w:val="-1"/>
                <w:sz w:val="22"/>
                <w:szCs w:val="22"/>
                <w:lang w:val="ru-RU" w:eastAsia="en-US"/>
              </w:rPr>
              <w:t>спускни</w:t>
            </w:r>
            <w:proofErr w:type="spellEnd"/>
            <w:r w:rsidRPr="00923DC5">
              <w:rPr>
                <w:spacing w:val="-56"/>
                <w:sz w:val="22"/>
                <w:szCs w:val="22"/>
                <w:lang w:val="ru-RU" w:eastAsia="en-US"/>
              </w:rPr>
              <w:t xml:space="preserve"> </w:t>
            </w:r>
            <w:proofErr w:type="spellStart"/>
            <w:r w:rsidRPr="00923DC5">
              <w:rPr>
                <w:sz w:val="22"/>
                <w:szCs w:val="22"/>
                <w:lang w:val="ru-RU" w:eastAsia="en-US"/>
              </w:rPr>
              <w:t>ках</w:t>
            </w:r>
            <w:proofErr w:type="spellEnd"/>
          </w:p>
        </w:tc>
        <w:tc>
          <w:tcPr>
            <w:tcW w:w="1984" w:type="dxa"/>
            <w:vAlign w:val="center"/>
          </w:tcPr>
          <w:p w14:paraId="34579027"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1E41F785" w14:textId="77777777" w:rsidR="00296425" w:rsidRPr="00923DC5" w:rsidRDefault="00296425" w:rsidP="00923DC5">
            <w:pPr>
              <w:jc w:val="both"/>
              <w:rPr>
                <w:sz w:val="22"/>
                <w:szCs w:val="22"/>
                <w:lang w:eastAsia="en-US"/>
              </w:rPr>
            </w:pPr>
          </w:p>
        </w:tc>
      </w:tr>
      <w:tr w:rsidR="00296425" w:rsidRPr="00923DC5" w14:paraId="159AA4B1" w14:textId="77777777" w:rsidTr="00296425">
        <w:trPr>
          <w:trHeight w:val="876"/>
          <w:jc w:val="center"/>
        </w:trPr>
        <w:tc>
          <w:tcPr>
            <w:tcW w:w="846" w:type="dxa"/>
            <w:vAlign w:val="center"/>
          </w:tcPr>
          <w:p w14:paraId="0E1FB1C1" w14:textId="77777777" w:rsidR="00296425" w:rsidRPr="00923DC5" w:rsidRDefault="00296425" w:rsidP="00923DC5">
            <w:pPr>
              <w:ind w:left="3"/>
              <w:jc w:val="center"/>
              <w:rPr>
                <w:sz w:val="22"/>
                <w:szCs w:val="22"/>
                <w:lang w:eastAsia="en-US"/>
              </w:rPr>
            </w:pPr>
            <w:r w:rsidRPr="00923DC5">
              <w:rPr>
                <w:sz w:val="22"/>
                <w:szCs w:val="22"/>
                <w:lang w:eastAsia="en-US"/>
              </w:rPr>
              <w:t>8</w:t>
            </w:r>
          </w:p>
        </w:tc>
        <w:tc>
          <w:tcPr>
            <w:tcW w:w="5528" w:type="dxa"/>
            <w:vAlign w:val="center"/>
          </w:tcPr>
          <w:p w14:paraId="70F2F940" w14:textId="77777777" w:rsidR="00296425" w:rsidRPr="00923DC5" w:rsidRDefault="00296425" w:rsidP="00923DC5">
            <w:pPr>
              <w:ind w:left="139" w:right="138"/>
              <w:jc w:val="both"/>
              <w:rPr>
                <w:sz w:val="22"/>
                <w:szCs w:val="22"/>
                <w:lang w:val="ru-RU" w:eastAsia="en-US"/>
              </w:rPr>
            </w:pPr>
            <w:r w:rsidRPr="00923DC5">
              <w:rPr>
                <w:sz w:val="22"/>
                <w:szCs w:val="22"/>
                <w:lang w:val="ru-RU" w:eastAsia="en-US"/>
              </w:rPr>
              <w:t>Включение</w:t>
            </w:r>
            <w:r w:rsidRPr="00923DC5">
              <w:rPr>
                <w:spacing w:val="-13"/>
                <w:sz w:val="22"/>
                <w:szCs w:val="22"/>
                <w:lang w:val="ru-RU" w:eastAsia="en-US"/>
              </w:rPr>
              <w:t xml:space="preserve"> </w:t>
            </w:r>
            <w:r w:rsidRPr="00923DC5">
              <w:rPr>
                <w:sz w:val="22"/>
                <w:szCs w:val="22"/>
                <w:lang w:val="ru-RU" w:eastAsia="en-US"/>
              </w:rPr>
              <w:t>теплоснабжения,</w:t>
            </w:r>
            <w:r w:rsidRPr="00923DC5">
              <w:rPr>
                <w:spacing w:val="-12"/>
                <w:sz w:val="22"/>
                <w:szCs w:val="22"/>
                <w:lang w:val="ru-RU" w:eastAsia="en-US"/>
              </w:rPr>
              <w:t xml:space="preserve"> </w:t>
            </w:r>
            <w:r w:rsidRPr="00923DC5">
              <w:rPr>
                <w:sz w:val="22"/>
                <w:szCs w:val="22"/>
                <w:lang w:val="ru-RU" w:eastAsia="en-US"/>
              </w:rPr>
              <w:t>подача</w:t>
            </w:r>
            <w:r w:rsidRPr="00923DC5">
              <w:rPr>
                <w:spacing w:val="1"/>
                <w:sz w:val="22"/>
                <w:szCs w:val="22"/>
                <w:lang w:val="ru-RU" w:eastAsia="en-US"/>
              </w:rPr>
              <w:t xml:space="preserve"> </w:t>
            </w:r>
            <w:r w:rsidRPr="00923DC5">
              <w:rPr>
                <w:sz w:val="22"/>
                <w:szCs w:val="22"/>
                <w:lang w:val="ru-RU" w:eastAsia="en-US"/>
              </w:rPr>
              <w:t>теплоносителя</w:t>
            </w:r>
            <w:r w:rsidRPr="00923DC5">
              <w:rPr>
                <w:spacing w:val="3"/>
                <w:sz w:val="22"/>
                <w:szCs w:val="22"/>
                <w:lang w:val="ru-RU" w:eastAsia="en-US"/>
              </w:rPr>
              <w:t xml:space="preserve"> </w:t>
            </w:r>
            <w:r w:rsidRPr="00923DC5">
              <w:rPr>
                <w:sz w:val="22"/>
                <w:szCs w:val="22"/>
                <w:lang w:val="ru-RU" w:eastAsia="en-US"/>
              </w:rPr>
              <w:t>– открытие задвижек на магистральном трубопроводе и</w:t>
            </w:r>
            <w:r w:rsidRPr="00923DC5">
              <w:rPr>
                <w:spacing w:val="1"/>
                <w:sz w:val="22"/>
                <w:szCs w:val="22"/>
                <w:lang w:val="ru-RU" w:eastAsia="en-US"/>
              </w:rPr>
              <w:t xml:space="preserve"> </w:t>
            </w:r>
            <w:r w:rsidRPr="00923DC5">
              <w:rPr>
                <w:sz w:val="22"/>
                <w:szCs w:val="22"/>
                <w:lang w:val="ru-RU" w:eastAsia="en-US"/>
              </w:rPr>
              <w:t>задвижек</w:t>
            </w:r>
            <w:r w:rsidRPr="00923DC5">
              <w:rPr>
                <w:spacing w:val="-11"/>
                <w:sz w:val="22"/>
                <w:szCs w:val="22"/>
                <w:lang w:val="ru-RU" w:eastAsia="en-US"/>
              </w:rPr>
              <w:t xml:space="preserve"> </w:t>
            </w:r>
            <w:r w:rsidRPr="00923DC5">
              <w:rPr>
                <w:sz w:val="22"/>
                <w:szCs w:val="22"/>
                <w:lang w:val="ru-RU" w:eastAsia="en-US"/>
              </w:rPr>
              <w:t>на</w:t>
            </w:r>
            <w:r w:rsidRPr="00923DC5">
              <w:rPr>
                <w:spacing w:val="-10"/>
                <w:sz w:val="22"/>
                <w:szCs w:val="22"/>
                <w:lang w:val="ru-RU" w:eastAsia="en-US"/>
              </w:rPr>
              <w:t xml:space="preserve"> </w:t>
            </w:r>
            <w:r w:rsidRPr="00923DC5">
              <w:rPr>
                <w:sz w:val="22"/>
                <w:szCs w:val="22"/>
                <w:lang w:val="ru-RU" w:eastAsia="en-US"/>
              </w:rPr>
              <w:t>ответвлениях</w:t>
            </w:r>
            <w:r w:rsidRPr="00923DC5">
              <w:rPr>
                <w:spacing w:val="-11"/>
                <w:sz w:val="22"/>
                <w:szCs w:val="22"/>
                <w:lang w:val="ru-RU" w:eastAsia="en-US"/>
              </w:rPr>
              <w:t xml:space="preserve"> </w:t>
            </w:r>
            <w:r w:rsidRPr="00923DC5">
              <w:rPr>
                <w:sz w:val="22"/>
                <w:szCs w:val="22"/>
                <w:lang w:val="ru-RU" w:eastAsia="en-US"/>
              </w:rPr>
              <w:t>от</w:t>
            </w:r>
            <w:r w:rsidRPr="00923DC5">
              <w:rPr>
                <w:spacing w:val="-8"/>
                <w:sz w:val="22"/>
                <w:szCs w:val="22"/>
                <w:lang w:val="ru-RU" w:eastAsia="en-US"/>
              </w:rPr>
              <w:t xml:space="preserve"> </w:t>
            </w:r>
            <w:r w:rsidRPr="00923DC5">
              <w:rPr>
                <w:sz w:val="22"/>
                <w:szCs w:val="22"/>
                <w:lang w:val="ru-RU" w:eastAsia="en-US"/>
              </w:rPr>
              <w:t>магистрали</w:t>
            </w:r>
          </w:p>
        </w:tc>
        <w:tc>
          <w:tcPr>
            <w:tcW w:w="1984" w:type="dxa"/>
            <w:vAlign w:val="center"/>
          </w:tcPr>
          <w:p w14:paraId="3450F8AC" w14:textId="77777777" w:rsidR="00296425" w:rsidRPr="00923DC5" w:rsidRDefault="00296425" w:rsidP="00923DC5">
            <w:pPr>
              <w:ind w:left="142"/>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2160B208" w14:textId="77777777" w:rsidR="00296425" w:rsidRPr="00923DC5" w:rsidRDefault="00296425" w:rsidP="00923DC5">
            <w:pPr>
              <w:jc w:val="both"/>
              <w:rPr>
                <w:sz w:val="22"/>
                <w:szCs w:val="22"/>
                <w:lang w:eastAsia="en-US"/>
              </w:rPr>
            </w:pPr>
          </w:p>
        </w:tc>
      </w:tr>
      <w:tr w:rsidR="00296425" w:rsidRPr="00923DC5" w14:paraId="08586B61" w14:textId="77777777" w:rsidTr="00296425">
        <w:trPr>
          <w:trHeight w:val="143"/>
          <w:jc w:val="center"/>
        </w:trPr>
        <w:tc>
          <w:tcPr>
            <w:tcW w:w="846" w:type="dxa"/>
            <w:vAlign w:val="center"/>
          </w:tcPr>
          <w:p w14:paraId="68ACCE39" w14:textId="77777777" w:rsidR="00296425" w:rsidRPr="00923DC5" w:rsidRDefault="00296425" w:rsidP="00923DC5">
            <w:pPr>
              <w:jc w:val="center"/>
              <w:rPr>
                <w:sz w:val="22"/>
                <w:szCs w:val="22"/>
                <w:lang w:eastAsia="en-US"/>
              </w:rPr>
            </w:pPr>
            <w:r w:rsidRPr="00923DC5">
              <w:rPr>
                <w:sz w:val="22"/>
                <w:szCs w:val="22"/>
                <w:lang w:eastAsia="en-US"/>
              </w:rPr>
              <w:t>9</w:t>
            </w:r>
          </w:p>
        </w:tc>
        <w:tc>
          <w:tcPr>
            <w:tcW w:w="5528" w:type="dxa"/>
            <w:vAlign w:val="center"/>
          </w:tcPr>
          <w:p w14:paraId="48705C30" w14:textId="77777777" w:rsidR="00296425" w:rsidRPr="00923DC5" w:rsidRDefault="00296425" w:rsidP="00923DC5">
            <w:pPr>
              <w:ind w:left="139" w:right="138" w:hanging="24"/>
              <w:jc w:val="both"/>
              <w:rPr>
                <w:sz w:val="22"/>
                <w:szCs w:val="22"/>
                <w:lang w:eastAsia="en-US"/>
              </w:rPr>
            </w:pPr>
            <w:proofErr w:type="spellStart"/>
            <w:r w:rsidRPr="00923DC5">
              <w:rPr>
                <w:sz w:val="22"/>
                <w:szCs w:val="22"/>
                <w:lang w:eastAsia="en-US"/>
              </w:rPr>
              <w:t>Монтаж</w:t>
            </w:r>
            <w:proofErr w:type="spellEnd"/>
            <w:r w:rsidRPr="00923DC5">
              <w:rPr>
                <w:spacing w:val="-11"/>
                <w:sz w:val="22"/>
                <w:szCs w:val="22"/>
                <w:lang w:eastAsia="en-US"/>
              </w:rPr>
              <w:t xml:space="preserve"> </w:t>
            </w:r>
            <w:proofErr w:type="spellStart"/>
            <w:r w:rsidRPr="00923DC5">
              <w:rPr>
                <w:sz w:val="22"/>
                <w:szCs w:val="22"/>
                <w:lang w:eastAsia="en-US"/>
              </w:rPr>
              <w:t>изоляции</w:t>
            </w:r>
            <w:proofErr w:type="spellEnd"/>
            <w:r w:rsidRPr="00923DC5">
              <w:rPr>
                <w:spacing w:val="-13"/>
                <w:sz w:val="22"/>
                <w:szCs w:val="22"/>
                <w:lang w:eastAsia="en-US"/>
              </w:rPr>
              <w:t xml:space="preserve"> </w:t>
            </w:r>
            <w:proofErr w:type="spellStart"/>
            <w:r w:rsidRPr="00923DC5">
              <w:rPr>
                <w:sz w:val="22"/>
                <w:szCs w:val="22"/>
                <w:lang w:eastAsia="en-US"/>
              </w:rPr>
              <w:t>восстановленного</w:t>
            </w:r>
            <w:proofErr w:type="spellEnd"/>
            <w:r w:rsidRPr="00923DC5">
              <w:rPr>
                <w:sz w:val="22"/>
                <w:szCs w:val="22"/>
                <w:lang w:eastAsia="en-US"/>
              </w:rPr>
              <w:t xml:space="preserve"> </w:t>
            </w:r>
            <w:proofErr w:type="spellStart"/>
            <w:r w:rsidRPr="00923DC5">
              <w:rPr>
                <w:sz w:val="22"/>
                <w:szCs w:val="22"/>
                <w:lang w:eastAsia="en-US"/>
              </w:rPr>
              <w:t>участка</w:t>
            </w:r>
            <w:proofErr w:type="spellEnd"/>
          </w:p>
        </w:tc>
        <w:tc>
          <w:tcPr>
            <w:tcW w:w="1984" w:type="dxa"/>
            <w:vAlign w:val="center"/>
          </w:tcPr>
          <w:p w14:paraId="198D8477" w14:textId="77777777" w:rsidR="00296425" w:rsidRPr="00923DC5" w:rsidRDefault="00296425" w:rsidP="00923DC5">
            <w:pPr>
              <w:ind w:left="142"/>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651F99B4" w14:textId="77777777" w:rsidR="00296425" w:rsidRPr="00923DC5" w:rsidRDefault="00296425" w:rsidP="00923DC5">
            <w:pPr>
              <w:jc w:val="both"/>
              <w:rPr>
                <w:sz w:val="22"/>
                <w:szCs w:val="22"/>
                <w:lang w:eastAsia="en-US"/>
              </w:rPr>
            </w:pPr>
          </w:p>
        </w:tc>
      </w:tr>
      <w:tr w:rsidR="00296425" w:rsidRPr="00923DC5" w14:paraId="37A0C1B2" w14:textId="77777777" w:rsidTr="00296425">
        <w:trPr>
          <w:trHeight w:val="503"/>
          <w:jc w:val="center"/>
        </w:trPr>
        <w:tc>
          <w:tcPr>
            <w:tcW w:w="846" w:type="dxa"/>
            <w:vAlign w:val="center"/>
          </w:tcPr>
          <w:p w14:paraId="431C2BAD" w14:textId="77777777" w:rsidR="00296425" w:rsidRPr="00923DC5" w:rsidRDefault="00296425" w:rsidP="00923DC5">
            <w:pPr>
              <w:jc w:val="center"/>
              <w:rPr>
                <w:sz w:val="22"/>
                <w:szCs w:val="22"/>
                <w:lang w:eastAsia="en-US"/>
              </w:rPr>
            </w:pPr>
            <w:r w:rsidRPr="00923DC5">
              <w:rPr>
                <w:sz w:val="22"/>
                <w:szCs w:val="22"/>
                <w:lang w:eastAsia="en-US"/>
              </w:rPr>
              <w:t>10</w:t>
            </w:r>
          </w:p>
        </w:tc>
        <w:tc>
          <w:tcPr>
            <w:tcW w:w="5528" w:type="dxa"/>
            <w:vAlign w:val="center"/>
          </w:tcPr>
          <w:p w14:paraId="2AC4519C" w14:textId="77777777" w:rsidR="00296425" w:rsidRPr="00923DC5" w:rsidRDefault="00296425" w:rsidP="00923DC5">
            <w:pPr>
              <w:ind w:left="139" w:right="138"/>
              <w:jc w:val="both"/>
              <w:rPr>
                <w:sz w:val="22"/>
                <w:szCs w:val="22"/>
                <w:lang w:val="ru-RU" w:eastAsia="en-US"/>
              </w:rPr>
            </w:pPr>
            <w:r w:rsidRPr="00923DC5">
              <w:rPr>
                <w:sz w:val="22"/>
                <w:szCs w:val="22"/>
                <w:lang w:val="ru-RU" w:eastAsia="en-US"/>
              </w:rPr>
              <w:t>Включение</w:t>
            </w:r>
            <w:r w:rsidRPr="00923DC5">
              <w:rPr>
                <w:spacing w:val="-13"/>
                <w:sz w:val="22"/>
                <w:szCs w:val="22"/>
                <w:lang w:val="ru-RU" w:eastAsia="en-US"/>
              </w:rPr>
              <w:t xml:space="preserve"> </w:t>
            </w:r>
            <w:r w:rsidRPr="00923DC5">
              <w:rPr>
                <w:sz w:val="22"/>
                <w:szCs w:val="22"/>
                <w:lang w:val="ru-RU" w:eastAsia="en-US"/>
              </w:rPr>
              <w:t>теплоснабжения,</w:t>
            </w:r>
            <w:r w:rsidRPr="00923DC5">
              <w:rPr>
                <w:spacing w:val="-12"/>
                <w:sz w:val="22"/>
                <w:szCs w:val="22"/>
                <w:lang w:val="ru-RU" w:eastAsia="en-US"/>
              </w:rPr>
              <w:t xml:space="preserve"> </w:t>
            </w:r>
            <w:r w:rsidRPr="00923DC5">
              <w:rPr>
                <w:sz w:val="22"/>
                <w:szCs w:val="22"/>
                <w:lang w:val="ru-RU" w:eastAsia="en-US"/>
              </w:rPr>
              <w:t>подача</w:t>
            </w:r>
            <w:r w:rsidRPr="00923DC5">
              <w:rPr>
                <w:spacing w:val="2"/>
                <w:sz w:val="22"/>
                <w:szCs w:val="22"/>
                <w:lang w:val="ru-RU" w:eastAsia="en-US"/>
              </w:rPr>
              <w:t xml:space="preserve"> </w:t>
            </w:r>
            <w:r w:rsidRPr="00923DC5">
              <w:rPr>
                <w:sz w:val="22"/>
                <w:szCs w:val="22"/>
                <w:lang w:val="ru-RU" w:eastAsia="en-US"/>
              </w:rPr>
              <w:t>теплоносителя</w:t>
            </w:r>
            <w:r w:rsidRPr="00923DC5">
              <w:rPr>
                <w:spacing w:val="3"/>
                <w:sz w:val="22"/>
                <w:szCs w:val="22"/>
                <w:lang w:val="ru-RU" w:eastAsia="en-US"/>
              </w:rPr>
              <w:t xml:space="preserve"> </w:t>
            </w:r>
            <w:r w:rsidRPr="00923DC5">
              <w:rPr>
                <w:sz w:val="22"/>
                <w:szCs w:val="22"/>
                <w:lang w:val="ru-RU" w:eastAsia="en-US"/>
              </w:rPr>
              <w:t>– открытие задвижек на магистральном трубопроводе и</w:t>
            </w:r>
            <w:r w:rsidRPr="00923DC5">
              <w:rPr>
                <w:spacing w:val="1"/>
                <w:sz w:val="22"/>
                <w:szCs w:val="22"/>
                <w:lang w:val="ru-RU" w:eastAsia="en-US"/>
              </w:rPr>
              <w:t xml:space="preserve"> </w:t>
            </w:r>
            <w:r w:rsidRPr="00923DC5">
              <w:rPr>
                <w:sz w:val="22"/>
                <w:szCs w:val="22"/>
                <w:lang w:val="ru-RU" w:eastAsia="en-US"/>
              </w:rPr>
              <w:t>задвижек</w:t>
            </w:r>
            <w:r w:rsidRPr="00923DC5">
              <w:rPr>
                <w:spacing w:val="-11"/>
                <w:sz w:val="22"/>
                <w:szCs w:val="22"/>
                <w:lang w:val="ru-RU" w:eastAsia="en-US"/>
              </w:rPr>
              <w:t xml:space="preserve"> </w:t>
            </w:r>
            <w:r w:rsidRPr="00923DC5">
              <w:rPr>
                <w:sz w:val="22"/>
                <w:szCs w:val="22"/>
                <w:lang w:val="ru-RU" w:eastAsia="en-US"/>
              </w:rPr>
              <w:t>на</w:t>
            </w:r>
            <w:r w:rsidRPr="00923DC5">
              <w:rPr>
                <w:spacing w:val="-10"/>
                <w:sz w:val="22"/>
                <w:szCs w:val="22"/>
                <w:lang w:val="ru-RU" w:eastAsia="en-US"/>
              </w:rPr>
              <w:t xml:space="preserve"> </w:t>
            </w:r>
            <w:r w:rsidRPr="00923DC5">
              <w:rPr>
                <w:sz w:val="22"/>
                <w:szCs w:val="22"/>
                <w:lang w:val="ru-RU" w:eastAsia="en-US"/>
              </w:rPr>
              <w:t>ответвлениях</w:t>
            </w:r>
            <w:r w:rsidRPr="00923DC5">
              <w:rPr>
                <w:spacing w:val="-11"/>
                <w:sz w:val="22"/>
                <w:szCs w:val="22"/>
                <w:lang w:val="ru-RU" w:eastAsia="en-US"/>
              </w:rPr>
              <w:t xml:space="preserve"> </w:t>
            </w:r>
            <w:r w:rsidRPr="00923DC5">
              <w:rPr>
                <w:sz w:val="22"/>
                <w:szCs w:val="22"/>
                <w:lang w:val="ru-RU" w:eastAsia="en-US"/>
              </w:rPr>
              <w:t>от</w:t>
            </w:r>
            <w:r w:rsidRPr="00923DC5">
              <w:rPr>
                <w:spacing w:val="-8"/>
                <w:sz w:val="22"/>
                <w:szCs w:val="22"/>
                <w:lang w:val="ru-RU" w:eastAsia="en-US"/>
              </w:rPr>
              <w:t xml:space="preserve"> </w:t>
            </w:r>
            <w:r w:rsidRPr="00923DC5">
              <w:rPr>
                <w:sz w:val="22"/>
                <w:szCs w:val="22"/>
                <w:lang w:val="ru-RU" w:eastAsia="en-US"/>
              </w:rPr>
              <w:t>магистрали</w:t>
            </w:r>
          </w:p>
        </w:tc>
        <w:tc>
          <w:tcPr>
            <w:tcW w:w="1984" w:type="dxa"/>
            <w:vAlign w:val="center"/>
          </w:tcPr>
          <w:p w14:paraId="487B8545" w14:textId="77777777" w:rsidR="00296425" w:rsidRPr="00923DC5" w:rsidRDefault="00296425" w:rsidP="00923DC5">
            <w:pPr>
              <w:jc w:val="center"/>
              <w:rPr>
                <w:sz w:val="22"/>
                <w:szCs w:val="22"/>
                <w:lang w:eastAsia="en-US"/>
              </w:rPr>
            </w:pPr>
            <w:proofErr w:type="spellStart"/>
            <w:r w:rsidRPr="00923DC5">
              <w:rPr>
                <w:sz w:val="22"/>
                <w:szCs w:val="22"/>
                <w:lang w:eastAsia="en-US"/>
              </w:rPr>
              <w:t>Ремонтники</w:t>
            </w:r>
            <w:proofErr w:type="spellEnd"/>
          </w:p>
        </w:tc>
        <w:tc>
          <w:tcPr>
            <w:tcW w:w="1666" w:type="dxa"/>
            <w:vAlign w:val="center"/>
          </w:tcPr>
          <w:p w14:paraId="45B4795D" w14:textId="77777777" w:rsidR="00296425" w:rsidRPr="00923DC5" w:rsidRDefault="00296425" w:rsidP="00923DC5">
            <w:pPr>
              <w:jc w:val="both"/>
              <w:rPr>
                <w:sz w:val="22"/>
                <w:szCs w:val="22"/>
                <w:lang w:eastAsia="en-US"/>
              </w:rPr>
            </w:pPr>
          </w:p>
        </w:tc>
      </w:tr>
    </w:tbl>
    <w:p w14:paraId="2D33AC7F" w14:textId="77777777" w:rsidR="00296425" w:rsidRPr="00F06E1B" w:rsidRDefault="00296425" w:rsidP="00296425">
      <w:pPr>
        <w:widowControl w:val="0"/>
        <w:autoSpaceDE w:val="0"/>
        <w:autoSpaceDN w:val="0"/>
        <w:spacing w:before="10"/>
        <w:ind w:right="-1" w:firstLine="567"/>
        <w:jc w:val="both"/>
        <w:rPr>
          <w:rFonts w:eastAsia="Microsoft Sans Serif"/>
          <w:lang w:eastAsia="en-US"/>
        </w:rPr>
      </w:pPr>
    </w:p>
    <w:p w14:paraId="326D4E04" w14:textId="77777777" w:rsidR="00296425" w:rsidRDefault="00296425" w:rsidP="00296425">
      <w:pPr>
        <w:widowControl w:val="0"/>
        <w:autoSpaceDE w:val="0"/>
        <w:autoSpaceDN w:val="0"/>
        <w:spacing w:before="10" w:line="360" w:lineRule="auto"/>
        <w:ind w:right="117" w:firstLine="567"/>
        <w:jc w:val="both"/>
        <w:rPr>
          <w:rFonts w:eastAsia="Microsoft Sans Serif"/>
          <w:spacing w:val="1"/>
          <w:lang w:eastAsia="en-US"/>
        </w:rPr>
      </w:pPr>
      <w:r w:rsidRPr="00F06E1B">
        <w:rPr>
          <w:rFonts w:eastAsia="Microsoft Sans Serif"/>
          <w:lang w:eastAsia="en-US"/>
        </w:rPr>
        <w:t>По завершению аварийных работ директором проводится тщательное расследование</w:t>
      </w:r>
      <w:r w:rsidRPr="00F06E1B">
        <w:rPr>
          <w:rFonts w:eastAsia="Microsoft Sans Serif"/>
          <w:spacing w:val="1"/>
          <w:lang w:eastAsia="en-US"/>
        </w:rPr>
        <w:t xml:space="preserve"> </w:t>
      </w:r>
      <w:r w:rsidRPr="00F06E1B">
        <w:rPr>
          <w:rFonts w:eastAsia="Microsoft Sans Serif"/>
          <w:lang w:eastAsia="en-US"/>
        </w:rPr>
        <w:t>причин аварии и разбор действий персонала при устранении аварии с привлечением всех</w:t>
      </w:r>
      <w:r w:rsidRPr="00F06E1B">
        <w:rPr>
          <w:rFonts w:eastAsia="Microsoft Sans Serif"/>
          <w:spacing w:val="1"/>
          <w:lang w:eastAsia="en-US"/>
        </w:rPr>
        <w:t xml:space="preserve"> </w:t>
      </w:r>
      <w:r>
        <w:rPr>
          <w:rFonts w:eastAsia="Microsoft Sans Serif"/>
          <w:lang w:eastAsia="en-US"/>
        </w:rPr>
        <w:t xml:space="preserve">работников </w:t>
      </w:r>
      <w:r w:rsidR="005B5363">
        <w:rPr>
          <w:rFonts w:eastAsia="Microsoft Sans Serif"/>
          <w:lang w:eastAsia="en-US"/>
        </w:rPr>
        <w:t xml:space="preserve">Фокинского </w:t>
      </w:r>
      <w:r>
        <w:rPr>
          <w:rFonts w:eastAsia="Microsoft Sans Serif"/>
          <w:lang w:eastAsia="en-US"/>
        </w:rPr>
        <w:t>участка предприятия ГУП «Брянсккоммунэнерго»</w:t>
      </w:r>
      <w:r w:rsidRPr="00F06E1B">
        <w:rPr>
          <w:rFonts w:eastAsia="Microsoft Sans Serif"/>
          <w:lang w:eastAsia="en-US"/>
        </w:rPr>
        <w:t>.</w:t>
      </w:r>
      <w:r w:rsidRPr="00F06E1B">
        <w:rPr>
          <w:rFonts w:eastAsia="Microsoft Sans Serif"/>
          <w:spacing w:val="1"/>
          <w:lang w:eastAsia="en-US"/>
        </w:rPr>
        <w:t xml:space="preserve"> </w:t>
      </w:r>
    </w:p>
    <w:p w14:paraId="2656CD0A" w14:textId="77777777" w:rsidR="00296425" w:rsidRPr="00F06E1B" w:rsidRDefault="00296425" w:rsidP="00296425">
      <w:pPr>
        <w:widowControl w:val="0"/>
        <w:autoSpaceDE w:val="0"/>
        <w:autoSpaceDN w:val="0"/>
        <w:spacing w:before="10" w:line="360" w:lineRule="auto"/>
        <w:ind w:right="117" w:firstLine="567"/>
        <w:jc w:val="both"/>
        <w:rPr>
          <w:rFonts w:eastAsia="Microsoft Sans Serif"/>
          <w:lang w:eastAsia="en-US"/>
        </w:rPr>
      </w:pPr>
      <w:r w:rsidRPr="00F06E1B">
        <w:rPr>
          <w:rFonts w:eastAsia="Microsoft Sans Serif"/>
          <w:lang w:eastAsia="en-US"/>
        </w:rPr>
        <w:t>Если после окончания аварийных работ провести разбор</w:t>
      </w:r>
      <w:r w:rsidRPr="00F06E1B">
        <w:rPr>
          <w:rFonts w:eastAsia="Microsoft Sans Serif"/>
          <w:spacing w:val="1"/>
          <w:lang w:eastAsia="en-US"/>
        </w:rPr>
        <w:t xml:space="preserve"> </w:t>
      </w:r>
      <w:r w:rsidRPr="00F06E1B">
        <w:rPr>
          <w:rFonts w:eastAsia="Microsoft Sans Serif"/>
          <w:lang w:eastAsia="en-US"/>
        </w:rPr>
        <w:t>невозможно, то провести разбор следует в течение пяти дней после их окончания. При разборе по каждому участнику анализируются:</w:t>
      </w:r>
      <w:r w:rsidRPr="00F06E1B">
        <w:rPr>
          <w:rFonts w:eastAsia="Microsoft Sans Serif"/>
          <w:spacing w:val="1"/>
          <w:lang w:eastAsia="en-US"/>
        </w:rPr>
        <w:t xml:space="preserve"> </w:t>
      </w:r>
      <w:r w:rsidRPr="00F06E1B">
        <w:rPr>
          <w:rFonts w:eastAsia="Microsoft Sans Serif"/>
          <w:lang w:eastAsia="en-US"/>
        </w:rPr>
        <w:t>правильность действий по ликвидации аварии;</w:t>
      </w:r>
      <w:r w:rsidRPr="00F06E1B">
        <w:rPr>
          <w:rFonts w:eastAsia="Microsoft Sans Serif"/>
          <w:spacing w:val="1"/>
          <w:lang w:eastAsia="en-US"/>
        </w:rPr>
        <w:t xml:space="preserve"> </w:t>
      </w:r>
      <w:r w:rsidRPr="00F06E1B">
        <w:rPr>
          <w:rFonts w:eastAsia="Microsoft Sans Serif"/>
          <w:lang w:eastAsia="en-US"/>
        </w:rPr>
        <w:t>допущенные ошибки и их причины; правильность ведения оперативных переговоров и использованием средств связи. Разбор аварийной ситуации производится с целью определения</w:t>
      </w:r>
      <w:r w:rsidRPr="00F06E1B">
        <w:rPr>
          <w:rFonts w:eastAsia="Microsoft Sans Serif"/>
          <w:spacing w:val="-56"/>
          <w:lang w:eastAsia="en-US"/>
        </w:rPr>
        <w:t xml:space="preserve">                </w:t>
      </w:r>
      <w:r w:rsidRPr="00F06E1B">
        <w:rPr>
          <w:rFonts w:eastAsia="Microsoft Sans Serif"/>
          <w:spacing w:val="-1"/>
          <w:lang w:eastAsia="en-US"/>
        </w:rPr>
        <w:t>причин,</w:t>
      </w:r>
      <w:r w:rsidRPr="00F06E1B">
        <w:rPr>
          <w:rFonts w:eastAsia="Microsoft Sans Serif"/>
          <w:spacing w:val="-12"/>
          <w:lang w:eastAsia="en-US"/>
        </w:rPr>
        <w:t xml:space="preserve"> </w:t>
      </w:r>
      <w:r w:rsidRPr="00F06E1B">
        <w:rPr>
          <w:rFonts w:eastAsia="Microsoft Sans Serif"/>
          <w:spacing w:val="-1"/>
          <w:lang w:eastAsia="en-US"/>
        </w:rPr>
        <w:t>приведших</w:t>
      </w:r>
      <w:r w:rsidRPr="00F06E1B">
        <w:rPr>
          <w:rFonts w:eastAsia="Microsoft Sans Serif"/>
          <w:spacing w:val="-13"/>
          <w:lang w:eastAsia="en-US"/>
        </w:rPr>
        <w:t xml:space="preserve"> </w:t>
      </w:r>
      <w:r w:rsidRPr="00F06E1B">
        <w:rPr>
          <w:rFonts w:eastAsia="Microsoft Sans Serif"/>
          <w:spacing w:val="-1"/>
          <w:lang w:eastAsia="en-US"/>
        </w:rPr>
        <w:t>к</w:t>
      </w:r>
      <w:r w:rsidRPr="00F06E1B">
        <w:rPr>
          <w:rFonts w:eastAsia="Microsoft Sans Serif"/>
          <w:spacing w:val="-11"/>
          <w:lang w:eastAsia="en-US"/>
        </w:rPr>
        <w:t xml:space="preserve"> </w:t>
      </w:r>
      <w:r w:rsidRPr="00F06E1B">
        <w:rPr>
          <w:rFonts w:eastAsia="Microsoft Sans Serif"/>
          <w:spacing w:val="-1"/>
          <w:lang w:eastAsia="en-US"/>
        </w:rPr>
        <w:t>созданию</w:t>
      </w:r>
      <w:r w:rsidRPr="00F06E1B">
        <w:rPr>
          <w:rFonts w:eastAsia="Microsoft Sans Serif"/>
          <w:spacing w:val="-12"/>
          <w:lang w:eastAsia="en-US"/>
        </w:rPr>
        <w:t xml:space="preserve"> </w:t>
      </w:r>
      <w:r w:rsidRPr="00F06E1B">
        <w:rPr>
          <w:rFonts w:eastAsia="Microsoft Sans Serif"/>
          <w:spacing w:val="-1"/>
          <w:lang w:eastAsia="en-US"/>
        </w:rPr>
        <w:t>аварийной</w:t>
      </w:r>
      <w:r w:rsidRPr="00F06E1B">
        <w:rPr>
          <w:rFonts w:eastAsia="Microsoft Sans Serif"/>
          <w:spacing w:val="-11"/>
          <w:lang w:eastAsia="en-US"/>
        </w:rPr>
        <w:t xml:space="preserve"> </w:t>
      </w:r>
      <w:r w:rsidRPr="00F06E1B">
        <w:rPr>
          <w:rFonts w:eastAsia="Microsoft Sans Serif"/>
          <w:spacing w:val="-1"/>
          <w:lang w:eastAsia="en-US"/>
        </w:rPr>
        <w:t>обстановки,</w:t>
      </w:r>
      <w:r w:rsidRPr="00F06E1B">
        <w:rPr>
          <w:rFonts w:eastAsia="Microsoft Sans Serif"/>
          <w:spacing w:val="-12"/>
          <w:lang w:eastAsia="en-US"/>
        </w:rPr>
        <w:t xml:space="preserve"> </w:t>
      </w:r>
      <w:r w:rsidRPr="00F06E1B">
        <w:rPr>
          <w:rFonts w:eastAsia="Microsoft Sans Serif"/>
          <w:lang w:eastAsia="en-US"/>
        </w:rPr>
        <w:t>правильности</w:t>
      </w:r>
      <w:r w:rsidRPr="00F06E1B">
        <w:rPr>
          <w:rFonts w:eastAsia="Microsoft Sans Serif"/>
          <w:spacing w:val="-13"/>
          <w:lang w:eastAsia="en-US"/>
        </w:rPr>
        <w:t xml:space="preserve"> </w:t>
      </w:r>
      <w:r w:rsidRPr="00F06E1B">
        <w:rPr>
          <w:rFonts w:eastAsia="Microsoft Sans Serif"/>
          <w:lang w:eastAsia="en-US"/>
        </w:rPr>
        <w:t>действий</w:t>
      </w:r>
      <w:r w:rsidRPr="00F06E1B">
        <w:rPr>
          <w:rFonts w:eastAsia="Microsoft Sans Serif"/>
          <w:spacing w:val="-11"/>
          <w:lang w:eastAsia="en-US"/>
        </w:rPr>
        <w:t xml:space="preserve"> </w:t>
      </w:r>
      <w:r w:rsidRPr="00F06E1B">
        <w:rPr>
          <w:rFonts w:eastAsia="Microsoft Sans Serif"/>
          <w:lang w:eastAsia="en-US"/>
        </w:rPr>
        <w:t>каждого</w:t>
      </w:r>
      <w:r w:rsidRPr="00F06E1B">
        <w:rPr>
          <w:rFonts w:eastAsia="Microsoft Sans Serif"/>
          <w:spacing w:val="-12"/>
          <w:lang w:eastAsia="en-US"/>
        </w:rPr>
        <w:t xml:space="preserve"> </w:t>
      </w:r>
      <w:r w:rsidRPr="00F06E1B">
        <w:rPr>
          <w:rFonts w:eastAsia="Microsoft Sans Serif"/>
          <w:lang w:eastAsia="en-US"/>
        </w:rPr>
        <w:t>участника при ликвидации аварии, и разработки мероприятий по повышению надежности работы</w:t>
      </w:r>
      <w:r w:rsidRPr="00F06E1B">
        <w:rPr>
          <w:rFonts w:eastAsia="Microsoft Sans Serif"/>
          <w:spacing w:val="1"/>
          <w:lang w:eastAsia="en-US"/>
        </w:rPr>
        <w:t xml:space="preserve"> </w:t>
      </w:r>
      <w:r w:rsidRPr="00F06E1B">
        <w:rPr>
          <w:rFonts w:eastAsia="Microsoft Sans Serif"/>
          <w:lang w:eastAsia="en-US"/>
        </w:rPr>
        <w:t>оборудования и</w:t>
      </w:r>
      <w:r w:rsidRPr="00F06E1B">
        <w:rPr>
          <w:rFonts w:eastAsia="Microsoft Sans Serif"/>
          <w:spacing w:val="1"/>
          <w:lang w:eastAsia="en-US"/>
        </w:rPr>
        <w:t xml:space="preserve"> </w:t>
      </w:r>
      <w:r w:rsidRPr="00F06E1B">
        <w:rPr>
          <w:rFonts w:eastAsia="Microsoft Sans Serif"/>
          <w:lang w:eastAsia="en-US"/>
        </w:rPr>
        <w:t>безопасности</w:t>
      </w:r>
      <w:r w:rsidRPr="00F06E1B">
        <w:rPr>
          <w:rFonts w:eastAsia="Microsoft Sans Serif"/>
          <w:spacing w:val="1"/>
          <w:lang w:eastAsia="en-US"/>
        </w:rPr>
        <w:t xml:space="preserve"> </w:t>
      </w:r>
      <w:r w:rsidRPr="00F06E1B">
        <w:rPr>
          <w:rFonts w:eastAsia="Microsoft Sans Serif"/>
          <w:lang w:eastAsia="en-US"/>
        </w:rPr>
        <w:t>обслуживающего</w:t>
      </w:r>
      <w:r w:rsidRPr="00F06E1B">
        <w:rPr>
          <w:rFonts w:eastAsia="Microsoft Sans Serif"/>
          <w:spacing w:val="5"/>
          <w:lang w:eastAsia="en-US"/>
        </w:rPr>
        <w:t xml:space="preserve"> </w:t>
      </w:r>
      <w:r w:rsidRPr="00F06E1B">
        <w:rPr>
          <w:rFonts w:eastAsia="Microsoft Sans Serif"/>
          <w:lang w:eastAsia="en-US"/>
        </w:rPr>
        <w:t>персонала.</w:t>
      </w:r>
    </w:p>
    <w:p w14:paraId="6B04CD73" w14:textId="77777777" w:rsidR="00EE7C38" w:rsidRPr="00EE7C38" w:rsidRDefault="00EE7C38" w:rsidP="00EE7C38">
      <w:pPr>
        <w:rPr>
          <w:lang w:eastAsia="en-US"/>
        </w:rPr>
      </w:pPr>
    </w:p>
    <w:p w14:paraId="324AA64B" w14:textId="77777777" w:rsidR="00AB304F" w:rsidRDefault="00B84C95" w:rsidP="00EC2124">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Гл</w:t>
      </w:r>
      <w:r w:rsidR="00AB304F" w:rsidRPr="00AB304F">
        <w:rPr>
          <w:rFonts w:ascii="Times New Roman" w:eastAsia="Times New Roman" w:hAnsi="Times New Roman" w:cs="Times New Roman"/>
          <w:b/>
          <w:bCs/>
          <w:color w:val="auto"/>
          <w:sz w:val="24"/>
          <w:szCs w:val="24"/>
        </w:rPr>
        <w:t>ава 12. Обоснование инвестиций в строительство, реконструкцию, техническое перевооружение и (или) модернизацию.</w:t>
      </w:r>
      <w:bookmarkEnd w:id="177"/>
    </w:p>
    <w:p w14:paraId="74DA6C46" w14:textId="77777777" w:rsidR="00EC2124" w:rsidRDefault="00B84C95" w:rsidP="00B84C95">
      <w:pPr>
        <w:tabs>
          <w:tab w:val="left" w:pos="0"/>
        </w:tabs>
        <w:spacing w:line="360" w:lineRule="auto"/>
        <w:ind w:firstLine="567"/>
        <w:jc w:val="both"/>
      </w:pPr>
      <w:r w:rsidRPr="00B84C95">
        <w:t xml:space="preserve">На территории </w:t>
      </w:r>
      <w:r w:rsidR="00A07B7F">
        <w:t>муниципального образования</w:t>
      </w:r>
      <w:r w:rsidR="006F09A7">
        <w:t xml:space="preserve"> городской округ «г</w:t>
      </w:r>
      <w:r w:rsidR="005B5363">
        <w:t>ород Фокино</w:t>
      </w:r>
      <w:r w:rsidR="00A07B7F">
        <w:t>»</w:t>
      </w:r>
      <w:r w:rsidR="006F09A7">
        <w:t xml:space="preserve"> </w:t>
      </w:r>
      <w:r w:rsidR="00EC2124">
        <w:t xml:space="preserve">строительство, </w:t>
      </w:r>
      <w:r w:rsidR="009A1790" w:rsidRPr="009A1790">
        <w:t>реконструкци</w:t>
      </w:r>
      <w:r w:rsidR="00EC2124">
        <w:t xml:space="preserve">я и </w:t>
      </w:r>
      <w:r w:rsidR="009A1790" w:rsidRPr="009A1790">
        <w:t>техническое перевооружение</w:t>
      </w:r>
      <w:r w:rsidR="00EC2124">
        <w:t xml:space="preserve"> в системе теплоснабжения </w:t>
      </w:r>
      <w:r w:rsidR="00EC2124" w:rsidRPr="009032F9">
        <w:rPr>
          <w:b/>
          <w:i/>
          <w:u w:val="single"/>
        </w:rPr>
        <w:t>не планируется</w:t>
      </w:r>
      <w:r w:rsidR="00EC2124">
        <w:t>.</w:t>
      </w:r>
    </w:p>
    <w:p w14:paraId="7A78C23F" w14:textId="77777777" w:rsidR="004F10D1" w:rsidRPr="007D6DCC" w:rsidRDefault="004F10D1" w:rsidP="0060175D">
      <w:pPr>
        <w:tabs>
          <w:tab w:val="left" w:pos="0"/>
        </w:tabs>
        <w:ind w:firstLine="709"/>
        <w:jc w:val="both"/>
      </w:pPr>
    </w:p>
    <w:p w14:paraId="05C0DECE" w14:textId="77777777" w:rsidR="00846769" w:rsidRDefault="00846769" w:rsidP="00076567">
      <w:pPr>
        <w:pStyle w:val="1"/>
        <w:keepNext w:val="0"/>
        <w:keepLines w:val="0"/>
        <w:widowControl w:val="0"/>
        <w:tabs>
          <w:tab w:val="left" w:pos="7938"/>
        </w:tabs>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78" w:name="_Toc149233452"/>
    </w:p>
    <w:p w14:paraId="53303850" w14:textId="77777777" w:rsidR="00AB304F" w:rsidRDefault="00AB304F" w:rsidP="00076567">
      <w:pPr>
        <w:pStyle w:val="1"/>
        <w:keepNext w:val="0"/>
        <w:keepLines w:val="0"/>
        <w:widowControl w:val="0"/>
        <w:tabs>
          <w:tab w:val="left" w:pos="7938"/>
        </w:tabs>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r w:rsidRPr="00AB304F">
        <w:rPr>
          <w:rFonts w:ascii="Times New Roman" w:eastAsia="Times New Roman" w:hAnsi="Times New Roman" w:cs="Times New Roman"/>
          <w:b/>
          <w:bCs/>
          <w:color w:val="auto"/>
          <w:sz w:val="24"/>
          <w:szCs w:val="24"/>
        </w:rPr>
        <w:lastRenderedPageBreak/>
        <w:t xml:space="preserve">Глава 13. Индикаторы развития систем теплоснабжения </w:t>
      </w:r>
      <w:r w:rsidR="004F10D1">
        <w:rPr>
          <w:rFonts w:ascii="Times New Roman" w:eastAsia="Times New Roman" w:hAnsi="Times New Roman" w:cs="Times New Roman"/>
          <w:b/>
          <w:bCs/>
          <w:color w:val="auto"/>
          <w:sz w:val="24"/>
          <w:szCs w:val="24"/>
        </w:rPr>
        <w:t>муниципального</w:t>
      </w:r>
      <w:r w:rsidR="00A765F7">
        <w:rPr>
          <w:rFonts w:ascii="Times New Roman" w:eastAsia="Times New Roman" w:hAnsi="Times New Roman" w:cs="Times New Roman"/>
          <w:b/>
          <w:bCs/>
          <w:color w:val="auto"/>
          <w:sz w:val="24"/>
          <w:szCs w:val="24"/>
        </w:rPr>
        <w:t xml:space="preserve"> </w:t>
      </w:r>
      <w:r w:rsidR="00967357">
        <w:rPr>
          <w:rFonts w:ascii="Times New Roman" w:eastAsia="Times New Roman" w:hAnsi="Times New Roman" w:cs="Times New Roman"/>
          <w:b/>
          <w:bCs/>
          <w:color w:val="auto"/>
          <w:sz w:val="24"/>
          <w:szCs w:val="24"/>
        </w:rPr>
        <w:t>образования.</w:t>
      </w:r>
      <w:bookmarkEnd w:id="178"/>
    </w:p>
    <w:p w14:paraId="7BED26BB" w14:textId="77777777" w:rsidR="000D52C4" w:rsidRPr="000D52C4" w:rsidRDefault="000D52C4" w:rsidP="004F10D1">
      <w:pPr>
        <w:tabs>
          <w:tab w:val="left" w:pos="0"/>
        </w:tabs>
        <w:spacing w:line="360" w:lineRule="auto"/>
        <w:ind w:firstLine="567"/>
        <w:jc w:val="both"/>
      </w:pPr>
      <w:r w:rsidRPr="000D52C4">
        <w:t>Индикаторами развития системы теплоснабжения являются:</w:t>
      </w:r>
    </w:p>
    <w:p w14:paraId="53F3D3AF" w14:textId="77777777" w:rsidR="000D52C4" w:rsidRPr="004F10D1" w:rsidRDefault="000D52C4" w:rsidP="00C16A94">
      <w:pPr>
        <w:pStyle w:val="a9"/>
        <w:numPr>
          <w:ilvl w:val="0"/>
          <w:numId w:val="25"/>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качества услуг теплоснабжения;</w:t>
      </w:r>
    </w:p>
    <w:p w14:paraId="4C0CD53D" w14:textId="77777777" w:rsidR="000D52C4" w:rsidRPr="004F10D1" w:rsidRDefault="000D52C4" w:rsidP="00C16A94">
      <w:pPr>
        <w:pStyle w:val="a9"/>
        <w:numPr>
          <w:ilvl w:val="0"/>
          <w:numId w:val="25"/>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снижения вероятности возникновения аварийных ситуаций;</w:t>
      </w:r>
    </w:p>
    <w:p w14:paraId="235D57E2" w14:textId="77777777" w:rsidR="000D52C4" w:rsidRPr="004F10D1" w:rsidRDefault="000D52C4" w:rsidP="00C16A94">
      <w:pPr>
        <w:pStyle w:val="a9"/>
        <w:numPr>
          <w:ilvl w:val="0"/>
          <w:numId w:val="25"/>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14:paraId="4F0140F5" w14:textId="77777777" w:rsidR="000D52C4" w:rsidRPr="004F10D1" w:rsidRDefault="000D52C4" w:rsidP="00C16A94">
      <w:pPr>
        <w:pStyle w:val="a9"/>
        <w:numPr>
          <w:ilvl w:val="0"/>
          <w:numId w:val="25"/>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потерь тепла при транспортировке по тепловым сетям;</w:t>
      </w:r>
    </w:p>
    <w:p w14:paraId="7E25D842" w14:textId="77777777" w:rsidR="000D52C4" w:rsidRPr="004F10D1" w:rsidRDefault="000D52C4" w:rsidP="00C16A94">
      <w:pPr>
        <w:pStyle w:val="a9"/>
        <w:numPr>
          <w:ilvl w:val="0"/>
          <w:numId w:val="25"/>
        </w:numPr>
        <w:tabs>
          <w:tab w:val="left" w:pos="0"/>
          <w:tab w:val="left" w:pos="709"/>
          <w:tab w:val="left" w:pos="851"/>
        </w:tabs>
        <w:spacing w:line="360" w:lineRule="auto"/>
        <w:ind w:left="0" w:firstLine="567"/>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эффективности использования котельно-печного топлива.</w:t>
      </w:r>
    </w:p>
    <w:p w14:paraId="0CE65357" w14:textId="77777777" w:rsidR="000D52C4" w:rsidRPr="000D52C4" w:rsidRDefault="000D52C4" w:rsidP="00BE7976">
      <w:pPr>
        <w:tabs>
          <w:tab w:val="left" w:pos="0"/>
        </w:tabs>
        <w:spacing w:line="360" w:lineRule="auto"/>
        <w:ind w:firstLine="567"/>
        <w:jc w:val="both"/>
      </w:pPr>
      <w:r w:rsidRPr="000D52C4">
        <w:t>Основными направлениями развития систем теплоснабжения</w:t>
      </w:r>
      <w:r w:rsidR="00A4483A">
        <w:t xml:space="preserve"> </w:t>
      </w:r>
      <w:r w:rsidRPr="000D52C4">
        <w:t>являются:</w:t>
      </w:r>
    </w:p>
    <w:p w14:paraId="7B17F1B7" w14:textId="77777777" w:rsidR="000D52C4" w:rsidRPr="00B50190"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п</w:t>
      </w:r>
      <w:r w:rsidR="000D52C4" w:rsidRPr="00B50190">
        <w:rPr>
          <w:rFonts w:ascii="Times New Roman" w:eastAsia="Times New Roman" w:hAnsi="Times New Roman"/>
          <w:sz w:val="24"/>
          <w:szCs w:val="24"/>
          <w:lang w:eastAsia="ru-RU"/>
        </w:rPr>
        <w:t>роведение осмотров, текущих и плановых ремонтов котельного оборудования;</w:t>
      </w:r>
    </w:p>
    <w:p w14:paraId="60A0F3C3" w14:textId="77777777" w:rsidR="000D52C4" w:rsidRPr="00B50190"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с</w:t>
      </w:r>
      <w:r w:rsidR="000D52C4" w:rsidRPr="00B50190">
        <w:rPr>
          <w:rFonts w:ascii="Times New Roman" w:eastAsia="Times New Roman" w:hAnsi="Times New Roman"/>
          <w:sz w:val="24"/>
          <w:szCs w:val="24"/>
          <w:lang w:eastAsia="ru-RU"/>
        </w:rPr>
        <w:t>одержание в чистоте наружных и внутренних поверхностей нагрева котлоагрегатов;</w:t>
      </w:r>
    </w:p>
    <w:p w14:paraId="19B46A77" w14:textId="77777777" w:rsidR="000D52C4" w:rsidRPr="00B50190"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у</w:t>
      </w:r>
      <w:r w:rsidR="000D52C4" w:rsidRPr="00B50190">
        <w:rPr>
          <w:rFonts w:ascii="Times New Roman" w:eastAsia="Times New Roman" w:hAnsi="Times New Roman"/>
          <w:sz w:val="24"/>
          <w:szCs w:val="24"/>
          <w:lang w:eastAsia="ru-RU"/>
        </w:rPr>
        <w:t>странение присосов воздуха в газоходах и обмуровках через трещины и не</w:t>
      </w:r>
      <w:r w:rsidRPr="00B50190">
        <w:rPr>
          <w:rFonts w:ascii="Times New Roman" w:eastAsia="Times New Roman" w:hAnsi="Times New Roman"/>
          <w:sz w:val="24"/>
          <w:szCs w:val="24"/>
          <w:lang w:eastAsia="ru-RU"/>
        </w:rPr>
        <w:t xml:space="preserve"> </w:t>
      </w:r>
      <w:r w:rsidR="000D52C4" w:rsidRPr="00B50190">
        <w:rPr>
          <w:rFonts w:ascii="Times New Roman" w:eastAsia="Times New Roman" w:hAnsi="Times New Roman"/>
          <w:sz w:val="24"/>
          <w:szCs w:val="24"/>
          <w:lang w:eastAsia="ru-RU"/>
        </w:rPr>
        <w:t>плотности;</w:t>
      </w:r>
    </w:p>
    <w:p w14:paraId="39651CEA" w14:textId="77777777" w:rsidR="000D52C4" w:rsidRPr="00B50190"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т</w:t>
      </w:r>
      <w:r w:rsidR="000D52C4" w:rsidRPr="00B50190">
        <w:rPr>
          <w:rFonts w:ascii="Times New Roman" w:eastAsia="Times New Roman" w:hAnsi="Times New Roman"/>
          <w:sz w:val="24"/>
          <w:szCs w:val="24"/>
          <w:lang w:eastAsia="ru-RU"/>
        </w:rPr>
        <w:t>еплоизоляция наружных поверхностей котлов и теплопроводов, уплотнение клапанов и тракта котлов (температура на поверхности о</w:t>
      </w:r>
      <w:r w:rsidRPr="00B50190">
        <w:rPr>
          <w:rFonts w:ascii="Times New Roman" w:eastAsia="Times New Roman" w:hAnsi="Times New Roman"/>
          <w:sz w:val="24"/>
          <w:szCs w:val="24"/>
          <w:lang w:eastAsia="ru-RU"/>
        </w:rPr>
        <w:t>бмуровки не должна превышать 55</w:t>
      </w:r>
      <w:r w:rsidR="000D52C4" w:rsidRPr="00B50190">
        <w:rPr>
          <w:rFonts w:ascii="Times New Roman" w:eastAsia="Times New Roman" w:hAnsi="Times New Roman"/>
          <w:sz w:val="24"/>
          <w:szCs w:val="24"/>
          <w:lang w:eastAsia="ru-RU"/>
        </w:rPr>
        <w:t>°С);</w:t>
      </w:r>
    </w:p>
    <w:p w14:paraId="771313FF" w14:textId="77777777" w:rsidR="000D52C4" w:rsidRPr="00B50190"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у</w:t>
      </w:r>
      <w:r w:rsidR="000D52C4" w:rsidRPr="00B50190">
        <w:rPr>
          <w:rFonts w:ascii="Times New Roman" w:eastAsia="Times New Roman" w:hAnsi="Times New Roman"/>
          <w:sz w:val="24"/>
          <w:szCs w:val="24"/>
          <w:lang w:eastAsia="ru-RU"/>
        </w:rPr>
        <w:t>становка систем учета тепла у потребителей;</w:t>
      </w:r>
    </w:p>
    <w:p w14:paraId="31F3196B" w14:textId="77777777" w:rsidR="0033408E" w:rsidRDefault="00A4483A" w:rsidP="00C16A94">
      <w:pPr>
        <w:pStyle w:val="a9"/>
        <w:numPr>
          <w:ilvl w:val="0"/>
          <w:numId w:val="26"/>
        </w:numPr>
        <w:tabs>
          <w:tab w:val="left" w:pos="0"/>
          <w:tab w:val="left" w:pos="851"/>
        </w:tabs>
        <w:spacing w:line="360" w:lineRule="auto"/>
        <w:ind w:left="0" w:firstLine="567"/>
        <w:jc w:val="both"/>
        <w:rPr>
          <w:rFonts w:ascii="Times New Roman" w:eastAsia="Times New Roman" w:hAnsi="Times New Roman"/>
          <w:sz w:val="24"/>
          <w:szCs w:val="24"/>
          <w:lang w:eastAsia="ru-RU"/>
        </w:rPr>
      </w:pPr>
      <w:r w:rsidRPr="00B50190">
        <w:rPr>
          <w:rFonts w:ascii="Times New Roman" w:eastAsia="Times New Roman" w:hAnsi="Times New Roman"/>
          <w:sz w:val="24"/>
          <w:szCs w:val="24"/>
          <w:lang w:eastAsia="ru-RU"/>
        </w:rPr>
        <w:t>п</w:t>
      </w:r>
      <w:r w:rsidR="000D52C4" w:rsidRPr="00B50190">
        <w:rPr>
          <w:rFonts w:ascii="Times New Roman" w:eastAsia="Times New Roman" w:hAnsi="Times New Roman"/>
          <w:sz w:val="24"/>
          <w:szCs w:val="24"/>
          <w:lang w:eastAsia="ru-RU"/>
        </w:rPr>
        <w:t xml:space="preserve">оддержание оптимального водно-химического режима источников теплоснабжения. </w:t>
      </w:r>
    </w:p>
    <w:p w14:paraId="5622FA68" w14:textId="77777777" w:rsidR="000D52C4" w:rsidRDefault="000D52C4" w:rsidP="00967E4E">
      <w:pPr>
        <w:tabs>
          <w:tab w:val="left" w:pos="0"/>
          <w:tab w:val="left" w:pos="851"/>
        </w:tabs>
        <w:spacing w:line="360" w:lineRule="auto"/>
        <w:ind w:firstLine="567"/>
        <w:jc w:val="both"/>
      </w:pPr>
      <w:r w:rsidRPr="0033408E">
        <w:t>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14:paraId="16ED4E23" w14:textId="77777777" w:rsidR="00DF4D39" w:rsidRDefault="00DF4D39" w:rsidP="00967E4E">
      <w:pPr>
        <w:tabs>
          <w:tab w:val="left" w:pos="0"/>
          <w:tab w:val="left" w:pos="851"/>
        </w:tabs>
        <w:spacing w:line="360" w:lineRule="auto"/>
        <w:ind w:firstLine="567"/>
        <w:jc w:val="both"/>
      </w:pPr>
    </w:p>
    <w:p w14:paraId="28DB4CD6" w14:textId="77777777" w:rsidR="00DF4D39" w:rsidRDefault="00DF4D39" w:rsidP="00967E4E">
      <w:pPr>
        <w:tabs>
          <w:tab w:val="left" w:pos="0"/>
          <w:tab w:val="left" w:pos="851"/>
        </w:tabs>
        <w:spacing w:line="360" w:lineRule="auto"/>
        <w:ind w:firstLine="567"/>
        <w:jc w:val="both"/>
      </w:pPr>
    </w:p>
    <w:p w14:paraId="001F8975" w14:textId="77777777" w:rsidR="00DF4D39" w:rsidRDefault="00DF4D39" w:rsidP="00967E4E">
      <w:pPr>
        <w:tabs>
          <w:tab w:val="left" w:pos="0"/>
          <w:tab w:val="left" w:pos="851"/>
        </w:tabs>
        <w:spacing w:line="360" w:lineRule="auto"/>
        <w:ind w:firstLine="567"/>
        <w:jc w:val="both"/>
      </w:pPr>
    </w:p>
    <w:p w14:paraId="54E90D91" w14:textId="77777777" w:rsidR="00DF4D39" w:rsidRDefault="00DF4D39" w:rsidP="00967E4E">
      <w:pPr>
        <w:tabs>
          <w:tab w:val="left" w:pos="0"/>
          <w:tab w:val="left" w:pos="851"/>
        </w:tabs>
        <w:spacing w:line="360" w:lineRule="auto"/>
        <w:ind w:firstLine="567"/>
        <w:jc w:val="both"/>
      </w:pPr>
    </w:p>
    <w:p w14:paraId="0BBA5922" w14:textId="77777777" w:rsidR="00D23B5F" w:rsidRPr="0033408E" w:rsidRDefault="00D23B5F" w:rsidP="00967E4E">
      <w:pPr>
        <w:tabs>
          <w:tab w:val="left" w:pos="0"/>
          <w:tab w:val="left" w:pos="851"/>
        </w:tabs>
        <w:spacing w:line="360" w:lineRule="auto"/>
        <w:ind w:firstLine="567"/>
        <w:jc w:val="both"/>
      </w:pPr>
    </w:p>
    <w:p w14:paraId="06FA2CF8" w14:textId="77777777" w:rsidR="00967E4E" w:rsidRPr="00967E4E" w:rsidRDefault="001F3D04" w:rsidP="00D23B5F">
      <w:pPr>
        <w:tabs>
          <w:tab w:val="left" w:pos="0"/>
        </w:tabs>
        <w:spacing w:line="276" w:lineRule="auto"/>
        <w:ind w:firstLine="567"/>
        <w:jc w:val="both"/>
        <w:rPr>
          <w:b/>
        </w:rPr>
      </w:pPr>
      <w:r w:rsidRPr="00967E4E">
        <w:rPr>
          <w:b/>
        </w:rPr>
        <w:lastRenderedPageBreak/>
        <w:t>Таблица 13.1.</w:t>
      </w:r>
      <w:r w:rsidR="00967E4E" w:rsidRPr="00967E4E">
        <w:rPr>
          <w:b/>
        </w:rPr>
        <w:t xml:space="preserve"> </w:t>
      </w:r>
      <w:r w:rsidRPr="00967E4E">
        <w:rPr>
          <w:b/>
        </w:rPr>
        <w:t>Индикаторы развития систем</w:t>
      </w:r>
      <w:r w:rsidR="00595C00" w:rsidRPr="00967E4E">
        <w:rPr>
          <w:b/>
        </w:rPr>
        <w:t>ы</w:t>
      </w:r>
      <w:r w:rsidRPr="00967E4E">
        <w:rPr>
          <w:b/>
        </w:rPr>
        <w:t xml:space="preserve"> теплоснабжения</w:t>
      </w:r>
      <w:r w:rsidR="00967E4E" w:rsidRPr="00967E4E">
        <w:rPr>
          <w:b/>
        </w:rPr>
        <w:t xml:space="preserve"> </w:t>
      </w:r>
      <w:r w:rsidR="00967357">
        <w:rPr>
          <w:b/>
        </w:rPr>
        <w:t xml:space="preserve">                                                           </w:t>
      </w:r>
      <w:r w:rsidR="005F5CC7">
        <w:rPr>
          <w:b/>
        </w:rPr>
        <w:t>муниципального образования</w:t>
      </w:r>
      <w:r w:rsidR="001F41EB">
        <w:rPr>
          <w:b/>
        </w:rPr>
        <w:t xml:space="preserve"> городского округа «г</w:t>
      </w:r>
      <w:r w:rsidR="005F5CC7">
        <w:rPr>
          <w:b/>
        </w:rPr>
        <w:t>ород Фокино</w:t>
      </w:r>
      <w:r w:rsidR="00F07AA6">
        <w:rPr>
          <w:b/>
        </w:rPr>
        <w:t>»</w:t>
      </w:r>
      <w:r w:rsidR="001F41EB">
        <w:rPr>
          <w:b/>
        </w:rPr>
        <w:t xml:space="preserve"> </w:t>
      </w:r>
      <w:r w:rsidR="00967E4E" w:rsidRPr="00967E4E">
        <w:rPr>
          <w:b/>
        </w:rPr>
        <w:t>на</w:t>
      </w:r>
      <w:r w:rsidR="001F41EB">
        <w:rPr>
          <w:b/>
        </w:rPr>
        <w:t xml:space="preserve"> </w:t>
      </w:r>
      <w:r w:rsidR="00967E4E" w:rsidRPr="00967E4E">
        <w:rPr>
          <w:b/>
        </w:rPr>
        <w:t>202</w:t>
      </w:r>
      <w:r w:rsidR="00F857FF">
        <w:rPr>
          <w:b/>
        </w:rPr>
        <w:t>4</w:t>
      </w:r>
      <w:r w:rsidR="00967E4E" w:rsidRPr="00967E4E">
        <w:rPr>
          <w:b/>
        </w:rPr>
        <w:t xml:space="preserve"> год и на период до 20</w:t>
      </w:r>
      <w:r w:rsidR="00F07AA6">
        <w:rPr>
          <w:b/>
        </w:rPr>
        <w:t>2</w:t>
      </w:r>
      <w:r w:rsidR="001F41EB">
        <w:rPr>
          <w:b/>
        </w:rPr>
        <w:t xml:space="preserve">8 </w:t>
      </w:r>
      <w:r w:rsidR="00967E4E" w:rsidRPr="00967E4E">
        <w:rPr>
          <w:b/>
        </w:rPr>
        <w:t>года</w:t>
      </w:r>
    </w:p>
    <w:tbl>
      <w:tblPr>
        <w:tblW w:w="1030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054"/>
        <w:gridCol w:w="1892"/>
        <w:gridCol w:w="1821"/>
      </w:tblGrid>
      <w:tr w:rsidR="00967357" w:rsidRPr="00675AB5" w14:paraId="77D6602F" w14:textId="77777777" w:rsidTr="00967357">
        <w:trPr>
          <w:trHeight w:val="375"/>
        </w:trPr>
        <w:tc>
          <w:tcPr>
            <w:tcW w:w="5812" w:type="dxa"/>
            <w:shd w:val="clear" w:color="auto" w:fill="auto"/>
            <w:noWrap/>
            <w:vAlign w:val="center"/>
            <w:hideMark/>
          </w:tcPr>
          <w:p w14:paraId="469BE1BD" w14:textId="77777777" w:rsidR="00967357" w:rsidRPr="00675AB5" w:rsidRDefault="00967357" w:rsidP="00DB6932">
            <w:pPr>
              <w:jc w:val="center"/>
              <w:rPr>
                <w:b/>
                <w:bCs/>
                <w:color w:val="000000"/>
              </w:rPr>
            </w:pPr>
            <w:r w:rsidRPr="00675AB5">
              <w:rPr>
                <w:b/>
                <w:bCs/>
                <w:color w:val="000000"/>
              </w:rPr>
              <w:t>Показатель</w:t>
            </w:r>
          </w:p>
        </w:tc>
        <w:tc>
          <w:tcPr>
            <w:tcW w:w="1054" w:type="dxa"/>
            <w:shd w:val="clear" w:color="auto" w:fill="auto"/>
            <w:vAlign w:val="center"/>
            <w:hideMark/>
          </w:tcPr>
          <w:p w14:paraId="652FD99D" w14:textId="77777777" w:rsidR="00967357" w:rsidRPr="007E2DBB" w:rsidRDefault="00967357" w:rsidP="00DB6932">
            <w:pPr>
              <w:jc w:val="center"/>
              <w:rPr>
                <w:b/>
                <w:bCs/>
                <w:color w:val="000000"/>
              </w:rPr>
            </w:pPr>
            <w:r w:rsidRPr="007E2DBB">
              <w:rPr>
                <w:b/>
                <w:bCs/>
                <w:color w:val="000000"/>
              </w:rPr>
              <w:t>Ед. изм.</w:t>
            </w:r>
          </w:p>
        </w:tc>
        <w:tc>
          <w:tcPr>
            <w:tcW w:w="1752" w:type="dxa"/>
            <w:shd w:val="clear" w:color="auto" w:fill="auto"/>
            <w:vAlign w:val="center"/>
            <w:hideMark/>
          </w:tcPr>
          <w:p w14:paraId="77BC4096" w14:textId="77777777" w:rsidR="00967357" w:rsidRPr="00675AB5" w:rsidRDefault="00967357" w:rsidP="00DB6932">
            <w:pPr>
              <w:jc w:val="center"/>
              <w:rPr>
                <w:b/>
                <w:bCs/>
                <w:color w:val="000000"/>
              </w:rPr>
            </w:pPr>
            <w:r w:rsidRPr="00675AB5">
              <w:rPr>
                <w:b/>
                <w:bCs/>
                <w:color w:val="000000"/>
              </w:rPr>
              <w:t>Существующее положение                 (факт 202</w:t>
            </w:r>
            <w:r w:rsidR="00BC7CDB">
              <w:rPr>
                <w:b/>
                <w:bCs/>
                <w:color w:val="000000"/>
              </w:rPr>
              <w:t>4</w:t>
            </w:r>
            <w:r w:rsidRPr="00675AB5">
              <w:rPr>
                <w:b/>
                <w:bCs/>
                <w:color w:val="000000"/>
              </w:rPr>
              <w:t xml:space="preserve"> год)</w:t>
            </w:r>
          </w:p>
        </w:tc>
        <w:tc>
          <w:tcPr>
            <w:tcW w:w="1687" w:type="dxa"/>
            <w:shd w:val="clear" w:color="auto" w:fill="auto"/>
            <w:vAlign w:val="center"/>
            <w:hideMark/>
          </w:tcPr>
          <w:p w14:paraId="0C06B18F" w14:textId="77777777" w:rsidR="00967357" w:rsidRPr="00675AB5" w:rsidRDefault="00967357" w:rsidP="00886ED1">
            <w:pPr>
              <w:jc w:val="center"/>
              <w:rPr>
                <w:b/>
                <w:bCs/>
                <w:color w:val="000000"/>
              </w:rPr>
            </w:pPr>
            <w:r w:rsidRPr="00675AB5">
              <w:rPr>
                <w:b/>
                <w:bCs/>
                <w:color w:val="000000"/>
              </w:rPr>
              <w:t>Регулируемый период                     (до 20</w:t>
            </w:r>
            <w:r w:rsidR="00F07AA6">
              <w:rPr>
                <w:b/>
                <w:bCs/>
                <w:color w:val="000000"/>
              </w:rPr>
              <w:t>2</w:t>
            </w:r>
            <w:r w:rsidR="00886ED1">
              <w:rPr>
                <w:b/>
                <w:bCs/>
                <w:color w:val="000000"/>
              </w:rPr>
              <w:t xml:space="preserve">8 </w:t>
            </w:r>
            <w:r w:rsidRPr="00675AB5">
              <w:rPr>
                <w:b/>
                <w:bCs/>
                <w:color w:val="000000"/>
              </w:rPr>
              <w:t>год)</w:t>
            </w:r>
          </w:p>
        </w:tc>
      </w:tr>
      <w:tr w:rsidR="00967357" w:rsidRPr="00675AB5" w14:paraId="356EFD95" w14:textId="77777777" w:rsidTr="007434DE">
        <w:trPr>
          <w:trHeight w:val="690"/>
        </w:trPr>
        <w:tc>
          <w:tcPr>
            <w:tcW w:w="5812" w:type="dxa"/>
            <w:shd w:val="clear" w:color="auto" w:fill="auto"/>
            <w:vAlign w:val="center"/>
            <w:hideMark/>
          </w:tcPr>
          <w:p w14:paraId="7634F5D7" w14:textId="77777777" w:rsidR="00967357" w:rsidRPr="00675AB5" w:rsidRDefault="00967357" w:rsidP="00DB6932">
            <w:pPr>
              <w:rPr>
                <w:color w:val="000000"/>
              </w:rPr>
            </w:pPr>
            <w:r w:rsidRPr="00675AB5">
              <w:rPr>
                <w:color w:val="000000"/>
              </w:rPr>
              <w:t>Количество прекращений подачи тепловой энергии, теплоносителя в результате технологических нарушений на тепловых сетях</w:t>
            </w:r>
          </w:p>
        </w:tc>
        <w:tc>
          <w:tcPr>
            <w:tcW w:w="1054" w:type="dxa"/>
            <w:shd w:val="clear" w:color="auto" w:fill="auto"/>
            <w:noWrap/>
            <w:vAlign w:val="center"/>
            <w:hideMark/>
          </w:tcPr>
          <w:p w14:paraId="68C8223A" w14:textId="77777777" w:rsidR="00967357" w:rsidRPr="007E2DBB" w:rsidRDefault="00967357" w:rsidP="00DB6932">
            <w:pPr>
              <w:rPr>
                <w:color w:val="000000"/>
              </w:rPr>
            </w:pPr>
            <w:r w:rsidRPr="007E2DBB">
              <w:rPr>
                <w:color w:val="000000"/>
              </w:rPr>
              <w:t>ед.</w:t>
            </w:r>
          </w:p>
        </w:tc>
        <w:tc>
          <w:tcPr>
            <w:tcW w:w="1752" w:type="dxa"/>
            <w:shd w:val="clear" w:color="auto" w:fill="auto"/>
            <w:noWrap/>
            <w:vAlign w:val="center"/>
          </w:tcPr>
          <w:p w14:paraId="60D60547" w14:textId="77777777" w:rsidR="00967357" w:rsidRPr="00675AB5" w:rsidRDefault="00D86E60" w:rsidP="00DB6932">
            <w:pPr>
              <w:jc w:val="center"/>
              <w:rPr>
                <w:color w:val="000000"/>
              </w:rPr>
            </w:pPr>
            <w:r>
              <w:rPr>
                <w:color w:val="000000"/>
              </w:rPr>
              <w:t>0</w:t>
            </w:r>
          </w:p>
        </w:tc>
        <w:tc>
          <w:tcPr>
            <w:tcW w:w="1687" w:type="dxa"/>
            <w:shd w:val="clear" w:color="auto" w:fill="auto"/>
            <w:noWrap/>
            <w:vAlign w:val="center"/>
          </w:tcPr>
          <w:p w14:paraId="0D955873" w14:textId="77777777" w:rsidR="00967357" w:rsidRPr="00675AB5" w:rsidRDefault="00D86E60" w:rsidP="00DB6932">
            <w:pPr>
              <w:jc w:val="center"/>
              <w:rPr>
                <w:color w:val="000000"/>
              </w:rPr>
            </w:pPr>
            <w:r>
              <w:rPr>
                <w:color w:val="000000"/>
              </w:rPr>
              <w:t>0</w:t>
            </w:r>
          </w:p>
        </w:tc>
      </w:tr>
      <w:tr w:rsidR="00967357" w:rsidRPr="00675AB5" w14:paraId="2B5A1431" w14:textId="77777777" w:rsidTr="00D86E60">
        <w:trPr>
          <w:trHeight w:val="811"/>
        </w:trPr>
        <w:tc>
          <w:tcPr>
            <w:tcW w:w="5812" w:type="dxa"/>
            <w:shd w:val="clear" w:color="auto" w:fill="auto"/>
            <w:vAlign w:val="center"/>
            <w:hideMark/>
          </w:tcPr>
          <w:p w14:paraId="7E0313BE" w14:textId="77777777" w:rsidR="00967357" w:rsidRPr="00675AB5" w:rsidRDefault="00967357" w:rsidP="00DB6932">
            <w:pPr>
              <w:rPr>
                <w:color w:val="000000"/>
              </w:rPr>
            </w:pPr>
            <w:r w:rsidRPr="00675AB5">
              <w:rPr>
                <w:color w:val="00000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shd w:val="clear" w:color="auto" w:fill="auto"/>
            <w:noWrap/>
            <w:vAlign w:val="center"/>
            <w:hideMark/>
          </w:tcPr>
          <w:p w14:paraId="57195F53" w14:textId="77777777" w:rsidR="00967357" w:rsidRPr="007E2DBB" w:rsidRDefault="00967357" w:rsidP="00DB6932">
            <w:pPr>
              <w:rPr>
                <w:color w:val="000000"/>
              </w:rPr>
            </w:pPr>
            <w:r w:rsidRPr="007E2DBB">
              <w:rPr>
                <w:color w:val="000000"/>
              </w:rPr>
              <w:t>ед.</w:t>
            </w:r>
          </w:p>
        </w:tc>
        <w:tc>
          <w:tcPr>
            <w:tcW w:w="1752" w:type="dxa"/>
            <w:shd w:val="clear" w:color="auto" w:fill="auto"/>
            <w:noWrap/>
            <w:vAlign w:val="center"/>
          </w:tcPr>
          <w:p w14:paraId="036AE45F" w14:textId="77777777" w:rsidR="00967357" w:rsidRPr="00675AB5" w:rsidRDefault="00D86E60" w:rsidP="00DB6932">
            <w:pPr>
              <w:jc w:val="center"/>
              <w:rPr>
                <w:color w:val="000000"/>
              </w:rPr>
            </w:pPr>
            <w:r>
              <w:rPr>
                <w:color w:val="000000"/>
              </w:rPr>
              <w:t>0</w:t>
            </w:r>
          </w:p>
        </w:tc>
        <w:tc>
          <w:tcPr>
            <w:tcW w:w="1687" w:type="dxa"/>
            <w:shd w:val="clear" w:color="auto" w:fill="auto"/>
            <w:noWrap/>
            <w:vAlign w:val="center"/>
          </w:tcPr>
          <w:p w14:paraId="36C7D599" w14:textId="77777777" w:rsidR="00967357" w:rsidRPr="00675AB5" w:rsidRDefault="00D86E60" w:rsidP="00DB6932">
            <w:pPr>
              <w:jc w:val="center"/>
              <w:rPr>
                <w:color w:val="000000"/>
              </w:rPr>
            </w:pPr>
            <w:r>
              <w:rPr>
                <w:color w:val="000000"/>
              </w:rPr>
              <w:t>0</w:t>
            </w:r>
          </w:p>
        </w:tc>
      </w:tr>
      <w:tr w:rsidR="00967357" w:rsidRPr="00675AB5" w14:paraId="3F102040" w14:textId="77777777" w:rsidTr="00967357">
        <w:trPr>
          <w:trHeight w:val="690"/>
        </w:trPr>
        <w:tc>
          <w:tcPr>
            <w:tcW w:w="5812" w:type="dxa"/>
            <w:shd w:val="clear" w:color="auto" w:fill="auto"/>
            <w:vAlign w:val="center"/>
            <w:hideMark/>
          </w:tcPr>
          <w:p w14:paraId="39C56BD3" w14:textId="77777777" w:rsidR="00967357" w:rsidRPr="00675AB5" w:rsidRDefault="00967357" w:rsidP="00DB6932">
            <w:pPr>
              <w:rPr>
                <w:color w:val="000000"/>
              </w:rPr>
            </w:pPr>
            <w:r w:rsidRPr="00675AB5">
              <w:rPr>
                <w:color w:val="000000"/>
              </w:rPr>
              <w:t>Удельный расход условного топлива на единицу тепловой энергии, отпускаемой с коллекторов источников тепловой энергии</w:t>
            </w:r>
          </w:p>
        </w:tc>
        <w:tc>
          <w:tcPr>
            <w:tcW w:w="1054" w:type="dxa"/>
            <w:shd w:val="clear" w:color="auto" w:fill="auto"/>
            <w:noWrap/>
            <w:vAlign w:val="center"/>
            <w:hideMark/>
          </w:tcPr>
          <w:p w14:paraId="65C65731" w14:textId="77777777" w:rsidR="00967357" w:rsidRPr="007E2DBB" w:rsidRDefault="00967357" w:rsidP="00DB6932">
            <w:pPr>
              <w:rPr>
                <w:color w:val="000000"/>
              </w:rPr>
            </w:pPr>
            <w:proofErr w:type="spellStart"/>
            <w:r w:rsidRPr="007E2DBB">
              <w:rPr>
                <w:color w:val="000000"/>
              </w:rPr>
              <w:t>кг.у.т</w:t>
            </w:r>
            <w:proofErr w:type="spellEnd"/>
            <w:r w:rsidRPr="007E2DBB">
              <w:rPr>
                <w:color w:val="000000"/>
              </w:rPr>
              <w:t>./ Гкал</w:t>
            </w:r>
          </w:p>
        </w:tc>
        <w:tc>
          <w:tcPr>
            <w:tcW w:w="1752" w:type="dxa"/>
            <w:shd w:val="clear" w:color="auto" w:fill="auto"/>
            <w:noWrap/>
            <w:vAlign w:val="center"/>
          </w:tcPr>
          <w:p w14:paraId="050BCEF7" w14:textId="77777777" w:rsidR="00967357" w:rsidRPr="00675AB5" w:rsidRDefault="00CB1154" w:rsidP="00DB6932">
            <w:pPr>
              <w:jc w:val="center"/>
              <w:rPr>
                <w:color w:val="000000"/>
              </w:rPr>
            </w:pPr>
            <w:r>
              <w:rPr>
                <w:color w:val="000000"/>
              </w:rPr>
              <w:t>156,41</w:t>
            </w:r>
          </w:p>
        </w:tc>
        <w:tc>
          <w:tcPr>
            <w:tcW w:w="1687" w:type="dxa"/>
            <w:shd w:val="clear" w:color="auto" w:fill="auto"/>
            <w:noWrap/>
            <w:vAlign w:val="center"/>
          </w:tcPr>
          <w:p w14:paraId="310F9D3E" w14:textId="77777777" w:rsidR="00967357" w:rsidRPr="00675AB5" w:rsidRDefault="00CB1154" w:rsidP="00DB6932">
            <w:pPr>
              <w:jc w:val="center"/>
              <w:rPr>
                <w:color w:val="000000"/>
              </w:rPr>
            </w:pPr>
            <w:r>
              <w:rPr>
                <w:color w:val="000000"/>
              </w:rPr>
              <w:t>156,41</w:t>
            </w:r>
          </w:p>
        </w:tc>
      </w:tr>
      <w:tr w:rsidR="00967357" w:rsidRPr="00675AB5" w14:paraId="14F4837A" w14:textId="77777777" w:rsidTr="00967357">
        <w:trPr>
          <w:trHeight w:val="690"/>
        </w:trPr>
        <w:tc>
          <w:tcPr>
            <w:tcW w:w="5812" w:type="dxa"/>
            <w:shd w:val="clear" w:color="auto" w:fill="auto"/>
            <w:vAlign w:val="center"/>
            <w:hideMark/>
          </w:tcPr>
          <w:p w14:paraId="68B21116" w14:textId="77777777" w:rsidR="00967357" w:rsidRPr="00675AB5" w:rsidRDefault="00967357" w:rsidP="00DB6932">
            <w:pPr>
              <w:rPr>
                <w:color w:val="000000"/>
              </w:rPr>
            </w:pPr>
            <w:r w:rsidRPr="00675AB5">
              <w:rPr>
                <w:color w:val="000000"/>
              </w:rPr>
              <w:t>Отношение величины технологических потерь тепловой энергии, теплоносителя к материальной характеристике тепловой сети</w:t>
            </w:r>
          </w:p>
        </w:tc>
        <w:tc>
          <w:tcPr>
            <w:tcW w:w="1054" w:type="dxa"/>
            <w:shd w:val="clear" w:color="auto" w:fill="auto"/>
            <w:noWrap/>
            <w:vAlign w:val="center"/>
            <w:hideMark/>
          </w:tcPr>
          <w:p w14:paraId="12467108" w14:textId="77777777" w:rsidR="00967357" w:rsidRPr="007E2DBB" w:rsidRDefault="00967357" w:rsidP="00DB6932">
            <w:pPr>
              <w:rPr>
                <w:color w:val="000000"/>
              </w:rPr>
            </w:pPr>
            <w:r w:rsidRPr="007E2DBB">
              <w:rPr>
                <w:color w:val="000000"/>
              </w:rPr>
              <w:t xml:space="preserve">Гкал / </w:t>
            </w:r>
            <w:proofErr w:type="spellStart"/>
            <w:r w:rsidRPr="007E2DBB">
              <w:rPr>
                <w:color w:val="000000"/>
              </w:rPr>
              <w:t>м∙м</w:t>
            </w:r>
            <w:proofErr w:type="spellEnd"/>
          </w:p>
        </w:tc>
        <w:tc>
          <w:tcPr>
            <w:tcW w:w="1752" w:type="dxa"/>
            <w:shd w:val="clear" w:color="auto" w:fill="auto"/>
            <w:noWrap/>
            <w:vAlign w:val="center"/>
          </w:tcPr>
          <w:p w14:paraId="336AF2EF" w14:textId="77777777" w:rsidR="00967357" w:rsidRPr="00675AB5" w:rsidRDefault="00E20D46" w:rsidP="00E20D46">
            <w:pPr>
              <w:jc w:val="center"/>
              <w:rPr>
                <w:color w:val="000000"/>
              </w:rPr>
            </w:pPr>
            <w:r>
              <w:rPr>
                <w:color w:val="000000"/>
              </w:rPr>
              <w:t>2,373</w:t>
            </w:r>
          </w:p>
        </w:tc>
        <w:tc>
          <w:tcPr>
            <w:tcW w:w="1687" w:type="dxa"/>
            <w:shd w:val="clear" w:color="auto" w:fill="auto"/>
            <w:noWrap/>
            <w:vAlign w:val="center"/>
          </w:tcPr>
          <w:p w14:paraId="28F6890D" w14:textId="77777777" w:rsidR="00967357" w:rsidRPr="00675AB5" w:rsidRDefault="00E20D46" w:rsidP="00E20D46">
            <w:pPr>
              <w:jc w:val="center"/>
              <w:rPr>
                <w:color w:val="000000"/>
              </w:rPr>
            </w:pPr>
            <w:r>
              <w:rPr>
                <w:color w:val="000000"/>
              </w:rPr>
              <w:t>2,373</w:t>
            </w:r>
          </w:p>
        </w:tc>
      </w:tr>
      <w:tr w:rsidR="00967357" w:rsidRPr="00675AB5" w14:paraId="337354E8" w14:textId="77777777" w:rsidTr="00967357">
        <w:trPr>
          <w:trHeight w:val="690"/>
        </w:trPr>
        <w:tc>
          <w:tcPr>
            <w:tcW w:w="5812" w:type="dxa"/>
            <w:shd w:val="clear" w:color="auto" w:fill="auto"/>
            <w:vAlign w:val="center"/>
            <w:hideMark/>
          </w:tcPr>
          <w:p w14:paraId="0364AB4D" w14:textId="77777777" w:rsidR="00967357" w:rsidRPr="00675AB5" w:rsidRDefault="00967357" w:rsidP="00DB6932">
            <w:pPr>
              <w:rPr>
                <w:color w:val="000000"/>
              </w:rPr>
            </w:pPr>
            <w:r w:rsidRPr="00675AB5">
              <w:rPr>
                <w:color w:val="000000"/>
              </w:rPr>
              <w:t>Удельная материальная характеристика тепловых сетей, приведенная к расчетной тепловой нагрузке</w:t>
            </w:r>
          </w:p>
        </w:tc>
        <w:tc>
          <w:tcPr>
            <w:tcW w:w="1054" w:type="dxa"/>
            <w:shd w:val="clear" w:color="auto" w:fill="auto"/>
            <w:noWrap/>
            <w:vAlign w:val="center"/>
            <w:hideMark/>
          </w:tcPr>
          <w:p w14:paraId="480C637E" w14:textId="77777777" w:rsidR="00967357" w:rsidRPr="007E2DBB" w:rsidRDefault="00967357" w:rsidP="00DB6932">
            <w:pPr>
              <w:rPr>
                <w:color w:val="000000"/>
              </w:rPr>
            </w:pPr>
            <w:r w:rsidRPr="007E2DBB">
              <w:rPr>
                <w:color w:val="000000"/>
              </w:rPr>
              <w:t>м</w:t>
            </w:r>
            <w:r w:rsidRPr="007E2DBB">
              <w:rPr>
                <w:color w:val="000000"/>
                <w:vertAlign w:val="superscript"/>
              </w:rPr>
              <w:t>2</w:t>
            </w:r>
            <w:r w:rsidRPr="007E2DBB">
              <w:rPr>
                <w:color w:val="000000"/>
              </w:rPr>
              <w:t>/Гкал</w:t>
            </w:r>
          </w:p>
        </w:tc>
        <w:tc>
          <w:tcPr>
            <w:tcW w:w="1752" w:type="dxa"/>
            <w:shd w:val="clear" w:color="auto" w:fill="auto"/>
            <w:noWrap/>
            <w:vAlign w:val="center"/>
          </w:tcPr>
          <w:p w14:paraId="1E51AD4C" w14:textId="77777777" w:rsidR="00967357" w:rsidRPr="00675AB5" w:rsidRDefault="00842571" w:rsidP="00DB6932">
            <w:pPr>
              <w:jc w:val="center"/>
              <w:rPr>
                <w:color w:val="000000"/>
              </w:rPr>
            </w:pPr>
            <w:r>
              <w:rPr>
                <w:color w:val="000000"/>
              </w:rPr>
              <w:t>0,082</w:t>
            </w:r>
          </w:p>
        </w:tc>
        <w:tc>
          <w:tcPr>
            <w:tcW w:w="1687" w:type="dxa"/>
            <w:shd w:val="clear" w:color="auto" w:fill="auto"/>
            <w:noWrap/>
            <w:vAlign w:val="center"/>
          </w:tcPr>
          <w:p w14:paraId="3E71EBE4" w14:textId="77777777" w:rsidR="00967357" w:rsidRPr="00675AB5" w:rsidRDefault="00842571" w:rsidP="00DB6932">
            <w:pPr>
              <w:jc w:val="center"/>
              <w:rPr>
                <w:color w:val="000000"/>
              </w:rPr>
            </w:pPr>
            <w:r>
              <w:rPr>
                <w:color w:val="000000"/>
              </w:rPr>
              <w:t>0,082</w:t>
            </w:r>
          </w:p>
        </w:tc>
      </w:tr>
      <w:tr w:rsidR="00967357" w:rsidRPr="00675AB5" w14:paraId="2EE951BF" w14:textId="77777777" w:rsidTr="00DB6932">
        <w:trPr>
          <w:trHeight w:val="262"/>
        </w:trPr>
        <w:tc>
          <w:tcPr>
            <w:tcW w:w="5812" w:type="dxa"/>
            <w:shd w:val="clear" w:color="auto" w:fill="auto"/>
            <w:vAlign w:val="center"/>
            <w:hideMark/>
          </w:tcPr>
          <w:p w14:paraId="6A8D2245" w14:textId="77777777" w:rsidR="00967357" w:rsidRPr="00675AB5" w:rsidRDefault="00967357" w:rsidP="00DB6932">
            <w:pPr>
              <w:rPr>
                <w:color w:val="000000"/>
              </w:rPr>
            </w:pPr>
            <w:r w:rsidRPr="00675AB5">
              <w:rPr>
                <w:color w:val="000000"/>
              </w:rPr>
              <w:t>Доля тепловой энергии, выработанной в комбинированном режиме</w:t>
            </w:r>
          </w:p>
        </w:tc>
        <w:tc>
          <w:tcPr>
            <w:tcW w:w="1054" w:type="dxa"/>
            <w:shd w:val="clear" w:color="auto" w:fill="auto"/>
            <w:noWrap/>
            <w:vAlign w:val="center"/>
            <w:hideMark/>
          </w:tcPr>
          <w:p w14:paraId="436890AD" w14:textId="77777777" w:rsidR="00967357" w:rsidRPr="007E2DBB" w:rsidRDefault="00967357" w:rsidP="00DB6932">
            <w:pPr>
              <w:rPr>
                <w:color w:val="000000"/>
              </w:rPr>
            </w:pPr>
            <w:r w:rsidRPr="007E2DBB">
              <w:rPr>
                <w:color w:val="000000"/>
              </w:rPr>
              <w:t>%</w:t>
            </w:r>
          </w:p>
        </w:tc>
        <w:tc>
          <w:tcPr>
            <w:tcW w:w="1752" w:type="dxa"/>
            <w:shd w:val="clear" w:color="auto" w:fill="auto"/>
            <w:noWrap/>
            <w:vAlign w:val="center"/>
          </w:tcPr>
          <w:p w14:paraId="1D830DFF" w14:textId="77777777" w:rsidR="00967357" w:rsidRPr="00675AB5" w:rsidRDefault="0044340B" w:rsidP="00DB6932">
            <w:pPr>
              <w:jc w:val="center"/>
              <w:rPr>
                <w:color w:val="000000"/>
              </w:rPr>
            </w:pPr>
            <w:r>
              <w:rPr>
                <w:color w:val="000000"/>
              </w:rPr>
              <w:t>0</w:t>
            </w:r>
          </w:p>
        </w:tc>
        <w:tc>
          <w:tcPr>
            <w:tcW w:w="1687" w:type="dxa"/>
            <w:shd w:val="clear" w:color="auto" w:fill="auto"/>
            <w:noWrap/>
            <w:vAlign w:val="center"/>
          </w:tcPr>
          <w:p w14:paraId="47BCBE9C" w14:textId="77777777" w:rsidR="00967357" w:rsidRPr="00675AB5" w:rsidRDefault="0044340B" w:rsidP="00DB6932">
            <w:pPr>
              <w:jc w:val="center"/>
              <w:rPr>
                <w:color w:val="000000"/>
              </w:rPr>
            </w:pPr>
            <w:r>
              <w:rPr>
                <w:color w:val="000000"/>
              </w:rPr>
              <w:t>0</w:t>
            </w:r>
          </w:p>
        </w:tc>
      </w:tr>
      <w:tr w:rsidR="00967357" w:rsidRPr="00675AB5" w14:paraId="3E96FEC4" w14:textId="77777777" w:rsidTr="00DB6932">
        <w:trPr>
          <w:trHeight w:val="70"/>
        </w:trPr>
        <w:tc>
          <w:tcPr>
            <w:tcW w:w="5812" w:type="dxa"/>
            <w:shd w:val="clear" w:color="auto" w:fill="auto"/>
            <w:vAlign w:val="center"/>
            <w:hideMark/>
          </w:tcPr>
          <w:p w14:paraId="47F1D584" w14:textId="77777777" w:rsidR="00967357" w:rsidRPr="00675AB5" w:rsidRDefault="00967357" w:rsidP="00DB6932">
            <w:pPr>
              <w:rPr>
                <w:color w:val="000000"/>
              </w:rPr>
            </w:pPr>
            <w:r w:rsidRPr="00675AB5">
              <w:rPr>
                <w:color w:val="000000"/>
              </w:rPr>
              <w:t>Удельный расход условного топлива на отпуск электрической энергии</w:t>
            </w:r>
          </w:p>
        </w:tc>
        <w:tc>
          <w:tcPr>
            <w:tcW w:w="1054" w:type="dxa"/>
            <w:shd w:val="clear" w:color="auto" w:fill="auto"/>
            <w:noWrap/>
            <w:vAlign w:val="center"/>
            <w:hideMark/>
          </w:tcPr>
          <w:p w14:paraId="23990D95" w14:textId="77777777" w:rsidR="00967357" w:rsidRPr="007E2DBB" w:rsidRDefault="00967357" w:rsidP="00DB6932">
            <w:pPr>
              <w:rPr>
                <w:color w:val="000000"/>
              </w:rPr>
            </w:pPr>
            <w:proofErr w:type="spellStart"/>
            <w:r w:rsidRPr="007E2DBB">
              <w:rPr>
                <w:color w:val="000000"/>
              </w:rPr>
              <w:t>кг.у.т</w:t>
            </w:r>
            <w:proofErr w:type="spellEnd"/>
            <w:r w:rsidRPr="007E2DBB">
              <w:rPr>
                <w:color w:val="000000"/>
              </w:rPr>
              <w:t>./ кВт</w:t>
            </w:r>
          </w:p>
        </w:tc>
        <w:tc>
          <w:tcPr>
            <w:tcW w:w="1752" w:type="dxa"/>
            <w:shd w:val="clear" w:color="auto" w:fill="auto"/>
            <w:noWrap/>
            <w:vAlign w:val="center"/>
          </w:tcPr>
          <w:p w14:paraId="41AAE4CC" w14:textId="77777777" w:rsidR="00967357" w:rsidRPr="00675AB5" w:rsidRDefault="0044340B" w:rsidP="00DB6932">
            <w:pPr>
              <w:jc w:val="center"/>
              <w:rPr>
                <w:color w:val="000000"/>
              </w:rPr>
            </w:pPr>
            <w:r>
              <w:rPr>
                <w:color w:val="000000"/>
              </w:rPr>
              <w:t>0</w:t>
            </w:r>
          </w:p>
        </w:tc>
        <w:tc>
          <w:tcPr>
            <w:tcW w:w="1687" w:type="dxa"/>
            <w:shd w:val="clear" w:color="auto" w:fill="auto"/>
            <w:noWrap/>
            <w:vAlign w:val="center"/>
          </w:tcPr>
          <w:p w14:paraId="54182D84" w14:textId="77777777" w:rsidR="00967357" w:rsidRPr="00675AB5" w:rsidRDefault="0044340B" w:rsidP="00DB6932">
            <w:pPr>
              <w:jc w:val="center"/>
              <w:rPr>
                <w:color w:val="000000"/>
              </w:rPr>
            </w:pPr>
            <w:r>
              <w:rPr>
                <w:color w:val="000000"/>
              </w:rPr>
              <w:t>0</w:t>
            </w:r>
          </w:p>
        </w:tc>
      </w:tr>
      <w:tr w:rsidR="00967357" w:rsidRPr="00675AB5" w14:paraId="2D7510FB" w14:textId="77777777" w:rsidTr="007434DE">
        <w:trPr>
          <w:trHeight w:val="690"/>
        </w:trPr>
        <w:tc>
          <w:tcPr>
            <w:tcW w:w="5812" w:type="dxa"/>
            <w:shd w:val="clear" w:color="auto" w:fill="auto"/>
            <w:vAlign w:val="center"/>
            <w:hideMark/>
          </w:tcPr>
          <w:p w14:paraId="41B86890" w14:textId="77777777" w:rsidR="00967357" w:rsidRPr="00675AB5" w:rsidRDefault="00967357" w:rsidP="00DB6932">
            <w:pPr>
              <w:rPr>
                <w:color w:val="000000"/>
              </w:rPr>
            </w:pPr>
            <w:r w:rsidRPr="00675AB5">
              <w:rPr>
                <w:color w:val="00000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shd w:val="clear" w:color="auto" w:fill="auto"/>
            <w:noWrap/>
            <w:vAlign w:val="center"/>
            <w:hideMark/>
          </w:tcPr>
          <w:p w14:paraId="5A904177" w14:textId="77777777" w:rsidR="00967357" w:rsidRPr="007E2DBB" w:rsidRDefault="00967357" w:rsidP="00DB6932">
            <w:pPr>
              <w:rPr>
                <w:color w:val="000000"/>
              </w:rPr>
            </w:pPr>
            <w:r w:rsidRPr="007E2DBB">
              <w:rPr>
                <w:color w:val="000000"/>
              </w:rPr>
              <w:t>%</w:t>
            </w:r>
          </w:p>
        </w:tc>
        <w:tc>
          <w:tcPr>
            <w:tcW w:w="1752" w:type="dxa"/>
            <w:shd w:val="clear" w:color="auto" w:fill="auto"/>
            <w:noWrap/>
            <w:vAlign w:val="center"/>
          </w:tcPr>
          <w:p w14:paraId="6B2C544F" w14:textId="77777777" w:rsidR="00967357" w:rsidRPr="00675AB5" w:rsidRDefault="0044340B" w:rsidP="00DB6932">
            <w:pPr>
              <w:jc w:val="center"/>
              <w:rPr>
                <w:color w:val="000000"/>
              </w:rPr>
            </w:pPr>
            <w:r>
              <w:rPr>
                <w:color w:val="000000"/>
              </w:rPr>
              <w:t>0</w:t>
            </w:r>
          </w:p>
        </w:tc>
        <w:tc>
          <w:tcPr>
            <w:tcW w:w="1687" w:type="dxa"/>
            <w:shd w:val="clear" w:color="auto" w:fill="auto"/>
            <w:noWrap/>
            <w:vAlign w:val="center"/>
          </w:tcPr>
          <w:p w14:paraId="1EAB51FD" w14:textId="77777777" w:rsidR="00967357" w:rsidRPr="00675AB5" w:rsidRDefault="0044340B" w:rsidP="00DB6932">
            <w:pPr>
              <w:jc w:val="center"/>
              <w:rPr>
                <w:color w:val="000000"/>
              </w:rPr>
            </w:pPr>
            <w:r>
              <w:rPr>
                <w:color w:val="000000"/>
              </w:rPr>
              <w:t>0</w:t>
            </w:r>
          </w:p>
        </w:tc>
      </w:tr>
      <w:tr w:rsidR="00967357" w:rsidRPr="00675AB5" w14:paraId="6A0EB050" w14:textId="77777777" w:rsidTr="007434DE">
        <w:trPr>
          <w:trHeight w:val="690"/>
        </w:trPr>
        <w:tc>
          <w:tcPr>
            <w:tcW w:w="5812" w:type="dxa"/>
            <w:shd w:val="clear" w:color="auto" w:fill="auto"/>
            <w:vAlign w:val="center"/>
            <w:hideMark/>
          </w:tcPr>
          <w:p w14:paraId="7F193E41" w14:textId="77777777" w:rsidR="00967357" w:rsidRPr="00675AB5" w:rsidRDefault="00967357" w:rsidP="00DB6932">
            <w:pPr>
              <w:rPr>
                <w:color w:val="000000"/>
              </w:rPr>
            </w:pPr>
            <w:r w:rsidRPr="00675AB5">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1054" w:type="dxa"/>
            <w:shd w:val="clear" w:color="auto" w:fill="auto"/>
            <w:noWrap/>
            <w:vAlign w:val="center"/>
            <w:hideMark/>
          </w:tcPr>
          <w:p w14:paraId="067631FD" w14:textId="77777777" w:rsidR="00967357" w:rsidRPr="007E2DBB" w:rsidRDefault="00967357" w:rsidP="00DB6932">
            <w:pPr>
              <w:rPr>
                <w:color w:val="000000"/>
              </w:rPr>
            </w:pPr>
            <w:r w:rsidRPr="007E2DBB">
              <w:rPr>
                <w:color w:val="000000"/>
              </w:rPr>
              <w:t>%</w:t>
            </w:r>
          </w:p>
        </w:tc>
        <w:tc>
          <w:tcPr>
            <w:tcW w:w="1752" w:type="dxa"/>
            <w:shd w:val="clear" w:color="auto" w:fill="auto"/>
            <w:noWrap/>
            <w:vAlign w:val="center"/>
          </w:tcPr>
          <w:p w14:paraId="7F685973" w14:textId="77777777" w:rsidR="00967357" w:rsidRPr="00675AB5" w:rsidRDefault="007E5B07" w:rsidP="007E5B07">
            <w:pPr>
              <w:jc w:val="center"/>
              <w:rPr>
                <w:color w:val="000000"/>
              </w:rPr>
            </w:pPr>
            <w:r>
              <w:rPr>
                <w:color w:val="000000"/>
              </w:rPr>
              <w:t>100</w:t>
            </w:r>
          </w:p>
        </w:tc>
        <w:tc>
          <w:tcPr>
            <w:tcW w:w="1687" w:type="dxa"/>
            <w:shd w:val="clear" w:color="auto" w:fill="auto"/>
            <w:noWrap/>
            <w:vAlign w:val="center"/>
          </w:tcPr>
          <w:p w14:paraId="613C86DD" w14:textId="77777777" w:rsidR="00967357" w:rsidRPr="00675AB5" w:rsidRDefault="007E5B07" w:rsidP="007E5B07">
            <w:pPr>
              <w:jc w:val="center"/>
              <w:rPr>
                <w:color w:val="000000"/>
              </w:rPr>
            </w:pPr>
            <w:r>
              <w:rPr>
                <w:color w:val="000000"/>
              </w:rPr>
              <w:t>100</w:t>
            </w:r>
          </w:p>
        </w:tc>
      </w:tr>
      <w:tr w:rsidR="00967357" w:rsidRPr="00675AB5" w14:paraId="4EFECBE8" w14:textId="77777777" w:rsidTr="00DB6932">
        <w:trPr>
          <w:trHeight w:val="70"/>
        </w:trPr>
        <w:tc>
          <w:tcPr>
            <w:tcW w:w="5812" w:type="dxa"/>
            <w:shd w:val="clear" w:color="auto" w:fill="auto"/>
            <w:vAlign w:val="center"/>
          </w:tcPr>
          <w:p w14:paraId="508ED9B5" w14:textId="77777777" w:rsidR="00967357" w:rsidRPr="00595C00" w:rsidRDefault="00967357" w:rsidP="00DB6932">
            <w:pPr>
              <w:rPr>
                <w:color w:val="000000"/>
              </w:rPr>
            </w:pPr>
            <w:r w:rsidRPr="00595C00">
              <w:rPr>
                <w:color w:val="000000"/>
              </w:rPr>
              <w:t>Средневзвешенный (по материальной характеристике) срок эксплуатации тепловых сетей</w:t>
            </w:r>
          </w:p>
        </w:tc>
        <w:tc>
          <w:tcPr>
            <w:tcW w:w="1054" w:type="dxa"/>
            <w:shd w:val="clear" w:color="auto" w:fill="auto"/>
            <w:noWrap/>
            <w:vAlign w:val="center"/>
          </w:tcPr>
          <w:p w14:paraId="1342DD22" w14:textId="77777777" w:rsidR="00967357" w:rsidRPr="007E2DBB" w:rsidRDefault="00967357" w:rsidP="00DB6932">
            <w:pPr>
              <w:rPr>
                <w:color w:val="000000"/>
              </w:rPr>
            </w:pPr>
            <w:r w:rsidRPr="007E2DBB">
              <w:rPr>
                <w:color w:val="000000"/>
              </w:rPr>
              <w:t>лет</w:t>
            </w:r>
          </w:p>
        </w:tc>
        <w:tc>
          <w:tcPr>
            <w:tcW w:w="1752" w:type="dxa"/>
            <w:shd w:val="clear" w:color="auto" w:fill="auto"/>
            <w:noWrap/>
            <w:vAlign w:val="center"/>
          </w:tcPr>
          <w:p w14:paraId="072A15CE" w14:textId="77777777" w:rsidR="00967357" w:rsidRPr="0039653F" w:rsidRDefault="001A7401" w:rsidP="00DB6932">
            <w:pPr>
              <w:jc w:val="center"/>
              <w:rPr>
                <w:color w:val="000000"/>
              </w:rPr>
            </w:pPr>
            <w:r>
              <w:rPr>
                <w:color w:val="000000"/>
              </w:rPr>
              <w:t>35</w:t>
            </w:r>
          </w:p>
        </w:tc>
        <w:tc>
          <w:tcPr>
            <w:tcW w:w="1687" w:type="dxa"/>
            <w:shd w:val="clear" w:color="auto" w:fill="auto"/>
            <w:noWrap/>
            <w:vAlign w:val="center"/>
          </w:tcPr>
          <w:p w14:paraId="74933901" w14:textId="77777777" w:rsidR="00967357" w:rsidRPr="0039653F" w:rsidRDefault="00F865A0" w:rsidP="00F865A0">
            <w:pPr>
              <w:jc w:val="center"/>
              <w:rPr>
                <w:color w:val="000000"/>
              </w:rPr>
            </w:pPr>
            <w:r>
              <w:rPr>
                <w:color w:val="000000"/>
              </w:rPr>
              <w:t>39</w:t>
            </w:r>
          </w:p>
        </w:tc>
      </w:tr>
      <w:tr w:rsidR="00BB155F" w:rsidRPr="00675AB5" w14:paraId="18A5B35D" w14:textId="77777777" w:rsidTr="006B058C">
        <w:trPr>
          <w:trHeight w:val="690"/>
        </w:trPr>
        <w:tc>
          <w:tcPr>
            <w:tcW w:w="5812" w:type="dxa"/>
            <w:shd w:val="clear" w:color="auto" w:fill="auto"/>
            <w:vAlign w:val="center"/>
            <w:hideMark/>
          </w:tcPr>
          <w:p w14:paraId="1FE15687" w14:textId="77777777" w:rsidR="00BB155F" w:rsidRPr="00595C00" w:rsidRDefault="00BB155F" w:rsidP="00DB6932">
            <w:pPr>
              <w:rPr>
                <w:color w:val="000000"/>
              </w:rPr>
            </w:pPr>
            <w:r w:rsidRPr="00595C00">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shd w:val="clear" w:color="auto" w:fill="auto"/>
            <w:noWrap/>
            <w:vAlign w:val="center"/>
            <w:hideMark/>
          </w:tcPr>
          <w:p w14:paraId="22C14B51" w14:textId="77777777" w:rsidR="00BB155F" w:rsidRPr="007E2DBB" w:rsidRDefault="00BB155F" w:rsidP="00DB6932">
            <w:pPr>
              <w:rPr>
                <w:color w:val="000000"/>
              </w:rPr>
            </w:pPr>
            <w:r w:rsidRPr="007E2DBB">
              <w:rPr>
                <w:color w:val="000000"/>
              </w:rPr>
              <w:t>%</w:t>
            </w:r>
          </w:p>
        </w:tc>
        <w:tc>
          <w:tcPr>
            <w:tcW w:w="3439" w:type="dxa"/>
            <w:gridSpan w:val="2"/>
            <w:shd w:val="clear" w:color="auto" w:fill="auto"/>
            <w:noWrap/>
            <w:vAlign w:val="center"/>
            <w:hideMark/>
          </w:tcPr>
          <w:p w14:paraId="6C7326D5" w14:textId="77777777" w:rsidR="00BB155F" w:rsidRPr="00133802" w:rsidRDefault="00BB155F" w:rsidP="00DB6932">
            <w:pPr>
              <w:jc w:val="center"/>
              <w:rPr>
                <w:color w:val="000000"/>
              </w:rPr>
            </w:pPr>
            <w:r w:rsidRPr="00133802">
              <w:rPr>
                <w:color w:val="000000"/>
              </w:rPr>
              <w:t>будет определен при уточнении объемов реконструкции тепловых сетей</w:t>
            </w:r>
          </w:p>
        </w:tc>
      </w:tr>
      <w:tr w:rsidR="00BB155F" w:rsidRPr="00675AB5" w14:paraId="3C45F0B7" w14:textId="77777777" w:rsidTr="006B058C">
        <w:trPr>
          <w:trHeight w:val="690"/>
        </w:trPr>
        <w:tc>
          <w:tcPr>
            <w:tcW w:w="5812" w:type="dxa"/>
            <w:shd w:val="clear" w:color="auto" w:fill="auto"/>
            <w:vAlign w:val="center"/>
            <w:hideMark/>
          </w:tcPr>
          <w:p w14:paraId="27DEC589" w14:textId="77777777" w:rsidR="00BB155F" w:rsidRPr="00595C00" w:rsidRDefault="00BB155F" w:rsidP="00DB6932">
            <w:pPr>
              <w:rPr>
                <w:color w:val="000000"/>
              </w:rPr>
            </w:pPr>
            <w:r w:rsidRPr="00595C00">
              <w:rPr>
                <w:color w:val="00000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shd w:val="clear" w:color="auto" w:fill="auto"/>
            <w:noWrap/>
            <w:vAlign w:val="center"/>
            <w:hideMark/>
          </w:tcPr>
          <w:p w14:paraId="284CEEF0" w14:textId="77777777" w:rsidR="00BB155F" w:rsidRPr="007E2DBB" w:rsidRDefault="00BB155F" w:rsidP="00DB6932">
            <w:pPr>
              <w:rPr>
                <w:color w:val="000000"/>
              </w:rPr>
            </w:pPr>
            <w:r w:rsidRPr="007E2DBB">
              <w:rPr>
                <w:color w:val="000000"/>
              </w:rPr>
              <w:t>%</w:t>
            </w:r>
          </w:p>
        </w:tc>
        <w:tc>
          <w:tcPr>
            <w:tcW w:w="3439" w:type="dxa"/>
            <w:gridSpan w:val="2"/>
            <w:shd w:val="clear" w:color="auto" w:fill="auto"/>
            <w:noWrap/>
            <w:vAlign w:val="center"/>
            <w:hideMark/>
          </w:tcPr>
          <w:p w14:paraId="2A7742AF" w14:textId="77777777" w:rsidR="00BB155F" w:rsidRPr="00133802" w:rsidRDefault="00BB155F" w:rsidP="00DB6932">
            <w:pPr>
              <w:jc w:val="center"/>
              <w:rPr>
                <w:color w:val="000000"/>
              </w:rPr>
            </w:pPr>
            <w:r w:rsidRPr="00133802">
              <w:rPr>
                <w:color w:val="000000"/>
              </w:rPr>
              <w:t>будет определен при уточнении объемов реконструкции</w:t>
            </w:r>
          </w:p>
        </w:tc>
      </w:tr>
    </w:tbl>
    <w:p w14:paraId="62307EB6" w14:textId="77777777" w:rsidR="00BB155F" w:rsidRDefault="00BB155F" w:rsidP="00291A6B">
      <w:pPr>
        <w:jc w:val="right"/>
        <w:rPr>
          <w:b/>
        </w:rPr>
      </w:pPr>
    </w:p>
    <w:p w14:paraId="7979EAF9" w14:textId="77777777" w:rsidR="005851BE" w:rsidRDefault="005851BE" w:rsidP="0088168E">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
          <w:bCs/>
          <w:color w:val="auto"/>
          <w:sz w:val="24"/>
          <w:szCs w:val="24"/>
        </w:rPr>
      </w:pPr>
    </w:p>
    <w:p w14:paraId="55385103" w14:textId="77777777" w:rsidR="005851BE" w:rsidRDefault="005851BE" w:rsidP="0088168E">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
          <w:bCs/>
          <w:color w:val="auto"/>
          <w:sz w:val="24"/>
          <w:szCs w:val="24"/>
        </w:rPr>
      </w:pPr>
    </w:p>
    <w:p w14:paraId="6C88B1FC" w14:textId="77777777" w:rsidR="00DB6932" w:rsidRPr="00DB6932" w:rsidRDefault="00DB6932" w:rsidP="00DB6932">
      <w:pPr>
        <w:rPr>
          <w:lang w:eastAsia="en-US"/>
        </w:rPr>
      </w:pPr>
    </w:p>
    <w:p w14:paraId="5320FED7" w14:textId="77777777" w:rsidR="005851BE" w:rsidRDefault="005851BE" w:rsidP="0088168E">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
          <w:bCs/>
          <w:color w:val="auto"/>
          <w:sz w:val="24"/>
          <w:szCs w:val="24"/>
        </w:rPr>
      </w:pPr>
    </w:p>
    <w:p w14:paraId="33DD6655" w14:textId="77777777" w:rsidR="005851BE" w:rsidRDefault="005851BE" w:rsidP="0088168E">
      <w:pPr>
        <w:pStyle w:val="1"/>
        <w:keepNext w:val="0"/>
        <w:keepLines w:val="0"/>
        <w:widowControl w:val="0"/>
        <w:autoSpaceDE w:val="0"/>
        <w:autoSpaceDN w:val="0"/>
        <w:spacing w:before="0" w:line="360" w:lineRule="auto"/>
        <w:ind w:right="854" w:firstLine="567"/>
        <w:jc w:val="both"/>
        <w:rPr>
          <w:rFonts w:ascii="Times New Roman" w:eastAsia="Times New Roman" w:hAnsi="Times New Roman" w:cs="Times New Roman"/>
          <w:b/>
          <w:bCs/>
          <w:color w:val="auto"/>
          <w:sz w:val="24"/>
          <w:szCs w:val="24"/>
        </w:rPr>
      </w:pPr>
    </w:p>
    <w:p w14:paraId="4FAB97C1" w14:textId="77777777" w:rsidR="00AB304F" w:rsidRDefault="00AB304F" w:rsidP="002C2095">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79" w:name="_Toc149233453"/>
      <w:r w:rsidRPr="00AB304F">
        <w:rPr>
          <w:rFonts w:ascii="Times New Roman" w:eastAsia="Times New Roman" w:hAnsi="Times New Roman" w:cs="Times New Roman"/>
          <w:b/>
          <w:bCs/>
          <w:color w:val="auto"/>
          <w:sz w:val="24"/>
          <w:szCs w:val="24"/>
        </w:rPr>
        <w:lastRenderedPageBreak/>
        <w:t>Глава 14. Ценовые (тарифные) последствия.</w:t>
      </w:r>
      <w:bookmarkEnd w:id="179"/>
    </w:p>
    <w:p w14:paraId="04E9AEE5" w14:textId="77777777" w:rsidR="008B0453" w:rsidRPr="008B0453" w:rsidRDefault="008B0453" w:rsidP="0088168E">
      <w:pPr>
        <w:spacing w:line="360" w:lineRule="auto"/>
        <w:ind w:firstLine="567"/>
        <w:jc w:val="both"/>
      </w:pPr>
      <w:r w:rsidRPr="008B0453">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13E72A43" w14:textId="77777777" w:rsidR="008B0453" w:rsidRPr="008B0453" w:rsidRDefault="008B0453" w:rsidP="0088168E">
      <w:pPr>
        <w:spacing w:line="360" w:lineRule="auto"/>
        <w:ind w:firstLine="567"/>
        <w:jc w:val="both"/>
        <w:rPr>
          <w:lang w:eastAsia="ar-SA"/>
        </w:rPr>
      </w:pPr>
      <w:r w:rsidRPr="008B0453">
        <w:rPr>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14:paraId="264D001E" w14:textId="77777777" w:rsidR="00012B4B" w:rsidRPr="00DF276F" w:rsidRDefault="008B0453" w:rsidP="00363CEE">
      <w:pPr>
        <w:spacing w:before="120" w:line="360" w:lineRule="auto"/>
        <w:ind w:firstLine="567"/>
        <w:contextualSpacing/>
        <w:jc w:val="both"/>
        <w:rPr>
          <w:rFonts w:eastAsia="Calibri"/>
        </w:rPr>
      </w:pPr>
      <w:r w:rsidRPr="00DF276F">
        <w:rPr>
          <w:rFonts w:eastAsia="Calibri"/>
        </w:rPr>
        <w:t xml:space="preserve">Для актуализации изменения динамики тарифов принимается базовое значение тарифа </w:t>
      </w:r>
      <w:r w:rsidR="00363CEE" w:rsidRPr="00DF276F">
        <w:rPr>
          <w:rFonts w:eastAsia="Calibri"/>
        </w:rPr>
        <w:t xml:space="preserve">на </w:t>
      </w:r>
      <w:r w:rsidRPr="00DF276F">
        <w:rPr>
          <w:rFonts w:eastAsia="Calibri"/>
        </w:rPr>
        <w:t>202</w:t>
      </w:r>
      <w:r w:rsidR="00DB6A51" w:rsidRPr="00DF276F">
        <w:rPr>
          <w:rFonts w:eastAsia="Calibri"/>
        </w:rPr>
        <w:t xml:space="preserve">4 </w:t>
      </w:r>
      <w:r w:rsidRPr="00DF276F">
        <w:rPr>
          <w:rFonts w:eastAsia="Calibri"/>
        </w:rPr>
        <w:t>г.</w:t>
      </w:r>
      <w:r w:rsidR="00363CEE" w:rsidRPr="00DF276F">
        <w:rPr>
          <w:rFonts w:eastAsia="Calibri"/>
        </w:rPr>
        <w:t xml:space="preserve"> </w:t>
      </w:r>
      <w:r w:rsidR="00244567" w:rsidRPr="00DF276F">
        <w:rPr>
          <w:rFonts w:eastAsia="Calibri"/>
        </w:rPr>
        <w:t>Тарифы утверждены</w:t>
      </w:r>
      <w:r w:rsidR="00940E54" w:rsidRPr="00DF276F">
        <w:rPr>
          <w:rFonts w:eastAsia="Calibri"/>
        </w:rPr>
        <w:t xml:space="preserve"> </w:t>
      </w:r>
      <w:r w:rsidR="00DC3BCD" w:rsidRPr="00DF276F">
        <w:rPr>
          <w:rFonts w:eastAsia="Calibri"/>
        </w:rPr>
        <w:t>у</w:t>
      </w:r>
      <w:r w:rsidR="00DB6A51" w:rsidRPr="00DF276F">
        <w:rPr>
          <w:rFonts w:eastAsia="Calibri"/>
        </w:rPr>
        <w:t xml:space="preserve">правлением </w:t>
      </w:r>
      <w:r w:rsidR="00DC3BCD" w:rsidRPr="00DF276F">
        <w:rPr>
          <w:rFonts w:eastAsia="Calibri"/>
        </w:rPr>
        <w:t>г</w:t>
      </w:r>
      <w:r w:rsidR="00DB6A51" w:rsidRPr="00DF276F">
        <w:rPr>
          <w:rFonts w:eastAsia="Calibri"/>
        </w:rPr>
        <w:t xml:space="preserve">осударственного регулирования тарифов </w:t>
      </w:r>
      <w:r w:rsidR="00477473" w:rsidRPr="00DF276F">
        <w:rPr>
          <w:rFonts w:eastAsia="Calibri"/>
        </w:rPr>
        <w:t>Брянской</w:t>
      </w:r>
      <w:r w:rsidR="00012B4B" w:rsidRPr="00DF276F">
        <w:rPr>
          <w:rFonts w:eastAsia="Calibri"/>
        </w:rPr>
        <w:t xml:space="preserve"> области, приказ №</w:t>
      </w:r>
      <w:r w:rsidR="00DB6A51" w:rsidRPr="00DF276F">
        <w:rPr>
          <w:rFonts w:eastAsia="Calibri"/>
        </w:rPr>
        <w:t xml:space="preserve">31-2/1-т </w:t>
      </w:r>
      <w:r w:rsidR="00012B4B" w:rsidRPr="00DF276F">
        <w:rPr>
          <w:rFonts w:eastAsia="Calibri"/>
        </w:rPr>
        <w:t xml:space="preserve">от </w:t>
      </w:r>
      <w:r w:rsidR="00DB6A51" w:rsidRPr="00DF276F">
        <w:rPr>
          <w:rFonts w:eastAsia="Calibri"/>
        </w:rPr>
        <w:t xml:space="preserve">20 </w:t>
      </w:r>
      <w:r w:rsidR="00012B4B" w:rsidRPr="00DF276F">
        <w:rPr>
          <w:rFonts w:eastAsia="Calibri"/>
        </w:rPr>
        <w:t>декабря 2023 года.</w:t>
      </w:r>
    </w:p>
    <w:p w14:paraId="730A4614" w14:textId="77777777" w:rsidR="00012B4B" w:rsidRPr="00DF276F" w:rsidRDefault="00012B4B" w:rsidP="00363CEE">
      <w:pPr>
        <w:spacing w:before="120" w:line="360" w:lineRule="auto"/>
        <w:ind w:firstLine="567"/>
        <w:contextualSpacing/>
        <w:jc w:val="both"/>
        <w:rPr>
          <w:rFonts w:eastAsia="Calibri"/>
        </w:rPr>
      </w:pPr>
    </w:p>
    <w:p w14:paraId="6C2F5C88" w14:textId="77777777" w:rsidR="00012B4B" w:rsidRDefault="00012B4B" w:rsidP="00363CEE">
      <w:pPr>
        <w:spacing w:before="120" w:line="360" w:lineRule="auto"/>
        <w:ind w:firstLine="567"/>
        <w:contextualSpacing/>
        <w:jc w:val="both"/>
        <w:rPr>
          <w:rFonts w:eastAsia="Calibri"/>
          <w:highlight w:val="yellow"/>
        </w:rPr>
      </w:pPr>
    </w:p>
    <w:p w14:paraId="6FFDC391" w14:textId="77777777" w:rsidR="00D745E0" w:rsidRDefault="00D745E0" w:rsidP="00363CEE">
      <w:pPr>
        <w:spacing w:before="120" w:line="360" w:lineRule="auto"/>
        <w:ind w:firstLine="567"/>
        <w:contextualSpacing/>
        <w:jc w:val="both"/>
        <w:rPr>
          <w:rFonts w:eastAsia="Calibri"/>
          <w:highlight w:val="yellow"/>
        </w:rPr>
      </w:pPr>
    </w:p>
    <w:p w14:paraId="75447CBF" w14:textId="77777777" w:rsidR="00D745E0" w:rsidRDefault="00D745E0" w:rsidP="00363CEE">
      <w:pPr>
        <w:spacing w:before="120" w:line="360" w:lineRule="auto"/>
        <w:ind w:firstLine="567"/>
        <w:contextualSpacing/>
        <w:jc w:val="both"/>
        <w:rPr>
          <w:rFonts w:eastAsia="Calibri"/>
          <w:highlight w:val="yellow"/>
        </w:rPr>
      </w:pPr>
    </w:p>
    <w:p w14:paraId="5F729AF4" w14:textId="77777777" w:rsidR="00D745E0" w:rsidRDefault="00D745E0" w:rsidP="00363CEE">
      <w:pPr>
        <w:spacing w:before="120" w:line="360" w:lineRule="auto"/>
        <w:ind w:firstLine="567"/>
        <w:contextualSpacing/>
        <w:jc w:val="both"/>
        <w:rPr>
          <w:rFonts w:eastAsia="Calibri"/>
          <w:highlight w:val="yellow"/>
        </w:rPr>
      </w:pPr>
    </w:p>
    <w:p w14:paraId="4AAF6E50" w14:textId="77777777" w:rsidR="00D745E0" w:rsidRDefault="00D745E0" w:rsidP="00363CEE">
      <w:pPr>
        <w:spacing w:before="120" w:line="360" w:lineRule="auto"/>
        <w:ind w:firstLine="567"/>
        <w:contextualSpacing/>
        <w:jc w:val="both"/>
        <w:rPr>
          <w:rFonts w:eastAsia="Calibri"/>
          <w:highlight w:val="yellow"/>
        </w:rPr>
      </w:pPr>
    </w:p>
    <w:p w14:paraId="4727CD93" w14:textId="77777777" w:rsidR="00D745E0" w:rsidRDefault="00D745E0" w:rsidP="00363CEE">
      <w:pPr>
        <w:spacing w:before="120" w:line="360" w:lineRule="auto"/>
        <w:ind w:firstLine="567"/>
        <w:contextualSpacing/>
        <w:jc w:val="both"/>
        <w:rPr>
          <w:rFonts w:eastAsia="Calibri"/>
          <w:highlight w:val="yellow"/>
        </w:rPr>
      </w:pPr>
    </w:p>
    <w:p w14:paraId="5D066A6D" w14:textId="77777777" w:rsidR="00D745E0" w:rsidRDefault="00D745E0" w:rsidP="00363CEE">
      <w:pPr>
        <w:spacing w:before="120" w:line="360" w:lineRule="auto"/>
        <w:ind w:firstLine="567"/>
        <w:contextualSpacing/>
        <w:jc w:val="both"/>
        <w:rPr>
          <w:rFonts w:eastAsia="Calibri"/>
          <w:highlight w:val="yellow"/>
        </w:rPr>
      </w:pPr>
    </w:p>
    <w:p w14:paraId="5A2DB242" w14:textId="77777777" w:rsidR="00D745E0" w:rsidRDefault="00D745E0" w:rsidP="00363CEE">
      <w:pPr>
        <w:spacing w:before="120" w:line="360" w:lineRule="auto"/>
        <w:ind w:firstLine="567"/>
        <w:contextualSpacing/>
        <w:jc w:val="both"/>
        <w:rPr>
          <w:rFonts w:eastAsia="Calibri"/>
          <w:highlight w:val="yellow"/>
        </w:rPr>
      </w:pPr>
    </w:p>
    <w:p w14:paraId="261C85F0" w14:textId="77777777" w:rsidR="00D745E0" w:rsidRDefault="00D745E0" w:rsidP="00363CEE">
      <w:pPr>
        <w:spacing w:before="120" w:line="360" w:lineRule="auto"/>
        <w:ind w:firstLine="567"/>
        <w:contextualSpacing/>
        <w:jc w:val="both"/>
        <w:rPr>
          <w:rFonts w:eastAsia="Calibri"/>
          <w:highlight w:val="yellow"/>
        </w:rPr>
      </w:pPr>
    </w:p>
    <w:p w14:paraId="2F4B1A9C" w14:textId="77777777" w:rsidR="00D745E0" w:rsidRDefault="00D745E0" w:rsidP="00363CEE">
      <w:pPr>
        <w:spacing w:before="120" w:line="360" w:lineRule="auto"/>
        <w:ind w:firstLine="567"/>
        <w:contextualSpacing/>
        <w:jc w:val="both"/>
        <w:rPr>
          <w:rFonts w:eastAsia="Calibri"/>
          <w:highlight w:val="yellow"/>
        </w:rPr>
      </w:pPr>
    </w:p>
    <w:p w14:paraId="6F48A504" w14:textId="77777777" w:rsidR="00D745E0" w:rsidRDefault="00D745E0" w:rsidP="00363CEE">
      <w:pPr>
        <w:spacing w:before="120" w:line="360" w:lineRule="auto"/>
        <w:ind w:firstLine="567"/>
        <w:contextualSpacing/>
        <w:jc w:val="both"/>
        <w:rPr>
          <w:rFonts w:eastAsia="Calibri"/>
          <w:highlight w:val="yellow"/>
        </w:rPr>
      </w:pPr>
    </w:p>
    <w:p w14:paraId="50EF7C32" w14:textId="77777777" w:rsidR="00D745E0" w:rsidRDefault="00D745E0" w:rsidP="00363CEE">
      <w:pPr>
        <w:spacing w:before="120" w:line="360" w:lineRule="auto"/>
        <w:ind w:firstLine="567"/>
        <w:contextualSpacing/>
        <w:jc w:val="both"/>
        <w:rPr>
          <w:rFonts w:eastAsia="Calibri"/>
          <w:highlight w:val="yellow"/>
        </w:rPr>
      </w:pPr>
    </w:p>
    <w:p w14:paraId="0E7C59D1" w14:textId="77777777" w:rsidR="00D745E0" w:rsidRDefault="00D745E0" w:rsidP="00363CEE">
      <w:pPr>
        <w:spacing w:before="120" w:line="360" w:lineRule="auto"/>
        <w:ind w:firstLine="567"/>
        <w:contextualSpacing/>
        <w:jc w:val="both"/>
        <w:rPr>
          <w:rFonts w:eastAsia="Calibri"/>
          <w:highlight w:val="yellow"/>
        </w:rPr>
      </w:pPr>
    </w:p>
    <w:p w14:paraId="538E5D9F" w14:textId="77777777" w:rsidR="00D745E0" w:rsidRDefault="00D745E0" w:rsidP="00363CEE">
      <w:pPr>
        <w:spacing w:before="120" w:line="360" w:lineRule="auto"/>
        <w:ind w:firstLine="567"/>
        <w:contextualSpacing/>
        <w:jc w:val="both"/>
        <w:rPr>
          <w:rFonts w:eastAsia="Calibri"/>
          <w:highlight w:val="yellow"/>
        </w:rPr>
      </w:pPr>
    </w:p>
    <w:p w14:paraId="17AA8D88" w14:textId="77777777" w:rsidR="00D745E0" w:rsidRDefault="00D745E0" w:rsidP="00363CEE">
      <w:pPr>
        <w:spacing w:before="120" w:line="360" w:lineRule="auto"/>
        <w:ind w:firstLine="567"/>
        <w:contextualSpacing/>
        <w:jc w:val="both"/>
        <w:rPr>
          <w:rFonts w:eastAsia="Calibri"/>
          <w:highlight w:val="yellow"/>
        </w:rPr>
      </w:pPr>
    </w:p>
    <w:p w14:paraId="05045C0C" w14:textId="77777777" w:rsidR="00D745E0" w:rsidRDefault="00D745E0" w:rsidP="00363CEE">
      <w:pPr>
        <w:spacing w:before="120" w:line="360" w:lineRule="auto"/>
        <w:ind w:firstLine="567"/>
        <w:contextualSpacing/>
        <w:jc w:val="both"/>
        <w:rPr>
          <w:rFonts w:eastAsia="Calibri"/>
          <w:highlight w:val="yellow"/>
        </w:rPr>
      </w:pPr>
    </w:p>
    <w:p w14:paraId="134BF055" w14:textId="77777777" w:rsidR="00D745E0" w:rsidRDefault="00D745E0" w:rsidP="00363CEE">
      <w:pPr>
        <w:spacing w:before="120" w:line="360" w:lineRule="auto"/>
        <w:ind w:firstLine="567"/>
        <w:contextualSpacing/>
        <w:jc w:val="both"/>
        <w:rPr>
          <w:rFonts w:eastAsia="Calibri"/>
          <w:highlight w:val="yellow"/>
        </w:rPr>
      </w:pPr>
    </w:p>
    <w:p w14:paraId="634FBAA7" w14:textId="77777777" w:rsidR="00D745E0" w:rsidRDefault="00D745E0" w:rsidP="00363CEE">
      <w:pPr>
        <w:spacing w:before="120" w:line="360" w:lineRule="auto"/>
        <w:ind w:firstLine="567"/>
        <w:contextualSpacing/>
        <w:jc w:val="both"/>
        <w:rPr>
          <w:rFonts w:eastAsia="Calibri"/>
          <w:highlight w:val="yellow"/>
        </w:rPr>
      </w:pPr>
    </w:p>
    <w:p w14:paraId="04B88757" w14:textId="77777777" w:rsidR="00D745E0" w:rsidRDefault="00D745E0" w:rsidP="00363CEE">
      <w:pPr>
        <w:spacing w:before="120" w:line="360" w:lineRule="auto"/>
        <w:ind w:firstLine="567"/>
        <w:contextualSpacing/>
        <w:jc w:val="both"/>
        <w:rPr>
          <w:rFonts w:eastAsia="Calibri"/>
          <w:highlight w:val="yellow"/>
        </w:rPr>
      </w:pPr>
    </w:p>
    <w:p w14:paraId="362CD2F2" w14:textId="77777777" w:rsidR="00D745E0" w:rsidRDefault="00D745E0" w:rsidP="00363CEE">
      <w:pPr>
        <w:spacing w:before="120" w:line="360" w:lineRule="auto"/>
        <w:ind w:firstLine="567"/>
        <w:contextualSpacing/>
        <w:jc w:val="both"/>
        <w:rPr>
          <w:rFonts w:eastAsia="Calibri"/>
          <w:highlight w:val="yellow"/>
        </w:rPr>
      </w:pPr>
    </w:p>
    <w:p w14:paraId="70A56C8C" w14:textId="77777777" w:rsidR="00D745E0" w:rsidRDefault="00D745E0" w:rsidP="00363CEE">
      <w:pPr>
        <w:spacing w:before="120" w:line="360" w:lineRule="auto"/>
        <w:ind w:firstLine="567"/>
        <w:contextualSpacing/>
        <w:jc w:val="both"/>
        <w:rPr>
          <w:rFonts w:eastAsia="Calibri"/>
          <w:highlight w:val="yellow"/>
        </w:rPr>
      </w:pPr>
    </w:p>
    <w:p w14:paraId="15422083" w14:textId="77777777" w:rsidR="00D745E0" w:rsidRDefault="00D745E0" w:rsidP="00D745E0">
      <w:pPr>
        <w:spacing w:before="120"/>
        <w:ind w:firstLine="567"/>
        <w:contextualSpacing/>
        <w:jc w:val="both"/>
        <w:rPr>
          <w:rFonts w:eastAsia="Calibri"/>
          <w:highlight w:val="yellow"/>
        </w:rPr>
      </w:pPr>
    </w:p>
    <w:p w14:paraId="24E5F990" w14:textId="77777777" w:rsidR="00D745E0" w:rsidRDefault="00D745E0" w:rsidP="00D745E0">
      <w:pPr>
        <w:spacing w:before="120" w:line="360" w:lineRule="auto"/>
        <w:contextualSpacing/>
        <w:jc w:val="center"/>
        <w:rPr>
          <w:rFonts w:eastAsia="Calibri"/>
          <w:highlight w:val="yellow"/>
        </w:rPr>
      </w:pPr>
      <w:r>
        <w:rPr>
          <w:noProof/>
        </w:rPr>
        <w:drawing>
          <wp:inline distT="0" distB="0" distL="0" distR="0" wp14:anchorId="47390761" wp14:editId="71DCEE4D">
            <wp:extent cx="5450774" cy="807524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588" t="18488" r="26012" b="10395"/>
                    <a:stretch/>
                  </pic:blipFill>
                  <pic:spPr bwMode="auto">
                    <a:xfrm>
                      <a:off x="0" y="0"/>
                      <a:ext cx="5498607" cy="8146110"/>
                    </a:xfrm>
                    <a:prstGeom prst="rect">
                      <a:avLst/>
                    </a:prstGeom>
                    <a:ln>
                      <a:noFill/>
                    </a:ln>
                    <a:extLst>
                      <a:ext uri="{53640926-AAD7-44D8-BBD7-CCE9431645EC}">
                        <a14:shadowObscured xmlns:a14="http://schemas.microsoft.com/office/drawing/2010/main"/>
                      </a:ext>
                    </a:extLst>
                  </pic:spPr>
                </pic:pic>
              </a:graphicData>
            </a:graphic>
          </wp:inline>
        </w:drawing>
      </w:r>
    </w:p>
    <w:p w14:paraId="25A3D717" w14:textId="77777777" w:rsidR="00D745E0" w:rsidRDefault="00D745E0" w:rsidP="00363CEE">
      <w:pPr>
        <w:spacing w:before="120" w:line="360" w:lineRule="auto"/>
        <w:ind w:firstLine="567"/>
        <w:contextualSpacing/>
        <w:jc w:val="both"/>
        <w:rPr>
          <w:rFonts w:eastAsia="Calibri"/>
          <w:highlight w:val="yellow"/>
        </w:rPr>
      </w:pPr>
    </w:p>
    <w:p w14:paraId="197F55AA" w14:textId="77777777" w:rsidR="00D745E0" w:rsidRDefault="00D745E0" w:rsidP="00363CEE">
      <w:pPr>
        <w:spacing w:before="120" w:line="360" w:lineRule="auto"/>
        <w:ind w:firstLine="567"/>
        <w:contextualSpacing/>
        <w:jc w:val="both"/>
        <w:rPr>
          <w:rFonts w:eastAsia="Calibri"/>
          <w:highlight w:val="yellow"/>
        </w:rPr>
      </w:pPr>
    </w:p>
    <w:p w14:paraId="45061919" w14:textId="77777777" w:rsidR="00D745E0" w:rsidRDefault="005D4190" w:rsidP="005D4190">
      <w:pPr>
        <w:spacing w:before="120" w:line="360" w:lineRule="auto"/>
        <w:contextualSpacing/>
        <w:jc w:val="center"/>
        <w:rPr>
          <w:rFonts w:eastAsia="Calibri"/>
          <w:highlight w:val="yellow"/>
        </w:rPr>
      </w:pPr>
      <w:r>
        <w:rPr>
          <w:noProof/>
        </w:rPr>
        <w:drawing>
          <wp:inline distT="0" distB="0" distL="0" distR="0" wp14:anchorId="43AEE68D" wp14:editId="27CF7C53">
            <wp:extent cx="5295900" cy="37763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146" t="19988" r="20002" b="33495"/>
                    <a:stretch/>
                  </pic:blipFill>
                  <pic:spPr bwMode="auto">
                    <a:xfrm>
                      <a:off x="0" y="0"/>
                      <a:ext cx="5354698" cy="3818280"/>
                    </a:xfrm>
                    <a:prstGeom prst="rect">
                      <a:avLst/>
                    </a:prstGeom>
                    <a:ln>
                      <a:noFill/>
                    </a:ln>
                    <a:extLst>
                      <a:ext uri="{53640926-AAD7-44D8-BBD7-CCE9431645EC}">
                        <a14:shadowObscured xmlns:a14="http://schemas.microsoft.com/office/drawing/2010/main"/>
                      </a:ext>
                    </a:extLst>
                  </pic:spPr>
                </pic:pic>
              </a:graphicData>
            </a:graphic>
          </wp:inline>
        </w:drawing>
      </w:r>
    </w:p>
    <w:p w14:paraId="15FDB2B8" w14:textId="77777777" w:rsidR="00D745E0" w:rsidRDefault="009B3B56" w:rsidP="00363CEE">
      <w:pPr>
        <w:spacing w:before="120" w:line="360" w:lineRule="auto"/>
        <w:ind w:firstLine="567"/>
        <w:contextualSpacing/>
        <w:jc w:val="both"/>
        <w:rPr>
          <w:rFonts w:eastAsia="Calibri"/>
          <w:highlight w:val="yellow"/>
        </w:rPr>
      </w:pPr>
      <w:r>
        <w:rPr>
          <w:noProof/>
        </w:rPr>
        <w:drawing>
          <wp:inline distT="0" distB="0" distL="0" distR="0" wp14:anchorId="5DE15278" wp14:editId="2825A906">
            <wp:extent cx="5319713" cy="337259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167" t="26310" r="19743" b="35379"/>
                    <a:stretch/>
                  </pic:blipFill>
                  <pic:spPr bwMode="auto">
                    <a:xfrm>
                      <a:off x="0" y="0"/>
                      <a:ext cx="5426702" cy="3440422"/>
                    </a:xfrm>
                    <a:prstGeom prst="rect">
                      <a:avLst/>
                    </a:prstGeom>
                    <a:ln>
                      <a:noFill/>
                    </a:ln>
                    <a:extLst>
                      <a:ext uri="{53640926-AAD7-44D8-BBD7-CCE9431645EC}">
                        <a14:shadowObscured xmlns:a14="http://schemas.microsoft.com/office/drawing/2010/main"/>
                      </a:ext>
                    </a:extLst>
                  </pic:spPr>
                </pic:pic>
              </a:graphicData>
            </a:graphic>
          </wp:inline>
        </w:drawing>
      </w:r>
    </w:p>
    <w:p w14:paraId="40BE0021" w14:textId="77777777" w:rsidR="00D745E0" w:rsidRDefault="00D745E0" w:rsidP="00363CEE">
      <w:pPr>
        <w:spacing w:before="120" w:line="360" w:lineRule="auto"/>
        <w:ind w:firstLine="567"/>
        <w:contextualSpacing/>
        <w:jc w:val="both"/>
        <w:rPr>
          <w:rFonts w:eastAsia="Calibri"/>
          <w:highlight w:val="yellow"/>
        </w:rPr>
      </w:pPr>
    </w:p>
    <w:p w14:paraId="5417D02C" w14:textId="77777777" w:rsidR="00D745E0" w:rsidRDefault="00D745E0" w:rsidP="00363CEE">
      <w:pPr>
        <w:spacing w:before="120" w:line="360" w:lineRule="auto"/>
        <w:ind w:firstLine="567"/>
        <w:contextualSpacing/>
        <w:jc w:val="both"/>
        <w:rPr>
          <w:rFonts w:eastAsia="Calibri"/>
          <w:highlight w:val="yellow"/>
        </w:rPr>
      </w:pPr>
    </w:p>
    <w:p w14:paraId="309A0E30" w14:textId="77777777" w:rsidR="00D745E0" w:rsidRDefault="00D745E0" w:rsidP="00363CEE">
      <w:pPr>
        <w:spacing w:before="120" w:line="360" w:lineRule="auto"/>
        <w:ind w:firstLine="567"/>
        <w:contextualSpacing/>
        <w:jc w:val="both"/>
        <w:rPr>
          <w:rFonts w:eastAsia="Calibri"/>
          <w:highlight w:val="yellow"/>
        </w:rPr>
      </w:pPr>
    </w:p>
    <w:p w14:paraId="211F17FD" w14:textId="77777777" w:rsidR="00D745E0" w:rsidRDefault="00D745E0" w:rsidP="00363CEE">
      <w:pPr>
        <w:spacing w:before="120" w:line="360" w:lineRule="auto"/>
        <w:ind w:firstLine="567"/>
        <w:contextualSpacing/>
        <w:jc w:val="both"/>
        <w:rPr>
          <w:rFonts w:eastAsia="Calibri"/>
          <w:highlight w:val="yellow"/>
        </w:rPr>
      </w:pPr>
    </w:p>
    <w:p w14:paraId="40E80280" w14:textId="77777777" w:rsidR="00D745E0" w:rsidRDefault="00D745E0" w:rsidP="00363CEE">
      <w:pPr>
        <w:spacing w:before="120" w:line="360" w:lineRule="auto"/>
        <w:ind w:firstLine="567"/>
        <w:contextualSpacing/>
        <w:jc w:val="both"/>
        <w:rPr>
          <w:rFonts w:eastAsia="Calibri"/>
          <w:highlight w:val="yellow"/>
        </w:rPr>
      </w:pPr>
    </w:p>
    <w:p w14:paraId="1FB4CE2E" w14:textId="77777777" w:rsidR="00D745E0" w:rsidRDefault="00061E4E" w:rsidP="00061E4E">
      <w:pPr>
        <w:spacing w:before="120" w:line="360" w:lineRule="auto"/>
        <w:contextualSpacing/>
        <w:jc w:val="both"/>
        <w:rPr>
          <w:rFonts w:eastAsia="Calibri"/>
          <w:highlight w:val="yellow"/>
        </w:rPr>
      </w:pPr>
      <w:r>
        <w:rPr>
          <w:noProof/>
        </w:rPr>
        <w:drawing>
          <wp:inline distT="0" distB="0" distL="0" distR="0" wp14:anchorId="47D22671" wp14:editId="6419A007">
            <wp:extent cx="5612220" cy="8286115"/>
            <wp:effectExtent l="0" t="0" r="762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9388" t="18697" r="28761" b="22019"/>
                    <a:stretch/>
                  </pic:blipFill>
                  <pic:spPr bwMode="auto">
                    <a:xfrm>
                      <a:off x="0" y="0"/>
                      <a:ext cx="5627517" cy="8308700"/>
                    </a:xfrm>
                    <a:prstGeom prst="rect">
                      <a:avLst/>
                    </a:prstGeom>
                    <a:ln>
                      <a:noFill/>
                    </a:ln>
                    <a:extLst>
                      <a:ext uri="{53640926-AAD7-44D8-BBD7-CCE9431645EC}">
                        <a14:shadowObscured xmlns:a14="http://schemas.microsoft.com/office/drawing/2010/main"/>
                      </a:ext>
                    </a:extLst>
                  </pic:spPr>
                </pic:pic>
              </a:graphicData>
            </a:graphic>
          </wp:inline>
        </w:drawing>
      </w:r>
    </w:p>
    <w:p w14:paraId="765680D7" w14:textId="77777777" w:rsidR="00061E4E" w:rsidRDefault="00061E4E" w:rsidP="00061E4E">
      <w:pPr>
        <w:spacing w:before="120" w:line="360" w:lineRule="auto"/>
        <w:contextualSpacing/>
        <w:jc w:val="center"/>
        <w:rPr>
          <w:rFonts w:eastAsia="Calibri"/>
          <w:highlight w:val="yellow"/>
        </w:rPr>
      </w:pPr>
      <w:r>
        <w:rPr>
          <w:noProof/>
        </w:rPr>
        <w:lastRenderedPageBreak/>
        <w:drawing>
          <wp:inline distT="0" distB="0" distL="0" distR="0" wp14:anchorId="461D2AB9" wp14:editId="67FCD08C">
            <wp:extent cx="5452060" cy="47504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566" t="23238" r="24079" b="30231"/>
                    <a:stretch/>
                  </pic:blipFill>
                  <pic:spPr bwMode="auto">
                    <a:xfrm>
                      <a:off x="0" y="0"/>
                      <a:ext cx="5522327" cy="4811659"/>
                    </a:xfrm>
                    <a:prstGeom prst="rect">
                      <a:avLst/>
                    </a:prstGeom>
                    <a:ln>
                      <a:noFill/>
                    </a:ln>
                    <a:extLst>
                      <a:ext uri="{53640926-AAD7-44D8-BBD7-CCE9431645EC}">
                        <a14:shadowObscured xmlns:a14="http://schemas.microsoft.com/office/drawing/2010/main"/>
                      </a:ext>
                    </a:extLst>
                  </pic:spPr>
                </pic:pic>
              </a:graphicData>
            </a:graphic>
          </wp:inline>
        </w:drawing>
      </w:r>
    </w:p>
    <w:p w14:paraId="6F99B8E8" w14:textId="77777777" w:rsidR="00061E4E" w:rsidRDefault="00061E4E" w:rsidP="00061E4E">
      <w:pPr>
        <w:spacing w:before="120"/>
        <w:contextualSpacing/>
        <w:jc w:val="center"/>
        <w:rPr>
          <w:rFonts w:eastAsia="Calibri"/>
          <w:highlight w:val="yellow"/>
        </w:rPr>
      </w:pPr>
    </w:p>
    <w:p w14:paraId="77577F69" w14:textId="77777777" w:rsidR="00D745E0" w:rsidRDefault="00061E4E" w:rsidP="00061E4E">
      <w:pPr>
        <w:spacing w:before="120" w:line="360" w:lineRule="auto"/>
        <w:contextualSpacing/>
        <w:jc w:val="center"/>
        <w:rPr>
          <w:rFonts w:eastAsia="Calibri"/>
          <w:highlight w:val="yellow"/>
        </w:rPr>
      </w:pPr>
      <w:r>
        <w:rPr>
          <w:noProof/>
        </w:rPr>
        <w:drawing>
          <wp:inline distT="0" distB="0" distL="0" distR="0" wp14:anchorId="68D986CA" wp14:editId="7C14DDDA">
            <wp:extent cx="5741581" cy="3652263"/>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673" t="22288" r="23749" b="37586"/>
                    <a:stretch/>
                  </pic:blipFill>
                  <pic:spPr bwMode="auto">
                    <a:xfrm>
                      <a:off x="0" y="0"/>
                      <a:ext cx="5859114" cy="3727027"/>
                    </a:xfrm>
                    <a:prstGeom prst="rect">
                      <a:avLst/>
                    </a:prstGeom>
                    <a:ln>
                      <a:noFill/>
                    </a:ln>
                    <a:extLst>
                      <a:ext uri="{53640926-AAD7-44D8-BBD7-CCE9431645EC}">
                        <a14:shadowObscured xmlns:a14="http://schemas.microsoft.com/office/drawing/2010/main"/>
                      </a:ext>
                    </a:extLst>
                  </pic:spPr>
                </pic:pic>
              </a:graphicData>
            </a:graphic>
          </wp:inline>
        </w:drawing>
      </w:r>
    </w:p>
    <w:p w14:paraId="72BFC4F8" w14:textId="77777777" w:rsidR="00D745E0" w:rsidRDefault="00D745E0" w:rsidP="00363CEE">
      <w:pPr>
        <w:spacing w:before="120" w:line="360" w:lineRule="auto"/>
        <w:ind w:firstLine="567"/>
        <w:contextualSpacing/>
        <w:jc w:val="both"/>
        <w:rPr>
          <w:rFonts w:eastAsia="Calibri"/>
          <w:highlight w:val="yellow"/>
        </w:rPr>
      </w:pPr>
    </w:p>
    <w:p w14:paraId="41F4589A" w14:textId="77777777" w:rsidR="00D745E0" w:rsidRDefault="00FF584A" w:rsidP="00950973">
      <w:pPr>
        <w:spacing w:before="120" w:line="360" w:lineRule="auto"/>
        <w:contextualSpacing/>
        <w:jc w:val="center"/>
        <w:rPr>
          <w:rFonts w:eastAsia="Calibri"/>
          <w:highlight w:val="yellow"/>
        </w:rPr>
      </w:pPr>
      <w:r>
        <w:rPr>
          <w:noProof/>
        </w:rPr>
        <w:drawing>
          <wp:inline distT="0" distB="0" distL="0" distR="0" wp14:anchorId="478FF8AB" wp14:editId="7943975A">
            <wp:extent cx="5718412" cy="84249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9402" t="18804" r="28076" b="22365"/>
                    <a:stretch/>
                  </pic:blipFill>
                  <pic:spPr bwMode="auto">
                    <a:xfrm>
                      <a:off x="0" y="0"/>
                      <a:ext cx="5763084" cy="8490808"/>
                    </a:xfrm>
                    <a:prstGeom prst="rect">
                      <a:avLst/>
                    </a:prstGeom>
                    <a:ln>
                      <a:noFill/>
                    </a:ln>
                    <a:extLst>
                      <a:ext uri="{53640926-AAD7-44D8-BBD7-CCE9431645EC}">
                        <a14:shadowObscured xmlns:a14="http://schemas.microsoft.com/office/drawing/2010/main"/>
                      </a:ext>
                    </a:extLst>
                  </pic:spPr>
                </pic:pic>
              </a:graphicData>
            </a:graphic>
          </wp:inline>
        </w:drawing>
      </w:r>
    </w:p>
    <w:p w14:paraId="55F7E52F" w14:textId="77777777" w:rsidR="00D745E0" w:rsidRDefault="003E0A02" w:rsidP="00950973">
      <w:pPr>
        <w:spacing w:before="120" w:line="360" w:lineRule="auto"/>
        <w:ind w:left="-851"/>
        <w:contextualSpacing/>
        <w:jc w:val="both"/>
        <w:rPr>
          <w:rFonts w:eastAsia="Calibri"/>
          <w:highlight w:val="yellow"/>
        </w:rPr>
      </w:pPr>
      <w:r>
        <w:rPr>
          <w:noProof/>
        </w:rPr>
        <w:lastRenderedPageBreak/>
        <w:drawing>
          <wp:anchor distT="0" distB="0" distL="114300" distR="114300" simplePos="0" relativeHeight="251658240" behindDoc="0" locked="0" layoutInCell="1" allowOverlap="1" wp14:anchorId="311252BB" wp14:editId="26FC8D4D">
            <wp:simplePos x="0" y="0"/>
            <wp:positionH relativeFrom="column">
              <wp:posOffset>4051300</wp:posOffset>
            </wp:positionH>
            <wp:positionV relativeFrom="paragraph">
              <wp:posOffset>542290</wp:posOffset>
            </wp:positionV>
            <wp:extent cx="736600" cy="7669530"/>
            <wp:effectExtent l="0" t="0" r="6350" b="7620"/>
            <wp:wrapThrough wrapText="bothSides">
              <wp:wrapPolygon edited="0">
                <wp:start x="0" y="0"/>
                <wp:lineTo x="0" y="21568"/>
                <wp:lineTo x="21228" y="21568"/>
                <wp:lineTo x="21228"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2189" t="22318" r="34552" b="22838"/>
                    <a:stretch/>
                  </pic:blipFill>
                  <pic:spPr bwMode="auto">
                    <a:xfrm>
                      <a:off x="0" y="0"/>
                      <a:ext cx="736600" cy="766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973">
        <w:rPr>
          <w:noProof/>
        </w:rPr>
        <w:drawing>
          <wp:inline distT="0" distB="0" distL="0" distR="0" wp14:anchorId="41C593BF" wp14:editId="53C1D8E2">
            <wp:extent cx="4435523" cy="844740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7793" t="28195" r="33474" b="11741"/>
                    <a:stretch/>
                  </pic:blipFill>
                  <pic:spPr bwMode="auto">
                    <a:xfrm>
                      <a:off x="0" y="0"/>
                      <a:ext cx="4460298" cy="8494588"/>
                    </a:xfrm>
                    <a:prstGeom prst="rect">
                      <a:avLst/>
                    </a:prstGeom>
                    <a:ln>
                      <a:noFill/>
                    </a:ln>
                    <a:extLst>
                      <a:ext uri="{53640926-AAD7-44D8-BBD7-CCE9431645EC}">
                        <a14:shadowObscured xmlns:a14="http://schemas.microsoft.com/office/drawing/2010/main"/>
                      </a:ext>
                    </a:extLst>
                  </pic:spPr>
                </pic:pic>
              </a:graphicData>
            </a:graphic>
          </wp:inline>
        </w:drawing>
      </w:r>
    </w:p>
    <w:p w14:paraId="222022BA" w14:textId="77777777" w:rsidR="00D745E0" w:rsidRDefault="00D745E0" w:rsidP="00363CEE">
      <w:pPr>
        <w:spacing w:before="120" w:line="360" w:lineRule="auto"/>
        <w:ind w:firstLine="567"/>
        <w:contextualSpacing/>
        <w:jc w:val="both"/>
        <w:rPr>
          <w:rFonts w:eastAsia="Calibri"/>
          <w:highlight w:val="yellow"/>
        </w:rPr>
      </w:pPr>
    </w:p>
    <w:p w14:paraId="45E10D91" w14:textId="77777777" w:rsidR="00D745E0" w:rsidRDefault="00D745E0" w:rsidP="00363CEE">
      <w:pPr>
        <w:spacing w:before="120" w:line="360" w:lineRule="auto"/>
        <w:ind w:firstLine="567"/>
        <w:contextualSpacing/>
        <w:jc w:val="both"/>
        <w:rPr>
          <w:rFonts w:eastAsia="Calibri"/>
          <w:highlight w:val="yellow"/>
        </w:rPr>
      </w:pPr>
    </w:p>
    <w:p w14:paraId="65D23EE7" w14:textId="77777777" w:rsidR="00D745E0" w:rsidRDefault="004923D9" w:rsidP="00A977F4">
      <w:pPr>
        <w:spacing w:before="120" w:line="360" w:lineRule="auto"/>
        <w:contextualSpacing/>
        <w:jc w:val="both"/>
        <w:rPr>
          <w:rFonts w:eastAsia="Calibri"/>
          <w:highlight w:val="yellow"/>
        </w:rPr>
      </w:pPr>
      <w:r>
        <w:rPr>
          <w:noProof/>
        </w:rPr>
        <w:drawing>
          <wp:anchor distT="0" distB="0" distL="114300" distR="114300" simplePos="0" relativeHeight="251659264" behindDoc="0" locked="0" layoutInCell="1" allowOverlap="1" wp14:anchorId="4EAA2F6A" wp14:editId="71E9E320">
            <wp:simplePos x="0" y="0"/>
            <wp:positionH relativeFrom="column">
              <wp:posOffset>3259455</wp:posOffset>
            </wp:positionH>
            <wp:positionV relativeFrom="paragraph">
              <wp:posOffset>457200</wp:posOffset>
            </wp:positionV>
            <wp:extent cx="777240" cy="7355840"/>
            <wp:effectExtent l="0" t="0" r="3810" b="0"/>
            <wp:wrapThrough wrapText="bothSides">
              <wp:wrapPolygon edited="0">
                <wp:start x="0" y="0"/>
                <wp:lineTo x="0" y="21537"/>
                <wp:lineTo x="21176" y="21537"/>
                <wp:lineTo x="21176"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1810" t="25087" r="34504" b="10502"/>
                    <a:stretch/>
                  </pic:blipFill>
                  <pic:spPr bwMode="auto">
                    <a:xfrm>
                      <a:off x="0" y="0"/>
                      <a:ext cx="777240" cy="735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7F4">
        <w:rPr>
          <w:noProof/>
        </w:rPr>
        <w:drawing>
          <wp:inline distT="0" distB="0" distL="0" distR="0" wp14:anchorId="34BB38DD" wp14:editId="0D81420B">
            <wp:extent cx="3124835" cy="792934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8024" t="19210" r="35635" b="11742"/>
                    <a:stretch/>
                  </pic:blipFill>
                  <pic:spPr bwMode="auto">
                    <a:xfrm>
                      <a:off x="0" y="0"/>
                      <a:ext cx="3157101" cy="8011224"/>
                    </a:xfrm>
                    <a:prstGeom prst="rect">
                      <a:avLst/>
                    </a:prstGeom>
                    <a:ln>
                      <a:noFill/>
                    </a:ln>
                    <a:extLst>
                      <a:ext uri="{53640926-AAD7-44D8-BBD7-CCE9431645EC}">
                        <a14:shadowObscured xmlns:a14="http://schemas.microsoft.com/office/drawing/2010/main"/>
                      </a:ext>
                    </a:extLst>
                  </pic:spPr>
                </pic:pic>
              </a:graphicData>
            </a:graphic>
          </wp:inline>
        </w:drawing>
      </w:r>
    </w:p>
    <w:p w14:paraId="4DC40BD8" w14:textId="77777777" w:rsidR="00D745E0" w:rsidRDefault="00D745E0" w:rsidP="00950973">
      <w:pPr>
        <w:spacing w:before="120" w:line="360" w:lineRule="auto"/>
        <w:contextualSpacing/>
        <w:jc w:val="both"/>
        <w:rPr>
          <w:rFonts w:eastAsia="Calibri"/>
          <w:highlight w:val="yellow"/>
        </w:rPr>
      </w:pPr>
    </w:p>
    <w:p w14:paraId="750734D5" w14:textId="77777777" w:rsidR="00D745E0" w:rsidRDefault="00D745E0" w:rsidP="00363CEE">
      <w:pPr>
        <w:spacing w:before="120" w:line="360" w:lineRule="auto"/>
        <w:ind w:firstLine="567"/>
        <w:contextualSpacing/>
        <w:jc w:val="both"/>
        <w:rPr>
          <w:rFonts w:eastAsia="Calibri"/>
          <w:highlight w:val="yellow"/>
        </w:rPr>
      </w:pPr>
    </w:p>
    <w:tbl>
      <w:tblPr>
        <w:tblW w:w="10206" w:type="dxa"/>
        <w:tblInd w:w="-567" w:type="dxa"/>
        <w:tblCellMar>
          <w:left w:w="0" w:type="dxa"/>
          <w:right w:w="0" w:type="dxa"/>
        </w:tblCellMar>
        <w:tblLook w:val="04A0" w:firstRow="1" w:lastRow="0" w:firstColumn="1" w:lastColumn="0" w:noHBand="0" w:noVBand="1"/>
      </w:tblPr>
      <w:tblGrid>
        <w:gridCol w:w="709"/>
        <w:gridCol w:w="4143"/>
        <w:gridCol w:w="1440"/>
        <w:gridCol w:w="1363"/>
        <w:gridCol w:w="1417"/>
        <w:gridCol w:w="1134"/>
      </w:tblGrid>
      <w:tr w:rsidR="00431A1A" w:rsidRPr="00431A1A" w14:paraId="2431A696" w14:textId="77777777" w:rsidTr="00431A1A">
        <w:trPr>
          <w:trHeight w:val="990"/>
        </w:trPr>
        <w:tc>
          <w:tcPr>
            <w:tcW w:w="10206"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082C7A4" w14:textId="77777777" w:rsidR="00431A1A" w:rsidRPr="00431A1A" w:rsidRDefault="00431A1A">
            <w:pPr>
              <w:jc w:val="center"/>
              <w:rPr>
                <w:b/>
                <w:color w:val="000000"/>
                <w:sz w:val="22"/>
                <w:szCs w:val="22"/>
              </w:rPr>
            </w:pPr>
            <w:r w:rsidRPr="00431A1A">
              <w:rPr>
                <w:b/>
                <w:color w:val="000000"/>
                <w:sz w:val="22"/>
                <w:szCs w:val="22"/>
              </w:rPr>
              <w:lastRenderedPageBreak/>
              <w:t xml:space="preserve">Смета расходов, утвержденная УГРТ Брянской области по котельной, расположенной по адресу:                                                                                                       г. Фокино, мкр-н Шибенец, ул. К. Маркса на 2024 год </w:t>
            </w:r>
          </w:p>
        </w:tc>
      </w:tr>
      <w:tr w:rsidR="00431A1A" w:rsidRPr="00431A1A" w14:paraId="39DA8F7C" w14:textId="77777777" w:rsidTr="00431A1A">
        <w:trPr>
          <w:trHeight w:val="990"/>
        </w:trPr>
        <w:tc>
          <w:tcPr>
            <w:tcW w:w="709" w:type="dxa"/>
            <w:tcBorders>
              <w:top w:val="nil"/>
              <w:left w:val="single" w:sz="8"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1FD09153" w14:textId="77777777" w:rsidR="00431A1A" w:rsidRPr="00431A1A" w:rsidRDefault="00431A1A">
            <w:pPr>
              <w:jc w:val="center"/>
              <w:rPr>
                <w:b/>
                <w:bCs/>
                <w:color w:val="000000"/>
                <w:sz w:val="22"/>
                <w:szCs w:val="22"/>
              </w:rPr>
            </w:pPr>
            <w:r w:rsidRPr="00431A1A">
              <w:rPr>
                <w:b/>
                <w:bCs/>
                <w:color w:val="000000"/>
                <w:sz w:val="22"/>
                <w:szCs w:val="22"/>
              </w:rPr>
              <w:t xml:space="preserve"> № п/п </w:t>
            </w:r>
          </w:p>
        </w:tc>
        <w:tc>
          <w:tcPr>
            <w:tcW w:w="4143"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1F63E5E9" w14:textId="77777777" w:rsidR="00431A1A" w:rsidRPr="00431A1A" w:rsidRDefault="00431A1A">
            <w:pPr>
              <w:jc w:val="center"/>
              <w:rPr>
                <w:b/>
                <w:bCs/>
                <w:color w:val="000000"/>
                <w:sz w:val="22"/>
                <w:szCs w:val="22"/>
              </w:rPr>
            </w:pPr>
            <w:r w:rsidRPr="00431A1A">
              <w:rPr>
                <w:b/>
                <w:bCs/>
                <w:color w:val="000000"/>
                <w:sz w:val="22"/>
                <w:szCs w:val="22"/>
              </w:rPr>
              <w:t xml:space="preserve"> Показатели </w:t>
            </w:r>
          </w:p>
        </w:tc>
        <w:tc>
          <w:tcPr>
            <w:tcW w:w="1440" w:type="dxa"/>
            <w:tcBorders>
              <w:top w:val="nil"/>
              <w:left w:val="nil"/>
              <w:bottom w:val="single" w:sz="8" w:space="0" w:color="auto"/>
              <w:right w:val="nil"/>
            </w:tcBorders>
            <w:shd w:val="clear" w:color="000000" w:fill="E2EFDA"/>
            <w:tcMar>
              <w:top w:w="15" w:type="dxa"/>
              <w:left w:w="15" w:type="dxa"/>
              <w:bottom w:w="0" w:type="dxa"/>
              <w:right w:w="15" w:type="dxa"/>
            </w:tcMar>
            <w:vAlign w:val="center"/>
            <w:hideMark/>
          </w:tcPr>
          <w:p w14:paraId="5677DD6E" w14:textId="77777777" w:rsidR="00431A1A" w:rsidRPr="00431A1A" w:rsidRDefault="00431A1A">
            <w:pPr>
              <w:jc w:val="center"/>
              <w:rPr>
                <w:b/>
                <w:bCs/>
                <w:color w:val="000000"/>
                <w:sz w:val="22"/>
                <w:szCs w:val="22"/>
              </w:rPr>
            </w:pPr>
            <w:r w:rsidRPr="00431A1A">
              <w:rPr>
                <w:b/>
                <w:bCs/>
                <w:color w:val="000000"/>
                <w:sz w:val="22"/>
                <w:szCs w:val="22"/>
              </w:rPr>
              <w:t xml:space="preserve"> Ед. измерения </w:t>
            </w:r>
          </w:p>
        </w:tc>
        <w:tc>
          <w:tcPr>
            <w:tcW w:w="1363" w:type="dxa"/>
            <w:tcBorders>
              <w:top w:val="nil"/>
              <w:left w:val="single" w:sz="4"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4F76B13B" w14:textId="77777777" w:rsidR="00431A1A" w:rsidRPr="00431A1A" w:rsidRDefault="00431A1A">
            <w:pPr>
              <w:jc w:val="center"/>
              <w:rPr>
                <w:b/>
                <w:bCs/>
                <w:color w:val="000000"/>
                <w:sz w:val="22"/>
                <w:szCs w:val="22"/>
              </w:rPr>
            </w:pPr>
            <w:r w:rsidRPr="00431A1A">
              <w:rPr>
                <w:b/>
                <w:bCs/>
                <w:color w:val="000000"/>
                <w:sz w:val="22"/>
                <w:szCs w:val="22"/>
              </w:rPr>
              <w:t xml:space="preserve"> Утв. УГРТ </w:t>
            </w:r>
            <w:r w:rsidRPr="00431A1A">
              <w:rPr>
                <w:b/>
                <w:bCs/>
                <w:color w:val="000000"/>
                <w:sz w:val="22"/>
                <w:szCs w:val="22"/>
              </w:rPr>
              <w:br/>
              <w:t xml:space="preserve">1 полугодие 2024г </w:t>
            </w:r>
          </w:p>
        </w:tc>
        <w:tc>
          <w:tcPr>
            <w:tcW w:w="1417"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177A1055" w14:textId="77777777" w:rsidR="00431A1A" w:rsidRPr="00431A1A" w:rsidRDefault="00431A1A">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 полугодие 2024г </w:t>
            </w:r>
          </w:p>
        </w:tc>
        <w:tc>
          <w:tcPr>
            <w:tcW w:w="1134" w:type="dxa"/>
            <w:tcBorders>
              <w:top w:val="nil"/>
              <w:left w:val="nil"/>
              <w:bottom w:val="single" w:sz="8" w:space="0" w:color="auto"/>
              <w:right w:val="single" w:sz="8" w:space="0" w:color="auto"/>
            </w:tcBorders>
            <w:shd w:val="clear" w:color="000000" w:fill="E2EFDA"/>
            <w:tcMar>
              <w:top w:w="15" w:type="dxa"/>
              <w:left w:w="15" w:type="dxa"/>
              <w:bottom w:w="0" w:type="dxa"/>
              <w:right w:w="15" w:type="dxa"/>
            </w:tcMar>
            <w:vAlign w:val="center"/>
            <w:hideMark/>
          </w:tcPr>
          <w:p w14:paraId="40D155EF" w14:textId="77777777" w:rsidR="00431A1A" w:rsidRPr="00431A1A" w:rsidRDefault="00431A1A">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2024 год </w:t>
            </w:r>
          </w:p>
        </w:tc>
      </w:tr>
      <w:tr w:rsidR="00431A1A" w:rsidRPr="00431A1A" w14:paraId="69A35F5C"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BF63D6" w14:textId="77777777" w:rsidR="00431A1A" w:rsidRPr="00431A1A" w:rsidRDefault="00431A1A">
            <w:pPr>
              <w:jc w:val="center"/>
              <w:rPr>
                <w:color w:val="000000"/>
                <w:sz w:val="22"/>
                <w:szCs w:val="22"/>
              </w:rPr>
            </w:pPr>
            <w:r w:rsidRPr="00431A1A">
              <w:rPr>
                <w:color w:val="000000"/>
                <w:sz w:val="22"/>
                <w:szCs w:val="22"/>
              </w:rPr>
              <w:t xml:space="preserve"> 1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65CFC7" w14:textId="77777777" w:rsidR="00431A1A" w:rsidRPr="00431A1A" w:rsidRDefault="00431A1A">
            <w:pPr>
              <w:rPr>
                <w:color w:val="000000"/>
                <w:sz w:val="22"/>
                <w:szCs w:val="22"/>
              </w:rPr>
            </w:pPr>
            <w:r w:rsidRPr="00431A1A">
              <w:rPr>
                <w:color w:val="000000"/>
                <w:sz w:val="22"/>
                <w:szCs w:val="22"/>
              </w:rPr>
              <w:t xml:space="preserve"> Выработка тепловой 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E0C042"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3CA24E" w14:textId="77777777" w:rsidR="00431A1A" w:rsidRPr="00431A1A" w:rsidRDefault="00431A1A">
            <w:pPr>
              <w:jc w:val="right"/>
              <w:rPr>
                <w:color w:val="000000"/>
                <w:sz w:val="22"/>
                <w:szCs w:val="22"/>
              </w:rPr>
            </w:pPr>
            <w:r w:rsidRPr="00431A1A">
              <w:rPr>
                <w:color w:val="000000"/>
                <w:sz w:val="22"/>
                <w:szCs w:val="22"/>
              </w:rPr>
              <w:t xml:space="preserve"> 29,42   </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2B6DC3" w14:textId="77777777" w:rsidR="00431A1A" w:rsidRPr="00431A1A" w:rsidRDefault="00431A1A">
            <w:pPr>
              <w:jc w:val="right"/>
              <w:rPr>
                <w:color w:val="000000"/>
                <w:sz w:val="22"/>
                <w:szCs w:val="22"/>
              </w:rPr>
            </w:pPr>
            <w:r w:rsidRPr="00431A1A">
              <w:rPr>
                <w:color w:val="000000"/>
                <w:sz w:val="22"/>
                <w:szCs w:val="22"/>
              </w:rPr>
              <w:t xml:space="preserve"> 25,20   </w:t>
            </w:r>
          </w:p>
        </w:tc>
        <w:tc>
          <w:tcPr>
            <w:tcW w:w="1134"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01ED377" w14:textId="77777777" w:rsidR="00431A1A" w:rsidRPr="00431A1A" w:rsidRDefault="00431A1A">
            <w:pPr>
              <w:jc w:val="right"/>
              <w:rPr>
                <w:color w:val="000000"/>
                <w:sz w:val="22"/>
                <w:szCs w:val="22"/>
              </w:rPr>
            </w:pPr>
            <w:r w:rsidRPr="00431A1A">
              <w:rPr>
                <w:color w:val="000000"/>
                <w:sz w:val="22"/>
                <w:szCs w:val="22"/>
              </w:rPr>
              <w:t xml:space="preserve"> 54,62   </w:t>
            </w:r>
          </w:p>
        </w:tc>
      </w:tr>
      <w:tr w:rsidR="00431A1A" w:rsidRPr="00431A1A" w14:paraId="2D924D81"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8E3240" w14:textId="77777777" w:rsidR="00431A1A" w:rsidRPr="00431A1A" w:rsidRDefault="00431A1A">
            <w:pPr>
              <w:jc w:val="center"/>
              <w:rPr>
                <w:color w:val="000000"/>
                <w:sz w:val="22"/>
                <w:szCs w:val="22"/>
              </w:rPr>
            </w:pPr>
            <w:r w:rsidRPr="00431A1A">
              <w:rPr>
                <w:color w:val="000000"/>
                <w:sz w:val="22"/>
                <w:szCs w:val="22"/>
              </w:rPr>
              <w:t xml:space="preserve"> 2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2A9551" w14:textId="77777777" w:rsidR="00431A1A" w:rsidRPr="00431A1A" w:rsidRDefault="00431A1A">
            <w:pPr>
              <w:rPr>
                <w:color w:val="000000"/>
                <w:sz w:val="22"/>
                <w:szCs w:val="22"/>
              </w:rPr>
            </w:pPr>
            <w:r w:rsidRPr="00431A1A">
              <w:rPr>
                <w:color w:val="000000"/>
                <w:sz w:val="22"/>
                <w:szCs w:val="22"/>
              </w:rPr>
              <w:t xml:space="preserve"> Расход теплоэнергии на собственные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1AF3CFC"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C3735A" w14:textId="77777777" w:rsidR="00431A1A" w:rsidRPr="00431A1A" w:rsidRDefault="00431A1A">
            <w:pPr>
              <w:jc w:val="right"/>
              <w:rPr>
                <w:color w:val="000000"/>
                <w:sz w:val="22"/>
                <w:szCs w:val="22"/>
              </w:rPr>
            </w:pPr>
            <w:r w:rsidRPr="00431A1A">
              <w:rPr>
                <w:color w:val="000000"/>
                <w:sz w:val="22"/>
                <w:szCs w:val="22"/>
              </w:rPr>
              <w:t xml:space="preserve"> 0,70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2D1B70" w14:textId="77777777" w:rsidR="00431A1A" w:rsidRPr="00431A1A" w:rsidRDefault="00431A1A">
            <w:pPr>
              <w:jc w:val="right"/>
              <w:rPr>
                <w:color w:val="000000"/>
                <w:sz w:val="22"/>
                <w:szCs w:val="22"/>
              </w:rPr>
            </w:pPr>
            <w:r w:rsidRPr="00431A1A">
              <w:rPr>
                <w:color w:val="000000"/>
                <w:sz w:val="22"/>
                <w:szCs w:val="22"/>
              </w:rPr>
              <w:t xml:space="preserve"> 0,59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28826610" w14:textId="77777777" w:rsidR="00431A1A" w:rsidRPr="00431A1A" w:rsidRDefault="00431A1A">
            <w:pPr>
              <w:jc w:val="right"/>
              <w:rPr>
                <w:color w:val="000000"/>
                <w:sz w:val="22"/>
                <w:szCs w:val="22"/>
              </w:rPr>
            </w:pPr>
            <w:r w:rsidRPr="00431A1A">
              <w:rPr>
                <w:color w:val="000000"/>
                <w:sz w:val="22"/>
                <w:szCs w:val="22"/>
              </w:rPr>
              <w:t xml:space="preserve"> 1,29   </w:t>
            </w:r>
          </w:p>
        </w:tc>
      </w:tr>
      <w:tr w:rsidR="00431A1A" w:rsidRPr="00431A1A" w14:paraId="3FE05BAA"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B41199" w14:textId="77777777" w:rsidR="00431A1A" w:rsidRPr="00431A1A" w:rsidRDefault="00431A1A">
            <w:pPr>
              <w:jc w:val="center"/>
              <w:rPr>
                <w:color w:val="000000"/>
                <w:sz w:val="22"/>
                <w:szCs w:val="22"/>
              </w:rPr>
            </w:pPr>
            <w:r w:rsidRPr="00431A1A">
              <w:rPr>
                <w:color w:val="000000"/>
                <w:sz w:val="22"/>
                <w:szCs w:val="22"/>
              </w:rPr>
              <w:t xml:space="preserve"> 3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3FC36" w14:textId="77777777" w:rsidR="00431A1A" w:rsidRPr="00431A1A" w:rsidRDefault="00431A1A">
            <w:pPr>
              <w:rPr>
                <w:color w:val="000000"/>
                <w:sz w:val="22"/>
                <w:szCs w:val="22"/>
              </w:rPr>
            </w:pPr>
            <w:r w:rsidRPr="00431A1A">
              <w:rPr>
                <w:color w:val="000000"/>
                <w:sz w:val="22"/>
                <w:szCs w:val="22"/>
              </w:rPr>
              <w:t xml:space="preserve"> Получено теплоэнергии со стороны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4BF9775"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223673" w14:textId="77777777" w:rsidR="00431A1A" w:rsidRPr="00431A1A" w:rsidRDefault="00431A1A">
            <w:pPr>
              <w:jc w:val="right"/>
              <w:rPr>
                <w:color w:val="000000"/>
                <w:sz w:val="22"/>
                <w:szCs w:val="22"/>
              </w:rPr>
            </w:pPr>
            <w:r w:rsidRPr="00431A1A">
              <w:rPr>
                <w:color w:val="000000"/>
                <w:sz w:val="22"/>
                <w:szCs w:val="22"/>
              </w:rPr>
              <w:t xml:space="preserve"> -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FB68B" w14:textId="77777777" w:rsidR="00431A1A" w:rsidRPr="00431A1A" w:rsidRDefault="00431A1A">
            <w:pPr>
              <w:jc w:val="right"/>
              <w:rPr>
                <w:color w:val="000000"/>
                <w:sz w:val="22"/>
                <w:szCs w:val="22"/>
              </w:rPr>
            </w:pPr>
            <w:r w:rsidRPr="00431A1A">
              <w:rPr>
                <w:color w:val="000000"/>
                <w:sz w:val="22"/>
                <w:szCs w:val="22"/>
              </w:rPr>
              <w:t xml:space="preserve"> -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05AA107" w14:textId="77777777" w:rsidR="00431A1A" w:rsidRPr="00431A1A" w:rsidRDefault="00431A1A">
            <w:pPr>
              <w:jc w:val="right"/>
              <w:rPr>
                <w:color w:val="000000"/>
                <w:sz w:val="22"/>
                <w:szCs w:val="22"/>
              </w:rPr>
            </w:pPr>
            <w:r w:rsidRPr="00431A1A">
              <w:rPr>
                <w:color w:val="000000"/>
                <w:sz w:val="22"/>
                <w:szCs w:val="22"/>
              </w:rPr>
              <w:t xml:space="preserve"> -     </w:t>
            </w:r>
          </w:p>
        </w:tc>
      </w:tr>
      <w:tr w:rsidR="00431A1A" w:rsidRPr="00431A1A" w14:paraId="05B4FF5F"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296599" w14:textId="77777777" w:rsidR="00431A1A" w:rsidRPr="00431A1A" w:rsidRDefault="00431A1A">
            <w:pPr>
              <w:jc w:val="center"/>
              <w:rPr>
                <w:color w:val="000000"/>
                <w:sz w:val="22"/>
                <w:szCs w:val="22"/>
              </w:rPr>
            </w:pPr>
            <w:r w:rsidRPr="00431A1A">
              <w:rPr>
                <w:color w:val="000000"/>
                <w:sz w:val="22"/>
                <w:szCs w:val="22"/>
              </w:rPr>
              <w:t xml:space="preserve"> 4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2B5414" w14:textId="77777777" w:rsidR="00431A1A" w:rsidRPr="00431A1A" w:rsidRDefault="00431A1A">
            <w:pPr>
              <w:rPr>
                <w:color w:val="000000"/>
                <w:sz w:val="22"/>
                <w:szCs w:val="22"/>
              </w:rPr>
            </w:pPr>
            <w:r w:rsidRPr="00431A1A">
              <w:rPr>
                <w:color w:val="000000"/>
                <w:sz w:val="22"/>
                <w:szCs w:val="22"/>
              </w:rPr>
              <w:t xml:space="preserve"> Подано теплоэнергии в сеть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4577A2"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0B38B3" w14:textId="77777777" w:rsidR="00431A1A" w:rsidRPr="00431A1A" w:rsidRDefault="00431A1A">
            <w:pPr>
              <w:jc w:val="right"/>
              <w:rPr>
                <w:color w:val="000000"/>
                <w:sz w:val="22"/>
                <w:szCs w:val="22"/>
              </w:rPr>
            </w:pPr>
            <w:r w:rsidRPr="00431A1A">
              <w:rPr>
                <w:color w:val="000000"/>
                <w:sz w:val="22"/>
                <w:szCs w:val="22"/>
              </w:rPr>
              <w:t xml:space="preserve"> 28,73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B035F" w14:textId="77777777" w:rsidR="00431A1A" w:rsidRPr="00431A1A" w:rsidRDefault="00431A1A">
            <w:pPr>
              <w:jc w:val="right"/>
              <w:rPr>
                <w:color w:val="000000"/>
                <w:sz w:val="22"/>
                <w:szCs w:val="22"/>
              </w:rPr>
            </w:pPr>
            <w:r w:rsidRPr="00431A1A">
              <w:rPr>
                <w:color w:val="000000"/>
                <w:sz w:val="22"/>
                <w:szCs w:val="22"/>
              </w:rPr>
              <w:t xml:space="preserve"> 24,61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E0D0CE8" w14:textId="77777777" w:rsidR="00431A1A" w:rsidRPr="00431A1A" w:rsidRDefault="00431A1A">
            <w:pPr>
              <w:jc w:val="right"/>
              <w:rPr>
                <w:color w:val="000000"/>
                <w:sz w:val="22"/>
                <w:szCs w:val="22"/>
              </w:rPr>
            </w:pPr>
            <w:r w:rsidRPr="00431A1A">
              <w:rPr>
                <w:color w:val="000000"/>
                <w:sz w:val="22"/>
                <w:szCs w:val="22"/>
              </w:rPr>
              <w:t xml:space="preserve"> 53,33   </w:t>
            </w:r>
          </w:p>
        </w:tc>
      </w:tr>
      <w:tr w:rsidR="00431A1A" w:rsidRPr="00431A1A" w14:paraId="32D64BB9"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B57FF6" w14:textId="77777777" w:rsidR="00431A1A" w:rsidRPr="00431A1A" w:rsidRDefault="00431A1A">
            <w:pPr>
              <w:jc w:val="center"/>
              <w:rPr>
                <w:color w:val="000000"/>
                <w:sz w:val="22"/>
                <w:szCs w:val="22"/>
              </w:rPr>
            </w:pPr>
            <w:r w:rsidRPr="00431A1A">
              <w:rPr>
                <w:color w:val="000000"/>
                <w:sz w:val="22"/>
                <w:szCs w:val="22"/>
              </w:rPr>
              <w:t xml:space="preserve"> 5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AA66E" w14:textId="77777777" w:rsidR="00431A1A" w:rsidRPr="00431A1A" w:rsidRDefault="00431A1A">
            <w:pPr>
              <w:rPr>
                <w:color w:val="000000"/>
                <w:sz w:val="22"/>
                <w:szCs w:val="22"/>
              </w:rPr>
            </w:pPr>
            <w:r w:rsidRPr="00431A1A">
              <w:rPr>
                <w:color w:val="000000"/>
                <w:sz w:val="22"/>
                <w:szCs w:val="22"/>
              </w:rPr>
              <w:t xml:space="preserve"> Потери теплоэнергии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6CFAE4A"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5E2F0A" w14:textId="77777777" w:rsidR="00431A1A" w:rsidRPr="00431A1A" w:rsidRDefault="00431A1A">
            <w:pPr>
              <w:jc w:val="right"/>
              <w:rPr>
                <w:color w:val="000000"/>
                <w:sz w:val="22"/>
                <w:szCs w:val="22"/>
              </w:rPr>
            </w:pPr>
            <w:r w:rsidRPr="00431A1A">
              <w:rPr>
                <w:color w:val="000000"/>
                <w:sz w:val="22"/>
                <w:szCs w:val="22"/>
              </w:rPr>
              <w:t xml:space="preserve"> 5,34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F6A86" w14:textId="77777777" w:rsidR="00431A1A" w:rsidRPr="00431A1A" w:rsidRDefault="00431A1A">
            <w:pPr>
              <w:jc w:val="right"/>
              <w:rPr>
                <w:color w:val="000000"/>
                <w:sz w:val="22"/>
                <w:szCs w:val="22"/>
              </w:rPr>
            </w:pPr>
            <w:r w:rsidRPr="00431A1A">
              <w:rPr>
                <w:color w:val="000000"/>
                <w:sz w:val="22"/>
                <w:szCs w:val="22"/>
              </w:rPr>
              <w:t xml:space="preserve"> 3,95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BE672FD" w14:textId="77777777" w:rsidR="00431A1A" w:rsidRPr="00431A1A" w:rsidRDefault="00431A1A">
            <w:pPr>
              <w:jc w:val="right"/>
              <w:rPr>
                <w:color w:val="000000"/>
                <w:sz w:val="22"/>
                <w:szCs w:val="22"/>
              </w:rPr>
            </w:pPr>
            <w:r w:rsidRPr="00431A1A">
              <w:rPr>
                <w:color w:val="000000"/>
                <w:sz w:val="22"/>
                <w:szCs w:val="22"/>
              </w:rPr>
              <w:t xml:space="preserve"> 9,29   </w:t>
            </w:r>
          </w:p>
        </w:tc>
      </w:tr>
      <w:tr w:rsidR="00431A1A" w:rsidRPr="00431A1A" w14:paraId="061E5F67"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23BCB1" w14:textId="77777777" w:rsidR="00431A1A" w:rsidRPr="00431A1A" w:rsidRDefault="00431A1A">
            <w:pPr>
              <w:jc w:val="center"/>
              <w:rPr>
                <w:color w:val="000000"/>
                <w:sz w:val="22"/>
                <w:szCs w:val="22"/>
              </w:rPr>
            </w:pPr>
            <w:r w:rsidRPr="00431A1A">
              <w:rPr>
                <w:color w:val="000000"/>
                <w:sz w:val="22"/>
                <w:szCs w:val="22"/>
              </w:rPr>
              <w:t xml:space="preserve"> 6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0AACE4" w14:textId="77777777" w:rsidR="00431A1A" w:rsidRPr="00431A1A" w:rsidRDefault="00431A1A">
            <w:pPr>
              <w:rPr>
                <w:color w:val="000000"/>
                <w:sz w:val="22"/>
                <w:szCs w:val="22"/>
              </w:rPr>
            </w:pPr>
            <w:r w:rsidRPr="00431A1A">
              <w:rPr>
                <w:color w:val="000000"/>
                <w:sz w:val="22"/>
                <w:szCs w:val="22"/>
              </w:rPr>
              <w:t xml:space="preserve"> % потерь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4977176" w14:textId="77777777" w:rsidR="00431A1A" w:rsidRPr="00431A1A" w:rsidRDefault="00431A1A">
            <w:pPr>
              <w:jc w:val="center"/>
              <w:rPr>
                <w:color w:val="000000"/>
                <w:sz w:val="22"/>
                <w:szCs w:val="22"/>
              </w:rPr>
            </w:pPr>
            <w:r w:rsidRPr="00431A1A">
              <w:rPr>
                <w:color w:val="000000"/>
                <w:sz w:val="22"/>
                <w:szCs w:val="22"/>
              </w:rPr>
              <w:t xml:space="preserve"> %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E86C0C" w14:textId="77777777" w:rsidR="00431A1A" w:rsidRPr="00431A1A" w:rsidRDefault="00431A1A">
            <w:pPr>
              <w:jc w:val="right"/>
              <w:rPr>
                <w:color w:val="000000"/>
                <w:sz w:val="22"/>
                <w:szCs w:val="22"/>
              </w:rPr>
            </w:pPr>
            <w:r w:rsidRPr="00431A1A">
              <w:rPr>
                <w:color w:val="000000"/>
                <w:sz w:val="22"/>
                <w:szCs w:val="22"/>
              </w:rPr>
              <w:t xml:space="preserve"> 0,19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85DA55" w14:textId="77777777" w:rsidR="00431A1A" w:rsidRPr="00431A1A" w:rsidRDefault="00431A1A">
            <w:pPr>
              <w:jc w:val="right"/>
              <w:rPr>
                <w:color w:val="000000"/>
                <w:sz w:val="22"/>
                <w:szCs w:val="22"/>
              </w:rPr>
            </w:pPr>
            <w:r w:rsidRPr="00431A1A">
              <w:rPr>
                <w:color w:val="000000"/>
                <w:sz w:val="22"/>
                <w:szCs w:val="22"/>
              </w:rPr>
              <w:t xml:space="preserve"> 0,16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3D15BDC7" w14:textId="77777777" w:rsidR="00431A1A" w:rsidRPr="00431A1A" w:rsidRDefault="00431A1A">
            <w:pPr>
              <w:jc w:val="right"/>
              <w:rPr>
                <w:color w:val="000000"/>
                <w:sz w:val="22"/>
                <w:szCs w:val="22"/>
              </w:rPr>
            </w:pPr>
            <w:r w:rsidRPr="00431A1A">
              <w:rPr>
                <w:color w:val="000000"/>
                <w:sz w:val="22"/>
                <w:szCs w:val="22"/>
              </w:rPr>
              <w:t xml:space="preserve"> 0,17   </w:t>
            </w:r>
          </w:p>
        </w:tc>
      </w:tr>
      <w:tr w:rsidR="00431A1A" w:rsidRPr="00431A1A" w14:paraId="651631A8" w14:textId="77777777" w:rsidTr="00431A1A">
        <w:trPr>
          <w:trHeight w:val="52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3E994E" w14:textId="77777777" w:rsidR="00431A1A" w:rsidRPr="00431A1A" w:rsidRDefault="00431A1A">
            <w:pPr>
              <w:jc w:val="center"/>
              <w:rPr>
                <w:color w:val="000000"/>
                <w:sz w:val="22"/>
                <w:szCs w:val="22"/>
              </w:rPr>
            </w:pPr>
            <w:r w:rsidRPr="00431A1A">
              <w:rPr>
                <w:color w:val="000000"/>
                <w:sz w:val="22"/>
                <w:szCs w:val="22"/>
              </w:rPr>
              <w:t xml:space="preserve"> 7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8C2997" w14:textId="77777777" w:rsidR="00431A1A" w:rsidRPr="00431A1A" w:rsidRDefault="00431A1A">
            <w:pPr>
              <w:rPr>
                <w:color w:val="000000"/>
                <w:sz w:val="22"/>
                <w:szCs w:val="22"/>
              </w:rPr>
            </w:pPr>
            <w:r w:rsidRPr="00431A1A">
              <w:rPr>
                <w:color w:val="000000"/>
                <w:sz w:val="22"/>
                <w:szCs w:val="22"/>
              </w:rPr>
              <w:t xml:space="preserve"> Полезный отпуск теплоэнергии (с учетом хоз. нужд)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E24610B"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ABBF02" w14:textId="77777777" w:rsidR="00431A1A" w:rsidRPr="00431A1A" w:rsidRDefault="00431A1A">
            <w:pPr>
              <w:jc w:val="right"/>
              <w:rPr>
                <w:color w:val="000000"/>
                <w:sz w:val="22"/>
                <w:szCs w:val="22"/>
              </w:rPr>
            </w:pPr>
            <w:r w:rsidRPr="00431A1A">
              <w:rPr>
                <w:color w:val="000000"/>
                <w:sz w:val="22"/>
                <w:szCs w:val="22"/>
              </w:rPr>
              <w:t xml:space="preserve"> 23,38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CB8BAB" w14:textId="77777777" w:rsidR="00431A1A" w:rsidRPr="00431A1A" w:rsidRDefault="00431A1A">
            <w:pPr>
              <w:jc w:val="right"/>
              <w:rPr>
                <w:color w:val="000000"/>
                <w:sz w:val="22"/>
                <w:szCs w:val="22"/>
              </w:rPr>
            </w:pPr>
            <w:r w:rsidRPr="00431A1A">
              <w:rPr>
                <w:color w:val="000000"/>
                <w:sz w:val="22"/>
                <w:szCs w:val="22"/>
              </w:rPr>
              <w:t xml:space="preserve"> 20,66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AB9CDBB" w14:textId="77777777" w:rsidR="00431A1A" w:rsidRPr="00431A1A" w:rsidRDefault="00431A1A">
            <w:pPr>
              <w:jc w:val="right"/>
              <w:rPr>
                <w:color w:val="000000"/>
                <w:sz w:val="22"/>
                <w:szCs w:val="22"/>
              </w:rPr>
            </w:pPr>
            <w:r w:rsidRPr="00431A1A">
              <w:rPr>
                <w:color w:val="000000"/>
                <w:sz w:val="22"/>
                <w:szCs w:val="22"/>
              </w:rPr>
              <w:t xml:space="preserve"> 44,04   </w:t>
            </w:r>
          </w:p>
        </w:tc>
      </w:tr>
      <w:tr w:rsidR="00431A1A" w:rsidRPr="00431A1A" w14:paraId="0A130017"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7BF91D" w14:textId="77777777" w:rsidR="00431A1A" w:rsidRPr="00431A1A" w:rsidRDefault="00431A1A">
            <w:pPr>
              <w:jc w:val="center"/>
              <w:rPr>
                <w:color w:val="000000"/>
                <w:sz w:val="22"/>
                <w:szCs w:val="22"/>
              </w:rPr>
            </w:pPr>
            <w:r w:rsidRPr="00431A1A">
              <w:rPr>
                <w:color w:val="000000"/>
                <w:sz w:val="22"/>
                <w:szCs w:val="22"/>
              </w:rPr>
              <w:t>7.1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08368" w14:textId="77777777" w:rsidR="00431A1A" w:rsidRPr="00431A1A" w:rsidRDefault="00431A1A">
            <w:pPr>
              <w:rPr>
                <w:color w:val="000000"/>
                <w:sz w:val="22"/>
                <w:szCs w:val="22"/>
              </w:rPr>
            </w:pPr>
            <w:r w:rsidRPr="00431A1A">
              <w:rPr>
                <w:color w:val="000000"/>
                <w:sz w:val="22"/>
                <w:szCs w:val="22"/>
              </w:rPr>
              <w:t xml:space="preserve"> Хозяйственные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E8E1D9F"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134BE2" w14:textId="77777777" w:rsidR="00431A1A" w:rsidRPr="00431A1A" w:rsidRDefault="00431A1A">
            <w:pPr>
              <w:jc w:val="right"/>
              <w:rPr>
                <w:color w:val="000000"/>
                <w:sz w:val="22"/>
                <w:szCs w:val="22"/>
              </w:rPr>
            </w:pPr>
            <w:r w:rsidRPr="00431A1A">
              <w:rPr>
                <w:color w:val="000000"/>
                <w:sz w:val="22"/>
                <w:szCs w:val="22"/>
              </w:rPr>
              <w:t xml:space="preserve"> 0,00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52DEF6" w14:textId="77777777" w:rsidR="00431A1A" w:rsidRPr="00431A1A" w:rsidRDefault="00431A1A">
            <w:pPr>
              <w:jc w:val="right"/>
              <w:rPr>
                <w:color w:val="000000"/>
                <w:sz w:val="22"/>
                <w:szCs w:val="22"/>
              </w:rPr>
            </w:pPr>
            <w:r w:rsidRPr="00431A1A">
              <w:rPr>
                <w:color w:val="000000"/>
                <w:sz w:val="22"/>
                <w:szCs w:val="22"/>
              </w:rPr>
              <w:t xml:space="preserve"> 0,00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E40769A" w14:textId="77777777" w:rsidR="00431A1A" w:rsidRPr="00431A1A" w:rsidRDefault="00431A1A">
            <w:pPr>
              <w:jc w:val="right"/>
              <w:rPr>
                <w:color w:val="000000"/>
                <w:sz w:val="22"/>
                <w:szCs w:val="22"/>
              </w:rPr>
            </w:pPr>
            <w:r w:rsidRPr="00431A1A">
              <w:rPr>
                <w:color w:val="000000"/>
                <w:sz w:val="22"/>
                <w:szCs w:val="22"/>
              </w:rPr>
              <w:t xml:space="preserve"> 0,01   </w:t>
            </w:r>
          </w:p>
        </w:tc>
      </w:tr>
      <w:tr w:rsidR="00431A1A" w:rsidRPr="00431A1A" w14:paraId="33B02860"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F71580" w14:textId="77777777" w:rsidR="00431A1A" w:rsidRPr="00431A1A" w:rsidRDefault="00431A1A">
            <w:pPr>
              <w:jc w:val="center"/>
              <w:rPr>
                <w:color w:val="000000"/>
                <w:sz w:val="22"/>
                <w:szCs w:val="22"/>
              </w:rPr>
            </w:pPr>
            <w:r w:rsidRPr="00431A1A">
              <w:rPr>
                <w:color w:val="000000"/>
                <w:sz w:val="22"/>
                <w:szCs w:val="22"/>
              </w:rPr>
              <w:t>7.2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08A3E" w14:textId="77777777" w:rsidR="00431A1A" w:rsidRPr="00431A1A" w:rsidRDefault="00431A1A">
            <w:pPr>
              <w:rPr>
                <w:color w:val="000000"/>
                <w:sz w:val="22"/>
                <w:szCs w:val="22"/>
              </w:rPr>
            </w:pPr>
            <w:r w:rsidRPr="00431A1A">
              <w:rPr>
                <w:color w:val="000000"/>
                <w:sz w:val="22"/>
                <w:szCs w:val="22"/>
              </w:rPr>
              <w:t xml:space="preserve"> Полезный отпуск потребителям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6C455F4"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22148F" w14:textId="77777777" w:rsidR="00431A1A" w:rsidRPr="00431A1A" w:rsidRDefault="00431A1A">
            <w:pPr>
              <w:jc w:val="right"/>
              <w:rPr>
                <w:color w:val="000000"/>
                <w:sz w:val="22"/>
                <w:szCs w:val="22"/>
              </w:rPr>
            </w:pPr>
            <w:r w:rsidRPr="00431A1A">
              <w:rPr>
                <w:color w:val="000000"/>
                <w:sz w:val="22"/>
                <w:szCs w:val="22"/>
              </w:rPr>
              <w:t xml:space="preserve"> 23,38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B7E26" w14:textId="77777777" w:rsidR="00431A1A" w:rsidRPr="00431A1A" w:rsidRDefault="00431A1A">
            <w:pPr>
              <w:jc w:val="right"/>
              <w:rPr>
                <w:color w:val="000000"/>
                <w:sz w:val="22"/>
                <w:szCs w:val="22"/>
              </w:rPr>
            </w:pPr>
            <w:r w:rsidRPr="00431A1A">
              <w:rPr>
                <w:color w:val="000000"/>
                <w:sz w:val="22"/>
                <w:szCs w:val="22"/>
              </w:rPr>
              <w:t xml:space="preserve"> 20,65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7A36D97" w14:textId="77777777" w:rsidR="00431A1A" w:rsidRPr="00431A1A" w:rsidRDefault="00431A1A">
            <w:pPr>
              <w:jc w:val="right"/>
              <w:rPr>
                <w:color w:val="000000"/>
                <w:sz w:val="22"/>
                <w:szCs w:val="22"/>
              </w:rPr>
            </w:pPr>
            <w:r w:rsidRPr="00431A1A">
              <w:rPr>
                <w:color w:val="000000"/>
                <w:sz w:val="22"/>
                <w:szCs w:val="22"/>
              </w:rPr>
              <w:t xml:space="preserve"> 44,03   </w:t>
            </w:r>
          </w:p>
        </w:tc>
      </w:tr>
      <w:tr w:rsidR="00431A1A" w:rsidRPr="00431A1A" w14:paraId="355C27C9"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09C1A5" w14:textId="77777777" w:rsidR="00431A1A" w:rsidRPr="00431A1A" w:rsidRDefault="00431A1A">
            <w:pPr>
              <w:jc w:val="center"/>
              <w:rPr>
                <w:color w:val="000000"/>
                <w:sz w:val="22"/>
                <w:szCs w:val="22"/>
              </w:rPr>
            </w:pPr>
            <w:r w:rsidRPr="00431A1A">
              <w:rPr>
                <w:color w:val="000000"/>
                <w:sz w:val="22"/>
                <w:szCs w:val="22"/>
              </w:rPr>
              <w:t>7.2.1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569774" w14:textId="77777777" w:rsidR="00431A1A" w:rsidRPr="00431A1A" w:rsidRDefault="00431A1A">
            <w:pPr>
              <w:rPr>
                <w:color w:val="000000"/>
                <w:sz w:val="22"/>
                <w:szCs w:val="22"/>
              </w:rPr>
            </w:pPr>
            <w:r w:rsidRPr="00431A1A">
              <w:rPr>
                <w:color w:val="000000"/>
                <w:sz w:val="22"/>
                <w:szCs w:val="22"/>
              </w:rPr>
              <w:t xml:space="preserve"> отопление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9FD260B"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A932DC" w14:textId="77777777" w:rsidR="00431A1A" w:rsidRPr="00431A1A" w:rsidRDefault="00431A1A">
            <w:pPr>
              <w:jc w:val="right"/>
              <w:rPr>
                <w:color w:val="000000"/>
                <w:sz w:val="22"/>
                <w:szCs w:val="22"/>
              </w:rPr>
            </w:pPr>
            <w:r w:rsidRPr="00431A1A">
              <w:rPr>
                <w:color w:val="000000"/>
                <w:sz w:val="22"/>
                <w:szCs w:val="22"/>
              </w:rPr>
              <w:t xml:space="preserve"> 19,77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10AF9" w14:textId="77777777" w:rsidR="00431A1A" w:rsidRPr="00431A1A" w:rsidRDefault="00431A1A">
            <w:pPr>
              <w:jc w:val="right"/>
              <w:rPr>
                <w:color w:val="000000"/>
                <w:sz w:val="22"/>
                <w:szCs w:val="22"/>
              </w:rPr>
            </w:pPr>
            <w:r w:rsidRPr="00431A1A">
              <w:rPr>
                <w:color w:val="000000"/>
                <w:sz w:val="22"/>
                <w:szCs w:val="22"/>
              </w:rPr>
              <w:t xml:space="preserve"> 17,09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DDEBF43" w14:textId="77777777" w:rsidR="00431A1A" w:rsidRPr="00431A1A" w:rsidRDefault="00431A1A">
            <w:pPr>
              <w:jc w:val="right"/>
              <w:rPr>
                <w:color w:val="000000"/>
                <w:sz w:val="22"/>
                <w:szCs w:val="22"/>
              </w:rPr>
            </w:pPr>
            <w:r w:rsidRPr="00431A1A">
              <w:rPr>
                <w:color w:val="000000"/>
                <w:sz w:val="22"/>
                <w:szCs w:val="22"/>
              </w:rPr>
              <w:t xml:space="preserve"> 36,85   </w:t>
            </w:r>
          </w:p>
        </w:tc>
      </w:tr>
      <w:tr w:rsidR="00431A1A" w:rsidRPr="00431A1A" w14:paraId="4ED12F66"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6F1792" w14:textId="77777777" w:rsidR="00431A1A" w:rsidRPr="00431A1A" w:rsidRDefault="00431A1A">
            <w:pPr>
              <w:jc w:val="center"/>
              <w:rPr>
                <w:color w:val="000000"/>
                <w:sz w:val="22"/>
                <w:szCs w:val="22"/>
              </w:rPr>
            </w:pPr>
            <w:r w:rsidRPr="00431A1A">
              <w:rPr>
                <w:color w:val="000000"/>
                <w:sz w:val="22"/>
                <w:szCs w:val="22"/>
              </w:rPr>
              <w:t>7.2.2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815CD" w14:textId="77777777" w:rsidR="00431A1A" w:rsidRPr="00431A1A" w:rsidRDefault="00431A1A">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5994A8A" w14:textId="77777777" w:rsidR="00431A1A" w:rsidRPr="00431A1A" w:rsidRDefault="00431A1A">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CD6DA5" w14:textId="77777777" w:rsidR="00431A1A" w:rsidRPr="00431A1A" w:rsidRDefault="00431A1A">
            <w:pPr>
              <w:jc w:val="right"/>
              <w:rPr>
                <w:color w:val="000000"/>
                <w:sz w:val="22"/>
                <w:szCs w:val="22"/>
              </w:rPr>
            </w:pPr>
            <w:r w:rsidRPr="00431A1A">
              <w:rPr>
                <w:color w:val="000000"/>
                <w:sz w:val="22"/>
                <w:szCs w:val="22"/>
              </w:rPr>
              <w:t xml:space="preserve"> 3,61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420CB" w14:textId="77777777" w:rsidR="00431A1A" w:rsidRPr="00431A1A" w:rsidRDefault="00431A1A">
            <w:pPr>
              <w:jc w:val="right"/>
              <w:rPr>
                <w:color w:val="000000"/>
                <w:sz w:val="22"/>
                <w:szCs w:val="22"/>
              </w:rPr>
            </w:pPr>
            <w:r w:rsidRPr="00431A1A">
              <w:rPr>
                <w:color w:val="000000"/>
                <w:sz w:val="22"/>
                <w:szCs w:val="22"/>
              </w:rPr>
              <w:t xml:space="preserve"> 3,57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B9ADB06" w14:textId="77777777" w:rsidR="00431A1A" w:rsidRPr="00431A1A" w:rsidRDefault="00431A1A">
            <w:pPr>
              <w:jc w:val="right"/>
              <w:rPr>
                <w:color w:val="000000"/>
                <w:sz w:val="22"/>
                <w:szCs w:val="22"/>
              </w:rPr>
            </w:pPr>
            <w:r w:rsidRPr="00431A1A">
              <w:rPr>
                <w:color w:val="000000"/>
                <w:sz w:val="22"/>
                <w:szCs w:val="22"/>
              </w:rPr>
              <w:t xml:space="preserve"> 7,18   </w:t>
            </w:r>
          </w:p>
        </w:tc>
      </w:tr>
      <w:tr w:rsidR="00431A1A" w:rsidRPr="00431A1A" w14:paraId="7C272643"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143B10" w14:textId="77777777" w:rsidR="00431A1A" w:rsidRPr="00431A1A" w:rsidRDefault="00431A1A">
            <w:pPr>
              <w:jc w:val="center"/>
              <w:rPr>
                <w:color w:val="000000"/>
                <w:sz w:val="22"/>
                <w:szCs w:val="22"/>
              </w:rPr>
            </w:pPr>
            <w:r w:rsidRPr="00431A1A">
              <w:rPr>
                <w:color w:val="000000"/>
                <w:sz w:val="22"/>
                <w:szCs w:val="22"/>
              </w:rPr>
              <w:t>7.2.3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ABAF2" w14:textId="77777777" w:rsidR="00431A1A" w:rsidRPr="00431A1A" w:rsidRDefault="00431A1A">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3527921" w14:textId="77777777" w:rsidR="00431A1A" w:rsidRPr="00431A1A" w:rsidRDefault="00431A1A">
            <w:pPr>
              <w:jc w:val="center"/>
              <w:rPr>
                <w:color w:val="000000"/>
                <w:sz w:val="22"/>
                <w:szCs w:val="22"/>
              </w:rPr>
            </w:pPr>
            <w:r w:rsidRPr="00431A1A">
              <w:rPr>
                <w:color w:val="000000"/>
                <w:sz w:val="22"/>
                <w:szCs w:val="22"/>
              </w:rPr>
              <w:t xml:space="preserve"> тыс.м³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FDCF11" w14:textId="77777777" w:rsidR="00431A1A" w:rsidRPr="00431A1A" w:rsidRDefault="00431A1A">
            <w:pPr>
              <w:jc w:val="right"/>
              <w:rPr>
                <w:color w:val="000000"/>
                <w:sz w:val="22"/>
                <w:szCs w:val="22"/>
              </w:rPr>
            </w:pPr>
            <w:r w:rsidRPr="00431A1A">
              <w:rPr>
                <w:color w:val="000000"/>
                <w:sz w:val="22"/>
                <w:szCs w:val="22"/>
              </w:rPr>
              <w:t xml:space="preserve"> 68,95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FD7E1E" w14:textId="77777777" w:rsidR="00431A1A" w:rsidRPr="00431A1A" w:rsidRDefault="00431A1A">
            <w:pPr>
              <w:jc w:val="right"/>
              <w:rPr>
                <w:color w:val="000000"/>
                <w:sz w:val="22"/>
                <w:szCs w:val="22"/>
              </w:rPr>
            </w:pPr>
            <w:r w:rsidRPr="00431A1A">
              <w:rPr>
                <w:color w:val="000000"/>
                <w:sz w:val="22"/>
                <w:szCs w:val="22"/>
              </w:rPr>
              <w:t xml:space="preserve"> 68,08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3DC0E8E" w14:textId="77777777" w:rsidR="00431A1A" w:rsidRPr="00431A1A" w:rsidRDefault="00431A1A">
            <w:pPr>
              <w:jc w:val="right"/>
              <w:rPr>
                <w:color w:val="000000"/>
                <w:sz w:val="22"/>
                <w:szCs w:val="22"/>
              </w:rPr>
            </w:pPr>
            <w:r w:rsidRPr="00431A1A">
              <w:rPr>
                <w:color w:val="000000"/>
                <w:sz w:val="22"/>
                <w:szCs w:val="22"/>
              </w:rPr>
              <w:t xml:space="preserve"> 137,03   </w:t>
            </w:r>
          </w:p>
        </w:tc>
      </w:tr>
      <w:tr w:rsidR="00431A1A" w:rsidRPr="00431A1A" w14:paraId="7222EFDC"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F3DFE4" w14:textId="77777777" w:rsidR="00431A1A" w:rsidRPr="00431A1A" w:rsidRDefault="00431A1A">
            <w:pPr>
              <w:jc w:val="center"/>
              <w:rPr>
                <w:color w:val="000000"/>
                <w:sz w:val="22"/>
                <w:szCs w:val="22"/>
              </w:rPr>
            </w:pPr>
            <w:r w:rsidRPr="00431A1A">
              <w:rPr>
                <w:color w:val="000000"/>
                <w:sz w:val="22"/>
                <w:szCs w:val="22"/>
              </w:rPr>
              <w:t>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E0D192" w14:textId="77777777" w:rsidR="00431A1A" w:rsidRPr="00431A1A" w:rsidRDefault="00431A1A">
            <w:pPr>
              <w:rPr>
                <w:color w:val="000000"/>
                <w:sz w:val="22"/>
                <w:szCs w:val="22"/>
              </w:rPr>
            </w:pPr>
            <w:r w:rsidRPr="00431A1A">
              <w:rPr>
                <w:color w:val="000000"/>
                <w:sz w:val="22"/>
                <w:szCs w:val="22"/>
              </w:rPr>
              <w:t xml:space="preserve">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DD49A2B"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2B2C14" w14:textId="77777777" w:rsidR="00431A1A" w:rsidRPr="00431A1A" w:rsidRDefault="00431A1A">
            <w:pPr>
              <w:jc w:val="right"/>
              <w:rPr>
                <w:color w:val="000000"/>
                <w:sz w:val="22"/>
                <w:szCs w:val="22"/>
              </w:rPr>
            </w:pPr>
            <w:r w:rsidRPr="00431A1A">
              <w:rPr>
                <w:color w:val="000000"/>
                <w:sz w:val="22"/>
                <w:szCs w:val="22"/>
              </w:rPr>
              <w:t xml:space="preserve"> 62 054,97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46C78B" w14:textId="77777777" w:rsidR="00431A1A" w:rsidRPr="00431A1A" w:rsidRDefault="00431A1A">
            <w:pPr>
              <w:jc w:val="right"/>
              <w:rPr>
                <w:color w:val="000000"/>
                <w:sz w:val="22"/>
                <w:szCs w:val="22"/>
              </w:rPr>
            </w:pPr>
            <w:r w:rsidRPr="00431A1A">
              <w:rPr>
                <w:color w:val="000000"/>
                <w:sz w:val="22"/>
                <w:szCs w:val="22"/>
              </w:rPr>
              <w:t xml:space="preserve"> 59 981,53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3D61F5E4" w14:textId="77777777" w:rsidR="00431A1A" w:rsidRPr="00431A1A" w:rsidRDefault="00431A1A">
            <w:pPr>
              <w:jc w:val="right"/>
              <w:rPr>
                <w:color w:val="000000"/>
                <w:sz w:val="22"/>
                <w:szCs w:val="22"/>
              </w:rPr>
            </w:pPr>
            <w:r w:rsidRPr="00431A1A">
              <w:rPr>
                <w:color w:val="000000"/>
                <w:sz w:val="22"/>
                <w:szCs w:val="22"/>
              </w:rPr>
              <w:t xml:space="preserve"> 122 036,50   </w:t>
            </w:r>
          </w:p>
        </w:tc>
      </w:tr>
      <w:tr w:rsidR="00431A1A" w:rsidRPr="00431A1A" w14:paraId="33A41BB8"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58C86D" w14:textId="77777777" w:rsidR="00431A1A" w:rsidRPr="00431A1A" w:rsidRDefault="00431A1A">
            <w:pPr>
              <w:jc w:val="center"/>
              <w:rPr>
                <w:color w:val="000000"/>
                <w:sz w:val="22"/>
                <w:szCs w:val="22"/>
              </w:rPr>
            </w:pPr>
            <w:r w:rsidRPr="00431A1A">
              <w:rPr>
                <w:color w:val="000000"/>
                <w:sz w:val="22"/>
                <w:szCs w:val="22"/>
              </w:rPr>
              <w:t>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0DE108" w14:textId="77777777" w:rsidR="00431A1A" w:rsidRPr="00431A1A" w:rsidRDefault="00431A1A">
            <w:pPr>
              <w:rPr>
                <w:color w:val="000000"/>
                <w:sz w:val="22"/>
                <w:szCs w:val="22"/>
              </w:rPr>
            </w:pPr>
            <w:r w:rsidRPr="00431A1A">
              <w:rPr>
                <w:color w:val="000000"/>
                <w:sz w:val="22"/>
                <w:szCs w:val="22"/>
              </w:rPr>
              <w:t xml:space="preserve"> Сырье и материалы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7EA4CE"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8555D1" w14:textId="77777777" w:rsidR="00431A1A" w:rsidRPr="00431A1A" w:rsidRDefault="00431A1A">
            <w:pPr>
              <w:jc w:val="right"/>
              <w:rPr>
                <w:color w:val="000000"/>
                <w:sz w:val="22"/>
                <w:szCs w:val="22"/>
              </w:rPr>
            </w:pPr>
            <w:r w:rsidRPr="00431A1A">
              <w:rPr>
                <w:color w:val="000000"/>
                <w:sz w:val="22"/>
                <w:szCs w:val="22"/>
              </w:rPr>
              <w:t xml:space="preserve"> 1 672,64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3A0ABE" w14:textId="77777777" w:rsidR="00431A1A" w:rsidRPr="00431A1A" w:rsidRDefault="00431A1A">
            <w:pPr>
              <w:jc w:val="right"/>
              <w:rPr>
                <w:color w:val="000000"/>
                <w:sz w:val="22"/>
                <w:szCs w:val="22"/>
              </w:rPr>
            </w:pPr>
            <w:r w:rsidRPr="00431A1A">
              <w:rPr>
                <w:color w:val="000000"/>
                <w:sz w:val="22"/>
                <w:szCs w:val="22"/>
              </w:rPr>
              <w:t xml:space="preserve"> 1 477,55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9BAF05F" w14:textId="77777777" w:rsidR="00431A1A" w:rsidRPr="00431A1A" w:rsidRDefault="00431A1A">
            <w:pPr>
              <w:jc w:val="right"/>
              <w:rPr>
                <w:color w:val="000000"/>
                <w:sz w:val="22"/>
                <w:szCs w:val="22"/>
              </w:rPr>
            </w:pPr>
            <w:r w:rsidRPr="00431A1A">
              <w:rPr>
                <w:color w:val="000000"/>
                <w:sz w:val="22"/>
                <w:szCs w:val="22"/>
              </w:rPr>
              <w:t xml:space="preserve"> 3 150,19   </w:t>
            </w:r>
          </w:p>
        </w:tc>
      </w:tr>
      <w:tr w:rsidR="00431A1A" w:rsidRPr="00431A1A" w14:paraId="09485F8C"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C825F4" w14:textId="77777777" w:rsidR="00431A1A" w:rsidRPr="00431A1A" w:rsidRDefault="00431A1A">
            <w:pPr>
              <w:jc w:val="center"/>
              <w:rPr>
                <w:color w:val="000000"/>
                <w:sz w:val="22"/>
                <w:szCs w:val="22"/>
              </w:rPr>
            </w:pPr>
            <w:r w:rsidRPr="00431A1A">
              <w:rPr>
                <w:color w:val="000000"/>
                <w:sz w:val="22"/>
                <w:szCs w:val="22"/>
              </w:rPr>
              <w:t>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64DFC0" w14:textId="77777777" w:rsidR="00431A1A" w:rsidRPr="00431A1A" w:rsidRDefault="00431A1A">
            <w:pPr>
              <w:rPr>
                <w:color w:val="000000"/>
                <w:sz w:val="22"/>
                <w:szCs w:val="22"/>
              </w:rPr>
            </w:pPr>
            <w:r w:rsidRPr="00431A1A">
              <w:rPr>
                <w:color w:val="000000"/>
                <w:sz w:val="22"/>
                <w:szCs w:val="22"/>
              </w:rPr>
              <w:t xml:space="preserve"> </w:t>
            </w:r>
            <w:proofErr w:type="spellStart"/>
            <w:r w:rsidRPr="00431A1A">
              <w:rPr>
                <w:color w:val="000000"/>
                <w:sz w:val="22"/>
                <w:szCs w:val="22"/>
              </w:rPr>
              <w:t>Вода,канализация</w:t>
            </w:r>
            <w:proofErr w:type="spellEnd"/>
            <w:r w:rsidRPr="00431A1A">
              <w:rPr>
                <w:color w:val="000000"/>
                <w:sz w:val="22"/>
                <w:szCs w:val="22"/>
              </w:rPr>
              <w:t xml:space="preserve"> в т.ч.: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EE8A7FD"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814338" w14:textId="77777777" w:rsidR="00431A1A" w:rsidRPr="00431A1A" w:rsidRDefault="00431A1A">
            <w:pPr>
              <w:jc w:val="right"/>
              <w:rPr>
                <w:color w:val="000000"/>
                <w:sz w:val="22"/>
                <w:szCs w:val="22"/>
              </w:rPr>
            </w:pPr>
            <w:r w:rsidRPr="00431A1A">
              <w:rPr>
                <w:color w:val="000000"/>
                <w:sz w:val="22"/>
                <w:szCs w:val="22"/>
              </w:rPr>
              <w:t xml:space="preserve"> 628,56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FC7890" w14:textId="77777777" w:rsidR="00431A1A" w:rsidRPr="00431A1A" w:rsidRDefault="00431A1A">
            <w:pPr>
              <w:jc w:val="right"/>
              <w:rPr>
                <w:color w:val="000000"/>
                <w:sz w:val="22"/>
                <w:szCs w:val="22"/>
              </w:rPr>
            </w:pPr>
            <w:r w:rsidRPr="00431A1A">
              <w:rPr>
                <w:color w:val="000000"/>
                <w:sz w:val="22"/>
                <w:szCs w:val="22"/>
              </w:rPr>
              <w:t xml:space="preserve"> 600,34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3A9EF26" w14:textId="77777777" w:rsidR="00431A1A" w:rsidRPr="00431A1A" w:rsidRDefault="00431A1A">
            <w:pPr>
              <w:jc w:val="right"/>
              <w:rPr>
                <w:color w:val="000000"/>
                <w:sz w:val="22"/>
                <w:szCs w:val="22"/>
              </w:rPr>
            </w:pPr>
            <w:r w:rsidRPr="00431A1A">
              <w:rPr>
                <w:color w:val="000000"/>
                <w:sz w:val="22"/>
                <w:szCs w:val="22"/>
              </w:rPr>
              <w:t xml:space="preserve"> 1 228,90   </w:t>
            </w:r>
          </w:p>
        </w:tc>
      </w:tr>
      <w:tr w:rsidR="00431A1A" w:rsidRPr="00431A1A" w14:paraId="249760E9"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863010" w14:textId="77777777" w:rsidR="00431A1A" w:rsidRPr="00431A1A" w:rsidRDefault="00431A1A">
            <w:pPr>
              <w:jc w:val="center"/>
              <w:rPr>
                <w:color w:val="000000"/>
                <w:sz w:val="22"/>
                <w:szCs w:val="22"/>
              </w:rPr>
            </w:pPr>
            <w:r w:rsidRPr="00431A1A">
              <w:rPr>
                <w:color w:val="000000"/>
                <w:sz w:val="22"/>
                <w:szCs w:val="22"/>
              </w:rPr>
              <w:t>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EA41E" w14:textId="77777777" w:rsidR="00431A1A" w:rsidRPr="00431A1A" w:rsidRDefault="00431A1A">
            <w:pPr>
              <w:rPr>
                <w:color w:val="000000"/>
                <w:sz w:val="22"/>
                <w:szCs w:val="22"/>
              </w:rPr>
            </w:pPr>
            <w:r w:rsidRPr="00431A1A">
              <w:rPr>
                <w:color w:val="000000"/>
                <w:sz w:val="22"/>
                <w:szCs w:val="22"/>
              </w:rPr>
              <w:t xml:space="preserve">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41ABF41"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280ED5" w14:textId="77777777" w:rsidR="00431A1A" w:rsidRPr="00431A1A" w:rsidRDefault="00431A1A">
            <w:pPr>
              <w:jc w:val="right"/>
              <w:rPr>
                <w:color w:val="000000"/>
                <w:sz w:val="22"/>
                <w:szCs w:val="22"/>
              </w:rPr>
            </w:pPr>
            <w:r w:rsidRPr="00431A1A">
              <w:rPr>
                <w:color w:val="000000"/>
                <w:sz w:val="22"/>
                <w:szCs w:val="22"/>
              </w:rPr>
              <w:t xml:space="preserve"> 344,09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CDE2B6" w14:textId="77777777" w:rsidR="00431A1A" w:rsidRPr="00431A1A" w:rsidRDefault="00431A1A">
            <w:pPr>
              <w:jc w:val="right"/>
              <w:rPr>
                <w:color w:val="000000"/>
                <w:sz w:val="22"/>
                <w:szCs w:val="22"/>
              </w:rPr>
            </w:pPr>
            <w:r w:rsidRPr="00431A1A">
              <w:rPr>
                <w:color w:val="000000"/>
                <w:sz w:val="22"/>
                <w:szCs w:val="22"/>
              </w:rPr>
              <w:t xml:space="preserve"> 328,64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D7F3815" w14:textId="77777777" w:rsidR="00431A1A" w:rsidRPr="00431A1A" w:rsidRDefault="00431A1A">
            <w:pPr>
              <w:jc w:val="right"/>
              <w:rPr>
                <w:color w:val="000000"/>
                <w:sz w:val="22"/>
                <w:szCs w:val="22"/>
              </w:rPr>
            </w:pPr>
            <w:r w:rsidRPr="00431A1A">
              <w:rPr>
                <w:color w:val="000000"/>
                <w:sz w:val="22"/>
                <w:szCs w:val="22"/>
              </w:rPr>
              <w:t xml:space="preserve"> 672,73   </w:t>
            </w:r>
          </w:p>
        </w:tc>
      </w:tr>
      <w:tr w:rsidR="00431A1A" w:rsidRPr="00431A1A" w14:paraId="740F7EA2"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6D97F8" w14:textId="77777777" w:rsidR="00431A1A" w:rsidRPr="00431A1A" w:rsidRDefault="00431A1A">
            <w:pPr>
              <w:jc w:val="center"/>
              <w:rPr>
                <w:color w:val="000000"/>
                <w:sz w:val="22"/>
                <w:szCs w:val="22"/>
              </w:rPr>
            </w:pPr>
            <w:r w:rsidRPr="00431A1A">
              <w:rPr>
                <w:color w:val="000000"/>
                <w:sz w:val="22"/>
                <w:szCs w:val="22"/>
              </w:rPr>
              <w:t>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BF051" w14:textId="77777777" w:rsidR="00431A1A" w:rsidRPr="00431A1A" w:rsidRDefault="00431A1A">
            <w:pPr>
              <w:rPr>
                <w:color w:val="000000"/>
                <w:sz w:val="22"/>
                <w:szCs w:val="22"/>
              </w:rPr>
            </w:pPr>
            <w:r w:rsidRPr="00431A1A">
              <w:rPr>
                <w:color w:val="000000"/>
                <w:sz w:val="22"/>
                <w:szCs w:val="22"/>
              </w:rPr>
              <w:t xml:space="preserve"> Канализация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0EF2A7F"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3E002A" w14:textId="77777777" w:rsidR="00431A1A" w:rsidRPr="00431A1A" w:rsidRDefault="00431A1A">
            <w:pPr>
              <w:jc w:val="right"/>
              <w:rPr>
                <w:color w:val="000000"/>
                <w:sz w:val="22"/>
                <w:szCs w:val="22"/>
              </w:rPr>
            </w:pPr>
            <w:r w:rsidRPr="00431A1A">
              <w:rPr>
                <w:color w:val="000000"/>
                <w:sz w:val="22"/>
                <w:szCs w:val="22"/>
              </w:rPr>
              <w:t xml:space="preserve"> 284,47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8FD4F" w14:textId="77777777" w:rsidR="00431A1A" w:rsidRPr="00431A1A" w:rsidRDefault="00431A1A">
            <w:pPr>
              <w:jc w:val="right"/>
              <w:rPr>
                <w:color w:val="000000"/>
                <w:sz w:val="22"/>
                <w:szCs w:val="22"/>
              </w:rPr>
            </w:pPr>
            <w:r w:rsidRPr="00431A1A">
              <w:rPr>
                <w:color w:val="000000"/>
                <w:sz w:val="22"/>
                <w:szCs w:val="22"/>
              </w:rPr>
              <w:t xml:space="preserve"> 271,70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B3AA66D" w14:textId="77777777" w:rsidR="00431A1A" w:rsidRPr="00431A1A" w:rsidRDefault="00431A1A">
            <w:pPr>
              <w:jc w:val="right"/>
              <w:rPr>
                <w:color w:val="000000"/>
                <w:sz w:val="22"/>
                <w:szCs w:val="22"/>
              </w:rPr>
            </w:pPr>
            <w:r w:rsidRPr="00431A1A">
              <w:rPr>
                <w:color w:val="000000"/>
                <w:sz w:val="22"/>
                <w:szCs w:val="22"/>
              </w:rPr>
              <w:t xml:space="preserve"> 556,17   </w:t>
            </w:r>
          </w:p>
        </w:tc>
      </w:tr>
      <w:tr w:rsidR="00431A1A" w:rsidRPr="00431A1A" w14:paraId="10B25C41"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7A014B" w14:textId="77777777" w:rsidR="00431A1A" w:rsidRPr="00431A1A" w:rsidRDefault="00431A1A">
            <w:pPr>
              <w:jc w:val="center"/>
              <w:rPr>
                <w:color w:val="000000"/>
                <w:sz w:val="22"/>
                <w:szCs w:val="22"/>
              </w:rPr>
            </w:pPr>
            <w:r w:rsidRPr="00431A1A">
              <w:rPr>
                <w:color w:val="000000"/>
                <w:sz w:val="22"/>
                <w:szCs w:val="22"/>
              </w:rPr>
              <w:t>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905837" w14:textId="77777777" w:rsidR="00431A1A" w:rsidRPr="00431A1A" w:rsidRDefault="00431A1A">
            <w:pPr>
              <w:rPr>
                <w:color w:val="000000"/>
                <w:sz w:val="22"/>
                <w:szCs w:val="22"/>
              </w:rPr>
            </w:pPr>
            <w:r w:rsidRPr="00431A1A">
              <w:rPr>
                <w:color w:val="000000"/>
                <w:sz w:val="22"/>
                <w:szCs w:val="22"/>
              </w:rPr>
              <w:t xml:space="preserve"> Топливо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C94F1C7"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0C10D2" w14:textId="77777777" w:rsidR="00431A1A" w:rsidRPr="00431A1A" w:rsidRDefault="00431A1A">
            <w:pPr>
              <w:jc w:val="right"/>
              <w:rPr>
                <w:color w:val="000000"/>
                <w:sz w:val="22"/>
                <w:szCs w:val="22"/>
              </w:rPr>
            </w:pPr>
            <w:r w:rsidRPr="00431A1A">
              <w:rPr>
                <w:color w:val="000000"/>
                <w:sz w:val="22"/>
                <w:szCs w:val="22"/>
              </w:rPr>
              <w:t xml:space="preserve"> 28 747,68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EE2499" w14:textId="77777777" w:rsidR="00431A1A" w:rsidRPr="00431A1A" w:rsidRDefault="00431A1A">
            <w:pPr>
              <w:jc w:val="right"/>
              <w:rPr>
                <w:color w:val="000000"/>
                <w:sz w:val="22"/>
                <w:szCs w:val="22"/>
              </w:rPr>
            </w:pPr>
            <w:r w:rsidRPr="00431A1A">
              <w:rPr>
                <w:color w:val="000000"/>
                <w:sz w:val="22"/>
                <w:szCs w:val="22"/>
              </w:rPr>
              <w:t xml:space="preserve"> 27 178,66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0FEF965" w14:textId="77777777" w:rsidR="00431A1A" w:rsidRPr="00431A1A" w:rsidRDefault="00431A1A">
            <w:pPr>
              <w:jc w:val="right"/>
              <w:rPr>
                <w:color w:val="000000"/>
                <w:sz w:val="22"/>
                <w:szCs w:val="22"/>
              </w:rPr>
            </w:pPr>
            <w:r w:rsidRPr="00431A1A">
              <w:rPr>
                <w:color w:val="000000"/>
                <w:sz w:val="22"/>
                <w:szCs w:val="22"/>
              </w:rPr>
              <w:t xml:space="preserve"> 55 926,34   </w:t>
            </w:r>
          </w:p>
        </w:tc>
      </w:tr>
      <w:tr w:rsidR="00431A1A" w:rsidRPr="00431A1A" w14:paraId="10389F67"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89E4CF" w14:textId="77777777" w:rsidR="00431A1A" w:rsidRPr="00431A1A" w:rsidRDefault="00431A1A">
            <w:pPr>
              <w:jc w:val="center"/>
              <w:rPr>
                <w:color w:val="000000"/>
                <w:sz w:val="22"/>
                <w:szCs w:val="22"/>
              </w:rPr>
            </w:pPr>
            <w:r w:rsidRPr="00431A1A">
              <w:rPr>
                <w:color w:val="000000"/>
                <w:sz w:val="22"/>
                <w:szCs w:val="22"/>
              </w:rPr>
              <w:t>4</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1B9FB5" w14:textId="77777777" w:rsidR="00431A1A" w:rsidRPr="00431A1A" w:rsidRDefault="00431A1A">
            <w:pPr>
              <w:rPr>
                <w:color w:val="000000"/>
                <w:sz w:val="22"/>
                <w:szCs w:val="22"/>
              </w:rPr>
            </w:pPr>
            <w:r w:rsidRPr="00431A1A">
              <w:rPr>
                <w:color w:val="000000"/>
                <w:sz w:val="22"/>
                <w:szCs w:val="22"/>
              </w:rPr>
              <w:t xml:space="preserve"> Электроэнергия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CCAB9AB"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41C9EF" w14:textId="77777777" w:rsidR="00431A1A" w:rsidRPr="00431A1A" w:rsidRDefault="00431A1A">
            <w:pPr>
              <w:jc w:val="right"/>
              <w:rPr>
                <w:color w:val="000000"/>
                <w:sz w:val="22"/>
                <w:szCs w:val="22"/>
              </w:rPr>
            </w:pPr>
            <w:r w:rsidRPr="00431A1A">
              <w:rPr>
                <w:color w:val="000000"/>
                <w:sz w:val="22"/>
                <w:szCs w:val="22"/>
              </w:rPr>
              <w:t xml:space="preserve"> 9 728,35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ECB67B" w14:textId="77777777" w:rsidR="00431A1A" w:rsidRPr="00431A1A" w:rsidRDefault="00431A1A">
            <w:pPr>
              <w:jc w:val="right"/>
              <w:rPr>
                <w:color w:val="000000"/>
                <w:sz w:val="22"/>
                <w:szCs w:val="22"/>
              </w:rPr>
            </w:pPr>
            <w:r w:rsidRPr="00431A1A">
              <w:rPr>
                <w:color w:val="000000"/>
                <w:sz w:val="22"/>
                <w:szCs w:val="22"/>
              </w:rPr>
              <w:t xml:space="preserve"> 11 724,27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A2172AA" w14:textId="77777777" w:rsidR="00431A1A" w:rsidRPr="00431A1A" w:rsidRDefault="00431A1A">
            <w:pPr>
              <w:jc w:val="right"/>
              <w:rPr>
                <w:color w:val="000000"/>
                <w:sz w:val="22"/>
                <w:szCs w:val="22"/>
              </w:rPr>
            </w:pPr>
            <w:r w:rsidRPr="00431A1A">
              <w:rPr>
                <w:color w:val="000000"/>
                <w:sz w:val="22"/>
                <w:szCs w:val="22"/>
              </w:rPr>
              <w:t xml:space="preserve"> 21 452,62   </w:t>
            </w:r>
          </w:p>
        </w:tc>
      </w:tr>
      <w:tr w:rsidR="00431A1A" w:rsidRPr="00431A1A" w14:paraId="54ECB9F2"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47FC5F" w14:textId="77777777" w:rsidR="00431A1A" w:rsidRPr="00431A1A" w:rsidRDefault="00431A1A">
            <w:pPr>
              <w:jc w:val="center"/>
              <w:rPr>
                <w:color w:val="000000"/>
                <w:sz w:val="22"/>
                <w:szCs w:val="22"/>
              </w:rPr>
            </w:pPr>
            <w:r w:rsidRPr="00431A1A">
              <w:rPr>
                <w:color w:val="000000"/>
                <w:sz w:val="22"/>
                <w:szCs w:val="22"/>
              </w:rPr>
              <w:t>5</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A9AD11" w14:textId="77777777" w:rsidR="00431A1A" w:rsidRPr="00431A1A" w:rsidRDefault="00431A1A">
            <w:pPr>
              <w:rPr>
                <w:color w:val="000000"/>
                <w:sz w:val="22"/>
                <w:szCs w:val="22"/>
              </w:rPr>
            </w:pPr>
            <w:r w:rsidRPr="00431A1A">
              <w:rPr>
                <w:color w:val="000000"/>
                <w:sz w:val="22"/>
                <w:szCs w:val="22"/>
              </w:rPr>
              <w:t xml:space="preserve"> Фонд оплаты труда с отчислениями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B6135E0"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5C9DE8" w14:textId="77777777" w:rsidR="00431A1A" w:rsidRPr="00431A1A" w:rsidRDefault="00431A1A">
            <w:pPr>
              <w:jc w:val="right"/>
              <w:rPr>
                <w:color w:val="000000"/>
                <w:sz w:val="22"/>
                <w:szCs w:val="22"/>
              </w:rPr>
            </w:pPr>
            <w:r w:rsidRPr="00431A1A">
              <w:rPr>
                <w:color w:val="000000"/>
                <w:sz w:val="22"/>
                <w:szCs w:val="22"/>
              </w:rPr>
              <w:t xml:space="preserve"> 18 949,54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22845A" w14:textId="77777777" w:rsidR="00431A1A" w:rsidRPr="00431A1A" w:rsidRDefault="00431A1A">
            <w:pPr>
              <w:jc w:val="right"/>
              <w:rPr>
                <w:color w:val="000000"/>
                <w:sz w:val="22"/>
                <w:szCs w:val="22"/>
              </w:rPr>
            </w:pPr>
            <w:r w:rsidRPr="00431A1A">
              <w:rPr>
                <w:color w:val="000000"/>
                <w:sz w:val="22"/>
                <w:szCs w:val="22"/>
              </w:rPr>
              <w:t xml:space="preserve"> 16 979,07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63C5DF2" w14:textId="77777777" w:rsidR="00431A1A" w:rsidRPr="00431A1A" w:rsidRDefault="00431A1A">
            <w:pPr>
              <w:jc w:val="right"/>
              <w:rPr>
                <w:color w:val="000000"/>
                <w:sz w:val="22"/>
                <w:szCs w:val="22"/>
              </w:rPr>
            </w:pPr>
            <w:r w:rsidRPr="00431A1A">
              <w:rPr>
                <w:color w:val="000000"/>
                <w:sz w:val="22"/>
                <w:szCs w:val="22"/>
              </w:rPr>
              <w:t xml:space="preserve"> 35 928,61   </w:t>
            </w:r>
          </w:p>
        </w:tc>
      </w:tr>
      <w:tr w:rsidR="00431A1A" w:rsidRPr="00431A1A" w14:paraId="5F76BA38"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A65920" w14:textId="77777777" w:rsidR="00431A1A" w:rsidRPr="00431A1A" w:rsidRDefault="00431A1A">
            <w:pPr>
              <w:jc w:val="center"/>
              <w:rPr>
                <w:color w:val="000000"/>
                <w:sz w:val="22"/>
                <w:szCs w:val="22"/>
              </w:rPr>
            </w:pPr>
            <w:r w:rsidRPr="00431A1A">
              <w:rPr>
                <w:color w:val="000000"/>
                <w:sz w:val="22"/>
                <w:szCs w:val="22"/>
              </w:rPr>
              <w:t>6</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5DCCB" w14:textId="77777777" w:rsidR="00431A1A" w:rsidRPr="00431A1A" w:rsidRDefault="00431A1A">
            <w:pPr>
              <w:rPr>
                <w:color w:val="000000"/>
                <w:sz w:val="22"/>
                <w:szCs w:val="22"/>
              </w:rPr>
            </w:pPr>
            <w:r w:rsidRPr="00431A1A">
              <w:rPr>
                <w:color w:val="000000"/>
                <w:sz w:val="22"/>
                <w:szCs w:val="22"/>
              </w:rPr>
              <w:t xml:space="preserve"> Амортизация, арендная плата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BE42C1E"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7D429B" w14:textId="77777777" w:rsidR="00431A1A" w:rsidRPr="00431A1A" w:rsidRDefault="00431A1A">
            <w:pPr>
              <w:jc w:val="right"/>
              <w:rPr>
                <w:color w:val="000000"/>
                <w:sz w:val="22"/>
                <w:szCs w:val="22"/>
              </w:rPr>
            </w:pPr>
            <w:r w:rsidRPr="00431A1A">
              <w:rPr>
                <w:color w:val="000000"/>
                <w:sz w:val="22"/>
                <w:szCs w:val="22"/>
              </w:rPr>
              <w:t xml:space="preserve"> 669,17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7107A1" w14:textId="77777777" w:rsidR="00431A1A" w:rsidRPr="00431A1A" w:rsidRDefault="00431A1A">
            <w:pPr>
              <w:jc w:val="right"/>
              <w:rPr>
                <w:color w:val="000000"/>
                <w:sz w:val="22"/>
                <w:szCs w:val="22"/>
              </w:rPr>
            </w:pPr>
            <w:r w:rsidRPr="00431A1A">
              <w:rPr>
                <w:color w:val="000000"/>
                <w:sz w:val="22"/>
                <w:szCs w:val="22"/>
              </w:rPr>
              <w:t xml:space="preserve"> 556,12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E3E84BB" w14:textId="77777777" w:rsidR="00431A1A" w:rsidRPr="00431A1A" w:rsidRDefault="00431A1A">
            <w:pPr>
              <w:jc w:val="right"/>
              <w:rPr>
                <w:color w:val="000000"/>
                <w:sz w:val="22"/>
                <w:szCs w:val="22"/>
              </w:rPr>
            </w:pPr>
            <w:r w:rsidRPr="00431A1A">
              <w:rPr>
                <w:color w:val="000000"/>
                <w:sz w:val="22"/>
                <w:szCs w:val="22"/>
              </w:rPr>
              <w:t xml:space="preserve"> 1 225,29   </w:t>
            </w:r>
          </w:p>
        </w:tc>
      </w:tr>
      <w:tr w:rsidR="00431A1A" w:rsidRPr="00431A1A" w14:paraId="68BDE9D5"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D2F0B3" w14:textId="77777777" w:rsidR="00431A1A" w:rsidRPr="00431A1A" w:rsidRDefault="00431A1A">
            <w:pPr>
              <w:jc w:val="center"/>
              <w:rPr>
                <w:color w:val="000000"/>
                <w:sz w:val="22"/>
                <w:szCs w:val="22"/>
              </w:rPr>
            </w:pPr>
            <w:r w:rsidRPr="00431A1A">
              <w:rPr>
                <w:color w:val="000000"/>
                <w:sz w:val="22"/>
                <w:szCs w:val="22"/>
              </w:rPr>
              <w:t>7</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8F49D" w14:textId="77777777" w:rsidR="00431A1A" w:rsidRPr="00431A1A" w:rsidRDefault="00431A1A">
            <w:pPr>
              <w:rPr>
                <w:color w:val="000000"/>
                <w:sz w:val="22"/>
                <w:szCs w:val="22"/>
              </w:rPr>
            </w:pPr>
            <w:r w:rsidRPr="00431A1A">
              <w:rPr>
                <w:color w:val="000000"/>
                <w:sz w:val="22"/>
                <w:szCs w:val="22"/>
              </w:rPr>
              <w:t xml:space="preserve"> Работы и услуги производственного характера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87D3952"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0CFC97" w14:textId="77777777" w:rsidR="00431A1A" w:rsidRPr="00431A1A" w:rsidRDefault="00431A1A">
            <w:pPr>
              <w:jc w:val="right"/>
              <w:rPr>
                <w:color w:val="000000"/>
                <w:sz w:val="22"/>
                <w:szCs w:val="22"/>
              </w:rPr>
            </w:pPr>
            <w:r w:rsidRPr="00431A1A">
              <w:rPr>
                <w:color w:val="000000"/>
                <w:sz w:val="22"/>
                <w:szCs w:val="22"/>
              </w:rPr>
              <w:t xml:space="preserve"> 460,77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432C29" w14:textId="77777777" w:rsidR="00431A1A" w:rsidRPr="00431A1A" w:rsidRDefault="00431A1A">
            <w:pPr>
              <w:jc w:val="right"/>
              <w:rPr>
                <w:color w:val="000000"/>
                <w:sz w:val="22"/>
                <w:szCs w:val="22"/>
              </w:rPr>
            </w:pPr>
            <w:r w:rsidRPr="00431A1A">
              <w:rPr>
                <w:color w:val="000000"/>
                <w:sz w:val="22"/>
                <w:szCs w:val="22"/>
              </w:rPr>
              <w:t xml:space="preserve"> 407,02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401EBBF" w14:textId="77777777" w:rsidR="00431A1A" w:rsidRPr="00431A1A" w:rsidRDefault="00431A1A">
            <w:pPr>
              <w:jc w:val="right"/>
              <w:rPr>
                <w:color w:val="000000"/>
                <w:sz w:val="22"/>
                <w:szCs w:val="22"/>
              </w:rPr>
            </w:pPr>
            <w:r w:rsidRPr="00431A1A">
              <w:rPr>
                <w:color w:val="000000"/>
                <w:sz w:val="22"/>
                <w:szCs w:val="22"/>
              </w:rPr>
              <w:t xml:space="preserve"> 867,79   </w:t>
            </w:r>
          </w:p>
        </w:tc>
      </w:tr>
      <w:tr w:rsidR="00431A1A" w:rsidRPr="00431A1A" w14:paraId="58ECDD4B" w14:textId="77777777" w:rsidTr="00431A1A">
        <w:trPr>
          <w:trHeight w:val="40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C07C59" w14:textId="77777777" w:rsidR="00431A1A" w:rsidRPr="00431A1A" w:rsidRDefault="00431A1A">
            <w:pPr>
              <w:jc w:val="center"/>
              <w:rPr>
                <w:color w:val="000000"/>
                <w:sz w:val="22"/>
                <w:szCs w:val="22"/>
              </w:rPr>
            </w:pPr>
            <w:r w:rsidRPr="00431A1A">
              <w:rPr>
                <w:color w:val="000000"/>
                <w:sz w:val="22"/>
                <w:szCs w:val="22"/>
              </w:rPr>
              <w:t>8</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6F58B7" w14:textId="77777777" w:rsidR="00431A1A" w:rsidRPr="00431A1A" w:rsidRDefault="00431A1A">
            <w:pPr>
              <w:rPr>
                <w:color w:val="000000"/>
                <w:sz w:val="22"/>
                <w:szCs w:val="22"/>
              </w:rPr>
            </w:pPr>
            <w:r w:rsidRPr="00431A1A">
              <w:rPr>
                <w:color w:val="000000"/>
                <w:sz w:val="22"/>
                <w:szCs w:val="22"/>
              </w:rPr>
              <w:t xml:space="preserve"> Другие затраты, относимые на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9AB6462"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36DFD7" w14:textId="77777777" w:rsidR="00431A1A" w:rsidRPr="00431A1A" w:rsidRDefault="00431A1A">
            <w:pPr>
              <w:jc w:val="right"/>
              <w:rPr>
                <w:color w:val="000000"/>
                <w:sz w:val="22"/>
                <w:szCs w:val="22"/>
              </w:rPr>
            </w:pPr>
            <w:r w:rsidRPr="00431A1A">
              <w:rPr>
                <w:color w:val="000000"/>
                <w:sz w:val="22"/>
                <w:szCs w:val="22"/>
              </w:rPr>
              <w:t xml:space="preserve"> 1 052,31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360595" w14:textId="77777777" w:rsidR="00431A1A" w:rsidRPr="00431A1A" w:rsidRDefault="00431A1A">
            <w:pPr>
              <w:jc w:val="right"/>
              <w:rPr>
                <w:color w:val="000000"/>
                <w:sz w:val="22"/>
                <w:szCs w:val="22"/>
              </w:rPr>
            </w:pPr>
            <w:r w:rsidRPr="00431A1A">
              <w:rPr>
                <w:color w:val="000000"/>
                <w:sz w:val="22"/>
                <w:szCs w:val="22"/>
              </w:rPr>
              <w:t xml:space="preserve"> 929,57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E81141A" w14:textId="77777777" w:rsidR="00431A1A" w:rsidRPr="00431A1A" w:rsidRDefault="00431A1A">
            <w:pPr>
              <w:jc w:val="right"/>
              <w:rPr>
                <w:color w:val="000000"/>
                <w:sz w:val="22"/>
                <w:szCs w:val="22"/>
              </w:rPr>
            </w:pPr>
            <w:r w:rsidRPr="00431A1A">
              <w:rPr>
                <w:color w:val="000000"/>
                <w:sz w:val="22"/>
                <w:szCs w:val="22"/>
              </w:rPr>
              <w:t xml:space="preserve"> 1 981,88   </w:t>
            </w:r>
          </w:p>
        </w:tc>
      </w:tr>
      <w:tr w:rsidR="00431A1A" w:rsidRPr="00431A1A" w14:paraId="76D98161"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F27AC3" w14:textId="77777777" w:rsidR="00431A1A" w:rsidRPr="00431A1A" w:rsidRDefault="00431A1A">
            <w:pPr>
              <w:jc w:val="center"/>
              <w:rPr>
                <w:color w:val="000000"/>
                <w:sz w:val="22"/>
                <w:szCs w:val="22"/>
              </w:rPr>
            </w:pPr>
            <w:r w:rsidRPr="00431A1A">
              <w:rPr>
                <w:color w:val="000000"/>
                <w:sz w:val="22"/>
                <w:szCs w:val="22"/>
              </w:rPr>
              <w:t>9</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C4FA0" w14:textId="77777777" w:rsidR="00431A1A" w:rsidRPr="00431A1A" w:rsidRDefault="00431A1A">
            <w:pPr>
              <w:rPr>
                <w:color w:val="000000"/>
                <w:sz w:val="22"/>
                <w:szCs w:val="22"/>
              </w:rPr>
            </w:pPr>
            <w:r w:rsidRPr="00431A1A">
              <w:rPr>
                <w:color w:val="000000"/>
                <w:sz w:val="22"/>
                <w:szCs w:val="22"/>
              </w:rPr>
              <w:t xml:space="preserve"> Налоги  и другие обязательные платежи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6677D39"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3BD437" w14:textId="77777777" w:rsidR="00431A1A" w:rsidRPr="00431A1A" w:rsidRDefault="00431A1A">
            <w:pPr>
              <w:jc w:val="right"/>
              <w:rPr>
                <w:color w:val="000000"/>
                <w:sz w:val="22"/>
                <w:szCs w:val="22"/>
              </w:rPr>
            </w:pPr>
            <w:r w:rsidRPr="00431A1A">
              <w:rPr>
                <w:color w:val="000000"/>
                <w:sz w:val="22"/>
                <w:szCs w:val="22"/>
              </w:rPr>
              <w:t xml:space="preserve"> 145,95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491A06" w14:textId="77777777" w:rsidR="00431A1A" w:rsidRPr="00431A1A" w:rsidRDefault="00431A1A">
            <w:pPr>
              <w:jc w:val="right"/>
              <w:rPr>
                <w:color w:val="000000"/>
                <w:sz w:val="22"/>
                <w:szCs w:val="22"/>
              </w:rPr>
            </w:pPr>
            <w:r w:rsidRPr="00431A1A">
              <w:rPr>
                <w:color w:val="000000"/>
                <w:sz w:val="22"/>
                <w:szCs w:val="22"/>
              </w:rPr>
              <w:t xml:space="preserve"> 128,93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C781C11" w14:textId="77777777" w:rsidR="00431A1A" w:rsidRPr="00431A1A" w:rsidRDefault="00431A1A">
            <w:pPr>
              <w:jc w:val="right"/>
              <w:rPr>
                <w:color w:val="000000"/>
                <w:sz w:val="22"/>
                <w:szCs w:val="22"/>
              </w:rPr>
            </w:pPr>
            <w:r w:rsidRPr="00431A1A">
              <w:rPr>
                <w:color w:val="000000"/>
                <w:sz w:val="22"/>
                <w:szCs w:val="22"/>
              </w:rPr>
              <w:t xml:space="preserve"> 274,88   </w:t>
            </w:r>
          </w:p>
        </w:tc>
      </w:tr>
      <w:tr w:rsidR="00431A1A" w:rsidRPr="00431A1A" w14:paraId="4C406ECE"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4551D7" w14:textId="77777777" w:rsidR="00431A1A" w:rsidRPr="00431A1A" w:rsidRDefault="00431A1A">
            <w:pPr>
              <w:jc w:val="center"/>
              <w:rPr>
                <w:color w:val="000000"/>
                <w:sz w:val="22"/>
                <w:szCs w:val="22"/>
              </w:rPr>
            </w:pPr>
            <w:r w:rsidRPr="00431A1A">
              <w:rPr>
                <w:color w:val="000000"/>
                <w:sz w:val="22"/>
                <w:szCs w:val="22"/>
              </w:rPr>
              <w:t>10</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61524A" w14:textId="77777777" w:rsidR="00431A1A" w:rsidRPr="00431A1A" w:rsidRDefault="00431A1A">
            <w:pPr>
              <w:rPr>
                <w:b/>
                <w:bCs/>
                <w:color w:val="000000"/>
                <w:sz w:val="22"/>
                <w:szCs w:val="22"/>
              </w:rPr>
            </w:pPr>
            <w:r w:rsidRPr="00431A1A">
              <w:rPr>
                <w:b/>
                <w:bCs/>
                <w:color w:val="000000"/>
                <w:sz w:val="22"/>
                <w:szCs w:val="22"/>
              </w:rPr>
              <w:t xml:space="preserve"> Всего затрат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F9EA8AA" w14:textId="77777777" w:rsidR="00431A1A" w:rsidRPr="00431A1A" w:rsidRDefault="00431A1A">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B95C0D" w14:textId="77777777" w:rsidR="00431A1A" w:rsidRPr="00431A1A" w:rsidRDefault="00431A1A">
            <w:pPr>
              <w:jc w:val="right"/>
              <w:rPr>
                <w:b/>
                <w:bCs/>
                <w:color w:val="000000"/>
                <w:sz w:val="22"/>
                <w:szCs w:val="22"/>
              </w:rPr>
            </w:pPr>
            <w:r w:rsidRPr="00431A1A">
              <w:rPr>
                <w:b/>
                <w:bCs/>
                <w:color w:val="000000"/>
                <w:sz w:val="22"/>
                <w:szCs w:val="22"/>
              </w:rPr>
              <w:t xml:space="preserve"> 62 054,97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0D0D7B" w14:textId="77777777" w:rsidR="00431A1A" w:rsidRPr="00431A1A" w:rsidRDefault="00431A1A">
            <w:pPr>
              <w:jc w:val="right"/>
              <w:rPr>
                <w:b/>
                <w:bCs/>
                <w:color w:val="000000"/>
                <w:sz w:val="22"/>
                <w:szCs w:val="22"/>
              </w:rPr>
            </w:pPr>
            <w:r w:rsidRPr="00431A1A">
              <w:rPr>
                <w:b/>
                <w:bCs/>
                <w:color w:val="000000"/>
                <w:sz w:val="22"/>
                <w:szCs w:val="22"/>
              </w:rPr>
              <w:t xml:space="preserve"> 59 981,53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DCAE858" w14:textId="77777777" w:rsidR="00431A1A" w:rsidRPr="00431A1A" w:rsidRDefault="00431A1A">
            <w:pPr>
              <w:jc w:val="right"/>
              <w:rPr>
                <w:b/>
                <w:bCs/>
                <w:color w:val="000000"/>
                <w:sz w:val="22"/>
                <w:szCs w:val="22"/>
              </w:rPr>
            </w:pPr>
            <w:r w:rsidRPr="00431A1A">
              <w:rPr>
                <w:b/>
                <w:bCs/>
                <w:color w:val="000000"/>
                <w:sz w:val="22"/>
                <w:szCs w:val="22"/>
              </w:rPr>
              <w:t xml:space="preserve"> 122 036,50   </w:t>
            </w:r>
          </w:p>
        </w:tc>
      </w:tr>
      <w:tr w:rsidR="00431A1A" w:rsidRPr="00431A1A" w14:paraId="7EF47DD4"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E7B1D2" w14:textId="77777777" w:rsidR="00431A1A" w:rsidRPr="00431A1A" w:rsidRDefault="00431A1A">
            <w:pPr>
              <w:jc w:val="center"/>
              <w:rPr>
                <w:color w:val="000000"/>
                <w:sz w:val="22"/>
                <w:szCs w:val="22"/>
              </w:rPr>
            </w:pPr>
            <w:r w:rsidRPr="00431A1A">
              <w:rPr>
                <w:color w:val="000000"/>
                <w:sz w:val="22"/>
                <w:szCs w:val="22"/>
              </w:rPr>
              <w:t>11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DAF16" w14:textId="77777777" w:rsidR="00431A1A" w:rsidRPr="00431A1A" w:rsidRDefault="00431A1A">
            <w:pPr>
              <w:rPr>
                <w:color w:val="000000"/>
                <w:sz w:val="22"/>
                <w:szCs w:val="22"/>
              </w:rPr>
            </w:pPr>
            <w:r w:rsidRPr="00431A1A">
              <w:rPr>
                <w:color w:val="000000"/>
                <w:sz w:val="22"/>
                <w:szCs w:val="22"/>
              </w:rPr>
              <w:t xml:space="preserve"> Внереализационные расходы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152CB1D"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46F592" w14:textId="77777777" w:rsidR="00431A1A" w:rsidRPr="00431A1A" w:rsidRDefault="00431A1A">
            <w:pPr>
              <w:jc w:val="right"/>
              <w:rPr>
                <w:color w:val="000000"/>
                <w:sz w:val="22"/>
                <w:szCs w:val="22"/>
              </w:rPr>
            </w:pPr>
            <w:r w:rsidRPr="00431A1A">
              <w:rPr>
                <w:color w:val="000000"/>
                <w:sz w:val="22"/>
                <w:szCs w:val="22"/>
              </w:rPr>
              <w:t xml:space="preserve"> 1,53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7BA4E" w14:textId="77777777" w:rsidR="00431A1A" w:rsidRPr="00431A1A" w:rsidRDefault="00431A1A">
            <w:pPr>
              <w:jc w:val="right"/>
              <w:rPr>
                <w:color w:val="000000"/>
                <w:sz w:val="22"/>
                <w:szCs w:val="22"/>
              </w:rPr>
            </w:pPr>
            <w:r w:rsidRPr="00431A1A">
              <w:rPr>
                <w:color w:val="000000"/>
                <w:sz w:val="22"/>
                <w:szCs w:val="22"/>
              </w:rPr>
              <w:t xml:space="preserve"> 1,36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3C31B20" w14:textId="77777777" w:rsidR="00431A1A" w:rsidRPr="00431A1A" w:rsidRDefault="00431A1A">
            <w:pPr>
              <w:jc w:val="right"/>
              <w:rPr>
                <w:color w:val="000000"/>
                <w:sz w:val="22"/>
                <w:szCs w:val="22"/>
              </w:rPr>
            </w:pPr>
            <w:r w:rsidRPr="00431A1A">
              <w:rPr>
                <w:color w:val="000000"/>
                <w:sz w:val="22"/>
                <w:szCs w:val="22"/>
              </w:rPr>
              <w:t xml:space="preserve"> 2,89   </w:t>
            </w:r>
          </w:p>
        </w:tc>
      </w:tr>
      <w:tr w:rsidR="00431A1A" w:rsidRPr="00431A1A" w14:paraId="5BC2905A"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8C1ABE" w14:textId="77777777" w:rsidR="00431A1A" w:rsidRPr="00431A1A" w:rsidRDefault="00431A1A">
            <w:pPr>
              <w:jc w:val="center"/>
              <w:rPr>
                <w:color w:val="000000"/>
                <w:sz w:val="22"/>
                <w:szCs w:val="22"/>
              </w:rPr>
            </w:pPr>
            <w:r w:rsidRPr="00431A1A">
              <w:rPr>
                <w:color w:val="000000"/>
                <w:sz w:val="22"/>
                <w:szCs w:val="22"/>
              </w:rPr>
              <w:t>12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EA8DB8" w14:textId="77777777" w:rsidR="00431A1A" w:rsidRPr="00431A1A" w:rsidRDefault="00431A1A">
            <w:pPr>
              <w:rPr>
                <w:b/>
                <w:bCs/>
                <w:color w:val="000000"/>
                <w:sz w:val="22"/>
                <w:szCs w:val="22"/>
              </w:rPr>
            </w:pPr>
            <w:r w:rsidRPr="00431A1A">
              <w:rPr>
                <w:b/>
                <w:bCs/>
                <w:color w:val="000000"/>
                <w:sz w:val="22"/>
                <w:szCs w:val="22"/>
              </w:rPr>
              <w:t xml:space="preserve"> Необходимая валовая выручка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A4B8323" w14:textId="77777777" w:rsidR="00431A1A" w:rsidRPr="00431A1A" w:rsidRDefault="00431A1A">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F2D7DE" w14:textId="77777777" w:rsidR="00431A1A" w:rsidRPr="00431A1A" w:rsidRDefault="00431A1A">
            <w:pPr>
              <w:jc w:val="right"/>
              <w:rPr>
                <w:b/>
                <w:bCs/>
                <w:color w:val="000000"/>
                <w:sz w:val="22"/>
                <w:szCs w:val="22"/>
              </w:rPr>
            </w:pPr>
            <w:r w:rsidRPr="00431A1A">
              <w:rPr>
                <w:b/>
                <w:bCs/>
                <w:color w:val="000000"/>
                <w:sz w:val="22"/>
                <w:szCs w:val="22"/>
              </w:rPr>
              <w:t xml:space="preserve"> 62 148,42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026C2" w14:textId="77777777" w:rsidR="00431A1A" w:rsidRPr="00431A1A" w:rsidRDefault="00431A1A">
            <w:pPr>
              <w:jc w:val="right"/>
              <w:rPr>
                <w:b/>
                <w:bCs/>
                <w:color w:val="000000"/>
                <w:sz w:val="22"/>
                <w:szCs w:val="22"/>
              </w:rPr>
            </w:pPr>
            <w:r w:rsidRPr="00431A1A">
              <w:rPr>
                <w:b/>
                <w:bCs/>
                <w:color w:val="000000"/>
                <w:sz w:val="22"/>
                <w:szCs w:val="22"/>
              </w:rPr>
              <w:t xml:space="preserve"> 60 064,08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25EBA26A" w14:textId="77777777" w:rsidR="00431A1A" w:rsidRPr="00431A1A" w:rsidRDefault="00431A1A">
            <w:pPr>
              <w:jc w:val="right"/>
              <w:rPr>
                <w:b/>
                <w:bCs/>
                <w:color w:val="000000"/>
                <w:sz w:val="22"/>
                <w:szCs w:val="22"/>
              </w:rPr>
            </w:pPr>
            <w:r w:rsidRPr="00431A1A">
              <w:rPr>
                <w:b/>
                <w:bCs/>
                <w:color w:val="000000"/>
                <w:sz w:val="22"/>
                <w:szCs w:val="22"/>
              </w:rPr>
              <w:t xml:space="preserve"> 122 212,50   </w:t>
            </w:r>
          </w:p>
        </w:tc>
      </w:tr>
      <w:tr w:rsidR="00431A1A" w:rsidRPr="00431A1A" w14:paraId="65E5EFDB" w14:textId="77777777" w:rsidTr="00431A1A">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28B059" w14:textId="77777777" w:rsidR="00431A1A" w:rsidRPr="00431A1A" w:rsidRDefault="00431A1A">
            <w:pPr>
              <w:jc w:val="center"/>
              <w:rPr>
                <w:color w:val="000000"/>
                <w:sz w:val="22"/>
                <w:szCs w:val="22"/>
              </w:rPr>
            </w:pPr>
            <w:r w:rsidRPr="00431A1A">
              <w:rPr>
                <w:color w:val="000000"/>
                <w:sz w:val="22"/>
                <w:szCs w:val="22"/>
              </w:rPr>
              <w:t>13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02367F" w14:textId="77777777" w:rsidR="00431A1A" w:rsidRPr="00431A1A" w:rsidRDefault="00431A1A">
            <w:pPr>
              <w:rPr>
                <w:b/>
                <w:bCs/>
                <w:color w:val="000000"/>
                <w:sz w:val="22"/>
                <w:szCs w:val="22"/>
              </w:rPr>
            </w:pPr>
            <w:r w:rsidRPr="00431A1A">
              <w:rPr>
                <w:b/>
                <w:bCs/>
                <w:color w:val="000000"/>
                <w:sz w:val="22"/>
                <w:szCs w:val="22"/>
              </w:rPr>
              <w:t xml:space="preserve"> Тариф на тепловую энергию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5F1A31E" w14:textId="77777777" w:rsidR="00431A1A" w:rsidRPr="00431A1A" w:rsidRDefault="00431A1A">
            <w:pPr>
              <w:jc w:val="center"/>
              <w:rPr>
                <w:b/>
                <w:bCs/>
                <w:color w:val="000000"/>
                <w:sz w:val="22"/>
                <w:szCs w:val="22"/>
              </w:rPr>
            </w:pPr>
            <w:r w:rsidRPr="00431A1A">
              <w:rPr>
                <w:b/>
                <w:bCs/>
                <w:color w:val="000000"/>
                <w:sz w:val="22"/>
                <w:szCs w:val="22"/>
              </w:rPr>
              <w:t xml:space="preserve"> руб./Гкал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0B8ED7" w14:textId="77777777" w:rsidR="00431A1A" w:rsidRPr="00431A1A" w:rsidRDefault="00431A1A">
            <w:pPr>
              <w:jc w:val="right"/>
              <w:rPr>
                <w:b/>
                <w:bCs/>
                <w:color w:val="000000"/>
                <w:sz w:val="22"/>
                <w:szCs w:val="22"/>
              </w:rPr>
            </w:pPr>
            <w:r w:rsidRPr="00431A1A">
              <w:rPr>
                <w:b/>
                <w:bCs/>
                <w:color w:val="000000"/>
                <w:sz w:val="22"/>
                <w:szCs w:val="22"/>
              </w:rPr>
              <w:t xml:space="preserve"> 2 657,69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7398E2" w14:textId="77777777" w:rsidR="00431A1A" w:rsidRPr="00431A1A" w:rsidRDefault="00431A1A">
            <w:pPr>
              <w:jc w:val="right"/>
              <w:rPr>
                <w:b/>
                <w:bCs/>
                <w:color w:val="000000"/>
                <w:sz w:val="22"/>
                <w:szCs w:val="22"/>
              </w:rPr>
            </w:pPr>
            <w:r w:rsidRPr="00431A1A">
              <w:rPr>
                <w:b/>
                <w:bCs/>
                <w:color w:val="000000"/>
                <w:sz w:val="22"/>
                <w:szCs w:val="22"/>
              </w:rPr>
              <w:t xml:space="preserve"> 2 907,84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DBCFA94" w14:textId="77777777" w:rsidR="00431A1A" w:rsidRPr="00431A1A" w:rsidRDefault="00431A1A">
            <w:pPr>
              <w:jc w:val="right"/>
              <w:rPr>
                <w:b/>
                <w:bCs/>
                <w:color w:val="000000"/>
                <w:sz w:val="22"/>
                <w:szCs w:val="22"/>
              </w:rPr>
            </w:pPr>
            <w:r w:rsidRPr="00431A1A">
              <w:rPr>
                <w:b/>
                <w:bCs/>
                <w:color w:val="000000"/>
                <w:sz w:val="22"/>
                <w:szCs w:val="22"/>
              </w:rPr>
              <w:t xml:space="preserve"> 2 775,02   </w:t>
            </w:r>
          </w:p>
        </w:tc>
      </w:tr>
      <w:tr w:rsidR="00431A1A" w:rsidRPr="00431A1A" w14:paraId="59A17A48" w14:textId="77777777" w:rsidTr="00431A1A">
        <w:trPr>
          <w:trHeight w:val="330"/>
        </w:trPr>
        <w:tc>
          <w:tcPr>
            <w:tcW w:w="70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12F9A92" w14:textId="77777777" w:rsidR="00431A1A" w:rsidRPr="00431A1A" w:rsidRDefault="00431A1A">
            <w:pPr>
              <w:jc w:val="center"/>
              <w:rPr>
                <w:color w:val="000000"/>
                <w:sz w:val="22"/>
                <w:szCs w:val="22"/>
              </w:rPr>
            </w:pPr>
            <w:r w:rsidRPr="00431A1A">
              <w:rPr>
                <w:color w:val="000000"/>
                <w:sz w:val="22"/>
                <w:szCs w:val="22"/>
              </w:rPr>
              <w:t>14</w:t>
            </w:r>
          </w:p>
        </w:tc>
        <w:tc>
          <w:tcPr>
            <w:tcW w:w="4143"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14:paraId="5A49B019" w14:textId="77777777" w:rsidR="00431A1A" w:rsidRPr="00431A1A" w:rsidRDefault="00431A1A">
            <w:pPr>
              <w:rPr>
                <w:color w:val="000000"/>
                <w:sz w:val="22"/>
                <w:szCs w:val="22"/>
              </w:rPr>
            </w:pPr>
            <w:r w:rsidRPr="00431A1A">
              <w:rPr>
                <w:color w:val="000000"/>
                <w:sz w:val="22"/>
                <w:szCs w:val="22"/>
              </w:rPr>
              <w:t xml:space="preserve"> Расходы из прибыли </w:t>
            </w:r>
          </w:p>
        </w:tc>
        <w:tc>
          <w:tcPr>
            <w:tcW w:w="144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7F59FD9" w14:textId="77777777" w:rsidR="00431A1A" w:rsidRPr="00431A1A" w:rsidRDefault="00431A1A">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5022FD6" w14:textId="77777777" w:rsidR="00431A1A" w:rsidRPr="00431A1A" w:rsidRDefault="00431A1A">
            <w:pPr>
              <w:jc w:val="right"/>
              <w:rPr>
                <w:color w:val="000000"/>
                <w:sz w:val="22"/>
                <w:szCs w:val="22"/>
              </w:rPr>
            </w:pPr>
            <w:r w:rsidRPr="00431A1A">
              <w:rPr>
                <w:color w:val="000000"/>
                <w:sz w:val="22"/>
                <w:szCs w:val="22"/>
              </w:rPr>
              <w:t xml:space="preserve"> 91,92   </w:t>
            </w:r>
          </w:p>
        </w:tc>
        <w:tc>
          <w:tcPr>
            <w:tcW w:w="14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14:paraId="3FF1DCB7" w14:textId="77777777" w:rsidR="00431A1A" w:rsidRPr="00431A1A" w:rsidRDefault="00431A1A">
            <w:pPr>
              <w:jc w:val="right"/>
              <w:rPr>
                <w:color w:val="000000"/>
                <w:sz w:val="22"/>
                <w:szCs w:val="22"/>
              </w:rPr>
            </w:pPr>
            <w:r w:rsidRPr="00431A1A">
              <w:rPr>
                <w:color w:val="000000"/>
                <w:sz w:val="22"/>
                <w:szCs w:val="22"/>
              </w:rPr>
              <w:t xml:space="preserve"> 81,20   </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CAD2642" w14:textId="77777777" w:rsidR="00431A1A" w:rsidRPr="00431A1A" w:rsidRDefault="00431A1A">
            <w:pPr>
              <w:jc w:val="right"/>
              <w:rPr>
                <w:color w:val="000000"/>
                <w:sz w:val="22"/>
                <w:szCs w:val="22"/>
              </w:rPr>
            </w:pPr>
            <w:r w:rsidRPr="00431A1A">
              <w:rPr>
                <w:color w:val="000000"/>
                <w:sz w:val="22"/>
                <w:szCs w:val="22"/>
              </w:rPr>
              <w:t xml:space="preserve"> 173,11   </w:t>
            </w:r>
          </w:p>
        </w:tc>
      </w:tr>
    </w:tbl>
    <w:p w14:paraId="22DD00DD" w14:textId="77777777" w:rsidR="00D745E0" w:rsidRDefault="00D745E0" w:rsidP="00431A1A">
      <w:pPr>
        <w:spacing w:before="120" w:line="360" w:lineRule="auto"/>
        <w:ind w:firstLine="567"/>
        <w:contextualSpacing/>
        <w:jc w:val="both"/>
        <w:rPr>
          <w:rFonts w:eastAsia="Calibri"/>
          <w:highlight w:val="yellow"/>
        </w:rPr>
      </w:pPr>
    </w:p>
    <w:p w14:paraId="1376D68F" w14:textId="77777777" w:rsidR="00D745E0" w:rsidRDefault="00D745E0" w:rsidP="00363CEE">
      <w:pPr>
        <w:spacing w:before="120" w:line="360" w:lineRule="auto"/>
        <w:ind w:firstLine="567"/>
        <w:contextualSpacing/>
        <w:jc w:val="both"/>
        <w:rPr>
          <w:rFonts w:eastAsia="Calibri"/>
          <w:highlight w:val="yellow"/>
        </w:rPr>
      </w:pPr>
    </w:p>
    <w:p w14:paraId="5111EF3C" w14:textId="77777777" w:rsidR="00D745E0" w:rsidRDefault="00D745E0" w:rsidP="00363CEE">
      <w:pPr>
        <w:spacing w:before="120" w:line="360" w:lineRule="auto"/>
        <w:ind w:firstLine="567"/>
        <w:contextualSpacing/>
        <w:jc w:val="both"/>
        <w:rPr>
          <w:rFonts w:eastAsia="Calibri"/>
          <w:highlight w:val="yellow"/>
        </w:rPr>
      </w:pPr>
    </w:p>
    <w:tbl>
      <w:tblPr>
        <w:tblW w:w="10206" w:type="dxa"/>
        <w:tblInd w:w="-567" w:type="dxa"/>
        <w:tblCellMar>
          <w:left w:w="0" w:type="dxa"/>
          <w:right w:w="0" w:type="dxa"/>
        </w:tblCellMar>
        <w:tblLook w:val="04A0" w:firstRow="1" w:lastRow="0" w:firstColumn="1" w:lastColumn="0" w:noHBand="0" w:noVBand="1"/>
      </w:tblPr>
      <w:tblGrid>
        <w:gridCol w:w="709"/>
        <w:gridCol w:w="4143"/>
        <w:gridCol w:w="1440"/>
        <w:gridCol w:w="1363"/>
        <w:gridCol w:w="1417"/>
        <w:gridCol w:w="1134"/>
      </w:tblGrid>
      <w:tr w:rsidR="00573644" w:rsidRPr="00431A1A" w14:paraId="662CB962" w14:textId="77777777" w:rsidTr="006F156B">
        <w:trPr>
          <w:trHeight w:val="990"/>
        </w:trPr>
        <w:tc>
          <w:tcPr>
            <w:tcW w:w="10206"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813AEFC" w14:textId="77777777" w:rsidR="00573644" w:rsidRPr="00431A1A" w:rsidRDefault="00573644" w:rsidP="006F156B">
            <w:pPr>
              <w:jc w:val="center"/>
              <w:rPr>
                <w:b/>
                <w:color w:val="000000"/>
                <w:sz w:val="22"/>
                <w:szCs w:val="22"/>
              </w:rPr>
            </w:pPr>
            <w:r w:rsidRPr="00573644">
              <w:rPr>
                <w:b/>
                <w:color w:val="000000"/>
                <w:sz w:val="22"/>
                <w:szCs w:val="22"/>
              </w:rPr>
              <w:lastRenderedPageBreak/>
              <w:t>Смета расходов, утвержденная УГРТ Брянской области по котельной, расположенной по адресу:                                                                                                       г. Фокино, ул. Мира,14а на 2024 год</w:t>
            </w:r>
          </w:p>
        </w:tc>
      </w:tr>
      <w:tr w:rsidR="00573644" w:rsidRPr="00431A1A" w14:paraId="5F1C8D14" w14:textId="77777777" w:rsidTr="006F156B">
        <w:trPr>
          <w:trHeight w:val="990"/>
        </w:trPr>
        <w:tc>
          <w:tcPr>
            <w:tcW w:w="709" w:type="dxa"/>
            <w:tcBorders>
              <w:top w:val="nil"/>
              <w:left w:val="single" w:sz="8"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5CD0DB83" w14:textId="77777777" w:rsidR="00573644" w:rsidRPr="00431A1A" w:rsidRDefault="00573644" w:rsidP="006F156B">
            <w:pPr>
              <w:jc w:val="center"/>
              <w:rPr>
                <w:b/>
                <w:bCs/>
                <w:color w:val="000000"/>
                <w:sz w:val="22"/>
                <w:szCs w:val="22"/>
              </w:rPr>
            </w:pPr>
            <w:r w:rsidRPr="00431A1A">
              <w:rPr>
                <w:b/>
                <w:bCs/>
                <w:color w:val="000000"/>
                <w:sz w:val="22"/>
                <w:szCs w:val="22"/>
              </w:rPr>
              <w:t xml:space="preserve"> № п/п </w:t>
            </w:r>
          </w:p>
        </w:tc>
        <w:tc>
          <w:tcPr>
            <w:tcW w:w="4143"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5382148B" w14:textId="77777777" w:rsidR="00573644" w:rsidRPr="00431A1A" w:rsidRDefault="00573644" w:rsidP="006F156B">
            <w:pPr>
              <w:jc w:val="center"/>
              <w:rPr>
                <w:b/>
                <w:bCs/>
                <w:color w:val="000000"/>
                <w:sz w:val="22"/>
                <w:szCs w:val="22"/>
              </w:rPr>
            </w:pPr>
            <w:r w:rsidRPr="00431A1A">
              <w:rPr>
                <w:b/>
                <w:bCs/>
                <w:color w:val="000000"/>
                <w:sz w:val="22"/>
                <w:szCs w:val="22"/>
              </w:rPr>
              <w:t xml:space="preserve"> Показатели </w:t>
            </w:r>
          </w:p>
        </w:tc>
        <w:tc>
          <w:tcPr>
            <w:tcW w:w="1440" w:type="dxa"/>
            <w:tcBorders>
              <w:top w:val="nil"/>
              <w:left w:val="nil"/>
              <w:bottom w:val="single" w:sz="8" w:space="0" w:color="auto"/>
              <w:right w:val="nil"/>
            </w:tcBorders>
            <w:shd w:val="clear" w:color="000000" w:fill="E2EFDA"/>
            <w:tcMar>
              <w:top w:w="15" w:type="dxa"/>
              <w:left w:w="15" w:type="dxa"/>
              <w:bottom w:w="0" w:type="dxa"/>
              <w:right w:w="15" w:type="dxa"/>
            </w:tcMar>
            <w:vAlign w:val="center"/>
            <w:hideMark/>
          </w:tcPr>
          <w:p w14:paraId="405AFE2D" w14:textId="77777777" w:rsidR="00573644" w:rsidRPr="00431A1A" w:rsidRDefault="00573644" w:rsidP="006F156B">
            <w:pPr>
              <w:jc w:val="center"/>
              <w:rPr>
                <w:b/>
                <w:bCs/>
                <w:color w:val="000000"/>
                <w:sz w:val="22"/>
                <w:szCs w:val="22"/>
              </w:rPr>
            </w:pPr>
            <w:r w:rsidRPr="00431A1A">
              <w:rPr>
                <w:b/>
                <w:bCs/>
                <w:color w:val="000000"/>
                <w:sz w:val="22"/>
                <w:szCs w:val="22"/>
              </w:rPr>
              <w:t xml:space="preserve"> Ед. измерения </w:t>
            </w:r>
          </w:p>
        </w:tc>
        <w:tc>
          <w:tcPr>
            <w:tcW w:w="1363" w:type="dxa"/>
            <w:tcBorders>
              <w:top w:val="nil"/>
              <w:left w:val="single" w:sz="4"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7DD5CA7A" w14:textId="77777777" w:rsidR="00573644" w:rsidRPr="00431A1A" w:rsidRDefault="00573644" w:rsidP="006F156B">
            <w:pPr>
              <w:jc w:val="center"/>
              <w:rPr>
                <w:b/>
                <w:bCs/>
                <w:color w:val="000000"/>
                <w:sz w:val="22"/>
                <w:szCs w:val="22"/>
              </w:rPr>
            </w:pPr>
            <w:r w:rsidRPr="00431A1A">
              <w:rPr>
                <w:b/>
                <w:bCs/>
                <w:color w:val="000000"/>
                <w:sz w:val="22"/>
                <w:szCs w:val="22"/>
              </w:rPr>
              <w:t xml:space="preserve"> Утв. УГРТ </w:t>
            </w:r>
            <w:r w:rsidRPr="00431A1A">
              <w:rPr>
                <w:b/>
                <w:bCs/>
                <w:color w:val="000000"/>
                <w:sz w:val="22"/>
                <w:szCs w:val="22"/>
              </w:rPr>
              <w:br/>
              <w:t xml:space="preserve">1 полугодие 2024г </w:t>
            </w:r>
          </w:p>
        </w:tc>
        <w:tc>
          <w:tcPr>
            <w:tcW w:w="1417"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0DC5AB20" w14:textId="77777777" w:rsidR="00573644" w:rsidRPr="00431A1A" w:rsidRDefault="00573644" w:rsidP="006F156B">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 полугодие 2024г </w:t>
            </w:r>
          </w:p>
        </w:tc>
        <w:tc>
          <w:tcPr>
            <w:tcW w:w="1134" w:type="dxa"/>
            <w:tcBorders>
              <w:top w:val="nil"/>
              <w:left w:val="nil"/>
              <w:bottom w:val="single" w:sz="8" w:space="0" w:color="auto"/>
              <w:right w:val="single" w:sz="8" w:space="0" w:color="auto"/>
            </w:tcBorders>
            <w:shd w:val="clear" w:color="000000" w:fill="E2EFDA"/>
            <w:tcMar>
              <w:top w:w="15" w:type="dxa"/>
              <w:left w:w="15" w:type="dxa"/>
              <w:bottom w:w="0" w:type="dxa"/>
              <w:right w:w="15" w:type="dxa"/>
            </w:tcMar>
            <w:vAlign w:val="center"/>
            <w:hideMark/>
          </w:tcPr>
          <w:p w14:paraId="7342A764" w14:textId="77777777" w:rsidR="00573644" w:rsidRPr="00431A1A" w:rsidRDefault="00573644" w:rsidP="006F156B">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2024 год </w:t>
            </w:r>
          </w:p>
        </w:tc>
      </w:tr>
      <w:tr w:rsidR="00765266" w:rsidRPr="00431A1A" w14:paraId="0088F205"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5D2BE1" w14:textId="77777777" w:rsidR="00765266" w:rsidRPr="00431A1A" w:rsidRDefault="00765266" w:rsidP="00765266">
            <w:pPr>
              <w:jc w:val="center"/>
              <w:rPr>
                <w:color w:val="000000"/>
                <w:sz w:val="22"/>
                <w:szCs w:val="22"/>
              </w:rPr>
            </w:pPr>
            <w:r w:rsidRPr="00431A1A">
              <w:rPr>
                <w:color w:val="000000"/>
                <w:sz w:val="22"/>
                <w:szCs w:val="22"/>
              </w:rPr>
              <w:t xml:space="preserve"> 1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693AFE" w14:textId="77777777" w:rsidR="00765266" w:rsidRPr="00431A1A" w:rsidRDefault="00765266" w:rsidP="00765266">
            <w:pPr>
              <w:rPr>
                <w:color w:val="000000"/>
                <w:sz w:val="22"/>
                <w:szCs w:val="22"/>
              </w:rPr>
            </w:pPr>
            <w:r w:rsidRPr="00431A1A">
              <w:rPr>
                <w:color w:val="000000"/>
                <w:sz w:val="22"/>
                <w:szCs w:val="22"/>
              </w:rPr>
              <w:t xml:space="preserve"> Выработка тепловой 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A08FD76"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single" w:sz="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F073E2" w14:textId="77777777" w:rsidR="00765266" w:rsidRDefault="00765266" w:rsidP="00765266">
            <w:pPr>
              <w:jc w:val="right"/>
              <w:rPr>
                <w:color w:val="000000"/>
              </w:rPr>
            </w:pPr>
            <w:r>
              <w:rPr>
                <w:color w:val="000000"/>
              </w:rPr>
              <w:t xml:space="preserve"> 3,79   </w:t>
            </w: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9A5AAE" w14:textId="77777777" w:rsidR="00765266" w:rsidRDefault="00765266" w:rsidP="00765266">
            <w:pPr>
              <w:jc w:val="right"/>
              <w:rPr>
                <w:color w:val="000000"/>
              </w:rPr>
            </w:pPr>
            <w:r>
              <w:rPr>
                <w:color w:val="000000"/>
              </w:rPr>
              <w:t xml:space="preserve"> 3,50   </w:t>
            </w:r>
          </w:p>
        </w:tc>
        <w:tc>
          <w:tcPr>
            <w:tcW w:w="1134"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09573D2" w14:textId="77777777" w:rsidR="00765266" w:rsidRDefault="00765266" w:rsidP="00765266">
            <w:pPr>
              <w:jc w:val="right"/>
              <w:rPr>
                <w:color w:val="000000"/>
              </w:rPr>
            </w:pPr>
            <w:r>
              <w:rPr>
                <w:color w:val="000000"/>
              </w:rPr>
              <w:t xml:space="preserve"> 7,29   </w:t>
            </w:r>
          </w:p>
        </w:tc>
      </w:tr>
      <w:tr w:rsidR="00765266" w:rsidRPr="00431A1A" w14:paraId="59C34561"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B95C2C" w14:textId="77777777" w:rsidR="00765266" w:rsidRPr="00431A1A" w:rsidRDefault="00765266" w:rsidP="00765266">
            <w:pPr>
              <w:jc w:val="center"/>
              <w:rPr>
                <w:color w:val="000000"/>
                <w:sz w:val="22"/>
                <w:szCs w:val="22"/>
              </w:rPr>
            </w:pPr>
            <w:r w:rsidRPr="00431A1A">
              <w:rPr>
                <w:color w:val="000000"/>
                <w:sz w:val="22"/>
                <w:szCs w:val="22"/>
              </w:rPr>
              <w:t xml:space="preserve"> 2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1C55C" w14:textId="77777777" w:rsidR="00765266" w:rsidRPr="00431A1A" w:rsidRDefault="00765266" w:rsidP="00765266">
            <w:pPr>
              <w:rPr>
                <w:color w:val="000000"/>
                <w:sz w:val="22"/>
                <w:szCs w:val="22"/>
              </w:rPr>
            </w:pPr>
            <w:r w:rsidRPr="00431A1A">
              <w:rPr>
                <w:color w:val="000000"/>
                <w:sz w:val="22"/>
                <w:szCs w:val="22"/>
              </w:rPr>
              <w:t xml:space="preserve"> Расход теплоэнергии на собственные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ECD1C8B"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CCF8F3" w14:textId="77777777" w:rsidR="00765266" w:rsidRDefault="00765266" w:rsidP="00765266">
            <w:pPr>
              <w:jc w:val="right"/>
              <w:rPr>
                <w:color w:val="000000"/>
              </w:rPr>
            </w:pPr>
            <w:r>
              <w:rPr>
                <w:color w:val="000000"/>
              </w:rPr>
              <w:t xml:space="preserve"> 0,08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B773933" w14:textId="77777777" w:rsidR="00765266" w:rsidRDefault="00765266" w:rsidP="00765266">
            <w:pPr>
              <w:jc w:val="right"/>
              <w:rPr>
                <w:color w:val="000000"/>
              </w:rPr>
            </w:pPr>
            <w:r>
              <w:rPr>
                <w:color w:val="000000"/>
              </w:rPr>
              <w:t xml:space="preserve"> 0,07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7DA38D7" w14:textId="77777777" w:rsidR="00765266" w:rsidRDefault="00765266" w:rsidP="00765266">
            <w:pPr>
              <w:jc w:val="right"/>
              <w:rPr>
                <w:color w:val="000000"/>
              </w:rPr>
            </w:pPr>
            <w:r>
              <w:rPr>
                <w:color w:val="000000"/>
              </w:rPr>
              <w:t xml:space="preserve"> 0,16   </w:t>
            </w:r>
          </w:p>
        </w:tc>
      </w:tr>
      <w:tr w:rsidR="00765266" w:rsidRPr="00431A1A" w14:paraId="29C7E9C9"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4979B3" w14:textId="77777777" w:rsidR="00765266" w:rsidRPr="00431A1A" w:rsidRDefault="00765266" w:rsidP="00765266">
            <w:pPr>
              <w:jc w:val="center"/>
              <w:rPr>
                <w:color w:val="000000"/>
                <w:sz w:val="22"/>
                <w:szCs w:val="22"/>
              </w:rPr>
            </w:pPr>
            <w:r w:rsidRPr="00431A1A">
              <w:rPr>
                <w:color w:val="000000"/>
                <w:sz w:val="22"/>
                <w:szCs w:val="22"/>
              </w:rPr>
              <w:t xml:space="preserve"> 3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CE8B3D" w14:textId="77777777" w:rsidR="00765266" w:rsidRPr="00431A1A" w:rsidRDefault="00765266" w:rsidP="00765266">
            <w:pPr>
              <w:rPr>
                <w:color w:val="000000"/>
                <w:sz w:val="22"/>
                <w:szCs w:val="22"/>
              </w:rPr>
            </w:pPr>
            <w:r w:rsidRPr="00431A1A">
              <w:rPr>
                <w:color w:val="000000"/>
                <w:sz w:val="22"/>
                <w:szCs w:val="22"/>
              </w:rPr>
              <w:t xml:space="preserve"> Получено теплоэнергии со стороны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2C07A61"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39F33" w14:textId="77777777" w:rsidR="00765266" w:rsidRDefault="00765266" w:rsidP="00765266">
            <w:pPr>
              <w:jc w:val="right"/>
              <w:rPr>
                <w:color w:val="000000"/>
              </w:rPr>
            </w:pPr>
            <w:r>
              <w:rPr>
                <w:color w:val="000000"/>
              </w:rPr>
              <w:t xml:space="preserve"> -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9F37B3" w14:textId="77777777" w:rsidR="00765266" w:rsidRDefault="00765266" w:rsidP="00765266">
            <w:pPr>
              <w:jc w:val="right"/>
              <w:rPr>
                <w:color w:val="000000"/>
              </w:rPr>
            </w:pPr>
            <w:r>
              <w:rPr>
                <w:color w:val="000000"/>
              </w:rPr>
              <w:t xml:space="preserve"> -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928B580" w14:textId="77777777" w:rsidR="00765266" w:rsidRDefault="00765266" w:rsidP="00765266">
            <w:pPr>
              <w:jc w:val="right"/>
              <w:rPr>
                <w:color w:val="000000"/>
              </w:rPr>
            </w:pPr>
            <w:r>
              <w:rPr>
                <w:color w:val="000000"/>
              </w:rPr>
              <w:t xml:space="preserve"> -     </w:t>
            </w:r>
          </w:p>
        </w:tc>
      </w:tr>
      <w:tr w:rsidR="00765266" w:rsidRPr="00431A1A" w14:paraId="0BBAB4FD"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608847" w14:textId="77777777" w:rsidR="00765266" w:rsidRPr="00431A1A" w:rsidRDefault="00765266" w:rsidP="00765266">
            <w:pPr>
              <w:jc w:val="center"/>
              <w:rPr>
                <w:color w:val="000000"/>
                <w:sz w:val="22"/>
                <w:szCs w:val="22"/>
              </w:rPr>
            </w:pPr>
            <w:r w:rsidRPr="00431A1A">
              <w:rPr>
                <w:color w:val="000000"/>
                <w:sz w:val="22"/>
                <w:szCs w:val="22"/>
              </w:rPr>
              <w:t xml:space="preserve"> 4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8F7D8" w14:textId="77777777" w:rsidR="00765266" w:rsidRPr="00431A1A" w:rsidRDefault="00765266" w:rsidP="00765266">
            <w:pPr>
              <w:rPr>
                <w:color w:val="000000"/>
                <w:sz w:val="22"/>
                <w:szCs w:val="22"/>
              </w:rPr>
            </w:pPr>
            <w:r w:rsidRPr="00431A1A">
              <w:rPr>
                <w:color w:val="000000"/>
                <w:sz w:val="22"/>
                <w:szCs w:val="22"/>
              </w:rPr>
              <w:t xml:space="preserve"> Подано теплоэнергии в сеть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728CA3F"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2E3B63E" w14:textId="77777777" w:rsidR="00765266" w:rsidRDefault="00765266" w:rsidP="00765266">
            <w:pPr>
              <w:jc w:val="right"/>
              <w:rPr>
                <w:color w:val="000000"/>
              </w:rPr>
            </w:pPr>
            <w:r>
              <w:rPr>
                <w:color w:val="000000"/>
              </w:rPr>
              <w:t xml:space="preserve"> 3,71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D33CD2" w14:textId="77777777" w:rsidR="00765266" w:rsidRDefault="00765266" w:rsidP="00765266">
            <w:pPr>
              <w:jc w:val="right"/>
              <w:rPr>
                <w:color w:val="000000"/>
              </w:rPr>
            </w:pPr>
            <w:r>
              <w:rPr>
                <w:color w:val="000000"/>
              </w:rPr>
              <w:t xml:space="preserve"> 3,42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6D10507" w14:textId="77777777" w:rsidR="00765266" w:rsidRDefault="00765266" w:rsidP="00765266">
            <w:pPr>
              <w:jc w:val="right"/>
              <w:rPr>
                <w:color w:val="000000"/>
              </w:rPr>
            </w:pPr>
            <w:r>
              <w:rPr>
                <w:color w:val="000000"/>
              </w:rPr>
              <w:t xml:space="preserve"> 7,13   </w:t>
            </w:r>
          </w:p>
        </w:tc>
      </w:tr>
      <w:tr w:rsidR="00765266" w:rsidRPr="00431A1A" w14:paraId="6FE2D8E7"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BE006A" w14:textId="77777777" w:rsidR="00765266" w:rsidRPr="00431A1A" w:rsidRDefault="00765266" w:rsidP="00765266">
            <w:pPr>
              <w:jc w:val="center"/>
              <w:rPr>
                <w:color w:val="000000"/>
                <w:sz w:val="22"/>
                <w:szCs w:val="22"/>
              </w:rPr>
            </w:pPr>
            <w:r w:rsidRPr="00431A1A">
              <w:rPr>
                <w:color w:val="000000"/>
                <w:sz w:val="22"/>
                <w:szCs w:val="22"/>
              </w:rPr>
              <w:t xml:space="preserve"> 5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22A651" w14:textId="77777777" w:rsidR="00765266" w:rsidRPr="00431A1A" w:rsidRDefault="00765266" w:rsidP="00765266">
            <w:pPr>
              <w:rPr>
                <w:color w:val="000000"/>
                <w:sz w:val="22"/>
                <w:szCs w:val="22"/>
              </w:rPr>
            </w:pPr>
            <w:r w:rsidRPr="00431A1A">
              <w:rPr>
                <w:color w:val="000000"/>
                <w:sz w:val="22"/>
                <w:szCs w:val="22"/>
              </w:rPr>
              <w:t xml:space="preserve"> Потери теплоэнергии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4535A07"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B187E6" w14:textId="77777777" w:rsidR="00765266" w:rsidRDefault="00765266" w:rsidP="00765266">
            <w:pPr>
              <w:jc w:val="right"/>
              <w:rPr>
                <w:color w:val="000000"/>
              </w:rPr>
            </w:pPr>
            <w:r>
              <w:rPr>
                <w:color w:val="000000"/>
              </w:rPr>
              <w:t xml:space="preserve"> 0,59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B755B9" w14:textId="77777777" w:rsidR="00765266" w:rsidRDefault="00765266" w:rsidP="00765266">
            <w:pPr>
              <w:jc w:val="right"/>
              <w:rPr>
                <w:color w:val="000000"/>
              </w:rPr>
            </w:pPr>
            <w:r>
              <w:rPr>
                <w:color w:val="000000"/>
              </w:rPr>
              <w:t xml:space="preserve"> 0,39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1608BE1" w14:textId="77777777" w:rsidR="00765266" w:rsidRDefault="00765266" w:rsidP="00765266">
            <w:pPr>
              <w:jc w:val="right"/>
              <w:rPr>
                <w:color w:val="000000"/>
              </w:rPr>
            </w:pPr>
            <w:r>
              <w:rPr>
                <w:color w:val="000000"/>
              </w:rPr>
              <w:t xml:space="preserve"> 0,98   </w:t>
            </w:r>
          </w:p>
        </w:tc>
      </w:tr>
      <w:tr w:rsidR="00765266" w:rsidRPr="00431A1A" w14:paraId="19BAAD8D"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A80F86" w14:textId="77777777" w:rsidR="00765266" w:rsidRPr="00431A1A" w:rsidRDefault="00765266" w:rsidP="00765266">
            <w:pPr>
              <w:jc w:val="center"/>
              <w:rPr>
                <w:color w:val="000000"/>
                <w:sz w:val="22"/>
                <w:szCs w:val="22"/>
              </w:rPr>
            </w:pPr>
            <w:r w:rsidRPr="00431A1A">
              <w:rPr>
                <w:color w:val="000000"/>
                <w:sz w:val="22"/>
                <w:szCs w:val="22"/>
              </w:rPr>
              <w:t xml:space="preserve"> 6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688BEF" w14:textId="77777777" w:rsidR="00765266" w:rsidRPr="00431A1A" w:rsidRDefault="00765266" w:rsidP="00765266">
            <w:pPr>
              <w:rPr>
                <w:color w:val="000000"/>
                <w:sz w:val="22"/>
                <w:szCs w:val="22"/>
              </w:rPr>
            </w:pPr>
            <w:r w:rsidRPr="00431A1A">
              <w:rPr>
                <w:color w:val="000000"/>
                <w:sz w:val="22"/>
                <w:szCs w:val="22"/>
              </w:rPr>
              <w:t xml:space="preserve"> % потерь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CCF3DD" w14:textId="77777777" w:rsidR="00765266" w:rsidRPr="00431A1A" w:rsidRDefault="00765266" w:rsidP="00765266">
            <w:pPr>
              <w:jc w:val="center"/>
              <w:rPr>
                <w:color w:val="000000"/>
                <w:sz w:val="22"/>
                <w:szCs w:val="22"/>
              </w:rPr>
            </w:pPr>
            <w:r w:rsidRPr="00431A1A">
              <w:rPr>
                <w:color w:val="000000"/>
                <w:sz w:val="22"/>
                <w:szCs w:val="22"/>
              </w:rPr>
              <w:t xml:space="preserve"> %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B44D4A" w14:textId="77777777" w:rsidR="00765266" w:rsidRDefault="00765266" w:rsidP="00765266">
            <w:pPr>
              <w:jc w:val="right"/>
              <w:rPr>
                <w:color w:val="000000"/>
              </w:rPr>
            </w:pPr>
            <w:r>
              <w:rPr>
                <w:color w:val="000000"/>
              </w:rPr>
              <w:t>16%</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805C7DA" w14:textId="77777777" w:rsidR="00765266" w:rsidRDefault="00765266" w:rsidP="00765266">
            <w:pPr>
              <w:jc w:val="right"/>
              <w:rPr>
                <w:color w:val="000000"/>
              </w:rPr>
            </w:pPr>
            <w:r>
              <w:rPr>
                <w:color w:val="000000"/>
              </w:rPr>
              <w:t>11%</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0D0EA55" w14:textId="77777777" w:rsidR="00765266" w:rsidRDefault="00765266" w:rsidP="00765266">
            <w:pPr>
              <w:jc w:val="right"/>
              <w:rPr>
                <w:color w:val="000000"/>
              </w:rPr>
            </w:pPr>
            <w:r>
              <w:rPr>
                <w:color w:val="000000"/>
              </w:rPr>
              <w:t>14%</w:t>
            </w:r>
          </w:p>
        </w:tc>
      </w:tr>
      <w:tr w:rsidR="00765266" w:rsidRPr="00431A1A" w14:paraId="5D7A0546" w14:textId="77777777" w:rsidTr="00573644">
        <w:trPr>
          <w:trHeight w:val="52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A0B8A4" w14:textId="77777777" w:rsidR="00765266" w:rsidRPr="00431A1A" w:rsidRDefault="00765266" w:rsidP="00765266">
            <w:pPr>
              <w:jc w:val="center"/>
              <w:rPr>
                <w:color w:val="000000"/>
                <w:sz w:val="22"/>
                <w:szCs w:val="22"/>
              </w:rPr>
            </w:pPr>
            <w:r w:rsidRPr="00431A1A">
              <w:rPr>
                <w:color w:val="000000"/>
                <w:sz w:val="22"/>
                <w:szCs w:val="22"/>
              </w:rPr>
              <w:t xml:space="preserve"> 7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D82AD2" w14:textId="77777777" w:rsidR="00765266" w:rsidRPr="00431A1A" w:rsidRDefault="00765266" w:rsidP="00765266">
            <w:pPr>
              <w:rPr>
                <w:color w:val="000000"/>
                <w:sz w:val="22"/>
                <w:szCs w:val="22"/>
              </w:rPr>
            </w:pPr>
            <w:r w:rsidRPr="00431A1A">
              <w:rPr>
                <w:color w:val="000000"/>
                <w:sz w:val="22"/>
                <w:szCs w:val="22"/>
              </w:rPr>
              <w:t xml:space="preserve"> Полезный отпуск теплоэнергии (с учетом хоз. нужд)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0EF7975"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1335B4" w14:textId="77777777" w:rsidR="00765266" w:rsidRDefault="00765266" w:rsidP="00765266">
            <w:pPr>
              <w:jc w:val="right"/>
              <w:rPr>
                <w:color w:val="000000"/>
              </w:rPr>
            </w:pPr>
            <w:r>
              <w:rPr>
                <w:color w:val="000000"/>
              </w:rPr>
              <w:t xml:space="preserve"> 3,12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1FFF6B5" w14:textId="77777777" w:rsidR="00765266" w:rsidRDefault="00765266" w:rsidP="00765266">
            <w:pPr>
              <w:jc w:val="right"/>
              <w:rPr>
                <w:color w:val="000000"/>
              </w:rPr>
            </w:pPr>
            <w:r>
              <w:rPr>
                <w:color w:val="000000"/>
              </w:rPr>
              <w:t xml:space="preserve"> 3,03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3A86010" w14:textId="77777777" w:rsidR="00765266" w:rsidRDefault="00765266" w:rsidP="00765266">
            <w:pPr>
              <w:jc w:val="right"/>
              <w:rPr>
                <w:color w:val="000000"/>
              </w:rPr>
            </w:pPr>
            <w:r>
              <w:rPr>
                <w:color w:val="000000"/>
              </w:rPr>
              <w:t xml:space="preserve"> 6,15   </w:t>
            </w:r>
          </w:p>
        </w:tc>
      </w:tr>
      <w:tr w:rsidR="00765266" w:rsidRPr="00431A1A" w14:paraId="7FF1F436"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2948DD" w14:textId="77777777" w:rsidR="00765266" w:rsidRPr="00431A1A" w:rsidRDefault="00765266" w:rsidP="00765266">
            <w:pPr>
              <w:jc w:val="center"/>
              <w:rPr>
                <w:color w:val="000000"/>
                <w:sz w:val="22"/>
                <w:szCs w:val="22"/>
              </w:rPr>
            </w:pPr>
            <w:r w:rsidRPr="00431A1A">
              <w:rPr>
                <w:color w:val="000000"/>
                <w:sz w:val="22"/>
                <w:szCs w:val="22"/>
              </w:rPr>
              <w:t>7.1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D187C" w14:textId="77777777" w:rsidR="00765266" w:rsidRPr="00431A1A" w:rsidRDefault="00765266" w:rsidP="00765266">
            <w:pPr>
              <w:rPr>
                <w:color w:val="000000"/>
                <w:sz w:val="22"/>
                <w:szCs w:val="22"/>
              </w:rPr>
            </w:pPr>
            <w:r w:rsidRPr="00431A1A">
              <w:rPr>
                <w:color w:val="000000"/>
                <w:sz w:val="22"/>
                <w:szCs w:val="22"/>
              </w:rPr>
              <w:t xml:space="preserve"> Хозяйственные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4010A7C"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6FC3526" w14:textId="77777777" w:rsidR="00765266" w:rsidRDefault="00765266" w:rsidP="00765266">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48FE79D" w14:textId="77777777" w:rsidR="00765266" w:rsidRDefault="00765266" w:rsidP="00765266">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FB5790E" w14:textId="77777777" w:rsidR="00765266" w:rsidRDefault="00765266" w:rsidP="00765266">
            <w:pPr>
              <w:jc w:val="right"/>
              <w:rPr>
                <w:color w:val="000000"/>
              </w:rPr>
            </w:pPr>
            <w:r>
              <w:rPr>
                <w:color w:val="000000"/>
              </w:rPr>
              <w:t xml:space="preserve"> -     </w:t>
            </w:r>
          </w:p>
        </w:tc>
      </w:tr>
      <w:tr w:rsidR="00765266" w:rsidRPr="00431A1A" w14:paraId="0AEDCAFC"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32AB90" w14:textId="77777777" w:rsidR="00765266" w:rsidRPr="00431A1A" w:rsidRDefault="00765266" w:rsidP="00765266">
            <w:pPr>
              <w:jc w:val="center"/>
              <w:rPr>
                <w:color w:val="000000"/>
                <w:sz w:val="22"/>
                <w:szCs w:val="22"/>
              </w:rPr>
            </w:pPr>
            <w:r w:rsidRPr="00431A1A">
              <w:rPr>
                <w:color w:val="000000"/>
                <w:sz w:val="22"/>
                <w:szCs w:val="22"/>
              </w:rPr>
              <w:t>7.2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EC752D" w14:textId="77777777" w:rsidR="00765266" w:rsidRPr="00431A1A" w:rsidRDefault="00765266" w:rsidP="00765266">
            <w:pPr>
              <w:rPr>
                <w:color w:val="000000"/>
                <w:sz w:val="22"/>
                <w:szCs w:val="22"/>
              </w:rPr>
            </w:pPr>
            <w:r w:rsidRPr="00431A1A">
              <w:rPr>
                <w:color w:val="000000"/>
                <w:sz w:val="22"/>
                <w:szCs w:val="22"/>
              </w:rPr>
              <w:t xml:space="preserve"> Полезный отпуск потребителям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580C3A"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D9DCDF" w14:textId="77777777" w:rsidR="00765266" w:rsidRDefault="00765266" w:rsidP="00765266">
            <w:pPr>
              <w:jc w:val="right"/>
              <w:rPr>
                <w:color w:val="000000"/>
              </w:rPr>
            </w:pPr>
            <w:r>
              <w:rPr>
                <w:color w:val="000000"/>
              </w:rPr>
              <w:t xml:space="preserve"> 3,12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FB1BA6" w14:textId="77777777" w:rsidR="00765266" w:rsidRDefault="00765266" w:rsidP="00765266">
            <w:pPr>
              <w:jc w:val="right"/>
              <w:rPr>
                <w:color w:val="000000"/>
              </w:rPr>
            </w:pPr>
            <w:r>
              <w:rPr>
                <w:color w:val="000000"/>
              </w:rPr>
              <w:t xml:space="preserve"> 3,03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C607178" w14:textId="77777777" w:rsidR="00765266" w:rsidRDefault="00765266" w:rsidP="00765266">
            <w:pPr>
              <w:jc w:val="right"/>
              <w:rPr>
                <w:color w:val="000000"/>
              </w:rPr>
            </w:pPr>
            <w:r>
              <w:rPr>
                <w:color w:val="000000"/>
              </w:rPr>
              <w:t xml:space="preserve"> 6,15   </w:t>
            </w:r>
          </w:p>
        </w:tc>
      </w:tr>
      <w:tr w:rsidR="00765266" w:rsidRPr="00431A1A" w14:paraId="60A99494"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90D679" w14:textId="77777777" w:rsidR="00765266" w:rsidRPr="00431A1A" w:rsidRDefault="00765266" w:rsidP="00765266">
            <w:pPr>
              <w:jc w:val="center"/>
              <w:rPr>
                <w:color w:val="000000"/>
                <w:sz w:val="22"/>
                <w:szCs w:val="22"/>
              </w:rPr>
            </w:pPr>
            <w:r w:rsidRPr="00431A1A">
              <w:rPr>
                <w:color w:val="000000"/>
                <w:sz w:val="22"/>
                <w:szCs w:val="22"/>
              </w:rPr>
              <w:t>7.2.1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0D13F" w14:textId="77777777" w:rsidR="00765266" w:rsidRPr="00431A1A" w:rsidRDefault="00765266" w:rsidP="00765266">
            <w:pPr>
              <w:rPr>
                <w:color w:val="000000"/>
                <w:sz w:val="22"/>
                <w:szCs w:val="22"/>
              </w:rPr>
            </w:pPr>
            <w:r w:rsidRPr="00431A1A">
              <w:rPr>
                <w:color w:val="000000"/>
                <w:sz w:val="22"/>
                <w:szCs w:val="22"/>
              </w:rPr>
              <w:t xml:space="preserve"> отопление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2E8504E"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5D81D4" w14:textId="77777777" w:rsidR="00765266" w:rsidRDefault="00765266" w:rsidP="00765266">
            <w:pPr>
              <w:jc w:val="right"/>
              <w:rPr>
                <w:color w:val="000000"/>
              </w:rPr>
            </w:pPr>
            <w:r>
              <w:rPr>
                <w:color w:val="000000"/>
              </w:rPr>
              <w:t xml:space="preserve"> 3,12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4A4C0D" w14:textId="77777777" w:rsidR="00765266" w:rsidRDefault="00765266" w:rsidP="00765266">
            <w:pPr>
              <w:jc w:val="right"/>
              <w:rPr>
                <w:color w:val="000000"/>
              </w:rPr>
            </w:pPr>
            <w:r>
              <w:rPr>
                <w:color w:val="000000"/>
              </w:rPr>
              <w:t xml:space="preserve"> 3,03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05464BE" w14:textId="77777777" w:rsidR="00765266" w:rsidRDefault="00765266" w:rsidP="00765266">
            <w:pPr>
              <w:jc w:val="right"/>
              <w:rPr>
                <w:color w:val="000000"/>
              </w:rPr>
            </w:pPr>
            <w:r>
              <w:rPr>
                <w:color w:val="000000"/>
              </w:rPr>
              <w:t xml:space="preserve"> 6,15   </w:t>
            </w:r>
          </w:p>
        </w:tc>
      </w:tr>
      <w:tr w:rsidR="00765266" w:rsidRPr="00431A1A" w14:paraId="6E5D978A"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B5DD83" w14:textId="77777777" w:rsidR="00765266" w:rsidRPr="00431A1A" w:rsidRDefault="00765266" w:rsidP="00765266">
            <w:pPr>
              <w:jc w:val="center"/>
              <w:rPr>
                <w:color w:val="000000"/>
                <w:sz w:val="22"/>
                <w:szCs w:val="22"/>
              </w:rPr>
            </w:pPr>
            <w:r w:rsidRPr="00431A1A">
              <w:rPr>
                <w:color w:val="000000"/>
                <w:sz w:val="22"/>
                <w:szCs w:val="22"/>
              </w:rPr>
              <w:t>7.2.2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FFCC13" w14:textId="77777777" w:rsidR="00765266" w:rsidRPr="00431A1A" w:rsidRDefault="00765266" w:rsidP="00765266">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344B472" w14:textId="77777777" w:rsidR="00765266" w:rsidRPr="00431A1A" w:rsidRDefault="00765266" w:rsidP="00765266">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CB2E16" w14:textId="77777777" w:rsidR="00765266" w:rsidRDefault="00765266" w:rsidP="00765266">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B3F66E" w14:textId="77777777" w:rsidR="00765266" w:rsidRDefault="00765266" w:rsidP="00765266">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101D537" w14:textId="77777777" w:rsidR="00765266" w:rsidRDefault="00765266" w:rsidP="00765266">
            <w:pPr>
              <w:jc w:val="right"/>
              <w:rPr>
                <w:color w:val="000000"/>
              </w:rPr>
            </w:pPr>
            <w:r>
              <w:rPr>
                <w:color w:val="000000"/>
              </w:rPr>
              <w:t xml:space="preserve"> -     </w:t>
            </w:r>
          </w:p>
        </w:tc>
      </w:tr>
      <w:tr w:rsidR="00765266" w:rsidRPr="00431A1A" w14:paraId="4579DA2A"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8B6D04" w14:textId="77777777" w:rsidR="00765266" w:rsidRPr="00431A1A" w:rsidRDefault="00765266" w:rsidP="00765266">
            <w:pPr>
              <w:jc w:val="center"/>
              <w:rPr>
                <w:color w:val="000000"/>
                <w:sz w:val="22"/>
                <w:szCs w:val="22"/>
              </w:rPr>
            </w:pPr>
            <w:r w:rsidRPr="00431A1A">
              <w:rPr>
                <w:color w:val="000000"/>
                <w:sz w:val="22"/>
                <w:szCs w:val="22"/>
              </w:rPr>
              <w:t>7.2.3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E1EADF" w14:textId="77777777" w:rsidR="00765266" w:rsidRPr="00431A1A" w:rsidRDefault="00765266" w:rsidP="00765266">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7FC6499" w14:textId="77777777" w:rsidR="00765266" w:rsidRPr="00431A1A" w:rsidRDefault="00765266" w:rsidP="00765266">
            <w:pPr>
              <w:jc w:val="center"/>
              <w:rPr>
                <w:color w:val="000000"/>
                <w:sz w:val="22"/>
                <w:szCs w:val="22"/>
              </w:rPr>
            </w:pPr>
            <w:r w:rsidRPr="00431A1A">
              <w:rPr>
                <w:color w:val="000000"/>
                <w:sz w:val="22"/>
                <w:szCs w:val="22"/>
              </w:rPr>
              <w:t xml:space="preserve"> тыс.м³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AC1787" w14:textId="77777777" w:rsidR="00765266" w:rsidRDefault="00765266" w:rsidP="00765266">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0F56A2" w14:textId="77777777" w:rsidR="00765266" w:rsidRDefault="00765266" w:rsidP="00765266">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07B4E5B" w14:textId="77777777" w:rsidR="00765266" w:rsidRDefault="00765266" w:rsidP="00765266">
            <w:pPr>
              <w:jc w:val="right"/>
              <w:rPr>
                <w:color w:val="000000"/>
              </w:rPr>
            </w:pPr>
            <w:r>
              <w:rPr>
                <w:color w:val="000000"/>
              </w:rPr>
              <w:t xml:space="preserve"> -     </w:t>
            </w:r>
          </w:p>
        </w:tc>
      </w:tr>
      <w:tr w:rsidR="00765266" w:rsidRPr="00431A1A" w14:paraId="6F81F8C1"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B366AE" w14:textId="77777777" w:rsidR="00765266" w:rsidRPr="00431A1A" w:rsidRDefault="00765266" w:rsidP="00765266">
            <w:pPr>
              <w:jc w:val="center"/>
              <w:rPr>
                <w:color w:val="000000"/>
                <w:sz w:val="22"/>
                <w:szCs w:val="22"/>
              </w:rPr>
            </w:pPr>
            <w:r w:rsidRPr="00431A1A">
              <w:rPr>
                <w:color w:val="000000"/>
                <w:sz w:val="22"/>
                <w:szCs w:val="22"/>
              </w:rPr>
              <w:t>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7710DA" w14:textId="77777777" w:rsidR="00765266" w:rsidRPr="00431A1A" w:rsidRDefault="00765266" w:rsidP="00765266">
            <w:pPr>
              <w:rPr>
                <w:color w:val="000000"/>
                <w:sz w:val="22"/>
                <w:szCs w:val="22"/>
              </w:rPr>
            </w:pPr>
            <w:r w:rsidRPr="00431A1A">
              <w:rPr>
                <w:color w:val="000000"/>
                <w:sz w:val="22"/>
                <w:szCs w:val="22"/>
              </w:rPr>
              <w:t xml:space="preserve">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9CE6DE9"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5B6115" w14:textId="77777777" w:rsidR="00765266" w:rsidRDefault="00765266" w:rsidP="00765266">
            <w:pPr>
              <w:jc w:val="right"/>
              <w:rPr>
                <w:color w:val="000000"/>
              </w:rPr>
            </w:pPr>
            <w:r>
              <w:rPr>
                <w:color w:val="000000"/>
              </w:rPr>
              <w:t xml:space="preserve"> 6 564,71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A82983" w14:textId="77777777" w:rsidR="00765266" w:rsidRDefault="00765266" w:rsidP="00765266">
            <w:pPr>
              <w:jc w:val="right"/>
              <w:rPr>
                <w:color w:val="000000"/>
              </w:rPr>
            </w:pPr>
            <w:r>
              <w:rPr>
                <w:color w:val="000000"/>
              </w:rPr>
              <w:t xml:space="preserve"> 6 826,79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614D59FC" w14:textId="77777777" w:rsidR="00765266" w:rsidRDefault="00765266" w:rsidP="00765266">
            <w:pPr>
              <w:jc w:val="right"/>
              <w:rPr>
                <w:color w:val="000000"/>
              </w:rPr>
            </w:pPr>
            <w:r>
              <w:rPr>
                <w:color w:val="000000"/>
              </w:rPr>
              <w:t xml:space="preserve"> 13 391,50   </w:t>
            </w:r>
          </w:p>
        </w:tc>
      </w:tr>
      <w:tr w:rsidR="00765266" w:rsidRPr="00431A1A" w14:paraId="5A8049F9"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30E6A4" w14:textId="77777777" w:rsidR="00765266" w:rsidRPr="00431A1A" w:rsidRDefault="00765266" w:rsidP="00765266">
            <w:pPr>
              <w:jc w:val="center"/>
              <w:rPr>
                <w:color w:val="000000"/>
                <w:sz w:val="22"/>
                <w:szCs w:val="22"/>
              </w:rPr>
            </w:pPr>
            <w:r w:rsidRPr="00431A1A">
              <w:rPr>
                <w:color w:val="000000"/>
                <w:sz w:val="22"/>
                <w:szCs w:val="22"/>
              </w:rPr>
              <w:t>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0D1C63" w14:textId="77777777" w:rsidR="00765266" w:rsidRPr="00431A1A" w:rsidRDefault="00765266" w:rsidP="00765266">
            <w:pPr>
              <w:rPr>
                <w:color w:val="000000"/>
                <w:sz w:val="22"/>
                <w:szCs w:val="22"/>
              </w:rPr>
            </w:pPr>
            <w:r w:rsidRPr="00431A1A">
              <w:rPr>
                <w:color w:val="000000"/>
                <w:sz w:val="22"/>
                <w:szCs w:val="22"/>
              </w:rPr>
              <w:t xml:space="preserve"> Сырье и материалы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D06D0A5"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7EF2C7" w14:textId="77777777" w:rsidR="00765266" w:rsidRDefault="00765266" w:rsidP="00765266">
            <w:pPr>
              <w:jc w:val="right"/>
              <w:rPr>
                <w:color w:val="000000"/>
              </w:rPr>
            </w:pPr>
            <w:r>
              <w:rPr>
                <w:color w:val="000000"/>
              </w:rPr>
              <w:t xml:space="preserve"> 223,20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3495E7" w14:textId="77777777" w:rsidR="00765266" w:rsidRDefault="00765266" w:rsidP="00765266">
            <w:pPr>
              <w:jc w:val="right"/>
              <w:rPr>
                <w:color w:val="000000"/>
              </w:rPr>
            </w:pPr>
            <w:r>
              <w:rPr>
                <w:color w:val="000000"/>
              </w:rPr>
              <w:t xml:space="preserve"> 216,90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5A67C869" w14:textId="77777777" w:rsidR="00765266" w:rsidRDefault="00765266" w:rsidP="00765266">
            <w:pPr>
              <w:jc w:val="right"/>
              <w:rPr>
                <w:color w:val="000000"/>
              </w:rPr>
            </w:pPr>
            <w:r>
              <w:rPr>
                <w:color w:val="000000"/>
              </w:rPr>
              <w:t xml:space="preserve"> 440,10   </w:t>
            </w:r>
          </w:p>
        </w:tc>
      </w:tr>
      <w:tr w:rsidR="00765266" w:rsidRPr="00431A1A" w14:paraId="1D621AC7"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A2A988" w14:textId="77777777" w:rsidR="00765266" w:rsidRPr="00431A1A" w:rsidRDefault="00765266" w:rsidP="00765266">
            <w:pPr>
              <w:jc w:val="center"/>
              <w:rPr>
                <w:color w:val="000000"/>
                <w:sz w:val="22"/>
                <w:szCs w:val="22"/>
              </w:rPr>
            </w:pPr>
            <w:r w:rsidRPr="00431A1A">
              <w:rPr>
                <w:color w:val="000000"/>
                <w:sz w:val="22"/>
                <w:szCs w:val="22"/>
              </w:rPr>
              <w:t>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4E723E" w14:textId="77777777" w:rsidR="00765266" w:rsidRPr="00431A1A" w:rsidRDefault="00765266" w:rsidP="00765266">
            <w:pPr>
              <w:rPr>
                <w:color w:val="000000"/>
                <w:sz w:val="22"/>
                <w:szCs w:val="22"/>
              </w:rPr>
            </w:pPr>
            <w:r w:rsidRPr="00431A1A">
              <w:rPr>
                <w:color w:val="000000"/>
                <w:sz w:val="22"/>
                <w:szCs w:val="22"/>
              </w:rPr>
              <w:t xml:space="preserve"> </w:t>
            </w:r>
            <w:proofErr w:type="spellStart"/>
            <w:r w:rsidRPr="00431A1A">
              <w:rPr>
                <w:color w:val="000000"/>
                <w:sz w:val="22"/>
                <w:szCs w:val="22"/>
              </w:rPr>
              <w:t>Вода,канализация</w:t>
            </w:r>
            <w:proofErr w:type="spellEnd"/>
            <w:r w:rsidRPr="00431A1A">
              <w:rPr>
                <w:color w:val="000000"/>
                <w:sz w:val="22"/>
                <w:szCs w:val="22"/>
              </w:rPr>
              <w:t xml:space="preserve"> в т.ч.: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18171F7"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FDE879" w14:textId="77777777" w:rsidR="00765266" w:rsidRDefault="00765266" w:rsidP="00765266">
            <w:pPr>
              <w:jc w:val="right"/>
              <w:rPr>
                <w:color w:val="000000"/>
              </w:rPr>
            </w:pPr>
            <w:r>
              <w:rPr>
                <w:color w:val="000000"/>
              </w:rPr>
              <w:t xml:space="preserve"> 99,21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CC3855" w14:textId="77777777" w:rsidR="00765266" w:rsidRDefault="00765266" w:rsidP="00765266">
            <w:pPr>
              <w:jc w:val="right"/>
              <w:rPr>
                <w:color w:val="000000"/>
              </w:rPr>
            </w:pPr>
            <w:r>
              <w:rPr>
                <w:color w:val="000000"/>
              </w:rPr>
              <w:t xml:space="preserve"> 106,53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599EE92" w14:textId="77777777" w:rsidR="00765266" w:rsidRDefault="00765266" w:rsidP="00765266">
            <w:pPr>
              <w:jc w:val="right"/>
              <w:rPr>
                <w:color w:val="000000"/>
              </w:rPr>
            </w:pPr>
            <w:r>
              <w:rPr>
                <w:color w:val="000000"/>
              </w:rPr>
              <w:t xml:space="preserve"> 205,73   </w:t>
            </w:r>
          </w:p>
        </w:tc>
      </w:tr>
      <w:tr w:rsidR="00765266" w:rsidRPr="00431A1A" w14:paraId="0A835A8D"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A9FF8F" w14:textId="77777777" w:rsidR="00765266" w:rsidRPr="00431A1A" w:rsidRDefault="00765266" w:rsidP="00765266">
            <w:pPr>
              <w:jc w:val="center"/>
              <w:rPr>
                <w:color w:val="000000"/>
                <w:sz w:val="22"/>
                <w:szCs w:val="22"/>
              </w:rPr>
            </w:pPr>
            <w:r w:rsidRPr="00431A1A">
              <w:rPr>
                <w:color w:val="000000"/>
                <w:sz w:val="22"/>
                <w:szCs w:val="22"/>
              </w:rPr>
              <w:t>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BE04CA" w14:textId="77777777" w:rsidR="00765266" w:rsidRPr="00431A1A" w:rsidRDefault="00765266" w:rsidP="00765266">
            <w:pPr>
              <w:rPr>
                <w:color w:val="000000"/>
                <w:sz w:val="22"/>
                <w:szCs w:val="22"/>
              </w:rPr>
            </w:pPr>
            <w:r w:rsidRPr="00431A1A">
              <w:rPr>
                <w:color w:val="000000"/>
                <w:sz w:val="22"/>
                <w:szCs w:val="22"/>
              </w:rPr>
              <w:t xml:space="preserve">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7CA8C2E"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708F8A" w14:textId="77777777" w:rsidR="00765266" w:rsidRDefault="00765266" w:rsidP="00765266">
            <w:pPr>
              <w:jc w:val="right"/>
              <w:rPr>
                <w:color w:val="000000"/>
              </w:rPr>
            </w:pPr>
            <w:r>
              <w:rPr>
                <w:color w:val="000000"/>
              </w:rPr>
              <w:t xml:space="preserve"> 54,31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3F57E8" w14:textId="77777777" w:rsidR="00765266" w:rsidRDefault="00765266" w:rsidP="00765266">
            <w:pPr>
              <w:jc w:val="right"/>
              <w:rPr>
                <w:color w:val="000000"/>
              </w:rPr>
            </w:pPr>
            <w:r>
              <w:rPr>
                <w:color w:val="000000"/>
              </w:rPr>
              <w:t xml:space="preserve"> 58,32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E1C30A8" w14:textId="77777777" w:rsidR="00765266" w:rsidRDefault="00765266" w:rsidP="00765266">
            <w:pPr>
              <w:jc w:val="right"/>
              <w:rPr>
                <w:color w:val="000000"/>
              </w:rPr>
            </w:pPr>
            <w:r>
              <w:rPr>
                <w:color w:val="000000"/>
              </w:rPr>
              <w:t xml:space="preserve"> 112,62   </w:t>
            </w:r>
          </w:p>
        </w:tc>
      </w:tr>
      <w:tr w:rsidR="00765266" w:rsidRPr="00431A1A" w14:paraId="20634123"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358B91" w14:textId="77777777" w:rsidR="00765266" w:rsidRPr="00431A1A" w:rsidRDefault="00765266" w:rsidP="00765266">
            <w:pPr>
              <w:jc w:val="center"/>
              <w:rPr>
                <w:color w:val="000000"/>
                <w:sz w:val="22"/>
                <w:szCs w:val="22"/>
              </w:rPr>
            </w:pPr>
            <w:r w:rsidRPr="00431A1A">
              <w:rPr>
                <w:color w:val="000000"/>
                <w:sz w:val="22"/>
                <w:szCs w:val="22"/>
              </w:rPr>
              <w:t>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382A4B" w14:textId="77777777" w:rsidR="00765266" w:rsidRPr="00431A1A" w:rsidRDefault="00765266" w:rsidP="00765266">
            <w:pPr>
              <w:rPr>
                <w:color w:val="000000"/>
                <w:sz w:val="22"/>
                <w:szCs w:val="22"/>
              </w:rPr>
            </w:pPr>
            <w:r w:rsidRPr="00431A1A">
              <w:rPr>
                <w:color w:val="000000"/>
                <w:sz w:val="22"/>
                <w:szCs w:val="22"/>
              </w:rPr>
              <w:t xml:space="preserve"> Канализация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EBB5962"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460F227" w14:textId="77777777" w:rsidR="00765266" w:rsidRDefault="00765266" w:rsidP="00765266">
            <w:pPr>
              <w:jc w:val="right"/>
              <w:rPr>
                <w:color w:val="000000"/>
              </w:rPr>
            </w:pPr>
            <w:r>
              <w:rPr>
                <w:color w:val="000000"/>
              </w:rPr>
              <w:t xml:space="preserve"> 44,90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3664B6" w14:textId="77777777" w:rsidR="00765266" w:rsidRDefault="00765266" w:rsidP="00765266">
            <w:pPr>
              <w:jc w:val="right"/>
              <w:rPr>
                <w:color w:val="000000"/>
              </w:rPr>
            </w:pPr>
            <w:r>
              <w:rPr>
                <w:color w:val="000000"/>
              </w:rPr>
              <w:t xml:space="preserve"> 48,21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FC269D7" w14:textId="77777777" w:rsidR="00765266" w:rsidRDefault="00765266" w:rsidP="00765266">
            <w:pPr>
              <w:jc w:val="right"/>
              <w:rPr>
                <w:color w:val="000000"/>
              </w:rPr>
            </w:pPr>
            <w:r>
              <w:rPr>
                <w:color w:val="000000"/>
              </w:rPr>
              <w:t xml:space="preserve"> 93,11   </w:t>
            </w:r>
          </w:p>
        </w:tc>
      </w:tr>
      <w:tr w:rsidR="00765266" w:rsidRPr="00431A1A" w14:paraId="3B5C3AE0"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C6A200" w14:textId="77777777" w:rsidR="00765266" w:rsidRPr="00431A1A" w:rsidRDefault="00765266" w:rsidP="00765266">
            <w:pPr>
              <w:jc w:val="center"/>
              <w:rPr>
                <w:color w:val="000000"/>
                <w:sz w:val="22"/>
                <w:szCs w:val="22"/>
              </w:rPr>
            </w:pPr>
            <w:r w:rsidRPr="00431A1A">
              <w:rPr>
                <w:color w:val="000000"/>
                <w:sz w:val="22"/>
                <w:szCs w:val="22"/>
              </w:rPr>
              <w:t>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419C03" w14:textId="77777777" w:rsidR="00765266" w:rsidRPr="00431A1A" w:rsidRDefault="00765266" w:rsidP="00765266">
            <w:pPr>
              <w:rPr>
                <w:color w:val="000000"/>
                <w:sz w:val="22"/>
                <w:szCs w:val="22"/>
              </w:rPr>
            </w:pPr>
            <w:r w:rsidRPr="00431A1A">
              <w:rPr>
                <w:color w:val="000000"/>
                <w:sz w:val="22"/>
                <w:szCs w:val="22"/>
              </w:rPr>
              <w:t xml:space="preserve"> Топливо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0AF9E7"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21F275" w14:textId="77777777" w:rsidR="00765266" w:rsidRDefault="00765266" w:rsidP="00765266">
            <w:pPr>
              <w:jc w:val="right"/>
              <w:rPr>
                <w:color w:val="000000"/>
              </w:rPr>
            </w:pPr>
            <w:r>
              <w:rPr>
                <w:color w:val="000000"/>
              </w:rPr>
              <w:t xml:space="preserve"> 3 401,28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5F1651" w14:textId="77777777" w:rsidR="00765266" w:rsidRDefault="00765266" w:rsidP="00765266">
            <w:pPr>
              <w:jc w:val="right"/>
              <w:rPr>
                <w:color w:val="000000"/>
              </w:rPr>
            </w:pPr>
            <w:r>
              <w:rPr>
                <w:color w:val="000000"/>
              </w:rPr>
              <w:t xml:space="preserve"> 3 461,40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8E81AE3" w14:textId="77777777" w:rsidR="00765266" w:rsidRDefault="00765266" w:rsidP="00765266">
            <w:pPr>
              <w:jc w:val="right"/>
              <w:rPr>
                <w:color w:val="000000"/>
              </w:rPr>
            </w:pPr>
            <w:r>
              <w:rPr>
                <w:color w:val="000000"/>
              </w:rPr>
              <w:t xml:space="preserve"> 6 862,68   </w:t>
            </w:r>
          </w:p>
        </w:tc>
      </w:tr>
      <w:tr w:rsidR="00765266" w:rsidRPr="00431A1A" w14:paraId="7EC7A5CB"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4B76FE" w14:textId="77777777" w:rsidR="00765266" w:rsidRPr="00431A1A" w:rsidRDefault="00765266" w:rsidP="00765266">
            <w:pPr>
              <w:jc w:val="center"/>
              <w:rPr>
                <w:color w:val="000000"/>
                <w:sz w:val="22"/>
                <w:szCs w:val="22"/>
              </w:rPr>
            </w:pPr>
            <w:r w:rsidRPr="00431A1A">
              <w:rPr>
                <w:color w:val="000000"/>
                <w:sz w:val="22"/>
                <w:szCs w:val="22"/>
              </w:rPr>
              <w:t>4</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0E363" w14:textId="77777777" w:rsidR="00765266" w:rsidRPr="00431A1A" w:rsidRDefault="00765266" w:rsidP="00765266">
            <w:pPr>
              <w:rPr>
                <w:color w:val="000000"/>
                <w:sz w:val="22"/>
                <w:szCs w:val="22"/>
              </w:rPr>
            </w:pPr>
            <w:r w:rsidRPr="00431A1A">
              <w:rPr>
                <w:color w:val="000000"/>
                <w:sz w:val="22"/>
                <w:szCs w:val="22"/>
              </w:rPr>
              <w:t xml:space="preserve"> Электроэнергия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6C02322"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10A4D8" w14:textId="77777777" w:rsidR="00765266" w:rsidRDefault="00765266" w:rsidP="00765266">
            <w:pPr>
              <w:jc w:val="right"/>
              <w:rPr>
                <w:color w:val="000000"/>
              </w:rPr>
            </w:pPr>
            <w:r>
              <w:rPr>
                <w:color w:val="000000"/>
              </w:rPr>
              <w:t xml:space="preserve"> 686,85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90D5FA" w14:textId="77777777" w:rsidR="00765266" w:rsidRDefault="00765266" w:rsidP="00765266">
            <w:pPr>
              <w:jc w:val="right"/>
              <w:rPr>
                <w:color w:val="000000"/>
              </w:rPr>
            </w:pPr>
            <w:r>
              <w:rPr>
                <w:color w:val="000000"/>
              </w:rPr>
              <w:t xml:space="preserve"> 827,04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586D93B0" w14:textId="77777777" w:rsidR="00765266" w:rsidRDefault="00765266" w:rsidP="00765266">
            <w:pPr>
              <w:jc w:val="right"/>
              <w:rPr>
                <w:color w:val="000000"/>
              </w:rPr>
            </w:pPr>
            <w:r>
              <w:rPr>
                <w:color w:val="000000"/>
              </w:rPr>
              <w:t xml:space="preserve"> 1 513,89   </w:t>
            </w:r>
          </w:p>
        </w:tc>
      </w:tr>
      <w:tr w:rsidR="00765266" w:rsidRPr="00431A1A" w14:paraId="7934B55F"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305B4D" w14:textId="77777777" w:rsidR="00765266" w:rsidRPr="00431A1A" w:rsidRDefault="00765266" w:rsidP="00765266">
            <w:pPr>
              <w:jc w:val="center"/>
              <w:rPr>
                <w:color w:val="000000"/>
                <w:sz w:val="22"/>
                <w:szCs w:val="22"/>
              </w:rPr>
            </w:pPr>
            <w:r w:rsidRPr="00431A1A">
              <w:rPr>
                <w:color w:val="000000"/>
                <w:sz w:val="22"/>
                <w:szCs w:val="22"/>
              </w:rPr>
              <w:t>5</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2B6ADE" w14:textId="77777777" w:rsidR="00765266" w:rsidRPr="00431A1A" w:rsidRDefault="00765266" w:rsidP="00765266">
            <w:pPr>
              <w:rPr>
                <w:color w:val="000000"/>
                <w:sz w:val="22"/>
                <w:szCs w:val="22"/>
              </w:rPr>
            </w:pPr>
            <w:r w:rsidRPr="00431A1A">
              <w:rPr>
                <w:color w:val="000000"/>
                <w:sz w:val="22"/>
                <w:szCs w:val="22"/>
              </w:rPr>
              <w:t xml:space="preserve"> Фонд оплаты труда с отчислениями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AAFB4F1"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BD69C7" w14:textId="77777777" w:rsidR="00765266" w:rsidRDefault="00765266" w:rsidP="00765266">
            <w:pPr>
              <w:jc w:val="right"/>
              <w:rPr>
                <w:color w:val="000000"/>
              </w:rPr>
            </w:pPr>
            <w:r>
              <w:rPr>
                <w:color w:val="000000"/>
              </w:rPr>
              <w:t xml:space="preserve"> 1 803,47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8FC43F" w14:textId="77777777" w:rsidR="00765266" w:rsidRDefault="00765266" w:rsidP="00765266">
            <w:pPr>
              <w:jc w:val="right"/>
              <w:rPr>
                <w:color w:val="000000"/>
              </w:rPr>
            </w:pPr>
            <w:r>
              <w:rPr>
                <w:color w:val="000000"/>
              </w:rPr>
              <w:t xml:space="preserve"> 1 874,11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18686D45" w14:textId="77777777" w:rsidR="00765266" w:rsidRDefault="00765266" w:rsidP="00765266">
            <w:pPr>
              <w:jc w:val="right"/>
              <w:rPr>
                <w:color w:val="000000"/>
              </w:rPr>
            </w:pPr>
            <w:r>
              <w:rPr>
                <w:color w:val="000000"/>
              </w:rPr>
              <w:t xml:space="preserve"> 3 677,59   </w:t>
            </w:r>
          </w:p>
        </w:tc>
      </w:tr>
      <w:tr w:rsidR="00765266" w:rsidRPr="00431A1A" w14:paraId="616D17E0"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1EFE63" w14:textId="77777777" w:rsidR="00765266" w:rsidRPr="00431A1A" w:rsidRDefault="00765266" w:rsidP="00765266">
            <w:pPr>
              <w:jc w:val="center"/>
              <w:rPr>
                <w:color w:val="000000"/>
                <w:sz w:val="22"/>
                <w:szCs w:val="22"/>
              </w:rPr>
            </w:pPr>
            <w:r w:rsidRPr="00431A1A">
              <w:rPr>
                <w:color w:val="000000"/>
                <w:sz w:val="22"/>
                <w:szCs w:val="22"/>
              </w:rPr>
              <w:t>6</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1205FE" w14:textId="77777777" w:rsidR="00765266" w:rsidRPr="00431A1A" w:rsidRDefault="00765266" w:rsidP="00765266">
            <w:pPr>
              <w:rPr>
                <w:color w:val="000000"/>
                <w:sz w:val="22"/>
                <w:szCs w:val="22"/>
              </w:rPr>
            </w:pPr>
            <w:r w:rsidRPr="00431A1A">
              <w:rPr>
                <w:color w:val="000000"/>
                <w:sz w:val="22"/>
                <w:szCs w:val="22"/>
              </w:rPr>
              <w:t xml:space="preserve"> Амортизация, арендная плата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7C95A6"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85D9DF" w14:textId="77777777" w:rsidR="00765266" w:rsidRDefault="00765266" w:rsidP="00765266">
            <w:pPr>
              <w:jc w:val="right"/>
              <w:rPr>
                <w:color w:val="000000"/>
              </w:rPr>
            </w:pPr>
            <w:r>
              <w:rPr>
                <w:color w:val="000000"/>
              </w:rPr>
              <w:t xml:space="preserve"> 129,33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C040E4F" w14:textId="77777777" w:rsidR="00765266" w:rsidRDefault="00765266" w:rsidP="00765266">
            <w:pPr>
              <w:jc w:val="right"/>
              <w:rPr>
                <w:color w:val="000000"/>
              </w:rPr>
            </w:pPr>
            <w:r>
              <w:rPr>
                <w:color w:val="000000"/>
              </w:rPr>
              <w:t xml:space="preserve"> 125,68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2A5E5C8" w14:textId="77777777" w:rsidR="00765266" w:rsidRDefault="00765266" w:rsidP="00765266">
            <w:pPr>
              <w:jc w:val="right"/>
              <w:rPr>
                <w:color w:val="000000"/>
              </w:rPr>
            </w:pPr>
            <w:r>
              <w:rPr>
                <w:color w:val="000000"/>
              </w:rPr>
              <w:t xml:space="preserve"> 255,00   </w:t>
            </w:r>
          </w:p>
        </w:tc>
      </w:tr>
      <w:tr w:rsidR="00765266" w:rsidRPr="00431A1A" w14:paraId="4E322310"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39CDB5" w14:textId="77777777" w:rsidR="00765266" w:rsidRPr="00431A1A" w:rsidRDefault="00765266" w:rsidP="00765266">
            <w:pPr>
              <w:jc w:val="center"/>
              <w:rPr>
                <w:color w:val="000000"/>
                <w:sz w:val="22"/>
                <w:szCs w:val="22"/>
              </w:rPr>
            </w:pPr>
            <w:r w:rsidRPr="00431A1A">
              <w:rPr>
                <w:color w:val="000000"/>
                <w:sz w:val="22"/>
                <w:szCs w:val="22"/>
              </w:rPr>
              <w:t>7</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9570B9" w14:textId="77777777" w:rsidR="00765266" w:rsidRPr="00431A1A" w:rsidRDefault="00765266" w:rsidP="00765266">
            <w:pPr>
              <w:rPr>
                <w:color w:val="000000"/>
                <w:sz w:val="22"/>
                <w:szCs w:val="22"/>
              </w:rPr>
            </w:pPr>
            <w:r w:rsidRPr="00431A1A">
              <w:rPr>
                <w:color w:val="000000"/>
                <w:sz w:val="22"/>
                <w:szCs w:val="22"/>
              </w:rPr>
              <w:t xml:space="preserve"> Работы и услуги производственного характера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122620"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4D66F4" w14:textId="77777777" w:rsidR="00765266" w:rsidRDefault="00765266" w:rsidP="00765266">
            <w:pPr>
              <w:jc w:val="right"/>
              <w:rPr>
                <w:color w:val="000000"/>
              </w:rPr>
            </w:pPr>
            <w:r>
              <w:rPr>
                <w:color w:val="000000"/>
              </w:rPr>
              <w:t xml:space="preserve"> 61,49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736380" w14:textId="77777777" w:rsidR="00765266" w:rsidRDefault="00765266" w:rsidP="00765266">
            <w:pPr>
              <w:jc w:val="right"/>
              <w:rPr>
                <w:color w:val="000000"/>
              </w:rPr>
            </w:pPr>
            <w:r>
              <w:rPr>
                <w:color w:val="000000"/>
              </w:rPr>
              <w:t xml:space="preserve"> 59,75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55BCFC91" w14:textId="77777777" w:rsidR="00765266" w:rsidRDefault="00765266" w:rsidP="00765266">
            <w:pPr>
              <w:jc w:val="right"/>
              <w:rPr>
                <w:color w:val="000000"/>
              </w:rPr>
            </w:pPr>
            <w:r>
              <w:rPr>
                <w:color w:val="000000"/>
              </w:rPr>
              <w:t xml:space="preserve"> 121,23   </w:t>
            </w:r>
          </w:p>
        </w:tc>
      </w:tr>
      <w:tr w:rsidR="00765266" w:rsidRPr="00431A1A" w14:paraId="7D5836C4" w14:textId="77777777" w:rsidTr="00573644">
        <w:trPr>
          <w:trHeight w:val="40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77F53A" w14:textId="77777777" w:rsidR="00765266" w:rsidRPr="00431A1A" w:rsidRDefault="00765266" w:rsidP="00765266">
            <w:pPr>
              <w:jc w:val="center"/>
              <w:rPr>
                <w:color w:val="000000"/>
                <w:sz w:val="22"/>
                <w:szCs w:val="22"/>
              </w:rPr>
            </w:pPr>
            <w:r w:rsidRPr="00431A1A">
              <w:rPr>
                <w:color w:val="000000"/>
                <w:sz w:val="22"/>
                <w:szCs w:val="22"/>
              </w:rPr>
              <w:t>8</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0798CC" w14:textId="77777777" w:rsidR="00765266" w:rsidRPr="00431A1A" w:rsidRDefault="00765266" w:rsidP="00765266">
            <w:pPr>
              <w:rPr>
                <w:color w:val="000000"/>
                <w:sz w:val="22"/>
                <w:szCs w:val="22"/>
              </w:rPr>
            </w:pPr>
            <w:r w:rsidRPr="00431A1A">
              <w:rPr>
                <w:color w:val="000000"/>
                <w:sz w:val="22"/>
                <w:szCs w:val="22"/>
              </w:rPr>
              <w:t xml:space="preserve"> Другие затраты, относимые на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7DA525"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3570E2" w14:textId="77777777" w:rsidR="00765266" w:rsidRDefault="00765266" w:rsidP="00765266">
            <w:pPr>
              <w:jc w:val="right"/>
              <w:rPr>
                <w:color w:val="000000"/>
              </w:rPr>
            </w:pPr>
            <w:r>
              <w:rPr>
                <w:color w:val="000000"/>
              </w:rPr>
              <w:t xml:space="preserve"> 140,42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384C11" w14:textId="77777777" w:rsidR="00765266" w:rsidRDefault="00765266" w:rsidP="00765266">
            <w:pPr>
              <w:jc w:val="right"/>
              <w:rPr>
                <w:color w:val="000000"/>
              </w:rPr>
            </w:pPr>
            <w:r>
              <w:rPr>
                <w:color w:val="000000"/>
              </w:rPr>
              <w:t xml:space="preserve"> 136,46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9CB0A54" w14:textId="77777777" w:rsidR="00765266" w:rsidRDefault="00765266" w:rsidP="00765266">
            <w:pPr>
              <w:jc w:val="right"/>
              <w:rPr>
                <w:color w:val="000000"/>
              </w:rPr>
            </w:pPr>
            <w:r>
              <w:rPr>
                <w:color w:val="000000"/>
              </w:rPr>
              <w:t xml:space="preserve"> 276,88   </w:t>
            </w:r>
          </w:p>
        </w:tc>
      </w:tr>
      <w:tr w:rsidR="00765266" w:rsidRPr="00431A1A" w14:paraId="5396CF4D"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39FFF4" w14:textId="77777777" w:rsidR="00765266" w:rsidRPr="00431A1A" w:rsidRDefault="00765266" w:rsidP="00765266">
            <w:pPr>
              <w:jc w:val="center"/>
              <w:rPr>
                <w:color w:val="000000"/>
                <w:sz w:val="22"/>
                <w:szCs w:val="22"/>
              </w:rPr>
            </w:pPr>
            <w:r w:rsidRPr="00431A1A">
              <w:rPr>
                <w:color w:val="000000"/>
                <w:sz w:val="22"/>
                <w:szCs w:val="22"/>
              </w:rPr>
              <w:t>9</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1D0C22" w14:textId="77777777" w:rsidR="00765266" w:rsidRPr="00431A1A" w:rsidRDefault="00765266" w:rsidP="00765266">
            <w:pPr>
              <w:rPr>
                <w:color w:val="000000"/>
                <w:sz w:val="22"/>
                <w:szCs w:val="22"/>
              </w:rPr>
            </w:pPr>
            <w:r w:rsidRPr="00431A1A">
              <w:rPr>
                <w:color w:val="000000"/>
                <w:sz w:val="22"/>
                <w:szCs w:val="22"/>
              </w:rPr>
              <w:t xml:space="preserve"> Налоги  и другие обязательные платежи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673BAF"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C697F6A" w14:textId="77777777" w:rsidR="00765266" w:rsidRDefault="00765266" w:rsidP="00765266">
            <w:pPr>
              <w:jc w:val="right"/>
              <w:rPr>
                <w:color w:val="000000"/>
              </w:rPr>
            </w:pPr>
            <w:r>
              <w:rPr>
                <w:color w:val="000000"/>
              </w:rPr>
              <w:t xml:space="preserve"> 19,48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49F35B" w14:textId="77777777" w:rsidR="00765266" w:rsidRDefault="00765266" w:rsidP="00765266">
            <w:pPr>
              <w:jc w:val="right"/>
              <w:rPr>
                <w:color w:val="000000"/>
              </w:rPr>
            </w:pPr>
            <w:r>
              <w:rPr>
                <w:color w:val="000000"/>
              </w:rPr>
              <w:t xml:space="preserve"> 18,93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E09A89F" w14:textId="77777777" w:rsidR="00765266" w:rsidRDefault="00765266" w:rsidP="00765266">
            <w:pPr>
              <w:jc w:val="right"/>
              <w:rPr>
                <w:color w:val="000000"/>
              </w:rPr>
            </w:pPr>
            <w:r>
              <w:rPr>
                <w:color w:val="000000"/>
              </w:rPr>
              <w:t xml:space="preserve"> 38,40   </w:t>
            </w:r>
          </w:p>
        </w:tc>
      </w:tr>
      <w:tr w:rsidR="00765266" w:rsidRPr="00431A1A" w14:paraId="39CE1A2D"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9B9A68" w14:textId="77777777" w:rsidR="00765266" w:rsidRPr="00431A1A" w:rsidRDefault="00765266" w:rsidP="00765266">
            <w:pPr>
              <w:jc w:val="center"/>
              <w:rPr>
                <w:color w:val="000000"/>
                <w:sz w:val="22"/>
                <w:szCs w:val="22"/>
              </w:rPr>
            </w:pPr>
            <w:r w:rsidRPr="00431A1A">
              <w:rPr>
                <w:color w:val="000000"/>
                <w:sz w:val="22"/>
                <w:szCs w:val="22"/>
              </w:rPr>
              <w:t>10</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F7506" w14:textId="77777777" w:rsidR="00765266" w:rsidRPr="00431A1A" w:rsidRDefault="00765266" w:rsidP="00765266">
            <w:pPr>
              <w:rPr>
                <w:b/>
                <w:bCs/>
                <w:color w:val="000000"/>
                <w:sz w:val="22"/>
                <w:szCs w:val="22"/>
              </w:rPr>
            </w:pPr>
            <w:r w:rsidRPr="00431A1A">
              <w:rPr>
                <w:b/>
                <w:bCs/>
                <w:color w:val="000000"/>
                <w:sz w:val="22"/>
                <w:szCs w:val="22"/>
              </w:rPr>
              <w:t xml:space="preserve"> Всего затрат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3B960F0" w14:textId="77777777" w:rsidR="00765266" w:rsidRPr="00431A1A" w:rsidRDefault="00765266" w:rsidP="00765266">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C8B778" w14:textId="77777777" w:rsidR="00765266" w:rsidRDefault="00765266" w:rsidP="00765266">
            <w:pPr>
              <w:jc w:val="right"/>
              <w:rPr>
                <w:b/>
                <w:bCs/>
                <w:color w:val="000000"/>
              </w:rPr>
            </w:pPr>
            <w:r>
              <w:rPr>
                <w:b/>
                <w:bCs/>
                <w:color w:val="000000"/>
              </w:rPr>
              <w:t xml:space="preserve"> 6 564,71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336019" w14:textId="77777777" w:rsidR="00765266" w:rsidRDefault="00765266" w:rsidP="00765266">
            <w:pPr>
              <w:jc w:val="right"/>
              <w:rPr>
                <w:b/>
                <w:bCs/>
                <w:color w:val="000000"/>
              </w:rPr>
            </w:pPr>
            <w:r>
              <w:rPr>
                <w:b/>
                <w:bCs/>
                <w:color w:val="000000"/>
              </w:rPr>
              <w:t xml:space="preserve"> 6 826,79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1FA48F8" w14:textId="77777777" w:rsidR="00765266" w:rsidRDefault="00765266" w:rsidP="00765266">
            <w:pPr>
              <w:jc w:val="right"/>
              <w:rPr>
                <w:b/>
                <w:bCs/>
                <w:color w:val="000000"/>
              </w:rPr>
            </w:pPr>
            <w:r>
              <w:rPr>
                <w:b/>
                <w:bCs/>
                <w:color w:val="000000"/>
              </w:rPr>
              <w:t xml:space="preserve"> 13 391,50   </w:t>
            </w:r>
          </w:p>
        </w:tc>
      </w:tr>
      <w:tr w:rsidR="00765266" w:rsidRPr="00431A1A" w14:paraId="7868521A"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CF0026" w14:textId="77777777" w:rsidR="00765266" w:rsidRPr="00431A1A" w:rsidRDefault="00765266" w:rsidP="00765266">
            <w:pPr>
              <w:jc w:val="center"/>
              <w:rPr>
                <w:color w:val="000000"/>
                <w:sz w:val="22"/>
                <w:szCs w:val="22"/>
              </w:rPr>
            </w:pPr>
            <w:r w:rsidRPr="00431A1A">
              <w:rPr>
                <w:color w:val="000000"/>
                <w:sz w:val="22"/>
                <w:szCs w:val="22"/>
              </w:rPr>
              <w:t>11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57670" w14:textId="77777777" w:rsidR="00765266" w:rsidRPr="00431A1A" w:rsidRDefault="00765266" w:rsidP="00765266">
            <w:pPr>
              <w:rPr>
                <w:color w:val="000000"/>
                <w:sz w:val="22"/>
                <w:szCs w:val="22"/>
              </w:rPr>
            </w:pPr>
            <w:r w:rsidRPr="00431A1A">
              <w:rPr>
                <w:color w:val="000000"/>
                <w:sz w:val="22"/>
                <w:szCs w:val="22"/>
              </w:rPr>
              <w:t xml:space="preserve"> Внереализационные расходы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5DD8F36"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CBF35D" w14:textId="77777777" w:rsidR="00765266" w:rsidRDefault="00765266" w:rsidP="00765266">
            <w:pPr>
              <w:jc w:val="right"/>
              <w:rPr>
                <w:color w:val="000000"/>
              </w:rPr>
            </w:pPr>
            <w:r>
              <w:rPr>
                <w:color w:val="000000"/>
              </w:rPr>
              <w:t xml:space="preserve"> 0,20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443470" w14:textId="77777777" w:rsidR="00765266" w:rsidRDefault="00765266" w:rsidP="00765266">
            <w:pPr>
              <w:jc w:val="right"/>
              <w:rPr>
                <w:color w:val="000000"/>
              </w:rPr>
            </w:pPr>
            <w:r>
              <w:rPr>
                <w:color w:val="000000"/>
              </w:rPr>
              <w:t xml:space="preserve"> 0,20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99C9E0E" w14:textId="77777777" w:rsidR="00765266" w:rsidRDefault="00765266" w:rsidP="00765266">
            <w:pPr>
              <w:jc w:val="right"/>
              <w:rPr>
                <w:color w:val="000000"/>
              </w:rPr>
            </w:pPr>
            <w:r>
              <w:rPr>
                <w:color w:val="000000"/>
              </w:rPr>
              <w:t xml:space="preserve"> 0,40   </w:t>
            </w:r>
          </w:p>
        </w:tc>
      </w:tr>
      <w:tr w:rsidR="00765266" w:rsidRPr="00431A1A" w14:paraId="618AD0A4"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22B98A" w14:textId="77777777" w:rsidR="00765266" w:rsidRPr="00431A1A" w:rsidRDefault="00765266" w:rsidP="00765266">
            <w:pPr>
              <w:jc w:val="center"/>
              <w:rPr>
                <w:color w:val="000000"/>
                <w:sz w:val="22"/>
                <w:szCs w:val="22"/>
              </w:rPr>
            </w:pPr>
            <w:r w:rsidRPr="00431A1A">
              <w:rPr>
                <w:color w:val="000000"/>
                <w:sz w:val="22"/>
                <w:szCs w:val="22"/>
              </w:rPr>
              <w:t>12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34B3FB" w14:textId="77777777" w:rsidR="00765266" w:rsidRPr="00431A1A" w:rsidRDefault="00765266" w:rsidP="00765266">
            <w:pPr>
              <w:rPr>
                <w:b/>
                <w:bCs/>
                <w:color w:val="000000"/>
                <w:sz w:val="22"/>
                <w:szCs w:val="22"/>
              </w:rPr>
            </w:pPr>
            <w:r w:rsidRPr="00431A1A">
              <w:rPr>
                <w:b/>
                <w:bCs/>
                <w:color w:val="000000"/>
                <w:sz w:val="22"/>
                <w:szCs w:val="22"/>
              </w:rPr>
              <w:t xml:space="preserve"> Необходимая валовая выручка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0E97DA5" w14:textId="77777777" w:rsidR="00765266" w:rsidRPr="00431A1A" w:rsidRDefault="00765266" w:rsidP="00765266">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861E7F" w14:textId="77777777" w:rsidR="00765266" w:rsidRDefault="00765266" w:rsidP="00765266">
            <w:pPr>
              <w:jc w:val="right"/>
              <w:rPr>
                <w:b/>
                <w:bCs/>
                <w:color w:val="000000"/>
              </w:rPr>
            </w:pPr>
            <w:r>
              <w:rPr>
                <w:b/>
                <w:bCs/>
                <w:color w:val="000000"/>
              </w:rPr>
              <w:t xml:space="preserve"> 6 577,19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4CDC34" w14:textId="77777777" w:rsidR="00765266" w:rsidRDefault="00765266" w:rsidP="00765266">
            <w:pPr>
              <w:jc w:val="right"/>
              <w:rPr>
                <w:b/>
                <w:bCs/>
                <w:color w:val="000000"/>
              </w:rPr>
            </w:pPr>
            <w:r>
              <w:rPr>
                <w:b/>
                <w:bCs/>
                <w:color w:val="000000"/>
              </w:rPr>
              <w:t xml:space="preserve"> 6 838,90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BA8B094" w14:textId="77777777" w:rsidR="00765266" w:rsidRDefault="00765266" w:rsidP="00765266">
            <w:pPr>
              <w:jc w:val="right"/>
              <w:rPr>
                <w:b/>
                <w:bCs/>
                <w:color w:val="000000"/>
              </w:rPr>
            </w:pPr>
            <w:r>
              <w:rPr>
                <w:b/>
                <w:bCs/>
                <w:color w:val="000000"/>
              </w:rPr>
              <w:t xml:space="preserve"> 13 416,09   </w:t>
            </w:r>
          </w:p>
        </w:tc>
      </w:tr>
      <w:tr w:rsidR="00765266" w:rsidRPr="00431A1A" w14:paraId="53B15BDE" w14:textId="77777777" w:rsidTr="00573644">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730A3B" w14:textId="77777777" w:rsidR="00765266" w:rsidRPr="00431A1A" w:rsidRDefault="00765266" w:rsidP="00765266">
            <w:pPr>
              <w:jc w:val="center"/>
              <w:rPr>
                <w:color w:val="000000"/>
                <w:sz w:val="22"/>
                <w:szCs w:val="22"/>
              </w:rPr>
            </w:pPr>
            <w:r w:rsidRPr="00431A1A">
              <w:rPr>
                <w:color w:val="000000"/>
                <w:sz w:val="22"/>
                <w:szCs w:val="22"/>
              </w:rPr>
              <w:t>13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5C4D6E" w14:textId="77777777" w:rsidR="00765266" w:rsidRPr="00431A1A" w:rsidRDefault="00765266" w:rsidP="00765266">
            <w:pPr>
              <w:rPr>
                <w:b/>
                <w:bCs/>
                <w:color w:val="000000"/>
                <w:sz w:val="22"/>
                <w:szCs w:val="22"/>
              </w:rPr>
            </w:pPr>
            <w:r w:rsidRPr="00431A1A">
              <w:rPr>
                <w:b/>
                <w:bCs/>
                <w:color w:val="000000"/>
                <w:sz w:val="22"/>
                <w:szCs w:val="22"/>
              </w:rPr>
              <w:t xml:space="preserve"> Тариф на тепловую энергию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5134030" w14:textId="77777777" w:rsidR="00765266" w:rsidRPr="00431A1A" w:rsidRDefault="00765266" w:rsidP="00765266">
            <w:pPr>
              <w:jc w:val="center"/>
              <w:rPr>
                <w:b/>
                <w:bCs/>
                <w:color w:val="000000"/>
                <w:sz w:val="22"/>
                <w:szCs w:val="22"/>
              </w:rPr>
            </w:pPr>
            <w:r w:rsidRPr="00431A1A">
              <w:rPr>
                <w:b/>
                <w:bCs/>
                <w:color w:val="000000"/>
                <w:sz w:val="22"/>
                <w:szCs w:val="22"/>
              </w:rPr>
              <w:t xml:space="preserve"> руб./Гкал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92595C" w14:textId="77777777" w:rsidR="00765266" w:rsidRDefault="00765266" w:rsidP="00765266">
            <w:pPr>
              <w:jc w:val="right"/>
              <w:rPr>
                <w:b/>
                <w:bCs/>
                <w:color w:val="000000"/>
              </w:rPr>
            </w:pPr>
            <w:r>
              <w:rPr>
                <w:b/>
                <w:bCs/>
                <w:color w:val="000000"/>
              </w:rPr>
              <w:t xml:space="preserve"> 2 108,16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7B1C3A" w14:textId="77777777" w:rsidR="00765266" w:rsidRDefault="00765266" w:rsidP="00765266">
            <w:pPr>
              <w:jc w:val="right"/>
              <w:rPr>
                <w:b/>
                <w:bCs/>
                <w:color w:val="000000"/>
              </w:rPr>
            </w:pPr>
            <w:r>
              <w:rPr>
                <w:b/>
                <w:bCs/>
                <w:color w:val="000000"/>
              </w:rPr>
              <w:t xml:space="preserve"> 2 255,73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0F6B603" w14:textId="77777777" w:rsidR="00765266" w:rsidRDefault="00765266" w:rsidP="00765266">
            <w:pPr>
              <w:jc w:val="right"/>
              <w:rPr>
                <w:b/>
                <w:bCs/>
                <w:color w:val="000000"/>
              </w:rPr>
            </w:pPr>
            <w:r>
              <w:rPr>
                <w:b/>
                <w:bCs/>
                <w:color w:val="000000"/>
              </w:rPr>
              <w:t xml:space="preserve"> 2 180,89   </w:t>
            </w:r>
          </w:p>
        </w:tc>
      </w:tr>
      <w:tr w:rsidR="00765266" w:rsidRPr="00431A1A" w14:paraId="1D2E9F63" w14:textId="77777777" w:rsidTr="00573644">
        <w:trPr>
          <w:trHeight w:val="330"/>
        </w:trPr>
        <w:tc>
          <w:tcPr>
            <w:tcW w:w="70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61E3820" w14:textId="77777777" w:rsidR="00765266" w:rsidRPr="00431A1A" w:rsidRDefault="00765266" w:rsidP="00765266">
            <w:pPr>
              <w:jc w:val="center"/>
              <w:rPr>
                <w:color w:val="000000"/>
                <w:sz w:val="22"/>
                <w:szCs w:val="22"/>
              </w:rPr>
            </w:pPr>
            <w:r w:rsidRPr="00431A1A">
              <w:rPr>
                <w:color w:val="000000"/>
                <w:sz w:val="22"/>
                <w:szCs w:val="22"/>
              </w:rPr>
              <w:t>14</w:t>
            </w:r>
          </w:p>
        </w:tc>
        <w:tc>
          <w:tcPr>
            <w:tcW w:w="4143"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14:paraId="605C13B7" w14:textId="77777777" w:rsidR="00765266" w:rsidRPr="00431A1A" w:rsidRDefault="00765266" w:rsidP="00765266">
            <w:pPr>
              <w:rPr>
                <w:color w:val="000000"/>
                <w:sz w:val="22"/>
                <w:szCs w:val="22"/>
              </w:rPr>
            </w:pPr>
            <w:r w:rsidRPr="00431A1A">
              <w:rPr>
                <w:color w:val="000000"/>
                <w:sz w:val="22"/>
                <w:szCs w:val="22"/>
              </w:rPr>
              <w:t xml:space="preserve"> Расходы из прибыли </w:t>
            </w:r>
          </w:p>
        </w:tc>
        <w:tc>
          <w:tcPr>
            <w:tcW w:w="144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76D497E" w14:textId="77777777" w:rsidR="00765266" w:rsidRPr="00431A1A" w:rsidRDefault="00765266" w:rsidP="00765266">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14:paraId="46A943D6" w14:textId="77777777" w:rsidR="00765266" w:rsidRDefault="00765266" w:rsidP="00765266">
            <w:pPr>
              <w:jc w:val="right"/>
              <w:rPr>
                <w:color w:val="000000"/>
              </w:rPr>
            </w:pPr>
            <w:r>
              <w:rPr>
                <w:color w:val="000000"/>
              </w:rPr>
              <w:t xml:space="preserve"> 12,27   </w:t>
            </w:r>
          </w:p>
        </w:tc>
        <w:tc>
          <w:tcPr>
            <w:tcW w:w="14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14:paraId="669C3325" w14:textId="77777777" w:rsidR="00765266" w:rsidRDefault="00765266" w:rsidP="00765266">
            <w:pPr>
              <w:jc w:val="right"/>
              <w:rPr>
                <w:color w:val="000000"/>
              </w:rPr>
            </w:pPr>
            <w:r>
              <w:rPr>
                <w:color w:val="000000"/>
              </w:rPr>
              <w:t xml:space="preserve"> 11,92   </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1162FA72" w14:textId="77777777" w:rsidR="00765266" w:rsidRDefault="00765266" w:rsidP="00765266">
            <w:pPr>
              <w:jc w:val="right"/>
              <w:rPr>
                <w:color w:val="000000"/>
              </w:rPr>
            </w:pPr>
            <w:r>
              <w:rPr>
                <w:color w:val="000000"/>
              </w:rPr>
              <w:t xml:space="preserve"> 24,18   </w:t>
            </w:r>
          </w:p>
        </w:tc>
      </w:tr>
    </w:tbl>
    <w:p w14:paraId="20A566BE" w14:textId="77777777" w:rsidR="00D745E0" w:rsidRDefault="00D745E0" w:rsidP="00363CEE">
      <w:pPr>
        <w:spacing w:before="120" w:line="360" w:lineRule="auto"/>
        <w:ind w:firstLine="567"/>
        <w:contextualSpacing/>
        <w:jc w:val="both"/>
        <w:rPr>
          <w:rFonts w:eastAsia="Calibri"/>
          <w:highlight w:val="yellow"/>
        </w:rPr>
      </w:pPr>
    </w:p>
    <w:p w14:paraId="04634F55" w14:textId="77777777" w:rsidR="00D745E0" w:rsidRDefault="00D745E0" w:rsidP="00363CEE">
      <w:pPr>
        <w:spacing w:before="120" w:line="360" w:lineRule="auto"/>
        <w:ind w:firstLine="567"/>
        <w:contextualSpacing/>
        <w:jc w:val="both"/>
        <w:rPr>
          <w:rFonts w:eastAsia="Calibri"/>
          <w:highlight w:val="yellow"/>
        </w:rPr>
      </w:pPr>
    </w:p>
    <w:p w14:paraId="70E72E37" w14:textId="77777777" w:rsidR="006D4B4D" w:rsidRDefault="006D4B4D" w:rsidP="00363CEE">
      <w:pPr>
        <w:spacing w:before="120" w:line="360" w:lineRule="auto"/>
        <w:ind w:firstLine="567"/>
        <w:contextualSpacing/>
        <w:jc w:val="both"/>
        <w:rPr>
          <w:rFonts w:eastAsia="Calibri"/>
          <w:highlight w:val="yellow"/>
        </w:rPr>
      </w:pPr>
    </w:p>
    <w:tbl>
      <w:tblPr>
        <w:tblW w:w="10206" w:type="dxa"/>
        <w:tblInd w:w="-567" w:type="dxa"/>
        <w:tblCellMar>
          <w:left w:w="0" w:type="dxa"/>
          <w:right w:w="0" w:type="dxa"/>
        </w:tblCellMar>
        <w:tblLook w:val="04A0" w:firstRow="1" w:lastRow="0" w:firstColumn="1" w:lastColumn="0" w:noHBand="0" w:noVBand="1"/>
      </w:tblPr>
      <w:tblGrid>
        <w:gridCol w:w="709"/>
        <w:gridCol w:w="4143"/>
        <w:gridCol w:w="1440"/>
        <w:gridCol w:w="1363"/>
        <w:gridCol w:w="1417"/>
        <w:gridCol w:w="1134"/>
      </w:tblGrid>
      <w:tr w:rsidR="006D4B4D" w:rsidRPr="00431A1A" w14:paraId="3E30788B" w14:textId="77777777" w:rsidTr="006F156B">
        <w:trPr>
          <w:trHeight w:val="990"/>
        </w:trPr>
        <w:tc>
          <w:tcPr>
            <w:tcW w:w="10206"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FE4F8FA" w14:textId="77777777" w:rsidR="006D4B4D" w:rsidRPr="00431A1A" w:rsidRDefault="006D4B4D" w:rsidP="006F156B">
            <w:pPr>
              <w:jc w:val="center"/>
              <w:rPr>
                <w:b/>
                <w:color w:val="000000"/>
                <w:sz w:val="22"/>
                <w:szCs w:val="22"/>
              </w:rPr>
            </w:pPr>
            <w:r w:rsidRPr="006D4B4D">
              <w:rPr>
                <w:b/>
                <w:color w:val="000000"/>
                <w:sz w:val="22"/>
                <w:szCs w:val="22"/>
              </w:rPr>
              <w:lastRenderedPageBreak/>
              <w:t>Смета расходов, утвержденная УГРТ Брянской области по котельной, расположенной по адресу:                                                                                                       г. Фокино, ул. Крупской, 1а на 2024 год</w:t>
            </w:r>
          </w:p>
        </w:tc>
      </w:tr>
      <w:tr w:rsidR="006D4B4D" w:rsidRPr="00431A1A" w14:paraId="6DC4DE1E" w14:textId="77777777" w:rsidTr="006F156B">
        <w:trPr>
          <w:trHeight w:val="990"/>
        </w:trPr>
        <w:tc>
          <w:tcPr>
            <w:tcW w:w="709" w:type="dxa"/>
            <w:tcBorders>
              <w:top w:val="nil"/>
              <w:left w:val="single" w:sz="8"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648D51B9" w14:textId="77777777" w:rsidR="006D4B4D" w:rsidRPr="00431A1A" w:rsidRDefault="006D4B4D" w:rsidP="006F156B">
            <w:pPr>
              <w:jc w:val="center"/>
              <w:rPr>
                <w:b/>
                <w:bCs/>
                <w:color w:val="000000"/>
                <w:sz w:val="22"/>
                <w:szCs w:val="22"/>
              </w:rPr>
            </w:pPr>
            <w:r w:rsidRPr="00431A1A">
              <w:rPr>
                <w:b/>
                <w:bCs/>
                <w:color w:val="000000"/>
                <w:sz w:val="22"/>
                <w:szCs w:val="22"/>
              </w:rPr>
              <w:t xml:space="preserve"> № п/п </w:t>
            </w:r>
          </w:p>
        </w:tc>
        <w:tc>
          <w:tcPr>
            <w:tcW w:w="4143"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1C850F42" w14:textId="77777777" w:rsidR="006D4B4D" w:rsidRPr="00431A1A" w:rsidRDefault="006D4B4D" w:rsidP="006F156B">
            <w:pPr>
              <w:jc w:val="center"/>
              <w:rPr>
                <w:b/>
                <w:bCs/>
                <w:color w:val="000000"/>
                <w:sz w:val="22"/>
                <w:szCs w:val="22"/>
              </w:rPr>
            </w:pPr>
            <w:r w:rsidRPr="00431A1A">
              <w:rPr>
                <w:b/>
                <w:bCs/>
                <w:color w:val="000000"/>
                <w:sz w:val="22"/>
                <w:szCs w:val="22"/>
              </w:rPr>
              <w:t xml:space="preserve"> Показатели </w:t>
            </w:r>
          </w:p>
        </w:tc>
        <w:tc>
          <w:tcPr>
            <w:tcW w:w="1440" w:type="dxa"/>
            <w:tcBorders>
              <w:top w:val="nil"/>
              <w:left w:val="nil"/>
              <w:bottom w:val="single" w:sz="8" w:space="0" w:color="auto"/>
              <w:right w:val="nil"/>
            </w:tcBorders>
            <w:shd w:val="clear" w:color="000000" w:fill="E2EFDA"/>
            <w:tcMar>
              <w:top w:w="15" w:type="dxa"/>
              <w:left w:w="15" w:type="dxa"/>
              <w:bottom w:w="0" w:type="dxa"/>
              <w:right w:w="15" w:type="dxa"/>
            </w:tcMar>
            <w:vAlign w:val="center"/>
            <w:hideMark/>
          </w:tcPr>
          <w:p w14:paraId="37A723C7" w14:textId="77777777" w:rsidR="006D4B4D" w:rsidRPr="00431A1A" w:rsidRDefault="006D4B4D" w:rsidP="006F156B">
            <w:pPr>
              <w:jc w:val="center"/>
              <w:rPr>
                <w:b/>
                <w:bCs/>
                <w:color w:val="000000"/>
                <w:sz w:val="22"/>
                <w:szCs w:val="22"/>
              </w:rPr>
            </w:pPr>
            <w:r w:rsidRPr="00431A1A">
              <w:rPr>
                <w:b/>
                <w:bCs/>
                <w:color w:val="000000"/>
                <w:sz w:val="22"/>
                <w:szCs w:val="22"/>
              </w:rPr>
              <w:t xml:space="preserve"> Ед. измерения </w:t>
            </w:r>
          </w:p>
        </w:tc>
        <w:tc>
          <w:tcPr>
            <w:tcW w:w="1363" w:type="dxa"/>
            <w:tcBorders>
              <w:top w:val="nil"/>
              <w:left w:val="single" w:sz="4" w:space="0" w:color="auto"/>
              <w:bottom w:val="single" w:sz="8" w:space="0" w:color="auto"/>
              <w:right w:val="single" w:sz="4" w:space="0" w:color="auto"/>
            </w:tcBorders>
            <w:shd w:val="clear" w:color="000000" w:fill="E2EFDA"/>
            <w:tcMar>
              <w:top w:w="15" w:type="dxa"/>
              <w:left w:w="15" w:type="dxa"/>
              <w:bottom w:w="0" w:type="dxa"/>
              <w:right w:w="15" w:type="dxa"/>
            </w:tcMar>
            <w:vAlign w:val="center"/>
            <w:hideMark/>
          </w:tcPr>
          <w:p w14:paraId="22146A1A" w14:textId="77777777" w:rsidR="006D4B4D" w:rsidRPr="00431A1A" w:rsidRDefault="006D4B4D" w:rsidP="006F156B">
            <w:pPr>
              <w:jc w:val="center"/>
              <w:rPr>
                <w:b/>
                <w:bCs/>
                <w:color w:val="000000"/>
                <w:sz w:val="22"/>
                <w:szCs w:val="22"/>
              </w:rPr>
            </w:pPr>
            <w:r w:rsidRPr="00431A1A">
              <w:rPr>
                <w:b/>
                <w:bCs/>
                <w:color w:val="000000"/>
                <w:sz w:val="22"/>
                <w:szCs w:val="22"/>
              </w:rPr>
              <w:t xml:space="preserve"> Утв. УГРТ </w:t>
            </w:r>
            <w:r w:rsidRPr="00431A1A">
              <w:rPr>
                <w:b/>
                <w:bCs/>
                <w:color w:val="000000"/>
                <w:sz w:val="22"/>
                <w:szCs w:val="22"/>
              </w:rPr>
              <w:br/>
              <w:t xml:space="preserve">1 полугодие 2024г </w:t>
            </w:r>
          </w:p>
        </w:tc>
        <w:tc>
          <w:tcPr>
            <w:tcW w:w="1417" w:type="dxa"/>
            <w:tcBorders>
              <w:top w:val="nil"/>
              <w:left w:val="nil"/>
              <w:bottom w:val="single" w:sz="8" w:space="0" w:color="auto"/>
              <w:right w:val="single" w:sz="4" w:space="0" w:color="auto"/>
            </w:tcBorders>
            <w:shd w:val="clear" w:color="000000" w:fill="E2EFDA"/>
            <w:tcMar>
              <w:top w:w="15" w:type="dxa"/>
              <w:left w:w="15" w:type="dxa"/>
              <w:bottom w:w="0" w:type="dxa"/>
              <w:right w:w="15" w:type="dxa"/>
            </w:tcMar>
            <w:vAlign w:val="center"/>
            <w:hideMark/>
          </w:tcPr>
          <w:p w14:paraId="04373500" w14:textId="77777777" w:rsidR="006D4B4D" w:rsidRPr="00431A1A" w:rsidRDefault="006D4B4D" w:rsidP="006F156B">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 полугодие 2024г </w:t>
            </w:r>
          </w:p>
        </w:tc>
        <w:tc>
          <w:tcPr>
            <w:tcW w:w="1134" w:type="dxa"/>
            <w:tcBorders>
              <w:top w:val="nil"/>
              <w:left w:val="nil"/>
              <w:bottom w:val="single" w:sz="8" w:space="0" w:color="auto"/>
              <w:right w:val="single" w:sz="8" w:space="0" w:color="auto"/>
            </w:tcBorders>
            <w:shd w:val="clear" w:color="000000" w:fill="E2EFDA"/>
            <w:tcMar>
              <w:top w:w="15" w:type="dxa"/>
              <w:left w:w="15" w:type="dxa"/>
              <w:bottom w:w="0" w:type="dxa"/>
              <w:right w:w="15" w:type="dxa"/>
            </w:tcMar>
            <w:vAlign w:val="center"/>
            <w:hideMark/>
          </w:tcPr>
          <w:p w14:paraId="54F8F466" w14:textId="77777777" w:rsidR="006D4B4D" w:rsidRPr="00431A1A" w:rsidRDefault="006D4B4D" w:rsidP="006F156B">
            <w:pPr>
              <w:jc w:val="center"/>
              <w:rPr>
                <w:b/>
                <w:bCs/>
                <w:color w:val="000000"/>
                <w:sz w:val="22"/>
                <w:szCs w:val="22"/>
              </w:rPr>
            </w:pPr>
            <w:r w:rsidRPr="00431A1A">
              <w:rPr>
                <w:b/>
                <w:bCs/>
                <w:color w:val="000000"/>
                <w:sz w:val="22"/>
                <w:szCs w:val="22"/>
              </w:rPr>
              <w:t xml:space="preserve"> Утв. УГРТ</w:t>
            </w:r>
            <w:r w:rsidRPr="00431A1A">
              <w:rPr>
                <w:b/>
                <w:bCs/>
                <w:color w:val="000000"/>
                <w:sz w:val="22"/>
                <w:szCs w:val="22"/>
              </w:rPr>
              <w:br/>
              <w:t xml:space="preserve">2024 год </w:t>
            </w:r>
          </w:p>
        </w:tc>
      </w:tr>
      <w:tr w:rsidR="00AC6547" w:rsidRPr="00431A1A" w14:paraId="18F08F6E"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8A28C6" w14:textId="77777777" w:rsidR="00AC6547" w:rsidRPr="00431A1A" w:rsidRDefault="00AC6547" w:rsidP="00AC6547">
            <w:pPr>
              <w:jc w:val="center"/>
              <w:rPr>
                <w:color w:val="000000"/>
                <w:sz w:val="22"/>
                <w:szCs w:val="22"/>
              </w:rPr>
            </w:pPr>
            <w:r w:rsidRPr="00431A1A">
              <w:rPr>
                <w:color w:val="000000"/>
                <w:sz w:val="22"/>
                <w:szCs w:val="22"/>
              </w:rPr>
              <w:t xml:space="preserve"> 1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4B01C8" w14:textId="77777777" w:rsidR="00AC6547" w:rsidRPr="00431A1A" w:rsidRDefault="00AC6547" w:rsidP="00AC6547">
            <w:pPr>
              <w:rPr>
                <w:color w:val="000000"/>
                <w:sz w:val="22"/>
                <w:szCs w:val="22"/>
              </w:rPr>
            </w:pPr>
            <w:r w:rsidRPr="00431A1A">
              <w:rPr>
                <w:color w:val="000000"/>
                <w:sz w:val="22"/>
                <w:szCs w:val="22"/>
              </w:rPr>
              <w:t xml:space="preserve"> Выработка тепловой 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9024EE"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single" w:sz="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E59F0B" w14:textId="77777777" w:rsidR="00AC6547" w:rsidRDefault="00AC6547" w:rsidP="00AC6547">
            <w:pPr>
              <w:jc w:val="right"/>
              <w:rPr>
                <w:color w:val="000000"/>
              </w:rPr>
            </w:pPr>
            <w:r>
              <w:rPr>
                <w:color w:val="000000"/>
              </w:rPr>
              <w:t xml:space="preserve"> 3,50   </w:t>
            </w: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134800" w14:textId="77777777" w:rsidR="00AC6547" w:rsidRDefault="00AC6547" w:rsidP="00AC6547">
            <w:pPr>
              <w:jc w:val="right"/>
              <w:rPr>
                <w:color w:val="000000"/>
              </w:rPr>
            </w:pPr>
            <w:r>
              <w:rPr>
                <w:color w:val="000000"/>
              </w:rPr>
              <w:t xml:space="preserve"> 3,10   </w:t>
            </w:r>
          </w:p>
        </w:tc>
        <w:tc>
          <w:tcPr>
            <w:tcW w:w="1134"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1BE347E" w14:textId="77777777" w:rsidR="00AC6547" w:rsidRDefault="00AC6547" w:rsidP="00AC6547">
            <w:pPr>
              <w:jc w:val="right"/>
              <w:rPr>
                <w:color w:val="000000"/>
              </w:rPr>
            </w:pPr>
            <w:r>
              <w:rPr>
                <w:color w:val="000000"/>
              </w:rPr>
              <w:t xml:space="preserve"> 6,59   </w:t>
            </w:r>
          </w:p>
        </w:tc>
      </w:tr>
      <w:tr w:rsidR="00AC6547" w:rsidRPr="00431A1A" w14:paraId="337B3AF0"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BB37A4" w14:textId="77777777" w:rsidR="00AC6547" w:rsidRPr="00431A1A" w:rsidRDefault="00AC6547" w:rsidP="00AC6547">
            <w:pPr>
              <w:jc w:val="center"/>
              <w:rPr>
                <w:color w:val="000000"/>
                <w:sz w:val="22"/>
                <w:szCs w:val="22"/>
              </w:rPr>
            </w:pPr>
            <w:r w:rsidRPr="00431A1A">
              <w:rPr>
                <w:color w:val="000000"/>
                <w:sz w:val="22"/>
                <w:szCs w:val="22"/>
              </w:rPr>
              <w:t xml:space="preserve"> 2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526FC3" w14:textId="77777777" w:rsidR="00AC6547" w:rsidRPr="00431A1A" w:rsidRDefault="00AC6547" w:rsidP="00AC6547">
            <w:pPr>
              <w:rPr>
                <w:color w:val="000000"/>
                <w:sz w:val="22"/>
                <w:szCs w:val="22"/>
              </w:rPr>
            </w:pPr>
            <w:r w:rsidRPr="00431A1A">
              <w:rPr>
                <w:color w:val="000000"/>
                <w:sz w:val="22"/>
                <w:szCs w:val="22"/>
              </w:rPr>
              <w:t xml:space="preserve"> Расход теплоэнергии на собственные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9655DE"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69112C" w14:textId="77777777" w:rsidR="00AC6547" w:rsidRDefault="00AC6547" w:rsidP="00AC6547">
            <w:pPr>
              <w:jc w:val="right"/>
              <w:rPr>
                <w:color w:val="000000"/>
              </w:rPr>
            </w:pPr>
            <w:r>
              <w:rPr>
                <w:color w:val="000000"/>
              </w:rPr>
              <w:t xml:space="preserve"> 0,08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CC491A2" w14:textId="77777777" w:rsidR="00AC6547" w:rsidRDefault="00AC6547" w:rsidP="00AC6547">
            <w:pPr>
              <w:jc w:val="right"/>
              <w:rPr>
                <w:color w:val="000000"/>
              </w:rPr>
            </w:pPr>
            <w:r>
              <w:rPr>
                <w:color w:val="000000"/>
              </w:rPr>
              <w:t xml:space="preserve"> 0,07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C13ED16" w14:textId="77777777" w:rsidR="00AC6547" w:rsidRDefault="00AC6547" w:rsidP="00AC6547">
            <w:pPr>
              <w:jc w:val="right"/>
              <w:rPr>
                <w:color w:val="000000"/>
              </w:rPr>
            </w:pPr>
            <w:r>
              <w:rPr>
                <w:color w:val="000000"/>
              </w:rPr>
              <w:t xml:space="preserve"> 0,15   </w:t>
            </w:r>
          </w:p>
        </w:tc>
      </w:tr>
      <w:tr w:rsidR="00AC6547" w:rsidRPr="00431A1A" w14:paraId="63C0EFE0"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90C9C7" w14:textId="77777777" w:rsidR="00AC6547" w:rsidRPr="00431A1A" w:rsidRDefault="00AC6547" w:rsidP="00AC6547">
            <w:pPr>
              <w:jc w:val="center"/>
              <w:rPr>
                <w:color w:val="000000"/>
                <w:sz w:val="22"/>
                <w:szCs w:val="22"/>
              </w:rPr>
            </w:pPr>
            <w:r w:rsidRPr="00431A1A">
              <w:rPr>
                <w:color w:val="000000"/>
                <w:sz w:val="22"/>
                <w:szCs w:val="22"/>
              </w:rPr>
              <w:t xml:space="preserve"> 3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9A0CC" w14:textId="77777777" w:rsidR="00AC6547" w:rsidRPr="00431A1A" w:rsidRDefault="00AC6547" w:rsidP="00AC6547">
            <w:pPr>
              <w:rPr>
                <w:color w:val="000000"/>
                <w:sz w:val="22"/>
                <w:szCs w:val="22"/>
              </w:rPr>
            </w:pPr>
            <w:r w:rsidRPr="00431A1A">
              <w:rPr>
                <w:color w:val="000000"/>
                <w:sz w:val="22"/>
                <w:szCs w:val="22"/>
              </w:rPr>
              <w:t xml:space="preserve"> Получено теплоэнергии со стороны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ABA9338"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AE8E68" w14:textId="77777777" w:rsidR="00AC6547" w:rsidRDefault="00AC6547" w:rsidP="00AC6547">
            <w:pPr>
              <w:jc w:val="right"/>
              <w:rPr>
                <w:color w:val="000000"/>
              </w:rPr>
            </w:pPr>
            <w:r>
              <w:rPr>
                <w:color w:val="000000"/>
              </w:rPr>
              <w:t xml:space="preserve"> -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99F510" w14:textId="77777777" w:rsidR="00AC6547" w:rsidRDefault="00AC6547" w:rsidP="00AC6547">
            <w:pPr>
              <w:jc w:val="right"/>
              <w:rPr>
                <w:color w:val="000000"/>
              </w:rPr>
            </w:pPr>
            <w:r>
              <w:rPr>
                <w:color w:val="000000"/>
              </w:rPr>
              <w:t xml:space="preserve"> -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65B3304" w14:textId="77777777" w:rsidR="00AC6547" w:rsidRDefault="00AC6547" w:rsidP="00AC6547">
            <w:pPr>
              <w:jc w:val="right"/>
              <w:rPr>
                <w:color w:val="000000"/>
              </w:rPr>
            </w:pPr>
            <w:r>
              <w:rPr>
                <w:color w:val="000000"/>
              </w:rPr>
              <w:t xml:space="preserve"> -     </w:t>
            </w:r>
          </w:p>
        </w:tc>
      </w:tr>
      <w:tr w:rsidR="00AC6547" w:rsidRPr="00431A1A" w14:paraId="0D8CF531"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BF52E4" w14:textId="77777777" w:rsidR="00AC6547" w:rsidRPr="00431A1A" w:rsidRDefault="00AC6547" w:rsidP="00AC6547">
            <w:pPr>
              <w:jc w:val="center"/>
              <w:rPr>
                <w:color w:val="000000"/>
                <w:sz w:val="22"/>
                <w:szCs w:val="22"/>
              </w:rPr>
            </w:pPr>
            <w:r w:rsidRPr="00431A1A">
              <w:rPr>
                <w:color w:val="000000"/>
                <w:sz w:val="22"/>
                <w:szCs w:val="22"/>
              </w:rPr>
              <w:t xml:space="preserve"> 4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BF1F5" w14:textId="77777777" w:rsidR="00AC6547" w:rsidRPr="00431A1A" w:rsidRDefault="00AC6547" w:rsidP="00AC6547">
            <w:pPr>
              <w:rPr>
                <w:color w:val="000000"/>
                <w:sz w:val="22"/>
                <w:szCs w:val="22"/>
              </w:rPr>
            </w:pPr>
            <w:r w:rsidRPr="00431A1A">
              <w:rPr>
                <w:color w:val="000000"/>
                <w:sz w:val="22"/>
                <w:szCs w:val="22"/>
              </w:rPr>
              <w:t xml:space="preserve"> Подано теплоэнергии в сеть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DE2B09"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25A275" w14:textId="77777777" w:rsidR="00AC6547" w:rsidRDefault="00AC6547" w:rsidP="00AC6547">
            <w:pPr>
              <w:jc w:val="right"/>
              <w:rPr>
                <w:color w:val="000000"/>
              </w:rPr>
            </w:pPr>
            <w:r>
              <w:rPr>
                <w:color w:val="000000"/>
              </w:rPr>
              <w:t xml:space="preserve"> 3,41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D62019" w14:textId="77777777" w:rsidR="00AC6547" w:rsidRDefault="00AC6547" w:rsidP="00AC6547">
            <w:pPr>
              <w:jc w:val="right"/>
              <w:rPr>
                <w:color w:val="000000"/>
              </w:rPr>
            </w:pPr>
            <w:r>
              <w:rPr>
                <w:color w:val="000000"/>
              </w:rPr>
              <w:t xml:space="preserve"> 3,03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29A1E66" w14:textId="77777777" w:rsidR="00AC6547" w:rsidRDefault="00AC6547" w:rsidP="00AC6547">
            <w:pPr>
              <w:jc w:val="right"/>
              <w:rPr>
                <w:color w:val="000000"/>
              </w:rPr>
            </w:pPr>
            <w:r>
              <w:rPr>
                <w:color w:val="000000"/>
              </w:rPr>
              <w:t xml:space="preserve"> 6,44   </w:t>
            </w:r>
          </w:p>
        </w:tc>
      </w:tr>
      <w:tr w:rsidR="00AC6547" w:rsidRPr="00431A1A" w14:paraId="68746EEF"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A70CE0" w14:textId="77777777" w:rsidR="00AC6547" w:rsidRPr="00431A1A" w:rsidRDefault="00AC6547" w:rsidP="00AC6547">
            <w:pPr>
              <w:jc w:val="center"/>
              <w:rPr>
                <w:color w:val="000000"/>
                <w:sz w:val="22"/>
                <w:szCs w:val="22"/>
              </w:rPr>
            </w:pPr>
            <w:r w:rsidRPr="00431A1A">
              <w:rPr>
                <w:color w:val="000000"/>
                <w:sz w:val="22"/>
                <w:szCs w:val="22"/>
              </w:rPr>
              <w:t xml:space="preserve"> 5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A5D06E" w14:textId="77777777" w:rsidR="00AC6547" w:rsidRPr="00431A1A" w:rsidRDefault="00AC6547" w:rsidP="00AC6547">
            <w:pPr>
              <w:rPr>
                <w:color w:val="000000"/>
                <w:sz w:val="22"/>
                <w:szCs w:val="22"/>
              </w:rPr>
            </w:pPr>
            <w:r w:rsidRPr="00431A1A">
              <w:rPr>
                <w:color w:val="000000"/>
                <w:sz w:val="22"/>
                <w:szCs w:val="22"/>
              </w:rPr>
              <w:t xml:space="preserve"> Потери теплоэнергии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39EAE4"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F5325A" w14:textId="77777777" w:rsidR="00AC6547" w:rsidRDefault="00AC6547" w:rsidP="00AC6547">
            <w:pPr>
              <w:jc w:val="right"/>
              <w:rPr>
                <w:color w:val="000000"/>
              </w:rPr>
            </w:pPr>
            <w:r>
              <w:rPr>
                <w:color w:val="000000"/>
              </w:rPr>
              <w:t xml:space="preserve"> 0,33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99748C" w14:textId="77777777" w:rsidR="00AC6547" w:rsidRDefault="00AC6547" w:rsidP="00AC6547">
            <w:pPr>
              <w:jc w:val="right"/>
              <w:rPr>
                <w:color w:val="000000"/>
              </w:rPr>
            </w:pPr>
            <w:r>
              <w:rPr>
                <w:color w:val="000000"/>
              </w:rPr>
              <w:t xml:space="preserve"> 0,23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518EE22" w14:textId="77777777" w:rsidR="00AC6547" w:rsidRDefault="00AC6547" w:rsidP="00AC6547">
            <w:pPr>
              <w:jc w:val="right"/>
              <w:rPr>
                <w:color w:val="000000"/>
              </w:rPr>
            </w:pPr>
            <w:r>
              <w:rPr>
                <w:color w:val="000000"/>
              </w:rPr>
              <w:t xml:space="preserve"> 0,56   </w:t>
            </w:r>
          </w:p>
        </w:tc>
      </w:tr>
      <w:tr w:rsidR="00AC6547" w:rsidRPr="00431A1A" w14:paraId="2CA6A382"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D0A5D5" w14:textId="77777777" w:rsidR="00AC6547" w:rsidRPr="00431A1A" w:rsidRDefault="00AC6547" w:rsidP="00AC6547">
            <w:pPr>
              <w:jc w:val="center"/>
              <w:rPr>
                <w:color w:val="000000"/>
                <w:sz w:val="22"/>
                <w:szCs w:val="22"/>
              </w:rPr>
            </w:pPr>
            <w:r w:rsidRPr="00431A1A">
              <w:rPr>
                <w:color w:val="000000"/>
                <w:sz w:val="22"/>
                <w:szCs w:val="22"/>
              </w:rPr>
              <w:t xml:space="preserve"> 6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6C282" w14:textId="77777777" w:rsidR="00AC6547" w:rsidRPr="00431A1A" w:rsidRDefault="00AC6547" w:rsidP="00AC6547">
            <w:pPr>
              <w:rPr>
                <w:color w:val="000000"/>
                <w:sz w:val="22"/>
                <w:szCs w:val="22"/>
              </w:rPr>
            </w:pPr>
            <w:r w:rsidRPr="00431A1A">
              <w:rPr>
                <w:color w:val="000000"/>
                <w:sz w:val="22"/>
                <w:szCs w:val="22"/>
              </w:rPr>
              <w:t xml:space="preserve"> % потерь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710BECF" w14:textId="77777777" w:rsidR="00AC6547" w:rsidRPr="00431A1A" w:rsidRDefault="00AC6547" w:rsidP="00AC6547">
            <w:pPr>
              <w:jc w:val="center"/>
              <w:rPr>
                <w:color w:val="000000"/>
                <w:sz w:val="22"/>
                <w:szCs w:val="22"/>
              </w:rPr>
            </w:pPr>
            <w:r w:rsidRPr="00431A1A">
              <w:rPr>
                <w:color w:val="000000"/>
                <w:sz w:val="22"/>
                <w:szCs w:val="22"/>
              </w:rPr>
              <w:t xml:space="preserve"> %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74CCE9" w14:textId="77777777" w:rsidR="00AC6547" w:rsidRDefault="00AC6547" w:rsidP="00AC6547">
            <w:pPr>
              <w:jc w:val="right"/>
              <w:rPr>
                <w:color w:val="000000"/>
              </w:rPr>
            </w:pPr>
            <w:r>
              <w:rPr>
                <w:color w:val="000000"/>
              </w:rPr>
              <w:t>10%</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E5EBF3" w14:textId="77777777" w:rsidR="00AC6547" w:rsidRDefault="00AC6547" w:rsidP="00AC6547">
            <w:pPr>
              <w:jc w:val="right"/>
              <w:rPr>
                <w:color w:val="000000"/>
              </w:rPr>
            </w:pPr>
            <w:r>
              <w:rPr>
                <w:color w:val="000000"/>
              </w:rPr>
              <w:t>8%</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669992EE" w14:textId="77777777" w:rsidR="00AC6547" w:rsidRDefault="00AC6547" w:rsidP="00AC6547">
            <w:pPr>
              <w:jc w:val="right"/>
              <w:rPr>
                <w:color w:val="000000"/>
              </w:rPr>
            </w:pPr>
            <w:r>
              <w:rPr>
                <w:color w:val="000000"/>
              </w:rPr>
              <w:t>9%</w:t>
            </w:r>
          </w:p>
        </w:tc>
      </w:tr>
      <w:tr w:rsidR="00AC6547" w:rsidRPr="00431A1A" w14:paraId="62A41629" w14:textId="77777777" w:rsidTr="006F156B">
        <w:trPr>
          <w:trHeight w:val="52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DB6D0C" w14:textId="77777777" w:rsidR="00AC6547" w:rsidRPr="00431A1A" w:rsidRDefault="00AC6547" w:rsidP="00AC6547">
            <w:pPr>
              <w:jc w:val="center"/>
              <w:rPr>
                <w:color w:val="000000"/>
                <w:sz w:val="22"/>
                <w:szCs w:val="22"/>
              </w:rPr>
            </w:pPr>
            <w:r w:rsidRPr="00431A1A">
              <w:rPr>
                <w:color w:val="000000"/>
                <w:sz w:val="22"/>
                <w:szCs w:val="22"/>
              </w:rPr>
              <w:t xml:space="preserve"> 7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F32F63" w14:textId="77777777" w:rsidR="00AC6547" w:rsidRPr="00431A1A" w:rsidRDefault="00AC6547" w:rsidP="00AC6547">
            <w:pPr>
              <w:rPr>
                <w:color w:val="000000"/>
                <w:sz w:val="22"/>
                <w:szCs w:val="22"/>
              </w:rPr>
            </w:pPr>
            <w:r w:rsidRPr="00431A1A">
              <w:rPr>
                <w:color w:val="000000"/>
                <w:sz w:val="22"/>
                <w:szCs w:val="22"/>
              </w:rPr>
              <w:t xml:space="preserve"> Полезный отпуск теплоэнергии (с учетом хоз. нужд)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6DD47C"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7D8C11" w14:textId="77777777" w:rsidR="00AC6547" w:rsidRDefault="00AC6547" w:rsidP="00AC6547">
            <w:pPr>
              <w:jc w:val="right"/>
              <w:rPr>
                <w:color w:val="000000"/>
              </w:rPr>
            </w:pPr>
            <w:r>
              <w:rPr>
                <w:color w:val="000000"/>
              </w:rPr>
              <w:t xml:space="preserve"> 3,09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27314AF" w14:textId="77777777" w:rsidR="00AC6547" w:rsidRDefault="00AC6547" w:rsidP="00AC6547">
            <w:pPr>
              <w:jc w:val="right"/>
              <w:rPr>
                <w:color w:val="000000"/>
              </w:rPr>
            </w:pPr>
            <w:r>
              <w:rPr>
                <w:color w:val="000000"/>
              </w:rPr>
              <w:t xml:space="preserve"> 2,80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3ED535F" w14:textId="77777777" w:rsidR="00AC6547" w:rsidRDefault="00AC6547" w:rsidP="00AC6547">
            <w:pPr>
              <w:jc w:val="right"/>
              <w:rPr>
                <w:color w:val="000000"/>
              </w:rPr>
            </w:pPr>
            <w:r>
              <w:rPr>
                <w:color w:val="000000"/>
              </w:rPr>
              <w:t xml:space="preserve"> 5,88   </w:t>
            </w:r>
          </w:p>
        </w:tc>
      </w:tr>
      <w:tr w:rsidR="00AC6547" w:rsidRPr="00431A1A" w14:paraId="5E5494F3"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F31B01" w14:textId="77777777" w:rsidR="00AC6547" w:rsidRPr="00431A1A" w:rsidRDefault="00AC6547" w:rsidP="00AC6547">
            <w:pPr>
              <w:jc w:val="center"/>
              <w:rPr>
                <w:color w:val="000000"/>
                <w:sz w:val="22"/>
                <w:szCs w:val="22"/>
              </w:rPr>
            </w:pPr>
            <w:r w:rsidRPr="00431A1A">
              <w:rPr>
                <w:color w:val="000000"/>
                <w:sz w:val="22"/>
                <w:szCs w:val="22"/>
              </w:rPr>
              <w:t>7.1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5FD5B9" w14:textId="77777777" w:rsidR="00AC6547" w:rsidRPr="00431A1A" w:rsidRDefault="00AC6547" w:rsidP="00AC6547">
            <w:pPr>
              <w:rPr>
                <w:color w:val="000000"/>
                <w:sz w:val="22"/>
                <w:szCs w:val="22"/>
              </w:rPr>
            </w:pPr>
            <w:r w:rsidRPr="00431A1A">
              <w:rPr>
                <w:color w:val="000000"/>
                <w:sz w:val="22"/>
                <w:szCs w:val="22"/>
              </w:rPr>
              <w:t xml:space="preserve"> Хозяйственные нужды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F96E450"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C19D30" w14:textId="77777777" w:rsidR="00AC6547" w:rsidRDefault="00AC6547" w:rsidP="00AC6547">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0B82941" w14:textId="77777777" w:rsidR="00AC6547" w:rsidRDefault="00AC6547" w:rsidP="00AC6547">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64139554" w14:textId="77777777" w:rsidR="00AC6547" w:rsidRDefault="00AC6547" w:rsidP="00AC6547">
            <w:pPr>
              <w:jc w:val="right"/>
              <w:rPr>
                <w:color w:val="000000"/>
              </w:rPr>
            </w:pPr>
            <w:r>
              <w:rPr>
                <w:color w:val="000000"/>
              </w:rPr>
              <w:t xml:space="preserve"> -     </w:t>
            </w:r>
          </w:p>
        </w:tc>
      </w:tr>
      <w:tr w:rsidR="00AC6547" w:rsidRPr="00431A1A" w14:paraId="09CC728D"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E31B85" w14:textId="77777777" w:rsidR="00AC6547" w:rsidRPr="00431A1A" w:rsidRDefault="00AC6547" w:rsidP="00AC6547">
            <w:pPr>
              <w:jc w:val="center"/>
              <w:rPr>
                <w:color w:val="000000"/>
                <w:sz w:val="22"/>
                <w:szCs w:val="22"/>
              </w:rPr>
            </w:pPr>
            <w:r w:rsidRPr="00431A1A">
              <w:rPr>
                <w:color w:val="000000"/>
                <w:sz w:val="22"/>
                <w:szCs w:val="22"/>
              </w:rPr>
              <w:t>7.2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3B713" w14:textId="77777777" w:rsidR="00AC6547" w:rsidRPr="00431A1A" w:rsidRDefault="00AC6547" w:rsidP="00AC6547">
            <w:pPr>
              <w:rPr>
                <w:color w:val="000000"/>
                <w:sz w:val="22"/>
                <w:szCs w:val="22"/>
              </w:rPr>
            </w:pPr>
            <w:r w:rsidRPr="00431A1A">
              <w:rPr>
                <w:color w:val="000000"/>
                <w:sz w:val="22"/>
                <w:szCs w:val="22"/>
              </w:rPr>
              <w:t xml:space="preserve"> Полезный отпуск потребителям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FB3342F"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E5D893" w14:textId="77777777" w:rsidR="00AC6547" w:rsidRDefault="00AC6547" w:rsidP="00AC6547">
            <w:pPr>
              <w:jc w:val="right"/>
              <w:rPr>
                <w:color w:val="000000"/>
              </w:rPr>
            </w:pPr>
            <w:r>
              <w:rPr>
                <w:color w:val="000000"/>
              </w:rPr>
              <w:t xml:space="preserve"> 3,09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B24FA7" w14:textId="77777777" w:rsidR="00AC6547" w:rsidRDefault="00AC6547" w:rsidP="00AC6547">
            <w:pPr>
              <w:jc w:val="right"/>
              <w:rPr>
                <w:color w:val="000000"/>
              </w:rPr>
            </w:pPr>
            <w:r>
              <w:rPr>
                <w:color w:val="000000"/>
              </w:rPr>
              <w:t xml:space="preserve"> 2,80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7A681C0" w14:textId="77777777" w:rsidR="00AC6547" w:rsidRDefault="00AC6547" w:rsidP="00AC6547">
            <w:pPr>
              <w:jc w:val="right"/>
              <w:rPr>
                <w:color w:val="000000"/>
              </w:rPr>
            </w:pPr>
            <w:r>
              <w:rPr>
                <w:color w:val="000000"/>
              </w:rPr>
              <w:t xml:space="preserve"> 5,88   </w:t>
            </w:r>
          </w:p>
        </w:tc>
      </w:tr>
      <w:tr w:rsidR="00AC6547" w:rsidRPr="00431A1A" w14:paraId="66FB8937"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534FDC" w14:textId="77777777" w:rsidR="00AC6547" w:rsidRPr="00431A1A" w:rsidRDefault="00AC6547" w:rsidP="00AC6547">
            <w:pPr>
              <w:jc w:val="center"/>
              <w:rPr>
                <w:color w:val="000000"/>
                <w:sz w:val="22"/>
                <w:szCs w:val="22"/>
              </w:rPr>
            </w:pPr>
            <w:r w:rsidRPr="00431A1A">
              <w:rPr>
                <w:color w:val="000000"/>
                <w:sz w:val="22"/>
                <w:szCs w:val="22"/>
              </w:rPr>
              <w:t>7.2.1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2B6D16" w14:textId="77777777" w:rsidR="00AC6547" w:rsidRPr="00431A1A" w:rsidRDefault="00AC6547" w:rsidP="00AC6547">
            <w:pPr>
              <w:rPr>
                <w:color w:val="000000"/>
                <w:sz w:val="22"/>
                <w:szCs w:val="22"/>
              </w:rPr>
            </w:pPr>
            <w:r w:rsidRPr="00431A1A">
              <w:rPr>
                <w:color w:val="000000"/>
                <w:sz w:val="22"/>
                <w:szCs w:val="22"/>
              </w:rPr>
              <w:t xml:space="preserve"> отопление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304A761"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962288" w14:textId="77777777" w:rsidR="00AC6547" w:rsidRDefault="00AC6547" w:rsidP="00AC6547">
            <w:pPr>
              <w:jc w:val="right"/>
              <w:rPr>
                <w:color w:val="000000"/>
              </w:rPr>
            </w:pPr>
            <w:r>
              <w:rPr>
                <w:color w:val="000000"/>
              </w:rPr>
              <w:t xml:space="preserve"> 3,09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EB7A3A2" w14:textId="77777777" w:rsidR="00AC6547" w:rsidRDefault="00AC6547" w:rsidP="00AC6547">
            <w:pPr>
              <w:jc w:val="right"/>
              <w:rPr>
                <w:color w:val="000000"/>
              </w:rPr>
            </w:pPr>
            <w:r>
              <w:rPr>
                <w:color w:val="000000"/>
              </w:rPr>
              <w:t xml:space="preserve"> 2,80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60D4ACE" w14:textId="77777777" w:rsidR="00AC6547" w:rsidRDefault="00AC6547" w:rsidP="00AC6547">
            <w:pPr>
              <w:jc w:val="right"/>
              <w:rPr>
                <w:color w:val="000000"/>
              </w:rPr>
            </w:pPr>
            <w:r>
              <w:rPr>
                <w:color w:val="000000"/>
              </w:rPr>
              <w:t xml:space="preserve"> 5,88   </w:t>
            </w:r>
          </w:p>
        </w:tc>
      </w:tr>
      <w:tr w:rsidR="00AC6547" w:rsidRPr="00431A1A" w14:paraId="2EFD55D0"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CBEEA7" w14:textId="77777777" w:rsidR="00AC6547" w:rsidRPr="00431A1A" w:rsidRDefault="00AC6547" w:rsidP="00AC6547">
            <w:pPr>
              <w:jc w:val="center"/>
              <w:rPr>
                <w:color w:val="000000"/>
                <w:sz w:val="22"/>
                <w:szCs w:val="22"/>
              </w:rPr>
            </w:pPr>
            <w:r w:rsidRPr="00431A1A">
              <w:rPr>
                <w:color w:val="000000"/>
                <w:sz w:val="22"/>
                <w:szCs w:val="22"/>
              </w:rPr>
              <w:t>7.2.2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8F572E" w14:textId="77777777" w:rsidR="00AC6547" w:rsidRPr="00431A1A" w:rsidRDefault="00AC6547" w:rsidP="00AC6547">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21069BD" w14:textId="77777777" w:rsidR="00AC6547" w:rsidRPr="00431A1A" w:rsidRDefault="00AC6547" w:rsidP="00AC6547">
            <w:pPr>
              <w:jc w:val="center"/>
              <w:rPr>
                <w:color w:val="000000"/>
                <w:sz w:val="22"/>
                <w:szCs w:val="22"/>
              </w:rPr>
            </w:pPr>
            <w:r w:rsidRPr="00431A1A">
              <w:rPr>
                <w:color w:val="000000"/>
                <w:sz w:val="22"/>
                <w:szCs w:val="22"/>
              </w:rPr>
              <w:t xml:space="preserve"> </w:t>
            </w:r>
            <w:proofErr w:type="spellStart"/>
            <w:r w:rsidRPr="00431A1A">
              <w:rPr>
                <w:color w:val="000000"/>
                <w:sz w:val="22"/>
                <w:szCs w:val="22"/>
              </w:rPr>
              <w:t>тыс.Гкал</w:t>
            </w:r>
            <w:proofErr w:type="spellEnd"/>
            <w:r w:rsidRPr="00431A1A">
              <w:rPr>
                <w:color w:val="000000"/>
                <w:sz w:val="22"/>
                <w:szCs w:val="22"/>
              </w:rPr>
              <w:t xml:space="preserve">.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B52BF6" w14:textId="77777777" w:rsidR="00AC6547" w:rsidRDefault="00AC6547" w:rsidP="00AC6547">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644DF8" w14:textId="77777777" w:rsidR="00AC6547" w:rsidRDefault="00AC6547" w:rsidP="00AC6547">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5A0FE627" w14:textId="77777777" w:rsidR="00AC6547" w:rsidRDefault="00AC6547" w:rsidP="00AC6547">
            <w:pPr>
              <w:jc w:val="right"/>
              <w:rPr>
                <w:color w:val="000000"/>
              </w:rPr>
            </w:pPr>
            <w:r>
              <w:rPr>
                <w:color w:val="000000"/>
              </w:rPr>
              <w:t xml:space="preserve"> -     </w:t>
            </w:r>
          </w:p>
        </w:tc>
      </w:tr>
      <w:tr w:rsidR="00AC6547" w:rsidRPr="00431A1A" w14:paraId="01489C32"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D1D8C4" w14:textId="77777777" w:rsidR="00AC6547" w:rsidRPr="00431A1A" w:rsidRDefault="00AC6547" w:rsidP="00AC6547">
            <w:pPr>
              <w:jc w:val="center"/>
              <w:rPr>
                <w:color w:val="000000"/>
                <w:sz w:val="22"/>
                <w:szCs w:val="22"/>
              </w:rPr>
            </w:pPr>
            <w:r w:rsidRPr="00431A1A">
              <w:rPr>
                <w:color w:val="000000"/>
                <w:sz w:val="22"/>
                <w:szCs w:val="22"/>
              </w:rPr>
              <w:t>7.2.3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75A6A0" w14:textId="77777777" w:rsidR="00AC6547" w:rsidRPr="00431A1A" w:rsidRDefault="00AC6547" w:rsidP="00AC6547">
            <w:pPr>
              <w:rPr>
                <w:color w:val="000000"/>
                <w:sz w:val="22"/>
                <w:szCs w:val="22"/>
              </w:rPr>
            </w:pPr>
            <w:r w:rsidRPr="00431A1A">
              <w:rPr>
                <w:color w:val="000000"/>
                <w:sz w:val="22"/>
                <w:szCs w:val="22"/>
              </w:rPr>
              <w:t xml:space="preserve"> в т.ч. горячая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8636A5" w14:textId="77777777" w:rsidR="00AC6547" w:rsidRPr="00431A1A" w:rsidRDefault="00AC6547" w:rsidP="00AC6547">
            <w:pPr>
              <w:jc w:val="center"/>
              <w:rPr>
                <w:color w:val="000000"/>
                <w:sz w:val="22"/>
                <w:szCs w:val="22"/>
              </w:rPr>
            </w:pPr>
            <w:r w:rsidRPr="00431A1A">
              <w:rPr>
                <w:color w:val="000000"/>
                <w:sz w:val="22"/>
                <w:szCs w:val="22"/>
              </w:rPr>
              <w:t xml:space="preserve"> тыс.м³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EB2EB6" w14:textId="77777777" w:rsidR="00AC6547" w:rsidRDefault="00AC6547" w:rsidP="00AC6547">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6BBCA2" w14:textId="77777777" w:rsidR="00AC6547" w:rsidRDefault="00AC6547" w:rsidP="00AC6547">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8305563" w14:textId="77777777" w:rsidR="00AC6547" w:rsidRDefault="00AC6547" w:rsidP="00AC6547">
            <w:pPr>
              <w:jc w:val="right"/>
              <w:rPr>
                <w:color w:val="000000"/>
              </w:rPr>
            </w:pPr>
            <w:r>
              <w:rPr>
                <w:color w:val="000000"/>
              </w:rPr>
              <w:t xml:space="preserve"> -     </w:t>
            </w:r>
          </w:p>
        </w:tc>
      </w:tr>
      <w:tr w:rsidR="00AC6547" w:rsidRPr="00431A1A" w14:paraId="494F545A"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9CECD9" w14:textId="77777777" w:rsidR="00AC6547" w:rsidRPr="00431A1A" w:rsidRDefault="00AC6547" w:rsidP="00AC6547">
            <w:pPr>
              <w:jc w:val="center"/>
              <w:rPr>
                <w:color w:val="000000"/>
                <w:sz w:val="22"/>
                <w:szCs w:val="22"/>
              </w:rPr>
            </w:pPr>
            <w:r w:rsidRPr="00431A1A">
              <w:rPr>
                <w:color w:val="000000"/>
                <w:sz w:val="22"/>
                <w:szCs w:val="22"/>
              </w:rPr>
              <w:t> </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733FF" w14:textId="77777777" w:rsidR="00AC6547" w:rsidRPr="00431A1A" w:rsidRDefault="00AC6547" w:rsidP="00AC6547">
            <w:pPr>
              <w:rPr>
                <w:color w:val="000000"/>
                <w:sz w:val="22"/>
                <w:szCs w:val="22"/>
              </w:rPr>
            </w:pPr>
            <w:r w:rsidRPr="00431A1A">
              <w:rPr>
                <w:color w:val="000000"/>
                <w:sz w:val="22"/>
                <w:szCs w:val="22"/>
              </w:rPr>
              <w:t xml:space="preserve">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4D2A9E9"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CD1541" w14:textId="77777777" w:rsidR="00AC6547" w:rsidRDefault="00AC6547" w:rsidP="00AC6547">
            <w:pPr>
              <w:jc w:val="right"/>
              <w:rPr>
                <w:color w:val="000000"/>
              </w:rPr>
            </w:pPr>
            <w:r>
              <w:rPr>
                <w:color w:val="000000"/>
              </w:rPr>
              <w:t xml:space="preserve"> 5 749,19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B52EA2" w14:textId="77777777" w:rsidR="00AC6547" w:rsidRDefault="00AC6547" w:rsidP="00AC6547">
            <w:pPr>
              <w:jc w:val="right"/>
              <w:rPr>
                <w:color w:val="000000"/>
              </w:rPr>
            </w:pPr>
            <w:r>
              <w:rPr>
                <w:color w:val="000000"/>
              </w:rPr>
              <w:t xml:space="preserve"> 5 729,39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1FCAFCC2" w14:textId="77777777" w:rsidR="00AC6547" w:rsidRDefault="00AC6547" w:rsidP="00AC6547">
            <w:pPr>
              <w:jc w:val="right"/>
              <w:rPr>
                <w:color w:val="000000"/>
              </w:rPr>
            </w:pPr>
            <w:r>
              <w:rPr>
                <w:color w:val="000000"/>
              </w:rPr>
              <w:t xml:space="preserve"> 11 478,58   </w:t>
            </w:r>
          </w:p>
        </w:tc>
      </w:tr>
      <w:tr w:rsidR="00AC6547" w:rsidRPr="00431A1A" w14:paraId="47B1CFF6"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63CB2E" w14:textId="77777777" w:rsidR="00AC6547" w:rsidRPr="00431A1A" w:rsidRDefault="00AC6547" w:rsidP="00AC6547">
            <w:pPr>
              <w:jc w:val="center"/>
              <w:rPr>
                <w:color w:val="000000"/>
                <w:sz w:val="22"/>
                <w:szCs w:val="22"/>
              </w:rPr>
            </w:pPr>
            <w:r w:rsidRPr="00431A1A">
              <w:rPr>
                <w:color w:val="000000"/>
                <w:sz w:val="22"/>
                <w:szCs w:val="22"/>
              </w:rPr>
              <w:t>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645F4" w14:textId="77777777" w:rsidR="00AC6547" w:rsidRPr="00431A1A" w:rsidRDefault="00AC6547" w:rsidP="00AC6547">
            <w:pPr>
              <w:rPr>
                <w:color w:val="000000"/>
                <w:sz w:val="22"/>
                <w:szCs w:val="22"/>
              </w:rPr>
            </w:pPr>
            <w:r w:rsidRPr="00431A1A">
              <w:rPr>
                <w:color w:val="000000"/>
                <w:sz w:val="22"/>
                <w:szCs w:val="22"/>
              </w:rPr>
              <w:t xml:space="preserve"> Сырье и материалы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2667BDB"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AA4EB5" w14:textId="77777777" w:rsidR="00AC6547" w:rsidRDefault="00AC6547" w:rsidP="00AC6547">
            <w:pPr>
              <w:jc w:val="right"/>
              <w:rPr>
                <w:color w:val="000000"/>
              </w:rPr>
            </w:pPr>
            <w:r>
              <w:rPr>
                <w:color w:val="000000"/>
              </w:rPr>
              <w:t xml:space="preserve"> 746,87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9A60E7" w14:textId="77777777" w:rsidR="00AC6547" w:rsidRDefault="00AC6547" w:rsidP="00AC6547">
            <w:pPr>
              <w:jc w:val="right"/>
              <w:rPr>
                <w:color w:val="000000"/>
              </w:rPr>
            </w:pPr>
            <w:r>
              <w:rPr>
                <w:color w:val="000000"/>
              </w:rPr>
              <w:t xml:space="preserve"> 769,77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D844E05" w14:textId="77777777" w:rsidR="00AC6547" w:rsidRDefault="00AC6547" w:rsidP="00AC6547">
            <w:pPr>
              <w:jc w:val="right"/>
              <w:rPr>
                <w:color w:val="000000"/>
              </w:rPr>
            </w:pPr>
            <w:r>
              <w:rPr>
                <w:color w:val="000000"/>
              </w:rPr>
              <w:t xml:space="preserve"> 1 516,64   </w:t>
            </w:r>
          </w:p>
        </w:tc>
      </w:tr>
      <w:tr w:rsidR="00AC6547" w:rsidRPr="00431A1A" w14:paraId="5996F3B7"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83E869" w14:textId="77777777" w:rsidR="00AC6547" w:rsidRPr="00431A1A" w:rsidRDefault="00AC6547" w:rsidP="00AC6547">
            <w:pPr>
              <w:jc w:val="center"/>
              <w:rPr>
                <w:color w:val="000000"/>
                <w:sz w:val="22"/>
                <w:szCs w:val="22"/>
              </w:rPr>
            </w:pPr>
            <w:r w:rsidRPr="00431A1A">
              <w:rPr>
                <w:color w:val="000000"/>
                <w:sz w:val="22"/>
                <w:szCs w:val="22"/>
              </w:rPr>
              <w:t>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7C807" w14:textId="77777777" w:rsidR="00AC6547" w:rsidRPr="00431A1A" w:rsidRDefault="00AC6547" w:rsidP="00AC6547">
            <w:pPr>
              <w:rPr>
                <w:color w:val="000000"/>
                <w:sz w:val="22"/>
                <w:szCs w:val="22"/>
              </w:rPr>
            </w:pPr>
            <w:r w:rsidRPr="00431A1A">
              <w:rPr>
                <w:color w:val="000000"/>
                <w:sz w:val="22"/>
                <w:szCs w:val="22"/>
              </w:rPr>
              <w:t xml:space="preserve"> </w:t>
            </w:r>
            <w:proofErr w:type="spellStart"/>
            <w:r w:rsidRPr="00431A1A">
              <w:rPr>
                <w:color w:val="000000"/>
                <w:sz w:val="22"/>
                <w:szCs w:val="22"/>
              </w:rPr>
              <w:t>Вода,канализация</w:t>
            </w:r>
            <w:proofErr w:type="spellEnd"/>
            <w:r w:rsidRPr="00431A1A">
              <w:rPr>
                <w:color w:val="000000"/>
                <w:sz w:val="22"/>
                <w:szCs w:val="22"/>
              </w:rPr>
              <w:t xml:space="preserve"> в т.ч.: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41A41D"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41B1C5" w14:textId="77777777" w:rsidR="00AC6547" w:rsidRDefault="00AC6547" w:rsidP="00AC6547">
            <w:pPr>
              <w:jc w:val="right"/>
              <w:rPr>
                <w:color w:val="000000"/>
              </w:rPr>
            </w:pPr>
            <w:r>
              <w:rPr>
                <w:color w:val="000000"/>
              </w:rPr>
              <w:t xml:space="preserve"> 21,08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4DA61C" w14:textId="77777777" w:rsidR="00AC6547" w:rsidRDefault="00AC6547" w:rsidP="00AC6547">
            <w:pPr>
              <w:jc w:val="right"/>
              <w:rPr>
                <w:color w:val="000000"/>
              </w:rPr>
            </w:pPr>
            <w:r>
              <w:rPr>
                <w:color w:val="000000"/>
              </w:rPr>
              <w:t xml:space="preserve"> 21,11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1EA6E51" w14:textId="77777777" w:rsidR="00AC6547" w:rsidRDefault="00AC6547" w:rsidP="00AC6547">
            <w:pPr>
              <w:jc w:val="right"/>
              <w:rPr>
                <w:color w:val="000000"/>
              </w:rPr>
            </w:pPr>
            <w:r>
              <w:rPr>
                <w:color w:val="000000"/>
              </w:rPr>
              <w:t xml:space="preserve"> 42,19   </w:t>
            </w:r>
          </w:p>
        </w:tc>
      </w:tr>
      <w:tr w:rsidR="00AC6547" w:rsidRPr="00431A1A" w14:paraId="10C22B9A"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10889A" w14:textId="77777777" w:rsidR="00AC6547" w:rsidRPr="00431A1A" w:rsidRDefault="00AC6547" w:rsidP="00AC6547">
            <w:pPr>
              <w:jc w:val="center"/>
              <w:rPr>
                <w:color w:val="000000"/>
                <w:sz w:val="22"/>
                <w:szCs w:val="22"/>
              </w:rPr>
            </w:pPr>
            <w:r w:rsidRPr="00431A1A">
              <w:rPr>
                <w:color w:val="000000"/>
                <w:sz w:val="22"/>
                <w:szCs w:val="22"/>
              </w:rPr>
              <w:t>2.1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53C9D" w14:textId="77777777" w:rsidR="00AC6547" w:rsidRPr="00431A1A" w:rsidRDefault="00AC6547" w:rsidP="00AC6547">
            <w:pPr>
              <w:rPr>
                <w:color w:val="000000"/>
                <w:sz w:val="22"/>
                <w:szCs w:val="22"/>
              </w:rPr>
            </w:pPr>
            <w:r w:rsidRPr="00431A1A">
              <w:rPr>
                <w:color w:val="000000"/>
                <w:sz w:val="22"/>
                <w:szCs w:val="22"/>
              </w:rPr>
              <w:t xml:space="preserve"> Вода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902FD25"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B6516E" w14:textId="77777777" w:rsidR="00AC6547" w:rsidRDefault="00AC6547" w:rsidP="00AC6547">
            <w:pPr>
              <w:jc w:val="right"/>
              <w:rPr>
                <w:color w:val="000000"/>
              </w:rPr>
            </w:pPr>
            <w:r>
              <w:rPr>
                <w:color w:val="000000"/>
              </w:rPr>
              <w:t xml:space="preserve"> 11,54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5EAC65" w14:textId="77777777" w:rsidR="00AC6547" w:rsidRDefault="00AC6547" w:rsidP="00AC6547">
            <w:pPr>
              <w:jc w:val="right"/>
              <w:rPr>
                <w:color w:val="000000"/>
              </w:rPr>
            </w:pPr>
            <w:r>
              <w:rPr>
                <w:color w:val="000000"/>
              </w:rPr>
              <w:t xml:space="preserve"> 11,55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6088AD1" w14:textId="77777777" w:rsidR="00AC6547" w:rsidRDefault="00AC6547" w:rsidP="00AC6547">
            <w:pPr>
              <w:jc w:val="right"/>
              <w:rPr>
                <w:color w:val="000000"/>
              </w:rPr>
            </w:pPr>
            <w:r>
              <w:rPr>
                <w:color w:val="000000"/>
              </w:rPr>
              <w:t xml:space="preserve"> 23,09   </w:t>
            </w:r>
          </w:p>
        </w:tc>
      </w:tr>
      <w:tr w:rsidR="00AC6547" w:rsidRPr="00431A1A" w14:paraId="41F4058D"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0F64DA" w14:textId="77777777" w:rsidR="00AC6547" w:rsidRPr="00431A1A" w:rsidRDefault="00AC6547" w:rsidP="00AC6547">
            <w:pPr>
              <w:jc w:val="center"/>
              <w:rPr>
                <w:color w:val="000000"/>
                <w:sz w:val="22"/>
                <w:szCs w:val="22"/>
              </w:rPr>
            </w:pPr>
            <w:r w:rsidRPr="00431A1A">
              <w:rPr>
                <w:color w:val="000000"/>
                <w:sz w:val="22"/>
                <w:szCs w:val="22"/>
              </w:rPr>
              <w:t>2.2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CB19F" w14:textId="77777777" w:rsidR="00AC6547" w:rsidRPr="00431A1A" w:rsidRDefault="00AC6547" w:rsidP="00AC6547">
            <w:pPr>
              <w:rPr>
                <w:color w:val="000000"/>
                <w:sz w:val="22"/>
                <w:szCs w:val="22"/>
              </w:rPr>
            </w:pPr>
            <w:r w:rsidRPr="00431A1A">
              <w:rPr>
                <w:color w:val="000000"/>
                <w:sz w:val="22"/>
                <w:szCs w:val="22"/>
              </w:rPr>
              <w:t xml:space="preserve"> Канализация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5703F7"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400774" w14:textId="77777777" w:rsidR="00AC6547" w:rsidRDefault="00AC6547" w:rsidP="00AC6547">
            <w:pPr>
              <w:jc w:val="right"/>
              <w:rPr>
                <w:color w:val="000000"/>
              </w:rPr>
            </w:pPr>
            <w:r>
              <w:rPr>
                <w:color w:val="000000"/>
              </w:rPr>
              <w:t xml:space="preserve"> 9,54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6AB61F" w14:textId="77777777" w:rsidR="00AC6547" w:rsidRDefault="00AC6547" w:rsidP="00AC6547">
            <w:pPr>
              <w:jc w:val="right"/>
              <w:rPr>
                <w:color w:val="000000"/>
              </w:rPr>
            </w:pPr>
            <w:r>
              <w:rPr>
                <w:color w:val="000000"/>
              </w:rPr>
              <w:t xml:space="preserve"> 9,55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7D999F5" w14:textId="77777777" w:rsidR="00AC6547" w:rsidRDefault="00AC6547" w:rsidP="00AC6547">
            <w:pPr>
              <w:jc w:val="right"/>
              <w:rPr>
                <w:color w:val="000000"/>
              </w:rPr>
            </w:pPr>
            <w:r>
              <w:rPr>
                <w:color w:val="000000"/>
              </w:rPr>
              <w:t xml:space="preserve"> 19,09   </w:t>
            </w:r>
          </w:p>
        </w:tc>
      </w:tr>
      <w:tr w:rsidR="00AC6547" w:rsidRPr="00431A1A" w14:paraId="3F43AE23"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85B8E1" w14:textId="77777777" w:rsidR="00AC6547" w:rsidRPr="00431A1A" w:rsidRDefault="00AC6547" w:rsidP="00AC6547">
            <w:pPr>
              <w:jc w:val="center"/>
              <w:rPr>
                <w:color w:val="000000"/>
                <w:sz w:val="22"/>
                <w:szCs w:val="22"/>
              </w:rPr>
            </w:pPr>
            <w:r w:rsidRPr="00431A1A">
              <w:rPr>
                <w:color w:val="000000"/>
                <w:sz w:val="22"/>
                <w:szCs w:val="22"/>
              </w:rPr>
              <w:t>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27498" w14:textId="77777777" w:rsidR="00AC6547" w:rsidRPr="00431A1A" w:rsidRDefault="00AC6547" w:rsidP="00AC6547">
            <w:pPr>
              <w:rPr>
                <w:color w:val="000000"/>
                <w:sz w:val="22"/>
                <w:szCs w:val="22"/>
              </w:rPr>
            </w:pPr>
            <w:r w:rsidRPr="00431A1A">
              <w:rPr>
                <w:color w:val="000000"/>
                <w:sz w:val="22"/>
                <w:szCs w:val="22"/>
              </w:rPr>
              <w:t xml:space="preserve"> Топливо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10FB16E"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168400" w14:textId="77777777" w:rsidR="00AC6547" w:rsidRDefault="00AC6547" w:rsidP="00AC6547">
            <w:pPr>
              <w:jc w:val="right"/>
              <w:rPr>
                <w:color w:val="000000"/>
              </w:rPr>
            </w:pPr>
            <w:r>
              <w:rPr>
                <w:color w:val="000000"/>
              </w:rPr>
              <w:t xml:space="preserve"> 3 154,47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4D2F94C" w14:textId="77777777" w:rsidR="00AC6547" w:rsidRDefault="00AC6547" w:rsidP="00AC6547">
            <w:pPr>
              <w:jc w:val="right"/>
              <w:rPr>
                <w:color w:val="000000"/>
              </w:rPr>
            </w:pPr>
            <w:r>
              <w:rPr>
                <w:color w:val="000000"/>
              </w:rPr>
              <w:t xml:space="preserve"> 3 087,33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CB2B7D9" w14:textId="77777777" w:rsidR="00AC6547" w:rsidRDefault="00AC6547" w:rsidP="00AC6547">
            <w:pPr>
              <w:jc w:val="right"/>
              <w:rPr>
                <w:color w:val="000000"/>
              </w:rPr>
            </w:pPr>
            <w:r>
              <w:rPr>
                <w:color w:val="000000"/>
              </w:rPr>
              <w:t xml:space="preserve"> 6 241,80   </w:t>
            </w:r>
          </w:p>
        </w:tc>
      </w:tr>
      <w:tr w:rsidR="00AC6547" w:rsidRPr="00431A1A" w14:paraId="0219A832"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7C584C" w14:textId="77777777" w:rsidR="00AC6547" w:rsidRPr="00431A1A" w:rsidRDefault="00AC6547" w:rsidP="00AC6547">
            <w:pPr>
              <w:jc w:val="center"/>
              <w:rPr>
                <w:color w:val="000000"/>
                <w:sz w:val="22"/>
                <w:szCs w:val="22"/>
              </w:rPr>
            </w:pPr>
            <w:r w:rsidRPr="00431A1A">
              <w:rPr>
                <w:color w:val="000000"/>
                <w:sz w:val="22"/>
                <w:szCs w:val="22"/>
              </w:rPr>
              <w:t>4</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541E73" w14:textId="77777777" w:rsidR="00AC6547" w:rsidRPr="00431A1A" w:rsidRDefault="00AC6547" w:rsidP="00AC6547">
            <w:pPr>
              <w:rPr>
                <w:color w:val="000000"/>
                <w:sz w:val="22"/>
                <w:szCs w:val="22"/>
              </w:rPr>
            </w:pPr>
            <w:r w:rsidRPr="00431A1A">
              <w:rPr>
                <w:color w:val="000000"/>
                <w:sz w:val="22"/>
                <w:szCs w:val="22"/>
              </w:rPr>
              <w:t xml:space="preserve"> Электроэнергия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20D628"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C46EBC" w14:textId="77777777" w:rsidR="00AC6547" w:rsidRDefault="00AC6547" w:rsidP="00AC6547">
            <w:pPr>
              <w:jc w:val="right"/>
              <w:rPr>
                <w:color w:val="000000"/>
              </w:rPr>
            </w:pPr>
            <w:r>
              <w:rPr>
                <w:color w:val="000000"/>
              </w:rPr>
              <w:t xml:space="preserve"> 642,85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1D8F09A" w14:textId="77777777" w:rsidR="00AC6547" w:rsidRDefault="00AC6547" w:rsidP="00AC6547">
            <w:pPr>
              <w:jc w:val="right"/>
              <w:rPr>
                <w:color w:val="000000"/>
              </w:rPr>
            </w:pPr>
            <w:r>
              <w:rPr>
                <w:color w:val="000000"/>
              </w:rPr>
              <w:t xml:space="preserve"> 594,40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4A92F04D" w14:textId="77777777" w:rsidR="00AC6547" w:rsidRDefault="00AC6547" w:rsidP="00AC6547">
            <w:pPr>
              <w:jc w:val="right"/>
              <w:rPr>
                <w:color w:val="000000"/>
              </w:rPr>
            </w:pPr>
            <w:r>
              <w:rPr>
                <w:color w:val="000000"/>
              </w:rPr>
              <w:t xml:space="preserve"> 1 237,25   </w:t>
            </w:r>
          </w:p>
        </w:tc>
      </w:tr>
      <w:tr w:rsidR="00AC6547" w:rsidRPr="00431A1A" w14:paraId="32BD529E"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56410F" w14:textId="77777777" w:rsidR="00AC6547" w:rsidRPr="00431A1A" w:rsidRDefault="00AC6547" w:rsidP="00AC6547">
            <w:pPr>
              <w:jc w:val="center"/>
              <w:rPr>
                <w:color w:val="000000"/>
                <w:sz w:val="22"/>
                <w:szCs w:val="22"/>
              </w:rPr>
            </w:pPr>
            <w:r w:rsidRPr="00431A1A">
              <w:rPr>
                <w:color w:val="000000"/>
                <w:sz w:val="22"/>
                <w:szCs w:val="22"/>
              </w:rPr>
              <w:t>5</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AAD73" w14:textId="77777777" w:rsidR="00AC6547" w:rsidRPr="00431A1A" w:rsidRDefault="00AC6547" w:rsidP="00AC6547">
            <w:pPr>
              <w:rPr>
                <w:color w:val="000000"/>
                <w:sz w:val="22"/>
                <w:szCs w:val="22"/>
              </w:rPr>
            </w:pPr>
            <w:r w:rsidRPr="00431A1A">
              <w:rPr>
                <w:color w:val="000000"/>
                <w:sz w:val="22"/>
                <w:szCs w:val="22"/>
              </w:rPr>
              <w:t xml:space="preserve"> Фонд оплаты труда с отчислениями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ACECD1"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05F82D" w14:textId="77777777" w:rsidR="00AC6547" w:rsidRDefault="00AC6547" w:rsidP="00AC6547">
            <w:pPr>
              <w:jc w:val="right"/>
              <w:rPr>
                <w:color w:val="000000"/>
              </w:rPr>
            </w:pPr>
            <w:r>
              <w:rPr>
                <w:color w:val="000000"/>
              </w:rPr>
              <w:t xml:space="preserve"> 1 040,54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0E9FB5" w14:textId="77777777" w:rsidR="00AC6547" w:rsidRDefault="00AC6547" w:rsidP="00AC6547">
            <w:pPr>
              <w:jc w:val="right"/>
              <w:rPr>
                <w:color w:val="000000"/>
              </w:rPr>
            </w:pPr>
            <w:r>
              <w:rPr>
                <w:color w:val="000000"/>
              </w:rPr>
              <w:t xml:space="preserve"> 1 115,46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6E118F8F" w14:textId="77777777" w:rsidR="00AC6547" w:rsidRDefault="00AC6547" w:rsidP="00AC6547">
            <w:pPr>
              <w:jc w:val="right"/>
              <w:rPr>
                <w:color w:val="000000"/>
              </w:rPr>
            </w:pPr>
            <w:r>
              <w:rPr>
                <w:color w:val="000000"/>
              </w:rPr>
              <w:t xml:space="preserve"> 2 155,99   </w:t>
            </w:r>
          </w:p>
        </w:tc>
      </w:tr>
      <w:tr w:rsidR="00AC6547" w:rsidRPr="00431A1A" w14:paraId="6027E3AE"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174002" w14:textId="77777777" w:rsidR="00AC6547" w:rsidRPr="00431A1A" w:rsidRDefault="00AC6547" w:rsidP="00AC6547">
            <w:pPr>
              <w:jc w:val="center"/>
              <w:rPr>
                <w:color w:val="000000"/>
                <w:sz w:val="22"/>
                <w:szCs w:val="22"/>
              </w:rPr>
            </w:pPr>
            <w:r w:rsidRPr="00431A1A">
              <w:rPr>
                <w:color w:val="000000"/>
                <w:sz w:val="22"/>
                <w:szCs w:val="22"/>
              </w:rPr>
              <w:t>6</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FF4094" w14:textId="77777777" w:rsidR="00AC6547" w:rsidRPr="00431A1A" w:rsidRDefault="00AC6547" w:rsidP="00AC6547">
            <w:pPr>
              <w:rPr>
                <w:color w:val="000000"/>
                <w:sz w:val="22"/>
                <w:szCs w:val="22"/>
              </w:rPr>
            </w:pPr>
            <w:r w:rsidRPr="00431A1A">
              <w:rPr>
                <w:color w:val="000000"/>
                <w:sz w:val="22"/>
                <w:szCs w:val="22"/>
              </w:rPr>
              <w:t xml:space="preserve"> Амортизация, арендная плата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D5D3BEB"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D06B28" w14:textId="77777777" w:rsidR="00AC6547" w:rsidRDefault="00AC6547" w:rsidP="00AC6547">
            <w:pPr>
              <w:jc w:val="right"/>
              <w:rPr>
                <w:color w:val="000000"/>
              </w:rPr>
            </w:pPr>
            <w:r>
              <w:rPr>
                <w:color w:val="000000"/>
              </w:rPr>
              <w:t xml:space="preserve"> 26,32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ABADA2" w14:textId="77777777" w:rsidR="00AC6547" w:rsidRDefault="00AC6547" w:rsidP="00AC6547">
            <w:pPr>
              <w:jc w:val="right"/>
              <w:rPr>
                <w:color w:val="000000"/>
              </w:rPr>
            </w:pPr>
            <w:r>
              <w:rPr>
                <w:color w:val="000000"/>
              </w:rPr>
              <w:t xml:space="preserve"> 26,32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F30DA00" w14:textId="77777777" w:rsidR="00AC6547" w:rsidRDefault="00AC6547" w:rsidP="00AC6547">
            <w:pPr>
              <w:jc w:val="right"/>
              <w:rPr>
                <w:color w:val="000000"/>
              </w:rPr>
            </w:pPr>
            <w:r>
              <w:rPr>
                <w:color w:val="000000"/>
              </w:rPr>
              <w:t xml:space="preserve"> 52,64   </w:t>
            </w:r>
          </w:p>
        </w:tc>
      </w:tr>
      <w:tr w:rsidR="00AC6547" w:rsidRPr="00431A1A" w14:paraId="6470DFAD"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566519" w14:textId="77777777" w:rsidR="00AC6547" w:rsidRPr="00431A1A" w:rsidRDefault="00AC6547" w:rsidP="00AC6547">
            <w:pPr>
              <w:jc w:val="center"/>
              <w:rPr>
                <w:color w:val="000000"/>
                <w:sz w:val="22"/>
                <w:szCs w:val="22"/>
              </w:rPr>
            </w:pPr>
            <w:r w:rsidRPr="00431A1A">
              <w:rPr>
                <w:color w:val="000000"/>
                <w:sz w:val="22"/>
                <w:szCs w:val="22"/>
              </w:rPr>
              <w:t>7</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715696" w14:textId="77777777" w:rsidR="00AC6547" w:rsidRPr="00431A1A" w:rsidRDefault="00AC6547" w:rsidP="00AC6547">
            <w:pPr>
              <w:rPr>
                <w:color w:val="000000"/>
                <w:sz w:val="22"/>
                <w:szCs w:val="22"/>
              </w:rPr>
            </w:pPr>
            <w:r w:rsidRPr="00431A1A">
              <w:rPr>
                <w:color w:val="000000"/>
                <w:sz w:val="22"/>
                <w:szCs w:val="22"/>
              </w:rPr>
              <w:t xml:space="preserve"> Работы и услуги производственного характера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137E8D"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EABAB1" w14:textId="77777777" w:rsidR="00AC6547" w:rsidRDefault="00AC6547" w:rsidP="00AC6547">
            <w:pPr>
              <w:jc w:val="right"/>
              <w:rPr>
                <w:color w:val="000000"/>
              </w:rPr>
            </w:pPr>
            <w:r>
              <w:rPr>
                <w:color w:val="000000"/>
              </w:rPr>
              <w:t xml:space="preserve"> 3,40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08FF7A" w14:textId="77777777" w:rsidR="00AC6547" w:rsidRDefault="00AC6547" w:rsidP="00AC6547">
            <w:pPr>
              <w:jc w:val="right"/>
              <w:rPr>
                <w:color w:val="000000"/>
              </w:rPr>
            </w:pPr>
            <w:r>
              <w:rPr>
                <w:color w:val="000000"/>
              </w:rPr>
              <w:t xml:space="preserve"> 3,08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33DC9BB" w14:textId="77777777" w:rsidR="00AC6547" w:rsidRDefault="00AC6547" w:rsidP="00AC6547">
            <w:pPr>
              <w:jc w:val="right"/>
              <w:rPr>
                <w:color w:val="000000"/>
              </w:rPr>
            </w:pPr>
            <w:r>
              <w:rPr>
                <w:color w:val="000000"/>
              </w:rPr>
              <w:t xml:space="preserve"> 6,47   </w:t>
            </w:r>
          </w:p>
        </w:tc>
      </w:tr>
      <w:tr w:rsidR="00AC6547" w:rsidRPr="00431A1A" w14:paraId="04E886C6" w14:textId="77777777" w:rsidTr="006F156B">
        <w:trPr>
          <w:trHeight w:val="40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41DA65" w14:textId="77777777" w:rsidR="00AC6547" w:rsidRPr="00431A1A" w:rsidRDefault="00AC6547" w:rsidP="00AC6547">
            <w:pPr>
              <w:jc w:val="center"/>
              <w:rPr>
                <w:color w:val="000000"/>
                <w:sz w:val="22"/>
                <w:szCs w:val="22"/>
              </w:rPr>
            </w:pPr>
            <w:r w:rsidRPr="00431A1A">
              <w:rPr>
                <w:color w:val="000000"/>
                <w:sz w:val="22"/>
                <w:szCs w:val="22"/>
              </w:rPr>
              <w:t>8</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6439C5" w14:textId="77777777" w:rsidR="00AC6547" w:rsidRPr="00431A1A" w:rsidRDefault="00AC6547" w:rsidP="00AC6547">
            <w:pPr>
              <w:rPr>
                <w:color w:val="000000"/>
                <w:sz w:val="22"/>
                <w:szCs w:val="22"/>
              </w:rPr>
            </w:pPr>
            <w:r w:rsidRPr="00431A1A">
              <w:rPr>
                <w:color w:val="000000"/>
                <w:sz w:val="22"/>
                <w:szCs w:val="22"/>
              </w:rPr>
              <w:t xml:space="preserve"> Другие затраты, относимые на себестоимость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0915AD"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918941" w14:textId="77777777" w:rsidR="00AC6547" w:rsidRDefault="00AC6547" w:rsidP="00AC6547">
            <w:pPr>
              <w:jc w:val="right"/>
              <w:rPr>
                <w:color w:val="000000"/>
              </w:rPr>
            </w:pPr>
            <w:r>
              <w:rPr>
                <w:color w:val="000000"/>
              </w:rPr>
              <w:t xml:space="preserve"> 18,40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4B62BF" w14:textId="77777777" w:rsidR="00AC6547" w:rsidRDefault="00AC6547" w:rsidP="00AC6547">
            <w:pPr>
              <w:jc w:val="right"/>
              <w:rPr>
                <w:color w:val="000000"/>
              </w:rPr>
            </w:pPr>
            <w:r>
              <w:rPr>
                <w:color w:val="000000"/>
              </w:rPr>
              <w:t xml:space="preserve"> 16,68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61814F3" w14:textId="77777777" w:rsidR="00AC6547" w:rsidRDefault="00AC6547" w:rsidP="00AC6547">
            <w:pPr>
              <w:jc w:val="right"/>
              <w:rPr>
                <w:color w:val="000000"/>
              </w:rPr>
            </w:pPr>
            <w:r>
              <w:rPr>
                <w:color w:val="000000"/>
              </w:rPr>
              <w:t xml:space="preserve"> 35,08   </w:t>
            </w:r>
          </w:p>
        </w:tc>
      </w:tr>
      <w:tr w:rsidR="00AC6547" w:rsidRPr="00431A1A" w14:paraId="0730DB25"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86FAE5" w14:textId="77777777" w:rsidR="00AC6547" w:rsidRPr="00431A1A" w:rsidRDefault="00AC6547" w:rsidP="00AC6547">
            <w:pPr>
              <w:jc w:val="center"/>
              <w:rPr>
                <w:color w:val="000000"/>
                <w:sz w:val="22"/>
                <w:szCs w:val="22"/>
              </w:rPr>
            </w:pPr>
            <w:r w:rsidRPr="00431A1A">
              <w:rPr>
                <w:color w:val="000000"/>
                <w:sz w:val="22"/>
                <w:szCs w:val="22"/>
              </w:rPr>
              <w:t>9</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542066" w14:textId="77777777" w:rsidR="00AC6547" w:rsidRPr="00431A1A" w:rsidRDefault="00AC6547" w:rsidP="00AC6547">
            <w:pPr>
              <w:rPr>
                <w:color w:val="000000"/>
                <w:sz w:val="22"/>
                <w:szCs w:val="22"/>
              </w:rPr>
            </w:pPr>
            <w:r w:rsidRPr="00431A1A">
              <w:rPr>
                <w:color w:val="000000"/>
                <w:sz w:val="22"/>
                <w:szCs w:val="22"/>
              </w:rPr>
              <w:t xml:space="preserve"> Налоги  и другие обязательные платежи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6BB089"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605C8D" w14:textId="77777777" w:rsidR="00AC6547" w:rsidRDefault="00AC6547" w:rsidP="00AC6547">
            <w:pPr>
              <w:jc w:val="right"/>
              <w:rPr>
                <w:color w:val="000000"/>
              </w:rPr>
            </w:pPr>
            <w:r>
              <w:rPr>
                <w:color w:val="000000"/>
              </w:rPr>
              <w:t xml:space="preserve"> 95,26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CB4C8A" w14:textId="77777777" w:rsidR="00AC6547" w:rsidRDefault="00AC6547" w:rsidP="00AC6547">
            <w:pPr>
              <w:jc w:val="right"/>
              <w:rPr>
                <w:color w:val="000000"/>
              </w:rPr>
            </w:pPr>
            <w:r>
              <w:rPr>
                <w:color w:val="000000"/>
              </w:rPr>
              <w:t xml:space="preserve"> 95,26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0D441045" w14:textId="77777777" w:rsidR="00AC6547" w:rsidRDefault="00AC6547" w:rsidP="00AC6547">
            <w:pPr>
              <w:jc w:val="right"/>
              <w:rPr>
                <w:color w:val="000000"/>
              </w:rPr>
            </w:pPr>
            <w:r>
              <w:rPr>
                <w:color w:val="000000"/>
              </w:rPr>
              <w:t xml:space="preserve"> 190,51   </w:t>
            </w:r>
          </w:p>
        </w:tc>
      </w:tr>
      <w:tr w:rsidR="00AC6547" w:rsidRPr="00431A1A" w14:paraId="6C041E81"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53D721" w14:textId="77777777" w:rsidR="00AC6547" w:rsidRPr="00431A1A" w:rsidRDefault="00AC6547" w:rsidP="00AC6547">
            <w:pPr>
              <w:jc w:val="center"/>
              <w:rPr>
                <w:color w:val="000000"/>
                <w:sz w:val="22"/>
                <w:szCs w:val="22"/>
              </w:rPr>
            </w:pPr>
            <w:r w:rsidRPr="00431A1A">
              <w:rPr>
                <w:color w:val="000000"/>
                <w:sz w:val="22"/>
                <w:szCs w:val="22"/>
              </w:rPr>
              <w:t>10</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711223" w14:textId="77777777" w:rsidR="00AC6547" w:rsidRPr="00431A1A" w:rsidRDefault="00AC6547" w:rsidP="00AC6547">
            <w:pPr>
              <w:rPr>
                <w:b/>
                <w:bCs/>
                <w:color w:val="000000"/>
                <w:sz w:val="22"/>
                <w:szCs w:val="22"/>
              </w:rPr>
            </w:pPr>
            <w:r w:rsidRPr="00431A1A">
              <w:rPr>
                <w:b/>
                <w:bCs/>
                <w:color w:val="000000"/>
                <w:sz w:val="22"/>
                <w:szCs w:val="22"/>
              </w:rPr>
              <w:t xml:space="preserve"> Всего затрат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3D19A03" w14:textId="77777777" w:rsidR="00AC6547" w:rsidRPr="00431A1A" w:rsidRDefault="00AC6547" w:rsidP="00AC6547">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0E41FF" w14:textId="77777777" w:rsidR="00AC6547" w:rsidRDefault="00AC6547" w:rsidP="00AC6547">
            <w:pPr>
              <w:jc w:val="right"/>
              <w:rPr>
                <w:b/>
                <w:bCs/>
                <w:color w:val="000000"/>
              </w:rPr>
            </w:pPr>
            <w:r>
              <w:rPr>
                <w:b/>
                <w:bCs/>
                <w:color w:val="000000"/>
              </w:rPr>
              <w:t xml:space="preserve"> 5 749,19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D06DCD4" w14:textId="77777777" w:rsidR="00AC6547" w:rsidRDefault="00AC6547" w:rsidP="00AC6547">
            <w:pPr>
              <w:jc w:val="right"/>
              <w:rPr>
                <w:b/>
                <w:bCs/>
                <w:color w:val="000000"/>
              </w:rPr>
            </w:pPr>
            <w:r>
              <w:rPr>
                <w:b/>
                <w:bCs/>
                <w:color w:val="000000"/>
              </w:rPr>
              <w:t xml:space="preserve"> 5 729,39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3B52A155" w14:textId="77777777" w:rsidR="00AC6547" w:rsidRDefault="00AC6547" w:rsidP="00AC6547">
            <w:pPr>
              <w:jc w:val="right"/>
              <w:rPr>
                <w:b/>
                <w:bCs/>
                <w:color w:val="000000"/>
              </w:rPr>
            </w:pPr>
            <w:r>
              <w:rPr>
                <w:b/>
                <w:bCs/>
                <w:color w:val="000000"/>
              </w:rPr>
              <w:t xml:space="preserve"> 11 478,58   </w:t>
            </w:r>
          </w:p>
        </w:tc>
      </w:tr>
      <w:tr w:rsidR="00AC6547" w:rsidRPr="00431A1A" w14:paraId="1FE685D0"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338E4" w14:textId="77777777" w:rsidR="00AC6547" w:rsidRPr="00431A1A" w:rsidRDefault="00AC6547" w:rsidP="00AC6547">
            <w:pPr>
              <w:jc w:val="center"/>
              <w:rPr>
                <w:color w:val="000000"/>
                <w:sz w:val="22"/>
                <w:szCs w:val="22"/>
              </w:rPr>
            </w:pPr>
            <w:r w:rsidRPr="00431A1A">
              <w:rPr>
                <w:color w:val="000000"/>
                <w:sz w:val="22"/>
                <w:szCs w:val="22"/>
              </w:rPr>
              <w:t>11</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7A70BF" w14:textId="77777777" w:rsidR="00AC6547" w:rsidRPr="00431A1A" w:rsidRDefault="00AC6547" w:rsidP="00AC6547">
            <w:pPr>
              <w:rPr>
                <w:color w:val="000000"/>
                <w:sz w:val="22"/>
                <w:szCs w:val="22"/>
              </w:rPr>
            </w:pPr>
            <w:r w:rsidRPr="00431A1A">
              <w:rPr>
                <w:color w:val="000000"/>
                <w:sz w:val="22"/>
                <w:szCs w:val="22"/>
              </w:rPr>
              <w:t xml:space="preserve"> Внереализационные расходы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443B35"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A048C8" w14:textId="77777777" w:rsidR="00AC6547" w:rsidRDefault="00AC6547" w:rsidP="00AC6547">
            <w:pPr>
              <w:jc w:val="right"/>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14E30B" w14:textId="77777777" w:rsidR="00AC6547" w:rsidRDefault="00AC6547" w:rsidP="00AC6547">
            <w:pPr>
              <w:jc w:val="right"/>
              <w:rPr>
                <w:color w:val="000000"/>
              </w:rPr>
            </w:pPr>
            <w:r>
              <w:rPr>
                <w:color w:val="000000"/>
              </w:rPr>
              <w:t>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156F44A" w14:textId="77777777" w:rsidR="00AC6547" w:rsidRDefault="00AC6547" w:rsidP="00AC6547">
            <w:pPr>
              <w:jc w:val="right"/>
              <w:rPr>
                <w:color w:val="000000"/>
              </w:rPr>
            </w:pPr>
            <w:r>
              <w:rPr>
                <w:color w:val="000000"/>
              </w:rPr>
              <w:t xml:space="preserve"> -     </w:t>
            </w:r>
          </w:p>
        </w:tc>
      </w:tr>
      <w:tr w:rsidR="00AC6547" w:rsidRPr="00431A1A" w14:paraId="475C5C17"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A8489D" w14:textId="77777777" w:rsidR="00AC6547" w:rsidRPr="00431A1A" w:rsidRDefault="00AC6547" w:rsidP="00AC6547">
            <w:pPr>
              <w:jc w:val="center"/>
              <w:rPr>
                <w:color w:val="000000"/>
                <w:sz w:val="22"/>
                <w:szCs w:val="22"/>
              </w:rPr>
            </w:pPr>
            <w:r w:rsidRPr="00431A1A">
              <w:rPr>
                <w:color w:val="000000"/>
                <w:sz w:val="22"/>
                <w:szCs w:val="22"/>
              </w:rPr>
              <w:t>12</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F696E2" w14:textId="77777777" w:rsidR="00AC6547" w:rsidRPr="00431A1A" w:rsidRDefault="00AC6547" w:rsidP="00AC6547">
            <w:pPr>
              <w:rPr>
                <w:b/>
                <w:bCs/>
                <w:color w:val="000000"/>
                <w:sz w:val="22"/>
                <w:szCs w:val="22"/>
              </w:rPr>
            </w:pPr>
            <w:r w:rsidRPr="00431A1A">
              <w:rPr>
                <w:b/>
                <w:bCs/>
                <w:color w:val="000000"/>
                <w:sz w:val="22"/>
                <w:szCs w:val="22"/>
              </w:rPr>
              <w:t xml:space="preserve"> Необходимая валовая выручка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A0752DD" w14:textId="77777777" w:rsidR="00AC6547" w:rsidRPr="00431A1A" w:rsidRDefault="00AC6547" w:rsidP="00AC6547">
            <w:pPr>
              <w:jc w:val="center"/>
              <w:rPr>
                <w:b/>
                <w:bCs/>
                <w:color w:val="000000"/>
                <w:sz w:val="22"/>
                <w:szCs w:val="22"/>
              </w:rPr>
            </w:pPr>
            <w:r w:rsidRPr="00431A1A">
              <w:rPr>
                <w:b/>
                <w:bCs/>
                <w:color w:val="000000"/>
                <w:sz w:val="22"/>
                <w:szCs w:val="22"/>
              </w:rPr>
              <w:t xml:space="preserve"> тыс.руб.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602BE61" w14:textId="77777777" w:rsidR="00AC6547" w:rsidRDefault="00AC6547" w:rsidP="00AC6547">
            <w:pPr>
              <w:jc w:val="right"/>
              <w:rPr>
                <w:b/>
                <w:bCs/>
                <w:color w:val="000000"/>
              </w:rPr>
            </w:pPr>
            <w:r>
              <w:rPr>
                <w:b/>
                <w:bCs/>
                <w:color w:val="000000"/>
              </w:rPr>
              <w:t xml:space="preserve"> 5 760,22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4E5DC4" w14:textId="77777777" w:rsidR="00AC6547" w:rsidRDefault="00AC6547" w:rsidP="00AC6547">
            <w:pPr>
              <w:jc w:val="right"/>
              <w:rPr>
                <w:b/>
                <w:bCs/>
                <w:color w:val="000000"/>
              </w:rPr>
            </w:pPr>
            <w:r>
              <w:rPr>
                <w:b/>
                <w:bCs/>
                <w:color w:val="000000"/>
              </w:rPr>
              <w:t xml:space="preserve"> 5 740,43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136FE978" w14:textId="77777777" w:rsidR="00AC6547" w:rsidRDefault="00AC6547" w:rsidP="00AC6547">
            <w:pPr>
              <w:jc w:val="right"/>
              <w:rPr>
                <w:b/>
                <w:bCs/>
                <w:color w:val="000000"/>
              </w:rPr>
            </w:pPr>
            <w:r>
              <w:rPr>
                <w:b/>
                <w:bCs/>
                <w:color w:val="000000"/>
              </w:rPr>
              <w:t xml:space="preserve"> 11 500,66   </w:t>
            </w:r>
          </w:p>
        </w:tc>
      </w:tr>
      <w:tr w:rsidR="00AC6547" w:rsidRPr="00431A1A" w14:paraId="16E45713" w14:textId="77777777" w:rsidTr="006F156B">
        <w:trPr>
          <w:trHeight w:val="315"/>
        </w:trPr>
        <w:tc>
          <w:tcPr>
            <w:tcW w:w="70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45B160" w14:textId="77777777" w:rsidR="00AC6547" w:rsidRPr="00431A1A" w:rsidRDefault="00AC6547" w:rsidP="00AC6547">
            <w:pPr>
              <w:jc w:val="center"/>
              <w:rPr>
                <w:color w:val="000000"/>
                <w:sz w:val="22"/>
                <w:szCs w:val="22"/>
              </w:rPr>
            </w:pPr>
            <w:r w:rsidRPr="00431A1A">
              <w:rPr>
                <w:color w:val="000000"/>
                <w:sz w:val="22"/>
                <w:szCs w:val="22"/>
              </w:rPr>
              <w:t>13</w:t>
            </w:r>
          </w:p>
        </w:tc>
        <w:tc>
          <w:tcPr>
            <w:tcW w:w="4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B2939B" w14:textId="77777777" w:rsidR="00AC6547" w:rsidRPr="00431A1A" w:rsidRDefault="00AC6547" w:rsidP="00AC6547">
            <w:pPr>
              <w:rPr>
                <w:b/>
                <w:bCs/>
                <w:color w:val="000000"/>
                <w:sz w:val="22"/>
                <w:szCs w:val="22"/>
              </w:rPr>
            </w:pPr>
            <w:r w:rsidRPr="00431A1A">
              <w:rPr>
                <w:b/>
                <w:bCs/>
                <w:color w:val="000000"/>
                <w:sz w:val="22"/>
                <w:szCs w:val="22"/>
              </w:rPr>
              <w:t xml:space="preserve"> Тариф на тепловую энергию </w:t>
            </w:r>
          </w:p>
        </w:tc>
        <w:tc>
          <w:tcPr>
            <w:tcW w:w="14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ED57215" w14:textId="77777777" w:rsidR="00AC6547" w:rsidRPr="00431A1A" w:rsidRDefault="00AC6547" w:rsidP="00AC6547">
            <w:pPr>
              <w:jc w:val="center"/>
              <w:rPr>
                <w:b/>
                <w:bCs/>
                <w:color w:val="000000"/>
                <w:sz w:val="22"/>
                <w:szCs w:val="22"/>
              </w:rPr>
            </w:pPr>
            <w:r w:rsidRPr="00431A1A">
              <w:rPr>
                <w:b/>
                <w:bCs/>
                <w:color w:val="000000"/>
                <w:sz w:val="22"/>
                <w:szCs w:val="22"/>
              </w:rPr>
              <w:t xml:space="preserve"> руб./Гкал </w:t>
            </w:r>
          </w:p>
        </w:tc>
        <w:tc>
          <w:tcPr>
            <w:tcW w:w="13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86621F" w14:textId="77777777" w:rsidR="00AC6547" w:rsidRDefault="00AC6547" w:rsidP="00AC6547">
            <w:pPr>
              <w:jc w:val="right"/>
              <w:rPr>
                <w:b/>
                <w:bCs/>
                <w:color w:val="000000"/>
              </w:rPr>
            </w:pPr>
            <w:r>
              <w:rPr>
                <w:b/>
                <w:bCs/>
                <w:color w:val="000000"/>
              </w:rPr>
              <w:t xml:space="preserve"> 1 865,83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6F3EF1" w14:textId="77777777" w:rsidR="00AC6547" w:rsidRDefault="00AC6547" w:rsidP="00AC6547">
            <w:pPr>
              <w:jc w:val="right"/>
              <w:rPr>
                <w:b/>
                <w:bCs/>
                <w:color w:val="000000"/>
              </w:rPr>
            </w:pPr>
            <w:r>
              <w:rPr>
                <w:b/>
                <w:bCs/>
                <w:color w:val="000000"/>
              </w:rPr>
              <w:t xml:space="preserve"> 2 052,41   </w:t>
            </w:r>
          </w:p>
        </w:tc>
        <w:tc>
          <w:tcPr>
            <w:tcW w:w="11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71CE6ACE" w14:textId="77777777" w:rsidR="00AC6547" w:rsidRDefault="00AC6547" w:rsidP="00AC6547">
            <w:pPr>
              <w:jc w:val="right"/>
              <w:rPr>
                <w:b/>
                <w:bCs/>
                <w:color w:val="000000"/>
              </w:rPr>
            </w:pPr>
            <w:r>
              <w:rPr>
                <w:b/>
                <w:bCs/>
                <w:color w:val="000000"/>
              </w:rPr>
              <w:t xml:space="preserve"> 1 954,51   </w:t>
            </w:r>
          </w:p>
        </w:tc>
      </w:tr>
      <w:tr w:rsidR="00AC6547" w:rsidRPr="00431A1A" w14:paraId="4AA2E2C3" w14:textId="77777777" w:rsidTr="006F156B">
        <w:trPr>
          <w:trHeight w:val="330"/>
        </w:trPr>
        <w:tc>
          <w:tcPr>
            <w:tcW w:w="70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0ED3FA7" w14:textId="77777777" w:rsidR="00AC6547" w:rsidRPr="00431A1A" w:rsidRDefault="00AC6547" w:rsidP="00AC6547">
            <w:pPr>
              <w:jc w:val="center"/>
              <w:rPr>
                <w:color w:val="000000"/>
                <w:sz w:val="22"/>
                <w:szCs w:val="22"/>
              </w:rPr>
            </w:pPr>
            <w:r w:rsidRPr="00431A1A">
              <w:rPr>
                <w:color w:val="000000"/>
                <w:sz w:val="22"/>
                <w:szCs w:val="22"/>
              </w:rPr>
              <w:t>14</w:t>
            </w:r>
          </w:p>
        </w:tc>
        <w:tc>
          <w:tcPr>
            <w:tcW w:w="4143"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14:paraId="38AFDC02" w14:textId="77777777" w:rsidR="00AC6547" w:rsidRPr="00431A1A" w:rsidRDefault="00AC6547" w:rsidP="00AC6547">
            <w:pPr>
              <w:rPr>
                <w:color w:val="000000"/>
                <w:sz w:val="22"/>
                <w:szCs w:val="22"/>
              </w:rPr>
            </w:pPr>
            <w:r w:rsidRPr="00431A1A">
              <w:rPr>
                <w:color w:val="000000"/>
                <w:sz w:val="22"/>
                <w:szCs w:val="22"/>
              </w:rPr>
              <w:t xml:space="preserve"> Расходы из прибыли </w:t>
            </w:r>
          </w:p>
        </w:tc>
        <w:tc>
          <w:tcPr>
            <w:tcW w:w="144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D98199C" w14:textId="77777777" w:rsidR="00AC6547" w:rsidRPr="00431A1A" w:rsidRDefault="00AC6547" w:rsidP="00AC6547">
            <w:pPr>
              <w:jc w:val="center"/>
              <w:rPr>
                <w:color w:val="000000"/>
                <w:sz w:val="22"/>
                <w:szCs w:val="22"/>
              </w:rPr>
            </w:pPr>
            <w:r w:rsidRPr="00431A1A">
              <w:rPr>
                <w:color w:val="000000"/>
                <w:sz w:val="22"/>
                <w:szCs w:val="22"/>
              </w:rPr>
              <w:t xml:space="preserve"> тыс.руб. </w:t>
            </w:r>
          </w:p>
        </w:tc>
        <w:tc>
          <w:tcPr>
            <w:tcW w:w="1363"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14:paraId="5F1B4A30" w14:textId="77777777" w:rsidR="00AC6547" w:rsidRDefault="00AC6547" w:rsidP="00AC6547">
            <w:pPr>
              <w:jc w:val="right"/>
              <w:rPr>
                <w:color w:val="000000"/>
              </w:rPr>
            </w:pPr>
            <w:r>
              <w:rPr>
                <w:color w:val="000000"/>
              </w:rPr>
              <w:t xml:space="preserve"> 11,04   </w:t>
            </w:r>
          </w:p>
        </w:tc>
        <w:tc>
          <w:tcPr>
            <w:tcW w:w="1417"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14:paraId="34FA0F72" w14:textId="77777777" w:rsidR="00AC6547" w:rsidRDefault="00AC6547" w:rsidP="00AC6547">
            <w:pPr>
              <w:jc w:val="right"/>
              <w:rPr>
                <w:color w:val="000000"/>
              </w:rPr>
            </w:pPr>
            <w:r>
              <w:rPr>
                <w:color w:val="000000"/>
              </w:rPr>
              <w:t xml:space="preserve"> 11,04   </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82F537D" w14:textId="77777777" w:rsidR="00AC6547" w:rsidRDefault="00AC6547" w:rsidP="00AC6547">
            <w:pPr>
              <w:jc w:val="right"/>
              <w:rPr>
                <w:color w:val="000000"/>
              </w:rPr>
            </w:pPr>
            <w:r>
              <w:rPr>
                <w:color w:val="000000"/>
              </w:rPr>
              <w:t xml:space="preserve"> 22,08   </w:t>
            </w:r>
          </w:p>
        </w:tc>
      </w:tr>
    </w:tbl>
    <w:p w14:paraId="65E23285" w14:textId="77777777" w:rsidR="00D44B28" w:rsidRDefault="00D44B28" w:rsidP="00363CEE">
      <w:pPr>
        <w:spacing w:before="120" w:line="360" w:lineRule="auto"/>
        <w:ind w:firstLine="567"/>
        <w:contextualSpacing/>
        <w:jc w:val="both"/>
        <w:rPr>
          <w:rFonts w:eastAsia="Calibri"/>
          <w:highlight w:val="yellow"/>
        </w:rPr>
        <w:sectPr w:rsidR="00D44B28" w:rsidSect="00B11DCD">
          <w:pgSz w:w="11906" w:h="16838"/>
          <w:pgMar w:top="1134" w:right="850" w:bottom="1134" w:left="1701" w:header="708" w:footer="708" w:gutter="0"/>
          <w:cols w:space="708"/>
          <w:docGrid w:linePitch="360"/>
        </w:sectPr>
      </w:pPr>
    </w:p>
    <w:tbl>
      <w:tblPr>
        <w:tblW w:w="15105" w:type="dxa"/>
        <w:jc w:val="center"/>
        <w:tblLook w:val="04A0" w:firstRow="1" w:lastRow="0" w:firstColumn="1" w:lastColumn="0" w:noHBand="0" w:noVBand="1"/>
      </w:tblPr>
      <w:tblGrid>
        <w:gridCol w:w="709"/>
        <w:gridCol w:w="2835"/>
        <w:gridCol w:w="1811"/>
        <w:gridCol w:w="1505"/>
        <w:gridCol w:w="11"/>
        <w:gridCol w:w="1548"/>
        <w:gridCol w:w="1559"/>
        <w:gridCol w:w="11"/>
        <w:gridCol w:w="2485"/>
        <w:gridCol w:w="2625"/>
        <w:gridCol w:w="6"/>
      </w:tblGrid>
      <w:tr w:rsidR="00D44B28" w:rsidRPr="00D44B28" w14:paraId="24AC5AF7" w14:textId="77777777" w:rsidTr="001700B4">
        <w:trPr>
          <w:trHeight w:val="900"/>
          <w:jc w:val="center"/>
        </w:trPr>
        <w:tc>
          <w:tcPr>
            <w:tcW w:w="15105" w:type="dxa"/>
            <w:gridSpan w:val="11"/>
            <w:tcBorders>
              <w:top w:val="single" w:sz="8" w:space="0" w:color="auto"/>
              <w:left w:val="single" w:sz="8" w:space="0" w:color="auto"/>
              <w:bottom w:val="single" w:sz="8" w:space="0" w:color="auto"/>
              <w:right w:val="single" w:sz="8" w:space="0" w:color="auto"/>
            </w:tcBorders>
            <w:shd w:val="clear" w:color="auto" w:fill="auto"/>
            <w:vAlign w:val="center"/>
            <w:hideMark/>
          </w:tcPr>
          <w:p w14:paraId="31B916CC" w14:textId="77777777" w:rsidR="00D44B28" w:rsidRPr="00D44B28" w:rsidRDefault="00D44B28" w:rsidP="008960BC">
            <w:pPr>
              <w:jc w:val="center"/>
              <w:rPr>
                <w:b/>
                <w:bCs/>
                <w:color w:val="000000"/>
              </w:rPr>
            </w:pPr>
            <w:r w:rsidRPr="00D44B28">
              <w:rPr>
                <w:b/>
                <w:bCs/>
                <w:color w:val="000000"/>
              </w:rPr>
              <w:lastRenderedPageBreak/>
              <w:t xml:space="preserve">Информация о приказах по тарифам на тепловую энергию и  ГВС, </w:t>
            </w:r>
            <w:r>
              <w:rPr>
                <w:b/>
                <w:bCs/>
                <w:color w:val="000000"/>
              </w:rPr>
              <w:t>установленным на территории</w:t>
            </w:r>
            <w:r w:rsidR="00B14B0B">
              <w:rPr>
                <w:b/>
                <w:bCs/>
                <w:color w:val="000000"/>
              </w:rPr>
              <w:t xml:space="preserve">                                                                              </w:t>
            </w:r>
            <w:r>
              <w:rPr>
                <w:b/>
                <w:bCs/>
                <w:color w:val="000000"/>
              </w:rPr>
              <w:t xml:space="preserve"> </w:t>
            </w:r>
            <w:r w:rsidR="008960BC">
              <w:rPr>
                <w:b/>
                <w:bCs/>
                <w:color w:val="000000"/>
              </w:rPr>
              <w:t xml:space="preserve">муниципального образования </w:t>
            </w:r>
            <w:r w:rsidR="00AF60FB">
              <w:rPr>
                <w:b/>
                <w:bCs/>
                <w:color w:val="000000"/>
              </w:rPr>
              <w:t xml:space="preserve">городской округ </w:t>
            </w:r>
            <w:r>
              <w:rPr>
                <w:b/>
                <w:bCs/>
                <w:color w:val="000000"/>
              </w:rPr>
              <w:t>«</w:t>
            </w:r>
            <w:r w:rsidR="00AF60FB">
              <w:rPr>
                <w:b/>
                <w:bCs/>
                <w:color w:val="000000"/>
              </w:rPr>
              <w:t>г</w:t>
            </w:r>
            <w:r w:rsidRPr="00D44B28">
              <w:rPr>
                <w:b/>
                <w:bCs/>
                <w:color w:val="000000"/>
              </w:rPr>
              <w:t>ород Фокино</w:t>
            </w:r>
            <w:r>
              <w:rPr>
                <w:b/>
                <w:bCs/>
                <w:color w:val="000000"/>
              </w:rPr>
              <w:t xml:space="preserve">» </w:t>
            </w:r>
            <w:r w:rsidRPr="00D44B28">
              <w:rPr>
                <w:b/>
                <w:bCs/>
                <w:color w:val="000000"/>
              </w:rPr>
              <w:t xml:space="preserve">на 2024 год </w:t>
            </w:r>
          </w:p>
        </w:tc>
      </w:tr>
      <w:tr w:rsidR="00D44B28" w:rsidRPr="00D44B28" w14:paraId="1C38AE85" w14:textId="77777777" w:rsidTr="001700B4">
        <w:trPr>
          <w:trHeight w:val="600"/>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032A7AD2" w14:textId="77777777" w:rsidR="00D44B28" w:rsidRPr="00D44B28" w:rsidRDefault="00D44B28" w:rsidP="00D44B28">
            <w:pPr>
              <w:jc w:val="center"/>
              <w:rPr>
                <w:b/>
                <w:bCs/>
                <w:color w:val="000000"/>
                <w:sz w:val="22"/>
                <w:szCs w:val="22"/>
              </w:rPr>
            </w:pPr>
            <w:r w:rsidRPr="00D44B28">
              <w:rPr>
                <w:b/>
                <w:bCs/>
                <w:color w:val="000000"/>
                <w:sz w:val="22"/>
                <w:szCs w:val="22"/>
              </w:rPr>
              <w:t>№ п/п</w:t>
            </w:r>
          </w:p>
        </w:tc>
        <w:tc>
          <w:tcPr>
            <w:tcW w:w="2835" w:type="dxa"/>
            <w:vMerge w:val="restart"/>
            <w:tcBorders>
              <w:top w:val="single" w:sz="8" w:space="0" w:color="auto"/>
              <w:left w:val="single" w:sz="4" w:space="0" w:color="auto"/>
              <w:bottom w:val="single" w:sz="8" w:space="0" w:color="auto"/>
              <w:right w:val="single" w:sz="4" w:space="0" w:color="auto"/>
            </w:tcBorders>
            <w:shd w:val="clear" w:color="000000" w:fill="E2EFDA"/>
            <w:noWrap/>
            <w:vAlign w:val="center"/>
            <w:hideMark/>
          </w:tcPr>
          <w:p w14:paraId="0FB6698A" w14:textId="77777777" w:rsidR="00D44B28" w:rsidRPr="00D44B28" w:rsidRDefault="00D44B28" w:rsidP="00D44B28">
            <w:pPr>
              <w:jc w:val="center"/>
              <w:rPr>
                <w:b/>
                <w:bCs/>
                <w:color w:val="000000"/>
                <w:sz w:val="22"/>
                <w:szCs w:val="22"/>
              </w:rPr>
            </w:pPr>
            <w:r w:rsidRPr="00D44B28">
              <w:rPr>
                <w:b/>
                <w:bCs/>
                <w:color w:val="000000"/>
                <w:sz w:val="22"/>
                <w:szCs w:val="22"/>
              </w:rPr>
              <w:t>Перечень котельных</w:t>
            </w:r>
          </w:p>
        </w:tc>
        <w:tc>
          <w:tcPr>
            <w:tcW w:w="3327" w:type="dxa"/>
            <w:gridSpan w:val="3"/>
            <w:tcBorders>
              <w:top w:val="single" w:sz="8" w:space="0" w:color="auto"/>
              <w:left w:val="nil"/>
              <w:bottom w:val="single" w:sz="8" w:space="0" w:color="auto"/>
              <w:right w:val="single" w:sz="4" w:space="0" w:color="000000"/>
            </w:tcBorders>
            <w:shd w:val="clear" w:color="000000" w:fill="E2EFDA"/>
            <w:vAlign w:val="center"/>
            <w:hideMark/>
          </w:tcPr>
          <w:p w14:paraId="63FB7CCB" w14:textId="77777777" w:rsidR="00D44B28" w:rsidRPr="00D44B28" w:rsidRDefault="00D44B28" w:rsidP="00D44B28">
            <w:pPr>
              <w:jc w:val="center"/>
              <w:rPr>
                <w:b/>
                <w:bCs/>
                <w:color w:val="000000"/>
                <w:sz w:val="22"/>
                <w:szCs w:val="22"/>
              </w:rPr>
            </w:pPr>
            <w:r w:rsidRPr="00D44B28">
              <w:rPr>
                <w:b/>
                <w:bCs/>
                <w:color w:val="000000"/>
                <w:sz w:val="22"/>
                <w:szCs w:val="22"/>
              </w:rPr>
              <w:t>Тарифы на тепловую энергию, (руб./Гкал)</w:t>
            </w:r>
          </w:p>
        </w:tc>
        <w:tc>
          <w:tcPr>
            <w:tcW w:w="3118" w:type="dxa"/>
            <w:gridSpan w:val="3"/>
            <w:tcBorders>
              <w:top w:val="single" w:sz="8" w:space="0" w:color="auto"/>
              <w:left w:val="nil"/>
              <w:bottom w:val="single" w:sz="8" w:space="0" w:color="auto"/>
              <w:right w:val="single" w:sz="4" w:space="0" w:color="000000"/>
            </w:tcBorders>
            <w:shd w:val="clear" w:color="000000" w:fill="E2EFDA"/>
            <w:noWrap/>
            <w:vAlign w:val="center"/>
            <w:hideMark/>
          </w:tcPr>
          <w:p w14:paraId="41EF684A" w14:textId="77777777" w:rsidR="00D44B28" w:rsidRPr="00D44B28" w:rsidRDefault="00D44B28" w:rsidP="00D44B28">
            <w:pPr>
              <w:jc w:val="center"/>
              <w:rPr>
                <w:b/>
                <w:bCs/>
                <w:color w:val="000000"/>
                <w:sz w:val="22"/>
                <w:szCs w:val="22"/>
              </w:rPr>
            </w:pPr>
            <w:r w:rsidRPr="00D44B28">
              <w:rPr>
                <w:b/>
                <w:bCs/>
                <w:color w:val="000000"/>
                <w:sz w:val="22"/>
                <w:szCs w:val="22"/>
              </w:rPr>
              <w:t>Тариф на ГВС, (руб./м</w:t>
            </w:r>
            <w:r w:rsidRPr="00D44B28">
              <w:rPr>
                <w:rFonts w:ascii="Calibri" w:hAnsi="Calibri" w:cs="Calibri"/>
                <w:b/>
                <w:bCs/>
                <w:color w:val="000000"/>
                <w:sz w:val="22"/>
                <w:szCs w:val="22"/>
              </w:rPr>
              <w:t>³</w:t>
            </w:r>
            <w:r w:rsidRPr="00D44B28">
              <w:rPr>
                <w:b/>
                <w:bCs/>
                <w:color w:val="000000"/>
                <w:sz w:val="22"/>
                <w:szCs w:val="22"/>
              </w:rPr>
              <w:t>)</w:t>
            </w:r>
          </w:p>
        </w:tc>
        <w:tc>
          <w:tcPr>
            <w:tcW w:w="5116" w:type="dxa"/>
            <w:gridSpan w:val="3"/>
            <w:tcBorders>
              <w:top w:val="single" w:sz="8" w:space="0" w:color="auto"/>
              <w:left w:val="nil"/>
              <w:bottom w:val="single" w:sz="8" w:space="0" w:color="auto"/>
              <w:right w:val="single" w:sz="8" w:space="0" w:color="auto"/>
            </w:tcBorders>
            <w:shd w:val="clear" w:color="000000" w:fill="E2EFDA"/>
            <w:noWrap/>
            <w:vAlign w:val="center"/>
            <w:hideMark/>
          </w:tcPr>
          <w:p w14:paraId="1880B1FB" w14:textId="77777777" w:rsidR="00D44B28" w:rsidRPr="00D44B28" w:rsidRDefault="00D44B28" w:rsidP="00D44B28">
            <w:pPr>
              <w:jc w:val="center"/>
              <w:rPr>
                <w:b/>
                <w:bCs/>
                <w:color w:val="000000"/>
                <w:sz w:val="22"/>
                <w:szCs w:val="22"/>
              </w:rPr>
            </w:pPr>
            <w:r w:rsidRPr="00D44B28">
              <w:rPr>
                <w:b/>
                <w:bCs/>
                <w:color w:val="000000"/>
                <w:sz w:val="22"/>
                <w:szCs w:val="22"/>
              </w:rPr>
              <w:t>Дата, номер приказа о тарифах</w:t>
            </w:r>
          </w:p>
        </w:tc>
      </w:tr>
      <w:tr w:rsidR="00DE022C" w:rsidRPr="00D44B28" w14:paraId="3D915F2A" w14:textId="77777777" w:rsidTr="001700B4">
        <w:trPr>
          <w:gridAfter w:val="1"/>
          <w:wAfter w:w="6" w:type="dxa"/>
          <w:trHeight w:val="540"/>
          <w:jc w:val="center"/>
        </w:trPr>
        <w:tc>
          <w:tcPr>
            <w:tcW w:w="709" w:type="dxa"/>
            <w:vMerge/>
            <w:tcBorders>
              <w:top w:val="single" w:sz="8" w:space="0" w:color="auto"/>
              <w:left w:val="single" w:sz="8" w:space="0" w:color="auto"/>
              <w:bottom w:val="single" w:sz="8" w:space="0" w:color="auto"/>
              <w:right w:val="single" w:sz="4" w:space="0" w:color="auto"/>
            </w:tcBorders>
            <w:vAlign w:val="center"/>
            <w:hideMark/>
          </w:tcPr>
          <w:p w14:paraId="458BF0F8" w14:textId="77777777" w:rsidR="00D44B28" w:rsidRPr="00D44B28" w:rsidRDefault="00D44B28" w:rsidP="00D44B28">
            <w:pPr>
              <w:rPr>
                <w:b/>
                <w:bCs/>
                <w:color w:val="000000"/>
                <w:sz w:val="22"/>
                <w:szCs w:val="22"/>
              </w:rPr>
            </w:pPr>
          </w:p>
        </w:tc>
        <w:tc>
          <w:tcPr>
            <w:tcW w:w="2835" w:type="dxa"/>
            <w:vMerge/>
            <w:tcBorders>
              <w:top w:val="single" w:sz="8" w:space="0" w:color="auto"/>
              <w:left w:val="single" w:sz="4" w:space="0" w:color="auto"/>
              <w:bottom w:val="single" w:sz="8" w:space="0" w:color="auto"/>
              <w:right w:val="single" w:sz="4" w:space="0" w:color="auto"/>
            </w:tcBorders>
            <w:vAlign w:val="center"/>
            <w:hideMark/>
          </w:tcPr>
          <w:p w14:paraId="24A82CF7" w14:textId="77777777" w:rsidR="00D44B28" w:rsidRPr="00D44B28" w:rsidRDefault="00D44B28" w:rsidP="00D44B28">
            <w:pPr>
              <w:rPr>
                <w:b/>
                <w:bCs/>
                <w:color w:val="000000"/>
                <w:sz w:val="22"/>
                <w:szCs w:val="22"/>
              </w:rPr>
            </w:pPr>
          </w:p>
        </w:tc>
        <w:tc>
          <w:tcPr>
            <w:tcW w:w="1811" w:type="dxa"/>
            <w:tcBorders>
              <w:top w:val="single" w:sz="8" w:space="0" w:color="auto"/>
              <w:left w:val="nil"/>
              <w:bottom w:val="single" w:sz="8" w:space="0" w:color="auto"/>
              <w:right w:val="single" w:sz="4" w:space="0" w:color="auto"/>
            </w:tcBorders>
            <w:shd w:val="clear" w:color="000000" w:fill="E2EFDA"/>
            <w:noWrap/>
            <w:vAlign w:val="center"/>
            <w:hideMark/>
          </w:tcPr>
          <w:p w14:paraId="62D1D586" w14:textId="77777777" w:rsidR="00D44B28" w:rsidRPr="00D44B28" w:rsidRDefault="00D44B28" w:rsidP="00D44B28">
            <w:pPr>
              <w:jc w:val="center"/>
              <w:rPr>
                <w:b/>
                <w:bCs/>
                <w:color w:val="000000"/>
                <w:sz w:val="22"/>
                <w:szCs w:val="22"/>
              </w:rPr>
            </w:pPr>
            <w:r w:rsidRPr="00D44B28">
              <w:rPr>
                <w:b/>
                <w:bCs/>
                <w:color w:val="000000"/>
                <w:sz w:val="22"/>
                <w:szCs w:val="22"/>
              </w:rPr>
              <w:t>с 01.01.2024</w:t>
            </w:r>
          </w:p>
        </w:tc>
        <w:tc>
          <w:tcPr>
            <w:tcW w:w="1505" w:type="dxa"/>
            <w:tcBorders>
              <w:top w:val="single" w:sz="8" w:space="0" w:color="auto"/>
              <w:left w:val="nil"/>
              <w:bottom w:val="single" w:sz="8" w:space="0" w:color="auto"/>
              <w:right w:val="single" w:sz="4" w:space="0" w:color="auto"/>
            </w:tcBorders>
            <w:shd w:val="clear" w:color="000000" w:fill="E2EFDA"/>
            <w:noWrap/>
            <w:vAlign w:val="center"/>
            <w:hideMark/>
          </w:tcPr>
          <w:p w14:paraId="26F94EB2" w14:textId="77777777" w:rsidR="00D44B28" w:rsidRPr="00D44B28" w:rsidRDefault="00D44B28" w:rsidP="00D44B28">
            <w:pPr>
              <w:jc w:val="center"/>
              <w:rPr>
                <w:b/>
                <w:bCs/>
                <w:color w:val="000000"/>
                <w:sz w:val="22"/>
                <w:szCs w:val="22"/>
              </w:rPr>
            </w:pPr>
            <w:r w:rsidRPr="00D44B28">
              <w:rPr>
                <w:b/>
                <w:bCs/>
                <w:color w:val="000000"/>
                <w:sz w:val="22"/>
                <w:szCs w:val="22"/>
              </w:rPr>
              <w:t>с 01.07.2024</w:t>
            </w:r>
          </w:p>
        </w:tc>
        <w:tc>
          <w:tcPr>
            <w:tcW w:w="1559" w:type="dxa"/>
            <w:gridSpan w:val="2"/>
            <w:tcBorders>
              <w:top w:val="single" w:sz="8" w:space="0" w:color="auto"/>
              <w:left w:val="nil"/>
              <w:bottom w:val="single" w:sz="8" w:space="0" w:color="auto"/>
              <w:right w:val="single" w:sz="4" w:space="0" w:color="auto"/>
            </w:tcBorders>
            <w:shd w:val="clear" w:color="000000" w:fill="E2EFDA"/>
            <w:noWrap/>
            <w:vAlign w:val="center"/>
            <w:hideMark/>
          </w:tcPr>
          <w:p w14:paraId="454CD469" w14:textId="77777777" w:rsidR="00D44B28" w:rsidRPr="00D44B28" w:rsidRDefault="00D44B28" w:rsidP="00D44B28">
            <w:pPr>
              <w:jc w:val="center"/>
              <w:rPr>
                <w:b/>
                <w:bCs/>
                <w:color w:val="000000"/>
                <w:sz w:val="22"/>
                <w:szCs w:val="22"/>
              </w:rPr>
            </w:pPr>
            <w:r w:rsidRPr="00D44B28">
              <w:rPr>
                <w:b/>
                <w:bCs/>
                <w:color w:val="000000"/>
                <w:sz w:val="22"/>
                <w:szCs w:val="22"/>
              </w:rPr>
              <w:t>с 01.01.2024</w:t>
            </w:r>
          </w:p>
        </w:tc>
        <w:tc>
          <w:tcPr>
            <w:tcW w:w="1559" w:type="dxa"/>
            <w:tcBorders>
              <w:top w:val="single" w:sz="8" w:space="0" w:color="auto"/>
              <w:left w:val="nil"/>
              <w:bottom w:val="single" w:sz="8" w:space="0" w:color="auto"/>
              <w:right w:val="single" w:sz="4" w:space="0" w:color="auto"/>
            </w:tcBorders>
            <w:shd w:val="clear" w:color="000000" w:fill="E2EFDA"/>
            <w:noWrap/>
            <w:vAlign w:val="center"/>
            <w:hideMark/>
          </w:tcPr>
          <w:p w14:paraId="2F7DA081" w14:textId="77777777" w:rsidR="00D44B28" w:rsidRPr="00D44B28" w:rsidRDefault="00D44B28" w:rsidP="00D44B28">
            <w:pPr>
              <w:jc w:val="center"/>
              <w:rPr>
                <w:b/>
                <w:bCs/>
                <w:color w:val="000000"/>
                <w:sz w:val="22"/>
                <w:szCs w:val="22"/>
              </w:rPr>
            </w:pPr>
            <w:r w:rsidRPr="00D44B28">
              <w:rPr>
                <w:b/>
                <w:bCs/>
                <w:color w:val="000000"/>
                <w:sz w:val="22"/>
                <w:szCs w:val="22"/>
              </w:rPr>
              <w:t>с 01.07.2024</w:t>
            </w:r>
          </w:p>
        </w:tc>
        <w:tc>
          <w:tcPr>
            <w:tcW w:w="2496" w:type="dxa"/>
            <w:gridSpan w:val="2"/>
            <w:tcBorders>
              <w:top w:val="single" w:sz="8" w:space="0" w:color="auto"/>
              <w:left w:val="nil"/>
              <w:bottom w:val="single" w:sz="8" w:space="0" w:color="auto"/>
              <w:right w:val="single" w:sz="4" w:space="0" w:color="auto"/>
            </w:tcBorders>
            <w:shd w:val="clear" w:color="000000" w:fill="E2EFDA"/>
            <w:noWrap/>
            <w:vAlign w:val="center"/>
            <w:hideMark/>
          </w:tcPr>
          <w:p w14:paraId="01833EF9" w14:textId="77777777" w:rsidR="00D44B28" w:rsidRPr="00D44B28" w:rsidRDefault="00D44B28" w:rsidP="00D44B28">
            <w:pPr>
              <w:jc w:val="center"/>
              <w:rPr>
                <w:b/>
                <w:bCs/>
                <w:color w:val="000000"/>
                <w:sz w:val="22"/>
                <w:szCs w:val="22"/>
              </w:rPr>
            </w:pPr>
            <w:r w:rsidRPr="00D44B28">
              <w:rPr>
                <w:b/>
                <w:bCs/>
                <w:color w:val="000000"/>
                <w:sz w:val="22"/>
                <w:szCs w:val="22"/>
              </w:rPr>
              <w:t>Тепловая энергия</w:t>
            </w:r>
          </w:p>
        </w:tc>
        <w:tc>
          <w:tcPr>
            <w:tcW w:w="2625" w:type="dxa"/>
            <w:tcBorders>
              <w:top w:val="single" w:sz="8" w:space="0" w:color="auto"/>
              <w:left w:val="nil"/>
              <w:bottom w:val="single" w:sz="8" w:space="0" w:color="auto"/>
              <w:right w:val="single" w:sz="8" w:space="0" w:color="auto"/>
            </w:tcBorders>
            <w:shd w:val="clear" w:color="000000" w:fill="E2EFDA"/>
            <w:noWrap/>
            <w:vAlign w:val="center"/>
            <w:hideMark/>
          </w:tcPr>
          <w:p w14:paraId="23137C39" w14:textId="77777777" w:rsidR="00D44B28" w:rsidRPr="00D44B28" w:rsidRDefault="00D44B28" w:rsidP="00D44B28">
            <w:pPr>
              <w:jc w:val="center"/>
              <w:rPr>
                <w:b/>
                <w:bCs/>
                <w:color w:val="000000"/>
                <w:sz w:val="22"/>
                <w:szCs w:val="22"/>
              </w:rPr>
            </w:pPr>
            <w:r w:rsidRPr="00D44B28">
              <w:rPr>
                <w:b/>
                <w:bCs/>
                <w:color w:val="000000"/>
                <w:sz w:val="22"/>
                <w:szCs w:val="22"/>
              </w:rPr>
              <w:t>ГВС</w:t>
            </w:r>
          </w:p>
        </w:tc>
      </w:tr>
      <w:tr w:rsidR="00D44B28" w:rsidRPr="00D44B28" w14:paraId="3AF40E3F" w14:textId="77777777" w:rsidTr="001700B4">
        <w:trPr>
          <w:gridAfter w:val="1"/>
          <w:wAfter w:w="6" w:type="dxa"/>
          <w:trHeight w:val="300"/>
          <w:jc w:val="center"/>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FCA60A" w14:textId="77777777" w:rsidR="00D44B28" w:rsidRPr="00D44B28" w:rsidRDefault="00D44B28" w:rsidP="00D44B28">
            <w:pPr>
              <w:jc w:val="center"/>
              <w:rPr>
                <w:color w:val="000000"/>
                <w:sz w:val="22"/>
                <w:szCs w:val="22"/>
              </w:rPr>
            </w:pPr>
            <w:r w:rsidRPr="00D44B28">
              <w:rPr>
                <w:color w:val="000000"/>
                <w:sz w:val="22"/>
                <w:szCs w:val="22"/>
              </w:rPr>
              <w:t>1</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14:paraId="537A8C46" w14:textId="77777777" w:rsidR="00D44B28" w:rsidRPr="00D44B28" w:rsidRDefault="00D44B28" w:rsidP="00D44B28">
            <w:pPr>
              <w:rPr>
                <w:color w:val="000000"/>
                <w:sz w:val="22"/>
                <w:szCs w:val="22"/>
              </w:rPr>
            </w:pPr>
            <w:r w:rsidRPr="00D44B28">
              <w:rPr>
                <w:color w:val="000000"/>
                <w:sz w:val="22"/>
                <w:szCs w:val="22"/>
              </w:rPr>
              <w:t>г. Фокино, мкр-н Шибенец, ул. К. Маркса</w:t>
            </w:r>
          </w:p>
        </w:tc>
        <w:tc>
          <w:tcPr>
            <w:tcW w:w="1811" w:type="dxa"/>
            <w:tcBorders>
              <w:top w:val="single" w:sz="8" w:space="0" w:color="auto"/>
              <w:left w:val="nil"/>
              <w:bottom w:val="single" w:sz="8" w:space="0" w:color="auto"/>
              <w:right w:val="single" w:sz="4" w:space="0" w:color="auto"/>
            </w:tcBorders>
            <w:shd w:val="clear" w:color="auto" w:fill="auto"/>
            <w:noWrap/>
            <w:vAlign w:val="center"/>
            <w:hideMark/>
          </w:tcPr>
          <w:p w14:paraId="1F642D94" w14:textId="77777777" w:rsidR="00D44B28" w:rsidRPr="00D44B28" w:rsidRDefault="00D44B28" w:rsidP="00D44B28">
            <w:pPr>
              <w:jc w:val="center"/>
              <w:rPr>
                <w:color w:val="000000"/>
                <w:sz w:val="22"/>
                <w:szCs w:val="22"/>
              </w:rPr>
            </w:pPr>
            <w:r w:rsidRPr="00D44B28">
              <w:rPr>
                <w:color w:val="000000"/>
                <w:sz w:val="22"/>
                <w:szCs w:val="22"/>
              </w:rPr>
              <w:t xml:space="preserve">        2 657,69   </w:t>
            </w:r>
          </w:p>
        </w:tc>
        <w:tc>
          <w:tcPr>
            <w:tcW w:w="1505" w:type="dxa"/>
            <w:tcBorders>
              <w:top w:val="single" w:sz="8" w:space="0" w:color="auto"/>
              <w:left w:val="nil"/>
              <w:bottom w:val="single" w:sz="8" w:space="0" w:color="auto"/>
              <w:right w:val="single" w:sz="4" w:space="0" w:color="auto"/>
            </w:tcBorders>
            <w:shd w:val="clear" w:color="auto" w:fill="auto"/>
            <w:noWrap/>
            <w:vAlign w:val="center"/>
            <w:hideMark/>
          </w:tcPr>
          <w:p w14:paraId="61353991" w14:textId="77777777" w:rsidR="00D44B28" w:rsidRPr="00D44B28" w:rsidRDefault="00D44B28" w:rsidP="00D44B28">
            <w:pPr>
              <w:jc w:val="center"/>
              <w:rPr>
                <w:color w:val="000000"/>
                <w:sz w:val="22"/>
                <w:szCs w:val="22"/>
              </w:rPr>
            </w:pPr>
            <w:r w:rsidRPr="00D44B28">
              <w:rPr>
                <w:color w:val="000000"/>
                <w:sz w:val="22"/>
                <w:szCs w:val="22"/>
              </w:rPr>
              <w:t xml:space="preserve">        2 907,84   </w:t>
            </w:r>
          </w:p>
        </w:tc>
        <w:tc>
          <w:tcPr>
            <w:tcW w:w="1559" w:type="dxa"/>
            <w:gridSpan w:val="2"/>
            <w:tcBorders>
              <w:top w:val="single" w:sz="8" w:space="0" w:color="auto"/>
              <w:left w:val="nil"/>
              <w:bottom w:val="single" w:sz="8" w:space="0" w:color="auto"/>
              <w:right w:val="single" w:sz="4" w:space="0" w:color="auto"/>
            </w:tcBorders>
            <w:shd w:val="clear" w:color="auto" w:fill="auto"/>
            <w:noWrap/>
            <w:vAlign w:val="center"/>
            <w:hideMark/>
          </w:tcPr>
          <w:p w14:paraId="51EE4F5C" w14:textId="77777777" w:rsidR="00D44B28" w:rsidRPr="00D44B28" w:rsidRDefault="00D44B28" w:rsidP="00D44B28">
            <w:pPr>
              <w:jc w:val="center"/>
              <w:rPr>
                <w:color w:val="000000"/>
                <w:sz w:val="22"/>
                <w:szCs w:val="22"/>
              </w:rPr>
            </w:pPr>
            <w:r w:rsidRPr="00D44B28">
              <w:rPr>
                <w:color w:val="000000"/>
                <w:sz w:val="22"/>
                <w:szCs w:val="22"/>
              </w:rPr>
              <w:t>161,58</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3E67548A" w14:textId="77777777" w:rsidR="00D44B28" w:rsidRPr="00D44B28" w:rsidRDefault="00D44B28" w:rsidP="00D44B28">
            <w:pPr>
              <w:jc w:val="center"/>
              <w:rPr>
                <w:color w:val="000000"/>
                <w:sz w:val="22"/>
                <w:szCs w:val="22"/>
              </w:rPr>
            </w:pPr>
            <w:r w:rsidRPr="00D44B28">
              <w:rPr>
                <w:color w:val="000000"/>
                <w:sz w:val="22"/>
                <w:szCs w:val="22"/>
              </w:rPr>
              <w:t>175,74</w:t>
            </w:r>
          </w:p>
        </w:tc>
        <w:tc>
          <w:tcPr>
            <w:tcW w:w="2496" w:type="dxa"/>
            <w:gridSpan w:val="2"/>
            <w:tcBorders>
              <w:top w:val="single" w:sz="8" w:space="0" w:color="auto"/>
              <w:left w:val="nil"/>
              <w:bottom w:val="single" w:sz="8" w:space="0" w:color="auto"/>
              <w:right w:val="single" w:sz="4" w:space="0" w:color="auto"/>
            </w:tcBorders>
            <w:shd w:val="clear" w:color="auto" w:fill="auto"/>
            <w:noWrap/>
            <w:vAlign w:val="bottom"/>
            <w:hideMark/>
          </w:tcPr>
          <w:p w14:paraId="1D22FCFD" w14:textId="77777777" w:rsidR="00D44B28" w:rsidRPr="00D44B28" w:rsidRDefault="00D44B28" w:rsidP="00D44B28">
            <w:pPr>
              <w:rPr>
                <w:color w:val="000000"/>
                <w:sz w:val="22"/>
                <w:szCs w:val="22"/>
              </w:rPr>
            </w:pPr>
            <w:r w:rsidRPr="00D44B28">
              <w:rPr>
                <w:color w:val="000000"/>
                <w:sz w:val="22"/>
                <w:szCs w:val="22"/>
              </w:rPr>
              <w:t>Приказ УГРТ БО от 20.12.2023 №31-2/1-т</w:t>
            </w:r>
          </w:p>
        </w:tc>
        <w:tc>
          <w:tcPr>
            <w:tcW w:w="2625" w:type="dxa"/>
            <w:tcBorders>
              <w:top w:val="single" w:sz="8" w:space="0" w:color="auto"/>
              <w:left w:val="nil"/>
              <w:bottom w:val="single" w:sz="8" w:space="0" w:color="auto"/>
              <w:right w:val="single" w:sz="8" w:space="0" w:color="auto"/>
            </w:tcBorders>
            <w:shd w:val="clear" w:color="auto" w:fill="auto"/>
            <w:noWrap/>
            <w:vAlign w:val="bottom"/>
            <w:hideMark/>
          </w:tcPr>
          <w:p w14:paraId="62503AFE" w14:textId="77777777" w:rsidR="00D44B28" w:rsidRPr="00D44B28" w:rsidRDefault="00D44B28" w:rsidP="00D44B28">
            <w:pPr>
              <w:rPr>
                <w:color w:val="000000"/>
                <w:sz w:val="22"/>
                <w:szCs w:val="22"/>
              </w:rPr>
            </w:pPr>
            <w:r w:rsidRPr="00D44B28">
              <w:rPr>
                <w:color w:val="000000"/>
                <w:sz w:val="22"/>
                <w:szCs w:val="22"/>
              </w:rPr>
              <w:t xml:space="preserve">Приказ УГРТ БО от 20.12.2023 № 31-2/11-гвс </w:t>
            </w:r>
          </w:p>
        </w:tc>
      </w:tr>
      <w:tr w:rsidR="00D44B28" w:rsidRPr="00D44B28" w14:paraId="1AB7F1E3" w14:textId="77777777" w:rsidTr="001700B4">
        <w:trPr>
          <w:gridAfter w:val="1"/>
          <w:wAfter w:w="6" w:type="dxa"/>
          <w:trHeight w:val="300"/>
          <w:jc w:val="center"/>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D356E9" w14:textId="77777777" w:rsidR="00D44B28" w:rsidRPr="00D44B28" w:rsidRDefault="00D44B28" w:rsidP="00D44B28">
            <w:pPr>
              <w:jc w:val="center"/>
              <w:rPr>
                <w:color w:val="000000"/>
                <w:sz w:val="22"/>
                <w:szCs w:val="22"/>
              </w:rPr>
            </w:pPr>
            <w:r w:rsidRPr="00D44B28">
              <w:rPr>
                <w:color w:val="000000"/>
                <w:sz w:val="22"/>
                <w:szCs w:val="22"/>
              </w:rPr>
              <w:t>2</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14:paraId="29BA022F" w14:textId="77777777" w:rsidR="00D44B28" w:rsidRPr="00D44B28" w:rsidRDefault="00D44B28" w:rsidP="00D44B28">
            <w:pPr>
              <w:rPr>
                <w:color w:val="000000"/>
                <w:sz w:val="22"/>
                <w:szCs w:val="22"/>
              </w:rPr>
            </w:pPr>
            <w:r w:rsidRPr="00D44B28">
              <w:rPr>
                <w:color w:val="000000"/>
                <w:sz w:val="22"/>
                <w:szCs w:val="22"/>
              </w:rPr>
              <w:t>г. Фокино, ул. Мира, 14А   БМК</w:t>
            </w:r>
          </w:p>
        </w:tc>
        <w:tc>
          <w:tcPr>
            <w:tcW w:w="1811" w:type="dxa"/>
            <w:tcBorders>
              <w:top w:val="single" w:sz="8" w:space="0" w:color="auto"/>
              <w:left w:val="nil"/>
              <w:bottom w:val="single" w:sz="8" w:space="0" w:color="auto"/>
              <w:right w:val="single" w:sz="4" w:space="0" w:color="auto"/>
            </w:tcBorders>
            <w:shd w:val="clear" w:color="auto" w:fill="auto"/>
            <w:noWrap/>
            <w:vAlign w:val="center"/>
            <w:hideMark/>
          </w:tcPr>
          <w:p w14:paraId="5FF2A13C" w14:textId="77777777" w:rsidR="00D44B28" w:rsidRPr="00D44B28" w:rsidRDefault="00D44B28" w:rsidP="00D44B28">
            <w:pPr>
              <w:jc w:val="center"/>
              <w:rPr>
                <w:color w:val="000000"/>
                <w:sz w:val="22"/>
                <w:szCs w:val="22"/>
              </w:rPr>
            </w:pPr>
            <w:r w:rsidRPr="00D44B28">
              <w:rPr>
                <w:color w:val="000000"/>
                <w:sz w:val="22"/>
                <w:szCs w:val="22"/>
              </w:rPr>
              <w:t xml:space="preserve">        2 108,16   </w:t>
            </w:r>
          </w:p>
        </w:tc>
        <w:tc>
          <w:tcPr>
            <w:tcW w:w="1505" w:type="dxa"/>
            <w:tcBorders>
              <w:top w:val="single" w:sz="8" w:space="0" w:color="auto"/>
              <w:left w:val="nil"/>
              <w:bottom w:val="single" w:sz="8" w:space="0" w:color="auto"/>
              <w:right w:val="single" w:sz="4" w:space="0" w:color="auto"/>
            </w:tcBorders>
            <w:shd w:val="clear" w:color="auto" w:fill="auto"/>
            <w:noWrap/>
            <w:vAlign w:val="center"/>
            <w:hideMark/>
          </w:tcPr>
          <w:p w14:paraId="7A2064AB" w14:textId="77777777" w:rsidR="00D44B28" w:rsidRPr="00D44B28" w:rsidRDefault="00D44B28" w:rsidP="00D44B28">
            <w:pPr>
              <w:jc w:val="center"/>
              <w:rPr>
                <w:color w:val="000000"/>
                <w:sz w:val="22"/>
                <w:szCs w:val="22"/>
              </w:rPr>
            </w:pPr>
            <w:r w:rsidRPr="00D44B28">
              <w:rPr>
                <w:color w:val="000000"/>
                <w:sz w:val="22"/>
                <w:szCs w:val="22"/>
              </w:rPr>
              <w:t xml:space="preserve">        2 255,73   </w:t>
            </w:r>
          </w:p>
        </w:tc>
        <w:tc>
          <w:tcPr>
            <w:tcW w:w="1559" w:type="dxa"/>
            <w:gridSpan w:val="2"/>
            <w:tcBorders>
              <w:top w:val="single" w:sz="8" w:space="0" w:color="auto"/>
              <w:left w:val="nil"/>
              <w:bottom w:val="single" w:sz="8" w:space="0" w:color="auto"/>
              <w:right w:val="single" w:sz="4" w:space="0" w:color="auto"/>
            </w:tcBorders>
            <w:shd w:val="clear" w:color="auto" w:fill="auto"/>
            <w:noWrap/>
            <w:vAlign w:val="center"/>
            <w:hideMark/>
          </w:tcPr>
          <w:p w14:paraId="47C2E736" w14:textId="77777777" w:rsidR="00D44B28" w:rsidRPr="00D44B28" w:rsidRDefault="00D44B28" w:rsidP="00D44B28">
            <w:pPr>
              <w:jc w:val="center"/>
              <w:rPr>
                <w:color w:val="000000"/>
                <w:sz w:val="22"/>
                <w:szCs w:val="22"/>
              </w:rPr>
            </w:pPr>
            <w:r w:rsidRPr="00D44B28">
              <w:rPr>
                <w:color w:val="000000"/>
                <w:sz w:val="22"/>
                <w:szCs w:val="22"/>
              </w:rPr>
              <w:t> </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1B2CDC75" w14:textId="77777777" w:rsidR="00D44B28" w:rsidRPr="00D44B28" w:rsidRDefault="00D44B28" w:rsidP="00D44B28">
            <w:pPr>
              <w:jc w:val="center"/>
              <w:rPr>
                <w:color w:val="000000"/>
                <w:sz w:val="22"/>
                <w:szCs w:val="22"/>
              </w:rPr>
            </w:pPr>
            <w:r w:rsidRPr="00D44B28">
              <w:rPr>
                <w:color w:val="000000"/>
                <w:sz w:val="22"/>
                <w:szCs w:val="22"/>
              </w:rPr>
              <w:t> </w:t>
            </w:r>
          </w:p>
        </w:tc>
        <w:tc>
          <w:tcPr>
            <w:tcW w:w="2496" w:type="dxa"/>
            <w:gridSpan w:val="2"/>
            <w:tcBorders>
              <w:top w:val="single" w:sz="8" w:space="0" w:color="auto"/>
              <w:left w:val="nil"/>
              <w:bottom w:val="single" w:sz="8" w:space="0" w:color="auto"/>
              <w:right w:val="single" w:sz="4" w:space="0" w:color="auto"/>
            </w:tcBorders>
            <w:shd w:val="clear" w:color="auto" w:fill="auto"/>
            <w:noWrap/>
            <w:vAlign w:val="bottom"/>
            <w:hideMark/>
          </w:tcPr>
          <w:p w14:paraId="2312462E" w14:textId="77777777" w:rsidR="00D44B28" w:rsidRPr="00D44B28" w:rsidRDefault="00D44B28" w:rsidP="00D44B28">
            <w:pPr>
              <w:rPr>
                <w:color w:val="000000"/>
                <w:sz w:val="22"/>
                <w:szCs w:val="22"/>
              </w:rPr>
            </w:pPr>
            <w:r w:rsidRPr="00D44B28">
              <w:rPr>
                <w:color w:val="000000"/>
                <w:sz w:val="22"/>
                <w:szCs w:val="22"/>
              </w:rPr>
              <w:t>Приказ УГРТ БО от 20.12.2023 №31-2/1-т</w:t>
            </w:r>
          </w:p>
        </w:tc>
        <w:tc>
          <w:tcPr>
            <w:tcW w:w="2625" w:type="dxa"/>
            <w:tcBorders>
              <w:top w:val="single" w:sz="8" w:space="0" w:color="auto"/>
              <w:left w:val="nil"/>
              <w:bottom w:val="single" w:sz="8" w:space="0" w:color="auto"/>
              <w:right w:val="single" w:sz="8" w:space="0" w:color="auto"/>
            </w:tcBorders>
            <w:shd w:val="clear" w:color="auto" w:fill="auto"/>
            <w:noWrap/>
            <w:vAlign w:val="bottom"/>
            <w:hideMark/>
          </w:tcPr>
          <w:p w14:paraId="0F1B05BE" w14:textId="77777777" w:rsidR="00D44B28" w:rsidRPr="00D44B28" w:rsidRDefault="00D44B28" w:rsidP="00D44B28">
            <w:pPr>
              <w:rPr>
                <w:color w:val="000000"/>
                <w:sz w:val="22"/>
                <w:szCs w:val="22"/>
              </w:rPr>
            </w:pPr>
            <w:r w:rsidRPr="00D44B28">
              <w:rPr>
                <w:color w:val="000000"/>
                <w:sz w:val="22"/>
                <w:szCs w:val="22"/>
              </w:rPr>
              <w:t> </w:t>
            </w:r>
          </w:p>
        </w:tc>
      </w:tr>
      <w:tr w:rsidR="00D44B28" w:rsidRPr="00D44B28" w14:paraId="46E72E5C" w14:textId="77777777" w:rsidTr="001700B4">
        <w:trPr>
          <w:gridAfter w:val="1"/>
          <w:wAfter w:w="6" w:type="dxa"/>
          <w:trHeight w:val="315"/>
          <w:jc w:val="center"/>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C75D38" w14:textId="77777777" w:rsidR="00D44B28" w:rsidRPr="00D44B28" w:rsidRDefault="00D44B28" w:rsidP="00D44B28">
            <w:pPr>
              <w:jc w:val="center"/>
              <w:rPr>
                <w:color w:val="000000"/>
                <w:sz w:val="22"/>
                <w:szCs w:val="22"/>
              </w:rPr>
            </w:pPr>
            <w:r w:rsidRPr="00D44B28">
              <w:rPr>
                <w:color w:val="000000"/>
                <w:sz w:val="22"/>
                <w:szCs w:val="22"/>
              </w:rPr>
              <w:t>3</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14:paraId="044FF953" w14:textId="77777777" w:rsidR="00D44B28" w:rsidRPr="00D44B28" w:rsidRDefault="00D44B28" w:rsidP="00D44B28">
            <w:pPr>
              <w:rPr>
                <w:color w:val="000000"/>
                <w:sz w:val="22"/>
                <w:szCs w:val="22"/>
              </w:rPr>
            </w:pPr>
            <w:r w:rsidRPr="00D44B28">
              <w:rPr>
                <w:color w:val="000000"/>
                <w:sz w:val="22"/>
                <w:szCs w:val="22"/>
              </w:rPr>
              <w:t>г.Фокино ул. Крупской, 1а  БМК</w:t>
            </w:r>
          </w:p>
        </w:tc>
        <w:tc>
          <w:tcPr>
            <w:tcW w:w="1811" w:type="dxa"/>
            <w:tcBorders>
              <w:top w:val="single" w:sz="8" w:space="0" w:color="auto"/>
              <w:left w:val="nil"/>
              <w:bottom w:val="single" w:sz="8" w:space="0" w:color="auto"/>
              <w:right w:val="single" w:sz="4" w:space="0" w:color="auto"/>
            </w:tcBorders>
            <w:shd w:val="clear" w:color="auto" w:fill="auto"/>
            <w:noWrap/>
            <w:vAlign w:val="center"/>
            <w:hideMark/>
          </w:tcPr>
          <w:p w14:paraId="0B1C9FAD" w14:textId="77777777" w:rsidR="00D44B28" w:rsidRPr="00D44B28" w:rsidRDefault="00D44B28" w:rsidP="00D44B28">
            <w:pPr>
              <w:jc w:val="center"/>
              <w:rPr>
                <w:color w:val="000000"/>
                <w:sz w:val="22"/>
                <w:szCs w:val="22"/>
              </w:rPr>
            </w:pPr>
            <w:r w:rsidRPr="00D44B28">
              <w:rPr>
                <w:color w:val="000000"/>
                <w:sz w:val="22"/>
                <w:szCs w:val="22"/>
              </w:rPr>
              <w:t xml:space="preserve">        1 865,83   </w:t>
            </w:r>
          </w:p>
        </w:tc>
        <w:tc>
          <w:tcPr>
            <w:tcW w:w="1505" w:type="dxa"/>
            <w:tcBorders>
              <w:top w:val="single" w:sz="8" w:space="0" w:color="auto"/>
              <w:left w:val="nil"/>
              <w:bottom w:val="single" w:sz="8" w:space="0" w:color="auto"/>
              <w:right w:val="single" w:sz="4" w:space="0" w:color="auto"/>
            </w:tcBorders>
            <w:shd w:val="clear" w:color="auto" w:fill="auto"/>
            <w:noWrap/>
            <w:vAlign w:val="center"/>
            <w:hideMark/>
          </w:tcPr>
          <w:p w14:paraId="64265E00" w14:textId="77777777" w:rsidR="00D44B28" w:rsidRPr="00D44B28" w:rsidRDefault="00D44B28" w:rsidP="00D44B28">
            <w:pPr>
              <w:jc w:val="center"/>
              <w:rPr>
                <w:color w:val="000000"/>
                <w:sz w:val="22"/>
                <w:szCs w:val="22"/>
              </w:rPr>
            </w:pPr>
            <w:r w:rsidRPr="00D44B28">
              <w:rPr>
                <w:color w:val="000000"/>
                <w:sz w:val="22"/>
                <w:szCs w:val="22"/>
              </w:rPr>
              <w:t xml:space="preserve">        2 052,41   </w:t>
            </w:r>
          </w:p>
        </w:tc>
        <w:tc>
          <w:tcPr>
            <w:tcW w:w="1559" w:type="dxa"/>
            <w:gridSpan w:val="2"/>
            <w:tcBorders>
              <w:top w:val="single" w:sz="8" w:space="0" w:color="auto"/>
              <w:left w:val="nil"/>
              <w:bottom w:val="single" w:sz="8" w:space="0" w:color="auto"/>
              <w:right w:val="single" w:sz="4" w:space="0" w:color="auto"/>
            </w:tcBorders>
            <w:shd w:val="clear" w:color="auto" w:fill="auto"/>
            <w:noWrap/>
            <w:vAlign w:val="center"/>
            <w:hideMark/>
          </w:tcPr>
          <w:p w14:paraId="2EF12202" w14:textId="77777777" w:rsidR="00D44B28" w:rsidRPr="00D44B28" w:rsidRDefault="00D44B28" w:rsidP="00D44B28">
            <w:pPr>
              <w:jc w:val="center"/>
              <w:rPr>
                <w:color w:val="000000"/>
                <w:sz w:val="22"/>
                <w:szCs w:val="22"/>
              </w:rPr>
            </w:pPr>
            <w:r w:rsidRPr="00D44B28">
              <w:rPr>
                <w:color w:val="000000"/>
                <w:sz w:val="22"/>
                <w:szCs w:val="22"/>
              </w:rPr>
              <w:t> </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3B271CD" w14:textId="77777777" w:rsidR="00D44B28" w:rsidRPr="00D44B28" w:rsidRDefault="00D44B28" w:rsidP="00D44B28">
            <w:pPr>
              <w:jc w:val="center"/>
              <w:rPr>
                <w:color w:val="000000"/>
                <w:sz w:val="22"/>
                <w:szCs w:val="22"/>
              </w:rPr>
            </w:pPr>
            <w:r w:rsidRPr="00D44B28">
              <w:rPr>
                <w:color w:val="000000"/>
                <w:sz w:val="22"/>
                <w:szCs w:val="22"/>
              </w:rPr>
              <w:t> </w:t>
            </w:r>
          </w:p>
        </w:tc>
        <w:tc>
          <w:tcPr>
            <w:tcW w:w="2496" w:type="dxa"/>
            <w:gridSpan w:val="2"/>
            <w:tcBorders>
              <w:top w:val="single" w:sz="8" w:space="0" w:color="auto"/>
              <w:left w:val="nil"/>
              <w:bottom w:val="single" w:sz="8" w:space="0" w:color="auto"/>
              <w:right w:val="single" w:sz="4" w:space="0" w:color="auto"/>
            </w:tcBorders>
            <w:shd w:val="clear" w:color="auto" w:fill="auto"/>
            <w:noWrap/>
            <w:vAlign w:val="bottom"/>
            <w:hideMark/>
          </w:tcPr>
          <w:p w14:paraId="1FC4C5D4" w14:textId="77777777" w:rsidR="00D44B28" w:rsidRPr="00D44B28" w:rsidRDefault="00D44B28" w:rsidP="00D44B28">
            <w:pPr>
              <w:rPr>
                <w:color w:val="000000"/>
                <w:sz w:val="22"/>
                <w:szCs w:val="22"/>
              </w:rPr>
            </w:pPr>
            <w:r w:rsidRPr="00D44B28">
              <w:rPr>
                <w:color w:val="000000"/>
                <w:sz w:val="22"/>
                <w:szCs w:val="22"/>
              </w:rPr>
              <w:t>Приказ УГРТ БО от 20.12.2023 №31-2/2-т</w:t>
            </w:r>
          </w:p>
        </w:tc>
        <w:tc>
          <w:tcPr>
            <w:tcW w:w="2625" w:type="dxa"/>
            <w:tcBorders>
              <w:top w:val="single" w:sz="8" w:space="0" w:color="auto"/>
              <w:left w:val="nil"/>
              <w:bottom w:val="single" w:sz="8" w:space="0" w:color="auto"/>
              <w:right w:val="single" w:sz="8" w:space="0" w:color="auto"/>
            </w:tcBorders>
            <w:shd w:val="clear" w:color="auto" w:fill="auto"/>
            <w:noWrap/>
            <w:vAlign w:val="bottom"/>
            <w:hideMark/>
          </w:tcPr>
          <w:p w14:paraId="5AE60F56" w14:textId="77777777" w:rsidR="00D44B28" w:rsidRPr="00D44B28" w:rsidRDefault="00D44B28" w:rsidP="00D44B28">
            <w:pPr>
              <w:rPr>
                <w:color w:val="000000"/>
                <w:sz w:val="22"/>
                <w:szCs w:val="22"/>
              </w:rPr>
            </w:pPr>
            <w:r w:rsidRPr="00D44B28">
              <w:rPr>
                <w:color w:val="000000"/>
                <w:sz w:val="22"/>
                <w:szCs w:val="22"/>
              </w:rPr>
              <w:t> </w:t>
            </w:r>
          </w:p>
        </w:tc>
      </w:tr>
    </w:tbl>
    <w:p w14:paraId="2DEA4A47" w14:textId="77777777" w:rsidR="006D4B4D" w:rsidRDefault="006D4B4D" w:rsidP="00363CEE">
      <w:pPr>
        <w:spacing w:before="120" w:line="360" w:lineRule="auto"/>
        <w:ind w:firstLine="567"/>
        <w:contextualSpacing/>
        <w:jc w:val="both"/>
        <w:rPr>
          <w:rFonts w:eastAsia="Calibri"/>
          <w:highlight w:val="yellow"/>
        </w:rPr>
      </w:pPr>
    </w:p>
    <w:p w14:paraId="10304AE1" w14:textId="77777777" w:rsidR="006D4B4D" w:rsidRDefault="006D4B4D" w:rsidP="00363CEE">
      <w:pPr>
        <w:spacing w:before="120" w:line="360" w:lineRule="auto"/>
        <w:ind w:firstLine="567"/>
        <w:contextualSpacing/>
        <w:jc w:val="both"/>
        <w:rPr>
          <w:rFonts w:eastAsia="Calibri"/>
          <w:highlight w:val="yellow"/>
        </w:rPr>
      </w:pPr>
    </w:p>
    <w:p w14:paraId="27B55F59" w14:textId="77777777" w:rsidR="00D745E0" w:rsidRDefault="00D745E0" w:rsidP="00363CEE">
      <w:pPr>
        <w:spacing w:before="120" w:line="360" w:lineRule="auto"/>
        <w:ind w:firstLine="567"/>
        <w:contextualSpacing/>
        <w:jc w:val="both"/>
        <w:rPr>
          <w:rFonts w:eastAsia="Calibri"/>
          <w:highlight w:val="yellow"/>
        </w:rPr>
      </w:pPr>
    </w:p>
    <w:p w14:paraId="7417A95A" w14:textId="77777777" w:rsidR="00D745E0" w:rsidRDefault="00D745E0" w:rsidP="00363CEE">
      <w:pPr>
        <w:spacing w:before="120" w:line="360" w:lineRule="auto"/>
        <w:ind w:firstLine="567"/>
        <w:contextualSpacing/>
        <w:jc w:val="both"/>
        <w:rPr>
          <w:rFonts w:eastAsia="Calibri"/>
          <w:highlight w:val="yellow"/>
        </w:rPr>
      </w:pPr>
    </w:p>
    <w:p w14:paraId="4AC8E199" w14:textId="77777777" w:rsidR="00A9138D" w:rsidRDefault="00A9138D" w:rsidP="00363CEE">
      <w:pPr>
        <w:spacing w:before="120" w:line="360" w:lineRule="auto"/>
        <w:ind w:firstLine="567"/>
        <w:contextualSpacing/>
        <w:jc w:val="both"/>
        <w:rPr>
          <w:rFonts w:eastAsia="Calibri"/>
          <w:highlight w:val="yellow"/>
        </w:rPr>
        <w:sectPr w:rsidR="00A9138D" w:rsidSect="00D44B28">
          <w:pgSz w:w="16838" w:h="11906" w:orient="landscape"/>
          <w:pgMar w:top="1701" w:right="1134" w:bottom="850" w:left="1134" w:header="708" w:footer="708" w:gutter="0"/>
          <w:cols w:space="708"/>
          <w:docGrid w:linePitch="360"/>
        </w:sectPr>
      </w:pPr>
    </w:p>
    <w:p w14:paraId="178386D2" w14:textId="77777777" w:rsidR="00AB304F" w:rsidRDefault="00AB304F" w:rsidP="00AA6483">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80" w:name="_Toc149233454"/>
      <w:r w:rsidRPr="00AB304F">
        <w:rPr>
          <w:rFonts w:ascii="Times New Roman" w:eastAsia="Times New Roman" w:hAnsi="Times New Roman" w:cs="Times New Roman"/>
          <w:b/>
          <w:bCs/>
          <w:color w:val="auto"/>
          <w:sz w:val="24"/>
          <w:szCs w:val="24"/>
        </w:rPr>
        <w:lastRenderedPageBreak/>
        <w:t>Глава 15. Реестр единых теплоснабжающих организаций.</w:t>
      </w:r>
      <w:bookmarkEnd w:id="180"/>
    </w:p>
    <w:p w14:paraId="2BD7F0C5" w14:textId="77777777" w:rsidR="0009063E" w:rsidRPr="000758DE" w:rsidRDefault="0009063E" w:rsidP="00AA6483">
      <w:pPr>
        <w:pStyle w:val="1"/>
        <w:keepNext w:val="0"/>
        <w:keepLines w:val="0"/>
        <w:widowControl w:val="0"/>
        <w:autoSpaceDE w:val="0"/>
        <w:autoSpaceDN w:val="0"/>
        <w:spacing w:before="0" w:line="276" w:lineRule="auto"/>
        <w:ind w:right="-143" w:firstLine="567"/>
        <w:jc w:val="both"/>
        <w:rPr>
          <w:rFonts w:ascii="Times New Roman" w:eastAsia="Times New Roman" w:hAnsi="Times New Roman" w:cs="Times New Roman"/>
          <w:bCs/>
          <w:i/>
          <w:color w:val="auto"/>
          <w:sz w:val="24"/>
          <w:szCs w:val="24"/>
        </w:rPr>
      </w:pPr>
      <w:bookmarkStart w:id="181" w:name="_Toc149233455"/>
      <w:r w:rsidRPr="000758DE">
        <w:rPr>
          <w:rFonts w:ascii="Times New Roman" w:eastAsia="Times New Roman" w:hAnsi="Times New Roman" w:cs="Times New Roman"/>
          <w:bCs/>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81"/>
    </w:p>
    <w:p w14:paraId="163C7E2D" w14:textId="77777777" w:rsidR="003D01E8" w:rsidRPr="003D01E8" w:rsidRDefault="003D01E8" w:rsidP="00807611">
      <w:pPr>
        <w:spacing w:line="360" w:lineRule="auto"/>
        <w:ind w:firstLine="567"/>
        <w:jc w:val="both"/>
        <w:rPr>
          <w:lang w:bidi="en-US"/>
        </w:rPr>
      </w:pPr>
      <w:r w:rsidRPr="003D01E8">
        <w:rPr>
          <w:lang w:bidi="en-US"/>
        </w:rPr>
        <w:t xml:space="preserve">Согласно пункту 28 части 1 статьи 2 Федерального закона от 27:07.2010 № 190-ФЗ «О теплоснабжении» (далее </w:t>
      </w:r>
      <w:r w:rsidR="00807611">
        <w:rPr>
          <w:lang w:bidi="en-US"/>
        </w:rPr>
        <w:t xml:space="preserve">– </w:t>
      </w:r>
      <w:r w:rsidRPr="003D01E8">
        <w:rPr>
          <w:lang w:bidi="en-US"/>
        </w:rPr>
        <w:t xml:space="preserve">ФЗ №190), ЕТО в системе теплоснабжения </w:t>
      </w:r>
      <w:r w:rsidR="00807611">
        <w:rPr>
          <w:lang w:bidi="en-US"/>
        </w:rPr>
        <w:t xml:space="preserve">– </w:t>
      </w:r>
      <w:r w:rsidRPr="003D01E8">
        <w:rPr>
          <w:lang w:bidi="en-US"/>
        </w:rPr>
        <w:t>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C13833" w14:textId="77777777" w:rsidR="003D01E8" w:rsidRPr="003D01E8" w:rsidRDefault="003D01E8" w:rsidP="00807611">
      <w:pPr>
        <w:spacing w:line="360" w:lineRule="auto"/>
        <w:ind w:firstLine="567"/>
        <w:jc w:val="both"/>
        <w:rPr>
          <w:lang w:bidi="en-US"/>
        </w:rPr>
      </w:pPr>
      <w:r w:rsidRPr="003D01E8">
        <w:rPr>
          <w:lang w:bidi="en-US"/>
        </w:rPr>
        <w:t xml:space="preserve">Пункт 3 Правил организации теплоснабжения в Российской Федерации, утв. постановлением Правительства РФ от 08.08.2012 №808 (далее </w:t>
      </w:r>
      <w:r w:rsidR="00807611">
        <w:rPr>
          <w:lang w:bidi="en-US"/>
        </w:rPr>
        <w:t xml:space="preserve">– </w:t>
      </w:r>
      <w:r w:rsidR="000034A6">
        <w:rPr>
          <w:lang w:bidi="en-US"/>
        </w:rPr>
        <w:t>Правила №808), закрепляет, что</w:t>
      </w:r>
      <w:r w:rsidRPr="003D01E8">
        <w:rPr>
          <w:lang w:bidi="en-US"/>
        </w:rPr>
        <w:t>, статус ЕТО присваивается теплоснабжающей и (или) теплосетевой организации при утверждении схемы теплоснабжения.</w:t>
      </w:r>
    </w:p>
    <w:p w14:paraId="7495CAAD" w14:textId="77777777" w:rsidR="00807611" w:rsidRPr="00886ED1" w:rsidRDefault="003D01E8" w:rsidP="00807611">
      <w:pPr>
        <w:spacing w:line="360" w:lineRule="auto"/>
        <w:ind w:firstLine="567"/>
        <w:jc w:val="both"/>
        <w:rPr>
          <w:i/>
          <w:lang w:bidi="en-US"/>
        </w:rPr>
      </w:pPr>
      <w:r w:rsidRPr="003D01E8">
        <w:rPr>
          <w:lang w:bidi="en-US"/>
        </w:rPr>
        <w:t>В организации теплоснабжения</w:t>
      </w:r>
      <w:r w:rsidR="00BB155F">
        <w:rPr>
          <w:lang w:bidi="en-US"/>
        </w:rPr>
        <w:t xml:space="preserve"> </w:t>
      </w:r>
      <w:r w:rsidR="009638D9">
        <w:rPr>
          <w:lang w:bidi="en-US"/>
        </w:rPr>
        <w:t xml:space="preserve">муниципального образования </w:t>
      </w:r>
      <w:r w:rsidR="00886ED1">
        <w:rPr>
          <w:lang w:bidi="en-US"/>
        </w:rPr>
        <w:t xml:space="preserve">городской округ </w:t>
      </w:r>
      <w:r w:rsidR="009638D9">
        <w:rPr>
          <w:lang w:bidi="en-US"/>
        </w:rPr>
        <w:t>«</w:t>
      </w:r>
      <w:r w:rsidR="00886ED1">
        <w:rPr>
          <w:lang w:bidi="en-US"/>
        </w:rPr>
        <w:t>г</w:t>
      </w:r>
      <w:r w:rsidR="009638D9">
        <w:rPr>
          <w:lang w:bidi="en-US"/>
        </w:rPr>
        <w:t>ород Фокино»</w:t>
      </w:r>
      <w:r w:rsidR="00886ED1">
        <w:rPr>
          <w:lang w:bidi="en-US"/>
        </w:rPr>
        <w:t xml:space="preserve"> </w:t>
      </w:r>
      <w:r w:rsidR="00BB155F" w:rsidRPr="00BB155F">
        <w:rPr>
          <w:lang w:bidi="en-US"/>
        </w:rPr>
        <w:t>по состоянию на 202</w:t>
      </w:r>
      <w:r w:rsidR="004C7A55">
        <w:rPr>
          <w:lang w:bidi="en-US"/>
        </w:rPr>
        <w:t>4</w:t>
      </w:r>
      <w:r w:rsidR="00BB155F" w:rsidRPr="00BB155F">
        <w:rPr>
          <w:lang w:bidi="en-US"/>
        </w:rPr>
        <w:t xml:space="preserve"> год и на период до 20</w:t>
      </w:r>
      <w:r w:rsidR="009638D9">
        <w:rPr>
          <w:lang w:bidi="en-US"/>
        </w:rPr>
        <w:t>2</w:t>
      </w:r>
      <w:r w:rsidR="00856649">
        <w:rPr>
          <w:lang w:bidi="en-US"/>
        </w:rPr>
        <w:t xml:space="preserve">8 </w:t>
      </w:r>
      <w:r w:rsidR="00BB155F" w:rsidRPr="00BB155F">
        <w:rPr>
          <w:lang w:bidi="en-US"/>
        </w:rPr>
        <w:t>год</w:t>
      </w:r>
      <w:r w:rsidR="009638D9">
        <w:rPr>
          <w:lang w:bidi="en-US"/>
        </w:rPr>
        <w:t xml:space="preserve"> </w:t>
      </w:r>
      <w:r w:rsidRPr="003D01E8">
        <w:rPr>
          <w:lang w:bidi="en-US"/>
        </w:rPr>
        <w:t>функционирует</w:t>
      </w:r>
      <w:r w:rsidR="00807611">
        <w:rPr>
          <w:lang w:bidi="en-US"/>
        </w:rPr>
        <w:t xml:space="preserve"> </w:t>
      </w:r>
      <w:r w:rsidR="00886ED1">
        <w:rPr>
          <w:lang w:bidi="en-US"/>
        </w:rPr>
        <w:t xml:space="preserve">                                             </w:t>
      </w:r>
      <w:r w:rsidR="00645008" w:rsidRPr="00886ED1">
        <w:rPr>
          <w:i/>
          <w:lang w:bidi="en-US"/>
        </w:rPr>
        <w:t xml:space="preserve">1 </w:t>
      </w:r>
      <w:r w:rsidR="009638D9" w:rsidRPr="00886ED1">
        <w:rPr>
          <w:i/>
          <w:lang w:bidi="en-US"/>
        </w:rPr>
        <w:t>технологическая зона теплоснабжения</w:t>
      </w:r>
      <w:r w:rsidR="00807611" w:rsidRPr="00886ED1">
        <w:rPr>
          <w:i/>
          <w:lang w:bidi="en-US"/>
        </w:rPr>
        <w:t>:</w:t>
      </w:r>
    </w:p>
    <w:p w14:paraId="318D39FF" w14:textId="77777777" w:rsidR="00926B0A" w:rsidRDefault="00926B0A" w:rsidP="00926B0A">
      <w:pPr>
        <w:spacing w:line="360" w:lineRule="auto"/>
        <w:ind w:firstLine="567"/>
        <w:jc w:val="both"/>
        <w:rPr>
          <w:b/>
          <w:u w:val="single"/>
        </w:rPr>
      </w:pPr>
      <w:r w:rsidRPr="006328DE">
        <w:rPr>
          <w:b/>
          <w:u w:val="single"/>
        </w:rPr>
        <w:t xml:space="preserve">1 технологическая зона </w:t>
      </w:r>
      <w:r w:rsidR="00854EC3">
        <w:rPr>
          <w:b/>
          <w:u w:val="single"/>
        </w:rPr>
        <w:t>ГУП «Брянсккоммунэнерго»</w:t>
      </w:r>
      <w:r w:rsidRPr="006328DE">
        <w:rPr>
          <w:b/>
          <w:u w:val="single"/>
        </w:rPr>
        <w:t>:</w:t>
      </w:r>
    </w:p>
    <w:p w14:paraId="11F6BBE3" w14:textId="77777777" w:rsidR="00D0414C" w:rsidRPr="00C815A5" w:rsidRDefault="00D0414C" w:rsidP="00BB45AC">
      <w:pPr>
        <w:pStyle w:val="a9"/>
        <w:numPr>
          <w:ilvl w:val="0"/>
          <w:numId w:val="26"/>
        </w:numPr>
        <w:tabs>
          <w:tab w:val="left" w:pos="851"/>
        </w:tabs>
        <w:spacing w:line="360" w:lineRule="auto"/>
        <w:ind w:left="0" w:firstLine="567"/>
        <w:jc w:val="both"/>
        <w:rPr>
          <w:rFonts w:ascii="Times New Roman" w:hAnsi="Times New Roman"/>
          <w:sz w:val="24"/>
          <w:szCs w:val="24"/>
        </w:rPr>
      </w:pPr>
      <w:r w:rsidRPr="00D0414C">
        <w:rPr>
          <w:rFonts w:ascii="Times New Roman" w:hAnsi="Times New Roman"/>
          <w:sz w:val="24"/>
          <w:szCs w:val="24"/>
        </w:rPr>
        <w:t xml:space="preserve">Котельная </w:t>
      </w:r>
      <w:r w:rsidR="00BB45AC" w:rsidRPr="00BB45AC">
        <w:rPr>
          <w:rFonts w:ascii="Times New Roman" w:hAnsi="Times New Roman"/>
          <w:sz w:val="24"/>
          <w:szCs w:val="24"/>
          <w:lang w:val="ru-RU"/>
        </w:rPr>
        <w:t>г.Фокино, ул.Мира, 14А</w:t>
      </w:r>
      <w:r>
        <w:rPr>
          <w:rFonts w:ascii="Times New Roman" w:hAnsi="Times New Roman"/>
          <w:sz w:val="24"/>
          <w:szCs w:val="24"/>
          <w:lang w:val="ru-RU"/>
        </w:rPr>
        <w:t>.</w:t>
      </w:r>
    </w:p>
    <w:p w14:paraId="4192BB8C" w14:textId="77777777" w:rsidR="00C815A5" w:rsidRPr="00BB45AC" w:rsidRDefault="00C815A5" w:rsidP="00BB45AC">
      <w:pPr>
        <w:pStyle w:val="a9"/>
        <w:numPr>
          <w:ilvl w:val="0"/>
          <w:numId w:val="26"/>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lang w:val="ru-RU"/>
        </w:rPr>
        <w:t xml:space="preserve">Котельная </w:t>
      </w:r>
      <w:r w:rsidR="00BB45AC">
        <w:rPr>
          <w:rFonts w:ascii="Times New Roman" w:hAnsi="Times New Roman"/>
          <w:sz w:val="24"/>
          <w:szCs w:val="24"/>
          <w:lang w:val="ru-RU"/>
        </w:rPr>
        <w:t xml:space="preserve">г. Фокино, </w:t>
      </w:r>
      <w:r w:rsidR="00BB45AC" w:rsidRPr="00BB45AC">
        <w:rPr>
          <w:rFonts w:ascii="Times New Roman" w:hAnsi="Times New Roman"/>
          <w:sz w:val="24"/>
          <w:szCs w:val="24"/>
          <w:lang w:val="ru-RU"/>
        </w:rPr>
        <w:t>мкр-н Шибенец, ул.К.Маркса, 36а</w:t>
      </w:r>
    </w:p>
    <w:p w14:paraId="3531B9A9" w14:textId="77777777" w:rsidR="00BB45AC" w:rsidRPr="009638D9" w:rsidRDefault="00BB45AC" w:rsidP="00BB45AC">
      <w:pPr>
        <w:pStyle w:val="a9"/>
        <w:numPr>
          <w:ilvl w:val="0"/>
          <w:numId w:val="26"/>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lang w:val="ru-RU"/>
        </w:rPr>
        <w:t xml:space="preserve">Котельная </w:t>
      </w:r>
      <w:r w:rsidRPr="00BB45AC">
        <w:rPr>
          <w:rFonts w:ascii="Times New Roman" w:hAnsi="Times New Roman"/>
          <w:sz w:val="24"/>
          <w:szCs w:val="24"/>
          <w:lang w:val="ru-RU"/>
        </w:rPr>
        <w:t>БМК г.Фокино, ул.Крупской, 1А</w:t>
      </w:r>
    </w:p>
    <w:p w14:paraId="4FAC4D07" w14:textId="77777777" w:rsidR="00087BEE" w:rsidRDefault="003D01E8" w:rsidP="00087BEE">
      <w:pPr>
        <w:spacing w:line="360" w:lineRule="auto"/>
        <w:ind w:firstLine="567"/>
        <w:jc w:val="both"/>
        <w:rPr>
          <w:lang w:bidi="en-US"/>
        </w:rPr>
      </w:pPr>
      <w:r w:rsidRPr="003D01E8">
        <w:rPr>
          <w:lang w:bidi="en-US"/>
        </w:rPr>
        <w:t>Схемой теплоснабжения рекомендовано присвоение статуса ЕТ</w:t>
      </w:r>
      <w:r w:rsidR="00087BEE">
        <w:rPr>
          <w:lang w:bidi="en-US"/>
        </w:rPr>
        <w:t xml:space="preserve">О </w:t>
      </w:r>
      <w:r w:rsidRPr="003D01E8">
        <w:rPr>
          <w:lang w:bidi="en-US"/>
        </w:rPr>
        <w:t>в зонах обслуживания следующи</w:t>
      </w:r>
      <w:r w:rsidR="004275C5">
        <w:rPr>
          <w:lang w:bidi="en-US"/>
        </w:rPr>
        <w:t xml:space="preserve">х </w:t>
      </w:r>
      <w:r w:rsidRPr="003D01E8">
        <w:rPr>
          <w:lang w:bidi="en-US"/>
        </w:rPr>
        <w:t>организаци</w:t>
      </w:r>
      <w:r w:rsidR="004275C5">
        <w:rPr>
          <w:lang w:bidi="en-US"/>
        </w:rPr>
        <w:t>й</w:t>
      </w:r>
      <w:r w:rsidRPr="003D01E8">
        <w:rPr>
          <w:lang w:bidi="en-US"/>
        </w:rPr>
        <w:t>, осуществляющ</w:t>
      </w:r>
      <w:r w:rsidR="00087BEE">
        <w:rPr>
          <w:lang w:bidi="en-US"/>
        </w:rPr>
        <w:t>и</w:t>
      </w:r>
      <w:r w:rsidR="004275C5">
        <w:rPr>
          <w:lang w:bidi="en-US"/>
        </w:rPr>
        <w:t xml:space="preserve">х </w:t>
      </w:r>
      <w:r w:rsidRPr="003D01E8">
        <w:rPr>
          <w:lang w:bidi="en-US"/>
        </w:rPr>
        <w:t>в настоящее время</w:t>
      </w:r>
      <w:r w:rsidR="00087BEE">
        <w:rPr>
          <w:lang w:bidi="en-US"/>
        </w:rPr>
        <w:t xml:space="preserve"> теплоснабжение:</w:t>
      </w:r>
    </w:p>
    <w:p w14:paraId="2013EE12" w14:textId="77777777" w:rsidR="00087BEE" w:rsidRPr="00794159" w:rsidRDefault="00087BEE" w:rsidP="00C16A94">
      <w:pPr>
        <w:pStyle w:val="a9"/>
        <w:numPr>
          <w:ilvl w:val="0"/>
          <w:numId w:val="27"/>
        </w:numPr>
        <w:tabs>
          <w:tab w:val="left" w:pos="851"/>
        </w:tabs>
        <w:spacing w:line="360" w:lineRule="auto"/>
        <w:ind w:left="0" w:firstLine="567"/>
        <w:jc w:val="both"/>
        <w:rPr>
          <w:rFonts w:ascii="Times New Roman" w:hAnsi="Times New Roman"/>
          <w:b/>
          <w:sz w:val="24"/>
          <w:szCs w:val="24"/>
          <w:u w:val="single"/>
        </w:rPr>
      </w:pPr>
      <w:r w:rsidRPr="00794159">
        <w:rPr>
          <w:rFonts w:ascii="Times New Roman" w:hAnsi="Times New Roman"/>
          <w:b/>
          <w:sz w:val="24"/>
          <w:szCs w:val="24"/>
          <w:u w:val="single"/>
        </w:rPr>
        <w:t xml:space="preserve">1 технологическая зона </w:t>
      </w:r>
      <w:r w:rsidR="00794159" w:rsidRPr="00794159">
        <w:rPr>
          <w:rFonts w:ascii="Times New Roman" w:hAnsi="Times New Roman"/>
          <w:b/>
          <w:sz w:val="24"/>
          <w:szCs w:val="24"/>
          <w:u w:val="single"/>
          <w:lang w:val="ru-RU"/>
        </w:rPr>
        <w:t>ГУП «Брянсккоммунэнерго».</w:t>
      </w:r>
    </w:p>
    <w:p w14:paraId="37A0EAED" w14:textId="77777777" w:rsidR="00BB17F5" w:rsidRPr="000758DE" w:rsidRDefault="00BB17F5" w:rsidP="006A45DA">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82" w:name="_Toc149233461"/>
      <w:r>
        <w:rPr>
          <w:rFonts w:ascii="Times New Roman" w:eastAsia="Times New Roman" w:hAnsi="Times New Roman" w:cs="Times New Roman"/>
          <w:bCs/>
          <w:i/>
          <w:color w:val="auto"/>
          <w:sz w:val="24"/>
          <w:szCs w:val="24"/>
        </w:rPr>
        <w:t>б</w:t>
      </w:r>
      <w:r w:rsidRPr="000758DE">
        <w:rPr>
          <w:rFonts w:ascii="Times New Roman" w:eastAsia="Times New Roman" w:hAnsi="Times New Roman" w:cs="Times New Roman"/>
          <w:bCs/>
          <w:i/>
          <w:color w:val="auto"/>
          <w:sz w:val="24"/>
          <w:szCs w:val="24"/>
        </w:rPr>
        <w:t>) основания, в том числе критерии, в соответствии с которыми теплоснабжающей организации присвоен статус единой теплоснабжающей организации;</w:t>
      </w:r>
      <w:bookmarkEnd w:id="182"/>
    </w:p>
    <w:p w14:paraId="33615D64" w14:textId="77777777" w:rsidR="00BB17F5" w:rsidRPr="003D01E8" w:rsidRDefault="00BB17F5" w:rsidP="00BB17F5">
      <w:pPr>
        <w:spacing w:line="360" w:lineRule="auto"/>
        <w:ind w:right="-1" w:firstLine="567"/>
        <w:jc w:val="both"/>
        <w:rPr>
          <w:rFonts w:eastAsia="Calibri"/>
        </w:rPr>
      </w:pPr>
      <w:r w:rsidRPr="003D01E8">
        <w:rPr>
          <w:rFonts w:eastAsia="Calibri"/>
        </w:rPr>
        <w:t>В соответствии со статьей 2 п. 28 Федерального закона от 27 июля 2010 года №190-ФЗ «О теплоснабжении»:</w:t>
      </w:r>
    </w:p>
    <w:p w14:paraId="39489042" w14:textId="77777777" w:rsidR="00087BEE" w:rsidRDefault="00BB17F5" w:rsidP="00BB17F5">
      <w:pPr>
        <w:spacing w:line="360" w:lineRule="auto"/>
        <w:ind w:right="-1" w:firstLine="567"/>
        <w:jc w:val="both"/>
      </w:pPr>
      <w:r w:rsidRPr="003D01E8">
        <w:rPr>
          <w:rFonts w:eastAsia="Calibri"/>
        </w:rPr>
        <w:t xml:space="preserve">Единая теплоснабжающая организация в системе теплоснабжения (далее </w:t>
      </w:r>
      <w:r w:rsidR="00A256AA">
        <w:rPr>
          <w:rFonts w:eastAsia="Calibri"/>
        </w:rPr>
        <w:t xml:space="preserve">– </w:t>
      </w:r>
      <w:r w:rsidRPr="003D01E8">
        <w:rPr>
          <w:rFonts w:eastAsia="Calibri"/>
        </w:rPr>
        <w:t xml:space="preserve">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w:t>
      </w:r>
      <w:r w:rsidRPr="003D01E8">
        <w:rPr>
          <w:rFonts w:eastAsia="Calibri"/>
        </w:rPr>
        <w:lastRenderedPageBreak/>
        <w:t>которые установлены правилами организации теплоснабжения, утвержденными Правительством Российской Федерации.</w:t>
      </w:r>
    </w:p>
    <w:p w14:paraId="2FD30008" w14:textId="77777777" w:rsidR="00A974E9" w:rsidRPr="003D01E8" w:rsidRDefault="00A974E9" w:rsidP="00A974E9">
      <w:pPr>
        <w:spacing w:line="360" w:lineRule="auto"/>
        <w:ind w:right="-1" w:firstLine="567"/>
        <w:jc w:val="both"/>
        <w:rPr>
          <w:rFonts w:eastAsia="Calibri"/>
        </w:rPr>
      </w:pPr>
      <w:r w:rsidRPr="003D01E8">
        <w:rPr>
          <w:rFonts w:eastAsia="Calibri"/>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4CB4F465" w14:textId="77777777" w:rsidR="00A974E9" w:rsidRPr="00AE7677" w:rsidRDefault="00A974E9" w:rsidP="00C16A94">
      <w:pPr>
        <w:pStyle w:val="a9"/>
        <w:numPr>
          <w:ilvl w:val="0"/>
          <w:numId w:val="29"/>
        </w:numPr>
        <w:tabs>
          <w:tab w:val="left" w:pos="851"/>
        </w:tabs>
        <w:spacing w:line="360" w:lineRule="auto"/>
        <w:ind w:left="0" w:right="-1" w:firstLine="567"/>
        <w:jc w:val="both"/>
        <w:rPr>
          <w:rFonts w:ascii="Times New Roman" w:hAnsi="Times New Roman"/>
          <w:sz w:val="24"/>
          <w:szCs w:val="24"/>
        </w:rPr>
      </w:pPr>
      <w:r w:rsidRPr="00AE7677">
        <w:rPr>
          <w:rFonts w:ascii="Times New Roman" w:hAnsi="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5109717" w14:textId="77777777" w:rsidR="00A974E9" w:rsidRPr="00AE7677" w:rsidRDefault="00A974E9" w:rsidP="00C16A94">
      <w:pPr>
        <w:pStyle w:val="a9"/>
        <w:numPr>
          <w:ilvl w:val="0"/>
          <w:numId w:val="29"/>
        </w:numPr>
        <w:tabs>
          <w:tab w:val="left" w:pos="851"/>
        </w:tabs>
        <w:spacing w:line="360" w:lineRule="auto"/>
        <w:ind w:left="0" w:right="-1" w:firstLine="567"/>
        <w:jc w:val="both"/>
        <w:rPr>
          <w:rFonts w:ascii="Times New Roman" w:hAnsi="Times New Roman"/>
          <w:sz w:val="24"/>
          <w:szCs w:val="24"/>
        </w:rPr>
      </w:pPr>
      <w:r w:rsidRPr="00AE7677">
        <w:rPr>
          <w:rFonts w:ascii="Times New Roman" w:hAnsi="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881235F" w14:textId="77777777" w:rsidR="00A974E9" w:rsidRPr="003D01E8" w:rsidRDefault="00A974E9" w:rsidP="00A974E9">
      <w:pPr>
        <w:spacing w:line="360" w:lineRule="auto"/>
        <w:ind w:right="-1" w:firstLine="567"/>
        <w:jc w:val="both"/>
        <w:rPr>
          <w:rFonts w:eastAsia="Calibri"/>
        </w:rPr>
      </w:pPr>
      <w:r w:rsidRPr="003D01E8">
        <w:rPr>
          <w:rFonts w:eastAsia="Calibri"/>
        </w:rPr>
        <w:t>В соответствии с требованиями документа:</w:t>
      </w:r>
    </w:p>
    <w:p w14:paraId="0D36E16F" w14:textId="77777777" w:rsidR="00A974E9" w:rsidRPr="003D01E8" w:rsidRDefault="00A974E9" w:rsidP="00A974E9">
      <w:pPr>
        <w:spacing w:line="360" w:lineRule="auto"/>
        <w:ind w:right="-1" w:firstLine="567"/>
        <w:jc w:val="both"/>
        <w:rPr>
          <w:rFonts w:eastAsia="Calibri"/>
        </w:rPr>
      </w:pPr>
      <w:r w:rsidRPr="003D01E8">
        <w:rPr>
          <w:rFonts w:eastAsia="Calibri"/>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w:t>
      </w:r>
      <w:r w:rsidR="00F16F67">
        <w:rPr>
          <w:rFonts w:eastAsia="Calibri"/>
        </w:rPr>
        <w:t xml:space="preserve"> </w:t>
      </w:r>
      <w:r w:rsidRPr="003D01E8">
        <w:rPr>
          <w:rFonts w:eastAsia="Calibri"/>
        </w:rPr>
        <w:t>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0D7324C9" w14:textId="77777777" w:rsidR="00A974E9" w:rsidRPr="003D01E8" w:rsidRDefault="00A974E9" w:rsidP="00A974E9">
      <w:pPr>
        <w:spacing w:line="360" w:lineRule="auto"/>
        <w:ind w:right="-1" w:firstLine="567"/>
        <w:jc w:val="both"/>
        <w:rPr>
          <w:rFonts w:eastAsia="Calibri"/>
        </w:rPr>
      </w:pPr>
      <w:r w:rsidRPr="003D01E8">
        <w:rPr>
          <w:rFonts w:eastAsia="Calibri"/>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556F51C" w14:textId="77777777" w:rsidR="00A974E9" w:rsidRDefault="00A64F0E" w:rsidP="00A64F0E">
      <w:pPr>
        <w:spacing w:line="360" w:lineRule="auto"/>
        <w:ind w:right="-1" w:firstLine="567"/>
        <w:jc w:val="both"/>
        <w:sectPr w:rsidR="00A974E9" w:rsidSect="00A9138D">
          <w:pgSz w:w="11906" w:h="16838"/>
          <w:pgMar w:top="1134" w:right="850" w:bottom="1134" w:left="1701" w:header="708" w:footer="708" w:gutter="0"/>
          <w:cols w:space="708"/>
          <w:docGrid w:linePitch="360"/>
        </w:sectPr>
      </w:pPr>
      <w:r w:rsidRPr="003D01E8">
        <w:rPr>
          <w:rFonts w:eastAsia="Calibri"/>
        </w:rPr>
        <w:t>Для присвоении организации</w:t>
      </w:r>
      <w:r>
        <w:rPr>
          <w:rFonts w:eastAsia="Calibri"/>
        </w:rPr>
        <w:t xml:space="preserve"> </w:t>
      </w:r>
      <w:r w:rsidRPr="003D01E8">
        <w:rPr>
          <w:rFonts w:eastAsia="Calibri"/>
        </w:rPr>
        <w:t>статуса единой теплоснабжающей организации на</w:t>
      </w:r>
      <w:r>
        <w:rPr>
          <w:rFonts w:eastAsia="Calibri"/>
        </w:rPr>
        <w:t xml:space="preserve"> </w:t>
      </w:r>
      <w:r w:rsidRPr="003D01E8">
        <w:rPr>
          <w:rFonts w:eastAsia="Calibri"/>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405EE97" w14:textId="77777777" w:rsidR="00BB17F5" w:rsidRDefault="00BB17F5" w:rsidP="000034A6">
      <w:pPr>
        <w:rPr>
          <w:b/>
        </w:rPr>
      </w:pPr>
    </w:p>
    <w:p w14:paraId="329EF245" w14:textId="77777777" w:rsidR="00BB17F5" w:rsidRDefault="00BB17F5" w:rsidP="000034A6">
      <w:pPr>
        <w:rPr>
          <w:b/>
        </w:rPr>
      </w:pPr>
    </w:p>
    <w:p w14:paraId="16C10B9F" w14:textId="77777777" w:rsidR="00BB17F5" w:rsidRDefault="00BB17F5" w:rsidP="000034A6">
      <w:pPr>
        <w:rPr>
          <w:b/>
        </w:rPr>
      </w:pPr>
    </w:p>
    <w:p w14:paraId="06E7A257" w14:textId="77777777" w:rsidR="00087BEE" w:rsidRDefault="00964D5F" w:rsidP="000034A6">
      <w:r w:rsidRPr="00E41C2C">
        <w:rPr>
          <w:b/>
        </w:rPr>
        <w:t>Таблица</w:t>
      </w:r>
      <w:r w:rsidR="003F1293">
        <w:rPr>
          <w:b/>
        </w:rPr>
        <w:t xml:space="preserve"> 15.1. Сведения о теплоснабжающей </w:t>
      </w:r>
      <w:r w:rsidRPr="00E41C2C">
        <w:rPr>
          <w:b/>
        </w:rPr>
        <w:t>организаци</w:t>
      </w:r>
      <w:r w:rsidR="003F1293">
        <w:rPr>
          <w:b/>
        </w:rPr>
        <w:t>и</w:t>
      </w:r>
      <w:r w:rsidR="000D3630">
        <w:rPr>
          <w:b/>
        </w:rPr>
        <w:t xml:space="preserve"> рекомендуемой для присвоения статуса ЕТО</w:t>
      </w:r>
    </w:p>
    <w:tbl>
      <w:tblPr>
        <w:tblW w:w="16748" w:type="dxa"/>
        <w:jc w:val="center"/>
        <w:tblLook w:val="04A0" w:firstRow="1" w:lastRow="0" w:firstColumn="1" w:lastColumn="0" w:noHBand="0" w:noVBand="1"/>
      </w:tblPr>
      <w:tblGrid>
        <w:gridCol w:w="2035"/>
        <w:gridCol w:w="1674"/>
        <w:gridCol w:w="1242"/>
        <w:gridCol w:w="1242"/>
        <w:gridCol w:w="1771"/>
        <w:gridCol w:w="1428"/>
        <w:gridCol w:w="1390"/>
        <w:gridCol w:w="920"/>
        <w:gridCol w:w="696"/>
        <w:gridCol w:w="1866"/>
        <w:gridCol w:w="1342"/>
        <w:gridCol w:w="1142"/>
      </w:tblGrid>
      <w:tr w:rsidR="00EE1339" w:rsidRPr="004275C5" w14:paraId="50B5927A" w14:textId="77777777" w:rsidTr="003F1293">
        <w:trPr>
          <w:trHeight w:val="424"/>
          <w:jc w:val="center"/>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B9355" w14:textId="77777777" w:rsidR="00087BEE" w:rsidRPr="004275C5" w:rsidRDefault="00087BEE" w:rsidP="00087BEE">
            <w:pPr>
              <w:jc w:val="center"/>
              <w:rPr>
                <w:color w:val="000000"/>
                <w:sz w:val="18"/>
                <w:szCs w:val="18"/>
              </w:rPr>
            </w:pPr>
            <w:r w:rsidRPr="004275C5">
              <w:rPr>
                <w:color w:val="000000"/>
                <w:sz w:val="18"/>
                <w:szCs w:val="18"/>
              </w:rPr>
              <w:t>Наименование организации</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116018C5" w14:textId="77777777" w:rsidR="00087BEE" w:rsidRPr="004275C5" w:rsidRDefault="00087BEE" w:rsidP="00087BEE">
            <w:pPr>
              <w:jc w:val="center"/>
              <w:rPr>
                <w:color w:val="000000"/>
                <w:sz w:val="18"/>
                <w:szCs w:val="18"/>
              </w:rPr>
            </w:pPr>
            <w:r w:rsidRPr="004275C5">
              <w:rPr>
                <w:color w:val="000000"/>
                <w:sz w:val="18"/>
                <w:szCs w:val="18"/>
              </w:rPr>
              <w:t>Организационно-правовая форма</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EA2FED5" w14:textId="77777777" w:rsidR="00087BEE" w:rsidRPr="004275C5" w:rsidRDefault="00087BEE" w:rsidP="00087BEE">
            <w:pPr>
              <w:jc w:val="center"/>
              <w:rPr>
                <w:color w:val="000000"/>
                <w:sz w:val="18"/>
                <w:szCs w:val="18"/>
              </w:rPr>
            </w:pPr>
            <w:r w:rsidRPr="004275C5">
              <w:rPr>
                <w:color w:val="000000"/>
                <w:sz w:val="18"/>
                <w:szCs w:val="18"/>
              </w:rPr>
              <w:t>ИНН организации</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3E16ECDF" w14:textId="77777777" w:rsidR="00087BEE" w:rsidRPr="004275C5" w:rsidRDefault="00087BEE" w:rsidP="00087BEE">
            <w:pPr>
              <w:jc w:val="center"/>
              <w:rPr>
                <w:color w:val="000000"/>
                <w:sz w:val="18"/>
                <w:szCs w:val="18"/>
              </w:rPr>
            </w:pPr>
            <w:r w:rsidRPr="004275C5">
              <w:rPr>
                <w:color w:val="000000"/>
                <w:sz w:val="18"/>
                <w:szCs w:val="18"/>
              </w:rPr>
              <w:t>КПП организации</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108A0965" w14:textId="77777777" w:rsidR="00087BEE" w:rsidRPr="004275C5" w:rsidRDefault="00087BEE" w:rsidP="00087BEE">
            <w:pPr>
              <w:jc w:val="center"/>
              <w:rPr>
                <w:color w:val="000000"/>
                <w:sz w:val="18"/>
                <w:szCs w:val="18"/>
              </w:rPr>
            </w:pPr>
            <w:r w:rsidRPr="004275C5">
              <w:rPr>
                <w:color w:val="000000"/>
                <w:sz w:val="18"/>
                <w:szCs w:val="18"/>
              </w:rPr>
              <w:t>Вид деятельности в сфере теплоснабжения</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1A972E20" w14:textId="77777777" w:rsidR="00087BEE" w:rsidRPr="004275C5" w:rsidRDefault="00087BEE" w:rsidP="00087BEE">
            <w:pPr>
              <w:jc w:val="center"/>
              <w:rPr>
                <w:color w:val="000000"/>
                <w:sz w:val="18"/>
                <w:szCs w:val="18"/>
              </w:rPr>
            </w:pPr>
            <w:r w:rsidRPr="004275C5">
              <w:rPr>
                <w:color w:val="000000"/>
                <w:sz w:val="18"/>
                <w:szCs w:val="18"/>
              </w:rPr>
              <w:t>Юридический адрес</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4D15193" w14:textId="77777777" w:rsidR="00087BEE" w:rsidRPr="004275C5" w:rsidRDefault="00D432F8" w:rsidP="00D432F8">
            <w:pPr>
              <w:jc w:val="center"/>
              <w:rPr>
                <w:color w:val="000000"/>
                <w:sz w:val="18"/>
                <w:szCs w:val="18"/>
              </w:rPr>
            </w:pPr>
            <w:r>
              <w:rPr>
                <w:color w:val="000000"/>
                <w:sz w:val="18"/>
                <w:szCs w:val="18"/>
              </w:rPr>
              <w:t>Фактический</w:t>
            </w:r>
            <w:r w:rsidR="00087BEE" w:rsidRPr="004275C5">
              <w:rPr>
                <w:color w:val="000000"/>
                <w:sz w:val="18"/>
                <w:szCs w:val="18"/>
              </w:rPr>
              <w:t xml:space="preserve"> адрес</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5D3346F9" w14:textId="77777777" w:rsidR="00087BEE" w:rsidRPr="004275C5" w:rsidRDefault="00087BEE" w:rsidP="00087BEE">
            <w:pPr>
              <w:jc w:val="center"/>
              <w:rPr>
                <w:color w:val="000000"/>
                <w:sz w:val="18"/>
                <w:szCs w:val="18"/>
              </w:rPr>
            </w:pPr>
            <w:r w:rsidRPr="004275C5">
              <w:rPr>
                <w:color w:val="000000"/>
                <w:sz w:val="18"/>
                <w:szCs w:val="18"/>
              </w:rPr>
              <w:t>Телефон</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13369EBE" w14:textId="77777777" w:rsidR="00087BEE" w:rsidRPr="004275C5" w:rsidRDefault="00087BEE" w:rsidP="00087BEE">
            <w:pPr>
              <w:jc w:val="center"/>
              <w:rPr>
                <w:color w:val="000000"/>
                <w:sz w:val="18"/>
                <w:szCs w:val="18"/>
              </w:rPr>
            </w:pPr>
            <w:r w:rsidRPr="004275C5">
              <w:rPr>
                <w:color w:val="000000"/>
                <w:sz w:val="18"/>
                <w:szCs w:val="18"/>
              </w:rPr>
              <w:t>Факс</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3174A229" w14:textId="77777777" w:rsidR="00087BEE" w:rsidRPr="004275C5" w:rsidRDefault="00087BEE" w:rsidP="00087BEE">
            <w:pPr>
              <w:jc w:val="center"/>
              <w:rPr>
                <w:color w:val="000000"/>
                <w:sz w:val="18"/>
                <w:szCs w:val="18"/>
              </w:rPr>
            </w:pPr>
            <w:r w:rsidRPr="004275C5">
              <w:rPr>
                <w:color w:val="000000"/>
                <w:sz w:val="18"/>
                <w:szCs w:val="18"/>
              </w:rPr>
              <w:t>Адрес электронной почты</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27DCF24" w14:textId="77777777" w:rsidR="00087BEE" w:rsidRPr="004275C5" w:rsidRDefault="00087BEE" w:rsidP="00087BEE">
            <w:pPr>
              <w:jc w:val="center"/>
              <w:rPr>
                <w:color w:val="000000"/>
                <w:sz w:val="18"/>
                <w:szCs w:val="18"/>
              </w:rPr>
            </w:pPr>
            <w:r w:rsidRPr="004275C5">
              <w:rPr>
                <w:color w:val="000000"/>
                <w:sz w:val="18"/>
                <w:szCs w:val="18"/>
              </w:rPr>
              <w:t>Руководитель (должность)</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F808687" w14:textId="77777777" w:rsidR="00087BEE" w:rsidRPr="004275C5" w:rsidRDefault="00087BEE" w:rsidP="00087BEE">
            <w:pPr>
              <w:jc w:val="center"/>
              <w:rPr>
                <w:color w:val="000000"/>
                <w:sz w:val="18"/>
                <w:szCs w:val="18"/>
              </w:rPr>
            </w:pPr>
            <w:r w:rsidRPr="004275C5">
              <w:rPr>
                <w:color w:val="000000"/>
                <w:sz w:val="18"/>
                <w:szCs w:val="18"/>
              </w:rPr>
              <w:t>Ф.И.О.</w:t>
            </w:r>
          </w:p>
        </w:tc>
      </w:tr>
      <w:tr w:rsidR="00EE1339" w:rsidRPr="004275C5" w14:paraId="4DDE6C34" w14:textId="77777777" w:rsidTr="00D432F8">
        <w:trPr>
          <w:trHeight w:val="1071"/>
          <w:jc w:val="center"/>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60C13D51" w14:textId="77777777" w:rsidR="00087BEE" w:rsidRPr="004275C5" w:rsidRDefault="00EE1339" w:rsidP="00EE1339">
            <w:pPr>
              <w:rPr>
                <w:color w:val="000000"/>
                <w:sz w:val="18"/>
                <w:szCs w:val="18"/>
              </w:rPr>
            </w:pPr>
            <w:r>
              <w:rPr>
                <w:color w:val="000000"/>
                <w:sz w:val="18"/>
                <w:szCs w:val="18"/>
              </w:rPr>
              <w:t>ГУП «Брянсккоммунэнерго»</w:t>
            </w:r>
          </w:p>
        </w:tc>
        <w:tc>
          <w:tcPr>
            <w:tcW w:w="1764" w:type="dxa"/>
            <w:tcBorders>
              <w:top w:val="single" w:sz="4" w:space="0" w:color="auto"/>
              <w:left w:val="nil"/>
              <w:bottom w:val="single" w:sz="4" w:space="0" w:color="auto"/>
              <w:right w:val="single" w:sz="4" w:space="0" w:color="auto"/>
            </w:tcBorders>
            <w:shd w:val="clear" w:color="auto" w:fill="auto"/>
            <w:vAlign w:val="center"/>
          </w:tcPr>
          <w:p w14:paraId="705A34F3" w14:textId="77777777" w:rsidR="00087BEE" w:rsidRPr="004275C5" w:rsidRDefault="00EE1339" w:rsidP="00D432F8">
            <w:pPr>
              <w:rPr>
                <w:color w:val="000000"/>
                <w:sz w:val="18"/>
                <w:szCs w:val="18"/>
              </w:rPr>
            </w:pPr>
            <w:r>
              <w:rPr>
                <w:color w:val="000000"/>
                <w:sz w:val="18"/>
                <w:szCs w:val="18"/>
              </w:rPr>
              <w:t>Государственное унитарное предприятие</w:t>
            </w:r>
          </w:p>
        </w:tc>
        <w:tc>
          <w:tcPr>
            <w:tcW w:w="1289" w:type="dxa"/>
            <w:tcBorders>
              <w:top w:val="single" w:sz="4" w:space="0" w:color="auto"/>
              <w:left w:val="nil"/>
              <w:bottom w:val="single" w:sz="4" w:space="0" w:color="auto"/>
              <w:right w:val="single" w:sz="4" w:space="0" w:color="auto"/>
            </w:tcBorders>
            <w:shd w:val="clear" w:color="auto" w:fill="auto"/>
            <w:vAlign w:val="center"/>
          </w:tcPr>
          <w:p w14:paraId="4FAE3707" w14:textId="77777777" w:rsidR="00087BEE" w:rsidRPr="004275C5" w:rsidRDefault="00EE1339" w:rsidP="003F1293">
            <w:pPr>
              <w:jc w:val="center"/>
              <w:rPr>
                <w:color w:val="000000"/>
                <w:sz w:val="18"/>
                <w:szCs w:val="18"/>
              </w:rPr>
            </w:pPr>
            <w:r w:rsidRPr="00EE1339">
              <w:rPr>
                <w:color w:val="000000"/>
                <w:sz w:val="18"/>
                <w:szCs w:val="18"/>
              </w:rPr>
              <w:t>3250054100</w:t>
            </w:r>
          </w:p>
        </w:tc>
        <w:tc>
          <w:tcPr>
            <w:tcW w:w="1289" w:type="dxa"/>
            <w:tcBorders>
              <w:top w:val="single" w:sz="4" w:space="0" w:color="auto"/>
              <w:left w:val="nil"/>
              <w:bottom w:val="single" w:sz="4" w:space="0" w:color="auto"/>
              <w:right w:val="single" w:sz="4" w:space="0" w:color="auto"/>
            </w:tcBorders>
            <w:shd w:val="clear" w:color="auto" w:fill="auto"/>
            <w:vAlign w:val="center"/>
          </w:tcPr>
          <w:p w14:paraId="6981DEFB" w14:textId="77777777" w:rsidR="00087BEE" w:rsidRPr="004275C5" w:rsidRDefault="00EE1339" w:rsidP="003F1293">
            <w:pPr>
              <w:jc w:val="center"/>
              <w:rPr>
                <w:color w:val="000000"/>
                <w:sz w:val="18"/>
                <w:szCs w:val="18"/>
              </w:rPr>
            </w:pPr>
            <w:r w:rsidRPr="00EE1339">
              <w:rPr>
                <w:color w:val="000000"/>
                <w:sz w:val="18"/>
                <w:szCs w:val="18"/>
              </w:rPr>
              <w:t>325701001</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3654426A" w14:textId="77777777" w:rsidR="00087BEE" w:rsidRPr="00EE1339" w:rsidRDefault="00E90EB4" w:rsidP="00EE1339">
            <w:pPr>
              <w:jc w:val="center"/>
              <w:rPr>
                <w:color w:val="000000"/>
                <w:sz w:val="20"/>
                <w:szCs w:val="20"/>
              </w:rPr>
            </w:pPr>
            <w:r w:rsidRPr="00EE1339">
              <w:rPr>
                <w:color w:val="000000"/>
                <w:sz w:val="18"/>
                <w:szCs w:val="20"/>
              </w:rPr>
              <w:t xml:space="preserve">ОКВЭД </w:t>
            </w:r>
            <w:r w:rsidR="00EE1339" w:rsidRPr="00EE1339">
              <w:rPr>
                <w:sz w:val="18"/>
                <w:szCs w:val="20"/>
              </w:rPr>
              <w:t>35.30 - Производство, передача и распределение пара и горячей воды; кондиционирование воздуха</w:t>
            </w:r>
          </w:p>
        </w:tc>
        <w:tc>
          <w:tcPr>
            <w:tcW w:w="1525" w:type="dxa"/>
            <w:tcBorders>
              <w:top w:val="single" w:sz="4" w:space="0" w:color="auto"/>
              <w:left w:val="nil"/>
              <w:bottom w:val="single" w:sz="4" w:space="0" w:color="auto"/>
              <w:right w:val="single" w:sz="4" w:space="0" w:color="auto"/>
            </w:tcBorders>
            <w:shd w:val="clear" w:color="auto" w:fill="auto"/>
            <w:vAlign w:val="center"/>
          </w:tcPr>
          <w:p w14:paraId="5984A051" w14:textId="77777777" w:rsidR="00087BEE" w:rsidRPr="004275C5" w:rsidRDefault="00EE1339" w:rsidP="00087BEE">
            <w:pPr>
              <w:jc w:val="center"/>
              <w:rPr>
                <w:color w:val="000000"/>
                <w:sz w:val="18"/>
                <w:szCs w:val="18"/>
              </w:rPr>
            </w:pPr>
            <w:r>
              <w:rPr>
                <w:color w:val="000000"/>
                <w:sz w:val="18"/>
                <w:szCs w:val="18"/>
              </w:rPr>
              <w:t>241050, Брянская область, г. Брянск, ул. Дуки д.78</w:t>
            </w:r>
          </w:p>
        </w:tc>
        <w:tc>
          <w:tcPr>
            <w:tcW w:w="1515" w:type="dxa"/>
            <w:tcBorders>
              <w:top w:val="single" w:sz="4" w:space="0" w:color="auto"/>
              <w:left w:val="nil"/>
              <w:bottom w:val="single" w:sz="4" w:space="0" w:color="auto"/>
              <w:right w:val="single" w:sz="4" w:space="0" w:color="auto"/>
            </w:tcBorders>
            <w:shd w:val="clear" w:color="auto" w:fill="auto"/>
            <w:vAlign w:val="center"/>
          </w:tcPr>
          <w:p w14:paraId="50072C06" w14:textId="77777777" w:rsidR="00087BEE" w:rsidRPr="004275C5" w:rsidRDefault="00EE1339" w:rsidP="00087BEE">
            <w:pPr>
              <w:jc w:val="center"/>
              <w:rPr>
                <w:color w:val="000000"/>
                <w:sz w:val="18"/>
                <w:szCs w:val="18"/>
              </w:rPr>
            </w:pPr>
            <w:r w:rsidRPr="00EE1339">
              <w:rPr>
                <w:color w:val="000000"/>
                <w:sz w:val="18"/>
                <w:szCs w:val="18"/>
              </w:rPr>
              <w:t>241050, Брянская область, г. Брянск, ул. Дуки д.78</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3E30D1E6" w14:textId="77777777" w:rsidR="00087BEE" w:rsidRPr="004275C5" w:rsidRDefault="00EE1339" w:rsidP="000D3630">
            <w:pPr>
              <w:jc w:val="center"/>
              <w:rPr>
                <w:color w:val="000000"/>
                <w:sz w:val="18"/>
                <w:szCs w:val="18"/>
              </w:rPr>
            </w:pPr>
            <w:r w:rsidRPr="00EE1339">
              <w:rPr>
                <w:color w:val="000000"/>
                <w:sz w:val="18"/>
                <w:szCs w:val="18"/>
              </w:rPr>
              <w:t>+7 (4832) 66-62-18</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71F137B9" w14:textId="77777777" w:rsidR="00087BEE" w:rsidRPr="004275C5" w:rsidRDefault="00EE1339" w:rsidP="00087BEE">
            <w:pPr>
              <w:jc w:val="center"/>
              <w:rPr>
                <w:color w:val="000000"/>
                <w:sz w:val="18"/>
                <w:szCs w:val="18"/>
              </w:rPr>
            </w:pPr>
            <w:r w:rsidRPr="00EE1339">
              <w:rPr>
                <w:color w:val="000000"/>
                <w:sz w:val="18"/>
                <w:szCs w:val="18"/>
              </w:rPr>
              <w:t>+7 (4832) 64-76-70</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4DF3A5DF" w14:textId="77777777" w:rsidR="000D3630" w:rsidRPr="004275C5" w:rsidRDefault="00EE1339" w:rsidP="00D432F8">
            <w:pPr>
              <w:jc w:val="center"/>
              <w:rPr>
                <w:color w:val="0563C1"/>
                <w:sz w:val="18"/>
                <w:szCs w:val="18"/>
                <w:u w:val="single"/>
              </w:rPr>
            </w:pPr>
            <w:r w:rsidRPr="00EE1339">
              <w:rPr>
                <w:color w:val="0563C1"/>
                <w:sz w:val="18"/>
                <w:szCs w:val="18"/>
                <w:u w:val="single"/>
              </w:rPr>
              <w:t>bke@bkenergo.ru</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72F4AFC" w14:textId="77777777" w:rsidR="00DD0527" w:rsidRPr="004275C5" w:rsidRDefault="00EE1339" w:rsidP="00EE1339">
            <w:pPr>
              <w:jc w:val="center"/>
              <w:rPr>
                <w:color w:val="000000"/>
                <w:sz w:val="18"/>
                <w:szCs w:val="18"/>
              </w:rPr>
            </w:pPr>
            <w:r>
              <w:rPr>
                <w:color w:val="000000"/>
                <w:sz w:val="18"/>
                <w:szCs w:val="18"/>
              </w:rPr>
              <w:t>Генеральный директор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C5C5967" w14:textId="77777777" w:rsidR="00087BEE" w:rsidRPr="004275C5" w:rsidRDefault="00EE1339" w:rsidP="00DD0527">
            <w:pPr>
              <w:jc w:val="center"/>
              <w:rPr>
                <w:color w:val="000000"/>
                <w:sz w:val="18"/>
                <w:szCs w:val="18"/>
              </w:rPr>
            </w:pPr>
            <w:r w:rsidRPr="00EE1339">
              <w:rPr>
                <w:color w:val="000000"/>
                <w:sz w:val="18"/>
                <w:szCs w:val="18"/>
              </w:rPr>
              <w:t>Граборов Александр Николаевич</w:t>
            </w:r>
          </w:p>
        </w:tc>
      </w:tr>
    </w:tbl>
    <w:p w14:paraId="68E9F209" w14:textId="77777777" w:rsidR="00087BEE" w:rsidRDefault="00087BEE" w:rsidP="000034A6"/>
    <w:p w14:paraId="71F739BA" w14:textId="77777777" w:rsidR="00087BEE" w:rsidRDefault="00087BEE" w:rsidP="000034A6"/>
    <w:p w14:paraId="346E9B71" w14:textId="77777777" w:rsidR="00BB595E" w:rsidRPr="00EE1339" w:rsidRDefault="00BB595E" w:rsidP="00EE1339">
      <w:pPr>
        <w:sectPr w:rsidR="00BB595E" w:rsidRPr="00EE1339" w:rsidSect="00087BEE">
          <w:pgSz w:w="16838" w:h="11906" w:orient="landscape"/>
          <w:pgMar w:top="1701" w:right="1134" w:bottom="850" w:left="1134" w:header="708" w:footer="708" w:gutter="0"/>
          <w:cols w:space="708"/>
          <w:docGrid w:linePitch="360"/>
        </w:sectPr>
      </w:pPr>
    </w:p>
    <w:p w14:paraId="124E1618" w14:textId="77777777" w:rsidR="003D01E8" w:rsidRPr="003D01E8" w:rsidRDefault="003D01E8" w:rsidP="0025446C">
      <w:pPr>
        <w:spacing w:line="360" w:lineRule="auto"/>
        <w:ind w:right="-1" w:firstLine="567"/>
        <w:jc w:val="both"/>
        <w:rPr>
          <w:rFonts w:eastAsia="Calibri"/>
        </w:rPr>
      </w:pPr>
      <w:r w:rsidRPr="003D01E8">
        <w:rPr>
          <w:rFonts w:eastAsia="Calibri"/>
        </w:rPr>
        <w:lastRenderedPageBreak/>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w:t>
      </w:r>
      <w:r w:rsidR="00AE7677">
        <w:rPr>
          <w:rFonts w:eastAsia="Calibri"/>
        </w:rPr>
        <w:t xml:space="preserve">– </w:t>
      </w:r>
      <w:r w:rsidRPr="003D01E8">
        <w:rPr>
          <w:rFonts w:eastAsia="Calibri"/>
        </w:rPr>
        <w:t>официальный сайт).</w:t>
      </w:r>
    </w:p>
    <w:p w14:paraId="58B25A9A" w14:textId="77777777" w:rsidR="003D01E8" w:rsidRPr="003D01E8" w:rsidRDefault="003D01E8" w:rsidP="0025446C">
      <w:pPr>
        <w:spacing w:line="360" w:lineRule="auto"/>
        <w:ind w:right="-1" w:firstLine="567"/>
        <w:jc w:val="both"/>
        <w:rPr>
          <w:rFonts w:eastAsia="Calibri"/>
        </w:rPr>
      </w:pPr>
      <w:r w:rsidRPr="003D01E8">
        <w:rPr>
          <w:rFonts w:eastAsia="Calibri"/>
        </w:rPr>
        <w:t>В случае если на территории поселения, городского округа существуют несколько систем теплоснабжения, уполномоченные органы вправе:</w:t>
      </w:r>
    </w:p>
    <w:p w14:paraId="4D4AB583" w14:textId="77777777" w:rsidR="003D01E8" w:rsidRPr="003D01E8" w:rsidRDefault="003D01E8" w:rsidP="00EC3463">
      <w:pPr>
        <w:numPr>
          <w:ilvl w:val="0"/>
          <w:numId w:val="1"/>
        </w:numPr>
        <w:spacing w:line="360" w:lineRule="auto"/>
        <w:ind w:left="0" w:right="-1" w:firstLine="426"/>
        <w:contextualSpacing/>
        <w:jc w:val="both"/>
        <w:rPr>
          <w:rFonts w:eastAsia="Calibri"/>
        </w:rPr>
      </w:pPr>
      <w:r w:rsidRPr="003D01E8">
        <w:rPr>
          <w:rFonts w:eastAsia="Calibri"/>
        </w:rPr>
        <w:t>определить единую теплоснабжающую организацию (организации) в каждой из систем теплоснабжения, расположенных в границах поселения, городского</w:t>
      </w:r>
      <w:r w:rsidR="00670C71">
        <w:rPr>
          <w:rFonts w:eastAsia="Calibri"/>
        </w:rPr>
        <w:t xml:space="preserve"> </w:t>
      </w:r>
      <w:r w:rsidRPr="003D01E8">
        <w:rPr>
          <w:rFonts w:eastAsia="Calibri"/>
        </w:rPr>
        <w:t>округа;</w:t>
      </w:r>
    </w:p>
    <w:p w14:paraId="46224E30" w14:textId="77777777" w:rsidR="003D01E8" w:rsidRPr="003D01E8" w:rsidRDefault="003D01E8" w:rsidP="00EC3463">
      <w:pPr>
        <w:numPr>
          <w:ilvl w:val="0"/>
          <w:numId w:val="1"/>
        </w:numPr>
        <w:spacing w:line="360" w:lineRule="auto"/>
        <w:ind w:left="0" w:right="-1" w:firstLine="426"/>
        <w:contextualSpacing/>
        <w:jc w:val="both"/>
        <w:rPr>
          <w:rFonts w:eastAsia="Calibri"/>
        </w:rPr>
      </w:pPr>
      <w:r w:rsidRPr="003D01E8">
        <w:rPr>
          <w:rFonts w:eastAsia="Calibri"/>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2D1E5AFC" w14:textId="77777777" w:rsidR="003D01E8" w:rsidRPr="003D01E8" w:rsidRDefault="003D01E8" w:rsidP="0025446C">
      <w:pPr>
        <w:spacing w:line="360" w:lineRule="auto"/>
        <w:ind w:right="-1" w:firstLine="567"/>
        <w:jc w:val="both"/>
        <w:rPr>
          <w:rFonts w:eastAsia="Calibri"/>
        </w:rPr>
      </w:pPr>
      <w:r w:rsidRPr="003D01E8">
        <w:rPr>
          <w:rFonts w:eastAsia="Calibri"/>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00953D55" w14:textId="77777777" w:rsidR="003D01E8" w:rsidRDefault="003D01E8" w:rsidP="0025446C">
      <w:pPr>
        <w:spacing w:line="360" w:lineRule="auto"/>
        <w:ind w:right="-1" w:firstLine="567"/>
        <w:jc w:val="both"/>
        <w:rPr>
          <w:rFonts w:eastAsia="Calibri"/>
        </w:rPr>
      </w:pPr>
      <w:r w:rsidRPr="003D01E8">
        <w:rPr>
          <w:rFonts w:eastAsia="Calibri"/>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785E99CD" w14:textId="77777777" w:rsidR="003D01E8" w:rsidRPr="003D01E8" w:rsidRDefault="003D01E8" w:rsidP="008874D1">
      <w:pPr>
        <w:spacing w:line="360" w:lineRule="auto"/>
        <w:ind w:right="-1" w:firstLine="567"/>
        <w:jc w:val="both"/>
        <w:rPr>
          <w:rFonts w:eastAsia="Calibri"/>
        </w:rPr>
      </w:pPr>
      <w:r w:rsidRPr="003D01E8">
        <w:rPr>
          <w:rFonts w:eastAsia="Calibri"/>
        </w:rPr>
        <w:t>В случае если в отношении зоны деятельности единой теплоснабжающей организации</w:t>
      </w:r>
    </w:p>
    <w:p w14:paraId="603F48F4" w14:textId="77777777" w:rsidR="003D01E8" w:rsidRDefault="003D01E8" w:rsidP="0025446C">
      <w:pPr>
        <w:spacing w:line="360" w:lineRule="auto"/>
        <w:ind w:right="-1"/>
        <w:jc w:val="both"/>
        <w:rPr>
          <w:rFonts w:eastAsia="Calibri"/>
        </w:rPr>
      </w:pPr>
      <w:r w:rsidRPr="003D01E8">
        <w:rPr>
          <w:rFonts w:eastAsia="Calibri"/>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76DEAB34" w14:textId="77777777" w:rsidR="003D01E8" w:rsidRPr="003D01E8" w:rsidRDefault="003D01E8" w:rsidP="0025446C">
      <w:pPr>
        <w:spacing w:line="360" w:lineRule="auto"/>
        <w:ind w:right="-1" w:firstLine="567"/>
        <w:jc w:val="both"/>
        <w:rPr>
          <w:rFonts w:eastAsia="Calibri"/>
        </w:rPr>
      </w:pPr>
      <w:r w:rsidRPr="003D01E8">
        <w:rPr>
          <w:rFonts w:eastAsia="Calibri"/>
        </w:rPr>
        <w:t>Критерии определения единой теплоснабжающей организации:</w:t>
      </w:r>
    </w:p>
    <w:p w14:paraId="575ADFAD" w14:textId="77777777" w:rsidR="003D01E8" w:rsidRPr="003D01E8" w:rsidRDefault="003D01E8" w:rsidP="00EC3463">
      <w:pPr>
        <w:numPr>
          <w:ilvl w:val="0"/>
          <w:numId w:val="2"/>
        </w:numPr>
        <w:tabs>
          <w:tab w:val="left" w:pos="851"/>
        </w:tabs>
        <w:spacing w:line="360" w:lineRule="auto"/>
        <w:ind w:left="0" w:right="-1" w:firstLine="567"/>
        <w:contextualSpacing/>
        <w:jc w:val="both"/>
        <w:rPr>
          <w:rFonts w:eastAsia="Calibri"/>
        </w:rPr>
      </w:pPr>
      <w:r w:rsidRPr="003D01E8">
        <w:rPr>
          <w:rFonts w:eastAsia="Calibri"/>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43DE5E" w14:textId="77777777" w:rsidR="003D01E8" w:rsidRPr="003D01E8" w:rsidRDefault="003D01E8" w:rsidP="00EC3463">
      <w:pPr>
        <w:numPr>
          <w:ilvl w:val="0"/>
          <w:numId w:val="2"/>
        </w:numPr>
        <w:tabs>
          <w:tab w:val="left" w:pos="851"/>
        </w:tabs>
        <w:spacing w:line="360" w:lineRule="auto"/>
        <w:ind w:left="0" w:right="-1" w:firstLine="567"/>
        <w:contextualSpacing/>
        <w:jc w:val="both"/>
        <w:rPr>
          <w:rFonts w:eastAsia="Calibri"/>
        </w:rPr>
      </w:pPr>
      <w:r w:rsidRPr="003D01E8">
        <w:rPr>
          <w:rFonts w:eastAsia="Calibri"/>
        </w:rPr>
        <w:lastRenderedPageBreak/>
        <w:t>размер собственного капитала;</w:t>
      </w:r>
    </w:p>
    <w:p w14:paraId="4AB692EA" w14:textId="77777777" w:rsidR="003D01E8" w:rsidRPr="003D01E8" w:rsidRDefault="003D01E8" w:rsidP="00EC3463">
      <w:pPr>
        <w:numPr>
          <w:ilvl w:val="0"/>
          <w:numId w:val="2"/>
        </w:numPr>
        <w:tabs>
          <w:tab w:val="left" w:pos="851"/>
        </w:tabs>
        <w:spacing w:line="360" w:lineRule="auto"/>
        <w:ind w:left="0" w:right="-1" w:firstLine="567"/>
        <w:contextualSpacing/>
        <w:jc w:val="both"/>
        <w:rPr>
          <w:rFonts w:eastAsia="Calibri"/>
        </w:rPr>
      </w:pPr>
      <w:r w:rsidRPr="003D01E8">
        <w:rPr>
          <w:rFonts w:eastAsia="Calibri"/>
        </w:rPr>
        <w:t>способность в лучшей мере обеспечить надежность теплоснабжения в соответствующей системе теплоснабжения.</w:t>
      </w:r>
    </w:p>
    <w:p w14:paraId="592F01E2" w14:textId="77777777" w:rsidR="003D01E8" w:rsidRPr="003D01E8" w:rsidRDefault="003D01E8" w:rsidP="0025446C">
      <w:pPr>
        <w:spacing w:line="360" w:lineRule="auto"/>
        <w:ind w:right="-1" w:firstLine="567"/>
        <w:jc w:val="both"/>
        <w:rPr>
          <w:rFonts w:eastAsia="Calibri"/>
        </w:rPr>
      </w:pPr>
      <w:r w:rsidRPr="003D01E8">
        <w:rPr>
          <w:rFonts w:eastAsia="Calibri"/>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7B6823FF" w14:textId="77777777" w:rsidR="003D01E8" w:rsidRPr="003D01E8" w:rsidRDefault="003D01E8" w:rsidP="0025446C">
      <w:pPr>
        <w:spacing w:line="360" w:lineRule="auto"/>
        <w:ind w:right="-1" w:firstLine="567"/>
        <w:jc w:val="both"/>
        <w:rPr>
          <w:rFonts w:eastAsia="Calibri"/>
        </w:rPr>
      </w:pPr>
      <w:r w:rsidRPr="003D01E8">
        <w:rPr>
          <w:rFonts w:eastAsia="Calibri"/>
        </w:rPr>
        <w:t>Единая теплоснабжающая организация обязана:</w:t>
      </w:r>
    </w:p>
    <w:p w14:paraId="6539F93A" w14:textId="77777777" w:rsidR="003D01E8" w:rsidRPr="003D01E8" w:rsidRDefault="003D01E8" w:rsidP="00EC3463">
      <w:pPr>
        <w:numPr>
          <w:ilvl w:val="0"/>
          <w:numId w:val="3"/>
        </w:numPr>
        <w:tabs>
          <w:tab w:val="left" w:pos="851"/>
        </w:tabs>
        <w:spacing w:line="360" w:lineRule="auto"/>
        <w:ind w:left="0" w:right="-1" w:firstLine="567"/>
        <w:contextualSpacing/>
        <w:jc w:val="both"/>
        <w:rPr>
          <w:rFonts w:eastAsia="Calibri"/>
        </w:rPr>
      </w:pPr>
      <w:r w:rsidRPr="003D01E8">
        <w:rPr>
          <w:rFonts w:eastAsia="Calibri"/>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7C1B0F31" w14:textId="77777777" w:rsidR="003D01E8" w:rsidRPr="003D01E8" w:rsidRDefault="003D01E8" w:rsidP="00EC3463">
      <w:pPr>
        <w:numPr>
          <w:ilvl w:val="0"/>
          <w:numId w:val="3"/>
        </w:numPr>
        <w:tabs>
          <w:tab w:val="left" w:pos="851"/>
        </w:tabs>
        <w:spacing w:line="360" w:lineRule="auto"/>
        <w:ind w:left="0" w:right="-1" w:firstLine="567"/>
        <w:contextualSpacing/>
        <w:jc w:val="both"/>
        <w:rPr>
          <w:rFonts w:eastAsia="Calibri"/>
        </w:rPr>
      </w:pPr>
      <w:r w:rsidRPr="003D01E8">
        <w:rPr>
          <w:rFonts w:eastAsia="Calibri"/>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3522C4EF" w14:textId="77777777" w:rsidR="003D01E8" w:rsidRPr="003D01E8" w:rsidRDefault="003D01E8" w:rsidP="00EC3463">
      <w:pPr>
        <w:numPr>
          <w:ilvl w:val="0"/>
          <w:numId w:val="3"/>
        </w:numPr>
        <w:tabs>
          <w:tab w:val="left" w:pos="851"/>
        </w:tabs>
        <w:spacing w:line="360" w:lineRule="auto"/>
        <w:ind w:left="0" w:right="-1" w:firstLine="567"/>
        <w:contextualSpacing/>
        <w:jc w:val="both"/>
        <w:rPr>
          <w:rFonts w:eastAsia="Calibri"/>
        </w:rPr>
      </w:pPr>
      <w:r w:rsidRPr="003D01E8">
        <w:rPr>
          <w:rFonts w:eastAsia="Calibri"/>
        </w:rPr>
        <w:t>надлежащим образом исполнять обязательства перед иными теплоснабжающими и теплосетевыми организациями в зоне своей деятельности;</w:t>
      </w:r>
    </w:p>
    <w:p w14:paraId="11E9E1AA" w14:textId="77777777" w:rsidR="003D01E8" w:rsidRDefault="003D01E8" w:rsidP="00EC3463">
      <w:pPr>
        <w:numPr>
          <w:ilvl w:val="0"/>
          <w:numId w:val="3"/>
        </w:numPr>
        <w:tabs>
          <w:tab w:val="left" w:pos="851"/>
        </w:tabs>
        <w:spacing w:line="360" w:lineRule="auto"/>
        <w:ind w:left="0" w:right="-1" w:firstLine="567"/>
        <w:contextualSpacing/>
        <w:jc w:val="both"/>
        <w:rPr>
          <w:rFonts w:eastAsia="Calibri"/>
        </w:rPr>
      </w:pPr>
      <w:r w:rsidRPr="003D01E8">
        <w:rPr>
          <w:rFonts w:eastAsia="Calibri"/>
        </w:rPr>
        <w:t>осуществлять контроль режимов потребления тепловой энергии в зоне своей деятельности.</w:t>
      </w:r>
    </w:p>
    <w:p w14:paraId="5482EC41" w14:textId="77777777" w:rsidR="006F5D4E" w:rsidRPr="001D5FCB" w:rsidRDefault="006F5D4E" w:rsidP="0025446C">
      <w:pPr>
        <w:spacing w:line="360" w:lineRule="auto"/>
        <w:ind w:right="-1" w:firstLine="567"/>
        <w:contextualSpacing/>
        <w:jc w:val="both"/>
        <w:rPr>
          <w:rFonts w:eastAsia="Calibri"/>
          <w:b/>
          <w:i/>
          <w:u w:val="single"/>
        </w:rPr>
      </w:pPr>
      <w:r w:rsidRPr="006F5D4E">
        <w:rPr>
          <w:rFonts w:eastAsia="Calibri"/>
        </w:rPr>
        <w:t>В настоящее время</w:t>
      </w:r>
      <w:r w:rsidR="00670C71">
        <w:rPr>
          <w:rFonts w:eastAsia="Calibri"/>
        </w:rPr>
        <w:t xml:space="preserve"> представленная теплоснабжающая организация </w:t>
      </w:r>
      <w:r w:rsidR="001D5FCB">
        <w:rPr>
          <w:rFonts w:eastAsia="Calibri"/>
        </w:rPr>
        <w:t xml:space="preserve">ГУП «Брянсккоммунэнерго» </w:t>
      </w:r>
      <w:r w:rsidR="00670C71">
        <w:rPr>
          <w:rFonts w:eastAsia="Calibri"/>
        </w:rPr>
        <w:t xml:space="preserve">на территории </w:t>
      </w:r>
      <w:r w:rsidR="00856649">
        <w:rPr>
          <w:rFonts w:eastAsia="Calibri"/>
        </w:rPr>
        <w:t xml:space="preserve">муниципального образования </w:t>
      </w:r>
      <w:r w:rsidR="003A5166">
        <w:rPr>
          <w:rFonts w:eastAsia="Calibri"/>
        </w:rPr>
        <w:t>городской округ «</w:t>
      </w:r>
      <w:r w:rsidR="00856649">
        <w:rPr>
          <w:rFonts w:eastAsia="Calibri"/>
        </w:rPr>
        <w:t>г</w:t>
      </w:r>
      <w:r w:rsidR="003A5166">
        <w:rPr>
          <w:rFonts w:eastAsia="Calibri"/>
        </w:rPr>
        <w:t>ород Фокино»</w:t>
      </w:r>
      <w:r w:rsidR="00856649">
        <w:rPr>
          <w:rFonts w:eastAsia="Calibri"/>
        </w:rPr>
        <w:t xml:space="preserve"> </w:t>
      </w:r>
      <w:r w:rsidR="00670C71" w:rsidRPr="00670C71">
        <w:rPr>
          <w:rFonts w:eastAsia="Calibri"/>
        </w:rPr>
        <w:t>по состоянию на 202</w:t>
      </w:r>
      <w:r w:rsidR="000C483D">
        <w:rPr>
          <w:rFonts w:eastAsia="Calibri"/>
        </w:rPr>
        <w:t>4</w:t>
      </w:r>
      <w:r w:rsidR="00670C71" w:rsidRPr="00670C71">
        <w:rPr>
          <w:rFonts w:eastAsia="Calibri"/>
        </w:rPr>
        <w:t xml:space="preserve"> год</w:t>
      </w:r>
      <w:r w:rsidR="003A5166">
        <w:rPr>
          <w:rFonts w:eastAsia="Calibri"/>
        </w:rPr>
        <w:t xml:space="preserve"> и на перспективу до 202</w:t>
      </w:r>
      <w:r w:rsidR="00BC56B0">
        <w:rPr>
          <w:rFonts w:eastAsia="Calibri"/>
        </w:rPr>
        <w:t xml:space="preserve">8 </w:t>
      </w:r>
      <w:r w:rsidR="003A5166">
        <w:rPr>
          <w:rFonts w:eastAsia="Calibri"/>
        </w:rPr>
        <w:t xml:space="preserve">года </w:t>
      </w:r>
      <w:r w:rsidR="00C74B3F" w:rsidRPr="001D5FCB">
        <w:rPr>
          <w:rFonts w:eastAsia="Calibri"/>
          <w:b/>
          <w:i/>
          <w:u w:val="single"/>
        </w:rPr>
        <w:t>о</w:t>
      </w:r>
      <w:r w:rsidRPr="001D5FCB">
        <w:rPr>
          <w:rFonts w:eastAsia="Calibri"/>
          <w:b/>
          <w:i/>
          <w:u w:val="single"/>
        </w:rPr>
        <w:t>твеча</w:t>
      </w:r>
      <w:r w:rsidR="00670C71" w:rsidRPr="001D5FCB">
        <w:rPr>
          <w:rFonts w:eastAsia="Calibri"/>
          <w:b/>
          <w:i/>
          <w:u w:val="single"/>
        </w:rPr>
        <w:t>е</w:t>
      </w:r>
      <w:r w:rsidR="00C74B3F" w:rsidRPr="001D5FCB">
        <w:rPr>
          <w:rFonts w:eastAsia="Calibri"/>
          <w:b/>
          <w:i/>
          <w:u w:val="single"/>
        </w:rPr>
        <w:t>т в</w:t>
      </w:r>
      <w:r w:rsidRPr="001D5FCB">
        <w:rPr>
          <w:rFonts w:eastAsia="Calibri"/>
          <w:b/>
          <w:i/>
          <w:u w:val="single"/>
        </w:rPr>
        <w:t>сем</w:t>
      </w:r>
      <w:r w:rsidR="00670C71" w:rsidRPr="001D5FCB">
        <w:rPr>
          <w:rFonts w:eastAsia="Calibri"/>
          <w:b/>
          <w:i/>
          <w:u w:val="single"/>
        </w:rPr>
        <w:t xml:space="preserve"> </w:t>
      </w:r>
      <w:r w:rsidRPr="001D5FCB">
        <w:rPr>
          <w:rFonts w:eastAsia="Calibri"/>
          <w:b/>
          <w:i/>
          <w:u w:val="single"/>
        </w:rPr>
        <w:t>критери</w:t>
      </w:r>
      <w:r w:rsidR="00670C71" w:rsidRPr="001D5FCB">
        <w:rPr>
          <w:rFonts w:eastAsia="Calibri"/>
          <w:b/>
          <w:i/>
          <w:u w:val="single"/>
        </w:rPr>
        <w:t xml:space="preserve">ям </w:t>
      </w:r>
      <w:r w:rsidRPr="001D5FCB">
        <w:rPr>
          <w:rFonts w:eastAsia="Calibri"/>
          <w:b/>
          <w:i/>
          <w:u w:val="single"/>
        </w:rPr>
        <w:t>по определению статуса единой теплоснабжающей организации.</w:t>
      </w:r>
    </w:p>
    <w:p w14:paraId="3DAE6DFA" w14:textId="77777777" w:rsidR="0009063E" w:rsidRDefault="0009063E" w:rsidP="000F2B5A">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83" w:name="_Toc149233462"/>
      <w:r w:rsidRPr="000758DE">
        <w:rPr>
          <w:rFonts w:ascii="Times New Roman" w:eastAsia="Times New Roman" w:hAnsi="Times New Roman" w:cs="Times New Roman"/>
          <w:bCs/>
          <w:i/>
          <w:color w:val="auto"/>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83"/>
    </w:p>
    <w:p w14:paraId="67BDED07" w14:textId="77777777" w:rsidR="001244DB" w:rsidRPr="001D5FCB" w:rsidRDefault="006F5D4E" w:rsidP="0025446C">
      <w:pPr>
        <w:spacing w:line="360" w:lineRule="auto"/>
        <w:ind w:right="-1" w:firstLine="567"/>
        <w:jc w:val="both"/>
        <w:rPr>
          <w:b/>
          <w:i/>
        </w:rPr>
      </w:pPr>
      <w:r w:rsidRPr="006F5D4E">
        <w:t>Заявки от других теплоснабжающих организаций на присвоение статуса единой теплоснабжающей организации</w:t>
      </w:r>
      <w:r w:rsidR="00C74B3F">
        <w:t xml:space="preserve"> на территории</w:t>
      </w:r>
      <w:r w:rsidR="00F6188E">
        <w:t xml:space="preserve"> </w:t>
      </w:r>
      <w:r w:rsidR="008D2314">
        <w:t xml:space="preserve">муниципального образования </w:t>
      </w:r>
      <w:r w:rsidR="007735B5" w:rsidRPr="007735B5">
        <w:t>городской округ «</w:t>
      </w:r>
      <w:r w:rsidR="008D2314">
        <w:t>г</w:t>
      </w:r>
      <w:r w:rsidR="007735B5" w:rsidRPr="007735B5">
        <w:t>ород Фокино»</w:t>
      </w:r>
      <w:r w:rsidR="008D2314">
        <w:t xml:space="preserve"> </w:t>
      </w:r>
      <w:r w:rsidR="007735B5" w:rsidRPr="007735B5">
        <w:t>по состоянию на 2024 год и на перспективу до 202</w:t>
      </w:r>
      <w:r w:rsidR="008D2314">
        <w:t xml:space="preserve">8 </w:t>
      </w:r>
      <w:r w:rsidR="007735B5" w:rsidRPr="007735B5">
        <w:t>год</w:t>
      </w:r>
      <w:r w:rsidR="008D2314">
        <w:t xml:space="preserve"> </w:t>
      </w:r>
      <w:r w:rsidR="008A3CD9" w:rsidRPr="00870357">
        <w:rPr>
          <w:b/>
          <w:i/>
          <w:u w:val="single"/>
        </w:rPr>
        <w:t>не рассматривались</w:t>
      </w:r>
      <w:r w:rsidR="008A3CD9" w:rsidRPr="001D5FCB">
        <w:rPr>
          <w:b/>
          <w:i/>
        </w:rPr>
        <w:t>.</w:t>
      </w:r>
    </w:p>
    <w:p w14:paraId="7C3B243E" w14:textId="77777777" w:rsidR="00152C7C" w:rsidRDefault="003475DA" w:rsidP="003475DA">
      <w:pPr>
        <w:spacing w:line="360" w:lineRule="auto"/>
        <w:ind w:right="-1" w:firstLine="567"/>
        <w:jc w:val="both"/>
        <w:sectPr w:rsidR="00152C7C" w:rsidSect="00611448">
          <w:pgSz w:w="11906" w:h="16838"/>
          <w:pgMar w:top="1134" w:right="850" w:bottom="1134" w:left="1701" w:header="708" w:footer="708" w:gutter="0"/>
          <w:cols w:space="708"/>
          <w:docGrid w:linePitch="360"/>
        </w:sectPr>
      </w:pPr>
      <w:r w:rsidRPr="003475DA">
        <w:t xml:space="preserve">Характеристика отапливаемого фонда </w:t>
      </w:r>
      <w:proofErr w:type="spellStart"/>
      <w:r w:rsidRPr="003475DA">
        <w:t>представленна</w:t>
      </w:r>
      <w:proofErr w:type="spellEnd"/>
      <w:r w:rsidRPr="003475DA">
        <w:t xml:space="preserve"> в электронной модели теплоснабжения (см. Приложения к схеме). </w:t>
      </w:r>
    </w:p>
    <w:p w14:paraId="03EA64A6" w14:textId="77777777" w:rsidR="00C74B3F" w:rsidRDefault="001244DB" w:rsidP="00306E1D">
      <w:pPr>
        <w:ind w:right="-1" w:firstLine="567"/>
        <w:rPr>
          <w:b/>
        </w:rPr>
      </w:pPr>
      <w:r w:rsidRPr="001244DB">
        <w:rPr>
          <w:b/>
        </w:rPr>
        <w:lastRenderedPageBreak/>
        <w:t>Таблица 15.2. Характеристики отапливаемого фонда</w:t>
      </w:r>
    </w:p>
    <w:tbl>
      <w:tblPr>
        <w:tblW w:w="1431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7"/>
        <w:gridCol w:w="5620"/>
        <w:gridCol w:w="1774"/>
      </w:tblGrid>
      <w:tr w:rsidR="0072703F" w:rsidRPr="0072703F" w14:paraId="3029F909" w14:textId="77777777" w:rsidTr="0072703F">
        <w:trPr>
          <w:trHeight w:val="225"/>
        </w:trPr>
        <w:tc>
          <w:tcPr>
            <w:tcW w:w="12537" w:type="dxa"/>
            <w:gridSpan w:val="2"/>
            <w:shd w:val="clear" w:color="auto" w:fill="auto"/>
          </w:tcPr>
          <w:p w14:paraId="5223ED2D" w14:textId="77777777" w:rsidR="0072703F" w:rsidRPr="0072703F" w:rsidRDefault="0072703F" w:rsidP="0072703F">
            <w:pPr>
              <w:rPr>
                <w:sz w:val="20"/>
                <w:szCs w:val="20"/>
              </w:rPr>
            </w:pPr>
          </w:p>
        </w:tc>
        <w:tc>
          <w:tcPr>
            <w:tcW w:w="1774" w:type="dxa"/>
            <w:shd w:val="clear" w:color="auto" w:fill="auto"/>
            <w:noWrap/>
          </w:tcPr>
          <w:p w14:paraId="474EAC04" w14:textId="77777777" w:rsidR="0072703F" w:rsidRPr="0072703F" w:rsidRDefault="0072703F" w:rsidP="0072703F">
            <w:pPr>
              <w:rPr>
                <w:sz w:val="20"/>
                <w:szCs w:val="20"/>
              </w:rPr>
            </w:pPr>
            <w:r w:rsidRPr="0072703F">
              <w:rPr>
                <w:sz w:val="20"/>
                <w:szCs w:val="20"/>
              </w:rPr>
              <w:t>Часовые нагрузки по отоплению</w:t>
            </w:r>
          </w:p>
        </w:tc>
      </w:tr>
      <w:tr w:rsidR="0072703F" w:rsidRPr="0072703F" w14:paraId="75833A6C" w14:textId="77777777" w:rsidTr="0072703F">
        <w:trPr>
          <w:trHeight w:val="225"/>
        </w:trPr>
        <w:tc>
          <w:tcPr>
            <w:tcW w:w="12537" w:type="dxa"/>
            <w:gridSpan w:val="2"/>
            <w:shd w:val="clear" w:color="auto" w:fill="auto"/>
            <w:hideMark/>
          </w:tcPr>
          <w:p w14:paraId="5543911B" w14:textId="77777777" w:rsidR="0072703F" w:rsidRPr="0072703F" w:rsidRDefault="0072703F" w:rsidP="009F5713">
            <w:pPr>
              <w:rPr>
                <w:sz w:val="20"/>
                <w:szCs w:val="20"/>
              </w:rPr>
            </w:pPr>
            <w:r w:rsidRPr="0072703F">
              <w:rPr>
                <w:sz w:val="20"/>
                <w:szCs w:val="20"/>
              </w:rPr>
              <w:t>Дятьковское СП</w:t>
            </w:r>
          </w:p>
        </w:tc>
        <w:tc>
          <w:tcPr>
            <w:tcW w:w="1774" w:type="dxa"/>
            <w:shd w:val="clear" w:color="auto" w:fill="auto"/>
            <w:noWrap/>
            <w:hideMark/>
          </w:tcPr>
          <w:p w14:paraId="1C22938D" w14:textId="77777777" w:rsidR="0072703F" w:rsidRPr="0072703F" w:rsidRDefault="0072703F" w:rsidP="0072703F">
            <w:pPr>
              <w:jc w:val="right"/>
              <w:rPr>
                <w:sz w:val="20"/>
                <w:szCs w:val="20"/>
              </w:rPr>
            </w:pPr>
            <w:r w:rsidRPr="0072703F">
              <w:rPr>
                <w:sz w:val="20"/>
                <w:szCs w:val="20"/>
              </w:rPr>
              <w:t>5,1132344</w:t>
            </w:r>
          </w:p>
        </w:tc>
      </w:tr>
      <w:tr w:rsidR="0072703F" w:rsidRPr="0072703F" w14:paraId="08DBCA86" w14:textId="77777777" w:rsidTr="0072703F">
        <w:trPr>
          <w:trHeight w:val="225"/>
        </w:trPr>
        <w:tc>
          <w:tcPr>
            <w:tcW w:w="12537" w:type="dxa"/>
            <w:gridSpan w:val="2"/>
            <w:shd w:val="clear" w:color="auto" w:fill="auto"/>
            <w:hideMark/>
          </w:tcPr>
          <w:p w14:paraId="466535E6" w14:textId="77777777" w:rsidR="0072703F" w:rsidRPr="0072703F" w:rsidRDefault="0072703F" w:rsidP="009F5713">
            <w:pPr>
              <w:outlineLvl w:val="0"/>
              <w:rPr>
                <w:sz w:val="20"/>
                <w:szCs w:val="20"/>
              </w:rPr>
            </w:pPr>
            <w:r w:rsidRPr="0072703F">
              <w:rPr>
                <w:sz w:val="20"/>
                <w:szCs w:val="20"/>
              </w:rPr>
              <w:t>Фокинский участок (Дятьковское СП)</w:t>
            </w:r>
          </w:p>
        </w:tc>
        <w:tc>
          <w:tcPr>
            <w:tcW w:w="1774" w:type="dxa"/>
            <w:shd w:val="clear" w:color="auto" w:fill="auto"/>
            <w:noWrap/>
            <w:hideMark/>
          </w:tcPr>
          <w:p w14:paraId="33D18B5A" w14:textId="77777777" w:rsidR="0072703F" w:rsidRPr="0072703F" w:rsidRDefault="0072703F" w:rsidP="0072703F">
            <w:pPr>
              <w:jc w:val="right"/>
              <w:outlineLvl w:val="0"/>
              <w:rPr>
                <w:sz w:val="20"/>
                <w:szCs w:val="20"/>
              </w:rPr>
            </w:pPr>
            <w:r w:rsidRPr="0072703F">
              <w:rPr>
                <w:sz w:val="20"/>
                <w:szCs w:val="20"/>
              </w:rPr>
              <w:t>5,1132344</w:t>
            </w:r>
          </w:p>
        </w:tc>
      </w:tr>
      <w:tr w:rsidR="0072703F" w:rsidRPr="0072703F" w14:paraId="4E01D70B" w14:textId="77777777" w:rsidTr="0072703F">
        <w:trPr>
          <w:trHeight w:val="225"/>
        </w:trPr>
        <w:tc>
          <w:tcPr>
            <w:tcW w:w="6917" w:type="dxa"/>
            <w:shd w:val="clear" w:color="auto" w:fill="auto"/>
            <w:hideMark/>
          </w:tcPr>
          <w:p w14:paraId="72F52D73" w14:textId="77777777" w:rsidR="0072703F" w:rsidRPr="0072703F" w:rsidRDefault="0072703F" w:rsidP="009F5713">
            <w:pPr>
              <w:outlineLvl w:val="1"/>
              <w:rPr>
                <w:sz w:val="20"/>
                <w:szCs w:val="20"/>
              </w:rPr>
            </w:pPr>
            <w:r w:rsidRPr="0072703F">
              <w:rPr>
                <w:sz w:val="20"/>
                <w:szCs w:val="20"/>
              </w:rPr>
              <w:t>БМК г.Фокино, ул.Крупской, 1А</w:t>
            </w:r>
          </w:p>
        </w:tc>
        <w:tc>
          <w:tcPr>
            <w:tcW w:w="5620" w:type="dxa"/>
            <w:shd w:val="clear" w:color="auto" w:fill="auto"/>
            <w:hideMark/>
          </w:tcPr>
          <w:p w14:paraId="42DD8C83" w14:textId="77777777" w:rsidR="0072703F" w:rsidRPr="0072703F" w:rsidRDefault="0072703F" w:rsidP="009F5713">
            <w:pPr>
              <w:outlineLvl w:val="1"/>
              <w:rPr>
                <w:sz w:val="20"/>
                <w:szCs w:val="20"/>
              </w:rPr>
            </w:pPr>
            <w:r w:rsidRPr="0072703F">
              <w:rPr>
                <w:sz w:val="20"/>
                <w:szCs w:val="20"/>
              </w:rPr>
              <w:t>Э0000001023</w:t>
            </w:r>
          </w:p>
        </w:tc>
        <w:tc>
          <w:tcPr>
            <w:tcW w:w="1774" w:type="dxa"/>
            <w:shd w:val="clear" w:color="auto" w:fill="auto"/>
            <w:noWrap/>
            <w:hideMark/>
          </w:tcPr>
          <w:p w14:paraId="4864619E" w14:textId="77777777" w:rsidR="0072703F" w:rsidRPr="0072703F" w:rsidRDefault="0072703F" w:rsidP="0072703F">
            <w:pPr>
              <w:jc w:val="right"/>
              <w:outlineLvl w:val="1"/>
              <w:rPr>
                <w:sz w:val="20"/>
                <w:szCs w:val="20"/>
              </w:rPr>
            </w:pPr>
            <w:r w:rsidRPr="0072703F">
              <w:rPr>
                <w:sz w:val="20"/>
                <w:szCs w:val="20"/>
              </w:rPr>
              <w:t>2,4575240</w:t>
            </w:r>
          </w:p>
        </w:tc>
      </w:tr>
      <w:tr w:rsidR="0072703F" w:rsidRPr="0072703F" w14:paraId="139F5BB0" w14:textId="77777777" w:rsidTr="0072703F">
        <w:trPr>
          <w:trHeight w:val="225"/>
        </w:trPr>
        <w:tc>
          <w:tcPr>
            <w:tcW w:w="12537" w:type="dxa"/>
            <w:gridSpan w:val="2"/>
            <w:shd w:val="clear" w:color="auto" w:fill="auto"/>
            <w:hideMark/>
          </w:tcPr>
          <w:p w14:paraId="37A3A95F" w14:textId="77777777" w:rsidR="0072703F" w:rsidRPr="0072703F" w:rsidRDefault="0072703F" w:rsidP="009F5713">
            <w:pPr>
              <w:outlineLvl w:val="2"/>
              <w:rPr>
                <w:sz w:val="20"/>
                <w:szCs w:val="20"/>
              </w:rPr>
            </w:pPr>
            <w:r w:rsidRPr="0072703F">
              <w:rPr>
                <w:sz w:val="20"/>
                <w:szCs w:val="20"/>
              </w:rPr>
              <w:t>ЖКХ</w:t>
            </w:r>
          </w:p>
        </w:tc>
        <w:tc>
          <w:tcPr>
            <w:tcW w:w="1774" w:type="dxa"/>
            <w:shd w:val="clear" w:color="auto" w:fill="auto"/>
            <w:noWrap/>
            <w:hideMark/>
          </w:tcPr>
          <w:p w14:paraId="1CA57C54" w14:textId="77777777" w:rsidR="0072703F" w:rsidRPr="0072703F" w:rsidRDefault="0072703F" w:rsidP="0072703F">
            <w:pPr>
              <w:jc w:val="right"/>
              <w:outlineLvl w:val="2"/>
              <w:rPr>
                <w:sz w:val="20"/>
                <w:szCs w:val="20"/>
              </w:rPr>
            </w:pPr>
            <w:r w:rsidRPr="0072703F">
              <w:rPr>
                <w:sz w:val="20"/>
                <w:szCs w:val="20"/>
              </w:rPr>
              <w:t>0,0391548</w:t>
            </w:r>
          </w:p>
        </w:tc>
      </w:tr>
      <w:tr w:rsidR="0072703F" w:rsidRPr="0072703F" w14:paraId="767A28F8" w14:textId="77777777" w:rsidTr="0072703F">
        <w:trPr>
          <w:trHeight w:val="225"/>
        </w:trPr>
        <w:tc>
          <w:tcPr>
            <w:tcW w:w="12537" w:type="dxa"/>
            <w:gridSpan w:val="2"/>
            <w:shd w:val="clear" w:color="auto" w:fill="auto"/>
            <w:hideMark/>
          </w:tcPr>
          <w:p w14:paraId="638D391D" w14:textId="77777777" w:rsidR="0072703F" w:rsidRPr="0072703F" w:rsidRDefault="0072703F" w:rsidP="009F5713">
            <w:pPr>
              <w:outlineLvl w:val="3"/>
              <w:rPr>
                <w:sz w:val="20"/>
                <w:szCs w:val="20"/>
              </w:rPr>
            </w:pPr>
            <w:r w:rsidRPr="0072703F">
              <w:rPr>
                <w:sz w:val="20"/>
                <w:szCs w:val="20"/>
              </w:rPr>
              <w:t>ВКХ</w:t>
            </w:r>
          </w:p>
        </w:tc>
        <w:tc>
          <w:tcPr>
            <w:tcW w:w="1774" w:type="dxa"/>
            <w:shd w:val="clear" w:color="auto" w:fill="auto"/>
            <w:noWrap/>
            <w:hideMark/>
          </w:tcPr>
          <w:p w14:paraId="3BD506FF" w14:textId="77777777" w:rsidR="0072703F" w:rsidRPr="0072703F" w:rsidRDefault="0072703F" w:rsidP="0072703F">
            <w:pPr>
              <w:jc w:val="right"/>
              <w:outlineLvl w:val="3"/>
              <w:rPr>
                <w:sz w:val="20"/>
                <w:szCs w:val="20"/>
              </w:rPr>
            </w:pPr>
            <w:r w:rsidRPr="0072703F">
              <w:rPr>
                <w:sz w:val="20"/>
                <w:szCs w:val="20"/>
              </w:rPr>
              <w:t>0,0391548</w:t>
            </w:r>
          </w:p>
        </w:tc>
      </w:tr>
      <w:tr w:rsidR="0072703F" w:rsidRPr="0072703F" w14:paraId="05795D71" w14:textId="77777777" w:rsidTr="0072703F">
        <w:trPr>
          <w:trHeight w:val="225"/>
        </w:trPr>
        <w:tc>
          <w:tcPr>
            <w:tcW w:w="6917" w:type="dxa"/>
            <w:shd w:val="clear" w:color="auto" w:fill="auto"/>
            <w:hideMark/>
          </w:tcPr>
          <w:p w14:paraId="4782A51C" w14:textId="77777777" w:rsidR="0072703F" w:rsidRPr="0072703F" w:rsidRDefault="0072703F" w:rsidP="009F5713">
            <w:pPr>
              <w:ind w:firstLineChars="10" w:firstLine="20"/>
              <w:jc w:val="both"/>
              <w:outlineLvl w:val="4"/>
              <w:rPr>
                <w:sz w:val="20"/>
                <w:szCs w:val="20"/>
              </w:rPr>
            </w:pPr>
            <w:r w:rsidRPr="0072703F">
              <w:rPr>
                <w:sz w:val="20"/>
                <w:szCs w:val="20"/>
              </w:rPr>
              <w:t>Договор № 05Т-11111155(08) от 17.01.2024 Отпуск тепловой энергии</w:t>
            </w:r>
          </w:p>
        </w:tc>
        <w:tc>
          <w:tcPr>
            <w:tcW w:w="5620" w:type="dxa"/>
            <w:shd w:val="clear" w:color="auto" w:fill="auto"/>
            <w:hideMark/>
          </w:tcPr>
          <w:p w14:paraId="7A04F61D" w14:textId="77777777" w:rsidR="0072703F" w:rsidRPr="0072703F" w:rsidRDefault="0072703F" w:rsidP="0072703F">
            <w:pPr>
              <w:outlineLvl w:val="4"/>
              <w:rPr>
                <w:sz w:val="20"/>
                <w:szCs w:val="20"/>
              </w:rPr>
            </w:pPr>
            <w:r w:rsidRPr="0072703F">
              <w:rPr>
                <w:sz w:val="20"/>
                <w:szCs w:val="20"/>
              </w:rPr>
              <w:t>Водоканал МУП г. Фокино (ИНН 3245008789)</w:t>
            </w:r>
          </w:p>
        </w:tc>
        <w:tc>
          <w:tcPr>
            <w:tcW w:w="1774" w:type="dxa"/>
            <w:shd w:val="clear" w:color="auto" w:fill="auto"/>
            <w:noWrap/>
            <w:hideMark/>
          </w:tcPr>
          <w:p w14:paraId="2B62B9A9" w14:textId="77777777" w:rsidR="0072703F" w:rsidRPr="0072703F" w:rsidRDefault="0072703F" w:rsidP="0072703F">
            <w:pPr>
              <w:jc w:val="right"/>
              <w:outlineLvl w:val="4"/>
              <w:rPr>
                <w:sz w:val="20"/>
                <w:szCs w:val="20"/>
              </w:rPr>
            </w:pPr>
            <w:r w:rsidRPr="0072703F">
              <w:rPr>
                <w:sz w:val="20"/>
                <w:szCs w:val="20"/>
              </w:rPr>
              <w:t>0,0391548</w:t>
            </w:r>
          </w:p>
        </w:tc>
      </w:tr>
      <w:tr w:rsidR="0072703F" w:rsidRPr="0072703F" w14:paraId="4C3DCE11" w14:textId="77777777" w:rsidTr="0072703F">
        <w:trPr>
          <w:trHeight w:val="225"/>
        </w:trPr>
        <w:tc>
          <w:tcPr>
            <w:tcW w:w="6917" w:type="dxa"/>
            <w:shd w:val="clear" w:color="auto" w:fill="auto"/>
            <w:hideMark/>
          </w:tcPr>
          <w:p w14:paraId="1C0271C0" w14:textId="77777777" w:rsidR="0072703F" w:rsidRPr="0072703F" w:rsidRDefault="0072703F" w:rsidP="009F5713">
            <w:pPr>
              <w:ind w:firstLineChars="10" w:firstLine="20"/>
              <w:jc w:val="both"/>
              <w:outlineLvl w:val="5"/>
              <w:rPr>
                <w:sz w:val="20"/>
                <w:szCs w:val="20"/>
              </w:rPr>
            </w:pPr>
            <w:r w:rsidRPr="0072703F">
              <w:rPr>
                <w:sz w:val="20"/>
                <w:szCs w:val="20"/>
              </w:rPr>
              <w:t>Административное здание</w:t>
            </w:r>
          </w:p>
        </w:tc>
        <w:tc>
          <w:tcPr>
            <w:tcW w:w="5620" w:type="dxa"/>
            <w:shd w:val="clear" w:color="auto" w:fill="auto"/>
            <w:hideMark/>
          </w:tcPr>
          <w:p w14:paraId="24D280FC" w14:textId="77777777" w:rsidR="0072703F" w:rsidRPr="0072703F" w:rsidRDefault="0072703F" w:rsidP="0072703F">
            <w:pPr>
              <w:outlineLvl w:val="5"/>
              <w:rPr>
                <w:sz w:val="20"/>
                <w:szCs w:val="20"/>
              </w:rPr>
            </w:pPr>
            <w:r w:rsidRPr="0072703F">
              <w:rPr>
                <w:sz w:val="20"/>
                <w:szCs w:val="20"/>
              </w:rPr>
              <w:t xml:space="preserve">242603, Брянская </w:t>
            </w:r>
            <w:proofErr w:type="spellStart"/>
            <w:r w:rsidRPr="0072703F">
              <w:rPr>
                <w:sz w:val="20"/>
                <w:szCs w:val="20"/>
              </w:rPr>
              <w:t>обл</w:t>
            </w:r>
            <w:proofErr w:type="spellEnd"/>
            <w:r w:rsidRPr="0072703F">
              <w:rPr>
                <w:sz w:val="20"/>
                <w:szCs w:val="20"/>
              </w:rPr>
              <w:t xml:space="preserve">, р-н Дятьковский, г Фокино, </w:t>
            </w:r>
            <w:proofErr w:type="spellStart"/>
            <w:r w:rsidRPr="0072703F">
              <w:rPr>
                <w:sz w:val="20"/>
                <w:szCs w:val="20"/>
              </w:rPr>
              <w:t>ул</w:t>
            </w:r>
            <w:proofErr w:type="spellEnd"/>
            <w:r w:rsidRPr="0072703F">
              <w:rPr>
                <w:sz w:val="20"/>
                <w:szCs w:val="20"/>
              </w:rPr>
              <w:t xml:space="preserve"> Крупской, д. 10, к. а</w:t>
            </w:r>
          </w:p>
        </w:tc>
        <w:tc>
          <w:tcPr>
            <w:tcW w:w="1774" w:type="dxa"/>
            <w:shd w:val="clear" w:color="auto" w:fill="auto"/>
            <w:noWrap/>
            <w:hideMark/>
          </w:tcPr>
          <w:p w14:paraId="3AAAF9CC" w14:textId="77777777" w:rsidR="0072703F" w:rsidRPr="0072703F" w:rsidRDefault="0072703F" w:rsidP="0072703F">
            <w:pPr>
              <w:jc w:val="right"/>
              <w:outlineLvl w:val="5"/>
              <w:rPr>
                <w:sz w:val="20"/>
                <w:szCs w:val="20"/>
              </w:rPr>
            </w:pPr>
            <w:r w:rsidRPr="0072703F">
              <w:rPr>
                <w:sz w:val="20"/>
                <w:szCs w:val="20"/>
              </w:rPr>
              <w:t>0,0156480</w:t>
            </w:r>
          </w:p>
        </w:tc>
      </w:tr>
      <w:tr w:rsidR="0072703F" w:rsidRPr="0072703F" w14:paraId="1DE998F9" w14:textId="77777777" w:rsidTr="0072703F">
        <w:trPr>
          <w:trHeight w:val="225"/>
        </w:trPr>
        <w:tc>
          <w:tcPr>
            <w:tcW w:w="6917" w:type="dxa"/>
            <w:shd w:val="clear" w:color="auto" w:fill="auto"/>
            <w:hideMark/>
          </w:tcPr>
          <w:p w14:paraId="7A173C89" w14:textId="77777777" w:rsidR="0072703F" w:rsidRPr="0072703F" w:rsidRDefault="0072703F" w:rsidP="009F5713">
            <w:pPr>
              <w:ind w:firstLineChars="10" w:firstLine="20"/>
              <w:jc w:val="both"/>
              <w:outlineLvl w:val="5"/>
              <w:rPr>
                <w:sz w:val="20"/>
                <w:szCs w:val="20"/>
              </w:rPr>
            </w:pPr>
            <w:r w:rsidRPr="0072703F">
              <w:rPr>
                <w:sz w:val="20"/>
                <w:szCs w:val="20"/>
              </w:rPr>
              <w:t>Гараж №2</w:t>
            </w:r>
          </w:p>
        </w:tc>
        <w:tc>
          <w:tcPr>
            <w:tcW w:w="5620" w:type="dxa"/>
            <w:shd w:val="clear" w:color="auto" w:fill="auto"/>
            <w:hideMark/>
          </w:tcPr>
          <w:p w14:paraId="687A5638" w14:textId="77777777" w:rsidR="0072703F" w:rsidRPr="0072703F" w:rsidRDefault="0072703F" w:rsidP="0072703F">
            <w:pPr>
              <w:outlineLvl w:val="5"/>
              <w:rPr>
                <w:sz w:val="20"/>
                <w:szCs w:val="20"/>
              </w:rPr>
            </w:pPr>
            <w:r w:rsidRPr="0072703F">
              <w:rPr>
                <w:sz w:val="20"/>
                <w:szCs w:val="20"/>
              </w:rPr>
              <w:t xml:space="preserve">242603, Брянская </w:t>
            </w:r>
            <w:proofErr w:type="spellStart"/>
            <w:r w:rsidRPr="0072703F">
              <w:rPr>
                <w:sz w:val="20"/>
                <w:szCs w:val="20"/>
              </w:rPr>
              <w:t>обл</w:t>
            </w:r>
            <w:proofErr w:type="spellEnd"/>
            <w:r w:rsidRPr="0072703F">
              <w:rPr>
                <w:sz w:val="20"/>
                <w:szCs w:val="20"/>
              </w:rPr>
              <w:t xml:space="preserve">, р-н Дятьковский, г Фокино, </w:t>
            </w:r>
            <w:proofErr w:type="spellStart"/>
            <w:r w:rsidRPr="0072703F">
              <w:rPr>
                <w:sz w:val="20"/>
                <w:szCs w:val="20"/>
              </w:rPr>
              <w:t>ул</w:t>
            </w:r>
            <w:proofErr w:type="spellEnd"/>
            <w:r w:rsidRPr="0072703F">
              <w:rPr>
                <w:sz w:val="20"/>
                <w:szCs w:val="20"/>
              </w:rPr>
              <w:t xml:space="preserve"> Крупской, д. 10, к. а</w:t>
            </w:r>
          </w:p>
        </w:tc>
        <w:tc>
          <w:tcPr>
            <w:tcW w:w="1774" w:type="dxa"/>
            <w:shd w:val="clear" w:color="auto" w:fill="auto"/>
            <w:noWrap/>
            <w:hideMark/>
          </w:tcPr>
          <w:p w14:paraId="384A8553" w14:textId="77777777" w:rsidR="0072703F" w:rsidRPr="0072703F" w:rsidRDefault="0072703F" w:rsidP="0072703F">
            <w:pPr>
              <w:jc w:val="right"/>
              <w:outlineLvl w:val="5"/>
              <w:rPr>
                <w:sz w:val="20"/>
                <w:szCs w:val="20"/>
              </w:rPr>
            </w:pPr>
            <w:r w:rsidRPr="0072703F">
              <w:rPr>
                <w:sz w:val="20"/>
                <w:szCs w:val="20"/>
              </w:rPr>
              <w:t>0,0235068</w:t>
            </w:r>
          </w:p>
        </w:tc>
      </w:tr>
      <w:tr w:rsidR="0072703F" w:rsidRPr="0072703F" w14:paraId="3B213D16" w14:textId="77777777" w:rsidTr="0072703F">
        <w:trPr>
          <w:trHeight w:val="225"/>
        </w:trPr>
        <w:tc>
          <w:tcPr>
            <w:tcW w:w="12537" w:type="dxa"/>
            <w:gridSpan w:val="2"/>
            <w:shd w:val="clear" w:color="auto" w:fill="auto"/>
            <w:hideMark/>
          </w:tcPr>
          <w:p w14:paraId="259E3770" w14:textId="77777777" w:rsidR="0072703F" w:rsidRPr="0072703F" w:rsidRDefault="0072703F" w:rsidP="009F5713">
            <w:pPr>
              <w:outlineLvl w:val="2"/>
              <w:rPr>
                <w:sz w:val="20"/>
                <w:szCs w:val="20"/>
              </w:rPr>
            </w:pPr>
            <w:r w:rsidRPr="0072703F">
              <w:rPr>
                <w:sz w:val="20"/>
                <w:szCs w:val="20"/>
              </w:rPr>
              <w:t>Население</w:t>
            </w:r>
          </w:p>
        </w:tc>
        <w:tc>
          <w:tcPr>
            <w:tcW w:w="1774" w:type="dxa"/>
            <w:shd w:val="clear" w:color="auto" w:fill="auto"/>
            <w:noWrap/>
            <w:hideMark/>
          </w:tcPr>
          <w:p w14:paraId="41C19941" w14:textId="77777777" w:rsidR="0072703F" w:rsidRPr="0072703F" w:rsidRDefault="0072703F" w:rsidP="0072703F">
            <w:pPr>
              <w:jc w:val="right"/>
              <w:outlineLvl w:val="2"/>
              <w:rPr>
                <w:sz w:val="20"/>
                <w:szCs w:val="20"/>
              </w:rPr>
            </w:pPr>
            <w:r w:rsidRPr="0072703F">
              <w:rPr>
                <w:sz w:val="20"/>
                <w:szCs w:val="20"/>
              </w:rPr>
              <w:t>1,7324880</w:t>
            </w:r>
          </w:p>
        </w:tc>
      </w:tr>
      <w:tr w:rsidR="0072703F" w:rsidRPr="0072703F" w14:paraId="585746E1" w14:textId="77777777" w:rsidTr="0072703F">
        <w:trPr>
          <w:trHeight w:val="225"/>
        </w:trPr>
        <w:tc>
          <w:tcPr>
            <w:tcW w:w="12537" w:type="dxa"/>
            <w:gridSpan w:val="2"/>
            <w:shd w:val="clear" w:color="auto" w:fill="auto"/>
            <w:hideMark/>
          </w:tcPr>
          <w:p w14:paraId="0531531B" w14:textId="77777777" w:rsidR="0072703F" w:rsidRPr="0072703F" w:rsidRDefault="0072703F" w:rsidP="009F5713">
            <w:pPr>
              <w:outlineLvl w:val="3"/>
              <w:rPr>
                <w:sz w:val="20"/>
                <w:szCs w:val="20"/>
              </w:rPr>
            </w:pPr>
            <w:r w:rsidRPr="0072703F">
              <w:rPr>
                <w:sz w:val="20"/>
                <w:szCs w:val="20"/>
              </w:rPr>
              <w:t>Население бытовые</w:t>
            </w:r>
          </w:p>
        </w:tc>
        <w:tc>
          <w:tcPr>
            <w:tcW w:w="1774" w:type="dxa"/>
            <w:shd w:val="clear" w:color="auto" w:fill="auto"/>
            <w:noWrap/>
            <w:hideMark/>
          </w:tcPr>
          <w:p w14:paraId="504DEBAE" w14:textId="77777777" w:rsidR="0072703F" w:rsidRPr="0072703F" w:rsidRDefault="0072703F" w:rsidP="0072703F">
            <w:pPr>
              <w:jc w:val="right"/>
              <w:outlineLvl w:val="3"/>
              <w:rPr>
                <w:sz w:val="20"/>
                <w:szCs w:val="20"/>
              </w:rPr>
            </w:pPr>
            <w:r w:rsidRPr="0072703F">
              <w:rPr>
                <w:sz w:val="20"/>
                <w:szCs w:val="20"/>
              </w:rPr>
              <w:t>1,0354062</w:t>
            </w:r>
          </w:p>
        </w:tc>
      </w:tr>
      <w:tr w:rsidR="0072703F" w:rsidRPr="0072703F" w14:paraId="2A7141DD" w14:textId="77777777" w:rsidTr="0072703F">
        <w:trPr>
          <w:trHeight w:val="225"/>
        </w:trPr>
        <w:tc>
          <w:tcPr>
            <w:tcW w:w="12537" w:type="dxa"/>
            <w:gridSpan w:val="2"/>
            <w:shd w:val="clear" w:color="auto" w:fill="auto"/>
            <w:hideMark/>
          </w:tcPr>
          <w:p w14:paraId="27470952" w14:textId="77777777" w:rsidR="0072703F" w:rsidRPr="0072703F" w:rsidRDefault="0072703F" w:rsidP="009F5713">
            <w:pPr>
              <w:outlineLvl w:val="4"/>
              <w:rPr>
                <w:sz w:val="20"/>
                <w:szCs w:val="20"/>
              </w:rPr>
            </w:pPr>
            <w:r w:rsidRPr="0072703F">
              <w:rPr>
                <w:sz w:val="20"/>
                <w:szCs w:val="20"/>
              </w:rPr>
              <w:t>Бытовые абоненты</w:t>
            </w:r>
          </w:p>
        </w:tc>
        <w:tc>
          <w:tcPr>
            <w:tcW w:w="1774" w:type="dxa"/>
            <w:shd w:val="clear" w:color="auto" w:fill="auto"/>
            <w:noWrap/>
            <w:hideMark/>
          </w:tcPr>
          <w:p w14:paraId="6B3D519F" w14:textId="77777777" w:rsidR="0072703F" w:rsidRPr="0072703F" w:rsidRDefault="0072703F" w:rsidP="0072703F">
            <w:pPr>
              <w:jc w:val="right"/>
              <w:outlineLvl w:val="4"/>
              <w:rPr>
                <w:sz w:val="20"/>
                <w:szCs w:val="20"/>
              </w:rPr>
            </w:pPr>
            <w:r w:rsidRPr="0072703F">
              <w:rPr>
                <w:sz w:val="20"/>
                <w:szCs w:val="20"/>
              </w:rPr>
              <w:t>1,0354062</w:t>
            </w:r>
          </w:p>
        </w:tc>
      </w:tr>
      <w:tr w:rsidR="0072703F" w:rsidRPr="0072703F" w14:paraId="6D2421FA" w14:textId="77777777" w:rsidTr="0072703F">
        <w:trPr>
          <w:trHeight w:val="225"/>
        </w:trPr>
        <w:tc>
          <w:tcPr>
            <w:tcW w:w="6917" w:type="dxa"/>
            <w:shd w:val="clear" w:color="auto" w:fill="auto"/>
            <w:hideMark/>
          </w:tcPr>
          <w:p w14:paraId="55F893ED" w14:textId="77777777" w:rsidR="0072703F" w:rsidRPr="0072703F" w:rsidRDefault="0072703F" w:rsidP="009F5713">
            <w:pPr>
              <w:ind w:firstLineChars="10" w:firstLine="20"/>
              <w:jc w:val="both"/>
              <w:outlineLvl w:val="5"/>
              <w:rPr>
                <w:sz w:val="20"/>
                <w:szCs w:val="20"/>
              </w:rPr>
            </w:pPr>
            <w:r w:rsidRPr="0072703F">
              <w:rPr>
                <w:sz w:val="20"/>
                <w:szCs w:val="20"/>
              </w:rPr>
              <w:t>Договор 02Т-25122020 от 25.12.2020 Отпуск тепловой энергии</w:t>
            </w:r>
          </w:p>
        </w:tc>
        <w:tc>
          <w:tcPr>
            <w:tcW w:w="5620" w:type="dxa"/>
            <w:shd w:val="clear" w:color="auto" w:fill="auto"/>
            <w:hideMark/>
          </w:tcPr>
          <w:p w14:paraId="3C4FC05E" w14:textId="77777777" w:rsidR="0072703F" w:rsidRPr="0072703F" w:rsidRDefault="0072703F" w:rsidP="0072703F">
            <w:pPr>
              <w:outlineLvl w:val="5"/>
              <w:rPr>
                <w:sz w:val="20"/>
                <w:szCs w:val="20"/>
              </w:rPr>
            </w:pPr>
            <w:r w:rsidRPr="0072703F">
              <w:rPr>
                <w:sz w:val="20"/>
                <w:szCs w:val="20"/>
              </w:rPr>
              <w:t>Объединенный бытовой абонент</w:t>
            </w:r>
          </w:p>
        </w:tc>
        <w:tc>
          <w:tcPr>
            <w:tcW w:w="1774" w:type="dxa"/>
            <w:shd w:val="clear" w:color="auto" w:fill="auto"/>
            <w:noWrap/>
            <w:hideMark/>
          </w:tcPr>
          <w:p w14:paraId="5A93A4BF" w14:textId="77777777" w:rsidR="0072703F" w:rsidRPr="0072703F" w:rsidRDefault="0072703F" w:rsidP="0072703F">
            <w:pPr>
              <w:jc w:val="right"/>
              <w:outlineLvl w:val="5"/>
              <w:rPr>
                <w:sz w:val="20"/>
                <w:szCs w:val="20"/>
              </w:rPr>
            </w:pPr>
            <w:r w:rsidRPr="0072703F">
              <w:rPr>
                <w:sz w:val="20"/>
                <w:szCs w:val="20"/>
              </w:rPr>
              <w:t>1,0354062</w:t>
            </w:r>
          </w:p>
        </w:tc>
      </w:tr>
      <w:tr w:rsidR="0072703F" w:rsidRPr="0072703F" w14:paraId="0AA4E44E" w14:textId="77777777" w:rsidTr="0072703F">
        <w:trPr>
          <w:trHeight w:val="225"/>
        </w:trPr>
        <w:tc>
          <w:tcPr>
            <w:tcW w:w="6917" w:type="dxa"/>
            <w:shd w:val="clear" w:color="auto" w:fill="auto"/>
            <w:hideMark/>
          </w:tcPr>
          <w:p w14:paraId="1E3877EC"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775D553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3</w:t>
            </w:r>
          </w:p>
        </w:tc>
        <w:tc>
          <w:tcPr>
            <w:tcW w:w="1774" w:type="dxa"/>
            <w:shd w:val="clear" w:color="auto" w:fill="auto"/>
            <w:noWrap/>
            <w:hideMark/>
          </w:tcPr>
          <w:p w14:paraId="529A75C5" w14:textId="77777777" w:rsidR="0072703F" w:rsidRPr="0072703F" w:rsidRDefault="0072703F" w:rsidP="0072703F">
            <w:pPr>
              <w:jc w:val="right"/>
              <w:outlineLvl w:val="6"/>
              <w:rPr>
                <w:sz w:val="20"/>
                <w:szCs w:val="20"/>
              </w:rPr>
            </w:pPr>
            <w:r w:rsidRPr="0072703F">
              <w:rPr>
                <w:sz w:val="20"/>
                <w:szCs w:val="20"/>
              </w:rPr>
              <w:t>0,0052070</w:t>
            </w:r>
          </w:p>
        </w:tc>
      </w:tr>
      <w:tr w:rsidR="0072703F" w:rsidRPr="0072703F" w14:paraId="00E7FAAB" w14:textId="77777777" w:rsidTr="0072703F">
        <w:trPr>
          <w:trHeight w:val="225"/>
        </w:trPr>
        <w:tc>
          <w:tcPr>
            <w:tcW w:w="6917" w:type="dxa"/>
            <w:shd w:val="clear" w:color="auto" w:fill="auto"/>
            <w:hideMark/>
          </w:tcPr>
          <w:p w14:paraId="72D740BA"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46DB08D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5</w:t>
            </w:r>
          </w:p>
        </w:tc>
        <w:tc>
          <w:tcPr>
            <w:tcW w:w="1774" w:type="dxa"/>
            <w:shd w:val="clear" w:color="auto" w:fill="auto"/>
            <w:noWrap/>
            <w:hideMark/>
          </w:tcPr>
          <w:p w14:paraId="5BEF2840" w14:textId="77777777" w:rsidR="0072703F" w:rsidRPr="0072703F" w:rsidRDefault="0072703F" w:rsidP="0072703F">
            <w:pPr>
              <w:jc w:val="right"/>
              <w:outlineLvl w:val="6"/>
              <w:rPr>
                <w:sz w:val="20"/>
                <w:szCs w:val="20"/>
              </w:rPr>
            </w:pPr>
            <w:r w:rsidRPr="0072703F">
              <w:rPr>
                <w:sz w:val="20"/>
                <w:szCs w:val="20"/>
              </w:rPr>
              <w:t>0,0035856</w:t>
            </w:r>
          </w:p>
        </w:tc>
      </w:tr>
      <w:tr w:rsidR="0072703F" w:rsidRPr="0072703F" w14:paraId="16386271" w14:textId="77777777" w:rsidTr="0072703F">
        <w:trPr>
          <w:trHeight w:val="225"/>
        </w:trPr>
        <w:tc>
          <w:tcPr>
            <w:tcW w:w="6917" w:type="dxa"/>
            <w:shd w:val="clear" w:color="auto" w:fill="auto"/>
            <w:hideMark/>
          </w:tcPr>
          <w:p w14:paraId="5E88164F"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25CCCAA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13</w:t>
            </w:r>
          </w:p>
        </w:tc>
        <w:tc>
          <w:tcPr>
            <w:tcW w:w="1774" w:type="dxa"/>
            <w:shd w:val="clear" w:color="auto" w:fill="auto"/>
            <w:noWrap/>
            <w:hideMark/>
          </w:tcPr>
          <w:p w14:paraId="3C86B0C6" w14:textId="77777777" w:rsidR="0072703F" w:rsidRPr="0072703F" w:rsidRDefault="0072703F" w:rsidP="0072703F">
            <w:pPr>
              <w:jc w:val="right"/>
              <w:outlineLvl w:val="6"/>
              <w:rPr>
                <w:sz w:val="20"/>
                <w:szCs w:val="20"/>
              </w:rPr>
            </w:pPr>
            <w:r w:rsidRPr="0072703F">
              <w:rPr>
                <w:sz w:val="20"/>
                <w:szCs w:val="20"/>
              </w:rPr>
              <w:t>0,0050129</w:t>
            </w:r>
          </w:p>
        </w:tc>
      </w:tr>
      <w:tr w:rsidR="0072703F" w:rsidRPr="0072703F" w14:paraId="60D5AA54" w14:textId="77777777" w:rsidTr="0072703F">
        <w:trPr>
          <w:trHeight w:val="225"/>
        </w:trPr>
        <w:tc>
          <w:tcPr>
            <w:tcW w:w="6917" w:type="dxa"/>
            <w:shd w:val="clear" w:color="auto" w:fill="auto"/>
            <w:hideMark/>
          </w:tcPr>
          <w:p w14:paraId="0C25399C"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0B1FBDC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8</w:t>
            </w:r>
          </w:p>
        </w:tc>
        <w:tc>
          <w:tcPr>
            <w:tcW w:w="1774" w:type="dxa"/>
            <w:shd w:val="clear" w:color="auto" w:fill="auto"/>
            <w:noWrap/>
            <w:hideMark/>
          </w:tcPr>
          <w:p w14:paraId="5BBF9C22" w14:textId="77777777" w:rsidR="0072703F" w:rsidRPr="0072703F" w:rsidRDefault="0072703F" w:rsidP="0072703F">
            <w:pPr>
              <w:jc w:val="right"/>
              <w:outlineLvl w:val="6"/>
              <w:rPr>
                <w:sz w:val="20"/>
                <w:szCs w:val="20"/>
              </w:rPr>
            </w:pPr>
            <w:r w:rsidRPr="0072703F">
              <w:rPr>
                <w:sz w:val="20"/>
                <w:szCs w:val="20"/>
              </w:rPr>
              <w:t>0,0047617</w:t>
            </w:r>
          </w:p>
        </w:tc>
      </w:tr>
      <w:tr w:rsidR="0072703F" w:rsidRPr="0072703F" w14:paraId="49CB5559" w14:textId="77777777" w:rsidTr="0072703F">
        <w:trPr>
          <w:trHeight w:val="225"/>
        </w:trPr>
        <w:tc>
          <w:tcPr>
            <w:tcW w:w="6917" w:type="dxa"/>
            <w:shd w:val="clear" w:color="auto" w:fill="auto"/>
            <w:hideMark/>
          </w:tcPr>
          <w:p w14:paraId="7FF43A85"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5775F0A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28, кв. 11</w:t>
            </w:r>
          </w:p>
        </w:tc>
        <w:tc>
          <w:tcPr>
            <w:tcW w:w="1774" w:type="dxa"/>
            <w:shd w:val="clear" w:color="auto" w:fill="auto"/>
            <w:noWrap/>
            <w:hideMark/>
          </w:tcPr>
          <w:p w14:paraId="629D5B7A" w14:textId="77777777" w:rsidR="0072703F" w:rsidRPr="0072703F" w:rsidRDefault="0072703F" w:rsidP="0072703F">
            <w:pPr>
              <w:jc w:val="right"/>
              <w:outlineLvl w:val="6"/>
              <w:rPr>
                <w:sz w:val="20"/>
                <w:szCs w:val="20"/>
              </w:rPr>
            </w:pPr>
            <w:r w:rsidRPr="0072703F">
              <w:rPr>
                <w:sz w:val="20"/>
                <w:szCs w:val="20"/>
              </w:rPr>
              <w:t>0,0043506</w:t>
            </w:r>
          </w:p>
        </w:tc>
      </w:tr>
      <w:tr w:rsidR="0072703F" w:rsidRPr="0072703F" w14:paraId="33154766" w14:textId="77777777" w:rsidTr="0072703F">
        <w:trPr>
          <w:trHeight w:val="225"/>
        </w:trPr>
        <w:tc>
          <w:tcPr>
            <w:tcW w:w="6917" w:type="dxa"/>
            <w:shd w:val="clear" w:color="auto" w:fill="auto"/>
            <w:hideMark/>
          </w:tcPr>
          <w:p w14:paraId="1896251B"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531A344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дом 1, кв. 2</w:t>
            </w:r>
          </w:p>
        </w:tc>
        <w:tc>
          <w:tcPr>
            <w:tcW w:w="1774" w:type="dxa"/>
            <w:shd w:val="clear" w:color="auto" w:fill="auto"/>
            <w:noWrap/>
            <w:hideMark/>
          </w:tcPr>
          <w:p w14:paraId="2F538B57" w14:textId="77777777" w:rsidR="0072703F" w:rsidRPr="0072703F" w:rsidRDefault="0072703F" w:rsidP="0072703F">
            <w:pPr>
              <w:jc w:val="right"/>
              <w:outlineLvl w:val="6"/>
              <w:rPr>
                <w:sz w:val="20"/>
                <w:szCs w:val="20"/>
              </w:rPr>
            </w:pPr>
            <w:r w:rsidRPr="0072703F">
              <w:rPr>
                <w:sz w:val="20"/>
                <w:szCs w:val="20"/>
              </w:rPr>
              <w:t>0,0045790</w:t>
            </w:r>
          </w:p>
        </w:tc>
      </w:tr>
      <w:tr w:rsidR="0072703F" w:rsidRPr="0072703F" w14:paraId="4DD5D78F" w14:textId="77777777" w:rsidTr="0072703F">
        <w:trPr>
          <w:trHeight w:val="225"/>
        </w:trPr>
        <w:tc>
          <w:tcPr>
            <w:tcW w:w="6917" w:type="dxa"/>
            <w:shd w:val="clear" w:color="auto" w:fill="auto"/>
            <w:hideMark/>
          </w:tcPr>
          <w:p w14:paraId="5260CFC6"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670FAFD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12</w:t>
            </w:r>
          </w:p>
        </w:tc>
        <w:tc>
          <w:tcPr>
            <w:tcW w:w="1774" w:type="dxa"/>
            <w:shd w:val="clear" w:color="auto" w:fill="auto"/>
            <w:noWrap/>
            <w:hideMark/>
          </w:tcPr>
          <w:p w14:paraId="5FDA1EA0" w14:textId="77777777" w:rsidR="0072703F" w:rsidRPr="0072703F" w:rsidRDefault="0072703F" w:rsidP="0072703F">
            <w:pPr>
              <w:jc w:val="right"/>
              <w:outlineLvl w:val="6"/>
              <w:rPr>
                <w:sz w:val="20"/>
                <w:szCs w:val="20"/>
              </w:rPr>
            </w:pPr>
            <w:r w:rsidRPr="0072703F">
              <w:rPr>
                <w:sz w:val="20"/>
                <w:szCs w:val="20"/>
              </w:rPr>
              <w:t>0,0035856</w:t>
            </w:r>
          </w:p>
        </w:tc>
      </w:tr>
      <w:tr w:rsidR="0072703F" w:rsidRPr="0072703F" w14:paraId="462FD12E" w14:textId="77777777" w:rsidTr="0072703F">
        <w:trPr>
          <w:trHeight w:val="225"/>
        </w:trPr>
        <w:tc>
          <w:tcPr>
            <w:tcW w:w="6917" w:type="dxa"/>
            <w:shd w:val="clear" w:color="auto" w:fill="auto"/>
            <w:hideMark/>
          </w:tcPr>
          <w:p w14:paraId="1FBB7752"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75DD4D9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11</w:t>
            </w:r>
          </w:p>
        </w:tc>
        <w:tc>
          <w:tcPr>
            <w:tcW w:w="1774" w:type="dxa"/>
            <w:shd w:val="clear" w:color="auto" w:fill="auto"/>
            <w:noWrap/>
            <w:hideMark/>
          </w:tcPr>
          <w:p w14:paraId="45F79584" w14:textId="77777777" w:rsidR="0072703F" w:rsidRPr="0072703F" w:rsidRDefault="0072703F" w:rsidP="0072703F">
            <w:pPr>
              <w:jc w:val="right"/>
              <w:outlineLvl w:val="6"/>
              <w:rPr>
                <w:sz w:val="20"/>
                <w:szCs w:val="20"/>
              </w:rPr>
            </w:pPr>
            <w:r w:rsidRPr="0072703F">
              <w:rPr>
                <w:sz w:val="20"/>
                <w:szCs w:val="20"/>
              </w:rPr>
              <w:t>0,0051956</w:t>
            </w:r>
          </w:p>
        </w:tc>
      </w:tr>
      <w:tr w:rsidR="0072703F" w:rsidRPr="0072703F" w14:paraId="64338A46" w14:textId="77777777" w:rsidTr="0072703F">
        <w:trPr>
          <w:trHeight w:val="225"/>
        </w:trPr>
        <w:tc>
          <w:tcPr>
            <w:tcW w:w="6917" w:type="dxa"/>
            <w:shd w:val="clear" w:color="auto" w:fill="auto"/>
            <w:hideMark/>
          </w:tcPr>
          <w:p w14:paraId="33789E97" w14:textId="77777777" w:rsidR="0072703F" w:rsidRPr="0072703F" w:rsidRDefault="0072703F" w:rsidP="009F5713">
            <w:pPr>
              <w:ind w:firstLineChars="10" w:firstLine="20"/>
              <w:jc w:val="both"/>
              <w:outlineLvl w:val="6"/>
              <w:rPr>
                <w:sz w:val="20"/>
                <w:szCs w:val="20"/>
              </w:rPr>
            </w:pPr>
            <w:r w:rsidRPr="0072703F">
              <w:rPr>
                <w:sz w:val="20"/>
                <w:szCs w:val="20"/>
              </w:rPr>
              <w:t>АДРИАНОВА ТАТЬЯНА МИХАЙЛОВНА</w:t>
            </w:r>
          </w:p>
        </w:tc>
        <w:tc>
          <w:tcPr>
            <w:tcW w:w="5620" w:type="dxa"/>
            <w:shd w:val="clear" w:color="auto" w:fill="auto"/>
            <w:hideMark/>
          </w:tcPr>
          <w:p w14:paraId="3568C84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15</w:t>
            </w:r>
          </w:p>
        </w:tc>
        <w:tc>
          <w:tcPr>
            <w:tcW w:w="1774" w:type="dxa"/>
            <w:shd w:val="clear" w:color="auto" w:fill="auto"/>
            <w:noWrap/>
            <w:hideMark/>
          </w:tcPr>
          <w:p w14:paraId="0FD7C880" w14:textId="77777777" w:rsidR="0072703F" w:rsidRPr="0072703F" w:rsidRDefault="0072703F" w:rsidP="0072703F">
            <w:pPr>
              <w:jc w:val="right"/>
              <w:outlineLvl w:val="6"/>
              <w:rPr>
                <w:sz w:val="20"/>
                <w:szCs w:val="20"/>
              </w:rPr>
            </w:pPr>
            <w:r w:rsidRPr="0072703F">
              <w:rPr>
                <w:sz w:val="20"/>
                <w:szCs w:val="20"/>
              </w:rPr>
              <w:t>0,0046932</w:t>
            </w:r>
          </w:p>
        </w:tc>
      </w:tr>
      <w:tr w:rsidR="0072703F" w:rsidRPr="0072703F" w14:paraId="71AEE746" w14:textId="77777777" w:rsidTr="0072703F">
        <w:trPr>
          <w:trHeight w:val="225"/>
        </w:trPr>
        <w:tc>
          <w:tcPr>
            <w:tcW w:w="6917" w:type="dxa"/>
            <w:shd w:val="clear" w:color="auto" w:fill="auto"/>
            <w:hideMark/>
          </w:tcPr>
          <w:p w14:paraId="284C8CFA" w14:textId="77777777" w:rsidR="0072703F" w:rsidRPr="0072703F" w:rsidRDefault="0072703F" w:rsidP="009F5713">
            <w:pPr>
              <w:ind w:firstLineChars="10" w:firstLine="20"/>
              <w:jc w:val="both"/>
              <w:outlineLvl w:val="6"/>
              <w:rPr>
                <w:sz w:val="20"/>
                <w:szCs w:val="20"/>
              </w:rPr>
            </w:pPr>
            <w:r w:rsidRPr="0072703F">
              <w:rPr>
                <w:sz w:val="20"/>
                <w:szCs w:val="20"/>
              </w:rPr>
              <w:t>АКИШОНКОВА НАТАЛЬЯ АНДРЕЕВНА</w:t>
            </w:r>
          </w:p>
        </w:tc>
        <w:tc>
          <w:tcPr>
            <w:tcW w:w="5620" w:type="dxa"/>
            <w:shd w:val="clear" w:color="auto" w:fill="auto"/>
            <w:hideMark/>
          </w:tcPr>
          <w:p w14:paraId="1BC91BB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10</w:t>
            </w:r>
          </w:p>
        </w:tc>
        <w:tc>
          <w:tcPr>
            <w:tcW w:w="1774" w:type="dxa"/>
            <w:shd w:val="clear" w:color="auto" w:fill="auto"/>
            <w:noWrap/>
            <w:hideMark/>
          </w:tcPr>
          <w:p w14:paraId="0D397E4C" w14:textId="77777777" w:rsidR="0072703F" w:rsidRPr="0072703F" w:rsidRDefault="0072703F" w:rsidP="0072703F">
            <w:pPr>
              <w:jc w:val="right"/>
              <w:outlineLvl w:val="6"/>
              <w:rPr>
                <w:sz w:val="20"/>
                <w:szCs w:val="20"/>
              </w:rPr>
            </w:pPr>
            <w:r w:rsidRPr="0072703F">
              <w:rPr>
                <w:sz w:val="20"/>
                <w:szCs w:val="20"/>
              </w:rPr>
              <w:t>0,0051271</w:t>
            </w:r>
          </w:p>
        </w:tc>
      </w:tr>
      <w:tr w:rsidR="0072703F" w:rsidRPr="0072703F" w14:paraId="6AC9E59F" w14:textId="77777777" w:rsidTr="0072703F">
        <w:trPr>
          <w:trHeight w:val="225"/>
        </w:trPr>
        <w:tc>
          <w:tcPr>
            <w:tcW w:w="6917" w:type="dxa"/>
            <w:shd w:val="clear" w:color="auto" w:fill="auto"/>
            <w:hideMark/>
          </w:tcPr>
          <w:p w14:paraId="5DEB5513" w14:textId="77777777" w:rsidR="0072703F" w:rsidRPr="0072703F" w:rsidRDefault="0072703F" w:rsidP="009F5713">
            <w:pPr>
              <w:ind w:firstLineChars="10" w:firstLine="20"/>
              <w:jc w:val="both"/>
              <w:outlineLvl w:val="6"/>
              <w:rPr>
                <w:sz w:val="20"/>
                <w:szCs w:val="20"/>
              </w:rPr>
            </w:pPr>
            <w:r w:rsidRPr="0072703F">
              <w:rPr>
                <w:sz w:val="20"/>
                <w:szCs w:val="20"/>
              </w:rPr>
              <w:t>АЛЕКСАНДРОВА КРИСТИНА АЛЕКСАНДРОВНА</w:t>
            </w:r>
          </w:p>
        </w:tc>
        <w:tc>
          <w:tcPr>
            <w:tcW w:w="5620" w:type="dxa"/>
            <w:shd w:val="clear" w:color="auto" w:fill="auto"/>
            <w:hideMark/>
          </w:tcPr>
          <w:p w14:paraId="282BA26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15, кв. 3</w:t>
            </w:r>
          </w:p>
        </w:tc>
        <w:tc>
          <w:tcPr>
            <w:tcW w:w="1774" w:type="dxa"/>
            <w:shd w:val="clear" w:color="auto" w:fill="auto"/>
            <w:noWrap/>
            <w:hideMark/>
          </w:tcPr>
          <w:p w14:paraId="2D031859"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5B7F412" w14:textId="77777777" w:rsidTr="0072703F">
        <w:trPr>
          <w:trHeight w:val="225"/>
        </w:trPr>
        <w:tc>
          <w:tcPr>
            <w:tcW w:w="6917" w:type="dxa"/>
            <w:shd w:val="clear" w:color="auto" w:fill="auto"/>
            <w:hideMark/>
          </w:tcPr>
          <w:p w14:paraId="5E7AF60D" w14:textId="77777777" w:rsidR="0072703F" w:rsidRPr="0072703F" w:rsidRDefault="0072703F" w:rsidP="009F5713">
            <w:pPr>
              <w:ind w:firstLineChars="10" w:firstLine="20"/>
              <w:jc w:val="both"/>
              <w:outlineLvl w:val="6"/>
              <w:rPr>
                <w:sz w:val="20"/>
                <w:szCs w:val="20"/>
              </w:rPr>
            </w:pPr>
            <w:r w:rsidRPr="0072703F">
              <w:rPr>
                <w:sz w:val="20"/>
                <w:szCs w:val="20"/>
              </w:rPr>
              <w:t>АЛЕШИН НИКОЛАЙ ГРИГОРЬЕВИЧ</w:t>
            </w:r>
          </w:p>
        </w:tc>
        <w:tc>
          <w:tcPr>
            <w:tcW w:w="5620" w:type="dxa"/>
            <w:shd w:val="clear" w:color="auto" w:fill="auto"/>
            <w:hideMark/>
          </w:tcPr>
          <w:p w14:paraId="2E3E432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7</w:t>
            </w:r>
          </w:p>
        </w:tc>
        <w:tc>
          <w:tcPr>
            <w:tcW w:w="1774" w:type="dxa"/>
            <w:shd w:val="clear" w:color="auto" w:fill="auto"/>
            <w:noWrap/>
            <w:hideMark/>
          </w:tcPr>
          <w:p w14:paraId="25A27D91" w14:textId="77777777" w:rsidR="0072703F" w:rsidRPr="0072703F" w:rsidRDefault="0072703F" w:rsidP="0072703F">
            <w:pPr>
              <w:jc w:val="right"/>
              <w:outlineLvl w:val="6"/>
              <w:rPr>
                <w:sz w:val="20"/>
                <w:szCs w:val="20"/>
              </w:rPr>
            </w:pPr>
            <w:r w:rsidRPr="0072703F">
              <w:rPr>
                <w:sz w:val="20"/>
                <w:szCs w:val="20"/>
              </w:rPr>
              <w:t>0,0050586</w:t>
            </w:r>
          </w:p>
        </w:tc>
      </w:tr>
      <w:tr w:rsidR="0072703F" w:rsidRPr="0072703F" w14:paraId="41E0631F" w14:textId="77777777" w:rsidTr="0072703F">
        <w:trPr>
          <w:trHeight w:val="225"/>
        </w:trPr>
        <w:tc>
          <w:tcPr>
            <w:tcW w:w="6917" w:type="dxa"/>
            <w:shd w:val="clear" w:color="auto" w:fill="auto"/>
            <w:hideMark/>
          </w:tcPr>
          <w:p w14:paraId="5D1B52EB" w14:textId="77777777" w:rsidR="0072703F" w:rsidRPr="0072703F" w:rsidRDefault="0072703F" w:rsidP="009F5713">
            <w:pPr>
              <w:ind w:firstLineChars="10" w:firstLine="20"/>
              <w:jc w:val="both"/>
              <w:outlineLvl w:val="6"/>
              <w:rPr>
                <w:sz w:val="20"/>
                <w:szCs w:val="20"/>
              </w:rPr>
            </w:pPr>
            <w:r w:rsidRPr="0072703F">
              <w:rPr>
                <w:sz w:val="20"/>
                <w:szCs w:val="20"/>
              </w:rPr>
              <w:t>Алешина Галина Анатольевна</w:t>
            </w:r>
          </w:p>
        </w:tc>
        <w:tc>
          <w:tcPr>
            <w:tcW w:w="5620" w:type="dxa"/>
            <w:shd w:val="clear" w:color="auto" w:fill="auto"/>
            <w:hideMark/>
          </w:tcPr>
          <w:p w14:paraId="7C48EF4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19</w:t>
            </w:r>
          </w:p>
        </w:tc>
        <w:tc>
          <w:tcPr>
            <w:tcW w:w="1774" w:type="dxa"/>
            <w:shd w:val="clear" w:color="auto" w:fill="auto"/>
            <w:noWrap/>
            <w:hideMark/>
          </w:tcPr>
          <w:p w14:paraId="1510D5A2" w14:textId="77777777" w:rsidR="0072703F" w:rsidRPr="0072703F" w:rsidRDefault="0072703F" w:rsidP="0072703F">
            <w:pPr>
              <w:jc w:val="right"/>
              <w:outlineLvl w:val="6"/>
              <w:rPr>
                <w:sz w:val="20"/>
                <w:szCs w:val="20"/>
              </w:rPr>
            </w:pPr>
            <w:r w:rsidRPr="0072703F">
              <w:rPr>
                <w:sz w:val="20"/>
                <w:szCs w:val="20"/>
              </w:rPr>
              <w:t>0,0047046</w:t>
            </w:r>
          </w:p>
        </w:tc>
      </w:tr>
      <w:tr w:rsidR="0072703F" w:rsidRPr="0072703F" w14:paraId="531528A7" w14:textId="77777777" w:rsidTr="0072703F">
        <w:trPr>
          <w:trHeight w:val="225"/>
        </w:trPr>
        <w:tc>
          <w:tcPr>
            <w:tcW w:w="6917" w:type="dxa"/>
            <w:shd w:val="clear" w:color="auto" w:fill="auto"/>
            <w:hideMark/>
          </w:tcPr>
          <w:p w14:paraId="584769BD" w14:textId="77777777" w:rsidR="0072703F" w:rsidRPr="0072703F" w:rsidRDefault="0072703F" w:rsidP="009F5713">
            <w:pPr>
              <w:ind w:firstLineChars="10" w:firstLine="20"/>
              <w:jc w:val="both"/>
              <w:outlineLvl w:val="6"/>
              <w:rPr>
                <w:sz w:val="20"/>
                <w:szCs w:val="20"/>
              </w:rPr>
            </w:pPr>
            <w:r w:rsidRPr="0072703F">
              <w:rPr>
                <w:sz w:val="20"/>
                <w:szCs w:val="20"/>
              </w:rPr>
              <w:lastRenderedPageBreak/>
              <w:t>АЛХИМОВА ОКСАНА ЛЕОНИДОВНА</w:t>
            </w:r>
          </w:p>
        </w:tc>
        <w:tc>
          <w:tcPr>
            <w:tcW w:w="5620" w:type="dxa"/>
            <w:shd w:val="clear" w:color="auto" w:fill="auto"/>
            <w:hideMark/>
          </w:tcPr>
          <w:p w14:paraId="46B04A7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5, кв. 3</w:t>
            </w:r>
          </w:p>
        </w:tc>
        <w:tc>
          <w:tcPr>
            <w:tcW w:w="1774" w:type="dxa"/>
            <w:shd w:val="clear" w:color="auto" w:fill="auto"/>
            <w:noWrap/>
            <w:hideMark/>
          </w:tcPr>
          <w:p w14:paraId="7425395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E767F2B" w14:textId="77777777" w:rsidTr="0072703F">
        <w:trPr>
          <w:trHeight w:val="225"/>
        </w:trPr>
        <w:tc>
          <w:tcPr>
            <w:tcW w:w="6917" w:type="dxa"/>
            <w:shd w:val="clear" w:color="auto" w:fill="auto"/>
            <w:hideMark/>
          </w:tcPr>
          <w:p w14:paraId="6DC5601D" w14:textId="77777777" w:rsidR="0072703F" w:rsidRPr="0072703F" w:rsidRDefault="0072703F" w:rsidP="009F5713">
            <w:pPr>
              <w:ind w:firstLineChars="10" w:firstLine="20"/>
              <w:jc w:val="both"/>
              <w:outlineLvl w:val="6"/>
              <w:rPr>
                <w:sz w:val="20"/>
                <w:szCs w:val="20"/>
              </w:rPr>
            </w:pPr>
            <w:r w:rsidRPr="0072703F">
              <w:rPr>
                <w:sz w:val="20"/>
                <w:szCs w:val="20"/>
              </w:rPr>
              <w:t>Андрейкина Елена Ивановна</w:t>
            </w:r>
          </w:p>
        </w:tc>
        <w:tc>
          <w:tcPr>
            <w:tcW w:w="5620" w:type="dxa"/>
            <w:shd w:val="clear" w:color="auto" w:fill="auto"/>
            <w:hideMark/>
          </w:tcPr>
          <w:p w14:paraId="4805236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6</w:t>
            </w:r>
          </w:p>
        </w:tc>
        <w:tc>
          <w:tcPr>
            <w:tcW w:w="1774" w:type="dxa"/>
            <w:shd w:val="clear" w:color="auto" w:fill="auto"/>
            <w:noWrap/>
            <w:hideMark/>
          </w:tcPr>
          <w:p w14:paraId="082B4158" w14:textId="77777777" w:rsidR="0072703F" w:rsidRPr="0072703F" w:rsidRDefault="0072703F" w:rsidP="0072703F">
            <w:pPr>
              <w:jc w:val="right"/>
              <w:outlineLvl w:val="6"/>
              <w:rPr>
                <w:sz w:val="20"/>
                <w:szCs w:val="20"/>
              </w:rPr>
            </w:pPr>
            <w:r w:rsidRPr="0072703F">
              <w:rPr>
                <w:sz w:val="20"/>
                <w:szCs w:val="20"/>
              </w:rPr>
              <w:t>0,0053783</w:t>
            </w:r>
          </w:p>
        </w:tc>
      </w:tr>
      <w:tr w:rsidR="0072703F" w:rsidRPr="0072703F" w14:paraId="01992664" w14:textId="77777777" w:rsidTr="0072703F">
        <w:trPr>
          <w:trHeight w:val="225"/>
        </w:trPr>
        <w:tc>
          <w:tcPr>
            <w:tcW w:w="6917" w:type="dxa"/>
            <w:shd w:val="clear" w:color="auto" w:fill="auto"/>
            <w:hideMark/>
          </w:tcPr>
          <w:p w14:paraId="22F98949" w14:textId="77777777" w:rsidR="0072703F" w:rsidRPr="0072703F" w:rsidRDefault="0072703F" w:rsidP="009F5713">
            <w:pPr>
              <w:ind w:firstLineChars="10" w:firstLine="20"/>
              <w:jc w:val="both"/>
              <w:outlineLvl w:val="6"/>
              <w:rPr>
                <w:sz w:val="20"/>
                <w:szCs w:val="20"/>
              </w:rPr>
            </w:pPr>
            <w:r w:rsidRPr="0072703F">
              <w:rPr>
                <w:sz w:val="20"/>
                <w:szCs w:val="20"/>
              </w:rPr>
              <w:t>АНДРЮШКИНА ЛАРИСА ВАЛЕНТИНОВНА</w:t>
            </w:r>
          </w:p>
        </w:tc>
        <w:tc>
          <w:tcPr>
            <w:tcW w:w="5620" w:type="dxa"/>
            <w:shd w:val="clear" w:color="auto" w:fill="auto"/>
            <w:hideMark/>
          </w:tcPr>
          <w:p w14:paraId="5A14885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3, кв. 14</w:t>
            </w:r>
          </w:p>
        </w:tc>
        <w:tc>
          <w:tcPr>
            <w:tcW w:w="1774" w:type="dxa"/>
            <w:shd w:val="clear" w:color="auto" w:fill="auto"/>
            <w:noWrap/>
            <w:hideMark/>
          </w:tcPr>
          <w:p w14:paraId="60BE5A4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73AC5AA" w14:textId="77777777" w:rsidTr="0072703F">
        <w:trPr>
          <w:trHeight w:val="225"/>
        </w:trPr>
        <w:tc>
          <w:tcPr>
            <w:tcW w:w="6917" w:type="dxa"/>
            <w:shd w:val="clear" w:color="auto" w:fill="auto"/>
            <w:hideMark/>
          </w:tcPr>
          <w:p w14:paraId="6B627556" w14:textId="77777777" w:rsidR="0072703F" w:rsidRPr="0072703F" w:rsidRDefault="0072703F" w:rsidP="009F5713">
            <w:pPr>
              <w:ind w:firstLineChars="10" w:firstLine="20"/>
              <w:jc w:val="both"/>
              <w:outlineLvl w:val="6"/>
              <w:rPr>
                <w:sz w:val="20"/>
                <w:szCs w:val="20"/>
              </w:rPr>
            </w:pPr>
            <w:r w:rsidRPr="0072703F">
              <w:rPr>
                <w:sz w:val="20"/>
                <w:szCs w:val="20"/>
              </w:rPr>
              <w:t>АНТОНЕНКОВА ОЛЬГА ПАВЛОВНА</w:t>
            </w:r>
          </w:p>
        </w:tc>
        <w:tc>
          <w:tcPr>
            <w:tcW w:w="5620" w:type="dxa"/>
            <w:shd w:val="clear" w:color="auto" w:fill="auto"/>
            <w:hideMark/>
          </w:tcPr>
          <w:p w14:paraId="3B3C482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2</w:t>
            </w:r>
          </w:p>
        </w:tc>
        <w:tc>
          <w:tcPr>
            <w:tcW w:w="1774" w:type="dxa"/>
            <w:shd w:val="clear" w:color="auto" w:fill="auto"/>
            <w:noWrap/>
            <w:hideMark/>
          </w:tcPr>
          <w:p w14:paraId="12A7B797"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6D63F92" w14:textId="77777777" w:rsidTr="0072703F">
        <w:trPr>
          <w:trHeight w:val="225"/>
        </w:trPr>
        <w:tc>
          <w:tcPr>
            <w:tcW w:w="6917" w:type="dxa"/>
            <w:shd w:val="clear" w:color="auto" w:fill="auto"/>
            <w:hideMark/>
          </w:tcPr>
          <w:p w14:paraId="34BDF23C" w14:textId="77777777" w:rsidR="0072703F" w:rsidRPr="0072703F" w:rsidRDefault="0072703F" w:rsidP="009F5713">
            <w:pPr>
              <w:ind w:firstLineChars="10" w:firstLine="20"/>
              <w:jc w:val="both"/>
              <w:outlineLvl w:val="6"/>
              <w:rPr>
                <w:sz w:val="20"/>
                <w:szCs w:val="20"/>
              </w:rPr>
            </w:pPr>
            <w:r w:rsidRPr="0072703F">
              <w:rPr>
                <w:sz w:val="20"/>
                <w:szCs w:val="20"/>
              </w:rPr>
              <w:t>Антонова Олеся Геннадьевна</w:t>
            </w:r>
          </w:p>
        </w:tc>
        <w:tc>
          <w:tcPr>
            <w:tcW w:w="5620" w:type="dxa"/>
            <w:shd w:val="clear" w:color="auto" w:fill="auto"/>
            <w:hideMark/>
          </w:tcPr>
          <w:p w14:paraId="7602BBB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1</w:t>
            </w:r>
          </w:p>
        </w:tc>
        <w:tc>
          <w:tcPr>
            <w:tcW w:w="1774" w:type="dxa"/>
            <w:shd w:val="clear" w:color="auto" w:fill="auto"/>
            <w:noWrap/>
            <w:hideMark/>
          </w:tcPr>
          <w:p w14:paraId="61E8461A" w14:textId="77777777" w:rsidR="0072703F" w:rsidRPr="0072703F" w:rsidRDefault="0072703F" w:rsidP="0072703F">
            <w:pPr>
              <w:jc w:val="right"/>
              <w:outlineLvl w:val="6"/>
              <w:rPr>
                <w:sz w:val="20"/>
                <w:szCs w:val="20"/>
              </w:rPr>
            </w:pPr>
            <w:r w:rsidRPr="0072703F">
              <w:rPr>
                <w:sz w:val="20"/>
                <w:szCs w:val="20"/>
              </w:rPr>
              <w:t>0,0055953</w:t>
            </w:r>
          </w:p>
        </w:tc>
      </w:tr>
      <w:tr w:rsidR="0072703F" w:rsidRPr="0072703F" w14:paraId="7854EC54" w14:textId="77777777" w:rsidTr="0072703F">
        <w:trPr>
          <w:trHeight w:val="225"/>
        </w:trPr>
        <w:tc>
          <w:tcPr>
            <w:tcW w:w="6917" w:type="dxa"/>
            <w:shd w:val="clear" w:color="auto" w:fill="auto"/>
            <w:hideMark/>
          </w:tcPr>
          <w:p w14:paraId="04517BA4" w14:textId="77777777" w:rsidR="0072703F" w:rsidRPr="0072703F" w:rsidRDefault="0072703F" w:rsidP="009F5713">
            <w:pPr>
              <w:ind w:firstLineChars="10" w:firstLine="20"/>
              <w:jc w:val="both"/>
              <w:outlineLvl w:val="6"/>
              <w:rPr>
                <w:sz w:val="20"/>
                <w:szCs w:val="20"/>
              </w:rPr>
            </w:pPr>
            <w:r w:rsidRPr="0072703F">
              <w:rPr>
                <w:sz w:val="20"/>
                <w:szCs w:val="20"/>
              </w:rPr>
              <w:t>АНТОШИН  АЛЕКСАНДР  СЕРГЕЕВИЧ</w:t>
            </w:r>
          </w:p>
        </w:tc>
        <w:tc>
          <w:tcPr>
            <w:tcW w:w="5620" w:type="dxa"/>
            <w:shd w:val="clear" w:color="auto" w:fill="auto"/>
            <w:hideMark/>
          </w:tcPr>
          <w:p w14:paraId="4500ED8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7В, кв. 1</w:t>
            </w:r>
          </w:p>
        </w:tc>
        <w:tc>
          <w:tcPr>
            <w:tcW w:w="1774" w:type="dxa"/>
            <w:shd w:val="clear" w:color="auto" w:fill="auto"/>
            <w:noWrap/>
            <w:hideMark/>
          </w:tcPr>
          <w:p w14:paraId="4FA49780" w14:textId="77777777" w:rsidR="0072703F" w:rsidRPr="0072703F" w:rsidRDefault="0072703F" w:rsidP="0072703F">
            <w:pPr>
              <w:jc w:val="right"/>
              <w:outlineLvl w:val="6"/>
              <w:rPr>
                <w:sz w:val="20"/>
                <w:szCs w:val="20"/>
              </w:rPr>
            </w:pPr>
            <w:r w:rsidRPr="0072703F">
              <w:rPr>
                <w:sz w:val="20"/>
                <w:szCs w:val="20"/>
              </w:rPr>
              <w:t>0,0053327</w:t>
            </w:r>
          </w:p>
        </w:tc>
      </w:tr>
      <w:tr w:rsidR="0072703F" w:rsidRPr="0072703F" w14:paraId="3B6E91BB" w14:textId="77777777" w:rsidTr="0072703F">
        <w:trPr>
          <w:trHeight w:val="225"/>
        </w:trPr>
        <w:tc>
          <w:tcPr>
            <w:tcW w:w="6917" w:type="dxa"/>
            <w:shd w:val="clear" w:color="auto" w:fill="auto"/>
            <w:hideMark/>
          </w:tcPr>
          <w:p w14:paraId="6CFB42C1" w14:textId="77777777" w:rsidR="0072703F" w:rsidRPr="0072703F" w:rsidRDefault="0072703F" w:rsidP="009F5713">
            <w:pPr>
              <w:ind w:firstLineChars="10" w:firstLine="20"/>
              <w:jc w:val="both"/>
              <w:outlineLvl w:val="6"/>
              <w:rPr>
                <w:sz w:val="20"/>
                <w:szCs w:val="20"/>
              </w:rPr>
            </w:pPr>
            <w:r w:rsidRPr="0072703F">
              <w:rPr>
                <w:sz w:val="20"/>
                <w:szCs w:val="20"/>
              </w:rPr>
              <w:t>АНТОШИНА РАИСА ЕГОРОВНА</w:t>
            </w:r>
          </w:p>
        </w:tc>
        <w:tc>
          <w:tcPr>
            <w:tcW w:w="5620" w:type="dxa"/>
            <w:shd w:val="clear" w:color="auto" w:fill="auto"/>
            <w:hideMark/>
          </w:tcPr>
          <w:p w14:paraId="7E3CEA3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10</w:t>
            </w:r>
          </w:p>
        </w:tc>
        <w:tc>
          <w:tcPr>
            <w:tcW w:w="1774" w:type="dxa"/>
            <w:shd w:val="clear" w:color="auto" w:fill="auto"/>
            <w:noWrap/>
            <w:hideMark/>
          </w:tcPr>
          <w:p w14:paraId="01F1FC74" w14:textId="77777777" w:rsidR="0072703F" w:rsidRPr="0072703F" w:rsidRDefault="0072703F" w:rsidP="0072703F">
            <w:pPr>
              <w:jc w:val="right"/>
              <w:outlineLvl w:val="6"/>
              <w:rPr>
                <w:sz w:val="20"/>
                <w:szCs w:val="20"/>
              </w:rPr>
            </w:pPr>
            <w:r w:rsidRPr="0072703F">
              <w:rPr>
                <w:sz w:val="20"/>
                <w:szCs w:val="20"/>
              </w:rPr>
              <w:t>0,0091923</w:t>
            </w:r>
          </w:p>
        </w:tc>
      </w:tr>
      <w:tr w:rsidR="0072703F" w:rsidRPr="0072703F" w14:paraId="3CAB74E6" w14:textId="77777777" w:rsidTr="0072703F">
        <w:trPr>
          <w:trHeight w:val="225"/>
        </w:trPr>
        <w:tc>
          <w:tcPr>
            <w:tcW w:w="6917" w:type="dxa"/>
            <w:shd w:val="clear" w:color="auto" w:fill="auto"/>
            <w:hideMark/>
          </w:tcPr>
          <w:p w14:paraId="1BD9977E" w14:textId="77777777" w:rsidR="0072703F" w:rsidRPr="0072703F" w:rsidRDefault="0072703F" w:rsidP="009F5713">
            <w:pPr>
              <w:ind w:firstLineChars="10" w:firstLine="20"/>
              <w:jc w:val="both"/>
              <w:outlineLvl w:val="6"/>
              <w:rPr>
                <w:sz w:val="20"/>
                <w:szCs w:val="20"/>
              </w:rPr>
            </w:pPr>
            <w:r w:rsidRPr="0072703F">
              <w:rPr>
                <w:sz w:val="20"/>
                <w:szCs w:val="20"/>
              </w:rPr>
              <w:t>АРХИПОВ АЛЕКСЕЙ ВИКТОРОВИЧ</w:t>
            </w:r>
          </w:p>
        </w:tc>
        <w:tc>
          <w:tcPr>
            <w:tcW w:w="5620" w:type="dxa"/>
            <w:shd w:val="clear" w:color="auto" w:fill="auto"/>
            <w:hideMark/>
          </w:tcPr>
          <w:p w14:paraId="05957E1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9</w:t>
            </w:r>
          </w:p>
        </w:tc>
        <w:tc>
          <w:tcPr>
            <w:tcW w:w="1774" w:type="dxa"/>
            <w:shd w:val="clear" w:color="auto" w:fill="auto"/>
            <w:noWrap/>
            <w:hideMark/>
          </w:tcPr>
          <w:p w14:paraId="5313E0FF" w14:textId="77777777" w:rsidR="0072703F" w:rsidRPr="0072703F" w:rsidRDefault="0072703F" w:rsidP="0072703F">
            <w:pPr>
              <w:jc w:val="right"/>
              <w:outlineLvl w:val="6"/>
              <w:rPr>
                <w:sz w:val="20"/>
                <w:szCs w:val="20"/>
              </w:rPr>
            </w:pPr>
            <w:r w:rsidRPr="0072703F">
              <w:rPr>
                <w:sz w:val="20"/>
                <w:szCs w:val="20"/>
              </w:rPr>
              <w:t>0,0046704</w:t>
            </w:r>
          </w:p>
        </w:tc>
      </w:tr>
      <w:tr w:rsidR="0072703F" w:rsidRPr="0072703F" w14:paraId="65DDDB11" w14:textId="77777777" w:rsidTr="0072703F">
        <w:trPr>
          <w:trHeight w:val="225"/>
        </w:trPr>
        <w:tc>
          <w:tcPr>
            <w:tcW w:w="6917" w:type="dxa"/>
            <w:shd w:val="clear" w:color="auto" w:fill="auto"/>
            <w:hideMark/>
          </w:tcPr>
          <w:p w14:paraId="18B0625D" w14:textId="77777777" w:rsidR="0072703F" w:rsidRPr="0072703F" w:rsidRDefault="0072703F" w:rsidP="009F5713">
            <w:pPr>
              <w:ind w:firstLineChars="10" w:firstLine="20"/>
              <w:jc w:val="both"/>
              <w:outlineLvl w:val="6"/>
              <w:rPr>
                <w:sz w:val="20"/>
                <w:szCs w:val="20"/>
              </w:rPr>
            </w:pPr>
            <w:r w:rsidRPr="0072703F">
              <w:rPr>
                <w:sz w:val="20"/>
                <w:szCs w:val="20"/>
              </w:rPr>
              <w:t>АРХИПОВА ЗИНАИДА ДМИТРЕЕВНА</w:t>
            </w:r>
          </w:p>
        </w:tc>
        <w:tc>
          <w:tcPr>
            <w:tcW w:w="5620" w:type="dxa"/>
            <w:shd w:val="clear" w:color="auto" w:fill="auto"/>
            <w:hideMark/>
          </w:tcPr>
          <w:p w14:paraId="41BA563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28, кв. 3</w:t>
            </w:r>
          </w:p>
        </w:tc>
        <w:tc>
          <w:tcPr>
            <w:tcW w:w="1774" w:type="dxa"/>
            <w:shd w:val="clear" w:color="auto" w:fill="auto"/>
            <w:noWrap/>
            <w:hideMark/>
          </w:tcPr>
          <w:p w14:paraId="248A39F3" w14:textId="77777777" w:rsidR="0072703F" w:rsidRPr="0072703F" w:rsidRDefault="0072703F" w:rsidP="0072703F">
            <w:pPr>
              <w:jc w:val="right"/>
              <w:outlineLvl w:val="6"/>
              <w:rPr>
                <w:sz w:val="20"/>
                <w:szCs w:val="20"/>
              </w:rPr>
            </w:pPr>
            <w:r w:rsidRPr="0072703F">
              <w:rPr>
                <w:sz w:val="20"/>
                <w:szCs w:val="20"/>
              </w:rPr>
              <w:t>0,0065088</w:t>
            </w:r>
          </w:p>
        </w:tc>
      </w:tr>
      <w:tr w:rsidR="0072703F" w:rsidRPr="0072703F" w14:paraId="3A966739" w14:textId="77777777" w:rsidTr="0072703F">
        <w:trPr>
          <w:trHeight w:val="225"/>
        </w:trPr>
        <w:tc>
          <w:tcPr>
            <w:tcW w:w="6917" w:type="dxa"/>
            <w:shd w:val="clear" w:color="auto" w:fill="auto"/>
            <w:hideMark/>
          </w:tcPr>
          <w:p w14:paraId="0B2A196F" w14:textId="77777777" w:rsidR="0072703F" w:rsidRPr="0072703F" w:rsidRDefault="0072703F" w:rsidP="009F5713">
            <w:pPr>
              <w:ind w:firstLineChars="10" w:firstLine="20"/>
              <w:jc w:val="both"/>
              <w:outlineLvl w:val="6"/>
              <w:rPr>
                <w:sz w:val="20"/>
                <w:szCs w:val="20"/>
              </w:rPr>
            </w:pPr>
            <w:r w:rsidRPr="0072703F">
              <w:rPr>
                <w:sz w:val="20"/>
                <w:szCs w:val="20"/>
              </w:rPr>
              <w:t>БАГАУТДИНОВА ВАЛЕНТИНА ИВАНОВНА</w:t>
            </w:r>
          </w:p>
        </w:tc>
        <w:tc>
          <w:tcPr>
            <w:tcW w:w="5620" w:type="dxa"/>
            <w:shd w:val="clear" w:color="auto" w:fill="auto"/>
            <w:hideMark/>
          </w:tcPr>
          <w:p w14:paraId="691E6D4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14</w:t>
            </w:r>
          </w:p>
        </w:tc>
        <w:tc>
          <w:tcPr>
            <w:tcW w:w="1774" w:type="dxa"/>
            <w:shd w:val="clear" w:color="auto" w:fill="auto"/>
            <w:noWrap/>
            <w:hideMark/>
          </w:tcPr>
          <w:p w14:paraId="4F52E7E0"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5CBFCB5D" w14:textId="77777777" w:rsidTr="0072703F">
        <w:trPr>
          <w:trHeight w:val="225"/>
        </w:trPr>
        <w:tc>
          <w:tcPr>
            <w:tcW w:w="6917" w:type="dxa"/>
            <w:shd w:val="clear" w:color="auto" w:fill="auto"/>
            <w:hideMark/>
          </w:tcPr>
          <w:p w14:paraId="3702D04C"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Байдиков</w:t>
            </w:r>
            <w:proofErr w:type="spellEnd"/>
            <w:r w:rsidRPr="0072703F">
              <w:rPr>
                <w:sz w:val="20"/>
                <w:szCs w:val="20"/>
              </w:rPr>
              <w:t xml:space="preserve"> Павел Васильевич</w:t>
            </w:r>
          </w:p>
        </w:tc>
        <w:tc>
          <w:tcPr>
            <w:tcW w:w="5620" w:type="dxa"/>
            <w:shd w:val="clear" w:color="auto" w:fill="auto"/>
            <w:hideMark/>
          </w:tcPr>
          <w:p w14:paraId="01FDBE3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7</w:t>
            </w:r>
          </w:p>
        </w:tc>
        <w:tc>
          <w:tcPr>
            <w:tcW w:w="1774" w:type="dxa"/>
            <w:shd w:val="clear" w:color="auto" w:fill="auto"/>
            <w:noWrap/>
            <w:hideMark/>
          </w:tcPr>
          <w:p w14:paraId="7E7800B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3A4A793" w14:textId="77777777" w:rsidTr="0072703F">
        <w:trPr>
          <w:trHeight w:val="225"/>
        </w:trPr>
        <w:tc>
          <w:tcPr>
            <w:tcW w:w="6917" w:type="dxa"/>
            <w:shd w:val="clear" w:color="auto" w:fill="auto"/>
            <w:hideMark/>
          </w:tcPr>
          <w:p w14:paraId="44E994C3" w14:textId="77777777" w:rsidR="0072703F" w:rsidRPr="0072703F" w:rsidRDefault="0072703F" w:rsidP="009F5713">
            <w:pPr>
              <w:ind w:firstLineChars="10" w:firstLine="20"/>
              <w:jc w:val="both"/>
              <w:outlineLvl w:val="6"/>
              <w:rPr>
                <w:sz w:val="20"/>
                <w:szCs w:val="20"/>
              </w:rPr>
            </w:pPr>
            <w:r w:rsidRPr="0072703F">
              <w:rPr>
                <w:sz w:val="20"/>
                <w:szCs w:val="20"/>
              </w:rPr>
              <w:t>БАКШТЕЕВ ЮРИЙ МИХАЙЛОВИЧ</w:t>
            </w:r>
          </w:p>
        </w:tc>
        <w:tc>
          <w:tcPr>
            <w:tcW w:w="5620" w:type="dxa"/>
            <w:shd w:val="clear" w:color="auto" w:fill="auto"/>
            <w:hideMark/>
          </w:tcPr>
          <w:p w14:paraId="4FFCDED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7</w:t>
            </w:r>
          </w:p>
        </w:tc>
        <w:tc>
          <w:tcPr>
            <w:tcW w:w="1774" w:type="dxa"/>
            <w:shd w:val="clear" w:color="auto" w:fill="auto"/>
            <w:noWrap/>
            <w:hideMark/>
          </w:tcPr>
          <w:p w14:paraId="32FDF4CA"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22D3027" w14:textId="77777777" w:rsidTr="0072703F">
        <w:trPr>
          <w:trHeight w:val="225"/>
        </w:trPr>
        <w:tc>
          <w:tcPr>
            <w:tcW w:w="6917" w:type="dxa"/>
            <w:shd w:val="clear" w:color="auto" w:fill="auto"/>
            <w:hideMark/>
          </w:tcPr>
          <w:p w14:paraId="6EBD8319" w14:textId="77777777" w:rsidR="0072703F" w:rsidRPr="0072703F" w:rsidRDefault="0072703F" w:rsidP="009F5713">
            <w:pPr>
              <w:ind w:firstLineChars="10" w:firstLine="20"/>
              <w:jc w:val="both"/>
              <w:outlineLvl w:val="6"/>
              <w:rPr>
                <w:sz w:val="20"/>
                <w:szCs w:val="20"/>
              </w:rPr>
            </w:pPr>
            <w:r w:rsidRPr="0072703F">
              <w:rPr>
                <w:sz w:val="20"/>
                <w:szCs w:val="20"/>
              </w:rPr>
              <w:t>БАЛЫШЕВА Юлия Владимировна</w:t>
            </w:r>
          </w:p>
        </w:tc>
        <w:tc>
          <w:tcPr>
            <w:tcW w:w="5620" w:type="dxa"/>
            <w:shd w:val="clear" w:color="auto" w:fill="auto"/>
            <w:hideMark/>
          </w:tcPr>
          <w:p w14:paraId="775B47F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7</w:t>
            </w:r>
          </w:p>
        </w:tc>
        <w:tc>
          <w:tcPr>
            <w:tcW w:w="1774" w:type="dxa"/>
            <w:shd w:val="clear" w:color="auto" w:fill="auto"/>
            <w:noWrap/>
            <w:hideMark/>
          </w:tcPr>
          <w:p w14:paraId="03E4F8E6" w14:textId="77777777" w:rsidR="0072703F" w:rsidRPr="0072703F" w:rsidRDefault="0072703F" w:rsidP="0072703F">
            <w:pPr>
              <w:jc w:val="right"/>
              <w:outlineLvl w:val="6"/>
              <w:rPr>
                <w:sz w:val="20"/>
                <w:szCs w:val="20"/>
              </w:rPr>
            </w:pPr>
            <w:r w:rsidRPr="0072703F">
              <w:rPr>
                <w:sz w:val="20"/>
                <w:szCs w:val="20"/>
              </w:rPr>
              <w:t>0,0074908</w:t>
            </w:r>
          </w:p>
        </w:tc>
      </w:tr>
      <w:tr w:rsidR="0072703F" w:rsidRPr="0072703F" w14:paraId="3F5EB78A" w14:textId="77777777" w:rsidTr="0072703F">
        <w:trPr>
          <w:trHeight w:val="225"/>
        </w:trPr>
        <w:tc>
          <w:tcPr>
            <w:tcW w:w="6917" w:type="dxa"/>
            <w:shd w:val="clear" w:color="auto" w:fill="auto"/>
            <w:hideMark/>
          </w:tcPr>
          <w:p w14:paraId="1A9CFC2C" w14:textId="77777777" w:rsidR="0072703F" w:rsidRPr="0072703F" w:rsidRDefault="0072703F" w:rsidP="009F5713">
            <w:pPr>
              <w:ind w:firstLineChars="10" w:firstLine="20"/>
              <w:jc w:val="both"/>
              <w:outlineLvl w:val="6"/>
              <w:rPr>
                <w:sz w:val="20"/>
                <w:szCs w:val="20"/>
              </w:rPr>
            </w:pPr>
            <w:r w:rsidRPr="0072703F">
              <w:rPr>
                <w:sz w:val="20"/>
                <w:szCs w:val="20"/>
              </w:rPr>
              <w:t>БАРМЕНКОВ СЕРГЕЙ ВИКТОРОВИЧ</w:t>
            </w:r>
          </w:p>
        </w:tc>
        <w:tc>
          <w:tcPr>
            <w:tcW w:w="5620" w:type="dxa"/>
            <w:shd w:val="clear" w:color="auto" w:fill="auto"/>
            <w:hideMark/>
          </w:tcPr>
          <w:p w14:paraId="1382D9B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3</w:t>
            </w:r>
          </w:p>
        </w:tc>
        <w:tc>
          <w:tcPr>
            <w:tcW w:w="1774" w:type="dxa"/>
            <w:shd w:val="clear" w:color="auto" w:fill="auto"/>
            <w:noWrap/>
            <w:hideMark/>
          </w:tcPr>
          <w:p w14:paraId="1DE6EEAA" w14:textId="77777777" w:rsidR="0072703F" w:rsidRPr="0072703F" w:rsidRDefault="0072703F" w:rsidP="0072703F">
            <w:pPr>
              <w:jc w:val="right"/>
              <w:outlineLvl w:val="6"/>
              <w:rPr>
                <w:sz w:val="20"/>
                <w:szCs w:val="20"/>
              </w:rPr>
            </w:pPr>
            <w:r w:rsidRPr="0072703F">
              <w:rPr>
                <w:sz w:val="20"/>
                <w:szCs w:val="20"/>
              </w:rPr>
              <w:t>0,0050243</w:t>
            </w:r>
          </w:p>
        </w:tc>
      </w:tr>
      <w:tr w:rsidR="0072703F" w:rsidRPr="0072703F" w14:paraId="1A08B3AF" w14:textId="77777777" w:rsidTr="0072703F">
        <w:trPr>
          <w:trHeight w:val="225"/>
        </w:trPr>
        <w:tc>
          <w:tcPr>
            <w:tcW w:w="6917" w:type="dxa"/>
            <w:shd w:val="clear" w:color="auto" w:fill="auto"/>
            <w:hideMark/>
          </w:tcPr>
          <w:p w14:paraId="2FB4036C" w14:textId="77777777" w:rsidR="0072703F" w:rsidRPr="0072703F" w:rsidRDefault="0072703F" w:rsidP="009F5713">
            <w:pPr>
              <w:ind w:firstLineChars="10" w:firstLine="20"/>
              <w:jc w:val="both"/>
              <w:outlineLvl w:val="6"/>
              <w:rPr>
                <w:sz w:val="20"/>
                <w:szCs w:val="20"/>
              </w:rPr>
            </w:pPr>
            <w:r w:rsidRPr="0072703F">
              <w:rPr>
                <w:sz w:val="20"/>
                <w:szCs w:val="20"/>
              </w:rPr>
              <w:t>БАРМЕНКОВА  СВЕТЛАНА ЮРЬЕВНА</w:t>
            </w:r>
          </w:p>
        </w:tc>
        <w:tc>
          <w:tcPr>
            <w:tcW w:w="5620" w:type="dxa"/>
            <w:shd w:val="clear" w:color="auto" w:fill="auto"/>
            <w:hideMark/>
          </w:tcPr>
          <w:p w14:paraId="27F41B5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6</w:t>
            </w:r>
          </w:p>
        </w:tc>
        <w:tc>
          <w:tcPr>
            <w:tcW w:w="1774" w:type="dxa"/>
            <w:shd w:val="clear" w:color="auto" w:fill="auto"/>
            <w:noWrap/>
            <w:hideMark/>
          </w:tcPr>
          <w:p w14:paraId="5ACA32B8" w14:textId="77777777" w:rsidR="0072703F" w:rsidRPr="0072703F" w:rsidRDefault="0072703F" w:rsidP="0072703F">
            <w:pPr>
              <w:jc w:val="right"/>
              <w:outlineLvl w:val="6"/>
              <w:rPr>
                <w:sz w:val="20"/>
                <w:szCs w:val="20"/>
              </w:rPr>
            </w:pPr>
            <w:r w:rsidRPr="0072703F">
              <w:rPr>
                <w:sz w:val="20"/>
                <w:szCs w:val="20"/>
              </w:rPr>
              <w:t>0,0055725</w:t>
            </w:r>
          </w:p>
        </w:tc>
      </w:tr>
      <w:tr w:rsidR="0072703F" w:rsidRPr="0072703F" w14:paraId="707D505E" w14:textId="77777777" w:rsidTr="0072703F">
        <w:trPr>
          <w:trHeight w:val="225"/>
        </w:trPr>
        <w:tc>
          <w:tcPr>
            <w:tcW w:w="6917" w:type="dxa"/>
            <w:shd w:val="clear" w:color="auto" w:fill="auto"/>
            <w:hideMark/>
          </w:tcPr>
          <w:p w14:paraId="5AE1F732" w14:textId="77777777" w:rsidR="0072703F" w:rsidRPr="0072703F" w:rsidRDefault="0072703F" w:rsidP="009F5713">
            <w:pPr>
              <w:ind w:firstLineChars="10" w:firstLine="20"/>
              <w:jc w:val="both"/>
              <w:outlineLvl w:val="6"/>
              <w:rPr>
                <w:sz w:val="20"/>
                <w:szCs w:val="20"/>
              </w:rPr>
            </w:pPr>
            <w:r w:rsidRPr="0072703F">
              <w:rPr>
                <w:sz w:val="20"/>
                <w:szCs w:val="20"/>
              </w:rPr>
              <w:t>БАРСУКОВА ТАМАРА НИКОЛАЕВНА</w:t>
            </w:r>
          </w:p>
        </w:tc>
        <w:tc>
          <w:tcPr>
            <w:tcW w:w="5620" w:type="dxa"/>
            <w:shd w:val="clear" w:color="auto" w:fill="auto"/>
            <w:hideMark/>
          </w:tcPr>
          <w:p w14:paraId="29D522F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5</w:t>
            </w:r>
          </w:p>
        </w:tc>
        <w:tc>
          <w:tcPr>
            <w:tcW w:w="1774" w:type="dxa"/>
            <w:shd w:val="clear" w:color="auto" w:fill="auto"/>
            <w:noWrap/>
            <w:hideMark/>
          </w:tcPr>
          <w:p w14:paraId="70AB237C" w14:textId="77777777" w:rsidR="0072703F" w:rsidRPr="0072703F" w:rsidRDefault="0072703F" w:rsidP="0072703F">
            <w:pPr>
              <w:jc w:val="right"/>
              <w:outlineLvl w:val="6"/>
              <w:rPr>
                <w:sz w:val="20"/>
                <w:szCs w:val="20"/>
              </w:rPr>
            </w:pPr>
            <w:r w:rsidRPr="0072703F">
              <w:rPr>
                <w:sz w:val="20"/>
                <w:szCs w:val="20"/>
              </w:rPr>
              <w:t>0,0050015</w:t>
            </w:r>
          </w:p>
        </w:tc>
      </w:tr>
      <w:tr w:rsidR="0072703F" w:rsidRPr="0072703F" w14:paraId="69BA9EB0" w14:textId="77777777" w:rsidTr="0072703F">
        <w:trPr>
          <w:trHeight w:val="225"/>
        </w:trPr>
        <w:tc>
          <w:tcPr>
            <w:tcW w:w="6917" w:type="dxa"/>
            <w:shd w:val="clear" w:color="auto" w:fill="auto"/>
            <w:hideMark/>
          </w:tcPr>
          <w:p w14:paraId="12811DF6" w14:textId="77777777" w:rsidR="0072703F" w:rsidRPr="0072703F" w:rsidRDefault="0072703F" w:rsidP="009F5713">
            <w:pPr>
              <w:ind w:firstLineChars="10" w:firstLine="20"/>
              <w:jc w:val="both"/>
              <w:outlineLvl w:val="6"/>
              <w:rPr>
                <w:sz w:val="20"/>
                <w:szCs w:val="20"/>
              </w:rPr>
            </w:pPr>
            <w:r w:rsidRPr="0072703F">
              <w:rPr>
                <w:sz w:val="20"/>
                <w:szCs w:val="20"/>
              </w:rPr>
              <w:t>БАРЫШЕВА АЛЕКСАНДРА  СЕРГЕЕВНА</w:t>
            </w:r>
          </w:p>
        </w:tc>
        <w:tc>
          <w:tcPr>
            <w:tcW w:w="5620" w:type="dxa"/>
            <w:shd w:val="clear" w:color="auto" w:fill="auto"/>
            <w:hideMark/>
          </w:tcPr>
          <w:p w14:paraId="7E672AE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5</w:t>
            </w:r>
          </w:p>
        </w:tc>
        <w:tc>
          <w:tcPr>
            <w:tcW w:w="1774" w:type="dxa"/>
            <w:shd w:val="clear" w:color="auto" w:fill="auto"/>
            <w:noWrap/>
            <w:hideMark/>
          </w:tcPr>
          <w:p w14:paraId="56E6A7A7" w14:textId="77777777" w:rsidR="0072703F" w:rsidRPr="0072703F" w:rsidRDefault="0072703F" w:rsidP="0072703F">
            <w:pPr>
              <w:jc w:val="right"/>
              <w:outlineLvl w:val="6"/>
              <w:rPr>
                <w:sz w:val="20"/>
                <w:szCs w:val="20"/>
              </w:rPr>
            </w:pPr>
            <w:r w:rsidRPr="0072703F">
              <w:rPr>
                <w:sz w:val="20"/>
                <w:szCs w:val="20"/>
              </w:rPr>
              <w:t>0,0056524</w:t>
            </w:r>
          </w:p>
        </w:tc>
      </w:tr>
      <w:tr w:rsidR="0072703F" w:rsidRPr="0072703F" w14:paraId="01D8E04C" w14:textId="77777777" w:rsidTr="0072703F">
        <w:trPr>
          <w:trHeight w:val="225"/>
        </w:trPr>
        <w:tc>
          <w:tcPr>
            <w:tcW w:w="6917" w:type="dxa"/>
            <w:shd w:val="clear" w:color="auto" w:fill="auto"/>
            <w:hideMark/>
          </w:tcPr>
          <w:p w14:paraId="3766AACB" w14:textId="77777777" w:rsidR="0072703F" w:rsidRPr="0072703F" w:rsidRDefault="0072703F" w:rsidP="009F5713">
            <w:pPr>
              <w:ind w:firstLineChars="10" w:firstLine="20"/>
              <w:jc w:val="both"/>
              <w:outlineLvl w:val="6"/>
              <w:rPr>
                <w:sz w:val="20"/>
                <w:szCs w:val="20"/>
              </w:rPr>
            </w:pPr>
            <w:r w:rsidRPr="0072703F">
              <w:rPr>
                <w:sz w:val="20"/>
                <w:szCs w:val="20"/>
              </w:rPr>
              <w:t>БАХЛАЕВА -------------------- --------------------</w:t>
            </w:r>
          </w:p>
        </w:tc>
        <w:tc>
          <w:tcPr>
            <w:tcW w:w="5620" w:type="dxa"/>
            <w:shd w:val="clear" w:color="auto" w:fill="auto"/>
            <w:hideMark/>
          </w:tcPr>
          <w:p w14:paraId="78B2F3F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12</w:t>
            </w:r>
          </w:p>
        </w:tc>
        <w:tc>
          <w:tcPr>
            <w:tcW w:w="1774" w:type="dxa"/>
            <w:shd w:val="clear" w:color="auto" w:fill="auto"/>
            <w:noWrap/>
            <w:hideMark/>
          </w:tcPr>
          <w:p w14:paraId="0445B90D" w14:textId="77777777" w:rsidR="0072703F" w:rsidRPr="0072703F" w:rsidRDefault="0072703F" w:rsidP="0072703F">
            <w:pPr>
              <w:jc w:val="right"/>
              <w:outlineLvl w:val="6"/>
              <w:rPr>
                <w:sz w:val="20"/>
                <w:szCs w:val="20"/>
              </w:rPr>
            </w:pPr>
            <w:r w:rsidRPr="0072703F">
              <w:rPr>
                <w:sz w:val="20"/>
                <w:szCs w:val="20"/>
              </w:rPr>
              <w:t>0,0078106</w:t>
            </w:r>
          </w:p>
        </w:tc>
      </w:tr>
      <w:tr w:rsidR="0072703F" w:rsidRPr="0072703F" w14:paraId="709C75B8" w14:textId="77777777" w:rsidTr="0072703F">
        <w:trPr>
          <w:trHeight w:val="225"/>
        </w:trPr>
        <w:tc>
          <w:tcPr>
            <w:tcW w:w="6917" w:type="dxa"/>
            <w:shd w:val="clear" w:color="auto" w:fill="auto"/>
            <w:hideMark/>
          </w:tcPr>
          <w:p w14:paraId="78217C67" w14:textId="77777777" w:rsidR="0072703F" w:rsidRPr="0072703F" w:rsidRDefault="0072703F" w:rsidP="009F5713">
            <w:pPr>
              <w:ind w:firstLineChars="10" w:firstLine="20"/>
              <w:jc w:val="both"/>
              <w:outlineLvl w:val="6"/>
              <w:rPr>
                <w:sz w:val="20"/>
                <w:szCs w:val="20"/>
              </w:rPr>
            </w:pPr>
            <w:r w:rsidRPr="0072703F">
              <w:rPr>
                <w:sz w:val="20"/>
                <w:szCs w:val="20"/>
              </w:rPr>
              <w:t>БЕЛЕНЬКАЯ НАТАЛЬЯ СТАНИСЛАВОВНА</w:t>
            </w:r>
          </w:p>
        </w:tc>
        <w:tc>
          <w:tcPr>
            <w:tcW w:w="5620" w:type="dxa"/>
            <w:shd w:val="clear" w:color="auto" w:fill="auto"/>
            <w:hideMark/>
          </w:tcPr>
          <w:p w14:paraId="37AE6F7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24</w:t>
            </w:r>
          </w:p>
        </w:tc>
        <w:tc>
          <w:tcPr>
            <w:tcW w:w="1774" w:type="dxa"/>
            <w:shd w:val="clear" w:color="auto" w:fill="auto"/>
            <w:noWrap/>
            <w:hideMark/>
          </w:tcPr>
          <w:p w14:paraId="39F7C063"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2BB057EC" w14:textId="77777777" w:rsidTr="0072703F">
        <w:trPr>
          <w:trHeight w:val="225"/>
        </w:trPr>
        <w:tc>
          <w:tcPr>
            <w:tcW w:w="6917" w:type="dxa"/>
            <w:shd w:val="clear" w:color="auto" w:fill="auto"/>
            <w:hideMark/>
          </w:tcPr>
          <w:p w14:paraId="3D5D194B" w14:textId="77777777" w:rsidR="0072703F" w:rsidRPr="0072703F" w:rsidRDefault="0072703F" w:rsidP="009F5713">
            <w:pPr>
              <w:ind w:firstLineChars="10" w:firstLine="20"/>
              <w:jc w:val="both"/>
              <w:outlineLvl w:val="6"/>
              <w:rPr>
                <w:sz w:val="20"/>
                <w:szCs w:val="20"/>
              </w:rPr>
            </w:pPr>
            <w:r w:rsidRPr="0072703F">
              <w:rPr>
                <w:sz w:val="20"/>
                <w:szCs w:val="20"/>
              </w:rPr>
              <w:lastRenderedPageBreak/>
              <w:t>БЕЛИКОВА КРИСТИНА ЕВГЕНЬЕВНА</w:t>
            </w:r>
          </w:p>
        </w:tc>
        <w:tc>
          <w:tcPr>
            <w:tcW w:w="5620" w:type="dxa"/>
            <w:shd w:val="clear" w:color="auto" w:fill="auto"/>
            <w:hideMark/>
          </w:tcPr>
          <w:p w14:paraId="37A0190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 кв. 15</w:t>
            </w:r>
          </w:p>
        </w:tc>
        <w:tc>
          <w:tcPr>
            <w:tcW w:w="1774" w:type="dxa"/>
            <w:shd w:val="clear" w:color="auto" w:fill="auto"/>
            <w:noWrap/>
            <w:hideMark/>
          </w:tcPr>
          <w:p w14:paraId="13EDFA84"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F208F2A" w14:textId="77777777" w:rsidTr="0072703F">
        <w:trPr>
          <w:trHeight w:val="225"/>
        </w:trPr>
        <w:tc>
          <w:tcPr>
            <w:tcW w:w="6917" w:type="dxa"/>
            <w:shd w:val="clear" w:color="auto" w:fill="auto"/>
            <w:hideMark/>
          </w:tcPr>
          <w:p w14:paraId="2729B487" w14:textId="77777777" w:rsidR="0072703F" w:rsidRPr="0072703F" w:rsidRDefault="0072703F" w:rsidP="009F5713">
            <w:pPr>
              <w:ind w:firstLineChars="10" w:firstLine="20"/>
              <w:jc w:val="both"/>
              <w:outlineLvl w:val="6"/>
              <w:rPr>
                <w:sz w:val="20"/>
                <w:szCs w:val="20"/>
              </w:rPr>
            </w:pPr>
            <w:r w:rsidRPr="0072703F">
              <w:rPr>
                <w:sz w:val="20"/>
                <w:szCs w:val="20"/>
              </w:rPr>
              <w:t>БЕЛИКОВА ЛЮДМИЛА ГРИГОРЬЕВНА</w:t>
            </w:r>
          </w:p>
        </w:tc>
        <w:tc>
          <w:tcPr>
            <w:tcW w:w="5620" w:type="dxa"/>
            <w:shd w:val="clear" w:color="auto" w:fill="auto"/>
            <w:hideMark/>
          </w:tcPr>
          <w:p w14:paraId="05FF76F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3</w:t>
            </w:r>
          </w:p>
        </w:tc>
        <w:tc>
          <w:tcPr>
            <w:tcW w:w="1774" w:type="dxa"/>
            <w:shd w:val="clear" w:color="auto" w:fill="auto"/>
            <w:noWrap/>
            <w:hideMark/>
          </w:tcPr>
          <w:p w14:paraId="34828B23" w14:textId="77777777" w:rsidR="0072703F" w:rsidRPr="0072703F" w:rsidRDefault="0072703F" w:rsidP="0072703F">
            <w:pPr>
              <w:jc w:val="right"/>
              <w:outlineLvl w:val="6"/>
              <w:rPr>
                <w:sz w:val="20"/>
                <w:szCs w:val="20"/>
              </w:rPr>
            </w:pPr>
            <w:r w:rsidRPr="0072703F">
              <w:rPr>
                <w:sz w:val="20"/>
                <w:szCs w:val="20"/>
              </w:rPr>
              <w:t>0,0051956</w:t>
            </w:r>
          </w:p>
        </w:tc>
      </w:tr>
      <w:tr w:rsidR="0072703F" w:rsidRPr="0072703F" w14:paraId="394ED22C" w14:textId="77777777" w:rsidTr="0072703F">
        <w:trPr>
          <w:trHeight w:val="225"/>
        </w:trPr>
        <w:tc>
          <w:tcPr>
            <w:tcW w:w="6917" w:type="dxa"/>
            <w:shd w:val="clear" w:color="auto" w:fill="auto"/>
            <w:hideMark/>
          </w:tcPr>
          <w:p w14:paraId="6F2102BD" w14:textId="77777777" w:rsidR="0072703F" w:rsidRPr="0072703F" w:rsidRDefault="0072703F" w:rsidP="009F5713">
            <w:pPr>
              <w:ind w:firstLineChars="10" w:firstLine="20"/>
              <w:jc w:val="both"/>
              <w:outlineLvl w:val="6"/>
              <w:rPr>
                <w:sz w:val="20"/>
                <w:szCs w:val="20"/>
              </w:rPr>
            </w:pPr>
            <w:r w:rsidRPr="0072703F">
              <w:rPr>
                <w:sz w:val="20"/>
                <w:szCs w:val="20"/>
              </w:rPr>
              <w:t>БЛОХИН ВИТАЛИЙ ЮРЬЕВИЧ</w:t>
            </w:r>
          </w:p>
        </w:tc>
        <w:tc>
          <w:tcPr>
            <w:tcW w:w="5620" w:type="dxa"/>
            <w:shd w:val="clear" w:color="auto" w:fill="auto"/>
            <w:hideMark/>
          </w:tcPr>
          <w:p w14:paraId="60730D9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10</w:t>
            </w:r>
          </w:p>
        </w:tc>
        <w:tc>
          <w:tcPr>
            <w:tcW w:w="1774" w:type="dxa"/>
            <w:shd w:val="clear" w:color="auto" w:fill="auto"/>
            <w:noWrap/>
            <w:hideMark/>
          </w:tcPr>
          <w:p w14:paraId="38DE0ABD" w14:textId="77777777" w:rsidR="0072703F" w:rsidRPr="0072703F" w:rsidRDefault="0072703F" w:rsidP="0072703F">
            <w:pPr>
              <w:jc w:val="right"/>
              <w:outlineLvl w:val="6"/>
              <w:rPr>
                <w:sz w:val="20"/>
                <w:szCs w:val="20"/>
              </w:rPr>
            </w:pPr>
            <w:r w:rsidRPr="0072703F">
              <w:rPr>
                <w:sz w:val="20"/>
                <w:szCs w:val="20"/>
              </w:rPr>
              <w:t>0,0054697</w:t>
            </w:r>
          </w:p>
        </w:tc>
      </w:tr>
      <w:tr w:rsidR="0072703F" w:rsidRPr="0072703F" w14:paraId="73899E47" w14:textId="77777777" w:rsidTr="0072703F">
        <w:trPr>
          <w:trHeight w:val="225"/>
        </w:trPr>
        <w:tc>
          <w:tcPr>
            <w:tcW w:w="6917" w:type="dxa"/>
            <w:shd w:val="clear" w:color="auto" w:fill="auto"/>
            <w:hideMark/>
          </w:tcPr>
          <w:p w14:paraId="1FE1AFD6" w14:textId="77777777" w:rsidR="0072703F" w:rsidRPr="0072703F" w:rsidRDefault="0072703F" w:rsidP="009F5713">
            <w:pPr>
              <w:ind w:firstLineChars="10" w:firstLine="20"/>
              <w:jc w:val="both"/>
              <w:outlineLvl w:val="6"/>
              <w:rPr>
                <w:sz w:val="20"/>
                <w:szCs w:val="20"/>
              </w:rPr>
            </w:pPr>
            <w:r w:rsidRPr="0072703F">
              <w:rPr>
                <w:sz w:val="20"/>
                <w:szCs w:val="20"/>
              </w:rPr>
              <w:t>БЛОХИНА -------------------- --------------------</w:t>
            </w:r>
          </w:p>
        </w:tc>
        <w:tc>
          <w:tcPr>
            <w:tcW w:w="5620" w:type="dxa"/>
            <w:shd w:val="clear" w:color="auto" w:fill="auto"/>
            <w:hideMark/>
          </w:tcPr>
          <w:p w14:paraId="3023740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4</w:t>
            </w:r>
          </w:p>
        </w:tc>
        <w:tc>
          <w:tcPr>
            <w:tcW w:w="1774" w:type="dxa"/>
            <w:shd w:val="clear" w:color="auto" w:fill="auto"/>
            <w:noWrap/>
            <w:hideMark/>
          </w:tcPr>
          <w:p w14:paraId="5B269E09" w14:textId="77777777" w:rsidR="0072703F" w:rsidRPr="0072703F" w:rsidRDefault="0072703F" w:rsidP="0072703F">
            <w:pPr>
              <w:jc w:val="right"/>
              <w:outlineLvl w:val="6"/>
              <w:rPr>
                <w:sz w:val="20"/>
                <w:szCs w:val="20"/>
              </w:rPr>
            </w:pPr>
            <w:r w:rsidRPr="0072703F">
              <w:rPr>
                <w:sz w:val="20"/>
                <w:szCs w:val="20"/>
              </w:rPr>
              <w:t>0,0048531</w:t>
            </w:r>
          </w:p>
        </w:tc>
      </w:tr>
      <w:tr w:rsidR="0072703F" w:rsidRPr="0072703F" w14:paraId="59651469" w14:textId="77777777" w:rsidTr="0072703F">
        <w:trPr>
          <w:trHeight w:val="225"/>
        </w:trPr>
        <w:tc>
          <w:tcPr>
            <w:tcW w:w="6917" w:type="dxa"/>
            <w:shd w:val="clear" w:color="auto" w:fill="auto"/>
            <w:hideMark/>
          </w:tcPr>
          <w:p w14:paraId="0189EFED" w14:textId="77777777" w:rsidR="0072703F" w:rsidRPr="0072703F" w:rsidRDefault="0072703F" w:rsidP="009F5713">
            <w:pPr>
              <w:ind w:firstLineChars="10" w:firstLine="20"/>
              <w:jc w:val="both"/>
              <w:outlineLvl w:val="6"/>
              <w:rPr>
                <w:sz w:val="20"/>
                <w:szCs w:val="20"/>
              </w:rPr>
            </w:pPr>
            <w:r w:rsidRPr="0072703F">
              <w:rPr>
                <w:sz w:val="20"/>
                <w:szCs w:val="20"/>
              </w:rPr>
              <w:t>БОГДАНОВСКАЯ НИНА ИВАНОВНА</w:t>
            </w:r>
          </w:p>
        </w:tc>
        <w:tc>
          <w:tcPr>
            <w:tcW w:w="5620" w:type="dxa"/>
            <w:shd w:val="clear" w:color="auto" w:fill="auto"/>
            <w:hideMark/>
          </w:tcPr>
          <w:p w14:paraId="23C5FA6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12</w:t>
            </w:r>
          </w:p>
        </w:tc>
        <w:tc>
          <w:tcPr>
            <w:tcW w:w="1774" w:type="dxa"/>
            <w:shd w:val="clear" w:color="auto" w:fill="auto"/>
            <w:noWrap/>
            <w:hideMark/>
          </w:tcPr>
          <w:p w14:paraId="7D239702"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A01FAC3" w14:textId="77777777" w:rsidTr="0072703F">
        <w:trPr>
          <w:trHeight w:val="225"/>
        </w:trPr>
        <w:tc>
          <w:tcPr>
            <w:tcW w:w="6917" w:type="dxa"/>
            <w:shd w:val="clear" w:color="auto" w:fill="auto"/>
            <w:hideMark/>
          </w:tcPr>
          <w:p w14:paraId="15CCD8F0" w14:textId="77777777" w:rsidR="0072703F" w:rsidRPr="0072703F" w:rsidRDefault="0072703F" w:rsidP="009F5713">
            <w:pPr>
              <w:ind w:firstLineChars="10" w:firstLine="20"/>
              <w:jc w:val="both"/>
              <w:outlineLvl w:val="6"/>
              <w:rPr>
                <w:sz w:val="20"/>
                <w:szCs w:val="20"/>
              </w:rPr>
            </w:pPr>
            <w:r w:rsidRPr="0072703F">
              <w:rPr>
                <w:sz w:val="20"/>
                <w:szCs w:val="20"/>
              </w:rPr>
              <w:t>БОРИСЕНКОВ ЕВГЕНИЙ ЯКОВЛЕВИЧ</w:t>
            </w:r>
          </w:p>
        </w:tc>
        <w:tc>
          <w:tcPr>
            <w:tcW w:w="5620" w:type="dxa"/>
            <w:shd w:val="clear" w:color="auto" w:fill="auto"/>
            <w:hideMark/>
          </w:tcPr>
          <w:p w14:paraId="6EAB2C0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22</w:t>
            </w:r>
          </w:p>
        </w:tc>
        <w:tc>
          <w:tcPr>
            <w:tcW w:w="1774" w:type="dxa"/>
            <w:shd w:val="clear" w:color="auto" w:fill="auto"/>
            <w:noWrap/>
            <w:hideMark/>
          </w:tcPr>
          <w:p w14:paraId="37C4F544" w14:textId="77777777" w:rsidR="0072703F" w:rsidRPr="0072703F" w:rsidRDefault="0072703F" w:rsidP="0072703F">
            <w:pPr>
              <w:jc w:val="right"/>
              <w:outlineLvl w:val="6"/>
              <w:rPr>
                <w:sz w:val="20"/>
                <w:szCs w:val="20"/>
              </w:rPr>
            </w:pPr>
            <w:r w:rsidRPr="0072703F">
              <w:rPr>
                <w:sz w:val="20"/>
                <w:szCs w:val="20"/>
              </w:rPr>
              <w:t>0,0056295</w:t>
            </w:r>
          </w:p>
        </w:tc>
      </w:tr>
      <w:tr w:rsidR="0072703F" w:rsidRPr="0072703F" w14:paraId="20C83587" w14:textId="77777777" w:rsidTr="0072703F">
        <w:trPr>
          <w:trHeight w:val="225"/>
        </w:trPr>
        <w:tc>
          <w:tcPr>
            <w:tcW w:w="6917" w:type="dxa"/>
            <w:shd w:val="clear" w:color="auto" w:fill="auto"/>
            <w:hideMark/>
          </w:tcPr>
          <w:p w14:paraId="58FDC223" w14:textId="77777777" w:rsidR="0072703F" w:rsidRPr="0072703F" w:rsidRDefault="0072703F" w:rsidP="009F5713">
            <w:pPr>
              <w:ind w:firstLineChars="10" w:firstLine="20"/>
              <w:jc w:val="both"/>
              <w:outlineLvl w:val="6"/>
              <w:rPr>
                <w:sz w:val="20"/>
                <w:szCs w:val="20"/>
              </w:rPr>
            </w:pPr>
            <w:r w:rsidRPr="0072703F">
              <w:rPr>
                <w:sz w:val="20"/>
                <w:szCs w:val="20"/>
              </w:rPr>
              <w:t>БОРИСЕНКОВ МИХАИЛ ГЕННАДЬЕВИЧ</w:t>
            </w:r>
          </w:p>
        </w:tc>
        <w:tc>
          <w:tcPr>
            <w:tcW w:w="5620" w:type="dxa"/>
            <w:shd w:val="clear" w:color="auto" w:fill="auto"/>
            <w:hideMark/>
          </w:tcPr>
          <w:p w14:paraId="1A0D948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21</w:t>
            </w:r>
          </w:p>
        </w:tc>
        <w:tc>
          <w:tcPr>
            <w:tcW w:w="1774" w:type="dxa"/>
            <w:shd w:val="clear" w:color="auto" w:fill="auto"/>
            <w:noWrap/>
            <w:hideMark/>
          </w:tcPr>
          <w:p w14:paraId="1606DFE6" w14:textId="77777777" w:rsidR="0072703F" w:rsidRPr="0072703F" w:rsidRDefault="0072703F" w:rsidP="0072703F">
            <w:pPr>
              <w:jc w:val="right"/>
              <w:outlineLvl w:val="6"/>
              <w:rPr>
                <w:sz w:val="20"/>
                <w:szCs w:val="20"/>
              </w:rPr>
            </w:pPr>
            <w:r w:rsidRPr="0072703F">
              <w:rPr>
                <w:sz w:val="20"/>
                <w:szCs w:val="20"/>
              </w:rPr>
              <w:t>0,0068400</w:t>
            </w:r>
          </w:p>
        </w:tc>
      </w:tr>
      <w:tr w:rsidR="0072703F" w:rsidRPr="0072703F" w14:paraId="0A1B3C22" w14:textId="77777777" w:rsidTr="0072703F">
        <w:trPr>
          <w:trHeight w:val="225"/>
        </w:trPr>
        <w:tc>
          <w:tcPr>
            <w:tcW w:w="6917" w:type="dxa"/>
            <w:shd w:val="clear" w:color="auto" w:fill="auto"/>
            <w:hideMark/>
          </w:tcPr>
          <w:p w14:paraId="3BBA2DA5" w14:textId="77777777" w:rsidR="0072703F" w:rsidRPr="0072703F" w:rsidRDefault="0072703F" w:rsidP="009F5713">
            <w:pPr>
              <w:ind w:firstLineChars="10" w:firstLine="20"/>
              <w:jc w:val="both"/>
              <w:outlineLvl w:val="6"/>
              <w:rPr>
                <w:sz w:val="20"/>
                <w:szCs w:val="20"/>
              </w:rPr>
            </w:pPr>
            <w:r w:rsidRPr="0072703F">
              <w:rPr>
                <w:sz w:val="20"/>
                <w:szCs w:val="20"/>
              </w:rPr>
              <w:t>БОРИСЕНКОВА -------------------- --------------------</w:t>
            </w:r>
          </w:p>
        </w:tc>
        <w:tc>
          <w:tcPr>
            <w:tcW w:w="5620" w:type="dxa"/>
            <w:shd w:val="clear" w:color="auto" w:fill="auto"/>
            <w:hideMark/>
          </w:tcPr>
          <w:p w14:paraId="7075F63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23</w:t>
            </w:r>
          </w:p>
        </w:tc>
        <w:tc>
          <w:tcPr>
            <w:tcW w:w="1774" w:type="dxa"/>
            <w:shd w:val="clear" w:color="auto" w:fill="auto"/>
            <w:noWrap/>
            <w:hideMark/>
          </w:tcPr>
          <w:p w14:paraId="7873B608" w14:textId="77777777" w:rsidR="0072703F" w:rsidRPr="0072703F" w:rsidRDefault="0072703F" w:rsidP="0072703F">
            <w:pPr>
              <w:jc w:val="right"/>
              <w:outlineLvl w:val="6"/>
              <w:rPr>
                <w:sz w:val="20"/>
                <w:szCs w:val="20"/>
              </w:rPr>
            </w:pPr>
            <w:r w:rsidRPr="0072703F">
              <w:rPr>
                <w:sz w:val="20"/>
                <w:szCs w:val="20"/>
              </w:rPr>
              <w:t>0,0046818</w:t>
            </w:r>
          </w:p>
        </w:tc>
      </w:tr>
      <w:tr w:rsidR="0072703F" w:rsidRPr="0072703F" w14:paraId="73248B70" w14:textId="77777777" w:rsidTr="0072703F">
        <w:trPr>
          <w:trHeight w:val="225"/>
        </w:trPr>
        <w:tc>
          <w:tcPr>
            <w:tcW w:w="6917" w:type="dxa"/>
            <w:shd w:val="clear" w:color="auto" w:fill="auto"/>
            <w:hideMark/>
          </w:tcPr>
          <w:p w14:paraId="51DE9521" w14:textId="77777777" w:rsidR="0072703F" w:rsidRPr="0072703F" w:rsidRDefault="0072703F" w:rsidP="009F5713">
            <w:pPr>
              <w:ind w:firstLineChars="10" w:firstLine="20"/>
              <w:jc w:val="both"/>
              <w:outlineLvl w:val="6"/>
              <w:rPr>
                <w:sz w:val="20"/>
                <w:szCs w:val="20"/>
              </w:rPr>
            </w:pPr>
            <w:r w:rsidRPr="0072703F">
              <w:rPr>
                <w:sz w:val="20"/>
                <w:szCs w:val="20"/>
              </w:rPr>
              <w:t>БОРИСОВ -------------------- --------------------</w:t>
            </w:r>
          </w:p>
        </w:tc>
        <w:tc>
          <w:tcPr>
            <w:tcW w:w="5620" w:type="dxa"/>
            <w:shd w:val="clear" w:color="auto" w:fill="auto"/>
            <w:hideMark/>
          </w:tcPr>
          <w:p w14:paraId="630BF65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10</w:t>
            </w:r>
          </w:p>
        </w:tc>
        <w:tc>
          <w:tcPr>
            <w:tcW w:w="1774" w:type="dxa"/>
            <w:shd w:val="clear" w:color="auto" w:fill="auto"/>
            <w:noWrap/>
            <w:hideMark/>
          </w:tcPr>
          <w:p w14:paraId="5CF66243" w14:textId="77777777" w:rsidR="0072703F" w:rsidRPr="0072703F" w:rsidRDefault="0072703F" w:rsidP="0072703F">
            <w:pPr>
              <w:jc w:val="right"/>
              <w:outlineLvl w:val="6"/>
              <w:rPr>
                <w:sz w:val="20"/>
                <w:szCs w:val="20"/>
              </w:rPr>
            </w:pPr>
            <w:r w:rsidRPr="0072703F">
              <w:rPr>
                <w:sz w:val="20"/>
                <w:szCs w:val="20"/>
              </w:rPr>
              <w:t>0,0053441</w:t>
            </w:r>
          </w:p>
        </w:tc>
      </w:tr>
      <w:tr w:rsidR="0072703F" w:rsidRPr="0072703F" w14:paraId="001F269C" w14:textId="77777777" w:rsidTr="0072703F">
        <w:trPr>
          <w:trHeight w:val="225"/>
        </w:trPr>
        <w:tc>
          <w:tcPr>
            <w:tcW w:w="6917" w:type="dxa"/>
            <w:shd w:val="clear" w:color="auto" w:fill="auto"/>
            <w:hideMark/>
          </w:tcPr>
          <w:p w14:paraId="5C06457E" w14:textId="77777777" w:rsidR="0072703F" w:rsidRPr="0072703F" w:rsidRDefault="0072703F" w:rsidP="009F5713">
            <w:pPr>
              <w:ind w:firstLineChars="10" w:firstLine="20"/>
              <w:jc w:val="both"/>
              <w:outlineLvl w:val="6"/>
              <w:rPr>
                <w:sz w:val="20"/>
                <w:szCs w:val="20"/>
              </w:rPr>
            </w:pPr>
            <w:r w:rsidRPr="0072703F">
              <w:rPr>
                <w:sz w:val="20"/>
                <w:szCs w:val="20"/>
              </w:rPr>
              <w:t>Борисов Сергей Владимирович</w:t>
            </w:r>
          </w:p>
        </w:tc>
        <w:tc>
          <w:tcPr>
            <w:tcW w:w="5620" w:type="dxa"/>
            <w:shd w:val="clear" w:color="auto" w:fill="auto"/>
            <w:hideMark/>
          </w:tcPr>
          <w:p w14:paraId="77A4CBB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5, кв. 10</w:t>
            </w:r>
          </w:p>
        </w:tc>
        <w:tc>
          <w:tcPr>
            <w:tcW w:w="1774" w:type="dxa"/>
            <w:shd w:val="clear" w:color="auto" w:fill="auto"/>
            <w:noWrap/>
            <w:hideMark/>
          </w:tcPr>
          <w:p w14:paraId="0827F64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52C27A1" w14:textId="77777777" w:rsidTr="0072703F">
        <w:trPr>
          <w:trHeight w:val="225"/>
        </w:trPr>
        <w:tc>
          <w:tcPr>
            <w:tcW w:w="6917" w:type="dxa"/>
            <w:shd w:val="clear" w:color="auto" w:fill="auto"/>
            <w:hideMark/>
          </w:tcPr>
          <w:p w14:paraId="4618DFFA" w14:textId="77777777" w:rsidR="0072703F" w:rsidRPr="0072703F" w:rsidRDefault="0072703F" w:rsidP="009F5713">
            <w:pPr>
              <w:ind w:firstLineChars="10" w:firstLine="20"/>
              <w:jc w:val="both"/>
              <w:outlineLvl w:val="6"/>
              <w:rPr>
                <w:sz w:val="20"/>
                <w:szCs w:val="20"/>
              </w:rPr>
            </w:pPr>
            <w:r w:rsidRPr="0072703F">
              <w:rPr>
                <w:sz w:val="20"/>
                <w:szCs w:val="20"/>
              </w:rPr>
              <w:t>БОРИСОВА  ЛИЛИЯ ВЛАДИМИРОВНА</w:t>
            </w:r>
          </w:p>
        </w:tc>
        <w:tc>
          <w:tcPr>
            <w:tcW w:w="5620" w:type="dxa"/>
            <w:shd w:val="clear" w:color="auto" w:fill="auto"/>
            <w:hideMark/>
          </w:tcPr>
          <w:p w14:paraId="4355413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9</w:t>
            </w:r>
          </w:p>
        </w:tc>
        <w:tc>
          <w:tcPr>
            <w:tcW w:w="1774" w:type="dxa"/>
            <w:shd w:val="clear" w:color="auto" w:fill="auto"/>
            <w:noWrap/>
            <w:hideMark/>
          </w:tcPr>
          <w:p w14:paraId="38B43A44" w14:textId="77777777" w:rsidR="0072703F" w:rsidRPr="0072703F" w:rsidRDefault="0072703F" w:rsidP="0072703F">
            <w:pPr>
              <w:jc w:val="right"/>
              <w:outlineLvl w:val="6"/>
              <w:rPr>
                <w:sz w:val="20"/>
                <w:szCs w:val="20"/>
              </w:rPr>
            </w:pPr>
            <w:r w:rsidRPr="0072703F">
              <w:rPr>
                <w:sz w:val="20"/>
                <w:szCs w:val="20"/>
              </w:rPr>
              <w:t>0,0055039</w:t>
            </w:r>
          </w:p>
        </w:tc>
      </w:tr>
      <w:tr w:rsidR="0072703F" w:rsidRPr="0072703F" w14:paraId="193CDF93" w14:textId="77777777" w:rsidTr="0072703F">
        <w:trPr>
          <w:trHeight w:val="225"/>
        </w:trPr>
        <w:tc>
          <w:tcPr>
            <w:tcW w:w="6917" w:type="dxa"/>
            <w:shd w:val="clear" w:color="auto" w:fill="auto"/>
            <w:hideMark/>
          </w:tcPr>
          <w:p w14:paraId="39F93F07" w14:textId="77777777" w:rsidR="0072703F" w:rsidRPr="0072703F" w:rsidRDefault="0072703F" w:rsidP="009F5713">
            <w:pPr>
              <w:ind w:firstLineChars="10" w:firstLine="20"/>
              <w:jc w:val="both"/>
              <w:outlineLvl w:val="6"/>
              <w:rPr>
                <w:sz w:val="20"/>
                <w:szCs w:val="20"/>
              </w:rPr>
            </w:pPr>
            <w:r w:rsidRPr="0072703F">
              <w:rPr>
                <w:sz w:val="20"/>
                <w:szCs w:val="20"/>
              </w:rPr>
              <w:t>БОРИСОВА СВЕТЛАНА ВЛАДИМИРОВНА</w:t>
            </w:r>
          </w:p>
        </w:tc>
        <w:tc>
          <w:tcPr>
            <w:tcW w:w="5620" w:type="dxa"/>
            <w:shd w:val="clear" w:color="auto" w:fill="auto"/>
            <w:hideMark/>
          </w:tcPr>
          <w:p w14:paraId="29F3CCF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14</w:t>
            </w:r>
          </w:p>
        </w:tc>
        <w:tc>
          <w:tcPr>
            <w:tcW w:w="1774" w:type="dxa"/>
            <w:shd w:val="clear" w:color="auto" w:fill="auto"/>
            <w:noWrap/>
            <w:hideMark/>
          </w:tcPr>
          <w:p w14:paraId="090B8012" w14:textId="77777777" w:rsidR="0072703F" w:rsidRPr="0072703F" w:rsidRDefault="0072703F" w:rsidP="0072703F">
            <w:pPr>
              <w:jc w:val="right"/>
              <w:outlineLvl w:val="6"/>
              <w:rPr>
                <w:sz w:val="20"/>
                <w:szCs w:val="20"/>
              </w:rPr>
            </w:pPr>
            <w:r w:rsidRPr="0072703F">
              <w:rPr>
                <w:sz w:val="20"/>
                <w:szCs w:val="20"/>
              </w:rPr>
              <w:t>0,0035513</w:t>
            </w:r>
          </w:p>
        </w:tc>
      </w:tr>
      <w:tr w:rsidR="0072703F" w:rsidRPr="0072703F" w14:paraId="240F5A3B" w14:textId="77777777" w:rsidTr="0072703F">
        <w:trPr>
          <w:trHeight w:val="225"/>
        </w:trPr>
        <w:tc>
          <w:tcPr>
            <w:tcW w:w="6917" w:type="dxa"/>
            <w:shd w:val="clear" w:color="auto" w:fill="auto"/>
            <w:hideMark/>
          </w:tcPr>
          <w:p w14:paraId="4F59C43F" w14:textId="77777777" w:rsidR="0072703F" w:rsidRPr="0072703F" w:rsidRDefault="0072703F" w:rsidP="009F5713">
            <w:pPr>
              <w:ind w:firstLineChars="10" w:firstLine="20"/>
              <w:jc w:val="both"/>
              <w:outlineLvl w:val="6"/>
              <w:rPr>
                <w:sz w:val="20"/>
                <w:szCs w:val="20"/>
              </w:rPr>
            </w:pPr>
            <w:r w:rsidRPr="0072703F">
              <w:rPr>
                <w:sz w:val="20"/>
                <w:szCs w:val="20"/>
              </w:rPr>
              <w:t>БОРОВСКАЯ НАТАЛЬЯ МИХАЙЛОВНА</w:t>
            </w:r>
          </w:p>
        </w:tc>
        <w:tc>
          <w:tcPr>
            <w:tcW w:w="5620" w:type="dxa"/>
            <w:shd w:val="clear" w:color="auto" w:fill="auto"/>
            <w:hideMark/>
          </w:tcPr>
          <w:p w14:paraId="41CA876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6</w:t>
            </w:r>
          </w:p>
        </w:tc>
        <w:tc>
          <w:tcPr>
            <w:tcW w:w="1774" w:type="dxa"/>
            <w:shd w:val="clear" w:color="auto" w:fill="auto"/>
            <w:noWrap/>
            <w:hideMark/>
          </w:tcPr>
          <w:p w14:paraId="11B9E83E" w14:textId="77777777" w:rsidR="0072703F" w:rsidRPr="0072703F" w:rsidRDefault="0072703F" w:rsidP="0072703F">
            <w:pPr>
              <w:jc w:val="right"/>
              <w:outlineLvl w:val="6"/>
              <w:rPr>
                <w:sz w:val="20"/>
                <w:szCs w:val="20"/>
              </w:rPr>
            </w:pPr>
            <w:r w:rsidRPr="0072703F">
              <w:rPr>
                <w:sz w:val="20"/>
                <w:szCs w:val="20"/>
              </w:rPr>
              <w:t>0,0061662</w:t>
            </w:r>
          </w:p>
        </w:tc>
      </w:tr>
      <w:tr w:rsidR="0072703F" w:rsidRPr="0072703F" w14:paraId="739C7A45" w14:textId="77777777" w:rsidTr="0072703F">
        <w:trPr>
          <w:trHeight w:val="225"/>
        </w:trPr>
        <w:tc>
          <w:tcPr>
            <w:tcW w:w="6917" w:type="dxa"/>
            <w:shd w:val="clear" w:color="auto" w:fill="auto"/>
            <w:hideMark/>
          </w:tcPr>
          <w:p w14:paraId="7C055CC0" w14:textId="77777777" w:rsidR="0072703F" w:rsidRPr="0072703F" w:rsidRDefault="0072703F" w:rsidP="009F5713">
            <w:pPr>
              <w:ind w:firstLineChars="10" w:firstLine="20"/>
              <w:jc w:val="both"/>
              <w:outlineLvl w:val="6"/>
              <w:rPr>
                <w:sz w:val="20"/>
                <w:szCs w:val="20"/>
              </w:rPr>
            </w:pPr>
            <w:r w:rsidRPr="0072703F">
              <w:rPr>
                <w:sz w:val="20"/>
                <w:szCs w:val="20"/>
              </w:rPr>
              <w:t>БРАЙЦЕВ АЛЕКСЕЙ ВЛАДИМИРОВИЧ</w:t>
            </w:r>
          </w:p>
        </w:tc>
        <w:tc>
          <w:tcPr>
            <w:tcW w:w="5620" w:type="dxa"/>
            <w:shd w:val="clear" w:color="auto" w:fill="auto"/>
            <w:hideMark/>
          </w:tcPr>
          <w:p w14:paraId="74C4315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21</w:t>
            </w:r>
          </w:p>
        </w:tc>
        <w:tc>
          <w:tcPr>
            <w:tcW w:w="1774" w:type="dxa"/>
            <w:shd w:val="clear" w:color="auto" w:fill="auto"/>
            <w:noWrap/>
            <w:hideMark/>
          </w:tcPr>
          <w:p w14:paraId="25A6306D"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24415E5" w14:textId="77777777" w:rsidTr="0072703F">
        <w:trPr>
          <w:trHeight w:val="225"/>
        </w:trPr>
        <w:tc>
          <w:tcPr>
            <w:tcW w:w="6917" w:type="dxa"/>
            <w:shd w:val="clear" w:color="auto" w:fill="auto"/>
            <w:hideMark/>
          </w:tcPr>
          <w:p w14:paraId="550B9D81" w14:textId="77777777" w:rsidR="0072703F" w:rsidRPr="0072703F" w:rsidRDefault="0072703F" w:rsidP="009F5713">
            <w:pPr>
              <w:ind w:firstLineChars="10" w:firstLine="20"/>
              <w:jc w:val="both"/>
              <w:outlineLvl w:val="6"/>
              <w:rPr>
                <w:sz w:val="20"/>
                <w:szCs w:val="20"/>
              </w:rPr>
            </w:pPr>
            <w:r w:rsidRPr="0072703F">
              <w:rPr>
                <w:sz w:val="20"/>
                <w:szCs w:val="20"/>
              </w:rPr>
              <w:t>БУДЕКИН В.Л. БУДЕКИН Д.В. БУДЕКИН Д.В.</w:t>
            </w:r>
          </w:p>
        </w:tc>
        <w:tc>
          <w:tcPr>
            <w:tcW w:w="5620" w:type="dxa"/>
            <w:shd w:val="clear" w:color="auto" w:fill="auto"/>
            <w:hideMark/>
          </w:tcPr>
          <w:p w14:paraId="39A6423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4</w:t>
            </w:r>
          </w:p>
        </w:tc>
        <w:tc>
          <w:tcPr>
            <w:tcW w:w="1774" w:type="dxa"/>
            <w:shd w:val="clear" w:color="auto" w:fill="auto"/>
            <w:noWrap/>
            <w:hideMark/>
          </w:tcPr>
          <w:p w14:paraId="3A4633F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A30AE52" w14:textId="77777777" w:rsidTr="0072703F">
        <w:trPr>
          <w:trHeight w:val="225"/>
        </w:trPr>
        <w:tc>
          <w:tcPr>
            <w:tcW w:w="6917" w:type="dxa"/>
            <w:shd w:val="clear" w:color="auto" w:fill="auto"/>
            <w:hideMark/>
          </w:tcPr>
          <w:p w14:paraId="7908CE80" w14:textId="77777777" w:rsidR="0072703F" w:rsidRPr="0072703F" w:rsidRDefault="0072703F" w:rsidP="009F5713">
            <w:pPr>
              <w:ind w:firstLineChars="10" w:firstLine="20"/>
              <w:jc w:val="both"/>
              <w:outlineLvl w:val="6"/>
              <w:rPr>
                <w:sz w:val="20"/>
                <w:szCs w:val="20"/>
              </w:rPr>
            </w:pPr>
            <w:r w:rsidRPr="0072703F">
              <w:rPr>
                <w:sz w:val="20"/>
                <w:szCs w:val="20"/>
              </w:rPr>
              <w:t>БУТЫРКИН -------------------- --------------------</w:t>
            </w:r>
          </w:p>
        </w:tc>
        <w:tc>
          <w:tcPr>
            <w:tcW w:w="5620" w:type="dxa"/>
            <w:shd w:val="clear" w:color="auto" w:fill="auto"/>
            <w:hideMark/>
          </w:tcPr>
          <w:p w14:paraId="61E6FC4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11</w:t>
            </w:r>
          </w:p>
        </w:tc>
        <w:tc>
          <w:tcPr>
            <w:tcW w:w="1774" w:type="dxa"/>
            <w:shd w:val="clear" w:color="auto" w:fill="auto"/>
            <w:noWrap/>
            <w:hideMark/>
          </w:tcPr>
          <w:p w14:paraId="756A4D9E" w14:textId="77777777" w:rsidR="0072703F" w:rsidRPr="0072703F" w:rsidRDefault="0072703F" w:rsidP="0072703F">
            <w:pPr>
              <w:jc w:val="right"/>
              <w:outlineLvl w:val="6"/>
              <w:rPr>
                <w:sz w:val="20"/>
                <w:szCs w:val="20"/>
              </w:rPr>
            </w:pPr>
            <w:r w:rsidRPr="0072703F">
              <w:rPr>
                <w:sz w:val="20"/>
                <w:szCs w:val="20"/>
              </w:rPr>
              <w:t>0,0048188</w:t>
            </w:r>
          </w:p>
        </w:tc>
      </w:tr>
      <w:tr w:rsidR="0072703F" w:rsidRPr="0072703F" w14:paraId="46A38FE9" w14:textId="77777777" w:rsidTr="0072703F">
        <w:trPr>
          <w:trHeight w:val="225"/>
        </w:trPr>
        <w:tc>
          <w:tcPr>
            <w:tcW w:w="6917" w:type="dxa"/>
            <w:shd w:val="clear" w:color="auto" w:fill="auto"/>
            <w:hideMark/>
          </w:tcPr>
          <w:p w14:paraId="089C4673" w14:textId="77777777" w:rsidR="0072703F" w:rsidRPr="0072703F" w:rsidRDefault="0072703F" w:rsidP="009F5713">
            <w:pPr>
              <w:ind w:firstLineChars="10" w:firstLine="20"/>
              <w:jc w:val="both"/>
              <w:outlineLvl w:val="6"/>
              <w:rPr>
                <w:sz w:val="20"/>
                <w:szCs w:val="20"/>
              </w:rPr>
            </w:pPr>
            <w:r w:rsidRPr="0072703F">
              <w:rPr>
                <w:sz w:val="20"/>
                <w:szCs w:val="20"/>
              </w:rPr>
              <w:t>БУФАЛОВ ПЕТР ВАСИЛЬЕВИЧ</w:t>
            </w:r>
          </w:p>
        </w:tc>
        <w:tc>
          <w:tcPr>
            <w:tcW w:w="5620" w:type="dxa"/>
            <w:shd w:val="clear" w:color="auto" w:fill="auto"/>
            <w:hideMark/>
          </w:tcPr>
          <w:p w14:paraId="6E47684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17</w:t>
            </w:r>
          </w:p>
        </w:tc>
        <w:tc>
          <w:tcPr>
            <w:tcW w:w="1774" w:type="dxa"/>
            <w:shd w:val="clear" w:color="auto" w:fill="auto"/>
            <w:noWrap/>
            <w:hideMark/>
          </w:tcPr>
          <w:p w14:paraId="4477E546" w14:textId="77777777" w:rsidR="0072703F" w:rsidRPr="0072703F" w:rsidRDefault="0072703F" w:rsidP="0072703F">
            <w:pPr>
              <w:jc w:val="right"/>
              <w:outlineLvl w:val="6"/>
              <w:rPr>
                <w:sz w:val="20"/>
                <w:szCs w:val="20"/>
              </w:rPr>
            </w:pPr>
            <w:r w:rsidRPr="0072703F">
              <w:rPr>
                <w:sz w:val="20"/>
                <w:szCs w:val="20"/>
              </w:rPr>
              <w:t>0,0066801</w:t>
            </w:r>
          </w:p>
        </w:tc>
      </w:tr>
      <w:tr w:rsidR="0072703F" w:rsidRPr="0072703F" w14:paraId="5EE021D1" w14:textId="77777777" w:rsidTr="0072703F">
        <w:trPr>
          <w:trHeight w:val="225"/>
        </w:trPr>
        <w:tc>
          <w:tcPr>
            <w:tcW w:w="6917" w:type="dxa"/>
            <w:shd w:val="clear" w:color="auto" w:fill="auto"/>
            <w:hideMark/>
          </w:tcPr>
          <w:p w14:paraId="0BD4C38D" w14:textId="77777777" w:rsidR="0072703F" w:rsidRPr="0072703F" w:rsidRDefault="0072703F" w:rsidP="009F5713">
            <w:pPr>
              <w:ind w:firstLineChars="10" w:firstLine="20"/>
              <w:jc w:val="both"/>
              <w:outlineLvl w:val="6"/>
              <w:rPr>
                <w:sz w:val="20"/>
                <w:szCs w:val="20"/>
              </w:rPr>
            </w:pPr>
            <w:r w:rsidRPr="0072703F">
              <w:rPr>
                <w:sz w:val="20"/>
                <w:szCs w:val="20"/>
              </w:rPr>
              <w:t>БЫШЕВ ВИКТОР ЕВГЕНЬЕВИЧ</w:t>
            </w:r>
          </w:p>
        </w:tc>
        <w:tc>
          <w:tcPr>
            <w:tcW w:w="5620" w:type="dxa"/>
            <w:shd w:val="clear" w:color="auto" w:fill="auto"/>
            <w:hideMark/>
          </w:tcPr>
          <w:p w14:paraId="7C5EACE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24</w:t>
            </w:r>
          </w:p>
        </w:tc>
        <w:tc>
          <w:tcPr>
            <w:tcW w:w="1774" w:type="dxa"/>
            <w:shd w:val="clear" w:color="auto" w:fill="auto"/>
            <w:noWrap/>
            <w:hideMark/>
          </w:tcPr>
          <w:p w14:paraId="571BC1A1" w14:textId="77777777" w:rsidR="0072703F" w:rsidRPr="0072703F" w:rsidRDefault="0072703F" w:rsidP="0072703F">
            <w:pPr>
              <w:jc w:val="right"/>
              <w:outlineLvl w:val="6"/>
              <w:rPr>
                <w:sz w:val="20"/>
                <w:szCs w:val="20"/>
              </w:rPr>
            </w:pPr>
            <w:r w:rsidRPr="0072703F">
              <w:rPr>
                <w:sz w:val="20"/>
                <w:szCs w:val="20"/>
              </w:rPr>
              <w:t>0,0048416</w:t>
            </w:r>
          </w:p>
        </w:tc>
      </w:tr>
      <w:tr w:rsidR="0072703F" w:rsidRPr="0072703F" w14:paraId="531FEDEF" w14:textId="77777777" w:rsidTr="0072703F">
        <w:trPr>
          <w:trHeight w:val="225"/>
        </w:trPr>
        <w:tc>
          <w:tcPr>
            <w:tcW w:w="6917" w:type="dxa"/>
            <w:shd w:val="clear" w:color="auto" w:fill="auto"/>
            <w:hideMark/>
          </w:tcPr>
          <w:p w14:paraId="577E3115" w14:textId="77777777" w:rsidR="0072703F" w:rsidRPr="0072703F" w:rsidRDefault="0072703F" w:rsidP="009F5713">
            <w:pPr>
              <w:ind w:firstLineChars="10" w:firstLine="20"/>
              <w:jc w:val="both"/>
              <w:outlineLvl w:val="6"/>
              <w:rPr>
                <w:sz w:val="20"/>
                <w:szCs w:val="20"/>
              </w:rPr>
            </w:pPr>
            <w:r w:rsidRPr="0072703F">
              <w:rPr>
                <w:sz w:val="20"/>
                <w:szCs w:val="20"/>
              </w:rPr>
              <w:t>ВАГИЛОВ ИГОРЬ СТАНИСЛАВОВИЧ</w:t>
            </w:r>
          </w:p>
        </w:tc>
        <w:tc>
          <w:tcPr>
            <w:tcW w:w="5620" w:type="dxa"/>
            <w:shd w:val="clear" w:color="auto" w:fill="auto"/>
            <w:hideMark/>
          </w:tcPr>
          <w:p w14:paraId="1F2DCA8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16</w:t>
            </w:r>
          </w:p>
        </w:tc>
        <w:tc>
          <w:tcPr>
            <w:tcW w:w="1774" w:type="dxa"/>
            <w:shd w:val="clear" w:color="auto" w:fill="auto"/>
            <w:noWrap/>
            <w:hideMark/>
          </w:tcPr>
          <w:p w14:paraId="3ABF2CA1" w14:textId="77777777" w:rsidR="0072703F" w:rsidRPr="0072703F" w:rsidRDefault="0072703F" w:rsidP="0072703F">
            <w:pPr>
              <w:jc w:val="right"/>
              <w:outlineLvl w:val="6"/>
              <w:rPr>
                <w:sz w:val="20"/>
                <w:szCs w:val="20"/>
              </w:rPr>
            </w:pPr>
            <w:r w:rsidRPr="0072703F">
              <w:rPr>
                <w:sz w:val="20"/>
                <w:szCs w:val="20"/>
              </w:rPr>
              <w:t>0,0047617</w:t>
            </w:r>
          </w:p>
        </w:tc>
      </w:tr>
      <w:tr w:rsidR="0072703F" w:rsidRPr="0072703F" w14:paraId="47A9FBF3" w14:textId="77777777" w:rsidTr="0072703F">
        <w:trPr>
          <w:trHeight w:val="225"/>
        </w:trPr>
        <w:tc>
          <w:tcPr>
            <w:tcW w:w="6917" w:type="dxa"/>
            <w:shd w:val="clear" w:color="auto" w:fill="auto"/>
            <w:hideMark/>
          </w:tcPr>
          <w:p w14:paraId="0AF7D4AD" w14:textId="77777777" w:rsidR="0072703F" w:rsidRPr="0072703F" w:rsidRDefault="0072703F" w:rsidP="009F5713">
            <w:pPr>
              <w:ind w:firstLineChars="10" w:firstLine="20"/>
              <w:jc w:val="both"/>
              <w:outlineLvl w:val="6"/>
              <w:rPr>
                <w:sz w:val="20"/>
                <w:szCs w:val="20"/>
              </w:rPr>
            </w:pPr>
            <w:r w:rsidRPr="0072703F">
              <w:rPr>
                <w:sz w:val="20"/>
                <w:szCs w:val="20"/>
              </w:rPr>
              <w:t xml:space="preserve">ВАГИЛОВ роман </w:t>
            </w:r>
            <w:proofErr w:type="spellStart"/>
            <w:r w:rsidRPr="0072703F">
              <w:rPr>
                <w:sz w:val="20"/>
                <w:szCs w:val="20"/>
              </w:rPr>
              <w:t>станиславович</w:t>
            </w:r>
            <w:proofErr w:type="spellEnd"/>
          </w:p>
        </w:tc>
        <w:tc>
          <w:tcPr>
            <w:tcW w:w="5620" w:type="dxa"/>
            <w:shd w:val="clear" w:color="auto" w:fill="auto"/>
            <w:hideMark/>
          </w:tcPr>
          <w:p w14:paraId="60A6A5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17</w:t>
            </w:r>
          </w:p>
        </w:tc>
        <w:tc>
          <w:tcPr>
            <w:tcW w:w="1774" w:type="dxa"/>
            <w:shd w:val="clear" w:color="auto" w:fill="auto"/>
            <w:noWrap/>
            <w:hideMark/>
          </w:tcPr>
          <w:p w14:paraId="74179487" w14:textId="77777777" w:rsidR="0072703F" w:rsidRPr="0072703F" w:rsidRDefault="0072703F" w:rsidP="0072703F">
            <w:pPr>
              <w:jc w:val="right"/>
              <w:outlineLvl w:val="6"/>
              <w:rPr>
                <w:sz w:val="20"/>
                <w:szCs w:val="20"/>
              </w:rPr>
            </w:pPr>
            <w:r w:rsidRPr="0072703F">
              <w:rPr>
                <w:sz w:val="20"/>
                <w:szCs w:val="20"/>
              </w:rPr>
              <w:t>0,0048759</w:t>
            </w:r>
          </w:p>
        </w:tc>
      </w:tr>
      <w:tr w:rsidR="0072703F" w:rsidRPr="0072703F" w14:paraId="56D75619" w14:textId="77777777" w:rsidTr="0072703F">
        <w:trPr>
          <w:trHeight w:val="225"/>
        </w:trPr>
        <w:tc>
          <w:tcPr>
            <w:tcW w:w="6917" w:type="dxa"/>
            <w:shd w:val="clear" w:color="auto" w:fill="auto"/>
            <w:hideMark/>
          </w:tcPr>
          <w:p w14:paraId="5F336B52"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lastRenderedPageBreak/>
              <w:t>Валяев</w:t>
            </w:r>
            <w:proofErr w:type="spellEnd"/>
            <w:r w:rsidRPr="0072703F">
              <w:rPr>
                <w:sz w:val="20"/>
                <w:szCs w:val="20"/>
              </w:rPr>
              <w:t xml:space="preserve"> Виталий Алексеевич</w:t>
            </w:r>
          </w:p>
        </w:tc>
        <w:tc>
          <w:tcPr>
            <w:tcW w:w="5620" w:type="dxa"/>
            <w:shd w:val="clear" w:color="auto" w:fill="auto"/>
            <w:hideMark/>
          </w:tcPr>
          <w:p w14:paraId="52A9250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3</w:t>
            </w:r>
          </w:p>
        </w:tc>
        <w:tc>
          <w:tcPr>
            <w:tcW w:w="1774" w:type="dxa"/>
            <w:shd w:val="clear" w:color="auto" w:fill="auto"/>
            <w:noWrap/>
            <w:hideMark/>
          </w:tcPr>
          <w:p w14:paraId="3DFE10CD"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850A0DD" w14:textId="77777777" w:rsidTr="0072703F">
        <w:trPr>
          <w:trHeight w:val="225"/>
        </w:trPr>
        <w:tc>
          <w:tcPr>
            <w:tcW w:w="6917" w:type="dxa"/>
            <w:shd w:val="clear" w:color="auto" w:fill="auto"/>
            <w:hideMark/>
          </w:tcPr>
          <w:p w14:paraId="1E0EDDD1" w14:textId="77777777" w:rsidR="0072703F" w:rsidRPr="0072703F" w:rsidRDefault="0072703F" w:rsidP="009F5713">
            <w:pPr>
              <w:ind w:firstLineChars="10" w:firstLine="20"/>
              <w:jc w:val="both"/>
              <w:outlineLvl w:val="6"/>
              <w:rPr>
                <w:sz w:val="20"/>
                <w:szCs w:val="20"/>
              </w:rPr>
            </w:pPr>
            <w:r w:rsidRPr="0072703F">
              <w:rPr>
                <w:sz w:val="20"/>
                <w:szCs w:val="20"/>
              </w:rPr>
              <w:t>ВАСИЛЬЕВА ЛЮБОВЬ ИВАНОВНА</w:t>
            </w:r>
          </w:p>
        </w:tc>
        <w:tc>
          <w:tcPr>
            <w:tcW w:w="5620" w:type="dxa"/>
            <w:shd w:val="clear" w:color="auto" w:fill="auto"/>
            <w:hideMark/>
          </w:tcPr>
          <w:p w14:paraId="3B60618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11</w:t>
            </w:r>
          </w:p>
        </w:tc>
        <w:tc>
          <w:tcPr>
            <w:tcW w:w="1774" w:type="dxa"/>
            <w:shd w:val="clear" w:color="auto" w:fill="auto"/>
            <w:noWrap/>
            <w:hideMark/>
          </w:tcPr>
          <w:p w14:paraId="7B89961C" w14:textId="77777777" w:rsidR="0072703F" w:rsidRPr="0072703F" w:rsidRDefault="0072703F" w:rsidP="0072703F">
            <w:pPr>
              <w:jc w:val="right"/>
              <w:outlineLvl w:val="6"/>
              <w:rPr>
                <w:sz w:val="20"/>
                <w:szCs w:val="20"/>
              </w:rPr>
            </w:pPr>
            <w:r w:rsidRPr="0072703F">
              <w:rPr>
                <w:sz w:val="20"/>
                <w:szCs w:val="20"/>
              </w:rPr>
              <w:t>0,0051385</w:t>
            </w:r>
          </w:p>
        </w:tc>
      </w:tr>
      <w:tr w:rsidR="0072703F" w:rsidRPr="0072703F" w14:paraId="2122876F" w14:textId="77777777" w:rsidTr="0072703F">
        <w:trPr>
          <w:trHeight w:val="225"/>
        </w:trPr>
        <w:tc>
          <w:tcPr>
            <w:tcW w:w="6917" w:type="dxa"/>
            <w:shd w:val="clear" w:color="auto" w:fill="auto"/>
            <w:hideMark/>
          </w:tcPr>
          <w:p w14:paraId="78381F50" w14:textId="77777777" w:rsidR="0072703F" w:rsidRPr="0072703F" w:rsidRDefault="0072703F" w:rsidP="009F5713">
            <w:pPr>
              <w:ind w:firstLineChars="10" w:firstLine="20"/>
              <w:jc w:val="both"/>
              <w:outlineLvl w:val="6"/>
              <w:rPr>
                <w:sz w:val="20"/>
                <w:szCs w:val="20"/>
              </w:rPr>
            </w:pPr>
            <w:r w:rsidRPr="0072703F">
              <w:rPr>
                <w:sz w:val="20"/>
                <w:szCs w:val="20"/>
              </w:rPr>
              <w:t>ВАСИН ВЛАДИМИР ВАЛЕРЬЕВИЧ</w:t>
            </w:r>
          </w:p>
        </w:tc>
        <w:tc>
          <w:tcPr>
            <w:tcW w:w="5620" w:type="dxa"/>
            <w:shd w:val="clear" w:color="auto" w:fill="auto"/>
            <w:hideMark/>
          </w:tcPr>
          <w:p w14:paraId="1C1648E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8</w:t>
            </w:r>
          </w:p>
        </w:tc>
        <w:tc>
          <w:tcPr>
            <w:tcW w:w="1774" w:type="dxa"/>
            <w:shd w:val="clear" w:color="auto" w:fill="auto"/>
            <w:noWrap/>
            <w:hideMark/>
          </w:tcPr>
          <w:p w14:paraId="1DF6D3A8" w14:textId="77777777" w:rsidR="0072703F" w:rsidRPr="0072703F" w:rsidRDefault="0072703F" w:rsidP="0072703F">
            <w:pPr>
              <w:jc w:val="right"/>
              <w:outlineLvl w:val="6"/>
              <w:rPr>
                <w:sz w:val="20"/>
                <w:szCs w:val="20"/>
              </w:rPr>
            </w:pPr>
            <w:r w:rsidRPr="0072703F">
              <w:rPr>
                <w:sz w:val="20"/>
                <w:szCs w:val="20"/>
              </w:rPr>
              <w:t>0,0050472</w:t>
            </w:r>
          </w:p>
        </w:tc>
      </w:tr>
      <w:tr w:rsidR="0072703F" w:rsidRPr="0072703F" w14:paraId="6CA96676" w14:textId="77777777" w:rsidTr="0072703F">
        <w:trPr>
          <w:trHeight w:val="225"/>
        </w:trPr>
        <w:tc>
          <w:tcPr>
            <w:tcW w:w="6917" w:type="dxa"/>
            <w:shd w:val="clear" w:color="auto" w:fill="auto"/>
            <w:hideMark/>
          </w:tcPr>
          <w:p w14:paraId="44B27807" w14:textId="77777777" w:rsidR="0072703F" w:rsidRPr="0072703F" w:rsidRDefault="0072703F" w:rsidP="009F5713">
            <w:pPr>
              <w:ind w:firstLineChars="10" w:firstLine="20"/>
              <w:jc w:val="both"/>
              <w:outlineLvl w:val="6"/>
              <w:rPr>
                <w:sz w:val="20"/>
                <w:szCs w:val="20"/>
              </w:rPr>
            </w:pPr>
            <w:r w:rsidRPr="0072703F">
              <w:rPr>
                <w:sz w:val="20"/>
                <w:szCs w:val="20"/>
              </w:rPr>
              <w:t>Власенков Павел Николаевич</w:t>
            </w:r>
          </w:p>
        </w:tc>
        <w:tc>
          <w:tcPr>
            <w:tcW w:w="5620" w:type="dxa"/>
            <w:shd w:val="clear" w:color="auto" w:fill="auto"/>
            <w:hideMark/>
          </w:tcPr>
          <w:p w14:paraId="0DB3820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17, кв. 4</w:t>
            </w:r>
          </w:p>
        </w:tc>
        <w:tc>
          <w:tcPr>
            <w:tcW w:w="1774" w:type="dxa"/>
            <w:shd w:val="clear" w:color="auto" w:fill="auto"/>
            <w:noWrap/>
            <w:hideMark/>
          </w:tcPr>
          <w:p w14:paraId="3A9120F0" w14:textId="77777777" w:rsidR="0072703F" w:rsidRPr="0072703F" w:rsidRDefault="0072703F" w:rsidP="0072703F">
            <w:pPr>
              <w:jc w:val="right"/>
              <w:outlineLvl w:val="6"/>
              <w:rPr>
                <w:sz w:val="20"/>
                <w:szCs w:val="20"/>
              </w:rPr>
            </w:pPr>
            <w:r w:rsidRPr="0072703F">
              <w:rPr>
                <w:sz w:val="20"/>
                <w:szCs w:val="20"/>
              </w:rPr>
              <w:t>0,0068742</w:t>
            </w:r>
          </w:p>
        </w:tc>
      </w:tr>
      <w:tr w:rsidR="0072703F" w:rsidRPr="0072703F" w14:paraId="17333147" w14:textId="77777777" w:rsidTr="0072703F">
        <w:trPr>
          <w:trHeight w:val="225"/>
        </w:trPr>
        <w:tc>
          <w:tcPr>
            <w:tcW w:w="6917" w:type="dxa"/>
            <w:shd w:val="clear" w:color="auto" w:fill="auto"/>
            <w:hideMark/>
          </w:tcPr>
          <w:p w14:paraId="39CC9D73" w14:textId="77777777" w:rsidR="0072703F" w:rsidRPr="0072703F" w:rsidRDefault="0072703F" w:rsidP="009F5713">
            <w:pPr>
              <w:ind w:firstLineChars="10" w:firstLine="20"/>
              <w:jc w:val="both"/>
              <w:outlineLvl w:val="6"/>
              <w:rPr>
                <w:sz w:val="20"/>
                <w:szCs w:val="20"/>
              </w:rPr>
            </w:pPr>
            <w:r w:rsidRPr="0072703F">
              <w:rPr>
                <w:sz w:val="20"/>
                <w:szCs w:val="20"/>
              </w:rPr>
              <w:t>ВОЛКОВА -------------------- --------------------</w:t>
            </w:r>
          </w:p>
        </w:tc>
        <w:tc>
          <w:tcPr>
            <w:tcW w:w="5620" w:type="dxa"/>
            <w:shd w:val="clear" w:color="auto" w:fill="auto"/>
            <w:hideMark/>
          </w:tcPr>
          <w:p w14:paraId="79C123D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7, кв. 1</w:t>
            </w:r>
          </w:p>
        </w:tc>
        <w:tc>
          <w:tcPr>
            <w:tcW w:w="1774" w:type="dxa"/>
            <w:shd w:val="clear" w:color="auto" w:fill="auto"/>
            <w:noWrap/>
            <w:hideMark/>
          </w:tcPr>
          <w:p w14:paraId="01899C06" w14:textId="77777777" w:rsidR="0072703F" w:rsidRPr="0072703F" w:rsidRDefault="0072703F" w:rsidP="0072703F">
            <w:pPr>
              <w:jc w:val="right"/>
              <w:outlineLvl w:val="6"/>
              <w:rPr>
                <w:sz w:val="20"/>
                <w:szCs w:val="20"/>
              </w:rPr>
            </w:pPr>
            <w:r w:rsidRPr="0072703F">
              <w:rPr>
                <w:sz w:val="20"/>
                <w:szCs w:val="20"/>
              </w:rPr>
              <w:t>0,0054012</w:t>
            </w:r>
          </w:p>
        </w:tc>
      </w:tr>
      <w:tr w:rsidR="0072703F" w:rsidRPr="0072703F" w14:paraId="0F8A6EBF" w14:textId="77777777" w:rsidTr="0072703F">
        <w:trPr>
          <w:trHeight w:val="225"/>
        </w:trPr>
        <w:tc>
          <w:tcPr>
            <w:tcW w:w="6917" w:type="dxa"/>
            <w:shd w:val="clear" w:color="auto" w:fill="auto"/>
            <w:hideMark/>
          </w:tcPr>
          <w:p w14:paraId="21F632E2" w14:textId="77777777" w:rsidR="0072703F" w:rsidRPr="0072703F" w:rsidRDefault="0072703F" w:rsidP="009F5713">
            <w:pPr>
              <w:ind w:firstLineChars="10" w:firstLine="20"/>
              <w:jc w:val="both"/>
              <w:outlineLvl w:val="6"/>
              <w:rPr>
                <w:sz w:val="20"/>
                <w:szCs w:val="20"/>
              </w:rPr>
            </w:pPr>
            <w:r w:rsidRPr="0072703F">
              <w:rPr>
                <w:sz w:val="20"/>
                <w:szCs w:val="20"/>
              </w:rPr>
              <w:t>Волкова Пелагея Николаевна</w:t>
            </w:r>
          </w:p>
        </w:tc>
        <w:tc>
          <w:tcPr>
            <w:tcW w:w="5620" w:type="dxa"/>
            <w:shd w:val="clear" w:color="auto" w:fill="auto"/>
            <w:hideMark/>
          </w:tcPr>
          <w:p w14:paraId="7D0ACF0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3</w:t>
            </w:r>
          </w:p>
        </w:tc>
        <w:tc>
          <w:tcPr>
            <w:tcW w:w="1774" w:type="dxa"/>
            <w:shd w:val="clear" w:color="auto" w:fill="auto"/>
            <w:noWrap/>
            <w:hideMark/>
          </w:tcPr>
          <w:p w14:paraId="22B4DCE1" w14:textId="77777777" w:rsidR="0072703F" w:rsidRPr="0072703F" w:rsidRDefault="0072703F" w:rsidP="0072703F">
            <w:pPr>
              <w:jc w:val="right"/>
              <w:outlineLvl w:val="6"/>
              <w:rPr>
                <w:sz w:val="20"/>
                <w:szCs w:val="20"/>
              </w:rPr>
            </w:pPr>
            <w:r w:rsidRPr="0072703F">
              <w:rPr>
                <w:sz w:val="20"/>
                <w:szCs w:val="20"/>
              </w:rPr>
              <w:t>0,0030397</w:t>
            </w:r>
          </w:p>
        </w:tc>
      </w:tr>
      <w:tr w:rsidR="0072703F" w:rsidRPr="0072703F" w14:paraId="4504CD77" w14:textId="77777777" w:rsidTr="0072703F">
        <w:trPr>
          <w:trHeight w:val="225"/>
        </w:trPr>
        <w:tc>
          <w:tcPr>
            <w:tcW w:w="6917" w:type="dxa"/>
            <w:shd w:val="clear" w:color="auto" w:fill="auto"/>
            <w:hideMark/>
          </w:tcPr>
          <w:p w14:paraId="4CC7420B" w14:textId="77777777" w:rsidR="0072703F" w:rsidRPr="0072703F" w:rsidRDefault="0072703F" w:rsidP="009F5713">
            <w:pPr>
              <w:ind w:firstLineChars="10" w:firstLine="20"/>
              <w:jc w:val="both"/>
              <w:outlineLvl w:val="6"/>
              <w:rPr>
                <w:sz w:val="20"/>
                <w:szCs w:val="20"/>
              </w:rPr>
            </w:pPr>
            <w:r w:rsidRPr="0072703F">
              <w:rPr>
                <w:sz w:val="20"/>
                <w:szCs w:val="20"/>
              </w:rPr>
              <w:t>ВОЛОДИНА ЮЛИЯ ЕВГЕНЬЕВНА</w:t>
            </w:r>
          </w:p>
        </w:tc>
        <w:tc>
          <w:tcPr>
            <w:tcW w:w="5620" w:type="dxa"/>
            <w:shd w:val="clear" w:color="auto" w:fill="auto"/>
            <w:hideMark/>
          </w:tcPr>
          <w:p w14:paraId="133D83B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3, кв. 8</w:t>
            </w:r>
          </w:p>
        </w:tc>
        <w:tc>
          <w:tcPr>
            <w:tcW w:w="1774" w:type="dxa"/>
            <w:shd w:val="clear" w:color="auto" w:fill="auto"/>
            <w:noWrap/>
            <w:hideMark/>
          </w:tcPr>
          <w:p w14:paraId="39F3475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AB2E288" w14:textId="77777777" w:rsidTr="0072703F">
        <w:trPr>
          <w:trHeight w:val="225"/>
        </w:trPr>
        <w:tc>
          <w:tcPr>
            <w:tcW w:w="6917" w:type="dxa"/>
            <w:shd w:val="clear" w:color="auto" w:fill="auto"/>
            <w:hideMark/>
          </w:tcPr>
          <w:p w14:paraId="644B278B" w14:textId="77777777" w:rsidR="0072703F" w:rsidRPr="0072703F" w:rsidRDefault="0072703F" w:rsidP="009F5713">
            <w:pPr>
              <w:ind w:firstLineChars="10" w:firstLine="20"/>
              <w:jc w:val="both"/>
              <w:outlineLvl w:val="6"/>
              <w:rPr>
                <w:sz w:val="20"/>
                <w:szCs w:val="20"/>
              </w:rPr>
            </w:pPr>
            <w:r w:rsidRPr="0072703F">
              <w:rPr>
                <w:sz w:val="20"/>
                <w:szCs w:val="20"/>
              </w:rPr>
              <w:t>ВОЛОХО НАТАЛЬЯ СЕРГЕЕВНА</w:t>
            </w:r>
          </w:p>
        </w:tc>
        <w:tc>
          <w:tcPr>
            <w:tcW w:w="5620" w:type="dxa"/>
            <w:shd w:val="clear" w:color="auto" w:fill="auto"/>
            <w:hideMark/>
          </w:tcPr>
          <w:p w14:paraId="3238ED1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15</w:t>
            </w:r>
          </w:p>
        </w:tc>
        <w:tc>
          <w:tcPr>
            <w:tcW w:w="1774" w:type="dxa"/>
            <w:shd w:val="clear" w:color="auto" w:fill="auto"/>
            <w:noWrap/>
            <w:hideMark/>
          </w:tcPr>
          <w:p w14:paraId="4CED67C6" w14:textId="77777777" w:rsidR="0072703F" w:rsidRPr="0072703F" w:rsidRDefault="0072703F" w:rsidP="0072703F">
            <w:pPr>
              <w:jc w:val="right"/>
              <w:outlineLvl w:val="6"/>
              <w:rPr>
                <w:sz w:val="20"/>
                <w:szCs w:val="20"/>
              </w:rPr>
            </w:pPr>
            <w:r w:rsidRPr="0072703F">
              <w:rPr>
                <w:sz w:val="20"/>
                <w:szCs w:val="20"/>
              </w:rPr>
              <w:t>0,0046932</w:t>
            </w:r>
          </w:p>
        </w:tc>
      </w:tr>
      <w:tr w:rsidR="0072703F" w:rsidRPr="0072703F" w14:paraId="230A4A6C" w14:textId="77777777" w:rsidTr="0072703F">
        <w:trPr>
          <w:trHeight w:val="225"/>
        </w:trPr>
        <w:tc>
          <w:tcPr>
            <w:tcW w:w="6917" w:type="dxa"/>
            <w:shd w:val="clear" w:color="auto" w:fill="auto"/>
            <w:hideMark/>
          </w:tcPr>
          <w:p w14:paraId="4BA95FCF" w14:textId="77777777" w:rsidR="0072703F" w:rsidRPr="0072703F" w:rsidRDefault="0072703F" w:rsidP="009F5713">
            <w:pPr>
              <w:ind w:firstLineChars="10" w:firstLine="20"/>
              <w:jc w:val="both"/>
              <w:outlineLvl w:val="6"/>
              <w:rPr>
                <w:sz w:val="20"/>
                <w:szCs w:val="20"/>
              </w:rPr>
            </w:pPr>
            <w:r w:rsidRPr="0072703F">
              <w:rPr>
                <w:sz w:val="20"/>
                <w:szCs w:val="20"/>
              </w:rPr>
              <w:t>ВОРОНИНА М А</w:t>
            </w:r>
          </w:p>
        </w:tc>
        <w:tc>
          <w:tcPr>
            <w:tcW w:w="5620" w:type="dxa"/>
            <w:shd w:val="clear" w:color="auto" w:fill="auto"/>
            <w:hideMark/>
          </w:tcPr>
          <w:p w14:paraId="3BCD715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3</w:t>
            </w:r>
          </w:p>
        </w:tc>
        <w:tc>
          <w:tcPr>
            <w:tcW w:w="1774" w:type="dxa"/>
            <w:shd w:val="clear" w:color="auto" w:fill="auto"/>
            <w:noWrap/>
            <w:hideMark/>
          </w:tcPr>
          <w:p w14:paraId="538150E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E44DABB" w14:textId="77777777" w:rsidTr="0072703F">
        <w:trPr>
          <w:trHeight w:val="225"/>
        </w:trPr>
        <w:tc>
          <w:tcPr>
            <w:tcW w:w="6917" w:type="dxa"/>
            <w:shd w:val="clear" w:color="auto" w:fill="auto"/>
            <w:hideMark/>
          </w:tcPr>
          <w:p w14:paraId="5CD5DF29" w14:textId="77777777" w:rsidR="0072703F" w:rsidRPr="0072703F" w:rsidRDefault="0072703F" w:rsidP="009F5713">
            <w:pPr>
              <w:ind w:firstLineChars="10" w:firstLine="20"/>
              <w:jc w:val="both"/>
              <w:outlineLvl w:val="6"/>
              <w:rPr>
                <w:sz w:val="20"/>
                <w:szCs w:val="20"/>
              </w:rPr>
            </w:pPr>
            <w:r w:rsidRPr="0072703F">
              <w:rPr>
                <w:sz w:val="20"/>
                <w:szCs w:val="20"/>
              </w:rPr>
              <w:t>ВОРОНИНА СВЕТЛАНА ВЛАДИМИРОВНА</w:t>
            </w:r>
          </w:p>
        </w:tc>
        <w:tc>
          <w:tcPr>
            <w:tcW w:w="5620" w:type="dxa"/>
            <w:shd w:val="clear" w:color="auto" w:fill="auto"/>
            <w:hideMark/>
          </w:tcPr>
          <w:p w14:paraId="13DEFE2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18</w:t>
            </w:r>
          </w:p>
        </w:tc>
        <w:tc>
          <w:tcPr>
            <w:tcW w:w="1774" w:type="dxa"/>
            <w:shd w:val="clear" w:color="auto" w:fill="auto"/>
            <w:noWrap/>
            <w:hideMark/>
          </w:tcPr>
          <w:p w14:paraId="6CC8612D" w14:textId="77777777" w:rsidR="0072703F" w:rsidRPr="0072703F" w:rsidRDefault="0072703F" w:rsidP="0072703F">
            <w:pPr>
              <w:jc w:val="right"/>
              <w:outlineLvl w:val="6"/>
              <w:rPr>
                <w:sz w:val="20"/>
                <w:szCs w:val="20"/>
              </w:rPr>
            </w:pPr>
            <w:r w:rsidRPr="0072703F">
              <w:rPr>
                <w:sz w:val="20"/>
                <w:szCs w:val="20"/>
              </w:rPr>
              <w:t>0,0048188</w:t>
            </w:r>
          </w:p>
        </w:tc>
      </w:tr>
      <w:tr w:rsidR="0072703F" w:rsidRPr="0072703F" w14:paraId="74173C64" w14:textId="77777777" w:rsidTr="0072703F">
        <w:trPr>
          <w:trHeight w:val="225"/>
        </w:trPr>
        <w:tc>
          <w:tcPr>
            <w:tcW w:w="6917" w:type="dxa"/>
            <w:shd w:val="clear" w:color="auto" w:fill="auto"/>
            <w:hideMark/>
          </w:tcPr>
          <w:p w14:paraId="12881A9E" w14:textId="77777777" w:rsidR="0072703F" w:rsidRPr="0072703F" w:rsidRDefault="0072703F" w:rsidP="009F5713">
            <w:pPr>
              <w:ind w:firstLineChars="10" w:firstLine="20"/>
              <w:jc w:val="both"/>
              <w:outlineLvl w:val="6"/>
              <w:rPr>
                <w:sz w:val="20"/>
                <w:szCs w:val="20"/>
              </w:rPr>
            </w:pPr>
            <w:r w:rsidRPr="0072703F">
              <w:rPr>
                <w:sz w:val="20"/>
                <w:szCs w:val="20"/>
              </w:rPr>
              <w:t>ВОСТРУХИНА  ВЕРА АФАНАСЬЕВНА</w:t>
            </w:r>
          </w:p>
        </w:tc>
        <w:tc>
          <w:tcPr>
            <w:tcW w:w="5620" w:type="dxa"/>
            <w:shd w:val="clear" w:color="auto" w:fill="auto"/>
            <w:hideMark/>
          </w:tcPr>
          <w:p w14:paraId="0A71DB5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14</w:t>
            </w:r>
          </w:p>
        </w:tc>
        <w:tc>
          <w:tcPr>
            <w:tcW w:w="1774" w:type="dxa"/>
            <w:shd w:val="clear" w:color="auto" w:fill="auto"/>
            <w:noWrap/>
            <w:hideMark/>
          </w:tcPr>
          <w:p w14:paraId="4CF87E6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D15DB76" w14:textId="77777777" w:rsidTr="0072703F">
        <w:trPr>
          <w:trHeight w:val="225"/>
        </w:trPr>
        <w:tc>
          <w:tcPr>
            <w:tcW w:w="6917" w:type="dxa"/>
            <w:shd w:val="clear" w:color="auto" w:fill="auto"/>
            <w:hideMark/>
          </w:tcPr>
          <w:p w14:paraId="3A74C0E3" w14:textId="77777777" w:rsidR="0072703F" w:rsidRPr="0072703F" w:rsidRDefault="0072703F" w:rsidP="009F5713">
            <w:pPr>
              <w:ind w:firstLineChars="10" w:firstLine="20"/>
              <w:jc w:val="both"/>
              <w:outlineLvl w:val="6"/>
              <w:rPr>
                <w:sz w:val="20"/>
                <w:szCs w:val="20"/>
              </w:rPr>
            </w:pPr>
            <w:r w:rsidRPr="0072703F">
              <w:rPr>
                <w:sz w:val="20"/>
                <w:szCs w:val="20"/>
              </w:rPr>
              <w:t>ГАЛУШКО НИНА НИКОЛАЕВНА</w:t>
            </w:r>
          </w:p>
        </w:tc>
        <w:tc>
          <w:tcPr>
            <w:tcW w:w="5620" w:type="dxa"/>
            <w:shd w:val="clear" w:color="auto" w:fill="auto"/>
            <w:hideMark/>
          </w:tcPr>
          <w:p w14:paraId="2C18A85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6</w:t>
            </w:r>
          </w:p>
        </w:tc>
        <w:tc>
          <w:tcPr>
            <w:tcW w:w="1774" w:type="dxa"/>
            <w:shd w:val="clear" w:color="auto" w:fill="auto"/>
            <w:noWrap/>
            <w:hideMark/>
          </w:tcPr>
          <w:p w14:paraId="48FF16AE" w14:textId="77777777" w:rsidR="0072703F" w:rsidRPr="0072703F" w:rsidRDefault="0072703F" w:rsidP="0072703F">
            <w:pPr>
              <w:jc w:val="right"/>
              <w:outlineLvl w:val="6"/>
              <w:rPr>
                <w:sz w:val="20"/>
                <w:szCs w:val="20"/>
              </w:rPr>
            </w:pPr>
            <w:r w:rsidRPr="0072703F">
              <w:rPr>
                <w:sz w:val="20"/>
                <w:szCs w:val="20"/>
              </w:rPr>
              <w:t>0,0047160</w:t>
            </w:r>
          </w:p>
        </w:tc>
      </w:tr>
      <w:tr w:rsidR="0072703F" w:rsidRPr="0072703F" w14:paraId="2AC94658" w14:textId="77777777" w:rsidTr="0072703F">
        <w:trPr>
          <w:trHeight w:val="225"/>
        </w:trPr>
        <w:tc>
          <w:tcPr>
            <w:tcW w:w="6917" w:type="dxa"/>
            <w:shd w:val="clear" w:color="auto" w:fill="auto"/>
            <w:hideMark/>
          </w:tcPr>
          <w:p w14:paraId="4A913E4B" w14:textId="77777777" w:rsidR="0072703F" w:rsidRPr="0072703F" w:rsidRDefault="0072703F" w:rsidP="009F5713">
            <w:pPr>
              <w:ind w:firstLineChars="10" w:firstLine="20"/>
              <w:jc w:val="both"/>
              <w:outlineLvl w:val="6"/>
              <w:rPr>
                <w:sz w:val="20"/>
                <w:szCs w:val="20"/>
              </w:rPr>
            </w:pPr>
            <w:r w:rsidRPr="0072703F">
              <w:rPr>
                <w:sz w:val="20"/>
                <w:szCs w:val="20"/>
              </w:rPr>
              <w:t>Гасанова Ольга Сергеевна</w:t>
            </w:r>
          </w:p>
        </w:tc>
        <w:tc>
          <w:tcPr>
            <w:tcW w:w="5620" w:type="dxa"/>
            <w:shd w:val="clear" w:color="auto" w:fill="auto"/>
            <w:hideMark/>
          </w:tcPr>
          <w:p w14:paraId="410FA9F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22</w:t>
            </w:r>
          </w:p>
        </w:tc>
        <w:tc>
          <w:tcPr>
            <w:tcW w:w="1774" w:type="dxa"/>
            <w:shd w:val="clear" w:color="auto" w:fill="auto"/>
            <w:noWrap/>
            <w:hideMark/>
          </w:tcPr>
          <w:p w14:paraId="10F8906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C5A59F7" w14:textId="77777777" w:rsidTr="0072703F">
        <w:trPr>
          <w:trHeight w:val="225"/>
        </w:trPr>
        <w:tc>
          <w:tcPr>
            <w:tcW w:w="6917" w:type="dxa"/>
            <w:shd w:val="clear" w:color="auto" w:fill="auto"/>
            <w:hideMark/>
          </w:tcPr>
          <w:p w14:paraId="069C5FE9" w14:textId="77777777" w:rsidR="0072703F" w:rsidRPr="0072703F" w:rsidRDefault="0072703F" w:rsidP="009F5713">
            <w:pPr>
              <w:ind w:firstLineChars="10" w:firstLine="20"/>
              <w:jc w:val="both"/>
              <w:outlineLvl w:val="6"/>
              <w:rPr>
                <w:sz w:val="20"/>
                <w:szCs w:val="20"/>
              </w:rPr>
            </w:pPr>
            <w:r w:rsidRPr="0072703F">
              <w:rPr>
                <w:sz w:val="20"/>
                <w:szCs w:val="20"/>
              </w:rPr>
              <w:t>ГОЛЬДМАН ТАТЬЯНА ИВАНОВНА</w:t>
            </w:r>
          </w:p>
        </w:tc>
        <w:tc>
          <w:tcPr>
            <w:tcW w:w="5620" w:type="dxa"/>
            <w:shd w:val="clear" w:color="auto" w:fill="auto"/>
            <w:hideMark/>
          </w:tcPr>
          <w:p w14:paraId="38181B2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11, кв. 12</w:t>
            </w:r>
          </w:p>
        </w:tc>
        <w:tc>
          <w:tcPr>
            <w:tcW w:w="1774" w:type="dxa"/>
            <w:shd w:val="clear" w:color="auto" w:fill="auto"/>
            <w:noWrap/>
            <w:hideMark/>
          </w:tcPr>
          <w:p w14:paraId="0FD57E4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3B6736B" w14:textId="77777777" w:rsidTr="0072703F">
        <w:trPr>
          <w:trHeight w:val="225"/>
        </w:trPr>
        <w:tc>
          <w:tcPr>
            <w:tcW w:w="6917" w:type="dxa"/>
            <w:shd w:val="clear" w:color="auto" w:fill="auto"/>
            <w:hideMark/>
          </w:tcPr>
          <w:p w14:paraId="013A08FD" w14:textId="77777777" w:rsidR="0072703F" w:rsidRPr="0072703F" w:rsidRDefault="0072703F" w:rsidP="009F5713">
            <w:pPr>
              <w:ind w:firstLineChars="10" w:firstLine="20"/>
              <w:jc w:val="both"/>
              <w:outlineLvl w:val="6"/>
              <w:rPr>
                <w:sz w:val="20"/>
                <w:szCs w:val="20"/>
              </w:rPr>
            </w:pPr>
            <w:r w:rsidRPr="0072703F">
              <w:rPr>
                <w:sz w:val="20"/>
                <w:szCs w:val="20"/>
              </w:rPr>
              <w:t>ГОРБАКОВА ГАЛИНА НИКОЛАЕВНА</w:t>
            </w:r>
          </w:p>
        </w:tc>
        <w:tc>
          <w:tcPr>
            <w:tcW w:w="5620" w:type="dxa"/>
            <w:shd w:val="clear" w:color="auto" w:fill="auto"/>
            <w:hideMark/>
          </w:tcPr>
          <w:p w14:paraId="2A77847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w:t>
            </w:r>
          </w:p>
        </w:tc>
        <w:tc>
          <w:tcPr>
            <w:tcW w:w="1774" w:type="dxa"/>
            <w:shd w:val="clear" w:color="auto" w:fill="auto"/>
            <w:noWrap/>
            <w:hideMark/>
          </w:tcPr>
          <w:p w14:paraId="46227A31" w14:textId="77777777" w:rsidR="0072703F" w:rsidRPr="0072703F" w:rsidRDefault="0072703F" w:rsidP="0072703F">
            <w:pPr>
              <w:jc w:val="right"/>
              <w:outlineLvl w:val="6"/>
              <w:rPr>
                <w:sz w:val="20"/>
                <w:szCs w:val="20"/>
              </w:rPr>
            </w:pPr>
            <w:r w:rsidRPr="0072703F">
              <w:rPr>
                <w:sz w:val="20"/>
                <w:szCs w:val="20"/>
              </w:rPr>
              <w:t>0,0035056</w:t>
            </w:r>
          </w:p>
        </w:tc>
      </w:tr>
      <w:tr w:rsidR="0072703F" w:rsidRPr="0072703F" w14:paraId="146FA82D" w14:textId="77777777" w:rsidTr="0072703F">
        <w:trPr>
          <w:trHeight w:val="225"/>
        </w:trPr>
        <w:tc>
          <w:tcPr>
            <w:tcW w:w="6917" w:type="dxa"/>
            <w:shd w:val="clear" w:color="auto" w:fill="auto"/>
            <w:hideMark/>
          </w:tcPr>
          <w:p w14:paraId="7976A849" w14:textId="77777777" w:rsidR="0072703F" w:rsidRPr="0072703F" w:rsidRDefault="0072703F" w:rsidP="009F5713">
            <w:pPr>
              <w:ind w:firstLineChars="10" w:firstLine="20"/>
              <w:jc w:val="both"/>
              <w:outlineLvl w:val="6"/>
              <w:rPr>
                <w:sz w:val="20"/>
                <w:szCs w:val="20"/>
              </w:rPr>
            </w:pPr>
            <w:r w:rsidRPr="0072703F">
              <w:rPr>
                <w:sz w:val="20"/>
                <w:szCs w:val="20"/>
              </w:rPr>
              <w:t>ГОРБУНОВ ВИКТОР ЕГОРОВИЧ</w:t>
            </w:r>
          </w:p>
        </w:tc>
        <w:tc>
          <w:tcPr>
            <w:tcW w:w="5620" w:type="dxa"/>
            <w:shd w:val="clear" w:color="auto" w:fill="auto"/>
            <w:hideMark/>
          </w:tcPr>
          <w:p w14:paraId="5822DF3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4</w:t>
            </w:r>
          </w:p>
        </w:tc>
        <w:tc>
          <w:tcPr>
            <w:tcW w:w="1774" w:type="dxa"/>
            <w:shd w:val="clear" w:color="auto" w:fill="auto"/>
            <w:noWrap/>
            <w:hideMark/>
          </w:tcPr>
          <w:p w14:paraId="4CDB4EED" w14:textId="77777777" w:rsidR="0072703F" w:rsidRPr="0072703F" w:rsidRDefault="0072703F" w:rsidP="0072703F">
            <w:pPr>
              <w:jc w:val="right"/>
              <w:outlineLvl w:val="6"/>
              <w:rPr>
                <w:sz w:val="20"/>
                <w:szCs w:val="20"/>
              </w:rPr>
            </w:pPr>
            <w:r w:rsidRPr="0072703F">
              <w:rPr>
                <w:sz w:val="20"/>
                <w:szCs w:val="20"/>
              </w:rPr>
              <w:t>0,0071597</w:t>
            </w:r>
          </w:p>
        </w:tc>
      </w:tr>
      <w:tr w:rsidR="0072703F" w:rsidRPr="0072703F" w14:paraId="2647B0B4" w14:textId="77777777" w:rsidTr="0072703F">
        <w:trPr>
          <w:trHeight w:val="225"/>
        </w:trPr>
        <w:tc>
          <w:tcPr>
            <w:tcW w:w="6917" w:type="dxa"/>
            <w:shd w:val="clear" w:color="auto" w:fill="auto"/>
            <w:hideMark/>
          </w:tcPr>
          <w:p w14:paraId="1A93842B" w14:textId="77777777" w:rsidR="0072703F" w:rsidRPr="0072703F" w:rsidRDefault="0072703F" w:rsidP="009F5713">
            <w:pPr>
              <w:ind w:firstLineChars="10" w:firstLine="20"/>
              <w:jc w:val="both"/>
              <w:outlineLvl w:val="6"/>
              <w:rPr>
                <w:sz w:val="20"/>
                <w:szCs w:val="20"/>
              </w:rPr>
            </w:pPr>
            <w:r w:rsidRPr="0072703F">
              <w:rPr>
                <w:sz w:val="20"/>
                <w:szCs w:val="20"/>
              </w:rPr>
              <w:t>ГОРДИЕНКО ЛИДИЯ МИХАЙЛОВНА</w:t>
            </w:r>
          </w:p>
        </w:tc>
        <w:tc>
          <w:tcPr>
            <w:tcW w:w="5620" w:type="dxa"/>
            <w:shd w:val="clear" w:color="auto" w:fill="auto"/>
            <w:hideMark/>
          </w:tcPr>
          <w:p w14:paraId="2842137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1</w:t>
            </w:r>
          </w:p>
        </w:tc>
        <w:tc>
          <w:tcPr>
            <w:tcW w:w="1774" w:type="dxa"/>
            <w:shd w:val="clear" w:color="auto" w:fill="auto"/>
            <w:noWrap/>
            <w:hideMark/>
          </w:tcPr>
          <w:p w14:paraId="09F20F7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594801B" w14:textId="77777777" w:rsidTr="0072703F">
        <w:trPr>
          <w:trHeight w:val="225"/>
        </w:trPr>
        <w:tc>
          <w:tcPr>
            <w:tcW w:w="6917" w:type="dxa"/>
            <w:shd w:val="clear" w:color="auto" w:fill="auto"/>
            <w:hideMark/>
          </w:tcPr>
          <w:p w14:paraId="2752C1E2" w14:textId="77777777" w:rsidR="0072703F" w:rsidRPr="0072703F" w:rsidRDefault="0072703F" w:rsidP="009F5713">
            <w:pPr>
              <w:ind w:firstLineChars="10" w:firstLine="20"/>
              <w:jc w:val="both"/>
              <w:outlineLvl w:val="6"/>
              <w:rPr>
                <w:sz w:val="20"/>
                <w:szCs w:val="20"/>
              </w:rPr>
            </w:pPr>
            <w:r w:rsidRPr="0072703F">
              <w:rPr>
                <w:sz w:val="20"/>
                <w:szCs w:val="20"/>
              </w:rPr>
              <w:t>ГОРЮНОВА ЕЛЕНА ВЯЧЕСЛАВОВНА</w:t>
            </w:r>
          </w:p>
        </w:tc>
        <w:tc>
          <w:tcPr>
            <w:tcW w:w="5620" w:type="dxa"/>
            <w:shd w:val="clear" w:color="auto" w:fill="auto"/>
            <w:hideMark/>
          </w:tcPr>
          <w:p w14:paraId="2CE4C26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16</w:t>
            </w:r>
          </w:p>
        </w:tc>
        <w:tc>
          <w:tcPr>
            <w:tcW w:w="1774" w:type="dxa"/>
            <w:shd w:val="clear" w:color="auto" w:fill="auto"/>
            <w:noWrap/>
            <w:hideMark/>
          </w:tcPr>
          <w:p w14:paraId="5F03F32A" w14:textId="77777777" w:rsidR="0072703F" w:rsidRPr="0072703F" w:rsidRDefault="0072703F" w:rsidP="0072703F">
            <w:pPr>
              <w:jc w:val="right"/>
              <w:outlineLvl w:val="6"/>
              <w:rPr>
                <w:sz w:val="20"/>
                <w:szCs w:val="20"/>
              </w:rPr>
            </w:pPr>
            <w:r w:rsidRPr="0072703F">
              <w:rPr>
                <w:sz w:val="20"/>
                <w:szCs w:val="20"/>
              </w:rPr>
              <w:t>0,0035627</w:t>
            </w:r>
          </w:p>
        </w:tc>
      </w:tr>
      <w:tr w:rsidR="0072703F" w:rsidRPr="0072703F" w14:paraId="675F3DA1" w14:textId="77777777" w:rsidTr="0072703F">
        <w:trPr>
          <w:trHeight w:val="225"/>
        </w:trPr>
        <w:tc>
          <w:tcPr>
            <w:tcW w:w="6917" w:type="dxa"/>
            <w:shd w:val="clear" w:color="auto" w:fill="auto"/>
            <w:hideMark/>
          </w:tcPr>
          <w:p w14:paraId="1D034A3A" w14:textId="77777777" w:rsidR="0072703F" w:rsidRPr="0072703F" w:rsidRDefault="0072703F" w:rsidP="009F5713">
            <w:pPr>
              <w:ind w:firstLineChars="10" w:firstLine="20"/>
              <w:jc w:val="both"/>
              <w:outlineLvl w:val="6"/>
              <w:rPr>
                <w:sz w:val="20"/>
                <w:szCs w:val="20"/>
              </w:rPr>
            </w:pPr>
            <w:r w:rsidRPr="0072703F">
              <w:rPr>
                <w:sz w:val="20"/>
                <w:szCs w:val="20"/>
              </w:rPr>
              <w:t>ГРИШИН НИКОЛАЙ НИКОЛАЕВИЧ</w:t>
            </w:r>
          </w:p>
        </w:tc>
        <w:tc>
          <w:tcPr>
            <w:tcW w:w="5620" w:type="dxa"/>
            <w:shd w:val="clear" w:color="auto" w:fill="auto"/>
            <w:hideMark/>
          </w:tcPr>
          <w:p w14:paraId="2243525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Скрябина </w:t>
            </w:r>
            <w:proofErr w:type="spellStart"/>
            <w:r w:rsidRPr="0072703F">
              <w:rPr>
                <w:sz w:val="20"/>
                <w:szCs w:val="20"/>
              </w:rPr>
              <w:t>ул</w:t>
            </w:r>
            <w:proofErr w:type="spellEnd"/>
            <w:r w:rsidRPr="0072703F">
              <w:rPr>
                <w:sz w:val="20"/>
                <w:szCs w:val="20"/>
              </w:rPr>
              <w:t>, дом № 2, кв. 12</w:t>
            </w:r>
          </w:p>
        </w:tc>
        <w:tc>
          <w:tcPr>
            <w:tcW w:w="1774" w:type="dxa"/>
            <w:shd w:val="clear" w:color="auto" w:fill="auto"/>
            <w:noWrap/>
            <w:hideMark/>
          </w:tcPr>
          <w:p w14:paraId="0BB9863B"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02C843E" w14:textId="77777777" w:rsidTr="0072703F">
        <w:trPr>
          <w:trHeight w:val="225"/>
        </w:trPr>
        <w:tc>
          <w:tcPr>
            <w:tcW w:w="6917" w:type="dxa"/>
            <w:shd w:val="clear" w:color="auto" w:fill="auto"/>
            <w:hideMark/>
          </w:tcPr>
          <w:p w14:paraId="4BCC2C2B" w14:textId="77777777" w:rsidR="0072703F" w:rsidRPr="0072703F" w:rsidRDefault="0072703F" w:rsidP="009F5713">
            <w:pPr>
              <w:ind w:firstLineChars="10" w:firstLine="20"/>
              <w:jc w:val="both"/>
              <w:outlineLvl w:val="6"/>
              <w:rPr>
                <w:sz w:val="20"/>
                <w:szCs w:val="20"/>
              </w:rPr>
            </w:pPr>
            <w:r w:rsidRPr="0072703F">
              <w:rPr>
                <w:sz w:val="20"/>
                <w:szCs w:val="20"/>
              </w:rPr>
              <w:t>ГРИШИНА АННА ФЕДОРОВНА</w:t>
            </w:r>
          </w:p>
        </w:tc>
        <w:tc>
          <w:tcPr>
            <w:tcW w:w="5620" w:type="dxa"/>
            <w:shd w:val="clear" w:color="auto" w:fill="auto"/>
            <w:hideMark/>
          </w:tcPr>
          <w:p w14:paraId="72C74FE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20</w:t>
            </w:r>
          </w:p>
        </w:tc>
        <w:tc>
          <w:tcPr>
            <w:tcW w:w="1774" w:type="dxa"/>
            <w:shd w:val="clear" w:color="auto" w:fill="auto"/>
            <w:noWrap/>
            <w:hideMark/>
          </w:tcPr>
          <w:p w14:paraId="63521CEC" w14:textId="77777777" w:rsidR="0072703F" w:rsidRPr="0072703F" w:rsidRDefault="0072703F" w:rsidP="0072703F">
            <w:pPr>
              <w:jc w:val="right"/>
              <w:outlineLvl w:val="6"/>
              <w:rPr>
                <w:sz w:val="20"/>
                <w:szCs w:val="20"/>
              </w:rPr>
            </w:pPr>
            <w:r w:rsidRPr="0072703F">
              <w:rPr>
                <w:sz w:val="20"/>
                <w:szCs w:val="20"/>
              </w:rPr>
              <w:t>0,0052641</w:t>
            </w:r>
          </w:p>
        </w:tc>
      </w:tr>
      <w:tr w:rsidR="0072703F" w:rsidRPr="0072703F" w14:paraId="4E708B97" w14:textId="77777777" w:rsidTr="0072703F">
        <w:trPr>
          <w:trHeight w:val="225"/>
        </w:trPr>
        <w:tc>
          <w:tcPr>
            <w:tcW w:w="6917" w:type="dxa"/>
            <w:shd w:val="clear" w:color="auto" w:fill="auto"/>
            <w:hideMark/>
          </w:tcPr>
          <w:p w14:paraId="26DA17B1" w14:textId="77777777" w:rsidR="0072703F" w:rsidRPr="0072703F" w:rsidRDefault="0072703F" w:rsidP="009F5713">
            <w:pPr>
              <w:ind w:firstLineChars="10" w:firstLine="20"/>
              <w:jc w:val="both"/>
              <w:outlineLvl w:val="6"/>
              <w:rPr>
                <w:sz w:val="20"/>
                <w:szCs w:val="20"/>
              </w:rPr>
            </w:pPr>
            <w:r w:rsidRPr="0072703F">
              <w:rPr>
                <w:sz w:val="20"/>
                <w:szCs w:val="20"/>
              </w:rPr>
              <w:lastRenderedPageBreak/>
              <w:t>ГУСАКОВА ИРИНА ИВАНОВНА</w:t>
            </w:r>
          </w:p>
        </w:tc>
        <w:tc>
          <w:tcPr>
            <w:tcW w:w="5620" w:type="dxa"/>
            <w:shd w:val="clear" w:color="auto" w:fill="auto"/>
            <w:hideMark/>
          </w:tcPr>
          <w:p w14:paraId="17CB9AA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20</w:t>
            </w:r>
          </w:p>
        </w:tc>
        <w:tc>
          <w:tcPr>
            <w:tcW w:w="1774" w:type="dxa"/>
            <w:shd w:val="clear" w:color="auto" w:fill="auto"/>
            <w:noWrap/>
            <w:hideMark/>
          </w:tcPr>
          <w:p w14:paraId="78F79DE0" w14:textId="77777777" w:rsidR="0072703F" w:rsidRPr="0072703F" w:rsidRDefault="0072703F" w:rsidP="0072703F">
            <w:pPr>
              <w:jc w:val="right"/>
              <w:outlineLvl w:val="6"/>
              <w:rPr>
                <w:sz w:val="20"/>
                <w:szCs w:val="20"/>
              </w:rPr>
            </w:pPr>
            <w:r w:rsidRPr="0072703F">
              <w:rPr>
                <w:sz w:val="20"/>
                <w:szCs w:val="20"/>
              </w:rPr>
              <w:t>0,0047274</w:t>
            </w:r>
          </w:p>
        </w:tc>
      </w:tr>
      <w:tr w:rsidR="0072703F" w:rsidRPr="0072703F" w14:paraId="4A981BEE" w14:textId="77777777" w:rsidTr="0072703F">
        <w:trPr>
          <w:trHeight w:val="225"/>
        </w:trPr>
        <w:tc>
          <w:tcPr>
            <w:tcW w:w="6917" w:type="dxa"/>
            <w:shd w:val="clear" w:color="auto" w:fill="auto"/>
            <w:hideMark/>
          </w:tcPr>
          <w:p w14:paraId="4EA80B61" w14:textId="77777777" w:rsidR="0072703F" w:rsidRPr="0072703F" w:rsidRDefault="0072703F" w:rsidP="009F5713">
            <w:pPr>
              <w:ind w:firstLineChars="10" w:firstLine="20"/>
              <w:jc w:val="both"/>
              <w:outlineLvl w:val="6"/>
              <w:rPr>
                <w:sz w:val="20"/>
                <w:szCs w:val="20"/>
              </w:rPr>
            </w:pPr>
            <w:r w:rsidRPr="0072703F">
              <w:rPr>
                <w:sz w:val="20"/>
                <w:szCs w:val="20"/>
              </w:rPr>
              <w:t>ГУСЕВА ЕЛЕНА СЕРГЕЕВНА</w:t>
            </w:r>
          </w:p>
        </w:tc>
        <w:tc>
          <w:tcPr>
            <w:tcW w:w="5620" w:type="dxa"/>
            <w:shd w:val="clear" w:color="auto" w:fill="auto"/>
            <w:hideMark/>
          </w:tcPr>
          <w:p w14:paraId="1FC954D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14</w:t>
            </w:r>
          </w:p>
        </w:tc>
        <w:tc>
          <w:tcPr>
            <w:tcW w:w="1774" w:type="dxa"/>
            <w:shd w:val="clear" w:color="auto" w:fill="auto"/>
            <w:noWrap/>
            <w:hideMark/>
          </w:tcPr>
          <w:p w14:paraId="09C7A1D5" w14:textId="77777777" w:rsidR="0072703F" w:rsidRPr="0072703F" w:rsidRDefault="0072703F" w:rsidP="0072703F">
            <w:pPr>
              <w:jc w:val="right"/>
              <w:outlineLvl w:val="6"/>
              <w:rPr>
                <w:sz w:val="20"/>
                <w:szCs w:val="20"/>
              </w:rPr>
            </w:pPr>
            <w:r w:rsidRPr="0072703F">
              <w:rPr>
                <w:sz w:val="20"/>
                <w:szCs w:val="20"/>
              </w:rPr>
              <w:t>0,0047960</w:t>
            </w:r>
          </w:p>
        </w:tc>
      </w:tr>
      <w:tr w:rsidR="0072703F" w:rsidRPr="0072703F" w14:paraId="313900DC" w14:textId="77777777" w:rsidTr="0072703F">
        <w:trPr>
          <w:trHeight w:val="225"/>
        </w:trPr>
        <w:tc>
          <w:tcPr>
            <w:tcW w:w="6917" w:type="dxa"/>
            <w:shd w:val="clear" w:color="auto" w:fill="auto"/>
            <w:hideMark/>
          </w:tcPr>
          <w:p w14:paraId="4874521A" w14:textId="77777777" w:rsidR="0072703F" w:rsidRPr="0072703F" w:rsidRDefault="0072703F" w:rsidP="009F5713">
            <w:pPr>
              <w:ind w:firstLineChars="10" w:firstLine="20"/>
              <w:jc w:val="both"/>
              <w:outlineLvl w:val="6"/>
              <w:rPr>
                <w:sz w:val="20"/>
                <w:szCs w:val="20"/>
              </w:rPr>
            </w:pPr>
            <w:r w:rsidRPr="0072703F">
              <w:rPr>
                <w:sz w:val="20"/>
                <w:szCs w:val="20"/>
              </w:rPr>
              <w:t>ГУЩАНСКИЙ ПАВЕЛ АНТОНОВИЧ</w:t>
            </w:r>
          </w:p>
        </w:tc>
        <w:tc>
          <w:tcPr>
            <w:tcW w:w="5620" w:type="dxa"/>
            <w:shd w:val="clear" w:color="auto" w:fill="auto"/>
            <w:hideMark/>
          </w:tcPr>
          <w:p w14:paraId="317E84B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3</w:t>
            </w:r>
          </w:p>
        </w:tc>
        <w:tc>
          <w:tcPr>
            <w:tcW w:w="1774" w:type="dxa"/>
            <w:shd w:val="clear" w:color="auto" w:fill="auto"/>
            <w:noWrap/>
            <w:hideMark/>
          </w:tcPr>
          <w:p w14:paraId="5DB62F14" w14:textId="77777777" w:rsidR="0072703F" w:rsidRPr="0072703F" w:rsidRDefault="0072703F" w:rsidP="0072703F">
            <w:pPr>
              <w:jc w:val="right"/>
              <w:outlineLvl w:val="6"/>
              <w:rPr>
                <w:sz w:val="20"/>
                <w:szCs w:val="20"/>
              </w:rPr>
            </w:pPr>
            <w:r w:rsidRPr="0072703F">
              <w:rPr>
                <w:sz w:val="20"/>
                <w:szCs w:val="20"/>
              </w:rPr>
              <w:t>0,0050472</w:t>
            </w:r>
          </w:p>
        </w:tc>
      </w:tr>
      <w:tr w:rsidR="0072703F" w:rsidRPr="0072703F" w14:paraId="7BBAB6B1" w14:textId="77777777" w:rsidTr="0072703F">
        <w:trPr>
          <w:trHeight w:val="225"/>
        </w:trPr>
        <w:tc>
          <w:tcPr>
            <w:tcW w:w="6917" w:type="dxa"/>
            <w:shd w:val="clear" w:color="auto" w:fill="auto"/>
            <w:hideMark/>
          </w:tcPr>
          <w:p w14:paraId="72E2D5A8" w14:textId="77777777" w:rsidR="0072703F" w:rsidRPr="0072703F" w:rsidRDefault="0072703F" w:rsidP="009F5713">
            <w:pPr>
              <w:ind w:firstLineChars="10" w:firstLine="20"/>
              <w:jc w:val="both"/>
              <w:outlineLvl w:val="6"/>
              <w:rPr>
                <w:sz w:val="20"/>
                <w:szCs w:val="20"/>
              </w:rPr>
            </w:pPr>
            <w:r w:rsidRPr="0072703F">
              <w:rPr>
                <w:sz w:val="20"/>
                <w:szCs w:val="20"/>
              </w:rPr>
              <w:t>ДЕРДУН Елена Владимировна</w:t>
            </w:r>
          </w:p>
        </w:tc>
        <w:tc>
          <w:tcPr>
            <w:tcW w:w="5620" w:type="dxa"/>
            <w:shd w:val="clear" w:color="auto" w:fill="auto"/>
            <w:hideMark/>
          </w:tcPr>
          <w:p w14:paraId="032B70C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2</w:t>
            </w:r>
          </w:p>
        </w:tc>
        <w:tc>
          <w:tcPr>
            <w:tcW w:w="1774" w:type="dxa"/>
            <w:shd w:val="clear" w:color="auto" w:fill="auto"/>
            <w:noWrap/>
            <w:hideMark/>
          </w:tcPr>
          <w:p w14:paraId="3492B872" w14:textId="77777777" w:rsidR="0072703F" w:rsidRPr="0072703F" w:rsidRDefault="0072703F" w:rsidP="0072703F">
            <w:pPr>
              <w:jc w:val="right"/>
              <w:outlineLvl w:val="6"/>
              <w:rPr>
                <w:sz w:val="20"/>
                <w:szCs w:val="20"/>
              </w:rPr>
            </w:pPr>
            <w:r w:rsidRPr="0072703F">
              <w:rPr>
                <w:sz w:val="20"/>
                <w:szCs w:val="20"/>
              </w:rPr>
              <w:t>0,0048987</w:t>
            </w:r>
          </w:p>
        </w:tc>
      </w:tr>
      <w:tr w:rsidR="0072703F" w:rsidRPr="0072703F" w14:paraId="26466378" w14:textId="77777777" w:rsidTr="0072703F">
        <w:trPr>
          <w:trHeight w:val="225"/>
        </w:trPr>
        <w:tc>
          <w:tcPr>
            <w:tcW w:w="6917" w:type="dxa"/>
            <w:shd w:val="clear" w:color="auto" w:fill="auto"/>
            <w:hideMark/>
          </w:tcPr>
          <w:p w14:paraId="44FFADDF" w14:textId="77777777" w:rsidR="0072703F" w:rsidRPr="0072703F" w:rsidRDefault="0072703F" w:rsidP="009F5713">
            <w:pPr>
              <w:ind w:firstLineChars="10" w:firstLine="20"/>
              <w:jc w:val="both"/>
              <w:outlineLvl w:val="6"/>
              <w:rPr>
                <w:sz w:val="20"/>
                <w:szCs w:val="20"/>
              </w:rPr>
            </w:pPr>
            <w:r w:rsidRPr="0072703F">
              <w:rPr>
                <w:sz w:val="20"/>
                <w:szCs w:val="20"/>
              </w:rPr>
              <w:t>ДЕРДУН ЕЛЕНА ВЛАДИМИРОВНА</w:t>
            </w:r>
          </w:p>
        </w:tc>
        <w:tc>
          <w:tcPr>
            <w:tcW w:w="5620" w:type="dxa"/>
            <w:shd w:val="clear" w:color="auto" w:fill="auto"/>
            <w:hideMark/>
          </w:tcPr>
          <w:p w14:paraId="1FBE0A5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13</w:t>
            </w:r>
          </w:p>
        </w:tc>
        <w:tc>
          <w:tcPr>
            <w:tcW w:w="1774" w:type="dxa"/>
            <w:shd w:val="clear" w:color="auto" w:fill="auto"/>
            <w:noWrap/>
            <w:hideMark/>
          </w:tcPr>
          <w:p w14:paraId="58A0A77E" w14:textId="77777777" w:rsidR="0072703F" w:rsidRPr="0072703F" w:rsidRDefault="0072703F" w:rsidP="0072703F">
            <w:pPr>
              <w:jc w:val="right"/>
              <w:outlineLvl w:val="6"/>
              <w:rPr>
                <w:sz w:val="20"/>
                <w:szCs w:val="20"/>
              </w:rPr>
            </w:pPr>
            <w:r w:rsidRPr="0072703F">
              <w:rPr>
                <w:sz w:val="20"/>
                <w:szCs w:val="20"/>
              </w:rPr>
              <w:t>0,0067829</w:t>
            </w:r>
          </w:p>
        </w:tc>
      </w:tr>
      <w:tr w:rsidR="0072703F" w:rsidRPr="0072703F" w14:paraId="76D6CA3E" w14:textId="77777777" w:rsidTr="0072703F">
        <w:trPr>
          <w:trHeight w:val="225"/>
        </w:trPr>
        <w:tc>
          <w:tcPr>
            <w:tcW w:w="6917" w:type="dxa"/>
            <w:shd w:val="clear" w:color="auto" w:fill="auto"/>
            <w:hideMark/>
          </w:tcPr>
          <w:p w14:paraId="7562AC23" w14:textId="77777777" w:rsidR="0072703F" w:rsidRPr="0072703F" w:rsidRDefault="0072703F" w:rsidP="009F5713">
            <w:pPr>
              <w:ind w:firstLineChars="10" w:firstLine="20"/>
              <w:jc w:val="both"/>
              <w:outlineLvl w:val="6"/>
              <w:rPr>
                <w:sz w:val="20"/>
                <w:szCs w:val="20"/>
              </w:rPr>
            </w:pPr>
            <w:r w:rsidRPr="0072703F">
              <w:rPr>
                <w:sz w:val="20"/>
                <w:szCs w:val="20"/>
              </w:rPr>
              <w:t>ДЕШЕНКОВА ВЕРА ЛЬВОВНА</w:t>
            </w:r>
          </w:p>
        </w:tc>
        <w:tc>
          <w:tcPr>
            <w:tcW w:w="5620" w:type="dxa"/>
            <w:shd w:val="clear" w:color="auto" w:fill="auto"/>
            <w:hideMark/>
          </w:tcPr>
          <w:p w14:paraId="6572A7B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10</w:t>
            </w:r>
          </w:p>
        </w:tc>
        <w:tc>
          <w:tcPr>
            <w:tcW w:w="1774" w:type="dxa"/>
            <w:shd w:val="clear" w:color="auto" w:fill="auto"/>
            <w:noWrap/>
            <w:hideMark/>
          </w:tcPr>
          <w:p w14:paraId="7A99BC39" w14:textId="77777777" w:rsidR="0072703F" w:rsidRPr="0072703F" w:rsidRDefault="0072703F" w:rsidP="0072703F">
            <w:pPr>
              <w:jc w:val="right"/>
              <w:outlineLvl w:val="6"/>
              <w:rPr>
                <w:sz w:val="20"/>
                <w:szCs w:val="20"/>
              </w:rPr>
            </w:pPr>
            <w:r w:rsidRPr="0072703F">
              <w:rPr>
                <w:sz w:val="20"/>
                <w:szCs w:val="20"/>
              </w:rPr>
              <w:t>0,0055839</w:t>
            </w:r>
          </w:p>
        </w:tc>
      </w:tr>
      <w:tr w:rsidR="0072703F" w:rsidRPr="0072703F" w14:paraId="54825EDB" w14:textId="77777777" w:rsidTr="0072703F">
        <w:trPr>
          <w:trHeight w:val="225"/>
        </w:trPr>
        <w:tc>
          <w:tcPr>
            <w:tcW w:w="6917" w:type="dxa"/>
            <w:shd w:val="clear" w:color="auto" w:fill="auto"/>
            <w:hideMark/>
          </w:tcPr>
          <w:p w14:paraId="2919B053" w14:textId="77777777" w:rsidR="0072703F" w:rsidRPr="0072703F" w:rsidRDefault="0072703F" w:rsidP="009F5713">
            <w:pPr>
              <w:ind w:firstLineChars="10" w:firstLine="20"/>
              <w:jc w:val="both"/>
              <w:outlineLvl w:val="6"/>
              <w:rPr>
                <w:sz w:val="20"/>
                <w:szCs w:val="20"/>
              </w:rPr>
            </w:pPr>
            <w:r w:rsidRPr="0072703F">
              <w:rPr>
                <w:sz w:val="20"/>
                <w:szCs w:val="20"/>
              </w:rPr>
              <w:t>ДОЛДОНОВА  НАТАЛЬЯ ИВАНОВНА</w:t>
            </w:r>
          </w:p>
        </w:tc>
        <w:tc>
          <w:tcPr>
            <w:tcW w:w="5620" w:type="dxa"/>
            <w:shd w:val="clear" w:color="auto" w:fill="auto"/>
            <w:hideMark/>
          </w:tcPr>
          <w:p w14:paraId="598E271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3</w:t>
            </w:r>
          </w:p>
        </w:tc>
        <w:tc>
          <w:tcPr>
            <w:tcW w:w="1774" w:type="dxa"/>
            <w:shd w:val="clear" w:color="auto" w:fill="auto"/>
            <w:noWrap/>
            <w:hideMark/>
          </w:tcPr>
          <w:p w14:paraId="3D7F3789" w14:textId="77777777" w:rsidR="0072703F" w:rsidRPr="0072703F" w:rsidRDefault="0072703F" w:rsidP="0072703F">
            <w:pPr>
              <w:jc w:val="right"/>
              <w:outlineLvl w:val="6"/>
              <w:rPr>
                <w:sz w:val="20"/>
                <w:szCs w:val="20"/>
              </w:rPr>
            </w:pPr>
            <w:r w:rsidRPr="0072703F">
              <w:rPr>
                <w:sz w:val="20"/>
                <w:szCs w:val="20"/>
              </w:rPr>
              <w:t>0,0057323</w:t>
            </w:r>
          </w:p>
        </w:tc>
      </w:tr>
      <w:tr w:rsidR="0072703F" w:rsidRPr="0072703F" w14:paraId="5A5DEB47" w14:textId="77777777" w:rsidTr="0072703F">
        <w:trPr>
          <w:trHeight w:val="225"/>
        </w:trPr>
        <w:tc>
          <w:tcPr>
            <w:tcW w:w="6917" w:type="dxa"/>
            <w:shd w:val="clear" w:color="auto" w:fill="auto"/>
            <w:hideMark/>
          </w:tcPr>
          <w:p w14:paraId="287DDA77" w14:textId="77777777" w:rsidR="0072703F" w:rsidRPr="0072703F" w:rsidRDefault="0072703F" w:rsidP="009F5713">
            <w:pPr>
              <w:ind w:firstLineChars="10" w:firstLine="20"/>
              <w:jc w:val="both"/>
              <w:outlineLvl w:val="6"/>
              <w:rPr>
                <w:sz w:val="20"/>
                <w:szCs w:val="20"/>
              </w:rPr>
            </w:pPr>
            <w:r w:rsidRPr="0072703F">
              <w:rPr>
                <w:sz w:val="20"/>
                <w:szCs w:val="20"/>
              </w:rPr>
              <w:t>ДОЛДОНОВА ТАТЬЯНА НИКОЛАЕВНА</w:t>
            </w:r>
          </w:p>
        </w:tc>
        <w:tc>
          <w:tcPr>
            <w:tcW w:w="5620" w:type="dxa"/>
            <w:shd w:val="clear" w:color="auto" w:fill="auto"/>
            <w:hideMark/>
          </w:tcPr>
          <w:p w14:paraId="7F32D81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6</w:t>
            </w:r>
          </w:p>
        </w:tc>
        <w:tc>
          <w:tcPr>
            <w:tcW w:w="1774" w:type="dxa"/>
            <w:shd w:val="clear" w:color="auto" w:fill="auto"/>
            <w:noWrap/>
            <w:hideMark/>
          </w:tcPr>
          <w:p w14:paraId="5C9850BB" w14:textId="77777777" w:rsidR="0072703F" w:rsidRPr="0072703F" w:rsidRDefault="0072703F" w:rsidP="0072703F">
            <w:pPr>
              <w:jc w:val="right"/>
              <w:outlineLvl w:val="6"/>
              <w:rPr>
                <w:sz w:val="20"/>
                <w:szCs w:val="20"/>
              </w:rPr>
            </w:pPr>
            <w:r w:rsidRPr="0072703F">
              <w:rPr>
                <w:sz w:val="20"/>
                <w:szCs w:val="20"/>
              </w:rPr>
              <w:t>0,0070455</w:t>
            </w:r>
          </w:p>
        </w:tc>
      </w:tr>
      <w:tr w:rsidR="0072703F" w:rsidRPr="0072703F" w14:paraId="108B3F36" w14:textId="77777777" w:rsidTr="0072703F">
        <w:trPr>
          <w:trHeight w:val="225"/>
        </w:trPr>
        <w:tc>
          <w:tcPr>
            <w:tcW w:w="6917" w:type="dxa"/>
            <w:shd w:val="clear" w:color="auto" w:fill="auto"/>
            <w:hideMark/>
          </w:tcPr>
          <w:p w14:paraId="6017D85C" w14:textId="77777777" w:rsidR="0072703F" w:rsidRPr="0072703F" w:rsidRDefault="0072703F" w:rsidP="009F5713">
            <w:pPr>
              <w:ind w:firstLineChars="10" w:firstLine="20"/>
              <w:jc w:val="both"/>
              <w:outlineLvl w:val="6"/>
              <w:rPr>
                <w:sz w:val="20"/>
                <w:szCs w:val="20"/>
              </w:rPr>
            </w:pPr>
            <w:r w:rsidRPr="0072703F">
              <w:rPr>
                <w:sz w:val="20"/>
                <w:szCs w:val="20"/>
              </w:rPr>
              <w:t>ДРОЗДОВ АЛЕКСАНДР ИВАНОВИЧ</w:t>
            </w:r>
          </w:p>
        </w:tc>
        <w:tc>
          <w:tcPr>
            <w:tcW w:w="5620" w:type="dxa"/>
            <w:shd w:val="clear" w:color="auto" w:fill="auto"/>
            <w:hideMark/>
          </w:tcPr>
          <w:p w14:paraId="0DD42BE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25</w:t>
            </w:r>
          </w:p>
        </w:tc>
        <w:tc>
          <w:tcPr>
            <w:tcW w:w="1774" w:type="dxa"/>
            <w:shd w:val="clear" w:color="auto" w:fill="auto"/>
            <w:noWrap/>
            <w:hideMark/>
          </w:tcPr>
          <w:p w14:paraId="1FA4CE4E" w14:textId="77777777" w:rsidR="0072703F" w:rsidRPr="0072703F" w:rsidRDefault="0072703F" w:rsidP="0072703F">
            <w:pPr>
              <w:jc w:val="right"/>
              <w:outlineLvl w:val="6"/>
              <w:rPr>
                <w:sz w:val="20"/>
                <w:szCs w:val="20"/>
              </w:rPr>
            </w:pPr>
            <w:r w:rsidRPr="0072703F">
              <w:rPr>
                <w:sz w:val="20"/>
                <w:szCs w:val="20"/>
              </w:rPr>
              <w:t>0,0055839</w:t>
            </w:r>
          </w:p>
        </w:tc>
      </w:tr>
      <w:tr w:rsidR="0072703F" w:rsidRPr="0072703F" w14:paraId="257DC414" w14:textId="77777777" w:rsidTr="0072703F">
        <w:trPr>
          <w:trHeight w:val="225"/>
        </w:trPr>
        <w:tc>
          <w:tcPr>
            <w:tcW w:w="6917" w:type="dxa"/>
            <w:shd w:val="clear" w:color="auto" w:fill="auto"/>
            <w:hideMark/>
          </w:tcPr>
          <w:p w14:paraId="4904A8EC" w14:textId="77777777" w:rsidR="0072703F" w:rsidRPr="0072703F" w:rsidRDefault="0072703F" w:rsidP="009F5713">
            <w:pPr>
              <w:ind w:firstLineChars="10" w:firstLine="20"/>
              <w:jc w:val="both"/>
              <w:outlineLvl w:val="6"/>
              <w:rPr>
                <w:sz w:val="20"/>
                <w:szCs w:val="20"/>
              </w:rPr>
            </w:pPr>
            <w:r w:rsidRPr="0072703F">
              <w:rPr>
                <w:sz w:val="20"/>
                <w:szCs w:val="20"/>
              </w:rPr>
              <w:t>ДРОЗДОВА АЛЛА АЛЕКСАНДРОВНА</w:t>
            </w:r>
          </w:p>
        </w:tc>
        <w:tc>
          <w:tcPr>
            <w:tcW w:w="5620" w:type="dxa"/>
            <w:shd w:val="clear" w:color="auto" w:fill="auto"/>
            <w:hideMark/>
          </w:tcPr>
          <w:p w14:paraId="52D1495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5А, кв. 1</w:t>
            </w:r>
          </w:p>
        </w:tc>
        <w:tc>
          <w:tcPr>
            <w:tcW w:w="1774" w:type="dxa"/>
            <w:shd w:val="clear" w:color="auto" w:fill="auto"/>
            <w:noWrap/>
            <w:hideMark/>
          </w:tcPr>
          <w:p w14:paraId="41F66B43" w14:textId="77777777" w:rsidR="0072703F" w:rsidRPr="0072703F" w:rsidRDefault="0072703F" w:rsidP="0072703F">
            <w:pPr>
              <w:jc w:val="right"/>
              <w:outlineLvl w:val="6"/>
              <w:rPr>
                <w:sz w:val="20"/>
                <w:szCs w:val="20"/>
              </w:rPr>
            </w:pPr>
            <w:r w:rsidRPr="0072703F">
              <w:rPr>
                <w:sz w:val="20"/>
                <w:szCs w:val="20"/>
              </w:rPr>
              <w:t>0,0047274</w:t>
            </w:r>
          </w:p>
        </w:tc>
      </w:tr>
      <w:tr w:rsidR="0072703F" w:rsidRPr="0072703F" w14:paraId="71D241AE" w14:textId="77777777" w:rsidTr="0072703F">
        <w:trPr>
          <w:trHeight w:val="225"/>
        </w:trPr>
        <w:tc>
          <w:tcPr>
            <w:tcW w:w="6917" w:type="dxa"/>
            <w:shd w:val="clear" w:color="auto" w:fill="auto"/>
            <w:hideMark/>
          </w:tcPr>
          <w:p w14:paraId="64D80BD4" w14:textId="77777777" w:rsidR="0072703F" w:rsidRPr="0072703F" w:rsidRDefault="0072703F" w:rsidP="009F5713">
            <w:pPr>
              <w:ind w:firstLineChars="10" w:firstLine="20"/>
              <w:jc w:val="both"/>
              <w:outlineLvl w:val="6"/>
              <w:rPr>
                <w:sz w:val="20"/>
                <w:szCs w:val="20"/>
              </w:rPr>
            </w:pPr>
            <w:r w:rsidRPr="0072703F">
              <w:rPr>
                <w:sz w:val="20"/>
                <w:szCs w:val="20"/>
              </w:rPr>
              <w:t>ДРОЗДОВА РАИСА ИВАНОВНА</w:t>
            </w:r>
          </w:p>
        </w:tc>
        <w:tc>
          <w:tcPr>
            <w:tcW w:w="5620" w:type="dxa"/>
            <w:shd w:val="clear" w:color="auto" w:fill="auto"/>
            <w:hideMark/>
          </w:tcPr>
          <w:p w14:paraId="4F4AB8A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17, кв. 2</w:t>
            </w:r>
          </w:p>
        </w:tc>
        <w:tc>
          <w:tcPr>
            <w:tcW w:w="1774" w:type="dxa"/>
            <w:shd w:val="clear" w:color="auto" w:fill="auto"/>
            <w:noWrap/>
            <w:hideMark/>
          </w:tcPr>
          <w:p w14:paraId="009BBDF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685CD18" w14:textId="77777777" w:rsidTr="0072703F">
        <w:trPr>
          <w:trHeight w:val="225"/>
        </w:trPr>
        <w:tc>
          <w:tcPr>
            <w:tcW w:w="6917" w:type="dxa"/>
            <w:shd w:val="clear" w:color="auto" w:fill="auto"/>
            <w:hideMark/>
          </w:tcPr>
          <w:p w14:paraId="2A2E9178" w14:textId="77777777" w:rsidR="0072703F" w:rsidRPr="0072703F" w:rsidRDefault="0072703F" w:rsidP="009F5713">
            <w:pPr>
              <w:ind w:firstLineChars="10" w:firstLine="20"/>
              <w:jc w:val="both"/>
              <w:outlineLvl w:val="6"/>
              <w:rPr>
                <w:sz w:val="20"/>
                <w:szCs w:val="20"/>
              </w:rPr>
            </w:pPr>
            <w:r w:rsidRPr="0072703F">
              <w:rPr>
                <w:sz w:val="20"/>
                <w:szCs w:val="20"/>
              </w:rPr>
              <w:t>ДУБРОВСКАЯ Юлия Андреевна</w:t>
            </w:r>
          </w:p>
        </w:tc>
        <w:tc>
          <w:tcPr>
            <w:tcW w:w="5620" w:type="dxa"/>
            <w:shd w:val="clear" w:color="auto" w:fill="auto"/>
            <w:hideMark/>
          </w:tcPr>
          <w:p w14:paraId="578F852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22</w:t>
            </w:r>
          </w:p>
        </w:tc>
        <w:tc>
          <w:tcPr>
            <w:tcW w:w="1774" w:type="dxa"/>
            <w:shd w:val="clear" w:color="auto" w:fill="auto"/>
            <w:noWrap/>
            <w:hideMark/>
          </w:tcPr>
          <w:p w14:paraId="37F32957" w14:textId="77777777" w:rsidR="0072703F" w:rsidRPr="0072703F" w:rsidRDefault="0072703F" w:rsidP="0072703F">
            <w:pPr>
              <w:jc w:val="right"/>
              <w:outlineLvl w:val="6"/>
              <w:rPr>
                <w:sz w:val="20"/>
                <w:szCs w:val="20"/>
              </w:rPr>
            </w:pPr>
            <w:r w:rsidRPr="0072703F">
              <w:rPr>
                <w:sz w:val="20"/>
                <w:szCs w:val="20"/>
              </w:rPr>
              <w:t>0,0051043</w:t>
            </w:r>
          </w:p>
        </w:tc>
      </w:tr>
      <w:tr w:rsidR="0072703F" w:rsidRPr="0072703F" w14:paraId="5966FAA5" w14:textId="77777777" w:rsidTr="0072703F">
        <w:trPr>
          <w:trHeight w:val="225"/>
        </w:trPr>
        <w:tc>
          <w:tcPr>
            <w:tcW w:w="6917" w:type="dxa"/>
            <w:shd w:val="clear" w:color="auto" w:fill="auto"/>
            <w:hideMark/>
          </w:tcPr>
          <w:p w14:paraId="5619C711" w14:textId="77777777" w:rsidR="0072703F" w:rsidRPr="0072703F" w:rsidRDefault="0072703F" w:rsidP="009F5713">
            <w:pPr>
              <w:ind w:firstLineChars="10" w:firstLine="20"/>
              <w:jc w:val="both"/>
              <w:outlineLvl w:val="6"/>
              <w:rPr>
                <w:sz w:val="20"/>
                <w:szCs w:val="20"/>
              </w:rPr>
            </w:pPr>
            <w:r w:rsidRPr="0072703F">
              <w:rPr>
                <w:sz w:val="20"/>
                <w:szCs w:val="20"/>
              </w:rPr>
              <w:t>ДУШИНА ИРИНА АЛЕКСЕЕВНА</w:t>
            </w:r>
          </w:p>
        </w:tc>
        <w:tc>
          <w:tcPr>
            <w:tcW w:w="5620" w:type="dxa"/>
            <w:shd w:val="clear" w:color="auto" w:fill="auto"/>
            <w:hideMark/>
          </w:tcPr>
          <w:p w14:paraId="35F6BD9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8</w:t>
            </w:r>
          </w:p>
        </w:tc>
        <w:tc>
          <w:tcPr>
            <w:tcW w:w="1774" w:type="dxa"/>
            <w:shd w:val="clear" w:color="auto" w:fill="auto"/>
            <w:noWrap/>
            <w:hideMark/>
          </w:tcPr>
          <w:p w14:paraId="55D4A266" w14:textId="77777777" w:rsidR="0072703F" w:rsidRPr="0072703F" w:rsidRDefault="0072703F" w:rsidP="0072703F">
            <w:pPr>
              <w:jc w:val="right"/>
              <w:outlineLvl w:val="6"/>
              <w:rPr>
                <w:sz w:val="20"/>
                <w:szCs w:val="20"/>
              </w:rPr>
            </w:pPr>
            <w:r w:rsidRPr="0072703F">
              <w:rPr>
                <w:sz w:val="20"/>
                <w:szCs w:val="20"/>
              </w:rPr>
              <w:t>0,0062233</w:t>
            </w:r>
          </w:p>
        </w:tc>
      </w:tr>
      <w:tr w:rsidR="0072703F" w:rsidRPr="0072703F" w14:paraId="4D6FAB96" w14:textId="77777777" w:rsidTr="0072703F">
        <w:trPr>
          <w:trHeight w:val="225"/>
        </w:trPr>
        <w:tc>
          <w:tcPr>
            <w:tcW w:w="6917" w:type="dxa"/>
            <w:shd w:val="clear" w:color="auto" w:fill="auto"/>
            <w:hideMark/>
          </w:tcPr>
          <w:p w14:paraId="5EAA72BE" w14:textId="77777777" w:rsidR="0072703F" w:rsidRPr="0072703F" w:rsidRDefault="0072703F" w:rsidP="009F5713">
            <w:pPr>
              <w:ind w:firstLineChars="10" w:firstLine="20"/>
              <w:jc w:val="both"/>
              <w:outlineLvl w:val="6"/>
              <w:rPr>
                <w:sz w:val="20"/>
                <w:szCs w:val="20"/>
              </w:rPr>
            </w:pPr>
            <w:r w:rsidRPr="0072703F">
              <w:rPr>
                <w:sz w:val="20"/>
                <w:szCs w:val="20"/>
              </w:rPr>
              <w:t>ЕВСИКОВ СЕРГЕЙ ВАСИЛЬЕВИЧ</w:t>
            </w:r>
          </w:p>
        </w:tc>
        <w:tc>
          <w:tcPr>
            <w:tcW w:w="5620" w:type="dxa"/>
            <w:shd w:val="clear" w:color="auto" w:fill="auto"/>
            <w:hideMark/>
          </w:tcPr>
          <w:p w14:paraId="4C00C4F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4</w:t>
            </w:r>
          </w:p>
        </w:tc>
        <w:tc>
          <w:tcPr>
            <w:tcW w:w="1774" w:type="dxa"/>
            <w:shd w:val="clear" w:color="auto" w:fill="auto"/>
            <w:noWrap/>
            <w:hideMark/>
          </w:tcPr>
          <w:p w14:paraId="5490ADFD"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8EB1A82" w14:textId="77777777" w:rsidTr="0072703F">
        <w:trPr>
          <w:trHeight w:val="225"/>
        </w:trPr>
        <w:tc>
          <w:tcPr>
            <w:tcW w:w="6917" w:type="dxa"/>
            <w:shd w:val="clear" w:color="auto" w:fill="auto"/>
            <w:hideMark/>
          </w:tcPr>
          <w:p w14:paraId="501669D1" w14:textId="77777777" w:rsidR="0072703F" w:rsidRPr="0072703F" w:rsidRDefault="0072703F" w:rsidP="009F5713">
            <w:pPr>
              <w:ind w:firstLineChars="10" w:firstLine="20"/>
              <w:jc w:val="both"/>
              <w:outlineLvl w:val="6"/>
              <w:rPr>
                <w:sz w:val="20"/>
                <w:szCs w:val="20"/>
              </w:rPr>
            </w:pPr>
            <w:r w:rsidRPr="0072703F">
              <w:rPr>
                <w:sz w:val="20"/>
                <w:szCs w:val="20"/>
              </w:rPr>
              <w:t>ЕГОРОВА ЛЮДМИЛА ВАСИЛЬЕВНА</w:t>
            </w:r>
          </w:p>
        </w:tc>
        <w:tc>
          <w:tcPr>
            <w:tcW w:w="5620" w:type="dxa"/>
            <w:shd w:val="clear" w:color="auto" w:fill="auto"/>
            <w:hideMark/>
          </w:tcPr>
          <w:p w14:paraId="06E645F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3</w:t>
            </w:r>
          </w:p>
        </w:tc>
        <w:tc>
          <w:tcPr>
            <w:tcW w:w="1774" w:type="dxa"/>
            <w:shd w:val="clear" w:color="auto" w:fill="auto"/>
            <w:noWrap/>
            <w:hideMark/>
          </w:tcPr>
          <w:p w14:paraId="4B17537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4181524" w14:textId="77777777" w:rsidTr="0072703F">
        <w:trPr>
          <w:trHeight w:val="225"/>
        </w:trPr>
        <w:tc>
          <w:tcPr>
            <w:tcW w:w="6917" w:type="dxa"/>
            <w:shd w:val="clear" w:color="auto" w:fill="auto"/>
            <w:hideMark/>
          </w:tcPr>
          <w:p w14:paraId="4E64D23B" w14:textId="77777777" w:rsidR="0072703F" w:rsidRPr="0072703F" w:rsidRDefault="0072703F" w:rsidP="009F5713">
            <w:pPr>
              <w:ind w:firstLineChars="10" w:firstLine="20"/>
              <w:jc w:val="both"/>
              <w:outlineLvl w:val="6"/>
              <w:rPr>
                <w:sz w:val="20"/>
                <w:szCs w:val="20"/>
              </w:rPr>
            </w:pPr>
            <w:r w:rsidRPr="0072703F">
              <w:rPr>
                <w:sz w:val="20"/>
                <w:szCs w:val="20"/>
              </w:rPr>
              <w:t>ЕГОРОВА ТАТЬЯНА ИВАНОВНА</w:t>
            </w:r>
          </w:p>
        </w:tc>
        <w:tc>
          <w:tcPr>
            <w:tcW w:w="5620" w:type="dxa"/>
            <w:shd w:val="clear" w:color="auto" w:fill="auto"/>
            <w:hideMark/>
          </w:tcPr>
          <w:p w14:paraId="0CE1F59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8</w:t>
            </w:r>
          </w:p>
        </w:tc>
        <w:tc>
          <w:tcPr>
            <w:tcW w:w="1774" w:type="dxa"/>
            <w:shd w:val="clear" w:color="auto" w:fill="auto"/>
            <w:noWrap/>
            <w:hideMark/>
          </w:tcPr>
          <w:p w14:paraId="539707EE" w14:textId="77777777" w:rsidR="0072703F" w:rsidRPr="0072703F" w:rsidRDefault="0072703F" w:rsidP="0072703F">
            <w:pPr>
              <w:jc w:val="right"/>
              <w:outlineLvl w:val="6"/>
              <w:rPr>
                <w:sz w:val="20"/>
                <w:szCs w:val="20"/>
              </w:rPr>
            </w:pPr>
            <w:r w:rsidRPr="0072703F">
              <w:rPr>
                <w:sz w:val="20"/>
                <w:szCs w:val="20"/>
              </w:rPr>
              <w:t>0,0056524</w:t>
            </w:r>
          </w:p>
        </w:tc>
      </w:tr>
      <w:tr w:rsidR="0072703F" w:rsidRPr="0072703F" w14:paraId="53426658" w14:textId="77777777" w:rsidTr="0072703F">
        <w:trPr>
          <w:trHeight w:val="225"/>
        </w:trPr>
        <w:tc>
          <w:tcPr>
            <w:tcW w:w="6917" w:type="dxa"/>
            <w:shd w:val="clear" w:color="auto" w:fill="auto"/>
            <w:hideMark/>
          </w:tcPr>
          <w:p w14:paraId="0AF00490" w14:textId="77777777" w:rsidR="0072703F" w:rsidRPr="0072703F" w:rsidRDefault="0072703F" w:rsidP="009F5713">
            <w:pPr>
              <w:ind w:firstLineChars="10" w:firstLine="20"/>
              <w:jc w:val="both"/>
              <w:outlineLvl w:val="6"/>
              <w:rPr>
                <w:sz w:val="20"/>
                <w:szCs w:val="20"/>
              </w:rPr>
            </w:pPr>
            <w:r w:rsidRPr="0072703F">
              <w:rPr>
                <w:sz w:val="20"/>
                <w:szCs w:val="20"/>
              </w:rPr>
              <w:t>ЕЛИНА ВЕРА АЛЕКСАНДРОВНА</w:t>
            </w:r>
          </w:p>
        </w:tc>
        <w:tc>
          <w:tcPr>
            <w:tcW w:w="5620" w:type="dxa"/>
            <w:shd w:val="clear" w:color="auto" w:fill="auto"/>
            <w:hideMark/>
          </w:tcPr>
          <w:p w14:paraId="34EBACC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7</w:t>
            </w:r>
          </w:p>
        </w:tc>
        <w:tc>
          <w:tcPr>
            <w:tcW w:w="1774" w:type="dxa"/>
            <w:shd w:val="clear" w:color="auto" w:fill="auto"/>
            <w:noWrap/>
            <w:hideMark/>
          </w:tcPr>
          <w:p w14:paraId="50511FEB" w14:textId="77777777" w:rsidR="0072703F" w:rsidRPr="0072703F" w:rsidRDefault="0072703F" w:rsidP="0072703F">
            <w:pPr>
              <w:jc w:val="right"/>
              <w:outlineLvl w:val="6"/>
              <w:rPr>
                <w:sz w:val="20"/>
                <w:szCs w:val="20"/>
              </w:rPr>
            </w:pPr>
            <w:r w:rsidRPr="0072703F">
              <w:rPr>
                <w:sz w:val="20"/>
                <w:szCs w:val="20"/>
              </w:rPr>
              <w:t>0,0056410</w:t>
            </w:r>
          </w:p>
        </w:tc>
      </w:tr>
      <w:tr w:rsidR="0072703F" w:rsidRPr="0072703F" w14:paraId="3F286015" w14:textId="77777777" w:rsidTr="0072703F">
        <w:trPr>
          <w:trHeight w:val="225"/>
        </w:trPr>
        <w:tc>
          <w:tcPr>
            <w:tcW w:w="6917" w:type="dxa"/>
            <w:shd w:val="clear" w:color="auto" w:fill="auto"/>
            <w:hideMark/>
          </w:tcPr>
          <w:p w14:paraId="355D0DFE" w14:textId="77777777" w:rsidR="0072703F" w:rsidRPr="0072703F" w:rsidRDefault="0072703F" w:rsidP="009F5713">
            <w:pPr>
              <w:ind w:firstLineChars="10" w:firstLine="20"/>
              <w:jc w:val="both"/>
              <w:outlineLvl w:val="6"/>
              <w:rPr>
                <w:sz w:val="20"/>
                <w:szCs w:val="20"/>
              </w:rPr>
            </w:pPr>
            <w:r w:rsidRPr="0072703F">
              <w:rPr>
                <w:sz w:val="20"/>
                <w:szCs w:val="20"/>
              </w:rPr>
              <w:t>ЕРАКИНА ЛЮДМИЛА СЕРГЕЕВНА</w:t>
            </w:r>
          </w:p>
        </w:tc>
        <w:tc>
          <w:tcPr>
            <w:tcW w:w="5620" w:type="dxa"/>
            <w:shd w:val="clear" w:color="auto" w:fill="auto"/>
            <w:hideMark/>
          </w:tcPr>
          <w:p w14:paraId="4DEEA2D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23</w:t>
            </w:r>
          </w:p>
        </w:tc>
        <w:tc>
          <w:tcPr>
            <w:tcW w:w="1774" w:type="dxa"/>
            <w:shd w:val="clear" w:color="auto" w:fill="auto"/>
            <w:noWrap/>
            <w:hideMark/>
          </w:tcPr>
          <w:p w14:paraId="56E8E1B9" w14:textId="77777777" w:rsidR="0072703F" w:rsidRPr="0072703F" w:rsidRDefault="0072703F" w:rsidP="0072703F">
            <w:pPr>
              <w:jc w:val="right"/>
              <w:outlineLvl w:val="6"/>
              <w:rPr>
                <w:sz w:val="20"/>
                <w:szCs w:val="20"/>
              </w:rPr>
            </w:pPr>
            <w:r w:rsidRPr="0072703F">
              <w:rPr>
                <w:sz w:val="20"/>
                <w:szCs w:val="20"/>
              </w:rPr>
              <w:t>0,0051385</w:t>
            </w:r>
          </w:p>
        </w:tc>
      </w:tr>
      <w:tr w:rsidR="0072703F" w:rsidRPr="0072703F" w14:paraId="1A668576" w14:textId="77777777" w:rsidTr="0072703F">
        <w:trPr>
          <w:trHeight w:val="225"/>
        </w:trPr>
        <w:tc>
          <w:tcPr>
            <w:tcW w:w="6917" w:type="dxa"/>
            <w:shd w:val="clear" w:color="auto" w:fill="auto"/>
            <w:hideMark/>
          </w:tcPr>
          <w:p w14:paraId="0AFAD25C" w14:textId="77777777" w:rsidR="0072703F" w:rsidRPr="0072703F" w:rsidRDefault="0072703F" w:rsidP="009F5713">
            <w:pPr>
              <w:ind w:firstLineChars="10" w:firstLine="20"/>
              <w:jc w:val="both"/>
              <w:outlineLvl w:val="6"/>
              <w:rPr>
                <w:sz w:val="20"/>
                <w:szCs w:val="20"/>
              </w:rPr>
            </w:pPr>
            <w:r w:rsidRPr="0072703F">
              <w:rPr>
                <w:sz w:val="20"/>
                <w:szCs w:val="20"/>
              </w:rPr>
              <w:t>ЕРМИЛОВА ЕЛЕНА ЛЬВОВНА</w:t>
            </w:r>
          </w:p>
        </w:tc>
        <w:tc>
          <w:tcPr>
            <w:tcW w:w="5620" w:type="dxa"/>
            <w:shd w:val="clear" w:color="auto" w:fill="auto"/>
            <w:hideMark/>
          </w:tcPr>
          <w:p w14:paraId="5364C6E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8</w:t>
            </w:r>
          </w:p>
        </w:tc>
        <w:tc>
          <w:tcPr>
            <w:tcW w:w="1774" w:type="dxa"/>
            <w:shd w:val="clear" w:color="auto" w:fill="auto"/>
            <w:noWrap/>
            <w:hideMark/>
          </w:tcPr>
          <w:p w14:paraId="5C2F373A" w14:textId="77777777" w:rsidR="0072703F" w:rsidRPr="0072703F" w:rsidRDefault="0072703F" w:rsidP="0072703F">
            <w:pPr>
              <w:jc w:val="right"/>
              <w:outlineLvl w:val="6"/>
              <w:rPr>
                <w:sz w:val="20"/>
                <w:szCs w:val="20"/>
              </w:rPr>
            </w:pPr>
            <w:r w:rsidRPr="0072703F">
              <w:rPr>
                <w:sz w:val="20"/>
                <w:szCs w:val="20"/>
              </w:rPr>
              <w:t>0,0051500</w:t>
            </w:r>
          </w:p>
        </w:tc>
      </w:tr>
      <w:tr w:rsidR="0072703F" w:rsidRPr="0072703F" w14:paraId="4FC354B5" w14:textId="77777777" w:rsidTr="0072703F">
        <w:trPr>
          <w:trHeight w:val="225"/>
        </w:trPr>
        <w:tc>
          <w:tcPr>
            <w:tcW w:w="6917" w:type="dxa"/>
            <w:shd w:val="clear" w:color="auto" w:fill="auto"/>
            <w:hideMark/>
          </w:tcPr>
          <w:p w14:paraId="6A1ACE17" w14:textId="77777777" w:rsidR="0072703F" w:rsidRPr="0072703F" w:rsidRDefault="0072703F" w:rsidP="009F5713">
            <w:pPr>
              <w:ind w:firstLineChars="10" w:firstLine="20"/>
              <w:jc w:val="both"/>
              <w:outlineLvl w:val="6"/>
              <w:rPr>
                <w:sz w:val="20"/>
                <w:szCs w:val="20"/>
              </w:rPr>
            </w:pPr>
            <w:r w:rsidRPr="0072703F">
              <w:rPr>
                <w:sz w:val="20"/>
                <w:szCs w:val="20"/>
              </w:rPr>
              <w:t>ЕРМИЛОВА ЕЛЕНА СЕРГЕЕВНА</w:t>
            </w:r>
          </w:p>
        </w:tc>
        <w:tc>
          <w:tcPr>
            <w:tcW w:w="5620" w:type="dxa"/>
            <w:shd w:val="clear" w:color="auto" w:fill="auto"/>
            <w:hideMark/>
          </w:tcPr>
          <w:p w14:paraId="21613A7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1</w:t>
            </w:r>
          </w:p>
        </w:tc>
        <w:tc>
          <w:tcPr>
            <w:tcW w:w="1774" w:type="dxa"/>
            <w:shd w:val="clear" w:color="auto" w:fill="auto"/>
            <w:noWrap/>
            <w:hideMark/>
          </w:tcPr>
          <w:p w14:paraId="2A0CFFF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C55312C" w14:textId="77777777" w:rsidTr="0072703F">
        <w:trPr>
          <w:trHeight w:val="225"/>
        </w:trPr>
        <w:tc>
          <w:tcPr>
            <w:tcW w:w="6917" w:type="dxa"/>
            <w:shd w:val="clear" w:color="auto" w:fill="auto"/>
            <w:hideMark/>
          </w:tcPr>
          <w:p w14:paraId="13957847" w14:textId="77777777" w:rsidR="0072703F" w:rsidRPr="0072703F" w:rsidRDefault="0072703F" w:rsidP="009F5713">
            <w:pPr>
              <w:ind w:firstLineChars="10" w:firstLine="20"/>
              <w:jc w:val="both"/>
              <w:outlineLvl w:val="6"/>
              <w:rPr>
                <w:sz w:val="20"/>
                <w:szCs w:val="20"/>
              </w:rPr>
            </w:pPr>
            <w:r w:rsidRPr="0072703F">
              <w:rPr>
                <w:sz w:val="20"/>
                <w:szCs w:val="20"/>
              </w:rPr>
              <w:lastRenderedPageBreak/>
              <w:t>ЕРМИЛОВА ТАМАРА АНАТОЛЬЕВНА</w:t>
            </w:r>
          </w:p>
        </w:tc>
        <w:tc>
          <w:tcPr>
            <w:tcW w:w="5620" w:type="dxa"/>
            <w:shd w:val="clear" w:color="auto" w:fill="auto"/>
            <w:hideMark/>
          </w:tcPr>
          <w:p w14:paraId="6833EB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7</w:t>
            </w:r>
          </w:p>
        </w:tc>
        <w:tc>
          <w:tcPr>
            <w:tcW w:w="1774" w:type="dxa"/>
            <w:shd w:val="clear" w:color="auto" w:fill="auto"/>
            <w:noWrap/>
            <w:hideMark/>
          </w:tcPr>
          <w:p w14:paraId="2ACE02FB"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99C6D55" w14:textId="77777777" w:rsidTr="0072703F">
        <w:trPr>
          <w:trHeight w:val="225"/>
        </w:trPr>
        <w:tc>
          <w:tcPr>
            <w:tcW w:w="6917" w:type="dxa"/>
            <w:shd w:val="clear" w:color="auto" w:fill="auto"/>
            <w:hideMark/>
          </w:tcPr>
          <w:p w14:paraId="2B4C4498" w14:textId="77777777" w:rsidR="0072703F" w:rsidRPr="0072703F" w:rsidRDefault="0072703F" w:rsidP="009F5713">
            <w:pPr>
              <w:ind w:firstLineChars="10" w:firstLine="20"/>
              <w:jc w:val="both"/>
              <w:outlineLvl w:val="6"/>
              <w:rPr>
                <w:sz w:val="20"/>
                <w:szCs w:val="20"/>
              </w:rPr>
            </w:pPr>
            <w:r w:rsidRPr="0072703F">
              <w:rPr>
                <w:sz w:val="20"/>
                <w:szCs w:val="20"/>
              </w:rPr>
              <w:t>ЕРМИЛОВА ТАТЬЯНА НИКОЛАЕВНА</w:t>
            </w:r>
          </w:p>
        </w:tc>
        <w:tc>
          <w:tcPr>
            <w:tcW w:w="5620" w:type="dxa"/>
            <w:shd w:val="clear" w:color="auto" w:fill="auto"/>
            <w:hideMark/>
          </w:tcPr>
          <w:p w14:paraId="27F04C5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15, кв. 8</w:t>
            </w:r>
          </w:p>
        </w:tc>
        <w:tc>
          <w:tcPr>
            <w:tcW w:w="1774" w:type="dxa"/>
            <w:shd w:val="clear" w:color="auto" w:fill="auto"/>
            <w:noWrap/>
            <w:hideMark/>
          </w:tcPr>
          <w:p w14:paraId="48AE811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6CB74F2" w14:textId="77777777" w:rsidTr="0072703F">
        <w:trPr>
          <w:trHeight w:val="225"/>
        </w:trPr>
        <w:tc>
          <w:tcPr>
            <w:tcW w:w="6917" w:type="dxa"/>
            <w:shd w:val="clear" w:color="auto" w:fill="auto"/>
            <w:hideMark/>
          </w:tcPr>
          <w:p w14:paraId="311B4560" w14:textId="77777777" w:rsidR="0072703F" w:rsidRPr="0072703F" w:rsidRDefault="0072703F" w:rsidP="009F5713">
            <w:pPr>
              <w:ind w:firstLineChars="10" w:firstLine="20"/>
              <w:jc w:val="both"/>
              <w:outlineLvl w:val="6"/>
              <w:rPr>
                <w:sz w:val="20"/>
                <w:szCs w:val="20"/>
              </w:rPr>
            </w:pPr>
            <w:r w:rsidRPr="0072703F">
              <w:rPr>
                <w:sz w:val="20"/>
                <w:szCs w:val="20"/>
              </w:rPr>
              <w:t>ЕРОХИНА ВАЛЕНТИНА ВИКТОРОВНА</w:t>
            </w:r>
          </w:p>
        </w:tc>
        <w:tc>
          <w:tcPr>
            <w:tcW w:w="5620" w:type="dxa"/>
            <w:shd w:val="clear" w:color="auto" w:fill="auto"/>
            <w:hideMark/>
          </w:tcPr>
          <w:p w14:paraId="7E41322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4</w:t>
            </w:r>
          </w:p>
        </w:tc>
        <w:tc>
          <w:tcPr>
            <w:tcW w:w="1774" w:type="dxa"/>
            <w:shd w:val="clear" w:color="auto" w:fill="auto"/>
            <w:noWrap/>
            <w:hideMark/>
          </w:tcPr>
          <w:p w14:paraId="262D66B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2D8C503" w14:textId="77777777" w:rsidTr="0072703F">
        <w:trPr>
          <w:trHeight w:val="225"/>
        </w:trPr>
        <w:tc>
          <w:tcPr>
            <w:tcW w:w="6917" w:type="dxa"/>
            <w:shd w:val="clear" w:color="auto" w:fill="auto"/>
            <w:hideMark/>
          </w:tcPr>
          <w:p w14:paraId="36522D4C" w14:textId="77777777" w:rsidR="0072703F" w:rsidRPr="0072703F" w:rsidRDefault="0072703F" w:rsidP="009F5713">
            <w:pPr>
              <w:ind w:firstLineChars="10" w:firstLine="20"/>
              <w:jc w:val="both"/>
              <w:outlineLvl w:val="6"/>
              <w:rPr>
                <w:sz w:val="20"/>
                <w:szCs w:val="20"/>
              </w:rPr>
            </w:pPr>
            <w:r w:rsidRPr="0072703F">
              <w:rPr>
                <w:sz w:val="20"/>
                <w:szCs w:val="20"/>
              </w:rPr>
              <w:t>ЕФИМОВ -------------------- --------------------</w:t>
            </w:r>
          </w:p>
        </w:tc>
        <w:tc>
          <w:tcPr>
            <w:tcW w:w="5620" w:type="dxa"/>
            <w:shd w:val="clear" w:color="auto" w:fill="auto"/>
            <w:hideMark/>
          </w:tcPr>
          <w:p w14:paraId="09A09E1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12</w:t>
            </w:r>
          </w:p>
        </w:tc>
        <w:tc>
          <w:tcPr>
            <w:tcW w:w="1774" w:type="dxa"/>
            <w:shd w:val="clear" w:color="auto" w:fill="auto"/>
            <w:noWrap/>
            <w:hideMark/>
          </w:tcPr>
          <w:p w14:paraId="71DDBE41" w14:textId="77777777" w:rsidR="0072703F" w:rsidRPr="0072703F" w:rsidRDefault="0072703F" w:rsidP="0072703F">
            <w:pPr>
              <w:jc w:val="right"/>
              <w:outlineLvl w:val="6"/>
              <w:rPr>
                <w:sz w:val="20"/>
                <w:szCs w:val="20"/>
              </w:rPr>
            </w:pPr>
            <w:r w:rsidRPr="0072703F">
              <w:rPr>
                <w:sz w:val="20"/>
                <w:szCs w:val="20"/>
              </w:rPr>
              <w:t>0,0052185</w:t>
            </w:r>
          </w:p>
        </w:tc>
      </w:tr>
      <w:tr w:rsidR="0072703F" w:rsidRPr="0072703F" w14:paraId="720F096E" w14:textId="77777777" w:rsidTr="0072703F">
        <w:trPr>
          <w:trHeight w:val="225"/>
        </w:trPr>
        <w:tc>
          <w:tcPr>
            <w:tcW w:w="6917" w:type="dxa"/>
            <w:shd w:val="clear" w:color="auto" w:fill="auto"/>
            <w:hideMark/>
          </w:tcPr>
          <w:p w14:paraId="310AF89B" w14:textId="77777777" w:rsidR="0072703F" w:rsidRPr="0072703F" w:rsidRDefault="0072703F" w:rsidP="009F5713">
            <w:pPr>
              <w:ind w:firstLineChars="10" w:firstLine="20"/>
              <w:jc w:val="both"/>
              <w:outlineLvl w:val="6"/>
              <w:rPr>
                <w:sz w:val="20"/>
                <w:szCs w:val="20"/>
              </w:rPr>
            </w:pPr>
            <w:r w:rsidRPr="0072703F">
              <w:rPr>
                <w:sz w:val="20"/>
                <w:szCs w:val="20"/>
              </w:rPr>
              <w:t>ЖЕЛНОВА  ЕВГЕНИЯ  ВЯЧЕСЛАВОВНА</w:t>
            </w:r>
          </w:p>
        </w:tc>
        <w:tc>
          <w:tcPr>
            <w:tcW w:w="5620" w:type="dxa"/>
            <w:shd w:val="clear" w:color="auto" w:fill="auto"/>
            <w:hideMark/>
          </w:tcPr>
          <w:p w14:paraId="0CF0171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8</w:t>
            </w:r>
          </w:p>
        </w:tc>
        <w:tc>
          <w:tcPr>
            <w:tcW w:w="1774" w:type="dxa"/>
            <w:shd w:val="clear" w:color="auto" w:fill="auto"/>
            <w:noWrap/>
            <w:hideMark/>
          </w:tcPr>
          <w:p w14:paraId="71B2C3D0" w14:textId="77777777" w:rsidR="0072703F" w:rsidRPr="0072703F" w:rsidRDefault="0072703F" w:rsidP="0072703F">
            <w:pPr>
              <w:jc w:val="right"/>
              <w:outlineLvl w:val="6"/>
              <w:rPr>
                <w:sz w:val="20"/>
                <w:szCs w:val="20"/>
              </w:rPr>
            </w:pPr>
            <w:r w:rsidRPr="0072703F">
              <w:rPr>
                <w:sz w:val="20"/>
                <w:szCs w:val="20"/>
              </w:rPr>
              <w:t>0,0047960</w:t>
            </w:r>
          </w:p>
        </w:tc>
      </w:tr>
      <w:tr w:rsidR="0072703F" w:rsidRPr="0072703F" w14:paraId="1F63B672" w14:textId="77777777" w:rsidTr="0072703F">
        <w:trPr>
          <w:trHeight w:val="225"/>
        </w:trPr>
        <w:tc>
          <w:tcPr>
            <w:tcW w:w="6917" w:type="dxa"/>
            <w:shd w:val="clear" w:color="auto" w:fill="auto"/>
            <w:hideMark/>
          </w:tcPr>
          <w:p w14:paraId="45E9BF5D" w14:textId="77777777" w:rsidR="0072703F" w:rsidRPr="0072703F" w:rsidRDefault="0072703F" w:rsidP="009F5713">
            <w:pPr>
              <w:ind w:firstLineChars="10" w:firstLine="20"/>
              <w:jc w:val="both"/>
              <w:outlineLvl w:val="6"/>
              <w:rPr>
                <w:sz w:val="20"/>
                <w:szCs w:val="20"/>
              </w:rPr>
            </w:pPr>
            <w:r w:rsidRPr="0072703F">
              <w:rPr>
                <w:sz w:val="20"/>
                <w:szCs w:val="20"/>
              </w:rPr>
              <w:t xml:space="preserve">ЖЕЛНОВА С Ю    </w:t>
            </w:r>
          </w:p>
        </w:tc>
        <w:tc>
          <w:tcPr>
            <w:tcW w:w="5620" w:type="dxa"/>
            <w:shd w:val="clear" w:color="auto" w:fill="auto"/>
            <w:hideMark/>
          </w:tcPr>
          <w:p w14:paraId="335F3D1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Мира </w:t>
            </w:r>
            <w:proofErr w:type="spellStart"/>
            <w:r w:rsidRPr="0072703F">
              <w:rPr>
                <w:sz w:val="20"/>
                <w:szCs w:val="20"/>
              </w:rPr>
              <w:t>ул</w:t>
            </w:r>
            <w:proofErr w:type="spellEnd"/>
            <w:r w:rsidRPr="0072703F">
              <w:rPr>
                <w:sz w:val="20"/>
                <w:szCs w:val="20"/>
              </w:rPr>
              <w:t>, дом № 30</w:t>
            </w:r>
          </w:p>
        </w:tc>
        <w:tc>
          <w:tcPr>
            <w:tcW w:w="1774" w:type="dxa"/>
            <w:shd w:val="clear" w:color="auto" w:fill="auto"/>
            <w:noWrap/>
            <w:hideMark/>
          </w:tcPr>
          <w:p w14:paraId="67B82B58" w14:textId="77777777" w:rsidR="0072703F" w:rsidRPr="0072703F" w:rsidRDefault="0072703F" w:rsidP="0072703F">
            <w:pPr>
              <w:jc w:val="right"/>
              <w:outlineLvl w:val="6"/>
              <w:rPr>
                <w:sz w:val="20"/>
                <w:szCs w:val="20"/>
              </w:rPr>
            </w:pPr>
            <w:r w:rsidRPr="0072703F">
              <w:rPr>
                <w:sz w:val="20"/>
                <w:szCs w:val="20"/>
              </w:rPr>
              <w:t>0,0044306</w:t>
            </w:r>
          </w:p>
        </w:tc>
      </w:tr>
      <w:tr w:rsidR="0072703F" w:rsidRPr="0072703F" w14:paraId="795585FF" w14:textId="77777777" w:rsidTr="0072703F">
        <w:trPr>
          <w:trHeight w:val="225"/>
        </w:trPr>
        <w:tc>
          <w:tcPr>
            <w:tcW w:w="6917" w:type="dxa"/>
            <w:shd w:val="clear" w:color="auto" w:fill="auto"/>
            <w:hideMark/>
          </w:tcPr>
          <w:p w14:paraId="4F5B0755" w14:textId="77777777" w:rsidR="0072703F" w:rsidRPr="0072703F" w:rsidRDefault="0072703F" w:rsidP="009F5713">
            <w:pPr>
              <w:ind w:firstLineChars="10" w:firstLine="20"/>
              <w:jc w:val="both"/>
              <w:outlineLvl w:val="6"/>
              <w:rPr>
                <w:sz w:val="20"/>
                <w:szCs w:val="20"/>
              </w:rPr>
            </w:pPr>
            <w:r w:rsidRPr="0072703F">
              <w:rPr>
                <w:sz w:val="20"/>
                <w:szCs w:val="20"/>
              </w:rPr>
              <w:t>ЖУРАВЛЕВ ИВАН ИВАНОВИЧ</w:t>
            </w:r>
          </w:p>
        </w:tc>
        <w:tc>
          <w:tcPr>
            <w:tcW w:w="5620" w:type="dxa"/>
            <w:shd w:val="clear" w:color="auto" w:fill="auto"/>
            <w:hideMark/>
          </w:tcPr>
          <w:p w14:paraId="7235328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10, кв. 2</w:t>
            </w:r>
          </w:p>
        </w:tc>
        <w:tc>
          <w:tcPr>
            <w:tcW w:w="1774" w:type="dxa"/>
            <w:shd w:val="clear" w:color="auto" w:fill="auto"/>
            <w:noWrap/>
            <w:hideMark/>
          </w:tcPr>
          <w:p w14:paraId="7DDF448B" w14:textId="77777777" w:rsidR="0072703F" w:rsidRPr="0072703F" w:rsidRDefault="0072703F" w:rsidP="0072703F">
            <w:pPr>
              <w:jc w:val="right"/>
              <w:outlineLvl w:val="6"/>
              <w:rPr>
                <w:sz w:val="20"/>
                <w:szCs w:val="20"/>
              </w:rPr>
            </w:pPr>
            <w:r w:rsidRPr="0072703F">
              <w:rPr>
                <w:sz w:val="20"/>
                <w:szCs w:val="20"/>
              </w:rPr>
              <w:t>0,0087926</w:t>
            </w:r>
          </w:p>
        </w:tc>
      </w:tr>
      <w:tr w:rsidR="0072703F" w:rsidRPr="0072703F" w14:paraId="53FD5EA5" w14:textId="77777777" w:rsidTr="0072703F">
        <w:trPr>
          <w:trHeight w:val="225"/>
        </w:trPr>
        <w:tc>
          <w:tcPr>
            <w:tcW w:w="6917" w:type="dxa"/>
            <w:shd w:val="clear" w:color="auto" w:fill="auto"/>
            <w:hideMark/>
          </w:tcPr>
          <w:p w14:paraId="6102916E" w14:textId="77777777" w:rsidR="0072703F" w:rsidRPr="0072703F" w:rsidRDefault="0072703F" w:rsidP="009F5713">
            <w:pPr>
              <w:ind w:firstLineChars="10" w:firstLine="20"/>
              <w:jc w:val="both"/>
              <w:outlineLvl w:val="6"/>
              <w:rPr>
                <w:sz w:val="20"/>
                <w:szCs w:val="20"/>
              </w:rPr>
            </w:pPr>
            <w:r w:rsidRPr="0072703F">
              <w:rPr>
                <w:sz w:val="20"/>
                <w:szCs w:val="20"/>
              </w:rPr>
              <w:t>ЖУЧЕНКОВА ЛЮДМИЛА МИХАЙЛОВНА</w:t>
            </w:r>
          </w:p>
        </w:tc>
        <w:tc>
          <w:tcPr>
            <w:tcW w:w="5620" w:type="dxa"/>
            <w:shd w:val="clear" w:color="auto" w:fill="auto"/>
            <w:hideMark/>
          </w:tcPr>
          <w:p w14:paraId="3A92044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11, кв. 9</w:t>
            </w:r>
          </w:p>
        </w:tc>
        <w:tc>
          <w:tcPr>
            <w:tcW w:w="1774" w:type="dxa"/>
            <w:shd w:val="clear" w:color="auto" w:fill="auto"/>
            <w:noWrap/>
            <w:hideMark/>
          </w:tcPr>
          <w:p w14:paraId="0EBBC19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47BE15A" w14:textId="77777777" w:rsidTr="0072703F">
        <w:trPr>
          <w:trHeight w:val="225"/>
        </w:trPr>
        <w:tc>
          <w:tcPr>
            <w:tcW w:w="6917" w:type="dxa"/>
            <w:shd w:val="clear" w:color="auto" w:fill="auto"/>
            <w:hideMark/>
          </w:tcPr>
          <w:p w14:paraId="3A24B5A9" w14:textId="77777777" w:rsidR="0072703F" w:rsidRPr="0072703F" w:rsidRDefault="0072703F" w:rsidP="009F5713">
            <w:pPr>
              <w:ind w:firstLineChars="10" w:firstLine="20"/>
              <w:jc w:val="both"/>
              <w:outlineLvl w:val="6"/>
              <w:rPr>
                <w:sz w:val="20"/>
                <w:szCs w:val="20"/>
              </w:rPr>
            </w:pPr>
            <w:r w:rsidRPr="0072703F">
              <w:rPr>
                <w:sz w:val="20"/>
                <w:szCs w:val="20"/>
              </w:rPr>
              <w:t>ЗАЙЦЕВА МАРИНА АЛЕКСАНДРОВНА</w:t>
            </w:r>
          </w:p>
        </w:tc>
        <w:tc>
          <w:tcPr>
            <w:tcW w:w="5620" w:type="dxa"/>
            <w:shd w:val="clear" w:color="auto" w:fill="auto"/>
            <w:hideMark/>
          </w:tcPr>
          <w:p w14:paraId="2D59E67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4</w:t>
            </w:r>
          </w:p>
        </w:tc>
        <w:tc>
          <w:tcPr>
            <w:tcW w:w="1774" w:type="dxa"/>
            <w:shd w:val="clear" w:color="auto" w:fill="auto"/>
            <w:noWrap/>
            <w:hideMark/>
          </w:tcPr>
          <w:p w14:paraId="6CEA52EB" w14:textId="77777777" w:rsidR="0072703F" w:rsidRPr="0072703F" w:rsidRDefault="0072703F" w:rsidP="0072703F">
            <w:pPr>
              <w:jc w:val="right"/>
              <w:outlineLvl w:val="6"/>
              <w:rPr>
                <w:sz w:val="20"/>
                <w:szCs w:val="20"/>
              </w:rPr>
            </w:pPr>
            <w:r w:rsidRPr="0072703F">
              <w:rPr>
                <w:sz w:val="20"/>
                <w:szCs w:val="20"/>
              </w:rPr>
              <w:t>0,0053441</w:t>
            </w:r>
          </w:p>
        </w:tc>
      </w:tr>
      <w:tr w:rsidR="0072703F" w:rsidRPr="0072703F" w14:paraId="317CB623" w14:textId="77777777" w:rsidTr="0072703F">
        <w:trPr>
          <w:trHeight w:val="225"/>
        </w:trPr>
        <w:tc>
          <w:tcPr>
            <w:tcW w:w="6917" w:type="dxa"/>
            <w:shd w:val="clear" w:color="auto" w:fill="auto"/>
            <w:hideMark/>
          </w:tcPr>
          <w:p w14:paraId="4F812DC2" w14:textId="77777777" w:rsidR="0072703F" w:rsidRPr="0072703F" w:rsidRDefault="0072703F" w:rsidP="009F5713">
            <w:pPr>
              <w:ind w:firstLineChars="10" w:firstLine="20"/>
              <w:jc w:val="both"/>
              <w:outlineLvl w:val="6"/>
              <w:rPr>
                <w:sz w:val="20"/>
                <w:szCs w:val="20"/>
              </w:rPr>
            </w:pPr>
            <w:r w:rsidRPr="0072703F">
              <w:rPr>
                <w:sz w:val="20"/>
                <w:szCs w:val="20"/>
              </w:rPr>
              <w:t>ЗАХАРИН ВИКТОР НИКОЛАЕВИЧ</w:t>
            </w:r>
          </w:p>
        </w:tc>
        <w:tc>
          <w:tcPr>
            <w:tcW w:w="5620" w:type="dxa"/>
            <w:shd w:val="clear" w:color="auto" w:fill="auto"/>
            <w:hideMark/>
          </w:tcPr>
          <w:p w14:paraId="29C5534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5</w:t>
            </w:r>
          </w:p>
        </w:tc>
        <w:tc>
          <w:tcPr>
            <w:tcW w:w="1774" w:type="dxa"/>
            <w:shd w:val="clear" w:color="auto" w:fill="auto"/>
            <w:noWrap/>
            <w:hideMark/>
          </w:tcPr>
          <w:p w14:paraId="1217AE0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49139E4" w14:textId="77777777" w:rsidTr="0072703F">
        <w:trPr>
          <w:trHeight w:val="225"/>
        </w:trPr>
        <w:tc>
          <w:tcPr>
            <w:tcW w:w="6917" w:type="dxa"/>
            <w:shd w:val="clear" w:color="auto" w:fill="auto"/>
            <w:hideMark/>
          </w:tcPr>
          <w:p w14:paraId="186423E6" w14:textId="77777777" w:rsidR="0072703F" w:rsidRPr="0072703F" w:rsidRDefault="0072703F" w:rsidP="009F5713">
            <w:pPr>
              <w:ind w:firstLineChars="10" w:firstLine="20"/>
              <w:jc w:val="both"/>
              <w:outlineLvl w:val="6"/>
              <w:rPr>
                <w:sz w:val="20"/>
                <w:szCs w:val="20"/>
              </w:rPr>
            </w:pPr>
            <w:r w:rsidRPr="0072703F">
              <w:rPr>
                <w:sz w:val="20"/>
                <w:szCs w:val="20"/>
              </w:rPr>
              <w:t>ЗАХАРИН ЕВГЕНИЙ ВИКТОРОВИЧ</w:t>
            </w:r>
          </w:p>
        </w:tc>
        <w:tc>
          <w:tcPr>
            <w:tcW w:w="5620" w:type="dxa"/>
            <w:shd w:val="clear" w:color="auto" w:fill="auto"/>
            <w:hideMark/>
          </w:tcPr>
          <w:p w14:paraId="54C1F77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7</w:t>
            </w:r>
          </w:p>
        </w:tc>
        <w:tc>
          <w:tcPr>
            <w:tcW w:w="1774" w:type="dxa"/>
            <w:shd w:val="clear" w:color="auto" w:fill="auto"/>
            <w:noWrap/>
            <w:hideMark/>
          </w:tcPr>
          <w:p w14:paraId="303F3998" w14:textId="77777777" w:rsidR="0072703F" w:rsidRPr="0072703F" w:rsidRDefault="0072703F" w:rsidP="0072703F">
            <w:pPr>
              <w:jc w:val="right"/>
              <w:outlineLvl w:val="6"/>
              <w:rPr>
                <w:sz w:val="20"/>
                <w:szCs w:val="20"/>
              </w:rPr>
            </w:pPr>
            <w:r w:rsidRPr="0072703F">
              <w:rPr>
                <w:sz w:val="20"/>
                <w:szCs w:val="20"/>
              </w:rPr>
              <w:t>0,0051385</w:t>
            </w:r>
          </w:p>
        </w:tc>
      </w:tr>
      <w:tr w:rsidR="0072703F" w:rsidRPr="0072703F" w14:paraId="49BF4734" w14:textId="77777777" w:rsidTr="0072703F">
        <w:trPr>
          <w:trHeight w:val="225"/>
        </w:trPr>
        <w:tc>
          <w:tcPr>
            <w:tcW w:w="6917" w:type="dxa"/>
            <w:shd w:val="clear" w:color="auto" w:fill="auto"/>
            <w:hideMark/>
          </w:tcPr>
          <w:p w14:paraId="52667FBF" w14:textId="77777777" w:rsidR="0072703F" w:rsidRPr="0072703F" w:rsidRDefault="0072703F" w:rsidP="009F5713">
            <w:pPr>
              <w:ind w:firstLineChars="10" w:firstLine="20"/>
              <w:jc w:val="both"/>
              <w:outlineLvl w:val="6"/>
              <w:rPr>
                <w:sz w:val="20"/>
                <w:szCs w:val="20"/>
              </w:rPr>
            </w:pPr>
            <w:r w:rsidRPr="0072703F">
              <w:rPr>
                <w:sz w:val="20"/>
                <w:szCs w:val="20"/>
              </w:rPr>
              <w:t>ЗАХАРИНА НАТАЛЬЯ ВИКТОРОВНА</w:t>
            </w:r>
          </w:p>
        </w:tc>
        <w:tc>
          <w:tcPr>
            <w:tcW w:w="5620" w:type="dxa"/>
            <w:shd w:val="clear" w:color="auto" w:fill="auto"/>
            <w:hideMark/>
          </w:tcPr>
          <w:p w14:paraId="413FAAC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4</w:t>
            </w:r>
          </w:p>
        </w:tc>
        <w:tc>
          <w:tcPr>
            <w:tcW w:w="1774" w:type="dxa"/>
            <w:shd w:val="clear" w:color="auto" w:fill="auto"/>
            <w:noWrap/>
            <w:hideMark/>
          </w:tcPr>
          <w:p w14:paraId="4286D5A7" w14:textId="77777777" w:rsidR="0072703F" w:rsidRPr="0072703F" w:rsidRDefault="0072703F" w:rsidP="0072703F">
            <w:pPr>
              <w:jc w:val="right"/>
              <w:outlineLvl w:val="6"/>
              <w:rPr>
                <w:sz w:val="20"/>
                <w:szCs w:val="20"/>
              </w:rPr>
            </w:pPr>
            <w:r w:rsidRPr="0072703F">
              <w:rPr>
                <w:sz w:val="20"/>
                <w:szCs w:val="20"/>
              </w:rPr>
              <w:t>0,0072510</w:t>
            </w:r>
          </w:p>
        </w:tc>
      </w:tr>
      <w:tr w:rsidR="0072703F" w:rsidRPr="0072703F" w14:paraId="61D407DF" w14:textId="77777777" w:rsidTr="0072703F">
        <w:trPr>
          <w:trHeight w:val="225"/>
        </w:trPr>
        <w:tc>
          <w:tcPr>
            <w:tcW w:w="6917" w:type="dxa"/>
            <w:shd w:val="clear" w:color="auto" w:fill="auto"/>
            <w:hideMark/>
          </w:tcPr>
          <w:p w14:paraId="4A1B6012" w14:textId="77777777" w:rsidR="0072703F" w:rsidRPr="0072703F" w:rsidRDefault="0072703F" w:rsidP="009F5713">
            <w:pPr>
              <w:ind w:firstLineChars="10" w:firstLine="20"/>
              <w:jc w:val="both"/>
              <w:outlineLvl w:val="6"/>
              <w:rPr>
                <w:sz w:val="20"/>
                <w:szCs w:val="20"/>
              </w:rPr>
            </w:pPr>
            <w:r w:rsidRPr="0072703F">
              <w:rPr>
                <w:sz w:val="20"/>
                <w:szCs w:val="20"/>
              </w:rPr>
              <w:t>Захарова Екатерина Геннадьевна</w:t>
            </w:r>
          </w:p>
        </w:tc>
        <w:tc>
          <w:tcPr>
            <w:tcW w:w="5620" w:type="dxa"/>
            <w:shd w:val="clear" w:color="auto" w:fill="auto"/>
            <w:hideMark/>
          </w:tcPr>
          <w:p w14:paraId="174165A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5</w:t>
            </w:r>
          </w:p>
        </w:tc>
        <w:tc>
          <w:tcPr>
            <w:tcW w:w="1774" w:type="dxa"/>
            <w:shd w:val="clear" w:color="auto" w:fill="auto"/>
            <w:noWrap/>
            <w:hideMark/>
          </w:tcPr>
          <w:p w14:paraId="42E4E28D" w14:textId="77777777" w:rsidR="0072703F" w:rsidRPr="0072703F" w:rsidRDefault="0072703F" w:rsidP="0072703F">
            <w:pPr>
              <w:jc w:val="right"/>
              <w:outlineLvl w:val="6"/>
              <w:rPr>
                <w:sz w:val="20"/>
                <w:szCs w:val="20"/>
              </w:rPr>
            </w:pPr>
            <w:r w:rsidRPr="0072703F">
              <w:rPr>
                <w:sz w:val="20"/>
                <w:szCs w:val="20"/>
              </w:rPr>
              <w:t>0,0034942</w:t>
            </w:r>
          </w:p>
        </w:tc>
      </w:tr>
      <w:tr w:rsidR="0072703F" w:rsidRPr="0072703F" w14:paraId="6E5EDFD1" w14:textId="77777777" w:rsidTr="0072703F">
        <w:trPr>
          <w:trHeight w:val="225"/>
        </w:trPr>
        <w:tc>
          <w:tcPr>
            <w:tcW w:w="6917" w:type="dxa"/>
            <w:shd w:val="clear" w:color="auto" w:fill="auto"/>
            <w:hideMark/>
          </w:tcPr>
          <w:p w14:paraId="1E3EEF40" w14:textId="77777777" w:rsidR="0072703F" w:rsidRPr="0072703F" w:rsidRDefault="0072703F" w:rsidP="009F5713">
            <w:pPr>
              <w:ind w:firstLineChars="10" w:firstLine="20"/>
              <w:jc w:val="both"/>
              <w:outlineLvl w:val="6"/>
              <w:rPr>
                <w:sz w:val="20"/>
                <w:szCs w:val="20"/>
              </w:rPr>
            </w:pPr>
            <w:r w:rsidRPr="0072703F">
              <w:rPr>
                <w:sz w:val="20"/>
                <w:szCs w:val="20"/>
              </w:rPr>
              <w:t>ЗАХАРОВА НАТАЛЬЯ СЕРГЕЕВНА</w:t>
            </w:r>
          </w:p>
        </w:tc>
        <w:tc>
          <w:tcPr>
            <w:tcW w:w="5620" w:type="dxa"/>
            <w:shd w:val="clear" w:color="auto" w:fill="auto"/>
            <w:hideMark/>
          </w:tcPr>
          <w:p w14:paraId="6F6D19A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5</w:t>
            </w:r>
          </w:p>
        </w:tc>
        <w:tc>
          <w:tcPr>
            <w:tcW w:w="1774" w:type="dxa"/>
            <w:shd w:val="clear" w:color="auto" w:fill="auto"/>
            <w:noWrap/>
            <w:hideMark/>
          </w:tcPr>
          <w:p w14:paraId="477F013A" w14:textId="77777777" w:rsidR="0072703F" w:rsidRPr="0072703F" w:rsidRDefault="0072703F" w:rsidP="0072703F">
            <w:pPr>
              <w:jc w:val="right"/>
              <w:outlineLvl w:val="6"/>
              <w:rPr>
                <w:sz w:val="20"/>
                <w:szCs w:val="20"/>
              </w:rPr>
            </w:pPr>
            <w:r w:rsidRPr="0072703F">
              <w:rPr>
                <w:sz w:val="20"/>
                <w:szCs w:val="20"/>
              </w:rPr>
              <w:t>0,0068856</w:t>
            </w:r>
          </w:p>
        </w:tc>
      </w:tr>
      <w:tr w:rsidR="0072703F" w:rsidRPr="0072703F" w14:paraId="45705ADA" w14:textId="77777777" w:rsidTr="0072703F">
        <w:trPr>
          <w:trHeight w:val="225"/>
        </w:trPr>
        <w:tc>
          <w:tcPr>
            <w:tcW w:w="6917" w:type="dxa"/>
            <w:shd w:val="clear" w:color="auto" w:fill="auto"/>
            <w:hideMark/>
          </w:tcPr>
          <w:p w14:paraId="48BD3549" w14:textId="77777777" w:rsidR="0072703F" w:rsidRPr="0072703F" w:rsidRDefault="0072703F" w:rsidP="009F5713">
            <w:pPr>
              <w:ind w:firstLineChars="10" w:firstLine="20"/>
              <w:jc w:val="both"/>
              <w:outlineLvl w:val="6"/>
              <w:rPr>
                <w:sz w:val="20"/>
                <w:szCs w:val="20"/>
              </w:rPr>
            </w:pPr>
            <w:r w:rsidRPr="0072703F">
              <w:rPr>
                <w:sz w:val="20"/>
                <w:szCs w:val="20"/>
              </w:rPr>
              <w:t>ЗУБАРЕВ ВАЛЕРИЙ АЛЕКСАНДРОВИЧ</w:t>
            </w:r>
          </w:p>
        </w:tc>
        <w:tc>
          <w:tcPr>
            <w:tcW w:w="5620" w:type="dxa"/>
            <w:shd w:val="clear" w:color="auto" w:fill="auto"/>
            <w:hideMark/>
          </w:tcPr>
          <w:p w14:paraId="1DB1FBC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22</w:t>
            </w:r>
          </w:p>
        </w:tc>
        <w:tc>
          <w:tcPr>
            <w:tcW w:w="1774" w:type="dxa"/>
            <w:shd w:val="clear" w:color="auto" w:fill="auto"/>
            <w:noWrap/>
            <w:hideMark/>
          </w:tcPr>
          <w:p w14:paraId="5014B4FE" w14:textId="77777777" w:rsidR="0072703F" w:rsidRPr="0072703F" w:rsidRDefault="0072703F" w:rsidP="0072703F">
            <w:pPr>
              <w:jc w:val="right"/>
              <w:outlineLvl w:val="6"/>
              <w:rPr>
                <w:sz w:val="20"/>
                <w:szCs w:val="20"/>
              </w:rPr>
            </w:pPr>
            <w:r w:rsidRPr="0072703F">
              <w:rPr>
                <w:sz w:val="20"/>
                <w:szCs w:val="20"/>
              </w:rPr>
              <w:t>0,0049672</w:t>
            </w:r>
          </w:p>
        </w:tc>
      </w:tr>
      <w:tr w:rsidR="0072703F" w:rsidRPr="0072703F" w14:paraId="7160DB1A" w14:textId="77777777" w:rsidTr="0072703F">
        <w:trPr>
          <w:trHeight w:val="225"/>
        </w:trPr>
        <w:tc>
          <w:tcPr>
            <w:tcW w:w="6917" w:type="dxa"/>
            <w:shd w:val="clear" w:color="auto" w:fill="auto"/>
            <w:hideMark/>
          </w:tcPr>
          <w:p w14:paraId="025A2A3A" w14:textId="77777777" w:rsidR="0072703F" w:rsidRPr="0072703F" w:rsidRDefault="0072703F" w:rsidP="009F5713">
            <w:pPr>
              <w:ind w:firstLineChars="10" w:firstLine="20"/>
              <w:jc w:val="both"/>
              <w:outlineLvl w:val="6"/>
              <w:rPr>
                <w:sz w:val="20"/>
                <w:szCs w:val="20"/>
              </w:rPr>
            </w:pPr>
            <w:r w:rsidRPr="0072703F">
              <w:rPr>
                <w:sz w:val="20"/>
                <w:szCs w:val="20"/>
              </w:rPr>
              <w:t>ЗУЙ МИХАИЛ ИВАНОВИЧ</w:t>
            </w:r>
          </w:p>
        </w:tc>
        <w:tc>
          <w:tcPr>
            <w:tcW w:w="5620" w:type="dxa"/>
            <w:shd w:val="clear" w:color="auto" w:fill="auto"/>
            <w:hideMark/>
          </w:tcPr>
          <w:p w14:paraId="58129C0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10</w:t>
            </w:r>
          </w:p>
        </w:tc>
        <w:tc>
          <w:tcPr>
            <w:tcW w:w="1774" w:type="dxa"/>
            <w:shd w:val="clear" w:color="auto" w:fill="auto"/>
            <w:noWrap/>
            <w:hideMark/>
          </w:tcPr>
          <w:p w14:paraId="5CF9ACA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582A678" w14:textId="77777777" w:rsidTr="0072703F">
        <w:trPr>
          <w:trHeight w:val="225"/>
        </w:trPr>
        <w:tc>
          <w:tcPr>
            <w:tcW w:w="6917" w:type="dxa"/>
            <w:shd w:val="clear" w:color="auto" w:fill="auto"/>
            <w:hideMark/>
          </w:tcPr>
          <w:p w14:paraId="2BC2783F" w14:textId="77777777" w:rsidR="0072703F" w:rsidRPr="0072703F" w:rsidRDefault="0072703F" w:rsidP="009F5713">
            <w:pPr>
              <w:ind w:firstLineChars="10" w:firstLine="20"/>
              <w:jc w:val="both"/>
              <w:outlineLvl w:val="6"/>
              <w:rPr>
                <w:sz w:val="20"/>
                <w:szCs w:val="20"/>
              </w:rPr>
            </w:pPr>
            <w:r w:rsidRPr="0072703F">
              <w:rPr>
                <w:sz w:val="20"/>
                <w:szCs w:val="20"/>
              </w:rPr>
              <w:t>ИВАНЬКИН АНДРЕЙ ИЛЬИЧ</w:t>
            </w:r>
          </w:p>
        </w:tc>
        <w:tc>
          <w:tcPr>
            <w:tcW w:w="5620" w:type="dxa"/>
            <w:shd w:val="clear" w:color="auto" w:fill="auto"/>
            <w:hideMark/>
          </w:tcPr>
          <w:p w14:paraId="5E8BCFD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15</w:t>
            </w:r>
          </w:p>
        </w:tc>
        <w:tc>
          <w:tcPr>
            <w:tcW w:w="1774" w:type="dxa"/>
            <w:shd w:val="clear" w:color="auto" w:fill="auto"/>
            <w:noWrap/>
            <w:hideMark/>
          </w:tcPr>
          <w:p w14:paraId="34B16BD5" w14:textId="77777777" w:rsidR="0072703F" w:rsidRPr="0072703F" w:rsidRDefault="0072703F" w:rsidP="0072703F">
            <w:pPr>
              <w:jc w:val="right"/>
              <w:outlineLvl w:val="6"/>
              <w:rPr>
                <w:sz w:val="20"/>
                <w:szCs w:val="20"/>
              </w:rPr>
            </w:pPr>
            <w:r w:rsidRPr="0072703F">
              <w:rPr>
                <w:sz w:val="20"/>
                <w:szCs w:val="20"/>
              </w:rPr>
              <w:t>0,0048074</w:t>
            </w:r>
          </w:p>
        </w:tc>
      </w:tr>
      <w:tr w:rsidR="0072703F" w:rsidRPr="0072703F" w14:paraId="69E8257C" w14:textId="77777777" w:rsidTr="0072703F">
        <w:trPr>
          <w:trHeight w:val="225"/>
        </w:trPr>
        <w:tc>
          <w:tcPr>
            <w:tcW w:w="6917" w:type="dxa"/>
            <w:shd w:val="clear" w:color="auto" w:fill="auto"/>
            <w:hideMark/>
          </w:tcPr>
          <w:p w14:paraId="50390623" w14:textId="77777777" w:rsidR="0072703F" w:rsidRPr="0072703F" w:rsidRDefault="0072703F" w:rsidP="009F5713">
            <w:pPr>
              <w:ind w:firstLineChars="10" w:firstLine="20"/>
              <w:jc w:val="both"/>
              <w:outlineLvl w:val="6"/>
              <w:rPr>
                <w:sz w:val="20"/>
                <w:szCs w:val="20"/>
              </w:rPr>
            </w:pPr>
            <w:r w:rsidRPr="0072703F">
              <w:rPr>
                <w:sz w:val="20"/>
                <w:szCs w:val="20"/>
              </w:rPr>
              <w:t>ИВИН -------------------- --------------------</w:t>
            </w:r>
          </w:p>
        </w:tc>
        <w:tc>
          <w:tcPr>
            <w:tcW w:w="5620" w:type="dxa"/>
            <w:shd w:val="clear" w:color="auto" w:fill="auto"/>
            <w:hideMark/>
          </w:tcPr>
          <w:p w14:paraId="36AD3D9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5</w:t>
            </w:r>
          </w:p>
        </w:tc>
        <w:tc>
          <w:tcPr>
            <w:tcW w:w="1774" w:type="dxa"/>
            <w:shd w:val="clear" w:color="auto" w:fill="auto"/>
            <w:noWrap/>
            <w:hideMark/>
          </w:tcPr>
          <w:p w14:paraId="2F1F96C7" w14:textId="77777777" w:rsidR="0072703F" w:rsidRPr="0072703F" w:rsidRDefault="0072703F" w:rsidP="0072703F">
            <w:pPr>
              <w:jc w:val="right"/>
              <w:outlineLvl w:val="6"/>
              <w:rPr>
                <w:sz w:val="20"/>
                <w:szCs w:val="20"/>
              </w:rPr>
            </w:pPr>
            <w:r w:rsidRPr="0072703F">
              <w:rPr>
                <w:sz w:val="20"/>
                <w:szCs w:val="20"/>
              </w:rPr>
              <w:t>0,0066801</w:t>
            </w:r>
          </w:p>
        </w:tc>
      </w:tr>
      <w:tr w:rsidR="0072703F" w:rsidRPr="0072703F" w14:paraId="6A1E3993" w14:textId="77777777" w:rsidTr="0072703F">
        <w:trPr>
          <w:trHeight w:val="225"/>
        </w:trPr>
        <w:tc>
          <w:tcPr>
            <w:tcW w:w="6917" w:type="dxa"/>
            <w:shd w:val="clear" w:color="auto" w:fill="auto"/>
            <w:hideMark/>
          </w:tcPr>
          <w:p w14:paraId="09F2F40C" w14:textId="77777777" w:rsidR="0072703F" w:rsidRPr="0072703F" w:rsidRDefault="0072703F" w:rsidP="009F5713">
            <w:pPr>
              <w:ind w:firstLineChars="10" w:firstLine="20"/>
              <w:jc w:val="both"/>
              <w:outlineLvl w:val="6"/>
              <w:rPr>
                <w:sz w:val="20"/>
                <w:szCs w:val="20"/>
              </w:rPr>
            </w:pPr>
            <w:r w:rsidRPr="0072703F">
              <w:rPr>
                <w:sz w:val="20"/>
                <w:szCs w:val="20"/>
              </w:rPr>
              <w:t>ИВИНА СВЕТЛАНА СЕРГЕЕВНА</w:t>
            </w:r>
          </w:p>
        </w:tc>
        <w:tc>
          <w:tcPr>
            <w:tcW w:w="5620" w:type="dxa"/>
            <w:shd w:val="clear" w:color="auto" w:fill="auto"/>
            <w:hideMark/>
          </w:tcPr>
          <w:p w14:paraId="4889165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6</w:t>
            </w:r>
          </w:p>
        </w:tc>
        <w:tc>
          <w:tcPr>
            <w:tcW w:w="1774" w:type="dxa"/>
            <w:shd w:val="clear" w:color="auto" w:fill="auto"/>
            <w:noWrap/>
            <w:hideMark/>
          </w:tcPr>
          <w:p w14:paraId="4E2B31B1" w14:textId="77777777" w:rsidR="0072703F" w:rsidRPr="0072703F" w:rsidRDefault="0072703F" w:rsidP="0072703F">
            <w:pPr>
              <w:jc w:val="right"/>
              <w:outlineLvl w:val="6"/>
              <w:rPr>
                <w:sz w:val="20"/>
                <w:szCs w:val="20"/>
              </w:rPr>
            </w:pPr>
            <w:r w:rsidRPr="0072703F">
              <w:rPr>
                <w:sz w:val="20"/>
                <w:szCs w:val="20"/>
              </w:rPr>
              <w:t>0,0057552</w:t>
            </w:r>
          </w:p>
        </w:tc>
      </w:tr>
      <w:tr w:rsidR="0072703F" w:rsidRPr="0072703F" w14:paraId="49EC4C57" w14:textId="77777777" w:rsidTr="0072703F">
        <w:trPr>
          <w:trHeight w:val="225"/>
        </w:trPr>
        <w:tc>
          <w:tcPr>
            <w:tcW w:w="6917" w:type="dxa"/>
            <w:shd w:val="clear" w:color="auto" w:fill="auto"/>
            <w:hideMark/>
          </w:tcPr>
          <w:p w14:paraId="2493BA49" w14:textId="77777777" w:rsidR="0072703F" w:rsidRPr="0072703F" w:rsidRDefault="0072703F" w:rsidP="009F5713">
            <w:pPr>
              <w:ind w:firstLineChars="10" w:firstLine="20"/>
              <w:jc w:val="both"/>
              <w:outlineLvl w:val="6"/>
              <w:rPr>
                <w:sz w:val="20"/>
                <w:szCs w:val="20"/>
              </w:rPr>
            </w:pPr>
            <w:r w:rsidRPr="0072703F">
              <w:rPr>
                <w:sz w:val="20"/>
                <w:szCs w:val="20"/>
              </w:rPr>
              <w:t>ИГНАТОВ ВЛАДИМИР ВИКТОРОВИЧ</w:t>
            </w:r>
          </w:p>
        </w:tc>
        <w:tc>
          <w:tcPr>
            <w:tcW w:w="5620" w:type="dxa"/>
            <w:shd w:val="clear" w:color="auto" w:fill="auto"/>
            <w:hideMark/>
          </w:tcPr>
          <w:p w14:paraId="525E3BF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6</w:t>
            </w:r>
          </w:p>
        </w:tc>
        <w:tc>
          <w:tcPr>
            <w:tcW w:w="1774" w:type="dxa"/>
            <w:shd w:val="clear" w:color="auto" w:fill="auto"/>
            <w:noWrap/>
            <w:hideMark/>
          </w:tcPr>
          <w:p w14:paraId="04303EF7"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ADC8A81" w14:textId="77777777" w:rsidTr="0072703F">
        <w:trPr>
          <w:trHeight w:val="225"/>
        </w:trPr>
        <w:tc>
          <w:tcPr>
            <w:tcW w:w="6917" w:type="dxa"/>
            <w:shd w:val="clear" w:color="auto" w:fill="auto"/>
            <w:hideMark/>
          </w:tcPr>
          <w:p w14:paraId="093991CE" w14:textId="77777777" w:rsidR="0072703F" w:rsidRPr="0072703F" w:rsidRDefault="0072703F" w:rsidP="009F5713">
            <w:pPr>
              <w:ind w:firstLineChars="10" w:firstLine="20"/>
              <w:jc w:val="both"/>
              <w:outlineLvl w:val="6"/>
              <w:rPr>
                <w:sz w:val="20"/>
                <w:szCs w:val="20"/>
              </w:rPr>
            </w:pPr>
            <w:r w:rsidRPr="0072703F">
              <w:rPr>
                <w:sz w:val="20"/>
                <w:szCs w:val="20"/>
              </w:rPr>
              <w:t>ИЛЬЮШКИНА НАТАЛЬЯ ИВАНОВНА</w:t>
            </w:r>
          </w:p>
        </w:tc>
        <w:tc>
          <w:tcPr>
            <w:tcW w:w="5620" w:type="dxa"/>
            <w:shd w:val="clear" w:color="auto" w:fill="auto"/>
            <w:hideMark/>
          </w:tcPr>
          <w:p w14:paraId="009B4A6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10</w:t>
            </w:r>
          </w:p>
        </w:tc>
        <w:tc>
          <w:tcPr>
            <w:tcW w:w="1774" w:type="dxa"/>
            <w:shd w:val="clear" w:color="auto" w:fill="auto"/>
            <w:noWrap/>
            <w:hideMark/>
          </w:tcPr>
          <w:p w14:paraId="60821E98" w14:textId="77777777" w:rsidR="0072703F" w:rsidRPr="0072703F" w:rsidRDefault="0072703F" w:rsidP="0072703F">
            <w:pPr>
              <w:jc w:val="right"/>
              <w:outlineLvl w:val="6"/>
              <w:rPr>
                <w:sz w:val="20"/>
                <w:szCs w:val="20"/>
              </w:rPr>
            </w:pPr>
            <w:r w:rsidRPr="0072703F">
              <w:rPr>
                <w:sz w:val="20"/>
                <w:szCs w:val="20"/>
              </w:rPr>
              <w:t>0,0051614</w:t>
            </w:r>
          </w:p>
        </w:tc>
      </w:tr>
      <w:tr w:rsidR="0072703F" w:rsidRPr="0072703F" w14:paraId="11E186C8" w14:textId="77777777" w:rsidTr="0072703F">
        <w:trPr>
          <w:trHeight w:val="225"/>
        </w:trPr>
        <w:tc>
          <w:tcPr>
            <w:tcW w:w="6917" w:type="dxa"/>
            <w:shd w:val="clear" w:color="auto" w:fill="auto"/>
            <w:hideMark/>
          </w:tcPr>
          <w:p w14:paraId="79BA61A2" w14:textId="77777777" w:rsidR="0072703F" w:rsidRPr="0072703F" w:rsidRDefault="0072703F" w:rsidP="009F5713">
            <w:pPr>
              <w:ind w:firstLineChars="10" w:firstLine="20"/>
              <w:jc w:val="both"/>
              <w:outlineLvl w:val="6"/>
              <w:rPr>
                <w:sz w:val="20"/>
                <w:szCs w:val="20"/>
              </w:rPr>
            </w:pPr>
            <w:r w:rsidRPr="0072703F">
              <w:rPr>
                <w:sz w:val="20"/>
                <w:szCs w:val="20"/>
              </w:rPr>
              <w:lastRenderedPageBreak/>
              <w:t>ИПАТОВ АНДРЕЙ ЕВГЕНЬЕВИЧ</w:t>
            </w:r>
          </w:p>
        </w:tc>
        <w:tc>
          <w:tcPr>
            <w:tcW w:w="5620" w:type="dxa"/>
            <w:shd w:val="clear" w:color="auto" w:fill="auto"/>
            <w:hideMark/>
          </w:tcPr>
          <w:p w14:paraId="7E407DE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20</w:t>
            </w:r>
          </w:p>
        </w:tc>
        <w:tc>
          <w:tcPr>
            <w:tcW w:w="1774" w:type="dxa"/>
            <w:shd w:val="clear" w:color="auto" w:fill="auto"/>
            <w:noWrap/>
            <w:hideMark/>
          </w:tcPr>
          <w:p w14:paraId="0B2B297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112DB3A" w14:textId="77777777" w:rsidTr="0072703F">
        <w:trPr>
          <w:trHeight w:val="225"/>
        </w:trPr>
        <w:tc>
          <w:tcPr>
            <w:tcW w:w="6917" w:type="dxa"/>
            <w:shd w:val="clear" w:color="auto" w:fill="auto"/>
            <w:hideMark/>
          </w:tcPr>
          <w:p w14:paraId="13FC5903" w14:textId="77777777" w:rsidR="0072703F" w:rsidRPr="0072703F" w:rsidRDefault="0072703F" w:rsidP="009F5713">
            <w:pPr>
              <w:ind w:firstLineChars="10" w:firstLine="20"/>
              <w:jc w:val="both"/>
              <w:outlineLvl w:val="6"/>
              <w:rPr>
                <w:sz w:val="20"/>
                <w:szCs w:val="20"/>
              </w:rPr>
            </w:pPr>
            <w:r w:rsidRPr="0072703F">
              <w:rPr>
                <w:sz w:val="20"/>
                <w:szCs w:val="20"/>
              </w:rPr>
              <w:t>ИСАЕНКОВА МАРИНА АЛЕКСАНДРОВНА</w:t>
            </w:r>
          </w:p>
        </w:tc>
        <w:tc>
          <w:tcPr>
            <w:tcW w:w="5620" w:type="dxa"/>
            <w:shd w:val="clear" w:color="auto" w:fill="auto"/>
            <w:hideMark/>
          </w:tcPr>
          <w:p w14:paraId="52EF7DF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w:t>
            </w:r>
          </w:p>
        </w:tc>
        <w:tc>
          <w:tcPr>
            <w:tcW w:w="1774" w:type="dxa"/>
            <w:shd w:val="clear" w:color="auto" w:fill="auto"/>
            <w:noWrap/>
            <w:hideMark/>
          </w:tcPr>
          <w:p w14:paraId="48C03735" w14:textId="77777777" w:rsidR="0072703F" w:rsidRPr="0072703F" w:rsidRDefault="0072703F" w:rsidP="0072703F">
            <w:pPr>
              <w:jc w:val="right"/>
              <w:outlineLvl w:val="6"/>
              <w:rPr>
                <w:sz w:val="20"/>
                <w:szCs w:val="20"/>
              </w:rPr>
            </w:pPr>
            <w:r w:rsidRPr="0072703F">
              <w:rPr>
                <w:sz w:val="20"/>
                <w:szCs w:val="20"/>
              </w:rPr>
              <w:t>0,0059493</w:t>
            </w:r>
          </w:p>
        </w:tc>
      </w:tr>
      <w:tr w:rsidR="0072703F" w:rsidRPr="0072703F" w14:paraId="7A88EE58" w14:textId="77777777" w:rsidTr="0072703F">
        <w:trPr>
          <w:trHeight w:val="225"/>
        </w:trPr>
        <w:tc>
          <w:tcPr>
            <w:tcW w:w="6917" w:type="dxa"/>
            <w:shd w:val="clear" w:color="auto" w:fill="auto"/>
            <w:hideMark/>
          </w:tcPr>
          <w:p w14:paraId="1B70F3EC" w14:textId="77777777" w:rsidR="0072703F" w:rsidRPr="0072703F" w:rsidRDefault="0072703F" w:rsidP="009F5713">
            <w:pPr>
              <w:ind w:firstLineChars="10" w:firstLine="20"/>
              <w:jc w:val="both"/>
              <w:outlineLvl w:val="6"/>
              <w:rPr>
                <w:sz w:val="20"/>
                <w:szCs w:val="20"/>
              </w:rPr>
            </w:pPr>
            <w:r w:rsidRPr="0072703F">
              <w:rPr>
                <w:sz w:val="20"/>
                <w:szCs w:val="20"/>
              </w:rPr>
              <w:t>КАЛАНДИН СЕРГЕЙ НИКОЛАЕВИЧ</w:t>
            </w:r>
          </w:p>
        </w:tc>
        <w:tc>
          <w:tcPr>
            <w:tcW w:w="5620" w:type="dxa"/>
            <w:shd w:val="clear" w:color="auto" w:fill="auto"/>
            <w:hideMark/>
          </w:tcPr>
          <w:p w14:paraId="574A72E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10</w:t>
            </w:r>
          </w:p>
        </w:tc>
        <w:tc>
          <w:tcPr>
            <w:tcW w:w="1774" w:type="dxa"/>
            <w:shd w:val="clear" w:color="auto" w:fill="auto"/>
            <w:noWrap/>
            <w:hideMark/>
          </w:tcPr>
          <w:p w14:paraId="5E26333F" w14:textId="77777777" w:rsidR="0072703F" w:rsidRPr="0072703F" w:rsidRDefault="0072703F" w:rsidP="0072703F">
            <w:pPr>
              <w:jc w:val="right"/>
              <w:outlineLvl w:val="6"/>
              <w:rPr>
                <w:sz w:val="20"/>
                <w:szCs w:val="20"/>
              </w:rPr>
            </w:pPr>
            <w:r w:rsidRPr="0072703F">
              <w:rPr>
                <w:sz w:val="20"/>
                <w:szCs w:val="20"/>
              </w:rPr>
              <w:t>0,0050814</w:t>
            </w:r>
          </w:p>
        </w:tc>
      </w:tr>
      <w:tr w:rsidR="0072703F" w:rsidRPr="0072703F" w14:paraId="1EAD9C61" w14:textId="77777777" w:rsidTr="0072703F">
        <w:trPr>
          <w:trHeight w:val="225"/>
        </w:trPr>
        <w:tc>
          <w:tcPr>
            <w:tcW w:w="6917" w:type="dxa"/>
            <w:shd w:val="clear" w:color="auto" w:fill="auto"/>
            <w:hideMark/>
          </w:tcPr>
          <w:p w14:paraId="722CACD6" w14:textId="77777777" w:rsidR="0072703F" w:rsidRPr="0072703F" w:rsidRDefault="0072703F" w:rsidP="009F5713">
            <w:pPr>
              <w:ind w:firstLineChars="10" w:firstLine="20"/>
              <w:jc w:val="both"/>
              <w:outlineLvl w:val="6"/>
              <w:rPr>
                <w:sz w:val="20"/>
                <w:szCs w:val="20"/>
              </w:rPr>
            </w:pPr>
            <w:r w:rsidRPr="0072703F">
              <w:rPr>
                <w:sz w:val="20"/>
                <w:szCs w:val="20"/>
              </w:rPr>
              <w:t>КАЛАНДИНА АННА АЛЕКСЕЕВНА</w:t>
            </w:r>
          </w:p>
        </w:tc>
        <w:tc>
          <w:tcPr>
            <w:tcW w:w="5620" w:type="dxa"/>
            <w:shd w:val="clear" w:color="auto" w:fill="auto"/>
            <w:hideMark/>
          </w:tcPr>
          <w:p w14:paraId="36EF8C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4</w:t>
            </w:r>
          </w:p>
        </w:tc>
        <w:tc>
          <w:tcPr>
            <w:tcW w:w="1774" w:type="dxa"/>
            <w:shd w:val="clear" w:color="auto" w:fill="auto"/>
            <w:noWrap/>
            <w:hideMark/>
          </w:tcPr>
          <w:p w14:paraId="1EE051C4" w14:textId="77777777" w:rsidR="0072703F" w:rsidRPr="0072703F" w:rsidRDefault="0072703F" w:rsidP="0072703F">
            <w:pPr>
              <w:jc w:val="right"/>
              <w:outlineLvl w:val="6"/>
              <w:rPr>
                <w:sz w:val="20"/>
                <w:szCs w:val="20"/>
              </w:rPr>
            </w:pPr>
            <w:r w:rsidRPr="0072703F">
              <w:rPr>
                <w:sz w:val="20"/>
                <w:szCs w:val="20"/>
              </w:rPr>
              <w:t>0,0056295</w:t>
            </w:r>
          </w:p>
        </w:tc>
      </w:tr>
      <w:tr w:rsidR="0072703F" w:rsidRPr="0072703F" w14:paraId="01BAC415" w14:textId="77777777" w:rsidTr="0072703F">
        <w:trPr>
          <w:trHeight w:val="225"/>
        </w:trPr>
        <w:tc>
          <w:tcPr>
            <w:tcW w:w="6917" w:type="dxa"/>
            <w:shd w:val="clear" w:color="auto" w:fill="auto"/>
            <w:hideMark/>
          </w:tcPr>
          <w:p w14:paraId="0554F65B" w14:textId="77777777" w:rsidR="0072703F" w:rsidRPr="0072703F" w:rsidRDefault="0072703F" w:rsidP="009F5713">
            <w:pPr>
              <w:ind w:firstLineChars="10" w:firstLine="20"/>
              <w:jc w:val="both"/>
              <w:outlineLvl w:val="6"/>
              <w:rPr>
                <w:sz w:val="20"/>
                <w:szCs w:val="20"/>
              </w:rPr>
            </w:pPr>
            <w:r w:rsidRPr="0072703F">
              <w:rPr>
                <w:sz w:val="20"/>
                <w:szCs w:val="20"/>
              </w:rPr>
              <w:t>КАРПЕЙКИНА АЛЛА СЕРГЕЕВНА</w:t>
            </w:r>
          </w:p>
        </w:tc>
        <w:tc>
          <w:tcPr>
            <w:tcW w:w="5620" w:type="dxa"/>
            <w:shd w:val="clear" w:color="auto" w:fill="auto"/>
            <w:hideMark/>
          </w:tcPr>
          <w:p w14:paraId="277BAE9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1</w:t>
            </w:r>
          </w:p>
        </w:tc>
        <w:tc>
          <w:tcPr>
            <w:tcW w:w="1774" w:type="dxa"/>
            <w:shd w:val="clear" w:color="auto" w:fill="auto"/>
            <w:noWrap/>
            <w:hideMark/>
          </w:tcPr>
          <w:p w14:paraId="4EE6A7A8" w14:textId="77777777" w:rsidR="0072703F" w:rsidRPr="0072703F" w:rsidRDefault="0072703F" w:rsidP="0072703F">
            <w:pPr>
              <w:jc w:val="right"/>
              <w:outlineLvl w:val="6"/>
              <w:rPr>
                <w:sz w:val="20"/>
                <w:szCs w:val="20"/>
              </w:rPr>
            </w:pPr>
            <w:r w:rsidRPr="0072703F">
              <w:rPr>
                <w:sz w:val="20"/>
                <w:szCs w:val="20"/>
              </w:rPr>
              <w:t>0,0056638</w:t>
            </w:r>
          </w:p>
        </w:tc>
      </w:tr>
      <w:tr w:rsidR="0072703F" w:rsidRPr="0072703F" w14:paraId="08D20598" w14:textId="77777777" w:rsidTr="0072703F">
        <w:trPr>
          <w:trHeight w:val="225"/>
        </w:trPr>
        <w:tc>
          <w:tcPr>
            <w:tcW w:w="6917" w:type="dxa"/>
            <w:shd w:val="clear" w:color="auto" w:fill="auto"/>
            <w:hideMark/>
          </w:tcPr>
          <w:p w14:paraId="75010A41" w14:textId="77777777" w:rsidR="0072703F" w:rsidRPr="0072703F" w:rsidRDefault="0072703F" w:rsidP="009F5713">
            <w:pPr>
              <w:ind w:firstLineChars="10" w:firstLine="20"/>
              <w:jc w:val="both"/>
              <w:outlineLvl w:val="6"/>
              <w:rPr>
                <w:sz w:val="20"/>
                <w:szCs w:val="20"/>
              </w:rPr>
            </w:pPr>
            <w:r w:rsidRPr="0072703F">
              <w:rPr>
                <w:sz w:val="20"/>
                <w:szCs w:val="20"/>
              </w:rPr>
              <w:t>КИРИЯЗИ ВАСИЛИЙ ГЕОРГИЕВИЧ</w:t>
            </w:r>
          </w:p>
        </w:tc>
        <w:tc>
          <w:tcPr>
            <w:tcW w:w="5620" w:type="dxa"/>
            <w:shd w:val="clear" w:color="auto" w:fill="auto"/>
            <w:hideMark/>
          </w:tcPr>
          <w:p w14:paraId="43F35B6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11</w:t>
            </w:r>
          </w:p>
        </w:tc>
        <w:tc>
          <w:tcPr>
            <w:tcW w:w="1774" w:type="dxa"/>
            <w:shd w:val="clear" w:color="auto" w:fill="auto"/>
            <w:noWrap/>
            <w:hideMark/>
          </w:tcPr>
          <w:p w14:paraId="6A06254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D4669CE" w14:textId="77777777" w:rsidTr="0072703F">
        <w:trPr>
          <w:trHeight w:val="225"/>
        </w:trPr>
        <w:tc>
          <w:tcPr>
            <w:tcW w:w="6917" w:type="dxa"/>
            <w:shd w:val="clear" w:color="auto" w:fill="auto"/>
            <w:hideMark/>
          </w:tcPr>
          <w:p w14:paraId="7C2D4D0A" w14:textId="77777777" w:rsidR="0072703F" w:rsidRPr="0072703F" w:rsidRDefault="0072703F" w:rsidP="009F5713">
            <w:pPr>
              <w:ind w:firstLineChars="10" w:firstLine="20"/>
              <w:jc w:val="both"/>
              <w:outlineLvl w:val="6"/>
              <w:rPr>
                <w:sz w:val="20"/>
                <w:szCs w:val="20"/>
              </w:rPr>
            </w:pPr>
            <w:r w:rsidRPr="0072703F">
              <w:rPr>
                <w:sz w:val="20"/>
                <w:szCs w:val="20"/>
              </w:rPr>
              <w:t>КИРЮХИН ДЕНИС НИКОЛАЕВИЧ</w:t>
            </w:r>
          </w:p>
        </w:tc>
        <w:tc>
          <w:tcPr>
            <w:tcW w:w="5620" w:type="dxa"/>
            <w:shd w:val="clear" w:color="auto" w:fill="auto"/>
            <w:hideMark/>
          </w:tcPr>
          <w:p w14:paraId="70F17B0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15</w:t>
            </w:r>
          </w:p>
        </w:tc>
        <w:tc>
          <w:tcPr>
            <w:tcW w:w="1774" w:type="dxa"/>
            <w:shd w:val="clear" w:color="auto" w:fill="auto"/>
            <w:noWrap/>
            <w:hideMark/>
          </w:tcPr>
          <w:p w14:paraId="7B08D7A9" w14:textId="77777777" w:rsidR="0072703F" w:rsidRPr="0072703F" w:rsidRDefault="0072703F" w:rsidP="0072703F">
            <w:pPr>
              <w:jc w:val="right"/>
              <w:outlineLvl w:val="6"/>
              <w:rPr>
                <w:sz w:val="20"/>
                <w:szCs w:val="20"/>
              </w:rPr>
            </w:pPr>
            <w:r w:rsidRPr="0072703F">
              <w:rPr>
                <w:sz w:val="20"/>
                <w:szCs w:val="20"/>
              </w:rPr>
              <w:t>0,0070569</w:t>
            </w:r>
          </w:p>
        </w:tc>
      </w:tr>
      <w:tr w:rsidR="0072703F" w:rsidRPr="0072703F" w14:paraId="300AA132" w14:textId="77777777" w:rsidTr="0072703F">
        <w:trPr>
          <w:trHeight w:val="225"/>
        </w:trPr>
        <w:tc>
          <w:tcPr>
            <w:tcW w:w="6917" w:type="dxa"/>
            <w:shd w:val="clear" w:color="auto" w:fill="auto"/>
            <w:hideMark/>
          </w:tcPr>
          <w:p w14:paraId="3155BD9B" w14:textId="77777777" w:rsidR="0072703F" w:rsidRPr="0072703F" w:rsidRDefault="0072703F" w:rsidP="009F5713">
            <w:pPr>
              <w:ind w:firstLineChars="10" w:firstLine="20"/>
              <w:jc w:val="both"/>
              <w:outlineLvl w:val="6"/>
              <w:rPr>
                <w:sz w:val="20"/>
                <w:szCs w:val="20"/>
              </w:rPr>
            </w:pPr>
            <w:r w:rsidRPr="0072703F">
              <w:rPr>
                <w:sz w:val="20"/>
                <w:szCs w:val="20"/>
              </w:rPr>
              <w:t>КИСЕЛЕВА НИНА ОЛЕГОВНА</w:t>
            </w:r>
          </w:p>
        </w:tc>
        <w:tc>
          <w:tcPr>
            <w:tcW w:w="5620" w:type="dxa"/>
            <w:shd w:val="clear" w:color="auto" w:fill="auto"/>
            <w:hideMark/>
          </w:tcPr>
          <w:p w14:paraId="4157BED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2</w:t>
            </w:r>
          </w:p>
        </w:tc>
        <w:tc>
          <w:tcPr>
            <w:tcW w:w="1774" w:type="dxa"/>
            <w:shd w:val="clear" w:color="auto" w:fill="auto"/>
            <w:noWrap/>
            <w:hideMark/>
          </w:tcPr>
          <w:p w14:paraId="5E42498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2AEA482" w14:textId="77777777" w:rsidTr="0072703F">
        <w:trPr>
          <w:trHeight w:val="225"/>
        </w:trPr>
        <w:tc>
          <w:tcPr>
            <w:tcW w:w="6917" w:type="dxa"/>
            <w:shd w:val="clear" w:color="auto" w:fill="auto"/>
            <w:hideMark/>
          </w:tcPr>
          <w:p w14:paraId="22D6D202" w14:textId="77777777" w:rsidR="0072703F" w:rsidRPr="0072703F" w:rsidRDefault="0072703F" w:rsidP="009F5713">
            <w:pPr>
              <w:ind w:firstLineChars="10" w:firstLine="20"/>
              <w:jc w:val="both"/>
              <w:outlineLvl w:val="6"/>
              <w:rPr>
                <w:sz w:val="20"/>
                <w:szCs w:val="20"/>
              </w:rPr>
            </w:pPr>
            <w:r w:rsidRPr="0072703F">
              <w:rPr>
                <w:sz w:val="20"/>
                <w:szCs w:val="20"/>
              </w:rPr>
              <w:t>КЛЕПИКОВА ТАТЬЯНА СЕРГЕЕВНА</w:t>
            </w:r>
          </w:p>
        </w:tc>
        <w:tc>
          <w:tcPr>
            <w:tcW w:w="5620" w:type="dxa"/>
            <w:shd w:val="clear" w:color="auto" w:fill="auto"/>
            <w:hideMark/>
          </w:tcPr>
          <w:p w14:paraId="26435E3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7А, кв. 24</w:t>
            </w:r>
          </w:p>
        </w:tc>
        <w:tc>
          <w:tcPr>
            <w:tcW w:w="1774" w:type="dxa"/>
            <w:shd w:val="clear" w:color="auto" w:fill="auto"/>
            <w:noWrap/>
            <w:hideMark/>
          </w:tcPr>
          <w:p w14:paraId="0181FC09" w14:textId="77777777" w:rsidR="0072703F" w:rsidRPr="0072703F" w:rsidRDefault="0072703F" w:rsidP="0072703F">
            <w:pPr>
              <w:jc w:val="right"/>
              <w:outlineLvl w:val="6"/>
              <w:rPr>
                <w:sz w:val="20"/>
                <w:szCs w:val="20"/>
              </w:rPr>
            </w:pPr>
            <w:r w:rsidRPr="0072703F">
              <w:rPr>
                <w:sz w:val="20"/>
                <w:szCs w:val="20"/>
              </w:rPr>
              <w:t>0,0047160</w:t>
            </w:r>
          </w:p>
        </w:tc>
      </w:tr>
      <w:tr w:rsidR="0072703F" w:rsidRPr="0072703F" w14:paraId="34FA0D9E" w14:textId="77777777" w:rsidTr="0072703F">
        <w:trPr>
          <w:trHeight w:val="225"/>
        </w:trPr>
        <w:tc>
          <w:tcPr>
            <w:tcW w:w="6917" w:type="dxa"/>
            <w:shd w:val="clear" w:color="auto" w:fill="auto"/>
            <w:hideMark/>
          </w:tcPr>
          <w:p w14:paraId="30E9F4C2" w14:textId="77777777" w:rsidR="0072703F" w:rsidRPr="0072703F" w:rsidRDefault="0072703F" w:rsidP="009F5713">
            <w:pPr>
              <w:ind w:firstLineChars="10" w:firstLine="20"/>
              <w:jc w:val="both"/>
              <w:outlineLvl w:val="6"/>
              <w:rPr>
                <w:sz w:val="20"/>
                <w:szCs w:val="20"/>
              </w:rPr>
            </w:pPr>
            <w:r w:rsidRPr="0072703F">
              <w:rPr>
                <w:sz w:val="20"/>
                <w:szCs w:val="20"/>
              </w:rPr>
              <w:t>КЛИМИНА ИРИНА АЛЕКСЕЕВНА</w:t>
            </w:r>
          </w:p>
        </w:tc>
        <w:tc>
          <w:tcPr>
            <w:tcW w:w="5620" w:type="dxa"/>
            <w:shd w:val="clear" w:color="auto" w:fill="auto"/>
            <w:hideMark/>
          </w:tcPr>
          <w:p w14:paraId="1A5F7A4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9</w:t>
            </w:r>
          </w:p>
        </w:tc>
        <w:tc>
          <w:tcPr>
            <w:tcW w:w="1774" w:type="dxa"/>
            <w:shd w:val="clear" w:color="auto" w:fill="auto"/>
            <w:noWrap/>
            <w:hideMark/>
          </w:tcPr>
          <w:p w14:paraId="5BE32B1E" w14:textId="77777777" w:rsidR="0072703F" w:rsidRPr="0072703F" w:rsidRDefault="0072703F" w:rsidP="0072703F">
            <w:pPr>
              <w:jc w:val="right"/>
              <w:outlineLvl w:val="6"/>
              <w:rPr>
                <w:sz w:val="20"/>
                <w:szCs w:val="20"/>
              </w:rPr>
            </w:pPr>
            <w:r w:rsidRPr="0072703F">
              <w:rPr>
                <w:sz w:val="20"/>
                <w:szCs w:val="20"/>
              </w:rPr>
              <w:t>0,0047046</w:t>
            </w:r>
          </w:p>
        </w:tc>
      </w:tr>
      <w:tr w:rsidR="0072703F" w:rsidRPr="0072703F" w14:paraId="10AD229F" w14:textId="77777777" w:rsidTr="0072703F">
        <w:trPr>
          <w:trHeight w:val="225"/>
        </w:trPr>
        <w:tc>
          <w:tcPr>
            <w:tcW w:w="6917" w:type="dxa"/>
            <w:shd w:val="clear" w:color="auto" w:fill="auto"/>
            <w:hideMark/>
          </w:tcPr>
          <w:p w14:paraId="77E93991" w14:textId="77777777" w:rsidR="0072703F" w:rsidRPr="0072703F" w:rsidRDefault="0072703F" w:rsidP="009F5713">
            <w:pPr>
              <w:ind w:firstLineChars="10" w:firstLine="20"/>
              <w:jc w:val="both"/>
              <w:outlineLvl w:val="6"/>
              <w:rPr>
                <w:sz w:val="20"/>
                <w:szCs w:val="20"/>
              </w:rPr>
            </w:pPr>
            <w:r w:rsidRPr="0072703F">
              <w:rPr>
                <w:sz w:val="20"/>
                <w:szCs w:val="20"/>
              </w:rPr>
              <w:t>КЛЮЕВА ЕЛЕНА ВЛАДИМИРОВНА</w:t>
            </w:r>
          </w:p>
        </w:tc>
        <w:tc>
          <w:tcPr>
            <w:tcW w:w="5620" w:type="dxa"/>
            <w:shd w:val="clear" w:color="auto" w:fill="auto"/>
            <w:hideMark/>
          </w:tcPr>
          <w:p w14:paraId="4952615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5, кв. 12</w:t>
            </w:r>
          </w:p>
        </w:tc>
        <w:tc>
          <w:tcPr>
            <w:tcW w:w="1774" w:type="dxa"/>
            <w:shd w:val="clear" w:color="auto" w:fill="auto"/>
            <w:noWrap/>
            <w:hideMark/>
          </w:tcPr>
          <w:p w14:paraId="786D3592"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E586A29" w14:textId="77777777" w:rsidTr="0072703F">
        <w:trPr>
          <w:trHeight w:val="225"/>
        </w:trPr>
        <w:tc>
          <w:tcPr>
            <w:tcW w:w="6917" w:type="dxa"/>
            <w:shd w:val="clear" w:color="auto" w:fill="auto"/>
            <w:hideMark/>
          </w:tcPr>
          <w:p w14:paraId="5D15D58C" w14:textId="77777777" w:rsidR="0072703F" w:rsidRPr="0072703F" w:rsidRDefault="0072703F" w:rsidP="009F5713">
            <w:pPr>
              <w:ind w:firstLineChars="10" w:firstLine="20"/>
              <w:jc w:val="both"/>
              <w:outlineLvl w:val="6"/>
              <w:rPr>
                <w:sz w:val="20"/>
                <w:szCs w:val="20"/>
              </w:rPr>
            </w:pPr>
            <w:r w:rsidRPr="0072703F">
              <w:rPr>
                <w:sz w:val="20"/>
                <w:szCs w:val="20"/>
              </w:rPr>
              <w:t>КОВАЛЕВА ВАЛЕНТИНА ИВАНОВНА</w:t>
            </w:r>
          </w:p>
        </w:tc>
        <w:tc>
          <w:tcPr>
            <w:tcW w:w="5620" w:type="dxa"/>
            <w:shd w:val="clear" w:color="auto" w:fill="auto"/>
            <w:hideMark/>
          </w:tcPr>
          <w:p w14:paraId="29AE470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7</w:t>
            </w:r>
          </w:p>
        </w:tc>
        <w:tc>
          <w:tcPr>
            <w:tcW w:w="1774" w:type="dxa"/>
            <w:shd w:val="clear" w:color="auto" w:fill="auto"/>
            <w:noWrap/>
            <w:hideMark/>
          </w:tcPr>
          <w:p w14:paraId="1DE6E7D4" w14:textId="77777777" w:rsidR="0072703F" w:rsidRPr="0072703F" w:rsidRDefault="0072703F" w:rsidP="0072703F">
            <w:pPr>
              <w:jc w:val="right"/>
              <w:outlineLvl w:val="6"/>
              <w:rPr>
                <w:sz w:val="20"/>
                <w:szCs w:val="20"/>
              </w:rPr>
            </w:pPr>
            <w:r w:rsidRPr="0072703F">
              <w:rPr>
                <w:sz w:val="20"/>
                <w:szCs w:val="20"/>
              </w:rPr>
              <w:t>0,0051043</w:t>
            </w:r>
          </w:p>
        </w:tc>
      </w:tr>
      <w:tr w:rsidR="0072703F" w:rsidRPr="0072703F" w14:paraId="63301A67" w14:textId="77777777" w:rsidTr="0072703F">
        <w:trPr>
          <w:trHeight w:val="225"/>
        </w:trPr>
        <w:tc>
          <w:tcPr>
            <w:tcW w:w="6917" w:type="dxa"/>
            <w:shd w:val="clear" w:color="auto" w:fill="auto"/>
            <w:hideMark/>
          </w:tcPr>
          <w:p w14:paraId="60ED7EEF" w14:textId="77777777" w:rsidR="0072703F" w:rsidRPr="0072703F" w:rsidRDefault="0072703F" w:rsidP="009F5713">
            <w:pPr>
              <w:ind w:firstLineChars="10" w:firstLine="20"/>
              <w:jc w:val="both"/>
              <w:outlineLvl w:val="6"/>
              <w:rPr>
                <w:sz w:val="20"/>
                <w:szCs w:val="20"/>
              </w:rPr>
            </w:pPr>
            <w:r w:rsidRPr="0072703F">
              <w:rPr>
                <w:sz w:val="20"/>
                <w:szCs w:val="20"/>
              </w:rPr>
              <w:t>КОВАЛЕВА НИНА ИГОРЕВНА</w:t>
            </w:r>
          </w:p>
        </w:tc>
        <w:tc>
          <w:tcPr>
            <w:tcW w:w="5620" w:type="dxa"/>
            <w:shd w:val="clear" w:color="auto" w:fill="auto"/>
            <w:hideMark/>
          </w:tcPr>
          <w:p w14:paraId="122B811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7</w:t>
            </w:r>
          </w:p>
        </w:tc>
        <w:tc>
          <w:tcPr>
            <w:tcW w:w="1774" w:type="dxa"/>
            <w:shd w:val="clear" w:color="auto" w:fill="auto"/>
            <w:noWrap/>
            <w:hideMark/>
          </w:tcPr>
          <w:p w14:paraId="2A037F1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8AD8AC0" w14:textId="77777777" w:rsidTr="0072703F">
        <w:trPr>
          <w:trHeight w:val="225"/>
        </w:trPr>
        <w:tc>
          <w:tcPr>
            <w:tcW w:w="6917" w:type="dxa"/>
            <w:shd w:val="clear" w:color="auto" w:fill="auto"/>
            <w:hideMark/>
          </w:tcPr>
          <w:p w14:paraId="4771DB53" w14:textId="77777777" w:rsidR="0072703F" w:rsidRPr="0072703F" w:rsidRDefault="0072703F" w:rsidP="009F5713">
            <w:pPr>
              <w:ind w:firstLineChars="10" w:firstLine="20"/>
              <w:jc w:val="both"/>
              <w:outlineLvl w:val="6"/>
              <w:rPr>
                <w:sz w:val="20"/>
                <w:szCs w:val="20"/>
              </w:rPr>
            </w:pPr>
            <w:r w:rsidRPr="0072703F">
              <w:rPr>
                <w:sz w:val="20"/>
                <w:szCs w:val="20"/>
              </w:rPr>
              <w:t>КОВАЛЕВА ТАТЬЯНА ВАСИЛЬЕВНА</w:t>
            </w:r>
          </w:p>
        </w:tc>
        <w:tc>
          <w:tcPr>
            <w:tcW w:w="5620" w:type="dxa"/>
            <w:shd w:val="clear" w:color="auto" w:fill="auto"/>
            <w:hideMark/>
          </w:tcPr>
          <w:p w14:paraId="75F7ED4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19, кв. 8</w:t>
            </w:r>
          </w:p>
        </w:tc>
        <w:tc>
          <w:tcPr>
            <w:tcW w:w="1774" w:type="dxa"/>
            <w:shd w:val="clear" w:color="auto" w:fill="auto"/>
            <w:noWrap/>
            <w:hideMark/>
          </w:tcPr>
          <w:p w14:paraId="435756E6" w14:textId="77777777" w:rsidR="0072703F" w:rsidRPr="0072703F" w:rsidRDefault="0072703F" w:rsidP="0072703F">
            <w:pPr>
              <w:jc w:val="right"/>
              <w:outlineLvl w:val="6"/>
              <w:rPr>
                <w:sz w:val="20"/>
                <w:szCs w:val="20"/>
              </w:rPr>
            </w:pPr>
            <w:r w:rsidRPr="0072703F">
              <w:rPr>
                <w:sz w:val="20"/>
                <w:szCs w:val="20"/>
              </w:rPr>
              <w:t>0,0069998</w:t>
            </w:r>
          </w:p>
        </w:tc>
      </w:tr>
      <w:tr w:rsidR="0072703F" w:rsidRPr="0072703F" w14:paraId="06E3DA48" w14:textId="77777777" w:rsidTr="0072703F">
        <w:trPr>
          <w:trHeight w:val="225"/>
        </w:trPr>
        <w:tc>
          <w:tcPr>
            <w:tcW w:w="6917" w:type="dxa"/>
            <w:shd w:val="clear" w:color="auto" w:fill="auto"/>
            <w:hideMark/>
          </w:tcPr>
          <w:p w14:paraId="04B0AF63" w14:textId="77777777" w:rsidR="0072703F" w:rsidRPr="0072703F" w:rsidRDefault="0072703F" w:rsidP="009F5713">
            <w:pPr>
              <w:ind w:firstLineChars="10" w:firstLine="20"/>
              <w:jc w:val="both"/>
              <w:outlineLvl w:val="6"/>
              <w:rPr>
                <w:sz w:val="20"/>
                <w:szCs w:val="20"/>
              </w:rPr>
            </w:pPr>
            <w:r w:rsidRPr="0072703F">
              <w:rPr>
                <w:sz w:val="20"/>
                <w:szCs w:val="20"/>
              </w:rPr>
              <w:t>КОВАЛЕНКО ОКСАНА ВАЛЕНТИНОВНА</w:t>
            </w:r>
          </w:p>
        </w:tc>
        <w:tc>
          <w:tcPr>
            <w:tcW w:w="5620" w:type="dxa"/>
            <w:shd w:val="clear" w:color="auto" w:fill="auto"/>
            <w:hideMark/>
          </w:tcPr>
          <w:p w14:paraId="09450EF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21</w:t>
            </w:r>
          </w:p>
        </w:tc>
        <w:tc>
          <w:tcPr>
            <w:tcW w:w="1774" w:type="dxa"/>
            <w:shd w:val="clear" w:color="auto" w:fill="auto"/>
            <w:noWrap/>
            <w:hideMark/>
          </w:tcPr>
          <w:p w14:paraId="395B840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2CF635A" w14:textId="77777777" w:rsidTr="0072703F">
        <w:trPr>
          <w:trHeight w:val="225"/>
        </w:trPr>
        <w:tc>
          <w:tcPr>
            <w:tcW w:w="6917" w:type="dxa"/>
            <w:shd w:val="clear" w:color="auto" w:fill="auto"/>
            <w:hideMark/>
          </w:tcPr>
          <w:p w14:paraId="6E39AD4F" w14:textId="77777777" w:rsidR="0072703F" w:rsidRPr="0072703F" w:rsidRDefault="0072703F" w:rsidP="009F5713">
            <w:pPr>
              <w:ind w:firstLineChars="10" w:firstLine="20"/>
              <w:jc w:val="both"/>
              <w:outlineLvl w:val="6"/>
              <w:rPr>
                <w:sz w:val="20"/>
                <w:szCs w:val="20"/>
              </w:rPr>
            </w:pPr>
            <w:r w:rsidRPr="0072703F">
              <w:rPr>
                <w:sz w:val="20"/>
                <w:szCs w:val="20"/>
              </w:rPr>
              <w:t>КОВАЛЬ ВАЛЕНТИНА ИВАНОВНА</w:t>
            </w:r>
          </w:p>
        </w:tc>
        <w:tc>
          <w:tcPr>
            <w:tcW w:w="5620" w:type="dxa"/>
            <w:shd w:val="clear" w:color="auto" w:fill="auto"/>
            <w:hideMark/>
          </w:tcPr>
          <w:p w14:paraId="35BA8F8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16</w:t>
            </w:r>
          </w:p>
        </w:tc>
        <w:tc>
          <w:tcPr>
            <w:tcW w:w="1774" w:type="dxa"/>
            <w:shd w:val="clear" w:color="auto" w:fill="auto"/>
            <w:noWrap/>
            <w:hideMark/>
          </w:tcPr>
          <w:p w14:paraId="51213A88" w14:textId="77777777" w:rsidR="0072703F" w:rsidRPr="0072703F" w:rsidRDefault="0072703F" w:rsidP="0072703F">
            <w:pPr>
              <w:jc w:val="right"/>
              <w:outlineLvl w:val="6"/>
              <w:rPr>
                <w:sz w:val="20"/>
                <w:szCs w:val="20"/>
              </w:rPr>
            </w:pPr>
            <w:r w:rsidRPr="0072703F">
              <w:rPr>
                <w:sz w:val="20"/>
                <w:szCs w:val="20"/>
              </w:rPr>
              <w:t>0,0054925</w:t>
            </w:r>
          </w:p>
        </w:tc>
      </w:tr>
      <w:tr w:rsidR="0072703F" w:rsidRPr="0072703F" w14:paraId="29D15E49" w14:textId="77777777" w:rsidTr="0072703F">
        <w:trPr>
          <w:trHeight w:val="225"/>
        </w:trPr>
        <w:tc>
          <w:tcPr>
            <w:tcW w:w="6917" w:type="dxa"/>
            <w:shd w:val="clear" w:color="auto" w:fill="auto"/>
            <w:hideMark/>
          </w:tcPr>
          <w:p w14:paraId="69233568" w14:textId="77777777" w:rsidR="0072703F" w:rsidRPr="0072703F" w:rsidRDefault="0072703F" w:rsidP="009F5713">
            <w:pPr>
              <w:ind w:firstLineChars="10" w:firstLine="20"/>
              <w:jc w:val="both"/>
              <w:outlineLvl w:val="6"/>
              <w:rPr>
                <w:sz w:val="20"/>
                <w:szCs w:val="20"/>
              </w:rPr>
            </w:pPr>
            <w:r w:rsidRPr="0072703F">
              <w:rPr>
                <w:sz w:val="20"/>
                <w:szCs w:val="20"/>
              </w:rPr>
              <w:t>КОЖЕМЯКО НАТАЛЬЯ ИВАНОВНА</w:t>
            </w:r>
          </w:p>
        </w:tc>
        <w:tc>
          <w:tcPr>
            <w:tcW w:w="5620" w:type="dxa"/>
            <w:shd w:val="clear" w:color="auto" w:fill="auto"/>
            <w:hideMark/>
          </w:tcPr>
          <w:p w14:paraId="06C4BC1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17, кв. 5</w:t>
            </w:r>
          </w:p>
        </w:tc>
        <w:tc>
          <w:tcPr>
            <w:tcW w:w="1774" w:type="dxa"/>
            <w:shd w:val="clear" w:color="auto" w:fill="auto"/>
            <w:noWrap/>
            <w:hideMark/>
          </w:tcPr>
          <w:p w14:paraId="447078A6" w14:textId="77777777" w:rsidR="0072703F" w:rsidRPr="0072703F" w:rsidRDefault="0072703F" w:rsidP="0072703F">
            <w:pPr>
              <w:jc w:val="right"/>
              <w:outlineLvl w:val="6"/>
              <w:rPr>
                <w:sz w:val="20"/>
                <w:szCs w:val="20"/>
              </w:rPr>
            </w:pPr>
            <w:r w:rsidRPr="0072703F">
              <w:rPr>
                <w:sz w:val="20"/>
                <w:szCs w:val="20"/>
              </w:rPr>
              <w:t>0,0069656</w:t>
            </w:r>
          </w:p>
        </w:tc>
      </w:tr>
      <w:tr w:rsidR="0072703F" w:rsidRPr="0072703F" w14:paraId="7D2D8BD4" w14:textId="77777777" w:rsidTr="0072703F">
        <w:trPr>
          <w:trHeight w:val="225"/>
        </w:trPr>
        <w:tc>
          <w:tcPr>
            <w:tcW w:w="6917" w:type="dxa"/>
            <w:shd w:val="clear" w:color="auto" w:fill="auto"/>
            <w:hideMark/>
          </w:tcPr>
          <w:p w14:paraId="601AD229" w14:textId="77777777" w:rsidR="0072703F" w:rsidRPr="0072703F" w:rsidRDefault="0072703F" w:rsidP="009F5713">
            <w:pPr>
              <w:ind w:firstLineChars="10" w:firstLine="20"/>
              <w:jc w:val="both"/>
              <w:outlineLvl w:val="6"/>
              <w:rPr>
                <w:sz w:val="20"/>
                <w:szCs w:val="20"/>
              </w:rPr>
            </w:pPr>
            <w:r w:rsidRPr="0072703F">
              <w:rPr>
                <w:sz w:val="20"/>
                <w:szCs w:val="20"/>
              </w:rPr>
              <w:t>КОЛБАСОВ ВЛАДИМИР ИВАНОВИЧ</w:t>
            </w:r>
          </w:p>
        </w:tc>
        <w:tc>
          <w:tcPr>
            <w:tcW w:w="5620" w:type="dxa"/>
            <w:shd w:val="clear" w:color="auto" w:fill="auto"/>
            <w:hideMark/>
          </w:tcPr>
          <w:p w14:paraId="7FFD5F3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13</w:t>
            </w:r>
          </w:p>
        </w:tc>
        <w:tc>
          <w:tcPr>
            <w:tcW w:w="1774" w:type="dxa"/>
            <w:shd w:val="clear" w:color="auto" w:fill="auto"/>
            <w:noWrap/>
            <w:hideMark/>
          </w:tcPr>
          <w:p w14:paraId="363A7F2C" w14:textId="77777777" w:rsidR="0072703F" w:rsidRPr="0072703F" w:rsidRDefault="0072703F" w:rsidP="0072703F">
            <w:pPr>
              <w:jc w:val="right"/>
              <w:outlineLvl w:val="6"/>
              <w:rPr>
                <w:sz w:val="20"/>
                <w:szCs w:val="20"/>
              </w:rPr>
            </w:pPr>
            <w:r w:rsidRPr="0072703F">
              <w:rPr>
                <w:sz w:val="20"/>
                <w:szCs w:val="20"/>
              </w:rPr>
              <w:t>0,0063147</w:t>
            </w:r>
          </w:p>
        </w:tc>
      </w:tr>
      <w:tr w:rsidR="0072703F" w:rsidRPr="0072703F" w14:paraId="36739376" w14:textId="77777777" w:rsidTr="0072703F">
        <w:trPr>
          <w:trHeight w:val="225"/>
        </w:trPr>
        <w:tc>
          <w:tcPr>
            <w:tcW w:w="6917" w:type="dxa"/>
            <w:shd w:val="clear" w:color="auto" w:fill="auto"/>
            <w:hideMark/>
          </w:tcPr>
          <w:p w14:paraId="575A43D8" w14:textId="77777777" w:rsidR="0072703F" w:rsidRPr="0072703F" w:rsidRDefault="0072703F" w:rsidP="009F5713">
            <w:pPr>
              <w:ind w:firstLineChars="10" w:firstLine="20"/>
              <w:jc w:val="both"/>
              <w:outlineLvl w:val="6"/>
              <w:rPr>
                <w:sz w:val="20"/>
                <w:szCs w:val="20"/>
              </w:rPr>
            </w:pPr>
            <w:r w:rsidRPr="0072703F">
              <w:rPr>
                <w:sz w:val="20"/>
                <w:szCs w:val="20"/>
              </w:rPr>
              <w:t>КОЛГАНОВА СВЕТЛАНА ИГОРЕВНА</w:t>
            </w:r>
          </w:p>
        </w:tc>
        <w:tc>
          <w:tcPr>
            <w:tcW w:w="5620" w:type="dxa"/>
            <w:shd w:val="clear" w:color="auto" w:fill="auto"/>
            <w:hideMark/>
          </w:tcPr>
          <w:p w14:paraId="3CE98AD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11</w:t>
            </w:r>
          </w:p>
        </w:tc>
        <w:tc>
          <w:tcPr>
            <w:tcW w:w="1774" w:type="dxa"/>
            <w:shd w:val="clear" w:color="auto" w:fill="auto"/>
            <w:noWrap/>
            <w:hideMark/>
          </w:tcPr>
          <w:p w14:paraId="667F2321" w14:textId="77777777" w:rsidR="0072703F" w:rsidRPr="0072703F" w:rsidRDefault="0072703F" w:rsidP="0072703F">
            <w:pPr>
              <w:jc w:val="right"/>
              <w:outlineLvl w:val="6"/>
              <w:rPr>
                <w:sz w:val="20"/>
                <w:szCs w:val="20"/>
              </w:rPr>
            </w:pPr>
            <w:r w:rsidRPr="0072703F">
              <w:rPr>
                <w:sz w:val="20"/>
                <w:szCs w:val="20"/>
              </w:rPr>
              <w:t>0,0049901</w:t>
            </w:r>
          </w:p>
        </w:tc>
      </w:tr>
      <w:tr w:rsidR="0072703F" w:rsidRPr="0072703F" w14:paraId="72402DB1" w14:textId="77777777" w:rsidTr="0072703F">
        <w:trPr>
          <w:trHeight w:val="225"/>
        </w:trPr>
        <w:tc>
          <w:tcPr>
            <w:tcW w:w="6917" w:type="dxa"/>
            <w:shd w:val="clear" w:color="auto" w:fill="auto"/>
            <w:hideMark/>
          </w:tcPr>
          <w:p w14:paraId="0AECF3FB" w14:textId="77777777" w:rsidR="0072703F" w:rsidRPr="0072703F" w:rsidRDefault="0072703F" w:rsidP="009F5713">
            <w:pPr>
              <w:ind w:firstLineChars="10" w:firstLine="20"/>
              <w:jc w:val="both"/>
              <w:outlineLvl w:val="6"/>
              <w:rPr>
                <w:sz w:val="20"/>
                <w:szCs w:val="20"/>
              </w:rPr>
            </w:pPr>
            <w:r w:rsidRPr="0072703F">
              <w:rPr>
                <w:sz w:val="20"/>
                <w:szCs w:val="20"/>
              </w:rPr>
              <w:t>КОНДАКОВ АЛЕКСЕЙ ВЛАДИМИРОВИЧ</w:t>
            </w:r>
          </w:p>
        </w:tc>
        <w:tc>
          <w:tcPr>
            <w:tcW w:w="5620" w:type="dxa"/>
            <w:shd w:val="clear" w:color="auto" w:fill="auto"/>
            <w:hideMark/>
          </w:tcPr>
          <w:p w14:paraId="3F589D0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7</w:t>
            </w:r>
          </w:p>
        </w:tc>
        <w:tc>
          <w:tcPr>
            <w:tcW w:w="1774" w:type="dxa"/>
            <w:shd w:val="clear" w:color="auto" w:fill="auto"/>
            <w:noWrap/>
            <w:hideMark/>
          </w:tcPr>
          <w:p w14:paraId="458DF6C1" w14:textId="77777777" w:rsidR="0072703F" w:rsidRPr="0072703F" w:rsidRDefault="0072703F" w:rsidP="0072703F">
            <w:pPr>
              <w:jc w:val="right"/>
              <w:outlineLvl w:val="6"/>
              <w:rPr>
                <w:sz w:val="20"/>
                <w:szCs w:val="20"/>
              </w:rPr>
            </w:pPr>
            <w:r w:rsidRPr="0072703F">
              <w:rPr>
                <w:sz w:val="20"/>
                <w:szCs w:val="20"/>
              </w:rPr>
              <w:t>0,0093521</w:t>
            </w:r>
          </w:p>
        </w:tc>
      </w:tr>
      <w:tr w:rsidR="0072703F" w:rsidRPr="0072703F" w14:paraId="6B563305" w14:textId="77777777" w:rsidTr="0072703F">
        <w:trPr>
          <w:trHeight w:val="225"/>
        </w:trPr>
        <w:tc>
          <w:tcPr>
            <w:tcW w:w="6917" w:type="dxa"/>
            <w:shd w:val="clear" w:color="auto" w:fill="auto"/>
            <w:hideMark/>
          </w:tcPr>
          <w:p w14:paraId="2325C881" w14:textId="77777777" w:rsidR="0072703F" w:rsidRPr="0072703F" w:rsidRDefault="0072703F" w:rsidP="009F5713">
            <w:pPr>
              <w:ind w:firstLineChars="10" w:firstLine="20"/>
              <w:jc w:val="both"/>
              <w:outlineLvl w:val="6"/>
              <w:rPr>
                <w:sz w:val="20"/>
                <w:szCs w:val="20"/>
              </w:rPr>
            </w:pPr>
            <w:r w:rsidRPr="0072703F">
              <w:rPr>
                <w:sz w:val="20"/>
                <w:szCs w:val="20"/>
              </w:rPr>
              <w:lastRenderedPageBreak/>
              <w:t>КОНДАКОВА АННА ИВАНОВНА</w:t>
            </w:r>
          </w:p>
        </w:tc>
        <w:tc>
          <w:tcPr>
            <w:tcW w:w="5620" w:type="dxa"/>
            <w:shd w:val="clear" w:color="auto" w:fill="auto"/>
            <w:hideMark/>
          </w:tcPr>
          <w:p w14:paraId="7B89B13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26</w:t>
            </w:r>
          </w:p>
        </w:tc>
        <w:tc>
          <w:tcPr>
            <w:tcW w:w="1774" w:type="dxa"/>
            <w:shd w:val="clear" w:color="auto" w:fill="auto"/>
            <w:noWrap/>
            <w:hideMark/>
          </w:tcPr>
          <w:p w14:paraId="6C6149B9" w14:textId="77777777" w:rsidR="0072703F" w:rsidRPr="0072703F" w:rsidRDefault="0072703F" w:rsidP="0072703F">
            <w:pPr>
              <w:jc w:val="right"/>
              <w:outlineLvl w:val="6"/>
              <w:rPr>
                <w:sz w:val="20"/>
                <w:szCs w:val="20"/>
              </w:rPr>
            </w:pPr>
            <w:r w:rsidRPr="0072703F">
              <w:rPr>
                <w:sz w:val="20"/>
                <w:szCs w:val="20"/>
              </w:rPr>
              <w:t>0,0052527</w:t>
            </w:r>
          </w:p>
        </w:tc>
      </w:tr>
      <w:tr w:rsidR="0072703F" w:rsidRPr="0072703F" w14:paraId="508C5B93" w14:textId="77777777" w:rsidTr="0072703F">
        <w:trPr>
          <w:trHeight w:val="225"/>
        </w:trPr>
        <w:tc>
          <w:tcPr>
            <w:tcW w:w="6917" w:type="dxa"/>
            <w:shd w:val="clear" w:color="auto" w:fill="auto"/>
            <w:hideMark/>
          </w:tcPr>
          <w:p w14:paraId="64F0278C" w14:textId="77777777" w:rsidR="0072703F" w:rsidRPr="0072703F" w:rsidRDefault="0072703F" w:rsidP="009F5713">
            <w:pPr>
              <w:ind w:firstLineChars="10" w:firstLine="20"/>
              <w:jc w:val="both"/>
              <w:outlineLvl w:val="6"/>
              <w:rPr>
                <w:sz w:val="20"/>
                <w:szCs w:val="20"/>
              </w:rPr>
            </w:pPr>
            <w:r w:rsidRPr="0072703F">
              <w:rPr>
                <w:sz w:val="20"/>
                <w:szCs w:val="20"/>
              </w:rPr>
              <w:t>КОНДРАТЬЕВА КАПИТОЛИНА СЕМЕНОВНА</w:t>
            </w:r>
          </w:p>
        </w:tc>
        <w:tc>
          <w:tcPr>
            <w:tcW w:w="5620" w:type="dxa"/>
            <w:shd w:val="clear" w:color="auto" w:fill="auto"/>
            <w:hideMark/>
          </w:tcPr>
          <w:p w14:paraId="6C2A12E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5, кв. 8</w:t>
            </w:r>
          </w:p>
        </w:tc>
        <w:tc>
          <w:tcPr>
            <w:tcW w:w="1774" w:type="dxa"/>
            <w:shd w:val="clear" w:color="auto" w:fill="auto"/>
            <w:noWrap/>
            <w:hideMark/>
          </w:tcPr>
          <w:p w14:paraId="25232698" w14:textId="77777777" w:rsidR="0072703F" w:rsidRPr="0072703F" w:rsidRDefault="0072703F" w:rsidP="0072703F">
            <w:pPr>
              <w:jc w:val="right"/>
              <w:outlineLvl w:val="6"/>
              <w:rPr>
                <w:sz w:val="20"/>
                <w:szCs w:val="20"/>
              </w:rPr>
            </w:pPr>
            <w:r w:rsidRPr="0072703F">
              <w:rPr>
                <w:sz w:val="20"/>
                <w:szCs w:val="20"/>
              </w:rPr>
              <w:t>0,0051500</w:t>
            </w:r>
          </w:p>
        </w:tc>
      </w:tr>
      <w:tr w:rsidR="0072703F" w:rsidRPr="0072703F" w14:paraId="79AF4700" w14:textId="77777777" w:rsidTr="0072703F">
        <w:trPr>
          <w:trHeight w:val="225"/>
        </w:trPr>
        <w:tc>
          <w:tcPr>
            <w:tcW w:w="6917" w:type="dxa"/>
            <w:shd w:val="clear" w:color="auto" w:fill="auto"/>
            <w:hideMark/>
          </w:tcPr>
          <w:p w14:paraId="33A205BF" w14:textId="77777777" w:rsidR="0072703F" w:rsidRPr="0072703F" w:rsidRDefault="0072703F" w:rsidP="009F5713">
            <w:pPr>
              <w:ind w:firstLineChars="10" w:firstLine="20"/>
              <w:jc w:val="both"/>
              <w:outlineLvl w:val="6"/>
              <w:rPr>
                <w:sz w:val="20"/>
                <w:szCs w:val="20"/>
              </w:rPr>
            </w:pPr>
            <w:r w:rsidRPr="0072703F">
              <w:rPr>
                <w:sz w:val="20"/>
                <w:szCs w:val="20"/>
              </w:rPr>
              <w:t>КОРШУНОВА МАЛИКА САФАРОВНА</w:t>
            </w:r>
          </w:p>
        </w:tc>
        <w:tc>
          <w:tcPr>
            <w:tcW w:w="5620" w:type="dxa"/>
            <w:shd w:val="clear" w:color="auto" w:fill="auto"/>
            <w:hideMark/>
          </w:tcPr>
          <w:p w14:paraId="69C3471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2</w:t>
            </w:r>
          </w:p>
        </w:tc>
        <w:tc>
          <w:tcPr>
            <w:tcW w:w="1774" w:type="dxa"/>
            <w:shd w:val="clear" w:color="auto" w:fill="auto"/>
            <w:noWrap/>
            <w:hideMark/>
          </w:tcPr>
          <w:p w14:paraId="038AAA2E" w14:textId="77777777" w:rsidR="0072703F" w:rsidRPr="0072703F" w:rsidRDefault="0072703F" w:rsidP="0072703F">
            <w:pPr>
              <w:jc w:val="right"/>
              <w:outlineLvl w:val="6"/>
              <w:rPr>
                <w:sz w:val="20"/>
                <w:szCs w:val="20"/>
              </w:rPr>
            </w:pPr>
            <w:r w:rsidRPr="0072703F">
              <w:rPr>
                <w:sz w:val="20"/>
                <w:szCs w:val="20"/>
              </w:rPr>
              <w:t>0,0053327</w:t>
            </w:r>
          </w:p>
        </w:tc>
      </w:tr>
      <w:tr w:rsidR="0072703F" w:rsidRPr="0072703F" w14:paraId="1F7BB535" w14:textId="77777777" w:rsidTr="0072703F">
        <w:trPr>
          <w:trHeight w:val="225"/>
        </w:trPr>
        <w:tc>
          <w:tcPr>
            <w:tcW w:w="6917" w:type="dxa"/>
            <w:shd w:val="clear" w:color="auto" w:fill="auto"/>
            <w:hideMark/>
          </w:tcPr>
          <w:p w14:paraId="5443D637" w14:textId="77777777" w:rsidR="0072703F" w:rsidRPr="0072703F" w:rsidRDefault="0072703F" w:rsidP="009F5713">
            <w:pPr>
              <w:ind w:firstLineChars="10" w:firstLine="20"/>
              <w:jc w:val="both"/>
              <w:outlineLvl w:val="6"/>
              <w:rPr>
                <w:sz w:val="20"/>
                <w:szCs w:val="20"/>
              </w:rPr>
            </w:pPr>
            <w:r w:rsidRPr="0072703F">
              <w:rPr>
                <w:sz w:val="20"/>
                <w:szCs w:val="20"/>
              </w:rPr>
              <w:t>КОРЫТКО АЛЕКСАНДР ВАСИЛЬЕВИЧ</w:t>
            </w:r>
          </w:p>
        </w:tc>
        <w:tc>
          <w:tcPr>
            <w:tcW w:w="5620" w:type="dxa"/>
            <w:shd w:val="clear" w:color="auto" w:fill="auto"/>
            <w:hideMark/>
          </w:tcPr>
          <w:p w14:paraId="497DE8B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5</w:t>
            </w:r>
          </w:p>
        </w:tc>
        <w:tc>
          <w:tcPr>
            <w:tcW w:w="1774" w:type="dxa"/>
            <w:shd w:val="clear" w:color="auto" w:fill="auto"/>
            <w:noWrap/>
            <w:hideMark/>
          </w:tcPr>
          <w:p w14:paraId="7E550A5E" w14:textId="77777777" w:rsidR="0072703F" w:rsidRPr="0072703F" w:rsidRDefault="0072703F" w:rsidP="0072703F">
            <w:pPr>
              <w:jc w:val="right"/>
              <w:outlineLvl w:val="6"/>
              <w:rPr>
                <w:sz w:val="20"/>
                <w:szCs w:val="20"/>
              </w:rPr>
            </w:pPr>
            <w:r w:rsidRPr="0072703F">
              <w:rPr>
                <w:sz w:val="20"/>
                <w:szCs w:val="20"/>
              </w:rPr>
              <w:t>0,0049216</w:t>
            </w:r>
          </w:p>
        </w:tc>
      </w:tr>
      <w:tr w:rsidR="0072703F" w:rsidRPr="0072703F" w14:paraId="30AB00E1" w14:textId="77777777" w:rsidTr="0072703F">
        <w:trPr>
          <w:trHeight w:val="225"/>
        </w:trPr>
        <w:tc>
          <w:tcPr>
            <w:tcW w:w="6917" w:type="dxa"/>
            <w:shd w:val="clear" w:color="auto" w:fill="auto"/>
            <w:hideMark/>
          </w:tcPr>
          <w:p w14:paraId="67E36BDF" w14:textId="77777777" w:rsidR="0072703F" w:rsidRPr="0072703F" w:rsidRDefault="0072703F" w:rsidP="009F5713">
            <w:pPr>
              <w:ind w:firstLineChars="10" w:firstLine="20"/>
              <w:jc w:val="both"/>
              <w:outlineLvl w:val="6"/>
              <w:rPr>
                <w:sz w:val="20"/>
                <w:szCs w:val="20"/>
              </w:rPr>
            </w:pPr>
            <w:r w:rsidRPr="0072703F">
              <w:rPr>
                <w:sz w:val="20"/>
                <w:szCs w:val="20"/>
              </w:rPr>
              <w:t>КОСАРИМ ИННА ВИКТОРОВНА</w:t>
            </w:r>
          </w:p>
        </w:tc>
        <w:tc>
          <w:tcPr>
            <w:tcW w:w="5620" w:type="dxa"/>
            <w:shd w:val="clear" w:color="auto" w:fill="auto"/>
            <w:hideMark/>
          </w:tcPr>
          <w:p w14:paraId="1AAE3E0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5</w:t>
            </w:r>
          </w:p>
        </w:tc>
        <w:tc>
          <w:tcPr>
            <w:tcW w:w="1774" w:type="dxa"/>
            <w:shd w:val="clear" w:color="auto" w:fill="auto"/>
            <w:noWrap/>
            <w:hideMark/>
          </w:tcPr>
          <w:p w14:paraId="298D66BC" w14:textId="77777777" w:rsidR="0072703F" w:rsidRPr="0072703F" w:rsidRDefault="0072703F" w:rsidP="0072703F">
            <w:pPr>
              <w:jc w:val="right"/>
              <w:outlineLvl w:val="6"/>
              <w:rPr>
                <w:sz w:val="20"/>
                <w:szCs w:val="20"/>
              </w:rPr>
            </w:pPr>
            <w:r w:rsidRPr="0072703F">
              <w:rPr>
                <w:sz w:val="20"/>
                <w:szCs w:val="20"/>
              </w:rPr>
              <w:t>0,0039772</w:t>
            </w:r>
          </w:p>
        </w:tc>
      </w:tr>
      <w:tr w:rsidR="0072703F" w:rsidRPr="0072703F" w14:paraId="67819E70" w14:textId="77777777" w:rsidTr="0072703F">
        <w:trPr>
          <w:trHeight w:val="225"/>
        </w:trPr>
        <w:tc>
          <w:tcPr>
            <w:tcW w:w="6917" w:type="dxa"/>
            <w:shd w:val="clear" w:color="auto" w:fill="auto"/>
            <w:hideMark/>
          </w:tcPr>
          <w:p w14:paraId="2B4D95A0" w14:textId="77777777" w:rsidR="0072703F" w:rsidRPr="0072703F" w:rsidRDefault="0072703F" w:rsidP="009F5713">
            <w:pPr>
              <w:ind w:firstLineChars="10" w:firstLine="20"/>
              <w:jc w:val="both"/>
              <w:outlineLvl w:val="6"/>
              <w:rPr>
                <w:sz w:val="20"/>
                <w:szCs w:val="20"/>
              </w:rPr>
            </w:pPr>
            <w:r w:rsidRPr="0072703F">
              <w:rPr>
                <w:sz w:val="20"/>
                <w:szCs w:val="20"/>
              </w:rPr>
              <w:t>КУЗНЕЦОВ ВЛАДИМИР СЕРГЕЕВИЧ</w:t>
            </w:r>
          </w:p>
        </w:tc>
        <w:tc>
          <w:tcPr>
            <w:tcW w:w="5620" w:type="dxa"/>
            <w:shd w:val="clear" w:color="auto" w:fill="auto"/>
            <w:hideMark/>
          </w:tcPr>
          <w:p w14:paraId="5A71E57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27</w:t>
            </w:r>
          </w:p>
        </w:tc>
        <w:tc>
          <w:tcPr>
            <w:tcW w:w="1774" w:type="dxa"/>
            <w:shd w:val="clear" w:color="auto" w:fill="auto"/>
            <w:noWrap/>
            <w:hideMark/>
          </w:tcPr>
          <w:p w14:paraId="5E7C742C" w14:textId="77777777" w:rsidR="0072703F" w:rsidRPr="0072703F" w:rsidRDefault="0072703F" w:rsidP="0072703F">
            <w:pPr>
              <w:jc w:val="right"/>
              <w:outlineLvl w:val="6"/>
              <w:rPr>
                <w:sz w:val="20"/>
                <w:szCs w:val="20"/>
              </w:rPr>
            </w:pPr>
            <w:r w:rsidRPr="0072703F">
              <w:rPr>
                <w:sz w:val="20"/>
                <w:szCs w:val="20"/>
              </w:rPr>
              <w:t>0,0049787</w:t>
            </w:r>
          </w:p>
        </w:tc>
      </w:tr>
      <w:tr w:rsidR="0072703F" w:rsidRPr="0072703F" w14:paraId="2A884465" w14:textId="77777777" w:rsidTr="0072703F">
        <w:trPr>
          <w:trHeight w:val="225"/>
        </w:trPr>
        <w:tc>
          <w:tcPr>
            <w:tcW w:w="6917" w:type="dxa"/>
            <w:shd w:val="clear" w:color="auto" w:fill="auto"/>
            <w:hideMark/>
          </w:tcPr>
          <w:p w14:paraId="72A82273" w14:textId="77777777" w:rsidR="0072703F" w:rsidRPr="0072703F" w:rsidRDefault="0072703F" w:rsidP="009F5713">
            <w:pPr>
              <w:ind w:firstLineChars="10" w:firstLine="20"/>
              <w:jc w:val="both"/>
              <w:outlineLvl w:val="6"/>
              <w:rPr>
                <w:sz w:val="20"/>
                <w:szCs w:val="20"/>
              </w:rPr>
            </w:pPr>
            <w:r w:rsidRPr="0072703F">
              <w:rPr>
                <w:sz w:val="20"/>
                <w:szCs w:val="20"/>
              </w:rPr>
              <w:t>КУЛИКОВА Мария Валерьевна</w:t>
            </w:r>
          </w:p>
        </w:tc>
        <w:tc>
          <w:tcPr>
            <w:tcW w:w="5620" w:type="dxa"/>
            <w:shd w:val="clear" w:color="auto" w:fill="auto"/>
            <w:hideMark/>
          </w:tcPr>
          <w:p w14:paraId="373E87F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13</w:t>
            </w:r>
          </w:p>
        </w:tc>
        <w:tc>
          <w:tcPr>
            <w:tcW w:w="1774" w:type="dxa"/>
            <w:shd w:val="clear" w:color="auto" w:fill="auto"/>
            <w:noWrap/>
            <w:hideMark/>
          </w:tcPr>
          <w:p w14:paraId="74F30809" w14:textId="77777777" w:rsidR="0072703F" w:rsidRPr="0072703F" w:rsidRDefault="0072703F" w:rsidP="0072703F">
            <w:pPr>
              <w:jc w:val="right"/>
              <w:outlineLvl w:val="6"/>
              <w:rPr>
                <w:sz w:val="20"/>
                <w:szCs w:val="20"/>
              </w:rPr>
            </w:pPr>
            <w:r w:rsidRPr="0072703F">
              <w:rPr>
                <w:sz w:val="20"/>
                <w:szCs w:val="20"/>
              </w:rPr>
              <w:t>0,0068742</w:t>
            </w:r>
          </w:p>
        </w:tc>
      </w:tr>
      <w:tr w:rsidR="0072703F" w:rsidRPr="0072703F" w14:paraId="78A2E147" w14:textId="77777777" w:rsidTr="0072703F">
        <w:trPr>
          <w:trHeight w:val="225"/>
        </w:trPr>
        <w:tc>
          <w:tcPr>
            <w:tcW w:w="6917" w:type="dxa"/>
            <w:shd w:val="clear" w:color="auto" w:fill="auto"/>
            <w:hideMark/>
          </w:tcPr>
          <w:p w14:paraId="48B4ABBC" w14:textId="77777777" w:rsidR="0072703F" w:rsidRPr="0072703F" w:rsidRDefault="0072703F" w:rsidP="009F5713">
            <w:pPr>
              <w:ind w:firstLineChars="10" w:firstLine="20"/>
              <w:jc w:val="both"/>
              <w:outlineLvl w:val="6"/>
              <w:rPr>
                <w:sz w:val="20"/>
                <w:szCs w:val="20"/>
              </w:rPr>
            </w:pPr>
            <w:r w:rsidRPr="0072703F">
              <w:rPr>
                <w:sz w:val="20"/>
                <w:szCs w:val="20"/>
              </w:rPr>
              <w:t>ЛАГУТИНА ТАМАРА ДМИТРИЕВНА</w:t>
            </w:r>
          </w:p>
        </w:tc>
        <w:tc>
          <w:tcPr>
            <w:tcW w:w="5620" w:type="dxa"/>
            <w:shd w:val="clear" w:color="auto" w:fill="auto"/>
            <w:hideMark/>
          </w:tcPr>
          <w:p w14:paraId="562D2B5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21, кв. 2</w:t>
            </w:r>
          </w:p>
        </w:tc>
        <w:tc>
          <w:tcPr>
            <w:tcW w:w="1774" w:type="dxa"/>
            <w:shd w:val="clear" w:color="auto" w:fill="auto"/>
            <w:noWrap/>
            <w:hideMark/>
          </w:tcPr>
          <w:p w14:paraId="1DE516A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997CF60" w14:textId="77777777" w:rsidTr="0072703F">
        <w:trPr>
          <w:trHeight w:val="225"/>
        </w:trPr>
        <w:tc>
          <w:tcPr>
            <w:tcW w:w="6917" w:type="dxa"/>
            <w:shd w:val="clear" w:color="auto" w:fill="auto"/>
            <w:hideMark/>
          </w:tcPr>
          <w:p w14:paraId="1BA94E1E" w14:textId="77777777" w:rsidR="0072703F" w:rsidRPr="0072703F" w:rsidRDefault="0072703F" w:rsidP="009F5713">
            <w:pPr>
              <w:ind w:firstLineChars="10" w:firstLine="20"/>
              <w:jc w:val="both"/>
              <w:outlineLvl w:val="6"/>
              <w:rPr>
                <w:sz w:val="20"/>
                <w:szCs w:val="20"/>
              </w:rPr>
            </w:pPr>
            <w:r w:rsidRPr="0072703F">
              <w:rPr>
                <w:sz w:val="20"/>
                <w:szCs w:val="20"/>
              </w:rPr>
              <w:t>ЛАПТЕВА - -</w:t>
            </w:r>
          </w:p>
        </w:tc>
        <w:tc>
          <w:tcPr>
            <w:tcW w:w="5620" w:type="dxa"/>
            <w:shd w:val="clear" w:color="auto" w:fill="auto"/>
            <w:hideMark/>
          </w:tcPr>
          <w:p w14:paraId="492688F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4</w:t>
            </w:r>
          </w:p>
        </w:tc>
        <w:tc>
          <w:tcPr>
            <w:tcW w:w="1774" w:type="dxa"/>
            <w:shd w:val="clear" w:color="auto" w:fill="auto"/>
            <w:noWrap/>
            <w:hideMark/>
          </w:tcPr>
          <w:p w14:paraId="66619B83" w14:textId="77777777" w:rsidR="0072703F" w:rsidRPr="0072703F" w:rsidRDefault="0072703F" w:rsidP="0072703F">
            <w:pPr>
              <w:jc w:val="right"/>
              <w:outlineLvl w:val="6"/>
              <w:rPr>
                <w:sz w:val="20"/>
                <w:szCs w:val="20"/>
              </w:rPr>
            </w:pPr>
            <w:r w:rsidRPr="0072703F">
              <w:rPr>
                <w:sz w:val="20"/>
                <w:szCs w:val="20"/>
              </w:rPr>
              <w:t>0,0071254</w:t>
            </w:r>
          </w:p>
        </w:tc>
      </w:tr>
      <w:tr w:rsidR="0072703F" w:rsidRPr="0072703F" w14:paraId="51EA5ADB" w14:textId="77777777" w:rsidTr="0072703F">
        <w:trPr>
          <w:trHeight w:val="225"/>
        </w:trPr>
        <w:tc>
          <w:tcPr>
            <w:tcW w:w="6917" w:type="dxa"/>
            <w:shd w:val="clear" w:color="auto" w:fill="auto"/>
            <w:hideMark/>
          </w:tcPr>
          <w:p w14:paraId="5FFB6718" w14:textId="77777777" w:rsidR="0072703F" w:rsidRPr="0072703F" w:rsidRDefault="0072703F" w:rsidP="009F5713">
            <w:pPr>
              <w:ind w:firstLineChars="10" w:firstLine="20"/>
              <w:jc w:val="both"/>
              <w:outlineLvl w:val="6"/>
              <w:rPr>
                <w:sz w:val="20"/>
                <w:szCs w:val="20"/>
              </w:rPr>
            </w:pPr>
            <w:r w:rsidRPr="0072703F">
              <w:rPr>
                <w:sz w:val="20"/>
                <w:szCs w:val="20"/>
              </w:rPr>
              <w:t>ЛЕКСЮТИНА Елена Валентиновна</w:t>
            </w:r>
          </w:p>
        </w:tc>
        <w:tc>
          <w:tcPr>
            <w:tcW w:w="5620" w:type="dxa"/>
            <w:shd w:val="clear" w:color="auto" w:fill="auto"/>
            <w:hideMark/>
          </w:tcPr>
          <w:p w14:paraId="4AAF000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16</w:t>
            </w:r>
          </w:p>
        </w:tc>
        <w:tc>
          <w:tcPr>
            <w:tcW w:w="1774" w:type="dxa"/>
            <w:shd w:val="clear" w:color="auto" w:fill="auto"/>
            <w:noWrap/>
            <w:hideMark/>
          </w:tcPr>
          <w:p w14:paraId="36A0CD22"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37F2243" w14:textId="77777777" w:rsidTr="0072703F">
        <w:trPr>
          <w:trHeight w:val="225"/>
        </w:trPr>
        <w:tc>
          <w:tcPr>
            <w:tcW w:w="6917" w:type="dxa"/>
            <w:shd w:val="clear" w:color="auto" w:fill="auto"/>
            <w:hideMark/>
          </w:tcPr>
          <w:p w14:paraId="26AC64AB" w14:textId="77777777" w:rsidR="0072703F" w:rsidRPr="0072703F" w:rsidRDefault="0072703F" w:rsidP="009F5713">
            <w:pPr>
              <w:ind w:firstLineChars="10" w:firstLine="20"/>
              <w:jc w:val="both"/>
              <w:outlineLvl w:val="6"/>
              <w:rPr>
                <w:sz w:val="20"/>
                <w:szCs w:val="20"/>
              </w:rPr>
            </w:pPr>
            <w:r w:rsidRPr="0072703F">
              <w:rPr>
                <w:sz w:val="20"/>
                <w:szCs w:val="20"/>
              </w:rPr>
              <w:t>ЛИПУНОВА ГАЛИНА НИКОЛАЕВНА</w:t>
            </w:r>
          </w:p>
        </w:tc>
        <w:tc>
          <w:tcPr>
            <w:tcW w:w="5620" w:type="dxa"/>
            <w:shd w:val="clear" w:color="auto" w:fill="auto"/>
            <w:hideMark/>
          </w:tcPr>
          <w:p w14:paraId="3E9EB72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5, кв. 1</w:t>
            </w:r>
          </w:p>
        </w:tc>
        <w:tc>
          <w:tcPr>
            <w:tcW w:w="1774" w:type="dxa"/>
            <w:shd w:val="clear" w:color="auto" w:fill="auto"/>
            <w:noWrap/>
            <w:hideMark/>
          </w:tcPr>
          <w:p w14:paraId="69E64F5A"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0D9B630" w14:textId="77777777" w:rsidTr="0072703F">
        <w:trPr>
          <w:trHeight w:val="225"/>
        </w:trPr>
        <w:tc>
          <w:tcPr>
            <w:tcW w:w="6917" w:type="dxa"/>
            <w:shd w:val="clear" w:color="auto" w:fill="auto"/>
            <w:hideMark/>
          </w:tcPr>
          <w:p w14:paraId="7F5233C3" w14:textId="77777777" w:rsidR="0072703F" w:rsidRPr="0072703F" w:rsidRDefault="0072703F" w:rsidP="009F5713">
            <w:pPr>
              <w:ind w:firstLineChars="10" w:firstLine="20"/>
              <w:jc w:val="both"/>
              <w:outlineLvl w:val="6"/>
              <w:rPr>
                <w:sz w:val="20"/>
                <w:szCs w:val="20"/>
              </w:rPr>
            </w:pPr>
            <w:r w:rsidRPr="0072703F">
              <w:rPr>
                <w:sz w:val="20"/>
                <w:szCs w:val="20"/>
              </w:rPr>
              <w:t>ЛОВЦОВА -------------------- --------------------</w:t>
            </w:r>
          </w:p>
        </w:tc>
        <w:tc>
          <w:tcPr>
            <w:tcW w:w="5620" w:type="dxa"/>
            <w:shd w:val="clear" w:color="auto" w:fill="auto"/>
            <w:hideMark/>
          </w:tcPr>
          <w:p w14:paraId="0F98AE5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19</w:t>
            </w:r>
          </w:p>
        </w:tc>
        <w:tc>
          <w:tcPr>
            <w:tcW w:w="1774" w:type="dxa"/>
            <w:shd w:val="clear" w:color="auto" w:fill="auto"/>
            <w:noWrap/>
            <w:hideMark/>
          </w:tcPr>
          <w:p w14:paraId="6F65D643" w14:textId="77777777" w:rsidR="0072703F" w:rsidRPr="0072703F" w:rsidRDefault="0072703F" w:rsidP="0072703F">
            <w:pPr>
              <w:jc w:val="right"/>
              <w:outlineLvl w:val="6"/>
              <w:rPr>
                <w:sz w:val="20"/>
                <w:szCs w:val="20"/>
              </w:rPr>
            </w:pPr>
            <w:r w:rsidRPr="0072703F">
              <w:rPr>
                <w:sz w:val="20"/>
                <w:szCs w:val="20"/>
              </w:rPr>
              <w:t>0,0047274</w:t>
            </w:r>
          </w:p>
        </w:tc>
      </w:tr>
      <w:tr w:rsidR="0072703F" w:rsidRPr="0072703F" w14:paraId="2F5B782E" w14:textId="77777777" w:rsidTr="0072703F">
        <w:trPr>
          <w:trHeight w:val="225"/>
        </w:trPr>
        <w:tc>
          <w:tcPr>
            <w:tcW w:w="6917" w:type="dxa"/>
            <w:shd w:val="clear" w:color="auto" w:fill="auto"/>
            <w:hideMark/>
          </w:tcPr>
          <w:p w14:paraId="2B2F0E01" w14:textId="77777777" w:rsidR="0072703F" w:rsidRPr="0072703F" w:rsidRDefault="0072703F" w:rsidP="009F5713">
            <w:pPr>
              <w:ind w:firstLineChars="10" w:firstLine="20"/>
              <w:jc w:val="both"/>
              <w:outlineLvl w:val="6"/>
              <w:rPr>
                <w:sz w:val="20"/>
                <w:szCs w:val="20"/>
              </w:rPr>
            </w:pPr>
            <w:r w:rsidRPr="0072703F">
              <w:rPr>
                <w:sz w:val="20"/>
                <w:szCs w:val="20"/>
              </w:rPr>
              <w:t>ЛОВЦОВА НАТАЛЬЯ КОНСТАНТИНОВНА</w:t>
            </w:r>
          </w:p>
        </w:tc>
        <w:tc>
          <w:tcPr>
            <w:tcW w:w="5620" w:type="dxa"/>
            <w:shd w:val="clear" w:color="auto" w:fill="auto"/>
            <w:hideMark/>
          </w:tcPr>
          <w:p w14:paraId="4739098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18</w:t>
            </w:r>
          </w:p>
        </w:tc>
        <w:tc>
          <w:tcPr>
            <w:tcW w:w="1774" w:type="dxa"/>
            <w:shd w:val="clear" w:color="auto" w:fill="auto"/>
            <w:noWrap/>
            <w:hideMark/>
          </w:tcPr>
          <w:p w14:paraId="722FD06A" w14:textId="77777777" w:rsidR="0072703F" w:rsidRPr="0072703F" w:rsidRDefault="0072703F" w:rsidP="0072703F">
            <w:pPr>
              <w:jc w:val="right"/>
              <w:outlineLvl w:val="6"/>
              <w:rPr>
                <w:sz w:val="20"/>
                <w:szCs w:val="20"/>
              </w:rPr>
            </w:pPr>
            <w:r w:rsidRPr="0072703F">
              <w:rPr>
                <w:sz w:val="20"/>
                <w:szCs w:val="20"/>
              </w:rPr>
              <w:t>0,0073081</w:t>
            </w:r>
          </w:p>
        </w:tc>
      </w:tr>
      <w:tr w:rsidR="0072703F" w:rsidRPr="0072703F" w14:paraId="3AC19939" w14:textId="77777777" w:rsidTr="0072703F">
        <w:trPr>
          <w:trHeight w:val="225"/>
        </w:trPr>
        <w:tc>
          <w:tcPr>
            <w:tcW w:w="6917" w:type="dxa"/>
            <w:shd w:val="clear" w:color="auto" w:fill="auto"/>
            <w:hideMark/>
          </w:tcPr>
          <w:p w14:paraId="631E5859" w14:textId="77777777" w:rsidR="0072703F" w:rsidRPr="0072703F" w:rsidRDefault="0072703F" w:rsidP="009F5713">
            <w:pPr>
              <w:ind w:firstLineChars="10" w:firstLine="20"/>
              <w:jc w:val="both"/>
              <w:outlineLvl w:val="6"/>
              <w:rPr>
                <w:sz w:val="20"/>
                <w:szCs w:val="20"/>
              </w:rPr>
            </w:pPr>
            <w:r w:rsidRPr="0072703F">
              <w:rPr>
                <w:sz w:val="20"/>
                <w:szCs w:val="20"/>
              </w:rPr>
              <w:t>ЛОГИНОВСКИХ НИКИТА ЭДУАРДОВИЧ</w:t>
            </w:r>
          </w:p>
        </w:tc>
        <w:tc>
          <w:tcPr>
            <w:tcW w:w="5620" w:type="dxa"/>
            <w:shd w:val="clear" w:color="auto" w:fill="auto"/>
            <w:hideMark/>
          </w:tcPr>
          <w:p w14:paraId="1E302DC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 кв. 1</w:t>
            </w:r>
          </w:p>
        </w:tc>
        <w:tc>
          <w:tcPr>
            <w:tcW w:w="1774" w:type="dxa"/>
            <w:shd w:val="clear" w:color="auto" w:fill="auto"/>
            <w:noWrap/>
            <w:hideMark/>
          </w:tcPr>
          <w:p w14:paraId="395987F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D1B0021" w14:textId="77777777" w:rsidTr="0072703F">
        <w:trPr>
          <w:trHeight w:val="225"/>
        </w:trPr>
        <w:tc>
          <w:tcPr>
            <w:tcW w:w="6917" w:type="dxa"/>
            <w:shd w:val="clear" w:color="auto" w:fill="auto"/>
            <w:hideMark/>
          </w:tcPr>
          <w:p w14:paraId="301FE3AB" w14:textId="77777777" w:rsidR="0072703F" w:rsidRPr="0072703F" w:rsidRDefault="0072703F" w:rsidP="009F5713">
            <w:pPr>
              <w:ind w:firstLineChars="10" w:firstLine="20"/>
              <w:jc w:val="both"/>
              <w:outlineLvl w:val="6"/>
              <w:rPr>
                <w:sz w:val="20"/>
                <w:szCs w:val="20"/>
              </w:rPr>
            </w:pPr>
            <w:r w:rsidRPr="0072703F">
              <w:rPr>
                <w:sz w:val="20"/>
                <w:szCs w:val="20"/>
              </w:rPr>
              <w:t>ЛУКЬЯНЧИКОВ ГЕННАДИЙ ИВАНОВИЧ</w:t>
            </w:r>
          </w:p>
        </w:tc>
        <w:tc>
          <w:tcPr>
            <w:tcW w:w="5620" w:type="dxa"/>
            <w:shd w:val="clear" w:color="auto" w:fill="auto"/>
            <w:hideMark/>
          </w:tcPr>
          <w:p w14:paraId="526DE74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17, кв. 1</w:t>
            </w:r>
          </w:p>
        </w:tc>
        <w:tc>
          <w:tcPr>
            <w:tcW w:w="1774" w:type="dxa"/>
            <w:shd w:val="clear" w:color="auto" w:fill="auto"/>
            <w:noWrap/>
            <w:hideMark/>
          </w:tcPr>
          <w:p w14:paraId="5D4F0FB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EB09C6B" w14:textId="77777777" w:rsidTr="0072703F">
        <w:trPr>
          <w:trHeight w:val="225"/>
        </w:trPr>
        <w:tc>
          <w:tcPr>
            <w:tcW w:w="6917" w:type="dxa"/>
            <w:shd w:val="clear" w:color="auto" w:fill="auto"/>
            <w:hideMark/>
          </w:tcPr>
          <w:p w14:paraId="4FE0B63F" w14:textId="77777777" w:rsidR="0072703F" w:rsidRPr="0072703F" w:rsidRDefault="0072703F" w:rsidP="009F5713">
            <w:pPr>
              <w:ind w:firstLineChars="10" w:firstLine="20"/>
              <w:jc w:val="both"/>
              <w:outlineLvl w:val="6"/>
              <w:rPr>
                <w:sz w:val="20"/>
                <w:szCs w:val="20"/>
              </w:rPr>
            </w:pPr>
            <w:r w:rsidRPr="0072703F">
              <w:rPr>
                <w:sz w:val="20"/>
                <w:szCs w:val="20"/>
              </w:rPr>
              <w:t>ЛУЧКИН -------------------- --------------------</w:t>
            </w:r>
          </w:p>
        </w:tc>
        <w:tc>
          <w:tcPr>
            <w:tcW w:w="5620" w:type="dxa"/>
            <w:shd w:val="clear" w:color="auto" w:fill="auto"/>
            <w:hideMark/>
          </w:tcPr>
          <w:p w14:paraId="7ABC7AE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8</w:t>
            </w:r>
          </w:p>
        </w:tc>
        <w:tc>
          <w:tcPr>
            <w:tcW w:w="1774" w:type="dxa"/>
            <w:shd w:val="clear" w:color="auto" w:fill="auto"/>
            <w:noWrap/>
            <w:hideMark/>
          </w:tcPr>
          <w:p w14:paraId="2BC4F9D1" w14:textId="77777777" w:rsidR="0072703F" w:rsidRPr="0072703F" w:rsidRDefault="0072703F" w:rsidP="0072703F">
            <w:pPr>
              <w:jc w:val="right"/>
              <w:outlineLvl w:val="6"/>
              <w:rPr>
                <w:sz w:val="20"/>
                <w:szCs w:val="20"/>
              </w:rPr>
            </w:pPr>
            <w:r w:rsidRPr="0072703F">
              <w:rPr>
                <w:sz w:val="20"/>
                <w:szCs w:val="20"/>
              </w:rPr>
              <w:t>0,0070569</w:t>
            </w:r>
          </w:p>
        </w:tc>
      </w:tr>
      <w:tr w:rsidR="0072703F" w:rsidRPr="0072703F" w14:paraId="39459F50" w14:textId="77777777" w:rsidTr="0072703F">
        <w:trPr>
          <w:trHeight w:val="225"/>
        </w:trPr>
        <w:tc>
          <w:tcPr>
            <w:tcW w:w="6917" w:type="dxa"/>
            <w:shd w:val="clear" w:color="auto" w:fill="auto"/>
            <w:hideMark/>
          </w:tcPr>
          <w:p w14:paraId="186D9861" w14:textId="77777777" w:rsidR="0072703F" w:rsidRPr="0072703F" w:rsidRDefault="0072703F" w:rsidP="009F5713">
            <w:pPr>
              <w:ind w:firstLineChars="10" w:firstLine="20"/>
              <w:jc w:val="both"/>
              <w:outlineLvl w:val="6"/>
              <w:rPr>
                <w:sz w:val="20"/>
                <w:szCs w:val="20"/>
              </w:rPr>
            </w:pPr>
            <w:r w:rsidRPr="0072703F">
              <w:rPr>
                <w:sz w:val="20"/>
                <w:szCs w:val="20"/>
              </w:rPr>
              <w:t>МАЙОРОВА АНТОНИНА ИВАНОВНА</w:t>
            </w:r>
          </w:p>
        </w:tc>
        <w:tc>
          <w:tcPr>
            <w:tcW w:w="5620" w:type="dxa"/>
            <w:shd w:val="clear" w:color="auto" w:fill="auto"/>
            <w:hideMark/>
          </w:tcPr>
          <w:p w14:paraId="3F7B7D1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8</w:t>
            </w:r>
          </w:p>
        </w:tc>
        <w:tc>
          <w:tcPr>
            <w:tcW w:w="1774" w:type="dxa"/>
            <w:shd w:val="clear" w:color="auto" w:fill="auto"/>
            <w:noWrap/>
            <w:hideMark/>
          </w:tcPr>
          <w:p w14:paraId="7F7B53AA" w14:textId="77777777" w:rsidR="0072703F" w:rsidRPr="0072703F" w:rsidRDefault="0072703F" w:rsidP="0072703F">
            <w:pPr>
              <w:jc w:val="right"/>
              <w:outlineLvl w:val="6"/>
              <w:rPr>
                <w:sz w:val="20"/>
                <w:szCs w:val="20"/>
              </w:rPr>
            </w:pPr>
            <w:r w:rsidRPr="0072703F">
              <w:rPr>
                <w:sz w:val="20"/>
                <w:szCs w:val="20"/>
              </w:rPr>
              <w:t>0,0069998</w:t>
            </w:r>
          </w:p>
        </w:tc>
      </w:tr>
      <w:tr w:rsidR="0072703F" w:rsidRPr="0072703F" w14:paraId="01297F9F" w14:textId="77777777" w:rsidTr="0072703F">
        <w:trPr>
          <w:trHeight w:val="225"/>
        </w:trPr>
        <w:tc>
          <w:tcPr>
            <w:tcW w:w="6917" w:type="dxa"/>
            <w:shd w:val="clear" w:color="auto" w:fill="auto"/>
            <w:hideMark/>
          </w:tcPr>
          <w:p w14:paraId="3EFD91F6" w14:textId="77777777" w:rsidR="0072703F" w:rsidRPr="0072703F" w:rsidRDefault="0072703F" w:rsidP="009F5713">
            <w:pPr>
              <w:ind w:firstLineChars="10" w:firstLine="20"/>
              <w:jc w:val="both"/>
              <w:outlineLvl w:val="6"/>
              <w:rPr>
                <w:sz w:val="20"/>
                <w:szCs w:val="20"/>
              </w:rPr>
            </w:pPr>
            <w:r w:rsidRPr="0072703F">
              <w:rPr>
                <w:sz w:val="20"/>
                <w:szCs w:val="20"/>
              </w:rPr>
              <w:t>МАКСИМОВА ТАМАРА МИХАЙЛОВНА</w:t>
            </w:r>
          </w:p>
        </w:tc>
        <w:tc>
          <w:tcPr>
            <w:tcW w:w="5620" w:type="dxa"/>
            <w:shd w:val="clear" w:color="auto" w:fill="auto"/>
            <w:hideMark/>
          </w:tcPr>
          <w:p w14:paraId="20D5524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8</w:t>
            </w:r>
          </w:p>
        </w:tc>
        <w:tc>
          <w:tcPr>
            <w:tcW w:w="1774" w:type="dxa"/>
            <w:shd w:val="clear" w:color="auto" w:fill="auto"/>
            <w:noWrap/>
            <w:hideMark/>
          </w:tcPr>
          <w:p w14:paraId="32C315D6" w14:textId="77777777" w:rsidR="0072703F" w:rsidRPr="0072703F" w:rsidRDefault="0072703F" w:rsidP="0072703F">
            <w:pPr>
              <w:jc w:val="right"/>
              <w:outlineLvl w:val="6"/>
              <w:rPr>
                <w:sz w:val="20"/>
                <w:szCs w:val="20"/>
              </w:rPr>
            </w:pPr>
            <w:r w:rsidRPr="0072703F">
              <w:rPr>
                <w:sz w:val="20"/>
                <w:szCs w:val="20"/>
              </w:rPr>
              <w:t>0,0072168</w:t>
            </w:r>
          </w:p>
        </w:tc>
      </w:tr>
      <w:tr w:rsidR="0072703F" w:rsidRPr="0072703F" w14:paraId="26F7B8A8" w14:textId="77777777" w:rsidTr="0072703F">
        <w:trPr>
          <w:trHeight w:val="225"/>
        </w:trPr>
        <w:tc>
          <w:tcPr>
            <w:tcW w:w="6917" w:type="dxa"/>
            <w:shd w:val="clear" w:color="auto" w:fill="auto"/>
            <w:hideMark/>
          </w:tcPr>
          <w:p w14:paraId="3011B82D" w14:textId="77777777" w:rsidR="0072703F" w:rsidRPr="0072703F" w:rsidRDefault="0072703F" w:rsidP="009F5713">
            <w:pPr>
              <w:ind w:firstLineChars="10" w:firstLine="20"/>
              <w:jc w:val="both"/>
              <w:outlineLvl w:val="6"/>
              <w:rPr>
                <w:sz w:val="20"/>
                <w:szCs w:val="20"/>
              </w:rPr>
            </w:pPr>
            <w:r w:rsidRPr="0072703F">
              <w:rPr>
                <w:sz w:val="20"/>
                <w:szCs w:val="20"/>
              </w:rPr>
              <w:t>МАРКИНА ЕЛЕНА НИКОЛАЕВНА</w:t>
            </w:r>
          </w:p>
        </w:tc>
        <w:tc>
          <w:tcPr>
            <w:tcW w:w="5620" w:type="dxa"/>
            <w:shd w:val="clear" w:color="auto" w:fill="auto"/>
            <w:hideMark/>
          </w:tcPr>
          <w:p w14:paraId="32D35FC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8</w:t>
            </w:r>
          </w:p>
        </w:tc>
        <w:tc>
          <w:tcPr>
            <w:tcW w:w="1774" w:type="dxa"/>
            <w:shd w:val="clear" w:color="auto" w:fill="auto"/>
            <w:noWrap/>
            <w:hideMark/>
          </w:tcPr>
          <w:p w14:paraId="720E3AEE" w14:textId="77777777" w:rsidR="0072703F" w:rsidRPr="0072703F" w:rsidRDefault="0072703F" w:rsidP="0072703F">
            <w:pPr>
              <w:jc w:val="right"/>
              <w:outlineLvl w:val="6"/>
              <w:rPr>
                <w:sz w:val="20"/>
                <w:szCs w:val="20"/>
              </w:rPr>
            </w:pPr>
            <w:r w:rsidRPr="0072703F">
              <w:rPr>
                <w:sz w:val="20"/>
                <w:szCs w:val="20"/>
              </w:rPr>
              <w:t>0,0082102</w:t>
            </w:r>
          </w:p>
        </w:tc>
      </w:tr>
      <w:tr w:rsidR="0072703F" w:rsidRPr="0072703F" w14:paraId="56C6E159" w14:textId="77777777" w:rsidTr="0072703F">
        <w:trPr>
          <w:trHeight w:val="225"/>
        </w:trPr>
        <w:tc>
          <w:tcPr>
            <w:tcW w:w="6917" w:type="dxa"/>
            <w:shd w:val="clear" w:color="auto" w:fill="auto"/>
            <w:hideMark/>
          </w:tcPr>
          <w:p w14:paraId="0873CE64" w14:textId="77777777" w:rsidR="0072703F" w:rsidRPr="0072703F" w:rsidRDefault="0072703F" w:rsidP="009F5713">
            <w:pPr>
              <w:ind w:firstLineChars="10" w:firstLine="20"/>
              <w:jc w:val="both"/>
              <w:outlineLvl w:val="6"/>
              <w:rPr>
                <w:sz w:val="20"/>
                <w:szCs w:val="20"/>
              </w:rPr>
            </w:pPr>
            <w:r w:rsidRPr="0072703F">
              <w:rPr>
                <w:sz w:val="20"/>
                <w:szCs w:val="20"/>
              </w:rPr>
              <w:lastRenderedPageBreak/>
              <w:t>МАРКИНА ЮЛИЯ АЛЕКСАНДРОВНА</w:t>
            </w:r>
          </w:p>
        </w:tc>
        <w:tc>
          <w:tcPr>
            <w:tcW w:w="5620" w:type="dxa"/>
            <w:shd w:val="clear" w:color="auto" w:fill="auto"/>
            <w:hideMark/>
          </w:tcPr>
          <w:p w14:paraId="5DC17F2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7, кв. 8</w:t>
            </w:r>
          </w:p>
        </w:tc>
        <w:tc>
          <w:tcPr>
            <w:tcW w:w="1774" w:type="dxa"/>
            <w:shd w:val="clear" w:color="auto" w:fill="auto"/>
            <w:noWrap/>
            <w:hideMark/>
          </w:tcPr>
          <w:p w14:paraId="63372D04" w14:textId="77777777" w:rsidR="0072703F" w:rsidRPr="0072703F" w:rsidRDefault="0072703F" w:rsidP="0072703F">
            <w:pPr>
              <w:jc w:val="right"/>
              <w:outlineLvl w:val="6"/>
              <w:rPr>
                <w:sz w:val="20"/>
                <w:szCs w:val="20"/>
              </w:rPr>
            </w:pPr>
            <w:r w:rsidRPr="0072703F">
              <w:rPr>
                <w:sz w:val="20"/>
                <w:szCs w:val="20"/>
              </w:rPr>
              <w:t>0,0056295</w:t>
            </w:r>
          </w:p>
        </w:tc>
      </w:tr>
      <w:tr w:rsidR="0072703F" w:rsidRPr="0072703F" w14:paraId="723FAB9D" w14:textId="77777777" w:rsidTr="0072703F">
        <w:trPr>
          <w:trHeight w:val="225"/>
        </w:trPr>
        <w:tc>
          <w:tcPr>
            <w:tcW w:w="6917" w:type="dxa"/>
            <w:shd w:val="clear" w:color="auto" w:fill="auto"/>
            <w:hideMark/>
          </w:tcPr>
          <w:p w14:paraId="26BFE694" w14:textId="77777777" w:rsidR="0072703F" w:rsidRPr="0072703F" w:rsidRDefault="0072703F" w:rsidP="009F5713">
            <w:pPr>
              <w:ind w:firstLineChars="10" w:firstLine="20"/>
              <w:jc w:val="both"/>
              <w:outlineLvl w:val="6"/>
              <w:rPr>
                <w:sz w:val="20"/>
                <w:szCs w:val="20"/>
              </w:rPr>
            </w:pPr>
            <w:r w:rsidRPr="0072703F">
              <w:rPr>
                <w:sz w:val="20"/>
                <w:szCs w:val="20"/>
              </w:rPr>
              <w:t>МАСЛОВА ЛЮДМИЛА ИВАНОВНА</w:t>
            </w:r>
          </w:p>
        </w:tc>
        <w:tc>
          <w:tcPr>
            <w:tcW w:w="5620" w:type="dxa"/>
            <w:shd w:val="clear" w:color="auto" w:fill="auto"/>
            <w:hideMark/>
          </w:tcPr>
          <w:p w14:paraId="2AFD8E0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17, кв. 7</w:t>
            </w:r>
          </w:p>
        </w:tc>
        <w:tc>
          <w:tcPr>
            <w:tcW w:w="1774" w:type="dxa"/>
            <w:shd w:val="clear" w:color="auto" w:fill="auto"/>
            <w:noWrap/>
            <w:hideMark/>
          </w:tcPr>
          <w:p w14:paraId="5C3EDA0A" w14:textId="77777777" w:rsidR="0072703F" w:rsidRPr="0072703F" w:rsidRDefault="0072703F" w:rsidP="0072703F">
            <w:pPr>
              <w:jc w:val="right"/>
              <w:outlineLvl w:val="6"/>
              <w:rPr>
                <w:sz w:val="20"/>
                <w:szCs w:val="20"/>
              </w:rPr>
            </w:pPr>
            <w:r w:rsidRPr="0072703F">
              <w:rPr>
                <w:sz w:val="20"/>
                <w:szCs w:val="20"/>
              </w:rPr>
              <w:t>0,0072282</w:t>
            </w:r>
          </w:p>
        </w:tc>
      </w:tr>
      <w:tr w:rsidR="0072703F" w:rsidRPr="0072703F" w14:paraId="04C22EAD" w14:textId="77777777" w:rsidTr="0072703F">
        <w:trPr>
          <w:trHeight w:val="225"/>
        </w:trPr>
        <w:tc>
          <w:tcPr>
            <w:tcW w:w="6917" w:type="dxa"/>
            <w:shd w:val="clear" w:color="auto" w:fill="auto"/>
            <w:hideMark/>
          </w:tcPr>
          <w:p w14:paraId="0FA79B27" w14:textId="77777777" w:rsidR="0072703F" w:rsidRPr="0072703F" w:rsidRDefault="0072703F" w:rsidP="009F5713">
            <w:pPr>
              <w:ind w:firstLineChars="10" w:firstLine="20"/>
              <w:jc w:val="both"/>
              <w:outlineLvl w:val="6"/>
              <w:rPr>
                <w:sz w:val="20"/>
                <w:szCs w:val="20"/>
              </w:rPr>
            </w:pPr>
            <w:r w:rsidRPr="0072703F">
              <w:rPr>
                <w:sz w:val="20"/>
                <w:szCs w:val="20"/>
              </w:rPr>
              <w:t>МАЦУЛЕВА -------------------- --------------------</w:t>
            </w:r>
          </w:p>
        </w:tc>
        <w:tc>
          <w:tcPr>
            <w:tcW w:w="5620" w:type="dxa"/>
            <w:shd w:val="clear" w:color="auto" w:fill="auto"/>
            <w:hideMark/>
          </w:tcPr>
          <w:p w14:paraId="2BF7D70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12</w:t>
            </w:r>
          </w:p>
        </w:tc>
        <w:tc>
          <w:tcPr>
            <w:tcW w:w="1774" w:type="dxa"/>
            <w:shd w:val="clear" w:color="auto" w:fill="auto"/>
            <w:noWrap/>
            <w:hideMark/>
          </w:tcPr>
          <w:p w14:paraId="5E01C3D2" w14:textId="77777777" w:rsidR="0072703F" w:rsidRPr="0072703F" w:rsidRDefault="0072703F" w:rsidP="0072703F">
            <w:pPr>
              <w:jc w:val="right"/>
              <w:outlineLvl w:val="6"/>
              <w:rPr>
                <w:sz w:val="20"/>
                <w:szCs w:val="20"/>
              </w:rPr>
            </w:pPr>
            <w:r w:rsidRPr="0072703F">
              <w:rPr>
                <w:sz w:val="20"/>
                <w:szCs w:val="20"/>
              </w:rPr>
              <w:t>0,0072168</w:t>
            </w:r>
          </w:p>
        </w:tc>
      </w:tr>
      <w:tr w:rsidR="0072703F" w:rsidRPr="0072703F" w14:paraId="58826AF2" w14:textId="77777777" w:rsidTr="0072703F">
        <w:trPr>
          <w:trHeight w:val="225"/>
        </w:trPr>
        <w:tc>
          <w:tcPr>
            <w:tcW w:w="6917" w:type="dxa"/>
            <w:shd w:val="clear" w:color="auto" w:fill="auto"/>
            <w:hideMark/>
          </w:tcPr>
          <w:p w14:paraId="28855F17" w14:textId="77777777" w:rsidR="0072703F" w:rsidRPr="0072703F" w:rsidRDefault="0072703F" w:rsidP="009F5713">
            <w:pPr>
              <w:ind w:firstLineChars="10" w:firstLine="20"/>
              <w:jc w:val="both"/>
              <w:outlineLvl w:val="6"/>
              <w:rPr>
                <w:sz w:val="20"/>
                <w:szCs w:val="20"/>
              </w:rPr>
            </w:pPr>
            <w:r w:rsidRPr="0072703F">
              <w:rPr>
                <w:sz w:val="20"/>
                <w:szCs w:val="20"/>
              </w:rPr>
              <w:t xml:space="preserve">МАЦУЛЕВИЧ </w:t>
            </w:r>
            <w:proofErr w:type="spellStart"/>
            <w:r w:rsidRPr="0072703F">
              <w:rPr>
                <w:sz w:val="20"/>
                <w:szCs w:val="20"/>
              </w:rPr>
              <w:t>татьяна</w:t>
            </w:r>
            <w:proofErr w:type="spellEnd"/>
            <w:r w:rsidRPr="0072703F">
              <w:rPr>
                <w:sz w:val="20"/>
                <w:szCs w:val="20"/>
              </w:rPr>
              <w:t xml:space="preserve"> </w:t>
            </w:r>
            <w:proofErr w:type="spellStart"/>
            <w:r w:rsidRPr="0072703F">
              <w:rPr>
                <w:sz w:val="20"/>
                <w:szCs w:val="20"/>
              </w:rPr>
              <w:t>юрьевна</w:t>
            </w:r>
            <w:proofErr w:type="spellEnd"/>
          </w:p>
        </w:tc>
        <w:tc>
          <w:tcPr>
            <w:tcW w:w="5620" w:type="dxa"/>
            <w:shd w:val="clear" w:color="auto" w:fill="auto"/>
            <w:hideMark/>
          </w:tcPr>
          <w:p w14:paraId="1F9DD0B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7</w:t>
            </w:r>
          </w:p>
        </w:tc>
        <w:tc>
          <w:tcPr>
            <w:tcW w:w="1774" w:type="dxa"/>
            <w:shd w:val="clear" w:color="auto" w:fill="auto"/>
            <w:noWrap/>
            <w:hideMark/>
          </w:tcPr>
          <w:p w14:paraId="045C0041" w14:textId="77777777" w:rsidR="0072703F" w:rsidRPr="0072703F" w:rsidRDefault="0072703F" w:rsidP="0072703F">
            <w:pPr>
              <w:jc w:val="right"/>
              <w:outlineLvl w:val="6"/>
              <w:rPr>
                <w:sz w:val="20"/>
                <w:szCs w:val="20"/>
              </w:rPr>
            </w:pPr>
            <w:r w:rsidRPr="0072703F">
              <w:rPr>
                <w:sz w:val="20"/>
                <w:szCs w:val="20"/>
              </w:rPr>
              <w:t>0,0036541</w:t>
            </w:r>
          </w:p>
        </w:tc>
      </w:tr>
      <w:tr w:rsidR="0072703F" w:rsidRPr="0072703F" w14:paraId="152DE738" w14:textId="77777777" w:rsidTr="0072703F">
        <w:trPr>
          <w:trHeight w:val="225"/>
        </w:trPr>
        <w:tc>
          <w:tcPr>
            <w:tcW w:w="6917" w:type="dxa"/>
            <w:shd w:val="clear" w:color="auto" w:fill="auto"/>
            <w:hideMark/>
          </w:tcPr>
          <w:p w14:paraId="1E4D9BA2" w14:textId="77777777" w:rsidR="0072703F" w:rsidRPr="0072703F" w:rsidRDefault="0072703F" w:rsidP="009F5713">
            <w:pPr>
              <w:ind w:firstLineChars="10" w:firstLine="20"/>
              <w:jc w:val="both"/>
              <w:outlineLvl w:val="6"/>
              <w:rPr>
                <w:sz w:val="20"/>
                <w:szCs w:val="20"/>
              </w:rPr>
            </w:pPr>
            <w:r w:rsidRPr="0072703F">
              <w:rPr>
                <w:sz w:val="20"/>
                <w:szCs w:val="20"/>
              </w:rPr>
              <w:t>МАЦУЛЕВИЧ ТАТЬЯНА ЮРЬЕВНА</w:t>
            </w:r>
          </w:p>
        </w:tc>
        <w:tc>
          <w:tcPr>
            <w:tcW w:w="5620" w:type="dxa"/>
            <w:shd w:val="clear" w:color="auto" w:fill="auto"/>
            <w:hideMark/>
          </w:tcPr>
          <w:p w14:paraId="225867E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w:t>
            </w:r>
          </w:p>
        </w:tc>
        <w:tc>
          <w:tcPr>
            <w:tcW w:w="1774" w:type="dxa"/>
            <w:shd w:val="clear" w:color="auto" w:fill="auto"/>
            <w:noWrap/>
            <w:hideMark/>
          </w:tcPr>
          <w:p w14:paraId="3496B86C" w14:textId="77777777" w:rsidR="0072703F" w:rsidRPr="0072703F" w:rsidRDefault="0072703F" w:rsidP="0072703F">
            <w:pPr>
              <w:jc w:val="right"/>
              <w:outlineLvl w:val="6"/>
              <w:rPr>
                <w:sz w:val="20"/>
                <w:szCs w:val="20"/>
              </w:rPr>
            </w:pPr>
            <w:r w:rsidRPr="0072703F">
              <w:rPr>
                <w:sz w:val="20"/>
                <w:szCs w:val="20"/>
              </w:rPr>
              <w:t>0,0051956</w:t>
            </w:r>
          </w:p>
        </w:tc>
      </w:tr>
      <w:tr w:rsidR="0072703F" w:rsidRPr="0072703F" w14:paraId="73BCB09D" w14:textId="77777777" w:rsidTr="0072703F">
        <w:trPr>
          <w:trHeight w:val="225"/>
        </w:trPr>
        <w:tc>
          <w:tcPr>
            <w:tcW w:w="6917" w:type="dxa"/>
            <w:shd w:val="clear" w:color="auto" w:fill="auto"/>
            <w:hideMark/>
          </w:tcPr>
          <w:p w14:paraId="1D0C1CF9" w14:textId="77777777" w:rsidR="0072703F" w:rsidRPr="0072703F" w:rsidRDefault="0072703F" w:rsidP="009F5713">
            <w:pPr>
              <w:ind w:firstLineChars="10" w:firstLine="20"/>
              <w:jc w:val="both"/>
              <w:outlineLvl w:val="6"/>
              <w:rPr>
                <w:sz w:val="20"/>
                <w:szCs w:val="20"/>
              </w:rPr>
            </w:pPr>
            <w:r w:rsidRPr="0072703F">
              <w:rPr>
                <w:sz w:val="20"/>
                <w:szCs w:val="20"/>
              </w:rPr>
              <w:t>МИЛОВИДОВА РАИСА ПЕТРОВНА</w:t>
            </w:r>
          </w:p>
        </w:tc>
        <w:tc>
          <w:tcPr>
            <w:tcW w:w="5620" w:type="dxa"/>
            <w:shd w:val="clear" w:color="auto" w:fill="auto"/>
            <w:hideMark/>
          </w:tcPr>
          <w:p w14:paraId="74C036D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17, кв. 8</w:t>
            </w:r>
          </w:p>
        </w:tc>
        <w:tc>
          <w:tcPr>
            <w:tcW w:w="1774" w:type="dxa"/>
            <w:shd w:val="clear" w:color="auto" w:fill="auto"/>
            <w:noWrap/>
            <w:hideMark/>
          </w:tcPr>
          <w:p w14:paraId="0D04299A" w14:textId="77777777" w:rsidR="0072703F" w:rsidRPr="0072703F" w:rsidRDefault="0072703F" w:rsidP="0072703F">
            <w:pPr>
              <w:jc w:val="right"/>
              <w:outlineLvl w:val="6"/>
              <w:rPr>
                <w:sz w:val="20"/>
                <w:szCs w:val="20"/>
              </w:rPr>
            </w:pPr>
            <w:r w:rsidRPr="0072703F">
              <w:rPr>
                <w:sz w:val="20"/>
                <w:szCs w:val="20"/>
              </w:rPr>
              <w:t>0,0070912</w:t>
            </w:r>
          </w:p>
        </w:tc>
      </w:tr>
      <w:tr w:rsidR="0072703F" w:rsidRPr="0072703F" w14:paraId="39F87751" w14:textId="77777777" w:rsidTr="0072703F">
        <w:trPr>
          <w:trHeight w:val="225"/>
        </w:trPr>
        <w:tc>
          <w:tcPr>
            <w:tcW w:w="6917" w:type="dxa"/>
            <w:shd w:val="clear" w:color="auto" w:fill="auto"/>
            <w:hideMark/>
          </w:tcPr>
          <w:p w14:paraId="28D075AA" w14:textId="77777777" w:rsidR="0072703F" w:rsidRPr="0072703F" w:rsidRDefault="0072703F" w:rsidP="009F5713">
            <w:pPr>
              <w:ind w:firstLineChars="10" w:firstLine="20"/>
              <w:jc w:val="both"/>
              <w:outlineLvl w:val="6"/>
              <w:rPr>
                <w:sz w:val="20"/>
                <w:szCs w:val="20"/>
              </w:rPr>
            </w:pPr>
            <w:r w:rsidRPr="0072703F">
              <w:rPr>
                <w:sz w:val="20"/>
                <w:szCs w:val="20"/>
              </w:rPr>
              <w:t>МИНАКОВ ВИКТОР ПЕТРОВИЧ</w:t>
            </w:r>
          </w:p>
        </w:tc>
        <w:tc>
          <w:tcPr>
            <w:tcW w:w="5620" w:type="dxa"/>
            <w:shd w:val="clear" w:color="auto" w:fill="auto"/>
            <w:hideMark/>
          </w:tcPr>
          <w:p w14:paraId="603ED3B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9</w:t>
            </w:r>
          </w:p>
        </w:tc>
        <w:tc>
          <w:tcPr>
            <w:tcW w:w="1774" w:type="dxa"/>
            <w:shd w:val="clear" w:color="auto" w:fill="auto"/>
            <w:noWrap/>
            <w:hideMark/>
          </w:tcPr>
          <w:p w14:paraId="654C44CE" w14:textId="77777777" w:rsidR="0072703F" w:rsidRPr="0072703F" w:rsidRDefault="0072703F" w:rsidP="0072703F">
            <w:pPr>
              <w:jc w:val="right"/>
              <w:outlineLvl w:val="6"/>
              <w:rPr>
                <w:sz w:val="20"/>
                <w:szCs w:val="20"/>
              </w:rPr>
            </w:pPr>
            <w:r w:rsidRPr="0072703F">
              <w:rPr>
                <w:sz w:val="20"/>
                <w:szCs w:val="20"/>
              </w:rPr>
              <w:t>0,0056181</w:t>
            </w:r>
          </w:p>
        </w:tc>
      </w:tr>
      <w:tr w:rsidR="0072703F" w:rsidRPr="0072703F" w14:paraId="39361956" w14:textId="77777777" w:rsidTr="0072703F">
        <w:trPr>
          <w:trHeight w:val="225"/>
        </w:trPr>
        <w:tc>
          <w:tcPr>
            <w:tcW w:w="6917" w:type="dxa"/>
            <w:shd w:val="clear" w:color="auto" w:fill="auto"/>
            <w:hideMark/>
          </w:tcPr>
          <w:p w14:paraId="0C062829" w14:textId="77777777" w:rsidR="0072703F" w:rsidRPr="0072703F" w:rsidRDefault="0072703F" w:rsidP="009F5713">
            <w:pPr>
              <w:ind w:firstLineChars="10" w:firstLine="20"/>
              <w:jc w:val="both"/>
              <w:outlineLvl w:val="6"/>
              <w:rPr>
                <w:sz w:val="20"/>
                <w:szCs w:val="20"/>
              </w:rPr>
            </w:pPr>
            <w:r w:rsidRPr="0072703F">
              <w:rPr>
                <w:sz w:val="20"/>
                <w:szCs w:val="20"/>
              </w:rPr>
              <w:t>МИНАКОВА ЛЮДМИЛА ДМИТРИЕВНА</w:t>
            </w:r>
          </w:p>
        </w:tc>
        <w:tc>
          <w:tcPr>
            <w:tcW w:w="5620" w:type="dxa"/>
            <w:shd w:val="clear" w:color="auto" w:fill="auto"/>
            <w:hideMark/>
          </w:tcPr>
          <w:p w14:paraId="633F562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20</w:t>
            </w:r>
          </w:p>
        </w:tc>
        <w:tc>
          <w:tcPr>
            <w:tcW w:w="1774" w:type="dxa"/>
            <w:shd w:val="clear" w:color="auto" w:fill="auto"/>
            <w:noWrap/>
            <w:hideMark/>
          </w:tcPr>
          <w:p w14:paraId="0FD9FFC6"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3DA86C63" w14:textId="77777777" w:rsidTr="0072703F">
        <w:trPr>
          <w:trHeight w:val="225"/>
        </w:trPr>
        <w:tc>
          <w:tcPr>
            <w:tcW w:w="6917" w:type="dxa"/>
            <w:shd w:val="clear" w:color="auto" w:fill="auto"/>
            <w:hideMark/>
          </w:tcPr>
          <w:p w14:paraId="6B76B9E1" w14:textId="77777777" w:rsidR="0072703F" w:rsidRPr="0072703F" w:rsidRDefault="0072703F" w:rsidP="009F5713">
            <w:pPr>
              <w:ind w:firstLineChars="10" w:firstLine="20"/>
              <w:jc w:val="both"/>
              <w:outlineLvl w:val="6"/>
              <w:rPr>
                <w:sz w:val="20"/>
                <w:szCs w:val="20"/>
              </w:rPr>
            </w:pPr>
            <w:r w:rsidRPr="0072703F">
              <w:rPr>
                <w:sz w:val="20"/>
                <w:szCs w:val="20"/>
              </w:rPr>
              <w:t>МИРОШИНА -------------------- --------------------</w:t>
            </w:r>
          </w:p>
        </w:tc>
        <w:tc>
          <w:tcPr>
            <w:tcW w:w="5620" w:type="dxa"/>
            <w:shd w:val="clear" w:color="auto" w:fill="auto"/>
            <w:hideMark/>
          </w:tcPr>
          <w:p w14:paraId="44C5CB1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11</w:t>
            </w:r>
          </w:p>
        </w:tc>
        <w:tc>
          <w:tcPr>
            <w:tcW w:w="1774" w:type="dxa"/>
            <w:shd w:val="clear" w:color="auto" w:fill="auto"/>
            <w:noWrap/>
            <w:hideMark/>
          </w:tcPr>
          <w:p w14:paraId="730C65C0" w14:textId="77777777" w:rsidR="0072703F" w:rsidRPr="0072703F" w:rsidRDefault="0072703F" w:rsidP="0072703F">
            <w:pPr>
              <w:jc w:val="right"/>
              <w:outlineLvl w:val="6"/>
              <w:rPr>
                <w:sz w:val="20"/>
                <w:szCs w:val="20"/>
              </w:rPr>
            </w:pPr>
            <w:r w:rsidRPr="0072703F">
              <w:rPr>
                <w:sz w:val="20"/>
                <w:szCs w:val="20"/>
              </w:rPr>
              <w:t>0,0045904</w:t>
            </w:r>
          </w:p>
        </w:tc>
      </w:tr>
      <w:tr w:rsidR="0072703F" w:rsidRPr="0072703F" w14:paraId="573BA4BE" w14:textId="77777777" w:rsidTr="0072703F">
        <w:trPr>
          <w:trHeight w:val="225"/>
        </w:trPr>
        <w:tc>
          <w:tcPr>
            <w:tcW w:w="6917" w:type="dxa"/>
            <w:shd w:val="clear" w:color="auto" w:fill="auto"/>
            <w:hideMark/>
          </w:tcPr>
          <w:p w14:paraId="0152F2B4" w14:textId="77777777" w:rsidR="0072703F" w:rsidRPr="0072703F" w:rsidRDefault="0072703F" w:rsidP="009F5713">
            <w:pPr>
              <w:ind w:firstLineChars="10" w:firstLine="20"/>
              <w:jc w:val="both"/>
              <w:outlineLvl w:val="6"/>
              <w:rPr>
                <w:sz w:val="20"/>
                <w:szCs w:val="20"/>
              </w:rPr>
            </w:pPr>
            <w:r w:rsidRPr="0072703F">
              <w:rPr>
                <w:sz w:val="20"/>
                <w:szCs w:val="20"/>
              </w:rPr>
              <w:t>МИТРОХИНА АННА ЕГОРОВНА</w:t>
            </w:r>
          </w:p>
        </w:tc>
        <w:tc>
          <w:tcPr>
            <w:tcW w:w="5620" w:type="dxa"/>
            <w:shd w:val="clear" w:color="auto" w:fill="auto"/>
            <w:hideMark/>
          </w:tcPr>
          <w:p w14:paraId="6635839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5</w:t>
            </w:r>
          </w:p>
        </w:tc>
        <w:tc>
          <w:tcPr>
            <w:tcW w:w="1774" w:type="dxa"/>
            <w:shd w:val="clear" w:color="auto" w:fill="auto"/>
            <w:noWrap/>
            <w:hideMark/>
          </w:tcPr>
          <w:p w14:paraId="2E06D58F" w14:textId="77777777" w:rsidR="0072703F" w:rsidRPr="0072703F" w:rsidRDefault="0072703F" w:rsidP="0072703F">
            <w:pPr>
              <w:jc w:val="right"/>
              <w:outlineLvl w:val="6"/>
              <w:rPr>
                <w:sz w:val="20"/>
                <w:szCs w:val="20"/>
              </w:rPr>
            </w:pPr>
            <w:r w:rsidRPr="0072703F">
              <w:rPr>
                <w:sz w:val="20"/>
                <w:szCs w:val="20"/>
              </w:rPr>
              <w:t>0,0053555</w:t>
            </w:r>
          </w:p>
        </w:tc>
      </w:tr>
      <w:tr w:rsidR="0072703F" w:rsidRPr="0072703F" w14:paraId="6144F3D6" w14:textId="77777777" w:rsidTr="0072703F">
        <w:trPr>
          <w:trHeight w:val="225"/>
        </w:trPr>
        <w:tc>
          <w:tcPr>
            <w:tcW w:w="6917" w:type="dxa"/>
            <w:shd w:val="clear" w:color="auto" w:fill="auto"/>
            <w:hideMark/>
          </w:tcPr>
          <w:p w14:paraId="262BE60A" w14:textId="77777777" w:rsidR="0072703F" w:rsidRPr="0072703F" w:rsidRDefault="0072703F" w:rsidP="009F5713">
            <w:pPr>
              <w:ind w:firstLineChars="10" w:firstLine="20"/>
              <w:jc w:val="both"/>
              <w:outlineLvl w:val="6"/>
              <w:rPr>
                <w:sz w:val="20"/>
                <w:szCs w:val="20"/>
              </w:rPr>
            </w:pPr>
            <w:r w:rsidRPr="0072703F">
              <w:rPr>
                <w:sz w:val="20"/>
                <w:szCs w:val="20"/>
              </w:rPr>
              <w:t>МИШИН АНАТОЛИЙ ЕФИМОВИЧ</w:t>
            </w:r>
          </w:p>
        </w:tc>
        <w:tc>
          <w:tcPr>
            <w:tcW w:w="5620" w:type="dxa"/>
            <w:shd w:val="clear" w:color="auto" w:fill="auto"/>
            <w:hideMark/>
          </w:tcPr>
          <w:p w14:paraId="7D24DF6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14</w:t>
            </w:r>
          </w:p>
        </w:tc>
        <w:tc>
          <w:tcPr>
            <w:tcW w:w="1774" w:type="dxa"/>
            <w:shd w:val="clear" w:color="auto" w:fill="auto"/>
            <w:noWrap/>
            <w:hideMark/>
          </w:tcPr>
          <w:p w14:paraId="0A9A6C9A" w14:textId="77777777" w:rsidR="0072703F" w:rsidRPr="0072703F" w:rsidRDefault="0072703F" w:rsidP="0072703F">
            <w:pPr>
              <w:jc w:val="right"/>
              <w:outlineLvl w:val="6"/>
              <w:rPr>
                <w:sz w:val="20"/>
                <w:szCs w:val="20"/>
              </w:rPr>
            </w:pPr>
            <w:r w:rsidRPr="0072703F">
              <w:rPr>
                <w:sz w:val="20"/>
                <w:szCs w:val="20"/>
              </w:rPr>
              <w:t>0,0048302</w:t>
            </w:r>
          </w:p>
        </w:tc>
      </w:tr>
      <w:tr w:rsidR="0072703F" w:rsidRPr="0072703F" w14:paraId="2EDD911F" w14:textId="77777777" w:rsidTr="0072703F">
        <w:trPr>
          <w:trHeight w:val="225"/>
        </w:trPr>
        <w:tc>
          <w:tcPr>
            <w:tcW w:w="6917" w:type="dxa"/>
            <w:shd w:val="clear" w:color="auto" w:fill="auto"/>
            <w:hideMark/>
          </w:tcPr>
          <w:p w14:paraId="2D4B32CF" w14:textId="77777777" w:rsidR="0072703F" w:rsidRPr="0072703F" w:rsidRDefault="0072703F" w:rsidP="009F5713">
            <w:pPr>
              <w:ind w:firstLineChars="10" w:firstLine="20"/>
              <w:jc w:val="both"/>
              <w:outlineLvl w:val="6"/>
              <w:rPr>
                <w:sz w:val="20"/>
                <w:szCs w:val="20"/>
              </w:rPr>
            </w:pPr>
            <w:r w:rsidRPr="0072703F">
              <w:rPr>
                <w:sz w:val="20"/>
                <w:szCs w:val="20"/>
              </w:rPr>
              <w:t>МИШИН ВИКТОР ПАВЛОВИЧ</w:t>
            </w:r>
          </w:p>
        </w:tc>
        <w:tc>
          <w:tcPr>
            <w:tcW w:w="5620" w:type="dxa"/>
            <w:shd w:val="clear" w:color="auto" w:fill="auto"/>
            <w:hideMark/>
          </w:tcPr>
          <w:p w14:paraId="38E8EF6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11</w:t>
            </w:r>
          </w:p>
        </w:tc>
        <w:tc>
          <w:tcPr>
            <w:tcW w:w="1774" w:type="dxa"/>
            <w:shd w:val="clear" w:color="auto" w:fill="auto"/>
            <w:noWrap/>
            <w:hideMark/>
          </w:tcPr>
          <w:p w14:paraId="5B358288" w14:textId="77777777" w:rsidR="0072703F" w:rsidRPr="0072703F" w:rsidRDefault="0072703F" w:rsidP="0072703F">
            <w:pPr>
              <w:jc w:val="right"/>
              <w:outlineLvl w:val="6"/>
              <w:rPr>
                <w:sz w:val="20"/>
                <w:szCs w:val="20"/>
              </w:rPr>
            </w:pPr>
            <w:r w:rsidRPr="0072703F">
              <w:rPr>
                <w:sz w:val="20"/>
                <w:szCs w:val="20"/>
              </w:rPr>
              <w:t>0,0051842</w:t>
            </w:r>
          </w:p>
        </w:tc>
      </w:tr>
      <w:tr w:rsidR="0072703F" w:rsidRPr="0072703F" w14:paraId="4E665566" w14:textId="77777777" w:rsidTr="0072703F">
        <w:trPr>
          <w:trHeight w:val="225"/>
        </w:trPr>
        <w:tc>
          <w:tcPr>
            <w:tcW w:w="6917" w:type="dxa"/>
            <w:shd w:val="clear" w:color="auto" w:fill="auto"/>
            <w:hideMark/>
          </w:tcPr>
          <w:p w14:paraId="05151374" w14:textId="77777777" w:rsidR="0072703F" w:rsidRPr="0072703F" w:rsidRDefault="0072703F" w:rsidP="009F5713">
            <w:pPr>
              <w:ind w:firstLineChars="10" w:firstLine="20"/>
              <w:jc w:val="both"/>
              <w:outlineLvl w:val="6"/>
              <w:rPr>
                <w:sz w:val="20"/>
                <w:szCs w:val="20"/>
              </w:rPr>
            </w:pPr>
            <w:r w:rsidRPr="0072703F">
              <w:rPr>
                <w:sz w:val="20"/>
                <w:szCs w:val="20"/>
              </w:rPr>
              <w:t>МИШИНА ЗИНАИДА АЛЕКСЕЕВНА</w:t>
            </w:r>
          </w:p>
        </w:tc>
        <w:tc>
          <w:tcPr>
            <w:tcW w:w="5620" w:type="dxa"/>
            <w:shd w:val="clear" w:color="auto" w:fill="auto"/>
            <w:hideMark/>
          </w:tcPr>
          <w:p w14:paraId="1497FDA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15</w:t>
            </w:r>
          </w:p>
        </w:tc>
        <w:tc>
          <w:tcPr>
            <w:tcW w:w="1774" w:type="dxa"/>
            <w:shd w:val="clear" w:color="auto" w:fill="auto"/>
            <w:noWrap/>
            <w:hideMark/>
          </w:tcPr>
          <w:p w14:paraId="25EB494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D2395D7" w14:textId="77777777" w:rsidTr="0072703F">
        <w:trPr>
          <w:trHeight w:val="225"/>
        </w:trPr>
        <w:tc>
          <w:tcPr>
            <w:tcW w:w="6917" w:type="dxa"/>
            <w:shd w:val="clear" w:color="auto" w:fill="auto"/>
            <w:hideMark/>
          </w:tcPr>
          <w:p w14:paraId="46E6FD86" w14:textId="77777777" w:rsidR="0072703F" w:rsidRPr="0072703F" w:rsidRDefault="0072703F" w:rsidP="009F5713">
            <w:pPr>
              <w:ind w:firstLineChars="10" w:firstLine="20"/>
              <w:jc w:val="both"/>
              <w:outlineLvl w:val="6"/>
              <w:rPr>
                <w:sz w:val="20"/>
                <w:szCs w:val="20"/>
              </w:rPr>
            </w:pPr>
            <w:r w:rsidRPr="0072703F">
              <w:rPr>
                <w:sz w:val="20"/>
                <w:szCs w:val="20"/>
              </w:rPr>
              <w:t>МИЩЕНКОВА ТАМАРА ВАСИЛЬЕВНА</w:t>
            </w:r>
          </w:p>
        </w:tc>
        <w:tc>
          <w:tcPr>
            <w:tcW w:w="5620" w:type="dxa"/>
            <w:shd w:val="clear" w:color="auto" w:fill="auto"/>
            <w:hideMark/>
          </w:tcPr>
          <w:p w14:paraId="2698E4D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3</w:t>
            </w:r>
          </w:p>
        </w:tc>
        <w:tc>
          <w:tcPr>
            <w:tcW w:w="1774" w:type="dxa"/>
            <w:shd w:val="clear" w:color="auto" w:fill="auto"/>
            <w:noWrap/>
            <w:hideMark/>
          </w:tcPr>
          <w:p w14:paraId="529083F8" w14:textId="77777777" w:rsidR="0072703F" w:rsidRPr="0072703F" w:rsidRDefault="0072703F" w:rsidP="0072703F">
            <w:pPr>
              <w:jc w:val="right"/>
              <w:outlineLvl w:val="6"/>
              <w:rPr>
                <w:sz w:val="20"/>
                <w:szCs w:val="20"/>
              </w:rPr>
            </w:pPr>
            <w:r w:rsidRPr="0072703F">
              <w:rPr>
                <w:sz w:val="20"/>
                <w:szCs w:val="20"/>
              </w:rPr>
              <w:t>0,0051271</w:t>
            </w:r>
          </w:p>
        </w:tc>
      </w:tr>
      <w:tr w:rsidR="0072703F" w:rsidRPr="0072703F" w14:paraId="2862BFBB" w14:textId="77777777" w:rsidTr="0072703F">
        <w:trPr>
          <w:trHeight w:val="225"/>
        </w:trPr>
        <w:tc>
          <w:tcPr>
            <w:tcW w:w="6917" w:type="dxa"/>
            <w:shd w:val="clear" w:color="auto" w:fill="auto"/>
            <w:hideMark/>
          </w:tcPr>
          <w:p w14:paraId="29381D4B" w14:textId="77777777" w:rsidR="0072703F" w:rsidRPr="0072703F" w:rsidRDefault="0072703F" w:rsidP="009F5713">
            <w:pPr>
              <w:ind w:firstLineChars="10" w:firstLine="20"/>
              <w:jc w:val="both"/>
              <w:outlineLvl w:val="6"/>
              <w:rPr>
                <w:sz w:val="20"/>
                <w:szCs w:val="20"/>
              </w:rPr>
            </w:pPr>
            <w:r w:rsidRPr="0072703F">
              <w:rPr>
                <w:sz w:val="20"/>
                <w:szCs w:val="20"/>
              </w:rPr>
              <w:t>МОИСЕЕНКО НАДЕЖДА ГЕННАДЬЕВНА</w:t>
            </w:r>
          </w:p>
        </w:tc>
        <w:tc>
          <w:tcPr>
            <w:tcW w:w="5620" w:type="dxa"/>
            <w:shd w:val="clear" w:color="auto" w:fill="auto"/>
            <w:hideMark/>
          </w:tcPr>
          <w:p w14:paraId="68C884F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9, кв. 1</w:t>
            </w:r>
          </w:p>
        </w:tc>
        <w:tc>
          <w:tcPr>
            <w:tcW w:w="1774" w:type="dxa"/>
            <w:shd w:val="clear" w:color="auto" w:fill="auto"/>
            <w:noWrap/>
            <w:hideMark/>
          </w:tcPr>
          <w:p w14:paraId="6FA1AC7A" w14:textId="77777777" w:rsidR="0072703F" w:rsidRPr="0072703F" w:rsidRDefault="0072703F" w:rsidP="0072703F">
            <w:pPr>
              <w:jc w:val="right"/>
              <w:outlineLvl w:val="6"/>
              <w:rPr>
                <w:sz w:val="20"/>
                <w:szCs w:val="20"/>
              </w:rPr>
            </w:pPr>
            <w:r w:rsidRPr="0072703F">
              <w:rPr>
                <w:sz w:val="20"/>
                <w:szCs w:val="20"/>
              </w:rPr>
              <w:t>0,0049787</w:t>
            </w:r>
          </w:p>
        </w:tc>
      </w:tr>
      <w:tr w:rsidR="0072703F" w:rsidRPr="0072703F" w14:paraId="14E4E26D" w14:textId="77777777" w:rsidTr="0072703F">
        <w:trPr>
          <w:trHeight w:val="225"/>
        </w:trPr>
        <w:tc>
          <w:tcPr>
            <w:tcW w:w="6917" w:type="dxa"/>
            <w:shd w:val="clear" w:color="auto" w:fill="auto"/>
            <w:hideMark/>
          </w:tcPr>
          <w:p w14:paraId="6F6222B3" w14:textId="77777777" w:rsidR="0072703F" w:rsidRPr="0072703F" w:rsidRDefault="0072703F" w:rsidP="009F5713">
            <w:pPr>
              <w:ind w:firstLineChars="10" w:firstLine="20"/>
              <w:jc w:val="both"/>
              <w:outlineLvl w:val="6"/>
              <w:rPr>
                <w:sz w:val="20"/>
                <w:szCs w:val="20"/>
              </w:rPr>
            </w:pPr>
            <w:r w:rsidRPr="0072703F">
              <w:rPr>
                <w:sz w:val="20"/>
                <w:szCs w:val="20"/>
              </w:rPr>
              <w:t>МОСЕНКОВА ЕКАТЕРИНА АНДРЕЕВНА</w:t>
            </w:r>
          </w:p>
        </w:tc>
        <w:tc>
          <w:tcPr>
            <w:tcW w:w="5620" w:type="dxa"/>
            <w:shd w:val="clear" w:color="auto" w:fill="auto"/>
            <w:hideMark/>
          </w:tcPr>
          <w:p w14:paraId="22DA2EF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6</w:t>
            </w:r>
          </w:p>
        </w:tc>
        <w:tc>
          <w:tcPr>
            <w:tcW w:w="1774" w:type="dxa"/>
            <w:shd w:val="clear" w:color="auto" w:fill="auto"/>
            <w:noWrap/>
            <w:hideMark/>
          </w:tcPr>
          <w:p w14:paraId="27481F4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B322C5F" w14:textId="77777777" w:rsidTr="0072703F">
        <w:trPr>
          <w:trHeight w:val="225"/>
        </w:trPr>
        <w:tc>
          <w:tcPr>
            <w:tcW w:w="6917" w:type="dxa"/>
            <w:shd w:val="clear" w:color="auto" w:fill="auto"/>
            <w:hideMark/>
          </w:tcPr>
          <w:p w14:paraId="2BCF3E33" w14:textId="77777777" w:rsidR="0072703F" w:rsidRPr="0072703F" w:rsidRDefault="0072703F" w:rsidP="009F5713">
            <w:pPr>
              <w:ind w:firstLineChars="10" w:firstLine="20"/>
              <w:jc w:val="both"/>
              <w:outlineLvl w:val="6"/>
              <w:rPr>
                <w:sz w:val="20"/>
                <w:szCs w:val="20"/>
              </w:rPr>
            </w:pPr>
            <w:r w:rsidRPr="0072703F">
              <w:rPr>
                <w:sz w:val="20"/>
                <w:szCs w:val="20"/>
              </w:rPr>
              <w:t>НАТАРОВА ЛЮДМИЛА ВЛАДИМИРОВНА</w:t>
            </w:r>
          </w:p>
        </w:tc>
        <w:tc>
          <w:tcPr>
            <w:tcW w:w="5620" w:type="dxa"/>
            <w:shd w:val="clear" w:color="auto" w:fill="auto"/>
            <w:hideMark/>
          </w:tcPr>
          <w:p w14:paraId="4891F2C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3</w:t>
            </w:r>
          </w:p>
        </w:tc>
        <w:tc>
          <w:tcPr>
            <w:tcW w:w="1774" w:type="dxa"/>
            <w:shd w:val="clear" w:color="auto" w:fill="auto"/>
            <w:noWrap/>
            <w:hideMark/>
          </w:tcPr>
          <w:p w14:paraId="221ADA37"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4B1DB06" w14:textId="77777777" w:rsidTr="0072703F">
        <w:trPr>
          <w:trHeight w:val="225"/>
        </w:trPr>
        <w:tc>
          <w:tcPr>
            <w:tcW w:w="6917" w:type="dxa"/>
            <w:shd w:val="clear" w:color="auto" w:fill="auto"/>
            <w:hideMark/>
          </w:tcPr>
          <w:p w14:paraId="4EDD21C9" w14:textId="77777777" w:rsidR="0072703F" w:rsidRPr="0072703F" w:rsidRDefault="0072703F" w:rsidP="009F5713">
            <w:pPr>
              <w:ind w:firstLineChars="10" w:firstLine="20"/>
              <w:jc w:val="both"/>
              <w:outlineLvl w:val="6"/>
              <w:rPr>
                <w:sz w:val="20"/>
                <w:szCs w:val="20"/>
              </w:rPr>
            </w:pPr>
            <w:r w:rsidRPr="0072703F">
              <w:rPr>
                <w:sz w:val="20"/>
                <w:szCs w:val="20"/>
              </w:rPr>
              <w:t>НИКИТИН  АНАТОЛИЙ ДМИТРИЕВИЧ</w:t>
            </w:r>
          </w:p>
        </w:tc>
        <w:tc>
          <w:tcPr>
            <w:tcW w:w="5620" w:type="dxa"/>
            <w:shd w:val="clear" w:color="auto" w:fill="auto"/>
            <w:hideMark/>
          </w:tcPr>
          <w:p w14:paraId="1465FDC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 кв. 13</w:t>
            </w:r>
          </w:p>
        </w:tc>
        <w:tc>
          <w:tcPr>
            <w:tcW w:w="1774" w:type="dxa"/>
            <w:shd w:val="clear" w:color="auto" w:fill="auto"/>
            <w:noWrap/>
            <w:hideMark/>
          </w:tcPr>
          <w:p w14:paraId="27C67CE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36E5B1B" w14:textId="77777777" w:rsidTr="0072703F">
        <w:trPr>
          <w:trHeight w:val="225"/>
        </w:trPr>
        <w:tc>
          <w:tcPr>
            <w:tcW w:w="6917" w:type="dxa"/>
            <w:shd w:val="clear" w:color="auto" w:fill="auto"/>
            <w:hideMark/>
          </w:tcPr>
          <w:p w14:paraId="362C1E64" w14:textId="77777777" w:rsidR="0072703F" w:rsidRPr="0072703F" w:rsidRDefault="0072703F" w:rsidP="009F5713">
            <w:pPr>
              <w:ind w:firstLineChars="10" w:firstLine="20"/>
              <w:jc w:val="both"/>
              <w:outlineLvl w:val="6"/>
              <w:rPr>
                <w:sz w:val="20"/>
                <w:szCs w:val="20"/>
              </w:rPr>
            </w:pPr>
            <w:r w:rsidRPr="0072703F">
              <w:rPr>
                <w:sz w:val="20"/>
                <w:szCs w:val="20"/>
              </w:rPr>
              <w:t>ОЛЕЙНИКОВА ВАЛЕНТИНА  ГРИГОРЬЕВНА</w:t>
            </w:r>
          </w:p>
        </w:tc>
        <w:tc>
          <w:tcPr>
            <w:tcW w:w="5620" w:type="dxa"/>
            <w:shd w:val="clear" w:color="auto" w:fill="auto"/>
            <w:hideMark/>
          </w:tcPr>
          <w:p w14:paraId="5596B86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17</w:t>
            </w:r>
          </w:p>
        </w:tc>
        <w:tc>
          <w:tcPr>
            <w:tcW w:w="1774" w:type="dxa"/>
            <w:shd w:val="clear" w:color="auto" w:fill="auto"/>
            <w:noWrap/>
            <w:hideMark/>
          </w:tcPr>
          <w:p w14:paraId="122DD5C3" w14:textId="77777777" w:rsidR="0072703F" w:rsidRPr="0072703F" w:rsidRDefault="0072703F" w:rsidP="0072703F">
            <w:pPr>
              <w:jc w:val="right"/>
              <w:outlineLvl w:val="6"/>
              <w:rPr>
                <w:sz w:val="20"/>
                <w:szCs w:val="20"/>
              </w:rPr>
            </w:pPr>
            <w:r w:rsidRPr="0072703F">
              <w:rPr>
                <w:sz w:val="20"/>
                <w:szCs w:val="20"/>
              </w:rPr>
              <w:t>0,0068628</w:t>
            </w:r>
          </w:p>
        </w:tc>
      </w:tr>
      <w:tr w:rsidR="0072703F" w:rsidRPr="0072703F" w14:paraId="7CB7D0B8" w14:textId="77777777" w:rsidTr="0072703F">
        <w:trPr>
          <w:trHeight w:val="225"/>
        </w:trPr>
        <w:tc>
          <w:tcPr>
            <w:tcW w:w="6917" w:type="dxa"/>
            <w:shd w:val="clear" w:color="auto" w:fill="auto"/>
            <w:hideMark/>
          </w:tcPr>
          <w:p w14:paraId="3BA9D64D"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lastRenderedPageBreak/>
              <w:t>Ответчикова</w:t>
            </w:r>
            <w:proofErr w:type="spellEnd"/>
            <w:r w:rsidRPr="0072703F">
              <w:rPr>
                <w:sz w:val="20"/>
                <w:szCs w:val="20"/>
              </w:rPr>
              <w:t xml:space="preserve"> Юлия  Сергеевна</w:t>
            </w:r>
          </w:p>
        </w:tc>
        <w:tc>
          <w:tcPr>
            <w:tcW w:w="5620" w:type="dxa"/>
            <w:shd w:val="clear" w:color="auto" w:fill="auto"/>
            <w:hideMark/>
          </w:tcPr>
          <w:p w14:paraId="7D8F2A5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12, кв. 1</w:t>
            </w:r>
          </w:p>
        </w:tc>
        <w:tc>
          <w:tcPr>
            <w:tcW w:w="1774" w:type="dxa"/>
            <w:shd w:val="clear" w:color="auto" w:fill="auto"/>
            <w:noWrap/>
            <w:hideMark/>
          </w:tcPr>
          <w:p w14:paraId="7858AB7D" w14:textId="77777777" w:rsidR="0072703F" w:rsidRPr="0072703F" w:rsidRDefault="0072703F" w:rsidP="0072703F">
            <w:pPr>
              <w:jc w:val="right"/>
              <w:outlineLvl w:val="6"/>
              <w:rPr>
                <w:sz w:val="20"/>
                <w:szCs w:val="20"/>
              </w:rPr>
            </w:pPr>
            <w:r w:rsidRPr="0072703F">
              <w:rPr>
                <w:sz w:val="20"/>
                <w:szCs w:val="20"/>
              </w:rPr>
              <w:t>0,0069085</w:t>
            </w:r>
          </w:p>
        </w:tc>
      </w:tr>
      <w:tr w:rsidR="0072703F" w:rsidRPr="0072703F" w14:paraId="4C26A142" w14:textId="77777777" w:rsidTr="0072703F">
        <w:trPr>
          <w:trHeight w:val="225"/>
        </w:trPr>
        <w:tc>
          <w:tcPr>
            <w:tcW w:w="6917" w:type="dxa"/>
            <w:shd w:val="clear" w:color="auto" w:fill="auto"/>
            <w:hideMark/>
          </w:tcPr>
          <w:p w14:paraId="32CF1BDB" w14:textId="77777777" w:rsidR="0072703F" w:rsidRPr="0072703F" w:rsidRDefault="0072703F" w:rsidP="009F5713">
            <w:pPr>
              <w:ind w:firstLineChars="10" w:firstLine="20"/>
              <w:jc w:val="both"/>
              <w:outlineLvl w:val="6"/>
              <w:rPr>
                <w:sz w:val="20"/>
                <w:szCs w:val="20"/>
              </w:rPr>
            </w:pPr>
            <w:r w:rsidRPr="0072703F">
              <w:rPr>
                <w:sz w:val="20"/>
                <w:szCs w:val="20"/>
              </w:rPr>
              <w:t>ПАВЛИКОВ Ю Д</w:t>
            </w:r>
          </w:p>
        </w:tc>
        <w:tc>
          <w:tcPr>
            <w:tcW w:w="5620" w:type="dxa"/>
            <w:shd w:val="clear" w:color="auto" w:fill="auto"/>
            <w:hideMark/>
          </w:tcPr>
          <w:p w14:paraId="4E6C618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28, кв. 8</w:t>
            </w:r>
          </w:p>
        </w:tc>
        <w:tc>
          <w:tcPr>
            <w:tcW w:w="1774" w:type="dxa"/>
            <w:shd w:val="clear" w:color="auto" w:fill="auto"/>
            <w:noWrap/>
            <w:hideMark/>
          </w:tcPr>
          <w:p w14:paraId="2EE617AA" w14:textId="77777777" w:rsidR="0072703F" w:rsidRPr="0072703F" w:rsidRDefault="0072703F" w:rsidP="0072703F">
            <w:pPr>
              <w:jc w:val="right"/>
              <w:outlineLvl w:val="6"/>
              <w:rPr>
                <w:sz w:val="20"/>
                <w:szCs w:val="20"/>
              </w:rPr>
            </w:pPr>
            <w:r w:rsidRPr="0072703F">
              <w:rPr>
                <w:sz w:val="20"/>
                <w:szCs w:val="20"/>
              </w:rPr>
              <w:t>0,0042593</w:t>
            </w:r>
          </w:p>
        </w:tc>
      </w:tr>
      <w:tr w:rsidR="0072703F" w:rsidRPr="0072703F" w14:paraId="37F2B464" w14:textId="77777777" w:rsidTr="0072703F">
        <w:trPr>
          <w:trHeight w:val="225"/>
        </w:trPr>
        <w:tc>
          <w:tcPr>
            <w:tcW w:w="6917" w:type="dxa"/>
            <w:shd w:val="clear" w:color="auto" w:fill="auto"/>
            <w:hideMark/>
          </w:tcPr>
          <w:p w14:paraId="01054C47" w14:textId="77777777" w:rsidR="0072703F" w:rsidRPr="0072703F" w:rsidRDefault="0072703F" w:rsidP="009F5713">
            <w:pPr>
              <w:ind w:firstLineChars="10" w:firstLine="20"/>
              <w:jc w:val="both"/>
              <w:outlineLvl w:val="6"/>
              <w:rPr>
                <w:sz w:val="20"/>
                <w:szCs w:val="20"/>
              </w:rPr>
            </w:pPr>
            <w:r w:rsidRPr="0072703F">
              <w:rPr>
                <w:sz w:val="20"/>
                <w:szCs w:val="20"/>
              </w:rPr>
              <w:t>ПАВЛИКОВА МАРИЯ ИВАНОВНА</w:t>
            </w:r>
          </w:p>
        </w:tc>
        <w:tc>
          <w:tcPr>
            <w:tcW w:w="5620" w:type="dxa"/>
            <w:shd w:val="clear" w:color="auto" w:fill="auto"/>
            <w:hideMark/>
          </w:tcPr>
          <w:p w14:paraId="434BF77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2, кв. 1</w:t>
            </w:r>
          </w:p>
        </w:tc>
        <w:tc>
          <w:tcPr>
            <w:tcW w:w="1774" w:type="dxa"/>
            <w:shd w:val="clear" w:color="auto" w:fill="auto"/>
            <w:noWrap/>
            <w:hideMark/>
          </w:tcPr>
          <w:p w14:paraId="5461687F" w14:textId="77777777" w:rsidR="0072703F" w:rsidRPr="0072703F" w:rsidRDefault="0072703F" w:rsidP="0072703F">
            <w:pPr>
              <w:jc w:val="right"/>
              <w:outlineLvl w:val="6"/>
              <w:rPr>
                <w:sz w:val="20"/>
                <w:szCs w:val="20"/>
              </w:rPr>
            </w:pPr>
            <w:r w:rsidRPr="0072703F">
              <w:rPr>
                <w:sz w:val="20"/>
                <w:szCs w:val="20"/>
              </w:rPr>
              <w:t>0,0034828</w:t>
            </w:r>
          </w:p>
        </w:tc>
      </w:tr>
      <w:tr w:rsidR="0072703F" w:rsidRPr="0072703F" w14:paraId="35699A2A" w14:textId="77777777" w:rsidTr="0072703F">
        <w:trPr>
          <w:trHeight w:val="225"/>
        </w:trPr>
        <w:tc>
          <w:tcPr>
            <w:tcW w:w="6917" w:type="dxa"/>
            <w:shd w:val="clear" w:color="auto" w:fill="auto"/>
            <w:hideMark/>
          </w:tcPr>
          <w:p w14:paraId="74FF3B83" w14:textId="77777777" w:rsidR="0072703F" w:rsidRPr="0072703F" w:rsidRDefault="0072703F" w:rsidP="009F5713">
            <w:pPr>
              <w:ind w:firstLineChars="10" w:firstLine="20"/>
              <w:jc w:val="both"/>
              <w:outlineLvl w:val="6"/>
              <w:rPr>
                <w:sz w:val="20"/>
                <w:szCs w:val="20"/>
              </w:rPr>
            </w:pPr>
            <w:r w:rsidRPr="0072703F">
              <w:rPr>
                <w:sz w:val="20"/>
                <w:szCs w:val="20"/>
              </w:rPr>
              <w:t>ПАВЛИНОВ НИКОЛАЙ ИВАНОВИЧ</w:t>
            </w:r>
          </w:p>
        </w:tc>
        <w:tc>
          <w:tcPr>
            <w:tcW w:w="5620" w:type="dxa"/>
            <w:shd w:val="clear" w:color="auto" w:fill="auto"/>
            <w:hideMark/>
          </w:tcPr>
          <w:p w14:paraId="7E9B12F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6</w:t>
            </w:r>
          </w:p>
        </w:tc>
        <w:tc>
          <w:tcPr>
            <w:tcW w:w="1774" w:type="dxa"/>
            <w:shd w:val="clear" w:color="auto" w:fill="auto"/>
            <w:noWrap/>
            <w:hideMark/>
          </w:tcPr>
          <w:p w14:paraId="1E3369AB" w14:textId="77777777" w:rsidR="0072703F" w:rsidRPr="0072703F" w:rsidRDefault="0072703F" w:rsidP="0072703F">
            <w:pPr>
              <w:jc w:val="right"/>
              <w:outlineLvl w:val="6"/>
              <w:rPr>
                <w:sz w:val="20"/>
                <w:szCs w:val="20"/>
              </w:rPr>
            </w:pPr>
            <w:r w:rsidRPr="0072703F">
              <w:rPr>
                <w:sz w:val="20"/>
                <w:szCs w:val="20"/>
              </w:rPr>
              <w:t>0,0046133</w:t>
            </w:r>
          </w:p>
        </w:tc>
      </w:tr>
      <w:tr w:rsidR="0072703F" w:rsidRPr="0072703F" w14:paraId="7C0E37EA" w14:textId="77777777" w:rsidTr="0072703F">
        <w:trPr>
          <w:trHeight w:val="225"/>
        </w:trPr>
        <w:tc>
          <w:tcPr>
            <w:tcW w:w="6917" w:type="dxa"/>
            <w:shd w:val="clear" w:color="auto" w:fill="auto"/>
            <w:hideMark/>
          </w:tcPr>
          <w:p w14:paraId="2F4C1D51" w14:textId="77777777" w:rsidR="0072703F" w:rsidRPr="0072703F" w:rsidRDefault="0072703F" w:rsidP="009F5713">
            <w:pPr>
              <w:ind w:firstLineChars="10" w:firstLine="20"/>
              <w:jc w:val="both"/>
              <w:outlineLvl w:val="6"/>
              <w:rPr>
                <w:sz w:val="20"/>
                <w:szCs w:val="20"/>
              </w:rPr>
            </w:pPr>
            <w:r w:rsidRPr="0072703F">
              <w:rPr>
                <w:sz w:val="20"/>
                <w:szCs w:val="20"/>
              </w:rPr>
              <w:t>ПАСТОР - -</w:t>
            </w:r>
          </w:p>
        </w:tc>
        <w:tc>
          <w:tcPr>
            <w:tcW w:w="5620" w:type="dxa"/>
            <w:shd w:val="clear" w:color="auto" w:fill="auto"/>
            <w:hideMark/>
          </w:tcPr>
          <w:p w14:paraId="160D810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13</w:t>
            </w:r>
          </w:p>
        </w:tc>
        <w:tc>
          <w:tcPr>
            <w:tcW w:w="1774" w:type="dxa"/>
            <w:shd w:val="clear" w:color="auto" w:fill="auto"/>
            <w:noWrap/>
            <w:hideMark/>
          </w:tcPr>
          <w:p w14:paraId="1F1B796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670ADDA" w14:textId="77777777" w:rsidTr="0072703F">
        <w:trPr>
          <w:trHeight w:val="225"/>
        </w:trPr>
        <w:tc>
          <w:tcPr>
            <w:tcW w:w="6917" w:type="dxa"/>
            <w:shd w:val="clear" w:color="auto" w:fill="auto"/>
            <w:hideMark/>
          </w:tcPr>
          <w:p w14:paraId="48840CBC" w14:textId="77777777" w:rsidR="0072703F" w:rsidRPr="0072703F" w:rsidRDefault="0072703F" w:rsidP="009F5713">
            <w:pPr>
              <w:ind w:firstLineChars="10" w:firstLine="20"/>
              <w:jc w:val="both"/>
              <w:outlineLvl w:val="6"/>
              <w:rPr>
                <w:sz w:val="20"/>
                <w:szCs w:val="20"/>
              </w:rPr>
            </w:pPr>
            <w:r w:rsidRPr="0072703F">
              <w:rPr>
                <w:sz w:val="20"/>
                <w:szCs w:val="20"/>
              </w:rPr>
              <w:t>ПЕНКАЛЬСКАЯ ЗОЯ ФРОЛОВНА</w:t>
            </w:r>
          </w:p>
        </w:tc>
        <w:tc>
          <w:tcPr>
            <w:tcW w:w="5620" w:type="dxa"/>
            <w:shd w:val="clear" w:color="auto" w:fill="auto"/>
            <w:hideMark/>
          </w:tcPr>
          <w:p w14:paraId="0CE9648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3</w:t>
            </w:r>
          </w:p>
        </w:tc>
        <w:tc>
          <w:tcPr>
            <w:tcW w:w="1774" w:type="dxa"/>
            <w:shd w:val="clear" w:color="auto" w:fill="auto"/>
            <w:noWrap/>
            <w:hideMark/>
          </w:tcPr>
          <w:p w14:paraId="70C2A63F" w14:textId="77777777" w:rsidR="0072703F" w:rsidRPr="0072703F" w:rsidRDefault="0072703F" w:rsidP="0072703F">
            <w:pPr>
              <w:jc w:val="right"/>
              <w:outlineLvl w:val="6"/>
              <w:rPr>
                <w:sz w:val="20"/>
                <w:szCs w:val="20"/>
              </w:rPr>
            </w:pPr>
            <w:r w:rsidRPr="0072703F">
              <w:rPr>
                <w:sz w:val="20"/>
                <w:szCs w:val="20"/>
              </w:rPr>
              <w:t>0,0073766</w:t>
            </w:r>
          </w:p>
        </w:tc>
      </w:tr>
      <w:tr w:rsidR="0072703F" w:rsidRPr="0072703F" w14:paraId="42B3CCB3" w14:textId="77777777" w:rsidTr="0072703F">
        <w:trPr>
          <w:trHeight w:val="225"/>
        </w:trPr>
        <w:tc>
          <w:tcPr>
            <w:tcW w:w="6917" w:type="dxa"/>
            <w:shd w:val="clear" w:color="auto" w:fill="auto"/>
            <w:hideMark/>
          </w:tcPr>
          <w:p w14:paraId="5BCA84D9" w14:textId="77777777" w:rsidR="0072703F" w:rsidRPr="0072703F" w:rsidRDefault="0072703F" w:rsidP="009F5713">
            <w:pPr>
              <w:ind w:firstLineChars="10" w:firstLine="20"/>
              <w:jc w:val="both"/>
              <w:outlineLvl w:val="6"/>
              <w:rPr>
                <w:sz w:val="20"/>
                <w:szCs w:val="20"/>
              </w:rPr>
            </w:pPr>
            <w:r w:rsidRPr="0072703F">
              <w:rPr>
                <w:sz w:val="20"/>
                <w:szCs w:val="20"/>
              </w:rPr>
              <w:t>ПИНЯЕВА ЮЛИЯ ГЕННАДЬЕВНА</w:t>
            </w:r>
          </w:p>
        </w:tc>
        <w:tc>
          <w:tcPr>
            <w:tcW w:w="5620" w:type="dxa"/>
            <w:shd w:val="clear" w:color="auto" w:fill="auto"/>
            <w:hideMark/>
          </w:tcPr>
          <w:p w14:paraId="03574E0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7</w:t>
            </w:r>
          </w:p>
        </w:tc>
        <w:tc>
          <w:tcPr>
            <w:tcW w:w="1774" w:type="dxa"/>
            <w:shd w:val="clear" w:color="auto" w:fill="auto"/>
            <w:noWrap/>
            <w:hideMark/>
          </w:tcPr>
          <w:p w14:paraId="47592A2D"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6DB5178" w14:textId="77777777" w:rsidTr="0072703F">
        <w:trPr>
          <w:trHeight w:val="225"/>
        </w:trPr>
        <w:tc>
          <w:tcPr>
            <w:tcW w:w="6917" w:type="dxa"/>
            <w:shd w:val="clear" w:color="auto" w:fill="auto"/>
            <w:hideMark/>
          </w:tcPr>
          <w:p w14:paraId="06C0CC64" w14:textId="77777777" w:rsidR="0072703F" w:rsidRPr="0072703F" w:rsidRDefault="0072703F" w:rsidP="009F5713">
            <w:pPr>
              <w:ind w:firstLineChars="10" w:firstLine="20"/>
              <w:jc w:val="both"/>
              <w:outlineLvl w:val="6"/>
              <w:rPr>
                <w:sz w:val="20"/>
                <w:szCs w:val="20"/>
              </w:rPr>
            </w:pPr>
            <w:r w:rsidRPr="0072703F">
              <w:rPr>
                <w:sz w:val="20"/>
                <w:szCs w:val="20"/>
              </w:rPr>
              <w:t>ПЛАТОНОВА -------------------- --------------------</w:t>
            </w:r>
          </w:p>
        </w:tc>
        <w:tc>
          <w:tcPr>
            <w:tcW w:w="5620" w:type="dxa"/>
            <w:shd w:val="clear" w:color="auto" w:fill="auto"/>
            <w:hideMark/>
          </w:tcPr>
          <w:p w14:paraId="2D6DD83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23</w:t>
            </w:r>
          </w:p>
        </w:tc>
        <w:tc>
          <w:tcPr>
            <w:tcW w:w="1774" w:type="dxa"/>
            <w:shd w:val="clear" w:color="auto" w:fill="auto"/>
            <w:noWrap/>
            <w:hideMark/>
          </w:tcPr>
          <w:p w14:paraId="6A0D9A0A" w14:textId="77777777" w:rsidR="0072703F" w:rsidRPr="0072703F" w:rsidRDefault="0072703F" w:rsidP="0072703F">
            <w:pPr>
              <w:jc w:val="right"/>
              <w:outlineLvl w:val="6"/>
              <w:rPr>
                <w:sz w:val="20"/>
                <w:szCs w:val="20"/>
              </w:rPr>
            </w:pPr>
            <w:r w:rsidRPr="0072703F">
              <w:rPr>
                <w:sz w:val="20"/>
                <w:szCs w:val="20"/>
              </w:rPr>
              <w:t>0,0053212</w:t>
            </w:r>
          </w:p>
        </w:tc>
      </w:tr>
      <w:tr w:rsidR="0072703F" w:rsidRPr="0072703F" w14:paraId="2A9DE901" w14:textId="77777777" w:rsidTr="0072703F">
        <w:trPr>
          <w:trHeight w:val="225"/>
        </w:trPr>
        <w:tc>
          <w:tcPr>
            <w:tcW w:w="6917" w:type="dxa"/>
            <w:shd w:val="clear" w:color="auto" w:fill="auto"/>
            <w:hideMark/>
          </w:tcPr>
          <w:p w14:paraId="46D12848" w14:textId="77777777" w:rsidR="0072703F" w:rsidRPr="0072703F" w:rsidRDefault="0072703F" w:rsidP="009F5713">
            <w:pPr>
              <w:ind w:firstLineChars="10" w:firstLine="20"/>
              <w:jc w:val="both"/>
              <w:outlineLvl w:val="6"/>
              <w:rPr>
                <w:sz w:val="20"/>
                <w:szCs w:val="20"/>
              </w:rPr>
            </w:pPr>
            <w:r w:rsidRPr="0072703F">
              <w:rPr>
                <w:sz w:val="20"/>
                <w:szCs w:val="20"/>
              </w:rPr>
              <w:t>ПОЗДНЯКОВА ИРИНА ВЛАДИМИРОВНА</w:t>
            </w:r>
          </w:p>
        </w:tc>
        <w:tc>
          <w:tcPr>
            <w:tcW w:w="5620" w:type="dxa"/>
            <w:shd w:val="clear" w:color="auto" w:fill="auto"/>
            <w:hideMark/>
          </w:tcPr>
          <w:p w14:paraId="61033B2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19</w:t>
            </w:r>
          </w:p>
        </w:tc>
        <w:tc>
          <w:tcPr>
            <w:tcW w:w="1774" w:type="dxa"/>
            <w:shd w:val="clear" w:color="auto" w:fill="auto"/>
            <w:noWrap/>
            <w:hideMark/>
          </w:tcPr>
          <w:p w14:paraId="54004D2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6BC2359" w14:textId="77777777" w:rsidTr="0072703F">
        <w:trPr>
          <w:trHeight w:val="225"/>
        </w:trPr>
        <w:tc>
          <w:tcPr>
            <w:tcW w:w="6917" w:type="dxa"/>
            <w:shd w:val="clear" w:color="auto" w:fill="auto"/>
            <w:hideMark/>
          </w:tcPr>
          <w:p w14:paraId="0700988B" w14:textId="77777777" w:rsidR="0072703F" w:rsidRPr="0072703F" w:rsidRDefault="0072703F" w:rsidP="009F5713">
            <w:pPr>
              <w:ind w:firstLineChars="10" w:firstLine="20"/>
              <w:jc w:val="both"/>
              <w:outlineLvl w:val="6"/>
              <w:rPr>
                <w:sz w:val="20"/>
                <w:szCs w:val="20"/>
              </w:rPr>
            </w:pPr>
            <w:r w:rsidRPr="0072703F">
              <w:rPr>
                <w:sz w:val="20"/>
                <w:szCs w:val="20"/>
              </w:rPr>
              <w:t>ПОНОМАРЕВ АНДРЕЙ ВЯЧЕСЛАВОВИЧ</w:t>
            </w:r>
          </w:p>
        </w:tc>
        <w:tc>
          <w:tcPr>
            <w:tcW w:w="5620" w:type="dxa"/>
            <w:shd w:val="clear" w:color="auto" w:fill="auto"/>
            <w:hideMark/>
          </w:tcPr>
          <w:p w14:paraId="3CE8C36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19, кв. 6</w:t>
            </w:r>
          </w:p>
        </w:tc>
        <w:tc>
          <w:tcPr>
            <w:tcW w:w="1774" w:type="dxa"/>
            <w:shd w:val="clear" w:color="auto" w:fill="auto"/>
            <w:noWrap/>
            <w:hideMark/>
          </w:tcPr>
          <w:p w14:paraId="489DBF2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09F9EAC" w14:textId="77777777" w:rsidTr="0072703F">
        <w:trPr>
          <w:trHeight w:val="225"/>
        </w:trPr>
        <w:tc>
          <w:tcPr>
            <w:tcW w:w="6917" w:type="dxa"/>
            <w:shd w:val="clear" w:color="auto" w:fill="auto"/>
            <w:hideMark/>
          </w:tcPr>
          <w:p w14:paraId="5AA4ECCA" w14:textId="77777777" w:rsidR="0072703F" w:rsidRPr="0072703F" w:rsidRDefault="0072703F" w:rsidP="009F5713">
            <w:pPr>
              <w:ind w:firstLineChars="10" w:firstLine="20"/>
              <w:jc w:val="both"/>
              <w:outlineLvl w:val="6"/>
              <w:rPr>
                <w:sz w:val="20"/>
                <w:szCs w:val="20"/>
              </w:rPr>
            </w:pPr>
            <w:r w:rsidRPr="0072703F">
              <w:rPr>
                <w:sz w:val="20"/>
                <w:szCs w:val="20"/>
              </w:rPr>
              <w:t>ПОНОМАРЕВА ГАЛИНА ЕРМОЛАЕВНА</w:t>
            </w:r>
          </w:p>
        </w:tc>
        <w:tc>
          <w:tcPr>
            <w:tcW w:w="5620" w:type="dxa"/>
            <w:shd w:val="clear" w:color="auto" w:fill="auto"/>
            <w:hideMark/>
          </w:tcPr>
          <w:p w14:paraId="041CEAF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6</w:t>
            </w:r>
          </w:p>
        </w:tc>
        <w:tc>
          <w:tcPr>
            <w:tcW w:w="1774" w:type="dxa"/>
            <w:shd w:val="clear" w:color="auto" w:fill="auto"/>
            <w:noWrap/>
            <w:hideMark/>
          </w:tcPr>
          <w:p w14:paraId="646E9038" w14:textId="77777777" w:rsidR="0072703F" w:rsidRPr="0072703F" w:rsidRDefault="0072703F" w:rsidP="0072703F">
            <w:pPr>
              <w:jc w:val="right"/>
              <w:outlineLvl w:val="6"/>
              <w:rPr>
                <w:sz w:val="20"/>
                <w:szCs w:val="20"/>
              </w:rPr>
            </w:pPr>
            <w:r w:rsidRPr="0072703F">
              <w:rPr>
                <w:sz w:val="20"/>
                <w:szCs w:val="20"/>
              </w:rPr>
              <w:t>0,0055725</w:t>
            </w:r>
          </w:p>
        </w:tc>
      </w:tr>
      <w:tr w:rsidR="0072703F" w:rsidRPr="0072703F" w14:paraId="4E1E6F6D" w14:textId="77777777" w:rsidTr="0072703F">
        <w:trPr>
          <w:trHeight w:val="225"/>
        </w:trPr>
        <w:tc>
          <w:tcPr>
            <w:tcW w:w="6917" w:type="dxa"/>
            <w:shd w:val="clear" w:color="auto" w:fill="auto"/>
            <w:hideMark/>
          </w:tcPr>
          <w:p w14:paraId="0696D64C" w14:textId="77777777" w:rsidR="0072703F" w:rsidRPr="0072703F" w:rsidRDefault="0072703F" w:rsidP="009F5713">
            <w:pPr>
              <w:ind w:firstLineChars="10" w:firstLine="20"/>
              <w:jc w:val="both"/>
              <w:outlineLvl w:val="6"/>
              <w:rPr>
                <w:sz w:val="20"/>
                <w:szCs w:val="20"/>
              </w:rPr>
            </w:pPr>
            <w:r w:rsidRPr="0072703F">
              <w:rPr>
                <w:sz w:val="20"/>
                <w:szCs w:val="20"/>
              </w:rPr>
              <w:t>ПОТАЧИНА МАРИЯ ПАВЛОВНА</w:t>
            </w:r>
          </w:p>
        </w:tc>
        <w:tc>
          <w:tcPr>
            <w:tcW w:w="5620" w:type="dxa"/>
            <w:shd w:val="clear" w:color="auto" w:fill="auto"/>
            <w:hideMark/>
          </w:tcPr>
          <w:p w14:paraId="63A7E2B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9</w:t>
            </w:r>
          </w:p>
        </w:tc>
        <w:tc>
          <w:tcPr>
            <w:tcW w:w="1774" w:type="dxa"/>
            <w:shd w:val="clear" w:color="auto" w:fill="auto"/>
            <w:noWrap/>
            <w:hideMark/>
          </w:tcPr>
          <w:p w14:paraId="3AB1B2A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8645C4F" w14:textId="77777777" w:rsidTr="0072703F">
        <w:trPr>
          <w:trHeight w:val="225"/>
        </w:trPr>
        <w:tc>
          <w:tcPr>
            <w:tcW w:w="6917" w:type="dxa"/>
            <w:shd w:val="clear" w:color="auto" w:fill="auto"/>
            <w:hideMark/>
          </w:tcPr>
          <w:p w14:paraId="00A5977F" w14:textId="77777777" w:rsidR="0072703F" w:rsidRPr="0072703F" w:rsidRDefault="0072703F" w:rsidP="009F5713">
            <w:pPr>
              <w:ind w:firstLineChars="10" w:firstLine="20"/>
              <w:jc w:val="both"/>
              <w:outlineLvl w:val="6"/>
              <w:rPr>
                <w:sz w:val="20"/>
                <w:szCs w:val="20"/>
              </w:rPr>
            </w:pPr>
            <w:r w:rsidRPr="0072703F">
              <w:rPr>
                <w:sz w:val="20"/>
                <w:szCs w:val="20"/>
              </w:rPr>
              <w:t>ПРОЗУКИНА НАТАЛЬЯ НИКОЛАЕВНА</w:t>
            </w:r>
          </w:p>
        </w:tc>
        <w:tc>
          <w:tcPr>
            <w:tcW w:w="5620" w:type="dxa"/>
            <w:shd w:val="clear" w:color="auto" w:fill="auto"/>
            <w:hideMark/>
          </w:tcPr>
          <w:p w14:paraId="6BB1900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4</w:t>
            </w:r>
          </w:p>
        </w:tc>
        <w:tc>
          <w:tcPr>
            <w:tcW w:w="1774" w:type="dxa"/>
            <w:shd w:val="clear" w:color="auto" w:fill="auto"/>
            <w:noWrap/>
            <w:hideMark/>
          </w:tcPr>
          <w:p w14:paraId="15EEE217" w14:textId="77777777" w:rsidR="0072703F" w:rsidRPr="0072703F" w:rsidRDefault="0072703F" w:rsidP="0072703F">
            <w:pPr>
              <w:jc w:val="right"/>
              <w:outlineLvl w:val="6"/>
              <w:rPr>
                <w:sz w:val="20"/>
                <w:szCs w:val="20"/>
              </w:rPr>
            </w:pPr>
            <w:r w:rsidRPr="0072703F">
              <w:rPr>
                <w:sz w:val="20"/>
                <w:szCs w:val="20"/>
              </w:rPr>
              <w:t>0,0058008</w:t>
            </w:r>
          </w:p>
        </w:tc>
      </w:tr>
      <w:tr w:rsidR="0072703F" w:rsidRPr="0072703F" w14:paraId="03BACED1" w14:textId="77777777" w:rsidTr="0072703F">
        <w:trPr>
          <w:trHeight w:val="225"/>
        </w:trPr>
        <w:tc>
          <w:tcPr>
            <w:tcW w:w="6917" w:type="dxa"/>
            <w:shd w:val="clear" w:color="auto" w:fill="auto"/>
            <w:hideMark/>
          </w:tcPr>
          <w:p w14:paraId="0D35EEE9"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Проконина</w:t>
            </w:r>
            <w:proofErr w:type="spellEnd"/>
            <w:r w:rsidRPr="0072703F">
              <w:rPr>
                <w:sz w:val="20"/>
                <w:szCs w:val="20"/>
              </w:rPr>
              <w:t xml:space="preserve"> Е.И., </w:t>
            </w:r>
            <w:proofErr w:type="spellStart"/>
            <w:r w:rsidRPr="0072703F">
              <w:rPr>
                <w:sz w:val="20"/>
                <w:szCs w:val="20"/>
              </w:rPr>
              <w:t>Проконин</w:t>
            </w:r>
            <w:proofErr w:type="spellEnd"/>
            <w:r w:rsidRPr="0072703F">
              <w:rPr>
                <w:sz w:val="20"/>
                <w:szCs w:val="20"/>
              </w:rPr>
              <w:t xml:space="preserve"> Е.И</w:t>
            </w:r>
          </w:p>
        </w:tc>
        <w:tc>
          <w:tcPr>
            <w:tcW w:w="5620" w:type="dxa"/>
            <w:shd w:val="clear" w:color="auto" w:fill="auto"/>
            <w:hideMark/>
          </w:tcPr>
          <w:p w14:paraId="691B1A9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3</w:t>
            </w:r>
          </w:p>
        </w:tc>
        <w:tc>
          <w:tcPr>
            <w:tcW w:w="1774" w:type="dxa"/>
            <w:shd w:val="clear" w:color="auto" w:fill="auto"/>
            <w:noWrap/>
            <w:hideMark/>
          </w:tcPr>
          <w:p w14:paraId="4FD6EFD0" w14:textId="77777777" w:rsidR="0072703F" w:rsidRPr="0072703F" w:rsidRDefault="0072703F" w:rsidP="0072703F">
            <w:pPr>
              <w:jc w:val="right"/>
              <w:outlineLvl w:val="6"/>
              <w:rPr>
                <w:sz w:val="20"/>
                <w:szCs w:val="20"/>
              </w:rPr>
            </w:pPr>
            <w:r w:rsidRPr="0072703F">
              <w:rPr>
                <w:sz w:val="20"/>
                <w:szCs w:val="20"/>
              </w:rPr>
              <w:t>0,0055154</w:t>
            </w:r>
          </w:p>
        </w:tc>
      </w:tr>
      <w:tr w:rsidR="0072703F" w:rsidRPr="0072703F" w14:paraId="70E4BC8E" w14:textId="77777777" w:rsidTr="0072703F">
        <w:trPr>
          <w:trHeight w:val="225"/>
        </w:trPr>
        <w:tc>
          <w:tcPr>
            <w:tcW w:w="6917" w:type="dxa"/>
            <w:shd w:val="clear" w:color="auto" w:fill="auto"/>
            <w:hideMark/>
          </w:tcPr>
          <w:p w14:paraId="309CC9A5" w14:textId="77777777" w:rsidR="0072703F" w:rsidRPr="0072703F" w:rsidRDefault="0072703F" w:rsidP="009F5713">
            <w:pPr>
              <w:ind w:firstLineChars="10" w:firstLine="20"/>
              <w:jc w:val="both"/>
              <w:outlineLvl w:val="6"/>
              <w:rPr>
                <w:sz w:val="20"/>
                <w:szCs w:val="20"/>
              </w:rPr>
            </w:pPr>
            <w:r w:rsidRPr="0072703F">
              <w:rPr>
                <w:sz w:val="20"/>
                <w:szCs w:val="20"/>
              </w:rPr>
              <w:t>ПРОКОПОВА Н А</w:t>
            </w:r>
          </w:p>
        </w:tc>
        <w:tc>
          <w:tcPr>
            <w:tcW w:w="5620" w:type="dxa"/>
            <w:shd w:val="clear" w:color="auto" w:fill="auto"/>
            <w:hideMark/>
          </w:tcPr>
          <w:p w14:paraId="09F08EB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12</w:t>
            </w:r>
          </w:p>
        </w:tc>
        <w:tc>
          <w:tcPr>
            <w:tcW w:w="1774" w:type="dxa"/>
            <w:shd w:val="clear" w:color="auto" w:fill="auto"/>
            <w:noWrap/>
            <w:hideMark/>
          </w:tcPr>
          <w:p w14:paraId="6CA0D3A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512992C" w14:textId="77777777" w:rsidTr="0072703F">
        <w:trPr>
          <w:trHeight w:val="225"/>
        </w:trPr>
        <w:tc>
          <w:tcPr>
            <w:tcW w:w="6917" w:type="dxa"/>
            <w:shd w:val="clear" w:color="auto" w:fill="auto"/>
            <w:hideMark/>
          </w:tcPr>
          <w:p w14:paraId="12227C6A" w14:textId="77777777" w:rsidR="0072703F" w:rsidRPr="0072703F" w:rsidRDefault="0072703F" w:rsidP="009F5713">
            <w:pPr>
              <w:ind w:firstLineChars="10" w:firstLine="20"/>
              <w:jc w:val="both"/>
              <w:outlineLvl w:val="6"/>
              <w:rPr>
                <w:sz w:val="20"/>
                <w:szCs w:val="20"/>
              </w:rPr>
            </w:pPr>
            <w:r w:rsidRPr="0072703F">
              <w:rPr>
                <w:sz w:val="20"/>
                <w:szCs w:val="20"/>
              </w:rPr>
              <w:t>ПРОКОПОВА НИНА АНАТОЛЬЕВНА</w:t>
            </w:r>
          </w:p>
        </w:tc>
        <w:tc>
          <w:tcPr>
            <w:tcW w:w="5620" w:type="dxa"/>
            <w:shd w:val="clear" w:color="auto" w:fill="auto"/>
            <w:hideMark/>
          </w:tcPr>
          <w:p w14:paraId="500BA67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5</w:t>
            </w:r>
          </w:p>
        </w:tc>
        <w:tc>
          <w:tcPr>
            <w:tcW w:w="1774" w:type="dxa"/>
            <w:shd w:val="clear" w:color="auto" w:fill="auto"/>
            <w:noWrap/>
            <w:hideMark/>
          </w:tcPr>
          <w:p w14:paraId="69FE8A75" w14:textId="77777777" w:rsidR="0072703F" w:rsidRPr="0072703F" w:rsidRDefault="0072703F" w:rsidP="0072703F">
            <w:pPr>
              <w:jc w:val="right"/>
              <w:outlineLvl w:val="6"/>
              <w:rPr>
                <w:sz w:val="20"/>
                <w:szCs w:val="20"/>
              </w:rPr>
            </w:pPr>
            <w:r w:rsidRPr="0072703F">
              <w:rPr>
                <w:sz w:val="20"/>
                <w:szCs w:val="20"/>
              </w:rPr>
              <w:t>0,0046704</w:t>
            </w:r>
          </w:p>
        </w:tc>
      </w:tr>
      <w:tr w:rsidR="0072703F" w:rsidRPr="0072703F" w14:paraId="415BA31F" w14:textId="77777777" w:rsidTr="0072703F">
        <w:trPr>
          <w:trHeight w:val="225"/>
        </w:trPr>
        <w:tc>
          <w:tcPr>
            <w:tcW w:w="6917" w:type="dxa"/>
            <w:shd w:val="clear" w:color="auto" w:fill="auto"/>
            <w:hideMark/>
          </w:tcPr>
          <w:p w14:paraId="158B11B1"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t>Простякова</w:t>
            </w:r>
            <w:proofErr w:type="spellEnd"/>
            <w:r w:rsidRPr="0072703F">
              <w:rPr>
                <w:sz w:val="20"/>
                <w:szCs w:val="20"/>
              </w:rPr>
              <w:t xml:space="preserve"> Ольга Владимировна</w:t>
            </w:r>
          </w:p>
        </w:tc>
        <w:tc>
          <w:tcPr>
            <w:tcW w:w="5620" w:type="dxa"/>
            <w:shd w:val="clear" w:color="auto" w:fill="auto"/>
            <w:hideMark/>
          </w:tcPr>
          <w:p w14:paraId="13326B9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5</w:t>
            </w:r>
          </w:p>
        </w:tc>
        <w:tc>
          <w:tcPr>
            <w:tcW w:w="1774" w:type="dxa"/>
            <w:shd w:val="clear" w:color="auto" w:fill="auto"/>
            <w:noWrap/>
            <w:hideMark/>
          </w:tcPr>
          <w:p w14:paraId="1055A9B1" w14:textId="77777777" w:rsidR="0072703F" w:rsidRPr="0072703F" w:rsidRDefault="0072703F" w:rsidP="0072703F">
            <w:pPr>
              <w:jc w:val="right"/>
              <w:outlineLvl w:val="6"/>
              <w:rPr>
                <w:sz w:val="20"/>
                <w:szCs w:val="20"/>
              </w:rPr>
            </w:pPr>
            <w:r w:rsidRPr="0072703F">
              <w:rPr>
                <w:sz w:val="20"/>
                <w:szCs w:val="20"/>
              </w:rPr>
              <w:t>0,0052641</w:t>
            </w:r>
          </w:p>
        </w:tc>
      </w:tr>
      <w:tr w:rsidR="0072703F" w:rsidRPr="0072703F" w14:paraId="3DD6AB6F" w14:textId="77777777" w:rsidTr="0072703F">
        <w:trPr>
          <w:trHeight w:val="225"/>
        </w:trPr>
        <w:tc>
          <w:tcPr>
            <w:tcW w:w="6917" w:type="dxa"/>
            <w:shd w:val="clear" w:color="auto" w:fill="auto"/>
            <w:hideMark/>
          </w:tcPr>
          <w:p w14:paraId="738DC276" w14:textId="77777777" w:rsidR="0072703F" w:rsidRPr="0072703F" w:rsidRDefault="0072703F" w:rsidP="009F5713">
            <w:pPr>
              <w:ind w:firstLineChars="10" w:firstLine="20"/>
              <w:jc w:val="both"/>
              <w:outlineLvl w:val="6"/>
              <w:rPr>
                <w:sz w:val="20"/>
                <w:szCs w:val="20"/>
              </w:rPr>
            </w:pPr>
            <w:r w:rsidRPr="0072703F">
              <w:rPr>
                <w:sz w:val="20"/>
                <w:szCs w:val="20"/>
              </w:rPr>
              <w:t>ПРОХОРЕНКО  СЕРГЕЙ МЕФОДЬЕВИЧ</w:t>
            </w:r>
          </w:p>
        </w:tc>
        <w:tc>
          <w:tcPr>
            <w:tcW w:w="5620" w:type="dxa"/>
            <w:shd w:val="clear" w:color="auto" w:fill="auto"/>
            <w:hideMark/>
          </w:tcPr>
          <w:p w14:paraId="206A1FC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12</w:t>
            </w:r>
          </w:p>
        </w:tc>
        <w:tc>
          <w:tcPr>
            <w:tcW w:w="1774" w:type="dxa"/>
            <w:shd w:val="clear" w:color="auto" w:fill="auto"/>
            <w:noWrap/>
            <w:hideMark/>
          </w:tcPr>
          <w:p w14:paraId="2251F953" w14:textId="77777777" w:rsidR="0072703F" w:rsidRPr="0072703F" w:rsidRDefault="0072703F" w:rsidP="0072703F">
            <w:pPr>
              <w:jc w:val="right"/>
              <w:outlineLvl w:val="6"/>
              <w:rPr>
                <w:sz w:val="20"/>
                <w:szCs w:val="20"/>
              </w:rPr>
            </w:pPr>
            <w:r w:rsidRPr="0072703F">
              <w:rPr>
                <w:sz w:val="20"/>
                <w:szCs w:val="20"/>
              </w:rPr>
              <w:t>0,0051842</w:t>
            </w:r>
          </w:p>
        </w:tc>
      </w:tr>
      <w:tr w:rsidR="0072703F" w:rsidRPr="0072703F" w14:paraId="7042DAD4" w14:textId="77777777" w:rsidTr="0072703F">
        <w:trPr>
          <w:trHeight w:val="225"/>
        </w:trPr>
        <w:tc>
          <w:tcPr>
            <w:tcW w:w="6917" w:type="dxa"/>
            <w:shd w:val="clear" w:color="auto" w:fill="auto"/>
            <w:hideMark/>
          </w:tcPr>
          <w:p w14:paraId="6F7BA9B2" w14:textId="77777777" w:rsidR="0072703F" w:rsidRPr="0072703F" w:rsidRDefault="0072703F" w:rsidP="009F5713">
            <w:pPr>
              <w:ind w:firstLineChars="10" w:firstLine="20"/>
              <w:jc w:val="both"/>
              <w:outlineLvl w:val="6"/>
              <w:rPr>
                <w:sz w:val="20"/>
                <w:szCs w:val="20"/>
              </w:rPr>
            </w:pPr>
            <w:r w:rsidRPr="0072703F">
              <w:rPr>
                <w:sz w:val="20"/>
                <w:szCs w:val="20"/>
              </w:rPr>
              <w:t>ПРОХОРОВА ЛЮБОВЬ ИВАНОВНА</w:t>
            </w:r>
          </w:p>
        </w:tc>
        <w:tc>
          <w:tcPr>
            <w:tcW w:w="5620" w:type="dxa"/>
            <w:shd w:val="clear" w:color="auto" w:fill="auto"/>
            <w:hideMark/>
          </w:tcPr>
          <w:p w14:paraId="762A12D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7</w:t>
            </w:r>
          </w:p>
        </w:tc>
        <w:tc>
          <w:tcPr>
            <w:tcW w:w="1774" w:type="dxa"/>
            <w:shd w:val="clear" w:color="auto" w:fill="auto"/>
            <w:noWrap/>
            <w:hideMark/>
          </w:tcPr>
          <w:p w14:paraId="4721A1A4" w14:textId="77777777" w:rsidR="0072703F" w:rsidRPr="0072703F" w:rsidRDefault="0072703F" w:rsidP="0072703F">
            <w:pPr>
              <w:jc w:val="right"/>
              <w:outlineLvl w:val="6"/>
              <w:rPr>
                <w:sz w:val="20"/>
                <w:szCs w:val="20"/>
              </w:rPr>
            </w:pPr>
            <w:r w:rsidRPr="0072703F">
              <w:rPr>
                <w:sz w:val="20"/>
                <w:szCs w:val="20"/>
              </w:rPr>
              <w:t>0,0052070</w:t>
            </w:r>
          </w:p>
        </w:tc>
      </w:tr>
      <w:tr w:rsidR="0072703F" w:rsidRPr="0072703F" w14:paraId="38049416" w14:textId="77777777" w:rsidTr="0072703F">
        <w:trPr>
          <w:trHeight w:val="225"/>
        </w:trPr>
        <w:tc>
          <w:tcPr>
            <w:tcW w:w="6917" w:type="dxa"/>
            <w:shd w:val="clear" w:color="auto" w:fill="auto"/>
            <w:hideMark/>
          </w:tcPr>
          <w:p w14:paraId="4FD1F771" w14:textId="77777777" w:rsidR="0072703F" w:rsidRPr="0072703F" w:rsidRDefault="0072703F" w:rsidP="009F5713">
            <w:pPr>
              <w:ind w:firstLineChars="10" w:firstLine="20"/>
              <w:jc w:val="both"/>
              <w:outlineLvl w:val="6"/>
              <w:rPr>
                <w:sz w:val="20"/>
                <w:szCs w:val="20"/>
              </w:rPr>
            </w:pPr>
            <w:r w:rsidRPr="0072703F">
              <w:rPr>
                <w:sz w:val="20"/>
                <w:szCs w:val="20"/>
              </w:rPr>
              <w:t>ПРОХОРОВА ТАМАРА АЛЕКСЕЕВНА</w:t>
            </w:r>
          </w:p>
        </w:tc>
        <w:tc>
          <w:tcPr>
            <w:tcW w:w="5620" w:type="dxa"/>
            <w:shd w:val="clear" w:color="auto" w:fill="auto"/>
            <w:hideMark/>
          </w:tcPr>
          <w:p w14:paraId="450E90C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21, кв. 9</w:t>
            </w:r>
          </w:p>
        </w:tc>
        <w:tc>
          <w:tcPr>
            <w:tcW w:w="1774" w:type="dxa"/>
            <w:shd w:val="clear" w:color="auto" w:fill="auto"/>
            <w:noWrap/>
            <w:hideMark/>
          </w:tcPr>
          <w:p w14:paraId="5AD4FD4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CCC4415" w14:textId="77777777" w:rsidTr="0072703F">
        <w:trPr>
          <w:trHeight w:val="225"/>
        </w:trPr>
        <w:tc>
          <w:tcPr>
            <w:tcW w:w="6917" w:type="dxa"/>
            <w:shd w:val="clear" w:color="auto" w:fill="auto"/>
            <w:hideMark/>
          </w:tcPr>
          <w:p w14:paraId="22B1D1EE" w14:textId="77777777" w:rsidR="0072703F" w:rsidRPr="0072703F" w:rsidRDefault="0072703F" w:rsidP="009F5713">
            <w:pPr>
              <w:ind w:firstLineChars="10" w:firstLine="20"/>
              <w:jc w:val="both"/>
              <w:outlineLvl w:val="6"/>
              <w:rPr>
                <w:sz w:val="20"/>
                <w:szCs w:val="20"/>
              </w:rPr>
            </w:pPr>
            <w:r w:rsidRPr="0072703F">
              <w:rPr>
                <w:sz w:val="20"/>
                <w:szCs w:val="20"/>
              </w:rPr>
              <w:t>ПРЫТКОВА ЮЛИЯ ЮРЬЕВНА</w:t>
            </w:r>
          </w:p>
        </w:tc>
        <w:tc>
          <w:tcPr>
            <w:tcW w:w="5620" w:type="dxa"/>
            <w:shd w:val="clear" w:color="auto" w:fill="auto"/>
            <w:hideMark/>
          </w:tcPr>
          <w:p w14:paraId="1ACF6B4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6</w:t>
            </w:r>
          </w:p>
        </w:tc>
        <w:tc>
          <w:tcPr>
            <w:tcW w:w="1774" w:type="dxa"/>
            <w:shd w:val="clear" w:color="auto" w:fill="auto"/>
            <w:noWrap/>
            <w:hideMark/>
          </w:tcPr>
          <w:p w14:paraId="225472FE" w14:textId="77777777" w:rsidR="0072703F" w:rsidRPr="0072703F" w:rsidRDefault="0072703F" w:rsidP="0072703F">
            <w:pPr>
              <w:jc w:val="right"/>
              <w:outlineLvl w:val="6"/>
              <w:rPr>
                <w:sz w:val="20"/>
                <w:szCs w:val="20"/>
              </w:rPr>
            </w:pPr>
            <w:r w:rsidRPr="0072703F">
              <w:rPr>
                <w:sz w:val="20"/>
                <w:szCs w:val="20"/>
              </w:rPr>
              <w:t>0,0073310</w:t>
            </w:r>
          </w:p>
        </w:tc>
      </w:tr>
      <w:tr w:rsidR="0072703F" w:rsidRPr="0072703F" w14:paraId="18A89C90" w14:textId="77777777" w:rsidTr="0072703F">
        <w:trPr>
          <w:trHeight w:val="225"/>
        </w:trPr>
        <w:tc>
          <w:tcPr>
            <w:tcW w:w="6917" w:type="dxa"/>
            <w:shd w:val="clear" w:color="auto" w:fill="auto"/>
            <w:hideMark/>
          </w:tcPr>
          <w:p w14:paraId="635C89E2" w14:textId="77777777" w:rsidR="0072703F" w:rsidRPr="0072703F" w:rsidRDefault="0072703F" w:rsidP="009F5713">
            <w:pPr>
              <w:ind w:firstLineChars="10" w:firstLine="20"/>
              <w:jc w:val="both"/>
              <w:outlineLvl w:val="6"/>
              <w:rPr>
                <w:sz w:val="20"/>
                <w:szCs w:val="20"/>
              </w:rPr>
            </w:pPr>
            <w:r w:rsidRPr="0072703F">
              <w:rPr>
                <w:sz w:val="20"/>
                <w:szCs w:val="20"/>
              </w:rPr>
              <w:lastRenderedPageBreak/>
              <w:t>ПУЗАНЕНКОВА НАДЕЖДА НИКОЛАЕВНА</w:t>
            </w:r>
          </w:p>
        </w:tc>
        <w:tc>
          <w:tcPr>
            <w:tcW w:w="5620" w:type="dxa"/>
            <w:shd w:val="clear" w:color="auto" w:fill="auto"/>
            <w:hideMark/>
          </w:tcPr>
          <w:p w14:paraId="70227C0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28, кв. 2</w:t>
            </w:r>
          </w:p>
        </w:tc>
        <w:tc>
          <w:tcPr>
            <w:tcW w:w="1774" w:type="dxa"/>
            <w:shd w:val="clear" w:color="auto" w:fill="auto"/>
            <w:noWrap/>
            <w:hideMark/>
          </w:tcPr>
          <w:p w14:paraId="75FD7CC6" w14:textId="77777777" w:rsidR="0072703F" w:rsidRPr="0072703F" w:rsidRDefault="0072703F" w:rsidP="0072703F">
            <w:pPr>
              <w:jc w:val="right"/>
              <w:outlineLvl w:val="6"/>
              <w:rPr>
                <w:sz w:val="20"/>
                <w:szCs w:val="20"/>
              </w:rPr>
            </w:pPr>
            <w:r w:rsidRPr="0072703F">
              <w:rPr>
                <w:sz w:val="20"/>
                <w:szCs w:val="20"/>
              </w:rPr>
              <w:t>0,0043049</w:t>
            </w:r>
          </w:p>
        </w:tc>
      </w:tr>
      <w:tr w:rsidR="0072703F" w:rsidRPr="0072703F" w14:paraId="657F08DE" w14:textId="77777777" w:rsidTr="0072703F">
        <w:trPr>
          <w:trHeight w:val="225"/>
        </w:trPr>
        <w:tc>
          <w:tcPr>
            <w:tcW w:w="6917" w:type="dxa"/>
            <w:shd w:val="clear" w:color="auto" w:fill="auto"/>
            <w:hideMark/>
          </w:tcPr>
          <w:p w14:paraId="178AF1B1" w14:textId="77777777" w:rsidR="0072703F" w:rsidRPr="0072703F" w:rsidRDefault="0072703F" w:rsidP="009F5713">
            <w:pPr>
              <w:ind w:firstLineChars="10" w:firstLine="20"/>
              <w:jc w:val="both"/>
              <w:outlineLvl w:val="6"/>
              <w:rPr>
                <w:sz w:val="20"/>
                <w:szCs w:val="20"/>
              </w:rPr>
            </w:pPr>
            <w:r w:rsidRPr="0072703F">
              <w:rPr>
                <w:sz w:val="20"/>
                <w:szCs w:val="20"/>
              </w:rPr>
              <w:t>РЫЛЬКОВ АЛЕКСАНДР МИХАЙЛОВИЧ</w:t>
            </w:r>
          </w:p>
        </w:tc>
        <w:tc>
          <w:tcPr>
            <w:tcW w:w="5620" w:type="dxa"/>
            <w:shd w:val="clear" w:color="auto" w:fill="auto"/>
            <w:hideMark/>
          </w:tcPr>
          <w:p w14:paraId="4866E1A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5</w:t>
            </w:r>
          </w:p>
        </w:tc>
        <w:tc>
          <w:tcPr>
            <w:tcW w:w="1774" w:type="dxa"/>
            <w:shd w:val="clear" w:color="auto" w:fill="auto"/>
            <w:noWrap/>
            <w:hideMark/>
          </w:tcPr>
          <w:p w14:paraId="2DEC838A" w14:textId="77777777" w:rsidR="0072703F" w:rsidRPr="0072703F" w:rsidRDefault="0072703F" w:rsidP="0072703F">
            <w:pPr>
              <w:jc w:val="right"/>
              <w:outlineLvl w:val="6"/>
              <w:rPr>
                <w:sz w:val="20"/>
                <w:szCs w:val="20"/>
              </w:rPr>
            </w:pPr>
            <w:r w:rsidRPr="0072703F">
              <w:rPr>
                <w:sz w:val="20"/>
                <w:szCs w:val="20"/>
              </w:rPr>
              <w:t>0,0017768</w:t>
            </w:r>
          </w:p>
        </w:tc>
      </w:tr>
      <w:tr w:rsidR="0072703F" w:rsidRPr="0072703F" w14:paraId="32DA9921" w14:textId="77777777" w:rsidTr="0072703F">
        <w:trPr>
          <w:trHeight w:val="225"/>
        </w:trPr>
        <w:tc>
          <w:tcPr>
            <w:tcW w:w="6917" w:type="dxa"/>
            <w:shd w:val="clear" w:color="auto" w:fill="auto"/>
            <w:hideMark/>
          </w:tcPr>
          <w:p w14:paraId="55840E47" w14:textId="77777777" w:rsidR="0072703F" w:rsidRPr="0072703F" w:rsidRDefault="0072703F" w:rsidP="009F5713">
            <w:pPr>
              <w:ind w:firstLineChars="10" w:firstLine="20"/>
              <w:jc w:val="both"/>
              <w:outlineLvl w:val="6"/>
              <w:rPr>
                <w:sz w:val="20"/>
                <w:szCs w:val="20"/>
              </w:rPr>
            </w:pPr>
            <w:r w:rsidRPr="0072703F">
              <w:rPr>
                <w:sz w:val="20"/>
                <w:szCs w:val="20"/>
              </w:rPr>
              <w:t>РЫЛЬКОВА СВЕТЛАНА МИХАЙЛОВНА</w:t>
            </w:r>
          </w:p>
        </w:tc>
        <w:tc>
          <w:tcPr>
            <w:tcW w:w="5620" w:type="dxa"/>
            <w:shd w:val="clear" w:color="auto" w:fill="auto"/>
            <w:hideMark/>
          </w:tcPr>
          <w:p w14:paraId="4624ADA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5</w:t>
            </w:r>
          </w:p>
        </w:tc>
        <w:tc>
          <w:tcPr>
            <w:tcW w:w="1774" w:type="dxa"/>
            <w:shd w:val="clear" w:color="auto" w:fill="auto"/>
            <w:noWrap/>
            <w:hideMark/>
          </w:tcPr>
          <w:p w14:paraId="0825F2A7" w14:textId="77777777" w:rsidR="0072703F" w:rsidRPr="0072703F" w:rsidRDefault="0072703F" w:rsidP="0072703F">
            <w:pPr>
              <w:jc w:val="right"/>
              <w:outlineLvl w:val="6"/>
              <w:rPr>
                <w:sz w:val="20"/>
                <w:szCs w:val="20"/>
              </w:rPr>
            </w:pPr>
            <w:r w:rsidRPr="0072703F">
              <w:rPr>
                <w:sz w:val="20"/>
                <w:szCs w:val="20"/>
              </w:rPr>
              <w:t>0,0029621</w:t>
            </w:r>
          </w:p>
        </w:tc>
      </w:tr>
      <w:tr w:rsidR="0072703F" w:rsidRPr="0072703F" w14:paraId="5DA388A9" w14:textId="77777777" w:rsidTr="0072703F">
        <w:trPr>
          <w:trHeight w:val="225"/>
        </w:trPr>
        <w:tc>
          <w:tcPr>
            <w:tcW w:w="6917" w:type="dxa"/>
            <w:shd w:val="clear" w:color="auto" w:fill="auto"/>
            <w:hideMark/>
          </w:tcPr>
          <w:p w14:paraId="07316421" w14:textId="77777777" w:rsidR="0072703F" w:rsidRPr="0072703F" w:rsidRDefault="0072703F" w:rsidP="009F5713">
            <w:pPr>
              <w:ind w:firstLineChars="10" w:firstLine="20"/>
              <w:jc w:val="both"/>
              <w:outlineLvl w:val="6"/>
              <w:rPr>
                <w:sz w:val="20"/>
                <w:szCs w:val="20"/>
              </w:rPr>
            </w:pPr>
            <w:r w:rsidRPr="0072703F">
              <w:rPr>
                <w:sz w:val="20"/>
                <w:szCs w:val="20"/>
              </w:rPr>
              <w:t>САВИН ФЕДОР СЕРГЕЕВИЧ</w:t>
            </w:r>
          </w:p>
        </w:tc>
        <w:tc>
          <w:tcPr>
            <w:tcW w:w="5620" w:type="dxa"/>
            <w:shd w:val="clear" w:color="auto" w:fill="auto"/>
            <w:hideMark/>
          </w:tcPr>
          <w:p w14:paraId="0CDAF10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2</w:t>
            </w:r>
          </w:p>
        </w:tc>
        <w:tc>
          <w:tcPr>
            <w:tcW w:w="1774" w:type="dxa"/>
            <w:shd w:val="clear" w:color="auto" w:fill="auto"/>
            <w:noWrap/>
            <w:hideMark/>
          </w:tcPr>
          <w:p w14:paraId="465C4A84" w14:textId="77777777" w:rsidR="0072703F" w:rsidRPr="0072703F" w:rsidRDefault="0072703F" w:rsidP="0072703F">
            <w:pPr>
              <w:jc w:val="right"/>
              <w:outlineLvl w:val="6"/>
              <w:rPr>
                <w:sz w:val="20"/>
                <w:szCs w:val="20"/>
              </w:rPr>
            </w:pPr>
            <w:r w:rsidRPr="0072703F">
              <w:rPr>
                <w:sz w:val="20"/>
                <w:szCs w:val="20"/>
              </w:rPr>
              <w:t>0,0044762</w:t>
            </w:r>
          </w:p>
        </w:tc>
      </w:tr>
      <w:tr w:rsidR="0072703F" w:rsidRPr="0072703F" w14:paraId="72904369" w14:textId="77777777" w:rsidTr="0072703F">
        <w:trPr>
          <w:trHeight w:val="225"/>
        </w:trPr>
        <w:tc>
          <w:tcPr>
            <w:tcW w:w="6917" w:type="dxa"/>
            <w:shd w:val="clear" w:color="auto" w:fill="auto"/>
            <w:hideMark/>
          </w:tcPr>
          <w:p w14:paraId="65BEAC03" w14:textId="77777777" w:rsidR="0072703F" w:rsidRPr="0072703F" w:rsidRDefault="0072703F" w:rsidP="009F5713">
            <w:pPr>
              <w:ind w:firstLineChars="10" w:firstLine="20"/>
              <w:jc w:val="both"/>
              <w:outlineLvl w:val="6"/>
              <w:rPr>
                <w:sz w:val="20"/>
                <w:szCs w:val="20"/>
              </w:rPr>
            </w:pPr>
            <w:r w:rsidRPr="0072703F">
              <w:rPr>
                <w:sz w:val="20"/>
                <w:szCs w:val="20"/>
              </w:rPr>
              <w:t>САВРУХИН АЛЕКСАНДР ПЕТРОВИЧ</w:t>
            </w:r>
          </w:p>
        </w:tc>
        <w:tc>
          <w:tcPr>
            <w:tcW w:w="5620" w:type="dxa"/>
            <w:shd w:val="clear" w:color="auto" w:fill="auto"/>
            <w:hideMark/>
          </w:tcPr>
          <w:p w14:paraId="5ED9C92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9</w:t>
            </w:r>
          </w:p>
        </w:tc>
        <w:tc>
          <w:tcPr>
            <w:tcW w:w="1774" w:type="dxa"/>
            <w:shd w:val="clear" w:color="auto" w:fill="auto"/>
            <w:noWrap/>
            <w:hideMark/>
          </w:tcPr>
          <w:p w14:paraId="6406C3BE" w14:textId="77777777" w:rsidR="0072703F" w:rsidRPr="0072703F" w:rsidRDefault="0072703F" w:rsidP="0072703F">
            <w:pPr>
              <w:jc w:val="right"/>
              <w:outlineLvl w:val="6"/>
              <w:rPr>
                <w:sz w:val="20"/>
                <w:szCs w:val="20"/>
              </w:rPr>
            </w:pPr>
            <w:r w:rsidRPr="0072703F">
              <w:rPr>
                <w:sz w:val="20"/>
                <w:szCs w:val="20"/>
              </w:rPr>
              <w:t>0,0054012</w:t>
            </w:r>
          </w:p>
        </w:tc>
      </w:tr>
      <w:tr w:rsidR="0072703F" w:rsidRPr="0072703F" w14:paraId="4D83B1D7" w14:textId="77777777" w:rsidTr="0072703F">
        <w:trPr>
          <w:trHeight w:val="225"/>
        </w:trPr>
        <w:tc>
          <w:tcPr>
            <w:tcW w:w="6917" w:type="dxa"/>
            <w:shd w:val="clear" w:color="auto" w:fill="auto"/>
            <w:hideMark/>
          </w:tcPr>
          <w:p w14:paraId="237708DC" w14:textId="77777777" w:rsidR="0072703F" w:rsidRPr="0072703F" w:rsidRDefault="0072703F" w:rsidP="009F5713">
            <w:pPr>
              <w:ind w:firstLineChars="10" w:firstLine="20"/>
              <w:jc w:val="both"/>
              <w:outlineLvl w:val="6"/>
              <w:rPr>
                <w:sz w:val="20"/>
                <w:szCs w:val="20"/>
              </w:rPr>
            </w:pPr>
            <w:r w:rsidRPr="0072703F">
              <w:rPr>
                <w:sz w:val="20"/>
                <w:szCs w:val="20"/>
              </w:rPr>
              <w:t>САВРУХИНА Т И</w:t>
            </w:r>
          </w:p>
        </w:tc>
        <w:tc>
          <w:tcPr>
            <w:tcW w:w="5620" w:type="dxa"/>
            <w:shd w:val="clear" w:color="auto" w:fill="auto"/>
            <w:hideMark/>
          </w:tcPr>
          <w:p w14:paraId="289BA13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18</w:t>
            </w:r>
          </w:p>
        </w:tc>
        <w:tc>
          <w:tcPr>
            <w:tcW w:w="1774" w:type="dxa"/>
            <w:shd w:val="clear" w:color="auto" w:fill="auto"/>
            <w:noWrap/>
            <w:hideMark/>
          </w:tcPr>
          <w:p w14:paraId="758369ED" w14:textId="77777777" w:rsidR="0072703F" w:rsidRPr="0072703F" w:rsidRDefault="0072703F" w:rsidP="0072703F">
            <w:pPr>
              <w:jc w:val="right"/>
              <w:outlineLvl w:val="6"/>
              <w:rPr>
                <w:sz w:val="20"/>
                <w:szCs w:val="20"/>
              </w:rPr>
            </w:pPr>
            <w:r w:rsidRPr="0072703F">
              <w:rPr>
                <w:sz w:val="20"/>
                <w:szCs w:val="20"/>
              </w:rPr>
              <w:t>0,0050358</w:t>
            </w:r>
          </w:p>
        </w:tc>
      </w:tr>
      <w:tr w:rsidR="0072703F" w:rsidRPr="0072703F" w14:paraId="60FBB9D4" w14:textId="77777777" w:rsidTr="0072703F">
        <w:trPr>
          <w:trHeight w:val="225"/>
        </w:trPr>
        <w:tc>
          <w:tcPr>
            <w:tcW w:w="6917" w:type="dxa"/>
            <w:shd w:val="clear" w:color="auto" w:fill="auto"/>
            <w:hideMark/>
          </w:tcPr>
          <w:p w14:paraId="504A71FA" w14:textId="77777777" w:rsidR="0072703F" w:rsidRPr="0072703F" w:rsidRDefault="0072703F" w:rsidP="009F5713">
            <w:pPr>
              <w:ind w:firstLineChars="10" w:firstLine="20"/>
              <w:jc w:val="both"/>
              <w:outlineLvl w:val="6"/>
              <w:rPr>
                <w:sz w:val="20"/>
                <w:szCs w:val="20"/>
              </w:rPr>
            </w:pPr>
            <w:r w:rsidRPr="0072703F">
              <w:rPr>
                <w:sz w:val="20"/>
                <w:szCs w:val="20"/>
              </w:rPr>
              <w:t>САВЧЕНКОВА ОЛЕСЯ НИКОЛАЕВНА</w:t>
            </w:r>
          </w:p>
        </w:tc>
        <w:tc>
          <w:tcPr>
            <w:tcW w:w="5620" w:type="dxa"/>
            <w:shd w:val="clear" w:color="auto" w:fill="auto"/>
            <w:hideMark/>
          </w:tcPr>
          <w:p w14:paraId="53035AB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2</w:t>
            </w:r>
          </w:p>
        </w:tc>
        <w:tc>
          <w:tcPr>
            <w:tcW w:w="1774" w:type="dxa"/>
            <w:shd w:val="clear" w:color="auto" w:fill="auto"/>
            <w:noWrap/>
            <w:hideMark/>
          </w:tcPr>
          <w:p w14:paraId="42BCD31C" w14:textId="77777777" w:rsidR="0072703F" w:rsidRPr="0072703F" w:rsidRDefault="0072703F" w:rsidP="0072703F">
            <w:pPr>
              <w:jc w:val="right"/>
              <w:outlineLvl w:val="6"/>
              <w:rPr>
                <w:sz w:val="20"/>
                <w:szCs w:val="20"/>
              </w:rPr>
            </w:pPr>
            <w:r w:rsidRPr="0072703F">
              <w:rPr>
                <w:sz w:val="20"/>
                <w:szCs w:val="20"/>
              </w:rPr>
              <w:t>0,0069541</w:t>
            </w:r>
          </w:p>
        </w:tc>
      </w:tr>
      <w:tr w:rsidR="0072703F" w:rsidRPr="0072703F" w14:paraId="17E437BA" w14:textId="77777777" w:rsidTr="0072703F">
        <w:trPr>
          <w:trHeight w:val="225"/>
        </w:trPr>
        <w:tc>
          <w:tcPr>
            <w:tcW w:w="6917" w:type="dxa"/>
            <w:shd w:val="clear" w:color="auto" w:fill="auto"/>
            <w:hideMark/>
          </w:tcPr>
          <w:p w14:paraId="3414DFFE" w14:textId="77777777" w:rsidR="0072703F" w:rsidRPr="0072703F" w:rsidRDefault="0072703F" w:rsidP="009F5713">
            <w:pPr>
              <w:ind w:firstLineChars="10" w:firstLine="20"/>
              <w:jc w:val="both"/>
              <w:outlineLvl w:val="6"/>
              <w:rPr>
                <w:sz w:val="20"/>
                <w:szCs w:val="20"/>
              </w:rPr>
            </w:pPr>
            <w:r w:rsidRPr="0072703F">
              <w:rPr>
                <w:sz w:val="20"/>
                <w:szCs w:val="20"/>
              </w:rPr>
              <w:t>САМОХИНА РАИСА ТИХОНОВНА</w:t>
            </w:r>
          </w:p>
        </w:tc>
        <w:tc>
          <w:tcPr>
            <w:tcW w:w="5620" w:type="dxa"/>
            <w:shd w:val="clear" w:color="auto" w:fill="auto"/>
            <w:hideMark/>
          </w:tcPr>
          <w:p w14:paraId="1FE1F54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6</w:t>
            </w:r>
          </w:p>
        </w:tc>
        <w:tc>
          <w:tcPr>
            <w:tcW w:w="1774" w:type="dxa"/>
            <w:shd w:val="clear" w:color="auto" w:fill="auto"/>
            <w:noWrap/>
            <w:hideMark/>
          </w:tcPr>
          <w:p w14:paraId="3A8B951C" w14:textId="77777777" w:rsidR="0072703F" w:rsidRPr="0072703F" w:rsidRDefault="0072703F" w:rsidP="0072703F">
            <w:pPr>
              <w:jc w:val="right"/>
              <w:outlineLvl w:val="6"/>
              <w:rPr>
                <w:sz w:val="20"/>
                <w:szCs w:val="20"/>
              </w:rPr>
            </w:pPr>
            <w:r w:rsidRPr="0072703F">
              <w:rPr>
                <w:sz w:val="20"/>
                <w:szCs w:val="20"/>
              </w:rPr>
              <w:t>0,0055039</w:t>
            </w:r>
          </w:p>
        </w:tc>
      </w:tr>
      <w:tr w:rsidR="0072703F" w:rsidRPr="0072703F" w14:paraId="0D7190EB" w14:textId="77777777" w:rsidTr="0072703F">
        <w:trPr>
          <w:trHeight w:val="225"/>
        </w:trPr>
        <w:tc>
          <w:tcPr>
            <w:tcW w:w="6917" w:type="dxa"/>
            <w:shd w:val="clear" w:color="auto" w:fill="auto"/>
            <w:hideMark/>
          </w:tcPr>
          <w:p w14:paraId="293AAB45" w14:textId="77777777" w:rsidR="0072703F" w:rsidRPr="0072703F" w:rsidRDefault="0072703F" w:rsidP="009F5713">
            <w:pPr>
              <w:ind w:firstLineChars="10" w:firstLine="20"/>
              <w:jc w:val="both"/>
              <w:outlineLvl w:val="6"/>
              <w:rPr>
                <w:sz w:val="20"/>
                <w:szCs w:val="20"/>
              </w:rPr>
            </w:pPr>
            <w:r w:rsidRPr="0072703F">
              <w:rPr>
                <w:sz w:val="20"/>
                <w:szCs w:val="20"/>
              </w:rPr>
              <w:t>САМСОНОВ СЕРГЕЙ МИХАЙЛОВИЧ</w:t>
            </w:r>
          </w:p>
        </w:tc>
        <w:tc>
          <w:tcPr>
            <w:tcW w:w="5620" w:type="dxa"/>
            <w:shd w:val="clear" w:color="auto" w:fill="auto"/>
            <w:hideMark/>
          </w:tcPr>
          <w:p w14:paraId="4AC9419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5</w:t>
            </w:r>
          </w:p>
        </w:tc>
        <w:tc>
          <w:tcPr>
            <w:tcW w:w="1774" w:type="dxa"/>
            <w:shd w:val="clear" w:color="auto" w:fill="auto"/>
            <w:noWrap/>
            <w:hideMark/>
          </w:tcPr>
          <w:p w14:paraId="25E641A8" w14:textId="77777777" w:rsidR="0072703F" w:rsidRPr="0072703F" w:rsidRDefault="0072703F" w:rsidP="0072703F">
            <w:pPr>
              <w:jc w:val="right"/>
              <w:outlineLvl w:val="6"/>
              <w:rPr>
                <w:sz w:val="20"/>
                <w:szCs w:val="20"/>
              </w:rPr>
            </w:pPr>
            <w:r w:rsidRPr="0072703F">
              <w:rPr>
                <w:sz w:val="20"/>
                <w:szCs w:val="20"/>
              </w:rPr>
              <w:t>0,0036084</w:t>
            </w:r>
          </w:p>
        </w:tc>
      </w:tr>
      <w:tr w:rsidR="0072703F" w:rsidRPr="0072703F" w14:paraId="1974F87A" w14:textId="77777777" w:rsidTr="0072703F">
        <w:trPr>
          <w:trHeight w:val="225"/>
        </w:trPr>
        <w:tc>
          <w:tcPr>
            <w:tcW w:w="6917" w:type="dxa"/>
            <w:shd w:val="clear" w:color="auto" w:fill="auto"/>
            <w:hideMark/>
          </w:tcPr>
          <w:p w14:paraId="58D13467" w14:textId="77777777" w:rsidR="0072703F" w:rsidRPr="0072703F" w:rsidRDefault="0072703F" w:rsidP="009F5713">
            <w:pPr>
              <w:ind w:firstLineChars="10" w:firstLine="20"/>
              <w:jc w:val="both"/>
              <w:outlineLvl w:val="6"/>
              <w:rPr>
                <w:sz w:val="20"/>
                <w:szCs w:val="20"/>
              </w:rPr>
            </w:pPr>
            <w:r w:rsidRPr="0072703F">
              <w:rPr>
                <w:sz w:val="20"/>
                <w:szCs w:val="20"/>
              </w:rPr>
              <w:t>САМСОНОВА ВАЛЕНТИНА НИКОЛАЕВНА</w:t>
            </w:r>
          </w:p>
        </w:tc>
        <w:tc>
          <w:tcPr>
            <w:tcW w:w="5620" w:type="dxa"/>
            <w:shd w:val="clear" w:color="auto" w:fill="auto"/>
            <w:hideMark/>
          </w:tcPr>
          <w:p w14:paraId="6CD433A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28, кв. 4</w:t>
            </w:r>
          </w:p>
        </w:tc>
        <w:tc>
          <w:tcPr>
            <w:tcW w:w="1774" w:type="dxa"/>
            <w:shd w:val="clear" w:color="auto" w:fill="auto"/>
            <w:noWrap/>
            <w:hideMark/>
          </w:tcPr>
          <w:p w14:paraId="23CD63A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11FB831" w14:textId="77777777" w:rsidTr="0072703F">
        <w:trPr>
          <w:trHeight w:val="225"/>
        </w:trPr>
        <w:tc>
          <w:tcPr>
            <w:tcW w:w="6917" w:type="dxa"/>
            <w:shd w:val="clear" w:color="auto" w:fill="auto"/>
            <w:hideMark/>
          </w:tcPr>
          <w:p w14:paraId="376D2EFF" w14:textId="77777777" w:rsidR="0072703F" w:rsidRPr="0072703F" w:rsidRDefault="0072703F" w:rsidP="009F5713">
            <w:pPr>
              <w:ind w:firstLineChars="10" w:firstLine="20"/>
              <w:jc w:val="both"/>
              <w:outlineLvl w:val="6"/>
              <w:rPr>
                <w:sz w:val="20"/>
                <w:szCs w:val="20"/>
              </w:rPr>
            </w:pPr>
            <w:r w:rsidRPr="0072703F">
              <w:rPr>
                <w:sz w:val="20"/>
                <w:szCs w:val="20"/>
              </w:rPr>
              <w:t>САФРОНОВ  АЛЕКСЕЙ ВАСИЛЬЕВИЧ</w:t>
            </w:r>
          </w:p>
        </w:tc>
        <w:tc>
          <w:tcPr>
            <w:tcW w:w="5620" w:type="dxa"/>
            <w:shd w:val="clear" w:color="auto" w:fill="auto"/>
            <w:hideMark/>
          </w:tcPr>
          <w:p w14:paraId="72B0BBD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 кв. 14</w:t>
            </w:r>
          </w:p>
        </w:tc>
        <w:tc>
          <w:tcPr>
            <w:tcW w:w="1774" w:type="dxa"/>
            <w:shd w:val="clear" w:color="auto" w:fill="auto"/>
            <w:noWrap/>
            <w:hideMark/>
          </w:tcPr>
          <w:p w14:paraId="0122DA5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F717272" w14:textId="77777777" w:rsidTr="0072703F">
        <w:trPr>
          <w:trHeight w:val="225"/>
        </w:trPr>
        <w:tc>
          <w:tcPr>
            <w:tcW w:w="6917" w:type="dxa"/>
            <w:shd w:val="clear" w:color="auto" w:fill="auto"/>
            <w:hideMark/>
          </w:tcPr>
          <w:p w14:paraId="28E9EF31" w14:textId="77777777" w:rsidR="0072703F" w:rsidRPr="0072703F" w:rsidRDefault="0072703F" w:rsidP="009F5713">
            <w:pPr>
              <w:ind w:firstLineChars="10" w:firstLine="20"/>
              <w:jc w:val="both"/>
              <w:outlineLvl w:val="6"/>
              <w:rPr>
                <w:sz w:val="20"/>
                <w:szCs w:val="20"/>
              </w:rPr>
            </w:pPr>
            <w:r w:rsidRPr="0072703F">
              <w:rPr>
                <w:sz w:val="20"/>
                <w:szCs w:val="20"/>
              </w:rPr>
              <w:t xml:space="preserve">СВОБОДА ГЕОРГИЙ ВЛАДИМИРОВИЧ                      </w:t>
            </w:r>
          </w:p>
        </w:tc>
        <w:tc>
          <w:tcPr>
            <w:tcW w:w="5620" w:type="dxa"/>
            <w:shd w:val="clear" w:color="auto" w:fill="auto"/>
            <w:hideMark/>
          </w:tcPr>
          <w:p w14:paraId="318A036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6, кв.------</w:t>
            </w:r>
          </w:p>
        </w:tc>
        <w:tc>
          <w:tcPr>
            <w:tcW w:w="1774" w:type="dxa"/>
            <w:shd w:val="clear" w:color="auto" w:fill="auto"/>
            <w:noWrap/>
            <w:hideMark/>
          </w:tcPr>
          <w:p w14:paraId="16B16B63" w14:textId="77777777" w:rsidR="0072703F" w:rsidRPr="0072703F" w:rsidRDefault="0072703F" w:rsidP="0072703F">
            <w:pPr>
              <w:jc w:val="right"/>
              <w:outlineLvl w:val="6"/>
              <w:rPr>
                <w:sz w:val="20"/>
                <w:szCs w:val="20"/>
              </w:rPr>
            </w:pPr>
            <w:r w:rsidRPr="0072703F">
              <w:rPr>
                <w:sz w:val="20"/>
                <w:szCs w:val="20"/>
              </w:rPr>
              <w:t>0,0059493</w:t>
            </w:r>
          </w:p>
        </w:tc>
      </w:tr>
      <w:tr w:rsidR="0072703F" w:rsidRPr="0072703F" w14:paraId="507059C0" w14:textId="77777777" w:rsidTr="0072703F">
        <w:trPr>
          <w:trHeight w:val="225"/>
        </w:trPr>
        <w:tc>
          <w:tcPr>
            <w:tcW w:w="6917" w:type="dxa"/>
            <w:shd w:val="clear" w:color="auto" w:fill="auto"/>
            <w:hideMark/>
          </w:tcPr>
          <w:p w14:paraId="2E404776" w14:textId="77777777" w:rsidR="0072703F" w:rsidRPr="0072703F" w:rsidRDefault="0072703F" w:rsidP="009F5713">
            <w:pPr>
              <w:ind w:firstLineChars="10" w:firstLine="20"/>
              <w:jc w:val="both"/>
              <w:outlineLvl w:val="6"/>
              <w:rPr>
                <w:sz w:val="20"/>
                <w:szCs w:val="20"/>
              </w:rPr>
            </w:pPr>
            <w:r w:rsidRPr="0072703F">
              <w:rPr>
                <w:sz w:val="20"/>
                <w:szCs w:val="20"/>
              </w:rPr>
              <w:t>СЕВОСТЬЯНОВА ВАЛЕНТИНА ИЛЬИНИЧНА</w:t>
            </w:r>
          </w:p>
        </w:tc>
        <w:tc>
          <w:tcPr>
            <w:tcW w:w="5620" w:type="dxa"/>
            <w:shd w:val="clear" w:color="auto" w:fill="auto"/>
            <w:hideMark/>
          </w:tcPr>
          <w:p w14:paraId="730232F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4</w:t>
            </w:r>
          </w:p>
        </w:tc>
        <w:tc>
          <w:tcPr>
            <w:tcW w:w="1774" w:type="dxa"/>
            <w:shd w:val="clear" w:color="auto" w:fill="auto"/>
            <w:noWrap/>
            <w:hideMark/>
          </w:tcPr>
          <w:p w14:paraId="366B60E1" w14:textId="77777777" w:rsidR="0072703F" w:rsidRPr="0072703F" w:rsidRDefault="0072703F" w:rsidP="0072703F">
            <w:pPr>
              <w:jc w:val="right"/>
              <w:outlineLvl w:val="6"/>
              <w:rPr>
                <w:sz w:val="20"/>
                <w:szCs w:val="20"/>
              </w:rPr>
            </w:pPr>
            <w:r w:rsidRPr="0072703F">
              <w:rPr>
                <w:sz w:val="20"/>
                <w:szCs w:val="20"/>
              </w:rPr>
              <w:t>0,0051842</w:t>
            </w:r>
          </w:p>
        </w:tc>
      </w:tr>
      <w:tr w:rsidR="0072703F" w:rsidRPr="0072703F" w14:paraId="2A8818B0" w14:textId="77777777" w:rsidTr="0072703F">
        <w:trPr>
          <w:trHeight w:val="225"/>
        </w:trPr>
        <w:tc>
          <w:tcPr>
            <w:tcW w:w="6917" w:type="dxa"/>
            <w:shd w:val="clear" w:color="auto" w:fill="auto"/>
            <w:hideMark/>
          </w:tcPr>
          <w:p w14:paraId="012FF591" w14:textId="77777777" w:rsidR="0072703F" w:rsidRPr="0072703F" w:rsidRDefault="0072703F" w:rsidP="009F5713">
            <w:pPr>
              <w:ind w:firstLineChars="10" w:firstLine="20"/>
              <w:jc w:val="both"/>
              <w:outlineLvl w:val="6"/>
              <w:rPr>
                <w:sz w:val="20"/>
                <w:szCs w:val="20"/>
              </w:rPr>
            </w:pPr>
            <w:r w:rsidRPr="0072703F">
              <w:rPr>
                <w:sz w:val="20"/>
                <w:szCs w:val="20"/>
              </w:rPr>
              <w:t>СЕЛИВОНИНА ЛАРИСА СЕРГЕЕВНА</w:t>
            </w:r>
          </w:p>
        </w:tc>
        <w:tc>
          <w:tcPr>
            <w:tcW w:w="5620" w:type="dxa"/>
            <w:shd w:val="clear" w:color="auto" w:fill="auto"/>
            <w:hideMark/>
          </w:tcPr>
          <w:p w14:paraId="27EC74D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19</w:t>
            </w:r>
          </w:p>
        </w:tc>
        <w:tc>
          <w:tcPr>
            <w:tcW w:w="1774" w:type="dxa"/>
            <w:shd w:val="clear" w:color="auto" w:fill="auto"/>
            <w:noWrap/>
            <w:hideMark/>
          </w:tcPr>
          <w:p w14:paraId="354B730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31831E0" w14:textId="77777777" w:rsidTr="0072703F">
        <w:trPr>
          <w:trHeight w:val="225"/>
        </w:trPr>
        <w:tc>
          <w:tcPr>
            <w:tcW w:w="6917" w:type="dxa"/>
            <w:shd w:val="clear" w:color="auto" w:fill="auto"/>
            <w:hideMark/>
          </w:tcPr>
          <w:p w14:paraId="4227EAEC" w14:textId="77777777" w:rsidR="0072703F" w:rsidRPr="0072703F" w:rsidRDefault="0072703F" w:rsidP="009F5713">
            <w:pPr>
              <w:ind w:firstLineChars="10" w:firstLine="20"/>
              <w:jc w:val="both"/>
              <w:outlineLvl w:val="6"/>
              <w:rPr>
                <w:sz w:val="20"/>
                <w:szCs w:val="20"/>
              </w:rPr>
            </w:pPr>
            <w:r w:rsidRPr="0072703F">
              <w:rPr>
                <w:sz w:val="20"/>
                <w:szCs w:val="20"/>
              </w:rPr>
              <w:t>СЕЛИФОНОВ СЕРГЕЙ ДМИТРИЕВИЧ</w:t>
            </w:r>
          </w:p>
        </w:tc>
        <w:tc>
          <w:tcPr>
            <w:tcW w:w="5620" w:type="dxa"/>
            <w:shd w:val="clear" w:color="auto" w:fill="auto"/>
            <w:hideMark/>
          </w:tcPr>
          <w:p w14:paraId="106C2CC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19, кв. 1</w:t>
            </w:r>
          </w:p>
        </w:tc>
        <w:tc>
          <w:tcPr>
            <w:tcW w:w="1774" w:type="dxa"/>
            <w:shd w:val="clear" w:color="auto" w:fill="auto"/>
            <w:noWrap/>
            <w:hideMark/>
          </w:tcPr>
          <w:p w14:paraId="20FF742A" w14:textId="77777777" w:rsidR="0072703F" w:rsidRPr="0072703F" w:rsidRDefault="0072703F" w:rsidP="0072703F">
            <w:pPr>
              <w:jc w:val="right"/>
              <w:outlineLvl w:val="6"/>
              <w:rPr>
                <w:sz w:val="20"/>
                <w:szCs w:val="20"/>
              </w:rPr>
            </w:pPr>
            <w:r w:rsidRPr="0072703F">
              <w:rPr>
                <w:sz w:val="20"/>
                <w:szCs w:val="20"/>
              </w:rPr>
              <w:t>0,0069313</w:t>
            </w:r>
          </w:p>
        </w:tc>
      </w:tr>
      <w:tr w:rsidR="0072703F" w:rsidRPr="0072703F" w14:paraId="70DEB703" w14:textId="77777777" w:rsidTr="0072703F">
        <w:trPr>
          <w:trHeight w:val="225"/>
        </w:trPr>
        <w:tc>
          <w:tcPr>
            <w:tcW w:w="6917" w:type="dxa"/>
            <w:shd w:val="clear" w:color="auto" w:fill="auto"/>
            <w:hideMark/>
          </w:tcPr>
          <w:p w14:paraId="523DFDD8" w14:textId="77777777" w:rsidR="0072703F" w:rsidRPr="0072703F" w:rsidRDefault="0072703F" w:rsidP="009F5713">
            <w:pPr>
              <w:ind w:firstLineChars="10" w:firstLine="20"/>
              <w:jc w:val="both"/>
              <w:outlineLvl w:val="6"/>
              <w:rPr>
                <w:sz w:val="20"/>
                <w:szCs w:val="20"/>
              </w:rPr>
            </w:pPr>
            <w:r w:rsidRPr="0072703F">
              <w:rPr>
                <w:sz w:val="20"/>
                <w:szCs w:val="20"/>
              </w:rPr>
              <w:t>СЕМЕНОВ -------------------- --------------------</w:t>
            </w:r>
          </w:p>
        </w:tc>
        <w:tc>
          <w:tcPr>
            <w:tcW w:w="5620" w:type="dxa"/>
            <w:shd w:val="clear" w:color="auto" w:fill="auto"/>
            <w:hideMark/>
          </w:tcPr>
          <w:p w14:paraId="2F402C6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16</w:t>
            </w:r>
          </w:p>
        </w:tc>
        <w:tc>
          <w:tcPr>
            <w:tcW w:w="1774" w:type="dxa"/>
            <w:shd w:val="clear" w:color="auto" w:fill="auto"/>
            <w:noWrap/>
            <w:hideMark/>
          </w:tcPr>
          <w:p w14:paraId="4BF4293C" w14:textId="77777777" w:rsidR="0072703F" w:rsidRPr="0072703F" w:rsidRDefault="0072703F" w:rsidP="0072703F">
            <w:pPr>
              <w:jc w:val="right"/>
              <w:outlineLvl w:val="6"/>
              <w:rPr>
                <w:sz w:val="20"/>
                <w:szCs w:val="20"/>
              </w:rPr>
            </w:pPr>
            <w:r w:rsidRPr="0072703F">
              <w:rPr>
                <w:sz w:val="20"/>
                <w:szCs w:val="20"/>
              </w:rPr>
              <w:t>0,0033572</w:t>
            </w:r>
          </w:p>
        </w:tc>
      </w:tr>
      <w:tr w:rsidR="0072703F" w:rsidRPr="0072703F" w14:paraId="0F1935FE" w14:textId="77777777" w:rsidTr="0072703F">
        <w:trPr>
          <w:trHeight w:val="225"/>
        </w:trPr>
        <w:tc>
          <w:tcPr>
            <w:tcW w:w="6917" w:type="dxa"/>
            <w:shd w:val="clear" w:color="auto" w:fill="auto"/>
            <w:hideMark/>
          </w:tcPr>
          <w:p w14:paraId="2B1FF496" w14:textId="77777777" w:rsidR="0072703F" w:rsidRPr="0072703F" w:rsidRDefault="0072703F" w:rsidP="009F5713">
            <w:pPr>
              <w:ind w:firstLineChars="10" w:firstLine="20"/>
              <w:jc w:val="both"/>
              <w:outlineLvl w:val="6"/>
              <w:rPr>
                <w:sz w:val="20"/>
                <w:szCs w:val="20"/>
              </w:rPr>
            </w:pPr>
            <w:r w:rsidRPr="0072703F">
              <w:rPr>
                <w:sz w:val="20"/>
                <w:szCs w:val="20"/>
              </w:rPr>
              <w:t>СЕМИНА ТАТЬЯНА ВЛАДИМИРОВНА</w:t>
            </w:r>
          </w:p>
        </w:tc>
        <w:tc>
          <w:tcPr>
            <w:tcW w:w="5620" w:type="dxa"/>
            <w:shd w:val="clear" w:color="auto" w:fill="auto"/>
            <w:hideMark/>
          </w:tcPr>
          <w:p w14:paraId="03F6FA2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17</w:t>
            </w:r>
          </w:p>
        </w:tc>
        <w:tc>
          <w:tcPr>
            <w:tcW w:w="1774" w:type="dxa"/>
            <w:shd w:val="clear" w:color="auto" w:fill="auto"/>
            <w:noWrap/>
            <w:hideMark/>
          </w:tcPr>
          <w:p w14:paraId="34E6A373" w14:textId="77777777" w:rsidR="0072703F" w:rsidRPr="0072703F" w:rsidRDefault="0072703F" w:rsidP="0072703F">
            <w:pPr>
              <w:jc w:val="right"/>
              <w:outlineLvl w:val="6"/>
              <w:rPr>
                <w:sz w:val="20"/>
                <w:szCs w:val="20"/>
              </w:rPr>
            </w:pPr>
            <w:r w:rsidRPr="0072703F">
              <w:rPr>
                <w:sz w:val="20"/>
                <w:szCs w:val="20"/>
              </w:rPr>
              <w:t>0,0071026</w:t>
            </w:r>
          </w:p>
        </w:tc>
      </w:tr>
      <w:tr w:rsidR="0072703F" w:rsidRPr="0072703F" w14:paraId="02D15C42" w14:textId="77777777" w:rsidTr="0072703F">
        <w:trPr>
          <w:trHeight w:val="225"/>
        </w:trPr>
        <w:tc>
          <w:tcPr>
            <w:tcW w:w="6917" w:type="dxa"/>
            <w:shd w:val="clear" w:color="auto" w:fill="auto"/>
            <w:hideMark/>
          </w:tcPr>
          <w:p w14:paraId="55390220" w14:textId="77777777" w:rsidR="0072703F" w:rsidRPr="0072703F" w:rsidRDefault="0072703F" w:rsidP="009F5713">
            <w:pPr>
              <w:ind w:firstLineChars="10" w:firstLine="20"/>
              <w:jc w:val="both"/>
              <w:outlineLvl w:val="6"/>
              <w:rPr>
                <w:sz w:val="20"/>
                <w:szCs w:val="20"/>
              </w:rPr>
            </w:pPr>
            <w:r w:rsidRPr="0072703F">
              <w:rPr>
                <w:sz w:val="20"/>
                <w:szCs w:val="20"/>
              </w:rPr>
              <w:t>СЕНЧЕНКОВ СЕРГЕЙ АЛЕКСАНДРОВИЧ</w:t>
            </w:r>
          </w:p>
        </w:tc>
        <w:tc>
          <w:tcPr>
            <w:tcW w:w="5620" w:type="dxa"/>
            <w:shd w:val="clear" w:color="auto" w:fill="auto"/>
            <w:hideMark/>
          </w:tcPr>
          <w:p w14:paraId="07136FF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7А, кв. 1</w:t>
            </w:r>
          </w:p>
        </w:tc>
        <w:tc>
          <w:tcPr>
            <w:tcW w:w="1774" w:type="dxa"/>
            <w:shd w:val="clear" w:color="auto" w:fill="auto"/>
            <w:noWrap/>
            <w:hideMark/>
          </w:tcPr>
          <w:p w14:paraId="0FBA8D74" w14:textId="77777777" w:rsidR="0072703F" w:rsidRPr="0072703F" w:rsidRDefault="0072703F" w:rsidP="0072703F">
            <w:pPr>
              <w:jc w:val="right"/>
              <w:outlineLvl w:val="6"/>
              <w:rPr>
                <w:sz w:val="20"/>
                <w:szCs w:val="20"/>
              </w:rPr>
            </w:pPr>
            <w:r w:rsidRPr="0072703F">
              <w:rPr>
                <w:sz w:val="20"/>
                <w:szCs w:val="20"/>
              </w:rPr>
              <w:t>0,0047160</w:t>
            </w:r>
          </w:p>
        </w:tc>
      </w:tr>
      <w:tr w:rsidR="0072703F" w:rsidRPr="0072703F" w14:paraId="5062A525" w14:textId="77777777" w:rsidTr="0072703F">
        <w:trPr>
          <w:trHeight w:val="225"/>
        </w:trPr>
        <w:tc>
          <w:tcPr>
            <w:tcW w:w="6917" w:type="dxa"/>
            <w:shd w:val="clear" w:color="auto" w:fill="auto"/>
            <w:hideMark/>
          </w:tcPr>
          <w:p w14:paraId="34CCFD89" w14:textId="77777777" w:rsidR="0072703F" w:rsidRPr="0072703F" w:rsidRDefault="0072703F" w:rsidP="009F5713">
            <w:pPr>
              <w:ind w:firstLineChars="10" w:firstLine="20"/>
              <w:jc w:val="both"/>
              <w:outlineLvl w:val="6"/>
              <w:rPr>
                <w:sz w:val="20"/>
                <w:szCs w:val="20"/>
              </w:rPr>
            </w:pPr>
            <w:r w:rsidRPr="0072703F">
              <w:rPr>
                <w:sz w:val="20"/>
                <w:szCs w:val="20"/>
              </w:rPr>
              <w:t>СЕРГУШОВА НИНА ДМИТРИЕВНА</w:t>
            </w:r>
          </w:p>
        </w:tc>
        <w:tc>
          <w:tcPr>
            <w:tcW w:w="5620" w:type="dxa"/>
            <w:shd w:val="clear" w:color="auto" w:fill="auto"/>
            <w:hideMark/>
          </w:tcPr>
          <w:p w14:paraId="3727350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2</w:t>
            </w:r>
          </w:p>
        </w:tc>
        <w:tc>
          <w:tcPr>
            <w:tcW w:w="1774" w:type="dxa"/>
            <w:shd w:val="clear" w:color="auto" w:fill="auto"/>
            <w:noWrap/>
            <w:hideMark/>
          </w:tcPr>
          <w:p w14:paraId="762A5097" w14:textId="77777777" w:rsidR="0072703F" w:rsidRPr="0072703F" w:rsidRDefault="0072703F" w:rsidP="0072703F">
            <w:pPr>
              <w:jc w:val="right"/>
              <w:outlineLvl w:val="6"/>
              <w:rPr>
                <w:sz w:val="20"/>
                <w:szCs w:val="20"/>
              </w:rPr>
            </w:pPr>
            <w:r w:rsidRPr="0072703F">
              <w:rPr>
                <w:sz w:val="20"/>
                <w:szCs w:val="20"/>
              </w:rPr>
              <w:t>0,0060406</w:t>
            </w:r>
          </w:p>
        </w:tc>
      </w:tr>
      <w:tr w:rsidR="0072703F" w:rsidRPr="0072703F" w14:paraId="69A3E103" w14:textId="77777777" w:rsidTr="0072703F">
        <w:trPr>
          <w:trHeight w:val="225"/>
        </w:trPr>
        <w:tc>
          <w:tcPr>
            <w:tcW w:w="6917" w:type="dxa"/>
            <w:shd w:val="clear" w:color="auto" w:fill="auto"/>
            <w:hideMark/>
          </w:tcPr>
          <w:p w14:paraId="736652AE" w14:textId="77777777" w:rsidR="0072703F" w:rsidRPr="0072703F" w:rsidRDefault="0072703F" w:rsidP="009F5713">
            <w:pPr>
              <w:ind w:firstLineChars="10" w:firstLine="20"/>
              <w:jc w:val="both"/>
              <w:outlineLvl w:val="6"/>
              <w:rPr>
                <w:sz w:val="20"/>
                <w:szCs w:val="20"/>
              </w:rPr>
            </w:pPr>
            <w:r w:rsidRPr="0072703F">
              <w:rPr>
                <w:sz w:val="20"/>
                <w:szCs w:val="20"/>
              </w:rPr>
              <w:t>СКОБЛИКОВ ЕЛЕНА МИХАЙЛОВНА</w:t>
            </w:r>
          </w:p>
        </w:tc>
        <w:tc>
          <w:tcPr>
            <w:tcW w:w="5620" w:type="dxa"/>
            <w:shd w:val="clear" w:color="auto" w:fill="auto"/>
            <w:hideMark/>
          </w:tcPr>
          <w:p w14:paraId="377EE00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2</w:t>
            </w:r>
          </w:p>
        </w:tc>
        <w:tc>
          <w:tcPr>
            <w:tcW w:w="1774" w:type="dxa"/>
            <w:shd w:val="clear" w:color="auto" w:fill="auto"/>
            <w:noWrap/>
            <w:hideMark/>
          </w:tcPr>
          <w:p w14:paraId="196598C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FD192D2" w14:textId="77777777" w:rsidTr="0072703F">
        <w:trPr>
          <w:trHeight w:val="225"/>
        </w:trPr>
        <w:tc>
          <w:tcPr>
            <w:tcW w:w="6917" w:type="dxa"/>
            <w:shd w:val="clear" w:color="auto" w:fill="auto"/>
            <w:hideMark/>
          </w:tcPr>
          <w:p w14:paraId="4EFC298C" w14:textId="77777777" w:rsidR="0072703F" w:rsidRPr="0072703F" w:rsidRDefault="0072703F" w:rsidP="009F5713">
            <w:pPr>
              <w:ind w:firstLineChars="10" w:firstLine="20"/>
              <w:jc w:val="both"/>
              <w:outlineLvl w:val="6"/>
              <w:rPr>
                <w:sz w:val="20"/>
                <w:szCs w:val="20"/>
              </w:rPr>
            </w:pPr>
            <w:r w:rsidRPr="0072703F">
              <w:rPr>
                <w:sz w:val="20"/>
                <w:szCs w:val="20"/>
              </w:rPr>
              <w:lastRenderedPageBreak/>
              <w:t>Скобликова Анжелика Германовна</w:t>
            </w:r>
          </w:p>
        </w:tc>
        <w:tc>
          <w:tcPr>
            <w:tcW w:w="5620" w:type="dxa"/>
            <w:shd w:val="clear" w:color="auto" w:fill="auto"/>
            <w:hideMark/>
          </w:tcPr>
          <w:p w14:paraId="3AD2CA8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7</w:t>
            </w:r>
          </w:p>
        </w:tc>
        <w:tc>
          <w:tcPr>
            <w:tcW w:w="1774" w:type="dxa"/>
            <w:shd w:val="clear" w:color="auto" w:fill="auto"/>
            <w:noWrap/>
            <w:hideMark/>
          </w:tcPr>
          <w:p w14:paraId="43B19C9A" w14:textId="77777777" w:rsidR="0072703F" w:rsidRPr="0072703F" w:rsidRDefault="0072703F" w:rsidP="0072703F">
            <w:pPr>
              <w:jc w:val="right"/>
              <w:outlineLvl w:val="6"/>
              <w:rPr>
                <w:sz w:val="20"/>
                <w:szCs w:val="20"/>
              </w:rPr>
            </w:pPr>
            <w:r w:rsidRPr="0072703F">
              <w:rPr>
                <w:sz w:val="20"/>
                <w:szCs w:val="20"/>
              </w:rPr>
              <w:t>0,0055725</w:t>
            </w:r>
          </w:p>
        </w:tc>
      </w:tr>
      <w:tr w:rsidR="0072703F" w:rsidRPr="0072703F" w14:paraId="6C847D7A" w14:textId="77777777" w:rsidTr="0072703F">
        <w:trPr>
          <w:trHeight w:val="225"/>
        </w:trPr>
        <w:tc>
          <w:tcPr>
            <w:tcW w:w="6917" w:type="dxa"/>
            <w:shd w:val="clear" w:color="auto" w:fill="auto"/>
            <w:hideMark/>
          </w:tcPr>
          <w:p w14:paraId="75FA31B7" w14:textId="77777777" w:rsidR="0072703F" w:rsidRPr="0072703F" w:rsidRDefault="0072703F" w:rsidP="009F5713">
            <w:pPr>
              <w:ind w:firstLineChars="10" w:firstLine="20"/>
              <w:jc w:val="both"/>
              <w:outlineLvl w:val="6"/>
              <w:rPr>
                <w:sz w:val="20"/>
                <w:szCs w:val="20"/>
              </w:rPr>
            </w:pPr>
            <w:r w:rsidRPr="0072703F">
              <w:rPr>
                <w:sz w:val="20"/>
                <w:szCs w:val="20"/>
              </w:rPr>
              <w:t>СМИРНОВ -------------------- --------------------</w:t>
            </w:r>
          </w:p>
        </w:tc>
        <w:tc>
          <w:tcPr>
            <w:tcW w:w="5620" w:type="dxa"/>
            <w:shd w:val="clear" w:color="auto" w:fill="auto"/>
            <w:hideMark/>
          </w:tcPr>
          <w:p w14:paraId="1A5238D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28, кв. 10</w:t>
            </w:r>
          </w:p>
        </w:tc>
        <w:tc>
          <w:tcPr>
            <w:tcW w:w="1774" w:type="dxa"/>
            <w:shd w:val="clear" w:color="auto" w:fill="auto"/>
            <w:noWrap/>
            <w:hideMark/>
          </w:tcPr>
          <w:p w14:paraId="5F5C21AB" w14:textId="77777777" w:rsidR="0072703F" w:rsidRPr="0072703F" w:rsidRDefault="0072703F" w:rsidP="0072703F">
            <w:pPr>
              <w:jc w:val="right"/>
              <w:outlineLvl w:val="6"/>
              <w:rPr>
                <w:sz w:val="20"/>
                <w:szCs w:val="20"/>
              </w:rPr>
            </w:pPr>
            <w:r w:rsidRPr="0072703F">
              <w:rPr>
                <w:sz w:val="20"/>
                <w:szCs w:val="20"/>
              </w:rPr>
              <w:t>0,0064060</w:t>
            </w:r>
          </w:p>
        </w:tc>
      </w:tr>
      <w:tr w:rsidR="0072703F" w:rsidRPr="0072703F" w14:paraId="1D060288" w14:textId="77777777" w:rsidTr="0072703F">
        <w:trPr>
          <w:trHeight w:val="225"/>
        </w:trPr>
        <w:tc>
          <w:tcPr>
            <w:tcW w:w="6917" w:type="dxa"/>
            <w:shd w:val="clear" w:color="auto" w:fill="auto"/>
            <w:hideMark/>
          </w:tcPr>
          <w:p w14:paraId="31CEA1CA" w14:textId="77777777" w:rsidR="0072703F" w:rsidRPr="0072703F" w:rsidRDefault="0072703F" w:rsidP="009F5713">
            <w:pPr>
              <w:ind w:firstLineChars="10" w:firstLine="20"/>
              <w:jc w:val="both"/>
              <w:outlineLvl w:val="6"/>
              <w:rPr>
                <w:sz w:val="20"/>
                <w:szCs w:val="20"/>
              </w:rPr>
            </w:pPr>
            <w:r w:rsidRPr="0072703F">
              <w:rPr>
                <w:sz w:val="20"/>
                <w:szCs w:val="20"/>
              </w:rPr>
              <w:t>СНЫТКО ЕЛЕНА АЛЕКСАНДРОВНА</w:t>
            </w:r>
          </w:p>
        </w:tc>
        <w:tc>
          <w:tcPr>
            <w:tcW w:w="5620" w:type="dxa"/>
            <w:shd w:val="clear" w:color="auto" w:fill="auto"/>
            <w:hideMark/>
          </w:tcPr>
          <w:p w14:paraId="5F218E9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5, кв. 1</w:t>
            </w:r>
          </w:p>
        </w:tc>
        <w:tc>
          <w:tcPr>
            <w:tcW w:w="1774" w:type="dxa"/>
            <w:shd w:val="clear" w:color="auto" w:fill="auto"/>
            <w:noWrap/>
            <w:hideMark/>
          </w:tcPr>
          <w:p w14:paraId="2567DFEB" w14:textId="77777777" w:rsidR="0072703F" w:rsidRPr="0072703F" w:rsidRDefault="0072703F" w:rsidP="0072703F">
            <w:pPr>
              <w:jc w:val="right"/>
              <w:outlineLvl w:val="6"/>
              <w:rPr>
                <w:sz w:val="20"/>
                <w:szCs w:val="20"/>
              </w:rPr>
            </w:pPr>
            <w:r w:rsidRPr="0072703F">
              <w:rPr>
                <w:sz w:val="20"/>
                <w:szCs w:val="20"/>
              </w:rPr>
              <w:t>0,0055725</w:t>
            </w:r>
          </w:p>
        </w:tc>
      </w:tr>
      <w:tr w:rsidR="0072703F" w:rsidRPr="0072703F" w14:paraId="59E5FDB3" w14:textId="77777777" w:rsidTr="0072703F">
        <w:trPr>
          <w:trHeight w:val="225"/>
        </w:trPr>
        <w:tc>
          <w:tcPr>
            <w:tcW w:w="6917" w:type="dxa"/>
            <w:shd w:val="clear" w:color="auto" w:fill="auto"/>
            <w:hideMark/>
          </w:tcPr>
          <w:p w14:paraId="0A9BCBD0" w14:textId="77777777" w:rsidR="0072703F" w:rsidRPr="0072703F" w:rsidRDefault="0072703F" w:rsidP="009F5713">
            <w:pPr>
              <w:ind w:firstLineChars="10" w:firstLine="20"/>
              <w:jc w:val="both"/>
              <w:outlineLvl w:val="6"/>
              <w:rPr>
                <w:sz w:val="20"/>
                <w:szCs w:val="20"/>
              </w:rPr>
            </w:pPr>
            <w:r w:rsidRPr="0072703F">
              <w:rPr>
                <w:sz w:val="20"/>
                <w:szCs w:val="20"/>
              </w:rPr>
              <w:t>СОЛДАТОВ ДМИТРИЙ СЕРГЕЕВИЧ</w:t>
            </w:r>
          </w:p>
        </w:tc>
        <w:tc>
          <w:tcPr>
            <w:tcW w:w="5620" w:type="dxa"/>
            <w:shd w:val="clear" w:color="auto" w:fill="auto"/>
            <w:hideMark/>
          </w:tcPr>
          <w:p w14:paraId="15E6AB1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16</w:t>
            </w:r>
          </w:p>
        </w:tc>
        <w:tc>
          <w:tcPr>
            <w:tcW w:w="1774" w:type="dxa"/>
            <w:shd w:val="clear" w:color="auto" w:fill="auto"/>
            <w:noWrap/>
            <w:hideMark/>
          </w:tcPr>
          <w:p w14:paraId="4D3DE0CD" w14:textId="77777777" w:rsidR="0072703F" w:rsidRPr="0072703F" w:rsidRDefault="0072703F" w:rsidP="0072703F">
            <w:pPr>
              <w:jc w:val="right"/>
              <w:outlineLvl w:val="6"/>
              <w:rPr>
                <w:sz w:val="20"/>
                <w:szCs w:val="20"/>
              </w:rPr>
            </w:pPr>
            <w:r w:rsidRPr="0072703F">
              <w:rPr>
                <w:sz w:val="20"/>
                <w:szCs w:val="20"/>
              </w:rPr>
              <w:t>0,0055953</w:t>
            </w:r>
          </w:p>
        </w:tc>
      </w:tr>
      <w:tr w:rsidR="0072703F" w:rsidRPr="0072703F" w14:paraId="6B0D3219" w14:textId="77777777" w:rsidTr="0072703F">
        <w:trPr>
          <w:trHeight w:val="225"/>
        </w:trPr>
        <w:tc>
          <w:tcPr>
            <w:tcW w:w="6917" w:type="dxa"/>
            <w:shd w:val="clear" w:color="auto" w:fill="auto"/>
            <w:hideMark/>
          </w:tcPr>
          <w:p w14:paraId="6742A513" w14:textId="77777777" w:rsidR="0072703F" w:rsidRPr="0072703F" w:rsidRDefault="0072703F" w:rsidP="009F5713">
            <w:pPr>
              <w:ind w:firstLineChars="10" w:firstLine="20"/>
              <w:jc w:val="both"/>
              <w:outlineLvl w:val="6"/>
              <w:rPr>
                <w:sz w:val="20"/>
                <w:szCs w:val="20"/>
              </w:rPr>
            </w:pPr>
            <w:r w:rsidRPr="0072703F">
              <w:rPr>
                <w:sz w:val="20"/>
                <w:szCs w:val="20"/>
              </w:rPr>
              <w:t>СОЛОНИЦЫНА МАРИЯ ИВАНОВНА</w:t>
            </w:r>
          </w:p>
        </w:tc>
        <w:tc>
          <w:tcPr>
            <w:tcW w:w="5620" w:type="dxa"/>
            <w:shd w:val="clear" w:color="auto" w:fill="auto"/>
            <w:hideMark/>
          </w:tcPr>
          <w:p w14:paraId="02C3BD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5</w:t>
            </w:r>
          </w:p>
        </w:tc>
        <w:tc>
          <w:tcPr>
            <w:tcW w:w="1774" w:type="dxa"/>
            <w:shd w:val="clear" w:color="auto" w:fill="auto"/>
            <w:noWrap/>
            <w:hideMark/>
          </w:tcPr>
          <w:p w14:paraId="2A3915FC" w14:textId="77777777" w:rsidR="0072703F" w:rsidRPr="0072703F" w:rsidRDefault="0072703F" w:rsidP="0072703F">
            <w:pPr>
              <w:jc w:val="right"/>
              <w:outlineLvl w:val="6"/>
              <w:rPr>
                <w:sz w:val="20"/>
                <w:szCs w:val="20"/>
              </w:rPr>
            </w:pPr>
            <w:r w:rsidRPr="0072703F">
              <w:rPr>
                <w:sz w:val="20"/>
                <w:szCs w:val="20"/>
              </w:rPr>
              <w:t>0,0055382</w:t>
            </w:r>
          </w:p>
        </w:tc>
      </w:tr>
      <w:tr w:rsidR="0072703F" w:rsidRPr="0072703F" w14:paraId="43E19204" w14:textId="77777777" w:rsidTr="0072703F">
        <w:trPr>
          <w:trHeight w:val="225"/>
        </w:trPr>
        <w:tc>
          <w:tcPr>
            <w:tcW w:w="6917" w:type="dxa"/>
            <w:shd w:val="clear" w:color="auto" w:fill="auto"/>
            <w:hideMark/>
          </w:tcPr>
          <w:p w14:paraId="7447D9D9" w14:textId="77777777" w:rsidR="0072703F" w:rsidRPr="0072703F" w:rsidRDefault="0072703F" w:rsidP="009F5713">
            <w:pPr>
              <w:ind w:firstLineChars="10" w:firstLine="20"/>
              <w:jc w:val="both"/>
              <w:outlineLvl w:val="6"/>
              <w:rPr>
                <w:sz w:val="20"/>
                <w:szCs w:val="20"/>
              </w:rPr>
            </w:pPr>
            <w:r w:rsidRPr="0072703F">
              <w:rPr>
                <w:sz w:val="20"/>
                <w:szCs w:val="20"/>
              </w:rPr>
              <w:t>СПАСКИНА В И</w:t>
            </w:r>
          </w:p>
        </w:tc>
        <w:tc>
          <w:tcPr>
            <w:tcW w:w="5620" w:type="dxa"/>
            <w:shd w:val="clear" w:color="auto" w:fill="auto"/>
            <w:hideMark/>
          </w:tcPr>
          <w:p w14:paraId="037D41E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 кв. 6</w:t>
            </w:r>
          </w:p>
        </w:tc>
        <w:tc>
          <w:tcPr>
            <w:tcW w:w="1774" w:type="dxa"/>
            <w:shd w:val="clear" w:color="auto" w:fill="auto"/>
            <w:noWrap/>
            <w:hideMark/>
          </w:tcPr>
          <w:p w14:paraId="775646A8" w14:textId="77777777" w:rsidR="0072703F" w:rsidRPr="0072703F" w:rsidRDefault="0072703F" w:rsidP="0072703F">
            <w:pPr>
              <w:jc w:val="right"/>
              <w:outlineLvl w:val="6"/>
              <w:rPr>
                <w:sz w:val="20"/>
                <w:szCs w:val="20"/>
              </w:rPr>
            </w:pPr>
            <w:r w:rsidRPr="0072703F">
              <w:rPr>
                <w:sz w:val="20"/>
                <w:szCs w:val="20"/>
              </w:rPr>
              <w:t>0,0044648</w:t>
            </w:r>
          </w:p>
        </w:tc>
      </w:tr>
      <w:tr w:rsidR="0072703F" w:rsidRPr="0072703F" w14:paraId="4731B44C" w14:textId="77777777" w:rsidTr="0072703F">
        <w:trPr>
          <w:trHeight w:val="225"/>
        </w:trPr>
        <w:tc>
          <w:tcPr>
            <w:tcW w:w="6917" w:type="dxa"/>
            <w:shd w:val="clear" w:color="auto" w:fill="auto"/>
            <w:hideMark/>
          </w:tcPr>
          <w:p w14:paraId="3FAB8E60" w14:textId="77777777" w:rsidR="0072703F" w:rsidRPr="0072703F" w:rsidRDefault="0072703F" w:rsidP="009F5713">
            <w:pPr>
              <w:ind w:firstLineChars="10" w:firstLine="20"/>
              <w:jc w:val="both"/>
              <w:outlineLvl w:val="6"/>
              <w:rPr>
                <w:sz w:val="20"/>
                <w:szCs w:val="20"/>
              </w:rPr>
            </w:pPr>
            <w:r w:rsidRPr="0072703F">
              <w:rPr>
                <w:sz w:val="20"/>
                <w:szCs w:val="20"/>
              </w:rPr>
              <w:t>СПАССКАЯ ИРИНА НИКОЛАЕВНА</w:t>
            </w:r>
          </w:p>
        </w:tc>
        <w:tc>
          <w:tcPr>
            <w:tcW w:w="5620" w:type="dxa"/>
            <w:shd w:val="clear" w:color="auto" w:fill="auto"/>
            <w:hideMark/>
          </w:tcPr>
          <w:p w14:paraId="3381DA6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7</w:t>
            </w:r>
          </w:p>
        </w:tc>
        <w:tc>
          <w:tcPr>
            <w:tcW w:w="1774" w:type="dxa"/>
            <w:shd w:val="clear" w:color="auto" w:fill="auto"/>
            <w:noWrap/>
            <w:hideMark/>
          </w:tcPr>
          <w:p w14:paraId="17A59AD6" w14:textId="77777777" w:rsidR="0072703F" w:rsidRPr="0072703F" w:rsidRDefault="0072703F" w:rsidP="0072703F">
            <w:pPr>
              <w:jc w:val="right"/>
              <w:outlineLvl w:val="6"/>
              <w:rPr>
                <w:sz w:val="20"/>
                <w:szCs w:val="20"/>
              </w:rPr>
            </w:pPr>
            <w:r w:rsidRPr="0072703F">
              <w:rPr>
                <w:sz w:val="20"/>
                <w:szCs w:val="20"/>
              </w:rPr>
              <w:t>0,0050586</w:t>
            </w:r>
          </w:p>
        </w:tc>
      </w:tr>
      <w:tr w:rsidR="0072703F" w:rsidRPr="0072703F" w14:paraId="01219C1B" w14:textId="77777777" w:rsidTr="0072703F">
        <w:trPr>
          <w:trHeight w:val="225"/>
        </w:trPr>
        <w:tc>
          <w:tcPr>
            <w:tcW w:w="6917" w:type="dxa"/>
            <w:shd w:val="clear" w:color="auto" w:fill="auto"/>
            <w:hideMark/>
          </w:tcPr>
          <w:p w14:paraId="58DE960F" w14:textId="77777777" w:rsidR="0072703F" w:rsidRPr="0072703F" w:rsidRDefault="0072703F" w:rsidP="009F5713">
            <w:pPr>
              <w:ind w:firstLineChars="10" w:firstLine="20"/>
              <w:jc w:val="both"/>
              <w:outlineLvl w:val="6"/>
              <w:rPr>
                <w:sz w:val="20"/>
                <w:szCs w:val="20"/>
              </w:rPr>
            </w:pPr>
            <w:r w:rsidRPr="0072703F">
              <w:rPr>
                <w:sz w:val="20"/>
                <w:szCs w:val="20"/>
              </w:rPr>
              <w:t>СТЕПАНОВ ГРИГОРИЙ ВЛАДИМИРОВИЧ</w:t>
            </w:r>
          </w:p>
        </w:tc>
        <w:tc>
          <w:tcPr>
            <w:tcW w:w="5620" w:type="dxa"/>
            <w:shd w:val="clear" w:color="auto" w:fill="auto"/>
            <w:hideMark/>
          </w:tcPr>
          <w:p w14:paraId="6E2F9E1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11</w:t>
            </w:r>
          </w:p>
        </w:tc>
        <w:tc>
          <w:tcPr>
            <w:tcW w:w="1774" w:type="dxa"/>
            <w:shd w:val="clear" w:color="auto" w:fill="auto"/>
            <w:noWrap/>
            <w:hideMark/>
          </w:tcPr>
          <w:p w14:paraId="33D157C9"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7391390C" w14:textId="77777777" w:rsidTr="0072703F">
        <w:trPr>
          <w:trHeight w:val="225"/>
        </w:trPr>
        <w:tc>
          <w:tcPr>
            <w:tcW w:w="6917" w:type="dxa"/>
            <w:shd w:val="clear" w:color="auto" w:fill="auto"/>
            <w:hideMark/>
          </w:tcPr>
          <w:p w14:paraId="016E625F" w14:textId="77777777" w:rsidR="0072703F" w:rsidRPr="0072703F" w:rsidRDefault="0072703F" w:rsidP="009F5713">
            <w:pPr>
              <w:ind w:firstLineChars="10" w:firstLine="20"/>
              <w:jc w:val="both"/>
              <w:outlineLvl w:val="6"/>
              <w:rPr>
                <w:sz w:val="20"/>
                <w:szCs w:val="20"/>
              </w:rPr>
            </w:pPr>
            <w:r w:rsidRPr="0072703F">
              <w:rPr>
                <w:sz w:val="20"/>
                <w:szCs w:val="20"/>
              </w:rPr>
              <w:t>СТЕПАНОВ МИХАИЛ ИВАНОВИЧ</w:t>
            </w:r>
          </w:p>
        </w:tc>
        <w:tc>
          <w:tcPr>
            <w:tcW w:w="5620" w:type="dxa"/>
            <w:shd w:val="clear" w:color="auto" w:fill="auto"/>
            <w:hideMark/>
          </w:tcPr>
          <w:p w14:paraId="02C0909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9</w:t>
            </w:r>
          </w:p>
        </w:tc>
        <w:tc>
          <w:tcPr>
            <w:tcW w:w="1774" w:type="dxa"/>
            <w:shd w:val="clear" w:color="auto" w:fill="auto"/>
            <w:noWrap/>
            <w:hideMark/>
          </w:tcPr>
          <w:p w14:paraId="307780B4" w14:textId="77777777" w:rsidR="0072703F" w:rsidRPr="0072703F" w:rsidRDefault="0072703F" w:rsidP="0072703F">
            <w:pPr>
              <w:jc w:val="right"/>
              <w:outlineLvl w:val="6"/>
              <w:rPr>
                <w:sz w:val="20"/>
                <w:szCs w:val="20"/>
              </w:rPr>
            </w:pPr>
            <w:r w:rsidRPr="0072703F">
              <w:rPr>
                <w:sz w:val="20"/>
                <w:szCs w:val="20"/>
              </w:rPr>
              <w:t>0,0047389</w:t>
            </w:r>
          </w:p>
        </w:tc>
      </w:tr>
      <w:tr w:rsidR="0072703F" w:rsidRPr="0072703F" w14:paraId="5FB75C14" w14:textId="77777777" w:rsidTr="0072703F">
        <w:trPr>
          <w:trHeight w:val="225"/>
        </w:trPr>
        <w:tc>
          <w:tcPr>
            <w:tcW w:w="6917" w:type="dxa"/>
            <w:shd w:val="clear" w:color="auto" w:fill="auto"/>
            <w:hideMark/>
          </w:tcPr>
          <w:p w14:paraId="25468948" w14:textId="77777777" w:rsidR="0072703F" w:rsidRPr="0072703F" w:rsidRDefault="0072703F" w:rsidP="009F5713">
            <w:pPr>
              <w:ind w:firstLineChars="10" w:firstLine="20"/>
              <w:jc w:val="both"/>
              <w:outlineLvl w:val="6"/>
              <w:rPr>
                <w:sz w:val="20"/>
                <w:szCs w:val="20"/>
              </w:rPr>
            </w:pPr>
            <w:r w:rsidRPr="0072703F">
              <w:rPr>
                <w:sz w:val="20"/>
                <w:szCs w:val="20"/>
              </w:rPr>
              <w:t>СТЕПИН Д А</w:t>
            </w:r>
          </w:p>
        </w:tc>
        <w:tc>
          <w:tcPr>
            <w:tcW w:w="5620" w:type="dxa"/>
            <w:shd w:val="clear" w:color="auto" w:fill="auto"/>
            <w:hideMark/>
          </w:tcPr>
          <w:p w14:paraId="1E0D55D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7</w:t>
            </w:r>
          </w:p>
        </w:tc>
        <w:tc>
          <w:tcPr>
            <w:tcW w:w="1774" w:type="dxa"/>
            <w:shd w:val="clear" w:color="auto" w:fill="auto"/>
            <w:noWrap/>
            <w:hideMark/>
          </w:tcPr>
          <w:p w14:paraId="00A1F16C" w14:textId="77777777" w:rsidR="0072703F" w:rsidRPr="0072703F" w:rsidRDefault="0072703F" w:rsidP="0072703F">
            <w:pPr>
              <w:jc w:val="right"/>
              <w:outlineLvl w:val="6"/>
              <w:rPr>
                <w:sz w:val="20"/>
                <w:szCs w:val="20"/>
              </w:rPr>
            </w:pPr>
            <w:r w:rsidRPr="0072703F">
              <w:rPr>
                <w:sz w:val="20"/>
                <w:szCs w:val="20"/>
              </w:rPr>
              <w:t>0,0047274</w:t>
            </w:r>
          </w:p>
        </w:tc>
      </w:tr>
      <w:tr w:rsidR="0072703F" w:rsidRPr="0072703F" w14:paraId="14419AF5" w14:textId="77777777" w:rsidTr="0072703F">
        <w:trPr>
          <w:trHeight w:val="225"/>
        </w:trPr>
        <w:tc>
          <w:tcPr>
            <w:tcW w:w="6917" w:type="dxa"/>
            <w:shd w:val="clear" w:color="auto" w:fill="auto"/>
            <w:hideMark/>
          </w:tcPr>
          <w:p w14:paraId="18544CAD" w14:textId="77777777" w:rsidR="0072703F" w:rsidRPr="0072703F" w:rsidRDefault="0072703F" w:rsidP="009F5713">
            <w:pPr>
              <w:ind w:firstLineChars="10" w:firstLine="20"/>
              <w:jc w:val="both"/>
              <w:outlineLvl w:val="6"/>
              <w:rPr>
                <w:sz w:val="20"/>
                <w:szCs w:val="20"/>
              </w:rPr>
            </w:pPr>
            <w:r w:rsidRPr="0072703F">
              <w:rPr>
                <w:sz w:val="20"/>
                <w:szCs w:val="20"/>
              </w:rPr>
              <w:t>СТОЛБОВА ВЕРА СЕРГЕЕВНА</w:t>
            </w:r>
          </w:p>
        </w:tc>
        <w:tc>
          <w:tcPr>
            <w:tcW w:w="5620" w:type="dxa"/>
            <w:shd w:val="clear" w:color="auto" w:fill="auto"/>
            <w:hideMark/>
          </w:tcPr>
          <w:p w14:paraId="750E4CE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12</w:t>
            </w:r>
          </w:p>
        </w:tc>
        <w:tc>
          <w:tcPr>
            <w:tcW w:w="1774" w:type="dxa"/>
            <w:shd w:val="clear" w:color="auto" w:fill="auto"/>
            <w:noWrap/>
            <w:hideMark/>
          </w:tcPr>
          <w:p w14:paraId="40A8513E" w14:textId="77777777" w:rsidR="0072703F" w:rsidRPr="0072703F" w:rsidRDefault="0072703F" w:rsidP="0072703F">
            <w:pPr>
              <w:jc w:val="right"/>
              <w:outlineLvl w:val="6"/>
              <w:rPr>
                <w:sz w:val="20"/>
                <w:szCs w:val="20"/>
              </w:rPr>
            </w:pPr>
            <w:r w:rsidRPr="0072703F">
              <w:rPr>
                <w:sz w:val="20"/>
                <w:szCs w:val="20"/>
              </w:rPr>
              <w:t>0,0035285</w:t>
            </w:r>
          </w:p>
        </w:tc>
      </w:tr>
      <w:tr w:rsidR="0072703F" w:rsidRPr="0072703F" w14:paraId="6DE415DA" w14:textId="77777777" w:rsidTr="0072703F">
        <w:trPr>
          <w:trHeight w:val="225"/>
        </w:trPr>
        <w:tc>
          <w:tcPr>
            <w:tcW w:w="6917" w:type="dxa"/>
            <w:shd w:val="clear" w:color="auto" w:fill="auto"/>
            <w:hideMark/>
          </w:tcPr>
          <w:p w14:paraId="33E25DE8" w14:textId="77777777" w:rsidR="0072703F" w:rsidRPr="0072703F" w:rsidRDefault="0072703F" w:rsidP="009F5713">
            <w:pPr>
              <w:ind w:firstLineChars="10" w:firstLine="20"/>
              <w:jc w:val="both"/>
              <w:outlineLvl w:val="6"/>
              <w:rPr>
                <w:sz w:val="20"/>
                <w:szCs w:val="20"/>
              </w:rPr>
            </w:pPr>
            <w:r w:rsidRPr="0072703F">
              <w:rPr>
                <w:sz w:val="20"/>
                <w:szCs w:val="20"/>
              </w:rPr>
              <w:t>СТРУКОВ АЛЕКСЕЙ ВЛАДИМИРОВИЧ</w:t>
            </w:r>
          </w:p>
        </w:tc>
        <w:tc>
          <w:tcPr>
            <w:tcW w:w="5620" w:type="dxa"/>
            <w:shd w:val="clear" w:color="auto" w:fill="auto"/>
            <w:hideMark/>
          </w:tcPr>
          <w:p w14:paraId="0E3949E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3</w:t>
            </w:r>
          </w:p>
        </w:tc>
        <w:tc>
          <w:tcPr>
            <w:tcW w:w="1774" w:type="dxa"/>
            <w:shd w:val="clear" w:color="auto" w:fill="auto"/>
            <w:noWrap/>
            <w:hideMark/>
          </w:tcPr>
          <w:p w14:paraId="46D4D45F" w14:textId="77777777" w:rsidR="0072703F" w:rsidRPr="0072703F" w:rsidRDefault="0072703F" w:rsidP="0072703F">
            <w:pPr>
              <w:jc w:val="right"/>
              <w:outlineLvl w:val="6"/>
              <w:rPr>
                <w:sz w:val="20"/>
                <w:szCs w:val="20"/>
              </w:rPr>
            </w:pPr>
            <w:r w:rsidRPr="0072703F">
              <w:rPr>
                <w:sz w:val="20"/>
                <w:szCs w:val="20"/>
              </w:rPr>
              <w:t>0,0024870</w:t>
            </w:r>
          </w:p>
        </w:tc>
      </w:tr>
      <w:tr w:rsidR="0072703F" w:rsidRPr="0072703F" w14:paraId="554261D1" w14:textId="77777777" w:rsidTr="0072703F">
        <w:trPr>
          <w:trHeight w:val="225"/>
        </w:trPr>
        <w:tc>
          <w:tcPr>
            <w:tcW w:w="6917" w:type="dxa"/>
            <w:shd w:val="clear" w:color="auto" w:fill="auto"/>
            <w:hideMark/>
          </w:tcPr>
          <w:p w14:paraId="62274820" w14:textId="77777777" w:rsidR="0072703F" w:rsidRPr="0072703F" w:rsidRDefault="0072703F" w:rsidP="009F5713">
            <w:pPr>
              <w:ind w:firstLineChars="10" w:firstLine="20"/>
              <w:jc w:val="both"/>
              <w:outlineLvl w:val="6"/>
              <w:rPr>
                <w:sz w:val="20"/>
                <w:szCs w:val="20"/>
              </w:rPr>
            </w:pPr>
            <w:r w:rsidRPr="0072703F">
              <w:rPr>
                <w:sz w:val="20"/>
                <w:szCs w:val="20"/>
              </w:rPr>
              <w:t>Сумин Александр Станиславович</w:t>
            </w:r>
          </w:p>
        </w:tc>
        <w:tc>
          <w:tcPr>
            <w:tcW w:w="5620" w:type="dxa"/>
            <w:shd w:val="clear" w:color="auto" w:fill="auto"/>
            <w:hideMark/>
          </w:tcPr>
          <w:p w14:paraId="1806DE4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15, кв. 5</w:t>
            </w:r>
          </w:p>
        </w:tc>
        <w:tc>
          <w:tcPr>
            <w:tcW w:w="1774" w:type="dxa"/>
            <w:shd w:val="clear" w:color="auto" w:fill="auto"/>
            <w:noWrap/>
            <w:hideMark/>
          </w:tcPr>
          <w:p w14:paraId="5A8902EF" w14:textId="77777777" w:rsidR="0072703F" w:rsidRPr="0072703F" w:rsidRDefault="0072703F" w:rsidP="0072703F">
            <w:pPr>
              <w:jc w:val="right"/>
              <w:outlineLvl w:val="6"/>
              <w:rPr>
                <w:sz w:val="20"/>
                <w:szCs w:val="20"/>
              </w:rPr>
            </w:pPr>
            <w:r w:rsidRPr="0072703F">
              <w:rPr>
                <w:sz w:val="20"/>
                <w:szCs w:val="20"/>
              </w:rPr>
              <w:t>0,0057323</w:t>
            </w:r>
          </w:p>
        </w:tc>
      </w:tr>
      <w:tr w:rsidR="0072703F" w:rsidRPr="0072703F" w14:paraId="506BCB56" w14:textId="77777777" w:rsidTr="0072703F">
        <w:trPr>
          <w:trHeight w:val="225"/>
        </w:trPr>
        <w:tc>
          <w:tcPr>
            <w:tcW w:w="6917" w:type="dxa"/>
            <w:shd w:val="clear" w:color="auto" w:fill="auto"/>
            <w:hideMark/>
          </w:tcPr>
          <w:p w14:paraId="6EAF6457" w14:textId="77777777" w:rsidR="0072703F" w:rsidRPr="0072703F" w:rsidRDefault="0072703F" w:rsidP="009F5713">
            <w:pPr>
              <w:ind w:firstLineChars="10" w:firstLine="20"/>
              <w:jc w:val="both"/>
              <w:outlineLvl w:val="6"/>
              <w:rPr>
                <w:sz w:val="20"/>
                <w:szCs w:val="20"/>
              </w:rPr>
            </w:pPr>
            <w:r w:rsidRPr="0072703F">
              <w:rPr>
                <w:sz w:val="20"/>
                <w:szCs w:val="20"/>
              </w:rPr>
              <w:t>ТАТЕВОСЯН ЛАРИСА АЛЬБЕРТОВНА</w:t>
            </w:r>
          </w:p>
        </w:tc>
        <w:tc>
          <w:tcPr>
            <w:tcW w:w="5620" w:type="dxa"/>
            <w:shd w:val="clear" w:color="auto" w:fill="auto"/>
            <w:hideMark/>
          </w:tcPr>
          <w:p w14:paraId="59A9608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17, кв. 3</w:t>
            </w:r>
          </w:p>
        </w:tc>
        <w:tc>
          <w:tcPr>
            <w:tcW w:w="1774" w:type="dxa"/>
            <w:shd w:val="clear" w:color="auto" w:fill="auto"/>
            <w:noWrap/>
            <w:hideMark/>
          </w:tcPr>
          <w:p w14:paraId="51E81B4A" w14:textId="77777777" w:rsidR="0072703F" w:rsidRPr="0072703F" w:rsidRDefault="0072703F" w:rsidP="0072703F">
            <w:pPr>
              <w:jc w:val="right"/>
              <w:outlineLvl w:val="6"/>
              <w:rPr>
                <w:sz w:val="20"/>
                <w:szCs w:val="20"/>
              </w:rPr>
            </w:pPr>
            <w:r w:rsidRPr="0072703F">
              <w:rPr>
                <w:sz w:val="20"/>
                <w:szCs w:val="20"/>
              </w:rPr>
              <w:t>0,0071368</w:t>
            </w:r>
          </w:p>
        </w:tc>
      </w:tr>
      <w:tr w:rsidR="0072703F" w:rsidRPr="0072703F" w14:paraId="5171AA00" w14:textId="77777777" w:rsidTr="0072703F">
        <w:trPr>
          <w:trHeight w:val="225"/>
        </w:trPr>
        <w:tc>
          <w:tcPr>
            <w:tcW w:w="6917" w:type="dxa"/>
            <w:shd w:val="clear" w:color="auto" w:fill="auto"/>
            <w:hideMark/>
          </w:tcPr>
          <w:p w14:paraId="526479D5" w14:textId="77777777" w:rsidR="0072703F" w:rsidRPr="0072703F" w:rsidRDefault="0072703F" w:rsidP="009F5713">
            <w:pPr>
              <w:ind w:firstLineChars="10" w:firstLine="20"/>
              <w:jc w:val="both"/>
              <w:outlineLvl w:val="6"/>
              <w:rPr>
                <w:sz w:val="20"/>
                <w:szCs w:val="20"/>
              </w:rPr>
            </w:pPr>
            <w:r w:rsidRPr="0072703F">
              <w:rPr>
                <w:sz w:val="20"/>
                <w:szCs w:val="20"/>
              </w:rPr>
              <w:t>ТЕРЕНТЬЕВА ЕЛЕНА НИКОЛАЕВНА</w:t>
            </w:r>
          </w:p>
        </w:tc>
        <w:tc>
          <w:tcPr>
            <w:tcW w:w="5620" w:type="dxa"/>
            <w:shd w:val="clear" w:color="auto" w:fill="auto"/>
            <w:hideMark/>
          </w:tcPr>
          <w:p w14:paraId="73A2C72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12, кв. 5</w:t>
            </w:r>
          </w:p>
        </w:tc>
        <w:tc>
          <w:tcPr>
            <w:tcW w:w="1774" w:type="dxa"/>
            <w:shd w:val="clear" w:color="auto" w:fill="auto"/>
            <w:noWrap/>
            <w:hideMark/>
          </w:tcPr>
          <w:p w14:paraId="46C011A4" w14:textId="77777777" w:rsidR="0072703F" w:rsidRPr="0072703F" w:rsidRDefault="0072703F" w:rsidP="0072703F">
            <w:pPr>
              <w:jc w:val="right"/>
              <w:outlineLvl w:val="6"/>
              <w:rPr>
                <w:sz w:val="20"/>
                <w:szCs w:val="20"/>
              </w:rPr>
            </w:pPr>
            <w:r w:rsidRPr="0072703F">
              <w:rPr>
                <w:sz w:val="20"/>
                <w:szCs w:val="20"/>
              </w:rPr>
              <w:t>0,0031516</w:t>
            </w:r>
          </w:p>
        </w:tc>
      </w:tr>
      <w:tr w:rsidR="0072703F" w:rsidRPr="0072703F" w14:paraId="40C369CE" w14:textId="77777777" w:rsidTr="0072703F">
        <w:trPr>
          <w:trHeight w:val="225"/>
        </w:trPr>
        <w:tc>
          <w:tcPr>
            <w:tcW w:w="6917" w:type="dxa"/>
            <w:shd w:val="clear" w:color="auto" w:fill="auto"/>
            <w:hideMark/>
          </w:tcPr>
          <w:p w14:paraId="1093B1A5" w14:textId="77777777" w:rsidR="0072703F" w:rsidRPr="0072703F" w:rsidRDefault="0072703F" w:rsidP="009F5713">
            <w:pPr>
              <w:ind w:firstLineChars="10" w:firstLine="20"/>
              <w:jc w:val="both"/>
              <w:outlineLvl w:val="6"/>
              <w:rPr>
                <w:sz w:val="20"/>
                <w:szCs w:val="20"/>
              </w:rPr>
            </w:pPr>
            <w:r w:rsidRPr="0072703F">
              <w:rPr>
                <w:sz w:val="20"/>
                <w:szCs w:val="20"/>
              </w:rPr>
              <w:t>ТЕРЕШОНКОВА -------------------- --------------------</w:t>
            </w:r>
          </w:p>
        </w:tc>
        <w:tc>
          <w:tcPr>
            <w:tcW w:w="5620" w:type="dxa"/>
            <w:shd w:val="clear" w:color="auto" w:fill="auto"/>
            <w:hideMark/>
          </w:tcPr>
          <w:p w14:paraId="0D12D3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4</w:t>
            </w:r>
          </w:p>
        </w:tc>
        <w:tc>
          <w:tcPr>
            <w:tcW w:w="1774" w:type="dxa"/>
            <w:shd w:val="clear" w:color="auto" w:fill="auto"/>
            <w:noWrap/>
            <w:hideMark/>
          </w:tcPr>
          <w:p w14:paraId="263B01D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074DFAA" w14:textId="77777777" w:rsidTr="0072703F">
        <w:trPr>
          <w:trHeight w:val="225"/>
        </w:trPr>
        <w:tc>
          <w:tcPr>
            <w:tcW w:w="6917" w:type="dxa"/>
            <w:shd w:val="clear" w:color="auto" w:fill="auto"/>
            <w:hideMark/>
          </w:tcPr>
          <w:p w14:paraId="23BEDA9B" w14:textId="77777777" w:rsidR="0072703F" w:rsidRPr="0072703F" w:rsidRDefault="0072703F" w:rsidP="009F5713">
            <w:pPr>
              <w:ind w:firstLineChars="10" w:firstLine="20"/>
              <w:jc w:val="both"/>
              <w:outlineLvl w:val="6"/>
              <w:rPr>
                <w:sz w:val="20"/>
                <w:szCs w:val="20"/>
              </w:rPr>
            </w:pPr>
            <w:r w:rsidRPr="0072703F">
              <w:rPr>
                <w:sz w:val="20"/>
                <w:szCs w:val="20"/>
              </w:rPr>
              <w:t>ТИПОЧЕНКОВА ЛЮДМИЛА ПЕТРОВНА</w:t>
            </w:r>
          </w:p>
        </w:tc>
        <w:tc>
          <w:tcPr>
            <w:tcW w:w="5620" w:type="dxa"/>
            <w:shd w:val="clear" w:color="auto" w:fill="auto"/>
            <w:hideMark/>
          </w:tcPr>
          <w:p w14:paraId="6BD52CD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11, кв. 1</w:t>
            </w:r>
          </w:p>
        </w:tc>
        <w:tc>
          <w:tcPr>
            <w:tcW w:w="1774" w:type="dxa"/>
            <w:shd w:val="clear" w:color="auto" w:fill="auto"/>
            <w:noWrap/>
            <w:hideMark/>
          </w:tcPr>
          <w:p w14:paraId="6C255D3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690C7D8" w14:textId="77777777" w:rsidTr="0072703F">
        <w:trPr>
          <w:trHeight w:val="225"/>
        </w:trPr>
        <w:tc>
          <w:tcPr>
            <w:tcW w:w="6917" w:type="dxa"/>
            <w:shd w:val="clear" w:color="auto" w:fill="auto"/>
            <w:hideMark/>
          </w:tcPr>
          <w:p w14:paraId="4EB565E2" w14:textId="77777777" w:rsidR="0072703F" w:rsidRPr="0072703F" w:rsidRDefault="0072703F" w:rsidP="009F5713">
            <w:pPr>
              <w:ind w:firstLineChars="10" w:firstLine="20"/>
              <w:jc w:val="both"/>
              <w:outlineLvl w:val="6"/>
              <w:rPr>
                <w:sz w:val="20"/>
                <w:szCs w:val="20"/>
              </w:rPr>
            </w:pPr>
            <w:r w:rsidRPr="0072703F">
              <w:rPr>
                <w:sz w:val="20"/>
                <w:szCs w:val="20"/>
              </w:rPr>
              <w:t>ТРИФЕЛЬЦЕВ СЕРГЕЙ ПЕТРОВИЧ</w:t>
            </w:r>
          </w:p>
        </w:tc>
        <w:tc>
          <w:tcPr>
            <w:tcW w:w="5620" w:type="dxa"/>
            <w:shd w:val="clear" w:color="auto" w:fill="auto"/>
            <w:hideMark/>
          </w:tcPr>
          <w:p w14:paraId="201262F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Скрябина </w:t>
            </w:r>
            <w:proofErr w:type="spellStart"/>
            <w:r w:rsidRPr="0072703F">
              <w:rPr>
                <w:sz w:val="20"/>
                <w:szCs w:val="20"/>
              </w:rPr>
              <w:t>ул</w:t>
            </w:r>
            <w:proofErr w:type="spellEnd"/>
            <w:r w:rsidRPr="0072703F">
              <w:rPr>
                <w:sz w:val="20"/>
                <w:szCs w:val="20"/>
              </w:rPr>
              <w:t>, дом № 2, кв. 2</w:t>
            </w:r>
          </w:p>
        </w:tc>
        <w:tc>
          <w:tcPr>
            <w:tcW w:w="1774" w:type="dxa"/>
            <w:shd w:val="clear" w:color="auto" w:fill="auto"/>
            <w:noWrap/>
            <w:hideMark/>
          </w:tcPr>
          <w:p w14:paraId="7C6AC19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0E85BA0" w14:textId="77777777" w:rsidTr="0072703F">
        <w:trPr>
          <w:trHeight w:val="225"/>
        </w:trPr>
        <w:tc>
          <w:tcPr>
            <w:tcW w:w="6917" w:type="dxa"/>
            <w:shd w:val="clear" w:color="auto" w:fill="auto"/>
            <w:hideMark/>
          </w:tcPr>
          <w:p w14:paraId="1B4F802A" w14:textId="77777777" w:rsidR="0072703F" w:rsidRPr="0072703F" w:rsidRDefault="0072703F" w:rsidP="009F5713">
            <w:pPr>
              <w:ind w:firstLineChars="10" w:firstLine="20"/>
              <w:jc w:val="both"/>
              <w:outlineLvl w:val="6"/>
              <w:rPr>
                <w:sz w:val="20"/>
                <w:szCs w:val="20"/>
              </w:rPr>
            </w:pPr>
            <w:r w:rsidRPr="0072703F">
              <w:rPr>
                <w:sz w:val="20"/>
                <w:szCs w:val="20"/>
              </w:rPr>
              <w:t>ТРОШИНА АННА ВАЛЕНТИНОВНА</w:t>
            </w:r>
          </w:p>
        </w:tc>
        <w:tc>
          <w:tcPr>
            <w:tcW w:w="5620" w:type="dxa"/>
            <w:shd w:val="clear" w:color="auto" w:fill="auto"/>
            <w:hideMark/>
          </w:tcPr>
          <w:p w14:paraId="53F484C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4</w:t>
            </w:r>
          </w:p>
        </w:tc>
        <w:tc>
          <w:tcPr>
            <w:tcW w:w="1774" w:type="dxa"/>
            <w:shd w:val="clear" w:color="auto" w:fill="auto"/>
            <w:noWrap/>
            <w:hideMark/>
          </w:tcPr>
          <w:p w14:paraId="6697997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EE8F531" w14:textId="77777777" w:rsidTr="0072703F">
        <w:trPr>
          <w:trHeight w:val="225"/>
        </w:trPr>
        <w:tc>
          <w:tcPr>
            <w:tcW w:w="6917" w:type="dxa"/>
            <w:shd w:val="clear" w:color="auto" w:fill="auto"/>
            <w:hideMark/>
          </w:tcPr>
          <w:p w14:paraId="4D0FF5B2" w14:textId="77777777" w:rsidR="0072703F" w:rsidRPr="0072703F" w:rsidRDefault="0072703F" w:rsidP="009F5713">
            <w:pPr>
              <w:ind w:firstLineChars="10" w:firstLine="20"/>
              <w:jc w:val="both"/>
              <w:outlineLvl w:val="6"/>
              <w:rPr>
                <w:sz w:val="20"/>
                <w:szCs w:val="20"/>
              </w:rPr>
            </w:pPr>
            <w:r w:rsidRPr="0072703F">
              <w:rPr>
                <w:sz w:val="20"/>
                <w:szCs w:val="20"/>
              </w:rPr>
              <w:t>ТРУБКИНА ВАЛЕНТИНА ПАВЛОВНА</w:t>
            </w:r>
          </w:p>
        </w:tc>
        <w:tc>
          <w:tcPr>
            <w:tcW w:w="5620" w:type="dxa"/>
            <w:shd w:val="clear" w:color="auto" w:fill="auto"/>
            <w:hideMark/>
          </w:tcPr>
          <w:p w14:paraId="78518F1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 кв. 2</w:t>
            </w:r>
          </w:p>
        </w:tc>
        <w:tc>
          <w:tcPr>
            <w:tcW w:w="1774" w:type="dxa"/>
            <w:shd w:val="clear" w:color="auto" w:fill="auto"/>
            <w:noWrap/>
            <w:hideMark/>
          </w:tcPr>
          <w:p w14:paraId="6BEA8479" w14:textId="77777777" w:rsidR="0072703F" w:rsidRPr="0072703F" w:rsidRDefault="0072703F" w:rsidP="0072703F">
            <w:pPr>
              <w:jc w:val="right"/>
              <w:outlineLvl w:val="6"/>
              <w:rPr>
                <w:sz w:val="20"/>
                <w:szCs w:val="20"/>
              </w:rPr>
            </w:pPr>
            <w:r w:rsidRPr="0072703F">
              <w:rPr>
                <w:sz w:val="20"/>
                <w:szCs w:val="20"/>
              </w:rPr>
              <w:t>0,0054240</w:t>
            </w:r>
          </w:p>
        </w:tc>
      </w:tr>
      <w:tr w:rsidR="0072703F" w:rsidRPr="0072703F" w14:paraId="75040B16" w14:textId="77777777" w:rsidTr="0072703F">
        <w:trPr>
          <w:trHeight w:val="225"/>
        </w:trPr>
        <w:tc>
          <w:tcPr>
            <w:tcW w:w="6917" w:type="dxa"/>
            <w:shd w:val="clear" w:color="auto" w:fill="auto"/>
            <w:hideMark/>
          </w:tcPr>
          <w:p w14:paraId="6A132D8B" w14:textId="77777777" w:rsidR="0072703F" w:rsidRPr="0072703F" w:rsidRDefault="0072703F" w:rsidP="009F5713">
            <w:pPr>
              <w:ind w:firstLineChars="10" w:firstLine="20"/>
              <w:jc w:val="both"/>
              <w:outlineLvl w:val="6"/>
              <w:rPr>
                <w:sz w:val="20"/>
                <w:szCs w:val="20"/>
              </w:rPr>
            </w:pPr>
            <w:r w:rsidRPr="0072703F">
              <w:rPr>
                <w:sz w:val="20"/>
                <w:szCs w:val="20"/>
              </w:rPr>
              <w:t>ТУЛЯКОВ -------------------- --------------------</w:t>
            </w:r>
          </w:p>
        </w:tc>
        <w:tc>
          <w:tcPr>
            <w:tcW w:w="5620" w:type="dxa"/>
            <w:shd w:val="clear" w:color="auto" w:fill="auto"/>
            <w:hideMark/>
          </w:tcPr>
          <w:p w14:paraId="7CC7180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Скрябина </w:t>
            </w:r>
            <w:proofErr w:type="spellStart"/>
            <w:r w:rsidRPr="0072703F">
              <w:rPr>
                <w:sz w:val="20"/>
                <w:szCs w:val="20"/>
              </w:rPr>
              <w:t>ул</w:t>
            </w:r>
            <w:proofErr w:type="spellEnd"/>
            <w:r w:rsidRPr="0072703F">
              <w:rPr>
                <w:sz w:val="20"/>
                <w:szCs w:val="20"/>
              </w:rPr>
              <w:t>, дом № 2, кв. 4</w:t>
            </w:r>
          </w:p>
        </w:tc>
        <w:tc>
          <w:tcPr>
            <w:tcW w:w="1774" w:type="dxa"/>
            <w:shd w:val="clear" w:color="auto" w:fill="auto"/>
            <w:noWrap/>
            <w:hideMark/>
          </w:tcPr>
          <w:p w14:paraId="7CF24312" w14:textId="77777777" w:rsidR="0072703F" w:rsidRPr="0072703F" w:rsidRDefault="0072703F" w:rsidP="0072703F">
            <w:pPr>
              <w:jc w:val="right"/>
              <w:outlineLvl w:val="6"/>
              <w:rPr>
                <w:sz w:val="20"/>
                <w:szCs w:val="20"/>
              </w:rPr>
            </w:pPr>
            <w:r w:rsidRPr="0072703F">
              <w:rPr>
                <w:sz w:val="20"/>
                <w:szCs w:val="20"/>
              </w:rPr>
              <w:t>0,0048531</w:t>
            </w:r>
          </w:p>
        </w:tc>
      </w:tr>
      <w:tr w:rsidR="0072703F" w:rsidRPr="0072703F" w14:paraId="182D938E" w14:textId="77777777" w:rsidTr="0072703F">
        <w:trPr>
          <w:trHeight w:val="225"/>
        </w:trPr>
        <w:tc>
          <w:tcPr>
            <w:tcW w:w="6917" w:type="dxa"/>
            <w:shd w:val="clear" w:color="auto" w:fill="auto"/>
            <w:hideMark/>
          </w:tcPr>
          <w:p w14:paraId="372A4D71" w14:textId="77777777" w:rsidR="0072703F" w:rsidRPr="0072703F" w:rsidRDefault="0072703F" w:rsidP="009F5713">
            <w:pPr>
              <w:ind w:firstLineChars="10" w:firstLine="20"/>
              <w:jc w:val="both"/>
              <w:outlineLvl w:val="6"/>
              <w:rPr>
                <w:sz w:val="20"/>
                <w:szCs w:val="20"/>
              </w:rPr>
            </w:pPr>
            <w:proofErr w:type="spellStart"/>
            <w:r w:rsidRPr="0072703F">
              <w:rPr>
                <w:sz w:val="20"/>
                <w:szCs w:val="20"/>
              </w:rPr>
              <w:lastRenderedPageBreak/>
              <w:t>Тяпичев</w:t>
            </w:r>
            <w:proofErr w:type="spellEnd"/>
            <w:r w:rsidRPr="0072703F">
              <w:rPr>
                <w:sz w:val="20"/>
                <w:szCs w:val="20"/>
              </w:rPr>
              <w:t xml:space="preserve"> Сергей  Геннадьевич</w:t>
            </w:r>
          </w:p>
        </w:tc>
        <w:tc>
          <w:tcPr>
            <w:tcW w:w="5620" w:type="dxa"/>
            <w:shd w:val="clear" w:color="auto" w:fill="auto"/>
            <w:hideMark/>
          </w:tcPr>
          <w:p w14:paraId="6CE9CB0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11, кв. 7</w:t>
            </w:r>
          </w:p>
        </w:tc>
        <w:tc>
          <w:tcPr>
            <w:tcW w:w="1774" w:type="dxa"/>
            <w:shd w:val="clear" w:color="auto" w:fill="auto"/>
            <w:noWrap/>
            <w:hideMark/>
          </w:tcPr>
          <w:p w14:paraId="601EC9B8" w14:textId="77777777" w:rsidR="0072703F" w:rsidRPr="0072703F" w:rsidRDefault="0072703F" w:rsidP="0072703F">
            <w:pPr>
              <w:jc w:val="right"/>
              <w:outlineLvl w:val="6"/>
              <w:rPr>
                <w:sz w:val="20"/>
                <w:szCs w:val="20"/>
              </w:rPr>
            </w:pPr>
            <w:r w:rsidRPr="0072703F">
              <w:rPr>
                <w:sz w:val="20"/>
                <w:szCs w:val="20"/>
              </w:rPr>
              <w:t>0,0056067</w:t>
            </w:r>
          </w:p>
        </w:tc>
      </w:tr>
      <w:tr w:rsidR="0072703F" w:rsidRPr="0072703F" w14:paraId="4F87CA5B" w14:textId="77777777" w:rsidTr="0072703F">
        <w:trPr>
          <w:trHeight w:val="225"/>
        </w:trPr>
        <w:tc>
          <w:tcPr>
            <w:tcW w:w="6917" w:type="dxa"/>
            <w:shd w:val="clear" w:color="auto" w:fill="auto"/>
            <w:hideMark/>
          </w:tcPr>
          <w:p w14:paraId="27825DCB" w14:textId="77777777" w:rsidR="0072703F" w:rsidRPr="0072703F" w:rsidRDefault="0072703F" w:rsidP="009F5713">
            <w:pPr>
              <w:ind w:firstLineChars="10" w:firstLine="20"/>
              <w:jc w:val="both"/>
              <w:outlineLvl w:val="6"/>
              <w:rPr>
                <w:sz w:val="20"/>
                <w:szCs w:val="20"/>
              </w:rPr>
            </w:pPr>
            <w:r w:rsidRPr="0072703F">
              <w:rPr>
                <w:sz w:val="20"/>
                <w:szCs w:val="20"/>
              </w:rPr>
              <w:t>УГНЕНКО НИНА ФЕДОРОВНА</w:t>
            </w:r>
          </w:p>
        </w:tc>
        <w:tc>
          <w:tcPr>
            <w:tcW w:w="5620" w:type="dxa"/>
            <w:shd w:val="clear" w:color="auto" w:fill="auto"/>
            <w:hideMark/>
          </w:tcPr>
          <w:p w14:paraId="4F54F8D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10</w:t>
            </w:r>
          </w:p>
        </w:tc>
        <w:tc>
          <w:tcPr>
            <w:tcW w:w="1774" w:type="dxa"/>
            <w:shd w:val="clear" w:color="auto" w:fill="auto"/>
            <w:noWrap/>
            <w:hideMark/>
          </w:tcPr>
          <w:p w14:paraId="09DBC7AC" w14:textId="77777777" w:rsidR="0072703F" w:rsidRPr="0072703F" w:rsidRDefault="0072703F" w:rsidP="0072703F">
            <w:pPr>
              <w:jc w:val="right"/>
              <w:outlineLvl w:val="6"/>
              <w:rPr>
                <w:sz w:val="20"/>
                <w:szCs w:val="20"/>
              </w:rPr>
            </w:pPr>
            <w:r w:rsidRPr="0072703F">
              <w:rPr>
                <w:sz w:val="20"/>
                <w:szCs w:val="20"/>
              </w:rPr>
              <w:t>0,0059607</w:t>
            </w:r>
          </w:p>
        </w:tc>
      </w:tr>
      <w:tr w:rsidR="0072703F" w:rsidRPr="0072703F" w14:paraId="3567A81A" w14:textId="77777777" w:rsidTr="0072703F">
        <w:trPr>
          <w:trHeight w:val="225"/>
        </w:trPr>
        <w:tc>
          <w:tcPr>
            <w:tcW w:w="6917" w:type="dxa"/>
            <w:shd w:val="clear" w:color="auto" w:fill="auto"/>
            <w:hideMark/>
          </w:tcPr>
          <w:p w14:paraId="276AD9BB" w14:textId="77777777" w:rsidR="0072703F" w:rsidRPr="0072703F" w:rsidRDefault="0072703F" w:rsidP="009F5713">
            <w:pPr>
              <w:ind w:firstLineChars="10" w:firstLine="20"/>
              <w:jc w:val="both"/>
              <w:outlineLvl w:val="6"/>
              <w:rPr>
                <w:sz w:val="20"/>
                <w:szCs w:val="20"/>
              </w:rPr>
            </w:pPr>
            <w:r w:rsidRPr="0072703F">
              <w:rPr>
                <w:sz w:val="20"/>
                <w:szCs w:val="20"/>
              </w:rPr>
              <w:t>УМНОВА ОЛЬГА АНАТОЛЬЕВНА</w:t>
            </w:r>
          </w:p>
        </w:tc>
        <w:tc>
          <w:tcPr>
            <w:tcW w:w="5620" w:type="dxa"/>
            <w:shd w:val="clear" w:color="auto" w:fill="auto"/>
            <w:hideMark/>
          </w:tcPr>
          <w:p w14:paraId="492F98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6</w:t>
            </w:r>
          </w:p>
        </w:tc>
        <w:tc>
          <w:tcPr>
            <w:tcW w:w="1774" w:type="dxa"/>
            <w:shd w:val="clear" w:color="auto" w:fill="auto"/>
            <w:noWrap/>
            <w:hideMark/>
          </w:tcPr>
          <w:p w14:paraId="41ECD30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E43D495" w14:textId="77777777" w:rsidTr="0072703F">
        <w:trPr>
          <w:trHeight w:val="225"/>
        </w:trPr>
        <w:tc>
          <w:tcPr>
            <w:tcW w:w="6917" w:type="dxa"/>
            <w:shd w:val="clear" w:color="auto" w:fill="auto"/>
            <w:hideMark/>
          </w:tcPr>
          <w:p w14:paraId="64A8C602" w14:textId="77777777" w:rsidR="0072703F" w:rsidRPr="0072703F" w:rsidRDefault="0072703F" w:rsidP="009F5713">
            <w:pPr>
              <w:ind w:firstLineChars="10" w:firstLine="20"/>
              <w:jc w:val="both"/>
              <w:outlineLvl w:val="6"/>
              <w:rPr>
                <w:sz w:val="20"/>
                <w:szCs w:val="20"/>
              </w:rPr>
            </w:pPr>
            <w:r w:rsidRPr="0072703F">
              <w:rPr>
                <w:sz w:val="20"/>
                <w:szCs w:val="20"/>
              </w:rPr>
              <w:t>ФЕТИСОВ ДЕНИС СЕРГЕЕВИЧ</w:t>
            </w:r>
          </w:p>
        </w:tc>
        <w:tc>
          <w:tcPr>
            <w:tcW w:w="5620" w:type="dxa"/>
            <w:shd w:val="clear" w:color="auto" w:fill="auto"/>
            <w:hideMark/>
          </w:tcPr>
          <w:p w14:paraId="39C12F6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5, кв. 2</w:t>
            </w:r>
          </w:p>
        </w:tc>
        <w:tc>
          <w:tcPr>
            <w:tcW w:w="1774" w:type="dxa"/>
            <w:shd w:val="clear" w:color="auto" w:fill="auto"/>
            <w:noWrap/>
            <w:hideMark/>
          </w:tcPr>
          <w:p w14:paraId="4343E20D" w14:textId="77777777" w:rsidR="0072703F" w:rsidRPr="0072703F" w:rsidRDefault="0072703F" w:rsidP="0072703F">
            <w:pPr>
              <w:jc w:val="right"/>
              <w:outlineLvl w:val="6"/>
              <w:rPr>
                <w:sz w:val="20"/>
                <w:szCs w:val="20"/>
              </w:rPr>
            </w:pPr>
            <w:r w:rsidRPr="0072703F">
              <w:rPr>
                <w:sz w:val="20"/>
                <w:szCs w:val="20"/>
              </w:rPr>
              <w:t>0,0050243</w:t>
            </w:r>
          </w:p>
        </w:tc>
      </w:tr>
      <w:tr w:rsidR="0072703F" w:rsidRPr="0072703F" w14:paraId="0ABD91B4" w14:textId="77777777" w:rsidTr="0072703F">
        <w:trPr>
          <w:trHeight w:val="225"/>
        </w:trPr>
        <w:tc>
          <w:tcPr>
            <w:tcW w:w="6917" w:type="dxa"/>
            <w:shd w:val="clear" w:color="auto" w:fill="auto"/>
            <w:hideMark/>
          </w:tcPr>
          <w:p w14:paraId="2B3F1306" w14:textId="77777777" w:rsidR="0072703F" w:rsidRPr="0072703F" w:rsidRDefault="0072703F" w:rsidP="009F5713">
            <w:pPr>
              <w:ind w:firstLineChars="10" w:firstLine="20"/>
              <w:jc w:val="both"/>
              <w:outlineLvl w:val="6"/>
              <w:rPr>
                <w:sz w:val="20"/>
                <w:szCs w:val="20"/>
              </w:rPr>
            </w:pPr>
            <w:r w:rsidRPr="0072703F">
              <w:rPr>
                <w:sz w:val="20"/>
                <w:szCs w:val="20"/>
              </w:rPr>
              <w:t xml:space="preserve">ФИЛИМОНОВ В </w:t>
            </w:r>
            <w:proofErr w:type="spellStart"/>
            <w:r w:rsidRPr="0072703F">
              <w:rPr>
                <w:sz w:val="20"/>
                <w:szCs w:val="20"/>
              </w:rPr>
              <w:t>В</w:t>
            </w:r>
            <w:proofErr w:type="spellEnd"/>
          </w:p>
        </w:tc>
        <w:tc>
          <w:tcPr>
            <w:tcW w:w="5620" w:type="dxa"/>
            <w:shd w:val="clear" w:color="auto" w:fill="auto"/>
            <w:hideMark/>
          </w:tcPr>
          <w:p w14:paraId="2DC99E2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15</w:t>
            </w:r>
          </w:p>
        </w:tc>
        <w:tc>
          <w:tcPr>
            <w:tcW w:w="1774" w:type="dxa"/>
            <w:shd w:val="clear" w:color="auto" w:fill="auto"/>
            <w:noWrap/>
            <w:hideMark/>
          </w:tcPr>
          <w:p w14:paraId="2AC60BC0"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0240D583" w14:textId="77777777" w:rsidTr="0072703F">
        <w:trPr>
          <w:trHeight w:val="225"/>
        </w:trPr>
        <w:tc>
          <w:tcPr>
            <w:tcW w:w="6917" w:type="dxa"/>
            <w:shd w:val="clear" w:color="auto" w:fill="auto"/>
            <w:hideMark/>
          </w:tcPr>
          <w:p w14:paraId="258B6EC6" w14:textId="77777777" w:rsidR="0072703F" w:rsidRPr="0072703F" w:rsidRDefault="0072703F" w:rsidP="009F5713">
            <w:pPr>
              <w:ind w:firstLineChars="10" w:firstLine="20"/>
              <w:jc w:val="both"/>
              <w:outlineLvl w:val="6"/>
              <w:rPr>
                <w:sz w:val="20"/>
                <w:szCs w:val="20"/>
              </w:rPr>
            </w:pPr>
            <w:r w:rsidRPr="0072703F">
              <w:rPr>
                <w:sz w:val="20"/>
                <w:szCs w:val="20"/>
              </w:rPr>
              <w:t>ФРАНЦУЗОВА КРИСТИНА ИГОРЕВНА</w:t>
            </w:r>
          </w:p>
        </w:tc>
        <w:tc>
          <w:tcPr>
            <w:tcW w:w="5620" w:type="dxa"/>
            <w:shd w:val="clear" w:color="auto" w:fill="auto"/>
            <w:hideMark/>
          </w:tcPr>
          <w:p w14:paraId="7125673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10, кв. 3</w:t>
            </w:r>
          </w:p>
        </w:tc>
        <w:tc>
          <w:tcPr>
            <w:tcW w:w="1774" w:type="dxa"/>
            <w:shd w:val="clear" w:color="auto" w:fill="auto"/>
            <w:noWrap/>
            <w:hideMark/>
          </w:tcPr>
          <w:p w14:paraId="42F669AC" w14:textId="77777777" w:rsidR="0072703F" w:rsidRPr="0072703F" w:rsidRDefault="0072703F" w:rsidP="0072703F">
            <w:pPr>
              <w:jc w:val="right"/>
              <w:outlineLvl w:val="6"/>
              <w:rPr>
                <w:sz w:val="20"/>
                <w:szCs w:val="20"/>
              </w:rPr>
            </w:pPr>
            <w:r w:rsidRPr="0072703F">
              <w:rPr>
                <w:sz w:val="20"/>
                <w:szCs w:val="20"/>
              </w:rPr>
              <w:t>0,0074794</w:t>
            </w:r>
          </w:p>
        </w:tc>
      </w:tr>
      <w:tr w:rsidR="0072703F" w:rsidRPr="0072703F" w14:paraId="3DA1A073" w14:textId="77777777" w:rsidTr="0072703F">
        <w:trPr>
          <w:trHeight w:val="225"/>
        </w:trPr>
        <w:tc>
          <w:tcPr>
            <w:tcW w:w="6917" w:type="dxa"/>
            <w:shd w:val="clear" w:color="auto" w:fill="auto"/>
            <w:hideMark/>
          </w:tcPr>
          <w:p w14:paraId="0C4BB6E5" w14:textId="77777777" w:rsidR="0072703F" w:rsidRPr="0072703F" w:rsidRDefault="0072703F" w:rsidP="009F5713">
            <w:pPr>
              <w:ind w:firstLineChars="10" w:firstLine="20"/>
              <w:jc w:val="both"/>
              <w:outlineLvl w:val="6"/>
              <w:rPr>
                <w:sz w:val="20"/>
                <w:szCs w:val="20"/>
              </w:rPr>
            </w:pPr>
            <w:r w:rsidRPr="0072703F">
              <w:rPr>
                <w:sz w:val="20"/>
                <w:szCs w:val="20"/>
              </w:rPr>
              <w:t>ФРОЛОВ СЕРГЕЙ НИКОЛАЕВИЧ</w:t>
            </w:r>
          </w:p>
        </w:tc>
        <w:tc>
          <w:tcPr>
            <w:tcW w:w="5620" w:type="dxa"/>
            <w:shd w:val="clear" w:color="auto" w:fill="auto"/>
            <w:hideMark/>
          </w:tcPr>
          <w:p w14:paraId="4FB41A6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4</w:t>
            </w:r>
          </w:p>
        </w:tc>
        <w:tc>
          <w:tcPr>
            <w:tcW w:w="1774" w:type="dxa"/>
            <w:shd w:val="clear" w:color="auto" w:fill="auto"/>
            <w:noWrap/>
            <w:hideMark/>
          </w:tcPr>
          <w:p w14:paraId="4B66B10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B9AED1B" w14:textId="77777777" w:rsidTr="0072703F">
        <w:trPr>
          <w:trHeight w:val="225"/>
        </w:trPr>
        <w:tc>
          <w:tcPr>
            <w:tcW w:w="6917" w:type="dxa"/>
            <w:shd w:val="clear" w:color="auto" w:fill="auto"/>
            <w:hideMark/>
          </w:tcPr>
          <w:p w14:paraId="7C9525E1" w14:textId="77777777" w:rsidR="0072703F" w:rsidRPr="0072703F" w:rsidRDefault="0072703F" w:rsidP="009F5713">
            <w:pPr>
              <w:ind w:firstLineChars="10" w:firstLine="20"/>
              <w:jc w:val="both"/>
              <w:outlineLvl w:val="6"/>
              <w:rPr>
                <w:sz w:val="20"/>
                <w:szCs w:val="20"/>
              </w:rPr>
            </w:pPr>
            <w:r w:rsidRPr="0072703F">
              <w:rPr>
                <w:sz w:val="20"/>
                <w:szCs w:val="20"/>
              </w:rPr>
              <w:t>ФРОЛОВА ДИАНА ОЛЕГОВНА</w:t>
            </w:r>
          </w:p>
        </w:tc>
        <w:tc>
          <w:tcPr>
            <w:tcW w:w="5620" w:type="dxa"/>
            <w:shd w:val="clear" w:color="auto" w:fill="auto"/>
            <w:hideMark/>
          </w:tcPr>
          <w:p w14:paraId="00DB1B3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4</w:t>
            </w:r>
          </w:p>
        </w:tc>
        <w:tc>
          <w:tcPr>
            <w:tcW w:w="1774" w:type="dxa"/>
            <w:shd w:val="clear" w:color="auto" w:fill="auto"/>
            <w:noWrap/>
            <w:hideMark/>
          </w:tcPr>
          <w:p w14:paraId="70B06EE3" w14:textId="77777777" w:rsidR="0072703F" w:rsidRPr="0072703F" w:rsidRDefault="0072703F" w:rsidP="0072703F">
            <w:pPr>
              <w:jc w:val="right"/>
              <w:outlineLvl w:val="6"/>
              <w:rPr>
                <w:sz w:val="20"/>
                <w:szCs w:val="20"/>
              </w:rPr>
            </w:pPr>
            <w:r w:rsidRPr="0072703F">
              <w:rPr>
                <w:sz w:val="20"/>
                <w:szCs w:val="20"/>
              </w:rPr>
              <w:t>0,0048645</w:t>
            </w:r>
          </w:p>
        </w:tc>
      </w:tr>
      <w:tr w:rsidR="0072703F" w:rsidRPr="0072703F" w14:paraId="23C5BAD1" w14:textId="77777777" w:rsidTr="0072703F">
        <w:trPr>
          <w:trHeight w:val="225"/>
        </w:trPr>
        <w:tc>
          <w:tcPr>
            <w:tcW w:w="6917" w:type="dxa"/>
            <w:shd w:val="clear" w:color="auto" w:fill="auto"/>
            <w:hideMark/>
          </w:tcPr>
          <w:p w14:paraId="418706BD" w14:textId="77777777" w:rsidR="0072703F" w:rsidRPr="0072703F" w:rsidRDefault="0072703F" w:rsidP="009F5713">
            <w:pPr>
              <w:ind w:firstLineChars="10" w:firstLine="20"/>
              <w:jc w:val="both"/>
              <w:outlineLvl w:val="6"/>
              <w:rPr>
                <w:sz w:val="20"/>
                <w:szCs w:val="20"/>
              </w:rPr>
            </w:pPr>
            <w:r w:rsidRPr="0072703F">
              <w:rPr>
                <w:sz w:val="20"/>
                <w:szCs w:val="20"/>
              </w:rPr>
              <w:t>ХОХЛОВ АЛЕКСАНДР АНДРЕЕВИЧ</w:t>
            </w:r>
          </w:p>
        </w:tc>
        <w:tc>
          <w:tcPr>
            <w:tcW w:w="5620" w:type="dxa"/>
            <w:shd w:val="clear" w:color="auto" w:fill="auto"/>
            <w:hideMark/>
          </w:tcPr>
          <w:p w14:paraId="741A6A0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9, кв. 13</w:t>
            </w:r>
          </w:p>
        </w:tc>
        <w:tc>
          <w:tcPr>
            <w:tcW w:w="1774" w:type="dxa"/>
            <w:shd w:val="clear" w:color="auto" w:fill="auto"/>
            <w:noWrap/>
            <w:hideMark/>
          </w:tcPr>
          <w:p w14:paraId="3461B767" w14:textId="77777777" w:rsidR="0072703F" w:rsidRPr="0072703F" w:rsidRDefault="0072703F" w:rsidP="0072703F">
            <w:pPr>
              <w:jc w:val="right"/>
              <w:outlineLvl w:val="6"/>
              <w:rPr>
                <w:sz w:val="20"/>
                <w:szCs w:val="20"/>
              </w:rPr>
            </w:pPr>
            <w:r w:rsidRPr="0072703F">
              <w:rPr>
                <w:sz w:val="20"/>
                <w:szCs w:val="20"/>
              </w:rPr>
              <w:t>0,0057209</w:t>
            </w:r>
          </w:p>
        </w:tc>
      </w:tr>
      <w:tr w:rsidR="0072703F" w:rsidRPr="0072703F" w14:paraId="7CD8F5F4" w14:textId="77777777" w:rsidTr="0072703F">
        <w:trPr>
          <w:trHeight w:val="225"/>
        </w:trPr>
        <w:tc>
          <w:tcPr>
            <w:tcW w:w="6917" w:type="dxa"/>
            <w:shd w:val="clear" w:color="auto" w:fill="auto"/>
            <w:hideMark/>
          </w:tcPr>
          <w:p w14:paraId="739CB9F1" w14:textId="77777777" w:rsidR="0072703F" w:rsidRPr="0072703F" w:rsidRDefault="0072703F" w:rsidP="009F5713">
            <w:pPr>
              <w:ind w:firstLineChars="10" w:firstLine="20"/>
              <w:jc w:val="both"/>
              <w:outlineLvl w:val="6"/>
              <w:rPr>
                <w:sz w:val="20"/>
                <w:szCs w:val="20"/>
              </w:rPr>
            </w:pPr>
            <w:r w:rsidRPr="0072703F">
              <w:rPr>
                <w:sz w:val="20"/>
                <w:szCs w:val="20"/>
              </w:rPr>
              <w:t>ХРОМЕНКОВА ВАЛЕНТИНА ИВАНОВНА</w:t>
            </w:r>
          </w:p>
        </w:tc>
        <w:tc>
          <w:tcPr>
            <w:tcW w:w="5620" w:type="dxa"/>
            <w:shd w:val="clear" w:color="auto" w:fill="auto"/>
            <w:hideMark/>
          </w:tcPr>
          <w:p w14:paraId="5E96407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17, кв. 6</w:t>
            </w:r>
          </w:p>
        </w:tc>
        <w:tc>
          <w:tcPr>
            <w:tcW w:w="1774" w:type="dxa"/>
            <w:shd w:val="clear" w:color="auto" w:fill="auto"/>
            <w:noWrap/>
            <w:hideMark/>
          </w:tcPr>
          <w:p w14:paraId="4534276A"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CE87434" w14:textId="77777777" w:rsidTr="0072703F">
        <w:trPr>
          <w:trHeight w:val="225"/>
        </w:trPr>
        <w:tc>
          <w:tcPr>
            <w:tcW w:w="6917" w:type="dxa"/>
            <w:shd w:val="clear" w:color="auto" w:fill="auto"/>
            <w:hideMark/>
          </w:tcPr>
          <w:p w14:paraId="2A6099C9" w14:textId="77777777" w:rsidR="0072703F" w:rsidRPr="0072703F" w:rsidRDefault="0072703F" w:rsidP="009F5713">
            <w:pPr>
              <w:ind w:firstLineChars="10" w:firstLine="20"/>
              <w:jc w:val="both"/>
              <w:outlineLvl w:val="6"/>
              <w:rPr>
                <w:sz w:val="20"/>
                <w:szCs w:val="20"/>
              </w:rPr>
            </w:pPr>
            <w:r w:rsidRPr="0072703F">
              <w:rPr>
                <w:sz w:val="20"/>
                <w:szCs w:val="20"/>
              </w:rPr>
              <w:t>Цуканов Александр Анатольевич</w:t>
            </w:r>
          </w:p>
        </w:tc>
        <w:tc>
          <w:tcPr>
            <w:tcW w:w="5620" w:type="dxa"/>
            <w:shd w:val="clear" w:color="auto" w:fill="auto"/>
            <w:hideMark/>
          </w:tcPr>
          <w:p w14:paraId="56F88F8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9</w:t>
            </w:r>
          </w:p>
        </w:tc>
        <w:tc>
          <w:tcPr>
            <w:tcW w:w="1774" w:type="dxa"/>
            <w:shd w:val="clear" w:color="auto" w:fill="auto"/>
            <w:noWrap/>
            <w:hideMark/>
          </w:tcPr>
          <w:p w14:paraId="18A63FC0" w14:textId="77777777" w:rsidR="0072703F" w:rsidRPr="0072703F" w:rsidRDefault="0072703F" w:rsidP="0072703F">
            <w:pPr>
              <w:jc w:val="right"/>
              <w:outlineLvl w:val="6"/>
              <w:rPr>
                <w:sz w:val="20"/>
                <w:szCs w:val="20"/>
              </w:rPr>
            </w:pPr>
            <w:r w:rsidRPr="0072703F">
              <w:rPr>
                <w:sz w:val="20"/>
                <w:szCs w:val="20"/>
              </w:rPr>
              <w:t>0,0046018</w:t>
            </w:r>
          </w:p>
        </w:tc>
      </w:tr>
      <w:tr w:rsidR="0072703F" w:rsidRPr="0072703F" w14:paraId="34702621" w14:textId="77777777" w:rsidTr="0072703F">
        <w:trPr>
          <w:trHeight w:val="225"/>
        </w:trPr>
        <w:tc>
          <w:tcPr>
            <w:tcW w:w="6917" w:type="dxa"/>
            <w:shd w:val="clear" w:color="auto" w:fill="auto"/>
            <w:hideMark/>
          </w:tcPr>
          <w:p w14:paraId="3CBEC55C" w14:textId="77777777" w:rsidR="0072703F" w:rsidRPr="0072703F" w:rsidRDefault="0072703F" w:rsidP="009F5713">
            <w:pPr>
              <w:ind w:firstLineChars="10" w:firstLine="20"/>
              <w:jc w:val="both"/>
              <w:outlineLvl w:val="6"/>
              <w:rPr>
                <w:sz w:val="20"/>
                <w:szCs w:val="20"/>
              </w:rPr>
            </w:pPr>
            <w:r w:rsidRPr="0072703F">
              <w:rPr>
                <w:sz w:val="20"/>
                <w:szCs w:val="20"/>
              </w:rPr>
              <w:t>Чумакова Елена Ивановна</w:t>
            </w:r>
          </w:p>
        </w:tc>
        <w:tc>
          <w:tcPr>
            <w:tcW w:w="5620" w:type="dxa"/>
            <w:shd w:val="clear" w:color="auto" w:fill="auto"/>
            <w:hideMark/>
          </w:tcPr>
          <w:p w14:paraId="7DA6256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21, кв. 11</w:t>
            </w:r>
          </w:p>
        </w:tc>
        <w:tc>
          <w:tcPr>
            <w:tcW w:w="1774" w:type="dxa"/>
            <w:shd w:val="clear" w:color="auto" w:fill="auto"/>
            <w:noWrap/>
            <w:hideMark/>
          </w:tcPr>
          <w:p w14:paraId="69F6999E" w14:textId="77777777" w:rsidR="0072703F" w:rsidRPr="0072703F" w:rsidRDefault="0072703F" w:rsidP="0072703F">
            <w:pPr>
              <w:jc w:val="right"/>
              <w:outlineLvl w:val="6"/>
              <w:rPr>
                <w:sz w:val="20"/>
                <w:szCs w:val="20"/>
              </w:rPr>
            </w:pPr>
            <w:r w:rsidRPr="0072703F">
              <w:rPr>
                <w:sz w:val="20"/>
                <w:szCs w:val="20"/>
              </w:rPr>
              <w:t>0,0078448</w:t>
            </w:r>
          </w:p>
        </w:tc>
      </w:tr>
      <w:tr w:rsidR="0072703F" w:rsidRPr="0072703F" w14:paraId="5446F435" w14:textId="77777777" w:rsidTr="0072703F">
        <w:trPr>
          <w:trHeight w:val="225"/>
        </w:trPr>
        <w:tc>
          <w:tcPr>
            <w:tcW w:w="6917" w:type="dxa"/>
            <w:shd w:val="clear" w:color="auto" w:fill="auto"/>
            <w:hideMark/>
          </w:tcPr>
          <w:p w14:paraId="4D7390C3" w14:textId="77777777" w:rsidR="0072703F" w:rsidRPr="0072703F" w:rsidRDefault="0072703F" w:rsidP="009F5713">
            <w:pPr>
              <w:ind w:firstLineChars="10" w:firstLine="20"/>
              <w:jc w:val="both"/>
              <w:outlineLvl w:val="6"/>
              <w:rPr>
                <w:sz w:val="20"/>
                <w:szCs w:val="20"/>
              </w:rPr>
            </w:pPr>
            <w:r w:rsidRPr="0072703F">
              <w:rPr>
                <w:sz w:val="20"/>
                <w:szCs w:val="20"/>
              </w:rPr>
              <w:t>ЧУМАКОВА ТАТЬЯНА ИОСИФОВНА</w:t>
            </w:r>
          </w:p>
        </w:tc>
        <w:tc>
          <w:tcPr>
            <w:tcW w:w="5620" w:type="dxa"/>
            <w:shd w:val="clear" w:color="auto" w:fill="auto"/>
            <w:hideMark/>
          </w:tcPr>
          <w:p w14:paraId="65855B5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7В, кв. 21</w:t>
            </w:r>
          </w:p>
        </w:tc>
        <w:tc>
          <w:tcPr>
            <w:tcW w:w="1774" w:type="dxa"/>
            <w:shd w:val="clear" w:color="auto" w:fill="auto"/>
            <w:noWrap/>
            <w:hideMark/>
          </w:tcPr>
          <w:p w14:paraId="480DCB8E" w14:textId="77777777" w:rsidR="0072703F" w:rsidRPr="0072703F" w:rsidRDefault="0072703F" w:rsidP="0072703F">
            <w:pPr>
              <w:jc w:val="right"/>
              <w:outlineLvl w:val="6"/>
              <w:rPr>
                <w:sz w:val="20"/>
                <w:szCs w:val="20"/>
              </w:rPr>
            </w:pPr>
            <w:r w:rsidRPr="0072703F">
              <w:rPr>
                <w:sz w:val="20"/>
                <w:szCs w:val="20"/>
              </w:rPr>
              <w:t>0,0071711</w:t>
            </w:r>
          </w:p>
        </w:tc>
      </w:tr>
      <w:tr w:rsidR="0072703F" w:rsidRPr="0072703F" w14:paraId="447B7C1A" w14:textId="77777777" w:rsidTr="0072703F">
        <w:trPr>
          <w:trHeight w:val="225"/>
        </w:trPr>
        <w:tc>
          <w:tcPr>
            <w:tcW w:w="6917" w:type="dxa"/>
            <w:shd w:val="clear" w:color="auto" w:fill="auto"/>
            <w:hideMark/>
          </w:tcPr>
          <w:p w14:paraId="41136521" w14:textId="77777777" w:rsidR="0072703F" w:rsidRPr="0072703F" w:rsidRDefault="0072703F" w:rsidP="009F5713">
            <w:pPr>
              <w:ind w:firstLineChars="10" w:firstLine="20"/>
              <w:jc w:val="both"/>
              <w:outlineLvl w:val="6"/>
              <w:rPr>
                <w:sz w:val="20"/>
                <w:szCs w:val="20"/>
              </w:rPr>
            </w:pPr>
            <w:r w:rsidRPr="0072703F">
              <w:rPr>
                <w:sz w:val="20"/>
                <w:szCs w:val="20"/>
              </w:rPr>
              <w:t>ШВЕДОВА ЛИДИЯ ПАВЛОВНА</w:t>
            </w:r>
          </w:p>
        </w:tc>
        <w:tc>
          <w:tcPr>
            <w:tcW w:w="5620" w:type="dxa"/>
            <w:shd w:val="clear" w:color="auto" w:fill="auto"/>
            <w:hideMark/>
          </w:tcPr>
          <w:p w14:paraId="201B6E9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11</w:t>
            </w:r>
          </w:p>
        </w:tc>
        <w:tc>
          <w:tcPr>
            <w:tcW w:w="1774" w:type="dxa"/>
            <w:shd w:val="clear" w:color="auto" w:fill="auto"/>
            <w:noWrap/>
            <w:hideMark/>
          </w:tcPr>
          <w:p w14:paraId="576E7B42" w14:textId="77777777" w:rsidR="0072703F" w:rsidRPr="0072703F" w:rsidRDefault="0072703F" w:rsidP="0072703F">
            <w:pPr>
              <w:jc w:val="right"/>
              <w:outlineLvl w:val="6"/>
              <w:rPr>
                <w:sz w:val="20"/>
                <w:szCs w:val="20"/>
              </w:rPr>
            </w:pPr>
            <w:r w:rsidRPr="0072703F">
              <w:rPr>
                <w:sz w:val="20"/>
                <w:szCs w:val="20"/>
              </w:rPr>
              <w:t>0,0046133</w:t>
            </w:r>
          </w:p>
        </w:tc>
      </w:tr>
      <w:tr w:rsidR="0072703F" w:rsidRPr="0072703F" w14:paraId="14ABDB9B" w14:textId="77777777" w:rsidTr="0072703F">
        <w:trPr>
          <w:trHeight w:val="225"/>
        </w:trPr>
        <w:tc>
          <w:tcPr>
            <w:tcW w:w="6917" w:type="dxa"/>
            <w:shd w:val="clear" w:color="auto" w:fill="auto"/>
            <w:hideMark/>
          </w:tcPr>
          <w:p w14:paraId="5054C537" w14:textId="77777777" w:rsidR="0072703F" w:rsidRPr="0072703F" w:rsidRDefault="0072703F" w:rsidP="009F5713">
            <w:pPr>
              <w:ind w:firstLineChars="10" w:firstLine="20"/>
              <w:jc w:val="both"/>
              <w:outlineLvl w:val="6"/>
              <w:rPr>
                <w:sz w:val="20"/>
                <w:szCs w:val="20"/>
              </w:rPr>
            </w:pPr>
            <w:r w:rsidRPr="0072703F">
              <w:rPr>
                <w:sz w:val="20"/>
                <w:szCs w:val="20"/>
              </w:rPr>
              <w:t>ШЕВЦОВА ЛЮБОВЬ ВЛАДИМИРОВНА</w:t>
            </w:r>
          </w:p>
        </w:tc>
        <w:tc>
          <w:tcPr>
            <w:tcW w:w="5620" w:type="dxa"/>
            <w:shd w:val="clear" w:color="auto" w:fill="auto"/>
            <w:hideMark/>
          </w:tcPr>
          <w:p w14:paraId="5F1EABA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Димитрова </w:t>
            </w:r>
            <w:proofErr w:type="spellStart"/>
            <w:r w:rsidRPr="0072703F">
              <w:rPr>
                <w:sz w:val="20"/>
                <w:szCs w:val="20"/>
              </w:rPr>
              <w:t>ул</w:t>
            </w:r>
            <w:proofErr w:type="spellEnd"/>
            <w:r w:rsidRPr="0072703F">
              <w:rPr>
                <w:sz w:val="20"/>
                <w:szCs w:val="20"/>
              </w:rPr>
              <w:t>, дом № 5, кв. 5</w:t>
            </w:r>
          </w:p>
        </w:tc>
        <w:tc>
          <w:tcPr>
            <w:tcW w:w="1774" w:type="dxa"/>
            <w:shd w:val="clear" w:color="auto" w:fill="auto"/>
            <w:noWrap/>
            <w:hideMark/>
          </w:tcPr>
          <w:p w14:paraId="36AC8D0C" w14:textId="77777777" w:rsidR="0072703F" w:rsidRPr="0072703F" w:rsidRDefault="0072703F" w:rsidP="0072703F">
            <w:pPr>
              <w:jc w:val="right"/>
              <w:outlineLvl w:val="6"/>
              <w:rPr>
                <w:sz w:val="20"/>
                <w:szCs w:val="20"/>
              </w:rPr>
            </w:pPr>
            <w:r w:rsidRPr="0072703F">
              <w:rPr>
                <w:sz w:val="20"/>
                <w:szCs w:val="20"/>
              </w:rPr>
              <w:t>0,0049787</w:t>
            </w:r>
          </w:p>
        </w:tc>
      </w:tr>
      <w:tr w:rsidR="0072703F" w:rsidRPr="0072703F" w14:paraId="312AAAA0" w14:textId="77777777" w:rsidTr="0072703F">
        <w:trPr>
          <w:trHeight w:val="225"/>
        </w:trPr>
        <w:tc>
          <w:tcPr>
            <w:tcW w:w="6917" w:type="dxa"/>
            <w:shd w:val="clear" w:color="auto" w:fill="auto"/>
            <w:hideMark/>
          </w:tcPr>
          <w:p w14:paraId="20147F69" w14:textId="77777777" w:rsidR="0072703F" w:rsidRPr="0072703F" w:rsidRDefault="0072703F" w:rsidP="009F5713">
            <w:pPr>
              <w:ind w:firstLineChars="10" w:firstLine="20"/>
              <w:jc w:val="both"/>
              <w:outlineLvl w:val="6"/>
              <w:rPr>
                <w:sz w:val="20"/>
                <w:szCs w:val="20"/>
              </w:rPr>
            </w:pPr>
            <w:r w:rsidRPr="0072703F">
              <w:rPr>
                <w:sz w:val="20"/>
                <w:szCs w:val="20"/>
              </w:rPr>
              <w:t>ШЕДИН СТЕПАН ГЕРАСИМОВИЧ</w:t>
            </w:r>
          </w:p>
        </w:tc>
        <w:tc>
          <w:tcPr>
            <w:tcW w:w="5620" w:type="dxa"/>
            <w:shd w:val="clear" w:color="auto" w:fill="auto"/>
            <w:hideMark/>
          </w:tcPr>
          <w:p w14:paraId="4D68982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6</w:t>
            </w:r>
          </w:p>
        </w:tc>
        <w:tc>
          <w:tcPr>
            <w:tcW w:w="1774" w:type="dxa"/>
            <w:shd w:val="clear" w:color="auto" w:fill="auto"/>
            <w:noWrap/>
            <w:hideMark/>
          </w:tcPr>
          <w:p w14:paraId="40A265DD" w14:textId="77777777" w:rsidR="0072703F" w:rsidRPr="0072703F" w:rsidRDefault="0072703F" w:rsidP="0072703F">
            <w:pPr>
              <w:jc w:val="right"/>
              <w:outlineLvl w:val="6"/>
              <w:rPr>
                <w:sz w:val="20"/>
                <w:szCs w:val="20"/>
              </w:rPr>
            </w:pPr>
            <w:r w:rsidRPr="0072703F">
              <w:rPr>
                <w:sz w:val="20"/>
                <w:szCs w:val="20"/>
              </w:rPr>
              <w:t>0,0061662</w:t>
            </w:r>
          </w:p>
        </w:tc>
      </w:tr>
      <w:tr w:rsidR="0072703F" w:rsidRPr="0072703F" w14:paraId="26C51534" w14:textId="77777777" w:rsidTr="0072703F">
        <w:trPr>
          <w:trHeight w:val="225"/>
        </w:trPr>
        <w:tc>
          <w:tcPr>
            <w:tcW w:w="6917" w:type="dxa"/>
            <w:shd w:val="clear" w:color="auto" w:fill="auto"/>
            <w:hideMark/>
          </w:tcPr>
          <w:p w14:paraId="4CE07FB6" w14:textId="77777777" w:rsidR="0072703F" w:rsidRPr="0072703F" w:rsidRDefault="0072703F" w:rsidP="009F5713">
            <w:pPr>
              <w:ind w:firstLineChars="10" w:firstLine="20"/>
              <w:jc w:val="both"/>
              <w:outlineLvl w:val="6"/>
              <w:rPr>
                <w:sz w:val="20"/>
                <w:szCs w:val="20"/>
              </w:rPr>
            </w:pPr>
            <w:r w:rsidRPr="0072703F">
              <w:rPr>
                <w:sz w:val="20"/>
                <w:szCs w:val="20"/>
              </w:rPr>
              <w:t>ШЕСТАЦКАЯ ИННА ЮРЬЕВНА</w:t>
            </w:r>
          </w:p>
        </w:tc>
        <w:tc>
          <w:tcPr>
            <w:tcW w:w="5620" w:type="dxa"/>
            <w:shd w:val="clear" w:color="auto" w:fill="auto"/>
            <w:hideMark/>
          </w:tcPr>
          <w:p w14:paraId="5B903CD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8</w:t>
            </w:r>
          </w:p>
        </w:tc>
        <w:tc>
          <w:tcPr>
            <w:tcW w:w="1774" w:type="dxa"/>
            <w:shd w:val="clear" w:color="auto" w:fill="auto"/>
            <w:noWrap/>
            <w:hideMark/>
          </w:tcPr>
          <w:p w14:paraId="4779CD48" w14:textId="77777777" w:rsidR="0072703F" w:rsidRPr="0072703F" w:rsidRDefault="0072703F" w:rsidP="0072703F">
            <w:pPr>
              <w:jc w:val="right"/>
              <w:outlineLvl w:val="6"/>
              <w:rPr>
                <w:sz w:val="20"/>
                <w:szCs w:val="20"/>
              </w:rPr>
            </w:pPr>
            <w:r w:rsidRPr="0072703F">
              <w:rPr>
                <w:sz w:val="20"/>
                <w:szCs w:val="20"/>
              </w:rPr>
              <w:t>0,0050814</w:t>
            </w:r>
          </w:p>
        </w:tc>
      </w:tr>
      <w:tr w:rsidR="0072703F" w:rsidRPr="0072703F" w14:paraId="6BF6F560" w14:textId="77777777" w:rsidTr="0072703F">
        <w:trPr>
          <w:trHeight w:val="225"/>
        </w:trPr>
        <w:tc>
          <w:tcPr>
            <w:tcW w:w="6917" w:type="dxa"/>
            <w:shd w:val="clear" w:color="auto" w:fill="auto"/>
            <w:hideMark/>
          </w:tcPr>
          <w:p w14:paraId="71CB41C1" w14:textId="77777777" w:rsidR="0072703F" w:rsidRPr="0072703F" w:rsidRDefault="0072703F" w:rsidP="009F5713">
            <w:pPr>
              <w:ind w:firstLineChars="10" w:firstLine="20"/>
              <w:jc w:val="both"/>
              <w:outlineLvl w:val="6"/>
              <w:rPr>
                <w:sz w:val="20"/>
                <w:szCs w:val="20"/>
              </w:rPr>
            </w:pPr>
            <w:r w:rsidRPr="0072703F">
              <w:rPr>
                <w:sz w:val="20"/>
                <w:szCs w:val="20"/>
              </w:rPr>
              <w:t>ШКУРИЧЕВА ТАТЬЯНА ЮРЬЕВНА</w:t>
            </w:r>
          </w:p>
        </w:tc>
        <w:tc>
          <w:tcPr>
            <w:tcW w:w="5620" w:type="dxa"/>
            <w:shd w:val="clear" w:color="auto" w:fill="auto"/>
            <w:hideMark/>
          </w:tcPr>
          <w:p w14:paraId="1DA68F7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 кв. 6</w:t>
            </w:r>
          </w:p>
        </w:tc>
        <w:tc>
          <w:tcPr>
            <w:tcW w:w="1774" w:type="dxa"/>
            <w:shd w:val="clear" w:color="auto" w:fill="auto"/>
            <w:noWrap/>
            <w:hideMark/>
          </w:tcPr>
          <w:p w14:paraId="19DA6F92" w14:textId="77777777" w:rsidR="0072703F" w:rsidRPr="0072703F" w:rsidRDefault="0072703F" w:rsidP="0072703F">
            <w:pPr>
              <w:jc w:val="right"/>
              <w:outlineLvl w:val="6"/>
              <w:rPr>
                <w:sz w:val="20"/>
                <w:szCs w:val="20"/>
              </w:rPr>
            </w:pPr>
            <w:r w:rsidRPr="0072703F">
              <w:rPr>
                <w:sz w:val="20"/>
                <w:szCs w:val="20"/>
              </w:rPr>
              <w:t>0,0056295</w:t>
            </w:r>
          </w:p>
        </w:tc>
      </w:tr>
      <w:tr w:rsidR="0072703F" w:rsidRPr="0072703F" w14:paraId="67125A7D" w14:textId="77777777" w:rsidTr="0072703F">
        <w:trPr>
          <w:trHeight w:val="225"/>
        </w:trPr>
        <w:tc>
          <w:tcPr>
            <w:tcW w:w="6917" w:type="dxa"/>
            <w:shd w:val="clear" w:color="auto" w:fill="auto"/>
            <w:hideMark/>
          </w:tcPr>
          <w:p w14:paraId="7C304CB2" w14:textId="77777777" w:rsidR="0072703F" w:rsidRPr="0072703F" w:rsidRDefault="0072703F" w:rsidP="009F5713">
            <w:pPr>
              <w:ind w:firstLineChars="10" w:firstLine="20"/>
              <w:jc w:val="both"/>
              <w:outlineLvl w:val="6"/>
              <w:rPr>
                <w:sz w:val="20"/>
                <w:szCs w:val="20"/>
              </w:rPr>
            </w:pPr>
            <w:r w:rsidRPr="0072703F">
              <w:rPr>
                <w:sz w:val="20"/>
                <w:szCs w:val="20"/>
              </w:rPr>
              <w:t>ШЛЕФЕНДОРЕНЕ ТАМАРА НИКОЛАЕВНА</w:t>
            </w:r>
          </w:p>
        </w:tc>
        <w:tc>
          <w:tcPr>
            <w:tcW w:w="5620" w:type="dxa"/>
            <w:shd w:val="clear" w:color="auto" w:fill="auto"/>
            <w:hideMark/>
          </w:tcPr>
          <w:p w14:paraId="63FB4D5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5А, кв. 23</w:t>
            </w:r>
          </w:p>
        </w:tc>
        <w:tc>
          <w:tcPr>
            <w:tcW w:w="1774" w:type="dxa"/>
            <w:shd w:val="clear" w:color="auto" w:fill="auto"/>
            <w:noWrap/>
            <w:hideMark/>
          </w:tcPr>
          <w:p w14:paraId="3AD3B6A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F2AD218" w14:textId="77777777" w:rsidTr="0072703F">
        <w:trPr>
          <w:trHeight w:val="225"/>
        </w:trPr>
        <w:tc>
          <w:tcPr>
            <w:tcW w:w="6917" w:type="dxa"/>
            <w:shd w:val="clear" w:color="auto" w:fill="auto"/>
            <w:hideMark/>
          </w:tcPr>
          <w:p w14:paraId="46264DFE" w14:textId="77777777" w:rsidR="0072703F" w:rsidRPr="0072703F" w:rsidRDefault="0072703F" w:rsidP="009F5713">
            <w:pPr>
              <w:ind w:firstLineChars="10" w:firstLine="20"/>
              <w:jc w:val="both"/>
              <w:outlineLvl w:val="6"/>
              <w:rPr>
                <w:sz w:val="20"/>
                <w:szCs w:val="20"/>
              </w:rPr>
            </w:pPr>
            <w:r w:rsidRPr="0072703F">
              <w:rPr>
                <w:sz w:val="20"/>
                <w:szCs w:val="20"/>
              </w:rPr>
              <w:t>ЮРАСОВА НАТАЛЬЯ ПЕТРОВНА</w:t>
            </w:r>
          </w:p>
        </w:tc>
        <w:tc>
          <w:tcPr>
            <w:tcW w:w="5620" w:type="dxa"/>
            <w:shd w:val="clear" w:color="auto" w:fill="auto"/>
            <w:hideMark/>
          </w:tcPr>
          <w:p w14:paraId="468AE84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7А, кв. 18</w:t>
            </w:r>
          </w:p>
        </w:tc>
        <w:tc>
          <w:tcPr>
            <w:tcW w:w="1774" w:type="dxa"/>
            <w:shd w:val="clear" w:color="auto" w:fill="auto"/>
            <w:noWrap/>
            <w:hideMark/>
          </w:tcPr>
          <w:p w14:paraId="59FDF848" w14:textId="77777777" w:rsidR="0072703F" w:rsidRPr="0072703F" w:rsidRDefault="0072703F" w:rsidP="0072703F">
            <w:pPr>
              <w:jc w:val="right"/>
              <w:outlineLvl w:val="6"/>
              <w:rPr>
                <w:sz w:val="20"/>
                <w:szCs w:val="20"/>
              </w:rPr>
            </w:pPr>
            <w:r w:rsidRPr="0072703F">
              <w:rPr>
                <w:sz w:val="20"/>
                <w:szCs w:val="20"/>
              </w:rPr>
              <w:t>0,0048302</w:t>
            </w:r>
          </w:p>
        </w:tc>
      </w:tr>
      <w:tr w:rsidR="0072703F" w:rsidRPr="0072703F" w14:paraId="1CD9FAA1" w14:textId="77777777" w:rsidTr="0072703F">
        <w:trPr>
          <w:trHeight w:val="225"/>
        </w:trPr>
        <w:tc>
          <w:tcPr>
            <w:tcW w:w="6917" w:type="dxa"/>
            <w:shd w:val="clear" w:color="auto" w:fill="auto"/>
            <w:hideMark/>
          </w:tcPr>
          <w:p w14:paraId="28CAF129" w14:textId="77777777" w:rsidR="0072703F" w:rsidRPr="0072703F" w:rsidRDefault="0072703F" w:rsidP="009F5713">
            <w:pPr>
              <w:ind w:firstLineChars="10" w:firstLine="20"/>
              <w:jc w:val="both"/>
              <w:outlineLvl w:val="6"/>
              <w:rPr>
                <w:sz w:val="20"/>
                <w:szCs w:val="20"/>
              </w:rPr>
            </w:pPr>
            <w:r w:rsidRPr="0072703F">
              <w:rPr>
                <w:sz w:val="20"/>
                <w:szCs w:val="20"/>
              </w:rPr>
              <w:t>ЮФЕРОВА ЛЮДМИЛА МИХАЙЛОВНА</w:t>
            </w:r>
          </w:p>
        </w:tc>
        <w:tc>
          <w:tcPr>
            <w:tcW w:w="5620" w:type="dxa"/>
            <w:shd w:val="clear" w:color="auto" w:fill="auto"/>
            <w:hideMark/>
          </w:tcPr>
          <w:p w14:paraId="0C9270E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9</w:t>
            </w:r>
          </w:p>
        </w:tc>
        <w:tc>
          <w:tcPr>
            <w:tcW w:w="1774" w:type="dxa"/>
            <w:shd w:val="clear" w:color="auto" w:fill="auto"/>
            <w:noWrap/>
            <w:hideMark/>
          </w:tcPr>
          <w:p w14:paraId="69026B44" w14:textId="77777777" w:rsidR="0072703F" w:rsidRPr="0072703F" w:rsidRDefault="0072703F" w:rsidP="0072703F">
            <w:pPr>
              <w:jc w:val="right"/>
              <w:outlineLvl w:val="6"/>
              <w:rPr>
                <w:sz w:val="20"/>
                <w:szCs w:val="20"/>
              </w:rPr>
            </w:pPr>
            <w:r w:rsidRPr="0072703F">
              <w:rPr>
                <w:sz w:val="20"/>
                <w:szCs w:val="20"/>
              </w:rPr>
              <w:t>0,0048645</w:t>
            </w:r>
          </w:p>
        </w:tc>
      </w:tr>
      <w:tr w:rsidR="0072703F" w:rsidRPr="0072703F" w14:paraId="4155962E" w14:textId="77777777" w:rsidTr="0072703F">
        <w:trPr>
          <w:trHeight w:val="225"/>
        </w:trPr>
        <w:tc>
          <w:tcPr>
            <w:tcW w:w="6917" w:type="dxa"/>
            <w:shd w:val="clear" w:color="auto" w:fill="auto"/>
            <w:hideMark/>
          </w:tcPr>
          <w:p w14:paraId="7170ADAE" w14:textId="77777777" w:rsidR="0072703F" w:rsidRPr="0072703F" w:rsidRDefault="0072703F" w:rsidP="009F5713">
            <w:pPr>
              <w:ind w:firstLineChars="10" w:firstLine="20"/>
              <w:jc w:val="both"/>
              <w:outlineLvl w:val="6"/>
              <w:rPr>
                <w:sz w:val="20"/>
                <w:szCs w:val="20"/>
              </w:rPr>
            </w:pPr>
            <w:r w:rsidRPr="0072703F">
              <w:rPr>
                <w:sz w:val="20"/>
                <w:szCs w:val="20"/>
              </w:rPr>
              <w:lastRenderedPageBreak/>
              <w:t>ЯКУШЕВА ГАЛИНА ЮРЬЕВНА</w:t>
            </w:r>
          </w:p>
        </w:tc>
        <w:tc>
          <w:tcPr>
            <w:tcW w:w="5620" w:type="dxa"/>
            <w:shd w:val="clear" w:color="auto" w:fill="auto"/>
            <w:hideMark/>
          </w:tcPr>
          <w:p w14:paraId="0AC3D91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3, кв. 16</w:t>
            </w:r>
          </w:p>
        </w:tc>
        <w:tc>
          <w:tcPr>
            <w:tcW w:w="1774" w:type="dxa"/>
            <w:shd w:val="clear" w:color="auto" w:fill="auto"/>
            <w:noWrap/>
            <w:hideMark/>
          </w:tcPr>
          <w:p w14:paraId="166BD1A0" w14:textId="77777777" w:rsidR="0072703F" w:rsidRPr="0072703F" w:rsidRDefault="0072703F" w:rsidP="0072703F">
            <w:pPr>
              <w:jc w:val="right"/>
              <w:outlineLvl w:val="6"/>
              <w:rPr>
                <w:sz w:val="20"/>
                <w:szCs w:val="20"/>
              </w:rPr>
            </w:pPr>
            <w:r w:rsidRPr="0072703F">
              <w:rPr>
                <w:sz w:val="20"/>
                <w:szCs w:val="20"/>
              </w:rPr>
              <w:t>0,0035056</w:t>
            </w:r>
          </w:p>
        </w:tc>
      </w:tr>
      <w:tr w:rsidR="0072703F" w:rsidRPr="0072703F" w14:paraId="5FF914A5" w14:textId="77777777" w:rsidTr="0072703F">
        <w:trPr>
          <w:trHeight w:val="225"/>
        </w:trPr>
        <w:tc>
          <w:tcPr>
            <w:tcW w:w="12537" w:type="dxa"/>
            <w:gridSpan w:val="2"/>
            <w:shd w:val="clear" w:color="auto" w:fill="auto"/>
            <w:hideMark/>
          </w:tcPr>
          <w:p w14:paraId="0B6F3F40" w14:textId="77777777" w:rsidR="0072703F" w:rsidRPr="0072703F" w:rsidRDefault="0072703F" w:rsidP="0001200B">
            <w:pPr>
              <w:jc w:val="both"/>
              <w:outlineLvl w:val="3"/>
              <w:rPr>
                <w:sz w:val="20"/>
                <w:szCs w:val="20"/>
              </w:rPr>
            </w:pPr>
            <w:r w:rsidRPr="0072703F">
              <w:rPr>
                <w:sz w:val="20"/>
                <w:szCs w:val="20"/>
              </w:rPr>
              <w:t>Население МКД</w:t>
            </w:r>
          </w:p>
        </w:tc>
        <w:tc>
          <w:tcPr>
            <w:tcW w:w="1774" w:type="dxa"/>
            <w:shd w:val="clear" w:color="auto" w:fill="auto"/>
            <w:noWrap/>
            <w:hideMark/>
          </w:tcPr>
          <w:p w14:paraId="45DA3A3D" w14:textId="77777777" w:rsidR="0072703F" w:rsidRPr="0072703F" w:rsidRDefault="0072703F" w:rsidP="0072703F">
            <w:pPr>
              <w:jc w:val="right"/>
              <w:outlineLvl w:val="3"/>
              <w:rPr>
                <w:sz w:val="20"/>
                <w:szCs w:val="20"/>
              </w:rPr>
            </w:pPr>
            <w:r w:rsidRPr="0072703F">
              <w:rPr>
                <w:sz w:val="20"/>
                <w:szCs w:val="20"/>
              </w:rPr>
              <w:t>0,6970818</w:t>
            </w:r>
          </w:p>
        </w:tc>
      </w:tr>
      <w:tr w:rsidR="0072703F" w:rsidRPr="0072703F" w14:paraId="4705F83F" w14:textId="77777777" w:rsidTr="0072703F">
        <w:trPr>
          <w:trHeight w:val="225"/>
        </w:trPr>
        <w:tc>
          <w:tcPr>
            <w:tcW w:w="12537" w:type="dxa"/>
            <w:gridSpan w:val="2"/>
            <w:shd w:val="clear" w:color="auto" w:fill="auto"/>
            <w:hideMark/>
          </w:tcPr>
          <w:p w14:paraId="7199D9A7" w14:textId="77777777" w:rsidR="0072703F" w:rsidRPr="0072703F" w:rsidRDefault="0072703F" w:rsidP="0001200B">
            <w:pPr>
              <w:jc w:val="both"/>
              <w:outlineLvl w:val="4"/>
              <w:rPr>
                <w:sz w:val="20"/>
                <w:szCs w:val="20"/>
              </w:rPr>
            </w:pPr>
            <w:r w:rsidRPr="0072703F">
              <w:rPr>
                <w:sz w:val="20"/>
                <w:szCs w:val="20"/>
              </w:rPr>
              <w:t>УК</w:t>
            </w:r>
          </w:p>
        </w:tc>
        <w:tc>
          <w:tcPr>
            <w:tcW w:w="1774" w:type="dxa"/>
            <w:shd w:val="clear" w:color="auto" w:fill="auto"/>
            <w:noWrap/>
            <w:hideMark/>
          </w:tcPr>
          <w:p w14:paraId="363FC219" w14:textId="77777777" w:rsidR="0072703F" w:rsidRPr="0072703F" w:rsidRDefault="0072703F" w:rsidP="0072703F">
            <w:pPr>
              <w:jc w:val="right"/>
              <w:outlineLvl w:val="4"/>
              <w:rPr>
                <w:sz w:val="20"/>
                <w:szCs w:val="20"/>
              </w:rPr>
            </w:pPr>
            <w:r w:rsidRPr="0072703F">
              <w:rPr>
                <w:sz w:val="20"/>
                <w:szCs w:val="20"/>
              </w:rPr>
              <w:t>0,6970818</w:t>
            </w:r>
          </w:p>
        </w:tc>
      </w:tr>
      <w:tr w:rsidR="0072703F" w:rsidRPr="0072703F" w14:paraId="49BB3602" w14:textId="77777777" w:rsidTr="0072703F">
        <w:trPr>
          <w:trHeight w:val="225"/>
        </w:trPr>
        <w:tc>
          <w:tcPr>
            <w:tcW w:w="6917" w:type="dxa"/>
            <w:shd w:val="clear" w:color="auto" w:fill="auto"/>
            <w:hideMark/>
          </w:tcPr>
          <w:p w14:paraId="4B116772" w14:textId="77777777" w:rsidR="0072703F" w:rsidRPr="0072703F" w:rsidRDefault="0072703F" w:rsidP="0001200B">
            <w:pPr>
              <w:outlineLvl w:val="5"/>
              <w:rPr>
                <w:sz w:val="20"/>
                <w:szCs w:val="20"/>
              </w:rPr>
            </w:pPr>
            <w:r w:rsidRPr="0072703F">
              <w:rPr>
                <w:sz w:val="20"/>
                <w:szCs w:val="20"/>
              </w:rPr>
              <w:t>Отпуск тепловой энергии 05Т-11111088</w:t>
            </w:r>
          </w:p>
        </w:tc>
        <w:tc>
          <w:tcPr>
            <w:tcW w:w="5620" w:type="dxa"/>
            <w:shd w:val="clear" w:color="auto" w:fill="auto"/>
            <w:hideMark/>
          </w:tcPr>
          <w:p w14:paraId="75BA6317" w14:textId="77777777" w:rsidR="0072703F" w:rsidRPr="0072703F" w:rsidRDefault="0072703F" w:rsidP="0072703F">
            <w:pPr>
              <w:outlineLvl w:val="5"/>
              <w:rPr>
                <w:sz w:val="20"/>
                <w:szCs w:val="20"/>
              </w:rPr>
            </w:pPr>
            <w:r w:rsidRPr="0072703F">
              <w:rPr>
                <w:sz w:val="20"/>
                <w:szCs w:val="20"/>
              </w:rPr>
              <w:t>Жилстройсервис ООО</w:t>
            </w:r>
          </w:p>
        </w:tc>
        <w:tc>
          <w:tcPr>
            <w:tcW w:w="1774" w:type="dxa"/>
            <w:shd w:val="clear" w:color="auto" w:fill="auto"/>
            <w:noWrap/>
            <w:hideMark/>
          </w:tcPr>
          <w:p w14:paraId="0A787207" w14:textId="77777777" w:rsidR="0072703F" w:rsidRPr="0072703F" w:rsidRDefault="0072703F" w:rsidP="0072703F">
            <w:pPr>
              <w:jc w:val="right"/>
              <w:outlineLvl w:val="5"/>
              <w:rPr>
                <w:sz w:val="20"/>
                <w:szCs w:val="20"/>
              </w:rPr>
            </w:pPr>
            <w:r w:rsidRPr="0072703F">
              <w:rPr>
                <w:sz w:val="20"/>
                <w:szCs w:val="20"/>
              </w:rPr>
              <w:t>0,6970818</w:t>
            </w:r>
          </w:p>
        </w:tc>
      </w:tr>
      <w:tr w:rsidR="0072703F" w:rsidRPr="0072703F" w14:paraId="7FB03AD1" w14:textId="77777777" w:rsidTr="0072703F">
        <w:trPr>
          <w:trHeight w:val="225"/>
        </w:trPr>
        <w:tc>
          <w:tcPr>
            <w:tcW w:w="6917" w:type="dxa"/>
            <w:shd w:val="clear" w:color="auto" w:fill="auto"/>
            <w:hideMark/>
          </w:tcPr>
          <w:p w14:paraId="2E13BECC"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468B6A4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5</w:t>
            </w:r>
          </w:p>
        </w:tc>
        <w:tc>
          <w:tcPr>
            <w:tcW w:w="1774" w:type="dxa"/>
            <w:shd w:val="clear" w:color="auto" w:fill="auto"/>
            <w:noWrap/>
            <w:hideMark/>
          </w:tcPr>
          <w:p w14:paraId="6D7A1623" w14:textId="77777777" w:rsidR="0072703F" w:rsidRPr="0072703F" w:rsidRDefault="0072703F" w:rsidP="0072703F">
            <w:pPr>
              <w:jc w:val="right"/>
              <w:outlineLvl w:val="6"/>
              <w:rPr>
                <w:sz w:val="20"/>
                <w:szCs w:val="20"/>
              </w:rPr>
            </w:pPr>
            <w:r w:rsidRPr="0072703F">
              <w:rPr>
                <w:sz w:val="20"/>
                <w:szCs w:val="20"/>
              </w:rPr>
              <w:t>0,0581225</w:t>
            </w:r>
          </w:p>
        </w:tc>
      </w:tr>
      <w:tr w:rsidR="0072703F" w:rsidRPr="0072703F" w14:paraId="1A93C351" w14:textId="77777777" w:rsidTr="0072703F">
        <w:trPr>
          <w:trHeight w:val="225"/>
        </w:trPr>
        <w:tc>
          <w:tcPr>
            <w:tcW w:w="6917" w:type="dxa"/>
            <w:shd w:val="clear" w:color="auto" w:fill="auto"/>
            <w:hideMark/>
          </w:tcPr>
          <w:p w14:paraId="26CD58BE"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ED22B6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Гайдара, д. 9</w:t>
            </w:r>
          </w:p>
        </w:tc>
        <w:tc>
          <w:tcPr>
            <w:tcW w:w="1774" w:type="dxa"/>
            <w:shd w:val="clear" w:color="auto" w:fill="auto"/>
            <w:noWrap/>
            <w:hideMark/>
          </w:tcPr>
          <w:p w14:paraId="4FD78846" w14:textId="77777777" w:rsidR="0072703F" w:rsidRPr="0072703F" w:rsidRDefault="0072703F" w:rsidP="0072703F">
            <w:pPr>
              <w:jc w:val="right"/>
              <w:outlineLvl w:val="6"/>
              <w:rPr>
                <w:sz w:val="20"/>
                <w:szCs w:val="20"/>
              </w:rPr>
            </w:pPr>
            <w:r w:rsidRPr="0072703F">
              <w:rPr>
                <w:sz w:val="20"/>
                <w:szCs w:val="20"/>
              </w:rPr>
              <w:t>0,0404916</w:t>
            </w:r>
          </w:p>
        </w:tc>
      </w:tr>
      <w:tr w:rsidR="0072703F" w:rsidRPr="0072703F" w14:paraId="2DF5A6F5" w14:textId="77777777" w:rsidTr="0072703F">
        <w:trPr>
          <w:trHeight w:val="225"/>
        </w:trPr>
        <w:tc>
          <w:tcPr>
            <w:tcW w:w="6917" w:type="dxa"/>
            <w:shd w:val="clear" w:color="auto" w:fill="auto"/>
            <w:hideMark/>
          </w:tcPr>
          <w:p w14:paraId="31B8C4C1"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186101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13</w:t>
            </w:r>
          </w:p>
        </w:tc>
        <w:tc>
          <w:tcPr>
            <w:tcW w:w="1774" w:type="dxa"/>
            <w:shd w:val="clear" w:color="auto" w:fill="auto"/>
            <w:noWrap/>
            <w:hideMark/>
          </w:tcPr>
          <w:p w14:paraId="5C75CAE5" w14:textId="77777777" w:rsidR="0072703F" w:rsidRPr="0072703F" w:rsidRDefault="0072703F" w:rsidP="0072703F">
            <w:pPr>
              <w:jc w:val="right"/>
              <w:outlineLvl w:val="6"/>
              <w:rPr>
                <w:sz w:val="20"/>
                <w:szCs w:val="20"/>
              </w:rPr>
            </w:pPr>
            <w:r w:rsidRPr="0072703F">
              <w:rPr>
                <w:sz w:val="20"/>
                <w:szCs w:val="20"/>
              </w:rPr>
              <w:t>0,0185786</w:t>
            </w:r>
          </w:p>
        </w:tc>
      </w:tr>
      <w:tr w:rsidR="0072703F" w:rsidRPr="0072703F" w14:paraId="4BEDBFE7" w14:textId="77777777" w:rsidTr="0072703F">
        <w:trPr>
          <w:trHeight w:val="225"/>
        </w:trPr>
        <w:tc>
          <w:tcPr>
            <w:tcW w:w="6917" w:type="dxa"/>
            <w:shd w:val="clear" w:color="auto" w:fill="auto"/>
            <w:hideMark/>
          </w:tcPr>
          <w:p w14:paraId="4412D0D5"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0E24E5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18</w:t>
            </w:r>
          </w:p>
        </w:tc>
        <w:tc>
          <w:tcPr>
            <w:tcW w:w="1774" w:type="dxa"/>
            <w:shd w:val="clear" w:color="auto" w:fill="auto"/>
            <w:noWrap/>
            <w:hideMark/>
          </w:tcPr>
          <w:p w14:paraId="24E3A2EA" w14:textId="77777777" w:rsidR="0072703F" w:rsidRPr="0072703F" w:rsidRDefault="0072703F" w:rsidP="0072703F">
            <w:pPr>
              <w:jc w:val="right"/>
              <w:outlineLvl w:val="6"/>
              <w:rPr>
                <w:sz w:val="20"/>
                <w:szCs w:val="20"/>
              </w:rPr>
            </w:pPr>
            <w:r w:rsidRPr="0072703F">
              <w:rPr>
                <w:sz w:val="20"/>
                <w:szCs w:val="20"/>
              </w:rPr>
              <w:t>0,0301917</w:t>
            </w:r>
          </w:p>
        </w:tc>
      </w:tr>
      <w:tr w:rsidR="0072703F" w:rsidRPr="0072703F" w14:paraId="71D0AC5F" w14:textId="77777777" w:rsidTr="0072703F">
        <w:trPr>
          <w:trHeight w:val="225"/>
        </w:trPr>
        <w:tc>
          <w:tcPr>
            <w:tcW w:w="6917" w:type="dxa"/>
            <w:shd w:val="clear" w:color="auto" w:fill="auto"/>
            <w:hideMark/>
          </w:tcPr>
          <w:p w14:paraId="7AE7D309"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A98037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20</w:t>
            </w:r>
          </w:p>
        </w:tc>
        <w:tc>
          <w:tcPr>
            <w:tcW w:w="1774" w:type="dxa"/>
            <w:shd w:val="clear" w:color="auto" w:fill="auto"/>
            <w:noWrap/>
            <w:hideMark/>
          </w:tcPr>
          <w:p w14:paraId="24C9EE88" w14:textId="77777777" w:rsidR="0072703F" w:rsidRPr="0072703F" w:rsidRDefault="0072703F" w:rsidP="0072703F">
            <w:pPr>
              <w:jc w:val="right"/>
              <w:outlineLvl w:val="6"/>
              <w:rPr>
                <w:sz w:val="20"/>
                <w:szCs w:val="20"/>
              </w:rPr>
            </w:pPr>
            <w:r w:rsidRPr="0072703F">
              <w:rPr>
                <w:sz w:val="20"/>
                <w:szCs w:val="20"/>
              </w:rPr>
              <w:t>0,0483365</w:t>
            </w:r>
          </w:p>
        </w:tc>
      </w:tr>
      <w:tr w:rsidR="0072703F" w:rsidRPr="0072703F" w14:paraId="71D7F6E8" w14:textId="77777777" w:rsidTr="0072703F">
        <w:trPr>
          <w:trHeight w:val="225"/>
        </w:trPr>
        <w:tc>
          <w:tcPr>
            <w:tcW w:w="6917" w:type="dxa"/>
            <w:shd w:val="clear" w:color="auto" w:fill="auto"/>
            <w:hideMark/>
          </w:tcPr>
          <w:p w14:paraId="6D71B7F6"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3EAB578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22</w:t>
            </w:r>
          </w:p>
        </w:tc>
        <w:tc>
          <w:tcPr>
            <w:tcW w:w="1774" w:type="dxa"/>
            <w:shd w:val="clear" w:color="auto" w:fill="auto"/>
            <w:noWrap/>
            <w:hideMark/>
          </w:tcPr>
          <w:p w14:paraId="4E496C99" w14:textId="77777777" w:rsidR="0072703F" w:rsidRPr="0072703F" w:rsidRDefault="0072703F" w:rsidP="0072703F">
            <w:pPr>
              <w:jc w:val="right"/>
              <w:outlineLvl w:val="6"/>
              <w:rPr>
                <w:sz w:val="20"/>
                <w:szCs w:val="20"/>
              </w:rPr>
            </w:pPr>
            <w:r w:rsidRPr="0072703F">
              <w:rPr>
                <w:sz w:val="20"/>
                <w:szCs w:val="20"/>
              </w:rPr>
              <w:t>0,0288900</w:t>
            </w:r>
          </w:p>
        </w:tc>
      </w:tr>
      <w:tr w:rsidR="0072703F" w:rsidRPr="0072703F" w14:paraId="59E97949" w14:textId="77777777" w:rsidTr="0072703F">
        <w:trPr>
          <w:trHeight w:val="225"/>
        </w:trPr>
        <w:tc>
          <w:tcPr>
            <w:tcW w:w="6917" w:type="dxa"/>
            <w:shd w:val="clear" w:color="auto" w:fill="auto"/>
            <w:hideMark/>
          </w:tcPr>
          <w:p w14:paraId="05280D82"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6C9AE50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24</w:t>
            </w:r>
          </w:p>
        </w:tc>
        <w:tc>
          <w:tcPr>
            <w:tcW w:w="1774" w:type="dxa"/>
            <w:shd w:val="clear" w:color="auto" w:fill="auto"/>
            <w:noWrap/>
            <w:hideMark/>
          </w:tcPr>
          <w:p w14:paraId="0D503AB9" w14:textId="77777777" w:rsidR="0072703F" w:rsidRPr="0072703F" w:rsidRDefault="0072703F" w:rsidP="0072703F">
            <w:pPr>
              <w:jc w:val="right"/>
              <w:outlineLvl w:val="6"/>
              <w:rPr>
                <w:sz w:val="20"/>
                <w:szCs w:val="20"/>
              </w:rPr>
            </w:pPr>
            <w:r w:rsidRPr="0072703F">
              <w:rPr>
                <w:sz w:val="20"/>
                <w:szCs w:val="20"/>
              </w:rPr>
              <w:t>0,0252359</w:t>
            </w:r>
          </w:p>
        </w:tc>
      </w:tr>
      <w:tr w:rsidR="0072703F" w:rsidRPr="0072703F" w14:paraId="321371E0" w14:textId="77777777" w:rsidTr="0072703F">
        <w:trPr>
          <w:trHeight w:val="225"/>
        </w:trPr>
        <w:tc>
          <w:tcPr>
            <w:tcW w:w="6917" w:type="dxa"/>
            <w:shd w:val="clear" w:color="auto" w:fill="auto"/>
            <w:hideMark/>
          </w:tcPr>
          <w:p w14:paraId="6CDEDA8E"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3C736F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26</w:t>
            </w:r>
          </w:p>
        </w:tc>
        <w:tc>
          <w:tcPr>
            <w:tcW w:w="1774" w:type="dxa"/>
            <w:shd w:val="clear" w:color="auto" w:fill="auto"/>
            <w:noWrap/>
            <w:hideMark/>
          </w:tcPr>
          <w:p w14:paraId="337BDE7F" w14:textId="77777777" w:rsidR="0072703F" w:rsidRPr="0072703F" w:rsidRDefault="0072703F" w:rsidP="0072703F">
            <w:pPr>
              <w:jc w:val="right"/>
              <w:outlineLvl w:val="6"/>
              <w:rPr>
                <w:sz w:val="20"/>
                <w:szCs w:val="20"/>
              </w:rPr>
            </w:pPr>
            <w:r w:rsidRPr="0072703F">
              <w:rPr>
                <w:sz w:val="20"/>
                <w:szCs w:val="20"/>
              </w:rPr>
              <w:t>0,0282391</w:t>
            </w:r>
          </w:p>
        </w:tc>
      </w:tr>
      <w:tr w:rsidR="0072703F" w:rsidRPr="0072703F" w14:paraId="26E3B9F3" w14:textId="77777777" w:rsidTr="0072703F">
        <w:trPr>
          <w:trHeight w:val="225"/>
        </w:trPr>
        <w:tc>
          <w:tcPr>
            <w:tcW w:w="6917" w:type="dxa"/>
            <w:shd w:val="clear" w:color="auto" w:fill="auto"/>
            <w:hideMark/>
          </w:tcPr>
          <w:p w14:paraId="2F0459A5"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54EFDC6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Кирова, д. 19</w:t>
            </w:r>
          </w:p>
        </w:tc>
        <w:tc>
          <w:tcPr>
            <w:tcW w:w="1774" w:type="dxa"/>
            <w:shd w:val="clear" w:color="auto" w:fill="auto"/>
            <w:noWrap/>
            <w:hideMark/>
          </w:tcPr>
          <w:p w14:paraId="10E7C7A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FEB6A5D" w14:textId="77777777" w:rsidTr="0072703F">
        <w:trPr>
          <w:trHeight w:val="225"/>
        </w:trPr>
        <w:tc>
          <w:tcPr>
            <w:tcW w:w="6917" w:type="dxa"/>
            <w:shd w:val="clear" w:color="auto" w:fill="auto"/>
            <w:hideMark/>
          </w:tcPr>
          <w:p w14:paraId="0961560E"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762F021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Крупской, д. 6</w:t>
            </w:r>
          </w:p>
        </w:tc>
        <w:tc>
          <w:tcPr>
            <w:tcW w:w="1774" w:type="dxa"/>
            <w:shd w:val="clear" w:color="auto" w:fill="auto"/>
            <w:noWrap/>
            <w:hideMark/>
          </w:tcPr>
          <w:p w14:paraId="0470369A" w14:textId="77777777" w:rsidR="0072703F" w:rsidRPr="0072703F" w:rsidRDefault="0072703F" w:rsidP="0072703F">
            <w:pPr>
              <w:jc w:val="right"/>
              <w:outlineLvl w:val="6"/>
              <w:rPr>
                <w:sz w:val="20"/>
                <w:szCs w:val="20"/>
              </w:rPr>
            </w:pPr>
            <w:r w:rsidRPr="0072703F">
              <w:rPr>
                <w:sz w:val="20"/>
                <w:szCs w:val="20"/>
              </w:rPr>
              <w:t>0,1111522</w:t>
            </w:r>
          </w:p>
        </w:tc>
      </w:tr>
      <w:tr w:rsidR="0072703F" w:rsidRPr="0072703F" w14:paraId="5E481639" w14:textId="77777777" w:rsidTr="0072703F">
        <w:trPr>
          <w:trHeight w:val="225"/>
        </w:trPr>
        <w:tc>
          <w:tcPr>
            <w:tcW w:w="6917" w:type="dxa"/>
            <w:shd w:val="clear" w:color="auto" w:fill="auto"/>
            <w:hideMark/>
          </w:tcPr>
          <w:p w14:paraId="655C695E"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543377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Крупской, д. 14</w:t>
            </w:r>
          </w:p>
        </w:tc>
        <w:tc>
          <w:tcPr>
            <w:tcW w:w="1774" w:type="dxa"/>
            <w:shd w:val="clear" w:color="auto" w:fill="auto"/>
            <w:noWrap/>
            <w:hideMark/>
          </w:tcPr>
          <w:p w14:paraId="1EB34418" w14:textId="77777777" w:rsidR="0072703F" w:rsidRPr="0072703F" w:rsidRDefault="0072703F" w:rsidP="0072703F">
            <w:pPr>
              <w:jc w:val="right"/>
              <w:outlineLvl w:val="6"/>
              <w:rPr>
                <w:sz w:val="20"/>
                <w:szCs w:val="20"/>
              </w:rPr>
            </w:pPr>
            <w:r w:rsidRPr="0072703F">
              <w:rPr>
                <w:sz w:val="20"/>
                <w:szCs w:val="20"/>
              </w:rPr>
              <w:t>0,0513625</w:t>
            </w:r>
          </w:p>
        </w:tc>
      </w:tr>
      <w:tr w:rsidR="0072703F" w:rsidRPr="0072703F" w14:paraId="7D27EC00" w14:textId="77777777" w:rsidTr="0072703F">
        <w:trPr>
          <w:trHeight w:val="225"/>
        </w:trPr>
        <w:tc>
          <w:tcPr>
            <w:tcW w:w="6917" w:type="dxa"/>
            <w:shd w:val="clear" w:color="auto" w:fill="auto"/>
            <w:hideMark/>
          </w:tcPr>
          <w:p w14:paraId="0E8969D1"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48AD39F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Крупской, д. 16</w:t>
            </w:r>
          </w:p>
        </w:tc>
        <w:tc>
          <w:tcPr>
            <w:tcW w:w="1774" w:type="dxa"/>
            <w:shd w:val="clear" w:color="auto" w:fill="auto"/>
            <w:noWrap/>
            <w:hideMark/>
          </w:tcPr>
          <w:p w14:paraId="38966831" w14:textId="77777777" w:rsidR="0072703F" w:rsidRPr="0072703F" w:rsidRDefault="0072703F" w:rsidP="0072703F">
            <w:pPr>
              <w:jc w:val="right"/>
              <w:outlineLvl w:val="6"/>
              <w:rPr>
                <w:sz w:val="20"/>
                <w:szCs w:val="20"/>
              </w:rPr>
            </w:pPr>
            <w:r w:rsidRPr="0072703F">
              <w:rPr>
                <w:sz w:val="20"/>
                <w:szCs w:val="20"/>
              </w:rPr>
              <w:t>0,0571062</w:t>
            </w:r>
          </w:p>
        </w:tc>
      </w:tr>
      <w:tr w:rsidR="0072703F" w:rsidRPr="0072703F" w14:paraId="1391DC4E" w14:textId="77777777" w:rsidTr="0072703F">
        <w:trPr>
          <w:trHeight w:val="225"/>
        </w:trPr>
        <w:tc>
          <w:tcPr>
            <w:tcW w:w="6917" w:type="dxa"/>
            <w:shd w:val="clear" w:color="auto" w:fill="auto"/>
            <w:hideMark/>
          </w:tcPr>
          <w:p w14:paraId="7F95B1C9"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CD25A8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Луначарского, д. 7</w:t>
            </w:r>
          </w:p>
        </w:tc>
        <w:tc>
          <w:tcPr>
            <w:tcW w:w="1774" w:type="dxa"/>
            <w:shd w:val="clear" w:color="auto" w:fill="auto"/>
            <w:noWrap/>
            <w:hideMark/>
          </w:tcPr>
          <w:p w14:paraId="1CE836FA" w14:textId="77777777" w:rsidR="0072703F" w:rsidRPr="0072703F" w:rsidRDefault="0072703F" w:rsidP="0072703F">
            <w:pPr>
              <w:jc w:val="right"/>
              <w:outlineLvl w:val="6"/>
              <w:rPr>
                <w:sz w:val="20"/>
                <w:szCs w:val="20"/>
              </w:rPr>
            </w:pPr>
            <w:r w:rsidRPr="0072703F">
              <w:rPr>
                <w:sz w:val="20"/>
                <w:szCs w:val="20"/>
              </w:rPr>
              <w:t>0,0195264</w:t>
            </w:r>
          </w:p>
        </w:tc>
      </w:tr>
      <w:tr w:rsidR="0072703F" w:rsidRPr="0072703F" w14:paraId="7B300843" w14:textId="77777777" w:rsidTr="0072703F">
        <w:trPr>
          <w:trHeight w:val="225"/>
        </w:trPr>
        <w:tc>
          <w:tcPr>
            <w:tcW w:w="6917" w:type="dxa"/>
            <w:shd w:val="clear" w:color="auto" w:fill="auto"/>
            <w:hideMark/>
          </w:tcPr>
          <w:p w14:paraId="5DBD5AC0"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444F5D5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19</w:t>
            </w:r>
          </w:p>
        </w:tc>
        <w:tc>
          <w:tcPr>
            <w:tcW w:w="1774" w:type="dxa"/>
            <w:shd w:val="clear" w:color="auto" w:fill="auto"/>
            <w:noWrap/>
            <w:hideMark/>
          </w:tcPr>
          <w:p w14:paraId="33BD2B39" w14:textId="77777777" w:rsidR="0072703F" w:rsidRPr="0072703F" w:rsidRDefault="0072703F" w:rsidP="0072703F">
            <w:pPr>
              <w:jc w:val="right"/>
              <w:outlineLvl w:val="6"/>
              <w:rPr>
                <w:sz w:val="20"/>
                <w:szCs w:val="20"/>
              </w:rPr>
            </w:pPr>
            <w:r w:rsidRPr="0072703F">
              <w:rPr>
                <w:sz w:val="20"/>
                <w:szCs w:val="20"/>
              </w:rPr>
              <w:t>0,0472174</w:t>
            </w:r>
          </w:p>
        </w:tc>
      </w:tr>
      <w:tr w:rsidR="0072703F" w:rsidRPr="0072703F" w14:paraId="6B52D200" w14:textId="77777777" w:rsidTr="0072703F">
        <w:trPr>
          <w:trHeight w:val="225"/>
        </w:trPr>
        <w:tc>
          <w:tcPr>
            <w:tcW w:w="6917" w:type="dxa"/>
            <w:shd w:val="clear" w:color="auto" w:fill="auto"/>
            <w:hideMark/>
          </w:tcPr>
          <w:p w14:paraId="7CB9FB61"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05EDC0F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23</w:t>
            </w:r>
          </w:p>
        </w:tc>
        <w:tc>
          <w:tcPr>
            <w:tcW w:w="1774" w:type="dxa"/>
            <w:shd w:val="clear" w:color="auto" w:fill="auto"/>
            <w:noWrap/>
            <w:hideMark/>
          </w:tcPr>
          <w:p w14:paraId="0D114A0F" w14:textId="77777777" w:rsidR="0072703F" w:rsidRPr="0072703F" w:rsidRDefault="0072703F" w:rsidP="0072703F">
            <w:pPr>
              <w:jc w:val="right"/>
              <w:outlineLvl w:val="6"/>
              <w:rPr>
                <w:sz w:val="20"/>
                <w:szCs w:val="20"/>
              </w:rPr>
            </w:pPr>
            <w:r w:rsidRPr="0072703F">
              <w:rPr>
                <w:sz w:val="20"/>
                <w:szCs w:val="20"/>
              </w:rPr>
              <w:t>0,0334918</w:t>
            </w:r>
          </w:p>
        </w:tc>
      </w:tr>
      <w:tr w:rsidR="0072703F" w:rsidRPr="0072703F" w14:paraId="4A8519D6" w14:textId="77777777" w:rsidTr="0072703F">
        <w:trPr>
          <w:trHeight w:val="225"/>
        </w:trPr>
        <w:tc>
          <w:tcPr>
            <w:tcW w:w="6917" w:type="dxa"/>
            <w:shd w:val="clear" w:color="auto" w:fill="auto"/>
            <w:hideMark/>
          </w:tcPr>
          <w:p w14:paraId="634F3ED0"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7229924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25</w:t>
            </w:r>
          </w:p>
        </w:tc>
        <w:tc>
          <w:tcPr>
            <w:tcW w:w="1774" w:type="dxa"/>
            <w:shd w:val="clear" w:color="auto" w:fill="auto"/>
            <w:noWrap/>
            <w:hideMark/>
          </w:tcPr>
          <w:p w14:paraId="3FDE3431" w14:textId="77777777" w:rsidR="0072703F" w:rsidRPr="0072703F" w:rsidRDefault="0072703F" w:rsidP="0072703F">
            <w:pPr>
              <w:jc w:val="right"/>
              <w:outlineLvl w:val="6"/>
              <w:rPr>
                <w:sz w:val="20"/>
                <w:szCs w:val="20"/>
              </w:rPr>
            </w:pPr>
            <w:r w:rsidRPr="0072703F">
              <w:rPr>
                <w:sz w:val="20"/>
                <w:szCs w:val="20"/>
              </w:rPr>
              <w:t>0,0313565</w:t>
            </w:r>
          </w:p>
        </w:tc>
      </w:tr>
      <w:tr w:rsidR="0072703F" w:rsidRPr="0072703F" w14:paraId="5C61F21F" w14:textId="77777777" w:rsidTr="0072703F">
        <w:trPr>
          <w:trHeight w:val="225"/>
        </w:trPr>
        <w:tc>
          <w:tcPr>
            <w:tcW w:w="6917" w:type="dxa"/>
            <w:shd w:val="clear" w:color="auto" w:fill="auto"/>
            <w:hideMark/>
          </w:tcPr>
          <w:p w14:paraId="6F3CFF01"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120FC88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27</w:t>
            </w:r>
          </w:p>
        </w:tc>
        <w:tc>
          <w:tcPr>
            <w:tcW w:w="1774" w:type="dxa"/>
            <w:shd w:val="clear" w:color="auto" w:fill="auto"/>
            <w:noWrap/>
            <w:hideMark/>
          </w:tcPr>
          <w:p w14:paraId="028C533D" w14:textId="77777777" w:rsidR="0072703F" w:rsidRPr="0072703F" w:rsidRDefault="0072703F" w:rsidP="0072703F">
            <w:pPr>
              <w:jc w:val="right"/>
              <w:outlineLvl w:val="6"/>
              <w:rPr>
                <w:sz w:val="20"/>
                <w:szCs w:val="20"/>
              </w:rPr>
            </w:pPr>
            <w:r w:rsidRPr="0072703F">
              <w:rPr>
                <w:sz w:val="20"/>
                <w:szCs w:val="20"/>
              </w:rPr>
              <w:t>0,0225981</w:t>
            </w:r>
          </w:p>
        </w:tc>
      </w:tr>
      <w:tr w:rsidR="0072703F" w:rsidRPr="0072703F" w14:paraId="532D4495" w14:textId="77777777" w:rsidTr="0072703F">
        <w:trPr>
          <w:trHeight w:val="225"/>
        </w:trPr>
        <w:tc>
          <w:tcPr>
            <w:tcW w:w="6917" w:type="dxa"/>
            <w:shd w:val="clear" w:color="auto" w:fill="auto"/>
            <w:hideMark/>
          </w:tcPr>
          <w:p w14:paraId="34927A7D"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7271D51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29</w:t>
            </w:r>
          </w:p>
        </w:tc>
        <w:tc>
          <w:tcPr>
            <w:tcW w:w="1774" w:type="dxa"/>
            <w:shd w:val="clear" w:color="auto" w:fill="auto"/>
            <w:noWrap/>
            <w:hideMark/>
          </w:tcPr>
          <w:p w14:paraId="1409B339" w14:textId="77777777" w:rsidR="0072703F" w:rsidRPr="0072703F" w:rsidRDefault="0072703F" w:rsidP="0072703F">
            <w:pPr>
              <w:jc w:val="right"/>
              <w:outlineLvl w:val="6"/>
              <w:rPr>
                <w:sz w:val="20"/>
                <w:szCs w:val="20"/>
              </w:rPr>
            </w:pPr>
            <w:r w:rsidRPr="0072703F">
              <w:rPr>
                <w:sz w:val="20"/>
                <w:szCs w:val="20"/>
              </w:rPr>
              <w:t>0,0173682</w:t>
            </w:r>
          </w:p>
        </w:tc>
      </w:tr>
      <w:tr w:rsidR="0072703F" w:rsidRPr="0072703F" w14:paraId="2F78F81E" w14:textId="77777777" w:rsidTr="0072703F">
        <w:trPr>
          <w:trHeight w:val="225"/>
        </w:trPr>
        <w:tc>
          <w:tcPr>
            <w:tcW w:w="6917" w:type="dxa"/>
            <w:shd w:val="clear" w:color="auto" w:fill="auto"/>
            <w:hideMark/>
          </w:tcPr>
          <w:p w14:paraId="0AACEEC9" w14:textId="77777777" w:rsidR="0072703F" w:rsidRPr="0072703F" w:rsidRDefault="0072703F" w:rsidP="0001200B">
            <w:pPr>
              <w:outlineLvl w:val="6"/>
              <w:rPr>
                <w:sz w:val="20"/>
                <w:szCs w:val="20"/>
              </w:rPr>
            </w:pPr>
            <w:r w:rsidRPr="0072703F">
              <w:rPr>
                <w:sz w:val="20"/>
                <w:szCs w:val="20"/>
              </w:rPr>
              <w:t>жилой дом</w:t>
            </w:r>
          </w:p>
        </w:tc>
        <w:tc>
          <w:tcPr>
            <w:tcW w:w="5620" w:type="dxa"/>
            <w:shd w:val="clear" w:color="auto" w:fill="auto"/>
            <w:hideMark/>
          </w:tcPr>
          <w:p w14:paraId="275142A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31</w:t>
            </w:r>
          </w:p>
        </w:tc>
        <w:tc>
          <w:tcPr>
            <w:tcW w:w="1774" w:type="dxa"/>
            <w:shd w:val="clear" w:color="auto" w:fill="auto"/>
            <w:noWrap/>
            <w:hideMark/>
          </w:tcPr>
          <w:p w14:paraId="7376CBE5" w14:textId="77777777" w:rsidR="0072703F" w:rsidRPr="0072703F" w:rsidRDefault="0072703F" w:rsidP="0072703F">
            <w:pPr>
              <w:jc w:val="right"/>
              <w:outlineLvl w:val="6"/>
              <w:rPr>
                <w:sz w:val="20"/>
                <w:szCs w:val="20"/>
              </w:rPr>
            </w:pPr>
            <w:r w:rsidRPr="0072703F">
              <w:rPr>
                <w:sz w:val="20"/>
                <w:szCs w:val="20"/>
              </w:rPr>
              <w:t>0,0278166</w:t>
            </w:r>
          </w:p>
        </w:tc>
      </w:tr>
      <w:tr w:rsidR="0072703F" w:rsidRPr="0072703F" w14:paraId="59495DC4" w14:textId="77777777" w:rsidTr="0072703F">
        <w:trPr>
          <w:trHeight w:val="225"/>
        </w:trPr>
        <w:tc>
          <w:tcPr>
            <w:tcW w:w="12537" w:type="dxa"/>
            <w:gridSpan w:val="2"/>
            <w:shd w:val="clear" w:color="auto" w:fill="auto"/>
            <w:hideMark/>
          </w:tcPr>
          <w:p w14:paraId="4ED36E57" w14:textId="77777777" w:rsidR="0072703F" w:rsidRPr="0072703F" w:rsidRDefault="0072703F" w:rsidP="00926440">
            <w:pPr>
              <w:outlineLvl w:val="2"/>
              <w:rPr>
                <w:sz w:val="20"/>
                <w:szCs w:val="20"/>
              </w:rPr>
            </w:pPr>
            <w:r w:rsidRPr="0072703F">
              <w:rPr>
                <w:sz w:val="20"/>
                <w:szCs w:val="20"/>
              </w:rPr>
              <w:t>Прочее</w:t>
            </w:r>
          </w:p>
        </w:tc>
        <w:tc>
          <w:tcPr>
            <w:tcW w:w="1774" w:type="dxa"/>
            <w:shd w:val="clear" w:color="auto" w:fill="auto"/>
            <w:noWrap/>
            <w:hideMark/>
          </w:tcPr>
          <w:p w14:paraId="203CD879" w14:textId="77777777" w:rsidR="0072703F" w:rsidRPr="0072703F" w:rsidRDefault="0072703F" w:rsidP="0072703F">
            <w:pPr>
              <w:jc w:val="right"/>
              <w:outlineLvl w:val="2"/>
              <w:rPr>
                <w:sz w:val="20"/>
                <w:szCs w:val="20"/>
              </w:rPr>
            </w:pPr>
            <w:r w:rsidRPr="0072703F">
              <w:rPr>
                <w:sz w:val="20"/>
                <w:szCs w:val="20"/>
              </w:rPr>
              <w:t>0,6858812</w:t>
            </w:r>
          </w:p>
        </w:tc>
      </w:tr>
      <w:tr w:rsidR="0072703F" w:rsidRPr="0072703F" w14:paraId="2E93C30C" w14:textId="77777777" w:rsidTr="0072703F">
        <w:trPr>
          <w:trHeight w:val="225"/>
        </w:trPr>
        <w:tc>
          <w:tcPr>
            <w:tcW w:w="12537" w:type="dxa"/>
            <w:gridSpan w:val="2"/>
            <w:shd w:val="clear" w:color="auto" w:fill="auto"/>
            <w:hideMark/>
          </w:tcPr>
          <w:p w14:paraId="6E9F10CD" w14:textId="77777777" w:rsidR="0072703F" w:rsidRPr="0072703F" w:rsidRDefault="0072703F" w:rsidP="00926440">
            <w:pPr>
              <w:outlineLvl w:val="3"/>
              <w:rPr>
                <w:sz w:val="20"/>
                <w:szCs w:val="20"/>
              </w:rPr>
            </w:pPr>
            <w:r w:rsidRPr="0072703F">
              <w:rPr>
                <w:sz w:val="20"/>
                <w:szCs w:val="20"/>
              </w:rPr>
              <w:t>Местный бюджет</w:t>
            </w:r>
          </w:p>
        </w:tc>
        <w:tc>
          <w:tcPr>
            <w:tcW w:w="1774" w:type="dxa"/>
            <w:shd w:val="clear" w:color="auto" w:fill="auto"/>
            <w:noWrap/>
            <w:hideMark/>
          </w:tcPr>
          <w:p w14:paraId="67547830" w14:textId="77777777" w:rsidR="0072703F" w:rsidRPr="0072703F" w:rsidRDefault="0072703F" w:rsidP="0072703F">
            <w:pPr>
              <w:jc w:val="right"/>
              <w:outlineLvl w:val="3"/>
              <w:rPr>
                <w:sz w:val="20"/>
                <w:szCs w:val="20"/>
              </w:rPr>
            </w:pPr>
            <w:r w:rsidRPr="0072703F">
              <w:rPr>
                <w:sz w:val="20"/>
                <w:szCs w:val="20"/>
              </w:rPr>
              <w:t>0,6598856</w:t>
            </w:r>
          </w:p>
        </w:tc>
      </w:tr>
      <w:tr w:rsidR="0072703F" w:rsidRPr="0072703F" w14:paraId="7488BA08" w14:textId="77777777" w:rsidTr="0072703F">
        <w:trPr>
          <w:trHeight w:val="225"/>
        </w:trPr>
        <w:tc>
          <w:tcPr>
            <w:tcW w:w="12537" w:type="dxa"/>
            <w:gridSpan w:val="2"/>
            <w:shd w:val="clear" w:color="auto" w:fill="auto"/>
            <w:hideMark/>
          </w:tcPr>
          <w:p w14:paraId="75AE75A1" w14:textId="77777777" w:rsidR="0072703F" w:rsidRPr="0072703F" w:rsidRDefault="0072703F" w:rsidP="00926440">
            <w:pPr>
              <w:outlineLvl w:val="4"/>
              <w:rPr>
                <w:sz w:val="20"/>
                <w:szCs w:val="20"/>
              </w:rPr>
            </w:pPr>
            <w:r w:rsidRPr="0072703F">
              <w:rPr>
                <w:sz w:val="20"/>
                <w:szCs w:val="20"/>
              </w:rPr>
              <w:t>Муниципальный бюджет</w:t>
            </w:r>
          </w:p>
        </w:tc>
        <w:tc>
          <w:tcPr>
            <w:tcW w:w="1774" w:type="dxa"/>
            <w:shd w:val="clear" w:color="auto" w:fill="auto"/>
            <w:noWrap/>
            <w:hideMark/>
          </w:tcPr>
          <w:p w14:paraId="40E38C43" w14:textId="77777777" w:rsidR="0072703F" w:rsidRPr="0072703F" w:rsidRDefault="0072703F" w:rsidP="0072703F">
            <w:pPr>
              <w:jc w:val="right"/>
              <w:outlineLvl w:val="4"/>
              <w:rPr>
                <w:sz w:val="20"/>
                <w:szCs w:val="20"/>
              </w:rPr>
            </w:pPr>
            <w:r w:rsidRPr="0072703F">
              <w:rPr>
                <w:sz w:val="20"/>
                <w:szCs w:val="20"/>
              </w:rPr>
              <w:t>0,6598856</w:t>
            </w:r>
          </w:p>
        </w:tc>
      </w:tr>
      <w:tr w:rsidR="0072703F" w:rsidRPr="0072703F" w14:paraId="72753BDE" w14:textId="77777777" w:rsidTr="0072703F">
        <w:trPr>
          <w:trHeight w:val="225"/>
        </w:trPr>
        <w:tc>
          <w:tcPr>
            <w:tcW w:w="12537" w:type="dxa"/>
            <w:gridSpan w:val="2"/>
            <w:shd w:val="clear" w:color="auto" w:fill="auto"/>
            <w:hideMark/>
          </w:tcPr>
          <w:p w14:paraId="3C55C0FD" w14:textId="77777777" w:rsidR="0072703F" w:rsidRPr="0072703F" w:rsidRDefault="0072703F" w:rsidP="00926440">
            <w:pPr>
              <w:outlineLvl w:val="5"/>
              <w:rPr>
                <w:sz w:val="20"/>
                <w:szCs w:val="20"/>
              </w:rPr>
            </w:pPr>
            <w:r w:rsidRPr="0072703F">
              <w:rPr>
                <w:sz w:val="20"/>
                <w:szCs w:val="20"/>
              </w:rPr>
              <w:t>Образование</w:t>
            </w:r>
          </w:p>
        </w:tc>
        <w:tc>
          <w:tcPr>
            <w:tcW w:w="1774" w:type="dxa"/>
            <w:shd w:val="clear" w:color="auto" w:fill="auto"/>
            <w:noWrap/>
            <w:hideMark/>
          </w:tcPr>
          <w:p w14:paraId="40D97BF5" w14:textId="77777777" w:rsidR="0072703F" w:rsidRPr="0072703F" w:rsidRDefault="0072703F" w:rsidP="0072703F">
            <w:pPr>
              <w:jc w:val="right"/>
              <w:outlineLvl w:val="5"/>
              <w:rPr>
                <w:sz w:val="20"/>
                <w:szCs w:val="20"/>
              </w:rPr>
            </w:pPr>
            <w:r w:rsidRPr="0072703F">
              <w:rPr>
                <w:sz w:val="20"/>
                <w:szCs w:val="20"/>
              </w:rPr>
              <w:t>0,6598856</w:t>
            </w:r>
          </w:p>
        </w:tc>
      </w:tr>
      <w:tr w:rsidR="0072703F" w:rsidRPr="0072703F" w14:paraId="74B7295F" w14:textId="77777777" w:rsidTr="0072703F">
        <w:trPr>
          <w:trHeight w:val="435"/>
        </w:trPr>
        <w:tc>
          <w:tcPr>
            <w:tcW w:w="6917" w:type="dxa"/>
            <w:shd w:val="clear" w:color="auto" w:fill="auto"/>
            <w:hideMark/>
          </w:tcPr>
          <w:p w14:paraId="1686B9FF" w14:textId="77777777" w:rsidR="0072703F" w:rsidRPr="0072703F" w:rsidRDefault="0072703F" w:rsidP="00926440">
            <w:pPr>
              <w:outlineLvl w:val="6"/>
              <w:rPr>
                <w:sz w:val="20"/>
                <w:szCs w:val="20"/>
              </w:rPr>
            </w:pPr>
            <w:r w:rsidRPr="0072703F">
              <w:rPr>
                <w:sz w:val="20"/>
                <w:szCs w:val="20"/>
              </w:rPr>
              <w:t>Контракт № 05Т-11111119/24 от 01.02.2024 Отпуск теплоэнергии. Муниципальный бюджет</w:t>
            </w:r>
          </w:p>
        </w:tc>
        <w:tc>
          <w:tcPr>
            <w:tcW w:w="5620" w:type="dxa"/>
            <w:shd w:val="clear" w:color="auto" w:fill="auto"/>
            <w:hideMark/>
          </w:tcPr>
          <w:p w14:paraId="499A3956" w14:textId="77777777" w:rsidR="0072703F" w:rsidRPr="0072703F" w:rsidRDefault="0072703F" w:rsidP="0072703F">
            <w:pPr>
              <w:outlineLvl w:val="6"/>
              <w:rPr>
                <w:sz w:val="20"/>
                <w:szCs w:val="20"/>
              </w:rPr>
            </w:pPr>
            <w:r w:rsidRPr="0072703F">
              <w:rPr>
                <w:sz w:val="20"/>
                <w:szCs w:val="20"/>
              </w:rPr>
              <w:t>Детская школа искусств им. М.П.Мусоргского г. Фокино МБУ ДО</w:t>
            </w:r>
          </w:p>
        </w:tc>
        <w:tc>
          <w:tcPr>
            <w:tcW w:w="1774" w:type="dxa"/>
            <w:shd w:val="clear" w:color="auto" w:fill="auto"/>
            <w:noWrap/>
            <w:hideMark/>
          </w:tcPr>
          <w:p w14:paraId="3C967FF2" w14:textId="77777777" w:rsidR="0072703F" w:rsidRPr="0072703F" w:rsidRDefault="0072703F" w:rsidP="0072703F">
            <w:pPr>
              <w:jc w:val="right"/>
              <w:outlineLvl w:val="6"/>
              <w:rPr>
                <w:sz w:val="20"/>
                <w:szCs w:val="20"/>
              </w:rPr>
            </w:pPr>
            <w:r w:rsidRPr="0072703F">
              <w:rPr>
                <w:sz w:val="20"/>
                <w:szCs w:val="20"/>
              </w:rPr>
              <w:t>0,0621922</w:t>
            </w:r>
          </w:p>
        </w:tc>
      </w:tr>
      <w:tr w:rsidR="0072703F" w:rsidRPr="0072703F" w14:paraId="7E242C11" w14:textId="77777777" w:rsidTr="0072703F">
        <w:trPr>
          <w:trHeight w:val="225"/>
        </w:trPr>
        <w:tc>
          <w:tcPr>
            <w:tcW w:w="6917" w:type="dxa"/>
            <w:shd w:val="clear" w:color="auto" w:fill="auto"/>
            <w:hideMark/>
          </w:tcPr>
          <w:p w14:paraId="31BB2623" w14:textId="77777777" w:rsidR="0072703F" w:rsidRPr="0072703F" w:rsidRDefault="0072703F" w:rsidP="00926440">
            <w:pPr>
              <w:outlineLvl w:val="6"/>
              <w:rPr>
                <w:sz w:val="20"/>
                <w:szCs w:val="20"/>
              </w:rPr>
            </w:pPr>
            <w:r w:rsidRPr="0072703F">
              <w:rPr>
                <w:sz w:val="20"/>
                <w:szCs w:val="20"/>
              </w:rPr>
              <w:t xml:space="preserve">Здание школы </w:t>
            </w:r>
          </w:p>
        </w:tc>
        <w:tc>
          <w:tcPr>
            <w:tcW w:w="5620" w:type="dxa"/>
            <w:shd w:val="clear" w:color="auto" w:fill="auto"/>
            <w:hideMark/>
          </w:tcPr>
          <w:p w14:paraId="73B2D3AB"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7</w:t>
            </w:r>
          </w:p>
        </w:tc>
        <w:tc>
          <w:tcPr>
            <w:tcW w:w="1774" w:type="dxa"/>
            <w:shd w:val="clear" w:color="auto" w:fill="auto"/>
            <w:noWrap/>
            <w:hideMark/>
          </w:tcPr>
          <w:p w14:paraId="2E6F47D9" w14:textId="77777777" w:rsidR="0072703F" w:rsidRPr="0072703F" w:rsidRDefault="0072703F" w:rsidP="0072703F">
            <w:pPr>
              <w:jc w:val="right"/>
              <w:outlineLvl w:val="6"/>
              <w:rPr>
                <w:sz w:val="20"/>
                <w:szCs w:val="20"/>
              </w:rPr>
            </w:pPr>
            <w:r w:rsidRPr="0072703F">
              <w:rPr>
                <w:sz w:val="20"/>
                <w:szCs w:val="20"/>
              </w:rPr>
              <w:t>0,0621922</w:t>
            </w:r>
          </w:p>
        </w:tc>
      </w:tr>
      <w:tr w:rsidR="0072703F" w:rsidRPr="0072703F" w14:paraId="04C647B6" w14:textId="77777777" w:rsidTr="0072703F">
        <w:trPr>
          <w:trHeight w:val="435"/>
        </w:trPr>
        <w:tc>
          <w:tcPr>
            <w:tcW w:w="6917" w:type="dxa"/>
            <w:shd w:val="clear" w:color="auto" w:fill="auto"/>
            <w:hideMark/>
          </w:tcPr>
          <w:p w14:paraId="4CBB7904" w14:textId="77777777" w:rsidR="0072703F" w:rsidRPr="0072703F" w:rsidRDefault="0072703F" w:rsidP="00926440">
            <w:pPr>
              <w:outlineLvl w:val="6"/>
              <w:rPr>
                <w:sz w:val="20"/>
                <w:szCs w:val="20"/>
              </w:rPr>
            </w:pPr>
            <w:r w:rsidRPr="0072703F">
              <w:rPr>
                <w:sz w:val="20"/>
                <w:szCs w:val="20"/>
              </w:rPr>
              <w:t>Договор № 05Т-11110519/24 от 30.01.2024 Отпуск теплоэнергии. Муниципальный бюджет</w:t>
            </w:r>
          </w:p>
        </w:tc>
        <w:tc>
          <w:tcPr>
            <w:tcW w:w="5620" w:type="dxa"/>
            <w:shd w:val="clear" w:color="auto" w:fill="auto"/>
            <w:hideMark/>
          </w:tcPr>
          <w:p w14:paraId="4F1E7D92" w14:textId="77777777" w:rsidR="0072703F" w:rsidRPr="0072703F" w:rsidRDefault="0072703F" w:rsidP="0072703F">
            <w:pPr>
              <w:outlineLvl w:val="6"/>
              <w:rPr>
                <w:sz w:val="20"/>
                <w:szCs w:val="20"/>
              </w:rPr>
            </w:pPr>
            <w:r w:rsidRPr="0072703F">
              <w:rPr>
                <w:sz w:val="20"/>
                <w:szCs w:val="20"/>
              </w:rPr>
              <w:t>Детский сад Теремок г. Фокино</w:t>
            </w:r>
          </w:p>
        </w:tc>
        <w:tc>
          <w:tcPr>
            <w:tcW w:w="1774" w:type="dxa"/>
            <w:shd w:val="clear" w:color="auto" w:fill="auto"/>
            <w:noWrap/>
            <w:hideMark/>
          </w:tcPr>
          <w:p w14:paraId="5FC43230" w14:textId="77777777" w:rsidR="0072703F" w:rsidRPr="0072703F" w:rsidRDefault="0072703F" w:rsidP="0072703F">
            <w:pPr>
              <w:jc w:val="right"/>
              <w:outlineLvl w:val="6"/>
              <w:rPr>
                <w:sz w:val="20"/>
                <w:szCs w:val="20"/>
              </w:rPr>
            </w:pPr>
            <w:r w:rsidRPr="0072703F">
              <w:rPr>
                <w:sz w:val="20"/>
                <w:szCs w:val="20"/>
              </w:rPr>
              <w:t>0,1476276</w:t>
            </w:r>
          </w:p>
        </w:tc>
      </w:tr>
      <w:tr w:rsidR="0072703F" w:rsidRPr="0072703F" w14:paraId="18845370" w14:textId="77777777" w:rsidTr="0072703F">
        <w:trPr>
          <w:trHeight w:val="225"/>
        </w:trPr>
        <w:tc>
          <w:tcPr>
            <w:tcW w:w="6917" w:type="dxa"/>
            <w:shd w:val="clear" w:color="auto" w:fill="auto"/>
            <w:hideMark/>
          </w:tcPr>
          <w:p w14:paraId="45B9D6A7" w14:textId="77777777" w:rsidR="0072703F" w:rsidRPr="0072703F" w:rsidRDefault="0072703F" w:rsidP="00926440">
            <w:pPr>
              <w:outlineLvl w:val="6"/>
              <w:rPr>
                <w:sz w:val="20"/>
                <w:szCs w:val="20"/>
              </w:rPr>
            </w:pPr>
            <w:r w:rsidRPr="0072703F">
              <w:rPr>
                <w:sz w:val="20"/>
                <w:szCs w:val="20"/>
              </w:rPr>
              <w:t>Корпус №1,3</w:t>
            </w:r>
          </w:p>
        </w:tc>
        <w:tc>
          <w:tcPr>
            <w:tcW w:w="5620" w:type="dxa"/>
            <w:shd w:val="clear" w:color="auto" w:fill="auto"/>
            <w:hideMark/>
          </w:tcPr>
          <w:p w14:paraId="056C8DB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3</w:t>
            </w:r>
          </w:p>
        </w:tc>
        <w:tc>
          <w:tcPr>
            <w:tcW w:w="1774" w:type="dxa"/>
            <w:shd w:val="clear" w:color="auto" w:fill="auto"/>
            <w:noWrap/>
            <w:hideMark/>
          </w:tcPr>
          <w:p w14:paraId="3085CFDE" w14:textId="77777777" w:rsidR="0072703F" w:rsidRPr="0072703F" w:rsidRDefault="0072703F" w:rsidP="0072703F">
            <w:pPr>
              <w:jc w:val="right"/>
              <w:outlineLvl w:val="6"/>
              <w:rPr>
                <w:sz w:val="20"/>
                <w:szCs w:val="20"/>
              </w:rPr>
            </w:pPr>
            <w:r w:rsidRPr="0072703F">
              <w:rPr>
                <w:sz w:val="20"/>
                <w:szCs w:val="20"/>
              </w:rPr>
              <w:t>0,0752672</w:t>
            </w:r>
          </w:p>
        </w:tc>
      </w:tr>
      <w:tr w:rsidR="0072703F" w:rsidRPr="0072703F" w14:paraId="339A0058" w14:textId="77777777" w:rsidTr="0072703F">
        <w:trPr>
          <w:trHeight w:val="225"/>
        </w:trPr>
        <w:tc>
          <w:tcPr>
            <w:tcW w:w="6917" w:type="dxa"/>
            <w:shd w:val="clear" w:color="auto" w:fill="auto"/>
            <w:hideMark/>
          </w:tcPr>
          <w:p w14:paraId="2781B6B9" w14:textId="77777777" w:rsidR="0072703F" w:rsidRPr="0072703F" w:rsidRDefault="0072703F" w:rsidP="00926440">
            <w:pPr>
              <w:outlineLvl w:val="6"/>
              <w:rPr>
                <w:sz w:val="20"/>
                <w:szCs w:val="20"/>
              </w:rPr>
            </w:pPr>
            <w:r w:rsidRPr="0072703F">
              <w:rPr>
                <w:sz w:val="20"/>
                <w:szCs w:val="20"/>
              </w:rPr>
              <w:lastRenderedPageBreak/>
              <w:t>Корпус №2</w:t>
            </w:r>
          </w:p>
        </w:tc>
        <w:tc>
          <w:tcPr>
            <w:tcW w:w="5620" w:type="dxa"/>
            <w:shd w:val="clear" w:color="auto" w:fill="auto"/>
            <w:hideMark/>
          </w:tcPr>
          <w:p w14:paraId="364B922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3</w:t>
            </w:r>
          </w:p>
        </w:tc>
        <w:tc>
          <w:tcPr>
            <w:tcW w:w="1774" w:type="dxa"/>
            <w:shd w:val="clear" w:color="auto" w:fill="auto"/>
            <w:noWrap/>
            <w:hideMark/>
          </w:tcPr>
          <w:p w14:paraId="0C33A051" w14:textId="77777777" w:rsidR="0072703F" w:rsidRPr="0072703F" w:rsidRDefault="0072703F" w:rsidP="0072703F">
            <w:pPr>
              <w:jc w:val="right"/>
              <w:outlineLvl w:val="6"/>
              <w:rPr>
                <w:sz w:val="20"/>
                <w:szCs w:val="20"/>
              </w:rPr>
            </w:pPr>
            <w:r w:rsidRPr="0072703F">
              <w:rPr>
                <w:sz w:val="20"/>
                <w:szCs w:val="20"/>
              </w:rPr>
              <w:t>0,0641770</w:t>
            </w:r>
          </w:p>
        </w:tc>
      </w:tr>
      <w:tr w:rsidR="0072703F" w:rsidRPr="0072703F" w14:paraId="6EE7D2C7" w14:textId="77777777" w:rsidTr="0072703F">
        <w:trPr>
          <w:trHeight w:val="225"/>
        </w:trPr>
        <w:tc>
          <w:tcPr>
            <w:tcW w:w="6917" w:type="dxa"/>
            <w:shd w:val="clear" w:color="auto" w:fill="auto"/>
            <w:hideMark/>
          </w:tcPr>
          <w:p w14:paraId="360BFD4C" w14:textId="77777777" w:rsidR="0072703F" w:rsidRPr="0072703F" w:rsidRDefault="0072703F" w:rsidP="00926440">
            <w:pPr>
              <w:outlineLvl w:val="6"/>
              <w:rPr>
                <w:sz w:val="20"/>
                <w:szCs w:val="20"/>
              </w:rPr>
            </w:pPr>
            <w:r w:rsidRPr="0072703F">
              <w:rPr>
                <w:sz w:val="20"/>
                <w:szCs w:val="20"/>
              </w:rPr>
              <w:t>Кухня</w:t>
            </w:r>
          </w:p>
        </w:tc>
        <w:tc>
          <w:tcPr>
            <w:tcW w:w="5620" w:type="dxa"/>
            <w:shd w:val="clear" w:color="auto" w:fill="auto"/>
            <w:hideMark/>
          </w:tcPr>
          <w:p w14:paraId="0501117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Димитрова </w:t>
            </w:r>
            <w:proofErr w:type="spellStart"/>
            <w:r w:rsidRPr="0072703F">
              <w:rPr>
                <w:sz w:val="20"/>
                <w:szCs w:val="20"/>
              </w:rPr>
              <w:t>ул</w:t>
            </w:r>
            <w:proofErr w:type="spellEnd"/>
            <w:r w:rsidRPr="0072703F">
              <w:rPr>
                <w:sz w:val="20"/>
                <w:szCs w:val="20"/>
              </w:rPr>
              <w:t>, дом № 3</w:t>
            </w:r>
          </w:p>
        </w:tc>
        <w:tc>
          <w:tcPr>
            <w:tcW w:w="1774" w:type="dxa"/>
            <w:shd w:val="clear" w:color="auto" w:fill="auto"/>
            <w:noWrap/>
            <w:hideMark/>
          </w:tcPr>
          <w:p w14:paraId="1507FFAA" w14:textId="77777777" w:rsidR="0072703F" w:rsidRPr="0072703F" w:rsidRDefault="0072703F" w:rsidP="0072703F">
            <w:pPr>
              <w:jc w:val="right"/>
              <w:outlineLvl w:val="6"/>
              <w:rPr>
                <w:sz w:val="20"/>
                <w:szCs w:val="20"/>
              </w:rPr>
            </w:pPr>
            <w:r w:rsidRPr="0072703F">
              <w:rPr>
                <w:sz w:val="20"/>
                <w:szCs w:val="20"/>
              </w:rPr>
              <w:t>0,0081834</w:t>
            </w:r>
          </w:p>
        </w:tc>
      </w:tr>
      <w:tr w:rsidR="0072703F" w:rsidRPr="0072703F" w14:paraId="173A0E3B" w14:textId="77777777" w:rsidTr="0072703F">
        <w:trPr>
          <w:trHeight w:val="435"/>
        </w:trPr>
        <w:tc>
          <w:tcPr>
            <w:tcW w:w="6917" w:type="dxa"/>
            <w:shd w:val="clear" w:color="auto" w:fill="auto"/>
            <w:hideMark/>
          </w:tcPr>
          <w:p w14:paraId="4E8E1B12" w14:textId="77777777" w:rsidR="0072703F" w:rsidRPr="0072703F" w:rsidRDefault="0072703F" w:rsidP="00926440">
            <w:pPr>
              <w:outlineLvl w:val="6"/>
              <w:rPr>
                <w:sz w:val="20"/>
                <w:szCs w:val="20"/>
              </w:rPr>
            </w:pPr>
            <w:r w:rsidRPr="0072703F">
              <w:rPr>
                <w:sz w:val="20"/>
                <w:szCs w:val="20"/>
              </w:rPr>
              <w:t>Договор № 05Т-11110518/24 от 30.01.2024 Отпуск теплоэнергии. Муниципальный бюджет</w:t>
            </w:r>
          </w:p>
        </w:tc>
        <w:tc>
          <w:tcPr>
            <w:tcW w:w="5620" w:type="dxa"/>
            <w:shd w:val="clear" w:color="auto" w:fill="auto"/>
            <w:hideMark/>
          </w:tcPr>
          <w:p w14:paraId="3CB16844" w14:textId="77777777" w:rsidR="0072703F" w:rsidRPr="0072703F" w:rsidRDefault="0072703F" w:rsidP="0072703F">
            <w:pPr>
              <w:outlineLvl w:val="6"/>
              <w:rPr>
                <w:sz w:val="20"/>
                <w:szCs w:val="20"/>
              </w:rPr>
            </w:pPr>
            <w:r w:rsidRPr="0072703F">
              <w:rPr>
                <w:sz w:val="20"/>
                <w:szCs w:val="20"/>
              </w:rPr>
              <w:t>Средняя общеобразовательная школа №1 г. Фокино</w:t>
            </w:r>
          </w:p>
        </w:tc>
        <w:tc>
          <w:tcPr>
            <w:tcW w:w="1774" w:type="dxa"/>
            <w:shd w:val="clear" w:color="auto" w:fill="auto"/>
            <w:noWrap/>
            <w:hideMark/>
          </w:tcPr>
          <w:p w14:paraId="7CF9D3AA" w14:textId="77777777" w:rsidR="0072703F" w:rsidRPr="0072703F" w:rsidRDefault="0072703F" w:rsidP="0072703F">
            <w:pPr>
              <w:jc w:val="right"/>
              <w:outlineLvl w:val="6"/>
              <w:rPr>
                <w:sz w:val="20"/>
                <w:szCs w:val="20"/>
              </w:rPr>
            </w:pPr>
            <w:r w:rsidRPr="0072703F">
              <w:rPr>
                <w:sz w:val="20"/>
                <w:szCs w:val="20"/>
              </w:rPr>
              <w:t>0,3877738</w:t>
            </w:r>
          </w:p>
        </w:tc>
      </w:tr>
      <w:tr w:rsidR="0072703F" w:rsidRPr="0072703F" w14:paraId="2E062F7D" w14:textId="77777777" w:rsidTr="0072703F">
        <w:trPr>
          <w:trHeight w:val="225"/>
        </w:trPr>
        <w:tc>
          <w:tcPr>
            <w:tcW w:w="6917" w:type="dxa"/>
            <w:shd w:val="clear" w:color="auto" w:fill="auto"/>
            <w:hideMark/>
          </w:tcPr>
          <w:p w14:paraId="2940AF72" w14:textId="77777777" w:rsidR="0072703F" w:rsidRPr="0072703F" w:rsidRDefault="0072703F" w:rsidP="00926440">
            <w:pPr>
              <w:outlineLvl w:val="6"/>
              <w:rPr>
                <w:sz w:val="20"/>
                <w:szCs w:val="20"/>
              </w:rPr>
            </w:pPr>
            <w:r w:rsidRPr="0072703F">
              <w:rPr>
                <w:sz w:val="20"/>
                <w:szCs w:val="20"/>
              </w:rPr>
              <w:t>Здание школы</w:t>
            </w:r>
          </w:p>
        </w:tc>
        <w:tc>
          <w:tcPr>
            <w:tcW w:w="5620" w:type="dxa"/>
            <w:shd w:val="clear" w:color="auto" w:fill="auto"/>
            <w:hideMark/>
          </w:tcPr>
          <w:p w14:paraId="3197833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1C92279B" w14:textId="77777777" w:rsidR="0072703F" w:rsidRPr="0072703F" w:rsidRDefault="0072703F" w:rsidP="0072703F">
            <w:pPr>
              <w:jc w:val="right"/>
              <w:outlineLvl w:val="6"/>
              <w:rPr>
                <w:sz w:val="20"/>
                <w:szCs w:val="20"/>
              </w:rPr>
            </w:pPr>
            <w:r w:rsidRPr="0072703F">
              <w:rPr>
                <w:sz w:val="20"/>
                <w:szCs w:val="20"/>
              </w:rPr>
              <w:t>0,3877738</w:t>
            </w:r>
          </w:p>
        </w:tc>
      </w:tr>
      <w:tr w:rsidR="0072703F" w:rsidRPr="0072703F" w14:paraId="5546529A" w14:textId="77777777" w:rsidTr="0072703F">
        <w:trPr>
          <w:trHeight w:val="225"/>
        </w:trPr>
        <w:tc>
          <w:tcPr>
            <w:tcW w:w="6917" w:type="dxa"/>
            <w:shd w:val="clear" w:color="auto" w:fill="auto"/>
            <w:hideMark/>
          </w:tcPr>
          <w:p w14:paraId="3E58A182" w14:textId="77777777" w:rsidR="0072703F" w:rsidRPr="0072703F" w:rsidRDefault="0072703F" w:rsidP="00926440">
            <w:pPr>
              <w:outlineLvl w:val="6"/>
              <w:rPr>
                <w:sz w:val="20"/>
                <w:szCs w:val="20"/>
              </w:rPr>
            </w:pPr>
            <w:r w:rsidRPr="0072703F">
              <w:rPr>
                <w:sz w:val="20"/>
                <w:szCs w:val="20"/>
              </w:rPr>
              <w:t>Контракт № 05Т-11111117/24 от 30.01.2024 Отпуск тепловой энергии</w:t>
            </w:r>
          </w:p>
        </w:tc>
        <w:tc>
          <w:tcPr>
            <w:tcW w:w="5620" w:type="dxa"/>
            <w:shd w:val="clear" w:color="auto" w:fill="auto"/>
            <w:hideMark/>
          </w:tcPr>
          <w:p w14:paraId="6938BC8F" w14:textId="77777777" w:rsidR="0072703F" w:rsidRPr="0072703F" w:rsidRDefault="0072703F" w:rsidP="0072703F">
            <w:pPr>
              <w:outlineLvl w:val="6"/>
              <w:rPr>
                <w:sz w:val="20"/>
                <w:szCs w:val="20"/>
              </w:rPr>
            </w:pPr>
            <w:r w:rsidRPr="0072703F">
              <w:rPr>
                <w:sz w:val="20"/>
                <w:szCs w:val="20"/>
              </w:rPr>
              <w:t>Фокинский центр детского творчества МБУ ДО</w:t>
            </w:r>
          </w:p>
        </w:tc>
        <w:tc>
          <w:tcPr>
            <w:tcW w:w="1774" w:type="dxa"/>
            <w:shd w:val="clear" w:color="auto" w:fill="auto"/>
            <w:noWrap/>
            <w:hideMark/>
          </w:tcPr>
          <w:p w14:paraId="40A6ACF7" w14:textId="77777777" w:rsidR="0072703F" w:rsidRPr="0072703F" w:rsidRDefault="0072703F" w:rsidP="0072703F">
            <w:pPr>
              <w:jc w:val="right"/>
              <w:outlineLvl w:val="6"/>
              <w:rPr>
                <w:sz w:val="20"/>
                <w:szCs w:val="20"/>
              </w:rPr>
            </w:pPr>
            <w:r w:rsidRPr="0072703F">
              <w:rPr>
                <w:sz w:val="20"/>
                <w:szCs w:val="20"/>
              </w:rPr>
              <w:t>0,0622920</w:t>
            </w:r>
          </w:p>
        </w:tc>
      </w:tr>
      <w:tr w:rsidR="0072703F" w:rsidRPr="0072703F" w14:paraId="4F9EEF93" w14:textId="77777777" w:rsidTr="0072703F">
        <w:trPr>
          <w:trHeight w:val="225"/>
        </w:trPr>
        <w:tc>
          <w:tcPr>
            <w:tcW w:w="6917" w:type="dxa"/>
            <w:shd w:val="clear" w:color="auto" w:fill="auto"/>
            <w:hideMark/>
          </w:tcPr>
          <w:p w14:paraId="05DBB3BE" w14:textId="77777777" w:rsidR="0072703F" w:rsidRPr="0072703F" w:rsidRDefault="0072703F" w:rsidP="00926440">
            <w:pPr>
              <w:outlineLvl w:val="6"/>
              <w:rPr>
                <w:sz w:val="20"/>
                <w:szCs w:val="20"/>
              </w:rPr>
            </w:pPr>
            <w:r w:rsidRPr="0072703F">
              <w:rPr>
                <w:sz w:val="20"/>
                <w:szCs w:val="20"/>
              </w:rPr>
              <w:t xml:space="preserve">Здание центра </w:t>
            </w:r>
          </w:p>
        </w:tc>
        <w:tc>
          <w:tcPr>
            <w:tcW w:w="5620" w:type="dxa"/>
            <w:shd w:val="clear" w:color="auto" w:fill="auto"/>
            <w:hideMark/>
          </w:tcPr>
          <w:p w14:paraId="588B32AC"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7</w:t>
            </w:r>
          </w:p>
        </w:tc>
        <w:tc>
          <w:tcPr>
            <w:tcW w:w="1774" w:type="dxa"/>
            <w:shd w:val="clear" w:color="auto" w:fill="auto"/>
            <w:noWrap/>
            <w:hideMark/>
          </w:tcPr>
          <w:p w14:paraId="6F23E898" w14:textId="77777777" w:rsidR="0072703F" w:rsidRPr="0072703F" w:rsidRDefault="0072703F" w:rsidP="0072703F">
            <w:pPr>
              <w:jc w:val="right"/>
              <w:outlineLvl w:val="6"/>
              <w:rPr>
                <w:sz w:val="20"/>
                <w:szCs w:val="20"/>
              </w:rPr>
            </w:pPr>
            <w:r w:rsidRPr="0072703F">
              <w:rPr>
                <w:sz w:val="20"/>
                <w:szCs w:val="20"/>
              </w:rPr>
              <w:t>0,0622920</w:t>
            </w:r>
          </w:p>
        </w:tc>
      </w:tr>
      <w:tr w:rsidR="0072703F" w:rsidRPr="0072703F" w14:paraId="51349650" w14:textId="77777777" w:rsidTr="0072703F">
        <w:trPr>
          <w:trHeight w:val="225"/>
        </w:trPr>
        <w:tc>
          <w:tcPr>
            <w:tcW w:w="12537" w:type="dxa"/>
            <w:gridSpan w:val="2"/>
            <w:shd w:val="clear" w:color="auto" w:fill="auto"/>
            <w:hideMark/>
          </w:tcPr>
          <w:p w14:paraId="1F59CB06" w14:textId="77777777" w:rsidR="0072703F" w:rsidRPr="0072703F" w:rsidRDefault="0072703F" w:rsidP="00926440">
            <w:pPr>
              <w:ind w:firstLineChars="10" w:firstLine="20"/>
              <w:outlineLvl w:val="3"/>
              <w:rPr>
                <w:sz w:val="20"/>
                <w:szCs w:val="20"/>
              </w:rPr>
            </w:pPr>
            <w:r w:rsidRPr="0072703F">
              <w:rPr>
                <w:sz w:val="20"/>
                <w:szCs w:val="20"/>
              </w:rPr>
              <w:t>Прочие отрасли</w:t>
            </w:r>
          </w:p>
        </w:tc>
        <w:tc>
          <w:tcPr>
            <w:tcW w:w="1774" w:type="dxa"/>
            <w:shd w:val="clear" w:color="auto" w:fill="auto"/>
            <w:noWrap/>
            <w:hideMark/>
          </w:tcPr>
          <w:p w14:paraId="52CE58E1" w14:textId="77777777" w:rsidR="0072703F" w:rsidRPr="0072703F" w:rsidRDefault="0072703F" w:rsidP="0072703F">
            <w:pPr>
              <w:jc w:val="right"/>
              <w:outlineLvl w:val="3"/>
              <w:rPr>
                <w:sz w:val="20"/>
                <w:szCs w:val="20"/>
              </w:rPr>
            </w:pPr>
            <w:r w:rsidRPr="0072703F">
              <w:rPr>
                <w:sz w:val="20"/>
                <w:szCs w:val="20"/>
              </w:rPr>
              <w:t>0,0259956</w:t>
            </w:r>
          </w:p>
        </w:tc>
      </w:tr>
      <w:tr w:rsidR="0072703F" w:rsidRPr="0072703F" w14:paraId="7D58CDF5" w14:textId="77777777" w:rsidTr="0072703F">
        <w:trPr>
          <w:trHeight w:val="225"/>
        </w:trPr>
        <w:tc>
          <w:tcPr>
            <w:tcW w:w="12537" w:type="dxa"/>
            <w:gridSpan w:val="2"/>
            <w:shd w:val="clear" w:color="auto" w:fill="auto"/>
            <w:hideMark/>
          </w:tcPr>
          <w:p w14:paraId="69776E73" w14:textId="77777777" w:rsidR="0072703F" w:rsidRPr="0072703F" w:rsidRDefault="0072703F" w:rsidP="00926440">
            <w:pPr>
              <w:ind w:firstLineChars="10" w:firstLine="20"/>
              <w:outlineLvl w:val="4"/>
              <w:rPr>
                <w:sz w:val="20"/>
                <w:szCs w:val="20"/>
              </w:rPr>
            </w:pPr>
            <w:r w:rsidRPr="0072703F">
              <w:rPr>
                <w:sz w:val="20"/>
                <w:szCs w:val="20"/>
              </w:rPr>
              <w:t>Остальное</w:t>
            </w:r>
          </w:p>
        </w:tc>
        <w:tc>
          <w:tcPr>
            <w:tcW w:w="1774" w:type="dxa"/>
            <w:shd w:val="clear" w:color="auto" w:fill="auto"/>
            <w:noWrap/>
            <w:hideMark/>
          </w:tcPr>
          <w:p w14:paraId="25D5277E" w14:textId="77777777" w:rsidR="0072703F" w:rsidRPr="0072703F" w:rsidRDefault="0072703F" w:rsidP="0072703F">
            <w:pPr>
              <w:jc w:val="right"/>
              <w:outlineLvl w:val="4"/>
              <w:rPr>
                <w:sz w:val="20"/>
                <w:szCs w:val="20"/>
              </w:rPr>
            </w:pPr>
            <w:r w:rsidRPr="0072703F">
              <w:rPr>
                <w:sz w:val="20"/>
                <w:szCs w:val="20"/>
              </w:rPr>
              <w:t>0,0259956</w:t>
            </w:r>
          </w:p>
        </w:tc>
      </w:tr>
      <w:tr w:rsidR="0072703F" w:rsidRPr="0072703F" w14:paraId="7E63615C" w14:textId="77777777" w:rsidTr="0072703F">
        <w:trPr>
          <w:trHeight w:val="225"/>
        </w:trPr>
        <w:tc>
          <w:tcPr>
            <w:tcW w:w="6917" w:type="dxa"/>
            <w:shd w:val="clear" w:color="auto" w:fill="auto"/>
            <w:hideMark/>
          </w:tcPr>
          <w:p w14:paraId="52E23141" w14:textId="77777777" w:rsidR="0072703F" w:rsidRPr="0072703F" w:rsidRDefault="0072703F" w:rsidP="00926440">
            <w:pPr>
              <w:ind w:firstLineChars="10" w:firstLine="20"/>
              <w:outlineLvl w:val="5"/>
              <w:rPr>
                <w:sz w:val="20"/>
                <w:szCs w:val="20"/>
              </w:rPr>
            </w:pPr>
            <w:r w:rsidRPr="0072703F">
              <w:rPr>
                <w:sz w:val="20"/>
                <w:szCs w:val="20"/>
              </w:rPr>
              <w:t>Договор 05Т-11110521 от 01.08.2019 Отпуск тепловой энергии</w:t>
            </w:r>
          </w:p>
        </w:tc>
        <w:tc>
          <w:tcPr>
            <w:tcW w:w="5620" w:type="dxa"/>
            <w:shd w:val="clear" w:color="auto" w:fill="auto"/>
            <w:hideMark/>
          </w:tcPr>
          <w:p w14:paraId="4A887131" w14:textId="77777777" w:rsidR="0072703F" w:rsidRPr="0072703F" w:rsidRDefault="0072703F" w:rsidP="0072703F">
            <w:pPr>
              <w:outlineLvl w:val="5"/>
              <w:rPr>
                <w:sz w:val="20"/>
                <w:szCs w:val="20"/>
              </w:rPr>
            </w:pPr>
            <w:r w:rsidRPr="0072703F">
              <w:rPr>
                <w:sz w:val="20"/>
                <w:szCs w:val="20"/>
              </w:rPr>
              <w:t xml:space="preserve">Бахадиров Сафар </w:t>
            </w:r>
            <w:proofErr w:type="spellStart"/>
            <w:r w:rsidRPr="0072703F">
              <w:rPr>
                <w:sz w:val="20"/>
                <w:szCs w:val="20"/>
              </w:rPr>
              <w:t>Довранович</w:t>
            </w:r>
            <w:proofErr w:type="spellEnd"/>
          </w:p>
        </w:tc>
        <w:tc>
          <w:tcPr>
            <w:tcW w:w="1774" w:type="dxa"/>
            <w:shd w:val="clear" w:color="auto" w:fill="auto"/>
            <w:noWrap/>
            <w:hideMark/>
          </w:tcPr>
          <w:p w14:paraId="6F6B31D3" w14:textId="77777777" w:rsidR="0072703F" w:rsidRPr="0072703F" w:rsidRDefault="0072703F" w:rsidP="0072703F">
            <w:pPr>
              <w:jc w:val="right"/>
              <w:outlineLvl w:val="5"/>
              <w:rPr>
                <w:sz w:val="20"/>
                <w:szCs w:val="20"/>
              </w:rPr>
            </w:pPr>
            <w:r w:rsidRPr="0072703F">
              <w:rPr>
                <w:sz w:val="20"/>
                <w:szCs w:val="20"/>
              </w:rPr>
              <w:t>0,0039059</w:t>
            </w:r>
          </w:p>
        </w:tc>
      </w:tr>
      <w:tr w:rsidR="0072703F" w:rsidRPr="0072703F" w14:paraId="12616BEE" w14:textId="77777777" w:rsidTr="0072703F">
        <w:trPr>
          <w:trHeight w:val="225"/>
        </w:trPr>
        <w:tc>
          <w:tcPr>
            <w:tcW w:w="6917" w:type="dxa"/>
            <w:shd w:val="clear" w:color="auto" w:fill="auto"/>
            <w:hideMark/>
          </w:tcPr>
          <w:p w14:paraId="459B1469" w14:textId="77777777" w:rsidR="0072703F" w:rsidRPr="0072703F" w:rsidRDefault="0072703F" w:rsidP="00926440">
            <w:pPr>
              <w:ind w:firstLineChars="10" w:firstLine="20"/>
              <w:outlineLvl w:val="6"/>
              <w:rPr>
                <w:sz w:val="20"/>
                <w:szCs w:val="20"/>
              </w:rPr>
            </w:pPr>
            <w:r w:rsidRPr="0072703F">
              <w:rPr>
                <w:sz w:val="20"/>
                <w:szCs w:val="20"/>
              </w:rPr>
              <w:t>Магазин</w:t>
            </w:r>
          </w:p>
        </w:tc>
        <w:tc>
          <w:tcPr>
            <w:tcW w:w="5620" w:type="dxa"/>
            <w:shd w:val="clear" w:color="auto" w:fill="auto"/>
            <w:hideMark/>
          </w:tcPr>
          <w:p w14:paraId="696AE21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18</w:t>
            </w:r>
          </w:p>
        </w:tc>
        <w:tc>
          <w:tcPr>
            <w:tcW w:w="1774" w:type="dxa"/>
            <w:shd w:val="clear" w:color="auto" w:fill="auto"/>
            <w:noWrap/>
            <w:hideMark/>
          </w:tcPr>
          <w:p w14:paraId="446FDC40" w14:textId="77777777" w:rsidR="0072703F" w:rsidRPr="0072703F" w:rsidRDefault="0072703F" w:rsidP="0072703F">
            <w:pPr>
              <w:jc w:val="right"/>
              <w:outlineLvl w:val="6"/>
              <w:rPr>
                <w:sz w:val="20"/>
                <w:szCs w:val="20"/>
              </w:rPr>
            </w:pPr>
            <w:r w:rsidRPr="0072703F">
              <w:rPr>
                <w:sz w:val="20"/>
                <w:szCs w:val="20"/>
              </w:rPr>
              <w:t>0,0039059</w:t>
            </w:r>
          </w:p>
        </w:tc>
      </w:tr>
      <w:tr w:rsidR="0072703F" w:rsidRPr="0072703F" w14:paraId="450C2289" w14:textId="77777777" w:rsidTr="0072703F">
        <w:trPr>
          <w:trHeight w:val="225"/>
        </w:trPr>
        <w:tc>
          <w:tcPr>
            <w:tcW w:w="6917" w:type="dxa"/>
            <w:shd w:val="clear" w:color="auto" w:fill="auto"/>
            <w:hideMark/>
          </w:tcPr>
          <w:p w14:paraId="3E76336C" w14:textId="77777777" w:rsidR="0072703F" w:rsidRPr="0072703F" w:rsidRDefault="0072703F" w:rsidP="00926440">
            <w:pPr>
              <w:ind w:firstLineChars="10" w:firstLine="20"/>
              <w:outlineLvl w:val="5"/>
              <w:rPr>
                <w:sz w:val="20"/>
                <w:szCs w:val="20"/>
              </w:rPr>
            </w:pPr>
            <w:r w:rsidRPr="0072703F">
              <w:rPr>
                <w:sz w:val="20"/>
                <w:szCs w:val="20"/>
              </w:rPr>
              <w:t>Договор №05Т-11110028-25 от 27.05.2013 Отпуск тепловой энергии</w:t>
            </w:r>
          </w:p>
        </w:tc>
        <w:tc>
          <w:tcPr>
            <w:tcW w:w="5620" w:type="dxa"/>
            <w:shd w:val="clear" w:color="auto" w:fill="auto"/>
            <w:hideMark/>
          </w:tcPr>
          <w:p w14:paraId="579F8548" w14:textId="77777777" w:rsidR="0072703F" w:rsidRPr="0072703F" w:rsidRDefault="0072703F" w:rsidP="0072703F">
            <w:pPr>
              <w:outlineLvl w:val="5"/>
              <w:rPr>
                <w:sz w:val="20"/>
                <w:szCs w:val="20"/>
              </w:rPr>
            </w:pPr>
            <w:r w:rsidRPr="0072703F">
              <w:rPr>
                <w:sz w:val="20"/>
                <w:szCs w:val="20"/>
              </w:rPr>
              <w:t>Дятьковский торг АО</w:t>
            </w:r>
          </w:p>
        </w:tc>
        <w:tc>
          <w:tcPr>
            <w:tcW w:w="1774" w:type="dxa"/>
            <w:shd w:val="clear" w:color="auto" w:fill="auto"/>
            <w:noWrap/>
            <w:hideMark/>
          </w:tcPr>
          <w:p w14:paraId="1DC90D33" w14:textId="77777777" w:rsidR="0072703F" w:rsidRPr="0072703F" w:rsidRDefault="0072703F" w:rsidP="0072703F">
            <w:pPr>
              <w:jc w:val="right"/>
              <w:outlineLvl w:val="5"/>
              <w:rPr>
                <w:sz w:val="20"/>
                <w:szCs w:val="20"/>
              </w:rPr>
            </w:pPr>
            <w:r w:rsidRPr="0072703F">
              <w:rPr>
                <w:sz w:val="20"/>
                <w:szCs w:val="20"/>
              </w:rPr>
              <w:t>0,0061434</w:t>
            </w:r>
          </w:p>
        </w:tc>
      </w:tr>
      <w:tr w:rsidR="0072703F" w:rsidRPr="0072703F" w14:paraId="21AD53CF" w14:textId="77777777" w:rsidTr="0072703F">
        <w:trPr>
          <w:trHeight w:val="225"/>
        </w:trPr>
        <w:tc>
          <w:tcPr>
            <w:tcW w:w="6917" w:type="dxa"/>
            <w:shd w:val="clear" w:color="auto" w:fill="auto"/>
            <w:hideMark/>
          </w:tcPr>
          <w:p w14:paraId="7D95C6C5" w14:textId="77777777" w:rsidR="0072703F" w:rsidRPr="0072703F" w:rsidRDefault="0072703F" w:rsidP="00926440">
            <w:pPr>
              <w:ind w:firstLineChars="10" w:firstLine="20"/>
              <w:outlineLvl w:val="6"/>
              <w:rPr>
                <w:sz w:val="20"/>
                <w:szCs w:val="20"/>
              </w:rPr>
            </w:pPr>
            <w:r w:rsidRPr="0072703F">
              <w:rPr>
                <w:sz w:val="20"/>
                <w:szCs w:val="20"/>
              </w:rPr>
              <w:t>Магазин №41 "Космос"</w:t>
            </w:r>
          </w:p>
        </w:tc>
        <w:tc>
          <w:tcPr>
            <w:tcW w:w="5620" w:type="dxa"/>
            <w:shd w:val="clear" w:color="auto" w:fill="auto"/>
            <w:hideMark/>
          </w:tcPr>
          <w:p w14:paraId="75F76E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18</w:t>
            </w:r>
          </w:p>
        </w:tc>
        <w:tc>
          <w:tcPr>
            <w:tcW w:w="1774" w:type="dxa"/>
            <w:shd w:val="clear" w:color="auto" w:fill="auto"/>
            <w:noWrap/>
            <w:hideMark/>
          </w:tcPr>
          <w:p w14:paraId="3046A825" w14:textId="77777777" w:rsidR="0072703F" w:rsidRPr="0072703F" w:rsidRDefault="0072703F" w:rsidP="0072703F">
            <w:pPr>
              <w:jc w:val="right"/>
              <w:outlineLvl w:val="6"/>
              <w:rPr>
                <w:sz w:val="20"/>
                <w:szCs w:val="20"/>
              </w:rPr>
            </w:pPr>
            <w:r w:rsidRPr="0072703F">
              <w:rPr>
                <w:sz w:val="20"/>
                <w:szCs w:val="20"/>
              </w:rPr>
              <w:t>0,0061434</w:t>
            </w:r>
          </w:p>
        </w:tc>
      </w:tr>
      <w:tr w:rsidR="0072703F" w:rsidRPr="0072703F" w14:paraId="25447506" w14:textId="77777777" w:rsidTr="0072703F">
        <w:trPr>
          <w:trHeight w:val="225"/>
        </w:trPr>
        <w:tc>
          <w:tcPr>
            <w:tcW w:w="6917" w:type="dxa"/>
            <w:shd w:val="clear" w:color="auto" w:fill="auto"/>
            <w:hideMark/>
          </w:tcPr>
          <w:p w14:paraId="1174E0CD" w14:textId="77777777" w:rsidR="0072703F" w:rsidRPr="0072703F" w:rsidRDefault="0072703F" w:rsidP="00926440">
            <w:pPr>
              <w:ind w:firstLineChars="10" w:firstLine="20"/>
              <w:outlineLvl w:val="5"/>
              <w:rPr>
                <w:sz w:val="20"/>
                <w:szCs w:val="20"/>
              </w:rPr>
            </w:pPr>
            <w:r w:rsidRPr="0072703F">
              <w:rPr>
                <w:sz w:val="20"/>
                <w:szCs w:val="20"/>
              </w:rPr>
              <w:t>Договор 05Т-11110522 от 01.08.2019 Отпуск тепловой энергии</w:t>
            </w:r>
          </w:p>
        </w:tc>
        <w:tc>
          <w:tcPr>
            <w:tcW w:w="5620" w:type="dxa"/>
            <w:shd w:val="clear" w:color="auto" w:fill="auto"/>
            <w:hideMark/>
          </w:tcPr>
          <w:p w14:paraId="4BE0DF94" w14:textId="77777777" w:rsidR="0072703F" w:rsidRPr="0072703F" w:rsidRDefault="0072703F" w:rsidP="0072703F">
            <w:pPr>
              <w:outlineLvl w:val="5"/>
              <w:rPr>
                <w:sz w:val="20"/>
                <w:szCs w:val="20"/>
              </w:rPr>
            </w:pPr>
            <w:r w:rsidRPr="0072703F">
              <w:rPr>
                <w:sz w:val="20"/>
                <w:szCs w:val="20"/>
              </w:rPr>
              <w:t>Лушников Владимир Михайлович</w:t>
            </w:r>
          </w:p>
        </w:tc>
        <w:tc>
          <w:tcPr>
            <w:tcW w:w="1774" w:type="dxa"/>
            <w:shd w:val="clear" w:color="auto" w:fill="auto"/>
            <w:noWrap/>
            <w:hideMark/>
          </w:tcPr>
          <w:p w14:paraId="0CEE1912" w14:textId="77777777" w:rsidR="0072703F" w:rsidRPr="0072703F" w:rsidRDefault="0072703F" w:rsidP="0072703F">
            <w:pPr>
              <w:jc w:val="right"/>
              <w:outlineLvl w:val="5"/>
              <w:rPr>
                <w:sz w:val="20"/>
                <w:szCs w:val="20"/>
              </w:rPr>
            </w:pPr>
            <w:r w:rsidRPr="0072703F">
              <w:rPr>
                <w:sz w:val="20"/>
                <w:szCs w:val="20"/>
              </w:rPr>
              <w:t>0,0023595</w:t>
            </w:r>
          </w:p>
        </w:tc>
      </w:tr>
      <w:tr w:rsidR="0072703F" w:rsidRPr="0072703F" w14:paraId="4AF80B72" w14:textId="77777777" w:rsidTr="0072703F">
        <w:trPr>
          <w:trHeight w:val="225"/>
        </w:trPr>
        <w:tc>
          <w:tcPr>
            <w:tcW w:w="6917" w:type="dxa"/>
            <w:shd w:val="clear" w:color="auto" w:fill="auto"/>
            <w:hideMark/>
          </w:tcPr>
          <w:p w14:paraId="4E4A2478" w14:textId="77777777" w:rsidR="0072703F" w:rsidRPr="0072703F" w:rsidRDefault="0072703F" w:rsidP="00926440">
            <w:pPr>
              <w:ind w:firstLineChars="10" w:firstLine="20"/>
              <w:outlineLvl w:val="6"/>
              <w:rPr>
                <w:sz w:val="20"/>
                <w:szCs w:val="20"/>
              </w:rPr>
            </w:pPr>
            <w:r w:rsidRPr="0072703F">
              <w:rPr>
                <w:sz w:val="20"/>
                <w:szCs w:val="20"/>
              </w:rPr>
              <w:t>Гараж</w:t>
            </w:r>
          </w:p>
        </w:tc>
        <w:tc>
          <w:tcPr>
            <w:tcW w:w="5620" w:type="dxa"/>
            <w:shd w:val="clear" w:color="auto" w:fill="auto"/>
            <w:hideMark/>
          </w:tcPr>
          <w:p w14:paraId="0D65FFC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Крупской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1D11B276" w14:textId="77777777" w:rsidR="0072703F" w:rsidRPr="0072703F" w:rsidRDefault="0072703F" w:rsidP="0072703F">
            <w:pPr>
              <w:jc w:val="right"/>
              <w:outlineLvl w:val="6"/>
              <w:rPr>
                <w:sz w:val="20"/>
                <w:szCs w:val="20"/>
              </w:rPr>
            </w:pPr>
            <w:r w:rsidRPr="0072703F">
              <w:rPr>
                <w:sz w:val="20"/>
                <w:szCs w:val="20"/>
              </w:rPr>
              <w:t>0,0023595</w:t>
            </w:r>
          </w:p>
        </w:tc>
      </w:tr>
      <w:tr w:rsidR="0072703F" w:rsidRPr="0072703F" w14:paraId="4943B21D" w14:textId="77777777" w:rsidTr="0072703F">
        <w:trPr>
          <w:trHeight w:val="225"/>
        </w:trPr>
        <w:tc>
          <w:tcPr>
            <w:tcW w:w="6917" w:type="dxa"/>
            <w:shd w:val="clear" w:color="auto" w:fill="auto"/>
            <w:hideMark/>
          </w:tcPr>
          <w:p w14:paraId="28DBDF32" w14:textId="77777777" w:rsidR="0072703F" w:rsidRPr="0072703F" w:rsidRDefault="0072703F" w:rsidP="00926440">
            <w:pPr>
              <w:ind w:firstLineChars="10" w:firstLine="20"/>
              <w:outlineLvl w:val="5"/>
              <w:rPr>
                <w:sz w:val="20"/>
                <w:szCs w:val="20"/>
              </w:rPr>
            </w:pPr>
            <w:r w:rsidRPr="0072703F">
              <w:rPr>
                <w:sz w:val="20"/>
                <w:szCs w:val="20"/>
              </w:rPr>
              <w:t>Договор 05Т-Н1111023 от 01.08.2019 Отпуск тепловой энергии</w:t>
            </w:r>
          </w:p>
        </w:tc>
        <w:tc>
          <w:tcPr>
            <w:tcW w:w="5620" w:type="dxa"/>
            <w:shd w:val="clear" w:color="auto" w:fill="auto"/>
            <w:hideMark/>
          </w:tcPr>
          <w:p w14:paraId="160E3F48" w14:textId="77777777" w:rsidR="0072703F" w:rsidRPr="0072703F" w:rsidRDefault="0072703F" w:rsidP="0072703F">
            <w:pPr>
              <w:outlineLvl w:val="5"/>
              <w:rPr>
                <w:sz w:val="20"/>
                <w:szCs w:val="20"/>
              </w:rPr>
            </w:pPr>
            <w:r w:rsidRPr="0072703F">
              <w:rPr>
                <w:sz w:val="20"/>
                <w:szCs w:val="20"/>
              </w:rPr>
              <w:t>Симакова Лариса Витальевна</w:t>
            </w:r>
          </w:p>
        </w:tc>
        <w:tc>
          <w:tcPr>
            <w:tcW w:w="1774" w:type="dxa"/>
            <w:shd w:val="clear" w:color="auto" w:fill="auto"/>
            <w:noWrap/>
            <w:hideMark/>
          </w:tcPr>
          <w:p w14:paraId="3B9E76E3" w14:textId="77777777" w:rsidR="0072703F" w:rsidRPr="0072703F" w:rsidRDefault="0072703F" w:rsidP="0072703F">
            <w:pPr>
              <w:jc w:val="right"/>
              <w:outlineLvl w:val="5"/>
              <w:rPr>
                <w:sz w:val="20"/>
                <w:szCs w:val="20"/>
              </w:rPr>
            </w:pPr>
            <w:r w:rsidRPr="0072703F">
              <w:rPr>
                <w:sz w:val="20"/>
                <w:szCs w:val="20"/>
              </w:rPr>
              <w:t>0,0026258</w:t>
            </w:r>
          </w:p>
        </w:tc>
      </w:tr>
      <w:tr w:rsidR="0072703F" w:rsidRPr="0072703F" w14:paraId="2CB20232" w14:textId="77777777" w:rsidTr="0072703F">
        <w:trPr>
          <w:trHeight w:val="225"/>
        </w:trPr>
        <w:tc>
          <w:tcPr>
            <w:tcW w:w="6917" w:type="dxa"/>
            <w:shd w:val="clear" w:color="auto" w:fill="auto"/>
            <w:hideMark/>
          </w:tcPr>
          <w:p w14:paraId="4514DF99" w14:textId="77777777" w:rsidR="0072703F" w:rsidRPr="0072703F" w:rsidRDefault="0072703F" w:rsidP="00926440">
            <w:pPr>
              <w:ind w:firstLineChars="10" w:firstLine="20"/>
              <w:outlineLvl w:val="6"/>
              <w:rPr>
                <w:sz w:val="20"/>
                <w:szCs w:val="20"/>
              </w:rPr>
            </w:pPr>
            <w:r w:rsidRPr="0072703F">
              <w:rPr>
                <w:sz w:val="20"/>
                <w:szCs w:val="20"/>
              </w:rPr>
              <w:t>Магазин</w:t>
            </w:r>
          </w:p>
        </w:tc>
        <w:tc>
          <w:tcPr>
            <w:tcW w:w="5620" w:type="dxa"/>
            <w:shd w:val="clear" w:color="auto" w:fill="auto"/>
            <w:hideMark/>
          </w:tcPr>
          <w:p w14:paraId="4CD2BAF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10А</w:t>
            </w:r>
          </w:p>
        </w:tc>
        <w:tc>
          <w:tcPr>
            <w:tcW w:w="1774" w:type="dxa"/>
            <w:shd w:val="clear" w:color="auto" w:fill="auto"/>
            <w:noWrap/>
            <w:hideMark/>
          </w:tcPr>
          <w:p w14:paraId="4B5C3D8C" w14:textId="77777777" w:rsidR="0072703F" w:rsidRPr="0072703F" w:rsidRDefault="0072703F" w:rsidP="0072703F">
            <w:pPr>
              <w:jc w:val="right"/>
              <w:outlineLvl w:val="6"/>
              <w:rPr>
                <w:sz w:val="20"/>
                <w:szCs w:val="20"/>
              </w:rPr>
            </w:pPr>
            <w:r w:rsidRPr="0072703F">
              <w:rPr>
                <w:sz w:val="20"/>
                <w:szCs w:val="20"/>
              </w:rPr>
              <w:t>0,0026258</w:t>
            </w:r>
          </w:p>
        </w:tc>
      </w:tr>
      <w:tr w:rsidR="0072703F" w:rsidRPr="0072703F" w14:paraId="2049ECFA" w14:textId="77777777" w:rsidTr="0072703F">
        <w:trPr>
          <w:trHeight w:val="225"/>
        </w:trPr>
        <w:tc>
          <w:tcPr>
            <w:tcW w:w="6917" w:type="dxa"/>
            <w:shd w:val="clear" w:color="auto" w:fill="auto"/>
            <w:hideMark/>
          </w:tcPr>
          <w:p w14:paraId="440B05F1" w14:textId="77777777" w:rsidR="0072703F" w:rsidRPr="0072703F" w:rsidRDefault="0072703F" w:rsidP="00926440">
            <w:pPr>
              <w:ind w:firstLineChars="10" w:firstLine="20"/>
              <w:outlineLvl w:val="5"/>
              <w:rPr>
                <w:sz w:val="20"/>
                <w:szCs w:val="20"/>
              </w:rPr>
            </w:pPr>
            <w:r w:rsidRPr="0072703F">
              <w:rPr>
                <w:sz w:val="20"/>
                <w:szCs w:val="20"/>
              </w:rPr>
              <w:t>Договор 05Т-Н1111054 от 01.08.2019 Отпуск тепловой энергии</w:t>
            </w:r>
          </w:p>
        </w:tc>
        <w:tc>
          <w:tcPr>
            <w:tcW w:w="5620" w:type="dxa"/>
            <w:shd w:val="clear" w:color="auto" w:fill="auto"/>
            <w:hideMark/>
          </w:tcPr>
          <w:p w14:paraId="75EFB6DB" w14:textId="77777777" w:rsidR="0072703F" w:rsidRPr="0072703F" w:rsidRDefault="0072703F" w:rsidP="0072703F">
            <w:pPr>
              <w:outlineLvl w:val="5"/>
              <w:rPr>
                <w:sz w:val="20"/>
                <w:szCs w:val="20"/>
              </w:rPr>
            </w:pPr>
            <w:r w:rsidRPr="0072703F">
              <w:rPr>
                <w:sz w:val="20"/>
                <w:szCs w:val="20"/>
              </w:rPr>
              <w:t>Толмачев Алексей Михайлович ИП</w:t>
            </w:r>
          </w:p>
        </w:tc>
        <w:tc>
          <w:tcPr>
            <w:tcW w:w="1774" w:type="dxa"/>
            <w:shd w:val="clear" w:color="auto" w:fill="auto"/>
            <w:noWrap/>
            <w:hideMark/>
          </w:tcPr>
          <w:p w14:paraId="0846D444" w14:textId="77777777" w:rsidR="0072703F" w:rsidRPr="0072703F" w:rsidRDefault="0072703F" w:rsidP="0072703F">
            <w:pPr>
              <w:jc w:val="right"/>
              <w:outlineLvl w:val="5"/>
              <w:rPr>
                <w:sz w:val="20"/>
                <w:szCs w:val="20"/>
              </w:rPr>
            </w:pPr>
            <w:r w:rsidRPr="0072703F">
              <w:rPr>
                <w:sz w:val="20"/>
                <w:szCs w:val="20"/>
              </w:rPr>
              <w:t>0,0109610</w:t>
            </w:r>
          </w:p>
        </w:tc>
      </w:tr>
      <w:tr w:rsidR="0072703F" w:rsidRPr="0072703F" w14:paraId="4E0B35DE" w14:textId="77777777" w:rsidTr="0072703F">
        <w:trPr>
          <w:trHeight w:val="225"/>
        </w:trPr>
        <w:tc>
          <w:tcPr>
            <w:tcW w:w="6917" w:type="dxa"/>
            <w:shd w:val="clear" w:color="auto" w:fill="auto"/>
            <w:hideMark/>
          </w:tcPr>
          <w:p w14:paraId="4F14F61B" w14:textId="77777777" w:rsidR="0072703F" w:rsidRPr="0072703F" w:rsidRDefault="0072703F" w:rsidP="00926440">
            <w:pPr>
              <w:ind w:firstLineChars="10" w:firstLine="20"/>
              <w:outlineLvl w:val="6"/>
              <w:rPr>
                <w:sz w:val="20"/>
                <w:szCs w:val="20"/>
              </w:rPr>
            </w:pPr>
            <w:r w:rsidRPr="0072703F">
              <w:rPr>
                <w:sz w:val="20"/>
                <w:szCs w:val="20"/>
              </w:rPr>
              <w:t>Магазин</w:t>
            </w:r>
          </w:p>
        </w:tc>
        <w:tc>
          <w:tcPr>
            <w:tcW w:w="5620" w:type="dxa"/>
            <w:shd w:val="clear" w:color="auto" w:fill="auto"/>
            <w:hideMark/>
          </w:tcPr>
          <w:p w14:paraId="723247F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18</w:t>
            </w:r>
          </w:p>
        </w:tc>
        <w:tc>
          <w:tcPr>
            <w:tcW w:w="1774" w:type="dxa"/>
            <w:shd w:val="clear" w:color="auto" w:fill="auto"/>
            <w:noWrap/>
            <w:hideMark/>
          </w:tcPr>
          <w:p w14:paraId="0E00C17B" w14:textId="77777777" w:rsidR="0072703F" w:rsidRPr="0072703F" w:rsidRDefault="0072703F" w:rsidP="0072703F">
            <w:pPr>
              <w:jc w:val="right"/>
              <w:outlineLvl w:val="6"/>
              <w:rPr>
                <w:sz w:val="20"/>
                <w:szCs w:val="20"/>
              </w:rPr>
            </w:pPr>
            <w:r w:rsidRPr="0072703F">
              <w:rPr>
                <w:sz w:val="20"/>
                <w:szCs w:val="20"/>
              </w:rPr>
              <w:t>0,0109610</w:t>
            </w:r>
          </w:p>
        </w:tc>
      </w:tr>
      <w:tr w:rsidR="0072703F" w:rsidRPr="0072703F" w14:paraId="79A40C69" w14:textId="77777777" w:rsidTr="0072703F">
        <w:trPr>
          <w:trHeight w:val="225"/>
        </w:trPr>
        <w:tc>
          <w:tcPr>
            <w:tcW w:w="6917" w:type="dxa"/>
            <w:shd w:val="clear" w:color="auto" w:fill="auto"/>
            <w:hideMark/>
          </w:tcPr>
          <w:p w14:paraId="1F1E699B" w14:textId="77777777" w:rsidR="0072703F" w:rsidRPr="0072703F" w:rsidRDefault="0072703F" w:rsidP="00926440">
            <w:pPr>
              <w:ind w:firstLineChars="10" w:firstLine="20"/>
              <w:outlineLvl w:val="1"/>
              <w:rPr>
                <w:sz w:val="20"/>
                <w:szCs w:val="20"/>
              </w:rPr>
            </w:pPr>
            <w:r w:rsidRPr="0072703F">
              <w:rPr>
                <w:sz w:val="20"/>
                <w:szCs w:val="20"/>
              </w:rPr>
              <w:t>БМК г.Фокино, ул.Мира, 14А</w:t>
            </w:r>
          </w:p>
        </w:tc>
        <w:tc>
          <w:tcPr>
            <w:tcW w:w="5620" w:type="dxa"/>
            <w:shd w:val="clear" w:color="auto" w:fill="auto"/>
            <w:hideMark/>
          </w:tcPr>
          <w:p w14:paraId="6CC61E9F" w14:textId="77777777" w:rsidR="0072703F" w:rsidRPr="0072703F" w:rsidRDefault="0072703F" w:rsidP="0072703F">
            <w:pPr>
              <w:outlineLvl w:val="1"/>
              <w:rPr>
                <w:sz w:val="20"/>
                <w:szCs w:val="20"/>
              </w:rPr>
            </w:pPr>
            <w:r w:rsidRPr="0072703F">
              <w:rPr>
                <w:sz w:val="20"/>
                <w:szCs w:val="20"/>
              </w:rPr>
              <w:t>О0000000047</w:t>
            </w:r>
          </w:p>
        </w:tc>
        <w:tc>
          <w:tcPr>
            <w:tcW w:w="1774" w:type="dxa"/>
            <w:shd w:val="clear" w:color="auto" w:fill="auto"/>
            <w:noWrap/>
            <w:hideMark/>
          </w:tcPr>
          <w:p w14:paraId="0791A643" w14:textId="77777777" w:rsidR="0072703F" w:rsidRPr="0072703F" w:rsidRDefault="0072703F" w:rsidP="0072703F">
            <w:pPr>
              <w:jc w:val="right"/>
              <w:outlineLvl w:val="1"/>
              <w:rPr>
                <w:sz w:val="20"/>
                <w:szCs w:val="20"/>
              </w:rPr>
            </w:pPr>
            <w:r w:rsidRPr="0072703F">
              <w:rPr>
                <w:sz w:val="20"/>
                <w:szCs w:val="20"/>
              </w:rPr>
              <w:t>2,6557104</w:t>
            </w:r>
          </w:p>
        </w:tc>
      </w:tr>
      <w:tr w:rsidR="0072703F" w:rsidRPr="0072703F" w14:paraId="0348000D" w14:textId="77777777" w:rsidTr="0072703F">
        <w:trPr>
          <w:trHeight w:val="225"/>
        </w:trPr>
        <w:tc>
          <w:tcPr>
            <w:tcW w:w="12537" w:type="dxa"/>
            <w:gridSpan w:val="2"/>
            <w:shd w:val="clear" w:color="auto" w:fill="auto"/>
            <w:hideMark/>
          </w:tcPr>
          <w:p w14:paraId="257D2191" w14:textId="77777777" w:rsidR="0072703F" w:rsidRPr="0072703F" w:rsidRDefault="0072703F" w:rsidP="00926440">
            <w:pPr>
              <w:outlineLvl w:val="2"/>
              <w:rPr>
                <w:sz w:val="20"/>
                <w:szCs w:val="20"/>
              </w:rPr>
            </w:pPr>
            <w:r w:rsidRPr="0072703F">
              <w:rPr>
                <w:sz w:val="20"/>
                <w:szCs w:val="20"/>
              </w:rPr>
              <w:t>Население</w:t>
            </w:r>
          </w:p>
        </w:tc>
        <w:tc>
          <w:tcPr>
            <w:tcW w:w="1774" w:type="dxa"/>
            <w:shd w:val="clear" w:color="auto" w:fill="auto"/>
            <w:noWrap/>
            <w:hideMark/>
          </w:tcPr>
          <w:p w14:paraId="4C7D703F" w14:textId="77777777" w:rsidR="0072703F" w:rsidRPr="0072703F" w:rsidRDefault="0072703F" w:rsidP="0072703F">
            <w:pPr>
              <w:jc w:val="right"/>
              <w:outlineLvl w:val="2"/>
              <w:rPr>
                <w:sz w:val="20"/>
                <w:szCs w:val="20"/>
              </w:rPr>
            </w:pPr>
            <w:r w:rsidRPr="0072703F">
              <w:rPr>
                <w:sz w:val="20"/>
                <w:szCs w:val="20"/>
              </w:rPr>
              <w:t>2,1106337</w:t>
            </w:r>
          </w:p>
        </w:tc>
      </w:tr>
      <w:tr w:rsidR="0072703F" w:rsidRPr="0072703F" w14:paraId="6BEEC6B4" w14:textId="77777777" w:rsidTr="0072703F">
        <w:trPr>
          <w:trHeight w:val="225"/>
        </w:trPr>
        <w:tc>
          <w:tcPr>
            <w:tcW w:w="12537" w:type="dxa"/>
            <w:gridSpan w:val="2"/>
            <w:shd w:val="clear" w:color="auto" w:fill="auto"/>
            <w:hideMark/>
          </w:tcPr>
          <w:p w14:paraId="7C369A0F" w14:textId="77777777" w:rsidR="0072703F" w:rsidRPr="0072703F" w:rsidRDefault="0072703F" w:rsidP="00926440">
            <w:pPr>
              <w:outlineLvl w:val="3"/>
              <w:rPr>
                <w:sz w:val="20"/>
                <w:szCs w:val="20"/>
              </w:rPr>
            </w:pPr>
            <w:r w:rsidRPr="0072703F">
              <w:rPr>
                <w:sz w:val="20"/>
                <w:szCs w:val="20"/>
              </w:rPr>
              <w:t>Население бытовые</w:t>
            </w:r>
          </w:p>
        </w:tc>
        <w:tc>
          <w:tcPr>
            <w:tcW w:w="1774" w:type="dxa"/>
            <w:shd w:val="clear" w:color="auto" w:fill="auto"/>
            <w:noWrap/>
            <w:hideMark/>
          </w:tcPr>
          <w:p w14:paraId="55C11927" w14:textId="77777777" w:rsidR="0072703F" w:rsidRPr="0072703F" w:rsidRDefault="0072703F" w:rsidP="0072703F">
            <w:pPr>
              <w:jc w:val="right"/>
              <w:outlineLvl w:val="3"/>
              <w:rPr>
                <w:sz w:val="20"/>
                <w:szCs w:val="20"/>
              </w:rPr>
            </w:pPr>
            <w:r w:rsidRPr="0072703F">
              <w:rPr>
                <w:sz w:val="20"/>
                <w:szCs w:val="20"/>
              </w:rPr>
              <w:t>0,7275464</w:t>
            </w:r>
          </w:p>
        </w:tc>
      </w:tr>
      <w:tr w:rsidR="0072703F" w:rsidRPr="0072703F" w14:paraId="0ECB2D93" w14:textId="77777777" w:rsidTr="0072703F">
        <w:trPr>
          <w:trHeight w:val="225"/>
        </w:trPr>
        <w:tc>
          <w:tcPr>
            <w:tcW w:w="12537" w:type="dxa"/>
            <w:gridSpan w:val="2"/>
            <w:shd w:val="clear" w:color="auto" w:fill="auto"/>
            <w:hideMark/>
          </w:tcPr>
          <w:p w14:paraId="4249E9EA" w14:textId="77777777" w:rsidR="0072703F" w:rsidRPr="0072703F" w:rsidRDefault="0072703F" w:rsidP="00926440">
            <w:pPr>
              <w:outlineLvl w:val="4"/>
              <w:rPr>
                <w:sz w:val="20"/>
                <w:szCs w:val="20"/>
              </w:rPr>
            </w:pPr>
            <w:r w:rsidRPr="0072703F">
              <w:rPr>
                <w:sz w:val="20"/>
                <w:szCs w:val="20"/>
              </w:rPr>
              <w:t>Бытовые абоненты</w:t>
            </w:r>
          </w:p>
        </w:tc>
        <w:tc>
          <w:tcPr>
            <w:tcW w:w="1774" w:type="dxa"/>
            <w:shd w:val="clear" w:color="auto" w:fill="auto"/>
            <w:noWrap/>
            <w:hideMark/>
          </w:tcPr>
          <w:p w14:paraId="289FA008" w14:textId="77777777" w:rsidR="0072703F" w:rsidRPr="0072703F" w:rsidRDefault="0072703F" w:rsidP="0072703F">
            <w:pPr>
              <w:jc w:val="right"/>
              <w:outlineLvl w:val="4"/>
              <w:rPr>
                <w:sz w:val="20"/>
                <w:szCs w:val="20"/>
              </w:rPr>
            </w:pPr>
            <w:r w:rsidRPr="0072703F">
              <w:rPr>
                <w:sz w:val="20"/>
                <w:szCs w:val="20"/>
              </w:rPr>
              <w:t>0,7275464</w:t>
            </w:r>
          </w:p>
        </w:tc>
      </w:tr>
      <w:tr w:rsidR="0072703F" w:rsidRPr="0072703F" w14:paraId="1B7DF0B1" w14:textId="77777777" w:rsidTr="0072703F">
        <w:trPr>
          <w:trHeight w:val="225"/>
        </w:trPr>
        <w:tc>
          <w:tcPr>
            <w:tcW w:w="6917" w:type="dxa"/>
            <w:shd w:val="clear" w:color="auto" w:fill="auto"/>
            <w:hideMark/>
          </w:tcPr>
          <w:p w14:paraId="23A00BA3" w14:textId="77777777" w:rsidR="0072703F" w:rsidRPr="0072703F" w:rsidRDefault="0072703F" w:rsidP="00926440">
            <w:pPr>
              <w:outlineLvl w:val="5"/>
              <w:rPr>
                <w:sz w:val="20"/>
                <w:szCs w:val="20"/>
              </w:rPr>
            </w:pPr>
            <w:r w:rsidRPr="0072703F">
              <w:rPr>
                <w:sz w:val="20"/>
                <w:szCs w:val="20"/>
              </w:rPr>
              <w:t>Договор на отпуск тепловой энергии № 05Т-9033351 от 01.04.2018 0:00:00</w:t>
            </w:r>
          </w:p>
        </w:tc>
        <w:tc>
          <w:tcPr>
            <w:tcW w:w="5620" w:type="dxa"/>
            <w:shd w:val="clear" w:color="auto" w:fill="auto"/>
            <w:hideMark/>
          </w:tcPr>
          <w:p w14:paraId="4DEB3EA3" w14:textId="77777777" w:rsidR="0072703F" w:rsidRPr="0072703F" w:rsidRDefault="0072703F" w:rsidP="0072703F">
            <w:pPr>
              <w:outlineLvl w:val="5"/>
              <w:rPr>
                <w:sz w:val="20"/>
                <w:szCs w:val="20"/>
              </w:rPr>
            </w:pPr>
            <w:r w:rsidRPr="0072703F">
              <w:rPr>
                <w:sz w:val="20"/>
                <w:szCs w:val="20"/>
              </w:rPr>
              <w:t>ЗАХАРОВА А.Е.</w:t>
            </w:r>
          </w:p>
        </w:tc>
        <w:tc>
          <w:tcPr>
            <w:tcW w:w="1774" w:type="dxa"/>
            <w:shd w:val="clear" w:color="auto" w:fill="auto"/>
            <w:noWrap/>
            <w:hideMark/>
          </w:tcPr>
          <w:p w14:paraId="54CEC58F" w14:textId="77777777" w:rsidR="0072703F" w:rsidRPr="0072703F" w:rsidRDefault="0072703F" w:rsidP="0072703F">
            <w:pPr>
              <w:jc w:val="right"/>
              <w:outlineLvl w:val="5"/>
              <w:rPr>
                <w:sz w:val="20"/>
                <w:szCs w:val="20"/>
              </w:rPr>
            </w:pPr>
            <w:r w:rsidRPr="0072703F">
              <w:rPr>
                <w:sz w:val="20"/>
                <w:szCs w:val="20"/>
              </w:rPr>
              <w:t>0,0018499</w:t>
            </w:r>
          </w:p>
        </w:tc>
      </w:tr>
      <w:tr w:rsidR="0072703F" w:rsidRPr="0072703F" w14:paraId="64F7F065" w14:textId="77777777" w:rsidTr="0072703F">
        <w:trPr>
          <w:trHeight w:val="225"/>
        </w:trPr>
        <w:tc>
          <w:tcPr>
            <w:tcW w:w="6917" w:type="dxa"/>
            <w:shd w:val="clear" w:color="auto" w:fill="auto"/>
            <w:hideMark/>
          </w:tcPr>
          <w:p w14:paraId="498785CD" w14:textId="77777777" w:rsidR="0072703F" w:rsidRPr="0072703F" w:rsidRDefault="0072703F" w:rsidP="00926440">
            <w:pPr>
              <w:outlineLvl w:val="6"/>
              <w:rPr>
                <w:sz w:val="20"/>
                <w:szCs w:val="20"/>
              </w:rPr>
            </w:pPr>
            <w:r w:rsidRPr="0072703F">
              <w:rPr>
                <w:sz w:val="20"/>
                <w:szCs w:val="20"/>
              </w:rPr>
              <w:t xml:space="preserve">ЗАХАРОВА А.Е.                      </w:t>
            </w:r>
          </w:p>
        </w:tc>
        <w:tc>
          <w:tcPr>
            <w:tcW w:w="5620" w:type="dxa"/>
            <w:shd w:val="clear" w:color="auto" w:fill="auto"/>
            <w:hideMark/>
          </w:tcPr>
          <w:p w14:paraId="6F24D89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89</w:t>
            </w:r>
          </w:p>
        </w:tc>
        <w:tc>
          <w:tcPr>
            <w:tcW w:w="1774" w:type="dxa"/>
            <w:shd w:val="clear" w:color="auto" w:fill="auto"/>
            <w:noWrap/>
            <w:hideMark/>
          </w:tcPr>
          <w:p w14:paraId="7396383A" w14:textId="77777777" w:rsidR="0072703F" w:rsidRPr="0072703F" w:rsidRDefault="0072703F" w:rsidP="0072703F">
            <w:pPr>
              <w:jc w:val="right"/>
              <w:outlineLvl w:val="6"/>
              <w:rPr>
                <w:sz w:val="20"/>
                <w:szCs w:val="20"/>
              </w:rPr>
            </w:pPr>
            <w:r w:rsidRPr="0072703F">
              <w:rPr>
                <w:sz w:val="20"/>
                <w:szCs w:val="20"/>
              </w:rPr>
              <w:t>0,0018499</w:t>
            </w:r>
          </w:p>
        </w:tc>
      </w:tr>
      <w:tr w:rsidR="0072703F" w:rsidRPr="0072703F" w14:paraId="21040C8C" w14:textId="77777777" w:rsidTr="0072703F">
        <w:trPr>
          <w:trHeight w:val="225"/>
        </w:trPr>
        <w:tc>
          <w:tcPr>
            <w:tcW w:w="6917" w:type="dxa"/>
            <w:shd w:val="clear" w:color="auto" w:fill="auto"/>
            <w:hideMark/>
          </w:tcPr>
          <w:p w14:paraId="16CE3F1E" w14:textId="77777777" w:rsidR="0072703F" w:rsidRPr="0072703F" w:rsidRDefault="0072703F" w:rsidP="00926440">
            <w:pPr>
              <w:outlineLvl w:val="5"/>
              <w:rPr>
                <w:sz w:val="20"/>
                <w:szCs w:val="20"/>
              </w:rPr>
            </w:pPr>
            <w:r w:rsidRPr="0072703F">
              <w:rPr>
                <w:sz w:val="20"/>
                <w:szCs w:val="20"/>
              </w:rPr>
              <w:t>Договор 02Т-25122020 от 25.12.2020 Отпуск тепловой энергии</w:t>
            </w:r>
          </w:p>
        </w:tc>
        <w:tc>
          <w:tcPr>
            <w:tcW w:w="5620" w:type="dxa"/>
            <w:shd w:val="clear" w:color="auto" w:fill="auto"/>
            <w:hideMark/>
          </w:tcPr>
          <w:p w14:paraId="01580F02" w14:textId="77777777" w:rsidR="0072703F" w:rsidRPr="0072703F" w:rsidRDefault="0072703F" w:rsidP="0072703F">
            <w:pPr>
              <w:outlineLvl w:val="5"/>
              <w:rPr>
                <w:sz w:val="20"/>
                <w:szCs w:val="20"/>
              </w:rPr>
            </w:pPr>
            <w:r w:rsidRPr="0072703F">
              <w:rPr>
                <w:sz w:val="20"/>
                <w:szCs w:val="20"/>
              </w:rPr>
              <w:t>Объединенный бытовой абонент</w:t>
            </w:r>
          </w:p>
        </w:tc>
        <w:tc>
          <w:tcPr>
            <w:tcW w:w="1774" w:type="dxa"/>
            <w:shd w:val="clear" w:color="auto" w:fill="auto"/>
            <w:noWrap/>
            <w:hideMark/>
          </w:tcPr>
          <w:p w14:paraId="2A44808B" w14:textId="77777777" w:rsidR="0072703F" w:rsidRPr="0072703F" w:rsidRDefault="0072703F" w:rsidP="0072703F">
            <w:pPr>
              <w:jc w:val="right"/>
              <w:outlineLvl w:val="5"/>
              <w:rPr>
                <w:sz w:val="20"/>
                <w:szCs w:val="20"/>
              </w:rPr>
            </w:pPr>
            <w:r w:rsidRPr="0072703F">
              <w:rPr>
                <w:sz w:val="20"/>
                <w:szCs w:val="20"/>
              </w:rPr>
              <w:t>0,7256966</w:t>
            </w:r>
          </w:p>
        </w:tc>
      </w:tr>
      <w:tr w:rsidR="0072703F" w:rsidRPr="0072703F" w14:paraId="560968A7" w14:textId="77777777" w:rsidTr="0072703F">
        <w:trPr>
          <w:trHeight w:val="225"/>
        </w:trPr>
        <w:tc>
          <w:tcPr>
            <w:tcW w:w="6917" w:type="dxa"/>
            <w:shd w:val="clear" w:color="auto" w:fill="auto"/>
            <w:hideMark/>
          </w:tcPr>
          <w:p w14:paraId="336210BE" w14:textId="77777777" w:rsidR="0072703F" w:rsidRPr="0072703F" w:rsidRDefault="0072703F" w:rsidP="00926440">
            <w:pPr>
              <w:outlineLvl w:val="6"/>
              <w:rPr>
                <w:sz w:val="20"/>
                <w:szCs w:val="20"/>
              </w:rPr>
            </w:pPr>
            <w:proofErr w:type="spellStart"/>
            <w:r w:rsidRPr="0072703F">
              <w:rPr>
                <w:sz w:val="20"/>
                <w:szCs w:val="20"/>
              </w:rPr>
              <w:t>Абонент_неизвестен</w:t>
            </w:r>
            <w:proofErr w:type="spellEnd"/>
          </w:p>
        </w:tc>
        <w:tc>
          <w:tcPr>
            <w:tcW w:w="5620" w:type="dxa"/>
            <w:shd w:val="clear" w:color="auto" w:fill="auto"/>
            <w:hideMark/>
          </w:tcPr>
          <w:p w14:paraId="54291BD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5</w:t>
            </w:r>
          </w:p>
        </w:tc>
        <w:tc>
          <w:tcPr>
            <w:tcW w:w="1774" w:type="dxa"/>
            <w:shd w:val="clear" w:color="auto" w:fill="auto"/>
            <w:noWrap/>
            <w:hideMark/>
          </w:tcPr>
          <w:p w14:paraId="481E860C" w14:textId="77777777" w:rsidR="0072703F" w:rsidRPr="0072703F" w:rsidRDefault="0072703F" w:rsidP="0072703F">
            <w:pPr>
              <w:jc w:val="right"/>
              <w:outlineLvl w:val="6"/>
              <w:rPr>
                <w:sz w:val="20"/>
                <w:szCs w:val="20"/>
              </w:rPr>
            </w:pPr>
            <w:r w:rsidRPr="0072703F">
              <w:rPr>
                <w:sz w:val="20"/>
                <w:szCs w:val="20"/>
              </w:rPr>
              <w:t>0,0072168</w:t>
            </w:r>
          </w:p>
        </w:tc>
      </w:tr>
      <w:tr w:rsidR="0072703F" w:rsidRPr="0072703F" w14:paraId="18383D13" w14:textId="77777777" w:rsidTr="0072703F">
        <w:trPr>
          <w:trHeight w:val="225"/>
        </w:trPr>
        <w:tc>
          <w:tcPr>
            <w:tcW w:w="6917" w:type="dxa"/>
            <w:shd w:val="clear" w:color="auto" w:fill="auto"/>
            <w:hideMark/>
          </w:tcPr>
          <w:p w14:paraId="4200B6E5" w14:textId="77777777" w:rsidR="0072703F" w:rsidRPr="0072703F" w:rsidRDefault="0072703F" w:rsidP="00926440">
            <w:pPr>
              <w:outlineLvl w:val="6"/>
              <w:rPr>
                <w:sz w:val="20"/>
                <w:szCs w:val="20"/>
              </w:rPr>
            </w:pPr>
            <w:r w:rsidRPr="0072703F">
              <w:rPr>
                <w:sz w:val="20"/>
                <w:szCs w:val="20"/>
              </w:rPr>
              <w:lastRenderedPageBreak/>
              <w:t>АБРАМЕНКОВ ИВАН ВЛАДИМИРОВИЧ</w:t>
            </w:r>
          </w:p>
        </w:tc>
        <w:tc>
          <w:tcPr>
            <w:tcW w:w="5620" w:type="dxa"/>
            <w:shd w:val="clear" w:color="auto" w:fill="auto"/>
            <w:hideMark/>
          </w:tcPr>
          <w:p w14:paraId="30753C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1</w:t>
            </w:r>
          </w:p>
        </w:tc>
        <w:tc>
          <w:tcPr>
            <w:tcW w:w="1774" w:type="dxa"/>
            <w:shd w:val="clear" w:color="auto" w:fill="auto"/>
            <w:noWrap/>
            <w:hideMark/>
          </w:tcPr>
          <w:p w14:paraId="1C8E3FF4" w14:textId="77777777" w:rsidR="0072703F" w:rsidRPr="0072703F" w:rsidRDefault="0072703F" w:rsidP="0072703F">
            <w:pPr>
              <w:jc w:val="right"/>
              <w:outlineLvl w:val="6"/>
              <w:rPr>
                <w:sz w:val="20"/>
                <w:szCs w:val="20"/>
              </w:rPr>
            </w:pPr>
            <w:r w:rsidRPr="0072703F">
              <w:rPr>
                <w:sz w:val="20"/>
                <w:szCs w:val="20"/>
              </w:rPr>
              <w:t>0,0043735</w:t>
            </w:r>
          </w:p>
        </w:tc>
      </w:tr>
      <w:tr w:rsidR="0072703F" w:rsidRPr="0072703F" w14:paraId="56BFCF4E" w14:textId="77777777" w:rsidTr="0072703F">
        <w:trPr>
          <w:trHeight w:val="225"/>
        </w:trPr>
        <w:tc>
          <w:tcPr>
            <w:tcW w:w="6917" w:type="dxa"/>
            <w:shd w:val="clear" w:color="auto" w:fill="auto"/>
            <w:hideMark/>
          </w:tcPr>
          <w:p w14:paraId="408BB5AE" w14:textId="77777777" w:rsidR="0072703F" w:rsidRPr="0072703F" w:rsidRDefault="0072703F" w:rsidP="00926440">
            <w:pPr>
              <w:outlineLvl w:val="6"/>
              <w:rPr>
                <w:sz w:val="20"/>
                <w:szCs w:val="20"/>
              </w:rPr>
            </w:pPr>
            <w:r w:rsidRPr="0072703F">
              <w:rPr>
                <w:sz w:val="20"/>
                <w:szCs w:val="20"/>
              </w:rPr>
              <w:t xml:space="preserve">АВЕРКИНА К.Л.                      </w:t>
            </w:r>
          </w:p>
        </w:tc>
        <w:tc>
          <w:tcPr>
            <w:tcW w:w="5620" w:type="dxa"/>
            <w:shd w:val="clear" w:color="auto" w:fill="auto"/>
            <w:hideMark/>
          </w:tcPr>
          <w:p w14:paraId="4AC59B6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93</w:t>
            </w:r>
          </w:p>
        </w:tc>
        <w:tc>
          <w:tcPr>
            <w:tcW w:w="1774" w:type="dxa"/>
            <w:shd w:val="clear" w:color="auto" w:fill="auto"/>
            <w:noWrap/>
            <w:hideMark/>
          </w:tcPr>
          <w:p w14:paraId="19E73A99" w14:textId="77777777" w:rsidR="0072703F" w:rsidRPr="0072703F" w:rsidRDefault="0072703F" w:rsidP="0072703F">
            <w:pPr>
              <w:jc w:val="right"/>
              <w:outlineLvl w:val="6"/>
              <w:rPr>
                <w:sz w:val="20"/>
                <w:szCs w:val="20"/>
              </w:rPr>
            </w:pPr>
            <w:r w:rsidRPr="0072703F">
              <w:rPr>
                <w:sz w:val="20"/>
                <w:szCs w:val="20"/>
              </w:rPr>
              <w:t>0,0033572</w:t>
            </w:r>
          </w:p>
        </w:tc>
      </w:tr>
      <w:tr w:rsidR="0072703F" w:rsidRPr="0072703F" w14:paraId="281DB10F" w14:textId="77777777" w:rsidTr="0072703F">
        <w:trPr>
          <w:trHeight w:val="225"/>
        </w:trPr>
        <w:tc>
          <w:tcPr>
            <w:tcW w:w="6917" w:type="dxa"/>
            <w:shd w:val="clear" w:color="auto" w:fill="auto"/>
            <w:hideMark/>
          </w:tcPr>
          <w:p w14:paraId="1780C75E" w14:textId="77777777" w:rsidR="0072703F" w:rsidRPr="0072703F" w:rsidRDefault="0072703F" w:rsidP="00926440">
            <w:pPr>
              <w:outlineLvl w:val="6"/>
              <w:rPr>
                <w:sz w:val="20"/>
                <w:szCs w:val="20"/>
              </w:rPr>
            </w:pPr>
            <w:r w:rsidRPr="0072703F">
              <w:rPr>
                <w:sz w:val="20"/>
                <w:szCs w:val="20"/>
              </w:rPr>
              <w:t xml:space="preserve">АВХУЦКАЯ Е.Ю.                      </w:t>
            </w:r>
          </w:p>
        </w:tc>
        <w:tc>
          <w:tcPr>
            <w:tcW w:w="5620" w:type="dxa"/>
            <w:shd w:val="clear" w:color="auto" w:fill="auto"/>
            <w:hideMark/>
          </w:tcPr>
          <w:p w14:paraId="426D276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79</w:t>
            </w:r>
          </w:p>
        </w:tc>
        <w:tc>
          <w:tcPr>
            <w:tcW w:w="1774" w:type="dxa"/>
            <w:shd w:val="clear" w:color="auto" w:fill="auto"/>
            <w:noWrap/>
            <w:hideMark/>
          </w:tcPr>
          <w:p w14:paraId="708E8F55" w14:textId="77777777" w:rsidR="0072703F" w:rsidRPr="0072703F" w:rsidRDefault="0072703F" w:rsidP="0072703F">
            <w:pPr>
              <w:jc w:val="right"/>
              <w:outlineLvl w:val="6"/>
              <w:rPr>
                <w:sz w:val="20"/>
                <w:szCs w:val="20"/>
              </w:rPr>
            </w:pPr>
            <w:r w:rsidRPr="0072703F">
              <w:rPr>
                <w:sz w:val="20"/>
                <w:szCs w:val="20"/>
              </w:rPr>
              <w:t>0,0016900</w:t>
            </w:r>
          </w:p>
        </w:tc>
      </w:tr>
      <w:tr w:rsidR="0072703F" w:rsidRPr="0072703F" w14:paraId="2DB472A4" w14:textId="77777777" w:rsidTr="0072703F">
        <w:trPr>
          <w:trHeight w:val="225"/>
        </w:trPr>
        <w:tc>
          <w:tcPr>
            <w:tcW w:w="6917" w:type="dxa"/>
            <w:shd w:val="clear" w:color="auto" w:fill="auto"/>
            <w:hideMark/>
          </w:tcPr>
          <w:p w14:paraId="161E459F" w14:textId="77777777" w:rsidR="0072703F" w:rsidRPr="0072703F" w:rsidRDefault="0072703F" w:rsidP="00926440">
            <w:pPr>
              <w:outlineLvl w:val="6"/>
              <w:rPr>
                <w:sz w:val="20"/>
                <w:szCs w:val="20"/>
              </w:rPr>
            </w:pPr>
            <w:r w:rsidRPr="0072703F">
              <w:rPr>
                <w:sz w:val="20"/>
                <w:szCs w:val="20"/>
              </w:rPr>
              <w:t>Администрация г.Фокино</w:t>
            </w:r>
          </w:p>
        </w:tc>
        <w:tc>
          <w:tcPr>
            <w:tcW w:w="5620" w:type="dxa"/>
            <w:shd w:val="clear" w:color="auto" w:fill="auto"/>
            <w:hideMark/>
          </w:tcPr>
          <w:p w14:paraId="2261AEF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w:t>
            </w:r>
          </w:p>
        </w:tc>
        <w:tc>
          <w:tcPr>
            <w:tcW w:w="1774" w:type="dxa"/>
            <w:shd w:val="clear" w:color="auto" w:fill="auto"/>
            <w:noWrap/>
            <w:hideMark/>
          </w:tcPr>
          <w:p w14:paraId="188126A6"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452A4BF" w14:textId="77777777" w:rsidTr="0072703F">
        <w:trPr>
          <w:trHeight w:val="225"/>
        </w:trPr>
        <w:tc>
          <w:tcPr>
            <w:tcW w:w="6917" w:type="dxa"/>
            <w:shd w:val="clear" w:color="auto" w:fill="auto"/>
            <w:hideMark/>
          </w:tcPr>
          <w:p w14:paraId="7E9ECA3A" w14:textId="77777777" w:rsidR="0072703F" w:rsidRPr="0072703F" w:rsidRDefault="0072703F" w:rsidP="00926440">
            <w:pPr>
              <w:outlineLvl w:val="6"/>
              <w:rPr>
                <w:sz w:val="20"/>
                <w:szCs w:val="20"/>
              </w:rPr>
            </w:pPr>
            <w:r w:rsidRPr="0072703F">
              <w:rPr>
                <w:sz w:val="20"/>
                <w:szCs w:val="20"/>
              </w:rPr>
              <w:t>АДМИНИСТРАЦИЯ ГОРОДА ФОКИНО</w:t>
            </w:r>
          </w:p>
        </w:tc>
        <w:tc>
          <w:tcPr>
            <w:tcW w:w="5620" w:type="dxa"/>
            <w:shd w:val="clear" w:color="auto" w:fill="auto"/>
            <w:hideMark/>
          </w:tcPr>
          <w:p w14:paraId="2CC10C4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14А, кв. 1</w:t>
            </w:r>
          </w:p>
        </w:tc>
        <w:tc>
          <w:tcPr>
            <w:tcW w:w="1774" w:type="dxa"/>
            <w:shd w:val="clear" w:color="auto" w:fill="auto"/>
            <w:noWrap/>
            <w:hideMark/>
          </w:tcPr>
          <w:p w14:paraId="0501E248" w14:textId="77777777" w:rsidR="0072703F" w:rsidRPr="0072703F" w:rsidRDefault="0072703F" w:rsidP="0072703F">
            <w:pPr>
              <w:jc w:val="right"/>
              <w:outlineLvl w:val="6"/>
              <w:rPr>
                <w:sz w:val="20"/>
                <w:szCs w:val="20"/>
              </w:rPr>
            </w:pPr>
            <w:r w:rsidRPr="0072703F">
              <w:rPr>
                <w:sz w:val="20"/>
                <w:szCs w:val="20"/>
              </w:rPr>
              <w:t>0,0016443</w:t>
            </w:r>
          </w:p>
        </w:tc>
      </w:tr>
      <w:tr w:rsidR="0072703F" w:rsidRPr="0072703F" w14:paraId="0FF78188" w14:textId="77777777" w:rsidTr="0072703F">
        <w:trPr>
          <w:trHeight w:val="225"/>
        </w:trPr>
        <w:tc>
          <w:tcPr>
            <w:tcW w:w="6917" w:type="dxa"/>
            <w:shd w:val="clear" w:color="auto" w:fill="auto"/>
            <w:hideMark/>
          </w:tcPr>
          <w:p w14:paraId="6186FCE4" w14:textId="77777777" w:rsidR="0072703F" w:rsidRPr="0072703F" w:rsidRDefault="0072703F" w:rsidP="00926440">
            <w:pPr>
              <w:outlineLvl w:val="6"/>
              <w:rPr>
                <w:sz w:val="20"/>
                <w:szCs w:val="20"/>
              </w:rPr>
            </w:pPr>
            <w:r w:rsidRPr="0072703F">
              <w:rPr>
                <w:sz w:val="20"/>
                <w:szCs w:val="20"/>
              </w:rPr>
              <w:t xml:space="preserve">АКИШОНКОВА О.В.                    </w:t>
            </w:r>
          </w:p>
        </w:tc>
        <w:tc>
          <w:tcPr>
            <w:tcW w:w="5620" w:type="dxa"/>
            <w:shd w:val="clear" w:color="auto" w:fill="auto"/>
            <w:hideMark/>
          </w:tcPr>
          <w:p w14:paraId="12A097F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57</w:t>
            </w:r>
          </w:p>
        </w:tc>
        <w:tc>
          <w:tcPr>
            <w:tcW w:w="1774" w:type="dxa"/>
            <w:shd w:val="clear" w:color="auto" w:fill="auto"/>
            <w:noWrap/>
            <w:hideMark/>
          </w:tcPr>
          <w:p w14:paraId="35F19540" w14:textId="77777777" w:rsidR="0072703F" w:rsidRPr="0072703F" w:rsidRDefault="0072703F" w:rsidP="0072703F">
            <w:pPr>
              <w:jc w:val="right"/>
              <w:outlineLvl w:val="6"/>
              <w:rPr>
                <w:sz w:val="20"/>
                <w:szCs w:val="20"/>
              </w:rPr>
            </w:pPr>
            <w:r w:rsidRPr="0072703F">
              <w:rPr>
                <w:sz w:val="20"/>
                <w:szCs w:val="20"/>
              </w:rPr>
              <w:t>0,0028319</w:t>
            </w:r>
          </w:p>
        </w:tc>
      </w:tr>
      <w:tr w:rsidR="0072703F" w:rsidRPr="0072703F" w14:paraId="02BFE7EE" w14:textId="77777777" w:rsidTr="0072703F">
        <w:trPr>
          <w:trHeight w:val="225"/>
        </w:trPr>
        <w:tc>
          <w:tcPr>
            <w:tcW w:w="6917" w:type="dxa"/>
            <w:shd w:val="clear" w:color="auto" w:fill="auto"/>
            <w:hideMark/>
          </w:tcPr>
          <w:p w14:paraId="25310A9C" w14:textId="77777777" w:rsidR="0072703F" w:rsidRPr="0072703F" w:rsidRDefault="0072703F" w:rsidP="00926440">
            <w:pPr>
              <w:outlineLvl w:val="6"/>
              <w:rPr>
                <w:sz w:val="20"/>
                <w:szCs w:val="20"/>
              </w:rPr>
            </w:pPr>
            <w:r w:rsidRPr="0072703F">
              <w:rPr>
                <w:sz w:val="20"/>
                <w:szCs w:val="20"/>
              </w:rPr>
              <w:t xml:space="preserve">АКПАРОВА В.В.                      </w:t>
            </w:r>
          </w:p>
        </w:tc>
        <w:tc>
          <w:tcPr>
            <w:tcW w:w="5620" w:type="dxa"/>
            <w:shd w:val="clear" w:color="auto" w:fill="auto"/>
            <w:hideMark/>
          </w:tcPr>
          <w:p w14:paraId="6570D21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23</w:t>
            </w:r>
          </w:p>
        </w:tc>
        <w:tc>
          <w:tcPr>
            <w:tcW w:w="1774" w:type="dxa"/>
            <w:shd w:val="clear" w:color="auto" w:fill="auto"/>
            <w:noWrap/>
            <w:hideMark/>
          </w:tcPr>
          <w:p w14:paraId="3438D13D" w14:textId="77777777" w:rsidR="0072703F" w:rsidRPr="0072703F" w:rsidRDefault="0072703F" w:rsidP="0072703F">
            <w:pPr>
              <w:jc w:val="right"/>
              <w:outlineLvl w:val="6"/>
              <w:rPr>
                <w:sz w:val="20"/>
                <w:szCs w:val="20"/>
              </w:rPr>
            </w:pPr>
            <w:r w:rsidRPr="0072703F">
              <w:rPr>
                <w:sz w:val="20"/>
                <w:szCs w:val="20"/>
              </w:rPr>
              <w:t>0,0026835</w:t>
            </w:r>
          </w:p>
        </w:tc>
      </w:tr>
      <w:tr w:rsidR="0072703F" w:rsidRPr="0072703F" w14:paraId="6A4023DD" w14:textId="77777777" w:rsidTr="0072703F">
        <w:trPr>
          <w:trHeight w:val="225"/>
        </w:trPr>
        <w:tc>
          <w:tcPr>
            <w:tcW w:w="6917" w:type="dxa"/>
            <w:shd w:val="clear" w:color="auto" w:fill="auto"/>
            <w:hideMark/>
          </w:tcPr>
          <w:p w14:paraId="173155FA" w14:textId="77777777" w:rsidR="0072703F" w:rsidRPr="0072703F" w:rsidRDefault="0072703F" w:rsidP="00926440">
            <w:pPr>
              <w:outlineLvl w:val="6"/>
              <w:rPr>
                <w:sz w:val="20"/>
                <w:szCs w:val="20"/>
              </w:rPr>
            </w:pPr>
            <w:r w:rsidRPr="0072703F">
              <w:rPr>
                <w:sz w:val="20"/>
                <w:szCs w:val="20"/>
              </w:rPr>
              <w:t xml:space="preserve">АЛАБЕРГЕНОВА Н.В.                  </w:t>
            </w:r>
          </w:p>
        </w:tc>
        <w:tc>
          <w:tcPr>
            <w:tcW w:w="5620" w:type="dxa"/>
            <w:shd w:val="clear" w:color="auto" w:fill="auto"/>
            <w:hideMark/>
          </w:tcPr>
          <w:p w14:paraId="5ABC1A5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105</w:t>
            </w:r>
          </w:p>
        </w:tc>
        <w:tc>
          <w:tcPr>
            <w:tcW w:w="1774" w:type="dxa"/>
            <w:shd w:val="clear" w:color="auto" w:fill="auto"/>
            <w:noWrap/>
            <w:hideMark/>
          </w:tcPr>
          <w:p w14:paraId="7D4C1149" w14:textId="77777777" w:rsidR="0072703F" w:rsidRPr="0072703F" w:rsidRDefault="0072703F" w:rsidP="0072703F">
            <w:pPr>
              <w:jc w:val="right"/>
              <w:outlineLvl w:val="6"/>
              <w:rPr>
                <w:sz w:val="20"/>
                <w:szCs w:val="20"/>
              </w:rPr>
            </w:pPr>
            <w:r w:rsidRPr="0072703F">
              <w:rPr>
                <w:sz w:val="20"/>
                <w:szCs w:val="20"/>
              </w:rPr>
              <w:t>0,0014388</w:t>
            </w:r>
          </w:p>
        </w:tc>
      </w:tr>
      <w:tr w:rsidR="0072703F" w:rsidRPr="0072703F" w14:paraId="39134E32" w14:textId="77777777" w:rsidTr="0072703F">
        <w:trPr>
          <w:trHeight w:val="225"/>
        </w:trPr>
        <w:tc>
          <w:tcPr>
            <w:tcW w:w="6917" w:type="dxa"/>
            <w:shd w:val="clear" w:color="auto" w:fill="auto"/>
            <w:hideMark/>
          </w:tcPr>
          <w:p w14:paraId="39ACC95A" w14:textId="77777777" w:rsidR="0072703F" w:rsidRPr="0072703F" w:rsidRDefault="0072703F" w:rsidP="00926440">
            <w:pPr>
              <w:outlineLvl w:val="6"/>
              <w:rPr>
                <w:sz w:val="20"/>
                <w:szCs w:val="20"/>
              </w:rPr>
            </w:pPr>
            <w:r w:rsidRPr="0072703F">
              <w:rPr>
                <w:sz w:val="20"/>
                <w:szCs w:val="20"/>
              </w:rPr>
              <w:t xml:space="preserve">АЛДУШИНА С.А.                      </w:t>
            </w:r>
          </w:p>
        </w:tc>
        <w:tc>
          <w:tcPr>
            <w:tcW w:w="5620" w:type="dxa"/>
            <w:shd w:val="clear" w:color="auto" w:fill="auto"/>
            <w:hideMark/>
          </w:tcPr>
          <w:p w14:paraId="34B5430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6</w:t>
            </w:r>
          </w:p>
        </w:tc>
        <w:tc>
          <w:tcPr>
            <w:tcW w:w="1774" w:type="dxa"/>
            <w:shd w:val="clear" w:color="auto" w:fill="auto"/>
            <w:noWrap/>
            <w:hideMark/>
          </w:tcPr>
          <w:p w14:paraId="28D972BC" w14:textId="77777777" w:rsidR="0072703F" w:rsidRPr="0072703F" w:rsidRDefault="0072703F" w:rsidP="0072703F">
            <w:pPr>
              <w:jc w:val="right"/>
              <w:outlineLvl w:val="6"/>
              <w:rPr>
                <w:sz w:val="20"/>
                <w:szCs w:val="20"/>
              </w:rPr>
            </w:pPr>
            <w:r w:rsidRPr="0072703F">
              <w:rPr>
                <w:sz w:val="20"/>
                <w:szCs w:val="20"/>
              </w:rPr>
              <w:t>0,0032887</w:t>
            </w:r>
          </w:p>
        </w:tc>
      </w:tr>
      <w:tr w:rsidR="0072703F" w:rsidRPr="0072703F" w14:paraId="2E93D61E" w14:textId="77777777" w:rsidTr="0072703F">
        <w:trPr>
          <w:trHeight w:val="225"/>
        </w:trPr>
        <w:tc>
          <w:tcPr>
            <w:tcW w:w="6917" w:type="dxa"/>
            <w:shd w:val="clear" w:color="auto" w:fill="auto"/>
            <w:hideMark/>
          </w:tcPr>
          <w:p w14:paraId="34AB9AF9" w14:textId="77777777" w:rsidR="0072703F" w:rsidRPr="0072703F" w:rsidRDefault="0072703F" w:rsidP="00926440">
            <w:pPr>
              <w:outlineLvl w:val="6"/>
              <w:rPr>
                <w:sz w:val="20"/>
                <w:szCs w:val="20"/>
              </w:rPr>
            </w:pPr>
            <w:r w:rsidRPr="0072703F">
              <w:rPr>
                <w:sz w:val="20"/>
                <w:szCs w:val="20"/>
              </w:rPr>
              <w:t xml:space="preserve">АНДРИЯНЕНКОВ О.М.                  </w:t>
            </w:r>
          </w:p>
        </w:tc>
        <w:tc>
          <w:tcPr>
            <w:tcW w:w="5620" w:type="dxa"/>
            <w:shd w:val="clear" w:color="auto" w:fill="auto"/>
            <w:hideMark/>
          </w:tcPr>
          <w:p w14:paraId="36650EE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61</w:t>
            </w:r>
          </w:p>
        </w:tc>
        <w:tc>
          <w:tcPr>
            <w:tcW w:w="1774" w:type="dxa"/>
            <w:shd w:val="clear" w:color="auto" w:fill="auto"/>
            <w:noWrap/>
            <w:hideMark/>
          </w:tcPr>
          <w:p w14:paraId="5DF8D86E" w14:textId="77777777" w:rsidR="0072703F" w:rsidRPr="0072703F" w:rsidRDefault="0072703F" w:rsidP="0072703F">
            <w:pPr>
              <w:jc w:val="right"/>
              <w:outlineLvl w:val="6"/>
              <w:rPr>
                <w:sz w:val="20"/>
                <w:szCs w:val="20"/>
              </w:rPr>
            </w:pPr>
            <w:r w:rsidRPr="0072703F">
              <w:rPr>
                <w:sz w:val="20"/>
                <w:szCs w:val="20"/>
              </w:rPr>
              <w:t>0,0016900</w:t>
            </w:r>
          </w:p>
        </w:tc>
      </w:tr>
      <w:tr w:rsidR="0072703F" w:rsidRPr="0072703F" w14:paraId="56AA3005" w14:textId="77777777" w:rsidTr="0072703F">
        <w:trPr>
          <w:trHeight w:val="225"/>
        </w:trPr>
        <w:tc>
          <w:tcPr>
            <w:tcW w:w="6917" w:type="dxa"/>
            <w:shd w:val="clear" w:color="auto" w:fill="auto"/>
            <w:hideMark/>
          </w:tcPr>
          <w:p w14:paraId="788A14C9" w14:textId="77777777" w:rsidR="0072703F" w:rsidRPr="0072703F" w:rsidRDefault="0072703F" w:rsidP="00926440">
            <w:pPr>
              <w:outlineLvl w:val="6"/>
              <w:rPr>
                <w:sz w:val="20"/>
                <w:szCs w:val="20"/>
              </w:rPr>
            </w:pPr>
            <w:r w:rsidRPr="0072703F">
              <w:rPr>
                <w:sz w:val="20"/>
                <w:szCs w:val="20"/>
              </w:rPr>
              <w:t>АНДРИЯНОВ ВИКТОР ВАСИЛЬЕВИЧ</w:t>
            </w:r>
          </w:p>
        </w:tc>
        <w:tc>
          <w:tcPr>
            <w:tcW w:w="5620" w:type="dxa"/>
            <w:shd w:val="clear" w:color="auto" w:fill="auto"/>
            <w:hideMark/>
          </w:tcPr>
          <w:p w14:paraId="644C65B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5</w:t>
            </w:r>
          </w:p>
        </w:tc>
        <w:tc>
          <w:tcPr>
            <w:tcW w:w="1774" w:type="dxa"/>
            <w:shd w:val="clear" w:color="auto" w:fill="auto"/>
            <w:noWrap/>
            <w:hideMark/>
          </w:tcPr>
          <w:p w14:paraId="61E62F1C" w14:textId="77777777" w:rsidR="0072703F" w:rsidRPr="0072703F" w:rsidRDefault="0072703F" w:rsidP="0072703F">
            <w:pPr>
              <w:jc w:val="right"/>
              <w:outlineLvl w:val="6"/>
              <w:rPr>
                <w:sz w:val="20"/>
                <w:szCs w:val="20"/>
              </w:rPr>
            </w:pPr>
            <w:r w:rsidRPr="0072703F">
              <w:rPr>
                <w:sz w:val="20"/>
                <w:szCs w:val="20"/>
              </w:rPr>
              <w:t>0,0060292</w:t>
            </w:r>
          </w:p>
        </w:tc>
      </w:tr>
      <w:tr w:rsidR="0072703F" w:rsidRPr="0072703F" w14:paraId="5E30CDFC" w14:textId="77777777" w:rsidTr="0072703F">
        <w:trPr>
          <w:trHeight w:val="225"/>
        </w:trPr>
        <w:tc>
          <w:tcPr>
            <w:tcW w:w="6917" w:type="dxa"/>
            <w:shd w:val="clear" w:color="auto" w:fill="auto"/>
            <w:hideMark/>
          </w:tcPr>
          <w:p w14:paraId="5A010A67" w14:textId="77777777" w:rsidR="0072703F" w:rsidRPr="0072703F" w:rsidRDefault="0072703F" w:rsidP="00926440">
            <w:pPr>
              <w:outlineLvl w:val="6"/>
              <w:rPr>
                <w:sz w:val="20"/>
                <w:szCs w:val="20"/>
              </w:rPr>
            </w:pPr>
            <w:r w:rsidRPr="0072703F">
              <w:rPr>
                <w:sz w:val="20"/>
                <w:szCs w:val="20"/>
              </w:rPr>
              <w:t xml:space="preserve">АНДРЮШКИНА М.А.                    </w:t>
            </w:r>
          </w:p>
        </w:tc>
        <w:tc>
          <w:tcPr>
            <w:tcW w:w="5620" w:type="dxa"/>
            <w:shd w:val="clear" w:color="auto" w:fill="auto"/>
            <w:hideMark/>
          </w:tcPr>
          <w:p w14:paraId="74F9026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34</w:t>
            </w:r>
          </w:p>
        </w:tc>
        <w:tc>
          <w:tcPr>
            <w:tcW w:w="1774" w:type="dxa"/>
            <w:shd w:val="clear" w:color="auto" w:fill="auto"/>
            <w:noWrap/>
            <w:hideMark/>
          </w:tcPr>
          <w:p w14:paraId="0FDE4CB1" w14:textId="77777777" w:rsidR="0072703F" w:rsidRPr="0072703F" w:rsidRDefault="0072703F" w:rsidP="0072703F">
            <w:pPr>
              <w:jc w:val="right"/>
              <w:outlineLvl w:val="6"/>
              <w:rPr>
                <w:sz w:val="20"/>
                <w:szCs w:val="20"/>
              </w:rPr>
            </w:pPr>
            <w:r w:rsidRPr="0072703F">
              <w:rPr>
                <w:sz w:val="20"/>
                <w:szCs w:val="20"/>
              </w:rPr>
              <w:t>0,0012218</w:t>
            </w:r>
          </w:p>
        </w:tc>
      </w:tr>
      <w:tr w:rsidR="0072703F" w:rsidRPr="0072703F" w14:paraId="3F3E68CA" w14:textId="77777777" w:rsidTr="0072703F">
        <w:trPr>
          <w:trHeight w:val="225"/>
        </w:trPr>
        <w:tc>
          <w:tcPr>
            <w:tcW w:w="6917" w:type="dxa"/>
            <w:shd w:val="clear" w:color="auto" w:fill="auto"/>
            <w:hideMark/>
          </w:tcPr>
          <w:p w14:paraId="115B126B" w14:textId="77777777" w:rsidR="0072703F" w:rsidRPr="0072703F" w:rsidRDefault="0072703F" w:rsidP="00926440">
            <w:pPr>
              <w:outlineLvl w:val="6"/>
              <w:rPr>
                <w:sz w:val="20"/>
                <w:szCs w:val="20"/>
              </w:rPr>
            </w:pPr>
            <w:r w:rsidRPr="0072703F">
              <w:rPr>
                <w:sz w:val="20"/>
                <w:szCs w:val="20"/>
              </w:rPr>
              <w:t>АНОХИНА МАРИЯ ЭДУАРДОВНА</w:t>
            </w:r>
          </w:p>
        </w:tc>
        <w:tc>
          <w:tcPr>
            <w:tcW w:w="5620" w:type="dxa"/>
            <w:shd w:val="clear" w:color="auto" w:fill="auto"/>
            <w:hideMark/>
          </w:tcPr>
          <w:p w14:paraId="6DDE4C7D"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5</w:t>
            </w:r>
          </w:p>
        </w:tc>
        <w:tc>
          <w:tcPr>
            <w:tcW w:w="1774" w:type="dxa"/>
            <w:shd w:val="clear" w:color="auto" w:fill="auto"/>
            <w:noWrap/>
            <w:hideMark/>
          </w:tcPr>
          <w:p w14:paraId="04294B67" w14:textId="77777777" w:rsidR="0072703F" w:rsidRPr="0072703F" w:rsidRDefault="0072703F" w:rsidP="0072703F">
            <w:pPr>
              <w:jc w:val="right"/>
              <w:outlineLvl w:val="6"/>
              <w:rPr>
                <w:sz w:val="20"/>
                <w:szCs w:val="20"/>
              </w:rPr>
            </w:pPr>
            <w:r w:rsidRPr="0072703F">
              <w:rPr>
                <w:sz w:val="20"/>
                <w:szCs w:val="20"/>
              </w:rPr>
              <w:t>0,0044077</w:t>
            </w:r>
          </w:p>
        </w:tc>
      </w:tr>
      <w:tr w:rsidR="0072703F" w:rsidRPr="0072703F" w14:paraId="6492C39A" w14:textId="77777777" w:rsidTr="0072703F">
        <w:trPr>
          <w:trHeight w:val="225"/>
        </w:trPr>
        <w:tc>
          <w:tcPr>
            <w:tcW w:w="6917" w:type="dxa"/>
            <w:shd w:val="clear" w:color="auto" w:fill="auto"/>
            <w:hideMark/>
          </w:tcPr>
          <w:p w14:paraId="5846D3F7" w14:textId="77777777" w:rsidR="0072703F" w:rsidRPr="0072703F" w:rsidRDefault="0072703F" w:rsidP="00926440">
            <w:pPr>
              <w:outlineLvl w:val="6"/>
              <w:rPr>
                <w:sz w:val="20"/>
                <w:szCs w:val="20"/>
              </w:rPr>
            </w:pPr>
            <w:r w:rsidRPr="0072703F">
              <w:rPr>
                <w:sz w:val="20"/>
                <w:szCs w:val="20"/>
              </w:rPr>
              <w:t xml:space="preserve">АРНАУТ Р.В.                        </w:t>
            </w:r>
          </w:p>
        </w:tc>
        <w:tc>
          <w:tcPr>
            <w:tcW w:w="5620" w:type="dxa"/>
            <w:shd w:val="clear" w:color="auto" w:fill="auto"/>
            <w:hideMark/>
          </w:tcPr>
          <w:p w14:paraId="303E889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59</w:t>
            </w:r>
          </w:p>
        </w:tc>
        <w:tc>
          <w:tcPr>
            <w:tcW w:w="1774" w:type="dxa"/>
            <w:shd w:val="clear" w:color="auto" w:fill="auto"/>
            <w:noWrap/>
            <w:hideMark/>
          </w:tcPr>
          <w:p w14:paraId="6A0BDFBA" w14:textId="77777777" w:rsidR="0072703F" w:rsidRPr="0072703F" w:rsidRDefault="0072703F" w:rsidP="0072703F">
            <w:pPr>
              <w:jc w:val="right"/>
              <w:outlineLvl w:val="6"/>
              <w:rPr>
                <w:sz w:val="20"/>
                <w:szCs w:val="20"/>
              </w:rPr>
            </w:pPr>
            <w:r w:rsidRPr="0072703F">
              <w:rPr>
                <w:sz w:val="20"/>
                <w:szCs w:val="20"/>
              </w:rPr>
              <w:t>0,0016215</w:t>
            </w:r>
          </w:p>
        </w:tc>
      </w:tr>
      <w:tr w:rsidR="0072703F" w:rsidRPr="0072703F" w14:paraId="5BE202B7" w14:textId="77777777" w:rsidTr="0072703F">
        <w:trPr>
          <w:trHeight w:val="225"/>
        </w:trPr>
        <w:tc>
          <w:tcPr>
            <w:tcW w:w="6917" w:type="dxa"/>
            <w:shd w:val="clear" w:color="auto" w:fill="auto"/>
            <w:hideMark/>
          </w:tcPr>
          <w:p w14:paraId="6D66CD66" w14:textId="77777777" w:rsidR="0072703F" w:rsidRPr="0072703F" w:rsidRDefault="0072703F" w:rsidP="00926440">
            <w:pPr>
              <w:outlineLvl w:val="6"/>
              <w:rPr>
                <w:sz w:val="20"/>
                <w:szCs w:val="20"/>
              </w:rPr>
            </w:pPr>
            <w:r w:rsidRPr="0072703F">
              <w:rPr>
                <w:sz w:val="20"/>
                <w:szCs w:val="20"/>
              </w:rPr>
              <w:t xml:space="preserve">АФАНАСЬЕВА Е.В.                    </w:t>
            </w:r>
          </w:p>
        </w:tc>
        <w:tc>
          <w:tcPr>
            <w:tcW w:w="5620" w:type="dxa"/>
            <w:shd w:val="clear" w:color="auto" w:fill="auto"/>
            <w:hideMark/>
          </w:tcPr>
          <w:p w14:paraId="1BE2B5D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47</w:t>
            </w:r>
          </w:p>
        </w:tc>
        <w:tc>
          <w:tcPr>
            <w:tcW w:w="1774" w:type="dxa"/>
            <w:shd w:val="clear" w:color="auto" w:fill="auto"/>
            <w:noWrap/>
            <w:hideMark/>
          </w:tcPr>
          <w:p w14:paraId="63660531" w14:textId="77777777" w:rsidR="0072703F" w:rsidRPr="0072703F" w:rsidRDefault="0072703F" w:rsidP="0072703F">
            <w:pPr>
              <w:jc w:val="right"/>
              <w:outlineLvl w:val="6"/>
              <w:rPr>
                <w:sz w:val="20"/>
                <w:szCs w:val="20"/>
              </w:rPr>
            </w:pPr>
            <w:r w:rsidRPr="0072703F">
              <w:rPr>
                <w:sz w:val="20"/>
                <w:szCs w:val="20"/>
              </w:rPr>
              <w:t>0,0020554</w:t>
            </w:r>
          </w:p>
        </w:tc>
      </w:tr>
      <w:tr w:rsidR="0072703F" w:rsidRPr="0072703F" w14:paraId="20094A09" w14:textId="77777777" w:rsidTr="0072703F">
        <w:trPr>
          <w:trHeight w:val="225"/>
        </w:trPr>
        <w:tc>
          <w:tcPr>
            <w:tcW w:w="6917" w:type="dxa"/>
            <w:shd w:val="clear" w:color="auto" w:fill="auto"/>
            <w:hideMark/>
          </w:tcPr>
          <w:p w14:paraId="088EFF20" w14:textId="77777777" w:rsidR="0072703F" w:rsidRPr="0072703F" w:rsidRDefault="0072703F" w:rsidP="00926440">
            <w:pPr>
              <w:outlineLvl w:val="6"/>
              <w:rPr>
                <w:sz w:val="20"/>
                <w:szCs w:val="20"/>
              </w:rPr>
            </w:pPr>
            <w:r w:rsidRPr="0072703F">
              <w:rPr>
                <w:sz w:val="20"/>
                <w:szCs w:val="20"/>
              </w:rPr>
              <w:t xml:space="preserve">АФАНАСЬЕВА Т.В.                    </w:t>
            </w:r>
          </w:p>
        </w:tc>
        <w:tc>
          <w:tcPr>
            <w:tcW w:w="5620" w:type="dxa"/>
            <w:shd w:val="clear" w:color="auto" w:fill="auto"/>
            <w:hideMark/>
          </w:tcPr>
          <w:p w14:paraId="70DE1D8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81-83</w:t>
            </w:r>
          </w:p>
        </w:tc>
        <w:tc>
          <w:tcPr>
            <w:tcW w:w="1774" w:type="dxa"/>
            <w:shd w:val="clear" w:color="auto" w:fill="auto"/>
            <w:noWrap/>
            <w:hideMark/>
          </w:tcPr>
          <w:p w14:paraId="141FB902" w14:textId="77777777" w:rsidR="0072703F" w:rsidRPr="0072703F" w:rsidRDefault="0072703F" w:rsidP="0072703F">
            <w:pPr>
              <w:jc w:val="right"/>
              <w:outlineLvl w:val="6"/>
              <w:rPr>
                <w:sz w:val="20"/>
                <w:szCs w:val="20"/>
              </w:rPr>
            </w:pPr>
            <w:r w:rsidRPr="0072703F">
              <w:rPr>
                <w:sz w:val="20"/>
                <w:szCs w:val="20"/>
              </w:rPr>
              <w:t>0,0032887</w:t>
            </w:r>
          </w:p>
        </w:tc>
      </w:tr>
      <w:tr w:rsidR="0072703F" w:rsidRPr="0072703F" w14:paraId="4F6A8ABB" w14:textId="77777777" w:rsidTr="0072703F">
        <w:trPr>
          <w:trHeight w:val="225"/>
        </w:trPr>
        <w:tc>
          <w:tcPr>
            <w:tcW w:w="6917" w:type="dxa"/>
            <w:shd w:val="clear" w:color="auto" w:fill="auto"/>
            <w:hideMark/>
          </w:tcPr>
          <w:p w14:paraId="1F69F99D" w14:textId="77777777" w:rsidR="0072703F" w:rsidRPr="0072703F" w:rsidRDefault="0072703F" w:rsidP="00926440">
            <w:pPr>
              <w:outlineLvl w:val="6"/>
              <w:rPr>
                <w:sz w:val="20"/>
                <w:szCs w:val="20"/>
              </w:rPr>
            </w:pPr>
            <w:r w:rsidRPr="0072703F">
              <w:rPr>
                <w:sz w:val="20"/>
                <w:szCs w:val="20"/>
              </w:rPr>
              <w:t xml:space="preserve">БAБИН В.В.                         </w:t>
            </w:r>
          </w:p>
        </w:tc>
        <w:tc>
          <w:tcPr>
            <w:tcW w:w="5620" w:type="dxa"/>
            <w:shd w:val="clear" w:color="auto" w:fill="auto"/>
            <w:hideMark/>
          </w:tcPr>
          <w:p w14:paraId="3F99B44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13</w:t>
            </w:r>
          </w:p>
        </w:tc>
        <w:tc>
          <w:tcPr>
            <w:tcW w:w="1774" w:type="dxa"/>
            <w:shd w:val="clear" w:color="auto" w:fill="auto"/>
            <w:noWrap/>
            <w:hideMark/>
          </w:tcPr>
          <w:p w14:paraId="06A6FDFD" w14:textId="77777777" w:rsidR="0072703F" w:rsidRPr="0072703F" w:rsidRDefault="0072703F" w:rsidP="0072703F">
            <w:pPr>
              <w:jc w:val="right"/>
              <w:outlineLvl w:val="6"/>
              <w:rPr>
                <w:sz w:val="20"/>
                <w:szCs w:val="20"/>
              </w:rPr>
            </w:pPr>
            <w:r w:rsidRPr="0072703F">
              <w:rPr>
                <w:sz w:val="20"/>
                <w:szCs w:val="20"/>
              </w:rPr>
              <w:t>0,0020440</w:t>
            </w:r>
          </w:p>
        </w:tc>
      </w:tr>
      <w:tr w:rsidR="0072703F" w:rsidRPr="0072703F" w14:paraId="18AEA5ED" w14:textId="77777777" w:rsidTr="0072703F">
        <w:trPr>
          <w:trHeight w:val="225"/>
        </w:trPr>
        <w:tc>
          <w:tcPr>
            <w:tcW w:w="6917" w:type="dxa"/>
            <w:shd w:val="clear" w:color="auto" w:fill="auto"/>
            <w:hideMark/>
          </w:tcPr>
          <w:p w14:paraId="45590E23" w14:textId="77777777" w:rsidR="0072703F" w:rsidRPr="0072703F" w:rsidRDefault="0072703F" w:rsidP="00926440">
            <w:pPr>
              <w:outlineLvl w:val="6"/>
              <w:rPr>
                <w:sz w:val="20"/>
                <w:szCs w:val="20"/>
              </w:rPr>
            </w:pPr>
            <w:r w:rsidRPr="0072703F">
              <w:rPr>
                <w:sz w:val="20"/>
                <w:szCs w:val="20"/>
              </w:rPr>
              <w:t xml:space="preserve">БАБИНА В.В.                        </w:t>
            </w:r>
          </w:p>
        </w:tc>
        <w:tc>
          <w:tcPr>
            <w:tcW w:w="5620" w:type="dxa"/>
            <w:shd w:val="clear" w:color="auto" w:fill="auto"/>
            <w:hideMark/>
          </w:tcPr>
          <w:p w14:paraId="0480254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14</w:t>
            </w:r>
          </w:p>
        </w:tc>
        <w:tc>
          <w:tcPr>
            <w:tcW w:w="1774" w:type="dxa"/>
            <w:shd w:val="clear" w:color="auto" w:fill="auto"/>
            <w:noWrap/>
            <w:hideMark/>
          </w:tcPr>
          <w:p w14:paraId="43225F4B" w14:textId="77777777" w:rsidR="0072703F" w:rsidRPr="0072703F" w:rsidRDefault="0072703F" w:rsidP="0072703F">
            <w:pPr>
              <w:jc w:val="right"/>
              <w:outlineLvl w:val="6"/>
              <w:rPr>
                <w:sz w:val="20"/>
                <w:szCs w:val="20"/>
              </w:rPr>
            </w:pPr>
            <w:r w:rsidRPr="0072703F">
              <w:rPr>
                <w:sz w:val="20"/>
                <w:szCs w:val="20"/>
              </w:rPr>
              <w:t>0,0021125</w:t>
            </w:r>
          </w:p>
        </w:tc>
      </w:tr>
      <w:tr w:rsidR="0072703F" w:rsidRPr="0072703F" w14:paraId="7BE6C0D4" w14:textId="77777777" w:rsidTr="0072703F">
        <w:trPr>
          <w:trHeight w:val="225"/>
        </w:trPr>
        <w:tc>
          <w:tcPr>
            <w:tcW w:w="6917" w:type="dxa"/>
            <w:shd w:val="clear" w:color="auto" w:fill="auto"/>
            <w:hideMark/>
          </w:tcPr>
          <w:p w14:paraId="7F203B3A" w14:textId="77777777" w:rsidR="0072703F" w:rsidRPr="0072703F" w:rsidRDefault="0072703F" w:rsidP="00926440">
            <w:pPr>
              <w:outlineLvl w:val="6"/>
              <w:rPr>
                <w:sz w:val="20"/>
                <w:szCs w:val="20"/>
              </w:rPr>
            </w:pPr>
            <w:r w:rsidRPr="0072703F">
              <w:rPr>
                <w:sz w:val="20"/>
                <w:szCs w:val="20"/>
              </w:rPr>
              <w:t>БАЛАБИН ВЛАДИСЛАВ СЕРГЕЕВИЧ</w:t>
            </w:r>
          </w:p>
        </w:tc>
        <w:tc>
          <w:tcPr>
            <w:tcW w:w="5620" w:type="dxa"/>
            <w:shd w:val="clear" w:color="auto" w:fill="auto"/>
            <w:hideMark/>
          </w:tcPr>
          <w:p w14:paraId="128D20E0"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8</w:t>
            </w:r>
          </w:p>
        </w:tc>
        <w:tc>
          <w:tcPr>
            <w:tcW w:w="1774" w:type="dxa"/>
            <w:shd w:val="clear" w:color="auto" w:fill="auto"/>
            <w:noWrap/>
            <w:hideMark/>
          </w:tcPr>
          <w:p w14:paraId="4B32EE24" w14:textId="77777777" w:rsidR="0072703F" w:rsidRPr="0072703F" w:rsidRDefault="0072703F" w:rsidP="0072703F">
            <w:pPr>
              <w:jc w:val="right"/>
              <w:outlineLvl w:val="6"/>
              <w:rPr>
                <w:sz w:val="20"/>
                <w:szCs w:val="20"/>
              </w:rPr>
            </w:pPr>
            <w:r w:rsidRPr="0072703F">
              <w:rPr>
                <w:sz w:val="20"/>
                <w:szCs w:val="20"/>
              </w:rPr>
              <w:t>0,0043164</w:t>
            </w:r>
          </w:p>
        </w:tc>
      </w:tr>
      <w:tr w:rsidR="0072703F" w:rsidRPr="0072703F" w14:paraId="4184BD1E" w14:textId="77777777" w:rsidTr="0072703F">
        <w:trPr>
          <w:trHeight w:val="225"/>
        </w:trPr>
        <w:tc>
          <w:tcPr>
            <w:tcW w:w="6917" w:type="dxa"/>
            <w:shd w:val="clear" w:color="auto" w:fill="auto"/>
            <w:hideMark/>
          </w:tcPr>
          <w:p w14:paraId="5E80787B" w14:textId="77777777" w:rsidR="0072703F" w:rsidRPr="0072703F" w:rsidRDefault="0072703F" w:rsidP="00926440">
            <w:pPr>
              <w:outlineLvl w:val="6"/>
              <w:rPr>
                <w:sz w:val="20"/>
                <w:szCs w:val="20"/>
              </w:rPr>
            </w:pPr>
            <w:r w:rsidRPr="0072703F">
              <w:rPr>
                <w:sz w:val="20"/>
                <w:szCs w:val="20"/>
              </w:rPr>
              <w:t xml:space="preserve">БАРАНОВА И.В.                      </w:t>
            </w:r>
          </w:p>
        </w:tc>
        <w:tc>
          <w:tcPr>
            <w:tcW w:w="5620" w:type="dxa"/>
            <w:shd w:val="clear" w:color="auto" w:fill="auto"/>
            <w:hideMark/>
          </w:tcPr>
          <w:p w14:paraId="019ADD1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22</w:t>
            </w:r>
          </w:p>
        </w:tc>
        <w:tc>
          <w:tcPr>
            <w:tcW w:w="1774" w:type="dxa"/>
            <w:shd w:val="clear" w:color="auto" w:fill="auto"/>
            <w:noWrap/>
            <w:hideMark/>
          </w:tcPr>
          <w:p w14:paraId="2D200C4D" w14:textId="77777777" w:rsidR="0072703F" w:rsidRPr="0072703F" w:rsidRDefault="0072703F" w:rsidP="0072703F">
            <w:pPr>
              <w:jc w:val="right"/>
              <w:outlineLvl w:val="6"/>
              <w:rPr>
                <w:sz w:val="20"/>
                <w:szCs w:val="20"/>
              </w:rPr>
            </w:pPr>
            <w:r w:rsidRPr="0072703F">
              <w:rPr>
                <w:sz w:val="20"/>
                <w:szCs w:val="20"/>
              </w:rPr>
              <w:t>0,0019184</w:t>
            </w:r>
          </w:p>
        </w:tc>
      </w:tr>
      <w:tr w:rsidR="0072703F" w:rsidRPr="0072703F" w14:paraId="7D62307A" w14:textId="77777777" w:rsidTr="0072703F">
        <w:trPr>
          <w:trHeight w:val="225"/>
        </w:trPr>
        <w:tc>
          <w:tcPr>
            <w:tcW w:w="6917" w:type="dxa"/>
            <w:shd w:val="clear" w:color="auto" w:fill="auto"/>
            <w:hideMark/>
          </w:tcPr>
          <w:p w14:paraId="1C57F065" w14:textId="77777777" w:rsidR="0072703F" w:rsidRPr="0072703F" w:rsidRDefault="0072703F" w:rsidP="00926440">
            <w:pPr>
              <w:outlineLvl w:val="6"/>
              <w:rPr>
                <w:sz w:val="20"/>
                <w:szCs w:val="20"/>
              </w:rPr>
            </w:pPr>
            <w:r w:rsidRPr="0072703F">
              <w:rPr>
                <w:sz w:val="20"/>
                <w:szCs w:val="20"/>
              </w:rPr>
              <w:t xml:space="preserve">БАРЗОВА Д.Г.                       </w:t>
            </w:r>
          </w:p>
        </w:tc>
        <w:tc>
          <w:tcPr>
            <w:tcW w:w="5620" w:type="dxa"/>
            <w:shd w:val="clear" w:color="auto" w:fill="auto"/>
            <w:hideMark/>
          </w:tcPr>
          <w:p w14:paraId="74AE0F3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16</w:t>
            </w:r>
          </w:p>
        </w:tc>
        <w:tc>
          <w:tcPr>
            <w:tcW w:w="1774" w:type="dxa"/>
            <w:shd w:val="clear" w:color="auto" w:fill="auto"/>
            <w:noWrap/>
            <w:hideMark/>
          </w:tcPr>
          <w:p w14:paraId="548B41A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E281048" w14:textId="77777777" w:rsidTr="0072703F">
        <w:trPr>
          <w:trHeight w:val="225"/>
        </w:trPr>
        <w:tc>
          <w:tcPr>
            <w:tcW w:w="6917" w:type="dxa"/>
            <w:shd w:val="clear" w:color="auto" w:fill="auto"/>
            <w:hideMark/>
          </w:tcPr>
          <w:p w14:paraId="3AEABAD9" w14:textId="77777777" w:rsidR="0072703F" w:rsidRPr="0072703F" w:rsidRDefault="0072703F" w:rsidP="00926440">
            <w:pPr>
              <w:outlineLvl w:val="6"/>
              <w:rPr>
                <w:sz w:val="20"/>
                <w:szCs w:val="20"/>
              </w:rPr>
            </w:pPr>
            <w:r w:rsidRPr="0072703F">
              <w:rPr>
                <w:sz w:val="20"/>
                <w:szCs w:val="20"/>
              </w:rPr>
              <w:t xml:space="preserve">БАХАДИРОВ С.Д.                     </w:t>
            </w:r>
          </w:p>
        </w:tc>
        <w:tc>
          <w:tcPr>
            <w:tcW w:w="5620" w:type="dxa"/>
            <w:shd w:val="clear" w:color="auto" w:fill="auto"/>
            <w:hideMark/>
          </w:tcPr>
          <w:p w14:paraId="5A0EDA7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19</w:t>
            </w:r>
          </w:p>
        </w:tc>
        <w:tc>
          <w:tcPr>
            <w:tcW w:w="1774" w:type="dxa"/>
            <w:shd w:val="clear" w:color="auto" w:fill="auto"/>
            <w:noWrap/>
            <w:hideMark/>
          </w:tcPr>
          <w:p w14:paraId="06E0EE71" w14:textId="77777777" w:rsidR="0072703F" w:rsidRPr="0072703F" w:rsidRDefault="0072703F" w:rsidP="0072703F">
            <w:pPr>
              <w:jc w:val="right"/>
              <w:outlineLvl w:val="6"/>
              <w:rPr>
                <w:sz w:val="20"/>
                <w:szCs w:val="20"/>
              </w:rPr>
            </w:pPr>
            <w:r w:rsidRPr="0072703F">
              <w:rPr>
                <w:sz w:val="20"/>
                <w:szCs w:val="20"/>
              </w:rPr>
              <w:t>0,0013246</w:t>
            </w:r>
          </w:p>
        </w:tc>
      </w:tr>
      <w:tr w:rsidR="0072703F" w:rsidRPr="0072703F" w14:paraId="64321B52" w14:textId="77777777" w:rsidTr="0072703F">
        <w:trPr>
          <w:trHeight w:val="225"/>
        </w:trPr>
        <w:tc>
          <w:tcPr>
            <w:tcW w:w="6917" w:type="dxa"/>
            <w:shd w:val="clear" w:color="auto" w:fill="auto"/>
            <w:hideMark/>
          </w:tcPr>
          <w:p w14:paraId="620592F0" w14:textId="77777777" w:rsidR="0072703F" w:rsidRPr="0072703F" w:rsidRDefault="0072703F" w:rsidP="00926440">
            <w:pPr>
              <w:outlineLvl w:val="6"/>
              <w:rPr>
                <w:sz w:val="20"/>
                <w:szCs w:val="20"/>
              </w:rPr>
            </w:pPr>
            <w:r w:rsidRPr="0072703F">
              <w:rPr>
                <w:sz w:val="20"/>
                <w:szCs w:val="20"/>
              </w:rPr>
              <w:lastRenderedPageBreak/>
              <w:t>БАХАДИРОВ САФАР ДОФРАНОВИЧ</w:t>
            </w:r>
          </w:p>
        </w:tc>
        <w:tc>
          <w:tcPr>
            <w:tcW w:w="5620" w:type="dxa"/>
            <w:shd w:val="clear" w:color="auto" w:fill="auto"/>
            <w:hideMark/>
          </w:tcPr>
          <w:p w14:paraId="0AE2F9E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4, кв. 5</w:t>
            </w:r>
          </w:p>
        </w:tc>
        <w:tc>
          <w:tcPr>
            <w:tcW w:w="1774" w:type="dxa"/>
            <w:shd w:val="clear" w:color="auto" w:fill="auto"/>
            <w:noWrap/>
            <w:hideMark/>
          </w:tcPr>
          <w:p w14:paraId="4099B7EF" w14:textId="77777777" w:rsidR="0072703F" w:rsidRPr="0072703F" w:rsidRDefault="0072703F" w:rsidP="0072703F">
            <w:pPr>
              <w:jc w:val="right"/>
              <w:outlineLvl w:val="6"/>
              <w:rPr>
                <w:sz w:val="20"/>
                <w:szCs w:val="20"/>
              </w:rPr>
            </w:pPr>
            <w:r w:rsidRPr="0072703F">
              <w:rPr>
                <w:sz w:val="20"/>
                <w:szCs w:val="20"/>
              </w:rPr>
              <w:t>0,0060749</w:t>
            </w:r>
          </w:p>
        </w:tc>
      </w:tr>
      <w:tr w:rsidR="0072703F" w:rsidRPr="0072703F" w14:paraId="01FB3B71" w14:textId="77777777" w:rsidTr="0072703F">
        <w:trPr>
          <w:trHeight w:val="225"/>
        </w:trPr>
        <w:tc>
          <w:tcPr>
            <w:tcW w:w="6917" w:type="dxa"/>
            <w:shd w:val="clear" w:color="auto" w:fill="auto"/>
            <w:hideMark/>
          </w:tcPr>
          <w:p w14:paraId="714F0E46" w14:textId="77777777" w:rsidR="0072703F" w:rsidRPr="0072703F" w:rsidRDefault="0072703F" w:rsidP="00926440">
            <w:pPr>
              <w:outlineLvl w:val="6"/>
              <w:rPr>
                <w:sz w:val="20"/>
                <w:szCs w:val="20"/>
              </w:rPr>
            </w:pPr>
            <w:r w:rsidRPr="0072703F">
              <w:rPr>
                <w:sz w:val="20"/>
                <w:szCs w:val="20"/>
              </w:rPr>
              <w:t xml:space="preserve">БАХОДИРОВА Б.А.                    </w:t>
            </w:r>
          </w:p>
        </w:tc>
        <w:tc>
          <w:tcPr>
            <w:tcW w:w="5620" w:type="dxa"/>
            <w:shd w:val="clear" w:color="auto" w:fill="auto"/>
            <w:hideMark/>
          </w:tcPr>
          <w:p w14:paraId="00E38C7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4</w:t>
            </w:r>
          </w:p>
        </w:tc>
        <w:tc>
          <w:tcPr>
            <w:tcW w:w="1774" w:type="dxa"/>
            <w:shd w:val="clear" w:color="auto" w:fill="auto"/>
            <w:noWrap/>
            <w:hideMark/>
          </w:tcPr>
          <w:p w14:paraId="348F8C04" w14:textId="77777777" w:rsidR="0072703F" w:rsidRPr="0072703F" w:rsidRDefault="0072703F" w:rsidP="0072703F">
            <w:pPr>
              <w:jc w:val="right"/>
              <w:outlineLvl w:val="6"/>
              <w:rPr>
                <w:sz w:val="20"/>
                <w:szCs w:val="20"/>
              </w:rPr>
            </w:pPr>
            <w:r w:rsidRPr="0072703F">
              <w:rPr>
                <w:sz w:val="20"/>
                <w:szCs w:val="20"/>
              </w:rPr>
              <w:t>0,0021239</w:t>
            </w:r>
          </w:p>
        </w:tc>
      </w:tr>
      <w:tr w:rsidR="0072703F" w:rsidRPr="0072703F" w14:paraId="537CD687" w14:textId="77777777" w:rsidTr="0072703F">
        <w:trPr>
          <w:trHeight w:val="225"/>
        </w:trPr>
        <w:tc>
          <w:tcPr>
            <w:tcW w:w="6917" w:type="dxa"/>
            <w:shd w:val="clear" w:color="auto" w:fill="auto"/>
            <w:hideMark/>
          </w:tcPr>
          <w:p w14:paraId="1E240FB1" w14:textId="77777777" w:rsidR="0072703F" w:rsidRPr="0072703F" w:rsidRDefault="0072703F" w:rsidP="00926440">
            <w:pPr>
              <w:outlineLvl w:val="6"/>
              <w:rPr>
                <w:sz w:val="20"/>
                <w:szCs w:val="20"/>
              </w:rPr>
            </w:pPr>
            <w:r w:rsidRPr="0072703F">
              <w:rPr>
                <w:sz w:val="20"/>
                <w:szCs w:val="20"/>
              </w:rPr>
              <w:t xml:space="preserve">БЕЛЯЕВ А.О.                        </w:t>
            </w:r>
          </w:p>
        </w:tc>
        <w:tc>
          <w:tcPr>
            <w:tcW w:w="5620" w:type="dxa"/>
            <w:shd w:val="clear" w:color="auto" w:fill="auto"/>
            <w:hideMark/>
          </w:tcPr>
          <w:p w14:paraId="687ACCE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42</w:t>
            </w:r>
          </w:p>
        </w:tc>
        <w:tc>
          <w:tcPr>
            <w:tcW w:w="1774" w:type="dxa"/>
            <w:shd w:val="clear" w:color="auto" w:fill="auto"/>
            <w:noWrap/>
            <w:hideMark/>
          </w:tcPr>
          <w:p w14:paraId="4A12EF8D"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3725CA33" w14:textId="77777777" w:rsidTr="0072703F">
        <w:trPr>
          <w:trHeight w:val="225"/>
        </w:trPr>
        <w:tc>
          <w:tcPr>
            <w:tcW w:w="6917" w:type="dxa"/>
            <w:shd w:val="clear" w:color="auto" w:fill="auto"/>
            <w:hideMark/>
          </w:tcPr>
          <w:p w14:paraId="773EDEDE" w14:textId="77777777" w:rsidR="0072703F" w:rsidRPr="0072703F" w:rsidRDefault="0072703F" w:rsidP="00926440">
            <w:pPr>
              <w:outlineLvl w:val="6"/>
              <w:rPr>
                <w:sz w:val="20"/>
                <w:szCs w:val="20"/>
              </w:rPr>
            </w:pPr>
            <w:r w:rsidRPr="0072703F">
              <w:rPr>
                <w:sz w:val="20"/>
                <w:szCs w:val="20"/>
              </w:rPr>
              <w:t xml:space="preserve">БОНДАРЕНКО Г.И.                    </w:t>
            </w:r>
          </w:p>
        </w:tc>
        <w:tc>
          <w:tcPr>
            <w:tcW w:w="5620" w:type="dxa"/>
            <w:shd w:val="clear" w:color="auto" w:fill="auto"/>
            <w:hideMark/>
          </w:tcPr>
          <w:p w14:paraId="41F8E5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62</w:t>
            </w:r>
          </w:p>
        </w:tc>
        <w:tc>
          <w:tcPr>
            <w:tcW w:w="1774" w:type="dxa"/>
            <w:shd w:val="clear" w:color="auto" w:fill="auto"/>
            <w:noWrap/>
            <w:hideMark/>
          </w:tcPr>
          <w:p w14:paraId="047928FB" w14:textId="77777777" w:rsidR="0072703F" w:rsidRPr="0072703F" w:rsidRDefault="0072703F" w:rsidP="0072703F">
            <w:pPr>
              <w:jc w:val="right"/>
              <w:outlineLvl w:val="6"/>
              <w:rPr>
                <w:sz w:val="20"/>
                <w:szCs w:val="20"/>
              </w:rPr>
            </w:pPr>
            <w:r w:rsidRPr="0072703F">
              <w:rPr>
                <w:sz w:val="20"/>
                <w:szCs w:val="20"/>
              </w:rPr>
              <w:t>0,0027748</w:t>
            </w:r>
          </w:p>
        </w:tc>
      </w:tr>
      <w:tr w:rsidR="0072703F" w:rsidRPr="0072703F" w14:paraId="22C3D175" w14:textId="77777777" w:rsidTr="0072703F">
        <w:trPr>
          <w:trHeight w:val="225"/>
        </w:trPr>
        <w:tc>
          <w:tcPr>
            <w:tcW w:w="6917" w:type="dxa"/>
            <w:shd w:val="clear" w:color="auto" w:fill="auto"/>
            <w:hideMark/>
          </w:tcPr>
          <w:p w14:paraId="3FCAD607" w14:textId="77777777" w:rsidR="0072703F" w:rsidRPr="0072703F" w:rsidRDefault="0072703F" w:rsidP="00926440">
            <w:pPr>
              <w:outlineLvl w:val="6"/>
              <w:rPr>
                <w:sz w:val="20"/>
                <w:szCs w:val="20"/>
              </w:rPr>
            </w:pPr>
            <w:r w:rsidRPr="0072703F">
              <w:rPr>
                <w:sz w:val="20"/>
                <w:szCs w:val="20"/>
              </w:rPr>
              <w:t xml:space="preserve">БОРИСЕНКОВА Е.И.                   </w:t>
            </w:r>
          </w:p>
        </w:tc>
        <w:tc>
          <w:tcPr>
            <w:tcW w:w="5620" w:type="dxa"/>
            <w:shd w:val="clear" w:color="auto" w:fill="auto"/>
            <w:hideMark/>
          </w:tcPr>
          <w:p w14:paraId="638199A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87</w:t>
            </w:r>
          </w:p>
        </w:tc>
        <w:tc>
          <w:tcPr>
            <w:tcW w:w="1774" w:type="dxa"/>
            <w:shd w:val="clear" w:color="auto" w:fill="auto"/>
            <w:noWrap/>
            <w:hideMark/>
          </w:tcPr>
          <w:p w14:paraId="7DF107C3" w14:textId="77777777" w:rsidR="0072703F" w:rsidRPr="0072703F" w:rsidRDefault="0072703F" w:rsidP="0072703F">
            <w:pPr>
              <w:jc w:val="right"/>
              <w:outlineLvl w:val="6"/>
              <w:rPr>
                <w:sz w:val="20"/>
                <w:szCs w:val="20"/>
              </w:rPr>
            </w:pPr>
            <w:r w:rsidRPr="0072703F">
              <w:rPr>
                <w:sz w:val="20"/>
                <w:szCs w:val="20"/>
              </w:rPr>
              <w:t>0,0032772</w:t>
            </w:r>
          </w:p>
        </w:tc>
      </w:tr>
      <w:tr w:rsidR="0072703F" w:rsidRPr="0072703F" w14:paraId="7DF70021" w14:textId="77777777" w:rsidTr="0072703F">
        <w:trPr>
          <w:trHeight w:val="225"/>
        </w:trPr>
        <w:tc>
          <w:tcPr>
            <w:tcW w:w="6917" w:type="dxa"/>
            <w:shd w:val="clear" w:color="auto" w:fill="auto"/>
            <w:hideMark/>
          </w:tcPr>
          <w:p w14:paraId="4D4734AB" w14:textId="77777777" w:rsidR="0072703F" w:rsidRPr="0072703F" w:rsidRDefault="0072703F" w:rsidP="00926440">
            <w:pPr>
              <w:outlineLvl w:val="6"/>
              <w:rPr>
                <w:sz w:val="20"/>
                <w:szCs w:val="20"/>
              </w:rPr>
            </w:pPr>
            <w:r w:rsidRPr="0072703F">
              <w:rPr>
                <w:sz w:val="20"/>
                <w:szCs w:val="20"/>
              </w:rPr>
              <w:t xml:space="preserve">БОРИСОВА Н.Е.                      </w:t>
            </w:r>
          </w:p>
        </w:tc>
        <w:tc>
          <w:tcPr>
            <w:tcW w:w="5620" w:type="dxa"/>
            <w:shd w:val="clear" w:color="auto" w:fill="auto"/>
            <w:hideMark/>
          </w:tcPr>
          <w:p w14:paraId="3FBC62A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91</w:t>
            </w:r>
          </w:p>
        </w:tc>
        <w:tc>
          <w:tcPr>
            <w:tcW w:w="1774" w:type="dxa"/>
            <w:shd w:val="clear" w:color="auto" w:fill="auto"/>
            <w:noWrap/>
            <w:hideMark/>
          </w:tcPr>
          <w:p w14:paraId="39228FE4" w14:textId="77777777" w:rsidR="0072703F" w:rsidRPr="0072703F" w:rsidRDefault="0072703F" w:rsidP="0072703F">
            <w:pPr>
              <w:jc w:val="right"/>
              <w:outlineLvl w:val="6"/>
              <w:rPr>
                <w:sz w:val="20"/>
                <w:szCs w:val="20"/>
              </w:rPr>
            </w:pPr>
            <w:r w:rsidRPr="0072703F">
              <w:rPr>
                <w:sz w:val="20"/>
                <w:szCs w:val="20"/>
              </w:rPr>
              <w:t>0,0034828</w:t>
            </w:r>
          </w:p>
        </w:tc>
      </w:tr>
      <w:tr w:rsidR="0072703F" w:rsidRPr="0072703F" w14:paraId="02BFC8E5" w14:textId="77777777" w:rsidTr="0072703F">
        <w:trPr>
          <w:trHeight w:val="225"/>
        </w:trPr>
        <w:tc>
          <w:tcPr>
            <w:tcW w:w="6917" w:type="dxa"/>
            <w:shd w:val="clear" w:color="auto" w:fill="auto"/>
            <w:hideMark/>
          </w:tcPr>
          <w:p w14:paraId="07CCFE2F" w14:textId="77777777" w:rsidR="0072703F" w:rsidRPr="0072703F" w:rsidRDefault="0072703F" w:rsidP="00926440">
            <w:pPr>
              <w:outlineLvl w:val="6"/>
              <w:rPr>
                <w:sz w:val="20"/>
                <w:szCs w:val="20"/>
              </w:rPr>
            </w:pPr>
            <w:r w:rsidRPr="0072703F">
              <w:rPr>
                <w:sz w:val="20"/>
                <w:szCs w:val="20"/>
              </w:rPr>
              <w:t>БУДКИНА ЕВДОКИЯ ИВАНОВНА</w:t>
            </w:r>
          </w:p>
        </w:tc>
        <w:tc>
          <w:tcPr>
            <w:tcW w:w="5620" w:type="dxa"/>
            <w:shd w:val="clear" w:color="auto" w:fill="auto"/>
            <w:hideMark/>
          </w:tcPr>
          <w:p w14:paraId="5E3FFED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7</w:t>
            </w:r>
          </w:p>
        </w:tc>
        <w:tc>
          <w:tcPr>
            <w:tcW w:w="1774" w:type="dxa"/>
            <w:shd w:val="clear" w:color="auto" w:fill="auto"/>
            <w:noWrap/>
            <w:hideMark/>
          </w:tcPr>
          <w:p w14:paraId="5820F0B9" w14:textId="77777777" w:rsidR="0072703F" w:rsidRPr="0072703F" w:rsidRDefault="0072703F" w:rsidP="0072703F">
            <w:pPr>
              <w:jc w:val="right"/>
              <w:outlineLvl w:val="6"/>
              <w:rPr>
                <w:sz w:val="20"/>
                <w:szCs w:val="20"/>
              </w:rPr>
            </w:pPr>
            <w:r w:rsidRPr="0072703F">
              <w:rPr>
                <w:sz w:val="20"/>
                <w:szCs w:val="20"/>
              </w:rPr>
              <w:t>0,0060863</w:t>
            </w:r>
          </w:p>
        </w:tc>
      </w:tr>
      <w:tr w:rsidR="0072703F" w:rsidRPr="0072703F" w14:paraId="165076A7" w14:textId="77777777" w:rsidTr="0072703F">
        <w:trPr>
          <w:trHeight w:val="225"/>
        </w:trPr>
        <w:tc>
          <w:tcPr>
            <w:tcW w:w="6917" w:type="dxa"/>
            <w:shd w:val="clear" w:color="auto" w:fill="auto"/>
            <w:hideMark/>
          </w:tcPr>
          <w:p w14:paraId="128AAAF2" w14:textId="77777777" w:rsidR="0072703F" w:rsidRPr="0072703F" w:rsidRDefault="0072703F" w:rsidP="00926440">
            <w:pPr>
              <w:outlineLvl w:val="6"/>
              <w:rPr>
                <w:sz w:val="20"/>
                <w:szCs w:val="20"/>
              </w:rPr>
            </w:pPr>
            <w:r w:rsidRPr="0072703F">
              <w:rPr>
                <w:sz w:val="20"/>
                <w:szCs w:val="20"/>
              </w:rPr>
              <w:t>БШАРЯН СУСАН СУРИКОВНА</w:t>
            </w:r>
          </w:p>
        </w:tc>
        <w:tc>
          <w:tcPr>
            <w:tcW w:w="5620" w:type="dxa"/>
            <w:shd w:val="clear" w:color="auto" w:fill="auto"/>
            <w:hideMark/>
          </w:tcPr>
          <w:p w14:paraId="6CCCD0C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15, кв. 7</w:t>
            </w:r>
          </w:p>
        </w:tc>
        <w:tc>
          <w:tcPr>
            <w:tcW w:w="1774" w:type="dxa"/>
            <w:shd w:val="clear" w:color="auto" w:fill="auto"/>
            <w:noWrap/>
            <w:hideMark/>
          </w:tcPr>
          <w:p w14:paraId="0871F1A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DF3A6D8" w14:textId="77777777" w:rsidTr="0072703F">
        <w:trPr>
          <w:trHeight w:val="225"/>
        </w:trPr>
        <w:tc>
          <w:tcPr>
            <w:tcW w:w="6917" w:type="dxa"/>
            <w:shd w:val="clear" w:color="auto" w:fill="auto"/>
            <w:hideMark/>
          </w:tcPr>
          <w:p w14:paraId="27E4961F" w14:textId="77777777" w:rsidR="0072703F" w:rsidRPr="0072703F" w:rsidRDefault="0072703F" w:rsidP="00926440">
            <w:pPr>
              <w:outlineLvl w:val="6"/>
              <w:rPr>
                <w:sz w:val="20"/>
                <w:szCs w:val="20"/>
              </w:rPr>
            </w:pPr>
            <w:r w:rsidRPr="0072703F">
              <w:rPr>
                <w:sz w:val="20"/>
                <w:szCs w:val="20"/>
              </w:rPr>
              <w:t xml:space="preserve">ВАСИЛЬЕВ О.Н.                      </w:t>
            </w:r>
          </w:p>
        </w:tc>
        <w:tc>
          <w:tcPr>
            <w:tcW w:w="5620" w:type="dxa"/>
            <w:shd w:val="clear" w:color="auto" w:fill="auto"/>
            <w:hideMark/>
          </w:tcPr>
          <w:p w14:paraId="075FF89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38</w:t>
            </w:r>
          </w:p>
        </w:tc>
        <w:tc>
          <w:tcPr>
            <w:tcW w:w="1774" w:type="dxa"/>
            <w:shd w:val="clear" w:color="auto" w:fill="auto"/>
            <w:noWrap/>
            <w:hideMark/>
          </w:tcPr>
          <w:p w14:paraId="07D127E1" w14:textId="77777777" w:rsidR="0072703F" w:rsidRPr="0072703F" w:rsidRDefault="0072703F" w:rsidP="0072703F">
            <w:pPr>
              <w:jc w:val="right"/>
              <w:outlineLvl w:val="6"/>
              <w:rPr>
                <w:sz w:val="20"/>
                <w:szCs w:val="20"/>
              </w:rPr>
            </w:pPr>
            <w:r w:rsidRPr="0072703F">
              <w:rPr>
                <w:sz w:val="20"/>
                <w:szCs w:val="20"/>
              </w:rPr>
              <w:t>0,0009592</w:t>
            </w:r>
          </w:p>
        </w:tc>
      </w:tr>
      <w:tr w:rsidR="0072703F" w:rsidRPr="0072703F" w14:paraId="3F7CD684" w14:textId="77777777" w:rsidTr="0072703F">
        <w:trPr>
          <w:trHeight w:val="225"/>
        </w:trPr>
        <w:tc>
          <w:tcPr>
            <w:tcW w:w="6917" w:type="dxa"/>
            <w:shd w:val="clear" w:color="auto" w:fill="auto"/>
            <w:hideMark/>
          </w:tcPr>
          <w:p w14:paraId="0754B0F2" w14:textId="77777777" w:rsidR="0072703F" w:rsidRPr="0072703F" w:rsidRDefault="0072703F" w:rsidP="00926440">
            <w:pPr>
              <w:outlineLvl w:val="6"/>
              <w:rPr>
                <w:sz w:val="20"/>
                <w:szCs w:val="20"/>
              </w:rPr>
            </w:pPr>
            <w:r w:rsidRPr="0072703F">
              <w:rPr>
                <w:sz w:val="20"/>
                <w:szCs w:val="20"/>
              </w:rPr>
              <w:t xml:space="preserve">ВАСИЛЬЕВА Е.А.                     </w:t>
            </w:r>
          </w:p>
        </w:tc>
        <w:tc>
          <w:tcPr>
            <w:tcW w:w="5620" w:type="dxa"/>
            <w:shd w:val="clear" w:color="auto" w:fill="auto"/>
            <w:hideMark/>
          </w:tcPr>
          <w:p w14:paraId="5714ECC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99</w:t>
            </w:r>
          </w:p>
        </w:tc>
        <w:tc>
          <w:tcPr>
            <w:tcW w:w="1774" w:type="dxa"/>
            <w:shd w:val="clear" w:color="auto" w:fill="auto"/>
            <w:noWrap/>
            <w:hideMark/>
          </w:tcPr>
          <w:p w14:paraId="58CCAFB0" w14:textId="77777777" w:rsidR="0072703F" w:rsidRPr="0072703F" w:rsidRDefault="0072703F" w:rsidP="0072703F">
            <w:pPr>
              <w:jc w:val="right"/>
              <w:outlineLvl w:val="6"/>
              <w:rPr>
                <w:sz w:val="20"/>
                <w:szCs w:val="20"/>
              </w:rPr>
            </w:pPr>
            <w:r w:rsidRPr="0072703F">
              <w:rPr>
                <w:sz w:val="20"/>
                <w:szCs w:val="20"/>
              </w:rPr>
              <w:t>0,0018156</w:t>
            </w:r>
          </w:p>
        </w:tc>
      </w:tr>
      <w:tr w:rsidR="0072703F" w:rsidRPr="0072703F" w14:paraId="2DA8EC49" w14:textId="77777777" w:rsidTr="0072703F">
        <w:trPr>
          <w:trHeight w:val="225"/>
        </w:trPr>
        <w:tc>
          <w:tcPr>
            <w:tcW w:w="6917" w:type="dxa"/>
            <w:shd w:val="clear" w:color="auto" w:fill="auto"/>
            <w:hideMark/>
          </w:tcPr>
          <w:p w14:paraId="333E6F27" w14:textId="77777777" w:rsidR="0072703F" w:rsidRPr="0072703F" w:rsidRDefault="0072703F" w:rsidP="00926440">
            <w:pPr>
              <w:outlineLvl w:val="6"/>
              <w:rPr>
                <w:sz w:val="20"/>
                <w:szCs w:val="20"/>
              </w:rPr>
            </w:pPr>
            <w:r w:rsidRPr="0072703F">
              <w:rPr>
                <w:sz w:val="20"/>
                <w:szCs w:val="20"/>
              </w:rPr>
              <w:t xml:space="preserve">ВАСЬКИН А.В.                       </w:t>
            </w:r>
          </w:p>
        </w:tc>
        <w:tc>
          <w:tcPr>
            <w:tcW w:w="5620" w:type="dxa"/>
            <w:shd w:val="clear" w:color="auto" w:fill="auto"/>
            <w:hideMark/>
          </w:tcPr>
          <w:p w14:paraId="7D3B05E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35</w:t>
            </w:r>
          </w:p>
        </w:tc>
        <w:tc>
          <w:tcPr>
            <w:tcW w:w="1774" w:type="dxa"/>
            <w:shd w:val="clear" w:color="auto" w:fill="auto"/>
            <w:noWrap/>
            <w:hideMark/>
          </w:tcPr>
          <w:p w14:paraId="5C5E6DD8" w14:textId="77777777" w:rsidR="0072703F" w:rsidRPr="0072703F" w:rsidRDefault="0072703F" w:rsidP="0072703F">
            <w:pPr>
              <w:jc w:val="right"/>
              <w:outlineLvl w:val="6"/>
              <w:rPr>
                <w:sz w:val="20"/>
                <w:szCs w:val="20"/>
              </w:rPr>
            </w:pPr>
            <w:r w:rsidRPr="0072703F">
              <w:rPr>
                <w:sz w:val="20"/>
                <w:szCs w:val="20"/>
              </w:rPr>
              <w:t>0,0014959</w:t>
            </w:r>
          </w:p>
        </w:tc>
      </w:tr>
      <w:tr w:rsidR="0072703F" w:rsidRPr="0072703F" w14:paraId="5EECD608" w14:textId="77777777" w:rsidTr="0072703F">
        <w:trPr>
          <w:trHeight w:val="225"/>
        </w:trPr>
        <w:tc>
          <w:tcPr>
            <w:tcW w:w="6917" w:type="dxa"/>
            <w:shd w:val="clear" w:color="auto" w:fill="auto"/>
            <w:hideMark/>
          </w:tcPr>
          <w:p w14:paraId="447D66D0" w14:textId="77777777" w:rsidR="0072703F" w:rsidRPr="0072703F" w:rsidRDefault="0072703F" w:rsidP="00926440">
            <w:pPr>
              <w:outlineLvl w:val="6"/>
              <w:rPr>
                <w:sz w:val="20"/>
                <w:szCs w:val="20"/>
              </w:rPr>
            </w:pPr>
            <w:r w:rsidRPr="0072703F">
              <w:rPr>
                <w:sz w:val="20"/>
                <w:szCs w:val="20"/>
              </w:rPr>
              <w:t xml:space="preserve">ВАСЬКИНА Г.Н.                      </w:t>
            </w:r>
          </w:p>
        </w:tc>
        <w:tc>
          <w:tcPr>
            <w:tcW w:w="5620" w:type="dxa"/>
            <w:shd w:val="clear" w:color="auto" w:fill="auto"/>
            <w:hideMark/>
          </w:tcPr>
          <w:p w14:paraId="19DE1F8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26</w:t>
            </w:r>
          </w:p>
        </w:tc>
        <w:tc>
          <w:tcPr>
            <w:tcW w:w="1774" w:type="dxa"/>
            <w:shd w:val="clear" w:color="auto" w:fill="auto"/>
            <w:noWrap/>
            <w:hideMark/>
          </w:tcPr>
          <w:p w14:paraId="796CD323" w14:textId="77777777" w:rsidR="0072703F" w:rsidRPr="0072703F" w:rsidRDefault="0072703F" w:rsidP="0072703F">
            <w:pPr>
              <w:jc w:val="right"/>
              <w:outlineLvl w:val="6"/>
              <w:rPr>
                <w:sz w:val="20"/>
                <w:szCs w:val="20"/>
              </w:rPr>
            </w:pPr>
            <w:r w:rsidRPr="0072703F">
              <w:rPr>
                <w:sz w:val="20"/>
                <w:szCs w:val="20"/>
              </w:rPr>
              <w:t>0,0021011</w:t>
            </w:r>
          </w:p>
        </w:tc>
      </w:tr>
      <w:tr w:rsidR="0072703F" w:rsidRPr="0072703F" w14:paraId="31378688" w14:textId="77777777" w:rsidTr="0072703F">
        <w:trPr>
          <w:trHeight w:val="225"/>
        </w:trPr>
        <w:tc>
          <w:tcPr>
            <w:tcW w:w="6917" w:type="dxa"/>
            <w:shd w:val="clear" w:color="auto" w:fill="auto"/>
            <w:hideMark/>
          </w:tcPr>
          <w:p w14:paraId="3EDBD589" w14:textId="77777777" w:rsidR="0072703F" w:rsidRPr="0072703F" w:rsidRDefault="0072703F" w:rsidP="00926440">
            <w:pPr>
              <w:outlineLvl w:val="6"/>
              <w:rPr>
                <w:sz w:val="20"/>
                <w:szCs w:val="20"/>
              </w:rPr>
            </w:pPr>
            <w:r w:rsidRPr="0072703F">
              <w:rPr>
                <w:sz w:val="20"/>
                <w:szCs w:val="20"/>
              </w:rPr>
              <w:t>Веретенников Александр Геннадьевич</w:t>
            </w:r>
          </w:p>
        </w:tc>
        <w:tc>
          <w:tcPr>
            <w:tcW w:w="5620" w:type="dxa"/>
            <w:shd w:val="clear" w:color="auto" w:fill="auto"/>
            <w:hideMark/>
          </w:tcPr>
          <w:p w14:paraId="129BC07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13</w:t>
            </w:r>
          </w:p>
        </w:tc>
        <w:tc>
          <w:tcPr>
            <w:tcW w:w="1774" w:type="dxa"/>
            <w:shd w:val="clear" w:color="auto" w:fill="auto"/>
            <w:noWrap/>
            <w:hideMark/>
          </w:tcPr>
          <w:p w14:paraId="7C325017" w14:textId="77777777" w:rsidR="0072703F" w:rsidRPr="0072703F" w:rsidRDefault="0072703F" w:rsidP="0072703F">
            <w:pPr>
              <w:jc w:val="right"/>
              <w:outlineLvl w:val="6"/>
              <w:rPr>
                <w:sz w:val="20"/>
                <w:szCs w:val="20"/>
              </w:rPr>
            </w:pPr>
            <w:r w:rsidRPr="0072703F">
              <w:rPr>
                <w:sz w:val="20"/>
                <w:szCs w:val="20"/>
              </w:rPr>
              <w:t>0,0033412</w:t>
            </w:r>
          </w:p>
        </w:tc>
      </w:tr>
      <w:tr w:rsidR="0072703F" w:rsidRPr="0072703F" w14:paraId="04DA0514" w14:textId="77777777" w:rsidTr="0072703F">
        <w:trPr>
          <w:trHeight w:val="225"/>
        </w:trPr>
        <w:tc>
          <w:tcPr>
            <w:tcW w:w="6917" w:type="dxa"/>
            <w:shd w:val="clear" w:color="auto" w:fill="auto"/>
            <w:hideMark/>
          </w:tcPr>
          <w:p w14:paraId="3A30D2C4" w14:textId="77777777" w:rsidR="0072703F" w:rsidRPr="0072703F" w:rsidRDefault="0072703F" w:rsidP="00926440">
            <w:pPr>
              <w:outlineLvl w:val="6"/>
              <w:rPr>
                <w:sz w:val="20"/>
                <w:szCs w:val="20"/>
              </w:rPr>
            </w:pPr>
            <w:r w:rsidRPr="0072703F">
              <w:rPr>
                <w:sz w:val="20"/>
                <w:szCs w:val="20"/>
              </w:rPr>
              <w:t xml:space="preserve">ВЛАСОВА Ю.С.                       </w:t>
            </w:r>
          </w:p>
        </w:tc>
        <w:tc>
          <w:tcPr>
            <w:tcW w:w="5620" w:type="dxa"/>
            <w:shd w:val="clear" w:color="auto" w:fill="auto"/>
            <w:hideMark/>
          </w:tcPr>
          <w:p w14:paraId="7E128E5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52</w:t>
            </w:r>
          </w:p>
        </w:tc>
        <w:tc>
          <w:tcPr>
            <w:tcW w:w="1774" w:type="dxa"/>
            <w:shd w:val="clear" w:color="auto" w:fill="auto"/>
            <w:noWrap/>
            <w:hideMark/>
          </w:tcPr>
          <w:p w14:paraId="28EC1B24" w14:textId="77777777" w:rsidR="0072703F" w:rsidRPr="0072703F" w:rsidRDefault="0072703F" w:rsidP="0072703F">
            <w:pPr>
              <w:jc w:val="right"/>
              <w:outlineLvl w:val="6"/>
              <w:rPr>
                <w:sz w:val="20"/>
                <w:szCs w:val="20"/>
              </w:rPr>
            </w:pPr>
            <w:r w:rsidRPr="0072703F">
              <w:rPr>
                <w:sz w:val="20"/>
                <w:szCs w:val="20"/>
              </w:rPr>
              <w:t>0,0010163</w:t>
            </w:r>
          </w:p>
        </w:tc>
      </w:tr>
      <w:tr w:rsidR="0072703F" w:rsidRPr="0072703F" w14:paraId="7EAFF302" w14:textId="77777777" w:rsidTr="0072703F">
        <w:trPr>
          <w:trHeight w:val="225"/>
        </w:trPr>
        <w:tc>
          <w:tcPr>
            <w:tcW w:w="6917" w:type="dxa"/>
            <w:shd w:val="clear" w:color="auto" w:fill="auto"/>
            <w:hideMark/>
          </w:tcPr>
          <w:p w14:paraId="3B01914E" w14:textId="77777777" w:rsidR="0072703F" w:rsidRPr="0072703F" w:rsidRDefault="0072703F" w:rsidP="00926440">
            <w:pPr>
              <w:outlineLvl w:val="6"/>
              <w:rPr>
                <w:sz w:val="20"/>
                <w:szCs w:val="20"/>
              </w:rPr>
            </w:pPr>
            <w:r w:rsidRPr="0072703F">
              <w:rPr>
                <w:sz w:val="20"/>
                <w:szCs w:val="20"/>
              </w:rPr>
              <w:t xml:space="preserve">ВОЛКОВ Е.Ю.                        </w:t>
            </w:r>
          </w:p>
        </w:tc>
        <w:tc>
          <w:tcPr>
            <w:tcW w:w="5620" w:type="dxa"/>
            <w:shd w:val="clear" w:color="auto" w:fill="auto"/>
            <w:hideMark/>
          </w:tcPr>
          <w:p w14:paraId="46302A4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97</w:t>
            </w:r>
          </w:p>
        </w:tc>
        <w:tc>
          <w:tcPr>
            <w:tcW w:w="1774" w:type="dxa"/>
            <w:shd w:val="clear" w:color="auto" w:fill="auto"/>
            <w:noWrap/>
            <w:hideMark/>
          </w:tcPr>
          <w:p w14:paraId="40D32144" w14:textId="77777777" w:rsidR="0072703F" w:rsidRPr="0072703F" w:rsidRDefault="0072703F" w:rsidP="0072703F">
            <w:pPr>
              <w:jc w:val="right"/>
              <w:outlineLvl w:val="6"/>
              <w:rPr>
                <w:sz w:val="20"/>
                <w:szCs w:val="20"/>
              </w:rPr>
            </w:pPr>
            <w:r w:rsidRPr="0072703F">
              <w:rPr>
                <w:sz w:val="20"/>
                <w:szCs w:val="20"/>
              </w:rPr>
              <w:t>0,0016900</w:t>
            </w:r>
          </w:p>
        </w:tc>
      </w:tr>
      <w:tr w:rsidR="0072703F" w:rsidRPr="0072703F" w14:paraId="07CCE114" w14:textId="77777777" w:rsidTr="0072703F">
        <w:trPr>
          <w:trHeight w:val="225"/>
        </w:trPr>
        <w:tc>
          <w:tcPr>
            <w:tcW w:w="6917" w:type="dxa"/>
            <w:shd w:val="clear" w:color="auto" w:fill="auto"/>
            <w:hideMark/>
          </w:tcPr>
          <w:p w14:paraId="3F0A949B" w14:textId="77777777" w:rsidR="0072703F" w:rsidRPr="0072703F" w:rsidRDefault="0072703F" w:rsidP="00926440">
            <w:pPr>
              <w:outlineLvl w:val="6"/>
              <w:rPr>
                <w:sz w:val="20"/>
                <w:szCs w:val="20"/>
              </w:rPr>
            </w:pPr>
            <w:r w:rsidRPr="0072703F">
              <w:rPr>
                <w:sz w:val="20"/>
                <w:szCs w:val="20"/>
              </w:rPr>
              <w:t>ВОЛКОВА О К</w:t>
            </w:r>
          </w:p>
        </w:tc>
        <w:tc>
          <w:tcPr>
            <w:tcW w:w="5620" w:type="dxa"/>
            <w:shd w:val="clear" w:color="auto" w:fill="auto"/>
            <w:hideMark/>
          </w:tcPr>
          <w:p w14:paraId="13F3C1F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10</w:t>
            </w:r>
          </w:p>
        </w:tc>
        <w:tc>
          <w:tcPr>
            <w:tcW w:w="1774" w:type="dxa"/>
            <w:shd w:val="clear" w:color="auto" w:fill="auto"/>
            <w:noWrap/>
            <w:hideMark/>
          </w:tcPr>
          <w:p w14:paraId="096521C3" w14:textId="77777777" w:rsidR="0072703F" w:rsidRPr="0072703F" w:rsidRDefault="0072703F" w:rsidP="0072703F">
            <w:pPr>
              <w:jc w:val="right"/>
              <w:outlineLvl w:val="6"/>
              <w:rPr>
                <w:sz w:val="20"/>
                <w:szCs w:val="20"/>
              </w:rPr>
            </w:pPr>
            <w:r w:rsidRPr="0072703F">
              <w:rPr>
                <w:sz w:val="20"/>
                <w:szCs w:val="20"/>
              </w:rPr>
              <w:t>0,0065887</w:t>
            </w:r>
          </w:p>
        </w:tc>
      </w:tr>
      <w:tr w:rsidR="0072703F" w:rsidRPr="0072703F" w14:paraId="0201D63E" w14:textId="77777777" w:rsidTr="0072703F">
        <w:trPr>
          <w:trHeight w:val="225"/>
        </w:trPr>
        <w:tc>
          <w:tcPr>
            <w:tcW w:w="6917" w:type="dxa"/>
            <w:shd w:val="clear" w:color="auto" w:fill="auto"/>
            <w:hideMark/>
          </w:tcPr>
          <w:p w14:paraId="59E36852" w14:textId="77777777" w:rsidR="0072703F" w:rsidRPr="0072703F" w:rsidRDefault="0072703F" w:rsidP="00926440">
            <w:pPr>
              <w:outlineLvl w:val="6"/>
              <w:rPr>
                <w:sz w:val="20"/>
                <w:szCs w:val="20"/>
              </w:rPr>
            </w:pPr>
            <w:r w:rsidRPr="0072703F">
              <w:rPr>
                <w:sz w:val="20"/>
                <w:szCs w:val="20"/>
              </w:rPr>
              <w:t>ВОЛОСЮК АННА МАРТЫНОВНА</w:t>
            </w:r>
          </w:p>
        </w:tc>
        <w:tc>
          <w:tcPr>
            <w:tcW w:w="5620" w:type="dxa"/>
            <w:shd w:val="clear" w:color="auto" w:fill="auto"/>
            <w:hideMark/>
          </w:tcPr>
          <w:p w14:paraId="04260A8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8</w:t>
            </w:r>
          </w:p>
        </w:tc>
        <w:tc>
          <w:tcPr>
            <w:tcW w:w="1774" w:type="dxa"/>
            <w:shd w:val="clear" w:color="auto" w:fill="auto"/>
            <w:noWrap/>
            <w:hideMark/>
          </w:tcPr>
          <w:p w14:paraId="426D9BE1" w14:textId="77777777" w:rsidR="0072703F" w:rsidRPr="0072703F" w:rsidRDefault="0072703F" w:rsidP="0072703F">
            <w:pPr>
              <w:jc w:val="right"/>
              <w:outlineLvl w:val="6"/>
              <w:rPr>
                <w:sz w:val="20"/>
                <w:szCs w:val="20"/>
              </w:rPr>
            </w:pPr>
            <w:r w:rsidRPr="0072703F">
              <w:rPr>
                <w:sz w:val="20"/>
                <w:szCs w:val="20"/>
              </w:rPr>
              <w:t>0,0048531</w:t>
            </w:r>
          </w:p>
        </w:tc>
      </w:tr>
      <w:tr w:rsidR="0072703F" w:rsidRPr="0072703F" w14:paraId="327692E7" w14:textId="77777777" w:rsidTr="0072703F">
        <w:trPr>
          <w:trHeight w:val="225"/>
        </w:trPr>
        <w:tc>
          <w:tcPr>
            <w:tcW w:w="6917" w:type="dxa"/>
            <w:shd w:val="clear" w:color="auto" w:fill="auto"/>
            <w:hideMark/>
          </w:tcPr>
          <w:p w14:paraId="1B84B149" w14:textId="77777777" w:rsidR="0072703F" w:rsidRPr="0072703F" w:rsidRDefault="0072703F" w:rsidP="00926440">
            <w:pPr>
              <w:outlineLvl w:val="6"/>
              <w:rPr>
                <w:sz w:val="20"/>
                <w:szCs w:val="20"/>
              </w:rPr>
            </w:pPr>
            <w:r w:rsidRPr="0072703F">
              <w:rPr>
                <w:sz w:val="20"/>
                <w:szCs w:val="20"/>
              </w:rPr>
              <w:t xml:space="preserve">ВОРОНИН А.В.                       </w:t>
            </w:r>
          </w:p>
        </w:tc>
        <w:tc>
          <w:tcPr>
            <w:tcW w:w="5620" w:type="dxa"/>
            <w:shd w:val="clear" w:color="auto" w:fill="auto"/>
            <w:hideMark/>
          </w:tcPr>
          <w:p w14:paraId="4C92102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96</w:t>
            </w:r>
          </w:p>
        </w:tc>
        <w:tc>
          <w:tcPr>
            <w:tcW w:w="1774" w:type="dxa"/>
            <w:shd w:val="clear" w:color="auto" w:fill="auto"/>
            <w:noWrap/>
            <w:hideMark/>
          </w:tcPr>
          <w:p w14:paraId="1A831984" w14:textId="77777777" w:rsidR="0072703F" w:rsidRPr="0072703F" w:rsidRDefault="0072703F" w:rsidP="0072703F">
            <w:pPr>
              <w:jc w:val="right"/>
              <w:outlineLvl w:val="6"/>
              <w:rPr>
                <w:sz w:val="20"/>
                <w:szCs w:val="20"/>
              </w:rPr>
            </w:pPr>
            <w:r w:rsidRPr="0072703F">
              <w:rPr>
                <w:sz w:val="20"/>
                <w:szCs w:val="20"/>
              </w:rPr>
              <w:t>0,0022153</w:t>
            </w:r>
          </w:p>
        </w:tc>
      </w:tr>
      <w:tr w:rsidR="0072703F" w:rsidRPr="0072703F" w14:paraId="76B83DAD" w14:textId="77777777" w:rsidTr="0072703F">
        <w:trPr>
          <w:trHeight w:val="225"/>
        </w:trPr>
        <w:tc>
          <w:tcPr>
            <w:tcW w:w="6917" w:type="dxa"/>
            <w:shd w:val="clear" w:color="auto" w:fill="auto"/>
            <w:hideMark/>
          </w:tcPr>
          <w:p w14:paraId="09EE795E" w14:textId="77777777" w:rsidR="0072703F" w:rsidRPr="0072703F" w:rsidRDefault="0072703F" w:rsidP="00926440">
            <w:pPr>
              <w:outlineLvl w:val="6"/>
              <w:rPr>
                <w:sz w:val="20"/>
                <w:szCs w:val="20"/>
              </w:rPr>
            </w:pPr>
            <w:r w:rsidRPr="0072703F">
              <w:rPr>
                <w:sz w:val="20"/>
                <w:szCs w:val="20"/>
              </w:rPr>
              <w:t>ВОРОНИНА НАДЕЖДА ВИКТОРОВНА</w:t>
            </w:r>
          </w:p>
        </w:tc>
        <w:tc>
          <w:tcPr>
            <w:tcW w:w="5620" w:type="dxa"/>
            <w:shd w:val="clear" w:color="auto" w:fill="auto"/>
            <w:hideMark/>
          </w:tcPr>
          <w:p w14:paraId="1CB2CFA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5</w:t>
            </w:r>
          </w:p>
        </w:tc>
        <w:tc>
          <w:tcPr>
            <w:tcW w:w="1774" w:type="dxa"/>
            <w:shd w:val="clear" w:color="auto" w:fill="auto"/>
            <w:noWrap/>
            <w:hideMark/>
          </w:tcPr>
          <w:p w14:paraId="12D45471" w14:textId="77777777" w:rsidR="0072703F" w:rsidRPr="0072703F" w:rsidRDefault="0072703F" w:rsidP="0072703F">
            <w:pPr>
              <w:jc w:val="right"/>
              <w:outlineLvl w:val="6"/>
              <w:rPr>
                <w:sz w:val="20"/>
                <w:szCs w:val="20"/>
              </w:rPr>
            </w:pPr>
            <w:r w:rsidRPr="0072703F">
              <w:rPr>
                <w:sz w:val="20"/>
                <w:szCs w:val="20"/>
              </w:rPr>
              <w:t>0,0060178</w:t>
            </w:r>
          </w:p>
        </w:tc>
      </w:tr>
      <w:tr w:rsidR="0072703F" w:rsidRPr="0072703F" w14:paraId="4EF672F9" w14:textId="77777777" w:rsidTr="0072703F">
        <w:trPr>
          <w:trHeight w:val="225"/>
        </w:trPr>
        <w:tc>
          <w:tcPr>
            <w:tcW w:w="6917" w:type="dxa"/>
            <w:shd w:val="clear" w:color="auto" w:fill="auto"/>
            <w:hideMark/>
          </w:tcPr>
          <w:p w14:paraId="152312C2" w14:textId="77777777" w:rsidR="0072703F" w:rsidRPr="0072703F" w:rsidRDefault="0072703F" w:rsidP="00926440">
            <w:pPr>
              <w:outlineLvl w:val="6"/>
              <w:rPr>
                <w:sz w:val="20"/>
                <w:szCs w:val="20"/>
              </w:rPr>
            </w:pPr>
            <w:r w:rsidRPr="0072703F">
              <w:rPr>
                <w:sz w:val="20"/>
                <w:szCs w:val="20"/>
              </w:rPr>
              <w:lastRenderedPageBreak/>
              <w:t>ВОРОНИНА СВЕТЛАНА ВИКТОРОВНА</w:t>
            </w:r>
          </w:p>
        </w:tc>
        <w:tc>
          <w:tcPr>
            <w:tcW w:w="5620" w:type="dxa"/>
            <w:shd w:val="clear" w:color="auto" w:fill="auto"/>
            <w:hideMark/>
          </w:tcPr>
          <w:p w14:paraId="7D93482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4</w:t>
            </w:r>
          </w:p>
        </w:tc>
        <w:tc>
          <w:tcPr>
            <w:tcW w:w="1774" w:type="dxa"/>
            <w:shd w:val="clear" w:color="auto" w:fill="auto"/>
            <w:noWrap/>
            <w:hideMark/>
          </w:tcPr>
          <w:p w14:paraId="164422C4" w14:textId="77777777" w:rsidR="0072703F" w:rsidRPr="0072703F" w:rsidRDefault="0072703F" w:rsidP="0072703F">
            <w:pPr>
              <w:jc w:val="right"/>
              <w:outlineLvl w:val="6"/>
              <w:rPr>
                <w:sz w:val="20"/>
                <w:szCs w:val="20"/>
              </w:rPr>
            </w:pPr>
            <w:r w:rsidRPr="0072703F">
              <w:rPr>
                <w:sz w:val="20"/>
                <w:szCs w:val="20"/>
              </w:rPr>
              <w:t>0,0060406</w:t>
            </w:r>
          </w:p>
        </w:tc>
      </w:tr>
      <w:tr w:rsidR="0072703F" w:rsidRPr="0072703F" w14:paraId="26C3B5C0" w14:textId="77777777" w:rsidTr="0072703F">
        <w:trPr>
          <w:trHeight w:val="225"/>
        </w:trPr>
        <w:tc>
          <w:tcPr>
            <w:tcW w:w="6917" w:type="dxa"/>
            <w:shd w:val="clear" w:color="auto" w:fill="auto"/>
            <w:hideMark/>
          </w:tcPr>
          <w:p w14:paraId="5FA59605" w14:textId="77777777" w:rsidR="0072703F" w:rsidRPr="0072703F" w:rsidRDefault="0072703F" w:rsidP="00926440">
            <w:pPr>
              <w:outlineLvl w:val="6"/>
              <w:rPr>
                <w:sz w:val="20"/>
                <w:szCs w:val="20"/>
              </w:rPr>
            </w:pPr>
            <w:proofErr w:type="spellStart"/>
            <w:r w:rsidRPr="0072703F">
              <w:rPr>
                <w:sz w:val="20"/>
                <w:szCs w:val="20"/>
              </w:rPr>
              <w:t>Вороничева</w:t>
            </w:r>
            <w:proofErr w:type="spellEnd"/>
            <w:r w:rsidRPr="0072703F">
              <w:rPr>
                <w:sz w:val="20"/>
                <w:szCs w:val="20"/>
              </w:rPr>
              <w:t xml:space="preserve"> Мария Сергеевна</w:t>
            </w:r>
          </w:p>
        </w:tc>
        <w:tc>
          <w:tcPr>
            <w:tcW w:w="5620" w:type="dxa"/>
            <w:shd w:val="clear" w:color="auto" w:fill="auto"/>
            <w:hideMark/>
          </w:tcPr>
          <w:p w14:paraId="6E79164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5</w:t>
            </w:r>
          </w:p>
        </w:tc>
        <w:tc>
          <w:tcPr>
            <w:tcW w:w="1774" w:type="dxa"/>
            <w:shd w:val="clear" w:color="auto" w:fill="auto"/>
            <w:noWrap/>
            <w:hideMark/>
          </w:tcPr>
          <w:p w14:paraId="36599C08" w14:textId="77777777" w:rsidR="0072703F" w:rsidRPr="0072703F" w:rsidRDefault="0072703F" w:rsidP="0072703F">
            <w:pPr>
              <w:jc w:val="right"/>
              <w:outlineLvl w:val="6"/>
              <w:rPr>
                <w:sz w:val="20"/>
                <w:szCs w:val="20"/>
              </w:rPr>
            </w:pPr>
            <w:r w:rsidRPr="0072703F">
              <w:rPr>
                <w:sz w:val="20"/>
                <w:szCs w:val="20"/>
              </w:rPr>
              <w:t>0,0048416</w:t>
            </w:r>
          </w:p>
        </w:tc>
      </w:tr>
      <w:tr w:rsidR="0072703F" w:rsidRPr="0072703F" w14:paraId="5BB154DF" w14:textId="77777777" w:rsidTr="0072703F">
        <w:trPr>
          <w:trHeight w:val="225"/>
        </w:trPr>
        <w:tc>
          <w:tcPr>
            <w:tcW w:w="6917" w:type="dxa"/>
            <w:shd w:val="clear" w:color="auto" w:fill="auto"/>
            <w:hideMark/>
          </w:tcPr>
          <w:p w14:paraId="3D204E3B" w14:textId="77777777" w:rsidR="0072703F" w:rsidRPr="0072703F" w:rsidRDefault="0072703F" w:rsidP="00926440">
            <w:pPr>
              <w:outlineLvl w:val="6"/>
              <w:rPr>
                <w:sz w:val="20"/>
                <w:szCs w:val="20"/>
              </w:rPr>
            </w:pPr>
            <w:r w:rsidRPr="0072703F">
              <w:rPr>
                <w:sz w:val="20"/>
                <w:szCs w:val="20"/>
              </w:rPr>
              <w:t xml:space="preserve">ГАБРИЕЛЯН Л.А.                     </w:t>
            </w:r>
          </w:p>
        </w:tc>
        <w:tc>
          <w:tcPr>
            <w:tcW w:w="5620" w:type="dxa"/>
            <w:shd w:val="clear" w:color="auto" w:fill="auto"/>
            <w:hideMark/>
          </w:tcPr>
          <w:p w14:paraId="1B66123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24</w:t>
            </w:r>
          </w:p>
        </w:tc>
        <w:tc>
          <w:tcPr>
            <w:tcW w:w="1774" w:type="dxa"/>
            <w:shd w:val="clear" w:color="auto" w:fill="auto"/>
            <w:noWrap/>
            <w:hideMark/>
          </w:tcPr>
          <w:p w14:paraId="35D58739" w14:textId="77777777" w:rsidR="0072703F" w:rsidRPr="0072703F" w:rsidRDefault="0072703F" w:rsidP="0072703F">
            <w:pPr>
              <w:jc w:val="right"/>
              <w:outlineLvl w:val="6"/>
              <w:rPr>
                <w:sz w:val="20"/>
                <w:szCs w:val="20"/>
              </w:rPr>
            </w:pPr>
            <w:r w:rsidRPr="0072703F">
              <w:rPr>
                <w:sz w:val="20"/>
                <w:szCs w:val="20"/>
              </w:rPr>
              <w:t>0,0021239</w:t>
            </w:r>
          </w:p>
        </w:tc>
      </w:tr>
      <w:tr w:rsidR="0072703F" w:rsidRPr="0072703F" w14:paraId="7FE634A1" w14:textId="77777777" w:rsidTr="0072703F">
        <w:trPr>
          <w:trHeight w:val="225"/>
        </w:trPr>
        <w:tc>
          <w:tcPr>
            <w:tcW w:w="6917" w:type="dxa"/>
            <w:shd w:val="clear" w:color="auto" w:fill="auto"/>
            <w:hideMark/>
          </w:tcPr>
          <w:p w14:paraId="3D11CD92" w14:textId="77777777" w:rsidR="0072703F" w:rsidRPr="0072703F" w:rsidRDefault="0072703F" w:rsidP="00926440">
            <w:pPr>
              <w:outlineLvl w:val="6"/>
              <w:rPr>
                <w:sz w:val="20"/>
                <w:szCs w:val="20"/>
              </w:rPr>
            </w:pPr>
            <w:r w:rsidRPr="0072703F">
              <w:rPr>
                <w:sz w:val="20"/>
                <w:szCs w:val="20"/>
              </w:rPr>
              <w:t>ГАВРИЛИН АЛЕКСАНДР ВИКТОРОВИЧ</w:t>
            </w:r>
          </w:p>
        </w:tc>
        <w:tc>
          <w:tcPr>
            <w:tcW w:w="5620" w:type="dxa"/>
            <w:shd w:val="clear" w:color="auto" w:fill="auto"/>
            <w:hideMark/>
          </w:tcPr>
          <w:p w14:paraId="6F083CB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1</w:t>
            </w:r>
          </w:p>
        </w:tc>
        <w:tc>
          <w:tcPr>
            <w:tcW w:w="1774" w:type="dxa"/>
            <w:shd w:val="clear" w:color="auto" w:fill="auto"/>
            <w:noWrap/>
            <w:hideMark/>
          </w:tcPr>
          <w:p w14:paraId="2A0E4127"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5C94F3B" w14:textId="77777777" w:rsidTr="0072703F">
        <w:trPr>
          <w:trHeight w:val="225"/>
        </w:trPr>
        <w:tc>
          <w:tcPr>
            <w:tcW w:w="6917" w:type="dxa"/>
            <w:shd w:val="clear" w:color="auto" w:fill="auto"/>
            <w:hideMark/>
          </w:tcPr>
          <w:p w14:paraId="3D7DFEEC" w14:textId="77777777" w:rsidR="0072703F" w:rsidRPr="0072703F" w:rsidRDefault="0072703F" w:rsidP="00926440">
            <w:pPr>
              <w:outlineLvl w:val="6"/>
              <w:rPr>
                <w:sz w:val="20"/>
                <w:szCs w:val="20"/>
              </w:rPr>
            </w:pPr>
            <w:r w:rsidRPr="0072703F">
              <w:rPr>
                <w:sz w:val="20"/>
                <w:szCs w:val="20"/>
              </w:rPr>
              <w:t xml:space="preserve">ГАЙДИНА С.В.                       </w:t>
            </w:r>
          </w:p>
        </w:tc>
        <w:tc>
          <w:tcPr>
            <w:tcW w:w="5620" w:type="dxa"/>
            <w:shd w:val="clear" w:color="auto" w:fill="auto"/>
            <w:hideMark/>
          </w:tcPr>
          <w:p w14:paraId="25A976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22</w:t>
            </w:r>
          </w:p>
        </w:tc>
        <w:tc>
          <w:tcPr>
            <w:tcW w:w="1774" w:type="dxa"/>
            <w:shd w:val="clear" w:color="auto" w:fill="auto"/>
            <w:noWrap/>
            <w:hideMark/>
          </w:tcPr>
          <w:p w14:paraId="7123CF01" w14:textId="77777777" w:rsidR="0072703F" w:rsidRPr="0072703F" w:rsidRDefault="0072703F" w:rsidP="0072703F">
            <w:pPr>
              <w:jc w:val="right"/>
              <w:outlineLvl w:val="6"/>
              <w:rPr>
                <w:sz w:val="20"/>
                <w:szCs w:val="20"/>
              </w:rPr>
            </w:pPr>
            <w:r w:rsidRPr="0072703F">
              <w:rPr>
                <w:sz w:val="20"/>
                <w:szCs w:val="20"/>
              </w:rPr>
              <w:t>0,0021125</w:t>
            </w:r>
          </w:p>
        </w:tc>
      </w:tr>
      <w:tr w:rsidR="0072703F" w:rsidRPr="0072703F" w14:paraId="5FF7FC5B" w14:textId="77777777" w:rsidTr="0072703F">
        <w:trPr>
          <w:trHeight w:val="225"/>
        </w:trPr>
        <w:tc>
          <w:tcPr>
            <w:tcW w:w="6917" w:type="dxa"/>
            <w:shd w:val="clear" w:color="auto" w:fill="auto"/>
            <w:hideMark/>
          </w:tcPr>
          <w:p w14:paraId="16F13346" w14:textId="77777777" w:rsidR="0072703F" w:rsidRPr="0072703F" w:rsidRDefault="0072703F" w:rsidP="00926440">
            <w:pPr>
              <w:outlineLvl w:val="6"/>
              <w:rPr>
                <w:sz w:val="20"/>
                <w:szCs w:val="20"/>
              </w:rPr>
            </w:pPr>
            <w:r w:rsidRPr="0072703F">
              <w:rPr>
                <w:sz w:val="20"/>
                <w:szCs w:val="20"/>
              </w:rPr>
              <w:t>Ганжа Галина Викторовна</w:t>
            </w:r>
          </w:p>
        </w:tc>
        <w:tc>
          <w:tcPr>
            <w:tcW w:w="5620" w:type="dxa"/>
            <w:shd w:val="clear" w:color="auto" w:fill="auto"/>
            <w:hideMark/>
          </w:tcPr>
          <w:p w14:paraId="3E48B7A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8</w:t>
            </w:r>
          </w:p>
        </w:tc>
        <w:tc>
          <w:tcPr>
            <w:tcW w:w="1774" w:type="dxa"/>
            <w:shd w:val="clear" w:color="auto" w:fill="auto"/>
            <w:noWrap/>
            <w:hideMark/>
          </w:tcPr>
          <w:p w14:paraId="06BB7158" w14:textId="77777777" w:rsidR="0072703F" w:rsidRPr="0072703F" w:rsidRDefault="0072703F" w:rsidP="0072703F">
            <w:pPr>
              <w:jc w:val="right"/>
              <w:outlineLvl w:val="6"/>
              <w:rPr>
                <w:sz w:val="20"/>
                <w:szCs w:val="20"/>
              </w:rPr>
            </w:pPr>
            <w:r w:rsidRPr="0072703F">
              <w:rPr>
                <w:sz w:val="20"/>
                <w:szCs w:val="20"/>
              </w:rPr>
              <w:t>0,0083473</w:t>
            </w:r>
          </w:p>
        </w:tc>
      </w:tr>
      <w:tr w:rsidR="0072703F" w:rsidRPr="0072703F" w14:paraId="50A33D70" w14:textId="77777777" w:rsidTr="0072703F">
        <w:trPr>
          <w:trHeight w:val="225"/>
        </w:trPr>
        <w:tc>
          <w:tcPr>
            <w:tcW w:w="6917" w:type="dxa"/>
            <w:shd w:val="clear" w:color="auto" w:fill="auto"/>
            <w:hideMark/>
          </w:tcPr>
          <w:p w14:paraId="47992286" w14:textId="77777777" w:rsidR="0072703F" w:rsidRPr="0072703F" w:rsidRDefault="0072703F" w:rsidP="00926440">
            <w:pPr>
              <w:outlineLvl w:val="6"/>
              <w:rPr>
                <w:sz w:val="20"/>
                <w:szCs w:val="20"/>
              </w:rPr>
            </w:pPr>
            <w:r w:rsidRPr="0072703F">
              <w:rPr>
                <w:sz w:val="20"/>
                <w:szCs w:val="20"/>
              </w:rPr>
              <w:t>ГАСИЛИНА ТАТЬЯНА МИХАЙЛОВНА</w:t>
            </w:r>
          </w:p>
        </w:tc>
        <w:tc>
          <w:tcPr>
            <w:tcW w:w="5620" w:type="dxa"/>
            <w:shd w:val="clear" w:color="auto" w:fill="auto"/>
            <w:hideMark/>
          </w:tcPr>
          <w:p w14:paraId="58CE44F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8</w:t>
            </w:r>
          </w:p>
        </w:tc>
        <w:tc>
          <w:tcPr>
            <w:tcW w:w="1774" w:type="dxa"/>
            <w:shd w:val="clear" w:color="auto" w:fill="auto"/>
            <w:noWrap/>
            <w:hideMark/>
          </w:tcPr>
          <w:p w14:paraId="7C39CE10" w14:textId="77777777" w:rsidR="0072703F" w:rsidRPr="0072703F" w:rsidRDefault="0072703F" w:rsidP="0072703F">
            <w:pPr>
              <w:jc w:val="right"/>
              <w:outlineLvl w:val="6"/>
              <w:rPr>
                <w:sz w:val="20"/>
                <w:szCs w:val="20"/>
              </w:rPr>
            </w:pPr>
            <w:r w:rsidRPr="0072703F">
              <w:rPr>
                <w:sz w:val="20"/>
                <w:szCs w:val="20"/>
              </w:rPr>
              <w:t>0,0033183</w:t>
            </w:r>
          </w:p>
        </w:tc>
      </w:tr>
      <w:tr w:rsidR="0072703F" w:rsidRPr="0072703F" w14:paraId="09C68662" w14:textId="77777777" w:rsidTr="0072703F">
        <w:trPr>
          <w:trHeight w:val="225"/>
        </w:trPr>
        <w:tc>
          <w:tcPr>
            <w:tcW w:w="6917" w:type="dxa"/>
            <w:shd w:val="clear" w:color="auto" w:fill="auto"/>
            <w:hideMark/>
          </w:tcPr>
          <w:p w14:paraId="2178D4D2" w14:textId="77777777" w:rsidR="0072703F" w:rsidRPr="0072703F" w:rsidRDefault="0072703F" w:rsidP="00926440">
            <w:pPr>
              <w:outlineLvl w:val="6"/>
              <w:rPr>
                <w:sz w:val="20"/>
                <w:szCs w:val="20"/>
              </w:rPr>
            </w:pPr>
            <w:r w:rsidRPr="0072703F">
              <w:rPr>
                <w:sz w:val="20"/>
                <w:szCs w:val="20"/>
              </w:rPr>
              <w:t>ГЕЛИЧ Людмила Викторовна</w:t>
            </w:r>
          </w:p>
        </w:tc>
        <w:tc>
          <w:tcPr>
            <w:tcW w:w="5620" w:type="dxa"/>
            <w:shd w:val="clear" w:color="auto" w:fill="auto"/>
            <w:hideMark/>
          </w:tcPr>
          <w:p w14:paraId="33893BA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3, кв. 5</w:t>
            </w:r>
          </w:p>
        </w:tc>
        <w:tc>
          <w:tcPr>
            <w:tcW w:w="1774" w:type="dxa"/>
            <w:shd w:val="clear" w:color="auto" w:fill="auto"/>
            <w:noWrap/>
            <w:hideMark/>
          </w:tcPr>
          <w:p w14:paraId="32C34F50" w14:textId="77777777" w:rsidR="0072703F" w:rsidRPr="0072703F" w:rsidRDefault="0072703F" w:rsidP="0072703F">
            <w:pPr>
              <w:jc w:val="right"/>
              <w:outlineLvl w:val="6"/>
              <w:rPr>
                <w:sz w:val="20"/>
                <w:szCs w:val="20"/>
              </w:rPr>
            </w:pPr>
            <w:r w:rsidRPr="0072703F">
              <w:rPr>
                <w:sz w:val="20"/>
                <w:szCs w:val="20"/>
              </w:rPr>
              <w:t>0,0049935</w:t>
            </w:r>
          </w:p>
        </w:tc>
      </w:tr>
      <w:tr w:rsidR="0072703F" w:rsidRPr="0072703F" w14:paraId="1DBF4AF3" w14:textId="77777777" w:rsidTr="0072703F">
        <w:trPr>
          <w:trHeight w:val="225"/>
        </w:trPr>
        <w:tc>
          <w:tcPr>
            <w:tcW w:w="6917" w:type="dxa"/>
            <w:shd w:val="clear" w:color="auto" w:fill="auto"/>
            <w:hideMark/>
          </w:tcPr>
          <w:p w14:paraId="201E1AAC" w14:textId="77777777" w:rsidR="0072703F" w:rsidRPr="0072703F" w:rsidRDefault="0072703F" w:rsidP="00926440">
            <w:pPr>
              <w:outlineLvl w:val="6"/>
              <w:rPr>
                <w:sz w:val="20"/>
                <w:szCs w:val="20"/>
              </w:rPr>
            </w:pPr>
            <w:r w:rsidRPr="0072703F">
              <w:rPr>
                <w:sz w:val="20"/>
                <w:szCs w:val="20"/>
              </w:rPr>
              <w:t xml:space="preserve">ГЛУХОВ П.П.                        </w:t>
            </w:r>
          </w:p>
        </w:tc>
        <w:tc>
          <w:tcPr>
            <w:tcW w:w="5620" w:type="dxa"/>
            <w:shd w:val="clear" w:color="auto" w:fill="auto"/>
            <w:hideMark/>
          </w:tcPr>
          <w:p w14:paraId="3DF1ED6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68-70</w:t>
            </w:r>
          </w:p>
        </w:tc>
        <w:tc>
          <w:tcPr>
            <w:tcW w:w="1774" w:type="dxa"/>
            <w:shd w:val="clear" w:color="auto" w:fill="auto"/>
            <w:noWrap/>
            <w:hideMark/>
          </w:tcPr>
          <w:p w14:paraId="052CAB96" w14:textId="77777777" w:rsidR="0072703F" w:rsidRPr="0072703F" w:rsidRDefault="0072703F" w:rsidP="0072703F">
            <w:pPr>
              <w:jc w:val="right"/>
              <w:outlineLvl w:val="6"/>
              <w:rPr>
                <w:sz w:val="20"/>
                <w:szCs w:val="20"/>
              </w:rPr>
            </w:pPr>
            <w:r w:rsidRPr="0072703F">
              <w:rPr>
                <w:sz w:val="20"/>
                <w:szCs w:val="20"/>
              </w:rPr>
              <w:t>0,0007274</w:t>
            </w:r>
          </w:p>
        </w:tc>
      </w:tr>
      <w:tr w:rsidR="0072703F" w:rsidRPr="0072703F" w14:paraId="09833635" w14:textId="77777777" w:rsidTr="0072703F">
        <w:trPr>
          <w:trHeight w:val="225"/>
        </w:trPr>
        <w:tc>
          <w:tcPr>
            <w:tcW w:w="6917" w:type="dxa"/>
            <w:shd w:val="clear" w:color="auto" w:fill="auto"/>
            <w:hideMark/>
          </w:tcPr>
          <w:p w14:paraId="4EAAFB42" w14:textId="77777777" w:rsidR="0072703F" w:rsidRPr="0072703F" w:rsidRDefault="0072703F" w:rsidP="00926440">
            <w:pPr>
              <w:outlineLvl w:val="6"/>
              <w:rPr>
                <w:sz w:val="20"/>
                <w:szCs w:val="20"/>
              </w:rPr>
            </w:pPr>
            <w:r w:rsidRPr="0072703F">
              <w:rPr>
                <w:sz w:val="20"/>
                <w:szCs w:val="20"/>
              </w:rPr>
              <w:t xml:space="preserve">ГЛУХОВА И.И.                       </w:t>
            </w:r>
          </w:p>
        </w:tc>
        <w:tc>
          <w:tcPr>
            <w:tcW w:w="5620" w:type="dxa"/>
            <w:shd w:val="clear" w:color="auto" w:fill="auto"/>
            <w:hideMark/>
          </w:tcPr>
          <w:p w14:paraId="1075E88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68-70</w:t>
            </w:r>
          </w:p>
        </w:tc>
        <w:tc>
          <w:tcPr>
            <w:tcW w:w="1774" w:type="dxa"/>
            <w:shd w:val="clear" w:color="auto" w:fill="auto"/>
            <w:noWrap/>
            <w:hideMark/>
          </w:tcPr>
          <w:p w14:paraId="166706F9" w14:textId="77777777" w:rsidR="0072703F" w:rsidRPr="0072703F" w:rsidRDefault="0072703F" w:rsidP="0072703F">
            <w:pPr>
              <w:jc w:val="right"/>
              <w:outlineLvl w:val="6"/>
              <w:rPr>
                <w:sz w:val="20"/>
                <w:szCs w:val="20"/>
              </w:rPr>
            </w:pPr>
            <w:r w:rsidRPr="0072703F">
              <w:rPr>
                <w:sz w:val="20"/>
                <w:szCs w:val="20"/>
              </w:rPr>
              <w:t>0,0014548</w:t>
            </w:r>
          </w:p>
        </w:tc>
      </w:tr>
      <w:tr w:rsidR="0072703F" w:rsidRPr="0072703F" w14:paraId="44B72FDA" w14:textId="77777777" w:rsidTr="0072703F">
        <w:trPr>
          <w:trHeight w:val="225"/>
        </w:trPr>
        <w:tc>
          <w:tcPr>
            <w:tcW w:w="6917" w:type="dxa"/>
            <w:shd w:val="clear" w:color="auto" w:fill="auto"/>
            <w:hideMark/>
          </w:tcPr>
          <w:p w14:paraId="09C34821" w14:textId="77777777" w:rsidR="0072703F" w:rsidRPr="0072703F" w:rsidRDefault="0072703F" w:rsidP="00926440">
            <w:pPr>
              <w:outlineLvl w:val="6"/>
              <w:rPr>
                <w:sz w:val="20"/>
                <w:szCs w:val="20"/>
              </w:rPr>
            </w:pPr>
            <w:r w:rsidRPr="0072703F">
              <w:rPr>
                <w:sz w:val="20"/>
                <w:szCs w:val="20"/>
              </w:rPr>
              <w:t>ГОВОРОВ МИХАИЛ ИВАНОВИЧ</w:t>
            </w:r>
          </w:p>
        </w:tc>
        <w:tc>
          <w:tcPr>
            <w:tcW w:w="5620" w:type="dxa"/>
            <w:shd w:val="clear" w:color="auto" w:fill="auto"/>
            <w:hideMark/>
          </w:tcPr>
          <w:p w14:paraId="23B2C84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7</w:t>
            </w:r>
          </w:p>
        </w:tc>
        <w:tc>
          <w:tcPr>
            <w:tcW w:w="1774" w:type="dxa"/>
            <w:shd w:val="clear" w:color="auto" w:fill="auto"/>
            <w:noWrap/>
            <w:hideMark/>
          </w:tcPr>
          <w:p w14:paraId="1CBAC8D4"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574FE48" w14:textId="77777777" w:rsidTr="0072703F">
        <w:trPr>
          <w:trHeight w:val="225"/>
        </w:trPr>
        <w:tc>
          <w:tcPr>
            <w:tcW w:w="6917" w:type="dxa"/>
            <w:shd w:val="clear" w:color="auto" w:fill="auto"/>
            <w:hideMark/>
          </w:tcPr>
          <w:p w14:paraId="42B398EF" w14:textId="77777777" w:rsidR="0072703F" w:rsidRPr="0072703F" w:rsidRDefault="0072703F" w:rsidP="00926440">
            <w:pPr>
              <w:outlineLvl w:val="6"/>
              <w:rPr>
                <w:sz w:val="20"/>
                <w:szCs w:val="20"/>
              </w:rPr>
            </w:pPr>
            <w:r w:rsidRPr="0072703F">
              <w:rPr>
                <w:sz w:val="20"/>
                <w:szCs w:val="20"/>
              </w:rPr>
              <w:t>ГОЛАЙДО ОЛЬГА ИВАНОВНА</w:t>
            </w:r>
          </w:p>
        </w:tc>
        <w:tc>
          <w:tcPr>
            <w:tcW w:w="5620" w:type="dxa"/>
            <w:shd w:val="clear" w:color="auto" w:fill="auto"/>
            <w:hideMark/>
          </w:tcPr>
          <w:p w14:paraId="7EFEE16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13</w:t>
            </w:r>
          </w:p>
        </w:tc>
        <w:tc>
          <w:tcPr>
            <w:tcW w:w="1774" w:type="dxa"/>
            <w:shd w:val="clear" w:color="auto" w:fill="auto"/>
            <w:noWrap/>
            <w:hideMark/>
          </w:tcPr>
          <w:p w14:paraId="131987A2" w14:textId="77777777" w:rsidR="0072703F" w:rsidRPr="0072703F" w:rsidRDefault="0072703F" w:rsidP="0072703F">
            <w:pPr>
              <w:jc w:val="right"/>
              <w:outlineLvl w:val="6"/>
              <w:rPr>
                <w:sz w:val="20"/>
                <w:szCs w:val="20"/>
              </w:rPr>
            </w:pPr>
            <w:r w:rsidRPr="0072703F">
              <w:rPr>
                <w:sz w:val="20"/>
                <w:szCs w:val="20"/>
              </w:rPr>
              <w:t>0,0028810</w:t>
            </w:r>
          </w:p>
        </w:tc>
      </w:tr>
      <w:tr w:rsidR="0072703F" w:rsidRPr="0072703F" w14:paraId="3F735FBE" w14:textId="77777777" w:rsidTr="0072703F">
        <w:trPr>
          <w:trHeight w:val="225"/>
        </w:trPr>
        <w:tc>
          <w:tcPr>
            <w:tcW w:w="6917" w:type="dxa"/>
            <w:shd w:val="clear" w:color="auto" w:fill="auto"/>
            <w:hideMark/>
          </w:tcPr>
          <w:p w14:paraId="044C0559" w14:textId="77777777" w:rsidR="0072703F" w:rsidRPr="0072703F" w:rsidRDefault="0072703F" w:rsidP="00926440">
            <w:pPr>
              <w:outlineLvl w:val="6"/>
              <w:rPr>
                <w:sz w:val="20"/>
                <w:szCs w:val="20"/>
              </w:rPr>
            </w:pPr>
            <w:r w:rsidRPr="0072703F">
              <w:rPr>
                <w:sz w:val="20"/>
                <w:szCs w:val="20"/>
              </w:rPr>
              <w:t xml:space="preserve">ГОЛЕНКЕВИЧ А.Г.                    </w:t>
            </w:r>
          </w:p>
        </w:tc>
        <w:tc>
          <w:tcPr>
            <w:tcW w:w="5620" w:type="dxa"/>
            <w:shd w:val="clear" w:color="auto" w:fill="auto"/>
            <w:hideMark/>
          </w:tcPr>
          <w:p w14:paraId="7375DE1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111</w:t>
            </w:r>
          </w:p>
        </w:tc>
        <w:tc>
          <w:tcPr>
            <w:tcW w:w="1774" w:type="dxa"/>
            <w:shd w:val="clear" w:color="auto" w:fill="auto"/>
            <w:noWrap/>
            <w:hideMark/>
          </w:tcPr>
          <w:p w14:paraId="0BD6832F" w14:textId="77777777" w:rsidR="0072703F" w:rsidRPr="0072703F" w:rsidRDefault="0072703F" w:rsidP="0072703F">
            <w:pPr>
              <w:jc w:val="right"/>
              <w:outlineLvl w:val="6"/>
              <w:rPr>
                <w:sz w:val="20"/>
                <w:szCs w:val="20"/>
              </w:rPr>
            </w:pPr>
            <w:r w:rsidRPr="0072703F">
              <w:rPr>
                <w:sz w:val="20"/>
                <w:szCs w:val="20"/>
              </w:rPr>
              <w:t>0,0016786</w:t>
            </w:r>
          </w:p>
        </w:tc>
      </w:tr>
      <w:tr w:rsidR="0072703F" w:rsidRPr="0072703F" w14:paraId="0A7B4C00" w14:textId="77777777" w:rsidTr="0072703F">
        <w:trPr>
          <w:trHeight w:val="225"/>
        </w:trPr>
        <w:tc>
          <w:tcPr>
            <w:tcW w:w="6917" w:type="dxa"/>
            <w:shd w:val="clear" w:color="auto" w:fill="auto"/>
            <w:hideMark/>
          </w:tcPr>
          <w:p w14:paraId="482CC24E" w14:textId="77777777" w:rsidR="0072703F" w:rsidRPr="0072703F" w:rsidRDefault="0072703F" w:rsidP="00926440">
            <w:pPr>
              <w:outlineLvl w:val="6"/>
              <w:rPr>
                <w:sz w:val="20"/>
                <w:szCs w:val="20"/>
              </w:rPr>
            </w:pPr>
            <w:r w:rsidRPr="0072703F">
              <w:rPr>
                <w:sz w:val="20"/>
                <w:szCs w:val="20"/>
              </w:rPr>
              <w:t>ГРАНКИНА НИНА ВАСИЛЬЕВНА</w:t>
            </w:r>
          </w:p>
        </w:tc>
        <w:tc>
          <w:tcPr>
            <w:tcW w:w="5620" w:type="dxa"/>
            <w:shd w:val="clear" w:color="auto" w:fill="auto"/>
            <w:hideMark/>
          </w:tcPr>
          <w:p w14:paraId="782712B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3, кв. 1</w:t>
            </w:r>
          </w:p>
        </w:tc>
        <w:tc>
          <w:tcPr>
            <w:tcW w:w="1774" w:type="dxa"/>
            <w:shd w:val="clear" w:color="auto" w:fill="auto"/>
            <w:noWrap/>
            <w:hideMark/>
          </w:tcPr>
          <w:p w14:paraId="0E05AAEF" w14:textId="77777777" w:rsidR="0072703F" w:rsidRPr="0072703F" w:rsidRDefault="0072703F" w:rsidP="0072703F">
            <w:pPr>
              <w:jc w:val="right"/>
              <w:outlineLvl w:val="6"/>
              <w:rPr>
                <w:sz w:val="20"/>
                <w:szCs w:val="20"/>
              </w:rPr>
            </w:pPr>
            <w:r w:rsidRPr="0072703F">
              <w:rPr>
                <w:sz w:val="20"/>
                <w:szCs w:val="20"/>
              </w:rPr>
              <w:t>0,0048531</w:t>
            </w:r>
          </w:p>
        </w:tc>
      </w:tr>
      <w:tr w:rsidR="0072703F" w:rsidRPr="0072703F" w14:paraId="68219E9A" w14:textId="77777777" w:rsidTr="0072703F">
        <w:trPr>
          <w:trHeight w:val="225"/>
        </w:trPr>
        <w:tc>
          <w:tcPr>
            <w:tcW w:w="6917" w:type="dxa"/>
            <w:shd w:val="clear" w:color="auto" w:fill="auto"/>
            <w:hideMark/>
          </w:tcPr>
          <w:p w14:paraId="371F3FD1" w14:textId="77777777" w:rsidR="0072703F" w:rsidRPr="0072703F" w:rsidRDefault="0072703F" w:rsidP="00926440">
            <w:pPr>
              <w:outlineLvl w:val="6"/>
              <w:rPr>
                <w:sz w:val="20"/>
                <w:szCs w:val="20"/>
              </w:rPr>
            </w:pPr>
            <w:r w:rsidRPr="0072703F">
              <w:rPr>
                <w:sz w:val="20"/>
                <w:szCs w:val="20"/>
              </w:rPr>
              <w:t xml:space="preserve">ГРЕЧКО Я.А.                        </w:t>
            </w:r>
          </w:p>
        </w:tc>
        <w:tc>
          <w:tcPr>
            <w:tcW w:w="5620" w:type="dxa"/>
            <w:shd w:val="clear" w:color="auto" w:fill="auto"/>
            <w:hideMark/>
          </w:tcPr>
          <w:p w14:paraId="44E0080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14A</w:t>
            </w:r>
          </w:p>
        </w:tc>
        <w:tc>
          <w:tcPr>
            <w:tcW w:w="1774" w:type="dxa"/>
            <w:shd w:val="clear" w:color="auto" w:fill="auto"/>
            <w:noWrap/>
            <w:hideMark/>
          </w:tcPr>
          <w:p w14:paraId="61A09283" w14:textId="77777777" w:rsidR="0072703F" w:rsidRPr="0072703F" w:rsidRDefault="0072703F" w:rsidP="0072703F">
            <w:pPr>
              <w:jc w:val="right"/>
              <w:outlineLvl w:val="6"/>
              <w:rPr>
                <w:sz w:val="20"/>
                <w:szCs w:val="20"/>
              </w:rPr>
            </w:pPr>
            <w:r w:rsidRPr="0072703F">
              <w:rPr>
                <w:sz w:val="20"/>
                <w:szCs w:val="20"/>
              </w:rPr>
              <w:t>0,0010049</w:t>
            </w:r>
          </w:p>
        </w:tc>
      </w:tr>
      <w:tr w:rsidR="0072703F" w:rsidRPr="0072703F" w14:paraId="083F0B5C" w14:textId="77777777" w:rsidTr="0072703F">
        <w:trPr>
          <w:trHeight w:val="225"/>
        </w:trPr>
        <w:tc>
          <w:tcPr>
            <w:tcW w:w="6917" w:type="dxa"/>
            <w:shd w:val="clear" w:color="auto" w:fill="auto"/>
            <w:hideMark/>
          </w:tcPr>
          <w:p w14:paraId="6CCE732D" w14:textId="77777777" w:rsidR="0072703F" w:rsidRPr="0072703F" w:rsidRDefault="0072703F" w:rsidP="00926440">
            <w:pPr>
              <w:outlineLvl w:val="6"/>
              <w:rPr>
                <w:sz w:val="20"/>
                <w:szCs w:val="20"/>
              </w:rPr>
            </w:pPr>
            <w:r w:rsidRPr="0072703F">
              <w:rPr>
                <w:sz w:val="20"/>
                <w:szCs w:val="20"/>
              </w:rPr>
              <w:t>Гусев Александр Сергеевич</w:t>
            </w:r>
          </w:p>
        </w:tc>
        <w:tc>
          <w:tcPr>
            <w:tcW w:w="5620" w:type="dxa"/>
            <w:shd w:val="clear" w:color="auto" w:fill="auto"/>
            <w:hideMark/>
          </w:tcPr>
          <w:p w14:paraId="4725818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4Г</w:t>
            </w:r>
          </w:p>
        </w:tc>
        <w:tc>
          <w:tcPr>
            <w:tcW w:w="1774" w:type="dxa"/>
            <w:shd w:val="clear" w:color="auto" w:fill="auto"/>
            <w:noWrap/>
            <w:hideMark/>
          </w:tcPr>
          <w:p w14:paraId="04E60AF5" w14:textId="77777777" w:rsidR="0072703F" w:rsidRPr="0072703F" w:rsidRDefault="0072703F" w:rsidP="0072703F">
            <w:pPr>
              <w:jc w:val="right"/>
              <w:outlineLvl w:val="6"/>
              <w:rPr>
                <w:sz w:val="20"/>
                <w:szCs w:val="20"/>
              </w:rPr>
            </w:pPr>
            <w:r w:rsidRPr="0072703F">
              <w:rPr>
                <w:sz w:val="20"/>
                <w:szCs w:val="20"/>
              </w:rPr>
              <w:t>0,0024528</w:t>
            </w:r>
          </w:p>
        </w:tc>
      </w:tr>
      <w:tr w:rsidR="0072703F" w:rsidRPr="0072703F" w14:paraId="2B4C1D53" w14:textId="77777777" w:rsidTr="0072703F">
        <w:trPr>
          <w:trHeight w:val="225"/>
        </w:trPr>
        <w:tc>
          <w:tcPr>
            <w:tcW w:w="6917" w:type="dxa"/>
            <w:shd w:val="clear" w:color="auto" w:fill="auto"/>
            <w:hideMark/>
          </w:tcPr>
          <w:p w14:paraId="75A37E4B" w14:textId="77777777" w:rsidR="0072703F" w:rsidRPr="0072703F" w:rsidRDefault="0072703F" w:rsidP="00926440">
            <w:pPr>
              <w:outlineLvl w:val="6"/>
              <w:rPr>
                <w:sz w:val="20"/>
                <w:szCs w:val="20"/>
              </w:rPr>
            </w:pPr>
            <w:r w:rsidRPr="0072703F">
              <w:rPr>
                <w:sz w:val="20"/>
                <w:szCs w:val="20"/>
              </w:rPr>
              <w:t xml:space="preserve">ДАЛДОНОВ А.А.                      </w:t>
            </w:r>
          </w:p>
        </w:tc>
        <w:tc>
          <w:tcPr>
            <w:tcW w:w="5620" w:type="dxa"/>
            <w:shd w:val="clear" w:color="auto" w:fill="auto"/>
            <w:hideMark/>
          </w:tcPr>
          <w:p w14:paraId="1C30F41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29</w:t>
            </w:r>
          </w:p>
        </w:tc>
        <w:tc>
          <w:tcPr>
            <w:tcW w:w="1774" w:type="dxa"/>
            <w:shd w:val="clear" w:color="auto" w:fill="auto"/>
            <w:noWrap/>
            <w:hideMark/>
          </w:tcPr>
          <w:p w14:paraId="1D10DF1D" w14:textId="77777777" w:rsidR="0072703F" w:rsidRPr="0072703F" w:rsidRDefault="0072703F" w:rsidP="0072703F">
            <w:pPr>
              <w:jc w:val="right"/>
              <w:outlineLvl w:val="6"/>
              <w:rPr>
                <w:sz w:val="20"/>
                <w:szCs w:val="20"/>
              </w:rPr>
            </w:pPr>
            <w:r w:rsidRPr="0072703F">
              <w:rPr>
                <w:sz w:val="20"/>
                <w:szCs w:val="20"/>
              </w:rPr>
              <w:t>0,0035513</w:t>
            </w:r>
          </w:p>
        </w:tc>
      </w:tr>
      <w:tr w:rsidR="0072703F" w:rsidRPr="0072703F" w14:paraId="2F5774A0" w14:textId="77777777" w:rsidTr="0072703F">
        <w:trPr>
          <w:trHeight w:val="225"/>
        </w:trPr>
        <w:tc>
          <w:tcPr>
            <w:tcW w:w="6917" w:type="dxa"/>
            <w:shd w:val="clear" w:color="auto" w:fill="auto"/>
            <w:hideMark/>
          </w:tcPr>
          <w:p w14:paraId="220DBF10" w14:textId="77777777" w:rsidR="0072703F" w:rsidRPr="0072703F" w:rsidRDefault="0072703F" w:rsidP="00926440">
            <w:pPr>
              <w:outlineLvl w:val="6"/>
              <w:rPr>
                <w:sz w:val="20"/>
                <w:szCs w:val="20"/>
              </w:rPr>
            </w:pPr>
            <w:proofErr w:type="spellStart"/>
            <w:r w:rsidRPr="0072703F">
              <w:rPr>
                <w:sz w:val="20"/>
                <w:szCs w:val="20"/>
              </w:rPr>
              <w:t>Дедюрин</w:t>
            </w:r>
            <w:proofErr w:type="spellEnd"/>
            <w:r w:rsidRPr="0072703F">
              <w:rPr>
                <w:sz w:val="20"/>
                <w:szCs w:val="20"/>
              </w:rPr>
              <w:t xml:space="preserve"> А.А. Родина И.В.</w:t>
            </w:r>
          </w:p>
        </w:tc>
        <w:tc>
          <w:tcPr>
            <w:tcW w:w="5620" w:type="dxa"/>
            <w:shd w:val="clear" w:color="auto" w:fill="auto"/>
            <w:hideMark/>
          </w:tcPr>
          <w:p w14:paraId="04678E5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20</w:t>
            </w:r>
          </w:p>
        </w:tc>
        <w:tc>
          <w:tcPr>
            <w:tcW w:w="1774" w:type="dxa"/>
            <w:shd w:val="clear" w:color="auto" w:fill="auto"/>
            <w:noWrap/>
            <w:hideMark/>
          </w:tcPr>
          <w:p w14:paraId="13CCB564" w14:textId="77777777" w:rsidR="0072703F" w:rsidRPr="0072703F" w:rsidRDefault="0072703F" w:rsidP="0072703F">
            <w:pPr>
              <w:jc w:val="right"/>
              <w:outlineLvl w:val="6"/>
              <w:rPr>
                <w:sz w:val="20"/>
                <w:szCs w:val="20"/>
              </w:rPr>
            </w:pPr>
            <w:r w:rsidRPr="0072703F">
              <w:rPr>
                <w:sz w:val="20"/>
                <w:szCs w:val="20"/>
              </w:rPr>
              <w:t>0,0021239</w:t>
            </w:r>
          </w:p>
        </w:tc>
      </w:tr>
      <w:tr w:rsidR="0072703F" w:rsidRPr="0072703F" w14:paraId="17E530B3" w14:textId="77777777" w:rsidTr="0072703F">
        <w:trPr>
          <w:trHeight w:val="225"/>
        </w:trPr>
        <w:tc>
          <w:tcPr>
            <w:tcW w:w="6917" w:type="dxa"/>
            <w:shd w:val="clear" w:color="auto" w:fill="auto"/>
            <w:hideMark/>
          </w:tcPr>
          <w:p w14:paraId="4921F9E9" w14:textId="77777777" w:rsidR="0072703F" w:rsidRPr="0072703F" w:rsidRDefault="0072703F" w:rsidP="00926440">
            <w:pPr>
              <w:outlineLvl w:val="6"/>
              <w:rPr>
                <w:sz w:val="20"/>
                <w:szCs w:val="20"/>
              </w:rPr>
            </w:pPr>
            <w:r w:rsidRPr="0072703F">
              <w:rPr>
                <w:sz w:val="20"/>
                <w:szCs w:val="20"/>
              </w:rPr>
              <w:t xml:space="preserve">ДЕМИДКИН С.Н.                      </w:t>
            </w:r>
          </w:p>
        </w:tc>
        <w:tc>
          <w:tcPr>
            <w:tcW w:w="5620" w:type="dxa"/>
            <w:shd w:val="clear" w:color="auto" w:fill="auto"/>
            <w:hideMark/>
          </w:tcPr>
          <w:p w14:paraId="377D4D0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5</w:t>
            </w:r>
          </w:p>
        </w:tc>
        <w:tc>
          <w:tcPr>
            <w:tcW w:w="1774" w:type="dxa"/>
            <w:shd w:val="clear" w:color="auto" w:fill="auto"/>
            <w:noWrap/>
            <w:hideMark/>
          </w:tcPr>
          <w:p w14:paraId="5D0159F7" w14:textId="77777777" w:rsidR="0072703F" w:rsidRPr="0072703F" w:rsidRDefault="0072703F" w:rsidP="0072703F">
            <w:pPr>
              <w:jc w:val="right"/>
              <w:outlineLvl w:val="6"/>
              <w:rPr>
                <w:sz w:val="20"/>
                <w:szCs w:val="20"/>
              </w:rPr>
            </w:pPr>
            <w:r w:rsidRPr="0072703F">
              <w:rPr>
                <w:sz w:val="20"/>
                <w:szCs w:val="20"/>
              </w:rPr>
              <w:t>0,0014388</w:t>
            </w:r>
          </w:p>
        </w:tc>
      </w:tr>
      <w:tr w:rsidR="0072703F" w:rsidRPr="0072703F" w14:paraId="7F564DAA" w14:textId="77777777" w:rsidTr="0072703F">
        <w:trPr>
          <w:trHeight w:val="225"/>
        </w:trPr>
        <w:tc>
          <w:tcPr>
            <w:tcW w:w="6917" w:type="dxa"/>
            <w:shd w:val="clear" w:color="auto" w:fill="auto"/>
            <w:hideMark/>
          </w:tcPr>
          <w:p w14:paraId="4E89FFF2" w14:textId="77777777" w:rsidR="0072703F" w:rsidRPr="0072703F" w:rsidRDefault="0072703F" w:rsidP="00926440">
            <w:pPr>
              <w:outlineLvl w:val="6"/>
              <w:rPr>
                <w:sz w:val="20"/>
                <w:szCs w:val="20"/>
              </w:rPr>
            </w:pPr>
            <w:r w:rsidRPr="0072703F">
              <w:rPr>
                <w:sz w:val="20"/>
                <w:szCs w:val="20"/>
              </w:rPr>
              <w:t xml:space="preserve">ДЕМИДОВА В.П.                      </w:t>
            </w:r>
          </w:p>
        </w:tc>
        <w:tc>
          <w:tcPr>
            <w:tcW w:w="5620" w:type="dxa"/>
            <w:shd w:val="clear" w:color="auto" w:fill="auto"/>
            <w:hideMark/>
          </w:tcPr>
          <w:p w14:paraId="1F2CB43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15</w:t>
            </w:r>
          </w:p>
        </w:tc>
        <w:tc>
          <w:tcPr>
            <w:tcW w:w="1774" w:type="dxa"/>
            <w:shd w:val="clear" w:color="auto" w:fill="auto"/>
            <w:noWrap/>
            <w:hideMark/>
          </w:tcPr>
          <w:p w14:paraId="110B7363" w14:textId="77777777" w:rsidR="0072703F" w:rsidRPr="0072703F" w:rsidRDefault="0072703F" w:rsidP="0072703F">
            <w:pPr>
              <w:jc w:val="right"/>
              <w:outlineLvl w:val="6"/>
              <w:rPr>
                <w:sz w:val="20"/>
                <w:szCs w:val="20"/>
              </w:rPr>
            </w:pPr>
            <w:r w:rsidRPr="0072703F">
              <w:rPr>
                <w:sz w:val="20"/>
                <w:szCs w:val="20"/>
              </w:rPr>
              <w:t>0,0014845</w:t>
            </w:r>
          </w:p>
        </w:tc>
      </w:tr>
      <w:tr w:rsidR="0072703F" w:rsidRPr="0072703F" w14:paraId="27D0BB31" w14:textId="77777777" w:rsidTr="0072703F">
        <w:trPr>
          <w:trHeight w:val="225"/>
        </w:trPr>
        <w:tc>
          <w:tcPr>
            <w:tcW w:w="6917" w:type="dxa"/>
            <w:shd w:val="clear" w:color="auto" w:fill="auto"/>
            <w:hideMark/>
          </w:tcPr>
          <w:p w14:paraId="2CEE7582" w14:textId="77777777" w:rsidR="0072703F" w:rsidRPr="0072703F" w:rsidRDefault="0072703F" w:rsidP="00926440">
            <w:pPr>
              <w:outlineLvl w:val="6"/>
              <w:rPr>
                <w:sz w:val="20"/>
                <w:szCs w:val="20"/>
              </w:rPr>
            </w:pPr>
            <w:r w:rsidRPr="0072703F">
              <w:rPr>
                <w:sz w:val="20"/>
                <w:szCs w:val="20"/>
              </w:rPr>
              <w:t xml:space="preserve">ДЕМИДОВА Д.А.                      </w:t>
            </w:r>
          </w:p>
        </w:tc>
        <w:tc>
          <w:tcPr>
            <w:tcW w:w="5620" w:type="dxa"/>
            <w:shd w:val="clear" w:color="auto" w:fill="auto"/>
            <w:hideMark/>
          </w:tcPr>
          <w:p w14:paraId="531ED4B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7а</w:t>
            </w:r>
          </w:p>
        </w:tc>
        <w:tc>
          <w:tcPr>
            <w:tcW w:w="1774" w:type="dxa"/>
            <w:shd w:val="clear" w:color="auto" w:fill="auto"/>
            <w:noWrap/>
            <w:hideMark/>
          </w:tcPr>
          <w:p w14:paraId="60D35E2C" w14:textId="77777777" w:rsidR="0072703F" w:rsidRPr="0072703F" w:rsidRDefault="0072703F" w:rsidP="0072703F">
            <w:pPr>
              <w:jc w:val="right"/>
              <w:outlineLvl w:val="6"/>
              <w:rPr>
                <w:sz w:val="20"/>
                <w:szCs w:val="20"/>
              </w:rPr>
            </w:pPr>
            <w:r w:rsidRPr="0072703F">
              <w:rPr>
                <w:sz w:val="20"/>
                <w:szCs w:val="20"/>
              </w:rPr>
              <w:t>0,0015987</w:t>
            </w:r>
          </w:p>
        </w:tc>
      </w:tr>
      <w:tr w:rsidR="0072703F" w:rsidRPr="0072703F" w14:paraId="73233D1F" w14:textId="77777777" w:rsidTr="0072703F">
        <w:trPr>
          <w:trHeight w:val="225"/>
        </w:trPr>
        <w:tc>
          <w:tcPr>
            <w:tcW w:w="6917" w:type="dxa"/>
            <w:shd w:val="clear" w:color="auto" w:fill="auto"/>
            <w:hideMark/>
          </w:tcPr>
          <w:p w14:paraId="0DAA0E49" w14:textId="77777777" w:rsidR="0072703F" w:rsidRPr="0072703F" w:rsidRDefault="0072703F" w:rsidP="00926440">
            <w:pPr>
              <w:outlineLvl w:val="6"/>
              <w:rPr>
                <w:sz w:val="20"/>
                <w:szCs w:val="20"/>
              </w:rPr>
            </w:pPr>
            <w:r w:rsidRPr="0072703F">
              <w:rPr>
                <w:sz w:val="20"/>
                <w:szCs w:val="20"/>
              </w:rPr>
              <w:t>ДЕМИДОВА Н В</w:t>
            </w:r>
          </w:p>
        </w:tc>
        <w:tc>
          <w:tcPr>
            <w:tcW w:w="5620" w:type="dxa"/>
            <w:shd w:val="clear" w:color="auto" w:fill="auto"/>
            <w:hideMark/>
          </w:tcPr>
          <w:p w14:paraId="4FF2C4E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24</w:t>
            </w:r>
          </w:p>
        </w:tc>
        <w:tc>
          <w:tcPr>
            <w:tcW w:w="1774" w:type="dxa"/>
            <w:shd w:val="clear" w:color="auto" w:fill="auto"/>
            <w:noWrap/>
            <w:hideMark/>
          </w:tcPr>
          <w:p w14:paraId="2F79EA6E" w14:textId="77777777" w:rsidR="0072703F" w:rsidRPr="0072703F" w:rsidRDefault="0072703F" w:rsidP="0072703F">
            <w:pPr>
              <w:jc w:val="right"/>
              <w:outlineLvl w:val="6"/>
              <w:rPr>
                <w:sz w:val="20"/>
                <w:szCs w:val="20"/>
              </w:rPr>
            </w:pPr>
            <w:r w:rsidRPr="0072703F">
              <w:rPr>
                <w:sz w:val="20"/>
                <w:szCs w:val="20"/>
              </w:rPr>
              <w:t>0,0094092</w:t>
            </w:r>
          </w:p>
        </w:tc>
      </w:tr>
      <w:tr w:rsidR="0072703F" w:rsidRPr="0072703F" w14:paraId="1583CCA2" w14:textId="77777777" w:rsidTr="0072703F">
        <w:trPr>
          <w:trHeight w:val="225"/>
        </w:trPr>
        <w:tc>
          <w:tcPr>
            <w:tcW w:w="6917" w:type="dxa"/>
            <w:shd w:val="clear" w:color="auto" w:fill="auto"/>
            <w:hideMark/>
          </w:tcPr>
          <w:p w14:paraId="29ECD330" w14:textId="77777777" w:rsidR="0072703F" w:rsidRPr="0072703F" w:rsidRDefault="0072703F" w:rsidP="00926440">
            <w:pPr>
              <w:outlineLvl w:val="6"/>
              <w:rPr>
                <w:sz w:val="20"/>
                <w:szCs w:val="20"/>
              </w:rPr>
            </w:pPr>
            <w:r w:rsidRPr="0072703F">
              <w:rPr>
                <w:sz w:val="20"/>
                <w:szCs w:val="20"/>
              </w:rPr>
              <w:lastRenderedPageBreak/>
              <w:t xml:space="preserve">ДЕНИСОВ В.М.                       </w:t>
            </w:r>
          </w:p>
        </w:tc>
        <w:tc>
          <w:tcPr>
            <w:tcW w:w="5620" w:type="dxa"/>
            <w:shd w:val="clear" w:color="auto" w:fill="auto"/>
            <w:hideMark/>
          </w:tcPr>
          <w:p w14:paraId="7D6E94E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84</w:t>
            </w:r>
          </w:p>
        </w:tc>
        <w:tc>
          <w:tcPr>
            <w:tcW w:w="1774" w:type="dxa"/>
            <w:shd w:val="clear" w:color="auto" w:fill="auto"/>
            <w:noWrap/>
            <w:hideMark/>
          </w:tcPr>
          <w:p w14:paraId="1653522A" w14:textId="77777777" w:rsidR="0072703F" w:rsidRPr="0072703F" w:rsidRDefault="0072703F" w:rsidP="0072703F">
            <w:pPr>
              <w:jc w:val="right"/>
              <w:outlineLvl w:val="6"/>
              <w:rPr>
                <w:sz w:val="20"/>
                <w:szCs w:val="20"/>
              </w:rPr>
            </w:pPr>
            <w:r w:rsidRPr="0072703F">
              <w:rPr>
                <w:sz w:val="20"/>
                <w:szCs w:val="20"/>
              </w:rPr>
              <w:t>0,0009364</w:t>
            </w:r>
          </w:p>
        </w:tc>
      </w:tr>
      <w:tr w:rsidR="0072703F" w:rsidRPr="0072703F" w14:paraId="24DD733E" w14:textId="77777777" w:rsidTr="0072703F">
        <w:trPr>
          <w:trHeight w:val="225"/>
        </w:trPr>
        <w:tc>
          <w:tcPr>
            <w:tcW w:w="6917" w:type="dxa"/>
            <w:shd w:val="clear" w:color="auto" w:fill="auto"/>
            <w:hideMark/>
          </w:tcPr>
          <w:p w14:paraId="7C4E1F3E" w14:textId="77777777" w:rsidR="0072703F" w:rsidRPr="0072703F" w:rsidRDefault="0072703F" w:rsidP="00926440">
            <w:pPr>
              <w:outlineLvl w:val="6"/>
              <w:rPr>
                <w:sz w:val="20"/>
                <w:szCs w:val="20"/>
              </w:rPr>
            </w:pPr>
            <w:r w:rsidRPr="0072703F">
              <w:rPr>
                <w:sz w:val="20"/>
                <w:szCs w:val="20"/>
              </w:rPr>
              <w:t>ДЕНИСОВА ИРИНА ГЕННАДЬЕВНА</w:t>
            </w:r>
          </w:p>
        </w:tc>
        <w:tc>
          <w:tcPr>
            <w:tcW w:w="5620" w:type="dxa"/>
            <w:shd w:val="clear" w:color="auto" w:fill="auto"/>
            <w:hideMark/>
          </w:tcPr>
          <w:p w14:paraId="5C1176C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7</w:t>
            </w:r>
          </w:p>
        </w:tc>
        <w:tc>
          <w:tcPr>
            <w:tcW w:w="1774" w:type="dxa"/>
            <w:shd w:val="clear" w:color="auto" w:fill="auto"/>
            <w:noWrap/>
            <w:hideMark/>
          </w:tcPr>
          <w:p w14:paraId="250751E5" w14:textId="77777777" w:rsidR="0072703F" w:rsidRPr="0072703F" w:rsidRDefault="0072703F" w:rsidP="0072703F">
            <w:pPr>
              <w:jc w:val="right"/>
              <w:outlineLvl w:val="6"/>
              <w:rPr>
                <w:sz w:val="20"/>
                <w:szCs w:val="20"/>
              </w:rPr>
            </w:pPr>
            <w:r w:rsidRPr="0072703F">
              <w:rPr>
                <w:sz w:val="20"/>
                <w:szCs w:val="20"/>
              </w:rPr>
              <w:t>0,0060178</w:t>
            </w:r>
          </w:p>
        </w:tc>
      </w:tr>
      <w:tr w:rsidR="0072703F" w:rsidRPr="0072703F" w14:paraId="6FEB9320" w14:textId="77777777" w:rsidTr="0072703F">
        <w:trPr>
          <w:trHeight w:val="225"/>
        </w:trPr>
        <w:tc>
          <w:tcPr>
            <w:tcW w:w="6917" w:type="dxa"/>
            <w:shd w:val="clear" w:color="auto" w:fill="auto"/>
            <w:hideMark/>
          </w:tcPr>
          <w:p w14:paraId="5E9ADC13" w14:textId="77777777" w:rsidR="0072703F" w:rsidRPr="0072703F" w:rsidRDefault="0072703F" w:rsidP="00926440">
            <w:pPr>
              <w:outlineLvl w:val="6"/>
              <w:rPr>
                <w:sz w:val="20"/>
                <w:szCs w:val="20"/>
              </w:rPr>
            </w:pPr>
            <w:r w:rsidRPr="0072703F">
              <w:rPr>
                <w:sz w:val="20"/>
                <w:szCs w:val="20"/>
              </w:rPr>
              <w:t xml:space="preserve">ДЕТЕНЧУК Е.А.                      </w:t>
            </w:r>
          </w:p>
        </w:tc>
        <w:tc>
          <w:tcPr>
            <w:tcW w:w="5620" w:type="dxa"/>
            <w:shd w:val="clear" w:color="auto" w:fill="auto"/>
            <w:hideMark/>
          </w:tcPr>
          <w:p w14:paraId="75F9BAD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10а</w:t>
            </w:r>
          </w:p>
        </w:tc>
        <w:tc>
          <w:tcPr>
            <w:tcW w:w="1774" w:type="dxa"/>
            <w:shd w:val="clear" w:color="auto" w:fill="auto"/>
            <w:noWrap/>
            <w:hideMark/>
          </w:tcPr>
          <w:p w14:paraId="0881A034" w14:textId="77777777" w:rsidR="0072703F" w:rsidRPr="0072703F" w:rsidRDefault="0072703F" w:rsidP="0072703F">
            <w:pPr>
              <w:jc w:val="right"/>
              <w:outlineLvl w:val="6"/>
              <w:rPr>
                <w:sz w:val="20"/>
                <w:szCs w:val="20"/>
              </w:rPr>
            </w:pPr>
            <w:r w:rsidRPr="0072703F">
              <w:rPr>
                <w:sz w:val="20"/>
                <w:szCs w:val="20"/>
              </w:rPr>
              <w:t>0,0021696</w:t>
            </w:r>
          </w:p>
        </w:tc>
      </w:tr>
      <w:tr w:rsidR="0072703F" w:rsidRPr="0072703F" w14:paraId="34EA3A17" w14:textId="77777777" w:rsidTr="0072703F">
        <w:trPr>
          <w:trHeight w:val="225"/>
        </w:trPr>
        <w:tc>
          <w:tcPr>
            <w:tcW w:w="6917" w:type="dxa"/>
            <w:shd w:val="clear" w:color="auto" w:fill="auto"/>
            <w:hideMark/>
          </w:tcPr>
          <w:p w14:paraId="3B782138" w14:textId="77777777" w:rsidR="0072703F" w:rsidRPr="0072703F" w:rsidRDefault="0072703F" w:rsidP="00926440">
            <w:pPr>
              <w:outlineLvl w:val="6"/>
              <w:rPr>
                <w:sz w:val="20"/>
                <w:szCs w:val="20"/>
              </w:rPr>
            </w:pPr>
            <w:r w:rsidRPr="0072703F">
              <w:rPr>
                <w:sz w:val="20"/>
                <w:szCs w:val="20"/>
              </w:rPr>
              <w:t xml:space="preserve">ДОБРОСЛАВСКИЙ Е.А.                 </w:t>
            </w:r>
          </w:p>
        </w:tc>
        <w:tc>
          <w:tcPr>
            <w:tcW w:w="5620" w:type="dxa"/>
            <w:shd w:val="clear" w:color="auto" w:fill="auto"/>
            <w:hideMark/>
          </w:tcPr>
          <w:p w14:paraId="0A9F3F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65, 67</w:t>
            </w:r>
          </w:p>
        </w:tc>
        <w:tc>
          <w:tcPr>
            <w:tcW w:w="1774" w:type="dxa"/>
            <w:shd w:val="clear" w:color="auto" w:fill="auto"/>
            <w:noWrap/>
            <w:hideMark/>
          </w:tcPr>
          <w:p w14:paraId="1A43C506" w14:textId="77777777" w:rsidR="0072703F" w:rsidRPr="0072703F" w:rsidRDefault="0072703F" w:rsidP="0072703F">
            <w:pPr>
              <w:jc w:val="right"/>
              <w:outlineLvl w:val="6"/>
              <w:rPr>
                <w:sz w:val="20"/>
                <w:szCs w:val="20"/>
              </w:rPr>
            </w:pPr>
            <w:r w:rsidRPr="0072703F">
              <w:rPr>
                <w:sz w:val="20"/>
                <w:szCs w:val="20"/>
              </w:rPr>
              <w:t>0,0033115</w:t>
            </w:r>
          </w:p>
        </w:tc>
      </w:tr>
      <w:tr w:rsidR="0072703F" w:rsidRPr="0072703F" w14:paraId="491807DE" w14:textId="77777777" w:rsidTr="0072703F">
        <w:trPr>
          <w:trHeight w:val="225"/>
        </w:trPr>
        <w:tc>
          <w:tcPr>
            <w:tcW w:w="6917" w:type="dxa"/>
            <w:shd w:val="clear" w:color="auto" w:fill="auto"/>
            <w:hideMark/>
          </w:tcPr>
          <w:p w14:paraId="18C36611" w14:textId="77777777" w:rsidR="0072703F" w:rsidRPr="0072703F" w:rsidRDefault="0072703F" w:rsidP="00926440">
            <w:pPr>
              <w:outlineLvl w:val="6"/>
              <w:rPr>
                <w:sz w:val="20"/>
                <w:szCs w:val="20"/>
              </w:rPr>
            </w:pPr>
            <w:r w:rsidRPr="0072703F">
              <w:rPr>
                <w:sz w:val="20"/>
                <w:szCs w:val="20"/>
              </w:rPr>
              <w:t xml:space="preserve">ДОВБЕНКО Т.Н.                      </w:t>
            </w:r>
          </w:p>
        </w:tc>
        <w:tc>
          <w:tcPr>
            <w:tcW w:w="5620" w:type="dxa"/>
            <w:shd w:val="clear" w:color="auto" w:fill="auto"/>
            <w:hideMark/>
          </w:tcPr>
          <w:p w14:paraId="1B2F484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12</w:t>
            </w:r>
          </w:p>
        </w:tc>
        <w:tc>
          <w:tcPr>
            <w:tcW w:w="1774" w:type="dxa"/>
            <w:shd w:val="clear" w:color="auto" w:fill="auto"/>
            <w:noWrap/>
            <w:hideMark/>
          </w:tcPr>
          <w:p w14:paraId="7FF3DAA6" w14:textId="77777777" w:rsidR="0072703F" w:rsidRPr="0072703F" w:rsidRDefault="0072703F" w:rsidP="0072703F">
            <w:pPr>
              <w:jc w:val="right"/>
              <w:outlineLvl w:val="6"/>
              <w:rPr>
                <w:sz w:val="20"/>
                <w:szCs w:val="20"/>
              </w:rPr>
            </w:pPr>
            <w:r w:rsidRPr="0072703F">
              <w:rPr>
                <w:sz w:val="20"/>
                <w:szCs w:val="20"/>
              </w:rPr>
              <w:t>0,0022039</w:t>
            </w:r>
          </w:p>
        </w:tc>
      </w:tr>
      <w:tr w:rsidR="0072703F" w:rsidRPr="0072703F" w14:paraId="13C292A4" w14:textId="77777777" w:rsidTr="0072703F">
        <w:trPr>
          <w:trHeight w:val="225"/>
        </w:trPr>
        <w:tc>
          <w:tcPr>
            <w:tcW w:w="6917" w:type="dxa"/>
            <w:shd w:val="clear" w:color="auto" w:fill="auto"/>
            <w:hideMark/>
          </w:tcPr>
          <w:p w14:paraId="39F2A957" w14:textId="77777777" w:rsidR="0072703F" w:rsidRPr="0072703F" w:rsidRDefault="0072703F" w:rsidP="00926440">
            <w:pPr>
              <w:outlineLvl w:val="6"/>
              <w:rPr>
                <w:sz w:val="20"/>
                <w:szCs w:val="20"/>
              </w:rPr>
            </w:pPr>
            <w:r w:rsidRPr="0072703F">
              <w:rPr>
                <w:sz w:val="20"/>
                <w:szCs w:val="20"/>
              </w:rPr>
              <w:t>Дремин Максим Игоревич</w:t>
            </w:r>
          </w:p>
        </w:tc>
        <w:tc>
          <w:tcPr>
            <w:tcW w:w="5620" w:type="dxa"/>
            <w:shd w:val="clear" w:color="auto" w:fill="auto"/>
            <w:hideMark/>
          </w:tcPr>
          <w:p w14:paraId="2D57325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7</w:t>
            </w:r>
          </w:p>
        </w:tc>
        <w:tc>
          <w:tcPr>
            <w:tcW w:w="1774" w:type="dxa"/>
            <w:shd w:val="clear" w:color="auto" w:fill="auto"/>
            <w:noWrap/>
            <w:hideMark/>
          </w:tcPr>
          <w:p w14:paraId="0533153E" w14:textId="77777777" w:rsidR="0072703F" w:rsidRPr="0072703F" w:rsidRDefault="0072703F" w:rsidP="0072703F">
            <w:pPr>
              <w:jc w:val="right"/>
              <w:outlineLvl w:val="6"/>
              <w:rPr>
                <w:sz w:val="20"/>
                <w:szCs w:val="20"/>
              </w:rPr>
            </w:pPr>
            <w:r w:rsidRPr="0072703F">
              <w:rPr>
                <w:sz w:val="20"/>
                <w:szCs w:val="20"/>
              </w:rPr>
              <w:t>0,0037454</w:t>
            </w:r>
          </w:p>
        </w:tc>
      </w:tr>
      <w:tr w:rsidR="0072703F" w:rsidRPr="0072703F" w14:paraId="2A864DD1" w14:textId="77777777" w:rsidTr="0072703F">
        <w:trPr>
          <w:trHeight w:val="225"/>
        </w:trPr>
        <w:tc>
          <w:tcPr>
            <w:tcW w:w="6917" w:type="dxa"/>
            <w:shd w:val="clear" w:color="auto" w:fill="auto"/>
            <w:hideMark/>
          </w:tcPr>
          <w:p w14:paraId="2A804A03" w14:textId="77777777" w:rsidR="0072703F" w:rsidRPr="0072703F" w:rsidRDefault="0072703F" w:rsidP="00926440">
            <w:pPr>
              <w:outlineLvl w:val="6"/>
              <w:rPr>
                <w:sz w:val="20"/>
                <w:szCs w:val="20"/>
              </w:rPr>
            </w:pPr>
            <w:r w:rsidRPr="0072703F">
              <w:rPr>
                <w:sz w:val="20"/>
                <w:szCs w:val="20"/>
              </w:rPr>
              <w:t>ДРОГОБУЖЕВА ТАТЬЯНА ВИТАЛЬЕВНА</w:t>
            </w:r>
          </w:p>
        </w:tc>
        <w:tc>
          <w:tcPr>
            <w:tcW w:w="5620" w:type="dxa"/>
            <w:shd w:val="clear" w:color="auto" w:fill="auto"/>
            <w:hideMark/>
          </w:tcPr>
          <w:p w14:paraId="16A423E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3</w:t>
            </w:r>
          </w:p>
        </w:tc>
        <w:tc>
          <w:tcPr>
            <w:tcW w:w="1774" w:type="dxa"/>
            <w:shd w:val="clear" w:color="auto" w:fill="auto"/>
            <w:noWrap/>
            <w:hideMark/>
          </w:tcPr>
          <w:p w14:paraId="3202A525" w14:textId="77777777" w:rsidR="0072703F" w:rsidRPr="0072703F" w:rsidRDefault="0072703F" w:rsidP="0072703F">
            <w:pPr>
              <w:jc w:val="right"/>
              <w:outlineLvl w:val="6"/>
              <w:rPr>
                <w:sz w:val="20"/>
                <w:szCs w:val="20"/>
              </w:rPr>
            </w:pPr>
            <w:r w:rsidRPr="0072703F">
              <w:rPr>
                <w:sz w:val="20"/>
                <w:szCs w:val="20"/>
              </w:rPr>
              <w:t>0,0047389</w:t>
            </w:r>
          </w:p>
        </w:tc>
      </w:tr>
      <w:tr w:rsidR="0072703F" w:rsidRPr="0072703F" w14:paraId="24B8A6C9" w14:textId="77777777" w:rsidTr="0072703F">
        <w:trPr>
          <w:trHeight w:val="225"/>
        </w:trPr>
        <w:tc>
          <w:tcPr>
            <w:tcW w:w="6917" w:type="dxa"/>
            <w:shd w:val="clear" w:color="auto" w:fill="auto"/>
            <w:hideMark/>
          </w:tcPr>
          <w:p w14:paraId="7D640870" w14:textId="77777777" w:rsidR="0072703F" w:rsidRPr="0072703F" w:rsidRDefault="0072703F" w:rsidP="00926440">
            <w:pPr>
              <w:outlineLvl w:val="6"/>
              <w:rPr>
                <w:sz w:val="20"/>
                <w:szCs w:val="20"/>
              </w:rPr>
            </w:pPr>
            <w:r w:rsidRPr="0072703F">
              <w:rPr>
                <w:sz w:val="20"/>
                <w:szCs w:val="20"/>
              </w:rPr>
              <w:t>ДЬЯКОНОВА М И</w:t>
            </w:r>
          </w:p>
        </w:tc>
        <w:tc>
          <w:tcPr>
            <w:tcW w:w="5620" w:type="dxa"/>
            <w:shd w:val="clear" w:color="auto" w:fill="auto"/>
            <w:hideMark/>
          </w:tcPr>
          <w:p w14:paraId="01A4B5C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3</w:t>
            </w:r>
          </w:p>
        </w:tc>
        <w:tc>
          <w:tcPr>
            <w:tcW w:w="1774" w:type="dxa"/>
            <w:shd w:val="clear" w:color="auto" w:fill="auto"/>
            <w:noWrap/>
            <w:hideMark/>
          </w:tcPr>
          <w:p w14:paraId="26DDC418" w14:textId="77777777" w:rsidR="0072703F" w:rsidRPr="0072703F" w:rsidRDefault="0072703F" w:rsidP="0072703F">
            <w:pPr>
              <w:jc w:val="right"/>
              <w:outlineLvl w:val="6"/>
              <w:rPr>
                <w:sz w:val="20"/>
                <w:szCs w:val="20"/>
              </w:rPr>
            </w:pPr>
            <w:r w:rsidRPr="0072703F">
              <w:rPr>
                <w:sz w:val="20"/>
                <w:szCs w:val="20"/>
              </w:rPr>
              <w:t>0,0047389</w:t>
            </w:r>
          </w:p>
        </w:tc>
      </w:tr>
      <w:tr w:rsidR="0072703F" w:rsidRPr="0072703F" w14:paraId="359AFFBE" w14:textId="77777777" w:rsidTr="0072703F">
        <w:trPr>
          <w:trHeight w:val="225"/>
        </w:trPr>
        <w:tc>
          <w:tcPr>
            <w:tcW w:w="6917" w:type="dxa"/>
            <w:shd w:val="clear" w:color="auto" w:fill="auto"/>
            <w:hideMark/>
          </w:tcPr>
          <w:p w14:paraId="5AE338BC" w14:textId="77777777" w:rsidR="0072703F" w:rsidRPr="0072703F" w:rsidRDefault="0072703F" w:rsidP="00926440">
            <w:pPr>
              <w:outlineLvl w:val="6"/>
              <w:rPr>
                <w:sz w:val="20"/>
                <w:szCs w:val="20"/>
              </w:rPr>
            </w:pPr>
            <w:r w:rsidRPr="0072703F">
              <w:rPr>
                <w:sz w:val="20"/>
                <w:szCs w:val="20"/>
              </w:rPr>
              <w:t xml:space="preserve">ЕВСИКОВА Г.В.                      </w:t>
            </w:r>
          </w:p>
        </w:tc>
        <w:tc>
          <w:tcPr>
            <w:tcW w:w="5620" w:type="dxa"/>
            <w:shd w:val="clear" w:color="auto" w:fill="auto"/>
            <w:hideMark/>
          </w:tcPr>
          <w:p w14:paraId="5A045FF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69</w:t>
            </w:r>
          </w:p>
        </w:tc>
        <w:tc>
          <w:tcPr>
            <w:tcW w:w="1774" w:type="dxa"/>
            <w:shd w:val="clear" w:color="auto" w:fill="auto"/>
            <w:noWrap/>
            <w:hideMark/>
          </w:tcPr>
          <w:p w14:paraId="74E2A32E" w14:textId="77777777" w:rsidR="0072703F" w:rsidRPr="0072703F" w:rsidRDefault="0072703F" w:rsidP="0072703F">
            <w:pPr>
              <w:jc w:val="right"/>
              <w:outlineLvl w:val="6"/>
              <w:rPr>
                <w:sz w:val="20"/>
                <w:szCs w:val="20"/>
              </w:rPr>
            </w:pPr>
            <w:r w:rsidRPr="0072703F">
              <w:rPr>
                <w:sz w:val="20"/>
                <w:szCs w:val="20"/>
              </w:rPr>
              <w:t>0,0016900</w:t>
            </w:r>
          </w:p>
        </w:tc>
      </w:tr>
      <w:tr w:rsidR="0072703F" w:rsidRPr="0072703F" w14:paraId="75813C32" w14:textId="77777777" w:rsidTr="0072703F">
        <w:trPr>
          <w:trHeight w:val="225"/>
        </w:trPr>
        <w:tc>
          <w:tcPr>
            <w:tcW w:w="6917" w:type="dxa"/>
            <w:shd w:val="clear" w:color="auto" w:fill="auto"/>
            <w:hideMark/>
          </w:tcPr>
          <w:p w14:paraId="1651E262" w14:textId="77777777" w:rsidR="0072703F" w:rsidRPr="0072703F" w:rsidRDefault="0072703F" w:rsidP="00926440">
            <w:pPr>
              <w:outlineLvl w:val="6"/>
              <w:rPr>
                <w:sz w:val="20"/>
                <w:szCs w:val="20"/>
              </w:rPr>
            </w:pPr>
            <w:r w:rsidRPr="0072703F">
              <w:rPr>
                <w:sz w:val="20"/>
                <w:szCs w:val="20"/>
              </w:rPr>
              <w:t>ЕВСИКОВА ЛЮБОВЬ АЛЕКСАНДРОВНА</w:t>
            </w:r>
          </w:p>
        </w:tc>
        <w:tc>
          <w:tcPr>
            <w:tcW w:w="5620" w:type="dxa"/>
            <w:shd w:val="clear" w:color="auto" w:fill="auto"/>
            <w:hideMark/>
          </w:tcPr>
          <w:p w14:paraId="5E66929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6</w:t>
            </w:r>
          </w:p>
        </w:tc>
        <w:tc>
          <w:tcPr>
            <w:tcW w:w="1774" w:type="dxa"/>
            <w:shd w:val="clear" w:color="auto" w:fill="auto"/>
            <w:noWrap/>
            <w:hideMark/>
          </w:tcPr>
          <w:p w14:paraId="201234D3"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7F663549" w14:textId="77777777" w:rsidTr="0072703F">
        <w:trPr>
          <w:trHeight w:val="225"/>
        </w:trPr>
        <w:tc>
          <w:tcPr>
            <w:tcW w:w="6917" w:type="dxa"/>
            <w:shd w:val="clear" w:color="auto" w:fill="auto"/>
            <w:hideMark/>
          </w:tcPr>
          <w:p w14:paraId="79EF372E" w14:textId="77777777" w:rsidR="0072703F" w:rsidRPr="0072703F" w:rsidRDefault="0072703F" w:rsidP="00926440">
            <w:pPr>
              <w:outlineLvl w:val="6"/>
              <w:rPr>
                <w:sz w:val="20"/>
                <w:szCs w:val="20"/>
              </w:rPr>
            </w:pPr>
            <w:r w:rsidRPr="0072703F">
              <w:rPr>
                <w:sz w:val="20"/>
                <w:szCs w:val="20"/>
              </w:rPr>
              <w:t>Ермилов Олег Валериевич</w:t>
            </w:r>
          </w:p>
        </w:tc>
        <w:tc>
          <w:tcPr>
            <w:tcW w:w="5620" w:type="dxa"/>
            <w:shd w:val="clear" w:color="auto" w:fill="auto"/>
            <w:hideMark/>
          </w:tcPr>
          <w:p w14:paraId="6924EB0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18</w:t>
            </w:r>
          </w:p>
        </w:tc>
        <w:tc>
          <w:tcPr>
            <w:tcW w:w="1774" w:type="dxa"/>
            <w:shd w:val="clear" w:color="auto" w:fill="auto"/>
            <w:noWrap/>
            <w:hideMark/>
          </w:tcPr>
          <w:p w14:paraId="4858529D" w14:textId="77777777" w:rsidR="0072703F" w:rsidRPr="0072703F" w:rsidRDefault="0072703F" w:rsidP="0072703F">
            <w:pPr>
              <w:jc w:val="right"/>
              <w:outlineLvl w:val="6"/>
              <w:rPr>
                <w:sz w:val="20"/>
                <w:szCs w:val="20"/>
              </w:rPr>
            </w:pPr>
            <w:r w:rsidRPr="0072703F">
              <w:rPr>
                <w:sz w:val="20"/>
                <w:szCs w:val="20"/>
              </w:rPr>
              <w:t>0,0064860</w:t>
            </w:r>
          </w:p>
        </w:tc>
      </w:tr>
      <w:tr w:rsidR="0072703F" w:rsidRPr="0072703F" w14:paraId="1198C9C2" w14:textId="77777777" w:rsidTr="0072703F">
        <w:trPr>
          <w:trHeight w:val="225"/>
        </w:trPr>
        <w:tc>
          <w:tcPr>
            <w:tcW w:w="6917" w:type="dxa"/>
            <w:shd w:val="clear" w:color="auto" w:fill="auto"/>
            <w:hideMark/>
          </w:tcPr>
          <w:p w14:paraId="0F173313" w14:textId="77777777" w:rsidR="0072703F" w:rsidRPr="0072703F" w:rsidRDefault="0072703F" w:rsidP="00926440">
            <w:pPr>
              <w:outlineLvl w:val="6"/>
              <w:rPr>
                <w:sz w:val="20"/>
                <w:szCs w:val="20"/>
              </w:rPr>
            </w:pPr>
            <w:r w:rsidRPr="0072703F">
              <w:rPr>
                <w:sz w:val="20"/>
                <w:szCs w:val="20"/>
              </w:rPr>
              <w:t>ЕРМИЛОВ ОЛЕГ ВАЛЕРИЕВИЧ</w:t>
            </w:r>
          </w:p>
        </w:tc>
        <w:tc>
          <w:tcPr>
            <w:tcW w:w="5620" w:type="dxa"/>
            <w:shd w:val="clear" w:color="auto" w:fill="auto"/>
            <w:hideMark/>
          </w:tcPr>
          <w:p w14:paraId="080F15A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6</w:t>
            </w:r>
          </w:p>
        </w:tc>
        <w:tc>
          <w:tcPr>
            <w:tcW w:w="1774" w:type="dxa"/>
            <w:shd w:val="clear" w:color="auto" w:fill="auto"/>
            <w:noWrap/>
            <w:hideMark/>
          </w:tcPr>
          <w:p w14:paraId="45BD7E08" w14:textId="77777777" w:rsidR="0072703F" w:rsidRPr="0072703F" w:rsidRDefault="0072703F" w:rsidP="0072703F">
            <w:pPr>
              <w:jc w:val="right"/>
              <w:outlineLvl w:val="6"/>
              <w:rPr>
                <w:sz w:val="20"/>
                <w:szCs w:val="20"/>
              </w:rPr>
            </w:pPr>
            <w:r w:rsidRPr="0072703F">
              <w:rPr>
                <w:sz w:val="20"/>
                <w:szCs w:val="20"/>
              </w:rPr>
              <w:t>0,0046361</w:t>
            </w:r>
          </w:p>
        </w:tc>
      </w:tr>
      <w:tr w:rsidR="0072703F" w:rsidRPr="0072703F" w14:paraId="7EDE4159" w14:textId="77777777" w:rsidTr="0072703F">
        <w:trPr>
          <w:trHeight w:val="225"/>
        </w:trPr>
        <w:tc>
          <w:tcPr>
            <w:tcW w:w="6917" w:type="dxa"/>
            <w:shd w:val="clear" w:color="auto" w:fill="auto"/>
            <w:hideMark/>
          </w:tcPr>
          <w:p w14:paraId="2D80CA94" w14:textId="77777777" w:rsidR="0072703F" w:rsidRPr="0072703F" w:rsidRDefault="0072703F" w:rsidP="00926440">
            <w:pPr>
              <w:outlineLvl w:val="6"/>
              <w:rPr>
                <w:sz w:val="20"/>
                <w:szCs w:val="20"/>
              </w:rPr>
            </w:pPr>
            <w:r w:rsidRPr="0072703F">
              <w:rPr>
                <w:sz w:val="20"/>
                <w:szCs w:val="20"/>
              </w:rPr>
              <w:t>ЕРМИЛОВА ИРИНА ВЛАДИМИРОВНА</w:t>
            </w:r>
          </w:p>
        </w:tc>
        <w:tc>
          <w:tcPr>
            <w:tcW w:w="5620" w:type="dxa"/>
            <w:shd w:val="clear" w:color="auto" w:fill="auto"/>
            <w:hideMark/>
          </w:tcPr>
          <w:p w14:paraId="40E864F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6</w:t>
            </w:r>
          </w:p>
        </w:tc>
        <w:tc>
          <w:tcPr>
            <w:tcW w:w="1774" w:type="dxa"/>
            <w:shd w:val="clear" w:color="auto" w:fill="auto"/>
            <w:noWrap/>
            <w:hideMark/>
          </w:tcPr>
          <w:p w14:paraId="2E75F900" w14:textId="77777777" w:rsidR="0072703F" w:rsidRPr="0072703F" w:rsidRDefault="0072703F" w:rsidP="0072703F">
            <w:pPr>
              <w:jc w:val="right"/>
              <w:outlineLvl w:val="6"/>
              <w:rPr>
                <w:sz w:val="20"/>
                <w:szCs w:val="20"/>
              </w:rPr>
            </w:pPr>
            <w:r w:rsidRPr="0072703F">
              <w:rPr>
                <w:sz w:val="20"/>
                <w:szCs w:val="20"/>
              </w:rPr>
              <w:t>0,0049102</w:t>
            </w:r>
          </w:p>
        </w:tc>
      </w:tr>
      <w:tr w:rsidR="0072703F" w:rsidRPr="0072703F" w14:paraId="47609296" w14:textId="77777777" w:rsidTr="0072703F">
        <w:trPr>
          <w:trHeight w:val="225"/>
        </w:trPr>
        <w:tc>
          <w:tcPr>
            <w:tcW w:w="6917" w:type="dxa"/>
            <w:shd w:val="clear" w:color="auto" w:fill="auto"/>
            <w:hideMark/>
          </w:tcPr>
          <w:p w14:paraId="2F7DF70F" w14:textId="77777777" w:rsidR="0072703F" w:rsidRPr="0072703F" w:rsidRDefault="0072703F" w:rsidP="00926440">
            <w:pPr>
              <w:outlineLvl w:val="6"/>
              <w:rPr>
                <w:sz w:val="20"/>
                <w:szCs w:val="20"/>
              </w:rPr>
            </w:pPr>
            <w:r w:rsidRPr="0072703F">
              <w:rPr>
                <w:sz w:val="20"/>
                <w:szCs w:val="20"/>
              </w:rPr>
              <w:t>ЕРМОШИНА ЛЮБОВЬ ИВАНОВНА</w:t>
            </w:r>
          </w:p>
        </w:tc>
        <w:tc>
          <w:tcPr>
            <w:tcW w:w="5620" w:type="dxa"/>
            <w:shd w:val="clear" w:color="auto" w:fill="auto"/>
            <w:hideMark/>
          </w:tcPr>
          <w:p w14:paraId="0E7BBA8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4, кв. 1</w:t>
            </w:r>
          </w:p>
        </w:tc>
        <w:tc>
          <w:tcPr>
            <w:tcW w:w="1774" w:type="dxa"/>
            <w:shd w:val="clear" w:color="auto" w:fill="auto"/>
            <w:noWrap/>
            <w:hideMark/>
          </w:tcPr>
          <w:p w14:paraId="3BAF190B" w14:textId="77777777" w:rsidR="0072703F" w:rsidRPr="0072703F" w:rsidRDefault="0072703F" w:rsidP="0072703F">
            <w:pPr>
              <w:jc w:val="right"/>
              <w:outlineLvl w:val="6"/>
              <w:rPr>
                <w:sz w:val="20"/>
                <w:szCs w:val="20"/>
              </w:rPr>
            </w:pPr>
            <w:r w:rsidRPr="0072703F">
              <w:rPr>
                <w:sz w:val="20"/>
                <w:szCs w:val="20"/>
              </w:rPr>
              <w:t>0,0047503</w:t>
            </w:r>
          </w:p>
        </w:tc>
      </w:tr>
      <w:tr w:rsidR="0072703F" w:rsidRPr="0072703F" w14:paraId="10F6AE7E" w14:textId="77777777" w:rsidTr="0072703F">
        <w:trPr>
          <w:trHeight w:val="225"/>
        </w:trPr>
        <w:tc>
          <w:tcPr>
            <w:tcW w:w="6917" w:type="dxa"/>
            <w:shd w:val="clear" w:color="auto" w:fill="auto"/>
            <w:hideMark/>
          </w:tcPr>
          <w:p w14:paraId="5EE46B4B" w14:textId="77777777" w:rsidR="0072703F" w:rsidRPr="0072703F" w:rsidRDefault="0072703F" w:rsidP="00926440">
            <w:pPr>
              <w:outlineLvl w:val="6"/>
              <w:rPr>
                <w:sz w:val="20"/>
                <w:szCs w:val="20"/>
              </w:rPr>
            </w:pPr>
            <w:r w:rsidRPr="0072703F">
              <w:rPr>
                <w:sz w:val="20"/>
                <w:szCs w:val="20"/>
              </w:rPr>
              <w:t xml:space="preserve">ЖАРЫНСКАЯ Ю.В.                     </w:t>
            </w:r>
          </w:p>
        </w:tc>
        <w:tc>
          <w:tcPr>
            <w:tcW w:w="5620" w:type="dxa"/>
            <w:shd w:val="clear" w:color="auto" w:fill="auto"/>
            <w:hideMark/>
          </w:tcPr>
          <w:p w14:paraId="7BF4FE2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45</w:t>
            </w:r>
          </w:p>
        </w:tc>
        <w:tc>
          <w:tcPr>
            <w:tcW w:w="1774" w:type="dxa"/>
            <w:shd w:val="clear" w:color="auto" w:fill="auto"/>
            <w:noWrap/>
            <w:hideMark/>
          </w:tcPr>
          <w:p w14:paraId="00C7EDB3" w14:textId="77777777" w:rsidR="0072703F" w:rsidRPr="0072703F" w:rsidRDefault="0072703F" w:rsidP="0072703F">
            <w:pPr>
              <w:jc w:val="right"/>
              <w:outlineLvl w:val="6"/>
              <w:rPr>
                <w:sz w:val="20"/>
                <w:szCs w:val="20"/>
              </w:rPr>
            </w:pPr>
            <w:r w:rsidRPr="0072703F">
              <w:rPr>
                <w:sz w:val="20"/>
                <w:szCs w:val="20"/>
              </w:rPr>
              <w:t>0,0015987</w:t>
            </w:r>
          </w:p>
        </w:tc>
      </w:tr>
      <w:tr w:rsidR="0072703F" w:rsidRPr="0072703F" w14:paraId="495B9DF7" w14:textId="77777777" w:rsidTr="0072703F">
        <w:trPr>
          <w:trHeight w:val="225"/>
        </w:trPr>
        <w:tc>
          <w:tcPr>
            <w:tcW w:w="6917" w:type="dxa"/>
            <w:shd w:val="clear" w:color="auto" w:fill="auto"/>
            <w:hideMark/>
          </w:tcPr>
          <w:p w14:paraId="6290CFAB" w14:textId="77777777" w:rsidR="0072703F" w:rsidRPr="0072703F" w:rsidRDefault="0072703F" w:rsidP="00926440">
            <w:pPr>
              <w:outlineLvl w:val="6"/>
              <w:rPr>
                <w:sz w:val="20"/>
                <w:szCs w:val="20"/>
              </w:rPr>
            </w:pPr>
            <w:r w:rsidRPr="0072703F">
              <w:rPr>
                <w:sz w:val="20"/>
                <w:szCs w:val="20"/>
              </w:rPr>
              <w:t>ЖЕЛНОВА ГАЛИНА ИВАНОВНА</w:t>
            </w:r>
          </w:p>
        </w:tc>
        <w:tc>
          <w:tcPr>
            <w:tcW w:w="5620" w:type="dxa"/>
            <w:shd w:val="clear" w:color="auto" w:fill="auto"/>
            <w:hideMark/>
          </w:tcPr>
          <w:p w14:paraId="687BCBC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2</w:t>
            </w:r>
          </w:p>
        </w:tc>
        <w:tc>
          <w:tcPr>
            <w:tcW w:w="1774" w:type="dxa"/>
            <w:shd w:val="clear" w:color="auto" w:fill="auto"/>
            <w:noWrap/>
            <w:hideMark/>
          </w:tcPr>
          <w:p w14:paraId="704605DB" w14:textId="77777777" w:rsidR="0072703F" w:rsidRPr="0072703F" w:rsidRDefault="0072703F" w:rsidP="0072703F">
            <w:pPr>
              <w:jc w:val="right"/>
              <w:outlineLvl w:val="6"/>
              <w:rPr>
                <w:sz w:val="20"/>
                <w:szCs w:val="20"/>
              </w:rPr>
            </w:pPr>
            <w:r w:rsidRPr="0072703F">
              <w:rPr>
                <w:sz w:val="20"/>
                <w:szCs w:val="20"/>
              </w:rPr>
              <w:t>0,0060520</w:t>
            </w:r>
          </w:p>
        </w:tc>
      </w:tr>
      <w:tr w:rsidR="0072703F" w:rsidRPr="0072703F" w14:paraId="3F971D7C" w14:textId="77777777" w:rsidTr="0072703F">
        <w:trPr>
          <w:trHeight w:val="225"/>
        </w:trPr>
        <w:tc>
          <w:tcPr>
            <w:tcW w:w="6917" w:type="dxa"/>
            <w:shd w:val="clear" w:color="auto" w:fill="auto"/>
            <w:hideMark/>
          </w:tcPr>
          <w:p w14:paraId="5AC7ECDD" w14:textId="77777777" w:rsidR="0072703F" w:rsidRPr="0072703F" w:rsidRDefault="0072703F" w:rsidP="00926440">
            <w:pPr>
              <w:outlineLvl w:val="6"/>
              <w:rPr>
                <w:sz w:val="20"/>
                <w:szCs w:val="20"/>
              </w:rPr>
            </w:pPr>
            <w:r w:rsidRPr="0072703F">
              <w:rPr>
                <w:sz w:val="20"/>
                <w:szCs w:val="20"/>
              </w:rPr>
              <w:t>ЖЕЛНОВА ОЛЬГА ВАЛЕРЬЕВНА</w:t>
            </w:r>
          </w:p>
        </w:tc>
        <w:tc>
          <w:tcPr>
            <w:tcW w:w="5620" w:type="dxa"/>
            <w:shd w:val="clear" w:color="auto" w:fill="auto"/>
            <w:hideMark/>
          </w:tcPr>
          <w:p w14:paraId="42D6B5D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3</w:t>
            </w:r>
          </w:p>
        </w:tc>
        <w:tc>
          <w:tcPr>
            <w:tcW w:w="1774" w:type="dxa"/>
            <w:shd w:val="clear" w:color="auto" w:fill="auto"/>
            <w:noWrap/>
            <w:hideMark/>
          </w:tcPr>
          <w:p w14:paraId="420B1E53" w14:textId="77777777" w:rsidR="0072703F" w:rsidRPr="0072703F" w:rsidRDefault="0072703F" w:rsidP="0072703F">
            <w:pPr>
              <w:jc w:val="right"/>
              <w:outlineLvl w:val="6"/>
              <w:rPr>
                <w:sz w:val="20"/>
                <w:szCs w:val="20"/>
              </w:rPr>
            </w:pPr>
            <w:r w:rsidRPr="0072703F">
              <w:rPr>
                <w:sz w:val="20"/>
                <w:szCs w:val="20"/>
              </w:rPr>
              <w:t>0,0048531</w:t>
            </w:r>
          </w:p>
        </w:tc>
      </w:tr>
      <w:tr w:rsidR="0072703F" w:rsidRPr="0072703F" w14:paraId="48A1E2EC" w14:textId="77777777" w:rsidTr="0072703F">
        <w:trPr>
          <w:trHeight w:val="225"/>
        </w:trPr>
        <w:tc>
          <w:tcPr>
            <w:tcW w:w="6917" w:type="dxa"/>
            <w:shd w:val="clear" w:color="auto" w:fill="auto"/>
            <w:hideMark/>
          </w:tcPr>
          <w:p w14:paraId="2352F4E4" w14:textId="77777777" w:rsidR="0072703F" w:rsidRPr="0072703F" w:rsidRDefault="0072703F" w:rsidP="00926440">
            <w:pPr>
              <w:outlineLvl w:val="6"/>
              <w:rPr>
                <w:sz w:val="20"/>
                <w:szCs w:val="20"/>
              </w:rPr>
            </w:pPr>
            <w:r w:rsidRPr="0072703F">
              <w:rPr>
                <w:sz w:val="20"/>
                <w:szCs w:val="20"/>
              </w:rPr>
              <w:t>ЖИХАРЕВА ТАТЬЯНА ДМИТРИЕВНА</w:t>
            </w:r>
          </w:p>
        </w:tc>
        <w:tc>
          <w:tcPr>
            <w:tcW w:w="5620" w:type="dxa"/>
            <w:shd w:val="clear" w:color="auto" w:fill="auto"/>
            <w:hideMark/>
          </w:tcPr>
          <w:p w14:paraId="4089964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7</w:t>
            </w:r>
          </w:p>
        </w:tc>
        <w:tc>
          <w:tcPr>
            <w:tcW w:w="1774" w:type="dxa"/>
            <w:shd w:val="clear" w:color="auto" w:fill="auto"/>
            <w:noWrap/>
            <w:hideMark/>
          </w:tcPr>
          <w:p w14:paraId="79583979" w14:textId="77777777" w:rsidR="0072703F" w:rsidRPr="0072703F" w:rsidRDefault="0072703F" w:rsidP="0072703F">
            <w:pPr>
              <w:jc w:val="right"/>
              <w:outlineLvl w:val="6"/>
              <w:rPr>
                <w:sz w:val="20"/>
                <w:szCs w:val="20"/>
              </w:rPr>
            </w:pPr>
            <w:r w:rsidRPr="0072703F">
              <w:rPr>
                <w:sz w:val="20"/>
                <w:szCs w:val="20"/>
              </w:rPr>
              <w:t>0,0061091</w:t>
            </w:r>
          </w:p>
        </w:tc>
      </w:tr>
      <w:tr w:rsidR="0072703F" w:rsidRPr="0072703F" w14:paraId="6C4A8B1A" w14:textId="77777777" w:rsidTr="0072703F">
        <w:trPr>
          <w:trHeight w:val="225"/>
        </w:trPr>
        <w:tc>
          <w:tcPr>
            <w:tcW w:w="6917" w:type="dxa"/>
            <w:shd w:val="clear" w:color="auto" w:fill="auto"/>
            <w:hideMark/>
          </w:tcPr>
          <w:p w14:paraId="058B5D44" w14:textId="77777777" w:rsidR="0072703F" w:rsidRPr="0072703F" w:rsidRDefault="0072703F" w:rsidP="00926440">
            <w:pPr>
              <w:outlineLvl w:val="6"/>
              <w:rPr>
                <w:sz w:val="20"/>
                <w:szCs w:val="20"/>
              </w:rPr>
            </w:pPr>
            <w:r w:rsidRPr="0072703F">
              <w:rPr>
                <w:sz w:val="20"/>
                <w:szCs w:val="20"/>
              </w:rPr>
              <w:lastRenderedPageBreak/>
              <w:t>ЖМАКИНА Любовь Николаевна</w:t>
            </w:r>
          </w:p>
        </w:tc>
        <w:tc>
          <w:tcPr>
            <w:tcW w:w="5620" w:type="dxa"/>
            <w:shd w:val="clear" w:color="auto" w:fill="auto"/>
            <w:hideMark/>
          </w:tcPr>
          <w:p w14:paraId="4E85B1E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6</w:t>
            </w:r>
          </w:p>
        </w:tc>
        <w:tc>
          <w:tcPr>
            <w:tcW w:w="1774" w:type="dxa"/>
            <w:shd w:val="clear" w:color="auto" w:fill="auto"/>
            <w:noWrap/>
            <w:hideMark/>
          </w:tcPr>
          <w:p w14:paraId="7A06A73B" w14:textId="77777777" w:rsidR="0072703F" w:rsidRPr="0072703F" w:rsidRDefault="0072703F" w:rsidP="0072703F">
            <w:pPr>
              <w:jc w:val="right"/>
              <w:outlineLvl w:val="6"/>
              <w:rPr>
                <w:sz w:val="20"/>
                <w:szCs w:val="20"/>
              </w:rPr>
            </w:pPr>
            <w:r w:rsidRPr="0072703F">
              <w:rPr>
                <w:sz w:val="20"/>
                <w:szCs w:val="20"/>
              </w:rPr>
              <w:t>0,0048074</w:t>
            </w:r>
          </w:p>
        </w:tc>
      </w:tr>
      <w:tr w:rsidR="0072703F" w:rsidRPr="0072703F" w14:paraId="4CDE1C5D" w14:textId="77777777" w:rsidTr="0072703F">
        <w:trPr>
          <w:trHeight w:val="225"/>
        </w:trPr>
        <w:tc>
          <w:tcPr>
            <w:tcW w:w="6917" w:type="dxa"/>
            <w:shd w:val="clear" w:color="auto" w:fill="auto"/>
            <w:hideMark/>
          </w:tcPr>
          <w:p w14:paraId="02C74A47" w14:textId="77777777" w:rsidR="0072703F" w:rsidRPr="0072703F" w:rsidRDefault="0072703F" w:rsidP="00926440">
            <w:pPr>
              <w:outlineLvl w:val="6"/>
              <w:rPr>
                <w:sz w:val="20"/>
                <w:szCs w:val="20"/>
              </w:rPr>
            </w:pPr>
            <w:r w:rsidRPr="0072703F">
              <w:rPr>
                <w:sz w:val="20"/>
                <w:szCs w:val="20"/>
              </w:rPr>
              <w:t xml:space="preserve">ЖУКОВА Е.И.                        </w:t>
            </w:r>
          </w:p>
        </w:tc>
        <w:tc>
          <w:tcPr>
            <w:tcW w:w="5620" w:type="dxa"/>
            <w:shd w:val="clear" w:color="auto" w:fill="auto"/>
            <w:hideMark/>
          </w:tcPr>
          <w:p w14:paraId="3279339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36</w:t>
            </w:r>
          </w:p>
        </w:tc>
        <w:tc>
          <w:tcPr>
            <w:tcW w:w="1774" w:type="dxa"/>
            <w:shd w:val="clear" w:color="auto" w:fill="auto"/>
            <w:noWrap/>
            <w:hideMark/>
          </w:tcPr>
          <w:p w14:paraId="6EBC6791" w14:textId="77777777" w:rsidR="0072703F" w:rsidRPr="0072703F" w:rsidRDefault="0072703F" w:rsidP="0072703F">
            <w:pPr>
              <w:jc w:val="right"/>
              <w:outlineLvl w:val="6"/>
              <w:rPr>
                <w:sz w:val="20"/>
                <w:szCs w:val="20"/>
              </w:rPr>
            </w:pPr>
            <w:r w:rsidRPr="0072703F">
              <w:rPr>
                <w:sz w:val="20"/>
                <w:szCs w:val="20"/>
              </w:rPr>
              <w:t>0,0010848</w:t>
            </w:r>
          </w:p>
        </w:tc>
      </w:tr>
      <w:tr w:rsidR="0072703F" w:rsidRPr="0072703F" w14:paraId="3DC9AA45" w14:textId="77777777" w:rsidTr="0072703F">
        <w:trPr>
          <w:trHeight w:val="225"/>
        </w:trPr>
        <w:tc>
          <w:tcPr>
            <w:tcW w:w="6917" w:type="dxa"/>
            <w:shd w:val="clear" w:color="auto" w:fill="auto"/>
            <w:hideMark/>
          </w:tcPr>
          <w:p w14:paraId="7FF2EAD5" w14:textId="77777777" w:rsidR="0072703F" w:rsidRPr="0072703F" w:rsidRDefault="0072703F" w:rsidP="00926440">
            <w:pPr>
              <w:outlineLvl w:val="6"/>
              <w:rPr>
                <w:sz w:val="20"/>
                <w:szCs w:val="20"/>
              </w:rPr>
            </w:pPr>
            <w:r w:rsidRPr="0072703F">
              <w:rPr>
                <w:sz w:val="20"/>
                <w:szCs w:val="20"/>
              </w:rPr>
              <w:t>ЖУЧЕНКОВ В А</w:t>
            </w:r>
          </w:p>
        </w:tc>
        <w:tc>
          <w:tcPr>
            <w:tcW w:w="5620" w:type="dxa"/>
            <w:shd w:val="clear" w:color="auto" w:fill="auto"/>
            <w:hideMark/>
          </w:tcPr>
          <w:p w14:paraId="2527DF6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1</w:t>
            </w:r>
          </w:p>
        </w:tc>
        <w:tc>
          <w:tcPr>
            <w:tcW w:w="1774" w:type="dxa"/>
            <w:shd w:val="clear" w:color="auto" w:fill="auto"/>
            <w:noWrap/>
            <w:hideMark/>
          </w:tcPr>
          <w:p w14:paraId="05B2F766" w14:textId="77777777" w:rsidR="0072703F" w:rsidRPr="0072703F" w:rsidRDefault="0072703F" w:rsidP="0072703F">
            <w:pPr>
              <w:jc w:val="right"/>
              <w:outlineLvl w:val="6"/>
              <w:rPr>
                <w:sz w:val="20"/>
                <w:szCs w:val="20"/>
              </w:rPr>
            </w:pPr>
            <w:r w:rsidRPr="0072703F">
              <w:rPr>
                <w:sz w:val="20"/>
                <w:szCs w:val="20"/>
              </w:rPr>
              <w:t>0,0047503</w:t>
            </w:r>
          </w:p>
        </w:tc>
      </w:tr>
      <w:tr w:rsidR="0072703F" w:rsidRPr="0072703F" w14:paraId="1AA5F46B" w14:textId="77777777" w:rsidTr="0072703F">
        <w:trPr>
          <w:trHeight w:val="225"/>
        </w:trPr>
        <w:tc>
          <w:tcPr>
            <w:tcW w:w="6917" w:type="dxa"/>
            <w:shd w:val="clear" w:color="auto" w:fill="auto"/>
            <w:hideMark/>
          </w:tcPr>
          <w:p w14:paraId="7C95E4F7" w14:textId="77777777" w:rsidR="0072703F" w:rsidRPr="0072703F" w:rsidRDefault="0072703F" w:rsidP="00926440">
            <w:pPr>
              <w:outlineLvl w:val="6"/>
              <w:rPr>
                <w:sz w:val="20"/>
                <w:szCs w:val="20"/>
              </w:rPr>
            </w:pPr>
            <w:r w:rsidRPr="0072703F">
              <w:rPr>
                <w:sz w:val="20"/>
                <w:szCs w:val="20"/>
              </w:rPr>
              <w:t>ЗАЙЦЕВ Виктор Тихонович</w:t>
            </w:r>
          </w:p>
        </w:tc>
        <w:tc>
          <w:tcPr>
            <w:tcW w:w="5620" w:type="dxa"/>
            <w:shd w:val="clear" w:color="auto" w:fill="auto"/>
            <w:hideMark/>
          </w:tcPr>
          <w:p w14:paraId="1D7DD80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4</w:t>
            </w:r>
          </w:p>
        </w:tc>
        <w:tc>
          <w:tcPr>
            <w:tcW w:w="1774" w:type="dxa"/>
            <w:shd w:val="clear" w:color="auto" w:fill="auto"/>
            <w:noWrap/>
            <w:hideMark/>
          </w:tcPr>
          <w:p w14:paraId="7FD49D5D" w14:textId="77777777" w:rsidR="0072703F" w:rsidRPr="0072703F" w:rsidRDefault="0072703F" w:rsidP="0072703F">
            <w:pPr>
              <w:jc w:val="right"/>
              <w:outlineLvl w:val="6"/>
              <w:rPr>
                <w:sz w:val="20"/>
                <w:szCs w:val="20"/>
              </w:rPr>
            </w:pPr>
            <w:r w:rsidRPr="0072703F">
              <w:rPr>
                <w:sz w:val="20"/>
                <w:szCs w:val="20"/>
              </w:rPr>
              <w:t>0,0060406</w:t>
            </w:r>
          </w:p>
        </w:tc>
      </w:tr>
      <w:tr w:rsidR="0072703F" w:rsidRPr="0072703F" w14:paraId="716D6EE2" w14:textId="77777777" w:rsidTr="0072703F">
        <w:trPr>
          <w:trHeight w:val="225"/>
        </w:trPr>
        <w:tc>
          <w:tcPr>
            <w:tcW w:w="6917" w:type="dxa"/>
            <w:shd w:val="clear" w:color="auto" w:fill="auto"/>
            <w:hideMark/>
          </w:tcPr>
          <w:p w14:paraId="6B9E7B9E" w14:textId="77777777" w:rsidR="0072703F" w:rsidRPr="0072703F" w:rsidRDefault="0072703F" w:rsidP="00926440">
            <w:pPr>
              <w:outlineLvl w:val="6"/>
              <w:rPr>
                <w:sz w:val="20"/>
                <w:szCs w:val="20"/>
              </w:rPr>
            </w:pPr>
            <w:r w:rsidRPr="0072703F">
              <w:rPr>
                <w:sz w:val="20"/>
                <w:szCs w:val="20"/>
              </w:rPr>
              <w:t>ЗАМАЛЕТДИНОВА Л А</w:t>
            </w:r>
          </w:p>
        </w:tc>
        <w:tc>
          <w:tcPr>
            <w:tcW w:w="5620" w:type="dxa"/>
            <w:shd w:val="clear" w:color="auto" w:fill="auto"/>
            <w:hideMark/>
          </w:tcPr>
          <w:p w14:paraId="39F958E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3</w:t>
            </w:r>
          </w:p>
        </w:tc>
        <w:tc>
          <w:tcPr>
            <w:tcW w:w="1774" w:type="dxa"/>
            <w:shd w:val="clear" w:color="auto" w:fill="auto"/>
            <w:noWrap/>
            <w:hideMark/>
          </w:tcPr>
          <w:p w14:paraId="2DD5781B" w14:textId="77777777" w:rsidR="0072703F" w:rsidRPr="0072703F" w:rsidRDefault="0072703F" w:rsidP="0072703F">
            <w:pPr>
              <w:jc w:val="right"/>
              <w:outlineLvl w:val="6"/>
              <w:rPr>
                <w:sz w:val="20"/>
                <w:szCs w:val="20"/>
              </w:rPr>
            </w:pPr>
            <w:r w:rsidRPr="0072703F">
              <w:rPr>
                <w:sz w:val="20"/>
                <w:szCs w:val="20"/>
              </w:rPr>
              <w:t>0,0067372</w:t>
            </w:r>
          </w:p>
        </w:tc>
      </w:tr>
      <w:tr w:rsidR="0072703F" w:rsidRPr="0072703F" w14:paraId="34865B6C" w14:textId="77777777" w:rsidTr="0072703F">
        <w:trPr>
          <w:trHeight w:val="225"/>
        </w:trPr>
        <w:tc>
          <w:tcPr>
            <w:tcW w:w="6917" w:type="dxa"/>
            <w:shd w:val="clear" w:color="auto" w:fill="auto"/>
            <w:hideMark/>
          </w:tcPr>
          <w:p w14:paraId="0E43D475" w14:textId="77777777" w:rsidR="0072703F" w:rsidRPr="0072703F" w:rsidRDefault="0072703F" w:rsidP="00926440">
            <w:pPr>
              <w:outlineLvl w:val="6"/>
              <w:rPr>
                <w:sz w:val="20"/>
                <w:szCs w:val="20"/>
              </w:rPr>
            </w:pPr>
            <w:r w:rsidRPr="0072703F">
              <w:rPr>
                <w:sz w:val="20"/>
                <w:szCs w:val="20"/>
              </w:rPr>
              <w:t>ЗАХАРЕНКО  Наталья Ивановна</w:t>
            </w:r>
          </w:p>
        </w:tc>
        <w:tc>
          <w:tcPr>
            <w:tcW w:w="5620" w:type="dxa"/>
            <w:shd w:val="clear" w:color="auto" w:fill="auto"/>
            <w:hideMark/>
          </w:tcPr>
          <w:p w14:paraId="5B3A45D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14А, кв. 16</w:t>
            </w:r>
          </w:p>
        </w:tc>
        <w:tc>
          <w:tcPr>
            <w:tcW w:w="1774" w:type="dxa"/>
            <w:shd w:val="clear" w:color="auto" w:fill="auto"/>
            <w:noWrap/>
            <w:hideMark/>
          </w:tcPr>
          <w:p w14:paraId="659587C4" w14:textId="77777777" w:rsidR="0072703F" w:rsidRPr="0072703F" w:rsidRDefault="0072703F" w:rsidP="0072703F">
            <w:pPr>
              <w:jc w:val="right"/>
              <w:outlineLvl w:val="6"/>
              <w:rPr>
                <w:sz w:val="20"/>
                <w:szCs w:val="20"/>
              </w:rPr>
            </w:pPr>
            <w:r w:rsidRPr="0072703F">
              <w:rPr>
                <w:sz w:val="20"/>
                <w:szCs w:val="20"/>
              </w:rPr>
              <w:t>0,0010962</w:t>
            </w:r>
          </w:p>
        </w:tc>
      </w:tr>
      <w:tr w:rsidR="0072703F" w:rsidRPr="0072703F" w14:paraId="2A38C3CE" w14:textId="77777777" w:rsidTr="0072703F">
        <w:trPr>
          <w:trHeight w:val="225"/>
        </w:trPr>
        <w:tc>
          <w:tcPr>
            <w:tcW w:w="6917" w:type="dxa"/>
            <w:shd w:val="clear" w:color="auto" w:fill="auto"/>
            <w:hideMark/>
          </w:tcPr>
          <w:p w14:paraId="216E0352" w14:textId="77777777" w:rsidR="0072703F" w:rsidRPr="0072703F" w:rsidRDefault="0072703F" w:rsidP="00926440">
            <w:pPr>
              <w:outlineLvl w:val="6"/>
              <w:rPr>
                <w:sz w:val="20"/>
                <w:szCs w:val="20"/>
              </w:rPr>
            </w:pPr>
            <w:r w:rsidRPr="0072703F">
              <w:rPr>
                <w:sz w:val="20"/>
                <w:szCs w:val="20"/>
              </w:rPr>
              <w:t>ЗАХАРОВ АЛЕКСАНДР ВИКТОРОВИЧ</w:t>
            </w:r>
          </w:p>
        </w:tc>
        <w:tc>
          <w:tcPr>
            <w:tcW w:w="5620" w:type="dxa"/>
            <w:shd w:val="clear" w:color="auto" w:fill="auto"/>
            <w:hideMark/>
          </w:tcPr>
          <w:p w14:paraId="1482266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5</w:t>
            </w:r>
          </w:p>
        </w:tc>
        <w:tc>
          <w:tcPr>
            <w:tcW w:w="1774" w:type="dxa"/>
            <w:shd w:val="clear" w:color="auto" w:fill="auto"/>
            <w:noWrap/>
            <w:hideMark/>
          </w:tcPr>
          <w:p w14:paraId="6007E714" w14:textId="77777777" w:rsidR="0072703F" w:rsidRPr="0072703F" w:rsidRDefault="0072703F" w:rsidP="0072703F">
            <w:pPr>
              <w:jc w:val="right"/>
              <w:outlineLvl w:val="6"/>
              <w:rPr>
                <w:sz w:val="20"/>
                <w:szCs w:val="20"/>
              </w:rPr>
            </w:pPr>
            <w:r w:rsidRPr="0072703F">
              <w:rPr>
                <w:sz w:val="20"/>
                <w:szCs w:val="20"/>
              </w:rPr>
              <w:t>0,0059835</w:t>
            </w:r>
          </w:p>
        </w:tc>
      </w:tr>
      <w:tr w:rsidR="0072703F" w:rsidRPr="0072703F" w14:paraId="6DEFE844" w14:textId="77777777" w:rsidTr="0072703F">
        <w:trPr>
          <w:trHeight w:val="225"/>
        </w:trPr>
        <w:tc>
          <w:tcPr>
            <w:tcW w:w="6917" w:type="dxa"/>
            <w:shd w:val="clear" w:color="auto" w:fill="auto"/>
            <w:hideMark/>
          </w:tcPr>
          <w:p w14:paraId="5EBC91FF" w14:textId="77777777" w:rsidR="0072703F" w:rsidRPr="0072703F" w:rsidRDefault="0072703F" w:rsidP="00926440">
            <w:pPr>
              <w:outlineLvl w:val="6"/>
              <w:rPr>
                <w:sz w:val="20"/>
                <w:szCs w:val="20"/>
              </w:rPr>
            </w:pPr>
            <w:r w:rsidRPr="0072703F">
              <w:rPr>
                <w:sz w:val="20"/>
                <w:szCs w:val="20"/>
              </w:rPr>
              <w:t>ЗАХАРОВ МИХАИЛ ИВАНОВИЧ</w:t>
            </w:r>
          </w:p>
        </w:tc>
        <w:tc>
          <w:tcPr>
            <w:tcW w:w="5620" w:type="dxa"/>
            <w:shd w:val="clear" w:color="auto" w:fill="auto"/>
            <w:hideMark/>
          </w:tcPr>
          <w:p w14:paraId="0339CD8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4</w:t>
            </w:r>
          </w:p>
        </w:tc>
        <w:tc>
          <w:tcPr>
            <w:tcW w:w="1774" w:type="dxa"/>
            <w:shd w:val="clear" w:color="auto" w:fill="auto"/>
            <w:noWrap/>
            <w:hideMark/>
          </w:tcPr>
          <w:p w14:paraId="5B8DE751" w14:textId="77777777" w:rsidR="0072703F" w:rsidRPr="0072703F" w:rsidRDefault="0072703F" w:rsidP="0072703F">
            <w:pPr>
              <w:jc w:val="right"/>
              <w:outlineLvl w:val="6"/>
              <w:rPr>
                <w:sz w:val="20"/>
                <w:szCs w:val="20"/>
              </w:rPr>
            </w:pPr>
            <w:r w:rsidRPr="0072703F">
              <w:rPr>
                <w:sz w:val="20"/>
                <w:szCs w:val="20"/>
              </w:rPr>
              <w:t>0,0059835</w:t>
            </w:r>
          </w:p>
        </w:tc>
      </w:tr>
      <w:tr w:rsidR="0072703F" w:rsidRPr="0072703F" w14:paraId="54EEE25A" w14:textId="77777777" w:rsidTr="0072703F">
        <w:trPr>
          <w:trHeight w:val="225"/>
        </w:trPr>
        <w:tc>
          <w:tcPr>
            <w:tcW w:w="6917" w:type="dxa"/>
            <w:shd w:val="clear" w:color="auto" w:fill="auto"/>
            <w:hideMark/>
          </w:tcPr>
          <w:p w14:paraId="27AE6161" w14:textId="77777777" w:rsidR="0072703F" w:rsidRPr="0072703F" w:rsidRDefault="0072703F" w:rsidP="00926440">
            <w:pPr>
              <w:outlineLvl w:val="6"/>
              <w:rPr>
                <w:sz w:val="20"/>
                <w:szCs w:val="20"/>
              </w:rPr>
            </w:pPr>
            <w:proofErr w:type="spellStart"/>
            <w:r w:rsidRPr="0072703F">
              <w:rPr>
                <w:sz w:val="20"/>
                <w:szCs w:val="20"/>
              </w:rPr>
              <w:t>Зеваков</w:t>
            </w:r>
            <w:proofErr w:type="spellEnd"/>
            <w:r w:rsidRPr="0072703F">
              <w:rPr>
                <w:sz w:val="20"/>
                <w:szCs w:val="20"/>
              </w:rPr>
              <w:t xml:space="preserve"> Дмитрий Алексеевич</w:t>
            </w:r>
          </w:p>
        </w:tc>
        <w:tc>
          <w:tcPr>
            <w:tcW w:w="5620" w:type="dxa"/>
            <w:shd w:val="clear" w:color="auto" w:fill="auto"/>
            <w:hideMark/>
          </w:tcPr>
          <w:p w14:paraId="67DA96A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5, кв. 3</w:t>
            </w:r>
          </w:p>
        </w:tc>
        <w:tc>
          <w:tcPr>
            <w:tcW w:w="1774" w:type="dxa"/>
            <w:shd w:val="clear" w:color="auto" w:fill="auto"/>
            <w:noWrap/>
            <w:hideMark/>
          </w:tcPr>
          <w:p w14:paraId="47D1C13B" w14:textId="77777777" w:rsidR="0072703F" w:rsidRPr="0072703F" w:rsidRDefault="0072703F" w:rsidP="0072703F">
            <w:pPr>
              <w:jc w:val="right"/>
              <w:outlineLvl w:val="6"/>
              <w:rPr>
                <w:sz w:val="20"/>
                <w:szCs w:val="20"/>
              </w:rPr>
            </w:pPr>
            <w:r w:rsidRPr="0072703F">
              <w:rPr>
                <w:sz w:val="20"/>
                <w:szCs w:val="20"/>
              </w:rPr>
              <w:t>0,0049216</w:t>
            </w:r>
          </w:p>
        </w:tc>
      </w:tr>
      <w:tr w:rsidR="0072703F" w:rsidRPr="0072703F" w14:paraId="786D369B" w14:textId="77777777" w:rsidTr="0072703F">
        <w:trPr>
          <w:trHeight w:val="225"/>
        </w:trPr>
        <w:tc>
          <w:tcPr>
            <w:tcW w:w="6917" w:type="dxa"/>
            <w:shd w:val="clear" w:color="auto" w:fill="auto"/>
            <w:hideMark/>
          </w:tcPr>
          <w:p w14:paraId="6B6E8271" w14:textId="77777777" w:rsidR="0072703F" w:rsidRPr="0072703F" w:rsidRDefault="0072703F" w:rsidP="00926440">
            <w:pPr>
              <w:outlineLvl w:val="6"/>
              <w:rPr>
                <w:sz w:val="20"/>
                <w:szCs w:val="20"/>
              </w:rPr>
            </w:pPr>
            <w:r w:rsidRPr="0072703F">
              <w:rPr>
                <w:sz w:val="20"/>
                <w:szCs w:val="20"/>
              </w:rPr>
              <w:t>ЗЕРКАЛЕНКОВ СЕРГЕЙ ЮРЬЕВИЧ</w:t>
            </w:r>
          </w:p>
        </w:tc>
        <w:tc>
          <w:tcPr>
            <w:tcW w:w="5620" w:type="dxa"/>
            <w:shd w:val="clear" w:color="auto" w:fill="auto"/>
            <w:hideMark/>
          </w:tcPr>
          <w:p w14:paraId="098F0A8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4</w:t>
            </w:r>
          </w:p>
        </w:tc>
        <w:tc>
          <w:tcPr>
            <w:tcW w:w="1774" w:type="dxa"/>
            <w:shd w:val="clear" w:color="auto" w:fill="auto"/>
            <w:noWrap/>
            <w:hideMark/>
          </w:tcPr>
          <w:p w14:paraId="4F93E962" w14:textId="77777777" w:rsidR="0072703F" w:rsidRPr="0072703F" w:rsidRDefault="0072703F" w:rsidP="0072703F">
            <w:pPr>
              <w:jc w:val="right"/>
              <w:outlineLvl w:val="6"/>
              <w:rPr>
                <w:sz w:val="20"/>
                <w:szCs w:val="20"/>
              </w:rPr>
            </w:pPr>
            <w:r w:rsidRPr="0072703F">
              <w:rPr>
                <w:sz w:val="20"/>
                <w:szCs w:val="20"/>
              </w:rPr>
              <w:t>0,0060977</w:t>
            </w:r>
          </w:p>
        </w:tc>
      </w:tr>
      <w:tr w:rsidR="0072703F" w:rsidRPr="0072703F" w14:paraId="3E88CD10" w14:textId="77777777" w:rsidTr="0072703F">
        <w:trPr>
          <w:trHeight w:val="225"/>
        </w:trPr>
        <w:tc>
          <w:tcPr>
            <w:tcW w:w="6917" w:type="dxa"/>
            <w:shd w:val="clear" w:color="auto" w:fill="auto"/>
            <w:hideMark/>
          </w:tcPr>
          <w:p w14:paraId="10D4C8A1" w14:textId="77777777" w:rsidR="0072703F" w:rsidRPr="0072703F" w:rsidRDefault="0072703F" w:rsidP="00926440">
            <w:pPr>
              <w:outlineLvl w:val="6"/>
              <w:rPr>
                <w:sz w:val="20"/>
                <w:szCs w:val="20"/>
              </w:rPr>
            </w:pPr>
            <w:r w:rsidRPr="0072703F">
              <w:rPr>
                <w:sz w:val="20"/>
                <w:szCs w:val="20"/>
              </w:rPr>
              <w:t xml:space="preserve">ИВАНИН В.Г.                        </w:t>
            </w:r>
          </w:p>
        </w:tc>
        <w:tc>
          <w:tcPr>
            <w:tcW w:w="5620" w:type="dxa"/>
            <w:shd w:val="clear" w:color="auto" w:fill="auto"/>
            <w:hideMark/>
          </w:tcPr>
          <w:p w14:paraId="4E2186C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43</w:t>
            </w:r>
          </w:p>
        </w:tc>
        <w:tc>
          <w:tcPr>
            <w:tcW w:w="1774" w:type="dxa"/>
            <w:shd w:val="clear" w:color="auto" w:fill="auto"/>
            <w:noWrap/>
            <w:hideMark/>
          </w:tcPr>
          <w:p w14:paraId="773B71C7" w14:textId="77777777" w:rsidR="0072703F" w:rsidRPr="0072703F" w:rsidRDefault="0072703F" w:rsidP="0072703F">
            <w:pPr>
              <w:jc w:val="right"/>
              <w:outlineLvl w:val="6"/>
              <w:rPr>
                <w:sz w:val="20"/>
                <w:szCs w:val="20"/>
              </w:rPr>
            </w:pPr>
            <w:r w:rsidRPr="0072703F">
              <w:rPr>
                <w:sz w:val="20"/>
                <w:szCs w:val="20"/>
              </w:rPr>
              <w:t>0,0030374</w:t>
            </w:r>
          </w:p>
        </w:tc>
      </w:tr>
      <w:tr w:rsidR="0072703F" w:rsidRPr="0072703F" w14:paraId="7C1C39CF" w14:textId="77777777" w:rsidTr="0072703F">
        <w:trPr>
          <w:trHeight w:val="225"/>
        </w:trPr>
        <w:tc>
          <w:tcPr>
            <w:tcW w:w="6917" w:type="dxa"/>
            <w:shd w:val="clear" w:color="auto" w:fill="auto"/>
            <w:hideMark/>
          </w:tcPr>
          <w:p w14:paraId="212FBCB3" w14:textId="77777777" w:rsidR="0072703F" w:rsidRPr="0072703F" w:rsidRDefault="0072703F" w:rsidP="00926440">
            <w:pPr>
              <w:outlineLvl w:val="6"/>
              <w:rPr>
                <w:sz w:val="20"/>
                <w:szCs w:val="20"/>
              </w:rPr>
            </w:pPr>
            <w:r w:rsidRPr="0072703F">
              <w:rPr>
                <w:sz w:val="20"/>
                <w:szCs w:val="20"/>
              </w:rPr>
              <w:t>Иванова Наталья Павловна</w:t>
            </w:r>
          </w:p>
        </w:tc>
        <w:tc>
          <w:tcPr>
            <w:tcW w:w="5620" w:type="dxa"/>
            <w:shd w:val="clear" w:color="auto" w:fill="auto"/>
            <w:hideMark/>
          </w:tcPr>
          <w:p w14:paraId="3F66E95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3, кв. 2</w:t>
            </w:r>
          </w:p>
        </w:tc>
        <w:tc>
          <w:tcPr>
            <w:tcW w:w="1774" w:type="dxa"/>
            <w:shd w:val="clear" w:color="auto" w:fill="auto"/>
            <w:noWrap/>
            <w:hideMark/>
          </w:tcPr>
          <w:p w14:paraId="6A132917"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2EABFD8" w14:textId="77777777" w:rsidTr="0072703F">
        <w:trPr>
          <w:trHeight w:val="225"/>
        </w:trPr>
        <w:tc>
          <w:tcPr>
            <w:tcW w:w="6917" w:type="dxa"/>
            <w:shd w:val="clear" w:color="auto" w:fill="auto"/>
            <w:hideMark/>
          </w:tcPr>
          <w:p w14:paraId="61E2ADF6" w14:textId="77777777" w:rsidR="0072703F" w:rsidRPr="0072703F" w:rsidRDefault="0072703F" w:rsidP="00926440">
            <w:pPr>
              <w:outlineLvl w:val="6"/>
              <w:rPr>
                <w:sz w:val="20"/>
                <w:szCs w:val="20"/>
              </w:rPr>
            </w:pPr>
            <w:r w:rsidRPr="0072703F">
              <w:rPr>
                <w:sz w:val="20"/>
                <w:szCs w:val="20"/>
              </w:rPr>
              <w:t xml:space="preserve">ИВАНОВА Оксана </w:t>
            </w:r>
            <w:proofErr w:type="spellStart"/>
            <w:r w:rsidRPr="0072703F">
              <w:rPr>
                <w:sz w:val="20"/>
                <w:szCs w:val="20"/>
              </w:rPr>
              <w:t>Гелиевна</w:t>
            </w:r>
            <w:proofErr w:type="spellEnd"/>
          </w:p>
        </w:tc>
        <w:tc>
          <w:tcPr>
            <w:tcW w:w="5620" w:type="dxa"/>
            <w:shd w:val="clear" w:color="auto" w:fill="auto"/>
            <w:hideMark/>
          </w:tcPr>
          <w:p w14:paraId="5038A8A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2</w:t>
            </w:r>
          </w:p>
        </w:tc>
        <w:tc>
          <w:tcPr>
            <w:tcW w:w="1774" w:type="dxa"/>
            <w:shd w:val="clear" w:color="auto" w:fill="auto"/>
            <w:noWrap/>
            <w:hideMark/>
          </w:tcPr>
          <w:p w14:paraId="28AA28C4" w14:textId="77777777" w:rsidR="0072703F" w:rsidRPr="0072703F" w:rsidRDefault="0072703F" w:rsidP="0072703F">
            <w:pPr>
              <w:jc w:val="right"/>
              <w:outlineLvl w:val="6"/>
              <w:rPr>
                <w:sz w:val="20"/>
                <w:szCs w:val="20"/>
              </w:rPr>
            </w:pPr>
            <w:r w:rsidRPr="0072703F">
              <w:rPr>
                <w:sz w:val="20"/>
                <w:szCs w:val="20"/>
              </w:rPr>
              <w:t>0,0061320</w:t>
            </w:r>
          </w:p>
        </w:tc>
      </w:tr>
      <w:tr w:rsidR="0072703F" w:rsidRPr="0072703F" w14:paraId="5A79DFC6" w14:textId="77777777" w:rsidTr="0072703F">
        <w:trPr>
          <w:trHeight w:val="225"/>
        </w:trPr>
        <w:tc>
          <w:tcPr>
            <w:tcW w:w="6917" w:type="dxa"/>
            <w:shd w:val="clear" w:color="auto" w:fill="auto"/>
            <w:hideMark/>
          </w:tcPr>
          <w:p w14:paraId="22CE96BD" w14:textId="77777777" w:rsidR="0072703F" w:rsidRPr="0072703F" w:rsidRDefault="0072703F" w:rsidP="00926440">
            <w:pPr>
              <w:outlineLvl w:val="6"/>
              <w:rPr>
                <w:sz w:val="20"/>
                <w:szCs w:val="20"/>
              </w:rPr>
            </w:pPr>
            <w:r w:rsidRPr="0072703F">
              <w:rPr>
                <w:sz w:val="20"/>
                <w:szCs w:val="20"/>
              </w:rPr>
              <w:t xml:space="preserve">ИВАНЬКИН А.Н.                      </w:t>
            </w:r>
          </w:p>
        </w:tc>
        <w:tc>
          <w:tcPr>
            <w:tcW w:w="5620" w:type="dxa"/>
            <w:shd w:val="clear" w:color="auto" w:fill="auto"/>
            <w:hideMark/>
          </w:tcPr>
          <w:p w14:paraId="6A799F4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3</w:t>
            </w:r>
          </w:p>
        </w:tc>
        <w:tc>
          <w:tcPr>
            <w:tcW w:w="1774" w:type="dxa"/>
            <w:shd w:val="clear" w:color="auto" w:fill="auto"/>
            <w:noWrap/>
            <w:hideMark/>
          </w:tcPr>
          <w:p w14:paraId="56DF9592" w14:textId="77777777" w:rsidR="0072703F" w:rsidRPr="0072703F" w:rsidRDefault="0072703F" w:rsidP="0072703F">
            <w:pPr>
              <w:jc w:val="right"/>
              <w:outlineLvl w:val="6"/>
              <w:rPr>
                <w:sz w:val="20"/>
                <w:szCs w:val="20"/>
              </w:rPr>
            </w:pPr>
            <w:r w:rsidRPr="0072703F">
              <w:rPr>
                <w:sz w:val="20"/>
                <w:szCs w:val="20"/>
              </w:rPr>
              <w:t>0,0018385</w:t>
            </w:r>
          </w:p>
        </w:tc>
      </w:tr>
      <w:tr w:rsidR="0072703F" w:rsidRPr="0072703F" w14:paraId="62941793" w14:textId="77777777" w:rsidTr="0072703F">
        <w:trPr>
          <w:trHeight w:val="225"/>
        </w:trPr>
        <w:tc>
          <w:tcPr>
            <w:tcW w:w="6917" w:type="dxa"/>
            <w:shd w:val="clear" w:color="auto" w:fill="auto"/>
            <w:hideMark/>
          </w:tcPr>
          <w:p w14:paraId="108A91B0" w14:textId="77777777" w:rsidR="0072703F" w:rsidRPr="0072703F" w:rsidRDefault="0072703F" w:rsidP="00926440">
            <w:pPr>
              <w:outlineLvl w:val="6"/>
              <w:rPr>
                <w:sz w:val="20"/>
                <w:szCs w:val="20"/>
              </w:rPr>
            </w:pPr>
            <w:r w:rsidRPr="0072703F">
              <w:rPr>
                <w:sz w:val="20"/>
                <w:szCs w:val="20"/>
              </w:rPr>
              <w:t xml:space="preserve">КЛИМЦОВА М.А.                      </w:t>
            </w:r>
          </w:p>
        </w:tc>
        <w:tc>
          <w:tcPr>
            <w:tcW w:w="5620" w:type="dxa"/>
            <w:shd w:val="clear" w:color="auto" w:fill="auto"/>
            <w:hideMark/>
          </w:tcPr>
          <w:p w14:paraId="2F03CFD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103</w:t>
            </w:r>
          </w:p>
        </w:tc>
        <w:tc>
          <w:tcPr>
            <w:tcW w:w="1774" w:type="dxa"/>
            <w:shd w:val="clear" w:color="auto" w:fill="auto"/>
            <w:noWrap/>
            <w:hideMark/>
          </w:tcPr>
          <w:p w14:paraId="4049998A" w14:textId="77777777" w:rsidR="0072703F" w:rsidRPr="0072703F" w:rsidRDefault="0072703F" w:rsidP="0072703F">
            <w:pPr>
              <w:jc w:val="right"/>
              <w:outlineLvl w:val="6"/>
              <w:rPr>
                <w:sz w:val="20"/>
                <w:szCs w:val="20"/>
              </w:rPr>
            </w:pPr>
            <w:r w:rsidRPr="0072703F">
              <w:rPr>
                <w:sz w:val="20"/>
                <w:szCs w:val="20"/>
              </w:rPr>
              <w:t>0,0016101</w:t>
            </w:r>
          </w:p>
        </w:tc>
      </w:tr>
      <w:tr w:rsidR="0072703F" w:rsidRPr="0072703F" w14:paraId="494B926A" w14:textId="77777777" w:rsidTr="0072703F">
        <w:trPr>
          <w:trHeight w:val="225"/>
        </w:trPr>
        <w:tc>
          <w:tcPr>
            <w:tcW w:w="6917" w:type="dxa"/>
            <w:shd w:val="clear" w:color="auto" w:fill="auto"/>
            <w:hideMark/>
          </w:tcPr>
          <w:p w14:paraId="66595770" w14:textId="77777777" w:rsidR="0072703F" w:rsidRPr="0072703F" w:rsidRDefault="0072703F" w:rsidP="00926440">
            <w:pPr>
              <w:outlineLvl w:val="6"/>
              <w:rPr>
                <w:sz w:val="20"/>
                <w:szCs w:val="20"/>
              </w:rPr>
            </w:pPr>
            <w:r w:rsidRPr="0072703F">
              <w:rPr>
                <w:sz w:val="20"/>
                <w:szCs w:val="20"/>
              </w:rPr>
              <w:t>КЛЮШНИКОВ АЛЕКСАНДР ПЕТРОВИЧ</w:t>
            </w:r>
          </w:p>
        </w:tc>
        <w:tc>
          <w:tcPr>
            <w:tcW w:w="5620" w:type="dxa"/>
            <w:shd w:val="clear" w:color="auto" w:fill="auto"/>
            <w:hideMark/>
          </w:tcPr>
          <w:p w14:paraId="0C7C594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3, кв. 3</w:t>
            </w:r>
          </w:p>
        </w:tc>
        <w:tc>
          <w:tcPr>
            <w:tcW w:w="1774" w:type="dxa"/>
            <w:shd w:val="clear" w:color="auto" w:fill="auto"/>
            <w:noWrap/>
            <w:hideMark/>
          </w:tcPr>
          <w:p w14:paraId="1978C5DE"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5165386" w14:textId="77777777" w:rsidTr="0072703F">
        <w:trPr>
          <w:trHeight w:val="225"/>
        </w:trPr>
        <w:tc>
          <w:tcPr>
            <w:tcW w:w="6917" w:type="dxa"/>
            <w:shd w:val="clear" w:color="auto" w:fill="auto"/>
            <w:hideMark/>
          </w:tcPr>
          <w:p w14:paraId="733CD242" w14:textId="77777777" w:rsidR="0072703F" w:rsidRPr="0072703F" w:rsidRDefault="0072703F" w:rsidP="00926440">
            <w:pPr>
              <w:outlineLvl w:val="6"/>
              <w:rPr>
                <w:sz w:val="20"/>
                <w:szCs w:val="20"/>
              </w:rPr>
            </w:pPr>
            <w:r w:rsidRPr="0072703F">
              <w:rPr>
                <w:sz w:val="20"/>
                <w:szCs w:val="20"/>
              </w:rPr>
              <w:t xml:space="preserve">КОВАЛЕВ Е.А.                       </w:t>
            </w:r>
          </w:p>
        </w:tc>
        <w:tc>
          <w:tcPr>
            <w:tcW w:w="5620" w:type="dxa"/>
            <w:shd w:val="clear" w:color="auto" w:fill="auto"/>
            <w:hideMark/>
          </w:tcPr>
          <w:p w14:paraId="7F5B217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17</w:t>
            </w:r>
          </w:p>
        </w:tc>
        <w:tc>
          <w:tcPr>
            <w:tcW w:w="1774" w:type="dxa"/>
            <w:shd w:val="clear" w:color="auto" w:fill="auto"/>
            <w:noWrap/>
            <w:hideMark/>
          </w:tcPr>
          <w:p w14:paraId="661EC271" w14:textId="77777777" w:rsidR="0072703F" w:rsidRPr="0072703F" w:rsidRDefault="0072703F" w:rsidP="0072703F">
            <w:pPr>
              <w:jc w:val="right"/>
              <w:outlineLvl w:val="6"/>
              <w:rPr>
                <w:sz w:val="20"/>
                <w:szCs w:val="20"/>
              </w:rPr>
            </w:pPr>
            <w:r w:rsidRPr="0072703F">
              <w:rPr>
                <w:sz w:val="20"/>
                <w:szCs w:val="20"/>
              </w:rPr>
              <w:t>0,0012561</w:t>
            </w:r>
          </w:p>
        </w:tc>
      </w:tr>
      <w:tr w:rsidR="0072703F" w:rsidRPr="0072703F" w14:paraId="6A656AC1" w14:textId="77777777" w:rsidTr="0072703F">
        <w:trPr>
          <w:trHeight w:val="225"/>
        </w:trPr>
        <w:tc>
          <w:tcPr>
            <w:tcW w:w="6917" w:type="dxa"/>
            <w:shd w:val="clear" w:color="auto" w:fill="auto"/>
            <w:hideMark/>
          </w:tcPr>
          <w:p w14:paraId="048F19CB" w14:textId="77777777" w:rsidR="0072703F" w:rsidRPr="0072703F" w:rsidRDefault="0072703F" w:rsidP="00926440">
            <w:pPr>
              <w:outlineLvl w:val="6"/>
              <w:rPr>
                <w:sz w:val="20"/>
                <w:szCs w:val="20"/>
              </w:rPr>
            </w:pPr>
            <w:r w:rsidRPr="0072703F">
              <w:rPr>
                <w:sz w:val="20"/>
                <w:szCs w:val="20"/>
              </w:rPr>
              <w:t>КОВАЛЕВА ЛЮБОВЬ  СЕРГЕЕВНА</w:t>
            </w:r>
          </w:p>
        </w:tc>
        <w:tc>
          <w:tcPr>
            <w:tcW w:w="5620" w:type="dxa"/>
            <w:shd w:val="clear" w:color="auto" w:fill="auto"/>
            <w:hideMark/>
          </w:tcPr>
          <w:p w14:paraId="00DD399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13</w:t>
            </w:r>
          </w:p>
        </w:tc>
        <w:tc>
          <w:tcPr>
            <w:tcW w:w="1774" w:type="dxa"/>
            <w:shd w:val="clear" w:color="auto" w:fill="auto"/>
            <w:noWrap/>
            <w:hideMark/>
          </w:tcPr>
          <w:p w14:paraId="41F83711" w14:textId="77777777" w:rsidR="0072703F" w:rsidRPr="0072703F" w:rsidRDefault="0072703F" w:rsidP="0072703F">
            <w:pPr>
              <w:jc w:val="right"/>
              <w:outlineLvl w:val="6"/>
              <w:rPr>
                <w:sz w:val="20"/>
                <w:szCs w:val="20"/>
              </w:rPr>
            </w:pPr>
            <w:r w:rsidRPr="0072703F">
              <w:rPr>
                <w:sz w:val="20"/>
                <w:szCs w:val="20"/>
              </w:rPr>
              <w:t>0,0027657</w:t>
            </w:r>
          </w:p>
        </w:tc>
      </w:tr>
      <w:tr w:rsidR="0072703F" w:rsidRPr="0072703F" w14:paraId="1FEA6BF5" w14:textId="77777777" w:rsidTr="0072703F">
        <w:trPr>
          <w:trHeight w:val="225"/>
        </w:trPr>
        <w:tc>
          <w:tcPr>
            <w:tcW w:w="6917" w:type="dxa"/>
            <w:shd w:val="clear" w:color="auto" w:fill="auto"/>
            <w:hideMark/>
          </w:tcPr>
          <w:p w14:paraId="4FBD62C7" w14:textId="77777777" w:rsidR="0072703F" w:rsidRPr="0072703F" w:rsidRDefault="0072703F" w:rsidP="00926440">
            <w:pPr>
              <w:outlineLvl w:val="6"/>
              <w:rPr>
                <w:sz w:val="20"/>
                <w:szCs w:val="20"/>
              </w:rPr>
            </w:pPr>
            <w:r w:rsidRPr="0072703F">
              <w:rPr>
                <w:sz w:val="20"/>
                <w:szCs w:val="20"/>
              </w:rPr>
              <w:t>КОВАЛЬ -------------------- --------------------</w:t>
            </w:r>
          </w:p>
        </w:tc>
        <w:tc>
          <w:tcPr>
            <w:tcW w:w="5620" w:type="dxa"/>
            <w:shd w:val="clear" w:color="auto" w:fill="auto"/>
            <w:hideMark/>
          </w:tcPr>
          <w:p w14:paraId="2F833F0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4</w:t>
            </w:r>
          </w:p>
        </w:tc>
        <w:tc>
          <w:tcPr>
            <w:tcW w:w="1774" w:type="dxa"/>
            <w:shd w:val="clear" w:color="auto" w:fill="auto"/>
            <w:noWrap/>
            <w:hideMark/>
          </w:tcPr>
          <w:p w14:paraId="5915444F" w14:textId="77777777" w:rsidR="0072703F" w:rsidRPr="0072703F" w:rsidRDefault="0072703F" w:rsidP="0072703F">
            <w:pPr>
              <w:jc w:val="right"/>
              <w:outlineLvl w:val="6"/>
              <w:rPr>
                <w:sz w:val="20"/>
                <w:szCs w:val="20"/>
              </w:rPr>
            </w:pPr>
            <w:r w:rsidRPr="0072703F">
              <w:rPr>
                <w:sz w:val="20"/>
                <w:szCs w:val="20"/>
              </w:rPr>
              <w:t>0,0060178</w:t>
            </w:r>
          </w:p>
        </w:tc>
      </w:tr>
      <w:tr w:rsidR="0072703F" w:rsidRPr="0072703F" w14:paraId="539732E4" w14:textId="77777777" w:rsidTr="0072703F">
        <w:trPr>
          <w:trHeight w:val="225"/>
        </w:trPr>
        <w:tc>
          <w:tcPr>
            <w:tcW w:w="6917" w:type="dxa"/>
            <w:shd w:val="clear" w:color="auto" w:fill="auto"/>
            <w:hideMark/>
          </w:tcPr>
          <w:p w14:paraId="7F3C66FF" w14:textId="77777777" w:rsidR="0072703F" w:rsidRPr="0072703F" w:rsidRDefault="0072703F" w:rsidP="00926440">
            <w:pPr>
              <w:outlineLvl w:val="6"/>
              <w:rPr>
                <w:sz w:val="20"/>
                <w:szCs w:val="20"/>
              </w:rPr>
            </w:pPr>
            <w:r w:rsidRPr="0072703F">
              <w:rPr>
                <w:sz w:val="20"/>
                <w:szCs w:val="20"/>
              </w:rPr>
              <w:lastRenderedPageBreak/>
              <w:t xml:space="preserve">КОВЕРКО О.Н.                       </w:t>
            </w:r>
          </w:p>
        </w:tc>
        <w:tc>
          <w:tcPr>
            <w:tcW w:w="5620" w:type="dxa"/>
            <w:shd w:val="clear" w:color="auto" w:fill="auto"/>
            <w:hideMark/>
          </w:tcPr>
          <w:p w14:paraId="4B48526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21</w:t>
            </w:r>
          </w:p>
        </w:tc>
        <w:tc>
          <w:tcPr>
            <w:tcW w:w="1774" w:type="dxa"/>
            <w:shd w:val="clear" w:color="auto" w:fill="auto"/>
            <w:noWrap/>
            <w:hideMark/>
          </w:tcPr>
          <w:p w14:paraId="308E065F" w14:textId="77777777" w:rsidR="0072703F" w:rsidRPr="0072703F" w:rsidRDefault="0072703F" w:rsidP="0072703F">
            <w:pPr>
              <w:jc w:val="right"/>
              <w:outlineLvl w:val="6"/>
              <w:rPr>
                <w:sz w:val="20"/>
                <w:szCs w:val="20"/>
              </w:rPr>
            </w:pPr>
            <w:r w:rsidRPr="0072703F">
              <w:rPr>
                <w:sz w:val="20"/>
                <w:szCs w:val="20"/>
              </w:rPr>
              <w:t>0,0013246</w:t>
            </w:r>
          </w:p>
        </w:tc>
      </w:tr>
      <w:tr w:rsidR="0072703F" w:rsidRPr="0072703F" w14:paraId="5B2F4D32" w14:textId="77777777" w:rsidTr="0072703F">
        <w:trPr>
          <w:trHeight w:val="225"/>
        </w:trPr>
        <w:tc>
          <w:tcPr>
            <w:tcW w:w="6917" w:type="dxa"/>
            <w:shd w:val="clear" w:color="auto" w:fill="auto"/>
            <w:hideMark/>
          </w:tcPr>
          <w:p w14:paraId="6A88407F" w14:textId="77777777" w:rsidR="0072703F" w:rsidRPr="0072703F" w:rsidRDefault="0072703F" w:rsidP="00926440">
            <w:pPr>
              <w:outlineLvl w:val="6"/>
              <w:rPr>
                <w:sz w:val="20"/>
                <w:szCs w:val="20"/>
              </w:rPr>
            </w:pPr>
            <w:r w:rsidRPr="0072703F">
              <w:rPr>
                <w:sz w:val="20"/>
                <w:szCs w:val="20"/>
              </w:rPr>
              <w:t>КОЛДАНОВА ЛАРИСА АНАТОЛЬЕВНА</w:t>
            </w:r>
          </w:p>
        </w:tc>
        <w:tc>
          <w:tcPr>
            <w:tcW w:w="5620" w:type="dxa"/>
            <w:shd w:val="clear" w:color="auto" w:fill="auto"/>
            <w:hideMark/>
          </w:tcPr>
          <w:p w14:paraId="081F490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7</w:t>
            </w:r>
          </w:p>
        </w:tc>
        <w:tc>
          <w:tcPr>
            <w:tcW w:w="1774" w:type="dxa"/>
            <w:shd w:val="clear" w:color="auto" w:fill="auto"/>
            <w:noWrap/>
            <w:hideMark/>
          </w:tcPr>
          <w:p w14:paraId="3340E21D" w14:textId="77777777" w:rsidR="0072703F" w:rsidRPr="0072703F" w:rsidRDefault="0072703F" w:rsidP="0072703F">
            <w:pPr>
              <w:jc w:val="right"/>
              <w:outlineLvl w:val="6"/>
              <w:rPr>
                <w:sz w:val="20"/>
                <w:szCs w:val="20"/>
              </w:rPr>
            </w:pPr>
            <w:r w:rsidRPr="0072703F">
              <w:rPr>
                <w:sz w:val="20"/>
                <w:szCs w:val="20"/>
              </w:rPr>
              <w:t>0,0035033</w:t>
            </w:r>
          </w:p>
        </w:tc>
      </w:tr>
      <w:tr w:rsidR="0072703F" w:rsidRPr="0072703F" w14:paraId="1E958A36" w14:textId="77777777" w:rsidTr="0072703F">
        <w:trPr>
          <w:trHeight w:val="225"/>
        </w:trPr>
        <w:tc>
          <w:tcPr>
            <w:tcW w:w="6917" w:type="dxa"/>
            <w:shd w:val="clear" w:color="auto" w:fill="auto"/>
            <w:hideMark/>
          </w:tcPr>
          <w:p w14:paraId="40B16F20" w14:textId="77777777" w:rsidR="0072703F" w:rsidRPr="0072703F" w:rsidRDefault="0072703F" w:rsidP="00926440">
            <w:pPr>
              <w:outlineLvl w:val="6"/>
              <w:rPr>
                <w:sz w:val="20"/>
                <w:szCs w:val="20"/>
              </w:rPr>
            </w:pPr>
            <w:r w:rsidRPr="0072703F">
              <w:rPr>
                <w:sz w:val="20"/>
                <w:szCs w:val="20"/>
              </w:rPr>
              <w:t>КОЛТЫГИНА ЛЮДМИЛА ФЕДОРОВНА</w:t>
            </w:r>
          </w:p>
        </w:tc>
        <w:tc>
          <w:tcPr>
            <w:tcW w:w="5620" w:type="dxa"/>
            <w:shd w:val="clear" w:color="auto" w:fill="auto"/>
            <w:hideMark/>
          </w:tcPr>
          <w:p w14:paraId="7200F10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8</w:t>
            </w:r>
          </w:p>
        </w:tc>
        <w:tc>
          <w:tcPr>
            <w:tcW w:w="1774" w:type="dxa"/>
            <w:shd w:val="clear" w:color="auto" w:fill="auto"/>
            <w:noWrap/>
            <w:hideMark/>
          </w:tcPr>
          <w:p w14:paraId="292C2BB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F3983F1" w14:textId="77777777" w:rsidTr="0072703F">
        <w:trPr>
          <w:trHeight w:val="225"/>
        </w:trPr>
        <w:tc>
          <w:tcPr>
            <w:tcW w:w="6917" w:type="dxa"/>
            <w:shd w:val="clear" w:color="auto" w:fill="auto"/>
            <w:hideMark/>
          </w:tcPr>
          <w:p w14:paraId="69E3E9B8" w14:textId="77777777" w:rsidR="0072703F" w:rsidRPr="0072703F" w:rsidRDefault="0072703F" w:rsidP="00926440">
            <w:pPr>
              <w:outlineLvl w:val="6"/>
              <w:rPr>
                <w:sz w:val="20"/>
                <w:szCs w:val="20"/>
              </w:rPr>
            </w:pPr>
            <w:r w:rsidRPr="0072703F">
              <w:rPr>
                <w:sz w:val="20"/>
                <w:szCs w:val="20"/>
              </w:rPr>
              <w:t xml:space="preserve">КОЛУПАЕВ А.Г.                      </w:t>
            </w:r>
          </w:p>
        </w:tc>
        <w:tc>
          <w:tcPr>
            <w:tcW w:w="5620" w:type="dxa"/>
            <w:shd w:val="clear" w:color="auto" w:fill="auto"/>
            <w:hideMark/>
          </w:tcPr>
          <w:p w14:paraId="678A293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26</w:t>
            </w:r>
          </w:p>
        </w:tc>
        <w:tc>
          <w:tcPr>
            <w:tcW w:w="1774" w:type="dxa"/>
            <w:shd w:val="clear" w:color="auto" w:fill="auto"/>
            <w:noWrap/>
            <w:hideMark/>
          </w:tcPr>
          <w:p w14:paraId="3A5BCFA3" w14:textId="77777777" w:rsidR="0072703F" w:rsidRPr="0072703F" w:rsidRDefault="0072703F" w:rsidP="0072703F">
            <w:pPr>
              <w:jc w:val="right"/>
              <w:outlineLvl w:val="6"/>
              <w:rPr>
                <w:sz w:val="20"/>
                <w:szCs w:val="20"/>
              </w:rPr>
            </w:pPr>
            <w:r w:rsidRPr="0072703F">
              <w:rPr>
                <w:sz w:val="20"/>
                <w:szCs w:val="20"/>
              </w:rPr>
              <w:t>0,0011305</w:t>
            </w:r>
          </w:p>
        </w:tc>
      </w:tr>
      <w:tr w:rsidR="0072703F" w:rsidRPr="0072703F" w14:paraId="6E98769D" w14:textId="77777777" w:rsidTr="0072703F">
        <w:trPr>
          <w:trHeight w:val="225"/>
        </w:trPr>
        <w:tc>
          <w:tcPr>
            <w:tcW w:w="6917" w:type="dxa"/>
            <w:shd w:val="clear" w:color="auto" w:fill="auto"/>
            <w:hideMark/>
          </w:tcPr>
          <w:p w14:paraId="0C87ABB1" w14:textId="77777777" w:rsidR="0072703F" w:rsidRPr="0072703F" w:rsidRDefault="0072703F" w:rsidP="00926440">
            <w:pPr>
              <w:outlineLvl w:val="6"/>
              <w:rPr>
                <w:sz w:val="20"/>
                <w:szCs w:val="20"/>
              </w:rPr>
            </w:pPr>
            <w:r w:rsidRPr="0072703F">
              <w:rPr>
                <w:sz w:val="20"/>
                <w:szCs w:val="20"/>
              </w:rPr>
              <w:t>КОМАРЬКОВ СЕРГЕЙ МИХАЙЛОВИЧ</w:t>
            </w:r>
          </w:p>
        </w:tc>
        <w:tc>
          <w:tcPr>
            <w:tcW w:w="5620" w:type="dxa"/>
            <w:shd w:val="clear" w:color="auto" w:fill="auto"/>
            <w:hideMark/>
          </w:tcPr>
          <w:p w14:paraId="4BD2519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6, кв. 1</w:t>
            </w:r>
          </w:p>
        </w:tc>
        <w:tc>
          <w:tcPr>
            <w:tcW w:w="1774" w:type="dxa"/>
            <w:shd w:val="clear" w:color="auto" w:fill="auto"/>
            <w:noWrap/>
            <w:hideMark/>
          </w:tcPr>
          <w:p w14:paraId="5E90A861" w14:textId="77777777" w:rsidR="0072703F" w:rsidRPr="0072703F" w:rsidRDefault="0072703F" w:rsidP="0072703F">
            <w:pPr>
              <w:jc w:val="right"/>
              <w:outlineLvl w:val="6"/>
              <w:rPr>
                <w:sz w:val="20"/>
                <w:szCs w:val="20"/>
              </w:rPr>
            </w:pPr>
            <w:r w:rsidRPr="0072703F">
              <w:rPr>
                <w:sz w:val="20"/>
                <w:szCs w:val="20"/>
              </w:rPr>
              <w:t>0,0048188</w:t>
            </w:r>
          </w:p>
        </w:tc>
      </w:tr>
      <w:tr w:rsidR="0072703F" w:rsidRPr="0072703F" w14:paraId="071A54DB" w14:textId="77777777" w:rsidTr="0072703F">
        <w:trPr>
          <w:trHeight w:val="225"/>
        </w:trPr>
        <w:tc>
          <w:tcPr>
            <w:tcW w:w="6917" w:type="dxa"/>
            <w:shd w:val="clear" w:color="auto" w:fill="auto"/>
            <w:hideMark/>
          </w:tcPr>
          <w:p w14:paraId="6A0B5C05" w14:textId="77777777" w:rsidR="0072703F" w:rsidRPr="0072703F" w:rsidRDefault="0072703F" w:rsidP="00926440">
            <w:pPr>
              <w:outlineLvl w:val="6"/>
              <w:rPr>
                <w:sz w:val="20"/>
                <w:szCs w:val="20"/>
              </w:rPr>
            </w:pPr>
            <w:r w:rsidRPr="0072703F">
              <w:rPr>
                <w:sz w:val="20"/>
                <w:szCs w:val="20"/>
              </w:rPr>
              <w:t xml:space="preserve">КОНЯКИНА Е.С.                      </w:t>
            </w:r>
          </w:p>
        </w:tc>
        <w:tc>
          <w:tcPr>
            <w:tcW w:w="5620" w:type="dxa"/>
            <w:shd w:val="clear" w:color="auto" w:fill="auto"/>
            <w:hideMark/>
          </w:tcPr>
          <w:p w14:paraId="50D616B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95</w:t>
            </w:r>
          </w:p>
        </w:tc>
        <w:tc>
          <w:tcPr>
            <w:tcW w:w="1774" w:type="dxa"/>
            <w:shd w:val="clear" w:color="auto" w:fill="auto"/>
            <w:noWrap/>
            <w:hideMark/>
          </w:tcPr>
          <w:p w14:paraId="40333238" w14:textId="77777777" w:rsidR="0072703F" w:rsidRPr="0072703F" w:rsidRDefault="0072703F" w:rsidP="0072703F">
            <w:pPr>
              <w:jc w:val="right"/>
              <w:outlineLvl w:val="6"/>
              <w:rPr>
                <w:sz w:val="20"/>
                <w:szCs w:val="20"/>
              </w:rPr>
            </w:pPr>
            <w:r w:rsidRPr="0072703F">
              <w:rPr>
                <w:sz w:val="20"/>
                <w:szCs w:val="20"/>
              </w:rPr>
              <w:t>0,0020668</w:t>
            </w:r>
          </w:p>
        </w:tc>
      </w:tr>
      <w:tr w:rsidR="0072703F" w:rsidRPr="0072703F" w14:paraId="64153904" w14:textId="77777777" w:rsidTr="0072703F">
        <w:trPr>
          <w:trHeight w:val="225"/>
        </w:trPr>
        <w:tc>
          <w:tcPr>
            <w:tcW w:w="6917" w:type="dxa"/>
            <w:shd w:val="clear" w:color="auto" w:fill="auto"/>
            <w:hideMark/>
          </w:tcPr>
          <w:p w14:paraId="1836061D" w14:textId="77777777" w:rsidR="0072703F" w:rsidRPr="0072703F" w:rsidRDefault="0072703F" w:rsidP="00926440">
            <w:pPr>
              <w:outlineLvl w:val="6"/>
              <w:rPr>
                <w:sz w:val="20"/>
                <w:szCs w:val="20"/>
              </w:rPr>
            </w:pPr>
            <w:r w:rsidRPr="0072703F">
              <w:rPr>
                <w:sz w:val="20"/>
                <w:szCs w:val="20"/>
              </w:rPr>
              <w:t>КОРОЛЕВ АЛЕКСЕЙ ГЕННАДЬЕВИЧ</w:t>
            </w:r>
          </w:p>
        </w:tc>
        <w:tc>
          <w:tcPr>
            <w:tcW w:w="5620" w:type="dxa"/>
            <w:shd w:val="clear" w:color="auto" w:fill="auto"/>
            <w:hideMark/>
          </w:tcPr>
          <w:p w14:paraId="6B9554F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3, кв. 5</w:t>
            </w:r>
          </w:p>
        </w:tc>
        <w:tc>
          <w:tcPr>
            <w:tcW w:w="1774" w:type="dxa"/>
            <w:shd w:val="clear" w:color="auto" w:fill="auto"/>
            <w:noWrap/>
            <w:hideMark/>
          </w:tcPr>
          <w:p w14:paraId="5AEA2834" w14:textId="77777777" w:rsidR="0072703F" w:rsidRPr="0072703F" w:rsidRDefault="0072703F" w:rsidP="0072703F">
            <w:pPr>
              <w:jc w:val="right"/>
              <w:outlineLvl w:val="6"/>
              <w:rPr>
                <w:sz w:val="20"/>
                <w:szCs w:val="20"/>
              </w:rPr>
            </w:pPr>
            <w:r w:rsidRPr="0072703F">
              <w:rPr>
                <w:sz w:val="20"/>
                <w:szCs w:val="20"/>
              </w:rPr>
              <w:t>0,0059493</w:t>
            </w:r>
          </w:p>
        </w:tc>
      </w:tr>
      <w:tr w:rsidR="0072703F" w:rsidRPr="0072703F" w14:paraId="168708E2" w14:textId="77777777" w:rsidTr="0072703F">
        <w:trPr>
          <w:trHeight w:val="225"/>
        </w:trPr>
        <w:tc>
          <w:tcPr>
            <w:tcW w:w="6917" w:type="dxa"/>
            <w:shd w:val="clear" w:color="auto" w:fill="auto"/>
            <w:hideMark/>
          </w:tcPr>
          <w:p w14:paraId="1D393E66" w14:textId="77777777" w:rsidR="0072703F" w:rsidRPr="0072703F" w:rsidRDefault="0072703F" w:rsidP="00926440">
            <w:pPr>
              <w:outlineLvl w:val="6"/>
              <w:rPr>
                <w:sz w:val="20"/>
                <w:szCs w:val="20"/>
              </w:rPr>
            </w:pPr>
            <w:r w:rsidRPr="0072703F">
              <w:rPr>
                <w:sz w:val="20"/>
                <w:szCs w:val="20"/>
              </w:rPr>
              <w:t>КОСТИКОВ СЕРГЕЙ ЕВГЕНЬЕВИЧ</w:t>
            </w:r>
          </w:p>
        </w:tc>
        <w:tc>
          <w:tcPr>
            <w:tcW w:w="5620" w:type="dxa"/>
            <w:shd w:val="clear" w:color="auto" w:fill="auto"/>
            <w:hideMark/>
          </w:tcPr>
          <w:p w14:paraId="381B90C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3, кв. 4</w:t>
            </w:r>
          </w:p>
        </w:tc>
        <w:tc>
          <w:tcPr>
            <w:tcW w:w="1774" w:type="dxa"/>
            <w:shd w:val="clear" w:color="auto" w:fill="auto"/>
            <w:noWrap/>
            <w:hideMark/>
          </w:tcPr>
          <w:p w14:paraId="148D9482"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A9FE4E1" w14:textId="77777777" w:rsidTr="0072703F">
        <w:trPr>
          <w:trHeight w:val="225"/>
        </w:trPr>
        <w:tc>
          <w:tcPr>
            <w:tcW w:w="6917" w:type="dxa"/>
            <w:shd w:val="clear" w:color="auto" w:fill="auto"/>
            <w:hideMark/>
          </w:tcPr>
          <w:p w14:paraId="556C8EC8" w14:textId="77777777" w:rsidR="0072703F" w:rsidRPr="0072703F" w:rsidRDefault="0072703F" w:rsidP="00926440">
            <w:pPr>
              <w:outlineLvl w:val="6"/>
              <w:rPr>
                <w:sz w:val="20"/>
                <w:szCs w:val="20"/>
              </w:rPr>
            </w:pPr>
            <w:r w:rsidRPr="0072703F">
              <w:rPr>
                <w:sz w:val="20"/>
                <w:szCs w:val="20"/>
              </w:rPr>
              <w:t xml:space="preserve">КОСТИКОВА Е.Е.                     </w:t>
            </w:r>
          </w:p>
        </w:tc>
        <w:tc>
          <w:tcPr>
            <w:tcW w:w="5620" w:type="dxa"/>
            <w:shd w:val="clear" w:color="auto" w:fill="auto"/>
            <w:hideMark/>
          </w:tcPr>
          <w:p w14:paraId="40AE6FD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16</w:t>
            </w:r>
          </w:p>
        </w:tc>
        <w:tc>
          <w:tcPr>
            <w:tcW w:w="1774" w:type="dxa"/>
            <w:shd w:val="clear" w:color="auto" w:fill="auto"/>
            <w:noWrap/>
            <w:hideMark/>
          </w:tcPr>
          <w:p w14:paraId="7F055522" w14:textId="77777777" w:rsidR="0072703F" w:rsidRPr="0072703F" w:rsidRDefault="0072703F" w:rsidP="0072703F">
            <w:pPr>
              <w:jc w:val="right"/>
              <w:outlineLvl w:val="6"/>
              <w:rPr>
                <w:sz w:val="20"/>
                <w:szCs w:val="20"/>
              </w:rPr>
            </w:pPr>
            <w:r w:rsidRPr="0072703F">
              <w:rPr>
                <w:sz w:val="20"/>
                <w:szCs w:val="20"/>
              </w:rPr>
              <w:t>0,0021353</w:t>
            </w:r>
          </w:p>
        </w:tc>
      </w:tr>
      <w:tr w:rsidR="0072703F" w:rsidRPr="0072703F" w14:paraId="50FB4BFD" w14:textId="77777777" w:rsidTr="0072703F">
        <w:trPr>
          <w:trHeight w:val="225"/>
        </w:trPr>
        <w:tc>
          <w:tcPr>
            <w:tcW w:w="6917" w:type="dxa"/>
            <w:shd w:val="clear" w:color="auto" w:fill="auto"/>
            <w:hideMark/>
          </w:tcPr>
          <w:p w14:paraId="331C3207" w14:textId="77777777" w:rsidR="0072703F" w:rsidRPr="0072703F" w:rsidRDefault="0072703F" w:rsidP="00926440">
            <w:pPr>
              <w:outlineLvl w:val="6"/>
              <w:rPr>
                <w:sz w:val="20"/>
                <w:szCs w:val="20"/>
              </w:rPr>
            </w:pPr>
            <w:r w:rsidRPr="0072703F">
              <w:rPr>
                <w:sz w:val="20"/>
                <w:szCs w:val="20"/>
              </w:rPr>
              <w:t xml:space="preserve">КРУПЕНЯ Е.А.                       </w:t>
            </w:r>
          </w:p>
        </w:tc>
        <w:tc>
          <w:tcPr>
            <w:tcW w:w="5620" w:type="dxa"/>
            <w:shd w:val="clear" w:color="auto" w:fill="auto"/>
            <w:hideMark/>
          </w:tcPr>
          <w:p w14:paraId="5BB8096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w:t>
            </w:r>
          </w:p>
        </w:tc>
        <w:tc>
          <w:tcPr>
            <w:tcW w:w="1774" w:type="dxa"/>
            <w:shd w:val="clear" w:color="auto" w:fill="auto"/>
            <w:noWrap/>
            <w:hideMark/>
          </w:tcPr>
          <w:p w14:paraId="3E4DFD4D"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27C7374" w14:textId="77777777" w:rsidTr="0072703F">
        <w:trPr>
          <w:trHeight w:val="225"/>
        </w:trPr>
        <w:tc>
          <w:tcPr>
            <w:tcW w:w="6917" w:type="dxa"/>
            <w:shd w:val="clear" w:color="auto" w:fill="auto"/>
            <w:hideMark/>
          </w:tcPr>
          <w:p w14:paraId="539EFAA8" w14:textId="77777777" w:rsidR="0072703F" w:rsidRPr="0072703F" w:rsidRDefault="0072703F" w:rsidP="00926440">
            <w:pPr>
              <w:outlineLvl w:val="6"/>
              <w:rPr>
                <w:sz w:val="20"/>
                <w:szCs w:val="20"/>
              </w:rPr>
            </w:pPr>
            <w:r w:rsidRPr="0072703F">
              <w:rPr>
                <w:sz w:val="20"/>
                <w:szCs w:val="20"/>
              </w:rPr>
              <w:t xml:space="preserve">КРУТОВА Г.В.                       </w:t>
            </w:r>
          </w:p>
        </w:tc>
        <w:tc>
          <w:tcPr>
            <w:tcW w:w="5620" w:type="dxa"/>
            <w:shd w:val="clear" w:color="auto" w:fill="auto"/>
            <w:hideMark/>
          </w:tcPr>
          <w:p w14:paraId="1502DF6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90</w:t>
            </w:r>
          </w:p>
        </w:tc>
        <w:tc>
          <w:tcPr>
            <w:tcW w:w="1774" w:type="dxa"/>
            <w:shd w:val="clear" w:color="auto" w:fill="auto"/>
            <w:noWrap/>
            <w:hideMark/>
          </w:tcPr>
          <w:p w14:paraId="2A40C96F" w14:textId="77777777" w:rsidR="0072703F" w:rsidRPr="0072703F" w:rsidRDefault="0072703F" w:rsidP="0072703F">
            <w:pPr>
              <w:jc w:val="right"/>
              <w:outlineLvl w:val="6"/>
              <w:rPr>
                <w:sz w:val="20"/>
                <w:szCs w:val="20"/>
              </w:rPr>
            </w:pPr>
            <w:r w:rsidRPr="0072703F">
              <w:rPr>
                <w:sz w:val="20"/>
                <w:szCs w:val="20"/>
              </w:rPr>
              <w:t>0,0013360</w:t>
            </w:r>
          </w:p>
        </w:tc>
      </w:tr>
      <w:tr w:rsidR="0072703F" w:rsidRPr="0072703F" w14:paraId="3D37B376" w14:textId="77777777" w:rsidTr="0072703F">
        <w:trPr>
          <w:trHeight w:val="225"/>
        </w:trPr>
        <w:tc>
          <w:tcPr>
            <w:tcW w:w="6917" w:type="dxa"/>
            <w:shd w:val="clear" w:color="auto" w:fill="auto"/>
            <w:hideMark/>
          </w:tcPr>
          <w:p w14:paraId="4B65F199" w14:textId="77777777" w:rsidR="0072703F" w:rsidRPr="0072703F" w:rsidRDefault="0072703F" w:rsidP="00926440">
            <w:pPr>
              <w:outlineLvl w:val="6"/>
              <w:rPr>
                <w:sz w:val="20"/>
                <w:szCs w:val="20"/>
              </w:rPr>
            </w:pPr>
            <w:r w:rsidRPr="0072703F">
              <w:rPr>
                <w:sz w:val="20"/>
                <w:szCs w:val="20"/>
              </w:rPr>
              <w:t xml:space="preserve">КРУТЬКО </w:t>
            </w:r>
            <w:proofErr w:type="spellStart"/>
            <w:r w:rsidRPr="0072703F">
              <w:rPr>
                <w:sz w:val="20"/>
                <w:szCs w:val="20"/>
              </w:rPr>
              <w:t>владимир</w:t>
            </w:r>
            <w:proofErr w:type="spellEnd"/>
            <w:r w:rsidRPr="0072703F">
              <w:rPr>
                <w:sz w:val="20"/>
                <w:szCs w:val="20"/>
              </w:rPr>
              <w:t xml:space="preserve"> </w:t>
            </w:r>
            <w:proofErr w:type="spellStart"/>
            <w:r w:rsidRPr="0072703F">
              <w:rPr>
                <w:sz w:val="20"/>
                <w:szCs w:val="20"/>
              </w:rPr>
              <w:t>иванович</w:t>
            </w:r>
            <w:proofErr w:type="spellEnd"/>
          </w:p>
        </w:tc>
        <w:tc>
          <w:tcPr>
            <w:tcW w:w="5620" w:type="dxa"/>
            <w:shd w:val="clear" w:color="auto" w:fill="auto"/>
            <w:hideMark/>
          </w:tcPr>
          <w:p w14:paraId="20F246D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6</w:t>
            </w:r>
          </w:p>
        </w:tc>
        <w:tc>
          <w:tcPr>
            <w:tcW w:w="1774" w:type="dxa"/>
            <w:shd w:val="clear" w:color="auto" w:fill="auto"/>
            <w:noWrap/>
            <w:hideMark/>
          </w:tcPr>
          <w:p w14:paraId="09953C5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E852AD6" w14:textId="77777777" w:rsidTr="0072703F">
        <w:trPr>
          <w:trHeight w:val="225"/>
        </w:trPr>
        <w:tc>
          <w:tcPr>
            <w:tcW w:w="6917" w:type="dxa"/>
            <w:shd w:val="clear" w:color="auto" w:fill="auto"/>
            <w:hideMark/>
          </w:tcPr>
          <w:p w14:paraId="1CEC8D03" w14:textId="77777777" w:rsidR="0072703F" w:rsidRPr="0072703F" w:rsidRDefault="0072703F" w:rsidP="00926440">
            <w:pPr>
              <w:outlineLvl w:val="6"/>
              <w:rPr>
                <w:sz w:val="20"/>
                <w:szCs w:val="20"/>
              </w:rPr>
            </w:pPr>
            <w:r w:rsidRPr="0072703F">
              <w:rPr>
                <w:sz w:val="20"/>
                <w:szCs w:val="20"/>
              </w:rPr>
              <w:t xml:space="preserve">КРЫЛОВА И.Ф.                       </w:t>
            </w:r>
          </w:p>
        </w:tc>
        <w:tc>
          <w:tcPr>
            <w:tcW w:w="5620" w:type="dxa"/>
            <w:shd w:val="clear" w:color="auto" w:fill="auto"/>
            <w:hideMark/>
          </w:tcPr>
          <w:p w14:paraId="39EA69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5</w:t>
            </w:r>
          </w:p>
        </w:tc>
        <w:tc>
          <w:tcPr>
            <w:tcW w:w="1774" w:type="dxa"/>
            <w:shd w:val="clear" w:color="auto" w:fill="auto"/>
            <w:noWrap/>
            <w:hideMark/>
          </w:tcPr>
          <w:p w14:paraId="70CE1EEC" w14:textId="77777777" w:rsidR="0072703F" w:rsidRPr="0072703F" w:rsidRDefault="0072703F" w:rsidP="0072703F">
            <w:pPr>
              <w:jc w:val="right"/>
              <w:outlineLvl w:val="6"/>
              <w:rPr>
                <w:sz w:val="20"/>
                <w:szCs w:val="20"/>
              </w:rPr>
            </w:pPr>
            <w:r w:rsidRPr="0072703F">
              <w:rPr>
                <w:sz w:val="20"/>
                <w:szCs w:val="20"/>
              </w:rPr>
              <w:t>0,0024665</w:t>
            </w:r>
          </w:p>
        </w:tc>
      </w:tr>
      <w:tr w:rsidR="0072703F" w:rsidRPr="0072703F" w14:paraId="02FC8107" w14:textId="77777777" w:rsidTr="0072703F">
        <w:trPr>
          <w:trHeight w:val="225"/>
        </w:trPr>
        <w:tc>
          <w:tcPr>
            <w:tcW w:w="6917" w:type="dxa"/>
            <w:shd w:val="clear" w:color="auto" w:fill="auto"/>
            <w:hideMark/>
          </w:tcPr>
          <w:p w14:paraId="45C92B2F" w14:textId="77777777" w:rsidR="0072703F" w:rsidRPr="0072703F" w:rsidRDefault="0072703F" w:rsidP="00926440">
            <w:pPr>
              <w:outlineLvl w:val="6"/>
              <w:rPr>
                <w:sz w:val="20"/>
                <w:szCs w:val="20"/>
              </w:rPr>
            </w:pPr>
            <w:r w:rsidRPr="0072703F">
              <w:rPr>
                <w:sz w:val="20"/>
                <w:szCs w:val="20"/>
              </w:rPr>
              <w:t xml:space="preserve">КУЗНЕЦОВА Т.В.                     </w:t>
            </w:r>
          </w:p>
        </w:tc>
        <w:tc>
          <w:tcPr>
            <w:tcW w:w="5620" w:type="dxa"/>
            <w:shd w:val="clear" w:color="auto" w:fill="auto"/>
            <w:hideMark/>
          </w:tcPr>
          <w:p w14:paraId="518A82F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78</w:t>
            </w:r>
          </w:p>
        </w:tc>
        <w:tc>
          <w:tcPr>
            <w:tcW w:w="1774" w:type="dxa"/>
            <w:shd w:val="clear" w:color="auto" w:fill="auto"/>
            <w:noWrap/>
            <w:hideMark/>
          </w:tcPr>
          <w:p w14:paraId="49CE1B5C" w14:textId="77777777" w:rsidR="0072703F" w:rsidRPr="0072703F" w:rsidRDefault="0072703F" w:rsidP="0072703F">
            <w:pPr>
              <w:jc w:val="right"/>
              <w:outlineLvl w:val="6"/>
              <w:rPr>
                <w:sz w:val="20"/>
                <w:szCs w:val="20"/>
              </w:rPr>
            </w:pPr>
            <w:r w:rsidRPr="0072703F">
              <w:rPr>
                <w:sz w:val="20"/>
                <w:szCs w:val="20"/>
              </w:rPr>
              <w:t>0,0011990</w:t>
            </w:r>
          </w:p>
        </w:tc>
      </w:tr>
      <w:tr w:rsidR="0072703F" w:rsidRPr="0072703F" w14:paraId="717EC062" w14:textId="77777777" w:rsidTr="0072703F">
        <w:trPr>
          <w:trHeight w:val="225"/>
        </w:trPr>
        <w:tc>
          <w:tcPr>
            <w:tcW w:w="6917" w:type="dxa"/>
            <w:shd w:val="clear" w:color="auto" w:fill="auto"/>
            <w:hideMark/>
          </w:tcPr>
          <w:p w14:paraId="2BEE8C89" w14:textId="77777777" w:rsidR="0072703F" w:rsidRPr="0072703F" w:rsidRDefault="0072703F" w:rsidP="00926440">
            <w:pPr>
              <w:outlineLvl w:val="6"/>
              <w:rPr>
                <w:sz w:val="20"/>
                <w:szCs w:val="20"/>
              </w:rPr>
            </w:pPr>
            <w:r w:rsidRPr="0072703F">
              <w:rPr>
                <w:sz w:val="20"/>
                <w:szCs w:val="20"/>
              </w:rPr>
              <w:t xml:space="preserve">КУЗЬМЕНКО В.Н.                     </w:t>
            </w:r>
          </w:p>
        </w:tc>
        <w:tc>
          <w:tcPr>
            <w:tcW w:w="5620" w:type="dxa"/>
            <w:shd w:val="clear" w:color="auto" w:fill="auto"/>
            <w:hideMark/>
          </w:tcPr>
          <w:p w14:paraId="799236F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14</w:t>
            </w:r>
          </w:p>
        </w:tc>
        <w:tc>
          <w:tcPr>
            <w:tcW w:w="1774" w:type="dxa"/>
            <w:shd w:val="clear" w:color="auto" w:fill="auto"/>
            <w:noWrap/>
            <w:hideMark/>
          </w:tcPr>
          <w:p w14:paraId="79529DDB" w14:textId="77777777" w:rsidR="0072703F" w:rsidRPr="0072703F" w:rsidRDefault="0072703F" w:rsidP="0072703F">
            <w:pPr>
              <w:jc w:val="right"/>
              <w:outlineLvl w:val="6"/>
              <w:rPr>
                <w:sz w:val="20"/>
                <w:szCs w:val="20"/>
              </w:rPr>
            </w:pPr>
            <w:r w:rsidRPr="0072703F">
              <w:rPr>
                <w:sz w:val="20"/>
                <w:szCs w:val="20"/>
              </w:rPr>
              <w:t>0,0009592</w:t>
            </w:r>
          </w:p>
        </w:tc>
      </w:tr>
      <w:tr w:rsidR="0072703F" w:rsidRPr="0072703F" w14:paraId="2933F541" w14:textId="77777777" w:rsidTr="0072703F">
        <w:trPr>
          <w:trHeight w:val="225"/>
        </w:trPr>
        <w:tc>
          <w:tcPr>
            <w:tcW w:w="6917" w:type="dxa"/>
            <w:shd w:val="clear" w:color="auto" w:fill="auto"/>
            <w:hideMark/>
          </w:tcPr>
          <w:p w14:paraId="26A76A1C" w14:textId="77777777" w:rsidR="0072703F" w:rsidRPr="0072703F" w:rsidRDefault="0072703F" w:rsidP="00926440">
            <w:pPr>
              <w:outlineLvl w:val="6"/>
              <w:rPr>
                <w:sz w:val="20"/>
                <w:szCs w:val="20"/>
              </w:rPr>
            </w:pPr>
            <w:r w:rsidRPr="0072703F">
              <w:rPr>
                <w:sz w:val="20"/>
                <w:szCs w:val="20"/>
              </w:rPr>
              <w:t xml:space="preserve">КУРОЧКИН А.В.                      </w:t>
            </w:r>
          </w:p>
        </w:tc>
        <w:tc>
          <w:tcPr>
            <w:tcW w:w="5620" w:type="dxa"/>
            <w:shd w:val="clear" w:color="auto" w:fill="auto"/>
            <w:hideMark/>
          </w:tcPr>
          <w:p w14:paraId="7F9E8D6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9, кв. 1</w:t>
            </w:r>
          </w:p>
        </w:tc>
        <w:tc>
          <w:tcPr>
            <w:tcW w:w="1774" w:type="dxa"/>
            <w:shd w:val="clear" w:color="auto" w:fill="auto"/>
            <w:noWrap/>
            <w:hideMark/>
          </w:tcPr>
          <w:p w14:paraId="00A3DBCD" w14:textId="77777777" w:rsidR="0072703F" w:rsidRPr="0072703F" w:rsidRDefault="0072703F" w:rsidP="0072703F">
            <w:pPr>
              <w:jc w:val="right"/>
              <w:outlineLvl w:val="6"/>
              <w:rPr>
                <w:sz w:val="20"/>
                <w:szCs w:val="20"/>
              </w:rPr>
            </w:pPr>
            <w:r w:rsidRPr="0072703F">
              <w:rPr>
                <w:sz w:val="20"/>
                <w:szCs w:val="20"/>
              </w:rPr>
              <w:t>0,0021011</w:t>
            </w:r>
          </w:p>
        </w:tc>
      </w:tr>
      <w:tr w:rsidR="0072703F" w:rsidRPr="0072703F" w14:paraId="7515F231" w14:textId="77777777" w:rsidTr="0072703F">
        <w:trPr>
          <w:trHeight w:val="225"/>
        </w:trPr>
        <w:tc>
          <w:tcPr>
            <w:tcW w:w="6917" w:type="dxa"/>
            <w:shd w:val="clear" w:color="auto" w:fill="auto"/>
            <w:hideMark/>
          </w:tcPr>
          <w:p w14:paraId="495497C7" w14:textId="77777777" w:rsidR="0072703F" w:rsidRPr="0072703F" w:rsidRDefault="0072703F" w:rsidP="00926440">
            <w:pPr>
              <w:outlineLvl w:val="6"/>
              <w:rPr>
                <w:sz w:val="20"/>
                <w:szCs w:val="20"/>
              </w:rPr>
            </w:pPr>
            <w:r w:rsidRPr="0072703F">
              <w:rPr>
                <w:sz w:val="20"/>
                <w:szCs w:val="20"/>
              </w:rPr>
              <w:t xml:space="preserve">КУРЯТОВА А.В.                      </w:t>
            </w:r>
          </w:p>
        </w:tc>
        <w:tc>
          <w:tcPr>
            <w:tcW w:w="5620" w:type="dxa"/>
            <w:shd w:val="clear" w:color="auto" w:fill="auto"/>
            <w:hideMark/>
          </w:tcPr>
          <w:p w14:paraId="4D4F987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74</w:t>
            </w:r>
          </w:p>
        </w:tc>
        <w:tc>
          <w:tcPr>
            <w:tcW w:w="1774" w:type="dxa"/>
            <w:shd w:val="clear" w:color="auto" w:fill="auto"/>
            <w:noWrap/>
            <w:hideMark/>
          </w:tcPr>
          <w:p w14:paraId="01996720" w14:textId="77777777" w:rsidR="0072703F" w:rsidRPr="0072703F" w:rsidRDefault="0072703F" w:rsidP="0072703F">
            <w:pPr>
              <w:jc w:val="right"/>
              <w:outlineLvl w:val="6"/>
              <w:rPr>
                <w:sz w:val="20"/>
                <w:szCs w:val="20"/>
              </w:rPr>
            </w:pPr>
            <w:r w:rsidRPr="0072703F">
              <w:rPr>
                <w:sz w:val="20"/>
                <w:szCs w:val="20"/>
              </w:rPr>
              <w:t>0,0009364</w:t>
            </w:r>
          </w:p>
        </w:tc>
      </w:tr>
      <w:tr w:rsidR="0072703F" w:rsidRPr="0072703F" w14:paraId="6ADF72F0" w14:textId="77777777" w:rsidTr="0072703F">
        <w:trPr>
          <w:trHeight w:val="225"/>
        </w:trPr>
        <w:tc>
          <w:tcPr>
            <w:tcW w:w="6917" w:type="dxa"/>
            <w:shd w:val="clear" w:color="auto" w:fill="auto"/>
            <w:hideMark/>
          </w:tcPr>
          <w:p w14:paraId="65F92B26" w14:textId="77777777" w:rsidR="0072703F" w:rsidRPr="0072703F" w:rsidRDefault="0072703F" w:rsidP="00926440">
            <w:pPr>
              <w:outlineLvl w:val="6"/>
              <w:rPr>
                <w:sz w:val="20"/>
                <w:szCs w:val="20"/>
              </w:rPr>
            </w:pPr>
            <w:r w:rsidRPr="0072703F">
              <w:rPr>
                <w:sz w:val="20"/>
                <w:szCs w:val="20"/>
              </w:rPr>
              <w:t xml:space="preserve">КУЦЕПИН В.А.                       </w:t>
            </w:r>
          </w:p>
        </w:tc>
        <w:tc>
          <w:tcPr>
            <w:tcW w:w="5620" w:type="dxa"/>
            <w:shd w:val="clear" w:color="auto" w:fill="auto"/>
            <w:hideMark/>
          </w:tcPr>
          <w:p w14:paraId="22F9450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3</w:t>
            </w:r>
          </w:p>
        </w:tc>
        <w:tc>
          <w:tcPr>
            <w:tcW w:w="1774" w:type="dxa"/>
            <w:shd w:val="clear" w:color="auto" w:fill="auto"/>
            <w:noWrap/>
            <w:hideMark/>
          </w:tcPr>
          <w:p w14:paraId="4FD9A017" w14:textId="77777777" w:rsidR="0072703F" w:rsidRPr="0072703F" w:rsidRDefault="0072703F" w:rsidP="0072703F">
            <w:pPr>
              <w:jc w:val="right"/>
              <w:outlineLvl w:val="6"/>
              <w:rPr>
                <w:sz w:val="20"/>
                <w:szCs w:val="20"/>
              </w:rPr>
            </w:pPr>
            <w:r w:rsidRPr="0072703F">
              <w:rPr>
                <w:sz w:val="20"/>
                <w:szCs w:val="20"/>
              </w:rPr>
              <w:t>0,0019412</w:t>
            </w:r>
          </w:p>
        </w:tc>
      </w:tr>
      <w:tr w:rsidR="0072703F" w:rsidRPr="0072703F" w14:paraId="690F78BA" w14:textId="77777777" w:rsidTr="0072703F">
        <w:trPr>
          <w:trHeight w:val="225"/>
        </w:trPr>
        <w:tc>
          <w:tcPr>
            <w:tcW w:w="6917" w:type="dxa"/>
            <w:shd w:val="clear" w:color="auto" w:fill="auto"/>
            <w:hideMark/>
          </w:tcPr>
          <w:p w14:paraId="19494033" w14:textId="77777777" w:rsidR="0072703F" w:rsidRPr="0072703F" w:rsidRDefault="0072703F" w:rsidP="00926440">
            <w:pPr>
              <w:outlineLvl w:val="6"/>
              <w:rPr>
                <w:sz w:val="20"/>
                <w:szCs w:val="20"/>
              </w:rPr>
            </w:pPr>
            <w:r w:rsidRPr="0072703F">
              <w:rPr>
                <w:sz w:val="20"/>
                <w:szCs w:val="20"/>
              </w:rPr>
              <w:t xml:space="preserve">ЛАЙКОВ В.А.                        </w:t>
            </w:r>
          </w:p>
        </w:tc>
        <w:tc>
          <w:tcPr>
            <w:tcW w:w="5620" w:type="dxa"/>
            <w:shd w:val="clear" w:color="auto" w:fill="auto"/>
            <w:hideMark/>
          </w:tcPr>
          <w:p w14:paraId="2A30A44B"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10</w:t>
            </w:r>
          </w:p>
        </w:tc>
        <w:tc>
          <w:tcPr>
            <w:tcW w:w="1774" w:type="dxa"/>
            <w:shd w:val="clear" w:color="auto" w:fill="auto"/>
            <w:noWrap/>
            <w:hideMark/>
          </w:tcPr>
          <w:p w14:paraId="271B9AD4"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63E2C9D2" w14:textId="77777777" w:rsidTr="0072703F">
        <w:trPr>
          <w:trHeight w:val="225"/>
        </w:trPr>
        <w:tc>
          <w:tcPr>
            <w:tcW w:w="6917" w:type="dxa"/>
            <w:shd w:val="clear" w:color="auto" w:fill="auto"/>
            <w:hideMark/>
          </w:tcPr>
          <w:p w14:paraId="11975CE0" w14:textId="77777777" w:rsidR="0072703F" w:rsidRPr="0072703F" w:rsidRDefault="0072703F" w:rsidP="00926440">
            <w:pPr>
              <w:outlineLvl w:val="6"/>
              <w:rPr>
                <w:sz w:val="20"/>
                <w:szCs w:val="20"/>
              </w:rPr>
            </w:pPr>
            <w:r w:rsidRPr="0072703F">
              <w:rPr>
                <w:sz w:val="20"/>
                <w:szCs w:val="20"/>
              </w:rPr>
              <w:t xml:space="preserve">ЛЕГКАЯ Н.Н.                        </w:t>
            </w:r>
          </w:p>
        </w:tc>
        <w:tc>
          <w:tcPr>
            <w:tcW w:w="5620" w:type="dxa"/>
            <w:shd w:val="clear" w:color="auto" w:fill="auto"/>
            <w:hideMark/>
          </w:tcPr>
          <w:p w14:paraId="76D2C70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28</w:t>
            </w:r>
          </w:p>
        </w:tc>
        <w:tc>
          <w:tcPr>
            <w:tcW w:w="1774" w:type="dxa"/>
            <w:shd w:val="clear" w:color="auto" w:fill="auto"/>
            <w:noWrap/>
            <w:hideMark/>
          </w:tcPr>
          <w:p w14:paraId="0F2A4697"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6C9949FD" w14:textId="77777777" w:rsidTr="0072703F">
        <w:trPr>
          <w:trHeight w:val="225"/>
        </w:trPr>
        <w:tc>
          <w:tcPr>
            <w:tcW w:w="6917" w:type="dxa"/>
            <w:shd w:val="clear" w:color="auto" w:fill="auto"/>
            <w:hideMark/>
          </w:tcPr>
          <w:p w14:paraId="0E657B9F" w14:textId="77777777" w:rsidR="0072703F" w:rsidRPr="0072703F" w:rsidRDefault="0072703F" w:rsidP="00926440">
            <w:pPr>
              <w:outlineLvl w:val="6"/>
              <w:rPr>
                <w:sz w:val="20"/>
                <w:szCs w:val="20"/>
              </w:rPr>
            </w:pPr>
            <w:r w:rsidRPr="0072703F">
              <w:rPr>
                <w:sz w:val="20"/>
                <w:szCs w:val="20"/>
              </w:rPr>
              <w:t>ЛИВШИЦ ОЛЬГА АЛЕСАНДРОВНА</w:t>
            </w:r>
          </w:p>
        </w:tc>
        <w:tc>
          <w:tcPr>
            <w:tcW w:w="5620" w:type="dxa"/>
            <w:shd w:val="clear" w:color="auto" w:fill="auto"/>
            <w:hideMark/>
          </w:tcPr>
          <w:p w14:paraId="66443FA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4</w:t>
            </w:r>
          </w:p>
        </w:tc>
        <w:tc>
          <w:tcPr>
            <w:tcW w:w="1774" w:type="dxa"/>
            <w:shd w:val="clear" w:color="auto" w:fill="auto"/>
            <w:noWrap/>
            <w:hideMark/>
          </w:tcPr>
          <w:p w14:paraId="634BC389" w14:textId="77777777" w:rsidR="0072703F" w:rsidRPr="0072703F" w:rsidRDefault="0072703F" w:rsidP="0072703F">
            <w:pPr>
              <w:jc w:val="right"/>
              <w:outlineLvl w:val="6"/>
              <w:rPr>
                <w:sz w:val="20"/>
                <w:szCs w:val="20"/>
              </w:rPr>
            </w:pPr>
            <w:r w:rsidRPr="0072703F">
              <w:rPr>
                <w:sz w:val="20"/>
                <w:szCs w:val="20"/>
              </w:rPr>
              <w:t>0,0060292</w:t>
            </w:r>
          </w:p>
        </w:tc>
      </w:tr>
      <w:tr w:rsidR="0072703F" w:rsidRPr="0072703F" w14:paraId="4F024B98" w14:textId="77777777" w:rsidTr="0072703F">
        <w:trPr>
          <w:trHeight w:val="225"/>
        </w:trPr>
        <w:tc>
          <w:tcPr>
            <w:tcW w:w="6917" w:type="dxa"/>
            <w:shd w:val="clear" w:color="auto" w:fill="auto"/>
            <w:hideMark/>
          </w:tcPr>
          <w:p w14:paraId="4FB86C57" w14:textId="77777777" w:rsidR="0072703F" w:rsidRPr="0072703F" w:rsidRDefault="0072703F" w:rsidP="00926440">
            <w:pPr>
              <w:outlineLvl w:val="6"/>
              <w:rPr>
                <w:sz w:val="20"/>
                <w:szCs w:val="20"/>
              </w:rPr>
            </w:pPr>
            <w:r w:rsidRPr="0072703F">
              <w:rPr>
                <w:sz w:val="20"/>
                <w:szCs w:val="20"/>
              </w:rPr>
              <w:t xml:space="preserve">ЛОГВИНОВ А.М.                      </w:t>
            </w:r>
          </w:p>
        </w:tc>
        <w:tc>
          <w:tcPr>
            <w:tcW w:w="5620" w:type="dxa"/>
            <w:shd w:val="clear" w:color="auto" w:fill="auto"/>
            <w:hideMark/>
          </w:tcPr>
          <w:p w14:paraId="7121222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113</w:t>
            </w:r>
          </w:p>
        </w:tc>
        <w:tc>
          <w:tcPr>
            <w:tcW w:w="1774" w:type="dxa"/>
            <w:shd w:val="clear" w:color="auto" w:fill="auto"/>
            <w:noWrap/>
            <w:hideMark/>
          </w:tcPr>
          <w:p w14:paraId="1F27A56F" w14:textId="77777777" w:rsidR="0072703F" w:rsidRPr="0072703F" w:rsidRDefault="0072703F" w:rsidP="0072703F">
            <w:pPr>
              <w:jc w:val="right"/>
              <w:outlineLvl w:val="6"/>
              <w:rPr>
                <w:sz w:val="20"/>
                <w:szCs w:val="20"/>
              </w:rPr>
            </w:pPr>
            <w:r w:rsidRPr="0072703F">
              <w:rPr>
                <w:sz w:val="20"/>
                <w:szCs w:val="20"/>
              </w:rPr>
              <w:t>0,0023751</w:t>
            </w:r>
          </w:p>
        </w:tc>
      </w:tr>
      <w:tr w:rsidR="0072703F" w:rsidRPr="0072703F" w14:paraId="2C026EAE" w14:textId="77777777" w:rsidTr="0072703F">
        <w:trPr>
          <w:trHeight w:val="225"/>
        </w:trPr>
        <w:tc>
          <w:tcPr>
            <w:tcW w:w="6917" w:type="dxa"/>
            <w:shd w:val="clear" w:color="auto" w:fill="auto"/>
            <w:hideMark/>
          </w:tcPr>
          <w:p w14:paraId="261AEFDF" w14:textId="77777777" w:rsidR="0072703F" w:rsidRPr="0072703F" w:rsidRDefault="0072703F" w:rsidP="00926440">
            <w:pPr>
              <w:outlineLvl w:val="6"/>
              <w:rPr>
                <w:sz w:val="20"/>
                <w:szCs w:val="20"/>
              </w:rPr>
            </w:pPr>
            <w:r w:rsidRPr="0072703F">
              <w:rPr>
                <w:sz w:val="20"/>
                <w:szCs w:val="20"/>
              </w:rPr>
              <w:t xml:space="preserve">ЛОШАКОВ С.Е.                       </w:t>
            </w:r>
          </w:p>
        </w:tc>
        <w:tc>
          <w:tcPr>
            <w:tcW w:w="5620" w:type="dxa"/>
            <w:shd w:val="clear" w:color="auto" w:fill="auto"/>
            <w:hideMark/>
          </w:tcPr>
          <w:p w14:paraId="7270F5D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41</w:t>
            </w:r>
          </w:p>
        </w:tc>
        <w:tc>
          <w:tcPr>
            <w:tcW w:w="1774" w:type="dxa"/>
            <w:shd w:val="clear" w:color="auto" w:fill="auto"/>
            <w:noWrap/>
            <w:hideMark/>
          </w:tcPr>
          <w:p w14:paraId="7293D294" w14:textId="77777777" w:rsidR="0072703F" w:rsidRPr="0072703F" w:rsidRDefault="0072703F" w:rsidP="0072703F">
            <w:pPr>
              <w:jc w:val="right"/>
              <w:outlineLvl w:val="6"/>
              <w:rPr>
                <w:sz w:val="20"/>
                <w:szCs w:val="20"/>
              </w:rPr>
            </w:pPr>
            <w:r w:rsidRPr="0072703F">
              <w:rPr>
                <w:sz w:val="20"/>
                <w:szCs w:val="20"/>
              </w:rPr>
              <w:t>0,0018385</w:t>
            </w:r>
          </w:p>
        </w:tc>
      </w:tr>
      <w:tr w:rsidR="0072703F" w:rsidRPr="0072703F" w14:paraId="1506C65C" w14:textId="77777777" w:rsidTr="0072703F">
        <w:trPr>
          <w:trHeight w:val="225"/>
        </w:trPr>
        <w:tc>
          <w:tcPr>
            <w:tcW w:w="6917" w:type="dxa"/>
            <w:shd w:val="clear" w:color="auto" w:fill="auto"/>
            <w:hideMark/>
          </w:tcPr>
          <w:p w14:paraId="745CC6E0" w14:textId="77777777" w:rsidR="0072703F" w:rsidRPr="0072703F" w:rsidRDefault="0072703F" w:rsidP="00926440">
            <w:pPr>
              <w:outlineLvl w:val="6"/>
              <w:rPr>
                <w:sz w:val="20"/>
                <w:szCs w:val="20"/>
              </w:rPr>
            </w:pPr>
            <w:r w:rsidRPr="0072703F">
              <w:rPr>
                <w:sz w:val="20"/>
                <w:szCs w:val="20"/>
              </w:rPr>
              <w:t xml:space="preserve">МАВЛОНОВА С.А.                     </w:t>
            </w:r>
          </w:p>
        </w:tc>
        <w:tc>
          <w:tcPr>
            <w:tcW w:w="5620" w:type="dxa"/>
            <w:shd w:val="clear" w:color="auto" w:fill="auto"/>
            <w:hideMark/>
          </w:tcPr>
          <w:p w14:paraId="26466C0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20</w:t>
            </w:r>
          </w:p>
        </w:tc>
        <w:tc>
          <w:tcPr>
            <w:tcW w:w="1774" w:type="dxa"/>
            <w:shd w:val="clear" w:color="auto" w:fill="auto"/>
            <w:noWrap/>
            <w:hideMark/>
          </w:tcPr>
          <w:p w14:paraId="76AAE457" w14:textId="77777777" w:rsidR="0072703F" w:rsidRPr="0072703F" w:rsidRDefault="0072703F" w:rsidP="0072703F">
            <w:pPr>
              <w:jc w:val="right"/>
              <w:outlineLvl w:val="6"/>
              <w:rPr>
                <w:sz w:val="20"/>
                <w:szCs w:val="20"/>
              </w:rPr>
            </w:pPr>
            <w:r w:rsidRPr="0072703F">
              <w:rPr>
                <w:sz w:val="20"/>
                <w:szCs w:val="20"/>
              </w:rPr>
              <w:t>0,0013246</w:t>
            </w:r>
          </w:p>
        </w:tc>
      </w:tr>
      <w:tr w:rsidR="0072703F" w:rsidRPr="0072703F" w14:paraId="037EFB9C" w14:textId="77777777" w:rsidTr="0072703F">
        <w:trPr>
          <w:trHeight w:val="225"/>
        </w:trPr>
        <w:tc>
          <w:tcPr>
            <w:tcW w:w="6917" w:type="dxa"/>
            <w:shd w:val="clear" w:color="auto" w:fill="auto"/>
            <w:hideMark/>
          </w:tcPr>
          <w:p w14:paraId="3FF46880" w14:textId="77777777" w:rsidR="0072703F" w:rsidRPr="0072703F" w:rsidRDefault="0072703F" w:rsidP="00926440">
            <w:pPr>
              <w:outlineLvl w:val="6"/>
              <w:rPr>
                <w:sz w:val="20"/>
                <w:szCs w:val="20"/>
              </w:rPr>
            </w:pPr>
            <w:r w:rsidRPr="0072703F">
              <w:rPr>
                <w:sz w:val="20"/>
                <w:szCs w:val="20"/>
              </w:rPr>
              <w:lastRenderedPageBreak/>
              <w:t xml:space="preserve">МАКАРЕВИЧ Л.А.                     </w:t>
            </w:r>
          </w:p>
        </w:tc>
        <w:tc>
          <w:tcPr>
            <w:tcW w:w="5620" w:type="dxa"/>
            <w:shd w:val="clear" w:color="auto" w:fill="auto"/>
            <w:hideMark/>
          </w:tcPr>
          <w:p w14:paraId="1E59CF5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8</w:t>
            </w:r>
          </w:p>
        </w:tc>
        <w:tc>
          <w:tcPr>
            <w:tcW w:w="1774" w:type="dxa"/>
            <w:shd w:val="clear" w:color="auto" w:fill="auto"/>
            <w:noWrap/>
            <w:hideMark/>
          </w:tcPr>
          <w:p w14:paraId="76750CF5" w14:textId="77777777" w:rsidR="0072703F" w:rsidRPr="0072703F" w:rsidRDefault="0072703F" w:rsidP="0072703F">
            <w:pPr>
              <w:jc w:val="right"/>
              <w:outlineLvl w:val="6"/>
              <w:rPr>
                <w:sz w:val="20"/>
                <w:szCs w:val="20"/>
              </w:rPr>
            </w:pPr>
            <w:r w:rsidRPr="0072703F">
              <w:rPr>
                <w:sz w:val="20"/>
                <w:szCs w:val="20"/>
              </w:rPr>
              <w:t>0,0018841</w:t>
            </w:r>
          </w:p>
        </w:tc>
      </w:tr>
      <w:tr w:rsidR="0072703F" w:rsidRPr="0072703F" w14:paraId="6D044EBB" w14:textId="77777777" w:rsidTr="0072703F">
        <w:trPr>
          <w:trHeight w:val="225"/>
        </w:trPr>
        <w:tc>
          <w:tcPr>
            <w:tcW w:w="6917" w:type="dxa"/>
            <w:shd w:val="clear" w:color="auto" w:fill="auto"/>
            <w:hideMark/>
          </w:tcPr>
          <w:p w14:paraId="398732AA" w14:textId="77777777" w:rsidR="0072703F" w:rsidRPr="0072703F" w:rsidRDefault="0072703F" w:rsidP="00926440">
            <w:pPr>
              <w:outlineLvl w:val="6"/>
              <w:rPr>
                <w:sz w:val="20"/>
                <w:szCs w:val="20"/>
              </w:rPr>
            </w:pPr>
            <w:r w:rsidRPr="0072703F">
              <w:rPr>
                <w:sz w:val="20"/>
                <w:szCs w:val="20"/>
              </w:rPr>
              <w:t>МАКАРЕНКО ИЛЬЯ ВЛАДИМИРОВИЧ</w:t>
            </w:r>
          </w:p>
        </w:tc>
        <w:tc>
          <w:tcPr>
            <w:tcW w:w="5620" w:type="dxa"/>
            <w:shd w:val="clear" w:color="auto" w:fill="auto"/>
            <w:hideMark/>
          </w:tcPr>
          <w:p w14:paraId="12AF76E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7A</w:t>
            </w:r>
          </w:p>
        </w:tc>
        <w:tc>
          <w:tcPr>
            <w:tcW w:w="1774" w:type="dxa"/>
            <w:shd w:val="clear" w:color="auto" w:fill="auto"/>
            <w:noWrap/>
            <w:hideMark/>
          </w:tcPr>
          <w:p w14:paraId="707253C3" w14:textId="77777777" w:rsidR="0072703F" w:rsidRPr="0072703F" w:rsidRDefault="0072703F" w:rsidP="0072703F">
            <w:pPr>
              <w:jc w:val="right"/>
              <w:outlineLvl w:val="6"/>
              <w:rPr>
                <w:sz w:val="20"/>
                <w:szCs w:val="20"/>
              </w:rPr>
            </w:pPr>
            <w:r w:rsidRPr="0072703F">
              <w:rPr>
                <w:sz w:val="20"/>
                <w:szCs w:val="20"/>
              </w:rPr>
              <w:t>0,0048325</w:t>
            </w:r>
          </w:p>
        </w:tc>
      </w:tr>
      <w:tr w:rsidR="0072703F" w:rsidRPr="0072703F" w14:paraId="658F3854" w14:textId="77777777" w:rsidTr="0072703F">
        <w:trPr>
          <w:trHeight w:val="225"/>
        </w:trPr>
        <w:tc>
          <w:tcPr>
            <w:tcW w:w="6917" w:type="dxa"/>
            <w:shd w:val="clear" w:color="auto" w:fill="auto"/>
            <w:hideMark/>
          </w:tcPr>
          <w:p w14:paraId="594D558A" w14:textId="77777777" w:rsidR="0072703F" w:rsidRPr="0072703F" w:rsidRDefault="0072703F" w:rsidP="00926440">
            <w:pPr>
              <w:outlineLvl w:val="6"/>
              <w:rPr>
                <w:sz w:val="20"/>
                <w:szCs w:val="20"/>
              </w:rPr>
            </w:pPr>
            <w:r w:rsidRPr="0072703F">
              <w:rPr>
                <w:sz w:val="20"/>
                <w:szCs w:val="20"/>
              </w:rPr>
              <w:t>Макеева Анна Васильевна</w:t>
            </w:r>
          </w:p>
        </w:tc>
        <w:tc>
          <w:tcPr>
            <w:tcW w:w="5620" w:type="dxa"/>
            <w:shd w:val="clear" w:color="auto" w:fill="auto"/>
            <w:hideMark/>
          </w:tcPr>
          <w:p w14:paraId="06D787D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4B</w:t>
            </w:r>
          </w:p>
        </w:tc>
        <w:tc>
          <w:tcPr>
            <w:tcW w:w="1774" w:type="dxa"/>
            <w:shd w:val="clear" w:color="auto" w:fill="auto"/>
            <w:noWrap/>
            <w:hideMark/>
          </w:tcPr>
          <w:p w14:paraId="158334D9" w14:textId="77777777" w:rsidR="0072703F" w:rsidRPr="0072703F" w:rsidRDefault="0072703F" w:rsidP="0072703F">
            <w:pPr>
              <w:jc w:val="right"/>
              <w:outlineLvl w:val="6"/>
              <w:rPr>
                <w:sz w:val="20"/>
                <w:szCs w:val="20"/>
              </w:rPr>
            </w:pPr>
            <w:r w:rsidRPr="0072703F">
              <w:rPr>
                <w:sz w:val="20"/>
                <w:szCs w:val="20"/>
              </w:rPr>
              <w:t>0,0038014</w:t>
            </w:r>
          </w:p>
        </w:tc>
      </w:tr>
      <w:tr w:rsidR="0072703F" w:rsidRPr="0072703F" w14:paraId="66E8D859" w14:textId="77777777" w:rsidTr="0072703F">
        <w:trPr>
          <w:trHeight w:val="225"/>
        </w:trPr>
        <w:tc>
          <w:tcPr>
            <w:tcW w:w="6917" w:type="dxa"/>
            <w:shd w:val="clear" w:color="auto" w:fill="auto"/>
            <w:hideMark/>
          </w:tcPr>
          <w:p w14:paraId="4270E401" w14:textId="77777777" w:rsidR="0072703F" w:rsidRPr="0072703F" w:rsidRDefault="0072703F" w:rsidP="00926440">
            <w:pPr>
              <w:outlineLvl w:val="6"/>
              <w:rPr>
                <w:sz w:val="20"/>
                <w:szCs w:val="20"/>
              </w:rPr>
            </w:pPr>
            <w:r w:rsidRPr="0072703F">
              <w:rPr>
                <w:sz w:val="20"/>
                <w:szCs w:val="20"/>
              </w:rPr>
              <w:t>МАЛИНИНА ТАТЬЯНА АЛЕКСЕЕВНА</w:t>
            </w:r>
          </w:p>
        </w:tc>
        <w:tc>
          <w:tcPr>
            <w:tcW w:w="5620" w:type="dxa"/>
            <w:shd w:val="clear" w:color="auto" w:fill="auto"/>
            <w:hideMark/>
          </w:tcPr>
          <w:p w14:paraId="7FE7CD0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7</w:t>
            </w:r>
          </w:p>
        </w:tc>
        <w:tc>
          <w:tcPr>
            <w:tcW w:w="1774" w:type="dxa"/>
            <w:shd w:val="clear" w:color="auto" w:fill="auto"/>
            <w:noWrap/>
            <w:hideMark/>
          </w:tcPr>
          <w:p w14:paraId="7AB0ACF9" w14:textId="77777777" w:rsidR="0072703F" w:rsidRPr="0072703F" w:rsidRDefault="0072703F" w:rsidP="0072703F">
            <w:pPr>
              <w:jc w:val="right"/>
              <w:outlineLvl w:val="6"/>
              <w:rPr>
                <w:sz w:val="20"/>
                <w:szCs w:val="20"/>
              </w:rPr>
            </w:pPr>
            <w:r w:rsidRPr="0072703F">
              <w:rPr>
                <w:sz w:val="20"/>
                <w:szCs w:val="20"/>
              </w:rPr>
              <w:t>0,0061320</w:t>
            </w:r>
          </w:p>
        </w:tc>
      </w:tr>
      <w:tr w:rsidR="0072703F" w:rsidRPr="0072703F" w14:paraId="1DAAF170" w14:textId="77777777" w:rsidTr="0072703F">
        <w:trPr>
          <w:trHeight w:val="225"/>
        </w:trPr>
        <w:tc>
          <w:tcPr>
            <w:tcW w:w="6917" w:type="dxa"/>
            <w:shd w:val="clear" w:color="auto" w:fill="auto"/>
            <w:hideMark/>
          </w:tcPr>
          <w:p w14:paraId="0DC0ACF8" w14:textId="77777777" w:rsidR="0072703F" w:rsidRPr="0072703F" w:rsidRDefault="0072703F" w:rsidP="00926440">
            <w:pPr>
              <w:outlineLvl w:val="6"/>
              <w:rPr>
                <w:sz w:val="20"/>
                <w:szCs w:val="20"/>
              </w:rPr>
            </w:pPr>
            <w:r w:rsidRPr="0072703F">
              <w:rPr>
                <w:sz w:val="20"/>
                <w:szCs w:val="20"/>
              </w:rPr>
              <w:t xml:space="preserve">МАЛЬКИНА Т.В.                      </w:t>
            </w:r>
          </w:p>
        </w:tc>
        <w:tc>
          <w:tcPr>
            <w:tcW w:w="5620" w:type="dxa"/>
            <w:shd w:val="clear" w:color="auto" w:fill="auto"/>
            <w:hideMark/>
          </w:tcPr>
          <w:p w14:paraId="33B8696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26A</w:t>
            </w:r>
          </w:p>
        </w:tc>
        <w:tc>
          <w:tcPr>
            <w:tcW w:w="1774" w:type="dxa"/>
            <w:shd w:val="clear" w:color="auto" w:fill="auto"/>
            <w:noWrap/>
            <w:hideMark/>
          </w:tcPr>
          <w:p w14:paraId="44AF8C6C" w14:textId="77777777" w:rsidR="0072703F" w:rsidRPr="0072703F" w:rsidRDefault="0072703F" w:rsidP="0072703F">
            <w:pPr>
              <w:jc w:val="right"/>
              <w:outlineLvl w:val="6"/>
              <w:rPr>
                <w:sz w:val="20"/>
                <w:szCs w:val="20"/>
              </w:rPr>
            </w:pPr>
            <w:r w:rsidRPr="0072703F">
              <w:rPr>
                <w:sz w:val="20"/>
                <w:szCs w:val="20"/>
              </w:rPr>
              <w:t>0,0013132</w:t>
            </w:r>
          </w:p>
        </w:tc>
      </w:tr>
      <w:tr w:rsidR="0072703F" w:rsidRPr="0072703F" w14:paraId="548EC818" w14:textId="77777777" w:rsidTr="0072703F">
        <w:trPr>
          <w:trHeight w:val="225"/>
        </w:trPr>
        <w:tc>
          <w:tcPr>
            <w:tcW w:w="6917" w:type="dxa"/>
            <w:shd w:val="clear" w:color="auto" w:fill="auto"/>
            <w:hideMark/>
          </w:tcPr>
          <w:p w14:paraId="41FD263C" w14:textId="77777777" w:rsidR="0072703F" w:rsidRPr="0072703F" w:rsidRDefault="0072703F" w:rsidP="00926440">
            <w:pPr>
              <w:outlineLvl w:val="6"/>
              <w:rPr>
                <w:sz w:val="20"/>
                <w:szCs w:val="20"/>
              </w:rPr>
            </w:pPr>
            <w:r w:rsidRPr="0072703F">
              <w:rPr>
                <w:sz w:val="20"/>
                <w:szCs w:val="20"/>
              </w:rPr>
              <w:t>МАРИНИЧЕВА ЕЛЕНА ВАЛЕНТИНОВНА</w:t>
            </w:r>
          </w:p>
        </w:tc>
        <w:tc>
          <w:tcPr>
            <w:tcW w:w="5620" w:type="dxa"/>
            <w:shd w:val="clear" w:color="auto" w:fill="auto"/>
            <w:hideMark/>
          </w:tcPr>
          <w:p w14:paraId="27B0AFC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2</w:t>
            </w:r>
          </w:p>
        </w:tc>
        <w:tc>
          <w:tcPr>
            <w:tcW w:w="1774" w:type="dxa"/>
            <w:shd w:val="clear" w:color="auto" w:fill="auto"/>
            <w:noWrap/>
            <w:hideMark/>
          </w:tcPr>
          <w:p w14:paraId="40533E6E" w14:textId="77777777" w:rsidR="0072703F" w:rsidRPr="0072703F" w:rsidRDefault="0072703F" w:rsidP="0072703F">
            <w:pPr>
              <w:jc w:val="right"/>
              <w:outlineLvl w:val="6"/>
              <w:rPr>
                <w:sz w:val="20"/>
                <w:szCs w:val="20"/>
              </w:rPr>
            </w:pPr>
            <w:r w:rsidRPr="0072703F">
              <w:rPr>
                <w:sz w:val="20"/>
                <w:szCs w:val="20"/>
              </w:rPr>
              <w:t>0,0059950</w:t>
            </w:r>
          </w:p>
        </w:tc>
      </w:tr>
      <w:tr w:rsidR="0072703F" w:rsidRPr="0072703F" w14:paraId="6C47FA03" w14:textId="77777777" w:rsidTr="0072703F">
        <w:trPr>
          <w:trHeight w:val="225"/>
        </w:trPr>
        <w:tc>
          <w:tcPr>
            <w:tcW w:w="6917" w:type="dxa"/>
            <w:shd w:val="clear" w:color="auto" w:fill="auto"/>
            <w:hideMark/>
          </w:tcPr>
          <w:p w14:paraId="049F1B29" w14:textId="77777777" w:rsidR="0072703F" w:rsidRPr="0072703F" w:rsidRDefault="0072703F" w:rsidP="00926440">
            <w:pPr>
              <w:outlineLvl w:val="6"/>
              <w:rPr>
                <w:sz w:val="20"/>
                <w:szCs w:val="20"/>
              </w:rPr>
            </w:pPr>
            <w:r w:rsidRPr="0072703F">
              <w:rPr>
                <w:sz w:val="20"/>
                <w:szCs w:val="20"/>
              </w:rPr>
              <w:t>МАРОЧКИН ЕВГЕНИЙ ПЕТРОВИЧ</w:t>
            </w:r>
          </w:p>
        </w:tc>
        <w:tc>
          <w:tcPr>
            <w:tcW w:w="5620" w:type="dxa"/>
            <w:shd w:val="clear" w:color="auto" w:fill="auto"/>
            <w:hideMark/>
          </w:tcPr>
          <w:p w14:paraId="66E1B09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5, кв. 7</w:t>
            </w:r>
          </w:p>
        </w:tc>
        <w:tc>
          <w:tcPr>
            <w:tcW w:w="1774" w:type="dxa"/>
            <w:shd w:val="clear" w:color="auto" w:fill="auto"/>
            <w:noWrap/>
            <w:hideMark/>
          </w:tcPr>
          <w:p w14:paraId="7B404946" w14:textId="77777777" w:rsidR="0072703F" w:rsidRPr="0072703F" w:rsidRDefault="0072703F" w:rsidP="0072703F">
            <w:pPr>
              <w:jc w:val="right"/>
              <w:outlineLvl w:val="6"/>
              <w:rPr>
                <w:sz w:val="20"/>
                <w:szCs w:val="20"/>
              </w:rPr>
            </w:pPr>
            <w:r w:rsidRPr="0072703F">
              <w:rPr>
                <w:sz w:val="20"/>
                <w:szCs w:val="20"/>
              </w:rPr>
              <w:t>0,0061891</w:t>
            </w:r>
          </w:p>
        </w:tc>
      </w:tr>
      <w:tr w:rsidR="0072703F" w:rsidRPr="0072703F" w14:paraId="49734D69" w14:textId="77777777" w:rsidTr="0072703F">
        <w:trPr>
          <w:trHeight w:val="225"/>
        </w:trPr>
        <w:tc>
          <w:tcPr>
            <w:tcW w:w="6917" w:type="dxa"/>
            <w:shd w:val="clear" w:color="auto" w:fill="auto"/>
            <w:hideMark/>
          </w:tcPr>
          <w:p w14:paraId="204F4166" w14:textId="77777777" w:rsidR="0072703F" w:rsidRPr="0072703F" w:rsidRDefault="0072703F" w:rsidP="00926440">
            <w:pPr>
              <w:outlineLvl w:val="6"/>
              <w:rPr>
                <w:sz w:val="20"/>
                <w:szCs w:val="20"/>
              </w:rPr>
            </w:pPr>
            <w:r w:rsidRPr="0072703F">
              <w:rPr>
                <w:sz w:val="20"/>
                <w:szCs w:val="20"/>
              </w:rPr>
              <w:t>МАРОЧКИНА ЕЛЕНА ПАВЛОВНА</w:t>
            </w:r>
          </w:p>
        </w:tc>
        <w:tc>
          <w:tcPr>
            <w:tcW w:w="5620" w:type="dxa"/>
            <w:shd w:val="clear" w:color="auto" w:fill="auto"/>
            <w:hideMark/>
          </w:tcPr>
          <w:p w14:paraId="1B8CA6B8"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2</w:t>
            </w:r>
          </w:p>
        </w:tc>
        <w:tc>
          <w:tcPr>
            <w:tcW w:w="1774" w:type="dxa"/>
            <w:shd w:val="clear" w:color="auto" w:fill="auto"/>
            <w:noWrap/>
            <w:hideMark/>
          </w:tcPr>
          <w:p w14:paraId="7DE4B150" w14:textId="77777777" w:rsidR="0072703F" w:rsidRPr="0072703F" w:rsidRDefault="0072703F" w:rsidP="0072703F">
            <w:pPr>
              <w:jc w:val="right"/>
              <w:outlineLvl w:val="6"/>
              <w:rPr>
                <w:sz w:val="20"/>
                <w:szCs w:val="20"/>
              </w:rPr>
            </w:pPr>
            <w:r w:rsidRPr="0072703F">
              <w:rPr>
                <w:sz w:val="20"/>
                <w:szCs w:val="20"/>
              </w:rPr>
              <w:t>0,0043164</w:t>
            </w:r>
          </w:p>
        </w:tc>
      </w:tr>
      <w:tr w:rsidR="0072703F" w:rsidRPr="0072703F" w14:paraId="5E84F1FD" w14:textId="77777777" w:rsidTr="0072703F">
        <w:trPr>
          <w:trHeight w:val="225"/>
        </w:trPr>
        <w:tc>
          <w:tcPr>
            <w:tcW w:w="6917" w:type="dxa"/>
            <w:shd w:val="clear" w:color="auto" w:fill="auto"/>
            <w:hideMark/>
          </w:tcPr>
          <w:p w14:paraId="676D9F04" w14:textId="77777777" w:rsidR="0072703F" w:rsidRPr="0072703F" w:rsidRDefault="0072703F" w:rsidP="00926440">
            <w:pPr>
              <w:outlineLvl w:val="6"/>
              <w:rPr>
                <w:sz w:val="20"/>
                <w:szCs w:val="20"/>
              </w:rPr>
            </w:pPr>
            <w:r w:rsidRPr="0072703F">
              <w:rPr>
                <w:sz w:val="20"/>
                <w:szCs w:val="20"/>
              </w:rPr>
              <w:t>Матюхина Ирина Николаевна</w:t>
            </w:r>
          </w:p>
        </w:tc>
        <w:tc>
          <w:tcPr>
            <w:tcW w:w="5620" w:type="dxa"/>
            <w:shd w:val="clear" w:color="auto" w:fill="auto"/>
            <w:hideMark/>
          </w:tcPr>
          <w:p w14:paraId="737A4F8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8</w:t>
            </w:r>
          </w:p>
        </w:tc>
        <w:tc>
          <w:tcPr>
            <w:tcW w:w="1774" w:type="dxa"/>
            <w:shd w:val="clear" w:color="auto" w:fill="auto"/>
            <w:noWrap/>
            <w:hideMark/>
          </w:tcPr>
          <w:p w14:paraId="364A6156" w14:textId="77777777" w:rsidR="0072703F" w:rsidRPr="0072703F" w:rsidRDefault="0072703F" w:rsidP="0072703F">
            <w:pPr>
              <w:jc w:val="right"/>
              <w:outlineLvl w:val="6"/>
              <w:rPr>
                <w:sz w:val="20"/>
                <w:szCs w:val="20"/>
              </w:rPr>
            </w:pPr>
            <w:r w:rsidRPr="0072703F">
              <w:rPr>
                <w:sz w:val="20"/>
                <w:szCs w:val="20"/>
              </w:rPr>
              <w:t>0,0047960</w:t>
            </w:r>
          </w:p>
        </w:tc>
      </w:tr>
      <w:tr w:rsidR="0072703F" w:rsidRPr="0072703F" w14:paraId="44C810FE" w14:textId="77777777" w:rsidTr="0072703F">
        <w:trPr>
          <w:trHeight w:val="225"/>
        </w:trPr>
        <w:tc>
          <w:tcPr>
            <w:tcW w:w="6917" w:type="dxa"/>
            <w:shd w:val="clear" w:color="auto" w:fill="auto"/>
            <w:hideMark/>
          </w:tcPr>
          <w:p w14:paraId="2D445745" w14:textId="77777777" w:rsidR="0072703F" w:rsidRPr="0072703F" w:rsidRDefault="0072703F" w:rsidP="00926440">
            <w:pPr>
              <w:outlineLvl w:val="6"/>
              <w:rPr>
                <w:sz w:val="20"/>
                <w:szCs w:val="20"/>
              </w:rPr>
            </w:pPr>
            <w:r w:rsidRPr="0072703F">
              <w:rPr>
                <w:sz w:val="20"/>
                <w:szCs w:val="20"/>
              </w:rPr>
              <w:t>МАШИЧЕВА НАТАЛЬЯ АНДРЕЕВНА</w:t>
            </w:r>
          </w:p>
        </w:tc>
        <w:tc>
          <w:tcPr>
            <w:tcW w:w="5620" w:type="dxa"/>
            <w:shd w:val="clear" w:color="auto" w:fill="auto"/>
            <w:hideMark/>
          </w:tcPr>
          <w:p w14:paraId="31D4BC2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1</w:t>
            </w:r>
          </w:p>
        </w:tc>
        <w:tc>
          <w:tcPr>
            <w:tcW w:w="1774" w:type="dxa"/>
            <w:shd w:val="clear" w:color="auto" w:fill="auto"/>
            <w:noWrap/>
            <w:hideMark/>
          </w:tcPr>
          <w:p w14:paraId="4943B01C" w14:textId="77777777" w:rsidR="0072703F" w:rsidRPr="0072703F" w:rsidRDefault="0072703F" w:rsidP="0072703F">
            <w:pPr>
              <w:jc w:val="right"/>
              <w:outlineLvl w:val="6"/>
              <w:rPr>
                <w:sz w:val="20"/>
                <w:szCs w:val="20"/>
              </w:rPr>
            </w:pPr>
            <w:r w:rsidRPr="0072703F">
              <w:rPr>
                <w:sz w:val="20"/>
                <w:szCs w:val="20"/>
              </w:rPr>
              <w:t>0,0032807</w:t>
            </w:r>
          </w:p>
        </w:tc>
      </w:tr>
      <w:tr w:rsidR="0072703F" w:rsidRPr="0072703F" w14:paraId="47C9D177" w14:textId="77777777" w:rsidTr="0072703F">
        <w:trPr>
          <w:trHeight w:val="225"/>
        </w:trPr>
        <w:tc>
          <w:tcPr>
            <w:tcW w:w="6917" w:type="dxa"/>
            <w:shd w:val="clear" w:color="auto" w:fill="auto"/>
            <w:hideMark/>
          </w:tcPr>
          <w:p w14:paraId="4A40AC8D" w14:textId="77777777" w:rsidR="0072703F" w:rsidRPr="0072703F" w:rsidRDefault="0072703F" w:rsidP="00926440">
            <w:pPr>
              <w:outlineLvl w:val="6"/>
              <w:rPr>
                <w:sz w:val="20"/>
                <w:szCs w:val="20"/>
              </w:rPr>
            </w:pPr>
            <w:r w:rsidRPr="0072703F">
              <w:rPr>
                <w:sz w:val="20"/>
                <w:szCs w:val="20"/>
              </w:rPr>
              <w:t>МАШИЧЕВА НАТАЛЬЯ АНДРЕЕВНА</w:t>
            </w:r>
          </w:p>
        </w:tc>
        <w:tc>
          <w:tcPr>
            <w:tcW w:w="5620" w:type="dxa"/>
            <w:shd w:val="clear" w:color="auto" w:fill="auto"/>
            <w:hideMark/>
          </w:tcPr>
          <w:p w14:paraId="2E28739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1</w:t>
            </w:r>
          </w:p>
        </w:tc>
        <w:tc>
          <w:tcPr>
            <w:tcW w:w="1774" w:type="dxa"/>
            <w:shd w:val="clear" w:color="auto" w:fill="auto"/>
            <w:noWrap/>
            <w:hideMark/>
          </w:tcPr>
          <w:p w14:paraId="60E8386F" w14:textId="77777777" w:rsidR="0072703F" w:rsidRPr="0072703F" w:rsidRDefault="0072703F" w:rsidP="0072703F">
            <w:pPr>
              <w:jc w:val="right"/>
              <w:outlineLvl w:val="6"/>
              <w:rPr>
                <w:sz w:val="20"/>
                <w:szCs w:val="20"/>
              </w:rPr>
            </w:pPr>
            <w:r w:rsidRPr="0072703F">
              <w:rPr>
                <w:sz w:val="20"/>
                <w:szCs w:val="20"/>
              </w:rPr>
              <w:t>0,0038276</w:t>
            </w:r>
          </w:p>
        </w:tc>
      </w:tr>
      <w:tr w:rsidR="0072703F" w:rsidRPr="0072703F" w14:paraId="0C1921B5" w14:textId="77777777" w:rsidTr="0072703F">
        <w:trPr>
          <w:trHeight w:val="225"/>
        </w:trPr>
        <w:tc>
          <w:tcPr>
            <w:tcW w:w="6917" w:type="dxa"/>
            <w:shd w:val="clear" w:color="auto" w:fill="auto"/>
            <w:hideMark/>
          </w:tcPr>
          <w:p w14:paraId="2475A596" w14:textId="77777777" w:rsidR="0072703F" w:rsidRPr="0072703F" w:rsidRDefault="0072703F" w:rsidP="00926440">
            <w:pPr>
              <w:outlineLvl w:val="6"/>
              <w:rPr>
                <w:sz w:val="20"/>
                <w:szCs w:val="20"/>
              </w:rPr>
            </w:pPr>
            <w:r w:rsidRPr="0072703F">
              <w:rPr>
                <w:sz w:val="20"/>
                <w:szCs w:val="20"/>
              </w:rPr>
              <w:t xml:space="preserve">МЕЛАНИЧ Т.А.                       </w:t>
            </w:r>
          </w:p>
        </w:tc>
        <w:tc>
          <w:tcPr>
            <w:tcW w:w="5620" w:type="dxa"/>
            <w:shd w:val="clear" w:color="auto" w:fill="auto"/>
            <w:hideMark/>
          </w:tcPr>
          <w:p w14:paraId="505E3FC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60</w:t>
            </w:r>
          </w:p>
        </w:tc>
        <w:tc>
          <w:tcPr>
            <w:tcW w:w="1774" w:type="dxa"/>
            <w:shd w:val="clear" w:color="auto" w:fill="auto"/>
            <w:noWrap/>
            <w:hideMark/>
          </w:tcPr>
          <w:p w14:paraId="4AC1E91F" w14:textId="77777777" w:rsidR="0072703F" w:rsidRPr="0072703F" w:rsidRDefault="0072703F" w:rsidP="0072703F">
            <w:pPr>
              <w:jc w:val="right"/>
              <w:outlineLvl w:val="6"/>
              <w:rPr>
                <w:sz w:val="20"/>
                <w:szCs w:val="20"/>
              </w:rPr>
            </w:pPr>
            <w:r w:rsidRPr="0072703F">
              <w:rPr>
                <w:sz w:val="20"/>
                <w:szCs w:val="20"/>
              </w:rPr>
              <w:t>0,0022495</w:t>
            </w:r>
          </w:p>
        </w:tc>
      </w:tr>
      <w:tr w:rsidR="0072703F" w:rsidRPr="0072703F" w14:paraId="4A86521E" w14:textId="77777777" w:rsidTr="0072703F">
        <w:trPr>
          <w:trHeight w:val="225"/>
        </w:trPr>
        <w:tc>
          <w:tcPr>
            <w:tcW w:w="6917" w:type="dxa"/>
            <w:shd w:val="clear" w:color="auto" w:fill="auto"/>
            <w:hideMark/>
          </w:tcPr>
          <w:p w14:paraId="3B2ECF42" w14:textId="77777777" w:rsidR="0072703F" w:rsidRPr="0072703F" w:rsidRDefault="0072703F" w:rsidP="00926440">
            <w:pPr>
              <w:outlineLvl w:val="6"/>
              <w:rPr>
                <w:sz w:val="20"/>
                <w:szCs w:val="20"/>
              </w:rPr>
            </w:pPr>
            <w:r w:rsidRPr="0072703F">
              <w:rPr>
                <w:sz w:val="20"/>
                <w:szCs w:val="20"/>
              </w:rPr>
              <w:t>МИНАКОВ ВИКТОР ПЕТРОВИЧ</w:t>
            </w:r>
          </w:p>
        </w:tc>
        <w:tc>
          <w:tcPr>
            <w:tcW w:w="5620" w:type="dxa"/>
            <w:shd w:val="clear" w:color="auto" w:fill="auto"/>
            <w:hideMark/>
          </w:tcPr>
          <w:p w14:paraId="0DD1DACA"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3</w:t>
            </w:r>
          </w:p>
        </w:tc>
        <w:tc>
          <w:tcPr>
            <w:tcW w:w="1774" w:type="dxa"/>
            <w:shd w:val="clear" w:color="auto" w:fill="auto"/>
            <w:noWrap/>
            <w:hideMark/>
          </w:tcPr>
          <w:p w14:paraId="46C3399F" w14:textId="77777777" w:rsidR="0072703F" w:rsidRPr="0072703F" w:rsidRDefault="0072703F" w:rsidP="0072703F">
            <w:pPr>
              <w:jc w:val="right"/>
              <w:outlineLvl w:val="6"/>
              <w:rPr>
                <w:sz w:val="20"/>
                <w:szCs w:val="20"/>
              </w:rPr>
            </w:pPr>
            <w:r w:rsidRPr="0072703F">
              <w:rPr>
                <w:sz w:val="20"/>
                <w:szCs w:val="20"/>
              </w:rPr>
              <w:t>0,0065431</w:t>
            </w:r>
          </w:p>
        </w:tc>
      </w:tr>
      <w:tr w:rsidR="0072703F" w:rsidRPr="0072703F" w14:paraId="67BDAF3E" w14:textId="77777777" w:rsidTr="0072703F">
        <w:trPr>
          <w:trHeight w:val="225"/>
        </w:trPr>
        <w:tc>
          <w:tcPr>
            <w:tcW w:w="6917" w:type="dxa"/>
            <w:shd w:val="clear" w:color="auto" w:fill="auto"/>
            <w:hideMark/>
          </w:tcPr>
          <w:p w14:paraId="1E091C12" w14:textId="77777777" w:rsidR="0072703F" w:rsidRPr="0072703F" w:rsidRDefault="0072703F" w:rsidP="00926440">
            <w:pPr>
              <w:outlineLvl w:val="6"/>
              <w:rPr>
                <w:sz w:val="20"/>
                <w:szCs w:val="20"/>
              </w:rPr>
            </w:pPr>
            <w:r w:rsidRPr="0072703F">
              <w:rPr>
                <w:sz w:val="20"/>
                <w:szCs w:val="20"/>
              </w:rPr>
              <w:t xml:space="preserve">МИРОШНИКОВ И.А.                    </w:t>
            </w:r>
          </w:p>
        </w:tc>
        <w:tc>
          <w:tcPr>
            <w:tcW w:w="5620" w:type="dxa"/>
            <w:shd w:val="clear" w:color="auto" w:fill="auto"/>
            <w:hideMark/>
          </w:tcPr>
          <w:p w14:paraId="5E86A9D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25</w:t>
            </w:r>
          </w:p>
        </w:tc>
        <w:tc>
          <w:tcPr>
            <w:tcW w:w="1774" w:type="dxa"/>
            <w:shd w:val="clear" w:color="auto" w:fill="auto"/>
            <w:noWrap/>
            <w:hideMark/>
          </w:tcPr>
          <w:p w14:paraId="6F2E8BFF" w14:textId="77777777" w:rsidR="0072703F" w:rsidRPr="0072703F" w:rsidRDefault="0072703F" w:rsidP="0072703F">
            <w:pPr>
              <w:jc w:val="right"/>
              <w:outlineLvl w:val="6"/>
              <w:rPr>
                <w:sz w:val="20"/>
                <w:szCs w:val="20"/>
              </w:rPr>
            </w:pPr>
            <w:r w:rsidRPr="0072703F">
              <w:rPr>
                <w:sz w:val="20"/>
                <w:szCs w:val="20"/>
              </w:rPr>
              <w:t>0,0016443</w:t>
            </w:r>
          </w:p>
        </w:tc>
      </w:tr>
      <w:tr w:rsidR="0072703F" w:rsidRPr="0072703F" w14:paraId="30C74BB3" w14:textId="77777777" w:rsidTr="0072703F">
        <w:trPr>
          <w:trHeight w:val="225"/>
        </w:trPr>
        <w:tc>
          <w:tcPr>
            <w:tcW w:w="6917" w:type="dxa"/>
            <w:shd w:val="clear" w:color="auto" w:fill="auto"/>
            <w:hideMark/>
          </w:tcPr>
          <w:p w14:paraId="72F8D63B" w14:textId="77777777" w:rsidR="0072703F" w:rsidRPr="0072703F" w:rsidRDefault="0072703F" w:rsidP="00926440">
            <w:pPr>
              <w:outlineLvl w:val="6"/>
              <w:rPr>
                <w:sz w:val="20"/>
                <w:szCs w:val="20"/>
              </w:rPr>
            </w:pPr>
            <w:r w:rsidRPr="0072703F">
              <w:rPr>
                <w:sz w:val="20"/>
                <w:szCs w:val="20"/>
              </w:rPr>
              <w:t xml:space="preserve">МИСТРЯН В.Н.                       </w:t>
            </w:r>
          </w:p>
        </w:tc>
        <w:tc>
          <w:tcPr>
            <w:tcW w:w="5620" w:type="dxa"/>
            <w:shd w:val="clear" w:color="auto" w:fill="auto"/>
            <w:hideMark/>
          </w:tcPr>
          <w:p w14:paraId="4F3F872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94</w:t>
            </w:r>
          </w:p>
        </w:tc>
        <w:tc>
          <w:tcPr>
            <w:tcW w:w="1774" w:type="dxa"/>
            <w:shd w:val="clear" w:color="auto" w:fill="auto"/>
            <w:noWrap/>
            <w:hideMark/>
          </w:tcPr>
          <w:p w14:paraId="533198FF" w14:textId="77777777" w:rsidR="0072703F" w:rsidRPr="0072703F" w:rsidRDefault="0072703F" w:rsidP="0072703F">
            <w:pPr>
              <w:jc w:val="right"/>
              <w:outlineLvl w:val="6"/>
              <w:rPr>
                <w:sz w:val="20"/>
                <w:szCs w:val="20"/>
              </w:rPr>
            </w:pPr>
            <w:r w:rsidRPr="0072703F">
              <w:rPr>
                <w:sz w:val="20"/>
                <w:szCs w:val="20"/>
              </w:rPr>
              <w:t>0,0009364</w:t>
            </w:r>
          </w:p>
        </w:tc>
      </w:tr>
      <w:tr w:rsidR="0072703F" w:rsidRPr="0072703F" w14:paraId="7A73BD2A" w14:textId="77777777" w:rsidTr="0072703F">
        <w:trPr>
          <w:trHeight w:val="225"/>
        </w:trPr>
        <w:tc>
          <w:tcPr>
            <w:tcW w:w="6917" w:type="dxa"/>
            <w:shd w:val="clear" w:color="auto" w:fill="auto"/>
            <w:hideMark/>
          </w:tcPr>
          <w:p w14:paraId="68AFDC6E" w14:textId="77777777" w:rsidR="0072703F" w:rsidRPr="0072703F" w:rsidRDefault="0072703F" w:rsidP="00926440">
            <w:pPr>
              <w:outlineLvl w:val="6"/>
              <w:rPr>
                <w:sz w:val="20"/>
                <w:szCs w:val="20"/>
              </w:rPr>
            </w:pPr>
            <w:r w:rsidRPr="0072703F">
              <w:rPr>
                <w:sz w:val="20"/>
                <w:szCs w:val="20"/>
              </w:rPr>
              <w:t xml:space="preserve">МИШИНА О.А.                        </w:t>
            </w:r>
          </w:p>
        </w:tc>
        <w:tc>
          <w:tcPr>
            <w:tcW w:w="5620" w:type="dxa"/>
            <w:shd w:val="clear" w:color="auto" w:fill="auto"/>
            <w:hideMark/>
          </w:tcPr>
          <w:p w14:paraId="3DA84FF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15</w:t>
            </w:r>
          </w:p>
        </w:tc>
        <w:tc>
          <w:tcPr>
            <w:tcW w:w="1774" w:type="dxa"/>
            <w:shd w:val="clear" w:color="auto" w:fill="auto"/>
            <w:noWrap/>
            <w:hideMark/>
          </w:tcPr>
          <w:p w14:paraId="7D106EB3" w14:textId="77777777" w:rsidR="0072703F" w:rsidRPr="0072703F" w:rsidRDefault="0072703F" w:rsidP="0072703F">
            <w:pPr>
              <w:jc w:val="right"/>
              <w:outlineLvl w:val="6"/>
              <w:rPr>
                <w:sz w:val="20"/>
                <w:szCs w:val="20"/>
              </w:rPr>
            </w:pPr>
            <w:r w:rsidRPr="0072703F">
              <w:rPr>
                <w:sz w:val="20"/>
                <w:szCs w:val="20"/>
              </w:rPr>
              <w:t>0,0021125</w:t>
            </w:r>
          </w:p>
        </w:tc>
      </w:tr>
      <w:tr w:rsidR="0072703F" w:rsidRPr="0072703F" w14:paraId="4569ECC1" w14:textId="77777777" w:rsidTr="0072703F">
        <w:trPr>
          <w:trHeight w:val="225"/>
        </w:trPr>
        <w:tc>
          <w:tcPr>
            <w:tcW w:w="6917" w:type="dxa"/>
            <w:shd w:val="clear" w:color="auto" w:fill="auto"/>
            <w:hideMark/>
          </w:tcPr>
          <w:p w14:paraId="452CE314" w14:textId="77777777" w:rsidR="0072703F" w:rsidRPr="0072703F" w:rsidRDefault="0072703F" w:rsidP="00926440">
            <w:pPr>
              <w:outlineLvl w:val="6"/>
              <w:rPr>
                <w:sz w:val="20"/>
                <w:szCs w:val="20"/>
              </w:rPr>
            </w:pPr>
            <w:r w:rsidRPr="0072703F">
              <w:rPr>
                <w:sz w:val="20"/>
                <w:szCs w:val="20"/>
              </w:rPr>
              <w:t>МО ГО "город ФОКИНО" Брянской  области</w:t>
            </w:r>
          </w:p>
        </w:tc>
        <w:tc>
          <w:tcPr>
            <w:tcW w:w="5620" w:type="dxa"/>
            <w:shd w:val="clear" w:color="auto" w:fill="auto"/>
            <w:hideMark/>
          </w:tcPr>
          <w:p w14:paraId="6610429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5A</w:t>
            </w:r>
          </w:p>
        </w:tc>
        <w:tc>
          <w:tcPr>
            <w:tcW w:w="1774" w:type="dxa"/>
            <w:shd w:val="clear" w:color="auto" w:fill="auto"/>
            <w:noWrap/>
            <w:hideMark/>
          </w:tcPr>
          <w:p w14:paraId="18D884C3" w14:textId="77777777" w:rsidR="0072703F" w:rsidRPr="0072703F" w:rsidRDefault="0072703F" w:rsidP="0072703F">
            <w:pPr>
              <w:jc w:val="right"/>
              <w:outlineLvl w:val="6"/>
              <w:rPr>
                <w:sz w:val="20"/>
                <w:szCs w:val="20"/>
              </w:rPr>
            </w:pPr>
            <w:r w:rsidRPr="0072703F">
              <w:rPr>
                <w:sz w:val="20"/>
                <w:szCs w:val="20"/>
              </w:rPr>
              <w:t>0,0046898</w:t>
            </w:r>
          </w:p>
        </w:tc>
      </w:tr>
      <w:tr w:rsidR="0072703F" w:rsidRPr="0072703F" w14:paraId="7BF0AF3A" w14:textId="77777777" w:rsidTr="0072703F">
        <w:trPr>
          <w:trHeight w:val="225"/>
        </w:trPr>
        <w:tc>
          <w:tcPr>
            <w:tcW w:w="6917" w:type="dxa"/>
            <w:shd w:val="clear" w:color="auto" w:fill="auto"/>
            <w:hideMark/>
          </w:tcPr>
          <w:p w14:paraId="0BAC7FA2" w14:textId="77777777" w:rsidR="0072703F" w:rsidRPr="0072703F" w:rsidRDefault="0072703F" w:rsidP="00926440">
            <w:pPr>
              <w:outlineLvl w:val="6"/>
              <w:rPr>
                <w:sz w:val="20"/>
                <w:szCs w:val="20"/>
              </w:rPr>
            </w:pPr>
            <w:r w:rsidRPr="0072703F">
              <w:rPr>
                <w:sz w:val="20"/>
                <w:szCs w:val="20"/>
              </w:rPr>
              <w:t>МОИСЕЕНКО НАДЕЖДА ГЕННАДЬЕВНА</w:t>
            </w:r>
          </w:p>
        </w:tc>
        <w:tc>
          <w:tcPr>
            <w:tcW w:w="5620" w:type="dxa"/>
            <w:shd w:val="clear" w:color="auto" w:fill="auto"/>
            <w:hideMark/>
          </w:tcPr>
          <w:p w14:paraId="73A9235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2</w:t>
            </w:r>
          </w:p>
        </w:tc>
        <w:tc>
          <w:tcPr>
            <w:tcW w:w="1774" w:type="dxa"/>
            <w:shd w:val="clear" w:color="auto" w:fill="auto"/>
            <w:noWrap/>
            <w:hideMark/>
          </w:tcPr>
          <w:p w14:paraId="3ABCE6D8" w14:textId="77777777" w:rsidR="0072703F" w:rsidRPr="0072703F" w:rsidRDefault="0072703F" w:rsidP="0072703F">
            <w:pPr>
              <w:jc w:val="right"/>
              <w:outlineLvl w:val="6"/>
              <w:rPr>
                <w:sz w:val="20"/>
                <w:szCs w:val="20"/>
              </w:rPr>
            </w:pPr>
            <w:r w:rsidRPr="0072703F">
              <w:rPr>
                <w:sz w:val="20"/>
                <w:szCs w:val="20"/>
              </w:rPr>
              <w:t>0,0064860</w:t>
            </w:r>
          </w:p>
        </w:tc>
      </w:tr>
      <w:tr w:rsidR="0072703F" w:rsidRPr="0072703F" w14:paraId="6C19B452" w14:textId="77777777" w:rsidTr="0072703F">
        <w:trPr>
          <w:trHeight w:val="225"/>
        </w:trPr>
        <w:tc>
          <w:tcPr>
            <w:tcW w:w="6917" w:type="dxa"/>
            <w:shd w:val="clear" w:color="auto" w:fill="auto"/>
            <w:hideMark/>
          </w:tcPr>
          <w:p w14:paraId="5B7F3E34" w14:textId="77777777" w:rsidR="0072703F" w:rsidRPr="0072703F" w:rsidRDefault="0072703F" w:rsidP="00926440">
            <w:pPr>
              <w:outlineLvl w:val="6"/>
              <w:rPr>
                <w:sz w:val="20"/>
                <w:szCs w:val="20"/>
              </w:rPr>
            </w:pPr>
            <w:r w:rsidRPr="0072703F">
              <w:rPr>
                <w:sz w:val="20"/>
                <w:szCs w:val="20"/>
              </w:rPr>
              <w:t xml:space="preserve">МУРЗИНОВА В.Г.                     </w:t>
            </w:r>
          </w:p>
        </w:tc>
        <w:tc>
          <w:tcPr>
            <w:tcW w:w="5620" w:type="dxa"/>
            <w:shd w:val="clear" w:color="auto" w:fill="auto"/>
            <w:hideMark/>
          </w:tcPr>
          <w:p w14:paraId="3B822DB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10</w:t>
            </w:r>
          </w:p>
        </w:tc>
        <w:tc>
          <w:tcPr>
            <w:tcW w:w="1774" w:type="dxa"/>
            <w:shd w:val="clear" w:color="auto" w:fill="auto"/>
            <w:noWrap/>
            <w:hideMark/>
          </w:tcPr>
          <w:p w14:paraId="0C211470"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30A62AB0" w14:textId="77777777" w:rsidTr="0072703F">
        <w:trPr>
          <w:trHeight w:val="225"/>
        </w:trPr>
        <w:tc>
          <w:tcPr>
            <w:tcW w:w="6917" w:type="dxa"/>
            <w:shd w:val="clear" w:color="auto" w:fill="auto"/>
            <w:hideMark/>
          </w:tcPr>
          <w:p w14:paraId="3127B15D" w14:textId="77777777" w:rsidR="0072703F" w:rsidRPr="0072703F" w:rsidRDefault="0072703F" w:rsidP="00926440">
            <w:pPr>
              <w:outlineLvl w:val="6"/>
              <w:rPr>
                <w:sz w:val="20"/>
                <w:szCs w:val="20"/>
              </w:rPr>
            </w:pPr>
            <w:r w:rsidRPr="0072703F">
              <w:rPr>
                <w:sz w:val="20"/>
                <w:szCs w:val="20"/>
              </w:rPr>
              <w:t>НАУМЕНКО АЛЕКСАНДР ВАЛЕРЬЕВИЧ</w:t>
            </w:r>
          </w:p>
        </w:tc>
        <w:tc>
          <w:tcPr>
            <w:tcW w:w="5620" w:type="dxa"/>
            <w:shd w:val="clear" w:color="auto" w:fill="auto"/>
            <w:hideMark/>
          </w:tcPr>
          <w:p w14:paraId="5ACC152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7, кв. 1</w:t>
            </w:r>
          </w:p>
        </w:tc>
        <w:tc>
          <w:tcPr>
            <w:tcW w:w="1774" w:type="dxa"/>
            <w:shd w:val="clear" w:color="auto" w:fill="auto"/>
            <w:noWrap/>
            <w:hideMark/>
          </w:tcPr>
          <w:p w14:paraId="62534C62" w14:textId="77777777" w:rsidR="0072703F" w:rsidRPr="0072703F" w:rsidRDefault="0072703F" w:rsidP="0072703F">
            <w:pPr>
              <w:jc w:val="right"/>
              <w:outlineLvl w:val="6"/>
              <w:rPr>
                <w:sz w:val="20"/>
                <w:szCs w:val="20"/>
              </w:rPr>
            </w:pPr>
            <w:r w:rsidRPr="0072703F">
              <w:rPr>
                <w:sz w:val="20"/>
                <w:szCs w:val="20"/>
              </w:rPr>
              <w:t>0,0047731</w:t>
            </w:r>
          </w:p>
        </w:tc>
      </w:tr>
      <w:tr w:rsidR="0072703F" w:rsidRPr="0072703F" w14:paraId="7FA71AB9" w14:textId="77777777" w:rsidTr="0072703F">
        <w:trPr>
          <w:trHeight w:val="225"/>
        </w:trPr>
        <w:tc>
          <w:tcPr>
            <w:tcW w:w="6917" w:type="dxa"/>
            <w:shd w:val="clear" w:color="auto" w:fill="auto"/>
            <w:hideMark/>
          </w:tcPr>
          <w:p w14:paraId="71C068AB" w14:textId="77777777" w:rsidR="0072703F" w:rsidRPr="0072703F" w:rsidRDefault="0072703F" w:rsidP="00926440">
            <w:pPr>
              <w:outlineLvl w:val="6"/>
              <w:rPr>
                <w:sz w:val="20"/>
                <w:szCs w:val="20"/>
              </w:rPr>
            </w:pPr>
            <w:r w:rsidRPr="0072703F">
              <w:rPr>
                <w:sz w:val="20"/>
                <w:szCs w:val="20"/>
              </w:rPr>
              <w:lastRenderedPageBreak/>
              <w:t>НЕКРАСОВА НАНА НИКИФОРОВНА</w:t>
            </w:r>
          </w:p>
        </w:tc>
        <w:tc>
          <w:tcPr>
            <w:tcW w:w="5620" w:type="dxa"/>
            <w:shd w:val="clear" w:color="auto" w:fill="auto"/>
            <w:hideMark/>
          </w:tcPr>
          <w:p w14:paraId="7D7C53F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8</w:t>
            </w:r>
          </w:p>
        </w:tc>
        <w:tc>
          <w:tcPr>
            <w:tcW w:w="1774" w:type="dxa"/>
            <w:shd w:val="clear" w:color="auto" w:fill="auto"/>
            <w:noWrap/>
            <w:hideMark/>
          </w:tcPr>
          <w:p w14:paraId="25AD2D14" w14:textId="77777777" w:rsidR="0072703F" w:rsidRPr="0072703F" w:rsidRDefault="0072703F" w:rsidP="0072703F">
            <w:pPr>
              <w:jc w:val="right"/>
              <w:outlineLvl w:val="6"/>
              <w:rPr>
                <w:sz w:val="20"/>
                <w:szCs w:val="20"/>
              </w:rPr>
            </w:pPr>
            <w:r w:rsidRPr="0072703F">
              <w:rPr>
                <w:sz w:val="20"/>
                <w:szCs w:val="20"/>
              </w:rPr>
              <w:t>0,0027634</w:t>
            </w:r>
          </w:p>
        </w:tc>
      </w:tr>
      <w:tr w:rsidR="0072703F" w:rsidRPr="0072703F" w14:paraId="3E636C65" w14:textId="77777777" w:rsidTr="0072703F">
        <w:trPr>
          <w:trHeight w:val="225"/>
        </w:trPr>
        <w:tc>
          <w:tcPr>
            <w:tcW w:w="6917" w:type="dxa"/>
            <w:shd w:val="clear" w:color="auto" w:fill="auto"/>
            <w:hideMark/>
          </w:tcPr>
          <w:p w14:paraId="48B92FD4" w14:textId="77777777" w:rsidR="0072703F" w:rsidRPr="0072703F" w:rsidRDefault="0072703F" w:rsidP="00926440">
            <w:pPr>
              <w:outlineLvl w:val="6"/>
              <w:rPr>
                <w:sz w:val="20"/>
                <w:szCs w:val="20"/>
              </w:rPr>
            </w:pPr>
            <w:r w:rsidRPr="0072703F">
              <w:rPr>
                <w:sz w:val="20"/>
                <w:szCs w:val="20"/>
              </w:rPr>
              <w:t xml:space="preserve">НЕСТЕРЕНКО А.В.                    </w:t>
            </w:r>
          </w:p>
        </w:tc>
        <w:tc>
          <w:tcPr>
            <w:tcW w:w="5620" w:type="dxa"/>
            <w:shd w:val="clear" w:color="auto" w:fill="auto"/>
            <w:hideMark/>
          </w:tcPr>
          <w:p w14:paraId="036CC55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30</w:t>
            </w:r>
          </w:p>
        </w:tc>
        <w:tc>
          <w:tcPr>
            <w:tcW w:w="1774" w:type="dxa"/>
            <w:shd w:val="clear" w:color="auto" w:fill="auto"/>
            <w:noWrap/>
            <w:hideMark/>
          </w:tcPr>
          <w:p w14:paraId="7EDB4E9A" w14:textId="77777777" w:rsidR="0072703F" w:rsidRPr="0072703F" w:rsidRDefault="0072703F" w:rsidP="0072703F">
            <w:pPr>
              <w:jc w:val="right"/>
              <w:outlineLvl w:val="6"/>
              <w:rPr>
                <w:sz w:val="20"/>
                <w:szCs w:val="20"/>
              </w:rPr>
            </w:pPr>
            <w:r w:rsidRPr="0072703F">
              <w:rPr>
                <w:sz w:val="20"/>
                <w:szCs w:val="20"/>
              </w:rPr>
              <w:t>0,0010848</w:t>
            </w:r>
          </w:p>
        </w:tc>
      </w:tr>
      <w:tr w:rsidR="0072703F" w:rsidRPr="0072703F" w14:paraId="4118CEFF" w14:textId="77777777" w:rsidTr="0072703F">
        <w:trPr>
          <w:trHeight w:val="225"/>
        </w:trPr>
        <w:tc>
          <w:tcPr>
            <w:tcW w:w="6917" w:type="dxa"/>
            <w:shd w:val="clear" w:color="auto" w:fill="auto"/>
            <w:hideMark/>
          </w:tcPr>
          <w:p w14:paraId="074241AD" w14:textId="77777777" w:rsidR="0072703F" w:rsidRPr="0072703F" w:rsidRDefault="0072703F" w:rsidP="00926440">
            <w:pPr>
              <w:outlineLvl w:val="6"/>
              <w:rPr>
                <w:sz w:val="20"/>
                <w:szCs w:val="20"/>
              </w:rPr>
            </w:pPr>
            <w:proofErr w:type="spellStart"/>
            <w:r w:rsidRPr="0072703F">
              <w:rPr>
                <w:sz w:val="20"/>
                <w:szCs w:val="20"/>
              </w:rPr>
              <w:t>Никеева</w:t>
            </w:r>
            <w:proofErr w:type="spellEnd"/>
            <w:r w:rsidRPr="0072703F">
              <w:rPr>
                <w:sz w:val="20"/>
                <w:szCs w:val="20"/>
              </w:rPr>
              <w:t xml:space="preserve"> Светлана Валерьевна</w:t>
            </w:r>
          </w:p>
        </w:tc>
        <w:tc>
          <w:tcPr>
            <w:tcW w:w="5620" w:type="dxa"/>
            <w:shd w:val="clear" w:color="auto" w:fill="auto"/>
            <w:hideMark/>
          </w:tcPr>
          <w:p w14:paraId="13DE3B4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6</w:t>
            </w:r>
          </w:p>
        </w:tc>
        <w:tc>
          <w:tcPr>
            <w:tcW w:w="1774" w:type="dxa"/>
            <w:shd w:val="clear" w:color="auto" w:fill="auto"/>
            <w:noWrap/>
            <w:hideMark/>
          </w:tcPr>
          <w:p w14:paraId="4F95CE51" w14:textId="77777777" w:rsidR="0072703F" w:rsidRPr="0072703F" w:rsidRDefault="0072703F" w:rsidP="0072703F">
            <w:pPr>
              <w:jc w:val="right"/>
              <w:outlineLvl w:val="6"/>
              <w:rPr>
                <w:sz w:val="20"/>
                <w:szCs w:val="20"/>
              </w:rPr>
            </w:pPr>
            <w:r w:rsidRPr="0072703F">
              <w:rPr>
                <w:sz w:val="20"/>
                <w:szCs w:val="20"/>
              </w:rPr>
              <w:t>0,0061548</w:t>
            </w:r>
          </w:p>
        </w:tc>
      </w:tr>
      <w:tr w:rsidR="0072703F" w:rsidRPr="0072703F" w14:paraId="3349312F" w14:textId="77777777" w:rsidTr="0072703F">
        <w:trPr>
          <w:trHeight w:val="225"/>
        </w:trPr>
        <w:tc>
          <w:tcPr>
            <w:tcW w:w="6917" w:type="dxa"/>
            <w:shd w:val="clear" w:color="auto" w:fill="auto"/>
            <w:hideMark/>
          </w:tcPr>
          <w:p w14:paraId="6FC9D0BE" w14:textId="77777777" w:rsidR="0072703F" w:rsidRPr="0072703F" w:rsidRDefault="0072703F" w:rsidP="00926440">
            <w:pPr>
              <w:outlineLvl w:val="6"/>
              <w:rPr>
                <w:sz w:val="20"/>
                <w:szCs w:val="20"/>
              </w:rPr>
            </w:pPr>
            <w:r w:rsidRPr="0072703F">
              <w:rPr>
                <w:sz w:val="20"/>
                <w:szCs w:val="20"/>
              </w:rPr>
              <w:t>НИКИТИЧЕВ ИГОРЬ ВЛАДИМИРОВИЧ</w:t>
            </w:r>
          </w:p>
        </w:tc>
        <w:tc>
          <w:tcPr>
            <w:tcW w:w="5620" w:type="dxa"/>
            <w:shd w:val="clear" w:color="auto" w:fill="auto"/>
            <w:hideMark/>
          </w:tcPr>
          <w:p w14:paraId="2C5A0D8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2</w:t>
            </w:r>
          </w:p>
        </w:tc>
        <w:tc>
          <w:tcPr>
            <w:tcW w:w="1774" w:type="dxa"/>
            <w:shd w:val="clear" w:color="auto" w:fill="auto"/>
            <w:noWrap/>
            <w:hideMark/>
          </w:tcPr>
          <w:p w14:paraId="15C4A060"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2DDD7B7" w14:textId="77777777" w:rsidTr="0072703F">
        <w:trPr>
          <w:trHeight w:val="225"/>
        </w:trPr>
        <w:tc>
          <w:tcPr>
            <w:tcW w:w="6917" w:type="dxa"/>
            <w:shd w:val="clear" w:color="auto" w:fill="auto"/>
            <w:hideMark/>
          </w:tcPr>
          <w:p w14:paraId="19F0954B" w14:textId="77777777" w:rsidR="0072703F" w:rsidRPr="0072703F" w:rsidRDefault="0072703F" w:rsidP="00926440">
            <w:pPr>
              <w:outlineLvl w:val="6"/>
              <w:rPr>
                <w:sz w:val="20"/>
                <w:szCs w:val="20"/>
              </w:rPr>
            </w:pPr>
            <w:r w:rsidRPr="0072703F">
              <w:rPr>
                <w:sz w:val="20"/>
                <w:szCs w:val="20"/>
              </w:rPr>
              <w:t>НИКУЛОЧКИНА НИНЕЛЬ ВЛАДИМИРОВНА</w:t>
            </w:r>
          </w:p>
        </w:tc>
        <w:tc>
          <w:tcPr>
            <w:tcW w:w="5620" w:type="dxa"/>
            <w:shd w:val="clear" w:color="auto" w:fill="auto"/>
            <w:hideMark/>
          </w:tcPr>
          <w:p w14:paraId="3D9C21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6</w:t>
            </w:r>
          </w:p>
        </w:tc>
        <w:tc>
          <w:tcPr>
            <w:tcW w:w="1774" w:type="dxa"/>
            <w:shd w:val="clear" w:color="auto" w:fill="auto"/>
            <w:noWrap/>
            <w:hideMark/>
          </w:tcPr>
          <w:p w14:paraId="29ADFD5E" w14:textId="77777777" w:rsidR="0072703F" w:rsidRPr="0072703F" w:rsidRDefault="0072703F" w:rsidP="0072703F">
            <w:pPr>
              <w:jc w:val="right"/>
              <w:outlineLvl w:val="6"/>
              <w:rPr>
                <w:sz w:val="20"/>
                <w:szCs w:val="20"/>
              </w:rPr>
            </w:pPr>
            <w:r w:rsidRPr="0072703F">
              <w:rPr>
                <w:sz w:val="20"/>
                <w:szCs w:val="20"/>
              </w:rPr>
              <w:t>0,0047274</w:t>
            </w:r>
          </w:p>
        </w:tc>
      </w:tr>
      <w:tr w:rsidR="0072703F" w:rsidRPr="0072703F" w14:paraId="2F31F30D" w14:textId="77777777" w:rsidTr="0072703F">
        <w:trPr>
          <w:trHeight w:val="225"/>
        </w:trPr>
        <w:tc>
          <w:tcPr>
            <w:tcW w:w="6917" w:type="dxa"/>
            <w:shd w:val="clear" w:color="auto" w:fill="auto"/>
            <w:hideMark/>
          </w:tcPr>
          <w:p w14:paraId="63A955C7" w14:textId="77777777" w:rsidR="0072703F" w:rsidRPr="0072703F" w:rsidRDefault="0072703F" w:rsidP="00926440">
            <w:pPr>
              <w:outlineLvl w:val="6"/>
              <w:rPr>
                <w:sz w:val="20"/>
                <w:szCs w:val="20"/>
              </w:rPr>
            </w:pPr>
            <w:r w:rsidRPr="0072703F">
              <w:rPr>
                <w:sz w:val="20"/>
                <w:szCs w:val="20"/>
              </w:rPr>
              <w:t xml:space="preserve">НОВИКОВ А.П.                       </w:t>
            </w:r>
          </w:p>
        </w:tc>
        <w:tc>
          <w:tcPr>
            <w:tcW w:w="5620" w:type="dxa"/>
            <w:shd w:val="clear" w:color="auto" w:fill="auto"/>
            <w:hideMark/>
          </w:tcPr>
          <w:p w14:paraId="724CAC6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82</w:t>
            </w:r>
          </w:p>
        </w:tc>
        <w:tc>
          <w:tcPr>
            <w:tcW w:w="1774" w:type="dxa"/>
            <w:shd w:val="clear" w:color="auto" w:fill="auto"/>
            <w:noWrap/>
            <w:hideMark/>
          </w:tcPr>
          <w:p w14:paraId="027DCD19" w14:textId="77777777" w:rsidR="0072703F" w:rsidRPr="0072703F" w:rsidRDefault="0072703F" w:rsidP="0072703F">
            <w:pPr>
              <w:jc w:val="right"/>
              <w:outlineLvl w:val="6"/>
              <w:rPr>
                <w:sz w:val="20"/>
                <w:szCs w:val="20"/>
              </w:rPr>
            </w:pPr>
            <w:r w:rsidRPr="0072703F">
              <w:rPr>
                <w:sz w:val="20"/>
                <w:szCs w:val="20"/>
              </w:rPr>
              <w:t>0,0010620</w:t>
            </w:r>
          </w:p>
        </w:tc>
      </w:tr>
      <w:tr w:rsidR="0072703F" w:rsidRPr="0072703F" w14:paraId="348144C7" w14:textId="77777777" w:rsidTr="0072703F">
        <w:trPr>
          <w:trHeight w:val="225"/>
        </w:trPr>
        <w:tc>
          <w:tcPr>
            <w:tcW w:w="6917" w:type="dxa"/>
            <w:shd w:val="clear" w:color="auto" w:fill="auto"/>
            <w:hideMark/>
          </w:tcPr>
          <w:p w14:paraId="2A4611B1" w14:textId="77777777" w:rsidR="0072703F" w:rsidRPr="0072703F" w:rsidRDefault="0072703F" w:rsidP="00926440">
            <w:pPr>
              <w:outlineLvl w:val="6"/>
              <w:rPr>
                <w:sz w:val="20"/>
                <w:szCs w:val="20"/>
              </w:rPr>
            </w:pPr>
            <w:r w:rsidRPr="0072703F">
              <w:rPr>
                <w:sz w:val="20"/>
                <w:szCs w:val="20"/>
              </w:rPr>
              <w:t>НОВИКОВА Г И</w:t>
            </w:r>
          </w:p>
        </w:tc>
        <w:tc>
          <w:tcPr>
            <w:tcW w:w="5620" w:type="dxa"/>
            <w:shd w:val="clear" w:color="auto" w:fill="auto"/>
            <w:hideMark/>
          </w:tcPr>
          <w:p w14:paraId="5D21873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22</w:t>
            </w:r>
          </w:p>
        </w:tc>
        <w:tc>
          <w:tcPr>
            <w:tcW w:w="1774" w:type="dxa"/>
            <w:shd w:val="clear" w:color="auto" w:fill="auto"/>
            <w:noWrap/>
            <w:hideMark/>
          </w:tcPr>
          <w:p w14:paraId="6A4D59F7" w14:textId="77777777" w:rsidR="0072703F" w:rsidRPr="0072703F" w:rsidRDefault="0072703F" w:rsidP="0072703F">
            <w:pPr>
              <w:jc w:val="right"/>
              <w:outlineLvl w:val="6"/>
              <w:rPr>
                <w:sz w:val="20"/>
                <w:szCs w:val="20"/>
              </w:rPr>
            </w:pPr>
            <w:r w:rsidRPr="0072703F">
              <w:rPr>
                <w:sz w:val="20"/>
                <w:szCs w:val="20"/>
              </w:rPr>
              <w:t>0,0116588</w:t>
            </w:r>
          </w:p>
        </w:tc>
      </w:tr>
      <w:tr w:rsidR="0072703F" w:rsidRPr="0072703F" w14:paraId="0F13C490" w14:textId="77777777" w:rsidTr="0072703F">
        <w:trPr>
          <w:trHeight w:val="225"/>
        </w:trPr>
        <w:tc>
          <w:tcPr>
            <w:tcW w:w="6917" w:type="dxa"/>
            <w:shd w:val="clear" w:color="auto" w:fill="auto"/>
            <w:hideMark/>
          </w:tcPr>
          <w:p w14:paraId="5E385D48" w14:textId="77777777" w:rsidR="0072703F" w:rsidRPr="0072703F" w:rsidRDefault="0072703F" w:rsidP="00926440">
            <w:pPr>
              <w:outlineLvl w:val="6"/>
              <w:rPr>
                <w:sz w:val="20"/>
                <w:szCs w:val="20"/>
              </w:rPr>
            </w:pPr>
            <w:r w:rsidRPr="0072703F">
              <w:rPr>
                <w:sz w:val="20"/>
                <w:szCs w:val="20"/>
              </w:rPr>
              <w:t xml:space="preserve">ОБЛОЖИН М.Н.                       </w:t>
            </w:r>
          </w:p>
        </w:tc>
        <w:tc>
          <w:tcPr>
            <w:tcW w:w="5620" w:type="dxa"/>
            <w:shd w:val="clear" w:color="auto" w:fill="auto"/>
            <w:hideMark/>
          </w:tcPr>
          <w:p w14:paraId="335F8EF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76</w:t>
            </w:r>
          </w:p>
        </w:tc>
        <w:tc>
          <w:tcPr>
            <w:tcW w:w="1774" w:type="dxa"/>
            <w:shd w:val="clear" w:color="auto" w:fill="auto"/>
            <w:noWrap/>
            <w:hideMark/>
          </w:tcPr>
          <w:p w14:paraId="73FB69B9" w14:textId="77777777" w:rsidR="0072703F" w:rsidRPr="0072703F" w:rsidRDefault="0072703F" w:rsidP="0072703F">
            <w:pPr>
              <w:jc w:val="right"/>
              <w:outlineLvl w:val="6"/>
              <w:rPr>
                <w:sz w:val="20"/>
                <w:szCs w:val="20"/>
              </w:rPr>
            </w:pPr>
            <w:r w:rsidRPr="0072703F">
              <w:rPr>
                <w:sz w:val="20"/>
                <w:szCs w:val="20"/>
              </w:rPr>
              <w:t>0,0010962</w:t>
            </w:r>
          </w:p>
        </w:tc>
      </w:tr>
      <w:tr w:rsidR="0072703F" w:rsidRPr="0072703F" w14:paraId="5F7F8385" w14:textId="77777777" w:rsidTr="0072703F">
        <w:trPr>
          <w:trHeight w:val="225"/>
        </w:trPr>
        <w:tc>
          <w:tcPr>
            <w:tcW w:w="6917" w:type="dxa"/>
            <w:shd w:val="clear" w:color="auto" w:fill="auto"/>
            <w:hideMark/>
          </w:tcPr>
          <w:p w14:paraId="04688096" w14:textId="77777777" w:rsidR="0072703F" w:rsidRPr="0072703F" w:rsidRDefault="0072703F" w:rsidP="00926440">
            <w:pPr>
              <w:outlineLvl w:val="6"/>
              <w:rPr>
                <w:sz w:val="20"/>
                <w:szCs w:val="20"/>
              </w:rPr>
            </w:pPr>
            <w:r w:rsidRPr="0072703F">
              <w:rPr>
                <w:sz w:val="20"/>
                <w:szCs w:val="20"/>
              </w:rPr>
              <w:t xml:space="preserve">ОВЧИННЕКОВА Е.Ю.                   </w:t>
            </w:r>
          </w:p>
        </w:tc>
        <w:tc>
          <w:tcPr>
            <w:tcW w:w="5620" w:type="dxa"/>
            <w:shd w:val="clear" w:color="auto" w:fill="auto"/>
            <w:hideMark/>
          </w:tcPr>
          <w:p w14:paraId="3819BDC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50</w:t>
            </w:r>
          </w:p>
        </w:tc>
        <w:tc>
          <w:tcPr>
            <w:tcW w:w="1774" w:type="dxa"/>
            <w:shd w:val="clear" w:color="auto" w:fill="auto"/>
            <w:noWrap/>
            <w:hideMark/>
          </w:tcPr>
          <w:p w14:paraId="4E92597A" w14:textId="77777777" w:rsidR="0072703F" w:rsidRPr="0072703F" w:rsidRDefault="0072703F" w:rsidP="0072703F">
            <w:pPr>
              <w:jc w:val="right"/>
              <w:outlineLvl w:val="6"/>
              <w:rPr>
                <w:sz w:val="20"/>
                <w:szCs w:val="20"/>
              </w:rPr>
            </w:pPr>
            <w:r w:rsidRPr="0072703F">
              <w:rPr>
                <w:sz w:val="20"/>
                <w:szCs w:val="20"/>
              </w:rPr>
              <w:t>0,0018841</w:t>
            </w:r>
          </w:p>
        </w:tc>
      </w:tr>
      <w:tr w:rsidR="0072703F" w:rsidRPr="0072703F" w14:paraId="77A0E60D" w14:textId="77777777" w:rsidTr="0072703F">
        <w:trPr>
          <w:trHeight w:val="225"/>
        </w:trPr>
        <w:tc>
          <w:tcPr>
            <w:tcW w:w="6917" w:type="dxa"/>
            <w:shd w:val="clear" w:color="auto" w:fill="auto"/>
            <w:hideMark/>
          </w:tcPr>
          <w:p w14:paraId="39E57C3A" w14:textId="77777777" w:rsidR="0072703F" w:rsidRPr="0072703F" w:rsidRDefault="0072703F" w:rsidP="00926440">
            <w:pPr>
              <w:outlineLvl w:val="6"/>
              <w:rPr>
                <w:sz w:val="20"/>
                <w:szCs w:val="20"/>
              </w:rPr>
            </w:pPr>
            <w:r w:rsidRPr="0072703F">
              <w:rPr>
                <w:sz w:val="20"/>
                <w:szCs w:val="20"/>
              </w:rPr>
              <w:t xml:space="preserve">ПАВЛЕНКО Н.В.                      </w:t>
            </w:r>
          </w:p>
        </w:tc>
        <w:tc>
          <w:tcPr>
            <w:tcW w:w="5620" w:type="dxa"/>
            <w:shd w:val="clear" w:color="auto" w:fill="auto"/>
            <w:hideMark/>
          </w:tcPr>
          <w:p w14:paraId="33DBA10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86</w:t>
            </w:r>
          </w:p>
        </w:tc>
        <w:tc>
          <w:tcPr>
            <w:tcW w:w="1774" w:type="dxa"/>
            <w:shd w:val="clear" w:color="auto" w:fill="auto"/>
            <w:noWrap/>
            <w:hideMark/>
          </w:tcPr>
          <w:p w14:paraId="0BBD48DC" w14:textId="77777777" w:rsidR="0072703F" w:rsidRPr="0072703F" w:rsidRDefault="0072703F" w:rsidP="0072703F">
            <w:pPr>
              <w:jc w:val="right"/>
              <w:outlineLvl w:val="6"/>
              <w:rPr>
                <w:sz w:val="20"/>
                <w:szCs w:val="20"/>
              </w:rPr>
            </w:pPr>
            <w:r w:rsidRPr="0072703F">
              <w:rPr>
                <w:sz w:val="20"/>
                <w:szCs w:val="20"/>
              </w:rPr>
              <w:t>0,0009249</w:t>
            </w:r>
          </w:p>
        </w:tc>
      </w:tr>
      <w:tr w:rsidR="0072703F" w:rsidRPr="0072703F" w14:paraId="1029B3B1" w14:textId="77777777" w:rsidTr="0072703F">
        <w:trPr>
          <w:trHeight w:val="225"/>
        </w:trPr>
        <w:tc>
          <w:tcPr>
            <w:tcW w:w="6917" w:type="dxa"/>
            <w:shd w:val="clear" w:color="auto" w:fill="auto"/>
            <w:hideMark/>
          </w:tcPr>
          <w:p w14:paraId="72A68186" w14:textId="77777777" w:rsidR="0072703F" w:rsidRPr="0072703F" w:rsidRDefault="0072703F" w:rsidP="00926440">
            <w:pPr>
              <w:outlineLvl w:val="6"/>
              <w:rPr>
                <w:sz w:val="20"/>
                <w:szCs w:val="20"/>
              </w:rPr>
            </w:pPr>
            <w:proofErr w:type="spellStart"/>
            <w:r w:rsidRPr="0072703F">
              <w:rPr>
                <w:sz w:val="20"/>
                <w:szCs w:val="20"/>
              </w:rPr>
              <w:t>Павлинова</w:t>
            </w:r>
            <w:proofErr w:type="spellEnd"/>
            <w:r w:rsidRPr="0072703F">
              <w:rPr>
                <w:sz w:val="20"/>
                <w:szCs w:val="20"/>
              </w:rPr>
              <w:t xml:space="preserve"> Екатерина Викторовна</w:t>
            </w:r>
          </w:p>
        </w:tc>
        <w:tc>
          <w:tcPr>
            <w:tcW w:w="5620" w:type="dxa"/>
            <w:shd w:val="clear" w:color="auto" w:fill="auto"/>
            <w:hideMark/>
          </w:tcPr>
          <w:p w14:paraId="78C3D4C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3, кв. 1</w:t>
            </w:r>
          </w:p>
        </w:tc>
        <w:tc>
          <w:tcPr>
            <w:tcW w:w="1774" w:type="dxa"/>
            <w:shd w:val="clear" w:color="auto" w:fill="auto"/>
            <w:noWrap/>
            <w:hideMark/>
          </w:tcPr>
          <w:p w14:paraId="0BC7EF0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317B25AA" w14:textId="77777777" w:rsidTr="0072703F">
        <w:trPr>
          <w:trHeight w:val="225"/>
        </w:trPr>
        <w:tc>
          <w:tcPr>
            <w:tcW w:w="6917" w:type="dxa"/>
            <w:shd w:val="clear" w:color="auto" w:fill="auto"/>
            <w:hideMark/>
          </w:tcPr>
          <w:p w14:paraId="2ADF401B" w14:textId="77777777" w:rsidR="0072703F" w:rsidRPr="0072703F" w:rsidRDefault="0072703F" w:rsidP="00926440">
            <w:pPr>
              <w:outlineLvl w:val="6"/>
              <w:rPr>
                <w:sz w:val="20"/>
                <w:szCs w:val="20"/>
              </w:rPr>
            </w:pPr>
            <w:r w:rsidRPr="0072703F">
              <w:rPr>
                <w:sz w:val="20"/>
                <w:szCs w:val="20"/>
              </w:rPr>
              <w:t xml:space="preserve">ПАНКОВ НИКОЛАЙ НИКОЛАЕВИЧ                                                       </w:t>
            </w:r>
          </w:p>
        </w:tc>
        <w:tc>
          <w:tcPr>
            <w:tcW w:w="5620" w:type="dxa"/>
            <w:shd w:val="clear" w:color="auto" w:fill="auto"/>
            <w:hideMark/>
          </w:tcPr>
          <w:p w14:paraId="51AB052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10, кв. 1</w:t>
            </w:r>
          </w:p>
        </w:tc>
        <w:tc>
          <w:tcPr>
            <w:tcW w:w="1774" w:type="dxa"/>
            <w:shd w:val="clear" w:color="auto" w:fill="auto"/>
            <w:noWrap/>
            <w:hideMark/>
          </w:tcPr>
          <w:p w14:paraId="28F09B1B" w14:textId="77777777" w:rsidR="0072703F" w:rsidRPr="0072703F" w:rsidRDefault="0072703F" w:rsidP="0072703F">
            <w:pPr>
              <w:jc w:val="right"/>
              <w:outlineLvl w:val="6"/>
              <w:rPr>
                <w:sz w:val="20"/>
                <w:szCs w:val="20"/>
              </w:rPr>
            </w:pPr>
            <w:r w:rsidRPr="0072703F">
              <w:rPr>
                <w:sz w:val="20"/>
                <w:szCs w:val="20"/>
              </w:rPr>
              <w:t>0,0042821</w:t>
            </w:r>
          </w:p>
        </w:tc>
      </w:tr>
      <w:tr w:rsidR="0072703F" w:rsidRPr="0072703F" w14:paraId="6230D26C" w14:textId="77777777" w:rsidTr="0072703F">
        <w:trPr>
          <w:trHeight w:val="225"/>
        </w:trPr>
        <w:tc>
          <w:tcPr>
            <w:tcW w:w="6917" w:type="dxa"/>
            <w:shd w:val="clear" w:color="auto" w:fill="auto"/>
            <w:hideMark/>
          </w:tcPr>
          <w:p w14:paraId="5C60AFD7" w14:textId="77777777" w:rsidR="0072703F" w:rsidRPr="0072703F" w:rsidRDefault="0072703F" w:rsidP="00926440">
            <w:pPr>
              <w:outlineLvl w:val="6"/>
              <w:rPr>
                <w:sz w:val="20"/>
                <w:szCs w:val="20"/>
              </w:rPr>
            </w:pPr>
            <w:r w:rsidRPr="0072703F">
              <w:rPr>
                <w:sz w:val="20"/>
                <w:szCs w:val="20"/>
              </w:rPr>
              <w:t xml:space="preserve">ПАНФЕРОВА И.А.                     </w:t>
            </w:r>
          </w:p>
        </w:tc>
        <w:tc>
          <w:tcPr>
            <w:tcW w:w="5620" w:type="dxa"/>
            <w:shd w:val="clear" w:color="auto" w:fill="auto"/>
            <w:hideMark/>
          </w:tcPr>
          <w:p w14:paraId="0446B7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27</w:t>
            </w:r>
          </w:p>
        </w:tc>
        <w:tc>
          <w:tcPr>
            <w:tcW w:w="1774" w:type="dxa"/>
            <w:shd w:val="clear" w:color="auto" w:fill="auto"/>
            <w:noWrap/>
            <w:hideMark/>
          </w:tcPr>
          <w:p w14:paraId="27EA4A4A" w14:textId="77777777" w:rsidR="0072703F" w:rsidRPr="0072703F" w:rsidRDefault="0072703F" w:rsidP="0072703F">
            <w:pPr>
              <w:jc w:val="right"/>
              <w:outlineLvl w:val="6"/>
              <w:rPr>
                <w:sz w:val="20"/>
                <w:szCs w:val="20"/>
              </w:rPr>
            </w:pPr>
            <w:r w:rsidRPr="0072703F">
              <w:rPr>
                <w:sz w:val="20"/>
                <w:szCs w:val="20"/>
              </w:rPr>
              <w:t>0,0020326</w:t>
            </w:r>
          </w:p>
        </w:tc>
      </w:tr>
      <w:tr w:rsidR="0072703F" w:rsidRPr="0072703F" w14:paraId="60156941" w14:textId="77777777" w:rsidTr="0072703F">
        <w:trPr>
          <w:trHeight w:val="225"/>
        </w:trPr>
        <w:tc>
          <w:tcPr>
            <w:tcW w:w="6917" w:type="dxa"/>
            <w:shd w:val="clear" w:color="auto" w:fill="auto"/>
            <w:hideMark/>
          </w:tcPr>
          <w:p w14:paraId="06055566" w14:textId="77777777" w:rsidR="0072703F" w:rsidRPr="0072703F" w:rsidRDefault="0072703F" w:rsidP="00926440">
            <w:pPr>
              <w:outlineLvl w:val="6"/>
              <w:rPr>
                <w:sz w:val="20"/>
                <w:szCs w:val="20"/>
              </w:rPr>
            </w:pPr>
            <w:r w:rsidRPr="0072703F">
              <w:rPr>
                <w:sz w:val="20"/>
                <w:szCs w:val="20"/>
              </w:rPr>
              <w:t xml:space="preserve">ПАЦИНСКАЯ Е.Г.                     </w:t>
            </w:r>
          </w:p>
        </w:tc>
        <w:tc>
          <w:tcPr>
            <w:tcW w:w="5620" w:type="dxa"/>
            <w:shd w:val="clear" w:color="auto" w:fill="auto"/>
            <w:hideMark/>
          </w:tcPr>
          <w:p w14:paraId="15A9ED9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63</w:t>
            </w:r>
          </w:p>
        </w:tc>
        <w:tc>
          <w:tcPr>
            <w:tcW w:w="1774" w:type="dxa"/>
            <w:shd w:val="clear" w:color="auto" w:fill="auto"/>
            <w:noWrap/>
            <w:hideMark/>
          </w:tcPr>
          <w:p w14:paraId="330BA067" w14:textId="77777777" w:rsidR="0072703F" w:rsidRPr="0072703F" w:rsidRDefault="0072703F" w:rsidP="0072703F">
            <w:pPr>
              <w:jc w:val="right"/>
              <w:outlineLvl w:val="6"/>
              <w:rPr>
                <w:sz w:val="20"/>
                <w:szCs w:val="20"/>
              </w:rPr>
            </w:pPr>
            <w:r w:rsidRPr="0072703F">
              <w:rPr>
                <w:sz w:val="20"/>
                <w:szCs w:val="20"/>
              </w:rPr>
              <w:t>0,0016672</w:t>
            </w:r>
          </w:p>
        </w:tc>
      </w:tr>
      <w:tr w:rsidR="0072703F" w:rsidRPr="0072703F" w14:paraId="2868CB95" w14:textId="77777777" w:rsidTr="0072703F">
        <w:trPr>
          <w:trHeight w:val="225"/>
        </w:trPr>
        <w:tc>
          <w:tcPr>
            <w:tcW w:w="6917" w:type="dxa"/>
            <w:shd w:val="clear" w:color="auto" w:fill="auto"/>
            <w:hideMark/>
          </w:tcPr>
          <w:p w14:paraId="3073DAA6" w14:textId="77777777" w:rsidR="0072703F" w:rsidRPr="0072703F" w:rsidRDefault="0072703F" w:rsidP="00926440">
            <w:pPr>
              <w:outlineLvl w:val="6"/>
              <w:rPr>
                <w:sz w:val="20"/>
                <w:szCs w:val="20"/>
              </w:rPr>
            </w:pPr>
            <w:r w:rsidRPr="0072703F">
              <w:rPr>
                <w:sz w:val="20"/>
                <w:szCs w:val="20"/>
              </w:rPr>
              <w:t>ПЕВНЕВА СВЕТЛАНА АНАТОЛЬЕВНА</w:t>
            </w:r>
          </w:p>
        </w:tc>
        <w:tc>
          <w:tcPr>
            <w:tcW w:w="5620" w:type="dxa"/>
            <w:shd w:val="clear" w:color="auto" w:fill="auto"/>
            <w:hideMark/>
          </w:tcPr>
          <w:p w14:paraId="6797EBB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5Б</w:t>
            </w:r>
          </w:p>
        </w:tc>
        <w:tc>
          <w:tcPr>
            <w:tcW w:w="1774" w:type="dxa"/>
            <w:shd w:val="clear" w:color="auto" w:fill="auto"/>
            <w:noWrap/>
            <w:hideMark/>
          </w:tcPr>
          <w:p w14:paraId="4A39D9E4" w14:textId="77777777" w:rsidR="0072703F" w:rsidRPr="0072703F" w:rsidRDefault="0072703F" w:rsidP="0072703F">
            <w:pPr>
              <w:jc w:val="right"/>
              <w:outlineLvl w:val="6"/>
              <w:rPr>
                <w:sz w:val="20"/>
                <w:szCs w:val="20"/>
              </w:rPr>
            </w:pPr>
            <w:r w:rsidRPr="0072703F">
              <w:rPr>
                <w:sz w:val="20"/>
                <w:szCs w:val="20"/>
              </w:rPr>
              <w:t>0,0054468</w:t>
            </w:r>
          </w:p>
        </w:tc>
      </w:tr>
      <w:tr w:rsidR="0072703F" w:rsidRPr="0072703F" w14:paraId="0243A6F0" w14:textId="77777777" w:rsidTr="0072703F">
        <w:trPr>
          <w:trHeight w:val="225"/>
        </w:trPr>
        <w:tc>
          <w:tcPr>
            <w:tcW w:w="6917" w:type="dxa"/>
            <w:shd w:val="clear" w:color="auto" w:fill="auto"/>
            <w:hideMark/>
          </w:tcPr>
          <w:p w14:paraId="5756DF1B" w14:textId="77777777" w:rsidR="0072703F" w:rsidRPr="0072703F" w:rsidRDefault="0072703F" w:rsidP="00926440">
            <w:pPr>
              <w:outlineLvl w:val="6"/>
              <w:rPr>
                <w:sz w:val="20"/>
                <w:szCs w:val="20"/>
              </w:rPr>
            </w:pPr>
            <w:r w:rsidRPr="0072703F">
              <w:rPr>
                <w:sz w:val="20"/>
                <w:szCs w:val="20"/>
              </w:rPr>
              <w:t xml:space="preserve">ПИЛЬКИН М.А.                       </w:t>
            </w:r>
          </w:p>
        </w:tc>
        <w:tc>
          <w:tcPr>
            <w:tcW w:w="5620" w:type="dxa"/>
            <w:shd w:val="clear" w:color="auto" w:fill="auto"/>
            <w:hideMark/>
          </w:tcPr>
          <w:p w14:paraId="3AB9EFB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46</w:t>
            </w:r>
          </w:p>
        </w:tc>
        <w:tc>
          <w:tcPr>
            <w:tcW w:w="1774" w:type="dxa"/>
            <w:shd w:val="clear" w:color="auto" w:fill="auto"/>
            <w:noWrap/>
            <w:hideMark/>
          </w:tcPr>
          <w:p w14:paraId="0A2D2DD3" w14:textId="77777777" w:rsidR="0072703F" w:rsidRPr="0072703F" w:rsidRDefault="0072703F" w:rsidP="0072703F">
            <w:pPr>
              <w:jc w:val="right"/>
              <w:outlineLvl w:val="6"/>
              <w:rPr>
                <w:sz w:val="20"/>
                <w:szCs w:val="20"/>
              </w:rPr>
            </w:pPr>
            <w:r w:rsidRPr="0072703F">
              <w:rPr>
                <w:sz w:val="20"/>
                <w:szCs w:val="20"/>
              </w:rPr>
              <w:t>0,0021239</w:t>
            </w:r>
          </w:p>
        </w:tc>
      </w:tr>
      <w:tr w:rsidR="0072703F" w:rsidRPr="0072703F" w14:paraId="5050A746" w14:textId="77777777" w:rsidTr="0072703F">
        <w:trPr>
          <w:trHeight w:val="225"/>
        </w:trPr>
        <w:tc>
          <w:tcPr>
            <w:tcW w:w="6917" w:type="dxa"/>
            <w:shd w:val="clear" w:color="auto" w:fill="auto"/>
            <w:hideMark/>
          </w:tcPr>
          <w:p w14:paraId="7867E9E6" w14:textId="77777777" w:rsidR="0072703F" w:rsidRPr="0072703F" w:rsidRDefault="0072703F" w:rsidP="00926440">
            <w:pPr>
              <w:outlineLvl w:val="6"/>
              <w:rPr>
                <w:sz w:val="20"/>
                <w:szCs w:val="20"/>
              </w:rPr>
            </w:pPr>
            <w:proofErr w:type="spellStart"/>
            <w:r w:rsidRPr="0072703F">
              <w:rPr>
                <w:sz w:val="20"/>
                <w:szCs w:val="20"/>
              </w:rPr>
              <w:t>Поддубикова</w:t>
            </w:r>
            <w:proofErr w:type="spellEnd"/>
            <w:r w:rsidRPr="0072703F">
              <w:rPr>
                <w:sz w:val="20"/>
                <w:szCs w:val="20"/>
              </w:rPr>
              <w:t xml:space="preserve"> Светлана Николаевна</w:t>
            </w:r>
          </w:p>
        </w:tc>
        <w:tc>
          <w:tcPr>
            <w:tcW w:w="5620" w:type="dxa"/>
            <w:shd w:val="clear" w:color="auto" w:fill="auto"/>
            <w:hideMark/>
          </w:tcPr>
          <w:p w14:paraId="45851CE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4</w:t>
            </w:r>
          </w:p>
        </w:tc>
        <w:tc>
          <w:tcPr>
            <w:tcW w:w="1774" w:type="dxa"/>
            <w:shd w:val="clear" w:color="auto" w:fill="auto"/>
            <w:noWrap/>
            <w:hideMark/>
          </w:tcPr>
          <w:p w14:paraId="1EB2E6E5" w14:textId="77777777" w:rsidR="0072703F" w:rsidRPr="0072703F" w:rsidRDefault="0072703F" w:rsidP="0072703F">
            <w:pPr>
              <w:jc w:val="right"/>
              <w:outlineLvl w:val="6"/>
              <w:rPr>
                <w:sz w:val="20"/>
                <w:szCs w:val="20"/>
              </w:rPr>
            </w:pPr>
            <w:r w:rsidRPr="0072703F">
              <w:rPr>
                <w:sz w:val="20"/>
                <w:szCs w:val="20"/>
              </w:rPr>
              <w:t>0,0060098</w:t>
            </w:r>
          </w:p>
        </w:tc>
      </w:tr>
      <w:tr w:rsidR="0072703F" w:rsidRPr="0072703F" w14:paraId="6EC633C6" w14:textId="77777777" w:rsidTr="0072703F">
        <w:trPr>
          <w:trHeight w:val="225"/>
        </w:trPr>
        <w:tc>
          <w:tcPr>
            <w:tcW w:w="6917" w:type="dxa"/>
            <w:shd w:val="clear" w:color="auto" w:fill="auto"/>
            <w:hideMark/>
          </w:tcPr>
          <w:p w14:paraId="412DF83B" w14:textId="77777777" w:rsidR="0072703F" w:rsidRPr="0072703F" w:rsidRDefault="0072703F" w:rsidP="00926440">
            <w:pPr>
              <w:outlineLvl w:val="6"/>
              <w:rPr>
                <w:sz w:val="20"/>
                <w:szCs w:val="20"/>
              </w:rPr>
            </w:pPr>
            <w:r w:rsidRPr="0072703F">
              <w:rPr>
                <w:sz w:val="20"/>
                <w:szCs w:val="20"/>
              </w:rPr>
              <w:t>ПОЛИНА НИНА АЛЕКСЕЕВНА</w:t>
            </w:r>
          </w:p>
        </w:tc>
        <w:tc>
          <w:tcPr>
            <w:tcW w:w="5620" w:type="dxa"/>
            <w:shd w:val="clear" w:color="auto" w:fill="auto"/>
            <w:hideMark/>
          </w:tcPr>
          <w:p w14:paraId="1B98B41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4</w:t>
            </w:r>
          </w:p>
        </w:tc>
        <w:tc>
          <w:tcPr>
            <w:tcW w:w="1774" w:type="dxa"/>
            <w:shd w:val="clear" w:color="auto" w:fill="auto"/>
            <w:noWrap/>
            <w:hideMark/>
          </w:tcPr>
          <w:p w14:paraId="4C40D8B3" w14:textId="77777777" w:rsidR="0072703F" w:rsidRPr="0072703F" w:rsidRDefault="0072703F" w:rsidP="0072703F">
            <w:pPr>
              <w:jc w:val="right"/>
              <w:outlineLvl w:val="6"/>
              <w:rPr>
                <w:sz w:val="20"/>
                <w:szCs w:val="20"/>
              </w:rPr>
            </w:pPr>
            <w:r w:rsidRPr="0072703F">
              <w:rPr>
                <w:sz w:val="20"/>
                <w:szCs w:val="20"/>
              </w:rPr>
              <w:t>0,0060292</w:t>
            </w:r>
          </w:p>
        </w:tc>
      </w:tr>
      <w:tr w:rsidR="0072703F" w:rsidRPr="0072703F" w14:paraId="38FB8E43" w14:textId="77777777" w:rsidTr="0072703F">
        <w:trPr>
          <w:trHeight w:val="225"/>
        </w:trPr>
        <w:tc>
          <w:tcPr>
            <w:tcW w:w="6917" w:type="dxa"/>
            <w:shd w:val="clear" w:color="auto" w:fill="auto"/>
            <w:hideMark/>
          </w:tcPr>
          <w:p w14:paraId="44BD3096" w14:textId="77777777" w:rsidR="0072703F" w:rsidRPr="0072703F" w:rsidRDefault="0072703F" w:rsidP="00926440">
            <w:pPr>
              <w:outlineLvl w:val="6"/>
              <w:rPr>
                <w:sz w:val="20"/>
                <w:szCs w:val="20"/>
              </w:rPr>
            </w:pPr>
            <w:r w:rsidRPr="0072703F">
              <w:rPr>
                <w:sz w:val="20"/>
                <w:szCs w:val="20"/>
              </w:rPr>
              <w:t>ПОПОВ ВИКТОР НИКОЛАЕВИЧ</w:t>
            </w:r>
          </w:p>
        </w:tc>
        <w:tc>
          <w:tcPr>
            <w:tcW w:w="5620" w:type="dxa"/>
            <w:shd w:val="clear" w:color="auto" w:fill="auto"/>
            <w:hideMark/>
          </w:tcPr>
          <w:p w14:paraId="28FDB57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2</w:t>
            </w:r>
          </w:p>
        </w:tc>
        <w:tc>
          <w:tcPr>
            <w:tcW w:w="1774" w:type="dxa"/>
            <w:shd w:val="clear" w:color="auto" w:fill="auto"/>
            <w:noWrap/>
            <w:hideMark/>
          </w:tcPr>
          <w:p w14:paraId="28289C29" w14:textId="77777777" w:rsidR="0072703F" w:rsidRPr="0072703F" w:rsidRDefault="0072703F" w:rsidP="0072703F">
            <w:pPr>
              <w:jc w:val="right"/>
              <w:outlineLvl w:val="6"/>
              <w:rPr>
                <w:sz w:val="20"/>
                <w:szCs w:val="20"/>
              </w:rPr>
            </w:pPr>
            <w:r w:rsidRPr="0072703F">
              <w:rPr>
                <w:sz w:val="20"/>
                <w:szCs w:val="20"/>
              </w:rPr>
              <w:t>0,0060977</w:t>
            </w:r>
          </w:p>
        </w:tc>
      </w:tr>
      <w:tr w:rsidR="0072703F" w:rsidRPr="0072703F" w14:paraId="663CA5F6" w14:textId="77777777" w:rsidTr="0072703F">
        <w:trPr>
          <w:trHeight w:val="225"/>
        </w:trPr>
        <w:tc>
          <w:tcPr>
            <w:tcW w:w="6917" w:type="dxa"/>
            <w:shd w:val="clear" w:color="auto" w:fill="auto"/>
            <w:hideMark/>
          </w:tcPr>
          <w:p w14:paraId="258D711D" w14:textId="77777777" w:rsidR="0072703F" w:rsidRPr="0072703F" w:rsidRDefault="0072703F" w:rsidP="00926440">
            <w:pPr>
              <w:outlineLvl w:val="6"/>
              <w:rPr>
                <w:sz w:val="20"/>
                <w:szCs w:val="20"/>
              </w:rPr>
            </w:pPr>
            <w:r w:rsidRPr="0072703F">
              <w:rPr>
                <w:sz w:val="20"/>
                <w:szCs w:val="20"/>
              </w:rPr>
              <w:lastRenderedPageBreak/>
              <w:t xml:space="preserve">ПОТАПОВ Г.А.                       </w:t>
            </w:r>
          </w:p>
        </w:tc>
        <w:tc>
          <w:tcPr>
            <w:tcW w:w="5620" w:type="dxa"/>
            <w:shd w:val="clear" w:color="auto" w:fill="auto"/>
            <w:hideMark/>
          </w:tcPr>
          <w:p w14:paraId="3E39380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48</w:t>
            </w:r>
          </w:p>
        </w:tc>
        <w:tc>
          <w:tcPr>
            <w:tcW w:w="1774" w:type="dxa"/>
            <w:shd w:val="clear" w:color="auto" w:fill="auto"/>
            <w:noWrap/>
            <w:hideMark/>
          </w:tcPr>
          <w:p w14:paraId="34276439" w14:textId="77777777" w:rsidR="0072703F" w:rsidRPr="0072703F" w:rsidRDefault="0072703F" w:rsidP="0072703F">
            <w:pPr>
              <w:jc w:val="right"/>
              <w:outlineLvl w:val="6"/>
              <w:rPr>
                <w:sz w:val="20"/>
                <w:szCs w:val="20"/>
              </w:rPr>
            </w:pPr>
            <w:r w:rsidRPr="0072703F">
              <w:rPr>
                <w:sz w:val="20"/>
                <w:szCs w:val="20"/>
              </w:rPr>
              <w:t>0,0018955</w:t>
            </w:r>
          </w:p>
        </w:tc>
      </w:tr>
      <w:tr w:rsidR="0072703F" w:rsidRPr="0072703F" w14:paraId="11D6A97D" w14:textId="77777777" w:rsidTr="0072703F">
        <w:trPr>
          <w:trHeight w:val="225"/>
        </w:trPr>
        <w:tc>
          <w:tcPr>
            <w:tcW w:w="6917" w:type="dxa"/>
            <w:shd w:val="clear" w:color="auto" w:fill="auto"/>
            <w:hideMark/>
          </w:tcPr>
          <w:p w14:paraId="3FB7C49B" w14:textId="77777777" w:rsidR="0072703F" w:rsidRPr="0072703F" w:rsidRDefault="0072703F" w:rsidP="00926440">
            <w:pPr>
              <w:outlineLvl w:val="6"/>
              <w:rPr>
                <w:sz w:val="20"/>
                <w:szCs w:val="20"/>
              </w:rPr>
            </w:pPr>
            <w:r w:rsidRPr="0072703F">
              <w:rPr>
                <w:sz w:val="20"/>
                <w:szCs w:val="20"/>
              </w:rPr>
              <w:t>ПОТАПОВА ЛЮБОВЬ ВАСИЛЬЕВНА</w:t>
            </w:r>
          </w:p>
        </w:tc>
        <w:tc>
          <w:tcPr>
            <w:tcW w:w="5620" w:type="dxa"/>
            <w:shd w:val="clear" w:color="auto" w:fill="auto"/>
            <w:hideMark/>
          </w:tcPr>
          <w:p w14:paraId="07FE39E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15, кв. 10</w:t>
            </w:r>
          </w:p>
        </w:tc>
        <w:tc>
          <w:tcPr>
            <w:tcW w:w="1774" w:type="dxa"/>
            <w:shd w:val="clear" w:color="auto" w:fill="auto"/>
            <w:noWrap/>
            <w:hideMark/>
          </w:tcPr>
          <w:p w14:paraId="3F00840C"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8A1367A" w14:textId="77777777" w:rsidTr="0072703F">
        <w:trPr>
          <w:trHeight w:val="225"/>
        </w:trPr>
        <w:tc>
          <w:tcPr>
            <w:tcW w:w="6917" w:type="dxa"/>
            <w:shd w:val="clear" w:color="auto" w:fill="auto"/>
            <w:hideMark/>
          </w:tcPr>
          <w:p w14:paraId="7330CDD0" w14:textId="77777777" w:rsidR="0072703F" w:rsidRPr="0072703F" w:rsidRDefault="0072703F" w:rsidP="00926440">
            <w:pPr>
              <w:outlineLvl w:val="6"/>
              <w:rPr>
                <w:sz w:val="20"/>
                <w:szCs w:val="20"/>
              </w:rPr>
            </w:pPr>
            <w:r w:rsidRPr="0072703F">
              <w:rPr>
                <w:sz w:val="20"/>
                <w:szCs w:val="20"/>
              </w:rPr>
              <w:t xml:space="preserve">ПОТРАХАЕВА О.Ю.                    </w:t>
            </w:r>
          </w:p>
        </w:tc>
        <w:tc>
          <w:tcPr>
            <w:tcW w:w="5620" w:type="dxa"/>
            <w:shd w:val="clear" w:color="auto" w:fill="auto"/>
            <w:hideMark/>
          </w:tcPr>
          <w:p w14:paraId="3254A79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25</w:t>
            </w:r>
          </w:p>
        </w:tc>
        <w:tc>
          <w:tcPr>
            <w:tcW w:w="1774" w:type="dxa"/>
            <w:shd w:val="clear" w:color="auto" w:fill="auto"/>
            <w:noWrap/>
            <w:hideMark/>
          </w:tcPr>
          <w:p w14:paraId="74AF0008" w14:textId="77777777" w:rsidR="0072703F" w:rsidRPr="0072703F" w:rsidRDefault="0072703F" w:rsidP="0072703F">
            <w:pPr>
              <w:jc w:val="right"/>
              <w:outlineLvl w:val="6"/>
              <w:rPr>
                <w:sz w:val="20"/>
                <w:szCs w:val="20"/>
              </w:rPr>
            </w:pPr>
            <w:r w:rsidRPr="0072703F">
              <w:rPr>
                <w:sz w:val="20"/>
                <w:szCs w:val="20"/>
              </w:rPr>
              <w:t>0,0022267</w:t>
            </w:r>
          </w:p>
        </w:tc>
      </w:tr>
      <w:tr w:rsidR="0072703F" w:rsidRPr="0072703F" w14:paraId="218B920E" w14:textId="77777777" w:rsidTr="0072703F">
        <w:trPr>
          <w:trHeight w:val="225"/>
        </w:trPr>
        <w:tc>
          <w:tcPr>
            <w:tcW w:w="6917" w:type="dxa"/>
            <w:shd w:val="clear" w:color="auto" w:fill="auto"/>
            <w:hideMark/>
          </w:tcPr>
          <w:p w14:paraId="5BB3E506" w14:textId="77777777" w:rsidR="0072703F" w:rsidRPr="0072703F" w:rsidRDefault="0072703F" w:rsidP="00926440">
            <w:pPr>
              <w:outlineLvl w:val="6"/>
              <w:rPr>
                <w:sz w:val="20"/>
                <w:szCs w:val="20"/>
              </w:rPr>
            </w:pPr>
            <w:r w:rsidRPr="0072703F">
              <w:rPr>
                <w:sz w:val="20"/>
                <w:szCs w:val="20"/>
              </w:rPr>
              <w:t>ПРИМАК НАДЕЖДА НИКОЛАЕВНА</w:t>
            </w:r>
          </w:p>
        </w:tc>
        <w:tc>
          <w:tcPr>
            <w:tcW w:w="5620" w:type="dxa"/>
            <w:shd w:val="clear" w:color="auto" w:fill="auto"/>
            <w:hideMark/>
          </w:tcPr>
          <w:p w14:paraId="1F65F70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7</w:t>
            </w:r>
          </w:p>
        </w:tc>
        <w:tc>
          <w:tcPr>
            <w:tcW w:w="1774" w:type="dxa"/>
            <w:shd w:val="clear" w:color="auto" w:fill="auto"/>
            <w:noWrap/>
            <w:hideMark/>
          </w:tcPr>
          <w:p w14:paraId="25C21425" w14:textId="77777777" w:rsidR="0072703F" w:rsidRPr="0072703F" w:rsidRDefault="0072703F" w:rsidP="0072703F">
            <w:pPr>
              <w:jc w:val="right"/>
              <w:outlineLvl w:val="6"/>
              <w:rPr>
                <w:sz w:val="20"/>
                <w:szCs w:val="20"/>
              </w:rPr>
            </w:pPr>
            <w:r w:rsidRPr="0072703F">
              <w:rPr>
                <w:sz w:val="20"/>
                <w:szCs w:val="20"/>
              </w:rPr>
              <w:t>0,0060749</w:t>
            </w:r>
          </w:p>
        </w:tc>
      </w:tr>
      <w:tr w:rsidR="0072703F" w:rsidRPr="0072703F" w14:paraId="3AB0C52B" w14:textId="77777777" w:rsidTr="0072703F">
        <w:trPr>
          <w:trHeight w:val="225"/>
        </w:trPr>
        <w:tc>
          <w:tcPr>
            <w:tcW w:w="6917" w:type="dxa"/>
            <w:shd w:val="clear" w:color="auto" w:fill="auto"/>
            <w:hideMark/>
          </w:tcPr>
          <w:p w14:paraId="026EE8EC" w14:textId="77777777" w:rsidR="0072703F" w:rsidRPr="0072703F" w:rsidRDefault="0072703F" w:rsidP="00926440">
            <w:pPr>
              <w:outlineLvl w:val="6"/>
              <w:rPr>
                <w:sz w:val="20"/>
                <w:szCs w:val="20"/>
              </w:rPr>
            </w:pPr>
            <w:r w:rsidRPr="0072703F">
              <w:rPr>
                <w:sz w:val="20"/>
                <w:szCs w:val="20"/>
              </w:rPr>
              <w:t xml:space="preserve">ПРОКОПЕНКОВ ВИКТОР АНАТОЛЬЕВИЧ                                                  </w:t>
            </w:r>
          </w:p>
        </w:tc>
        <w:tc>
          <w:tcPr>
            <w:tcW w:w="5620" w:type="dxa"/>
            <w:shd w:val="clear" w:color="auto" w:fill="auto"/>
            <w:hideMark/>
          </w:tcPr>
          <w:p w14:paraId="73EA644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4, кв. 1</w:t>
            </w:r>
          </w:p>
        </w:tc>
        <w:tc>
          <w:tcPr>
            <w:tcW w:w="1774" w:type="dxa"/>
            <w:shd w:val="clear" w:color="auto" w:fill="auto"/>
            <w:noWrap/>
            <w:hideMark/>
          </w:tcPr>
          <w:p w14:paraId="0216AB28"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2732CF77" w14:textId="77777777" w:rsidTr="0072703F">
        <w:trPr>
          <w:trHeight w:val="225"/>
        </w:trPr>
        <w:tc>
          <w:tcPr>
            <w:tcW w:w="6917" w:type="dxa"/>
            <w:shd w:val="clear" w:color="auto" w:fill="auto"/>
            <w:hideMark/>
          </w:tcPr>
          <w:p w14:paraId="2A88DFD6" w14:textId="77777777" w:rsidR="0072703F" w:rsidRPr="0072703F" w:rsidRDefault="0072703F" w:rsidP="00926440">
            <w:pPr>
              <w:outlineLvl w:val="6"/>
              <w:rPr>
                <w:sz w:val="20"/>
                <w:szCs w:val="20"/>
              </w:rPr>
            </w:pPr>
            <w:r w:rsidRPr="0072703F">
              <w:rPr>
                <w:sz w:val="20"/>
                <w:szCs w:val="20"/>
              </w:rPr>
              <w:t>ПРОКОШИН ВЛАДИМИР МИХАЙЛОВИЧ</w:t>
            </w:r>
          </w:p>
        </w:tc>
        <w:tc>
          <w:tcPr>
            <w:tcW w:w="5620" w:type="dxa"/>
            <w:shd w:val="clear" w:color="auto" w:fill="auto"/>
            <w:hideMark/>
          </w:tcPr>
          <w:p w14:paraId="5FFFDDB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8</w:t>
            </w:r>
          </w:p>
        </w:tc>
        <w:tc>
          <w:tcPr>
            <w:tcW w:w="1774" w:type="dxa"/>
            <w:shd w:val="clear" w:color="auto" w:fill="auto"/>
            <w:noWrap/>
            <w:hideMark/>
          </w:tcPr>
          <w:p w14:paraId="75E9D8E5" w14:textId="77777777" w:rsidR="0072703F" w:rsidRPr="0072703F" w:rsidRDefault="0072703F" w:rsidP="0072703F">
            <w:pPr>
              <w:jc w:val="right"/>
              <w:outlineLvl w:val="6"/>
              <w:rPr>
                <w:sz w:val="20"/>
                <w:szCs w:val="20"/>
              </w:rPr>
            </w:pPr>
            <w:r w:rsidRPr="0072703F">
              <w:rPr>
                <w:sz w:val="20"/>
                <w:szCs w:val="20"/>
              </w:rPr>
              <w:t>0,0033183</w:t>
            </w:r>
          </w:p>
        </w:tc>
      </w:tr>
      <w:tr w:rsidR="0072703F" w:rsidRPr="0072703F" w14:paraId="7FD6820A" w14:textId="77777777" w:rsidTr="0072703F">
        <w:trPr>
          <w:trHeight w:val="225"/>
        </w:trPr>
        <w:tc>
          <w:tcPr>
            <w:tcW w:w="6917" w:type="dxa"/>
            <w:shd w:val="clear" w:color="auto" w:fill="auto"/>
            <w:hideMark/>
          </w:tcPr>
          <w:p w14:paraId="634DCEE3" w14:textId="77777777" w:rsidR="0072703F" w:rsidRPr="0072703F" w:rsidRDefault="0072703F" w:rsidP="00926440">
            <w:pPr>
              <w:outlineLvl w:val="6"/>
              <w:rPr>
                <w:sz w:val="20"/>
                <w:szCs w:val="20"/>
              </w:rPr>
            </w:pPr>
            <w:r w:rsidRPr="0072703F">
              <w:rPr>
                <w:sz w:val="20"/>
                <w:szCs w:val="20"/>
              </w:rPr>
              <w:t>ПРОКОШИН СЕРГЕЙ МИХАЙЛОВИЧ</w:t>
            </w:r>
          </w:p>
        </w:tc>
        <w:tc>
          <w:tcPr>
            <w:tcW w:w="5620" w:type="dxa"/>
            <w:shd w:val="clear" w:color="auto" w:fill="auto"/>
            <w:hideMark/>
          </w:tcPr>
          <w:p w14:paraId="3B06BF5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8</w:t>
            </w:r>
          </w:p>
        </w:tc>
        <w:tc>
          <w:tcPr>
            <w:tcW w:w="1774" w:type="dxa"/>
            <w:shd w:val="clear" w:color="auto" w:fill="auto"/>
            <w:noWrap/>
            <w:hideMark/>
          </w:tcPr>
          <w:p w14:paraId="0CE67300" w14:textId="77777777" w:rsidR="0072703F" w:rsidRPr="0072703F" w:rsidRDefault="0072703F" w:rsidP="0072703F">
            <w:pPr>
              <w:jc w:val="right"/>
              <w:outlineLvl w:val="6"/>
              <w:rPr>
                <w:sz w:val="20"/>
                <w:szCs w:val="20"/>
              </w:rPr>
            </w:pPr>
            <w:r w:rsidRPr="0072703F">
              <w:rPr>
                <w:sz w:val="20"/>
                <w:szCs w:val="20"/>
              </w:rPr>
              <w:t>0,0033183</w:t>
            </w:r>
          </w:p>
        </w:tc>
      </w:tr>
      <w:tr w:rsidR="0072703F" w:rsidRPr="0072703F" w14:paraId="51B0C475" w14:textId="77777777" w:rsidTr="0072703F">
        <w:trPr>
          <w:trHeight w:val="225"/>
        </w:trPr>
        <w:tc>
          <w:tcPr>
            <w:tcW w:w="6917" w:type="dxa"/>
            <w:shd w:val="clear" w:color="auto" w:fill="auto"/>
            <w:hideMark/>
          </w:tcPr>
          <w:p w14:paraId="6347BEEE" w14:textId="77777777" w:rsidR="0072703F" w:rsidRPr="0072703F" w:rsidRDefault="0072703F" w:rsidP="00926440">
            <w:pPr>
              <w:outlineLvl w:val="6"/>
              <w:rPr>
                <w:sz w:val="20"/>
                <w:szCs w:val="20"/>
              </w:rPr>
            </w:pPr>
            <w:r w:rsidRPr="0072703F">
              <w:rPr>
                <w:sz w:val="20"/>
                <w:szCs w:val="20"/>
              </w:rPr>
              <w:t xml:space="preserve">ПРОХОРЕНКО Д.С.                    </w:t>
            </w:r>
          </w:p>
        </w:tc>
        <w:tc>
          <w:tcPr>
            <w:tcW w:w="5620" w:type="dxa"/>
            <w:shd w:val="clear" w:color="auto" w:fill="auto"/>
            <w:hideMark/>
          </w:tcPr>
          <w:p w14:paraId="52748FB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56</w:t>
            </w:r>
          </w:p>
        </w:tc>
        <w:tc>
          <w:tcPr>
            <w:tcW w:w="1774" w:type="dxa"/>
            <w:shd w:val="clear" w:color="auto" w:fill="auto"/>
            <w:noWrap/>
            <w:hideMark/>
          </w:tcPr>
          <w:p w14:paraId="5CB97455" w14:textId="77777777" w:rsidR="0072703F" w:rsidRPr="0072703F" w:rsidRDefault="0072703F" w:rsidP="0072703F">
            <w:pPr>
              <w:jc w:val="right"/>
              <w:outlineLvl w:val="6"/>
              <w:rPr>
                <w:sz w:val="20"/>
                <w:szCs w:val="20"/>
              </w:rPr>
            </w:pPr>
            <w:r w:rsidRPr="0072703F">
              <w:rPr>
                <w:sz w:val="20"/>
                <w:szCs w:val="20"/>
              </w:rPr>
              <w:t>0,0023866</w:t>
            </w:r>
          </w:p>
        </w:tc>
      </w:tr>
      <w:tr w:rsidR="0072703F" w:rsidRPr="0072703F" w14:paraId="3D6A24E3" w14:textId="77777777" w:rsidTr="0072703F">
        <w:trPr>
          <w:trHeight w:val="225"/>
        </w:trPr>
        <w:tc>
          <w:tcPr>
            <w:tcW w:w="6917" w:type="dxa"/>
            <w:shd w:val="clear" w:color="auto" w:fill="auto"/>
            <w:hideMark/>
          </w:tcPr>
          <w:p w14:paraId="056DA5B5" w14:textId="77777777" w:rsidR="0072703F" w:rsidRPr="0072703F" w:rsidRDefault="0072703F" w:rsidP="00926440">
            <w:pPr>
              <w:outlineLvl w:val="6"/>
              <w:rPr>
                <w:sz w:val="20"/>
                <w:szCs w:val="20"/>
              </w:rPr>
            </w:pPr>
            <w:r w:rsidRPr="0072703F">
              <w:rPr>
                <w:sz w:val="20"/>
                <w:szCs w:val="20"/>
              </w:rPr>
              <w:t>ПУСТОВОЙТОВА ЛИДИЯ КУЗЬМИНИЧНА</w:t>
            </w:r>
          </w:p>
        </w:tc>
        <w:tc>
          <w:tcPr>
            <w:tcW w:w="5620" w:type="dxa"/>
            <w:shd w:val="clear" w:color="auto" w:fill="auto"/>
            <w:hideMark/>
          </w:tcPr>
          <w:p w14:paraId="5A7AC521"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6</w:t>
            </w:r>
          </w:p>
        </w:tc>
        <w:tc>
          <w:tcPr>
            <w:tcW w:w="1774" w:type="dxa"/>
            <w:shd w:val="clear" w:color="auto" w:fill="auto"/>
            <w:noWrap/>
            <w:hideMark/>
          </w:tcPr>
          <w:p w14:paraId="32E95B8E" w14:textId="77777777" w:rsidR="0072703F" w:rsidRPr="0072703F" w:rsidRDefault="0072703F" w:rsidP="0072703F">
            <w:pPr>
              <w:jc w:val="right"/>
              <w:outlineLvl w:val="6"/>
              <w:rPr>
                <w:sz w:val="20"/>
                <w:szCs w:val="20"/>
              </w:rPr>
            </w:pPr>
            <w:r w:rsidRPr="0072703F">
              <w:rPr>
                <w:sz w:val="20"/>
                <w:szCs w:val="20"/>
              </w:rPr>
              <w:t>0,0066687</w:t>
            </w:r>
          </w:p>
        </w:tc>
      </w:tr>
      <w:tr w:rsidR="0072703F" w:rsidRPr="0072703F" w14:paraId="7CE023DB" w14:textId="77777777" w:rsidTr="0072703F">
        <w:trPr>
          <w:trHeight w:val="225"/>
        </w:trPr>
        <w:tc>
          <w:tcPr>
            <w:tcW w:w="6917" w:type="dxa"/>
            <w:shd w:val="clear" w:color="auto" w:fill="auto"/>
            <w:hideMark/>
          </w:tcPr>
          <w:p w14:paraId="2C15EB30" w14:textId="77777777" w:rsidR="0072703F" w:rsidRPr="0072703F" w:rsidRDefault="0072703F" w:rsidP="00926440">
            <w:pPr>
              <w:outlineLvl w:val="6"/>
              <w:rPr>
                <w:sz w:val="20"/>
                <w:szCs w:val="20"/>
              </w:rPr>
            </w:pPr>
            <w:r w:rsidRPr="0072703F">
              <w:rPr>
                <w:sz w:val="20"/>
                <w:szCs w:val="20"/>
              </w:rPr>
              <w:t>ПЫХТИН Александр  Михайлович</w:t>
            </w:r>
          </w:p>
        </w:tc>
        <w:tc>
          <w:tcPr>
            <w:tcW w:w="5620" w:type="dxa"/>
            <w:shd w:val="clear" w:color="auto" w:fill="auto"/>
            <w:hideMark/>
          </w:tcPr>
          <w:p w14:paraId="5FEC584B"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1</w:t>
            </w:r>
          </w:p>
        </w:tc>
        <w:tc>
          <w:tcPr>
            <w:tcW w:w="1774" w:type="dxa"/>
            <w:shd w:val="clear" w:color="auto" w:fill="auto"/>
            <w:noWrap/>
            <w:hideMark/>
          </w:tcPr>
          <w:p w14:paraId="09041682" w14:textId="77777777" w:rsidR="0072703F" w:rsidRPr="0072703F" w:rsidRDefault="0072703F" w:rsidP="0072703F">
            <w:pPr>
              <w:jc w:val="right"/>
              <w:outlineLvl w:val="6"/>
              <w:rPr>
                <w:sz w:val="20"/>
                <w:szCs w:val="20"/>
              </w:rPr>
            </w:pPr>
            <w:r w:rsidRPr="0072703F">
              <w:rPr>
                <w:sz w:val="20"/>
                <w:szCs w:val="20"/>
              </w:rPr>
              <w:t>0,0028662</w:t>
            </w:r>
          </w:p>
        </w:tc>
      </w:tr>
      <w:tr w:rsidR="0072703F" w:rsidRPr="0072703F" w14:paraId="07B1F443" w14:textId="77777777" w:rsidTr="0072703F">
        <w:trPr>
          <w:trHeight w:val="225"/>
        </w:trPr>
        <w:tc>
          <w:tcPr>
            <w:tcW w:w="6917" w:type="dxa"/>
            <w:shd w:val="clear" w:color="auto" w:fill="auto"/>
            <w:hideMark/>
          </w:tcPr>
          <w:p w14:paraId="3DCC9653" w14:textId="77777777" w:rsidR="0072703F" w:rsidRPr="0072703F" w:rsidRDefault="0072703F" w:rsidP="00926440">
            <w:pPr>
              <w:outlineLvl w:val="6"/>
              <w:rPr>
                <w:sz w:val="20"/>
                <w:szCs w:val="20"/>
              </w:rPr>
            </w:pPr>
            <w:r w:rsidRPr="0072703F">
              <w:rPr>
                <w:sz w:val="20"/>
                <w:szCs w:val="20"/>
              </w:rPr>
              <w:t>ПЫХТИН АНДРЕЙ МИХАЙЛОВИЧ</w:t>
            </w:r>
          </w:p>
        </w:tc>
        <w:tc>
          <w:tcPr>
            <w:tcW w:w="5620" w:type="dxa"/>
            <w:shd w:val="clear" w:color="auto" w:fill="auto"/>
            <w:hideMark/>
          </w:tcPr>
          <w:p w14:paraId="6CAFBB1A"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1</w:t>
            </w:r>
          </w:p>
        </w:tc>
        <w:tc>
          <w:tcPr>
            <w:tcW w:w="1774" w:type="dxa"/>
            <w:shd w:val="clear" w:color="auto" w:fill="auto"/>
            <w:noWrap/>
            <w:hideMark/>
          </w:tcPr>
          <w:p w14:paraId="2CA9C331" w14:textId="77777777" w:rsidR="0072703F" w:rsidRPr="0072703F" w:rsidRDefault="0072703F" w:rsidP="0072703F">
            <w:pPr>
              <w:jc w:val="right"/>
              <w:outlineLvl w:val="6"/>
              <w:rPr>
                <w:sz w:val="20"/>
                <w:szCs w:val="20"/>
              </w:rPr>
            </w:pPr>
            <w:r w:rsidRPr="0072703F">
              <w:rPr>
                <w:sz w:val="20"/>
                <w:szCs w:val="20"/>
              </w:rPr>
              <w:t>0,0028662</w:t>
            </w:r>
          </w:p>
        </w:tc>
      </w:tr>
      <w:tr w:rsidR="0072703F" w:rsidRPr="0072703F" w14:paraId="45C28439" w14:textId="77777777" w:rsidTr="0072703F">
        <w:trPr>
          <w:trHeight w:val="225"/>
        </w:trPr>
        <w:tc>
          <w:tcPr>
            <w:tcW w:w="6917" w:type="dxa"/>
            <w:shd w:val="clear" w:color="auto" w:fill="auto"/>
            <w:hideMark/>
          </w:tcPr>
          <w:p w14:paraId="50F4706D" w14:textId="77777777" w:rsidR="0072703F" w:rsidRPr="0072703F" w:rsidRDefault="0072703F" w:rsidP="00926440">
            <w:pPr>
              <w:outlineLvl w:val="6"/>
              <w:rPr>
                <w:sz w:val="20"/>
                <w:szCs w:val="20"/>
              </w:rPr>
            </w:pPr>
            <w:r w:rsidRPr="0072703F">
              <w:rPr>
                <w:sz w:val="20"/>
                <w:szCs w:val="20"/>
              </w:rPr>
              <w:t>ПЫХТИНА МАРИЯ СЕМЕНОВНА</w:t>
            </w:r>
          </w:p>
        </w:tc>
        <w:tc>
          <w:tcPr>
            <w:tcW w:w="5620" w:type="dxa"/>
            <w:shd w:val="clear" w:color="auto" w:fill="auto"/>
            <w:hideMark/>
          </w:tcPr>
          <w:p w14:paraId="4C89E761"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1</w:t>
            </w:r>
          </w:p>
        </w:tc>
        <w:tc>
          <w:tcPr>
            <w:tcW w:w="1774" w:type="dxa"/>
            <w:shd w:val="clear" w:color="auto" w:fill="auto"/>
            <w:noWrap/>
            <w:hideMark/>
          </w:tcPr>
          <w:p w14:paraId="617E4FA6" w14:textId="77777777" w:rsidR="0072703F" w:rsidRPr="0072703F" w:rsidRDefault="0072703F" w:rsidP="0072703F">
            <w:pPr>
              <w:jc w:val="right"/>
              <w:outlineLvl w:val="6"/>
              <w:rPr>
                <w:sz w:val="20"/>
                <w:szCs w:val="20"/>
              </w:rPr>
            </w:pPr>
            <w:r w:rsidRPr="0072703F">
              <w:rPr>
                <w:sz w:val="20"/>
                <w:szCs w:val="20"/>
              </w:rPr>
              <w:t>0,0028662</w:t>
            </w:r>
          </w:p>
        </w:tc>
      </w:tr>
      <w:tr w:rsidR="0072703F" w:rsidRPr="0072703F" w14:paraId="769C6A8D" w14:textId="77777777" w:rsidTr="0072703F">
        <w:trPr>
          <w:trHeight w:val="225"/>
        </w:trPr>
        <w:tc>
          <w:tcPr>
            <w:tcW w:w="6917" w:type="dxa"/>
            <w:shd w:val="clear" w:color="auto" w:fill="auto"/>
            <w:hideMark/>
          </w:tcPr>
          <w:p w14:paraId="52574E48" w14:textId="77777777" w:rsidR="0072703F" w:rsidRPr="0072703F" w:rsidRDefault="0072703F" w:rsidP="00926440">
            <w:pPr>
              <w:outlineLvl w:val="6"/>
              <w:rPr>
                <w:sz w:val="20"/>
                <w:szCs w:val="20"/>
              </w:rPr>
            </w:pPr>
            <w:proofErr w:type="spellStart"/>
            <w:r w:rsidRPr="0072703F">
              <w:rPr>
                <w:sz w:val="20"/>
                <w:szCs w:val="20"/>
              </w:rPr>
              <w:t>Раимкулова</w:t>
            </w:r>
            <w:proofErr w:type="spellEnd"/>
            <w:r w:rsidRPr="0072703F">
              <w:rPr>
                <w:sz w:val="20"/>
                <w:szCs w:val="20"/>
              </w:rPr>
              <w:t xml:space="preserve"> Елена Анатольевна</w:t>
            </w:r>
          </w:p>
        </w:tc>
        <w:tc>
          <w:tcPr>
            <w:tcW w:w="5620" w:type="dxa"/>
            <w:shd w:val="clear" w:color="auto" w:fill="auto"/>
            <w:hideMark/>
          </w:tcPr>
          <w:p w14:paraId="7A62F63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3</w:t>
            </w:r>
          </w:p>
        </w:tc>
        <w:tc>
          <w:tcPr>
            <w:tcW w:w="1774" w:type="dxa"/>
            <w:shd w:val="clear" w:color="auto" w:fill="auto"/>
            <w:noWrap/>
            <w:hideMark/>
          </w:tcPr>
          <w:p w14:paraId="418DC3C6"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296EE34" w14:textId="77777777" w:rsidTr="0072703F">
        <w:trPr>
          <w:trHeight w:val="225"/>
        </w:trPr>
        <w:tc>
          <w:tcPr>
            <w:tcW w:w="6917" w:type="dxa"/>
            <w:shd w:val="clear" w:color="auto" w:fill="auto"/>
            <w:hideMark/>
          </w:tcPr>
          <w:p w14:paraId="69B0AB71" w14:textId="77777777" w:rsidR="0072703F" w:rsidRPr="0072703F" w:rsidRDefault="0072703F" w:rsidP="00926440">
            <w:pPr>
              <w:outlineLvl w:val="6"/>
              <w:rPr>
                <w:sz w:val="20"/>
                <w:szCs w:val="20"/>
              </w:rPr>
            </w:pPr>
            <w:r w:rsidRPr="0072703F">
              <w:rPr>
                <w:sz w:val="20"/>
                <w:szCs w:val="20"/>
              </w:rPr>
              <w:t>РЕШЕТОВА МАРИЯ ВАЛЕРЬЕВНА</w:t>
            </w:r>
          </w:p>
        </w:tc>
        <w:tc>
          <w:tcPr>
            <w:tcW w:w="5620" w:type="dxa"/>
            <w:shd w:val="clear" w:color="auto" w:fill="auto"/>
            <w:hideMark/>
          </w:tcPr>
          <w:p w14:paraId="39ADF09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3, кв. 6</w:t>
            </w:r>
          </w:p>
        </w:tc>
        <w:tc>
          <w:tcPr>
            <w:tcW w:w="1774" w:type="dxa"/>
            <w:shd w:val="clear" w:color="auto" w:fill="auto"/>
            <w:noWrap/>
            <w:hideMark/>
          </w:tcPr>
          <w:p w14:paraId="60F3587F"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0912FF95" w14:textId="77777777" w:rsidTr="0072703F">
        <w:trPr>
          <w:trHeight w:val="225"/>
        </w:trPr>
        <w:tc>
          <w:tcPr>
            <w:tcW w:w="6917" w:type="dxa"/>
            <w:shd w:val="clear" w:color="auto" w:fill="auto"/>
            <w:hideMark/>
          </w:tcPr>
          <w:p w14:paraId="233D3A94" w14:textId="77777777" w:rsidR="0072703F" w:rsidRPr="0072703F" w:rsidRDefault="0072703F" w:rsidP="00926440">
            <w:pPr>
              <w:outlineLvl w:val="6"/>
              <w:rPr>
                <w:sz w:val="20"/>
                <w:szCs w:val="20"/>
              </w:rPr>
            </w:pPr>
            <w:r w:rsidRPr="0072703F">
              <w:rPr>
                <w:sz w:val="20"/>
                <w:szCs w:val="20"/>
              </w:rPr>
              <w:t>РОМАНОВ МАКСИМ СЕРГЕЕВИЧ</w:t>
            </w:r>
          </w:p>
        </w:tc>
        <w:tc>
          <w:tcPr>
            <w:tcW w:w="5620" w:type="dxa"/>
            <w:shd w:val="clear" w:color="auto" w:fill="auto"/>
            <w:hideMark/>
          </w:tcPr>
          <w:p w14:paraId="7EFCF2A3"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17</w:t>
            </w:r>
          </w:p>
        </w:tc>
        <w:tc>
          <w:tcPr>
            <w:tcW w:w="1774" w:type="dxa"/>
            <w:shd w:val="clear" w:color="auto" w:fill="auto"/>
            <w:noWrap/>
            <w:hideMark/>
          </w:tcPr>
          <w:p w14:paraId="48F5643B" w14:textId="77777777" w:rsidR="0072703F" w:rsidRPr="0072703F" w:rsidRDefault="0072703F" w:rsidP="0072703F">
            <w:pPr>
              <w:jc w:val="right"/>
              <w:outlineLvl w:val="6"/>
              <w:rPr>
                <w:sz w:val="20"/>
                <w:szCs w:val="20"/>
              </w:rPr>
            </w:pPr>
            <w:r w:rsidRPr="0072703F">
              <w:rPr>
                <w:sz w:val="20"/>
                <w:szCs w:val="20"/>
              </w:rPr>
              <w:t>0,0069085</w:t>
            </w:r>
          </w:p>
        </w:tc>
      </w:tr>
      <w:tr w:rsidR="0072703F" w:rsidRPr="0072703F" w14:paraId="13FAD6CE" w14:textId="77777777" w:rsidTr="0072703F">
        <w:trPr>
          <w:trHeight w:val="225"/>
        </w:trPr>
        <w:tc>
          <w:tcPr>
            <w:tcW w:w="6917" w:type="dxa"/>
            <w:shd w:val="clear" w:color="auto" w:fill="auto"/>
            <w:hideMark/>
          </w:tcPr>
          <w:p w14:paraId="38E3A9EE" w14:textId="77777777" w:rsidR="0072703F" w:rsidRPr="0072703F" w:rsidRDefault="0072703F" w:rsidP="00926440">
            <w:pPr>
              <w:outlineLvl w:val="6"/>
              <w:rPr>
                <w:sz w:val="20"/>
                <w:szCs w:val="20"/>
              </w:rPr>
            </w:pPr>
            <w:r w:rsidRPr="0072703F">
              <w:rPr>
                <w:sz w:val="20"/>
                <w:szCs w:val="20"/>
              </w:rPr>
              <w:t xml:space="preserve">РОМАНОВА ТАТЬЯНА АЛЕКСЕЕВНА                                                     </w:t>
            </w:r>
          </w:p>
        </w:tc>
        <w:tc>
          <w:tcPr>
            <w:tcW w:w="5620" w:type="dxa"/>
            <w:shd w:val="clear" w:color="auto" w:fill="auto"/>
            <w:hideMark/>
          </w:tcPr>
          <w:p w14:paraId="10FAEF2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10, кв. 2</w:t>
            </w:r>
          </w:p>
        </w:tc>
        <w:tc>
          <w:tcPr>
            <w:tcW w:w="1774" w:type="dxa"/>
            <w:shd w:val="clear" w:color="auto" w:fill="auto"/>
            <w:noWrap/>
            <w:hideMark/>
          </w:tcPr>
          <w:p w14:paraId="05B53690" w14:textId="77777777" w:rsidR="0072703F" w:rsidRPr="0072703F" w:rsidRDefault="0072703F" w:rsidP="0072703F">
            <w:pPr>
              <w:jc w:val="right"/>
              <w:outlineLvl w:val="6"/>
              <w:rPr>
                <w:sz w:val="20"/>
                <w:szCs w:val="20"/>
              </w:rPr>
            </w:pPr>
            <w:r w:rsidRPr="0072703F">
              <w:rPr>
                <w:sz w:val="20"/>
                <w:szCs w:val="20"/>
              </w:rPr>
              <w:t>0,0043620</w:t>
            </w:r>
          </w:p>
        </w:tc>
      </w:tr>
      <w:tr w:rsidR="0072703F" w:rsidRPr="0072703F" w14:paraId="4335ECD0" w14:textId="77777777" w:rsidTr="0072703F">
        <w:trPr>
          <w:trHeight w:val="225"/>
        </w:trPr>
        <w:tc>
          <w:tcPr>
            <w:tcW w:w="6917" w:type="dxa"/>
            <w:shd w:val="clear" w:color="auto" w:fill="auto"/>
            <w:hideMark/>
          </w:tcPr>
          <w:p w14:paraId="190F61EC" w14:textId="77777777" w:rsidR="0072703F" w:rsidRPr="0072703F" w:rsidRDefault="0072703F" w:rsidP="00926440">
            <w:pPr>
              <w:outlineLvl w:val="6"/>
              <w:rPr>
                <w:sz w:val="20"/>
                <w:szCs w:val="20"/>
              </w:rPr>
            </w:pPr>
            <w:r w:rsidRPr="0072703F">
              <w:rPr>
                <w:sz w:val="20"/>
                <w:szCs w:val="20"/>
              </w:rPr>
              <w:t xml:space="preserve">РУДЕНКО Г.В.                       </w:t>
            </w:r>
          </w:p>
        </w:tc>
        <w:tc>
          <w:tcPr>
            <w:tcW w:w="5620" w:type="dxa"/>
            <w:shd w:val="clear" w:color="auto" w:fill="auto"/>
            <w:hideMark/>
          </w:tcPr>
          <w:p w14:paraId="7E2C605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102A</w:t>
            </w:r>
          </w:p>
        </w:tc>
        <w:tc>
          <w:tcPr>
            <w:tcW w:w="1774" w:type="dxa"/>
            <w:shd w:val="clear" w:color="auto" w:fill="auto"/>
            <w:noWrap/>
            <w:hideMark/>
          </w:tcPr>
          <w:p w14:paraId="0778DFFF" w14:textId="77777777" w:rsidR="0072703F" w:rsidRPr="0072703F" w:rsidRDefault="0072703F" w:rsidP="0072703F">
            <w:pPr>
              <w:jc w:val="right"/>
              <w:outlineLvl w:val="6"/>
              <w:rPr>
                <w:sz w:val="20"/>
                <w:szCs w:val="20"/>
              </w:rPr>
            </w:pPr>
            <w:r w:rsidRPr="0072703F">
              <w:rPr>
                <w:sz w:val="20"/>
                <w:szCs w:val="20"/>
              </w:rPr>
              <w:t>0,0009478</w:t>
            </w:r>
          </w:p>
        </w:tc>
      </w:tr>
      <w:tr w:rsidR="0072703F" w:rsidRPr="0072703F" w14:paraId="015E30E7" w14:textId="77777777" w:rsidTr="0072703F">
        <w:trPr>
          <w:trHeight w:val="225"/>
        </w:trPr>
        <w:tc>
          <w:tcPr>
            <w:tcW w:w="6917" w:type="dxa"/>
            <w:shd w:val="clear" w:color="auto" w:fill="auto"/>
            <w:hideMark/>
          </w:tcPr>
          <w:p w14:paraId="06CAC3BA" w14:textId="77777777" w:rsidR="0072703F" w:rsidRPr="0072703F" w:rsidRDefault="0072703F" w:rsidP="00926440">
            <w:pPr>
              <w:outlineLvl w:val="6"/>
              <w:rPr>
                <w:sz w:val="20"/>
                <w:szCs w:val="20"/>
              </w:rPr>
            </w:pPr>
            <w:r w:rsidRPr="0072703F">
              <w:rPr>
                <w:sz w:val="20"/>
                <w:szCs w:val="20"/>
              </w:rPr>
              <w:t xml:space="preserve">РЫБАКОВ Э.Л.                       </w:t>
            </w:r>
          </w:p>
        </w:tc>
        <w:tc>
          <w:tcPr>
            <w:tcW w:w="5620" w:type="dxa"/>
            <w:shd w:val="clear" w:color="auto" w:fill="auto"/>
            <w:hideMark/>
          </w:tcPr>
          <w:p w14:paraId="2BC37A1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37</w:t>
            </w:r>
          </w:p>
        </w:tc>
        <w:tc>
          <w:tcPr>
            <w:tcW w:w="1774" w:type="dxa"/>
            <w:shd w:val="clear" w:color="auto" w:fill="auto"/>
            <w:noWrap/>
            <w:hideMark/>
          </w:tcPr>
          <w:p w14:paraId="052F445C" w14:textId="77777777" w:rsidR="0072703F" w:rsidRPr="0072703F" w:rsidRDefault="0072703F" w:rsidP="0072703F">
            <w:pPr>
              <w:jc w:val="right"/>
              <w:outlineLvl w:val="6"/>
              <w:rPr>
                <w:sz w:val="20"/>
                <w:szCs w:val="20"/>
              </w:rPr>
            </w:pPr>
            <w:r w:rsidRPr="0072703F">
              <w:rPr>
                <w:sz w:val="20"/>
                <w:szCs w:val="20"/>
              </w:rPr>
              <w:t>0,0020783</w:t>
            </w:r>
          </w:p>
        </w:tc>
      </w:tr>
      <w:tr w:rsidR="0072703F" w:rsidRPr="0072703F" w14:paraId="456000A8" w14:textId="77777777" w:rsidTr="0072703F">
        <w:trPr>
          <w:trHeight w:val="225"/>
        </w:trPr>
        <w:tc>
          <w:tcPr>
            <w:tcW w:w="6917" w:type="dxa"/>
            <w:shd w:val="clear" w:color="auto" w:fill="auto"/>
            <w:hideMark/>
          </w:tcPr>
          <w:p w14:paraId="1586B93B" w14:textId="77777777" w:rsidR="0072703F" w:rsidRPr="0072703F" w:rsidRDefault="0072703F" w:rsidP="00926440">
            <w:pPr>
              <w:outlineLvl w:val="6"/>
              <w:rPr>
                <w:sz w:val="20"/>
                <w:szCs w:val="20"/>
              </w:rPr>
            </w:pPr>
            <w:r w:rsidRPr="0072703F">
              <w:rPr>
                <w:sz w:val="20"/>
                <w:szCs w:val="20"/>
              </w:rPr>
              <w:t xml:space="preserve">САВОНИЧЕВА С.В.                    </w:t>
            </w:r>
          </w:p>
        </w:tc>
        <w:tc>
          <w:tcPr>
            <w:tcW w:w="5620" w:type="dxa"/>
            <w:shd w:val="clear" w:color="auto" w:fill="auto"/>
            <w:hideMark/>
          </w:tcPr>
          <w:p w14:paraId="6C7CBF7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11</w:t>
            </w:r>
          </w:p>
        </w:tc>
        <w:tc>
          <w:tcPr>
            <w:tcW w:w="1774" w:type="dxa"/>
            <w:shd w:val="clear" w:color="auto" w:fill="auto"/>
            <w:noWrap/>
            <w:hideMark/>
          </w:tcPr>
          <w:p w14:paraId="08C9EB99" w14:textId="77777777" w:rsidR="0072703F" w:rsidRPr="0072703F" w:rsidRDefault="0072703F" w:rsidP="0072703F">
            <w:pPr>
              <w:jc w:val="right"/>
              <w:outlineLvl w:val="6"/>
              <w:rPr>
                <w:sz w:val="20"/>
                <w:szCs w:val="20"/>
              </w:rPr>
            </w:pPr>
            <w:r w:rsidRPr="0072703F">
              <w:rPr>
                <w:sz w:val="20"/>
                <w:szCs w:val="20"/>
              </w:rPr>
              <w:t>0,0043735</w:t>
            </w:r>
          </w:p>
        </w:tc>
      </w:tr>
      <w:tr w:rsidR="0072703F" w:rsidRPr="0072703F" w14:paraId="0A211EE6" w14:textId="77777777" w:rsidTr="0072703F">
        <w:trPr>
          <w:trHeight w:val="225"/>
        </w:trPr>
        <w:tc>
          <w:tcPr>
            <w:tcW w:w="6917" w:type="dxa"/>
            <w:shd w:val="clear" w:color="auto" w:fill="auto"/>
            <w:hideMark/>
          </w:tcPr>
          <w:p w14:paraId="0F061017" w14:textId="77777777" w:rsidR="0072703F" w:rsidRPr="0072703F" w:rsidRDefault="0072703F" w:rsidP="00926440">
            <w:pPr>
              <w:outlineLvl w:val="6"/>
              <w:rPr>
                <w:sz w:val="20"/>
                <w:szCs w:val="20"/>
              </w:rPr>
            </w:pPr>
            <w:r w:rsidRPr="0072703F">
              <w:rPr>
                <w:sz w:val="20"/>
                <w:szCs w:val="20"/>
              </w:rPr>
              <w:t xml:space="preserve">САМОХИН Ю.Н.                       </w:t>
            </w:r>
          </w:p>
        </w:tc>
        <w:tc>
          <w:tcPr>
            <w:tcW w:w="5620" w:type="dxa"/>
            <w:shd w:val="clear" w:color="auto" w:fill="auto"/>
            <w:hideMark/>
          </w:tcPr>
          <w:p w14:paraId="76A3FAC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24</w:t>
            </w:r>
          </w:p>
        </w:tc>
        <w:tc>
          <w:tcPr>
            <w:tcW w:w="1774" w:type="dxa"/>
            <w:shd w:val="clear" w:color="auto" w:fill="auto"/>
            <w:noWrap/>
            <w:hideMark/>
          </w:tcPr>
          <w:p w14:paraId="0BD87585"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2895A43E" w14:textId="77777777" w:rsidTr="0072703F">
        <w:trPr>
          <w:trHeight w:val="225"/>
        </w:trPr>
        <w:tc>
          <w:tcPr>
            <w:tcW w:w="6917" w:type="dxa"/>
            <w:shd w:val="clear" w:color="auto" w:fill="auto"/>
            <w:hideMark/>
          </w:tcPr>
          <w:p w14:paraId="33AB1E25" w14:textId="77777777" w:rsidR="0072703F" w:rsidRPr="0072703F" w:rsidRDefault="0072703F" w:rsidP="00926440">
            <w:pPr>
              <w:outlineLvl w:val="6"/>
              <w:rPr>
                <w:sz w:val="20"/>
                <w:szCs w:val="20"/>
              </w:rPr>
            </w:pPr>
            <w:r w:rsidRPr="0072703F">
              <w:rPr>
                <w:sz w:val="20"/>
                <w:szCs w:val="20"/>
              </w:rPr>
              <w:t xml:space="preserve">САШЕНКОВА О.В.                     </w:t>
            </w:r>
          </w:p>
        </w:tc>
        <w:tc>
          <w:tcPr>
            <w:tcW w:w="5620" w:type="dxa"/>
            <w:shd w:val="clear" w:color="auto" w:fill="auto"/>
            <w:hideMark/>
          </w:tcPr>
          <w:p w14:paraId="46B03AF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17</w:t>
            </w:r>
          </w:p>
        </w:tc>
        <w:tc>
          <w:tcPr>
            <w:tcW w:w="1774" w:type="dxa"/>
            <w:shd w:val="clear" w:color="auto" w:fill="auto"/>
            <w:noWrap/>
            <w:hideMark/>
          </w:tcPr>
          <w:p w14:paraId="71D23705" w14:textId="77777777" w:rsidR="0072703F" w:rsidRPr="0072703F" w:rsidRDefault="0072703F" w:rsidP="0072703F">
            <w:pPr>
              <w:jc w:val="right"/>
              <w:outlineLvl w:val="6"/>
              <w:rPr>
                <w:sz w:val="20"/>
                <w:szCs w:val="20"/>
              </w:rPr>
            </w:pPr>
            <w:r w:rsidRPr="0072703F">
              <w:rPr>
                <w:sz w:val="20"/>
                <w:szCs w:val="20"/>
              </w:rPr>
              <w:t>0,0033229</w:t>
            </w:r>
          </w:p>
        </w:tc>
      </w:tr>
      <w:tr w:rsidR="0072703F" w:rsidRPr="0072703F" w14:paraId="003D90E3" w14:textId="77777777" w:rsidTr="0072703F">
        <w:trPr>
          <w:trHeight w:val="225"/>
        </w:trPr>
        <w:tc>
          <w:tcPr>
            <w:tcW w:w="6917" w:type="dxa"/>
            <w:shd w:val="clear" w:color="auto" w:fill="auto"/>
            <w:hideMark/>
          </w:tcPr>
          <w:p w14:paraId="0FCAA7E2" w14:textId="77777777" w:rsidR="0072703F" w:rsidRPr="0072703F" w:rsidRDefault="0072703F" w:rsidP="00926440">
            <w:pPr>
              <w:outlineLvl w:val="6"/>
              <w:rPr>
                <w:sz w:val="20"/>
                <w:szCs w:val="20"/>
              </w:rPr>
            </w:pPr>
            <w:r w:rsidRPr="0072703F">
              <w:rPr>
                <w:sz w:val="20"/>
                <w:szCs w:val="20"/>
              </w:rPr>
              <w:t>СЕВОСТЬЯНОВ СЕРГЕЙ ПАВЛОВИЧ</w:t>
            </w:r>
          </w:p>
        </w:tc>
        <w:tc>
          <w:tcPr>
            <w:tcW w:w="5620" w:type="dxa"/>
            <w:shd w:val="clear" w:color="auto" w:fill="auto"/>
            <w:hideMark/>
          </w:tcPr>
          <w:p w14:paraId="6C9735E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3, кв. 2</w:t>
            </w:r>
          </w:p>
        </w:tc>
        <w:tc>
          <w:tcPr>
            <w:tcW w:w="1774" w:type="dxa"/>
            <w:shd w:val="clear" w:color="auto" w:fill="auto"/>
            <w:noWrap/>
            <w:hideMark/>
          </w:tcPr>
          <w:p w14:paraId="7FFBF6F2"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29273C4" w14:textId="77777777" w:rsidTr="0072703F">
        <w:trPr>
          <w:trHeight w:val="225"/>
        </w:trPr>
        <w:tc>
          <w:tcPr>
            <w:tcW w:w="6917" w:type="dxa"/>
            <w:shd w:val="clear" w:color="auto" w:fill="auto"/>
            <w:hideMark/>
          </w:tcPr>
          <w:p w14:paraId="54EC0864" w14:textId="77777777" w:rsidR="0072703F" w:rsidRPr="0072703F" w:rsidRDefault="0072703F" w:rsidP="00926440">
            <w:pPr>
              <w:outlineLvl w:val="6"/>
              <w:rPr>
                <w:sz w:val="20"/>
                <w:szCs w:val="20"/>
              </w:rPr>
            </w:pPr>
            <w:r w:rsidRPr="0072703F">
              <w:rPr>
                <w:sz w:val="20"/>
                <w:szCs w:val="20"/>
              </w:rPr>
              <w:t xml:space="preserve">СЕЛИФОНОВ С.М.                     </w:t>
            </w:r>
          </w:p>
        </w:tc>
        <w:tc>
          <w:tcPr>
            <w:tcW w:w="5620" w:type="dxa"/>
            <w:shd w:val="clear" w:color="auto" w:fill="auto"/>
            <w:hideMark/>
          </w:tcPr>
          <w:p w14:paraId="7E0AB97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23</w:t>
            </w:r>
          </w:p>
        </w:tc>
        <w:tc>
          <w:tcPr>
            <w:tcW w:w="1774" w:type="dxa"/>
            <w:shd w:val="clear" w:color="auto" w:fill="auto"/>
            <w:noWrap/>
            <w:hideMark/>
          </w:tcPr>
          <w:p w14:paraId="7C793FD3" w14:textId="77777777" w:rsidR="0072703F" w:rsidRPr="0072703F" w:rsidRDefault="0072703F" w:rsidP="0072703F">
            <w:pPr>
              <w:jc w:val="right"/>
              <w:outlineLvl w:val="6"/>
              <w:rPr>
                <w:sz w:val="20"/>
                <w:szCs w:val="20"/>
              </w:rPr>
            </w:pPr>
            <w:r w:rsidRPr="0072703F">
              <w:rPr>
                <w:sz w:val="20"/>
                <w:szCs w:val="20"/>
              </w:rPr>
              <w:t>0,0016443</w:t>
            </w:r>
          </w:p>
        </w:tc>
      </w:tr>
      <w:tr w:rsidR="0072703F" w:rsidRPr="0072703F" w14:paraId="523D9653" w14:textId="77777777" w:rsidTr="0072703F">
        <w:trPr>
          <w:trHeight w:val="225"/>
        </w:trPr>
        <w:tc>
          <w:tcPr>
            <w:tcW w:w="6917" w:type="dxa"/>
            <w:shd w:val="clear" w:color="auto" w:fill="auto"/>
            <w:hideMark/>
          </w:tcPr>
          <w:p w14:paraId="5770189E" w14:textId="77777777" w:rsidR="0072703F" w:rsidRPr="0072703F" w:rsidRDefault="0072703F" w:rsidP="00926440">
            <w:pPr>
              <w:outlineLvl w:val="6"/>
              <w:rPr>
                <w:sz w:val="20"/>
                <w:szCs w:val="20"/>
              </w:rPr>
            </w:pPr>
            <w:r w:rsidRPr="0072703F">
              <w:rPr>
                <w:sz w:val="20"/>
                <w:szCs w:val="20"/>
              </w:rPr>
              <w:lastRenderedPageBreak/>
              <w:t>СЕМЕННИКОВ АЛЕКСЕЙ ЕВГЕНЬЕВИЧ</w:t>
            </w:r>
          </w:p>
        </w:tc>
        <w:tc>
          <w:tcPr>
            <w:tcW w:w="5620" w:type="dxa"/>
            <w:shd w:val="clear" w:color="auto" w:fill="auto"/>
            <w:hideMark/>
          </w:tcPr>
          <w:p w14:paraId="026D4D4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5, кв. 8</w:t>
            </w:r>
          </w:p>
        </w:tc>
        <w:tc>
          <w:tcPr>
            <w:tcW w:w="1774" w:type="dxa"/>
            <w:shd w:val="clear" w:color="auto" w:fill="auto"/>
            <w:noWrap/>
            <w:hideMark/>
          </w:tcPr>
          <w:p w14:paraId="363960A6"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F3D5055" w14:textId="77777777" w:rsidTr="0072703F">
        <w:trPr>
          <w:trHeight w:val="225"/>
        </w:trPr>
        <w:tc>
          <w:tcPr>
            <w:tcW w:w="6917" w:type="dxa"/>
            <w:shd w:val="clear" w:color="auto" w:fill="auto"/>
            <w:hideMark/>
          </w:tcPr>
          <w:p w14:paraId="1FBCCCB7" w14:textId="77777777" w:rsidR="0072703F" w:rsidRPr="0072703F" w:rsidRDefault="0072703F" w:rsidP="00926440">
            <w:pPr>
              <w:outlineLvl w:val="6"/>
              <w:rPr>
                <w:sz w:val="20"/>
                <w:szCs w:val="20"/>
              </w:rPr>
            </w:pPr>
            <w:r w:rsidRPr="0072703F">
              <w:rPr>
                <w:sz w:val="20"/>
                <w:szCs w:val="20"/>
              </w:rPr>
              <w:t xml:space="preserve">СЕМЕНОВА Е.В.                      </w:t>
            </w:r>
          </w:p>
        </w:tc>
        <w:tc>
          <w:tcPr>
            <w:tcW w:w="5620" w:type="dxa"/>
            <w:shd w:val="clear" w:color="auto" w:fill="auto"/>
            <w:hideMark/>
          </w:tcPr>
          <w:p w14:paraId="290644C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9</w:t>
            </w:r>
          </w:p>
        </w:tc>
        <w:tc>
          <w:tcPr>
            <w:tcW w:w="1774" w:type="dxa"/>
            <w:shd w:val="clear" w:color="auto" w:fill="auto"/>
            <w:noWrap/>
            <w:hideMark/>
          </w:tcPr>
          <w:p w14:paraId="708A286A" w14:textId="77777777" w:rsidR="0072703F" w:rsidRPr="0072703F" w:rsidRDefault="0072703F" w:rsidP="0072703F">
            <w:pPr>
              <w:jc w:val="right"/>
              <w:outlineLvl w:val="6"/>
              <w:rPr>
                <w:sz w:val="20"/>
                <w:szCs w:val="20"/>
              </w:rPr>
            </w:pPr>
            <w:r w:rsidRPr="0072703F">
              <w:rPr>
                <w:sz w:val="20"/>
                <w:szCs w:val="20"/>
              </w:rPr>
              <w:t>0,0021125</w:t>
            </w:r>
          </w:p>
        </w:tc>
      </w:tr>
      <w:tr w:rsidR="0072703F" w:rsidRPr="0072703F" w14:paraId="4D951F5C" w14:textId="77777777" w:rsidTr="0072703F">
        <w:trPr>
          <w:trHeight w:val="225"/>
        </w:trPr>
        <w:tc>
          <w:tcPr>
            <w:tcW w:w="6917" w:type="dxa"/>
            <w:shd w:val="clear" w:color="auto" w:fill="auto"/>
            <w:hideMark/>
          </w:tcPr>
          <w:p w14:paraId="6E3FC762" w14:textId="77777777" w:rsidR="0072703F" w:rsidRPr="0072703F" w:rsidRDefault="0072703F" w:rsidP="00926440">
            <w:pPr>
              <w:outlineLvl w:val="6"/>
              <w:rPr>
                <w:sz w:val="20"/>
                <w:szCs w:val="20"/>
              </w:rPr>
            </w:pPr>
            <w:r w:rsidRPr="0072703F">
              <w:rPr>
                <w:sz w:val="20"/>
                <w:szCs w:val="20"/>
              </w:rPr>
              <w:t>Семенова Ольга Васильевна</w:t>
            </w:r>
          </w:p>
        </w:tc>
        <w:tc>
          <w:tcPr>
            <w:tcW w:w="5620" w:type="dxa"/>
            <w:shd w:val="clear" w:color="auto" w:fill="auto"/>
            <w:hideMark/>
          </w:tcPr>
          <w:p w14:paraId="1FD0FA3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1</w:t>
            </w:r>
          </w:p>
        </w:tc>
        <w:tc>
          <w:tcPr>
            <w:tcW w:w="1774" w:type="dxa"/>
            <w:shd w:val="clear" w:color="auto" w:fill="auto"/>
            <w:noWrap/>
            <w:hideMark/>
          </w:tcPr>
          <w:p w14:paraId="2F1B839E" w14:textId="77777777" w:rsidR="0072703F" w:rsidRPr="0072703F" w:rsidRDefault="0072703F" w:rsidP="0072703F">
            <w:pPr>
              <w:jc w:val="right"/>
              <w:outlineLvl w:val="6"/>
              <w:rPr>
                <w:sz w:val="20"/>
                <w:szCs w:val="20"/>
              </w:rPr>
            </w:pPr>
            <w:r w:rsidRPr="0072703F">
              <w:rPr>
                <w:sz w:val="20"/>
                <w:szCs w:val="20"/>
              </w:rPr>
              <w:t>0,0048188</w:t>
            </w:r>
          </w:p>
        </w:tc>
      </w:tr>
      <w:tr w:rsidR="0072703F" w:rsidRPr="0072703F" w14:paraId="77C92808" w14:textId="77777777" w:rsidTr="0072703F">
        <w:trPr>
          <w:trHeight w:val="225"/>
        </w:trPr>
        <w:tc>
          <w:tcPr>
            <w:tcW w:w="6917" w:type="dxa"/>
            <w:shd w:val="clear" w:color="auto" w:fill="auto"/>
            <w:hideMark/>
          </w:tcPr>
          <w:p w14:paraId="6CE0F9E4" w14:textId="77777777" w:rsidR="0072703F" w:rsidRPr="0072703F" w:rsidRDefault="0072703F" w:rsidP="00926440">
            <w:pPr>
              <w:outlineLvl w:val="6"/>
              <w:rPr>
                <w:sz w:val="20"/>
                <w:szCs w:val="20"/>
              </w:rPr>
            </w:pPr>
            <w:r w:rsidRPr="0072703F">
              <w:rPr>
                <w:sz w:val="20"/>
                <w:szCs w:val="20"/>
              </w:rPr>
              <w:t>СЕМИНА КЛАВДИЯ ИВАНОВНА</w:t>
            </w:r>
          </w:p>
        </w:tc>
        <w:tc>
          <w:tcPr>
            <w:tcW w:w="5620" w:type="dxa"/>
            <w:shd w:val="clear" w:color="auto" w:fill="auto"/>
            <w:hideMark/>
          </w:tcPr>
          <w:p w14:paraId="0DDF882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15, кв. 4</w:t>
            </w:r>
          </w:p>
        </w:tc>
        <w:tc>
          <w:tcPr>
            <w:tcW w:w="1774" w:type="dxa"/>
            <w:shd w:val="clear" w:color="auto" w:fill="auto"/>
            <w:noWrap/>
            <w:hideMark/>
          </w:tcPr>
          <w:p w14:paraId="53762DD5"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4C460197" w14:textId="77777777" w:rsidTr="0072703F">
        <w:trPr>
          <w:trHeight w:val="225"/>
        </w:trPr>
        <w:tc>
          <w:tcPr>
            <w:tcW w:w="6917" w:type="dxa"/>
            <w:shd w:val="clear" w:color="auto" w:fill="auto"/>
            <w:hideMark/>
          </w:tcPr>
          <w:p w14:paraId="7B11AB12" w14:textId="77777777" w:rsidR="0072703F" w:rsidRPr="0072703F" w:rsidRDefault="0072703F" w:rsidP="00926440">
            <w:pPr>
              <w:outlineLvl w:val="6"/>
              <w:rPr>
                <w:sz w:val="20"/>
                <w:szCs w:val="20"/>
              </w:rPr>
            </w:pPr>
            <w:r w:rsidRPr="0072703F">
              <w:rPr>
                <w:sz w:val="20"/>
                <w:szCs w:val="20"/>
              </w:rPr>
              <w:t>СЕНИНА АНТОНИНА ПАВЛОВНА</w:t>
            </w:r>
          </w:p>
        </w:tc>
        <w:tc>
          <w:tcPr>
            <w:tcW w:w="5620" w:type="dxa"/>
            <w:shd w:val="clear" w:color="auto" w:fill="auto"/>
            <w:hideMark/>
          </w:tcPr>
          <w:p w14:paraId="6FDCCE9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9</w:t>
            </w:r>
          </w:p>
        </w:tc>
        <w:tc>
          <w:tcPr>
            <w:tcW w:w="1774" w:type="dxa"/>
            <w:shd w:val="clear" w:color="auto" w:fill="auto"/>
            <w:noWrap/>
            <w:hideMark/>
          </w:tcPr>
          <w:p w14:paraId="04EE7D35" w14:textId="77777777" w:rsidR="0072703F" w:rsidRPr="0072703F" w:rsidRDefault="0072703F" w:rsidP="0072703F">
            <w:pPr>
              <w:jc w:val="right"/>
              <w:outlineLvl w:val="6"/>
              <w:rPr>
                <w:sz w:val="20"/>
                <w:szCs w:val="20"/>
              </w:rPr>
            </w:pPr>
            <w:r w:rsidRPr="0072703F">
              <w:rPr>
                <w:sz w:val="20"/>
                <w:szCs w:val="20"/>
              </w:rPr>
              <w:t>0,0064860</w:t>
            </w:r>
          </w:p>
        </w:tc>
      </w:tr>
      <w:tr w:rsidR="0072703F" w:rsidRPr="0072703F" w14:paraId="00237798" w14:textId="77777777" w:rsidTr="0072703F">
        <w:trPr>
          <w:trHeight w:val="225"/>
        </w:trPr>
        <w:tc>
          <w:tcPr>
            <w:tcW w:w="6917" w:type="dxa"/>
            <w:shd w:val="clear" w:color="auto" w:fill="auto"/>
            <w:hideMark/>
          </w:tcPr>
          <w:p w14:paraId="34B7E58F" w14:textId="77777777" w:rsidR="0072703F" w:rsidRPr="0072703F" w:rsidRDefault="0072703F" w:rsidP="00926440">
            <w:pPr>
              <w:outlineLvl w:val="6"/>
              <w:rPr>
                <w:sz w:val="20"/>
                <w:szCs w:val="20"/>
              </w:rPr>
            </w:pPr>
            <w:r w:rsidRPr="0072703F">
              <w:rPr>
                <w:sz w:val="20"/>
                <w:szCs w:val="20"/>
              </w:rPr>
              <w:t xml:space="preserve">СЕРЕГИНА Т.М.                      </w:t>
            </w:r>
          </w:p>
        </w:tc>
        <w:tc>
          <w:tcPr>
            <w:tcW w:w="5620" w:type="dxa"/>
            <w:shd w:val="clear" w:color="auto" w:fill="auto"/>
            <w:hideMark/>
          </w:tcPr>
          <w:p w14:paraId="0DEE616A"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8</w:t>
            </w:r>
          </w:p>
        </w:tc>
        <w:tc>
          <w:tcPr>
            <w:tcW w:w="1774" w:type="dxa"/>
            <w:shd w:val="clear" w:color="auto" w:fill="auto"/>
            <w:noWrap/>
            <w:hideMark/>
          </w:tcPr>
          <w:p w14:paraId="0D1BD768" w14:textId="77777777" w:rsidR="0072703F" w:rsidRPr="0072703F" w:rsidRDefault="0072703F" w:rsidP="0072703F">
            <w:pPr>
              <w:jc w:val="right"/>
              <w:outlineLvl w:val="6"/>
              <w:rPr>
                <w:sz w:val="20"/>
                <w:szCs w:val="20"/>
              </w:rPr>
            </w:pPr>
            <w:r w:rsidRPr="0072703F">
              <w:rPr>
                <w:sz w:val="20"/>
                <w:szCs w:val="20"/>
              </w:rPr>
              <w:t>0,0021353</w:t>
            </w:r>
          </w:p>
        </w:tc>
      </w:tr>
      <w:tr w:rsidR="0072703F" w:rsidRPr="0072703F" w14:paraId="04138AD3" w14:textId="77777777" w:rsidTr="0072703F">
        <w:trPr>
          <w:trHeight w:val="225"/>
        </w:trPr>
        <w:tc>
          <w:tcPr>
            <w:tcW w:w="6917" w:type="dxa"/>
            <w:shd w:val="clear" w:color="auto" w:fill="auto"/>
            <w:hideMark/>
          </w:tcPr>
          <w:p w14:paraId="6BAFA848" w14:textId="77777777" w:rsidR="0072703F" w:rsidRPr="0072703F" w:rsidRDefault="0072703F" w:rsidP="00926440">
            <w:pPr>
              <w:outlineLvl w:val="6"/>
              <w:rPr>
                <w:sz w:val="20"/>
                <w:szCs w:val="20"/>
              </w:rPr>
            </w:pPr>
            <w:r w:rsidRPr="0072703F">
              <w:rPr>
                <w:sz w:val="20"/>
                <w:szCs w:val="20"/>
              </w:rPr>
              <w:t xml:space="preserve">СИМАКИНА И.Ю.                      </w:t>
            </w:r>
          </w:p>
        </w:tc>
        <w:tc>
          <w:tcPr>
            <w:tcW w:w="5620" w:type="dxa"/>
            <w:shd w:val="clear" w:color="auto" w:fill="auto"/>
            <w:hideMark/>
          </w:tcPr>
          <w:p w14:paraId="4CD7B67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12</w:t>
            </w:r>
          </w:p>
        </w:tc>
        <w:tc>
          <w:tcPr>
            <w:tcW w:w="1774" w:type="dxa"/>
            <w:shd w:val="clear" w:color="auto" w:fill="auto"/>
            <w:noWrap/>
            <w:hideMark/>
          </w:tcPr>
          <w:p w14:paraId="0A80A3AB" w14:textId="77777777" w:rsidR="0072703F" w:rsidRPr="0072703F" w:rsidRDefault="0072703F" w:rsidP="0072703F">
            <w:pPr>
              <w:jc w:val="right"/>
              <w:outlineLvl w:val="6"/>
              <w:rPr>
                <w:sz w:val="20"/>
                <w:szCs w:val="20"/>
              </w:rPr>
            </w:pPr>
            <w:r w:rsidRPr="0072703F">
              <w:rPr>
                <w:sz w:val="20"/>
                <w:szCs w:val="20"/>
              </w:rPr>
              <w:t>0,0010391</w:t>
            </w:r>
          </w:p>
        </w:tc>
      </w:tr>
      <w:tr w:rsidR="0072703F" w:rsidRPr="0072703F" w14:paraId="5C8E8AB7" w14:textId="77777777" w:rsidTr="0072703F">
        <w:trPr>
          <w:trHeight w:val="225"/>
        </w:trPr>
        <w:tc>
          <w:tcPr>
            <w:tcW w:w="6917" w:type="dxa"/>
            <w:shd w:val="clear" w:color="auto" w:fill="auto"/>
            <w:hideMark/>
          </w:tcPr>
          <w:p w14:paraId="7CC180DD" w14:textId="77777777" w:rsidR="0072703F" w:rsidRPr="0072703F" w:rsidRDefault="0072703F" w:rsidP="00926440">
            <w:pPr>
              <w:outlineLvl w:val="6"/>
              <w:rPr>
                <w:sz w:val="20"/>
                <w:szCs w:val="20"/>
              </w:rPr>
            </w:pPr>
            <w:r w:rsidRPr="0072703F">
              <w:rPr>
                <w:sz w:val="20"/>
                <w:szCs w:val="20"/>
              </w:rPr>
              <w:t>СИМАКОВ АЛЕКСЕЙ АНАТОЛЬЕВИЧ</w:t>
            </w:r>
          </w:p>
        </w:tc>
        <w:tc>
          <w:tcPr>
            <w:tcW w:w="5620" w:type="dxa"/>
            <w:shd w:val="clear" w:color="auto" w:fill="auto"/>
            <w:hideMark/>
          </w:tcPr>
          <w:p w14:paraId="267991A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Калинина, д. 3, кв. 7</w:t>
            </w:r>
          </w:p>
        </w:tc>
        <w:tc>
          <w:tcPr>
            <w:tcW w:w="1774" w:type="dxa"/>
            <w:shd w:val="clear" w:color="auto" w:fill="auto"/>
            <w:noWrap/>
            <w:hideMark/>
          </w:tcPr>
          <w:p w14:paraId="20D66933"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7A8DB80A" w14:textId="77777777" w:rsidTr="0072703F">
        <w:trPr>
          <w:trHeight w:val="225"/>
        </w:trPr>
        <w:tc>
          <w:tcPr>
            <w:tcW w:w="6917" w:type="dxa"/>
            <w:shd w:val="clear" w:color="auto" w:fill="auto"/>
            <w:hideMark/>
          </w:tcPr>
          <w:p w14:paraId="636C695E" w14:textId="77777777" w:rsidR="0072703F" w:rsidRPr="0072703F" w:rsidRDefault="0072703F" w:rsidP="00926440">
            <w:pPr>
              <w:outlineLvl w:val="6"/>
              <w:rPr>
                <w:sz w:val="20"/>
                <w:szCs w:val="20"/>
              </w:rPr>
            </w:pPr>
            <w:r w:rsidRPr="0072703F">
              <w:rPr>
                <w:sz w:val="20"/>
                <w:szCs w:val="20"/>
              </w:rPr>
              <w:t>СОРОЧЕНКОВА МАРИЯ ЕГОРОВНА</w:t>
            </w:r>
          </w:p>
        </w:tc>
        <w:tc>
          <w:tcPr>
            <w:tcW w:w="5620" w:type="dxa"/>
            <w:shd w:val="clear" w:color="auto" w:fill="auto"/>
            <w:hideMark/>
          </w:tcPr>
          <w:p w14:paraId="511321A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20</w:t>
            </w:r>
          </w:p>
        </w:tc>
        <w:tc>
          <w:tcPr>
            <w:tcW w:w="1774" w:type="dxa"/>
            <w:shd w:val="clear" w:color="auto" w:fill="auto"/>
            <w:noWrap/>
            <w:hideMark/>
          </w:tcPr>
          <w:p w14:paraId="65FEC9B9" w14:textId="77777777" w:rsidR="0072703F" w:rsidRPr="0072703F" w:rsidRDefault="0072703F" w:rsidP="0072703F">
            <w:pPr>
              <w:jc w:val="right"/>
              <w:outlineLvl w:val="6"/>
              <w:rPr>
                <w:sz w:val="20"/>
                <w:szCs w:val="20"/>
              </w:rPr>
            </w:pPr>
            <w:r w:rsidRPr="0072703F">
              <w:rPr>
                <w:sz w:val="20"/>
                <w:szCs w:val="20"/>
              </w:rPr>
              <w:t>0,0102999</w:t>
            </w:r>
          </w:p>
        </w:tc>
      </w:tr>
      <w:tr w:rsidR="0072703F" w:rsidRPr="0072703F" w14:paraId="4A27E8F2" w14:textId="77777777" w:rsidTr="0072703F">
        <w:trPr>
          <w:trHeight w:val="225"/>
        </w:trPr>
        <w:tc>
          <w:tcPr>
            <w:tcW w:w="6917" w:type="dxa"/>
            <w:shd w:val="clear" w:color="auto" w:fill="auto"/>
            <w:hideMark/>
          </w:tcPr>
          <w:p w14:paraId="29DA3ED0" w14:textId="77777777" w:rsidR="0072703F" w:rsidRPr="0072703F" w:rsidRDefault="0072703F" w:rsidP="00926440">
            <w:pPr>
              <w:outlineLvl w:val="6"/>
              <w:rPr>
                <w:sz w:val="20"/>
                <w:szCs w:val="20"/>
              </w:rPr>
            </w:pPr>
            <w:r w:rsidRPr="0072703F">
              <w:rPr>
                <w:sz w:val="20"/>
                <w:szCs w:val="20"/>
              </w:rPr>
              <w:t>СОРОЧЕНКОВА МАРИЯ ЕГОРОВНА</w:t>
            </w:r>
          </w:p>
        </w:tc>
        <w:tc>
          <w:tcPr>
            <w:tcW w:w="5620" w:type="dxa"/>
            <w:shd w:val="clear" w:color="auto" w:fill="auto"/>
            <w:hideMark/>
          </w:tcPr>
          <w:p w14:paraId="34A869A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4, кв. 8</w:t>
            </w:r>
          </w:p>
        </w:tc>
        <w:tc>
          <w:tcPr>
            <w:tcW w:w="1774" w:type="dxa"/>
            <w:shd w:val="clear" w:color="auto" w:fill="auto"/>
            <w:noWrap/>
            <w:hideMark/>
          </w:tcPr>
          <w:p w14:paraId="3BEB3A49"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67986FAB" w14:textId="77777777" w:rsidTr="0072703F">
        <w:trPr>
          <w:trHeight w:val="225"/>
        </w:trPr>
        <w:tc>
          <w:tcPr>
            <w:tcW w:w="6917" w:type="dxa"/>
            <w:shd w:val="clear" w:color="auto" w:fill="auto"/>
            <w:hideMark/>
          </w:tcPr>
          <w:p w14:paraId="7820715D" w14:textId="77777777" w:rsidR="0072703F" w:rsidRPr="0072703F" w:rsidRDefault="0072703F" w:rsidP="00926440">
            <w:pPr>
              <w:outlineLvl w:val="6"/>
              <w:rPr>
                <w:sz w:val="20"/>
                <w:szCs w:val="20"/>
              </w:rPr>
            </w:pPr>
            <w:r w:rsidRPr="0072703F">
              <w:rPr>
                <w:sz w:val="20"/>
                <w:szCs w:val="20"/>
              </w:rPr>
              <w:t xml:space="preserve">СТЕПАНЧЕНКО А.Н.                   </w:t>
            </w:r>
          </w:p>
        </w:tc>
        <w:tc>
          <w:tcPr>
            <w:tcW w:w="5620" w:type="dxa"/>
            <w:shd w:val="clear" w:color="auto" w:fill="auto"/>
            <w:hideMark/>
          </w:tcPr>
          <w:p w14:paraId="0FA9FAB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18</w:t>
            </w:r>
          </w:p>
        </w:tc>
        <w:tc>
          <w:tcPr>
            <w:tcW w:w="1774" w:type="dxa"/>
            <w:shd w:val="clear" w:color="auto" w:fill="auto"/>
            <w:noWrap/>
            <w:hideMark/>
          </w:tcPr>
          <w:p w14:paraId="07050B8A" w14:textId="77777777" w:rsidR="0072703F" w:rsidRPr="0072703F" w:rsidRDefault="0072703F" w:rsidP="0072703F">
            <w:pPr>
              <w:jc w:val="right"/>
              <w:outlineLvl w:val="6"/>
              <w:rPr>
                <w:sz w:val="20"/>
                <w:szCs w:val="20"/>
              </w:rPr>
            </w:pPr>
            <w:r w:rsidRPr="0072703F">
              <w:rPr>
                <w:sz w:val="20"/>
                <w:szCs w:val="20"/>
              </w:rPr>
              <w:t>0,0022153</w:t>
            </w:r>
          </w:p>
        </w:tc>
      </w:tr>
      <w:tr w:rsidR="0072703F" w:rsidRPr="0072703F" w14:paraId="38630B3A" w14:textId="77777777" w:rsidTr="0072703F">
        <w:trPr>
          <w:trHeight w:val="225"/>
        </w:trPr>
        <w:tc>
          <w:tcPr>
            <w:tcW w:w="6917" w:type="dxa"/>
            <w:shd w:val="clear" w:color="auto" w:fill="auto"/>
            <w:hideMark/>
          </w:tcPr>
          <w:p w14:paraId="5E00D859" w14:textId="77777777" w:rsidR="0072703F" w:rsidRPr="0072703F" w:rsidRDefault="0072703F" w:rsidP="00926440">
            <w:pPr>
              <w:outlineLvl w:val="6"/>
              <w:rPr>
                <w:sz w:val="20"/>
                <w:szCs w:val="20"/>
              </w:rPr>
            </w:pPr>
            <w:r w:rsidRPr="0072703F">
              <w:rPr>
                <w:sz w:val="20"/>
                <w:szCs w:val="20"/>
              </w:rPr>
              <w:t xml:space="preserve">СТЕПИНА Л.Н.                       </w:t>
            </w:r>
          </w:p>
        </w:tc>
        <w:tc>
          <w:tcPr>
            <w:tcW w:w="5620" w:type="dxa"/>
            <w:shd w:val="clear" w:color="auto" w:fill="auto"/>
            <w:hideMark/>
          </w:tcPr>
          <w:p w14:paraId="6178B76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77</w:t>
            </w:r>
          </w:p>
        </w:tc>
        <w:tc>
          <w:tcPr>
            <w:tcW w:w="1774" w:type="dxa"/>
            <w:shd w:val="clear" w:color="auto" w:fill="auto"/>
            <w:noWrap/>
            <w:hideMark/>
          </w:tcPr>
          <w:p w14:paraId="6F1FF767" w14:textId="77777777" w:rsidR="0072703F" w:rsidRPr="0072703F" w:rsidRDefault="0072703F" w:rsidP="0072703F">
            <w:pPr>
              <w:jc w:val="right"/>
              <w:outlineLvl w:val="6"/>
              <w:rPr>
                <w:sz w:val="20"/>
                <w:szCs w:val="20"/>
              </w:rPr>
            </w:pPr>
            <w:r w:rsidRPr="0072703F">
              <w:rPr>
                <w:sz w:val="20"/>
                <w:szCs w:val="20"/>
              </w:rPr>
              <w:t>0,0014502</w:t>
            </w:r>
          </w:p>
        </w:tc>
      </w:tr>
      <w:tr w:rsidR="0072703F" w:rsidRPr="0072703F" w14:paraId="418F93E6" w14:textId="77777777" w:rsidTr="0072703F">
        <w:trPr>
          <w:trHeight w:val="225"/>
        </w:trPr>
        <w:tc>
          <w:tcPr>
            <w:tcW w:w="6917" w:type="dxa"/>
            <w:shd w:val="clear" w:color="auto" w:fill="auto"/>
            <w:hideMark/>
          </w:tcPr>
          <w:p w14:paraId="4AB27D9F" w14:textId="77777777" w:rsidR="0072703F" w:rsidRPr="0072703F" w:rsidRDefault="0072703F" w:rsidP="00926440">
            <w:pPr>
              <w:outlineLvl w:val="6"/>
              <w:rPr>
                <w:sz w:val="20"/>
                <w:szCs w:val="20"/>
              </w:rPr>
            </w:pPr>
            <w:r w:rsidRPr="0072703F">
              <w:rPr>
                <w:sz w:val="20"/>
                <w:szCs w:val="20"/>
              </w:rPr>
              <w:t xml:space="preserve">СТРУКОВ Р.В.                       </w:t>
            </w:r>
          </w:p>
        </w:tc>
        <w:tc>
          <w:tcPr>
            <w:tcW w:w="5620" w:type="dxa"/>
            <w:shd w:val="clear" w:color="auto" w:fill="auto"/>
            <w:hideMark/>
          </w:tcPr>
          <w:p w14:paraId="3C8A168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27</w:t>
            </w:r>
          </w:p>
        </w:tc>
        <w:tc>
          <w:tcPr>
            <w:tcW w:w="1774" w:type="dxa"/>
            <w:shd w:val="clear" w:color="auto" w:fill="auto"/>
            <w:noWrap/>
            <w:hideMark/>
          </w:tcPr>
          <w:p w14:paraId="188F03C0" w14:textId="77777777" w:rsidR="0072703F" w:rsidRPr="0072703F" w:rsidRDefault="0072703F" w:rsidP="0072703F">
            <w:pPr>
              <w:jc w:val="right"/>
              <w:outlineLvl w:val="6"/>
              <w:rPr>
                <w:sz w:val="20"/>
                <w:szCs w:val="20"/>
              </w:rPr>
            </w:pPr>
            <w:r w:rsidRPr="0072703F">
              <w:rPr>
                <w:sz w:val="20"/>
                <w:szCs w:val="20"/>
              </w:rPr>
              <w:t>0,0014616</w:t>
            </w:r>
          </w:p>
        </w:tc>
      </w:tr>
      <w:tr w:rsidR="0072703F" w:rsidRPr="0072703F" w14:paraId="42999D21" w14:textId="77777777" w:rsidTr="0072703F">
        <w:trPr>
          <w:trHeight w:val="225"/>
        </w:trPr>
        <w:tc>
          <w:tcPr>
            <w:tcW w:w="6917" w:type="dxa"/>
            <w:shd w:val="clear" w:color="auto" w:fill="auto"/>
            <w:hideMark/>
          </w:tcPr>
          <w:p w14:paraId="3C29AC68" w14:textId="77777777" w:rsidR="0072703F" w:rsidRPr="0072703F" w:rsidRDefault="0072703F" w:rsidP="00926440">
            <w:pPr>
              <w:outlineLvl w:val="6"/>
              <w:rPr>
                <w:sz w:val="20"/>
                <w:szCs w:val="20"/>
              </w:rPr>
            </w:pPr>
            <w:r w:rsidRPr="0072703F">
              <w:rPr>
                <w:sz w:val="20"/>
                <w:szCs w:val="20"/>
              </w:rPr>
              <w:t xml:space="preserve">ТАРАСОВА А.В.                      </w:t>
            </w:r>
          </w:p>
        </w:tc>
        <w:tc>
          <w:tcPr>
            <w:tcW w:w="5620" w:type="dxa"/>
            <w:shd w:val="clear" w:color="auto" w:fill="auto"/>
            <w:hideMark/>
          </w:tcPr>
          <w:p w14:paraId="25C7E10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6A</w:t>
            </w:r>
          </w:p>
        </w:tc>
        <w:tc>
          <w:tcPr>
            <w:tcW w:w="1774" w:type="dxa"/>
            <w:shd w:val="clear" w:color="auto" w:fill="auto"/>
            <w:noWrap/>
            <w:hideMark/>
          </w:tcPr>
          <w:p w14:paraId="0011B6AC" w14:textId="77777777" w:rsidR="0072703F" w:rsidRPr="0072703F" w:rsidRDefault="0072703F" w:rsidP="0072703F">
            <w:pPr>
              <w:jc w:val="right"/>
              <w:outlineLvl w:val="6"/>
              <w:rPr>
                <w:sz w:val="20"/>
                <w:szCs w:val="20"/>
              </w:rPr>
            </w:pPr>
            <w:r w:rsidRPr="0072703F">
              <w:rPr>
                <w:sz w:val="20"/>
                <w:szCs w:val="20"/>
              </w:rPr>
              <w:t>0,0012675</w:t>
            </w:r>
          </w:p>
        </w:tc>
      </w:tr>
      <w:tr w:rsidR="0072703F" w:rsidRPr="0072703F" w14:paraId="0506AD2D" w14:textId="77777777" w:rsidTr="0072703F">
        <w:trPr>
          <w:trHeight w:val="225"/>
        </w:trPr>
        <w:tc>
          <w:tcPr>
            <w:tcW w:w="6917" w:type="dxa"/>
            <w:shd w:val="clear" w:color="auto" w:fill="auto"/>
            <w:hideMark/>
          </w:tcPr>
          <w:p w14:paraId="1A2DE11F" w14:textId="77777777" w:rsidR="0072703F" w:rsidRPr="0072703F" w:rsidRDefault="0072703F" w:rsidP="00926440">
            <w:pPr>
              <w:outlineLvl w:val="6"/>
              <w:rPr>
                <w:sz w:val="20"/>
                <w:szCs w:val="20"/>
              </w:rPr>
            </w:pPr>
            <w:r w:rsidRPr="0072703F">
              <w:rPr>
                <w:sz w:val="20"/>
                <w:szCs w:val="20"/>
              </w:rPr>
              <w:t xml:space="preserve">ТЕНКУЛЯК О.А.                      </w:t>
            </w:r>
          </w:p>
        </w:tc>
        <w:tc>
          <w:tcPr>
            <w:tcW w:w="5620" w:type="dxa"/>
            <w:shd w:val="clear" w:color="auto" w:fill="auto"/>
            <w:hideMark/>
          </w:tcPr>
          <w:p w14:paraId="6D22131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18</w:t>
            </w:r>
          </w:p>
        </w:tc>
        <w:tc>
          <w:tcPr>
            <w:tcW w:w="1774" w:type="dxa"/>
            <w:shd w:val="clear" w:color="auto" w:fill="auto"/>
            <w:noWrap/>
            <w:hideMark/>
          </w:tcPr>
          <w:p w14:paraId="4F4429DC" w14:textId="77777777" w:rsidR="0072703F" w:rsidRPr="0072703F" w:rsidRDefault="0072703F" w:rsidP="0072703F">
            <w:pPr>
              <w:jc w:val="right"/>
              <w:outlineLvl w:val="6"/>
              <w:rPr>
                <w:sz w:val="20"/>
                <w:szCs w:val="20"/>
              </w:rPr>
            </w:pPr>
            <w:r w:rsidRPr="0072703F">
              <w:rPr>
                <w:sz w:val="20"/>
                <w:szCs w:val="20"/>
              </w:rPr>
              <w:t>0,0021582</w:t>
            </w:r>
          </w:p>
        </w:tc>
      </w:tr>
      <w:tr w:rsidR="0072703F" w:rsidRPr="0072703F" w14:paraId="1FCF298A" w14:textId="77777777" w:rsidTr="0072703F">
        <w:trPr>
          <w:trHeight w:val="225"/>
        </w:trPr>
        <w:tc>
          <w:tcPr>
            <w:tcW w:w="6917" w:type="dxa"/>
            <w:shd w:val="clear" w:color="auto" w:fill="auto"/>
            <w:hideMark/>
          </w:tcPr>
          <w:p w14:paraId="6C2E3910" w14:textId="77777777" w:rsidR="0072703F" w:rsidRPr="0072703F" w:rsidRDefault="0072703F" w:rsidP="00926440">
            <w:pPr>
              <w:outlineLvl w:val="6"/>
              <w:rPr>
                <w:sz w:val="20"/>
                <w:szCs w:val="20"/>
              </w:rPr>
            </w:pPr>
            <w:r w:rsidRPr="0072703F">
              <w:rPr>
                <w:sz w:val="20"/>
                <w:szCs w:val="20"/>
              </w:rPr>
              <w:t xml:space="preserve">ТЕРЕХИНА С.В.                      </w:t>
            </w:r>
          </w:p>
        </w:tc>
        <w:tc>
          <w:tcPr>
            <w:tcW w:w="5620" w:type="dxa"/>
            <w:shd w:val="clear" w:color="auto" w:fill="auto"/>
            <w:hideMark/>
          </w:tcPr>
          <w:p w14:paraId="445010F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73</w:t>
            </w:r>
          </w:p>
        </w:tc>
        <w:tc>
          <w:tcPr>
            <w:tcW w:w="1774" w:type="dxa"/>
            <w:shd w:val="clear" w:color="auto" w:fill="auto"/>
            <w:noWrap/>
            <w:hideMark/>
          </w:tcPr>
          <w:p w14:paraId="4EA80B87" w14:textId="77777777" w:rsidR="0072703F" w:rsidRPr="0072703F" w:rsidRDefault="0072703F" w:rsidP="0072703F">
            <w:pPr>
              <w:jc w:val="right"/>
              <w:outlineLvl w:val="6"/>
              <w:rPr>
                <w:sz w:val="20"/>
                <w:szCs w:val="20"/>
              </w:rPr>
            </w:pPr>
            <w:r w:rsidRPr="0072703F">
              <w:rPr>
                <w:sz w:val="20"/>
                <w:szCs w:val="20"/>
              </w:rPr>
              <w:t>0,0014616</w:t>
            </w:r>
          </w:p>
        </w:tc>
      </w:tr>
      <w:tr w:rsidR="0072703F" w:rsidRPr="0072703F" w14:paraId="023699ED" w14:textId="77777777" w:rsidTr="0072703F">
        <w:trPr>
          <w:trHeight w:val="225"/>
        </w:trPr>
        <w:tc>
          <w:tcPr>
            <w:tcW w:w="6917" w:type="dxa"/>
            <w:shd w:val="clear" w:color="auto" w:fill="auto"/>
            <w:hideMark/>
          </w:tcPr>
          <w:p w14:paraId="69795165" w14:textId="77777777" w:rsidR="0072703F" w:rsidRPr="0072703F" w:rsidRDefault="0072703F" w:rsidP="00926440">
            <w:pPr>
              <w:outlineLvl w:val="6"/>
              <w:rPr>
                <w:sz w:val="20"/>
                <w:szCs w:val="20"/>
              </w:rPr>
            </w:pPr>
            <w:r w:rsidRPr="0072703F">
              <w:rPr>
                <w:sz w:val="20"/>
                <w:szCs w:val="20"/>
              </w:rPr>
              <w:t xml:space="preserve">ТИМОХИНА В.П.                      </w:t>
            </w:r>
          </w:p>
        </w:tc>
        <w:tc>
          <w:tcPr>
            <w:tcW w:w="5620" w:type="dxa"/>
            <w:shd w:val="clear" w:color="auto" w:fill="auto"/>
            <w:hideMark/>
          </w:tcPr>
          <w:p w14:paraId="6E348DB8"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71</w:t>
            </w:r>
          </w:p>
        </w:tc>
        <w:tc>
          <w:tcPr>
            <w:tcW w:w="1774" w:type="dxa"/>
            <w:shd w:val="clear" w:color="auto" w:fill="auto"/>
            <w:noWrap/>
            <w:hideMark/>
          </w:tcPr>
          <w:p w14:paraId="712DB99C" w14:textId="77777777" w:rsidR="0072703F" w:rsidRPr="0072703F" w:rsidRDefault="0072703F" w:rsidP="0072703F">
            <w:pPr>
              <w:jc w:val="right"/>
              <w:outlineLvl w:val="6"/>
              <w:rPr>
                <w:sz w:val="20"/>
                <w:szCs w:val="20"/>
              </w:rPr>
            </w:pPr>
            <w:r w:rsidRPr="0072703F">
              <w:rPr>
                <w:sz w:val="20"/>
                <w:szCs w:val="20"/>
              </w:rPr>
              <w:t>0,0014388</w:t>
            </w:r>
          </w:p>
        </w:tc>
      </w:tr>
      <w:tr w:rsidR="0072703F" w:rsidRPr="0072703F" w14:paraId="7DDDA4FC" w14:textId="77777777" w:rsidTr="0072703F">
        <w:trPr>
          <w:trHeight w:val="225"/>
        </w:trPr>
        <w:tc>
          <w:tcPr>
            <w:tcW w:w="6917" w:type="dxa"/>
            <w:shd w:val="clear" w:color="auto" w:fill="auto"/>
            <w:hideMark/>
          </w:tcPr>
          <w:p w14:paraId="03BBBD24" w14:textId="77777777" w:rsidR="0072703F" w:rsidRPr="0072703F" w:rsidRDefault="0072703F" w:rsidP="00926440">
            <w:pPr>
              <w:outlineLvl w:val="6"/>
              <w:rPr>
                <w:sz w:val="20"/>
                <w:szCs w:val="20"/>
              </w:rPr>
            </w:pPr>
            <w:r w:rsidRPr="0072703F">
              <w:rPr>
                <w:sz w:val="20"/>
                <w:szCs w:val="20"/>
              </w:rPr>
              <w:t xml:space="preserve">ТИТОВА Е.Г.                        </w:t>
            </w:r>
          </w:p>
        </w:tc>
        <w:tc>
          <w:tcPr>
            <w:tcW w:w="5620" w:type="dxa"/>
            <w:shd w:val="clear" w:color="auto" w:fill="auto"/>
            <w:hideMark/>
          </w:tcPr>
          <w:p w14:paraId="5453CFB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7</w:t>
            </w:r>
          </w:p>
        </w:tc>
        <w:tc>
          <w:tcPr>
            <w:tcW w:w="1774" w:type="dxa"/>
            <w:shd w:val="clear" w:color="auto" w:fill="auto"/>
            <w:noWrap/>
            <w:hideMark/>
          </w:tcPr>
          <w:p w14:paraId="2E5494CF" w14:textId="77777777" w:rsidR="0072703F" w:rsidRPr="0072703F" w:rsidRDefault="0072703F" w:rsidP="0072703F">
            <w:pPr>
              <w:jc w:val="right"/>
              <w:outlineLvl w:val="6"/>
              <w:rPr>
                <w:sz w:val="20"/>
                <w:szCs w:val="20"/>
              </w:rPr>
            </w:pPr>
            <w:r w:rsidRPr="0072703F">
              <w:rPr>
                <w:sz w:val="20"/>
                <w:szCs w:val="20"/>
              </w:rPr>
              <w:t>0,0023980</w:t>
            </w:r>
          </w:p>
        </w:tc>
      </w:tr>
      <w:tr w:rsidR="0072703F" w:rsidRPr="0072703F" w14:paraId="11754F75" w14:textId="77777777" w:rsidTr="0072703F">
        <w:trPr>
          <w:trHeight w:val="225"/>
        </w:trPr>
        <w:tc>
          <w:tcPr>
            <w:tcW w:w="6917" w:type="dxa"/>
            <w:shd w:val="clear" w:color="auto" w:fill="auto"/>
            <w:hideMark/>
          </w:tcPr>
          <w:p w14:paraId="3B0F44F1" w14:textId="77777777" w:rsidR="0072703F" w:rsidRPr="0072703F" w:rsidRDefault="0072703F" w:rsidP="00926440">
            <w:pPr>
              <w:outlineLvl w:val="6"/>
              <w:rPr>
                <w:sz w:val="20"/>
                <w:szCs w:val="20"/>
              </w:rPr>
            </w:pPr>
            <w:r w:rsidRPr="0072703F">
              <w:rPr>
                <w:sz w:val="20"/>
                <w:szCs w:val="20"/>
              </w:rPr>
              <w:t xml:space="preserve">ТКАЧЕВА О.А.                       </w:t>
            </w:r>
          </w:p>
        </w:tc>
        <w:tc>
          <w:tcPr>
            <w:tcW w:w="5620" w:type="dxa"/>
            <w:shd w:val="clear" w:color="auto" w:fill="auto"/>
            <w:hideMark/>
          </w:tcPr>
          <w:p w14:paraId="53D4B2E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33</w:t>
            </w:r>
          </w:p>
        </w:tc>
        <w:tc>
          <w:tcPr>
            <w:tcW w:w="1774" w:type="dxa"/>
            <w:shd w:val="clear" w:color="auto" w:fill="auto"/>
            <w:noWrap/>
            <w:hideMark/>
          </w:tcPr>
          <w:p w14:paraId="21DF6012" w14:textId="77777777" w:rsidR="0072703F" w:rsidRPr="0072703F" w:rsidRDefault="0072703F" w:rsidP="0072703F">
            <w:pPr>
              <w:jc w:val="right"/>
              <w:outlineLvl w:val="6"/>
              <w:rPr>
                <w:sz w:val="20"/>
                <w:szCs w:val="20"/>
              </w:rPr>
            </w:pPr>
            <w:r w:rsidRPr="0072703F">
              <w:rPr>
                <w:sz w:val="20"/>
                <w:szCs w:val="20"/>
              </w:rPr>
              <w:t>0,0013931</w:t>
            </w:r>
          </w:p>
        </w:tc>
      </w:tr>
      <w:tr w:rsidR="0072703F" w:rsidRPr="0072703F" w14:paraId="75E81474" w14:textId="77777777" w:rsidTr="0072703F">
        <w:trPr>
          <w:trHeight w:val="225"/>
        </w:trPr>
        <w:tc>
          <w:tcPr>
            <w:tcW w:w="6917" w:type="dxa"/>
            <w:shd w:val="clear" w:color="auto" w:fill="auto"/>
            <w:hideMark/>
          </w:tcPr>
          <w:p w14:paraId="5C7608D4" w14:textId="77777777" w:rsidR="0072703F" w:rsidRPr="0072703F" w:rsidRDefault="0072703F" w:rsidP="00926440">
            <w:pPr>
              <w:outlineLvl w:val="6"/>
              <w:rPr>
                <w:sz w:val="20"/>
                <w:szCs w:val="20"/>
              </w:rPr>
            </w:pPr>
            <w:r w:rsidRPr="0072703F">
              <w:rPr>
                <w:sz w:val="20"/>
                <w:szCs w:val="20"/>
              </w:rPr>
              <w:t>Трошин Сергей Юрьевич</w:t>
            </w:r>
          </w:p>
        </w:tc>
        <w:tc>
          <w:tcPr>
            <w:tcW w:w="5620" w:type="dxa"/>
            <w:shd w:val="clear" w:color="auto" w:fill="auto"/>
            <w:hideMark/>
          </w:tcPr>
          <w:p w14:paraId="373D983D"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12</w:t>
            </w:r>
          </w:p>
        </w:tc>
        <w:tc>
          <w:tcPr>
            <w:tcW w:w="1774" w:type="dxa"/>
            <w:shd w:val="clear" w:color="auto" w:fill="auto"/>
            <w:noWrap/>
            <w:hideMark/>
          </w:tcPr>
          <w:p w14:paraId="5106333A" w14:textId="77777777" w:rsidR="0072703F" w:rsidRPr="0072703F" w:rsidRDefault="0072703F" w:rsidP="0072703F">
            <w:pPr>
              <w:jc w:val="right"/>
              <w:outlineLvl w:val="6"/>
              <w:rPr>
                <w:sz w:val="20"/>
                <w:szCs w:val="20"/>
              </w:rPr>
            </w:pPr>
            <w:r w:rsidRPr="0072703F">
              <w:rPr>
                <w:sz w:val="20"/>
                <w:szCs w:val="20"/>
              </w:rPr>
              <w:t>0,0065202</w:t>
            </w:r>
          </w:p>
        </w:tc>
      </w:tr>
      <w:tr w:rsidR="0072703F" w:rsidRPr="0072703F" w14:paraId="2CFC4778" w14:textId="77777777" w:rsidTr="0072703F">
        <w:trPr>
          <w:trHeight w:val="225"/>
        </w:trPr>
        <w:tc>
          <w:tcPr>
            <w:tcW w:w="6917" w:type="dxa"/>
            <w:shd w:val="clear" w:color="auto" w:fill="auto"/>
            <w:hideMark/>
          </w:tcPr>
          <w:p w14:paraId="6365A4EB" w14:textId="77777777" w:rsidR="0072703F" w:rsidRPr="0072703F" w:rsidRDefault="0072703F" w:rsidP="00926440">
            <w:pPr>
              <w:outlineLvl w:val="6"/>
              <w:rPr>
                <w:sz w:val="20"/>
                <w:szCs w:val="20"/>
              </w:rPr>
            </w:pPr>
            <w:r w:rsidRPr="0072703F">
              <w:rPr>
                <w:sz w:val="20"/>
                <w:szCs w:val="20"/>
              </w:rPr>
              <w:t xml:space="preserve">ТРОШИНА В.В.                       </w:t>
            </w:r>
          </w:p>
        </w:tc>
        <w:tc>
          <w:tcPr>
            <w:tcW w:w="5620" w:type="dxa"/>
            <w:shd w:val="clear" w:color="auto" w:fill="auto"/>
            <w:hideMark/>
          </w:tcPr>
          <w:p w14:paraId="4D74B21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40</w:t>
            </w:r>
          </w:p>
        </w:tc>
        <w:tc>
          <w:tcPr>
            <w:tcW w:w="1774" w:type="dxa"/>
            <w:shd w:val="clear" w:color="auto" w:fill="auto"/>
            <w:noWrap/>
            <w:hideMark/>
          </w:tcPr>
          <w:p w14:paraId="10E1440C" w14:textId="77777777" w:rsidR="0072703F" w:rsidRPr="0072703F" w:rsidRDefault="0072703F" w:rsidP="0072703F">
            <w:pPr>
              <w:jc w:val="right"/>
              <w:outlineLvl w:val="6"/>
              <w:rPr>
                <w:sz w:val="20"/>
                <w:szCs w:val="20"/>
              </w:rPr>
            </w:pPr>
            <w:r w:rsidRPr="0072703F">
              <w:rPr>
                <w:sz w:val="20"/>
                <w:szCs w:val="20"/>
              </w:rPr>
              <w:t>0,0022039</w:t>
            </w:r>
          </w:p>
        </w:tc>
      </w:tr>
      <w:tr w:rsidR="0072703F" w:rsidRPr="0072703F" w14:paraId="11722517" w14:textId="77777777" w:rsidTr="0072703F">
        <w:trPr>
          <w:trHeight w:val="225"/>
        </w:trPr>
        <w:tc>
          <w:tcPr>
            <w:tcW w:w="6917" w:type="dxa"/>
            <w:shd w:val="clear" w:color="auto" w:fill="auto"/>
            <w:hideMark/>
          </w:tcPr>
          <w:p w14:paraId="654E8887" w14:textId="77777777" w:rsidR="0072703F" w:rsidRPr="0072703F" w:rsidRDefault="0072703F" w:rsidP="00926440">
            <w:pPr>
              <w:outlineLvl w:val="6"/>
              <w:rPr>
                <w:sz w:val="20"/>
                <w:szCs w:val="20"/>
              </w:rPr>
            </w:pPr>
            <w:r w:rsidRPr="0072703F">
              <w:rPr>
                <w:sz w:val="20"/>
                <w:szCs w:val="20"/>
              </w:rPr>
              <w:t>ТУЛЯКОВ И В</w:t>
            </w:r>
          </w:p>
        </w:tc>
        <w:tc>
          <w:tcPr>
            <w:tcW w:w="5620" w:type="dxa"/>
            <w:shd w:val="clear" w:color="auto" w:fill="auto"/>
            <w:hideMark/>
          </w:tcPr>
          <w:p w14:paraId="10D89D41"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9</w:t>
            </w:r>
          </w:p>
        </w:tc>
        <w:tc>
          <w:tcPr>
            <w:tcW w:w="1774" w:type="dxa"/>
            <w:shd w:val="clear" w:color="auto" w:fill="auto"/>
            <w:noWrap/>
            <w:hideMark/>
          </w:tcPr>
          <w:p w14:paraId="611583E7" w14:textId="77777777" w:rsidR="0072703F" w:rsidRPr="0072703F" w:rsidRDefault="0072703F" w:rsidP="0072703F">
            <w:pPr>
              <w:jc w:val="right"/>
              <w:outlineLvl w:val="6"/>
              <w:rPr>
                <w:sz w:val="20"/>
                <w:szCs w:val="20"/>
              </w:rPr>
            </w:pPr>
            <w:r w:rsidRPr="0072703F">
              <w:rPr>
                <w:sz w:val="20"/>
                <w:szCs w:val="20"/>
              </w:rPr>
              <w:t>0,0062804</w:t>
            </w:r>
          </w:p>
        </w:tc>
      </w:tr>
      <w:tr w:rsidR="0072703F" w:rsidRPr="0072703F" w14:paraId="62DD1D0A" w14:textId="77777777" w:rsidTr="0072703F">
        <w:trPr>
          <w:trHeight w:val="225"/>
        </w:trPr>
        <w:tc>
          <w:tcPr>
            <w:tcW w:w="6917" w:type="dxa"/>
            <w:shd w:val="clear" w:color="auto" w:fill="auto"/>
            <w:hideMark/>
          </w:tcPr>
          <w:p w14:paraId="6305939C" w14:textId="77777777" w:rsidR="0072703F" w:rsidRPr="0072703F" w:rsidRDefault="0072703F" w:rsidP="00926440">
            <w:pPr>
              <w:outlineLvl w:val="6"/>
              <w:rPr>
                <w:sz w:val="20"/>
                <w:szCs w:val="20"/>
              </w:rPr>
            </w:pPr>
            <w:r w:rsidRPr="0072703F">
              <w:rPr>
                <w:sz w:val="20"/>
                <w:szCs w:val="20"/>
              </w:rPr>
              <w:t xml:space="preserve">ТУРЧЕНКО М.Ю.                      </w:t>
            </w:r>
          </w:p>
        </w:tc>
        <w:tc>
          <w:tcPr>
            <w:tcW w:w="5620" w:type="dxa"/>
            <w:shd w:val="clear" w:color="auto" w:fill="auto"/>
            <w:hideMark/>
          </w:tcPr>
          <w:p w14:paraId="67FCA09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109</w:t>
            </w:r>
          </w:p>
        </w:tc>
        <w:tc>
          <w:tcPr>
            <w:tcW w:w="1774" w:type="dxa"/>
            <w:shd w:val="clear" w:color="auto" w:fill="auto"/>
            <w:noWrap/>
            <w:hideMark/>
          </w:tcPr>
          <w:p w14:paraId="61AA71D0" w14:textId="77777777" w:rsidR="0072703F" w:rsidRPr="0072703F" w:rsidRDefault="0072703F" w:rsidP="0072703F">
            <w:pPr>
              <w:jc w:val="right"/>
              <w:outlineLvl w:val="6"/>
              <w:rPr>
                <w:sz w:val="20"/>
                <w:szCs w:val="20"/>
              </w:rPr>
            </w:pPr>
            <w:r w:rsidRPr="0072703F">
              <w:rPr>
                <w:sz w:val="20"/>
                <w:szCs w:val="20"/>
              </w:rPr>
              <w:t>0,0023980</w:t>
            </w:r>
          </w:p>
        </w:tc>
      </w:tr>
      <w:tr w:rsidR="0072703F" w:rsidRPr="0072703F" w14:paraId="1ECF3C30" w14:textId="77777777" w:rsidTr="0072703F">
        <w:trPr>
          <w:trHeight w:val="225"/>
        </w:trPr>
        <w:tc>
          <w:tcPr>
            <w:tcW w:w="6917" w:type="dxa"/>
            <w:shd w:val="clear" w:color="auto" w:fill="auto"/>
            <w:hideMark/>
          </w:tcPr>
          <w:p w14:paraId="57AFF8B9" w14:textId="77777777" w:rsidR="0072703F" w:rsidRPr="0072703F" w:rsidRDefault="0072703F" w:rsidP="00926440">
            <w:pPr>
              <w:outlineLvl w:val="6"/>
              <w:rPr>
                <w:sz w:val="20"/>
                <w:szCs w:val="20"/>
              </w:rPr>
            </w:pPr>
            <w:r w:rsidRPr="0072703F">
              <w:rPr>
                <w:sz w:val="20"/>
                <w:szCs w:val="20"/>
              </w:rPr>
              <w:lastRenderedPageBreak/>
              <w:t xml:space="preserve">УГНЕНКО Н.Ф.                       </w:t>
            </w:r>
          </w:p>
        </w:tc>
        <w:tc>
          <w:tcPr>
            <w:tcW w:w="5620" w:type="dxa"/>
            <w:shd w:val="clear" w:color="auto" w:fill="auto"/>
            <w:hideMark/>
          </w:tcPr>
          <w:p w14:paraId="14E5C73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2</w:t>
            </w:r>
          </w:p>
        </w:tc>
        <w:tc>
          <w:tcPr>
            <w:tcW w:w="1774" w:type="dxa"/>
            <w:shd w:val="clear" w:color="auto" w:fill="auto"/>
            <w:noWrap/>
            <w:hideMark/>
          </w:tcPr>
          <w:p w14:paraId="4E188C67" w14:textId="77777777" w:rsidR="0072703F" w:rsidRPr="0072703F" w:rsidRDefault="0072703F" w:rsidP="0072703F">
            <w:pPr>
              <w:jc w:val="right"/>
              <w:outlineLvl w:val="6"/>
              <w:rPr>
                <w:sz w:val="20"/>
                <w:szCs w:val="20"/>
              </w:rPr>
            </w:pPr>
            <w:r w:rsidRPr="0072703F">
              <w:rPr>
                <w:sz w:val="20"/>
                <w:szCs w:val="20"/>
              </w:rPr>
              <w:t>0,0021353</w:t>
            </w:r>
          </w:p>
        </w:tc>
      </w:tr>
      <w:tr w:rsidR="0072703F" w:rsidRPr="0072703F" w14:paraId="04F0B67F" w14:textId="77777777" w:rsidTr="0072703F">
        <w:trPr>
          <w:trHeight w:val="225"/>
        </w:trPr>
        <w:tc>
          <w:tcPr>
            <w:tcW w:w="6917" w:type="dxa"/>
            <w:shd w:val="clear" w:color="auto" w:fill="auto"/>
            <w:hideMark/>
          </w:tcPr>
          <w:p w14:paraId="0F44BF14" w14:textId="77777777" w:rsidR="0072703F" w:rsidRPr="0072703F" w:rsidRDefault="0072703F" w:rsidP="00926440">
            <w:pPr>
              <w:outlineLvl w:val="6"/>
              <w:rPr>
                <w:sz w:val="20"/>
                <w:szCs w:val="20"/>
              </w:rPr>
            </w:pPr>
            <w:r w:rsidRPr="0072703F">
              <w:rPr>
                <w:sz w:val="20"/>
                <w:szCs w:val="20"/>
              </w:rPr>
              <w:t xml:space="preserve">ФАНДЮЩЕНКО С.В.                    </w:t>
            </w:r>
          </w:p>
        </w:tc>
        <w:tc>
          <w:tcPr>
            <w:tcW w:w="5620" w:type="dxa"/>
            <w:shd w:val="clear" w:color="auto" w:fill="auto"/>
            <w:hideMark/>
          </w:tcPr>
          <w:p w14:paraId="5B631A3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12A</w:t>
            </w:r>
          </w:p>
        </w:tc>
        <w:tc>
          <w:tcPr>
            <w:tcW w:w="1774" w:type="dxa"/>
            <w:shd w:val="clear" w:color="auto" w:fill="auto"/>
            <w:noWrap/>
            <w:hideMark/>
          </w:tcPr>
          <w:p w14:paraId="03F263F1" w14:textId="77777777" w:rsidR="0072703F" w:rsidRPr="0072703F" w:rsidRDefault="0072703F" w:rsidP="0072703F">
            <w:pPr>
              <w:jc w:val="right"/>
              <w:outlineLvl w:val="6"/>
              <w:rPr>
                <w:sz w:val="20"/>
                <w:szCs w:val="20"/>
              </w:rPr>
            </w:pPr>
            <w:r w:rsidRPr="0072703F">
              <w:rPr>
                <w:sz w:val="20"/>
                <w:szCs w:val="20"/>
              </w:rPr>
              <w:t>0,0010391</w:t>
            </w:r>
          </w:p>
        </w:tc>
      </w:tr>
      <w:tr w:rsidR="0072703F" w:rsidRPr="0072703F" w14:paraId="26BD9112" w14:textId="77777777" w:rsidTr="0072703F">
        <w:trPr>
          <w:trHeight w:val="225"/>
        </w:trPr>
        <w:tc>
          <w:tcPr>
            <w:tcW w:w="6917" w:type="dxa"/>
            <w:shd w:val="clear" w:color="auto" w:fill="auto"/>
            <w:hideMark/>
          </w:tcPr>
          <w:p w14:paraId="2195E47B" w14:textId="77777777" w:rsidR="0072703F" w:rsidRPr="0072703F" w:rsidRDefault="0072703F" w:rsidP="00926440">
            <w:pPr>
              <w:outlineLvl w:val="6"/>
              <w:rPr>
                <w:sz w:val="20"/>
                <w:szCs w:val="20"/>
              </w:rPr>
            </w:pPr>
            <w:r w:rsidRPr="0072703F">
              <w:rPr>
                <w:sz w:val="20"/>
                <w:szCs w:val="20"/>
              </w:rPr>
              <w:t xml:space="preserve">ФЕДОРЦОВА Т.Е.                     </w:t>
            </w:r>
          </w:p>
        </w:tc>
        <w:tc>
          <w:tcPr>
            <w:tcW w:w="5620" w:type="dxa"/>
            <w:shd w:val="clear" w:color="auto" w:fill="auto"/>
            <w:hideMark/>
          </w:tcPr>
          <w:p w14:paraId="0E6AFAF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104</w:t>
            </w:r>
          </w:p>
        </w:tc>
        <w:tc>
          <w:tcPr>
            <w:tcW w:w="1774" w:type="dxa"/>
            <w:shd w:val="clear" w:color="auto" w:fill="auto"/>
            <w:noWrap/>
            <w:hideMark/>
          </w:tcPr>
          <w:p w14:paraId="392A4C4A" w14:textId="77777777" w:rsidR="0072703F" w:rsidRPr="0072703F" w:rsidRDefault="0072703F" w:rsidP="0072703F">
            <w:pPr>
              <w:jc w:val="right"/>
              <w:outlineLvl w:val="6"/>
              <w:rPr>
                <w:sz w:val="20"/>
                <w:szCs w:val="20"/>
              </w:rPr>
            </w:pPr>
            <w:r w:rsidRPr="0072703F">
              <w:rPr>
                <w:sz w:val="20"/>
                <w:szCs w:val="20"/>
              </w:rPr>
              <w:t>0,0022267</w:t>
            </w:r>
          </w:p>
        </w:tc>
      </w:tr>
      <w:tr w:rsidR="0072703F" w:rsidRPr="0072703F" w14:paraId="50C36C22" w14:textId="77777777" w:rsidTr="0072703F">
        <w:trPr>
          <w:trHeight w:val="225"/>
        </w:trPr>
        <w:tc>
          <w:tcPr>
            <w:tcW w:w="6917" w:type="dxa"/>
            <w:shd w:val="clear" w:color="auto" w:fill="auto"/>
            <w:hideMark/>
          </w:tcPr>
          <w:p w14:paraId="51731F61" w14:textId="77777777" w:rsidR="0072703F" w:rsidRPr="0072703F" w:rsidRDefault="0072703F" w:rsidP="00926440">
            <w:pPr>
              <w:outlineLvl w:val="6"/>
              <w:rPr>
                <w:sz w:val="20"/>
                <w:szCs w:val="20"/>
              </w:rPr>
            </w:pPr>
            <w:r w:rsidRPr="0072703F">
              <w:rPr>
                <w:sz w:val="20"/>
                <w:szCs w:val="20"/>
              </w:rPr>
              <w:t>ФЕСЮН ВЛАДИМИР ЕВГЕНЬЕВИЧ</w:t>
            </w:r>
          </w:p>
        </w:tc>
        <w:tc>
          <w:tcPr>
            <w:tcW w:w="5620" w:type="dxa"/>
            <w:shd w:val="clear" w:color="auto" w:fill="auto"/>
            <w:hideMark/>
          </w:tcPr>
          <w:p w14:paraId="48879CC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6, кв. 5</w:t>
            </w:r>
          </w:p>
        </w:tc>
        <w:tc>
          <w:tcPr>
            <w:tcW w:w="1774" w:type="dxa"/>
            <w:shd w:val="clear" w:color="auto" w:fill="auto"/>
            <w:noWrap/>
            <w:hideMark/>
          </w:tcPr>
          <w:p w14:paraId="1596AEFA"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125C4CEB" w14:textId="77777777" w:rsidTr="0072703F">
        <w:trPr>
          <w:trHeight w:val="225"/>
        </w:trPr>
        <w:tc>
          <w:tcPr>
            <w:tcW w:w="6917" w:type="dxa"/>
            <w:shd w:val="clear" w:color="auto" w:fill="auto"/>
            <w:hideMark/>
          </w:tcPr>
          <w:p w14:paraId="741840D8" w14:textId="77777777" w:rsidR="0072703F" w:rsidRPr="0072703F" w:rsidRDefault="0072703F" w:rsidP="00926440">
            <w:pPr>
              <w:outlineLvl w:val="6"/>
              <w:rPr>
                <w:sz w:val="20"/>
                <w:szCs w:val="20"/>
              </w:rPr>
            </w:pPr>
            <w:r w:rsidRPr="0072703F">
              <w:rPr>
                <w:sz w:val="20"/>
                <w:szCs w:val="20"/>
              </w:rPr>
              <w:t xml:space="preserve">ФЕТИСОВ ВЛАДИМИР ИВАНОВИЧ                                                       </w:t>
            </w:r>
          </w:p>
        </w:tc>
        <w:tc>
          <w:tcPr>
            <w:tcW w:w="5620" w:type="dxa"/>
            <w:shd w:val="clear" w:color="auto" w:fill="auto"/>
            <w:hideMark/>
          </w:tcPr>
          <w:p w14:paraId="617C9F4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Мира </w:t>
            </w:r>
            <w:proofErr w:type="spellStart"/>
            <w:r w:rsidRPr="0072703F">
              <w:rPr>
                <w:sz w:val="20"/>
                <w:szCs w:val="20"/>
              </w:rPr>
              <w:t>ул</w:t>
            </w:r>
            <w:proofErr w:type="spellEnd"/>
            <w:r w:rsidRPr="0072703F">
              <w:rPr>
                <w:sz w:val="20"/>
                <w:szCs w:val="20"/>
              </w:rPr>
              <w:t>, дом № 20, кв. 2</w:t>
            </w:r>
          </w:p>
        </w:tc>
        <w:tc>
          <w:tcPr>
            <w:tcW w:w="1774" w:type="dxa"/>
            <w:shd w:val="clear" w:color="auto" w:fill="auto"/>
            <w:noWrap/>
            <w:hideMark/>
          </w:tcPr>
          <w:p w14:paraId="04F6FD33" w14:textId="77777777" w:rsidR="0072703F" w:rsidRPr="0072703F" w:rsidRDefault="0072703F" w:rsidP="0072703F">
            <w:pPr>
              <w:jc w:val="right"/>
              <w:outlineLvl w:val="6"/>
              <w:rPr>
                <w:sz w:val="20"/>
                <w:szCs w:val="20"/>
              </w:rPr>
            </w:pPr>
            <w:r w:rsidRPr="0072703F">
              <w:rPr>
                <w:sz w:val="20"/>
                <w:szCs w:val="20"/>
              </w:rPr>
              <w:t>0,0060406</w:t>
            </w:r>
          </w:p>
        </w:tc>
      </w:tr>
      <w:tr w:rsidR="0072703F" w:rsidRPr="0072703F" w14:paraId="12528B30" w14:textId="77777777" w:rsidTr="0072703F">
        <w:trPr>
          <w:trHeight w:val="225"/>
        </w:trPr>
        <w:tc>
          <w:tcPr>
            <w:tcW w:w="6917" w:type="dxa"/>
            <w:shd w:val="clear" w:color="auto" w:fill="auto"/>
            <w:hideMark/>
          </w:tcPr>
          <w:p w14:paraId="79FFA078" w14:textId="77777777" w:rsidR="0072703F" w:rsidRPr="0072703F" w:rsidRDefault="0072703F" w:rsidP="00926440">
            <w:pPr>
              <w:outlineLvl w:val="6"/>
              <w:rPr>
                <w:sz w:val="20"/>
                <w:szCs w:val="20"/>
              </w:rPr>
            </w:pPr>
            <w:r w:rsidRPr="0072703F">
              <w:rPr>
                <w:sz w:val="20"/>
                <w:szCs w:val="20"/>
              </w:rPr>
              <w:t>ФЕТИСОВА ВАЛЕНТИНА ТИМОФЕЕВНА</w:t>
            </w:r>
          </w:p>
        </w:tc>
        <w:tc>
          <w:tcPr>
            <w:tcW w:w="5620" w:type="dxa"/>
            <w:shd w:val="clear" w:color="auto" w:fill="auto"/>
            <w:hideMark/>
          </w:tcPr>
          <w:p w14:paraId="5EBC184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8, кв. 3</w:t>
            </w:r>
          </w:p>
        </w:tc>
        <w:tc>
          <w:tcPr>
            <w:tcW w:w="1774" w:type="dxa"/>
            <w:shd w:val="clear" w:color="auto" w:fill="auto"/>
            <w:noWrap/>
            <w:hideMark/>
          </w:tcPr>
          <w:p w14:paraId="70FC18DB" w14:textId="77777777" w:rsidR="0072703F" w:rsidRPr="0072703F" w:rsidRDefault="0072703F" w:rsidP="0072703F">
            <w:pPr>
              <w:jc w:val="right"/>
              <w:outlineLvl w:val="6"/>
              <w:rPr>
                <w:sz w:val="20"/>
                <w:szCs w:val="20"/>
              </w:rPr>
            </w:pPr>
            <w:r w:rsidRPr="0072703F">
              <w:rPr>
                <w:sz w:val="20"/>
                <w:szCs w:val="20"/>
              </w:rPr>
              <w:t>0,0046818</w:t>
            </w:r>
          </w:p>
        </w:tc>
      </w:tr>
      <w:tr w:rsidR="0072703F" w:rsidRPr="0072703F" w14:paraId="318CD864" w14:textId="77777777" w:rsidTr="0072703F">
        <w:trPr>
          <w:trHeight w:val="225"/>
        </w:trPr>
        <w:tc>
          <w:tcPr>
            <w:tcW w:w="6917" w:type="dxa"/>
            <w:shd w:val="clear" w:color="auto" w:fill="auto"/>
            <w:hideMark/>
          </w:tcPr>
          <w:p w14:paraId="03B26D35" w14:textId="77777777" w:rsidR="0072703F" w:rsidRPr="0072703F" w:rsidRDefault="0072703F" w:rsidP="00926440">
            <w:pPr>
              <w:outlineLvl w:val="6"/>
              <w:rPr>
                <w:sz w:val="20"/>
                <w:szCs w:val="20"/>
              </w:rPr>
            </w:pPr>
            <w:r w:rsidRPr="0072703F">
              <w:rPr>
                <w:sz w:val="20"/>
                <w:szCs w:val="20"/>
              </w:rPr>
              <w:t xml:space="preserve">ФЕТИСОВА Н.Н.                      </w:t>
            </w:r>
          </w:p>
        </w:tc>
        <w:tc>
          <w:tcPr>
            <w:tcW w:w="5620" w:type="dxa"/>
            <w:shd w:val="clear" w:color="auto" w:fill="auto"/>
            <w:hideMark/>
          </w:tcPr>
          <w:p w14:paraId="6F1449A4"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115</w:t>
            </w:r>
          </w:p>
        </w:tc>
        <w:tc>
          <w:tcPr>
            <w:tcW w:w="1774" w:type="dxa"/>
            <w:shd w:val="clear" w:color="auto" w:fill="auto"/>
            <w:noWrap/>
            <w:hideMark/>
          </w:tcPr>
          <w:p w14:paraId="785A0C0A" w14:textId="77777777" w:rsidR="0072703F" w:rsidRPr="0072703F" w:rsidRDefault="0072703F" w:rsidP="0072703F">
            <w:pPr>
              <w:jc w:val="right"/>
              <w:outlineLvl w:val="6"/>
              <w:rPr>
                <w:sz w:val="20"/>
                <w:szCs w:val="20"/>
              </w:rPr>
            </w:pPr>
            <w:r w:rsidRPr="0072703F">
              <w:rPr>
                <w:sz w:val="20"/>
                <w:szCs w:val="20"/>
              </w:rPr>
              <w:t>0,0014388</w:t>
            </w:r>
          </w:p>
        </w:tc>
      </w:tr>
      <w:tr w:rsidR="0072703F" w:rsidRPr="0072703F" w14:paraId="08EC7FA4" w14:textId="77777777" w:rsidTr="0072703F">
        <w:trPr>
          <w:trHeight w:val="225"/>
        </w:trPr>
        <w:tc>
          <w:tcPr>
            <w:tcW w:w="6917" w:type="dxa"/>
            <w:shd w:val="clear" w:color="auto" w:fill="auto"/>
            <w:hideMark/>
          </w:tcPr>
          <w:p w14:paraId="03563871" w14:textId="77777777" w:rsidR="0072703F" w:rsidRPr="0072703F" w:rsidRDefault="0072703F" w:rsidP="00926440">
            <w:pPr>
              <w:outlineLvl w:val="6"/>
              <w:rPr>
                <w:sz w:val="20"/>
                <w:szCs w:val="20"/>
              </w:rPr>
            </w:pPr>
            <w:r w:rsidRPr="0072703F">
              <w:rPr>
                <w:sz w:val="20"/>
                <w:szCs w:val="20"/>
              </w:rPr>
              <w:t>ФЕТИСОВА ТАМАРА АНАНЬЕВНА</w:t>
            </w:r>
          </w:p>
        </w:tc>
        <w:tc>
          <w:tcPr>
            <w:tcW w:w="5620" w:type="dxa"/>
            <w:shd w:val="clear" w:color="auto" w:fill="auto"/>
            <w:hideMark/>
          </w:tcPr>
          <w:p w14:paraId="1DBFFEC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9, кв. 2</w:t>
            </w:r>
          </w:p>
        </w:tc>
        <w:tc>
          <w:tcPr>
            <w:tcW w:w="1774" w:type="dxa"/>
            <w:shd w:val="clear" w:color="auto" w:fill="auto"/>
            <w:noWrap/>
            <w:hideMark/>
          </w:tcPr>
          <w:p w14:paraId="699EB757" w14:textId="77777777" w:rsidR="0072703F" w:rsidRPr="0072703F" w:rsidRDefault="0072703F" w:rsidP="0072703F">
            <w:pPr>
              <w:jc w:val="right"/>
              <w:outlineLvl w:val="6"/>
              <w:rPr>
                <w:sz w:val="20"/>
                <w:szCs w:val="20"/>
              </w:rPr>
            </w:pPr>
            <w:r w:rsidRPr="0072703F">
              <w:rPr>
                <w:sz w:val="20"/>
                <w:szCs w:val="20"/>
              </w:rPr>
              <w:t>0,0060064</w:t>
            </w:r>
          </w:p>
        </w:tc>
      </w:tr>
      <w:tr w:rsidR="0072703F" w:rsidRPr="0072703F" w14:paraId="32E1F83C" w14:textId="77777777" w:rsidTr="0072703F">
        <w:trPr>
          <w:trHeight w:val="225"/>
        </w:trPr>
        <w:tc>
          <w:tcPr>
            <w:tcW w:w="6917" w:type="dxa"/>
            <w:shd w:val="clear" w:color="auto" w:fill="auto"/>
            <w:hideMark/>
          </w:tcPr>
          <w:p w14:paraId="73E973CB" w14:textId="77777777" w:rsidR="0072703F" w:rsidRPr="0072703F" w:rsidRDefault="0072703F" w:rsidP="00926440">
            <w:pPr>
              <w:outlineLvl w:val="6"/>
              <w:rPr>
                <w:sz w:val="20"/>
                <w:szCs w:val="20"/>
              </w:rPr>
            </w:pPr>
            <w:r w:rsidRPr="0072703F">
              <w:rPr>
                <w:sz w:val="20"/>
                <w:szCs w:val="20"/>
              </w:rPr>
              <w:t xml:space="preserve">ФИЛИПИХИНА Т.И.                    </w:t>
            </w:r>
          </w:p>
        </w:tc>
        <w:tc>
          <w:tcPr>
            <w:tcW w:w="5620" w:type="dxa"/>
            <w:shd w:val="clear" w:color="auto" w:fill="auto"/>
            <w:hideMark/>
          </w:tcPr>
          <w:p w14:paraId="5E0C1BF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21</w:t>
            </w:r>
          </w:p>
        </w:tc>
        <w:tc>
          <w:tcPr>
            <w:tcW w:w="1774" w:type="dxa"/>
            <w:shd w:val="clear" w:color="auto" w:fill="auto"/>
            <w:noWrap/>
            <w:hideMark/>
          </w:tcPr>
          <w:p w14:paraId="1198EDA8" w14:textId="77777777" w:rsidR="0072703F" w:rsidRPr="0072703F" w:rsidRDefault="0072703F" w:rsidP="0072703F">
            <w:pPr>
              <w:jc w:val="right"/>
              <w:outlineLvl w:val="6"/>
              <w:rPr>
                <w:sz w:val="20"/>
                <w:szCs w:val="20"/>
              </w:rPr>
            </w:pPr>
            <w:r w:rsidRPr="0072703F">
              <w:rPr>
                <w:sz w:val="20"/>
                <w:szCs w:val="20"/>
              </w:rPr>
              <w:t>0,0016557</w:t>
            </w:r>
          </w:p>
        </w:tc>
      </w:tr>
      <w:tr w:rsidR="0072703F" w:rsidRPr="0072703F" w14:paraId="46C602A2" w14:textId="77777777" w:rsidTr="0072703F">
        <w:trPr>
          <w:trHeight w:val="225"/>
        </w:trPr>
        <w:tc>
          <w:tcPr>
            <w:tcW w:w="6917" w:type="dxa"/>
            <w:shd w:val="clear" w:color="auto" w:fill="auto"/>
            <w:hideMark/>
          </w:tcPr>
          <w:p w14:paraId="21FCE419" w14:textId="77777777" w:rsidR="0072703F" w:rsidRPr="0072703F" w:rsidRDefault="0072703F" w:rsidP="00926440">
            <w:pPr>
              <w:outlineLvl w:val="6"/>
              <w:rPr>
                <w:sz w:val="20"/>
                <w:szCs w:val="20"/>
              </w:rPr>
            </w:pPr>
            <w:r w:rsidRPr="0072703F">
              <w:rPr>
                <w:sz w:val="20"/>
                <w:szCs w:val="20"/>
              </w:rPr>
              <w:t xml:space="preserve">ФИЛЬЧЕНКОВА </w:t>
            </w:r>
            <w:proofErr w:type="spellStart"/>
            <w:r w:rsidRPr="0072703F">
              <w:rPr>
                <w:sz w:val="20"/>
                <w:szCs w:val="20"/>
              </w:rPr>
              <w:t>елена</w:t>
            </w:r>
            <w:proofErr w:type="spellEnd"/>
            <w:r w:rsidRPr="0072703F">
              <w:rPr>
                <w:sz w:val="20"/>
                <w:szCs w:val="20"/>
              </w:rPr>
              <w:t xml:space="preserve"> </w:t>
            </w:r>
            <w:proofErr w:type="spellStart"/>
            <w:r w:rsidRPr="0072703F">
              <w:rPr>
                <w:sz w:val="20"/>
                <w:szCs w:val="20"/>
              </w:rPr>
              <w:t>борисовна</w:t>
            </w:r>
            <w:proofErr w:type="spellEnd"/>
          </w:p>
        </w:tc>
        <w:tc>
          <w:tcPr>
            <w:tcW w:w="5620" w:type="dxa"/>
            <w:shd w:val="clear" w:color="auto" w:fill="auto"/>
            <w:hideMark/>
          </w:tcPr>
          <w:p w14:paraId="7DC765C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7, кв. 2</w:t>
            </w:r>
          </w:p>
        </w:tc>
        <w:tc>
          <w:tcPr>
            <w:tcW w:w="1774" w:type="dxa"/>
            <w:shd w:val="clear" w:color="auto" w:fill="auto"/>
            <w:noWrap/>
            <w:hideMark/>
          </w:tcPr>
          <w:p w14:paraId="659957B1" w14:textId="77777777" w:rsidR="0072703F" w:rsidRPr="0072703F" w:rsidRDefault="0072703F" w:rsidP="0072703F">
            <w:pPr>
              <w:jc w:val="right"/>
              <w:outlineLvl w:val="6"/>
              <w:rPr>
                <w:sz w:val="20"/>
                <w:szCs w:val="20"/>
              </w:rPr>
            </w:pPr>
            <w:r w:rsidRPr="0072703F">
              <w:rPr>
                <w:sz w:val="20"/>
                <w:szCs w:val="20"/>
              </w:rPr>
              <w:t>0,0059493</w:t>
            </w:r>
          </w:p>
        </w:tc>
      </w:tr>
      <w:tr w:rsidR="0072703F" w:rsidRPr="0072703F" w14:paraId="7D55F3FC" w14:textId="77777777" w:rsidTr="0072703F">
        <w:trPr>
          <w:trHeight w:val="225"/>
        </w:trPr>
        <w:tc>
          <w:tcPr>
            <w:tcW w:w="6917" w:type="dxa"/>
            <w:shd w:val="clear" w:color="auto" w:fill="auto"/>
            <w:hideMark/>
          </w:tcPr>
          <w:p w14:paraId="355FD8D1" w14:textId="77777777" w:rsidR="0072703F" w:rsidRPr="0072703F" w:rsidRDefault="0072703F" w:rsidP="00926440">
            <w:pPr>
              <w:outlineLvl w:val="6"/>
              <w:rPr>
                <w:sz w:val="20"/>
                <w:szCs w:val="20"/>
              </w:rPr>
            </w:pPr>
            <w:r w:rsidRPr="0072703F">
              <w:rPr>
                <w:sz w:val="20"/>
                <w:szCs w:val="20"/>
              </w:rPr>
              <w:t>ХАРЕНКОВА И В</w:t>
            </w:r>
          </w:p>
        </w:tc>
        <w:tc>
          <w:tcPr>
            <w:tcW w:w="5620" w:type="dxa"/>
            <w:shd w:val="clear" w:color="auto" w:fill="auto"/>
            <w:hideMark/>
          </w:tcPr>
          <w:p w14:paraId="390DAD3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4</w:t>
            </w:r>
          </w:p>
        </w:tc>
        <w:tc>
          <w:tcPr>
            <w:tcW w:w="1774" w:type="dxa"/>
            <w:shd w:val="clear" w:color="auto" w:fill="auto"/>
            <w:noWrap/>
            <w:hideMark/>
          </w:tcPr>
          <w:p w14:paraId="5CBA9794" w14:textId="77777777" w:rsidR="0072703F" w:rsidRPr="0072703F" w:rsidRDefault="0072703F" w:rsidP="0072703F">
            <w:pPr>
              <w:jc w:val="right"/>
              <w:outlineLvl w:val="6"/>
              <w:rPr>
                <w:sz w:val="20"/>
                <w:szCs w:val="20"/>
              </w:rPr>
            </w:pPr>
            <w:r w:rsidRPr="0072703F">
              <w:rPr>
                <w:sz w:val="20"/>
                <w:szCs w:val="20"/>
              </w:rPr>
              <w:t>0,0099916</w:t>
            </w:r>
          </w:p>
        </w:tc>
      </w:tr>
      <w:tr w:rsidR="0072703F" w:rsidRPr="0072703F" w14:paraId="08CEADA2" w14:textId="77777777" w:rsidTr="0072703F">
        <w:trPr>
          <w:trHeight w:val="225"/>
        </w:trPr>
        <w:tc>
          <w:tcPr>
            <w:tcW w:w="6917" w:type="dxa"/>
            <w:shd w:val="clear" w:color="auto" w:fill="auto"/>
            <w:hideMark/>
          </w:tcPr>
          <w:p w14:paraId="657E07FA" w14:textId="77777777" w:rsidR="0072703F" w:rsidRPr="0072703F" w:rsidRDefault="0072703F" w:rsidP="00926440">
            <w:pPr>
              <w:outlineLvl w:val="6"/>
              <w:rPr>
                <w:sz w:val="20"/>
                <w:szCs w:val="20"/>
              </w:rPr>
            </w:pPr>
            <w:r w:rsidRPr="0072703F">
              <w:rPr>
                <w:sz w:val="20"/>
                <w:szCs w:val="20"/>
              </w:rPr>
              <w:t xml:space="preserve">ХАРЧЕНКО А.А.                      </w:t>
            </w:r>
          </w:p>
        </w:tc>
        <w:tc>
          <w:tcPr>
            <w:tcW w:w="5620" w:type="dxa"/>
            <w:shd w:val="clear" w:color="auto" w:fill="auto"/>
            <w:hideMark/>
          </w:tcPr>
          <w:p w14:paraId="2F04DE5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75</w:t>
            </w:r>
          </w:p>
        </w:tc>
        <w:tc>
          <w:tcPr>
            <w:tcW w:w="1774" w:type="dxa"/>
            <w:shd w:val="clear" w:color="auto" w:fill="auto"/>
            <w:noWrap/>
            <w:hideMark/>
          </w:tcPr>
          <w:p w14:paraId="68D32F69" w14:textId="77777777" w:rsidR="0072703F" w:rsidRPr="0072703F" w:rsidRDefault="0072703F" w:rsidP="0072703F">
            <w:pPr>
              <w:jc w:val="right"/>
              <w:outlineLvl w:val="6"/>
              <w:rPr>
                <w:sz w:val="20"/>
                <w:szCs w:val="20"/>
              </w:rPr>
            </w:pPr>
            <w:r w:rsidRPr="0072703F">
              <w:rPr>
                <w:sz w:val="20"/>
                <w:szCs w:val="20"/>
              </w:rPr>
              <w:t>0,0017014</w:t>
            </w:r>
          </w:p>
        </w:tc>
      </w:tr>
      <w:tr w:rsidR="0072703F" w:rsidRPr="0072703F" w14:paraId="4F80B12E" w14:textId="77777777" w:rsidTr="0072703F">
        <w:trPr>
          <w:trHeight w:val="225"/>
        </w:trPr>
        <w:tc>
          <w:tcPr>
            <w:tcW w:w="6917" w:type="dxa"/>
            <w:shd w:val="clear" w:color="auto" w:fill="auto"/>
            <w:hideMark/>
          </w:tcPr>
          <w:p w14:paraId="7BE7D532" w14:textId="77777777" w:rsidR="0072703F" w:rsidRPr="0072703F" w:rsidRDefault="0072703F" w:rsidP="00926440">
            <w:pPr>
              <w:outlineLvl w:val="6"/>
              <w:rPr>
                <w:sz w:val="20"/>
                <w:szCs w:val="20"/>
              </w:rPr>
            </w:pPr>
            <w:r w:rsidRPr="0072703F">
              <w:rPr>
                <w:sz w:val="20"/>
                <w:szCs w:val="20"/>
              </w:rPr>
              <w:t xml:space="preserve">ХОХЛОВ А.И.                        </w:t>
            </w:r>
          </w:p>
        </w:tc>
        <w:tc>
          <w:tcPr>
            <w:tcW w:w="5620" w:type="dxa"/>
            <w:shd w:val="clear" w:color="auto" w:fill="auto"/>
            <w:hideMark/>
          </w:tcPr>
          <w:p w14:paraId="07EAEBF5"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39</w:t>
            </w:r>
          </w:p>
        </w:tc>
        <w:tc>
          <w:tcPr>
            <w:tcW w:w="1774" w:type="dxa"/>
            <w:shd w:val="clear" w:color="auto" w:fill="auto"/>
            <w:noWrap/>
            <w:hideMark/>
          </w:tcPr>
          <w:p w14:paraId="5A6AD52B" w14:textId="77777777" w:rsidR="0072703F" w:rsidRPr="0072703F" w:rsidRDefault="0072703F" w:rsidP="0072703F">
            <w:pPr>
              <w:jc w:val="right"/>
              <w:outlineLvl w:val="6"/>
              <w:rPr>
                <w:sz w:val="20"/>
                <w:szCs w:val="20"/>
              </w:rPr>
            </w:pPr>
            <w:r w:rsidRPr="0072703F">
              <w:rPr>
                <w:sz w:val="20"/>
                <w:szCs w:val="20"/>
              </w:rPr>
              <w:t>0,0017471</w:t>
            </w:r>
          </w:p>
        </w:tc>
      </w:tr>
      <w:tr w:rsidR="0072703F" w:rsidRPr="0072703F" w14:paraId="49199548" w14:textId="77777777" w:rsidTr="0072703F">
        <w:trPr>
          <w:trHeight w:val="225"/>
        </w:trPr>
        <w:tc>
          <w:tcPr>
            <w:tcW w:w="6917" w:type="dxa"/>
            <w:shd w:val="clear" w:color="auto" w:fill="auto"/>
            <w:hideMark/>
          </w:tcPr>
          <w:p w14:paraId="171A1465" w14:textId="77777777" w:rsidR="0072703F" w:rsidRPr="0072703F" w:rsidRDefault="0072703F" w:rsidP="00926440">
            <w:pPr>
              <w:outlineLvl w:val="6"/>
              <w:rPr>
                <w:sz w:val="20"/>
                <w:szCs w:val="20"/>
              </w:rPr>
            </w:pPr>
            <w:r w:rsidRPr="0072703F">
              <w:rPr>
                <w:sz w:val="20"/>
                <w:szCs w:val="20"/>
              </w:rPr>
              <w:t xml:space="preserve">ХРАМЕЕВ Е.Н.                       </w:t>
            </w:r>
          </w:p>
        </w:tc>
        <w:tc>
          <w:tcPr>
            <w:tcW w:w="5620" w:type="dxa"/>
            <w:shd w:val="clear" w:color="auto" w:fill="auto"/>
            <w:hideMark/>
          </w:tcPr>
          <w:p w14:paraId="5E8D22A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Калинина </w:t>
            </w:r>
            <w:proofErr w:type="spellStart"/>
            <w:r w:rsidRPr="0072703F">
              <w:rPr>
                <w:sz w:val="20"/>
                <w:szCs w:val="20"/>
              </w:rPr>
              <w:t>ул</w:t>
            </w:r>
            <w:proofErr w:type="spellEnd"/>
            <w:r w:rsidRPr="0072703F">
              <w:rPr>
                <w:sz w:val="20"/>
                <w:szCs w:val="20"/>
              </w:rPr>
              <w:t>, дом № 9, кв. 11</w:t>
            </w:r>
          </w:p>
        </w:tc>
        <w:tc>
          <w:tcPr>
            <w:tcW w:w="1774" w:type="dxa"/>
            <w:shd w:val="clear" w:color="auto" w:fill="auto"/>
            <w:noWrap/>
            <w:hideMark/>
          </w:tcPr>
          <w:p w14:paraId="677686AD" w14:textId="77777777" w:rsidR="0072703F" w:rsidRPr="0072703F" w:rsidRDefault="0072703F" w:rsidP="0072703F">
            <w:pPr>
              <w:jc w:val="right"/>
              <w:outlineLvl w:val="6"/>
              <w:rPr>
                <w:sz w:val="20"/>
                <w:szCs w:val="20"/>
              </w:rPr>
            </w:pPr>
            <w:r w:rsidRPr="0072703F">
              <w:rPr>
                <w:sz w:val="20"/>
                <w:szCs w:val="20"/>
              </w:rPr>
              <w:t>0,0021239</w:t>
            </w:r>
          </w:p>
        </w:tc>
      </w:tr>
      <w:tr w:rsidR="0072703F" w:rsidRPr="0072703F" w14:paraId="3D5D57E6" w14:textId="77777777" w:rsidTr="0072703F">
        <w:trPr>
          <w:trHeight w:val="225"/>
        </w:trPr>
        <w:tc>
          <w:tcPr>
            <w:tcW w:w="6917" w:type="dxa"/>
            <w:shd w:val="clear" w:color="auto" w:fill="auto"/>
            <w:hideMark/>
          </w:tcPr>
          <w:p w14:paraId="7580BD5A" w14:textId="77777777" w:rsidR="0072703F" w:rsidRPr="0072703F" w:rsidRDefault="0072703F" w:rsidP="00926440">
            <w:pPr>
              <w:outlineLvl w:val="6"/>
              <w:rPr>
                <w:sz w:val="20"/>
                <w:szCs w:val="20"/>
              </w:rPr>
            </w:pPr>
            <w:r w:rsidRPr="0072703F">
              <w:rPr>
                <w:sz w:val="20"/>
                <w:szCs w:val="20"/>
              </w:rPr>
              <w:t>ЦАРЬКОВА ЕЛЕНА НИКОЛАЕВНА</w:t>
            </w:r>
          </w:p>
        </w:tc>
        <w:tc>
          <w:tcPr>
            <w:tcW w:w="5620" w:type="dxa"/>
            <w:shd w:val="clear" w:color="auto" w:fill="auto"/>
            <w:hideMark/>
          </w:tcPr>
          <w:p w14:paraId="66ED097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13</w:t>
            </w:r>
          </w:p>
        </w:tc>
        <w:tc>
          <w:tcPr>
            <w:tcW w:w="1774" w:type="dxa"/>
            <w:shd w:val="clear" w:color="auto" w:fill="auto"/>
            <w:noWrap/>
            <w:hideMark/>
          </w:tcPr>
          <w:p w14:paraId="2E924B3E" w14:textId="77777777" w:rsidR="0072703F" w:rsidRPr="0072703F" w:rsidRDefault="0072703F" w:rsidP="0072703F">
            <w:pPr>
              <w:jc w:val="right"/>
              <w:outlineLvl w:val="6"/>
              <w:rPr>
                <w:sz w:val="20"/>
                <w:szCs w:val="20"/>
              </w:rPr>
            </w:pPr>
            <w:r w:rsidRPr="0072703F">
              <w:rPr>
                <w:sz w:val="20"/>
                <w:szCs w:val="20"/>
              </w:rPr>
              <w:t>0,0025339</w:t>
            </w:r>
          </w:p>
        </w:tc>
      </w:tr>
      <w:tr w:rsidR="0072703F" w:rsidRPr="0072703F" w14:paraId="288C212C" w14:textId="77777777" w:rsidTr="0072703F">
        <w:trPr>
          <w:trHeight w:val="225"/>
        </w:trPr>
        <w:tc>
          <w:tcPr>
            <w:tcW w:w="6917" w:type="dxa"/>
            <w:shd w:val="clear" w:color="auto" w:fill="auto"/>
            <w:hideMark/>
          </w:tcPr>
          <w:p w14:paraId="4101EC3E" w14:textId="77777777" w:rsidR="0072703F" w:rsidRPr="0072703F" w:rsidRDefault="0072703F" w:rsidP="00926440">
            <w:pPr>
              <w:outlineLvl w:val="6"/>
              <w:rPr>
                <w:sz w:val="20"/>
                <w:szCs w:val="20"/>
              </w:rPr>
            </w:pPr>
            <w:r w:rsidRPr="0072703F">
              <w:rPr>
                <w:sz w:val="20"/>
                <w:szCs w:val="20"/>
              </w:rPr>
              <w:t xml:space="preserve">ЦУКАНОВ А.Ю.                       </w:t>
            </w:r>
          </w:p>
        </w:tc>
        <w:tc>
          <w:tcPr>
            <w:tcW w:w="5620" w:type="dxa"/>
            <w:shd w:val="clear" w:color="auto" w:fill="auto"/>
            <w:hideMark/>
          </w:tcPr>
          <w:p w14:paraId="01D0F0A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32</w:t>
            </w:r>
          </w:p>
        </w:tc>
        <w:tc>
          <w:tcPr>
            <w:tcW w:w="1774" w:type="dxa"/>
            <w:shd w:val="clear" w:color="auto" w:fill="auto"/>
            <w:noWrap/>
            <w:hideMark/>
          </w:tcPr>
          <w:p w14:paraId="47ABE565" w14:textId="77777777" w:rsidR="0072703F" w:rsidRPr="0072703F" w:rsidRDefault="0072703F" w:rsidP="0072703F">
            <w:pPr>
              <w:jc w:val="right"/>
              <w:outlineLvl w:val="6"/>
              <w:rPr>
                <w:sz w:val="20"/>
                <w:szCs w:val="20"/>
              </w:rPr>
            </w:pPr>
            <w:r w:rsidRPr="0072703F">
              <w:rPr>
                <w:sz w:val="20"/>
                <w:szCs w:val="20"/>
              </w:rPr>
              <w:t>0,0013589</w:t>
            </w:r>
          </w:p>
        </w:tc>
      </w:tr>
      <w:tr w:rsidR="0072703F" w:rsidRPr="0072703F" w14:paraId="04F09119" w14:textId="77777777" w:rsidTr="0072703F">
        <w:trPr>
          <w:trHeight w:val="225"/>
        </w:trPr>
        <w:tc>
          <w:tcPr>
            <w:tcW w:w="6917" w:type="dxa"/>
            <w:shd w:val="clear" w:color="auto" w:fill="auto"/>
            <w:hideMark/>
          </w:tcPr>
          <w:p w14:paraId="22E1586C" w14:textId="77777777" w:rsidR="0072703F" w:rsidRPr="0072703F" w:rsidRDefault="0072703F" w:rsidP="00926440">
            <w:pPr>
              <w:outlineLvl w:val="6"/>
              <w:rPr>
                <w:sz w:val="20"/>
                <w:szCs w:val="20"/>
              </w:rPr>
            </w:pPr>
            <w:r w:rsidRPr="0072703F">
              <w:rPr>
                <w:sz w:val="20"/>
                <w:szCs w:val="20"/>
              </w:rPr>
              <w:t xml:space="preserve">ЦЫГАНКОВ А.В.                      </w:t>
            </w:r>
          </w:p>
        </w:tc>
        <w:tc>
          <w:tcPr>
            <w:tcW w:w="5620" w:type="dxa"/>
            <w:shd w:val="clear" w:color="auto" w:fill="auto"/>
            <w:hideMark/>
          </w:tcPr>
          <w:p w14:paraId="3A09ECF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28</w:t>
            </w:r>
          </w:p>
        </w:tc>
        <w:tc>
          <w:tcPr>
            <w:tcW w:w="1774" w:type="dxa"/>
            <w:shd w:val="clear" w:color="auto" w:fill="auto"/>
            <w:noWrap/>
            <w:hideMark/>
          </w:tcPr>
          <w:p w14:paraId="29D5AA3C" w14:textId="77777777" w:rsidR="0072703F" w:rsidRPr="0072703F" w:rsidRDefault="0072703F" w:rsidP="0072703F">
            <w:pPr>
              <w:jc w:val="right"/>
              <w:outlineLvl w:val="6"/>
              <w:rPr>
                <w:sz w:val="20"/>
                <w:szCs w:val="20"/>
              </w:rPr>
            </w:pPr>
            <w:r w:rsidRPr="0072703F">
              <w:rPr>
                <w:sz w:val="20"/>
                <w:szCs w:val="20"/>
              </w:rPr>
              <w:t>0,0009706</w:t>
            </w:r>
          </w:p>
        </w:tc>
      </w:tr>
      <w:tr w:rsidR="0072703F" w:rsidRPr="0072703F" w14:paraId="50D269B5" w14:textId="77777777" w:rsidTr="0072703F">
        <w:trPr>
          <w:trHeight w:val="225"/>
        </w:trPr>
        <w:tc>
          <w:tcPr>
            <w:tcW w:w="6917" w:type="dxa"/>
            <w:shd w:val="clear" w:color="auto" w:fill="auto"/>
            <w:hideMark/>
          </w:tcPr>
          <w:p w14:paraId="1BFB22A2" w14:textId="77777777" w:rsidR="0072703F" w:rsidRPr="0072703F" w:rsidRDefault="0072703F" w:rsidP="00926440">
            <w:pPr>
              <w:outlineLvl w:val="6"/>
              <w:rPr>
                <w:sz w:val="20"/>
                <w:szCs w:val="20"/>
              </w:rPr>
            </w:pPr>
            <w:r w:rsidRPr="0072703F">
              <w:rPr>
                <w:sz w:val="20"/>
                <w:szCs w:val="20"/>
              </w:rPr>
              <w:t>ЧЕКМАЗОВА МАРИЯ АНДРЕЕВНА</w:t>
            </w:r>
          </w:p>
        </w:tc>
        <w:tc>
          <w:tcPr>
            <w:tcW w:w="5620" w:type="dxa"/>
            <w:shd w:val="clear" w:color="auto" w:fill="auto"/>
            <w:hideMark/>
          </w:tcPr>
          <w:p w14:paraId="0C6C5D5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w:t>
            </w:r>
          </w:p>
        </w:tc>
        <w:tc>
          <w:tcPr>
            <w:tcW w:w="1774" w:type="dxa"/>
            <w:shd w:val="clear" w:color="auto" w:fill="auto"/>
            <w:noWrap/>
            <w:hideMark/>
          </w:tcPr>
          <w:p w14:paraId="3444DCAB" w14:textId="77777777" w:rsidR="0072703F" w:rsidRPr="0072703F" w:rsidRDefault="0072703F" w:rsidP="0072703F">
            <w:pPr>
              <w:jc w:val="right"/>
              <w:outlineLvl w:val="6"/>
              <w:rPr>
                <w:sz w:val="20"/>
                <w:szCs w:val="20"/>
              </w:rPr>
            </w:pPr>
            <w:r w:rsidRPr="0072703F">
              <w:rPr>
                <w:sz w:val="20"/>
                <w:szCs w:val="20"/>
              </w:rPr>
              <w:t>0,0065088</w:t>
            </w:r>
          </w:p>
        </w:tc>
      </w:tr>
      <w:tr w:rsidR="0072703F" w:rsidRPr="0072703F" w14:paraId="584996FB" w14:textId="77777777" w:rsidTr="0072703F">
        <w:trPr>
          <w:trHeight w:val="225"/>
        </w:trPr>
        <w:tc>
          <w:tcPr>
            <w:tcW w:w="6917" w:type="dxa"/>
            <w:shd w:val="clear" w:color="auto" w:fill="auto"/>
            <w:hideMark/>
          </w:tcPr>
          <w:p w14:paraId="332E1993" w14:textId="77777777" w:rsidR="0072703F" w:rsidRPr="0072703F" w:rsidRDefault="0072703F" w:rsidP="00926440">
            <w:pPr>
              <w:outlineLvl w:val="6"/>
              <w:rPr>
                <w:sz w:val="20"/>
                <w:szCs w:val="20"/>
              </w:rPr>
            </w:pPr>
            <w:r w:rsidRPr="0072703F">
              <w:rPr>
                <w:sz w:val="20"/>
                <w:szCs w:val="20"/>
              </w:rPr>
              <w:t xml:space="preserve">ШАБАНОВ Р.Д.                       </w:t>
            </w:r>
          </w:p>
        </w:tc>
        <w:tc>
          <w:tcPr>
            <w:tcW w:w="5620" w:type="dxa"/>
            <w:shd w:val="clear" w:color="auto" w:fill="auto"/>
            <w:hideMark/>
          </w:tcPr>
          <w:p w14:paraId="0A97E78F"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107</w:t>
            </w:r>
          </w:p>
        </w:tc>
        <w:tc>
          <w:tcPr>
            <w:tcW w:w="1774" w:type="dxa"/>
            <w:shd w:val="clear" w:color="auto" w:fill="auto"/>
            <w:noWrap/>
            <w:hideMark/>
          </w:tcPr>
          <w:p w14:paraId="009B138C" w14:textId="77777777" w:rsidR="0072703F" w:rsidRPr="0072703F" w:rsidRDefault="0072703F" w:rsidP="0072703F">
            <w:pPr>
              <w:jc w:val="right"/>
              <w:outlineLvl w:val="6"/>
              <w:rPr>
                <w:sz w:val="20"/>
                <w:szCs w:val="20"/>
              </w:rPr>
            </w:pPr>
            <w:r w:rsidRPr="0072703F">
              <w:rPr>
                <w:sz w:val="20"/>
                <w:szCs w:val="20"/>
              </w:rPr>
              <w:t>0,0014045</w:t>
            </w:r>
          </w:p>
        </w:tc>
      </w:tr>
      <w:tr w:rsidR="0072703F" w:rsidRPr="0072703F" w14:paraId="2F249F4D" w14:textId="77777777" w:rsidTr="0072703F">
        <w:trPr>
          <w:trHeight w:val="225"/>
        </w:trPr>
        <w:tc>
          <w:tcPr>
            <w:tcW w:w="6917" w:type="dxa"/>
            <w:shd w:val="clear" w:color="auto" w:fill="auto"/>
            <w:hideMark/>
          </w:tcPr>
          <w:p w14:paraId="1A321313" w14:textId="77777777" w:rsidR="0072703F" w:rsidRPr="0072703F" w:rsidRDefault="0072703F" w:rsidP="00926440">
            <w:pPr>
              <w:outlineLvl w:val="6"/>
              <w:rPr>
                <w:sz w:val="20"/>
                <w:szCs w:val="20"/>
              </w:rPr>
            </w:pPr>
            <w:r w:rsidRPr="0072703F">
              <w:rPr>
                <w:sz w:val="20"/>
                <w:szCs w:val="20"/>
              </w:rPr>
              <w:t>ШАМРАЙ СВЕТЛАНА ВЛАДИМИРОВНА</w:t>
            </w:r>
          </w:p>
        </w:tc>
        <w:tc>
          <w:tcPr>
            <w:tcW w:w="5620" w:type="dxa"/>
            <w:shd w:val="clear" w:color="auto" w:fill="auto"/>
            <w:hideMark/>
          </w:tcPr>
          <w:p w14:paraId="0E12707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3, кв. 3</w:t>
            </w:r>
          </w:p>
        </w:tc>
        <w:tc>
          <w:tcPr>
            <w:tcW w:w="1774" w:type="dxa"/>
            <w:shd w:val="clear" w:color="auto" w:fill="auto"/>
            <w:noWrap/>
            <w:hideMark/>
          </w:tcPr>
          <w:p w14:paraId="747106F3" w14:textId="77777777" w:rsidR="0072703F" w:rsidRPr="0072703F" w:rsidRDefault="0072703F" w:rsidP="0072703F">
            <w:pPr>
              <w:jc w:val="right"/>
              <w:outlineLvl w:val="6"/>
              <w:rPr>
                <w:sz w:val="20"/>
                <w:szCs w:val="20"/>
              </w:rPr>
            </w:pPr>
            <w:r w:rsidRPr="0072703F">
              <w:rPr>
                <w:sz w:val="20"/>
                <w:szCs w:val="20"/>
              </w:rPr>
              <w:t>0,0048645</w:t>
            </w:r>
          </w:p>
        </w:tc>
      </w:tr>
      <w:tr w:rsidR="0072703F" w:rsidRPr="0072703F" w14:paraId="0D33771A" w14:textId="77777777" w:rsidTr="0072703F">
        <w:trPr>
          <w:trHeight w:val="225"/>
        </w:trPr>
        <w:tc>
          <w:tcPr>
            <w:tcW w:w="6917" w:type="dxa"/>
            <w:shd w:val="clear" w:color="auto" w:fill="auto"/>
            <w:hideMark/>
          </w:tcPr>
          <w:p w14:paraId="2B000CBD" w14:textId="77777777" w:rsidR="0072703F" w:rsidRPr="0072703F" w:rsidRDefault="0072703F" w:rsidP="00926440">
            <w:pPr>
              <w:outlineLvl w:val="6"/>
              <w:rPr>
                <w:sz w:val="20"/>
                <w:szCs w:val="20"/>
              </w:rPr>
            </w:pPr>
            <w:r w:rsidRPr="0072703F">
              <w:rPr>
                <w:sz w:val="20"/>
                <w:szCs w:val="20"/>
              </w:rPr>
              <w:t xml:space="preserve">ШАХНОВСКИЙ О.А.                    </w:t>
            </w:r>
          </w:p>
        </w:tc>
        <w:tc>
          <w:tcPr>
            <w:tcW w:w="5620" w:type="dxa"/>
            <w:shd w:val="clear" w:color="auto" w:fill="auto"/>
            <w:hideMark/>
          </w:tcPr>
          <w:p w14:paraId="3BF5783E"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72</w:t>
            </w:r>
          </w:p>
        </w:tc>
        <w:tc>
          <w:tcPr>
            <w:tcW w:w="1774" w:type="dxa"/>
            <w:shd w:val="clear" w:color="auto" w:fill="auto"/>
            <w:noWrap/>
            <w:hideMark/>
          </w:tcPr>
          <w:p w14:paraId="5312A43C" w14:textId="77777777" w:rsidR="0072703F" w:rsidRPr="0072703F" w:rsidRDefault="0072703F" w:rsidP="0072703F">
            <w:pPr>
              <w:jc w:val="right"/>
              <w:outlineLvl w:val="6"/>
              <w:rPr>
                <w:sz w:val="20"/>
                <w:szCs w:val="20"/>
              </w:rPr>
            </w:pPr>
            <w:r w:rsidRPr="0072703F">
              <w:rPr>
                <w:sz w:val="20"/>
                <w:szCs w:val="20"/>
              </w:rPr>
              <w:t>0,0009706</w:t>
            </w:r>
          </w:p>
        </w:tc>
      </w:tr>
      <w:tr w:rsidR="0072703F" w:rsidRPr="0072703F" w14:paraId="1B9E7B3B" w14:textId="77777777" w:rsidTr="0072703F">
        <w:trPr>
          <w:trHeight w:val="225"/>
        </w:trPr>
        <w:tc>
          <w:tcPr>
            <w:tcW w:w="6917" w:type="dxa"/>
            <w:shd w:val="clear" w:color="auto" w:fill="auto"/>
            <w:hideMark/>
          </w:tcPr>
          <w:p w14:paraId="0A6CEA1A" w14:textId="77777777" w:rsidR="0072703F" w:rsidRPr="0072703F" w:rsidRDefault="0072703F" w:rsidP="00926440">
            <w:pPr>
              <w:outlineLvl w:val="6"/>
              <w:rPr>
                <w:sz w:val="20"/>
                <w:szCs w:val="20"/>
              </w:rPr>
            </w:pPr>
            <w:r w:rsidRPr="0072703F">
              <w:rPr>
                <w:sz w:val="20"/>
                <w:szCs w:val="20"/>
              </w:rPr>
              <w:lastRenderedPageBreak/>
              <w:t xml:space="preserve">ШЕВЧЕНКО Ю.А.                      </w:t>
            </w:r>
          </w:p>
        </w:tc>
        <w:tc>
          <w:tcPr>
            <w:tcW w:w="5620" w:type="dxa"/>
            <w:shd w:val="clear" w:color="auto" w:fill="auto"/>
            <w:hideMark/>
          </w:tcPr>
          <w:p w14:paraId="0F5DB02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44A</w:t>
            </w:r>
          </w:p>
        </w:tc>
        <w:tc>
          <w:tcPr>
            <w:tcW w:w="1774" w:type="dxa"/>
            <w:shd w:val="clear" w:color="auto" w:fill="auto"/>
            <w:noWrap/>
            <w:hideMark/>
          </w:tcPr>
          <w:p w14:paraId="183A9CCF" w14:textId="77777777" w:rsidR="0072703F" w:rsidRPr="0072703F" w:rsidRDefault="0072703F" w:rsidP="0072703F">
            <w:pPr>
              <w:jc w:val="right"/>
              <w:outlineLvl w:val="6"/>
              <w:rPr>
                <w:sz w:val="20"/>
                <w:szCs w:val="20"/>
              </w:rPr>
            </w:pPr>
            <w:r w:rsidRPr="0072703F">
              <w:rPr>
                <w:sz w:val="20"/>
                <w:szCs w:val="20"/>
              </w:rPr>
              <w:t>0,0009592</w:t>
            </w:r>
          </w:p>
        </w:tc>
      </w:tr>
      <w:tr w:rsidR="0072703F" w:rsidRPr="0072703F" w14:paraId="56635501" w14:textId="77777777" w:rsidTr="0072703F">
        <w:trPr>
          <w:trHeight w:val="225"/>
        </w:trPr>
        <w:tc>
          <w:tcPr>
            <w:tcW w:w="6917" w:type="dxa"/>
            <w:shd w:val="clear" w:color="auto" w:fill="auto"/>
            <w:hideMark/>
          </w:tcPr>
          <w:p w14:paraId="29EA4B98" w14:textId="77777777" w:rsidR="0072703F" w:rsidRPr="0072703F" w:rsidRDefault="0072703F" w:rsidP="00926440">
            <w:pPr>
              <w:outlineLvl w:val="6"/>
              <w:rPr>
                <w:sz w:val="20"/>
                <w:szCs w:val="20"/>
              </w:rPr>
            </w:pPr>
            <w:r w:rsidRPr="0072703F">
              <w:rPr>
                <w:sz w:val="20"/>
                <w:szCs w:val="20"/>
              </w:rPr>
              <w:t xml:space="preserve">ШЕСТАКОВ А.И.                      </w:t>
            </w:r>
          </w:p>
        </w:tc>
        <w:tc>
          <w:tcPr>
            <w:tcW w:w="5620" w:type="dxa"/>
            <w:shd w:val="clear" w:color="auto" w:fill="auto"/>
            <w:hideMark/>
          </w:tcPr>
          <w:p w14:paraId="1C62D2CC"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90A</w:t>
            </w:r>
          </w:p>
        </w:tc>
        <w:tc>
          <w:tcPr>
            <w:tcW w:w="1774" w:type="dxa"/>
            <w:shd w:val="clear" w:color="auto" w:fill="auto"/>
            <w:noWrap/>
            <w:hideMark/>
          </w:tcPr>
          <w:p w14:paraId="163DA804" w14:textId="77777777" w:rsidR="0072703F" w:rsidRPr="0072703F" w:rsidRDefault="0072703F" w:rsidP="0072703F">
            <w:pPr>
              <w:jc w:val="right"/>
              <w:outlineLvl w:val="6"/>
              <w:rPr>
                <w:sz w:val="20"/>
                <w:szCs w:val="20"/>
              </w:rPr>
            </w:pPr>
            <w:r w:rsidRPr="0072703F">
              <w:rPr>
                <w:sz w:val="20"/>
                <w:szCs w:val="20"/>
              </w:rPr>
              <w:t>0,0011305</w:t>
            </w:r>
          </w:p>
        </w:tc>
      </w:tr>
      <w:tr w:rsidR="0072703F" w:rsidRPr="0072703F" w14:paraId="09F93E73" w14:textId="77777777" w:rsidTr="0072703F">
        <w:trPr>
          <w:trHeight w:val="225"/>
        </w:trPr>
        <w:tc>
          <w:tcPr>
            <w:tcW w:w="6917" w:type="dxa"/>
            <w:shd w:val="clear" w:color="auto" w:fill="auto"/>
            <w:hideMark/>
          </w:tcPr>
          <w:p w14:paraId="3BC0E001" w14:textId="77777777" w:rsidR="0072703F" w:rsidRPr="0072703F" w:rsidRDefault="0072703F" w:rsidP="00926440">
            <w:pPr>
              <w:outlineLvl w:val="6"/>
              <w:rPr>
                <w:sz w:val="20"/>
                <w:szCs w:val="20"/>
              </w:rPr>
            </w:pPr>
            <w:r w:rsidRPr="0072703F">
              <w:rPr>
                <w:sz w:val="20"/>
                <w:szCs w:val="20"/>
              </w:rPr>
              <w:t xml:space="preserve">ШУМЕЙКО С.Н.                       </w:t>
            </w:r>
          </w:p>
        </w:tc>
        <w:tc>
          <w:tcPr>
            <w:tcW w:w="5620" w:type="dxa"/>
            <w:shd w:val="clear" w:color="auto" w:fill="auto"/>
            <w:hideMark/>
          </w:tcPr>
          <w:p w14:paraId="715E5BA1"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Гагарина </w:t>
            </w:r>
            <w:proofErr w:type="spellStart"/>
            <w:r w:rsidRPr="0072703F">
              <w:rPr>
                <w:sz w:val="20"/>
                <w:szCs w:val="20"/>
              </w:rPr>
              <w:t>ул</w:t>
            </w:r>
            <w:proofErr w:type="spellEnd"/>
            <w:r w:rsidRPr="0072703F">
              <w:rPr>
                <w:sz w:val="20"/>
                <w:szCs w:val="20"/>
              </w:rPr>
              <w:t>, дом № 14А, кв. 92</w:t>
            </w:r>
          </w:p>
        </w:tc>
        <w:tc>
          <w:tcPr>
            <w:tcW w:w="1774" w:type="dxa"/>
            <w:shd w:val="clear" w:color="auto" w:fill="auto"/>
            <w:noWrap/>
            <w:hideMark/>
          </w:tcPr>
          <w:p w14:paraId="4BEE2473" w14:textId="77777777" w:rsidR="0072703F" w:rsidRPr="0072703F" w:rsidRDefault="0072703F" w:rsidP="0072703F">
            <w:pPr>
              <w:jc w:val="right"/>
              <w:outlineLvl w:val="6"/>
              <w:rPr>
                <w:sz w:val="20"/>
                <w:szCs w:val="20"/>
              </w:rPr>
            </w:pPr>
            <w:r w:rsidRPr="0072703F">
              <w:rPr>
                <w:sz w:val="20"/>
                <w:szCs w:val="20"/>
              </w:rPr>
              <w:t>0,0009364</w:t>
            </w:r>
          </w:p>
        </w:tc>
      </w:tr>
      <w:tr w:rsidR="0072703F" w:rsidRPr="0072703F" w14:paraId="09E7BB47" w14:textId="77777777" w:rsidTr="0072703F">
        <w:trPr>
          <w:trHeight w:val="225"/>
        </w:trPr>
        <w:tc>
          <w:tcPr>
            <w:tcW w:w="6917" w:type="dxa"/>
            <w:shd w:val="clear" w:color="auto" w:fill="auto"/>
            <w:hideMark/>
          </w:tcPr>
          <w:p w14:paraId="39DD801E" w14:textId="77777777" w:rsidR="0072703F" w:rsidRPr="0072703F" w:rsidRDefault="0072703F" w:rsidP="00926440">
            <w:pPr>
              <w:outlineLvl w:val="6"/>
              <w:rPr>
                <w:sz w:val="20"/>
                <w:szCs w:val="20"/>
              </w:rPr>
            </w:pPr>
            <w:r w:rsidRPr="0072703F">
              <w:rPr>
                <w:sz w:val="20"/>
                <w:szCs w:val="20"/>
              </w:rPr>
              <w:t>ЩЕРБАКОВ АЛЕКСЕЙ ВЛАДИМИРОВИЧ</w:t>
            </w:r>
          </w:p>
        </w:tc>
        <w:tc>
          <w:tcPr>
            <w:tcW w:w="5620" w:type="dxa"/>
            <w:shd w:val="clear" w:color="auto" w:fill="auto"/>
            <w:hideMark/>
          </w:tcPr>
          <w:p w14:paraId="0188DD8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 кв. 11</w:t>
            </w:r>
          </w:p>
        </w:tc>
        <w:tc>
          <w:tcPr>
            <w:tcW w:w="1774" w:type="dxa"/>
            <w:shd w:val="clear" w:color="auto" w:fill="auto"/>
            <w:noWrap/>
            <w:hideMark/>
          </w:tcPr>
          <w:p w14:paraId="7AA7940D" w14:textId="77777777" w:rsidR="0072703F" w:rsidRPr="0072703F" w:rsidRDefault="0072703F" w:rsidP="0072703F">
            <w:pPr>
              <w:jc w:val="right"/>
              <w:outlineLvl w:val="6"/>
              <w:rPr>
                <w:sz w:val="20"/>
                <w:szCs w:val="20"/>
              </w:rPr>
            </w:pPr>
            <w:r w:rsidRPr="0072703F">
              <w:rPr>
                <w:sz w:val="20"/>
                <w:szCs w:val="20"/>
              </w:rPr>
              <w:t>0,0098203</w:t>
            </w:r>
          </w:p>
        </w:tc>
      </w:tr>
      <w:tr w:rsidR="0072703F" w:rsidRPr="0072703F" w14:paraId="7CDF5C03" w14:textId="77777777" w:rsidTr="0072703F">
        <w:trPr>
          <w:trHeight w:val="225"/>
        </w:trPr>
        <w:tc>
          <w:tcPr>
            <w:tcW w:w="6917" w:type="dxa"/>
            <w:shd w:val="clear" w:color="auto" w:fill="auto"/>
            <w:hideMark/>
          </w:tcPr>
          <w:p w14:paraId="1A0837E3" w14:textId="77777777" w:rsidR="0072703F" w:rsidRPr="0072703F" w:rsidRDefault="0072703F" w:rsidP="00926440">
            <w:pPr>
              <w:outlineLvl w:val="6"/>
              <w:rPr>
                <w:sz w:val="20"/>
                <w:szCs w:val="20"/>
              </w:rPr>
            </w:pPr>
            <w:r w:rsidRPr="0072703F">
              <w:rPr>
                <w:sz w:val="20"/>
                <w:szCs w:val="20"/>
              </w:rPr>
              <w:t>ЮРАСОВ Н П</w:t>
            </w:r>
          </w:p>
        </w:tc>
        <w:tc>
          <w:tcPr>
            <w:tcW w:w="5620" w:type="dxa"/>
            <w:shd w:val="clear" w:color="auto" w:fill="auto"/>
            <w:hideMark/>
          </w:tcPr>
          <w:p w14:paraId="4854AF9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3, кв. 1</w:t>
            </w:r>
          </w:p>
        </w:tc>
        <w:tc>
          <w:tcPr>
            <w:tcW w:w="1774" w:type="dxa"/>
            <w:shd w:val="clear" w:color="auto" w:fill="auto"/>
            <w:noWrap/>
            <w:hideMark/>
          </w:tcPr>
          <w:p w14:paraId="73E03F0A" w14:textId="77777777" w:rsidR="0072703F" w:rsidRPr="0072703F" w:rsidRDefault="0072703F" w:rsidP="0072703F">
            <w:pPr>
              <w:jc w:val="right"/>
              <w:outlineLvl w:val="6"/>
              <w:rPr>
                <w:sz w:val="20"/>
                <w:szCs w:val="20"/>
              </w:rPr>
            </w:pPr>
            <w:r w:rsidRPr="0072703F">
              <w:rPr>
                <w:sz w:val="20"/>
                <w:szCs w:val="20"/>
              </w:rPr>
              <w:t>0,0021867</w:t>
            </w:r>
          </w:p>
        </w:tc>
      </w:tr>
      <w:tr w:rsidR="0072703F" w:rsidRPr="0072703F" w14:paraId="5C51F4B8" w14:textId="77777777" w:rsidTr="0072703F">
        <w:trPr>
          <w:trHeight w:val="225"/>
        </w:trPr>
        <w:tc>
          <w:tcPr>
            <w:tcW w:w="6917" w:type="dxa"/>
            <w:shd w:val="clear" w:color="auto" w:fill="auto"/>
            <w:hideMark/>
          </w:tcPr>
          <w:p w14:paraId="1FD9E92F" w14:textId="77777777" w:rsidR="0072703F" w:rsidRPr="0072703F" w:rsidRDefault="0072703F" w:rsidP="00926440">
            <w:pPr>
              <w:outlineLvl w:val="6"/>
              <w:rPr>
                <w:sz w:val="20"/>
                <w:szCs w:val="20"/>
              </w:rPr>
            </w:pPr>
            <w:r w:rsidRPr="0072703F">
              <w:rPr>
                <w:sz w:val="20"/>
                <w:szCs w:val="20"/>
              </w:rPr>
              <w:t>ЯСТРЕБОВА ЛИЛИЯ ВАЛЕНТИНОВНА</w:t>
            </w:r>
          </w:p>
        </w:tc>
        <w:tc>
          <w:tcPr>
            <w:tcW w:w="5620" w:type="dxa"/>
            <w:shd w:val="clear" w:color="auto" w:fill="auto"/>
            <w:hideMark/>
          </w:tcPr>
          <w:p w14:paraId="05D380ED" w14:textId="77777777" w:rsidR="0072703F" w:rsidRPr="0072703F" w:rsidRDefault="0072703F" w:rsidP="0072703F">
            <w:pPr>
              <w:outlineLvl w:val="6"/>
              <w:rPr>
                <w:sz w:val="20"/>
                <w:szCs w:val="20"/>
              </w:rPr>
            </w:pPr>
            <w:r w:rsidRPr="0072703F">
              <w:rPr>
                <w:sz w:val="20"/>
                <w:szCs w:val="20"/>
              </w:rPr>
              <w:t xml:space="preserve">242650,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15, кв. 11</w:t>
            </w:r>
          </w:p>
        </w:tc>
        <w:tc>
          <w:tcPr>
            <w:tcW w:w="1774" w:type="dxa"/>
            <w:shd w:val="clear" w:color="auto" w:fill="auto"/>
            <w:noWrap/>
            <w:hideMark/>
          </w:tcPr>
          <w:p w14:paraId="1E05B733" w14:textId="77777777" w:rsidR="0072703F" w:rsidRPr="0072703F" w:rsidRDefault="0072703F" w:rsidP="0072703F">
            <w:pPr>
              <w:jc w:val="right"/>
              <w:outlineLvl w:val="6"/>
              <w:rPr>
                <w:sz w:val="20"/>
                <w:szCs w:val="20"/>
              </w:rPr>
            </w:pPr>
            <w:r w:rsidRPr="0072703F">
              <w:rPr>
                <w:sz w:val="20"/>
                <w:szCs w:val="20"/>
              </w:rPr>
              <w:t>0,0041908</w:t>
            </w:r>
          </w:p>
        </w:tc>
      </w:tr>
      <w:tr w:rsidR="0072703F" w:rsidRPr="0072703F" w14:paraId="0A618D91" w14:textId="77777777" w:rsidTr="0072703F">
        <w:trPr>
          <w:trHeight w:val="225"/>
        </w:trPr>
        <w:tc>
          <w:tcPr>
            <w:tcW w:w="6917" w:type="dxa"/>
            <w:shd w:val="clear" w:color="auto" w:fill="auto"/>
            <w:hideMark/>
          </w:tcPr>
          <w:p w14:paraId="4F2624D6" w14:textId="77777777" w:rsidR="0072703F" w:rsidRPr="0072703F" w:rsidRDefault="0072703F" w:rsidP="00926440">
            <w:pPr>
              <w:outlineLvl w:val="6"/>
              <w:rPr>
                <w:sz w:val="20"/>
                <w:szCs w:val="20"/>
              </w:rPr>
            </w:pPr>
            <w:r w:rsidRPr="0072703F">
              <w:rPr>
                <w:sz w:val="20"/>
                <w:szCs w:val="20"/>
              </w:rPr>
              <w:t xml:space="preserve">ЯШИНА Е.В.                         </w:t>
            </w:r>
          </w:p>
        </w:tc>
        <w:tc>
          <w:tcPr>
            <w:tcW w:w="5620" w:type="dxa"/>
            <w:shd w:val="clear" w:color="auto" w:fill="auto"/>
            <w:hideMark/>
          </w:tcPr>
          <w:p w14:paraId="0560187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Гагарина, д. 14а, кв. 2</w:t>
            </w:r>
          </w:p>
        </w:tc>
        <w:tc>
          <w:tcPr>
            <w:tcW w:w="1774" w:type="dxa"/>
            <w:shd w:val="clear" w:color="auto" w:fill="auto"/>
            <w:noWrap/>
            <w:hideMark/>
          </w:tcPr>
          <w:p w14:paraId="52971DDD" w14:textId="77777777" w:rsidR="0072703F" w:rsidRPr="0072703F" w:rsidRDefault="0072703F" w:rsidP="0072703F">
            <w:pPr>
              <w:jc w:val="right"/>
              <w:outlineLvl w:val="6"/>
              <w:rPr>
                <w:sz w:val="20"/>
                <w:szCs w:val="20"/>
              </w:rPr>
            </w:pPr>
            <w:r w:rsidRPr="0072703F">
              <w:rPr>
                <w:sz w:val="20"/>
                <w:szCs w:val="20"/>
              </w:rPr>
              <w:t>0,0015987</w:t>
            </w:r>
          </w:p>
        </w:tc>
      </w:tr>
      <w:tr w:rsidR="0072703F" w:rsidRPr="0072703F" w14:paraId="47D1C2E2" w14:textId="77777777" w:rsidTr="0072703F">
        <w:trPr>
          <w:trHeight w:val="225"/>
        </w:trPr>
        <w:tc>
          <w:tcPr>
            <w:tcW w:w="12537" w:type="dxa"/>
            <w:gridSpan w:val="2"/>
            <w:shd w:val="clear" w:color="auto" w:fill="auto"/>
            <w:hideMark/>
          </w:tcPr>
          <w:p w14:paraId="5B80A4D4" w14:textId="77777777" w:rsidR="0072703F" w:rsidRPr="0072703F" w:rsidRDefault="0072703F" w:rsidP="005876EC">
            <w:pPr>
              <w:ind w:firstLineChars="10" w:firstLine="20"/>
              <w:outlineLvl w:val="3"/>
              <w:rPr>
                <w:sz w:val="20"/>
                <w:szCs w:val="20"/>
              </w:rPr>
            </w:pPr>
            <w:r w:rsidRPr="0072703F">
              <w:rPr>
                <w:sz w:val="20"/>
                <w:szCs w:val="20"/>
              </w:rPr>
              <w:t>Население МКД</w:t>
            </w:r>
          </w:p>
        </w:tc>
        <w:tc>
          <w:tcPr>
            <w:tcW w:w="1774" w:type="dxa"/>
            <w:shd w:val="clear" w:color="auto" w:fill="auto"/>
            <w:noWrap/>
            <w:hideMark/>
          </w:tcPr>
          <w:p w14:paraId="714038D9" w14:textId="77777777" w:rsidR="0072703F" w:rsidRPr="0072703F" w:rsidRDefault="0072703F" w:rsidP="0072703F">
            <w:pPr>
              <w:jc w:val="right"/>
              <w:outlineLvl w:val="3"/>
              <w:rPr>
                <w:sz w:val="20"/>
                <w:szCs w:val="20"/>
              </w:rPr>
            </w:pPr>
            <w:r w:rsidRPr="0072703F">
              <w:rPr>
                <w:sz w:val="20"/>
                <w:szCs w:val="20"/>
              </w:rPr>
              <w:t>1,3830872</w:t>
            </w:r>
          </w:p>
        </w:tc>
      </w:tr>
      <w:tr w:rsidR="0072703F" w:rsidRPr="0072703F" w14:paraId="29E411CB" w14:textId="77777777" w:rsidTr="0072703F">
        <w:trPr>
          <w:trHeight w:val="225"/>
        </w:trPr>
        <w:tc>
          <w:tcPr>
            <w:tcW w:w="12537" w:type="dxa"/>
            <w:gridSpan w:val="2"/>
            <w:shd w:val="clear" w:color="auto" w:fill="auto"/>
            <w:hideMark/>
          </w:tcPr>
          <w:p w14:paraId="552E413A" w14:textId="77777777" w:rsidR="0072703F" w:rsidRPr="0072703F" w:rsidRDefault="0072703F" w:rsidP="005876EC">
            <w:pPr>
              <w:ind w:firstLineChars="10" w:firstLine="20"/>
              <w:outlineLvl w:val="4"/>
              <w:rPr>
                <w:sz w:val="20"/>
                <w:szCs w:val="20"/>
              </w:rPr>
            </w:pPr>
            <w:r w:rsidRPr="0072703F">
              <w:rPr>
                <w:sz w:val="20"/>
                <w:szCs w:val="20"/>
              </w:rPr>
              <w:t>УК</w:t>
            </w:r>
          </w:p>
        </w:tc>
        <w:tc>
          <w:tcPr>
            <w:tcW w:w="1774" w:type="dxa"/>
            <w:shd w:val="clear" w:color="auto" w:fill="auto"/>
            <w:noWrap/>
            <w:hideMark/>
          </w:tcPr>
          <w:p w14:paraId="6A8921D6" w14:textId="77777777" w:rsidR="0072703F" w:rsidRPr="0072703F" w:rsidRDefault="0072703F" w:rsidP="0072703F">
            <w:pPr>
              <w:jc w:val="right"/>
              <w:outlineLvl w:val="4"/>
              <w:rPr>
                <w:sz w:val="20"/>
                <w:szCs w:val="20"/>
              </w:rPr>
            </w:pPr>
            <w:r w:rsidRPr="0072703F">
              <w:rPr>
                <w:sz w:val="20"/>
                <w:szCs w:val="20"/>
              </w:rPr>
              <w:t>1,3830872</w:t>
            </w:r>
          </w:p>
        </w:tc>
      </w:tr>
      <w:tr w:rsidR="0072703F" w:rsidRPr="0072703F" w14:paraId="18A7D84B" w14:textId="77777777" w:rsidTr="0072703F">
        <w:trPr>
          <w:trHeight w:val="225"/>
        </w:trPr>
        <w:tc>
          <w:tcPr>
            <w:tcW w:w="6917" w:type="dxa"/>
            <w:shd w:val="clear" w:color="auto" w:fill="auto"/>
            <w:hideMark/>
          </w:tcPr>
          <w:p w14:paraId="2D8B66AC" w14:textId="77777777" w:rsidR="0072703F" w:rsidRPr="0072703F" w:rsidRDefault="0072703F" w:rsidP="005876EC">
            <w:pPr>
              <w:ind w:firstLineChars="10" w:firstLine="20"/>
              <w:outlineLvl w:val="5"/>
              <w:rPr>
                <w:sz w:val="20"/>
                <w:szCs w:val="20"/>
              </w:rPr>
            </w:pPr>
            <w:r w:rsidRPr="0072703F">
              <w:rPr>
                <w:sz w:val="20"/>
                <w:szCs w:val="20"/>
              </w:rPr>
              <w:t>Отпуск тепловой энергии 05Т-11111088</w:t>
            </w:r>
          </w:p>
        </w:tc>
        <w:tc>
          <w:tcPr>
            <w:tcW w:w="5620" w:type="dxa"/>
            <w:shd w:val="clear" w:color="auto" w:fill="auto"/>
            <w:hideMark/>
          </w:tcPr>
          <w:p w14:paraId="57EEAABA" w14:textId="77777777" w:rsidR="0072703F" w:rsidRPr="0072703F" w:rsidRDefault="0072703F" w:rsidP="005876EC">
            <w:pPr>
              <w:ind w:firstLineChars="10" w:firstLine="20"/>
              <w:outlineLvl w:val="5"/>
              <w:rPr>
                <w:sz w:val="20"/>
                <w:szCs w:val="20"/>
              </w:rPr>
            </w:pPr>
            <w:r w:rsidRPr="0072703F">
              <w:rPr>
                <w:sz w:val="20"/>
                <w:szCs w:val="20"/>
              </w:rPr>
              <w:t>Жилстройсервис ООО</w:t>
            </w:r>
          </w:p>
        </w:tc>
        <w:tc>
          <w:tcPr>
            <w:tcW w:w="1774" w:type="dxa"/>
            <w:shd w:val="clear" w:color="auto" w:fill="auto"/>
            <w:noWrap/>
            <w:hideMark/>
          </w:tcPr>
          <w:p w14:paraId="7A187E07" w14:textId="77777777" w:rsidR="0072703F" w:rsidRPr="0072703F" w:rsidRDefault="0072703F" w:rsidP="0072703F">
            <w:pPr>
              <w:jc w:val="right"/>
              <w:outlineLvl w:val="5"/>
              <w:rPr>
                <w:sz w:val="20"/>
                <w:szCs w:val="20"/>
              </w:rPr>
            </w:pPr>
            <w:r w:rsidRPr="0072703F">
              <w:rPr>
                <w:sz w:val="20"/>
                <w:szCs w:val="20"/>
              </w:rPr>
              <w:t>1,3830872</w:t>
            </w:r>
          </w:p>
        </w:tc>
      </w:tr>
      <w:tr w:rsidR="0072703F" w:rsidRPr="0072703F" w14:paraId="544CC737" w14:textId="77777777" w:rsidTr="0072703F">
        <w:trPr>
          <w:trHeight w:val="225"/>
        </w:trPr>
        <w:tc>
          <w:tcPr>
            <w:tcW w:w="6917" w:type="dxa"/>
            <w:shd w:val="clear" w:color="auto" w:fill="auto"/>
            <w:hideMark/>
          </w:tcPr>
          <w:p w14:paraId="7A21718F"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700E839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6</w:t>
            </w:r>
          </w:p>
        </w:tc>
        <w:tc>
          <w:tcPr>
            <w:tcW w:w="1774" w:type="dxa"/>
            <w:shd w:val="clear" w:color="auto" w:fill="auto"/>
            <w:noWrap/>
            <w:hideMark/>
          </w:tcPr>
          <w:p w14:paraId="77DC2A39" w14:textId="77777777" w:rsidR="0072703F" w:rsidRPr="0072703F" w:rsidRDefault="0072703F" w:rsidP="0072703F">
            <w:pPr>
              <w:jc w:val="right"/>
              <w:outlineLvl w:val="6"/>
              <w:rPr>
                <w:sz w:val="20"/>
                <w:szCs w:val="20"/>
              </w:rPr>
            </w:pPr>
            <w:r w:rsidRPr="0072703F">
              <w:rPr>
                <w:sz w:val="20"/>
                <w:szCs w:val="20"/>
              </w:rPr>
              <w:t>0,0085756</w:t>
            </w:r>
          </w:p>
        </w:tc>
      </w:tr>
      <w:tr w:rsidR="0072703F" w:rsidRPr="0072703F" w14:paraId="4EA5B827" w14:textId="77777777" w:rsidTr="0072703F">
        <w:trPr>
          <w:trHeight w:val="225"/>
        </w:trPr>
        <w:tc>
          <w:tcPr>
            <w:tcW w:w="6917" w:type="dxa"/>
            <w:shd w:val="clear" w:color="auto" w:fill="auto"/>
            <w:hideMark/>
          </w:tcPr>
          <w:p w14:paraId="20836239"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6B5BE4F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7</w:t>
            </w:r>
          </w:p>
        </w:tc>
        <w:tc>
          <w:tcPr>
            <w:tcW w:w="1774" w:type="dxa"/>
            <w:shd w:val="clear" w:color="auto" w:fill="auto"/>
            <w:noWrap/>
            <w:hideMark/>
          </w:tcPr>
          <w:p w14:paraId="3F6CDEA2" w14:textId="77777777" w:rsidR="0072703F" w:rsidRPr="0072703F" w:rsidRDefault="0072703F" w:rsidP="0072703F">
            <w:pPr>
              <w:jc w:val="right"/>
              <w:outlineLvl w:val="6"/>
              <w:rPr>
                <w:sz w:val="20"/>
                <w:szCs w:val="20"/>
              </w:rPr>
            </w:pPr>
            <w:r w:rsidRPr="0072703F">
              <w:rPr>
                <w:sz w:val="20"/>
                <w:szCs w:val="20"/>
              </w:rPr>
              <w:t>0,0814400</w:t>
            </w:r>
          </w:p>
        </w:tc>
      </w:tr>
      <w:tr w:rsidR="0072703F" w:rsidRPr="0072703F" w14:paraId="4959869E" w14:textId="77777777" w:rsidTr="0072703F">
        <w:trPr>
          <w:trHeight w:val="225"/>
        </w:trPr>
        <w:tc>
          <w:tcPr>
            <w:tcW w:w="6917" w:type="dxa"/>
            <w:shd w:val="clear" w:color="auto" w:fill="auto"/>
            <w:hideMark/>
          </w:tcPr>
          <w:p w14:paraId="46969F10"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B60FC0F"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14</w:t>
            </w:r>
          </w:p>
        </w:tc>
        <w:tc>
          <w:tcPr>
            <w:tcW w:w="1774" w:type="dxa"/>
            <w:shd w:val="clear" w:color="auto" w:fill="auto"/>
            <w:noWrap/>
            <w:hideMark/>
          </w:tcPr>
          <w:p w14:paraId="72B29DB8" w14:textId="77777777" w:rsidR="0072703F" w:rsidRPr="0072703F" w:rsidRDefault="0072703F" w:rsidP="0072703F">
            <w:pPr>
              <w:jc w:val="right"/>
              <w:outlineLvl w:val="6"/>
              <w:rPr>
                <w:sz w:val="20"/>
                <w:szCs w:val="20"/>
              </w:rPr>
            </w:pPr>
            <w:r w:rsidRPr="0072703F">
              <w:rPr>
                <w:sz w:val="20"/>
                <w:szCs w:val="20"/>
              </w:rPr>
              <w:t>0,0296665</w:t>
            </w:r>
          </w:p>
        </w:tc>
      </w:tr>
      <w:tr w:rsidR="0072703F" w:rsidRPr="0072703F" w14:paraId="53613D2A" w14:textId="77777777" w:rsidTr="0072703F">
        <w:trPr>
          <w:trHeight w:val="225"/>
        </w:trPr>
        <w:tc>
          <w:tcPr>
            <w:tcW w:w="6917" w:type="dxa"/>
            <w:shd w:val="clear" w:color="auto" w:fill="auto"/>
            <w:hideMark/>
          </w:tcPr>
          <w:p w14:paraId="0A8E2F19"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BB1817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33BF77BC" w14:textId="77777777" w:rsidR="0072703F" w:rsidRPr="0072703F" w:rsidRDefault="0072703F" w:rsidP="0072703F">
            <w:pPr>
              <w:jc w:val="right"/>
              <w:outlineLvl w:val="6"/>
              <w:rPr>
                <w:sz w:val="20"/>
                <w:szCs w:val="20"/>
              </w:rPr>
            </w:pPr>
            <w:r w:rsidRPr="0072703F">
              <w:rPr>
                <w:sz w:val="20"/>
                <w:szCs w:val="20"/>
              </w:rPr>
              <w:t>0,0376369</w:t>
            </w:r>
          </w:p>
        </w:tc>
      </w:tr>
      <w:tr w:rsidR="0072703F" w:rsidRPr="0072703F" w14:paraId="7282FAB6" w14:textId="77777777" w:rsidTr="0072703F">
        <w:trPr>
          <w:trHeight w:val="225"/>
        </w:trPr>
        <w:tc>
          <w:tcPr>
            <w:tcW w:w="6917" w:type="dxa"/>
            <w:shd w:val="clear" w:color="auto" w:fill="auto"/>
            <w:hideMark/>
          </w:tcPr>
          <w:p w14:paraId="5474543D"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DD09C27"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17033E8A" w14:textId="77777777" w:rsidR="0072703F" w:rsidRPr="0072703F" w:rsidRDefault="0072703F" w:rsidP="0072703F">
            <w:pPr>
              <w:jc w:val="right"/>
              <w:outlineLvl w:val="6"/>
              <w:rPr>
                <w:sz w:val="20"/>
                <w:szCs w:val="20"/>
              </w:rPr>
            </w:pPr>
            <w:r w:rsidRPr="0072703F">
              <w:rPr>
                <w:sz w:val="20"/>
                <w:szCs w:val="20"/>
              </w:rPr>
              <w:t>0,0385276</w:t>
            </w:r>
          </w:p>
        </w:tc>
      </w:tr>
      <w:tr w:rsidR="0072703F" w:rsidRPr="0072703F" w14:paraId="32601A0B" w14:textId="77777777" w:rsidTr="0072703F">
        <w:trPr>
          <w:trHeight w:val="225"/>
        </w:trPr>
        <w:tc>
          <w:tcPr>
            <w:tcW w:w="6917" w:type="dxa"/>
            <w:shd w:val="clear" w:color="auto" w:fill="auto"/>
            <w:hideMark/>
          </w:tcPr>
          <w:p w14:paraId="25D91C5E"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5220C8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3</w:t>
            </w:r>
          </w:p>
        </w:tc>
        <w:tc>
          <w:tcPr>
            <w:tcW w:w="1774" w:type="dxa"/>
            <w:shd w:val="clear" w:color="auto" w:fill="auto"/>
            <w:noWrap/>
            <w:hideMark/>
          </w:tcPr>
          <w:p w14:paraId="56486539" w14:textId="77777777" w:rsidR="0072703F" w:rsidRPr="0072703F" w:rsidRDefault="0072703F" w:rsidP="0072703F">
            <w:pPr>
              <w:jc w:val="right"/>
              <w:outlineLvl w:val="6"/>
              <w:rPr>
                <w:sz w:val="20"/>
                <w:szCs w:val="20"/>
              </w:rPr>
            </w:pPr>
            <w:r w:rsidRPr="0072703F">
              <w:rPr>
                <w:sz w:val="20"/>
                <w:szCs w:val="20"/>
              </w:rPr>
              <w:t>0,0274969</w:t>
            </w:r>
          </w:p>
        </w:tc>
      </w:tr>
      <w:tr w:rsidR="0072703F" w:rsidRPr="0072703F" w14:paraId="0EA3B423" w14:textId="77777777" w:rsidTr="0072703F">
        <w:trPr>
          <w:trHeight w:val="225"/>
        </w:trPr>
        <w:tc>
          <w:tcPr>
            <w:tcW w:w="6917" w:type="dxa"/>
            <w:shd w:val="clear" w:color="auto" w:fill="auto"/>
            <w:hideMark/>
          </w:tcPr>
          <w:p w14:paraId="2BD3E5C6"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7B22A53B"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4</w:t>
            </w:r>
          </w:p>
        </w:tc>
        <w:tc>
          <w:tcPr>
            <w:tcW w:w="1774" w:type="dxa"/>
            <w:shd w:val="clear" w:color="auto" w:fill="auto"/>
            <w:noWrap/>
            <w:hideMark/>
          </w:tcPr>
          <w:p w14:paraId="7B29D37F" w14:textId="77777777" w:rsidR="0072703F" w:rsidRPr="0072703F" w:rsidRDefault="0072703F" w:rsidP="0072703F">
            <w:pPr>
              <w:jc w:val="right"/>
              <w:outlineLvl w:val="6"/>
              <w:rPr>
                <w:sz w:val="20"/>
                <w:szCs w:val="20"/>
              </w:rPr>
            </w:pPr>
            <w:r w:rsidRPr="0072703F">
              <w:rPr>
                <w:sz w:val="20"/>
                <w:szCs w:val="20"/>
              </w:rPr>
              <w:t>0,0080161</w:t>
            </w:r>
          </w:p>
        </w:tc>
      </w:tr>
      <w:tr w:rsidR="0072703F" w:rsidRPr="0072703F" w14:paraId="59649D8B" w14:textId="77777777" w:rsidTr="0072703F">
        <w:trPr>
          <w:trHeight w:val="225"/>
        </w:trPr>
        <w:tc>
          <w:tcPr>
            <w:tcW w:w="6917" w:type="dxa"/>
            <w:shd w:val="clear" w:color="auto" w:fill="auto"/>
            <w:hideMark/>
          </w:tcPr>
          <w:p w14:paraId="39426613"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4352CC0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9</w:t>
            </w:r>
          </w:p>
        </w:tc>
        <w:tc>
          <w:tcPr>
            <w:tcW w:w="1774" w:type="dxa"/>
            <w:shd w:val="clear" w:color="auto" w:fill="auto"/>
            <w:noWrap/>
            <w:hideMark/>
          </w:tcPr>
          <w:p w14:paraId="5A6B172A" w14:textId="77777777" w:rsidR="0072703F" w:rsidRPr="0072703F" w:rsidRDefault="0072703F" w:rsidP="0072703F">
            <w:pPr>
              <w:jc w:val="right"/>
              <w:outlineLvl w:val="6"/>
              <w:rPr>
                <w:sz w:val="20"/>
                <w:szCs w:val="20"/>
              </w:rPr>
            </w:pPr>
            <w:r w:rsidRPr="0072703F">
              <w:rPr>
                <w:sz w:val="20"/>
                <w:szCs w:val="20"/>
              </w:rPr>
              <w:t>0,0303059</w:t>
            </w:r>
          </w:p>
        </w:tc>
      </w:tr>
      <w:tr w:rsidR="0072703F" w:rsidRPr="0072703F" w14:paraId="1F759220" w14:textId="77777777" w:rsidTr="0072703F">
        <w:trPr>
          <w:trHeight w:val="225"/>
        </w:trPr>
        <w:tc>
          <w:tcPr>
            <w:tcW w:w="6917" w:type="dxa"/>
            <w:shd w:val="clear" w:color="auto" w:fill="auto"/>
            <w:hideMark/>
          </w:tcPr>
          <w:p w14:paraId="03FCBDEF"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20F2489"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69F963C6" w14:textId="77777777" w:rsidR="0072703F" w:rsidRPr="0072703F" w:rsidRDefault="0072703F" w:rsidP="0072703F">
            <w:pPr>
              <w:jc w:val="right"/>
              <w:outlineLvl w:val="6"/>
              <w:rPr>
                <w:sz w:val="20"/>
                <w:szCs w:val="20"/>
              </w:rPr>
            </w:pPr>
            <w:r w:rsidRPr="0072703F">
              <w:rPr>
                <w:sz w:val="20"/>
                <w:szCs w:val="20"/>
              </w:rPr>
              <w:t>0,0110079</w:t>
            </w:r>
          </w:p>
        </w:tc>
      </w:tr>
      <w:tr w:rsidR="0072703F" w:rsidRPr="0072703F" w14:paraId="68A7F282" w14:textId="77777777" w:rsidTr="0072703F">
        <w:trPr>
          <w:trHeight w:val="225"/>
        </w:trPr>
        <w:tc>
          <w:tcPr>
            <w:tcW w:w="6917" w:type="dxa"/>
            <w:shd w:val="clear" w:color="auto" w:fill="auto"/>
            <w:hideMark/>
          </w:tcPr>
          <w:p w14:paraId="7C739E61"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7A8FD763"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15</w:t>
            </w:r>
          </w:p>
        </w:tc>
        <w:tc>
          <w:tcPr>
            <w:tcW w:w="1774" w:type="dxa"/>
            <w:shd w:val="clear" w:color="auto" w:fill="auto"/>
            <w:noWrap/>
            <w:hideMark/>
          </w:tcPr>
          <w:p w14:paraId="7B46DD62" w14:textId="77777777" w:rsidR="0072703F" w:rsidRPr="0072703F" w:rsidRDefault="0072703F" w:rsidP="0072703F">
            <w:pPr>
              <w:jc w:val="right"/>
              <w:outlineLvl w:val="6"/>
              <w:rPr>
                <w:sz w:val="20"/>
                <w:szCs w:val="20"/>
              </w:rPr>
            </w:pPr>
            <w:r w:rsidRPr="0072703F">
              <w:rPr>
                <w:sz w:val="20"/>
                <w:szCs w:val="20"/>
              </w:rPr>
              <w:t>0,0239570</w:t>
            </w:r>
          </w:p>
        </w:tc>
      </w:tr>
      <w:tr w:rsidR="0072703F" w:rsidRPr="0072703F" w14:paraId="4DD6F629" w14:textId="77777777" w:rsidTr="0072703F">
        <w:trPr>
          <w:trHeight w:val="225"/>
        </w:trPr>
        <w:tc>
          <w:tcPr>
            <w:tcW w:w="6917" w:type="dxa"/>
            <w:shd w:val="clear" w:color="auto" w:fill="auto"/>
            <w:hideMark/>
          </w:tcPr>
          <w:p w14:paraId="0E0F5373" w14:textId="77777777" w:rsidR="0072703F" w:rsidRPr="0072703F" w:rsidRDefault="0072703F" w:rsidP="005876EC">
            <w:pPr>
              <w:ind w:firstLineChars="10" w:firstLine="20"/>
              <w:outlineLvl w:val="6"/>
              <w:rPr>
                <w:sz w:val="20"/>
                <w:szCs w:val="20"/>
              </w:rPr>
            </w:pPr>
            <w:r w:rsidRPr="0072703F">
              <w:rPr>
                <w:sz w:val="20"/>
                <w:szCs w:val="20"/>
              </w:rPr>
              <w:lastRenderedPageBreak/>
              <w:t>жилой дом</w:t>
            </w:r>
          </w:p>
        </w:tc>
        <w:tc>
          <w:tcPr>
            <w:tcW w:w="5620" w:type="dxa"/>
            <w:shd w:val="clear" w:color="auto" w:fill="auto"/>
            <w:hideMark/>
          </w:tcPr>
          <w:p w14:paraId="7D011DAB"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17</w:t>
            </w:r>
          </w:p>
        </w:tc>
        <w:tc>
          <w:tcPr>
            <w:tcW w:w="1774" w:type="dxa"/>
            <w:shd w:val="clear" w:color="auto" w:fill="auto"/>
            <w:noWrap/>
            <w:hideMark/>
          </w:tcPr>
          <w:p w14:paraId="2EDC207C" w14:textId="77777777" w:rsidR="0072703F" w:rsidRPr="0072703F" w:rsidRDefault="0072703F" w:rsidP="0072703F">
            <w:pPr>
              <w:jc w:val="right"/>
              <w:outlineLvl w:val="6"/>
              <w:rPr>
                <w:sz w:val="20"/>
                <w:szCs w:val="20"/>
              </w:rPr>
            </w:pPr>
            <w:r w:rsidRPr="0072703F">
              <w:rPr>
                <w:sz w:val="20"/>
                <w:szCs w:val="20"/>
              </w:rPr>
              <w:t>0,0695643</w:t>
            </w:r>
          </w:p>
        </w:tc>
      </w:tr>
      <w:tr w:rsidR="0072703F" w:rsidRPr="0072703F" w14:paraId="3E6F2B41" w14:textId="77777777" w:rsidTr="0072703F">
        <w:trPr>
          <w:trHeight w:val="225"/>
        </w:trPr>
        <w:tc>
          <w:tcPr>
            <w:tcW w:w="6917" w:type="dxa"/>
            <w:shd w:val="clear" w:color="auto" w:fill="auto"/>
            <w:hideMark/>
          </w:tcPr>
          <w:p w14:paraId="4AAE56D0"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D455430"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1 Мая </w:t>
            </w:r>
            <w:proofErr w:type="spellStart"/>
            <w:r w:rsidRPr="0072703F">
              <w:rPr>
                <w:sz w:val="20"/>
                <w:szCs w:val="20"/>
              </w:rPr>
              <w:t>ул</w:t>
            </w:r>
            <w:proofErr w:type="spellEnd"/>
            <w:r w:rsidRPr="0072703F">
              <w:rPr>
                <w:sz w:val="20"/>
                <w:szCs w:val="20"/>
              </w:rPr>
              <w:t>, дом № 2А</w:t>
            </w:r>
          </w:p>
        </w:tc>
        <w:tc>
          <w:tcPr>
            <w:tcW w:w="1774" w:type="dxa"/>
            <w:shd w:val="clear" w:color="auto" w:fill="auto"/>
            <w:noWrap/>
            <w:hideMark/>
          </w:tcPr>
          <w:p w14:paraId="07BB7B20" w14:textId="77777777" w:rsidR="0072703F" w:rsidRPr="0072703F" w:rsidRDefault="0072703F" w:rsidP="0072703F">
            <w:pPr>
              <w:jc w:val="right"/>
              <w:outlineLvl w:val="6"/>
              <w:rPr>
                <w:sz w:val="20"/>
                <w:szCs w:val="20"/>
              </w:rPr>
            </w:pPr>
            <w:r w:rsidRPr="0072703F">
              <w:rPr>
                <w:sz w:val="20"/>
                <w:szCs w:val="20"/>
              </w:rPr>
              <w:t>0,0037340</w:t>
            </w:r>
          </w:p>
        </w:tc>
      </w:tr>
      <w:tr w:rsidR="0072703F" w:rsidRPr="0072703F" w14:paraId="1905700E" w14:textId="77777777" w:rsidTr="0072703F">
        <w:trPr>
          <w:trHeight w:val="225"/>
        </w:trPr>
        <w:tc>
          <w:tcPr>
            <w:tcW w:w="6917" w:type="dxa"/>
            <w:shd w:val="clear" w:color="auto" w:fill="auto"/>
            <w:hideMark/>
          </w:tcPr>
          <w:p w14:paraId="49DB3208"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791B397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24778A68" w14:textId="77777777" w:rsidR="0072703F" w:rsidRPr="0072703F" w:rsidRDefault="0072703F" w:rsidP="0072703F">
            <w:pPr>
              <w:jc w:val="right"/>
              <w:outlineLvl w:val="6"/>
              <w:rPr>
                <w:sz w:val="20"/>
                <w:szCs w:val="20"/>
              </w:rPr>
            </w:pPr>
            <w:r w:rsidRPr="0072703F">
              <w:rPr>
                <w:sz w:val="20"/>
                <w:szCs w:val="20"/>
              </w:rPr>
              <w:t>0,0352960</w:t>
            </w:r>
          </w:p>
        </w:tc>
      </w:tr>
      <w:tr w:rsidR="0072703F" w:rsidRPr="0072703F" w14:paraId="1D5E50AA" w14:textId="77777777" w:rsidTr="0072703F">
        <w:trPr>
          <w:trHeight w:val="225"/>
        </w:trPr>
        <w:tc>
          <w:tcPr>
            <w:tcW w:w="6917" w:type="dxa"/>
            <w:shd w:val="clear" w:color="auto" w:fill="auto"/>
            <w:hideMark/>
          </w:tcPr>
          <w:p w14:paraId="00A88C60"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5D1DF6B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618DF0DE" w14:textId="77777777" w:rsidR="0072703F" w:rsidRPr="0072703F" w:rsidRDefault="0072703F" w:rsidP="0072703F">
            <w:pPr>
              <w:jc w:val="right"/>
              <w:outlineLvl w:val="6"/>
              <w:rPr>
                <w:sz w:val="20"/>
                <w:szCs w:val="20"/>
              </w:rPr>
            </w:pPr>
            <w:r w:rsidRPr="0072703F">
              <w:rPr>
                <w:sz w:val="20"/>
                <w:szCs w:val="20"/>
              </w:rPr>
              <w:t>0,0165803</w:t>
            </w:r>
          </w:p>
        </w:tc>
      </w:tr>
      <w:tr w:rsidR="0072703F" w:rsidRPr="0072703F" w14:paraId="123F1374" w14:textId="77777777" w:rsidTr="0072703F">
        <w:trPr>
          <w:trHeight w:val="225"/>
        </w:trPr>
        <w:tc>
          <w:tcPr>
            <w:tcW w:w="6917" w:type="dxa"/>
            <w:shd w:val="clear" w:color="auto" w:fill="auto"/>
            <w:hideMark/>
          </w:tcPr>
          <w:p w14:paraId="46493F55"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30F74DA"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Островского </w:t>
            </w:r>
            <w:proofErr w:type="spellStart"/>
            <w:r w:rsidRPr="0072703F">
              <w:rPr>
                <w:sz w:val="20"/>
                <w:szCs w:val="20"/>
              </w:rPr>
              <w:t>ул</w:t>
            </w:r>
            <w:proofErr w:type="spellEnd"/>
            <w:r w:rsidRPr="0072703F">
              <w:rPr>
                <w:sz w:val="20"/>
                <w:szCs w:val="20"/>
              </w:rPr>
              <w:t>, дом № 9</w:t>
            </w:r>
          </w:p>
        </w:tc>
        <w:tc>
          <w:tcPr>
            <w:tcW w:w="1774" w:type="dxa"/>
            <w:shd w:val="clear" w:color="auto" w:fill="auto"/>
            <w:noWrap/>
            <w:hideMark/>
          </w:tcPr>
          <w:p w14:paraId="030281ED" w14:textId="77777777" w:rsidR="0072703F" w:rsidRPr="0072703F" w:rsidRDefault="0072703F" w:rsidP="0072703F">
            <w:pPr>
              <w:jc w:val="right"/>
              <w:outlineLvl w:val="6"/>
              <w:rPr>
                <w:sz w:val="20"/>
                <w:szCs w:val="20"/>
              </w:rPr>
            </w:pPr>
            <w:r w:rsidRPr="0072703F">
              <w:rPr>
                <w:sz w:val="20"/>
                <w:szCs w:val="20"/>
              </w:rPr>
              <w:t>0,0089410</w:t>
            </w:r>
          </w:p>
        </w:tc>
      </w:tr>
      <w:tr w:rsidR="0072703F" w:rsidRPr="0072703F" w14:paraId="3AC27108" w14:textId="77777777" w:rsidTr="0072703F">
        <w:trPr>
          <w:trHeight w:val="225"/>
        </w:trPr>
        <w:tc>
          <w:tcPr>
            <w:tcW w:w="6917" w:type="dxa"/>
            <w:shd w:val="clear" w:color="auto" w:fill="auto"/>
            <w:hideMark/>
          </w:tcPr>
          <w:p w14:paraId="18DA1604"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18B513F"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Островского </w:t>
            </w:r>
            <w:proofErr w:type="spellStart"/>
            <w:r w:rsidRPr="0072703F">
              <w:rPr>
                <w:sz w:val="20"/>
                <w:szCs w:val="20"/>
              </w:rPr>
              <w:t>ул</w:t>
            </w:r>
            <w:proofErr w:type="spellEnd"/>
            <w:r w:rsidRPr="0072703F">
              <w:rPr>
                <w:sz w:val="20"/>
                <w:szCs w:val="20"/>
              </w:rPr>
              <w:t>, дом № 5</w:t>
            </w:r>
          </w:p>
        </w:tc>
        <w:tc>
          <w:tcPr>
            <w:tcW w:w="1774" w:type="dxa"/>
            <w:shd w:val="clear" w:color="auto" w:fill="auto"/>
            <w:noWrap/>
            <w:hideMark/>
          </w:tcPr>
          <w:p w14:paraId="58B88B3C" w14:textId="77777777" w:rsidR="0072703F" w:rsidRPr="0072703F" w:rsidRDefault="0072703F" w:rsidP="0072703F">
            <w:pPr>
              <w:jc w:val="right"/>
              <w:outlineLvl w:val="6"/>
              <w:rPr>
                <w:sz w:val="20"/>
                <w:szCs w:val="20"/>
              </w:rPr>
            </w:pPr>
            <w:r w:rsidRPr="0072703F">
              <w:rPr>
                <w:sz w:val="20"/>
                <w:szCs w:val="20"/>
              </w:rPr>
              <w:t>0,0390871</w:t>
            </w:r>
          </w:p>
        </w:tc>
      </w:tr>
      <w:tr w:rsidR="0072703F" w:rsidRPr="0072703F" w14:paraId="719E21AD" w14:textId="77777777" w:rsidTr="0072703F">
        <w:trPr>
          <w:trHeight w:val="225"/>
        </w:trPr>
        <w:tc>
          <w:tcPr>
            <w:tcW w:w="6917" w:type="dxa"/>
            <w:shd w:val="clear" w:color="auto" w:fill="auto"/>
            <w:hideMark/>
          </w:tcPr>
          <w:p w14:paraId="507712DA"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31B11F6"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Островского </w:t>
            </w:r>
            <w:proofErr w:type="spellStart"/>
            <w:r w:rsidRPr="0072703F">
              <w:rPr>
                <w:sz w:val="20"/>
                <w:szCs w:val="20"/>
              </w:rPr>
              <w:t>ул</w:t>
            </w:r>
            <w:proofErr w:type="spellEnd"/>
            <w:r w:rsidRPr="0072703F">
              <w:rPr>
                <w:sz w:val="20"/>
                <w:szCs w:val="20"/>
              </w:rPr>
              <w:t>, дом № 4</w:t>
            </w:r>
          </w:p>
        </w:tc>
        <w:tc>
          <w:tcPr>
            <w:tcW w:w="1774" w:type="dxa"/>
            <w:shd w:val="clear" w:color="auto" w:fill="auto"/>
            <w:noWrap/>
            <w:hideMark/>
          </w:tcPr>
          <w:p w14:paraId="408CB8E6" w14:textId="77777777" w:rsidR="0072703F" w:rsidRPr="0072703F" w:rsidRDefault="0072703F" w:rsidP="0072703F">
            <w:pPr>
              <w:jc w:val="right"/>
              <w:outlineLvl w:val="6"/>
              <w:rPr>
                <w:sz w:val="20"/>
                <w:szCs w:val="20"/>
              </w:rPr>
            </w:pPr>
            <w:r w:rsidRPr="0072703F">
              <w:rPr>
                <w:sz w:val="20"/>
                <w:szCs w:val="20"/>
              </w:rPr>
              <w:t>0,0171855</w:t>
            </w:r>
          </w:p>
        </w:tc>
      </w:tr>
      <w:tr w:rsidR="0072703F" w:rsidRPr="0072703F" w14:paraId="0296182F" w14:textId="77777777" w:rsidTr="0072703F">
        <w:trPr>
          <w:trHeight w:val="225"/>
        </w:trPr>
        <w:tc>
          <w:tcPr>
            <w:tcW w:w="6917" w:type="dxa"/>
            <w:shd w:val="clear" w:color="auto" w:fill="auto"/>
            <w:hideMark/>
          </w:tcPr>
          <w:p w14:paraId="5A7EDDAF"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500B7BE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Островского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639C69DC" w14:textId="77777777" w:rsidR="0072703F" w:rsidRPr="0072703F" w:rsidRDefault="0072703F" w:rsidP="0072703F">
            <w:pPr>
              <w:jc w:val="right"/>
              <w:outlineLvl w:val="6"/>
              <w:rPr>
                <w:sz w:val="20"/>
                <w:szCs w:val="20"/>
              </w:rPr>
            </w:pPr>
            <w:r w:rsidRPr="0072703F">
              <w:rPr>
                <w:sz w:val="20"/>
                <w:szCs w:val="20"/>
              </w:rPr>
              <w:t>0,0204856</w:t>
            </w:r>
          </w:p>
        </w:tc>
      </w:tr>
      <w:tr w:rsidR="0072703F" w:rsidRPr="0072703F" w14:paraId="2494E7C5" w14:textId="77777777" w:rsidTr="0072703F">
        <w:trPr>
          <w:trHeight w:val="225"/>
        </w:trPr>
        <w:tc>
          <w:tcPr>
            <w:tcW w:w="6917" w:type="dxa"/>
            <w:shd w:val="clear" w:color="auto" w:fill="auto"/>
            <w:hideMark/>
          </w:tcPr>
          <w:p w14:paraId="532A6ED5"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DEABE38"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Островского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519036D8" w14:textId="77777777" w:rsidR="0072703F" w:rsidRPr="0072703F" w:rsidRDefault="0072703F" w:rsidP="0072703F">
            <w:pPr>
              <w:jc w:val="right"/>
              <w:outlineLvl w:val="6"/>
              <w:rPr>
                <w:sz w:val="20"/>
                <w:szCs w:val="20"/>
              </w:rPr>
            </w:pPr>
            <w:r w:rsidRPr="0072703F">
              <w:rPr>
                <w:sz w:val="20"/>
                <w:szCs w:val="20"/>
              </w:rPr>
              <w:t>0,0256812</w:t>
            </w:r>
          </w:p>
        </w:tc>
      </w:tr>
      <w:tr w:rsidR="0072703F" w:rsidRPr="0072703F" w14:paraId="41DAD2E9" w14:textId="77777777" w:rsidTr="0072703F">
        <w:trPr>
          <w:trHeight w:val="225"/>
        </w:trPr>
        <w:tc>
          <w:tcPr>
            <w:tcW w:w="6917" w:type="dxa"/>
            <w:shd w:val="clear" w:color="auto" w:fill="auto"/>
            <w:hideMark/>
          </w:tcPr>
          <w:p w14:paraId="7F8C283C"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3EF0846D"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2C15228A" w14:textId="77777777" w:rsidR="0072703F" w:rsidRPr="0072703F" w:rsidRDefault="0072703F" w:rsidP="0072703F">
            <w:pPr>
              <w:jc w:val="right"/>
              <w:outlineLvl w:val="6"/>
              <w:rPr>
                <w:sz w:val="20"/>
                <w:szCs w:val="20"/>
              </w:rPr>
            </w:pPr>
            <w:r w:rsidRPr="0072703F">
              <w:rPr>
                <w:sz w:val="20"/>
                <w:szCs w:val="20"/>
              </w:rPr>
              <w:t>0,0356157</w:t>
            </w:r>
          </w:p>
        </w:tc>
      </w:tr>
      <w:tr w:rsidR="0072703F" w:rsidRPr="0072703F" w14:paraId="5448F7CF" w14:textId="77777777" w:rsidTr="0072703F">
        <w:trPr>
          <w:trHeight w:val="225"/>
        </w:trPr>
        <w:tc>
          <w:tcPr>
            <w:tcW w:w="6917" w:type="dxa"/>
            <w:shd w:val="clear" w:color="auto" w:fill="auto"/>
            <w:hideMark/>
          </w:tcPr>
          <w:p w14:paraId="02DA1921"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402AA5C"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14</w:t>
            </w:r>
          </w:p>
        </w:tc>
        <w:tc>
          <w:tcPr>
            <w:tcW w:w="1774" w:type="dxa"/>
            <w:shd w:val="clear" w:color="auto" w:fill="auto"/>
            <w:noWrap/>
            <w:hideMark/>
          </w:tcPr>
          <w:p w14:paraId="754E34B5" w14:textId="77777777" w:rsidR="0072703F" w:rsidRPr="0072703F" w:rsidRDefault="0072703F" w:rsidP="0072703F">
            <w:pPr>
              <w:jc w:val="right"/>
              <w:outlineLvl w:val="6"/>
              <w:rPr>
                <w:sz w:val="20"/>
                <w:szCs w:val="20"/>
              </w:rPr>
            </w:pPr>
            <w:r w:rsidRPr="0072703F">
              <w:rPr>
                <w:sz w:val="20"/>
                <w:szCs w:val="20"/>
              </w:rPr>
              <w:t>0,0454360</w:t>
            </w:r>
          </w:p>
        </w:tc>
      </w:tr>
      <w:tr w:rsidR="0072703F" w:rsidRPr="0072703F" w14:paraId="411B6A25" w14:textId="77777777" w:rsidTr="0072703F">
        <w:trPr>
          <w:trHeight w:val="225"/>
        </w:trPr>
        <w:tc>
          <w:tcPr>
            <w:tcW w:w="6917" w:type="dxa"/>
            <w:shd w:val="clear" w:color="auto" w:fill="auto"/>
            <w:hideMark/>
          </w:tcPr>
          <w:p w14:paraId="0E5798B1"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518985A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12</w:t>
            </w:r>
          </w:p>
        </w:tc>
        <w:tc>
          <w:tcPr>
            <w:tcW w:w="1774" w:type="dxa"/>
            <w:shd w:val="clear" w:color="auto" w:fill="auto"/>
            <w:noWrap/>
            <w:hideMark/>
          </w:tcPr>
          <w:p w14:paraId="23D86EB2" w14:textId="77777777" w:rsidR="0072703F" w:rsidRPr="0072703F" w:rsidRDefault="0072703F" w:rsidP="0072703F">
            <w:pPr>
              <w:jc w:val="right"/>
              <w:outlineLvl w:val="6"/>
              <w:rPr>
                <w:sz w:val="20"/>
                <w:szCs w:val="20"/>
              </w:rPr>
            </w:pPr>
            <w:r w:rsidRPr="0072703F">
              <w:rPr>
                <w:sz w:val="20"/>
                <w:szCs w:val="20"/>
              </w:rPr>
              <w:t>0,0283875</w:t>
            </w:r>
          </w:p>
        </w:tc>
      </w:tr>
      <w:tr w:rsidR="0072703F" w:rsidRPr="0072703F" w14:paraId="678EBD9C" w14:textId="77777777" w:rsidTr="0072703F">
        <w:trPr>
          <w:trHeight w:val="225"/>
        </w:trPr>
        <w:tc>
          <w:tcPr>
            <w:tcW w:w="6917" w:type="dxa"/>
            <w:shd w:val="clear" w:color="auto" w:fill="auto"/>
            <w:hideMark/>
          </w:tcPr>
          <w:p w14:paraId="53C3F238"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F3033F3"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1745B072" w14:textId="77777777" w:rsidR="0072703F" w:rsidRPr="0072703F" w:rsidRDefault="0072703F" w:rsidP="0072703F">
            <w:pPr>
              <w:jc w:val="right"/>
              <w:outlineLvl w:val="6"/>
              <w:rPr>
                <w:sz w:val="20"/>
                <w:szCs w:val="20"/>
              </w:rPr>
            </w:pPr>
            <w:r w:rsidRPr="0072703F">
              <w:rPr>
                <w:sz w:val="20"/>
                <w:szCs w:val="20"/>
              </w:rPr>
              <w:t>0,0714256</w:t>
            </w:r>
          </w:p>
        </w:tc>
      </w:tr>
      <w:tr w:rsidR="0072703F" w:rsidRPr="0072703F" w14:paraId="2851FD16" w14:textId="77777777" w:rsidTr="0072703F">
        <w:trPr>
          <w:trHeight w:val="225"/>
        </w:trPr>
        <w:tc>
          <w:tcPr>
            <w:tcW w:w="6917" w:type="dxa"/>
            <w:shd w:val="clear" w:color="auto" w:fill="auto"/>
            <w:hideMark/>
          </w:tcPr>
          <w:p w14:paraId="6A0CEC5A"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CD41B0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10</w:t>
            </w:r>
          </w:p>
        </w:tc>
        <w:tc>
          <w:tcPr>
            <w:tcW w:w="1774" w:type="dxa"/>
            <w:shd w:val="clear" w:color="auto" w:fill="auto"/>
            <w:noWrap/>
            <w:hideMark/>
          </w:tcPr>
          <w:p w14:paraId="401CB4D4" w14:textId="77777777" w:rsidR="0072703F" w:rsidRPr="0072703F" w:rsidRDefault="0072703F" w:rsidP="0072703F">
            <w:pPr>
              <w:jc w:val="right"/>
              <w:outlineLvl w:val="6"/>
              <w:rPr>
                <w:sz w:val="20"/>
                <w:szCs w:val="20"/>
              </w:rPr>
            </w:pPr>
            <w:r w:rsidRPr="0072703F">
              <w:rPr>
                <w:sz w:val="20"/>
                <w:szCs w:val="20"/>
              </w:rPr>
              <w:t>0,0306827</w:t>
            </w:r>
          </w:p>
        </w:tc>
      </w:tr>
      <w:tr w:rsidR="0072703F" w:rsidRPr="0072703F" w14:paraId="5CEDF914" w14:textId="77777777" w:rsidTr="0072703F">
        <w:trPr>
          <w:trHeight w:val="225"/>
        </w:trPr>
        <w:tc>
          <w:tcPr>
            <w:tcW w:w="6917" w:type="dxa"/>
            <w:shd w:val="clear" w:color="auto" w:fill="auto"/>
            <w:hideMark/>
          </w:tcPr>
          <w:p w14:paraId="6C670730"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478BA03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8</w:t>
            </w:r>
          </w:p>
        </w:tc>
        <w:tc>
          <w:tcPr>
            <w:tcW w:w="1774" w:type="dxa"/>
            <w:shd w:val="clear" w:color="auto" w:fill="auto"/>
            <w:noWrap/>
            <w:hideMark/>
          </w:tcPr>
          <w:p w14:paraId="528F4243" w14:textId="77777777" w:rsidR="0072703F" w:rsidRPr="0072703F" w:rsidRDefault="0072703F" w:rsidP="0072703F">
            <w:pPr>
              <w:jc w:val="right"/>
              <w:outlineLvl w:val="6"/>
              <w:rPr>
                <w:sz w:val="20"/>
                <w:szCs w:val="20"/>
              </w:rPr>
            </w:pPr>
            <w:r w:rsidRPr="0072703F">
              <w:rPr>
                <w:sz w:val="20"/>
                <w:szCs w:val="20"/>
              </w:rPr>
              <w:t>0,0556788</w:t>
            </w:r>
          </w:p>
        </w:tc>
      </w:tr>
      <w:tr w:rsidR="0072703F" w:rsidRPr="0072703F" w14:paraId="2B3939B9" w14:textId="77777777" w:rsidTr="0072703F">
        <w:trPr>
          <w:trHeight w:val="225"/>
        </w:trPr>
        <w:tc>
          <w:tcPr>
            <w:tcW w:w="6917" w:type="dxa"/>
            <w:shd w:val="clear" w:color="auto" w:fill="auto"/>
            <w:hideMark/>
          </w:tcPr>
          <w:p w14:paraId="30794DF5"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38B073BD"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5</w:t>
            </w:r>
          </w:p>
        </w:tc>
        <w:tc>
          <w:tcPr>
            <w:tcW w:w="1774" w:type="dxa"/>
            <w:shd w:val="clear" w:color="auto" w:fill="auto"/>
            <w:noWrap/>
            <w:hideMark/>
          </w:tcPr>
          <w:p w14:paraId="6454FB4A" w14:textId="77777777" w:rsidR="0072703F" w:rsidRPr="0072703F" w:rsidRDefault="0072703F" w:rsidP="0072703F">
            <w:pPr>
              <w:jc w:val="right"/>
              <w:outlineLvl w:val="6"/>
              <w:rPr>
                <w:sz w:val="20"/>
                <w:szCs w:val="20"/>
              </w:rPr>
            </w:pPr>
            <w:r w:rsidRPr="0072703F">
              <w:rPr>
                <w:sz w:val="20"/>
                <w:szCs w:val="20"/>
              </w:rPr>
              <w:t>0,0038824</w:t>
            </w:r>
          </w:p>
        </w:tc>
      </w:tr>
      <w:tr w:rsidR="0072703F" w:rsidRPr="0072703F" w14:paraId="0D5E90C7" w14:textId="77777777" w:rsidTr="0072703F">
        <w:trPr>
          <w:trHeight w:val="225"/>
        </w:trPr>
        <w:tc>
          <w:tcPr>
            <w:tcW w:w="6917" w:type="dxa"/>
            <w:shd w:val="clear" w:color="auto" w:fill="auto"/>
            <w:hideMark/>
          </w:tcPr>
          <w:p w14:paraId="4D684101"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33929230"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4</w:t>
            </w:r>
          </w:p>
        </w:tc>
        <w:tc>
          <w:tcPr>
            <w:tcW w:w="1774" w:type="dxa"/>
            <w:shd w:val="clear" w:color="auto" w:fill="auto"/>
            <w:noWrap/>
            <w:hideMark/>
          </w:tcPr>
          <w:p w14:paraId="18FF1893" w14:textId="77777777" w:rsidR="0072703F" w:rsidRPr="0072703F" w:rsidRDefault="0072703F" w:rsidP="0072703F">
            <w:pPr>
              <w:jc w:val="right"/>
              <w:outlineLvl w:val="6"/>
              <w:rPr>
                <w:sz w:val="20"/>
                <w:szCs w:val="20"/>
              </w:rPr>
            </w:pPr>
            <w:r w:rsidRPr="0072703F">
              <w:rPr>
                <w:sz w:val="20"/>
                <w:szCs w:val="20"/>
              </w:rPr>
              <w:t>0,0495126</w:t>
            </w:r>
          </w:p>
        </w:tc>
      </w:tr>
      <w:tr w:rsidR="0072703F" w:rsidRPr="0072703F" w14:paraId="43F84B9E" w14:textId="77777777" w:rsidTr="0072703F">
        <w:trPr>
          <w:trHeight w:val="225"/>
        </w:trPr>
        <w:tc>
          <w:tcPr>
            <w:tcW w:w="6917" w:type="dxa"/>
            <w:shd w:val="clear" w:color="auto" w:fill="auto"/>
            <w:hideMark/>
          </w:tcPr>
          <w:p w14:paraId="7FE4DFCE"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0A6AE6EA"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422942E6" w14:textId="77777777" w:rsidR="0072703F" w:rsidRPr="0072703F" w:rsidRDefault="0072703F" w:rsidP="0072703F">
            <w:pPr>
              <w:jc w:val="right"/>
              <w:outlineLvl w:val="6"/>
              <w:rPr>
                <w:sz w:val="20"/>
                <w:szCs w:val="20"/>
              </w:rPr>
            </w:pPr>
            <w:r w:rsidRPr="0072703F">
              <w:rPr>
                <w:sz w:val="20"/>
                <w:szCs w:val="20"/>
              </w:rPr>
              <w:t>0,0366549</w:t>
            </w:r>
          </w:p>
        </w:tc>
      </w:tr>
      <w:tr w:rsidR="0072703F" w:rsidRPr="0072703F" w14:paraId="2F620543" w14:textId="77777777" w:rsidTr="0072703F">
        <w:trPr>
          <w:trHeight w:val="225"/>
        </w:trPr>
        <w:tc>
          <w:tcPr>
            <w:tcW w:w="6917" w:type="dxa"/>
            <w:shd w:val="clear" w:color="auto" w:fill="auto"/>
            <w:hideMark/>
          </w:tcPr>
          <w:p w14:paraId="2779D2FA" w14:textId="77777777" w:rsidR="0072703F" w:rsidRPr="0072703F" w:rsidRDefault="0072703F" w:rsidP="005876EC">
            <w:pPr>
              <w:ind w:firstLineChars="10" w:firstLine="20"/>
              <w:outlineLvl w:val="6"/>
              <w:rPr>
                <w:sz w:val="20"/>
                <w:szCs w:val="20"/>
              </w:rPr>
            </w:pPr>
            <w:r w:rsidRPr="0072703F">
              <w:rPr>
                <w:sz w:val="20"/>
                <w:szCs w:val="20"/>
              </w:rPr>
              <w:lastRenderedPageBreak/>
              <w:t>жилой дом</w:t>
            </w:r>
          </w:p>
        </w:tc>
        <w:tc>
          <w:tcPr>
            <w:tcW w:w="5620" w:type="dxa"/>
            <w:shd w:val="clear" w:color="auto" w:fill="auto"/>
            <w:hideMark/>
          </w:tcPr>
          <w:p w14:paraId="079F8DDA"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0F118D2F" w14:textId="77777777" w:rsidR="0072703F" w:rsidRPr="0072703F" w:rsidRDefault="0072703F" w:rsidP="0072703F">
            <w:pPr>
              <w:jc w:val="right"/>
              <w:outlineLvl w:val="6"/>
              <w:rPr>
                <w:sz w:val="20"/>
                <w:szCs w:val="20"/>
              </w:rPr>
            </w:pPr>
            <w:r w:rsidRPr="0072703F">
              <w:rPr>
                <w:sz w:val="20"/>
                <w:szCs w:val="20"/>
              </w:rPr>
              <w:t>0,0315392</w:t>
            </w:r>
          </w:p>
        </w:tc>
      </w:tr>
      <w:tr w:rsidR="0072703F" w:rsidRPr="0072703F" w14:paraId="67031856" w14:textId="77777777" w:rsidTr="0072703F">
        <w:trPr>
          <w:trHeight w:val="225"/>
        </w:trPr>
        <w:tc>
          <w:tcPr>
            <w:tcW w:w="6917" w:type="dxa"/>
            <w:shd w:val="clear" w:color="auto" w:fill="auto"/>
            <w:hideMark/>
          </w:tcPr>
          <w:p w14:paraId="5E70B63A"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250BB593"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4</w:t>
            </w:r>
          </w:p>
        </w:tc>
        <w:tc>
          <w:tcPr>
            <w:tcW w:w="1774" w:type="dxa"/>
            <w:shd w:val="clear" w:color="auto" w:fill="auto"/>
            <w:noWrap/>
            <w:hideMark/>
          </w:tcPr>
          <w:p w14:paraId="4D418E76" w14:textId="77777777" w:rsidR="0072703F" w:rsidRPr="0072703F" w:rsidRDefault="0072703F" w:rsidP="0072703F">
            <w:pPr>
              <w:jc w:val="right"/>
              <w:outlineLvl w:val="6"/>
              <w:rPr>
                <w:sz w:val="20"/>
                <w:szCs w:val="20"/>
              </w:rPr>
            </w:pPr>
            <w:r w:rsidRPr="0072703F">
              <w:rPr>
                <w:sz w:val="20"/>
                <w:szCs w:val="20"/>
              </w:rPr>
              <w:t>0,0286958</w:t>
            </w:r>
          </w:p>
        </w:tc>
      </w:tr>
      <w:tr w:rsidR="0072703F" w:rsidRPr="0072703F" w14:paraId="70F3B11A" w14:textId="77777777" w:rsidTr="0072703F">
        <w:trPr>
          <w:trHeight w:val="225"/>
        </w:trPr>
        <w:tc>
          <w:tcPr>
            <w:tcW w:w="6917" w:type="dxa"/>
            <w:shd w:val="clear" w:color="auto" w:fill="auto"/>
            <w:hideMark/>
          </w:tcPr>
          <w:p w14:paraId="7CC9826A"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599D2148"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Гайдара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7C129BE6" w14:textId="77777777" w:rsidR="0072703F" w:rsidRPr="0072703F" w:rsidRDefault="0072703F" w:rsidP="0072703F">
            <w:pPr>
              <w:jc w:val="right"/>
              <w:outlineLvl w:val="6"/>
              <w:rPr>
                <w:sz w:val="20"/>
                <w:szCs w:val="20"/>
              </w:rPr>
            </w:pPr>
            <w:r w:rsidRPr="0072703F">
              <w:rPr>
                <w:sz w:val="20"/>
                <w:szCs w:val="20"/>
              </w:rPr>
              <w:t>0,0310482</w:t>
            </w:r>
          </w:p>
        </w:tc>
      </w:tr>
      <w:tr w:rsidR="0072703F" w:rsidRPr="0072703F" w14:paraId="4EDD89BD" w14:textId="77777777" w:rsidTr="0072703F">
        <w:trPr>
          <w:trHeight w:val="225"/>
        </w:trPr>
        <w:tc>
          <w:tcPr>
            <w:tcW w:w="6917" w:type="dxa"/>
            <w:shd w:val="clear" w:color="auto" w:fill="auto"/>
            <w:hideMark/>
          </w:tcPr>
          <w:p w14:paraId="4FDE17AC"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63F0A9D"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пл</w:t>
            </w:r>
            <w:proofErr w:type="spellEnd"/>
            <w:r w:rsidRPr="0072703F">
              <w:rPr>
                <w:sz w:val="20"/>
                <w:szCs w:val="20"/>
              </w:rPr>
              <w:t>, дом № 1</w:t>
            </w:r>
          </w:p>
        </w:tc>
        <w:tc>
          <w:tcPr>
            <w:tcW w:w="1774" w:type="dxa"/>
            <w:shd w:val="clear" w:color="auto" w:fill="auto"/>
            <w:noWrap/>
            <w:hideMark/>
          </w:tcPr>
          <w:p w14:paraId="0B86D672" w14:textId="77777777" w:rsidR="0072703F" w:rsidRPr="0072703F" w:rsidRDefault="0072703F" w:rsidP="0072703F">
            <w:pPr>
              <w:jc w:val="right"/>
              <w:outlineLvl w:val="6"/>
              <w:rPr>
                <w:sz w:val="20"/>
                <w:szCs w:val="20"/>
              </w:rPr>
            </w:pPr>
            <w:r w:rsidRPr="0072703F">
              <w:rPr>
                <w:sz w:val="20"/>
                <w:szCs w:val="20"/>
              </w:rPr>
              <w:t>0,1034900</w:t>
            </w:r>
          </w:p>
        </w:tc>
      </w:tr>
      <w:tr w:rsidR="0072703F" w:rsidRPr="0072703F" w14:paraId="4ED522DC" w14:textId="77777777" w:rsidTr="0072703F">
        <w:trPr>
          <w:trHeight w:val="225"/>
        </w:trPr>
        <w:tc>
          <w:tcPr>
            <w:tcW w:w="6917" w:type="dxa"/>
            <w:shd w:val="clear" w:color="auto" w:fill="auto"/>
            <w:hideMark/>
          </w:tcPr>
          <w:p w14:paraId="23F9E596"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44E981BC"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4D22E5C2" w14:textId="77777777" w:rsidR="0072703F" w:rsidRPr="0072703F" w:rsidRDefault="0072703F" w:rsidP="0072703F">
            <w:pPr>
              <w:jc w:val="right"/>
              <w:outlineLvl w:val="6"/>
              <w:rPr>
                <w:sz w:val="20"/>
                <w:szCs w:val="20"/>
              </w:rPr>
            </w:pPr>
            <w:r w:rsidRPr="0072703F">
              <w:rPr>
                <w:sz w:val="20"/>
                <w:szCs w:val="20"/>
              </w:rPr>
              <w:t>0,0422045</w:t>
            </w:r>
          </w:p>
        </w:tc>
      </w:tr>
      <w:tr w:rsidR="0072703F" w:rsidRPr="0072703F" w14:paraId="103B1623" w14:textId="77777777" w:rsidTr="0072703F">
        <w:trPr>
          <w:trHeight w:val="225"/>
        </w:trPr>
        <w:tc>
          <w:tcPr>
            <w:tcW w:w="6917" w:type="dxa"/>
            <w:shd w:val="clear" w:color="auto" w:fill="auto"/>
            <w:hideMark/>
          </w:tcPr>
          <w:p w14:paraId="61A73487"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6696FA6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14</w:t>
            </w:r>
          </w:p>
        </w:tc>
        <w:tc>
          <w:tcPr>
            <w:tcW w:w="1774" w:type="dxa"/>
            <w:shd w:val="clear" w:color="auto" w:fill="auto"/>
            <w:noWrap/>
            <w:hideMark/>
          </w:tcPr>
          <w:p w14:paraId="49104530" w14:textId="77777777" w:rsidR="0072703F" w:rsidRPr="0072703F" w:rsidRDefault="0072703F" w:rsidP="0072703F">
            <w:pPr>
              <w:jc w:val="right"/>
              <w:outlineLvl w:val="6"/>
              <w:rPr>
                <w:sz w:val="20"/>
                <w:szCs w:val="20"/>
              </w:rPr>
            </w:pPr>
            <w:r w:rsidRPr="0072703F">
              <w:rPr>
                <w:sz w:val="20"/>
                <w:szCs w:val="20"/>
              </w:rPr>
              <w:t>0,0561128</w:t>
            </w:r>
          </w:p>
        </w:tc>
      </w:tr>
      <w:tr w:rsidR="0072703F" w:rsidRPr="0072703F" w14:paraId="5DD1F967" w14:textId="77777777" w:rsidTr="0072703F">
        <w:trPr>
          <w:trHeight w:val="225"/>
        </w:trPr>
        <w:tc>
          <w:tcPr>
            <w:tcW w:w="6917" w:type="dxa"/>
            <w:shd w:val="clear" w:color="auto" w:fill="auto"/>
            <w:hideMark/>
          </w:tcPr>
          <w:p w14:paraId="45CCEC12"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61894095"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12</w:t>
            </w:r>
          </w:p>
        </w:tc>
        <w:tc>
          <w:tcPr>
            <w:tcW w:w="1774" w:type="dxa"/>
            <w:shd w:val="clear" w:color="auto" w:fill="auto"/>
            <w:noWrap/>
            <w:hideMark/>
          </w:tcPr>
          <w:p w14:paraId="697F905C" w14:textId="77777777" w:rsidR="0072703F" w:rsidRPr="0072703F" w:rsidRDefault="0072703F" w:rsidP="0072703F">
            <w:pPr>
              <w:jc w:val="right"/>
              <w:outlineLvl w:val="6"/>
              <w:rPr>
                <w:sz w:val="20"/>
                <w:szCs w:val="20"/>
              </w:rPr>
            </w:pPr>
            <w:r w:rsidRPr="0072703F">
              <w:rPr>
                <w:sz w:val="20"/>
                <w:szCs w:val="20"/>
              </w:rPr>
              <w:t>0,0659559</w:t>
            </w:r>
          </w:p>
        </w:tc>
      </w:tr>
      <w:tr w:rsidR="0072703F" w:rsidRPr="0072703F" w14:paraId="2300D9A8" w14:textId="77777777" w:rsidTr="0072703F">
        <w:trPr>
          <w:trHeight w:val="225"/>
        </w:trPr>
        <w:tc>
          <w:tcPr>
            <w:tcW w:w="6917" w:type="dxa"/>
            <w:shd w:val="clear" w:color="auto" w:fill="auto"/>
            <w:hideMark/>
          </w:tcPr>
          <w:p w14:paraId="5B59D868"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20CFEE84"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63FE0489" w14:textId="77777777" w:rsidR="0072703F" w:rsidRPr="0072703F" w:rsidRDefault="0072703F" w:rsidP="0072703F">
            <w:pPr>
              <w:jc w:val="right"/>
              <w:outlineLvl w:val="6"/>
              <w:rPr>
                <w:sz w:val="20"/>
                <w:szCs w:val="20"/>
              </w:rPr>
            </w:pPr>
            <w:r w:rsidRPr="0072703F">
              <w:rPr>
                <w:sz w:val="20"/>
                <w:szCs w:val="20"/>
              </w:rPr>
              <w:t>0,0386532</w:t>
            </w:r>
          </w:p>
        </w:tc>
      </w:tr>
      <w:tr w:rsidR="0072703F" w:rsidRPr="0072703F" w14:paraId="1164C4DB" w14:textId="77777777" w:rsidTr="0072703F">
        <w:trPr>
          <w:trHeight w:val="225"/>
        </w:trPr>
        <w:tc>
          <w:tcPr>
            <w:tcW w:w="6917" w:type="dxa"/>
            <w:shd w:val="clear" w:color="auto" w:fill="auto"/>
            <w:hideMark/>
          </w:tcPr>
          <w:p w14:paraId="72AACC5B" w14:textId="77777777" w:rsidR="0072703F" w:rsidRPr="0072703F" w:rsidRDefault="0072703F" w:rsidP="005876EC">
            <w:pPr>
              <w:ind w:firstLineChars="10" w:firstLine="20"/>
              <w:outlineLvl w:val="6"/>
              <w:rPr>
                <w:sz w:val="20"/>
                <w:szCs w:val="20"/>
              </w:rPr>
            </w:pPr>
            <w:r w:rsidRPr="0072703F">
              <w:rPr>
                <w:sz w:val="20"/>
                <w:szCs w:val="20"/>
              </w:rPr>
              <w:t>жилой дом</w:t>
            </w:r>
          </w:p>
        </w:tc>
        <w:tc>
          <w:tcPr>
            <w:tcW w:w="5620" w:type="dxa"/>
            <w:shd w:val="clear" w:color="auto" w:fill="auto"/>
            <w:hideMark/>
          </w:tcPr>
          <w:p w14:paraId="1D6EC675"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3DC032AC" w14:textId="77777777" w:rsidR="0072703F" w:rsidRPr="0072703F" w:rsidRDefault="0072703F" w:rsidP="0072703F">
            <w:pPr>
              <w:jc w:val="right"/>
              <w:outlineLvl w:val="6"/>
              <w:rPr>
                <w:sz w:val="20"/>
                <w:szCs w:val="20"/>
              </w:rPr>
            </w:pPr>
            <w:r w:rsidRPr="0072703F">
              <w:rPr>
                <w:sz w:val="20"/>
                <w:szCs w:val="20"/>
              </w:rPr>
              <w:t>0,0949258</w:t>
            </w:r>
          </w:p>
        </w:tc>
      </w:tr>
      <w:tr w:rsidR="0072703F" w:rsidRPr="0072703F" w14:paraId="20DC286C" w14:textId="77777777" w:rsidTr="0072703F">
        <w:trPr>
          <w:trHeight w:val="225"/>
        </w:trPr>
        <w:tc>
          <w:tcPr>
            <w:tcW w:w="12537" w:type="dxa"/>
            <w:gridSpan w:val="2"/>
            <w:shd w:val="clear" w:color="auto" w:fill="auto"/>
            <w:hideMark/>
          </w:tcPr>
          <w:p w14:paraId="61E0CD43" w14:textId="77777777" w:rsidR="0072703F" w:rsidRPr="0072703F" w:rsidRDefault="0072703F" w:rsidP="005876EC">
            <w:pPr>
              <w:outlineLvl w:val="2"/>
              <w:rPr>
                <w:sz w:val="20"/>
                <w:szCs w:val="20"/>
              </w:rPr>
            </w:pPr>
            <w:r w:rsidRPr="0072703F">
              <w:rPr>
                <w:sz w:val="20"/>
                <w:szCs w:val="20"/>
              </w:rPr>
              <w:t>Прочее</w:t>
            </w:r>
          </w:p>
        </w:tc>
        <w:tc>
          <w:tcPr>
            <w:tcW w:w="1774" w:type="dxa"/>
            <w:shd w:val="clear" w:color="auto" w:fill="auto"/>
            <w:noWrap/>
            <w:hideMark/>
          </w:tcPr>
          <w:p w14:paraId="082F7D07" w14:textId="77777777" w:rsidR="0072703F" w:rsidRPr="0072703F" w:rsidRDefault="0072703F" w:rsidP="0072703F">
            <w:pPr>
              <w:jc w:val="right"/>
              <w:outlineLvl w:val="2"/>
              <w:rPr>
                <w:sz w:val="20"/>
                <w:szCs w:val="20"/>
              </w:rPr>
            </w:pPr>
            <w:r w:rsidRPr="0072703F">
              <w:rPr>
                <w:sz w:val="20"/>
                <w:szCs w:val="20"/>
              </w:rPr>
              <w:t>0,5295967</w:t>
            </w:r>
          </w:p>
        </w:tc>
      </w:tr>
      <w:tr w:rsidR="0072703F" w:rsidRPr="0072703F" w14:paraId="6B426F13" w14:textId="77777777" w:rsidTr="0072703F">
        <w:trPr>
          <w:trHeight w:val="225"/>
        </w:trPr>
        <w:tc>
          <w:tcPr>
            <w:tcW w:w="12537" w:type="dxa"/>
            <w:gridSpan w:val="2"/>
            <w:shd w:val="clear" w:color="auto" w:fill="auto"/>
            <w:hideMark/>
          </w:tcPr>
          <w:p w14:paraId="39077786" w14:textId="77777777" w:rsidR="0072703F" w:rsidRPr="0072703F" w:rsidRDefault="0072703F" w:rsidP="005876EC">
            <w:pPr>
              <w:outlineLvl w:val="3"/>
              <w:rPr>
                <w:sz w:val="20"/>
                <w:szCs w:val="20"/>
              </w:rPr>
            </w:pPr>
            <w:r w:rsidRPr="0072703F">
              <w:rPr>
                <w:sz w:val="20"/>
                <w:szCs w:val="20"/>
              </w:rPr>
              <w:t>Местный бюджет</w:t>
            </w:r>
          </w:p>
        </w:tc>
        <w:tc>
          <w:tcPr>
            <w:tcW w:w="1774" w:type="dxa"/>
            <w:shd w:val="clear" w:color="auto" w:fill="auto"/>
            <w:noWrap/>
            <w:hideMark/>
          </w:tcPr>
          <w:p w14:paraId="6E8123AC" w14:textId="77777777" w:rsidR="0072703F" w:rsidRPr="0072703F" w:rsidRDefault="0072703F" w:rsidP="0072703F">
            <w:pPr>
              <w:jc w:val="right"/>
              <w:outlineLvl w:val="3"/>
              <w:rPr>
                <w:sz w:val="20"/>
                <w:szCs w:val="20"/>
              </w:rPr>
            </w:pPr>
            <w:r w:rsidRPr="0072703F">
              <w:rPr>
                <w:sz w:val="20"/>
                <w:szCs w:val="20"/>
              </w:rPr>
              <w:t>0,2251819</w:t>
            </w:r>
          </w:p>
        </w:tc>
      </w:tr>
      <w:tr w:rsidR="0072703F" w:rsidRPr="0072703F" w14:paraId="359CF872" w14:textId="77777777" w:rsidTr="0072703F">
        <w:trPr>
          <w:trHeight w:val="225"/>
        </w:trPr>
        <w:tc>
          <w:tcPr>
            <w:tcW w:w="12537" w:type="dxa"/>
            <w:gridSpan w:val="2"/>
            <w:shd w:val="clear" w:color="auto" w:fill="auto"/>
            <w:hideMark/>
          </w:tcPr>
          <w:p w14:paraId="6EAC13D3" w14:textId="77777777" w:rsidR="0072703F" w:rsidRPr="0072703F" w:rsidRDefault="0072703F" w:rsidP="005876EC">
            <w:pPr>
              <w:outlineLvl w:val="4"/>
              <w:rPr>
                <w:sz w:val="20"/>
                <w:szCs w:val="20"/>
              </w:rPr>
            </w:pPr>
            <w:r w:rsidRPr="0072703F">
              <w:rPr>
                <w:sz w:val="20"/>
                <w:szCs w:val="20"/>
              </w:rPr>
              <w:t>Муниципальный бюджет</w:t>
            </w:r>
          </w:p>
        </w:tc>
        <w:tc>
          <w:tcPr>
            <w:tcW w:w="1774" w:type="dxa"/>
            <w:shd w:val="clear" w:color="auto" w:fill="auto"/>
            <w:noWrap/>
            <w:hideMark/>
          </w:tcPr>
          <w:p w14:paraId="5A818375" w14:textId="77777777" w:rsidR="0072703F" w:rsidRPr="0072703F" w:rsidRDefault="0072703F" w:rsidP="0072703F">
            <w:pPr>
              <w:jc w:val="right"/>
              <w:outlineLvl w:val="4"/>
              <w:rPr>
                <w:sz w:val="20"/>
                <w:szCs w:val="20"/>
              </w:rPr>
            </w:pPr>
            <w:r w:rsidRPr="0072703F">
              <w:rPr>
                <w:sz w:val="20"/>
                <w:szCs w:val="20"/>
              </w:rPr>
              <w:t>0,1530881</w:t>
            </w:r>
          </w:p>
        </w:tc>
      </w:tr>
      <w:tr w:rsidR="0072703F" w:rsidRPr="0072703F" w14:paraId="00FF17E4" w14:textId="77777777" w:rsidTr="0072703F">
        <w:trPr>
          <w:trHeight w:val="225"/>
        </w:trPr>
        <w:tc>
          <w:tcPr>
            <w:tcW w:w="12537" w:type="dxa"/>
            <w:gridSpan w:val="2"/>
            <w:shd w:val="clear" w:color="auto" w:fill="auto"/>
            <w:hideMark/>
          </w:tcPr>
          <w:p w14:paraId="61F3F831" w14:textId="77777777" w:rsidR="0072703F" w:rsidRPr="0072703F" w:rsidRDefault="0072703F" w:rsidP="005876EC">
            <w:pPr>
              <w:outlineLvl w:val="5"/>
              <w:rPr>
                <w:sz w:val="20"/>
                <w:szCs w:val="20"/>
              </w:rPr>
            </w:pPr>
            <w:r w:rsidRPr="0072703F">
              <w:rPr>
                <w:sz w:val="20"/>
                <w:szCs w:val="20"/>
              </w:rPr>
              <w:t>Культура</w:t>
            </w:r>
          </w:p>
        </w:tc>
        <w:tc>
          <w:tcPr>
            <w:tcW w:w="1774" w:type="dxa"/>
            <w:shd w:val="clear" w:color="auto" w:fill="auto"/>
            <w:noWrap/>
            <w:hideMark/>
          </w:tcPr>
          <w:p w14:paraId="67855447" w14:textId="77777777" w:rsidR="0072703F" w:rsidRPr="0072703F" w:rsidRDefault="0072703F" w:rsidP="0072703F">
            <w:pPr>
              <w:jc w:val="right"/>
              <w:outlineLvl w:val="5"/>
              <w:rPr>
                <w:sz w:val="20"/>
                <w:szCs w:val="20"/>
              </w:rPr>
            </w:pPr>
            <w:r w:rsidRPr="0072703F">
              <w:rPr>
                <w:sz w:val="20"/>
                <w:szCs w:val="20"/>
              </w:rPr>
              <w:t>0,0167665</w:t>
            </w:r>
          </w:p>
        </w:tc>
      </w:tr>
      <w:tr w:rsidR="0072703F" w:rsidRPr="0072703F" w14:paraId="71BE7AC2" w14:textId="77777777" w:rsidTr="0072703F">
        <w:trPr>
          <w:trHeight w:val="435"/>
        </w:trPr>
        <w:tc>
          <w:tcPr>
            <w:tcW w:w="6917" w:type="dxa"/>
            <w:shd w:val="clear" w:color="auto" w:fill="auto"/>
            <w:hideMark/>
          </w:tcPr>
          <w:p w14:paraId="55442F1D" w14:textId="77777777" w:rsidR="0072703F" w:rsidRPr="0072703F" w:rsidRDefault="0072703F" w:rsidP="00B948A8">
            <w:pPr>
              <w:outlineLvl w:val="6"/>
              <w:rPr>
                <w:sz w:val="20"/>
                <w:szCs w:val="20"/>
              </w:rPr>
            </w:pPr>
            <w:r w:rsidRPr="0072703F">
              <w:rPr>
                <w:sz w:val="20"/>
                <w:szCs w:val="20"/>
              </w:rPr>
              <w:t>Контракт № 05Т-Н1110520/24 от 30.01.2024 Отпуск теплоэнергии. Муниципальный бюджет</w:t>
            </w:r>
          </w:p>
        </w:tc>
        <w:tc>
          <w:tcPr>
            <w:tcW w:w="5620" w:type="dxa"/>
            <w:shd w:val="clear" w:color="auto" w:fill="auto"/>
            <w:hideMark/>
          </w:tcPr>
          <w:p w14:paraId="33D04899" w14:textId="77777777" w:rsidR="0072703F" w:rsidRPr="0072703F" w:rsidRDefault="0072703F" w:rsidP="0072703F">
            <w:pPr>
              <w:outlineLvl w:val="6"/>
              <w:rPr>
                <w:sz w:val="20"/>
                <w:szCs w:val="20"/>
              </w:rPr>
            </w:pPr>
            <w:r w:rsidRPr="0072703F">
              <w:rPr>
                <w:sz w:val="20"/>
                <w:szCs w:val="20"/>
              </w:rPr>
              <w:t>Культурно-досуговый центр г, Фокино</w:t>
            </w:r>
          </w:p>
        </w:tc>
        <w:tc>
          <w:tcPr>
            <w:tcW w:w="1774" w:type="dxa"/>
            <w:shd w:val="clear" w:color="auto" w:fill="auto"/>
            <w:noWrap/>
            <w:hideMark/>
          </w:tcPr>
          <w:p w14:paraId="587DEB73" w14:textId="77777777" w:rsidR="0072703F" w:rsidRPr="0072703F" w:rsidRDefault="0072703F" w:rsidP="0072703F">
            <w:pPr>
              <w:jc w:val="right"/>
              <w:outlineLvl w:val="6"/>
              <w:rPr>
                <w:sz w:val="20"/>
                <w:szCs w:val="20"/>
              </w:rPr>
            </w:pPr>
            <w:r w:rsidRPr="0072703F">
              <w:rPr>
                <w:sz w:val="20"/>
                <w:szCs w:val="20"/>
              </w:rPr>
              <w:t>0,0167665</w:t>
            </w:r>
          </w:p>
        </w:tc>
      </w:tr>
      <w:tr w:rsidR="0072703F" w:rsidRPr="0072703F" w14:paraId="700211F2" w14:textId="77777777" w:rsidTr="0072703F">
        <w:trPr>
          <w:trHeight w:val="225"/>
        </w:trPr>
        <w:tc>
          <w:tcPr>
            <w:tcW w:w="6917" w:type="dxa"/>
            <w:shd w:val="clear" w:color="auto" w:fill="auto"/>
            <w:hideMark/>
          </w:tcPr>
          <w:p w14:paraId="33785877" w14:textId="77777777" w:rsidR="0072703F" w:rsidRPr="0072703F" w:rsidRDefault="0072703F" w:rsidP="0072703F">
            <w:pPr>
              <w:outlineLvl w:val="6"/>
              <w:rPr>
                <w:sz w:val="20"/>
                <w:szCs w:val="20"/>
              </w:rPr>
            </w:pPr>
            <w:r w:rsidRPr="0072703F">
              <w:rPr>
                <w:sz w:val="20"/>
                <w:szCs w:val="20"/>
              </w:rPr>
              <w:t>Помещение</w:t>
            </w:r>
          </w:p>
        </w:tc>
        <w:tc>
          <w:tcPr>
            <w:tcW w:w="5620" w:type="dxa"/>
            <w:shd w:val="clear" w:color="auto" w:fill="auto"/>
            <w:hideMark/>
          </w:tcPr>
          <w:p w14:paraId="2AE6ADF7"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6EACA34F" w14:textId="77777777" w:rsidR="0072703F" w:rsidRPr="0072703F" w:rsidRDefault="0072703F" w:rsidP="0072703F">
            <w:pPr>
              <w:jc w:val="right"/>
              <w:outlineLvl w:val="6"/>
              <w:rPr>
                <w:sz w:val="20"/>
                <w:szCs w:val="20"/>
              </w:rPr>
            </w:pPr>
            <w:r w:rsidRPr="0072703F">
              <w:rPr>
                <w:sz w:val="20"/>
                <w:szCs w:val="20"/>
              </w:rPr>
              <w:t>0,0167665</w:t>
            </w:r>
          </w:p>
        </w:tc>
      </w:tr>
      <w:tr w:rsidR="0072703F" w:rsidRPr="0072703F" w14:paraId="0ADB2DD3" w14:textId="77777777" w:rsidTr="0072703F">
        <w:trPr>
          <w:trHeight w:val="225"/>
        </w:trPr>
        <w:tc>
          <w:tcPr>
            <w:tcW w:w="12537" w:type="dxa"/>
            <w:gridSpan w:val="2"/>
            <w:shd w:val="clear" w:color="auto" w:fill="auto"/>
            <w:hideMark/>
          </w:tcPr>
          <w:p w14:paraId="1A7761AF" w14:textId="77777777" w:rsidR="0072703F" w:rsidRPr="0072703F" w:rsidRDefault="0072703F" w:rsidP="005876EC">
            <w:pPr>
              <w:outlineLvl w:val="5"/>
              <w:rPr>
                <w:sz w:val="20"/>
                <w:szCs w:val="20"/>
              </w:rPr>
            </w:pPr>
            <w:r w:rsidRPr="0072703F">
              <w:rPr>
                <w:sz w:val="20"/>
                <w:szCs w:val="20"/>
              </w:rPr>
              <w:t>Прочие</w:t>
            </w:r>
          </w:p>
        </w:tc>
        <w:tc>
          <w:tcPr>
            <w:tcW w:w="1774" w:type="dxa"/>
            <w:shd w:val="clear" w:color="auto" w:fill="auto"/>
            <w:noWrap/>
            <w:hideMark/>
          </w:tcPr>
          <w:p w14:paraId="70EB3849" w14:textId="77777777" w:rsidR="0072703F" w:rsidRPr="0072703F" w:rsidRDefault="0072703F" w:rsidP="0072703F">
            <w:pPr>
              <w:jc w:val="right"/>
              <w:outlineLvl w:val="5"/>
              <w:rPr>
                <w:sz w:val="20"/>
                <w:szCs w:val="20"/>
              </w:rPr>
            </w:pPr>
            <w:r w:rsidRPr="0072703F">
              <w:rPr>
                <w:sz w:val="20"/>
                <w:szCs w:val="20"/>
              </w:rPr>
              <w:t>0,1363216</w:t>
            </w:r>
          </w:p>
        </w:tc>
      </w:tr>
      <w:tr w:rsidR="0072703F" w:rsidRPr="0072703F" w14:paraId="37AF1757" w14:textId="77777777" w:rsidTr="0072703F">
        <w:trPr>
          <w:trHeight w:val="435"/>
        </w:trPr>
        <w:tc>
          <w:tcPr>
            <w:tcW w:w="6917" w:type="dxa"/>
            <w:shd w:val="clear" w:color="auto" w:fill="auto"/>
            <w:hideMark/>
          </w:tcPr>
          <w:p w14:paraId="1579C14F" w14:textId="77777777" w:rsidR="0072703F" w:rsidRPr="0072703F" w:rsidRDefault="0072703F" w:rsidP="005876EC">
            <w:pPr>
              <w:outlineLvl w:val="6"/>
              <w:rPr>
                <w:sz w:val="20"/>
                <w:szCs w:val="20"/>
              </w:rPr>
            </w:pPr>
            <w:r w:rsidRPr="0072703F">
              <w:rPr>
                <w:sz w:val="20"/>
                <w:szCs w:val="20"/>
              </w:rPr>
              <w:t>Контракт № 05Т-11111106/24-01 Отпуск теплоэнергии. Муниципальный бюджет</w:t>
            </w:r>
          </w:p>
        </w:tc>
        <w:tc>
          <w:tcPr>
            <w:tcW w:w="5620" w:type="dxa"/>
            <w:shd w:val="clear" w:color="auto" w:fill="auto"/>
            <w:hideMark/>
          </w:tcPr>
          <w:p w14:paraId="7AF9BC60" w14:textId="77777777" w:rsidR="0072703F" w:rsidRPr="0072703F" w:rsidRDefault="0072703F" w:rsidP="0072703F">
            <w:pPr>
              <w:outlineLvl w:val="6"/>
              <w:rPr>
                <w:sz w:val="20"/>
                <w:szCs w:val="20"/>
              </w:rPr>
            </w:pPr>
            <w:r w:rsidRPr="0072703F">
              <w:rPr>
                <w:sz w:val="20"/>
                <w:szCs w:val="20"/>
              </w:rPr>
              <w:t>Администрация города Фокино</w:t>
            </w:r>
          </w:p>
        </w:tc>
        <w:tc>
          <w:tcPr>
            <w:tcW w:w="1774" w:type="dxa"/>
            <w:shd w:val="clear" w:color="auto" w:fill="auto"/>
            <w:noWrap/>
            <w:hideMark/>
          </w:tcPr>
          <w:p w14:paraId="59BCB66B" w14:textId="77777777" w:rsidR="0072703F" w:rsidRPr="0072703F" w:rsidRDefault="0072703F" w:rsidP="0072703F">
            <w:pPr>
              <w:jc w:val="right"/>
              <w:outlineLvl w:val="6"/>
              <w:rPr>
                <w:sz w:val="20"/>
                <w:szCs w:val="20"/>
              </w:rPr>
            </w:pPr>
            <w:r w:rsidRPr="0072703F">
              <w:rPr>
                <w:sz w:val="20"/>
                <w:szCs w:val="20"/>
              </w:rPr>
              <w:t>0,0059036</w:t>
            </w:r>
          </w:p>
        </w:tc>
      </w:tr>
      <w:tr w:rsidR="0072703F" w:rsidRPr="0072703F" w14:paraId="52FB2EDF" w14:textId="77777777" w:rsidTr="0072703F">
        <w:trPr>
          <w:trHeight w:val="225"/>
        </w:trPr>
        <w:tc>
          <w:tcPr>
            <w:tcW w:w="6917" w:type="dxa"/>
            <w:shd w:val="clear" w:color="auto" w:fill="auto"/>
            <w:hideMark/>
          </w:tcPr>
          <w:p w14:paraId="531F30BB" w14:textId="77777777" w:rsidR="0072703F" w:rsidRPr="0072703F" w:rsidRDefault="0072703F" w:rsidP="005876EC">
            <w:pPr>
              <w:outlineLvl w:val="6"/>
              <w:rPr>
                <w:sz w:val="20"/>
                <w:szCs w:val="20"/>
              </w:rPr>
            </w:pPr>
            <w:r w:rsidRPr="0072703F">
              <w:rPr>
                <w:sz w:val="20"/>
                <w:szCs w:val="20"/>
              </w:rPr>
              <w:t>Нежилые помещения</w:t>
            </w:r>
          </w:p>
        </w:tc>
        <w:tc>
          <w:tcPr>
            <w:tcW w:w="5620" w:type="dxa"/>
            <w:shd w:val="clear" w:color="auto" w:fill="auto"/>
            <w:hideMark/>
          </w:tcPr>
          <w:p w14:paraId="6E9D64C0"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272F0C64" w14:textId="77777777" w:rsidR="0072703F" w:rsidRPr="0072703F" w:rsidRDefault="0072703F" w:rsidP="0072703F">
            <w:pPr>
              <w:jc w:val="right"/>
              <w:outlineLvl w:val="6"/>
              <w:rPr>
                <w:sz w:val="20"/>
                <w:szCs w:val="20"/>
              </w:rPr>
            </w:pPr>
            <w:r w:rsidRPr="0072703F">
              <w:rPr>
                <w:sz w:val="20"/>
                <w:szCs w:val="20"/>
              </w:rPr>
              <w:t>0,0059036</w:t>
            </w:r>
          </w:p>
        </w:tc>
      </w:tr>
      <w:tr w:rsidR="0072703F" w:rsidRPr="0072703F" w14:paraId="2FD28C92" w14:textId="77777777" w:rsidTr="0072703F">
        <w:trPr>
          <w:trHeight w:val="435"/>
        </w:trPr>
        <w:tc>
          <w:tcPr>
            <w:tcW w:w="6917" w:type="dxa"/>
            <w:shd w:val="clear" w:color="auto" w:fill="auto"/>
            <w:hideMark/>
          </w:tcPr>
          <w:p w14:paraId="0941F2FD" w14:textId="77777777" w:rsidR="0072703F" w:rsidRPr="0072703F" w:rsidRDefault="0072703F" w:rsidP="005876EC">
            <w:pPr>
              <w:outlineLvl w:val="6"/>
              <w:rPr>
                <w:sz w:val="20"/>
                <w:szCs w:val="20"/>
              </w:rPr>
            </w:pPr>
            <w:r w:rsidRPr="0072703F">
              <w:rPr>
                <w:sz w:val="20"/>
                <w:szCs w:val="20"/>
              </w:rPr>
              <w:t>Контракт № 05Т-Н1111106/24(01) Отпуск теплоэнергии. Муниципальный бюджет</w:t>
            </w:r>
          </w:p>
        </w:tc>
        <w:tc>
          <w:tcPr>
            <w:tcW w:w="5620" w:type="dxa"/>
            <w:shd w:val="clear" w:color="auto" w:fill="auto"/>
            <w:hideMark/>
          </w:tcPr>
          <w:p w14:paraId="42137C72" w14:textId="77777777" w:rsidR="0072703F" w:rsidRPr="0072703F" w:rsidRDefault="0072703F" w:rsidP="0072703F">
            <w:pPr>
              <w:outlineLvl w:val="6"/>
              <w:rPr>
                <w:sz w:val="20"/>
                <w:szCs w:val="20"/>
              </w:rPr>
            </w:pPr>
            <w:r w:rsidRPr="0072703F">
              <w:rPr>
                <w:sz w:val="20"/>
                <w:szCs w:val="20"/>
              </w:rPr>
              <w:t>Администрация города Фокино</w:t>
            </w:r>
          </w:p>
        </w:tc>
        <w:tc>
          <w:tcPr>
            <w:tcW w:w="1774" w:type="dxa"/>
            <w:shd w:val="clear" w:color="auto" w:fill="auto"/>
            <w:noWrap/>
            <w:hideMark/>
          </w:tcPr>
          <w:p w14:paraId="009A0586" w14:textId="77777777" w:rsidR="0072703F" w:rsidRPr="0072703F" w:rsidRDefault="0072703F" w:rsidP="0072703F">
            <w:pPr>
              <w:jc w:val="right"/>
              <w:outlineLvl w:val="6"/>
              <w:rPr>
                <w:sz w:val="20"/>
                <w:szCs w:val="20"/>
              </w:rPr>
            </w:pPr>
            <w:r w:rsidRPr="0072703F">
              <w:rPr>
                <w:sz w:val="20"/>
                <w:szCs w:val="20"/>
              </w:rPr>
              <w:t>0,1171759</w:t>
            </w:r>
          </w:p>
        </w:tc>
      </w:tr>
      <w:tr w:rsidR="0072703F" w:rsidRPr="0072703F" w14:paraId="258F0884" w14:textId="77777777" w:rsidTr="0072703F">
        <w:trPr>
          <w:trHeight w:val="225"/>
        </w:trPr>
        <w:tc>
          <w:tcPr>
            <w:tcW w:w="6917" w:type="dxa"/>
            <w:shd w:val="clear" w:color="auto" w:fill="auto"/>
            <w:hideMark/>
          </w:tcPr>
          <w:p w14:paraId="3B677AEE" w14:textId="77777777" w:rsidR="0072703F" w:rsidRPr="0072703F" w:rsidRDefault="0072703F" w:rsidP="005876EC">
            <w:pPr>
              <w:outlineLvl w:val="6"/>
              <w:rPr>
                <w:sz w:val="20"/>
                <w:szCs w:val="20"/>
              </w:rPr>
            </w:pPr>
            <w:r w:rsidRPr="0072703F">
              <w:rPr>
                <w:sz w:val="20"/>
                <w:szCs w:val="20"/>
              </w:rPr>
              <w:t>административное здание</w:t>
            </w:r>
          </w:p>
        </w:tc>
        <w:tc>
          <w:tcPr>
            <w:tcW w:w="5620" w:type="dxa"/>
            <w:shd w:val="clear" w:color="auto" w:fill="auto"/>
            <w:hideMark/>
          </w:tcPr>
          <w:p w14:paraId="0BE3E327"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408E1381" w14:textId="77777777" w:rsidR="0072703F" w:rsidRPr="0072703F" w:rsidRDefault="0072703F" w:rsidP="0072703F">
            <w:pPr>
              <w:jc w:val="right"/>
              <w:outlineLvl w:val="6"/>
              <w:rPr>
                <w:sz w:val="20"/>
                <w:szCs w:val="20"/>
              </w:rPr>
            </w:pPr>
            <w:r w:rsidRPr="0072703F">
              <w:rPr>
                <w:sz w:val="20"/>
                <w:szCs w:val="20"/>
              </w:rPr>
              <w:t>0,1079523</w:t>
            </w:r>
          </w:p>
        </w:tc>
      </w:tr>
      <w:tr w:rsidR="0072703F" w:rsidRPr="0072703F" w14:paraId="3DCF4194" w14:textId="77777777" w:rsidTr="0072703F">
        <w:trPr>
          <w:trHeight w:val="225"/>
        </w:trPr>
        <w:tc>
          <w:tcPr>
            <w:tcW w:w="6917" w:type="dxa"/>
            <w:shd w:val="clear" w:color="auto" w:fill="auto"/>
            <w:hideMark/>
          </w:tcPr>
          <w:p w14:paraId="7B4682D2" w14:textId="77777777" w:rsidR="0072703F" w:rsidRPr="0072703F" w:rsidRDefault="0072703F" w:rsidP="005876EC">
            <w:pPr>
              <w:outlineLvl w:val="6"/>
              <w:rPr>
                <w:sz w:val="20"/>
                <w:szCs w:val="20"/>
              </w:rPr>
            </w:pPr>
            <w:r w:rsidRPr="0072703F">
              <w:rPr>
                <w:sz w:val="20"/>
                <w:szCs w:val="20"/>
              </w:rPr>
              <w:lastRenderedPageBreak/>
              <w:t>административное помещение</w:t>
            </w:r>
          </w:p>
        </w:tc>
        <w:tc>
          <w:tcPr>
            <w:tcW w:w="5620" w:type="dxa"/>
            <w:shd w:val="clear" w:color="auto" w:fill="auto"/>
            <w:hideMark/>
          </w:tcPr>
          <w:p w14:paraId="5B15AE7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69D22480" w14:textId="77777777" w:rsidR="0072703F" w:rsidRPr="0072703F" w:rsidRDefault="0072703F" w:rsidP="0072703F">
            <w:pPr>
              <w:jc w:val="right"/>
              <w:outlineLvl w:val="6"/>
              <w:rPr>
                <w:sz w:val="20"/>
                <w:szCs w:val="20"/>
              </w:rPr>
            </w:pPr>
            <w:r w:rsidRPr="0072703F">
              <w:rPr>
                <w:sz w:val="20"/>
                <w:szCs w:val="20"/>
              </w:rPr>
              <w:t>0,0092236</w:t>
            </w:r>
          </w:p>
        </w:tc>
      </w:tr>
      <w:tr w:rsidR="0072703F" w:rsidRPr="0072703F" w14:paraId="2773911E" w14:textId="77777777" w:rsidTr="0072703F">
        <w:trPr>
          <w:trHeight w:val="435"/>
        </w:trPr>
        <w:tc>
          <w:tcPr>
            <w:tcW w:w="6917" w:type="dxa"/>
            <w:shd w:val="clear" w:color="auto" w:fill="auto"/>
            <w:hideMark/>
          </w:tcPr>
          <w:p w14:paraId="5313A700" w14:textId="77777777" w:rsidR="0072703F" w:rsidRPr="0072703F" w:rsidRDefault="0072703F" w:rsidP="005876EC">
            <w:pPr>
              <w:outlineLvl w:val="6"/>
              <w:rPr>
                <w:sz w:val="20"/>
                <w:szCs w:val="20"/>
              </w:rPr>
            </w:pPr>
            <w:r w:rsidRPr="0072703F">
              <w:rPr>
                <w:sz w:val="20"/>
                <w:szCs w:val="20"/>
              </w:rPr>
              <w:t>Контракт № 05Т-11111040/24 от 10.01.2024 Отпуск теплоэнергии. Муниципальный бюджет</w:t>
            </w:r>
          </w:p>
        </w:tc>
        <w:tc>
          <w:tcPr>
            <w:tcW w:w="5620" w:type="dxa"/>
            <w:shd w:val="clear" w:color="auto" w:fill="auto"/>
            <w:hideMark/>
          </w:tcPr>
          <w:p w14:paraId="33FA9BD8" w14:textId="77777777" w:rsidR="0072703F" w:rsidRPr="0072703F" w:rsidRDefault="0072703F" w:rsidP="0072703F">
            <w:pPr>
              <w:outlineLvl w:val="6"/>
              <w:rPr>
                <w:sz w:val="20"/>
                <w:szCs w:val="20"/>
              </w:rPr>
            </w:pPr>
            <w:r w:rsidRPr="0072703F">
              <w:rPr>
                <w:sz w:val="20"/>
                <w:szCs w:val="20"/>
              </w:rPr>
              <w:t>МФЦ ПГ и МУ Мои документы г.Фокино МБУ</w:t>
            </w:r>
          </w:p>
        </w:tc>
        <w:tc>
          <w:tcPr>
            <w:tcW w:w="1774" w:type="dxa"/>
            <w:shd w:val="clear" w:color="auto" w:fill="auto"/>
            <w:noWrap/>
            <w:hideMark/>
          </w:tcPr>
          <w:p w14:paraId="30397613" w14:textId="77777777" w:rsidR="0072703F" w:rsidRPr="0072703F" w:rsidRDefault="0072703F" w:rsidP="0072703F">
            <w:pPr>
              <w:jc w:val="right"/>
              <w:outlineLvl w:val="6"/>
              <w:rPr>
                <w:sz w:val="20"/>
                <w:szCs w:val="20"/>
              </w:rPr>
            </w:pPr>
            <w:r w:rsidRPr="0072703F">
              <w:rPr>
                <w:sz w:val="20"/>
                <w:szCs w:val="20"/>
              </w:rPr>
              <w:t>0,0132421</w:t>
            </w:r>
          </w:p>
        </w:tc>
      </w:tr>
      <w:tr w:rsidR="0072703F" w:rsidRPr="0072703F" w14:paraId="3CCE20BC" w14:textId="77777777" w:rsidTr="0072703F">
        <w:trPr>
          <w:trHeight w:val="225"/>
        </w:trPr>
        <w:tc>
          <w:tcPr>
            <w:tcW w:w="6917" w:type="dxa"/>
            <w:shd w:val="clear" w:color="auto" w:fill="auto"/>
            <w:hideMark/>
          </w:tcPr>
          <w:p w14:paraId="1792FA0D" w14:textId="77777777" w:rsidR="0072703F" w:rsidRPr="0072703F" w:rsidRDefault="0072703F" w:rsidP="005876EC">
            <w:pPr>
              <w:outlineLvl w:val="6"/>
              <w:rPr>
                <w:sz w:val="20"/>
                <w:szCs w:val="20"/>
              </w:rPr>
            </w:pPr>
            <w:r w:rsidRPr="0072703F">
              <w:rPr>
                <w:sz w:val="20"/>
                <w:szCs w:val="20"/>
              </w:rPr>
              <w:t>помещение</w:t>
            </w:r>
          </w:p>
        </w:tc>
        <w:tc>
          <w:tcPr>
            <w:tcW w:w="5620" w:type="dxa"/>
            <w:shd w:val="clear" w:color="auto" w:fill="auto"/>
            <w:hideMark/>
          </w:tcPr>
          <w:p w14:paraId="7C8F898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299B1054" w14:textId="77777777" w:rsidR="0072703F" w:rsidRPr="0072703F" w:rsidRDefault="0072703F" w:rsidP="0072703F">
            <w:pPr>
              <w:jc w:val="right"/>
              <w:outlineLvl w:val="6"/>
              <w:rPr>
                <w:sz w:val="20"/>
                <w:szCs w:val="20"/>
              </w:rPr>
            </w:pPr>
            <w:r w:rsidRPr="0072703F">
              <w:rPr>
                <w:sz w:val="20"/>
                <w:szCs w:val="20"/>
              </w:rPr>
              <w:t>0,0132421</w:t>
            </w:r>
          </w:p>
        </w:tc>
      </w:tr>
      <w:tr w:rsidR="0072703F" w:rsidRPr="0072703F" w14:paraId="07B05FD0" w14:textId="77777777" w:rsidTr="0072703F">
        <w:trPr>
          <w:trHeight w:val="225"/>
        </w:trPr>
        <w:tc>
          <w:tcPr>
            <w:tcW w:w="12537" w:type="dxa"/>
            <w:gridSpan w:val="2"/>
            <w:shd w:val="clear" w:color="auto" w:fill="auto"/>
            <w:hideMark/>
          </w:tcPr>
          <w:p w14:paraId="4ACAAB4E" w14:textId="77777777" w:rsidR="0072703F" w:rsidRPr="0072703F" w:rsidRDefault="0072703F" w:rsidP="005876EC">
            <w:pPr>
              <w:outlineLvl w:val="4"/>
              <w:rPr>
                <w:sz w:val="20"/>
                <w:szCs w:val="20"/>
              </w:rPr>
            </w:pPr>
            <w:r w:rsidRPr="0072703F">
              <w:rPr>
                <w:sz w:val="20"/>
                <w:szCs w:val="20"/>
              </w:rPr>
              <w:t>Областной бюджет</w:t>
            </w:r>
          </w:p>
        </w:tc>
        <w:tc>
          <w:tcPr>
            <w:tcW w:w="1774" w:type="dxa"/>
            <w:shd w:val="clear" w:color="auto" w:fill="auto"/>
            <w:noWrap/>
            <w:hideMark/>
          </w:tcPr>
          <w:p w14:paraId="5C1AB576" w14:textId="77777777" w:rsidR="0072703F" w:rsidRPr="0072703F" w:rsidRDefault="0072703F" w:rsidP="0072703F">
            <w:pPr>
              <w:jc w:val="right"/>
              <w:outlineLvl w:val="4"/>
              <w:rPr>
                <w:sz w:val="20"/>
                <w:szCs w:val="20"/>
              </w:rPr>
            </w:pPr>
            <w:r w:rsidRPr="0072703F">
              <w:rPr>
                <w:sz w:val="20"/>
                <w:szCs w:val="20"/>
              </w:rPr>
              <w:t>0,0720937</w:t>
            </w:r>
          </w:p>
        </w:tc>
      </w:tr>
      <w:tr w:rsidR="0072703F" w:rsidRPr="0072703F" w14:paraId="3F537FF4" w14:textId="77777777" w:rsidTr="0072703F">
        <w:trPr>
          <w:trHeight w:val="225"/>
        </w:trPr>
        <w:tc>
          <w:tcPr>
            <w:tcW w:w="12537" w:type="dxa"/>
            <w:gridSpan w:val="2"/>
            <w:shd w:val="clear" w:color="auto" w:fill="auto"/>
            <w:hideMark/>
          </w:tcPr>
          <w:p w14:paraId="14587047" w14:textId="77777777" w:rsidR="0072703F" w:rsidRPr="0072703F" w:rsidRDefault="0072703F" w:rsidP="005876EC">
            <w:pPr>
              <w:outlineLvl w:val="5"/>
              <w:rPr>
                <w:sz w:val="20"/>
                <w:szCs w:val="20"/>
              </w:rPr>
            </w:pPr>
            <w:r w:rsidRPr="0072703F">
              <w:rPr>
                <w:sz w:val="20"/>
                <w:szCs w:val="20"/>
              </w:rPr>
              <w:t>БТФОМС</w:t>
            </w:r>
          </w:p>
        </w:tc>
        <w:tc>
          <w:tcPr>
            <w:tcW w:w="1774" w:type="dxa"/>
            <w:shd w:val="clear" w:color="auto" w:fill="auto"/>
            <w:noWrap/>
            <w:hideMark/>
          </w:tcPr>
          <w:p w14:paraId="1FD812BC" w14:textId="77777777" w:rsidR="0072703F" w:rsidRPr="0072703F" w:rsidRDefault="0072703F" w:rsidP="0072703F">
            <w:pPr>
              <w:jc w:val="right"/>
              <w:outlineLvl w:val="5"/>
              <w:rPr>
                <w:sz w:val="20"/>
                <w:szCs w:val="20"/>
              </w:rPr>
            </w:pPr>
            <w:r w:rsidRPr="0072703F">
              <w:rPr>
                <w:sz w:val="20"/>
                <w:szCs w:val="20"/>
              </w:rPr>
              <w:t>0,0638552</w:t>
            </w:r>
          </w:p>
        </w:tc>
      </w:tr>
      <w:tr w:rsidR="0072703F" w:rsidRPr="0072703F" w14:paraId="38B5641C" w14:textId="77777777" w:rsidTr="0072703F">
        <w:trPr>
          <w:trHeight w:val="225"/>
        </w:trPr>
        <w:tc>
          <w:tcPr>
            <w:tcW w:w="6917" w:type="dxa"/>
            <w:shd w:val="clear" w:color="auto" w:fill="auto"/>
            <w:hideMark/>
          </w:tcPr>
          <w:p w14:paraId="01607C53" w14:textId="77777777" w:rsidR="0072703F" w:rsidRPr="0072703F" w:rsidRDefault="0072703F" w:rsidP="005876EC">
            <w:pPr>
              <w:outlineLvl w:val="6"/>
              <w:rPr>
                <w:sz w:val="20"/>
                <w:szCs w:val="20"/>
              </w:rPr>
            </w:pPr>
            <w:r w:rsidRPr="0072703F">
              <w:rPr>
                <w:sz w:val="20"/>
                <w:szCs w:val="20"/>
              </w:rPr>
              <w:t>Контракт № 05Т-11111042/24 от 08.02.2024 Отпуск тепловой энергии</w:t>
            </w:r>
          </w:p>
        </w:tc>
        <w:tc>
          <w:tcPr>
            <w:tcW w:w="5620" w:type="dxa"/>
            <w:shd w:val="clear" w:color="auto" w:fill="auto"/>
            <w:hideMark/>
          </w:tcPr>
          <w:p w14:paraId="6D8E36F8" w14:textId="77777777" w:rsidR="0072703F" w:rsidRPr="0072703F" w:rsidRDefault="0072703F" w:rsidP="0072703F">
            <w:pPr>
              <w:outlineLvl w:val="6"/>
              <w:rPr>
                <w:sz w:val="20"/>
                <w:szCs w:val="20"/>
              </w:rPr>
            </w:pPr>
            <w:r w:rsidRPr="0072703F">
              <w:rPr>
                <w:sz w:val="20"/>
                <w:szCs w:val="20"/>
              </w:rPr>
              <w:t>Фокинская городская больница имени В.И. Гедройц</w:t>
            </w:r>
          </w:p>
        </w:tc>
        <w:tc>
          <w:tcPr>
            <w:tcW w:w="1774" w:type="dxa"/>
            <w:shd w:val="clear" w:color="auto" w:fill="auto"/>
            <w:noWrap/>
            <w:hideMark/>
          </w:tcPr>
          <w:p w14:paraId="03DFB87E" w14:textId="77777777" w:rsidR="0072703F" w:rsidRPr="0072703F" w:rsidRDefault="0072703F" w:rsidP="0072703F">
            <w:pPr>
              <w:jc w:val="right"/>
              <w:outlineLvl w:val="6"/>
              <w:rPr>
                <w:sz w:val="20"/>
                <w:szCs w:val="20"/>
              </w:rPr>
            </w:pPr>
            <w:r w:rsidRPr="0072703F">
              <w:rPr>
                <w:sz w:val="20"/>
                <w:szCs w:val="20"/>
              </w:rPr>
              <w:t>0,0638552</w:t>
            </w:r>
          </w:p>
        </w:tc>
      </w:tr>
      <w:tr w:rsidR="0072703F" w:rsidRPr="0072703F" w14:paraId="0AC09CF0" w14:textId="77777777" w:rsidTr="0072703F">
        <w:trPr>
          <w:trHeight w:val="225"/>
        </w:trPr>
        <w:tc>
          <w:tcPr>
            <w:tcW w:w="6917" w:type="dxa"/>
            <w:shd w:val="clear" w:color="auto" w:fill="auto"/>
            <w:hideMark/>
          </w:tcPr>
          <w:p w14:paraId="21CE51B4" w14:textId="77777777" w:rsidR="0072703F" w:rsidRPr="0072703F" w:rsidRDefault="0072703F" w:rsidP="005876EC">
            <w:pPr>
              <w:outlineLvl w:val="6"/>
              <w:rPr>
                <w:sz w:val="20"/>
                <w:szCs w:val="20"/>
              </w:rPr>
            </w:pPr>
            <w:r w:rsidRPr="0072703F">
              <w:rPr>
                <w:sz w:val="20"/>
                <w:szCs w:val="20"/>
              </w:rPr>
              <w:t>гараж г.Фокино</w:t>
            </w:r>
          </w:p>
        </w:tc>
        <w:tc>
          <w:tcPr>
            <w:tcW w:w="5620" w:type="dxa"/>
            <w:shd w:val="clear" w:color="auto" w:fill="auto"/>
            <w:hideMark/>
          </w:tcPr>
          <w:p w14:paraId="03211D78"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14</w:t>
            </w:r>
          </w:p>
        </w:tc>
        <w:tc>
          <w:tcPr>
            <w:tcW w:w="1774" w:type="dxa"/>
            <w:shd w:val="clear" w:color="auto" w:fill="auto"/>
            <w:noWrap/>
            <w:hideMark/>
          </w:tcPr>
          <w:p w14:paraId="2874251D" w14:textId="77777777" w:rsidR="0072703F" w:rsidRPr="0072703F" w:rsidRDefault="0072703F" w:rsidP="0072703F">
            <w:pPr>
              <w:jc w:val="right"/>
              <w:outlineLvl w:val="6"/>
              <w:rPr>
                <w:sz w:val="20"/>
                <w:szCs w:val="20"/>
              </w:rPr>
            </w:pPr>
            <w:r w:rsidRPr="0072703F">
              <w:rPr>
                <w:sz w:val="20"/>
                <w:szCs w:val="20"/>
              </w:rPr>
              <w:t>0,0087892</w:t>
            </w:r>
          </w:p>
        </w:tc>
      </w:tr>
      <w:tr w:rsidR="0072703F" w:rsidRPr="0072703F" w14:paraId="3FD12497" w14:textId="77777777" w:rsidTr="0072703F">
        <w:trPr>
          <w:trHeight w:val="225"/>
        </w:trPr>
        <w:tc>
          <w:tcPr>
            <w:tcW w:w="6917" w:type="dxa"/>
            <w:shd w:val="clear" w:color="auto" w:fill="auto"/>
            <w:hideMark/>
          </w:tcPr>
          <w:p w14:paraId="1A514DAD" w14:textId="77777777" w:rsidR="0072703F" w:rsidRPr="0072703F" w:rsidRDefault="0072703F" w:rsidP="005876EC">
            <w:pPr>
              <w:outlineLvl w:val="6"/>
              <w:rPr>
                <w:sz w:val="20"/>
                <w:szCs w:val="20"/>
              </w:rPr>
            </w:pPr>
            <w:r w:rsidRPr="0072703F">
              <w:rPr>
                <w:sz w:val="20"/>
                <w:szCs w:val="20"/>
              </w:rPr>
              <w:t>здание амбулатории г.Фокино</w:t>
            </w:r>
          </w:p>
        </w:tc>
        <w:tc>
          <w:tcPr>
            <w:tcW w:w="5620" w:type="dxa"/>
            <w:shd w:val="clear" w:color="auto" w:fill="auto"/>
            <w:hideMark/>
          </w:tcPr>
          <w:p w14:paraId="3C1D98F3"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Мира </w:t>
            </w:r>
            <w:proofErr w:type="spellStart"/>
            <w:r w:rsidRPr="0072703F">
              <w:rPr>
                <w:sz w:val="20"/>
                <w:szCs w:val="20"/>
              </w:rPr>
              <w:t>ул</w:t>
            </w:r>
            <w:proofErr w:type="spellEnd"/>
            <w:r w:rsidRPr="0072703F">
              <w:rPr>
                <w:sz w:val="20"/>
                <w:szCs w:val="20"/>
              </w:rPr>
              <w:t>, дом № 14</w:t>
            </w:r>
          </w:p>
        </w:tc>
        <w:tc>
          <w:tcPr>
            <w:tcW w:w="1774" w:type="dxa"/>
            <w:shd w:val="clear" w:color="auto" w:fill="auto"/>
            <w:noWrap/>
            <w:hideMark/>
          </w:tcPr>
          <w:p w14:paraId="56817778" w14:textId="77777777" w:rsidR="0072703F" w:rsidRPr="0072703F" w:rsidRDefault="0072703F" w:rsidP="0072703F">
            <w:pPr>
              <w:jc w:val="right"/>
              <w:outlineLvl w:val="6"/>
              <w:rPr>
                <w:sz w:val="20"/>
                <w:szCs w:val="20"/>
              </w:rPr>
            </w:pPr>
            <w:r w:rsidRPr="0072703F">
              <w:rPr>
                <w:sz w:val="20"/>
                <w:szCs w:val="20"/>
              </w:rPr>
              <w:t>0,0550659</w:t>
            </w:r>
          </w:p>
        </w:tc>
      </w:tr>
      <w:tr w:rsidR="0072703F" w:rsidRPr="0072703F" w14:paraId="20C68C51" w14:textId="77777777" w:rsidTr="0072703F">
        <w:trPr>
          <w:trHeight w:val="225"/>
        </w:trPr>
        <w:tc>
          <w:tcPr>
            <w:tcW w:w="12537" w:type="dxa"/>
            <w:gridSpan w:val="2"/>
            <w:shd w:val="clear" w:color="auto" w:fill="auto"/>
            <w:hideMark/>
          </w:tcPr>
          <w:p w14:paraId="55758135" w14:textId="77777777" w:rsidR="0072703F" w:rsidRPr="0072703F" w:rsidRDefault="0072703F" w:rsidP="005876EC">
            <w:pPr>
              <w:outlineLvl w:val="5"/>
              <w:rPr>
                <w:sz w:val="20"/>
                <w:szCs w:val="20"/>
              </w:rPr>
            </w:pPr>
            <w:r w:rsidRPr="0072703F">
              <w:rPr>
                <w:sz w:val="20"/>
                <w:szCs w:val="20"/>
              </w:rPr>
              <w:t>Управление ветеринарии</w:t>
            </w:r>
          </w:p>
        </w:tc>
        <w:tc>
          <w:tcPr>
            <w:tcW w:w="1774" w:type="dxa"/>
            <w:shd w:val="clear" w:color="auto" w:fill="auto"/>
            <w:noWrap/>
            <w:hideMark/>
          </w:tcPr>
          <w:p w14:paraId="17EAAB9E" w14:textId="77777777" w:rsidR="0072703F" w:rsidRPr="0072703F" w:rsidRDefault="0072703F" w:rsidP="0072703F">
            <w:pPr>
              <w:jc w:val="right"/>
              <w:outlineLvl w:val="5"/>
              <w:rPr>
                <w:sz w:val="20"/>
                <w:szCs w:val="20"/>
              </w:rPr>
            </w:pPr>
            <w:r w:rsidRPr="0072703F">
              <w:rPr>
                <w:sz w:val="20"/>
                <w:szCs w:val="20"/>
              </w:rPr>
              <w:t>0,0044891</w:t>
            </w:r>
          </w:p>
        </w:tc>
      </w:tr>
      <w:tr w:rsidR="0072703F" w:rsidRPr="0072703F" w14:paraId="78245BB2" w14:textId="77777777" w:rsidTr="0072703F">
        <w:trPr>
          <w:trHeight w:val="435"/>
        </w:trPr>
        <w:tc>
          <w:tcPr>
            <w:tcW w:w="6917" w:type="dxa"/>
            <w:shd w:val="clear" w:color="auto" w:fill="auto"/>
            <w:hideMark/>
          </w:tcPr>
          <w:p w14:paraId="7C01B093" w14:textId="77777777" w:rsidR="0072703F" w:rsidRPr="0072703F" w:rsidRDefault="0072703F" w:rsidP="005876EC">
            <w:pPr>
              <w:outlineLvl w:val="6"/>
              <w:rPr>
                <w:sz w:val="20"/>
                <w:szCs w:val="20"/>
              </w:rPr>
            </w:pPr>
            <w:r w:rsidRPr="0072703F">
              <w:rPr>
                <w:sz w:val="20"/>
                <w:szCs w:val="20"/>
              </w:rPr>
              <w:t>Контракт № 05Т-Н1110236/24 от 01.01.2024 Отпуск теплоэнергии. Областной бюджет</w:t>
            </w:r>
          </w:p>
        </w:tc>
        <w:tc>
          <w:tcPr>
            <w:tcW w:w="5620" w:type="dxa"/>
            <w:shd w:val="clear" w:color="auto" w:fill="auto"/>
            <w:hideMark/>
          </w:tcPr>
          <w:p w14:paraId="67DFFD99" w14:textId="77777777" w:rsidR="0072703F" w:rsidRPr="0072703F" w:rsidRDefault="0072703F" w:rsidP="0072703F">
            <w:pPr>
              <w:outlineLvl w:val="6"/>
              <w:rPr>
                <w:sz w:val="20"/>
                <w:szCs w:val="20"/>
              </w:rPr>
            </w:pPr>
            <w:r w:rsidRPr="0072703F">
              <w:rPr>
                <w:sz w:val="20"/>
                <w:szCs w:val="20"/>
              </w:rPr>
              <w:t>Центр ветеринарии Пригородный ГБУ</w:t>
            </w:r>
          </w:p>
        </w:tc>
        <w:tc>
          <w:tcPr>
            <w:tcW w:w="1774" w:type="dxa"/>
            <w:shd w:val="clear" w:color="auto" w:fill="auto"/>
            <w:noWrap/>
            <w:hideMark/>
          </w:tcPr>
          <w:p w14:paraId="1710BCB6" w14:textId="77777777" w:rsidR="0072703F" w:rsidRPr="0072703F" w:rsidRDefault="0072703F" w:rsidP="0072703F">
            <w:pPr>
              <w:jc w:val="right"/>
              <w:outlineLvl w:val="6"/>
              <w:rPr>
                <w:sz w:val="20"/>
                <w:szCs w:val="20"/>
              </w:rPr>
            </w:pPr>
            <w:r w:rsidRPr="0072703F">
              <w:rPr>
                <w:sz w:val="20"/>
                <w:szCs w:val="20"/>
              </w:rPr>
              <w:t>0,0044891</w:t>
            </w:r>
          </w:p>
        </w:tc>
      </w:tr>
      <w:tr w:rsidR="0072703F" w:rsidRPr="0072703F" w14:paraId="1E8FDF8A" w14:textId="77777777" w:rsidTr="0072703F">
        <w:trPr>
          <w:trHeight w:val="225"/>
        </w:trPr>
        <w:tc>
          <w:tcPr>
            <w:tcW w:w="6917" w:type="dxa"/>
            <w:shd w:val="clear" w:color="auto" w:fill="auto"/>
            <w:hideMark/>
          </w:tcPr>
          <w:p w14:paraId="25DEA3BE" w14:textId="77777777" w:rsidR="0072703F" w:rsidRPr="0072703F" w:rsidRDefault="0072703F" w:rsidP="005876EC">
            <w:pPr>
              <w:outlineLvl w:val="6"/>
              <w:rPr>
                <w:sz w:val="20"/>
                <w:szCs w:val="20"/>
              </w:rPr>
            </w:pPr>
            <w:r w:rsidRPr="0072703F">
              <w:rPr>
                <w:sz w:val="20"/>
                <w:szCs w:val="20"/>
              </w:rPr>
              <w:t>Нежилое помещение</w:t>
            </w:r>
          </w:p>
        </w:tc>
        <w:tc>
          <w:tcPr>
            <w:tcW w:w="5620" w:type="dxa"/>
            <w:shd w:val="clear" w:color="auto" w:fill="auto"/>
            <w:hideMark/>
          </w:tcPr>
          <w:p w14:paraId="693C6F09"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4E7CA341" w14:textId="77777777" w:rsidR="0072703F" w:rsidRPr="0072703F" w:rsidRDefault="0072703F" w:rsidP="0072703F">
            <w:pPr>
              <w:jc w:val="right"/>
              <w:outlineLvl w:val="6"/>
              <w:rPr>
                <w:sz w:val="20"/>
                <w:szCs w:val="20"/>
              </w:rPr>
            </w:pPr>
            <w:r w:rsidRPr="0072703F">
              <w:rPr>
                <w:sz w:val="20"/>
                <w:szCs w:val="20"/>
              </w:rPr>
              <w:t>0,0044891</w:t>
            </w:r>
          </w:p>
        </w:tc>
      </w:tr>
      <w:tr w:rsidR="0072703F" w:rsidRPr="0072703F" w14:paraId="51DA5219" w14:textId="77777777" w:rsidTr="0072703F">
        <w:trPr>
          <w:trHeight w:val="225"/>
        </w:trPr>
        <w:tc>
          <w:tcPr>
            <w:tcW w:w="12537" w:type="dxa"/>
            <w:gridSpan w:val="2"/>
            <w:shd w:val="clear" w:color="auto" w:fill="auto"/>
            <w:hideMark/>
          </w:tcPr>
          <w:p w14:paraId="107F6C54" w14:textId="77777777" w:rsidR="0072703F" w:rsidRPr="0072703F" w:rsidRDefault="0072703F" w:rsidP="005876EC">
            <w:pPr>
              <w:ind w:firstLineChars="10" w:firstLine="20"/>
              <w:outlineLvl w:val="5"/>
              <w:rPr>
                <w:sz w:val="20"/>
                <w:szCs w:val="20"/>
              </w:rPr>
            </w:pPr>
            <w:r w:rsidRPr="0072703F">
              <w:rPr>
                <w:sz w:val="20"/>
                <w:szCs w:val="20"/>
              </w:rPr>
              <w:t>ЦЗН</w:t>
            </w:r>
          </w:p>
        </w:tc>
        <w:tc>
          <w:tcPr>
            <w:tcW w:w="1774" w:type="dxa"/>
            <w:shd w:val="clear" w:color="auto" w:fill="auto"/>
            <w:noWrap/>
            <w:hideMark/>
          </w:tcPr>
          <w:p w14:paraId="036B9907" w14:textId="77777777" w:rsidR="0072703F" w:rsidRPr="0072703F" w:rsidRDefault="0072703F" w:rsidP="0072703F">
            <w:pPr>
              <w:jc w:val="right"/>
              <w:outlineLvl w:val="5"/>
              <w:rPr>
                <w:sz w:val="20"/>
                <w:szCs w:val="20"/>
              </w:rPr>
            </w:pPr>
            <w:r w:rsidRPr="0072703F">
              <w:rPr>
                <w:sz w:val="20"/>
                <w:szCs w:val="20"/>
              </w:rPr>
              <w:t>0,0037494</w:t>
            </w:r>
          </w:p>
        </w:tc>
      </w:tr>
      <w:tr w:rsidR="0072703F" w:rsidRPr="0072703F" w14:paraId="6467EB63" w14:textId="77777777" w:rsidTr="0072703F">
        <w:trPr>
          <w:trHeight w:val="435"/>
        </w:trPr>
        <w:tc>
          <w:tcPr>
            <w:tcW w:w="6917" w:type="dxa"/>
            <w:shd w:val="clear" w:color="auto" w:fill="auto"/>
            <w:hideMark/>
          </w:tcPr>
          <w:p w14:paraId="3F8C5788" w14:textId="77777777" w:rsidR="0072703F" w:rsidRPr="0072703F" w:rsidRDefault="0072703F" w:rsidP="005876EC">
            <w:pPr>
              <w:ind w:firstLineChars="10" w:firstLine="20"/>
              <w:outlineLvl w:val="6"/>
              <w:rPr>
                <w:sz w:val="20"/>
                <w:szCs w:val="20"/>
              </w:rPr>
            </w:pPr>
            <w:r w:rsidRPr="0072703F">
              <w:rPr>
                <w:sz w:val="20"/>
                <w:szCs w:val="20"/>
              </w:rPr>
              <w:t>Контракт № 05Т-11110057/24(01) от 26.09.2024 Отпуск теплоэнергии. Областной бюджет</w:t>
            </w:r>
          </w:p>
        </w:tc>
        <w:tc>
          <w:tcPr>
            <w:tcW w:w="5620" w:type="dxa"/>
            <w:shd w:val="clear" w:color="auto" w:fill="auto"/>
            <w:hideMark/>
          </w:tcPr>
          <w:p w14:paraId="0606DD11" w14:textId="77777777" w:rsidR="0072703F" w:rsidRPr="0072703F" w:rsidRDefault="0072703F" w:rsidP="0072703F">
            <w:pPr>
              <w:outlineLvl w:val="6"/>
              <w:rPr>
                <w:sz w:val="20"/>
                <w:szCs w:val="20"/>
              </w:rPr>
            </w:pPr>
            <w:r w:rsidRPr="0072703F">
              <w:rPr>
                <w:sz w:val="20"/>
                <w:szCs w:val="20"/>
              </w:rPr>
              <w:t>Центр занятости населения г. Дятьково ГКУ</w:t>
            </w:r>
          </w:p>
        </w:tc>
        <w:tc>
          <w:tcPr>
            <w:tcW w:w="1774" w:type="dxa"/>
            <w:shd w:val="clear" w:color="auto" w:fill="auto"/>
            <w:noWrap/>
            <w:hideMark/>
          </w:tcPr>
          <w:p w14:paraId="505B94CA" w14:textId="77777777" w:rsidR="0072703F" w:rsidRPr="0072703F" w:rsidRDefault="0072703F" w:rsidP="0072703F">
            <w:pPr>
              <w:jc w:val="right"/>
              <w:outlineLvl w:val="6"/>
              <w:rPr>
                <w:sz w:val="20"/>
                <w:szCs w:val="20"/>
              </w:rPr>
            </w:pPr>
            <w:r w:rsidRPr="0072703F">
              <w:rPr>
                <w:sz w:val="20"/>
                <w:szCs w:val="20"/>
              </w:rPr>
              <w:t>0,0037494</w:t>
            </w:r>
          </w:p>
        </w:tc>
      </w:tr>
      <w:tr w:rsidR="0072703F" w:rsidRPr="0072703F" w14:paraId="13AC8976" w14:textId="77777777" w:rsidTr="0072703F">
        <w:trPr>
          <w:trHeight w:val="225"/>
        </w:trPr>
        <w:tc>
          <w:tcPr>
            <w:tcW w:w="6917" w:type="dxa"/>
            <w:shd w:val="clear" w:color="auto" w:fill="auto"/>
            <w:hideMark/>
          </w:tcPr>
          <w:p w14:paraId="01BE2549" w14:textId="77777777" w:rsidR="0072703F" w:rsidRPr="0072703F" w:rsidRDefault="0072703F" w:rsidP="005876EC">
            <w:pPr>
              <w:ind w:firstLineChars="10" w:firstLine="20"/>
              <w:outlineLvl w:val="6"/>
              <w:rPr>
                <w:sz w:val="20"/>
                <w:szCs w:val="20"/>
              </w:rPr>
            </w:pPr>
            <w:r w:rsidRPr="0072703F">
              <w:rPr>
                <w:sz w:val="20"/>
                <w:szCs w:val="20"/>
              </w:rPr>
              <w:t>Нежилое помещение</w:t>
            </w:r>
          </w:p>
        </w:tc>
        <w:tc>
          <w:tcPr>
            <w:tcW w:w="5620" w:type="dxa"/>
            <w:shd w:val="clear" w:color="auto" w:fill="auto"/>
            <w:hideMark/>
          </w:tcPr>
          <w:p w14:paraId="76A91FB5"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513259D1" w14:textId="77777777" w:rsidR="0072703F" w:rsidRPr="0072703F" w:rsidRDefault="0072703F" w:rsidP="0072703F">
            <w:pPr>
              <w:jc w:val="right"/>
              <w:outlineLvl w:val="6"/>
              <w:rPr>
                <w:sz w:val="20"/>
                <w:szCs w:val="20"/>
              </w:rPr>
            </w:pPr>
            <w:r w:rsidRPr="0072703F">
              <w:rPr>
                <w:sz w:val="20"/>
                <w:szCs w:val="20"/>
              </w:rPr>
              <w:t>0,0037494</w:t>
            </w:r>
          </w:p>
        </w:tc>
      </w:tr>
      <w:tr w:rsidR="0072703F" w:rsidRPr="0072703F" w14:paraId="4D4536F3" w14:textId="77777777" w:rsidTr="0072703F">
        <w:trPr>
          <w:trHeight w:val="225"/>
        </w:trPr>
        <w:tc>
          <w:tcPr>
            <w:tcW w:w="12537" w:type="dxa"/>
            <w:gridSpan w:val="2"/>
            <w:shd w:val="clear" w:color="auto" w:fill="auto"/>
            <w:hideMark/>
          </w:tcPr>
          <w:p w14:paraId="5D2221DF" w14:textId="77777777" w:rsidR="0072703F" w:rsidRPr="0072703F" w:rsidRDefault="0072703F" w:rsidP="005876EC">
            <w:pPr>
              <w:outlineLvl w:val="3"/>
              <w:rPr>
                <w:sz w:val="20"/>
                <w:szCs w:val="20"/>
              </w:rPr>
            </w:pPr>
            <w:r w:rsidRPr="0072703F">
              <w:rPr>
                <w:sz w:val="20"/>
                <w:szCs w:val="20"/>
              </w:rPr>
              <w:t>Прочие отрасли</w:t>
            </w:r>
          </w:p>
        </w:tc>
        <w:tc>
          <w:tcPr>
            <w:tcW w:w="1774" w:type="dxa"/>
            <w:shd w:val="clear" w:color="auto" w:fill="auto"/>
            <w:noWrap/>
            <w:hideMark/>
          </w:tcPr>
          <w:p w14:paraId="017A5616" w14:textId="77777777" w:rsidR="0072703F" w:rsidRPr="0072703F" w:rsidRDefault="0072703F" w:rsidP="0072703F">
            <w:pPr>
              <w:jc w:val="right"/>
              <w:outlineLvl w:val="3"/>
              <w:rPr>
                <w:sz w:val="20"/>
                <w:szCs w:val="20"/>
              </w:rPr>
            </w:pPr>
            <w:r w:rsidRPr="0072703F">
              <w:rPr>
                <w:sz w:val="20"/>
                <w:szCs w:val="20"/>
              </w:rPr>
              <w:t>0,3044149</w:t>
            </w:r>
          </w:p>
        </w:tc>
      </w:tr>
      <w:tr w:rsidR="0072703F" w:rsidRPr="0072703F" w14:paraId="1D3DB998" w14:textId="77777777" w:rsidTr="0072703F">
        <w:trPr>
          <w:trHeight w:val="225"/>
        </w:trPr>
        <w:tc>
          <w:tcPr>
            <w:tcW w:w="12537" w:type="dxa"/>
            <w:gridSpan w:val="2"/>
            <w:shd w:val="clear" w:color="auto" w:fill="auto"/>
            <w:hideMark/>
          </w:tcPr>
          <w:p w14:paraId="7359E184" w14:textId="77777777" w:rsidR="0072703F" w:rsidRPr="0072703F" w:rsidRDefault="0072703F" w:rsidP="005876EC">
            <w:pPr>
              <w:outlineLvl w:val="4"/>
              <w:rPr>
                <w:sz w:val="20"/>
                <w:szCs w:val="20"/>
              </w:rPr>
            </w:pPr>
            <w:r w:rsidRPr="0072703F">
              <w:rPr>
                <w:sz w:val="20"/>
                <w:szCs w:val="20"/>
              </w:rPr>
              <w:t>Остальное</w:t>
            </w:r>
          </w:p>
        </w:tc>
        <w:tc>
          <w:tcPr>
            <w:tcW w:w="1774" w:type="dxa"/>
            <w:shd w:val="clear" w:color="auto" w:fill="auto"/>
            <w:noWrap/>
            <w:hideMark/>
          </w:tcPr>
          <w:p w14:paraId="5A2D7711" w14:textId="77777777" w:rsidR="0072703F" w:rsidRPr="0072703F" w:rsidRDefault="0072703F" w:rsidP="0072703F">
            <w:pPr>
              <w:jc w:val="right"/>
              <w:outlineLvl w:val="4"/>
              <w:rPr>
                <w:sz w:val="20"/>
                <w:szCs w:val="20"/>
              </w:rPr>
            </w:pPr>
            <w:r w:rsidRPr="0072703F">
              <w:rPr>
                <w:sz w:val="20"/>
                <w:szCs w:val="20"/>
              </w:rPr>
              <w:t>0,3044149</w:t>
            </w:r>
          </w:p>
        </w:tc>
      </w:tr>
      <w:tr w:rsidR="0072703F" w:rsidRPr="0072703F" w14:paraId="4C014FFE" w14:textId="77777777" w:rsidTr="0072703F">
        <w:trPr>
          <w:trHeight w:val="225"/>
        </w:trPr>
        <w:tc>
          <w:tcPr>
            <w:tcW w:w="6917" w:type="dxa"/>
            <w:shd w:val="clear" w:color="auto" w:fill="auto"/>
            <w:hideMark/>
          </w:tcPr>
          <w:p w14:paraId="6405BDB4" w14:textId="77777777" w:rsidR="0072703F" w:rsidRPr="0072703F" w:rsidRDefault="0072703F" w:rsidP="005876EC">
            <w:pPr>
              <w:outlineLvl w:val="5"/>
              <w:rPr>
                <w:sz w:val="20"/>
                <w:szCs w:val="20"/>
              </w:rPr>
            </w:pPr>
            <w:r w:rsidRPr="0072703F">
              <w:rPr>
                <w:sz w:val="20"/>
                <w:szCs w:val="20"/>
              </w:rPr>
              <w:t>Отпуск тепловой энергии 05Т-11111020</w:t>
            </w:r>
          </w:p>
        </w:tc>
        <w:tc>
          <w:tcPr>
            <w:tcW w:w="5620" w:type="dxa"/>
            <w:shd w:val="clear" w:color="auto" w:fill="auto"/>
            <w:hideMark/>
          </w:tcPr>
          <w:p w14:paraId="4B4B9927" w14:textId="77777777" w:rsidR="0072703F" w:rsidRPr="0072703F" w:rsidRDefault="0072703F" w:rsidP="0072703F">
            <w:pPr>
              <w:outlineLvl w:val="5"/>
              <w:rPr>
                <w:sz w:val="20"/>
                <w:szCs w:val="20"/>
              </w:rPr>
            </w:pPr>
            <w:r w:rsidRPr="0072703F">
              <w:rPr>
                <w:sz w:val="20"/>
                <w:szCs w:val="20"/>
              </w:rPr>
              <w:t>Алые паруса ООО</w:t>
            </w:r>
          </w:p>
        </w:tc>
        <w:tc>
          <w:tcPr>
            <w:tcW w:w="1774" w:type="dxa"/>
            <w:shd w:val="clear" w:color="auto" w:fill="auto"/>
            <w:noWrap/>
            <w:hideMark/>
          </w:tcPr>
          <w:p w14:paraId="2E3F4330" w14:textId="77777777" w:rsidR="0072703F" w:rsidRPr="0072703F" w:rsidRDefault="0072703F" w:rsidP="0072703F">
            <w:pPr>
              <w:jc w:val="right"/>
              <w:outlineLvl w:val="5"/>
              <w:rPr>
                <w:sz w:val="20"/>
                <w:szCs w:val="20"/>
              </w:rPr>
            </w:pPr>
            <w:r w:rsidRPr="0072703F">
              <w:rPr>
                <w:sz w:val="20"/>
                <w:szCs w:val="20"/>
              </w:rPr>
              <w:t>0,0132678</w:t>
            </w:r>
          </w:p>
        </w:tc>
      </w:tr>
      <w:tr w:rsidR="0072703F" w:rsidRPr="0072703F" w14:paraId="7F12D5A0" w14:textId="77777777" w:rsidTr="0072703F">
        <w:trPr>
          <w:trHeight w:val="225"/>
        </w:trPr>
        <w:tc>
          <w:tcPr>
            <w:tcW w:w="6917" w:type="dxa"/>
            <w:shd w:val="clear" w:color="auto" w:fill="auto"/>
            <w:hideMark/>
          </w:tcPr>
          <w:p w14:paraId="6966AF05" w14:textId="77777777" w:rsidR="0072703F" w:rsidRPr="0072703F" w:rsidRDefault="0072703F" w:rsidP="005876EC">
            <w:pPr>
              <w:outlineLvl w:val="6"/>
              <w:rPr>
                <w:sz w:val="20"/>
                <w:szCs w:val="20"/>
              </w:rPr>
            </w:pPr>
            <w:r w:rsidRPr="0072703F">
              <w:rPr>
                <w:sz w:val="20"/>
                <w:szCs w:val="20"/>
              </w:rPr>
              <w:t>кафе</w:t>
            </w:r>
          </w:p>
        </w:tc>
        <w:tc>
          <w:tcPr>
            <w:tcW w:w="5620" w:type="dxa"/>
            <w:shd w:val="clear" w:color="auto" w:fill="auto"/>
            <w:hideMark/>
          </w:tcPr>
          <w:p w14:paraId="2355344D"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г Фокино, </w:t>
            </w:r>
            <w:proofErr w:type="spellStart"/>
            <w:r w:rsidRPr="0072703F">
              <w:rPr>
                <w:sz w:val="20"/>
                <w:szCs w:val="20"/>
              </w:rPr>
              <w:t>ул</w:t>
            </w:r>
            <w:proofErr w:type="spellEnd"/>
            <w:r w:rsidRPr="0072703F">
              <w:rPr>
                <w:sz w:val="20"/>
                <w:szCs w:val="20"/>
              </w:rPr>
              <w:t xml:space="preserve"> Мира, д. 19а</w:t>
            </w:r>
          </w:p>
        </w:tc>
        <w:tc>
          <w:tcPr>
            <w:tcW w:w="1774" w:type="dxa"/>
            <w:shd w:val="clear" w:color="auto" w:fill="auto"/>
            <w:noWrap/>
            <w:hideMark/>
          </w:tcPr>
          <w:p w14:paraId="16C42D84" w14:textId="77777777" w:rsidR="0072703F" w:rsidRPr="0072703F" w:rsidRDefault="0072703F" w:rsidP="0072703F">
            <w:pPr>
              <w:jc w:val="right"/>
              <w:outlineLvl w:val="6"/>
              <w:rPr>
                <w:sz w:val="20"/>
                <w:szCs w:val="20"/>
              </w:rPr>
            </w:pPr>
            <w:r w:rsidRPr="0072703F">
              <w:rPr>
                <w:sz w:val="20"/>
                <w:szCs w:val="20"/>
              </w:rPr>
              <w:t>0,0132678</w:t>
            </w:r>
          </w:p>
        </w:tc>
      </w:tr>
      <w:tr w:rsidR="0072703F" w:rsidRPr="0072703F" w14:paraId="4D864830" w14:textId="77777777" w:rsidTr="0072703F">
        <w:trPr>
          <w:trHeight w:val="225"/>
        </w:trPr>
        <w:tc>
          <w:tcPr>
            <w:tcW w:w="6917" w:type="dxa"/>
            <w:shd w:val="clear" w:color="auto" w:fill="auto"/>
            <w:hideMark/>
          </w:tcPr>
          <w:p w14:paraId="109A4F91" w14:textId="77777777" w:rsidR="0072703F" w:rsidRPr="0072703F" w:rsidRDefault="0072703F" w:rsidP="005876EC">
            <w:pPr>
              <w:outlineLvl w:val="5"/>
              <w:rPr>
                <w:sz w:val="20"/>
                <w:szCs w:val="20"/>
              </w:rPr>
            </w:pPr>
            <w:r w:rsidRPr="0072703F">
              <w:rPr>
                <w:sz w:val="20"/>
                <w:szCs w:val="20"/>
              </w:rPr>
              <w:t>Отпуск тепловой энергии 05Т-11111012</w:t>
            </w:r>
          </w:p>
        </w:tc>
        <w:tc>
          <w:tcPr>
            <w:tcW w:w="5620" w:type="dxa"/>
            <w:shd w:val="clear" w:color="auto" w:fill="auto"/>
            <w:hideMark/>
          </w:tcPr>
          <w:p w14:paraId="0AEB2BA5" w14:textId="77777777" w:rsidR="0072703F" w:rsidRPr="0072703F" w:rsidRDefault="0072703F" w:rsidP="0072703F">
            <w:pPr>
              <w:outlineLvl w:val="5"/>
              <w:rPr>
                <w:sz w:val="20"/>
                <w:szCs w:val="20"/>
              </w:rPr>
            </w:pPr>
            <w:proofErr w:type="spellStart"/>
            <w:r w:rsidRPr="0072703F">
              <w:rPr>
                <w:sz w:val="20"/>
                <w:szCs w:val="20"/>
              </w:rPr>
              <w:t>Баходиров</w:t>
            </w:r>
            <w:proofErr w:type="spellEnd"/>
            <w:r w:rsidRPr="0072703F">
              <w:rPr>
                <w:sz w:val="20"/>
                <w:szCs w:val="20"/>
              </w:rPr>
              <w:t xml:space="preserve"> </w:t>
            </w:r>
            <w:proofErr w:type="spellStart"/>
            <w:r w:rsidRPr="0072703F">
              <w:rPr>
                <w:sz w:val="20"/>
                <w:szCs w:val="20"/>
              </w:rPr>
              <w:t>Рахимжон</w:t>
            </w:r>
            <w:proofErr w:type="spellEnd"/>
            <w:r w:rsidRPr="0072703F">
              <w:rPr>
                <w:sz w:val="20"/>
                <w:szCs w:val="20"/>
              </w:rPr>
              <w:t xml:space="preserve"> </w:t>
            </w:r>
            <w:proofErr w:type="spellStart"/>
            <w:r w:rsidRPr="0072703F">
              <w:rPr>
                <w:sz w:val="20"/>
                <w:szCs w:val="20"/>
              </w:rPr>
              <w:t>Давронович</w:t>
            </w:r>
            <w:proofErr w:type="spellEnd"/>
            <w:r w:rsidRPr="0072703F">
              <w:rPr>
                <w:sz w:val="20"/>
                <w:szCs w:val="20"/>
              </w:rPr>
              <w:t xml:space="preserve"> ИП</w:t>
            </w:r>
          </w:p>
        </w:tc>
        <w:tc>
          <w:tcPr>
            <w:tcW w:w="1774" w:type="dxa"/>
            <w:shd w:val="clear" w:color="auto" w:fill="auto"/>
            <w:noWrap/>
            <w:hideMark/>
          </w:tcPr>
          <w:p w14:paraId="7AF614BB" w14:textId="77777777" w:rsidR="0072703F" w:rsidRPr="0072703F" w:rsidRDefault="0072703F" w:rsidP="0072703F">
            <w:pPr>
              <w:jc w:val="right"/>
              <w:outlineLvl w:val="5"/>
              <w:rPr>
                <w:sz w:val="20"/>
                <w:szCs w:val="20"/>
              </w:rPr>
            </w:pPr>
            <w:r w:rsidRPr="0072703F">
              <w:rPr>
                <w:sz w:val="20"/>
                <w:szCs w:val="20"/>
              </w:rPr>
              <w:t>0,0022976</w:t>
            </w:r>
          </w:p>
        </w:tc>
      </w:tr>
      <w:tr w:rsidR="0072703F" w:rsidRPr="0072703F" w14:paraId="67A15AE1" w14:textId="77777777" w:rsidTr="0072703F">
        <w:trPr>
          <w:trHeight w:val="225"/>
        </w:trPr>
        <w:tc>
          <w:tcPr>
            <w:tcW w:w="6917" w:type="dxa"/>
            <w:shd w:val="clear" w:color="auto" w:fill="auto"/>
            <w:hideMark/>
          </w:tcPr>
          <w:p w14:paraId="338C35D3" w14:textId="77777777" w:rsidR="0072703F" w:rsidRPr="0072703F" w:rsidRDefault="0072703F" w:rsidP="005876EC">
            <w:pPr>
              <w:outlineLvl w:val="6"/>
              <w:rPr>
                <w:sz w:val="20"/>
                <w:szCs w:val="20"/>
              </w:rPr>
            </w:pPr>
            <w:r w:rsidRPr="0072703F">
              <w:rPr>
                <w:sz w:val="20"/>
                <w:szCs w:val="20"/>
              </w:rPr>
              <w:t>магазин "Фауна"</w:t>
            </w:r>
          </w:p>
        </w:tc>
        <w:tc>
          <w:tcPr>
            <w:tcW w:w="5620" w:type="dxa"/>
            <w:shd w:val="clear" w:color="auto" w:fill="auto"/>
            <w:hideMark/>
          </w:tcPr>
          <w:p w14:paraId="24F9B81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p>
        </w:tc>
        <w:tc>
          <w:tcPr>
            <w:tcW w:w="1774" w:type="dxa"/>
            <w:shd w:val="clear" w:color="auto" w:fill="auto"/>
            <w:noWrap/>
            <w:hideMark/>
          </w:tcPr>
          <w:p w14:paraId="1B174AE8" w14:textId="77777777" w:rsidR="0072703F" w:rsidRPr="0072703F" w:rsidRDefault="0072703F" w:rsidP="0072703F">
            <w:pPr>
              <w:jc w:val="right"/>
              <w:outlineLvl w:val="6"/>
              <w:rPr>
                <w:sz w:val="20"/>
                <w:szCs w:val="20"/>
              </w:rPr>
            </w:pPr>
            <w:r w:rsidRPr="0072703F">
              <w:rPr>
                <w:sz w:val="20"/>
                <w:szCs w:val="20"/>
              </w:rPr>
              <w:t>0,0022976</w:t>
            </w:r>
          </w:p>
        </w:tc>
      </w:tr>
      <w:tr w:rsidR="0072703F" w:rsidRPr="0072703F" w14:paraId="52D8429D" w14:textId="77777777" w:rsidTr="0072703F">
        <w:trPr>
          <w:trHeight w:val="225"/>
        </w:trPr>
        <w:tc>
          <w:tcPr>
            <w:tcW w:w="6917" w:type="dxa"/>
            <w:shd w:val="clear" w:color="auto" w:fill="auto"/>
            <w:hideMark/>
          </w:tcPr>
          <w:p w14:paraId="34285736" w14:textId="77777777" w:rsidR="0072703F" w:rsidRPr="0072703F" w:rsidRDefault="0072703F" w:rsidP="005876EC">
            <w:pPr>
              <w:outlineLvl w:val="5"/>
              <w:rPr>
                <w:sz w:val="20"/>
                <w:szCs w:val="20"/>
              </w:rPr>
            </w:pPr>
            <w:r w:rsidRPr="0072703F">
              <w:rPr>
                <w:sz w:val="20"/>
                <w:szCs w:val="20"/>
              </w:rPr>
              <w:t>Договор №05Т-11110537-01 от 01.04.2020 Отпуск тепловой энергии</w:t>
            </w:r>
          </w:p>
        </w:tc>
        <w:tc>
          <w:tcPr>
            <w:tcW w:w="5620" w:type="dxa"/>
            <w:shd w:val="clear" w:color="auto" w:fill="auto"/>
            <w:hideMark/>
          </w:tcPr>
          <w:p w14:paraId="0AA6748F" w14:textId="77777777" w:rsidR="0072703F" w:rsidRPr="0072703F" w:rsidRDefault="0072703F" w:rsidP="0072703F">
            <w:pPr>
              <w:outlineLvl w:val="5"/>
              <w:rPr>
                <w:sz w:val="20"/>
                <w:szCs w:val="20"/>
              </w:rPr>
            </w:pPr>
            <w:r w:rsidRPr="0072703F">
              <w:rPr>
                <w:sz w:val="20"/>
                <w:szCs w:val="20"/>
              </w:rPr>
              <w:t>Белоусова Марина Николаевна</w:t>
            </w:r>
          </w:p>
        </w:tc>
        <w:tc>
          <w:tcPr>
            <w:tcW w:w="1774" w:type="dxa"/>
            <w:shd w:val="clear" w:color="auto" w:fill="auto"/>
            <w:noWrap/>
            <w:hideMark/>
          </w:tcPr>
          <w:p w14:paraId="2ED23F6F" w14:textId="77777777" w:rsidR="0072703F" w:rsidRPr="0072703F" w:rsidRDefault="0072703F" w:rsidP="0072703F">
            <w:pPr>
              <w:jc w:val="right"/>
              <w:outlineLvl w:val="5"/>
              <w:rPr>
                <w:sz w:val="20"/>
                <w:szCs w:val="20"/>
              </w:rPr>
            </w:pPr>
            <w:r w:rsidRPr="0072703F">
              <w:rPr>
                <w:sz w:val="20"/>
                <w:szCs w:val="20"/>
              </w:rPr>
              <w:t>0,0206226</w:t>
            </w:r>
          </w:p>
        </w:tc>
      </w:tr>
      <w:tr w:rsidR="0072703F" w:rsidRPr="0072703F" w14:paraId="5E235E66" w14:textId="77777777" w:rsidTr="0072703F">
        <w:trPr>
          <w:trHeight w:val="225"/>
        </w:trPr>
        <w:tc>
          <w:tcPr>
            <w:tcW w:w="6917" w:type="dxa"/>
            <w:shd w:val="clear" w:color="auto" w:fill="auto"/>
            <w:hideMark/>
          </w:tcPr>
          <w:p w14:paraId="4D807134" w14:textId="77777777" w:rsidR="0072703F" w:rsidRPr="0072703F" w:rsidRDefault="0072703F" w:rsidP="005876EC">
            <w:pPr>
              <w:outlineLvl w:val="6"/>
              <w:rPr>
                <w:sz w:val="20"/>
                <w:szCs w:val="20"/>
              </w:rPr>
            </w:pPr>
            <w:r w:rsidRPr="0072703F">
              <w:rPr>
                <w:sz w:val="20"/>
                <w:szCs w:val="20"/>
              </w:rPr>
              <w:t>магазин №9 "Хозяюшка" г.Фокино</w:t>
            </w:r>
          </w:p>
        </w:tc>
        <w:tc>
          <w:tcPr>
            <w:tcW w:w="5620" w:type="dxa"/>
            <w:shd w:val="clear" w:color="auto" w:fill="auto"/>
            <w:hideMark/>
          </w:tcPr>
          <w:p w14:paraId="5383AE82"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7DCA8A2A" w14:textId="77777777" w:rsidR="0072703F" w:rsidRPr="0072703F" w:rsidRDefault="0072703F" w:rsidP="0072703F">
            <w:pPr>
              <w:jc w:val="right"/>
              <w:outlineLvl w:val="6"/>
              <w:rPr>
                <w:sz w:val="20"/>
                <w:szCs w:val="20"/>
              </w:rPr>
            </w:pPr>
            <w:r w:rsidRPr="0072703F">
              <w:rPr>
                <w:sz w:val="20"/>
                <w:szCs w:val="20"/>
              </w:rPr>
              <w:t>0,0206226</w:t>
            </w:r>
          </w:p>
        </w:tc>
      </w:tr>
      <w:tr w:rsidR="0072703F" w:rsidRPr="0072703F" w14:paraId="085AAD46" w14:textId="77777777" w:rsidTr="0072703F">
        <w:trPr>
          <w:trHeight w:val="225"/>
        </w:trPr>
        <w:tc>
          <w:tcPr>
            <w:tcW w:w="6917" w:type="dxa"/>
            <w:shd w:val="clear" w:color="auto" w:fill="auto"/>
            <w:hideMark/>
          </w:tcPr>
          <w:p w14:paraId="0DE953B0" w14:textId="77777777" w:rsidR="0072703F" w:rsidRPr="0072703F" w:rsidRDefault="0072703F" w:rsidP="005876EC">
            <w:pPr>
              <w:outlineLvl w:val="5"/>
              <w:rPr>
                <w:sz w:val="20"/>
                <w:szCs w:val="20"/>
              </w:rPr>
            </w:pPr>
            <w:r w:rsidRPr="0072703F">
              <w:rPr>
                <w:sz w:val="20"/>
                <w:szCs w:val="20"/>
              </w:rPr>
              <w:t>Договор №05Т-11116039-02 от 01.11.2022 Отпуск тепловой энергии</w:t>
            </w:r>
          </w:p>
        </w:tc>
        <w:tc>
          <w:tcPr>
            <w:tcW w:w="5620" w:type="dxa"/>
            <w:shd w:val="clear" w:color="auto" w:fill="auto"/>
            <w:hideMark/>
          </w:tcPr>
          <w:p w14:paraId="4B3C383D" w14:textId="77777777" w:rsidR="0072703F" w:rsidRPr="0072703F" w:rsidRDefault="0072703F" w:rsidP="0072703F">
            <w:pPr>
              <w:outlineLvl w:val="5"/>
              <w:rPr>
                <w:sz w:val="20"/>
                <w:szCs w:val="20"/>
              </w:rPr>
            </w:pPr>
            <w:r w:rsidRPr="0072703F">
              <w:rPr>
                <w:sz w:val="20"/>
                <w:szCs w:val="20"/>
              </w:rPr>
              <w:t>ВИКОНТ ООО</w:t>
            </w:r>
          </w:p>
        </w:tc>
        <w:tc>
          <w:tcPr>
            <w:tcW w:w="1774" w:type="dxa"/>
            <w:shd w:val="clear" w:color="auto" w:fill="auto"/>
            <w:noWrap/>
            <w:hideMark/>
          </w:tcPr>
          <w:p w14:paraId="604669EE" w14:textId="77777777" w:rsidR="0072703F" w:rsidRPr="0072703F" w:rsidRDefault="0072703F" w:rsidP="0072703F">
            <w:pPr>
              <w:jc w:val="right"/>
              <w:outlineLvl w:val="5"/>
              <w:rPr>
                <w:sz w:val="20"/>
                <w:szCs w:val="20"/>
              </w:rPr>
            </w:pPr>
            <w:r w:rsidRPr="0072703F">
              <w:rPr>
                <w:sz w:val="20"/>
                <w:szCs w:val="20"/>
              </w:rPr>
              <w:t>0,0400006</w:t>
            </w:r>
          </w:p>
        </w:tc>
      </w:tr>
      <w:tr w:rsidR="0072703F" w:rsidRPr="0072703F" w14:paraId="53E31831" w14:textId="77777777" w:rsidTr="0072703F">
        <w:trPr>
          <w:trHeight w:val="225"/>
        </w:trPr>
        <w:tc>
          <w:tcPr>
            <w:tcW w:w="6917" w:type="dxa"/>
            <w:shd w:val="clear" w:color="auto" w:fill="auto"/>
            <w:hideMark/>
          </w:tcPr>
          <w:p w14:paraId="19B619CB" w14:textId="77777777" w:rsidR="0072703F" w:rsidRPr="0072703F" w:rsidRDefault="0072703F" w:rsidP="005876EC">
            <w:pPr>
              <w:outlineLvl w:val="6"/>
              <w:rPr>
                <w:sz w:val="20"/>
                <w:szCs w:val="20"/>
              </w:rPr>
            </w:pPr>
            <w:r w:rsidRPr="0072703F">
              <w:rPr>
                <w:sz w:val="20"/>
                <w:szCs w:val="20"/>
              </w:rPr>
              <w:t>Нежилое помещение (</w:t>
            </w:r>
            <w:proofErr w:type="spellStart"/>
            <w:r w:rsidRPr="0072703F">
              <w:rPr>
                <w:sz w:val="20"/>
                <w:szCs w:val="20"/>
              </w:rPr>
              <w:t>фокино</w:t>
            </w:r>
            <w:proofErr w:type="spellEnd"/>
            <w:r w:rsidRPr="0072703F">
              <w:rPr>
                <w:sz w:val="20"/>
                <w:szCs w:val="20"/>
              </w:rPr>
              <w:t>)</w:t>
            </w:r>
          </w:p>
        </w:tc>
        <w:tc>
          <w:tcPr>
            <w:tcW w:w="5620" w:type="dxa"/>
            <w:shd w:val="clear" w:color="auto" w:fill="auto"/>
            <w:hideMark/>
          </w:tcPr>
          <w:p w14:paraId="7A083F88"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10</w:t>
            </w:r>
          </w:p>
        </w:tc>
        <w:tc>
          <w:tcPr>
            <w:tcW w:w="1774" w:type="dxa"/>
            <w:shd w:val="clear" w:color="auto" w:fill="auto"/>
            <w:noWrap/>
            <w:hideMark/>
          </w:tcPr>
          <w:p w14:paraId="297A4CDA" w14:textId="77777777" w:rsidR="0072703F" w:rsidRPr="0072703F" w:rsidRDefault="0072703F" w:rsidP="0072703F">
            <w:pPr>
              <w:jc w:val="right"/>
              <w:outlineLvl w:val="6"/>
              <w:rPr>
                <w:sz w:val="20"/>
                <w:szCs w:val="20"/>
              </w:rPr>
            </w:pPr>
            <w:r w:rsidRPr="0072703F">
              <w:rPr>
                <w:sz w:val="20"/>
                <w:szCs w:val="20"/>
              </w:rPr>
              <w:t>0,0400006</w:t>
            </w:r>
          </w:p>
        </w:tc>
      </w:tr>
      <w:tr w:rsidR="0072703F" w:rsidRPr="0072703F" w14:paraId="6E89A080" w14:textId="77777777" w:rsidTr="0072703F">
        <w:trPr>
          <w:trHeight w:val="225"/>
        </w:trPr>
        <w:tc>
          <w:tcPr>
            <w:tcW w:w="6917" w:type="dxa"/>
            <w:shd w:val="clear" w:color="auto" w:fill="auto"/>
            <w:hideMark/>
          </w:tcPr>
          <w:p w14:paraId="4A23F734" w14:textId="77777777" w:rsidR="0072703F" w:rsidRPr="0072703F" w:rsidRDefault="0072703F" w:rsidP="005876EC">
            <w:pPr>
              <w:outlineLvl w:val="5"/>
              <w:rPr>
                <w:sz w:val="20"/>
                <w:szCs w:val="20"/>
              </w:rPr>
            </w:pPr>
            <w:r w:rsidRPr="0072703F">
              <w:rPr>
                <w:sz w:val="20"/>
                <w:szCs w:val="20"/>
              </w:rPr>
              <w:t>Отпуск тепловой энергии 05Т-11111005</w:t>
            </w:r>
          </w:p>
        </w:tc>
        <w:tc>
          <w:tcPr>
            <w:tcW w:w="5620" w:type="dxa"/>
            <w:shd w:val="clear" w:color="auto" w:fill="auto"/>
            <w:hideMark/>
          </w:tcPr>
          <w:p w14:paraId="60CF52D7" w14:textId="77777777" w:rsidR="0072703F" w:rsidRPr="0072703F" w:rsidRDefault="0072703F" w:rsidP="0072703F">
            <w:pPr>
              <w:outlineLvl w:val="5"/>
              <w:rPr>
                <w:sz w:val="20"/>
                <w:szCs w:val="20"/>
              </w:rPr>
            </w:pPr>
            <w:r w:rsidRPr="0072703F">
              <w:rPr>
                <w:sz w:val="20"/>
                <w:szCs w:val="20"/>
              </w:rPr>
              <w:t>Гришакина Анжелика Васильевна ИП</w:t>
            </w:r>
          </w:p>
        </w:tc>
        <w:tc>
          <w:tcPr>
            <w:tcW w:w="1774" w:type="dxa"/>
            <w:shd w:val="clear" w:color="auto" w:fill="auto"/>
            <w:noWrap/>
            <w:hideMark/>
          </w:tcPr>
          <w:p w14:paraId="0CA9F0DA" w14:textId="77777777" w:rsidR="0072703F" w:rsidRPr="0072703F" w:rsidRDefault="0072703F" w:rsidP="0072703F">
            <w:pPr>
              <w:jc w:val="right"/>
              <w:outlineLvl w:val="5"/>
              <w:rPr>
                <w:sz w:val="20"/>
                <w:szCs w:val="20"/>
              </w:rPr>
            </w:pPr>
            <w:r w:rsidRPr="0072703F">
              <w:rPr>
                <w:sz w:val="20"/>
                <w:szCs w:val="20"/>
              </w:rPr>
              <w:t>0,0016466</w:t>
            </w:r>
          </w:p>
        </w:tc>
      </w:tr>
      <w:tr w:rsidR="0072703F" w:rsidRPr="0072703F" w14:paraId="2C1136F2" w14:textId="77777777" w:rsidTr="0072703F">
        <w:trPr>
          <w:trHeight w:val="225"/>
        </w:trPr>
        <w:tc>
          <w:tcPr>
            <w:tcW w:w="6917" w:type="dxa"/>
            <w:shd w:val="clear" w:color="auto" w:fill="auto"/>
            <w:hideMark/>
          </w:tcPr>
          <w:p w14:paraId="30DF4F61" w14:textId="77777777" w:rsidR="0072703F" w:rsidRPr="0072703F" w:rsidRDefault="0072703F" w:rsidP="005876EC">
            <w:pPr>
              <w:outlineLvl w:val="6"/>
              <w:rPr>
                <w:sz w:val="20"/>
                <w:szCs w:val="20"/>
              </w:rPr>
            </w:pPr>
            <w:r w:rsidRPr="0072703F">
              <w:rPr>
                <w:sz w:val="20"/>
                <w:szCs w:val="20"/>
              </w:rPr>
              <w:lastRenderedPageBreak/>
              <w:t>магазин "Белье"</w:t>
            </w:r>
          </w:p>
        </w:tc>
        <w:tc>
          <w:tcPr>
            <w:tcW w:w="5620" w:type="dxa"/>
            <w:shd w:val="clear" w:color="auto" w:fill="auto"/>
            <w:hideMark/>
          </w:tcPr>
          <w:p w14:paraId="01F4FFE7"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2А</w:t>
            </w:r>
          </w:p>
        </w:tc>
        <w:tc>
          <w:tcPr>
            <w:tcW w:w="1774" w:type="dxa"/>
            <w:shd w:val="clear" w:color="auto" w:fill="auto"/>
            <w:noWrap/>
            <w:hideMark/>
          </w:tcPr>
          <w:p w14:paraId="2F09F538" w14:textId="77777777" w:rsidR="0072703F" w:rsidRPr="0072703F" w:rsidRDefault="0072703F" w:rsidP="0072703F">
            <w:pPr>
              <w:jc w:val="right"/>
              <w:outlineLvl w:val="6"/>
              <w:rPr>
                <w:sz w:val="20"/>
                <w:szCs w:val="20"/>
              </w:rPr>
            </w:pPr>
            <w:r w:rsidRPr="0072703F">
              <w:rPr>
                <w:sz w:val="20"/>
                <w:szCs w:val="20"/>
              </w:rPr>
              <w:t>0,0016466</w:t>
            </w:r>
          </w:p>
        </w:tc>
      </w:tr>
      <w:tr w:rsidR="0072703F" w:rsidRPr="0072703F" w14:paraId="0B9C70BB" w14:textId="77777777" w:rsidTr="0072703F">
        <w:trPr>
          <w:trHeight w:val="225"/>
        </w:trPr>
        <w:tc>
          <w:tcPr>
            <w:tcW w:w="6917" w:type="dxa"/>
            <w:shd w:val="clear" w:color="auto" w:fill="auto"/>
            <w:hideMark/>
          </w:tcPr>
          <w:p w14:paraId="2B75A4FA" w14:textId="77777777" w:rsidR="0072703F" w:rsidRPr="0072703F" w:rsidRDefault="0072703F" w:rsidP="005876EC">
            <w:pPr>
              <w:outlineLvl w:val="5"/>
              <w:rPr>
                <w:sz w:val="20"/>
                <w:szCs w:val="20"/>
              </w:rPr>
            </w:pPr>
            <w:r w:rsidRPr="0072703F">
              <w:rPr>
                <w:sz w:val="20"/>
                <w:szCs w:val="20"/>
              </w:rPr>
              <w:t>Договор №05Т-11110028-08 от 27.05.2013 Отпуск тепловой энергии</w:t>
            </w:r>
          </w:p>
        </w:tc>
        <w:tc>
          <w:tcPr>
            <w:tcW w:w="5620" w:type="dxa"/>
            <w:shd w:val="clear" w:color="auto" w:fill="auto"/>
            <w:hideMark/>
          </w:tcPr>
          <w:p w14:paraId="5B46D419" w14:textId="77777777" w:rsidR="0072703F" w:rsidRPr="0072703F" w:rsidRDefault="0072703F" w:rsidP="0072703F">
            <w:pPr>
              <w:outlineLvl w:val="5"/>
              <w:rPr>
                <w:sz w:val="20"/>
                <w:szCs w:val="20"/>
              </w:rPr>
            </w:pPr>
            <w:r w:rsidRPr="0072703F">
              <w:rPr>
                <w:sz w:val="20"/>
                <w:szCs w:val="20"/>
              </w:rPr>
              <w:t>Дятьковский торг АО</w:t>
            </w:r>
          </w:p>
        </w:tc>
        <w:tc>
          <w:tcPr>
            <w:tcW w:w="1774" w:type="dxa"/>
            <w:shd w:val="clear" w:color="auto" w:fill="auto"/>
            <w:noWrap/>
            <w:hideMark/>
          </w:tcPr>
          <w:p w14:paraId="4743B5A6" w14:textId="77777777" w:rsidR="0072703F" w:rsidRPr="0072703F" w:rsidRDefault="0072703F" w:rsidP="0072703F">
            <w:pPr>
              <w:jc w:val="right"/>
              <w:outlineLvl w:val="5"/>
              <w:rPr>
                <w:sz w:val="20"/>
                <w:szCs w:val="20"/>
              </w:rPr>
            </w:pPr>
            <w:r w:rsidRPr="0072703F">
              <w:rPr>
                <w:sz w:val="20"/>
                <w:szCs w:val="20"/>
              </w:rPr>
              <w:t>0,0359240</w:t>
            </w:r>
          </w:p>
        </w:tc>
      </w:tr>
      <w:tr w:rsidR="0072703F" w:rsidRPr="0072703F" w14:paraId="666BCA9D" w14:textId="77777777" w:rsidTr="0072703F">
        <w:trPr>
          <w:trHeight w:val="225"/>
        </w:trPr>
        <w:tc>
          <w:tcPr>
            <w:tcW w:w="6917" w:type="dxa"/>
            <w:shd w:val="clear" w:color="auto" w:fill="auto"/>
            <w:hideMark/>
          </w:tcPr>
          <w:p w14:paraId="0B9D7E18" w14:textId="77777777" w:rsidR="0072703F" w:rsidRPr="0072703F" w:rsidRDefault="0072703F" w:rsidP="005876EC">
            <w:pPr>
              <w:outlineLvl w:val="6"/>
              <w:rPr>
                <w:sz w:val="20"/>
                <w:szCs w:val="20"/>
              </w:rPr>
            </w:pPr>
            <w:r w:rsidRPr="0072703F">
              <w:rPr>
                <w:sz w:val="20"/>
                <w:szCs w:val="20"/>
              </w:rPr>
              <w:t>магазин №10 "Заря" г.Фокино</w:t>
            </w:r>
          </w:p>
        </w:tc>
        <w:tc>
          <w:tcPr>
            <w:tcW w:w="5620" w:type="dxa"/>
            <w:shd w:val="clear" w:color="auto" w:fill="auto"/>
            <w:hideMark/>
          </w:tcPr>
          <w:p w14:paraId="33FB0F20"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12</w:t>
            </w:r>
          </w:p>
        </w:tc>
        <w:tc>
          <w:tcPr>
            <w:tcW w:w="1774" w:type="dxa"/>
            <w:shd w:val="clear" w:color="auto" w:fill="auto"/>
            <w:noWrap/>
            <w:hideMark/>
          </w:tcPr>
          <w:p w14:paraId="417FFF23" w14:textId="77777777" w:rsidR="0072703F" w:rsidRPr="0072703F" w:rsidRDefault="0072703F" w:rsidP="0072703F">
            <w:pPr>
              <w:jc w:val="right"/>
              <w:outlineLvl w:val="6"/>
              <w:rPr>
                <w:sz w:val="20"/>
                <w:szCs w:val="20"/>
              </w:rPr>
            </w:pPr>
            <w:r w:rsidRPr="0072703F">
              <w:rPr>
                <w:sz w:val="20"/>
                <w:szCs w:val="20"/>
              </w:rPr>
              <w:t>0,0359240</w:t>
            </w:r>
          </w:p>
        </w:tc>
      </w:tr>
      <w:tr w:rsidR="0072703F" w:rsidRPr="0072703F" w14:paraId="53C7A8CB" w14:textId="77777777" w:rsidTr="0072703F">
        <w:trPr>
          <w:trHeight w:val="225"/>
        </w:trPr>
        <w:tc>
          <w:tcPr>
            <w:tcW w:w="6917" w:type="dxa"/>
            <w:shd w:val="clear" w:color="auto" w:fill="auto"/>
            <w:hideMark/>
          </w:tcPr>
          <w:p w14:paraId="5048CE43" w14:textId="77777777" w:rsidR="0072703F" w:rsidRPr="0072703F" w:rsidRDefault="0072703F" w:rsidP="005876EC">
            <w:pPr>
              <w:outlineLvl w:val="5"/>
              <w:rPr>
                <w:sz w:val="20"/>
                <w:szCs w:val="20"/>
              </w:rPr>
            </w:pPr>
            <w:r w:rsidRPr="0072703F">
              <w:rPr>
                <w:sz w:val="20"/>
                <w:szCs w:val="20"/>
              </w:rPr>
              <w:t>Договор №05Т-11111019-01 от 27.05.2013 Отпуск тепловой энергии</w:t>
            </w:r>
          </w:p>
        </w:tc>
        <w:tc>
          <w:tcPr>
            <w:tcW w:w="5620" w:type="dxa"/>
            <w:shd w:val="clear" w:color="auto" w:fill="auto"/>
            <w:hideMark/>
          </w:tcPr>
          <w:p w14:paraId="141DC964" w14:textId="77777777" w:rsidR="0072703F" w:rsidRPr="0072703F" w:rsidRDefault="0072703F" w:rsidP="0072703F">
            <w:pPr>
              <w:outlineLvl w:val="5"/>
              <w:rPr>
                <w:sz w:val="20"/>
                <w:szCs w:val="20"/>
              </w:rPr>
            </w:pPr>
            <w:proofErr w:type="spellStart"/>
            <w:r w:rsidRPr="0072703F">
              <w:rPr>
                <w:sz w:val="20"/>
                <w:szCs w:val="20"/>
              </w:rPr>
              <w:t>Есеневич</w:t>
            </w:r>
            <w:proofErr w:type="spellEnd"/>
            <w:r w:rsidRPr="0072703F">
              <w:rPr>
                <w:sz w:val="20"/>
                <w:szCs w:val="20"/>
              </w:rPr>
              <w:t xml:space="preserve"> Тамара Григорьевна ИП</w:t>
            </w:r>
          </w:p>
        </w:tc>
        <w:tc>
          <w:tcPr>
            <w:tcW w:w="1774" w:type="dxa"/>
            <w:shd w:val="clear" w:color="auto" w:fill="auto"/>
            <w:noWrap/>
            <w:hideMark/>
          </w:tcPr>
          <w:p w14:paraId="55C3CE21" w14:textId="77777777" w:rsidR="0072703F" w:rsidRPr="0072703F" w:rsidRDefault="0072703F" w:rsidP="0072703F">
            <w:pPr>
              <w:jc w:val="right"/>
              <w:outlineLvl w:val="5"/>
              <w:rPr>
                <w:sz w:val="20"/>
                <w:szCs w:val="20"/>
              </w:rPr>
            </w:pPr>
            <w:r w:rsidRPr="0072703F">
              <w:rPr>
                <w:sz w:val="20"/>
                <w:szCs w:val="20"/>
              </w:rPr>
              <w:t>0,0447852</w:t>
            </w:r>
          </w:p>
        </w:tc>
      </w:tr>
      <w:tr w:rsidR="0072703F" w:rsidRPr="0072703F" w14:paraId="4559F62B" w14:textId="77777777" w:rsidTr="0072703F">
        <w:trPr>
          <w:trHeight w:val="225"/>
        </w:trPr>
        <w:tc>
          <w:tcPr>
            <w:tcW w:w="6917" w:type="dxa"/>
            <w:shd w:val="clear" w:color="auto" w:fill="auto"/>
            <w:hideMark/>
          </w:tcPr>
          <w:p w14:paraId="2DA367A9" w14:textId="77777777" w:rsidR="0072703F" w:rsidRPr="0072703F" w:rsidRDefault="0072703F" w:rsidP="005876EC">
            <w:pPr>
              <w:outlineLvl w:val="6"/>
              <w:rPr>
                <w:sz w:val="20"/>
                <w:szCs w:val="20"/>
              </w:rPr>
            </w:pPr>
            <w:r w:rsidRPr="0072703F">
              <w:rPr>
                <w:sz w:val="20"/>
                <w:szCs w:val="20"/>
              </w:rPr>
              <w:t>магазин "Продукты"</w:t>
            </w:r>
          </w:p>
        </w:tc>
        <w:tc>
          <w:tcPr>
            <w:tcW w:w="5620" w:type="dxa"/>
            <w:shd w:val="clear" w:color="auto" w:fill="auto"/>
            <w:hideMark/>
          </w:tcPr>
          <w:p w14:paraId="70CC9828"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73F62798" w14:textId="77777777" w:rsidR="0072703F" w:rsidRPr="0072703F" w:rsidRDefault="0072703F" w:rsidP="0072703F">
            <w:pPr>
              <w:jc w:val="right"/>
              <w:outlineLvl w:val="6"/>
              <w:rPr>
                <w:sz w:val="20"/>
                <w:szCs w:val="20"/>
              </w:rPr>
            </w:pPr>
            <w:r w:rsidRPr="0072703F">
              <w:rPr>
                <w:sz w:val="20"/>
                <w:szCs w:val="20"/>
              </w:rPr>
              <w:t>0,0447852</w:t>
            </w:r>
          </w:p>
        </w:tc>
      </w:tr>
      <w:tr w:rsidR="0072703F" w:rsidRPr="0072703F" w14:paraId="61830D85" w14:textId="77777777" w:rsidTr="0072703F">
        <w:trPr>
          <w:trHeight w:val="225"/>
        </w:trPr>
        <w:tc>
          <w:tcPr>
            <w:tcW w:w="6917" w:type="dxa"/>
            <w:shd w:val="clear" w:color="auto" w:fill="auto"/>
            <w:hideMark/>
          </w:tcPr>
          <w:p w14:paraId="2745A484" w14:textId="77777777" w:rsidR="0072703F" w:rsidRPr="0072703F" w:rsidRDefault="0072703F" w:rsidP="005876EC">
            <w:pPr>
              <w:outlineLvl w:val="5"/>
              <w:rPr>
                <w:sz w:val="20"/>
                <w:szCs w:val="20"/>
              </w:rPr>
            </w:pPr>
            <w:r w:rsidRPr="0072703F">
              <w:rPr>
                <w:sz w:val="20"/>
                <w:szCs w:val="20"/>
              </w:rPr>
              <w:t>Договор №05Т-11111027-01 от 15.02.2021 Отпуск тепловой энергии</w:t>
            </w:r>
          </w:p>
        </w:tc>
        <w:tc>
          <w:tcPr>
            <w:tcW w:w="5620" w:type="dxa"/>
            <w:shd w:val="clear" w:color="auto" w:fill="auto"/>
            <w:hideMark/>
          </w:tcPr>
          <w:p w14:paraId="35C52E13" w14:textId="77777777" w:rsidR="0072703F" w:rsidRPr="0072703F" w:rsidRDefault="0072703F" w:rsidP="0072703F">
            <w:pPr>
              <w:outlineLvl w:val="5"/>
              <w:rPr>
                <w:sz w:val="20"/>
                <w:szCs w:val="20"/>
              </w:rPr>
            </w:pPr>
            <w:r w:rsidRPr="0072703F">
              <w:rPr>
                <w:sz w:val="20"/>
                <w:szCs w:val="20"/>
              </w:rPr>
              <w:t>Заусайлова Ирина Владимировна</w:t>
            </w:r>
          </w:p>
        </w:tc>
        <w:tc>
          <w:tcPr>
            <w:tcW w:w="1774" w:type="dxa"/>
            <w:shd w:val="clear" w:color="auto" w:fill="auto"/>
            <w:noWrap/>
            <w:hideMark/>
          </w:tcPr>
          <w:p w14:paraId="68856BBD" w14:textId="77777777" w:rsidR="0072703F" w:rsidRPr="0072703F" w:rsidRDefault="0072703F" w:rsidP="0072703F">
            <w:pPr>
              <w:jc w:val="right"/>
              <w:outlineLvl w:val="5"/>
              <w:rPr>
                <w:sz w:val="20"/>
                <w:szCs w:val="20"/>
              </w:rPr>
            </w:pPr>
            <w:r w:rsidRPr="0072703F">
              <w:rPr>
                <w:sz w:val="20"/>
                <w:szCs w:val="20"/>
              </w:rPr>
              <w:t>0,0015416</w:t>
            </w:r>
          </w:p>
        </w:tc>
      </w:tr>
      <w:tr w:rsidR="0072703F" w:rsidRPr="0072703F" w14:paraId="58E7E929" w14:textId="77777777" w:rsidTr="0072703F">
        <w:trPr>
          <w:trHeight w:val="225"/>
        </w:trPr>
        <w:tc>
          <w:tcPr>
            <w:tcW w:w="6917" w:type="dxa"/>
            <w:shd w:val="clear" w:color="auto" w:fill="auto"/>
            <w:hideMark/>
          </w:tcPr>
          <w:p w14:paraId="7BAA9BAD" w14:textId="77777777" w:rsidR="0072703F" w:rsidRPr="0072703F" w:rsidRDefault="0072703F" w:rsidP="005876EC">
            <w:pPr>
              <w:outlineLvl w:val="6"/>
              <w:rPr>
                <w:sz w:val="20"/>
                <w:szCs w:val="20"/>
              </w:rPr>
            </w:pPr>
            <w:r w:rsidRPr="0072703F">
              <w:rPr>
                <w:sz w:val="20"/>
                <w:szCs w:val="20"/>
              </w:rPr>
              <w:t>Нежилое помещение</w:t>
            </w:r>
          </w:p>
        </w:tc>
        <w:tc>
          <w:tcPr>
            <w:tcW w:w="5620" w:type="dxa"/>
            <w:shd w:val="clear" w:color="auto" w:fill="auto"/>
            <w:hideMark/>
          </w:tcPr>
          <w:p w14:paraId="5B233F6C"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7244EA92" w14:textId="77777777" w:rsidR="0072703F" w:rsidRPr="0072703F" w:rsidRDefault="0072703F" w:rsidP="0072703F">
            <w:pPr>
              <w:jc w:val="right"/>
              <w:outlineLvl w:val="6"/>
              <w:rPr>
                <w:sz w:val="20"/>
                <w:szCs w:val="20"/>
              </w:rPr>
            </w:pPr>
            <w:r w:rsidRPr="0072703F">
              <w:rPr>
                <w:sz w:val="20"/>
                <w:szCs w:val="20"/>
              </w:rPr>
              <w:t>0,0015416</w:t>
            </w:r>
          </w:p>
        </w:tc>
      </w:tr>
      <w:tr w:rsidR="0072703F" w:rsidRPr="0072703F" w14:paraId="6B0DDCDE" w14:textId="77777777" w:rsidTr="0072703F">
        <w:trPr>
          <w:trHeight w:val="225"/>
        </w:trPr>
        <w:tc>
          <w:tcPr>
            <w:tcW w:w="6917" w:type="dxa"/>
            <w:shd w:val="clear" w:color="auto" w:fill="auto"/>
            <w:hideMark/>
          </w:tcPr>
          <w:p w14:paraId="53E8A921" w14:textId="77777777" w:rsidR="0072703F" w:rsidRPr="0072703F" w:rsidRDefault="0072703F" w:rsidP="005876EC">
            <w:pPr>
              <w:outlineLvl w:val="5"/>
              <w:rPr>
                <w:sz w:val="20"/>
                <w:szCs w:val="20"/>
              </w:rPr>
            </w:pPr>
            <w:r w:rsidRPr="0072703F">
              <w:rPr>
                <w:sz w:val="20"/>
                <w:szCs w:val="20"/>
              </w:rPr>
              <w:t>Договор № 05Т-11111045 от 01.09.2016 Отпуск тепловой энергии</w:t>
            </w:r>
          </w:p>
        </w:tc>
        <w:tc>
          <w:tcPr>
            <w:tcW w:w="5620" w:type="dxa"/>
            <w:shd w:val="clear" w:color="auto" w:fill="auto"/>
            <w:hideMark/>
          </w:tcPr>
          <w:p w14:paraId="1FAD2BA9" w14:textId="77777777" w:rsidR="0072703F" w:rsidRPr="0072703F" w:rsidRDefault="0072703F" w:rsidP="0072703F">
            <w:pPr>
              <w:outlineLvl w:val="5"/>
              <w:rPr>
                <w:sz w:val="20"/>
                <w:szCs w:val="20"/>
              </w:rPr>
            </w:pPr>
            <w:proofErr w:type="spellStart"/>
            <w:r w:rsidRPr="0072703F">
              <w:rPr>
                <w:sz w:val="20"/>
                <w:szCs w:val="20"/>
              </w:rPr>
              <w:t>Кихай</w:t>
            </w:r>
            <w:proofErr w:type="spellEnd"/>
            <w:r w:rsidRPr="0072703F">
              <w:rPr>
                <w:sz w:val="20"/>
                <w:szCs w:val="20"/>
              </w:rPr>
              <w:t xml:space="preserve"> Татьяна Александровна ИП</w:t>
            </w:r>
          </w:p>
        </w:tc>
        <w:tc>
          <w:tcPr>
            <w:tcW w:w="1774" w:type="dxa"/>
            <w:shd w:val="clear" w:color="auto" w:fill="auto"/>
            <w:noWrap/>
            <w:hideMark/>
          </w:tcPr>
          <w:p w14:paraId="5170AF9C" w14:textId="77777777" w:rsidR="0072703F" w:rsidRPr="0072703F" w:rsidRDefault="0072703F" w:rsidP="0072703F">
            <w:pPr>
              <w:jc w:val="right"/>
              <w:outlineLvl w:val="5"/>
              <w:rPr>
                <w:sz w:val="20"/>
                <w:szCs w:val="20"/>
              </w:rPr>
            </w:pPr>
            <w:r w:rsidRPr="0072703F">
              <w:rPr>
                <w:sz w:val="20"/>
                <w:szCs w:val="20"/>
              </w:rPr>
              <w:t>0,0056346</w:t>
            </w:r>
          </w:p>
        </w:tc>
      </w:tr>
      <w:tr w:rsidR="0072703F" w:rsidRPr="0072703F" w14:paraId="0B3BAC2F" w14:textId="77777777" w:rsidTr="0072703F">
        <w:trPr>
          <w:trHeight w:val="225"/>
        </w:trPr>
        <w:tc>
          <w:tcPr>
            <w:tcW w:w="6917" w:type="dxa"/>
            <w:shd w:val="clear" w:color="auto" w:fill="auto"/>
            <w:hideMark/>
          </w:tcPr>
          <w:p w14:paraId="0DDF31C1" w14:textId="77777777" w:rsidR="0072703F" w:rsidRPr="0072703F" w:rsidRDefault="0072703F" w:rsidP="005876EC">
            <w:pPr>
              <w:outlineLvl w:val="6"/>
              <w:rPr>
                <w:sz w:val="20"/>
                <w:szCs w:val="20"/>
              </w:rPr>
            </w:pPr>
            <w:r w:rsidRPr="0072703F">
              <w:rPr>
                <w:sz w:val="20"/>
                <w:szCs w:val="20"/>
              </w:rPr>
              <w:t>магазин</w:t>
            </w:r>
          </w:p>
        </w:tc>
        <w:tc>
          <w:tcPr>
            <w:tcW w:w="5620" w:type="dxa"/>
            <w:shd w:val="clear" w:color="auto" w:fill="auto"/>
            <w:hideMark/>
          </w:tcPr>
          <w:p w14:paraId="46846B64"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10А</w:t>
            </w:r>
          </w:p>
        </w:tc>
        <w:tc>
          <w:tcPr>
            <w:tcW w:w="1774" w:type="dxa"/>
            <w:shd w:val="clear" w:color="auto" w:fill="auto"/>
            <w:noWrap/>
            <w:hideMark/>
          </w:tcPr>
          <w:p w14:paraId="6118B098" w14:textId="77777777" w:rsidR="0072703F" w:rsidRPr="0072703F" w:rsidRDefault="0072703F" w:rsidP="0072703F">
            <w:pPr>
              <w:jc w:val="right"/>
              <w:outlineLvl w:val="6"/>
              <w:rPr>
                <w:sz w:val="20"/>
                <w:szCs w:val="20"/>
              </w:rPr>
            </w:pPr>
            <w:r w:rsidRPr="0072703F">
              <w:rPr>
                <w:sz w:val="20"/>
                <w:szCs w:val="20"/>
              </w:rPr>
              <w:t>0,0056346</w:t>
            </w:r>
          </w:p>
        </w:tc>
      </w:tr>
      <w:tr w:rsidR="0072703F" w:rsidRPr="0072703F" w14:paraId="34235085" w14:textId="77777777" w:rsidTr="0072703F">
        <w:trPr>
          <w:trHeight w:val="225"/>
        </w:trPr>
        <w:tc>
          <w:tcPr>
            <w:tcW w:w="6917" w:type="dxa"/>
            <w:shd w:val="clear" w:color="auto" w:fill="auto"/>
            <w:hideMark/>
          </w:tcPr>
          <w:p w14:paraId="0B494F4F" w14:textId="77777777" w:rsidR="0072703F" w:rsidRPr="0072703F" w:rsidRDefault="0072703F" w:rsidP="005876EC">
            <w:pPr>
              <w:outlineLvl w:val="5"/>
              <w:rPr>
                <w:sz w:val="20"/>
                <w:szCs w:val="20"/>
              </w:rPr>
            </w:pPr>
            <w:r w:rsidRPr="0072703F">
              <w:rPr>
                <w:sz w:val="20"/>
                <w:szCs w:val="20"/>
              </w:rPr>
              <w:t>Договор №05Т-11111026-04 от 24.09.2014 Отпуск тепловой энергии</w:t>
            </w:r>
          </w:p>
        </w:tc>
        <w:tc>
          <w:tcPr>
            <w:tcW w:w="5620" w:type="dxa"/>
            <w:shd w:val="clear" w:color="auto" w:fill="auto"/>
            <w:hideMark/>
          </w:tcPr>
          <w:p w14:paraId="16744113" w14:textId="77777777" w:rsidR="0072703F" w:rsidRPr="0072703F" w:rsidRDefault="0072703F" w:rsidP="0072703F">
            <w:pPr>
              <w:outlineLvl w:val="5"/>
              <w:rPr>
                <w:sz w:val="20"/>
                <w:szCs w:val="20"/>
              </w:rPr>
            </w:pPr>
            <w:proofErr w:type="spellStart"/>
            <w:r w:rsidRPr="0072703F">
              <w:rPr>
                <w:sz w:val="20"/>
                <w:szCs w:val="20"/>
              </w:rPr>
              <w:t>Клачкова</w:t>
            </w:r>
            <w:proofErr w:type="spellEnd"/>
            <w:r w:rsidRPr="0072703F">
              <w:rPr>
                <w:sz w:val="20"/>
                <w:szCs w:val="20"/>
              </w:rPr>
              <w:t xml:space="preserve"> Татьяна Филипповна ИП</w:t>
            </w:r>
          </w:p>
        </w:tc>
        <w:tc>
          <w:tcPr>
            <w:tcW w:w="1774" w:type="dxa"/>
            <w:shd w:val="clear" w:color="auto" w:fill="auto"/>
            <w:noWrap/>
            <w:hideMark/>
          </w:tcPr>
          <w:p w14:paraId="04F1324C" w14:textId="77777777" w:rsidR="0072703F" w:rsidRPr="0072703F" w:rsidRDefault="0072703F" w:rsidP="0072703F">
            <w:pPr>
              <w:jc w:val="right"/>
              <w:outlineLvl w:val="5"/>
              <w:rPr>
                <w:sz w:val="20"/>
                <w:szCs w:val="20"/>
              </w:rPr>
            </w:pPr>
            <w:r w:rsidRPr="0072703F">
              <w:rPr>
                <w:sz w:val="20"/>
                <w:szCs w:val="20"/>
              </w:rPr>
              <w:t>0,0091123</w:t>
            </w:r>
          </w:p>
        </w:tc>
      </w:tr>
      <w:tr w:rsidR="0072703F" w:rsidRPr="0072703F" w14:paraId="737999AB" w14:textId="77777777" w:rsidTr="0072703F">
        <w:trPr>
          <w:trHeight w:val="225"/>
        </w:trPr>
        <w:tc>
          <w:tcPr>
            <w:tcW w:w="6917" w:type="dxa"/>
            <w:shd w:val="clear" w:color="auto" w:fill="auto"/>
            <w:hideMark/>
          </w:tcPr>
          <w:p w14:paraId="49D4E006" w14:textId="77777777" w:rsidR="0072703F" w:rsidRPr="0072703F" w:rsidRDefault="0072703F" w:rsidP="005876EC">
            <w:pPr>
              <w:outlineLvl w:val="6"/>
              <w:rPr>
                <w:sz w:val="20"/>
                <w:szCs w:val="20"/>
              </w:rPr>
            </w:pPr>
            <w:r w:rsidRPr="0072703F">
              <w:rPr>
                <w:sz w:val="20"/>
                <w:szCs w:val="20"/>
              </w:rPr>
              <w:t>Нежилое помещение</w:t>
            </w:r>
          </w:p>
        </w:tc>
        <w:tc>
          <w:tcPr>
            <w:tcW w:w="5620" w:type="dxa"/>
            <w:shd w:val="clear" w:color="auto" w:fill="auto"/>
            <w:hideMark/>
          </w:tcPr>
          <w:p w14:paraId="06A31AA1"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3A413ACD" w14:textId="77777777" w:rsidR="0072703F" w:rsidRPr="0072703F" w:rsidRDefault="0072703F" w:rsidP="0072703F">
            <w:pPr>
              <w:jc w:val="right"/>
              <w:outlineLvl w:val="6"/>
              <w:rPr>
                <w:sz w:val="20"/>
                <w:szCs w:val="20"/>
              </w:rPr>
            </w:pPr>
            <w:r w:rsidRPr="0072703F">
              <w:rPr>
                <w:sz w:val="20"/>
                <w:szCs w:val="20"/>
              </w:rPr>
              <w:t>0,0091123</w:t>
            </w:r>
          </w:p>
        </w:tc>
      </w:tr>
      <w:tr w:rsidR="0072703F" w:rsidRPr="0072703F" w14:paraId="5C882D9D" w14:textId="77777777" w:rsidTr="0072703F">
        <w:trPr>
          <w:trHeight w:val="225"/>
        </w:trPr>
        <w:tc>
          <w:tcPr>
            <w:tcW w:w="6917" w:type="dxa"/>
            <w:shd w:val="clear" w:color="auto" w:fill="auto"/>
            <w:hideMark/>
          </w:tcPr>
          <w:p w14:paraId="1B09351A" w14:textId="77777777" w:rsidR="0072703F" w:rsidRPr="0072703F" w:rsidRDefault="0072703F" w:rsidP="005876EC">
            <w:pPr>
              <w:outlineLvl w:val="5"/>
              <w:rPr>
                <w:sz w:val="20"/>
                <w:szCs w:val="20"/>
              </w:rPr>
            </w:pPr>
            <w:r w:rsidRPr="0072703F">
              <w:rPr>
                <w:sz w:val="20"/>
                <w:szCs w:val="20"/>
              </w:rPr>
              <w:t>Договор №05Т-Н1110119 от 01.02.2022 Отпуск тепловой энергии</w:t>
            </w:r>
          </w:p>
        </w:tc>
        <w:tc>
          <w:tcPr>
            <w:tcW w:w="5620" w:type="dxa"/>
            <w:shd w:val="clear" w:color="auto" w:fill="auto"/>
            <w:hideMark/>
          </w:tcPr>
          <w:p w14:paraId="4B46E336" w14:textId="77777777" w:rsidR="0072703F" w:rsidRPr="0072703F" w:rsidRDefault="0072703F" w:rsidP="0072703F">
            <w:pPr>
              <w:outlineLvl w:val="5"/>
              <w:rPr>
                <w:sz w:val="20"/>
                <w:szCs w:val="20"/>
              </w:rPr>
            </w:pPr>
            <w:r w:rsidRPr="0072703F">
              <w:rPr>
                <w:sz w:val="20"/>
                <w:szCs w:val="20"/>
              </w:rPr>
              <w:t>Ковалева Снежана Александровна ИП</w:t>
            </w:r>
          </w:p>
        </w:tc>
        <w:tc>
          <w:tcPr>
            <w:tcW w:w="1774" w:type="dxa"/>
            <w:shd w:val="clear" w:color="auto" w:fill="auto"/>
            <w:noWrap/>
            <w:hideMark/>
          </w:tcPr>
          <w:p w14:paraId="7987745E" w14:textId="77777777" w:rsidR="0072703F" w:rsidRPr="0072703F" w:rsidRDefault="0072703F" w:rsidP="0072703F">
            <w:pPr>
              <w:jc w:val="right"/>
              <w:outlineLvl w:val="5"/>
              <w:rPr>
                <w:sz w:val="20"/>
                <w:szCs w:val="20"/>
              </w:rPr>
            </w:pPr>
            <w:r w:rsidRPr="0072703F">
              <w:rPr>
                <w:sz w:val="20"/>
                <w:szCs w:val="20"/>
              </w:rPr>
              <w:t>0,0012764</w:t>
            </w:r>
          </w:p>
        </w:tc>
      </w:tr>
      <w:tr w:rsidR="0072703F" w:rsidRPr="0072703F" w14:paraId="7FC373A5" w14:textId="77777777" w:rsidTr="0072703F">
        <w:trPr>
          <w:trHeight w:val="225"/>
        </w:trPr>
        <w:tc>
          <w:tcPr>
            <w:tcW w:w="6917" w:type="dxa"/>
            <w:shd w:val="clear" w:color="auto" w:fill="auto"/>
            <w:hideMark/>
          </w:tcPr>
          <w:p w14:paraId="6F4AB66D" w14:textId="77777777" w:rsidR="0072703F" w:rsidRPr="0072703F" w:rsidRDefault="0072703F" w:rsidP="005876EC">
            <w:pPr>
              <w:outlineLvl w:val="6"/>
              <w:rPr>
                <w:sz w:val="20"/>
                <w:szCs w:val="20"/>
              </w:rPr>
            </w:pPr>
            <w:r w:rsidRPr="0072703F">
              <w:rPr>
                <w:sz w:val="20"/>
                <w:szCs w:val="20"/>
              </w:rPr>
              <w:t>Торговый павильон</w:t>
            </w:r>
          </w:p>
        </w:tc>
        <w:tc>
          <w:tcPr>
            <w:tcW w:w="5620" w:type="dxa"/>
            <w:shd w:val="clear" w:color="auto" w:fill="auto"/>
            <w:hideMark/>
          </w:tcPr>
          <w:p w14:paraId="20455E00"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p>
        </w:tc>
        <w:tc>
          <w:tcPr>
            <w:tcW w:w="1774" w:type="dxa"/>
            <w:shd w:val="clear" w:color="auto" w:fill="auto"/>
            <w:noWrap/>
            <w:hideMark/>
          </w:tcPr>
          <w:p w14:paraId="2033D6C8" w14:textId="77777777" w:rsidR="0072703F" w:rsidRPr="0072703F" w:rsidRDefault="0072703F" w:rsidP="0072703F">
            <w:pPr>
              <w:jc w:val="right"/>
              <w:outlineLvl w:val="6"/>
              <w:rPr>
                <w:sz w:val="20"/>
                <w:szCs w:val="20"/>
              </w:rPr>
            </w:pPr>
            <w:r w:rsidRPr="0072703F">
              <w:rPr>
                <w:sz w:val="20"/>
                <w:szCs w:val="20"/>
              </w:rPr>
              <w:t>0,0012764</w:t>
            </w:r>
          </w:p>
        </w:tc>
      </w:tr>
      <w:tr w:rsidR="0072703F" w:rsidRPr="0072703F" w14:paraId="4BE2E435" w14:textId="77777777" w:rsidTr="0072703F">
        <w:trPr>
          <w:trHeight w:val="225"/>
        </w:trPr>
        <w:tc>
          <w:tcPr>
            <w:tcW w:w="6917" w:type="dxa"/>
            <w:shd w:val="clear" w:color="auto" w:fill="auto"/>
            <w:hideMark/>
          </w:tcPr>
          <w:p w14:paraId="08387B9A" w14:textId="77777777" w:rsidR="0072703F" w:rsidRPr="0072703F" w:rsidRDefault="0072703F" w:rsidP="005876EC">
            <w:pPr>
              <w:outlineLvl w:val="5"/>
              <w:rPr>
                <w:sz w:val="20"/>
                <w:szCs w:val="20"/>
              </w:rPr>
            </w:pPr>
            <w:r w:rsidRPr="0072703F">
              <w:rPr>
                <w:sz w:val="20"/>
                <w:szCs w:val="20"/>
              </w:rPr>
              <w:t>Договор №05Т-11111013-02 от 27.05.2013 Отпуск тепловой энергии</w:t>
            </w:r>
          </w:p>
        </w:tc>
        <w:tc>
          <w:tcPr>
            <w:tcW w:w="5620" w:type="dxa"/>
            <w:shd w:val="clear" w:color="auto" w:fill="auto"/>
            <w:hideMark/>
          </w:tcPr>
          <w:p w14:paraId="79EA83C1" w14:textId="77777777" w:rsidR="0072703F" w:rsidRPr="0072703F" w:rsidRDefault="0072703F" w:rsidP="0072703F">
            <w:pPr>
              <w:outlineLvl w:val="5"/>
              <w:rPr>
                <w:sz w:val="20"/>
                <w:szCs w:val="20"/>
              </w:rPr>
            </w:pPr>
            <w:r w:rsidRPr="0072703F">
              <w:rPr>
                <w:sz w:val="20"/>
                <w:szCs w:val="20"/>
              </w:rPr>
              <w:t xml:space="preserve">Лагутина Надежда Васильевна </w:t>
            </w:r>
          </w:p>
        </w:tc>
        <w:tc>
          <w:tcPr>
            <w:tcW w:w="1774" w:type="dxa"/>
            <w:shd w:val="clear" w:color="auto" w:fill="auto"/>
            <w:noWrap/>
            <w:hideMark/>
          </w:tcPr>
          <w:p w14:paraId="34CD87E3" w14:textId="77777777" w:rsidR="0072703F" w:rsidRPr="0072703F" w:rsidRDefault="0072703F" w:rsidP="0072703F">
            <w:pPr>
              <w:jc w:val="right"/>
              <w:outlineLvl w:val="5"/>
              <w:rPr>
                <w:sz w:val="20"/>
                <w:szCs w:val="20"/>
              </w:rPr>
            </w:pPr>
            <w:r w:rsidRPr="0072703F">
              <w:rPr>
                <w:sz w:val="20"/>
                <w:szCs w:val="20"/>
              </w:rPr>
              <w:t>0,0079019</w:t>
            </w:r>
          </w:p>
        </w:tc>
      </w:tr>
      <w:tr w:rsidR="0072703F" w:rsidRPr="0072703F" w14:paraId="3E79F449" w14:textId="77777777" w:rsidTr="0072703F">
        <w:trPr>
          <w:trHeight w:val="225"/>
        </w:trPr>
        <w:tc>
          <w:tcPr>
            <w:tcW w:w="6917" w:type="dxa"/>
            <w:shd w:val="clear" w:color="auto" w:fill="auto"/>
            <w:hideMark/>
          </w:tcPr>
          <w:p w14:paraId="5A59AFCD" w14:textId="77777777" w:rsidR="0072703F" w:rsidRPr="0072703F" w:rsidRDefault="0072703F" w:rsidP="005876EC">
            <w:pPr>
              <w:outlineLvl w:val="6"/>
              <w:rPr>
                <w:sz w:val="20"/>
                <w:szCs w:val="20"/>
              </w:rPr>
            </w:pPr>
            <w:r w:rsidRPr="0072703F">
              <w:rPr>
                <w:sz w:val="20"/>
                <w:szCs w:val="20"/>
              </w:rPr>
              <w:t>аптечный пункт</w:t>
            </w:r>
          </w:p>
        </w:tc>
        <w:tc>
          <w:tcPr>
            <w:tcW w:w="5620" w:type="dxa"/>
            <w:shd w:val="clear" w:color="auto" w:fill="auto"/>
            <w:hideMark/>
          </w:tcPr>
          <w:p w14:paraId="3DBA308D"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2AE56C56" w14:textId="77777777" w:rsidR="0072703F" w:rsidRPr="0072703F" w:rsidRDefault="0072703F" w:rsidP="0072703F">
            <w:pPr>
              <w:jc w:val="right"/>
              <w:outlineLvl w:val="6"/>
              <w:rPr>
                <w:sz w:val="20"/>
                <w:szCs w:val="20"/>
              </w:rPr>
            </w:pPr>
            <w:r w:rsidRPr="0072703F">
              <w:rPr>
                <w:sz w:val="20"/>
                <w:szCs w:val="20"/>
              </w:rPr>
              <w:t>0,0079019</w:t>
            </w:r>
          </w:p>
        </w:tc>
      </w:tr>
      <w:tr w:rsidR="0072703F" w:rsidRPr="0072703F" w14:paraId="320A443A" w14:textId="77777777" w:rsidTr="0072703F">
        <w:trPr>
          <w:trHeight w:val="225"/>
        </w:trPr>
        <w:tc>
          <w:tcPr>
            <w:tcW w:w="6917" w:type="dxa"/>
            <w:shd w:val="clear" w:color="auto" w:fill="auto"/>
            <w:hideMark/>
          </w:tcPr>
          <w:p w14:paraId="679D7493" w14:textId="77777777" w:rsidR="0072703F" w:rsidRPr="0072703F" w:rsidRDefault="0072703F" w:rsidP="005876EC">
            <w:pPr>
              <w:outlineLvl w:val="5"/>
              <w:rPr>
                <w:sz w:val="20"/>
                <w:szCs w:val="20"/>
              </w:rPr>
            </w:pPr>
            <w:r w:rsidRPr="0072703F">
              <w:rPr>
                <w:sz w:val="20"/>
                <w:szCs w:val="20"/>
              </w:rPr>
              <w:t>Договор №05Т-11111118-02 от 27.05.2013 Отпуск тепловой энергии</w:t>
            </w:r>
          </w:p>
        </w:tc>
        <w:tc>
          <w:tcPr>
            <w:tcW w:w="5620" w:type="dxa"/>
            <w:shd w:val="clear" w:color="auto" w:fill="auto"/>
            <w:hideMark/>
          </w:tcPr>
          <w:p w14:paraId="1E8E265D" w14:textId="77777777" w:rsidR="0072703F" w:rsidRPr="0072703F" w:rsidRDefault="0072703F" w:rsidP="0072703F">
            <w:pPr>
              <w:outlineLvl w:val="5"/>
              <w:rPr>
                <w:sz w:val="20"/>
                <w:szCs w:val="20"/>
              </w:rPr>
            </w:pPr>
            <w:r w:rsidRPr="0072703F">
              <w:rPr>
                <w:sz w:val="20"/>
                <w:szCs w:val="20"/>
              </w:rPr>
              <w:t>Мальцовский портландцемент АО</w:t>
            </w:r>
          </w:p>
        </w:tc>
        <w:tc>
          <w:tcPr>
            <w:tcW w:w="1774" w:type="dxa"/>
            <w:shd w:val="clear" w:color="auto" w:fill="auto"/>
            <w:noWrap/>
            <w:hideMark/>
          </w:tcPr>
          <w:p w14:paraId="4E627408" w14:textId="77777777" w:rsidR="0072703F" w:rsidRPr="0072703F" w:rsidRDefault="0072703F" w:rsidP="0072703F">
            <w:pPr>
              <w:jc w:val="right"/>
              <w:outlineLvl w:val="5"/>
              <w:rPr>
                <w:sz w:val="20"/>
                <w:szCs w:val="20"/>
              </w:rPr>
            </w:pPr>
            <w:r w:rsidRPr="0072703F">
              <w:rPr>
                <w:sz w:val="20"/>
                <w:szCs w:val="20"/>
              </w:rPr>
              <w:t>0,0256698</w:t>
            </w:r>
          </w:p>
        </w:tc>
      </w:tr>
      <w:tr w:rsidR="0072703F" w:rsidRPr="0072703F" w14:paraId="2EFDAF92" w14:textId="77777777" w:rsidTr="0072703F">
        <w:trPr>
          <w:trHeight w:val="225"/>
        </w:trPr>
        <w:tc>
          <w:tcPr>
            <w:tcW w:w="6917" w:type="dxa"/>
            <w:shd w:val="clear" w:color="auto" w:fill="auto"/>
            <w:hideMark/>
          </w:tcPr>
          <w:p w14:paraId="4EE83F6F" w14:textId="77777777" w:rsidR="0072703F" w:rsidRPr="0072703F" w:rsidRDefault="0072703F" w:rsidP="005876EC">
            <w:pPr>
              <w:outlineLvl w:val="6"/>
              <w:rPr>
                <w:sz w:val="20"/>
                <w:szCs w:val="20"/>
              </w:rPr>
            </w:pPr>
            <w:r w:rsidRPr="0072703F">
              <w:rPr>
                <w:sz w:val="20"/>
                <w:szCs w:val="20"/>
              </w:rPr>
              <w:t>магазин "Промтовары"</w:t>
            </w:r>
          </w:p>
        </w:tc>
        <w:tc>
          <w:tcPr>
            <w:tcW w:w="5620" w:type="dxa"/>
            <w:shd w:val="clear" w:color="auto" w:fill="auto"/>
            <w:hideMark/>
          </w:tcPr>
          <w:p w14:paraId="3ED66169"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4163DC0D" w14:textId="77777777" w:rsidR="0072703F" w:rsidRPr="0072703F" w:rsidRDefault="0072703F" w:rsidP="0072703F">
            <w:pPr>
              <w:jc w:val="right"/>
              <w:outlineLvl w:val="6"/>
              <w:rPr>
                <w:sz w:val="20"/>
                <w:szCs w:val="20"/>
              </w:rPr>
            </w:pPr>
            <w:r w:rsidRPr="0072703F">
              <w:rPr>
                <w:sz w:val="20"/>
                <w:szCs w:val="20"/>
              </w:rPr>
              <w:t>0,0256698</w:t>
            </w:r>
          </w:p>
        </w:tc>
      </w:tr>
      <w:tr w:rsidR="0072703F" w:rsidRPr="0072703F" w14:paraId="5154F7FB" w14:textId="77777777" w:rsidTr="0072703F">
        <w:trPr>
          <w:trHeight w:val="225"/>
        </w:trPr>
        <w:tc>
          <w:tcPr>
            <w:tcW w:w="6917" w:type="dxa"/>
            <w:shd w:val="clear" w:color="auto" w:fill="auto"/>
            <w:hideMark/>
          </w:tcPr>
          <w:p w14:paraId="55454D81" w14:textId="77777777" w:rsidR="0072703F" w:rsidRPr="0072703F" w:rsidRDefault="0072703F" w:rsidP="005876EC">
            <w:pPr>
              <w:outlineLvl w:val="5"/>
              <w:rPr>
                <w:sz w:val="20"/>
                <w:szCs w:val="20"/>
              </w:rPr>
            </w:pPr>
            <w:r w:rsidRPr="0072703F">
              <w:rPr>
                <w:sz w:val="20"/>
                <w:szCs w:val="20"/>
              </w:rPr>
              <w:t>Договор №05Т-11110133-01 от 27.05.2013 Отпуск тепловой энергии</w:t>
            </w:r>
          </w:p>
        </w:tc>
        <w:tc>
          <w:tcPr>
            <w:tcW w:w="5620" w:type="dxa"/>
            <w:shd w:val="clear" w:color="auto" w:fill="auto"/>
            <w:hideMark/>
          </w:tcPr>
          <w:p w14:paraId="5EBB230E" w14:textId="77777777" w:rsidR="0072703F" w:rsidRPr="0072703F" w:rsidRDefault="0072703F" w:rsidP="0072703F">
            <w:pPr>
              <w:outlineLvl w:val="5"/>
              <w:rPr>
                <w:sz w:val="20"/>
                <w:szCs w:val="20"/>
              </w:rPr>
            </w:pPr>
            <w:r w:rsidRPr="0072703F">
              <w:rPr>
                <w:sz w:val="20"/>
                <w:szCs w:val="20"/>
              </w:rPr>
              <w:t>Монолит ООО</w:t>
            </w:r>
          </w:p>
        </w:tc>
        <w:tc>
          <w:tcPr>
            <w:tcW w:w="1774" w:type="dxa"/>
            <w:shd w:val="clear" w:color="auto" w:fill="auto"/>
            <w:noWrap/>
            <w:hideMark/>
          </w:tcPr>
          <w:p w14:paraId="4C3CBE15" w14:textId="77777777" w:rsidR="0072703F" w:rsidRPr="0072703F" w:rsidRDefault="0072703F" w:rsidP="0072703F">
            <w:pPr>
              <w:jc w:val="right"/>
              <w:outlineLvl w:val="5"/>
              <w:rPr>
                <w:sz w:val="20"/>
                <w:szCs w:val="20"/>
              </w:rPr>
            </w:pPr>
            <w:r w:rsidRPr="0072703F">
              <w:rPr>
                <w:sz w:val="20"/>
                <w:szCs w:val="20"/>
              </w:rPr>
              <w:t>0,0219358</w:t>
            </w:r>
          </w:p>
        </w:tc>
      </w:tr>
      <w:tr w:rsidR="0072703F" w:rsidRPr="0072703F" w14:paraId="3DD99F3F" w14:textId="77777777" w:rsidTr="0072703F">
        <w:trPr>
          <w:trHeight w:val="225"/>
        </w:trPr>
        <w:tc>
          <w:tcPr>
            <w:tcW w:w="6917" w:type="dxa"/>
            <w:shd w:val="clear" w:color="auto" w:fill="auto"/>
            <w:hideMark/>
          </w:tcPr>
          <w:p w14:paraId="43BA358B" w14:textId="77777777" w:rsidR="0072703F" w:rsidRPr="0072703F" w:rsidRDefault="0072703F" w:rsidP="005876EC">
            <w:pPr>
              <w:outlineLvl w:val="6"/>
              <w:rPr>
                <w:sz w:val="20"/>
                <w:szCs w:val="20"/>
              </w:rPr>
            </w:pPr>
            <w:r w:rsidRPr="0072703F">
              <w:rPr>
                <w:sz w:val="20"/>
                <w:szCs w:val="20"/>
              </w:rPr>
              <w:t>нежилое помещение</w:t>
            </w:r>
          </w:p>
        </w:tc>
        <w:tc>
          <w:tcPr>
            <w:tcW w:w="5620" w:type="dxa"/>
            <w:shd w:val="clear" w:color="auto" w:fill="auto"/>
            <w:hideMark/>
          </w:tcPr>
          <w:p w14:paraId="59A4FBC6"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2</w:t>
            </w:r>
          </w:p>
        </w:tc>
        <w:tc>
          <w:tcPr>
            <w:tcW w:w="1774" w:type="dxa"/>
            <w:shd w:val="clear" w:color="auto" w:fill="auto"/>
            <w:noWrap/>
            <w:hideMark/>
          </w:tcPr>
          <w:p w14:paraId="295BB273" w14:textId="77777777" w:rsidR="0072703F" w:rsidRPr="0072703F" w:rsidRDefault="0072703F" w:rsidP="0072703F">
            <w:pPr>
              <w:jc w:val="right"/>
              <w:outlineLvl w:val="6"/>
              <w:rPr>
                <w:sz w:val="20"/>
                <w:szCs w:val="20"/>
              </w:rPr>
            </w:pPr>
            <w:r w:rsidRPr="0072703F">
              <w:rPr>
                <w:sz w:val="20"/>
                <w:szCs w:val="20"/>
              </w:rPr>
              <w:t>0,0219358</w:t>
            </w:r>
          </w:p>
        </w:tc>
      </w:tr>
      <w:tr w:rsidR="0072703F" w:rsidRPr="0072703F" w14:paraId="1E86E149" w14:textId="77777777" w:rsidTr="0072703F">
        <w:trPr>
          <w:trHeight w:val="225"/>
        </w:trPr>
        <w:tc>
          <w:tcPr>
            <w:tcW w:w="6917" w:type="dxa"/>
            <w:shd w:val="clear" w:color="auto" w:fill="auto"/>
            <w:hideMark/>
          </w:tcPr>
          <w:p w14:paraId="60BF19F0" w14:textId="77777777" w:rsidR="0072703F" w:rsidRPr="0072703F" w:rsidRDefault="0072703F" w:rsidP="005876EC">
            <w:pPr>
              <w:outlineLvl w:val="5"/>
              <w:rPr>
                <w:sz w:val="20"/>
                <w:szCs w:val="20"/>
              </w:rPr>
            </w:pPr>
            <w:r w:rsidRPr="0072703F">
              <w:rPr>
                <w:sz w:val="20"/>
                <w:szCs w:val="20"/>
              </w:rPr>
              <w:t>Договор №05Т-11110220-01 от  Отпуск тепловой энергии</w:t>
            </w:r>
          </w:p>
        </w:tc>
        <w:tc>
          <w:tcPr>
            <w:tcW w:w="5620" w:type="dxa"/>
            <w:shd w:val="clear" w:color="auto" w:fill="auto"/>
            <w:hideMark/>
          </w:tcPr>
          <w:p w14:paraId="1E52F52A" w14:textId="77777777" w:rsidR="0072703F" w:rsidRPr="0072703F" w:rsidRDefault="0072703F" w:rsidP="0072703F">
            <w:pPr>
              <w:outlineLvl w:val="5"/>
              <w:rPr>
                <w:sz w:val="20"/>
                <w:szCs w:val="20"/>
              </w:rPr>
            </w:pPr>
            <w:r w:rsidRPr="0072703F">
              <w:rPr>
                <w:sz w:val="20"/>
                <w:szCs w:val="20"/>
              </w:rPr>
              <w:t>РИРЦ Брянской области ООО</w:t>
            </w:r>
          </w:p>
        </w:tc>
        <w:tc>
          <w:tcPr>
            <w:tcW w:w="1774" w:type="dxa"/>
            <w:shd w:val="clear" w:color="auto" w:fill="auto"/>
            <w:noWrap/>
            <w:hideMark/>
          </w:tcPr>
          <w:p w14:paraId="6F941217" w14:textId="77777777" w:rsidR="0072703F" w:rsidRPr="0072703F" w:rsidRDefault="0072703F" w:rsidP="0072703F">
            <w:pPr>
              <w:jc w:val="right"/>
              <w:outlineLvl w:val="5"/>
              <w:rPr>
                <w:sz w:val="20"/>
                <w:szCs w:val="20"/>
              </w:rPr>
            </w:pPr>
            <w:r w:rsidRPr="0072703F">
              <w:rPr>
                <w:sz w:val="20"/>
                <w:szCs w:val="20"/>
              </w:rPr>
              <w:t>0,0018955</w:t>
            </w:r>
          </w:p>
        </w:tc>
      </w:tr>
      <w:tr w:rsidR="0072703F" w:rsidRPr="0072703F" w14:paraId="34201E55" w14:textId="77777777" w:rsidTr="0072703F">
        <w:trPr>
          <w:trHeight w:val="225"/>
        </w:trPr>
        <w:tc>
          <w:tcPr>
            <w:tcW w:w="6917" w:type="dxa"/>
            <w:shd w:val="clear" w:color="auto" w:fill="auto"/>
            <w:hideMark/>
          </w:tcPr>
          <w:p w14:paraId="377D7AC5" w14:textId="77777777" w:rsidR="0072703F" w:rsidRPr="0072703F" w:rsidRDefault="0072703F" w:rsidP="005876EC">
            <w:pPr>
              <w:outlineLvl w:val="6"/>
              <w:rPr>
                <w:sz w:val="20"/>
                <w:szCs w:val="20"/>
              </w:rPr>
            </w:pPr>
            <w:r w:rsidRPr="0072703F">
              <w:rPr>
                <w:sz w:val="20"/>
                <w:szCs w:val="20"/>
              </w:rPr>
              <w:t>помещение</w:t>
            </w:r>
          </w:p>
        </w:tc>
        <w:tc>
          <w:tcPr>
            <w:tcW w:w="5620" w:type="dxa"/>
            <w:shd w:val="clear" w:color="auto" w:fill="auto"/>
            <w:hideMark/>
          </w:tcPr>
          <w:p w14:paraId="63DBBBD2" w14:textId="77777777" w:rsidR="0072703F" w:rsidRPr="0072703F" w:rsidRDefault="0072703F" w:rsidP="0072703F">
            <w:pPr>
              <w:outlineLvl w:val="6"/>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7FC14279" w14:textId="77777777" w:rsidR="0072703F" w:rsidRPr="0072703F" w:rsidRDefault="0072703F" w:rsidP="0072703F">
            <w:pPr>
              <w:jc w:val="right"/>
              <w:outlineLvl w:val="6"/>
              <w:rPr>
                <w:sz w:val="20"/>
                <w:szCs w:val="20"/>
              </w:rPr>
            </w:pPr>
            <w:r w:rsidRPr="0072703F">
              <w:rPr>
                <w:sz w:val="20"/>
                <w:szCs w:val="20"/>
              </w:rPr>
              <w:t>0,0018955</w:t>
            </w:r>
          </w:p>
        </w:tc>
      </w:tr>
      <w:tr w:rsidR="0072703F" w:rsidRPr="0072703F" w14:paraId="4BB830DF" w14:textId="77777777" w:rsidTr="0072703F">
        <w:trPr>
          <w:trHeight w:val="225"/>
        </w:trPr>
        <w:tc>
          <w:tcPr>
            <w:tcW w:w="6917" w:type="dxa"/>
            <w:shd w:val="clear" w:color="auto" w:fill="auto"/>
            <w:hideMark/>
          </w:tcPr>
          <w:p w14:paraId="4F387ED1" w14:textId="77777777" w:rsidR="0072703F" w:rsidRPr="0072703F" w:rsidRDefault="0072703F" w:rsidP="005876EC">
            <w:pPr>
              <w:outlineLvl w:val="5"/>
              <w:rPr>
                <w:sz w:val="20"/>
                <w:szCs w:val="20"/>
              </w:rPr>
            </w:pPr>
            <w:r w:rsidRPr="0072703F">
              <w:rPr>
                <w:sz w:val="20"/>
                <w:szCs w:val="20"/>
              </w:rPr>
              <w:t>Договор №05Т-11110548И-01 от 01.03.2020 Отпуск тепловой энергии</w:t>
            </w:r>
          </w:p>
        </w:tc>
        <w:tc>
          <w:tcPr>
            <w:tcW w:w="5620" w:type="dxa"/>
            <w:shd w:val="clear" w:color="auto" w:fill="auto"/>
            <w:hideMark/>
          </w:tcPr>
          <w:p w14:paraId="4565ECE5" w14:textId="77777777" w:rsidR="0072703F" w:rsidRPr="0072703F" w:rsidRDefault="0072703F" w:rsidP="0072703F">
            <w:pPr>
              <w:outlineLvl w:val="5"/>
              <w:rPr>
                <w:sz w:val="20"/>
                <w:szCs w:val="20"/>
              </w:rPr>
            </w:pPr>
            <w:proofErr w:type="spellStart"/>
            <w:r w:rsidRPr="0072703F">
              <w:rPr>
                <w:sz w:val="20"/>
                <w:szCs w:val="20"/>
              </w:rPr>
              <w:t>Самонтова</w:t>
            </w:r>
            <w:proofErr w:type="spellEnd"/>
            <w:r w:rsidRPr="0072703F">
              <w:rPr>
                <w:sz w:val="20"/>
                <w:szCs w:val="20"/>
              </w:rPr>
              <w:t xml:space="preserve"> Екатерина Николаевна</w:t>
            </w:r>
          </w:p>
        </w:tc>
        <w:tc>
          <w:tcPr>
            <w:tcW w:w="1774" w:type="dxa"/>
            <w:shd w:val="clear" w:color="auto" w:fill="auto"/>
            <w:noWrap/>
            <w:hideMark/>
          </w:tcPr>
          <w:p w14:paraId="723DE647" w14:textId="77777777" w:rsidR="0072703F" w:rsidRPr="0072703F" w:rsidRDefault="0072703F" w:rsidP="0072703F">
            <w:pPr>
              <w:jc w:val="right"/>
              <w:outlineLvl w:val="5"/>
              <w:rPr>
                <w:sz w:val="20"/>
                <w:szCs w:val="20"/>
              </w:rPr>
            </w:pPr>
            <w:r w:rsidRPr="0072703F">
              <w:rPr>
                <w:sz w:val="20"/>
                <w:szCs w:val="20"/>
              </w:rPr>
              <w:t> </w:t>
            </w:r>
          </w:p>
        </w:tc>
      </w:tr>
      <w:tr w:rsidR="0072703F" w:rsidRPr="0072703F" w14:paraId="51CBDA16" w14:textId="77777777" w:rsidTr="0072703F">
        <w:trPr>
          <w:trHeight w:val="225"/>
        </w:trPr>
        <w:tc>
          <w:tcPr>
            <w:tcW w:w="6917" w:type="dxa"/>
            <w:shd w:val="clear" w:color="auto" w:fill="auto"/>
            <w:hideMark/>
          </w:tcPr>
          <w:p w14:paraId="7437B73F" w14:textId="77777777" w:rsidR="0072703F" w:rsidRPr="0072703F" w:rsidRDefault="0072703F" w:rsidP="005876EC">
            <w:pPr>
              <w:outlineLvl w:val="6"/>
              <w:rPr>
                <w:sz w:val="20"/>
                <w:szCs w:val="20"/>
              </w:rPr>
            </w:pPr>
            <w:r w:rsidRPr="0072703F">
              <w:rPr>
                <w:sz w:val="20"/>
                <w:szCs w:val="20"/>
              </w:rPr>
              <w:t xml:space="preserve">магазин </w:t>
            </w:r>
          </w:p>
        </w:tc>
        <w:tc>
          <w:tcPr>
            <w:tcW w:w="5620" w:type="dxa"/>
            <w:shd w:val="clear" w:color="auto" w:fill="auto"/>
            <w:hideMark/>
          </w:tcPr>
          <w:p w14:paraId="187DDCBB"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16</w:t>
            </w:r>
          </w:p>
        </w:tc>
        <w:tc>
          <w:tcPr>
            <w:tcW w:w="1774" w:type="dxa"/>
            <w:shd w:val="clear" w:color="auto" w:fill="auto"/>
            <w:noWrap/>
            <w:hideMark/>
          </w:tcPr>
          <w:p w14:paraId="2F89BAB1" w14:textId="77777777" w:rsidR="0072703F" w:rsidRPr="0072703F" w:rsidRDefault="0072703F" w:rsidP="0072703F">
            <w:pPr>
              <w:jc w:val="right"/>
              <w:outlineLvl w:val="6"/>
              <w:rPr>
                <w:sz w:val="20"/>
                <w:szCs w:val="20"/>
              </w:rPr>
            </w:pPr>
            <w:r w:rsidRPr="0072703F">
              <w:rPr>
                <w:sz w:val="20"/>
                <w:szCs w:val="20"/>
              </w:rPr>
              <w:t> </w:t>
            </w:r>
          </w:p>
        </w:tc>
      </w:tr>
      <w:tr w:rsidR="0072703F" w:rsidRPr="0072703F" w14:paraId="5D136CA4" w14:textId="77777777" w:rsidTr="0072703F">
        <w:trPr>
          <w:trHeight w:val="225"/>
        </w:trPr>
        <w:tc>
          <w:tcPr>
            <w:tcW w:w="6917" w:type="dxa"/>
            <w:shd w:val="clear" w:color="auto" w:fill="auto"/>
            <w:hideMark/>
          </w:tcPr>
          <w:p w14:paraId="147A6A44" w14:textId="77777777" w:rsidR="0072703F" w:rsidRPr="0072703F" w:rsidRDefault="0072703F" w:rsidP="005876EC">
            <w:pPr>
              <w:outlineLvl w:val="5"/>
              <w:rPr>
                <w:sz w:val="20"/>
                <w:szCs w:val="20"/>
              </w:rPr>
            </w:pPr>
            <w:r w:rsidRPr="0072703F">
              <w:rPr>
                <w:sz w:val="20"/>
                <w:szCs w:val="20"/>
              </w:rPr>
              <w:t>Отпуск тепловой энергии 05Т-11111053</w:t>
            </w:r>
          </w:p>
        </w:tc>
        <w:tc>
          <w:tcPr>
            <w:tcW w:w="5620" w:type="dxa"/>
            <w:shd w:val="clear" w:color="auto" w:fill="auto"/>
            <w:hideMark/>
          </w:tcPr>
          <w:p w14:paraId="374B783D" w14:textId="77777777" w:rsidR="0072703F" w:rsidRPr="0072703F" w:rsidRDefault="0072703F" w:rsidP="0072703F">
            <w:pPr>
              <w:outlineLvl w:val="5"/>
              <w:rPr>
                <w:sz w:val="20"/>
                <w:szCs w:val="20"/>
              </w:rPr>
            </w:pPr>
            <w:r w:rsidRPr="0072703F">
              <w:rPr>
                <w:sz w:val="20"/>
                <w:szCs w:val="20"/>
              </w:rPr>
              <w:t>Семин Александр Анатольевич</w:t>
            </w:r>
          </w:p>
        </w:tc>
        <w:tc>
          <w:tcPr>
            <w:tcW w:w="1774" w:type="dxa"/>
            <w:shd w:val="clear" w:color="auto" w:fill="auto"/>
            <w:noWrap/>
            <w:hideMark/>
          </w:tcPr>
          <w:p w14:paraId="65508537" w14:textId="77777777" w:rsidR="0072703F" w:rsidRPr="0072703F" w:rsidRDefault="0072703F" w:rsidP="0072703F">
            <w:pPr>
              <w:jc w:val="right"/>
              <w:outlineLvl w:val="5"/>
              <w:rPr>
                <w:sz w:val="20"/>
                <w:szCs w:val="20"/>
              </w:rPr>
            </w:pPr>
            <w:r w:rsidRPr="0072703F">
              <w:rPr>
                <w:sz w:val="20"/>
                <w:szCs w:val="20"/>
              </w:rPr>
              <w:t>0,0015484</w:t>
            </w:r>
          </w:p>
        </w:tc>
      </w:tr>
      <w:tr w:rsidR="0072703F" w:rsidRPr="0072703F" w14:paraId="71A447F6" w14:textId="77777777" w:rsidTr="0072703F">
        <w:trPr>
          <w:trHeight w:val="225"/>
        </w:trPr>
        <w:tc>
          <w:tcPr>
            <w:tcW w:w="6917" w:type="dxa"/>
            <w:shd w:val="clear" w:color="auto" w:fill="auto"/>
            <w:hideMark/>
          </w:tcPr>
          <w:p w14:paraId="4D3BAB5D" w14:textId="77777777" w:rsidR="0072703F" w:rsidRPr="0072703F" w:rsidRDefault="0072703F" w:rsidP="005876EC">
            <w:pPr>
              <w:outlineLvl w:val="6"/>
              <w:rPr>
                <w:sz w:val="20"/>
                <w:szCs w:val="20"/>
              </w:rPr>
            </w:pPr>
            <w:r w:rsidRPr="0072703F">
              <w:rPr>
                <w:sz w:val="20"/>
                <w:szCs w:val="20"/>
              </w:rPr>
              <w:lastRenderedPageBreak/>
              <w:t>гараж</w:t>
            </w:r>
          </w:p>
        </w:tc>
        <w:tc>
          <w:tcPr>
            <w:tcW w:w="5620" w:type="dxa"/>
            <w:shd w:val="clear" w:color="auto" w:fill="auto"/>
            <w:hideMark/>
          </w:tcPr>
          <w:p w14:paraId="0529FC2F"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36BC520B" w14:textId="77777777" w:rsidR="0072703F" w:rsidRPr="0072703F" w:rsidRDefault="0072703F" w:rsidP="0072703F">
            <w:pPr>
              <w:jc w:val="right"/>
              <w:outlineLvl w:val="6"/>
              <w:rPr>
                <w:sz w:val="20"/>
                <w:szCs w:val="20"/>
              </w:rPr>
            </w:pPr>
            <w:r w:rsidRPr="0072703F">
              <w:rPr>
                <w:sz w:val="20"/>
                <w:szCs w:val="20"/>
              </w:rPr>
              <w:t>0,0015484</w:t>
            </w:r>
          </w:p>
        </w:tc>
      </w:tr>
      <w:tr w:rsidR="0072703F" w:rsidRPr="0072703F" w14:paraId="7F7B1212" w14:textId="77777777" w:rsidTr="0072703F">
        <w:trPr>
          <w:trHeight w:val="225"/>
        </w:trPr>
        <w:tc>
          <w:tcPr>
            <w:tcW w:w="6917" w:type="dxa"/>
            <w:shd w:val="clear" w:color="auto" w:fill="auto"/>
            <w:hideMark/>
          </w:tcPr>
          <w:p w14:paraId="46698BA6" w14:textId="77777777" w:rsidR="0072703F" w:rsidRPr="0072703F" w:rsidRDefault="0072703F" w:rsidP="005876EC">
            <w:pPr>
              <w:outlineLvl w:val="5"/>
              <w:rPr>
                <w:sz w:val="20"/>
                <w:szCs w:val="20"/>
              </w:rPr>
            </w:pPr>
            <w:r w:rsidRPr="0072703F">
              <w:rPr>
                <w:sz w:val="20"/>
                <w:szCs w:val="20"/>
              </w:rPr>
              <w:t>Договор № 05Т-11116063 от 27.06.2024 Отпуск тепловой энергии</w:t>
            </w:r>
          </w:p>
        </w:tc>
        <w:tc>
          <w:tcPr>
            <w:tcW w:w="5620" w:type="dxa"/>
            <w:shd w:val="clear" w:color="auto" w:fill="auto"/>
            <w:hideMark/>
          </w:tcPr>
          <w:p w14:paraId="5A1F2CB4" w14:textId="77777777" w:rsidR="0072703F" w:rsidRPr="0072703F" w:rsidRDefault="0072703F" w:rsidP="0072703F">
            <w:pPr>
              <w:outlineLvl w:val="5"/>
              <w:rPr>
                <w:sz w:val="20"/>
                <w:szCs w:val="20"/>
              </w:rPr>
            </w:pPr>
            <w:r w:rsidRPr="0072703F">
              <w:rPr>
                <w:sz w:val="20"/>
                <w:szCs w:val="20"/>
              </w:rPr>
              <w:t>Семина Елена Васильевна ИП</w:t>
            </w:r>
          </w:p>
        </w:tc>
        <w:tc>
          <w:tcPr>
            <w:tcW w:w="1774" w:type="dxa"/>
            <w:shd w:val="clear" w:color="auto" w:fill="auto"/>
            <w:noWrap/>
            <w:hideMark/>
          </w:tcPr>
          <w:p w14:paraId="7902E794" w14:textId="77777777" w:rsidR="0072703F" w:rsidRPr="0072703F" w:rsidRDefault="0072703F" w:rsidP="0072703F">
            <w:pPr>
              <w:jc w:val="right"/>
              <w:outlineLvl w:val="5"/>
              <w:rPr>
                <w:sz w:val="20"/>
                <w:szCs w:val="20"/>
              </w:rPr>
            </w:pPr>
            <w:r w:rsidRPr="0072703F">
              <w:rPr>
                <w:sz w:val="20"/>
                <w:szCs w:val="20"/>
              </w:rPr>
              <w:t>0,0056346</w:t>
            </w:r>
          </w:p>
        </w:tc>
      </w:tr>
      <w:tr w:rsidR="0072703F" w:rsidRPr="0072703F" w14:paraId="25A4CD50" w14:textId="77777777" w:rsidTr="0072703F">
        <w:trPr>
          <w:trHeight w:val="225"/>
        </w:trPr>
        <w:tc>
          <w:tcPr>
            <w:tcW w:w="6917" w:type="dxa"/>
            <w:shd w:val="clear" w:color="auto" w:fill="auto"/>
            <w:hideMark/>
          </w:tcPr>
          <w:p w14:paraId="2F713FBD" w14:textId="77777777" w:rsidR="0072703F" w:rsidRPr="0072703F" w:rsidRDefault="0072703F" w:rsidP="005876EC">
            <w:pPr>
              <w:outlineLvl w:val="6"/>
              <w:rPr>
                <w:sz w:val="20"/>
                <w:szCs w:val="20"/>
              </w:rPr>
            </w:pPr>
            <w:r w:rsidRPr="0072703F">
              <w:rPr>
                <w:sz w:val="20"/>
                <w:szCs w:val="20"/>
              </w:rPr>
              <w:t>магазин</w:t>
            </w:r>
          </w:p>
        </w:tc>
        <w:tc>
          <w:tcPr>
            <w:tcW w:w="5620" w:type="dxa"/>
            <w:shd w:val="clear" w:color="auto" w:fill="auto"/>
            <w:hideMark/>
          </w:tcPr>
          <w:p w14:paraId="26A71199"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10А</w:t>
            </w:r>
          </w:p>
        </w:tc>
        <w:tc>
          <w:tcPr>
            <w:tcW w:w="1774" w:type="dxa"/>
            <w:shd w:val="clear" w:color="auto" w:fill="auto"/>
            <w:noWrap/>
            <w:hideMark/>
          </w:tcPr>
          <w:p w14:paraId="725AEF8C" w14:textId="77777777" w:rsidR="0072703F" w:rsidRPr="0072703F" w:rsidRDefault="0072703F" w:rsidP="0072703F">
            <w:pPr>
              <w:jc w:val="right"/>
              <w:outlineLvl w:val="6"/>
              <w:rPr>
                <w:sz w:val="20"/>
                <w:szCs w:val="20"/>
              </w:rPr>
            </w:pPr>
            <w:r w:rsidRPr="0072703F">
              <w:rPr>
                <w:sz w:val="20"/>
                <w:szCs w:val="20"/>
              </w:rPr>
              <w:t>0,0056346</w:t>
            </w:r>
          </w:p>
        </w:tc>
      </w:tr>
      <w:tr w:rsidR="0072703F" w:rsidRPr="0072703F" w14:paraId="35CCE046" w14:textId="77777777" w:rsidTr="0072703F">
        <w:trPr>
          <w:trHeight w:val="225"/>
        </w:trPr>
        <w:tc>
          <w:tcPr>
            <w:tcW w:w="6917" w:type="dxa"/>
            <w:shd w:val="clear" w:color="auto" w:fill="auto"/>
            <w:hideMark/>
          </w:tcPr>
          <w:p w14:paraId="3E654EDA" w14:textId="77777777" w:rsidR="0072703F" w:rsidRPr="0072703F" w:rsidRDefault="0072703F" w:rsidP="005876EC">
            <w:pPr>
              <w:outlineLvl w:val="5"/>
              <w:rPr>
                <w:sz w:val="20"/>
                <w:szCs w:val="20"/>
              </w:rPr>
            </w:pPr>
            <w:r w:rsidRPr="0072703F">
              <w:rPr>
                <w:sz w:val="20"/>
                <w:szCs w:val="20"/>
              </w:rPr>
              <w:t>Договор №05Т-11111010-01 от 27.05.2013 Отпуск тепловой энергии</w:t>
            </w:r>
          </w:p>
        </w:tc>
        <w:tc>
          <w:tcPr>
            <w:tcW w:w="5620" w:type="dxa"/>
            <w:shd w:val="clear" w:color="auto" w:fill="auto"/>
            <w:hideMark/>
          </w:tcPr>
          <w:p w14:paraId="4F8EE466" w14:textId="77777777" w:rsidR="0072703F" w:rsidRPr="0072703F" w:rsidRDefault="0072703F" w:rsidP="0072703F">
            <w:pPr>
              <w:outlineLvl w:val="5"/>
              <w:rPr>
                <w:sz w:val="20"/>
                <w:szCs w:val="20"/>
              </w:rPr>
            </w:pPr>
            <w:proofErr w:type="spellStart"/>
            <w:r w:rsidRPr="0072703F">
              <w:rPr>
                <w:sz w:val="20"/>
                <w:szCs w:val="20"/>
              </w:rPr>
              <w:t>Сергутина</w:t>
            </w:r>
            <w:proofErr w:type="spellEnd"/>
            <w:r w:rsidRPr="0072703F">
              <w:rPr>
                <w:sz w:val="20"/>
                <w:szCs w:val="20"/>
              </w:rPr>
              <w:t xml:space="preserve"> Елена Владимировна ИП</w:t>
            </w:r>
          </w:p>
        </w:tc>
        <w:tc>
          <w:tcPr>
            <w:tcW w:w="1774" w:type="dxa"/>
            <w:shd w:val="clear" w:color="auto" w:fill="auto"/>
            <w:noWrap/>
            <w:hideMark/>
          </w:tcPr>
          <w:p w14:paraId="37DD09C7" w14:textId="77777777" w:rsidR="0072703F" w:rsidRPr="0072703F" w:rsidRDefault="0072703F" w:rsidP="0072703F">
            <w:pPr>
              <w:jc w:val="right"/>
              <w:outlineLvl w:val="5"/>
              <w:rPr>
                <w:sz w:val="20"/>
                <w:szCs w:val="20"/>
              </w:rPr>
            </w:pPr>
            <w:r w:rsidRPr="0072703F">
              <w:rPr>
                <w:sz w:val="20"/>
                <w:szCs w:val="20"/>
              </w:rPr>
              <w:t>0,0093978</w:t>
            </w:r>
          </w:p>
        </w:tc>
      </w:tr>
      <w:tr w:rsidR="0072703F" w:rsidRPr="0072703F" w14:paraId="138C8F6F" w14:textId="77777777" w:rsidTr="0072703F">
        <w:trPr>
          <w:trHeight w:val="225"/>
        </w:trPr>
        <w:tc>
          <w:tcPr>
            <w:tcW w:w="6917" w:type="dxa"/>
            <w:shd w:val="clear" w:color="auto" w:fill="auto"/>
            <w:hideMark/>
          </w:tcPr>
          <w:p w14:paraId="0FC4B420" w14:textId="77777777" w:rsidR="0072703F" w:rsidRPr="0072703F" w:rsidRDefault="0072703F" w:rsidP="005876EC">
            <w:pPr>
              <w:outlineLvl w:val="6"/>
              <w:rPr>
                <w:sz w:val="20"/>
                <w:szCs w:val="20"/>
              </w:rPr>
            </w:pPr>
            <w:r w:rsidRPr="0072703F">
              <w:rPr>
                <w:sz w:val="20"/>
                <w:szCs w:val="20"/>
              </w:rPr>
              <w:t>аптечный пункт "Лекарь"</w:t>
            </w:r>
          </w:p>
        </w:tc>
        <w:tc>
          <w:tcPr>
            <w:tcW w:w="5620" w:type="dxa"/>
            <w:shd w:val="clear" w:color="auto" w:fill="auto"/>
            <w:hideMark/>
          </w:tcPr>
          <w:p w14:paraId="083EE92C"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708403A4" w14:textId="77777777" w:rsidR="0072703F" w:rsidRPr="0072703F" w:rsidRDefault="0072703F" w:rsidP="0072703F">
            <w:pPr>
              <w:jc w:val="right"/>
              <w:outlineLvl w:val="6"/>
              <w:rPr>
                <w:sz w:val="20"/>
                <w:szCs w:val="20"/>
              </w:rPr>
            </w:pPr>
            <w:r w:rsidRPr="0072703F">
              <w:rPr>
                <w:sz w:val="20"/>
                <w:szCs w:val="20"/>
              </w:rPr>
              <w:t>0,0093978</w:t>
            </w:r>
          </w:p>
        </w:tc>
      </w:tr>
      <w:tr w:rsidR="0072703F" w:rsidRPr="0072703F" w14:paraId="3F27C2B4" w14:textId="77777777" w:rsidTr="0072703F">
        <w:trPr>
          <w:trHeight w:val="225"/>
        </w:trPr>
        <w:tc>
          <w:tcPr>
            <w:tcW w:w="6917" w:type="dxa"/>
            <w:shd w:val="clear" w:color="auto" w:fill="auto"/>
            <w:hideMark/>
          </w:tcPr>
          <w:p w14:paraId="12675BAF" w14:textId="77777777" w:rsidR="0072703F" w:rsidRPr="0072703F" w:rsidRDefault="0072703F" w:rsidP="005876EC">
            <w:pPr>
              <w:outlineLvl w:val="5"/>
              <w:rPr>
                <w:sz w:val="20"/>
                <w:szCs w:val="20"/>
              </w:rPr>
            </w:pPr>
            <w:r w:rsidRPr="0072703F">
              <w:rPr>
                <w:sz w:val="20"/>
                <w:szCs w:val="20"/>
              </w:rPr>
              <w:t>Договор №05Т-11116053-01 от  Отпуск тепловой энергии</w:t>
            </w:r>
          </w:p>
        </w:tc>
        <w:tc>
          <w:tcPr>
            <w:tcW w:w="5620" w:type="dxa"/>
            <w:shd w:val="clear" w:color="auto" w:fill="auto"/>
            <w:hideMark/>
          </w:tcPr>
          <w:p w14:paraId="2235118E" w14:textId="77777777" w:rsidR="0072703F" w:rsidRPr="0072703F" w:rsidRDefault="0072703F" w:rsidP="0072703F">
            <w:pPr>
              <w:outlineLvl w:val="5"/>
              <w:rPr>
                <w:sz w:val="20"/>
                <w:szCs w:val="20"/>
              </w:rPr>
            </w:pPr>
            <w:proofErr w:type="spellStart"/>
            <w:r w:rsidRPr="0072703F">
              <w:rPr>
                <w:sz w:val="20"/>
                <w:szCs w:val="20"/>
              </w:rPr>
              <w:t>Сиганов</w:t>
            </w:r>
            <w:proofErr w:type="spellEnd"/>
            <w:r w:rsidRPr="0072703F">
              <w:rPr>
                <w:sz w:val="20"/>
                <w:szCs w:val="20"/>
              </w:rPr>
              <w:t xml:space="preserve"> Сергей Викторович</w:t>
            </w:r>
          </w:p>
        </w:tc>
        <w:tc>
          <w:tcPr>
            <w:tcW w:w="1774" w:type="dxa"/>
            <w:shd w:val="clear" w:color="auto" w:fill="auto"/>
            <w:noWrap/>
            <w:hideMark/>
          </w:tcPr>
          <w:p w14:paraId="68EF4B47" w14:textId="77777777" w:rsidR="0072703F" w:rsidRPr="0072703F" w:rsidRDefault="0072703F" w:rsidP="0072703F">
            <w:pPr>
              <w:jc w:val="right"/>
              <w:outlineLvl w:val="5"/>
              <w:rPr>
                <w:sz w:val="20"/>
                <w:szCs w:val="20"/>
              </w:rPr>
            </w:pPr>
            <w:r w:rsidRPr="0072703F">
              <w:rPr>
                <w:sz w:val="20"/>
                <w:szCs w:val="20"/>
              </w:rPr>
              <w:t>0,0101629</w:t>
            </w:r>
          </w:p>
        </w:tc>
      </w:tr>
      <w:tr w:rsidR="0072703F" w:rsidRPr="0072703F" w14:paraId="5AD46196" w14:textId="77777777" w:rsidTr="0072703F">
        <w:trPr>
          <w:trHeight w:val="225"/>
        </w:trPr>
        <w:tc>
          <w:tcPr>
            <w:tcW w:w="6917" w:type="dxa"/>
            <w:shd w:val="clear" w:color="auto" w:fill="auto"/>
            <w:hideMark/>
          </w:tcPr>
          <w:p w14:paraId="73653A0C" w14:textId="77777777" w:rsidR="0072703F" w:rsidRPr="0072703F" w:rsidRDefault="0072703F" w:rsidP="005876EC">
            <w:pPr>
              <w:outlineLvl w:val="6"/>
              <w:rPr>
                <w:sz w:val="20"/>
                <w:szCs w:val="20"/>
              </w:rPr>
            </w:pPr>
            <w:r w:rsidRPr="0072703F">
              <w:rPr>
                <w:sz w:val="20"/>
                <w:szCs w:val="20"/>
              </w:rPr>
              <w:t>Нежилое помещение</w:t>
            </w:r>
          </w:p>
        </w:tc>
        <w:tc>
          <w:tcPr>
            <w:tcW w:w="5620" w:type="dxa"/>
            <w:shd w:val="clear" w:color="auto" w:fill="auto"/>
            <w:hideMark/>
          </w:tcPr>
          <w:p w14:paraId="0D70C337"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39FDDB57" w14:textId="77777777" w:rsidR="0072703F" w:rsidRPr="0072703F" w:rsidRDefault="0072703F" w:rsidP="0072703F">
            <w:pPr>
              <w:jc w:val="right"/>
              <w:outlineLvl w:val="6"/>
              <w:rPr>
                <w:sz w:val="20"/>
                <w:szCs w:val="20"/>
              </w:rPr>
            </w:pPr>
            <w:r w:rsidRPr="0072703F">
              <w:rPr>
                <w:sz w:val="20"/>
                <w:szCs w:val="20"/>
              </w:rPr>
              <w:t>0,0101629</w:t>
            </w:r>
          </w:p>
        </w:tc>
      </w:tr>
      <w:tr w:rsidR="0072703F" w:rsidRPr="0072703F" w14:paraId="25B451BF" w14:textId="77777777" w:rsidTr="0072703F">
        <w:trPr>
          <w:trHeight w:val="225"/>
        </w:trPr>
        <w:tc>
          <w:tcPr>
            <w:tcW w:w="6917" w:type="dxa"/>
            <w:shd w:val="clear" w:color="auto" w:fill="auto"/>
            <w:hideMark/>
          </w:tcPr>
          <w:p w14:paraId="20B08E30" w14:textId="77777777" w:rsidR="0072703F" w:rsidRPr="0072703F" w:rsidRDefault="0072703F" w:rsidP="005876EC">
            <w:pPr>
              <w:outlineLvl w:val="5"/>
              <w:rPr>
                <w:sz w:val="20"/>
                <w:szCs w:val="20"/>
              </w:rPr>
            </w:pPr>
            <w:r w:rsidRPr="0072703F">
              <w:rPr>
                <w:sz w:val="20"/>
                <w:szCs w:val="20"/>
              </w:rPr>
              <w:t>Договор №05Т-11111023-01 от 27.05.2013 Отпуск тепловой энергии</w:t>
            </w:r>
          </w:p>
        </w:tc>
        <w:tc>
          <w:tcPr>
            <w:tcW w:w="5620" w:type="dxa"/>
            <w:shd w:val="clear" w:color="auto" w:fill="auto"/>
            <w:hideMark/>
          </w:tcPr>
          <w:p w14:paraId="304B80FC" w14:textId="77777777" w:rsidR="0072703F" w:rsidRPr="0072703F" w:rsidRDefault="0072703F" w:rsidP="0072703F">
            <w:pPr>
              <w:outlineLvl w:val="5"/>
              <w:rPr>
                <w:sz w:val="20"/>
                <w:szCs w:val="20"/>
              </w:rPr>
            </w:pPr>
            <w:r w:rsidRPr="0072703F">
              <w:rPr>
                <w:sz w:val="20"/>
                <w:szCs w:val="20"/>
              </w:rPr>
              <w:t>Симакова Лариса Витальевна</w:t>
            </w:r>
          </w:p>
        </w:tc>
        <w:tc>
          <w:tcPr>
            <w:tcW w:w="1774" w:type="dxa"/>
            <w:shd w:val="clear" w:color="auto" w:fill="auto"/>
            <w:noWrap/>
            <w:hideMark/>
          </w:tcPr>
          <w:p w14:paraId="5BA00A34" w14:textId="77777777" w:rsidR="0072703F" w:rsidRPr="0072703F" w:rsidRDefault="0072703F" w:rsidP="0072703F">
            <w:pPr>
              <w:jc w:val="right"/>
              <w:outlineLvl w:val="5"/>
              <w:rPr>
                <w:sz w:val="20"/>
                <w:szCs w:val="20"/>
              </w:rPr>
            </w:pPr>
            <w:r w:rsidRPr="0072703F">
              <w:rPr>
                <w:sz w:val="20"/>
                <w:szCs w:val="20"/>
              </w:rPr>
              <w:t>0,0270858</w:t>
            </w:r>
          </w:p>
        </w:tc>
      </w:tr>
      <w:tr w:rsidR="0072703F" w:rsidRPr="0072703F" w14:paraId="7C32F59B" w14:textId="77777777" w:rsidTr="0072703F">
        <w:trPr>
          <w:trHeight w:val="225"/>
        </w:trPr>
        <w:tc>
          <w:tcPr>
            <w:tcW w:w="6917" w:type="dxa"/>
            <w:shd w:val="clear" w:color="auto" w:fill="auto"/>
            <w:hideMark/>
          </w:tcPr>
          <w:p w14:paraId="11B0D299" w14:textId="77777777" w:rsidR="0072703F" w:rsidRPr="0072703F" w:rsidRDefault="0072703F" w:rsidP="005876EC">
            <w:pPr>
              <w:outlineLvl w:val="6"/>
              <w:rPr>
                <w:sz w:val="20"/>
                <w:szCs w:val="20"/>
              </w:rPr>
            </w:pPr>
            <w:r w:rsidRPr="0072703F">
              <w:rPr>
                <w:sz w:val="20"/>
                <w:szCs w:val="20"/>
              </w:rPr>
              <w:t>магазин "Жемчужина"</w:t>
            </w:r>
          </w:p>
        </w:tc>
        <w:tc>
          <w:tcPr>
            <w:tcW w:w="5620" w:type="dxa"/>
            <w:shd w:val="clear" w:color="auto" w:fill="auto"/>
            <w:hideMark/>
          </w:tcPr>
          <w:p w14:paraId="478BF2A0"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Луначарского </w:t>
            </w:r>
            <w:proofErr w:type="spellStart"/>
            <w:r w:rsidRPr="0072703F">
              <w:rPr>
                <w:sz w:val="20"/>
                <w:szCs w:val="20"/>
              </w:rPr>
              <w:t>ул</w:t>
            </w:r>
            <w:proofErr w:type="spellEnd"/>
            <w:r w:rsidRPr="0072703F">
              <w:rPr>
                <w:sz w:val="20"/>
                <w:szCs w:val="20"/>
              </w:rPr>
              <w:t>, дом № 1</w:t>
            </w:r>
          </w:p>
        </w:tc>
        <w:tc>
          <w:tcPr>
            <w:tcW w:w="1774" w:type="dxa"/>
            <w:shd w:val="clear" w:color="auto" w:fill="auto"/>
            <w:noWrap/>
            <w:hideMark/>
          </w:tcPr>
          <w:p w14:paraId="5EE7C30F" w14:textId="77777777" w:rsidR="0072703F" w:rsidRPr="0072703F" w:rsidRDefault="0072703F" w:rsidP="0072703F">
            <w:pPr>
              <w:jc w:val="right"/>
              <w:outlineLvl w:val="6"/>
              <w:rPr>
                <w:sz w:val="20"/>
                <w:szCs w:val="20"/>
              </w:rPr>
            </w:pPr>
            <w:r w:rsidRPr="0072703F">
              <w:rPr>
                <w:sz w:val="20"/>
                <w:szCs w:val="20"/>
              </w:rPr>
              <w:t>0,0270858</w:t>
            </w:r>
          </w:p>
        </w:tc>
      </w:tr>
      <w:tr w:rsidR="0072703F" w:rsidRPr="0072703F" w14:paraId="67BA6633" w14:textId="77777777" w:rsidTr="0072703F">
        <w:trPr>
          <w:trHeight w:val="225"/>
        </w:trPr>
        <w:tc>
          <w:tcPr>
            <w:tcW w:w="6917" w:type="dxa"/>
            <w:shd w:val="clear" w:color="auto" w:fill="auto"/>
            <w:hideMark/>
          </w:tcPr>
          <w:p w14:paraId="4A052F5F" w14:textId="77777777" w:rsidR="0072703F" w:rsidRPr="0072703F" w:rsidRDefault="0072703F" w:rsidP="005876EC">
            <w:pPr>
              <w:outlineLvl w:val="5"/>
              <w:rPr>
                <w:sz w:val="20"/>
                <w:szCs w:val="20"/>
              </w:rPr>
            </w:pPr>
            <w:r w:rsidRPr="0072703F">
              <w:rPr>
                <w:sz w:val="20"/>
                <w:szCs w:val="20"/>
              </w:rPr>
              <w:t>Договор № 05Т-11110569 от 01.04.2022 Отпуск тепловой энергии</w:t>
            </w:r>
          </w:p>
        </w:tc>
        <w:tc>
          <w:tcPr>
            <w:tcW w:w="5620" w:type="dxa"/>
            <w:shd w:val="clear" w:color="auto" w:fill="auto"/>
            <w:hideMark/>
          </w:tcPr>
          <w:p w14:paraId="43F7374A" w14:textId="77777777" w:rsidR="0072703F" w:rsidRPr="0072703F" w:rsidRDefault="0072703F" w:rsidP="0072703F">
            <w:pPr>
              <w:outlineLvl w:val="5"/>
              <w:rPr>
                <w:sz w:val="20"/>
                <w:szCs w:val="20"/>
              </w:rPr>
            </w:pPr>
            <w:proofErr w:type="spellStart"/>
            <w:r w:rsidRPr="0072703F">
              <w:rPr>
                <w:sz w:val="20"/>
                <w:szCs w:val="20"/>
              </w:rPr>
              <w:t>Тугулев</w:t>
            </w:r>
            <w:proofErr w:type="spellEnd"/>
            <w:r w:rsidRPr="0072703F">
              <w:rPr>
                <w:sz w:val="20"/>
                <w:szCs w:val="20"/>
              </w:rPr>
              <w:t xml:space="preserve"> Игорь Юрьевич</w:t>
            </w:r>
          </w:p>
        </w:tc>
        <w:tc>
          <w:tcPr>
            <w:tcW w:w="1774" w:type="dxa"/>
            <w:shd w:val="clear" w:color="auto" w:fill="auto"/>
            <w:noWrap/>
            <w:hideMark/>
          </w:tcPr>
          <w:p w14:paraId="7E10DB4F" w14:textId="77777777" w:rsidR="0072703F" w:rsidRPr="0072703F" w:rsidRDefault="0072703F" w:rsidP="0072703F">
            <w:pPr>
              <w:jc w:val="right"/>
              <w:outlineLvl w:val="5"/>
              <w:rPr>
                <w:sz w:val="20"/>
                <w:szCs w:val="20"/>
              </w:rPr>
            </w:pPr>
            <w:r w:rsidRPr="0072703F">
              <w:rPr>
                <w:sz w:val="20"/>
                <w:szCs w:val="20"/>
              </w:rPr>
              <w:t>0,0021552</w:t>
            </w:r>
          </w:p>
        </w:tc>
      </w:tr>
      <w:tr w:rsidR="0072703F" w:rsidRPr="0072703F" w14:paraId="44B6DEB5" w14:textId="77777777" w:rsidTr="0072703F">
        <w:trPr>
          <w:trHeight w:val="225"/>
        </w:trPr>
        <w:tc>
          <w:tcPr>
            <w:tcW w:w="6917" w:type="dxa"/>
            <w:shd w:val="clear" w:color="auto" w:fill="auto"/>
            <w:hideMark/>
          </w:tcPr>
          <w:p w14:paraId="74EFA025" w14:textId="77777777" w:rsidR="0072703F" w:rsidRPr="0072703F" w:rsidRDefault="0072703F" w:rsidP="005876EC">
            <w:pPr>
              <w:outlineLvl w:val="6"/>
              <w:rPr>
                <w:sz w:val="20"/>
                <w:szCs w:val="20"/>
              </w:rPr>
            </w:pPr>
            <w:r w:rsidRPr="0072703F">
              <w:rPr>
                <w:sz w:val="20"/>
                <w:szCs w:val="20"/>
              </w:rPr>
              <w:t>Торговый павильон "Рассвет"</w:t>
            </w:r>
          </w:p>
        </w:tc>
        <w:tc>
          <w:tcPr>
            <w:tcW w:w="5620" w:type="dxa"/>
            <w:shd w:val="clear" w:color="auto" w:fill="auto"/>
            <w:hideMark/>
          </w:tcPr>
          <w:p w14:paraId="27DFA1AE"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494A5BF7" w14:textId="77777777" w:rsidR="0072703F" w:rsidRPr="0072703F" w:rsidRDefault="0072703F" w:rsidP="0072703F">
            <w:pPr>
              <w:jc w:val="right"/>
              <w:outlineLvl w:val="6"/>
              <w:rPr>
                <w:sz w:val="20"/>
                <w:szCs w:val="20"/>
              </w:rPr>
            </w:pPr>
            <w:r w:rsidRPr="0072703F">
              <w:rPr>
                <w:sz w:val="20"/>
                <w:szCs w:val="20"/>
              </w:rPr>
              <w:t>0,0021552</w:t>
            </w:r>
          </w:p>
        </w:tc>
      </w:tr>
      <w:tr w:rsidR="0072703F" w:rsidRPr="0072703F" w14:paraId="13DE8CA2" w14:textId="77777777" w:rsidTr="0072703F">
        <w:trPr>
          <w:trHeight w:val="225"/>
        </w:trPr>
        <w:tc>
          <w:tcPr>
            <w:tcW w:w="6917" w:type="dxa"/>
            <w:shd w:val="clear" w:color="auto" w:fill="auto"/>
            <w:hideMark/>
          </w:tcPr>
          <w:p w14:paraId="368AA6A3" w14:textId="77777777" w:rsidR="0072703F" w:rsidRPr="0072703F" w:rsidRDefault="0072703F" w:rsidP="005876EC">
            <w:pPr>
              <w:outlineLvl w:val="5"/>
              <w:rPr>
                <w:sz w:val="20"/>
                <w:szCs w:val="20"/>
              </w:rPr>
            </w:pPr>
            <w:r w:rsidRPr="0072703F">
              <w:rPr>
                <w:sz w:val="20"/>
                <w:szCs w:val="20"/>
              </w:rPr>
              <w:t>Отпуск тепловой энергии 05Т-11116073</w:t>
            </w:r>
          </w:p>
        </w:tc>
        <w:tc>
          <w:tcPr>
            <w:tcW w:w="5620" w:type="dxa"/>
            <w:shd w:val="clear" w:color="auto" w:fill="auto"/>
            <w:hideMark/>
          </w:tcPr>
          <w:p w14:paraId="00278FBD" w14:textId="77777777" w:rsidR="0072703F" w:rsidRPr="0072703F" w:rsidRDefault="0072703F" w:rsidP="0072703F">
            <w:pPr>
              <w:outlineLvl w:val="5"/>
              <w:rPr>
                <w:sz w:val="20"/>
                <w:szCs w:val="20"/>
              </w:rPr>
            </w:pPr>
            <w:r w:rsidRPr="0072703F">
              <w:rPr>
                <w:sz w:val="20"/>
                <w:szCs w:val="20"/>
              </w:rPr>
              <w:t>Фирсов Валерий Иосифович ИП</w:t>
            </w:r>
          </w:p>
        </w:tc>
        <w:tc>
          <w:tcPr>
            <w:tcW w:w="1774" w:type="dxa"/>
            <w:shd w:val="clear" w:color="auto" w:fill="auto"/>
            <w:noWrap/>
            <w:hideMark/>
          </w:tcPr>
          <w:p w14:paraId="08C1F4F2" w14:textId="77777777" w:rsidR="0072703F" w:rsidRPr="0072703F" w:rsidRDefault="0072703F" w:rsidP="0072703F">
            <w:pPr>
              <w:jc w:val="right"/>
              <w:outlineLvl w:val="5"/>
              <w:rPr>
                <w:sz w:val="20"/>
                <w:szCs w:val="20"/>
              </w:rPr>
            </w:pPr>
            <w:r w:rsidRPr="0072703F">
              <w:rPr>
                <w:sz w:val="20"/>
                <w:szCs w:val="20"/>
              </w:rPr>
              <w:t>0,0030817</w:t>
            </w:r>
          </w:p>
        </w:tc>
      </w:tr>
      <w:tr w:rsidR="0072703F" w:rsidRPr="0072703F" w14:paraId="04ED85BA" w14:textId="77777777" w:rsidTr="0072703F">
        <w:trPr>
          <w:trHeight w:val="225"/>
        </w:trPr>
        <w:tc>
          <w:tcPr>
            <w:tcW w:w="6917" w:type="dxa"/>
            <w:shd w:val="clear" w:color="auto" w:fill="auto"/>
            <w:hideMark/>
          </w:tcPr>
          <w:p w14:paraId="5BC5E4DA" w14:textId="77777777" w:rsidR="0072703F" w:rsidRPr="0072703F" w:rsidRDefault="0072703F" w:rsidP="005876EC">
            <w:pPr>
              <w:outlineLvl w:val="6"/>
              <w:rPr>
                <w:sz w:val="20"/>
                <w:szCs w:val="20"/>
              </w:rPr>
            </w:pPr>
            <w:r w:rsidRPr="0072703F">
              <w:rPr>
                <w:sz w:val="20"/>
                <w:szCs w:val="20"/>
              </w:rPr>
              <w:t>магазин "Рассвет-1"</w:t>
            </w:r>
          </w:p>
        </w:tc>
        <w:tc>
          <w:tcPr>
            <w:tcW w:w="5620" w:type="dxa"/>
            <w:shd w:val="clear" w:color="auto" w:fill="auto"/>
            <w:hideMark/>
          </w:tcPr>
          <w:p w14:paraId="51E9711F"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Гагарина </w:t>
            </w:r>
            <w:proofErr w:type="spellStart"/>
            <w:r w:rsidRPr="0072703F">
              <w:rPr>
                <w:sz w:val="20"/>
                <w:szCs w:val="20"/>
              </w:rPr>
              <w:t>ул</w:t>
            </w:r>
            <w:proofErr w:type="spellEnd"/>
            <w:r w:rsidRPr="0072703F">
              <w:rPr>
                <w:sz w:val="20"/>
                <w:szCs w:val="20"/>
              </w:rPr>
              <w:t>, дом № 12Б</w:t>
            </w:r>
          </w:p>
        </w:tc>
        <w:tc>
          <w:tcPr>
            <w:tcW w:w="1774" w:type="dxa"/>
            <w:shd w:val="clear" w:color="auto" w:fill="auto"/>
            <w:noWrap/>
            <w:hideMark/>
          </w:tcPr>
          <w:p w14:paraId="03A5A668" w14:textId="77777777" w:rsidR="0072703F" w:rsidRPr="0072703F" w:rsidRDefault="0072703F" w:rsidP="0072703F">
            <w:pPr>
              <w:jc w:val="right"/>
              <w:outlineLvl w:val="6"/>
              <w:rPr>
                <w:sz w:val="20"/>
                <w:szCs w:val="20"/>
              </w:rPr>
            </w:pPr>
            <w:r w:rsidRPr="0072703F">
              <w:rPr>
                <w:sz w:val="20"/>
                <w:szCs w:val="20"/>
              </w:rPr>
              <w:t>0,0030817</w:t>
            </w:r>
          </w:p>
        </w:tc>
      </w:tr>
      <w:tr w:rsidR="0072703F" w:rsidRPr="0072703F" w14:paraId="68637D62" w14:textId="77777777" w:rsidTr="0072703F">
        <w:trPr>
          <w:trHeight w:val="225"/>
        </w:trPr>
        <w:tc>
          <w:tcPr>
            <w:tcW w:w="6917" w:type="dxa"/>
            <w:shd w:val="clear" w:color="auto" w:fill="auto"/>
            <w:hideMark/>
          </w:tcPr>
          <w:p w14:paraId="272FEEEA" w14:textId="77777777" w:rsidR="0072703F" w:rsidRPr="0072703F" w:rsidRDefault="0072703F" w:rsidP="005876EC">
            <w:pPr>
              <w:outlineLvl w:val="5"/>
              <w:rPr>
                <w:sz w:val="20"/>
                <w:szCs w:val="20"/>
              </w:rPr>
            </w:pPr>
            <w:r w:rsidRPr="0072703F">
              <w:rPr>
                <w:sz w:val="20"/>
                <w:szCs w:val="20"/>
              </w:rPr>
              <w:t>Отпуск тепловой энергии 05Т-11116057</w:t>
            </w:r>
          </w:p>
        </w:tc>
        <w:tc>
          <w:tcPr>
            <w:tcW w:w="5620" w:type="dxa"/>
            <w:shd w:val="clear" w:color="auto" w:fill="auto"/>
            <w:hideMark/>
          </w:tcPr>
          <w:p w14:paraId="74ED3F47" w14:textId="77777777" w:rsidR="0072703F" w:rsidRPr="0072703F" w:rsidRDefault="0072703F" w:rsidP="0072703F">
            <w:pPr>
              <w:outlineLvl w:val="5"/>
              <w:rPr>
                <w:sz w:val="20"/>
                <w:szCs w:val="20"/>
              </w:rPr>
            </w:pPr>
            <w:proofErr w:type="spellStart"/>
            <w:r w:rsidRPr="0072703F">
              <w:rPr>
                <w:sz w:val="20"/>
                <w:szCs w:val="20"/>
              </w:rPr>
              <w:t>Шарлай</w:t>
            </w:r>
            <w:proofErr w:type="spellEnd"/>
            <w:r w:rsidRPr="0072703F">
              <w:rPr>
                <w:sz w:val="20"/>
                <w:szCs w:val="20"/>
              </w:rPr>
              <w:t xml:space="preserve"> Евгений Андреевич</w:t>
            </w:r>
          </w:p>
        </w:tc>
        <w:tc>
          <w:tcPr>
            <w:tcW w:w="1774" w:type="dxa"/>
            <w:shd w:val="clear" w:color="auto" w:fill="auto"/>
            <w:noWrap/>
            <w:hideMark/>
          </w:tcPr>
          <w:p w14:paraId="4CA17071" w14:textId="77777777" w:rsidR="0072703F" w:rsidRPr="0072703F" w:rsidRDefault="0072703F" w:rsidP="0072703F">
            <w:pPr>
              <w:jc w:val="right"/>
              <w:outlineLvl w:val="5"/>
              <w:rPr>
                <w:sz w:val="20"/>
                <w:szCs w:val="20"/>
              </w:rPr>
            </w:pPr>
            <w:r w:rsidRPr="0072703F">
              <w:rPr>
                <w:sz w:val="20"/>
                <w:szCs w:val="20"/>
              </w:rPr>
              <w:t>0,0089550</w:t>
            </w:r>
          </w:p>
        </w:tc>
      </w:tr>
      <w:tr w:rsidR="0072703F" w:rsidRPr="0072703F" w14:paraId="5B6036FA" w14:textId="77777777" w:rsidTr="0072703F">
        <w:trPr>
          <w:trHeight w:val="225"/>
        </w:trPr>
        <w:tc>
          <w:tcPr>
            <w:tcW w:w="6917" w:type="dxa"/>
            <w:shd w:val="clear" w:color="auto" w:fill="auto"/>
            <w:hideMark/>
          </w:tcPr>
          <w:p w14:paraId="4BCE0CBD" w14:textId="77777777" w:rsidR="0072703F" w:rsidRPr="0072703F" w:rsidRDefault="0072703F" w:rsidP="005876EC">
            <w:pPr>
              <w:outlineLvl w:val="6"/>
              <w:rPr>
                <w:sz w:val="20"/>
                <w:szCs w:val="20"/>
              </w:rPr>
            </w:pPr>
            <w:r w:rsidRPr="0072703F">
              <w:rPr>
                <w:sz w:val="20"/>
                <w:szCs w:val="20"/>
              </w:rPr>
              <w:t>здание ДОСААФ</w:t>
            </w:r>
          </w:p>
        </w:tc>
        <w:tc>
          <w:tcPr>
            <w:tcW w:w="5620" w:type="dxa"/>
            <w:shd w:val="clear" w:color="auto" w:fill="auto"/>
            <w:hideMark/>
          </w:tcPr>
          <w:p w14:paraId="3ACB9D54"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1Б</w:t>
            </w:r>
          </w:p>
        </w:tc>
        <w:tc>
          <w:tcPr>
            <w:tcW w:w="1774" w:type="dxa"/>
            <w:shd w:val="clear" w:color="auto" w:fill="auto"/>
            <w:noWrap/>
            <w:hideMark/>
          </w:tcPr>
          <w:p w14:paraId="305F8438" w14:textId="77777777" w:rsidR="0072703F" w:rsidRPr="0072703F" w:rsidRDefault="0072703F" w:rsidP="0072703F">
            <w:pPr>
              <w:jc w:val="right"/>
              <w:outlineLvl w:val="6"/>
              <w:rPr>
                <w:sz w:val="20"/>
                <w:szCs w:val="20"/>
              </w:rPr>
            </w:pPr>
            <w:r w:rsidRPr="0072703F">
              <w:rPr>
                <w:sz w:val="20"/>
                <w:szCs w:val="20"/>
              </w:rPr>
              <w:t>0,0089550</w:t>
            </w:r>
          </w:p>
        </w:tc>
      </w:tr>
      <w:tr w:rsidR="0072703F" w:rsidRPr="0072703F" w14:paraId="5BA407AF" w14:textId="77777777" w:rsidTr="0072703F">
        <w:trPr>
          <w:trHeight w:val="225"/>
        </w:trPr>
        <w:tc>
          <w:tcPr>
            <w:tcW w:w="6917" w:type="dxa"/>
            <w:shd w:val="clear" w:color="auto" w:fill="auto"/>
            <w:hideMark/>
          </w:tcPr>
          <w:p w14:paraId="1529FE79" w14:textId="77777777" w:rsidR="0072703F" w:rsidRPr="0072703F" w:rsidRDefault="0072703F" w:rsidP="005876EC">
            <w:pPr>
              <w:outlineLvl w:val="5"/>
              <w:rPr>
                <w:sz w:val="20"/>
                <w:szCs w:val="20"/>
              </w:rPr>
            </w:pPr>
            <w:r w:rsidRPr="0072703F">
              <w:rPr>
                <w:sz w:val="20"/>
                <w:szCs w:val="20"/>
              </w:rPr>
              <w:t>Отпуск тепловой энергии 05Т-11111015</w:t>
            </w:r>
          </w:p>
        </w:tc>
        <w:tc>
          <w:tcPr>
            <w:tcW w:w="5620" w:type="dxa"/>
            <w:shd w:val="clear" w:color="auto" w:fill="auto"/>
            <w:hideMark/>
          </w:tcPr>
          <w:p w14:paraId="07141FC8" w14:textId="77777777" w:rsidR="0072703F" w:rsidRPr="0072703F" w:rsidRDefault="0072703F" w:rsidP="0072703F">
            <w:pPr>
              <w:outlineLvl w:val="5"/>
              <w:rPr>
                <w:sz w:val="20"/>
                <w:szCs w:val="20"/>
              </w:rPr>
            </w:pPr>
            <w:r w:rsidRPr="0072703F">
              <w:rPr>
                <w:sz w:val="20"/>
                <w:szCs w:val="20"/>
              </w:rPr>
              <w:t>Яшкина Зоя Васильевна ИП</w:t>
            </w:r>
          </w:p>
        </w:tc>
        <w:tc>
          <w:tcPr>
            <w:tcW w:w="1774" w:type="dxa"/>
            <w:shd w:val="clear" w:color="auto" w:fill="auto"/>
            <w:noWrap/>
            <w:hideMark/>
          </w:tcPr>
          <w:p w14:paraId="2A13FB7F" w14:textId="77777777" w:rsidR="0072703F" w:rsidRPr="0072703F" w:rsidRDefault="0072703F" w:rsidP="0072703F">
            <w:pPr>
              <w:jc w:val="right"/>
              <w:outlineLvl w:val="5"/>
              <w:rPr>
                <w:sz w:val="20"/>
                <w:szCs w:val="20"/>
              </w:rPr>
            </w:pPr>
            <w:r w:rsidRPr="0072703F">
              <w:rPr>
                <w:sz w:val="20"/>
                <w:szCs w:val="20"/>
              </w:rPr>
              <w:t>0,0028811</w:t>
            </w:r>
          </w:p>
        </w:tc>
      </w:tr>
      <w:tr w:rsidR="0072703F" w:rsidRPr="0072703F" w14:paraId="4A726F0B" w14:textId="77777777" w:rsidTr="0072703F">
        <w:trPr>
          <w:trHeight w:val="225"/>
        </w:trPr>
        <w:tc>
          <w:tcPr>
            <w:tcW w:w="6917" w:type="dxa"/>
            <w:shd w:val="clear" w:color="auto" w:fill="auto"/>
            <w:hideMark/>
          </w:tcPr>
          <w:p w14:paraId="3EC7A887" w14:textId="77777777" w:rsidR="0072703F" w:rsidRPr="0072703F" w:rsidRDefault="0072703F" w:rsidP="005876EC">
            <w:pPr>
              <w:outlineLvl w:val="6"/>
              <w:rPr>
                <w:sz w:val="20"/>
                <w:szCs w:val="20"/>
              </w:rPr>
            </w:pPr>
            <w:r w:rsidRPr="0072703F">
              <w:rPr>
                <w:sz w:val="20"/>
                <w:szCs w:val="20"/>
              </w:rPr>
              <w:t>магазин</w:t>
            </w:r>
          </w:p>
        </w:tc>
        <w:tc>
          <w:tcPr>
            <w:tcW w:w="5620" w:type="dxa"/>
            <w:shd w:val="clear" w:color="auto" w:fill="auto"/>
            <w:hideMark/>
          </w:tcPr>
          <w:p w14:paraId="0C9928B9" w14:textId="77777777" w:rsidR="0072703F" w:rsidRPr="0072703F" w:rsidRDefault="0072703F" w:rsidP="0072703F">
            <w:pPr>
              <w:outlineLvl w:val="6"/>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16А</w:t>
            </w:r>
          </w:p>
        </w:tc>
        <w:tc>
          <w:tcPr>
            <w:tcW w:w="1774" w:type="dxa"/>
            <w:shd w:val="clear" w:color="auto" w:fill="auto"/>
            <w:noWrap/>
            <w:hideMark/>
          </w:tcPr>
          <w:p w14:paraId="6ABC0756" w14:textId="77777777" w:rsidR="0072703F" w:rsidRPr="0072703F" w:rsidRDefault="0072703F" w:rsidP="0072703F">
            <w:pPr>
              <w:jc w:val="right"/>
              <w:outlineLvl w:val="6"/>
              <w:rPr>
                <w:sz w:val="20"/>
                <w:szCs w:val="20"/>
              </w:rPr>
            </w:pPr>
            <w:r w:rsidRPr="0072703F">
              <w:rPr>
                <w:sz w:val="20"/>
                <w:szCs w:val="20"/>
              </w:rPr>
              <w:t>0,0028811</w:t>
            </w:r>
          </w:p>
        </w:tc>
      </w:tr>
      <w:tr w:rsidR="0072703F" w:rsidRPr="0072703F" w14:paraId="2B0AF573" w14:textId="77777777" w:rsidTr="0072703F">
        <w:trPr>
          <w:trHeight w:val="225"/>
        </w:trPr>
        <w:tc>
          <w:tcPr>
            <w:tcW w:w="12537" w:type="dxa"/>
            <w:gridSpan w:val="2"/>
            <w:shd w:val="clear" w:color="auto" w:fill="auto"/>
            <w:hideMark/>
          </w:tcPr>
          <w:p w14:paraId="231ADC0E" w14:textId="77777777" w:rsidR="0072703F" w:rsidRPr="0072703F" w:rsidRDefault="0072703F" w:rsidP="005876EC">
            <w:pPr>
              <w:outlineLvl w:val="2"/>
              <w:rPr>
                <w:sz w:val="20"/>
                <w:szCs w:val="20"/>
              </w:rPr>
            </w:pPr>
            <w:r w:rsidRPr="0072703F">
              <w:rPr>
                <w:sz w:val="20"/>
                <w:szCs w:val="20"/>
              </w:rPr>
              <w:t>Транспорт и связь</w:t>
            </w:r>
          </w:p>
        </w:tc>
        <w:tc>
          <w:tcPr>
            <w:tcW w:w="1774" w:type="dxa"/>
            <w:shd w:val="clear" w:color="auto" w:fill="auto"/>
            <w:noWrap/>
            <w:hideMark/>
          </w:tcPr>
          <w:p w14:paraId="5878BD81" w14:textId="77777777" w:rsidR="0072703F" w:rsidRPr="0072703F" w:rsidRDefault="0072703F" w:rsidP="0072703F">
            <w:pPr>
              <w:jc w:val="right"/>
              <w:outlineLvl w:val="2"/>
              <w:rPr>
                <w:sz w:val="20"/>
                <w:szCs w:val="20"/>
              </w:rPr>
            </w:pPr>
            <w:r w:rsidRPr="0072703F">
              <w:rPr>
                <w:sz w:val="20"/>
                <w:szCs w:val="20"/>
              </w:rPr>
              <w:t>0,0154800</w:t>
            </w:r>
          </w:p>
        </w:tc>
      </w:tr>
      <w:tr w:rsidR="0072703F" w:rsidRPr="0072703F" w14:paraId="7C9C729C" w14:textId="77777777" w:rsidTr="0072703F">
        <w:trPr>
          <w:trHeight w:val="225"/>
        </w:trPr>
        <w:tc>
          <w:tcPr>
            <w:tcW w:w="12537" w:type="dxa"/>
            <w:gridSpan w:val="2"/>
            <w:shd w:val="clear" w:color="auto" w:fill="auto"/>
            <w:hideMark/>
          </w:tcPr>
          <w:p w14:paraId="5E7712B8" w14:textId="77777777" w:rsidR="0072703F" w:rsidRPr="0072703F" w:rsidRDefault="0072703F" w:rsidP="005876EC">
            <w:pPr>
              <w:outlineLvl w:val="3"/>
              <w:rPr>
                <w:sz w:val="20"/>
                <w:szCs w:val="20"/>
              </w:rPr>
            </w:pPr>
            <w:r w:rsidRPr="0072703F">
              <w:rPr>
                <w:sz w:val="20"/>
                <w:szCs w:val="20"/>
              </w:rPr>
              <w:t>Связь</w:t>
            </w:r>
          </w:p>
        </w:tc>
        <w:tc>
          <w:tcPr>
            <w:tcW w:w="1774" w:type="dxa"/>
            <w:shd w:val="clear" w:color="auto" w:fill="auto"/>
            <w:noWrap/>
            <w:hideMark/>
          </w:tcPr>
          <w:p w14:paraId="191603CC" w14:textId="77777777" w:rsidR="0072703F" w:rsidRPr="0072703F" w:rsidRDefault="0072703F" w:rsidP="0072703F">
            <w:pPr>
              <w:jc w:val="right"/>
              <w:outlineLvl w:val="3"/>
              <w:rPr>
                <w:sz w:val="20"/>
                <w:szCs w:val="20"/>
              </w:rPr>
            </w:pPr>
            <w:r w:rsidRPr="0072703F">
              <w:rPr>
                <w:sz w:val="20"/>
                <w:szCs w:val="20"/>
              </w:rPr>
              <w:t>0,0154800</w:t>
            </w:r>
          </w:p>
        </w:tc>
      </w:tr>
      <w:tr w:rsidR="0072703F" w:rsidRPr="0072703F" w14:paraId="4FB395A5" w14:textId="77777777" w:rsidTr="0072703F">
        <w:trPr>
          <w:trHeight w:val="225"/>
        </w:trPr>
        <w:tc>
          <w:tcPr>
            <w:tcW w:w="6917" w:type="dxa"/>
            <w:shd w:val="clear" w:color="auto" w:fill="auto"/>
            <w:hideMark/>
          </w:tcPr>
          <w:p w14:paraId="18E5D225" w14:textId="77777777" w:rsidR="0072703F" w:rsidRPr="0072703F" w:rsidRDefault="0072703F" w:rsidP="005876EC">
            <w:pPr>
              <w:ind w:firstLineChars="10" w:firstLine="20"/>
              <w:outlineLvl w:val="4"/>
              <w:rPr>
                <w:sz w:val="20"/>
                <w:szCs w:val="20"/>
              </w:rPr>
            </w:pPr>
            <w:r w:rsidRPr="0072703F">
              <w:rPr>
                <w:sz w:val="20"/>
                <w:szCs w:val="20"/>
              </w:rPr>
              <w:t>Договор № 05Т-11110044(01)-04 Отпуск тепловой энергии</w:t>
            </w:r>
          </w:p>
        </w:tc>
        <w:tc>
          <w:tcPr>
            <w:tcW w:w="5620" w:type="dxa"/>
            <w:shd w:val="clear" w:color="auto" w:fill="auto"/>
            <w:hideMark/>
          </w:tcPr>
          <w:p w14:paraId="43BB9881" w14:textId="77777777" w:rsidR="0072703F" w:rsidRPr="0072703F" w:rsidRDefault="0072703F" w:rsidP="0072703F">
            <w:pPr>
              <w:outlineLvl w:val="4"/>
              <w:rPr>
                <w:sz w:val="20"/>
                <w:szCs w:val="20"/>
              </w:rPr>
            </w:pPr>
            <w:r w:rsidRPr="0072703F">
              <w:rPr>
                <w:sz w:val="20"/>
                <w:szCs w:val="20"/>
              </w:rPr>
              <w:t>Почта России АО</w:t>
            </w:r>
          </w:p>
        </w:tc>
        <w:tc>
          <w:tcPr>
            <w:tcW w:w="1774" w:type="dxa"/>
            <w:shd w:val="clear" w:color="auto" w:fill="auto"/>
            <w:noWrap/>
            <w:hideMark/>
          </w:tcPr>
          <w:p w14:paraId="0ED65625" w14:textId="77777777" w:rsidR="0072703F" w:rsidRPr="0072703F" w:rsidRDefault="0072703F" w:rsidP="0072703F">
            <w:pPr>
              <w:jc w:val="right"/>
              <w:outlineLvl w:val="4"/>
              <w:rPr>
                <w:sz w:val="20"/>
                <w:szCs w:val="20"/>
              </w:rPr>
            </w:pPr>
            <w:r w:rsidRPr="0072703F">
              <w:rPr>
                <w:sz w:val="20"/>
                <w:szCs w:val="20"/>
              </w:rPr>
              <w:t>0,0074794</w:t>
            </w:r>
          </w:p>
        </w:tc>
      </w:tr>
      <w:tr w:rsidR="0072703F" w:rsidRPr="0072703F" w14:paraId="0F557753" w14:textId="77777777" w:rsidTr="0072703F">
        <w:trPr>
          <w:trHeight w:val="225"/>
        </w:trPr>
        <w:tc>
          <w:tcPr>
            <w:tcW w:w="6917" w:type="dxa"/>
            <w:shd w:val="clear" w:color="auto" w:fill="auto"/>
            <w:hideMark/>
          </w:tcPr>
          <w:p w14:paraId="3780AA5E" w14:textId="77777777" w:rsidR="0072703F" w:rsidRPr="0072703F" w:rsidRDefault="0072703F" w:rsidP="005876EC">
            <w:pPr>
              <w:ind w:firstLineChars="10" w:firstLine="20"/>
              <w:outlineLvl w:val="5"/>
              <w:rPr>
                <w:sz w:val="20"/>
                <w:szCs w:val="20"/>
              </w:rPr>
            </w:pPr>
            <w:r w:rsidRPr="0072703F">
              <w:rPr>
                <w:sz w:val="20"/>
                <w:szCs w:val="20"/>
              </w:rPr>
              <w:t>почтовое отделение г.Фокино</w:t>
            </w:r>
          </w:p>
        </w:tc>
        <w:tc>
          <w:tcPr>
            <w:tcW w:w="5620" w:type="dxa"/>
            <w:shd w:val="clear" w:color="auto" w:fill="auto"/>
            <w:hideMark/>
          </w:tcPr>
          <w:p w14:paraId="5E14A04E" w14:textId="77777777" w:rsidR="0072703F" w:rsidRPr="0072703F" w:rsidRDefault="0072703F" w:rsidP="0072703F">
            <w:pPr>
              <w:outlineLvl w:val="5"/>
              <w:rPr>
                <w:sz w:val="20"/>
                <w:szCs w:val="20"/>
              </w:rPr>
            </w:pPr>
            <w:r w:rsidRPr="0072703F">
              <w:rPr>
                <w:sz w:val="20"/>
                <w:szCs w:val="20"/>
              </w:rPr>
              <w:t xml:space="preserve">242611, Брянская </w:t>
            </w:r>
            <w:proofErr w:type="spellStart"/>
            <w:r w:rsidRPr="0072703F">
              <w:rPr>
                <w:sz w:val="20"/>
                <w:szCs w:val="20"/>
              </w:rPr>
              <w:t>обл</w:t>
            </w:r>
            <w:proofErr w:type="spellEnd"/>
            <w:r w:rsidRPr="0072703F">
              <w:rPr>
                <w:sz w:val="20"/>
                <w:szCs w:val="20"/>
              </w:rPr>
              <w:t xml:space="preserve">, Дятьковский р-н, Фокино г, Калинина </w:t>
            </w:r>
            <w:proofErr w:type="spellStart"/>
            <w:r w:rsidRPr="0072703F">
              <w:rPr>
                <w:sz w:val="20"/>
                <w:szCs w:val="20"/>
              </w:rPr>
              <w:t>ул</w:t>
            </w:r>
            <w:proofErr w:type="spellEnd"/>
            <w:r w:rsidRPr="0072703F">
              <w:rPr>
                <w:sz w:val="20"/>
                <w:szCs w:val="20"/>
              </w:rPr>
              <w:t>, дом № 11</w:t>
            </w:r>
          </w:p>
        </w:tc>
        <w:tc>
          <w:tcPr>
            <w:tcW w:w="1774" w:type="dxa"/>
            <w:shd w:val="clear" w:color="auto" w:fill="auto"/>
            <w:noWrap/>
            <w:hideMark/>
          </w:tcPr>
          <w:p w14:paraId="5856A71A" w14:textId="77777777" w:rsidR="0072703F" w:rsidRPr="0072703F" w:rsidRDefault="0072703F" w:rsidP="0072703F">
            <w:pPr>
              <w:jc w:val="right"/>
              <w:outlineLvl w:val="5"/>
              <w:rPr>
                <w:sz w:val="20"/>
                <w:szCs w:val="20"/>
              </w:rPr>
            </w:pPr>
            <w:r w:rsidRPr="0072703F">
              <w:rPr>
                <w:sz w:val="20"/>
                <w:szCs w:val="20"/>
              </w:rPr>
              <w:t>0,0074794</w:t>
            </w:r>
          </w:p>
        </w:tc>
      </w:tr>
      <w:tr w:rsidR="0072703F" w:rsidRPr="0072703F" w14:paraId="49C5D580" w14:textId="77777777" w:rsidTr="0072703F">
        <w:trPr>
          <w:trHeight w:val="225"/>
        </w:trPr>
        <w:tc>
          <w:tcPr>
            <w:tcW w:w="6917" w:type="dxa"/>
            <w:shd w:val="clear" w:color="auto" w:fill="auto"/>
            <w:hideMark/>
          </w:tcPr>
          <w:p w14:paraId="5CCF6DB0" w14:textId="77777777" w:rsidR="0072703F" w:rsidRPr="0072703F" w:rsidRDefault="0072703F" w:rsidP="005876EC">
            <w:pPr>
              <w:ind w:firstLineChars="10" w:firstLine="20"/>
              <w:outlineLvl w:val="4"/>
              <w:rPr>
                <w:sz w:val="20"/>
                <w:szCs w:val="20"/>
              </w:rPr>
            </w:pPr>
            <w:r w:rsidRPr="0072703F">
              <w:rPr>
                <w:sz w:val="20"/>
                <w:szCs w:val="20"/>
              </w:rPr>
              <w:t>Договор № 05Т-11110045(08) от 31.01.2024 Отпуск тепловой энергии</w:t>
            </w:r>
          </w:p>
        </w:tc>
        <w:tc>
          <w:tcPr>
            <w:tcW w:w="5620" w:type="dxa"/>
            <w:shd w:val="clear" w:color="auto" w:fill="auto"/>
            <w:hideMark/>
          </w:tcPr>
          <w:p w14:paraId="1CAFDE2B" w14:textId="77777777" w:rsidR="0072703F" w:rsidRPr="0072703F" w:rsidRDefault="0072703F" w:rsidP="0072703F">
            <w:pPr>
              <w:outlineLvl w:val="4"/>
              <w:rPr>
                <w:sz w:val="20"/>
                <w:szCs w:val="20"/>
              </w:rPr>
            </w:pPr>
            <w:r w:rsidRPr="0072703F">
              <w:rPr>
                <w:sz w:val="20"/>
                <w:szCs w:val="20"/>
              </w:rPr>
              <w:t>Ростелеком ПАО</w:t>
            </w:r>
          </w:p>
        </w:tc>
        <w:tc>
          <w:tcPr>
            <w:tcW w:w="1774" w:type="dxa"/>
            <w:shd w:val="clear" w:color="auto" w:fill="auto"/>
            <w:noWrap/>
            <w:hideMark/>
          </w:tcPr>
          <w:p w14:paraId="21EADA4F" w14:textId="77777777" w:rsidR="0072703F" w:rsidRPr="0072703F" w:rsidRDefault="0072703F" w:rsidP="0072703F">
            <w:pPr>
              <w:jc w:val="right"/>
              <w:outlineLvl w:val="4"/>
              <w:rPr>
                <w:sz w:val="20"/>
                <w:szCs w:val="20"/>
              </w:rPr>
            </w:pPr>
            <w:r w:rsidRPr="0072703F">
              <w:rPr>
                <w:sz w:val="20"/>
                <w:szCs w:val="20"/>
              </w:rPr>
              <w:t>0,0080006</w:t>
            </w:r>
          </w:p>
        </w:tc>
      </w:tr>
      <w:tr w:rsidR="0072703F" w:rsidRPr="0072703F" w14:paraId="7DF56527" w14:textId="77777777" w:rsidTr="0072703F">
        <w:trPr>
          <w:trHeight w:val="225"/>
        </w:trPr>
        <w:tc>
          <w:tcPr>
            <w:tcW w:w="6917" w:type="dxa"/>
            <w:shd w:val="clear" w:color="auto" w:fill="auto"/>
            <w:hideMark/>
          </w:tcPr>
          <w:p w14:paraId="459C704F" w14:textId="77777777" w:rsidR="0072703F" w:rsidRPr="0072703F" w:rsidRDefault="0072703F" w:rsidP="005876EC">
            <w:pPr>
              <w:ind w:firstLineChars="10" w:firstLine="20"/>
              <w:outlineLvl w:val="5"/>
              <w:rPr>
                <w:sz w:val="20"/>
                <w:szCs w:val="20"/>
              </w:rPr>
            </w:pPr>
            <w:r w:rsidRPr="0072703F">
              <w:rPr>
                <w:sz w:val="20"/>
                <w:szCs w:val="20"/>
              </w:rPr>
              <w:t>нежилое помещение</w:t>
            </w:r>
          </w:p>
        </w:tc>
        <w:tc>
          <w:tcPr>
            <w:tcW w:w="5620" w:type="dxa"/>
            <w:shd w:val="clear" w:color="auto" w:fill="auto"/>
            <w:hideMark/>
          </w:tcPr>
          <w:p w14:paraId="1D8D5441" w14:textId="77777777" w:rsidR="0072703F" w:rsidRPr="0072703F" w:rsidRDefault="0072703F" w:rsidP="0072703F">
            <w:pPr>
              <w:outlineLvl w:val="5"/>
              <w:rPr>
                <w:sz w:val="20"/>
                <w:szCs w:val="20"/>
              </w:rPr>
            </w:pPr>
            <w:r w:rsidRPr="0072703F">
              <w:rPr>
                <w:sz w:val="20"/>
                <w:szCs w:val="20"/>
              </w:rPr>
              <w:t xml:space="preserve">242610, Брянская </w:t>
            </w:r>
            <w:proofErr w:type="spellStart"/>
            <w:r w:rsidRPr="0072703F">
              <w:rPr>
                <w:sz w:val="20"/>
                <w:szCs w:val="20"/>
              </w:rPr>
              <w:t>обл</w:t>
            </w:r>
            <w:proofErr w:type="spellEnd"/>
            <w:r w:rsidRPr="0072703F">
              <w:rPr>
                <w:sz w:val="20"/>
                <w:szCs w:val="20"/>
              </w:rPr>
              <w:t xml:space="preserve">, Дятьковский р-н, Фокино г, Ленина </w:t>
            </w:r>
            <w:proofErr w:type="spellStart"/>
            <w:r w:rsidRPr="0072703F">
              <w:rPr>
                <w:sz w:val="20"/>
                <w:szCs w:val="20"/>
              </w:rPr>
              <w:t>ул</w:t>
            </w:r>
            <w:proofErr w:type="spellEnd"/>
            <w:r w:rsidRPr="0072703F">
              <w:rPr>
                <w:sz w:val="20"/>
                <w:szCs w:val="20"/>
              </w:rPr>
              <w:t>, дом № 13</w:t>
            </w:r>
          </w:p>
        </w:tc>
        <w:tc>
          <w:tcPr>
            <w:tcW w:w="1774" w:type="dxa"/>
            <w:shd w:val="clear" w:color="auto" w:fill="auto"/>
            <w:noWrap/>
            <w:hideMark/>
          </w:tcPr>
          <w:p w14:paraId="51E5F503" w14:textId="77777777" w:rsidR="0072703F" w:rsidRPr="0072703F" w:rsidRDefault="0072703F" w:rsidP="0072703F">
            <w:pPr>
              <w:jc w:val="right"/>
              <w:outlineLvl w:val="5"/>
              <w:rPr>
                <w:sz w:val="20"/>
                <w:szCs w:val="20"/>
              </w:rPr>
            </w:pPr>
            <w:r w:rsidRPr="0072703F">
              <w:rPr>
                <w:sz w:val="20"/>
                <w:szCs w:val="20"/>
              </w:rPr>
              <w:t>0,0080006</w:t>
            </w:r>
          </w:p>
        </w:tc>
      </w:tr>
      <w:tr w:rsidR="0072703F" w:rsidRPr="0072703F" w14:paraId="526CD01B" w14:textId="77777777" w:rsidTr="0072703F">
        <w:trPr>
          <w:trHeight w:val="255"/>
        </w:trPr>
        <w:tc>
          <w:tcPr>
            <w:tcW w:w="12537" w:type="dxa"/>
            <w:gridSpan w:val="2"/>
            <w:shd w:val="clear" w:color="auto" w:fill="auto"/>
            <w:noWrap/>
            <w:hideMark/>
          </w:tcPr>
          <w:p w14:paraId="4A368D0B" w14:textId="77777777" w:rsidR="0072703F" w:rsidRPr="0072703F" w:rsidRDefault="0072703F" w:rsidP="0072703F">
            <w:pPr>
              <w:rPr>
                <w:sz w:val="20"/>
                <w:szCs w:val="20"/>
              </w:rPr>
            </w:pPr>
            <w:r w:rsidRPr="0072703F">
              <w:rPr>
                <w:sz w:val="20"/>
                <w:szCs w:val="20"/>
              </w:rPr>
              <w:t>Итого</w:t>
            </w:r>
          </w:p>
        </w:tc>
        <w:tc>
          <w:tcPr>
            <w:tcW w:w="1774" w:type="dxa"/>
            <w:shd w:val="clear" w:color="auto" w:fill="auto"/>
            <w:noWrap/>
            <w:hideMark/>
          </w:tcPr>
          <w:p w14:paraId="29CDACD9" w14:textId="77777777" w:rsidR="0072703F" w:rsidRPr="0072703F" w:rsidRDefault="0072703F" w:rsidP="0072703F">
            <w:pPr>
              <w:jc w:val="right"/>
              <w:rPr>
                <w:sz w:val="20"/>
                <w:szCs w:val="20"/>
              </w:rPr>
            </w:pPr>
            <w:r w:rsidRPr="0072703F">
              <w:rPr>
                <w:sz w:val="20"/>
                <w:szCs w:val="20"/>
              </w:rPr>
              <w:t>5,1132344</w:t>
            </w:r>
          </w:p>
        </w:tc>
      </w:tr>
    </w:tbl>
    <w:p w14:paraId="33787C64" w14:textId="77777777" w:rsidR="0038008E" w:rsidRDefault="0038008E" w:rsidP="00306E1D">
      <w:pPr>
        <w:ind w:right="-1" w:firstLine="567"/>
        <w:rPr>
          <w:b/>
        </w:rPr>
        <w:sectPr w:rsidR="0038008E" w:rsidSect="00152C7C">
          <w:pgSz w:w="16838" w:h="11906" w:orient="landscape"/>
          <w:pgMar w:top="1701" w:right="1134" w:bottom="850" w:left="1134" w:header="708" w:footer="708" w:gutter="0"/>
          <w:cols w:space="708"/>
          <w:docGrid w:linePitch="360"/>
        </w:sectPr>
      </w:pPr>
    </w:p>
    <w:p w14:paraId="3048E757" w14:textId="77777777" w:rsidR="00AB304F" w:rsidRDefault="00AB304F" w:rsidP="00A4316F">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84" w:name="_Toc149234602"/>
      <w:r w:rsidRPr="00AB304F">
        <w:rPr>
          <w:rFonts w:ascii="Times New Roman" w:eastAsia="Times New Roman" w:hAnsi="Times New Roman" w:cs="Times New Roman"/>
          <w:b/>
          <w:bCs/>
          <w:color w:val="auto"/>
          <w:sz w:val="24"/>
          <w:szCs w:val="24"/>
        </w:rPr>
        <w:lastRenderedPageBreak/>
        <w:t>Глава 16. Реестр мероприятий схемы теплоснабжения.</w:t>
      </w:r>
      <w:bookmarkEnd w:id="184"/>
    </w:p>
    <w:p w14:paraId="77DFB45E" w14:textId="77777777" w:rsidR="00AB304F" w:rsidRPr="000758DE" w:rsidRDefault="0009063E" w:rsidP="00A4316F">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85" w:name="_Toc149234603"/>
      <w:r w:rsidRPr="000758DE">
        <w:rPr>
          <w:rFonts w:ascii="Times New Roman" w:eastAsia="Times New Roman" w:hAnsi="Times New Roman" w:cs="Times New Roman"/>
          <w:bCs/>
          <w:i/>
          <w:color w:val="auto"/>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r w:rsidR="00F049BF">
        <w:rPr>
          <w:rFonts w:ascii="Times New Roman" w:eastAsia="Times New Roman" w:hAnsi="Times New Roman" w:cs="Times New Roman"/>
          <w:bCs/>
          <w:i/>
          <w:color w:val="auto"/>
          <w:sz w:val="24"/>
          <w:szCs w:val="24"/>
        </w:rPr>
        <w:t xml:space="preserve"> и </w:t>
      </w:r>
      <w:r w:rsidR="00F049BF" w:rsidRPr="000758DE">
        <w:rPr>
          <w:rFonts w:ascii="Times New Roman" w:eastAsia="Times New Roman" w:hAnsi="Times New Roman" w:cs="Times New Roman"/>
          <w:bCs/>
          <w:i/>
          <w:color w:val="auto"/>
          <w:sz w:val="24"/>
          <w:szCs w:val="24"/>
        </w:rPr>
        <w:t>тепловых сетей и сооружений на них</w:t>
      </w:r>
      <w:r w:rsidRPr="000758DE">
        <w:rPr>
          <w:rFonts w:ascii="Times New Roman" w:eastAsia="Times New Roman" w:hAnsi="Times New Roman" w:cs="Times New Roman"/>
          <w:bCs/>
          <w:i/>
          <w:color w:val="auto"/>
          <w:sz w:val="24"/>
          <w:szCs w:val="24"/>
        </w:rPr>
        <w:t>;</w:t>
      </w:r>
      <w:bookmarkEnd w:id="185"/>
    </w:p>
    <w:p w14:paraId="5C176A17" w14:textId="77777777" w:rsidR="00193DAE" w:rsidRDefault="00193DAE" w:rsidP="00193DAE">
      <w:pPr>
        <w:spacing w:line="360" w:lineRule="auto"/>
        <w:ind w:firstLine="567"/>
        <w:jc w:val="both"/>
      </w:pPr>
      <w:r w:rsidRPr="00BE097B">
        <w:t xml:space="preserve">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w:t>
      </w:r>
      <w:r w:rsidRPr="00E02656">
        <w:rPr>
          <w:b/>
          <w:i/>
          <w:u w:val="single"/>
        </w:rPr>
        <w:t>по модернизации устаревшего оборудования и заменой ветхих участков тепловых сетей</w:t>
      </w:r>
      <w:r w:rsidRPr="00BE097B">
        <w:t>, а также с переводом частного сектора на индивидуальное отопление.</w:t>
      </w:r>
    </w:p>
    <w:p w14:paraId="094DDC96" w14:textId="77777777" w:rsidR="00FB7481" w:rsidRDefault="00193DAE" w:rsidP="00193DAE">
      <w:pPr>
        <w:spacing w:line="360" w:lineRule="auto"/>
        <w:ind w:firstLine="567"/>
        <w:jc w:val="both"/>
      </w:pPr>
      <w:r>
        <w:t xml:space="preserve">Приоритетным вариантом развития является мероприятия по </w:t>
      </w:r>
      <w:r w:rsidRPr="00D73A70">
        <w:t>обеспечени</w:t>
      </w:r>
      <w:r>
        <w:t xml:space="preserve">ю </w:t>
      </w:r>
      <w:r w:rsidRPr="00D73A70">
        <w:t xml:space="preserve">прогнозируемого потребления тепловой энергии на одном уровне, не смотря на износ оборудования, на котельной должны выполняться мероприятия по экономичной работе оборудования. </w:t>
      </w:r>
    </w:p>
    <w:p w14:paraId="0B140D02" w14:textId="77777777" w:rsidR="00193DAE" w:rsidRPr="00D73A70" w:rsidRDefault="00193DAE" w:rsidP="00193DAE">
      <w:pPr>
        <w:spacing w:line="360" w:lineRule="auto"/>
        <w:ind w:firstLine="567"/>
        <w:jc w:val="both"/>
        <w:rPr>
          <w:b/>
          <w:u w:val="single"/>
        </w:rPr>
      </w:pPr>
      <w:r w:rsidRPr="00D73A70">
        <w:rPr>
          <w:b/>
          <w:u w:val="single"/>
        </w:rPr>
        <w:t xml:space="preserve">К основным мероприятиям можно отнести: </w:t>
      </w:r>
    </w:p>
    <w:p w14:paraId="1B43C724" w14:textId="77777777" w:rsidR="00193DAE" w:rsidRPr="00D73A70"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очистка внутренних поверхностей нагрева котлов от накипи;</w:t>
      </w:r>
    </w:p>
    <w:p w14:paraId="123B7983" w14:textId="77777777" w:rsidR="00193DAE" w:rsidRPr="00D73A70"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очистка наружных поверхностей нагрева котлов от сажи;</w:t>
      </w:r>
    </w:p>
    <w:p w14:paraId="0EB14A5E" w14:textId="77777777" w:rsidR="00193DAE" w:rsidRPr="00D73A70"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замена и ремонт горелок;</w:t>
      </w:r>
    </w:p>
    <w:p w14:paraId="427EBF55" w14:textId="77777777" w:rsidR="00193DAE" w:rsidRPr="00D73A70"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ремонт поверхностей нагрева котлов;</w:t>
      </w:r>
    </w:p>
    <w:p w14:paraId="137EE8CA" w14:textId="77777777" w:rsidR="00193DAE" w:rsidRPr="0091709D"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sidRPr="00D73A70">
        <w:rPr>
          <w:rFonts w:ascii="Times New Roman" w:eastAsia="Times New Roman" w:hAnsi="Times New Roman"/>
          <w:sz w:val="24"/>
          <w:szCs w:val="24"/>
          <w:lang w:eastAsia="ru-RU"/>
        </w:rPr>
        <w:t>про</w:t>
      </w:r>
      <w:r>
        <w:rPr>
          <w:rFonts w:ascii="Times New Roman" w:eastAsia="Times New Roman" w:hAnsi="Times New Roman"/>
          <w:sz w:val="24"/>
          <w:szCs w:val="24"/>
          <w:lang w:eastAsia="ru-RU"/>
        </w:rPr>
        <w:t>ведение режимной наладки котлов</w:t>
      </w:r>
      <w:r>
        <w:rPr>
          <w:rFonts w:ascii="Times New Roman" w:eastAsia="Times New Roman" w:hAnsi="Times New Roman"/>
          <w:sz w:val="24"/>
          <w:szCs w:val="24"/>
          <w:lang w:val="ru-RU" w:eastAsia="ru-RU"/>
        </w:rPr>
        <w:t>;</w:t>
      </w:r>
    </w:p>
    <w:p w14:paraId="06B536BF" w14:textId="77777777" w:rsidR="00193DAE" w:rsidRPr="006123D9" w:rsidRDefault="00193DAE" w:rsidP="00C16A94">
      <w:pPr>
        <w:pStyle w:val="a9"/>
        <w:numPr>
          <w:ilvl w:val="0"/>
          <w:numId w:val="30"/>
        </w:numPr>
        <w:tabs>
          <w:tab w:val="left" w:pos="851"/>
        </w:tabs>
        <w:spacing w:line="36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замена ветхих участков тепловых сетей.</w:t>
      </w:r>
    </w:p>
    <w:p w14:paraId="7101FB0D" w14:textId="77777777" w:rsidR="00AB304F" w:rsidRPr="000758DE" w:rsidRDefault="004C103E" w:rsidP="00D34703">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Cs/>
          <w:i/>
          <w:color w:val="auto"/>
          <w:sz w:val="24"/>
          <w:szCs w:val="24"/>
        </w:rPr>
      </w:pPr>
      <w:bookmarkStart w:id="186" w:name="_Toc149234604"/>
      <w:r>
        <w:rPr>
          <w:rFonts w:ascii="Times New Roman" w:eastAsia="Times New Roman" w:hAnsi="Times New Roman" w:cs="Times New Roman"/>
          <w:bCs/>
          <w:i/>
          <w:color w:val="auto"/>
          <w:sz w:val="24"/>
          <w:szCs w:val="24"/>
        </w:rPr>
        <w:t>б</w:t>
      </w:r>
      <w:r w:rsidR="0009063E" w:rsidRPr="000758DE">
        <w:rPr>
          <w:rFonts w:ascii="Times New Roman" w:eastAsia="Times New Roman" w:hAnsi="Times New Roman" w:cs="Times New Roman"/>
          <w:bCs/>
          <w:i/>
          <w:color w:val="auto"/>
          <w:sz w:val="24"/>
          <w:szCs w:val="24"/>
        </w:rPr>
        <w:t>)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86"/>
    </w:p>
    <w:p w14:paraId="74090E5E" w14:textId="77777777" w:rsidR="00F049BF" w:rsidRPr="00F049BF" w:rsidRDefault="009A174E" w:rsidP="00F02CA9">
      <w:pPr>
        <w:spacing w:line="360" w:lineRule="auto"/>
        <w:ind w:firstLine="567"/>
      </w:pPr>
      <w:r>
        <w:t>Система теплоснабжения – закрытая, м</w:t>
      </w:r>
      <w:r w:rsidR="00F02CA9">
        <w:t>ероприятия не требуются.</w:t>
      </w:r>
    </w:p>
    <w:p w14:paraId="1A7914AD" w14:textId="77777777" w:rsidR="00F049BF" w:rsidRDefault="00F049BF" w:rsidP="00F02CA9">
      <w:pPr>
        <w:spacing w:line="360" w:lineRule="auto"/>
      </w:pPr>
    </w:p>
    <w:p w14:paraId="321AF34F" w14:textId="77777777" w:rsidR="00B86044" w:rsidRDefault="00B86044" w:rsidP="00F02CA9">
      <w:pPr>
        <w:spacing w:line="360" w:lineRule="auto"/>
      </w:pPr>
    </w:p>
    <w:p w14:paraId="4EF4FBF5" w14:textId="77777777" w:rsidR="00B86044" w:rsidRDefault="00B86044" w:rsidP="00F02CA9">
      <w:pPr>
        <w:spacing w:line="360" w:lineRule="auto"/>
      </w:pPr>
    </w:p>
    <w:p w14:paraId="2772D32D" w14:textId="77777777" w:rsidR="00B86044" w:rsidRDefault="00B86044" w:rsidP="00F02CA9">
      <w:pPr>
        <w:spacing w:line="360" w:lineRule="auto"/>
      </w:pPr>
    </w:p>
    <w:p w14:paraId="7B1C31C5" w14:textId="77777777" w:rsidR="00B86044" w:rsidRDefault="00B86044" w:rsidP="00F02CA9">
      <w:pPr>
        <w:spacing w:line="360" w:lineRule="auto"/>
      </w:pPr>
    </w:p>
    <w:p w14:paraId="03AE5D43" w14:textId="77777777" w:rsidR="00B86044" w:rsidRDefault="00B86044" w:rsidP="00F02CA9">
      <w:pPr>
        <w:spacing w:line="360" w:lineRule="auto"/>
      </w:pPr>
    </w:p>
    <w:p w14:paraId="533C8F35" w14:textId="77777777" w:rsidR="00B86044" w:rsidRDefault="00B86044" w:rsidP="00F02CA9">
      <w:pPr>
        <w:spacing w:line="360" w:lineRule="auto"/>
      </w:pPr>
    </w:p>
    <w:p w14:paraId="554EC31D" w14:textId="77777777" w:rsidR="00B86044" w:rsidRDefault="00B86044" w:rsidP="00F02CA9">
      <w:pPr>
        <w:spacing w:line="360" w:lineRule="auto"/>
      </w:pPr>
    </w:p>
    <w:p w14:paraId="49A007BA" w14:textId="77777777" w:rsidR="00B86044" w:rsidRDefault="00B86044" w:rsidP="00F02CA9">
      <w:pPr>
        <w:spacing w:line="360" w:lineRule="auto"/>
      </w:pPr>
    </w:p>
    <w:p w14:paraId="1B553C65" w14:textId="77777777" w:rsidR="00B86044" w:rsidRDefault="00B86044" w:rsidP="00F02CA9">
      <w:pPr>
        <w:spacing w:line="360" w:lineRule="auto"/>
      </w:pPr>
    </w:p>
    <w:p w14:paraId="2FFAAFA8" w14:textId="77777777" w:rsidR="00B86044" w:rsidRDefault="00B86044" w:rsidP="00F02CA9">
      <w:pPr>
        <w:spacing w:line="360" w:lineRule="auto"/>
      </w:pPr>
    </w:p>
    <w:p w14:paraId="3F318604" w14:textId="77777777" w:rsidR="00B86044" w:rsidRDefault="00B86044" w:rsidP="00F02CA9">
      <w:pPr>
        <w:spacing w:line="360" w:lineRule="auto"/>
      </w:pPr>
    </w:p>
    <w:p w14:paraId="69EF13F4" w14:textId="77777777" w:rsidR="00AB304F" w:rsidRPr="00B52E90" w:rsidRDefault="00AB304F" w:rsidP="00ED2270">
      <w:pPr>
        <w:pStyle w:val="1"/>
        <w:keepNext w:val="0"/>
        <w:keepLines w:val="0"/>
        <w:widowControl w:val="0"/>
        <w:autoSpaceDE w:val="0"/>
        <w:autoSpaceDN w:val="0"/>
        <w:spacing w:before="0" w:line="276" w:lineRule="auto"/>
        <w:ind w:right="854" w:firstLine="567"/>
        <w:jc w:val="both"/>
        <w:rPr>
          <w:rFonts w:ascii="Times New Roman" w:eastAsia="Times New Roman" w:hAnsi="Times New Roman" w:cs="Times New Roman"/>
          <w:b/>
          <w:bCs/>
          <w:color w:val="auto"/>
          <w:sz w:val="24"/>
          <w:szCs w:val="24"/>
        </w:rPr>
      </w:pPr>
      <w:bookmarkStart w:id="187" w:name="_Toc149234605"/>
      <w:r w:rsidRPr="00B52E90">
        <w:rPr>
          <w:rFonts w:ascii="Times New Roman" w:eastAsia="Times New Roman" w:hAnsi="Times New Roman" w:cs="Times New Roman"/>
          <w:b/>
          <w:bCs/>
          <w:color w:val="auto"/>
          <w:sz w:val="24"/>
          <w:szCs w:val="24"/>
        </w:rPr>
        <w:lastRenderedPageBreak/>
        <w:t>Глава 17. Замечания и предложения к проекту схемы теплоснабжения.</w:t>
      </w:r>
      <w:bookmarkEnd w:id="187"/>
    </w:p>
    <w:p w14:paraId="13DD62F1" w14:textId="77777777" w:rsidR="00B52E90" w:rsidRPr="00B52E90" w:rsidRDefault="00B52E90" w:rsidP="00ED2270">
      <w:pPr>
        <w:shd w:val="clear" w:color="auto" w:fill="FFFFFF"/>
        <w:spacing w:line="276" w:lineRule="auto"/>
        <w:ind w:firstLine="567"/>
        <w:jc w:val="both"/>
        <w:rPr>
          <w:b/>
          <w:bCs/>
        </w:rPr>
      </w:pPr>
      <w:r w:rsidRPr="00B52E90">
        <w:rPr>
          <w:b/>
          <w:bCs/>
          <w:spacing w:val="-1"/>
        </w:rPr>
        <w:t>17.1. Перечень замечаний и предложений, поступивших при утверждении</w:t>
      </w:r>
      <w:r>
        <w:rPr>
          <w:b/>
          <w:bCs/>
          <w:spacing w:val="-1"/>
        </w:rPr>
        <w:t xml:space="preserve"> </w:t>
      </w:r>
      <w:r w:rsidRPr="00B52E90">
        <w:rPr>
          <w:b/>
          <w:bCs/>
        </w:rPr>
        <w:t>схемы теплоснабжения.</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6"/>
        <w:gridCol w:w="5870"/>
        <w:gridCol w:w="1589"/>
        <w:gridCol w:w="1694"/>
      </w:tblGrid>
      <w:tr w:rsidR="00B52E90" w:rsidRPr="00B52E90" w14:paraId="259B4E34" w14:textId="77777777" w:rsidTr="009B1E14">
        <w:trPr>
          <w:trHeight w:val="1114"/>
          <w:jc w:val="center"/>
        </w:trPr>
        <w:tc>
          <w:tcPr>
            <w:tcW w:w="466" w:type="dxa"/>
            <w:shd w:val="clear" w:color="auto" w:fill="FFFFFF"/>
            <w:vAlign w:val="center"/>
            <w:hideMark/>
          </w:tcPr>
          <w:p w14:paraId="2F296F39" w14:textId="77777777" w:rsidR="00B52E90" w:rsidRPr="00B52E90" w:rsidRDefault="00B52E90" w:rsidP="009B1E14">
            <w:pPr>
              <w:shd w:val="clear" w:color="auto" w:fill="FFFFFF"/>
              <w:jc w:val="center"/>
              <w:rPr>
                <w:b/>
                <w:sz w:val="20"/>
                <w:szCs w:val="20"/>
              </w:rPr>
            </w:pPr>
            <w:r w:rsidRPr="00B52E90">
              <w:rPr>
                <w:b/>
              </w:rPr>
              <w:t>№</w:t>
            </w:r>
          </w:p>
          <w:p w14:paraId="639CB5F9" w14:textId="77777777" w:rsidR="00B52E90" w:rsidRPr="00B52E90" w:rsidRDefault="00B52E90" w:rsidP="009B1E14">
            <w:pPr>
              <w:shd w:val="clear" w:color="auto" w:fill="FFFFFF"/>
              <w:jc w:val="center"/>
              <w:rPr>
                <w:b/>
                <w:sz w:val="20"/>
                <w:szCs w:val="20"/>
              </w:rPr>
            </w:pPr>
            <w:r w:rsidRPr="00B52E90">
              <w:rPr>
                <w:b/>
              </w:rPr>
              <w:t>п</w:t>
            </w:r>
            <w:r>
              <w:rPr>
                <w:b/>
              </w:rPr>
              <w:t>/</w:t>
            </w:r>
            <w:r w:rsidRPr="00B52E90">
              <w:rPr>
                <w:b/>
              </w:rPr>
              <w:t>п</w:t>
            </w:r>
          </w:p>
        </w:tc>
        <w:tc>
          <w:tcPr>
            <w:tcW w:w="5870" w:type="dxa"/>
            <w:shd w:val="clear" w:color="auto" w:fill="FFFFFF"/>
            <w:vAlign w:val="center"/>
            <w:hideMark/>
          </w:tcPr>
          <w:p w14:paraId="0DFDEA40" w14:textId="77777777" w:rsidR="00B52E90" w:rsidRPr="00B52E90" w:rsidRDefault="00B52E90" w:rsidP="009B1E14">
            <w:pPr>
              <w:shd w:val="clear" w:color="auto" w:fill="FFFFFF"/>
              <w:jc w:val="center"/>
              <w:rPr>
                <w:b/>
              </w:rPr>
            </w:pPr>
            <w:r w:rsidRPr="00B52E90">
              <w:rPr>
                <w:b/>
              </w:rPr>
              <w:t>Замечания и предложения к</w:t>
            </w:r>
          </w:p>
          <w:p w14:paraId="61105617" w14:textId="77777777" w:rsidR="00B52E90" w:rsidRPr="00B52E90" w:rsidRDefault="002F60D0" w:rsidP="002F60D0">
            <w:pPr>
              <w:shd w:val="clear" w:color="auto" w:fill="FFFFFF"/>
              <w:jc w:val="center"/>
              <w:rPr>
                <w:b/>
              </w:rPr>
            </w:pPr>
            <w:r>
              <w:rPr>
                <w:b/>
                <w:spacing w:val="-1"/>
              </w:rPr>
              <w:t>р</w:t>
            </w:r>
            <w:r w:rsidR="00B52E90" w:rsidRPr="00B52E90">
              <w:rPr>
                <w:b/>
                <w:spacing w:val="-1"/>
              </w:rPr>
              <w:t>азработке схемы теплоснабжения</w:t>
            </w:r>
          </w:p>
        </w:tc>
        <w:tc>
          <w:tcPr>
            <w:tcW w:w="1589" w:type="dxa"/>
            <w:shd w:val="clear" w:color="auto" w:fill="FFFFFF"/>
            <w:vAlign w:val="center"/>
            <w:hideMark/>
          </w:tcPr>
          <w:p w14:paraId="4AC39D13" w14:textId="77777777" w:rsidR="00B52E90" w:rsidRPr="00B52E90" w:rsidRDefault="00B52E90" w:rsidP="009B1E14">
            <w:pPr>
              <w:shd w:val="clear" w:color="auto" w:fill="FFFFFF"/>
              <w:jc w:val="center"/>
              <w:rPr>
                <w:b/>
              </w:rPr>
            </w:pPr>
            <w:r w:rsidRPr="00B52E90">
              <w:rPr>
                <w:b/>
              </w:rPr>
              <w:t>Дата</w:t>
            </w:r>
          </w:p>
          <w:p w14:paraId="4D6DD13F" w14:textId="77777777" w:rsidR="00B52E90" w:rsidRPr="00B52E90" w:rsidRDefault="00B52E90" w:rsidP="009B1E14">
            <w:pPr>
              <w:shd w:val="clear" w:color="auto" w:fill="FFFFFF"/>
              <w:jc w:val="center"/>
              <w:rPr>
                <w:b/>
              </w:rPr>
            </w:pPr>
            <w:r w:rsidRPr="00B52E90">
              <w:rPr>
                <w:b/>
              </w:rPr>
              <w:t>внесения</w:t>
            </w:r>
          </w:p>
          <w:p w14:paraId="09013495" w14:textId="77777777" w:rsidR="00B52E90" w:rsidRPr="00B52E90" w:rsidRDefault="00B52E90" w:rsidP="009B1E14">
            <w:pPr>
              <w:shd w:val="clear" w:color="auto" w:fill="FFFFFF"/>
              <w:jc w:val="center"/>
              <w:rPr>
                <w:b/>
              </w:rPr>
            </w:pPr>
            <w:r w:rsidRPr="00B52E90">
              <w:rPr>
                <w:b/>
              </w:rPr>
              <w:t xml:space="preserve">замечаний и </w:t>
            </w:r>
            <w:r w:rsidRPr="00B52E90">
              <w:rPr>
                <w:b/>
                <w:spacing w:val="-2"/>
              </w:rPr>
              <w:t>предложений</w:t>
            </w:r>
          </w:p>
        </w:tc>
        <w:tc>
          <w:tcPr>
            <w:tcW w:w="1694" w:type="dxa"/>
            <w:shd w:val="clear" w:color="auto" w:fill="FFFFFF"/>
            <w:vAlign w:val="center"/>
            <w:hideMark/>
          </w:tcPr>
          <w:p w14:paraId="0E4AF1AD" w14:textId="77777777" w:rsidR="00B52E90" w:rsidRPr="00B52E90" w:rsidRDefault="00B52E90" w:rsidP="009B1E14">
            <w:pPr>
              <w:shd w:val="clear" w:color="auto" w:fill="FFFFFF"/>
              <w:jc w:val="center"/>
              <w:rPr>
                <w:b/>
              </w:rPr>
            </w:pPr>
            <w:r w:rsidRPr="00B52E90">
              <w:rPr>
                <w:b/>
                <w:spacing w:val="-2"/>
              </w:rPr>
              <w:t>Кем внесены</w:t>
            </w:r>
          </w:p>
          <w:p w14:paraId="6C264081" w14:textId="77777777" w:rsidR="00B52E90" w:rsidRPr="00B52E90" w:rsidRDefault="00B52E90" w:rsidP="009B1E14">
            <w:pPr>
              <w:shd w:val="clear" w:color="auto" w:fill="FFFFFF"/>
              <w:jc w:val="center"/>
              <w:rPr>
                <w:b/>
              </w:rPr>
            </w:pPr>
            <w:r w:rsidRPr="00B52E90">
              <w:rPr>
                <w:b/>
                <w:spacing w:val="-2"/>
              </w:rPr>
              <w:t>замечания и</w:t>
            </w:r>
          </w:p>
          <w:p w14:paraId="128579B8" w14:textId="77777777" w:rsidR="00B52E90" w:rsidRPr="00B52E90" w:rsidRDefault="00B52E90" w:rsidP="009B1E14">
            <w:pPr>
              <w:shd w:val="clear" w:color="auto" w:fill="FFFFFF"/>
              <w:jc w:val="center"/>
              <w:rPr>
                <w:b/>
              </w:rPr>
            </w:pPr>
            <w:r w:rsidRPr="00B52E90">
              <w:rPr>
                <w:b/>
                <w:spacing w:val="-2"/>
              </w:rPr>
              <w:t>предложения</w:t>
            </w:r>
          </w:p>
        </w:tc>
      </w:tr>
      <w:tr w:rsidR="00B52E90" w:rsidRPr="00B52E90" w14:paraId="1607F458" w14:textId="77777777" w:rsidTr="009B1E14">
        <w:trPr>
          <w:trHeight w:val="1687"/>
          <w:jc w:val="center"/>
        </w:trPr>
        <w:tc>
          <w:tcPr>
            <w:tcW w:w="466" w:type="dxa"/>
            <w:shd w:val="clear" w:color="auto" w:fill="FFFFFF"/>
          </w:tcPr>
          <w:p w14:paraId="5213E9DF" w14:textId="77777777" w:rsidR="00B52E90" w:rsidRPr="00B52E90" w:rsidRDefault="00B52E90" w:rsidP="009B1E14">
            <w:pPr>
              <w:shd w:val="clear" w:color="auto" w:fill="FFFFFF"/>
              <w:spacing w:line="256" w:lineRule="auto"/>
              <w:rPr>
                <w:sz w:val="20"/>
                <w:szCs w:val="20"/>
              </w:rPr>
            </w:pPr>
          </w:p>
        </w:tc>
        <w:tc>
          <w:tcPr>
            <w:tcW w:w="5870" w:type="dxa"/>
            <w:shd w:val="clear" w:color="auto" w:fill="FFFFFF"/>
          </w:tcPr>
          <w:p w14:paraId="60FFE6B4" w14:textId="77777777" w:rsidR="00B52E90" w:rsidRPr="00B52E90" w:rsidRDefault="00B52E90" w:rsidP="009B1E14">
            <w:pPr>
              <w:shd w:val="clear" w:color="auto" w:fill="FFFFFF"/>
              <w:spacing w:line="256" w:lineRule="auto"/>
              <w:ind w:left="1738"/>
            </w:pPr>
          </w:p>
        </w:tc>
        <w:tc>
          <w:tcPr>
            <w:tcW w:w="1589" w:type="dxa"/>
            <w:shd w:val="clear" w:color="auto" w:fill="FFFFFF"/>
          </w:tcPr>
          <w:p w14:paraId="5442674C" w14:textId="77777777" w:rsidR="00B52E90" w:rsidRPr="00B52E90" w:rsidRDefault="00B52E90" w:rsidP="009B1E14">
            <w:pPr>
              <w:shd w:val="clear" w:color="auto" w:fill="FFFFFF"/>
              <w:spacing w:line="256" w:lineRule="auto"/>
              <w:jc w:val="center"/>
            </w:pPr>
          </w:p>
        </w:tc>
        <w:tc>
          <w:tcPr>
            <w:tcW w:w="1694" w:type="dxa"/>
            <w:shd w:val="clear" w:color="auto" w:fill="FFFFFF"/>
          </w:tcPr>
          <w:p w14:paraId="1281BBA2" w14:textId="77777777" w:rsidR="00B52E90" w:rsidRPr="00B52E90" w:rsidRDefault="00B52E90" w:rsidP="009B1E14">
            <w:pPr>
              <w:shd w:val="clear" w:color="auto" w:fill="FFFFFF"/>
              <w:spacing w:line="256" w:lineRule="auto"/>
              <w:jc w:val="center"/>
            </w:pPr>
          </w:p>
        </w:tc>
      </w:tr>
      <w:tr w:rsidR="00B52E90" w:rsidRPr="00B52E90" w14:paraId="0FD91305" w14:textId="77777777" w:rsidTr="009B1E14">
        <w:trPr>
          <w:trHeight w:hRule="exact" w:val="1863"/>
          <w:jc w:val="center"/>
        </w:trPr>
        <w:tc>
          <w:tcPr>
            <w:tcW w:w="466" w:type="dxa"/>
            <w:shd w:val="clear" w:color="auto" w:fill="FFFFFF"/>
          </w:tcPr>
          <w:p w14:paraId="4A359A2D" w14:textId="77777777" w:rsidR="00B52E90" w:rsidRPr="00B52E90" w:rsidRDefault="00B52E90" w:rsidP="009B1E14">
            <w:pPr>
              <w:shd w:val="clear" w:color="auto" w:fill="FFFFFF"/>
              <w:spacing w:line="256" w:lineRule="auto"/>
            </w:pPr>
          </w:p>
        </w:tc>
        <w:tc>
          <w:tcPr>
            <w:tcW w:w="5870" w:type="dxa"/>
            <w:shd w:val="clear" w:color="auto" w:fill="FFFFFF"/>
          </w:tcPr>
          <w:p w14:paraId="056891C2" w14:textId="77777777" w:rsidR="00B52E90" w:rsidRPr="00B52E90" w:rsidRDefault="00B52E90" w:rsidP="009B1E14">
            <w:pPr>
              <w:shd w:val="clear" w:color="auto" w:fill="FFFFFF"/>
              <w:spacing w:line="256" w:lineRule="auto"/>
              <w:ind w:left="1070"/>
            </w:pPr>
          </w:p>
        </w:tc>
        <w:tc>
          <w:tcPr>
            <w:tcW w:w="1589" w:type="dxa"/>
            <w:shd w:val="clear" w:color="auto" w:fill="FFFFFF"/>
          </w:tcPr>
          <w:p w14:paraId="17AC780D" w14:textId="77777777" w:rsidR="00B52E90" w:rsidRPr="00B52E90" w:rsidRDefault="00B52E90" w:rsidP="009B1E14">
            <w:pPr>
              <w:shd w:val="clear" w:color="auto" w:fill="FFFFFF"/>
              <w:spacing w:line="274" w:lineRule="exact"/>
              <w:jc w:val="center"/>
            </w:pPr>
          </w:p>
        </w:tc>
        <w:tc>
          <w:tcPr>
            <w:tcW w:w="1694" w:type="dxa"/>
            <w:shd w:val="clear" w:color="auto" w:fill="FFFFFF"/>
          </w:tcPr>
          <w:p w14:paraId="4E864385" w14:textId="77777777" w:rsidR="00B52E90" w:rsidRPr="00B52E90" w:rsidRDefault="00B52E90" w:rsidP="009B1E14">
            <w:pPr>
              <w:shd w:val="clear" w:color="auto" w:fill="FFFFFF"/>
              <w:spacing w:line="256" w:lineRule="auto"/>
              <w:jc w:val="center"/>
            </w:pPr>
          </w:p>
        </w:tc>
      </w:tr>
      <w:tr w:rsidR="00B52E90" w:rsidRPr="00B52E90" w14:paraId="00B8D632" w14:textId="77777777" w:rsidTr="009B1E14">
        <w:trPr>
          <w:trHeight w:hRule="exact" w:val="1834"/>
          <w:jc w:val="center"/>
        </w:trPr>
        <w:tc>
          <w:tcPr>
            <w:tcW w:w="466" w:type="dxa"/>
            <w:shd w:val="clear" w:color="auto" w:fill="FFFFFF"/>
          </w:tcPr>
          <w:p w14:paraId="15BB6828" w14:textId="77777777" w:rsidR="00B52E90" w:rsidRPr="00B52E90" w:rsidRDefault="00B52E90" w:rsidP="009B1E14">
            <w:pPr>
              <w:shd w:val="clear" w:color="auto" w:fill="FFFFFF"/>
              <w:spacing w:line="256" w:lineRule="auto"/>
            </w:pPr>
          </w:p>
        </w:tc>
        <w:tc>
          <w:tcPr>
            <w:tcW w:w="5870" w:type="dxa"/>
            <w:shd w:val="clear" w:color="auto" w:fill="FFFFFF"/>
          </w:tcPr>
          <w:p w14:paraId="519788FE" w14:textId="77777777" w:rsidR="00B52E90" w:rsidRPr="00B52E90" w:rsidRDefault="00B52E90" w:rsidP="009B1E14">
            <w:pPr>
              <w:shd w:val="clear" w:color="auto" w:fill="FFFFFF"/>
              <w:spacing w:line="256" w:lineRule="auto"/>
              <w:ind w:left="1070"/>
            </w:pPr>
          </w:p>
        </w:tc>
        <w:tc>
          <w:tcPr>
            <w:tcW w:w="1589" w:type="dxa"/>
            <w:shd w:val="clear" w:color="auto" w:fill="FFFFFF"/>
          </w:tcPr>
          <w:p w14:paraId="3D6F5689" w14:textId="77777777" w:rsidR="00B52E90" w:rsidRPr="00B52E90" w:rsidRDefault="00B52E90" w:rsidP="009B1E14">
            <w:pPr>
              <w:shd w:val="clear" w:color="auto" w:fill="FFFFFF"/>
              <w:spacing w:line="274" w:lineRule="exact"/>
              <w:jc w:val="center"/>
            </w:pPr>
          </w:p>
        </w:tc>
        <w:tc>
          <w:tcPr>
            <w:tcW w:w="1694" w:type="dxa"/>
            <w:shd w:val="clear" w:color="auto" w:fill="FFFFFF"/>
          </w:tcPr>
          <w:p w14:paraId="73578C93" w14:textId="77777777" w:rsidR="00B52E90" w:rsidRPr="00B52E90" w:rsidRDefault="00B52E90" w:rsidP="009B1E14">
            <w:pPr>
              <w:shd w:val="clear" w:color="auto" w:fill="FFFFFF"/>
              <w:spacing w:line="256" w:lineRule="auto"/>
              <w:jc w:val="center"/>
            </w:pPr>
          </w:p>
        </w:tc>
      </w:tr>
      <w:tr w:rsidR="00B52E90" w:rsidRPr="00B52E90" w14:paraId="269B0085" w14:textId="77777777" w:rsidTr="009B1E14">
        <w:trPr>
          <w:trHeight w:hRule="exact" w:val="1714"/>
          <w:jc w:val="center"/>
        </w:trPr>
        <w:tc>
          <w:tcPr>
            <w:tcW w:w="466" w:type="dxa"/>
            <w:shd w:val="clear" w:color="auto" w:fill="FFFFFF"/>
          </w:tcPr>
          <w:p w14:paraId="4DFDFA21" w14:textId="77777777" w:rsidR="00B52E90" w:rsidRPr="00B52E90" w:rsidRDefault="00B52E90" w:rsidP="009B1E14">
            <w:pPr>
              <w:shd w:val="clear" w:color="auto" w:fill="FFFFFF"/>
              <w:spacing w:line="256" w:lineRule="auto"/>
            </w:pPr>
          </w:p>
        </w:tc>
        <w:tc>
          <w:tcPr>
            <w:tcW w:w="5870" w:type="dxa"/>
            <w:shd w:val="clear" w:color="auto" w:fill="FFFFFF"/>
          </w:tcPr>
          <w:p w14:paraId="2371A626" w14:textId="77777777" w:rsidR="00B52E90" w:rsidRPr="00B52E90" w:rsidRDefault="00B52E90" w:rsidP="009B1E14">
            <w:pPr>
              <w:shd w:val="clear" w:color="auto" w:fill="FFFFFF"/>
              <w:spacing w:line="256" w:lineRule="auto"/>
              <w:ind w:left="1070"/>
            </w:pPr>
          </w:p>
        </w:tc>
        <w:tc>
          <w:tcPr>
            <w:tcW w:w="1589" w:type="dxa"/>
            <w:shd w:val="clear" w:color="auto" w:fill="FFFFFF"/>
          </w:tcPr>
          <w:p w14:paraId="59FFBCCC" w14:textId="77777777" w:rsidR="00B52E90" w:rsidRPr="00B52E90" w:rsidRDefault="00B52E90" w:rsidP="009B1E14">
            <w:pPr>
              <w:shd w:val="clear" w:color="auto" w:fill="FFFFFF"/>
              <w:spacing w:line="274" w:lineRule="exact"/>
              <w:jc w:val="center"/>
            </w:pPr>
          </w:p>
        </w:tc>
        <w:tc>
          <w:tcPr>
            <w:tcW w:w="1694" w:type="dxa"/>
            <w:shd w:val="clear" w:color="auto" w:fill="FFFFFF"/>
          </w:tcPr>
          <w:p w14:paraId="42FAB267" w14:textId="77777777" w:rsidR="00B52E90" w:rsidRPr="00B52E90" w:rsidRDefault="00B52E90" w:rsidP="009B1E14">
            <w:pPr>
              <w:shd w:val="clear" w:color="auto" w:fill="FFFFFF"/>
              <w:spacing w:line="256" w:lineRule="auto"/>
              <w:jc w:val="center"/>
            </w:pPr>
          </w:p>
        </w:tc>
      </w:tr>
      <w:tr w:rsidR="00B52E90" w:rsidRPr="00B52E90" w14:paraId="0D03E38D" w14:textId="77777777" w:rsidTr="009B1E14">
        <w:trPr>
          <w:trHeight w:hRule="exact" w:val="1966"/>
          <w:jc w:val="center"/>
        </w:trPr>
        <w:tc>
          <w:tcPr>
            <w:tcW w:w="466" w:type="dxa"/>
            <w:shd w:val="clear" w:color="auto" w:fill="FFFFFF"/>
          </w:tcPr>
          <w:p w14:paraId="236FC5C3" w14:textId="77777777" w:rsidR="00B52E90" w:rsidRPr="00B52E90" w:rsidRDefault="00B52E90" w:rsidP="009B1E14">
            <w:pPr>
              <w:shd w:val="clear" w:color="auto" w:fill="FFFFFF"/>
              <w:spacing w:line="256" w:lineRule="auto"/>
            </w:pPr>
          </w:p>
        </w:tc>
        <w:tc>
          <w:tcPr>
            <w:tcW w:w="5870" w:type="dxa"/>
            <w:shd w:val="clear" w:color="auto" w:fill="FFFFFF"/>
          </w:tcPr>
          <w:p w14:paraId="12027C58" w14:textId="77777777" w:rsidR="00B52E90" w:rsidRPr="00B52E90" w:rsidRDefault="00B52E90" w:rsidP="009B1E14">
            <w:pPr>
              <w:shd w:val="clear" w:color="auto" w:fill="FFFFFF"/>
              <w:spacing w:line="256" w:lineRule="auto"/>
              <w:ind w:left="1070"/>
            </w:pPr>
          </w:p>
        </w:tc>
        <w:tc>
          <w:tcPr>
            <w:tcW w:w="1589" w:type="dxa"/>
            <w:shd w:val="clear" w:color="auto" w:fill="FFFFFF"/>
          </w:tcPr>
          <w:p w14:paraId="0468FFC8" w14:textId="77777777" w:rsidR="00B52E90" w:rsidRPr="00B52E90" w:rsidRDefault="00B52E90" w:rsidP="009B1E14">
            <w:pPr>
              <w:shd w:val="clear" w:color="auto" w:fill="FFFFFF"/>
              <w:spacing w:line="274" w:lineRule="exact"/>
              <w:jc w:val="center"/>
            </w:pPr>
          </w:p>
        </w:tc>
        <w:tc>
          <w:tcPr>
            <w:tcW w:w="1694" w:type="dxa"/>
            <w:shd w:val="clear" w:color="auto" w:fill="FFFFFF"/>
          </w:tcPr>
          <w:p w14:paraId="4B295DE4" w14:textId="77777777" w:rsidR="00B52E90" w:rsidRPr="00B52E90" w:rsidRDefault="00B52E90" w:rsidP="009B1E14">
            <w:pPr>
              <w:shd w:val="clear" w:color="auto" w:fill="FFFFFF"/>
              <w:spacing w:line="256" w:lineRule="auto"/>
              <w:jc w:val="center"/>
            </w:pPr>
          </w:p>
        </w:tc>
      </w:tr>
      <w:tr w:rsidR="00B52E90" w:rsidRPr="00B52E90" w14:paraId="7EC940FE" w14:textId="77777777" w:rsidTr="009B1E14">
        <w:trPr>
          <w:trHeight w:hRule="exact" w:val="1993"/>
          <w:jc w:val="center"/>
        </w:trPr>
        <w:tc>
          <w:tcPr>
            <w:tcW w:w="466" w:type="dxa"/>
            <w:shd w:val="clear" w:color="auto" w:fill="FFFFFF"/>
          </w:tcPr>
          <w:p w14:paraId="693D4507" w14:textId="77777777" w:rsidR="00B52E90" w:rsidRPr="00B52E90" w:rsidRDefault="00B52E90" w:rsidP="009B1E14">
            <w:pPr>
              <w:shd w:val="clear" w:color="auto" w:fill="FFFFFF"/>
              <w:spacing w:line="256" w:lineRule="auto"/>
            </w:pPr>
          </w:p>
        </w:tc>
        <w:tc>
          <w:tcPr>
            <w:tcW w:w="5870" w:type="dxa"/>
            <w:shd w:val="clear" w:color="auto" w:fill="FFFFFF"/>
          </w:tcPr>
          <w:p w14:paraId="6E8E0F35" w14:textId="77777777" w:rsidR="00B52E90" w:rsidRPr="00B52E90" w:rsidRDefault="00B52E90" w:rsidP="009B1E14">
            <w:pPr>
              <w:shd w:val="clear" w:color="auto" w:fill="FFFFFF"/>
              <w:spacing w:line="256" w:lineRule="auto"/>
              <w:ind w:left="1070"/>
            </w:pPr>
          </w:p>
        </w:tc>
        <w:tc>
          <w:tcPr>
            <w:tcW w:w="1589" w:type="dxa"/>
            <w:shd w:val="clear" w:color="auto" w:fill="FFFFFF"/>
          </w:tcPr>
          <w:p w14:paraId="5AEA5325" w14:textId="77777777" w:rsidR="00B52E90" w:rsidRPr="00B52E90" w:rsidRDefault="00B52E90" w:rsidP="009B1E14">
            <w:pPr>
              <w:shd w:val="clear" w:color="auto" w:fill="FFFFFF"/>
              <w:spacing w:line="274" w:lineRule="exact"/>
              <w:jc w:val="center"/>
            </w:pPr>
          </w:p>
        </w:tc>
        <w:tc>
          <w:tcPr>
            <w:tcW w:w="1694" w:type="dxa"/>
            <w:shd w:val="clear" w:color="auto" w:fill="FFFFFF"/>
          </w:tcPr>
          <w:p w14:paraId="6A84AC0C" w14:textId="77777777" w:rsidR="00B52E90" w:rsidRPr="00B52E90" w:rsidRDefault="00B52E90" w:rsidP="009B1E14">
            <w:pPr>
              <w:shd w:val="clear" w:color="auto" w:fill="FFFFFF"/>
              <w:spacing w:line="256" w:lineRule="auto"/>
              <w:jc w:val="center"/>
            </w:pPr>
          </w:p>
        </w:tc>
      </w:tr>
    </w:tbl>
    <w:p w14:paraId="09CF3B0D" w14:textId="77777777" w:rsidR="00AF103F" w:rsidRDefault="00AF103F" w:rsidP="00AB304F"/>
    <w:p w14:paraId="6E190F0D" w14:textId="77777777" w:rsidR="00AF103F" w:rsidRDefault="00AF103F" w:rsidP="00AB304F"/>
    <w:p w14:paraId="526361CE" w14:textId="77777777" w:rsidR="00AB304F" w:rsidRDefault="00AB304F" w:rsidP="00ED2270">
      <w:pPr>
        <w:pStyle w:val="1"/>
        <w:keepNext w:val="0"/>
        <w:keepLines w:val="0"/>
        <w:widowControl w:val="0"/>
        <w:autoSpaceDE w:val="0"/>
        <w:autoSpaceDN w:val="0"/>
        <w:spacing w:before="0" w:line="276" w:lineRule="auto"/>
        <w:ind w:right="-1" w:firstLine="567"/>
        <w:jc w:val="both"/>
        <w:rPr>
          <w:rFonts w:ascii="Times New Roman" w:eastAsia="Times New Roman" w:hAnsi="Times New Roman" w:cs="Times New Roman"/>
          <w:b/>
          <w:bCs/>
          <w:color w:val="auto"/>
          <w:sz w:val="24"/>
          <w:szCs w:val="24"/>
        </w:rPr>
      </w:pPr>
      <w:bookmarkStart w:id="188" w:name="_Toc149234606"/>
      <w:r w:rsidRPr="00AB304F">
        <w:rPr>
          <w:rFonts w:ascii="Times New Roman" w:eastAsia="Times New Roman" w:hAnsi="Times New Roman" w:cs="Times New Roman"/>
          <w:b/>
          <w:bCs/>
          <w:color w:val="auto"/>
          <w:sz w:val="24"/>
          <w:szCs w:val="24"/>
        </w:rPr>
        <w:lastRenderedPageBreak/>
        <w:t>Глава 18. Сводный том изменений, выполненных в доработанной и (или) актуализированной схеме теплоснабжения.</w:t>
      </w:r>
      <w:bookmarkEnd w:id="188"/>
    </w:p>
    <w:p w14:paraId="49ABEDE2" w14:textId="77777777" w:rsidR="00834726" w:rsidRPr="00834726" w:rsidRDefault="00834726" w:rsidP="00834726">
      <w:pPr>
        <w:suppressAutoHyphens/>
        <w:spacing w:line="360" w:lineRule="auto"/>
        <w:ind w:firstLine="567"/>
        <w:jc w:val="both"/>
        <w:rPr>
          <w:rFonts w:eastAsia="Calibri"/>
          <w:lang w:eastAsia="ar-SA"/>
        </w:rPr>
      </w:pPr>
      <w:r w:rsidRPr="00834726">
        <w:rPr>
          <w:rFonts w:eastAsia="Calibri"/>
          <w:lang w:eastAsia="ar-SA"/>
        </w:rPr>
        <w:t xml:space="preserve">Документ </w:t>
      </w:r>
      <w:r w:rsidR="00AF103F">
        <w:rPr>
          <w:rFonts w:eastAsia="Calibri"/>
          <w:lang w:eastAsia="ar-SA"/>
        </w:rPr>
        <w:t xml:space="preserve">разработан </w:t>
      </w:r>
      <w:r w:rsidRPr="00834726">
        <w:rPr>
          <w:rFonts w:eastAsia="Calibri"/>
          <w:lang w:eastAsia="ar-SA"/>
        </w:rPr>
        <w:t>в соответствии с изменениями в Постановлении Правительства РФ от 22 февраля 2012 г. № 154 «О требованиях к схемам теплоснабжения, порядку их разработке и утверждения».</w:t>
      </w:r>
    </w:p>
    <w:p w14:paraId="63D1CCF8" w14:textId="77777777" w:rsidR="00834726" w:rsidRPr="00AF103F" w:rsidRDefault="00834726" w:rsidP="005871F8">
      <w:pPr>
        <w:widowControl w:val="0"/>
        <w:adjustRightInd w:val="0"/>
        <w:ind w:firstLine="567"/>
        <w:jc w:val="both"/>
        <w:textAlignment w:val="baseline"/>
        <w:rPr>
          <w:rFonts w:eastAsia="Microsoft YaHei"/>
          <w:b/>
          <w:spacing w:val="-5"/>
          <w:szCs w:val="18"/>
          <w:lang w:val="x-none"/>
        </w:rPr>
      </w:pPr>
      <w:r w:rsidRPr="00AF103F">
        <w:rPr>
          <w:rFonts w:eastAsia="Microsoft YaHei"/>
          <w:b/>
          <w:bCs/>
          <w:spacing w:val="-5"/>
          <w:szCs w:val="18"/>
          <w:lang w:val="x-none"/>
        </w:rPr>
        <w:t xml:space="preserve">Таблица </w:t>
      </w:r>
      <w:r w:rsidRPr="00AF103F">
        <w:rPr>
          <w:rFonts w:eastAsia="Microsoft YaHei"/>
          <w:b/>
          <w:bCs/>
          <w:spacing w:val="-5"/>
          <w:szCs w:val="18"/>
        </w:rPr>
        <w:t>18</w:t>
      </w:r>
      <w:r w:rsidR="00AF103F" w:rsidRPr="00AF103F">
        <w:rPr>
          <w:rFonts w:eastAsia="Microsoft YaHei"/>
          <w:b/>
          <w:bCs/>
          <w:spacing w:val="-5"/>
          <w:szCs w:val="18"/>
        </w:rPr>
        <w:t xml:space="preserve">.1. </w:t>
      </w:r>
      <w:r w:rsidRPr="00AF103F">
        <w:rPr>
          <w:rFonts w:eastAsia="Microsoft YaHei"/>
          <w:b/>
          <w:spacing w:val="-5"/>
          <w:szCs w:val="18"/>
          <w:lang w:val="x-none"/>
        </w:rPr>
        <w:t xml:space="preserve">Реестр изменений, включенных в </w:t>
      </w:r>
      <w:r w:rsidR="00AF103F" w:rsidRPr="00AF103F">
        <w:rPr>
          <w:rFonts w:eastAsia="Microsoft YaHei"/>
          <w:b/>
          <w:spacing w:val="-5"/>
          <w:szCs w:val="18"/>
        </w:rPr>
        <w:t xml:space="preserve">разработанную </w:t>
      </w:r>
      <w:r w:rsidRPr="00AF103F">
        <w:rPr>
          <w:rFonts w:eastAsia="Microsoft YaHei"/>
          <w:b/>
          <w:spacing w:val="-5"/>
          <w:szCs w:val="18"/>
          <w:lang w:val="x-none"/>
        </w:rPr>
        <w:t>схему теплоснабжения.</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119"/>
        <w:gridCol w:w="5953"/>
      </w:tblGrid>
      <w:tr w:rsidR="00834726" w:rsidRPr="00834726" w14:paraId="59045AE6" w14:textId="77777777" w:rsidTr="00D04B6D">
        <w:trPr>
          <w:tblHeader/>
        </w:trPr>
        <w:tc>
          <w:tcPr>
            <w:tcW w:w="562" w:type="dxa"/>
            <w:shd w:val="clear" w:color="auto" w:fill="auto"/>
            <w:vAlign w:val="center"/>
          </w:tcPr>
          <w:p w14:paraId="02B12615"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 п/п</w:t>
            </w:r>
          </w:p>
        </w:tc>
        <w:tc>
          <w:tcPr>
            <w:tcW w:w="3119" w:type="dxa"/>
            <w:shd w:val="clear" w:color="auto" w:fill="auto"/>
            <w:vAlign w:val="center"/>
          </w:tcPr>
          <w:p w14:paraId="610E9AE4"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Разделы схемы теплоснабжения и главы обосновывающих материалов</w:t>
            </w:r>
          </w:p>
        </w:tc>
        <w:tc>
          <w:tcPr>
            <w:tcW w:w="5953" w:type="dxa"/>
            <w:shd w:val="clear" w:color="auto" w:fill="auto"/>
            <w:vAlign w:val="center"/>
          </w:tcPr>
          <w:p w14:paraId="0858FD91" w14:textId="77777777" w:rsidR="00834726" w:rsidRPr="00834726" w:rsidRDefault="007D4FBC" w:rsidP="00782875">
            <w:pPr>
              <w:autoSpaceDE w:val="0"/>
              <w:autoSpaceDN w:val="0"/>
              <w:adjustRightInd w:val="0"/>
              <w:spacing w:line="276" w:lineRule="auto"/>
              <w:jc w:val="center"/>
              <w:rPr>
                <w:rFonts w:eastAsia="Calibri"/>
                <w:color w:val="000000"/>
              </w:rPr>
            </w:pPr>
            <w:r>
              <w:rPr>
                <w:rFonts w:eastAsia="Calibri"/>
                <w:color w:val="000000"/>
              </w:rPr>
              <w:t>Содержание</w:t>
            </w:r>
          </w:p>
        </w:tc>
      </w:tr>
      <w:tr w:rsidR="00834726" w:rsidRPr="00834726" w14:paraId="3DDC596F" w14:textId="77777777" w:rsidTr="00D04B6D">
        <w:tc>
          <w:tcPr>
            <w:tcW w:w="562" w:type="dxa"/>
            <w:shd w:val="clear" w:color="auto" w:fill="auto"/>
            <w:vAlign w:val="center"/>
          </w:tcPr>
          <w:p w14:paraId="171FFE60"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w:t>
            </w:r>
          </w:p>
        </w:tc>
        <w:tc>
          <w:tcPr>
            <w:tcW w:w="3119" w:type="dxa"/>
            <w:shd w:val="clear" w:color="auto" w:fill="auto"/>
            <w:vAlign w:val="center"/>
          </w:tcPr>
          <w:p w14:paraId="416E7407"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w:t>
            </w:r>
          </w:p>
        </w:tc>
        <w:tc>
          <w:tcPr>
            <w:tcW w:w="5953" w:type="dxa"/>
            <w:shd w:val="clear" w:color="auto" w:fill="auto"/>
            <w:vAlign w:val="center"/>
          </w:tcPr>
          <w:p w14:paraId="45661180" w14:textId="77777777" w:rsidR="00932819" w:rsidRDefault="00932819" w:rsidP="00782875">
            <w:pPr>
              <w:widowControl w:val="0"/>
              <w:autoSpaceDE w:val="0"/>
              <w:autoSpaceDN w:val="0"/>
              <w:spacing w:line="276" w:lineRule="auto"/>
              <w:jc w:val="both"/>
              <w:rPr>
                <w:lang w:bidi="ru-RU"/>
              </w:rPr>
            </w:pPr>
            <w:r w:rsidRPr="00932819">
              <w:rPr>
                <w:lang w:bidi="ru-RU"/>
              </w:rPr>
              <w:t>Зон</w:t>
            </w:r>
            <w:r w:rsidR="005871F8">
              <w:rPr>
                <w:lang w:bidi="ru-RU"/>
              </w:rPr>
              <w:t xml:space="preserve">а </w:t>
            </w:r>
            <w:r w:rsidRPr="00932819">
              <w:rPr>
                <w:lang w:bidi="ru-RU"/>
              </w:rPr>
              <w:t>действия теплоснабжающ</w:t>
            </w:r>
            <w:r w:rsidR="005871F8">
              <w:rPr>
                <w:lang w:bidi="ru-RU"/>
              </w:rPr>
              <w:t xml:space="preserve">ей </w:t>
            </w:r>
            <w:r w:rsidRPr="00932819">
              <w:rPr>
                <w:lang w:bidi="ru-RU"/>
              </w:rPr>
              <w:t>организации соответству</w:t>
            </w:r>
            <w:r w:rsidR="005871F8">
              <w:rPr>
                <w:lang w:bidi="ru-RU"/>
              </w:rPr>
              <w:t xml:space="preserve">ет </w:t>
            </w:r>
            <w:r w:rsidRPr="00932819">
              <w:rPr>
                <w:lang w:bidi="ru-RU"/>
              </w:rPr>
              <w:t>зон</w:t>
            </w:r>
            <w:r w:rsidR="005871F8">
              <w:rPr>
                <w:lang w:bidi="ru-RU"/>
              </w:rPr>
              <w:t xml:space="preserve">е </w:t>
            </w:r>
            <w:r w:rsidRPr="00932819">
              <w:rPr>
                <w:lang w:bidi="ru-RU"/>
              </w:rPr>
              <w:t>действия источник</w:t>
            </w:r>
            <w:r w:rsidR="005871F8">
              <w:rPr>
                <w:lang w:bidi="ru-RU"/>
              </w:rPr>
              <w:t xml:space="preserve">ов </w:t>
            </w:r>
            <w:r w:rsidRPr="00932819">
              <w:rPr>
                <w:lang w:bidi="ru-RU"/>
              </w:rPr>
              <w:t xml:space="preserve">тепловой энергии входящих в эти зоны. </w:t>
            </w:r>
          </w:p>
          <w:p w14:paraId="77BA36FC" w14:textId="77777777" w:rsidR="00834726" w:rsidRPr="00834726" w:rsidRDefault="00932819" w:rsidP="00782875">
            <w:pPr>
              <w:widowControl w:val="0"/>
              <w:autoSpaceDE w:val="0"/>
              <w:autoSpaceDN w:val="0"/>
              <w:spacing w:line="276" w:lineRule="auto"/>
              <w:jc w:val="both"/>
              <w:rPr>
                <w:lang w:bidi="ru-RU"/>
              </w:rPr>
            </w:pPr>
            <w:r w:rsidRPr="00932819">
              <w:rPr>
                <w:lang w:bidi="ru-RU"/>
              </w:rPr>
              <w:t>Определен</w:t>
            </w:r>
            <w:r w:rsidR="005871F8">
              <w:rPr>
                <w:lang w:bidi="ru-RU"/>
              </w:rPr>
              <w:t xml:space="preserve">а 1 </w:t>
            </w:r>
            <w:r w:rsidRPr="00932819">
              <w:rPr>
                <w:lang w:bidi="ru-RU"/>
              </w:rPr>
              <w:t>технологическ</w:t>
            </w:r>
            <w:r w:rsidR="005871F8">
              <w:rPr>
                <w:lang w:bidi="ru-RU"/>
              </w:rPr>
              <w:t xml:space="preserve">ая </w:t>
            </w:r>
            <w:r w:rsidRPr="00932819">
              <w:rPr>
                <w:lang w:bidi="ru-RU"/>
              </w:rPr>
              <w:t>зон</w:t>
            </w:r>
            <w:r w:rsidR="005871F8">
              <w:rPr>
                <w:lang w:bidi="ru-RU"/>
              </w:rPr>
              <w:t>а</w:t>
            </w:r>
            <w:r w:rsidRPr="00932819">
              <w:rPr>
                <w:lang w:bidi="ru-RU"/>
              </w:rPr>
              <w:t>, в котор</w:t>
            </w:r>
            <w:r w:rsidR="005871F8">
              <w:rPr>
                <w:lang w:bidi="ru-RU"/>
              </w:rPr>
              <w:t xml:space="preserve">ой </w:t>
            </w:r>
            <w:r w:rsidRPr="00932819">
              <w:rPr>
                <w:lang w:bidi="ru-RU"/>
              </w:rPr>
              <w:t>потребители подключены к централизованной системе теплоснабжения и включают в себя источники тепловой эн</w:t>
            </w:r>
            <w:r>
              <w:rPr>
                <w:lang w:bidi="ru-RU"/>
              </w:rPr>
              <w:t>ергии.</w:t>
            </w:r>
          </w:p>
        </w:tc>
      </w:tr>
      <w:tr w:rsidR="00834726" w:rsidRPr="00834726" w14:paraId="04D6FA91" w14:textId="77777777" w:rsidTr="00D04B6D">
        <w:trPr>
          <w:trHeight w:val="761"/>
        </w:trPr>
        <w:tc>
          <w:tcPr>
            <w:tcW w:w="562" w:type="dxa"/>
            <w:shd w:val="clear" w:color="auto" w:fill="auto"/>
            <w:vAlign w:val="center"/>
          </w:tcPr>
          <w:p w14:paraId="495FC2C7"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2</w:t>
            </w:r>
          </w:p>
        </w:tc>
        <w:tc>
          <w:tcPr>
            <w:tcW w:w="3119" w:type="dxa"/>
            <w:shd w:val="clear" w:color="auto" w:fill="auto"/>
            <w:vAlign w:val="center"/>
          </w:tcPr>
          <w:p w14:paraId="79C022C2"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2</w:t>
            </w:r>
          </w:p>
        </w:tc>
        <w:tc>
          <w:tcPr>
            <w:tcW w:w="5953" w:type="dxa"/>
            <w:shd w:val="clear" w:color="auto" w:fill="auto"/>
            <w:vAlign w:val="center"/>
          </w:tcPr>
          <w:p w14:paraId="5B025DD7" w14:textId="77777777" w:rsidR="00834726" w:rsidRPr="00834726" w:rsidRDefault="00DC379E" w:rsidP="00782875">
            <w:pPr>
              <w:spacing w:line="276" w:lineRule="auto"/>
              <w:rPr>
                <w:lang w:bidi="ru-RU"/>
              </w:rPr>
            </w:pPr>
            <w:r w:rsidRPr="00DC379E">
              <w:rPr>
                <w:color w:val="000000"/>
              </w:rPr>
              <w:t>Базовый и перспективный уровень потребления тепла</w:t>
            </w:r>
            <w:r w:rsidRPr="00DC379E">
              <w:rPr>
                <w:bCs/>
              </w:rPr>
              <w:t xml:space="preserve"> по котельным, с учетом перспективной застройки территории</w:t>
            </w:r>
          </w:p>
        </w:tc>
      </w:tr>
      <w:tr w:rsidR="00834726" w:rsidRPr="00834726" w14:paraId="7A3771FB" w14:textId="77777777" w:rsidTr="00D04B6D">
        <w:tc>
          <w:tcPr>
            <w:tcW w:w="562" w:type="dxa"/>
            <w:shd w:val="clear" w:color="auto" w:fill="auto"/>
            <w:vAlign w:val="center"/>
          </w:tcPr>
          <w:p w14:paraId="46575103"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3</w:t>
            </w:r>
          </w:p>
        </w:tc>
        <w:tc>
          <w:tcPr>
            <w:tcW w:w="3119" w:type="dxa"/>
            <w:shd w:val="clear" w:color="auto" w:fill="auto"/>
            <w:vAlign w:val="center"/>
          </w:tcPr>
          <w:p w14:paraId="1ECBACBE"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3</w:t>
            </w:r>
          </w:p>
        </w:tc>
        <w:tc>
          <w:tcPr>
            <w:tcW w:w="5953" w:type="dxa"/>
            <w:shd w:val="clear" w:color="auto" w:fill="auto"/>
            <w:vAlign w:val="center"/>
          </w:tcPr>
          <w:p w14:paraId="06AEC7E6" w14:textId="77777777" w:rsidR="00834726" w:rsidRPr="00834726" w:rsidRDefault="003C3173" w:rsidP="00782875">
            <w:pPr>
              <w:widowControl w:val="0"/>
              <w:tabs>
                <w:tab w:val="left" w:pos="247"/>
              </w:tabs>
              <w:autoSpaceDE w:val="0"/>
              <w:autoSpaceDN w:val="0"/>
              <w:spacing w:line="276" w:lineRule="auto"/>
              <w:jc w:val="both"/>
              <w:rPr>
                <w:lang w:bidi="ru-RU"/>
              </w:rPr>
            </w:pPr>
            <w:r>
              <w:rPr>
                <w:lang w:bidi="ru-RU"/>
              </w:rPr>
              <w:t>Разработана электронная модель системы теплоснабжения</w:t>
            </w:r>
          </w:p>
        </w:tc>
      </w:tr>
      <w:tr w:rsidR="00834726" w:rsidRPr="00834726" w14:paraId="572B754D" w14:textId="77777777" w:rsidTr="00D04B6D">
        <w:tc>
          <w:tcPr>
            <w:tcW w:w="562" w:type="dxa"/>
            <w:shd w:val="clear" w:color="auto" w:fill="auto"/>
            <w:vAlign w:val="center"/>
          </w:tcPr>
          <w:p w14:paraId="3C1CA990"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4</w:t>
            </w:r>
          </w:p>
        </w:tc>
        <w:tc>
          <w:tcPr>
            <w:tcW w:w="3119" w:type="dxa"/>
            <w:shd w:val="clear" w:color="auto" w:fill="auto"/>
            <w:vAlign w:val="center"/>
          </w:tcPr>
          <w:p w14:paraId="32A1CB0F"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4</w:t>
            </w:r>
          </w:p>
        </w:tc>
        <w:tc>
          <w:tcPr>
            <w:tcW w:w="5953" w:type="dxa"/>
            <w:shd w:val="clear" w:color="auto" w:fill="auto"/>
            <w:vAlign w:val="center"/>
          </w:tcPr>
          <w:p w14:paraId="03F7DED0" w14:textId="77777777" w:rsidR="00834726" w:rsidRPr="00834726" w:rsidRDefault="00EA4046" w:rsidP="00782875">
            <w:pPr>
              <w:widowControl w:val="0"/>
              <w:autoSpaceDE w:val="0"/>
              <w:autoSpaceDN w:val="0"/>
              <w:spacing w:line="276" w:lineRule="auto"/>
              <w:jc w:val="both"/>
              <w:rPr>
                <w:lang w:bidi="ru-RU"/>
              </w:rPr>
            </w:pPr>
            <w:r w:rsidRPr="00EA4046">
              <w:rPr>
                <w:lang w:bidi="ru-RU"/>
              </w:rPr>
              <w:t>Существующие и перспективные балансы тепловой мощности источников тепловой энергии и</w:t>
            </w:r>
            <w:r>
              <w:rPr>
                <w:lang w:bidi="ru-RU"/>
              </w:rPr>
              <w:t xml:space="preserve"> тепловой нагрузки потребителей, с учетом перспективной застройки территории</w:t>
            </w:r>
            <w:r w:rsidR="00BA4221">
              <w:rPr>
                <w:lang w:bidi="ru-RU"/>
              </w:rPr>
              <w:t>.</w:t>
            </w:r>
          </w:p>
        </w:tc>
      </w:tr>
      <w:tr w:rsidR="00834726" w:rsidRPr="00834726" w14:paraId="73B2465F" w14:textId="77777777" w:rsidTr="00D04B6D">
        <w:tc>
          <w:tcPr>
            <w:tcW w:w="562" w:type="dxa"/>
            <w:shd w:val="clear" w:color="auto" w:fill="auto"/>
            <w:vAlign w:val="center"/>
          </w:tcPr>
          <w:p w14:paraId="393FFD77"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5</w:t>
            </w:r>
          </w:p>
        </w:tc>
        <w:tc>
          <w:tcPr>
            <w:tcW w:w="3119" w:type="dxa"/>
            <w:shd w:val="clear" w:color="auto" w:fill="auto"/>
            <w:vAlign w:val="center"/>
          </w:tcPr>
          <w:p w14:paraId="66EB86AF"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5</w:t>
            </w:r>
          </w:p>
        </w:tc>
        <w:tc>
          <w:tcPr>
            <w:tcW w:w="5953" w:type="dxa"/>
            <w:shd w:val="clear" w:color="auto" w:fill="auto"/>
            <w:vAlign w:val="center"/>
          </w:tcPr>
          <w:p w14:paraId="749ADA36" w14:textId="77777777" w:rsidR="00834726" w:rsidRPr="00834726" w:rsidRDefault="003C081C" w:rsidP="00782875">
            <w:pPr>
              <w:widowControl w:val="0"/>
              <w:autoSpaceDE w:val="0"/>
              <w:autoSpaceDN w:val="0"/>
              <w:spacing w:line="276" w:lineRule="auto"/>
              <w:jc w:val="both"/>
              <w:rPr>
                <w:lang w:bidi="ru-RU"/>
              </w:rPr>
            </w:pPr>
            <w:r w:rsidRPr="003C081C">
              <w:rPr>
                <w:lang w:bidi="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tc>
      </w:tr>
      <w:tr w:rsidR="00834726" w:rsidRPr="00834726" w14:paraId="64821843" w14:textId="77777777" w:rsidTr="00D04B6D">
        <w:tc>
          <w:tcPr>
            <w:tcW w:w="562" w:type="dxa"/>
            <w:shd w:val="clear" w:color="auto" w:fill="auto"/>
            <w:vAlign w:val="center"/>
          </w:tcPr>
          <w:p w14:paraId="194294FD"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6</w:t>
            </w:r>
          </w:p>
        </w:tc>
        <w:tc>
          <w:tcPr>
            <w:tcW w:w="3119" w:type="dxa"/>
            <w:shd w:val="clear" w:color="auto" w:fill="auto"/>
            <w:vAlign w:val="center"/>
          </w:tcPr>
          <w:p w14:paraId="2A5A65BC"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6</w:t>
            </w:r>
          </w:p>
        </w:tc>
        <w:tc>
          <w:tcPr>
            <w:tcW w:w="5953" w:type="dxa"/>
            <w:shd w:val="clear" w:color="auto" w:fill="auto"/>
            <w:vAlign w:val="center"/>
          </w:tcPr>
          <w:p w14:paraId="68FD9D22" w14:textId="77777777" w:rsidR="00782875" w:rsidRPr="00834726" w:rsidRDefault="00A77649" w:rsidP="00D04B6D">
            <w:pPr>
              <w:widowControl w:val="0"/>
              <w:autoSpaceDE w:val="0"/>
              <w:autoSpaceDN w:val="0"/>
              <w:spacing w:line="276" w:lineRule="auto"/>
              <w:jc w:val="both"/>
              <w:rPr>
                <w:lang w:bidi="ru-RU"/>
              </w:rPr>
            </w:pPr>
            <w:r w:rsidRPr="00A77649">
              <w:rPr>
                <w:lang w:bidi="ru-RU"/>
              </w:rPr>
              <w:t>Балансы</w:t>
            </w:r>
            <w:r>
              <w:rPr>
                <w:lang w:bidi="ru-RU"/>
              </w:rPr>
              <w:t xml:space="preserve"> </w:t>
            </w:r>
            <w:r w:rsidRPr="00A77649">
              <w:rPr>
                <w:lang w:bidi="ru-RU"/>
              </w:rPr>
              <w:t>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определяются расходы сетевой воды, объем сетей и теплопроводов и потери в сетях по нормативам потерь в зависимости</w:t>
            </w:r>
            <w:r>
              <w:rPr>
                <w:lang w:bidi="ru-RU"/>
              </w:rPr>
              <w:t xml:space="preserve"> от вида системы теплоснабжения, с учетом перспективной застройки территории.</w:t>
            </w:r>
          </w:p>
        </w:tc>
      </w:tr>
      <w:tr w:rsidR="00834726" w:rsidRPr="00834726" w14:paraId="1CEC63BF" w14:textId="77777777" w:rsidTr="00D04B6D">
        <w:tc>
          <w:tcPr>
            <w:tcW w:w="562" w:type="dxa"/>
            <w:shd w:val="clear" w:color="auto" w:fill="auto"/>
            <w:vAlign w:val="center"/>
          </w:tcPr>
          <w:p w14:paraId="6DE9A64B"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lastRenderedPageBreak/>
              <w:t>7</w:t>
            </w:r>
          </w:p>
        </w:tc>
        <w:tc>
          <w:tcPr>
            <w:tcW w:w="3119" w:type="dxa"/>
            <w:shd w:val="clear" w:color="auto" w:fill="auto"/>
            <w:vAlign w:val="center"/>
          </w:tcPr>
          <w:p w14:paraId="379D70ED"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7</w:t>
            </w:r>
          </w:p>
        </w:tc>
        <w:tc>
          <w:tcPr>
            <w:tcW w:w="5953" w:type="dxa"/>
            <w:shd w:val="clear" w:color="auto" w:fill="auto"/>
            <w:vAlign w:val="center"/>
          </w:tcPr>
          <w:p w14:paraId="2E01FA4F" w14:textId="77777777" w:rsidR="00834726" w:rsidRPr="00834726" w:rsidRDefault="002278A4" w:rsidP="00782875">
            <w:pPr>
              <w:widowControl w:val="0"/>
              <w:autoSpaceDE w:val="0"/>
              <w:autoSpaceDN w:val="0"/>
              <w:spacing w:line="276" w:lineRule="auto"/>
              <w:jc w:val="both"/>
              <w:rPr>
                <w:lang w:bidi="ru-RU"/>
              </w:rPr>
            </w:pPr>
            <w:r>
              <w:rPr>
                <w:lang w:bidi="ru-RU"/>
              </w:rPr>
              <w:t>Перечень мероприятий  по модернизации и техническом перевооружении источников тепловой энергии</w:t>
            </w:r>
            <w:r w:rsidR="00C17801">
              <w:rPr>
                <w:lang w:bidi="ru-RU"/>
              </w:rPr>
              <w:t>.</w:t>
            </w:r>
          </w:p>
        </w:tc>
      </w:tr>
      <w:tr w:rsidR="00834726" w:rsidRPr="00834726" w14:paraId="47F6A2B4" w14:textId="77777777" w:rsidTr="00D04B6D">
        <w:tc>
          <w:tcPr>
            <w:tcW w:w="562" w:type="dxa"/>
            <w:shd w:val="clear" w:color="auto" w:fill="auto"/>
            <w:vAlign w:val="center"/>
          </w:tcPr>
          <w:p w14:paraId="33BB4EF5"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8</w:t>
            </w:r>
          </w:p>
        </w:tc>
        <w:tc>
          <w:tcPr>
            <w:tcW w:w="3119" w:type="dxa"/>
            <w:shd w:val="clear" w:color="auto" w:fill="auto"/>
            <w:vAlign w:val="center"/>
          </w:tcPr>
          <w:p w14:paraId="33D0EC2A"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8</w:t>
            </w:r>
          </w:p>
        </w:tc>
        <w:tc>
          <w:tcPr>
            <w:tcW w:w="5953" w:type="dxa"/>
            <w:shd w:val="clear" w:color="auto" w:fill="auto"/>
            <w:vAlign w:val="center"/>
          </w:tcPr>
          <w:p w14:paraId="7100D4F5" w14:textId="77777777" w:rsidR="00834726" w:rsidRPr="00834726" w:rsidRDefault="00C17801" w:rsidP="00782875">
            <w:pPr>
              <w:autoSpaceDE w:val="0"/>
              <w:autoSpaceDN w:val="0"/>
              <w:adjustRightInd w:val="0"/>
              <w:spacing w:line="276" w:lineRule="auto"/>
              <w:jc w:val="both"/>
              <w:rPr>
                <w:rFonts w:eastAsia="Calibri"/>
                <w:color w:val="000000"/>
              </w:rPr>
            </w:pPr>
            <w:r w:rsidRPr="00C17801">
              <w:rPr>
                <w:rFonts w:eastAsia="Calibri"/>
                <w:color w:val="000000"/>
              </w:rPr>
              <w:t xml:space="preserve">Перечень мероприятий  по модернизации и техническом перевооружении </w:t>
            </w:r>
            <w:r>
              <w:rPr>
                <w:rFonts w:eastAsia="Calibri"/>
                <w:color w:val="000000"/>
              </w:rPr>
              <w:t>тепловых сетей.</w:t>
            </w:r>
          </w:p>
        </w:tc>
      </w:tr>
      <w:tr w:rsidR="00834726" w:rsidRPr="00834726" w14:paraId="27C25E4F" w14:textId="77777777" w:rsidTr="00D04B6D">
        <w:tc>
          <w:tcPr>
            <w:tcW w:w="562" w:type="dxa"/>
            <w:shd w:val="clear" w:color="auto" w:fill="auto"/>
            <w:vAlign w:val="center"/>
          </w:tcPr>
          <w:p w14:paraId="5BCCBC37"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9</w:t>
            </w:r>
          </w:p>
        </w:tc>
        <w:tc>
          <w:tcPr>
            <w:tcW w:w="3119" w:type="dxa"/>
            <w:shd w:val="clear" w:color="auto" w:fill="auto"/>
            <w:vAlign w:val="center"/>
          </w:tcPr>
          <w:p w14:paraId="585D683D"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9</w:t>
            </w:r>
          </w:p>
        </w:tc>
        <w:tc>
          <w:tcPr>
            <w:tcW w:w="5953" w:type="dxa"/>
            <w:shd w:val="clear" w:color="auto" w:fill="auto"/>
            <w:vAlign w:val="center"/>
          </w:tcPr>
          <w:p w14:paraId="1274D955" w14:textId="77777777" w:rsidR="00834726" w:rsidRPr="00834726" w:rsidRDefault="000661EE" w:rsidP="002422F6">
            <w:pPr>
              <w:autoSpaceDE w:val="0"/>
              <w:autoSpaceDN w:val="0"/>
              <w:adjustRightInd w:val="0"/>
              <w:spacing w:line="276" w:lineRule="auto"/>
              <w:jc w:val="both"/>
              <w:rPr>
                <w:rFonts w:eastAsia="Calibri"/>
                <w:color w:val="000000"/>
              </w:rPr>
            </w:pPr>
            <w:r>
              <w:rPr>
                <w:rFonts w:eastAsia="Calibri"/>
                <w:color w:val="000000"/>
              </w:rPr>
              <w:t xml:space="preserve">Система </w:t>
            </w:r>
            <w:r w:rsidR="002422F6">
              <w:rPr>
                <w:rFonts w:eastAsia="Calibri"/>
                <w:color w:val="000000"/>
              </w:rPr>
              <w:t xml:space="preserve">теплоснабжения </w:t>
            </w:r>
            <w:r>
              <w:rPr>
                <w:rFonts w:eastAsia="Calibri"/>
                <w:color w:val="000000"/>
              </w:rPr>
              <w:t>– закрытая.</w:t>
            </w:r>
          </w:p>
        </w:tc>
      </w:tr>
      <w:tr w:rsidR="00834726" w:rsidRPr="00834726" w14:paraId="3FEEB0F1" w14:textId="77777777" w:rsidTr="00D04B6D">
        <w:tc>
          <w:tcPr>
            <w:tcW w:w="562" w:type="dxa"/>
            <w:shd w:val="clear" w:color="auto" w:fill="auto"/>
            <w:vAlign w:val="center"/>
          </w:tcPr>
          <w:p w14:paraId="66A8BAAA"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10</w:t>
            </w:r>
          </w:p>
        </w:tc>
        <w:tc>
          <w:tcPr>
            <w:tcW w:w="3119" w:type="dxa"/>
            <w:shd w:val="clear" w:color="auto" w:fill="auto"/>
            <w:vAlign w:val="center"/>
          </w:tcPr>
          <w:p w14:paraId="720DEDE9"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10</w:t>
            </w:r>
          </w:p>
        </w:tc>
        <w:tc>
          <w:tcPr>
            <w:tcW w:w="5953" w:type="dxa"/>
            <w:shd w:val="clear" w:color="auto" w:fill="auto"/>
            <w:vAlign w:val="center"/>
          </w:tcPr>
          <w:p w14:paraId="1B6D01E7" w14:textId="77777777" w:rsidR="00834726" w:rsidRPr="00834726" w:rsidRDefault="00503A4B" w:rsidP="004A5016">
            <w:pPr>
              <w:autoSpaceDE w:val="0"/>
              <w:autoSpaceDN w:val="0"/>
              <w:adjustRightInd w:val="0"/>
              <w:spacing w:line="276" w:lineRule="auto"/>
              <w:jc w:val="both"/>
              <w:rPr>
                <w:rFonts w:eastAsia="Calibri"/>
                <w:color w:val="000000"/>
              </w:rPr>
            </w:pPr>
            <w:r w:rsidRPr="00503A4B">
              <w:rPr>
                <w:rFonts w:eastAsia="Calibri"/>
                <w:color w:val="000000"/>
              </w:rPr>
              <w:t>Основным видом топлива для котельных является природный газ.</w:t>
            </w:r>
            <w:r>
              <w:rPr>
                <w:rFonts w:eastAsia="Calibri"/>
                <w:color w:val="000000"/>
              </w:rPr>
              <w:t xml:space="preserve"> </w:t>
            </w:r>
            <w:r w:rsidRPr="00503A4B">
              <w:rPr>
                <w:rFonts w:eastAsia="Calibri"/>
                <w:color w:val="000000"/>
              </w:rPr>
              <w:t xml:space="preserve">Существующие и перспективные балансы </w:t>
            </w:r>
            <w:r>
              <w:rPr>
                <w:rFonts w:eastAsia="Calibri"/>
                <w:color w:val="000000"/>
              </w:rPr>
              <w:t xml:space="preserve">котельно-печного топлива источников тепловой энергии, </w:t>
            </w:r>
            <w:r w:rsidRPr="00503A4B">
              <w:rPr>
                <w:rFonts w:eastAsia="Calibri"/>
                <w:color w:val="000000"/>
              </w:rPr>
              <w:t>с учетом перспективной застройки территории.</w:t>
            </w:r>
          </w:p>
        </w:tc>
      </w:tr>
      <w:tr w:rsidR="00834726" w:rsidRPr="00834726" w14:paraId="32D7ECDA" w14:textId="77777777" w:rsidTr="00D04B6D">
        <w:tc>
          <w:tcPr>
            <w:tcW w:w="562" w:type="dxa"/>
            <w:shd w:val="clear" w:color="auto" w:fill="auto"/>
            <w:vAlign w:val="center"/>
          </w:tcPr>
          <w:p w14:paraId="4306E5F7"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11</w:t>
            </w:r>
          </w:p>
        </w:tc>
        <w:tc>
          <w:tcPr>
            <w:tcW w:w="3119" w:type="dxa"/>
            <w:shd w:val="clear" w:color="auto" w:fill="auto"/>
            <w:vAlign w:val="center"/>
          </w:tcPr>
          <w:p w14:paraId="7AB11B74"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11</w:t>
            </w:r>
          </w:p>
        </w:tc>
        <w:tc>
          <w:tcPr>
            <w:tcW w:w="5953" w:type="dxa"/>
            <w:shd w:val="clear" w:color="auto" w:fill="auto"/>
            <w:vAlign w:val="center"/>
          </w:tcPr>
          <w:p w14:paraId="77773277" w14:textId="77777777" w:rsidR="00834726" w:rsidRPr="00834726" w:rsidRDefault="00503A4B" w:rsidP="00782875">
            <w:pPr>
              <w:autoSpaceDE w:val="0"/>
              <w:autoSpaceDN w:val="0"/>
              <w:adjustRightInd w:val="0"/>
              <w:spacing w:line="276" w:lineRule="auto"/>
              <w:jc w:val="both"/>
              <w:rPr>
                <w:rFonts w:eastAsia="Calibri"/>
                <w:color w:val="000000"/>
              </w:rPr>
            </w:pPr>
            <w:r w:rsidRPr="00503A4B">
              <w:rPr>
                <w:rFonts w:eastAsia="Calibri"/>
                <w:color w:val="000000"/>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tc>
      </w:tr>
      <w:tr w:rsidR="00834726" w:rsidRPr="00834726" w14:paraId="2F4D2E03" w14:textId="77777777" w:rsidTr="00D04B6D">
        <w:tc>
          <w:tcPr>
            <w:tcW w:w="562" w:type="dxa"/>
            <w:shd w:val="clear" w:color="auto" w:fill="auto"/>
            <w:vAlign w:val="center"/>
          </w:tcPr>
          <w:p w14:paraId="20A63725"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12</w:t>
            </w:r>
          </w:p>
        </w:tc>
        <w:tc>
          <w:tcPr>
            <w:tcW w:w="3119" w:type="dxa"/>
            <w:shd w:val="clear" w:color="auto" w:fill="auto"/>
            <w:vAlign w:val="center"/>
          </w:tcPr>
          <w:p w14:paraId="239E5904"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12</w:t>
            </w:r>
          </w:p>
        </w:tc>
        <w:tc>
          <w:tcPr>
            <w:tcW w:w="5953" w:type="dxa"/>
            <w:shd w:val="clear" w:color="auto" w:fill="auto"/>
            <w:vAlign w:val="center"/>
          </w:tcPr>
          <w:p w14:paraId="0CC9A860" w14:textId="77777777" w:rsidR="00834726" w:rsidRPr="00834726" w:rsidRDefault="004913D1" w:rsidP="00782875">
            <w:pPr>
              <w:autoSpaceDE w:val="0"/>
              <w:autoSpaceDN w:val="0"/>
              <w:adjustRightInd w:val="0"/>
              <w:spacing w:line="276" w:lineRule="auto"/>
              <w:jc w:val="both"/>
              <w:rPr>
                <w:rFonts w:eastAsia="Calibri"/>
                <w:color w:val="000000"/>
              </w:rPr>
            </w:pPr>
            <w:r w:rsidRPr="004913D1">
              <w:rPr>
                <w:rFonts w:eastAsia="Calibri"/>
                <w:color w:val="000000"/>
              </w:rPr>
              <w:t>Предложения по величине необходимых инвестиций в техническое перевооружение и строительство источников тепла на каждом этапе планируемого периода</w:t>
            </w:r>
            <w:r>
              <w:rPr>
                <w:rFonts w:eastAsia="Calibri"/>
                <w:color w:val="000000"/>
              </w:rPr>
              <w:t>.</w:t>
            </w:r>
            <w:r>
              <w:t xml:space="preserve"> </w:t>
            </w:r>
            <w:r w:rsidRPr="004913D1">
              <w:rPr>
                <w:rFonts w:eastAsia="Calibri"/>
                <w:color w:val="000000"/>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tc>
      </w:tr>
      <w:tr w:rsidR="00834726" w:rsidRPr="00834726" w14:paraId="729E65DA" w14:textId="77777777" w:rsidTr="00D04B6D">
        <w:tc>
          <w:tcPr>
            <w:tcW w:w="562" w:type="dxa"/>
            <w:shd w:val="clear" w:color="auto" w:fill="auto"/>
            <w:vAlign w:val="center"/>
          </w:tcPr>
          <w:p w14:paraId="3EEAF957"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13</w:t>
            </w:r>
          </w:p>
        </w:tc>
        <w:tc>
          <w:tcPr>
            <w:tcW w:w="3119" w:type="dxa"/>
            <w:shd w:val="clear" w:color="auto" w:fill="auto"/>
            <w:vAlign w:val="center"/>
          </w:tcPr>
          <w:p w14:paraId="576C46AF"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13</w:t>
            </w:r>
          </w:p>
        </w:tc>
        <w:tc>
          <w:tcPr>
            <w:tcW w:w="5953" w:type="dxa"/>
            <w:shd w:val="clear" w:color="auto" w:fill="auto"/>
            <w:vAlign w:val="center"/>
          </w:tcPr>
          <w:p w14:paraId="6FE09DBC" w14:textId="77777777" w:rsidR="00EC1711" w:rsidRPr="000D52C4" w:rsidRDefault="00EC1711" w:rsidP="00782875">
            <w:pPr>
              <w:tabs>
                <w:tab w:val="left" w:pos="0"/>
              </w:tabs>
              <w:spacing w:line="276" w:lineRule="auto"/>
              <w:jc w:val="both"/>
            </w:pPr>
            <w:r w:rsidRPr="000D52C4">
              <w:t>Индикаторами развития системы теплоснабжения являются:</w:t>
            </w:r>
          </w:p>
          <w:p w14:paraId="1710204C" w14:textId="77777777" w:rsidR="00EC1711" w:rsidRPr="004F10D1" w:rsidRDefault="00EC1711" w:rsidP="00C16A94">
            <w:pPr>
              <w:pStyle w:val="a9"/>
              <w:numPr>
                <w:ilvl w:val="0"/>
                <w:numId w:val="25"/>
              </w:numPr>
              <w:tabs>
                <w:tab w:val="left" w:pos="0"/>
                <w:tab w:val="left" w:pos="313"/>
              </w:tabs>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повышение качества услуг теплоснабжения;</w:t>
            </w:r>
          </w:p>
          <w:p w14:paraId="60B3C5C5" w14:textId="77777777" w:rsidR="00EC1711" w:rsidRPr="004F10D1" w:rsidRDefault="00EC1711" w:rsidP="00C16A94">
            <w:pPr>
              <w:pStyle w:val="a9"/>
              <w:numPr>
                <w:ilvl w:val="0"/>
                <w:numId w:val="25"/>
              </w:numPr>
              <w:tabs>
                <w:tab w:val="left" w:pos="0"/>
                <w:tab w:val="left" w:pos="313"/>
              </w:tabs>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снижения вероятности возникновения аварийных ситуаций;</w:t>
            </w:r>
          </w:p>
          <w:p w14:paraId="6BB6FF50" w14:textId="77777777" w:rsidR="00EC1711" w:rsidRPr="004F10D1" w:rsidRDefault="00EC1711" w:rsidP="00C16A94">
            <w:pPr>
              <w:pStyle w:val="a9"/>
              <w:numPr>
                <w:ilvl w:val="0"/>
                <w:numId w:val="25"/>
              </w:numPr>
              <w:tabs>
                <w:tab w:val="left" w:pos="0"/>
                <w:tab w:val="left" w:pos="313"/>
              </w:tabs>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14:paraId="666D9DB7" w14:textId="77777777" w:rsidR="00EC1711" w:rsidRPr="004F10D1" w:rsidRDefault="00EC1711" w:rsidP="00C16A94">
            <w:pPr>
              <w:pStyle w:val="a9"/>
              <w:numPr>
                <w:ilvl w:val="0"/>
                <w:numId w:val="25"/>
              </w:numPr>
              <w:tabs>
                <w:tab w:val="left" w:pos="0"/>
                <w:tab w:val="left" w:pos="313"/>
              </w:tabs>
              <w:ind w:left="0" w:firstLine="0"/>
              <w:jc w:val="both"/>
              <w:rPr>
                <w:rFonts w:ascii="Times New Roman" w:eastAsia="Times New Roman" w:hAnsi="Times New Roman"/>
                <w:sz w:val="24"/>
                <w:szCs w:val="24"/>
                <w:lang w:eastAsia="ru-RU"/>
              </w:rPr>
            </w:pPr>
            <w:r w:rsidRPr="004F10D1">
              <w:rPr>
                <w:rFonts w:ascii="Times New Roman" w:eastAsia="Times New Roman" w:hAnsi="Times New Roman"/>
                <w:sz w:val="24"/>
                <w:szCs w:val="24"/>
                <w:lang w:eastAsia="ru-RU"/>
              </w:rPr>
              <w:t>снижение потерь тепла при транспортировке по тепловым сетям;</w:t>
            </w:r>
          </w:p>
          <w:p w14:paraId="164866DA" w14:textId="77777777" w:rsidR="00834726" w:rsidRPr="00EC1711" w:rsidRDefault="00EC1711" w:rsidP="00C16A94">
            <w:pPr>
              <w:pStyle w:val="a9"/>
              <w:numPr>
                <w:ilvl w:val="0"/>
                <w:numId w:val="25"/>
              </w:numPr>
              <w:tabs>
                <w:tab w:val="left" w:pos="0"/>
                <w:tab w:val="left" w:pos="313"/>
              </w:tabs>
              <w:ind w:left="0" w:firstLine="0"/>
              <w:jc w:val="both"/>
              <w:rPr>
                <w:rFonts w:ascii="Times New Roman" w:hAnsi="Times New Roman"/>
                <w:color w:val="000000"/>
                <w:sz w:val="24"/>
                <w:szCs w:val="24"/>
              </w:rPr>
            </w:pPr>
            <w:r w:rsidRPr="004F10D1">
              <w:rPr>
                <w:rFonts w:ascii="Times New Roman" w:eastAsia="Times New Roman" w:hAnsi="Times New Roman"/>
                <w:sz w:val="24"/>
                <w:szCs w:val="24"/>
                <w:lang w:eastAsia="ru-RU"/>
              </w:rPr>
              <w:t>повышение эффективности использования котельно-печного топлива.</w:t>
            </w:r>
          </w:p>
        </w:tc>
      </w:tr>
      <w:tr w:rsidR="00834726" w:rsidRPr="00834726" w14:paraId="6133EE5B" w14:textId="77777777" w:rsidTr="00D04B6D">
        <w:tc>
          <w:tcPr>
            <w:tcW w:w="562" w:type="dxa"/>
            <w:shd w:val="clear" w:color="auto" w:fill="auto"/>
            <w:vAlign w:val="center"/>
          </w:tcPr>
          <w:p w14:paraId="41B63FED"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lastRenderedPageBreak/>
              <w:t>14</w:t>
            </w:r>
          </w:p>
        </w:tc>
        <w:tc>
          <w:tcPr>
            <w:tcW w:w="3119" w:type="dxa"/>
            <w:shd w:val="clear" w:color="auto" w:fill="auto"/>
            <w:vAlign w:val="center"/>
          </w:tcPr>
          <w:p w14:paraId="07BF37F3"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14</w:t>
            </w:r>
          </w:p>
        </w:tc>
        <w:tc>
          <w:tcPr>
            <w:tcW w:w="5953" w:type="dxa"/>
            <w:shd w:val="clear" w:color="auto" w:fill="auto"/>
            <w:vAlign w:val="center"/>
          </w:tcPr>
          <w:p w14:paraId="4DD21861" w14:textId="77777777" w:rsidR="00B64DF8" w:rsidRPr="00B64DF8" w:rsidRDefault="00B64DF8" w:rsidP="00782875">
            <w:pPr>
              <w:autoSpaceDE w:val="0"/>
              <w:autoSpaceDN w:val="0"/>
              <w:adjustRightInd w:val="0"/>
              <w:spacing w:line="276" w:lineRule="auto"/>
              <w:jc w:val="both"/>
              <w:rPr>
                <w:rFonts w:eastAsia="Calibri"/>
                <w:color w:val="000000"/>
              </w:rPr>
            </w:pPr>
            <w:r w:rsidRPr="00B64DF8">
              <w:rPr>
                <w:rFonts w:eastAsia="Calibri"/>
                <w:color w:val="000000"/>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0FFE166F" w14:textId="77777777" w:rsidR="00B64DF8" w:rsidRPr="00B64DF8" w:rsidRDefault="00B64DF8" w:rsidP="00551E2D">
            <w:pPr>
              <w:autoSpaceDE w:val="0"/>
              <w:autoSpaceDN w:val="0"/>
              <w:adjustRightInd w:val="0"/>
              <w:spacing w:line="276" w:lineRule="auto"/>
              <w:jc w:val="both"/>
              <w:rPr>
                <w:rFonts w:eastAsia="Calibri"/>
                <w:color w:val="000000"/>
              </w:rPr>
            </w:pPr>
            <w:r w:rsidRPr="00B64DF8">
              <w:rPr>
                <w:rFonts w:eastAsia="Calibri"/>
                <w:color w:val="000000"/>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14:paraId="21AF67F5" w14:textId="77777777" w:rsidR="00E50283" w:rsidRPr="00834726" w:rsidRDefault="00551E2D" w:rsidP="00551E2D">
            <w:pPr>
              <w:spacing w:line="276" w:lineRule="auto"/>
              <w:jc w:val="both"/>
              <w:rPr>
                <w:rFonts w:eastAsia="Calibri"/>
                <w:color w:val="000000"/>
              </w:rPr>
            </w:pPr>
            <w:r w:rsidRPr="00551E2D">
              <w:rPr>
                <w:rFonts w:eastAsia="Calibri"/>
                <w:color w:val="000000"/>
              </w:rPr>
              <w:t>Для актуализации изменения динамики тарифов принимается базовое значение тарифа на 2024 г. Тарифы утверждены управлением государственного регулирования тарифов Брянской области, приказ №31-2/1-т от 20 декабря 2023 года.</w:t>
            </w:r>
          </w:p>
        </w:tc>
      </w:tr>
      <w:tr w:rsidR="00834726" w:rsidRPr="00834726" w14:paraId="2457B0D1" w14:textId="77777777" w:rsidTr="00D04B6D">
        <w:tc>
          <w:tcPr>
            <w:tcW w:w="562" w:type="dxa"/>
            <w:shd w:val="clear" w:color="auto" w:fill="auto"/>
            <w:vAlign w:val="center"/>
          </w:tcPr>
          <w:p w14:paraId="204BF66C"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15</w:t>
            </w:r>
          </w:p>
        </w:tc>
        <w:tc>
          <w:tcPr>
            <w:tcW w:w="3119" w:type="dxa"/>
            <w:shd w:val="clear" w:color="auto" w:fill="auto"/>
            <w:vAlign w:val="center"/>
          </w:tcPr>
          <w:p w14:paraId="1D394D27"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15</w:t>
            </w:r>
          </w:p>
        </w:tc>
        <w:tc>
          <w:tcPr>
            <w:tcW w:w="5953" w:type="dxa"/>
            <w:shd w:val="clear" w:color="auto" w:fill="auto"/>
            <w:vAlign w:val="center"/>
          </w:tcPr>
          <w:p w14:paraId="3A518252" w14:textId="77777777" w:rsidR="00A53AF6" w:rsidRPr="00A53AF6" w:rsidRDefault="00A53AF6" w:rsidP="00782875">
            <w:pPr>
              <w:autoSpaceDE w:val="0"/>
              <w:autoSpaceDN w:val="0"/>
              <w:adjustRightInd w:val="0"/>
              <w:spacing w:line="276" w:lineRule="auto"/>
              <w:jc w:val="both"/>
              <w:rPr>
                <w:rFonts w:eastAsia="Calibri"/>
                <w:color w:val="000000"/>
              </w:rPr>
            </w:pPr>
            <w:r w:rsidRPr="00A53AF6">
              <w:rPr>
                <w:rFonts w:eastAsia="Calibri"/>
                <w:color w:val="000000"/>
              </w:rPr>
              <w:t>Схемой теплоснабжения рекомендовано присвоение статуса ЕТО в зонах обслуживания следующих организаций, осуществляющих в настоящее время теплоснабжение:</w:t>
            </w:r>
          </w:p>
          <w:p w14:paraId="6401639F" w14:textId="77777777" w:rsidR="00834726" w:rsidRPr="00834726" w:rsidRDefault="00A53AF6" w:rsidP="00C16A94">
            <w:pPr>
              <w:numPr>
                <w:ilvl w:val="0"/>
                <w:numId w:val="27"/>
              </w:numPr>
              <w:tabs>
                <w:tab w:val="left" w:pos="171"/>
              </w:tabs>
              <w:autoSpaceDE w:val="0"/>
              <w:autoSpaceDN w:val="0"/>
              <w:adjustRightInd w:val="0"/>
              <w:spacing w:line="276" w:lineRule="auto"/>
              <w:ind w:left="-113" w:firstLine="0"/>
              <w:jc w:val="both"/>
              <w:rPr>
                <w:rFonts w:eastAsia="Calibri"/>
                <w:color w:val="000000"/>
              </w:rPr>
            </w:pPr>
            <w:r w:rsidRPr="00A53AF6">
              <w:rPr>
                <w:rFonts w:eastAsia="Calibri"/>
                <w:color w:val="000000"/>
                <w:lang w:val="x-none"/>
              </w:rPr>
              <w:t>1 технологическая зона</w:t>
            </w:r>
            <w:r w:rsidR="00D04B6D">
              <w:rPr>
                <w:rFonts w:eastAsia="Calibri"/>
                <w:color w:val="000000"/>
              </w:rPr>
              <w:t xml:space="preserve"> </w:t>
            </w:r>
            <w:r w:rsidR="005871F8">
              <w:rPr>
                <w:rFonts w:eastAsia="Calibri"/>
                <w:color w:val="000000"/>
              </w:rPr>
              <w:t xml:space="preserve"> </w:t>
            </w:r>
            <w:r w:rsidR="00551E2D">
              <w:rPr>
                <w:rFonts w:eastAsia="Calibri"/>
                <w:color w:val="000000"/>
              </w:rPr>
              <w:t>ГУП «Брянсккоммунэнерго»</w:t>
            </w:r>
          </w:p>
        </w:tc>
      </w:tr>
      <w:tr w:rsidR="00834726" w:rsidRPr="00834726" w14:paraId="17C4C793" w14:textId="77777777" w:rsidTr="00D04B6D">
        <w:tc>
          <w:tcPr>
            <w:tcW w:w="562" w:type="dxa"/>
            <w:shd w:val="clear" w:color="auto" w:fill="auto"/>
            <w:vAlign w:val="center"/>
          </w:tcPr>
          <w:p w14:paraId="53270489"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16</w:t>
            </w:r>
          </w:p>
        </w:tc>
        <w:tc>
          <w:tcPr>
            <w:tcW w:w="3119" w:type="dxa"/>
            <w:shd w:val="clear" w:color="auto" w:fill="auto"/>
            <w:vAlign w:val="center"/>
          </w:tcPr>
          <w:p w14:paraId="1AE5E7F8"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16</w:t>
            </w:r>
          </w:p>
        </w:tc>
        <w:tc>
          <w:tcPr>
            <w:tcW w:w="5953" w:type="dxa"/>
            <w:shd w:val="clear" w:color="auto" w:fill="auto"/>
            <w:vAlign w:val="center"/>
          </w:tcPr>
          <w:p w14:paraId="0100D3AA" w14:textId="77777777" w:rsidR="00834726" w:rsidRPr="00834726" w:rsidRDefault="00735723" w:rsidP="00782875">
            <w:pPr>
              <w:autoSpaceDE w:val="0"/>
              <w:autoSpaceDN w:val="0"/>
              <w:adjustRightInd w:val="0"/>
              <w:spacing w:line="276" w:lineRule="auto"/>
              <w:jc w:val="both"/>
              <w:rPr>
                <w:rFonts w:eastAsia="Calibri"/>
                <w:color w:val="000000"/>
              </w:rPr>
            </w:pPr>
            <w:r w:rsidRPr="00735723">
              <w:rPr>
                <w:rFonts w:eastAsia="Calibri"/>
                <w:color w:val="000000"/>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tc>
      </w:tr>
      <w:tr w:rsidR="00834726" w:rsidRPr="00834726" w14:paraId="3DF57879" w14:textId="77777777" w:rsidTr="00D04B6D">
        <w:tc>
          <w:tcPr>
            <w:tcW w:w="562" w:type="dxa"/>
            <w:shd w:val="clear" w:color="auto" w:fill="auto"/>
            <w:vAlign w:val="center"/>
          </w:tcPr>
          <w:p w14:paraId="73290953"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17</w:t>
            </w:r>
          </w:p>
        </w:tc>
        <w:tc>
          <w:tcPr>
            <w:tcW w:w="3119" w:type="dxa"/>
            <w:shd w:val="clear" w:color="auto" w:fill="auto"/>
            <w:vAlign w:val="center"/>
          </w:tcPr>
          <w:p w14:paraId="08579FF7"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17</w:t>
            </w:r>
          </w:p>
        </w:tc>
        <w:tc>
          <w:tcPr>
            <w:tcW w:w="5953" w:type="dxa"/>
            <w:shd w:val="clear" w:color="auto" w:fill="auto"/>
            <w:vAlign w:val="center"/>
          </w:tcPr>
          <w:p w14:paraId="24A08AB1" w14:textId="77777777" w:rsidR="00834726" w:rsidRPr="00834726" w:rsidRDefault="00735723" w:rsidP="00782875">
            <w:pPr>
              <w:autoSpaceDE w:val="0"/>
              <w:autoSpaceDN w:val="0"/>
              <w:adjustRightInd w:val="0"/>
              <w:spacing w:line="276" w:lineRule="auto"/>
              <w:jc w:val="both"/>
              <w:rPr>
                <w:rFonts w:eastAsia="Calibri"/>
                <w:color w:val="000000"/>
              </w:rPr>
            </w:pPr>
            <w:r>
              <w:rPr>
                <w:rFonts w:eastAsia="Calibri"/>
                <w:color w:val="000000"/>
              </w:rPr>
              <w:t>Замечания поступившие при рассмотрении разработанной схемы теплоснабжения.</w:t>
            </w:r>
          </w:p>
        </w:tc>
      </w:tr>
      <w:tr w:rsidR="00834726" w:rsidRPr="00834726" w14:paraId="5C938390" w14:textId="77777777" w:rsidTr="00D04B6D">
        <w:tc>
          <w:tcPr>
            <w:tcW w:w="562" w:type="dxa"/>
            <w:shd w:val="clear" w:color="auto" w:fill="auto"/>
            <w:vAlign w:val="center"/>
          </w:tcPr>
          <w:p w14:paraId="0D1BA170" w14:textId="77777777" w:rsidR="00834726" w:rsidRPr="00834726" w:rsidRDefault="00834726" w:rsidP="00782875">
            <w:pPr>
              <w:autoSpaceDE w:val="0"/>
              <w:autoSpaceDN w:val="0"/>
              <w:adjustRightInd w:val="0"/>
              <w:spacing w:line="276" w:lineRule="auto"/>
              <w:jc w:val="center"/>
              <w:rPr>
                <w:rFonts w:eastAsia="Calibri"/>
                <w:color w:val="000000"/>
              </w:rPr>
            </w:pPr>
            <w:r w:rsidRPr="00834726">
              <w:rPr>
                <w:rFonts w:eastAsia="Calibri"/>
                <w:color w:val="000000"/>
              </w:rPr>
              <w:t>18</w:t>
            </w:r>
          </w:p>
        </w:tc>
        <w:tc>
          <w:tcPr>
            <w:tcW w:w="3119" w:type="dxa"/>
            <w:shd w:val="clear" w:color="auto" w:fill="auto"/>
            <w:vAlign w:val="center"/>
          </w:tcPr>
          <w:p w14:paraId="780CF33E" w14:textId="77777777" w:rsidR="00834726" w:rsidRPr="00834726" w:rsidRDefault="00834726" w:rsidP="00782875">
            <w:pPr>
              <w:widowControl w:val="0"/>
              <w:autoSpaceDE w:val="0"/>
              <w:autoSpaceDN w:val="0"/>
              <w:spacing w:line="276" w:lineRule="auto"/>
              <w:jc w:val="center"/>
              <w:rPr>
                <w:lang w:bidi="ru-RU"/>
              </w:rPr>
            </w:pPr>
            <w:r w:rsidRPr="00834726">
              <w:rPr>
                <w:lang w:bidi="ru-RU"/>
              </w:rPr>
              <w:t>Глава 18</w:t>
            </w:r>
          </w:p>
        </w:tc>
        <w:tc>
          <w:tcPr>
            <w:tcW w:w="5953" w:type="dxa"/>
            <w:shd w:val="clear" w:color="auto" w:fill="auto"/>
            <w:vAlign w:val="center"/>
          </w:tcPr>
          <w:p w14:paraId="23DC7C26" w14:textId="77777777" w:rsidR="00834726" w:rsidRPr="00834726" w:rsidRDefault="00735723" w:rsidP="004E340E">
            <w:pPr>
              <w:autoSpaceDE w:val="0"/>
              <w:autoSpaceDN w:val="0"/>
              <w:adjustRightInd w:val="0"/>
              <w:spacing w:line="276" w:lineRule="auto"/>
              <w:jc w:val="both"/>
              <w:rPr>
                <w:rFonts w:eastAsia="Calibri"/>
                <w:color w:val="000000"/>
              </w:rPr>
            </w:pPr>
            <w:r w:rsidRPr="00735723">
              <w:rPr>
                <w:rFonts w:eastAsia="Calibri"/>
                <w:color w:val="000000"/>
              </w:rPr>
              <w:t>В ходе разработки схемы теплоснабжения проведен</w:t>
            </w:r>
            <w:r w:rsidR="005871F8">
              <w:rPr>
                <w:rFonts w:eastAsia="Calibri"/>
                <w:color w:val="000000"/>
              </w:rPr>
              <w:t xml:space="preserve"> анализ существующих систем теплоснабжения и разработана схема теплоснабжения в соответствии с </w:t>
            </w:r>
            <w:r w:rsidR="005871F8" w:rsidRPr="005871F8">
              <w:rPr>
                <w:rFonts w:eastAsia="Calibri"/>
                <w:color w:val="000000"/>
              </w:rPr>
              <w:t>Постановлении Правительства РФ от 22 февраля 2012 г. №154 «О требованиях к схемам теплоснабжения, порядку их разработке и утверждения».</w:t>
            </w:r>
            <w:r w:rsidRPr="00735723">
              <w:rPr>
                <w:rFonts w:eastAsia="Calibri"/>
                <w:color w:val="000000"/>
              </w:rPr>
              <w:t xml:space="preserve"> </w:t>
            </w:r>
          </w:p>
        </w:tc>
      </w:tr>
    </w:tbl>
    <w:p w14:paraId="222B0946" w14:textId="77777777" w:rsidR="00834726" w:rsidRPr="00834726" w:rsidRDefault="00834726" w:rsidP="00834726">
      <w:pPr>
        <w:suppressAutoHyphens/>
        <w:ind w:firstLine="567"/>
        <w:jc w:val="both"/>
        <w:rPr>
          <w:rFonts w:eastAsia="Calibri"/>
          <w:lang w:eastAsia="ar-SA"/>
        </w:rPr>
      </w:pPr>
    </w:p>
    <w:p w14:paraId="680F93BA" w14:textId="77777777" w:rsidR="00834726" w:rsidRPr="00834726" w:rsidRDefault="00834726" w:rsidP="00834726">
      <w:pPr>
        <w:rPr>
          <w:rFonts w:eastAsia="Calibri"/>
        </w:rPr>
      </w:pPr>
    </w:p>
    <w:p w14:paraId="38A3237B" w14:textId="77777777" w:rsidR="00834726" w:rsidRPr="00834726" w:rsidRDefault="00834726" w:rsidP="000151ED">
      <w:pPr>
        <w:keepNext/>
        <w:keepLines/>
        <w:jc w:val="center"/>
        <w:outlineLvl w:val="0"/>
        <w:rPr>
          <w:b/>
          <w:bCs/>
          <w:caps/>
          <w:szCs w:val="28"/>
          <w:lang w:val="x-none"/>
        </w:rPr>
      </w:pPr>
      <w:bookmarkStart w:id="189" w:name="_Toc343876983"/>
      <w:r w:rsidRPr="00834726">
        <w:rPr>
          <w:b/>
          <w:bCs/>
          <w:caps/>
          <w:szCs w:val="28"/>
          <w:lang w:val="x-none"/>
        </w:rPr>
        <w:br w:type="page"/>
      </w:r>
      <w:bookmarkStart w:id="190" w:name="_Toc422303838"/>
      <w:bookmarkStart w:id="191" w:name="_Toc103641006"/>
      <w:bookmarkStart w:id="192" w:name="_Toc149234607"/>
      <w:bookmarkEnd w:id="189"/>
      <w:r w:rsidRPr="00834726">
        <w:rPr>
          <w:b/>
          <w:bCs/>
          <w:caps/>
          <w:szCs w:val="28"/>
          <w:lang w:val="x-none"/>
        </w:rPr>
        <w:lastRenderedPageBreak/>
        <w:t>СПИСОК ЛИТЕРАТУРЫ</w:t>
      </w:r>
      <w:bookmarkEnd w:id="190"/>
      <w:bookmarkEnd w:id="191"/>
      <w:bookmarkEnd w:id="192"/>
    </w:p>
    <w:p w14:paraId="65950883" w14:textId="77777777" w:rsidR="00834726" w:rsidRPr="00834726" w:rsidRDefault="00834726" w:rsidP="00F25A2E">
      <w:pPr>
        <w:numPr>
          <w:ilvl w:val="0"/>
          <w:numId w:val="4"/>
        </w:numPr>
        <w:tabs>
          <w:tab w:val="left" w:pos="851"/>
        </w:tabs>
        <w:suppressAutoHyphens/>
        <w:spacing w:line="360" w:lineRule="auto"/>
        <w:ind w:left="0" w:firstLine="567"/>
        <w:jc w:val="both"/>
        <w:rPr>
          <w:rFonts w:eastAsia="Calibri"/>
        </w:rPr>
      </w:pPr>
      <w:r w:rsidRPr="00834726">
        <w:rPr>
          <w:rFonts w:eastAsia="Calibri"/>
        </w:rPr>
        <w:t>Федеральный закон от 26.07.2010 года № 190-ФЗ «О теплоснабжении».</w:t>
      </w:r>
    </w:p>
    <w:p w14:paraId="217479D6" w14:textId="77777777" w:rsidR="00834726" w:rsidRPr="00834726" w:rsidRDefault="00834726" w:rsidP="00F25A2E">
      <w:pPr>
        <w:numPr>
          <w:ilvl w:val="0"/>
          <w:numId w:val="4"/>
        </w:numPr>
        <w:tabs>
          <w:tab w:val="left" w:pos="851"/>
        </w:tabs>
        <w:suppressAutoHyphens/>
        <w:spacing w:line="360" w:lineRule="auto"/>
        <w:ind w:left="0" w:firstLine="567"/>
        <w:jc w:val="both"/>
        <w:rPr>
          <w:rFonts w:eastAsia="Calibri"/>
        </w:rPr>
      </w:pPr>
      <w:r w:rsidRPr="00834726">
        <w:rPr>
          <w:rFonts w:eastAsia="Calibri"/>
        </w:rPr>
        <w:t>Постановление Правительства РФ от 22 февраля 2012 г. № 154 «О требованиях к схемам теплоснабжения, порядку их разработки и утверждения».</w:t>
      </w:r>
    </w:p>
    <w:p w14:paraId="0C72BDF8" w14:textId="77777777" w:rsidR="00834726" w:rsidRPr="00834726" w:rsidRDefault="00834726" w:rsidP="00F25A2E">
      <w:pPr>
        <w:numPr>
          <w:ilvl w:val="0"/>
          <w:numId w:val="4"/>
        </w:numPr>
        <w:tabs>
          <w:tab w:val="left" w:pos="851"/>
        </w:tabs>
        <w:suppressAutoHyphens/>
        <w:spacing w:line="360" w:lineRule="auto"/>
        <w:ind w:left="0" w:firstLine="567"/>
        <w:jc w:val="both"/>
        <w:rPr>
          <w:rFonts w:eastAsia="Calibri"/>
        </w:rPr>
      </w:pPr>
      <w:r w:rsidRPr="00834726">
        <w:rPr>
          <w:rFonts w:eastAsia="Calibri"/>
        </w:rPr>
        <w:t>Постановление Правительства РФ от 3 апреля 2018 г. № 405 «О внесении изменений в некоторые акты Правительства Российской Федерации».</w:t>
      </w:r>
    </w:p>
    <w:p w14:paraId="28EE818D" w14:textId="77777777" w:rsidR="00834726" w:rsidRPr="00834726" w:rsidRDefault="00834726" w:rsidP="00F25A2E">
      <w:pPr>
        <w:numPr>
          <w:ilvl w:val="0"/>
          <w:numId w:val="4"/>
        </w:numPr>
        <w:tabs>
          <w:tab w:val="left" w:pos="851"/>
        </w:tabs>
        <w:suppressAutoHyphens/>
        <w:spacing w:line="360" w:lineRule="auto"/>
        <w:ind w:left="0" w:firstLine="567"/>
        <w:jc w:val="both"/>
        <w:rPr>
          <w:rFonts w:eastAsia="Calibri"/>
        </w:rPr>
      </w:pPr>
      <w:r w:rsidRPr="00834726">
        <w:rPr>
          <w:rFonts w:eastAsia="Calibri"/>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r w:rsidR="00233D8D">
        <w:rPr>
          <w:rFonts w:eastAsia="Calibri"/>
        </w:rPr>
        <w:t>.</w:t>
      </w:r>
    </w:p>
    <w:p w14:paraId="60ECC960" w14:textId="77777777" w:rsidR="00834726" w:rsidRPr="00834726" w:rsidRDefault="00834726" w:rsidP="00F25A2E">
      <w:pPr>
        <w:numPr>
          <w:ilvl w:val="0"/>
          <w:numId w:val="4"/>
        </w:numPr>
        <w:tabs>
          <w:tab w:val="left" w:pos="851"/>
        </w:tabs>
        <w:suppressAutoHyphens/>
        <w:spacing w:line="360" w:lineRule="auto"/>
        <w:ind w:left="0" w:firstLine="567"/>
        <w:jc w:val="both"/>
        <w:rPr>
          <w:rFonts w:eastAsia="Calibri"/>
        </w:rPr>
      </w:pPr>
      <w:r w:rsidRPr="00834726">
        <w:rPr>
          <w:rFonts w:eastAsia="Calibri"/>
        </w:rPr>
        <w:t>Методические рекомендации по разработке схем теплоснабжения (утв. Приказом Министерства энергетики РФ и Министерства регионального разв</w:t>
      </w:r>
      <w:r w:rsidR="007C0457">
        <w:rPr>
          <w:rFonts w:eastAsia="Calibri"/>
        </w:rPr>
        <w:t>ития РФ от 29 декабря 2012 г. №</w:t>
      </w:r>
      <w:r w:rsidRPr="00834726">
        <w:rPr>
          <w:rFonts w:eastAsia="Calibri"/>
        </w:rPr>
        <w:t>565/667)</w:t>
      </w:r>
      <w:r w:rsidR="00233D8D">
        <w:rPr>
          <w:rFonts w:eastAsia="Calibri"/>
        </w:rPr>
        <w:t>.</w:t>
      </w:r>
    </w:p>
    <w:p w14:paraId="76F648D4" w14:textId="77777777" w:rsidR="001F2277" w:rsidRPr="004B3281" w:rsidRDefault="00834726" w:rsidP="00370495">
      <w:pPr>
        <w:numPr>
          <w:ilvl w:val="0"/>
          <w:numId w:val="4"/>
        </w:numPr>
        <w:tabs>
          <w:tab w:val="left" w:pos="851"/>
        </w:tabs>
        <w:suppressAutoHyphens/>
        <w:spacing w:line="360" w:lineRule="auto"/>
        <w:ind w:left="0" w:firstLine="567"/>
        <w:jc w:val="both"/>
      </w:pPr>
      <w:r w:rsidRPr="006B21CD">
        <w:rPr>
          <w:rFonts w:eastAsia="Calibri"/>
        </w:rPr>
        <w:t xml:space="preserve">Постановление Правительства РФ от 8 августа 2012 г. </w:t>
      </w:r>
      <w:r w:rsidR="007C0457" w:rsidRPr="006B21CD">
        <w:rPr>
          <w:rFonts w:eastAsia="Calibri"/>
        </w:rPr>
        <w:t>№</w:t>
      </w:r>
      <w:r w:rsidRPr="006B21CD">
        <w:rPr>
          <w:rFonts w:eastAsia="Calibri"/>
        </w:rPr>
        <w:t>808 «Об организации теплоснабжения в Российской Федерации и о внесении изменений в некоторые акты Правительства Российской Федерации».</w:t>
      </w:r>
    </w:p>
    <w:p w14:paraId="6154EEDD" w14:textId="77777777" w:rsidR="004B3281" w:rsidRDefault="004B3281" w:rsidP="004B3281">
      <w:pPr>
        <w:tabs>
          <w:tab w:val="left" w:pos="851"/>
        </w:tabs>
        <w:suppressAutoHyphens/>
        <w:spacing w:line="360" w:lineRule="auto"/>
        <w:jc w:val="both"/>
        <w:rPr>
          <w:rFonts w:eastAsia="Calibri"/>
        </w:rPr>
      </w:pPr>
    </w:p>
    <w:p w14:paraId="125C8C40" w14:textId="77777777" w:rsidR="004B3281" w:rsidRDefault="004B3281" w:rsidP="004B3281">
      <w:pPr>
        <w:tabs>
          <w:tab w:val="left" w:pos="851"/>
        </w:tabs>
        <w:suppressAutoHyphens/>
        <w:spacing w:line="360" w:lineRule="auto"/>
        <w:jc w:val="both"/>
        <w:rPr>
          <w:rFonts w:eastAsia="Calibri"/>
        </w:rPr>
      </w:pPr>
    </w:p>
    <w:p w14:paraId="037D1F50" w14:textId="77777777" w:rsidR="004B3281" w:rsidRDefault="004B3281" w:rsidP="004B3281">
      <w:pPr>
        <w:tabs>
          <w:tab w:val="left" w:pos="851"/>
        </w:tabs>
        <w:suppressAutoHyphens/>
        <w:spacing w:line="360" w:lineRule="auto"/>
        <w:jc w:val="both"/>
        <w:rPr>
          <w:rFonts w:eastAsia="Calibri"/>
        </w:rPr>
      </w:pPr>
    </w:p>
    <w:p w14:paraId="7226EC0B" w14:textId="77777777" w:rsidR="004B3281" w:rsidRDefault="004B3281" w:rsidP="004B3281">
      <w:pPr>
        <w:tabs>
          <w:tab w:val="left" w:pos="851"/>
        </w:tabs>
        <w:suppressAutoHyphens/>
        <w:spacing w:line="360" w:lineRule="auto"/>
        <w:jc w:val="both"/>
        <w:rPr>
          <w:rFonts w:eastAsia="Calibri"/>
        </w:rPr>
      </w:pPr>
    </w:p>
    <w:p w14:paraId="5A3A53BC" w14:textId="77777777" w:rsidR="004B3281" w:rsidRDefault="004B3281" w:rsidP="004B3281">
      <w:pPr>
        <w:tabs>
          <w:tab w:val="left" w:pos="851"/>
        </w:tabs>
        <w:suppressAutoHyphens/>
        <w:spacing w:line="360" w:lineRule="auto"/>
        <w:jc w:val="both"/>
        <w:rPr>
          <w:rFonts w:eastAsia="Calibri"/>
        </w:rPr>
      </w:pPr>
    </w:p>
    <w:p w14:paraId="0AAB4950" w14:textId="77777777" w:rsidR="004B3281" w:rsidRDefault="004B3281" w:rsidP="004B3281">
      <w:pPr>
        <w:tabs>
          <w:tab w:val="left" w:pos="851"/>
        </w:tabs>
        <w:suppressAutoHyphens/>
        <w:spacing w:line="360" w:lineRule="auto"/>
        <w:jc w:val="both"/>
        <w:rPr>
          <w:rFonts w:eastAsia="Calibri"/>
        </w:rPr>
      </w:pPr>
    </w:p>
    <w:p w14:paraId="682838C2" w14:textId="77777777" w:rsidR="004B3281" w:rsidRDefault="004B3281" w:rsidP="004B3281">
      <w:pPr>
        <w:tabs>
          <w:tab w:val="left" w:pos="851"/>
        </w:tabs>
        <w:suppressAutoHyphens/>
        <w:spacing w:line="360" w:lineRule="auto"/>
        <w:jc w:val="both"/>
        <w:rPr>
          <w:rFonts w:eastAsia="Calibri"/>
        </w:rPr>
      </w:pPr>
    </w:p>
    <w:p w14:paraId="6A165B3E" w14:textId="77777777" w:rsidR="004B3281" w:rsidRDefault="004B3281" w:rsidP="004B3281">
      <w:pPr>
        <w:tabs>
          <w:tab w:val="left" w:pos="851"/>
        </w:tabs>
        <w:suppressAutoHyphens/>
        <w:spacing w:line="360" w:lineRule="auto"/>
        <w:jc w:val="both"/>
        <w:rPr>
          <w:rFonts w:eastAsia="Calibri"/>
        </w:rPr>
      </w:pPr>
    </w:p>
    <w:p w14:paraId="76B74185" w14:textId="77777777" w:rsidR="004B3281" w:rsidRDefault="004B3281" w:rsidP="004B3281">
      <w:pPr>
        <w:tabs>
          <w:tab w:val="left" w:pos="851"/>
        </w:tabs>
        <w:suppressAutoHyphens/>
        <w:spacing w:line="360" w:lineRule="auto"/>
        <w:jc w:val="both"/>
        <w:rPr>
          <w:rFonts w:eastAsia="Calibri"/>
        </w:rPr>
      </w:pPr>
    </w:p>
    <w:p w14:paraId="6F599003" w14:textId="77777777" w:rsidR="004B3281" w:rsidRDefault="004B3281" w:rsidP="004B3281">
      <w:pPr>
        <w:tabs>
          <w:tab w:val="left" w:pos="851"/>
        </w:tabs>
        <w:suppressAutoHyphens/>
        <w:spacing w:line="360" w:lineRule="auto"/>
        <w:jc w:val="both"/>
        <w:rPr>
          <w:rFonts w:eastAsia="Calibri"/>
        </w:rPr>
      </w:pPr>
    </w:p>
    <w:p w14:paraId="59F6B74D" w14:textId="77777777" w:rsidR="004B3281" w:rsidRDefault="004B3281" w:rsidP="004B3281">
      <w:pPr>
        <w:tabs>
          <w:tab w:val="left" w:pos="851"/>
        </w:tabs>
        <w:suppressAutoHyphens/>
        <w:spacing w:line="360" w:lineRule="auto"/>
        <w:jc w:val="both"/>
        <w:rPr>
          <w:rFonts w:eastAsia="Calibri"/>
        </w:rPr>
      </w:pPr>
    </w:p>
    <w:p w14:paraId="68E2FAAF" w14:textId="77777777" w:rsidR="004B3281" w:rsidRDefault="004B3281" w:rsidP="004B3281">
      <w:pPr>
        <w:tabs>
          <w:tab w:val="left" w:pos="851"/>
        </w:tabs>
        <w:suppressAutoHyphens/>
        <w:spacing w:line="360" w:lineRule="auto"/>
        <w:jc w:val="both"/>
        <w:rPr>
          <w:rFonts w:eastAsia="Calibri"/>
        </w:rPr>
      </w:pPr>
    </w:p>
    <w:p w14:paraId="66B7F320" w14:textId="77777777" w:rsidR="004B3281" w:rsidRDefault="004B3281" w:rsidP="004B3281">
      <w:pPr>
        <w:tabs>
          <w:tab w:val="left" w:pos="851"/>
        </w:tabs>
        <w:suppressAutoHyphens/>
        <w:spacing w:line="360" w:lineRule="auto"/>
        <w:jc w:val="both"/>
        <w:rPr>
          <w:rFonts w:eastAsia="Calibri"/>
        </w:rPr>
      </w:pPr>
    </w:p>
    <w:p w14:paraId="39F6ED84" w14:textId="77777777" w:rsidR="004B3281" w:rsidRDefault="004B3281" w:rsidP="004B3281">
      <w:pPr>
        <w:tabs>
          <w:tab w:val="left" w:pos="851"/>
        </w:tabs>
        <w:suppressAutoHyphens/>
        <w:spacing w:line="360" w:lineRule="auto"/>
        <w:jc w:val="both"/>
        <w:rPr>
          <w:rFonts w:eastAsia="Calibri"/>
        </w:rPr>
      </w:pPr>
    </w:p>
    <w:p w14:paraId="5102A117" w14:textId="77777777" w:rsidR="004B3281" w:rsidRDefault="004B3281" w:rsidP="004B3281">
      <w:pPr>
        <w:tabs>
          <w:tab w:val="left" w:pos="851"/>
        </w:tabs>
        <w:suppressAutoHyphens/>
        <w:spacing w:line="360" w:lineRule="auto"/>
        <w:jc w:val="both"/>
        <w:rPr>
          <w:rFonts w:eastAsia="Calibri"/>
        </w:rPr>
      </w:pPr>
    </w:p>
    <w:p w14:paraId="6CEADBC6" w14:textId="77777777" w:rsidR="004B3281" w:rsidRDefault="004B3281" w:rsidP="004B3281">
      <w:pPr>
        <w:tabs>
          <w:tab w:val="left" w:pos="851"/>
        </w:tabs>
        <w:suppressAutoHyphens/>
        <w:spacing w:line="360" w:lineRule="auto"/>
        <w:jc w:val="both"/>
        <w:rPr>
          <w:rFonts w:eastAsia="Calibri"/>
        </w:rPr>
      </w:pPr>
    </w:p>
    <w:p w14:paraId="08FE34C4" w14:textId="77777777" w:rsidR="004B3281" w:rsidRDefault="004B3281" w:rsidP="004B3281">
      <w:pPr>
        <w:tabs>
          <w:tab w:val="left" w:pos="851"/>
        </w:tabs>
        <w:suppressAutoHyphens/>
        <w:spacing w:line="360" w:lineRule="auto"/>
        <w:jc w:val="both"/>
        <w:rPr>
          <w:rFonts w:eastAsia="Calibri"/>
        </w:rPr>
      </w:pPr>
    </w:p>
    <w:p w14:paraId="1B3B042B" w14:textId="77777777" w:rsidR="004B3281" w:rsidRDefault="004B3281" w:rsidP="004B3281">
      <w:pPr>
        <w:tabs>
          <w:tab w:val="left" w:pos="851"/>
        </w:tabs>
        <w:suppressAutoHyphens/>
        <w:spacing w:line="360" w:lineRule="auto"/>
        <w:jc w:val="both"/>
        <w:rPr>
          <w:rFonts w:eastAsia="Calibri"/>
        </w:rPr>
      </w:pPr>
    </w:p>
    <w:p w14:paraId="421BAB9B" w14:textId="77777777" w:rsidR="004B3281" w:rsidRPr="00B948A8" w:rsidRDefault="00B948A8" w:rsidP="004B3281">
      <w:pPr>
        <w:tabs>
          <w:tab w:val="left" w:pos="851"/>
        </w:tabs>
        <w:suppressAutoHyphens/>
        <w:jc w:val="center"/>
        <w:rPr>
          <w:rFonts w:eastAsia="Calibri"/>
          <w:b/>
          <w:sz w:val="28"/>
        </w:rPr>
      </w:pPr>
      <w:r w:rsidRPr="00B948A8">
        <w:rPr>
          <w:rFonts w:eastAsia="Calibri"/>
          <w:b/>
          <w:sz w:val="28"/>
        </w:rPr>
        <w:lastRenderedPageBreak/>
        <w:t>ПРИЛОЖЕНИЕ</w:t>
      </w:r>
    </w:p>
    <w:p w14:paraId="3A9325D0" w14:textId="77777777" w:rsidR="00BB76E9" w:rsidRDefault="00B948A8" w:rsidP="00B948A8">
      <w:pPr>
        <w:jc w:val="center"/>
        <w:rPr>
          <w:b/>
          <w:sz w:val="28"/>
          <w:szCs w:val="28"/>
          <w:u w:val="single"/>
        </w:rPr>
      </w:pPr>
      <w:r>
        <w:rPr>
          <w:b/>
          <w:sz w:val="28"/>
          <w:szCs w:val="28"/>
          <w:u w:val="single"/>
        </w:rPr>
        <w:t>ГИДРАВЛИЧЕСКИЙ РАСЧЕТ ЭЛЕКТРОННАЯ МОДЕЛЬ</w:t>
      </w:r>
    </w:p>
    <w:p w14:paraId="3A1E617F" w14:textId="77777777" w:rsidR="00B2418E" w:rsidRPr="004E41A4" w:rsidRDefault="00B2418E" w:rsidP="00B2418E">
      <w:pPr>
        <w:rPr>
          <w:b/>
          <w:sz w:val="28"/>
          <w:szCs w:val="28"/>
          <w:u w:val="single"/>
        </w:rPr>
      </w:pPr>
      <w:r w:rsidRPr="004E41A4">
        <w:rPr>
          <w:b/>
          <w:sz w:val="28"/>
          <w:szCs w:val="28"/>
          <w:u w:val="single"/>
        </w:rPr>
        <w:t>Источник ID=135 Котельная К.Маркса 36А:</w:t>
      </w:r>
    </w:p>
    <w:p w14:paraId="3A8F232C" w14:textId="77777777" w:rsidR="00B2418E" w:rsidRPr="004E41A4" w:rsidRDefault="00B2418E" w:rsidP="00B2418E">
      <w:pPr>
        <w:rPr>
          <w:sz w:val="28"/>
          <w:szCs w:val="28"/>
        </w:rPr>
      </w:pPr>
      <w:r w:rsidRPr="004E41A4">
        <w:rPr>
          <w:sz w:val="28"/>
          <w:szCs w:val="28"/>
        </w:rPr>
        <w:t xml:space="preserve">    Количество тепла, вырабатываемое на источнике за час        23.401, Гкал/ч</w:t>
      </w:r>
    </w:p>
    <w:p w14:paraId="20452741" w14:textId="77777777" w:rsidR="00B2418E" w:rsidRPr="004E41A4" w:rsidRDefault="00B2418E" w:rsidP="00B2418E">
      <w:pPr>
        <w:rPr>
          <w:sz w:val="28"/>
          <w:szCs w:val="28"/>
        </w:rPr>
      </w:pPr>
      <w:r w:rsidRPr="004E41A4">
        <w:rPr>
          <w:sz w:val="28"/>
          <w:szCs w:val="28"/>
        </w:rPr>
        <w:t xml:space="preserve">    Расход тепла на систему отопления                           18.854, Гкал/ч</w:t>
      </w:r>
    </w:p>
    <w:p w14:paraId="17FF9B0B" w14:textId="77777777" w:rsidR="00B2418E" w:rsidRPr="004E41A4" w:rsidRDefault="00B2418E" w:rsidP="00B2418E">
      <w:pPr>
        <w:rPr>
          <w:sz w:val="28"/>
          <w:szCs w:val="28"/>
        </w:rPr>
      </w:pPr>
      <w:r w:rsidRPr="004E41A4">
        <w:rPr>
          <w:sz w:val="28"/>
          <w:szCs w:val="28"/>
        </w:rPr>
        <w:t xml:space="preserve">    Расход тепла на закрытые системы ГВС                         4.546, Гкал/ч</w:t>
      </w:r>
    </w:p>
    <w:p w14:paraId="43EBB1D7" w14:textId="77777777" w:rsidR="00B2418E" w:rsidRPr="004E41A4" w:rsidRDefault="00B2418E" w:rsidP="00B2418E">
      <w:pPr>
        <w:rPr>
          <w:sz w:val="28"/>
          <w:szCs w:val="28"/>
        </w:rPr>
      </w:pPr>
      <w:r w:rsidRPr="004E41A4">
        <w:rPr>
          <w:sz w:val="28"/>
          <w:szCs w:val="28"/>
        </w:rPr>
        <w:t xml:space="preserve">    Суммарный расход в подающем трубопроводе                   885.548, т/ч</w:t>
      </w:r>
    </w:p>
    <w:p w14:paraId="44124B77" w14:textId="77777777" w:rsidR="00B2418E" w:rsidRPr="004E41A4" w:rsidRDefault="00B2418E" w:rsidP="00B2418E">
      <w:pPr>
        <w:rPr>
          <w:sz w:val="28"/>
          <w:szCs w:val="28"/>
        </w:rPr>
      </w:pPr>
      <w:r w:rsidRPr="004E41A4">
        <w:rPr>
          <w:sz w:val="28"/>
          <w:szCs w:val="28"/>
        </w:rPr>
        <w:t xml:space="preserve">    Суммарный расход в обратном трубопроводе                   885.548, т/ч</w:t>
      </w:r>
    </w:p>
    <w:p w14:paraId="0CE5DD37" w14:textId="77777777" w:rsidR="00B2418E" w:rsidRPr="004E41A4" w:rsidRDefault="00B2418E" w:rsidP="00B2418E">
      <w:pPr>
        <w:rPr>
          <w:sz w:val="28"/>
          <w:szCs w:val="28"/>
        </w:rPr>
      </w:pPr>
      <w:r w:rsidRPr="004E41A4">
        <w:rPr>
          <w:sz w:val="28"/>
          <w:szCs w:val="28"/>
        </w:rPr>
        <w:t xml:space="preserve">    Суммарный расход на систему отопления                      754.172, т/ч</w:t>
      </w:r>
    </w:p>
    <w:p w14:paraId="6964374F" w14:textId="77777777" w:rsidR="00B2418E" w:rsidRPr="004E41A4" w:rsidRDefault="00B2418E" w:rsidP="00B2418E">
      <w:pPr>
        <w:rPr>
          <w:sz w:val="28"/>
          <w:szCs w:val="28"/>
        </w:rPr>
      </w:pPr>
      <w:r w:rsidRPr="004E41A4">
        <w:rPr>
          <w:sz w:val="28"/>
          <w:szCs w:val="28"/>
        </w:rPr>
        <w:t xml:space="preserve">    Расход воды на параллельные ступени ТО                     131.376, т/ч</w:t>
      </w:r>
    </w:p>
    <w:p w14:paraId="44AAB19C" w14:textId="77777777" w:rsidR="00B2418E" w:rsidRPr="004E41A4" w:rsidRDefault="00B2418E" w:rsidP="00B2418E">
      <w:pPr>
        <w:rPr>
          <w:sz w:val="28"/>
          <w:szCs w:val="28"/>
        </w:rPr>
      </w:pPr>
      <w:r w:rsidRPr="004E41A4">
        <w:rPr>
          <w:sz w:val="28"/>
          <w:szCs w:val="28"/>
        </w:rPr>
        <w:t xml:space="preserve">    Давление в подающем трубопроводе                            76.400, м</w:t>
      </w:r>
    </w:p>
    <w:p w14:paraId="636C7454" w14:textId="77777777" w:rsidR="00B2418E" w:rsidRPr="004E41A4" w:rsidRDefault="00B2418E" w:rsidP="00B2418E">
      <w:pPr>
        <w:rPr>
          <w:sz w:val="28"/>
          <w:szCs w:val="28"/>
        </w:rPr>
      </w:pPr>
      <w:r w:rsidRPr="004E41A4">
        <w:rPr>
          <w:sz w:val="28"/>
          <w:szCs w:val="28"/>
        </w:rPr>
        <w:t xml:space="preserve">    Давление в обратном трубопроводе                            25.600, м</w:t>
      </w:r>
    </w:p>
    <w:p w14:paraId="52B79F5E" w14:textId="77777777" w:rsidR="00B2418E" w:rsidRPr="004E41A4" w:rsidRDefault="00B2418E" w:rsidP="00B2418E">
      <w:pPr>
        <w:rPr>
          <w:sz w:val="28"/>
          <w:szCs w:val="28"/>
        </w:rPr>
      </w:pPr>
      <w:r w:rsidRPr="004E41A4">
        <w:rPr>
          <w:sz w:val="28"/>
          <w:szCs w:val="28"/>
        </w:rPr>
        <w:t xml:space="preserve">    Располагаемый напор                                         50.800, м</w:t>
      </w:r>
    </w:p>
    <w:p w14:paraId="6969C5B8" w14:textId="77777777" w:rsidR="00B2418E" w:rsidRPr="004E41A4" w:rsidRDefault="00B2418E" w:rsidP="00B2418E">
      <w:pPr>
        <w:rPr>
          <w:sz w:val="28"/>
          <w:szCs w:val="28"/>
        </w:rPr>
      </w:pPr>
      <w:r w:rsidRPr="004E41A4">
        <w:rPr>
          <w:sz w:val="28"/>
          <w:szCs w:val="28"/>
        </w:rPr>
        <w:t xml:space="preserve">    Температура в подающем трубопроводе                         95.000,°C</w:t>
      </w:r>
    </w:p>
    <w:p w14:paraId="19D30541" w14:textId="77777777" w:rsidR="00B2418E" w:rsidRPr="004E41A4" w:rsidRDefault="00B2418E" w:rsidP="00B2418E">
      <w:pPr>
        <w:rPr>
          <w:sz w:val="28"/>
          <w:szCs w:val="28"/>
        </w:rPr>
      </w:pPr>
      <w:r w:rsidRPr="004E41A4">
        <w:rPr>
          <w:sz w:val="28"/>
          <w:szCs w:val="28"/>
        </w:rPr>
        <w:t xml:space="preserve">    Температура в обратном трубопроводе                         68.575,°C</w:t>
      </w:r>
    </w:p>
    <w:p w14:paraId="4F7D472F" w14:textId="77777777" w:rsidR="00B2418E" w:rsidRPr="004E41A4" w:rsidRDefault="00B2418E" w:rsidP="00B2418E">
      <w:pPr>
        <w:rPr>
          <w:sz w:val="28"/>
          <w:szCs w:val="28"/>
        </w:rPr>
      </w:pPr>
    </w:p>
    <w:p w14:paraId="1420B53C" w14:textId="77777777" w:rsidR="00B2418E" w:rsidRPr="004E41A4" w:rsidRDefault="00B2418E" w:rsidP="00B2418E">
      <w:pPr>
        <w:rPr>
          <w:b/>
          <w:sz w:val="28"/>
          <w:szCs w:val="28"/>
          <w:u w:val="single"/>
        </w:rPr>
      </w:pPr>
      <w:r w:rsidRPr="004E41A4">
        <w:rPr>
          <w:b/>
          <w:sz w:val="28"/>
          <w:szCs w:val="28"/>
          <w:u w:val="single"/>
        </w:rPr>
        <w:t>Источник ID=759 Фокино ул. Крупской:</w:t>
      </w:r>
    </w:p>
    <w:p w14:paraId="45D58C7F" w14:textId="77777777" w:rsidR="00B2418E" w:rsidRPr="004E41A4" w:rsidRDefault="00B2418E" w:rsidP="00B2418E">
      <w:pPr>
        <w:rPr>
          <w:sz w:val="28"/>
          <w:szCs w:val="28"/>
        </w:rPr>
      </w:pPr>
      <w:r w:rsidRPr="004E41A4">
        <w:rPr>
          <w:sz w:val="28"/>
          <w:szCs w:val="28"/>
        </w:rPr>
        <w:t xml:space="preserve">    Количество тепла, вырабатываемое на источнике за час         2.545, Гкал/ч</w:t>
      </w:r>
    </w:p>
    <w:p w14:paraId="2C7BCBD7" w14:textId="77777777" w:rsidR="00B2418E" w:rsidRPr="004E41A4" w:rsidRDefault="00B2418E" w:rsidP="00B2418E">
      <w:pPr>
        <w:rPr>
          <w:sz w:val="28"/>
          <w:szCs w:val="28"/>
        </w:rPr>
      </w:pPr>
      <w:r w:rsidRPr="004E41A4">
        <w:rPr>
          <w:sz w:val="28"/>
          <w:szCs w:val="28"/>
        </w:rPr>
        <w:t xml:space="preserve">    Расход тепла на систему отопления                            2.545, Гкал/ч</w:t>
      </w:r>
    </w:p>
    <w:p w14:paraId="2447B992" w14:textId="77777777" w:rsidR="00B2418E" w:rsidRPr="004E41A4" w:rsidRDefault="00B2418E" w:rsidP="00B2418E">
      <w:pPr>
        <w:rPr>
          <w:sz w:val="28"/>
          <w:szCs w:val="28"/>
        </w:rPr>
      </w:pPr>
      <w:r w:rsidRPr="004E41A4">
        <w:rPr>
          <w:sz w:val="28"/>
          <w:szCs w:val="28"/>
        </w:rPr>
        <w:t xml:space="preserve">    Суммарный расход в подающем трубопроводе                   101.803, т/ч</w:t>
      </w:r>
    </w:p>
    <w:p w14:paraId="6EA6CDEF" w14:textId="77777777" w:rsidR="00B2418E" w:rsidRPr="004E41A4" w:rsidRDefault="00B2418E" w:rsidP="00B2418E">
      <w:pPr>
        <w:rPr>
          <w:sz w:val="28"/>
          <w:szCs w:val="28"/>
        </w:rPr>
      </w:pPr>
      <w:r w:rsidRPr="004E41A4">
        <w:rPr>
          <w:sz w:val="28"/>
          <w:szCs w:val="28"/>
        </w:rPr>
        <w:t xml:space="preserve">    Суммарный расход в обратном трубопроводе                   101.803, т/ч</w:t>
      </w:r>
    </w:p>
    <w:p w14:paraId="103736FF" w14:textId="77777777" w:rsidR="00B2418E" w:rsidRPr="004E41A4" w:rsidRDefault="00B2418E" w:rsidP="00B2418E">
      <w:pPr>
        <w:rPr>
          <w:sz w:val="28"/>
          <w:szCs w:val="28"/>
        </w:rPr>
      </w:pPr>
      <w:r w:rsidRPr="004E41A4">
        <w:rPr>
          <w:sz w:val="28"/>
          <w:szCs w:val="28"/>
        </w:rPr>
        <w:t xml:space="preserve">    Суммарный расход на систему отопления                      101.803, т/ч</w:t>
      </w:r>
    </w:p>
    <w:p w14:paraId="3145A124" w14:textId="77777777" w:rsidR="00B2418E" w:rsidRPr="004E41A4" w:rsidRDefault="00B2418E" w:rsidP="00B2418E">
      <w:pPr>
        <w:rPr>
          <w:sz w:val="28"/>
          <w:szCs w:val="28"/>
        </w:rPr>
      </w:pPr>
      <w:r w:rsidRPr="004E41A4">
        <w:rPr>
          <w:sz w:val="28"/>
          <w:szCs w:val="28"/>
        </w:rPr>
        <w:t xml:space="preserve">    Давление в подающем трубопроводе                            30.000, м</w:t>
      </w:r>
    </w:p>
    <w:p w14:paraId="5743A703" w14:textId="77777777" w:rsidR="00B2418E" w:rsidRPr="004E41A4" w:rsidRDefault="00B2418E" w:rsidP="00B2418E">
      <w:pPr>
        <w:rPr>
          <w:sz w:val="28"/>
          <w:szCs w:val="28"/>
        </w:rPr>
      </w:pPr>
      <w:r w:rsidRPr="004E41A4">
        <w:rPr>
          <w:sz w:val="28"/>
          <w:szCs w:val="28"/>
        </w:rPr>
        <w:t xml:space="preserve">    Давление в обратном трубопроводе                            20.000, м</w:t>
      </w:r>
    </w:p>
    <w:p w14:paraId="596AFC20" w14:textId="77777777" w:rsidR="00B2418E" w:rsidRPr="004E41A4" w:rsidRDefault="00B2418E" w:rsidP="00B2418E">
      <w:pPr>
        <w:rPr>
          <w:sz w:val="28"/>
          <w:szCs w:val="28"/>
        </w:rPr>
      </w:pPr>
      <w:r w:rsidRPr="004E41A4">
        <w:rPr>
          <w:sz w:val="28"/>
          <w:szCs w:val="28"/>
        </w:rPr>
        <w:t xml:space="preserve">    Располагаемый напор                                         10.000, м</w:t>
      </w:r>
    </w:p>
    <w:p w14:paraId="78572FE3" w14:textId="77777777" w:rsidR="00B2418E" w:rsidRPr="004E41A4" w:rsidRDefault="00B2418E" w:rsidP="00B2418E">
      <w:pPr>
        <w:rPr>
          <w:sz w:val="28"/>
          <w:szCs w:val="28"/>
        </w:rPr>
      </w:pPr>
      <w:r w:rsidRPr="004E41A4">
        <w:rPr>
          <w:sz w:val="28"/>
          <w:szCs w:val="28"/>
        </w:rPr>
        <w:t xml:space="preserve">    Температура в подающем трубопроводе                         95.000,°C</w:t>
      </w:r>
    </w:p>
    <w:p w14:paraId="43D5169E" w14:textId="77777777" w:rsidR="00B2418E" w:rsidRPr="004E41A4" w:rsidRDefault="00B2418E" w:rsidP="00B2418E">
      <w:pPr>
        <w:rPr>
          <w:sz w:val="28"/>
          <w:szCs w:val="28"/>
        </w:rPr>
      </w:pPr>
      <w:r w:rsidRPr="004E41A4">
        <w:rPr>
          <w:sz w:val="28"/>
          <w:szCs w:val="28"/>
        </w:rPr>
        <w:t xml:space="preserve">    Температура в обратном трубопроводе                         70.000,°C</w:t>
      </w:r>
    </w:p>
    <w:p w14:paraId="60D18EAD" w14:textId="77777777" w:rsidR="00B2418E" w:rsidRPr="004E41A4" w:rsidRDefault="00B2418E" w:rsidP="00B2418E">
      <w:pPr>
        <w:rPr>
          <w:sz w:val="28"/>
          <w:szCs w:val="28"/>
        </w:rPr>
      </w:pPr>
    </w:p>
    <w:p w14:paraId="625B7689" w14:textId="77777777" w:rsidR="00B2418E" w:rsidRPr="004E41A4" w:rsidRDefault="00B2418E" w:rsidP="00B2418E">
      <w:pPr>
        <w:rPr>
          <w:b/>
          <w:sz w:val="28"/>
          <w:szCs w:val="28"/>
          <w:u w:val="single"/>
        </w:rPr>
      </w:pPr>
      <w:r w:rsidRPr="004E41A4">
        <w:rPr>
          <w:b/>
          <w:sz w:val="28"/>
          <w:szCs w:val="28"/>
          <w:u w:val="single"/>
        </w:rPr>
        <w:t>Источник ID=1126 Котельная ул. Мира:</w:t>
      </w:r>
    </w:p>
    <w:p w14:paraId="69DF50FD" w14:textId="77777777" w:rsidR="00B2418E" w:rsidRPr="004E41A4" w:rsidRDefault="00B2418E" w:rsidP="00B2418E">
      <w:pPr>
        <w:rPr>
          <w:sz w:val="28"/>
          <w:szCs w:val="28"/>
        </w:rPr>
      </w:pPr>
      <w:r w:rsidRPr="004E41A4">
        <w:rPr>
          <w:sz w:val="28"/>
          <w:szCs w:val="28"/>
        </w:rPr>
        <w:t xml:space="preserve">    Количество тепла, вырабатываемое на источнике за час         2.603, Гкал/ч</w:t>
      </w:r>
    </w:p>
    <w:p w14:paraId="3732F757" w14:textId="77777777" w:rsidR="00B2418E" w:rsidRPr="004E41A4" w:rsidRDefault="00B2418E" w:rsidP="00B2418E">
      <w:pPr>
        <w:rPr>
          <w:sz w:val="28"/>
          <w:szCs w:val="28"/>
        </w:rPr>
      </w:pPr>
      <w:r w:rsidRPr="004E41A4">
        <w:rPr>
          <w:sz w:val="28"/>
          <w:szCs w:val="28"/>
        </w:rPr>
        <w:t xml:space="preserve">    Расход тепла на систему отопления                            2.603, Гкал/ч</w:t>
      </w:r>
    </w:p>
    <w:p w14:paraId="3947A0FE" w14:textId="77777777" w:rsidR="00B2418E" w:rsidRPr="004E41A4" w:rsidRDefault="00B2418E" w:rsidP="00B2418E">
      <w:pPr>
        <w:rPr>
          <w:sz w:val="28"/>
          <w:szCs w:val="28"/>
        </w:rPr>
      </w:pPr>
      <w:r w:rsidRPr="004E41A4">
        <w:rPr>
          <w:sz w:val="28"/>
          <w:szCs w:val="28"/>
        </w:rPr>
        <w:t xml:space="preserve">    Суммарный расход в подающем трубопроводе                   104.113, т/ч</w:t>
      </w:r>
    </w:p>
    <w:p w14:paraId="0BF808B1" w14:textId="77777777" w:rsidR="00B2418E" w:rsidRPr="004E41A4" w:rsidRDefault="00B2418E" w:rsidP="00B2418E">
      <w:pPr>
        <w:rPr>
          <w:sz w:val="28"/>
          <w:szCs w:val="28"/>
        </w:rPr>
      </w:pPr>
      <w:r w:rsidRPr="004E41A4">
        <w:rPr>
          <w:sz w:val="28"/>
          <w:szCs w:val="28"/>
        </w:rPr>
        <w:t xml:space="preserve">    Суммарный расход в обратном трубопроводе                   104.113, т/ч</w:t>
      </w:r>
    </w:p>
    <w:p w14:paraId="45722EAA" w14:textId="77777777" w:rsidR="00B2418E" w:rsidRPr="004E41A4" w:rsidRDefault="00B2418E" w:rsidP="00B2418E">
      <w:pPr>
        <w:rPr>
          <w:sz w:val="28"/>
          <w:szCs w:val="28"/>
        </w:rPr>
      </w:pPr>
      <w:r w:rsidRPr="004E41A4">
        <w:rPr>
          <w:sz w:val="28"/>
          <w:szCs w:val="28"/>
        </w:rPr>
        <w:t xml:space="preserve">    Суммарный расход на систему отопления                      104.113, т/ч</w:t>
      </w:r>
    </w:p>
    <w:p w14:paraId="48750AB8" w14:textId="77777777" w:rsidR="00B2418E" w:rsidRPr="004E41A4" w:rsidRDefault="00B2418E" w:rsidP="00B2418E">
      <w:pPr>
        <w:rPr>
          <w:sz w:val="28"/>
          <w:szCs w:val="28"/>
        </w:rPr>
      </w:pPr>
      <w:r w:rsidRPr="004E41A4">
        <w:rPr>
          <w:sz w:val="28"/>
          <w:szCs w:val="28"/>
        </w:rPr>
        <w:t xml:space="preserve">    Давление в подающем трубопроводе                            29.200, м</w:t>
      </w:r>
    </w:p>
    <w:p w14:paraId="4D292250" w14:textId="77777777" w:rsidR="00B2418E" w:rsidRPr="004E41A4" w:rsidRDefault="00B2418E" w:rsidP="00B2418E">
      <w:pPr>
        <w:rPr>
          <w:sz w:val="28"/>
          <w:szCs w:val="28"/>
        </w:rPr>
      </w:pPr>
      <w:r w:rsidRPr="004E41A4">
        <w:rPr>
          <w:sz w:val="28"/>
          <w:szCs w:val="28"/>
        </w:rPr>
        <w:t xml:space="preserve">    Давление в обратном трубопроводе                            14.600, м</w:t>
      </w:r>
    </w:p>
    <w:p w14:paraId="3E163F5D" w14:textId="77777777" w:rsidR="00B2418E" w:rsidRPr="004E41A4" w:rsidRDefault="00B2418E" w:rsidP="00B2418E">
      <w:pPr>
        <w:rPr>
          <w:sz w:val="28"/>
          <w:szCs w:val="28"/>
        </w:rPr>
      </w:pPr>
      <w:r w:rsidRPr="004E41A4">
        <w:rPr>
          <w:sz w:val="28"/>
          <w:szCs w:val="28"/>
        </w:rPr>
        <w:t xml:space="preserve">    Располагаемый напор                                         14.600, м</w:t>
      </w:r>
    </w:p>
    <w:p w14:paraId="7689A6A0" w14:textId="77777777" w:rsidR="00B2418E" w:rsidRPr="004E41A4" w:rsidRDefault="00B2418E" w:rsidP="00B2418E">
      <w:pPr>
        <w:rPr>
          <w:sz w:val="28"/>
          <w:szCs w:val="28"/>
        </w:rPr>
      </w:pPr>
      <w:r w:rsidRPr="004E41A4">
        <w:rPr>
          <w:sz w:val="28"/>
          <w:szCs w:val="28"/>
        </w:rPr>
        <w:t xml:space="preserve">    Температура в подающем трубопроводе                         95.000,°C</w:t>
      </w:r>
    </w:p>
    <w:p w14:paraId="19CA5225" w14:textId="77777777" w:rsidR="00B2418E" w:rsidRDefault="00B2418E" w:rsidP="00B2418E">
      <w:pPr>
        <w:rPr>
          <w:sz w:val="28"/>
          <w:szCs w:val="28"/>
        </w:rPr>
      </w:pPr>
      <w:r w:rsidRPr="004E41A4">
        <w:rPr>
          <w:sz w:val="28"/>
          <w:szCs w:val="28"/>
        </w:rPr>
        <w:t xml:space="preserve">    Температура в обратном трубопроводе                         70.000,°C</w:t>
      </w:r>
    </w:p>
    <w:p w14:paraId="01BE1F66" w14:textId="77777777" w:rsidR="00BB76E9" w:rsidRDefault="00BB76E9" w:rsidP="00B2418E">
      <w:pPr>
        <w:rPr>
          <w:sz w:val="28"/>
          <w:szCs w:val="28"/>
        </w:rPr>
      </w:pPr>
    </w:p>
    <w:p w14:paraId="75C74A3E" w14:textId="77777777" w:rsidR="00DE022C" w:rsidRDefault="00DE022C" w:rsidP="00B2418E">
      <w:pPr>
        <w:rPr>
          <w:sz w:val="28"/>
          <w:szCs w:val="28"/>
        </w:rPr>
        <w:sectPr w:rsidR="00DE022C">
          <w:pgSz w:w="11906" w:h="16838"/>
          <w:pgMar w:top="1134" w:right="850" w:bottom="1134" w:left="1701" w:header="708" w:footer="708" w:gutter="0"/>
          <w:cols w:space="708"/>
          <w:docGrid w:linePitch="360"/>
        </w:sectPr>
      </w:pPr>
    </w:p>
    <w:tbl>
      <w:tblPr>
        <w:tblW w:w="16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81"/>
        <w:gridCol w:w="766"/>
        <w:gridCol w:w="566"/>
        <w:gridCol w:w="666"/>
        <w:gridCol w:w="747"/>
        <w:gridCol w:w="637"/>
        <w:gridCol w:w="837"/>
        <w:gridCol w:w="666"/>
        <w:gridCol w:w="666"/>
        <w:gridCol w:w="666"/>
        <w:gridCol w:w="656"/>
        <w:gridCol w:w="749"/>
        <w:gridCol w:w="766"/>
        <w:gridCol w:w="766"/>
        <w:gridCol w:w="776"/>
        <w:gridCol w:w="765"/>
        <w:gridCol w:w="841"/>
        <w:gridCol w:w="866"/>
        <w:gridCol w:w="659"/>
        <w:gridCol w:w="766"/>
      </w:tblGrid>
      <w:tr w:rsidR="00DE022C" w:rsidRPr="00D97B5D" w14:paraId="05F6E894" w14:textId="77777777" w:rsidTr="008718AA">
        <w:trPr>
          <w:cantSplit/>
          <w:trHeight w:val="2549"/>
          <w:tblHeader/>
          <w:jc w:val="center"/>
        </w:trPr>
        <w:tc>
          <w:tcPr>
            <w:tcW w:w="1980" w:type="dxa"/>
            <w:shd w:val="clear" w:color="000000" w:fill="C0C0C0"/>
            <w:textDirection w:val="btLr"/>
            <w:vAlign w:val="center"/>
            <w:hideMark/>
          </w:tcPr>
          <w:p w14:paraId="79782395" w14:textId="77777777" w:rsidR="00B2418E" w:rsidRPr="00D97B5D" w:rsidRDefault="00B2418E" w:rsidP="006F156B">
            <w:pPr>
              <w:ind w:left="113" w:right="113"/>
              <w:jc w:val="center"/>
              <w:rPr>
                <w:b/>
                <w:bCs/>
                <w:color w:val="000000"/>
                <w:sz w:val="20"/>
                <w:szCs w:val="20"/>
              </w:rPr>
            </w:pPr>
            <w:r w:rsidRPr="00D97B5D">
              <w:rPr>
                <w:b/>
                <w:bCs/>
                <w:color w:val="000000"/>
                <w:sz w:val="20"/>
                <w:szCs w:val="20"/>
              </w:rPr>
              <w:lastRenderedPageBreak/>
              <w:t>Наименование узла</w:t>
            </w:r>
          </w:p>
        </w:tc>
        <w:tc>
          <w:tcPr>
            <w:tcW w:w="481" w:type="dxa"/>
            <w:shd w:val="clear" w:color="000000" w:fill="C0C0C0"/>
            <w:textDirection w:val="btLr"/>
            <w:vAlign w:val="center"/>
            <w:hideMark/>
          </w:tcPr>
          <w:p w14:paraId="10FA1407"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Номер источника</w:t>
            </w:r>
          </w:p>
        </w:tc>
        <w:tc>
          <w:tcPr>
            <w:tcW w:w="766" w:type="dxa"/>
            <w:shd w:val="clear" w:color="000000" w:fill="C0C0C0"/>
            <w:textDirection w:val="btLr"/>
            <w:vAlign w:val="center"/>
            <w:hideMark/>
          </w:tcPr>
          <w:p w14:paraId="64DEFE9F"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Геодезическая отметка, м</w:t>
            </w:r>
          </w:p>
        </w:tc>
        <w:tc>
          <w:tcPr>
            <w:tcW w:w="566" w:type="dxa"/>
            <w:shd w:val="clear" w:color="000000" w:fill="C0C0C0"/>
            <w:textDirection w:val="btLr"/>
            <w:vAlign w:val="center"/>
            <w:hideMark/>
          </w:tcPr>
          <w:p w14:paraId="59DB0ECC"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Расчетная нагрузка на отопление, Гкал/ч</w:t>
            </w:r>
          </w:p>
        </w:tc>
        <w:tc>
          <w:tcPr>
            <w:tcW w:w="666" w:type="dxa"/>
            <w:shd w:val="clear" w:color="000000" w:fill="C0C0C0"/>
            <w:textDirection w:val="btLr"/>
            <w:vAlign w:val="center"/>
            <w:hideMark/>
          </w:tcPr>
          <w:p w14:paraId="43D39DAC"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Расход сетевой воды на СО, т/ч</w:t>
            </w:r>
          </w:p>
        </w:tc>
        <w:tc>
          <w:tcPr>
            <w:tcW w:w="747" w:type="dxa"/>
            <w:shd w:val="clear" w:color="000000" w:fill="C0C0C0"/>
            <w:textDirection w:val="btLr"/>
            <w:vAlign w:val="center"/>
            <w:hideMark/>
          </w:tcPr>
          <w:p w14:paraId="2854A91A" w14:textId="77777777" w:rsidR="00B2418E" w:rsidRPr="00D97B5D" w:rsidRDefault="00B2418E" w:rsidP="006F156B">
            <w:pPr>
              <w:ind w:left="113" w:right="113"/>
              <w:jc w:val="center"/>
              <w:rPr>
                <w:b/>
                <w:bCs/>
                <w:color w:val="000000"/>
                <w:sz w:val="20"/>
                <w:szCs w:val="20"/>
              </w:rPr>
            </w:pPr>
            <w:r w:rsidRPr="00D97B5D">
              <w:rPr>
                <w:b/>
                <w:bCs/>
                <w:color w:val="000000"/>
                <w:sz w:val="20"/>
                <w:szCs w:val="20"/>
              </w:rPr>
              <w:t xml:space="preserve">Диаметр шайбы на под. </w:t>
            </w:r>
            <w:proofErr w:type="spellStart"/>
            <w:r w:rsidRPr="00D97B5D">
              <w:rPr>
                <w:b/>
                <w:bCs/>
                <w:color w:val="000000"/>
                <w:sz w:val="20"/>
                <w:szCs w:val="20"/>
              </w:rPr>
              <w:t>тр</w:t>
            </w:r>
            <w:proofErr w:type="spellEnd"/>
            <w:r w:rsidRPr="00D97B5D">
              <w:rPr>
                <w:b/>
                <w:bCs/>
                <w:color w:val="000000"/>
                <w:sz w:val="20"/>
                <w:szCs w:val="20"/>
              </w:rPr>
              <w:t>-де перед СО, мм</w:t>
            </w:r>
          </w:p>
        </w:tc>
        <w:tc>
          <w:tcPr>
            <w:tcW w:w="637" w:type="dxa"/>
            <w:shd w:val="clear" w:color="000000" w:fill="C0C0C0"/>
            <w:textDirection w:val="btLr"/>
            <w:vAlign w:val="center"/>
            <w:hideMark/>
          </w:tcPr>
          <w:p w14:paraId="52E80736" w14:textId="77777777" w:rsidR="00B2418E" w:rsidRPr="00D97B5D" w:rsidRDefault="00B2418E" w:rsidP="006F156B">
            <w:pPr>
              <w:ind w:left="113" w:right="113"/>
              <w:jc w:val="center"/>
              <w:rPr>
                <w:b/>
                <w:bCs/>
                <w:color w:val="000000"/>
                <w:sz w:val="20"/>
                <w:szCs w:val="20"/>
              </w:rPr>
            </w:pPr>
            <w:r w:rsidRPr="00D97B5D">
              <w:rPr>
                <w:b/>
                <w:bCs/>
                <w:color w:val="000000"/>
                <w:sz w:val="20"/>
                <w:szCs w:val="20"/>
              </w:rPr>
              <w:t xml:space="preserve">Количество шайб на под. </w:t>
            </w:r>
            <w:proofErr w:type="spellStart"/>
            <w:r w:rsidRPr="00D97B5D">
              <w:rPr>
                <w:b/>
                <w:bCs/>
                <w:color w:val="000000"/>
                <w:sz w:val="20"/>
                <w:szCs w:val="20"/>
              </w:rPr>
              <w:t>тр</w:t>
            </w:r>
            <w:proofErr w:type="spellEnd"/>
            <w:r w:rsidRPr="00D97B5D">
              <w:rPr>
                <w:b/>
                <w:bCs/>
                <w:color w:val="000000"/>
                <w:sz w:val="20"/>
                <w:szCs w:val="20"/>
              </w:rPr>
              <w:t>-де перед СО, шт</w:t>
            </w:r>
          </w:p>
        </w:tc>
        <w:tc>
          <w:tcPr>
            <w:tcW w:w="837" w:type="dxa"/>
            <w:shd w:val="clear" w:color="000000" w:fill="C0C0C0"/>
            <w:textDirection w:val="btLr"/>
            <w:vAlign w:val="center"/>
            <w:hideMark/>
          </w:tcPr>
          <w:p w14:paraId="2A69885F" w14:textId="77777777" w:rsidR="00B2418E" w:rsidRPr="00D97B5D" w:rsidRDefault="00B2418E" w:rsidP="006F156B">
            <w:pPr>
              <w:ind w:left="113" w:right="113"/>
              <w:jc w:val="center"/>
              <w:rPr>
                <w:b/>
                <w:bCs/>
                <w:color w:val="000000"/>
                <w:sz w:val="20"/>
                <w:szCs w:val="20"/>
              </w:rPr>
            </w:pPr>
            <w:proofErr w:type="spellStart"/>
            <w:r w:rsidRPr="00D97B5D">
              <w:rPr>
                <w:b/>
                <w:bCs/>
                <w:color w:val="000000"/>
                <w:sz w:val="20"/>
                <w:szCs w:val="20"/>
              </w:rPr>
              <w:t>Потеpи</w:t>
            </w:r>
            <w:proofErr w:type="spellEnd"/>
            <w:r w:rsidRPr="00D97B5D">
              <w:rPr>
                <w:b/>
                <w:bCs/>
                <w:color w:val="000000"/>
                <w:sz w:val="20"/>
                <w:szCs w:val="20"/>
              </w:rPr>
              <w:t xml:space="preserve"> </w:t>
            </w:r>
            <w:proofErr w:type="spellStart"/>
            <w:r w:rsidRPr="00D97B5D">
              <w:rPr>
                <w:b/>
                <w:bCs/>
                <w:color w:val="000000"/>
                <w:sz w:val="20"/>
                <w:szCs w:val="20"/>
              </w:rPr>
              <w:t>напоpа</w:t>
            </w:r>
            <w:proofErr w:type="spellEnd"/>
            <w:r w:rsidRPr="00D97B5D">
              <w:rPr>
                <w:b/>
                <w:bCs/>
                <w:color w:val="000000"/>
                <w:sz w:val="20"/>
                <w:szCs w:val="20"/>
              </w:rPr>
              <w:t xml:space="preserve"> на шайбе </w:t>
            </w:r>
            <w:proofErr w:type="spellStart"/>
            <w:r w:rsidRPr="00D97B5D">
              <w:rPr>
                <w:b/>
                <w:bCs/>
                <w:color w:val="000000"/>
                <w:sz w:val="20"/>
                <w:szCs w:val="20"/>
              </w:rPr>
              <w:t>под.тp</w:t>
            </w:r>
            <w:proofErr w:type="spellEnd"/>
            <w:r w:rsidRPr="00D97B5D">
              <w:rPr>
                <w:b/>
                <w:bCs/>
                <w:color w:val="000000"/>
                <w:sz w:val="20"/>
                <w:szCs w:val="20"/>
              </w:rPr>
              <w:t xml:space="preserve">-да </w:t>
            </w:r>
            <w:proofErr w:type="spellStart"/>
            <w:r w:rsidRPr="00D97B5D">
              <w:rPr>
                <w:b/>
                <w:bCs/>
                <w:color w:val="000000"/>
                <w:sz w:val="20"/>
                <w:szCs w:val="20"/>
              </w:rPr>
              <w:t>пеpед</w:t>
            </w:r>
            <w:proofErr w:type="spellEnd"/>
            <w:r w:rsidRPr="00D97B5D">
              <w:rPr>
                <w:b/>
                <w:bCs/>
                <w:color w:val="000000"/>
                <w:sz w:val="20"/>
                <w:szCs w:val="20"/>
              </w:rPr>
              <w:t xml:space="preserve"> СО, м</w:t>
            </w:r>
          </w:p>
        </w:tc>
        <w:tc>
          <w:tcPr>
            <w:tcW w:w="666" w:type="dxa"/>
            <w:shd w:val="clear" w:color="000000" w:fill="C0C0C0"/>
            <w:textDirection w:val="btLr"/>
            <w:vAlign w:val="center"/>
            <w:hideMark/>
          </w:tcPr>
          <w:p w14:paraId="2DA1719D"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Расход сетевой воды на СО после наладки, т/ч</w:t>
            </w:r>
          </w:p>
        </w:tc>
        <w:tc>
          <w:tcPr>
            <w:tcW w:w="666" w:type="dxa"/>
            <w:shd w:val="clear" w:color="000000" w:fill="C0C0C0"/>
            <w:textDirection w:val="btLr"/>
            <w:vAlign w:val="center"/>
            <w:hideMark/>
          </w:tcPr>
          <w:p w14:paraId="25906A5B"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Суммарный расход сетевой воды, т/ч</w:t>
            </w:r>
          </w:p>
        </w:tc>
        <w:tc>
          <w:tcPr>
            <w:tcW w:w="666" w:type="dxa"/>
            <w:shd w:val="clear" w:color="000000" w:fill="C0C0C0"/>
            <w:textDirection w:val="btLr"/>
            <w:vAlign w:val="center"/>
            <w:hideMark/>
          </w:tcPr>
          <w:p w14:paraId="304CE220" w14:textId="77777777" w:rsidR="00B2418E" w:rsidRPr="00D97B5D" w:rsidRDefault="00B2418E" w:rsidP="006F156B">
            <w:pPr>
              <w:ind w:left="113" w:right="113"/>
              <w:jc w:val="center"/>
              <w:rPr>
                <w:b/>
                <w:bCs/>
                <w:color w:val="000000"/>
                <w:sz w:val="20"/>
                <w:szCs w:val="20"/>
              </w:rPr>
            </w:pPr>
            <w:r w:rsidRPr="00D97B5D">
              <w:rPr>
                <w:b/>
                <w:bCs/>
                <w:color w:val="000000"/>
                <w:sz w:val="20"/>
                <w:szCs w:val="20"/>
              </w:rPr>
              <w:t xml:space="preserve">Расход воды в обратном </w:t>
            </w:r>
            <w:proofErr w:type="spellStart"/>
            <w:r w:rsidRPr="00D97B5D">
              <w:rPr>
                <w:b/>
                <w:bCs/>
                <w:color w:val="000000"/>
                <w:sz w:val="20"/>
                <w:szCs w:val="20"/>
              </w:rPr>
              <w:t>тр</w:t>
            </w:r>
            <w:proofErr w:type="spellEnd"/>
            <w:r w:rsidRPr="00D97B5D">
              <w:rPr>
                <w:b/>
                <w:bCs/>
                <w:color w:val="000000"/>
                <w:sz w:val="20"/>
                <w:szCs w:val="20"/>
              </w:rPr>
              <w:t>-де, т/ч</w:t>
            </w:r>
          </w:p>
        </w:tc>
        <w:tc>
          <w:tcPr>
            <w:tcW w:w="656" w:type="dxa"/>
            <w:shd w:val="clear" w:color="000000" w:fill="C0C0C0"/>
            <w:textDirection w:val="btLr"/>
            <w:vAlign w:val="center"/>
            <w:hideMark/>
          </w:tcPr>
          <w:p w14:paraId="108BC0E4"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Суммарная нагрузка, Гкал/час</w:t>
            </w:r>
          </w:p>
        </w:tc>
        <w:tc>
          <w:tcPr>
            <w:tcW w:w="749" w:type="dxa"/>
            <w:shd w:val="clear" w:color="000000" w:fill="C0C0C0"/>
            <w:textDirection w:val="btLr"/>
            <w:vAlign w:val="center"/>
            <w:hideMark/>
          </w:tcPr>
          <w:p w14:paraId="5C73A772" w14:textId="77777777" w:rsidR="00B2418E" w:rsidRPr="00D97B5D" w:rsidRDefault="00B2418E" w:rsidP="006F156B">
            <w:pPr>
              <w:ind w:left="113" w:right="113"/>
              <w:jc w:val="center"/>
              <w:rPr>
                <w:b/>
                <w:bCs/>
                <w:color w:val="000000"/>
                <w:sz w:val="20"/>
                <w:szCs w:val="20"/>
              </w:rPr>
            </w:pPr>
            <w:r w:rsidRPr="00D97B5D">
              <w:rPr>
                <w:b/>
                <w:bCs/>
                <w:color w:val="000000"/>
                <w:sz w:val="20"/>
                <w:szCs w:val="20"/>
              </w:rPr>
              <w:t xml:space="preserve">Располагаемый </w:t>
            </w:r>
            <w:proofErr w:type="spellStart"/>
            <w:r w:rsidRPr="00D97B5D">
              <w:rPr>
                <w:b/>
                <w:bCs/>
                <w:color w:val="000000"/>
                <w:sz w:val="20"/>
                <w:szCs w:val="20"/>
              </w:rPr>
              <w:t>напоp</w:t>
            </w:r>
            <w:proofErr w:type="spellEnd"/>
            <w:r w:rsidRPr="00D97B5D">
              <w:rPr>
                <w:b/>
                <w:bCs/>
                <w:color w:val="000000"/>
                <w:sz w:val="20"/>
                <w:szCs w:val="20"/>
              </w:rPr>
              <w:t xml:space="preserve"> на вводе </w:t>
            </w:r>
            <w:proofErr w:type="spellStart"/>
            <w:r w:rsidRPr="00D97B5D">
              <w:rPr>
                <w:b/>
                <w:bCs/>
                <w:color w:val="000000"/>
                <w:sz w:val="20"/>
                <w:szCs w:val="20"/>
              </w:rPr>
              <w:t>потpебителя</w:t>
            </w:r>
            <w:proofErr w:type="spellEnd"/>
            <w:r w:rsidRPr="00D97B5D">
              <w:rPr>
                <w:b/>
                <w:bCs/>
                <w:color w:val="000000"/>
                <w:sz w:val="20"/>
                <w:szCs w:val="20"/>
              </w:rPr>
              <w:t>, м</w:t>
            </w:r>
          </w:p>
        </w:tc>
        <w:tc>
          <w:tcPr>
            <w:tcW w:w="766" w:type="dxa"/>
            <w:shd w:val="clear" w:color="000000" w:fill="C0C0C0"/>
            <w:textDirection w:val="btLr"/>
            <w:vAlign w:val="center"/>
            <w:hideMark/>
          </w:tcPr>
          <w:p w14:paraId="5BEB983B"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Напор в подающем трубопроводе, м</w:t>
            </w:r>
          </w:p>
        </w:tc>
        <w:tc>
          <w:tcPr>
            <w:tcW w:w="766" w:type="dxa"/>
            <w:shd w:val="clear" w:color="000000" w:fill="C0C0C0"/>
            <w:textDirection w:val="btLr"/>
            <w:vAlign w:val="center"/>
            <w:hideMark/>
          </w:tcPr>
          <w:p w14:paraId="783BE4C6" w14:textId="77777777" w:rsidR="00B2418E" w:rsidRPr="00D97B5D" w:rsidRDefault="00B2418E" w:rsidP="006F156B">
            <w:pPr>
              <w:ind w:left="113" w:right="113"/>
              <w:jc w:val="center"/>
              <w:rPr>
                <w:b/>
                <w:bCs/>
                <w:color w:val="000000"/>
                <w:sz w:val="20"/>
                <w:szCs w:val="20"/>
              </w:rPr>
            </w:pPr>
            <w:proofErr w:type="spellStart"/>
            <w:r w:rsidRPr="00D97B5D">
              <w:rPr>
                <w:b/>
                <w:bCs/>
                <w:color w:val="000000"/>
                <w:sz w:val="20"/>
                <w:szCs w:val="20"/>
              </w:rPr>
              <w:t>Напоp</w:t>
            </w:r>
            <w:proofErr w:type="spellEnd"/>
            <w:r w:rsidRPr="00D97B5D">
              <w:rPr>
                <w:b/>
                <w:bCs/>
                <w:color w:val="000000"/>
                <w:sz w:val="20"/>
                <w:szCs w:val="20"/>
              </w:rPr>
              <w:t xml:space="preserve"> в </w:t>
            </w:r>
            <w:proofErr w:type="spellStart"/>
            <w:r w:rsidRPr="00D97B5D">
              <w:rPr>
                <w:b/>
                <w:bCs/>
                <w:color w:val="000000"/>
                <w:sz w:val="20"/>
                <w:szCs w:val="20"/>
              </w:rPr>
              <w:t>обpатном</w:t>
            </w:r>
            <w:proofErr w:type="spellEnd"/>
            <w:r w:rsidRPr="00D97B5D">
              <w:rPr>
                <w:b/>
                <w:bCs/>
                <w:color w:val="000000"/>
                <w:sz w:val="20"/>
                <w:szCs w:val="20"/>
              </w:rPr>
              <w:t xml:space="preserve"> </w:t>
            </w:r>
            <w:proofErr w:type="spellStart"/>
            <w:r w:rsidRPr="00D97B5D">
              <w:rPr>
                <w:b/>
                <w:bCs/>
                <w:color w:val="000000"/>
                <w:sz w:val="20"/>
                <w:szCs w:val="20"/>
              </w:rPr>
              <w:t>тpубопроводе</w:t>
            </w:r>
            <w:proofErr w:type="spellEnd"/>
            <w:r w:rsidRPr="00D97B5D">
              <w:rPr>
                <w:b/>
                <w:bCs/>
                <w:color w:val="000000"/>
                <w:sz w:val="20"/>
                <w:szCs w:val="20"/>
              </w:rPr>
              <w:t>, м</w:t>
            </w:r>
          </w:p>
        </w:tc>
        <w:tc>
          <w:tcPr>
            <w:tcW w:w="776" w:type="dxa"/>
            <w:shd w:val="clear" w:color="000000" w:fill="C0C0C0"/>
            <w:textDirection w:val="btLr"/>
            <w:vAlign w:val="center"/>
            <w:hideMark/>
          </w:tcPr>
          <w:p w14:paraId="2CC47BDD"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Давление в подающем трубопроводе, м</w:t>
            </w:r>
          </w:p>
        </w:tc>
        <w:tc>
          <w:tcPr>
            <w:tcW w:w="765" w:type="dxa"/>
            <w:shd w:val="clear" w:color="000000" w:fill="C0C0C0"/>
            <w:textDirection w:val="btLr"/>
            <w:vAlign w:val="center"/>
            <w:hideMark/>
          </w:tcPr>
          <w:p w14:paraId="08D0918C"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Давление в обратном трубопроводе, м</w:t>
            </w:r>
          </w:p>
        </w:tc>
        <w:tc>
          <w:tcPr>
            <w:tcW w:w="841" w:type="dxa"/>
            <w:shd w:val="clear" w:color="000000" w:fill="C0C0C0"/>
            <w:textDirection w:val="btLr"/>
            <w:vAlign w:val="center"/>
            <w:hideMark/>
          </w:tcPr>
          <w:p w14:paraId="446C6D8B"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Время прохождения воды от источника, мин</w:t>
            </w:r>
          </w:p>
        </w:tc>
        <w:tc>
          <w:tcPr>
            <w:tcW w:w="866" w:type="dxa"/>
            <w:shd w:val="clear" w:color="000000" w:fill="C0C0C0"/>
            <w:textDirection w:val="btLr"/>
            <w:vAlign w:val="center"/>
            <w:hideMark/>
          </w:tcPr>
          <w:p w14:paraId="0EB3447E"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Путь, пройденный от источника, м</w:t>
            </w:r>
          </w:p>
        </w:tc>
        <w:tc>
          <w:tcPr>
            <w:tcW w:w="659" w:type="dxa"/>
            <w:shd w:val="clear" w:color="000000" w:fill="C0C0C0"/>
            <w:textDirection w:val="btLr"/>
            <w:vAlign w:val="center"/>
            <w:hideMark/>
          </w:tcPr>
          <w:p w14:paraId="0E5744D5" w14:textId="77777777" w:rsidR="00B2418E" w:rsidRPr="00D97B5D" w:rsidRDefault="00B2418E" w:rsidP="006F156B">
            <w:pPr>
              <w:ind w:left="113" w:right="113"/>
              <w:jc w:val="center"/>
              <w:rPr>
                <w:b/>
                <w:bCs/>
                <w:color w:val="000000"/>
                <w:sz w:val="20"/>
                <w:szCs w:val="20"/>
              </w:rPr>
            </w:pPr>
            <w:r w:rsidRPr="00D97B5D">
              <w:rPr>
                <w:b/>
                <w:bCs/>
                <w:color w:val="000000"/>
                <w:sz w:val="20"/>
                <w:szCs w:val="20"/>
              </w:rPr>
              <w:t>Давление вскипания, м</w:t>
            </w:r>
          </w:p>
        </w:tc>
        <w:tc>
          <w:tcPr>
            <w:tcW w:w="766" w:type="dxa"/>
            <w:shd w:val="clear" w:color="000000" w:fill="C0C0C0"/>
            <w:textDirection w:val="btLr"/>
            <w:vAlign w:val="center"/>
            <w:hideMark/>
          </w:tcPr>
          <w:p w14:paraId="44F8558D" w14:textId="77777777" w:rsidR="00B2418E" w:rsidRPr="00D97B5D" w:rsidRDefault="00B2418E" w:rsidP="006F156B">
            <w:pPr>
              <w:ind w:left="113" w:right="113"/>
              <w:jc w:val="center"/>
              <w:rPr>
                <w:b/>
                <w:bCs/>
                <w:color w:val="000000"/>
                <w:sz w:val="20"/>
                <w:szCs w:val="20"/>
              </w:rPr>
            </w:pPr>
            <w:r w:rsidRPr="00D97B5D">
              <w:rPr>
                <w:b/>
                <w:bCs/>
                <w:color w:val="000000"/>
                <w:sz w:val="20"/>
                <w:szCs w:val="20"/>
              </w:rPr>
              <w:t>Статический напор, м</w:t>
            </w:r>
          </w:p>
        </w:tc>
      </w:tr>
      <w:tr w:rsidR="00DE022C" w:rsidRPr="00D97B5D" w14:paraId="5B8E7D98" w14:textId="77777777" w:rsidTr="008718AA">
        <w:trPr>
          <w:trHeight w:val="261"/>
          <w:jc w:val="center"/>
        </w:trPr>
        <w:tc>
          <w:tcPr>
            <w:tcW w:w="1980" w:type="dxa"/>
            <w:shd w:val="clear" w:color="000000" w:fill="FFFFFF"/>
            <w:vAlign w:val="center"/>
            <w:hideMark/>
          </w:tcPr>
          <w:p w14:paraId="6C452DE2" w14:textId="77777777" w:rsidR="00B2418E" w:rsidRPr="00D97B5D" w:rsidRDefault="00B2418E" w:rsidP="006F156B">
            <w:pPr>
              <w:jc w:val="center"/>
              <w:rPr>
                <w:color w:val="000000"/>
                <w:sz w:val="20"/>
                <w:szCs w:val="20"/>
              </w:rPr>
            </w:pPr>
            <w:r w:rsidRPr="00D97B5D">
              <w:rPr>
                <w:color w:val="000000"/>
                <w:sz w:val="20"/>
                <w:szCs w:val="20"/>
              </w:rPr>
              <w:t>ж/д 41</w:t>
            </w:r>
          </w:p>
        </w:tc>
        <w:tc>
          <w:tcPr>
            <w:tcW w:w="481" w:type="dxa"/>
            <w:shd w:val="clear" w:color="000000" w:fill="FFFFFF"/>
            <w:vAlign w:val="center"/>
            <w:hideMark/>
          </w:tcPr>
          <w:p w14:paraId="34FE392E"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7E459C7" w14:textId="77777777" w:rsidR="00B2418E" w:rsidRPr="00D97B5D" w:rsidRDefault="00B2418E" w:rsidP="006F156B">
            <w:pPr>
              <w:jc w:val="center"/>
              <w:rPr>
                <w:color w:val="000000"/>
                <w:sz w:val="20"/>
                <w:szCs w:val="20"/>
              </w:rPr>
            </w:pPr>
            <w:r w:rsidRPr="00D97B5D">
              <w:rPr>
                <w:color w:val="000000"/>
                <w:sz w:val="20"/>
                <w:szCs w:val="20"/>
              </w:rPr>
              <w:t>192,92</w:t>
            </w:r>
          </w:p>
        </w:tc>
        <w:tc>
          <w:tcPr>
            <w:tcW w:w="566" w:type="dxa"/>
            <w:shd w:val="clear" w:color="000000" w:fill="FFFFFF"/>
            <w:vAlign w:val="center"/>
            <w:hideMark/>
          </w:tcPr>
          <w:p w14:paraId="2E54E662" w14:textId="77777777" w:rsidR="00B2418E" w:rsidRPr="00D97B5D" w:rsidRDefault="00B2418E" w:rsidP="006F156B">
            <w:pPr>
              <w:jc w:val="center"/>
              <w:rPr>
                <w:color w:val="000000"/>
                <w:sz w:val="20"/>
                <w:szCs w:val="20"/>
              </w:rPr>
            </w:pPr>
            <w:r w:rsidRPr="00D97B5D">
              <w:rPr>
                <w:color w:val="000000"/>
                <w:sz w:val="20"/>
                <w:szCs w:val="20"/>
              </w:rPr>
              <w:t>0,21</w:t>
            </w:r>
          </w:p>
        </w:tc>
        <w:tc>
          <w:tcPr>
            <w:tcW w:w="666" w:type="dxa"/>
            <w:shd w:val="clear" w:color="000000" w:fill="FFFFFF"/>
            <w:vAlign w:val="center"/>
            <w:hideMark/>
          </w:tcPr>
          <w:p w14:paraId="0A171532" w14:textId="77777777" w:rsidR="00B2418E" w:rsidRPr="00D97B5D" w:rsidRDefault="00B2418E" w:rsidP="006F156B">
            <w:pPr>
              <w:jc w:val="center"/>
              <w:rPr>
                <w:color w:val="000000"/>
                <w:sz w:val="20"/>
                <w:szCs w:val="20"/>
              </w:rPr>
            </w:pPr>
            <w:r w:rsidRPr="00D97B5D">
              <w:rPr>
                <w:color w:val="000000"/>
                <w:sz w:val="20"/>
                <w:szCs w:val="20"/>
              </w:rPr>
              <w:t>8,48</w:t>
            </w:r>
          </w:p>
        </w:tc>
        <w:tc>
          <w:tcPr>
            <w:tcW w:w="747" w:type="dxa"/>
            <w:shd w:val="clear" w:color="000000" w:fill="FFFFFF"/>
            <w:vAlign w:val="center"/>
            <w:hideMark/>
          </w:tcPr>
          <w:p w14:paraId="3294DF9B" w14:textId="77777777" w:rsidR="00B2418E" w:rsidRPr="00D97B5D" w:rsidRDefault="00B2418E" w:rsidP="006F156B">
            <w:pPr>
              <w:jc w:val="center"/>
              <w:rPr>
                <w:color w:val="000000"/>
                <w:sz w:val="20"/>
                <w:szCs w:val="20"/>
              </w:rPr>
            </w:pPr>
            <w:r w:rsidRPr="00D97B5D">
              <w:rPr>
                <w:color w:val="000000"/>
                <w:sz w:val="20"/>
                <w:szCs w:val="20"/>
              </w:rPr>
              <w:t>13,68</w:t>
            </w:r>
          </w:p>
        </w:tc>
        <w:tc>
          <w:tcPr>
            <w:tcW w:w="637" w:type="dxa"/>
            <w:shd w:val="clear" w:color="000000" w:fill="FFFFFF"/>
            <w:vAlign w:val="center"/>
            <w:hideMark/>
          </w:tcPr>
          <w:p w14:paraId="1452F8E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E2292B9" w14:textId="77777777" w:rsidR="00B2418E" w:rsidRPr="00D97B5D" w:rsidRDefault="00B2418E" w:rsidP="006F156B">
            <w:pPr>
              <w:jc w:val="center"/>
              <w:rPr>
                <w:color w:val="000000"/>
                <w:sz w:val="20"/>
                <w:szCs w:val="20"/>
              </w:rPr>
            </w:pPr>
            <w:r w:rsidRPr="00D97B5D">
              <w:rPr>
                <w:color w:val="000000"/>
                <w:sz w:val="20"/>
                <w:szCs w:val="20"/>
              </w:rPr>
              <w:t>20,52</w:t>
            </w:r>
          </w:p>
        </w:tc>
        <w:tc>
          <w:tcPr>
            <w:tcW w:w="666" w:type="dxa"/>
            <w:shd w:val="clear" w:color="000000" w:fill="FFFFFF"/>
            <w:vAlign w:val="center"/>
            <w:hideMark/>
          </w:tcPr>
          <w:p w14:paraId="1F63ABE2" w14:textId="77777777" w:rsidR="00B2418E" w:rsidRPr="00D97B5D" w:rsidRDefault="00B2418E" w:rsidP="006F156B">
            <w:pPr>
              <w:jc w:val="center"/>
              <w:rPr>
                <w:color w:val="000000"/>
                <w:sz w:val="20"/>
                <w:szCs w:val="20"/>
              </w:rPr>
            </w:pPr>
            <w:r w:rsidRPr="00D97B5D">
              <w:rPr>
                <w:color w:val="000000"/>
                <w:sz w:val="20"/>
                <w:szCs w:val="20"/>
              </w:rPr>
              <w:t>8,48</w:t>
            </w:r>
          </w:p>
        </w:tc>
        <w:tc>
          <w:tcPr>
            <w:tcW w:w="666" w:type="dxa"/>
            <w:shd w:val="clear" w:color="000000" w:fill="FFFFFF"/>
            <w:vAlign w:val="center"/>
            <w:hideMark/>
          </w:tcPr>
          <w:p w14:paraId="4DC5CD6D" w14:textId="77777777" w:rsidR="00B2418E" w:rsidRPr="00D97B5D" w:rsidRDefault="00B2418E" w:rsidP="006F156B">
            <w:pPr>
              <w:jc w:val="center"/>
              <w:rPr>
                <w:color w:val="000000"/>
                <w:sz w:val="20"/>
                <w:szCs w:val="20"/>
              </w:rPr>
            </w:pPr>
            <w:r w:rsidRPr="00D97B5D">
              <w:rPr>
                <w:color w:val="000000"/>
                <w:sz w:val="20"/>
                <w:szCs w:val="20"/>
              </w:rPr>
              <w:t>8,48</w:t>
            </w:r>
          </w:p>
        </w:tc>
        <w:tc>
          <w:tcPr>
            <w:tcW w:w="666" w:type="dxa"/>
            <w:shd w:val="clear" w:color="000000" w:fill="FFFFFF"/>
            <w:vAlign w:val="center"/>
            <w:hideMark/>
          </w:tcPr>
          <w:p w14:paraId="38669DA6" w14:textId="77777777" w:rsidR="00B2418E" w:rsidRPr="00D97B5D" w:rsidRDefault="00B2418E" w:rsidP="006F156B">
            <w:pPr>
              <w:jc w:val="center"/>
              <w:rPr>
                <w:color w:val="000000"/>
                <w:sz w:val="20"/>
                <w:szCs w:val="20"/>
              </w:rPr>
            </w:pPr>
            <w:r w:rsidRPr="00D97B5D">
              <w:rPr>
                <w:color w:val="000000"/>
                <w:sz w:val="20"/>
                <w:szCs w:val="20"/>
              </w:rPr>
              <w:t>8,48</w:t>
            </w:r>
          </w:p>
        </w:tc>
        <w:tc>
          <w:tcPr>
            <w:tcW w:w="656" w:type="dxa"/>
            <w:shd w:val="clear" w:color="000000" w:fill="FFFFFF"/>
            <w:vAlign w:val="center"/>
            <w:hideMark/>
          </w:tcPr>
          <w:p w14:paraId="53BAB4FB" w14:textId="77777777" w:rsidR="00B2418E" w:rsidRPr="00D97B5D" w:rsidRDefault="00B2418E" w:rsidP="006F156B">
            <w:pPr>
              <w:jc w:val="center"/>
              <w:rPr>
                <w:color w:val="000000"/>
                <w:sz w:val="20"/>
                <w:szCs w:val="20"/>
              </w:rPr>
            </w:pPr>
            <w:r w:rsidRPr="00D97B5D">
              <w:rPr>
                <w:color w:val="000000"/>
                <w:sz w:val="20"/>
                <w:szCs w:val="20"/>
              </w:rPr>
              <w:t>0,21</w:t>
            </w:r>
          </w:p>
        </w:tc>
        <w:tc>
          <w:tcPr>
            <w:tcW w:w="749" w:type="dxa"/>
            <w:shd w:val="clear" w:color="000000" w:fill="FFFFFF"/>
            <w:vAlign w:val="center"/>
            <w:hideMark/>
          </w:tcPr>
          <w:p w14:paraId="3CBDEC8E" w14:textId="77777777" w:rsidR="00B2418E" w:rsidRPr="00D97B5D" w:rsidRDefault="00B2418E" w:rsidP="006F156B">
            <w:pPr>
              <w:jc w:val="center"/>
              <w:rPr>
                <w:color w:val="000000"/>
                <w:sz w:val="20"/>
                <w:szCs w:val="20"/>
              </w:rPr>
            </w:pPr>
            <w:r w:rsidRPr="00D97B5D">
              <w:rPr>
                <w:color w:val="000000"/>
                <w:sz w:val="20"/>
                <w:szCs w:val="20"/>
              </w:rPr>
              <w:t>23,51</w:t>
            </w:r>
          </w:p>
        </w:tc>
        <w:tc>
          <w:tcPr>
            <w:tcW w:w="766" w:type="dxa"/>
            <w:shd w:val="clear" w:color="000000" w:fill="FFFFFF"/>
            <w:vAlign w:val="center"/>
            <w:hideMark/>
          </w:tcPr>
          <w:p w14:paraId="5D28E896" w14:textId="77777777" w:rsidR="00B2418E" w:rsidRPr="00D97B5D" w:rsidRDefault="00B2418E" w:rsidP="006F156B">
            <w:pPr>
              <w:jc w:val="center"/>
              <w:rPr>
                <w:color w:val="000000"/>
                <w:sz w:val="20"/>
                <w:szCs w:val="20"/>
              </w:rPr>
            </w:pPr>
            <w:r w:rsidRPr="00D97B5D">
              <w:rPr>
                <w:color w:val="000000"/>
                <w:sz w:val="20"/>
                <w:szCs w:val="20"/>
              </w:rPr>
              <w:t>253,96</w:t>
            </w:r>
          </w:p>
        </w:tc>
        <w:tc>
          <w:tcPr>
            <w:tcW w:w="766" w:type="dxa"/>
            <w:shd w:val="clear" w:color="000000" w:fill="FFFFFF"/>
            <w:vAlign w:val="center"/>
            <w:hideMark/>
          </w:tcPr>
          <w:p w14:paraId="056FBD01" w14:textId="77777777" w:rsidR="00B2418E" w:rsidRPr="00D97B5D" w:rsidRDefault="00B2418E" w:rsidP="006F156B">
            <w:pPr>
              <w:jc w:val="center"/>
              <w:rPr>
                <w:color w:val="000000"/>
                <w:sz w:val="20"/>
                <w:szCs w:val="20"/>
              </w:rPr>
            </w:pPr>
            <w:r w:rsidRPr="00D97B5D">
              <w:rPr>
                <w:color w:val="000000"/>
                <w:sz w:val="20"/>
                <w:szCs w:val="20"/>
              </w:rPr>
              <w:t>230,44</w:t>
            </w:r>
          </w:p>
        </w:tc>
        <w:tc>
          <w:tcPr>
            <w:tcW w:w="776" w:type="dxa"/>
            <w:shd w:val="clear" w:color="000000" w:fill="FFFFFF"/>
            <w:vAlign w:val="center"/>
            <w:hideMark/>
          </w:tcPr>
          <w:p w14:paraId="2AB2822B" w14:textId="77777777" w:rsidR="00B2418E" w:rsidRPr="00D97B5D" w:rsidRDefault="00B2418E" w:rsidP="006F156B">
            <w:pPr>
              <w:jc w:val="center"/>
              <w:rPr>
                <w:color w:val="000000"/>
                <w:sz w:val="20"/>
                <w:szCs w:val="20"/>
              </w:rPr>
            </w:pPr>
            <w:r w:rsidRPr="00D97B5D">
              <w:rPr>
                <w:color w:val="000000"/>
                <w:sz w:val="20"/>
                <w:szCs w:val="20"/>
              </w:rPr>
              <w:t>61,04</w:t>
            </w:r>
          </w:p>
        </w:tc>
        <w:tc>
          <w:tcPr>
            <w:tcW w:w="765" w:type="dxa"/>
            <w:shd w:val="clear" w:color="000000" w:fill="FFFFFF"/>
            <w:vAlign w:val="center"/>
            <w:hideMark/>
          </w:tcPr>
          <w:p w14:paraId="1D3864F2" w14:textId="77777777" w:rsidR="00B2418E" w:rsidRPr="00D97B5D" w:rsidRDefault="00B2418E" w:rsidP="006F156B">
            <w:pPr>
              <w:jc w:val="center"/>
              <w:rPr>
                <w:color w:val="000000"/>
                <w:sz w:val="20"/>
                <w:szCs w:val="20"/>
              </w:rPr>
            </w:pPr>
            <w:r w:rsidRPr="00D97B5D">
              <w:rPr>
                <w:color w:val="000000"/>
                <w:sz w:val="20"/>
                <w:szCs w:val="20"/>
              </w:rPr>
              <w:t>37,52</w:t>
            </w:r>
          </w:p>
        </w:tc>
        <w:tc>
          <w:tcPr>
            <w:tcW w:w="841" w:type="dxa"/>
            <w:shd w:val="clear" w:color="000000" w:fill="FFFFFF"/>
            <w:vAlign w:val="center"/>
            <w:hideMark/>
          </w:tcPr>
          <w:p w14:paraId="178549AB" w14:textId="77777777" w:rsidR="00B2418E" w:rsidRPr="00D97B5D" w:rsidRDefault="00B2418E" w:rsidP="006F156B">
            <w:pPr>
              <w:jc w:val="center"/>
              <w:rPr>
                <w:color w:val="000000"/>
                <w:sz w:val="20"/>
                <w:szCs w:val="20"/>
              </w:rPr>
            </w:pPr>
            <w:r w:rsidRPr="00D97B5D">
              <w:rPr>
                <w:color w:val="000000"/>
                <w:sz w:val="20"/>
                <w:szCs w:val="20"/>
              </w:rPr>
              <w:t>13,68</w:t>
            </w:r>
          </w:p>
        </w:tc>
        <w:tc>
          <w:tcPr>
            <w:tcW w:w="866" w:type="dxa"/>
            <w:shd w:val="clear" w:color="000000" w:fill="FFFFFF"/>
            <w:vAlign w:val="center"/>
            <w:hideMark/>
          </w:tcPr>
          <w:p w14:paraId="6F67EFF9" w14:textId="77777777" w:rsidR="00B2418E" w:rsidRPr="00D97B5D" w:rsidRDefault="00B2418E" w:rsidP="006F156B">
            <w:pPr>
              <w:jc w:val="center"/>
              <w:rPr>
                <w:color w:val="000000"/>
                <w:sz w:val="20"/>
                <w:szCs w:val="20"/>
              </w:rPr>
            </w:pPr>
            <w:r w:rsidRPr="00D97B5D">
              <w:rPr>
                <w:color w:val="000000"/>
                <w:sz w:val="20"/>
                <w:szCs w:val="20"/>
              </w:rPr>
              <w:t>878,00</w:t>
            </w:r>
          </w:p>
        </w:tc>
        <w:tc>
          <w:tcPr>
            <w:tcW w:w="659" w:type="dxa"/>
            <w:shd w:val="clear" w:color="000000" w:fill="FFFFFF"/>
            <w:vAlign w:val="center"/>
            <w:hideMark/>
          </w:tcPr>
          <w:p w14:paraId="016E0EE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63EA00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698B8A9" w14:textId="77777777" w:rsidTr="008718AA">
        <w:trPr>
          <w:trHeight w:val="280"/>
          <w:jc w:val="center"/>
        </w:trPr>
        <w:tc>
          <w:tcPr>
            <w:tcW w:w="1980" w:type="dxa"/>
            <w:shd w:val="clear" w:color="000000" w:fill="FFFFFF"/>
            <w:vAlign w:val="center"/>
            <w:hideMark/>
          </w:tcPr>
          <w:p w14:paraId="04750D0F" w14:textId="77777777" w:rsidR="00B2418E" w:rsidRPr="00D97B5D" w:rsidRDefault="00B2418E" w:rsidP="006F156B">
            <w:pPr>
              <w:jc w:val="center"/>
              <w:rPr>
                <w:color w:val="000000"/>
                <w:sz w:val="20"/>
                <w:szCs w:val="20"/>
              </w:rPr>
            </w:pPr>
            <w:r w:rsidRPr="00D97B5D">
              <w:rPr>
                <w:color w:val="000000"/>
                <w:sz w:val="20"/>
                <w:szCs w:val="20"/>
              </w:rPr>
              <w:t>ж.д 40</w:t>
            </w:r>
          </w:p>
        </w:tc>
        <w:tc>
          <w:tcPr>
            <w:tcW w:w="481" w:type="dxa"/>
            <w:shd w:val="clear" w:color="000000" w:fill="FFFFFF"/>
            <w:vAlign w:val="center"/>
            <w:hideMark/>
          </w:tcPr>
          <w:p w14:paraId="1982ADF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5581147" w14:textId="77777777" w:rsidR="00B2418E" w:rsidRPr="00D97B5D" w:rsidRDefault="00B2418E" w:rsidP="006F156B">
            <w:pPr>
              <w:jc w:val="center"/>
              <w:rPr>
                <w:color w:val="000000"/>
                <w:sz w:val="20"/>
                <w:szCs w:val="20"/>
              </w:rPr>
            </w:pPr>
            <w:r w:rsidRPr="00D97B5D">
              <w:rPr>
                <w:color w:val="000000"/>
                <w:sz w:val="20"/>
                <w:szCs w:val="20"/>
              </w:rPr>
              <w:t>193,08</w:t>
            </w:r>
          </w:p>
        </w:tc>
        <w:tc>
          <w:tcPr>
            <w:tcW w:w="566" w:type="dxa"/>
            <w:shd w:val="clear" w:color="000000" w:fill="FFFFFF"/>
            <w:vAlign w:val="center"/>
            <w:hideMark/>
          </w:tcPr>
          <w:p w14:paraId="5E9BAE01" w14:textId="77777777" w:rsidR="00B2418E" w:rsidRPr="00D97B5D" w:rsidRDefault="00B2418E" w:rsidP="006F156B">
            <w:pPr>
              <w:jc w:val="center"/>
              <w:rPr>
                <w:color w:val="000000"/>
                <w:sz w:val="20"/>
                <w:szCs w:val="20"/>
              </w:rPr>
            </w:pPr>
            <w:r w:rsidRPr="00D97B5D">
              <w:rPr>
                <w:color w:val="000000"/>
                <w:sz w:val="20"/>
                <w:szCs w:val="20"/>
              </w:rPr>
              <w:t>0,16</w:t>
            </w:r>
          </w:p>
        </w:tc>
        <w:tc>
          <w:tcPr>
            <w:tcW w:w="666" w:type="dxa"/>
            <w:shd w:val="clear" w:color="000000" w:fill="FFFFFF"/>
            <w:vAlign w:val="center"/>
            <w:hideMark/>
          </w:tcPr>
          <w:p w14:paraId="156F34B5" w14:textId="77777777" w:rsidR="00B2418E" w:rsidRPr="00D97B5D" w:rsidRDefault="00B2418E" w:rsidP="006F156B">
            <w:pPr>
              <w:jc w:val="center"/>
              <w:rPr>
                <w:color w:val="000000"/>
                <w:sz w:val="20"/>
                <w:szCs w:val="20"/>
              </w:rPr>
            </w:pPr>
            <w:r w:rsidRPr="00D97B5D">
              <w:rPr>
                <w:color w:val="000000"/>
                <w:sz w:val="20"/>
                <w:szCs w:val="20"/>
              </w:rPr>
              <w:t>6,20</w:t>
            </w:r>
          </w:p>
        </w:tc>
        <w:tc>
          <w:tcPr>
            <w:tcW w:w="747" w:type="dxa"/>
            <w:shd w:val="clear" w:color="000000" w:fill="FFFFFF"/>
            <w:vAlign w:val="center"/>
            <w:hideMark/>
          </w:tcPr>
          <w:p w14:paraId="6645BD26" w14:textId="77777777" w:rsidR="00B2418E" w:rsidRPr="00D97B5D" w:rsidRDefault="00B2418E" w:rsidP="006F156B">
            <w:pPr>
              <w:jc w:val="center"/>
              <w:rPr>
                <w:color w:val="000000"/>
                <w:sz w:val="20"/>
                <w:szCs w:val="20"/>
              </w:rPr>
            </w:pPr>
            <w:r w:rsidRPr="00D97B5D">
              <w:rPr>
                <w:color w:val="000000"/>
                <w:sz w:val="20"/>
                <w:szCs w:val="20"/>
              </w:rPr>
              <w:t>11,68</w:t>
            </w:r>
          </w:p>
        </w:tc>
        <w:tc>
          <w:tcPr>
            <w:tcW w:w="637" w:type="dxa"/>
            <w:shd w:val="clear" w:color="000000" w:fill="FFFFFF"/>
            <w:vAlign w:val="center"/>
            <w:hideMark/>
          </w:tcPr>
          <w:p w14:paraId="1C7639E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E97A68F" w14:textId="77777777" w:rsidR="00B2418E" w:rsidRPr="00D97B5D" w:rsidRDefault="00B2418E" w:rsidP="006F156B">
            <w:pPr>
              <w:jc w:val="center"/>
              <w:rPr>
                <w:color w:val="000000"/>
                <w:sz w:val="20"/>
                <w:szCs w:val="20"/>
              </w:rPr>
            </w:pPr>
            <w:r w:rsidRPr="00D97B5D">
              <w:rPr>
                <w:color w:val="000000"/>
                <w:sz w:val="20"/>
                <w:szCs w:val="20"/>
              </w:rPr>
              <w:t>20,63</w:t>
            </w:r>
          </w:p>
        </w:tc>
        <w:tc>
          <w:tcPr>
            <w:tcW w:w="666" w:type="dxa"/>
            <w:shd w:val="clear" w:color="000000" w:fill="FFFFFF"/>
            <w:vAlign w:val="center"/>
            <w:hideMark/>
          </w:tcPr>
          <w:p w14:paraId="1ADDA7C6" w14:textId="77777777" w:rsidR="00B2418E" w:rsidRPr="00D97B5D" w:rsidRDefault="00B2418E" w:rsidP="006F156B">
            <w:pPr>
              <w:jc w:val="center"/>
              <w:rPr>
                <w:color w:val="000000"/>
                <w:sz w:val="20"/>
                <w:szCs w:val="20"/>
              </w:rPr>
            </w:pPr>
            <w:r w:rsidRPr="00D97B5D">
              <w:rPr>
                <w:color w:val="000000"/>
                <w:sz w:val="20"/>
                <w:szCs w:val="20"/>
              </w:rPr>
              <w:t>6,20</w:t>
            </w:r>
          </w:p>
        </w:tc>
        <w:tc>
          <w:tcPr>
            <w:tcW w:w="666" w:type="dxa"/>
            <w:shd w:val="clear" w:color="000000" w:fill="FFFFFF"/>
            <w:vAlign w:val="center"/>
            <w:hideMark/>
          </w:tcPr>
          <w:p w14:paraId="447A1917" w14:textId="77777777" w:rsidR="00B2418E" w:rsidRPr="00D97B5D" w:rsidRDefault="00B2418E" w:rsidP="006F156B">
            <w:pPr>
              <w:jc w:val="center"/>
              <w:rPr>
                <w:color w:val="000000"/>
                <w:sz w:val="20"/>
                <w:szCs w:val="20"/>
              </w:rPr>
            </w:pPr>
            <w:r w:rsidRPr="00D97B5D">
              <w:rPr>
                <w:color w:val="000000"/>
                <w:sz w:val="20"/>
                <w:szCs w:val="20"/>
              </w:rPr>
              <w:t>6,20</w:t>
            </w:r>
          </w:p>
        </w:tc>
        <w:tc>
          <w:tcPr>
            <w:tcW w:w="666" w:type="dxa"/>
            <w:shd w:val="clear" w:color="000000" w:fill="FFFFFF"/>
            <w:vAlign w:val="center"/>
            <w:hideMark/>
          </w:tcPr>
          <w:p w14:paraId="1B21701C" w14:textId="77777777" w:rsidR="00B2418E" w:rsidRPr="00D97B5D" w:rsidRDefault="00B2418E" w:rsidP="006F156B">
            <w:pPr>
              <w:jc w:val="center"/>
              <w:rPr>
                <w:color w:val="000000"/>
                <w:sz w:val="20"/>
                <w:szCs w:val="20"/>
              </w:rPr>
            </w:pPr>
            <w:r w:rsidRPr="00D97B5D">
              <w:rPr>
                <w:color w:val="000000"/>
                <w:sz w:val="20"/>
                <w:szCs w:val="20"/>
              </w:rPr>
              <w:t>6,20</w:t>
            </w:r>
          </w:p>
        </w:tc>
        <w:tc>
          <w:tcPr>
            <w:tcW w:w="656" w:type="dxa"/>
            <w:shd w:val="clear" w:color="000000" w:fill="FFFFFF"/>
            <w:vAlign w:val="center"/>
            <w:hideMark/>
          </w:tcPr>
          <w:p w14:paraId="6CD69319" w14:textId="77777777" w:rsidR="00B2418E" w:rsidRPr="00D97B5D" w:rsidRDefault="00B2418E" w:rsidP="006F156B">
            <w:pPr>
              <w:jc w:val="center"/>
              <w:rPr>
                <w:color w:val="000000"/>
                <w:sz w:val="20"/>
                <w:szCs w:val="20"/>
              </w:rPr>
            </w:pPr>
            <w:r w:rsidRPr="00D97B5D">
              <w:rPr>
                <w:color w:val="000000"/>
                <w:sz w:val="20"/>
                <w:szCs w:val="20"/>
              </w:rPr>
              <w:t>0,16</w:t>
            </w:r>
          </w:p>
        </w:tc>
        <w:tc>
          <w:tcPr>
            <w:tcW w:w="749" w:type="dxa"/>
            <w:shd w:val="clear" w:color="000000" w:fill="FFFFFF"/>
            <w:vAlign w:val="center"/>
            <w:hideMark/>
          </w:tcPr>
          <w:p w14:paraId="7ED6175F" w14:textId="77777777" w:rsidR="00B2418E" w:rsidRPr="00D97B5D" w:rsidRDefault="00B2418E" w:rsidP="006F156B">
            <w:pPr>
              <w:jc w:val="center"/>
              <w:rPr>
                <w:color w:val="000000"/>
                <w:sz w:val="20"/>
                <w:szCs w:val="20"/>
              </w:rPr>
            </w:pPr>
            <w:r w:rsidRPr="00D97B5D">
              <w:rPr>
                <w:color w:val="000000"/>
                <w:sz w:val="20"/>
                <w:szCs w:val="20"/>
              </w:rPr>
              <w:t>23,62</w:t>
            </w:r>
          </w:p>
        </w:tc>
        <w:tc>
          <w:tcPr>
            <w:tcW w:w="766" w:type="dxa"/>
            <w:shd w:val="clear" w:color="000000" w:fill="FFFFFF"/>
            <w:vAlign w:val="center"/>
            <w:hideMark/>
          </w:tcPr>
          <w:p w14:paraId="764B89ED" w14:textId="77777777" w:rsidR="00B2418E" w:rsidRPr="00D97B5D" w:rsidRDefault="00B2418E" w:rsidP="006F156B">
            <w:pPr>
              <w:jc w:val="center"/>
              <w:rPr>
                <w:color w:val="000000"/>
                <w:sz w:val="20"/>
                <w:szCs w:val="20"/>
              </w:rPr>
            </w:pPr>
            <w:r w:rsidRPr="00D97B5D">
              <w:rPr>
                <w:color w:val="000000"/>
                <w:sz w:val="20"/>
                <w:szCs w:val="20"/>
              </w:rPr>
              <w:t>254,01</w:t>
            </w:r>
          </w:p>
        </w:tc>
        <w:tc>
          <w:tcPr>
            <w:tcW w:w="766" w:type="dxa"/>
            <w:shd w:val="clear" w:color="000000" w:fill="FFFFFF"/>
            <w:vAlign w:val="center"/>
            <w:hideMark/>
          </w:tcPr>
          <w:p w14:paraId="4AF73106" w14:textId="77777777" w:rsidR="00B2418E" w:rsidRPr="00D97B5D" w:rsidRDefault="00B2418E" w:rsidP="006F156B">
            <w:pPr>
              <w:jc w:val="center"/>
              <w:rPr>
                <w:color w:val="000000"/>
                <w:sz w:val="20"/>
                <w:szCs w:val="20"/>
              </w:rPr>
            </w:pPr>
            <w:r w:rsidRPr="00D97B5D">
              <w:rPr>
                <w:color w:val="000000"/>
                <w:sz w:val="20"/>
                <w:szCs w:val="20"/>
              </w:rPr>
              <w:t>230,39</w:t>
            </w:r>
          </w:p>
        </w:tc>
        <w:tc>
          <w:tcPr>
            <w:tcW w:w="776" w:type="dxa"/>
            <w:shd w:val="clear" w:color="000000" w:fill="FFFFFF"/>
            <w:vAlign w:val="center"/>
            <w:hideMark/>
          </w:tcPr>
          <w:p w14:paraId="08208AA0" w14:textId="77777777" w:rsidR="00B2418E" w:rsidRPr="00D97B5D" w:rsidRDefault="00B2418E" w:rsidP="006F156B">
            <w:pPr>
              <w:jc w:val="center"/>
              <w:rPr>
                <w:color w:val="000000"/>
                <w:sz w:val="20"/>
                <w:szCs w:val="20"/>
              </w:rPr>
            </w:pPr>
            <w:r w:rsidRPr="00D97B5D">
              <w:rPr>
                <w:color w:val="000000"/>
                <w:sz w:val="20"/>
                <w:szCs w:val="20"/>
              </w:rPr>
              <w:t>60,93</w:t>
            </w:r>
          </w:p>
        </w:tc>
        <w:tc>
          <w:tcPr>
            <w:tcW w:w="765" w:type="dxa"/>
            <w:shd w:val="clear" w:color="000000" w:fill="FFFFFF"/>
            <w:vAlign w:val="center"/>
            <w:hideMark/>
          </w:tcPr>
          <w:p w14:paraId="6372CEA0" w14:textId="77777777" w:rsidR="00B2418E" w:rsidRPr="00D97B5D" w:rsidRDefault="00B2418E" w:rsidP="006F156B">
            <w:pPr>
              <w:jc w:val="center"/>
              <w:rPr>
                <w:color w:val="000000"/>
                <w:sz w:val="20"/>
                <w:szCs w:val="20"/>
              </w:rPr>
            </w:pPr>
            <w:r w:rsidRPr="00D97B5D">
              <w:rPr>
                <w:color w:val="000000"/>
                <w:sz w:val="20"/>
                <w:szCs w:val="20"/>
              </w:rPr>
              <w:t>37,31</w:t>
            </w:r>
          </w:p>
        </w:tc>
        <w:tc>
          <w:tcPr>
            <w:tcW w:w="841" w:type="dxa"/>
            <w:shd w:val="clear" w:color="000000" w:fill="FFFFFF"/>
            <w:vAlign w:val="center"/>
            <w:hideMark/>
          </w:tcPr>
          <w:p w14:paraId="466DBA4C" w14:textId="77777777" w:rsidR="00B2418E" w:rsidRPr="00D97B5D" w:rsidRDefault="00B2418E" w:rsidP="006F156B">
            <w:pPr>
              <w:jc w:val="center"/>
              <w:rPr>
                <w:color w:val="000000"/>
                <w:sz w:val="20"/>
                <w:szCs w:val="20"/>
              </w:rPr>
            </w:pPr>
            <w:r w:rsidRPr="00D97B5D">
              <w:rPr>
                <w:color w:val="000000"/>
                <w:sz w:val="20"/>
                <w:szCs w:val="20"/>
              </w:rPr>
              <w:t>13,93</w:t>
            </w:r>
          </w:p>
        </w:tc>
        <w:tc>
          <w:tcPr>
            <w:tcW w:w="866" w:type="dxa"/>
            <w:shd w:val="clear" w:color="000000" w:fill="FFFFFF"/>
            <w:vAlign w:val="center"/>
            <w:hideMark/>
          </w:tcPr>
          <w:p w14:paraId="7A90DE35" w14:textId="77777777" w:rsidR="00B2418E" w:rsidRPr="00D97B5D" w:rsidRDefault="00B2418E" w:rsidP="006F156B">
            <w:pPr>
              <w:jc w:val="center"/>
              <w:rPr>
                <w:color w:val="000000"/>
                <w:sz w:val="20"/>
                <w:szCs w:val="20"/>
              </w:rPr>
            </w:pPr>
            <w:r w:rsidRPr="00D97B5D">
              <w:rPr>
                <w:color w:val="000000"/>
                <w:sz w:val="20"/>
                <w:szCs w:val="20"/>
              </w:rPr>
              <w:t>878,00</w:t>
            </w:r>
          </w:p>
        </w:tc>
        <w:tc>
          <w:tcPr>
            <w:tcW w:w="659" w:type="dxa"/>
            <w:shd w:val="clear" w:color="000000" w:fill="FFFFFF"/>
            <w:vAlign w:val="center"/>
            <w:hideMark/>
          </w:tcPr>
          <w:p w14:paraId="22A986F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CABD1B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A66FAF9" w14:textId="77777777" w:rsidTr="008718AA">
        <w:trPr>
          <w:trHeight w:val="77"/>
          <w:jc w:val="center"/>
        </w:trPr>
        <w:tc>
          <w:tcPr>
            <w:tcW w:w="1980" w:type="dxa"/>
            <w:shd w:val="clear" w:color="000000" w:fill="FFFFFF"/>
            <w:vAlign w:val="center"/>
            <w:hideMark/>
          </w:tcPr>
          <w:p w14:paraId="6BF1162A" w14:textId="77777777" w:rsidR="00B2418E" w:rsidRPr="00D97B5D" w:rsidRDefault="00B2418E" w:rsidP="006F156B">
            <w:pPr>
              <w:jc w:val="center"/>
              <w:rPr>
                <w:color w:val="000000"/>
                <w:sz w:val="20"/>
                <w:szCs w:val="20"/>
              </w:rPr>
            </w:pPr>
            <w:r w:rsidRPr="00D97B5D">
              <w:rPr>
                <w:color w:val="000000"/>
                <w:sz w:val="20"/>
                <w:szCs w:val="20"/>
              </w:rPr>
              <w:t>ж/д 41</w:t>
            </w:r>
          </w:p>
        </w:tc>
        <w:tc>
          <w:tcPr>
            <w:tcW w:w="481" w:type="dxa"/>
            <w:shd w:val="clear" w:color="000000" w:fill="FFFFFF"/>
            <w:vAlign w:val="center"/>
            <w:hideMark/>
          </w:tcPr>
          <w:p w14:paraId="1AEC433E"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4DC7045" w14:textId="77777777" w:rsidR="00B2418E" w:rsidRPr="00D97B5D" w:rsidRDefault="00B2418E" w:rsidP="006F156B">
            <w:pPr>
              <w:jc w:val="center"/>
              <w:rPr>
                <w:color w:val="000000"/>
                <w:sz w:val="20"/>
                <w:szCs w:val="20"/>
              </w:rPr>
            </w:pPr>
            <w:r w:rsidRPr="00D97B5D">
              <w:rPr>
                <w:color w:val="000000"/>
                <w:sz w:val="20"/>
                <w:szCs w:val="20"/>
              </w:rPr>
              <w:t>193,16</w:t>
            </w:r>
          </w:p>
        </w:tc>
        <w:tc>
          <w:tcPr>
            <w:tcW w:w="566" w:type="dxa"/>
            <w:shd w:val="clear" w:color="000000" w:fill="FFFFFF"/>
            <w:vAlign w:val="center"/>
            <w:hideMark/>
          </w:tcPr>
          <w:p w14:paraId="47CC0399" w14:textId="77777777" w:rsidR="00B2418E" w:rsidRPr="00D97B5D" w:rsidRDefault="00B2418E" w:rsidP="006F156B">
            <w:pPr>
              <w:jc w:val="center"/>
              <w:rPr>
                <w:color w:val="000000"/>
                <w:sz w:val="20"/>
                <w:szCs w:val="20"/>
              </w:rPr>
            </w:pPr>
            <w:r w:rsidRPr="00D97B5D">
              <w:rPr>
                <w:color w:val="000000"/>
                <w:sz w:val="20"/>
                <w:szCs w:val="20"/>
              </w:rPr>
              <w:t>0,21</w:t>
            </w:r>
          </w:p>
        </w:tc>
        <w:tc>
          <w:tcPr>
            <w:tcW w:w="666" w:type="dxa"/>
            <w:shd w:val="clear" w:color="000000" w:fill="FFFFFF"/>
            <w:vAlign w:val="center"/>
            <w:hideMark/>
          </w:tcPr>
          <w:p w14:paraId="78B2DA39" w14:textId="77777777" w:rsidR="00B2418E" w:rsidRPr="00D97B5D" w:rsidRDefault="00B2418E" w:rsidP="006F156B">
            <w:pPr>
              <w:jc w:val="center"/>
              <w:rPr>
                <w:color w:val="000000"/>
                <w:sz w:val="20"/>
                <w:szCs w:val="20"/>
              </w:rPr>
            </w:pPr>
            <w:r w:rsidRPr="00D97B5D">
              <w:rPr>
                <w:color w:val="000000"/>
                <w:sz w:val="20"/>
                <w:szCs w:val="20"/>
              </w:rPr>
              <w:t>8,48</w:t>
            </w:r>
          </w:p>
        </w:tc>
        <w:tc>
          <w:tcPr>
            <w:tcW w:w="747" w:type="dxa"/>
            <w:shd w:val="clear" w:color="000000" w:fill="FFFFFF"/>
            <w:vAlign w:val="center"/>
            <w:hideMark/>
          </w:tcPr>
          <w:p w14:paraId="006AAE27" w14:textId="77777777" w:rsidR="00B2418E" w:rsidRPr="00D97B5D" w:rsidRDefault="00B2418E" w:rsidP="006F156B">
            <w:pPr>
              <w:jc w:val="center"/>
              <w:rPr>
                <w:color w:val="000000"/>
                <w:sz w:val="20"/>
                <w:szCs w:val="20"/>
              </w:rPr>
            </w:pPr>
            <w:r w:rsidRPr="00D97B5D">
              <w:rPr>
                <w:color w:val="000000"/>
                <w:sz w:val="20"/>
                <w:szCs w:val="20"/>
              </w:rPr>
              <w:t>13,60</w:t>
            </w:r>
          </w:p>
        </w:tc>
        <w:tc>
          <w:tcPr>
            <w:tcW w:w="637" w:type="dxa"/>
            <w:shd w:val="clear" w:color="000000" w:fill="FFFFFF"/>
            <w:vAlign w:val="center"/>
            <w:hideMark/>
          </w:tcPr>
          <w:p w14:paraId="17A7C1F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9C8281A" w14:textId="77777777" w:rsidR="00B2418E" w:rsidRPr="00D97B5D" w:rsidRDefault="00B2418E" w:rsidP="006F156B">
            <w:pPr>
              <w:jc w:val="center"/>
              <w:rPr>
                <w:color w:val="000000"/>
                <w:sz w:val="20"/>
                <w:szCs w:val="20"/>
              </w:rPr>
            </w:pPr>
            <w:r w:rsidRPr="00D97B5D">
              <w:rPr>
                <w:color w:val="000000"/>
                <w:sz w:val="20"/>
                <w:szCs w:val="20"/>
              </w:rPr>
              <w:t>21,01</w:t>
            </w:r>
          </w:p>
        </w:tc>
        <w:tc>
          <w:tcPr>
            <w:tcW w:w="666" w:type="dxa"/>
            <w:shd w:val="clear" w:color="000000" w:fill="FFFFFF"/>
            <w:vAlign w:val="center"/>
            <w:hideMark/>
          </w:tcPr>
          <w:p w14:paraId="2EB71B7D" w14:textId="77777777" w:rsidR="00B2418E" w:rsidRPr="00D97B5D" w:rsidRDefault="00B2418E" w:rsidP="006F156B">
            <w:pPr>
              <w:jc w:val="center"/>
              <w:rPr>
                <w:color w:val="000000"/>
                <w:sz w:val="20"/>
                <w:szCs w:val="20"/>
              </w:rPr>
            </w:pPr>
            <w:r w:rsidRPr="00D97B5D">
              <w:rPr>
                <w:color w:val="000000"/>
                <w:sz w:val="20"/>
                <w:szCs w:val="20"/>
              </w:rPr>
              <w:t>8,48</w:t>
            </w:r>
          </w:p>
        </w:tc>
        <w:tc>
          <w:tcPr>
            <w:tcW w:w="666" w:type="dxa"/>
            <w:shd w:val="clear" w:color="000000" w:fill="FFFFFF"/>
            <w:vAlign w:val="center"/>
            <w:hideMark/>
          </w:tcPr>
          <w:p w14:paraId="41A668C8" w14:textId="77777777" w:rsidR="00B2418E" w:rsidRPr="00D97B5D" w:rsidRDefault="00B2418E" w:rsidP="006F156B">
            <w:pPr>
              <w:jc w:val="center"/>
              <w:rPr>
                <w:color w:val="000000"/>
                <w:sz w:val="20"/>
                <w:szCs w:val="20"/>
              </w:rPr>
            </w:pPr>
            <w:r w:rsidRPr="00D97B5D">
              <w:rPr>
                <w:color w:val="000000"/>
                <w:sz w:val="20"/>
                <w:szCs w:val="20"/>
              </w:rPr>
              <w:t>8,48</w:t>
            </w:r>
          </w:p>
        </w:tc>
        <w:tc>
          <w:tcPr>
            <w:tcW w:w="666" w:type="dxa"/>
            <w:shd w:val="clear" w:color="000000" w:fill="FFFFFF"/>
            <w:vAlign w:val="center"/>
            <w:hideMark/>
          </w:tcPr>
          <w:p w14:paraId="280EA519" w14:textId="77777777" w:rsidR="00B2418E" w:rsidRPr="00D97B5D" w:rsidRDefault="00B2418E" w:rsidP="006F156B">
            <w:pPr>
              <w:jc w:val="center"/>
              <w:rPr>
                <w:color w:val="000000"/>
                <w:sz w:val="20"/>
                <w:szCs w:val="20"/>
              </w:rPr>
            </w:pPr>
            <w:r w:rsidRPr="00D97B5D">
              <w:rPr>
                <w:color w:val="000000"/>
                <w:sz w:val="20"/>
                <w:szCs w:val="20"/>
              </w:rPr>
              <w:t>8,48</w:t>
            </w:r>
          </w:p>
        </w:tc>
        <w:tc>
          <w:tcPr>
            <w:tcW w:w="656" w:type="dxa"/>
            <w:shd w:val="clear" w:color="000000" w:fill="FFFFFF"/>
            <w:vAlign w:val="center"/>
            <w:hideMark/>
          </w:tcPr>
          <w:p w14:paraId="54E0898C" w14:textId="77777777" w:rsidR="00B2418E" w:rsidRPr="00D97B5D" w:rsidRDefault="00B2418E" w:rsidP="006F156B">
            <w:pPr>
              <w:jc w:val="center"/>
              <w:rPr>
                <w:color w:val="000000"/>
                <w:sz w:val="20"/>
                <w:szCs w:val="20"/>
              </w:rPr>
            </w:pPr>
            <w:r w:rsidRPr="00D97B5D">
              <w:rPr>
                <w:color w:val="000000"/>
                <w:sz w:val="20"/>
                <w:szCs w:val="20"/>
              </w:rPr>
              <w:t>0,21</w:t>
            </w:r>
          </w:p>
        </w:tc>
        <w:tc>
          <w:tcPr>
            <w:tcW w:w="749" w:type="dxa"/>
            <w:shd w:val="clear" w:color="000000" w:fill="FFFFFF"/>
            <w:vAlign w:val="center"/>
            <w:hideMark/>
          </w:tcPr>
          <w:p w14:paraId="4509950E" w14:textId="77777777" w:rsidR="00B2418E" w:rsidRPr="00D97B5D" w:rsidRDefault="00B2418E" w:rsidP="006F156B">
            <w:pPr>
              <w:jc w:val="center"/>
              <w:rPr>
                <w:color w:val="000000"/>
                <w:sz w:val="20"/>
                <w:szCs w:val="20"/>
              </w:rPr>
            </w:pPr>
            <w:r w:rsidRPr="00D97B5D">
              <w:rPr>
                <w:color w:val="000000"/>
                <w:sz w:val="20"/>
                <w:szCs w:val="20"/>
              </w:rPr>
              <w:t>24,01</w:t>
            </w:r>
          </w:p>
        </w:tc>
        <w:tc>
          <w:tcPr>
            <w:tcW w:w="766" w:type="dxa"/>
            <w:shd w:val="clear" w:color="000000" w:fill="FFFFFF"/>
            <w:vAlign w:val="center"/>
            <w:hideMark/>
          </w:tcPr>
          <w:p w14:paraId="1BA801B8" w14:textId="77777777" w:rsidR="00B2418E" w:rsidRPr="00D97B5D" w:rsidRDefault="00B2418E" w:rsidP="006F156B">
            <w:pPr>
              <w:jc w:val="center"/>
              <w:rPr>
                <w:color w:val="000000"/>
                <w:sz w:val="20"/>
                <w:szCs w:val="20"/>
              </w:rPr>
            </w:pPr>
            <w:r w:rsidRPr="00D97B5D">
              <w:rPr>
                <w:color w:val="000000"/>
                <w:sz w:val="20"/>
                <w:szCs w:val="20"/>
              </w:rPr>
              <w:t>254,20</w:t>
            </w:r>
          </w:p>
        </w:tc>
        <w:tc>
          <w:tcPr>
            <w:tcW w:w="766" w:type="dxa"/>
            <w:shd w:val="clear" w:color="000000" w:fill="FFFFFF"/>
            <w:vAlign w:val="center"/>
            <w:hideMark/>
          </w:tcPr>
          <w:p w14:paraId="1756BC33" w14:textId="77777777" w:rsidR="00B2418E" w:rsidRPr="00D97B5D" w:rsidRDefault="00B2418E" w:rsidP="006F156B">
            <w:pPr>
              <w:jc w:val="center"/>
              <w:rPr>
                <w:color w:val="000000"/>
                <w:sz w:val="20"/>
                <w:szCs w:val="20"/>
              </w:rPr>
            </w:pPr>
            <w:r w:rsidRPr="00D97B5D">
              <w:rPr>
                <w:color w:val="000000"/>
                <w:sz w:val="20"/>
                <w:szCs w:val="20"/>
              </w:rPr>
              <w:t>230,20</w:t>
            </w:r>
          </w:p>
        </w:tc>
        <w:tc>
          <w:tcPr>
            <w:tcW w:w="776" w:type="dxa"/>
            <w:shd w:val="clear" w:color="000000" w:fill="FFFFFF"/>
            <w:vAlign w:val="center"/>
            <w:hideMark/>
          </w:tcPr>
          <w:p w14:paraId="757EA786" w14:textId="77777777" w:rsidR="00B2418E" w:rsidRPr="00D97B5D" w:rsidRDefault="00B2418E" w:rsidP="006F156B">
            <w:pPr>
              <w:jc w:val="center"/>
              <w:rPr>
                <w:color w:val="000000"/>
                <w:sz w:val="20"/>
                <w:szCs w:val="20"/>
              </w:rPr>
            </w:pPr>
            <w:r w:rsidRPr="00D97B5D">
              <w:rPr>
                <w:color w:val="000000"/>
                <w:sz w:val="20"/>
                <w:szCs w:val="20"/>
              </w:rPr>
              <w:t>61,04</w:t>
            </w:r>
          </w:p>
        </w:tc>
        <w:tc>
          <w:tcPr>
            <w:tcW w:w="765" w:type="dxa"/>
            <w:shd w:val="clear" w:color="000000" w:fill="FFFFFF"/>
            <w:vAlign w:val="center"/>
            <w:hideMark/>
          </w:tcPr>
          <w:p w14:paraId="16EDA5F6" w14:textId="77777777" w:rsidR="00B2418E" w:rsidRPr="00D97B5D" w:rsidRDefault="00B2418E" w:rsidP="006F156B">
            <w:pPr>
              <w:jc w:val="center"/>
              <w:rPr>
                <w:color w:val="000000"/>
                <w:sz w:val="20"/>
                <w:szCs w:val="20"/>
              </w:rPr>
            </w:pPr>
            <w:r w:rsidRPr="00D97B5D">
              <w:rPr>
                <w:color w:val="000000"/>
                <w:sz w:val="20"/>
                <w:szCs w:val="20"/>
              </w:rPr>
              <w:t>37,04</w:t>
            </w:r>
          </w:p>
        </w:tc>
        <w:tc>
          <w:tcPr>
            <w:tcW w:w="841" w:type="dxa"/>
            <w:shd w:val="clear" w:color="000000" w:fill="FFFFFF"/>
            <w:vAlign w:val="center"/>
            <w:hideMark/>
          </w:tcPr>
          <w:p w14:paraId="36047F99" w14:textId="77777777" w:rsidR="00B2418E" w:rsidRPr="00D97B5D" w:rsidRDefault="00B2418E" w:rsidP="006F156B">
            <w:pPr>
              <w:jc w:val="center"/>
              <w:rPr>
                <w:color w:val="000000"/>
                <w:sz w:val="20"/>
                <w:szCs w:val="20"/>
              </w:rPr>
            </w:pPr>
            <w:r w:rsidRPr="00D97B5D">
              <w:rPr>
                <w:color w:val="000000"/>
                <w:sz w:val="20"/>
                <w:szCs w:val="20"/>
              </w:rPr>
              <w:t>11,87</w:t>
            </w:r>
          </w:p>
        </w:tc>
        <w:tc>
          <w:tcPr>
            <w:tcW w:w="866" w:type="dxa"/>
            <w:shd w:val="clear" w:color="000000" w:fill="FFFFFF"/>
            <w:vAlign w:val="center"/>
            <w:hideMark/>
          </w:tcPr>
          <w:p w14:paraId="659FD105" w14:textId="77777777" w:rsidR="00B2418E" w:rsidRPr="00D97B5D" w:rsidRDefault="00B2418E" w:rsidP="006F156B">
            <w:pPr>
              <w:jc w:val="center"/>
              <w:rPr>
                <w:color w:val="000000"/>
                <w:sz w:val="20"/>
                <w:szCs w:val="20"/>
              </w:rPr>
            </w:pPr>
            <w:r w:rsidRPr="00D97B5D">
              <w:rPr>
                <w:color w:val="000000"/>
                <w:sz w:val="20"/>
                <w:szCs w:val="20"/>
              </w:rPr>
              <w:t>827,00</w:t>
            </w:r>
          </w:p>
        </w:tc>
        <w:tc>
          <w:tcPr>
            <w:tcW w:w="659" w:type="dxa"/>
            <w:shd w:val="clear" w:color="000000" w:fill="FFFFFF"/>
            <w:vAlign w:val="center"/>
            <w:hideMark/>
          </w:tcPr>
          <w:p w14:paraId="3F228EC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BCB1EBD"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16D061F" w14:textId="77777777" w:rsidTr="008718AA">
        <w:trPr>
          <w:trHeight w:val="77"/>
          <w:jc w:val="center"/>
        </w:trPr>
        <w:tc>
          <w:tcPr>
            <w:tcW w:w="1980" w:type="dxa"/>
            <w:shd w:val="clear" w:color="000000" w:fill="FFFFFF"/>
            <w:vAlign w:val="center"/>
            <w:hideMark/>
          </w:tcPr>
          <w:p w14:paraId="4BB6F2C8" w14:textId="77777777" w:rsidR="00B2418E" w:rsidRPr="00D97B5D" w:rsidRDefault="00B2418E" w:rsidP="006F156B">
            <w:pPr>
              <w:jc w:val="center"/>
              <w:rPr>
                <w:color w:val="000000"/>
                <w:sz w:val="20"/>
                <w:szCs w:val="20"/>
              </w:rPr>
            </w:pPr>
            <w:r w:rsidRPr="00D97B5D">
              <w:rPr>
                <w:color w:val="000000"/>
                <w:sz w:val="20"/>
                <w:szCs w:val="20"/>
              </w:rPr>
              <w:t>ж.д 40</w:t>
            </w:r>
          </w:p>
        </w:tc>
        <w:tc>
          <w:tcPr>
            <w:tcW w:w="481" w:type="dxa"/>
            <w:shd w:val="clear" w:color="000000" w:fill="FFFFFF"/>
            <w:vAlign w:val="center"/>
            <w:hideMark/>
          </w:tcPr>
          <w:p w14:paraId="448CB1B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48A386E" w14:textId="77777777" w:rsidR="00B2418E" w:rsidRPr="00D97B5D" w:rsidRDefault="00B2418E" w:rsidP="006F156B">
            <w:pPr>
              <w:jc w:val="center"/>
              <w:rPr>
                <w:color w:val="000000"/>
                <w:sz w:val="20"/>
                <w:szCs w:val="20"/>
              </w:rPr>
            </w:pPr>
            <w:r w:rsidRPr="00D97B5D">
              <w:rPr>
                <w:color w:val="000000"/>
                <w:sz w:val="20"/>
                <w:szCs w:val="20"/>
              </w:rPr>
              <w:t>193,84</w:t>
            </w:r>
          </w:p>
        </w:tc>
        <w:tc>
          <w:tcPr>
            <w:tcW w:w="566" w:type="dxa"/>
            <w:shd w:val="clear" w:color="000000" w:fill="FFFFFF"/>
            <w:vAlign w:val="center"/>
            <w:hideMark/>
          </w:tcPr>
          <w:p w14:paraId="25A3BF56" w14:textId="77777777" w:rsidR="00B2418E" w:rsidRPr="00D97B5D" w:rsidRDefault="00B2418E" w:rsidP="006F156B">
            <w:pPr>
              <w:jc w:val="center"/>
              <w:rPr>
                <w:color w:val="000000"/>
                <w:sz w:val="20"/>
                <w:szCs w:val="20"/>
              </w:rPr>
            </w:pPr>
            <w:r w:rsidRPr="00D97B5D">
              <w:rPr>
                <w:color w:val="000000"/>
                <w:sz w:val="20"/>
                <w:szCs w:val="20"/>
              </w:rPr>
              <w:t>0,16</w:t>
            </w:r>
          </w:p>
        </w:tc>
        <w:tc>
          <w:tcPr>
            <w:tcW w:w="666" w:type="dxa"/>
            <w:shd w:val="clear" w:color="000000" w:fill="FFFFFF"/>
            <w:vAlign w:val="center"/>
            <w:hideMark/>
          </w:tcPr>
          <w:p w14:paraId="15F004E3" w14:textId="77777777" w:rsidR="00B2418E" w:rsidRPr="00D97B5D" w:rsidRDefault="00B2418E" w:rsidP="006F156B">
            <w:pPr>
              <w:jc w:val="center"/>
              <w:rPr>
                <w:color w:val="000000"/>
                <w:sz w:val="20"/>
                <w:szCs w:val="20"/>
              </w:rPr>
            </w:pPr>
            <w:r w:rsidRPr="00D97B5D">
              <w:rPr>
                <w:color w:val="000000"/>
                <w:sz w:val="20"/>
                <w:szCs w:val="20"/>
              </w:rPr>
              <w:t>6,20</w:t>
            </w:r>
          </w:p>
        </w:tc>
        <w:tc>
          <w:tcPr>
            <w:tcW w:w="747" w:type="dxa"/>
            <w:shd w:val="clear" w:color="000000" w:fill="FFFFFF"/>
            <w:vAlign w:val="center"/>
            <w:hideMark/>
          </w:tcPr>
          <w:p w14:paraId="33F8263F" w14:textId="77777777" w:rsidR="00B2418E" w:rsidRPr="00D97B5D" w:rsidRDefault="00B2418E" w:rsidP="006F156B">
            <w:pPr>
              <w:jc w:val="center"/>
              <w:rPr>
                <w:color w:val="000000"/>
                <w:sz w:val="20"/>
                <w:szCs w:val="20"/>
              </w:rPr>
            </w:pPr>
            <w:r w:rsidRPr="00D97B5D">
              <w:rPr>
                <w:color w:val="000000"/>
                <w:sz w:val="20"/>
                <w:szCs w:val="20"/>
              </w:rPr>
              <w:t>11,31</w:t>
            </w:r>
          </w:p>
        </w:tc>
        <w:tc>
          <w:tcPr>
            <w:tcW w:w="637" w:type="dxa"/>
            <w:shd w:val="clear" w:color="000000" w:fill="FFFFFF"/>
            <w:vAlign w:val="center"/>
            <w:hideMark/>
          </w:tcPr>
          <w:p w14:paraId="51E0180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D078A69" w14:textId="77777777" w:rsidR="00B2418E" w:rsidRPr="00D97B5D" w:rsidRDefault="00B2418E" w:rsidP="006F156B">
            <w:pPr>
              <w:jc w:val="center"/>
              <w:rPr>
                <w:color w:val="000000"/>
                <w:sz w:val="20"/>
                <w:szCs w:val="20"/>
              </w:rPr>
            </w:pPr>
            <w:r w:rsidRPr="00D97B5D">
              <w:rPr>
                <w:color w:val="000000"/>
                <w:sz w:val="20"/>
                <w:szCs w:val="20"/>
              </w:rPr>
              <w:t>23,53</w:t>
            </w:r>
          </w:p>
        </w:tc>
        <w:tc>
          <w:tcPr>
            <w:tcW w:w="666" w:type="dxa"/>
            <w:shd w:val="clear" w:color="000000" w:fill="FFFFFF"/>
            <w:vAlign w:val="center"/>
            <w:hideMark/>
          </w:tcPr>
          <w:p w14:paraId="45558FE6" w14:textId="77777777" w:rsidR="00B2418E" w:rsidRPr="00D97B5D" w:rsidRDefault="00B2418E" w:rsidP="006F156B">
            <w:pPr>
              <w:jc w:val="center"/>
              <w:rPr>
                <w:color w:val="000000"/>
                <w:sz w:val="20"/>
                <w:szCs w:val="20"/>
              </w:rPr>
            </w:pPr>
            <w:r w:rsidRPr="00D97B5D">
              <w:rPr>
                <w:color w:val="000000"/>
                <w:sz w:val="20"/>
                <w:szCs w:val="20"/>
              </w:rPr>
              <w:t>6,20</w:t>
            </w:r>
          </w:p>
        </w:tc>
        <w:tc>
          <w:tcPr>
            <w:tcW w:w="666" w:type="dxa"/>
            <w:shd w:val="clear" w:color="000000" w:fill="FFFFFF"/>
            <w:vAlign w:val="center"/>
            <w:hideMark/>
          </w:tcPr>
          <w:p w14:paraId="7E7E3568" w14:textId="77777777" w:rsidR="00B2418E" w:rsidRPr="00D97B5D" w:rsidRDefault="00B2418E" w:rsidP="006F156B">
            <w:pPr>
              <w:jc w:val="center"/>
              <w:rPr>
                <w:color w:val="000000"/>
                <w:sz w:val="20"/>
                <w:szCs w:val="20"/>
              </w:rPr>
            </w:pPr>
            <w:r w:rsidRPr="00D97B5D">
              <w:rPr>
                <w:color w:val="000000"/>
                <w:sz w:val="20"/>
                <w:szCs w:val="20"/>
              </w:rPr>
              <w:t>6,20</w:t>
            </w:r>
          </w:p>
        </w:tc>
        <w:tc>
          <w:tcPr>
            <w:tcW w:w="666" w:type="dxa"/>
            <w:shd w:val="clear" w:color="000000" w:fill="FFFFFF"/>
            <w:vAlign w:val="center"/>
            <w:hideMark/>
          </w:tcPr>
          <w:p w14:paraId="4AD3C23A" w14:textId="77777777" w:rsidR="00B2418E" w:rsidRPr="00D97B5D" w:rsidRDefault="00B2418E" w:rsidP="006F156B">
            <w:pPr>
              <w:jc w:val="center"/>
              <w:rPr>
                <w:color w:val="000000"/>
                <w:sz w:val="20"/>
                <w:szCs w:val="20"/>
              </w:rPr>
            </w:pPr>
            <w:r w:rsidRPr="00D97B5D">
              <w:rPr>
                <w:color w:val="000000"/>
                <w:sz w:val="20"/>
                <w:szCs w:val="20"/>
              </w:rPr>
              <w:t>6,20</w:t>
            </w:r>
          </w:p>
        </w:tc>
        <w:tc>
          <w:tcPr>
            <w:tcW w:w="656" w:type="dxa"/>
            <w:shd w:val="clear" w:color="000000" w:fill="FFFFFF"/>
            <w:vAlign w:val="center"/>
            <w:hideMark/>
          </w:tcPr>
          <w:p w14:paraId="38CF1731" w14:textId="77777777" w:rsidR="00B2418E" w:rsidRPr="00D97B5D" w:rsidRDefault="00B2418E" w:rsidP="006F156B">
            <w:pPr>
              <w:jc w:val="center"/>
              <w:rPr>
                <w:color w:val="000000"/>
                <w:sz w:val="20"/>
                <w:szCs w:val="20"/>
              </w:rPr>
            </w:pPr>
            <w:r w:rsidRPr="00D97B5D">
              <w:rPr>
                <w:color w:val="000000"/>
                <w:sz w:val="20"/>
                <w:szCs w:val="20"/>
              </w:rPr>
              <w:t>0,16</w:t>
            </w:r>
          </w:p>
        </w:tc>
        <w:tc>
          <w:tcPr>
            <w:tcW w:w="749" w:type="dxa"/>
            <w:shd w:val="clear" w:color="000000" w:fill="FFFFFF"/>
            <w:vAlign w:val="center"/>
            <w:hideMark/>
          </w:tcPr>
          <w:p w14:paraId="7BB990C2" w14:textId="77777777" w:rsidR="00B2418E" w:rsidRPr="00D97B5D" w:rsidRDefault="00B2418E" w:rsidP="006F156B">
            <w:pPr>
              <w:jc w:val="center"/>
              <w:rPr>
                <w:color w:val="000000"/>
                <w:sz w:val="20"/>
                <w:szCs w:val="20"/>
              </w:rPr>
            </w:pPr>
            <w:r w:rsidRPr="00D97B5D">
              <w:rPr>
                <w:color w:val="000000"/>
                <w:sz w:val="20"/>
                <w:szCs w:val="20"/>
              </w:rPr>
              <w:t>26,53</w:t>
            </w:r>
          </w:p>
        </w:tc>
        <w:tc>
          <w:tcPr>
            <w:tcW w:w="766" w:type="dxa"/>
            <w:shd w:val="clear" w:color="000000" w:fill="FFFFFF"/>
            <w:vAlign w:val="center"/>
            <w:hideMark/>
          </w:tcPr>
          <w:p w14:paraId="18F35A24" w14:textId="77777777" w:rsidR="00B2418E" w:rsidRPr="00D97B5D" w:rsidRDefault="00B2418E" w:rsidP="006F156B">
            <w:pPr>
              <w:jc w:val="center"/>
              <w:rPr>
                <w:color w:val="000000"/>
                <w:sz w:val="20"/>
                <w:szCs w:val="20"/>
              </w:rPr>
            </w:pPr>
            <w:r w:rsidRPr="00D97B5D">
              <w:rPr>
                <w:color w:val="000000"/>
                <w:sz w:val="20"/>
                <w:szCs w:val="20"/>
              </w:rPr>
              <w:t>255,46</w:t>
            </w:r>
          </w:p>
        </w:tc>
        <w:tc>
          <w:tcPr>
            <w:tcW w:w="766" w:type="dxa"/>
            <w:shd w:val="clear" w:color="000000" w:fill="FFFFFF"/>
            <w:vAlign w:val="center"/>
            <w:hideMark/>
          </w:tcPr>
          <w:p w14:paraId="4AD5CDB3" w14:textId="77777777" w:rsidR="00B2418E" w:rsidRPr="00D97B5D" w:rsidRDefault="00B2418E" w:rsidP="006F156B">
            <w:pPr>
              <w:jc w:val="center"/>
              <w:rPr>
                <w:color w:val="000000"/>
                <w:sz w:val="20"/>
                <w:szCs w:val="20"/>
              </w:rPr>
            </w:pPr>
            <w:r w:rsidRPr="00D97B5D">
              <w:rPr>
                <w:color w:val="000000"/>
                <w:sz w:val="20"/>
                <w:szCs w:val="20"/>
              </w:rPr>
              <w:t>228,94</w:t>
            </w:r>
          </w:p>
        </w:tc>
        <w:tc>
          <w:tcPr>
            <w:tcW w:w="776" w:type="dxa"/>
            <w:shd w:val="clear" w:color="000000" w:fill="FFFFFF"/>
            <w:vAlign w:val="center"/>
            <w:hideMark/>
          </w:tcPr>
          <w:p w14:paraId="074135D4" w14:textId="77777777" w:rsidR="00B2418E" w:rsidRPr="00D97B5D" w:rsidRDefault="00B2418E" w:rsidP="006F156B">
            <w:pPr>
              <w:jc w:val="center"/>
              <w:rPr>
                <w:color w:val="000000"/>
                <w:sz w:val="20"/>
                <w:szCs w:val="20"/>
              </w:rPr>
            </w:pPr>
            <w:r w:rsidRPr="00D97B5D">
              <w:rPr>
                <w:color w:val="000000"/>
                <w:sz w:val="20"/>
                <w:szCs w:val="20"/>
              </w:rPr>
              <w:t>61,62</w:t>
            </w:r>
          </w:p>
        </w:tc>
        <w:tc>
          <w:tcPr>
            <w:tcW w:w="765" w:type="dxa"/>
            <w:shd w:val="clear" w:color="000000" w:fill="FFFFFF"/>
            <w:vAlign w:val="center"/>
            <w:hideMark/>
          </w:tcPr>
          <w:p w14:paraId="6BBACBC6" w14:textId="77777777" w:rsidR="00B2418E" w:rsidRPr="00D97B5D" w:rsidRDefault="00B2418E" w:rsidP="006F156B">
            <w:pPr>
              <w:jc w:val="center"/>
              <w:rPr>
                <w:color w:val="000000"/>
                <w:sz w:val="20"/>
                <w:szCs w:val="20"/>
              </w:rPr>
            </w:pPr>
            <w:r w:rsidRPr="00D97B5D">
              <w:rPr>
                <w:color w:val="000000"/>
                <w:sz w:val="20"/>
                <w:szCs w:val="20"/>
              </w:rPr>
              <w:t>35,10</w:t>
            </w:r>
          </w:p>
        </w:tc>
        <w:tc>
          <w:tcPr>
            <w:tcW w:w="841" w:type="dxa"/>
            <w:shd w:val="clear" w:color="000000" w:fill="FFFFFF"/>
            <w:vAlign w:val="center"/>
            <w:hideMark/>
          </w:tcPr>
          <w:p w14:paraId="782848E3" w14:textId="77777777" w:rsidR="00B2418E" w:rsidRPr="00D97B5D" w:rsidRDefault="00B2418E" w:rsidP="006F156B">
            <w:pPr>
              <w:jc w:val="center"/>
              <w:rPr>
                <w:color w:val="000000"/>
                <w:sz w:val="20"/>
                <w:szCs w:val="20"/>
              </w:rPr>
            </w:pPr>
            <w:r w:rsidRPr="00D97B5D">
              <w:rPr>
                <w:color w:val="000000"/>
                <w:sz w:val="20"/>
                <w:szCs w:val="20"/>
              </w:rPr>
              <w:t>10,15</w:t>
            </w:r>
          </w:p>
        </w:tc>
        <w:tc>
          <w:tcPr>
            <w:tcW w:w="866" w:type="dxa"/>
            <w:shd w:val="clear" w:color="000000" w:fill="FFFFFF"/>
            <w:vAlign w:val="center"/>
            <w:hideMark/>
          </w:tcPr>
          <w:p w14:paraId="3C812447" w14:textId="77777777" w:rsidR="00B2418E" w:rsidRPr="00D97B5D" w:rsidRDefault="00B2418E" w:rsidP="006F156B">
            <w:pPr>
              <w:jc w:val="center"/>
              <w:rPr>
                <w:color w:val="000000"/>
                <w:sz w:val="20"/>
                <w:szCs w:val="20"/>
              </w:rPr>
            </w:pPr>
            <w:r w:rsidRPr="00D97B5D">
              <w:rPr>
                <w:color w:val="000000"/>
                <w:sz w:val="20"/>
                <w:szCs w:val="20"/>
              </w:rPr>
              <w:t>729,00</w:t>
            </w:r>
          </w:p>
        </w:tc>
        <w:tc>
          <w:tcPr>
            <w:tcW w:w="659" w:type="dxa"/>
            <w:shd w:val="clear" w:color="000000" w:fill="FFFFFF"/>
            <w:vAlign w:val="center"/>
            <w:hideMark/>
          </w:tcPr>
          <w:p w14:paraId="41597C5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1046A4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36A22AE" w14:textId="77777777" w:rsidTr="008718AA">
        <w:trPr>
          <w:trHeight w:val="77"/>
          <w:jc w:val="center"/>
        </w:trPr>
        <w:tc>
          <w:tcPr>
            <w:tcW w:w="1980" w:type="dxa"/>
            <w:shd w:val="clear" w:color="000000" w:fill="FFFFFF"/>
            <w:vAlign w:val="center"/>
            <w:hideMark/>
          </w:tcPr>
          <w:p w14:paraId="0E90AA2F" w14:textId="77777777" w:rsidR="00B2418E" w:rsidRPr="00D97B5D" w:rsidRDefault="00B2418E" w:rsidP="006F156B">
            <w:pPr>
              <w:jc w:val="center"/>
              <w:rPr>
                <w:color w:val="000000"/>
                <w:sz w:val="20"/>
                <w:szCs w:val="20"/>
              </w:rPr>
            </w:pPr>
            <w:r w:rsidRPr="00D97B5D">
              <w:rPr>
                <w:color w:val="000000"/>
                <w:sz w:val="20"/>
                <w:szCs w:val="20"/>
              </w:rPr>
              <w:t>ж/д 45</w:t>
            </w:r>
          </w:p>
        </w:tc>
        <w:tc>
          <w:tcPr>
            <w:tcW w:w="481" w:type="dxa"/>
            <w:shd w:val="clear" w:color="000000" w:fill="FFFFFF"/>
            <w:vAlign w:val="center"/>
            <w:hideMark/>
          </w:tcPr>
          <w:p w14:paraId="5EDD752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0E4868D" w14:textId="77777777" w:rsidR="00B2418E" w:rsidRPr="00D97B5D" w:rsidRDefault="00B2418E" w:rsidP="006F156B">
            <w:pPr>
              <w:jc w:val="center"/>
              <w:rPr>
                <w:color w:val="000000"/>
                <w:sz w:val="20"/>
                <w:szCs w:val="20"/>
              </w:rPr>
            </w:pPr>
            <w:r w:rsidRPr="00D97B5D">
              <w:rPr>
                <w:color w:val="000000"/>
                <w:sz w:val="20"/>
                <w:szCs w:val="20"/>
              </w:rPr>
              <w:t>192,42</w:t>
            </w:r>
          </w:p>
        </w:tc>
        <w:tc>
          <w:tcPr>
            <w:tcW w:w="566" w:type="dxa"/>
            <w:shd w:val="clear" w:color="000000" w:fill="FFFFFF"/>
            <w:vAlign w:val="center"/>
            <w:hideMark/>
          </w:tcPr>
          <w:p w14:paraId="0A0AB534"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57D6479B"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5285FC98" w14:textId="77777777" w:rsidR="00B2418E" w:rsidRPr="00D97B5D" w:rsidRDefault="00B2418E" w:rsidP="006F156B">
            <w:pPr>
              <w:jc w:val="center"/>
              <w:rPr>
                <w:color w:val="000000"/>
                <w:sz w:val="20"/>
                <w:szCs w:val="20"/>
              </w:rPr>
            </w:pPr>
            <w:r w:rsidRPr="00D97B5D">
              <w:rPr>
                <w:color w:val="000000"/>
                <w:sz w:val="20"/>
                <w:szCs w:val="20"/>
              </w:rPr>
              <w:t>14,31</w:t>
            </w:r>
          </w:p>
        </w:tc>
        <w:tc>
          <w:tcPr>
            <w:tcW w:w="637" w:type="dxa"/>
            <w:shd w:val="clear" w:color="000000" w:fill="FFFFFF"/>
            <w:vAlign w:val="center"/>
            <w:hideMark/>
          </w:tcPr>
          <w:p w14:paraId="793833A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C225EBD" w14:textId="77777777" w:rsidR="00B2418E" w:rsidRPr="00D97B5D" w:rsidRDefault="00B2418E" w:rsidP="006F156B">
            <w:pPr>
              <w:jc w:val="center"/>
              <w:rPr>
                <w:color w:val="000000"/>
                <w:sz w:val="20"/>
                <w:szCs w:val="20"/>
              </w:rPr>
            </w:pPr>
            <w:r w:rsidRPr="00D97B5D">
              <w:rPr>
                <w:color w:val="000000"/>
                <w:sz w:val="20"/>
                <w:szCs w:val="20"/>
              </w:rPr>
              <w:t>20,19</w:t>
            </w:r>
          </w:p>
        </w:tc>
        <w:tc>
          <w:tcPr>
            <w:tcW w:w="666" w:type="dxa"/>
            <w:shd w:val="clear" w:color="000000" w:fill="FFFFFF"/>
            <w:vAlign w:val="center"/>
            <w:hideMark/>
          </w:tcPr>
          <w:p w14:paraId="4D99672E"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1118268E"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668BDD11"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1EACB9F5"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6366AB3E" w14:textId="77777777" w:rsidR="00B2418E" w:rsidRPr="00D97B5D" w:rsidRDefault="00B2418E" w:rsidP="006F156B">
            <w:pPr>
              <w:jc w:val="center"/>
              <w:rPr>
                <w:color w:val="000000"/>
                <w:sz w:val="20"/>
                <w:szCs w:val="20"/>
              </w:rPr>
            </w:pPr>
            <w:r w:rsidRPr="00D97B5D">
              <w:rPr>
                <w:color w:val="000000"/>
                <w:sz w:val="20"/>
                <w:szCs w:val="20"/>
              </w:rPr>
              <w:t>23,19</w:t>
            </w:r>
          </w:p>
        </w:tc>
        <w:tc>
          <w:tcPr>
            <w:tcW w:w="766" w:type="dxa"/>
            <w:shd w:val="clear" w:color="000000" w:fill="FFFFFF"/>
            <w:vAlign w:val="center"/>
            <w:hideMark/>
          </w:tcPr>
          <w:p w14:paraId="74C44F0C" w14:textId="77777777" w:rsidR="00B2418E" w:rsidRPr="00D97B5D" w:rsidRDefault="00B2418E" w:rsidP="006F156B">
            <w:pPr>
              <w:jc w:val="center"/>
              <w:rPr>
                <w:color w:val="000000"/>
                <w:sz w:val="20"/>
                <w:szCs w:val="20"/>
              </w:rPr>
            </w:pPr>
            <w:r w:rsidRPr="00D97B5D">
              <w:rPr>
                <w:color w:val="000000"/>
                <w:sz w:val="20"/>
                <w:szCs w:val="20"/>
              </w:rPr>
              <w:t>253,79</w:t>
            </w:r>
          </w:p>
        </w:tc>
        <w:tc>
          <w:tcPr>
            <w:tcW w:w="766" w:type="dxa"/>
            <w:shd w:val="clear" w:color="000000" w:fill="FFFFFF"/>
            <w:vAlign w:val="center"/>
            <w:hideMark/>
          </w:tcPr>
          <w:p w14:paraId="2A198449" w14:textId="77777777" w:rsidR="00B2418E" w:rsidRPr="00D97B5D" w:rsidRDefault="00B2418E" w:rsidP="006F156B">
            <w:pPr>
              <w:jc w:val="center"/>
              <w:rPr>
                <w:color w:val="000000"/>
                <w:sz w:val="20"/>
                <w:szCs w:val="20"/>
              </w:rPr>
            </w:pPr>
            <w:r w:rsidRPr="00D97B5D">
              <w:rPr>
                <w:color w:val="000000"/>
                <w:sz w:val="20"/>
                <w:szCs w:val="20"/>
              </w:rPr>
              <w:t>230,61</w:t>
            </w:r>
          </w:p>
        </w:tc>
        <w:tc>
          <w:tcPr>
            <w:tcW w:w="776" w:type="dxa"/>
            <w:shd w:val="clear" w:color="000000" w:fill="FFFFFF"/>
            <w:vAlign w:val="center"/>
            <w:hideMark/>
          </w:tcPr>
          <w:p w14:paraId="2FF4A0FD" w14:textId="77777777" w:rsidR="00B2418E" w:rsidRPr="00D97B5D" w:rsidRDefault="00B2418E" w:rsidP="006F156B">
            <w:pPr>
              <w:jc w:val="center"/>
              <w:rPr>
                <w:color w:val="000000"/>
                <w:sz w:val="20"/>
                <w:szCs w:val="20"/>
              </w:rPr>
            </w:pPr>
            <w:r w:rsidRPr="00D97B5D">
              <w:rPr>
                <w:color w:val="000000"/>
                <w:sz w:val="20"/>
                <w:szCs w:val="20"/>
              </w:rPr>
              <w:t>61,37</w:t>
            </w:r>
          </w:p>
        </w:tc>
        <w:tc>
          <w:tcPr>
            <w:tcW w:w="765" w:type="dxa"/>
            <w:shd w:val="clear" w:color="000000" w:fill="FFFFFF"/>
            <w:vAlign w:val="center"/>
            <w:hideMark/>
          </w:tcPr>
          <w:p w14:paraId="56D0D3CA" w14:textId="77777777" w:rsidR="00B2418E" w:rsidRPr="00D97B5D" w:rsidRDefault="00B2418E" w:rsidP="006F156B">
            <w:pPr>
              <w:jc w:val="center"/>
              <w:rPr>
                <w:color w:val="000000"/>
                <w:sz w:val="20"/>
                <w:szCs w:val="20"/>
              </w:rPr>
            </w:pPr>
            <w:r w:rsidRPr="00D97B5D">
              <w:rPr>
                <w:color w:val="000000"/>
                <w:sz w:val="20"/>
                <w:szCs w:val="20"/>
              </w:rPr>
              <w:t>38,19</w:t>
            </w:r>
          </w:p>
        </w:tc>
        <w:tc>
          <w:tcPr>
            <w:tcW w:w="841" w:type="dxa"/>
            <w:shd w:val="clear" w:color="000000" w:fill="FFFFFF"/>
            <w:vAlign w:val="center"/>
            <w:hideMark/>
          </w:tcPr>
          <w:p w14:paraId="2459C9F8" w14:textId="77777777" w:rsidR="00B2418E" w:rsidRPr="00D97B5D" w:rsidRDefault="00B2418E" w:rsidP="006F156B">
            <w:pPr>
              <w:jc w:val="center"/>
              <w:rPr>
                <w:color w:val="000000"/>
                <w:sz w:val="20"/>
                <w:szCs w:val="20"/>
              </w:rPr>
            </w:pPr>
            <w:r w:rsidRPr="00D97B5D">
              <w:rPr>
                <w:color w:val="000000"/>
                <w:sz w:val="20"/>
                <w:szCs w:val="20"/>
              </w:rPr>
              <w:t>11,79</w:t>
            </w:r>
          </w:p>
        </w:tc>
        <w:tc>
          <w:tcPr>
            <w:tcW w:w="866" w:type="dxa"/>
            <w:shd w:val="clear" w:color="000000" w:fill="FFFFFF"/>
            <w:vAlign w:val="center"/>
            <w:hideMark/>
          </w:tcPr>
          <w:p w14:paraId="23A603EA" w14:textId="77777777" w:rsidR="00B2418E" w:rsidRPr="00D97B5D" w:rsidRDefault="00B2418E" w:rsidP="006F156B">
            <w:pPr>
              <w:jc w:val="center"/>
              <w:rPr>
                <w:color w:val="000000"/>
                <w:sz w:val="20"/>
                <w:szCs w:val="20"/>
              </w:rPr>
            </w:pPr>
            <w:r w:rsidRPr="00D97B5D">
              <w:rPr>
                <w:color w:val="000000"/>
                <w:sz w:val="20"/>
                <w:szCs w:val="20"/>
              </w:rPr>
              <w:t>832,00</w:t>
            </w:r>
          </w:p>
        </w:tc>
        <w:tc>
          <w:tcPr>
            <w:tcW w:w="659" w:type="dxa"/>
            <w:shd w:val="clear" w:color="000000" w:fill="FFFFFF"/>
            <w:vAlign w:val="center"/>
            <w:hideMark/>
          </w:tcPr>
          <w:p w14:paraId="32F0F32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0AD4CDA"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5C5DE8F" w14:textId="77777777" w:rsidTr="008718AA">
        <w:trPr>
          <w:trHeight w:val="77"/>
          <w:jc w:val="center"/>
        </w:trPr>
        <w:tc>
          <w:tcPr>
            <w:tcW w:w="1980" w:type="dxa"/>
            <w:shd w:val="clear" w:color="000000" w:fill="FFFFFF"/>
            <w:vAlign w:val="center"/>
            <w:hideMark/>
          </w:tcPr>
          <w:p w14:paraId="49C16519" w14:textId="77777777" w:rsidR="00B2418E" w:rsidRPr="00D97B5D" w:rsidRDefault="00B2418E" w:rsidP="006F156B">
            <w:pPr>
              <w:jc w:val="center"/>
              <w:rPr>
                <w:color w:val="000000"/>
                <w:sz w:val="20"/>
                <w:szCs w:val="20"/>
              </w:rPr>
            </w:pPr>
            <w:r w:rsidRPr="00D97B5D">
              <w:rPr>
                <w:color w:val="000000"/>
                <w:sz w:val="20"/>
                <w:szCs w:val="20"/>
              </w:rPr>
              <w:t>Магазин д.47А</w:t>
            </w:r>
          </w:p>
        </w:tc>
        <w:tc>
          <w:tcPr>
            <w:tcW w:w="481" w:type="dxa"/>
            <w:shd w:val="clear" w:color="000000" w:fill="FFFFFF"/>
            <w:vAlign w:val="center"/>
            <w:hideMark/>
          </w:tcPr>
          <w:p w14:paraId="1B503B8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008CD3C" w14:textId="77777777" w:rsidR="00B2418E" w:rsidRPr="00D97B5D" w:rsidRDefault="00B2418E" w:rsidP="006F156B">
            <w:pPr>
              <w:jc w:val="center"/>
              <w:rPr>
                <w:color w:val="000000"/>
                <w:sz w:val="20"/>
                <w:szCs w:val="20"/>
              </w:rPr>
            </w:pPr>
            <w:r w:rsidRPr="00D97B5D">
              <w:rPr>
                <w:color w:val="000000"/>
                <w:sz w:val="20"/>
                <w:szCs w:val="20"/>
              </w:rPr>
              <w:t>192,37</w:t>
            </w:r>
          </w:p>
        </w:tc>
        <w:tc>
          <w:tcPr>
            <w:tcW w:w="566" w:type="dxa"/>
            <w:shd w:val="clear" w:color="000000" w:fill="FFFFFF"/>
            <w:vAlign w:val="center"/>
            <w:hideMark/>
          </w:tcPr>
          <w:p w14:paraId="1CB6682A"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1CC6E65B" w14:textId="77777777" w:rsidR="00B2418E" w:rsidRPr="00D97B5D" w:rsidRDefault="00B2418E" w:rsidP="006F156B">
            <w:pPr>
              <w:jc w:val="center"/>
              <w:rPr>
                <w:color w:val="000000"/>
                <w:sz w:val="20"/>
                <w:szCs w:val="20"/>
              </w:rPr>
            </w:pPr>
            <w:r w:rsidRPr="00D97B5D">
              <w:rPr>
                <w:color w:val="000000"/>
                <w:sz w:val="20"/>
                <w:szCs w:val="20"/>
              </w:rPr>
              <w:t>0,20</w:t>
            </w:r>
          </w:p>
        </w:tc>
        <w:tc>
          <w:tcPr>
            <w:tcW w:w="747" w:type="dxa"/>
            <w:shd w:val="clear" w:color="000000" w:fill="FFFFFF"/>
            <w:vAlign w:val="center"/>
            <w:hideMark/>
          </w:tcPr>
          <w:p w14:paraId="157FF565" w14:textId="77777777" w:rsidR="00B2418E" w:rsidRPr="00D97B5D" w:rsidRDefault="00B2418E" w:rsidP="006F156B">
            <w:pPr>
              <w:jc w:val="center"/>
              <w:rPr>
                <w:color w:val="000000"/>
                <w:sz w:val="20"/>
                <w:szCs w:val="20"/>
              </w:rPr>
            </w:pPr>
            <w:r w:rsidRPr="00D97B5D">
              <w:rPr>
                <w:color w:val="000000"/>
                <w:sz w:val="20"/>
                <w:szCs w:val="20"/>
              </w:rPr>
              <w:t>3,79</w:t>
            </w:r>
          </w:p>
        </w:tc>
        <w:tc>
          <w:tcPr>
            <w:tcW w:w="637" w:type="dxa"/>
            <w:shd w:val="clear" w:color="000000" w:fill="FFFFFF"/>
            <w:vAlign w:val="center"/>
            <w:hideMark/>
          </w:tcPr>
          <w:p w14:paraId="68F5F057" w14:textId="77777777" w:rsidR="00B2418E" w:rsidRPr="00D97B5D" w:rsidRDefault="00B2418E" w:rsidP="006F156B">
            <w:pPr>
              <w:jc w:val="center"/>
              <w:rPr>
                <w:color w:val="000000"/>
                <w:sz w:val="20"/>
                <w:szCs w:val="20"/>
              </w:rPr>
            </w:pPr>
            <w:r w:rsidRPr="00D97B5D">
              <w:rPr>
                <w:color w:val="000000"/>
                <w:sz w:val="20"/>
                <w:szCs w:val="20"/>
              </w:rPr>
              <w:t>5</w:t>
            </w:r>
          </w:p>
        </w:tc>
        <w:tc>
          <w:tcPr>
            <w:tcW w:w="837" w:type="dxa"/>
            <w:shd w:val="clear" w:color="000000" w:fill="FFFFFF"/>
            <w:vAlign w:val="center"/>
            <w:hideMark/>
          </w:tcPr>
          <w:p w14:paraId="3E1232D7" w14:textId="77777777" w:rsidR="00B2418E" w:rsidRPr="00D97B5D" w:rsidRDefault="00B2418E" w:rsidP="006F156B">
            <w:pPr>
              <w:jc w:val="center"/>
              <w:rPr>
                <w:color w:val="000000"/>
                <w:sz w:val="20"/>
                <w:szCs w:val="20"/>
              </w:rPr>
            </w:pPr>
            <w:r w:rsidRPr="00D97B5D">
              <w:rPr>
                <w:color w:val="000000"/>
                <w:sz w:val="20"/>
                <w:szCs w:val="20"/>
              </w:rPr>
              <w:t>21,68</w:t>
            </w:r>
          </w:p>
        </w:tc>
        <w:tc>
          <w:tcPr>
            <w:tcW w:w="666" w:type="dxa"/>
            <w:shd w:val="clear" w:color="000000" w:fill="FFFFFF"/>
            <w:vAlign w:val="center"/>
            <w:hideMark/>
          </w:tcPr>
          <w:p w14:paraId="5B3537E6"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23AE4B92"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7095F1C8" w14:textId="77777777" w:rsidR="00B2418E" w:rsidRPr="00D97B5D" w:rsidRDefault="00B2418E" w:rsidP="006F156B">
            <w:pPr>
              <w:jc w:val="center"/>
              <w:rPr>
                <w:color w:val="000000"/>
                <w:sz w:val="20"/>
                <w:szCs w:val="20"/>
              </w:rPr>
            </w:pPr>
            <w:r w:rsidRPr="00D97B5D">
              <w:rPr>
                <w:color w:val="000000"/>
                <w:sz w:val="20"/>
                <w:szCs w:val="20"/>
              </w:rPr>
              <w:t>0,20</w:t>
            </w:r>
          </w:p>
        </w:tc>
        <w:tc>
          <w:tcPr>
            <w:tcW w:w="656" w:type="dxa"/>
            <w:shd w:val="clear" w:color="000000" w:fill="FFFFFF"/>
            <w:vAlign w:val="center"/>
            <w:hideMark/>
          </w:tcPr>
          <w:p w14:paraId="43698C61"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33B2F7E" w14:textId="77777777" w:rsidR="00B2418E" w:rsidRPr="00D97B5D" w:rsidRDefault="00B2418E" w:rsidP="006F156B">
            <w:pPr>
              <w:jc w:val="center"/>
              <w:rPr>
                <w:color w:val="000000"/>
                <w:sz w:val="20"/>
                <w:szCs w:val="20"/>
              </w:rPr>
            </w:pPr>
            <w:r w:rsidRPr="00D97B5D">
              <w:rPr>
                <w:color w:val="000000"/>
                <w:sz w:val="20"/>
                <w:szCs w:val="20"/>
              </w:rPr>
              <w:t>22,68</w:t>
            </w:r>
          </w:p>
        </w:tc>
        <w:tc>
          <w:tcPr>
            <w:tcW w:w="766" w:type="dxa"/>
            <w:shd w:val="clear" w:color="000000" w:fill="FFFFFF"/>
            <w:vAlign w:val="center"/>
            <w:hideMark/>
          </w:tcPr>
          <w:p w14:paraId="5099CED6" w14:textId="77777777" w:rsidR="00B2418E" w:rsidRPr="00D97B5D" w:rsidRDefault="00B2418E" w:rsidP="006F156B">
            <w:pPr>
              <w:jc w:val="center"/>
              <w:rPr>
                <w:color w:val="000000"/>
                <w:sz w:val="20"/>
                <w:szCs w:val="20"/>
              </w:rPr>
            </w:pPr>
            <w:r w:rsidRPr="00D97B5D">
              <w:rPr>
                <w:color w:val="000000"/>
                <w:sz w:val="20"/>
                <w:szCs w:val="20"/>
              </w:rPr>
              <w:t>253,54</w:t>
            </w:r>
          </w:p>
        </w:tc>
        <w:tc>
          <w:tcPr>
            <w:tcW w:w="766" w:type="dxa"/>
            <w:shd w:val="clear" w:color="000000" w:fill="FFFFFF"/>
            <w:vAlign w:val="center"/>
            <w:hideMark/>
          </w:tcPr>
          <w:p w14:paraId="37A0CE52" w14:textId="77777777" w:rsidR="00B2418E" w:rsidRPr="00D97B5D" w:rsidRDefault="00B2418E" w:rsidP="006F156B">
            <w:pPr>
              <w:jc w:val="center"/>
              <w:rPr>
                <w:color w:val="000000"/>
                <w:sz w:val="20"/>
                <w:szCs w:val="20"/>
              </w:rPr>
            </w:pPr>
            <w:r w:rsidRPr="00D97B5D">
              <w:rPr>
                <w:color w:val="000000"/>
                <w:sz w:val="20"/>
                <w:szCs w:val="20"/>
              </w:rPr>
              <w:t>230,86</w:t>
            </w:r>
          </w:p>
        </w:tc>
        <w:tc>
          <w:tcPr>
            <w:tcW w:w="776" w:type="dxa"/>
            <w:shd w:val="clear" w:color="000000" w:fill="FFFFFF"/>
            <w:vAlign w:val="center"/>
            <w:hideMark/>
          </w:tcPr>
          <w:p w14:paraId="2F17ECD1" w14:textId="77777777" w:rsidR="00B2418E" w:rsidRPr="00D97B5D" w:rsidRDefault="00B2418E" w:rsidP="006F156B">
            <w:pPr>
              <w:jc w:val="center"/>
              <w:rPr>
                <w:color w:val="000000"/>
                <w:sz w:val="20"/>
                <w:szCs w:val="20"/>
              </w:rPr>
            </w:pPr>
            <w:r w:rsidRPr="00D97B5D">
              <w:rPr>
                <w:color w:val="000000"/>
                <w:sz w:val="20"/>
                <w:szCs w:val="20"/>
              </w:rPr>
              <w:t>61,17</w:t>
            </w:r>
          </w:p>
        </w:tc>
        <w:tc>
          <w:tcPr>
            <w:tcW w:w="765" w:type="dxa"/>
            <w:shd w:val="clear" w:color="000000" w:fill="FFFFFF"/>
            <w:vAlign w:val="center"/>
            <w:hideMark/>
          </w:tcPr>
          <w:p w14:paraId="43E4DD46" w14:textId="77777777" w:rsidR="00B2418E" w:rsidRPr="00D97B5D" w:rsidRDefault="00B2418E" w:rsidP="006F156B">
            <w:pPr>
              <w:jc w:val="center"/>
              <w:rPr>
                <w:color w:val="000000"/>
                <w:sz w:val="20"/>
                <w:szCs w:val="20"/>
              </w:rPr>
            </w:pPr>
            <w:r w:rsidRPr="00D97B5D">
              <w:rPr>
                <w:color w:val="000000"/>
                <w:sz w:val="20"/>
                <w:szCs w:val="20"/>
              </w:rPr>
              <w:t>38,49</w:t>
            </w:r>
          </w:p>
        </w:tc>
        <w:tc>
          <w:tcPr>
            <w:tcW w:w="841" w:type="dxa"/>
            <w:shd w:val="clear" w:color="000000" w:fill="FFFFFF"/>
            <w:vAlign w:val="center"/>
            <w:hideMark/>
          </w:tcPr>
          <w:p w14:paraId="3E09ADFB" w14:textId="77777777" w:rsidR="00B2418E" w:rsidRPr="00D97B5D" w:rsidRDefault="00B2418E" w:rsidP="006F156B">
            <w:pPr>
              <w:jc w:val="center"/>
              <w:rPr>
                <w:color w:val="000000"/>
                <w:sz w:val="20"/>
                <w:szCs w:val="20"/>
              </w:rPr>
            </w:pPr>
            <w:r w:rsidRPr="00D97B5D">
              <w:rPr>
                <w:color w:val="000000"/>
                <w:sz w:val="20"/>
                <w:szCs w:val="20"/>
              </w:rPr>
              <w:t>20,65</w:t>
            </w:r>
          </w:p>
        </w:tc>
        <w:tc>
          <w:tcPr>
            <w:tcW w:w="866" w:type="dxa"/>
            <w:shd w:val="clear" w:color="000000" w:fill="FFFFFF"/>
            <w:vAlign w:val="center"/>
            <w:hideMark/>
          </w:tcPr>
          <w:p w14:paraId="14645113" w14:textId="77777777" w:rsidR="00B2418E" w:rsidRPr="00D97B5D" w:rsidRDefault="00B2418E" w:rsidP="006F156B">
            <w:pPr>
              <w:jc w:val="center"/>
              <w:rPr>
                <w:color w:val="000000"/>
                <w:sz w:val="20"/>
                <w:szCs w:val="20"/>
              </w:rPr>
            </w:pPr>
            <w:r w:rsidRPr="00D97B5D">
              <w:rPr>
                <w:color w:val="000000"/>
                <w:sz w:val="20"/>
                <w:szCs w:val="20"/>
              </w:rPr>
              <w:t>926,00</w:t>
            </w:r>
          </w:p>
        </w:tc>
        <w:tc>
          <w:tcPr>
            <w:tcW w:w="659" w:type="dxa"/>
            <w:shd w:val="clear" w:color="000000" w:fill="FFFFFF"/>
            <w:vAlign w:val="center"/>
            <w:hideMark/>
          </w:tcPr>
          <w:p w14:paraId="6787060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1FF9A0E"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C301795" w14:textId="77777777" w:rsidTr="008718AA">
        <w:trPr>
          <w:trHeight w:val="77"/>
          <w:jc w:val="center"/>
        </w:trPr>
        <w:tc>
          <w:tcPr>
            <w:tcW w:w="1980" w:type="dxa"/>
            <w:shd w:val="clear" w:color="000000" w:fill="FFFFFF"/>
            <w:vAlign w:val="center"/>
            <w:hideMark/>
          </w:tcPr>
          <w:p w14:paraId="12F7D4C4" w14:textId="77777777" w:rsidR="00B2418E" w:rsidRPr="00D97B5D" w:rsidRDefault="00B2418E" w:rsidP="006F156B">
            <w:pPr>
              <w:jc w:val="center"/>
              <w:rPr>
                <w:color w:val="000000"/>
                <w:sz w:val="20"/>
                <w:szCs w:val="20"/>
              </w:rPr>
            </w:pPr>
            <w:r w:rsidRPr="00D97B5D">
              <w:rPr>
                <w:color w:val="000000"/>
                <w:sz w:val="20"/>
                <w:szCs w:val="20"/>
              </w:rPr>
              <w:t>ж/д 47</w:t>
            </w:r>
          </w:p>
        </w:tc>
        <w:tc>
          <w:tcPr>
            <w:tcW w:w="481" w:type="dxa"/>
            <w:shd w:val="clear" w:color="000000" w:fill="FFFFFF"/>
            <w:vAlign w:val="center"/>
            <w:hideMark/>
          </w:tcPr>
          <w:p w14:paraId="48AA1B4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0E43AFF" w14:textId="77777777" w:rsidR="00B2418E" w:rsidRPr="00D97B5D" w:rsidRDefault="00B2418E" w:rsidP="006F156B">
            <w:pPr>
              <w:jc w:val="center"/>
              <w:rPr>
                <w:color w:val="000000"/>
                <w:sz w:val="20"/>
                <w:szCs w:val="20"/>
              </w:rPr>
            </w:pPr>
            <w:r w:rsidRPr="00D97B5D">
              <w:rPr>
                <w:color w:val="000000"/>
                <w:sz w:val="20"/>
                <w:szCs w:val="20"/>
              </w:rPr>
              <w:t>194,14</w:t>
            </w:r>
          </w:p>
        </w:tc>
        <w:tc>
          <w:tcPr>
            <w:tcW w:w="566" w:type="dxa"/>
            <w:shd w:val="clear" w:color="000000" w:fill="FFFFFF"/>
            <w:vAlign w:val="center"/>
            <w:hideMark/>
          </w:tcPr>
          <w:p w14:paraId="0EB80CD3" w14:textId="77777777" w:rsidR="00B2418E" w:rsidRPr="00D97B5D" w:rsidRDefault="00B2418E" w:rsidP="006F156B">
            <w:pPr>
              <w:jc w:val="center"/>
              <w:rPr>
                <w:color w:val="000000"/>
                <w:sz w:val="20"/>
                <w:szCs w:val="20"/>
              </w:rPr>
            </w:pPr>
            <w:r w:rsidRPr="00D97B5D">
              <w:rPr>
                <w:color w:val="000000"/>
                <w:sz w:val="20"/>
                <w:szCs w:val="20"/>
              </w:rPr>
              <w:t>0,30</w:t>
            </w:r>
          </w:p>
        </w:tc>
        <w:tc>
          <w:tcPr>
            <w:tcW w:w="666" w:type="dxa"/>
            <w:shd w:val="clear" w:color="000000" w:fill="FFFFFF"/>
            <w:vAlign w:val="center"/>
            <w:hideMark/>
          </w:tcPr>
          <w:p w14:paraId="45D0B95E" w14:textId="77777777" w:rsidR="00B2418E" w:rsidRPr="00D97B5D" w:rsidRDefault="00B2418E" w:rsidP="006F156B">
            <w:pPr>
              <w:jc w:val="center"/>
              <w:rPr>
                <w:color w:val="000000"/>
                <w:sz w:val="20"/>
                <w:szCs w:val="20"/>
              </w:rPr>
            </w:pPr>
            <w:r w:rsidRPr="00D97B5D">
              <w:rPr>
                <w:color w:val="000000"/>
                <w:sz w:val="20"/>
                <w:szCs w:val="20"/>
              </w:rPr>
              <w:t>12,00</w:t>
            </w:r>
          </w:p>
        </w:tc>
        <w:tc>
          <w:tcPr>
            <w:tcW w:w="747" w:type="dxa"/>
            <w:shd w:val="clear" w:color="000000" w:fill="FFFFFF"/>
            <w:vAlign w:val="center"/>
            <w:hideMark/>
          </w:tcPr>
          <w:p w14:paraId="73642642" w14:textId="77777777" w:rsidR="00B2418E" w:rsidRPr="00D97B5D" w:rsidRDefault="00B2418E" w:rsidP="006F156B">
            <w:pPr>
              <w:jc w:val="center"/>
              <w:rPr>
                <w:color w:val="000000"/>
                <w:sz w:val="20"/>
                <w:szCs w:val="20"/>
              </w:rPr>
            </w:pPr>
            <w:r w:rsidRPr="00D97B5D">
              <w:rPr>
                <w:color w:val="000000"/>
                <w:sz w:val="20"/>
                <w:szCs w:val="20"/>
              </w:rPr>
              <w:t>16,89</w:t>
            </w:r>
          </w:p>
        </w:tc>
        <w:tc>
          <w:tcPr>
            <w:tcW w:w="637" w:type="dxa"/>
            <w:shd w:val="clear" w:color="000000" w:fill="FFFFFF"/>
            <w:vAlign w:val="center"/>
            <w:hideMark/>
          </w:tcPr>
          <w:p w14:paraId="641CAD6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B3468BC" w14:textId="77777777" w:rsidR="00B2418E" w:rsidRPr="00D97B5D" w:rsidRDefault="00B2418E" w:rsidP="006F156B">
            <w:pPr>
              <w:jc w:val="center"/>
              <w:rPr>
                <w:color w:val="000000"/>
                <w:sz w:val="20"/>
                <w:szCs w:val="20"/>
              </w:rPr>
            </w:pPr>
            <w:r w:rsidRPr="00D97B5D">
              <w:rPr>
                <w:color w:val="000000"/>
                <w:sz w:val="20"/>
                <w:szCs w:val="20"/>
              </w:rPr>
              <w:t>17,71</w:t>
            </w:r>
          </w:p>
        </w:tc>
        <w:tc>
          <w:tcPr>
            <w:tcW w:w="666" w:type="dxa"/>
            <w:shd w:val="clear" w:color="000000" w:fill="FFFFFF"/>
            <w:vAlign w:val="center"/>
            <w:hideMark/>
          </w:tcPr>
          <w:p w14:paraId="64A2CFDB"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550D0369"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6F48C0D6" w14:textId="77777777" w:rsidR="00B2418E" w:rsidRPr="00D97B5D" w:rsidRDefault="00B2418E" w:rsidP="006F156B">
            <w:pPr>
              <w:jc w:val="center"/>
              <w:rPr>
                <w:color w:val="000000"/>
                <w:sz w:val="20"/>
                <w:szCs w:val="20"/>
              </w:rPr>
            </w:pPr>
            <w:r w:rsidRPr="00D97B5D">
              <w:rPr>
                <w:color w:val="000000"/>
                <w:sz w:val="20"/>
                <w:szCs w:val="20"/>
              </w:rPr>
              <w:t>12,00</w:t>
            </w:r>
          </w:p>
        </w:tc>
        <w:tc>
          <w:tcPr>
            <w:tcW w:w="656" w:type="dxa"/>
            <w:shd w:val="clear" w:color="000000" w:fill="FFFFFF"/>
            <w:vAlign w:val="center"/>
            <w:hideMark/>
          </w:tcPr>
          <w:p w14:paraId="551ACEF2" w14:textId="77777777" w:rsidR="00B2418E" w:rsidRPr="00D97B5D" w:rsidRDefault="00B2418E" w:rsidP="006F156B">
            <w:pPr>
              <w:jc w:val="center"/>
              <w:rPr>
                <w:color w:val="000000"/>
                <w:sz w:val="20"/>
                <w:szCs w:val="20"/>
              </w:rPr>
            </w:pPr>
            <w:r w:rsidRPr="00D97B5D">
              <w:rPr>
                <w:color w:val="000000"/>
                <w:sz w:val="20"/>
                <w:szCs w:val="20"/>
              </w:rPr>
              <w:t>0,30</w:t>
            </w:r>
          </w:p>
        </w:tc>
        <w:tc>
          <w:tcPr>
            <w:tcW w:w="749" w:type="dxa"/>
            <w:shd w:val="clear" w:color="000000" w:fill="FFFFFF"/>
            <w:vAlign w:val="center"/>
            <w:hideMark/>
          </w:tcPr>
          <w:p w14:paraId="008207D7" w14:textId="77777777" w:rsidR="00B2418E" w:rsidRPr="00D97B5D" w:rsidRDefault="00B2418E" w:rsidP="006F156B">
            <w:pPr>
              <w:jc w:val="center"/>
              <w:rPr>
                <w:color w:val="000000"/>
                <w:sz w:val="20"/>
                <w:szCs w:val="20"/>
              </w:rPr>
            </w:pPr>
            <w:r w:rsidRPr="00D97B5D">
              <w:rPr>
                <w:color w:val="000000"/>
                <w:sz w:val="20"/>
                <w:szCs w:val="20"/>
              </w:rPr>
              <w:t>20,71</w:t>
            </w:r>
          </w:p>
        </w:tc>
        <w:tc>
          <w:tcPr>
            <w:tcW w:w="766" w:type="dxa"/>
            <w:shd w:val="clear" w:color="000000" w:fill="FFFFFF"/>
            <w:vAlign w:val="center"/>
            <w:hideMark/>
          </w:tcPr>
          <w:p w14:paraId="17736221" w14:textId="77777777" w:rsidR="00B2418E" w:rsidRPr="00D97B5D" w:rsidRDefault="00B2418E" w:rsidP="006F156B">
            <w:pPr>
              <w:jc w:val="center"/>
              <w:rPr>
                <w:color w:val="000000"/>
                <w:sz w:val="20"/>
                <w:szCs w:val="20"/>
              </w:rPr>
            </w:pPr>
            <w:r w:rsidRPr="00D97B5D">
              <w:rPr>
                <w:color w:val="000000"/>
                <w:sz w:val="20"/>
                <w:szCs w:val="20"/>
              </w:rPr>
              <w:t>252,56</w:t>
            </w:r>
          </w:p>
        </w:tc>
        <w:tc>
          <w:tcPr>
            <w:tcW w:w="766" w:type="dxa"/>
            <w:shd w:val="clear" w:color="000000" w:fill="FFFFFF"/>
            <w:vAlign w:val="center"/>
            <w:hideMark/>
          </w:tcPr>
          <w:p w14:paraId="4088471C" w14:textId="77777777" w:rsidR="00B2418E" w:rsidRPr="00D97B5D" w:rsidRDefault="00B2418E" w:rsidP="006F156B">
            <w:pPr>
              <w:jc w:val="center"/>
              <w:rPr>
                <w:color w:val="000000"/>
                <w:sz w:val="20"/>
                <w:szCs w:val="20"/>
              </w:rPr>
            </w:pPr>
            <w:r w:rsidRPr="00D97B5D">
              <w:rPr>
                <w:color w:val="000000"/>
                <w:sz w:val="20"/>
                <w:szCs w:val="20"/>
              </w:rPr>
              <w:t>231,85</w:t>
            </w:r>
          </w:p>
        </w:tc>
        <w:tc>
          <w:tcPr>
            <w:tcW w:w="776" w:type="dxa"/>
            <w:shd w:val="clear" w:color="000000" w:fill="FFFFFF"/>
            <w:vAlign w:val="center"/>
            <w:hideMark/>
          </w:tcPr>
          <w:p w14:paraId="471CC836" w14:textId="77777777" w:rsidR="00B2418E" w:rsidRPr="00D97B5D" w:rsidRDefault="00B2418E" w:rsidP="006F156B">
            <w:pPr>
              <w:jc w:val="center"/>
              <w:rPr>
                <w:color w:val="000000"/>
                <w:sz w:val="20"/>
                <w:szCs w:val="20"/>
              </w:rPr>
            </w:pPr>
            <w:r w:rsidRPr="00D97B5D">
              <w:rPr>
                <w:color w:val="000000"/>
                <w:sz w:val="20"/>
                <w:szCs w:val="20"/>
              </w:rPr>
              <w:t>58,42</w:t>
            </w:r>
          </w:p>
        </w:tc>
        <w:tc>
          <w:tcPr>
            <w:tcW w:w="765" w:type="dxa"/>
            <w:shd w:val="clear" w:color="000000" w:fill="FFFFFF"/>
            <w:vAlign w:val="center"/>
            <w:hideMark/>
          </w:tcPr>
          <w:p w14:paraId="3639A944" w14:textId="77777777" w:rsidR="00B2418E" w:rsidRPr="00D97B5D" w:rsidRDefault="00B2418E" w:rsidP="006F156B">
            <w:pPr>
              <w:jc w:val="center"/>
              <w:rPr>
                <w:color w:val="000000"/>
                <w:sz w:val="20"/>
                <w:szCs w:val="20"/>
              </w:rPr>
            </w:pPr>
            <w:r w:rsidRPr="00D97B5D">
              <w:rPr>
                <w:color w:val="000000"/>
                <w:sz w:val="20"/>
                <w:szCs w:val="20"/>
              </w:rPr>
              <w:t>37,70</w:t>
            </w:r>
          </w:p>
        </w:tc>
        <w:tc>
          <w:tcPr>
            <w:tcW w:w="841" w:type="dxa"/>
            <w:shd w:val="clear" w:color="000000" w:fill="FFFFFF"/>
            <w:vAlign w:val="center"/>
            <w:hideMark/>
          </w:tcPr>
          <w:p w14:paraId="5D1F73E3" w14:textId="77777777" w:rsidR="00B2418E" w:rsidRPr="00D97B5D" w:rsidRDefault="00B2418E" w:rsidP="006F156B">
            <w:pPr>
              <w:jc w:val="center"/>
              <w:rPr>
                <w:color w:val="000000"/>
                <w:sz w:val="20"/>
                <w:szCs w:val="20"/>
              </w:rPr>
            </w:pPr>
            <w:r w:rsidRPr="00D97B5D">
              <w:rPr>
                <w:color w:val="000000"/>
                <w:sz w:val="20"/>
                <w:szCs w:val="20"/>
              </w:rPr>
              <w:t>16,17</w:t>
            </w:r>
          </w:p>
        </w:tc>
        <w:tc>
          <w:tcPr>
            <w:tcW w:w="866" w:type="dxa"/>
            <w:shd w:val="clear" w:color="000000" w:fill="FFFFFF"/>
            <w:vAlign w:val="center"/>
            <w:hideMark/>
          </w:tcPr>
          <w:p w14:paraId="1AADB1AB" w14:textId="77777777" w:rsidR="00B2418E" w:rsidRPr="00D97B5D" w:rsidRDefault="00B2418E" w:rsidP="006F156B">
            <w:pPr>
              <w:jc w:val="center"/>
              <w:rPr>
                <w:color w:val="000000"/>
                <w:sz w:val="20"/>
                <w:szCs w:val="20"/>
              </w:rPr>
            </w:pPr>
            <w:r w:rsidRPr="00D97B5D">
              <w:rPr>
                <w:color w:val="000000"/>
                <w:sz w:val="20"/>
                <w:szCs w:val="20"/>
              </w:rPr>
              <w:t>979,00</w:t>
            </w:r>
          </w:p>
        </w:tc>
        <w:tc>
          <w:tcPr>
            <w:tcW w:w="659" w:type="dxa"/>
            <w:shd w:val="clear" w:color="000000" w:fill="FFFFFF"/>
            <w:vAlign w:val="center"/>
            <w:hideMark/>
          </w:tcPr>
          <w:p w14:paraId="1485BDA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9CA2D1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EF17219" w14:textId="77777777" w:rsidTr="008718AA">
        <w:trPr>
          <w:trHeight w:val="77"/>
          <w:jc w:val="center"/>
        </w:trPr>
        <w:tc>
          <w:tcPr>
            <w:tcW w:w="1980" w:type="dxa"/>
            <w:shd w:val="clear" w:color="000000" w:fill="FFFFFF"/>
            <w:vAlign w:val="center"/>
            <w:hideMark/>
          </w:tcPr>
          <w:p w14:paraId="2C057543" w14:textId="77777777" w:rsidR="00B2418E" w:rsidRPr="00D97B5D" w:rsidRDefault="00B2418E" w:rsidP="006F156B">
            <w:pPr>
              <w:jc w:val="center"/>
              <w:rPr>
                <w:color w:val="000000"/>
                <w:sz w:val="20"/>
                <w:szCs w:val="20"/>
              </w:rPr>
            </w:pPr>
            <w:r w:rsidRPr="00D97B5D">
              <w:rPr>
                <w:color w:val="000000"/>
                <w:sz w:val="20"/>
                <w:szCs w:val="20"/>
              </w:rPr>
              <w:t>ж/д 42</w:t>
            </w:r>
          </w:p>
        </w:tc>
        <w:tc>
          <w:tcPr>
            <w:tcW w:w="481" w:type="dxa"/>
            <w:shd w:val="clear" w:color="000000" w:fill="FFFFFF"/>
            <w:vAlign w:val="center"/>
            <w:hideMark/>
          </w:tcPr>
          <w:p w14:paraId="687065C7"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AFD6659" w14:textId="77777777" w:rsidR="00B2418E" w:rsidRPr="00D97B5D" w:rsidRDefault="00B2418E" w:rsidP="006F156B">
            <w:pPr>
              <w:jc w:val="center"/>
              <w:rPr>
                <w:color w:val="000000"/>
                <w:sz w:val="20"/>
                <w:szCs w:val="20"/>
              </w:rPr>
            </w:pPr>
            <w:r w:rsidRPr="00D97B5D">
              <w:rPr>
                <w:color w:val="000000"/>
                <w:sz w:val="20"/>
                <w:szCs w:val="20"/>
              </w:rPr>
              <w:t>192,19</w:t>
            </w:r>
          </w:p>
        </w:tc>
        <w:tc>
          <w:tcPr>
            <w:tcW w:w="566" w:type="dxa"/>
            <w:shd w:val="clear" w:color="000000" w:fill="FFFFFF"/>
            <w:vAlign w:val="center"/>
            <w:hideMark/>
          </w:tcPr>
          <w:p w14:paraId="264C431E"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56B7A71F"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5E932634" w14:textId="77777777" w:rsidR="00B2418E" w:rsidRPr="00D97B5D" w:rsidRDefault="00B2418E" w:rsidP="006F156B">
            <w:pPr>
              <w:jc w:val="center"/>
              <w:rPr>
                <w:color w:val="000000"/>
                <w:sz w:val="20"/>
                <w:szCs w:val="20"/>
              </w:rPr>
            </w:pPr>
            <w:r w:rsidRPr="00D97B5D">
              <w:rPr>
                <w:color w:val="000000"/>
                <w:sz w:val="20"/>
                <w:szCs w:val="20"/>
              </w:rPr>
              <w:t>8,82</w:t>
            </w:r>
          </w:p>
        </w:tc>
        <w:tc>
          <w:tcPr>
            <w:tcW w:w="637" w:type="dxa"/>
            <w:shd w:val="clear" w:color="000000" w:fill="FFFFFF"/>
            <w:vAlign w:val="center"/>
            <w:hideMark/>
          </w:tcPr>
          <w:p w14:paraId="4E2D7FD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28E4AF9" w14:textId="77777777" w:rsidR="00B2418E" w:rsidRPr="00D97B5D" w:rsidRDefault="00B2418E" w:rsidP="006F156B">
            <w:pPr>
              <w:jc w:val="center"/>
              <w:rPr>
                <w:color w:val="000000"/>
                <w:sz w:val="20"/>
                <w:szCs w:val="20"/>
              </w:rPr>
            </w:pPr>
            <w:r w:rsidRPr="00D97B5D">
              <w:rPr>
                <w:color w:val="000000"/>
                <w:sz w:val="20"/>
                <w:szCs w:val="20"/>
              </w:rPr>
              <w:t>26,42</w:t>
            </w:r>
          </w:p>
        </w:tc>
        <w:tc>
          <w:tcPr>
            <w:tcW w:w="666" w:type="dxa"/>
            <w:shd w:val="clear" w:color="000000" w:fill="FFFFFF"/>
            <w:vAlign w:val="center"/>
            <w:hideMark/>
          </w:tcPr>
          <w:p w14:paraId="67DF1390"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73FE64BC"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016B6FF2"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11B23CE8"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7DD74747" w14:textId="77777777" w:rsidR="00B2418E" w:rsidRPr="00D97B5D" w:rsidRDefault="00B2418E" w:rsidP="006F156B">
            <w:pPr>
              <w:jc w:val="center"/>
              <w:rPr>
                <w:color w:val="000000"/>
                <w:sz w:val="20"/>
                <w:szCs w:val="20"/>
              </w:rPr>
            </w:pPr>
            <w:r w:rsidRPr="00D97B5D">
              <w:rPr>
                <w:color w:val="000000"/>
                <w:sz w:val="20"/>
                <w:szCs w:val="20"/>
              </w:rPr>
              <w:t>29,42</w:t>
            </w:r>
          </w:p>
        </w:tc>
        <w:tc>
          <w:tcPr>
            <w:tcW w:w="766" w:type="dxa"/>
            <w:shd w:val="clear" w:color="000000" w:fill="FFFFFF"/>
            <w:vAlign w:val="center"/>
            <w:hideMark/>
          </w:tcPr>
          <w:p w14:paraId="46D66092" w14:textId="77777777" w:rsidR="00B2418E" w:rsidRPr="00D97B5D" w:rsidRDefault="00B2418E" w:rsidP="006F156B">
            <w:pPr>
              <w:jc w:val="center"/>
              <w:rPr>
                <w:color w:val="000000"/>
                <w:sz w:val="20"/>
                <w:szCs w:val="20"/>
              </w:rPr>
            </w:pPr>
            <w:r w:rsidRPr="00D97B5D">
              <w:rPr>
                <w:color w:val="000000"/>
                <w:sz w:val="20"/>
                <w:szCs w:val="20"/>
              </w:rPr>
              <w:t>256,91</w:t>
            </w:r>
          </w:p>
        </w:tc>
        <w:tc>
          <w:tcPr>
            <w:tcW w:w="766" w:type="dxa"/>
            <w:shd w:val="clear" w:color="000000" w:fill="FFFFFF"/>
            <w:vAlign w:val="center"/>
            <w:hideMark/>
          </w:tcPr>
          <w:p w14:paraId="2943A751" w14:textId="77777777" w:rsidR="00B2418E" w:rsidRPr="00D97B5D" w:rsidRDefault="00B2418E" w:rsidP="006F156B">
            <w:pPr>
              <w:jc w:val="center"/>
              <w:rPr>
                <w:color w:val="000000"/>
                <w:sz w:val="20"/>
                <w:szCs w:val="20"/>
              </w:rPr>
            </w:pPr>
            <w:r w:rsidRPr="00D97B5D">
              <w:rPr>
                <w:color w:val="000000"/>
                <w:sz w:val="20"/>
                <w:szCs w:val="20"/>
              </w:rPr>
              <w:t>227,49</w:t>
            </w:r>
          </w:p>
        </w:tc>
        <w:tc>
          <w:tcPr>
            <w:tcW w:w="776" w:type="dxa"/>
            <w:shd w:val="clear" w:color="000000" w:fill="FFFFFF"/>
            <w:vAlign w:val="center"/>
            <w:hideMark/>
          </w:tcPr>
          <w:p w14:paraId="2376A5F2" w14:textId="77777777" w:rsidR="00B2418E" w:rsidRPr="00D97B5D" w:rsidRDefault="00B2418E" w:rsidP="006F156B">
            <w:pPr>
              <w:jc w:val="center"/>
              <w:rPr>
                <w:color w:val="000000"/>
                <w:sz w:val="20"/>
                <w:szCs w:val="20"/>
              </w:rPr>
            </w:pPr>
            <w:r w:rsidRPr="00D97B5D">
              <w:rPr>
                <w:color w:val="000000"/>
                <w:sz w:val="20"/>
                <w:szCs w:val="20"/>
              </w:rPr>
              <w:t>64,72</w:t>
            </w:r>
          </w:p>
        </w:tc>
        <w:tc>
          <w:tcPr>
            <w:tcW w:w="765" w:type="dxa"/>
            <w:shd w:val="clear" w:color="000000" w:fill="FFFFFF"/>
            <w:vAlign w:val="center"/>
            <w:hideMark/>
          </w:tcPr>
          <w:p w14:paraId="19C8EE63" w14:textId="77777777" w:rsidR="00B2418E" w:rsidRPr="00D97B5D" w:rsidRDefault="00B2418E" w:rsidP="006F156B">
            <w:pPr>
              <w:jc w:val="center"/>
              <w:rPr>
                <w:color w:val="000000"/>
                <w:sz w:val="20"/>
                <w:szCs w:val="20"/>
              </w:rPr>
            </w:pPr>
            <w:r w:rsidRPr="00D97B5D">
              <w:rPr>
                <w:color w:val="000000"/>
                <w:sz w:val="20"/>
                <w:szCs w:val="20"/>
              </w:rPr>
              <w:t>35,30</w:t>
            </w:r>
          </w:p>
        </w:tc>
        <w:tc>
          <w:tcPr>
            <w:tcW w:w="841" w:type="dxa"/>
            <w:shd w:val="clear" w:color="000000" w:fill="FFFFFF"/>
            <w:vAlign w:val="center"/>
            <w:hideMark/>
          </w:tcPr>
          <w:p w14:paraId="4C6E0BA7" w14:textId="77777777" w:rsidR="00B2418E" w:rsidRPr="00D97B5D" w:rsidRDefault="00B2418E" w:rsidP="006F156B">
            <w:pPr>
              <w:jc w:val="center"/>
              <w:rPr>
                <w:color w:val="000000"/>
                <w:sz w:val="20"/>
                <w:szCs w:val="20"/>
              </w:rPr>
            </w:pPr>
            <w:r w:rsidRPr="00D97B5D">
              <w:rPr>
                <w:color w:val="000000"/>
                <w:sz w:val="20"/>
                <w:szCs w:val="20"/>
              </w:rPr>
              <w:t>8,28</w:t>
            </w:r>
          </w:p>
        </w:tc>
        <w:tc>
          <w:tcPr>
            <w:tcW w:w="866" w:type="dxa"/>
            <w:shd w:val="clear" w:color="000000" w:fill="FFFFFF"/>
            <w:vAlign w:val="center"/>
            <w:hideMark/>
          </w:tcPr>
          <w:p w14:paraId="34C1EEA5" w14:textId="77777777" w:rsidR="00B2418E" w:rsidRPr="00D97B5D" w:rsidRDefault="00B2418E" w:rsidP="006F156B">
            <w:pPr>
              <w:jc w:val="center"/>
              <w:rPr>
                <w:color w:val="000000"/>
                <w:sz w:val="20"/>
                <w:szCs w:val="20"/>
              </w:rPr>
            </w:pPr>
            <w:r w:rsidRPr="00D97B5D">
              <w:rPr>
                <w:color w:val="000000"/>
                <w:sz w:val="20"/>
                <w:szCs w:val="20"/>
              </w:rPr>
              <w:t>611,00</w:t>
            </w:r>
          </w:p>
        </w:tc>
        <w:tc>
          <w:tcPr>
            <w:tcW w:w="659" w:type="dxa"/>
            <w:shd w:val="clear" w:color="000000" w:fill="FFFFFF"/>
            <w:vAlign w:val="center"/>
            <w:hideMark/>
          </w:tcPr>
          <w:p w14:paraId="0EECF5C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39D91D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3DE0949" w14:textId="77777777" w:rsidTr="008718AA">
        <w:trPr>
          <w:trHeight w:val="77"/>
          <w:jc w:val="center"/>
        </w:trPr>
        <w:tc>
          <w:tcPr>
            <w:tcW w:w="1980" w:type="dxa"/>
            <w:shd w:val="clear" w:color="000000" w:fill="FFFFFF"/>
            <w:vAlign w:val="center"/>
            <w:hideMark/>
          </w:tcPr>
          <w:p w14:paraId="4FB3065E" w14:textId="77777777" w:rsidR="00B2418E" w:rsidRPr="00D97B5D" w:rsidRDefault="00B2418E" w:rsidP="006F156B">
            <w:pPr>
              <w:jc w:val="center"/>
              <w:rPr>
                <w:color w:val="000000"/>
                <w:sz w:val="20"/>
                <w:szCs w:val="20"/>
              </w:rPr>
            </w:pPr>
            <w:r w:rsidRPr="00D97B5D">
              <w:rPr>
                <w:color w:val="000000"/>
                <w:sz w:val="20"/>
                <w:szCs w:val="20"/>
              </w:rPr>
              <w:t>ж/д 42</w:t>
            </w:r>
          </w:p>
        </w:tc>
        <w:tc>
          <w:tcPr>
            <w:tcW w:w="481" w:type="dxa"/>
            <w:shd w:val="clear" w:color="000000" w:fill="FFFFFF"/>
            <w:vAlign w:val="center"/>
            <w:hideMark/>
          </w:tcPr>
          <w:p w14:paraId="2208237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D451B25" w14:textId="77777777" w:rsidR="00B2418E" w:rsidRPr="00D97B5D" w:rsidRDefault="00B2418E" w:rsidP="006F156B">
            <w:pPr>
              <w:jc w:val="center"/>
              <w:rPr>
                <w:color w:val="000000"/>
                <w:sz w:val="20"/>
                <w:szCs w:val="20"/>
              </w:rPr>
            </w:pPr>
            <w:r w:rsidRPr="00D97B5D">
              <w:rPr>
                <w:color w:val="000000"/>
                <w:sz w:val="20"/>
                <w:szCs w:val="20"/>
              </w:rPr>
              <w:t>192,35</w:t>
            </w:r>
          </w:p>
        </w:tc>
        <w:tc>
          <w:tcPr>
            <w:tcW w:w="566" w:type="dxa"/>
            <w:shd w:val="clear" w:color="000000" w:fill="FFFFFF"/>
            <w:vAlign w:val="center"/>
            <w:hideMark/>
          </w:tcPr>
          <w:p w14:paraId="4F2F1389"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5C0D5858" w14:textId="77777777" w:rsidR="00B2418E" w:rsidRPr="00D97B5D" w:rsidRDefault="00B2418E" w:rsidP="006F156B">
            <w:pPr>
              <w:jc w:val="center"/>
              <w:rPr>
                <w:color w:val="000000"/>
                <w:sz w:val="20"/>
                <w:szCs w:val="20"/>
              </w:rPr>
            </w:pPr>
            <w:r w:rsidRPr="00D97B5D">
              <w:rPr>
                <w:color w:val="000000"/>
                <w:sz w:val="20"/>
                <w:szCs w:val="20"/>
              </w:rPr>
              <w:t>6,00</w:t>
            </w:r>
          </w:p>
        </w:tc>
        <w:tc>
          <w:tcPr>
            <w:tcW w:w="747" w:type="dxa"/>
            <w:shd w:val="clear" w:color="000000" w:fill="FFFFFF"/>
            <w:vAlign w:val="center"/>
            <w:hideMark/>
          </w:tcPr>
          <w:p w14:paraId="0702FF30" w14:textId="77777777" w:rsidR="00B2418E" w:rsidRPr="00D97B5D" w:rsidRDefault="00B2418E" w:rsidP="006F156B">
            <w:pPr>
              <w:jc w:val="center"/>
              <w:rPr>
                <w:color w:val="000000"/>
                <w:sz w:val="20"/>
                <w:szCs w:val="20"/>
              </w:rPr>
            </w:pPr>
            <w:r w:rsidRPr="00D97B5D">
              <w:rPr>
                <w:color w:val="000000"/>
                <w:sz w:val="20"/>
                <w:szCs w:val="20"/>
              </w:rPr>
              <w:t>10,72</w:t>
            </w:r>
          </w:p>
        </w:tc>
        <w:tc>
          <w:tcPr>
            <w:tcW w:w="637" w:type="dxa"/>
            <w:shd w:val="clear" w:color="000000" w:fill="FFFFFF"/>
            <w:vAlign w:val="center"/>
            <w:hideMark/>
          </w:tcPr>
          <w:p w14:paraId="1904986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057513A" w14:textId="77777777" w:rsidR="00B2418E" w:rsidRPr="00D97B5D" w:rsidRDefault="00B2418E" w:rsidP="006F156B">
            <w:pPr>
              <w:jc w:val="center"/>
              <w:rPr>
                <w:color w:val="000000"/>
                <w:sz w:val="20"/>
                <w:szCs w:val="20"/>
              </w:rPr>
            </w:pPr>
            <w:r w:rsidRPr="00D97B5D">
              <w:rPr>
                <w:color w:val="000000"/>
                <w:sz w:val="20"/>
                <w:szCs w:val="20"/>
              </w:rPr>
              <w:t>27,22</w:t>
            </w:r>
          </w:p>
        </w:tc>
        <w:tc>
          <w:tcPr>
            <w:tcW w:w="666" w:type="dxa"/>
            <w:shd w:val="clear" w:color="000000" w:fill="FFFFFF"/>
            <w:vAlign w:val="center"/>
            <w:hideMark/>
          </w:tcPr>
          <w:p w14:paraId="10D4058D"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30E59FC8"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742F7FEA" w14:textId="77777777" w:rsidR="00B2418E" w:rsidRPr="00D97B5D" w:rsidRDefault="00B2418E" w:rsidP="006F156B">
            <w:pPr>
              <w:jc w:val="center"/>
              <w:rPr>
                <w:color w:val="000000"/>
                <w:sz w:val="20"/>
                <w:szCs w:val="20"/>
              </w:rPr>
            </w:pPr>
            <w:r w:rsidRPr="00D97B5D">
              <w:rPr>
                <w:color w:val="000000"/>
                <w:sz w:val="20"/>
                <w:szCs w:val="20"/>
              </w:rPr>
              <w:t>6,00</w:t>
            </w:r>
          </w:p>
        </w:tc>
        <w:tc>
          <w:tcPr>
            <w:tcW w:w="656" w:type="dxa"/>
            <w:shd w:val="clear" w:color="000000" w:fill="FFFFFF"/>
            <w:vAlign w:val="center"/>
            <w:hideMark/>
          </w:tcPr>
          <w:p w14:paraId="5D4B200E" w14:textId="77777777" w:rsidR="00B2418E" w:rsidRPr="00D97B5D" w:rsidRDefault="00B2418E" w:rsidP="006F156B">
            <w:pPr>
              <w:jc w:val="center"/>
              <w:rPr>
                <w:color w:val="000000"/>
                <w:sz w:val="20"/>
                <w:szCs w:val="20"/>
              </w:rPr>
            </w:pPr>
            <w:r w:rsidRPr="00D97B5D">
              <w:rPr>
                <w:color w:val="000000"/>
                <w:sz w:val="20"/>
                <w:szCs w:val="20"/>
              </w:rPr>
              <w:t>0,15</w:t>
            </w:r>
          </w:p>
        </w:tc>
        <w:tc>
          <w:tcPr>
            <w:tcW w:w="749" w:type="dxa"/>
            <w:shd w:val="clear" w:color="000000" w:fill="FFFFFF"/>
            <w:vAlign w:val="center"/>
            <w:hideMark/>
          </w:tcPr>
          <w:p w14:paraId="2619903B" w14:textId="77777777" w:rsidR="00B2418E" w:rsidRPr="00D97B5D" w:rsidRDefault="00B2418E" w:rsidP="006F156B">
            <w:pPr>
              <w:jc w:val="center"/>
              <w:rPr>
                <w:color w:val="000000"/>
                <w:sz w:val="20"/>
                <w:szCs w:val="20"/>
              </w:rPr>
            </w:pPr>
            <w:r w:rsidRPr="00D97B5D">
              <w:rPr>
                <w:color w:val="000000"/>
                <w:sz w:val="20"/>
                <w:szCs w:val="20"/>
              </w:rPr>
              <w:t>30,22</w:t>
            </w:r>
          </w:p>
        </w:tc>
        <w:tc>
          <w:tcPr>
            <w:tcW w:w="766" w:type="dxa"/>
            <w:shd w:val="clear" w:color="000000" w:fill="FFFFFF"/>
            <w:vAlign w:val="center"/>
            <w:hideMark/>
          </w:tcPr>
          <w:p w14:paraId="3DBEE46D" w14:textId="77777777" w:rsidR="00B2418E" w:rsidRPr="00D97B5D" w:rsidRDefault="00B2418E" w:rsidP="006F156B">
            <w:pPr>
              <w:jc w:val="center"/>
              <w:rPr>
                <w:color w:val="000000"/>
                <w:sz w:val="20"/>
                <w:szCs w:val="20"/>
              </w:rPr>
            </w:pPr>
            <w:r w:rsidRPr="00D97B5D">
              <w:rPr>
                <w:color w:val="000000"/>
                <w:sz w:val="20"/>
                <w:szCs w:val="20"/>
              </w:rPr>
              <w:t>257,31</w:t>
            </w:r>
          </w:p>
        </w:tc>
        <w:tc>
          <w:tcPr>
            <w:tcW w:w="766" w:type="dxa"/>
            <w:shd w:val="clear" w:color="000000" w:fill="FFFFFF"/>
            <w:vAlign w:val="center"/>
            <w:hideMark/>
          </w:tcPr>
          <w:p w14:paraId="5F4DFDE4" w14:textId="77777777" w:rsidR="00B2418E" w:rsidRPr="00D97B5D" w:rsidRDefault="00B2418E" w:rsidP="006F156B">
            <w:pPr>
              <w:jc w:val="center"/>
              <w:rPr>
                <w:color w:val="000000"/>
                <w:sz w:val="20"/>
                <w:szCs w:val="20"/>
              </w:rPr>
            </w:pPr>
            <w:r w:rsidRPr="00D97B5D">
              <w:rPr>
                <w:color w:val="000000"/>
                <w:sz w:val="20"/>
                <w:szCs w:val="20"/>
              </w:rPr>
              <w:t>227,09</w:t>
            </w:r>
          </w:p>
        </w:tc>
        <w:tc>
          <w:tcPr>
            <w:tcW w:w="776" w:type="dxa"/>
            <w:shd w:val="clear" w:color="000000" w:fill="FFFFFF"/>
            <w:vAlign w:val="center"/>
            <w:hideMark/>
          </w:tcPr>
          <w:p w14:paraId="4E11FAEE" w14:textId="77777777" w:rsidR="00B2418E" w:rsidRPr="00D97B5D" w:rsidRDefault="00B2418E" w:rsidP="006F156B">
            <w:pPr>
              <w:jc w:val="center"/>
              <w:rPr>
                <w:color w:val="000000"/>
                <w:sz w:val="20"/>
                <w:szCs w:val="20"/>
              </w:rPr>
            </w:pPr>
            <w:r w:rsidRPr="00D97B5D">
              <w:rPr>
                <w:color w:val="000000"/>
                <w:sz w:val="20"/>
                <w:szCs w:val="20"/>
              </w:rPr>
              <w:t>64,96</w:t>
            </w:r>
          </w:p>
        </w:tc>
        <w:tc>
          <w:tcPr>
            <w:tcW w:w="765" w:type="dxa"/>
            <w:shd w:val="clear" w:color="000000" w:fill="FFFFFF"/>
            <w:vAlign w:val="center"/>
            <w:hideMark/>
          </w:tcPr>
          <w:p w14:paraId="22D453E8" w14:textId="77777777" w:rsidR="00B2418E" w:rsidRPr="00D97B5D" w:rsidRDefault="00B2418E" w:rsidP="006F156B">
            <w:pPr>
              <w:jc w:val="center"/>
              <w:rPr>
                <w:color w:val="000000"/>
                <w:sz w:val="20"/>
                <w:szCs w:val="20"/>
              </w:rPr>
            </w:pPr>
            <w:r w:rsidRPr="00D97B5D">
              <w:rPr>
                <w:color w:val="000000"/>
                <w:sz w:val="20"/>
                <w:szCs w:val="20"/>
              </w:rPr>
              <w:t>34,74</w:t>
            </w:r>
          </w:p>
        </w:tc>
        <w:tc>
          <w:tcPr>
            <w:tcW w:w="841" w:type="dxa"/>
            <w:shd w:val="clear" w:color="000000" w:fill="FFFFFF"/>
            <w:vAlign w:val="center"/>
            <w:hideMark/>
          </w:tcPr>
          <w:p w14:paraId="46A39DC8" w14:textId="77777777" w:rsidR="00B2418E" w:rsidRPr="00D97B5D" w:rsidRDefault="00B2418E" w:rsidP="006F156B">
            <w:pPr>
              <w:jc w:val="center"/>
              <w:rPr>
                <w:color w:val="000000"/>
                <w:sz w:val="20"/>
                <w:szCs w:val="20"/>
              </w:rPr>
            </w:pPr>
            <w:r w:rsidRPr="00D97B5D">
              <w:rPr>
                <w:color w:val="000000"/>
                <w:sz w:val="20"/>
                <w:szCs w:val="20"/>
              </w:rPr>
              <w:t>7,85</w:t>
            </w:r>
          </w:p>
        </w:tc>
        <w:tc>
          <w:tcPr>
            <w:tcW w:w="866" w:type="dxa"/>
            <w:shd w:val="clear" w:color="000000" w:fill="FFFFFF"/>
            <w:vAlign w:val="center"/>
            <w:hideMark/>
          </w:tcPr>
          <w:p w14:paraId="0DE8EBD5" w14:textId="77777777" w:rsidR="00B2418E" w:rsidRPr="00D97B5D" w:rsidRDefault="00B2418E" w:rsidP="006F156B">
            <w:pPr>
              <w:jc w:val="center"/>
              <w:rPr>
                <w:color w:val="000000"/>
                <w:sz w:val="20"/>
                <w:szCs w:val="20"/>
              </w:rPr>
            </w:pPr>
            <w:r w:rsidRPr="00D97B5D">
              <w:rPr>
                <w:color w:val="000000"/>
                <w:sz w:val="20"/>
                <w:szCs w:val="20"/>
              </w:rPr>
              <w:t>593,00</w:t>
            </w:r>
          </w:p>
        </w:tc>
        <w:tc>
          <w:tcPr>
            <w:tcW w:w="659" w:type="dxa"/>
            <w:shd w:val="clear" w:color="000000" w:fill="FFFFFF"/>
            <w:vAlign w:val="center"/>
            <w:hideMark/>
          </w:tcPr>
          <w:p w14:paraId="3BAC0C9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26CD2C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6A464D3" w14:textId="77777777" w:rsidTr="008718AA">
        <w:trPr>
          <w:trHeight w:val="77"/>
          <w:jc w:val="center"/>
        </w:trPr>
        <w:tc>
          <w:tcPr>
            <w:tcW w:w="1980" w:type="dxa"/>
            <w:shd w:val="clear" w:color="000000" w:fill="FFFFFF"/>
            <w:vAlign w:val="center"/>
            <w:hideMark/>
          </w:tcPr>
          <w:p w14:paraId="681700D2" w14:textId="77777777" w:rsidR="00B2418E" w:rsidRPr="00D97B5D" w:rsidRDefault="00B2418E" w:rsidP="006F156B">
            <w:pPr>
              <w:jc w:val="center"/>
              <w:rPr>
                <w:color w:val="000000"/>
                <w:sz w:val="20"/>
                <w:szCs w:val="20"/>
              </w:rPr>
            </w:pPr>
            <w:r w:rsidRPr="00D97B5D">
              <w:rPr>
                <w:color w:val="000000"/>
                <w:sz w:val="20"/>
                <w:szCs w:val="20"/>
              </w:rPr>
              <w:t>Школа №3</w:t>
            </w:r>
          </w:p>
        </w:tc>
        <w:tc>
          <w:tcPr>
            <w:tcW w:w="481" w:type="dxa"/>
            <w:shd w:val="clear" w:color="000000" w:fill="FFFFFF"/>
            <w:vAlign w:val="center"/>
            <w:hideMark/>
          </w:tcPr>
          <w:p w14:paraId="5587672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68E4952" w14:textId="77777777" w:rsidR="00B2418E" w:rsidRPr="00D97B5D" w:rsidRDefault="00B2418E" w:rsidP="006F156B">
            <w:pPr>
              <w:jc w:val="center"/>
              <w:rPr>
                <w:color w:val="000000"/>
                <w:sz w:val="20"/>
                <w:szCs w:val="20"/>
              </w:rPr>
            </w:pPr>
            <w:r w:rsidRPr="00D97B5D">
              <w:rPr>
                <w:color w:val="000000"/>
                <w:sz w:val="20"/>
                <w:szCs w:val="20"/>
              </w:rPr>
              <w:t>190,66</w:t>
            </w:r>
          </w:p>
        </w:tc>
        <w:tc>
          <w:tcPr>
            <w:tcW w:w="566" w:type="dxa"/>
            <w:shd w:val="clear" w:color="000000" w:fill="FFFFFF"/>
            <w:vAlign w:val="center"/>
            <w:hideMark/>
          </w:tcPr>
          <w:p w14:paraId="5B9FA10F" w14:textId="77777777" w:rsidR="00B2418E" w:rsidRPr="00D97B5D" w:rsidRDefault="00B2418E" w:rsidP="006F156B">
            <w:pPr>
              <w:jc w:val="center"/>
              <w:rPr>
                <w:color w:val="000000"/>
                <w:sz w:val="20"/>
                <w:szCs w:val="20"/>
              </w:rPr>
            </w:pPr>
            <w:r w:rsidRPr="00D97B5D">
              <w:rPr>
                <w:color w:val="000000"/>
                <w:sz w:val="20"/>
                <w:szCs w:val="20"/>
              </w:rPr>
              <w:t>0,50</w:t>
            </w:r>
          </w:p>
        </w:tc>
        <w:tc>
          <w:tcPr>
            <w:tcW w:w="666" w:type="dxa"/>
            <w:shd w:val="clear" w:color="000000" w:fill="FFFFFF"/>
            <w:vAlign w:val="center"/>
            <w:hideMark/>
          </w:tcPr>
          <w:p w14:paraId="15F2A73A" w14:textId="77777777" w:rsidR="00B2418E" w:rsidRPr="00D97B5D" w:rsidRDefault="00B2418E" w:rsidP="006F156B">
            <w:pPr>
              <w:jc w:val="center"/>
              <w:rPr>
                <w:color w:val="000000"/>
                <w:sz w:val="20"/>
                <w:szCs w:val="20"/>
              </w:rPr>
            </w:pPr>
            <w:r w:rsidRPr="00D97B5D">
              <w:rPr>
                <w:color w:val="000000"/>
                <w:sz w:val="20"/>
                <w:szCs w:val="20"/>
              </w:rPr>
              <w:t>20,00</w:t>
            </w:r>
          </w:p>
        </w:tc>
        <w:tc>
          <w:tcPr>
            <w:tcW w:w="747" w:type="dxa"/>
            <w:shd w:val="clear" w:color="000000" w:fill="FFFFFF"/>
            <w:vAlign w:val="center"/>
            <w:hideMark/>
          </w:tcPr>
          <w:p w14:paraId="19060954" w14:textId="77777777" w:rsidR="00B2418E" w:rsidRPr="00D97B5D" w:rsidRDefault="00B2418E" w:rsidP="006F156B">
            <w:pPr>
              <w:jc w:val="center"/>
              <w:rPr>
                <w:color w:val="000000"/>
                <w:sz w:val="20"/>
                <w:szCs w:val="20"/>
              </w:rPr>
            </w:pPr>
            <w:r w:rsidRPr="00D97B5D">
              <w:rPr>
                <w:color w:val="000000"/>
                <w:sz w:val="20"/>
                <w:szCs w:val="20"/>
              </w:rPr>
              <w:t>19,50</w:t>
            </w:r>
          </w:p>
        </w:tc>
        <w:tc>
          <w:tcPr>
            <w:tcW w:w="637" w:type="dxa"/>
            <w:shd w:val="clear" w:color="000000" w:fill="FFFFFF"/>
            <w:vAlign w:val="center"/>
            <w:hideMark/>
          </w:tcPr>
          <w:p w14:paraId="17A0AA4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9B0C8E0" w14:textId="77777777" w:rsidR="00B2418E" w:rsidRPr="00D97B5D" w:rsidRDefault="00B2418E" w:rsidP="006F156B">
            <w:pPr>
              <w:jc w:val="center"/>
              <w:rPr>
                <w:color w:val="000000"/>
                <w:sz w:val="20"/>
                <w:szCs w:val="20"/>
              </w:rPr>
            </w:pPr>
            <w:r w:rsidRPr="00D97B5D">
              <w:rPr>
                <w:color w:val="000000"/>
                <w:sz w:val="20"/>
                <w:szCs w:val="20"/>
              </w:rPr>
              <w:t>27,66</w:t>
            </w:r>
          </w:p>
        </w:tc>
        <w:tc>
          <w:tcPr>
            <w:tcW w:w="666" w:type="dxa"/>
            <w:shd w:val="clear" w:color="000000" w:fill="FFFFFF"/>
            <w:vAlign w:val="center"/>
            <w:hideMark/>
          </w:tcPr>
          <w:p w14:paraId="5E16E881" w14:textId="77777777" w:rsidR="00B2418E" w:rsidRPr="00D97B5D" w:rsidRDefault="00B2418E" w:rsidP="006F156B">
            <w:pPr>
              <w:jc w:val="center"/>
              <w:rPr>
                <w:color w:val="000000"/>
                <w:sz w:val="20"/>
                <w:szCs w:val="20"/>
              </w:rPr>
            </w:pPr>
            <w:r w:rsidRPr="00D97B5D">
              <w:rPr>
                <w:color w:val="000000"/>
                <w:sz w:val="20"/>
                <w:szCs w:val="20"/>
              </w:rPr>
              <w:t>20,00</w:t>
            </w:r>
          </w:p>
        </w:tc>
        <w:tc>
          <w:tcPr>
            <w:tcW w:w="666" w:type="dxa"/>
            <w:shd w:val="clear" w:color="000000" w:fill="FFFFFF"/>
            <w:vAlign w:val="center"/>
            <w:hideMark/>
          </w:tcPr>
          <w:p w14:paraId="2FE2805F" w14:textId="77777777" w:rsidR="00B2418E" w:rsidRPr="00D97B5D" w:rsidRDefault="00B2418E" w:rsidP="006F156B">
            <w:pPr>
              <w:jc w:val="center"/>
              <w:rPr>
                <w:color w:val="000000"/>
                <w:sz w:val="20"/>
                <w:szCs w:val="20"/>
              </w:rPr>
            </w:pPr>
            <w:r w:rsidRPr="00D97B5D">
              <w:rPr>
                <w:color w:val="000000"/>
                <w:sz w:val="20"/>
                <w:szCs w:val="20"/>
              </w:rPr>
              <w:t>20,00</w:t>
            </w:r>
          </w:p>
        </w:tc>
        <w:tc>
          <w:tcPr>
            <w:tcW w:w="666" w:type="dxa"/>
            <w:shd w:val="clear" w:color="000000" w:fill="FFFFFF"/>
            <w:vAlign w:val="center"/>
            <w:hideMark/>
          </w:tcPr>
          <w:p w14:paraId="1F637862" w14:textId="77777777" w:rsidR="00B2418E" w:rsidRPr="00D97B5D" w:rsidRDefault="00B2418E" w:rsidP="006F156B">
            <w:pPr>
              <w:jc w:val="center"/>
              <w:rPr>
                <w:color w:val="000000"/>
                <w:sz w:val="20"/>
                <w:szCs w:val="20"/>
              </w:rPr>
            </w:pPr>
            <w:r w:rsidRPr="00D97B5D">
              <w:rPr>
                <w:color w:val="000000"/>
                <w:sz w:val="20"/>
                <w:szCs w:val="20"/>
              </w:rPr>
              <w:t>20,00</w:t>
            </w:r>
          </w:p>
        </w:tc>
        <w:tc>
          <w:tcPr>
            <w:tcW w:w="656" w:type="dxa"/>
            <w:shd w:val="clear" w:color="000000" w:fill="FFFFFF"/>
            <w:vAlign w:val="center"/>
            <w:hideMark/>
          </w:tcPr>
          <w:p w14:paraId="460E0019" w14:textId="77777777" w:rsidR="00B2418E" w:rsidRPr="00D97B5D" w:rsidRDefault="00B2418E" w:rsidP="006F156B">
            <w:pPr>
              <w:jc w:val="center"/>
              <w:rPr>
                <w:color w:val="000000"/>
                <w:sz w:val="20"/>
                <w:szCs w:val="20"/>
              </w:rPr>
            </w:pPr>
            <w:r w:rsidRPr="00D97B5D">
              <w:rPr>
                <w:color w:val="000000"/>
                <w:sz w:val="20"/>
                <w:szCs w:val="20"/>
              </w:rPr>
              <w:t>0,50</w:t>
            </w:r>
          </w:p>
        </w:tc>
        <w:tc>
          <w:tcPr>
            <w:tcW w:w="749" w:type="dxa"/>
            <w:shd w:val="clear" w:color="000000" w:fill="FFFFFF"/>
            <w:vAlign w:val="center"/>
            <w:hideMark/>
          </w:tcPr>
          <w:p w14:paraId="22269746" w14:textId="77777777" w:rsidR="00B2418E" w:rsidRPr="00D97B5D" w:rsidRDefault="00B2418E" w:rsidP="006F156B">
            <w:pPr>
              <w:jc w:val="center"/>
              <w:rPr>
                <w:color w:val="000000"/>
                <w:sz w:val="20"/>
                <w:szCs w:val="20"/>
              </w:rPr>
            </w:pPr>
            <w:r w:rsidRPr="00D97B5D">
              <w:rPr>
                <w:color w:val="000000"/>
                <w:sz w:val="20"/>
                <w:szCs w:val="20"/>
              </w:rPr>
              <w:t>29,66</w:t>
            </w:r>
          </w:p>
        </w:tc>
        <w:tc>
          <w:tcPr>
            <w:tcW w:w="766" w:type="dxa"/>
            <w:shd w:val="clear" w:color="000000" w:fill="FFFFFF"/>
            <w:vAlign w:val="center"/>
            <w:hideMark/>
          </w:tcPr>
          <w:p w14:paraId="3D862A40" w14:textId="77777777" w:rsidR="00B2418E" w:rsidRPr="00D97B5D" w:rsidRDefault="00B2418E" w:rsidP="006F156B">
            <w:pPr>
              <w:jc w:val="center"/>
              <w:rPr>
                <w:color w:val="000000"/>
                <w:sz w:val="20"/>
                <w:szCs w:val="20"/>
              </w:rPr>
            </w:pPr>
            <w:r w:rsidRPr="00D97B5D">
              <w:rPr>
                <w:color w:val="000000"/>
                <w:sz w:val="20"/>
                <w:szCs w:val="20"/>
              </w:rPr>
              <w:t>257,03</w:t>
            </w:r>
          </w:p>
        </w:tc>
        <w:tc>
          <w:tcPr>
            <w:tcW w:w="766" w:type="dxa"/>
            <w:shd w:val="clear" w:color="000000" w:fill="FFFFFF"/>
            <w:vAlign w:val="center"/>
            <w:hideMark/>
          </w:tcPr>
          <w:p w14:paraId="5F0FC093" w14:textId="77777777" w:rsidR="00B2418E" w:rsidRPr="00D97B5D" w:rsidRDefault="00B2418E" w:rsidP="006F156B">
            <w:pPr>
              <w:jc w:val="center"/>
              <w:rPr>
                <w:color w:val="000000"/>
                <w:sz w:val="20"/>
                <w:szCs w:val="20"/>
              </w:rPr>
            </w:pPr>
            <w:r w:rsidRPr="00D97B5D">
              <w:rPr>
                <w:color w:val="000000"/>
                <w:sz w:val="20"/>
                <w:szCs w:val="20"/>
              </w:rPr>
              <w:t>227,37</w:t>
            </w:r>
          </w:p>
        </w:tc>
        <w:tc>
          <w:tcPr>
            <w:tcW w:w="776" w:type="dxa"/>
            <w:shd w:val="clear" w:color="000000" w:fill="FFFFFF"/>
            <w:vAlign w:val="center"/>
            <w:hideMark/>
          </w:tcPr>
          <w:p w14:paraId="7A5BB3BF" w14:textId="77777777" w:rsidR="00B2418E" w:rsidRPr="00D97B5D" w:rsidRDefault="00B2418E" w:rsidP="006F156B">
            <w:pPr>
              <w:jc w:val="center"/>
              <w:rPr>
                <w:color w:val="000000"/>
                <w:sz w:val="20"/>
                <w:szCs w:val="20"/>
              </w:rPr>
            </w:pPr>
            <w:r w:rsidRPr="00D97B5D">
              <w:rPr>
                <w:color w:val="000000"/>
                <w:sz w:val="20"/>
                <w:szCs w:val="20"/>
              </w:rPr>
              <w:t>66,37</w:t>
            </w:r>
          </w:p>
        </w:tc>
        <w:tc>
          <w:tcPr>
            <w:tcW w:w="765" w:type="dxa"/>
            <w:shd w:val="clear" w:color="000000" w:fill="FFFFFF"/>
            <w:vAlign w:val="center"/>
            <w:hideMark/>
          </w:tcPr>
          <w:p w14:paraId="2B0B9941" w14:textId="77777777" w:rsidR="00B2418E" w:rsidRPr="00D97B5D" w:rsidRDefault="00B2418E" w:rsidP="006F156B">
            <w:pPr>
              <w:jc w:val="center"/>
              <w:rPr>
                <w:color w:val="000000"/>
                <w:sz w:val="20"/>
                <w:szCs w:val="20"/>
              </w:rPr>
            </w:pPr>
            <w:r w:rsidRPr="00D97B5D">
              <w:rPr>
                <w:color w:val="000000"/>
                <w:sz w:val="20"/>
                <w:szCs w:val="20"/>
              </w:rPr>
              <w:t>36,71</w:t>
            </w:r>
          </w:p>
        </w:tc>
        <w:tc>
          <w:tcPr>
            <w:tcW w:w="841" w:type="dxa"/>
            <w:shd w:val="clear" w:color="000000" w:fill="FFFFFF"/>
            <w:vAlign w:val="center"/>
            <w:hideMark/>
          </w:tcPr>
          <w:p w14:paraId="7703179F" w14:textId="77777777" w:rsidR="00B2418E" w:rsidRPr="00D97B5D" w:rsidRDefault="00B2418E" w:rsidP="006F156B">
            <w:pPr>
              <w:jc w:val="center"/>
              <w:rPr>
                <w:color w:val="000000"/>
                <w:sz w:val="20"/>
                <w:szCs w:val="20"/>
              </w:rPr>
            </w:pPr>
            <w:r w:rsidRPr="00D97B5D">
              <w:rPr>
                <w:color w:val="000000"/>
                <w:sz w:val="20"/>
                <w:szCs w:val="20"/>
              </w:rPr>
              <w:t>9,10</w:t>
            </w:r>
          </w:p>
        </w:tc>
        <w:tc>
          <w:tcPr>
            <w:tcW w:w="866" w:type="dxa"/>
            <w:shd w:val="clear" w:color="000000" w:fill="FFFFFF"/>
            <w:vAlign w:val="center"/>
            <w:hideMark/>
          </w:tcPr>
          <w:p w14:paraId="4CAE13C4" w14:textId="77777777" w:rsidR="00B2418E" w:rsidRPr="00D97B5D" w:rsidRDefault="00B2418E" w:rsidP="006F156B">
            <w:pPr>
              <w:jc w:val="center"/>
              <w:rPr>
                <w:color w:val="000000"/>
                <w:sz w:val="20"/>
                <w:szCs w:val="20"/>
              </w:rPr>
            </w:pPr>
            <w:r w:rsidRPr="00D97B5D">
              <w:rPr>
                <w:color w:val="000000"/>
                <w:sz w:val="20"/>
                <w:szCs w:val="20"/>
              </w:rPr>
              <w:t>633,00</w:t>
            </w:r>
          </w:p>
        </w:tc>
        <w:tc>
          <w:tcPr>
            <w:tcW w:w="659" w:type="dxa"/>
            <w:shd w:val="clear" w:color="000000" w:fill="FFFFFF"/>
            <w:vAlign w:val="center"/>
            <w:hideMark/>
          </w:tcPr>
          <w:p w14:paraId="4D391A5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2B4A18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478C15E" w14:textId="77777777" w:rsidTr="008718AA">
        <w:trPr>
          <w:trHeight w:val="77"/>
          <w:jc w:val="center"/>
        </w:trPr>
        <w:tc>
          <w:tcPr>
            <w:tcW w:w="1980" w:type="dxa"/>
            <w:shd w:val="clear" w:color="000000" w:fill="FFFFFF"/>
            <w:vAlign w:val="center"/>
            <w:hideMark/>
          </w:tcPr>
          <w:p w14:paraId="6BBCA467" w14:textId="77777777" w:rsidR="00B2418E" w:rsidRPr="00D97B5D" w:rsidRDefault="00B2418E" w:rsidP="006F156B">
            <w:pPr>
              <w:jc w:val="center"/>
              <w:rPr>
                <w:color w:val="000000"/>
                <w:sz w:val="20"/>
                <w:szCs w:val="20"/>
              </w:rPr>
            </w:pPr>
            <w:r w:rsidRPr="00D97B5D">
              <w:rPr>
                <w:color w:val="000000"/>
                <w:sz w:val="20"/>
                <w:szCs w:val="20"/>
              </w:rPr>
              <w:t>д/с Лесная сказка</w:t>
            </w:r>
          </w:p>
        </w:tc>
        <w:tc>
          <w:tcPr>
            <w:tcW w:w="481" w:type="dxa"/>
            <w:shd w:val="clear" w:color="000000" w:fill="FFFFFF"/>
            <w:vAlign w:val="center"/>
            <w:hideMark/>
          </w:tcPr>
          <w:p w14:paraId="3EFBF4A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2E4D65F" w14:textId="77777777" w:rsidR="00B2418E" w:rsidRPr="00D97B5D" w:rsidRDefault="00B2418E" w:rsidP="006F156B">
            <w:pPr>
              <w:jc w:val="center"/>
              <w:rPr>
                <w:color w:val="000000"/>
                <w:sz w:val="20"/>
                <w:szCs w:val="20"/>
              </w:rPr>
            </w:pPr>
            <w:r w:rsidRPr="00D97B5D">
              <w:rPr>
                <w:color w:val="000000"/>
                <w:sz w:val="20"/>
                <w:szCs w:val="20"/>
              </w:rPr>
              <w:t>192,52</w:t>
            </w:r>
          </w:p>
        </w:tc>
        <w:tc>
          <w:tcPr>
            <w:tcW w:w="566" w:type="dxa"/>
            <w:shd w:val="clear" w:color="000000" w:fill="FFFFFF"/>
            <w:vAlign w:val="center"/>
            <w:hideMark/>
          </w:tcPr>
          <w:p w14:paraId="0000ED75"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3EA2470B"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728C4AE9" w14:textId="77777777" w:rsidR="00B2418E" w:rsidRPr="00D97B5D" w:rsidRDefault="00B2418E" w:rsidP="006F156B">
            <w:pPr>
              <w:jc w:val="center"/>
              <w:rPr>
                <w:color w:val="000000"/>
                <w:sz w:val="20"/>
                <w:szCs w:val="20"/>
              </w:rPr>
            </w:pPr>
            <w:r w:rsidRPr="00D97B5D">
              <w:rPr>
                <w:color w:val="000000"/>
                <w:sz w:val="20"/>
                <w:szCs w:val="20"/>
              </w:rPr>
              <w:t>8,05</w:t>
            </w:r>
          </w:p>
        </w:tc>
        <w:tc>
          <w:tcPr>
            <w:tcW w:w="637" w:type="dxa"/>
            <w:shd w:val="clear" w:color="000000" w:fill="FFFFFF"/>
            <w:vAlign w:val="center"/>
            <w:hideMark/>
          </w:tcPr>
          <w:p w14:paraId="0B22B31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D3C9F11" w14:textId="77777777" w:rsidR="00B2418E" w:rsidRPr="00D97B5D" w:rsidRDefault="00B2418E" w:rsidP="006F156B">
            <w:pPr>
              <w:jc w:val="center"/>
              <w:rPr>
                <w:color w:val="000000"/>
                <w:sz w:val="20"/>
                <w:szCs w:val="20"/>
              </w:rPr>
            </w:pPr>
            <w:r w:rsidRPr="00D97B5D">
              <w:rPr>
                <w:color w:val="000000"/>
                <w:sz w:val="20"/>
                <w:szCs w:val="20"/>
              </w:rPr>
              <w:t>38,06</w:t>
            </w:r>
          </w:p>
        </w:tc>
        <w:tc>
          <w:tcPr>
            <w:tcW w:w="666" w:type="dxa"/>
            <w:shd w:val="clear" w:color="000000" w:fill="FFFFFF"/>
            <w:vAlign w:val="center"/>
            <w:hideMark/>
          </w:tcPr>
          <w:p w14:paraId="29AF2DBD"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407A67FA"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32F3C421"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4CB7E574"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45EA6736" w14:textId="77777777" w:rsidR="00B2418E" w:rsidRPr="00D97B5D" w:rsidRDefault="00B2418E" w:rsidP="006F156B">
            <w:pPr>
              <w:jc w:val="center"/>
              <w:rPr>
                <w:color w:val="000000"/>
                <w:sz w:val="20"/>
                <w:szCs w:val="20"/>
              </w:rPr>
            </w:pPr>
            <w:r w:rsidRPr="00D97B5D">
              <w:rPr>
                <w:color w:val="000000"/>
                <w:sz w:val="20"/>
                <w:szCs w:val="20"/>
              </w:rPr>
              <w:t>40,06</w:t>
            </w:r>
          </w:p>
        </w:tc>
        <w:tc>
          <w:tcPr>
            <w:tcW w:w="766" w:type="dxa"/>
            <w:shd w:val="clear" w:color="000000" w:fill="FFFFFF"/>
            <w:vAlign w:val="center"/>
            <w:hideMark/>
          </w:tcPr>
          <w:p w14:paraId="4C8654D0" w14:textId="77777777" w:rsidR="00B2418E" w:rsidRPr="00D97B5D" w:rsidRDefault="00B2418E" w:rsidP="006F156B">
            <w:pPr>
              <w:jc w:val="center"/>
              <w:rPr>
                <w:color w:val="000000"/>
                <w:sz w:val="20"/>
                <w:szCs w:val="20"/>
              </w:rPr>
            </w:pPr>
            <w:r w:rsidRPr="00D97B5D">
              <w:rPr>
                <w:color w:val="000000"/>
                <w:sz w:val="20"/>
                <w:szCs w:val="20"/>
              </w:rPr>
              <w:t>262,23</w:t>
            </w:r>
          </w:p>
        </w:tc>
        <w:tc>
          <w:tcPr>
            <w:tcW w:w="766" w:type="dxa"/>
            <w:shd w:val="clear" w:color="000000" w:fill="FFFFFF"/>
            <w:vAlign w:val="center"/>
            <w:hideMark/>
          </w:tcPr>
          <w:p w14:paraId="5870935E" w14:textId="77777777" w:rsidR="00B2418E" w:rsidRPr="00D97B5D" w:rsidRDefault="00B2418E" w:rsidP="006F156B">
            <w:pPr>
              <w:jc w:val="center"/>
              <w:rPr>
                <w:color w:val="000000"/>
                <w:sz w:val="20"/>
                <w:szCs w:val="20"/>
              </w:rPr>
            </w:pPr>
            <w:r w:rsidRPr="00D97B5D">
              <w:rPr>
                <w:color w:val="000000"/>
                <w:sz w:val="20"/>
                <w:szCs w:val="20"/>
              </w:rPr>
              <w:t>222,17</w:t>
            </w:r>
          </w:p>
        </w:tc>
        <w:tc>
          <w:tcPr>
            <w:tcW w:w="776" w:type="dxa"/>
            <w:shd w:val="clear" w:color="000000" w:fill="FFFFFF"/>
            <w:vAlign w:val="center"/>
            <w:hideMark/>
          </w:tcPr>
          <w:p w14:paraId="71D254E3" w14:textId="77777777" w:rsidR="00B2418E" w:rsidRPr="00D97B5D" w:rsidRDefault="00B2418E" w:rsidP="006F156B">
            <w:pPr>
              <w:jc w:val="center"/>
              <w:rPr>
                <w:color w:val="000000"/>
                <w:sz w:val="20"/>
                <w:szCs w:val="20"/>
              </w:rPr>
            </w:pPr>
            <w:r w:rsidRPr="00D97B5D">
              <w:rPr>
                <w:color w:val="000000"/>
                <w:sz w:val="20"/>
                <w:szCs w:val="20"/>
              </w:rPr>
              <w:t>69,71</w:t>
            </w:r>
          </w:p>
        </w:tc>
        <w:tc>
          <w:tcPr>
            <w:tcW w:w="765" w:type="dxa"/>
            <w:shd w:val="clear" w:color="000000" w:fill="FFFFFF"/>
            <w:vAlign w:val="center"/>
            <w:hideMark/>
          </w:tcPr>
          <w:p w14:paraId="2D0F7D34" w14:textId="77777777" w:rsidR="00B2418E" w:rsidRPr="00D97B5D" w:rsidRDefault="00B2418E" w:rsidP="006F156B">
            <w:pPr>
              <w:jc w:val="center"/>
              <w:rPr>
                <w:color w:val="000000"/>
                <w:sz w:val="20"/>
                <w:szCs w:val="20"/>
              </w:rPr>
            </w:pPr>
            <w:r w:rsidRPr="00D97B5D">
              <w:rPr>
                <w:color w:val="000000"/>
                <w:sz w:val="20"/>
                <w:szCs w:val="20"/>
              </w:rPr>
              <w:t>29,65</w:t>
            </w:r>
          </w:p>
        </w:tc>
        <w:tc>
          <w:tcPr>
            <w:tcW w:w="841" w:type="dxa"/>
            <w:shd w:val="clear" w:color="000000" w:fill="FFFFFF"/>
            <w:vAlign w:val="center"/>
            <w:hideMark/>
          </w:tcPr>
          <w:p w14:paraId="46430DBB" w14:textId="77777777" w:rsidR="00B2418E" w:rsidRPr="00D97B5D" w:rsidRDefault="00B2418E" w:rsidP="006F156B">
            <w:pPr>
              <w:jc w:val="center"/>
              <w:rPr>
                <w:color w:val="000000"/>
                <w:sz w:val="20"/>
                <w:szCs w:val="20"/>
              </w:rPr>
            </w:pPr>
            <w:r w:rsidRPr="00D97B5D">
              <w:rPr>
                <w:color w:val="000000"/>
                <w:sz w:val="20"/>
                <w:szCs w:val="20"/>
              </w:rPr>
              <w:t>12,15</w:t>
            </w:r>
          </w:p>
        </w:tc>
        <w:tc>
          <w:tcPr>
            <w:tcW w:w="866" w:type="dxa"/>
            <w:shd w:val="clear" w:color="000000" w:fill="FFFFFF"/>
            <w:vAlign w:val="center"/>
            <w:hideMark/>
          </w:tcPr>
          <w:p w14:paraId="1572909C" w14:textId="77777777" w:rsidR="00B2418E" w:rsidRPr="00D97B5D" w:rsidRDefault="00B2418E" w:rsidP="006F156B">
            <w:pPr>
              <w:jc w:val="center"/>
              <w:rPr>
                <w:color w:val="000000"/>
                <w:sz w:val="20"/>
                <w:szCs w:val="20"/>
              </w:rPr>
            </w:pPr>
            <w:r w:rsidRPr="00D97B5D">
              <w:rPr>
                <w:color w:val="000000"/>
                <w:sz w:val="20"/>
                <w:szCs w:val="20"/>
              </w:rPr>
              <w:t>639,00</w:t>
            </w:r>
          </w:p>
        </w:tc>
        <w:tc>
          <w:tcPr>
            <w:tcW w:w="659" w:type="dxa"/>
            <w:shd w:val="clear" w:color="000000" w:fill="FFFFFF"/>
            <w:vAlign w:val="center"/>
            <w:hideMark/>
          </w:tcPr>
          <w:p w14:paraId="672263B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D57984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4D5D9AC" w14:textId="77777777" w:rsidTr="008718AA">
        <w:trPr>
          <w:trHeight w:val="77"/>
          <w:jc w:val="center"/>
        </w:trPr>
        <w:tc>
          <w:tcPr>
            <w:tcW w:w="1980" w:type="dxa"/>
            <w:shd w:val="clear" w:color="000000" w:fill="FFFFFF"/>
            <w:vAlign w:val="center"/>
            <w:hideMark/>
          </w:tcPr>
          <w:p w14:paraId="779EFF1F" w14:textId="77777777" w:rsidR="00B2418E" w:rsidRPr="00D97B5D" w:rsidRDefault="00B2418E" w:rsidP="006F156B">
            <w:pPr>
              <w:jc w:val="center"/>
              <w:rPr>
                <w:color w:val="000000"/>
                <w:sz w:val="20"/>
                <w:szCs w:val="20"/>
              </w:rPr>
            </w:pPr>
            <w:r w:rsidRPr="00D97B5D">
              <w:rPr>
                <w:color w:val="000000"/>
                <w:sz w:val="20"/>
                <w:szCs w:val="20"/>
              </w:rPr>
              <w:t>ж/д 46</w:t>
            </w:r>
          </w:p>
        </w:tc>
        <w:tc>
          <w:tcPr>
            <w:tcW w:w="481" w:type="dxa"/>
            <w:shd w:val="clear" w:color="000000" w:fill="FFFFFF"/>
            <w:vAlign w:val="center"/>
            <w:hideMark/>
          </w:tcPr>
          <w:p w14:paraId="29AE4F82"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F2D02D3" w14:textId="77777777" w:rsidR="00B2418E" w:rsidRPr="00D97B5D" w:rsidRDefault="00B2418E" w:rsidP="006F156B">
            <w:pPr>
              <w:jc w:val="center"/>
              <w:rPr>
                <w:color w:val="000000"/>
                <w:sz w:val="20"/>
                <w:szCs w:val="20"/>
              </w:rPr>
            </w:pPr>
            <w:r w:rsidRPr="00D97B5D">
              <w:rPr>
                <w:color w:val="000000"/>
                <w:sz w:val="20"/>
                <w:szCs w:val="20"/>
              </w:rPr>
              <w:t>192,04</w:t>
            </w:r>
          </w:p>
        </w:tc>
        <w:tc>
          <w:tcPr>
            <w:tcW w:w="566" w:type="dxa"/>
            <w:shd w:val="clear" w:color="000000" w:fill="FFFFFF"/>
            <w:vAlign w:val="center"/>
            <w:hideMark/>
          </w:tcPr>
          <w:p w14:paraId="1CD20EE7"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41927AE0" w14:textId="77777777" w:rsidR="00B2418E" w:rsidRPr="00D97B5D" w:rsidRDefault="00B2418E" w:rsidP="006F156B">
            <w:pPr>
              <w:jc w:val="center"/>
              <w:rPr>
                <w:color w:val="000000"/>
                <w:sz w:val="20"/>
                <w:szCs w:val="20"/>
              </w:rPr>
            </w:pPr>
            <w:r w:rsidRPr="00D97B5D">
              <w:rPr>
                <w:color w:val="000000"/>
                <w:sz w:val="20"/>
                <w:szCs w:val="20"/>
              </w:rPr>
              <w:t>8,00</w:t>
            </w:r>
          </w:p>
        </w:tc>
        <w:tc>
          <w:tcPr>
            <w:tcW w:w="747" w:type="dxa"/>
            <w:shd w:val="clear" w:color="000000" w:fill="FFFFFF"/>
            <w:vAlign w:val="center"/>
            <w:hideMark/>
          </w:tcPr>
          <w:p w14:paraId="2B80BDBD" w14:textId="77777777" w:rsidR="00B2418E" w:rsidRPr="00D97B5D" w:rsidRDefault="00B2418E" w:rsidP="006F156B">
            <w:pPr>
              <w:jc w:val="center"/>
              <w:rPr>
                <w:color w:val="000000"/>
                <w:sz w:val="20"/>
                <w:szCs w:val="20"/>
              </w:rPr>
            </w:pPr>
            <w:r w:rsidRPr="00D97B5D">
              <w:rPr>
                <w:color w:val="000000"/>
                <w:sz w:val="20"/>
                <w:szCs w:val="20"/>
              </w:rPr>
              <w:t>11,46</w:t>
            </w:r>
          </w:p>
        </w:tc>
        <w:tc>
          <w:tcPr>
            <w:tcW w:w="637" w:type="dxa"/>
            <w:shd w:val="clear" w:color="000000" w:fill="FFFFFF"/>
            <w:vAlign w:val="center"/>
            <w:hideMark/>
          </w:tcPr>
          <w:p w14:paraId="04FBD7C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C909D4B" w14:textId="77777777" w:rsidR="00B2418E" w:rsidRPr="00D97B5D" w:rsidRDefault="00B2418E" w:rsidP="006F156B">
            <w:pPr>
              <w:jc w:val="center"/>
              <w:rPr>
                <w:color w:val="000000"/>
                <w:sz w:val="20"/>
                <w:szCs w:val="20"/>
              </w:rPr>
            </w:pPr>
            <w:r w:rsidRPr="00D97B5D">
              <w:rPr>
                <w:color w:val="000000"/>
                <w:sz w:val="20"/>
                <w:szCs w:val="20"/>
              </w:rPr>
              <w:t>37,12</w:t>
            </w:r>
          </w:p>
        </w:tc>
        <w:tc>
          <w:tcPr>
            <w:tcW w:w="666" w:type="dxa"/>
            <w:shd w:val="clear" w:color="000000" w:fill="FFFFFF"/>
            <w:vAlign w:val="center"/>
            <w:hideMark/>
          </w:tcPr>
          <w:p w14:paraId="62EF1718" w14:textId="77777777" w:rsidR="00B2418E" w:rsidRPr="00D97B5D" w:rsidRDefault="00B2418E" w:rsidP="006F156B">
            <w:pPr>
              <w:jc w:val="center"/>
              <w:rPr>
                <w:color w:val="000000"/>
                <w:sz w:val="20"/>
                <w:szCs w:val="20"/>
              </w:rPr>
            </w:pPr>
            <w:r w:rsidRPr="00D97B5D">
              <w:rPr>
                <w:color w:val="000000"/>
                <w:sz w:val="20"/>
                <w:szCs w:val="20"/>
              </w:rPr>
              <w:t>8,00</w:t>
            </w:r>
          </w:p>
        </w:tc>
        <w:tc>
          <w:tcPr>
            <w:tcW w:w="666" w:type="dxa"/>
            <w:shd w:val="clear" w:color="000000" w:fill="FFFFFF"/>
            <w:vAlign w:val="center"/>
            <w:hideMark/>
          </w:tcPr>
          <w:p w14:paraId="0955CD30" w14:textId="77777777" w:rsidR="00B2418E" w:rsidRPr="00D97B5D" w:rsidRDefault="00B2418E" w:rsidP="006F156B">
            <w:pPr>
              <w:jc w:val="center"/>
              <w:rPr>
                <w:color w:val="000000"/>
                <w:sz w:val="20"/>
                <w:szCs w:val="20"/>
              </w:rPr>
            </w:pPr>
            <w:r w:rsidRPr="00D97B5D">
              <w:rPr>
                <w:color w:val="000000"/>
                <w:sz w:val="20"/>
                <w:szCs w:val="20"/>
              </w:rPr>
              <w:t>8,00</w:t>
            </w:r>
          </w:p>
        </w:tc>
        <w:tc>
          <w:tcPr>
            <w:tcW w:w="666" w:type="dxa"/>
            <w:shd w:val="clear" w:color="000000" w:fill="FFFFFF"/>
            <w:vAlign w:val="center"/>
            <w:hideMark/>
          </w:tcPr>
          <w:p w14:paraId="3BAD5945" w14:textId="77777777" w:rsidR="00B2418E" w:rsidRPr="00D97B5D" w:rsidRDefault="00B2418E" w:rsidP="006F156B">
            <w:pPr>
              <w:jc w:val="center"/>
              <w:rPr>
                <w:color w:val="000000"/>
                <w:sz w:val="20"/>
                <w:szCs w:val="20"/>
              </w:rPr>
            </w:pPr>
            <w:r w:rsidRPr="00D97B5D">
              <w:rPr>
                <w:color w:val="000000"/>
                <w:sz w:val="20"/>
                <w:szCs w:val="20"/>
              </w:rPr>
              <w:t>8,00</w:t>
            </w:r>
          </w:p>
        </w:tc>
        <w:tc>
          <w:tcPr>
            <w:tcW w:w="656" w:type="dxa"/>
            <w:shd w:val="clear" w:color="000000" w:fill="FFFFFF"/>
            <w:vAlign w:val="center"/>
            <w:hideMark/>
          </w:tcPr>
          <w:p w14:paraId="044673B4" w14:textId="77777777" w:rsidR="00B2418E" w:rsidRPr="00D97B5D" w:rsidRDefault="00B2418E" w:rsidP="006F156B">
            <w:pPr>
              <w:jc w:val="center"/>
              <w:rPr>
                <w:color w:val="000000"/>
                <w:sz w:val="20"/>
                <w:szCs w:val="20"/>
              </w:rPr>
            </w:pPr>
            <w:r w:rsidRPr="00D97B5D">
              <w:rPr>
                <w:color w:val="000000"/>
                <w:sz w:val="20"/>
                <w:szCs w:val="20"/>
              </w:rPr>
              <w:t>0,20</w:t>
            </w:r>
          </w:p>
        </w:tc>
        <w:tc>
          <w:tcPr>
            <w:tcW w:w="749" w:type="dxa"/>
            <w:shd w:val="clear" w:color="000000" w:fill="FFFFFF"/>
            <w:vAlign w:val="center"/>
            <w:hideMark/>
          </w:tcPr>
          <w:p w14:paraId="1DD16662" w14:textId="77777777" w:rsidR="00B2418E" w:rsidRPr="00D97B5D" w:rsidRDefault="00B2418E" w:rsidP="006F156B">
            <w:pPr>
              <w:jc w:val="center"/>
              <w:rPr>
                <w:color w:val="000000"/>
                <w:sz w:val="20"/>
                <w:szCs w:val="20"/>
              </w:rPr>
            </w:pPr>
            <w:r w:rsidRPr="00D97B5D">
              <w:rPr>
                <w:color w:val="000000"/>
                <w:sz w:val="20"/>
                <w:szCs w:val="20"/>
              </w:rPr>
              <w:t>40,12</w:t>
            </w:r>
          </w:p>
        </w:tc>
        <w:tc>
          <w:tcPr>
            <w:tcW w:w="766" w:type="dxa"/>
            <w:shd w:val="clear" w:color="000000" w:fill="FFFFFF"/>
            <w:vAlign w:val="center"/>
            <w:hideMark/>
          </w:tcPr>
          <w:p w14:paraId="0551749A" w14:textId="77777777" w:rsidR="00B2418E" w:rsidRPr="00D97B5D" w:rsidRDefault="00B2418E" w:rsidP="006F156B">
            <w:pPr>
              <w:jc w:val="center"/>
              <w:rPr>
                <w:color w:val="000000"/>
                <w:sz w:val="20"/>
                <w:szCs w:val="20"/>
              </w:rPr>
            </w:pPr>
            <w:r w:rsidRPr="00D97B5D">
              <w:rPr>
                <w:color w:val="000000"/>
                <w:sz w:val="20"/>
                <w:szCs w:val="20"/>
              </w:rPr>
              <w:t>262,26</w:t>
            </w:r>
          </w:p>
        </w:tc>
        <w:tc>
          <w:tcPr>
            <w:tcW w:w="766" w:type="dxa"/>
            <w:shd w:val="clear" w:color="000000" w:fill="FFFFFF"/>
            <w:vAlign w:val="center"/>
            <w:hideMark/>
          </w:tcPr>
          <w:p w14:paraId="20F2F7DD" w14:textId="77777777" w:rsidR="00B2418E" w:rsidRPr="00D97B5D" w:rsidRDefault="00B2418E" w:rsidP="006F156B">
            <w:pPr>
              <w:jc w:val="center"/>
              <w:rPr>
                <w:color w:val="000000"/>
                <w:sz w:val="20"/>
                <w:szCs w:val="20"/>
              </w:rPr>
            </w:pPr>
            <w:r w:rsidRPr="00D97B5D">
              <w:rPr>
                <w:color w:val="000000"/>
                <w:sz w:val="20"/>
                <w:szCs w:val="20"/>
              </w:rPr>
              <w:t>222,14</w:t>
            </w:r>
          </w:p>
        </w:tc>
        <w:tc>
          <w:tcPr>
            <w:tcW w:w="776" w:type="dxa"/>
            <w:shd w:val="clear" w:color="000000" w:fill="FFFFFF"/>
            <w:vAlign w:val="center"/>
            <w:hideMark/>
          </w:tcPr>
          <w:p w14:paraId="241B8A71" w14:textId="77777777" w:rsidR="00B2418E" w:rsidRPr="00D97B5D" w:rsidRDefault="00B2418E" w:rsidP="006F156B">
            <w:pPr>
              <w:jc w:val="center"/>
              <w:rPr>
                <w:color w:val="000000"/>
                <w:sz w:val="20"/>
                <w:szCs w:val="20"/>
              </w:rPr>
            </w:pPr>
            <w:r w:rsidRPr="00D97B5D">
              <w:rPr>
                <w:color w:val="000000"/>
                <w:sz w:val="20"/>
                <w:szCs w:val="20"/>
              </w:rPr>
              <w:t>70,22</w:t>
            </w:r>
          </w:p>
        </w:tc>
        <w:tc>
          <w:tcPr>
            <w:tcW w:w="765" w:type="dxa"/>
            <w:shd w:val="clear" w:color="000000" w:fill="FFFFFF"/>
            <w:vAlign w:val="center"/>
            <w:hideMark/>
          </w:tcPr>
          <w:p w14:paraId="4F9ACA85" w14:textId="77777777" w:rsidR="00B2418E" w:rsidRPr="00D97B5D" w:rsidRDefault="00B2418E" w:rsidP="006F156B">
            <w:pPr>
              <w:jc w:val="center"/>
              <w:rPr>
                <w:color w:val="000000"/>
                <w:sz w:val="20"/>
                <w:szCs w:val="20"/>
              </w:rPr>
            </w:pPr>
            <w:r w:rsidRPr="00D97B5D">
              <w:rPr>
                <w:color w:val="000000"/>
                <w:sz w:val="20"/>
                <w:szCs w:val="20"/>
              </w:rPr>
              <w:t>30,10</w:t>
            </w:r>
          </w:p>
        </w:tc>
        <w:tc>
          <w:tcPr>
            <w:tcW w:w="841" w:type="dxa"/>
            <w:shd w:val="clear" w:color="000000" w:fill="FFFFFF"/>
            <w:vAlign w:val="center"/>
            <w:hideMark/>
          </w:tcPr>
          <w:p w14:paraId="0058365F" w14:textId="77777777" w:rsidR="00B2418E" w:rsidRPr="00D97B5D" w:rsidRDefault="00B2418E" w:rsidP="006F156B">
            <w:pPr>
              <w:jc w:val="center"/>
              <w:rPr>
                <w:color w:val="000000"/>
                <w:sz w:val="20"/>
                <w:szCs w:val="20"/>
              </w:rPr>
            </w:pPr>
            <w:r w:rsidRPr="00D97B5D">
              <w:rPr>
                <w:color w:val="000000"/>
                <w:sz w:val="20"/>
                <w:szCs w:val="20"/>
              </w:rPr>
              <w:t>12,61</w:t>
            </w:r>
          </w:p>
        </w:tc>
        <w:tc>
          <w:tcPr>
            <w:tcW w:w="866" w:type="dxa"/>
            <w:shd w:val="clear" w:color="000000" w:fill="FFFFFF"/>
            <w:vAlign w:val="center"/>
            <w:hideMark/>
          </w:tcPr>
          <w:p w14:paraId="532A9D1F" w14:textId="77777777" w:rsidR="00B2418E" w:rsidRPr="00D97B5D" w:rsidRDefault="00B2418E" w:rsidP="006F156B">
            <w:pPr>
              <w:jc w:val="center"/>
              <w:rPr>
                <w:color w:val="000000"/>
                <w:sz w:val="20"/>
                <w:szCs w:val="20"/>
              </w:rPr>
            </w:pPr>
            <w:r w:rsidRPr="00D97B5D">
              <w:rPr>
                <w:color w:val="000000"/>
                <w:sz w:val="20"/>
                <w:szCs w:val="20"/>
              </w:rPr>
              <w:t>665,00</w:t>
            </w:r>
          </w:p>
        </w:tc>
        <w:tc>
          <w:tcPr>
            <w:tcW w:w="659" w:type="dxa"/>
            <w:shd w:val="clear" w:color="000000" w:fill="FFFFFF"/>
            <w:vAlign w:val="center"/>
            <w:hideMark/>
          </w:tcPr>
          <w:p w14:paraId="24DA9A7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1646DD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7D96746" w14:textId="77777777" w:rsidTr="008718AA">
        <w:trPr>
          <w:trHeight w:val="77"/>
          <w:jc w:val="center"/>
        </w:trPr>
        <w:tc>
          <w:tcPr>
            <w:tcW w:w="1980" w:type="dxa"/>
            <w:shd w:val="clear" w:color="000000" w:fill="FFFFFF"/>
            <w:vAlign w:val="center"/>
            <w:hideMark/>
          </w:tcPr>
          <w:p w14:paraId="0B0C60F2" w14:textId="77777777" w:rsidR="00B2418E" w:rsidRPr="00D97B5D" w:rsidRDefault="00B2418E" w:rsidP="006F156B">
            <w:pPr>
              <w:jc w:val="center"/>
              <w:rPr>
                <w:color w:val="000000"/>
                <w:sz w:val="20"/>
                <w:szCs w:val="20"/>
              </w:rPr>
            </w:pPr>
            <w:r w:rsidRPr="00D97B5D">
              <w:rPr>
                <w:color w:val="000000"/>
                <w:sz w:val="20"/>
                <w:szCs w:val="20"/>
              </w:rPr>
              <w:t>ж/д 43</w:t>
            </w:r>
          </w:p>
        </w:tc>
        <w:tc>
          <w:tcPr>
            <w:tcW w:w="481" w:type="dxa"/>
            <w:shd w:val="clear" w:color="000000" w:fill="FFFFFF"/>
            <w:vAlign w:val="center"/>
            <w:hideMark/>
          </w:tcPr>
          <w:p w14:paraId="74EFE5F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2576FC8" w14:textId="77777777" w:rsidR="00B2418E" w:rsidRPr="00D97B5D" w:rsidRDefault="00B2418E" w:rsidP="006F156B">
            <w:pPr>
              <w:jc w:val="center"/>
              <w:rPr>
                <w:color w:val="000000"/>
                <w:sz w:val="20"/>
                <w:szCs w:val="20"/>
              </w:rPr>
            </w:pPr>
            <w:r w:rsidRPr="00D97B5D">
              <w:rPr>
                <w:color w:val="000000"/>
                <w:sz w:val="20"/>
                <w:szCs w:val="20"/>
              </w:rPr>
              <w:t>192,59</w:t>
            </w:r>
          </w:p>
        </w:tc>
        <w:tc>
          <w:tcPr>
            <w:tcW w:w="566" w:type="dxa"/>
            <w:shd w:val="clear" w:color="000000" w:fill="FFFFFF"/>
            <w:vAlign w:val="center"/>
            <w:hideMark/>
          </w:tcPr>
          <w:p w14:paraId="5F682724" w14:textId="77777777" w:rsidR="00B2418E" w:rsidRPr="00D97B5D" w:rsidRDefault="00B2418E" w:rsidP="006F156B">
            <w:pPr>
              <w:jc w:val="center"/>
              <w:rPr>
                <w:color w:val="000000"/>
                <w:sz w:val="20"/>
                <w:szCs w:val="20"/>
              </w:rPr>
            </w:pPr>
            <w:r w:rsidRPr="00D97B5D">
              <w:rPr>
                <w:color w:val="000000"/>
                <w:sz w:val="20"/>
                <w:szCs w:val="20"/>
              </w:rPr>
              <w:t>0,22</w:t>
            </w:r>
          </w:p>
        </w:tc>
        <w:tc>
          <w:tcPr>
            <w:tcW w:w="666" w:type="dxa"/>
            <w:shd w:val="clear" w:color="000000" w:fill="FFFFFF"/>
            <w:vAlign w:val="center"/>
            <w:hideMark/>
          </w:tcPr>
          <w:p w14:paraId="39B287F7" w14:textId="77777777" w:rsidR="00B2418E" w:rsidRPr="00D97B5D" w:rsidRDefault="00B2418E" w:rsidP="006F156B">
            <w:pPr>
              <w:jc w:val="center"/>
              <w:rPr>
                <w:color w:val="000000"/>
                <w:sz w:val="20"/>
                <w:szCs w:val="20"/>
              </w:rPr>
            </w:pPr>
            <w:r w:rsidRPr="00D97B5D">
              <w:rPr>
                <w:color w:val="000000"/>
                <w:sz w:val="20"/>
                <w:szCs w:val="20"/>
              </w:rPr>
              <w:t>8,80</w:t>
            </w:r>
          </w:p>
        </w:tc>
        <w:tc>
          <w:tcPr>
            <w:tcW w:w="747" w:type="dxa"/>
            <w:shd w:val="clear" w:color="000000" w:fill="FFFFFF"/>
            <w:vAlign w:val="center"/>
            <w:hideMark/>
          </w:tcPr>
          <w:p w14:paraId="1116DA30" w14:textId="77777777" w:rsidR="00B2418E" w:rsidRPr="00D97B5D" w:rsidRDefault="00B2418E" w:rsidP="006F156B">
            <w:pPr>
              <w:jc w:val="center"/>
              <w:rPr>
                <w:color w:val="000000"/>
                <w:sz w:val="20"/>
                <w:szCs w:val="20"/>
              </w:rPr>
            </w:pPr>
            <w:r w:rsidRPr="00D97B5D">
              <w:rPr>
                <w:color w:val="000000"/>
                <w:sz w:val="20"/>
                <w:szCs w:val="20"/>
              </w:rPr>
              <w:t>12,85</w:t>
            </w:r>
          </w:p>
        </w:tc>
        <w:tc>
          <w:tcPr>
            <w:tcW w:w="637" w:type="dxa"/>
            <w:shd w:val="clear" w:color="000000" w:fill="FFFFFF"/>
            <w:vAlign w:val="center"/>
            <w:hideMark/>
          </w:tcPr>
          <w:p w14:paraId="34BD138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4A38680" w14:textId="77777777" w:rsidR="00B2418E" w:rsidRPr="00D97B5D" w:rsidRDefault="00B2418E" w:rsidP="006F156B">
            <w:pPr>
              <w:jc w:val="center"/>
              <w:rPr>
                <w:color w:val="000000"/>
                <w:sz w:val="20"/>
                <w:szCs w:val="20"/>
              </w:rPr>
            </w:pPr>
            <w:r w:rsidRPr="00D97B5D">
              <w:rPr>
                <w:color w:val="000000"/>
                <w:sz w:val="20"/>
                <w:szCs w:val="20"/>
              </w:rPr>
              <w:t>28,45</w:t>
            </w:r>
          </w:p>
        </w:tc>
        <w:tc>
          <w:tcPr>
            <w:tcW w:w="666" w:type="dxa"/>
            <w:shd w:val="clear" w:color="000000" w:fill="FFFFFF"/>
            <w:vAlign w:val="center"/>
            <w:hideMark/>
          </w:tcPr>
          <w:p w14:paraId="206BAF86"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5E39650B"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5AE64E21" w14:textId="77777777" w:rsidR="00B2418E" w:rsidRPr="00D97B5D" w:rsidRDefault="00B2418E" w:rsidP="006F156B">
            <w:pPr>
              <w:jc w:val="center"/>
              <w:rPr>
                <w:color w:val="000000"/>
                <w:sz w:val="20"/>
                <w:szCs w:val="20"/>
              </w:rPr>
            </w:pPr>
            <w:r w:rsidRPr="00D97B5D">
              <w:rPr>
                <w:color w:val="000000"/>
                <w:sz w:val="20"/>
                <w:szCs w:val="20"/>
              </w:rPr>
              <w:t>8,80</w:t>
            </w:r>
          </w:p>
        </w:tc>
        <w:tc>
          <w:tcPr>
            <w:tcW w:w="656" w:type="dxa"/>
            <w:shd w:val="clear" w:color="000000" w:fill="FFFFFF"/>
            <w:vAlign w:val="center"/>
            <w:hideMark/>
          </w:tcPr>
          <w:p w14:paraId="505040D9" w14:textId="77777777" w:rsidR="00B2418E" w:rsidRPr="00D97B5D" w:rsidRDefault="00B2418E" w:rsidP="006F156B">
            <w:pPr>
              <w:jc w:val="center"/>
              <w:rPr>
                <w:color w:val="000000"/>
                <w:sz w:val="20"/>
                <w:szCs w:val="20"/>
              </w:rPr>
            </w:pPr>
            <w:r w:rsidRPr="00D97B5D">
              <w:rPr>
                <w:color w:val="000000"/>
                <w:sz w:val="20"/>
                <w:szCs w:val="20"/>
              </w:rPr>
              <w:t>0,22</w:t>
            </w:r>
          </w:p>
        </w:tc>
        <w:tc>
          <w:tcPr>
            <w:tcW w:w="749" w:type="dxa"/>
            <w:shd w:val="clear" w:color="000000" w:fill="FFFFFF"/>
            <w:vAlign w:val="center"/>
            <w:hideMark/>
          </w:tcPr>
          <w:p w14:paraId="31D49E26" w14:textId="77777777" w:rsidR="00B2418E" w:rsidRPr="00D97B5D" w:rsidRDefault="00B2418E" w:rsidP="006F156B">
            <w:pPr>
              <w:jc w:val="center"/>
              <w:rPr>
                <w:color w:val="000000"/>
                <w:sz w:val="20"/>
                <w:szCs w:val="20"/>
              </w:rPr>
            </w:pPr>
            <w:r w:rsidRPr="00D97B5D">
              <w:rPr>
                <w:color w:val="000000"/>
                <w:sz w:val="20"/>
                <w:szCs w:val="20"/>
              </w:rPr>
              <w:t>31,45</w:t>
            </w:r>
          </w:p>
        </w:tc>
        <w:tc>
          <w:tcPr>
            <w:tcW w:w="766" w:type="dxa"/>
            <w:shd w:val="clear" w:color="000000" w:fill="FFFFFF"/>
            <w:vAlign w:val="center"/>
            <w:hideMark/>
          </w:tcPr>
          <w:p w14:paraId="44C3DF10" w14:textId="77777777" w:rsidR="00B2418E" w:rsidRPr="00D97B5D" w:rsidRDefault="00B2418E" w:rsidP="006F156B">
            <w:pPr>
              <w:jc w:val="center"/>
              <w:rPr>
                <w:color w:val="000000"/>
                <w:sz w:val="20"/>
                <w:szCs w:val="20"/>
              </w:rPr>
            </w:pPr>
            <w:r w:rsidRPr="00D97B5D">
              <w:rPr>
                <w:color w:val="000000"/>
                <w:sz w:val="20"/>
                <w:szCs w:val="20"/>
              </w:rPr>
              <w:t>257,92</w:t>
            </w:r>
          </w:p>
        </w:tc>
        <w:tc>
          <w:tcPr>
            <w:tcW w:w="766" w:type="dxa"/>
            <w:shd w:val="clear" w:color="000000" w:fill="FFFFFF"/>
            <w:vAlign w:val="center"/>
            <w:hideMark/>
          </w:tcPr>
          <w:p w14:paraId="295138B0" w14:textId="77777777" w:rsidR="00B2418E" w:rsidRPr="00D97B5D" w:rsidRDefault="00B2418E" w:rsidP="006F156B">
            <w:pPr>
              <w:jc w:val="center"/>
              <w:rPr>
                <w:color w:val="000000"/>
                <w:sz w:val="20"/>
                <w:szCs w:val="20"/>
              </w:rPr>
            </w:pPr>
            <w:r w:rsidRPr="00D97B5D">
              <w:rPr>
                <w:color w:val="000000"/>
                <w:sz w:val="20"/>
                <w:szCs w:val="20"/>
              </w:rPr>
              <w:t>226,48</w:t>
            </w:r>
          </w:p>
        </w:tc>
        <w:tc>
          <w:tcPr>
            <w:tcW w:w="776" w:type="dxa"/>
            <w:shd w:val="clear" w:color="000000" w:fill="FFFFFF"/>
            <w:vAlign w:val="center"/>
            <w:hideMark/>
          </w:tcPr>
          <w:p w14:paraId="2BF8838B" w14:textId="77777777" w:rsidR="00B2418E" w:rsidRPr="00D97B5D" w:rsidRDefault="00B2418E" w:rsidP="006F156B">
            <w:pPr>
              <w:jc w:val="center"/>
              <w:rPr>
                <w:color w:val="000000"/>
                <w:sz w:val="20"/>
                <w:szCs w:val="20"/>
              </w:rPr>
            </w:pPr>
            <w:r w:rsidRPr="00D97B5D">
              <w:rPr>
                <w:color w:val="000000"/>
                <w:sz w:val="20"/>
                <w:szCs w:val="20"/>
              </w:rPr>
              <w:t>65,33</w:t>
            </w:r>
          </w:p>
        </w:tc>
        <w:tc>
          <w:tcPr>
            <w:tcW w:w="765" w:type="dxa"/>
            <w:shd w:val="clear" w:color="000000" w:fill="FFFFFF"/>
            <w:vAlign w:val="center"/>
            <w:hideMark/>
          </w:tcPr>
          <w:p w14:paraId="77DB2989" w14:textId="77777777" w:rsidR="00B2418E" w:rsidRPr="00D97B5D" w:rsidRDefault="00B2418E" w:rsidP="006F156B">
            <w:pPr>
              <w:jc w:val="center"/>
              <w:rPr>
                <w:color w:val="000000"/>
                <w:sz w:val="20"/>
                <w:szCs w:val="20"/>
              </w:rPr>
            </w:pPr>
            <w:r w:rsidRPr="00D97B5D">
              <w:rPr>
                <w:color w:val="000000"/>
                <w:sz w:val="20"/>
                <w:szCs w:val="20"/>
              </w:rPr>
              <w:t>33,89</w:t>
            </w:r>
          </w:p>
        </w:tc>
        <w:tc>
          <w:tcPr>
            <w:tcW w:w="841" w:type="dxa"/>
            <w:shd w:val="clear" w:color="000000" w:fill="FFFFFF"/>
            <w:vAlign w:val="center"/>
            <w:hideMark/>
          </w:tcPr>
          <w:p w14:paraId="2DD555E5" w14:textId="77777777" w:rsidR="00B2418E" w:rsidRPr="00D97B5D" w:rsidRDefault="00B2418E" w:rsidP="006F156B">
            <w:pPr>
              <w:jc w:val="center"/>
              <w:rPr>
                <w:color w:val="000000"/>
                <w:sz w:val="20"/>
                <w:szCs w:val="20"/>
              </w:rPr>
            </w:pPr>
            <w:r w:rsidRPr="00D97B5D">
              <w:rPr>
                <w:color w:val="000000"/>
                <w:sz w:val="20"/>
                <w:szCs w:val="20"/>
              </w:rPr>
              <w:t>16,00</w:t>
            </w:r>
          </w:p>
        </w:tc>
        <w:tc>
          <w:tcPr>
            <w:tcW w:w="866" w:type="dxa"/>
            <w:shd w:val="clear" w:color="000000" w:fill="FFFFFF"/>
            <w:vAlign w:val="center"/>
            <w:hideMark/>
          </w:tcPr>
          <w:p w14:paraId="6C4D0609" w14:textId="77777777" w:rsidR="00B2418E" w:rsidRPr="00D97B5D" w:rsidRDefault="00B2418E" w:rsidP="006F156B">
            <w:pPr>
              <w:jc w:val="center"/>
              <w:rPr>
                <w:color w:val="000000"/>
                <w:sz w:val="20"/>
                <w:szCs w:val="20"/>
              </w:rPr>
            </w:pPr>
            <w:r w:rsidRPr="00D97B5D">
              <w:rPr>
                <w:color w:val="000000"/>
                <w:sz w:val="20"/>
                <w:szCs w:val="20"/>
              </w:rPr>
              <w:t>875,00</w:t>
            </w:r>
          </w:p>
        </w:tc>
        <w:tc>
          <w:tcPr>
            <w:tcW w:w="659" w:type="dxa"/>
            <w:shd w:val="clear" w:color="000000" w:fill="FFFFFF"/>
            <w:vAlign w:val="center"/>
            <w:hideMark/>
          </w:tcPr>
          <w:p w14:paraId="61ED6AE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C2BD00D"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C726839" w14:textId="77777777" w:rsidTr="008718AA">
        <w:trPr>
          <w:trHeight w:val="77"/>
          <w:jc w:val="center"/>
        </w:trPr>
        <w:tc>
          <w:tcPr>
            <w:tcW w:w="1980" w:type="dxa"/>
            <w:shd w:val="clear" w:color="000000" w:fill="FFFFFF"/>
            <w:vAlign w:val="center"/>
            <w:hideMark/>
          </w:tcPr>
          <w:p w14:paraId="1A5BDFA5" w14:textId="77777777" w:rsidR="00B2418E" w:rsidRPr="00D97B5D" w:rsidRDefault="00B2418E" w:rsidP="006F156B">
            <w:pPr>
              <w:jc w:val="center"/>
              <w:rPr>
                <w:color w:val="000000"/>
                <w:sz w:val="20"/>
                <w:szCs w:val="20"/>
              </w:rPr>
            </w:pPr>
            <w:r w:rsidRPr="00D97B5D">
              <w:rPr>
                <w:color w:val="000000"/>
                <w:sz w:val="20"/>
                <w:szCs w:val="20"/>
              </w:rPr>
              <w:t>ж/д 51</w:t>
            </w:r>
          </w:p>
        </w:tc>
        <w:tc>
          <w:tcPr>
            <w:tcW w:w="481" w:type="dxa"/>
            <w:shd w:val="clear" w:color="000000" w:fill="FFFFFF"/>
            <w:vAlign w:val="center"/>
            <w:hideMark/>
          </w:tcPr>
          <w:p w14:paraId="519F700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C9A2B30" w14:textId="77777777" w:rsidR="00B2418E" w:rsidRPr="00D97B5D" w:rsidRDefault="00B2418E" w:rsidP="006F156B">
            <w:pPr>
              <w:jc w:val="center"/>
              <w:rPr>
                <w:color w:val="000000"/>
                <w:sz w:val="20"/>
                <w:szCs w:val="20"/>
              </w:rPr>
            </w:pPr>
            <w:r w:rsidRPr="00D97B5D">
              <w:rPr>
                <w:color w:val="000000"/>
                <w:sz w:val="20"/>
                <w:szCs w:val="20"/>
              </w:rPr>
              <w:t>192,59</w:t>
            </w:r>
          </w:p>
        </w:tc>
        <w:tc>
          <w:tcPr>
            <w:tcW w:w="566" w:type="dxa"/>
            <w:shd w:val="clear" w:color="000000" w:fill="FFFFFF"/>
            <w:vAlign w:val="center"/>
            <w:hideMark/>
          </w:tcPr>
          <w:p w14:paraId="7177BE6E" w14:textId="77777777" w:rsidR="00B2418E" w:rsidRPr="00D97B5D" w:rsidRDefault="00B2418E" w:rsidP="006F156B">
            <w:pPr>
              <w:jc w:val="center"/>
              <w:rPr>
                <w:color w:val="000000"/>
                <w:sz w:val="20"/>
                <w:szCs w:val="20"/>
              </w:rPr>
            </w:pPr>
            <w:r w:rsidRPr="00D97B5D">
              <w:rPr>
                <w:color w:val="000000"/>
                <w:sz w:val="20"/>
                <w:szCs w:val="20"/>
              </w:rPr>
              <w:t>0,53</w:t>
            </w:r>
          </w:p>
        </w:tc>
        <w:tc>
          <w:tcPr>
            <w:tcW w:w="666" w:type="dxa"/>
            <w:shd w:val="clear" w:color="000000" w:fill="FFFFFF"/>
            <w:vAlign w:val="center"/>
            <w:hideMark/>
          </w:tcPr>
          <w:p w14:paraId="19D174AE" w14:textId="77777777" w:rsidR="00B2418E" w:rsidRPr="00D97B5D" w:rsidRDefault="00B2418E" w:rsidP="006F156B">
            <w:pPr>
              <w:jc w:val="center"/>
              <w:rPr>
                <w:color w:val="000000"/>
                <w:sz w:val="20"/>
                <w:szCs w:val="20"/>
              </w:rPr>
            </w:pPr>
            <w:r w:rsidRPr="00D97B5D">
              <w:rPr>
                <w:color w:val="000000"/>
                <w:sz w:val="20"/>
                <w:szCs w:val="20"/>
              </w:rPr>
              <w:t>21,20</w:t>
            </w:r>
          </w:p>
        </w:tc>
        <w:tc>
          <w:tcPr>
            <w:tcW w:w="747" w:type="dxa"/>
            <w:shd w:val="clear" w:color="000000" w:fill="FFFFFF"/>
            <w:vAlign w:val="center"/>
            <w:hideMark/>
          </w:tcPr>
          <w:p w14:paraId="1375EE49" w14:textId="77777777" w:rsidR="00B2418E" w:rsidRPr="00D97B5D" w:rsidRDefault="00B2418E" w:rsidP="006F156B">
            <w:pPr>
              <w:jc w:val="center"/>
              <w:rPr>
                <w:color w:val="000000"/>
                <w:sz w:val="20"/>
                <w:szCs w:val="20"/>
              </w:rPr>
            </w:pPr>
            <w:r w:rsidRPr="00D97B5D">
              <w:rPr>
                <w:color w:val="000000"/>
                <w:sz w:val="20"/>
                <w:szCs w:val="20"/>
              </w:rPr>
              <w:t>19,86</w:t>
            </w:r>
          </w:p>
        </w:tc>
        <w:tc>
          <w:tcPr>
            <w:tcW w:w="637" w:type="dxa"/>
            <w:shd w:val="clear" w:color="000000" w:fill="FFFFFF"/>
            <w:vAlign w:val="center"/>
            <w:hideMark/>
          </w:tcPr>
          <w:p w14:paraId="2E432D6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2319BD0" w14:textId="77777777" w:rsidR="00B2418E" w:rsidRPr="00D97B5D" w:rsidRDefault="00B2418E" w:rsidP="006F156B">
            <w:pPr>
              <w:jc w:val="center"/>
              <w:rPr>
                <w:color w:val="000000"/>
                <w:sz w:val="20"/>
                <w:szCs w:val="20"/>
              </w:rPr>
            </w:pPr>
            <w:r w:rsidRPr="00D97B5D">
              <w:rPr>
                <w:color w:val="000000"/>
                <w:sz w:val="20"/>
                <w:szCs w:val="20"/>
              </w:rPr>
              <w:t>28,88</w:t>
            </w:r>
          </w:p>
        </w:tc>
        <w:tc>
          <w:tcPr>
            <w:tcW w:w="666" w:type="dxa"/>
            <w:shd w:val="clear" w:color="000000" w:fill="FFFFFF"/>
            <w:vAlign w:val="center"/>
            <w:hideMark/>
          </w:tcPr>
          <w:p w14:paraId="24335AC6" w14:textId="77777777" w:rsidR="00B2418E" w:rsidRPr="00D97B5D" w:rsidRDefault="00B2418E" w:rsidP="006F156B">
            <w:pPr>
              <w:jc w:val="center"/>
              <w:rPr>
                <w:color w:val="000000"/>
                <w:sz w:val="20"/>
                <w:szCs w:val="20"/>
              </w:rPr>
            </w:pPr>
            <w:r w:rsidRPr="00D97B5D">
              <w:rPr>
                <w:color w:val="000000"/>
                <w:sz w:val="20"/>
                <w:szCs w:val="20"/>
              </w:rPr>
              <w:t>21,20</w:t>
            </w:r>
          </w:p>
        </w:tc>
        <w:tc>
          <w:tcPr>
            <w:tcW w:w="666" w:type="dxa"/>
            <w:shd w:val="clear" w:color="000000" w:fill="FFFFFF"/>
            <w:vAlign w:val="center"/>
            <w:hideMark/>
          </w:tcPr>
          <w:p w14:paraId="612E1A18" w14:textId="77777777" w:rsidR="00B2418E" w:rsidRPr="00D97B5D" w:rsidRDefault="00B2418E" w:rsidP="006F156B">
            <w:pPr>
              <w:jc w:val="center"/>
              <w:rPr>
                <w:color w:val="000000"/>
                <w:sz w:val="20"/>
                <w:szCs w:val="20"/>
              </w:rPr>
            </w:pPr>
            <w:r w:rsidRPr="00D97B5D">
              <w:rPr>
                <w:color w:val="000000"/>
                <w:sz w:val="20"/>
                <w:szCs w:val="20"/>
              </w:rPr>
              <w:t>21,20</w:t>
            </w:r>
          </w:p>
        </w:tc>
        <w:tc>
          <w:tcPr>
            <w:tcW w:w="666" w:type="dxa"/>
            <w:shd w:val="clear" w:color="000000" w:fill="FFFFFF"/>
            <w:vAlign w:val="center"/>
            <w:hideMark/>
          </w:tcPr>
          <w:p w14:paraId="40AC0574" w14:textId="77777777" w:rsidR="00B2418E" w:rsidRPr="00D97B5D" w:rsidRDefault="00B2418E" w:rsidP="006F156B">
            <w:pPr>
              <w:jc w:val="center"/>
              <w:rPr>
                <w:color w:val="000000"/>
                <w:sz w:val="20"/>
                <w:szCs w:val="20"/>
              </w:rPr>
            </w:pPr>
            <w:r w:rsidRPr="00D97B5D">
              <w:rPr>
                <w:color w:val="000000"/>
                <w:sz w:val="20"/>
                <w:szCs w:val="20"/>
              </w:rPr>
              <w:t>21,20</w:t>
            </w:r>
          </w:p>
        </w:tc>
        <w:tc>
          <w:tcPr>
            <w:tcW w:w="656" w:type="dxa"/>
            <w:shd w:val="clear" w:color="000000" w:fill="FFFFFF"/>
            <w:vAlign w:val="center"/>
            <w:hideMark/>
          </w:tcPr>
          <w:p w14:paraId="2259FAD9" w14:textId="77777777" w:rsidR="00B2418E" w:rsidRPr="00D97B5D" w:rsidRDefault="00B2418E" w:rsidP="006F156B">
            <w:pPr>
              <w:jc w:val="center"/>
              <w:rPr>
                <w:color w:val="000000"/>
                <w:sz w:val="20"/>
                <w:szCs w:val="20"/>
              </w:rPr>
            </w:pPr>
            <w:r w:rsidRPr="00D97B5D">
              <w:rPr>
                <w:color w:val="000000"/>
                <w:sz w:val="20"/>
                <w:szCs w:val="20"/>
              </w:rPr>
              <w:t>0,53</w:t>
            </w:r>
          </w:p>
        </w:tc>
        <w:tc>
          <w:tcPr>
            <w:tcW w:w="749" w:type="dxa"/>
            <w:shd w:val="clear" w:color="000000" w:fill="FFFFFF"/>
            <w:vAlign w:val="center"/>
            <w:hideMark/>
          </w:tcPr>
          <w:p w14:paraId="70F92A26" w14:textId="77777777" w:rsidR="00B2418E" w:rsidRPr="00D97B5D" w:rsidRDefault="00B2418E" w:rsidP="006F156B">
            <w:pPr>
              <w:jc w:val="center"/>
              <w:rPr>
                <w:color w:val="000000"/>
                <w:sz w:val="20"/>
                <w:szCs w:val="20"/>
              </w:rPr>
            </w:pPr>
            <w:r w:rsidRPr="00D97B5D">
              <w:rPr>
                <w:color w:val="000000"/>
                <w:sz w:val="20"/>
                <w:szCs w:val="20"/>
              </w:rPr>
              <w:t>31,88</w:t>
            </w:r>
          </w:p>
        </w:tc>
        <w:tc>
          <w:tcPr>
            <w:tcW w:w="766" w:type="dxa"/>
            <w:shd w:val="clear" w:color="000000" w:fill="FFFFFF"/>
            <w:vAlign w:val="center"/>
            <w:hideMark/>
          </w:tcPr>
          <w:p w14:paraId="21D2F369" w14:textId="77777777" w:rsidR="00B2418E" w:rsidRPr="00D97B5D" w:rsidRDefault="00B2418E" w:rsidP="006F156B">
            <w:pPr>
              <w:jc w:val="center"/>
              <w:rPr>
                <w:color w:val="000000"/>
                <w:sz w:val="20"/>
                <w:szCs w:val="20"/>
              </w:rPr>
            </w:pPr>
            <w:r w:rsidRPr="00D97B5D">
              <w:rPr>
                <w:color w:val="000000"/>
                <w:sz w:val="20"/>
                <w:szCs w:val="20"/>
              </w:rPr>
              <w:t>258,14</w:t>
            </w:r>
          </w:p>
        </w:tc>
        <w:tc>
          <w:tcPr>
            <w:tcW w:w="766" w:type="dxa"/>
            <w:shd w:val="clear" w:color="000000" w:fill="FFFFFF"/>
            <w:vAlign w:val="center"/>
            <w:hideMark/>
          </w:tcPr>
          <w:p w14:paraId="34D0C382" w14:textId="77777777" w:rsidR="00B2418E" w:rsidRPr="00D97B5D" w:rsidRDefault="00B2418E" w:rsidP="006F156B">
            <w:pPr>
              <w:jc w:val="center"/>
              <w:rPr>
                <w:color w:val="000000"/>
                <w:sz w:val="20"/>
                <w:szCs w:val="20"/>
              </w:rPr>
            </w:pPr>
            <w:r w:rsidRPr="00D97B5D">
              <w:rPr>
                <w:color w:val="000000"/>
                <w:sz w:val="20"/>
                <w:szCs w:val="20"/>
              </w:rPr>
              <w:t>226,26</w:t>
            </w:r>
          </w:p>
        </w:tc>
        <w:tc>
          <w:tcPr>
            <w:tcW w:w="776" w:type="dxa"/>
            <w:shd w:val="clear" w:color="000000" w:fill="FFFFFF"/>
            <w:vAlign w:val="center"/>
            <w:hideMark/>
          </w:tcPr>
          <w:p w14:paraId="47E92D30" w14:textId="77777777" w:rsidR="00B2418E" w:rsidRPr="00D97B5D" w:rsidRDefault="00B2418E" w:rsidP="006F156B">
            <w:pPr>
              <w:jc w:val="center"/>
              <w:rPr>
                <w:color w:val="000000"/>
                <w:sz w:val="20"/>
                <w:szCs w:val="20"/>
              </w:rPr>
            </w:pPr>
            <w:r w:rsidRPr="00D97B5D">
              <w:rPr>
                <w:color w:val="000000"/>
                <w:sz w:val="20"/>
                <w:szCs w:val="20"/>
              </w:rPr>
              <w:t>65,55</w:t>
            </w:r>
          </w:p>
        </w:tc>
        <w:tc>
          <w:tcPr>
            <w:tcW w:w="765" w:type="dxa"/>
            <w:shd w:val="clear" w:color="000000" w:fill="FFFFFF"/>
            <w:vAlign w:val="center"/>
            <w:hideMark/>
          </w:tcPr>
          <w:p w14:paraId="577777E8" w14:textId="77777777" w:rsidR="00B2418E" w:rsidRPr="00D97B5D" w:rsidRDefault="00B2418E" w:rsidP="006F156B">
            <w:pPr>
              <w:jc w:val="center"/>
              <w:rPr>
                <w:color w:val="000000"/>
                <w:sz w:val="20"/>
                <w:szCs w:val="20"/>
              </w:rPr>
            </w:pPr>
            <w:r w:rsidRPr="00D97B5D">
              <w:rPr>
                <w:color w:val="000000"/>
                <w:sz w:val="20"/>
                <w:szCs w:val="20"/>
              </w:rPr>
              <w:t>33,67</w:t>
            </w:r>
          </w:p>
        </w:tc>
        <w:tc>
          <w:tcPr>
            <w:tcW w:w="841" w:type="dxa"/>
            <w:shd w:val="clear" w:color="000000" w:fill="FFFFFF"/>
            <w:vAlign w:val="center"/>
            <w:hideMark/>
          </w:tcPr>
          <w:p w14:paraId="1D3FE795" w14:textId="77777777" w:rsidR="00B2418E" w:rsidRPr="00D97B5D" w:rsidRDefault="00B2418E" w:rsidP="006F156B">
            <w:pPr>
              <w:jc w:val="center"/>
              <w:rPr>
                <w:color w:val="000000"/>
                <w:sz w:val="20"/>
                <w:szCs w:val="20"/>
              </w:rPr>
            </w:pPr>
            <w:r w:rsidRPr="00D97B5D">
              <w:rPr>
                <w:color w:val="000000"/>
                <w:sz w:val="20"/>
                <w:szCs w:val="20"/>
              </w:rPr>
              <w:t>15,58</w:t>
            </w:r>
          </w:p>
        </w:tc>
        <w:tc>
          <w:tcPr>
            <w:tcW w:w="866" w:type="dxa"/>
            <w:shd w:val="clear" w:color="000000" w:fill="FFFFFF"/>
            <w:vAlign w:val="center"/>
            <w:hideMark/>
          </w:tcPr>
          <w:p w14:paraId="37A412F9" w14:textId="77777777" w:rsidR="00B2418E" w:rsidRPr="00D97B5D" w:rsidRDefault="00B2418E" w:rsidP="006F156B">
            <w:pPr>
              <w:jc w:val="center"/>
              <w:rPr>
                <w:color w:val="000000"/>
                <w:sz w:val="20"/>
                <w:szCs w:val="20"/>
              </w:rPr>
            </w:pPr>
            <w:r w:rsidRPr="00D97B5D">
              <w:rPr>
                <w:color w:val="000000"/>
                <w:sz w:val="20"/>
                <w:szCs w:val="20"/>
              </w:rPr>
              <w:t>860,00</w:t>
            </w:r>
          </w:p>
        </w:tc>
        <w:tc>
          <w:tcPr>
            <w:tcW w:w="659" w:type="dxa"/>
            <w:shd w:val="clear" w:color="000000" w:fill="FFFFFF"/>
            <w:vAlign w:val="center"/>
            <w:hideMark/>
          </w:tcPr>
          <w:p w14:paraId="2C78BE1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F22285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5A29A38" w14:textId="77777777" w:rsidTr="008718AA">
        <w:trPr>
          <w:trHeight w:val="77"/>
          <w:jc w:val="center"/>
        </w:trPr>
        <w:tc>
          <w:tcPr>
            <w:tcW w:w="1980" w:type="dxa"/>
            <w:shd w:val="clear" w:color="000000" w:fill="FFFFFF"/>
            <w:vAlign w:val="center"/>
            <w:hideMark/>
          </w:tcPr>
          <w:p w14:paraId="5C152BA5" w14:textId="77777777" w:rsidR="00B2418E" w:rsidRPr="00D97B5D" w:rsidRDefault="00B2418E" w:rsidP="006F156B">
            <w:pPr>
              <w:jc w:val="center"/>
              <w:rPr>
                <w:color w:val="000000"/>
                <w:sz w:val="20"/>
                <w:szCs w:val="20"/>
              </w:rPr>
            </w:pPr>
            <w:r w:rsidRPr="00D97B5D">
              <w:rPr>
                <w:color w:val="000000"/>
                <w:sz w:val="20"/>
                <w:szCs w:val="20"/>
              </w:rPr>
              <w:t>ж/д 44</w:t>
            </w:r>
          </w:p>
        </w:tc>
        <w:tc>
          <w:tcPr>
            <w:tcW w:w="481" w:type="dxa"/>
            <w:shd w:val="clear" w:color="000000" w:fill="FFFFFF"/>
            <w:vAlign w:val="center"/>
            <w:hideMark/>
          </w:tcPr>
          <w:p w14:paraId="33384A1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17EEC1C" w14:textId="77777777" w:rsidR="00B2418E" w:rsidRPr="00D97B5D" w:rsidRDefault="00B2418E" w:rsidP="006F156B">
            <w:pPr>
              <w:jc w:val="center"/>
              <w:rPr>
                <w:color w:val="000000"/>
                <w:sz w:val="20"/>
                <w:szCs w:val="20"/>
              </w:rPr>
            </w:pPr>
            <w:r w:rsidRPr="00D97B5D">
              <w:rPr>
                <w:color w:val="000000"/>
                <w:sz w:val="20"/>
                <w:szCs w:val="20"/>
              </w:rPr>
              <w:t>193,54</w:t>
            </w:r>
          </w:p>
        </w:tc>
        <w:tc>
          <w:tcPr>
            <w:tcW w:w="566" w:type="dxa"/>
            <w:shd w:val="clear" w:color="000000" w:fill="FFFFFF"/>
            <w:vAlign w:val="center"/>
            <w:hideMark/>
          </w:tcPr>
          <w:p w14:paraId="4D34B7E7" w14:textId="77777777" w:rsidR="00B2418E" w:rsidRPr="00D97B5D" w:rsidRDefault="00B2418E" w:rsidP="006F156B">
            <w:pPr>
              <w:jc w:val="center"/>
              <w:rPr>
                <w:color w:val="000000"/>
                <w:sz w:val="20"/>
                <w:szCs w:val="20"/>
              </w:rPr>
            </w:pPr>
            <w:r w:rsidRPr="00D97B5D">
              <w:rPr>
                <w:color w:val="000000"/>
                <w:sz w:val="20"/>
                <w:szCs w:val="20"/>
              </w:rPr>
              <w:t>0,27</w:t>
            </w:r>
          </w:p>
        </w:tc>
        <w:tc>
          <w:tcPr>
            <w:tcW w:w="666" w:type="dxa"/>
            <w:shd w:val="clear" w:color="000000" w:fill="FFFFFF"/>
            <w:vAlign w:val="center"/>
            <w:hideMark/>
          </w:tcPr>
          <w:p w14:paraId="7A7FE890" w14:textId="77777777" w:rsidR="00B2418E" w:rsidRPr="00D97B5D" w:rsidRDefault="00B2418E" w:rsidP="006F156B">
            <w:pPr>
              <w:jc w:val="center"/>
              <w:rPr>
                <w:color w:val="000000"/>
                <w:sz w:val="20"/>
                <w:szCs w:val="20"/>
              </w:rPr>
            </w:pPr>
            <w:r w:rsidRPr="00D97B5D">
              <w:rPr>
                <w:color w:val="000000"/>
                <w:sz w:val="20"/>
                <w:szCs w:val="20"/>
              </w:rPr>
              <w:t>10,80</w:t>
            </w:r>
          </w:p>
        </w:tc>
        <w:tc>
          <w:tcPr>
            <w:tcW w:w="747" w:type="dxa"/>
            <w:shd w:val="clear" w:color="000000" w:fill="FFFFFF"/>
            <w:vAlign w:val="center"/>
            <w:hideMark/>
          </w:tcPr>
          <w:p w14:paraId="1809DFBD" w14:textId="77777777" w:rsidR="00B2418E" w:rsidRPr="00D97B5D" w:rsidRDefault="00B2418E" w:rsidP="006F156B">
            <w:pPr>
              <w:jc w:val="center"/>
              <w:rPr>
                <w:color w:val="000000"/>
                <w:sz w:val="20"/>
                <w:szCs w:val="20"/>
              </w:rPr>
            </w:pPr>
            <w:r w:rsidRPr="00D97B5D">
              <w:rPr>
                <w:color w:val="000000"/>
                <w:sz w:val="20"/>
                <w:szCs w:val="20"/>
              </w:rPr>
              <w:t>13,58</w:t>
            </w:r>
          </w:p>
        </w:tc>
        <w:tc>
          <w:tcPr>
            <w:tcW w:w="637" w:type="dxa"/>
            <w:shd w:val="clear" w:color="000000" w:fill="FFFFFF"/>
            <w:vAlign w:val="center"/>
            <w:hideMark/>
          </w:tcPr>
          <w:p w14:paraId="4DD9203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DB5AD8F" w14:textId="77777777" w:rsidR="00B2418E" w:rsidRPr="00D97B5D" w:rsidRDefault="00B2418E" w:rsidP="006F156B">
            <w:pPr>
              <w:jc w:val="center"/>
              <w:rPr>
                <w:color w:val="000000"/>
                <w:sz w:val="20"/>
                <w:szCs w:val="20"/>
              </w:rPr>
            </w:pPr>
            <w:r w:rsidRPr="00D97B5D">
              <w:rPr>
                <w:color w:val="000000"/>
                <w:sz w:val="20"/>
                <w:szCs w:val="20"/>
              </w:rPr>
              <w:t>34,26</w:t>
            </w:r>
          </w:p>
        </w:tc>
        <w:tc>
          <w:tcPr>
            <w:tcW w:w="666" w:type="dxa"/>
            <w:shd w:val="clear" w:color="000000" w:fill="FFFFFF"/>
            <w:vAlign w:val="center"/>
            <w:hideMark/>
          </w:tcPr>
          <w:p w14:paraId="5DCFF6AD"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0E373FBD"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7894F6EB" w14:textId="77777777" w:rsidR="00B2418E" w:rsidRPr="00D97B5D" w:rsidRDefault="00B2418E" w:rsidP="006F156B">
            <w:pPr>
              <w:jc w:val="center"/>
              <w:rPr>
                <w:color w:val="000000"/>
                <w:sz w:val="20"/>
                <w:szCs w:val="20"/>
              </w:rPr>
            </w:pPr>
            <w:r w:rsidRPr="00D97B5D">
              <w:rPr>
                <w:color w:val="000000"/>
                <w:sz w:val="20"/>
                <w:szCs w:val="20"/>
              </w:rPr>
              <w:t>10,80</w:t>
            </w:r>
          </w:p>
        </w:tc>
        <w:tc>
          <w:tcPr>
            <w:tcW w:w="656" w:type="dxa"/>
            <w:shd w:val="clear" w:color="000000" w:fill="FFFFFF"/>
            <w:vAlign w:val="center"/>
            <w:hideMark/>
          </w:tcPr>
          <w:p w14:paraId="05D19D98" w14:textId="77777777" w:rsidR="00B2418E" w:rsidRPr="00D97B5D" w:rsidRDefault="00B2418E" w:rsidP="006F156B">
            <w:pPr>
              <w:jc w:val="center"/>
              <w:rPr>
                <w:color w:val="000000"/>
                <w:sz w:val="20"/>
                <w:szCs w:val="20"/>
              </w:rPr>
            </w:pPr>
            <w:r w:rsidRPr="00D97B5D">
              <w:rPr>
                <w:color w:val="000000"/>
                <w:sz w:val="20"/>
                <w:szCs w:val="20"/>
              </w:rPr>
              <w:t>0,27</w:t>
            </w:r>
          </w:p>
        </w:tc>
        <w:tc>
          <w:tcPr>
            <w:tcW w:w="749" w:type="dxa"/>
            <w:shd w:val="clear" w:color="000000" w:fill="FFFFFF"/>
            <w:vAlign w:val="center"/>
            <w:hideMark/>
          </w:tcPr>
          <w:p w14:paraId="55978C63" w14:textId="77777777" w:rsidR="00B2418E" w:rsidRPr="00D97B5D" w:rsidRDefault="00B2418E" w:rsidP="006F156B">
            <w:pPr>
              <w:jc w:val="center"/>
              <w:rPr>
                <w:color w:val="000000"/>
                <w:sz w:val="20"/>
                <w:szCs w:val="20"/>
              </w:rPr>
            </w:pPr>
            <w:r w:rsidRPr="00D97B5D">
              <w:rPr>
                <w:color w:val="000000"/>
                <w:sz w:val="20"/>
                <w:szCs w:val="20"/>
              </w:rPr>
              <w:t>37,26</w:t>
            </w:r>
          </w:p>
        </w:tc>
        <w:tc>
          <w:tcPr>
            <w:tcW w:w="766" w:type="dxa"/>
            <w:shd w:val="clear" w:color="000000" w:fill="FFFFFF"/>
            <w:vAlign w:val="center"/>
            <w:hideMark/>
          </w:tcPr>
          <w:p w14:paraId="31F18656" w14:textId="77777777" w:rsidR="00B2418E" w:rsidRPr="00D97B5D" w:rsidRDefault="00B2418E" w:rsidP="006F156B">
            <w:pPr>
              <w:jc w:val="center"/>
              <w:rPr>
                <w:color w:val="000000"/>
                <w:sz w:val="20"/>
                <w:szCs w:val="20"/>
              </w:rPr>
            </w:pPr>
            <w:r w:rsidRPr="00D97B5D">
              <w:rPr>
                <w:color w:val="000000"/>
                <w:sz w:val="20"/>
                <w:szCs w:val="20"/>
              </w:rPr>
              <w:t>260,83</w:t>
            </w:r>
          </w:p>
        </w:tc>
        <w:tc>
          <w:tcPr>
            <w:tcW w:w="766" w:type="dxa"/>
            <w:shd w:val="clear" w:color="000000" w:fill="FFFFFF"/>
            <w:vAlign w:val="center"/>
            <w:hideMark/>
          </w:tcPr>
          <w:p w14:paraId="19BB58F4" w14:textId="77777777" w:rsidR="00B2418E" w:rsidRPr="00D97B5D" w:rsidRDefault="00B2418E" w:rsidP="006F156B">
            <w:pPr>
              <w:jc w:val="center"/>
              <w:rPr>
                <w:color w:val="000000"/>
                <w:sz w:val="20"/>
                <w:szCs w:val="20"/>
              </w:rPr>
            </w:pPr>
            <w:r w:rsidRPr="00D97B5D">
              <w:rPr>
                <w:color w:val="000000"/>
                <w:sz w:val="20"/>
                <w:szCs w:val="20"/>
              </w:rPr>
              <w:t>223,57</w:t>
            </w:r>
          </w:p>
        </w:tc>
        <w:tc>
          <w:tcPr>
            <w:tcW w:w="776" w:type="dxa"/>
            <w:shd w:val="clear" w:color="000000" w:fill="FFFFFF"/>
            <w:vAlign w:val="center"/>
            <w:hideMark/>
          </w:tcPr>
          <w:p w14:paraId="43503599" w14:textId="77777777" w:rsidR="00B2418E" w:rsidRPr="00D97B5D" w:rsidRDefault="00B2418E" w:rsidP="006F156B">
            <w:pPr>
              <w:jc w:val="center"/>
              <w:rPr>
                <w:color w:val="000000"/>
                <w:sz w:val="20"/>
                <w:szCs w:val="20"/>
              </w:rPr>
            </w:pPr>
            <w:r w:rsidRPr="00D97B5D">
              <w:rPr>
                <w:color w:val="000000"/>
                <w:sz w:val="20"/>
                <w:szCs w:val="20"/>
              </w:rPr>
              <w:t>67,29</w:t>
            </w:r>
          </w:p>
        </w:tc>
        <w:tc>
          <w:tcPr>
            <w:tcW w:w="765" w:type="dxa"/>
            <w:shd w:val="clear" w:color="000000" w:fill="FFFFFF"/>
            <w:vAlign w:val="center"/>
            <w:hideMark/>
          </w:tcPr>
          <w:p w14:paraId="772507D2" w14:textId="77777777" w:rsidR="00B2418E" w:rsidRPr="00D97B5D" w:rsidRDefault="00B2418E" w:rsidP="006F156B">
            <w:pPr>
              <w:jc w:val="center"/>
              <w:rPr>
                <w:color w:val="000000"/>
                <w:sz w:val="20"/>
                <w:szCs w:val="20"/>
              </w:rPr>
            </w:pPr>
            <w:r w:rsidRPr="00D97B5D">
              <w:rPr>
                <w:color w:val="000000"/>
                <w:sz w:val="20"/>
                <w:szCs w:val="20"/>
              </w:rPr>
              <w:t>30,03</w:t>
            </w:r>
          </w:p>
        </w:tc>
        <w:tc>
          <w:tcPr>
            <w:tcW w:w="841" w:type="dxa"/>
            <w:shd w:val="clear" w:color="000000" w:fill="FFFFFF"/>
            <w:vAlign w:val="center"/>
            <w:hideMark/>
          </w:tcPr>
          <w:p w14:paraId="62A9E9F0" w14:textId="77777777" w:rsidR="00B2418E" w:rsidRPr="00D97B5D" w:rsidRDefault="00B2418E" w:rsidP="006F156B">
            <w:pPr>
              <w:jc w:val="center"/>
              <w:rPr>
                <w:color w:val="000000"/>
                <w:sz w:val="20"/>
                <w:szCs w:val="20"/>
              </w:rPr>
            </w:pPr>
            <w:r w:rsidRPr="00D97B5D">
              <w:rPr>
                <w:color w:val="000000"/>
                <w:sz w:val="20"/>
                <w:szCs w:val="20"/>
              </w:rPr>
              <w:t>14,21</w:t>
            </w:r>
          </w:p>
        </w:tc>
        <w:tc>
          <w:tcPr>
            <w:tcW w:w="866" w:type="dxa"/>
            <w:shd w:val="clear" w:color="000000" w:fill="FFFFFF"/>
            <w:vAlign w:val="center"/>
            <w:hideMark/>
          </w:tcPr>
          <w:p w14:paraId="2B8096B2" w14:textId="77777777" w:rsidR="00B2418E" w:rsidRPr="00D97B5D" w:rsidRDefault="00B2418E" w:rsidP="006F156B">
            <w:pPr>
              <w:jc w:val="center"/>
              <w:rPr>
                <w:color w:val="000000"/>
                <w:sz w:val="20"/>
                <w:szCs w:val="20"/>
              </w:rPr>
            </w:pPr>
            <w:r w:rsidRPr="00D97B5D">
              <w:rPr>
                <w:color w:val="000000"/>
                <w:sz w:val="20"/>
                <w:szCs w:val="20"/>
              </w:rPr>
              <w:t>745,00</w:t>
            </w:r>
          </w:p>
        </w:tc>
        <w:tc>
          <w:tcPr>
            <w:tcW w:w="659" w:type="dxa"/>
            <w:shd w:val="clear" w:color="000000" w:fill="FFFFFF"/>
            <w:vAlign w:val="center"/>
            <w:hideMark/>
          </w:tcPr>
          <w:p w14:paraId="7F2203D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6F9BBB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A5CC1AD" w14:textId="77777777" w:rsidTr="008718AA">
        <w:trPr>
          <w:trHeight w:val="77"/>
          <w:jc w:val="center"/>
        </w:trPr>
        <w:tc>
          <w:tcPr>
            <w:tcW w:w="1980" w:type="dxa"/>
            <w:shd w:val="clear" w:color="000000" w:fill="FFFFFF"/>
            <w:vAlign w:val="center"/>
            <w:hideMark/>
          </w:tcPr>
          <w:p w14:paraId="0A03282B" w14:textId="77777777" w:rsidR="00B2418E" w:rsidRPr="00D97B5D" w:rsidRDefault="00B2418E" w:rsidP="006F156B">
            <w:pPr>
              <w:jc w:val="center"/>
              <w:rPr>
                <w:color w:val="000000"/>
                <w:sz w:val="20"/>
                <w:szCs w:val="20"/>
              </w:rPr>
            </w:pPr>
            <w:r w:rsidRPr="00D97B5D">
              <w:rPr>
                <w:color w:val="000000"/>
                <w:sz w:val="20"/>
                <w:szCs w:val="20"/>
              </w:rPr>
              <w:t>ж/д 50</w:t>
            </w:r>
          </w:p>
        </w:tc>
        <w:tc>
          <w:tcPr>
            <w:tcW w:w="481" w:type="dxa"/>
            <w:shd w:val="clear" w:color="000000" w:fill="FFFFFF"/>
            <w:vAlign w:val="center"/>
            <w:hideMark/>
          </w:tcPr>
          <w:p w14:paraId="3628BA9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38AD279" w14:textId="77777777" w:rsidR="00B2418E" w:rsidRPr="00D97B5D" w:rsidRDefault="00B2418E" w:rsidP="006F156B">
            <w:pPr>
              <w:jc w:val="center"/>
              <w:rPr>
                <w:color w:val="000000"/>
                <w:sz w:val="20"/>
                <w:szCs w:val="20"/>
              </w:rPr>
            </w:pPr>
            <w:r w:rsidRPr="00D97B5D">
              <w:rPr>
                <w:color w:val="000000"/>
                <w:sz w:val="20"/>
                <w:szCs w:val="20"/>
              </w:rPr>
              <w:t>192,61</w:t>
            </w:r>
          </w:p>
        </w:tc>
        <w:tc>
          <w:tcPr>
            <w:tcW w:w="566" w:type="dxa"/>
            <w:shd w:val="clear" w:color="000000" w:fill="FFFFFF"/>
            <w:vAlign w:val="center"/>
            <w:hideMark/>
          </w:tcPr>
          <w:p w14:paraId="0FB95ED3" w14:textId="77777777" w:rsidR="00B2418E" w:rsidRPr="00D97B5D" w:rsidRDefault="00B2418E" w:rsidP="006F156B">
            <w:pPr>
              <w:jc w:val="center"/>
              <w:rPr>
                <w:color w:val="000000"/>
                <w:sz w:val="20"/>
                <w:szCs w:val="20"/>
              </w:rPr>
            </w:pPr>
            <w:r w:rsidRPr="00D97B5D">
              <w:rPr>
                <w:color w:val="000000"/>
                <w:sz w:val="20"/>
                <w:szCs w:val="20"/>
              </w:rPr>
              <w:t>0,38</w:t>
            </w:r>
          </w:p>
        </w:tc>
        <w:tc>
          <w:tcPr>
            <w:tcW w:w="666" w:type="dxa"/>
            <w:shd w:val="clear" w:color="000000" w:fill="FFFFFF"/>
            <w:vAlign w:val="center"/>
            <w:hideMark/>
          </w:tcPr>
          <w:p w14:paraId="55778996" w14:textId="77777777" w:rsidR="00B2418E" w:rsidRPr="00D97B5D" w:rsidRDefault="00B2418E" w:rsidP="006F156B">
            <w:pPr>
              <w:jc w:val="center"/>
              <w:rPr>
                <w:color w:val="000000"/>
                <w:sz w:val="20"/>
                <w:szCs w:val="20"/>
              </w:rPr>
            </w:pPr>
            <w:r w:rsidRPr="00D97B5D">
              <w:rPr>
                <w:color w:val="000000"/>
                <w:sz w:val="20"/>
                <w:szCs w:val="20"/>
              </w:rPr>
              <w:t>15,20</w:t>
            </w:r>
          </w:p>
        </w:tc>
        <w:tc>
          <w:tcPr>
            <w:tcW w:w="747" w:type="dxa"/>
            <w:shd w:val="clear" w:color="000000" w:fill="FFFFFF"/>
            <w:vAlign w:val="center"/>
            <w:hideMark/>
          </w:tcPr>
          <w:p w14:paraId="65E61D86" w14:textId="77777777" w:rsidR="00B2418E" w:rsidRPr="00D97B5D" w:rsidRDefault="00B2418E" w:rsidP="006F156B">
            <w:pPr>
              <w:jc w:val="center"/>
              <w:rPr>
                <w:color w:val="000000"/>
                <w:sz w:val="20"/>
                <w:szCs w:val="20"/>
              </w:rPr>
            </w:pPr>
            <w:r w:rsidRPr="00D97B5D">
              <w:rPr>
                <w:color w:val="000000"/>
                <w:sz w:val="20"/>
                <w:szCs w:val="20"/>
              </w:rPr>
              <w:t>16,37</w:t>
            </w:r>
          </w:p>
        </w:tc>
        <w:tc>
          <w:tcPr>
            <w:tcW w:w="637" w:type="dxa"/>
            <w:shd w:val="clear" w:color="000000" w:fill="FFFFFF"/>
            <w:vAlign w:val="center"/>
            <w:hideMark/>
          </w:tcPr>
          <w:p w14:paraId="48079C4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7045B7D" w14:textId="77777777" w:rsidR="00B2418E" w:rsidRPr="00D97B5D" w:rsidRDefault="00B2418E" w:rsidP="006F156B">
            <w:pPr>
              <w:jc w:val="center"/>
              <w:rPr>
                <w:color w:val="000000"/>
                <w:sz w:val="20"/>
                <w:szCs w:val="20"/>
              </w:rPr>
            </w:pPr>
            <w:r w:rsidRPr="00D97B5D">
              <w:rPr>
                <w:color w:val="000000"/>
                <w:sz w:val="20"/>
                <w:szCs w:val="20"/>
              </w:rPr>
              <w:t>32,16</w:t>
            </w:r>
          </w:p>
        </w:tc>
        <w:tc>
          <w:tcPr>
            <w:tcW w:w="666" w:type="dxa"/>
            <w:shd w:val="clear" w:color="000000" w:fill="FFFFFF"/>
            <w:vAlign w:val="center"/>
            <w:hideMark/>
          </w:tcPr>
          <w:p w14:paraId="2D36AD9E" w14:textId="77777777" w:rsidR="00B2418E" w:rsidRPr="00D97B5D" w:rsidRDefault="00B2418E" w:rsidP="006F156B">
            <w:pPr>
              <w:jc w:val="center"/>
              <w:rPr>
                <w:color w:val="000000"/>
                <w:sz w:val="20"/>
                <w:szCs w:val="20"/>
              </w:rPr>
            </w:pPr>
            <w:r w:rsidRPr="00D97B5D">
              <w:rPr>
                <w:color w:val="000000"/>
                <w:sz w:val="20"/>
                <w:szCs w:val="20"/>
              </w:rPr>
              <w:t>15,20</w:t>
            </w:r>
          </w:p>
        </w:tc>
        <w:tc>
          <w:tcPr>
            <w:tcW w:w="666" w:type="dxa"/>
            <w:shd w:val="clear" w:color="000000" w:fill="FFFFFF"/>
            <w:vAlign w:val="center"/>
            <w:hideMark/>
          </w:tcPr>
          <w:p w14:paraId="25AF4CC2" w14:textId="77777777" w:rsidR="00B2418E" w:rsidRPr="00D97B5D" w:rsidRDefault="00B2418E" w:rsidP="006F156B">
            <w:pPr>
              <w:jc w:val="center"/>
              <w:rPr>
                <w:color w:val="000000"/>
                <w:sz w:val="20"/>
                <w:szCs w:val="20"/>
              </w:rPr>
            </w:pPr>
            <w:r w:rsidRPr="00D97B5D">
              <w:rPr>
                <w:color w:val="000000"/>
                <w:sz w:val="20"/>
                <w:szCs w:val="20"/>
              </w:rPr>
              <w:t>15,20</w:t>
            </w:r>
          </w:p>
        </w:tc>
        <w:tc>
          <w:tcPr>
            <w:tcW w:w="666" w:type="dxa"/>
            <w:shd w:val="clear" w:color="000000" w:fill="FFFFFF"/>
            <w:vAlign w:val="center"/>
            <w:hideMark/>
          </w:tcPr>
          <w:p w14:paraId="51207775" w14:textId="77777777" w:rsidR="00B2418E" w:rsidRPr="00D97B5D" w:rsidRDefault="00B2418E" w:rsidP="006F156B">
            <w:pPr>
              <w:jc w:val="center"/>
              <w:rPr>
                <w:color w:val="000000"/>
                <w:sz w:val="20"/>
                <w:szCs w:val="20"/>
              </w:rPr>
            </w:pPr>
            <w:r w:rsidRPr="00D97B5D">
              <w:rPr>
                <w:color w:val="000000"/>
                <w:sz w:val="20"/>
                <w:szCs w:val="20"/>
              </w:rPr>
              <w:t>15,20</w:t>
            </w:r>
          </w:p>
        </w:tc>
        <w:tc>
          <w:tcPr>
            <w:tcW w:w="656" w:type="dxa"/>
            <w:shd w:val="clear" w:color="000000" w:fill="FFFFFF"/>
            <w:vAlign w:val="center"/>
            <w:hideMark/>
          </w:tcPr>
          <w:p w14:paraId="65939A32" w14:textId="77777777" w:rsidR="00B2418E" w:rsidRPr="00D97B5D" w:rsidRDefault="00B2418E" w:rsidP="006F156B">
            <w:pPr>
              <w:jc w:val="center"/>
              <w:rPr>
                <w:color w:val="000000"/>
                <w:sz w:val="20"/>
                <w:szCs w:val="20"/>
              </w:rPr>
            </w:pPr>
            <w:r w:rsidRPr="00D97B5D">
              <w:rPr>
                <w:color w:val="000000"/>
                <w:sz w:val="20"/>
                <w:szCs w:val="20"/>
              </w:rPr>
              <w:t>0,38</w:t>
            </w:r>
          </w:p>
        </w:tc>
        <w:tc>
          <w:tcPr>
            <w:tcW w:w="749" w:type="dxa"/>
            <w:shd w:val="clear" w:color="000000" w:fill="FFFFFF"/>
            <w:vAlign w:val="center"/>
            <w:hideMark/>
          </w:tcPr>
          <w:p w14:paraId="6A8F5012" w14:textId="77777777" w:rsidR="00B2418E" w:rsidRPr="00D97B5D" w:rsidRDefault="00B2418E" w:rsidP="006F156B">
            <w:pPr>
              <w:jc w:val="center"/>
              <w:rPr>
                <w:color w:val="000000"/>
                <w:sz w:val="20"/>
                <w:szCs w:val="20"/>
              </w:rPr>
            </w:pPr>
            <w:r w:rsidRPr="00D97B5D">
              <w:rPr>
                <w:color w:val="000000"/>
                <w:sz w:val="20"/>
                <w:szCs w:val="20"/>
              </w:rPr>
              <w:t>35,16</w:t>
            </w:r>
          </w:p>
        </w:tc>
        <w:tc>
          <w:tcPr>
            <w:tcW w:w="766" w:type="dxa"/>
            <w:shd w:val="clear" w:color="000000" w:fill="FFFFFF"/>
            <w:vAlign w:val="center"/>
            <w:hideMark/>
          </w:tcPr>
          <w:p w14:paraId="16FFAF90" w14:textId="77777777" w:rsidR="00B2418E" w:rsidRPr="00D97B5D" w:rsidRDefault="00B2418E" w:rsidP="006F156B">
            <w:pPr>
              <w:jc w:val="center"/>
              <w:rPr>
                <w:color w:val="000000"/>
                <w:sz w:val="20"/>
                <w:szCs w:val="20"/>
              </w:rPr>
            </w:pPr>
            <w:r w:rsidRPr="00D97B5D">
              <w:rPr>
                <w:color w:val="000000"/>
                <w:sz w:val="20"/>
                <w:szCs w:val="20"/>
              </w:rPr>
              <w:t>259,78</w:t>
            </w:r>
          </w:p>
        </w:tc>
        <w:tc>
          <w:tcPr>
            <w:tcW w:w="766" w:type="dxa"/>
            <w:shd w:val="clear" w:color="000000" w:fill="FFFFFF"/>
            <w:vAlign w:val="center"/>
            <w:hideMark/>
          </w:tcPr>
          <w:p w14:paraId="69FEE5CD" w14:textId="77777777" w:rsidR="00B2418E" w:rsidRPr="00D97B5D" w:rsidRDefault="00B2418E" w:rsidP="006F156B">
            <w:pPr>
              <w:jc w:val="center"/>
              <w:rPr>
                <w:color w:val="000000"/>
                <w:sz w:val="20"/>
                <w:szCs w:val="20"/>
              </w:rPr>
            </w:pPr>
            <w:r w:rsidRPr="00D97B5D">
              <w:rPr>
                <w:color w:val="000000"/>
                <w:sz w:val="20"/>
                <w:szCs w:val="20"/>
              </w:rPr>
              <w:t>224,62</w:t>
            </w:r>
          </w:p>
        </w:tc>
        <w:tc>
          <w:tcPr>
            <w:tcW w:w="776" w:type="dxa"/>
            <w:shd w:val="clear" w:color="000000" w:fill="FFFFFF"/>
            <w:vAlign w:val="center"/>
            <w:hideMark/>
          </w:tcPr>
          <w:p w14:paraId="72C2D60A" w14:textId="77777777" w:rsidR="00B2418E" w:rsidRPr="00D97B5D" w:rsidRDefault="00B2418E" w:rsidP="006F156B">
            <w:pPr>
              <w:jc w:val="center"/>
              <w:rPr>
                <w:color w:val="000000"/>
                <w:sz w:val="20"/>
                <w:szCs w:val="20"/>
              </w:rPr>
            </w:pPr>
            <w:r w:rsidRPr="00D97B5D">
              <w:rPr>
                <w:color w:val="000000"/>
                <w:sz w:val="20"/>
                <w:szCs w:val="20"/>
              </w:rPr>
              <w:t>67,17</w:t>
            </w:r>
          </w:p>
        </w:tc>
        <w:tc>
          <w:tcPr>
            <w:tcW w:w="765" w:type="dxa"/>
            <w:shd w:val="clear" w:color="000000" w:fill="FFFFFF"/>
            <w:vAlign w:val="center"/>
            <w:hideMark/>
          </w:tcPr>
          <w:p w14:paraId="379A4567" w14:textId="77777777" w:rsidR="00B2418E" w:rsidRPr="00D97B5D" w:rsidRDefault="00B2418E" w:rsidP="006F156B">
            <w:pPr>
              <w:jc w:val="center"/>
              <w:rPr>
                <w:color w:val="000000"/>
                <w:sz w:val="20"/>
                <w:szCs w:val="20"/>
              </w:rPr>
            </w:pPr>
            <w:r w:rsidRPr="00D97B5D">
              <w:rPr>
                <w:color w:val="000000"/>
                <w:sz w:val="20"/>
                <w:szCs w:val="20"/>
              </w:rPr>
              <w:t>32,01</w:t>
            </w:r>
          </w:p>
        </w:tc>
        <w:tc>
          <w:tcPr>
            <w:tcW w:w="841" w:type="dxa"/>
            <w:shd w:val="clear" w:color="000000" w:fill="FFFFFF"/>
            <w:vAlign w:val="center"/>
            <w:hideMark/>
          </w:tcPr>
          <w:p w14:paraId="34655F5A" w14:textId="77777777" w:rsidR="00B2418E" w:rsidRPr="00D97B5D" w:rsidRDefault="00B2418E" w:rsidP="006F156B">
            <w:pPr>
              <w:jc w:val="center"/>
              <w:rPr>
                <w:color w:val="000000"/>
                <w:sz w:val="20"/>
                <w:szCs w:val="20"/>
              </w:rPr>
            </w:pPr>
            <w:r w:rsidRPr="00D97B5D">
              <w:rPr>
                <w:color w:val="000000"/>
                <w:sz w:val="20"/>
                <w:szCs w:val="20"/>
              </w:rPr>
              <w:t>8,82</w:t>
            </w:r>
          </w:p>
        </w:tc>
        <w:tc>
          <w:tcPr>
            <w:tcW w:w="866" w:type="dxa"/>
            <w:shd w:val="clear" w:color="000000" w:fill="FFFFFF"/>
            <w:vAlign w:val="center"/>
            <w:hideMark/>
          </w:tcPr>
          <w:p w14:paraId="3007DEDB" w14:textId="77777777" w:rsidR="00B2418E" w:rsidRPr="00D97B5D" w:rsidRDefault="00B2418E" w:rsidP="006F156B">
            <w:pPr>
              <w:jc w:val="center"/>
              <w:rPr>
                <w:color w:val="000000"/>
                <w:sz w:val="20"/>
                <w:szCs w:val="20"/>
              </w:rPr>
            </w:pPr>
            <w:r w:rsidRPr="00D97B5D">
              <w:rPr>
                <w:color w:val="000000"/>
                <w:sz w:val="20"/>
                <w:szCs w:val="20"/>
              </w:rPr>
              <w:t>583,00</w:t>
            </w:r>
          </w:p>
        </w:tc>
        <w:tc>
          <w:tcPr>
            <w:tcW w:w="659" w:type="dxa"/>
            <w:shd w:val="clear" w:color="000000" w:fill="FFFFFF"/>
            <w:vAlign w:val="center"/>
            <w:hideMark/>
          </w:tcPr>
          <w:p w14:paraId="38FD454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756DCAD"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5D1DCC5" w14:textId="77777777" w:rsidTr="008718AA">
        <w:trPr>
          <w:trHeight w:val="77"/>
          <w:jc w:val="center"/>
        </w:trPr>
        <w:tc>
          <w:tcPr>
            <w:tcW w:w="1980" w:type="dxa"/>
            <w:shd w:val="clear" w:color="000000" w:fill="FFFFFF"/>
            <w:vAlign w:val="center"/>
            <w:hideMark/>
          </w:tcPr>
          <w:p w14:paraId="237EC1BF" w14:textId="77777777" w:rsidR="00B2418E" w:rsidRPr="00D97B5D" w:rsidRDefault="00B2418E" w:rsidP="006F156B">
            <w:pPr>
              <w:jc w:val="center"/>
              <w:rPr>
                <w:color w:val="000000"/>
                <w:sz w:val="20"/>
                <w:szCs w:val="20"/>
              </w:rPr>
            </w:pPr>
            <w:r w:rsidRPr="00D97B5D">
              <w:rPr>
                <w:color w:val="000000"/>
                <w:sz w:val="20"/>
                <w:szCs w:val="20"/>
              </w:rPr>
              <w:t>ЧП Королев</w:t>
            </w:r>
          </w:p>
        </w:tc>
        <w:tc>
          <w:tcPr>
            <w:tcW w:w="481" w:type="dxa"/>
            <w:shd w:val="clear" w:color="000000" w:fill="FFFFFF"/>
            <w:vAlign w:val="center"/>
            <w:hideMark/>
          </w:tcPr>
          <w:p w14:paraId="50DB833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044E198" w14:textId="77777777" w:rsidR="00B2418E" w:rsidRPr="00D97B5D" w:rsidRDefault="00B2418E" w:rsidP="006F156B">
            <w:pPr>
              <w:jc w:val="center"/>
              <w:rPr>
                <w:color w:val="000000"/>
                <w:sz w:val="20"/>
                <w:szCs w:val="20"/>
              </w:rPr>
            </w:pPr>
            <w:r w:rsidRPr="00D97B5D">
              <w:rPr>
                <w:color w:val="000000"/>
                <w:sz w:val="20"/>
                <w:szCs w:val="20"/>
              </w:rPr>
              <w:t>191,52</w:t>
            </w:r>
          </w:p>
        </w:tc>
        <w:tc>
          <w:tcPr>
            <w:tcW w:w="566" w:type="dxa"/>
            <w:shd w:val="clear" w:color="000000" w:fill="FFFFFF"/>
            <w:vAlign w:val="center"/>
            <w:hideMark/>
          </w:tcPr>
          <w:p w14:paraId="3D8F422F"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3BEAE73B" w14:textId="77777777" w:rsidR="00B2418E" w:rsidRPr="00D97B5D" w:rsidRDefault="00B2418E" w:rsidP="006F156B">
            <w:pPr>
              <w:jc w:val="center"/>
              <w:rPr>
                <w:color w:val="000000"/>
                <w:sz w:val="20"/>
                <w:szCs w:val="20"/>
              </w:rPr>
            </w:pPr>
            <w:r w:rsidRPr="00D97B5D">
              <w:rPr>
                <w:color w:val="000000"/>
                <w:sz w:val="20"/>
                <w:szCs w:val="20"/>
              </w:rPr>
              <w:t>0,20</w:t>
            </w:r>
          </w:p>
        </w:tc>
        <w:tc>
          <w:tcPr>
            <w:tcW w:w="747" w:type="dxa"/>
            <w:shd w:val="clear" w:color="000000" w:fill="FFFFFF"/>
            <w:vAlign w:val="center"/>
            <w:hideMark/>
          </w:tcPr>
          <w:p w14:paraId="3DB59A53" w14:textId="77777777" w:rsidR="00B2418E" w:rsidRPr="00D97B5D" w:rsidRDefault="00B2418E" w:rsidP="006F156B">
            <w:pPr>
              <w:jc w:val="center"/>
              <w:rPr>
                <w:color w:val="000000"/>
                <w:sz w:val="20"/>
                <w:szCs w:val="20"/>
              </w:rPr>
            </w:pPr>
            <w:r w:rsidRPr="00D97B5D">
              <w:rPr>
                <w:color w:val="000000"/>
                <w:sz w:val="20"/>
                <w:szCs w:val="20"/>
              </w:rPr>
              <w:t>3,25</w:t>
            </w:r>
          </w:p>
        </w:tc>
        <w:tc>
          <w:tcPr>
            <w:tcW w:w="637" w:type="dxa"/>
            <w:shd w:val="clear" w:color="000000" w:fill="FFFFFF"/>
            <w:vAlign w:val="center"/>
            <w:hideMark/>
          </w:tcPr>
          <w:p w14:paraId="7AEE3E76" w14:textId="77777777" w:rsidR="00B2418E" w:rsidRPr="00D97B5D" w:rsidRDefault="00B2418E" w:rsidP="006F156B">
            <w:pPr>
              <w:jc w:val="center"/>
              <w:rPr>
                <w:color w:val="000000"/>
                <w:sz w:val="20"/>
                <w:szCs w:val="20"/>
              </w:rPr>
            </w:pPr>
            <w:r w:rsidRPr="00D97B5D">
              <w:rPr>
                <w:color w:val="000000"/>
                <w:sz w:val="20"/>
                <w:szCs w:val="20"/>
              </w:rPr>
              <w:t>8</w:t>
            </w:r>
          </w:p>
        </w:tc>
        <w:tc>
          <w:tcPr>
            <w:tcW w:w="837" w:type="dxa"/>
            <w:shd w:val="clear" w:color="000000" w:fill="FFFFFF"/>
            <w:vAlign w:val="center"/>
            <w:hideMark/>
          </w:tcPr>
          <w:p w14:paraId="20DF2CAE" w14:textId="77777777" w:rsidR="00B2418E" w:rsidRPr="00D97B5D" w:rsidRDefault="00B2418E" w:rsidP="006F156B">
            <w:pPr>
              <w:jc w:val="center"/>
              <w:rPr>
                <w:color w:val="000000"/>
                <w:sz w:val="20"/>
                <w:szCs w:val="20"/>
              </w:rPr>
            </w:pPr>
            <w:r w:rsidRPr="00D97B5D">
              <w:rPr>
                <w:color w:val="000000"/>
                <w:sz w:val="20"/>
                <w:szCs w:val="20"/>
              </w:rPr>
              <w:t>38,18</w:t>
            </w:r>
          </w:p>
        </w:tc>
        <w:tc>
          <w:tcPr>
            <w:tcW w:w="666" w:type="dxa"/>
            <w:shd w:val="clear" w:color="000000" w:fill="FFFFFF"/>
            <w:vAlign w:val="center"/>
            <w:hideMark/>
          </w:tcPr>
          <w:p w14:paraId="2CC1D3C6"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22E60E20"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6EB8A821" w14:textId="77777777" w:rsidR="00B2418E" w:rsidRPr="00D97B5D" w:rsidRDefault="00B2418E" w:rsidP="006F156B">
            <w:pPr>
              <w:jc w:val="center"/>
              <w:rPr>
                <w:color w:val="000000"/>
                <w:sz w:val="20"/>
                <w:szCs w:val="20"/>
              </w:rPr>
            </w:pPr>
            <w:r w:rsidRPr="00D97B5D">
              <w:rPr>
                <w:color w:val="000000"/>
                <w:sz w:val="20"/>
                <w:szCs w:val="20"/>
              </w:rPr>
              <w:t>0,20</w:t>
            </w:r>
          </w:p>
        </w:tc>
        <w:tc>
          <w:tcPr>
            <w:tcW w:w="656" w:type="dxa"/>
            <w:shd w:val="clear" w:color="000000" w:fill="FFFFFF"/>
            <w:vAlign w:val="center"/>
            <w:hideMark/>
          </w:tcPr>
          <w:p w14:paraId="3D16F745"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3518E084" w14:textId="77777777" w:rsidR="00B2418E" w:rsidRPr="00D97B5D" w:rsidRDefault="00B2418E" w:rsidP="006F156B">
            <w:pPr>
              <w:jc w:val="center"/>
              <w:rPr>
                <w:color w:val="000000"/>
                <w:sz w:val="20"/>
                <w:szCs w:val="20"/>
              </w:rPr>
            </w:pPr>
            <w:r w:rsidRPr="00D97B5D">
              <w:rPr>
                <w:color w:val="000000"/>
                <w:sz w:val="20"/>
                <w:szCs w:val="20"/>
              </w:rPr>
              <w:t>39,17</w:t>
            </w:r>
          </w:p>
        </w:tc>
        <w:tc>
          <w:tcPr>
            <w:tcW w:w="766" w:type="dxa"/>
            <w:shd w:val="clear" w:color="000000" w:fill="FFFFFF"/>
            <w:vAlign w:val="center"/>
            <w:hideMark/>
          </w:tcPr>
          <w:p w14:paraId="166A089D" w14:textId="77777777" w:rsidR="00B2418E" w:rsidRPr="00D97B5D" w:rsidRDefault="00B2418E" w:rsidP="006F156B">
            <w:pPr>
              <w:jc w:val="center"/>
              <w:rPr>
                <w:color w:val="000000"/>
                <w:sz w:val="20"/>
                <w:szCs w:val="20"/>
              </w:rPr>
            </w:pPr>
            <w:r w:rsidRPr="00D97B5D">
              <w:rPr>
                <w:color w:val="000000"/>
                <w:sz w:val="20"/>
                <w:szCs w:val="20"/>
              </w:rPr>
              <w:t>261,79</w:t>
            </w:r>
          </w:p>
        </w:tc>
        <w:tc>
          <w:tcPr>
            <w:tcW w:w="766" w:type="dxa"/>
            <w:shd w:val="clear" w:color="000000" w:fill="FFFFFF"/>
            <w:vAlign w:val="center"/>
            <w:hideMark/>
          </w:tcPr>
          <w:p w14:paraId="7CD92EA5" w14:textId="77777777" w:rsidR="00B2418E" w:rsidRPr="00D97B5D" w:rsidRDefault="00B2418E" w:rsidP="006F156B">
            <w:pPr>
              <w:jc w:val="center"/>
              <w:rPr>
                <w:color w:val="000000"/>
                <w:sz w:val="20"/>
                <w:szCs w:val="20"/>
              </w:rPr>
            </w:pPr>
            <w:r w:rsidRPr="00D97B5D">
              <w:rPr>
                <w:color w:val="000000"/>
                <w:sz w:val="20"/>
                <w:szCs w:val="20"/>
              </w:rPr>
              <w:t>222,61</w:t>
            </w:r>
          </w:p>
        </w:tc>
        <w:tc>
          <w:tcPr>
            <w:tcW w:w="776" w:type="dxa"/>
            <w:shd w:val="clear" w:color="000000" w:fill="FFFFFF"/>
            <w:vAlign w:val="center"/>
            <w:hideMark/>
          </w:tcPr>
          <w:p w14:paraId="32DF7850" w14:textId="77777777" w:rsidR="00B2418E" w:rsidRPr="00D97B5D" w:rsidRDefault="00B2418E" w:rsidP="006F156B">
            <w:pPr>
              <w:jc w:val="center"/>
              <w:rPr>
                <w:color w:val="000000"/>
                <w:sz w:val="20"/>
                <w:szCs w:val="20"/>
              </w:rPr>
            </w:pPr>
            <w:r w:rsidRPr="00D97B5D">
              <w:rPr>
                <w:color w:val="000000"/>
                <w:sz w:val="20"/>
                <w:szCs w:val="20"/>
              </w:rPr>
              <w:t>70,27</w:t>
            </w:r>
          </w:p>
        </w:tc>
        <w:tc>
          <w:tcPr>
            <w:tcW w:w="765" w:type="dxa"/>
            <w:shd w:val="clear" w:color="000000" w:fill="FFFFFF"/>
            <w:vAlign w:val="center"/>
            <w:hideMark/>
          </w:tcPr>
          <w:p w14:paraId="42175F04" w14:textId="77777777" w:rsidR="00B2418E" w:rsidRPr="00D97B5D" w:rsidRDefault="00B2418E" w:rsidP="006F156B">
            <w:pPr>
              <w:jc w:val="center"/>
              <w:rPr>
                <w:color w:val="000000"/>
                <w:sz w:val="20"/>
                <w:szCs w:val="20"/>
              </w:rPr>
            </w:pPr>
            <w:r w:rsidRPr="00D97B5D">
              <w:rPr>
                <w:color w:val="000000"/>
                <w:sz w:val="20"/>
                <w:szCs w:val="20"/>
              </w:rPr>
              <w:t>31,09</w:t>
            </w:r>
          </w:p>
        </w:tc>
        <w:tc>
          <w:tcPr>
            <w:tcW w:w="841" w:type="dxa"/>
            <w:shd w:val="clear" w:color="000000" w:fill="FFFFFF"/>
            <w:vAlign w:val="center"/>
            <w:hideMark/>
          </w:tcPr>
          <w:p w14:paraId="15A50103" w14:textId="77777777" w:rsidR="00B2418E" w:rsidRPr="00D97B5D" w:rsidRDefault="00B2418E" w:rsidP="006F156B">
            <w:pPr>
              <w:jc w:val="center"/>
              <w:rPr>
                <w:color w:val="000000"/>
                <w:sz w:val="20"/>
                <w:szCs w:val="20"/>
              </w:rPr>
            </w:pPr>
            <w:r w:rsidRPr="00D97B5D">
              <w:rPr>
                <w:color w:val="000000"/>
                <w:sz w:val="20"/>
                <w:szCs w:val="20"/>
              </w:rPr>
              <w:t>10,10</w:t>
            </w:r>
          </w:p>
        </w:tc>
        <w:tc>
          <w:tcPr>
            <w:tcW w:w="866" w:type="dxa"/>
            <w:shd w:val="clear" w:color="000000" w:fill="FFFFFF"/>
            <w:vAlign w:val="center"/>
            <w:hideMark/>
          </w:tcPr>
          <w:p w14:paraId="76247A6C" w14:textId="77777777" w:rsidR="00B2418E" w:rsidRPr="00D97B5D" w:rsidRDefault="00B2418E" w:rsidP="006F156B">
            <w:pPr>
              <w:jc w:val="center"/>
              <w:rPr>
                <w:color w:val="000000"/>
                <w:sz w:val="20"/>
                <w:szCs w:val="20"/>
              </w:rPr>
            </w:pPr>
            <w:r w:rsidRPr="00D97B5D">
              <w:rPr>
                <w:color w:val="000000"/>
                <w:sz w:val="20"/>
                <w:szCs w:val="20"/>
              </w:rPr>
              <w:t>541,00</w:t>
            </w:r>
          </w:p>
        </w:tc>
        <w:tc>
          <w:tcPr>
            <w:tcW w:w="659" w:type="dxa"/>
            <w:shd w:val="clear" w:color="000000" w:fill="FFFFFF"/>
            <w:vAlign w:val="center"/>
            <w:hideMark/>
          </w:tcPr>
          <w:p w14:paraId="7079731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E42700F"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D717835" w14:textId="77777777" w:rsidTr="008718AA">
        <w:trPr>
          <w:trHeight w:val="77"/>
          <w:jc w:val="center"/>
        </w:trPr>
        <w:tc>
          <w:tcPr>
            <w:tcW w:w="1980" w:type="dxa"/>
            <w:shd w:val="clear" w:color="000000" w:fill="FFFFFF"/>
            <w:vAlign w:val="center"/>
            <w:hideMark/>
          </w:tcPr>
          <w:p w14:paraId="6F0F4C01" w14:textId="77777777" w:rsidR="00B2418E" w:rsidRPr="00D97B5D" w:rsidRDefault="00B2418E" w:rsidP="006F156B">
            <w:pPr>
              <w:jc w:val="center"/>
              <w:rPr>
                <w:color w:val="000000"/>
                <w:sz w:val="20"/>
                <w:szCs w:val="20"/>
              </w:rPr>
            </w:pPr>
            <w:r w:rsidRPr="00D97B5D">
              <w:rPr>
                <w:color w:val="000000"/>
                <w:sz w:val="20"/>
                <w:szCs w:val="20"/>
              </w:rPr>
              <w:t>Фотолаборатория</w:t>
            </w:r>
          </w:p>
        </w:tc>
        <w:tc>
          <w:tcPr>
            <w:tcW w:w="481" w:type="dxa"/>
            <w:shd w:val="clear" w:color="000000" w:fill="FFFFFF"/>
            <w:vAlign w:val="center"/>
            <w:hideMark/>
          </w:tcPr>
          <w:p w14:paraId="38E3A56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04DD8CF" w14:textId="77777777" w:rsidR="00B2418E" w:rsidRPr="00D97B5D" w:rsidRDefault="00B2418E" w:rsidP="006F156B">
            <w:pPr>
              <w:jc w:val="center"/>
              <w:rPr>
                <w:color w:val="000000"/>
                <w:sz w:val="20"/>
                <w:szCs w:val="20"/>
              </w:rPr>
            </w:pPr>
            <w:r w:rsidRPr="00D97B5D">
              <w:rPr>
                <w:color w:val="000000"/>
                <w:sz w:val="20"/>
                <w:szCs w:val="20"/>
              </w:rPr>
              <w:t>190,01</w:t>
            </w:r>
          </w:p>
        </w:tc>
        <w:tc>
          <w:tcPr>
            <w:tcW w:w="566" w:type="dxa"/>
            <w:shd w:val="clear" w:color="000000" w:fill="FFFFFF"/>
            <w:vAlign w:val="center"/>
            <w:hideMark/>
          </w:tcPr>
          <w:p w14:paraId="158335FF"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65BB4556" w14:textId="77777777" w:rsidR="00B2418E" w:rsidRPr="00D97B5D" w:rsidRDefault="00B2418E" w:rsidP="006F156B">
            <w:pPr>
              <w:jc w:val="center"/>
              <w:rPr>
                <w:color w:val="000000"/>
                <w:sz w:val="20"/>
                <w:szCs w:val="20"/>
              </w:rPr>
            </w:pPr>
            <w:r w:rsidRPr="00D97B5D">
              <w:rPr>
                <w:color w:val="000000"/>
                <w:sz w:val="20"/>
                <w:szCs w:val="20"/>
              </w:rPr>
              <w:t>0,04</w:t>
            </w:r>
          </w:p>
        </w:tc>
        <w:tc>
          <w:tcPr>
            <w:tcW w:w="747" w:type="dxa"/>
            <w:shd w:val="clear" w:color="000000" w:fill="FFFFFF"/>
            <w:vAlign w:val="center"/>
            <w:hideMark/>
          </w:tcPr>
          <w:p w14:paraId="5C5FDBF1" w14:textId="77777777" w:rsidR="00B2418E" w:rsidRPr="00D97B5D" w:rsidRDefault="00B2418E" w:rsidP="006F156B">
            <w:pPr>
              <w:jc w:val="center"/>
              <w:rPr>
                <w:color w:val="000000"/>
                <w:sz w:val="20"/>
                <w:szCs w:val="20"/>
              </w:rPr>
            </w:pPr>
            <w:r w:rsidRPr="00D97B5D">
              <w:rPr>
                <w:color w:val="000000"/>
                <w:sz w:val="20"/>
                <w:szCs w:val="20"/>
              </w:rPr>
              <w:t>3,00</w:t>
            </w:r>
          </w:p>
        </w:tc>
        <w:tc>
          <w:tcPr>
            <w:tcW w:w="637" w:type="dxa"/>
            <w:shd w:val="clear" w:color="000000" w:fill="FFFFFF"/>
            <w:vAlign w:val="center"/>
            <w:hideMark/>
          </w:tcPr>
          <w:p w14:paraId="64859560" w14:textId="77777777" w:rsidR="00B2418E" w:rsidRPr="00D97B5D" w:rsidRDefault="00B2418E" w:rsidP="006F156B">
            <w:pPr>
              <w:jc w:val="center"/>
              <w:rPr>
                <w:color w:val="000000"/>
                <w:sz w:val="20"/>
                <w:szCs w:val="20"/>
              </w:rPr>
            </w:pPr>
            <w:r w:rsidRPr="00D97B5D">
              <w:rPr>
                <w:color w:val="000000"/>
                <w:sz w:val="20"/>
                <w:szCs w:val="20"/>
              </w:rPr>
              <w:t>101</w:t>
            </w:r>
          </w:p>
        </w:tc>
        <w:tc>
          <w:tcPr>
            <w:tcW w:w="837" w:type="dxa"/>
            <w:shd w:val="clear" w:color="000000" w:fill="FFFFFF"/>
            <w:vAlign w:val="center"/>
            <w:hideMark/>
          </w:tcPr>
          <w:p w14:paraId="73C06222"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36819F86"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25D1A42F"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76946401" w14:textId="77777777" w:rsidR="00B2418E" w:rsidRPr="00D97B5D" w:rsidRDefault="00B2418E" w:rsidP="006F156B">
            <w:pPr>
              <w:jc w:val="center"/>
              <w:rPr>
                <w:color w:val="000000"/>
                <w:sz w:val="20"/>
                <w:szCs w:val="20"/>
              </w:rPr>
            </w:pPr>
            <w:r w:rsidRPr="00D97B5D">
              <w:rPr>
                <w:color w:val="000000"/>
                <w:sz w:val="20"/>
                <w:szCs w:val="20"/>
              </w:rPr>
              <w:t>0,04</w:t>
            </w:r>
          </w:p>
        </w:tc>
        <w:tc>
          <w:tcPr>
            <w:tcW w:w="656" w:type="dxa"/>
            <w:shd w:val="clear" w:color="000000" w:fill="FFFFFF"/>
            <w:vAlign w:val="center"/>
            <w:hideMark/>
          </w:tcPr>
          <w:p w14:paraId="35CD7EC3"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2784D72F" w14:textId="77777777" w:rsidR="00B2418E" w:rsidRPr="00D97B5D" w:rsidRDefault="00B2418E" w:rsidP="006F156B">
            <w:pPr>
              <w:jc w:val="center"/>
              <w:rPr>
                <w:color w:val="000000"/>
                <w:sz w:val="20"/>
                <w:szCs w:val="20"/>
              </w:rPr>
            </w:pPr>
            <w:r w:rsidRPr="00D97B5D">
              <w:rPr>
                <w:color w:val="000000"/>
                <w:sz w:val="20"/>
                <w:szCs w:val="20"/>
              </w:rPr>
              <w:t>41,62</w:t>
            </w:r>
          </w:p>
        </w:tc>
        <w:tc>
          <w:tcPr>
            <w:tcW w:w="766" w:type="dxa"/>
            <w:shd w:val="clear" w:color="000000" w:fill="FFFFFF"/>
            <w:vAlign w:val="center"/>
            <w:hideMark/>
          </w:tcPr>
          <w:p w14:paraId="2E3FDF79" w14:textId="77777777" w:rsidR="00B2418E" w:rsidRPr="00D97B5D" w:rsidRDefault="00B2418E" w:rsidP="006F156B">
            <w:pPr>
              <w:jc w:val="center"/>
              <w:rPr>
                <w:color w:val="000000"/>
                <w:sz w:val="20"/>
                <w:szCs w:val="20"/>
              </w:rPr>
            </w:pPr>
            <w:r w:rsidRPr="00D97B5D">
              <w:rPr>
                <w:color w:val="000000"/>
                <w:sz w:val="20"/>
                <w:szCs w:val="20"/>
              </w:rPr>
              <w:t>263,01</w:t>
            </w:r>
          </w:p>
        </w:tc>
        <w:tc>
          <w:tcPr>
            <w:tcW w:w="766" w:type="dxa"/>
            <w:shd w:val="clear" w:color="000000" w:fill="FFFFFF"/>
            <w:vAlign w:val="center"/>
            <w:hideMark/>
          </w:tcPr>
          <w:p w14:paraId="636CDDAD" w14:textId="77777777" w:rsidR="00B2418E" w:rsidRPr="00D97B5D" w:rsidRDefault="00B2418E" w:rsidP="006F156B">
            <w:pPr>
              <w:jc w:val="center"/>
              <w:rPr>
                <w:color w:val="000000"/>
                <w:sz w:val="20"/>
                <w:szCs w:val="20"/>
              </w:rPr>
            </w:pPr>
            <w:r w:rsidRPr="00D97B5D">
              <w:rPr>
                <w:color w:val="000000"/>
                <w:sz w:val="20"/>
                <w:szCs w:val="20"/>
              </w:rPr>
              <w:t>221,39</w:t>
            </w:r>
          </w:p>
        </w:tc>
        <w:tc>
          <w:tcPr>
            <w:tcW w:w="776" w:type="dxa"/>
            <w:shd w:val="clear" w:color="000000" w:fill="FFFFFF"/>
            <w:vAlign w:val="center"/>
            <w:hideMark/>
          </w:tcPr>
          <w:p w14:paraId="628122F1" w14:textId="77777777" w:rsidR="00B2418E" w:rsidRPr="00D97B5D" w:rsidRDefault="00B2418E" w:rsidP="006F156B">
            <w:pPr>
              <w:jc w:val="center"/>
              <w:rPr>
                <w:color w:val="000000"/>
                <w:sz w:val="20"/>
                <w:szCs w:val="20"/>
              </w:rPr>
            </w:pPr>
            <w:r w:rsidRPr="00D97B5D">
              <w:rPr>
                <w:color w:val="000000"/>
                <w:sz w:val="20"/>
                <w:szCs w:val="20"/>
              </w:rPr>
              <w:t>73,00</w:t>
            </w:r>
          </w:p>
        </w:tc>
        <w:tc>
          <w:tcPr>
            <w:tcW w:w="765" w:type="dxa"/>
            <w:shd w:val="clear" w:color="000000" w:fill="FFFFFF"/>
            <w:vAlign w:val="center"/>
            <w:hideMark/>
          </w:tcPr>
          <w:p w14:paraId="0F266360" w14:textId="77777777" w:rsidR="00B2418E" w:rsidRPr="00D97B5D" w:rsidRDefault="00B2418E" w:rsidP="006F156B">
            <w:pPr>
              <w:jc w:val="center"/>
              <w:rPr>
                <w:color w:val="000000"/>
                <w:sz w:val="20"/>
                <w:szCs w:val="20"/>
              </w:rPr>
            </w:pPr>
            <w:r w:rsidRPr="00D97B5D">
              <w:rPr>
                <w:color w:val="000000"/>
                <w:sz w:val="20"/>
                <w:szCs w:val="20"/>
              </w:rPr>
              <w:t>31,38</w:t>
            </w:r>
          </w:p>
        </w:tc>
        <w:tc>
          <w:tcPr>
            <w:tcW w:w="841" w:type="dxa"/>
            <w:shd w:val="clear" w:color="000000" w:fill="FFFFFF"/>
            <w:vAlign w:val="center"/>
            <w:hideMark/>
          </w:tcPr>
          <w:p w14:paraId="4EBF1BF6" w14:textId="77777777" w:rsidR="00B2418E" w:rsidRPr="00D97B5D" w:rsidRDefault="00B2418E" w:rsidP="006F156B">
            <w:pPr>
              <w:jc w:val="center"/>
              <w:rPr>
                <w:color w:val="000000"/>
                <w:sz w:val="20"/>
                <w:szCs w:val="20"/>
              </w:rPr>
            </w:pPr>
            <w:r w:rsidRPr="00D97B5D">
              <w:rPr>
                <w:color w:val="000000"/>
                <w:sz w:val="20"/>
                <w:szCs w:val="20"/>
              </w:rPr>
              <w:t>16,96</w:t>
            </w:r>
          </w:p>
        </w:tc>
        <w:tc>
          <w:tcPr>
            <w:tcW w:w="866" w:type="dxa"/>
            <w:shd w:val="clear" w:color="000000" w:fill="FFFFFF"/>
            <w:vAlign w:val="center"/>
            <w:hideMark/>
          </w:tcPr>
          <w:p w14:paraId="14A08E27" w14:textId="77777777" w:rsidR="00B2418E" w:rsidRPr="00D97B5D" w:rsidRDefault="00B2418E" w:rsidP="006F156B">
            <w:pPr>
              <w:jc w:val="center"/>
              <w:rPr>
                <w:color w:val="000000"/>
                <w:sz w:val="20"/>
                <w:szCs w:val="20"/>
              </w:rPr>
            </w:pPr>
            <w:r w:rsidRPr="00D97B5D">
              <w:rPr>
                <w:color w:val="000000"/>
                <w:sz w:val="20"/>
                <w:szCs w:val="20"/>
              </w:rPr>
              <w:t>479,00</w:t>
            </w:r>
          </w:p>
        </w:tc>
        <w:tc>
          <w:tcPr>
            <w:tcW w:w="659" w:type="dxa"/>
            <w:shd w:val="clear" w:color="000000" w:fill="FFFFFF"/>
            <w:vAlign w:val="center"/>
            <w:hideMark/>
          </w:tcPr>
          <w:p w14:paraId="6E7A233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EA5E5E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F7843E4" w14:textId="77777777" w:rsidTr="008718AA">
        <w:trPr>
          <w:trHeight w:val="77"/>
          <w:jc w:val="center"/>
        </w:trPr>
        <w:tc>
          <w:tcPr>
            <w:tcW w:w="1980" w:type="dxa"/>
            <w:shd w:val="clear" w:color="000000" w:fill="FFFFFF"/>
            <w:vAlign w:val="center"/>
            <w:hideMark/>
          </w:tcPr>
          <w:p w14:paraId="251D3FF4" w14:textId="77777777" w:rsidR="00B2418E" w:rsidRPr="00D97B5D" w:rsidRDefault="00B2418E" w:rsidP="006F156B">
            <w:pPr>
              <w:jc w:val="center"/>
              <w:rPr>
                <w:color w:val="000000"/>
                <w:sz w:val="20"/>
                <w:szCs w:val="20"/>
              </w:rPr>
            </w:pPr>
            <w:r w:rsidRPr="00D97B5D">
              <w:rPr>
                <w:color w:val="000000"/>
                <w:sz w:val="20"/>
                <w:szCs w:val="20"/>
              </w:rPr>
              <w:t>ж/д 48</w:t>
            </w:r>
          </w:p>
        </w:tc>
        <w:tc>
          <w:tcPr>
            <w:tcW w:w="481" w:type="dxa"/>
            <w:shd w:val="clear" w:color="000000" w:fill="FFFFFF"/>
            <w:vAlign w:val="center"/>
            <w:hideMark/>
          </w:tcPr>
          <w:p w14:paraId="6E2B3E0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BF81400" w14:textId="77777777" w:rsidR="00B2418E" w:rsidRPr="00D97B5D" w:rsidRDefault="00B2418E" w:rsidP="006F156B">
            <w:pPr>
              <w:jc w:val="center"/>
              <w:rPr>
                <w:color w:val="000000"/>
                <w:sz w:val="20"/>
                <w:szCs w:val="20"/>
              </w:rPr>
            </w:pPr>
            <w:r w:rsidRPr="00D97B5D">
              <w:rPr>
                <w:color w:val="000000"/>
                <w:sz w:val="20"/>
                <w:szCs w:val="20"/>
              </w:rPr>
              <w:t>189,83</w:t>
            </w:r>
          </w:p>
        </w:tc>
        <w:tc>
          <w:tcPr>
            <w:tcW w:w="566" w:type="dxa"/>
            <w:shd w:val="clear" w:color="000000" w:fill="FFFFFF"/>
            <w:vAlign w:val="center"/>
            <w:hideMark/>
          </w:tcPr>
          <w:p w14:paraId="4723FBF9" w14:textId="77777777" w:rsidR="00B2418E" w:rsidRPr="00D97B5D" w:rsidRDefault="00B2418E" w:rsidP="006F156B">
            <w:pPr>
              <w:jc w:val="center"/>
              <w:rPr>
                <w:color w:val="000000"/>
                <w:sz w:val="20"/>
                <w:szCs w:val="20"/>
              </w:rPr>
            </w:pPr>
            <w:r w:rsidRPr="00D97B5D">
              <w:rPr>
                <w:color w:val="000000"/>
                <w:sz w:val="20"/>
                <w:szCs w:val="20"/>
              </w:rPr>
              <w:t>0,47</w:t>
            </w:r>
          </w:p>
        </w:tc>
        <w:tc>
          <w:tcPr>
            <w:tcW w:w="666" w:type="dxa"/>
            <w:shd w:val="clear" w:color="000000" w:fill="FFFFFF"/>
            <w:vAlign w:val="center"/>
            <w:hideMark/>
          </w:tcPr>
          <w:p w14:paraId="4A864D3B" w14:textId="77777777" w:rsidR="00B2418E" w:rsidRPr="00D97B5D" w:rsidRDefault="00B2418E" w:rsidP="006F156B">
            <w:pPr>
              <w:jc w:val="center"/>
              <w:rPr>
                <w:color w:val="000000"/>
                <w:sz w:val="20"/>
                <w:szCs w:val="20"/>
              </w:rPr>
            </w:pPr>
            <w:r w:rsidRPr="00D97B5D">
              <w:rPr>
                <w:color w:val="000000"/>
                <w:sz w:val="20"/>
                <w:szCs w:val="20"/>
              </w:rPr>
              <w:t>18,80</w:t>
            </w:r>
          </w:p>
        </w:tc>
        <w:tc>
          <w:tcPr>
            <w:tcW w:w="747" w:type="dxa"/>
            <w:shd w:val="clear" w:color="000000" w:fill="FFFFFF"/>
            <w:vAlign w:val="center"/>
            <w:hideMark/>
          </w:tcPr>
          <w:p w14:paraId="1D4DBF1B" w14:textId="77777777" w:rsidR="00B2418E" w:rsidRPr="00D97B5D" w:rsidRDefault="00B2418E" w:rsidP="006F156B">
            <w:pPr>
              <w:jc w:val="center"/>
              <w:rPr>
                <w:color w:val="000000"/>
                <w:sz w:val="20"/>
                <w:szCs w:val="20"/>
              </w:rPr>
            </w:pPr>
            <w:r w:rsidRPr="00D97B5D">
              <w:rPr>
                <w:color w:val="000000"/>
                <w:sz w:val="20"/>
                <w:szCs w:val="20"/>
              </w:rPr>
              <w:t>17,48</w:t>
            </w:r>
          </w:p>
        </w:tc>
        <w:tc>
          <w:tcPr>
            <w:tcW w:w="637" w:type="dxa"/>
            <w:shd w:val="clear" w:color="000000" w:fill="FFFFFF"/>
            <w:vAlign w:val="center"/>
            <w:hideMark/>
          </w:tcPr>
          <w:p w14:paraId="4AA92D2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735E970" w14:textId="77777777" w:rsidR="00B2418E" w:rsidRPr="00D97B5D" w:rsidRDefault="00B2418E" w:rsidP="006F156B">
            <w:pPr>
              <w:jc w:val="center"/>
              <w:rPr>
                <w:color w:val="000000"/>
                <w:sz w:val="20"/>
                <w:szCs w:val="20"/>
              </w:rPr>
            </w:pPr>
            <w:r w:rsidRPr="00D97B5D">
              <w:rPr>
                <w:color w:val="000000"/>
                <w:sz w:val="20"/>
                <w:szCs w:val="20"/>
              </w:rPr>
              <w:t>37,89</w:t>
            </w:r>
          </w:p>
        </w:tc>
        <w:tc>
          <w:tcPr>
            <w:tcW w:w="666" w:type="dxa"/>
            <w:shd w:val="clear" w:color="000000" w:fill="FFFFFF"/>
            <w:vAlign w:val="center"/>
            <w:hideMark/>
          </w:tcPr>
          <w:p w14:paraId="4A495756" w14:textId="77777777" w:rsidR="00B2418E" w:rsidRPr="00D97B5D" w:rsidRDefault="00B2418E" w:rsidP="006F156B">
            <w:pPr>
              <w:jc w:val="center"/>
              <w:rPr>
                <w:color w:val="000000"/>
                <w:sz w:val="20"/>
                <w:szCs w:val="20"/>
              </w:rPr>
            </w:pPr>
            <w:r w:rsidRPr="00D97B5D">
              <w:rPr>
                <w:color w:val="000000"/>
                <w:sz w:val="20"/>
                <w:szCs w:val="20"/>
              </w:rPr>
              <w:t>18,80</w:t>
            </w:r>
          </w:p>
        </w:tc>
        <w:tc>
          <w:tcPr>
            <w:tcW w:w="666" w:type="dxa"/>
            <w:shd w:val="clear" w:color="000000" w:fill="FFFFFF"/>
            <w:vAlign w:val="center"/>
            <w:hideMark/>
          </w:tcPr>
          <w:p w14:paraId="7AA85C6C" w14:textId="77777777" w:rsidR="00B2418E" w:rsidRPr="00D97B5D" w:rsidRDefault="00B2418E" w:rsidP="006F156B">
            <w:pPr>
              <w:jc w:val="center"/>
              <w:rPr>
                <w:color w:val="000000"/>
                <w:sz w:val="20"/>
                <w:szCs w:val="20"/>
              </w:rPr>
            </w:pPr>
            <w:r w:rsidRPr="00D97B5D">
              <w:rPr>
                <w:color w:val="000000"/>
                <w:sz w:val="20"/>
                <w:szCs w:val="20"/>
              </w:rPr>
              <w:t>18,80</w:t>
            </w:r>
          </w:p>
        </w:tc>
        <w:tc>
          <w:tcPr>
            <w:tcW w:w="666" w:type="dxa"/>
            <w:shd w:val="clear" w:color="000000" w:fill="FFFFFF"/>
            <w:vAlign w:val="center"/>
            <w:hideMark/>
          </w:tcPr>
          <w:p w14:paraId="27EEA7CD" w14:textId="77777777" w:rsidR="00B2418E" w:rsidRPr="00D97B5D" w:rsidRDefault="00B2418E" w:rsidP="006F156B">
            <w:pPr>
              <w:jc w:val="center"/>
              <w:rPr>
                <w:color w:val="000000"/>
                <w:sz w:val="20"/>
                <w:szCs w:val="20"/>
              </w:rPr>
            </w:pPr>
            <w:r w:rsidRPr="00D97B5D">
              <w:rPr>
                <w:color w:val="000000"/>
                <w:sz w:val="20"/>
                <w:szCs w:val="20"/>
              </w:rPr>
              <w:t>18,80</w:t>
            </w:r>
          </w:p>
        </w:tc>
        <w:tc>
          <w:tcPr>
            <w:tcW w:w="656" w:type="dxa"/>
            <w:shd w:val="clear" w:color="000000" w:fill="FFFFFF"/>
            <w:vAlign w:val="center"/>
            <w:hideMark/>
          </w:tcPr>
          <w:p w14:paraId="09A83406" w14:textId="77777777" w:rsidR="00B2418E" w:rsidRPr="00D97B5D" w:rsidRDefault="00B2418E" w:rsidP="006F156B">
            <w:pPr>
              <w:jc w:val="center"/>
              <w:rPr>
                <w:color w:val="000000"/>
                <w:sz w:val="20"/>
                <w:szCs w:val="20"/>
              </w:rPr>
            </w:pPr>
            <w:r w:rsidRPr="00D97B5D">
              <w:rPr>
                <w:color w:val="000000"/>
                <w:sz w:val="20"/>
                <w:szCs w:val="20"/>
              </w:rPr>
              <w:t>0,47</w:t>
            </w:r>
          </w:p>
        </w:tc>
        <w:tc>
          <w:tcPr>
            <w:tcW w:w="749" w:type="dxa"/>
            <w:shd w:val="clear" w:color="000000" w:fill="FFFFFF"/>
            <w:vAlign w:val="center"/>
            <w:hideMark/>
          </w:tcPr>
          <w:p w14:paraId="14E087C6" w14:textId="77777777" w:rsidR="00B2418E" w:rsidRPr="00D97B5D" w:rsidRDefault="00B2418E" w:rsidP="006F156B">
            <w:pPr>
              <w:jc w:val="center"/>
              <w:rPr>
                <w:color w:val="000000"/>
                <w:sz w:val="20"/>
                <w:szCs w:val="20"/>
              </w:rPr>
            </w:pPr>
            <w:r w:rsidRPr="00D97B5D">
              <w:rPr>
                <w:color w:val="000000"/>
                <w:sz w:val="20"/>
                <w:szCs w:val="20"/>
              </w:rPr>
              <w:t>40,89</w:t>
            </w:r>
          </w:p>
        </w:tc>
        <w:tc>
          <w:tcPr>
            <w:tcW w:w="766" w:type="dxa"/>
            <w:shd w:val="clear" w:color="000000" w:fill="FFFFFF"/>
            <w:vAlign w:val="center"/>
            <w:hideMark/>
          </w:tcPr>
          <w:p w14:paraId="04C5763F" w14:textId="77777777" w:rsidR="00B2418E" w:rsidRPr="00D97B5D" w:rsidRDefault="00B2418E" w:rsidP="006F156B">
            <w:pPr>
              <w:jc w:val="center"/>
              <w:rPr>
                <w:color w:val="000000"/>
                <w:sz w:val="20"/>
                <w:szCs w:val="20"/>
              </w:rPr>
            </w:pPr>
            <w:r w:rsidRPr="00D97B5D">
              <w:rPr>
                <w:color w:val="000000"/>
                <w:sz w:val="20"/>
                <w:szCs w:val="20"/>
              </w:rPr>
              <w:t>262,64</w:t>
            </w:r>
          </w:p>
        </w:tc>
        <w:tc>
          <w:tcPr>
            <w:tcW w:w="766" w:type="dxa"/>
            <w:shd w:val="clear" w:color="000000" w:fill="FFFFFF"/>
            <w:vAlign w:val="center"/>
            <w:hideMark/>
          </w:tcPr>
          <w:p w14:paraId="26561506" w14:textId="77777777" w:rsidR="00B2418E" w:rsidRPr="00D97B5D" w:rsidRDefault="00B2418E" w:rsidP="006F156B">
            <w:pPr>
              <w:jc w:val="center"/>
              <w:rPr>
                <w:color w:val="000000"/>
                <w:sz w:val="20"/>
                <w:szCs w:val="20"/>
              </w:rPr>
            </w:pPr>
            <w:r w:rsidRPr="00D97B5D">
              <w:rPr>
                <w:color w:val="000000"/>
                <w:sz w:val="20"/>
                <w:szCs w:val="20"/>
              </w:rPr>
              <w:t>221,76</w:t>
            </w:r>
          </w:p>
        </w:tc>
        <w:tc>
          <w:tcPr>
            <w:tcW w:w="776" w:type="dxa"/>
            <w:shd w:val="clear" w:color="000000" w:fill="FFFFFF"/>
            <w:vAlign w:val="center"/>
            <w:hideMark/>
          </w:tcPr>
          <w:p w14:paraId="4F713B41" w14:textId="77777777" w:rsidR="00B2418E" w:rsidRPr="00D97B5D" w:rsidRDefault="00B2418E" w:rsidP="006F156B">
            <w:pPr>
              <w:jc w:val="center"/>
              <w:rPr>
                <w:color w:val="000000"/>
                <w:sz w:val="20"/>
                <w:szCs w:val="20"/>
              </w:rPr>
            </w:pPr>
            <w:r w:rsidRPr="00D97B5D">
              <w:rPr>
                <w:color w:val="000000"/>
                <w:sz w:val="20"/>
                <w:szCs w:val="20"/>
              </w:rPr>
              <w:t>72,81</w:t>
            </w:r>
          </w:p>
        </w:tc>
        <w:tc>
          <w:tcPr>
            <w:tcW w:w="765" w:type="dxa"/>
            <w:shd w:val="clear" w:color="000000" w:fill="FFFFFF"/>
            <w:vAlign w:val="center"/>
            <w:hideMark/>
          </w:tcPr>
          <w:p w14:paraId="45FB0FAB" w14:textId="77777777" w:rsidR="00B2418E" w:rsidRPr="00D97B5D" w:rsidRDefault="00B2418E" w:rsidP="006F156B">
            <w:pPr>
              <w:jc w:val="center"/>
              <w:rPr>
                <w:color w:val="000000"/>
                <w:sz w:val="20"/>
                <w:szCs w:val="20"/>
              </w:rPr>
            </w:pPr>
            <w:r w:rsidRPr="00D97B5D">
              <w:rPr>
                <w:color w:val="000000"/>
                <w:sz w:val="20"/>
                <w:szCs w:val="20"/>
              </w:rPr>
              <w:t>31,93</w:t>
            </w:r>
          </w:p>
        </w:tc>
        <w:tc>
          <w:tcPr>
            <w:tcW w:w="841" w:type="dxa"/>
            <w:shd w:val="clear" w:color="000000" w:fill="FFFFFF"/>
            <w:vAlign w:val="center"/>
            <w:hideMark/>
          </w:tcPr>
          <w:p w14:paraId="4B94F1E8" w14:textId="77777777" w:rsidR="00B2418E" w:rsidRPr="00D97B5D" w:rsidRDefault="00B2418E" w:rsidP="006F156B">
            <w:pPr>
              <w:jc w:val="center"/>
              <w:rPr>
                <w:color w:val="000000"/>
                <w:sz w:val="20"/>
                <w:szCs w:val="20"/>
              </w:rPr>
            </w:pPr>
            <w:r w:rsidRPr="00D97B5D">
              <w:rPr>
                <w:color w:val="000000"/>
                <w:sz w:val="20"/>
                <w:szCs w:val="20"/>
              </w:rPr>
              <w:t>7,56</w:t>
            </w:r>
          </w:p>
        </w:tc>
        <w:tc>
          <w:tcPr>
            <w:tcW w:w="866" w:type="dxa"/>
            <w:shd w:val="clear" w:color="000000" w:fill="FFFFFF"/>
            <w:vAlign w:val="center"/>
            <w:hideMark/>
          </w:tcPr>
          <w:p w14:paraId="2C112281" w14:textId="77777777" w:rsidR="00B2418E" w:rsidRPr="00D97B5D" w:rsidRDefault="00B2418E" w:rsidP="006F156B">
            <w:pPr>
              <w:jc w:val="center"/>
              <w:rPr>
                <w:color w:val="000000"/>
                <w:sz w:val="20"/>
                <w:szCs w:val="20"/>
              </w:rPr>
            </w:pPr>
            <w:r w:rsidRPr="00D97B5D">
              <w:rPr>
                <w:color w:val="000000"/>
                <w:sz w:val="20"/>
                <w:szCs w:val="20"/>
              </w:rPr>
              <w:t>457,00</w:t>
            </w:r>
          </w:p>
        </w:tc>
        <w:tc>
          <w:tcPr>
            <w:tcW w:w="659" w:type="dxa"/>
            <w:shd w:val="clear" w:color="000000" w:fill="FFFFFF"/>
            <w:vAlign w:val="center"/>
            <w:hideMark/>
          </w:tcPr>
          <w:p w14:paraId="286584C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9A4B9C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8CBC395" w14:textId="77777777" w:rsidTr="008718AA">
        <w:trPr>
          <w:trHeight w:val="77"/>
          <w:jc w:val="center"/>
        </w:trPr>
        <w:tc>
          <w:tcPr>
            <w:tcW w:w="1980" w:type="dxa"/>
            <w:shd w:val="clear" w:color="000000" w:fill="FFFFFF"/>
            <w:vAlign w:val="center"/>
            <w:hideMark/>
          </w:tcPr>
          <w:p w14:paraId="63D13C92" w14:textId="77777777" w:rsidR="00B2418E" w:rsidRPr="00D97B5D" w:rsidRDefault="00B2418E" w:rsidP="006F156B">
            <w:pPr>
              <w:jc w:val="center"/>
              <w:rPr>
                <w:color w:val="000000"/>
                <w:sz w:val="20"/>
                <w:szCs w:val="20"/>
              </w:rPr>
            </w:pPr>
            <w:r w:rsidRPr="00D97B5D">
              <w:rPr>
                <w:color w:val="000000"/>
                <w:sz w:val="20"/>
                <w:szCs w:val="20"/>
              </w:rPr>
              <w:t>ж/д 49</w:t>
            </w:r>
          </w:p>
        </w:tc>
        <w:tc>
          <w:tcPr>
            <w:tcW w:w="481" w:type="dxa"/>
            <w:shd w:val="clear" w:color="000000" w:fill="FFFFFF"/>
            <w:vAlign w:val="center"/>
            <w:hideMark/>
          </w:tcPr>
          <w:p w14:paraId="6D0D967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D521C83" w14:textId="77777777" w:rsidR="00B2418E" w:rsidRPr="00D97B5D" w:rsidRDefault="00B2418E" w:rsidP="006F156B">
            <w:pPr>
              <w:jc w:val="center"/>
              <w:rPr>
                <w:color w:val="000000"/>
                <w:sz w:val="20"/>
                <w:szCs w:val="20"/>
              </w:rPr>
            </w:pPr>
            <w:r w:rsidRPr="00D97B5D">
              <w:rPr>
                <w:color w:val="000000"/>
                <w:sz w:val="20"/>
                <w:szCs w:val="20"/>
              </w:rPr>
              <w:t>190,65</w:t>
            </w:r>
          </w:p>
        </w:tc>
        <w:tc>
          <w:tcPr>
            <w:tcW w:w="566" w:type="dxa"/>
            <w:shd w:val="clear" w:color="000000" w:fill="FFFFFF"/>
            <w:vAlign w:val="center"/>
            <w:hideMark/>
          </w:tcPr>
          <w:p w14:paraId="121C99F2"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6E4A8FE9" w14:textId="77777777" w:rsidR="00B2418E" w:rsidRPr="00D97B5D" w:rsidRDefault="00B2418E" w:rsidP="006F156B">
            <w:pPr>
              <w:jc w:val="center"/>
              <w:rPr>
                <w:color w:val="000000"/>
                <w:sz w:val="20"/>
                <w:szCs w:val="20"/>
              </w:rPr>
            </w:pPr>
            <w:r w:rsidRPr="00D97B5D">
              <w:rPr>
                <w:color w:val="000000"/>
                <w:sz w:val="20"/>
                <w:szCs w:val="20"/>
              </w:rPr>
              <w:t>4,72</w:t>
            </w:r>
          </w:p>
        </w:tc>
        <w:tc>
          <w:tcPr>
            <w:tcW w:w="747" w:type="dxa"/>
            <w:shd w:val="clear" w:color="000000" w:fill="FFFFFF"/>
            <w:vAlign w:val="center"/>
            <w:hideMark/>
          </w:tcPr>
          <w:p w14:paraId="3D7FC3EC" w14:textId="77777777" w:rsidR="00B2418E" w:rsidRPr="00D97B5D" w:rsidRDefault="00B2418E" w:rsidP="006F156B">
            <w:pPr>
              <w:jc w:val="center"/>
              <w:rPr>
                <w:color w:val="000000"/>
                <w:sz w:val="20"/>
                <w:szCs w:val="20"/>
              </w:rPr>
            </w:pPr>
            <w:r w:rsidRPr="00D97B5D">
              <w:rPr>
                <w:color w:val="000000"/>
                <w:sz w:val="20"/>
                <w:szCs w:val="20"/>
              </w:rPr>
              <w:t>9,25</w:t>
            </w:r>
          </w:p>
        </w:tc>
        <w:tc>
          <w:tcPr>
            <w:tcW w:w="637" w:type="dxa"/>
            <w:shd w:val="clear" w:color="000000" w:fill="FFFFFF"/>
            <w:vAlign w:val="center"/>
            <w:hideMark/>
          </w:tcPr>
          <w:p w14:paraId="698C0C5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CC1B2F4" w14:textId="77777777" w:rsidR="00B2418E" w:rsidRPr="00D97B5D" w:rsidRDefault="00B2418E" w:rsidP="006F156B">
            <w:pPr>
              <w:jc w:val="center"/>
              <w:rPr>
                <w:color w:val="000000"/>
                <w:sz w:val="20"/>
                <w:szCs w:val="20"/>
              </w:rPr>
            </w:pPr>
            <w:r w:rsidRPr="00D97B5D">
              <w:rPr>
                <w:color w:val="000000"/>
                <w:sz w:val="20"/>
                <w:szCs w:val="20"/>
              </w:rPr>
              <w:t>30,43</w:t>
            </w:r>
          </w:p>
        </w:tc>
        <w:tc>
          <w:tcPr>
            <w:tcW w:w="666" w:type="dxa"/>
            <w:shd w:val="clear" w:color="000000" w:fill="FFFFFF"/>
            <w:vAlign w:val="center"/>
            <w:hideMark/>
          </w:tcPr>
          <w:p w14:paraId="6DFB1C92"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5583F663"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42901CCA" w14:textId="77777777" w:rsidR="00B2418E" w:rsidRPr="00D97B5D" w:rsidRDefault="00B2418E" w:rsidP="006F156B">
            <w:pPr>
              <w:jc w:val="center"/>
              <w:rPr>
                <w:color w:val="000000"/>
                <w:sz w:val="20"/>
                <w:szCs w:val="20"/>
              </w:rPr>
            </w:pPr>
            <w:r w:rsidRPr="00D97B5D">
              <w:rPr>
                <w:color w:val="000000"/>
                <w:sz w:val="20"/>
                <w:szCs w:val="20"/>
              </w:rPr>
              <w:t>4,72</w:t>
            </w:r>
          </w:p>
        </w:tc>
        <w:tc>
          <w:tcPr>
            <w:tcW w:w="656" w:type="dxa"/>
            <w:shd w:val="clear" w:color="000000" w:fill="FFFFFF"/>
            <w:vAlign w:val="center"/>
            <w:hideMark/>
          </w:tcPr>
          <w:p w14:paraId="2DAD4FA5"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6CD533BF" w14:textId="77777777" w:rsidR="00B2418E" w:rsidRPr="00D97B5D" w:rsidRDefault="00B2418E" w:rsidP="006F156B">
            <w:pPr>
              <w:jc w:val="center"/>
              <w:rPr>
                <w:color w:val="000000"/>
                <w:sz w:val="20"/>
                <w:szCs w:val="20"/>
              </w:rPr>
            </w:pPr>
            <w:r w:rsidRPr="00D97B5D">
              <w:rPr>
                <w:color w:val="000000"/>
                <w:sz w:val="20"/>
                <w:szCs w:val="20"/>
              </w:rPr>
              <w:t>33,43</w:t>
            </w:r>
          </w:p>
        </w:tc>
        <w:tc>
          <w:tcPr>
            <w:tcW w:w="766" w:type="dxa"/>
            <w:shd w:val="clear" w:color="000000" w:fill="FFFFFF"/>
            <w:vAlign w:val="center"/>
            <w:hideMark/>
          </w:tcPr>
          <w:p w14:paraId="4A2F192D" w14:textId="77777777" w:rsidR="00B2418E" w:rsidRPr="00D97B5D" w:rsidRDefault="00B2418E" w:rsidP="006F156B">
            <w:pPr>
              <w:jc w:val="center"/>
              <w:rPr>
                <w:color w:val="000000"/>
                <w:sz w:val="20"/>
                <w:szCs w:val="20"/>
              </w:rPr>
            </w:pPr>
            <w:r w:rsidRPr="00D97B5D">
              <w:rPr>
                <w:color w:val="000000"/>
                <w:sz w:val="20"/>
                <w:szCs w:val="20"/>
              </w:rPr>
              <w:t>258,92</w:t>
            </w:r>
          </w:p>
        </w:tc>
        <w:tc>
          <w:tcPr>
            <w:tcW w:w="766" w:type="dxa"/>
            <w:shd w:val="clear" w:color="000000" w:fill="FFFFFF"/>
            <w:vAlign w:val="center"/>
            <w:hideMark/>
          </w:tcPr>
          <w:p w14:paraId="0BE5B7AE" w14:textId="77777777" w:rsidR="00B2418E" w:rsidRPr="00D97B5D" w:rsidRDefault="00B2418E" w:rsidP="006F156B">
            <w:pPr>
              <w:jc w:val="center"/>
              <w:rPr>
                <w:color w:val="000000"/>
                <w:sz w:val="20"/>
                <w:szCs w:val="20"/>
              </w:rPr>
            </w:pPr>
            <w:r w:rsidRPr="00D97B5D">
              <w:rPr>
                <w:color w:val="000000"/>
                <w:sz w:val="20"/>
                <w:szCs w:val="20"/>
              </w:rPr>
              <w:t>225,49</w:t>
            </w:r>
          </w:p>
        </w:tc>
        <w:tc>
          <w:tcPr>
            <w:tcW w:w="776" w:type="dxa"/>
            <w:shd w:val="clear" w:color="000000" w:fill="FFFFFF"/>
            <w:vAlign w:val="center"/>
            <w:hideMark/>
          </w:tcPr>
          <w:p w14:paraId="06C44A02" w14:textId="77777777" w:rsidR="00B2418E" w:rsidRPr="00D97B5D" w:rsidRDefault="00B2418E" w:rsidP="006F156B">
            <w:pPr>
              <w:jc w:val="center"/>
              <w:rPr>
                <w:color w:val="000000"/>
                <w:sz w:val="20"/>
                <w:szCs w:val="20"/>
              </w:rPr>
            </w:pPr>
            <w:r w:rsidRPr="00D97B5D">
              <w:rPr>
                <w:color w:val="000000"/>
                <w:sz w:val="20"/>
                <w:szCs w:val="20"/>
              </w:rPr>
              <w:t>68,27</w:t>
            </w:r>
          </w:p>
        </w:tc>
        <w:tc>
          <w:tcPr>
            <w:tcW w:w="765" w:type="dxa"/>
            <w:shd w:val="clear" w:color="000000" w:fill="FFFFFF"/>
            <w:vAlign w:val="center"/>
            <w:hideMark/>
          </w:tcPr>
          <w:p w14:paraId="3357E041" w14:textId="77777777" w:rsidR="00B2418E" w:rsidRPr="00D97B5D" w:rsidRDefault="00B2418E" w:rsidP="006F156B">
            <w:pPr>
              <w:jc w:val="center"/>
              <w:rPr>
                <w:color w:val="000000"/>
                <w:sz w:val="20"/>
                <w:szCs w:val="20"/>
              </w:rPr>
            </w:pPr>
            <w:r w:rsidRPr="00D97B5D">
              <w:rPr>
                <w:color w:val="000000"/>
                <w:sz w:val="20"/>
                <w:szCs w:val="20"/>
              </w:rPr>
              <w:t>34,83</w:t>
            </w:r>
          </w:p>
        </w:tc>
        <w:tc>
          <w:tcPr>
            <w:tcW w:w="841" w:type="dxa"/>
            <w:shd w:val="clear" w:color="000000" w:fill="FFFFFF"/>
            <w:vAlign w:val="center"/>
            <w:hideMark/>
          </w:tcPr>
          <w:p w14:paraId="4D42F9ED" w14:textId="77777777" w:rsidR="00B2418E" w:rsidRPr="00D97B5D" w:rsidRDefault="00B2418E" w:rsidP="006F156B">
            <w:pPr>
              <w:jc w:val="center"/>
              <w:rPr>
                <w:color w:val="000000"/>
                <w:sz w:val="20"/>
                <w:szCs w:val="20"/>
              </w:rPr>
            </w:pPr>
            <w:r w:rsidRPr="00D97B5D">
              <w:rPr>
                <w:color w:val="000000"/>
                <w:sz w:val="20"/>
                <w:szCs w:val="20"/>
              </w:rPr>
              <w:t>6,48</w:t>
            </w:r>
          </w:p>
        </w:tc>
        <w:tc>
          <w:tcPr>
            <w:tcW w:w="866" w:type="dxa"/>
            <w:shd w:val="clear" w:color="000000" w:fill="FFFFFF"/>
            <w:vAlign w:val="center"/>
            <w:hideMark/>
          </w:tcPr>
          <w:p w14:paraId="1D7ACA8C" w14:textId="77777777" w:rsidR="00B2418E" w:rsidRPr="00D97B5D" w:rsidRDefault="00B2418E" w:rsidP="006F156B">
            <w:pPr>
              <w:jc w:val="center"/>
              <w:rPr>
                <w:color w:val="000000"/>
                <w:sz w:val="20"/>
                <w:szCs w:val="20"/>
              </w:rPr>
            </w:pPr>
            <w:r w:rsidRPr="00D97B5D">
              <w:rPr>
                <w:color w:val="000000"/>
                <w:sz w:val="20"/>
                <w:szCs w:val="20"/>
              </w:rPr>
              <w:t>481,50</w:t>
            </w:r>
          </w:p>
        </w:tc>
        <w:tc>
          <w:tcPr>
            <w:tcW w:w="659" w:type="dxa"/>
            <w:shd w:val="clear" w:color="000000" w:fill="FFFFFF"/>
            <w:vAlign w:val="center"/>
            <w:hideMark/>
          </w:tcPr>
          <w:p w14:paraId="0AB9215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B41078E"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BB7BA00" w14:textId="77777777" w:rsidTr="008718AA">
        <w:trPr>
          <w:trHeight w:val="77"/>
          <w:jc w:val="center"/>
        </w:trPr>
        <w:tc>
          <w:tcPr>
            <w:tcW w:w="1980" w:type="dxa"/>
            <w:shd w:val="clear" w:color="000000" w:fill="FFFFFF"/>
            <w:vAlign w:val="center"/>
            <w:hideMark/>
          </w:tcPr>
          <w:p w14:paraId="0C1ADB50" w14:textId="77777777" w:rsidR="00B2418E" w:rsidRPr="00D97B5D" w:rsidRDefault="00B2418E" w:rsidP="006F156B">
            <w:pPr>
              <w:jc w:val="center"/>
              <w:rPr>
                <w:color w:val="000000"/>
                <w:sz w:val="20"/>
                <w:szCs w:val="20"/>
              </w:rPr>
            </w:pPr>
            <w:r w:rsidRPr="00D97B5D">
              <w:rPr>
                <w:color w:val="000000"/>
                <w:sz w:val="20"/>
                <w:szCs w:val="20"/>
              </w:rPr>
              <w:t>ж/д 49</w:t>
            </w:r>
          </w:p>
        </w:tc>
        <w:tc>
          <w:tcPr>
            <w:tcW w:w="481" w:type="dxa"/>
            <w:shd w:val="clear" w:color="000000" w:fill="FFFFFF"/>
            <w:vAlign w:val="center"/>
            <w:hideMark/>
          </w:tcPr>
          <w:p w14:paraId="7D5C37A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5D09062" w14:textId="77777777" w:rsidR="00B2418E" w:rsidRPr="00D97B5D" w:rsidRDefault="00B2418E" w:rsidP="006F156B">
            <w:pPr>
              <w:jc w:val="center"/>
              <w:rPr>
                <w:color w:val="000000"/>
                <w:sz w:val="20"/>
                <w:szCs w:val="20"/>
              </w:rPr>
            </w:pPr>
            <w:r w:rsidRPr="00D97B5D">
              <w:rPr>
                <w:color w:val="000000"/>
                <w:sz w:val="20"/>
                <w:szCs w:val="20"/>
              </w:rPr>
              <w:t>191,47</w:t>
            </w:r>
          </w:p>
        </w:tc>
        <w:tc>
          <w:tcPr>
            <w:tcW w:w="566" w:type="dxa"/>
            <w:shd w:val="clear" w:color="000000" w:fill="FFFFFF"/>
            <w:vAlign w:val="center"/>
            <w:hideMark/>
          </w:tcPr>
          <w:p w14:paraId="3D3FE3C8"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571243E0" w14:textId="77777777" w:rsidR="00B2418E" w:rsidRPr="00D97B5D" w:rsidRDefault="00B2418E" w:rsidP="006F156B">
            <w:pPr>
              <w:jc w:val="center"/>
              <w:rPr>
                <w:color w:val="000000"/>
                <w:sz w:val="20"/>
                <w:szCs w:val="20"/>
              </w:rPr>
            </w:pPr>
            <w:r w:rsidRPr="00D97B5D">
              <w:rPr>
                <w:color w:val="000000"/>
                <w:sz w:val="20"/>
                <w:szCs w:val="20"/>
              </w:rPr>
              <w:t>4,72</w:t>
            </w:r>
          </w:p>
        </w:tc>
        <w:tc>
          <w:tcPr>
            <w:tcW w:w="747" w:type="dxa"/>
            <w:shd w:val="clear" w:color="000000" w:fill="FFFFFF"/>
            <w:vAlign w:val="center"/>
            <w:hideMark/>
          </w:tcPr>
          <w:p w14:paraId="72C2C881" w14:textId="77777777" w:rsidR="00B2418E" w:rsidRPr="00D97B5D" w:rsidRDefault="00B2418E" w:rsidP="006F156B">
            <w:pPr>
              <w:jc w:val="center"/>
              <w:rPr>
                <w:color w:val="000000"/>
                <w:sz w:val="20"/>
                <w:szCs w:val="20"/>
              </w:rPr>
            </w:pPr>
            <w:r w:rsidRPr="00D97B5D">
              <w:rPr>
                <w:color w:val="000000"/>
                <w:sz w:val="20"/>
                <w:szCs w:val="20"/>
              </w:rPr>
              <w:t>9,33</w:t>
            </w:r>
          </w:p>
        </w:tc>
        <w:tc>
          <w:tcPr>
            <w:tcW w:w="637" w:type="dxa"/>
            <w:shd w:val="clear" w:color="000000" w:fill="FFFFFF"/>
            <w:vAlign w:val="center"/>
            <w:hideMark/>
          </w:tcPr>
          <w:p w14:paraId="3592FEC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3456405" w14:textId="77777777" w:rsidR="00B2418E" w:rsidRPr="00D97B5D" w:rsidRDefault="00B2418E" w:rsidP="006F156B">
            <w:pPr>
              <w:jc w:val="center"/>
              <w:rPr>
                <w:color w:val="000000"/>
                <w:sz w:val="20"/>
                <w:szCs w:val="20"/>
              </w:rPr>
            </w:pPr>
            <w:r w:rsidRPr="00D97B5D">
              <w:rPr>
                <w:color w:val="000000"/>
                <w:sz w:val="20"/>
                <w:szCs w:val="20"/>
              </w:rPr>
              <w:t>29,37</w:t>
            </w:r>
          </w:p>
        </w:tc>
        <w:tc>
          <w:tcPr>
            <w:tcW w:w="666" w:type="dxa"/>
            <w:shd w:val="clear" w:color="000000" w:fill="FFFFFF"/>
            <w:vAlign w:val="center"/>
            <w:hideMark/>
          </w:tcPr>
          <w:p w14:paraId="781B0F72"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412C7D61"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62D2BA8B" w14:textId="77777777" w:rsidR="00B2418E" w:rsidRPr="00D97B5D" w:rsidRDefault="00B2418E" w:rsidP="006F156B">
            <w:pPr>
              <w:jc w:val="center"/>
              <w:rPr>
                <w:color w:val="000000"/>
                <w:sz w:val="20"/>
                <w:szCs w:val="20"/>
              </w:rPr>
            </w:pPr>
            <w:r w:rsidRPr="00D97B5D">
              <w:rPr>
                <w:color w:val="000000"/>
                <w:sz w:val="20"/>
                <w:szCs w:val="20"/>
              </w:rPr>
              <w:t>4,72</w:t>
            </w:r>
          </w:p>
        </w:tc>
        <w:tc>
          <w:tcPr>
            <w:tcW w:w="656" w:type="dxa"/>
            <w:shd w:val="clear" w:color="000000" w:fill="FFFFFF"/>
            <w:vAlign w:val="center"/>
            <w:hideMark/>
          </w:tcPr>
          <w:p w14:paraId="494B4B33"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6890C229" w14:textId="77777777" w:rsidR="00B2418E" w:rsidRPr="00D97B5D" w:rsidRDefault="00B2418E" w:rsidP="006F156B">
            <w:pPr>
              <w:jc w:val="center"/>
              <w:rPr>
                <w:color w:val="000000"/>
                <w:sz w:val="20"/>
                <w:szCs w:val="20"/>
              </w:rPr>
            </w:pPr>
            <w:r w:rsidRPr="00D97B5D">
              <w:rPr>
                <w:color w:val="000000"/>
                <w:sz w:val="20"/>
                <w:szCs w:val="20"/>
              </w:rPr>
              <w:t>32,37</w:t>
            </w:r>
          </w:p>
        </w:tc>
        <w:tc>
          <w:tcPr>
            <w:tcW w:w="766" w:type="dxa"/>
            <w:shd w:val="clear" w:color="000000" w:fill="FFFFFF"/>
            <w:vAlign w:val="center"/>
            <w:hideMark/>
          </w:tcPr>
          <w:p w14:paraId="1475888C" w14:textId="77777777" w:rsidR="00B2418E" w:rsidRPr="00D97B5D" w:rsidRDefault="00B2418E" w:rsidP="006F156B">
            <w:pPr>
              <w:jc w:val="center"/>
              <w:rPr>
                <w:color w:val="000000"/>
                <w:sz w:val="20"/>
                <w:szCs w:val="20"/>
              </w:rPr>
            </w:pPr>
            <w:r w:rsidRPr="00D97B5D">
              <w:rPr>
                <w:color w:val="000000"/>
                <w:sz w:val="20"/>
                <w:szCs w:val="20"/>
              </w:rPr>
              <w:t>258,39</w:t>
            </w:r>
          </w:p>
        </w:tc>
        <w:tc>
          <w:tcPr>
            <w:tcW w:w="766" w:type="dxa"/>
            <w:shd w:val="clear" w:color="000000" w:fill="FFFFFF"/>
            <w:vAlign w:val="center"/>
            <w:hideMark/>
          </w:tcPr>
          <w:p w14:paraId="7C041AAD" w14:textId="77777777" w:rsidR="00B2418E" w:rsidRPr="00D97B5D" w:rsidRDefault="00B2418E" w:rsidP="006F156B">
            <w:pPr>
              <w:jc w:val="center"/>
              <w:rPr>
                <w:color w:val="000000"/>
                <w:sz w:val="20"/>
                <w:szCs w:val="20"/>
              </w:rPr>
            </w:pPr>
            <w:r w:rsidRPr="00D97B5D">
              <w:rPr>
                <w:color w:val="000000"/>
                <w:sz w:val="20"/>
                <w:szCs w:val="20"/>
              </w:rPr>
              <w:t>226,01</w:t>
            </w:r>
          </w:p>
        </w:tc>
        <w:tc>
          <w:tcPr>
            <w:tcW w:w="776" w:type="dxa"/>
            <w:shd w:val="clear" w:color="000000" w:fill="FFFFFF"/>
            <w:vAlign w:val="center"/>
            <w:hideMark/>
          </w:tcPr>
          <w:p w14:paraId="44806B6A" w14:textId="77777777" w:rsidR="00B2418E" w:rsidRPr="00D97B5D" w:rsidRDefault="00B2418E" w:rsidP="006F156B">
            <w:pPr>
              <w:jc w:val="center"/>
              <w:rPr>
                <w:color w:val="000000"/>
                <w:sz w:val="20"/>
                <w:szCs w:val="20"/>
              </w:rPr>
            </w:pPr>
            <w:r w:rsidRPr="00D97B5D">
              <w:rPr>
                <w:color w:val="000000"/>
                <w:sz w:val="20"/>
                <w:szCs w:val="20"/>
              </w:rPr>
              <w:t>66,92</w:t>
            </w:r>
          </w:p>
        </w:tc>
        <w:tc>
          <w:tcPr>
            <w:tcW w:w="765" w:type="dxa"/>
            <w:shd w:val="clear" w:color="000000" w:fill="FFFFFF"/>
            <w:vAlign w:val="center"/>
            <w:hideMark/>
          </w:tcPr>
          <w:p w14:paraId="0DA5920F" w14:textId="77777777" w:rsidR="00B2418E" w:rsidRPr="00D97B5D" w:rsidRDefault="00B2418E" w:rsidP="006F156B">
            <w:pPr>
              <w:jc w:val="center"/>
              <w:rPr>
                <w:color w:val="000000"/>
                <w:sz w:val="20"/>
                <w:szCs w:val="20"/>
              </w:rPr>
            </w:pPr>
            <w:r w:rsidRPr="00D97B5D">
              <w:rPr>
                <w:color w:val="000000"/>
                <w:sz w:val="20"/>
                <w:szCs w:val="20"/>
              </w:rPr>
              <w:t>34,54</w:t>
            </w:r>
          </w:p>
        </w:tc>
        <w:tc>
          <w:tcPr>
            <w:tcW w:w="841" w:type="dxa"/>
            <w:shd w:val="clear" w:color="000000" w:fill="FFFFFF"/>
            <w:vAlign w:val="center"/>
            <w:hideMark/>
          </w:tcPr>
          <w:p w14:paraId="23E1070B" w14:textId="77777777" w:rsidR="00B2418E" w:rsidRPr="00D97B5D" w:rsidRDefault="00B2418E" w:rsidP="006F156B">
            <w:pPr>
              <w:jc w:val="center"/>
              <w:rPr>
                <w:color w:val="000000"/>
                <w:sz w:val="20"/>
                <w:szCs w:val="20"/>
              </w:rPr>
            </w:pPr>
            <w:r w:rsidRPr="00D97B5D">
              <w:rPr>
                <w:color w:val="000000"/>
                <w:sz w:val="20"/>
                <w:szCs w:val="20"/>
              </w:rPr>
              <w:t>7,14</w:t>
            </w:r>
          </w:p>
        </w:tc>
        <w:tc>
          <w:tcPr>
            <w:tcW w:w="866" w:type="dxa"/>
            <w:shd w:val="clear" w:color="000000" w:fill="FFFFFF"/>
            <w:vAlign w:val="center"/>
            <w:hideMark/>
          </w:tcPr>
          <w:p w14:paraId="0AD7F050" w14:textId="77777777" w:rsidR="00B2418E" w:rsidRPr="00D97B5D" w:rsidRDefault="00B2418E" w:rsidP="006F156B">
            <w:pPr>
              <w:jc w:val="center"/>
              <w:rPr>
                <w:color w:val="000000"/>
                <w:sz w:val="20"/>
                <w:szCs w:val="20"/>
              </w:rPr>
            </w:pPr>
            <w:r w:rsidRPr="00D97B5D">
              <w:rPr>
                <w:color w:val="000000"/>
                <w:sz w:val="20"/>
                <w:szCs w:val="20"/>
              </w:rPr>
              <w:t>513,50</w:t>
            </w:r>
          </w:p>
        </w:tc>
        <w:tc>
          <w:tcPr>
            <w:tcW w:w="659" w:type="dxa"/>
            <w:shd w:val="clear" w:color="000000" w:fill="FFFFFF"/>
            <w:vAlign w:val="center"/>
            <w:hideMark/>
          </w:tcPr>
          <w:p w14:paraId="192AF33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FC09F9B"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AAB4B66" w14:textId="77777777" w:rsidTr="008718AA">
        <w:trPr>
          <w:trHeight w:val="77"/>
          <w:jc w:val="center"/>
        </w:trPr>
        <w:tc>
          <w:tcPr>
            <w:tcW w:w="1980" w:type="dxa"/>
            <w:shd w:val="clear" w:color="000000" w:fill="FFFFFF"/>
            <w:vAlign w:val="center"/>
            <w:hideMark/>
          </w:tcPr>
          <w:p w14:paraId="126770CA" w14:textId="77777777" w:rsidR="00B2418E" w:rsidRPr="00D97B5D" w:rsidRDefault="00B2418E" w:rsidP="006F156B">
            <w:pPr>
              <w:jc w:val="center"/>
              <w:rPr>
                <w:color w:val="000000"/>
                <w:sz w:val="20"/>
                <w:szCs w:val="20"/>
              </w:rPr>
            </w:pPr>
            <w:r w:rsidRPr="00D97B5D">
              <w:rPr>
                <w:color w:val="000000"/>
                <w:sz w:val="20"/>
                <w:szCs w:val="20"/>
              </w:rPr>
              <w:t>ж/д 49</w:t>
            </w:r>
          </w:p>
        </w:tc>
        <w:tc>
          <w:tcPr>
            <w:tcW w:w="481" w:type="dxa"/>
            <w:shd w:val="clear" w:color="000000" w:fill="FFFFFF"/>
            <w:vAlign w:val="center"/>
            <w:hideMark/>
          </w:tcPr>
          <w:p w14:paraId="255EA03E"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A364078" w14:textId="77777777" w:rsidR="00B2418E" w:rsidRPr="00D97B5D" w:rsidRDefault="00B2418E" w:rsidP="006F156B">
            <w:pPr>
              <w:jc w:val="center"/>
              <w:rPr>
                <w:color w:val="000000"/>
                <w:sz w:val="20"/>
                <w:szCs w:val="20"/>
              </w:rPr>
            </w:pPr>
            <w:r w:rsidRPr="00D97B5D">
              <w:rPr>
                <w:color w:val="000000"/>
                <w:sz w:val="20"/>
                <w:szCs w:val="20"/>
              </w:rPr>
              <w:t>191,83</w:t>
            </w:r>
          </w:p>
        </w:tc>
        <w:tc>
          <w:tcPr>
            <w:tcW w:w="566" w:type="dxa"/>
            <w:shd w:val="clear" w:color="000000" w:fill="FFFFFF"/>
            <w:vAlign w:val="center"/>
            <w:hideMark/>
          </w:tcPr>
          <w:p w14:paraId="4E53FC2E"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06FE6095" w14:textId="77777777" w:rsidR="00B2418E" w:rsidRPr="00D97B5D" w:rsidRDefault="00B2418E" w:rsidP="006F156B">
            <w:pPr>
              <w:jc w:val="center"/>
              <w:rPr>
                <w:color w:val="000000"/>
                <w:sz w:val="20"/>
                <w:szCs w:val="20"/>
              </w:rPr>
            </w:pPr>
            <w:r w:rsidRPr="00D97B5D">
              <w:rPr>
                <w:color w:val="000000"/>
                <w:sz w:val="20"/>
                <w:szCs w:val="20"/>
              </w:rPr>
              <w:t>4,72</w:t>
            </w:r>
          </w:p>
        </w:tc>
        <w:tc>
          <w:tcPr>
            <w:tcW w:w="747" w:type="dxa"/>
            <w:shd w:val="clear" w:color="000000" w:fill="FFFFFF"/>
            <w:vAlign w:val="center"/>
            <w:hideMark/>
          </w:tcPr>
          <w:p w14:paraId="67CBEEDF" w14:textId="77777777" w:rsidR="00B2418E" w:rsidRPr="00D97B5D" w:rsidRDefault="00B2418E" w:rsidP="006F156B">
            <w:pPr>
              <w:jc w:val="center"/>
              <w:rPr>
                <w:color w:val="000000"/>
                <w:sz w:val="20"/>
                <w:szCs w:val="20"/>
              </w:rPr>
            </w:pPr>
            <w:r w:rsidRPr="00D97B5D">
              <w:rPr>
                <w:color w:val="000000"/>
                <w:sz w:val="20"/>
                <w:szCs w:val="20"/>
              </w:rPr>
              <w:t>9,36</w:t>
            </w:r>
          </w:p>
        </w:tc>
        <w:tc>
          <w:tcPr>
            <w:tcW w:w="637" w:type="dxa"/>
            <w:shd w:val="clear" w:color="000000" w:fill="FFFFFF"/>
            <w:vAlign w:val="center"/>
            <w:hideMark/>
          </w:tcPr>
          <w:p w14:paraId="1597CA7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B3DF3F7" w14:textId="77777777" w:rsidR="00B2418E" w:rsidRPr="00D97B5D" w:rsidRDefault="00B2418E" w:rsidP="006F156B">
            <w:pPr>
              <w:jc w:val="center"/>
              <w:rPr>
                <w:color w:val="000000"/>
                <w:sz w:val="20"/>
                <w:szCs w:val="20"/>
              </w:rPr>
            </w:pPr>
            <w:r w:rsidRPr="00D97B5D">
              <w:rPr>
                <w:color w:val="000000"/>
                <w:sz w:val="20"/>
                <w:szCs w:val="20"/>
              </w:rPr>
              <w:t>29,02</w:t>
            </w:r>
          </w:p>
        </w:tc>
        <w:tc>
          <w:tcPr>
            <w:tcW w:w="666" w:type="dxa"/>
            <w:shd w:val="clear" w:color="000000" w:fill="FFFFFF"/>
            <w:vAlign w:val="center"/>
            <w:hideMark/>
          </w:tcPr>
          <w:p w14:paraId="12C53D4D"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33CD5C1C"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68536D4B" w14:textId="77777777" w:rsidR="00B2418E" w:rsidRPr="00D97B5D" w:rsidRDefault="00B2418E" w:rsidP="006F156B">
            <w:pPr>
              <w:jc w:val="center"/>
              <w:rPr>
                <w:color w:val="000000"/>
                <w:sz w:val="20"/>
                <w:szCs w:val="20"/>
              </w:rPr>
            </w:pPr>
            <w:r w:rsidRPr="00D97B5D">
              <w:rPr>
                <w:color w:val="000000"/>
                <w:sz w:val="20"/>
                <w:szCs w:val="20"/>
              </w:rPr>
              <w:t>4,72</w:t>
            </w:r>
          </w:p>
        </w:tc>
        <w:tc>
          <w:tcPr>
            <w:tcW w:w="656" w:type="dxa"/>
            <w:shd w:val="clear" w:color="000000" w:fill="FFFFFF"/>
            <w:vAlign w:val="center"/>
            <w:hideMark/>
          </w:tcPr>
          <w:p w14:paraId="6394CF41"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5EDFD7DD" w14:textId="77777777" w:rsidR="00B2418E" w:rsidRPr="00D97B5D" w:rsidRDefault="00B2418E" w:rsidP="006F156B">
            <w:pPr>
              <w:jc w:val="center"/>
              <w:rPr>
                <w:color w:val="000000"/>
                <w:sz w:val="20"/>
                <w:szCs w:val="20"/>
              </w:rPr>
            </w:pPr>
            <w:r w:rsidRPr="00D97B5D">
              <w:rPr>
                <w:color w:val="000000"/>
                <w:sz w:val="20"/>
                <w:szCs w:val="20"/>
              </w:rPr>
              <w:t>32,02</w:t>
            </w:r>
          </w:p>
        </w:tc>
        <w:tc>
          <w:tcPr>
            <w:tcW w:w="766" w:type="dxa"/>
            <w:shd w:val="clear" w:color="000000" w:fill="FFFFFF"/>
            <w:vAlign w:val="center"/>
            <w:hideMark/>
          </w:tcPr>
          <w:p w14:paraId="4C691EAA" w14:textId="77777777" w:rsidR="00B2418E" w:rsidRPr="00D97B5D" w:rsidRDefault="00B2418E" w:rsidP="006F156B">
            <w:pPr>
              <w:jc w:val="center"/>
              <w:rPr>
                <w:color w:val="000000"/>
                <w:sz w:val="20"/>
                <w:szCs w:val="20"/>
              </w:rPr>
            </w:pPr>
            <w:r w:rsidRPr="00D97B5D">
              <w:rPr>
                <w:color w:val="000000"/>
                <w:sz w:val="20"/>
                <w:szCs w:val="20"/>
              </w:rPr>
              <w:t>258,21</w:t>
            </w:r>
          </w:p>
        </w:tc>
        <w:tc>
          <w:tcPr>
            <w:tcW w:w="766" w:type="dxa"/>
            <w:shd w:val="clear" w:color="000000" w:fill="FFFFFF"/>
            <w:vAlign w:val="center"/>
            <w:hideMark/>
          </w:tcPr>
          <w:p w14:paraId="77CA3061" w14:textId="77777777" w:rsidR="00B2418E" w:rsidRPr="00D97B5D" w:rsidRDefault="00B2418E" w:rsidP="006F156B">
            <w:pPr>
              <w:jc w:val="center"/>
              <w:rPr>
                <w:color w:val="000000"/>
                <w:sz w:val="20"/>
                <w:szCs w:val="20"/>
              </w:rPr>
            </w:pPr>
            <w:r w:rsidRPr="00D97B5D">
              <w:rPr>
                <w:color w:val="000000"/>
                <w:sz w:val="20"/>
                <w:szCs w:val="20"/>
              </w:rPr>
              <w:t>226,19</w:t>
            </w:r>
          </w:p>
        </w:tc>
        <w:tc>
          <w:tcPr>
            <w:tcW w:w="776" w:type="dxa"/>
            <w:shd w:val="clear" w:color="000000" w:fill="FFFFFF"/>
            <w:vAlign w:val="center"/>
            <w:hideMark/>
          </w:tcPr>
          <w:p w14:paraId="22AEE42A" w14:textId="77777777" w:rsidR="00B2418E" w:rsidRPr="00D97B5D" w:rsidRDefault="00B2418E" w:rsidP="006F156B">
            <w:pPr>
              <w:jc w:val="center"/>
              <w:rPr>
                <w:color w:val="000000"/>
                <w:sz w:val="20"/>
                <w:szCs w:val="20"/>
              </w:rPr>
            </w:pPr>
            <w:r w:rsidRPr="00D97B5D">
              <w:rPr>
                <w:color w:val="000000"/>
                <w:sz w:val="20"/>
                <w:szCs w:val="20"/>
              </w:rPr>
              <w:t>66,38</w:t>
            </w:r>
          </w:p>
        </w:tc>
        <w:tc>
          <w:tcPr>
            <w:tcW w:w="765" w:type="dxa"/>
            <w:shd w:val="clear" w:color="000000" w:fill="FFFFFF"/>
            <w:vAlign w:val="center"/>
            <w:hideMark/>
          </w:tcPr>
          <w:p w14:paraId="2A73DA87" w14:textId="77777777" w:rsidR="00B2418E" w:rsidRPr="00D97B5D" w:rsidRDefault="00B2418E" w:rsidP="006F156B">
            <w:pPr>
              <w:jc w:val="center"/>
              <w:rPr>
                <w:color w:val="000000"/>
                <w:sz w:val="20"/>
                <w:szCs w:val="20"/>
              </w:rPr>
            </w:pPr>
            <w:r w:rsidRPr="00D97B5D">
              <w:rPr>
                <w:color w:val="000000"/>
                <w:sz w:val="20"/>
                <w:szCs w:val="20"/>
              </w:rPr>
              <w:t>34,36</w:t>
            </w:r>
          </w:p>
        </w:tc>
        <w:tc>
          <w:tcPr>
            <w:tcW w:w="841" w:type="dxa"/>
            <w:shd w:val="clear" w:color="000000" w:fill="FFFFFF"/>
            <w:vAlign w:val="center"/>
            <w:hideMark/>
          </w:tcPr>
          <w:p w14:paraId="39933A85" w14:textId="77777777" w:rsidR="00B2418E" w:rsidRPr="00D97B5D" w:rsidRDefault="00B2418E" w:rsidP="006F156B">
            <w:pPr>
              <w:jc w:val="center"/>
              <w:rPr>
                <w:color w:val="000000"/>
                <w:sz w:val="20"/>
                <w:szCs w:val="20"/>
              </w:rPr>
            </w:pPr>
            <w:r w:rsidRPr="00D97B5D">
              <w:rPr>
                <w:color w:val="000000"/>
                <w:sz w:val="20"/>
                <w:szCs w:val="20"/>
              </w:rPr>
              <w:t>7,88</w:t>
            </w:r>
          </w:p>
        </w:tc>
        <w:tc>
          <w:tcPr>
            <w:tcW w:w="866" w:type="dxa"/>
            <w:shd w:val="clear" w:color="000000" w:fill="FFFFFF"/>
            <w:vAlign w:val="center"/>
            <w:hideMark/>
          </w:tcPr>
          <w:p w14:paraId="6038D31C" w14:textId="77777777" w:rsidR="00B2418E" w:rsidRPr="00D97B5D" w:rsidRDefault="00B2418E" w:rsidP="006F156B">
            <w:pPr>
              <w:jc w:val="center"/>
              <w:rPr>
                <w:color w:val="000000"/>
                <w:sz w:val="20"/>
                <w:szCs w:val="20"/>
              </w:rPr>
            </w:pPr>
            <w:r w:rsidRPr="00D97B5D">
              <w:rPr>
                <w:color w:val="000000"/>
                <w:sz w:val="20"/>
                <w:szCs w:val="20"/>
              </w:rPr>
              <w:t>537,50</w:t>
            </w:r>
          </w:p>
        </w:tc>
        <w:tc>
          <w:tcPr>
            <w:tcW w:w="659" w:type="dxa"/>
            <w:shd w:val="clear" w:color="000000" w:fill="FFFFFF"/>
            <w:vAlign w:val="center"/>
            <w:hideMark/>
          </w:tcPr>
          <w:p w14:paraId="7F07CE5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9847C8E"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AB3E21C" w14:textId="77777777" w:rsidTr="008718AA">
        <w:trPr>
          <w:trHeight w:val="77"/>
          <w:jc w:val="center"/>
        </w:trPr>
        <w:tc>
          <w:tcPr>
            <w:tcW w:w="1980" w:type="dxa"/>
            <w:shd w:val="clear" w:color="000000" w:fill="FFFFFF"/>
            <w:vAlign w:val="center"/>
            <w:hideMark/>
          </w:tcPr>
          <w:p w14:paraId="38784C8A" w14:textId="77777777" w:rsidR="00B2418E" w:rsidRPr="00D97B5D" w:rsidRDefault="00B2418E" w:rsidP="006F156B">
            <w:pPr>
              <w:jc w:val="center"/>
              <w:rPr>
                <w:color w:val="000000"/>
                <w:sz w:val="20"/>
                <w:szCs w:val="20"/>
              </w:rPr>
            </w:pPr>
            <w:r w:rsidRPr="00D97B5D">
              <w:rPr>
                <w:color w:val="000000"/>
                <w:sz w:val="20"/>
                <w:szCs w:val="20"/>
              </w:rPr>
              <w:t>ж/д 49</w:t>
            </w:r>
          </w:p>
        </w:tc>
        <w:tc>
          <w:tcPr>
            <w:tcW w:w="481" w:type="dxa"/>
            <w:shd w:val="clear" w:color="000000" w:fill="FFFFFF"/>
            <w:vAlign w:val="center"/>
            <w:hideMark/>
          </w:tcPr>
          <w:p w14:paraId="7A1D24B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B1697D6" w14:textId="77777777" w:rsidR="00B2418E" w:rsidRPr="00D97B5D" w:rsidRDefault="00B2418E" w:rsidP="006F156B">
            <w:pPr>
              <w:jc w:val="center"/>
              <w:rPr>
                <w:color w:val="000000"/>
                <w:sz w:val="20"/>
                <w:szCs w:val="20"/>
              </w:rPr>
            </w:pPr>
            <w:r w:rsidRPr="00D97B5D">
              <w:rPr>
                <w:color w:val="000000"/>
                <w:sz w:val="20"/>
                <w:szCs w:val="20"/>
              </w:rPr>
              <w:t>192,75</w:t>
            </w:r>
          </w:p>
        </w:tc>
        <w:tc>
          <w:tcPr>
            <w:tcW w:w="566" w:type="dxa"/>
            <w:shd w:val="clear" w:color="000000" w:fill="FFFFFF"/>
            <w:vAlign w:val="center"/>
            <w:hideMark/>
          </w:tcPr>
          <w:p w14:paraId="3CCBC349"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700F997D" w14:textId="77777777" w:rsidR="00B2418E" w:rsidRPr="00D97B5D" w:rsidRDefault="00B2418E" w:rsidP="006F156B">
            <w:pPr>
              <w:jc w:val="center"/>
              <w:rPr>
                <w:color w:val="000000"/>
                <w:sz w:val="20"/>
                <w:szCs w:val="20"/>
              </w:rPr>
            </w:pPr>
            <w:r w:rsidRPr="00D97B5D">
              <w:rPr>
                <w:color w:val="000000"/>
                <w:sz w:val="20"/>
                <w:szCs w:val="20"/>
              </w:rPr>
              <w:t>4,72</w:t>
            </w:r>
          </w:p>
        </w:tc>
        <w:tc>
          <w:tcPr>
            <w:tcW w:w="747" w:type="dxa"/>
            <w:shd w:val="clear" w:color="000000" w:fill="FFFFFF"/>
            <w:vAlign w:val="center"/>
            <w:hideMark/>
          </w:tcPr>
          <w:p w14:paraId="218045AD" w14:textId="77777777" w:rsidR="00B2418E" w:rsidRPr="00D97B5D" w:rsidRDefault="00B2418E" w:rsidP="006F156B">
            <w:pPr>
              <w:jc w:val="center"/>
              <w:rPr>
                <w:color w:val="000000"/>
                <w:sz w:val="20"/>
                <w:szCs w:val="20"/>
              </w:rPr>
            </w:pPr>
            <w:r w:rsidRPr="00D97B5D">
              <w:rPr>
                <w:color w:val="000000"/>
                <w:sz w:val="20"/>
                <w:szCs w:val="20"/>
              </w:rPr>
              <w:t>9,37</w:t>
            </w:r>
          </w:p>
        </w:tc>
        <w:tc>
          <w:tcPr>
            <w:tcW w:w="637" w:type="dxa"/>
            <w:shd w:val="clear" w:color="000000" w:fill="FFFFFF"/>
            <w:vAlign w:val="center"/>
            <w:hideMark/>
          </w:tcPr>
          <w:p w14:paraId="50FDBBA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1153CFA" w14:textId="77777777" w:rsidR="00B2418E" w:rsidRPr="00D97B5D" w:rsidRDefault="00B2418E" w:rsidP="006F156B">
            <w:pPr>
              <w:jc w:val="center"/>
              <w:rPr>
                <w:color w:val="000000"/>
                <w:sz w:val="20"/>
                <w:szCs w:val="20"/>
              </w:rPr>
            </w:pPr>
            <w:r w:rsidRPr="00D97B5D">
              <w:rPr>
                <w:color w:val="000000"/>
                <w:sz w:val="20"/>
                <w:szCs w:val="20"/>
              </w:rPr>
              <w:t>28,93</w:t>
            </w:r>
          </w:p>
        </w:tc>
        <w:tc>
          <w:tcPr>
            <w:tcW w:w="666" w:type="dxa"/>
            <w:shd w:val="clear" w:color="000000" w:fill="FFFFFF"/>
            <w:vAlign w:val="center"/>
            <w:hideMark/>
          </w:tcPr>
          <w:p w14:paraId="16D122F5"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7036C633" w14:textId="77777777" w:rsidR="00B2418E" w:rsidRPr="00D97B5D" w:rsidRDefault="00B2418E" w:rsidP="006F156B">
            <w:pPr>
              <w:jc w:val="center"/>
              <w:rPr>
                <w:color w:val="000000"/>
                <w:sz w:val="20"/>
                <w:szCs w:val="20"/>
              </w:rPr>
            </w:pPr>
            <w:r w:rsidRPr="00D97B5D">
              <w:rPr>
                <w:color w:val="000000"/>
                <w:sz w:val="20"/>
                <w:szCs w:val="20"/>
              </w:rPr>
              <w:t>4,72</w:t>
            </w:r>
          </w:p>
        </w:tc>
        <w:tc>
          <w:tcPr>
            <w:tcW w:w="666" w:type="dxa"/>
            <w:shd w:val="clear" w:color="000000" w:fill="FFFFFF"/>
            <w:vAlign w:val="center"/>
            <w:hideMark/>
          </w:tcPr>
          <w:p w14:paraId="005E9163" w14:textId="77777777" w:rsidR="00B2418E" w:rsidRPr="00D97B5D" w:rsidRDefault="00B2418E" w:rsidP="006F156B">
            <w:pPr>
              <w:jc w:val="center"/>
              <w:rPr>
                <w:color w:val="000000"/>
                <w:sz w:val="20"/>
                <w:szCs w:val="20"/>
              </w:rPr>
            </w:pPr>
            <w:r w:rsidRPr="00D97B5D">
              <w:rPr>
                <w:color w:val="000000"/>
                <w:sz w:val="20"/>
                <w:szCs w:val="20"/>
              </w:rPr>
              <w:t>4,72</w:t>
            </w:r>
          </w:p>
        </w:tc>
        <w:tc>
          <w:tcPr>
            <w:tcW w:w="656" w:type="dxa"/>
            <w:shd w:val="clear" w:color="000000" w:fill="FFFFFF"/>
            <w:vAlign w:val="center"/>
            <w:hideMark/>
          </w:tcPr>
          <w:p w14:paraId="46FC2402"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51FE3E8A" w14:textId="77777777" w:rsidR="00B2418E" w:rsidRPr="00D97B5D" w:rsidRDefault="00B2418E" w:rsidP="006F156B">
            <w:pPr>
              <w:jc w:val="center"/>
              <w:rPr>
                <w:color w:val="000000"/>
                <w:sz w:val="20"/>
                <w:szCs w:val="20"/>
              </w:rPr>
            </w:pPr>
            <w:r w:rsidRPr="00D97B5D">
              <w:rPr>
                <w:color w:val="000000"/>
                <w:sz w:val="20"/>
                <w:szCs w:val="20"/>
              </w:rPr>
              <w:t>31,93</w:t>
            </w:r>
          </w:p>
        </w:tc>
        <w:tc>
          <w:tcPr>
            <w:tcW w:w="766" w:type="dxa"/>
            <w:shd w:val="clear" w:color="000000" w:fill="FFFFFF"/>
            <w:vAlign w:val="center"/>
            <w:hideMark/>
          </w:tcPr>
          <w:p w14:paraId="21B205E2" w14:textId="77777777" w:rsidR="00B2418E" w:rsidRPr="00D97B5D" w:rsidRDefault="00B2418E" w:rsidP="006F156B">
            <w:pPr>
              <w:jc w:val="center"/>
              <w:rPr>
                <w:color w:val="000000"/>
                <w:sz w:val="20"/>
                <w:szCs w:val="20"/>
              </w:rPr>
            </w:pPr>
            <w:r w:rsidRPr="00D97B5D">
              <w:rPr>
                <w:color w:val="000000"/>
                <w:sz w:val="20"/>
                <w:szCs w:val="20"/>
              </w:rPr>
              <w:t>258,17</w:t>
            </w:r>
          </w:p>
        </w:tc>
        <w:tc>
          <w:tcPr>
            <w:tcW w:w="766" w:type="dxa"/>
            <w:shd w:val="clear" w:color="000000" w:fill="FFFFFF"/>
            <w:vAlign w:val="center"/>
            <w:hideMark/>
          </w:tcPr>
          <w:p w14:paraId="45986919" w14:textId="77777777" w:rsidR="00B2418E" w:rsidRPr="00D97B5D" w:rsidRDefault="00B2418E" w:rsidP="006F156B">
            <w:pPr>
              <w:jc w:val="center"/>
              <w:rPr>
                <w:color w:val="000000"/>
                <w:sz w:val="20"/>
                <w:szCs w:val="20"/>
              </w:rPr>
            </w:pPr>
            <w:r w:rsidRPr="00D97B5D">
              <w:rPr>
                <w:color w:val="000000"/>
                <w:sz w:val="20"/>
                <w:szCs w:val="20"/>
              </w:rPr>
              <w:t>226,23</w:t>
            </w:r>
          </w:p>
        </w:tc>
        <w:tc>
          <w:tcPr>
            <w:tcW w:w="776" w:type="dxa"/>
            <w:shd w:val="clear" w:color="000000" w:fill="FFFFFF"/>
            <w:vAlign w:val="center"/>
            <w:hideMark/>
          </w:tcPr>
          <w:p w14:paraId="0304AE31" w14:textId="77777777" w:rsidR="00B2418E" w:rsidRPr="00D97B5D" w:rsidRDefault="00B2418E" w:rsidP="006F156B">
            <w:pPr>
              <w:jc w:val="center"/>
              <w:rPr>
                <w:color w:val="000000"/>
                <w:sz w:val="20"/>
                <w:szCs w:val="20"/>
              </w:rPr>
            </w:pPr>
            <w:r w:rsidRPr="00D97B5D">
              <w:rPr>
                <w:color w:val="000000"/>
                <w:sz w:val="20"/>
                <w:szCs w:val="20"/>
              </w:rPr>
              <w:t>65,42</w:t>
            </w:r>
          </w:p>
        </w:tc>
        <w:tc>
          <w:tcPr>
            <w:tcW w:w="765" w:type="dxa"/>
            <w:shd w:val="clear" w:color="000000" w:fill="FFFFFF"/>
            <w:vAlign w:val="center"/>
            <w:hideMark/>
          </w:tcPr>
          <w:p w14:paraId="659B3390" w14:textId="77777777" w:rsidR="00B2418E" w:rsidRPr="00D97B5D" w:rsidRDefault="00B2418E" w:rsidP="006F156B">
            <w:pPr>
              <w:jc w:val="center"/>
              <w:rPr>
                <w:color w:val="000000"/>
                <w:sz w:val="20"/>
                <w:szCs w:val="20"/>
              </w:rPr>
            </w:pPr>
            <w:r w:rsidRPr="00D97B5D">
              <w:rPr>
                <w:color w:val="000000"/>
                <w:sz w:val="20"/>
                <w:szCs w:val="20"/>
              </w:rPr>
              <w:t>33,48</w:t>
            </w:r>
          </w:p>
        </w:tc>
        <w:tc>
          <w:tcPr>
            <w:tcW w:w="841" w:type="dxa"/>
            <w:shd w:val="clear" w:color="000000" w:fill="FFFFFF"/>
            <w:vAlign w:val="center"/>
            <w:hideMark/>
          </w:tcPr>
          <w:p w14:paraId="0E160A23" w14:textId="77777777" w:rsidR="00B2418E" w:rsidRPr="00D97B5D" w:rsidRDefault="00B2418E" w:rsidP="006F156B">
            <w:pPr>
              <w:jc w:val="center"/>
              <w:rPr>
                <w:color w:val="000000"/>
                <w:sz w:val="20"/>
                <w:szCs w:val="20"/>
              </w:rPr>
            </w:pPr>
            <w:r w:rsidRPr="00D97B5D">
              <w:rPr>
                <w:color w:val="000000"/>
                <w:sz w:val="20"/>
                <w:szCs w:val="20"/>
              </w:rPr>
              <w:t>9,36</w:t>
            </w:r>
          </w:p>
        </w:tc>
        <w:tc>
          <w:tcPr>
            <w:tcW w:w="866" w:type="dxa"/>
            <w:shd w:val="clear" w:color="000000" w:fill="FFFFFF"/>
            <w:vAlign w:val="center"/>
            <w:hideMark/>
          </w:tcPr>
          <w:p w14:paraId="7E8F9DA1" w14:textId="77777777" w:rsidR="00B2418E" w:rsidRPr="00D97B5D" w:rsidRDefault="00B2418E" w:rsidP="006F156B">
            <w:pPr>
              <w:jc w:val="center"/>
              <w:rPr>
                <w:color w:val="000000"/>
                <w:sz w:val="20"/>
                <w:szCs w:val="20"/>
              </w:rPr>
            </w:pPr>
            <w:r w:rsidRPr="00D97B5D">
              <w:rPr>
                <w:color w:val="000000"/>
                <w:sz w:val="20"/>
                <w:szCs w:val="20"/>
              </w:rPr>
              <w:t>561,50</w:t>
            </w:r>
          </w:p>
        </w:tc>
        <w:tc>
          <w:tcPr>
            <w:tcW w:w="659" w:type="dxa"/>
            <w:shd w:val="clear" w:color="000000" w:fill="FFFFFF"/>
            <w:vAlign w:val="center"/>
            <w:hideMark/>
          </w:tcPr>
          <w:p w14:paraId="669F1D2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12F329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7281AC2" w14:textId="77777777" w:rsidTr="008718AA">
        <w:trPr>
          <w:trHeight w:val="77"/>
          <w:jc w:val="center"/>
        </w:trPr>
        <w:tc>
          <w:tcPr>
            <w:tcW w:w="1980" w:type="dxa"/>
            <w:shd w:val="clear" w:color="000000" w:fill="FFFFFF"/>
            <w:vAlign w:val="center"/>
            <w:hideMark/>
          </w:tcPr>
          <w:p w14:paraId="31F60233" w14:textId="77777777" w:rsidR="00B2418E" w:rsidRPr="00D97B5D" w:rsidRDefault="00B2418E" w:rsidP="006F156B">
            <w:pPr>
              <w:jc w:val="center"/>
              <w:rPr>
                <w:color w:val="000000"/>
                <w:sz w:val="20"/>
                <w:szCs w:val="20"/>
              </w:rPr>
            </w:pPr>
            <w:r w:rsidRPr="00D97B5D">
              <w:rPr>
                <w:color w:val="000000"/>
                <w:sz w:val="20"/>
                <w:szCs w:val="20"/>
              </w:rPr>
              <w:t>ж/д 39</w:t>
            </w:r>
          </w:p>
        </w:tc>
        <w:tc>
          <w:tcPr>
            <w:tcW w:w="481" w:type="dxa"/>
            <w:shd w:val="clear" w:color="000000" w:fill="FFFFFF"/>
            <w:vAlign w:val="center"/>
            <w:hideMark/>
          </w:tcPr>
          <w:p w14:paraId="45BF1C1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FA520A4" w14:textId="77777777" w:rsidR="00B2418E" w:rsidRPr="00D97B5D" w:rsidRDefault="00B2418E" w:rsidP="006F156B">
            <w:pPr>
              <w:jc w:val="center"/>
              <w:rPr>
                <w:color w:val="000000"/>
                <w:sz w:val="20"/>
                <w:szCs w:val="20"/>
              </w:rPr>
            </w:pPr>
            <w:r w:rsidRPr="00D97B5D">
              <w:rPr>
                <w:color w:val="000000"/>
                <w:sz w:val="20"/>
                <w:szCs w:val="20"/>
              </w:rPr>
              <w:t>194,93</w:t>
            </w:r>
          </w:p>
        </w:tc>
        <w:tc>
          <w:tcPr>
            <w:tcW w:w="566" w:type="dxa"/>
            <w:shd w:val="clear" w:color="000000" w:fill="FFFFFF"/>
            <w:vAlign w:val="center"/>
            <w:hideMark/>
          </w:tcPr>
          <w:p w14:paraId="0CE20EFE"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5765F0D3" w14:textId="77777777" w:rsidR="00B2418E" w:rsidRPr="00D97B5D" w:rsidRDefault="00B2418E" w:rsidP="006F156B">
            <w:pPr>
              <w:jc w:val="center"/>
              <w:rPr>
                <w:color w:val="000000"/>
                <w:sz w:val="20"/>
                <w:szCs w:val="20"/>
              </w:rPr>
            </w:pPr>
            <w:r w:rsidRPr="00D97B5D">
              <w:rPr>
                <w:color w:val="000000"/>
                <w:sz w:val="20"/>
                <w:szCs w:val="20"/>
              </w:rPr>
              <w:t>13,20</w:t>
            </w:r>
          </w:p>
        </w:tc>
        <w:tc>
          <w:tcPr>
            <w:tcW w:w="747" w:type="dxa"/>
            <w:shd w:val="clear" w:color="000000" w:fill="FFFFFF"/>
            <w:vAlign w:val="center"/>
            <w:hideMark/>
          </w:tcPr>
          <w:p w14:paraId="7CD4C496" w14:textId="77777777" w:rsidR="00B2418E" w:rsidRPr="00D97B5D" w:rsidRDefault="00B2418E" w:rsidP="006F156B">
            <w:pPr>
              <w:jc w:val="center"/>
              <w:rPr>
                <w:color w:val="000000"/>
                <w:sz w:val="20"/>
                <w:szCs w:val="20"/>
              </w:rPr>
            </w:pPr>
            <w:r w:rsidRPr="00D97B5D">
              <w:rPr>
                <w:color w:val="000000"/>
                <w:sz w:val="20"/>
                <w:szCs w:val="20"/>
              </w:rPr>
              <w:t>14,41</w:t>
            </w:r>
          </w:p>
        </w:tc>
        <w:tc>
          <w:tcPr>
            <w:tcW w:w="637" w:type="dxa"/>
            <w:shd w:val="clear" w:color="000000" w:fill="FFFFFF"/>
            <w:vAlign w:val="center"/>
            <w:hideMark/>
          </w:tcPr>
          <w:p w14:paraId="0986AAF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E58FAE1" w14:textId="77777777" w:rsidR="00B2418E" w:rsidRPr="00D97B5D" w:rsidRDefault="00B2418E" w:rsidP="006F156B">
            <w:pPr>
              <w:jc w:val="center"/>
              <w:rPr>
                <w:color w:val="000000"/>
                <w:sz w:val="20"/>
                <w:szCs w:val="20"/>
              </w:rPr>
            </w:pPr>
            <w:r w:rsidRPr="00D97B5D">
              <w:rPr>
                <w:color w:val="000000"/>
                <w:sz w:val="20"/>
                <w:szCs w:val="20"/>
              </w:rPr>
              <w:t>40,47</w:t>
            </w:r>
          </w:p>
        </w:tc>
        <w:tc>
          <w:tcPr>
            <w:tcW w:w="666" w:type="dxa"/>
            <w:shd w:val="clear" w:color="000000" w:fill="FFFFFF"/>
            <w:vAlign w:val="center"/>
            <w:hideMark/>
          </w:tcPr>
          <w:p w14:paraId="069D51F9"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5C5E74D4"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2EB4CBC6" w14:textId="77777777" w:rsidR="00B2418E" w:rsidRPr="00D97B5D" w:rsidRDefault="00B2418E" w:rsidP="006F156B">
            <w:pPr>
              <w:jc w:val="center"/>
              <w:rPr>
                <w:color w:val="000000"/>
                <w:sz w:val="20"/>
                <w:szCs w:val="20"/>
              </w:rPr>
            </w:pPr>
            <w:r w:rsidRPr="00D97B5D">
              <w:rPr>
                <w:color w:val="000000"/>
                <w:sz w:val="20"/>
                <w:szCs w:val="20"/>
              </w:rPr>
              <w:t>13,20</w:t>
            </w:r>
          </w:p>
        </w:tc>
        <w:tc>
          <w:tcPr>
            <w:tcW w:w="656" w:type="dxa"/>
            <w:shd w:val="clear" w:color="000000" w:fill="FFFFFF"/>
            <w:vAlign w:val="center"/>
            <w:hideMark/>
          </w:tcPr>
          <w:p w14:paraId="68FA2DD7" w14:textId="77777777" w:rsidR="00B2418E" w:rsidRPr="00D97B5D" w:rsidRDefault="00B2418E" w:rsidP="006F156B">
            <w:pPr>
              <w:jc w:val="center"/>
              <w:rPr>
                <w:color w:val="000000"/>
                <w:sz w:val="20"/>
                <w:szCs w:val="20"/>
              </w:rPr>
            </w:pPr>
            <w:r w:rsidRPr="00D97B5D">
              <w:rPr>
                <w:color w:val="000000"/>
                <w:sz w:val="20"/>
                <w:szCs w:val="20"/>
              </w:rPr>
              <w:t>0,33</w:t>
            </w:r>
          </w:p>
        </w:tc>
        <w:tc>
          <w:tcPr>
            <w:tcW w:w="749" w:type="dxa"/>
            <w:shd w:val="clear" w:color="000000" w:fill="FFFFFF"/>
            <w:vAlign w:val="center"/>
            <w:hideMark/>
          </w:tcPr>
          <w:p w14:paraId="60BD72CF" w14:textId="77777777" w:rsidR="00B2418E" w:rsidRPr="00D97B5D" w:rsidRDefault="00B2418E" w:rsidP="006F156B">
            <w:pPr>
              <w:jc w:val="center"/>
              <w:rPr>
                <w:color w:val="000000"/>
                <w:sz w:val="20"/>
                <w:szCs w:val="20"/>
              </w:rPr>
            </w:pPr>
            <w:r w:rsidRPr="00D97B5D">
              <w:rPr>
                <w:color w:val="000000"/>
                <w:sz w:val="20"/>
                <w:szCs w:val="20"/>
              </w:rPr>
              <w:t>43,47</w:t>
            </w:r>
          </w:p>
        </w:tc>
        <w:tc>
          <w:tcPr>
            <w:tcW w:w="766" w:type="dxa"/>
            <w:shd w:val="clear" w:color="000000" w:fill="FFFFFF"/>
            <w:vAlign w:val="center"/>
            <w:hideMark/>
          </w:tcPr>
          <w:p w14:paraId="5EEA6A01" w14:textId="77777777" w:rsidR="00B2418E" w:rsidRPr="00D97B5D" w:rsidRDefault="00B2418E" w:rsidP="006F156B">
            <w:pPr>
              <w:jc w:val="center"/>
              <w:rPr>
                <w:color w:val="000000"/>
                <w:sz w:val="20"/>
                <w:szCs w:val="20"/>
              </w:rPr>
            </w:pPr>
            <w:r w:rsidRPr="00D97B5D">
              <w:rPr>
                <w:color w:val="000000"/>
                <w:sz w:val="20"/>
                <w:szCs w:val="20"/>
              </w:rPr>
              <w:t>263,93</w:t>
            </w:r>
          </w:p>
        </w:tc>
        <w:tc>
          <w:tcPr>
            <w:tcW w:w="766" w:type="dxa"/>
            <w:shd w:val="clear" w:color="000000" w:fill="FFFFFF"/>
            <w:vAlign w:val="center"/>
            <w:hideMark/>
          </w:tcPr>
          <w:p w14:paraId="61F19D66" w14:textId="77777777" w:rsidR="00B2418E" w:rsidRPr="00D97B5D" w:rsidRDefault="00B2418E" w:rsidP="006F156B">
            <w:pPr>
              <w:jc w:val="center"/>
              <w:rPr>
                <w:color w:val="000000"/>
                <w:sz w:val="20"/>
                <w:szCs w:val="20"/>
              </w:rPr>
            </w:pPr>
            <w:r w:rsidRPr="00D97B5D">
              <w:rPr>
                <w:color w:val="000000"/>
                <w:sz w:val="20"/>
                <w:szCs w:val="20"/>
              </w:rPr>
              <w:t>220,47</w:t>
            </w:r>
          </w:p>
        </w:tc>
        <w:tc>
          <w:tcPr>
            <w:tcW w:w="776" w:type="dxa"/>
            <w:shd w:val="clear" w:color="000000" w:fill="FFFFFF"/>
            <w:vAlign w:val="center"/>
            <w:hideMark/>
          </w:tcPr>
          <w:p w14:paraId="0D30479F" w14:textId="77777777" w:rsidR="00B2418E" w:rsidRPr="00D97B5D" w:rsidRDefault="00B2418E" w:rsidP="006F156B">
            <w:pPr>
              <w:jc w:val="center"/>
              <w:rPr>
                <w:color w:val="000000"/>
                <w:sz w:val="20"/>
                <w:szCs w:val="20"/>
              </w:rPr>
            </w:pPr>
            <w:r w:rsidRPr="00D97B5D">
              <w:rPr>
                <w:color w:val="000000"/>
                <w:sz w:val="20"/>
                <w:szCs w:val="20"/>
              </w:rPr>
              <w:t>69,00</w:t>
            </w:r>
          </w:p>
        </w:tc>
        <w:tc>
          <w:tcPr>
            <w:tcW w:w="765" w:type="dxa"/>
            <w:shd w:val="clear" w:color="000000" w:fill="FFFFFF"/>
            <w:vAlign w:val="center"/>
            <w:hideMark/>
          </w:tcPr>
          <w:p w14:paraId="10385204" w14:textId="77777777" w:rsidR="00B2418E" w:rsidRPr="00D97B5D" w:rsidRDefault="00B2418E" w:rsidP="006F156B">
            <w:pPr>
              <w:jc w:val="center"/>
              <w:rPr>
                <w:color w:val="000000"/>
                <w:sz w:val="20"/>
                <w:szCs w:val="20"/>
              </w:rPr>
            </w:pPr>
            <w:r w:rsidRPr="00D97B5D">
              <w:rPr>
                <w:color w:val="000000"/>
                <w:sz w:val="20"/>
                <w:szCs w:val="20"/>
              </w:rPr>
              <w:t>25,54</w:t>
            </w:r>
          </w:p>
        </w:tc>
        <w:tc>
          <w:tcPr>
            <w:tcW w:w="841" w:type="dxa"/>
            <w:shd w:val="clear" w:color="000000" w:fill="FFFFFF"/>
            <w:vAlign w:val="center"/>
            <w:hideMark/>
          </w:tcPr>
          <w:p w14:paraId="5BAF2038" w14:textId="77777777" w:rsidR="00B2418E" w:rsidRPr="00D97B5D" w:rsidRDefault="00B2418E" w:rsidP="006F156B">
            <w:pPr>
              <w:jc w:val="center"/>
              <w:rPr>
                <w:color w:val="000000"/>
                <w:sz w:val="20"/>
                <w:szCs w:val="20"/>
              </w:rPr>
            </w:pPr>
            <w:r w:rsidRPr="00D97B5D">
              <w:rPr>
                <w:color w:val="000000"/>
                <w:sz w:val="20"/>
                <w:szCs w:val="20"/>
              </w:rPr>
              <w:t>3,51</w:t>
            </w:r>
          </w:p>
        </w:tc>
        <w:tc>
          <w:tcPr>
            <w:tcW w:w="866" w:type="dxa"/>
            <w:shd w:val="clear" w:color="000000" w:fill="FFFFFF"/>
            <w:vAlign w:val="center"/>
            <w:hideMark/>
          </w:tcPr>
          <w:p w14:paraId="6873EA18" w14:textId="77777777" w:rsidR="00B2418E" w:rsidRPr="00D97B5D" w:rsidRDefault="00B2418E" w:rsidP="006F156B">
            <w:pPr>
              <w:jc w:val="center"/>
              <w:rPr>
                <w:color w:val="000000"/>
                <w:sz w:val="20"/>
                <w:szCs w:val="20"/>
              </w:rPr>
            </w:pPr>
            <w:r w:rsidRPr="00D97B5D">
              <w:rPr>
                <w:color w:val="000000"/>
                <w:sz w:val="20"/>
                <w:szCs w:val="20"/>
              </w:rPr>
              <w:t>289,00</w:t>
            </w:r>
          </w:p>
        </w:tc>
        <w:tc>
          <w:tcPr>
            <w:tcW w:w="659" w:type="dxa"/>
            <w:shd w:val="clear" w:color="000000" w:fill="FFFFFF"/>
            <w:vAlign w:val="center"/>
            <w:hideMark/>
          </w:tcPr>
          <w:p w14:paraId="41E88E2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1A3776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AD16BA4" w14:textId="77777777" w:rsidTr="008718AA">
        <w:trPr>
          <w:trHeight w:val="77"/>
          <w:jc w:val="center"/>
        </w:trPr>
        <w:tc>
          <w:tcPr>
            <w:tcW w:w="1980" w:type="dxa"/>
            <w:shd w:val="clear" w:color="000000" w:fill="FFFFFF"/>
            <w:vAlign w:val="center"/>
            <w:hideMark/>
          </w:tcPr>
          <w:p w14:paraId="68975FBD" w14:textId="77777777" w:rsidR="00B2418E" w:rsidRPr="00D97B5D" w:rsidRDefault="00B2418E" w:rsidP="006F156B">
            <w:pPr>
              <w:jc w:val="center"/>
              <w:rPr>
                <w:color w:val="000000"/>
                <w:sz w:val="20"/>
                <w:szCs w:val="20"/>
              </w:rPr>
            </w:pPr>
            <w:r w:rsidRPr="00D97B5D">
              <w:rPr>
                <w:color w:val="000000"/>
                <w:sz w:val="20"/>
                <w:szCs w:val="20"/>
              </w:rPr>
              <w:lastRenderedPageBreak/>
              <w:t>д/с Дельфин</w:t>
            </w:r>
          </w:p>
        </w:tc>
        <w:tc>
          <w:tcPr>
            <w:tcW w:w="481" w:type="dxa"/>
            <w:shd w:val="clear" w:color="000000" w:fill="FFFFFF"/>
            <w:vAlign w:val="center"/>
            <w:hideMark/>
          </w:tcPr>
          <w:p w14:paraId="1240B8A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7F84365" w14:textId="77777777" w:rsidR="00B2418E" w:rsidRPr="00D97B5D" w:rsidRDefault="00B2418E" w:rsidP="006F156B">
            <w:pPr>
              <w:jc w:val="center"/>
              <w:rPr>
                <w:color w:val="000000"/>
                <w:sz w:val="20"/>
                <w:szCs w:val="20"/>
              </w:rPr>
            </w:pPr>
            <w:r w:rsidRPr="00D97B5D">
              <w:rPr>
                <w:color w:val="000000"/>
                <w:sz w:val="20"/>
                <w:szCs w:val="20"/>
              </w:rPr>
              <w:t>193,66</w:t>
            </w:r>
          </w:p>
        </w:tc>
        <w:tc>
          <w:tcPr>
            <w:tcW w:w="566" w:type="dxa"/>
            <w:shd w:val="clear" w:color="000000" w:fill="FFFFFF"/>
            <w:vAlign w:val="center"/>
            <w:hideMark/>
          </w:tcPr>
          <w:p w14:paraId="6A3E4F08" w14:textId="77777777" w:rsidR="00B2418E" w:rsidRPr="00D97B5D" w:rsidRDefault="00B2418E" w:rsidP="006F156B">
            <w:pPr>
              <w:jc w:val="center"/>
              <w:rPr>
                <w:color w:val="000000"/>
                <w:sz w:val="20"/>
                <w:szCs w:val="20"/>
              </w:rPr>
            </w:pPr>
            <w:r w:rsidRPr="00D97B5D">
              <w:rPr>
                <w:color w:val="000000"/>
                <w:sz w:val="20"/>
                <w:szCs w:val="20"/>
              </w:rPr>
              <w:t>0,16</w:t>
            </w:r>
          </w:p>
        </w:tc>
        <w:tc>
          <w:tcPr>
            <w:tcW w:w="666" w:type="dxa"/>
            <w:shd w:val="clear" w:color="000000" w:fill="FFFFFF"/>
            <w:vAlign w:val="center"/>
            <w:hideMark/>
          </w:tcPr>
          <w:p w14:paraId="736AE1D6" w14:textId="77777777" w:rsidR="00B2418E" w:rsidRPr="00D97B5D" w:rsidRDefault="00B2418E" w:rsidP="006F156B">
            <w:pPr>
              <w:jc w:val="center"/>
              <w:rPr>
                <w:color w:val="000000"/>
                <w:sz w:val="20"/>
                <w:szCs w:val="20"/>
              </w:rPr>
            </w:pPr>
            <w:r w:rsidRPr="00D97B5D">
              <w:rPr>
                <w:color w:val="000000"/>
                <w:sz w:val="20"/>
                <w:szCs w:val="20"/>
              </w:rPr>
              <w:t>6,40</w:t>
            </w:r>
          </w:p>
        </w:tc>
        <w:tc>
          <w:tcPr>
            <w:tcW w:w="747" w:type="dxa"/>
            <w:shd w:val="clear" w:color="000000" w:fill="FFFFFF"/>
            <w:vAlign w:val="center"/>
            <w:hideMark/>
          </w:tcPr>
          <w:p w14:paraId="6666B937" w14:textId="77777777" w:rsidR="00B2418E" w:rsidRPr="00D97B5D" w:rsidRDefault="00B2418E" w:rsidP="006F156B">
            <w:pPr>
              <w:jc w:val="center"/>
              <w:rPr>
                <w:color w:val="000000"/>
                <w:sz w:val="20"/>
                <w:szCs w:val="20"/>
              </w:rPr>
            </w:pPr>
            <w:r w:rsidRPr="00D97B5D">
              <w:rPr>
                <w:color w:val="000000"/>
                <w:sz w:val="20"/>
                <w:szCs w:val="20"/>
              </w:rPr>
              <w:t>9,95</w:t>
            </w:r>
          </w:p>
        </w:tc>
        <w:tc>
          <w:tcPr>
            <w:tcW w:w="637" w:type="dxa"/>
            <w:shd w:val="clear" w:color="000000" w:fill="FFFFFF"/>
            <w:vAlign w:val="center"/>
            <w:hideMark/>
          </w:tcPr>
          <w:p w14:paraId="0DDC512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8229E75" w14:textId="77777777" w:rsidR="00B2418E" w:rsidRPr="00D97B5D" w:rsidRDefault="00B2418E" w:rsidP="006F156B">
            <w:pPr>
              <w:jc w:val="center"/>
              <w:rPr>
                <w:color w:val="000000"/>
                <w:sz w:val="20"/>
                <w:szCs w:val="20"/>
              </w:rPr>
            </w:pPr>
            <w:r w:rsidRPr="00D97B5D">
              <w:rPr>
                <w:color w:val="000000"/>
                <w:sz w:val="20"/>
                <w:szCs w:val="20"/>
              </w:rPr>
              <w:t>41,76</w:t>
            </w:r>
          </w:p>
        </w:tc>
        <w:tc>
          <w:tcPr>
            <w:tcW w:w="666" w:type="dxa"/>
            <w:shd w:val="clear" w:color="000000" w:fill="FFFFFF"/>
            <w:vAlign w:val="center"/>
            <w:hideMark/>
          </w:tcPr>
          <w:p w14:paraId="4325E56A" w14:textId="77777777" w:rsidR="00B2418E" w:rsidRPr="00D97B5D" w:rsidRDefault="00B2418E" w:rsidP="006F156B">
            <w:pPr>
              <w:jc w:val="center"/>
              <w:rPr>
                <w:color w:val="000000"/>
                <w:sz w:val="20"/>
                <w:szCs w:val="20"/>
              </w:rPr>
            </w:pPr>
            <w:r w:rsidRPr="00D97B5D">
              <w:rPr>
                <w:color w:val="000000"/>
                <w:sz w:val="20"/>
                <w:szCs w:val="20"/>
              </w:rPr>
              <w:t>6,40</w:t>
            </w:r>
          </w:p>
        </w:tc>
        <w:tc>
          <w:tcPr>
            <w:tcW w:w="666" w:type="dxa"/>
            <w:shd w:val="clear" w:color="000000" w:fill="FFFFFF"/>
            <w:vAlign w:val="center"/>
            <w:hideMark/>
          </w:tcPr>
          <w:p w14:paraId="1FDEF777" w14:textId="77777777" w:rsidR="00B2418E" w:rsidRPr="00D97B5D" w:rsidRDefault="00B2418E" w:rsidP="006F156B">
            <w:pPr>
              <w:jc w:val="center"/>
              <w:rPr>
                <w:color w:val="000000"/>
                <w:sz w:val="20"/>
                <w:szCs w:val="20"/>
              </w:rPr>
            </w:pPr>
            <w:r w:rsidRPr="00D97B5D">
              <w:rPr>
                <w:color w:val="000000"/>
                <w:sz w:val="20"/>
                <w:szCs w:val="20"/>
              </w:rPr>
              <w:t>6,40</w:t>
            </w:r>
          </w:p>
        </w:tc>
        <w:tc>
          <w:tcPr>
            <w:tcW w:w="666" w:type="dxa"/>
            <w:shd w:val="clear" w:color="000000" w:fill="FFFFFF"/>
            <w:vAlign w:val="center"/>
            <w:hideMark/>
          </w:tcPr>
          <w:p w14:paraId="47C84F8B" w14:textId="77777777" w:rsidR="00B2418E" w:rsidRPr="00D97B5D" w:rsidRDefault="00B2418E" w:rsidP="006F156B">
            <w:pPr>
              <w:jc w:val="center"/>
              <w:rPr>
                <w:color w:val="000000"/>
                <w:sz w:val="20"/>
                <w:szCs w:val="20"/>
              </w:rPr>
            </w:pPr>
            <w:r w:rsidRPr="00D97B5D">
              <w:rPr>
                <w:color w:val="000000"/>
                <w:sz w:val="20"/>
                <w:szCs w:val="20"/>
              </w:rPr>
              <w:t>6,40</w:t>
            </w:r>
          </w:p>
        </w:tc>
        <w:tc>
          <w:tcPr>
            <w:tcW w:w="656" w:type="dxa"/>
            <w:shd w:val="clear" w:color="000000" w:fill="FFFFFF"/>
            <w:vAlign w:val="center"/>
            <w:hideMark/>
          </w:tcPr>
          <w:p w14:paraId="6AA073FD" w14:textId="77777777" w:rsidR="00B2418E" w:rsidRPr="00D97B5D" w:rsidRDefault="00B2418E" w:rsidP="006F156B">
            <w:pPr>
              <w:jc w:val="center"/>
              <w:rPr>
                <w:color w:val="000000"/>
                <w:sz w:val="20"/>
                <w:szCs w:val="20"/>
              </w:rPr>
            </w:pPr>
            <w:r w:rsidRPr="00D97B5D">
              <w:rPr>
                <w:color w:val="000000"/>
                <w:sz w:val="20"/>
                <w:szCs w:val="20"/>
              </w:rPr>
              <w:t>0,16</w:t>
            </w:r>
          </w:p>
        </w:tc>
        <w:tc>
          <w:tcPr>
            <w:tcW w:w="749" w:type="dxa"/>
            <w:shd w:val="clear" w:color="000000" w:fill="FFFFFF"/>
            <w:vAlign w:val="center"/>
            <w:hideMark/>
          </w:tcPr>
          <w:p w14:paraId="288EB1B7" w14:textId="77777777" w:rsidR="00B2418E" w:rsidRPr="00D97B5D" w:rsidRDefault="00B2418E" w:rsidP="006F156B">
            <w:pPr>
              <w:jc w:val="center"/>
              <w:rPr>
                <w:color w:val="000000"/>
                <w:sz w:val="20"/>
                <w:szCs w:val="20"/>
              </w:rPr>
            </w:pPr>
            <w:r w:rsidRPr="00D97B5D">
              <w:rPr>
                <w:color w:val="000000"/>
                <w:sz w:val="20"/>
                <w:szCs w:val="20"/>
              </w:rPr>
              <w:t>43,76</w:t>
            </w:r>
          </w:p>
        </w:tc>
        <w:tc>
          <w:tcPr>
            <w:tcW w:w="766" w:type="dxa"/>
            <w:shd w:val="clear" w:color="000000" w:fill="FFFFFF"/>
            <w:vAlign w:val="center"/>
            <w:hideMark/>
          </w:tcPr>
          <w:p w14:paraId="0544762D" w14:textId="77777777" w:rsidR="00B2418E" w:rsidRPr="00D97B5D" w:rsidRDefault="00B2418E" w:rsidP="006F156B">
            <w:pPr>
              <w:jc w:val="center"/>
              <w:rPr>
                <w:color w:val="000000"/>
                <w:sz w:val="20"/>
                <w:szCs w:val="20"/>
              </w:rPr>
            </w:pPr>
            <w:r w:rsidRPr="00D97B5D">
              <w:rPr>
                <w:color w:val="000000"/>
                <w:sz w:val="20"/>
                <w:szCs w:val="20"/>
              </w:rPr>
              <w:t>264,08</w:t>
            </w:r>
          </w:p>
        </w:tc>
        <w:tc>
          <w:tcPr>
            <w:tcW w:w="766" w:type="dxa"/>
            <w:shd w:val="clear" w:color="000000" w:fill="FFFFFF"/>
            <w:vAlign w:val="center"/>
            <w:hideMark/>
          </w:tcPr>
          <w:p w14:paraId="2E7654C5" w14:textId="77777777" w:rsidR="00B2418E" w:rsidRPr="00D97B5D" w:rsidRDefault="00B2418E" w:rsidP="006F156B">
            <w:pPr>
              <w:jc w:val="center"/>
              <w:rPr>
                <w:color w:val="000000"/>
                <w:sz w:val="20"/>
                <w:szCs w:val="20"/>
              </w:rPr>
            </w:pPr>
            <w:r w:rsidRPr="00D97B5D">
              <w:rPr>
                <w:color w:val="000000"/>
                <w:sz w:val="20"/>
                <w:szCs w:val="20"/>
              </w:rPr>
              <w:t>220,32</w:t>
            </w:r>
          </w:p>
        </w:tc>
        <w:tc>
          <w:tcPr>
            <w:tcW w:w="776" w:type="dxa"/>
            <w:shd w:val="clear" w:color="000000" w:fill="FFFFFF"/>
            <w:vAlign w:val="center"/>
            <w:hideMark/>
          </w:tcPr>
          <w:p w14:paraId="0C9EDACB" w14:textId="77777777" w:rsidR="00B2418E" w:rsidRPr="00D97B5D" w:rsidRDefault="00B2418E" w:rsidP="006F156B">
            <w:pPr>
              <w:jc w:val="center"/>
              <w:rPr>
                <w:color w:val="000000"/>
                <w:sz w:val="20"/>
                <w:szCs w:val="20"/>
              </w:rPr>
            </w:pPr>
            <w:r w:rsidRPr="00D97B5D">
              <w:rPr>
                <w:color w:val="000000"/>
                <w:sz w:val="20"/>
                <w:szCs w:val="20"/>
              </w:rPr>
              <w:t>70,42</w:t>
            </w:r>
          </w:p>
        </w:tc>
        <w:tc>
          <w:tcPr>
            <w:tcW w:w="765" w:type="dxa"/>
            <w:shd w:val="clear" w:color="000000" w:fill="FFFFFF"/>
            <w:vAlign w:val="center"/>
            <w:hideMark/>
          </w:tcPr>
          <w:p w14:paraId="453C4D53" w14:textId="77777777" w:rsidR="00B2418E" w:rsidRPr="00D97B5D" w:rsidRDefault="00B2418E" w:rsidP="006F156B">
            <w:pPr>
              <w:jc w:val="center"/>
              <w:rPr>
                <w:color w:val="000000"/>
                <w:sz w:val="20"/>
                <w:szCs w:val="20"/>
              </w:rPr>
            </w:pPr>
            <w:r w:rsidRPr="00D97B5D">
              <w:rPr>
                <w:color w:val="000000"/>
                <w:sz w:val="20"/>
                <w:szCs w:val="20"/>
              </w:rPr>
              <w:t>26,66</w:t>
            </w:r>
          </w:p>
        </w:tc>
        <w:tc>
          <w:tcPr>
            <w:tcW w:w="841" w:type="dxa"/>
            <w:shd w:val="clear" w:color="000000" w:fill="FFFFFF"/>
            <w:vAlign w:val="center"/>
            <w:hideMark/>
          </w:tcPr>
          <w:p w14:paraId="356F501B" w14:textId="77777777" w:rsidR="00B2418E" w:rsidRPr="00D97B5D" w:rsidRDefault="00B2418E" w:rsidP="006F156B">
            <w:pPr>
              <w:jc w:val="center"/>
              <w:rPr>
                <w:color w:val="000000"/>
                <w:sz w:val="20"/>
                <w:szCs w:val="20"/>
              </w:rPr>
            </w:pPr>
            <w:r w:rsidRPr="00D97B5D">
              <w:rPr>
                <w:color w:val="000000"/>
                <w:sz w:val="20"/>
                <w:szCs w:val="20"/>
              </w:rPr>
              <w:t>5,50</w:t>
            </w:r>
          </w:p>
        </w:tc>
        <w:tc>
          <w:tcPr>
            <w:tcW w:w="866" w:type="dxa"/>
            <w:shd w:val="clear" w:color="000000" w:fill="FFFFFF"/>
            <w:vAlign w:val="center"/>
            <w:hideMark/>
          </w:tcPr>
          <w:p w14:paraId="0A60E551" w14:textId="77777777" w:rsidR="00B2418E" w:rsidRPr="00D97B5D" w:rsidRDefault="00B2418E" w:rsidP="006F156B">
            <w:pPr>
              <w:jc w:val="center"/>
              <w:rPr>
                <w:color w:val="000000"/>
                <w:sz w:val="20"/>
                <w:szCs w:val="20"/>
              </w:rPr>
            </w:pPr>
            <w:r w:rsidRPr="00D97B5D">
              <w:rPr>
                <w:color w:val="000000"/>
                <w:sz w:val="20"/>
                <w:szCs w:val="20"/>
              </w:rPr>
              <w:t>321,00</w:t>
            </w:r>
          </w:p>
        </w:tc>
        <w:tc>
          <w:tcPr>
            <w:tcW w:w="659" w:type="dxa"/>
            <w:shd w:val="clear" w:color="000000" w:fill="FFFFFF"/>
            <w:vAlign w:val="center"/>
            <w:hideMark/>
          </w:tcPr>
          <w:p w14:paraId="424A0F2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E34CE0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F9D72AD" w14:textId="77777777" w:rsidTr="008718AA">
        <w:trPr>
          <w:trHeight w:val="77"/>
          <w:jc w:val="center"/>
        </w:trPr>
        <w:tc>
          <w:tcPr>
            <w:tcW w:w="1980" w:type="dxa"/>
            <w:shd w:val="clear" w:color="000000" w:fill="FFFFFF"/>
            <w:vAlign w:val="center"/>
            <w:hideMark/>
          </w:tcPr>
          <w:p w14:paraId="0F1B3EC9" w14:textId="77777777" w:rsidR="00B2418E" w:rsidRPr="00D97B5D" w:rsidRDefault="00B2418E" w:rsidP="006F156B">
            <w:pPr>
              <w:jc w:val="center"/>
              <w:rPr>
                <w:color w:val="000000"/>
                <w:sz w:val="20"/>
                <w:szCs w:val="20"/>
              </w:rPr>
            </w:pPr>
            <w:r w:rsidRPr="00D97B5D">
              <w:rPr>
                <w:color w:val="000000"/>
                <w:sz w:val="20"/>
                <w:szCs w:val="20"/>
              </w:rPr>
              <w:t>ж/д 38</w:t>
            </w:r>
          </w:p>
        </w:tc>
        <w:tc>
          <w:tcPr>
            <w:tcW w:w="481" w:type="dxa"/>
            <w:shd w:val="clear" w:color="000000" w:fill="FFFFFF"/>
            <w:vAlign w:val="center"/>
            <w:hideMark/>
          </w:tcPr>
          <w:p w14:paraId="23444E1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E7443CA" w14:textId="77777777" w:rsidR="00B2418E" w:rsidRPr="00D97B5D" w:rsidRDefault="00B2418E" w:rsidP="006F156B">
            <w:pPr>
              <w:jc w:val="center"/>
              <w:rPr>
                <w:color w:val="000000"/>
                <w:sz w:val="20"/>
                <w:szCs w:val="20"/>
              </w:rPr>
            </w:pPr>
            <w:r w:rsidRPr="00D97B5D">
              <w:rPr>
                <w:color w:val="000000"/>
                <w:sz w:val="20"/>
                <w:szCs w:val="20"/>
              </w:rPr>
              <w:t>194,41</w:t>
            </w:r>
          </w:p>
        </w:tc>
        <w:tc>
          <w:tcPr>
            <w:tcW w:w="566" w:type="dxa"/>
            <w:shd w:val="clear" w:color="000000" w:fill="FFFFFF"/>
            <w:vAlign w:val="center"/>
            <w:hideMark/>
          </w:tcPr>
          <w:p w14:paraId="1D594CCA" w14:textId="77777777" w:rsidR="00B2418E" w:rsidRPr="00D97B5D" w:rsidRDefault="00B2418E" w:rsidP="006F156B">
            <w:pPr>
              <w:jc w:val="center"/>
              <w:rPr>
                <w:color w:val="000000"/>
                <w:sz w:val="20"/>
                <w:szCs w:val="20"/>
              </w:rPr>
            </w:pPr>
            <w:r w:rsidRPr="00D97B5D">
              <w:rPr>
                <w:color w:val="000000"/>
                <w:sz w:val="20"/>
                <w:szCs w:val="20"/>
              </w:rPr>
              <w:t>0,49</w:t>
            </w:r>
          </w:p>
        </w:tc>
        <w:tc>
          <w:tcPr>
            <w:tcW w:w="666" w:type="dxa"/>
            <w:shd w:val="clear" w:color="000000" w:fill="FFFFFF"/>
            <w:vAlign w:val="center"/>
            <w:hideMark/>
          </w:tcPr>
          <w:p w14:paraId="05E3A1E6" w14:textId="77777777" w:rsidR="00B2418E" w:rsidRPr="00D97B5D" w:rsidRDefault="00B2418E" w:rsidP="006F156B">
            <w:pPr>
              <w:jc w:val="center"/>
              <w:rPr>
                <w:color w:val="000000"/>
                <w:sz w:val="20"/>
                <w:szCs w:val="20"/>
              </w:rPr>
            </w:pPr>
            <w:r w:rsidRPr="00D97B5D">
              <w:rPr>
                <w:color w:val="000000"/>
                <w:sz w:val="20"/>
                <w:szCs w:val="20"/>
              </w:rPr>
              <w:t>19,60</w:t>
            </w:r>
          </w:p>
        </w:tc>
        <w:tc>
          <w:tcPr>
            <w:tcW w:w="747" w:type="dxa"/>
            <w:shd w:val="clear" w:color="000000" w:fill="FFFFFF"/>
            <w:vAlign w:val="center"/>
            <w:hideMark/>
          </w:tcPr>
          <w:p w14:paraId="08C6B718" w14:textId="77777777" w:rsidR="00B2418E" w:rsidRPr="00D97B5D" w:rsidRDefault="00B2418E" w:rsidP="006F156B">
            <w:pPr>
              <w:jc w:val="center"/>
              <w:rPr>
                <w:color w:val="000000"/>
                <w:sz w:val="20"/>
                <w:szCs w:val="20"/>
              </w:rPr>
            </w:pPr>
            <w:r w:rsidRPr="00D97B5D">
              <w:rPr>
                <w:color w:val="000000"/>
                <w:sz w:val="20"/>
                <w:szCs w:val="20"/>
              </w:rPr>
              <w:t>17,52</w:t>
            </w:r>
          </w:p>
        </w:tc>
        <w:tc>
          <w:tcPr>
            <w:tcW w:w="637" w:type="dxa"/>
            <w:shd w:val="clear" w:color="000000" w:fill="FFFFFF"/>
            <w:vAlign w:val="center"/>
            <w:hideMark/>
          </w:tcPr>
          <w:p w14:paraId="4A6AD29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F1D872D" w14:textId="77777777" w:rsidR="00B2418E" w:rsidRPr="00D97B5D" w:rsidRDefault="00B2418E" w:rsidP="006F156B">
            <w:pPr>
              <w:jc w:val="center"/>
              <w:rPr>
                <w:color w:val="000000"/>
                <w:sz w:val="20"/>
                <w:szCs w:val="20"/>
              </w:rPr>
            </w:pPr>
            <w:r w:rsidRPr="00D97B5D">
              <w:rPr>
                <w:color w:val="000000"/>
                <w:sz w:val="20"/>
                <w:szCs w:val="20"/>
              </w:rPr>
              <w:t>40,79</w:t>
            </w:r>
          </w:p>
        </w:tc>
        <w:tc>
          <w:tcPr>
            <w:tcW w:w="666" w:type="dxa"/>
            <w:shd w:val="clear" w:color="000000" w:fill="FFFFFF"/>
            <w:vAlign w:val="center"/>
            <w:hideMark/>
          </w:tcPr>
          <w:p w14:paraId="2AD7BC84" w14:textId="77777777" w:rsidR="00B2418E" w:rsidRPr="00D97B5D" w:rsidRDefault="00B2418E" w:rsidP="006F156B">
            <w:pPr>
              <w:jc w:val="center"/>
              <w:rPr>
                <w:color w:val="000000"/>
                <w:sz w:val="20"/>
                <w:szCs w:val="20"/>
              </w:rPr>
            </w:pPr>
            <w:r w:rsidRPr="00D97B5D">
              <w:rPr>
                <w:color w:val="000000"/>
                <w:sz w:val="20"/>
                <w:szCs w:val="20"/>
              </w:rPr>
              <w:t>19,60</w:t>
            </w:r>
          </w:p>
        </w:tc>
        <w:tc>
          <w:tcPr>
            <w:tcW w:w="666" w:type="dxa"/>
            <w:shd w:val="clear" w:color="000000" w:fill="FFFFFF"/>
            <w:vAlign w:val="center"/>
            <w:hideMark/>
          </w:tcPr>
          <w:p w14:paraId="3167CE79" w14:textId="77777777" w:rsidR="00B2418E" w:rsidRPr="00D97B5D" w:rsidRDefault="00B2418E" w:rsidP="006F156B">
            <w:pPr>
              <w:jc w:val="center"/>
              <w:rPr>
                <w:color w:val="000000"/>
                <w:sz w:val="20"/>
                <w:szCs w:val="20"/>
              </w:rPr>
            </w:pPr>
            <w:r w:rsidRPr="00D97B5D">
              <w:rPr>
                <w:color w:val="000000"/>
                <w:sz w:val="20"/>
                <w:szCs w:val="20"/>
              </w:rPr>
              <w:t>19,60</w:t>
            </w:r>
          </w:p>
        </w:tc>
        <w:tc>
          <w:tcPr>
            <w:tcW w:w="666" w:type="dxa"/>
            <w:shd w:val="clear" w:color="000000" w:fill="FFFFFF"/>
            <w:vAlign w:val="center"/>
            <w:hideMark/>
          </w:tcPr>
          <w:p w14:paraId="7668CC79" w14:textId="77777777" w:rsidR="00B2418E" w:rsidRPr="00D97B5D" w:rsidRDefault="00B2418E" w:rsidP="006F156B">
            <w:pPr>
              <w:jc w:val="center"/>
              <w:rPr>
                <w:color w:val="000000"/>
                <w:sz w:val="20"/>
                <w:szCs w:val="20"/>
              </w:rPr>
            </w:pPr>
            <w:r w:rsidRPr="00D97B5D">
              <w:rPr>
                <w:color w:val="000000"/>
                <w:sz w:val="20"/>
                <w:szCs w:val="20"/>
              </w:rPr>
              <w:t>19,60</w:t>
            </w:r>
          </w:p>
        </w:tc>
        <w:tc>
          <w:tcPr>
            <w:tcW w:w="656" w:type="dxa"/>
            <w:shd w:val="clear" w:color="000000" w:fill="FFFFFF"/>
            <w:vAlign w:val="center"/>
            <w:hideMark/>
          </w:tcPr>
          <w:p w14:paraId="2D7939F7" w14:textId="77777777" w:rsidR="00B2418E" w:rsidRPr="00D97B5D" w:rsidRDefault="00B2418E" w:rsidP="006F156B">
            <w:pPr>
              <w:jc w:val="center"/>
              <w:rPr>
                <w:color w:val="000000"/>
                <w:sz w:val="20"/>
                <w:szCs w:val="20"/>
              </w:rPr>
            </w:pPr>
            <w:r w:rsidRPr="00D97B5D">
              <w:rPr>
                <w:color w:val="000000"/>
                <w:sz w:val="20"/>
                <w:szCs w:val="20"/>
              </w:rPr>
              <w:t>0,49</w:t>
            </w:r>
          </w:p>
        </w:tc>
        <w:tc>
          <w:tcPr>
            <w:tcW w:w="749" w:type="dxa"/>
            <w:shd w:val="clear" w:color="000000" w:fill="FFFFFF"/>
            <w:vAlign w:val="center"/>
            <w:hideMark/>
          </w:tcPr>
          <w:p w14:paraId="1EB183E3" w14:textId="77777777" w:rsidR="00B2418E" w:rsidRPr="00D97B5D" w:rsidRDefault="00B2418E" w:rsidP="006F156B">
            <w:pPr>
              <w:jc w:val="center"/>
              <w:rPr>
                <w:color w:val="000000"/>
                <w:sz w:val="20"/>
                <w:szCs w:val="20"/>
              </w:rPr>
            </w:pPr>
            <w:r w:rsidRPr="00D97B5D">
              <w:rPr>
                <w:color w:val="000000"/>
                <w:sz w:val="20"/>
                <w:szCs w:val="20"/>
              </w:rPr>
              <w:t>43,79</w:t>
            </w:r>
          </w:p>
        </w:tc>
        <w:tc>
          <w:tcPr>
            <w:tcW w:w="766" w:type="dxa"/>
            <w:shd w:val="clear" w:color="000000" w:fill="FFFFFF"/>
            <w:vAlign w:val="center"/>
            <w:hideMark/>
          </w:tcPr>
          <w:p w14:paraId="1B1D5610" w14:textId="77777777" w:rsidR="00B2418E" w:rsidRPr="00D97B5D" w:rsidRDefault="00B2418E" w:rsidP="006F156B">
            <w:pPr>
              <w:jc w:val="center"/>
              <w:rPr>
                <w:color w:val="000000"/>
                <w:sz w:val="20"/>
                <w:szCs w:val="20"/>
              </w:rPr>
            </w:pPr>
            <w:r w:rsidRPr="00D97B5D">
              <w:rPr>
                <w:color w:val="000000"/>
                <w:sz w:val="20"/>
                <w:szCs w:val="20"/>
              </w:rPr>
              <w:t>264,09</w:t>
            </w:r>
          </w:p>
        </w:tc>
        <w:tc>
          <w:tcPr>
            <w:tcW w:w="766" w:type="dxa"/>
            <w:shd w:val="clear" w:color="000000" w:fill="FFFFFF"/>
            <w:vAlign w:val="center"/>
            <w:hideMark/>
          </w:tcPr>
          <w:p w14:paraId="4F7B58F0" w14:textId="77777777" w:rsidR="00B2418E" w:rsidRPr="00D97B5D" w:rsidRDefault="00B2418E" w:rsidP="006F156B">
            <w:pPr>
              <w:jc w:val="center"/>
              <w:rPr>
                <w:color w:val="000000"/>
                <w:sz w:val="20"/>
                <w:szCs w:val="20"/>
              </w:rPr>
            </w:pPr>
            <w:r w:rsidRPr="00D97B5D">
              <w:rPr>
                <w:color w:val="000000"/>
                <w:sz w:val="20"/>
                <w:szCs w:val="20"/>
              </w:rPr>
              <w:t>220,31</w:t>
            </w:r>
          </w:p>
        </w:tc>
        <w:tc>
          <w:tcPr>
            <w:tcW w:w="776" w:type="dxa"/>
            <w:shd w:val="clear" w:color="000000" w:fill="FFFFFF"/>
            <w:vAlign w:val="center"/>
            <w:hideMark/>
          </w:tcPr>
          <w:p w14:paraId="4A0FC0B6" w14:textId="77777777" w:rsidR="00B2418E" w:rsidRPr="00D97B5D" w:rsidRDefault="00B2418E" w:rsidP="006F156B">
            <w:pPr>
              <w:jc w:val="center"/>
              <w:rPr>
                <w:color w:val="000000"/>
                <w:sz w:val="20"/>
                <w:szCs w:val="20"/>
              </w:rPr>
            </w:pPr>
            <w:r w:rsidRPr="00D97B5D">
              <w:rPr>
                <w:color w:val="000000"/>
                <w:sz w:val="20"/>
                <w:szCs w:val="20"/>
              </w:rPr>
              <w:t>69,68</w:t>
            </w:r>
          </w:p>
        </w:tc>
        <w:tc>
          <w:tcPr>
            <w:tcW w:w="765" w:type="dxa"/>
            <w:shd w:val="clear" w:color="000000" w:fill="FFFFFF"/>
            <w:vAlign w:val="center"/>
            <w:hideMark/>
          </w:tcPr>
          <w:p w14:paraId="5960D192" w14:textId="77777777" w:rsidR="00B2418E" w:rsidRPr="00D97B5D" w:rsidRDefault="00B2418E" w:rsidP="006F156B">
            <w:pPr>
              <w:jc w:val="center"/>
              <w:rPr>
                <w:color w:val="000000"/>
                <w:sz w:val="20"/>
                <w:szCs w:val="20"/>
              </w:rPr>
            </w:pPr>
            <w:r w:rsidRPr="00D97B5D">
              <w:rPr>
                <w:color w:val="000000"/>
                <w:sz w:val="20"/>
                <w:szCs w:val="20"/>
              </w:rPr>
              <w:t>25,90</w:t>
            </w:r>
          </w:p>
        </w:tc>
        <w:tc>
          <w:tcPr>
            <w:tcW w:w="841" w:type="dxa"/>
            <w:shd w:val="clear" w:color="000000" w:fill="FFFFFF"/>
            <w:vAlign w:val="center"/>
            <w:hideMark/>
          </w:tcPr>
          <w:p w14:paraId="7254A481" w14:textId="77777777" w:rsidR="00B2418E" w:rsidRPr="00D97B5D" w:rsidRDefault="00B2418E" w:rsidP="006F156B">
            <w:pPr>
              <w:jc w:val="center"/>
              <w:rPr>
                <w:color w:val="000000"/>
                <w:sz w:val="20"/>
                <w:szCs w:val="20"/>
              </w:rPr>
            </w:pPr>
            <w:r w:rsidRPr="00D97B5D">
              <w:rPr>
                <w:color w:val="000000"/>
                <w:sz w:val="20"/>
                <w:szCs w:val="20"/>
              </w:rPr>
              <w:t>2,64</w:t>
            </w:r>
          </w:p>
        </w:tc>
        <w:tc>
          <w:tcPr>
            <w:tcW w:w="866" w:type="dxa"/>
            <w:shd w:val="clear" w:color="000000" w:fill="FFFFFF"/>
            <w:vAlign w:val="center"/>
            <w:hideMark/>
          </w:tcPr>
          <w:p w14:paraId="3437DA3B" w14:textId="77777777" w:rsidR="00B2418E" w:rsidRPr="00D97B5D" w:rsidRDefault="00B2418E" w:rsidP="006F156B">
            <w:pPr>
              <w:jc w:val="center"/>
              <w:rPr>
                <w:color w:val="000000"/>
                <w:sz w:val="20"/>
                <w:szCs w:val="20"/>
              </w:rPr>
            </w:pPr>
            <w:r w:rsidRPr="00D97B5D">
              <w:rPr>
                <w:color w:val="000000"/>
                <w:sz w:val="20"/>
                <w:szCs w:val="20"/>
              </w:rPr>
              <w:t>238,00</w:t>
            </w:r>
          </w:p>
        </w:tc>
        <w:tc>
          <w:tcPr>
            <w:tcW w:w="659" w:type="dxa"/>
            <w:shd w:val="clear" w:color="000000" w:fill="FFFFFF"/>
            <w:vAlign w:val="center"/>
            <w:hideMark/>
          </w:tcPr>
          <w:p w14:paraId="5DBBDC8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B0811BF"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AE400D5" w14:textId="77777777" w:rsidTr="008718AA">
        <w:trPr>
          <w:trHeight w:val="77"/>
          <w:jc w:val="center"/>
        </w:trPr>
        <w:tc>
          <w:tcPr>
            <w:tcW w:w="1980" w:type="dxa"/>
            <w:shd w:val="clear" w:color="000000" w:fill="FFFFFF"/>
            <w:vAlign w:val="center"/>
            <w:hideMark/>
          </w:tcPr>
          <w:p w14:paraId="664529B7" w14:textId="77777777" w:rsidR="00B2418E" w:rsidRPr="00D97B5D" w:rsidRDefault="00B2418E" w:rsidP="006F156B">
            <w:pPr>
              <w:jc w:val="center"/>
              <w:rPr>
                <w:color w:val="000000"/>
                <w:sz w:val="20"/>
                <w:szCs w:val="20"/>
              </w:rPr>
            </w:pPr>
            <w:r w:rsidRPr="00D97B5D">
              <w:rPr>
                <w:color w:val="000000"/>
                <w:sz w:val="20"/>
                <w:szCs w:val="20"/>
              </w:rPr>
              <w:t>ж/д 37</w:t>
            </w:r>
          </w:p>
        </w:tc>
        <w:tc>
          <w:tcPr>
            <w:tcW w:w="481" w:type="dxa"/>
            <w:shd w:val="clear" w:color="000000" w:fill="FFFFFF"/>
            <w:vAlign w:val="center"/>
            <w:hideMark/>
          </w:tcPr>
          <w:p w14:paraId="065E4DA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AD53F3A" w14:textId="77777777" w:rsidR="00B2418E" w:rsidRPr="00D97B5D" w:rsidRDefault="00B2418E" w:rsidP="006F156B">
            <w:pPr>
              <w:jc w:val="center"/>
              <w:rPr>
                <w:color w:val="000000"/>
                <w:sz w:val="20"/>
                <w:szCs w:val="20"/>
              </w:rPr>
            </w:pPr>
            <w:r w:rsidRPr="00D97B5D">
              <w:rPr>
                <w:color w:val="000000"/>
                <w:sz w:val="20"/>
                <w:szCs w:val="20"/>
              </w:rPr>
              <w:t>193,52</w:t>
            </w:r>
          </w:p>
        </w:tc>
        <w:tc>
          <w:tcPr>
            <w:tcW w:w="566" w:type="dxa"/>
            <w:shd w:val="clear" w:color="000000" w:fill="FFFFFF"/>
            <w:vAlign w:val="center"/>
            <w:hideMark/>
          </w:tcPr>
          <w:p w14:paraId="11E78C2F" w14:textId="77777777" w:rsidR="00B2418E" w:rsidRPr="00D97B5D" w:rsidRDefault="00B2418E" w:rsidP="006F156B">
            <w:pPr>
              <w:jc w:val="center"/>
              <w:rPr>
                <w:color w:val="000000"/>
                <w:sz w:val="20"/>
                <w:szCs w:val="20"/>
              </w:rPr>
            </w:pPr>
            <w:r w:rsidRPr="00D97B5D">
              <w:rPr>
                <w:color w:val="000000"/>
                <w:sz w:val="20"/>
                <w:szCs w:val="20"/>
              </w:rPr>
              <w:t>0,51</w:t>
            </w:r>
          </w:p>
        </w:tc>
        <w:tc>
          <w:tcPr>
            <w:tcW w:w="666" w:type="dxa"/>
            <w:shd w:val="clear" w:color="000000" w:fill="FFFFFF"/>
            <w:vAlign w:val="center"/>
            <w:hideMark/>
          </w:tcPr>
          <w:p w14:paraId="7AF9A124" w14:textId="77777777" w:rsidR="00B2418E" w:rsidRPr="00D97B5D" w:rsidRDefault="00B2418E" w:rsidP="006F156B">
            <w:pPr>
              <w:jc w:val="center"/>
              <w:rPr>
                <w:color w:val="000000"/>
                <w:sz w:val="20"/>
                <w:szCs w:val="20"/>
              </w:rPr>
            </w:pPr>
            <w:r w:rsidRPr="00D97B5D">
              <w:rPr>
                <w:color w:val="000000"/>
                <w:sz w:val="20"/>
                <w:szCs w:val="20"/>
              </w:rPr>
              <w:t>20,40</w:t>
            </w:r>
          </w:p>
        </w:tc>
        <w:tc>
          <w:tcPr>
            <w:tcW w:w="747" w:type="dxa"/>
            <w:shd w:val="clear" w:color="000000" w:fill="FFFFFF"/>
            <w:vAlign w:val="center"/>
            <w:hideMark/>
          </w:tcPr>
          <w:p w14:paraId="55A7D983" w14:textId="77777777" w:rsidR="00B2418E" w:rsidRPr="00D97B5D" w:rsidRDefault="00B2418E" w:rsidP="006F156B">
            <w:pPr>
              <w:jc w:val="center"/>
              <w:rPr>
                <w:color w:val="000000"/>
                <w:sz w:val="20"/>
                <w:szCs w:val="20"/>
              </w:rPr>
            </w:pPr>
            <w:r w:rsidRPr="00D97B5D">
              <w:rPr>
                <w:color w:val="000000"/>
                <w:sz w:val="20"/>
                <w:szCs w:val="20"/>
              </w:rPr>
              <w:t>17,80</w:t>
            </w:r>
          </w:p>
        </w:tc>
        <w:tc>
          <w:tcPr>
            <w:tcW w:w="637" w:type="dxa"/>
            <w:shd w:val="clear" w:color="000000" w:fill="FFFFFF"/>
            <w:vAlign w:val="center"/>
            <w:hideMark/>
          </w:tcPr>
          <w:p w14:paraId="2350651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E43B9F0" w14:textId="77777777" w:rsidR="00B2418E" w:rsidRPr="00D97B5D" w:rsidRDefault="00B2418E" w:rsidP="006F156B">
            <w:pPr>
              <w:jc w:val="center"/>
              <w:rPr>
                <w:color w:val="000000"/>
                <w:sz w:val="20"/>
                <w:szCs w:val="20"/>
              </w:rPr>
            </w:pPr>
            <w:r w:rsidRPr="00D97B5D">
              <w:rPr>
                <w:color w:val="000000"/>
                <w:sz w:val="20"/>
                <w:szCs w:val="20"/>
              </w:rPr>
              <w:t>41,48</w:t>
            </w:r>
          </w:p>
        </w:tc>
        <w:tc>
          <w:tcPr>
            <w:tcW w:w="666" w:type="dxa"/>
            <w:shd w:val="clear" w:color="000000" w:fill="FFFFFF"/>
            <w:vAlign w:val="center"/>
            <w:hideMark/>
          </w:tcPr>
          <w:p w14:paraId="67411310" w14:textId="77777777" w:rsidR="00B2418E" w:rsidRPr="00D97B5D" w:rsidRDefault="00B2418E" w:rsidP="006F156B">
            <w:pPr>
              <w:jc w:val="center"/>
              <w:rPr>
                <w:color w:val="000000"/>
                <w:sz w:val="20"/>
                <w:szCs w:val="20"/>
              </w:rPr>
            </w:pPr>
            <w:r w:rsidRPr="00D97B5D">
              <w:rPr>
                <w:color w:val="000000"/>
                <w:sz w:val="20"/>
                <w:szCs w:val="20"/>
              </w:rPr>
              <w:t>20,40</w:t>
            </w:r>
          </w:p>
        </w:tc>
        <w:tc>
          <w:tcPr>
            <w:tcW w:w="666" w:type="dxa"/>
            <w:shd w:val="clear" w:color="000000" w:fill="FFFFFF"/>
            <w:vAlign w:val="center"/>
            <w:hideMark/>
          </w:tcPr>
          <w:p w14:paraId="468535B6" w14:textId="77777777" w:rsidR="00B2418E" w:rsidRPr="00D97B5D" w:rsidRDefault="00B2418E" w:rsidP="006F156B">
            <w:pPr>
              <w:jc w:val="center"/>
              <w:rPr>
                <w:color w:val="000000"/>
                <w:sz w:val="20"/>
                <w:szCs w:val="20"/>
              </w:rPr>
            </w:pPr>
            <w:r w:rsidRPr="00D97B5D">
              <w:rPr>
                <w:color w:val="000000"/>
                <w:sz w:val="20"/>
                <w:szCs w:val="20"/>
              </w:rPr>
              <w:t>20,40</w:t>
            </w:r>
          </w:p>
        </w:tc>
        <w:tc>
          <w:tcPr>
            <w:tcW w:w="666" w:type="dxa"/>
            <w:shd w:val="clear" w:color="000000" w:fill="FFFFFF"/>
            <w:vAlign w:val="center"/>
            <w:hideMark/>
          </w:tcPr>
          <w:p w14:paraId="7F6A6C57" w14:textId="77777777" w:rsidR="00B2418E" w:rsidRPr="00D97B5D" w:rsidRDefault="00B2418E" w:rsidP="006F156B">
            <w:pPr>
              <w:jc w:val="center"/>
              <w:rPr>
                <w:color w:val="000000"/>
                <w:sz w:val="20"/>
                <w:szCs w:val="20"/>
              </w:rPr>
            </w:pPr>
            <w:r w:rsidRPr="00D97B5D">
              <w:rPr>
                <w:color w:val="000000"/>
                <w:sz w:val="20"/>
                <w:szCs w:val="20"/>
              </w:rPr>
              <w:t>20,40</w:t>
            </w:r>
          </w:p>
        </w:tc>
        <w:tc>
          <w:tcPr>
            <w:tcW w:w="656" w:type="dxa"/>
            <w:shd w:val="clear" w:color="000000" w:fill="FFFFFF"/>
            <w:vAlign w:val="center"/>
            <w:hideMark/>
          </w:tcPr>
          <w:p w14:paraId="30CB5505" w14:textId="77777777" w:rsidR="00B2418E" w:rsidRPr="00D97B5D" w:rsidRDefault="00B2418E" w:rsidP="006F156B">
            <w:pPr>
              <w:jc w:val="center"/>
              <w:rPr>
                <w:color w:val="000000"/>
                <w:sz w:val="20"/>
                <w:szCs w:val="20"/>
              </w:rPr>
            </w:pPr>
            <w:r w:rsidRPr="00D97B5D">
              <w:rPr>
                <w:color w:val="000000"/>
                <w:sz w:val="20"/>
                <w:szCs w:val="20"/>
              </w:rPr>
              <w:t>0,51</w:t>
            </w:r>
          </w:p>
        </w:tc>
        <w:tc>
          <w:tcPr>
            <w:tcW w:w="749" w:type="dxa"/>
            <w:shd w:val="clear" w:color="000000" w:fill="FFFFFF"/>
            <w:vAlign w:val="center"/>
            <w:hideMark/>
          </w:tcPr>
          <w:p w14:paraId="03896DC6" w14:textId="77777777" w:rsidR="00B2418E" w:rsidRPr="00D97B5D" w:rsidRDefault="00B2418E" w:rsidP="006F156B">
            <w:pPr>
              <w:jc w:val="center"/>
              <w:rPr>
                <w:color w:val="000000"/>
                <w:sz w:val="20"/>
                <w:szCs w:val="20"/>
              </w:rPr>
            </w:pPr>
            <w:r w:rsidRPr="00D97B5D">
              <w:rPr>
                <w:color w:val="000000"/>
                <w:sz w:val="20"/>
                <w:szCs w:val="20"/>
              </w:rPr>
              <w:t>44,48</w:t>
            </w:r>
          </w:p>
        </w:tc>
        <w:tc>
          <w:tcPr>
            <w:tcW w:w="766" w:type="dxa"/>
            <w:shd w:val="clear" w:color="000000" w:fill="FFFFFF"/>
            <w:vAlign w:val="center"/>
            <w:hideMark/>
          </w:tcPr>
          <w:p w14:paraId="4A44E6F2" w14:textId="77777777" w:rsidR="00B2418E" w:rsidRPr="00D97B5D" w:rsidRDefault="00B2418E" w:rsidP="006F156B">
            <w:pPr>
              <w:jc w:val="center"/>
              <w:rPr>
                <w:color w:val="000000"/>
                <w:sz w:val="20"/>
                <w:szCs w:val="20"/>
              </w:rPr>
            </w:pPr>
            <w:r w:rsidRPr="00D97B5D">
              <w:rPr>
                <w:color w:val="000000"/>
                <w:sz w:val="20"/>
                <w:szCs w:val="20"/>
              </w:rPr>
              <w:t>264,44</w:t>
            </w:r>
          </w:p>
        </w:tc>
        <w:tc>
          <w:tcPr>
            <w:tcW w:w="766" w:type="dxa"/>
            <w:shd w:val="clear" w:color="000000" w:fill="FFFFFF"/>
            <w:vAlign w:val="center"/>
            <w:hideMark/>
          </w:tcPr>
          <w:p w14:paraId="505CBD96" w14:textId="77777777" w:rsidR="00B2418E" w:rsidRPr="00D97B5D" w:rsidRDefault="00B2418E" w:rsidP="006F156B">
            <w:pPr>
              <w:jc w:val="center"/>
              <w:rPr>
                <w:color w:val="000000"/>
                <w:sz w:val="20"/>
                <w:szCs w:val="20"/>
              </w:rPr>
            </w:pPr>
            <w:r w:rsidRPr="00D97B5D">
              <w:rPr>
                <w:color w:val="000000"/>
                <w:sz w:val="20"/>
                <w:szCs w:val="20"/>
              </w:rPr>
              <w:t>219,96</w:t>
            </w:r>
          </w:p>
        </w:tc>
        <w:tc>
          <w:tcPr>
            <w:tcW w:w="776" w:type="dxa"/>
            <w:shd w:val="clear" w:color="000000" w:fill="FFFFFF"/>
            <w:vAlign w:val="center"/>
            <w:hideMark/>
          </w:tcPr>
          <w:p w14:paraId="10E1FE02" w14:textId="77777777" w:rsidR="00B2418E" w:rsidRPr="00D97B5D" w:rsidRDefault="00B2418E" w:rsidP="006F156B">
            <w:pPr>
              <w:jc w:val="center"/>
              <w:rPr>
                <w:color w:val="000000"/>
                <w:sz w:val="20"/>
                <w:szCs w:val="20"/>
              </w:rPr>
            </w:pPr>
            <w:r w:rsidRPr="00D97B5D">
              <w:rPr>
                <w:color w:val="000000"/>
                <w:sz w:val="20"/>
                <w:szCs w:val="20"/>
              </w:rPr>
              <w:t>70,92</w:t>
            </w:r>
          </w:p>
        </w:tc>
        <w:tc>
          <w:tcPr>
            <w:tcW w:w="765" w:type="dxa"/>
            <w:shd w:val="clear" w:color="000000" w:fill="FFFFFF"/>
            <w:vAlign w:val="center"/>
            <w:hideMark/>
          </w:tcPr>
          <w:p w14:paraId="48DA5663" w14:textId="77777777" w:rsidR="00B2418E" w:rsidRPr="00D97B5D" w:rsidRDefault="00B2418E" w:rsidP="006F156B">
            <w:pPr>
              <w:jc w:val="center"/>
              <w:rPr>
                <w:color w:val="000000"/>
                <w:sz w:val="20"/>
                <w:szCs w:val="20"/>
              </w:rPr>
            </w:pPr>
            <w:r w:rsidRPr="00D97B5D">
              <w:rPr>
                <w:color w:val="000000"/>
                <w:sz w:val="20"/>
                <w:szCs w:val="20"/>
              </w:rPr>
              <w:t>26,44</w:t>
            </w:r>
          </w:p>
        </w:tc>
        <w:tc>
          <w:tcPr>
            <w:tcW w:w="841" w:type="dxa"/>
            <w:shd w:val="clear" w:color="000000" w:fill="FFFFFF"/>
            <w:vAlign w:val="center"/>
            <w:hideMark/>
          </w:tcPr>
          <w:p w14:paraId="7B30EEA0" w14:textId="77777777" w:rsidR="00B2418E" w:rsidRPr="00D97B5D" w:rsidRDefault="00B2418E" w:rsidP="006F156B">
            <w:pPr>
              <w:jc w:val="center"/>
              <w:rPr>
                <w:color w:val="000000"/>
                <w:sz w:val="20"/>
                <w:szCs w:val="20"/>
              </w:rPr>
            </w:pPr>
            <w:r w:rsidRPr="00D97B5D">
              <w:rPr>
                <w:color w:val="000000"/>
                <w:sz w:val="20"/>
                <w:szCs w:val="20"/>
              </w:rPr>
              <w:t>2,01</w:t>
            </w:r>
          </w:p>
        </w:tc>
        <w:tc>
          <w:tcPr>
            <w:tcW w:w="866" w:type="dxa"/>
            <w:shd w:val="clear" w:color="000000" w:fill="FFFFFF"/>
            <w:vAlign w:val="center"/>
            <w:hideMark/>
          </w:tcPr>
          <w:p w14:paraId="1F3F6816" w14:textId="77777777" w:rsidR="00B2418E" w:rsidRPr="00D97B5D" w:rsidRDefault="00B2418E" w:rsidP="006F156B">
            <w:pPr>
              <w:jc w:val="center"/>
              <w:rPr>
                <w:color w:val="000000"/>
                <w:sz w:val="20"/>
                <w:szCs w:val="20"/>
              </w:rPr>
            </w:pPr>
            <w:r w:rsidRPr="00D97B5D">
              <w:rPr>
                <w:color w:val="000000"/>
                <w:sz w:val="20"/>
                <w:szCs w:val="20"/>
              </w:rPr>
              <w:t>188,00</w:t>
            </w:r>
          </w:p>
        </w:tc>
        <w:tc>
          <w:tcPr>
            <w:tcW w:w="659" w:type="dxa"/>
            <w:shd w:val="clear" w:color="000000" w:fill="FFFFFF"/>
            <w:vAlign w:val="center"/>
            <w:hideMark/>
          </w:tcPr>
          <w:p w14:paraId="5E88E67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4FF22BA"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FC50956" w14:textId="77777777" w:rsidTr="008718AA">
        <w:trPr>
          <w:trHeight w:val="77"/>
          <w:jc w:val="center"/>
        </w:trPr>
        <w:tc>
          <w:tcPr>
            <w:tcW w:w="1980" w:type="dxa"/>
            <w:shd w:val="clear" w:color="000000" w:fill="FFFFFF"/>
            <w:vAlign w:val="center"/>
            <w:hideMark/>
          </w:tcPr>
          <w:p w14:paraId="680094E3" w14:textId="77777777" w:rsidR="00B2418E" w:rsidRPr="00D97B5D" w:rsidRDefault="00B2418E" w:rsidP="006F156B">
            <w:pPr>
              <w:jc w:val="center"/>
              <w:rPr>
                <w:color w:val="000000"/>
                <w:sz w:val="20"/>
                <w:szCs w:val="20"/>
              </w:rPr>
            </w:pPr>
            <w:r w:rsidRPr="00D97B5D">
              <w:rPr>
                <w:color w:val="000000"/>
                <w:sz w:val="20"/>
                <w:szCs w:val="20"/>
              </w:rPr>
              <w:t>ж/д 32</w:t>
            </w:r>
          </w:p>
        </w:tc>
        <w:tc>
          <w:tcPr>
            <w:tcW w:w="481" w:type="dxa"/>
            <w:shd w:val="clear" w:color="000000" w:fill="FFFFFF"/>
            <w:vAlign w:val="center"/>
            <w:hideMark/>
          </w:tcPr>
          <w:p w14:paraId="795CBA6D"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568F25D" w14:textId="77777777" w:rsidR="00B2418E" w:rsidRPr="00D97B5D" w:rsidRDefault="00B2418E" w:rsidP="006F156B">
            <w:pPr>
              <w:jc w:val="center"/>
              <w:rPr>
                <w:color w:val="000000"/>
                <w:sz w:val="20"/>
                <w:szCs w:val="20"/>
              </w:rPr>
            </w:pPr>
            <w:r w:rsidRPr="00D97B5D">
              <w:rPr>
                <w:color w:val="000000"/>
                <w:sz w:val="20"/>
                <w:szCs w:val="20"/>
              </w:rPr>
              <w:t>191,62</w:t>
            </w:r>
          </w:p>
        </w:tc>
        <w:tc>
          <w:tcPr>
            <w:tcW w:w="566" w:type="dxa"/>
            <w:shd w:val="clear" w:color="000000" w:fill="FFFFFF"/>
            <w:vAlign w:val="center"/>
            <w:hideMark/>
          </w:tcPr>
          <w:p w14:paraId="5626C2E9" w14:textId="77777777" w:rsidR="00B2418E" w:rsidRPr="00D97B5D" w:rsidRDefault="00B2418E" w:rsidP="006F156B">
            <w:pPr>
              <w:jc w:val="center"/>
              <w:rPr>
                <w:color w:val="000000"/>
                <w:sz w:val="20"/>
                <w:szCs w:val="20"/>
              </w:rPr>
            </w:pPr>
            <w:r w:rsidRPr="00D97B5D">
              <w:rPr>
                <w:color w:val="000000"/>
                <w:sz w:val="20"/>
                <w:szCs w:val="20"/>
              </w:rPr>
              <w:t>0,11</w:t>
            </w:r>
          </w:p>
        </w:tc>
        <w:tc>
          <w:tcPr>
            <w:tcW w:w="666" w:type="dxa"/>
            <w:shd w:val="clear" w:color="000000" w:fill="FFFFFF"/>
            <w:vAlign w:val="center"/>
            <w:hideMark/>
          </w:tcPr>
          <w:p w14:paraId="2810387E" w14:textId="77777777" w:rsidR="00B2418E" w:rsidRPr="00D97B5D" w:rsidRDefault="00B2418E" w:rsidP="006F156B">
            <w:pPr>
              <w:jc w:val="center"/>
              <w:rPr>
                <w:color w:val="000000"/>
                <w:sz w:val="20"/>
                <w:szCs w:val="20"/>
              </w:rPr>
            </w:pPr>
            <w:r w:rsidRPr="00D97B5D">
              <w:rPr>
                <w:color w:val="000000"/>
                <w:sz w:val="20"/>
                <w:szCs w:val="20"/>
              </w:rPr>
              <w:t>4,40</w:t>
            </w:r>
          </w:p>
        </w:tc>
        <w:tc>
          <w:tcPr>
            <w:tcW w:w="747" w:type="dxa"/>
            <w:shd w:val="clear" w:color="000000" w:fill="FFFFFF"/>
            <w:vAlign w:val="center"/>
            <w:hideMark/>
          </w:tcPr>
          <w:p w14:paraId="1153F711" w14:textId="77777777" w:rsidR="00B2418E" w:rsidRPr="00D97B5D" w:rsidRDefault="00B2418E" w:rsidP="006F156B">
            <w:pPr>
              <w:jc w:val="center"/>
              <w:rPr>
                <w:color w:val="000000"/>
                <w:sz w:val="20"/>
                <w:szCs w:val="20"/>
              </w:rPr>
            </w:pPr>
            <w:r w:rsidRPr="00D97B5D">
              <w:rPr>
                <w:color w:val="000000"/>
                <w:sz w:val="20"/>
                <w:szCs w:val="20"/>
              </w:rPr>
              <w:t>8,14</w:t>
            </w:r>
          </w:p>
        </w:tc>
        <w:tc>
          <w:tcPr>
            <w:tcW w:w="637" w:type="dxa"/>
            <w:shd w:val="clear" w:color="000000" w:fill="FFFFFF"/>
            <w:vAlign w:val="center"/>
            <w:hideMark/>
          </w:tcPr>
          <w:p w14:paraId="5D3A10F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7AA43CE" w14:textId="77777777" w:rsidR="00B2418E" w:rsidRPr="00D97B5D" w:rsidRDefault="00B2418E" w:rsidP="006F156B">
            <w:pPr>
              <w:jc w:val="center"/>
              <w:rPr>
                <w:color w:val="000000"/>
                <w:sz w:val="20"/>
                <w:szCs w:val="20"/>
              </w:rPr>
            </w:pPr>
            <w:r w:rsidRPr="00D97B5D">
              <w:rPr>
                <w:color w:val="000000"/>
                <w:sz w:val="20"/>
                <w:szCs w:val="20"/>
              </w:rPr>
              <w:t>44,05</w:t>
            </w:r>
          </w:p>
        </w:tc>
        <w:tc>
          <w:tcPr>
            <w:tcW w:w="666" w:type="dxa"/>
            <w:shd w:val="clear" w:color="000000" w:fill="FFFFFF"/>
            <w:vAlign w:val="center"/>
            <w:hideMark/>
          </w:tcPr>
          <w:p w14:paraId="79F7E869" w14:textId="77777777" w:rsidR="00B2418E" w:rsidRPr="00D97B5D" w:rsidRDefault="00B2418E" w:rsidP="006F156B">
            <w:pPr>
              <w:jc w:val="center"/>
              <w:rPr>
                <w:color w:val="000000"/>
                <w:sz w:val="20"/>
                <w:szCs w:val="20"/>
              </w:rPr>
            </w:pPr>
            <w:r w:rsidRPr="00D97B5D">
              <w:rPr>
                <w:color w:val="000000"/>
                <w:sz w:val="20"/>
                <w:szCs w:val="20"/>
              </w:rPr>
              <w:t>4,40</w:t>
            </w:r>
          </w:p>
        </w:tc>
        <w:tc>
          <w:tcPr>
            <w:tcW w:w="666" w:type="dxa"/>
            <w:shd w:val="clear" w:color="000000" w:fill="FFFFFF"/>
            <w:vAlign w:val="center"/>
            <w:hideMark/>
          </w:tcPr>
          <w:p w14:paraId="369BF54A" w14:textId="77777777" w:rsidR="00B2418E" w:rsidRPr="00D97B5D" w:rsidRDefault="00B2418E" w:rsidP="006F156B">
            <w:pPr>
              <w:jc w:val="center"/>
              <w:rPr>
                <w:color w:val="000000"/>
                <w:sz w:val="20"/>
                <w:szCs w:val="20"/>
              </w:rPr>
            </w:pPr>
            <w:r w:rsidRPr="00D97B5D">
              <w:rPr>
                <w:color w:val="000000"/>
                <w:sz w:val="20"/>
                <w:szCs w:val="20"/>
              </w:rPr>
              <w:t>4,40</w:t>
            </w:r>
          </w:p>
        </w:tc>
        <w:tc>
          <w:tcPr>
            <w:tcW w:w="666" w:type="dxa"/>
            <w:shd w:val="clear" w:color="000000" w:fill="FFFFFF"/>
            <w:vAlign w:val="center"/>
            <w:hideMark/>
          </w:tcPr>
          <w:p w14:paraId="181DD627" w14:textId="77777777" w:rsidR="00B2418E" w:rsidRPr="00D97B5D" w:rsidRDefault="00B2418E" w:rsidP="006F156B">
            <w:pPr>
              <w:jc w:val="center"/>
              <w:rPr>
                <w:color w:val="000000"/>
                <w:sz w:val="20"/>
                <w:szCs w:val="20"/>
              </w:rPr>
            </w:pPr>
            <w:r w:rsidRPr="00D97B5D">
              <w:rPr>
                <w:color w:val="000000"/>
                <w:sz w:val="20"/>
                <w:szCs w:val="20"/>
              </w:rPr>
              <w:t>4,40</w:t>
            </w:r>
          </w:p>
        </w:tc>
        <w:tc>
          <w:tcPr>
            <w:tcW w:w="656" w:type="dxa"/>
            <w:shd w:val="clear" w:color="000000" w:fill="FFFFFF"/>
            <w:vAlign w:val="center"/>
            <w:hideMark/>
          </w:tcPr>
          <w:p w14:paraId="4BAD4778" w14:textId="77777777" w:rsidR="00B2418E" w:rsidRPr="00D97B5D" w:rsidRDefault="00B2418E" w:rsidP="006F156B">
            <w:pPr>
              <w:jc w:val="center"/>
              <w:rPr>
                <w:color w:val="000000"/>
                <w:sz w:val="20"/>
                <w:szCs w:val="20"/>
              </w:rPr>
            </w:pPr>
            <w:r w:rsidRPr="00D97B5D">
              <w:rPr>
                <w:color w:val="000000"/>
                <w:sz w:val="20"/>
                <w:szCs w:val="20"/>
              </w:rPr>
              <w:t>0,11</w:t>
            </w:r>
          </w:p>
        </w:tc>
        <w:tc>
          <w:tcPr>
            <w:tcW w:w="749" w:type="dxa"/>
            <w:shd w:val="clear" w:color="000000" w:fill="FFFFFF"/>
            <w:vAlign w:val="center"/>
            <w:hideMark/>
          </w:tcPr>
          <w:p w14:paraId="519BB45D" w14:textId="77777777" w:rsidR="00B2418E" w:rsidRPr="00D97B5D" w:rsidRDefault="00B2418E" w:rsidP="006F156B">
            <w:pPr>
              <w:jc w:val="center"/>
              <w:rPr>
                <w:color w:val="000000"/>
                <w:sz w:val="20"/>
                <w:szCs w:val="20"/>
              </w:rPr>
            </w:pPr>
            <w:r w:rsidRPr="00D97B5D">
              <w:rPr>
                <w:color w:val="000000"/>
                <w:sz w:val="20"/>
                <w:szCs w:val="20"/>
              </w:rPr>
              <w:t>47,05</w:t>
            </w:r>
          </w:p>
        </w:tc>
        <w:tc>
          <w:tcPr>
            <w:tcW w:w="766" w:type="dxa"/>
            <w:shd w:val="clear" w:color="000000" w:fill="FFFFFF"/>
            <w:vAlign w:val="center"/>
            <w:hideMark/>
          </w:tcPr>
          <w:p w14:paraId="5D633198" w14:textId="77777777" w:rsidR="00B2418E" w:rsidRPr="00D97B5D" w:rsidRDefault="00B2418E" w:rsidP="006F156B">
            <w:pPr>
              <w:jc w:val="center"/>
              <w:rPr>
                <w:color w:val="000000"/>
                <w:sz w:val="20"/>
                <w:szCs w:val="20"/>
              </w:rPr>
            </w:pPr>
            <w:r w:rsidRPr="00D97B5D">
              <w:rPr>
                <w:color w:val="000000"/>
                <w:sz w:val="20"/>
                <w:szCs w:val="20"/>
              </w:rPr>
              <w:t>265,72</w:t>
            </w:r>
          </w:p>
        </w:tc>
        <w:tc>
          <w:tcPr>
            <w:tcW w:w="766" w:type="dxa"/>
            <w:shd w:val="clear" w:color="000000" w:fill="FFFFFF"/>
            <w:vAlign w:val="center"/>
            <w:hideMark/>
          </w:tcPr>
          <w:p w14:paraId="41727DF1" w14:textId="77777777" w:rsidR="00B2418E" w:rsidRPr="00D97B5D" w:rsidRDefault="00B2418E" w:rsidP="006F156B">
            <w:pPr>
              <w:jc w:val="center"/>
              <w:rPr>
                <w:color w:val="000000"/>
                <w:sz w:val="20"/>
                <w:szCs w:val="20"/>
              </w:rPr>
            </w:pPr>
            <w:r w:rsidRPr="00D97B5D">
              <w:rPr>
                <w:color w:val="000000"/>
                <w:sz w:val="20"/>
                <w:szCs w:val="20"/>
              </w:rPr>
              <w:t>218,68</w:t>
            </w:r>
          </w:p>
        </w:tc>
        <w:tc>
          <w:tcPr>
            <w:tcW w:w="776" w:type="dxa"/>
            <w:shd w:val="clear" w:color="000000" w:fill="FFFFFF"/>
            <w:vAlign w:val="center"/>
            <w:hideMark/>
          </w:tcPr>
          <w:p w14:paraId="60566BB4" w14:textId="77777777" w:rsidR="00B2418E" w:rsidRPr="00D97B5D" w:rsidRDefault="00B2418E" w:rsidP="006F156B">
            <w:pPr>
              <w:jc w:val="center"/>
              <w:rPr>
                <w:color w:val="000000"/>
                <w:sz w:val="20"/>
                <w:szCs w:val="20"/>
              </w:rPr>
            </w:pPr>
            <w:r w:rsidRPr="00D97B5D">
              <w:rPr>
                <w:color w:val="000000"/>
                <w:sz w:val="20"/>
                <w:szCs w:val="20"/>
              </w:rPr>
              <w:t>74,10</w:t>
            </w:r>
          </w:p>
        </w:tc>
        <w:tc>
          <w:tcPr>
            <w:tcW w:w="765" w:type="dxa"/>
            <w:shd w:val="clear" w:color="000000" w:fill="FFFFFF"/>
            <w:vAlign w:val="center"/>
            <w:hideMark/>
          </w:tcPr>
          <w:p w14:paraId="6E6EBA78" w14:textId="77777777" w:rsidR="00B2418E" w:rsidRPr="00D97B5D" w:rsidRDefault="00B2418E" w:rsidP="006F156B">
            <w:pPr>
              <w:jc w:val="center"/>
              <w:rPr>
                <w:color w:val="000000"/>
                <w:sz w:val="20"/>
                <w:szCs w:val="20"/>
              </w:rPr>
            </w:pPr>
            <w:r w:rsidRPr="00D97B5D">
              <w:rPr>
                <w:color w:val="000000"/>
                <w:sz w:val="20"/>
                <w:szCs w:val="20"/>
              </w:rPr>
              <w:t>27,06</w:t>
            </w:r>
          </w:p>
        </w:tc>
        <w:tc>
          <w:tcPr>
            <w:tcW w:w="841" w:type="dxa"/>
            <w:shd w:val="clear" w:color="000000" w:fill="FFFFFF"/>
            <w:vAlign w:val="center"/>
            <w:hideMark/>
          </w:tcPr>
          <w:p w14:paraId="28F484E2" w14:textId="77777777" w:rsidR="00B2418E" w:rsidRPr="00D97B5D" w:rsidRDefault="00B2418E" w:rsidP="006F156B">
            <w:pPr>
              <w:jc w:val="center"/>
              <w:rPr>
                <w:color w:val="000000"/>
                <w:sz w:val="20"/>
                <w:szCs w:val="20"/>
              </w:rPr>
            </w:pPr>
            <w:r w:rsidRPr="00D97B5D">
              <w:rPr>
                <w:color w:val="000000"/>
                <w:sz w:val="20"/>
                <w:szCs w:val="20"/>
              </w:rPr>
              <w:t>3,62</w:t>
            </w:r>
          </w:p>
        </w:tc>
        <w:tc>
          <w:tcPr>
            <w:tcW w:w="866" w:type="dxa"/>
            <w:shd w:val="clear" w:color="000000" w:fill="FFFFFF"/>
            <w:vAlign w:val="center"/>
            <w:hideMark/>
          </w:tcPr>
          <w:p w14:paraId="479A8C2C" w14:textId="77777777" w:rsidR="00B2418E" w:rsidRPr="00D97B5D" w:rsidRDefault="00B2418E" w:rsidP="006F156B">
            <w:pPr>
              <w:jc w:val="center"/>
              <w:rPr>
                <w:color w:val="000000"/>
                <w:sz w:val="20"/>
                <w:szCs w:val="20"/>
              </w:rPr>
            </w:pPr>
            <w:r w:rsidRPr="00D97B5D">
              <w:rPr>
                <w:color w:val="000000"/>
                <w:sz w:val="20"/>
                <w:szCs w:val="20"/>
              </w:rPr>
              <w:t>172,00</w:t>
            </w:r>
          </w:p>
        </w:tc>
        <w:tc>
          <w:tcPr>
            <w:tcW w:w="659" w:type="dxa"/>
            <w:shd w:val="clear" w:color="000000" w:fill="FFFFFF"/>
            <w:vAlign w:val="center"/>
            <w:hideMark/>
          </w:tcPr>
          <w:p w14:paraId="0F00450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866187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E0F623F" w14:textId="77777777" w:rsidTr="008718AA">
        <w:trPr>
          <w:trHeight w:val="77"/>
          <w:jc w:val="center"/>
        </w:trPr>
        <w:tc>
          <w:tcPr>
            <w:tcW w:w="1980" w:type="dxa"/>
            <w:shd w:val="clear" w:color="000000" w:fill="FFFFFF"/>
            <w:vAlign w:val="center"/>
            <w:hideMark/>
          </w:tcPr>
          <w:p w14:paraId="6503F0FF" w14:textId="77777777" w:rsidR="00B2418E" w:rsidRPr="00D97B5D" w:rsidRDefault="00B2418E" w:rsidP="006F156B">
            <w:pPr>
              <w:jc w:val="center"/>
              <w:rPr>
                <w:color w:val="000000"/>
                <w:sz w:val="20"/>
                <w:szCs w:val="20"/>
              </w:rPr>
            </w:pPr>
            <w:r w:rsidRPr="00D97B5D">
              <w:rPr>
                <w:color w:val="000000"/>
                <w:sz w:val="20"/>
                <w:szCs w:val="20"/>
              </w:rPr>
              <w:t>ж/д 30</w:t>
            </w:r>
          </w:p>
        </w:tc>
        <w:tc>
          <w:tcPr>
            <w:tcW w:w="481" w:type="dxa"/>
            <w:shd w:val="clear" w:color="000000" w:fill="FFFFFF"/>
            <w:vAlign w:val="center"/>
            <w:hideMark/>
          </w:tcPr>
          <w:p w14:paraId="63414EC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B78614A" w14:textId="77777777" w:rsidR="00B2418E" w:rsidRPr="00D97B5D" w:rsidRDefault="00B2418E" w:rsidP="006F156B">
            <w:pPr>
              <w:jc w:val="center"/>
              <w:rPr>
                <w:color w:val="000000"/>
                <w:sz w:val="20"/>
                <w:szCs w:val="20"/>
              </w:rPr>
            </w:pPr>
            <w:r w:rsidRPr="00D97B5D">
              <w:rPr>
                <w:color w:val="000000"/>
                <w:sz w:val="20"/>
                <w:szCs w:val="20"/>
              </w:rPr>
              <w:t>192,64</w:t>
            </w:r>
          </w:p>
        </w:tc>
        <w:tc>
          <w:tcPr>
            <w:tcW w:w="566" w:type="dxa"/>
            <w:shd w:val="clear" w:color="000000" w:fill="FFFFFF"/>
            <w:vAlign w:val="center"/>
            <w:hideMark/>
          </w:tcPr>
          <w:p w14:paraId="34393FC8"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1350A4B7" w14:textId="77777777" w:rsidR="00B2418E" w:rsidRPr="00D97B5D" w:rsidRDefault="00B2418E" w:rsidP="006F156B">
            <w:pPr>
              <w:jc w:val="center"/>
              <w:rPr>
                <w:color w:val="000000"/>
                <w:sz w:val="20"/>
                <w:szCs w:val="20"/>
              </w:rPr>
            </w:pPr>
            <w:r w:rsidRPr="00D97B5D">
              <w:rPr>
                <w:color w:val="000000"/>
                <w:sz w:val="20"/>
                <w:szCs w:val="20"/>
              </w:rPr>
              <w:t>9,00</w:t>
            </w:r>
          </w:p>
        </w:tc>
        <w:tc>
          <w:tcPr>
            <w:tcW w:w="747" w:type="dxa"/>
            <w:shd w:val="clear" w:color="000000" w:fill="FFFFFF"/>
            <w:vAlign w:val="center"/>
            <w:hideMark/>
          </w:tcPr>
          <w:p w14:paraId="17CBB7C8" w14:textId="77777777" w:rsidR="00B2418E" w:rsidRPr="00D97B5D" w:rsidRDefault="00B2418E" w:rsidP="006F156B">
            <w:pPr>
              <w:jc w:val="center"/>
              <w:rPr>
                <w:color w:val="000000"/>
                <w:sz w:val="20"/>
                <w:szCs w:val="20"/>
              </w:rPr>
            </w:pPr>
            <w:r w:rsidRPr="00D97B5D">
              <w:rPr>
                <w:color w:val="000000"/>
                <w:sz w:val="20"/>
                <w:szCs w:val="20"/>
              </w:rPr>
              <w:t>11,86</w:t>
            </w:r>
          </w:p>
        </w:tc>
        <w:tc>
          <w:tcPr>
            <w:tcW w:w="637" w:type="dxa"/>
            <w:shd w:val="clear" w:color="000000" w:fill="FFFFFF"/>
            <w:vAlign w:val="center"/>
            <w:hideMark/>
          </w:tcPr>
          <w:p w14:paraId="7D56291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D72D1A9" w14:textId="77777777" w:rsidR="00B2418E" w:rsidRPr="00D97B5D" w:rsidRDefault="00B2418E" w:rsidP="006F156B">
            <w:pPr>
              <w:jc w:val="center"/>
              <w:rPr>
                <w:color w:val="000000"/>
                <w:sz w:val="20"/>
                <w:szCs w:val="20"/>
              </w:rPr>
            </w:pPr>
            <w:r w:rsidRPr="00D97B5D">
              <w:rPr>
                <w:color w:val="000000"/>
                <w:sz w:val="20"/>
                <w:szCs w:val="20"/>
              </w:rPr>
              <w:t>40,98</w:t>
            </w:r>
          </w:p>
        </w:tc>
        <w:tc>
          <w:tcPr>
            <w:tcW w:w="666" w:type="dxa"/>
            <w:shd w:val="clear" w:color="000000" w:fill="FFFFFF"/>
            <w:vAlign w:val="center"/>
            <w:hideMark/>
          </w:tcPr>
          <w:p w14:paraId="68E221B9" w14:textId="77777777" w:rsidR="00B2418E" w:rsidRPr="00D97B5D" w:rsidRDefault="00B2418E" w:rsidP="006F156B">
            <w:pPr>
              <w:jc w:val="center"/>
              <w:rPr>
                <w:color w:val="000000"/>
                <w:sz w:val="20"/>
                <w:szCs w:val="20"/>
              </w:rPr>
            </w:pPr>
            <w:r w:rsidRPr="00D97B5D">
              <w:rPr>
                <w:color w:val="000000"/>
                <w:sz w:val="20"/>
                <w:szCs w:val="20"/>
              </w:rPr>
              <w:t>9,00</w:t>
            </w:r>
          </w:p>
        </w:tc>
        <w:tc>
          <w:tcPr>
            <w:tcW w:w="666" w:type="dxa"/>
            <w:shd w:val="clear" w:color="000000" w:fill="FFFFFF"/>
            <w:vAlign w:val="center"/>
            <w:hideMark/>
          </w:tcPr>
          <w:p w14:paraId="4634B49C" w14:textId="77777777" w:rsidR="00B2418E" w:rsidRPr="00D97B5D" w:rsidRDefault="00B2418E" w:rsidP="006F156B">
            <w:pPr>
              <w:jc w:val="center"/>
              <w:rPr>
                <w:color w:val="000000"/>
                <w:sz w:val="20"/>
                <w:szCs w:val="20"/>
              </w:rPr>
            </w:pPr>
            <w:r w:rsidRPr="00D97B5D">
              <w:rPr>
                <w:color w:val="000000"/>
                <w:sz w:val="20"/>
                <w:szCs w:val="20"/>
              </w:rPr>
              <w:t>9,00</w:t>
            </w:r>
          </w:p>
        </w:tc>
        <w:tc>
          <w:tcPr>
            <w:tcW w:w="666" w:type="dxa"/>
            <w:shd w:val="clear" w:color="000000" w:fill="FFFFFF"/>
            <w:vAlign w:val="center"/>
            <w:hideMark/>
          </w:tcPr>
          <w:p w14:paraId="6F01AEEB" w14:textId="77777777" w:rsidR="00B2418E" w:rsidRPr="00D97B5D" w:rsidRDefault="00B2418E" w:rsidP="006F156B">
            <w:pPr>
              <w:jc w:val="center"/>
              <w:rPr>
                <w:color w:val="000000"/>
                <w:sz w:val="20"/>
                <w:szCs w:val="20"/>
              </w:rPr>
            </w:pPr>
            <w:r w:rsidRPr="00D97B5D">
              <w:rPr>
                <w:color w:val="000000"/>
                <w:sz w:val="20"/>
                <w:szCs w:val="20"/>
              </w:rPr>
              <w:t>9,00</w:t>
            </w:r>
          </w:p>
        </w:tc>
        <w:tc>
          <w:tcPr>
            <w:tcW w:w="656" w:type="dxa"/>
            <w:shd w:val="clear" w:color="000000" w:fill="FFFFFF"/>
            <w:vAlign w:val="center"/>
            <w:hideMark/>
          </w:tcPr>
          <w:p w14:paraId="2EA05CF1"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591A4EDC" w14:textId="77777777" w:rsidR="00B2418E" w:rsidRPr="00D97B5D" w:rsidRDefault="00B2418E" w:rsidP="006F156B">
            <w:pPr>
              <w:jc w:val="center"/>
              <w:rPr>
                <w:color w:val="000000"/>
                <w:sz w:val="20"/>
                <w:szCs w:val="20"/>
              </w:rPr>
            </w:pPr>
            <w:r w:rsidRPr="00D97B5D">
              <w:rPr>
                <w:color w:val="000000"/>
                <w:sz w:val="20"/>
                <w:szCs w:val="20"/>
              </w:rPr>
              <w:t>43,98</w:t>
            </w:r>
          </w:p>
        </w:tc>
        <w:tc>
          <w:tcPr>
            <w:tcW w:w="766" w:type="dxa"/>
            <w:shd w:val="clear" w:color="000000" w:fill="FFFFFF"/>
            <w:vAlign w:val="center"/>
            <w:hideMark/>
          </w:tcPr>
          <w:p w14:paraId="6150286F" w14:textId="77777777" w:rsidR="00B2418E" w:rsidRPr="00D97B5D" w:rsidRDefault="00B2418E" w:rsidP="006F156B">
            <w:pPr>
              <w:jc w:val="center"/>
              <w:rPr>
                <w:color w:val="000000"/>
                <w:sz w:val="20"/>
                <w:szCs w:val="20"/>
              </w:rPr>
            </w:pPr>
            <w:r w:rsidRPr="00D97B5D">
              <w:rPr>
                <w:color w:val="000000"/>
                <w:sz w:val="20"/>
                <w:szCs w:val="20"/>
              </w:rPr>
              <w:t>264,19</w:t>
            </w:r>
          </w:p>
        </w:tc>
        <w:tc>
          <w:tcPr>
            <w:tcW w:w="766" w:type="dxa"/>
            <w:shd w:val="clear" w:color="000000" w:fill="FFFFFF"/>
            <w:vAlign w:val="center"/>
            <w:hideMark/>
          </w:tcPr>
          <w:p w14:paraId="5B2C1459" w14:textId="77777777" w:rsidR="00B2418E" w:rsidRPr="00D97B5D" w:rsidRDefault="00B2418E" w:rsidP="006F156B">
            <w:pPr>
              <w:jc w:val="center"/>
              <w:rPr>
                <w:color w:val="000000"/>
                <w:sz w:val="20"/>
                <w:szCs w:val="20"/>
              </w:rPr>
            </w:pPr>
            <w:r w:rsidRPr="00D97B5D">
              <w:rPr>
                <w:color w:val="000000"/>
                <w:sz w:val="20"/>
                <w:szCs w:val="20"/>
              </w:rPr>
              <w:t>220,21</w:t>
            </w:r>
          </w:p>
        </w:tc>
        <w:tc>
          <w:tcPr>
            <w:tcW w:w="776" w:type="dxa"/>
            <w:shd w:val="clear" w:color="000000" w:fill="FFFFFF"/>
            <w:vAlign w:val="center"/>
            <w:hideMark/>
          </w:tcPr>
          <w:p w14:paraId="451574FF" w14:textId="77777777" w:rsidR="00B2418E" w:rsidRPr="00D97B5D" w:rsidRDefault="00B2418E" w:rsidP="006F156B">
            <w:pPr>
              <w:jc w:val="center"/>
              <w:rPr>
                <w:color w:val="000000"/>
                <w:sz w:val="20"/>
                <w:szCs w:val="20"/>
              </w:rPr>
            </w:pPr>
            <w:r w:rsidRPr="00D97B5D">
              <w:rPr>
                <w:color w:val="000000"/>
                <w:sz w:val="20"/>
                <w:szCs w:val="20"/>
              </w:rPr>
              <w:t>71,55</w:t>
            </w:r>
          </w:p>
        </w:tc>
        <w:tc>
          <w:tcPr>
            <w:tcW w:w="765" w:type="dxa"/>
            <w:shd w:val="clear" w:color="000000" w:fill="FFFFFF"/>
            <w:vAlign w:val="center"/>
            <w:hideMark/>
          </w:tcPr>
          <w:p w14:paraId="63362C3B" w14:textId="77777777" w:rsidR="00B2418E" w:rsidRPr="00D97B5D" w:rsidRDefault="00B2418E" w:rsidP="006F156B">
            <w:pPr>
              <w:jc w:val="center"/>
              <w:rPr>
                <w:color w:val="000000"/>
                <w:sz w:val="20"/>
                <w:szCs w:val="20"/>
              </w:rPr>
            </w:pPr>
            <w:r w:rsidRPr="00D97B5D">
              <w:rPr>
                <w:color w:val="000000"/>
                <w:sz w:val="20"/>
                <w:szCs w:val="20"/>
              </w:rPr>
              <w:t>27,57</w:t>
            </w:r>
          </w:p>
        </w:tc>
        <w:tc>
          <w:tcPr>
            <w:tcW w:w="841" w:type="dxa"/>
            <w:shd w:val="clear" w:color="000000" w:fill="FFFFFF"/>
            <w:vAlign w:val="center"/>
            <w:hideMark/>
          </w:tcPr>
          <w:p w14:paraId="304BCC38" w14:textId="77777777" w:rsidR="00B2418E" w:rsidRPr="00D97B5D" w:rsidRDefault="00B2418E" w:rsidP="006F156B">
            <w:pPr>
              <w:jc w:val="center"/>
              <w:rPr>
                <w:color w:val="000000"/>
                <w:sz w:val="20"/>
                <w:szCs w:val="20"/>
              </w:rPr>
            </w:pPr>
            <w:r w:rsidRPr="00D97B5D">
              <w:rPr>
                <w:color w:val="000000"/>
                <w:sz w:val="20"/>
                <w:szCs w:val="20"/>
              </w:rPr>
              <w:t>2,21</w:t>
            </w:r>
          </w:p>
        </w:tc>
        <w:tc>
          <w:tcPr>
            <w:tcW w:w="866" w:type="dxa"/>
            <w:shd w:val="clear" w:color="000000" w:fill="FFFFFF"/>
            <w:vAlign w:val="center"/>
            <w:hideMark/>
          </w:tcPr>
          <w:p w14:paraId="66E652B0" w14:textId="77777777" w:rsidR="00B2418E" w:rsidRPr="00D97B5D" w:rsidRDefault="00B2418E" w:rsidP="006F156B">
            <w:pPr>
              <w:jc w:val="center"/>
              <w:rPr>
                <w:color w:val="000000"/>
                <w:sz w:val="20"/>
                <w:szCs w:val="20"/>
              </w:rPr>
            </w:pPr>
            <w:r w:rsidRPr="00D97B5D">
              <w:rPr>
                <w:color w:val="000000"/>
                <w:sz w:val="20"/>
                <w:szCs w:val="20"/>
              </w:rPr>
              <w:t>166,00</w:t>
            </w:r>
          </w:p>
        </w:tc>
        <w:tc>
          <w:tcPr>
            <w:tcW w:w="659" w:type="dxa"/>
            <w:shd w:val="clear" w:color="000000" w:fill="FFFFFF"/>
            <w:vAlign w:val="center"/>
            <w:hideMark/>
          </w:tcPr>
          <w:p w14:paraId="2CFF1BA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1D5B1B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864670D" w14:textId="77777777" w:rsidTr="008718AA">
        <w:trPr>
          <w:trHeight w:val="77"/>
          <w:jc w:val="center"/>
        </w:trPr>
        <w:tc>
          <w:tcPr>
            <w:tcW w:w="1980" w:type="dxa"/>
            <w:shd w:val="clear" w:color="000000" w:fill="FFFFFF"/>
            <w:vAlign w:val="center"/>
            <w:hideMark/>
          </w:tcPr>
          <w:p w14:paraId="7F38B72A" w14:textId="77777777" w:rsidR="00B2418E" w:rsidRPr="00D97B5D" w:rsidRDefault="00B2418E" w:rsidP="006F156B">
            <w:pPr>
              <w:jc w:val="center"/>
              <w:rPr>
                <w:color w:val="000000"/>
                <w:sz w:val="20"/>
                <w:szCs w:val="20"/>
              </w:rPr>
            </w:pPr>
            <w:r w:rsidRPr="00D97B5D">
              <w:rPr>
                <w:color w:val="000000"/>
                <w:sz w:val="20"/>
                <w:szCs w:val="20"/>
              </w:rPr>
              <w:t>ж/д 36</w:t>
            </w:r>
          </w:p>
        </w:tc>
        <w:tc>
          <w:tcPr>
            <w:tcW w:w="481" w:type="dxa"/>
            <w:shd w:val="clear" w:color="000000" w:fill="FFFFFF"/>
            <w:vAlign w:val="center"/>
            <w:hideMark/>
          </w:tcPr>
          <w:p w14:paraId="3DD7D3D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BE7F78B" w14:textId="77777777" w:rsidR="00B2418E" w:rsidRPr="00D97B5D" w:rsidRDefault="00B2418E" w:rsidP="006F156B">
            <w:pPr>
              <w:jc w:val="center"/>
              <w:rPr>
                <w:color w:val="000000"/>
                <w:sz w:val="20"/>
                <w:szCs w:val="20"/>
              </w:rPr>
            </w:pPr>
            <w:r w:rsidRPr="00D97B5D">
              <w:rPr>
                <w:color w:val="000000"/>
                <w:sz w:val="20"/>
                <w:szCs w:val="20"/>
              </w:rPr>
              <w:t>191,46</w:t>
            </w:r>
          </w:p>
        </w:tc>
        <w:tc>
          <w:tcPr>
            <w:tcW w:w="566" w:type="dxa"/>
            <w:shd w:val="clear" w:color="000000" w:fill="FFFFFF"/>
            <w:vAlign w:val="center"/>
            <w:hideMark/>
          </w:tcPr>
          <w:p w14:paraId="2D1047B2"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649B33FB"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3126067E" w14:textId="77777777" w:rsidR="00B2418E" w:rsidRPr="00D97B5D" w:rsidRDefault="00B2418E" w:rsidP="006F156B">
            <w:pPr>
              <w:jc w:val="center"/>
              <w:rPr>
                <w:color w:val="000000"/>
                <w:sz w:val="20"/>
                <w:szCs w:val="20"/>
              </w:rPr>
            </w:pPr>
            <w:r w:rsidRPr="00D97B5D">
              <w:rPr>
                <w:color w:val="000000"/>
                <w:sz w:val="20"/>
                <w:szCs w:val="20"/>
              </w:rPr>
              <w:t>7,74</w:t>
            </w:r>
          </w:p>
        </w:tc>
        <w:tc>
          <w:tcPr>
            <w:tcW w:w="637" w:type="dxa"/>
            <w:shd w:val="clear" w:color="000000" w:fill="FFFFFF"/>
            <w:vAlign w:val="center"/>
            <w:hideMark/>
          </w:tcPr>
          <w:p w14:paraId="1AD3CF3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AC22B3B" w14:textId="77777777" w:rsidR="00B2418E" w:rsidRPr="00D97B5D" w:rsidRDefault="00B2418E" w:rsidP="006F156B">
            <w:pPr>
              <w:jc w:val="center"/>
              <w:rPr>
                <w:color w:val="000000"/>
                <w:sz w:val="20"/>
                <w:szCs w:val="20"/>
              </w:rPr>
            </w:pPr>
            <w:r w:rsidRPr="00D97B5D">
              <w:rPr>
                <w:color w:val="000000"/>
                <w:sz w:val="20"/>
                <w:szCs w:val="20"/>
              </w:rPr>
              <w:t>44,67</w:t>
            </w:r>
          </w:p>
        </w:tc>
        <w:tc>
          <w:tcPr>
            <w:tcW w:w="666" w:type="dxa"/>
            <w:shd w:val="clear" w:color="000000" w:fill="FFFFFF"/>
            <w:vAlign w:val="center"/>
            <w:hideMark/>
          </w:tcPr>
          <w:p w14:paraId="160148A2"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4A4C2C4B"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674C10FC"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6C348848"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365D3236" w14:textId="77777777" w:rsidR="00B2418E" w:rsidRPr="00D97B5D" w:rsidRDefault="00B2418E" w:rsidP="006F156B">
            <w:pPr>
              <w:jc w:val="center"/>
              <w:rPr>
                <w:color w:val="000000"/>
                <w:sz w:val="20"/>
                <w:szCs w:val="20"/>
              </w:rPr>
            </w:pPr>
            <w:r w:rsidRPr="00D97B5D">
              <w:rPr>
                <w:color w:val="000000"/>
                <w:sz w:val="20"/>
                <w:szCs w:val="20"/>
              </w:rPr>
              <w:t>47,67</w:t>
            </w:r>
          </w:p>
        </w:tc>
        <w:tc>
          <w:tcPr>
            <w:tcW w:w="766" w:type="dxa"/>
            <w:shd w:val="clear" w:color="000000" w:fill="FFFFFF"/>
            <w:vAlign w:val="center"/>
            <w:hideMark/>
          </w:tcPr>
          <w:p w14:paraId="305C056E" w14:textId="77777777" w:rsidR="00B2418E" w:rsidRPr="00D97B5D" w:rsidRDefault="00B2418E" w:rsidP="006F156B">
            <w:pPr>
              <w:jc w:val="center"/>
              <w:rPr>
                <w:color w:val="000000"/>
                <w:sz w:val="20"/>
                <w:szCs w:val="20"/>
              </w:rPr>
            </w:pPr>
            <w:r w:rsidRPr="00D97B5D">
              <w:rPr>
                <w:color w:val="000000"/>
                <w:sz w:val="20"/>
                <w:szCs w:val="20"/>
              </w:rPr>
              <w:t>266,03</w:t>
            </w:r>
          </w:p>
        </w:tc>
        <w:tc>
          <w:tcPr>
            <w:tcW w:w="766" w:type="dxa"/>
            <w:shd w:val="clear" w:color="000000" w:fill="FFFFFF"/>
            <w:vAlign w:val="center"/>
            <w:hideMark/>
          </w:tcPr>
          <w:p w14:paraId="55490F32" w14:textId="77777777" w:rsidR="00B2418E" w:rsidRPr="00D97B5D" w:rsidRDefault="00B2418E" w:rsidP="006F156B">
            <w:pPr>
              <w:jc w:val="center"/>
              <w:rPr>
                <w:color w:val="000000"/>
                <w:sz w:val="20"/>
                <w:szCs w:val="20"/>
              </w:rPr>
            </w:pPr>
            <w:r w:rsidRPr="00D97B5D">
              <w:rPr>
                <w:color w:val="000000"/>
                <w:sz w:val="20"/>
                <w:szCs w:val="20"/>
              </w:rPr>
              <w:t>218,37</w:t>
            </w:r>
          </w:p>
        </w:tc>
        <w:tc>
          <w:tcPr>
            <w:tcW w:w="776" w:type="dxa"/>
            <w:shd w:val="clear" w:color="000000" w:fill="FFFFFF"/>
            <w:vAlign w:val="center"/>
            <w:hideMark/>
          </w:tcPr>
          <w:p w14:paraId="6ED8E0E1" w14:textId="77777777" w:rsidR="00B2418E" w:rsidRPr="00D97B5D" w:rsidRDefault="00B2418E" w:rsidP="006F156B">
            <w:pPr>
              <w:jc w:val="center"/>
              <w:rPr>
                <w:color w:val="000000"/>
                <w:sz w:val="20"/>
                <w:szCs w:val="20"/>
              </w:rPr>
            </w:pPr>
            <w:r w:rsidRPr="00D97B5D">
              <w:rPr>
                <w:color w:val="000000"/>
                <w:sz w:val="20"/>
                <w:szCs w:val="20"/>
              </w:rPr>
              <w:t>74,57</w:t>
            </w:r>
          </w:p>
        </w:tc>
        <w:tc>
          <w:tcPr>
            <w:tcW w:w="765" w:type="dxa"/>
            <w:shd w:val="clear" w:color="000000" w:fill="FFFFFF"/>
            <w:vAlign w:val="center"/>
            <w:hideMark/>
          </w:tcPr>
          <w:p w14:paraId="11381146" w14:textId="77777777" w:rsidR="00B2418E" w:rsidRPr="00D97B5D" w:rsidRDefault="00B2418E" w:rsidP="006F156B">
            <w:pPr>
              <w:jc w:val="center"/>
              <w:rPr>
                <w:color w:val="000000"/>
                <w:sz w:val="20"/>
                <w:szCs w:val="20"/>
              </w:rPr>
            </w:pPr>
            <w:r w:rsidRPr="00D97B5D">
              <w:rPr>
                <w:color w:val="000000"/>
                <w:sz w:val="20"/>
                <w:szCs w:val="20"/>
              </w:rPr>
              <w:t>26,91</w:t>
            </w:r>
          </w:p>
        </w:tc>
        <w:tc>
          <w:tcPr>
            <w:tcW w:w="841" w:type="dxa"/>
            <w:shd w:val="clear" w:color="000000" w:fill="FFFFFF"/>
            <w:vAlign w:val="center"/>
            <w:hideMark/>
          </w:tcPr>
          <w:p w14:paraId="2EFB75E2" w14:textId="77777777" w:rsidR="00B2418E" w:rsidRPr="00D97B5D" w:rsidRDefault="00B2418E" w:rsidP="006F156B">
            <w:pPr>
              <w:jc w:val="center"/>
              <w:rPr>
                <w:color w:val="000000"/>
                <w:sz w:val="20"/>
                <w:szCs w:val="20"/>
              </w:rPr>
            </w:pPr>
            <w:r w:rsidRPr="00D97B5D">
              <w:rPr>
                <w:color w:val="000000"/>
                <w:sz w:val="20"/>
                <w:szCs w:val="20"/>
              </w:rPr>
              <w:t>2,58</w:t>
            </w:r>
          </w:p>
        </w:tc>
        <w:tc>
          <w:tcPr>
            <w:tcW w:w="866" w:type="dxa"/>
            <w:shd w:val="clear" w:color="000000" w:fill="FFFFFF"/>
            <w:vAlign w:val="center"/>
            <w:hideMark/>
          </w:tcPr>
          <w:p w14:paraId="7FE63591" w14:textId="77777777" w:rsidR="00B2418E" w:rsidRPr="00D97B5D" w:rsidRDefault="00B2418E" w:rsidP="006F156B">
            <w:pPr>
              <w:jc w:val="center"/>
              <w:rPr>
                <w:color w:val="000000"/>
                <w:sz w:val="20"/>
                <w:szCs w:val="20"/>
              </w:rPr>
            </w:pPr>
            <w:r w:rsidRPr="00D97B5D">
              <w:rPr>
                <w:color w:val="000000"/>
                <w:sz w:val="20"/>
                <w:szCs w:val="20"/>
              </w:rPr>
              <w:t>133,00</w:t>
            </w:r>
          </w:p>
        </w:tc>
        <w:tc>
          <w:tcPr>
            <w:tcW w:w="659" w:type="dxa"/>
            <w:shd w:val="clear" w:color="000000" w:fill="FFFFFF"/>
            <w:vAlign w:val="center"/>
            <w:hideMark/>
          </w:tcPr>
          <w:p w14:paraId="3DA1ED0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80F9218"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DFC5CEF" w14:textId="77777777" w:rsidTr="008718AA">
        <w:trPr>
          <w:trHeight w:val="77"/>
          <w:jc w:val="center"/>
        </w:trPr>
        <w:tc>
          <w:tcPr>
            <w:tcW w:w="1980" w:type="dxa"/>
            <w:shd w:val="clear" w:color="000000" w:fill="FFFFFF"/>
            <w:vAlign w:val="center"/>
            <w:hideMark/>
          </w:tcPr>
          <w:p w14:paraId="1ED250BD" w14:textId="77777777" w:rsidR="00B2418E" w:rsidRPr="00D97B5D" w:rsidRDefault="00B2418E" w:rsidP="006F156B">
            <w:pPr>
              <w:jc w:val="center"/>
              <w:rPr>
                <w:color w:val="000000"/>
                <w:sz w:val="20"/>
                <w:szCs w:val="20"/>
              </w:rPr>
            </w:pPr>
            <w:r w:rsidRPr="00D97B5D">
              <w:rPr>
                <w:color w:val="000000"/>
                <w:sz w:val="20"/>
                <w:szCs w:val="20"/>
              </w:rPr>
              <w:t>ж/д 30</w:t>
            </w:r>
          </w:p>
        </w:tc>
        <w:tc>
          <w:tcPr>
            <w:tcW w:w="481" w:type="dxa"/>
            <w:shd w:val="clear" w:color="000000" w:fill="FFFFFF"/>
            <w:vAlign w:val="center"/>
            <w:hideMark/>
          </w:tcPr>
          <w:p w14:paraId="0570358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CC27833" w14:textId="77777777" w:rsidR="00B2418E" w:rsidRPr="00D97B5D" w:rsidRDefault="00B2418E" w:rsidP="006F156B">
            <w:pPr>
              <w:jc w:val="center"/>
              <w:rPr>
                <w:color w:val="000000"/>
                <w:sz w:val="20"/>
                <w:szCs w:val="20"/>
              </w:rPr>
            </w:pPr>
            <w:r w:rsidRPr="00D97B5D">
              <w:rPr>
                <w:color w:val="000000"/>
                <w:sz w:val="20"/>
                <w:szCs w:val="20"/>
              </w:rPr>
              <w:t>193,32</w:t>
            </w:r>
          </w:p>
        </w:tc>
        <w:tc>
          <w:tcPr>
            <w:tcW w:w="566" w:type="dxa"/>
            <w:shd w:val="clear" w:color="000000" w:fill="FFFFFF"/>
            <w:vAlign w:val="center"/>
            <w:hideMark/>
          </w:tcPr>
          <w:p w14:paraId="0B8A158C"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4B69473E" w14:textId="77777777" w:rsidR="00B2418E" w:rsidRPr="00D97B5D" w:rsidRDefault="00B2418E" w:rsidP="006F156B">
            <w:pPr>
              <w:jc w:val="center"/>
              <w:rPr>
                <w:color w:val="000000"/>
                <w:sz w:val="20"/>
                <w:szCs w:val="20"/>
              </w:rPr>
            </w:pPr>
            <w:r w:rsidRPr="00D97B5D">
              <w:rPr>
                <w:color w:val="000000"/>
                <w:sz w:val="20"/>
                <w:szCs w:val="20"/>
              </w:rPr>
              <w:t>9,00</w:t>
            </w:r>
          </w:p>
        </w:tc>
        <w:tc>
          <w:tcPr>
            <w:tcW w:w="747" w:type="dxa"/>
            <w:shd w:val="clear" w:color="000000" w:fill="FFFFFF"/>
            <w:vAlign w:val="center"/>
            <w:hideMark/>
          </w:tcPr>
          <w:p w14:paraId="20DEF5E2" w14:textId="77777777" w:rsidR="00B2418E" w:rsidRPr="00D97B5D" w:rsidRDefault="00B2418E" w:rsidP="006F156B">
            <w:pPr>
              <w:jc w:val="center"/>
              <w:rPr>
                <w:color w:val="000000"/>
                <w:sz w:val="20"/>
                <w:szCs w:val="20"/>
              </w:rPr>
            </w:pPr>
            <w:r w:rsidRPr="00D97B5D">
              <w:rPr>
                <w:color w:val="000000"/>
                <w:sz w:val="20"/>
                <w:szCs w:val="20"/>
              </w:rPr>
              <w:t>11,91</w:t>
            </w:r>
          </w:p>
        </w:tc>
        <w:tc>
          <w:tcPr>
            <w:tcW w:w="637" w:type="dxa"/>
            <w:shd w:val="clear" w:color="000000" w:fill="FFFFFF"/>
            <w:vAlign w:val="center"/>
            <w:hideMark/>
          </w:tcPr>
          <w:p w14:paraId="248BA93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CE72262" w14:textId="77777777" w:rsidR="00B2418E" w:rsidRPr="00D97B5D" w:rsidRDefault="00B2418E" w:rsidP="006F156B">
            <w:pPr>
              <w:jc w:val="center"/>
              <w:rPr>
                <w:color w:val="000000"/>
                <w:sz w:val="20"/>
                <w:szCs w:val="20"/>
              </w:rPr>
            </w:pPr>
            <w:r w:rsidRPr="00D97B5D">
              <w:rPr>
                <w:color w:val="000000"/>
                <w:sz w:val="20"/>
                <w:szCs w:val="20"/>
              </w:rPr>
              <w:t>40,30</w:t>
            </w:r>
          </w:p>
        </w:tc>
        <w:tc>
          <w:tcPr>
            <w:tcW w:w="666" w:type="dxa"/>
            <w:shd w:val="clear" w:color="000000" w:fill="FFFFFF"/>
            <w:vAlign w:val="center"/>
            <w:hideMark/>
          </w:tcPr>
          <w:p w14:paraId="6A1ED20E" w14:textId="77777777" w:rsidR="00B2418E" w:rsidRPr="00D97B5D" w:rsidRDefault="00B2418E" w:rsidP="006F156B">
            <w:pPr>
              <w:jc w:val="center"/>
              <w:rPr>
                <w:color w:val="000000"/>
                <w:sz w:val="20"/>
                <w:szCs w:val="20"/>
              </w:rPr>
            </w:pPr>
            <w:r w:rsidRPr="00D97B5D">
              <w:rPr>
                <w:color w:val="000000"/>
                <w:sz w:val="20"/>
                <w:szCs w:val="20"/>
              </w:rPr>
              <w:t>9,00</w:t>
            </w:r>
          </w:p>
        </w:tc>
        <w:tc>
          <w:tcPr>
            <w:tcW w:w="666" w:type="dxa"/>
            <w:shd w:val="clear" w:color="000000" w:fill="FFFFFF"/>
            <w:vAlign w:val="center"/>
            <w:hideMark/>
          </w:tcPr>
          <w:p w14:paraId="3B6D55BA" w14:textId="77777777" w:rsidR="00B2418E" w:rsidRPr="00D97B5D" w:rsidRDefault="00B2418E" w:rsidP="006F156B">
            <w:pPr>
              <w:jc w:val="center"/>
              <w:rPr>
                <w:color w:val="000000"/>
                <w:sz w:val="20"/>
                <w:szCs w:val="20"/>
              </w:rPr>
            </w:pPr>
            <w:r w:rsidRPr="00D97B5D">
              <w:rPr>
                <w:color w:val="000000"/>
                <w:sz w:val="20"/>
                <w:szCs w:val="20"/>
              </w:rPr>
              <w:t>9,00</w:t>
            </w:r>
          </w:p>
        </w:tc>
        <w:tc>
          <w:tcPr>
            <w:tcW w:w="666" w:type="dxa"/>
            <w:shd w:val="clear" w:color="000000" w:fill="FFFFFF"/>
            <w:vAlign w:val="center"/>
            <w:hideMark/>
          </w:tcPr>
          <w:p w14:paraId="6C7E96F6" w14:textId="77777777" w:rsidR="00B2418E" w:rsidRPr="00D97B5D" w:rsidRDefault="00B2418E" w:rsidP="006F156B">
            <w:pPr>
              <w:jc w:val="center"/>
              <w:rPr>
                <w:color w:val="000000"/>
                <w:sz w:val="20"/>
                <w:szCs w:val="20"/>
              </w:rPr>
            </w:pPr>
            <w:r w:rsidRPr="00D97B5D">
              <w:rPr>
                <w:color w:val="000000"/>
                <w:sz w:val="20"/>
                <w:szCs w:val="20"/>
              </w:rPr>
              <w:t>9,00</w:t>
            </w:r>
          </w:p>
        </w:tc>
        <w:tc>
          <w:tcPr>
            <w:tcW w:w="656" w:type="dxa"/>
            <w:shd w:val="clear" w:color="000000" w:fill="FFFFFF"/>
            <w:vAlign w:val="center"/>
            <w:hideMark/>
          </w:tcPr>
          <w:p w14:paraId="4F7245C4"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6DEB4758" w14:textId="77777777" w:rsidR="00B2418E" w:rsidRPr="00D97B5D" w:rsidRDefault="00B2418E" w:rsidP="006F156B">
            <w:pPr>
              <w:jc w:val="center"/>
              <w:rPr>
                <w:color w:val="000000"/>
                <w:sz w:val="20"/>
                <w:szCs w:val="20"/>
              </w:rPr>
            </w:pPr>
            <w:r w:rsidRPr="00D97B5D">
              <w:rPr>
                <w:color w:val="000000"/>
                <w:sz w:val="20"/>
                <w:szCs w:val="20"/>
              </w:rPr>
              <w:t>43,30</w:t>
            </w:r>
          </w:p>
        </w:tc>
        <w:tc>
          <w:tcPr>
            <w:tcW w:w="766" w:type="dxa"/>
            <w:shd w:val="clear" w:color="000000" w:fill="FFFFFF"/>
            <w:vAlign w:val="center"/>
            <w:hideMark/>
          </w:tcPr>
          <w:p w14:paraId="761CDE52" w14:textId="77777777" w:rsidR="00B2418E" w:rsidRPr="00D97B5D" w:rsidRDefault="00B2418E" w:rsidP="006F156B">
            <w:pPr>
              <w:jc w:val="center"/>
              <w:rPr>
                <w:color w:val="000000"/>
                <w:sz w:val="20"/>
                <w:szCs w:val="20"/>
              </w:rPr>
            </w:pPr>
            <w:r w:rsidRPr="00D97B5D">
              <w:rPr>
                <w:color w:val="000000"/>
                <w:sz w:val="20"/>
                <w:szCs w:val="20"/>
              </w:rPr>
              <w:t>263,85</w:t>
            </w:r>
          </w:p>
        </w:tc>
        <w:tc>
          <w:tcPr>
            <w:tcW w:w="766" w:type="dxa"/>
            <w:shd w:val="clear" w:color="000000" w:fill="FFFFFF"/>
            <w:vAlign w:val="center"/>
            <w:hideMark/>
          </w:tcPr>
          <w:p w14:paraId="4C89EA99" w14:textId="77777777" w:rsidR="00B2418E" w:rsidRPr="00D97B5D" w:rsidRDefault="00B2418E" w:rsidP="006F156B">
            <w:pPr>
              <w:jc w:val="center"/>
              <w:rPr>
                <w:color w:val="000000"/>
                <w:sz w:val="20"/>
                <w:szCs w:val="20"/>
              </w:rPr>
            </w:pPr>
            <w:r w:rsidRPr="00D97B5D">
              <w:rPr>
                <w:color w:val="000000"/>
                <w:sz w:val="20"/>
                <w:szCs w:val="20"/>
              </w:rPr>
              <w:t>220,55</w:t>
            </w:r>
          </w:p>
        </w:tc>
        <w:tc>
          <w:tcPr>
            <w:tcW w:w="776" w:type="dxa"/>
            <w:shd w:val="clear" w:color="000000" w:fill="FFFFFF"/>
            <w:vAlign w:val="center"/>
            <w:hideMark/>
          </w:tcPr>
          <w:p w14:paraId="61F9BE54" w14:textId="77777777" w:rsidR="00B2418E" w:rsidRPr="00D97B5D" w:rsidRDefault="00B2418E" w:rsidP="006F156B">
            <w:pPr>
              <w:jc w:val="center"/>
              <w:rPr>
                <w:color w:val="000000"/>
                <w:sz w:val="20"/>
                <w:szCs w:val="20"/>
              </w:rPr>
            </w:pPr>
            <w:r w:rsidRPr="00D97B5D">
              <w:rPr>
                <w:color w:val="000000"/>
                <w:sz w:val="20"/>
                <w:szCs w:val="20"/>
              </w:rPr>
              <w:t>70,53</w:t>
            </w:r>
          </w:p>
        </w:tc>
        <w:tc>
          <w:tcPr>
            <w:tcW w:w="765" w:type="dxa"/>
            <w:shd w:val="clear" w:color="000000" w:fill="FFFFFF"/>
            <w:vAlign w:val="center"/>
            <w:hideMark/>
          </w:tcPr>
          <w:p w14:paraId="4507990C" w14:textId="77777777" w:rsidR="00B2418E" w:rsidRPr="00D97B5D" w:rsidRDefault="00B2418E" w:rsidP="006F156B">
            <w:pPr>
              <w:jc w:val="center"/>
              <w:rPr>
                <w:color w:val="000000"/>
                <w:sz w:val="20"/>
                <w:szCs w:val="20"/>
              </w:rPr>
            </w:pPr>
            <w:r w:rsidRPr="00D97B5D">
              <w:rPr>
                <w:color w:val="000000"/>
                <w:sz w:val="20"/>
                <w:szCs w:val="20"/>
              </w:rPr>
              <w:t>27,23</w:t>
            </w:r>
          </w:p>
        </w:tc>
        <w:tc>
          <w:tcPr>
            <w:tcW w:w="841" w:type="dxa"/>
            <w:shd w:val="clear" w:color="000000" w:fill="FFFFFF"/>
            <w:vAlign w:val="center"/>
            <w:hideMark/>
          </w:tcPr>
          <w:p w14:paraId="4F8736DA" w14:textId="77777777" w:rsidR="00B2418E" w:rsidRPr="00D97B5D" w:rsidRDefault="00B2418E" w:rsidP="006F156B">
            <w:pPr>
              <w:jc w:val="center"/>
              <w:rPr>
                <w:color w:val="000000"/>
                <w:sz w:val="20"/>
                <w:szCs w:val="20"/>
              </w:rPr>
            </w:pPr>
            <w:r w:rsidRPr="00D97B5D">
              <w:rPr>
                <w:color w:val="000000"/>
                <w:sz w:val="20"/>
                <w:szCs w:val="20"/>
              </w:rPr>
              <w:t>2,95</w:t>
            </w:r>
          </w:p>
        </w:tc>
        <w:tc>
          <w:tcPr>
            <w:tcW w:w="866" w:type="dxa"/>
            <w:shd w:val="clear" w:color="000000" w:fill="FFFFFF"/>
            <w:vAlign w:val="center"/>
            <w:hideMark/>
          </w:tcPr>
          <w:p w14:paraId="11502CB4" w14:textId="77777777" w:rsidR="00B2418E" w:rsidRPr="00D97B5D" w:rsidRDefault="00B2418E" w:rsidP="006F156B">
            <w:pPr>
              <w:jc w:val="center"/>
              <w:rPr>
                <w:color w:val="000000"/>
                <w:sz w:val="20"/>
                <w:szCs w:val="20"/>
              </w:rPr>
            </w:pPr>
            <w:r w:rsidRPr="00D97B5D">
              <w:rPr>
                <w:color w:val="000000"/>
                <w:sz w:val="20"/>
                <w:szCs w:val="20"/>
              </w:rPr>
              <w:t>211,00</w:t>
            </w:r>
          </w:p>
        </w:tc>
        <w:tc>
          <w:tcPr>
            <w:tcW w:w="659" w:type="dxa"/>
            <w:shd w:val="clear" w:color="000000" w:fill="FFFFFF"/>
            <w:vAlign w:val="center"/>
            <w:hideMark/>
          </w:tcPr>
          <w:p w14:paraId="4BCFB14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9D00FD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3161E42" w14:textId="77777777" w:rsidTr="008718AA">
        <w:trPr>
          <w:trHeight w:val="77"/>
          <w:jc w:val="center"/>
        </w:trPr>
        <w:tc>
          <w:tcPr>
            <w:tcW w:w="1980" w:type="dxa"/>
            <w:shd w:val="clear" w:color="000000" w:fill="FFFFFF"/>
            <w:vAlign w:val="center"/>
            <w:hideMark/>
          </w:tcPr>
          <w:p w14:paraId="15860EB9" w14:textId="77777777" w:rsidR="00B2418E" w:rsidRPr="00D97B5D" w:rsidRDefault="00B2418E" w:rsidP="006F156B">
            <w:pPr>
              <w:jc w:val="center"/>
              <w:rPr>
                <w:color w:val="000000"/>
                <w:sz w:val="20"/>
                <w:szCs w:val="20"/>
              </w:rPr>
            </w:pPr>
            <w:r w:rsidRPr="00D97B5D">
              <w:rPr>
                <w:color w:val="000000"/>
                <w:sz w:val="20"/>
                <w:szCs w:val="20"/>
              </w:rPr>
              <w:t>ж/д 29/1 магазин</w:t>
            </w:r>
          </w:p>
        </w:tc>
        <w:tc>
          <w:tcPr>
            <w:tcW w:w="481" w:type="dxa"/>
            <w:shd w:val="clear" w:color="000000" w:fill="FFFFFF"/>
            <w:vAlign w:val="center"/>
            <w:hideMark/>
          </w:tcPr>
          <w:p w14:paraId="52EF972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C8601F1" w14:textId="77777777" w:rsidR="00B2418E" w:rsidRPr="00D97B5D" w:rsidRDefault="00B2418E" w:rsidP="006F156B">
            <w:pPr>
              <w:jc w:val="center"/>
              <w:rPr>
                <w:color w:val="000000"/>
                <w:sz w:val="20"/>
                <w:szCs w:val="20"/>
              </w:rPr>
            </w:pPr>
            <w:r w:rsidRPr="00D97B5D">
              <w:rPr>
                <w:color w:val="000000"/>
                <w:sz w:val="20"/>
                <w:szCs w:val="20"/>
              </w:rPr>
              <w:t>192,76</w:t>
            </w:r>
          </w:p>
        </w:tc>
        <w:tc>
          <w:tcPr>
            <w:tcW w:w="566" w:type="dxa"/>
            <w:shd w:val="clear" w:color="000000" w:fill="FFFFFF"/>
            <w:vAlign w:val="center"/>
            <w:hideMark/>
          </w:tcPr>
          <w:p w14:paraId="4C05476D"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01920861" w14:textId="77777777" w:rsidR="00B2418E" w:rsidRPr="00D97B5D" w:rsidRDefault="00B2418E" w:rsidP="006F156B">
            <w:pPr>
              <w:jc w:val="center"/>
              <w:rPr>
                <w:color w:val="000000"/>
                <w:sz w:val="20"/>
                <w:szCs w:val="20"/>
              </w:rPr>
            </w:pPr>
            <w:r w:rsidRPr="00D97B5D">
              <w:rPr>
                <w:color w:val="000000"/>
                <w:sz w:val="20"/>
                <w:szCs w:val="20"/>
              </w:rPr>
              <w:t>0,04</w:t>
            </w:r>
          </w:p>
        </w:tc>
        <w:tc>
          <w:tcPr>
            <w:tcW w:w="747" w:type="dxa"/>
            <w:shd w:val="clear" w:color="000000" w:fill="FFFFFF"/>
            <w:vAlign w:val="center"/>
            <w:hideMark/>
          </w:tcPr>
          <w:p w14:paraId="5A58144E" w14:textId="77777777" w:rsidR="00B2418E" w:rsidRPr="00D97B5D" w:rsidRDefault="00B2418E" w:rsidP="006F156B">
            <w:pPr>
              <w:jc w:val="center"/>
              <w:rPr>
                <w:color w:val="000000"/>
                <w:sz w:val="20"/>
                <w:szCs w:val="20"/>
              </w:rPr>
            </w:pPr>
            <w:r w:rsidRPr="00D97B5D">
              <w:rPr>
                <w:color w:val="000000"/>
                <w:sz w:val="20"/>
                <w:szCs w:val="20"/>
              </w:rPr>
              <w:t>3,00</w:t>
            </w:r>
          </w:p>
        </w:tc>
        <w:tc>
          <w:tcPr>
            <w:tcW w:w="637" w:type="dxa"/>
            <w:shd w:val="clear" w:color="000000" w:fill="FFFFFF"/>
            <w:vAlign w:val="center"/>
            <w:hideMark/>
          </w:tcPr>
          <w:p w14:paraId="000FCE7B" w14:textId="77777777" w:rsidR="00B2418E" w:rsidRPr="00D97B5D" w:rsidRDefault="00B2418E" w:rsidP="006F156B">
            <w:pPr>
              <w:jc w:val="center"/>
              <w:rPr>
                <w:color w:val="000000"/>
                <w:sz w:val="20"/>
                <w:szCs w:val="20"/>
              </w:rPr>
            </w:pPr>
            <w:r w:rsidRPr="00D97B5D">
              <w:rPr>
                <w:color w:val="000000"/>
                <w:sz w:val="20"/>
                <w:szCs w:val="20"/>
              </w:rPr>
              <w:t>101</w:t>
            </w:r>
          </w:p>
        </w:tc>
        <w:tc>
          <w:tcPr>
            <w:tcW w:w="837" w:type="dxa"/>
            <w:shd w:val="clear" w:color="000000" w:fill="FFFFFF"/>
            <w:vAlign w:val="center"/>
            <w:hideMark/>
          </w:tcPr>
          <w:p w14:paraId="7970F0F7"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7CD91AFB"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2FED025A"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27FF137" w14:textId="77777777" w:rsidR="00B2418E" w:rsidRPr="00D97B5D" w:rsidRDefault="00B2418E" w:rsidP="006F156B">
            <w:pPr>
              <w:jc w:val="center"/>
              <w:rPr>
                <w:color w:val="000000"/>
                <w:sz w:val="20"/>
                <w:szCs w:val="20"/>
              </w:rPr>
            </w:pPr>
            <w:r w:rsidRPr="00D97B5D">
              <w:rPr>
                <w:color w:val="000000"/>
                <w:sz w:val="20"/>
                <w:szCs w:val="20"/>
              </w:rPr>
              <w:t>0,04</w:t>
            </w:r>
          </w:p>
        </w:tc>
        <w:tc>
          <w:tcPr>
            <w:tcW w:w="656" w:type="dxa"/>
            <w:shd w:val="clear" w:color="000000" w:fill="FFFFFF"/>
            <w:vAlign w:val="center"/>
            <w:hideMark/>
          </w:tcPr>
          <w:p w14:paraId="71559F7F"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7CD4C724" w14:textId="77777777" w:rsidR="00B2418E" w:rsidRPr="00D97B5D" w:rsidRDefault="00B2418E" w:rsidP="006F156B">
            <w:pPr>
              <w:jc w:val="center"/>
              <w:rPr>
                <w:color w:val="000000"/>
                <w:sz w:val="20"/>
                <w:szCs w:val="20"/>
              </w:rPr>
            </w:pPr>
            <w:r w:rsidRPr="00D97B5D">
              <w:rPr>
                <w:color w:val="000000"/>
                <w:sz w:val="20"/>
                <w:szCs w:val="20"/>
              </w:rPr>
              <w:t>45,05</w:t>
            </w:r>
          </w:p>
        </w:tc>
        <w:tc>
          <w:tcPr>
            <w:tcW w:w="766" w:type="dxa"/>
            <w:shd w:val="clear" w:color="000000" w:fill="FFFFFF"/>
            <w:vAlign w:val="center"/>
            <w:hideMark/>
          </w:tcPr>
          <w:p w14:paraId="09E8A199" w14:textId="77777777" w:rsidR="00B2418E" w:rsidRPr="00D97B5D" w:rsidRDefault="00B2418E" w:rsidP="006F156B">
            <w:pPr>
              <w:jc w:val="center"/>
              <w:rPr>
                <w:color w:val="000000"/>
                <w:sz w:val="20"/>
                <w:szCs w:val="20"/>
              </w:rPr>
            </w:pPr>
            <w:r w:rsidRPr="00D97B5D">
              <w:rPr>
                <w:color w:val="000000"/>
                <w:sz w:val="20"/>
                <w:szCs w:val="20"/>
              </w:rPr>
              <w:t>264,73</w:t>
            </w:r>
          </w:p>
        </w:tc>
        <w:tc>
          <w:tcPr>
            <w:tcW w:w="766" w:type="dxa"/>
            <w:shd w:val="clear" w:color="000000" w:fill="FFFFFF"/>
            <w:vAlign w:val="center"/>
            <w:hideMark/>
          </w:tcPr>
          <w:p w14:paraId="3C8C2540" w14:textId="77777777" w:rsidR="00B2418E" w:rsidRPr="00D97B5D" w:rsidRDefault="00B2418E" w:rsidP="006F156B">
            <w:pPr>
              <w:jc w:val="center"/>
              <w:rPr>
                <w:color w:val="000000"/>
                <w:sz w:val="20"/>
                <w:szCs w:val="20"/>
              </w:rPr>
            </w:pPr>
            <w:r w:rsidRPr="00D97B5D">
              <w:rPr>
                <w:color w:val="000000"/>
                <w:sz w:val="20"/>
                <w:szCs w:val="20"/>
              </w:rPr>
              <w:t>219,67</w:t>
            </w:r>
          </w:p>
        </w:tc>
        <w:tc>
          <w:tcPr>
            <w:tcW w:w="776" w:type="dxa"/>
            <w:shd w:val="clear" w:color="000000" w:fill="FFFFFF"/>
            <w:vAlign w:val="center"/>
            <w:hideMark/>
          </w:tcPr>
          <w:p w14:paraId="677DEAB4" w14:textId="77777777" w:rsidR="00B2418E" w:rsidRPr="00D97B5D" w:rsidRDefault="00B2418E" w:rsidP="006F156B">
            <w:pPr>
              <w:jc w:val="center"/>
              <w:rPr>
                <w:color w:val="000000"/>
                <w:sz w:val="20"/>
                <w:szCs w:val="20"/>
              </w:rPr>
            </w:pPr>
            <w:r w:rsidRPr="00D97B5D">
              <w:rPr>
                <w:color w:val="000000"/>
                <w:sz w:val="20"/>
                <w:szCs w:val="20"/>
              </w:rPr>
              <w:t>71,97</w:t>
            </w:r>
          </w:p>
        </w:tc>
        <w:tc>
          <w:tcPr>
            <w:tcW w:w="765" w:type="dxa"/>
            <w:shd w:val="clear" w:color="000000" w:fill="FFFFFF"/>
            <w:vAlign w:val="center"/>
            <w:hideMark/>
          </w:tcPr>
          <w:p w14:paraId="64A1EF27" w14:textId="77777777" w:rsidR="00B2418E" w:rsidRPr="00D97B5D" w:rsidRDefault="00B2418E" w:rsidP="006F156B">
            <w:pPr>
              <w:jc w:val="center"/>
              <w:rPr>
                <w:color w:val="000000"/>
                <w:sz w:val="20"/>
                <w:szCs w:val="20"/>
              </w:rPr>
            </w:pPr>
            <w:r w:rsidRPr="00D97B5D">
              <w:rPr>
                <w:color w:val="000000"/>
                <w:sz w:val="20"/>
                <w:szCs w:val="20"/>
              </w:rPr>
              <w:t>26,91</w:t>
            </w:r>
          </w:p>
        </w:tc>
        <w:tc>
          <w:tcPr>
            <w:tcW w:w="841" w:type="dxa"/>
            <w:shd w:val="clear" w:color="000000" w:fill="FFFFFF"/>
            <w:vAlign w:val="center"/>
            <w:hideMark/>
          </w:tcPr>
          <w:p w14:paraId="33609D5C" w14:textId="77777777" w:rsidR="00B2418E" w:rsidRPr="00D97B5D" w:rsidRDefault="00B2418E" w:rsidP="006F156B">
            <w:pPr>
              <w:jc w:val="center"/>
              <w:rPr>
                <w:color w:val="000000"/>
                <w:sz w:val="20"/>
                <w:szCs w:val="20"/>
              </w:rPr>
            </w:pPr>
            <w:r w:rsidRPr="00D97B5D">
              <w:rPr>
                <w:color w:val="000000"/>
                <w:sz w:val="20"/>
                <w:szCs w:val="20"/>
              </w:rPr>
              <w:t>9,52</w:t>
            </w:r>
          </w:p>
        </w:tc>
        <w:tc>
          <w:tcPr>
            <w:tcW w:w="866" w:type="dxa"/>
            <w:shd w:val="clear" w:color="000000" w:fill="FFFFFF"/>
            <w:vAlign w:val="center"/>
            <w:hideMark/>
          </w:tcPr>
          <w:p w14:paraId="1C81A55F" w14:textId="77777777" w:rsidR="00B2418E" w:rsidRPr="00D97B5D" w:rsidRDefault="00B2418E" w:rsidP="006F156B">
            <w:pPr>
              <w:jc w:val="center"/>
              <w:rPr>
                <w:color w:val="000000"/>
                <w:sz w:val="20"/>
                <w:szCs w:val="20"/>
              </w:rPr>
            </w:pPr>
            <w:r w:rsidRPr="00D97B5D">
              <w:rPr>
                <w:color w:val="000000"/>
                <w:sz w:val="20"/>
                <w:szCs w:val="20"/>
              </w:rPr>
              <w:t>305,00</w:t>
            </w:r>
          </w:p>
        </w:tc>
        <w:tc>
          <w:tcPr>
            <w:tcW w:w="659" w:type="dxa"/>
            <w:shd w:val="clear" w:color="000000" w:fill="FFFFFF"/>
            <w:vAlign w:val="center"/>
            <w:hideMark/>
          </w:tcPr>
          <w:p w14:paraId="34B1E3E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781368A"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7834894" w14:textId="77777777" w:rsidTr="008718AA">
        <w:trPr>
          <w:trHeight w:val="77"/>
          <w:jc w:val="center"/>
        </w:trPr>
        <w:tc>
          <w:tcPr>
            <w:tcW w:w="1980" w:type="dxa"/>
            <w:shd w:val="clear" w:color="000000" w:fill="FFFFFF"/>
            <w:vAlign w:val="center"/>
            <w:hideMark/>
          </w:tcPr>
          <w:p w14:paraId="22938074" w14:textId="77777777" w:rsidR="00B2418E" w:rsidRPr="00D97B5D" w:rsidRDefault="00B2418E" w:rsidP="006F156B">
            <w:pPr>
              <w:jc w:val="center"/>
              <w:rPr>
                <w:color w:val="000000"/>
                <w:sz w:val="20"/>
                <w:szCs w:val="20"/>
              </w:rPr>
            </w:pPr>
            <w:r w:rsidRPr="00D97B5D">
              <w:rPr>
                <w:color w:val="000000"/>
                <w:sz w:val="20"/>
                <w:szCs w:val="20"/>
              </w:rPr>
              <w:t>ж/д 21</w:t>
            </w:r>
          </w:p>
        </w:tc>
        <w:tc>
          <w:tcPr>
            <w:tcW w:w="481" w:type="dxa"/>
            <w:shd w:val="clear" w:color="000000" w:fill="FFFFFF"/>
            <w:vAlign w:val="center"/>
            <w:hideMark/>
          </w:tcPr>
          <w:p w14:paraId="0FB397A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7CD3C93" w14:textId="77777777" w:rsidR="00B2418E" w:rsidRPr="00D97B5D" w:rsidRDefault="00B2418E" w:rsidP="006F156B">
            <w:pPr>
              <w:jc w:val="center"/>
              <w:rPr>
                <w:color w:val="000000"/>
                <w:sz w:val="20"/>
                <w:szCs w:val="20"/>
              </w:rPr>
            </w:pPr>
            <w:r w:rsidRPr="00D97B5D">
              <w:rPr>
                <w:color w:val="000000"/>
                <w:sz w:val="20"/>
                <w:szCs w:val="20"/>
              </w:rPr>
              <w:t>194,28</w:t>
            </w:r>
          </w:p>
        </w:tc>
        <w:tc>
          <w:tcPr>
            <w:tcW w:w="566" w:type="dxa"/>
            <w:shd w:val="clear" w:color="000000" w:fill="FFFFFF"/>
            <w:vAlign w:val="center"/>
            <w:hideMark/>
          </w:tcPr>
          <w:p w14:paraId="1799D6FB" w14:textId="77777777" w:rsidR="00B2418E" w:rsidRPr="00D97B5D" w:rsidRDefault="00B2418E" w:rsidP="006F156B">
            <w:pPr>
              <w:jc w:val="center"/>
              <w:rPr>
                <w:color w:val="000000"/>
                <w:sz w:val="20"/>
                <w:szCs w:val="20"/>
              </w:rPr>
            </w:pPr>
            <w:r w:rsidRPr="00D97B5D">
              <w:rPr>
                <w:color w:val="000000"/>
                <w:sz w:val="20"/>
                <w:szCs w:val="20"/>
              </w:rPr>
              <w:t>0,21</w:t>
            </w:r>
          </w:p>
        </w:tc>
        <w:tc>
          <w:tcPr>
            <w:tcW w:w="666" w:type="dxa"/>
            <w:shd w:val="clear" w:color="000000" w:fill="FFFFFF"/>
            <w:vAlign w:val="center"/>
            <w:hideMark/>
          </w:tcPr>
          <w:p w14:paraId="03D90D2A" w14:textId="77777777" w:rsidR="00B2418E" w:rsidRPr="00D97B5D" w:rsidRDefault="00B2418E" w:rsidP="006F156B">
            <w:pPr>
              <w:jc w:val="center"/>
              <w:rPr>
                <w:color w:val="000000"/>
                <w:sz w:val="20"/>
                <w:szCs w:val="20"/>
              </w:rPr>
            </w:pPr>
            <w:r w:rsidRPr="00D97B5D">
              <w:rPr>
                <w:color w:val="000000"/>
                <w:sz w:val="20"/>
                <w:szCs w:val="20"/>
              </w:rPr>
              <w:t>8,40</w:t>
            </w:r>
          </w:p>
        </w:tc>
        <w:tc>
          <w:tcPr>
            <w:tcW w:w="747" w:type="dxa"/>
            <w:shd w:val="clear" w:color="000000" w:fill="FFFFFF"/>
            <w:vAlign w:val="center"/>
            <w:hideMark/>
          </w:tcPr>
          <w:p w14:paraId="38DABDA7" w14:textId="77777777" w:rsidR="00B2418E" w:rsidRPr="00D97B5D" w:rsidRDefault="00B2418E" w:rsidP="006F156B">
            <w:pPr>
              <w:jc w:val="center"/>
              <w:rPr>
                <w:color w:val="000000"/>
                <w:sz w:val="20"/>
                <w:szCs w:val="20"/>
              </w:rPr>
            </w:pPr>
            <w:r w:rsidRPr="00D97B5D">
              <w:rPr>
                <w:color w:val="000000"/>
                <w:sz w:val="20"/>
                <w:szCs w:val="20"/>
              </w:rPr>
              <w:t>11,42</w:t>
            </w:r>
          </w:p>
        </w:tc>
        <w:tc>
          <w:tcPr>
            <w:tcW w:w="637" w:type="dxa"/>
            <w:shd w:val="clear" w:color="000000" w:fill="FFFFFF"/>
            <w:vAlign w:val="center"/>
            <w:hideMark/>
          </w:tcPr>
          <w:p w14:paraId="3AAA8EC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C3348D9" w14:textId="77777777" w:rsidR="00B2418E" w:rsidRPr="00D97B5D" w:rsidRDefault="00B2418E" w:rsidP="006F156B">
            <w:pPr>
              <w:jc w:val="center"/>
              <w:rPr>
                <w:color w:val="000000"/>
                <w:sz w:val="20"/>
                <w:szCs w:val="20"/>
              </w:rPr>
            </w:pPr>
            <w:r w:rsidRPr="00D97B5D">
              <w:rPr>
                <w:color w:val="000000"/>
                <w:sz w:val="20"/>
                <w:szCs w:val="20"/>
              </w:rPr>
              <w:t>41,54</w:t>
            </w:r>
          </w:p>
        </w:tc>
        <w:tc>
          <w:tcPr>
            <w:tcW w:w="666" w:type="dxa"/>
            <w:shd w:val="clear" w:color="000000" w:fill="FFFFFF"/>
            <w:vAlign w:val="center"/>
            <w:hideMark/>
          </w:tcPr>
          <w:p w14:paraId="167E724B" w14:textId="77777777" w:rsidR="00B2418E" w:rsidRPr="00D97B5D" w:rsidRDefault="00B2418E" w:rsidP="006F156B">
            <w:pPr>
              <w:jc w:val="center"/>
              <w:rPr>
                <w:color w:val="000000"/>
                <w:sz w:val="20"/>
                <w:szCs w:val="20"/>
              </w:rPr>
            </w:pPr>
            <w:r w:rsidRPr="00D97B5D">
              <w:rPr>
                <w:color w:val="000000"/>
                <w:sz w:val="20"/>
                <w:szCs w:val="20"/>
              </w:rPr>
              <w:t>8,40</w:t>
            </w:r>
          </w:p>
        </w:tc>
        <w:tc>
          <w:tcPr>
            <w:tcW w:w="666" w:type="dxa"/>
            <w:shd w:val="clear" w:color="000000" w:fill="FFFFFF"/>
            <w:vAlign w:val="center"/>
            <w:hideMark/>
          </w:tcPr>
          <w:p w14:paraId="0BF36956" w14:textId="77777777" w:rsidR="00B2418E" w:rsidRPr="00D97B5D" w:rsidRDefault="00B2418E" w:rsidP="006F156B">
            <w:pPr>
              <w:jc w:val="center"/>
              <w:rPr>
                <w:color w:val="000000"/>
                <w:sz w:val="20"/>
                <w:szCs w:val="20"/>
              </w:rPr>
            </w:pPr>
            <w:r w:rsidRPr="00D97B5D">
              <w:rPr>
                <w:color w:val="000000"/>
                <w:sz w:val="20"/>
                <w:szCs w:val="20"/>
              </w:rPr>
              <w:t>8,40</w:t>
            </w:r>
          </w:p>
        </w:tc>
        <w:tc>
          <w:tcPr>
            <w:tcW w:w="666" w:type="dxa"/>
            <w:shd w:val="clear" w:color="000000" w:fill="FFFFFF"/>
            <w:vAlign w:val="center"/>
            <w:hideMark/>
          </w:tcPr>
          <w:p w14:paraId="141CC3AA" w14:textId="77777777" w:rsidR="00B2418E" w:rsidRPr="00D97B5D" w:rsidRDefault="00B2418E" w:rsidP="006F156B">
            <w:pPr>
              <w:jc w:val="center"/>
              <w:rPr>
                <w:color w:val="000000"/>
                <w:sz w:val="20"/>
                <w:szCs w:val="20"/>
              </w:rPr>
            </w:pPr>
            <w:r w:rsidRPr="00D97B5D">
              <w:rPr>
                <w:color w:val="000000"/>
                <w:sz w:val="20"/>
                <w:szCs w:val="20"/>
              </w:rPr>
              <w:t>8,40</w:t>
            </w:r>
          </w:p>
        </w:tc>
        <w:tc>
          <w:tcPr>
            <w:tcW w:w="656" w:type="dxa"/>
            <w:shd w:val="clear" w:color="000000" w:fill="FFFFFF"/>
            <w:vAlign w:val="center"/>
            <w:hideMark/>
          </w:tcPr>
          <w:p w14:paraId="2E8B05CF" w14:textId="77777777" w:rsidR="00B2418E" w:rsidRPr="00D97B5D" w:rsidRDefault="00B2418E" w:rsidP="006F156B">
            <w:pPr>
              <w:jc w:val="center"/>
              <w:rPr>
                <w:color w:val="000000"/>
                <w:sz w:val="20"/>
                <w:szCs w:val="20"/>
              </w:rPr>
            </w:pPr>
            <w:r w:rsidRPr="00D97B5D">
              <w:rPr>
                <w:color w:val="000000"/>
                <w:sz w:val="20"/>
                <w:szCs w:val="20"/>
              </w:rPr>
              <w:t>0,21</w:t>
            </w:r>
          </w:p>
        </w:tc>
        <w:tc>
          <w:tcPr>
            <w:tcW w:w="749" w:type="dxa"/>
            <w:shd w:val="clear" w:color="000000" w:fill="FFFFFF"/>
            <w:vAlign w:val="center"/>
            <w:hideMark/>
          </w:tcPr>
          <w:p w14:paraId="266AA0C1" w14:textId="77777777" w:rsidR="00B2418E" w:rsidRPr="00D97B5D" w:rsidRDefault="00B2418E" w:rsidP="006F156B">
            <w:pPr>
              <w:jc w:val="center"/>
              <w:rPr>
                <w:color w:val="000000"/>
                <w:sz w:val="20"/>
                <w:szCs w:val="20"/>
              </w:rPr>
            </w:pPr>
            <w:r w:rsidRPr="00D97B5D">
              <w:rPr>
                <w:color w:val="000000"/>
                <w:sz w:val="20"/>
                <w:szCs w:val="20"/>
              </w:rPr>
              <w:t>44,54</w:t>
            </w:r>
          </w:p>
        </w:tc>
        <w:tc>
          <w:tcPr>
            <w:tcW w:w="766" w:type="dxa"/>
            <w:shd w:val="clear" w:color="000000" w:fill="FFFFFF"/>
            <w:vAlign w:val="center"/>
            <w:hideMark/>
          </w:tcPr>
          <w:p w14:paraId="63A5DBAF" w14:textId="77777777" w:rsidR="00B2418E" w:rsidRPr="00D97B5D" w:rsidRDefault="00B2418E" w:rsidP="006F156B">
            <w:pPr>
              <w:jc w:val="center"/>
              <w:rPr>
                <w:color w:val="000000"/>
                <w:sz w:val="20"/>
                <w:szCs w:val="20"/>
              </w:rPr>
            </w:pPr>
            <w:r w:rsidRPr="00D97B5D">
              <w:rPr>
                <w:color w:val="000000"/>
                <w:sz w:val="20"/>
                <w:szCs w:val="20"/>
              </w:rPr>
              <w:t>264,47</w:t>
            </w:r>
          </w:p>
        </w:tc>
        <w:tc>
          <w:tcPr>
            <w:tcW w:w="766" w:type="dxa"/>
            <w:shd w:val="clear" w:color="000000" w:fill="FFFFFF"/>
            <w:vAlign w:val="center"/>
            <w:hideMark/>
          </w:tcPr>
          <w:p w14:paraId="6CE9C507" w14:textId="77777777" w:rsidR="00B2418E" w:rsidRPr="00D97B5D" w:rsidRDefault="00B2418E" w:rsidP="006F156B">
            <w:pPr>
              <w:jc w:val="center"/>
              <w:rPr>
                <w:color w:val="000000"/>
                <w:sz w:val="20"/>
                <w:szCs w:val="20"/>
              </w:rPr>
            </w:pPr>
            <w:r w:rsidRPr="00D97B5D">
              <w:rPr>
                <w:color w:val="000000"/>
                <w:sz w:val="20"/>
                <w:szCs w:val="20"/>
              </w:rPr>
              <w:t>219,93</w:t>
            </w:r>
          </w:p>
        </w:tc>
        <w:tc>
          <w:tcPr>
            <w:tcW w:w="776" w:type="dxa"/>
            <w:shd w:val="clear" w:color="000000" w:fill="FFFFFF"/>
            <w:vAlign w:val="center"/>
            <w:hideMark/>
          </w:tcPr>
          <w:p w14:paraId="5F38926E" w14:textId="77777777" w:rsidR="00B2418E" w:rsidRPr="00D97B5D" w:rsidRDefault="00B2418E" w:rsidP="006F156B">
            <w:pPr>
              <w:jc w:val="center"/>
              <w:rPr>
                <w:color w:val="000000"/>
                <w:sz w:val="20"/>
                <w:szCs w:val="20"/>
              </w:rPr>
            </w:pPr>
            <w:r w:rsidRPr="00D97B5D">
              <w:rPr>
                <w:color w:val="000000"/>
                <w:sz w:val="20"/>
                <w:szCs w:val="20"/>
              </w:rPr>
              <w:t>70,19</w:t>
            </w:r>
          </w:p>
        </w:tc>
        <w:tc>
          <w:tcPr>
            <w:tcW w:w="765" w:type="dxa"/>
            <w:shd w:val="clear" w:color="000000" w:fill="FFFFFF"/>
            <w:vAlign w:val="center"/>
            <w:hideMark/>
          </w:tcPr>
          <w:p w14:paraId="18566D97" w14:textId="77777777" w:rsidR="00B2418E" w:rsidRPr="00D97B5D" w:rsidRDefault="00B2418E" w:rsidP="006F156B">
            <w:pPr>
              <w:jc w:val="center"/>
              <w:rPr>
                <w:color w:val="000000"/>
                <w:sz w:val="20"/>
                <w:szCs w:val="20"/>
              </w:rPr>
            </w:pPr>
            <w:r w:rsidRPr="00D97B5D">
              <w:rPr>
                <w:color w:val="000000"/>
                <w:sz w:val="20"/>
                <w:szCs w:val="20"/>
              </w:rPr>
              <w:t>25,65</w:t>
            </w:r>
          </w:p>
        </w:tc>
        <w:tc>
          <w:tcPr>
            <w:tcW w:w="841" w:type="dxa"/>
            <w:shd w:val="clear" w:color="000000" w:fill="FFFFFF"/>
            <w:vAlign w:val="center"/>
            <w:hideMark/>
          </w:tcPr>
          <w:p w14:paraId="46B6F559" w14:textId="77777777" w:rsidR="00B2418E" w:rsidRPr="00D97B5D" w:rsidRDefault="00B2418E" w:rsidP="006F156B">
            <w:pPr>
              <w:jc w:val="center"/>
              <w:rPr>
                <w:color w:val="000000"/>
                <w:sz w:val="20"/>
                <w:szCs w:val="20"/>
              </w:rPr>
            </w:pPr>
            <w:r w:rsidRPr="00D97B5D">
              <w:rPr>
                <w:color w:val="000000"/>
                <w:sz w:val="20"/>
                <w:szCs w:val="20"/>
              </w:rPr>
              <w:t>6,01</w:t>
            </w:r>
          </w:p>
        </w:tc>
        <w:tc>
          <w:tcPr>
            <w:tcW w:w="866" w:type="dxa"/>
            <w:shd w:val="clear" w:color="000000" w:fill="FFFFFF"/>
            <w:vAlign w:val="center"/>
            <w:hideMark/>
          </w:tcPr>
          <w:p w14:paraId="73EF39B6" w14:textId="77777777" w:rsidR="00B2418E" w:rsidRPr="00D97B5D" w:rsidRDefault="00B2418E" w:rsidP="006F156B">
            <w:pPr>
              <w:jc w:val="center"/>
              <w:rPr>
                <w:color w:val="000000"/>
                <w:sz w:val="20"/>
                <w:szCs w:val="20"/>
              </w:rPr>
            </w:pPr>
            <w:r w:rsidRPr="00D97B5D">
              <w:rPr>
                <w:color w:val="000000"/>
                <w:sz w:val="20"/>
                <w:szCs w:val="20"/>
              </w:rPr>
              <w:t>332,00</w:t>
            </w:r>
          </w:p>
        </w:tc>
        <w:tc>
          <w:tcPr>
            <w:tcW w:w="659" w:type="dxa"/>
            <w:shd w:val="clear" w:color="000000" w:fill="FFFFFF"/>
            <w:vAlign w:val="center"/>
            <w:hideMark/>
          </w:tcPr>
          <w:p w14:paraId="3B85E7E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B1ECBF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67940B2" w14:textId="77777777" w:rsidTr="008718AA">
        <w:trPr>
          <w:trHeight w:val="77"/>
          <w:jc w:val="center"/>
        </w:trPr>
        <w:tc>
          <w:tcPr>
            <w:tcW w:w="1980" w:type="dxa"/>
            <w:shd w:val="clear" w:color="000000" w:fill="FFFFFF"/>
            <w:vAlign w:val="center"/>
            <w:hideMark/>
          </w:tcPr>
          <w:p w14:paraId="52840FAF" w14:textId="77777777" w:rsidR="00B2418E" w:rsidRPr="00D97B5D" w:rsidRDefault="00B2418E" w:rsidP="006F156B">
            <w:pPr>
              <w:jc w:val="center"/>
              <w:rPr>
                <w:color w:val="000000"/>
                <w:sz w:val="20"/>
                <w:szCs w:val="20"/>
              </w:rPr>
            </w:pPr>
            <w:r w:rsidRPr="00D97B5D">
              <w:rPr>
                <w:color w:val="000000"/>
                <w:sz w:val="20"/>
                <w:szCs w:val="20"/>
              </w:rPr>
              <w:t>ж/д 27</w:t>
            </w:r>
          </w:p>
        </w:tc>
        <w:tc>
          <w:tcPr>
            <w:tcW w:w="481" w:type="dxa"/>
            <w:shd w:val="clear" w:color="000000" w:fill="FFFFFF"/>
            <w:vAlign w:val="center"/>
            <w:hideMark/>
          </w:tcPr>
          <w:p w14:paraId="2F5A961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13C2727" w14:textId="77777777" w:rsidR="00B2418E" w:rsidRPr="00D97B5D" w:rsidRDefault="00B2418E" w:rsidP="006F156B">
            <w:pPr>
              <w:jc w:val="center"/>
              <w:rPr>
                <w:color w:val="000000"/>
                <w:sz w:val="20"/>
                <w:szCs w:val="20"/>
              </w:rPr>
            </w:pPr>
            <w:r w:rsidRPr="00D97B5D">
              <w:rPr>
                <w:color w:val="000000"/>
                <w:sz w:val="20"/>
                <w:szCs w:val="20"/>
              </w:rPr>
              <w:t>194,01</w:t>
            </w:r>
          </w:p>
        </w:tc>
        <w:tc>
          <w:tcPr>
            <w:tcW w:w="566" w:type="dxa"/>
            <w:shd w:val="clear" w:color="000000" w:fill="FFFFFF"/>
            <w:vAlign w:val="center"/>
            <w:hideMark/>
          </w:tcPr>
          <w:p w14:paraId="3BB6CB40" w14:textId="77777777" w:rsidR="00B2418E" w:rsidRPr="00D97B5D" w:rsidRDefault="00B2418E" w:rsidP="006F156B">
            <w:pPr>
              <w:jc w:val="center"/>
              <w:rPr>
                <w:color w:val="000000"/>
                <w:sz w:val="20"/>
                <w:szCs w:val="20"/>
              </w:rPr>
            </w:pPr>
            <w:r w:rsidRPr="00D97B5D">
              <w:rPr>
                <w:color w:val="000000"/>
                <w:sz w:val="20"/>
                <w:szCs w:val="20"/>
              </w:rPr>
              <w:t>0,21</w:t>
            </w:r>
          </w:p>
        </w:tc>
        <w:tc>
          <w:tcPr>
            <w:tcW w:w="666" w:type="dxa"/>
            <w:shd w:val="clear" w:color="000000" w:fill="FFFFFF"/>
            <w:vAlign w:val="center"/>
            <w:hideMark/>
          </w:tcPr>
          <w:p w14:paraId="6EA0260C" w14:textId="77777777" w:rsidR="00B2418E" w:rsidRPr="00D97B5D" w:rsidRDefault="00B2418E" w:rsidP="006F156B">
            <w:pPr>
              <w:jc w:val="center"/>
              <w:rPr>
                <w:color w:val="000000"/>
                <w:sz w:val="20"/>
                <w:szCs w:val="20"/>
              </w:rPr>
            </w:pPr>
            <w:r w:rsidRPr="00D97B5D">
              <w:rPr>
                <w:color w:val="000000"/>
                <w:sz w:val="20"/>
                <w:szCs w:val="20"/>
              </w:rPr>
              <w:t>8,40</w:t>
            </w:r>
          </w:p>
        </w:tc>
        <w:tc>
          <w:tcPr>
            <w:tcW w:w="747" w:type="dxa"/>
            <w:shd w:val="clear" w:color="000000" w:fill="FFFFFF"/>
            <w:vAlign w:val="center"/>
            <w:hideMark/>
          </w:tcPr>
          <w:p w14:paraId="10E0855C" w14:textId="77777777" w:rsidR="00B2418E" w:rsidRPr="00D97B5D" w:rsidRDefault="00B2418E" w:rsidP="006F156B">
            <w:pPr>
              <w:jc w:val="center"/>
              <w:rPr>
                <w:color w:val="000000"/>
                <w:sz w:val="20"/>
                <w:szCs w:val="20"/>
              </w:rPr>
            </w:pPr>
            <w:r w:rsidRPr="00D97B5D">
              <w:rPr>
                <w:color w:val="000000"/>
                <w:sz w:val="20"/>
                <w:szCs w:val="20"/>
              </w:rPr>
              <w:t>11,44</w:t>
            </w:r>
          </w:p>
        </w:tc>
        <w:tc>
          <w:tcPr>
            <w:tcW w:w="637" w:type="dxa"/>
            <w:shd w:val="clear" w:color="000000" w:fill="FFFFFF"/>
            <w:vAlign w:val="center"/>
            <w:hideMark/>
          </w:tcPr>
          <w:p w14:paraId="1068DC9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1E328E1" w14:textId="77777777" w:rsidR="00B2418E" w:rsidRPr="00D97B5D" w:rsidRDefault="00B2418E" w:rsidP="006F156B">
            <w:pPr>
              <w:jc w:val="center"/>
              <w:rPr>
                <w:color w:val="000000"/>
                <w:sz w:val="20"/>
                <w:szCs w:val="20"/>
              </w:rPr>
            </w:pPr>
            <w:r w:rsidRPr="00D97B5D">
              <w:rPr>
                <w:color w:val="000000"/>
                <w:sz w:val="20"/>
                <w:szCs w:val="20"/>
              </w:rPr>
              <w:t>41,24</w:t>
            </w:r>
          </w:p>
        </w:tc>
        <w:tc>
          <w:tcPr>
            <w:tcW w:w="666" w:type="dxa"/>
            <w:shd w:val="clear" w:color="000000" w:fill="FFFFFF"/>
            <w:vAlign w:val="center"/>
            <w:hideMark/>
          </w:tcPr>
          <w:p w14:paraId="22A41708" w14:textId="77777777" w:rsidR="00B2418E" w:rsidRPr="00D97B5D" w:rsidRDefault="00B2418E" w:rsidP="006F156B">
            <w:pPr>
              <w:jc w:val="center"/>
              <w:rPr>
                <w:color w:val="000000"/>
                <w:sz w:val="20"/>
                <w:szCs w:val="20"/>
              </w:rPr>
            </w:pPr>
            <w:r w:rsidRPr="00D97B5D">
              <w:rPr>
                <w:color w:val="000000"/>
                <w:sz w:val="20"/>
                <w:szCs w:val="20"/>
              </w:rPr>
              <w:t>8,40</w:t>
            </w:r>
          </w:p>
        </w:tc>
        <w:tc>
          <w:tcPr>
            <w:tcW w:w="666" w:type="dxa"/>
            <w:shd w:val="clear" w:color="000000" w:fill="FFFFFF"/>
            <w:vAlign w:val="center"/>
            <w:hideMark/>
          </w:tcPr>
          <w:p w14:paraId="0C1458D7" w14:textId="77777777" w:rsidR="00B2418E" w:rsidRPr="00D97B5D" w:rsidRDefault="00B2418E" w:rsidP="006F156B">
            <w:pPr>
              <w:jc w:val="center"/>
              <w:rPr>
                <w:color w:val="000000"/>
                <w:sz w:val="20"/>
                <w:szCs w:val="20"/>
              </w:rPr>
            </w:pPr>
            <w:r w:rsidRPr="00D97B5D">
              <w:rPr>
                <w:color w:val="000000"/>
                <w:sz w:val="20"/>
                <w:szCs w:val="20"/>
              </w:rPr>
              <w:t>8,40</w:t>
            </w:r>
          </w:p>
        </w:tc>
        <w:tc>
          <w:tcPr>
            <w:tcW w:w="666" w:type="dxa"/>
            <w:shd w:val="clear" w:color="000000" w:fill="FFFFFF"/>
            <w:vAlign w:val="center"/>
            <w:hideMark/>
          </w:tcPr>
          <w:p w14:paraId="03A0D5CC" w14:textId="77777777" w:rsidR="00B2418E" w:rsidRPr="00D97B5D" w:rsidRDefault="00B2418E" w:rsidP="006F156B">
            <w:pPr>
              <w:jc w:val="center"/>
              <w:rPr>
                <w:color w:val="000000"/>
                <w:sz w:val="20"/>
                <w:szCs w:val="20"/>
              </w:rPr>
            </w:pPr>
            <w:r w:rsidRPr="00D97B5D">
              <w:rPr>
                <w:color w:val="000000"/>
                <w:sz w:val="20"/>
                <w:szCs w:val="20"/>
              </w:rPr>
              <w:t>8,40</w:t>
            </w:r>
          </w:p>
        </w:tc>
        <w:tc>
          <w:tcPr>
            <w:tcW w:w="656" w:type="dxa"/>
            <w:shd w:val="clear" w:color="000000" w:fill="FFFFFF"/>
            <w:vAlign w:val="center"/>
            <w:hideMark/>
          </w:tcPr>
          <w:p w14:paraId="4C36B499" w14:textId="77777777" w:rsidR="00B2418E" w:rsidRPr="00D97B5D" w:rsidRDefault="00B2418E" w:rsidP="006F156B">
            <w:pPr>
              <w:jc w:val="center"/>
              <w:rPr>
                <w:color w:val="000000"/>
                <w:sz w:val="20"/>
                <w:szCs w:val="20"/>
              </w:rPr>
            </w:pPr>
            <w:r w:rsidRPr="00D97B5D">
              <w:rPr>
                <w:color w:val="000000"/>
                <w:sz w:val="20"/>
                <w:szCs w:val="20"/>
              </w:rPr>
              <w:t>0,21</w:t>
            </w:r>
          </w:p>
        </w:tc>
        <w:tc>
          <w:tcPr>
            <w:tcW w:w="749" w:type="dxa"/>
            <w:shd w:val="clear" w:color="000000" w:fill="FFFFFF"/>
            <w:vAlign w:val="center"/>
            <w:hideMark/>
          </w:tcPr>
          <w:p w14:paraId="69BB21FA" w14:textId="77777777" w:rsidR="00B2418E" w:rsidRPr="00D97B5D" w:rsidRDefault="00B2418E" w:rsidP="006F156B">
            <w:pPr>
              <w:jc w:val="center"/>
              <w:rPr>
                <w:color w:val="000000"/>
                <w:sz w:val="20"/>
                <w:szCs w:val="20"/>
              </w:rPr>
            </w:pPr>
            <w:r w:rsidRPr="00D97B5D">
              <w:rPr>
                <w:color w:val="000000"/>
                <w:sz w:val="20"/>
                <w:szCs w:val="20"/>
              </w:rPr>
              <w:t>44,24</w:t>
            </w:r>
          </w:p>
        </w:tc>
        <w:tc>
          <w:tcPr>
            <w:tcW w:w="766" w:type="dxa"/>
            <w:shd w:val="clear" w:color="000000" w:fill="FFFFFF"/>
            <w:vAlign w:val="center"/>
            <w:hideMark/>
          </w:tcPr>
          <w:p w14:paraId="4B137033" w14:textId="77777777" w:rsidR="00B2418E" w:rsidRPr="00D97B5D" w:rsidRDefault="00B2418E" w:rsidP="006F156B">
            <w:pPr>
              <w:jc w:val="center"/>
              <w:rPr>
                <w:color w:val="000000"/>
                <w:sz w:val="20"/>
                <w:szCs w:val="20"/>
              </w:rPr>
            </w:pPr>
            <w:r w:rsidRPr="00D97B5D">
              <w:rPr>
                <w:color w:val="000000"/>
                <w:sz w:val="20"/>
                <w:szCs w:val="20"/>
              </w:rPr>
              <w:t>264,32</w:t>
            </w:r>
          </w:p>
        </w:tc>
        <w:tc>
          <w:tcPr>
            <w:tcW w:w="766" w:type="dxa"/>
            <w:shd w:val="clear" w:color="000000" w:fill="FFFFFF"/>
            <w:vAlign w:val="center"/>
            <w:hideMark/>
          </w:tcPr>
          <w:p w14:paraId="43C44272" w14:textId="77777777" w:rsidR="00B2418E" w:rsidRPr="00D97B5D" w:rsidRDefault="00B2418E" w:rsidP="006F156B">
            <w:pPr>
              <w:jc w:val="center"/>
              <w:rPr>
                <w:color w:val="000000"/>
                <w:sz w:val="20"/>
                <w:szCs w:val="20"/>
              </w:rPr>
            </w:pPr>
            <w:r w:rsidRPr="00D97B5D">
              <w:rPr>
                <w:color w:val="000000"/>
                <w:sz w:val="20"/>
                <w:szCs w:val="20"/>
              </w:rPr>
              <w:t>220,08</w:t>
            </w:r>
          </w:p>
        </w:tc>
        <w:tc>
          <w:tcPr>
            <w:tcW w:w="776" w:type="dxa"/>
            <w:shd w:val="clear" w:color="000000" w:fill="FFFFFF"/>
            <w:vAlign w:val="center"/>
            <w:hideMark/>
          </w:tcPr>
          <w:p w14:paraId="5B35FB29" w14:textId="77777777" w:rsidR="00B2418E" w:rsidRPr="00D97B5D" w:rsidRDefault="00B2418E" w:rsidP="006F156B">
            <w:pPr>
              <w:jc w:val="center"/>
              <w:rPr>
                <w:color w:val="000000"/>
                <w:sz w:val="20"/>
                <w:szCs w:val="20"/>
              </w:rPr>
            </w:pPr>
            <w:r w:rsidRPr="00D97B5D">
              <w:rPr>
                <w:color w:val="000000"/>
                <w:sz w:val="20"/>
                <w:szCs w:val="20"/>
              </w:rPr>
              <w:t>70,31</w:t>
            </w:r>
          </w:p>
        </w:tc>
        <w:tc>
          <w:tcPr>
            <w:tcW w:w="765" w:type="dxa"/>
            <w:shd w:val="clear" w:color="000000" w:fill="FFFFFF"/>
            <w:vAlign w:val="center"/>
            <w:hideMark/>
          </w:tcPr>
          <w:p w14:paraId="40F13560" w14:textId="77777777" w:rsidR="00B2418E" w:rsidRPr="00D97B5D" w:rsidRDefault="00B2418E" w:rsidP="006F156B">
            <w:pPr>
              <w:jc w:val="center"/>
              <w:rPr>
                <w:color w:val="000000"/>
                <w:sz w:val="20"/>
                <w:szCs w:val="20"/>
              </w:rPr>
            </w:pPr>
            <w:r w:rsidRPr="00D97B5D">
              <w:rPr>
                <w:color w:val="000000"/>
                <w:sz w:val="20"/>
                <w:szCs w:val="20"/>
              </w:rPr>
              <w:t>26,07</w:t>
            </w:r>
          </w:p>
        </w:tc>
        <w:tc>
          <w:tcPr>
            <w:tcW w:w="841" w:type="dxa"/>
            <w:shd w:val="clear" w:color="000000" w:fill="FFFFFF"/>
            <w:vAlign w:val="center"/>
            <w:hideMark/>
          </w:tcPr>
          <w:p w14:paraId="009989C8" w14:textId="77777777" w:rsidR="00B2418E" w:rsidRPr="00D97B5D" w:rsidRDefault="00B2418E" w:rsidP="006F156B">
            <w:pPr>
              <w:jc w:val="center"/>
              <w:rPr>
                <w:color w:val="000000"/>
                <w:sz w:val="20"/>
                <w:szCs w:val="20"/>
              </w:rPr>
            </w:pPr>
            <w:r w:rsidRPr="00D97B5D">
              <w:rPr>
                <w:color w:val="000000"/>
                <w:sz w:val="20"/>
                <w:szCs w:val="20"/>
              </w:rPr>
              <w:t>6,85</w:t>
            </w:r>
          </w:p>
        </w:tc>
        <w:tc>
          <w:tcPr>
            <w:tcW w:w="866" w:type="dxa"/>
            <w:shd w:val="clear" w:color="000000" w:fill="FFFFFF"/>
            <w:vAlign w:val="center"/>
            <w:hideMark/>
          </w:tcPr>
          <w:p w14:paraId="1D477255" w14:textId="77777777" w:rsidR="00B2418E" w:rsidRPr="00D97B5D" w:rsidRDefault="00B2418E" w:rsidP="006F156B">
            <w:pPr>
              <w:jc w:val="center"/>
              <w:rPr>
                <w:color w:val="000000"/>
                <w:sz w:val="20"/>
                <w:szCs w:val="20"/>
              </w:rPr>
            </w:pPr>
            <w:r w:rsidRPr="00D97B5D">
              <w:rPr>
                <w:color w:val="000000"/>
                <w:sz w:val="20"/>
                <w:szCs w:val="20"/>
              </w:rPr>
              <w:t>357,00</w:t>
            </w:r>
          </w:p>
        </w:tc>
        <w:tc>
          <w:tcPr>
            <w:tcW w:w="659" w:type="dxa"/>
            <w:shd w:val="clear" w:color="000000" w:fill="FFFFFF"/>
            <w:vAlign w:val="center"/>
            <w:hideMark/>
          </w:tcPr>
          <w:p w14:paraId="58F9F4F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837245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E94CEE7" w14:textId="77777777" w:rsidTr="008718AA">
        <w:trPr>
          <w:trHeight w:val="77"/>
          <w:jc w:val="center"/>
        </w:trPr>
        <w:tc>
          <w:tcPr>
            <w:tcW w:w="1980" w:type="dxa"/>
            <w:shd w:val="clear" w:color="000000" w:fill="FFFFFF"/>
            <w:vAlign w:val="center"/>
            <w:hideMark/>
          </w:tcPr>
          <w:p w14:paraId="34B3BD83" w14:textId="77777777" w:rsidR="00B2418E" w:rsidRPr="00D97B5D" w:rsidRDefault="00B2418E" w:rsidP="006F156B">
            <w:pPr>
              <w:jc w:val="center"/>
              <w:rPr>
                <w:color w:val="000000"/>
                <w:sz w:val="20"/>
                <w:szCs w:val="20"/>
              </w:rPr>
            </w:pPr>
            <w:r w:rsidRPr="00D97B5D">
              <w:rPr>
                <w:color w:val="000000"/>
                <w:sz w:val="20"/>
                <w:szCs w:val="20"/>
              </w:rPr>
              <w:t>ж/д 29</w:t>
            </w:r>
          </w:p>
        </w:tc>
        <w:tc>
          <w:tcPr>
            <w:tcW w:w="481" w:type="dxa"/>
            <w:shd w:val="clear" w:color="000000" w:fill="FFFFFF"/>
            <w:vAlign w:val="center"/>
            <w:hideMark/>
          </w:tcPr>
          <w:p w14:paraId="6E7A240D"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EC60247" w14:textId="77777777" w:rsidR="00B2418E" w:rsidRPr="00D97B5D" w:rsidRDefault="00B2418E" w:rsidP="006F156B">
            <w:pPr>
              <w:jc w:val="center"/>
              <w:rPr>
                <w:color w:val="000000"/>
                <w:sz w:val="20"/>
                <w:szCs w:val="20"/>
              </w:rPr>
            </w:pPr>
            <w:r w:rsidRPr="00D97B5D">
              <w:rPr>
                <w:color w:val="000000"/>
                <w:sz w:val="20"/>
                <w:szCs w:val="20"/>
              </w:rPr>
              <w:t>194,21</w:t>
            </w:r>
          </w:p>
        </w:tc>
        <w:tc>
          <w:tcPr>
            <w:tcW w:w="566" w:type="dxa"/>
            <w:shd w:val="clear" w:color="000000" w:fill="FFFFFF"/>
            <w:vAlign w:val="center"/>
            <w:hideMark/>
          </w:tcPr>
          <w:p w14:paraId="6D524BDC"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0935309C" w14:textId="77777777" w:rsidR="00B2418E" w:rsidRPr="00D97B5D" w:rsidRDefault="00B2418E" w:rsidP="006F156B">
            <w:pPr>
              <w:jc w:val="center"/>
              <w:rPr>
                <w:color w:val="000000"/>
                <w:sz w:val="20"/>
                <w:szCs w:val="20"/>
              </w:rPr>
            </w:pPr>
            <w:r w:rsidRPr="00D97B5D">
              <w:rPr>
                <w:color w:val="000000"/>
                <w:sz w:val="20"/>
                <w:szCs w:val="20"/>
              </w:rPr>
              <w:t>6,80</w:t>
            </w:r>
          </w:p>
        </w:tc>
        <w:tc>
          <w:tcPr>
            <w:tcW w:w="747" w:type="dxa"/>
            <w:shd w:val="clear" w:color="000000" w:fill="FFFFFF"/>
            <w:vAlign w:val="center"/>
            <w:hideMark/>
          </w:tcPr>
          <w:p w14:paraId="5896838C" w14:textId="77777777" w:rsidR="00B2418E" w:rsidRPr="00D97B5D" w:rsidRDefault="00B2418E" w:rsidP="006F156B">
            <w:pPr>
              <w:jc w:val="center"/>
              <w:rPr>
                <w:color w:val="000000"/>
                <w:sz w:val="20"/>
                <w:szCs w:val="20"/>
              </w:rPr>
            </w:pPr>
            <w:r w:rsidRPr="00D97B5D">
              <w:rPr>
                <w:color w:val="000000"/>
                <w:sz w:val="20"/>
                <w:szCs w:val="20"/>
              </w:rPr>
              <w:t>10,26</w:t>
            </w:r>
          </w:p>
        </w:tc>
        <w:tc>
          <w:tcPr>
            <w:tcW w:w="637" w:type="dxa"/>
            <w:shd w:val="clear" w:color="000000" w:fill="FFFFFF"/>
            <w:vAlign w:val="center"/>
            <w:hideMark/>
          </w:tcPr>
          <w:p w14:paraId="2141788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7B90D95" w14:textId="77777777" w:rsidR="00B2418E" w:rsidRPr="00D97B5D" w:rsidRDefault="00B2418E" w:rsidP="006F156B">
            <w:pPr>
              <w:jc w:val="center"/>
              <w:rPr>
                <w:color w:val="000000"/>
                <w:sz w:val="20"/>
                <w:szCs w:val="20"/>
              </w:rPr>
            </w:pPr>
            <w:r w:rsidRPr="00D97B5D">
              <w:rPr>
                <w:color w:val="000000"/>
                <w:sz w:val="20"/>
                <w:szCs w:val="20"/>
              </w:rPr>
              <w:t>41,69</w:t>
            </w:r>
          </w:p>
        </w:tc>
        <w:tc>
          <w:tcPr>
            <w:tcW w:w="666" w:type="dxa"/>
            <w:shd w:val="clear" w:color="000000" w:fill="FFFFFF"/>
            <w:vAlign w:val="center"/>
            <w:hideMark/>
          </w:tcPr>
          <w:p w14:paraId="414AFEB8" w14:textId="77777777" w:rsidR="00B2418E" w:rsidRPr="00D97B5D" w:rsidRDefault="00B2418E" w:rsidP="006F156B">
            <w:pPr>
              <w:jc w:val="center"/>
              <w:rPr>
                <w:color w:val="000000"/>
                <w:sz w:val="20"/>
                <w:szCs w:val="20"/>
              </w:rPr>
            </w:pPr>
            <w:r w:rsidRPr="00D97B5D">
              <w:rPr>
                <w:color w:val="000000"/>
                <w:sz w:val="20"/>
                <w:szCs w:val="20"/>
              </w:rPr>
              <w:t>6,80</w:t>
            </w:r>
          </w:p>
        </w:tc>
        <w:tc>
          <w:tcPr>
            <w:tcW w:w="666" w:type="dxa"/>
            <w:shd w:val="clear" w:color="000000" w:fill="FFFFFF"/>
            <w:vAlign w:val="center"/>
            <w:hideMark/>
          </w:tcPr>
          <w:p w14:paraId="751AC0C4" w14:textId="77777777" w:rsidR="00B2418E" w:rsidRPr="00D97B5D" w:rsidRDefault="00B2418E" w:rsidP="006F156B">
            <w:pPr>
              <w:jc w:val="center"/>
              <w:rPr>
                <w:color w:val="000000"/>
                <w:sz w:val="20"/>
                <w:szCs w:val="20"/>
              </w:rPr>
            </w:pPr>
            <w:r w:rsidRPr="00D97B5D">
              <w:rPr>
                <w:color w:val="000000"/>
                <w:sz w:val="20"/>
                <w:szCs w:val="20"/>
              </w:rPr>
              <w:t>6,80</w:t>
            </w:r>
          </w:p>
        </w:tc>
        <w:tc>
          <w:tcPr>
            <w:tcW w:w="666" w:type="dxa"/>
            <w:shd w:val="clear" w:color="000000" w:fill="FFFFFF"/>
            <w:vAlign w:val="center"/>
            <w:hideMark/>
          </w:tcPr>
          <w:p w14:paraId="1E621CEF" w14:textId="77777777" w:rsidR="00B2418E" w:rsidRPr="00D97B5D" w:rsidRDefault="00B2418E" w:rsidP="006F156B">
            <w:pPr>
              <w:jc w:val="center"/>
              <w:rPr>
                <w:color w:val="000000"/>
                <w:sz w:val="20"/>
                <w:szCs w:val="20"/>
              </w:rPr>
            </w:pPr>
            <w:r w:rsidRPr="00D97B5D">
              <w:rPr>
                <w:color w:val="000000"/>
                <w:sz w:val="20"/>
                <w:szCs w:val="20"/>
              </w:rPr>
              <w:t>6,80</w:t>
            </w:r>
          </w:p>
        </w:tc>
        <w:tc>
          <w:tcPr>
            <w:tcW w:w="656" w:type="dxa"/>
            <w:shd w:val="clear" w:color="000000" w:fill="FFFFFF"/>
            <w:vAlign w:val="center"/>
            <w:hideMark/>
          </w:tcPr>
          <w:p w14:paraId="34FCCEDF" w14:textId="77777777" w:rsidR="00B2418E" w:rsidRPr="00D97B5D" w:rsidRDefault="00B2418E" w:rsidP="006F156B">
            <w:pPr>
              <w:jc w:val="center"/>
              <w:rPr>
                <w:color w:val="000000"/>
                <w:sz w:val="20"/>
                <w:szCs w:val="20"/>
              </w:rPr>
            </w:pPr>
            <w:r w:rsidRPr="00D97B5D">
              <w:rPr>
                <w:color w:val="000000"/>
                <w:sz w:val="20"/>
                <w:szCs w:val="20"/>
              </w:rPr>
              <w:t>0,17</w:t>
            </w:r>
          </w:p>
        </w:tc>
        <w:tc>
          <w:tcPr>
            <w:tcW w:w="749" w:type="dxa"/>
            <w:shd w:val="clear" w:color="000000" w:fill="FFFFFF"/>
            <w:vAlign w:val="center"/>
            <w:hideMark/>
          </w:tcPr>
          <w:p w14:paraId="619916E1" w14:textId="77777777" w:rsidR="00B2418E" w:rsidRPr="00D97B5D" w:rsidRDefault="00B2418E" w:rsidP="006F156B">
            <w:pPr>
              <w:jc w:val="center"/>
              <w:rPr>
                <w:color w:val="000000"/>
                <w:sz w:val="20"/>
                <w:szCs w:val="20"/>
              </w:rPr>
            </w:pPr>
            <w:r w:rsidRPr="00D97B5D">
              <w:rPr>
                <w:color w:val="000000"/>
                <w:sz w:val="20"/>
                <w:szCs w:val="20"/>
              </w:rPr>
              <w:t>44,69</w:t>
            </w:r>
          </w:p>
        </w:tc>
        <w:tc>
          <w:tcPr>
            <w:tcW w:w="766" w:type="dxa"/>
            <w:shd w:val="clear" w:color="000000" w:fill="FFFFFF"/>
            <w:vAlign w:val="center"/>
            <w:hideMark/>
          </w:tcPr>
          <w:p w14:paraId="490F95B9" w14:textId="77777777" w:rsidR="00B2418E" w:rsidRPr="00D97B5D" w:rsidRDefault="00B2418E" w:rsidP="006F156B">
            <w:pPr>
              <w:jc w:val="center"/>
              <w:rPr>
                <w:color w:val="000000"/>
                <w:sz w:val="20"/>
                <w:szCs w:val="20"/>
              </w:rPr>
            </w:pPr>
            <w:r w:rsidRPr="00D97B5D">
              <w:rPr>
                <w:color w:val="000000"/>
                <w:sz w:val="20"/>
                <w:szCs w:val="20"/>
              </w:rPr>
              <w:t>264,55</w:t>
            </w:r>
          </w:p>
        </w:tc>
        <w:tc>
          <w:tcPr>
            <w:tcW w:w="766" w:type="dxa"/>
            <w:shd w:val="clear" w:color="000000" w:fill="FFFFFF"/>
            <w:vAlign w:val="center"/>
            <w:hideMark/>
          </w:tcPr>
          <w:p w14:paraId="75EFA7D4" w14:textId="77777777" w:rsidR="00B2418E" w:rsidRPr="00D97B5D" w:rsidRDefault="00B2418E" w:rsidP="006F156B">
            <w:pPr>
              <w:jc w:val="center"/>
              <w:rPr>
                <w:color w:val="000000"/>
                <w:sz w:val="20"/>
                <w:szCs w:val="20"/>
              </w:rPr>
            </w:pPr>
            <w:r w:rsidRPr="00D97B5D">
              <w:rPr>
                <w:color w:val="000000"/>
                <w:sz w:val="20"/>
                <w:szCs w:val="20"/>
              </w:rPr>
              <w:t>219,85</w:t>
            </w:r>
          </w:p>
        </w:tc>
        <w:tc>
          <w:tcPr>
            <w:tcW w:w="776" w:type="dxa"/>
            <w:shd w:val="clear" w:color="000000" w:fill="FFFFFF"/>
            <w:vAlign w:val="center"/>
            <w:hideMark/>
          </w:tcPr>
          <w:p w14:paraId="0606771D" w14:textId="77777777" w:rsidR="00B2418E" w:rsidRPr="00D97B5D" w:rsidRDefault="00B2418E" w:rsidP="006F156B">
            <w:pPr>
              <w:jc w:val="center"/>
              <w:rPr>
                <w:color w:val="000000"/>
                <w:sz w:val="20"/>
                <w:szCs w:val="20"/>
              </w:rPr>
            </w:pPr>
            <w:r w:rsidRPr="00D97B5D">
              <w:rPr>
                <w:color w:val="000000"/>
                <w:sz w:val="20"/>
                <w:szCs w:val="20"/>
              </w:rPr>
              <w:t>70,34</w:t>
            </w:r>
          </w:p>
        </w:tc>
        <w:tc>
          <w:tcPr>
            <w:tcW w:w="765" w:type="dxa"/>
            <w:shd w:val="clear" w:color="000000" w:fill="FFFFFF"/>
            <w:vAlign w:val="center"/>
            <w:hideMark/>
          </w:tcPr>
          <w:p w14:paraId="41145A31" w14:textId="77777777" w:rsidR="00B2418E" w:rsidRPr="00D97B5D" w:rsidRDefault="00B2418E" w:rsidP="006F156B">
            <w:pPr>
              <w:jc w:val="center"/>
              <w:rPr>
                <w:color w:val="000000"/>
                <w:sz w:val="20"/>
                <w:szCs w:val="20"/>
              </w:rPr>
            </w:pPr>
            <w:r w:rsidRPr="00D97B5D">
              <w:rPr>
                <w:color w:val="000000"/>
                <w:sz w:val="20"/>
                <w:szCs w:val="20"/>
              </w:rPr>
              <w:t>25,64</w:t>
            </w:r>
          </w:p>
        </w:tc>
        <w:tc>
          <w:tcPr>
            <w:tcW w:w="841" w:type="dxa"/>
            <w:shd w:val="clear" w:color="000000" w:fill="FFFFFF"/>
            <w:vAlign w:val="center"/>
            <w:hideMark/>
          </w:tcPr>
          <w:p w14:paraId="44D4EEA7" w14:textId="77777777" w:rsidR="00B2418E" w:rsidRPr="00D97B5D" w:rsidRDefault="00B2418E" w:rsidP="006F156B">
            <w:pPr>
              <w:jc w:val="center"/>
              <w:rPr>
                <w:color w:val="000000"/>
                <w:sz w:val="20"/>
                <w:szCs w:val="20"/>
              </w:rPr>
            </w:pPr>
            <w:r w:rsidRPr="00D97B5D">
              <w:rPr>
                <w:color w:val="000000"/>
                <w:sz w:val="20"/>
                <w:szCs w:val="20"/>
              </w:rPr>
              <w:t>6,44</w:t>
            </w:r>
          </w:p>
        </w:tc>
        <w:tc>
          <w:tcPr>
            <w:tcW w:w="866" w:type="dxa"/>
            <w:shd w:val="clear" w:color="000000" w:fill="FFFFFF"/>
            <w:vAlign w:val="center"/>
            <w:hideMark/>
          </w:tcPr>
          <w:p w14:paraId="37D4693D" w14:textId="77777777" w:rsidR="00B2418E" w:rsidRPr="00D97B5D" w:rsidRDefault="00B2418E" w:rsidP="006F156B">
            <w:pPr>
              <w:jc w:val="center"/>
              <w:rPr>
                <w:color w:val="000000"/>
                <w:sz w:val="20"/>
                <w:szCs w:val="20"/>
              </w:rPr>
            </w:pPr>
            <w:r w:rsidRPr="00D97B5D">
              <w:rPr>
                <w:color w:val="000000"/>
                <w:sz w:val="20"/>
                <w:szCs w:val="20"/>
              </w:rPr>
              <w:t>365,00</w:t>
            </w:r>
          </w:p>
        </w:tc>
        <w:tc>
          <w:tcPr>
            <w:tcW w:w="659" w:type="dxa"/>
            <w:shd w:val="clear" w:color="000000" w:fill="FFFFFF"/>
            <w:vAlign w:val="center"/>
            <w:hideMark/>
          </w:tcPr>
          <w:p w14:paraId="6AD62A9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2BDB9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6943A8A" w14:textId="77777777" w:rsidTr="008718AA">
        <w:trPr>
          <w:trHeight w:val="77"/>
          <w:jc w:val="center"/>
        </w:trPr>
        <w:tc>
          <w:tcPr>
            <w:tcW w:w="1980" w:type="dxa"/>
            <w:shd w:val="clear" w:color="000000" w:fill="FFFFFF"/>
            <w:vAlign w:val="center"/>
            <w:hideMark/>
          </w:tcPr>
          <w:p w14:paraId="5DD26EF3" w14:textId="77777777" w:rsidR="00B2418E" w:rsidRPr="00D97B5D" w:rsidRDefault="00B2418E" w:rsidP="006F156B">
            <w:pPr>
              <w:jc w:val="center"/>
              <w:rPr>
                <w:color w:val="000000"/>
                <w:sz w:val="20"/>
                <w:szCs w:val="20"/>
              </w:rPr>
            </w:pPr>
            <w:r w:rsidRPr="00D97B5D">
              <w:rPr>
                <w:color w:val="000000"/>
                <w:sz w:val="20"/>
                <w:szCs w:val="20"/>
              </w:rPr>
              <w:t>ж/д 22</w:t>
            </w:r>
          </w:p>
        </w:tc>
        <w:tc>
          <w:tcPr>
            <w:tcW w:w="481" w:type="dxa"/>
            <w:shd w:val="clear" w:color="000000" w:fill="FFFFFF"/>
            <w:vAlign w:val="center"/>
            <w:hideMark/>
          </w:tcPr>
          <w:p w14:paraId="6CF7440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4F8D17F" w14:textId="77777777" w:rsidR="00B2418E" w:rsidRPr="00D97B5D" w:rsidRDefault="00B2418E" w:rsidP="006F156B">
            <w:pPr>
              <w:jc w:val="center"/>
              <w:rPr>
                <w:color w:val="000000"/>
                <w:sz w:val="20"/>
                <w:szCs w:val="20"/>
              </w:rPr>
            </w:pPr>
            <w:r w:rsidRPr="00D97B5D">
              <w:rPr>
                <w:color w:val="000000"/>
                <w:sz w:val="20"/>
                <w:szCs w:val="20"/>
              </w:rPr>
              <w:t>194,25</w:t>
            </w:r>
          </w:p>
        </w:tc>
        <w:tc>
          <w:tcPr>
            <w:tcW w:w="566" w:type="dxa"/>
            <w:shd w:val="clear" w:color="000000" w:fill="FFFFFF"/>
            <w:vAlign w:val="center"/>
            <w:hideMark/>
          </w:tcPr>
          <w:p w14:paraId="3889EE26" w14:textId="77777777" w:rsidR="00B2418E" w:rsidRPr="00D97B5D" w:rsidRDefault="00B2418E" w:rsidP="006F156B">
            <w:pPr>
              <w:jc w:val="center"/>
              <w:rPr>
                <w:color w:val="000000"/>
                <w:sz w:val="20"/>
                <w:szCs w:val="20"/>
              </w:rPr>
            </w:pPr>
            <w:r w:rsidRPr="00D97B5D">
              <w:rPr>
                <w:color w:val="000000"/>
                <w:sz w:val="20"/>
                <w:szCs w:val="20"/>
              </w:rPr>
              <w:t>0,11</w:t>
            </w:r>
          </w:p>
        </w:tc>
        <w:tc>
          <w:tcPr>
            <w:tcW w:w="666" w:type="dxa"/>
            <w:shd w:val="clear" w:color="000000" w:fill="FFFFFF"/>
            <w:vAlign w:val="center"/>
            <w:hideMark/>
          </w:tcPr>
          <w:p w14:paraId="1E81E8B2" w14:textId="77777777" w:rsidR="00B2418E" w:rsidRPr="00D97B5D" w:rsidRDefault="00B2418E" w:rsidP="006F156B">
            <w:pPr>
              <w:jc w:val="center"/>
              <w:rPr>
                <w:color w:val="000000"/>
                <w:sz w:val="20"/>
                <w:szCs w:val="20"/>
              </w:rPr>
            </w:pPr>
            <w:r w:rsidRPr="00D97B5D">
              <w:rPr>
                <w:color w:val="000000"/>
                <w:sz w:val="20"/>
                <w:szCs w:val="20"/>
              </w:rPr>
              <w:t>4,40</w:t>
            </w:r>
          </w:p>
        </w:tc>
        <w:tc>
          <w:tcPr>
            <w:tcW w:w="747" w:type="dxa"/>
            <w:shd w:val="clear" w:color="000000" w:fill="FFFFFF"/>
            <w:vAlign w:val="center"/>
            <w:hideMark/>
          </w:tcPr>
          <w:p w14:paraId="78C8B3AD" w14:textId="77777777" w:rsidR="00B2418E" w:rsidRPr="00D97B5D" w:rsidRDefault="00B2418E" w:rsidP="006F156B">
            <w:pPr>
              <w:jc w:val="center"/>
              <w:rPr>
                <w:color w:val="000000"/>
                <w:sz w:val="20"/>
                <w:szCs w:val="20"/>
              </w:rPr>
            </w:pPr>
            <w:r w:rsidRPr="00D97B5D">
              <w:rPr>
                <w:color w:val="000000"/>
                <w:sz w:val="20"/>
                <w:szCs w:val="20"/>
              </w:rPr>
              <w:t>8,37</w:t>
            </w:r>
          </w:p>
        </w:tc>
        <w:tc>
          <w:tcPr>
            <w:tcW w:w="637" w:type="dxa"/>
            <w:shd w:val="clear" w:color="000000" w:fill="FFFFFF"/>
            <w:vAlign w:val="center"/>
            <w:hideMark/>
          </w:tcPr>
          <w:p w14:paraId="46A1EAD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CBAD84D" w14:textId="77777777" w:rsidR="00B2418E" w:rsidRPr="00D97B5D" w:rsidRDefault="00B2418E" w:rsidP="006F156B">
            <w:pPr>
              <w:jc w:val="center"/>
              <w:rPr>
                <w:color w:val="000000"/>
                <w:sz w:val="20"/>
                <w:szCs w:val="20"/>
              </w:rPr>
            </w:pPr>
            <w:r w:rsidRPr="00D97B5D">
              <w:rPr>
                <w:color w:val="000000"/>
                <w:sz w:val="20"/>
                <w:szCs w:val="20"/>
              </w:rPr>
              <w:t>39,48</w:t>
            </w:r>
          </w:p>
        </w:tc>
        <w:tc>
          <w:tcPr>
            <w:tcW w:w="666" w:type="dxa"/>
            <w:shd w:val="clear" w:color="000000" w:fill="FFFFFF"/>
            <w:vAlign w:val="center"/>
            <w:hideMark/>
          </w:tcPr>
          <w:p w14:paraId="3708E388" w14:textId="77777777" w:rsidR="00B2418E" w:rsidRPr="00D97B5D" w:rsidRDefault="00B2418E" w:rsidP="006F156B">
            <w:pPr>
              <w:jc w:val="center"/>
              <w:rPr>
                <w:color w:val="000000"/>
                <w:sz w:val="20"/>
                <w:szCs w:val="20"/>
              </w:rPr>
            </w:pPr>
            <w:r w:rsidRPr="00D97B5D">
              <w:rPr>
                <w:color w:val="000000"/>
                <w:sz w:val="20"/>
                <w:szCs w:val="20"/>
              </w:rPr>
              <w:t>4,40</w:t>
            </w:r>
          </w:p>
        </w:tc>
        <w:tc>
          <w:tcPr>
            <w:tcW w:w="666" w:type="dxa"/>
            <w:shd w:val="clear" w:color="000000" w:fill="FFFFFF"/>
            <w:vAlign w:val="center"/>
            <w:hideMark/>
          </w:tcPr>
          <w:p w14:paraId="6B0D9EE9" w14:textId="77777777" w:rsidR="00B2418E" w:rsidRPr="00D97B5D" w:rsidRDefault="00B2418E" w:rsidP="006F156B">
            <w:pPr>
              <w:jc w:val="center"/>
              <w:rPr>
                <w:color w:val="000000"/>
                <w:sz w:val="20"/>
                <w:szCs w:val="20"/>
              </w:rPr>
            </w:pPr>
            <w:r w:rsidRPr="00D97B5D">
              <w:rPr>
                <w:color w:val="000000"/>
                <w:sz w:val="20"/>
                <w:szCs w:val="20"/>
              </w:rPr>
              <w:t>4,40</w:t>
            </w:r>
          </w:p>
        </w:tc>
        <w:tc>
          <w:tcPr>
            <w:tcW w:w="666" w:type="dxa"/>
            <w:shd w:val="clear" w:color="000000" w:fill="FFFFFF"/>
            <w:vAlign w:val="center"/>
            <w:hideMark/>
          </w:tcPr>
          <w:p w14:paraId="04964DEE" w14:textId="77777777" w:rsidR="00B2418E" w:rsidRPr="00D97B5D" w:rsidRDefault="00B2418E" w:rsidP="006F156B">
            <w:pPr>
              <w:jc w:val="center"/>
              <w:rPr>
                <w:color w:val="000000"/>
                <w:sz w:val="20"/>
                <w:szCs w:val="20"/>
              </w:rPr>
            </w:pPr>
            <w:r w:rsidRPr="00D97B5D">
              <w:rPr>
                <w:color w:val="000000"/>
                <w:sz w:val="20"/>
                <w:szCs w:val="20"/>
              </w:rPr>
              <w:t>4,40</w:t>
            </w:r>
          </w:p>
        </w:tc>
        <w:tc>
          <w:tcPr>
            <w:tcW w:w="656" w:type="dxa"/>
            <w:shd w:val="clear" w:color="000000" w:fill="FFFFFF"/>
            <w:vAlign w:val="center"/>
            <w:hideMark/>
          </w:tcPr>
          <w:p w14:paraId="15384B8D" w14:textId="77777777" w:rsidR="00B2418E" w:rsidRPr="00D97B5D" w:rsidRDefault="00B2418E" w:rsidP="006F156B">
            <w:pPr>
              <w:jc w:val="center"/>
              <w:rPr>
                <w:color w:val="000000"/>
                <w:sz w:val="20"/>
                <w:szCs w:val="20"/>
              </w:rPr>
            </w:pPr>
            <w:r w:rsidRPr="00D97B5D">
              <w:rPr>
                <w:color w:val="000000"/>
                <w:sz w:val="20"/>
                <w:szCs w:val="20"/>
              </w:rPr>
              <w:t>0,11</w:t>
            </w:r>
          </w:p>
        </w:tc>
        <w:tc>
          <w:tcPr>
            <w:tcW w:w="749" w:type="dxa"/>
            <w:shd w:val="clear" w:color="000000" w:fill="FFFFFF"/>
            <w:vAlign w:val="center"/>
            <w:hideMark/>
          </w:tcPr>
          <w:p w14:paraId="2BB71A85" w14:textId="77777777" w:rsidR="00B2418E" w:rsidRPr="00D97B5D" w:rsidRDefault="00B2418E" w:rsidP="006F156B">
            <w:pPr>
              <w:jc w:val="center"/>
              <w:rPr>
                <w:color w:val="000000"/>
                <w:sz w:val="20"/>
                <w:szCs w:val="20"/>
              </w:rPr>
            </w:pPr>
            <w:r w:rsidRPr="00D97B5D">
              <w:rPr>
                <w:color w:val="000000"/>
                <w:sz w:val="20"/>
                <w:szCs w:val="20"/>
              </w:rPr>
              <w:t>42,48</w:t>
            </w:r>
          </w:p>
        </w:tc>
        <w:tc>
          <w:tcPr>
            <w:tcW w:w="766" w:type="dxa"/>
            <w:shd w:val="clear" w:color="000000" w:fill="FFFFFF"/>
            <w:vAlign w:val="center"/>
            <w:hideMark/>
          </w:tcPr>
          <w:p w14:paraId="2A811FEF" w14:textId="77777777" w:rsidR="00B2418E" w:rsidRPr="00D97B5D" w:rsidRDefault="00B2418E" w:rsidP="006F156B">
            <w:pPr>
              <w:jc w:val="center"/>
              <w:rPr>
                <w:color w:val="000000"/>
                <w:sz w:val="20"/>
                <w:szCs w:val="20"/>
              </w:rPr>
            </w:pPr>
            <w:r w:rsidRPr="00D97B5D">
              <w:rPr>
                <w:color w:val="000000"/>
                <w:sz w:val="20"/>
                <w:szCs w:val="20"/>
              </w:rPr>
              <w:t>263,44</w:t>
            </w:r>
          </w:p>
        </w:tc>
        <w:tc>
          <w:tcPr>
            <w:tcW w:w="766" w:type="dxa"/>
            <w:shd w:val="clear" w:color="000000" w:fill="FFFFFF"/>
            <w:vAlign w:val="center"/>
            <w:hideMark/>
          </w:tcPr>
          <w:p w14:paraId="36B2CF78" w14:textId="77777777" w:rsidR="00B2418E" w:rsidRPr="00D97B5D" w:rsidRDefault="00B2418E" w:rsidP="006F156B">
            <w:pPr>
              <w:jc w:val="center"/>
              <w:rPr>
                <w:color w:val="000000"/>
                <w:sz w:val="20"/>
                <w:szCs w:val="20"/>
              </w:rPr>
            </w:pPr>
            <w:r w:rsidRPr="00D97B5D">
              <w:rPr>
                <w:color w:val="000000"/>
                <w:sz w:val="20"/>
                <w:szCs w:val="20"/>
              </w:rPr>
              <w:t>220,96</w:t>
            </w:r>
          </w:p>
        </w:tc>
        <w:tc>
          <w:tcPr>
            <w:tcW w:w="776" w:type="dxa"/>
            <w:shd w:val="clear" w:color="000000" w:fill="FFFFFF"/>
            <w:vAlign w:val="center"/>
            <w:hideMark/>
          </w:tcPr>
          <w:p w14:paraId="04CDF88D" w14:textId="77777777" w:rsidR="00B2418E" w:rsidRPr="00D97B5D" w:rsidRDefault="00B2418E" w:rsidP="006F156B">
            <w:pPr>
              <w:jc w:val="center"/>
              <w:rPr>
                <w:color w:val="000000"/>
                <w:sz w:val="20"/>
                <w:szCs w:val="20"/>
              </w:rPr>
            </w:pPr>
            <w:r w:rsidRPr="00D97B5D">
              <w:rPr>
                <w:color w:val="000000"/>
                <w:sz w:val="20"/>
                <w:szCs w:val="20"/>
              </w:rPr>
              <w:t>69,19</w:t>
            </w:r>
          </w:p>
        </w:tc>
        <w:tc>
          <w:tcPr>
            <w:tcW w:w="765" w:type="dxa"/>
            <w:shd w:val="clear" w:color="000000" w:fill="FFFFFF"/>
            <w:vAlign w:val="center"/>
            <w:hideMark/>
          </w:tcPr>
          <w:p w14:paraId="6CC4F769" w14:textId="77777777" w:rsidR="00B2418E" w:rsidRPr="00D97B5D" w:rsidRDefault="00B2418E" w:rsidP="006F156B">
            <w:pPr>
              <w:jc w:val="center"/>
              <w:rPr>
                <w:color w:val="000000"/>
                <w:sz w:val="20"/>
                <w:szCs w:val="20"/>
              </w:rPr>
            </w:pPr>
            <w:r w:rsidRPr="00D97B5D">
              <w:rPr>
                <w:color w:val="000000"/>
                <w:sz w:val="20"/>
                <w:szCs w:val="20"/>
              </w:rPr>
              <w:t>26,71</w:t>
            </w:r>
          </w:p>
        </w:tc>
        <w:tc>
          <w:tcPr>
            <w:tcW w:w="841" w:type="dxa"/>
            <w:shd w:val="clear" w:color="000000" w:fill="FFFFFF"/>
            <w:vAlign w:val="center"/>
            <w:hideMark/>
          </w:tcPr>
          <w:p w14:paraId="5B546E34" w14:textId="77777777" w:rsidR="00B2418E" w:rsidRPr="00D97B5D" w:rsidRDefault="00B2418E" w:rsidP="006F156B">
            <w:pPr>
              <w:jc w:val="center"/>
              <w:rPr>
                <w:color w:val="000000"/>
                <w:sz w:val="20"/>
                <w:szCs w:val="20"/>
              </w:rPr>
            </w:pPr>
            <w:r w:rsidRPr="00D97B5D">
              <w:rPr>
                <w:color w:val="000000"/>
                <w:sz w:val="20"/>
                <w:szCs w:val="20"/>
              </w:rPr>
              <w:t>8,54</w:t>
            </w:r>
          </w:p>
        </w:tc>
        <w:tc>
          <w:tcPr>
            <w:tcW w:w="866" w:type="dxa"/>
            <w:shd w:val="clear" w:color="000000" w:fill="FFFFFF"/>
            <w:vAlign w:val="center"/>
            <w:hideMark/>
          </w:tcPr>
          <w:p w14:paraId="5114B2DB" w14:textId="77777777" w:rsidR="00B2418E" w:rsidRPr="00D97B5D" w:rsidRDefault="00B2418E" w:rsidP="006F156B">
            <w:pPr>
              <w:jc w:val="center"/>
              <w:rPr>
                <w:color w:val="000000"/>
                <w:sz w:val="20"/>
                <w:szCs w:val="20"/>
              </w:rPr>
            </w:pPr>
            <w:r w:rsidRPr="00D97B5D">
              <w:rPr>
                <w:color w:val="000000"/>
                <w:sz w:val="20"/>
                <w:szCs w:val="20"/>
              </w:rPr>
              <w:t>464,00</w:t>
            </w:r>
          </w:p>
        </w:tc>
        <w:tc>
          <w:tcPr>
            <w:tcW w:w="659" w:type="dxa"/>
            <w:shd w:val="clear" w:color="000000" w:fill="FFFFFF"/>
            <w:vAlign w:val="center"/>
            <w:hideMark/>
          </w:tcPr>
          <w:p w14:paraId="221E5FF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254497F"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B2954F7" w14:textId="77777777" w:rsidTr="008718AA">
        <w:trPr>
          <w:trHeight w:val="77"/>
          <w:jc w:val="center"/>
        </w:trPr>
        <w:tc>
          <w:tcPr>
            <w:tcW w:w="1980" w:type="dxa"/>
            <w:shd w:val="clear" w:color="000000" w:fill="FFFFFF"/>
            <w:vAlign w:val="center"/>
            <w:hideMark/>
          </w:tcPr>
          <w:p w14:paraId="2F96C330" w14:textId="77777777" w:rsidR="00B2418E" w:rsidRPr="00D97B5D" w:rsidRDefault="00B2418E" w:rsidP="006F156B">
            <w:pPr>
              <w:jc w:val="center"/>
              <w:rPr>
                <w:color w:val="000000"/>
                <w:sz w:val="20"/>
                <w:szCs w:val="20"/>
              </w:rPr>
            </w:pPr>
            <w:r w:rsidRPr="00D97B5D">
              <w:rPr>
                <w:color w:val="000000"/>
                <w:sz w:val="20"/>
                <w:szCs w:val="20"/>
              </w:rPr>
              <w:t>ж/д 23</w:t>
            </w:r>
          </w:p>
        </w:tc>
        <w:tc>
          <w:tcPr>
            <w:tcW w:w="481" w:type="dxa"/>
            <w:shd w:val="clear" w:color="000000" w:fill="FFFFFF"/>
            <w:vAlign w:val="center"/>
            <w:hideMark/>
          </w:tcPr>
          <w:p w14:paraId="45CAC70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F413E8B" w14:textId="77777777" w:rsidR="00B2418E" w:rsidRPr="00D97B5D" w:rsidRDefault="00B2418E" w:rsidP="006F156B">
            <w:pPr>
              <w:jc w:val="center"/>
              <w:rPr>
                <w:color w:val="000000"/>
                <w:sz w:val="20"/>
                <w:szCs w:val="20"/>
              </w:rPr>
            </w:pPr>
            <w:r w:rsidRPr="00D97B5D">
              <w:rPr>
                <w:color w:val="000000"/>
                <w:sz w:val="20"/>
                <w:szCs w:val="20"/>
              </w:rPr>
              <w:t>193,94</w:t>
            </w:r>
          </w:p>
        </w:tc>
        <w:tc>
          <w:tcPr>
            <w:tcW w:w="566" w:type="dxa"/>
            <w:shd w:val="clear" w:color="000000" w:fill="FFFFFF"/>
            <w:vAlign w:val="center"/>
            <w:hideMark/>
          </w:tcPr>
          <w:p w14:paraId="5509116B" w14:textId="77777777" w:rsidR="00B2418E" w:rsidRPr="00D97B5D" w:rsidRDefault="00B2418E" w:rsidP="006F156B">
            <w:pPr>
              <w:jc w:val="center"/>
              <w:rPr>
                <w:color w:val="000000"/>
                <w:sz w:val="20"/>
                <w:szCs w:val="20"/>
              </w:rPr>
            </w:pPr>
            <w:r w:rsidRPr="00D97B5D">
              <w:rPr>
                <w:color w:val="000000"/>
                <w:sz w:val="20"/>
                <w:szCs w:val="20"/>
              </w:rPr>
              <w:t>0,13</w:t>
            </w:r>
          </w:p>
        </w:tc>
        <w:tc>
          <w:tcPr>
            <w:tcW w:w="666" w:type="dxa"/>
            <w:shd w:val="clear" w:color="000000" w:fill="FFFFFF"/>
            <w:vAlign w:val="center"/>
            <w:hideMark/>
          </w:tcPr>
          <w:p w14:paraId="57EE152E" w14:textId="77777777" w:rsidR="00B2418E" w:rsidRPr="00D97B5D" w:rsidRDefault="00B2418E" w:rsidP="006F156B">
            <w:pPr>
              <w:jc w:val="center"/>
              <w:rPr>
                <w:color w:val="000000"/>
                <w:sz w:val="20"/>
                <w:szCs w:val="20"/>
              </w:rPr>
            </w:pPr>
            <w:r w:rsidRPr="00D97B5D">
              <w:rPr>
                <w:color w:val="000000"/>
                <w:sz w:val="20"/>
                <w:szCs w:val="20"/>
              </w:rPr>
              <w:t>5,00</w:t>
            </w:r>
          </w:p>
        </w:tc>
        <w:tc>
          <w:tcPr>
            <w:tcW w:w="747" w:type="dxa"/>
            <w:shd w:val="clear" w:color="000000" w:fill="FFFFFF"/>
            <w:vAlign w:val="center"/>
            <w:hideMark/>
          </w:tcPr>
          <w:p w14:paraId="63AF6159" w14:textId="77777777" w:rsidR="00B2418E" w:rsidRPr="00D97B5D" w:rsidRDefault="00B2418E" w:rsidP="006F156B">
            <w:pPr>
              <w:jc w:val="center"/>
              <w:rPr>
                <w:color w:val="000000"/>
                <w:sz w:val="20"/>
                <w:szCs w:val="20"/>
              </w:rPr>
            </w:pPr>
            <w:r w:rsidRPr="00D97B5D">
              <w:rPr>
                <w:color w:val="000000"/>
                <w:sz w:val="20"/>
                <w:szCs w:val="20"/>
              </w:rPr>
              <w:t>9,39</w:t>
            </w:r>
          </w:p>
        </w:tc>
        <w:tc>
          <w:tcPr>
            <w:tcW w:w="637" w:type="dxa"/>
            <w:shd w:val="clear" w:color="000000" w:fill="FFFFFF"/>
            <w:vAlign w:val="center"/>
            <w:hideMark/>
          </w:tcPr>
          <w:p w14:paraId="5A3672C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5DE98F4" w14:textId="77777777" w:rsidR="00B2418E" w:rsidRPr="00D97B5D" w:rsidRDefault="00B2418E" w:rsidP="006F156B">
            <w:pPr>
              <w:jc w:val="center"/>
              <w:rPr>
                <w:color w:val="000000"/>
                <w:sz w:val="20"/>
                <w:szCs w:val="20"/>
              </w:rPr>
            </w:pPr>
            <w:r w:rsidRPr="00D97B5D">
              <w:rPr>
                <w:color w:val="000000"/>
                <w:sz w:val="20"/>
                <w:szCs w:val="20"/>
              </w:rPr>
              <w:t>32,15</w:t>
            </w:r>
          </w:p>
        </w:tc>
        <w:tc>
          <w:tcPr>
            <w:tcW w:w="666" w:type="dxa"/>
            <w:shd w:val="clear" w:color="000000" w:fill="FFFFFF"/>
            <w:vAlign w:val="center"/>
            <w:hideMark/>
          </w:tcPr>
          <w:p w14:paraId="779EC638" w14:textId="77777777" w:rsidR="00B2418E" w:rsidRPr="00D97B5D" w:rsidRDefault="00B2418E" w:rsidP="006F156B">
            <w:pPr>
              <w:jc w:val="center"/>
              <w:rPr>
                <w:color w:val="000000"/>
                <w:sz w:val="20"/>
                <w:szCs w:val="20"/>
              </w:rPr>
            </w:pPr>
            <w:r w:rsidRPr="00D97B5D">
              <w:rPr>
                <w:color w:val="000000"/>
                <w:sz w:val="20"/>
                <w:szCs w:val="20"/>
              </w:rPr>
              <w:t>5,00</w:t>
            </w:r>
          </w:p>
        </w:tc>
        <w:tc>
          <w:tcPr>
            <w:tcW w:w="666" w:type="dxa"/>
            <w:shd w:val="clear" w:color="000000" w:fill="FFFFFF"/>
            <w:vAlign w:val="center"/>
            <w:hideMark/>
          </w:tcPr>
          <w:p w14:paraId="21273CAB" w14:textId="77777777" w:rsidR="00B2418E" w:rsidRPr="00D97B5D" w:rsidRDefault="00B2418E" w:rsidP="006F156B">
            <w:pPr>
              <w:jc w:val="center"/>
              <w:rPr>
                <w:color w:val="000000"/>
                <w:sz w:val="20"/>
                <w:szCs w:val="20"/>
              </w:rPr>
            </w:pPr>
            <w:r w:rsidRPr="00D97B5D">
              <w:rPr>
                <w:color w:val="000000"/>
                <w:sz w:val="20"/>
                <w:szCs w:val="20"/>
              </w:rPr>
              <w:t>5,00</w:t>
            </w:r>
          </w:p>
        </w:tc>
        <w:tc>
          <w:tcPr>
            <w:tcW w:w="666" w:type="dxa"/>
            <w:shd w:val="clear" w:color="000000" w:fill="FFFFFF"/>
            <w:vAlign w:val="center"/>
            <w:hideMark/>
          </w:tcPr>
          <w:p w14:paraId="794F3C5E" w14:textId="77777777" w:rsidR="00B2418E" w:rsidRPr="00D97B5D" w:rsidRDefault="00B2418E" w:rsidP="006F156B">
            <w:pPr>
              <w:jc w:val="center"/>
              <w:rPr>
                <w:color w:val="000000"/>
                <w:sz w:val="20"/>
                <w:szCs w:val="20"/>
              </w:rPr>
            </w:pPr>
            <w:r w:rsidRPr="00D97B5D">
              <w:rPr>
                <w:color w:val="000000"/>
                <w:sz w:val="20"/>
                <w:szCs w:val="20"/>
              </w:rPr>
              <w:t>5,00</w:t>
            </w:r>
          </w:p>
        </w:tc>
        <w:tc>
          <w:tcPr>
            <w:tcW w:w="656" w:type="dxa"/>
            <w:shd w:val="clear" w:color="000000" w:fill="FFFFFF"/>
            <w:vAlign w:val="center"/>
            <w:hideMark/>
          </w:tcPr>
          <w:p w14:paraId="6FCBD097" w14:textId="77777777" w:rsidR="00B2418E" w:rsidRPr="00D97B5D" w:rsidRDefault="00B2418E" w:rsidP="006F156B">
            <w:pPr>
              <w:jc w:val="center"/>
              <w:rPr>
                <w:color w:val="000000"/>
                <w:sz w:val="20"/>
                <w:szCs w:val="20"/>
              </w:rPr>
            </w:pPr>
            <w:r w:rsidRPr="00D97B5D">
              <w:rPr>
                <w:color w:val="000000"/>
                <w:sz w:val="20"/>
                <w:szCs w:val="20"/>
              </w:rPr>
              <w:t>0,13</w:t>
            </w:r>
          </w:p>
        </w:tc>
        <w:tc>
          <w:tcPr>
            <w:tcW w:w="749" w:type="dxa"/>
            <w:shd w:val="clear" w:color="000000" w:fill="FFFFFF"/>
            <w:vAlign w:val="center"/>
            <w:hideMark/>
          </w:tcPr>
          <w:p w14:paraId="790E272A" w14:textId="77777777" w:rsidR="00B2418E" w:rsidRPr="00D97B5D" w:rsidRDefault="00B2418E" w:rsidP="006F156B">
            <w:pPr>
              <w:jc w:val="center"/>
              <w:rPr>
                <w:color w:val="000000"/>
                <w:sz w:val="20"/>
                <w:szCs w:val="20"/>
              </w:rPr>
            </w:pPr>
            <w:r w:rsidRPr="00D97B5D">
              <w:rPr>
                <w:color w:val="000000"/>
                <w:sz w:val="20"/>
                <w:szCs w:val="20"/>
              </w:rPr>
              <w:t>35,15</w:t>
            </w:r>
          </w:p>
        </w:tc>
        <w:tc>
          <w:tcPr>
            <w:tcW w:w="766" w:type="dxa"/>
            <w:shd w:val="clear" w:color="000000" w:fill="FFFFFF"/>
            <w:vAlign w:val="center"/>
            <w:hideMark/>
          </w:tcPr>
          <w:p w14:paraId="2F016F45" w14:textId="77777777" w:rsidR="00B2418E" w:rsidRPr="00D97B5D" w:rsidRDefault="00B2418E" w:rsidP="006F156B">
            <w:pPr>
              <w:jc w:val="center"/>
              <w:rPr>
                <w:color w:val="000000"/>
                <w:sz w:val="20"/>
                <w:szCs w:val="20"/>
              </w:rPr>
            </w:pPr>
            <w:r w:rsidRPr="00D97B5D">
              <w:rPr>
                <w:color w:val="000000"/>
                <w:sz w:val="20"/>
                <w:szCs w:val="20"/>
              </w:rPr>
              <w:t>259,78</w:t>
            </w:r>
          </w:p>
        </w:tc>
        <w:tc>
          <w:tcPr>
            <w:tcW w:w="766" w:type="dxa"/>
            <w:shd w:val="clear" w:color="000000" w:fill="FFFFFF"/>
            <w:vAlign w:val="center"/>
            <w:hideMark/>
          </w:tcPr>
          <w:p w14:paraId="65166B07" w14:textId="77777777" w:rsidR="00B2418E" w:rsidRPr="00D97B5D" w:rsidRDefault="00B2418E" w:rsidP="006F156B">
            <w:pPr>
              <w:jc w:val="center"/>
              <w:rPr>
                <w:color w:val="000000"/>
                <w:sz w:val="20"/>
                <w:szCs w:val="20"/>
              </w:rPr>
            </w:pPr>
            <w:r w:rsidRPr="00D97B5D">
              <w:rPr>
                <w:color w:val="000000"/>
                <w:sz w:val="20"/>
                <w:szCs w:val="20"/>
              </w:rPr>
              <w:t>224,62</w:t>
            </w:r>
          </w:p>
        </w:tc>
        <w:tc>
          <w:tcPr>
            <w:tcW w:w="776" w:type="dxa"/>
            <w:shd w:val="clear" w:color="000000" w:fill="FFFFFF"/>
            <w:vAlign w:val="center"/>
            <w:hideMark/>
          </w:tcPr>
          <w:p w14:paraId="2814D7E4" w14:textId="77777777" w:rsidR="00B2418E" w:rsidRPr="00D97B5D" w:rsidRDefault="00B2418E" w:rsidP="006F156B">
            <w:pPr>
              <w:jc w:val="center"/>
              <w:rPr>
                <w:color w:val="000000"/>
                <w:sz w:val="20"/>
                <w:szCs w:val="20"/>
              </w:rPr>
            </w:pPr>
            <w:r w:rsidRPr="00D97B5D">
              <w:rPr>
                <w:color w:val="000000"/>
                <w:sz w:val="20"/>
                <w:szCs w:val="20"/>
              </w:rPr>
              <w:t>65,84</w:t>
            </w:r>
          </w:p>
        </w:tc>
        <w:tc>
          <w:tcPr>
            <w:tcW w:w="765" w:type="dxa"/>
            <w:shd w:val="clear" w:color="000000" w:fill="FFFFFF"/>
            <w:vAlign w:val="center"/>
            <w:hideMark/>
          </w:tcPr>
          <w:p w14:paraId="42AB1254" w14:textId="77777777" w:rsidR="00B2418E" w:rsidRPr="00D97B5D" w:rsidRDefault="00B2418E" w:rsidP="006F156B">
            <w:pPr>
              <w:jc w:val="center"/>
              <w:rPr>
                <w:color w:val="000000"/>
                <w:sz w:val="20"/>
                <w:szCs w:val="20"/>
              </w:rPr>
            </w:pPr>
            <w:r w:rsidRPr="00D97B5D">
              <w:rPr>
                <w:color w:val="000000"/>
                <w:sz w:val="20"/>
                <w:szCs w:val="20"/>
              </w:rPr>
              <w:t>30,68</w:t>
            </w:r>
          </w:p>
        </w:tc>
        <w:tc>
          <w:tcPr>
            <w:tcW w:w="841" w:type="dxa"/>
            <w:shd w:val="clear" w:color="000000" w:fill="FFFFFF"/>
            <w:vAlign w:val="center"/>
            <w:hideMark/>
          </w:tcPr>
          <w:p w14:paraId="37EB0BD0" w14:textId="77777777" w:rsidR="00B2418E" w:rsidRPr="00D97B5D" w:rsidRDefault="00B2418E" w:rsidP="006F156B">
            <w:pPr>
              <w:jc w:val="center"/>
              <w:rPr>
                <w:color w:val="000000"/>
                <w:sz w:val="20"/>
                <w:szCs w:val="20"/>
              </w:rPr>
            </w:pPr>
            <w:r w:rsidRPr="00D97B5D">
              <w:rPr>
                <w:color w:val="000000"/>
                <w:sz w:val="20"/>
                <w:szCs w:val="20"/>
              </w:rPr>
              <w:t>10,99</w:t>
            </w:r>
          </w:p>
        </w:tc>
        <w:tc>
          <w:tcPr>
            <w:tcW w:w="866" w:type="dxa"/>
            <w:shd w:val="clear" w:color="000000" w:fill="FFFFFF"/>
            <w:vAlign w:val="center"/>
            <w:hideMark/>
          </w:tcPr>
          <w:p w14:paraId="4F310899" w14:textId="77777777" w:rsidR="00B2418E" w:rsidRPr="00D97B5D" w:rsidRDefault="00B2418E" w:rsidP="006F156B">
            <w:pPr>
              <w:jc w:val="center"/>
              <w:rPr>
                <w:color w:val="000000"/>
                <w:sz w:val="20"/>
                <w:szCs w:val="20"/>
              </w:rPr>
            </w:pPr>
            <w:r w:rsidRPr="00D97B5D">
              <w:rPr>
                <w:color w:val="000000"/>
                <w:sz w:val="20"/>
                <w:szCs w:val="20"/>
              </w:rPr>
              <w:t>552,00</w:t>
            </w:r>
          </w:p>
        </w:tc>
        <w:tc>
          <w:tcPr>
            <w:tcW w:w="659" w:type="dxa"/>
            <w:shd w:val="clear" w:color="000000" w:fill="FFFFFF"/>
            <w:vAlign w:val="center"/>
            <w:hideMark/>
          </w:tcPr>
          <w:p w14:paraId="2723ADD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ED136A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2426E77" w14:textId="77777777" w:rsidTr="008718AA">
        <w:trPr>
          <w:trHeight w:val="77"/>
          <w:jc w:val="center"/>
        </w:trPr>
        <w:tc>
          <w:tcPr>
            <w:tcW w:w="1980" w:type="dxa"/>
            <w:shd w:val="clear" w:color="000000" w:fill="FFFFFF"/>
            <w:vAlign w:val="center"/>
            <w:hideMark/>
          </w:tcPr>
          <w:p w14:paraId="5BAD7473" w14:textId="77777777" w:rsidR="00B2418E" w:rsidRPr="00D97B5D" w:rsidRDefault="00B2418E" w:rsidP="006F156B">
            <w:pPr>
              <w:jc w:val="center"/>
              <w:rPr>
                <w:color w:val="000000"/>
                <w:sz w:val="20"/>
                <w:szCs w:val="20"/>
              </w:rPr>
            </w:pPr>
            <w:r w:rsidRPr="00D97B5D">
              <w:rPr>
                <w:color w:val="000000"/>
                <w:sz w:val="20"/>
                <w:szCs w:val="20"/>
              </w:rPr>
              <w:t>д/с Тополек</w:t>
            </w:r>
          </w:p>
        </w:tc>
        <w:tc>
          <w:tcPr>
            <w:tcW w:w="481" w:type="dxa"/>
            <w:shd w:val="clear" w:color="000000" w:fill="FFFFFF"/>
            <w:vAlign w:val="center"/>
            <w:hideMark/>
          </w:tcPr>
          <w:p w14:paraId="28594F1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53D2EF5" w14:textId="77777777" w:rsidR="00B2418E" w:rsidRPr="00D97B5D" w:rsidRDefault="00B2418E" w:rsidP="006F156B">
            <w:pPr>
              <w:jc w:val="center"/>
              <w:rPr>
                <w:color w:val="000000"/>
                <w:sz w:val="20"/>
                <w:szCs w:val="20"/>
              </w:rPr>
            </w:pPr>
            <w:r w:rsidRPr="00D97B5D">
              <w:rPr>
                <w:color w:val="000000"/>
                <w:sz w:val="20"/>
                <w:szCs w:val="20"/>
              </w:rPr>
              <w:t>194,12</w:t>
            </w:r>
          </w:p>
        </w:tc>
        <w:tc>
          <w:tcPr>
            <w:tcW w:w="566" w:type="dxa"/>
            <w:shd w:val="clear" w:color="000000" w:fill="FFFFFF"/>
            <w:vAlign w:val="center"/>
            <w:hideMark/>
          </w:tcPr>
          <w:p w14:paraId="173F268D"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6CB6B5E1" w14:textId="77777777" w:rsidR="00B2418E" w:rsidRPr="00D97B5D" w:rsidRDefault="00B2418E" w:rsidP="006F156B">
            <w:pPr>
              <w:jc w:val="center"/>
              <w:rPr>
                <w:color w:val="000000"/>
                <w:sz w:val="20"/>
                <w:szCs w:val="20"/>
              </w:rPr>
            </w:pPr>
            <w:r w:rsidRPr="00D97B5D">
              <w:rPr>
                <w:color w:val="000000"/>
                <w:sz w:val="20"/>
                <w:szCs w:val="20"/>
              </w:rPr>
              <w:t>3,60</w:t>
            </w:r>
          </w:p>
        </w:tc>
        <w:tc>
          <w:tcPr>
            <w:tcW w:w="747" w:type="dxa"/>
            <w:shd w:val="clear" w:color="000000" w:fill="FFFFFF"/>
            <w:vAlign w:val="center"/>
            <w:hideMark/>
          </w:tcPr>
          <w:p w14:paraId="386C5D98" w14:textId="77777777" w:rsidR="00B2418E" w:rsidRPr="00D97B5D" w:rsidRDefault="00B2418E" w:rsidP="006F156B">
            <w:pPr>
              <w:jc w:val="center"/>
              <w:rPr>
                <w:color w:val="000000"/>
                <w:sz w:val="20"/>
                <w:szCs w:val="20"/>
              </w:rPr>
            </w:pPr>
            <w:r w:rsidRPr="00D97B5D">
              <w:rPr>
                <w:color w:val="000000"/>
                <w:sz w:val="20"/>
                <w:szCs w:val="20"/>
              </w:rPr>
              <w:t>7,90</w:t>
            </w:r>
          </w:p>
        </w:tc>
        <w:tc>
          <w:tcPr>
            <w:tcW w:w="637" w:type="dxa"/>
            <w:shd w:val="clear" w:color="000000" w:fill="FFFFFF"/>
            <w:vAlign w:val="center"/>
            <w:hideMark/>
          </w:tcPr>
          <w:p w14:paraId="304F569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EB934BE" w14:textId="77777777" w:rsidR="00B2418E" w:rsidRPr="00D97B5D" w:rsidRDefault="00B2418E" w:rsidP="006F156B">
            <w:pPr>
              <w:jc w:val="center"/>
              <w:rPr>
                <w:color w:val="000000"/>
                <w:sz w:val="20"/>
                <w:szCs w:val="20"/>
              </w:rPr>
            </w:pPr>
            <w:r w:rsidRPr="00D97B5D">
              <w:rPr>
                <w:color w:val="000000"/>
                <w:sz w:val="20"/>
                <w:szCs w:val="20"/>
              </w:rPr>
              <w:t>33,25</w:t>
            </w:r>
          </w:p>
        </w:tc>
        <w:tc>
          <w:tcPr>
            <w:tcW w:w="666" w:type="dxa"/>
            <w:shd w:val="clear" w:color="000000" w:fill="FFFFFF"/>
            <w:vAlign w:val="center"/>
            <w:hideMark/>
          </w:tcPr>
          <w:p w14:paraId="52295A14"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17719140"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7ADE11DF" w14:textId="77777777" w:rsidR="00B2418E" w:rsidRPr="00D97B5D" w:rsidRDefault="00B2418E" w:rsidP="006F156B">
            <w:pPr>
              <w:jc w:val="center"/>
              <w:rPr>
                <w:color w:val="000000"/>
                <w:sz w:val="20"/>
                <w:szCs w:val="20"/>
              </w:rPr>
            </w:pPr>
            <w:r w:rsidRPr="00D97B5D">
              <w:rPr>
                <w:color w:val="000000"/>
                <w:sz w:val="20"/>
                <w:szCs w:val="20"/>
              </w:rPr>
              <w:t>3,60</w:t>
            </w:r>
          </w:p>
        </w:tc>
        <w:tc>
          <w:tcPr>
            <w:tcW w:w="656" w:type="dxa"/>
            <w:shd w:val="clear" w:color="000000" w:fill="FFFFFF"/>
            <w:vAlign w:val="center"/>
            <w:hideMark/>
          </w:tcPr>
          <w:p w14:paraId="34609F1C" w14:textId="77777777" w:rsidR="00B2418E" w:rsidRPr="00D97B5D" w:rsidRDefault="00B2418E" w:rsidP="006F156B">
            <w:pPr>
              <w:jc w:val="center"/>
              <w:rPr>
                <w:color w:val="000000"/>
                <w:sz w:val="20"/>
                <w:szCs w:val="20"/>
              </w:rPr>
            </w:pPr>
            <w:r w:rsidRPr="00D97B5D">
              <w:rPr>
                <w:color w:val="000000"/>
                <w:sz w:val="20"/>
                <w:szCs w:val="20"/>
              </w:rPr>
              <w:t>0,09</w:t>
            </w:r>
          </w:p>
        </w:tc>
        <w:tc>
          <w:tcPr>
            <w:tcW w:w="749" w:type="dxa"/>
            <w:shd w:val="clear" w:color="000000" w:fill="FFFFFF"/>
            <w:vAlign w:val="center"/>
            <w:hideMark/>
          </w:tcPr>
          <w:p w14:paraId="79C4BBD3" w14:textId="77777777" w:rsidR="00B2418E" w:rsidRPr="00D97B5D" w:rsidRDefault="00B2418E" w:rsidP="006F156B">
            <w:pPr>
              <w:jc w:val="center"/>
              <w:rPr>
                <w:color w:val="000000"/>
                <w:sz w:val="20"/>
                <w:szCs w:val="20"/>
              </w:rPr>
            </w:pPr>
            <w:r w:rsidRPr="00D97B5D">
              <w:rPr>
                <w:color w:val="000000"/>
                <w:sz w:val="20"/>
                <w:szCs w:val="20"/>
              </w:rPr>
              <w:t>35,25</w:t>
            </w:r>
          </w:p>
        </w:tc>
        <w:tc>
          <w:tcPr>
            <w:tcW w:w="766" w:type="dxa"/>
            <w:shd w:val="clear" w:color="000000" w:fill="FFFFFF"/>
            <w:vAlign w:val="center"/>
            <w:hideMark/>
          </w:tcPr>
          <w:p w14:paraId="0B6698DF" w14:textId="77777777" w:rsidR="00B2418E" w:rsidRPr="00D97B5D" w:rsidRDefault="00B2418E" w:rsidP="006F156B">
            <w:pPr>
              <w:jc w:val="center"/>
              <w:rPr>
                <w:color w:val="000000"/>
                <w:sz w:val="20"/>
                <w:szCs w:val="20"/>
              </w:rPr>
            </w:pPr>
            <w:r w:rsidRPr="00D97B5D">
              <w:rPr>
                <w:color w:val="000000"/>
                <w:sz w:val="20"/>
                <w:szCs w:val="20"/>
              </w:rPr>
              <w:t>259,83</w:t>
            </w:r>
          </w:p>
        </w:tc>
        <w:tc>
          <w:tcPr>
            <w:tcW w:w="766" w:type="dxa"/>
            <w:shd w:val="clear" w:color="000000" w:fill="FFFFFF"/>
            <w:vAlign w:val="center"/>
            <w:hideMark/>
          </w:tcPr>
          <w:p w14:paraId="7A03695E" w14:textId="77777777" w:rsidR="00B2418E" w:rsidRPr="00D97B5D" w:rsidRDefault="00B2418E" w:rsidP="006F156B">
            <w:pPr>
              <w:jc w:val="center"/>
              <w:rPr>
                <w:color w:val="000000"/>
                <w:sz w:val="20"/>
                <w:szCs w:val="20"/>
              </w:rPr>
            </w:pPr>
            <w:r w:rsidRPr="00D97B5D">
              <w:rPr>
                <w:color w:val="000000"/>
                <w:sz w:val="20"/>
                <w:szCs w:val="20"/>
              </w:rPr>
              <w:t>224,57</w:t>
            </w:r>
          </w:p>
        </w:tc>
        <w:tc>
          <w:tcPr>
            <w:tcW w:w="776" w:type="dxa"/>
            <w:shd w:val="clear" w:color="000000" w:fill="FFFFFF"/>
            <w:vAlign w:val="center"/>
            <w:hideMark/>
          </w:tcPr>
          <w:p w14:paraId="6FEE2A7D" w14:textId="77777777" w:rsidR="00B2418E" w:rsidRPr="00D97B5D" w:rsidRDefault="00B2418E" w:rsidP="006F156B">
            <w:pPr>
              <w:jc w:val="center"/>
              <w:rPr>
                <w:color w:val="000000"/>
                <w:sz w:val="20"/>
                <w:szCs w:val="20"/>
              </w:rPr>
            </w:pPr>
            <w:r w:rsidRPr="00D97B5D">
              <w:rPr>
                <w:color w:val="000000"/>
                <w:sz w:val="20"/>
                <w:szCs w:val="20"/>
              </w:rPr>
              <w:t>65,71</w:t>
            </w:r>
          </w:p>
        </w:tc>
        <w:tc>
          <w:tcPr>
            <w:tcW w:w="765" w:type="dxa"/>
            <w:shd w:val="clear" w:color="000000" w:fill="FFFFFF"/>
            <w:vAlign w:val="center"/>
            <w:hideMark/>
          </w:tcPr>
          <w:p w14:paraId="1EE0FA9E" w14:textId="77777777" w:rsidR="00B2418E" w:rsidRPr="00D97B5D" w:rsidRDefault="00B2418E" w:rsidP="006F156B">
            <w:pPr>
              <w:jc w:val="center"/>
              <w:rPr>
                <w:color w:val="000000"/>
                <w:sz w:val="20"/>
                <w:szCs w:val="20"/>
              </w:rPr>
            </w:pPr>
            <w:r w:rsidRPr="00D97B5D">
              <w:rPr>
                <w:color w:val="000000"/>
                <w:sz w:val="20"/>
                <w:szCs w:val="20"/>
              </w:rPr>
              <w:t>30,45</w:t>
            </w:r>
          </w:p>
        </w:tc>
        <w:tc>
          <w:tcPr>
            <w:tcW w:w="841" w:type="dxa"/>
            <w:shd w:val="clear" w:color="000000" w:fill="FFFFFF"/>
            <w:vAlign w:val="center"/>
            <w:hideMark/>
          </w:tcPr>
          <w:p w14:paraId="37FB46F5" w14:textId="77777777" w:rsidR="00B2418E" w:rsidRPr="00D97B5D" w:rsidRDefault="00B2418E" w:rsidP="006F156B">
            <w:pPr>
              <w:jc w:val="center"/>
              <w:rPr>
                <w:color w:val="000000"/>
                <w:sz w:val="20"/>
                <w:szCs w:val="20"/>
              </w:rPr>
            </w:pPr>
            <w:r w:rsidRPr="00D97B5D">
              <w:rPr>
                <w:color w:val="000000"/>
                <w:sz w:val="20"/>
                <w:szCs w:val="20"/>
              </w:rPr>
              <w:t>9,58</w:t>
            </w:r>
          </w:p>
        </w:tc>
        <w:tc>
          <w:tcPr>
            <w:tcW w:w="866" w:type="dxa"/>
            <w:shd w:val="clear" w:color="000000" w:fill="FFFFFF"/>
            <w:vAlign w:val="center"/>
            <w:hideMark/>
          </w:tcPr>
          <w:p w14:paraId="3DDDEA63" w14:textId="77777777" w:rsidR="00B2418E" w:rsidRPr="00D97B5D" w:rsidRDefault="00B2418E" w:rsidP="006F156B">
            <w:pPr>
              <w:jc w:val="center"/>
              <w:rPr>
                <w:color w:val="000000"/>
                <w:sz w:val="20"/>
                <w:szCs w:val="20"/>
              </w:rPr>
            </w:pPr>
            <w:r w:rsidRPr="00D97B5D">
              <w:rPr>
                <w:color w:val="000000"/>
                <w:sz w:val="20"/>
                <w:szCs w:val="20"/>
              </w:rPr>
              <w:t>527,00</w:t>
            </w:r>
          </w:p>
        </w:tc>
        <w:tc>
          <w:tcPr>
            <w:tcW w:w="659" w:type="dxa"/>
            <w:shd w:val="clear" w:color="000000" w:fill="FFFFFF"/>
            <w:vAlign w:val="center"/>
            <w:hideMark/>
          </w:tcPr>
          <w:p w14:paraId="0575B97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058305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066284E" w14:textId="77777777" w:rsidTr="008718AA">
        <w:trPr>
          <w:trHeight w:val="77"/>
          <w:jc w:val="center"/>
        </w:trPr>
        <w:tc>
          <w:tcPr>
            <w:tcW w:w="1980" w:type="dxa"/>
            <w:shd w:val="clear" w:color="000000" w:fill="FFFFFF"/>
            <w:vAlign w:val="center"/>
            <w:hideMark/>
          </w:tcPr>
          <w:p w14:paraId="6994994E" w14:textId="77777777" w:rsidR="00B2418E" w:rsidRPr="00D97B5D" w:rsidRDefault="00B2418E" w:rsidP="006F156B">
            <w:pPr>
              <w:jc w:val="center"/>
              <w:rPr>
                <w:color w:val="000000"/>
                <w:sz w:val="20"/>
                <w:szCs w:val="20"/>
              </w:rPr>
            </w:pPr>
            <w:r w:rsidRPr="00D97B5D">
              <w:rPr>
                <w:color w:val="000000"/>
                <w:sz w:val="20"/>
                <w:szCs w:val="20"/>
              </w:rPr>
              <w:t>ж/д 23</w:t>
            </w:r>
          </w:p>
        </w:tc>
        <w:tc>
          <w:tcPr>
            <w:tcW w:w="481" w:type="dxa"/>
            <w:shd w:val="clear" w:color="000000" w:fill="FFFFFF"/>
            <w:vAlign w:val="center"/>
            <w:hideMark/>
          </w:tcPr>
          <w:p w14:paraId="04CA298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AA7812C" w14:textId="77777777" w:rsidR="00B2418E" w:rsidRPr="00D97B5D" w:rsidRDefault="00B2418E" w:rsidP="006F156B">
            <w:pPr>
              <w:jc w:val="center"/>
              <w:rPr>
                <w:color w:val="000000"/>
                <w:sz w:val="20"/>
                <w:szCs w:val="20"/>
              </w:rPr>
            </w:pPr>
            <w:r w:rsidRPr="00D97B5D">
              <w:rPr>
                <w:color w:val="000000"/>
                <w:sz w:val="20"/>
                <w:szCs w:val="20"/>
              </w:rPr>
              <w:t>193,47</w:t>
            </w:r>
          </w:p>
        </w:tc>
        <w:tc>
          <w:tcPr>
            <w:tcW w:w="566" w:type="dxa"/>
            <w:shd w:val="clear" w:color="000000" w:fill="FFFFFF"/>
            <w:vAlign w:val="center"/>
            <w:hideMark/>
          </w:tcPr>
          <w:p w14:paraId="6713551E" w14:textId="77777777" w:rsidR="00B2418E" w:rsidRPr="00D97B5D" w:rsidRDefault="00B2418E" w:rsidP="006F156B">
            <w:pPr>
              <w:jc w:val="center"/>
              <w:rPr>
                <w:color w:val="000000"/>
                <w:sz w:val="20"/>
                <w:szCs w:val="20"/>
              </w:rPr>
            </w:pPr>
            <w:r w:rsidRPr="00D97B5D">
              <w:rPr>
                <w:color w:val="000000"/>
                <w:sz w:val="20"/>
                <w:szCs w:val="20"/>
              </w:rPr>
              <w:t>0,13</w:t>
            </w:r>
          </w:p>
        </w:tc>
        <w:tc>
          <w:tcPr>
            <w:tcW w:w="666" w:type="dxa"/>
            <w:shd w:val="clear" w:color="000000" w:fill="FFFFFF"/>
            <w:vAlign w:val="center"/>
            <w:hideMark/>
          </w:tcPr>
          <w:p w14:paraId="6BB53B75" w14:textId="77777777" w:rsidR="00B2418E" w:rsidRPr="00D97B5D" w:rsidRDefault="00B2418E" w:rsidP="006F156B">
            <w:pPr>
              <w:jc w:val="center"/>
              <w:rPr>
                <w:color w:val="000000"/>
                <w:sz w:val="20"/>
                <w:szCs w:val="20"/>
              </w:rPr>
            </w:pPr>
            <w:r w:rsidRPr="00D97B5D">
              <w:rPr>
                <w:color w:val="000000"/>
                <w:sz w:val="20"/>
                <w:szCs w:val="20"/>
              </w:rPr>
              <w:t>5,00</w:t>
            </w:r>
          </w:p>
        </w:tc>
        <w:tc>
          <w:tcPr>
            <w:tcW w:w="747" w:type="dxa"/>
            <w:shd w:val="clear" w:color="000000" w:fill="FFFFFF"/>
            <w:vAlign w:val="center"/>
            <w:hideMark/>
          </w:tcPr>
          <w:p w14:paraId="22B6F65C" w14:textId="77777777" w:rsidR="00B2418E" w:rsidRPr="00D97B5D" w:rsidRDefault="00B2418E" w:rsidP="006F156B">
            <w:pPr>
              <w:jc w:val="center"/>
              <w:rPr>
                <w:color w:val="000000"/>
                <w:sz w:val="20"/>
                <w:szCs w:val="20"/>
              </w:rPr>
            </w:pPr>
            <w:r w:rsidRPr="00D97B5D">
              <w:rPr>
                <w:color w:val="000000"/>
                <w:sz w:val="20"/>
                <w:szCs w:val="20"/>
              </w:rPr>
              <w:t>11,68</w:t>
            </w:r>
          </w:p>
        </w:tc>
        <w:tc>
          <w:tcPr>
            <w:tcW w:w="637" w:type="dxa"/>
            <w:shd w:val="clear" w:color="000000" w:fill="FFFFFF"/>
            <w:vAlign w:val="center"/>
            <w:hideMark/>
          </w:tcPr>
          <w:p w14:paraId="6015EED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47818D3" w14:textId="77777777" w:rsidR="00B2418E" w:rsidRPr="00D97B5D" w:rsidRDefault="00B2418E" w:rsidP="006F156B">
            <w:pPr>
              <w:jc w:val="center"/>
              <w:rPr>
                <w:color w:val="000000"/>
                <w:sz w:val="20"/>
                <w:szCs w:val="20"/>
              </w:rPr>
            </w:pPr>
            <w:r w:rsidRPr="00D97B5D">
              <w:rPr>
                <w:color w:val="000000"/>
                <w:sz w:val="20"/>
                <w:szCs w:val="20"/>
              </w:rPr>
              <w:t>13,45</w:t>
            </w:r>
          </w:p>
        </w:tc>
        <w:tc>
          <w:tcPr>
            <w:tcW w:w="666" w:type="dxa"/>
            <w:shd w:val="clear" w:color="000000" w:fill="FFFFFF"/>
            <w:vAlign w:val="center"/>
            <w:hideMark/>
          </w:tcPr>
          <w:p w14:paraId="4E5D4060" w14:textId="77777777" w:rsidR="00B2418E" w:rsidRPr="00D97B5D" w:rsidRDefault="00B2418E" w:rsidP="006F156B">
            <w:pPr>
              <w:jc w:val="center"/>
              <w:rPr>
                <w:color w:val="000000"/>
                <w:sz w:val="20"/>
                <w:szCs w:val="20"/>
              </w:rPr>
            </w:pPr>
            <w:r w:rsidRPr="00D97B5D">
              <w:rPr>
                <w:color w:val="000000"/>
                <w:sz w:val="20"/>
                <w:szCs w:val="20"/>
              </w:rPr>
              <w:t>5,00</w:t>
            </w:r>
          </w:p>
        </w:tc>
        <w:tc>
          <w:tcPr>
            <w:tcW w:w="666" w:type="dxa"/>
            <w:shd w:val="clear" w:color="000000" w:fill="FFFFFF"/>
            <w:vAlign w:val="center"/>
            <w:hideMark/>
          </w:tcPr>
          <w:p w14:paraId="6A7B8807" w14:textId="77777777" w:rsidR="00B2418E" w:rsidRPr="00D97B5D" w:rsidRDefault="00B2418E" w:rsidP="006F156B">
            <w:pPr>
              <w:jc w:val="center"/>
              <w:rPr>
                <w:color w:val="000000"/>
                <w:sz w:val="20"/>
                <w:szCs w:val="20"/>
              </w:rPr>
            </w:pPr>
            <w:r w:rsidRPr="00D97B5D">
              <w:rPr>
                <w:color w:val="000000"/>
                <w:sz w:val="20"/>
                <w:szCs w:val="20"/>
              </w:rPr>
              <w:t>5,00</w:t>
            </w:r>
          </w:p>
        </w:tc>
        <w:tc>
          <w:tcPr>
            <w:tcW w:w="666" w:type="dxa"/>
            <w:shd w:val="clear" w:color="000000" w:fill="FFFFFF"/>
            <w:vAlign w:val="center"/>
            <w:hideMark/>
          </w:tcPr>
          <w:p w14:paraId="201E56A0" w14:textId="77777777" w:rsidR="00B2418E" w:rsidRPr="00D97B5D" w:rsidRDefault="00B2418E" w:rsidP="006F156B">
            <w:pPr>
              <w:jc w:val="center"/>
              <w:rPr>
                <w:color w:val="000000"/>
                <w:sz w:val="20"/>
                <w:szCs w:val="20"/>
              </w:rPr>
            </w:pPr>
            <w:r w:rsidRPr="00D97B5D">
              <w:rPr>
                <w:color w:val="000000"/>
                <w:sz w:val="20"/>
                <w:szCs w:val="20"/>
              </w:rPr>
              <w:t>5,00</w:t>
            </w:r>
          </w:p>
        </w:tc>
        <w:tc>
          <w:tcPr>
            <w:tcW w:w="656" w:type="dxa"/>
            <w:shd w:val="clear" w:color="000000" w:fill="FFFFFF"/>
            <w:vAlign w:val="center"/>
            <w:hideMark/>
          </w:tcPr>
          <w:p w14:paraId="46EE090C" w14:textId="77777777" w:rsidR="00B2418E" w:rsidRPr="00D97B5D" w:rsidRDefault="00B2418E" w:rsidP="006F156B">
            <w:pPr>
              <w:jc w:val="center"/>
              <w:rPr>
                <w:color w:val="000000"/>
                <w:sz w:val="20"/>
                <w:szCs w:val="20"/>
              </w:rPr>
            </w:pPr>
            <w:r w:rsidRPr="00D97B5D">
              <w:rPr>
                <w:color w:val="000000"/>
                <w:sz w:val="20"/>
                <w:szCs w:val="20"/>
              </w:rPr>
              <w:t>0,13</w:t>
            </w:r>
          </w:p>
        </w:tc>
        <w:tc>
          <w:tcPr>
            <w:tcW w:w="749" w:type="dxa"/>
            <w:shd w:val="clear" w:color="000000" w:fill="FFFFFF"/>
            <w:vAlign w:val="center"/>
            <w:hideMark/>
          </w:tcPr>
          <w:p w14:paraId="34DDF1CB" w14:textId="77777777" w:rsidR="00B2418E" w:rsidRPr="00D97B5D" w:rsidRDefault="00B2418E" w:rsidP="006F156B">
            <w:pPr>
              <w:jc w:val="center"/>
              <w:rPr>
                <w:color w:val="000000"/>
                <w:sz w:val="20"/>
                <w:szCs w:val="20"/>
              </w:rPr>
            </w:pPr>
            <w:r w:rsidRPr="00D97B5D">
              <w:rPr>
                <w:color w:val="000000"/>
                <w:sz w:val="20"/>
                <w:szCs w:val="20"/>
              </w:rPr>
              <w:t>16,45</w:t>
            </w:r>
          </w:p>
        </w:tc>
        <w:tc>
          <w:tcPr>
            <w:tcW w:w="766" w:type="dxa"/>
            <w:shd w:val="clear" w:color="000000" w:fill="FFFFFF"/>
            <w:vAlign w:val="center"/>
            <w:hideMark/>
          </w:tcPr>
          <w:p w14:paraId="4191C9D2" w14:textId="77777777" w:rsidR="00B2418E" w:rsidRPr="00D97B5D" w:rsidRDefault="00B2418E" w:rsidP="006F156B">
            <w:pPr>
              <w:jc w:val="center"/>
              <w:rPr>
                <w:color w:val="000000"/>
                <w:sz w:val="20"/>
                <w:szCs w:val="20"/>
              </w:rPr>
            </w:pPr>
            <w:r w:rsidRPr="00D97B5D">
              <w:rPr>
                <w:color w:val="000000"/>
                <w:sz w:val="20"/>
                <w:szCs w:val="20"/>
              </w:rPr>
              <w:t>250,42</w:t>
            </w:r>
          </w:p>
        </w:tc>
        <w:tc>
          <w:tcPr>
            <w:tcW w:w="766" w:type="dxa"/>
            <w:shd w:val="clear" w:color="000000" w:fill="FFFFFF"/>
            <w:vAlign w:val="center"/>
            <w:hideMark/>
          </w:tcPr>
          <w:p w14:paraId="10F8454C" w14:textId="77777777" w:rsidR="00B2418E" w:rsidRPr="00D97B5D" w:rsidRDefault="00B2418E" w:rsidP="006F156B">
            <w:pPr>
              <w:jc w:val="center"/>
              <w:rPr>
                <w:color w:val="000000"/>
                <w:sz w:val="20"/>
                <w:szCs w:val="20"/>
              </w:rPr>
            </w:pPr>
            <w:r w:rsidRPr="00D97B5D">
              <w:rPr>
                <w:color w:val="000000"/>
                <w:sz w:val="20"/>
                <w:szCs w:val="20"/>
              </w:rPr>
              <w:t>233,98</w:t>
            </w:r>
          </w:p>
        </w:tc>
        <w:tc>
          <w:tcPr>
            <w:tcW w:w="776" w:type="dxa"/>
            <w:shd w:val="clear" w:color="000000" w:fill="FFFFFF"/>
            <w:vAlign w:val="center"/>
            <w:hideMark/>
          </w:tcPr>
          <w:p w14:paraId="1F873D71" w14:textId="77777777" w:rsidR="00B2418E" w:rsidRPr="00D97B5D" w:rsidRDefault="00B2418E" w:rsidP="006F156B">
            <w:pPr>
              <w:jc w:val="center"/>
              <w:rPr>
                <w:color w:val="000000"/>
                <w:sz w:val="20"/>
                <w:szCs w:val="20"/>
              </w:rPr>
            </w:pPr>
            <w:r w:rsidRPr="00D97B5D">
              <w:rPr>
                <w:color w:val="000000"/>
                <w:sz w:val="20"/>
                <w:szCs w:val="20"/>
              </w:rPr>
              <w:t>56,95</w:t>
            </w:r>
          </w:p>
        </w:tc>
        <w:tc>
          <w:tcPr>
            <w:tcW w:w="765" w:type="dxa"/>
            <w:shd w:val="clear" w:color="000000" w:fill="FFFFFF"/>
            <w:vAlign w:val="center"/>
            <w:hideMark/>
          </w:tcPr>
          <w:p w14:paraId="224CE0CF" w14:textId="77777777" w:rsidR="00B2418E" w:rsidRPr="00D97B5D" w:rsidRDefault="00B2418E" w:rsidP="006F156B">
            <w:pPr>
              <w:jc w:val="center"/>
              <w:rPr>
                <w:color w:val="000000"/>
                <w:sz w:val="20"/>
                <w:szCs w:val="20"/>
              </w:rPr>
            </w:pPr>
            <w:r w:rsidRPr="00D97B5D">
              <w:rPr>
                <w:color w:val="000000"/>
                <w:sz w:val="20"/>
                <w:szCs w:val="20"/>
              </w:rPr>
              <w:t>40,51</w:t>
            </w:r>
          </w:p>
        </w:tc>
        <w:tc>
          <w:tcPr>
            <w:tcW w:w="841" w:type="dxa"/>
            <w:shd w:val="clear" w:color="000000" w:fill="FFFFFF"/>
            <w:vAlign w:val="center"/>
            <w:hideMark/>
          </w:tcPr>
          <w:p w14:paraId="7A5926FC" w14:textId="77777777" w:rsidR="00B2418E" w:rsidRPr="00D97B5D" w:rsidRDefault="00B2418E" w:rsidP="006F156B">
            <w:pPr>
              <w:jc w:val="center"/>
              <w:rPr>
                <w:color w:val="000000"/>
                <w:sz w:val="20"/>
                <w:szCs w:val="20"/>
              </w:rPr>
            </w:pPr>
            <w:r w:rsidRPr="00D97B5D">
              <w:rPr>
                <w:color w:val="000000"/>
                <w:sz w:val="20"/>
                <w:szCs w:val="20"/>
              </w:rPr>
              <w:t>10,18</w:t>
            </w:r>
          </w:p>
        </w:tc>
        <w:tc>
          <w:tcPr>
            <w:tcW w:w="866" w:type="dxa"/>
            <w:shd w:val="clear" w:color="000000" w:fill="FFFFFF"/>
            <w:vAlign w:val="center"/>
            <w:hideMark/>
          </w:tcPr>
          <w:p w14:paraId="49397DD1" w14:textId="77777777" w:rsidR="00B2418E" w:rsidRPr="00D97B5D" w:rsidRDefault="00B2418E" w:rsidP="006F156B">
            <w:pPr>
              <w:jc w:val="center"/>
              <w:rPr>
                <w:color w:val="000000"/>
                <w:sz w:val="20"/>
                <w:szCs w:val="20"/>
              </w:rPr>
            </w:pPr>
            <w:r w:rsidRPr="00D97B5D">
              <w:rPr>
                <w:color w:val="000000"/>
                <w:sz w:val="20"/>
                <w:szCs w:val="20"/>
              </w:rPr>
              <w:t>611,00</w:t>
            </w:r>
          </w:p>
        </w:tc>
        <w:tc>
          <w:tcPr>
            <w:tcW w:w="659" w:type="dxa"/>
            <w:shd w:val="clear" w:color="000000" w:fill="FFFFFF"/>
            <w:vAlign w:val="center"/>
            <w:hideMark/>
          </w:tcPr>
          <w:p w14:paraId="3D9CA6E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DBB9594"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B4EEB63" w14:textId="77777777" w:rsidTr="008718AA">
        <w:trPr>
          <w:trHeight w:val="77"/>
          <w:jc w:val="center"/>
        </w:trPr>
        <w:tc>
          <w:tcPr>
            <w:tcW w:w="1980" w:type="dxa"/>
            <w:shd w:val="clear" w:color="000000" w:fill="FFFFFF"/>
            <w:vAlign w:val="center"/>
            <w:hideMark/>
          </w:tcPr>
          <w:p w14:paraId="4A25147F" w14:textId="77777777" w:rsidR="00B2418E" w:rsidRPr="00D97B5D" w:rsidRDefault="00B2418E" w:rsidP="006F156B">
            <w:pPr>
              <w:jc w:val="center"/>
              <w:rPr>
                <w:color w:val="000000"/>
                <w:sz w:val="20"/>
                <w:szCs w:val="20"/>
              </w:rPr>
            </w:pPr>
            <w:r w:rsidRPr="00D97B5D">
              <w:rPr>
                <w:color w:val="000000"/>
                <w:sz w:val="20"/>
                <w:szCs w:val="20"/>
              </w:rPr>
              <w:t>ж/д 28</w:t>
            </w:r>
          </w:p>
        </w:tc>
        <w:tc>
          <w:tcPr>
            <w:tcW w:w="481" w:type="dxa"/>
            <w:shd w:val="clear" w:color="000000" w:fill="FFFFFF"/>
            <w:vAlign w:val="center"/>
            <w:hideMark/>
          </w:tcPr>
          <w:p w14:paraId="0B90360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674DDD1" w14:textId="77777777" w:rsidR="00B2418E" w:rsidRPr="00D97B5D" w:rsidRDefault="00B2418E" w:rsidP="006F156B">
            <w:pPr>
              <w:jc w:val="center"/>
              <w:rPr>
                <w:color w:val="000000"/>
                <w:sz w:val="20"/>
                <w:szCs w:val="20"/>
              </w:rPr>
            </w:pPr>
            <w:r w:rsidRPr="00D97B5D">
              <w:rPr>
                <w:color w:val="000000"/>
                <w:sz w:val="20"/>
                <w:szCs w:val="20"/>
              </w:rPr>
              <w:t>194,76</w:t>
            </w:r>
          </w:p>
        </w:tc>
        <w:tc>
          <w:tcPr>
            <w:tcW w:w="566" w:type="dxa"/>
            <w:shd w:val="clear" w:color="000000" w:fill="FFFFFF"/>
            <w:vAlign w:val="center"/>
            <w:hideMark/>
          </w:tcPr>
          <w:p w14:paraId="3C6E74C4" w14:textId="77777777" w:rsidR="00B2418E" w:rsidRPr="00D97B5D" w:rsidRDefault="00B2418E" w:rsidP="006F156B">
            <w:pPr>
              <w:jc w:val="center"/>
              <w:rPr>
                <w:color w:val="000000"/>
                <w:sz w:val="20"/>
                <w:szCs w:val="20"/>
              </w:rPr>
            </w:pPr>
            <w:r w:rsidRPr="00D97B5D">
              <w:rPr>
                <w:color w:val="000000"/>
                <w:sz w:val="20"/>
                <w:szCs w:val="20"/>
              </w:rPr>
              <w:t>0,38</w:t>
            </w:r>
          </w:p>
        </w:tc>
        <w:tc>
          <w:tcPr>
            <w:tcW w:w="666" w:type="dxa"/>
            <w:shd w:val="clear" w:color="000000" w:fill="FFFFFF"/>
            <w:vAlign w:val="center"/>
            <w:hideMark/>
          </w:tcPr>
          <w:p w14:paraId="748254DF" w14:textId="77777777" w:rsidR="00B2418E" w:rsidRPr="00D97B5D" w:rsidRDefault="00B2418E" w:rsidP="006F156B">
            <w:pPr>
              <w:jc w:val="center"/>
              <w:rPr>
                <w:color w:val="000000"/>
                <w:sz w:val="20"/>
                <w:szCs w:val="20"/>
              </w:rPr>
            </w:pPr>
            <w:r w:rsidRPr="00D97B5D">
              <w:rPr>
                <w:color w:val="000000"/>
                <w:sz w:val="20"/>
                <w:szCs w:val="20"/>
              </w:rPr>
              <w:t>15,31</w:t>
            </w:r>
          </w:p>
        </w:tc>
        <w:tc>
          <w:tcPr>
            <w:tcW w:w="747" w:type="dxa"/>
            <w:shd w:val="clear" w:color="000000" w:fill="FFFFFF"/>
            <w:vAlign w:val="center"/>
            <w:hideMark/>
          </w:tcPr>
          <w:p w14:paraId="46FEEEC4" w14:textId="77777777" w:rsidR="00B2418E" w:rsidRPr="00D97B5D" w:rsidRDefault="00B2418E" w:rsidP="006F156B">
            <w:pPr>
              <w:jc w:val="center"/>
              <w:rPr>
                <w:color w:val="000000"/>
                <w:sz w:val="20"/>
                <w:szCs w:val="20"/>
              </w:rPr>
            </w:pPr>
            <w:r w:rsidRPr="00D97B5D">
              <w:rPr>
                <w:color w:val="000000"/>
                <w:sz w:val="20"/>
                <w:szCs w:val="20"/>
              </w:rPr>
              <w:t>22,24</w:t>
            </w:r>
          </w:p>
        </w:tc>
        <w:tc>
          <w:tcPr>
            <w:tcW w:w="637" w:type="dxa"/>
            <w:shd w:val="clear" w:color="000000" w:fill="FFFFFF"/>
            <w:vAlign w:val="center"/>
            <w:hideMark/>
          </w:tcPr>
          <w:p w14:paraId="3D1AA38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1FF5E96" w14:textId="77777777" w:rsidR="00B2418E" w:rsidRPr="00D97B5D" w:rsidRDefault="00B2418E" w:rsidP="006F156B">
            <w:pPr>
              <w:jc w:val="center"/>
              <w:rPr>
                <w:color w:val="000000"/>
                <w:sz w:val="20"/>
                <w:szCs w:val="20"/>
              </w:rPr>
            </w:pPr>
            <w:r w:rsidRPr="00D97B5D">
              <w:rPr>
                <w:color w:val="000000"/>
                <w:sz w:val="20"/>
                <w:szCs w:val="20"/>
              </w:rPr>
              <w:t>9,59</w:t>
            </w:r>
          </w:p>
        </w:tc>
        <w:tc>
          <w:tcPr>
            <w:tcW w:w="666" w:type="dxa"/>
            <w:shd w:val="clear" w:color="000000" w:fill="FFFFFF"/>
            <w:vAlign w:val="center"/>
            <w:hideMark/>
          </w:tcPr>
          <w:p w14:paraId="7CDC6858" w14:textId="77777777" w:rsidR="00B2418E" w:rsidRPr="00D97B5D" w:rsidRDefault="00B2418E" w:rsidP="006F156B">
            <w:pPr>
              <w:jc w:val="center"/>
              <w:rPr>
                <w:color w:val="000000"/>
                <w:sz w:val="20"/>
                <w:szCs w:val="20"/>
              </w:rPr>
            </w:pPr>
            <w:r w:rsidRPr="00D97B5D">
              <w:rPr>
                <w:color w:val="000000"/>
                <w:sz w:val="20"/>
                <w:szCs w:val="20"/>
              </w:rPr>
              <w:t>15,31</w:t>
            </w:r>
          </w:p>
        </w:tc>
        <w:tc>
          <w:tcPr>
            <w:tcW w:w="666" w:type="dxa"/>
            <w:shd w:val="clear" w:color="000000" w:fill="FFFFFF"/>
            <w:vAlign w:val="center"/>
            <w:hideMark/>
          </w:tcPr>
          <w:p w14:paraId="2E9BFF97" w14:textId="77777777" w:rsidR="00B2418E" w:rsidRPr="00D97B5D" w:rsidRDefault="00B2418E" w:rsidP="006F156B">
            <w:pPr>
              <w:jc w:val="center"/>
              <w:rPr>
                <w:color w:val="000000"/>
                <w:sz w:val="20"/>
                <w:szCs w:val="20"/>
              </w:rPr>
            </w:pPr>
            <w:r w:rsidRPr="00D97B5D">
              <w:rPr>
                <w:color w:val="000000"/>
                <w:sz w:val="20"/>
                <w:szCs w:val="20"/>
              </w:rPr>
              <w:t>15,31</w:t>
            </w:r>
          </w:p>
        </w:tc>
        <w:tc>
          <w:tcPr>
            <w:tcW w:w="666" w:type="dxa"/>
            <w:shd w:val="clear" w:color="000000" w:fill="FFFFFF"/>
            <w:vAlign w:val="center"/>
            <w:hideMark/>
          </w:tcPr>
          <w:p w14:paraId="31A91501" w14:textId="77777777" w:rsidR="00B2418E" w:rsidRPr="00D97B5D" w:rsidRDefault="00B2418E" w:rsidP="006F156B">
            <w:pPr>
              <w:jc w:val="center"/>
              <w:rPr>
                <w:color w:val="000000"/>
                <w:sz w:val="20"/>
                <w:szCs w:val="20"/>
              </w:rPr>
            </w:pPr>
            <w:r w:rsidRPr="00D97B5D">
              <w:rPr>
                <w:color w:val="000000"/>
                <w:sz w:val="20"/>
                <w:szCs w:val="20"/>
              </w:rPr>
              <w:t>15,31</w:t>
            </w:r>
          </w:p>
        </w:tc>
        <w:tc>
          <w:tcPr>
            <w:tcW w:w="656" w:type="dxa"/>
            <w:shd w:val="clear" w:color="000000" w:fill="FFFFFF"/>
            <w:vAlign w:val="center"/>
            <w:hideMark/>
          </w:tcPr>
          <w:p w14:paraId="3E979657" w14:textId="77777777" w:rsidR="00B2418E" w:rsidRPr="00D97B5D" w:rsidRDefault="00B2418E" w:rsidP="006F156B">
            <w:pPr>
              <w:jc w:val="center"/>
              <w:rPr>
                <w:color w:val="000000"/>
                <w:sz w:val="20"/>
                <w:szCs w:val="20"/>
              </w:rPr>
            </w:pPr>
            <w:r w:rsidRPr="00D97B5D">
              <w:rPr>
                <w:color w:val="000000"/>
                <w:sz w:val="20"/>
                <w:szCs w:val="20"/>
              </w:rPr>
              <w:t>0,38</w:t>
            </w:r>
          </w:p>
        </w:tc>
        <w:tc>
          <w:tcPr>
            <w:tcW w:w="749" w:type="dxa"/>
            <w:shd w:val="clear" w:color="000000" w:fill="FFFFFF"/>
            <w:vAlign w:val="center"/>
            <w:hideMark/>
          </w:tcPr>
          <w:p w14:paraId="586F4C50" w14:textId="77777777" w:rsidR="00B2418E" w:rsidRPr="00D97B5D" w:rsidRDefault="00B2418E" w:rsidP="006F156B">
            <w:pPr>
              <w:jc w:val="center"/>
              <w:rPr>
                <w:color w:val="000000"/>
                <w:sz w:val="20"/>
                <w:szCs w:val="20"/>
              </w:rPr>
            </w:pPr>
            <w:r w:rsidRPr="00D97B5D">
              <w:rPr>
                <w:color w:val="000000"/>
                <w:sz w:val="20"/>
                <w:szCs w:val="20"/>
              </w:rPr>
              <w:t>12,59</w:t>
            </w:r>
          </w:p>
        </w:tc>
        <w:tc>
          <w:tcPr>
            <w:tcW w:w="766" w:type="dxa"/>
            <w:shd w:val="clear" w:color="000000" w:fill="FFFFFF"/>
            <w:vAlign w:val="center"/>
            <w:hideMark/>
          </w:tcPr>
          <w:p w14:paraId="40CF888E" w14:textId="77777777" w:rsidR="00B2418E" w:rsidRPr="00D97B5D" w:rsidRDefault="00B2418E" w:rsidP="006F156B">
            <w:pPr>
              <w:jc w:val="center"/>
              <w:rPr>
                <w:color w:val="000000"/>
                <w:sz w:val="20"/>
                <w:szCs w:val="20"/>
              </w:rPr>
            </w:pPr>
            <w:r w:rsidRPr="00D97B5D">
              <w:rPr>
                <w:color w:val="000000"/>
                <w:sz w:val="20"/>
                <w:szCs w:val="20"/>
              </w:rPr>
              <w:t>248,50</w:t>
            </w:r>
          </w:p>
        </w:tc>
        <w:tc>
          <w:tcPr>
            <w:tcW w:w="766" w:type="dxa"/>
            <w:shd w:val="clear" w:color="000000" w:fill="FFFFFF"/>
            <w:vAlign w:val="center"/>
            <w:hideMark/>
          </w:tcPr>
          <w:p w14:paraId="74B69436" w14:textId="77777777" w:rsidR="00B2418E" w:rsidRPr="00D97B5D" w:rsidRDefault="00B2418E" w:rsidP="006F156B">
            <w:pPr>
              <w:jc w:val="center"/>
              <w:rPr>
                <w:color w:val="000000"/>
                <w:sz w:val="20"/>
                <w:szCs w:val="20"/>
              </w:rPr>
            </w:pPr>
            <w:r w:rsidRPr="00D97B5D">
              <w:rPr>
                <w:color w:val="000000"/>
                <w:sz w:val="20"/>
                <w:szCs w:val="20"/>
              </w:rPr>
              <w:t>235,90</w:t>
            </w:r>
          </w:p>
        </w:tc>
        <w:tc>
          <w:tcPr>
            <w:tcW w:w="776" w:type="dxa"/>
            <w:shd w:val="clear" w:color="000000" w:fill="FFFFFF"/>
            <w:vAlign w:val="center"/>
            <w:hideMark/>
          </w:tcPr>
          <w:p w14:paraId="1B60D9A6" w14:textId="77777777" w:rsidR="00B2418E" w:rsidRPr="00D97B5D" w:rsidRDefault="00B2418E" w:rsidP="006F156B">
            <w:pPr>
              <w:jc w:val="center"/>
              <w:rPr>
                <w:color w:val="000000"/>
                <w:sz w:val="20"/>
                <w:szCs w:val="20"/>
              </w:rPr>
            </w:pPr>
            <w:r w:rsidRPr="00D97B5D">
              <w:rPr>
                <w:color w:val="000000"/>
                <w:sz w:val="20"/>
                <w:szCs w:val="20"/>
              </w:rPr>
              <w:t>53,74</w:t>
            </w:r>
          </w:p>
        </w:tc>
        <w:tc>
          <w:tcPr>
            <w:tcW w:w="765" w:type="dxa"/>
            <w:shd w:val="clear" w:color="000000" w:fill="FFFFFF"/>
            <w:vAlign w:val="center"/>
            <w:hideMark/>
          </w:tcPr>
          <w:p w14:paraId="6D8A7CDC" w14:textId="77777777" w:rsidR="00B2418E" w:rsidRPr="00D97B5D" w:rsidRDefault="00B2418E" w:rsidP="006F156B">
            <w:pPr>
              <w:jc w:val="center"/>
              <w:rPr>
                <w:color w:val="000000"/>
                <w:sz w:val="20"/>
                <w:szCs w:val="20"/>
              </w:rPr>
            </w:pPr>
            <w:r w:rsidRPr="00D97B5D">
              <w:rPr>
                <w:color w:val="000000"/>
                <w:sz w:val="20"/>
                <w:szCs w:val="20"/>
              </w:rPr>
              <w:t>41,14</w:t>
            </w:r>
          </w:p>
        </w:tc>
        <w:tc>
          <w:tcPr>
            <w:tcW w:w="841" w:type="dxa"/>
            <w:shd w:val="clear" w:color="000000" w:fill="FFFFFF"/>
            <w:vAlign w:val="center"/>
            <w:hideMark/>
          </w:tcPr>
          <w:p w14:paraId="74E4EFAA" w14:textId="77777777" w:rsidR="00B2418E" w:rsidRPr="00D97B5D" w:rsidRDefault="00B2418E" w:rsidP="006F156B">
            <w:pPr>
              <w:jc w:val="center"/>
              <w:rPr>
                <w:color w:val="000000"/>
                <w:sz w:val="20"/>
                <w:szCs w:val="20"/>
              </w:rPr>
            </w:pPr>
            <w:r w:rsidRPr="00D97B5D">
              <w:rPr>
                <w:color w:val="000000"/>
                <w:sz w:val="20"/>
                <w:szCs w:val="20"/>
              </w:rPr>
              <w:t>9,70</w:t>
            </w:r>
          </w:p>
        </w:tc>
        <w:tc>
          <w:tcPr>
            <w:tcW w:w="866" w:type="dxa"/>
            <w:shd w:val="clear" w:color="000000" w:fill="FFFFFF"/>
            <w:vAlign w:val="center"/>
            <w:hideMark/>
          </w:tcPr>
          <w:p w14:paraId="0DCB54C2" w14:textId="77777777" w:rsidR="00B2418E" w:rsidRPr="00D97B5D" w:rsidRDefault="00B2418E" w:rsidP="006F156B">
            <w:pPr>
              <w:jc w:val="center"/>
              <w:rPr>
                <w:color w:val="000000"/>
                <w:sz w:val="20"/>
                <w:szCs w:val="20"/>
              </w:rPr>
            </w:pPr>
            <w:r w:rsidRPr="00D97B5D">
              <w:rPr>
                <w:color w:val="000000"/>
                <w:sz w:val="20"/>
                <w:szCs w:val="20"/>
              </w:rPr>
              <w:t>618,00</w:t>
            </w:r>
          </w:p>
        </w:tc>
        <w:tc>
          <w:tcPr>
            <w:tcW w:w="659" w:type="dxa"/>
            <w:shd w:val="clear" w:color="000000" w:fill="FFFFFF"/>
            <w:vAlign w:val="center"/>
            <w:hideMark/>
          </w:tcPr>
          <w:p w14:paraId="4C7F3DA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86D7C8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DD385C6" w14:textId="77777777" w:rsidTr="008718AA">
        <w:trPr>
          <w:trHeight w:val="77"/>
          <w:jc w:val="center"/>
        </w:trPr>
        <w:tc>
          <w:tcPr>
            <w:tcW w:w="1980" w:type="dxa"/>
            <w:shd w:val="clear" w:color="000000" w:fill="FFFFFF"/>
            <w:vAlign w:val="center"/>
            <w:hideMark/>
          </w:tcPr>
          <w:p w14:paraId="0DA8EC1E" w14:textId="77777777" w:rsidR="00B2418E" w:rsidRPr="00D97B5D" w:rsidRDefault="00B2418E" w:rsidP="006F156B">
            <w:pPr>
              <w:jc w:val="center"/>
              <w:rPr>
                <w:color w:val="000000"/>
                <w:sz w:val="20"/>
                <w:szCs w:val="20"/>
              </w:rPr>
            </w:pPr>
            <w:r w:rsidRPr="00D97B5D">
              <w:rPr>
                <w:color w:val="000000"/>
                <w:sz w:val="20"/>
                <w:szCs w:val="20"/>
              </w:rPr>
              <w:t>ж/д 33</w:t>
            </w:r>
          </w:p>
        </w:tc>
        <w:tc>
          <w:tcPr>
            <w:tcW w:w="481" w:type="dxa"/>
            <w:shd w:val="clear" w:color="000000" w:fill="FFFFFF"/>
            <w:vAlign w:val="center"/>
            <w:hideMark/>
          </w:tcPr>
          <w:p w14:paraId="2476E26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FD7BF3C" w14:textId="77777777" w:rsidR="00B2418E" w:rsidRPr="00D97B5D" w:rsidRDefault="00B2418E" w:rsidP="006F156B">
            <w:pPr>
              <w:jc w:val="center"/>
              <w:rPr>
                <w:color w:val="000000"/>
                <w:sz w:val="20"/>
                <w:szCs w:val="20"/>
              </w:rPr>
            </w:pPr>
            <w:r w:rsidRPr="00D97B5D">
              <w:rPr>
                <w:color w:val="000000"/>
                <w:sz w:val="20"/>
                <w:szCs w:val="20"/>
              </w:rPr>
              <w:t>193,37</w:t>
            </w:r>
          </w:p>
        </w:tc>
        <w:tc>
          <w:tcPr>
            <w:tcW w:w="566" w:type="dxa"/>
            <w:shd w:val="clear" w:color="000000" w:fill="FFFFFF"/>
            <w:vAlign w:val="center"/>
            <w:hideMark/>
          </w:tcPr>
          <w:p w14:paraId="12D067BF" w14:textId="77777777" w:rsidR="00B2418E" w:rsidRPr="00D97B5D" w:rsidRDefault="00B2418E" w:rsidP="006F156B">
            <w:pPr>
              <w:jc w:val="center"/>
              <w:rPr>
                <w:color w:val="000000"/>
                <w:sz w:val="20"/>
                <w:szCs w:val="20"/>
              </w:rPr>
            </w:pPr>
            <w:r w:rsidRPr="00D97B5D">
              <w:rPr>
                <w:color w:val="000000"/>
                <w:sz w:val="20"/>
                <w:szCs w:val="20"/>
              </w:rPr>
              <w:t>0,30</w:t>
            </w:r>
          </w:p>
        </w:tc>
        <w:tc>
          <w:tcPr>
            <w:tcW w:w="666" w:type="dxa"/>
            <w:shd w:val="clear" w:color="000000" w:fill="FFFFFF"/>
            <w:vAlign w:val="center"/>
            <w:hideMark/>
          </w:tcPr>
          <w:p w14:paraId="6028C31B" w14:textId="77777777" w:rsidR="00B2418E" w:rsidRPr="00D97B5D" w:rsidRDefault="00B2418E" w:rsidP="006F156B">
            <w:pPr>
              <w:jc w:val="center"/>
              <w:rPr>
                <w:color w:val="000000"/>
                <w:sz w:val="20"/>
                <w:szCs w:val="20"/>
              </w:rPr>
            </w:pPr>
            <w:r w:rsidRPr="00D97B5D">
              <w:rPr>
                <w:color w:val="000000"/>
                <w:sz w:val="20"/>
                <w:szCs w:val="20"/>
              </w:rPr>
              <w:t>12,00</w:t>
            </w:r>
          </w:p>
        </w:tc>
        <w:tc>
          <w:tcPr>
            <w:tcW w:w="747" w:type="dxa"/>
            <w:shd w:val="clear" w:color="000000" w:fill="FFFFFF"/>
            <w:vAlign w:val="center"/>
            <w:hideMark/>
          </w:tcPr>
          <w:p w14:paraId="16D1CFE8" w14:textId="77777777" w:rsidR="00B2418E" w:rsidRPr="00D97B5D" w:rsidRDefault="00B2418E" w:rsidP="006F156B">
            <w:pPr>
              <w:jc w:val="center"/>
              <w:rPr>
                <w:color w:val="000000"/>
                <w:sz w:val="20"/>
                <w:szCs w:val="20"/>
              </w:rPr>
            </w:pPr>
            <w:r w:rsidRPr="00D97B5D">
              <w:rPr>
                <w:color w:val="000000"/>
                <w:sz w:val="20"/>
                <w:szCs w:val="20"/>
              </w:rPr>
              <w:t>21,06</w:t>
            </w:r>
          </w:p>
        </w:tc>
        <w:tc>
          <w:tcPr>
            <w:tcW w:w="637" w:type="dxa"/>
            <w:shd w:val="clear" w:color="000000" w:fill="FFFFFF"/>
            <w:vAlign w:val="center"/>
            <w:hideMark/>
          </w:tcPr>
          <w:p w14:paraId="0A21BCB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B52871C" w14:textId="77777777" w:rsidR="00B2418E" w:rsidRPr="00D97B5D" w:rsidRDefault="00B2418E" w:rsidP="006F156B">
            <w:pPr>
              <w:jc w:val="center"/>
              <w:rPr>
                <w:color w:val="000000"/>
                <w:sz w:val="20"/>
                <w:szCs w:val="20"/>
              </w:rPr>
            </w:pPr>
            <w:r w:rsidRPr="00D97B5D">
              <w:rPr>
                <w:color w:val="000000"/>
                <w:sz w:val="20"/>
                <w:szCs w:val="20"/>
              </w:rPr>
              <w:t>7,32</w:t>
            </w:r>
          </w:p>
        </w:tc>
        <w:tc>
          <w:tcPr>
            <w:tcW w:w="666" w:type="dxa"/>
            <w:shd w:val="clear" w:color="000000" w:fill="FFFFFF"/>
            <w:vAlign w:val="center"/>
            <w:hideMark/>
          </w:tcPr>
          <w:p w14:paraId="38161EF4"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43AE520E"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118EADA5" w14:textId="77777777" w:rsidR="00B2418E" w:rsidRPr="00D97B5D" w:rsidRDefault="00B2418E" w:rsidP="006F156B">
            <w:pPr>
              <w:jc w:val="center"/>
              <w:rPr>
                <w:color w:val="000000"/>
                <w:sz w:val="20"/>
                <w:szCs w:val="20"/>
              </w:rPr>
            </w:pPr>
            <w:r w:rsidRPr="00D97B5D">
              <w:rPr>
                <w:color w:val="000000"/>
                <w:sz w:val="20"/>
                <w:szCs w:val="20"/>
              </w:rPr>
              <w:t>12,00</w:t>
            </w:r>
          </w:p>
        </w:tc>
        <w:tc>
          <w:tcPr>
            <w:tcW w:w="656" w:type="dxa"/>
            <w:shd w:val="clear" w:color="000000" w:fill="FFFFFF"/>
            <w:vAlign w:val="center"/>
            <w:hideMark/>
          </w:tcPr>
          <w:p w14:paraId="29A83C27" w14:textId="77777777" w:rsidR="00B2418E" w:rsidRPr="00D97B5D" w:rsidRDefault="00B2418E" w:rsidP="006F156B">
            <w:pPr>
              <w:jc w:val="center"/>
              <w:rPr>
                <w:color w:val="000000"/>
                <w:sz w:val="20"/>
                <w:szCs w:val="20"/>
              </w:rPr>
            </w:pPr>
            <w:r w:rsidRPr="00D97B5D">
              <w:rPr>
                <w:color w:val="000000"/>
                <w:sz w:val="20"/>
                <w:szCs w:val="20"/>
              </w:rPr>
              <w:t>0,30</w:t>
            </w:r>
          </w:p>
        </w:tc>
        <w:tc>
          <w:tcPr>
            <w:tcW w:w="749" w:type="dxa"/>
            <w:shd w:val="clear" w:color="000000" w:fill="FFFFFF"/>
            <w:vAlign w:val="center"/>
            <w:hideMark/>
          </w:tcPr>
          <w:p w14:paraId="36187A43" w14:textId="77777777" w:rsidR="00B2418E" w:rsidRPr="00D97B5D" w:rsidRDefault="00B2418E" w:rsidP="006F156B">
            <w:pPr>
              <w:jc w:val="center"/>
              <w:rPr>
                <w:color w:val="000000"/>
                <w:sz w:val="20"/>
                <w:szCs w:val="20"/>
              </w:rPr>
            </w:pPr>
            <w:r w:rsidRPr="00D97B5D">
              <w:rPr>
                <w:color w:val="000000"/>
                <w:sz w:val="20"/>
                <w:szCs w:val="20"/>
              </w:rPr>
              <w:t>10,32</w:t>
            </w:r>
          </w:p>
        </w:tc>
        <w:tc>
          <w:tcPr>
            <w:tcW w:w="766" w:type="dxa"/>
            <w:shd w:val="clear" w:color="000000" w:fill="FFFFFF"/>
            <w:vAlign w:val="center"/>
            <w:hideMark/>
          </w:tcPr>
          <w:p w14:paraId="64172ADD" w14:textId="77777777" w:rsidR="00B2418E" w:rsidRPr="00D97B5D" w:rsidRDefault="00B2418E" w:rsidP="006F156B">
            <w:pPr>
              <w:jc w:val="center"/>
              <w:rPr>
                <w:color w:val="000000"/>
                <w:sz w:val="20"/>
                <w:szCs w:val="20"/>
              </w:rPr>
            </w:pPr>
            <w:r w:rsidRPr="00D97B5D">
              <w:rPr>
                <w:color w:val="000000"/>
                <w:sz w:val="20"/>
                <w:szCs w:val="20"/>
              </w:rPr>
              <w:t>247,36</w:t>
            </w:r>
          </w:p>
        </w:tc>
        <w:tc>
          <w:tcPr>
            <w:tcW w:w="766" w:type="dxa"/>
            <w:shd w:val="clear" w:color="000000" w:fill="FFFFFF"/>
            <w:vAlign w:val="center"/>
            <w:hideMark/>
          </w:tcPr>
          <w:p w14:paraId="67D447E9" w14:textId="77777777" w:rsidR="00B2418E" w:rsidRPr="00D97B5D" w:rsidRDefault="00B2418E" w:rsidP="006F156B">
            <w:pPr>
              <w:jc w:val="center"/>
              <w:rPr>
                <w:color w:val="000000"/>
                <w:sz w:val="20"/>
                <w:szCs w:val="20"/>
              </w:rPr>
            </w:pPr>
            <w:r w:rsidRPr="00D97B5D">
              <w:rPr>
                <w:color w:val="000000"/>
                <w:sz w:val="20"/>
                <w:szCs w:val="20"/>
              </w:rPr>
              <w:t>237,04</w:t>
            </w:r>
          </w:p>
        </w:tc>
        <w:tc>
          <w:tcPr>
            <w:tcW w:w="776" w:type="dxa"/>
            <w:shd w:val="clear" w:color="000000" w:fill="FFFFFF"/>
            <w:vAlign w:val="center"/>
            <w:hideMark/>
          </w:tcPr>
          <w:p w14:paraId="55D79780" w14:textId="77777777" w:rsidR="00B2418E" w:rsidRPr="00D97B5D" w:rsidRDefault="00B2418E" w:rsidP="006F156B">
            <w:pPr>
              <w:jc w:val="center"/>
              <w:rPr>
                <w:color w:val="000000"/>
                <w:sz w:val="20"/>
                <w:szCs w:val="20"/>
              </w:rPr>
            </w:pPr>
            <w:r w:rsidRPr="00D97B5D">
              <w:rPr>
                <w:color w:val="000000"/>
                <w:sz w:val="20"/>
                <w:szCs w:val="20"/>
              </w:rPr>
              <w:t>53,99</w:t>
            </w:r>
          </w:p>
        </w:tc>
        <w:tc>
          <w:tcPr>
            <w:tcW w:w="765" w:type="dxa"/>
            <w:shd w:val="clear" w:color="000000" w:fill="FFFFFF"/>
            <w:vAlign w:val="center"/>
            <w:hideMark/>
          </w:tcPr>
          <w:p w14:paraId="4ADBEBE1" w14:textId="77777777" w:rsidR="00B2418E" w:rsidRPr="00D97B5D" w:rsidRDefault="00B2418E" w:rsidP="006F156B">
            <w:pPr>
              <w:jc w:val="center"/>
              <w:rPr>
                <w:color w:val="000000"/>
                <w:sz w:val="20"/>
                <w:szCs w:val="20"/>
              </w:rPr>
            </w:pPr>
            <w:r w:rsidRPr="00D97B5D">
              <w:rPr>
                <w:color w:val="000000"/>
                <w:sz w:val="20"/>
                <w:szCs w:val="20"/>
              </w:rPr>
              <w:t>43,67</w:t>
            </w:r>
          </w:p>
        </w:tc>
        <w:tc>
          <w:tcPr>
            <w:tcW w:w="841" w:type="dxa"/>
            <w:shd w:val="clear" w:color="000000" w:fill="FFFFFF"/>
            <w:vAlign w:val="center"/>
            <w:hideMark/>
          </w:tcPr>
          <w:p w14:paraId="71F50388" w14:textId="77777777" w:rsidR="00B2418E" w:rsidRPr="00D97B5D" w:rsidRDefault="00B2418E" w:rsidP="006F156B">
            <w:pPr>
              <w:jc w:val="center"/>
              <w:rPr>
                <w:color w:val="000000"/>
                <w:sz w:val="20"/>
                <w:szCs w:val="20"/>
              </w:rPr>
            </w:pPr>
            <w:r w:rsidRPr="00D97B5D">
              <w:rPr>
                <w:color w:val="000000"/>
                <w:sz w:val="20"/>
                <w:szCs w:val="20"/>
              </w:rPr>
              <w:t>12,12</w:t>
            </w:r>
          </w:p>
        </w:tc>
        <w:tc>
          <w:tcPr>
            <w:tcW w:w="866" w:type="dxa"/>
            <w:shd w:val="clear" w:color="000000" w:fill="FFFFFF"/>
            <w:vAlign w:val="center"/>
            <w:hideMark/>
          </w:tcPr>
          <w:p w14:paraId="5F956EB7" w14:textId="77777777" w:rsidR="00B2418E" w:rsidRPr="00D97B5D" w:rsidRDefault="00B2418E" w:rsidP="006F156B">
            <w:pPr>
              <w:jc w:val="center"/>
              <w:rPr>
                <w:color w:val="000000"/>
                <w:sz w:val="20"/>
                <w:szCs w:val="20"/>
              </w:rPr>
            </w:pPr>
            <w:r w:rsidRPr="00D97B5D">
              <w:rPr>
                <w:color w:val="000000"/>
                <w:sz w:val="20"/>
                <w:szCs w:val="20"/>
              </w:rPr>
              <w:t>717,00</w:t>
            </w:r>
          </w:p>
        </w:tc>
        <w:tc>
          <w:tcPr>
            <w:tcW w:w="659" w:type="dxa"/>
            <w:shd w:val="clear" w:color="000000" w:fill="FFFFFF"/>
            <w:vAlign w:val="center"/>
            <w:hideMark/>
          </w:tcPr>
          <w:p w14:paraId="02C55B7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853B1A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91EA12A" w14:textId="77777777" w:rsidTr="008718AA">
        <w:trPr>
          <w:trHeight w:val="77"/>
          <w:jc w:val="center"/>
        </w:trPr>
        <w:tc>
          <w:tcPr>
            <w:tcW w:w="1980" w:type="dxa"/>
            <w:shd w:val="clear" w:color="000000" w:fill="FFFFFF"/>
            <w:vAlign w:val="center"/>
            <w:hideMark/>
          </w:tcPr>
          <w:p w14:paraId="66BFE48E" w14:textId="77777777" w:rsidR="00B2418E" w:rsidRPr="00D97B5D" w:rsidRDefault="00B2418E" w:rsidP="006F156B">
            <w:pPr>
              <w:jc w:val="center"/>
              <w:rPr>
                <w:color w:val="000000"/>
                <w:sz w:val="20"/>
                <w:szCs w:val="20"/>
              </w:rPr>
            </w:pPr>
            <w:r w:rsidRPr="00D97B5D">
              <w:rPr>
                <w:color w:val="000000"/>
                <w:sz w:val="20"/>
                <w:szCs w:val="20"/>
              </w:rPr>
              <w:t>ж/д 8</w:t>
            </w:r>
          </w:p>
        </w:tc>
        <w:tc>
          <w:tcPr>
            <w:tcW w:w="481" w:type="dxa"/>
            <w:shd w:val="clear" w:color="000000" w:fill="FFFFFF"/>
            <w:vAlign w:val="center"/>
            <w:hideMark/>
          </w:tcPr>
          <w:p w14:paraId="6AAFFD8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C9D9A4D" w14:textId="77777777" w:rsidR="00B2418E" w:rsidRPr="00D97B5D" w:rsidRDefault="00B2418E" w:rsidP="006F156B">
            <w:pPr>
              <w:jc w:val="center"/>
              <w:rPr>
                <w:color w:val="000000"/>
                <w:sz w:val="20"/>
                <w:szCs w:val="20"/>
              </w:rPr>
            </w:pPr>
            <w:r w:rsidRPr="00D97B5D">
              <w:rPr>
                <w:color w:val="000000"/>
                <w:sz w:val="20"/>
                <w:szCs w:val="20"/>
              </w:rPr>
              <w:t>187,34</w:t>
            </w:r>
          </w:p>
        </w:tc>
        <w:tc>
          <w:tcPr>
            <w:tcW w:w="566" w:type="dxa"/>
            <w:shd w:val="clear" w:color="000000" w:fill="FFFFFF"/>
            <w:vAlign w:val="center"/>
            <w:hideMark/>
          </w:tcPr>
          <w:p w14:paraId="453564A6" w14:textId="77777777" w:rsidR="00B2418E" w:rsidRPr="00D97B5D" w:rsidRDefault="00B2418E" w:rsidP="006F156B">
            <w:pPr>
              <w:jc w:val="center"/>
              <w:rPr>
                <w:color w:val="000000"/>
                <w:sz w:val="20"/>
                <w:szCs w:val="20"/>
              </w:rPr>
            </w:pPr>
            <w:r w:rsidRPr="00D97B5D">
              <w:rPr>
                <w:color w:val="000000"/>
                <w:sz w:val="20"/>
                <w:szCs w:val="20"/>
              </w:rPr>
              <w:t>0,25</w:t>
            </w:r>
          </w:p>
        </w:tc>
        <w:tc>
          <w:tcPr>
            <w:tcW w:w="666" w:type="dxa"/>
            <w:shd w:val="clear" w:color="000000" w:fill="FFFFFF"/>
            <w:vAlign w:val="center"/>
            <w:hideMark/>
          </w:tcPr>
          <w:p w14:paraId="2C6304B4" w14:textId="77777777" w:rsidR="00B2418E" w:rsidRPr="00D97B5D" w:rsidRDefault="00B2418E" w:rsidP="006F156B">
            <w:pPr>
              <w:jc w:val="center"/>
              <w:rPr>
                <w:color w:val="000000"/>
                <w:sz w:val="20"/>
                <w:szCs w:val="20"/>
              </w:rPr>
            </w:pPr>
            <w:r w:rsidRPr="00D97B5D">
              <w:rPr>
                <w:color w:val="000000"/>
                <w:sz w:val="20"/>
                <w:szCs w:val="20"/>
              </w:rPr>
              <w:t>10,00</w:t>
            </w:r>
          </w:p>
        </w:tc>
        <w:tc>
          <w:tcPr>
            <w:tcW w:w="747" w:type="dxa"/>
            <w:shd w:val="clear" w:color="000000" w:fill="FFFFFF"/>
            <w:vAlign w:val="center"/>
            <w:hideMark/>
          </w:tcPr>
          <w:p w14:paraId="6DB84368" w14:textId="77777777" w:rsidR="00B2418E" w:rsidRPr="00D97B5D" w:rsidRDefault="00B2418E" w:rsidP="006F156B">
            <w:pPr>
              <w:jc w:val="center"/>
              <w:rPr>
                <w:color w:val="000000"/>
                <w:sz w:val="20"/>
                <w:szCs w:val="20"/>
              </w:rPr>
            </w:pPr>
            <w:r w:rsidRPr="00D97B5D">
              <w:rPr>
                <w:color w:val="000000"/>
                <w:sz w:val="20"/>
                <w:szCs w:val="20"/>
              </w:rPr>
              <w:t>13,73</w:t>
            </w:r>
          </w:p>
        </w:tc>
        <w:tc>
          <w:tcPr>
            <w:tcW w:w="637" w:type="dxa"/>
            <w:shd w:val="clear" w:color="000000" w:fill="FFFFFF"/>
            <w:vAlign w:val="center"/>
            <w:hideMark/>
          </w:tcPr>
          <w:p w14:paraId="50FEDAB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C18F0D9" w14:textId="77777777" w:rsidR="00B2418E" w:rsidRPr="00D97B5D" w:rsidRDefault="00B2418E" w:rsidP="006F156B">
            <w:pPr>
              <w:jc w:val="center"/>
              <w:rPr>
                <w:color w:val="000000"/>
                <w:sz w:val="20"/>
                <w:szCs w:val="20"/>
              </w:rPr>
            </w:pPr>
            <w:r w:rsidRPr="00D97B5D">
              <w:rPr>
                <w:color w:val="000000"/>
                <w:sz w:val="20"/>
                <w:szCs w:val="20"/>
              </w:rPr>
              <w:t>28,11</w:t>
            </w:r>
          </w:p>
        </w:tc>
        <w:tc>
          <w:tcPr>
            <w:tcW w:w="666" w:type="dxa"/>
            <w:shd w:val="clear" w:color="000000" w:fill="FFFFFF"/>
            <w:vAlign w:val="center"/>
            <w:hideMark/>
          </w:tcPr>
          <w:p w14:paraId="43DC9D48" w14:textId="77777777" w:rsidR="00B2418E" w:rsidRPr="00D97B5D" w:rsidRDefault="00B2418E" w:rsidP="006F156B">
            <w:pPr>
              <w:jc w:val="center"/>
              <w:rPr>
                <w:color w:val="000000"/>
                <w:sz w:val="20"/>
                <w:szCs w:val="20"/>
              </w:rPr>
            </w:pPr>
            <w:r w:rsidRPr="00D97B5D">
              <w:rPr>
                <w:color w:val="000000"/>
                <w:sz w:val="20"/>
                <w:szCs w:val="20"/>
              </w:rPr>
              <w:t>10,00</w:t>
            </w:r>
          </w:p>
        </w:tc>
        <w:tc>
          <w:tcPr>
            <w:tcW w:w="666" w:type="dxa"/>
            <w:shd w:val="clear" w:color="000000" w:fill="FFFFFF"/>
            <w:vAlign w:val="center"/>
            <w:hideMark/>
          </w:tcPr>
          <w:p w14:paraId="018AB4F1" w14:textId="77777777" w:rsidR="00B2418E" w:rsidRPr="00D97B5D" w:rsidRDefault="00B2418E" w:rsidP="006F156B">
            <w:pPr>
              <w:jc w:val="center"/>
              <w:rPr>
                <w:color w:val="000000"/>
                <w:sz w:val="20"/>
                <w:szCs w:val="20"/>
              </w:rPr>
            </w:pPr>
            <w:r w:rsidRPr="00D97B5D">
              <w:rPr>
                <w:color w:val="000000"/>
                <w:sz w:val="20"/>
                <w:szCs w:val="20"/>
              </w:rPr>
              <w:t>10,00</w:t>
            </w:r>
          </w:p>
        </w:tc>
        <w:tc>
          <w:tcPr>
            <w:tcW w:w="666" w:type="dxa"/>
            <w:shd w:val="clear" w:color="000000" w:fill="FFFFFF"/>
            <w:vAlign w:val="center"/>
            <w:hideMark/>
          </w:tcPr>
          <w:p w14:paraId="414C369A" w14:textId="77777777" w:rsidR="00B2418E" w:rsidRPr="00D97B5D" w:rsidRDefault="00B2418E" w:rsidP="006F156B">
            <w:pPr>
              <w:jc w:val="center"/>
              <w:rPr>
                <w:color w:val="000000"/>
                <w:sz w:val="20"/>
                <w:szCs w:val="20"/>
              </w:rPr>
            </w:pPr>
            <w:r w:rsidRPr="00D97B5D">
              <w:rPr>
                <w:color w:val="000000"/>
                <w:sz w:val="20"/>
                <w:szCs w:val="20"/>
              </w:rPr>
              <w:t>10,00</w:t>
            </w:r>
          </w:p>
        </w:tc>
        <w:tc>
          <w:tcPr>
            <w:tcW w:w="656" w:type="dxa"/>
            <w:shd w:val="clear" w:color="000000" w:fill="FFFFFF"/>
            <w:vAlign w:val="center"/>
            <w:hideMark/>
          </w:tcPr>
          <w:p w14:paraId="23D77C81" w14:textId="77777777" w:rsidR="00B2418E" w:rsidRPr="00D97B5D" w:rsidRDefault="00B2418E" w:rsidP="006F156B">
            <w:pPr>
              <w:jc w:val="center"/>
              <w:rPr>
                <w:color w:val="000000"/>
                <w:sz w:val="20"/>
                <w:szCs w:val="20"/>
              </w:rPr>
            </w:pPr>
            <w:r w:rsidRPr="00D97B5D">
              <w:rPr>
                <w:color w:val="000000"/>
                <w:sz w:val="20"/>
                <w:szCs w:val="20"/>
              </w:rPr>
              <w:t>0,25</w:t>
            </w:r>
          </w:p>
        </w:tc>
        <w:tc>
          <w:tcPr>
            <w:tcW w:w="749" w:type="dxa"/>
            <w:shd w:val="clear" w:color="000000" w:fill="FFFFFF"/>
            <w:vAlign w:val="center"/>
            <w:hideMark/>
          </w:tcPr>
          <w:p w14:paraId="1CD0158A" w14:textId="77777777" w:rsidR="00B2418E" w:rsidRPr="00D97B5D" w:rsidRDefault="00B2418E" w:rsidP="006F156B">
            <w:pPr>
              <w:jc w:val="center"/>
              <w:rPr>
                <w:color w:val="000000"/>
                <w:sz w:val="20"/>
                <w:szCs w:val="20"/>
              </w:rPr>
            </w:pPr>
            <w:r w:rsidRPr="00D97B5D">
              <w:rPr>
                <w:color w:val="000000"/>
                <w:sz w:val="20"/>
                <w:szCs w:val="20"/>
              </w:rPr>
              <w:t>31,11</w:t>
            </w:r>
          </w:p>
        </w:tc>
        <w:tc>
          <w:tcPr>
            <w:tcW w:w="766" w:type="dxa"/>
            <w:shd w:val="clear" w:color="000000" w:fill="FFFFFF"/>
            <w:vAlign w:val="center"/>
            <w:hideMark/>
          </w:tcPr>
          <w:p w14:paraId="75D71D35" w14:textId="77777777" w:rsidR="00B2418E" w:rsidRPr="00D97B5D" w:rsidRDefault="00B2418E" w:rsidP="006F156B">
            <w:pPr>
              <w:jc w:val="center"/>
              <w:rPr>
                <w:color w:val="000000"/>
                <w:sz w:val="20"/>
                <w:szCs w:val="20"/>
              </w:rPr>
            </w:pPr>
            <w:r w:rsidRPr="00D97B5D">
              <w:rPr>
                <w:color w:val="000000"/>
                <w:sz w:val="20"/>
                <w:szCs w:val="20"/>
              </w:rPr>
              <w:t>257,75</w:t>
            </w:r>
          </w:p>
        </w:tc>
        <w:tc>
          <w:tcPr>
            <w:tcW w:w="766" w:type="dxa"/>
            <w:shd w:val="clear" w:color="000000" w:fill="FFFFFF"/>
            <w:vAlign w:val="center"/>
            <w:hideMark/>
          </w:tcPr>
          <w:p w14:paraId="58885E6F" w14:textId="77777777" w:rsidR="00B2418E" w:rsidRPr="00D97B5D" w:rsidRDefault="00B2418E" w:rsidP="006F156B">
            <w:pPr>
              <w:jc w:val="center"/>
              <w:rPr>
                <w:color w:val="000000"/>
                <w:sz w:val="20"/>
                <w:szCs w:val="20"/>
              </w:rPr>
            </w:pPr>
            <w:r w:rsidRPr="00D97B5D">
              <w:rPr>
                <w:color w:val="000000"/>
                <w:sz w:val="20"/>
                <w:szCs w:val="20"/>
              </w:rPr>
              <w:t>226,65</w:t>
            </w:r>
          </w:p>
        </w:tc>
        <w:tc>
          <w:tcPr>
            <w:tcW w:w="776" w:type="dxa"/>
            <w:shd w:val="clear" w:color="000000" w:fill="FFFFFF"/>
            <w:vAlign w:val="center"/>
            <w:hideMark/>
          </w:tcPr>
          <w:p w14:paraId="029B9C9F" w14:textId="77777777" w:rsidR="00B2418E" w:rsidRPr="00D97B5D" w:rsidRDefault="00B2418E" w:rsidP="006F156B">
            <w:pPr>
              <w:jc w:val="center"/>
              <w:rPr>
                <w:color w:val="000000"/>
                <w:sz w:val="20"/>
                <w:szCs w:val="20"/>
              </w:rPr>
            </w:pPr>
            <w:r w:rsidRPr="00D97B5D">
              <w:rPr>
                <w:color w:val="000000"/>
                <w:sz w:val="20"/>
                <w:szCs w:val="20"/>
              </w:rPr>
              <w:t>70,41</w:t>
            </w:r>
          </w:p>
        </w:tc>
        <w:tc>
          <w:tcPr>
            <w:tcW w:w="765" w:type="dxa"/>
            <w:shd w:val="clear" w:color="000000" w:fill="FFFFFF"/>
            <w:vAlign w:val="center"/>
            <w:hideMark/>
          </w:tcPr>
          <w:p w14:paraId="26D44080" w14:textId="77777777" w:rsidR="00B2418E" w:rsidRPr="00D97B5D" w:rsidRDefault="00B2418E" w:rsidP="006F156B">
            <w:pPr>
              <w:jc w:val="center"/>
              <w:rPr>
                <w:color w:val="000000"/>
                <w:sz w:val="20"/>
                <w:szCs w:val="20"/>
              </w:rPr>
            </w:pPr>
            <w:r w:rsidRPr="00D97B5D">
              <w:rPr>
                <w:color w:val="000000"/>
                <w:sz w:val="20"/>
                <w:szCs w:val="20"/>
              </w:rPr>
              <w:t>39,31</w:t>
            </w:r>
          </w:p>
        </w:tc>
        <w:tc>
          <w:tcPr>
            <w:tcW w:w="841" w:type="dxa"/>
            <w:shd w:val="clear" w:color="000000" w:fill="FFFFFF"/>
            <w:vAlign w:val="center"/>
            <w:hideMark/>
          </w:tcPr>
          <w:p w14:paraId="37BB45F2" w14:textId="77777777" w:rsidR="00B2418E" w:rsidRPr="00D97B5D" w:rsidRDefault="00B2418E" w:rsidP="006F156B">
            <w:pPr>
              <w:jc w:val="center"/>
              <w:rPr>
                <w:color w:val="000000"/>
                <w:sz w:val="20"/>
                <w:szCs w:val="20"/>
              </w:rPr>
            </w:pPr>
            <w:r w:rsidRPr="00D97B5D">
              <w:rPr>
                <w:color w:val="000000"/>
                <w:sz w:val="20"/>
                <w:szCs w:val="20"/>
              </w:rPr>
              <w:t>9,90</w:t>
            </w:r>
          </w:p>
        </w:tc>
        <w:tc>
          <w:tcPr>
            <w:tcW w:w="866" w:type="dxa"/>
            <w:shd w:val="clear" w:color="000000" w:fill="FFFFFF"/>
            <w:vAlign w:val="center"/>
            <w:hideMark/>
          </w:tcPr>
          <w:p w14:paraId="26771E6C" w14:textId="77777777" w:rsidR="00B2418E" w:rsidRPr="00D97B5D" w:rsidRDefault="00B2418E" w:rsidP="006F156B">
            <w:pPr>
              <w:jc w:val="center"/>
              <w:rPr>
                <w:color w:val="000000"/>
                <w:sz w:val="20"/>
                <w:szCs w:val="20"/>
              </w:rPr>
            </w:pPr>
            <w:r w:rsidRPr="00D97B5D">
              <w:rPr>
                <w:color w:val="000000"/>
                <w:sz w:val="20"/>
                <w:szCs w:val="20"/>
              </w:rPr>
              <w:t>677,00</w:t>
            </w:r>
          </w:p>
        </w:tc>
        <w:tc>
          <w:tcPr>
            <w:tcW w:w="659" w:type="dxa"/>
            <w:shd w:val="clear" w:color="000000" w:fill="FFFFFF"/>
            <w:vAlign w:val="center"/>
            <w:hideMark/>
          </w:tcPr>
          <w:p w14:paraId="42D6CFF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5F5933F"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C5F4BDA" w14:textId="77777777" w:rsidTr="008718AA">
        <w:trPr>
          <w:trHeight w:val="77"/>
          <w:jc w:val="center"/>
        </w:trPr>
        <w:tc>
          <w:tcPr>
            <w:tcW w:w="1980" w:type="dxa"/>
            <w:shd w:val="clear" w:color="000000" w:fill="FFFFFF"/>
            <w:vAlign w:val="center"/>
            <w:hideMark/>
          </w:tcPr>
          <w:p w14:paraId="2719BAD3" w14:textId="77777777" w:rsidR="00B2418E" w:rsidRPr="00D97B5D" w:rsidRDefault="00B2418E" w:rsidP="006F156B">
            <w:pPr>
              <w:jc w:val="center"/>
              <w:rPr>
                <w:color w:val="000000"/>
                <w:sz w:val="20"/>
                <w:szCs w:val="20"/>
              </w:rPr>
            </w:pPr>
            <w:r w:rsidRPr="00D97B5D">
              <w:rPr>
                <w:color w:val="000000"/>
                <w:sz w:val="20"/>
                <w:szCs w:val="20"/>
              </w:rPr>
              <w:t>ж/д 9</w:t>
            </w:r>
          </w:p>
        </w:tc>
        <w:tc>
          <w:tcPr>
            <w:tcW w:w="481" w:type="dxa"/>
            <w:shd w:val="clear" w:color="000000" w:fill="FFFFFF"/>
            <w:vAlign w:val="center"/>
            <w:hideMark/>
          </w:tcPr>
          <w:p w14:paraId="21210027"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A0FA74C" w14:textId="77777777" w:rsidR="00B2418E" w:rsidRPr="00D97B5D" w:rsidRDefault="00B2418E" w:rsidP="006F156B">
            <w:pPr>
              <w:jc w:val="center"/>
              <w:rPr>
                <w:color w:val="000000"/>
                <w:sz w:val="20"/>
                <w:szCs w:val="20"/>
              </w:rPr>
            </w:pPr>
            <w:r w:rsidRPr="00D97B5D">
              <w:rPr>
                <w:color w:val="000000"/>
                <w:sz w:val="20"/>
                <w:szCs w:val="20"/>
              </w:rPr>
              <w:t>185,45</w:t>
            </w:r>
          </w:p>
        </w:tc>
        <w:tc>
          <w:tcPr>
            <w:tcW w:w="566" w:type="dxa"/>
            <w:shd w:val="clear" w:color="000000" w:fill="FFFFFF"/>
            <w:vAlign w:val="center"/>
            <w:hideMark/>
          </w:tcPr>
          <w:p w14:paraId="1591BAE5" w14:textId="77777777" w:rsidR="00B2418E" w:rsidRPr="00D97B5D" w:rsidRDefault="00B2418E" w:rsidP="006F156B">
            <w:pPr>
              <w:jc w:val="center"/>
              <w:rPr>
                <w:color w:val="000000"/>
                <w:sz w:val="20"/>
                <w:szCs w:val="20"/>
              </w:rPr>
            </w:pPr>
            <w:r w:rsidRPr="00D97B5D">
              <w:rPr>
                <w:color w:val="000000"/>
                <w:sz w:val="20"/>
                <w:szCs w:val="20"/>
              </w:rPr>
              <w:t>0,30</w:t>
            </w:r>
          </w:p>
        </w:tc>
        <w:tc>
          <w:tcPr>
            <w:tcW w:w="666" w:type="dxa"/>
            <w:shd w:val="clear" w:color="000000" w:fill="FFFFFF"/>
            <w:vAlign w:val="center"/>
            <w:hideMark/>
          </w:tcPr>
          <w:p w14:paraId="12BBA415" w14:textId="77777777" w:rsidR="00B2418E" w:rsidRPr="00D97B5D" w:rsidRDefault="00B2418E" w:rsidP="006F156B">
            <w:pPr>
              <w:jc w:val="center"/>
              <w:rPr>
                <w:color w:val="000000"/>
                <w:sz w:val="20"/>
                <w:szCs w:val="20"/>
              </w:rPr>
            </w:pPr>
            <w:r w:rsidRPr="00D97B5D">
              <w:rPr>
                <w:color w:val="000000"/>
                <w:sz w:val="20"/>
                <w:szCs w:val="20"/>
              </w:rPr>
              <w:t>12,00</w:t>
            </w:r>
          </w:p>
        </w:tc>
        <w:tc>
          <w:tcPr>
            <w:tcW w:w="747" w:type="dxa"/>
            <w:shd w:val="clear" w:color="000000" w:fill="FFFFFF"/>
            <w:vAlign w:val="center"/>
            <w:hideMark/>
          </w:tcPr>
          <w:p w14:paraId="439278A5" w14:textId="77777777" w:rsidR="00B2418E" w:rsidRPr="00D97B5D" w:rsidRDefault="00B2418E" w:rsidP="006F156B">
            <w:pPr>
              <w:jc w:val="center"/>
              <w:rPr>
                <w:color w:val="000000"/>
                <w:sz w:val="20"/>
                <w:szCs w:val="20"/>
              </w:rPr>
            </w:pPr>
            <w:r w:rsidRPr="00D97B5D">
              <w:rPr>
                <w:color w:val="000000"/>
                <w:sz w:val="20"/>
                <w:szCs w:val="20"/>
              </w:rPr>
              <w:t>15,20</w:t>
            </w:r>
          </w:p>
        </w:tc>
        <w:tc>
          <w:tcPr>
            <w:tcW w:w="637" w:type="dxa"/>
            <w:shd w:val="clear" w:color="000000" w:fill="FFFFFF"/>
            <w:vAlign w:val="center"/>
            <w:hideMark/>
          </w:tcPr>
          <w:p w14:paraId="652B229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2D9D93C" w14:textId="77777777" w:rsidR="00B2418E" w:rsidRPr="00D97B5D" w:rsidRDefault="00B2418E" w:rsidP="006F156B">
            <w:pPr>
              <w:jc w:val="center"/>
              <w:rPr>
                <w:color w:val="000000"/>
                <w:sz w:val="20"/>
                <w:szCs w:val="20"/>
              </w:rPr>
            </w:pPr>
            <w:r w:rsidRPr="00D97B5D">
              <w:rPr>
                <w:color w:val="000000"/>
                <w:sz w:val="20"/>
                <w:szCs w:val="20"/>
              </w:rPr>
              <w:t>26,97</w:t>
            </w:r>
          </w:p>
        </w:tc>
        <w:tc>
          <w:tcPr>
            <w:tcW w:w="666" w:type="dxa"/>
            <w:shd w:val="clear" w:color="000000" w:fill="FFFFFF"/>
            <w:vAlign w:val="center"/>
            <w:hideMark/>
          </w:tcPr>
          <w:p w14:paraId="3A6FB45B"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6A66CD90"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04E90A99" w14:textId="77777777" w:rsidR="00B2418E" w:rsidRPr="00D97B5D" w:rsidRDefault="00B2418E" w:rsidP="006F156B">
            <w:pPr>
              <w:jc w:val="center"/>
              <w:rPr>
                <w:color w:val="000000"/>
                <w:sz w:val="20"/>
                <w:szCs w:val="20"/>
              </w:rPr>
            </w:pPr>
            <w:r w:rsidRPr="00D97B5D">
              <w:rPr>
                <w:color w:val="000000"/>
                <w:sz w:val="20"/>
                <w:szCs w:val="20"/>
              </w:rPr>
              <w:t>12,00</w:t>
            </w:r>
          </w:p>
        </w:tc>
        <w:tc>
          <w:tcPr>
            <w:tcW w:w="656" w:type="dxa"/>
            <w:shd w:val="clear" w:color="000000" w:fill="FFFFFF"/>
            <w:vAlign w:val="center"/>
            <w:hideMark/>
          </w:tcPr>
          <w:p w14:paraId="7B4837AA" w14:textId="77777777" w:rsidR="00B2418E" w:rsidRPr="00D97B5D" w:rsidRDefault="00B2418E" w:rsidP="006F156B">
            <w:pPr>
              <w:jc w:val="center"/>
              <w:rPr>
                <w:color w:val="000000"/>
                <w:sz w:val="20"/>
                <w:szCs w:val="20"/>
              </w:rPr>
            </w:pPr>
            <w:r w:rsidRPr="00D97B5D">
              <w:rPr>
                <w:color w:val="000000"/>
                <w:sz w:val="20"/>
                <w:szCs w:val="20"/>
              </w:rPr>
              <w:t>0,30</w:t>
            </w:r>
          </w:p>
        </w:tc>
        <w:tc>
          <w:tcPr>
            <w:tcW w:w="749" w:type="dxa"/>
            <w:shd w:val="clear" w:color="000000" w:fill="FFFFFF"/>
            <w:vAlign w:val="center"/>
            <w:hideMark/>
          </w:tcPr>
          <w:p w14:paraId="1C8C7BC8" w14:textId="77777777" w:rsidR="00B2418E" w:rsidRPr="00D97B5D" w:rsidRDefault="00B2418E" w:rsidP="006F156B">
            <w:pPr>
              <w:jc w:val="center"/>
              <w:rPr>
                <w:color w:val="000000"/>
                <w:sz w:val="20"/>
                <w:szCs w:val="20"/>
              </w:rPr>
            </w:pPr>
            <w:r w:rsidRPr="00D97B5D">
              <w:rPr>
                <w:color w:val="000000"/>
                <w:sz w:val="20"/>
                <w:szCs w:val="20"/>
              </w:rPr>
              <w:t>29,97</w:t>
            </w:r>
          </w:p>
        </w:tc>
        <w:tc>
          <w:tcPr>
            <w:tcW w:w="766" w:type="dxa"/>
            <w:shd w:val="clear" w:color="000000" w:fill="FFFFFF"/>
            <w:vAlign w:val="center"/>
            <w:hideMark/>
          </w:tcPr>
          <w:p w14:paraId="5475676B" w14:textId="77777777" w:rsidR="00B2418E" w:rsidRPr="00D97B5D" w:rsidRDefault="00B2418E" w:rsidP="006F156B">
            <w:pPr>
              <w:jc w:val="center"/>
              <w:rPr>
                <w:color w:val="000000"/>
                <w:sz w:val="20"/>
                <w:szCs w:val="20"/>
              </w:rPr>
            </w:pPr>
            <w:r w:rsidRPr="00D97B5D">
              <w:rPr>
                <w:color w:val="000000"/>
                <w:sz w:val="20"/>
                <w:szCs w:val="20"/>
              </w:rPr>
              <w:t>257,19</w:t>
            </w:r>
          </w:p>
        </w:tc>
        <w:tc>
          <w:tcPr>
            <w:tcW w:w="766" w:type="dxa"/>
            <w:shd w:val="clear" w:color="000000" w:fill="FFFFFF"/>
            <w:vAlign w:val="center"/>
            <w:hideMark/>
          </w:tcPr>
          <w:p w14:paraId="370D63D1" w14:textId="77777777" w:rsidR="00B2418E" w:rsidRPr="00D97B5D" w:rsidRDefault="00B2418E" w:rsidP="006F156B">
            <w:pPr>
              <w:jc w:val="center"/>
              <w:rPr>
                <w:color w:val="000000"/>
                <w:sz w:val="20"/>
                <w:szCs w:val="20"/>
              </w:rPr>
            </w:pPr>
            <w:r w:rsidRPr="00D97B5D">
              <w:rPr>
                <w:color w:val="000000"/>
                <w:sz w:val="20"/>
                <w:szCs w:val="20"/>
              </w:rPr>
              <w:t>227,21</w:t>
            </w:r>
          </w:p>
        </w:tc>
        <w:tc>
          <w:tcPr>
            <w:tcW w:w="776" w:type="dxa"/>
            <w:shd w:val="clear" w:color="000000" w:fill="FFFFFF"/>
            <w:vAlign w:val="center"/>
            <w:hideMark/>
          </w:tcPr>
          <w:p w14:paraId="17BB0AA4" w14:textId="77777777" w:rsidR="00B2418E" w:rsidRPr="00D97B5D" w:rsidRDefault="00B2418E" w:rsidP="006F156B">
            <w:pPr>
              <w:jc w:val="center"/>
              <w:rPr>
                <w:color w:val="000000"/>
                <w:sz w:val="20"/>
                <w:szCs w:val="20"/>
              </w:rPr>
            </w:pPr>
            <w:r w:rsidRPr="00D97B5D">
              <w:rPr>
                <w:color w:val="000000"/>
                <w:sz w:val="20"/>
                <w:szCs w:val="20"/>
              </w:rPr>
              <w:t>71,74</w:t>
            </w:r>
          </w:p>
        </w:tc>
        <w:tc>
          <w:tcPr>
            <w:tcW w:w="765" w:type="dxa"/>
            <w:shd w:val="clear" w:color="000000" w:fill="FFFFFF"/>
            <w:vAlign w:val="center"/>
            <w:hideMark/>
          </w:tcPr>
          <w:p w14:paraId="7D93F484" w14:textId="77777777" w:rsidR="00B2418E" w:rsidRPr="00D97B5D" w:rsidRDefault="00B2418E" w:rsidP="006F156B">
            <w:pPr>
              <w:jc w:val="center"/>
              <w:rPr>
                <w:color w:val="000000"/>
                <w:sz w:val="20"/>
                <w:szCs w:val="20"/>
              </w:rPr>
            </w:pPr>
            <w:r w:rsidRPr="00D97B5D">
              <w:rPr>
                <w:color w:val="000000"/>
                <w:sz w:val="20"/>
                <w:szCs w:val="20"/>
              </w:rPr>
              <w:t>41,76</w:t>
            </w:r>
          </w:p>
        </w:tc>
        <w:tc>
          <w:tcPr>
            <w:tcW w:w="841" w:type="dxa"/>
            <w:shd w:val="clear" w:color="000000" w:fill="FFFFFF"/>
            <w:vAlign w:val="center"/>
            <w:hideMark/>
          </w:tcPr>
          <w:p w14:paraId="30185BF9" w14:textId="77777777" w:rsidR="00B2418E" w:rsidRPr="00D97B5D" w:rsidRDefault="00B2418E" w:rsidP="006F156B">
            <w:pPr>
              <w:jc w:val="center"/>
              <w:rPr>
                <w:color w:val="000000"/>
                <w:sz w:val="20"/>
                <w:szCs w:val="20"/>
              </w:rPr>
            </w:pPr>
            <w:r w:rsidRPr="00D97B5D">
              <w:rPr>
                <w:color w:val="000000"/>
                <w:sz w:val="20"/>
                <w:szCs w:val="20"/>
              </w:rPr>
              <w:t>10,95</w:t>
            </w:r>
          </w:p>
        </w:tc>
        <w:tc>
          <w:tcPr>
            <w:tcW w:w="866" w:type="dxa"/>
            <w:shd w:val="clear" w:color="000000" w:fill="FFFFFF"/>
            <w:vAlign w:val="center"/>
            <w:hideMark/>
          </w:tcPr>
          <w:p w14:paraId="318D2837" w14:textId="77777777" w:rsidR="00B2418E" w:rsidRPr="00D97B5D" w:rsidRDefault="00B2418E" w:rsidP="006F156B">
            <w:pPr>
              <w:jc w:val="center"/>
              <w:rPr>
                <w:color w:val="000000"/>
                <w:sz w:val="20"/>
                <w:szCs w:val="20"/>
              </w:rPr>
            </w:pPr>
            <w:r w:rsidRPr="00D97B5D">
              <w:rPr>
                <w:color w:val="000000"/>
                <w:sz w:val="20"/>
                <w:szCs w:val="20"/>
              </w:rPr>
              <w:t>722,00</w:t>
            </w:r>
          </w:p>
        </w:tc>
        <w:tc>
          <w:tcPr>
            <w:tcW w:w="659" w:type="dxa"/>
            <w:shd w:val="clear" w:color="000000" w:fill="FFFFFF"/>
            <w:vAlign w:val="center"/>
            <w:hideMark/>
          </w:tcPr>
          <w:p w14:paraId="0F4C87C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601567A"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C5451D5" w14:textId="77777777" w:rsidTr="008718AA">
        <w:trPr>
          <w:trHeight w:val="77"/>
          <w:jc w:val="center"/>
        </w:trPr>
        <w:tc>
          <w:tcPr>
            <w:tcW w:w="1980" w:type="dxa"/>
            <w:shd w:val="clear" w:color="000000" w:fill="FFFFFF"/>
            <w:vAlign w:val="center"/>
            <w:hideMark/>
          </w:tcPr>
          <w:p w14:paraId="6EEDD99C" w14:textId="77777777" w:rsidR="00B2418E" w:rsidRPr="00D97B5D" w:rsidRDefault="00B2418E" w:rsidP="006F156B">
            <w:pPr>
              <w:jc w:val="center"/>
              <w:rPr>
                <w:color w:val="000000"/>
                <w:sz w:val="20"/>
                <w:szCs w:val="20"/>
              </w:rPr>
            </w:pPr>
            <w:r w:rsidRPr="00D97B5D">
              <w:rPr>
                <w:color w:val="000000"/>
                <w:sz w:val="20"/>
                <w:szCs w:val="20"/>
              </w:rPr>
              <w:t>ж/д 10</w:t>
            </w:r>
          </w:p>
        </w:tc>
        <w:tc>
          <w:tcPr>
            <w:tcW w:w="481" w:type="dxa"/>
            <w:shd w:val="clear" w:color="000000" w:fill="FFFFFF"/>
            <w:vAlign w:val="center"/>
            <w:hideMark/>
          </w:tcPr>
          <w:p w14:paraId="35C239C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72F1D65" w14:textId="77777777" w:rsidR="00B2418E" w:rsidRPr="00D97B5D" w:rsidRDefault="00B2418E" w:rsidP="006F156B">
            <w:pPr>
              <w:jc w:val="center"/>
              <w:rPr>
                <w:color w:val="000000"/>
                <w:sz w:val="20"/>
                <w:szCs w:val="20"/>
              </w:rPr>
            </w:pPr>
            <w:r w:rsidRPr="00D97B5D">
              <w:rPr>
                <w:color w:val="000000"/>
                <w:sz w:val="20"/>
                <w:szCs w:val="20"/>
              </w:rPr>
              <w:t>188,34</w:t>
            </w:r>
          </w:p>
        </w:tc>
        <w:tc>
          <w:tcPr>
            <w:tcW w:w="566" w:type="dxa"/>
            <w:shd w:val="clear" w:color="000000" w:fill="FFFFFF"/>
            <w:vAlign w:val="center"/>
            <w:hideMark/>
          </w:tcPr>
          <w:p w14:paraId="65879BEF"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1E75FD90" w14:textId="77777777" w:rsidR="00B2418E" w:rsidRPr="00D97B5D" w:rsidRDefault="00B2418E" w:rsidP="006F156B">
            <w:pPr>
              <w:jc w:val="center"/>
              <w:rPr>
                <w:color w:val="000000"/>
                <w:sz w:val="20"/>
                <w:szCs w:val="20"/>
              </w:rPr>
            </w:pPr>
            <w:r w:rsidRPr="00D97B5D">
              <w:rPr>
                <w:color w:val="000000"/>
                <w:sz w:val="20"/>
                <w:szCs w:val="20"/>
              </w:rPr>
              <w:t>6,00</w:t>
            </w:r>
          </w:p>
        </w:tc>
        <w:tc>
          <w:tcPr>
            <w:tcW w:w="747" w:type="dxa"/>
            <w:shd w:val="clear" w:color="000000" w:fill="FFFFFF"/>
            <w:vAlign w:val="center"/>
            <w:hideMark/>
          </w:tcPr>
          <w:p w14:paraId="2F8D39B5" w14:textId="77777777" w:rsidR="00B2418E" w:rsidRPr="00D97B5D" w:rsidRDefault="00B2418E" w:rsidP="006F156B">
            <w:pPr>
              <w:jc w:val="center"/>
              <w:rPr>
                <w:color w:val="000000"/>
                <w:sz w:val="20"/>
                <w:szCs w:val="20"/>
              </w:rPr>
            </w:pPr>
            <w:r w:rsidRPr="00D97B5D">
              <w:rPr>
                <w:color w:val="000000"/>
                <w:sz w:val="20"/>
                <w:szCs w:val="20"/>
              </w:rPr>
              <w:t>10,68</w:t>
            </w:r>
          </w:p>
        </w:tc>
        <w:tc>
          <w:tcPr>
            <w:tcW w:w="637" w:type="dxa"/>
            <w:shd w:val="clear" w:color="000000" w:fill="FFFFFF"/>
            <w:vAlign w:val="center"/>
            <w:hideMark/>
          </w:tcPr>
          <w:p w14:paraId="57EB97A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4263678" w14:textId="77777777" w:rsidR="00B2418E" w:rsidRPr="00D97B5D" w:rsidRDefault="00B2418E" w:rsidP="006F156B">
            <w:pPr>
              <w:jc w:val="center"/>
              <w:rPr>
                <w:color w:val="000000"/>
                <w:sz w:val="20"/>
                <w:szCs w:val="20"/>
              </w:rPr>
            </w:pPr>
            <w:r w:rsidRPr="00D97B5D">
              <w:rPr>
                <w:color w:val="000000"/>
                <w:sz w:val="20"/>
                <w:szCs w:val="20"/>
              </w:rPr>
              <w:t>27,71</w:t>
            </w:r>
          </w:p>
        </w:tc>
        <w:tc>
          <w:tcPr>
            <w:tcW w:w="666" w:type="dxa"/>
            <w:shd w:val="clear" w:color="000000" w:fill="FFFFFF"/>
            <w:vAlign w:val="center"/>
            <w:hideMark/>
          </w:tcPr>
          <w:p w14:paraId="490447AD"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443E8686"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2DBB91E1" w14:textId="77777777" w:rsidR="00B2418E" w:rsidRPr="00D97B5D" w:rsidRDefault="00B2418E" w:rsidP="006F156B">
            <w:pPr>
              <w:jc w:val="center"/>
              <w:rPr>
                <w:color w:val="000000"/>
                <w:sz w:val="20"/>
                <w:szCs w:val="20"/>
              </w:rPr>
            </w:pPr>
            <w:r w:rsidRPr="00D97B5D">
              <w:rPr>
                <w:color w:val="000000"/>
                <w:sz w:val="20"/>
                <w:szCs w:val="20"/>
              </w:rPr>
              <w:t>6,00</w:t>
            </w:r>
          </w:p>
        </w:tc>
        <w:tc>
          <w:tcPr>
            <w:tcW w:w="656" w:type="dxa"/>
            <w:shd w:val="clear" w:color="000000" w:fill="FFFFFF"/>
            <w:vAlign w:val="center"/>
            <w:hideMark/>
          </w:tcPr>
          <w:p w14:paraId="0FD83E5B" w14:textId="77777777" w:rsidR="00B2418E" w:rsidRPr="00D97B5D" w:rsidRDefault="00B2418E" w:rsidP="006F156B">
            <w:pPr>
              <w:jc w:val="center"/>
              <w:rPr>
                <w:color w:val="000000"/>
                <w:sz w:val="20"/>
                <w:szCs w:val="20"/>
              </w:rPr>
            </w:pPr>
            <w:r w:rsidRPr="00D97B5D">
              <w:rPr>
                <w:color w:val="000000"/>
                <w:sz w:val="20"/>
                <w:szCs w:val="20"/>
              </w:rPr>
              <w:t>0,15</w:t>
            </w:r>
          </w:p>
        </w:tc>
        <w:tc>
          <w:tcPr>
            <w:tcW w:w="749" w:type="dxa"/>
            <w:shd w:val="clear" w:color="000000" w:fill="FFFFFF"/>
            <w:vAlign w:val="center"/>
            <w:hideMark/>
          </w:tcPr>
          <w:p w14:paraId="75DCE5D3" w14:textId="77777777" w:rsidR="00B2418E" w:rsidRPr="00D97B5D" w:rsidRDefault="00B2418E" w:rsidP="006F156B">
            <w:pPr>
              <w:jc w:val="center"/>
              <w:rPr>
                <w:color w:val="000000"/>
                <w:sz w:val="20"/>
                <w:szCs w:val="20"/>
              </w:rPr>
            </w:pPr>
            <w:r w:rsidRPr="00D97B5D">
              <w:rPr>
                <w:color w:val="000000"/>
                <w:sz w:val="20"/>
                <w:szCs w:val="20"/>
              </w:rPr>
              <w:t>30,70</w:t>
            </w:r>
          </w:p>
        </w:tc>
        <w:tc>
          <w:tcPr>
            <w:tcW w:w="766" w:type="dxa"/>
            <w:shd w:val="clear" w:color="000000" w:fill="FFFFFF"/>
            <w:vAlign w:val="center"/>
            <w:hideMark/>
          </w:tcPr>
          <w:p w14:paraId="3669B568" w14:textId="77777777" w:rsidR="00B2418E" w:rsidRPr="00D97B5D" w:rsidRDefault="00B2418E" w:rsidP="006F156B">
            <w:pPr>
              <w:jc w:val="center"/>
              <w:rPr>
                <w:color w:val="000000"/>
                <w:sz w:val="20"/>
                <w:szCs w:val="20"/>
              </w:rPr>
            </w:pPr>
            <w:r w:rsidRPr="00D97B5D">
              <w:rPr>
                <w:color w:val="000000"/>
                <w:sz w:val="20"/>
                <w:szCs w:val="20"/>
              </w:rPr>
              <w:t>257,55</w:t>
            </w:r>
          </w:p>
        </w:tc>
        <w:tc>
          <w:tcPr>
            <w:tcW w:w="766" w:type="dxa"/>
            <w:shd w:val="clear" w:color="000000" w:fill="FFFFFF"/>
            <w:vAlign w:val="center"/>
            <w:hideMark/>
          </w:tcPr>
          <w:p w14:paraId="10612409" w14:textId="77777777" w:rsidR="00B2418E" w:rsidRPr="00D97B5D" w:rsidRDefault="00B2418E" w:rsidP="006F156B">
            <w:pPr>
              <w:jc w:val="center"/>
              <w:rPr>
                <w:color w:val="000000"/>
                <w:sz w:val="20"/>
                <w:szCs w:val="20"/>
              </w:rPr>
            </w:pPr>
            <w:r w:rsidRPr="00D97B5D">
              <w:rPr>
                <w:color w:val="000000"/>
                <w:sz w:val="20"/>
                <w:szCs w:val="20"/>
              </w:rPr>
              <w:t>226,85</w:t>
            </w:r>
          </w:p>
        </w:tc>
        <w:tc>
          <w:tcPr>
            <w:tcW w:w="776" w:type="dxa"/>
            <w:shd w:val="clear" w:color="000000" w:fill="FFFFFF"/>
            <w:vAlign w:val="center"/>
            <w:hideMark/>
          </w:tcPr>
          <w:p w14:paraId="79B02B28" w14:textId="77777777" w:rsidR="00B2418E" w:rsidRPr="00D97B5D" w:rsidRDefault="00B2418E" w:rsidP="006F156B">
            <w:pPr>
              <w:jc w:val="center"/>
              <w:rPr>
                <w:color w:val="000000"/>
                <w:sz w:val="20"/>
                <w:szCs w:val="20"/>
              </w:rPr>
            </w:pPr>
            <w:r w:rsidRPr="00D97B5D">
              <w:rPr>
                <w:color w:val="000000"/>
                <w:sz w:val="20"/>
                <w:szCs w:val="20"/>
              </w:rPr>
              <w:t>69,21</w:t>
            </w:r>
          </w:p>
        </w:tc>
        <w:tc>
          <w:tcPr>
            <w:tcW w:w="765" w:type="dxa"/>
            <w:shd w:val="clear" w:color="000000" w:fill="FFFFFF"/>
            <w:vAlign w:val="center"/>
            <w:hideMark/>
          </w:tcPr>
          <w:p w14:paraId="76749F14" w14:textId="77777777" w:rsidR="00B2418E" w:rsidRPr="00D97B5D" w:rsidRDefault="00B2418E" w:rsidP="006F156B">
            <w:pPr>
              <w:jc w:val="center"/>
              <w:rPr>
                <w:color w:val="000000"/>
                <w:sz w:val="20"/>
                <w:szCs w:val="20"/>
              </w:rPr>
            </w:pPr>
            <w:r w:rsidRPr="00D97B5D">
              <w:rPr>
                <w:color w:val="000000"/>
                <w:sz w:val="20"/>
                <w:szCs w:val="20"/>
              </w:rPr>
              <w:t>38,51</w:t>
            </w:r>
          </w:p>
        </w:tc>
        <w:tc>
          <w:tcPr>
            <w:tcW w:w="841" w:type="dxa"/>
            <w:shd w:val="clear" w:color="000000" w:fill="FFFFFF"/>
            <w:vAlign w:val="center"/>
            <w:hideMark/>
          </w:tcPr>
          <w:p w14:paraId="7307C4B7" w14:textId="77777777" w:rsidR="00B2418E" w:rsidRPr="00D97B5D" w:rsidRDefault="00B2418E" w:rsidP="006F156B">
            <w:pPr>
              <w:jc w:val="center"/>
              <w:rPr>
                <w:color w:val="000000"/>
                <w:sz w:val="20"/>
                <w:szCs w:val="20"/>
              </w:rPr>
            </w:pPr>
            <w:r w:rsidRPr="00D97B5D">
              <w:rPr>
                <w:color w:val="000000"/>
                <w:sz w:val="20"/>
                <w:szCs w:val="20"/>
              </w:rPr>
              <w:t>11,21</w:t>
            </w:r>
          </w:p>
        </w:tc>
        <w:tc>
          <w:tcPr>
            <w:tcW w:w="866" w:type="dxa"/>
            <w:shd w:val="clear" w:color="000000" w:fill="FFFFFF"/>
            <w:vAlign w:val="center"/>
            <w:hideMark/>
          </w:tcPr>
          <w:p w14:paraId="0C128377" w14:textId="77777777" w:rsidR="00B2418E" w:rsidRPr="00D97B5D" w:rsidRDefault="00B2418E" w:rsidP="006F156B">
            <w:pPr>
              <w:jc w:val="center"/>
              <w:rPr>
                <w:color w:val="000000"/>
                <w:sz w:val="20"/>
                <w:szCs w:val="20"/>
              </w:rPr>
            </w:pPr>
            <w:r w:rsidRPr="00D97B5D">
              <w:rPr>
                <w:color w:val="000000"/>
                <w:sz w:val="20"/>
                <w:szCs w:val="20"/>
              </w:rPr>
              <w:t>726,00</w:t>
            </w:r>
          </w:p>
        </w:tc>
        <w:tc>
          <w:tcPr>
            <w:tcW w:w="659" w:type="dxa"/>
            <w:shd w:val="clear" w:color="000000" w:fill="FFFFFF"/>
            <w:vAlign w:val="center"/>
            <w:hideMark/>
          </w:tcPr>
          <w:p w14:paraId="3D4A1DC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F6477C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36D9DDC" w14:textId="77777777" w:rsidTr="008718AA">
        <w:trPr>
          <w:trHeight w:val="77"/>
          <w:jc w:val="center"/>
        </w:trPr>
        <w:tc>
          <w:tcPr>
            <w:tcW w:w="1980" w:type="dxa"/>
            <w:shd w:val="clear" w:color="000000" w:fill="FFFFFF"/>
            <w:vAlign w:val="center"/>
            <w:hideMark/>
          </w:tcPr>
          <w:p w14:paraId="39D41CDD" w14:textId="77777777" w:rsidR="00B2418E" w:rsidRPr="00D97B5D" w:rsidRDefault="00B2418E" w:rsidP="006F156B">
            <w:pPr>
              <w:jc w:val="center"/>
              <w:rPr>
                <w:color w:val="000000"/>
                <w:sz w:val="20"/>
                <w:szCs w:val="20"/>
              </w:rPr>
            </w:pPr>
            <w:r w:rsidRPr="00D97B5D">
              <w:rPr>
                <w:color w:val="000000"/>
                <w:sz w:val="20"/>
                <w:szCs w:val="20"/>
              </w:rPr>
              <w:t>ж/д 7</w:t>
            </w:r>
          </w:p>
        </w:tc>
        <w:tc>
          <w:tcPr>
            <w:tcW w:w="481" w:type="dxa"/>
            <w:shd w:val="clear" w:color="000000" w:fill="FFFFFF"/>
            <w:vAlign w:val="center"/>
            <w:hideMark/>
          </w:tcPr>
          <w:p w14:paraId="196424E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1E77001" w14:textId="77777777" w:rsidR="00B2418E" w:rsidRPr="00D97B5D" w:rsidRDefault="00B2418E" w:rsidP="006F156B">
            <w:pPr>
              <w:jc w:val="center"/>
              <w:rPr>
                <w:color w:val="000000"/>
                <w:sz w:val="20"/>
                <w:szCs w:val="20"/>
              </w:rPr>
            </w:pPr>
            <w:r w:rsidRPr="00D97B5D">
              <w:rPr>
                <w:color w:val="000000"/>
                <w:sz w:val="20"/>
                <w:szCs w:val="20"/>
              </w:rPr>
              <w:t>188,08</w:t>
            </w:r>
          </w:p>
        </w:tc>
        <w:tc>
          <w:tcPr>
            <w:tcW w:w="566" w:type="dxa"/>
            <w:shd w:val="clear" w:color="000000" w:fill="FFFFFF"/>
            <w:vAlign w:val="center"/>
            <w:hideMark/>
          </w:tcPr>
          <w:p w14:paraId="16C0ACE9" w14:textId="77777777" w:rsidR="00B2418E" w:rsidRPr="00D97B5D" w:rsidRDefault="00B2418E" w:rsidP="006F156B">
            <w:pPr>
              <w:jc w:val="center"/>
              <w:rPr>
                <w:color w:val="000000"/>
                <w:sz w:val="20"/>
                <w:szCs w:val="20"/>
              </w:rPr>
            </w:pPr>
            <w:r w:rsidRPr="00D97B5D">
              <w:rPr>
                <w:color w:val="000000"/>
                <w:sz w:val="20"/>
                <w:szCs w:val="20"/>
              </w:rPr>
              <w:t>0,26</w:t>
            </w:r>
          </w:p>
        </w:tc>
        <w:tc>
          <w:tcPr>
            <w:tcW w:w="666" w:type="dxa"/>
            <w:shd w:val="clear" w:color="000000" w:fill="FFFFFF"/>
            <w:vAlign w:val="center"/>
            <w:hideMark/>
          </w:tcPr>
          <w:p w14:paraId="78B61240" w14:textId="77777777" w:rsidR="00B2418E" w:rsidRPr="00D97B5D" w:rsidRDefault="00B2418E" w:rsidP="006F156B">
            <w:pPr>
              <w:jc w:val="center"/>
              <w:rPr>
                <w:color w:val="000000"/>
                <w:sz w:val="20"/>
                <w:szCs w:val="20"/>
              </w:rPr>
            </w:pPr>
            <w:r w:rsidRPr="00D97B5D">
              <w:rPr>
                <w:color w:val="000000"/>
                <w:sz w:val="20"/>
                <w:szCs w:val="20"/>
              </w:rPr>
              <w:t>10,40</w:t>
            </w:r>
          </w:p>
        </w:tc>
        <w:tc>
          <w:tcPr>
            <w:tcW w:w="747" w:type="dxa"/>
            <w:shd w:val="clear" w:color="000000" w:fill="FFFFFF"/>
            <w:vAlign w:val="center"/>
            <w:hideMark/>
          </w:tcPr>
          <w:p w14:paraId="7BE71682" w14:textId="77777777" w:rsidR="00B2418E" w:rsidRPr="00D97B5D" w:rsidRDefault="00B2418E" w:rsidP="006F156B">
            <w:pPr>
              <w:jc w:val="center"/>
              <w:rPr>
                <w:color w:val="000000"/>
                <w:sz w:val="20"/>
                <w:szCs w:val="20"/>
              </w:rPr>
            </w:pPr>
            <w:r w:rsidRPr="00D97B5D">
              <w:rPr>
                <w:color w:val="000000"/>
                <w:sz w:val="20"/>
                <w:szCs w:val="20"/>
              </w:rPr>
              <w:t>14,09</w:t>
            </w:r>
          </w:p>
        </w:tc>
        <w:tc>
          <w:tcPr>
            <w:tcW w:w="637" w:type="dxa"/>
            <w:shd w:val="clear" w:color="000000" w:fill="FFFFFF"/>
            <w:vAlign w:val="center"/>
            <w:hideMark/>
          </w:tcPr>
          <w:p w14:paraId="6B5783C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766F0DD" w14:textId="77777777" w:rsidR="00B2418E" w:rsidRPr="00D97B5D" w:rsidRDefault="00B2418E" w:rsidP="006F156B">
            <w:pPr>
              <w:jc w:val="center"/>
              <w:rPr>
                <w:color w:val="000000"/>
                <w:sz w:val="20"/>
                <w:szCs w:val="20"/>
              </w:rPr>
            </w:pPr>
            <w:r w:rsidRPr="00D97B5D">
              <w:rPr>
                <w:color w:val="000000"/>
                <w:sz w:val="20"/>
                <w:szCs w:val="20"/>
              </w:rPr>
              <w:t>27,45</w:t>
            </w:r>
          </w:p>
        </w:tc>
        <w:tc>
          <w:tcPr>
            <w:tcW w:w="666" w:type="dxa"/>
            <w:shd w:val="clear" w:color="000000" w:fill="FFFFFF"/>
            <w:vAlign w:val="center"/>
            <w:hideMark/>
          </w:tcPr>
          <w:p w14:paraId="63330F19"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38D7107E"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2DA08685" w14:textId="77777777" w:rsidR="00B2418E" w:rsidRPr="00D97B5D" w:rsidRDefault="00B2418E" w:rsidP="006F156B">
            <w:pPr>
              <w:jc w:val="center"/>
              <w:rPr>
                <w:color w:val="000000"/>
                <w:sz w:val="20"/>
                <w:szCs w:val="20"/>
              </w:rPr>
            </w:pPr>
            <w:r w:rsidRPr="00D97B5D">
              <w:rPr>
                <w:color w:val="000000"/>
                <w:sz w:val="20"/>
                <w:szCs w:val="20"/>
              </w:rPr>
              <w:t>10,40</w:t>
            </w:r>
          </w:p>
        </w:tc>
        <w:tc>
          <w:tcPr>
            <w:tcW w:w="656" w:type="dxa"/>
            <w:shd w:val="clear" w:color="000000" w:fill="FFFFFF"/>
            <w:vAlign w:val="center"/>
            <w:hideMark/>
          </w:tcPr>
          <w:p w14:paraId="02556081" w14:textId="77777777" w:rsidR="00B2418E" w:rsidRPr="00D97B5D" w:rsidRDefault="00B2418E" w:rsidP="006F156B">
            <w:pPr>
              <w:jc w:val="center"/>
              <w:rPr>
                <w:color w:val="000000"/>
                <w:sz w:val="20"/>
                <w:szCs w:val="20"/>
              </w:rPr>
            </w:pPr>
            <w:r w:rsidRPr="00D97B5D">
              <w:rPr>
                <w:color w:val="000000"/>
                <w:sz w:val="20"/>
                <w:szCs w:val="20"/>
              </w:rPr>
              <w:t>0,26</w:t>
            </w:r>
          </w:p>
        </w:tc>
        <w:tc>
          <w:tcPr>
            <w:tcW w:w="749" w:type="dxa"/>
            <w:shd w:val="clear" w:color="000000" w:fill="FFFFFF"/>
            <w:vAlign w:val="center"/>
            <w:hideMark/>
          </w:tcPr>
          <w:p w14:paraId="2063F395" w14:textId="77777777" w:rsidR="00B2418E" w:rsidRPr="00D97B5D" w:rsidRDefault="00B2418E" w:rsidP="006F156B">
            <w:pPr>
              <w:jc w:val="center"/>
              <w:rPr>
                <w:color w:val="000000"/>
                <w:sz w:val="20"/>
                <w:szCs w:val="20"/>
              </w:rPr>
            </w:pPr>
            <w:r w:rsidRPr="00D97B5D">
              <w:rPr>
                <w:color w:val="000000"/>
                <w:sz w:val="20"/>
                <w:szCs w:val="20"/>
              </w:rPr>
              <w:t>30,45</w:t>
            </w:r>
          </w:p>
        </w:tc>
        <w:tc>
          <w:tcPr>
            <w:tcW w:w="766" w:type="dxa"/>
            <w:shd w:val="clear" w:color="000000" w:fill="FFFFFF"/>
            <w:vAlign w:val="center"/>
            <w:hideMark/>
          </w:tcPr>
          <w:p w14:paraId="35844FE2" w14:textId="77777777" w:rsidR="00B2418E" w:rsidRPr="00D97B5D" w:rsidRDefault="00B2418E" w:rsidP="006F156B">
            <w:pPr>
              <w:jc w:val="center"/>
              <w:rPr>
                <w:color w:val="000000"/>
                <w:sz w:val="20"/>
                <w:szCs w:val="20"/>
              </w:rPr>
            </w:pPr>
            <w:r w:rsidRPr="00D97B5D">
              <w:rPr>
                <w:color w:val="000000"/>
                <w:sz w:val="20"/>
                <w:szCs w:val="20"/>
              </w:rPr>
              <w:t>257,42</w:t>
            </w:r>
          </w:p>
        </w:tc>
        <w:tc>
          <w:tcPr>
            <w:tcW w:w="766" w:type="dxa"/>
            <w:shd w:val="clear" w:color="000000" w:fill="FFFFFF"/>
            <w:vAlign w:val="center"/>
            <w:hideMark/>
          </w:tcPr>
          <w:p w14:paraId="2FF956C9" w14:textId="77777777" w:rsidR="00B2418E" w:rsidRPr="00D97B5D" w:rsidRDefault="00B2418E" w:rsidP="006F156B">
            <w:pPr>
              <w:jc w:val="center"/>
              <w:rPr>
                <w:color w:val="000000"/>
                <w:sz w:val="20"/>
                <w:szCs w:val="20"/>
              </w:rPr>
            </w:pPr>
            <w:r w:rsidRPr="00D97B5D">
              <w:rPr>
                <w:color w:val="000000"/>
                <w:sz w:val="20"/>
                <w:szCs w:val="20"/>
              </w:rPr>
              <w:t>226,98</w:t>
            </w:r>
          </w:p>
        </w:tc>
        <w:tc>
          <w:tcPr>
            <w:tcW w:w="776" w:type="dxa"/>
            <w:shd w:val="clear" w:color="000000" w:fill="FFFFFF"/>
            <w:vAlign w:val="center"/>
            <w:hideMark/>
          </w:tcPr>
          <w:p w14:paraId="0B833404" w14:textId="77777777" w:rsidR="00B2418E" w:rsidRPr="00D97B5D" w:rsidRDefault="00B2418E" w:rsidP="006F156B">
            <w:pPr>
              <w:jc w:val="center"/>
              <w:rPr>
                <w:color w:val="000000"/>
                <w:sz w:val="20"/>
                <w:szCs w:val="20"/>
              </w:rPr>
            </w:pPr>
            <w:r w:rsidRPr="00D97B5D">
              <w:rPr>
                <w:color w:val="000000"/>
                <w:sz w:val="20"/>
                <w:szCs w:val="20"/>
              </w:rPr>
              <w:t>69,34</w:t>
            </w:r>
          </w:p>
        </w:tc>
        <w:tc>
          <w:tcPr>
            <w:tcW w:w="765" w:type="dxa"/>
            <w:shd w:val="clear" w:color="000000" w:fill="FFFFFF"/>
            <w:vAlign w:val="center"/>
            <w:hideMark/>
          </w:tcPr>
          <w:p w14:paraId="436F2C82" w14:textId="77777777" w:rsidR="00B2418E" w:rsidRPr="00D97B5D" w:rsidRDefault="00B2418E" w:rsidP="006F156B">
            <w:pPr>
              <w:jc w:val="center"/>
              <w:rPr>
                <w:color w:val="000000"/>
                <w:sz w:val="20"/>
                <w:szCs w:val="20"/>
              </w:rPr>
            </w:pPr>
            <w:r w:rsidRPr="00D97B5D">
              <w:rPr>
                <w:color w:val="000000"/>
                <w:sz w:val="20"/>
                <w:szCs w:val="20"/>
              </w:rPr>
              <w:t>38,90</w:t>
            </w:r>
          </w:p>
        </w:tc>
        <w:tc>
          <w:tcPr>
            <w:tcW w:w="841" w:type="dxa"/>
            <w:shd w:val="clear" w:color="000000" w:fill="FFFFFF"/>
            <w:vAlign w:val="center"/>
            <w:hideMark/>
          </w:tcPr>
          <w:p w14:paraId="1B0B53C4" w14:textId="77777777" w:rsidR="00B2418E" w:rsidRPr="00D97B5D" w:rsidRDefault="00B2418E" w:rsidP="006F156B">
            <w:pPr>
              <w:jc w:val="center"/>
              <w:rPr>
                <w:color w:val="000000"/>
                <w:sz w:val="20"/>
                <w:szCs w:val="20"/>
              </w:rPr>
            </w:pPr>
            <w:r w:rsidRPr="00D97B5D">
              <w:rPr>
                <w:color w:val="000000"/>
                <w:sz w:val="20"/>
                <w:szCs w:val="20"/>
              </w:rPr>
              <w:t>11,09</w:t>
            </w:r>
          </w:p>
        </w:tc>
        <w:tc>
          <w:tcPr>
            <w:tcW w:w="866" w:type="dxa"/>
            <w:shd w:val="clear" w:color="000000" w:fill="FFFFFF"/>
            <w:vAlign w:val="center"/>
            <w:hideMark/>
          </w:tcPr>
          <w:p w14:paraId="1C994632" w14:textId="77777777" w:rsidR="00B2418E" w:rsidRPr="00D97B5D" w:rsidRDefault="00B2418E" w:rsidP="006F156B">
            <w:pPr>
              <w:jc w:val="center"/>
              <w:rPr>
                <w:color w:val="000000"/>
                <w:sz w:val="20"/>
                <w:szCs w:val="20"/>
              </w:rPr>
            </w:pPr>
            <w:r w:rsidRPr="00D97B5D">
              <w:rPr>
                <w:color w:val="000000"/>
                <w:sz w:val="20"/>
                <w:szCs w:val="20"/>
              </w:rPr>
              <w:t>728,00</w:t>
            </w:r>
          </w:p>
        </w:tc>
        <w:tc>
          <w:tcPr>
            <w:tcW w:w="659" w:type="dxa"/>
            <w:shd w:val="clear" w:color="000000" w:fill="FFFFFF"/>
            <w:vAlign w:val="center"/>
            <w:hideMark/>
          </w:tcPr>
          <w:p w14:paraId="3F26A44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879603B"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801D233" w14:textId="77777777" w:rsidTr="008718AA">
        <w:trPr>
          <w:trHeight w:val="77"/>
          <w:jc w:val="center"/>
        </w:trPr>
        <w:tc>
          <w:tcPr>
            <w:tcW w:w="1980" w:type="dxa"/>
            <w:shd w:val="clear" w:color="000000" w:fill="FFFFFF"/>
            <w:vAlign w:val="center"/>
            <w:hideMark/>
          </w:tcPr>
          <w:p w14:paraId="4F4DE660" w14:textId="77777777" w:rsidR="00B2418E" w:rsidRPr="00D97B5D" w:rsidRDefault="00B2418E" w:rsidP="006F156B">
            <w:pPr>
              <w:jc w:val="center"/>
              <w:rPr>
                <w:color w:val="000000"/>
                <w:sz w:val="20"/>
                <w:szCs w:val="20"/>
              </w:rPr>
            </w:pPr>
            <w:r w:rsidRPr="00D97B5D">
              <w:rPr>
                <w:color w:val="000000"/>
                <w:sz w:val="20"/>
                <w:szCs w:val="20"/>
              </w:rPr>
              <w:t>ж/д 6</w:t>
            </w:r>
          </w:p>
        </w:tc>
        <w:tc>
          <w:tcPr>
            <w:tcW w:w="481" w:type="dxa"/>
            <w:shd w:val="clear" w:color="000000" w:fill="FFFFFF"/>
            <w:vAlign w:val="center"/>
            <w:hideMark/>
          </w:tcPr>
          <w:p w14:paraId="7A8BC89D"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F9C23C6" w14:textId="77777777" w:rsidR="00B2418E" w:rsidRPr="00D97B5D" w:rsidRDefault="00B2418E" w:rsidP="006F156B">
            <w:pPr>
              <w:jc w:val="center"/>
              <w:rPr>
                <w:color w:val="000000"/>
                <w:sz w:val="20"/>
                <w:szCs w:val="20"/>
              </w:rPr>
            </w:pPr>
            <w:r w:rsidRPr="00D97B5D">
              <w:rPr>
                <w:color w:val="000000"/>
                <w:sz w:val="20"/>
                <w:szCs w:val="20"/>
              </w:rPr>
              <w:t>190,06</w:t>
            </w:r>
          </w:p>
        </w:tc>
        <w:tc>
          <w:tcPr>
            <w:tcW w:w="566" w:type="dxa"/>
            <w:shd w:val="clear" w:color="000000" w:fill="FFFFFF"/>
            <w:vAlign w:val="center"/>
            <w:hideMark/>
          </w:tcPr>
          <w:p w14:paraId="04153CC6" w14:textId="77777777" w:rsidR="00B2418E" w:rsidRPr="00D97B5D" w:rsidRDefault="00B2418E" w:rsidP="006F156B">
            <w:pPr>
              <w:jc w:val="center"/>
              <w:rPr>
                <w:color w:val="000000"/>
                <w:sz w:val="20"/>
                <w:szCs w:val="20"/>
              </w:rPr>
            </w:pPr>
            <w:r w:rsidRPr="00D97B5D">
              <w:rPr>
                <w:color w:val="000000"/>
                <w:sz w:val="20"/>
                <w:szCs w:val="20"/>
              </w:rPr>
              <w:t>0,19</w:t>
            </w:r>
          </w:p>
        </w:tc>
        <w:tc>
          <w:tcPr>
            <w:tcW w:w="666" w:type="dxa"/>
            <w:shd w:val="clear" w:color="000000" w:fill="FFFFFF"/>
            <w:vAlign w:val="center"/>
            <w:hideMark/>
          </w:tcPr>
          <w:p w14:paraId="3DC9233D" w14:textId="77777777" w:rsidR="00B2418E" w:rsidRPr="00D97B5D" w:rsidRDefault="00B2418E" w:rsidP="006F156B">
            <w:pPr>
              <w:jc w:val="center"/>
              <w:rPr>
                <w:color w:val="000000"/>
                <w:sz w:val="20"/>
                <w:szCs w:val="20"/>
              </w:rPr>
            </w:pPr>
            <w:r w:rsidRPr="00D97B5D">
              <w:rPr>
                <w:color w:val="000000"/>
                <w:sz w:val="20"/>
                <w:szCs w:val="20"/>
              </w:rPr>
              <w:t>7,60</w:t>
            </w:r>
          </w:p>
        </w:tc>
        <w:tc>
          <w:tcPr>
            <w:tcW w:w="747" w:type="dxa"/>
            <w:shd w:val="clear" w:color="000000" w:fill="FFFFFF"/>
            <w:vAlign w:val="center"/>
            <w:hideMark/>
          </w:tcPr>
          <w:p w14:paraId="6859B48C" w14:textId="77777777" w:rsidR="00B2418E" w:rsidRPr="00D97B5D" w:rsidRDefault="00B2418E" w:rsidP="006F156B">
            <w:pPr>
              <w:jc w:val="center"/>
              <w:rPr>
                <w:color w:val="000000"/>
                <w:sz w:val="20"/>
                <w:szCs w:val="20"/>
              </w:rPr>
            </w:pPr>
            <w:r w:rsidRPr="00D97B5D">
              <w:rPr>
                <w:color w:val="000000"/>
                <w:sz w:val="20"/>
                <w:szCs w:val="20"/>
              </w:rPr>
              <w:t>12,23</w:t>
            </w:r>
          </w:p>
        </w:tc>
        <w:tc>
          <w:tcPr>
            <w:tcW w:w="637" w:type="dxa"/>
            <w:shd w:val="clear" w:color="000000" w:fill="FFFFFF"/>
            <w:vAlign w:val="center"/>
            <w:hideMark/>
          </w:tcPr>
          <w:p w14:paraId="5470537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43E2E87" w14:textId="77777777" w:rsidR="00B2418E" w:rsidRPr="00D97B5D" w:rsidRDefault="00B2418E" w:rsidP="006F156B">
            <w:pPr>
              <w:jc w:val="center"/>
              <w:rPr>
                <w:color w:val="000000"/>
                <w:sz w:val="20"/>
                <w:szCs w:val="20"/>
              </w:rPr>
            </w:pPr>
            <w:r w:rsidRPr="00D97B5D">
              <w:rPr>
                <w:color w:val="000000"/>
                <w:sz w:val="20"/>
                <w:szCs w:val="20"/>
              </w:rPr>
              <w:t>25,80</w:t>
            </w:r>
          </w:p>
        </w:tc>
        <w:tc>
          <w:tcPr>
            <w:tcW w:w="666" w:type="dxa"/>
            <w:shd w:val="clear" w:color="000000" w:fill="FFFFFF"/>
            <w:vAlign w:val="center"/>
            <w:hideMark/>
          </w:tcPr>
          <w:p w14:paraId="108BE363" w14:textId="77777777" w:rsidR="00B2418E" w:rsidRPr="00D97B5D" w:rsidRDefault="00B2418E" w:rsidP="006F156B">
            <w:pPr>
              <w:jc w:val="center"/>
              <w:rPr>
                <w:color w:val="000000"/>
                <w:sz w:val="20"/>
                <w:szCs w:val="20"/>
              </w:rPr>
            </w:pPr>
            <w:r w:rsidRPr="00D97B5D">
              <w:rPr>
                <w:color w:val="000000"/>
                <w:sz w:val="20"/>
                <w:szCs w:val="20"/>
              </w:rPr>
              <w:t>7,60</w:t>
            </w:r>
          </w:p>
        </w:tc>
        <w:tc>
          <w:tcPr>
            <w:tcW w:w="666" w:type="dxa"/>
            <w:shd w:val="clear" w:color="000000" w:fill="FFFFFF"/>
            <w:vAlign w:val="center"/>
            <w:hideMark/>
          </w:tcPr>
          <w:p w14:paraId="619F07A2" w14:textId="77777777" w:rsidR="00B2418E" w:rsidRPr="00D97B5D" w:rsidRDefault="00B2418E" w:rsidP="006F156B">
            <w:pPr>
              <w:jc w:val="center"/>
              <w:rPr>
                <w:color w:val="000000"/>
                <w:sz w:val="20"/>
                <w:szCs w:val="20"/>
              </w:rPr>
            </w:pPr>
            <w:r w:rsidRPr="00D97B5D">
              <w:rPr>
                <w:color w:val="000000"/>
                <w:sz w:val="20"/>
                <w:szCs w:val="20"/>
              </w:rPr>
              <w:t>7,60</w:t>
            </w:r>
          </w:p>
        </w:tc>
        <w:tc>
          <w:tcPr>
            <w:tcW w:w="666" w:type="dxa"/>
            <w:shd w:val="clear" w:color="000000" w:fill="FFFFFF"/>
            <w:vAlign w:val="center"/>
            <w:hideMark/>
          </w:tcPr>
          <w:p w14:paraId="2CF4B44F" w14:textId="77777777" w:rsidR="00B2418E" w:rsidRPr="00D97B5D" w:rsidRDefault="00B2418E" w:rsidP="006F156B">
            <w:pPr>
              <w:jc w:val="center"/>
              <w:rPr>
                <w:color w:val="000000"/>
                <w:sz w:val="20"/>
                <w:szCs w:val="20"/>
              </w:rPr>
            </w:pPr>
            <w:r w:rsidRPr="00D97B5D">
              <w:rPr>
                <w:color w:val="000000"/>
                <w:sz w:val="20"/>
                <w:szCs w:val="20"/>
              </w:rPr>
              <w:t>7,60</w:t>
            </w:r>
          </w:p>
        </w:tc>
        <w:tc>
          <w:tcPr>
            <w:tcW w:w="656" w:type="dxa"/>
            <w:shd w:val="clear" w:color="000000" w:fill="FFFFFF"/>
            <w:vAlign w:val="center"/>
            <w:hideMark/>
          </w:tcPr>
          <w:p w14:paraId="42B6081A" w14:textId="77777777" w:rsidR="00B2418E" w:rsidRPr="00D97B5D" w:rsidRDefault="00B2418E" w:rsidP="006F156B">
            <w:pPr>
              <w:jc w:val="center"/>
              <w:rPr>
                <w:color w:val="000000"/>
                <w:sz w:val="20"/>
                <w:szCs w:val="20"/>
              </w:rPr>
            </w:pPr>
            <w:r w:rsidRPr="00D97B5D">
              <w:rPr>
                <w:color w:val="000000"/>
                <w:sz w:val="20"/>
                <w:szCs w:val="20"/>
              </w:rPr>
              <w:t>0,19</w:t>
            </w:r>
          </w:p>
        </w:tc>
        <w:tc>
          <w:tcPr>
            <w:tcW w:w="749" w:type="dxa"/>
            <w:shd w:val="clear" w:color="000000" w:fill="FFFFFF"/>
            <w:vAlign w:val="center"/>
            <w:hideMark/>
          </w:tcPr>
          <w:p w14:paraId="5C619945" w14:textId="77777777" w:rsidR="00B2418E" w:rsidRPr="00D97B5D" w:rsidRDefault="00B2418E" w:rsidP="006F156B">
            <w:pPr>
              <w:jc w:val="center"/>
              <w:rPr>
                <w:color w:val="000000"/>
                <w:sz w:val="20"/>
                <w:szCs w:val="20"/>
              </w:rPr>
            </w:pPr>
            <w:r w:rsidRPr="00D97B5D">
              <w:rPr>
                <w:color w:val="000000"/>
                <w:sz w:val="20"/>
                <w:szCs w:val="20"/>
              </w:rPr>
              <w:t>28,80</w:t>
            </w:r>
          </w:p>
        </w:tc>
        <w:tc>
          <w:tcPr>
            <w:tcW w:w="766" w:type="dxa"/>
            <w:shd w:val="clear" w:color="000000" w:fill="FFFFFF"/>
            <w:vAlign w:val="center"/>
            <w:hideMark/>
          </w:tcPr>
          <w:p w14:paraId="2741E561" w14:textId="77777777" w:rsidR="00B2418E" w:rsidRPr="00D97B5D" w:rsidRDefault="00B2418E" w:rsidP="006F156B">
            <w:pPr>
              <w:jc w:val="center"/>
              <w:rPr>
                <w:color w:val="000000"/>
                <w:sz w:val="20"/>
                <w:szCs w:val="20"/>
              </w:rPr>
            </w:pPr>
            <w:r w:rsidRPr="00D97B5D">
              <w:rPr>
                <w:color w:val="000000"/>
                <w:sz w:val="20"/>
                <w:szCs w:val="20"/>
              </w:rPr>
              <w:t>256,60</w:t>
            </w:r>
          </w:p>
        </w:tc>
        <w:tc>
          <w:tcPr>
            <w:tcW w:w="766" w:type="dxa"/>
            <w:shd w:val="clear" w:color="000000" w:fill="FFFFFF"/>
            <w:vAlign w:val="center"/>
            <w:hideMark/>
          </w:tcPr>
          <w:p w14:paraId="260970A3" w14:textId="77777777" w:rsidR="00B2418E" w:rsidRPr="00D97B5D" w:rsidRDefault="00B2418E" w:rsidP="006F156B">
            <w:pPr>
              <w:jc w:val="center"/>
              <w:rPr>
                <w:color w:val="000000"/>
                <w:sz w:val="20"/>
                <w:szCs w:val="20"/>
              </w:rPr>
            </w:pPr>
            <w:r w:rsidRPr="00D97B5D">
              <w:rPr>
                <w:color w:val="000000"/>
                <w:sz w:val="20"/>
                <w:szCs w:val="20"/>
              </w:rPr>
              <w:t>227,80</w:t>
            </w:r>
          </w:p>
        </w:tc>
        <w:tc>
          <w:tcPr>
            <w:tcW w:w="776" w:type="dxa"/>
            <w:shd w:val="clear" w:color="000000" w:fill="FFFFFF"/>
            <w:vAlign w:val="center"/>
            <w:hideMark/>
          </w:tcPr>
          <w:p w14:paraId="5332F21C" w14:textId="77777777" w:rsidR="00B2418E" w:rsidRPr="00D97B5D" w:rsidRDefault="00B2418E" w:rsidP="006F156B">
            <w:pPr>
              <w:jc w:val="center"/>
              <w:rPr>
                <w:color w:val="000000"/>
                <w:sz w:val="20"/>
                <w:szCs w:val="20"/>
              </w:rPr>
            </w:pPr>
            <w:r w:rsidRPr="00D97B5D">
              <w:rPr>
                <w:color w:val="000000"/>
                <w:sz w:val="20"/>
                <w:szCs w:val="20"/>
              </w:rPr>
              <w:t>66,54</w:t>
            </w:r>
          </w:p>
        </w:tc>
        <w:tc>
          <w:tcPr>
            <w:tcW w:w="765" w:type="dxa"/>
            <w:shd w:val="clear" w:color="000000" w:fill="FFFFFF"/>
            <w:vAlign w:val="center"/>
            <w:hideMark/>
          </w:tcPr>
          <w:p w14:paraId="647EEE4B" w14:textId="77777777" w:rsidR="00B2418E" w:rsidRPr="00D97B5D" w:rsidRDefault="00B2418E" w:rsidP="006F156B">
            <w:pPr>
              <w:jc w:val="center"/>
              <w:rPr>
                <w:color w:val="000000"/>
                <w:sz w:val="20"/>
                <w:szCs w:val="20"/>
              </w:rPr>
            </w:pPr>
            <w:r w:rsidRPr="00D97B5D">
              <w:rPr>
                <w:color w:val="000000"/>
                <w:sz w:val="20"/>
                <w:szCs w:val="20"/>
              </w:rPr>
              <w:t>37,74</w:t>
            </w:r>
          </w:p>
        </w:tc>
        <w:tc>
          <w:tcPr>
            <w:tcW w:w="841" w:type="dxa"/>
            <w:shd w:val="clear" w:color="000000" w:fill="FFFFFF"/>
            <w:vAlign w:val="center"/>
            <w:hideMark/>
          </w:tcPr>
          <w:p w14:paraId="74889014" w14:textId="77777777" w:rsidR="00B2418E" w:rsidRPr="00D97B5D" w:rsidRDefault="00B2418E" w:rsidP="006F156B">
            <w:pPr>
              <w:jc w:val="center"/>
              <w:rPr>
                <w:color w:val="000000"/>
                <w:sz w:val="20"/>
                <w:szCs w:val="20"/>
              </w:rPr>
            </w:pPr>
            <w:r w:rsidRPr="00D97B5D">
              <w:rPr>
                <w:color w:val="000000"/>
                <w:sz w:val="20"/>
                <w:szCs w:val="20"/>
              </w:rPr>
              <w:t>12,09</w:t>
            </w:r>
          </w:p>
        </w:tc>
        <w:tc>
          <w:tcPr>
            <w:tcW w:w="866" w:type="dxa"/>
            <w:shd w:val="clear" w:color="000000" w:fill="FFFFFF"/>
            <w:vAlign w:val="center"/>
            <w:hideMark/>
          </w:tcPr>
          <w:p w14:paraId="360C517E" w14:textId="77777777" w:rsidR="00B2418E" w:rsidRPr="00D97B5D" w:rsidRDefault="00B2418E" w:rsidP="006F156B">
            <w:pPr>
              <w:jc w:val="center"/>
              <w:rPr>
                <w:color w:val="000000"/>
                <w:sz w:val="20"/>
                <w:szCs w:val="20"/>
              </w:rPr>
            </w:pPr>
            <w:r w:rsidRPr="00D97B5D">
              <w:rPr>
                <w:color w:val="000000"/>
                <w:sz w:val="20"/>
                <w:szCs w:val="20"/>
              </w:rPr>
              <w:t>783,00</w:t>
            </w:r>
          </w:p>
        </w:tc>
        <w:tc>
          <w:tcPr>
            <w:tcW w:w="659" w:type="dxa"/>
            <w:shd w:val="clear" w:color="000000" w:fill="FFFFFF"/>
            <w:vAlign w:val="center"/>
            <w:hideMark/>
          </w:tcPr>
          <w:p w14:paraId="119F1CE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02574E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BFC4A2B" w14:textId="77777777" w:rsidTr="008718AA">
        <w:trPr>
          <w:trHeight w:val="77"/>
          <w:jc w:val="center"/>
        </w:trPr>
        <w:tc>
          <w:tcPr>
            <w:tcW w:w="1980" w:type="dxa"/>
            <w:shd w:val="clear" w:color="000000" w:fill="FFFFFF"/>
            <w:vAlign w:val="center"/>
            <w:hideMark/>
          </w:tcPr>
          <w:p w14:paraId="58E9CF09" w14:textId="77777777" w:rsidR="00B2418E" w:rsidRPr="00D97B5D" w:rsidRDefault="00B2418E" w:rsidP="006F156B">
            <w:pPr>
              <w:jc w:val="center"/>
              <w:rPr>
                <w:color w:val="000000"/>
                <w:sz w:val="20"/>
                <w:szCs w:val="20"/>
              </w:rPr>
            </w:pPr>
            <w:r w:rsidRPr="00D97B5D">
              <w:rPr>
                <w:color w:val="000000"/>
                <w:sz w:val="20"/>
                <w:szCs w:val="20"/>
              </w:rPr>
              <w:t>Мастерская</w:t>
            </w:r>
          </w:p>
        </w:tc>
        <w:tc>
          <w:tcPr>
            <w:tcW w:w="481" w:type="dxa"/>
            <w:shd w:val="clear" w:color="000000" w:fill="FFFFFF"/>
            <w:vAlign w:val="center"/>
            <w:hideMark/>
          </w:tcPr>
          <w:p w14:paraId="1CB8645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8ED14F2" w14:textId="77777777" w:rsidR="00B2418E" w:rsidRPr="00D97B5D" w:rsidRDefault="00B2418E" w:rsidP="006F156B">
            <w:pPr>
              <w:jc w:val="center"/>
              <w:rPr>
                <w:color w:val="000000"/>
                <w:sz w:val="20"/>
                <w:szCs w:val="20"/>
              </w:rPr>
            </w:pPr>
            <w:r w:rsidRPr="00D97B5D">
              <w:rPr>
                <w:color w:val="000000"/>
                <w:sz w:val="20"/>
                <w:szCs w:val="20"/>
              </w:rPr>
              <w:t>189,91</w:t>
            </w:r>
          </w:p>
        </w:tc>
        <w:tc>
          <w:tcPr>
            <w:tcW w:w="566" w:type="dxa"/>
            <w:shd w:val="clear" w:color="000000" w:fill="FFFFFF"/>
            <w:vAlign w:val="center"/>
            <w:hideMark/>
          </w:tcPr>
          <w:p w14:paraId="6A49777B"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1F799548" w14:textId="77777777" w:rsidR="00B2418E" w:rsidRPr="00D97B5D" w:rsidRDefault="00B2418E" w:rsidP="006F156B">
            <w:pPr>
              <w:jc w:val="center"/>
              <w:rPr>
                <w:color w:val="000000"/>
                <w:sz w:val="20"/>
                <w:szCs w:val="20"/>
              </w:rPr>
            </w:pPr>
            <w:r w:rsidRPr="00D97B5D">
              <w:rPr>
                <w:color w:val="000000"/>
                <w:sz w:val="20"/>
                <w:szCs w:val="20"/>
              </w:rPr>
              <w:t>0,20</w:t>
            </w:r>
          </w:p>
        </w:tc>
        <w:tc>
          <w:tcPr>
            <w:tcW w:w="747" w:type="dxa"/>
            <w:shd w:val="clear" w:color="000000" w:fill="FFFFFF"/>
            <w:vAlign w:val="center"/>
            <w:hideMark/>
          </w:tcPr>
          <w:p w14:paraId="1660BEB4" w14:textId="77777777" w:rsidR="00B2418E" w:rsidRPr="00D97B5D" w:rsidRDefault="00B2418E" w:rsidP="006F156B">
            <w:pPr>
              <w:jc w:val="center"/>
              <w:rPr>
                <w:color w:val="000000"/>
                <w:sz w:val="20"/>
                <w:szCs w:val="20"/>
              </w:rPr>
            </w:pPr>
            <w:r w:rsidRPr="00D97B5D">
              <w:rPr>
                <w:color w:val="000000"/>
                <w:sz w:val="20"/>
                <w:szCs w:val="20"/>
              </w:rPr>
              <w:t>3,39</w:t>
            </w:r>
          </w:p>
        </w:tc>
        <w:tc>
          <w:tcPr>
            <w:tcW w:w="637" w:type="dxa"/>
            <w:shd w:val="clear" w:color="000000" w:fill="FFFFFF"/>
            <w:vAlign w:val="center"/>
            <w:hideMark/>
          </w:tcPr>
          <w:p w14:paraId="1880C72D" w14:textId="77777777" w:rsidR="00B2418E" w:rsidRPr="00D97B5D" w:rsidRDefault="00B2418E" w:rsidP="006F156B">
            <w:pPr>
              <w:jc w:val="center"/>
              <w:rPr>
                <w:color w:val="000000"/>
                <w:sz w:val="20"/>
                <w:szCs w:val="20"/>
              </w:rPr>
            </w:pPr>
            <w:r w:rsidRPr="00D97B5D">
              <w:rPr>
                <w:color w:val="000000"/>
                <w:sz w:val="20"/>
                <w:szCs w:val="20"/>
              </w:rPr>
              <w:t>6</w:t>
            </w:r>
          </w:p>
        </w:tc>
        <w:tc>
          <w:tcPr>
            <w:tcW w:w="837" w:type="dxa"/>
            <w:shd w:val="clear" w:color="000000" w:fill="FFFFFF"/>
            <w:vAlign w:val="center"/>
            <w:hideMark/>
          </w:tcPr>
          <w:p w14:paraId="1F65BD46" w14:textId="77777777" w:rsidR="00B2418E" w:rsidRPr="00D97B5D" w:rsidRDefault="00B2418E" w:rsidP="006F156B">
            <w:pPr>
              <w:jc w:val="center"/>
              <w:rPr>
                <w:color w:val="000000"/>
                <w:sz w:val="20"/>
                <w:szCs w:val="20"/>
              </w:rPr>
            </w:pPr>
            <w:r w:rsidRPr="00D97B5D">
              <w:rPr>
                <w:color w:val="000000"/>
                <w:sz w:val="20"/>
                <w:szCs w:val="20"/>
              </w:rPr>
              <w:t>27,72</w:t>
            </w:r>
          </w:p>
        </w:tc>
        <w:tc>
          <w:tcPr>
            <w:tcW w:w="666" w:type="dxa"/>
            <w:shd w:val="clear" w:color="000000" w:fill="FFFFFF"/>
            <w:vAlign w:val="center"/>
            <w:hideMark/>
          </w:tcPr>
          <w:p w14:paraId="1D1AFB8D"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2F3110E3"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0861A4F1" w14:textId="77777777" w:rsidR="00B2418E" w:rsidRPr="00D97B5D" w:rsidRDefault="00B2418E" w:rsidP="006F156B">
            <w:pPr>
              <w:jc w:val="center"/>
              <w:rPr>
                <w:color w:val="000000"/>
                <w:sz w:val="20"/>
                <w:szCs w:val="20"/>
              </w:rPr>
            </w:pPr>
            <w:r w:rsidRPr="00D97B5D">
              <w:rPr>
                <w:color w:val="000000"/>
                <w:sz w:val="20"/>
                <w:szCs w:val="20"/>
              </w:rPr>
              <w:t>0,20</w:t>
            </w:r>
          </w:p>
        </w:tc>
        <w:tc>
          <w:tcPr>
            <w:tcW w:w="656" w:type="dxa"/>
            <w:shd w:val="clear" w:color="000000" w:fill="FFFFFF"/>
            <w:vAlign w:val="center"/>
            <w:hideMark/>
          </w:tcPr>
          <w:p w14:paraId="2501682D"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20649C9" w14:textId="77777777" w:rsidR="00B2418E" w:rsidRPr="00D97B5D" w:rsidRDefault="00B2418E" w:rsidP="006F156B">
            <w:pPr>
              <w:jc w:val="center"/>
              <w:rPr>
                <w:color w:val="000000"/>
                <w:sz w:val="20"/>
                <w:szCs w:val="20"/>
              </w:rPr>
            </w:pPr>
            <w:r w:rsidRPr="00D97B5D">
              <w:rPr>
                <w:color w:val="000000"/>
                <w:sz w:val="20"/>
                <w:szCs w:val="20"/>
              </w:rPr>
              <w:t>28,72</w:t>
            </w:r>
          </w:p>
        </w:tc>
        <w:tc>
          <w:tcPr>
            <w:tcW w:w="766" w:type="dxa"/>
            <w:shd w:val="clear" w:color="000000" w:fill="FFFFFF"/>
            <w:vAlign w:val="center"/>
            <w:hideMark/>
          </w:tcPr>
          <w:p w14:paraId="064969C8" w14:textId="77777777" w:rsidR="00B2418E" w:rsidRPr="00D97B5D" w:rsidRDefault="00B2418E" w:rsidP="006F156B">
            <w:pPr>
              <w:jc w:val="center"/>
              <w:rPr>
                <w:color w:val="000000"/>
                <w:sz w:val="20"/>
                <w:szCs w:val="20"/>
              </w:rPr>
            </w:pPr>
            <w:r w:rsidRPr="00D97B5D">
              <w:rPr>
                <w:color w:val="000000"/>
                <w:sz w:val="20"/>
                <w:szCs w:val="20"/>
              </w:rPr>
              <w:t>256,56</w:t>
            </w:r>
          </w:p>
        </w:tc>
        <w:tc>
          <w:tcPr>
            <w:tcW w:w="766" w:type="dxa"/>
            <w:shd w:val="clear" w:color="000000" w:fill="FFFFFF"/>
            <w:vAlign w:val="center"/>
            <w:hideMark/>
          </w:tcPr>
          <w:p w14:paraId="496BD541" w14:textId="77777777" w:rsidR="00B2418E" w:rsidRPr="00D97B5D" w:rsidRDefault="00B2418E" w:rsidP="006F156B">
            <w:pPr>
              <w:jc w:val="center"/>
              <w:rPr>
                <w:color w:val="000000"/>
                <w:sz w:val="20"/>
                <w:szCs w:val="20"/>
              </w:rPr>
            </w:pPr>
            <w:r w:rsidRPr="00D97B5D">
              <w:rPr>
                <w:color w:val="000000"/>
                <w:sz w:val="20"/>
                <w:szCs w:val="20"/>
              </w:rPr>
              <w:t>227,84</w:t>
            </w:r>
          </w:p>
        </w:tc>
        <w:tc>
          <w:tcPr>
            <w:tcW w:w="776" w:type="dxa"/>
            <w:shd w:val="clear" w:color="000000" w:fill="FFFFFF"/>
            <w:vAlign w:val="center"/>
            <w:hideMark/>
          </w:tcPr>
          <w:p w14:paraId="48E0EFE9" w14:textId="77777777" w:rsidR="00B2418E" w:rsidRPr="00D97B5D" w:rsidRDefault="00B2418E" w:rsidP="006F156B">
            <w:pPr>
              <w:jc w:val="center"/>
              <w:rPr>
                <w:color w:val="000000"/>
                <w:sz w:val="20"/>
                <w:szCs w:val="20"/>
              </w:rPr>
            </w:pPr>
            <w:r w:rsidRPr="00D97B5D">
              <w:rPr>
                <w:color w:val="000000"/>
                <w:sz w:val="20"/>
                <w:szCs w:val="20"/>
              </w:rPr>
              <w:t>66,65</w:t>
            </w:r>
          </w:p>
        </w:tc>
        <w:tc>
          <w:tcPr>
            <w:tcW w:w="765" w:type="dxa"/>
            <w:shd w:val="clear" w:color="000000" w:fill="FFFFFF"/>
            <w:vAlign w:val="center"/>
            <w:hideMark/>
          </w:tcPr>
          <w:p w14:paraId="78609A8D" w14:textId="77777777" w:rsidR="00B2418E" w:rsidRPr="00D97B5D" w:rsidRDefault="00B2418E" w:rsidP="006F156B">
            <w:pPr>
              <w:jc w:val="center"/>
              <w:rPr>
                <w:color w:val="000000"/>
                <w:sz w:val="20"/>
                <w:szCs w:val="20"/>
              </w:rPr>
            </w:pPr>
            <w:r w:rsidRPr="00D97B5D">
              <w:rPr>
                <w:color w:val="000000"/>
                <w:sz w:val="20"/>
                <w:szCs w:val="20"/>
              </w:rPr>
              <w:t>37,93</w:t>
            </w:r>
          </w:p>
        </w:tc>
        <w:tc>
          <w:tcPr>
            <w:tcW w:w="841" w:type="dxa"/>
            <w:shd w:val="clear" w:color="000000" w:fill="FFFFFF"/>
            <w:vAlign w:val="center"/>
            <w:hideMark/>
          </w:tcPr>
          <w:p w14:paraId="2D161C6B" w14:textId="77777777" w:rsidR="00B2418E" w:rsidRPr="00D97B5D" w:rsidRDefault="00B2418E" w:rsidP="006F156B">
            <w:pPr>
              <w:jc w:val="center"/>
              <w:rPr>
                <w:color w:val="000000"/>
                <w:sz w:val="20"/>
                <w:szCs w:val="20"/>
              </w:rPr>
            </w:pPr>
            <w:r w:rsidRPr="00D97B5D">
              <w:rPr>
                <w:color w:val="000000"/>
                <w:sz w:val="20"/>
                <w:szCs w:val="20"/>
              </w:rPr>
              <w:t>12,99</w:t>
            </w:r>
          </w:p>
        </w:tc>
        <w:tc>
          <w:tcPr>
            <w:tcW w:w="866" w:type="dxa"/>
            <w:shd w:val="clear" w:color="000000" w:fill="FFFFFF"/>
            <w:vAlign w:val="center"/>
            <w:hideMark/>
          </w:tcPr>
          <w:p w14:paraId="444CFED3" w14:textId="77777777" w:rsidR="00B2418E" w:rsidRPr="00D97B5D" w:rsidRDefault="00B2418E" w:rsidP="006F156B">
            <w:pPr>
              <w:jc w:val="center"/>
              <w:rPr>
                <w:color w:val="000000"/>
                <w:sz w:val="20"/>
                <w:szCs w:val="20"/>
              </w:rPr>
            </w:pPr>
            <w:r w:rsidRPr="00D97B5D">
              <w:rPr>
                <w:color w:val="000000"/>
                <w:sz w:val="20"/>
                <w:szCs w:val="20"/>
              </w:rPr>
              <w:t>801,00</w:t>
            </w:r>
          </w:p>
        </w:tc>
        <w:tc>
          <w:tcPr>
            <w:tcW w:w="659" w:type="dxa"/>
            <w:shd w:val="clear" w:color="000000" w:fill="FFFFFF"/>
            <w:vAlign w:val="center"/>
            <w:hideMark/>
          </w:tcPr>
          <w:p w14:paraId="58D8C93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FABC6F4"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D53626B" w14:textId="77777777" w:rsidTr="008718AA">
        <w:trPr>
          <w:trHeight w:val="77"/>
          <w:jc w:val="center"/>
        </w:trPr>
        <w:tc>
          <w:tcPr>
            <w:tcW w:w="1980" w:type="dxa"/>
            <w:shd w:val="clear" w:color="000000" w:fill="FFFFFF"/>
            <w:vAlign w:val="center"/>
            <w:hideMark/>
          </w:tcPr>
          <w:p w14:paraId="28B6310F" w14:textId="77777777" w:rsidR="00B2418E" w:rsidRPr="00D97B5D" w:rsidRDefault="00B2418E" w:rsidP="006F156B">
            <w:pPr>
              <w:jc w:val="center"/>
              <w:rPr>
                <w:color w:val="000000"/>
                <w:sz w:val="20"/>
                <w:szCs w:val="20"/>
              </w:rPr>
            </w:pPr>
            <w:r w:rsidRPr="00D97B5D">
              <w:rPr>
                <w:color w:val="000000"/>
                <w:sz w:val="20"/>
                <w:szCs w:val="20"/>
              </w:rPr>
              <w:t>ж/д5</w:t>
            </w:r>
          </w:p>
        </w:tc>
        <w:tc>
          <w:tcPr>
            <w:tcW w:w="481" w:type="dxa"/>
            <w:shd w:val="clear" w:color="000000" w:fill="FFFFFF"/>
            <w:vAlign w:val="center"/>
            <w:hideMark/>
          </w:tcPr>
          <w:p w14:paraId="7084D35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2AC3746" w14:textId="77777777" w:rsidR="00B2418E" w:rsidRPr="00D97B5D" w:rsidRDefault="00B2418E" w:rsidP="006F156B">
            <w:pPr>
              <w:jc w:val="center"/>
              <w:rPr>
                <w:color w:val="000000"/>
                <w:sz w:val="20"/>
                <w:szCs w:val="20"/>
              </w:rPr>
            </w:pPr>
            <w:r w:rsidRPr="00D97B5D">
              <w:rPr>
                <w:color w:val="000000"/>
                <w:sz w:val="20"/>
                <w:szCs w:val="20"/>
              </w:rPr>
              <w:t>191,01</w:t>
            </w:r>
          </w:p>
        </w:tc>
        <w:tc>
          <w:tcPr>
            <w:tcW w:w="566" w:type="dxa"/>
            <w:shd w:val="clear" w:color="000000" w:fill="FFFFFF"/>
            <w:vAlign w:val="center"/>
            <w:hideMark/>
          </w:tcPr>
          <w:p w14:paraId="13D158B7"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6145279D"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350DA8A6" w14:textId="77777777" w:rsidR="00B2418E" w:rsidRPr="00D97B5D" w:rsidRDefault="00B2418E" w:rsidP="006F156B">
            <w:pPr>
              <w:jc w:val="center"/>
              <w:rPr>
                <w:color w:val="000000"/>
                <w:sz w:val="20"/>
                <w:szCs w:val="20"/>
              </w:rPr>
            </w:pPr>
            <w:r w:rsidRPr="00D97B5D">
              <w:rPr>
                <w:color w:val="000000"/>
                <w:sz w:val="20"/>
                <w:szCs w:val="20"/>
              </w:rPr>
              <w:t>13,59</w:t>
            </w:r>
          </w:p>
        </w:tc>
        <w:tc>
          <w:tcPr>
            <w:tcW w:w="637" w:type="dxa"/>
            <w:shd w:val="clear" w:color="000000" w:fill="FFFFFF"/>
            <w:vAlign w:val="center"/>
            <w:hideMark/>
          </w:tcPr>
          <w:p w14:paraId="680BB06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37A95C4" w14:textId="77777777" w:rsidR="00B2418E" w:rsidRPr="00D97B5D" w:rsidRDefault="00B2418E" w:rsidP="006F156B">
            <w:pPr>
              <w:jc w:val="center"/>
              <w:rPr>
                <w:color w:val="000000"/>
                <w:sz w:val="20"/>
                <w:szCs w:val="20"/>
              </w:rPr>
            </w:pPr>
            <w:r w:rsidRPr="00D97B5D">
              <w:rPr>
                <w:color w:val="000000"/>
                <w:sz w:val="20"/>
                <w:szCs w:val="20"/>
              </w:rPr>
              <w:t>24,82</w:t>
            </w:r>
          </w:p>
        </w:tc>
        <w:tc>
          <w:tcPr>
            <w:tcW w:w="666" w:type="dxa"/>
            <w:shd w:val="clear" w:color="000000" w:fill="FFFFFF"/>
            <w:vAlign w:val="center"/>
            <w:hideMark/>
          </w:tcPr>
          <w:p w14:paraId="30D044D7"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40EDAE44"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79434F73"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264BEC6F"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49BA2954" w14:textId="77777777" w:rsidR="00B2418E" w:rsidRPr="00D97B5D" w:rsidRDefault="00B2418E" w:rsidP="006F156B">
            <w:pPr>
              <w:jc w:val="center"/>
              <w:rPr>
                <w:color w:val="000000"/>
                <w:sz w:val="20"/>
                <w:szCs w:val="20"/>
              </w:rPr>
            </w:pPr>
            <w:r w:rsidRPr="00D97B5D">
              <w:rPr>
                <w:color w:val="000000"/>
                <w:sz w:val="20"/>
                <w:szCs w:val="20"/>
              </w:rPr>
              <w:t>27,82</w:t>
            </w:r>
          </w:p>
        </w:tc>
        <w:tc>
          <w:tcPr>
            <w:tcW w:w="766" w:type="dxa"/>
            <w:shd w:val="clear" w:color="000000" w:fill="FFFFFF"/>
            <w:vAlign w:val="center"/>
            <w:hideMark/>
          </w:tcPr>
          <w:p w14:paraId="05D04E8A" w14:textId="77777777" w:rsidR="00B2418E" w:rsidRPr="00D97B5D" w:rsidRDefault="00B2418E" w:rsidP="006F156B">
            <w:pPr>
              <w:jc w:val="center"/>
              <w:rPr>
                <w:color w:val="000000"/>
                <w:sz w:val="20"/>
                <w:szCs w:val="20"/>
              </w:rPr>
            </w:pPr>
            <w:r w:rsidRPr="00D97B5D">
              <w:rPr>
                <w:color w:val="000000"/>
                <w:sz w:val="20"/>
                <w:szCs w:val="20"/>
              </w:rPr>
              <w:t>256,11</w:t>
            </w:r>
          </w:p>
        </w:tc>
        <w:tc>
          <w:tcPr>
            <w:tcW w:w="766" w:type="dxa"/>
            <w:shd w:val="clear" w:color="000000" w:fill="FFFFFF"/>
            <w:vAlign w:val="center"/>
            <w:hideMark/>
          </w:tcPr>
          <w:p w14:paraId="2361C180" w14:textId="77777777" w:rsidR="00B2418E" w:rsidRPr="00D97B5D" w:rsidRDefault="00B2418E" w:rsidP="006F156B">
            <w:pPr>
              <w:jc w:val="center"/>
              <w:rPr>
                <w:color w:val="000000"/>
                <w:sz w:val="20"/>
                <w:szCs w:val="20"/>
              </w:rPr>
            </w:pPr>
            <w:r w:rsidRPr="00D97B5D">
              <w:rPr>
                <w:color w:val="000000"/>
                <w:sz w:val="20"/>
                <w:szCs w:val="20"/>
              </w:rPr>
              <w:t>228,29</w:t>
            </w:r>
          </w:p>
        </w:tc>
        <w:tc>
          <w:tcPr>
            <w:tcW w:w="776" w:type="dxa"/>
            <w:shd w:val="clear" w:color="000000" w:fill="FFFFFF"/>
            <w:vAlign w:val="center"/>
            <w:hideMark/>
          </w:tcPr>
          <w:p w14:paraId="78491C45" w14:textId="77777777" w:rsidR="00B2418E" w:rsidRPr="00D97B5D" w:rsidRDefault="00B2418E" w:rsidP="006F156B">
            <w:pPr>
              <w:jc w:val="center"/>
              <w:rPr>
                <w:color w:val="000000"/>
                <w:sz w:val="20"/>
                <w:szCs w:val="20"/>
              </w:rPr>
            </w:pPr>
            <w:r w:rsidRPr="00D97B5D">
              <w:rPr>
                <w:color w:val="000000"/>
                <w:sz w:val="20"/>
                <w:szCs w:val="20"/>
              </w:rPr>
              <w:t>65,10</w:t>
            </w:r>
          </w:p>
        </w:tc>
        <w:tc>
          <w:tcPr>
            <w:tcW w:w="765" w:type="dxa"/>
            <w:shd w:val="clear" w:color="000000" w:fill="FFFFFF"/>
            <w:vAlign w:val="center"/>
            <w:hideMark/>
          </w:tcPr>
          <w:p w14:paraId="27CE7BED" w14:textId="77777777" w:rsidR="00B2418E" w:rsidRPr="00D97B5D" w:rsidRDefault="00B2418E" w:rsidP="006F156B">
            <w:pPr>
              <w:jc w:val="center"/>
              <w:rPr>
                <w:color w:val="000000"/>
                <w:sz w:val="20"/>
                <w:szCs w:val="20"/>
              </w:rPr>
            </w:pPr>
            <w:r w:rsidRPr="00D97B5D">
              <w:rPr>
                <w:color w:val="000000"/>
                <w:sz w:val="20"/>
                <w:szCs w:val="20"/>
              </w:rPr>
              <w:t>37,28</w:t>
            </w:r>
          </w:p>
        </w:tc>
        <w:tc>
          <w:tcPr>
            <w:tcW w:w="841" w:type="dxa"/>
            <w:shd w:val="clear" w:color="000000" w:fill="FFFFFF"/>
            <w:vAlign w:val="center"/>
            <w:hideMark/>
          </w:tcPr>
          <w:p w14:paraId="37750C7D" w14:textId="77777777" w:rsidR="00B2418E" w:rsidRPr="00D97B5D" w:rsidRDefault="00B2418E" w:rsidP="006F156B">
            <w:pPr>
              <w:jc w:val="center"/>
              <w:rPr>
                <w:color w:val="000000"/>
                <w:sz w:val="20"/>
                <w:szCs w:val="20"/>
              </w:rPr>
            </w:pPr>
            <w:r w:rsidRPr="00D97B5D">
              <w:rPr>
                <w:color w:val="000000"/>
                <w:sz w:val="20"/>
                <w:szCs w:val="20"/>
              </w:rPr>
              <w:t>16,71</w:t>
            </w:r>
          </w:p>
        </w:tc>
        <w:tc>
          <w:tcPr>
            <w:tcW w:w="866" w:type="dxa"/>
            <w:shd w:val="clear" w:color="000000" w:fill="FFFFFF"/>
            <w:vAlign w:val="center"/>
            <w:hideMark/>
          </w:tcPr>
          <w:p w14:paraId="206CE5A3" w14:textId="77777777" w:rsidR="00B2418E" w:rsidRPr="00D97B5D" w:rsidRDefault="00B2418E" w:rsidP="006F156B">
            <w:pPr>
              <w:jc w:val="center"/>
              <w:rPr>
                <w:color w:val="000000"/>
                <w:sz w:val="20"/>
                <w:szCs w:val="20"/>
              </w:rPr>
            </w:pPr>
            <w:r w:rsidRPr="00D97B5D">
              <w:rPr>
                <w:color w:val="000000"/>
                <w:sz w:val="20"/>
                <w:szCs w:val="20"/>
              </w:rPr>
              <w:t>906,00</w:t>
            </w:r>
          </w:p>
        </w:tc>
        <w:tc>
          <w:tcPr>
            <w:tcW w:w="659" w:type="dxa"/>
            <w:shd w:val="clear" w:color="000000" w:fill="FFFFFF"/>
            <w:vAlign w:val="center"/>
            <w:hideMark/>
          </w:tcPr>
          <w:p w14:paraId="0CB269F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3981B1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F1E4156" w14:textId="77777777" w:rsidTr="008718AA">
        <w:trPr>
          <w:trHeight w:val="77"/>
          <w:jc w:val="center"/>
        </w:trPr>
        <w:tc>
          <w:tcPr>
            <w:tcW w:w="1980" w:type="dxa"/>
            <w:shd w:val="clear" w:color="000000" w:fill="FFFFFF"/>
            <w:vAlign w:val="center"/>
            <w:hideMark/>
          </w:tcPr>
          <w:p w14:paraId="32F39DC1" w14:textId="77777777" w:rsidR="00B2418E" w:rsidRPr="00D97B5D" w:rsidRDefault="00B2418E" w:rsidP="006F156B">
            <w:pPr>
              <w:jc w:val="center"/>
              <w:rPr>
                <w:color w:val="000000"/>
                <w:sz w:val="20"/>
                <w:szCs w:val="20"/>
              </w:rPr>
            </w:pPr>
            <w:r w:rsidRPr="00D97B5D">
              <w:rPr>
                <w:color w:val="000000"/>
                <w:sz w:val="20"/>
                <w:szCs w:val="20"/>
              </w:rPr>
              <w:t>ж/д 4</w:t>
            </w:r>
          </w:p>
        </w:tc>
        <w:tc>
          <w:tcPr>
            <w:tcW w:w="481" w:type="dxa"/>
            <w:shd w:val="clear" w:color="000000" w:fill="FFFFFF"/>
            <w:vAlign w:val="center"/>
            <w:hideMark/>
          </w:tcPr>
          <w:p w14:paraId="46F7CAC2"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B2A3F8E" w14:textId="77777777" w:rsidR="00B2418E" w:rsidRPr="00D97B5D" w:rsidRDefault="00B2418E" w:rsidP="006F156B">
            <w:pPr>
              <w:jc w:val="center"/>
              <w:rPr>
                <w:color w:val="000000"/>
                <w:sz w:val="20"/>
                <w:szCs w:val="20"/>
              </w:rPr>
            </w:pPr>
            <w:r w:rsidRPr="00D97B5D">
              <w:rPr>
                <w:color w:val="000000"/>
                <w:sz w:val="20"/>
                <w:szCs w:val="20"/>
              </w:rPr>
              <w:t>190,45</w:t>
            </w:r>
          </w:p>
        </w:tc>
        <w:tc>
          <w:tcPr>
            <w:tcW w:w="566" w:type="dxa"/>
            <w:shd w:val="clear" w:color="000000" w:fill="FFFFFF"/>
            <w:vAlign w:val="center"/>
            <w:hideMark/>
          </w:tcPr>
          <w:p w14:paraId="0ED50494" w14:textId="77777777" w:rsidR="00B2418E" w:rsidRPr="00D97B5D" w:rsidRDefault="00B2418E" w:rsidP="006F156B">
            <w:pPr>
              <w:jc w:val="center"/>
              <w:rPr>
                <w:color w:val="000000"/>
                <w:sz w:val="20"/>
                <w:szCs w:val="20"/>
              </w:rPr>
            </w:pPr>
            <w:r w:rsidRPr="00D97B5D">
              <w:rPr>
                <w:color w:val="000000"/>
                <w:sz w:val="20"/>
                <w:szCs w:val="20"/>
              </w:rPr>
              <w:t>0,20</w:t>
            </w:r>
          </w:p>
        </w:tc>
        <w:tc>
          <w:tcPr>
            <w:tcW w:w="666" w:type="dxa"/>
            <w:shd w:val="clear" w:color="000000" w:fill="FFFFFF"/>
            <w:vAlign w:val="center"/>
            <w:hideMark/>
          </w:tcPr>
          <w:p w14:paraId="1D1D5B03" w14:textId="77777777" w:rsidR="00B2418E" w:rsidRPr="00D97B5D" w:rsidRDefault="00B2418E" w:rsidP="006F156B">
            <w:pPr>
              <w:jc w:val="center"/>
              <w:rPr>
                <w:color w:val="000000"/>
                <w:sz w:val="20"/>
                <w:szCs w:val="20"/>
              </w:rPr>
            </w:pPr>
            <w:r w:rsidRPr="00D97B5D">
              <w:rPr>
                <w:color w:val="000000"/>
                <w:sz w:val="20"/>
                <w:szCs w:val="20"/>
              </w:rPr>
              <w:t>8,00</w:t>
            </w:r>
          </w:p>
        </w:tc>
        <w:tc>
          <w:tcPr>
            <w:tcW w:w="747" w:type="dxa"/>
            <w:shd w:val="clear" w:color="000000" w:fill="FFFFFF"/>
            <w:vAlign w:val="center"/>
            <w:hideMark/>
          </w:tcPr>
          <w:p w14:paraId="0A39533E" w14:textId="77777777" w:rsidR="00B2418E" w:rsidRPr="00D97B5D" w:rsidRDefault="00B2418E" w:rsidP="006F156B">
            <w:pPr>
              <w:jc w:val="center"/>
              <w:rPr>
                <w:color w:val="000000"/>
                <w:sz w:val="20"/>
                <w:szCs w:val="20"/>
              </w:rPr>
            </w:pPr>
            <w:r w:rsidRPr="00D97B5D">
              <w:rPr>
                <w:color w:val="000000"/>
                <w:sz w:val="20"/>
                <w:szCs w:val="20"/>
              </w:rPr>
              <w:t>12,65</w:t>
            </w:r>
          </w:p>
        </w:tc>
        <w:tc>
          <w:tcPr>
            <w:tcW w:w="637" w:type="dxa"/>
            <w:shd w:val="clear" w:color="000000" w:fill="FFFFFF"/>
            <w:vAlign w:val="center"/>
            <w:hideMark/>
          </w:tcPr>
          <w:p w14:paraId="543B1A2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A66756C" w14:textId="77777777" w:rsidR="00B2418E" w:rsidRPr="00D97B5D" w:rsidRDefault="00B2418E" w:rsidP="006F156B">
            <w:pPr>
              <w:jc w:val="center"/>
              <w:rPr>
                <w:color w:val="000000"/>
                <w:sz w:val="20"/>
                <w:szCs w:val="20"/>
              </w:rPr>
            </w:pPr>
            <w:r w:rsidRPr="00D97B5D">
              <w:rPr>
                <w:color w:val="000000"/>
                <w:sz w:val="20"/>
                <w:szCs w:val="20"/>
              </w:rPr>
              <w:t>24,99</w:t>
            </w:r>
          </w:p>
        </w:tc>
        <w:tc>
          <w:tcPr>
            <w:tcW w:w="666" w:type="dxa"/>
            <w:shd w:val="clear" w:color="000000" w:fill="FFFFFF"/>
            <w:vAlign w:val="center"/>
            <w:hideMark/>
          </w:tcPr>
          <w:p w14:paraId="47B39FBA" w14:textId="77777777" w:rsidR="00B2418E" w:rsidRPr="00D97B5D" w:rsidRDefault="00B2418E" w:rsidP="006F156B">
            <w:pPr>
              <w:jc w:val="center"/>
              <w:rPr>
                <w:color w:val="000000"/>
                <w:sz w:val="20"/>
                <w:szCs w:val="20"/>
              </w:rPr>
            </w:pPr>
            <w:r w:rsidRPr="00D97B5D">
              <w:rPr>
                <w:color w:val="000000"/>
                <w:sz w:val="20"/>
                <w:szCs w:val="20"/>
              </w:rPr>
              <w:t>8,00</w:t>
            </w:r>
          </w:p>
        </w:tc>
        <w:tc>
          <w:tcPr>
            <w:tcW w:w="666" w:type="dxa"/>
            <w:shd w:val="clear" w:color="000000" w:fill="FFFFFF"/>
            <w:vAlign w:val="center"/>
            <w:hideMark/>
          </w:tcPr>
          <w:p w14:paraId="51038733" w14:textId="77777777" w:rsidR="00B2418E" w:rsidRPr="00D97B5D" w:rsidRDefault="00B2418E" w:rsidP="006F156B">
            <w:pPr>
              <w:jc w:val="center"/>
              <w:rPr>
                <w:color w:val="000000"/>
                <w:sz w:val="20"/>
                <w:szCs w:val="20"/>
              </w:rPr>
            </w:pPr>
            <w:r w:rsidRPr="00D97B5D">
              <w:rPr>
                <w:color w:val="000000"/>
                <w:sz w:val="20"/>
                <w:szCs w:val="20"/>
              </w:rPr>
              <w:t>8,00</w:t>
            </w:r>
          </w:p>
        </w:tc>
        <w:tc>
          <w:tcPr>
            <w:tcW w:w="666" w:type="dxa"/>
            <w:shd w:val="clear" w:color="000000" w:fill="FFFFFF"/>
            <w:vAlign w:val="center"/>
            <w:hideMark/>
          </w:tcPr>
          <w:p w14:paraId="0F668732" w14:textId="77777777" w:rsidR="00B2418E" w:rsidRPr="00D97B5D" w:rsidRDefault="00B2418E" w:rsidP="006F156B">
            <w:pPr>
              <w:jc w:val="center"/>
              <w:rPr>
                <w:color w:val="000000"/>
                <w:sz w:val="20"/>
                <w:szCs w:val="20"/>
              </w:rPr>
            </w:pPr>
            <w:r w:rsidRPr="00D97B5D">
              <w:rPr>
                <w:color w:val="000000"/>
                <w:sz w:val="20"/>
                <w:szCs w:val="20"/>
              </w:rPr>
              <w:t>8,00</w:t>
            </w:r>
          </w:p>
        </w:tc>
        <w:tc>
          <w:tcPr>
            <w:tcW w:w="656" w:type="dxa"/>
            <w:shd w:val="clear" w:color="000000" w:fill="FFFFFF"/>
            <w:vAlign w:val="center"/>
            <w:hideMark/>
          </w:tcPr>
          <w:p w14:paraId="6B5D5092" w14:textId="77777777" w:rsidR="00B2418E" w:rsidRPr="00D97B5D" w:rsidRDefault="00B2418E" w:rsidP="006F156B">
            <w:pPr>
              <w:jc w:val="center"/>
              <w:rPr>
                <w:color w:val="000000"/>
                <w:sz w:val="20"/>
                <w:szCs w:val="20"/>
              </w:rPr>
            </w:pPr>
            <w:r w:rsidRPr="00D97B5D">
              <w:rPr>
                <w:color w:val="000000"/>
                <w:sz w:val="20"/>
                <w:szCs w:val="20"/>
              </w:rPr>
              <w:t>0,20</w:t>
            </w:r>
          </w:p>
        </w:tc>
        <w:tc>
          <w:tcPr>
            <w:tcW w:w="749" w:type="dxa"/>
            <w:shd w:val="clear" w:color="000000" w:fill="FFFFFF"/>
            <w:vAlign w:val="center"/>
            <w:hideMark/>
          </w:tcPr>
          <w:p w14:paraId="75E8CED9" w14:textId="77777777" w:rsidR="00B2418E" w:rsidRPr="00D97B5D" w:rsidRDefault="00B2418E" w:rsidP="006F156B">
            <w:pPr>
              <w:jc w:val="center"/>
              <w:rPr>
                <w:color w:val="000000"/>
                <w:sz w:val="20"/>
                <w:szCs w:val="20"/>
              </w:rPr>
            </w:pPr>
            <w:r w:rsidRPr="00D97B5D">
              <w:rPr>
                <w:color w:val="000000"/>
                <w:sz w:val="20"/>
                <w:szCs w:val="20"/>
              </w:rPr>
              <w:t>27,99</w:t>
            </w:r>
          </w:p>
        </w:tc>
        <w:tc>
          <w:tcPr>
            <w:tcW w:w="766" w:type="dxa"/>
            <w:shd w:val="clear" w:color="000000" w:fill="FFFFFF"/>
            <w:vAlign w:val="center"/>
            <w:hideMark/>
          </w:tcPr>
          <w:p w14:paraId="7F54448D" w14:textId="77777777" w:rsidR="00B2418E" w:rsidRPr="00D97B5D" w:rsidRDefault="00B2418E" w:rsidP="006F156B">
            <w:pPr>
              <w:jc w:val="center"/>
              <w:rPr>
                <w:color w:val="000000"/>
                <w:sz w:val="20"/>
                <w:szCs w:val="20"/>
              </w:rPr>
            </w:pPr>
            <w:r w:rsidRPr="00D97B5D">
              <w:rPr>
                <w:color w:val="000000"/>
                <w:sz w:val="20"/>
                <w:szCs w:val="20"/>
              </w:rPr>
              <w:t>256,19</w:t>
            </w:r>
          </w:p>
        </w:tc>
        <w:tc>
          <w:tcPr>
            <w:tcW w:w="766" w:type="dxa"/>
            <w:shd w:val="clear" w:color="000000" w:fill="FFFFFF"/>
            <w:vAlign w:val="center"/>
            <w:hideMark/>
          </w:tcPr>
          <w:p w14:paraId="5ED6E0D0" w14:textId="77777777" w:rsidR="00B2418E" w:rsidRPr="00D97B5D" w:rsidRDefault="00B2418E" w:rsidP="006F156B">
            <w:pPr>
              <w:jc w:val="center"/>
              <w:rPr>
                <w:color w:val="000000"/>
                <w:sz w:val="20"/>
                <w:szCs w:val="20"/>
              </w:rPr>
            </w:pPr>
            <w:r w:rsidRPr="00D97B5D">
              <w:rPr>
                <w:color w:val="000000"/>
                <w:sz w:val="20"/>
                <w:szCs w:val="20"/>
              </w:rPr>
              <w:t>228,21</w:t>
            </w:r>
          </w:p>
        </w:tc>
        <w:tc>
          <w:tcPr>
            <w:tcW w:w="776" w:type="dxa"/>
            <w:shd w:val="clear" w:color="000000" w:fill="FFFFFF"/>
            <w:vAlign w:val="center"/>
            <w:hideMark/>
          </w:tcPr>
          <w:p w14:paraId="747B74AF" w14:textId="77777777" w:rsidR="00B2418E" w:rsidRPr="00D97B5D" w:rsidRDefault="00B2418E" w:rsidP="006F156B">
            <w:pPr>
              <w:jc w:val="center"/>
              <w:rPr>
                <w:color w:val="000000"/>
                <w:sz w:val="20"/>
                <w:szCs w:val="20"/>
              </w:rPr>
            </w:pPr>
            <w:r w:rsidRPr="00D97B5D">
              <w:rPr>
                <w:color w:val="000000"/>
                <w:sz w:val="20"/>
                <w:szCs w:val="20"/>
              </w:rPr>
              <w:t>65,74</w:t>
            </w:r>
          </w:p>
        </w:tc>
        <w:tc>
          <w:tcPr>
            <w:tcW w:w="765" w:type="dxa"/>
            <w:shd w:val="clear" w:color="000000" w:fill="FFFFFF"/>
            <w:vAlign w:val="center"/>
            <w:hideMark/>
          </w:tcPr>
          <w:p w14:paraId="3F3857B5" w14:textId="77777777" w:rsidR="00B2418E" w:rsidRPr="00D97B5D" w:rsidRDefault="00B2418E" w:rsidP="006F156B">
            <w:pPr>
              <w:jc w:val="center"/>
              <w:rPr>
                <w:color w:val="000000"/>
                <w:sz w:val="20"/>
                <w:szCs w:val="20"/>
              </w:rPr>
            </w:pPr>
            <w:r w:rsidRPr="00D97B5D">
              <w:rPr>
                <w:color w:val="000000"/>
                <w:sz w:val="20"/>
                <w:szCs w:val="20"/>
              </w:rPr>
              <w:t>37,76</w:t>
            </w:r>
          </w:p>
        </w:tc>
        <w:tc>
          <w:tcPr>
            <w:tcW w:w="841" w:type="dxa"/>
            <w:shd w:val="clear" w:color="000000" w:fill="FFFFFF"/>
            <w:vAlign w:val="center"/>
            <w:hideMark/>
          </w:tcPr>
          <w:p w14:paraId="6F899796" w14:textId="77777777" w:rsidR="00B2418E" w:rsidRPr="00D97B5D" w:rsidRDefault="00B2418E" w:rsidP="006F156B">
            <w:pPr>
              <w:jc w:val="center"/>
              <w:rPr>
                <w:color w:val="000000"/>
                <w:sz w:val="20"/>
                <w:szCs w:val="20"/>
              </w:rPr>
            </w:pPr>
            <w:r w:rsidRPr="00D97B5D">
              <w:rPr>
                <w:color w:val="000000"/>
                <w:sz w:val="20"/>
                <w:szCs w:val="20"/>
              </w:rPr>
              <w:t>15,84</w:t>
            </w:r>
          </w:p>
        </w:tc>
        <w:tc>
          <w:tcPr>
            <w:tcW w:w="866" w:type="dxa"/>
            <w:shd w:val="clear" w:color="000000" w:fill="FFFFFF"/>
            <w:vAlign w:val="center"/>
            <w:hideMark/>
          </w:tcPr>
          <w:p w14:paraId="0C8957B9" w14:textId="77777777" w:rsidR="00B2418E" w:rsidRPr="00D97B5D" w:rsidRDefault="00B2418E" w:rsidP="006F156B">
            <w:pPr>
              <w:jc w:val="center"/>
              <w:rPr>
                <w:color w:val="000000"/>
                <w:sz w:val="20"/>
                <w:szCs w:val="20"/>
              </w:rPr>
            </w:pPr>
            <w:r w:rsidRPr="00D97B5D">
              <w:rPr>
                <w:color w:val="000000"/>
                <w:sz w:val="20"/>
                <w:szCs w:val="20"/>
              </w:rPr>
              <w:t>881,00</w:t>
            </w:r>
          </w:p>
        </w:tc>
        <w:tc>
          <w:tcPr>
            <w:tcW w:w="659" w:type="dxa"/>
            <w:shd w:val="clear" w:color="000000" w:fill="FFFFFF"/>
            <w:vAlign w:val="center"/>
            <w:hideMark/>
          </w:tcPr>
          <w:p w14:paraId="0BF6FBF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D2E2A6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EDEF43A" w14:textId="77777777" w:rsidTr="008718AA">
        <w:trPr>
          <w:trHeight w:val="77"/>
          <w:jc w:val="center"/>
        </w:trPr>
        <w:tc>
          <w:tcPr>
            <w:tcW w:w="1980" w:type="dxa"/>
            <w:shd w:val="clear" w:color="000000" w:fill="FFFFFF"/>
            <w:vAlign w:val="center"/>
            <w:hideMark/>
          </w:tcPr>
          <w:p w14:paraId="16BD3A64" w14:textId="77777777" w:rsidR="00B2418E" w:rsidRPr="00D97B5D" w:rsidRDefault="00B2418E" w:rsidP="006F156B">
            <w:pPr>
              <w:jc w:val="center"/>
              <w:rPr>
                <w:color w:val="000000"/>
                <w:sz w:val="20"/>
                <w:szCs w:val="20"/>
              </w:rPr>
            </w:pPr>
            <w:r w:rsidRPr="00D97B5D">
              <w:rPr>
                <w:color w:val="000000"/>
                <w:sz w:val="20"/>
                <w:szCs w:val="20"/>
              </w:rPr>
              <w:lastRenderedPageBreak/>
              <w:t>Клуб Цементник</w:t>
            </w:r>
          </w:p>
        </w:tc>
        <w:tc>
          <w:tcPr>
            <w:tcW w:w="481" w:type="dxa"/>
            <w:shd w:val="clear" w:color="000000" w:fill="FFFFFF"/>
            <w:vAlign w:val="center"/>
            <w:hideMark/>
          </w:tcPr>
          <w:p w14:paraId="7475C00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453D09C" w14:textId="77777777" w:rsidR="00B2418E" w:rsidRPr="00D97B5D" w:rsidRDefault="00B2418E" w:rsidP="006F156B">
            <w:pPr>
              <w:jc w:val="center"/>
              <w:rPr>
                <w:color w:val="000000"/>
                <w:sz w:val="20"/>
                <w:szCs w:val="20"/>
              </w:rPr>
            </w:pPr>
            <w:r w:rsidRPr="00D97B5D">
              <w:rPr>
                <w:color w:val="000000"/>
                <w:sz w:val="20"/>
                <w:szCs w:val="20"/>
              </w:rPr>
              <w:t>186,75</w:t>
            </w:r>
          </w:p>
        </w:tc>
        <w:tc>
          <w:tcPr>
            <w:tcW w:w="566" w:type="dxa"/>
            <w:shd w:val="clear" w:color="000000" w:fill="FFFFFF"/>
            <w:vAlign w:val="center"/>
            <w:hideMark/>
          </w:tcPr>
          <w:p w14:paraId="7E76E063" w14:textId="77777777" w:rsidR="00B2418E" w:rsidRPr="00D97B5D" w:rsidRDefault="00B2418E" w:rsidP="006F156B">
            <w:pPr>
              <w:jc w:val="center"/>
              <w:rPr>
                <w:color w:val="000000"/>
                <w:sz w:val="20"/>
                <w:szCs w:val="20"/>
              </w:rPr>
            </w:pPr>
            <w:r w:rsidRPr="00D97B5D">
              <w:rPr>
                <w:color w:val="000000"/>
                <w:sz w:val="20"/>
                <w:szCs w:val="20"/>
              </w:rPr>
              <w:t>0,30</w:t>
            </w:r>
          </w:p>
        </w:tc>
        <w:tc>
          <w:tcPr>
            <w:tcW w:w="666" w:type="dxa"/>
            <w:shd w:val="clear" w:color="000000" w:fill="FFFFFF"/>
            <w:vAlign w:val="center"/>
            <w:hideMark/>
          </w:tcPr>
          <w:p w14:paraId="318B2F80" w14:textId="77777777" w:rsidR="00B2418E" w:rsidRPr="00D97B5D" w:rsidRDefault="00B2418E" w:rsidP="006F156B">
            <w:pPr>
              <w:jc w:val="center"/>
              <w:rPr>
                <w:color w:val="000000"/>
                <w:sz w:val="20"/>
                <w:szCs w:val="20"/>
              </w:rPr>
            </w:pPr>
            <w:r w:rsidRPr="00D97B5D">
              <w:rPr>
                <w:color w:val="000000"/>
                <w:sz w:val="20"/>
                <w:szCs w:val="20"/>
              </w:rPr>
              <w:t>12,00</w:t>
            </w:r>
          </w:p>
        </w:tc>
        <w:tc>
          <w:tcPr>
            <w:tcW w:w="747" w:type="dxa"/>
            <w:shd w:val="clear" w:color="000000" w:fill="FFFFFF"/>
            <w:vAlign w:val="center"/>
            <w:hideMark/>
          </w:tcPr>
          <w:p w14:paraId="43AA0CF4" w14:textId="77777777" w:rsidR="00B2418E" w:rsidRPr="00D97B5D" w:rsidRDefault="00B2418E" w:rsidP="006F156B">
            <w:pPr>
              <w:jc w:val="center"/>
              <w:rPr>
                <w:color w:val="000000"/>
                <w:sz w:val="20"/>
                <w:szCs w:val="20"/>
              </w:rPr>
            </w:pPr>
            <w:r w:rsidRPr="00D97B5D">
              <w:rPr>
                <w:color w:val="000000"/>
                <w:sz w:val="20"/>
                <w:szCs w:val="20"/>
              </w:rPr>
              <w:t>14,99</w:t>
            </w:r>
          </w:p>
        </w:tc>
        <w:tc>
          <w:tcPr>
            <w:tcW w:w="637" w:type="dxa"/>
            <w:shd w:val="clear" w:color="000000" w:fill="FFFFFF"/>
            <w:vAlign w:val="center"/>
            <w:hideMark/>
          </w:tcPr>
          <w:p w14:paraId="6DBFC31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0ACD42C" w14:textId="77777777" w:rsidR="00B2418E" w:rsidRPr="00D97B5D" w:rsidRDefault="00B2418E" w:rsidP="006F156B">
            <w:pPr>
              <w:jc w:val="center"/>
              <w:rPr>
                <w:color w:val="000000"/>
                <w:sz w:val="20"/>
                <w:szCs w:val="20"/>
              </w:rPr>
            </w:pPr>
            <w:r w:rsidRPr="00D97B5D">
              <w:rPr>
                <w:color w:val="000000"/>
                <w:sz w:val="20"/>
                <w:szCs w:val="20"/>
              </w:rPr>
              <w:t>28,50</w:t>
            </w:r>
          </w:p>
        </w:tc>
        <w:tc>
          <w:tcPr>
            <w:tcW w:w="666" w:type="dxa"/>
            <w:shd w:val="clear" w:color="000000" w:fill="FFFFFF"/>
            <w:vAlign w:val="center"/>
            <w:hideMark/>
          </w:tcPr>
          <w:p w14:paraId="31549572"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14F5FAD4" w14:textId="77777777" w:rsidR="00B2418E" w:rsidRPr="00D97B5D" w:rsidRDefault="00B2418E" w:rsidP="006F156B">
            <w:pPr>
              <w:jc w:val="center"/>
              <w:rPr>
                <w:color w:val="000000"/>
                <w:sz w:val="20"/>
                <w:szCs w:val="20"/>
              </w:rPr>
            </w:pPr>
            <w:r w:rsidRPr="00D97B5D">
              <w:rPr>
                <w:color w:val="000000"/>
                <w:sz w:val="20"/>
                <w:szCs w:val="20"/>
              </w:rPr>
              <w:t>12,00</w:t>
            </w:r>
          </w:p>
        </w:tc>
        <w:tc>
          <w:tcPr>
            <w:tcW w:w="666" w:type="dxa"/>
            <w:shd w:val="clear" w:color="000000" w:fill="FFFFFF"/>
            <w:vAlign w:val="center"/>
            <w:hideMark/>
          </w:tcPr>
          <w:p w14:paraId="3BA44446" w14:textId="77777777" w:rsidR="00B2418E" w:rsidRPr="00D97B5D" w:rsidRDefault="00B2418E" w:rsidP="006F156B">
            <w:pPr>
              <w:jc w:val="center"/>
              <w:rPr>
                <w:color w:val="000000"/>
                <w:sz w:val="20"/>
                <w:szCs w:val="20"/>
              </w:rPr>
            </w:pPr>
            <w:r w:rsidRPr="00D97B5D">
              <w:rPr>
                <w:color w:val="000000"/>
                <w:sz w:val="20"/>
                <w:szCs w:val="20"/>
              </w:rPr>
              <w:t>12,00</w:t>
            </w:r>
          </w:p>
        </w:tc>
        <w:tc>
          <w:tcPr>
            <w:tcW w:w="656" w:type="dxa"/>
            <w:shd w:val="clear" w:color="000000" w:fill="FFFFFF"/>
            <w:vAlign w:val="center"/>
            <w:hideMark/>
          </w:tcPr>
          <w:p w14:paraId="27DC002E" w14:textId="77777777" w:rsidR="00B2418E" w:rsidRPr="00D97B5D" w:rsidRDefault="00B2418E" w:rsidP="006F156B">
            <w:pPr>
              <w:jc w:val="center"/>
              <w:rPr>
                <w:color w:val="000000"/>
                <w:sz w:val="20"/>
                <w:szCs w:val="20"/>
              </w:rPr>
            </w:pPr>
            <w:r w:rsidRPr="00D97B5D">
              <w:rPr>
                <w:color w:val="000000"/>
                <w:sz w:val="20"/>
                <w:szCs w:val="20"/>
              </w:rPr>
              <w:t>0,30</w:t>
            </w:r>
          </w:p>
        </w:tc>
        <w:tc>
          <w:tcPr>
            <w:tcW w:w="749" w:type="dxa"/>
            <w:shd w:val="clear" w:color="000000" w:fill="FFFFFF"/>
            <w:vAlign w:val="center"/>
            <w:hideMark/>
          </w:tcPr>
          <w:p w14:paraId="3DFFBAE1" w14:textId="77777777" w:rsidR="00B2418E" w:rsidRPr="00D97B5D" w:rsidRDefault="00B2418E" w:rsidP="006F156B">
            <w:pPr>
              <w:jc w:val="center"/>
              <w:rPr>
                <w:color w:val="000000"/>
                <w:sz w:val="20"/>
                <w:szCs w:val="20"/>
              </w:rPr>
            </w:pPr>
            <w:r w:rsidRPr="00D97B5D">
              <w:rPr>
                <w:color w:val="000000"/>
                <w:sz w:val="20"/>
                <w:szCs w:val="20"/>
              </w:rPr>
              <w:t>30,50</w:t>
            </w:r>
          </w:p>
        </w:tc>
        <w:tc>
          <w:tcPr>
            <w:tcW w:w="766" w:type="dxa"/>
            <w:shd w:val="clear" w:color="000000" w:fill="FFFFFF"/>
            <w:vAlign w:val="center"/>
            <w:hideMark/>
          </w:tcPr>
          <w:p w14:paraId="16B11F3C" w14:textId="77777777" w:rsidR="00B2418E" w:rsidRPr="00D97B5D" w:rsidRDefault="00B2418E" w:rsidP="006F156B">
            <w:pPr>
              <w:jc w:val="center"/>
              <w:rPr>
                <w:color w:val="000000"/>
                <w:sz w:val="20"/>
                <w:szCs w:val="20"/>
              </w:rPr>
            </w:pPr>
            <w:r w:rsidRPr="00D97B5D">
              <w:rPr>
                <w:color w:val="000000"/>
                <w:sz w:val="20"/>
                <w:szCs w:val="20"/>
              </w:rPr>
              <w:t>257,45</w:t>
            </w:r>
          </w:p>
        </w:tc>
        <w:tc>
          <w:tcPr>
            <w:tcW w:w="766" w:type="dxa"/>
            <w:shd w:val="clear" w:color="000000" w:fill="FFFFFF"/>
            <w:vAlign w:val="center"/>
            <w:hideMark/>
          </w:tcPr>
          <w:p w14:paraId="2407FDF1" w14:textId="77777777" w:rsidR="00B2418E" w:rsidRPr="00D97B5D" w:rsidRDefault="00B2418E" w:rsidP="006F156B">
            <w:pPr>
              <w:jc w:val="center"/>
              <w:rPr>
                <w:color w:val="000000"/>
                <w:sz w:val="20"/>
                <w:szCs w:val="20"/>
              </w:rPr>
            </w:pPr>
            <w:r w:rsidRPr="00D97B5D">
              <w:rPr>
                <w:color w:val="000000"/>
                <w:sz w:val="20"/>
                <w:szCs w:val="20"/>
              </w:rPr>
              <w:t>226,95</w:t>
            </w:r>
          </w:p>
        </w:tc>
        <w:tc>
          <w:tcPr>
            <w:tcW w:w="776" w:type="dxa"/>
            <w:shd w:val="clear" w:color="000000" w:fill="FFFFFF"/>
            <w:vAlign w:val="center"/>
            <w:hideMark/>
          </w:tcPr>
          <w:p w14:paraId="61A5C26B" w14:textId="77777777" w:rsidR="00B2418E" w:rsidRPr="00D97B5D" w:rsidRDefault="00B2418E" w:rsidP="006F156B">
            <w:pPr>
              <w:jc w:val="center"/>
              <w:rPr>
                <w:color w:val="000000"/>
                <w:sz w:val="20"/>
                <w:szCs w:val="20"/>
              </w:rPr>
            </w:pPr>
            <w:r w:rsidRPr="00D97B5D">
              <w:rPr>
                <w:color w:val="000000"/>
                <w:sz w:val="20"/>
                <w:szCs w:val="20"/>
              </w:rPr>
              <w:t>70,70</w:t>
            </w:r>
          </w:p>
        </w:tc>
        <w:tc>
          <w:tcPr>
            <w:tcW w:w="765" w:type="dxa"/>
            <w:shd w:val="clear" w:color="000000" w:fill="FFFFFF"/>
            <w:vAlign w:val="center"/>
            <w:hideMark/>
          </w:tcPr>
          <w:p w14:paraId="2F2061BB" w14:textId="77777777" w:rsidR="00B2418E" w:rsidRPr="00D97B5D" w:rsidRDefault="00B2418E" w:rsidP="006F156B">
            <w:pPr>
              <w:jc w:val="center"/>
              <w:rPr>
                <w:color w:val="000000"/>
                <w:sz w:val="20"/>
                <w:szCs w:val="20"/>
              </w:rPr>
            </w:pPr>
            <w:r w:rsidRPr="00D97B5D">
              <w:rPr>
                <w:color w:val="000000"/>
                <w:sz w:val="20"/>
                <w:szCs w:val="20"/>
              </w:rPr>
              <w:t>40,20</w:t>
            </w:r>
          </w:p>
        </w:tc>
        <w:tc>
          <w:tcPr>
            <w:tcW w:w="841" w:type="dxa"/>
            <w:shd w:val="clear" w:color="000000" w:fill="FFFFFF"/>
            <w:vAlign w:val="center"/>
            <w:hideMark/>
          </w:tcPr>
          <w:p w14:paraId="08521B21" w14:textId="77777777" w:rsidR="00B2418E" w:rsidRPr="00D97B5D" w:rsidRDefault="00B2418E" w:rsidP="006F156B">
            <w:pPr>
              <w:jc w:val="center"/>
              <w:rPr>
                <w:color w:val="000000"/>
                <w:sz w:val="20"/>
                <w:szCs w:val="20"/>
              </w:rPr>
            </w:pPr>
            <w:r w:rsidRPr="00D97B5D">
              <w:rPr>
                <w:color w:val="000000"/>
                <w:sz w:val="20"/>
                <w:szCs w:val="20"/>
              </w:rPr>
              <w:t>10,06</w:t>
            </w:r>
          </w:p>
        </w:tc>
        <w:tc>
          <w:tcPr>
            <w:tcW w:w="866" w:type="dxa"/>
            <w:shd w:val="clear" w:color="000000" w:fill="FFFFFF"/>
            <w:vAlign w:val="center"/>
            <w:hideMark/>
          </w:tcPr>
          <w:p w14:paraId="50E76C72" w14:textId="77777777" w:rsidR="00B2418E" w:rsidRPr="00D97B5D" w:rsidRDefault="00B2418E" w:rsidP="006F156B">
            <w:pPr>
              <w:jc w:val="center"/>
              <w:rPr>
                <w:color w:val="000000"/>
                <w:sz w:val="20"/>
                <w:szCs w:val="20"/>
              </w:rPr>
            </w:pPr>
            <w:r w:rsidRPr="00D97B5D">
              <w:rPr>
                <w:color w:val="000000"/>
                <w:sz w:val="20"/>
                <w:szCs w:val="20"/>
              </w:rPr>
              <w:t>688,00</w:t>
            </w:r>
          </w:p>
        </w:tc>
        <w:tc>
          <w:tcPr>
            <w:tcW w:w="659" w:type="dxa"/>
            <w:shd w:val="clear" w:color="000000" w:fill="FFFFFF"/>
            <w:vAlign w:val="center"/>
            <w:hideMark/>
          </w:tcPr>
          <w:p w14:paraId="593838B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CE5970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9A237B2" w14:textId="77777777" w:rsidTr="008718AA">
        <w:trPr>
          <w:trHeight w:val="77"/>
          <w:jc w:val="center"/>
        </w:trPr>
        <w:tc>
          <w:tcPr>
            <w:tcW w:w="1980" w:type="dxa"/>
            <w:shd w:val="clear" w:color="000000" w:fill="FFFFFF"/>
            <w:vAlign w:val="center"/>
            <w:hideMark/>
          </w:tcPr>
          <w:p w14:paraId="7A4C405D" w14:textId="77777777" w:rsidR="00B2418E" w:rsidRPr="00D97B5D" w:rsidRDefault="00B2418E" w:rsidP="006F156B">
            <w:pPr>
              <w:jc w:val="center"/>
              <w:rPr>
                <w:color w:val="000000"/>
                <w:sz w:val="20"/>
                <w:szCs w:val="20"/>
              </w:rPr>
            </w:pPr>
            <w:r w:rsidRPr="00D97B5D">
              <w:rPr>
                <w:color w:val="000000"/>
                <w:sz w:val="20"/>
                <w:szCs w:val="20"/>
              </w:rPr>
              <w:t>Магазин</w:t>
            </w:r>
          </w:p>
        </w:tc>
        <w:tc>
          <w:tcPr>
            <w:tcW w:w="481" w:type="dxa"/>
            <w:shd w:val="clear" w:color="000000" w:fill="FFFFFF"/>
            <w:vAlign w:val="center"/>
            <w:hideMark/>
          </w:tcPr>
          <w:p w14:paraId="5A4E342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534C76B" w14:textId="77777777" w:rsidR="00B2418E" w:rsidRPr="00D97B5D" w:rsidRDefault="00B2418E" w:rsidP="006F156B">
            <w:pPr>
              <w:jc w:val="center"/>
              <w:rPr>
                <w:color w:val="000000"/>
                <w:sz w:val="20"/>
                <w:szCs w:val="20"/>
              </w:rPr>
            </w:pPr>
            <w:r w:rsidRPr="00D97B5D">
              <w:rPr>
                <w:color w:val="000000"/>
                <w:sz w:val="20"/>
                <w:szCs w:val="20"/>
              </w:rPr>
              <w:t>188,00</w:t>
            </w:r>
          </w:p>
        </w:tc>
        <w:tc>
          <w:tcPr>
            <w:tcW w:w="566" w:type="dxa"/>
            <w:shd w:val="clear" w:color="000000" w:fill="FFFFFF"/>
            <w:vAlign w:val="center"/>
            <w:hideMark/>
          </w:tcPr>
          <w:p w14:paraId="54D30D44"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3FB0C8CA" w14:textId="77777777" w:rsidR="00B2418E" w:rsidRPr="00D97B5D" w:rsidRDefault="00B2418E" w:rsidP="006F156B">
            <w:pPr>
              <w:jc w:val="center"/>
              <w:rPr>
                <w:color w:val="000000"/>
                <w:sz w:val="20"/>
                <w:szCs w:val="20"/>
              </w:rPr>
            </w:pPr>
            <w:r w:rsidRPr="00D97B5D">
              <w:rPr>
                <w:color w:val="000000"/>
                <w:sz w:val="20"/>
                <w:szCs w:val="20"/>
              </w:rPr>
              <w:t>0,28</w:t>
            </w:r>
          </w:p>
        </w:tc>
        <w:tc>
          <w:tcPr>
            <w:tcW w:w="747" w:type="dxa"/>
            <w:shd w:val="clear" w:color="000000" w:fill="FFFFFF"/>
            <w:vAlign w:val="center"/>
            <w:hideMark/>
          </w:tcPr>
          <w:p w14:paraId="7C13B41D" w14:textId="77777777" w:rsidR="00B2418E" w:rsidRPr="00D97B5D" w:rsidRDefault="00B2418E" w:rsidP="006F156B">
            <w:pPr>
              <w:jc w:val="center"/>
              <w:rPr>
                <w:color w:val="000000"/>
                <w:sz w:val="20"/>
                <w:szCs w:val="20"/>
              </w:rPr>
            </w:pPr>
            <w:r w:rsidRPr="00D97B5D">
              <w:rPr>
                <w:color w:val="000000"/>
                <w:sz w:val="20"/>
                <w:szCs w:val="20"/>
              </w:rPr>
              <w:t>4,31</w:t>
            </w:r>
          </w:p>
        </w:tc>
        <w:tc>
          <w:tcPr>
            <w:tcW w:w="637" w:type="dxa"/>
            <w:shd w:val="clear" w:color="000000" w:fill="FFFFFF"/>
            <w:vAlign w:val="center"/>
            <w:hideMark/>
          </w:tcPr>
          <w:p w14:paraId="1AF1A85C" w14:textId="77777777" w:rsidR="00B2418E" w:rsidRPr="00D97B5D" w:rsidRDefault="00B2418E" w:rsidP="006F156B">
            <w:pPr>
              <w:jc w:val="center"/>
              <w:rPr>
                <w:color w:val="000000"/>
                <w:sz w:val="20"/>
                <w:szCs w:val="20"/>
              </w:rPr>
            </w:pPr>
            <w:r w:rsidRPr="00D97B5D">
              <w:rPr>
                <w:color w:val="000000"/>
                <w:sz w:val="20"/>
                <w:szCs w:val="20"/>
              </w:rPr>
              <w:t>4</w:t>
            </w:r>
          </w:p>
        </w:tc>
        <w:tc>
          <w:tcPr>
            <w:tcW w:w="837" w:type="dxa"/>
            <w:shd w:val="clear" w:color="000000" w:fill="FFFFFF"/>
            <w:vAlign w:val="center"/>
            <w:hideMark/>
          </w:tcPr>
          <w:p w14:paraId="43D49395" w14:textId="77777777" w:rsidR="00B2418E" w:rsidRPr="00D97B5D" w:rsidRDefault="00B2418E" w:rsidP="006F156B">
            <w:pPr>
              <w:jc w:val="center"/>
              <w:rPr>
                <w:color w:val="000000"/>
                <w:sz w:val="20"/>
                <w:szCs w:val="20"/>
              </w:rPr>
            </w:pPr>
            <w:r w:rsidRPr="00D97B5D">
              <w:rPr>
                <w:color w:val="000000"/>
                <w:sz w:val="20"/>
                <w:szCs w:val="20"/>
              </w:rPr>
              <w:t>31,30</w:t>
            </w:r>
          </w:p>
        </w:tc>
        <w:tc>
          <w:tcPr>
            <w:tcW w:w="666" w:type="dxa"/>
            <w:shd w:val="clear" w:color="000000" w:fill="FFFFFF"/>
            <w:vAlign w:val="center"/>
            <w:hideMark/>
          </w:tcPr>
          <w:p w14:paraId="4D2EA3E1" w14:textId="77777777" w:rsidR="00B2418E" w:rsidRPr="00D97B5D" w:rsidRDefault="00B2418E" w:rsidP="006F156B">
            <w:pPr>
              <w:jc w:val="center"/>
              <w:rPr>
                <w:color w:val="000000"/>
                <w:sz w:val="20"/>
                <w:szCs w:val="20"/>
              </w:rPr>
            </w:pPr>
            <w:r w:rsidRPr="00D97B5D">
              <w:rPr>
                <w:color w:val="000000"/>
                <w:sz w:val="20"/>
                <w:szCs w:val="20"/>
              </w:rPr>
              <w:t>0,28</w:t>
            </w:r>
          </w:p>
        </w:tc>
        <w:tc>
          <w:tcPr>
            <w:tcW w:w="666" w:type="dxa"/>
            <w:shd w:val="clear" w:color="000000" w:fill="FFFFFF"/>
            <w:vAlign w:val="center"/>
            <w:hideMark/>
          </w:tcPr>
          <w:p w14:paraId="1151C608" w14:textId="77777777" w:rsidR="00B2418E" w:rsidRPr="00D97B5D" w:rsidRDefault="00B2418E" w:rsidP="006F156B">
            <w:pPr>
              <w:jc w:val="center"/>
              <w:rPr>
                <w:color w:val="000000"/>
                <w:sz w:val="20"/>
                <w:szCs w:val="20"/>
              </w:rPr>
            </w:pPr>
            <w:r w:rsidRPr="00D97B5D">
              <w:rPr>
                <w:color w:val="000000"/>
                <w:sz w:val="20"/>
                <w:szCs w:val="20"/>
              </w:rPr>
              <w:t>0,28</w:t>
            </w:r>
          </w:p>
        </w:tc>
        <w:tc>
          <w:tcPr>
            <w:tcW w:w="666" w:type="dxa"/>
            <w:shd w:val="clear" w:color="000000" w:fill="FFFFFF"/>
            <w:vAlign w:val="center"/>
            <w:hideMark/>
          </w:tcPr>
          <w:p w14:paraId="0926EBD7" w14:textId="77777777" w:rsidR="00B2418E" w:rsidRPr="00D97B5D" w:rsidRDefault="00B2418E" w:rsidP="006F156B">
            <w:pPr>
              <w:jc w:val="center"/>
              <w:rPr>
                <w:color w:val="000000"/>
                <w:sz w:val="20"/>
                <w:szCs w:val="20"/>
              </w:rPr>
            </w:pPr>
            <w:r w:rsidRPr="00D97B5D">
              <w:rPr>
                <w:color w:val="000000"/>
                <w:sz w:val="20"/>
                <w:szCs w:val="20"/>
              </w:rPr>
              <w:t>0,28</w:t>
            </w:r>
          </w:p>
        </w:tc>
        <w:tc>
          <w:tcPr>
            <w:tcW w:w="656" w:type="dxa"/>
            <w:shd w:val="clear" w:color="000000" w:fill="FFFFFF"/>
            <w:vAlign w:val="center"/>
            <w:hideMark/>
          </w:tcPr>
          <w:p w14:paraId="35323CCC"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63531F98" w14:textId="77777777" w:rsidR="00B2418E" w:rsidRPr="00D97B5D" w:rsidRDefault="00B2418E" w:rsidP="006F156B">
            <w:pPr>
              <w:jc w:val="center"/>
              <w:rPr>
                <w:color w:val="000000"/>
                <w:sz w:val="20"/>
                <w:szCs w:val="20"/>
              </w:rPr>
            </w:pPr>
            <w:r w:rsidRPr="00D97B5D">
              <w:rPr>
                <w:color w:val="000000"/>
                <w:sz w:val="20"/>
                <w:szCs w:val="20"/>
              </w:rPr>
              <w:t>32,30</w:t>
            </w:r>
          </w:p>
        </w:tc>
        <w:tc>
          <w:tcPr>
            <w:tcW w:w="766" w:type="dxa"/>
            <w:shd w:val="clear" w:color="000000" w:fill="FFFFFF"/>
            <w:vAlign w:val="center"/>
            <w:hideMark/>
          </w:tcPr>
          <w:p w14:paraId="06F000FC" w14:textId="77777777" w:rsidR="00B2418E" w:rsidRPr="00D97B5D" w:rsidRDefault="00B2418E" w:rsidP="006F156B">
            <w:pPr>
              <w:jc w:val="center"/>
              <w:rPr>
                <w:color w:val="000000"/>
                <w:sz w:val="20"/>
                <w:szCs w:val="20"/>
              </w:rPr>
            </w:pPr>
            <w:r w:rsidRPr="00D97B5D">
              <w:rPr>
                <w:color w:val="000000"/>
                <w:sz w:val="20"/>
                <w:szCs w:val="20"/>
              </w:rPr>
              <w:t>258,35</w:t>
            </w:r>
          </w:p>
        </w:tc>
        <w:tc>
          <w:tcPr>
            <w:tcW w:w="766" w:type="dxa"/>
            <w:shd w:val="clear" w:color="000000" w:fill="FFFFFF"/>
            <w:vAlign w:val="center"/>
            <w:hideMark/>
          </w:tcPr>
          <w:p w14:paraId="40627334" w14:textId="77777777" w:rsidR="00B2418E" w:rsidRPr="00D97B5D" w:rsidRDefault="00B2418E" w:rsidP="006F156B">
            <w:pPr>
              <w:jc w:val="center"/>
              <w:rPr>
                <w:color w:val="000000"/>
                <w:sz w:val="20"/>
                <w:szCs w:val="20"/>
              </w:rPr>
            </w:pPr>
            <w:r w:rsidRPr="00D97B5D">
              <w:rPr>
                <w:color w:val="000000"/>
                <w:sz w:val="20"/>
                <w:szCs w:val="20"/>
              </w:rPr>
              <w:t>226,05</w:t>
            </w:r>
          </w:p>
        </w:tc>
        <w:tc>
          <w:tcPr>
            <w:tcW w:w="776" w:type="dxa"/>
            <w:shd w:val="clear" w:color="000000" w:fill="FFFFFF"/>
            <w:vAlign w:val="center"/>
            <w:hideMark/>
          </w:tcPr>
          <w:p w14:paraId="1BEA5973" w14:textId="77777777" w:rsidR="00B2418E" w:rsidRPr="00D97B5D" w:rsidRDefault="00B2418E" w:rsidP="006F156B">
            <w:pPr>
              <w:jc w:val="center"/>
              <w:rPr>
                <w:color w:val="000000"/>
                <w:sz w:val="20"/>
                <w:szCs w:val="20"/>
              </w:rPr>
            </w:pPr>
            <w:r w:rsidRPr="00D97B5D">
              <w:rPr>
                <w:color w:val="000000"/>
                <w:sz w:val="20"/>
                <w:szCs w:val="20"/>
              </w:rPr>
              <w:t>70,35</w:t>
            </w:r>
          </w:p>
        </w:tc>
        <w:tc>
          <w:tcPr>
            <w:tcW w:w="765" w:type="dxa"/>
            <w:shd w:val="clear" w:color="000000" w:fill="FFFFFF"/>
            <w:vAlign w:val="center"/>
            <w:hideMark/>
          </w:tcPr>
          <w:p w14:paraId="0876562A" w14:textId="77777777" w:rsidR="00B2418E" w:rsidRPr="00D97B5D" w:rsidRDefault="00B2418E" w:rsidP="006F156B">
            <w:pPr>
              <w:jc w:val="center"/>
              <w:rPr>
                <w:color w:val="000000"/>
                <w:sz w:val="20"/>
                <w:szCs w:val="20"/>
              </w:rPr>
            </w:pPr>
            <w:r w:rsidRPr="00D97B5D">
              <w:rPr>
                <w:color w:val="000000"/>
                <w:sz w:val="20"/>
                <w:szCs w:val="20"/>
              </w:rPr>
              <w:t>38,05</w:t>
            </w:r>
          </w:p>
        </w:tc>
        <w:tc>
          <w:tcPr>
            <w:tcW w:w="841" w:type="dxa"/>
            <w:shd w:val="clear" w:color="000000" w:fill="FFFFFF"/>
            <w:vAlign w:val="center"/>
            <w:hideMark/>
          </w:tcPr>
          <w:p w14:paraId="3ED44460" w14:textId="77777777" w:rsidR="00B2418E" w:rsidRPr="00D97B5D" w:rsidRDefault="00B2418E" w:rsidP="006F156B">
            <w:pPr>
              <w:jc w:val="center"/>
              <w:rPr>
                <w:color w:val="000000"/>
                <w:sz w:val="20"/>
                <w:szCs w:val="20"/>
              </w:rPr>
            </w:pPr>
            <w:r w:rsidRPr="00D97B5D">
              <w:rPr>
                <w:color w:val="000000"/>
                <w:sz w:val="20"/>
                <w:szCs w:val="20"/>
              </w:rPr>
              <w:t>16,21</w:t>
            </w:r>
          </w:p>
        </w:tc>
        <w:tc>
          <w:tcPr>
            <w:tcW w:w="866" w:type="dxa"/>
            <w:shd w:val="clear" w:color="000000" w:fill="FFFFFF"/>
            <w:vAlign w:val="center"/>
            <w:hideMark/>
          </w:tcPr>
          <w:p w14:paraId="704FFCC6" w14:textId="77777777" w:rsidR="00B2418E" w:rsidRPr="00D97B5D" w:rsidRDefault="00B2418E" w:rsidP="006F156B">
            <w:pPr>
              <w:jc w:val="center"/>
              <w:rPr>
                <w:color w:val="000000"/>
                <w:sz w:val="20"/>
                <w:szCs w:val="20"/>
              </w:rPr>
            </w:pPr>
            <w:r w:rsidRPr="00D97B5D">
              <w:rPr>
                <w:color w:val="000000"/>
                <w:sz w:val="20"/>
                <w:szCs w:val="20"/>
              </w:rPr>
              <w:t>553,00</w:t>
            </w:r>
          </w:p>
        </w:tc>
        <w:tc>
          <w:tcPr>
            <w:tcW w:w="659" w:type="dxa"/>
            <w:shd w:val="clear" w:color="000000" w:fill="FFFFFF"/>
            <w:vAlign w:val="center"/>
            <w:hideMark/>
          </w:tcPr>
          <w:p w14:paraId="47A1395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F214008"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3D434C3" w14:textId="77777777" w:rsidTr="008718AA">
        <w:trPr>
          <w:trHeight w:val="77"/>
          <w:jc w:val="center"/>
        </w:trPr>
        <w:tc>
          <w:tcPr>
            <w:tcW w:w="1980" w:type="dxa"/>
            <w:shd w:val="clear" w:color="000000" w:fill="FFFFFF"/>
            <w:vAlign w:val="center"/>
            <w:hideMark/>
          </w:tcPr>
          <w:p w14:paraId="2F3F5167" w14:textId="77777777" w:rsidR="00B2418E" w:rsidRPr="00D97B5D" w:rsidRDefault="00B2418E" w:rsidP="006F156B">
            <w:pPr>
              <w:jc w:val="center"/>
              <w:rPr>
                <w:color w:val="000000"/>
                <w:sz w:val="20"/>
                <w:szCs w:val="20"/>
              </w:rPr>
            </w:pPr>
            <w:r w:rsidRPr="00D97B5D">
              <w:rPr>
                <w:color w:val="000000"/>
                <w:sz w:val="20"/>
                <w:szCs w:val="20"/>
              </w:rPr>
              <w:t xml:space="preserve">ж/д 11 </w:t>
            </w:r>
          </w:p>
        </w:tc>
        <w:tc>
          <w:tcPr>
            <w:tcW w:w="481" w:type="dxa"/>
            <w:shd w:val="clear" w:color="000000" w:fill="FFFFFF"/>
            <w:vAlign w:val="center"/>
            <w:hideMark/>
          </w:tcPr>
          <w:p w14:paraId="2B22969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8F6EA5A" w14:textId="77777777" w:rsidR="00B2418E" w:rsidRPr="00D97B5D" w:rsidRDefault="00B2418E" w:rsidP="006F156B">
            <w:pPr>
              <w:jc w:val="center"/>
              <w:rPr>
                <w:color w:val="000000"/>
                <w:sz w:val="20"/>
                <w:szCs w:val="20"/>
              </w:rPr>
            </w:pPr>
            <w:r w:rsidRPr="00D97B5D">
              <w:rPr>
                <w:color w:val="000000"/>
                <w:sz w:val="20"/>
                <w:szCs w:val="20"/>
              </w:rPr>
              <w:t>184,88</w:t>
            </w:r>
          </w:p>
        </w:tc>
        <w:tc>
          <w:tcPr>
            <w:tcW w:w="566" w:type="dxa"/>
            <w:shd w:val="clear" w:color="000000" w:fill="FFFFFF"/>
            <w:vAlign w:val="center"/>
            <w:hideMark/>
          </w:tcPr>
          <w:p w14:paraId="638968F1" w14:textId="77777777" w:rsidR="00B2418E" w:rsidRPr="00D97B5D" w:rsidRDefault="00B2418E" w:rsidP="006F156B">
            <w:pPr>
              <w:jc w:val="center"/>
              <w:rPr>
                <w:color w:val="000000"/>
                <w:sz w:val="20"/>
                <w:szCs w:val="20"/>
              </w:rPr>
            </w:pPr>
            <w:r w:rsidRPr="00D97B5D">
              <w:rPr>
                <w:color w:val="000000"/>
                <w:sz w:val="20"/>
                <w:szCs w:val="20"/>
              </w:rPr>
              <w:t>0,25</w:t>
            </w:r>
          </w:p>
        </w:tc>
        <w:tc>
          <w:tcPr>
            <w:tcW w:w="666" w:type="dxa"/>
            <w:shd w:val="clear" w:color="000000" w:fill="FFFFFF"/>
            <w:vAlign w:val="center"/>
            <w:hideMark/>
          </w:tcPr>
          <w:p w14:paraId="298BD51F" w14:textId="77777777" w:rsidR="00B2418E" w:rsidRPr="00D97B5D" w:rsidRDefault="00B2418E" w:rsidP="006F156B">
            <w:pPr>
              <w:jc w:val="center"/>
              <w:rPr>
                <w:color w:val="000000"/>
                <w:sz w:val="20"/>
                <w:szCs w:val="20"/>
              </w:rPr>
            </w:pPr>
            <w:r w:rsidRPr="00D97B5D">
              <w:rPr>
                <w:color w:val="000000"/>
                <w:sz w:val="20"/>
                <w:szCs w:val="20"/>
              </w:rPr>
              <w:t>10,00</w:t>
            </w:r>
          </w:p>
        </w:tc>
        <w:tc>
          <w:tcPr>
            <w:tcW w:w="747" w:type="dxa"/>
            <w:shd w:val="clear" w:color="000000" w:fill="FFFFFF"/>
            <w:vAlign w:val="center"/>
            <w:hideMark/>
          </w:tcPr>
          <w:p w14:paraId="747BCB7E" w14:textId="77777777" w:rsidR="00B2418E" w:rsidRPr="00D97B5D" w:rsidRDefault="00B2418E" w:rsidP="006F156B">
            <w:pPr>
              <w:jc w:val="center"/>
              <w:rPr>
                <w:color w:val="000000"/>
                <w:sz w:val="20"/>
                <w:szCs w:val="20"/>
              </w:rPr>
            </w:pPr>
            <w:r w:rsidRPr="00D97B5D">
              <w:rPr>
                <w:color w:val="000000"/>
                <w:sz w:val="20"/>
                <w:szCs w:val="20"/>
              </w:rPr>
              <w:t>13,66</w:t>
            </w:r>
          </w:p>
        </w:tc>
        <w:tc>
          <w:tcPr>
            <w:tcW w:w="637" w:type="dxa"/>
            <w:shd w:val="clear" w:color="000000" w:fill="FFFFFF"/>
            <w:vAlign w:val="center"/>
            <w:hideMark/>
          </w:tcPr>
          <w:p w14:paraId="4C3A9AA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F4CF36D" w14:textId="77777777" w:rsidR="00B2418E" w:rsidRPr="00D97B5D" w:rsidRDefault="00B2418E" w:rsidP="006F156B">
            <w:pPr>
              <w:jc w:val="center"/>
              <w:rPr>
                <w:color w:val="000000"/>
                <w:sz w:val="20"/>
                <w:szCs w:val="20"/>
              </w:rPr>
            </w:pPr>
            <w:r w:rsidRPr="00D97B5D">
              <w:rPr>
                <w:color w:val="000000"/>
                <w:sz w:val="20"/>
                <w:szCs w:val="20"/>
              </w:rPr>
              <w:t>28,68</w:t>
            </w:r>
          </w:p>
        </w:tc>
        <w:tc>
          <w:tcPr>
            <w:tcW w:w="666" w:type="dxa"/>
            <w:shd w:val="clear" w:color="000000" w:fill="FFFFFF"/>
            <w:vAlign w:val="center"/>
            <w:hideMark/>
          </w:tcPr>
          <w:p w14:paraId="4623A438" w14:textId="77777777" w:rsidR="00B2418E" w:rsidRPr="00D97B5D" w:rsidRDefault="00B2418E" w:rsidP="006F156B">
            <w:pPr>
              <w:jc w:val="center"/>
              <w:rPr>
                <w:color w:val="000000"/>
                <w:sz w:val="20"/>
                <w:szCs w:val="20"/>
              </w:rPr>
            </w:pPr>
            <w:r w:rsidRPr="00D97B5D">
              <w:rPr>
                <w:color w:val="000000"/>
                <w:sz w:val="20"/>
                <w:szCs w:val="20"/>
              </w:rPr>
              <w:t>10,00</w:t>
            </w:r>
          </w:p>
        </w:tc>
        <w:tc>
          <w:tcPr>
            <w:tcW w:w="666" w:type="dxa"/>
            <w:shd w:val="clear" w:color="000000" w:fill="FFFFFF"/>
            <w:vAlign w:val="center"/>
            <w:hideMark/>
          </w:tcPr>
          <w:p w14:paraId="605FC97D" w14:textId="77777777" w:rsidR="00B2418E" w:rsidRPr="00D97B5D" w:rsidRDefault="00B2418E" w:rsidP="006F156B">
            <w:pPr>
              <w:jc w:val="center"/>
              <w:rPr>
                <w:color w:val="000000"/>
                <w:sz w:val="20"/>
                <w:szCs w:val="20"/>
              </w:rPr>
            </w:pPr>
            <w:r w:rsidRPr="00D97B5D">
              <w:rPr>
                <w:color w:val="000000"/>
                <w:sz w:val="20"/>
                <w:szCs w:val="20"/>
              </w:rPr>
              <w:t>10,00</w:t>
            </w:r>
          </w:p>
        </w:tc>
        <w:tc>
          <w:tcPr>
            <w:tcW w:w="666" w:type="dxa"/>
            <w:shd w:val="clear" w:color="000000" w:fill="FFFFFF"/>
            <w:vAlign w:val="center"/>
            <w:hideMark/>
          </w:tcPr>
          <w:p w14:paraId="55C1B5BF" w14:textId="77777777" w:rsidR="00B2418E" w:rsidRPr="00D97B5D" w:rsidRDefault="00B2418E" w:rsidP="006F156B">
            <w:pPr>
              <w:jc w:val="center"/>
              <w:rPr>
                <w:color w:val="000000"/>
                <w:sz w:val="20"/>
                <w:szCs w:val="20"/>
              </w:rPr>
            </w:pPr>
            <w:r w:rsidRPr="00D97B5D">
              <w:rPr>
                <w:color w:val="000000"/>
                <w:sz w:val="20"/>
                <w:szCs w:val="20"/>
              </w:rPr>
              <w:t>10,00</w:t>
            </w:r>
          </w:p>
        </w:tc>
        <w:tc>
          <w:tcPr>
            <w:tcW w:w="656" w:type="dxa"/>
            <w:shd w:val="clear" w:color="000000" w:fill="FFFFFF"/>
            <w:vAlign w:val="center"/>
            <w:hideMark/>
          </w:tcPr>
          <w:p w14:paraId="03664B77" w14:textId="77777777" w:rsidR="00B2418E" w:rsidRPr="00D97B5D" w:rsidRDefault="00B2418E" w:rsidP="006F156B">
            <w:pPr>
              <w:jc w:val="center"/>
              <w:rPr>
                <w:color w:val="000000"/>
                <w:sz w:val="20"/>
                <w:szCs w:val="20"/>
              </w:rPr>
            </w:pPr>
            <w:r w:rsidRPr="00D97B5D">
              <w:rPr>
                <w:color w:val="000000"/>
                <w:sz w:val="20"/>
                <w:szCs w:val="20"/>
              </w:rPr>
              <w:t>0,25</w:t>
            </w:r>
          </w:p>
        </w:tc>
        <w:tc>
          <w:tcPr>
            <w:tcW w:w="749" w:type="dxa"/>
            <w:shd w:val="clear" w:color="000000" w:fill="FFFFFF"/>
            <w:vAlign w:val="center"/>
            <w:hideMark/>
          </w:tcPr>
          <w:p w14:paraId="0669B700" w14:textId="77777777" w:rsidR="00B2418E" w:rsidRPr="00D97B5D" w:rsidRDefault="00B2418E" w:rsidP="006F156B">
            <w:pPr>
              <w:jc w:val="center"/>
              <w:rPr>
                <w:color w:val="000000"/>
                <w:sz w:val="20"/>
                <w:szCs w:val="20"/>
              </w:rPr>
            </w:pPr>
            <w:r w:rsidRPr="00D97B5D">
              <w:rPr>
                <w:color w:val="000000"/>
                <w:sz w:val="20"/>
                <w:szCs w:val="20"/>
              </w:rPr>
              <w:t>31,68</w:t>
            </w:r>
          </w:p>
        </w:tc>
        <w:tc>
          <w:tcPr>
            <w:tcW w:w="766" w:type="dxa"/>
            <w:shd w:val="clear" w:color="000000" w:fill="FFFFFF"/>
            <w:vAlign w:val="center"/>
            <w:hideMark/>
          </w:tcPr>
          <w:p w14:paraId="209E3945" w14:textId="77777777" w:rsidR="00B2418E" w:rsidRPr="00D97B5D" w:rsidRDefault="00B2418E" w:rsidP="006F156B">
            <w:pPr>
              <w:jc w:val="center"/>
              <w:rPr>
                <w:color w:val="000000"/>
                <w:sz w:val="20"/>
                <w:szCs w:val="20"/>
              </w:rPr>
            </w:pPr>
            <w:r w:rsidRPr="00D97B5D">
              <w:rPr>
                <w:color w:val="000000"/>
                <w:sz w:val="20"/>
                <w:szCs w:val="20"/>
              </w:rPr>
              <w:t>258,04</w:t>
            </w:r>
          </w:p>
        </w:tc>
        <w:tc>
          <w:tcPr>
            <w:tcW w:w="766" w:type="dxa"/>
            <w:shd w:val="clear" w:color="000000" w:fill="FFFFFF"/>
            <w:vAlign w:val="center"/>
            <w:hideMark/>
          </w:tcPr>
          <w:p w14:paraId="7107BD5E" w14:textId="77777777" w:rsidR="00B2418E" w:rsidRPr="00D97B5D" w:rsidRDefault="00B2418E" w:rsidP="006F156B">
            <w:pPr>
              <w:jc w:val="center"/>
              <w:rPr>
                <w:color w:val="000000"/>
                <w:sz w:val="20"/>
                <w:szCs w:val="20"/>
              </w:rPr>
            </w:pPr>
            <w:r w:rsidRPr="00D97B5D">
              <w:rPr>
                <w:color w:val="000000"/>
                <w:sz w:val="20"/>
                <w:szCs w:val="20"/>
              </w:rPr>
              <w:t>226,36</w:t>
            </w:r>
          </w:p>
        </w:tc>
        <w:tc>
          <w:tcPr>
            <w:tcW w:w="776" w:type="dxa"/>
            <w:shd w:val="clear" w:color="000000" w:fill="FFFFFF"/>
            <w:vAlign w:val="center"/>
            <w:hideMark/>
          </w:tcPr>
          <w:p w14:paraId="50F8ACEB" w14:textId="77777777" w:rsidR="00B2418E" w:rsidRPr="00D97B5D" w:rsidRDefault="00B2418E" w:rsidP="006F156B">
            <w:pPr>
              <w:jc w:val="center"/>
              <w:rPr>
                <w:color w:val="000000"/>
                <w:sz w:val="20"/>
                <w:szCs w:val="20"/>
              </w:rPr>
            </w:pPr>
            <w:r w:rsidRPr="00D97B5D">
              <w:rPr>
                <w:color w:val="000000"/>
                <w:sz w:val="20"/>
                <w:szCs w:val="20"/>
              </w:rPr>
              <w:t>73,16</w:t>
            </w:r>
          </w:p>
        </w:tc>
        <w:tc>
          <w:tcPr>
            <w:tcW w:w="765" w:type="dxa"/>
            <w:shd w:val="clear" w:color="000000" w:fill="FFFFFF"/>
            <w:vAlign w:val="center"/>
            <w:hideMark/>
          </w:tcPr>
          <w:p w14:paraId="6F0E9141" w14:textId="77777777" w:rsidR="00B2418E" w:rsidRPr="00D97B5D" w:rsidRDefault="00B2418E" w:rsidP="006F156B">
            <w:pPr>
              <w:jc w:val="center"/>
              <w:rPr>
                <w:color w:val="000000"/>
                <w:sz w:val="20"/>
                <w:szCs w:val="20"/>
              </w:rPr>
            </w:pPr>
            <w:r w:rsidRPr="00D97B5D">
              <w:rPr>
                <w:color w:val="000000"/>
                <w:sz w:val="20"/>
                <w:szCs w:val="20"/>
              </w:rPr>
              <w:t>41,48</w:t>
            </w:r>
          </w:p>
        </w:tc>
        <w:tc>
          <w:tcPr>
            <w:tcW w:w="841" w:type="dxa"/>
            <w:shd w:val="clear" w:color="000000" w:fill="FFFFFF"/>
            <w:vAlign w:val="center"/>
            <w:hideMark/>
          </w:tcPr>
          <w:p w14:paraId="1CE75B4F" w14:textId="77777777" w:rsidR="00B2418E" w:rsidRPr="00D97B5D" w:rsidRDefault="00B2418E" w:rsidP="006F156B">
            <w:pPr>
              <w:jc w:val="center"/>
              <w:rPr>
                <w:color w:val="000000"/>
                <w:sz w:val="20"/>
                <w:szCs w:val="20"/>
              </w:rPr>
            </w:pPr>
            <w:r w:rsidRPr="00D97B5D">
              <w:rPr>
                <w:color w:val="000000"/>
                <w:sz w:val="20"/>
                <w:szCs w:val="20"/>
              </w:rPr>
              <w:t>6,97</w:t>
            </w:r>
          </w:p>
        </w:tc>
        <w:tc>
          <w:tcPr>
            <w:tcW w:w="866" w:type="dxa"/>
            <w:shd w:val="clear" w:color="000000" w:fill="FFFFFF"/>
            <w:vAlign w:val="center"/>
            <w:hideMark/>
          </w:tcPr>
          <w:p w14:paraId="72A6A05E" w14:textId="77777777" w:rsidR="00B2418E" w:rsidRPr="00D97B5D" w:rsidRDefault="00B2418E" w:rsidP="006F156B">
            <w:pPr>
              <w:jc w:val="center"/>
              <w:rPr>
                <w:color w:val="000000"/>
                <w:sz w:val="20"/>
                <w:szCs w:val="20"/>
              </w:rPr>
            </w:pPr>
            <w:r w:rsidRPr="00D97B5D">
              <w:rPr>
                <w:color w:val="000000"/>
                <w:sz w:val="20"/>
                <w:szCs w:val="20"/>
              </w:rPr>
              <w:t>552,00</w:t>
            </w:r>
          </w:p>
        </w:tc>
        <w:tc>
          <w:tcPr>
            <w:tcW w:w="659" w:type="dxa"/>
            <w:shd w:val="clear" w:color="000000" w:fill="FFFFFF"/>
            <w:vAlign w:val="center"/>
            <w:hideMark/>
          </w:tcPr>
          <w:p w14:paraId="7D63189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DB3BFD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D98CBBE" w14:textId="77777777" w:rsidTr="008718AA">
        <w:trPr>
          <w:trHeight w:val="77"/>
          <w:jc w:val="center"/>
        </w:trPr>
        <w:tc>
          <w:tcPr>
            <w:tcW w:w="1980" w:type="dxa"/>
            <w:shd w:val="clear" w:color="000000" w:fill="FFFFFF"/>
            <w:vAlign w:val="center"/>
            <w:hideMark/>
          </w:tcPr>
          <w:p w14:paraId="0EF8EE84" w14:textId="77777777" w:rsidR="00B2418E" w:rsidRPr="00D97B5D" w:rsidRDefault="00B2418E" w:rsidP="006F156B">
            <w:pPr>
              <w:jc w:val="center"/>
              <w:rPr>
                <w:color w:val="000000"/>
                <w:sz w:val="20"/>
                <w:szCs w:val="20"/>
              </w:rPr>
            </w:pPr>
            <w:r w:rsidRPr="00D97B5D">
              <w:rPr>
                <w:color w:val="000000"/>
                <w:sz w:val="20"/>
                <w:szCs w:val="20"/>
              </w:rPr>
              <w:t>ж/д 18</w:t>
            </w:r>
          </w:p>
        </w:tc>
        <w:tc>
          <w:tcPr>
            <w:tcW w:w="481" w:type="dxa"/>
            <w:shd w:val="clear" w:color="000000" w:fill="FFFFFF"/>
            <w:vAlign w:val="center"/>
            <w:hideMark/>
          </w:tcPr>
          <w:p w14:paraId="7EE2F0F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3439B68" w14:textId="77777777" w:rsidR="00B2418E" w:rsidRPr="00D97B5D" w:rsidRDefault="00B2418E" w:rsidP="006F156B">
            <w:pPr>
              <w:jc w:val="center"/>
              <w:rPr>
                <w:color w:val="000000"/>
                <w:sz w:val="20"/>
                <w:szCs w:val="20"/>
              </w:rPr>
            </w:pPr>
            <w:r w:rsidRPr="00D97B5D">
              <w:rPr>
                <w:color w:val="000000"/>
                <w:sz w:val="20"/>
                <w:szCs w:val="20"/>
              </w:rPr>
              <w:t>188,00</w:t>
            </w:r>
          </w:p>
        </w:tc>
        <w:tc>
          <w:tcPr>
            <w:tcW w:w="566" w:type="dxa"/>
            <w:shd w:val="clear" w:color="000000" w:fill="FFFFFF"/>
            <w:vAlign w:val="center"/>
            <w:hideMark/>
          </w:tcPr>
          <w:p w14:paraId="33ADD6E6" w14:textId="77777777" w:rsidR="00B2418E" w:rsidRPr="00D97B5D" w:rsidRDefault="00B2418E" w:rsidP="006F156B">
            <w:pPr>
              <w:jc w:val="center"/>
              <w:rPr>
                <w:color w:val="000000"/>
                <w:sz w:val="20"/>
                <w:szCs w:val="20"/>
              </w:rPr>
            </w:pPr>
            <w:r w:rsidRPr="00D97B5D">
              <w:rPr>
                <w:color w:val="000000"/>
                <w:sz w:val="20"/>
                <w:szCs w:val="20"/>
              </w:rPr>
              <w:t>0,29</w:t>
            </w:r>
          </w:p>
        </w:tc>
        <w:tc>
          <w:tcPr>
            <w:tcW w:w="666" w:type="dxa"/>
            <w:shd w:val="clear" w:color="000000" w:fill="FFFFFF"/>
            <w:vAlign w:val="center"/>
            <w:hideMark/>
          </w:tcPr>
          <w:p w14:paraId="2F1A0189" w14:textId="77777777" w:rsidR="00B2418E" w:rsidRPr="00D97B5D" w:rsidRDefault="00B2418E" w:rsidP="006F156B">
            <w:pPr>
              <w:jc w:val="center"/>
              <w:rPr>
                <w:color w:val="000000"/>
                <w:sz w:val="20"/>
                <w:szCs w:val="20"/>
              </w:rPr>
            </w:pPr>
            <w:r w:rsidRPr="00D97B5D">
              <w:rPr>
                <w:color w:val="000000"/>
                <w:sz w:val="20"/>
                <w:szCs w:val="20"/>
              </w:rPr>
              <w:t>11,60</w:t>
            </w:r>
          </w:p>
        </w:tc>
        <w:tc>
          <w:tcPr>
            <w:tcW w:w="747" w:type="dxa"/>
            <w:shd w:val="clear" w:color="000000" w:fill="FFFFFF"/>
            <w:vAlign w:val="center"/>
            <w:hideMark/>
          </w:tcPr>
          <w:p w14:paraId="13B99F4B" w14:textId="77777777" w:rsidR="00B2418E" w:rsidRPr="00D97B5D" w:rsidRDefault="00B2418E" w:rsidP="006F156B">
            <w:pPr>
              <w:jc w:val="center"/>
              <w:rPr>
                <w:color w:val="000000"/>
                <w:sz w:val="20"/>
                <w:szCs w:val="20"/>
              </w:rPr>
            </w:pPr>
            <w:r w:rsidRPr="00D97B5D">
              <w:rPr>
                <w:color w:val="000000"/>
                <w:sz w:val="20"/>
                <w:szCs w:val="20"/>
              </w:rPr>
              <w:t>14,74</w:t>
            </w:r>
          </w:p>
        </w:tc>
        <w:tc>
          <w:tcPr>
            <w:tcW w:w="637" w:type="dxa"/>
            <w:shd w:val="clear" w:color="000000" w:fill="FFFFFF"/>
            <w:vAlign w:val="center"/>
            <w:hideMark/>
          </w:tcPr>
          <w:p w14:paraId="5320AE6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7CF7B10" w14:textId="77777777" w:rsidR="00B2418E" w:rsidRPr="00D97B5D" w:rsidRDefault="00B2418E" w:rsidP="006F156B">
            <w:pPr>
              <w:jc w:val="center"/>
              <w:rPr>
                <w:color w:val="000000"/>
                <w:sz w:val="20"/>
                <w:szCs w:val="20"/>
              </w:rPr>
            </w:pPr>
            <w:r w:rsidRPr="00D97B5D">
              <w:rPr>
                <w:color w:val="000000"/>
                <w:sz w:val="20"/>
                <w:szCs w:val="20"/>
              </w:rPr>
              <w:t>28,52</w:t>
            </w:r>
          </w:p>
        </w:tc>
        <w:tc>
          <w:tcPr>
            <w:tcW w:w="666" w:type="dxa"/>
            <w:shd w:val="clear" w:color="000000" w:fill="FFFFFF"/>
            <w:vAlign w:val="center"/>
            <w:hideMark/>
          </w:tcPr>
          <w:p w14:paraId="5DB0DFE4" w14:textId="77777777" w:rsidR="00B2418E" w:rsidRPr="00D97B5D" w:rsidRDefault="00B2418E" w:rsidP="006F156B">
            <w:pPr>
              <w:jc w:val="center"/>
              <w:rPr>
                <w:color w:val="000000"/>
                <w:sz w:val="20"/>
                <w:szCs w:val="20"/>
              </w:rPr>
            </w:pPr>
            <w:r w:rsidRPr="00D97B5D">
              <w:rPr>
                <w:color w:val="000000"/>
                <w:sz w:val="20"/>
                <w:szCs w:val="20"/>
              </w:rPr>
              <w:t>11,60</w:t>
            </w:r>
          </w:p>
        </w:tc>
        <w:tc>
          <w:tcPr>
            <w:tcW w:w="666" w:type="dxa"/>
            <w:shd w:val="clear" w:color="000000" w:fill="FFFFFF"/>
            <w:vAlign w:val="center"/>
            <w:hideMark/>
          </w:tcPr>
          <w:p w14:paraId="658A07D1" w14:textId="77777777" w:rsidR="00B2418E" w:rsidRPr="00D97B5D" w:rsidRDefault="00B2418E" w:rsidP="006F156B">
            <w:pPr>
              <w:jc w:val="center"/>
              <w:rPr>
                <w:color w:val="000000"/>
                <w:sz w:val="20"/>
                <w:szCs w:val="20"/>
              </w:rPr>
            </w:pPr>
            <w:r w:rsidRPr="00D97B5D">
              <w:rPr>
                <w:color w:val="000000"/>
                <w:sz w:val="20"/>
                <w:szCs w:val="20"/>
              </w:rPr>
              <w:t>11,60</w:t>
            </w:r>
          </w:p>
        </w:tc>
        <w:tc>
          <w:tcPr>
            <w:tcW w:w="666" w:type="dxa"/>
            <w:shd w:val="clear" w:color="000000" w:fill="FFFFFF"/>
            <w:vAlign w:val="center"/>
            <w:hideMark/>
          </w:tcPr>
          <w:p w14:paraId="7B5ABC88" w14:textId="77777777" w:rsidR="00B2418E" w:rsidRPr="00D97B5D" w:rsidRDefault="00B2418E" w:rsidP="006F156B">
            <w:pPr>
              <w:jc w:val="center"/>
              <w:rPr>
                <w:color w:val="000000"/>
                <w:sz w:val="20"/>
                <w:szCs w:val="20"/>
              </w:rPr>
            </w:pPr>
            <w:r w:rsidRPr="00D97B5D">
              <w:rPr>
                <w:color w:val="000000"/>
                <w:sz w:val="20"/>
                <w:szCs w:val="20"/>
              </w:rPr>
              <w:t>11,60</w:t>
            </w:r>
          </w:p>
        </w:tc>
        <w:tc>
          <w:tcPr>
            <w:tcW w:w="656" w:type="dxa"/>
            <w:shd w:val="clear" w:color="000000" w:fill="FFFFFF"/>
            <w:vAlign w:val="center"/>
            <w:hideMark/>
          </w:tcPr>
          <w:p w14:paraId="62FFA4EA" w14:textId="77777777" w:rsidR="00B2418E" w:rsidRPr="00D97B5D" w:rsidRDefault="00B2418E" w:rsidP="006F156B">
            <w:pPr>
              <w:jc w:val="center"/>
              <w:rPr>
                <w:color w:val="000000"/>
                <w:sz w:val="20"/>
                <w:szCs w:val="20"/>
              </w:rPr>
            </w:pPr>
            <w:r w:rsidRPr="00D97B5D">
              <w:rPr>
                <w:color w:val="000000"/>
                <w:sz w:val="20"/>
                <w:szCs w:val="20"/>
              </w:rPr>
              <w:t>0,29</w:t>
            </w:r>
          </w:p>
        </w:tc>
        <w:tc>
          <w:tcPr>
            <w:tcW w:w="749" w:type="dxa"/>
            <w:shd w:val="clear" w:color="000000" w:fill="FFFFFF"/>
            <w:vAlign w:val="center"/>
            <w:hideMark/>
          </w:tcPr>
          <w:p w14:paraId="04669A6D" w14:textId="77777777" w:rsidR="00B2418E" w:rsidRPr="00D97B5D" w:rsidRDefault="00B2418E" w:rsidP="006F156B">
            <w:pPr>
              <w:jc w:val="center"/>
              <w:rPr>
                <w:color w:val="000000"/>
                <w:sz w:val="20"/>
                <w:szCs w:val="20"/>
              </w:rPr>
            </w:pPr>
            <w:r w:rsidRPr="00D97B5D">
              <w:rPr>
                <w:color w:val="000000"/>
                <w:sz w:val="20"/>
                <w:szCs w:val="20"/>
              </w:rPr>
              <w:t>31,51</w:t>
            </w:r>
          </w:p>
        </w:tc>
        <w:tc>
          <w:tcPr>
            <w:tcW w:w="766" w:type="dxa"/>
            <w:shd w:val="clear" w:color="000000" w:fill="FFFFFF"/>
            <w:vAlign w:val="center"/>
            <w:hideMark/>
          </w:tcPr>
          <w:p w14:paraId="6F3EECE9" w14:textId="77777777" w:rsidR="00B2418E" w:rsidRPr="00D97B5D" w:rsidRDefault="00B2418E" w:rsidP="006F156B">
            <w:pPr>
              <w:jc w:val="center"/>
              <w:rPr>
                <w:color w:val="000000"/>
                <w:sz w:val="20"/>
                <w:szCs w:val="20"/>
              </w:rPr>
            </w:pPr>
            <w:r w:rsidRPr="00D97B5D">
              <w:rPr>
                <w:color w:val="000000"/>
                <w:sz w:val="20"/>
                <w:szCs w:val="20"/>
              </w:rPr>
              <w:t>257,96</w:t>
            </w:r>
          </w:p>
        </w:tc>
        <w:tc>
          <w:tcPr>
            <w:tcW w:w="766" w:type="dxa"/>
            <w:shd w:val="clear" w:color="000000" w:fill="FFFFFF"/>
            <w:vAlign w:val="center"/>
            <w:hideMark/>
          </w:tcPr>
          <w:p w14:paraId="5C139204" w14:textId="77777777" w:rsidR="00B2418E" w:rsidRPr="00D97B5D" w:rsidRDefault="00B2418E" w:rsidP="006F156B">
            <w:pPr>
              <w:jc w:val="center"/>
              <w:rPr>
                <w:color w:val="000000"/>
                <w:sz w:val="20"/>
                <w:szCs w:val="20"/>
              </w:rPr>
            </w:pPr>
            <w:r w:rsidRPr="00D97B5D">
              <w:rPr>
                <w:color w:val="000000"/>
                <w:sz w:val="20"/>
                <w:szCs w:val="20"/>
              </w:rPr>
              <w:t>226,44</w:t>
            </w:r>
          </w:p>
        </w:tc>
        <w:tc>
          <w:tcPr>
            <w:tcW w:w="776" w:type="dxa"/>
            <w:shd w:val="clear" w:color="000000" w:fill="FFFFFF"/>
            <w:vAlign w:val="center"/>
            <w:hideMark/>
          </w:tcPr>
          <w:p w14:paraId="75D58887" w14:textId="77777777" w:rsidR="00B2418E" w:rsidRPr="00D97B5D" w:rsidRDefault="00B2418E" w:rsidP="006F156B">
            <w:pPr>
              <w:jc w:val="center"/>
              <w:rPr>
                <w:color w:val="000000"/>
                <w:sz w:val="20"/>
                <w:szCs w:val="20"/>
              </w:rPr>
            </w:pPr>
            <w:r w:rsidRPr="00D97B5D">
              <w:rPr>
                <w:color w:val="000000"/>
                <w:sz w:val="20"/>
                <w:szCs w:val="20"/>
              </w:rPr>
              <w:t>69,96</w:t>
            </w:r>
          </w:p>
        </w:tc>
        <w:tc>
          <w:tcPr>
            <w:tcW w:w="765" w:type="dxa"/>
            <w:shd w:val="clear" w:color="000000" w:fill="FFFFFF"/>
            <w:vAlign w:val="center"/>
            <w:hideMark/>
          </w:tcPr>
          <w:p w14:paraId="1BE3A486" w14:textId="77777777" w:rsidR="00B2418E" w:rsidRPr="00D97B5D" w:rsidRDefault="00B2418E" w:rsidP="006F156B">
            <w:pPr>
              <w:jc w:val="center"/>
              <w:rPr>
                <w:color w:val="000000"/>
                <w:sz w:val="20"/>
                <w:szCs w:val="20"/>
              </w:rPr>
            </w:pPr>
            <w:r w:rsidRPr="00D97B5D">
              <w:rPr>
                <w:color w:val="000000"/>
                <w:sz w:val="20"/>
                <w:szCs w:val="20"/>
              </w:rPr>
              <w:t>38,44</w:t>
            </w:r>
          </w:p>
        </w:tc>
        <w:tc>
          <w:tcPr>
            <w:tcW w:w="841" w:type="dxa"/>
            <w:shd w:val="clear" w:color="000000" w:fill="FFFFFF"/>
            <w:vAlign w:val="center"/>
            <w:hideMark/>
          </w:tcPr>
          <w:p w14:paraId="072B575D" w14:textId="77777777" w:rsidR="00B2418E" w:rsidRPr="00D97B5D" w:rsidRDefault="00B2418E" w:rsidP="006F156B">
            <w:pPr>
              <w:jc w:val="center"/>
              <w:rPr>
                <w:color w:val="000000"/>
                <w:sz w:val="20"/>
                <w:szCs w:val="20"/>
              </w:rPr>
            </w:pPr>
            <w:r w:rsidRPr="00D97B5D">
              <w:rPr>
                <w:color w:val="000000"/>
                <w:sz w:val="20"/>
                <w:szCs w:val="20"/>
              </w:rPr>
              <w:t>6,41</w:t>
            </w:r>
          </w:p>
        </w:tc>
        <w:tc>
          <w:tcPr>
            <w:tcW w:w="866" w:type="dxa"/>
            <w:shd w:val="clear" w:color="000000" w:fill="FFFFFF"/>
            <w:vAlign w:val="center"/>
            <w:hideMark/>
          </w:tcPr>
          <w:p w14:paraId="24C3447B" w14:textId="77777777" w:rsidR="00B2418E" w:rsidRPr="00D97B5D" w:rsidRDefault="00B2418E" w:rsidP="006F156B">
            <w:pPr>
              <w:jc w:val="center"/>
              <w:rPr>
                <w:color w:val="000000"/>
                <w:sz w:val="20"/>
                <w:szCs w:val="20"/>
              </w:rPr>
            </w:pPr>
            <w:r w:rsidRPr="00D97B5D">
              <w:rPr>
                <w:color w:val="000000"/>
                <w:sz w:val="20"/>
                <w:szCs w:val="20"/>
              </w:rPr>
              <w:t>540,00</w:t>
            </w:r>
          </w:p>
        </w:tc>
        <w:tc>
          <w:tcPr>
            <w:tcW w:w="659" w:type="dxa"/>
            <w:shd w:val="clear" w:color="000000" w:fill="FFFFFF"/>
            <w:vAlign w:val="center"/>
            <w:hideMark/>
          </w:tcPr>
          <w:p w14:paraId="7226F74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BE93B6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AE7FE1E" w14:textId="77777777" w:rsidTr="008718AA">
        <w:trPr>
          <w:trHeight w:val="77"/>
          <w:jc w:val="center"/>
        </w:trPr>
        <w:tc>
          <w:tcPr>
            <w:tcW w:w="1980" w:type="dxa"/>
            <w:shd w:val="clear" w:color="000000" w:fill="FFFFFF"/>
            <w:vAlign w:val="center"/>
            <w:hideMark/>
          </w:tcPr>
          <w:p w14:paraId="09CCEC07" w14:textId="77777777" w:rsidR="00B2418E" w:rsidRPr="00D97B5D" w:rsidRDefault="00B2418E" w:rsidP="006F156B">
            <w:pPr>
              <w:jc w:val="center"/>
              <w:rPr>
                <w:color w:val="000000"/>
                <w:sz w:val="20"/>
                <w:szCs w:val="20"/>
              </w:rPr>
            </w:pPr>
            <w:r w:rsidRPr="00D97B5D">
              <w:rPr>
                <w:color w:val="000000"/>
                <w:sz w:val="20"/>
                <w:szCs w:val="20"/>
              </w:rPr>
              <w:t>ж/д 26</w:t>
            </w:r>
          </w:p>
        </w:tc>
        <w:tc>
          <w:tcPr>
            <w:tcW w:w="481" w:type="dxa"/>
            <w:shd w:val="clear" w:color="000000" w:fill="FFFFFF"/>
            <w:vAlign w:val="center"/>
            <w:hideMark/>
          </w:tcPr>
          <w:p w14:paraId="15877E4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A03D99D" w14:textId="77777777" w:rsidR="00B2418E" w:rsidRPr="00D97B5D" w:rsidRDefault="00B2418E" w:rsidP="006F156B">
            <w:pPr>
              <w:jc w:val="center"/>
              <w:rPr>
                <w:color w:val="000000"/>
                <w:sz w:val="20"/>
                <w:szCs w:val="20"/>
              </w:rPr>
            </w:pPr>
            <w:r w:rsidRPr="00D97B5D">
              <w:rPr>
                <w:color w:val="000000"/>
                <w:sz w:val="20"/>
                <w:szCs w:val="20"/>
              </w:rPr>
              <w:t>188,06</w:t>
            </w:r>
          </w:p>
        </w:tc>
        <w:tc>
          <w:tcPr>
            <w:tcW w:w="566" w:type="dxa"/>
            <w:shd w:val="clear" w:color="000000" w:fill="FFFFFF"/>
            <w:vAlign w:val="center"/>
            <w:hideMark/>
          </w:tcPr>
          <w:p w14:paraId="50C00685" w14:textId="77777777" w:rsidR="00B2418E" w:rsidRPr="00D97B5D" w:rsidRDefault="00B2418E" w:rsidP="006F156B">
            <w:pPr>
              <w:jc w:val="center"/>
              <w:rPr>
                <w:color w:val="000000"/>
                <w:sz w:val="20"/>
                <w:szCs w:val="20"/>
              </w:rPr>
            </w:pPr>
            <w:r w:rsidRPr="00D97B5D">
              <w:rPr>
                <w:color w:val="000000"/>
                <w:sz w:val="20"/>
                <w:szCs w:val="20"/>
              </w:rPr>
              <w:t>0,27</w:t>
            </w:r>
          </w:p>
        </w:tc>
        <w:tc>
          <w:tcPr>
            <w:tcW w:w="666" w:type="dxa"/>
            <w:shd w:val="clear" w:color="000000" w:fill="FFFFFF"/>
            <w:vAlign w:val="center"/>
            <w:hideMark/>
          </w:tcPr>
          <w:p w14:paraId="71C6F5C7" w14:textId="77777777" w:rsidR="00B2418E" w:rsidRPr="00D97B5D" w:rsidRDefault="00B2418E" w:rsidP="006F156B">
            <w:pPr>
              <w:jc w:val="center"/>
              <w:rPr>
                <w:color w:val="000000"/>
                <w:sz w:val="20"/>
                <w:szCs w:val="20"/>
              </w:rPr>
            </w:pPr>
            <w:r w:rsidRPr="00D97B5D">
              <w:rPr>
                <w:color w:val="000000"/>
                <w:sz w:val="20"/>
                <w:szCs w:val="20"/>
              </w:rPr>
              <w:t>10,80</w:t>
            </w:r>
          </w:p>
        </w:tc>
        <w:tc>
          <w:tcPr>
            <w:tcW w:w="747" w:type="dxa"/>
            <w:shd w:val="clear" w:color="000000" w:fill="FFFFFF"/>
            <w:vAlign w:val="center"/>
            <w:hideMark/>
          </w:tcPr>
          <w:p w14:paraId="78CFCED9" w14:textId="77777777" w:rsidR="00B2418E" w:rsidRPr="00D97B5D" w:rsidRDefault="00B2418E" w:rsidP="006F156B">
            <w:pPr>
              <w:jc w:val="center"/>
              <w:rPr>
                <w:color w:val="000000"/>
                <w:sz w:val="20"/>
                <w:szCs w:val="20"/>
              </w:rPr>
            </w:pPr>
            <w:r w:rsidRPr="00D97B5D">
              <w:rPr>
                <w:color w:val="000000"/>
                <w:sz w:val="20"/>
                <w:szCs w:val="20"/>
              </w:rPr>
              <w:t>14,24</w:t>
            </w:r>
          </w:p>
        </w:tc>
        <w:tc>
          <w:tcPr>
            <w:tcW w:w="637" w:type="dxa"/>
            <w:shd w:val="clear" w:color="000000" w:fill="FFFFFF"/>
            <w:vAlign w:val="center"/>
            <w:hideMark/>
          </w:tcPr>
          <w:p w14:paraId="573F48E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1DC9950" w14:textId="77777777" w:rsidR="00B2418E" w:rsidRPr="00D97B5D" w:rsidRDefault="00B2418E" w:rsidP="006F156B">
            <w:pPr>
              <w:jc w:val="center"/>
              <w:rPr>
                <w:color w:val="000000"/>
                <w:sz w:val="20"/>
                <w:szCs w:val="20"/>
              </w:rPr>
            </w:pPr>
            <w:r w:rsidRPr="00D97B5D">
              <w:rPr>
                <w:color w:val="000000"/>
                <w:sz w:val="20"/>
                <w:szCs w:val="20"/>
              </w:rPr>
              <w:t>28,35</w:t>
            </w:r>
          </w:p>
        </w:tc>
        <w:tc>
          <w:tcPr>
            <w:tcW w:w="666" w:type="dxa"/>
            <w:shd w:val="clear" w:color="000000" w:fill="FFFFFF"/>
            <w:vAlign w:val="center"/>
            <w:hideMark/>
          </w:tcPr>
          <w:p w14:paraId="76F27244"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4E16A399"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558EF906" w14:textId="77777777" w:rsidR="00B2418E" w:rsidRPr="00D97B5D" w:rsidRDefault="00B2418E" w:rsidP="006F156B">
            <w:pPr>
              <w:jc w:val="center"/>
              <w:rPr>
                <w:color w:val="000000"/>
                <w:sz w:val="20"/>
                <w:szCs w:val="20"/>
              </w:rPr>
            </w:pPr>
            <w:r w:rsidRPr="00D97B5D">
              <w:rPr>
                <w:color w:val="000000"/>
                <w:sz w:val="20"/>
                <w:szCs w:val="20"/>
              </w:rPr>
              <w:t>10,80</w:t>
            </w:r>
          </w:p>
        </w:tc>
        <w:tc>
          <w:tcPr>
            <w:tcW w:w="656" w:type="dxa"/>
            <w:shd w:val="clear" w:color="000000" w:fill="FFFFFF"/>
            <w:vAlign w:val="center"/>
            <w:hideMark/>
          </w:tcPr>
          <w:p w14:paraId="68F45037" w14:textId="77777777" w:rsidR="00B2418E" w:rsidRPr="00D97B5D" w:rsidRDefault="00B2418E" w:rsidP="006F156B">
            <w:pPr>
              <w:jc w:val="center"/>
              <w:rPr>
                <w:color w:val="000000"/>
                <w:sz w:val="20"/>
                <w:szCs w:val="20"/>
              </w:rPr>
            </w:pPr>
            <w:r w:rsidRPr="00D97B5D">
              <w:rPr>
                <w:color w:val="000000"/>
                <w:sz w:val="20"/>
                <w:szCs w:val="20"/>
              </w:rPr>
              <w:t>0,27</w:t>
            </w:r>
          </w:p>
        </w:tc>
        <w:tc>
          <w:tcPr>
            <w:tcW w:w="749" w:type="dxa"/>
            <w:shd w:val="clear" w:color="000000" w:fill="FFFFFF"/>
            <w:vAlign w:val="center"/>
            <w:hideMark/>
          </w:tcPr>
          <w:p w14:paraId="7FB6438A" w14:textId="77777777" w:rsidR="00B2418E" w:rsidRPr="00D97B5D" w:rsidRDefault="00B2418E" w:rsidP="006F156B">
            <w:pPr>
              <w:jc w:val="center"/>
              <w:rPr>
                <w:color w:val="000000"/>
                <w:sz w:val="20"/>
                <w:szCs w:val="20"/>
              </w:rPr>
            </w:pPr>
            <w:r w:rsidRPr="00D97B5D">
              <w:rPr>
                <w:color w:val="000000"/>
                <w:sz w:val="20"/>
                <w:szCs w:val="20"/>
              </w:rPr>
              <w:t>31,35</w:t>
            </w:r>
          </w:p>
        </w:tc>
        <w:tc>
          <w:tcPr>
            <w:tcW w:w="766" w:type="dxa"/>
            <w:shd w:val="clear" w:color="000000" w:fill="FFFFFF"/>
            <w:vAlign w:val="center"/>
            <w:hideMark/>
          </w:tcPr>
          <w:p w14:paraId="0E4A051D" w14:textId="77777777" w:rsidR="00B2418E" w:rsidRPr="00D97B5D" w:rsidRDefault="00B2418E" w:rsidP="006F156B">
            <w:pPr>
              <w:jc w:val="center"/>
              <w:rPr>
                <w:color w:val="000000"/>
                <w:sz w:val="20"/>
                <w:szCs w:val="20"/>
              </w:rPr>
            </w:pPr>
            <w:r w:rsidRPr="00D97B5D">
              <w:rPr>
                <w:color w:val="000000"/>
                <w:sz w:val="20"/>
                <w:szCs w:val="20"/>
              </w:rPr>
              <w:t>257,87</w:t>
            </w:r>
          </w:p>
        </w:tc>
        <w:tc>
          <w:tcPr>
            <w:tcW w:w="766" w:type="dxa"/>
            <w:shd w:val="clear" w:color="000000" w:fill="FFFFFF"/>
            <w:vAlign w:val="center"/>
            <w:hideMark/>
          </w:tcPr>
          <w:p w14:paraId="48B2E64D" w14:textId="77777777" w:rsidR="00B2418E" w:rsidRPr="00D97B5D" w:rsidRDefault="00B2418E" w:rsidP="006F156B">
            <w:pPr>
              <w:jc w:val="center"/>
              <w:rPr>
                <w:color w:val="000000"/>
                <w:sz w:val="20"/>
                <w:szCs w:val="20"/>
              </w:rPr>
            </w:pPr>
            <w:r w:rsidRPr="00D97B5D">
              <w:rPr>
                <w:color w:val="000000"/>
                <w:sz w:val="20"/>
                <w:szCs w:val="20"/>
              </w:rPr>
              <w:t>226,53</w:t>
            </w:r>
          </w:p>
        </w:tc>
        <w:tc>
          <w:tcPr>
            <w:tcW w:w="776" w:type="dxa"/>
            <w:shd w:val="clear" w:color="000000" w:fill="FFFFFF"/>
            <w:vAlign w:val="center"/>
            <w:hideMark/>
          </w:tcPr>
          <w:p w14:paraId="1239FDBA" w14:textId="77777777" w:rsidR="00B2418E" w:rsidRPr="00D97B5D" w:rsidRDefault="00B2418E" w:rsidP="006F156B">
            <w:pPr>
              <w:jc w:val="center"/>
              <w:rPr>
                <w:color w:val="000000"/>
                <w:sz w:val="20"/>
                <w:szCs w:val="20"/>
              </w:rPr>
            </w:pPr>
            <w:r w:rsidRPr="00D97B5D">
              <w:rPr>
                <w:color w:val="000000"/>
                <w:sz w:val="20"/>
                <w:szCs w:val="20"/>
              </w:rPr>
              <w:t>69,81</w:t>
            </w:r>
          </w:p>
        </w:tc>
        <w:tc>
          <w:tcPr>
            <w:tcW w:w="765" w:type="dxa"/>
            <w:shd w:val="clear" w:color="000000" w:fill="FFFFFF"/>
            <w:vAlign w:val="center"/>
            <w:hideMark/>
          </w:tcPr>
          <w:p w14:paraId="55C795AC" w14:textId="77777777" w:rsidR="00B2418E" w:rsidRPr="00D97B5D" w:rsidRDefault="00B2418E" w:rsidP="006F156B">
            <w:pPr>
              <w:jc w:val="center"/>
              <w:rPr>
                <w:color w:val="000000"/>
                <w:sz w:val="20"/>
                <w:szCs w:val="20"/>
              </w:rPr>
            </w:pPr>
            <w:r w:rsidRPr="00D97B5D">
              <w:rPr>
                <w:color w:val="000000"/>
                <w:sz w:val="20"/>
                <w:szCs w:val="20"/>
              </w:rPr>
              <w:t>38,47</w:t>
            </w:r>
          </w:p>
        </w:tc>
        <w:tc>
          <w:tcPr>
            <w:tcW w:w="841" w:type="dxa"/>
            <w:shd w:val="clear" w:color="000000" w:fill="FFFFFF"/>
            <w:vAlign w:val="center"/>
            <w:hideMark/>
          </w:tcPr>
          <w:p w14:paraId="64C5BDCD" w14:textId="77777777" w:rsidR="00B2418E" w:rsidRPr="00D97B5D" w:rsidRDefault="00B2418E" w:rsidP="006F156B">
            <w:pPr>
              <w:jc w:val="center"/>
              <w:rPr>
                <w:color w:val="000000"/>
                <w:sz w:val="20"/>
                <w:szCs w:val="20"/>
              </w:rPr>
            </w:pPr>
            <w:r w:rsidRPr="00D97B5D">
              <w:rPr>
                <w:color w:val="000000"/>
                <w:sz w:val="20"/>
                <w:szCs w:val="20"/>
              </w:rPr>
              <w:t>6,70</w:t>
            </w:r>
          </w:p>
        </w:tc>
        <w:tc>
          <w:tcPr>
            <w:tcW w:w="866" w:type="dxa"/>
            <w:shd w:val="clear" w:color="000000" w:fill="FFFFFF"/>
            <w:vAlign w:val="center"/>
            <w:hideMark/>
          </w:tcPr>
          <w:p w14:paraId="110F44E8" w14:textId="77777777" w:rsidR="00B2418E" w:rsidRPr="00D97B5D" w:rsidRDefault="00B2418E" w:rsidP="006F156B">
            <w:pPr>
              <w:jc w:val="center"/>
              <w:rPr>
                <w:color w:val="000000"/>
                <w:sz w:val="20"/>
                <w:szCs w:val="20"/>
              </w:rPr>
            </w:pPr>
            <w:r w:rsidRPr="00D97B5D">
              <w:rPr>
                <w:color w:val="000000"/>
                <w:sz w:val="20"/>
                <w:szCs w:val="20"/>
              </w:rPr>
              <w:t>550,00</w:t>
            </w:r>
          </w:p>
        </w:tc>
        <w:tc>
          <w:tcPr>
            <w:tcW w:w="659" w:type="dxa"/>
            <w:shd w:val="clear" w:color="000000" w:fill="FFFFFF"/>
            <w:vAlign w:val="center"/>
            <w:hideMark/>
          </w:tcPr>
          <w:p w14:paraId="11D32D2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D7920B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0E8F14E" w14:textId="77777777" w:rsidTr="008718AA">
        <w:trPr>
          <w:trHeight w:val="77"/>
          <w:jc w:val="center"/>
        </w:trPr>
        <w:tc>
          <w:tcPr>
            <w:tcW w:w="1980" w:type="dxa"/>
            <w:shd w:val="clear" w:color="000000" w:fill="FFFFFF"/>
            <w:vAlign w:val="center"/>
            <w:hideMark/>
          </w:tcPr>
          <w:p w14:paraId="110C9A3F" w14:textId="77777777" w:rsidR="00B2418E" w:rsidRPr="00D97B5D" w:rsidRDefault="00B2418E" w:rsidP="006F156B">
            <w:pPr>
              <w:jc w:val="center"/>
              <w:rPr>
                <w:color w:val="000000"/>
                <w:sz w:val="20"/>
                <w:szCs w:val="20"/>
              </w:rPr>
            </w:pPr>
            <w:r w:rsidRPr="00D97B5D">
              <w:rPr>
                <w:color w:val="000000"/>
                <w:sz w:val="20"/>
                <w:szCs w:val="20"/>
              </w:rPr>
              <w:t>ж/д 31</w:t>
            </w:r>
          </w:p>
        </w:tc>
        <w:tc>
          <w:tcPr>
            <w:tcW w:w="481" w:type="dxa"/>
            <w:shd w:val="clear" w:color="000000" w:fill="FFFFFF"/>
            <w:vAlign w:val="center"/>
            <w:hideMark/>
          </w:tcPr>
          <w:p w14:paraId="2B86121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170E6D4" w14:textId="77777777" w:rsidR="00B2418E" w:rsidRPr="00D97B5D" w:rsidRDefault="00B2418E" w:rsidP="006F156B">
            <w:pPr>
              <w:jc w:val="center"/>
              <w:rPr>
                <w:color w:val="000000"/>
                <w:sz w:val="20"/>
                <w:szCs w:val="20"/>
              </w:rPr>
            </w:pPr>
            <w:r w:rsidRPr="00D97B5D">
              <w:rPr>
                <w:color w:val="000000"/>
                <w:sz w:val="20"/>
                <w:szCs w:val="20"/>
              </w:rPr>
              <w:t>187,44</w:t>
            </w:r>
          </w:p>
        </w:tc>
        <w:tc>
          <w:tcPr>
            <w:tcW w:w="566" w:type="dxa"/>
            <w:shd w:val="clear" w:color="000000" w:fill="FFFFFF"/>
            <w:vAlign w:val="center"/>
            <w:hideMark/>
          </w:tcPr>
          <w:p w14:paraId="7354311F" w14:textId="77777777" w:rsidR="00B2418E" w:rsidRPr="00D97B5D" w:rsidRDefault="00B2418E" w:rsidP="006F156B">
            <w:pPr>
              <w:jc w:val="center"/>
              <w:rPr>
                <w:color w:val="000000"/>
                <w:sz w:val="20"/>
                <w:szCs w:val="20"/>
              </w:rPr>
            </w:pPr>
            <w:r w:rsidRPr="00D97B5D">
              <w:rPr>
                <w:color w:val="000000"/>
                <w:sz w:val="20"/>
                <w:szCs w:val="20"/>
              </w:rPr>
              <w:t>0,37</w:t>
            </w:r>
          </w:p>
        </w:tc>
        <w:tc>
          <w:tcPr>
            <w:tcW w:w="666" w:type="dxa"/>
            <w:shd w:val="clear" w:color="000000" w:fill="FFFFFF"/>
            <w:vAlign w:val="center"/>
            <w:hideMark/>
          </w:tcPr>
          <w:p w14:paraId="7FED77DB" w14:textId="77777777" w:rsidR="00B2418E" w:rsidRPr="00D97B5D" w:rsidRDefault="00B2418E" w:rsidP="006F156B">
            <w:pPr>
              <w:jc w:val="center"/>
              <w:rPr>
                <w:color w:val="000000"/>
                <w:sz w:val="20"/>
                <w:szCs w:val="20"/>
              </w:rPr>
            </w:pPr>
            <w:r w:rsidRPr="00D97B5D">
              <w:rPr>
                <w:color w:val="000000"/>
                <w:sz w:val="20"/>
                <w:szCs w:val="20"/>
              </w:rPr>
              <w:t>14,80</w:t>
            </w:r>
          </w:p>
        </w:tc>
        <w:tc>
          <w:tcPr>
            <w:tcW w:w="747" w:type="dxa"/>
            <w:shd w:val="clear" w:color="000000" w:fill="FFFFFF"/>
            <w:vAlign w:val="center"/>
            <w:hideMark/>
          </w:tcPr>
          <w:p w14:paraId="541C07AA" w14:textId="77777777" w:rsidR="00B2418E" w:rsidRPr="00D97B5D" w:rsidRDefault="00B2418E" w:rsidP="006F156B">
            <w:pPr>
              <w:jc w:val="center"/>
              <w:rPr>
                <w:color w:val="000000"/>
                <w:sz w:val="20"/>
                <w:szCs w:val="20"/>
              </w:rPr>
            </w:pPr>
            <w:r w:rsidRPr="00D97B5D">
              <w:rPr>
                <w:color w:val="000000"/>
                <w:sz w:val="20"/>
                <w:szCs w:val="20"/>
              </w:rPr>
              <w:t>16,34</w:t>
            </w:r>
          </w:p>
        </w:tc>
        <w:tc>
          <w:tcPr>
            <w:tcW w:w="637" w:type="dxa"/>
            <w:shd w:val="clear" w:color="000000" w:fill="FFFFFF"/>
            <w:vAlign w:val="center"/>
            <w:hideMark/>
          </w:tcPr>
          <w:p w14:paraId="525EEF6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F12484A" w14:textId="77777777" w:rsidR="00B2418E" w:rsidRPr="00D97B5D" w:rsidRDefault="00B2418E" w:rsidP="006F156B">
            <w:pPr>
              <w:jc w:val="center"/>
              <w:rPr>
                <w:color w:val="000000"/>
                <w:sz w:val="20"/>
                <w:szCs w:val="20"/>
              </w:rPr>
            </w:pPr>
            <w:r w:rsidRPr="00D97B5D">
              <w:rPr>
                <w:color w:val="000000"/>
                <w:sz w:val="20"/>
                <w:szCs w:val="20"/>
              </w:rPr>
              <w:t>30,73</w:t>
            </w:r>
          </w:p>
        </w:tc>
        <w:tc>
          <w:tcPr>
            <w:tcW w:w="666" w:type="dxa"/>
            <w:shd w:val="clear" w:color="000000" w:fill="FFFFFF"/>
            <w:vAlign w:val="center"/>
            <w:hideMark/>
          </w:tcPr>
          <w:p w14:paraId="1B6BEF84" w14:textId="77777777" w:rsidR="00B2418E" w:rsidRPr="00D97B5D" w:rsidRDefault="00B2418E" w:rsidP="006F156B">
            <w:pPr>
              <w:jc w:val="center"/>
              <w:rPr>
                <w:color w:val="000000"/>
                <w:sz w:val="20"/>
                <w:szCs w:val="20"/>
              </w:rPr>
            </w:pPr>
            <w:r w:rsidRPr="00D97B5D">
              <w:rPr>
                <w:color w:val="000000"/>
                <w:sz w:val="20"/>
                <w:szCs w:val="20"/>
              </w:rPr>
              <w:t>14,80</w:t>
            </w:r>
          </w:p>
        </w:tc>
        <w:tc>
          <w:tcPr>
            <w:tcW w:w="666" w:type="dxa"/>
            <w:shd w:val="clear" w:color="000000" w:fill="FFFFFF"/>
            <w:vAlign w:val="center"/>
            <w:hideMark/>
          </w:tcPr>
          <w:p w14:paraId="16D04A03" w14:textId="77777777" w:rsidR="00B2418E" w:rsidRPr="00D97B5D" w:rsidRDefault="00B2418E" w:rsidP="006F156B">
            <w:pPr>
              <w:jc w:val="center"/>
              <w:rPr>
                <w:color w:val="000000"/>
                <w:sz w:val="20"/>
                <w:szCs w:val="20"/>
              </w:rPr>
            </w:pPr>
            <w:r w:rsidRPr="00D97B5D">
              <w:rPr>
                <w:color w:val="000000"/>
                <w:sz w:val="20"/>
                <w:szCs w:val="20"/>
              </w:rPr>
              <w:t>14,80</w:t>
            </w:r>
          </w:p>
        </w:tc>
        <w:tc>
          <w:tcPr>
            <w:tcW w:w="666" w:type="dxa"/>
            <w:shd w:val="clear" w:color="000000" w:fill="FFFFFF"/>
            <w:vAlign w:val="center"/>
            <w:hideMark/>
          </w:tcPr>
          <w:p w14:paraId="4FB40B43" w14:textId="77777777" w:rsidR="00B2418E" w:rsidRPr="00D97B5D" w:rsidRDefault="00B2418E" w:rsidP="006F156B">
            <w:pPr>
              <w:jc w:val="center"/>
              <w:rPr>
                <w:color w:val="000000"/>
                <w:sz w:val="20"/>
                <w:szCs w:val="20"/>
              </w:rPr>
            </w:pPr>
            <w:r w:rsidRPr="00D97B5D">
              <w:rPr>
                <w:color w:val="000000"/>
                <w:sz w:val="20"/>
                <w:szCs w:val="20"/>
              </w:rPr>
              <w:t>14,80</w:t>
            </w:r>
          </w:p>
        </w:tc>
        <w:tc>
          <w:tcPr>
            <w:tcW w:w="656" w:type="dxa"/>
            <w:shd w:val="clear" w:color="000000" w:fill="FFFFFF"/>
            <w:vAlign w:val="center"/>
            <w:hideMark/>
          </w:tcPr>
          <w:p w14:paraId="4920EFB1" w14:textId="77777777" w:rsidR="00B2418E" w:rsidRPr="00D97B5D" w:rsidRDefault="00B2418E" w:rsidP="006F156B">
            <w:pPr>
              <w:jc w:val="center"/>
              <w:rPr>
                <w:color w:val="000000"/>
                <w:sz w:val="20"/>
                <w:szCs w:val="20"/>
              </w:rPr>
            </w:pPr>
            <w:r w:rsidRPr="00D97B5D">
              <w:rPr>
                <w:color w:val="000000"/>
                <w:sz w:val="20"/>
                <w:szCs w:val="20"/>
              </w:rPr>
              <w:t>0,37</w:t>
            </w:r>
          </w:p>
        </w:tc>
        <w:tc>
          <w:tcPr>
            <w:tcW w:w="749" w:type="dxa"/>
            <w:shd w:val="clear" w:color="000000" w:fill="FFFFFF"/>
            <w:vAlign w:val="center"/>
            <w:hideMark/>
          </w:tcPr>
          <w:p w14:paraId="0F9837CA" w14:textId="77777777" w:rsidR="00B2418E" w:rsidRPr="00D97B5D" w:rsidRDefault="00B2418E" w:rsidP="006F156B">
            <w:pPr>
              <w:jc w:val="center"/>
              <w:rPr>
                <w:color w:val="000000"/>
                <w:sz w:val="20"/>
                <w:szCs w:val="20"/>
              </w:rPr>
            </w:pPr>
            <w:r w:rsidRPr="00D97B5D">
              <w:rPr>
                <w:color w:val="000000"/>
                <w:sz w:val="20"/>
                <w:szCs w:val="20"/>
              </w:rPr>
              <w:t>33,73</w:t>
            </w:r>
          </w:p>
        </w:tc>
        <w:tc>
          <w:tcPr>
            <w:tcW w:w="766" w:type="dxa"/>
            <w:shd w:val="clear" w:color="000000" w:fill="FFFFFF"/>
            <w:vAlign w:val="center"/>
            <w:hideMark/>
          </w:tcPr>
          <w:p w14:paraId="5DA0F5BB" w14:textId="77777777" w:rsidR="00B2418E" w:rsidRPr="00D97B5D" w:rsidRDefault="00B2418E" w:rsidP="006F156B">
            <w:pPr>
              <w:jc w:val="center"/>
              <w:rPr>
                <w:color w:val="000000"/>
                <w:sz w:val="20"/>
                <w:szCs w:val="20"/>
              </w:rPr>
            </w:pPr>
            <w:r w:rsidRPr="00D97B5D">
              <w:rPr>
                <w:color w:val="000000"/>
                <w:sz w:val="20"/>
                <w:szCs w:val="20"/>
              </w:rPr>
              <w:t>259,06</w:t>
            </w:r>
          </w:p>
        </w:tc>
        <w:tc>
          <w:tcPr>
            <w:tcW w:w="766" w:type="dxa"/>
            <w:shd w:val="clear" w:color="000000" w:fill="FFFFFF"/>
            <w:vAlign w:val="center"/>
            <w:hideMark/>
          </w:tcPr>
          <w:p w14:paraId="02FFED5D" w14:textId="77777777" w:rsidR="00B2418E" w:rsidRPr="00D97B5D" w:rsidRDefault="00B2418E" w:rsidP="006F156B">
            <w:pPr>
              <w:jc w:val="center"/>
              <w:rPr>
                <w:color w:val="000000"/>
                <w:sz w:val="20"/>
                <w:szCs w:val="20"/>
              </w:rPr>
            </w:pPr>
            <w:r w:rsidRPr="00D97B5D">
              <w:rPr>
                <w:color w:val="000000"/>
                <w:sz w:val="20"/>
                <w:szCs w:val="20"/>
              </w:rPr>
              <w:t>225,34</w:t>
            </w:r>
          </w:p>
        </w:tc>
        <w:tc>
          <w:tcPr>
            <w:tcW w:w="776" w:type="dxa"/>
            <w:shd w:val="clear" w:color="000000" w:fill="FFFFFF"/>
            <w:vAlign w:val="center"/>
            <w:hideMark/>
          </w:tcPr>
          <w:p w14:paraId="2F41C7E0" w14:textId="77777777" w:rsidR="00B2418E" w:rsidRPr="00D97B5D" w:rsidRDefault="00B2418E" w:rsidP="006F156B">
            <w:pPr>
              <w:jc w:val="center"/>
              <w:rPr>
                <w:color w:val="000000"/>
                <w:sz w:val="20"/>
                <w:szCs w:val="20"/>
              </w:rPr>
            </w:pPr>
            <w:r w:rsidRPr="00D97B5D">
              <w:rPr>
                <w:color w:val="000000"/>
                <w:sz w:val="20"/>
                <w:szCs w:val="20"/>
              </w:rPr>
              <w:t>71,62</w:t>
            </w:r>
          </w:p>
        </w:tc>
        <w:tc>
          <w:tcPr>
            <w:tcW w:w="765" w:type="dxa"/>
            <w:shd w:val="clear" w:color="000000" w:fill="FFFFFF"/>
            <w:vAlign w:val="center"/>
            <w:hideMark/>
          </w:tcPr>
          <w:p w14:paraId="099DB3F9" w14:textId="77777777" w:rsidR="00B2418E" w:rsidRPr="00D97B5D" w:rsidRDefault="00B2418E" w:rsidP="006F156B">
            <w:pPr>
              <w:jc w:val="center"/>
              <w:rPr>
                <w:color w:val="000000"/>
                <w:sz w:val="20"/>
                <w:szCs w:val="20"/>
              </w:rPr>
            </w:pPr>
            <w:r w:rsidRPr="00D97B5D">
              <w:rPr>
                <w:color w:val="000000"/>
                <w:sz w:val="20"/>
                <w:szCs w:val="20"/>
              </w:rPr>
              <w:t>37,90</w:t>
            </w:r>
          </w:p>
        </w:tc>
        <w:tc>
          <w:tcPr>
            <w:tcW w:w="841" w:type="dxa"/>
            <w:shd w:val="clear" w:color="000000" w:fill="FFFFFF"/>
            <w:vAlign w:val="center"/>
            <w:hideMark/>
          </w:tcPr>
          <w:p w14:paraId="020E088A" w14:textId="77777777" w:rsidR="00B2418E" w:rsidRPr="00D97B5D" w:rsidRDefault="00B2418E" w:rsidP="006F156B">
            <w:pPr>
              <w:jc w:val="center"/>
              <w:rPr>
                <w:color w:val="000000"/>
                <w:sz w:val="20"/>
                <w:szCs w:val="20"/>
              </w:rPr>
            </w:pPr>
            <w:r w:rsidRPr="00D97B5D">
              <w:rPr>
                <w:color w:val="000000"/>
                <w:sz w:val="20"/>
                <w:szCs w:val="20"/>
              </w:rPr>
              <w:t>4,01</w:t>
            </w:r>
          </w:p>
        </w:tc>
        <w:tc>
          <w:tcPr>
            <w:tcW w:w="866" w:type="dxa"/>
            <w:shd w:val="clear" w:color="000000" w:fill="FFFFFF"/>
            <w:vAlign w:val="center"/>
            <w:hideMark/>
          </w:tcPr>
          <w:p w14:paraId="6F6A48A2" w14:textId="77777777" w:rsidR="00B2418E" w:rsidRPr="00D97B5D" w:rsidRDefault="00B2418E" w:rsidP="006F156B">
            <w:pPr>
              <w:jc w:val="center"/>
              <w:rPr>
                <w:color w:val="000000"/>
                <w:sz w:val="20"/>
                <w:szCs w:val="20"/>
              </w:rPr>
            </w:pPr>
            <w:r w:rsidRPr="00D97B5D">
              <w:rPr>
                <w:color w:val="000000"/>
                <w:sz w:val="20"/>
                <w:szCs w:val="20"/>
              </w:rPr>
              <w:t>406,00</w:t>
            </w:r>
          </w:p>
        </w:tc>
        <w:tc>
          <w:tcPr>
            <w:tcW w:w="659" w:type="dxa"/>
            <w:shd w:val="clear" w:color="000000" w:fill="FFFFFF"/>
            <w:vAlign w:val="center"/>
            <w:hideMark/>
          </w:tcPr>
          <w:p w14:paraId="5B71590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6713AC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5DF0E52" w14:textId="77777777" w:rsidTr="008718AA">
        <w:trPr>
          <w:trHeight w:val="77"/>
          <w:jc w:val="center"/>
        </w:trPr>
        <w:tc>
          <w:tcPr>
            <w:tcW w:w="1980" w:type="dxa"/>
            <w:shd w:val="clear" w:color="000000" w:fill="FFFFFF"/>
            <w:vAlign w:val="center"/>
            <w:hideMark/>
          </w:tcPr>
          <w:p w14:paraId="637E37B1" w14:textId="77777777" w:rsidR="00B2418E" w:rsidRPr="00D97B5D" w:rsidRDefault="00B2418E" w:rsidP="006F156B">
            <w:pPr>
              <w:jc w:val="center"/>
              <w:rPr>
                <w:color w:val="000000"/>
                <w:sz w:val="20"/>
                <w:szCs w:val="20"/>
              </w:rPr>
            </w:pPr>
            <w:r w:rsidRPr="00D97B5D">
              <w:rPr>
                <w:color w:val="000000"/>
                <w:sz w:val="20"/>
                <w:szCs w:val="20"/>
              </w:rPr>
              <w:t>ж/д 24</w:t>
            </w:r>
          </w:p>
        </w:tc>
        <w:tc>
          <w:tcPr>
            <w:tcW w:w="481" w:type="dxa"/>
            <w:shd w:val="clear" w:color="000000" w:fill="FFFFFF"/>
            <w:vAlign w:val="center"/>
            <w:hideMark/>
          </w:tcPr>
          <w:p w14:paraId="7C2B72E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9E37CC1" w14:textId="77777777" w:rsidR="00B2418E" w:rsidRPr="00D97B5D" w:rsidRDefault="00B2418E" w:rsidP="006F156B">
            <w:pPr>
              <w:jc w:val="center"/>
              <w:rPr>
                <w:color w:val="000000"/>
                <w:sz w:val="20"/>
                <w:szCs w:val="20"/>
              </w:rPr>
            </w:pPr>
            <w:r w:rsidRPr="00D97B5D">
              <w:rPr>
                <w:color w:val="000000"/>
                <w:sz w:val="20"/>
                <w:szCs w:val="20"/>
              </w:rPr>
              <w:t>188,62</w:t>
            </w:r>
          </w:p>
        </w:tc>
        <w:tc>
          <w:tcPr>
            <w:tcW w:w="566" w:type="dxa"/>
            <w:shd w:val="clear" w:color="000000" w:fill="FFFFFF"/>
            <w:vAlign w:val="center"/>
            <w:hideMark/>
          </w:tcPr>
          <w:p w14:paraId="1735CF8F" w14:textId="77777777" w:rsidR="00B2418E" w:rsidRPr="00D97B5D" w:rsidRDefault="00B2418E" w:rsidP="006F156B">
            <w:pPr>
              <w:jc w:val="center"/>
              <w:rPr>
                <w:color w:val="000000"/>
                <w:sz w:val="20"/>
                <w:szCs w:val="20"/>
              </w:rPr>
            </w:pPr>
            <w:r w:rsidRPr="00D97B5D">
              <w:rPr>
                <w:color w:val="000000"/>
                <w:sz w:val="20"/>
                <w:szCs w:val="20"/>
              </w:rPr>
              <w:t>0,27</w:t>
            </w:r>
          </w:p>
        </w:tc>
        <w:tc>
          <w:tcPr>
            <w:tcW w:w="666" w:type="dxa"/>
            <w:shd w:val="clear" w:color="000000" w:fill="FFFFFF"/>
            <w:vAlign w:val="center"/>
            <w:hideMark/>
          </w:tcPr>
          <w:p w14:paraId="06685374" w14:textId="77777777" w:rsidR="00B2418E" w:rsidRPr="00D97B5D" w:rsidRDefault="00B2418E" w:rsidP="006F156B">
            <w:pPr>
              <w:jc w:val="center"/>
              <w:rPr>
                <w:color w:val="000000"/>
                <w:sz w:val="20"/>
                <w:szCs w:val="20"/>
              </w:rPr>
            </w:pPr>
            <w:r w:rsidRPr="00D97B5D">
              <w:rPr>
                <w:color w:val="000000"/>
                <w:sz w:val="20"/>
                <w:szCs w:val="20"/>
              </w:rPr>
              <w:t>10,80</w:t>
            </w:r>
          </w:p>
        </w:tc>
        <w:tc>
          <w:tcPr>
            <w:tcW w:w="747" w:type="dxa"/>
            <w:shd w:val="clear" w:color="000000" w:fill="FFFFFF"/>
            <w:vAlign w:val="center"/>
            <w:hideMark/>
          </w:tcPr>
          <w:p w14:paraId="6B564CF3" w14:textId="77777777" w:rsidR="00B2418E" w:rsidRPr="00D97B5D" w:rsidRDefault="00B2418E" w:rsidP="006F156B">
            <w:pPr>
              <w:jc w:val="center"/>
              <w:rPr>
                <w:color w:val="000000"/>
                <w:sz w:val="20"/>
                <w:szCs w:val="20"/>
              </w:rPr>
            </w:pPr>
            <w:r w:rsidRPr="00D97B5D">
              <w:rPr>
                <w:color w:val="000000"/>
                <w:sz w:val="20"/>
                <w:szCs w:val="20"/>
              </w:rPr>
              <w:t>14,03</w:t>
            </w:r>
          </w:p>
        </w:tc>
        <w:tc>
          <w:tcPr>
            <w:tcW w:w="637" w:type="dxa"/>
            <w:shd w:val="clear" w:color="000000" w:fill="FFFFFF"/>
            <w:vAlign w:val="center"/>
            <w:hideMark/>
          </w:tcPr>
          <w:p w14:paraId="68D2EEE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F22F717" w14:textId="77777777" w:rsidR="00B2418E" w:rsidRPr="00D97B5D" w:rsidRDefault="00B2418E" w:rsidP="006F156B">
            <w:pPr>
              <w:jc w:val="center"/>
              <w:rPr>
                <w:color w:val="000000"/>
                <w:sz w:val="20"/>
                <w:szCs w:val="20"/>
              </w:rPr>
            </w:pPr>
            <w:r w:rsidRPr="00D97B5D">
              <w:rPr>
                <w:color w:val="000000"/>
                <w:sz w:val="20"/>
                <w:szCs w:val="20"/>
              </w:rPr>
              <w:t>30,14</w:t>
            </w:r>
          </w:p>
        </w:tc>
        <w:tc>
          <w:tcPr>
            <w:tcW w:w="666" w:type="dxa"/>
            <w:shd w:val="clear" w:color="000000" w:fill="FFFFFF"/>
            <w:vAlign w:val="center"/>
            <w:hideMark/>
          </w:tcPr>
          <w:p w14:paraId="7B6E26E3"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4BD6C448"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0934D4B4" w14:textId="77777777" w:rsidR="00B2418E" w:rsidRPr="00D97B5D" w:rsidRDefault="00B2418E" w:rsidP="006F156B">
            <w:pPr>
              <w:jc w:val="center"/>
              <w:rPr>
                <w:color w:val="000000"/>
                <w:sz w:val="20"/>
                <w:szCs w:val="20"/>
              </w:rPr>
            </w:pPr>
            <w:r w:rsidRPr="00D97B5D">
              <w:rPr>
                <w:color w:val="000000"/>
                <w:sz w:val="20"/>
                <w:szCs w:val="20"/>
              </w:rPr>
              <w:t>10,80</w:t>
            </w:r>
          </w:p>
        </w:tc>
        <w:tc>
          <w:tcPr>
            <w:tcW w:w="656" w:type="dxa"/>
            <w:shd w:val="clear" w:color="000000" w:fill="FFFFFF"/>
            <w:vAlign w:val="center"/>
            <w:hideMark/>
          </w:tcPr>
          <w:p w14:paraId="4AD0A900" w14:textId="77777777" w:rsidR="00B2418E" w:rsidRPr="00D97B5D" w:rsidRDefault="00B2418E" w:rsidP="006F156B">
            <w:pPr>
              <w:jc w:val="center"/>
              <w:rPr>
                <w:color w:val="000000"/>
                <w:sz w:val="20"/>
                <w:szCs w:val="20"/>
              </w:rPr>
            </w:pPr>
            <w:r w:rsidRPr="00D97B5D">
              <w:rPr>
                <w:color w:val="000000"/>
                <w:sz w:val="20"/>
                <w:szCs w:val="20"/>
              </w:rPr>
              <w:t>0,27</w:t>
            </w:r>
          </w:p>
        </w:tc>
        <w:tc>
          <w:tcPr>
            <w:tcW w:w="749" w:type="dxa"/>
            <w:shd w:val="clear" w:color="000000" w:fill="FFFFFF"/>
            <w:vAlign w:val="center"/>
            <w:hideMark/>
          </w:tcPr>
          <w:p w14:paraId="41F033E6" w14:textId="77777777" w:rsidR="00B2418E" w:rsidRPr="00D97B5D" w:rsidRDefault="00B2418E" w:rsidP="006F156B">
            <w:pPr>
              <w:jc w:val="center"/>
              <w:rPr>
                <w:color w:val="000000"/>
                <w:sz w:val="20"/>
                <w:szCs w:val="20"/>
              </w:rPr>
            </w:pPr>
            <w:r w:rsidRPr="00D97B5D">
              <w:rPr>
                <w:color w:val="000000"/>
                <w:sz w:val="20"/>
                <w:szCs w:val="20"/>
              </w:rPr>
              <w:t>33,14</w:t>
            </w:r>
          </w:p>
        </w:tc>
        <w:tc>
          <w:tcPr>
            <w:tcW w:w="766" w:type="dxa"/>
            <w:shd w:val="clear" w:color="000000" w:fill="FFFFFF"/>
            <w:vAlign w:val="center"/>
            <w:hideMark/>
          </w:tcPr>
          <w:p w14:paraId="3703E2A9" w14:textId="77777777" w:rsidR="00B2418E" w:rsidRPr="00D97B5D" w:rsidRDefault="00B2418E" w:rsidP="006F156B">
            <w:pPr>
              <w:jc w:val="center"/>
              <w:rPr>
                <w:color w:val="000000"/>
                <w:sz w:val="20"/>
                <w:szCs w:val="20"/>
              </w:rPr>
            </w:pPr>
            <w:r w:rsidRPr="00D97B5D">
              <w:rPr>
                <w:color w:val="000000"/>
                <w:sz w:val="20"/>
                <w:szCs w:val="20"/>
              </w:rPr>
              <w:t>258,77</w:t>
            </w:r>
          </w:p>
        </w:tc>
        <w:tc>
          <w:tcPr>
            <w:tcW w:w="766" w:type="dxa"/>
            <w:shd w:val="clear" w:color="000000" w:fill="FFFFFF"/>
            <w:vAlign w:val="center"/>
            <w:hideMark/>
          </w:tcPr>
          <w:p w14:paraId="2B1B3AA6" w14:textId="77777777" w:rsidR="00B2418E" w:rsidRPr="00D97B5D" w:rsidRDefault="00B2418E" w:rsidP="006F156B">
            <w:pPr>
              <w:jc w:val="center"/>
              <w:rPr>
                <w:color w:val="000000"/>
                <w:sz w:val="20"/>
                <w:szCs w:val="20"/>
              </w:rPr>
            </w:pPr>
            <w:r w:rsidRPr="00D97B5D">
              <w:rPr>
                <w:color w:val="000000"/>
                <w:sz w:val="20"/>
                <w:szCs w:val="20"/>
              </w:rPr>
              <w:t>225,63</w:t>
            </w:r>
          </w:p>
        </w:tc>
        <w:tc>
          <w:tcPr>
            <w:tcW w:w="776" w:type="dxa"/>
            <w:shd w:val="clear" w:color="000000" w:fill="FFFFFF"/>
            <w:vAlign w:val="center"/>
            <w:hideMark/>
          </w:tcPr>
          <w:p w14:paraId="4EA5B032" w14:textId="77777777" w:rsidR="00B2418E" w:rsidRPr="00D97B5D" w:rsidRDefault="00B2418E" w:rsidP="006F156B">
            <w:pPr>
              <w:jc w:val="center"/>
              <w:rPr>
                <w:color w:val="000000"/>
                <w:sz w:val="20"/>
                <w:szCs w:val="20"/>
              </w:rPr>
            </w:pPr>
            <w:r w:rsidRPr="00D97B5D">
              <w:rPr>
                <w:color w:val="000000"/>
                <w:sz w:val="20"/>
                <w:szCs w:val="20"/>
              </w:rPr>
              <w:t>70,15</w:t>
            </w:r>
          </w:p>
        </w:tc>
        <w:tc>
          <w:tcPr>
            <w:tcW w:w="765" w:type="dxa"/>
            <w:shd w:val="clear" w:color="000000" w:fill="FFFFFF"/>
            <w:vAlign w:val="center"/>
            <w:hideMark/>
          </w:tcPr>
          <w:p w14:paraId="4565495A" w14:textId="77777777" w:rsidR="00B2418E" w:rsidRPr="00D97B5D" w:rsidRDefault="00B2418E" w:rsidP="006F156B">
            <w:pPr>
              <w:jc w:val="center"/>
              <w:rPr>
                <w:color w:val="000000"/>
                <w:sz w:val="20"/>
                <w:szCs w:val="20"/>
              </w:rPr>
            </w:pPr>
            <w:r w:rsidRPr="00D97B5D">
              <w:rPr>
                <w:color w:val="000000"/>
                <w:sz w:val="20"/>
                <w:szCs w:val="20"/>
              </w:rPr>
              <w:t>37,01</w:t>
            </w:r>
          </w:p>
        </w:tc>
        <w:tc>
          <w:tcPr>
            <w:tcW w:w="841" w:type="dxa"/>
            <w:shd w:val="clear" w:color="000000" w:fill="FFFFFF"/>
            <w:vAlign w:val="center"/>
            <w:hideMark/>
          </w:tcPr>
          <w:p w14:paraId="59BBDDB5" w14:textId="77777777" w:rsidR="00B2418E" w:rsidRPr="00D97B5D" w:rsidRDefault="00B2418E" w:rsidP="006F156B">
            <w:pPr>
              <w:jc w:val="center"/>
              <w:rPr>
                <w:color w:val="000000"/>
                <w:sz w:val="20"/>
                <w:szCs w:val="20"/>
              </w:rPr>
            </w:pPr>
            <w:r w:rsidRPr="00D97B5D">
              <w:rPr>
                <w:color w:val="000000"/>
                <w:sz w:val="20"/>
                <w:szCs w:val="20"/>
              </w:rPr>
              <w:t>5,05</w:t>
            </w:r>
          </w:p>
        </w:tc>
        <w:tc>
          <w:tcPr>
            <w:tcW w:w="866" w:type="dxa"/>
            <w:shd w:val="clear" w:color="000000" w:fill="FFFFFF"/>
            <w:vAlign w:val="center"/>
            <w:hideMark/>
          </w:tcPr>
          <w:p w14:paraId="173544B2" w14:textId="77777777" w:rsidR="00B2418E" w:rsidRPr="00D97B5D" w:rsidRDefault="00B2418E" w:rsidP="006F156B">
            <w:pPr>
              <w:jc w:val="center"/>
              <w:rPr>
                <w:color w:val="000000"/>
                <w:sz w:val="20"/>
                <w:szCs w:val="20"/>
              </w:rPr>
            </w:pPr>
            <w:r w:rsidRPr="00D97B5D">
              <w:rPr>
                <w:color w:val="000000"/>
                <w:sz w:val="20"/>
                <w:szCs w:val="20"/>
              </w:rPr>
              <w:t>441,00</w:t>
            </w:r>
          </w:p>
        </w:tc>
        <w:tc>
          <w:tcPr>
            <w:tcW w:w="659" w:type="dxa"/>
            <w:shd w:val="clear" w:color="000000" w:fill="FFFFFF"/>
            <w:vAlign w:val="center"/>
            <w:hideMark/>
          </w:tcPr>
          <w:p w14:paraId="71990F4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7EBA329"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625D8C5" w14:textId="77777777" w:rsidTr="008718AA">
        <w:trPr>
          <w:trHeight w:val="77"/>
          <w:jc w:val="center"/>
        </w:trPr>
        <w:tc>
          <w:tcPr>
            <w:tcW w:w="1980" w:type="dxa"/>
            <w:shd w:val="clear" w:color="000000" w:fill="FFFFFF"/>
            <w:vAlign w:val="center"/>
            <w:hideMark/>
          </w:tcPr>
          <w:p w14:paraId="193542FF" w14:textId="77777777" w:rsidR="00B2418E" w:rsidRPr="00D97B5D" w:rsidRDefault="00B2418E" w:rsidP="006F156B">
            <w:pPr>
              <w:jc w:val="center"/>
              <w:rPr>
                <w:color w:val="000000"/>
                <w:sz w:val="20"/>
                <w:szCs w:val="20"/>
              </w:rPr>
            </w:pPr>
            <w:r w:rsidRPr="00D97B5D">
              <w:rPr>
                <w:color w:val="000000"/>
                <w:sz w:val="20"/>
                <w:szCs w:val="20"/>
              </w:rPr>
              <w:t xml:space="preserve">Мастерские </w:t>
            </w:r>
          </w:p>
        </w:tc>
        <w:tc>
          <w:tcPr>
            <w:tcW w:w="481" w:type="dxa"/>
            <w:shd w:val="clear" w:color="000000" w:fill="FFFFFF"/>
            <w:vAlign w:val="center"/>
            <w:hideMark/>
          </w:tcPr>
          <w:p w14:paraId="2B57F6F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8AB5D9D" w14:textId="77777777" w:rsidR="00B2418E" w:rsidRPr="00D97B5D" w:rsidRDefault="00B2418E" w:rsidP="006F156B">
            <w:pPr>
              <w:jc w:val="center"/>
              <w:rPr>
                <w:color w:val="000000"/>
                <w:sz w:val="20"/>
                <w:szCs w:val="20"/>
              </w:rPr>
            </w:pPr>
            <w:r w:rsidRPr="00D97B5D">
              <w:rPr>
                <w:color w:val="000000"/>
                <w:sz w:val="20"/>
                <w:szCs w:val="20"/>
              </w:rPr>
              <w:t>189,80</w:t>
            </w:r>
          </w:p>
        </w:tc>
        <w:tc>
          <w:tcPr>
            <w:tcW w:w="566" w:type="dxa"/>
            <w:shd w:val="clear" w:color="000000" w:fill="FFFFFF"/>
            <w:vAlign w:val="center"/>
            <w:hideMark/>
          </w:tcPr>
          <w:p w14:paraId="11334D18" w14:textId="77777777" w:rsidR="00B2418E" w:rsidRPr="00D97B5D" w:rsidRDefault="00B2418E" w:rsidP="006F156B">
            <w:pPr>
              <w:jc w:val="center"/>
              <w:rPr>
                <w:color w:val="000000"/>
                <w:sz w:val="20"/>
                <w:szCs w:val="20"/>
              </w:rPr>
            </w:pPr>
            <w:r w:rsidRPr="00D97B5D">
              <w:rPr>
                <w:color w:val="000000"/>
                <w:sz w:val="20"/>
                <w:szCs w:val="20"/>
              </w:rPr>
              <w:t>0,28</w:t>
            </w:r>
          </w:p>
        </w:tc>
        <w:tc>
          <w:tcPr>
            <w:tcW w:w="666" w:type="dxa"/>
            <w:shd w:val="clear" w:color="000000" w:fill="FFFFFF"/>
            <w:vAlign w:val="center"/>
            <w:hideMark/>
          </w:tcPr>
          <w:p w14:paraId="78214B43" w14:textId="77777777" w:rsidR="00B2418E" w:rsidRPr="00D97B5D" w:rsidRDefault="00B2418E" w:rsidP="006F156B">
            <w:pPr>
              <w:jc w:val="center"/>
              <w:rPr>
                <w:color w:val="000000"/>
                <w:sz w:val="20"/>
                <w:szCs w:val="20"/>
              </w:rPr>
            </w:pPr>
            <w:r w:rsidRPr="00D97B5D">
              <w:rPr>
                <w:color w:val="000000"/>
                <w:sz w:val="20"/>
                <w:szCs w:val="20"/>
              </w:rPr>
              <w:t>11,20</w:t>
            </w:r>
          </w:p>
        </w:tc>
        <w:tc>
          <w:tcPr>
            <w:tcW w:w="747" w:type="dxa"/>
            <w:shd w:val="clear" w:color="000000" w:fill="FFFFFF"/>
            <w:vAlign w:val="center"/>
            <w:hideMark/>
          </w:tcPr>
          <w:p w14:paraId="3051365D" w14:textId="77777777" w:rsidR="00B2418E" w:rsidRPr="00D97B5D" w:rsidRDefault="00B2418E" w:rsidP="006F156B">
            <w:pPr>
              <w:jc w:val="center"/>
              <w:rPr>
                <w:color w:val="000000"/>
                <w:sz w:val="20"/>
                <w:szCs w:val="20"/>
              </w:rPr>
            </w:pPr>
            <w:r w:rsidRPr="00D97B5D">
              <w:rPr>
                <w:color w:val="000000"/>
                <w:sz w:val="20"/>
                <w:szCs w:val="20"/>
              </w:rPr>
              <w:t>14,44</w:t>
            </w:r>
          </w:p>
        </w:tc>
        <w:tc>
          <w:tcPr>
            <w:tcW w:w="637" w:type="dxa"/>
            <w:shd w:val="clear" w:color="000000" w:fill="FFFFFF"/>
            <w:vAlign w:val="center"/>
            <w:hideMark/>
          </w:tcPr>
          <w:p w14:paraId="369F4C5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840E5E0" w14:textId="77777777" w:rsidR="00B2418E" w:rsidRPr="00D97B5D" w:rsidRDefault="00B2418E" w:rsidP="006F156B">
            <w:pPr>
              <w:jc w:val="center"/>
              <w:rPr>
                <w:color w:val="000000"/>
                <w:sz w:val="20"/>
                <w:szCs w:val="20"/>
              </w:rPr>
            </w:pPr>
            <w:r w:rsidRPr="00D97B5D">
              <w:rPr>
                <w:color w:val="000000"/>
                <w:sz w:val="20"/>
                <w:szCs w:val="20"/>
              </w:rPr>
              <w:t>28,89</w:t>
            </w:r>
          </w:p>
        </w:tc>
        <w:tc>
          <w:tcPr>
            <w:tcW w:w="666" w:type="dxa"/>
            <w:shd w:val="clear" w:color="000000" w:fill="FFFFFF"/>
            <w:vAlign w:val="center"/>
            <w:hideMark/>
          </w:tcPr>
          <w:p w14:paraId="0CBF794D" w14:textId="77777777" w:rsidR="00B2418E" w:rsidRPr="00D97B5D" w:rsidRDefault="00B2418E" w:rsidP="006F156B">
            <w:pPr>
              <w:jc w:val="center"/>
              <w:rPr>
                <w:color w:val="000000"/>
                <w:sz w:val="20"/>
                <w:szCs w:val="20"/>
              </w:rPr>
            </w:pPr>
            <w:r w:rsidRPr="00D97B5D">
              <w:rPr>
                <w:color w:val="000000"/>
                <w:sz w:val="20"/>
                <w:szCs w:val="20"/>
              </w:rPr>
              <w:t>11,20</w:t>
            </w:r>
          </w:p>
        </w:tc>
        <w:tc>
          <w:tcPr>
            <w:tcW w:w="666" w:type="dxa"/>
            <w:shd w:val="clear" w:color="000000" w:fill="FFFFFF"/>
            <w:vAlign w:val="center"/>
            <w:hideMark/>
          </w:tcPr>
          <w:p w14:paraId="289D37EB" w14:textId="77777777" w:rsidR="00B2418E" w:rsidRPr="00D97B5D" w:rsidRDefault="00B2418E" w:rsidP="006F156B">
            <w:pPr>
              <w:jc w:val="center"/>
              <w:rPr>
                <w:color w:val="000000"/>
                <w:sz w:val="20"/>
                <w:szCs w:val="20"/>
              </w:rPr>
            </w:pPr>
            <w:r w:rsidRPr="00D97B5D">
              <w:rPr>
                <w:color w:val="000000"/>
                <w:sz w:val="20"/>
                <w:szCs w:val="20"/>
              </w:rPr>
              <w:t>11,20</w:t>
            </w:r>
          </w:p>
        </w:tc>
        <w:tc>
          <w:tcPr>
            <w:tcW w:w="666" w:type="dxa"/>
            <w:shd w:val="clear" w:color="000000" w:fill="FFFFFF"/>
            <w:vAlign w:val="center"/>
            <w:hideMark/>
          </w:tcPr>
          <w:p w14:paraId="32770E02" w14:textId="77777777" w:rsidR="00B2418E" w:rsidRPr="00D97B5D" w:rsidRDefault="00B2418E" w:rsidP="006F156B">
            <w:pPr>
              <w:jc w:val="center"/>
              <w:rPr>
                <w:color w:val="000000"/>
                <w:sz w:val="20"/>
                <w:szCs w:val="20"/>
              </w:rPr>
            </w:pPr>
            <w:r w:rsidRPr="00D97B5D">
              <w:rPr>
                <w:color w:val="000000"/>
                <w:sz w:val="20"/>
                <w:szCs w:val="20"/>
              </w:rPr>
              <w:t>11,20</w:t>
            </w:r>
          </w:p>
        </w:tc>
        <w:tc>
          <w:tcPr>
            <w:tcW w:w="656" w:type="dxa"/>
            <w:shd w:val="clear" w:color="000000" w:fill="FFFFFF"/>
            <w:vAlign w:val="center"/>
            <w:hideMark/>
          </w:tcPr>
          <w:p w14:paraId="1C614230" w14:textId="77777777" w:rsidR="00B2418E" w:rsidRPr="00D97B5D" w:rsidRDefault="00B2418E" w:rsidP="006F156B">
            <w:pPr>
              <w:jc w:val="center"/>
              <w:rPr>
                <w:color w:val="000000"/>
                <w:sz w:val="20"/>
                <w:szCs w:val="20"/>
              </w:rPr>
            </w:pPr>
            <w:r w:rsidRPr="00D97B5D">
              <w:rPr>
                <w:color w:val="000000"/>
                <w:sz w:val="20"/>
                <w:szCs w:val="20"/>
              </w:rPr>
              <w:t>0,28</w:t>
            </w:r>
          </w:p>
        </w:tc>
        <w:tc>
          <w:tcPr>
            <w:tcW w:w="749" w:type="dxa"/>
            <w:shd w:val="clear" w:color="000000" w:fill="FFFFFF"/>
            <w:vAlign w:val="center"/>
            <w:hideMark/>
          </w:tcPr>
          <w:p w14:paraId="5A34EEA6" w14:textId="77777777" w:rsidR="00B2418E" w:rsidRPr="00D97B5D" w:rsidRDefault="00B2418E" w:rsidP="006F156B">
            <w:pPr>
              <w:jc w:val="center"/>
              <w:rPr>
                <w:color w:val="000000"/>
                <w:sz w:val="20"/>
                <w:szCs w:val="20"/>
              </w:rPr>
            </w:pPr>
            <w:r w:rsidRPr="00D97B5D">
              <w:rPr>
                <w:color w:val="000000"/>
                <w:sz w:val="20"/>
                <w:szCs w:val="20"/>
              </w:rPr>
              <w:t>30,89</w:t>
            </w:r>
          </w:p>
        </w:tc>
        <w:tc>
          <w:tcPr>
            <w:tcW w:w="766" w:type="dxa"/>
            <w:shd w:val="clear" w:color="000000" w:fill="FFFFFF"/>
            <w:vAlign w:val="center"/>
            <w:hideMark/>
          </w:tcPr>
          <w:p w14:paraId="3BB42D86" w14:textId="77777777" w:rsidR="00B2418E" w:rsidRPr="00D97B5D" w:rsidRDefault="00B2418E" w:rsidP="006F156B">
            <w:pPr>
              <w:jc w:val="center"/>
              <w:rPr>
                <w:color w:val="000000"/>
                <w:sz w:val="20"/>
                <w:szCs w:val="20"/>
              </w:rPr>
            </w:pPr>
            <w:r w:rsidRPr="00D97B5D">
              <w:rPr>
                <w:color w:val="000000"/>
                <w:sz w:val="20"/>
                <w:szCs w:val="20"/>
              </w:rPr>
              <w:t>257,64</w:t>
            </w:r>
          </w:p>
        </w:tc>
        <w:tc>
          <w:tcPr>
            <w:tcW w:w="766" w:type="dxa"/>
            <w:shd w:val="clear" w:color="000000" w:fill="FFFFFF"/>
            <w:vAlign w:val="center"/>
            <w:hideMark/>
          </w:tcPr>
          <w:p w14:paraId="0A4331A5" w14:textId="77777777" w:rsidR="00B2418E" w:rsidRPr="00D97B5D" w:rsidRDefault="00B2418E" w:rsidP="006F156B">
            <w:pPr>
              <w:jc w:val="center"/>
              <w:rPr>
                <w:color w:val="000000"/>
                <w:sz w:val="20"/>
                <w:szCs w:val="20"/>
              </w:rPr>
            </w:pPr>
            <w:r w:rsidRPr="00D97B5D">
              <w:rPr>
                <w:color w:val="000000"/>
                <w:sz w:val="20"/>
                <w:szCs w:val="20"/>
              </w:rPr>
              <w:t>226,76</w:t>
            </w:r>
          </w:p>
        </w:tc>
        <w:tc>
          <w:tcPr>
            <w:tcW w:w="776" w:type="dxa"/>
            <w:shd w:val="clear" w:color="000000" w:fill="FFFFFF"/>
            <w:vAlign w:val="center"/>
            <w:hideMark/>
          </w:tcPr>
          <w:p w14:paraId="4ED430C0" w14:textId="77777777" w:rsidR="00B2418E" w:rsidRPr="00D97B5D" w:rsidRDefault="00B2418E" w:rsidP="006F156B">
            <w:pPr>
              <w:jc w:val="center"/>
              <w:rPr>
                <w:color w:val="000000"/>
                <w:sz w:val="20"/>
                <w:szCs w:val="20"/>
              </w:rPr>
            </w:pPr>
            <w:r w:rsidRPr="00D97B5D">
              <w:rPr>
                <w:color w:val="000000"/>
                <w:sz w:val="20"/>
                <w:szCs w:val="20"/>
              </w:rPr>
              <w:t>67,84</w:t>
            </w:r>
          </w:p>
        </w:tc>
        <w:tc>
          <w:tcPr>
            <w:tcW w:w="765" w:type="dxa"/>
            <w:shd w:val="clear" w:color="000000" w:fill="FFFFFF"/>
            <w:vAlign w:val="center"/>
            <w:hideMark/>
          </w:tcPr>
          <w:p w14:paraId="3D5F1D3A" w14:textId="77777777" w:rsidR="00B2418E" w:rsidRPr="00D97B5D" w:rsidRDefault="00B2418E" w:rsidP="006F156B">
            <w:pPr>
              <w:jc w:val="center"/>
              <w:rPr>
                <w:color w:val="000000"/>
                <w:sz w:val="20"/>
                <w:szCs w:val="20"/>
              </w:rPr>
            </w:pPr>
            <w:r w:rsidRPr="00D97B5D">
              <w:rPr>
                <w:color w:val="000000"/>
                <w:sz w:val="20"/>
                <w:szCs w:val="20"/>
              </w:rPr>
              <w:t>36,96</w:t>
            </w:r>
          </w:p>
        </w:tc>
        <w:tc>
          <w:tcPr>
            <w:tcW w:w="841" w:type="dxa"/>
            <w:shd w:val="clear" w:color="000000" w:fill="FFFFFF"/>
            <w:vAlign w:val="center"/>
            <w:hideMark/>
          </w:tcPr>
          <w:p w14:paraId="04F10DFE" w14:textId="77777777" w:rsidR="00B2418E" w:rsidRPr="00D97B5D" w:rsidRDefault="00B2418E" w:rsidP="006F156B">
            <w:pPr>
              <w:jc w:val="center"/>
              <w:rPr>
                <w:color w:val="000000"/>
                <w:sz w:val="20"/>
                <w:szCs w:val="20"/>
              </w:rPr>
            </w:pPr>
            <w:r w:rsidRPr="00D97B5D">
              <w:rPr>
                <w:color w:val="000000"/>
                <w:sz w:val="20"/>
                <w:szCs w:val="20"/>
              </w:rPr>
              <w:t>3,44</w:t>
            </w:r>
          </w:p>
        </w:tc>
        <w:tc>
          <w:tcPr>
            <w:tcW w:w="866" w:type="dxa"/>
            <w:shd w:val="clear" w:color="000000" w:fill="FFFFFF"/>
            <w:vAlign w:val="center"/>
            <w:hideMark/>
          </w:tcPr>
          <w:p w14:paraId="2EB28D89" w14:textId="77777777" w:rsidR="00B2418E" w:rsidRPr="00D97B5D" w:rsidRDefault="00B2418E" w:rsidP="006F156B">
            <w:pPr>
              <w:jc w:val="center"/>
              <w:rPr>
                <w:color w:val="000000"/>
                <w:sz w:val="20"/>
                <w:szCs w:val="20"/>
              </w:rPr>
            </w:pPr>
            <w:r w:rsidRPr="00D97B5D">
              <w:rPr>
                <w:color w:val="000000"/>
                <w:sz w:val="20"/>
                <w:szCs w:val="20"/>
              </w:rPr>
              <w:t>356,00</w:t>
            </w:r>
          </w:p>
        </w:tc>
        <w:tc>
          <w:tcPr>
            <w:tcW w:w="659" w:type="dxa"/>
            <w:shd w:val="clear" w:color="000000" w:fill="FFFFFF"/>
            <w:vAlign w:val="center"/>
            <w:hideMark/>
          </w:tcPr>
          <w:p w14:paraId="12EC867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6EEE72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0AC266B" w14:textId="77777777" w:rsidTr="008718AA">
        <w:trPr>
          <w:trHeight w:val="77"/>
          <w:jc w:val="center"/>
        </w:trPr>
        <w:tc>
          <w:tcPr>
            <w:tcW w:w="1980" w:type="dxa"/>
            <w:shd w:val="clear" w:color="000000" w:fill="FFFFFF"/>
            <w:vAlign w:val="center"/>
            <w:hideMark/>
          </w:tcPr>
          <w:p w14:paraId="54F9DA1A" w14:textId="77777777" w:rsidR="00B2418E" w:rsidRPr="00D97B5D" w:rsidRDefault="00B2418E" w:rsidP="006F156B">
            <w:pPr>
              <w:jc w:val="center"/>
              <w:rPr>
                <w:color w:val="000000"/>
                <w:sz w:val="20"/>
                <w:szCs w:val="20"/>
              </w:rPr>
            </w:pPr>
            <w:r w:rsidRPr="00D97B5D">
              <w:rPr>
                <w:color w:val="000000"/>
                <w:sz w:val="20"/>
                <w:szCs w:val="20"/>
              </w:rPr>
              <w:t>Учебный корпус</w:t>
            </w:r>
          </w:p>
        </w:tc>
        <w:tc>
          <w:tcPr>
            <w:tcW w:w="481" w:type="dxa"/>
            <w:shd w:val="clear" w:color="000000" w:fill="FFFFFF"/>
            <w:vAlign w:val="center"/>
            <w:hideMark/>
          </w:tcPr>
          <w:p w14:paraId="1030FDCD"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2855998" w14:textId="77777777" w:rsidR="00B2418E" w:rsidRPr="00D97B5D" w:rsidRDefault="00B2418E" w:rsidP="006F156B">
            <w:pPr>
              <w:jc w:val="center"/>
              <w:rPr>
                <w:color w:val="000000"/>
                <w:sz w:val="20"/>
                <w:szCs w:val="20"/>
              </w:rPr>
            </w:pPr>
            <w:r w:rsidRPr="00D97B5D">
              <w:rPr>
                <w:color w:val="000000"/>
                <w:sz w:val="20"/>
                <w:szCs w:val="20"/>
              </w:rPr>
              <w:t>189,77</w:t>
            </w:r>
          </w:p>
        </w:tc>
        <w:tc>
          <w:tcPr>
            <w:tcW w:w="566" w:type="dxa"/>
            <w:shd w:val="clear" w:color="000000" w:fill="FFFFFF"/>
            <w:vAlign w:val="center"/>
            <w:hideMark/>
          </w:tcPr>
          <w:p w14:paraId="10CAF7EF"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55964BE3"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01EA28EC" w14:textId="77777777" w:rsidR="00B2418E" w:rsidRPr="00D97B5D" w:rsidRDefault="00B2418E" w:rsidP="006F156B">
            <w:pPr>
              <w:jc w:val="center"/>
              <w:rPr>
                <w:color w:val="000000"/>
                <w:sz w:val="20"/>
                <w:szCs w:val="20"/>
              </w:rPr>
            </w:pPr>
            <w:r w:rsidRPr="00D97B5D">
              <w:rPr>
                <w:color w:val="000000"/>
                <w:sz w:val="20"/>
                <w:szCs w:val="20"/>
              </w:rPr>
              <w:t>12,87</w:t>
            </w:r>
          </w:p>
        </w:tc>
        <w:tc>
          <w:tcPr>
            <w:tcW w:w="637" w:type="dxa"/>
            <w:shd w:val="clear" w:color="000000" w:fill="FFFFFF"/>
            <w:vAlign w:val="center"/>
            <w:hideMark/>
          </w:tcPr>
          <w:p w14:paraId="0F3096F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61C422C" w14:textId="77777777" w:rsidR="00B2418E" w:rsidRPr="00D97B5D" w:rsidRDefault="00B2418E" w:rsidP="006F156B">
            <w:pPr>
              <w:jc w:val="center"/>
              <w:rPr>
                <w:color w:val="000000"/>
                <w:sz w:val="20"/>
                <w:szCs w:val="20"/>
              </w:rPr>
            </w:pPr>
            <w:r w:rsidRPr="00D97B5D">
              <w:rPr>
                <w:color w:val="000000"/>
                <w:sz w:val="20"/>
                <w:szCs w:val="20"/>
              </w:rPr>
              <w:t>30,89</w:t>
            </w:r>
          </w:p>
        </w:tc>
        <w:tc>
          <w:tcPr>
            <w:tcW w:w="666" w:type="dxa"/>
            <w:shd w:val="clear" w:color="000000" w:fill="FFFFFF"/>
            <w:vAlign w:val="center"/>
            <w:hideMark/>
          </w:tcPr>
          <w:p w14:paraId="1523648F"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09D57BDF"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5DFDDD25"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6F19CB0D"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4B8FA02B" w14:textId="77777777" w:rsidR="00B2418E" w:rsidRPr="00D97B5D" w:rsidRDefault="00B2418E" w:rsidP="006F156B">
            <w:pPr>
              <w:jc w:val="center"/>
              <w:rPr>
                <w:color w:val="000000"/>
                <w:sz w:val="20"/>
                <w:szCs w:val="20"/>
              </w:rPr>
            </w:pPr>
            <w:r w:rsidRPr="00D97B5D">
              <w:rPr>
                <w:color w:val="000000"/>
                <w:sz w:val="20"/>
                <w:szCs w:val="20"/>
              </w:rPr>
              <w:t>32,89</w:t>
            </w:r>
          </w:p>
        </w:tc>
        <w:tc>
          <w:tcPr>
            <w:tcW w:w="766" w:type="dxa"/>
            <w:shd w:val="clear" w:color="000000" w:fill="FFFFFF"/>
            <w:vAlign w:val="center"/>
            <w:hideMark/>
          </w:tcPr>
          <w:p w14:paraId="60006191" w14:textId="77777777" w:rsidR="00B2418E" w:rsidRPr="00D97B5D" w:rsidRDefault="00B2418E" w:rsidP="006F156B">
            <w:pPr>
              <w:jc w:val="center"/>
              <w:rPr>
                <w:color w:val="000000"/>
                <w:sz w:val="20"/>
                <w:szCs w:val="20"/>
              </w:rPr>
            </w:pPr>
            <w:r w:rsidRPr="00D97B5D">
              <w:rPr>
                <w:color w:val="000000"/>
                <w:sz w:val="20"/>
                <w:szCs w:val="20"/>
              </w:rPr>
              <w:t>258,64</w:t>
            </w:r>
          </w:p>
        </w:tc>
        <w:tc>
          <w:tcPr>
            <w:tcW w:w="766" w:type="dxa"/>
            <w:shd w:val="clear" w:color="000000" w:fill="FFFFFF"/>
            <w:vAlign w:val="center"/>
            <w:hideMark/>
          </w:tcPr>
          <w:p w14:paraId="09ABF09D" w14:textId="77777777" w:rsidR="00B2418E" w:rsidRPr="00D97B5D" w:rsidRDefault="00B2418E" w:rsidP="006F156B">
            <w:pPr>
              <w:jc w:val="center"/>
              <w:rPr>
                <w:color w:val="000000"/>
                <w:sz w:val="20"/>
                <w:szCs w:val="20"/>
              </w:rPr>
            </w:pPr>
            <w:r w:rsidRPr="00D97B5D">
              <w:rPr>
                <w:color w:val="000000"/>
                <w:sz w:val="20"/>
                <w:szCs w:val="20"/>
              </w:rPr>
              <w:t>225,76</w:t>
            </w:r>
          </w:p>
        </w:tc>
        <w:tc>
          <w:tcPr>
            <w:tcW w:w="776" w:type="dxa"/>
            <w:shd w:val="clear" w:color="000000" w:fill="FFFFFF"/>
            <w:vAlign w:val="center"/>
            <w:hideMark/>
          </w:tcPr>
          <w:p w14:paraId="243A70F5" w14:textId="77777777" w:rsidR="00B2418E" w:rsidRPr="00D97B5D" w:rsidRDefault="00B2418E" w:rsidP="006F156B">
            <w:pPr>
              <w:jc w:val="center"/>
              <w:rPr>
                <w:color w:val="000000"/>
                <w:sz w:val="20"/>
                <w:szCs w:val="20"/>
              </w:rPr>
            </w:pPr>
            <w:r w:rsidRPr="00D97B5D">
              <w:rPr>
                <w:color w:val="000000"/>
                <w:sz w:val="20"/>
                <w:szCs w:val="20"/>
              </w:rPr>
              <w:t>68,87</w:t>
            </w:r>
          </w:p>
        </w:tc>
        <w:tc>
          <w:tcPr>
            <w:tcW w:w="765" w:type="dxa"/>
            <w:shd w:val="clear" w:color="000000" w:fill="FFFFFF"/>
            <w:vAlign w:val="center"/>
            <w:hideMark/>
          </w:tcPr>
          <w:p w14:paraId="710C2A23" w14:textId="77777777" w:rsidR="00B2418E" w:rsidRPr="00D97B5D" w:rsidRDefault="00B2418E" w:rsidP="006F156B">
            <w:pPr>
              <w:jc w:val="center"/>
              <w:rPr>
                <w:color w:val="000000"/>
                <w:sz w:val="20"/>
                <w:szCs w:val="20"/>
              </w:rPr>
            </w:pPr>
            <w:r w:rsidRPr="00D97B5D">
              <w:rPr>
                <w:color w:val="000000"/>
                <w:sz w:val="20"/>
                <w:szCs w:val="20"/>
              </w:rPr>
              <w:t>35,99</w:t>
            </w:r>
          </w:p>
        </w:tc>
        <w:tc>
          <w:tcPr>
            <w:tcW w:w="841" w:type="dxa"/>
            <w:shd w:val="clear" w:color="000000" w:fill="FFFFFF"/>
            <w:vAlign w:val="center"/>
            <w:hideMark/>
          </w:tcPr>
          <w:p w14:paraId="7AB97753" w14:textId="77777777" w:rsidR="00B2418E" w:rsidRPr="00D97B5D" w:rsidRDefault="00B2418E" w:rsidP="006F156B">
            <w:pPr>
              <w:jc w:val="center"/>
              <w:rPr>
                <w:color w:val="000000"/>
                <w:sz w:val="20"/>
                <w:szCs w:val="20"/>
              </w:rPr>
            </w:pPr>
            <w:r w:rsidRPr="00D97B5D">
              <w:rPr>
                <w:color w:val="000000"/>
                <w:sz w:val="20"/>
                <w:szCs w:val="20"/>
              </w:rPr>
              <w:t>3,47</w:t>
            </w:r>
          </w:p>
        </w:tc>
        <w:tc>
          <w:tcPr>
            <w:tcW w:w="866" w:type="dxa"/>
            <w:shd w:val="clear" w:color="000000" w:fill="FFFFFF"/>
            <w:vAlign w:val="center"/>
            <w:hideMark/>
          </w:tcPr>
          <w:p w14:paraId="382399AC" w14:textId="77777777" w:rsidR="00B2418E" w:rsidRPr="00D97B5D" w:rsidRDefault="00B2418E" w:rsidP="006F156B">
            <w:pPr>
              <w:jc w:val="center"/>
              <w:rPr>
                <w:color w:val="000000"/>
                <w:sz w:val="20"/>
                <w:szCs w:val="20"/>
              </w:rPr>
            </w:pPr>
            <w:r w:rsidRPr="00D97B5D">
              <w:rPr>
                <w:color w:val="000000"/>
                <w:sz w:val="20"/>
                <w:szCs w:val="20"/>
              </w:rPr>
              <w:t>355,00</w:t>
            </w:r>
          </w:p>
        </w:tc>
        <w:tc>
          <w:tcPr>
            <w:tcW w:w="659" w:type="dxa"/>
            <w:shd w:val="clear" w:color="000000" w:fill="FFFFFF"/>
            <w:vAlign w:val="center"/>
            <w:hideMark/>
          </w:tcPr>
          <w:p w14:paraId="48CB325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656880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15B78D1" w14:textId="77777777" w:rsidTr="008718AA">
        <w:trPr>
          <w:trHeight w:val="77"/>
          <w:jc w:val="center"/>
        </w:trPr>
        <w:tc>
          <w:tcPr>
            <w:tcW w:w="1980" w:type="dxa"/>
            <w:shd w:val="clear" w:color="000000" w:fill="FFFFFF"/>
            <w:vAlign w:val="center"/>
            <w:hideMark/>
          </w:tcPr>
          <w:p w14:paraId="574A961C" w14:textId="77777777" w:rsidR="00B2418E" w:rsidRPr="00D97B5D" w:rsidRDefault="00B2418E" w:rsidP="006F156B">
            <w:pPr>
              <w:jc w:val="center"/>
              <w:rPr>
                <w:color w:val="000000"/>
                <w:sz w:val="20"/>
                <w:szCs w:val="20"/>
              </w:rPr>
            </w:pPr>
            <w:r w:rsidRPr="00D97B5D">
              <w:rPr>
                <w:color w:val="000000"/>
                <w:sz w:val="20"/>
                <w:szCs w:val="20"/>
              </w:rPr>
              <w:t xml:space="preserve">Столовая </w:t>
            </w:r>
          </w:p>
        </w:tc>
        <w:tc>
          <w:tcPr>
            <w:tcW w:w="481" w:type="dxa"/>
            <w:shd w:val="clear" w:color="000000" w:fill="FFFFFF"/>
            <w:vAlign w:val="center"/>
            <w:hideMark/>
          </w:tcPr>
          <w:p w14:paraId="636D95B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E14D295" w14:textId="77777777" w:rsidR="00B2418E" w:rsidRPr="00D97B5D" w:rsidRDefault="00B2418E" w:rsidP="006F156B">
            <w:pPr>
              <w:jc w:val="center"/>
              <w:rPr>
                <w:color w:val="000000"/>
                <w:sz w:val="20"/>
                <w:szCs w:val="20"/>
              </w:rPr>
            </w:pPr>
            <w:r w:rsidRPr="00D97B5D">
              <w:rPr>
                <w:color w:val="000000"/>
                <w:sz w:val="20"/>
                <w:szCs w:val="20"/>
              </w:rPr>
              <w:t>190,05</w:t>
            </w:r>
          </w:p>
        </w:tc>
        <w:tc>
          <w:tcPr>
            <w:tcW w:w="566" w:type="dxa"/>
            <w:shd w:val="clear" w:color="000000" w:fill="FFFFFF"/>
            <w:vAlign w:val="center"/>
            <w:hideMark/>
          </w:tcPr>
          <w:p w14:paraId="7FDFA72B" w14:textId="77777777" w:rsidR="00B2418E" w:rsidRPr="00D97B5D" w:rsidRDefault="00B2418E" w:rsidP="006F156B">
            <w:pPr>
              <w:jc w:val="center"/>
              <w:rPr>
                <w:color w:val="000000"/>
                <w:sz w:val="20"/>
                <w:szCs w:val="20"/>
              </w:rPr>
            </w:pPr>
            <w:r w:rsidRPr="00D97B5D">
              <w:rPr>
                <w:color w:val="000000"/>
                <w:sz w:val="20"/>
                <w:szCs w:val="20"/>
              </w:rPr>
              <w:t>0,19</w:t>
            </w:r>
          </w:p>
        </w:tc>
        <w:tc>
          <w:tcPr>
            <w:tcW w:w="666" w:type="dxa"/>
            <w:shd w:val="clear" w:color="000000" w:fill="FFFFFF"/>
            <w:vAlign w:val="center"/>
            <w:hideMark/>
          </w:tcPr>
          <w:p w14:paraId="421D255E" w14:textId="77777777" w:rsidR="00B2418E" w:rsidRPr="00D97B5D" w:rsidRDefault="00B2418E" w:rsidP="006F156B">
            <w:pPr>
              <w:jc w:val="center"/>
              <w:rPr>
                <w:color w:val="000000"/>
                <w:sz w:val="20"/>
                <w:szCs w:val="20"/>
              </w:rPr>
            </w:pPr>
            <w:r w:rsidRPr="00D97B5D">
              <w:rPr>
                <w:color w:val="000000"/>
                <w:sz w:val="20"/>
                <w:szCs w:val="20"/>
              </w:rPr>
              <w:t>7,60</w:t>
            </w:r>
          </w:p>
        </w:tc>
        <w:tc>
          <w:tcPr>
            <w:tcW w:w="747" w:type="dxa"/>
            <w:shd w:val="clear" w:color="000000" w:fill="FFFFFF"/>
            <w:vAlign w:val="center"/>
            <w:hideMark/>
          </w:tcPr>
          <w:p w14:paraId="732F4DA7" w14:textId="77777777" w:rsidR="00B2418E" w:rsidRPr="00D97B5D" w:rsidRDefault="00B2418E" w:rsidP="006F156B">
            <w:pPr>
              <w:jc w:val="center"/>
              <w:rPr>
                <w:color w:val="000000"/>
                <w:sz w:val="20"/>
                <w:szCs w:val="20"/>
              </w:rPr>
            </w:pPr>
            <w:r w:rsidRPr="00D97B5D">
              <w:rPr>
                <w:color w:val="000000"/>
                <w:sz w:val="20"/>
                <w:szCs w:val="20"/>
              </w:rPr>
              <w:t>10,94</w:t>
            </w:r>
          </w:p>
        </w:tc>
        <w:tc>
          <w:tcPr>
            <w:tcW w:w="637" w:type="dxa"/>
            <w:shd w:val="clear" w:color="000000" w:fill="FFFFFF"/>
            <w:vAlign w:val="center"/>
            <w:hideMark/>
          </w:tcPr>
          <w:p w14:paraId="78C2FCF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B6EC4BA" w14:textId="77777777" w:rsidR="00B2418E" w:rsidRPr="00D97B5D" w:rsidRDefault="00B2418E" w:rsidP="006F156B">
            <w:pPr>
              <w:jc w:val="center"/>
              <w:rPr>
                <w:color w:val="000000"/>
                <w:sz w:val="20"/>
                <w:szCs w:val="20"/>
              </w:rPr>
            </w:pPr>
            <w:r w:rsidRPr="00D97B5D">
              <w:rPr>
                <w:color w:val="000000"/>
                <w:sz w:val="20"/>
                <w:szCs w:val="20"/>
              </w:rPr>
              <w:t>40,35</w:t>
            </w:r>
          </w:p>
        </w:tc>
        <w:tc>
          <w:tcPr>
            <w:tcW w:w="666" w:type="dxa"/>
            <w:shd w:val="clear" w:color="000000" w:fill="FFFFFF"/>
            <w:vAlign w:val="center"/>
            <w:hideMark/>
          </w:tcPr>
          <w:p w14:paraId="137DF44E" w14:textId="77777777" w:rsidR="00B2418E" w:rsidRPr="00D97B5D" w:rsidRDefault="00B2418E" w:rsidP="006F156B">
            <w:pPr>
              <w:jc w:val="center"/>
              <w:rPr>
                <w:color w:val="000000"/>
                <w:sz w:val="20"/>
                <w:szCs w:val="20"/>
              </w:rPr>
            </w:pPr>
            <w:r w:rsidRPr="00D97B5D">
              <w:rPr>
                <w:color w:val="000000"/>
                <w:sz w:val="20"/>
                <w:szCs w:val="20"/>
              </w:rPr>
              <w:t>7,60</w:t>
            </w:r>
          </w:p>
        </w:tc>
        <w:tc>
          <w:tcPr>
            <w:tcW w:w="666" w:type="dxa"/>
            <w:shd w:val="clear" w:color="000000" w:fill="FFFFFF"/>
            <w:vAlign w:val="center"/>
            <w:hideMark/>
          </w:tcPr>
          <w:p w14:paraId="62121AFE" w14:textId="77777777" w:rsidR="00B2418E" w:rsidRPr="00D97B5D" w:rsidRDefault="00B2418E" w:rsidP="006F156B">
            <w:pPr>
              <w:jc w:val="center"/>
              <w:rPr>
                <w:color w:val="000000"/>
                <w:sz w:val="20"/>
                <w:szCs w:val="20"/>
              </w:rPr>
            </w:pPr>
            <w:r w:rsidRPr="00D97B5D">
              <w:rPr>
                <w:color w:val="000000"/>
                <w:sz w:val="20"/>
                <w:szCs w:val="20"/>
              </w:rPr>
              <w:t>7,60</w:t>
            </w:r>
          </w:p>
        </w:tc>
        <w:tc>
          <w:tcPr>
            <w:tcW w:w="666" w:type="dxa"/>
            <w:shd w:val="clear" w:color="000000" w:fill="FFFFFF"/>
            <w:vAlign w:val="center"/>
            <w:hideMark/>
          </w:tcPr>
          <w:p w14:paraId="6BA26720" w14:textId="77777777" w:rsidR="00B2418E" w:rsidRPr="00D97B5D" w:rsidRDefault="00B2418E" w:rsidP="006F156B">
            <w:pPr>
              <w:jc w:val="center"/>
              <w:rPr>
                <w:color w:val="000000"/>
                <w:sz w:val="20"/>
                <w:szCs w:val="20"/>
              </w:rPr>
            </w:pPr>
            <w:r w:rsidRPr="00D97B5D">
              <w:rPr>
                <w:color w:val="000000"/>
                <w:sz w:val="20"/>
                <w:szCs w:val="20"/>
              </w:rPr>
              <w:t>7,60</w:t>
            </w:r>
          </w:p>
        </w:tc>
        <w:tc>
          <w:tcPr>
            <w:tcW w:w="656" w:type="dxa"/>
            <w:shd w:val="clear" w:color="000000" w:fill="FFFFFF"/>
            <w:vAlign w:val="center"/>
            <w:hideMark/>
          </w:tcPr>
          <w:p w14:paraId="505B2332" w14:textId="77777777" w:rsidR="00B2418E" w:rsidRPr="00D97B5D" w:rsidRDefault="00B2418E" w:rsidP="006F156B">
            <w:pPr>
              <w:jc w:val="center"/>
              <w:rPr>
                <w:color w:val="000000"/>
                <w:sz w:val="20"/>
                <w:szCs w:val="20"/>
              </w:rPr>
            </w:pPr>
            <w:r w:rsidRPr="00D97B5D">
              <w:rPr>
                <w:color w:val="000000"/>
                <w:sz w:val="20"/>
                <w:szCs w:val="20"/>
              </w:rPr>
              <w:t>0,19</w:t>
            </w:r>
          </w:p>
        </w:tc>
        <w:tc>
          <w:tcPr>
            <w:tcW w:w="749" w:type="dxa"/>
            <w:shd w:val="clear" w:color="000000" w:fill="FFFFFF"/>
            <w:vAlign w:val="center"/>
            <w:hideMark/>
          </w:tcPr>
          <w:p w14:paraId="536216A5" w14:textId="77777777" w:rsidR="00B2418E" w:rsidRPr="00D97B5D" w:rsidRDefault="00B2418E" w:rsidP="006F156B">
            <w:pPr>
              <w:jc w:val="center"/>
              <w:rPr>
                <w:color w:val="000000"/>
                <w:sz w:val="20"/>
                <w:szCs w:val="20"/>
              </w:rPr>
            </w:pPr>
            <w:r w:rsidRPr="00D97B5D">
              <w:rPr>
                <w:color w:val="000000"/>
                <w:sz w:val="20"/>
                <w:szCs w:val="20"/>
              </w:rPr>
              <w:t>42,35</w:t>
            </w:r>
          </w:p>
        </w:tc>
        <w:tc>
          <w:tcPr>
            <w:tcW w:w="766" w:type="dxa"/>
            <w:shd w:val="clear" w:color="000000" w:fill="FFFFFF"/>
            <w:vAlign w:val="center"/>
            <w:hideMark/>
          </w:tcPr>
          <w:p w14:paraId="750B9DD7" w14:textId="77777777" w:rsidR="00B2418E" w:rsidRPr="00D97B5D" w:rsidRDefault="00B2418E" w:rsidP="006F156B">
            <w:pPr>
              <w:jc w:val="center"/>
              <w:rPr>
                <w:color w:val="000000"/>
                <w:sz w:val="20"/>
                <w:szCs w:val="20"/>
              </w:rPr>
            </w:pPr>
            <w:r w:rsidRPr="00D97B5D">
              <w:rPr>
                <w:color w:val="000000"/>
                <w:sz w:val="20"/>
                <w:szCs w:val="20"/>
              </w:rPr>
              <w:t>263,37</w:t>
            </w:r>
          </w:p>
        </w:tc>
        <w:tc>
          <w:tcPr>
            <w:tcW w:w="766" w:type="dxa"/>
            <w:shd w:val="clear" w:color="000000" w:fill="FFFFFF"/>
            <w:vAlign w:val="center"/>
            <w:hideMark/>
          </w:tcPr>
          <w:p w14:paraId="59B34281" w14:textId="77777777" w:rsidR="00B2418E" w:rsidRPr="00D97B5D" w:rsidRDefault="00B2418E" w:rsidP="006F156B">
            <w:pPr>
              <w:jc w:val="center"/>
              <w:rPr>
                <w:color w:val="000000"/>
                <w:sz w:val="20"/>
                <w:szCs w:val="20"/>
              </w:rPr>
            </w:pPr>
            <w:r w:rsidRPr="00D97B5D">
              <w:rPr>
                <w:color w:val="000000"/>
                <w:sz w:val="20"/>
                <w:szCs w:val="20"/>
              </w:rPr>
              <w:t>221,03</w:t>
            </w:r>
          </w:p>
        </w:tc>
        <w:tc>
          <w:tcPr>
            <w:tcW w:w="776" w:type="dxa"/>
            <w:shd w:val="clear" w:color="000000" w:fill="FFFFFF"/>
            <w:vAlign w:val="center"/>
            <w:hideMark/>
          </w:tcPr>
          <w:p w14:paraId="4D0B4360" w14:textId="77777777" w:rsidR="00B2418E" w:rsidRPr="00D97B5D" w:rsidRDefault="00B2418E" w:rsidP="006F156B">
            <w:pPr>
              <w:jc w:val="center"/>
              <w:rPr>
                <w:color w:val="000000"/>
                <w:sz w:val="20"/>
                <w:szCs w:val="20"/>
              </w:rPr>
            </w:pPr>
            <w:r w:rsidRPr="00D97B5D">
              <w:rPr>
                <w:color w:val="000000"/>
                <w:sz w:val="20"/>
                <w:szCs w:val="20"/>
              </w:rPr>
              <w:t>73,32</w:t>
            </w:r>
          </w:p>
        </w:tc>
        <w:tc>
          <w:tcPr>
            <w:tcW w:w="765" w:type="dxa"/>
            <w:shd w:val="clear" w:color="000000" w:fill="FFFFFF"/>
            <w:vAlign w:val="center"/>
            <w:hideMark/>
          </w:tcPr>
          <w:p w14:paraId="4424A506" w14:textId="77777777" w:rsidR="00B2418E" w:rsidRPr="00D97B5D" w:rsidRDefault="00B2418E" w:rsidP="006F156B">
            <w:pPr>
              <w:jc w:val="center"/>
              <w:rPr>
                <w:color w:val="000000"/>
                <w:sz w:val="20"/>
                <w:szCs w:val="20"/>
              </w:rPr>
            </w:pPr>
            <w:r w:rsidRPr="00D97B5D">
              <w:rPr>
                <w:color w:val="000000"/>
                <w:sz w:val="20"/>
                <w:szCs w:val="20"/>
              </w:rPr>
              <w:t>30,98</w:t>
            </w:r>
          </w:p>
        </w:tc>
        <w:tc>
          <w:tcPr>
            <w:tcW w:w="841" w:type="dxa"/>
            <w:shd w:val="clear" w:color="000000" w:fill="FFFFFF"/>
            <w:vAlign w:val="center"/>
            <w:hideMark/>
          </w:tcPr>
          <w:p w14:paraId="4CDBA747" w14:textId="77777777" w:rsidR="00B2418E" w:rsidRPr="00D97B5D" w:rsidRDefault="00B2418E" w:rsidP="006F156B">
            <w:pPr>
              <w:jc w:val="center"/>
              <w:rPr>
                <w:color w:val="000000"/>
                <w:sz w:val="20"/>
                <w:szCs w:val="20"/>
              </w:rPr>
            </w:pPr>
            <w:r w:rsidRPr="00D97B5D">
              <w:rPr>
                <w:color w:val="000000"/>
                <w:sz w:val="20"/>
                <w:szCs w:val="20"/>
              </w:rPr>
              <w:t>3,65</w:t>
            </w:r>
          </w:p>
        </w:tc>
        <w:tc>
          <w:tcPr>
            <w:tcW w:w="866" w:type="dxa"/>
            <w:shd w:val="clear" w:color="000000" w:fill="FFFFFF"/>
            <w:vAlign w:val="center"/>
            <w:hideMark/>
          </w:tcPr>
          <w:p w14:paraId="21AD2F4E" w14:textId="77777777" w:rsidR="00B2418E" w:rsidRPr="00D97B5D" w:rsidRDefault="00B2418E" w:rsidP="006F156B">
            <w:pPr>
              <w:jc w:val="center"/>
              <w:rPr>
                <w:color w:val="000000"/>
                <w:sz w:val="20"/>
                <w:szCs w:val="20"/>
              </w:rPr>
            </w:pPr>
            <w:r w:rsidRPr="00D97B5D">
              <w:rPr>
                <w:color w:val="000000"/>
                <w:sz w:val="20"/>
                <w:szCs w:val="20"/>
              </w:rPr>
              <w:t>247,00</w:t>
            </w:r>
          </w:p>
        </w:tc>
        <w:tc>
          <w:tcPr>
            <w:tcW w:w="659" w:type="dxa"/>
            <w:shd w:val="clear" w:color="000000" w:fill="FFFFFF"/>
            <w:vAlign w:val="center"/>
            <w:hideMark/>
          </w:tcPr>
          <w:p w14:paraId="0BFC750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F21DE5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92A6953" w14:textId="77777777" w:rsidTr="008718AA">
        <w:trPr>
          <w:trHeight w:val="77"/>
          <w:jc w:val="center"/>
        </w:trPr>
        <w:tc>
          <w:tcPr>
            <w:tcW w:w="1980" w:type="dxa"/>
            <w:shd w:val="clear" w:color="000000" w:fill="FFFFFF"/>
            <w:vAlign w:val="center"/>
            <w:hideMark/>
          </w:tcPr>
          <w:p w14:paraId="2D3688DF" w14:textId="77777777" w:rsidR="00B2418E" w:rsidRPr="00D97B5D" w:rsidRDefault="00B2418E" w:rsidP="006F156B">
            <w:pPr>
              <w:jc w:val="center"/>
              <w:rPr>
                <w:color w:val="000000"/>
                <w:sz w:val="20"/>
                <w:szCs w:val="20"/>
              </w:rPr>
            </w:pPr>
            <w:r w:rsidRPr="00D97B5D">
              <w:rPr>
                <w:color w:val="000000"/>
                <w:sz w:val="20"/>
                <w:szCs w:val="20"/>
              </w:rPr>
              <w:t>Гараж</w:t>
            </w:r>
          </w:p>
        </w:tc>
        <w:tc>
          <w:tcPr>
            <w:tcW w:w="481" w:type="dxa"/>
            <w:shd w:val="clear" w:color="000000" w:fill="FFFFFF"/>
            <w:vAlign w:val="center"/>
            <w:hideMark/>
          </w:tcPr>
          <w:p w14:paraId="202DAD87"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366E335" w14:textId="77777777" w:rsidR="00B2418E" w:rsidRPr="00D97B5D" w:rsidRDefault="00B2418E" w:rsidP="006F156B">
            <w:pPr>
              <w:jc w:val="center"/>
              <w:rPr>
                <w:color w:val="000000"/>
                <w:sz w:val="20"/>
                <w:szCs w:val="20"/>
              </w:rPr>
            </w:pPr>
            <w:r w:rsidRPr="00D97B5D">
              <w:rPr>
                <w:color w:val="000000"/>
                <w:sz w:val="20"/>
                <w:szCs w:val="20"/>
              </w:rPr>
              <w:t>190,42</w:t>
            </w:r>
          </w:p>
        </w:tc>
        <w:tc>
          <w:tcPr>
            <w:tcW w:w="566" w:type="dxa"/>
            <w:shd w:val="clear" w:color="000000" w:fill="FFFFFF"/>
            <w:vAlign w:val="center"/>
            <w:hideMark/>
          </w:tcPr>
          <w:p w14:paraId="6D272B33"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12B13BE7" w14:textId="77777777" w:rsidR="00B2418E" w:rsidRPr="00D97B5D" w:rsidRDefault="00B2418E" w:rsidP="006F156B">
            <w:pPr>
              <w:jc w:val="center"/>
              <w:rPr>
                <w:color w:val="000000"/>
                <w:sz w:val="20"/>
                <w:szCs w:val="20"/>
              </w:rPr>
            </w:pPr>
            <w:r w:rsidRPr="00D97B5D">
              <w:rPr>
                <w:color w:val="000000"/>
                <w:sz w:val="20"/>
                <w:szCs w:val="20"/>
              </w:rPr>
              <w:t>0,40</w:t>
            </w:r>
          </w:p>
        </w:tc>
        <w:tc>
          <w:tcPr>
            <w:tcW w:w="747" w:type="dxa"/>
            <w:shd w:val="clear" w:color="000000" w:fill="FFFFFF"/>
            <w:vAlign w:val="center"/>
            <w:hideMark/>
          </w:tcPr>
          <w:p w14:paraId="3453CC3C" w14:textId="77777777" w:rsidR="00B2418E" w:rsidRPr="00D97B5D" w:rsidRDefault="00B2418E" w:rsidP="006F156B">
            <w:pPr>
              <w:jc w:val="center"/>
              <w:rPr>
                <w:color w:val="000000"/>
                <w:sz w:val="20"/>
                <w:szCs w:val="20"/>
              </w:rPr>
            </w:pPr>
            <w:r w:rsidRPr="00D97B5D">
              <w:rPr>
                <w:color w:val="000000"/>
                <w:sz w:val="20"/>
                <w:szCs w:val="20"/>
              </w:rPr>
              <w:t>5,16</w:t>
            </w:r>
          </w:p>
        </w:tc>
        <w:tc>
          <w:tcPr>
            <w:tcW w:w="637" w:type="dxa"/>
            <w:shd w:val="clear" w:color="000000" w:fill="FFFFFF"/>
            <w:vAlign w:val="center"/>
            <w:hideMark/>
          </w:tcPr>
          <w:p w14:paraId="0DCEDFEF" w14:textId="77777777" w:rsidR="00B2418E" w:rsidRPr="00D97B5D" w:rsidRDefault="00B2418E" w:rsidP="006F156B">
            <w:pPr>
              <w:jc w:val="center"/>
              <w:rPr>
                <w:color w:val="000000"/>
                <w:sz w:val="20"/>
                <w:szCs w:val="20"/>
              </w:rPr>
            </w:pPr>
            <w:r w:rsidRPr="00D97B5D">
              <w:rPr>
                <w:color w:val="000000"/>
                <w:sz w:val="20"/>
                <w:szCs w:val="20"/>
              </w:rPr>
              <w:t>3</w:t>
            </w:r>
          </w:p>
        </w:tc>
        <w:tc>
          <w:tcPr>
            <w:tcW w:w="837" w:type="dxa"/>
            <w:shd w:val="clear" w:color="000000" w:fill="FFFFFF"/>
            <w:vAlign w:val="center"/>
            <w:hideMark/>
          </w:tcPr>
          <w:p w14:paraId="547187E6" w14:textId="77777777" w:rsidR="00B2418E" w:rsidRPr="00D97B5D" w:rsidRDefault="00B2418E" w:rsidP="006F156B">
            <w:pPr>
              <w:jc w:val="center"/>
              <w:rPr>
                <w:color w:val="000000"/>
                <w:sz w:val="20"/>
                <w:szCs w:val="20"/>
              </w:rPr>
            </w:pPr>
            <w:r w:rsidRPr="00D97B5D">
              <w:rPr>
                <w:color w:val="000000"/>
                <w:sz w:val="20"/>
                <w:szCs w:val="20"/>
              </w:rPr>
              <w:t>41,77</w:t>
            </w:r>
          </w:p>
        </w:tc>
        <w:tc>
          <w:tcPr>
            <w:tcW w:w="666" w:type="dxa"/>
            <w:shd w:val="clear" w:color="000000" w:fill="FFFFFF"/>
            <w:vAlign w:val="center"/>
            <w:hideMark/>
          </w:tcPr>
          <w:p w14:paraId="2277659D" w14:textId="77777777" w:rsidR="00B2418E" w:rsidRPr="00D97B5D" w:rsidRDefault="00B2418E" w:rsidP="006F156B">
            <w:pPr>
              <w:jc w:val="center"/>
              <w:rPr>
                <w:color w:val="000000"/>
                <w:sz w:val="20"/>
                <w:szCs w:val="20"/>
              </w:rPr>
            </w:pPr>
            <w:r w:rsidRPr="00D97B5D">
              <w:rPr>
                <w:color w:val="000000"/>
                <w:sz w:val="20"/>
                <w:szCs w:val="20"/>
              </w:rPr>
              <w:t>0,40</w:t>
            </w:r>
          </w:p>
        </w:tc>
        <w:tc>
          <w:tcPr>
            <w:tcW w:w="666" w:type="dxa"/>
            <w:shd w:val="clear" w:color="000000" w:fill="FFFFFF"/>
            <w:vAlign w:val="center"/>
            <w:hideMark/>
          </w:tcPr>
          <w:p w14:paraId="5981F074" w14:textId="77777777" w:rsidR="00B2418E" w:rsidRPr="00D97B5D" w:rsidRDefault="00B2418E" w:rsidP="006F156B">
            <w:pPr>
              <w:jc w:val="center"/>
              <w:rPr>
                <w:color w:val="000000"/>
                <w:sz w:val="20"/>
                <w:szCs w:val="20"/>
              </w:rPr>
            </w:pPr>
            <w:r w:rsidRPr="00D97B5D">
              <w:rPr>
                <w:color w:val="000000"/>
                <w:sz w:val="20"/>
                <w:szCs w:val="20"/>
              </w:rPr>
              <w:t>0,40</w:t>
            </w:r>
          </w:p>
        </w:tc>
        <w:tc>
          <w:tcPr>
            <w:tcW w:w="666" w:type="dxa"/>
            <w:shd w:val="clear" w:color="000000" w:fill="FFFFFF"/>
            <w:vAlign w:val="center"/>
            <w:hideMark/>
          </w:tcPr>
          <w:p w14:paraId="68F289B9" w14:textId="77777777" w:rsidR="00B2418E" w:rsidRPr="00D97B5D" w:rsidRDefault="00B2418E" w:rsidP="006F156B">
            <w:pPr>
              <w:jc w:val="center"/>
              <w:rPr>
                <w:color w:val="000000"/>
                <w:sz w:val="20"/>
                <w:szCs w:val="20"/>
              </w:rPr>
            </w:pPr>
            <w:r w:rsidRPr="00D97B5D">
              <w:rPr>
                <w:color w:val="000000"/>
                <w:sz w:val="20"/>
                <w:szCs w:val="20"/>
              </w:rPr>
              <w:t>0,40</w:t>
            </w:r>
          </w:p>
        </w:tc>
        <w:tc>
          <w:tcPr>
            <w:tcW w:w="656" w:type="dxa"/>
            <w:shd w:val="clear" w:color="000000" w:fill="FFFFFF"/>
            <w:vAlign w:val="center"/>
            <w:hideMark/>
          </w:tcPr>
          <w:p w14:paraId="3B9A7A83"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305ADA8B" w14:textId="77777777" w:rsidR="00B2418E" w:rsidRPr="00D97B5D" w:rsidRDefault="00B2418E" w:rsidP="006F156B">
            <w:pPr>
              <w:jc w:val="center"/>
              <w:rPr>
                <w:color w:val="000000"/>
                <w:sz w:val="20"/>
                <w:szCs w:val="20"/>
              </w:rPr>
            </w:pPr>
            <w:r w:rsidRPr="00D97B5D">
              <w:rPr>
                <w:color w:val="000000"/>
                <w:sz w:val="20"/>
                <w:szCs w:val="20"/>
              </w:rPr>
              <w:t>42,77</w:t>
            </w:r>
          </w:p>
        </w:tc>
        <w:tc>
          <w:tcPr>
            <w:tcW w:w="766" w:type="dxa"/>
            <w:shd w:val="clear" w:color="000000" w:fill="FFFFFF"/>
            <w:vAlign w:val="center"/>
            <w:hideMark/>
          </w:tcPr>
          <w:p w14:paraId="287ED001" w14:textId="77777777" w:rsidR="00B2418E" w:rsidRPr="00D97B5D" w:rsidRDefault="00B2418E" w:rsidP="006F156B">
            <w:pPr>
              <w:jc w:val="center"/>
              <w:rPr>
                <w:color w:val="000000"/>
                <w:sz w:val="20"/>
                <w:szCs w:val="20"/>
              </w:rPr>
            </w:pPr>
            <w:r w:rsidRPr="00D97B5D">
              <w:rPr>
                <w:color w:val="000000"/>
                <w:sz w:val="20"/>
                <w:szCs w:val="20"/>
              </w:rPr>
              <w:t>263,58</w:t>
            </w:r>
          </w:p>
        </w:tc>
        <w:tc>
          <w:tcPr>
            <w:tcW w:w="766" w:type="dxa"/>
            <w:shd w:val="clear" w:color="000000" w:fill="FFFFFF"/>
            <w:vAlign w:val="center"/>
            <w:hideMark/>
          </w:tcPr>
          <w:p w14:paraId="23FE711C" w14:textId="77777777" w:rsidR="00B2418E" w:rsidRPr="00D97B5D" w:rsidRDefault="00B2418E" w:rsidP="006F156B">
            <w:pPr>
              <w:jc w:val="center"/>
              <w:rPr>
                <w:color w:val="000000"/>
                <w:sz w:val="20"/>
                <w:szCs w:val="20"/>
              </w:rPr>
            </w:pPr>
            <w:r w:rsidRPr="00D97B5D">
              <w:rPr>
                <w:color w:val="000000"/>
                <w:sz w:val="20"/>
                <w:szCs w:val="20"/>
              </w:rPr>
              <w:t>220,82</w:t>
            </w:r>
          </w:p>
        </w:tc>
        <w:tc>
          <w:tcPr>
            <w:tcW w:w="776" w:type="dxa"/>
            <w:shd w:val="clear" w:color="000000" w:fill="FFFFFF"/>
            <w:vAlign w:val="center"/>
            <w:hideMark/>
          </w:tcPr>
          <w:p w14:paraId="7346023B" w14:textId="77777777" w:rsidR="00B2418E" w:rsidRPr="00D97B5D" w:rsidRDefault="00B2418E" w:rsidP="006F156B">
            <w:pPr>
              <w:jc w:val="center"/>
              <w:rPr>
                <w:color w:val="000000"/>
                <w:sz w:val="20"/>
                <w:szCs w:val="20"/>
              </w:rPr>
            </w:pPr>
            <w:r w:rsidRPr="00D97B5D">
              <w:rPr>
                <w:color w:val="000000"/>
                <w:sz w:val="20"/>
                <w:szCs w:val="20"/>
              </w:rPr>
              <w:t>73,16</w:t>
            </w:r>
          </w:p>
        </w:tc>
        <w:tc>
          <w:tcPr>
            <w:tcW w:w="765" w:type="dxa"/>
            <w:shd w:val="clear" w:color="000000" w:fill="FFFFFF"/>
            <w:vAlign w:val="center"/>
            <w:hideMark/>
          </w:tcPr>
          <w:p w14:paraId="5FD08113" w14:textId="77777777" w:rsidR="00B2418E" w:rsidRPr="00D97B5D" w:rsidRDefault="00B2418E" w:rsidP="006F156B">
            <w:pPr>
              <w:jc w:val="center"/>
              <w:rPr>
                <w:color w:val="000000"/>
                <w:sz w:val="20"/>
                <w:szCs w:val="20"/>
              </w:rPr>
            </w:pPr>
            <w:r w:rsidRPr="00D97B5D">
              <w:rPr>
                <w:color w:val="000000"/>
                <w:sz w:val="20"/>
                <w:szCs w:val="20"/>
              </w:rPr>
              <w:t>30,40</w:t>
            </w:r>
          </w:p>
        </w:tc>
        <w:tc>
          <w:tcPr>
            <w:tcW w:w="841" w:type="dxa"/>
            <w:shd w:val="clear" w:color="000000" w:fill="FFFFFF"/>
            <w:vAlign w:val="center"/>
            <w:hideMark/>
          </w:tcPr>
          <w:p w14:paraId="5CF4A89E" w14:textId="77777777" w:rsidR="00B2418E" w:rsidRPr="00D97B5D" w:rsidRDefault="00B2418E" w:rsidP="006F156B">
            <w:pPr>
              <w:jc w:val="center"/>
              <w:rPr>
                <w:color w:val="000000"/>
                <w:sz w:val="20"/>
                <w:szCs w:val="20"/>
              </w:rPr>
            </w:pPr>
            <w:r w:rsidRPr="00D97B5D">
              <w:rPr>
                <w:color w:val="000000"/>
                <w:sz w:val="20"/>
                <w:szCs w:val="20"/>
              </w:rPr>
              <w:t>3,19</w:t>
            </w:r>
          </w:p>
        </w:tc>
        <w:tc>
          <w:tcPr>
            <w:tcW w:w="866" w:type="dxa"/>
            <w:shd w:val="clear" w:color="000000" w:fill="FFFFFF"/>
            <w:vAlign w:val="center"/>
            <w:hideMark/>
          </w:tcPr>
          <w:p w14:paraId="30F592C3" w14:textId="77777777" w:rsidR="00B2418E" w:rsidRPr="00D97B5D" w:rsidRDefault="00B2418E" w:rsidP="006F156B">
            <w:pPr>
              <w:jc w:val="center"/>
              <w:rPr>
                <w:color w:val="000000"/>
                <w:sz w:val="20"/>
                <w:szCs w:val="20"/>
              </w:rPr>
            </w:pPr>
            <w:r w:rsidRPr="00D97B5D">
              <w:rPr>
                <w:color w:val="000000"/>
                <w:sz w:val="20"/>
                <w:szCs w:val="20"/>
              </w:rPr>
              <w:t>229,00</w:t>
            </w:r>
          </w:p>
        </w:tc>
        <w:tc>
          <w:tcPr>
            <w:tcW w:w="659" w:type="dxa"/>
            <w:shd w:val="clear" w:color="000000" w:fill="FFFFFF"/>
            <w:vAlign w:val="center"/>
            <w:hideMark/>
          </w:tcPr>
          <w:p w14:paraId="580C02C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FD27DA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984FF13" w14:textId="77777777" w:rsidTr="008718AA">
        <w:trPr>
          <w:trHeight w:val="77"/>
          <w:jc w:val="center"/>
        </w:trPr>
        <w:tc>
          <w:tcPr>
            <w:tcW w:w="1980" w:type="dxa"/>
            <w:shd w:val="clear" w:color="000000" w:fill="FFFFFF"/>
            <w:vAlign w:val="center"/>
            <w:hideMark/>
          </w:tcPr>
          <w:p w14:paraId="5B1754D7" w14:textId="77777777" w:rsidR="00B2418E" w:rsidRPr="00D97B5D" w:rsidRDefault="00B2418E" w:rsidP="006F156B">
            <w:pPr>
              <w:jc w:val="center"/>
              <w:rPr>
                <w:color w:val="000000"/>
                <w:sz w:val="20"/>
                <w:szCs w:val="20"/>
              </w:rPr>
            </w:pPr>
            <w:r w:rsidRPr="00D97B5D">
              <w:rPr>
                <w:color w:val="000000"/>
                <w:sz w:val="20"/>
                <w:szCs w:val="20"/>
              </w:rPr>
              <w:t>Общежитие</w:t>
            </w:r>
          </w:p>
        </w:tc>
        <w:tc>
          <w:tcPr>
            <w:tcW w:w="481" w:type="dxa"/>
            <w:shd w:val="clear" w:color="000000" w:fill="FFFFFF"/>
            <w:vAlign w:val="center"/>
            <w:hideMark/>
          </w:tcPr>
          <w:p w14:paraId="291EA51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7AFDC77" w14:textId="77777777" w:rsidR="00B2418E" w:rsidRPr="00D97B5D" w:rsidRDefault="00B2418E" w:rsidP="006F156B">
            <w:pPr>
              <w:jc w:val="center"/>
              <w:rPr>
                <w:color w:val="000000"/>
                <w:sz w:val="20"/>
                <w:szCs w:val="20"/>
              </w:rPr>
            </w:pPr>
            <w:r w:rsidRPr="00D97B5D">
              <w:rPr>
                <w:color w:val="000000"/>
                <w:sz w:val="20"/>
                <w:szCs w:val="20"/>
              </w:rPr>
              <w:t>190,65</w:t>
            </w:r>
          </w:p>
        </w:tc>
        <w:tc>
          <w:tcPr>
            <w:tcW w:w="566" w:type="dxa"/>
            <w:shd w:val="clear" w:color="000000" w:fill="FFFFFF"/>
            <w:vAlign w:val="center"/>
            <w:hideMark/>
          </w:tcPr>
          <w:p w14:paraId="50A97FCB" w14:textId="77777777" w:rsidR="00B2418E" w:rsidRPr="00D97B5D" w:rsidRDefault="00B2418E" w:rsidP="006F156B">
            <w:pPr>
              <w:jc w:val="center"/>
              <w:rPr>
                <w:color w:val="000000"/>
                <w:sz w:val="20"/>
                <w:szCs w:val="20"/>
              </w:rPr>
            </w:pPr>
            <w:r w:rsidRPr="00D97B5D">
              <w:rPr>
                <w:color w:val="000000"/>
                <w:sz w:val="20"/>
                <w:szCs w:val="20"/>
              </w:rPr>
              <w:t>0,22</w:t>
            </w:r>
          </w:p>
        </w:tc>
        <w:tc>
          <w:tcPr>
            <w:tcW w:w="666" w:type="dxa"/>
            <w:shd w:val="clear" w:color="000000" w:fill="FFFFFF"/>
            <w:vAlign w:val="center"/>
            <w:hideMark/>
          </w:tcPr>
          <w:p w14:paraId="1198824A" w14:textId="77777777" w:rsidR="00B2418E" w:rsidRPr="00D97B5D" w:rsidRDefault="00B2418E" w:rsidP="006F156B">
            <w:pPr>
              <w:jc w:val="center"/>
              <w:rPr>
                <w:color w:val="000000"/>
                <w:sz w:val="20"/>
                <w:szCs w:val="20"/>
              </w:rPr>
            </w:pPr>
            <w:r w:rsidRPr="00D97B5D">
              <w:rPr>
                <w:color w:val="000000"/>
                <w:sz w:val="20"/>
                <w:szCs w:val="20"/>
              </w:rPr>
              <w:t>8,80</w:t>
            </w:r>
          </w:p>
        </w:tc>
        <w:tc>
          <w:tcPr>
            <w:tcW w:w="747" w:type="dxa"/>
            <w:shd w:val="clear" w:color="000000" w:fill="FFFFFF"/>
            <w:vAlign w:val="center"/>
            <w:hideMark/>
          </w:tcPr>
          <w:p w14:paraId="22CB07CF" w14:textId="77777777" w:rsidR="00B2418E" w:rsidRPr="00D97B5D" w:rsidRDefault="00B2418E" w:rsidP="006F156B">
            <w:pPr>
              <w:jc w:val="center"/>
              <w:rPr>
                <w:color w:val="000000"/>
                <w:sz w:val="20"/>
                <w:szCs w:val="20"/>
              </w:rPr>
            </w:pPr>
            <w:r w:rsidRPr="00D97B5D">
              <w:rPr>
                <w:color w:val="000000"/>
                <w:sz w:val="20"/>
                <w:szCs w:val="20"/>
              </w:rPr>
              <w:t>11,86</w:t>
            </w:r>
          </w:p>
        </w:tc>
        <w:tc>
          <w:tcPr>
            <w:tcW w:w="637" w:type="dxa"/>
            <w:shd w:val="clear" w:color="000000" w:fill="FFFFFF"/>
            <w:vAlign w:val="center"/>
            <w:hideMark/>
          </w:tcPr>
          <w:p w14:paraId="61F7492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6BDEC14" w14:textId="77777777" w:rsidR="00B2418E" w:rsidRPr="00D97B5D" w:rsidRDefault="00B2418E" w:rsidP="006F156B">
            <w:pPr>
              <w:jc w:val="center"/>
              <w:rPr>
                <w:color w:val="000000"/>
                <w:sz w:val="20"/>
                <w:szCs w:val="20"/>
              </w:rPr>
            </w:pPr>
            <w:r w:rsidRPr="00D97B5D">
              <w:rPr>
                <w:color w:val="000000"/>
                <w:sz w:val="20"/>
                <w:szCs w:val="20"/>
              </w:rPr>
              <w:t>39,14</w:t>
            </w:r>
          </w:p>
        </w:tc>
        <w:tc>
          <w:tcPr>
            <w:tcW w:w="666" w:type="dxa"/>
            <w:shd w:val="clear" w:color="000000" w:fill="FFFFFF"/>
            <w:vAlign w:val="center"/>
            <w:hideMark/>
          </w:tcPr>
          <w:p w14:paraId="1F169ABA"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413A94C8"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7F6A93DF" w14:textId="77777777" w:rsidR="00B2418E" w:rsidRPr="00D97B5D" w:rsidRDefault="00B2418E" w:rsidP="006F156B">
            <w:pPr>
              <w:jc w:val="center"/>
              <w:rPr>
                <w:color w:val="000000"/>
                <w:sz w:val="20"/>
                <w:szCs w:val="20"/>
              </w:rPr>
            </w:pPr>
            <w:r w:rsidRPr="00D97B5D">
              <w:rPr>
                <w:color w:val="000000"/>
                <w:sz w:val="20"/>
                <w:szCs w:val="20"/>
              </w:rPr>
              <w:t>8,80</w:t>
            </w:r>
          </w:p>
        </w:tc>
        <w:tc>
          <w:tcPr>
            <w:tcW w:w="656" w:type="dxa"/>
            <w:shd w:val="clear" w:color="000000" w:fill="FFFFFF"/>
            <w:vAlign w:val="center"/>
            <w:hideMark/>
          </w:tcPr>
          <w:p w14:paraId="36B7BC56" w14:textId="77777777" w:rsidR="00B2418E" w:rsidRPr="00D97B5D" w:rsidRDefault="00B2418E" w:rsidP="006F156B">
            <w:pPr>
              <w:jc w:val="center"/>
              <w:rPr>
                <w:color w:val="000000"/>
                <w:sz w:val="20"/>
                <w:szCs w:val="20"/>
              </w:rPr>
            </w:pPr>
            <w:r w:rsidRPr="00D97B5D">
              <w:rPr>
                <w:color w:val="000000"/>
                <w:sz w:val="20"/>
                <w:szCs w:val="20"/>
              </w:rPr>
              <w:t>0,22</w:t>
            </w:r>
          </w:p>
        </w:tc>
        <w:tc>
          <w:tcPr>
            <w:tcW w:w="749" w:type="dxa"/>
            <w:shd w:val="clear" w:color="000000" w:fill="FFFFFF"/>
            <w:vAlign w:val="center"/>
            <w:hideMark/>
          </w:tcPr>
          <w:p w14:paraId="41C0FF7E" w14:textId="77777777" w:rsidR="00B2418E" w:rsidRPr="00D97B5D" w:rsidRDefault="00B2418E" w:rsidP="006F156B">
            <w:pPr>
              <w:jc w:val="center"/>
              <w:rPr>
                <w:color w:val="000000"/>
                <w:sz w:val="20"/>
                <w:szCs w:val="20"/>
              </w:rPr>
            </w:pPr>
            <w:r w:rsidRPr="00D97B5D">
              <w:rPr>
                <w:color w:val="000000"/>
                <w:sz w:val="20"/>
                <w:szCs w:val="20"/>
              </w:rPr>
              <w:t>42,14</w:t>
            </w:r>
          </w:p>
        </w:tc>
        <w:tc>
          <w:tcPr>
            <w:tcW w:w="766" w:type="dxa"/>
            <w:shd w:val="clear" w:color="000000" w:fill="FFFFFF"/>
            <w:vAlign w:val="center"/>
            <w:hideMark/>
          </w:tcPr>
          <w:p w14:paraId="24164CDB" w14:textId="77777777" w:rsidR="00B2418E" w:rsidRPr="00D97B5D" w:rsidRDefault="00B2418E" w:rsidP="006F156B">
            <w:pPr>
              <w:jc w:val="center"/>
              <w:rPr>
                <w:color w:val="000000"/>
                <w:sz w:val="20"/>
                <w:szCs w:val="20"/>
              </w:rPr>
            </w:pPr>
            <w:r w:rsidRPr="00D97B5D">
              <w:rPr>
                <w:color w:val="000000"/>
                <w:sz w:val="20"/>
                <w:szCs w:val="20"/>
              </w:rPr>
              <w:t>263,27</w:t>
            </w:r>
          </w:p>
        </w:tc>
        <w:tc>
          <w:tcPr>
            <w:tcW w:w="766" w:type="dxa"/>
            <w:shd w:val="clear" w:color="000000" w:fill="FFFFFF"/>
            <w:vAlign w:val="center"/>
            <w:hideMark/>
          </w:tcPr>
          <w:p w14:paraId="068F3D5C" w14:textId="77777777" w:rsidR="00B2418E" w:rsidRPr="00D97B5D" w:rsidRDefault="00B2418E" w:rsidP="006F156B">
            <w:pPr>
              <w:jc w:val="center"/>
              <w:rPr>
                <w:color w:val="000000"/>
                <w:sz w:val="20"/>
                <w:szCs w:val="20"/>
              </w:rPr>
            </w:pPr>
            <w:r w:rsidRPr="00D97B5D">
              <w:rPr>
                <w:color w:val="000000"/>
                <w:sz w:val="20"/>
                <w:szCs w:val="20"/>
              </w:rPr>
              <w:t>221,13</w:t>
            </w:r>
          </w:p>
        </w:tc>
        <w:tc>
          <w:tcPr>
            <w:tcW w:w="776" w:type="dxa"/>
            <w:shd w:val="clear" w:color="000000" w:fill="FFFFFF"/>
            <w:vAlign w:val="center"/>
            <w:hideMark/>
          </w:tcPr>
          <w:p w14:paraId="4031B70E" w14:textId="77777777" w:rsidR="00B2418E" w:rsidRPr="00D97B5D" w:rsidRDefault="00B2418E" w:rsidP="006F156B">
            <w:pPr>
              <w:jc w:val="center"/>
              <w:rPr>
                <w:color w:val="000000"/>
                <w:sz w:val="20"/>
                <w:szCs w:val="20"/>
              </w:rPr>
            </w:pPr>
            <w:r w:rsidRPr="00D97B5D">
              <w:rPr>
                <w:color w:val="000000"/>
                <w:sz w:val="20"/>
                <w:szCs w:val="20"/>
              </w:rPr>
              <w:t>72,62</w:t>
            </w:r>
          </w:p>
        </w:tc>
        <w:tc>
          <w:tcPr>
            <w:tcW w:w="765" w:type="dxa"/>
            <w:shd w:val="clear" w:color="000000" w:fill="FFFFFF"/>
            <w:vAlign w:val="center"/>
            <w:hideMark/>
          </w:tcPr>
          <w:p w14:paraId="4E487C9C" w14:textId="77777777" w:rsidR="00B2418E" w:rsidRPr="00D97B5D" w:rsidRDefault="00B2418E" w:rsidP="006F156B">
            <w:pPr>
              <w:jc w:val="center"/>
              <w:rPr>
                <w:color w:val="000000"/>
                <w:sz w:val="20"/>
                <w:szCs w:val="20"/>
              </w:rPr>
            </w:pPr>
            <w:r w:rsidRPr="00D97B5D">
              <w:rPr>
                <w:color w:val="000000"/>
                <w:sz w:val="20"/>
                <w:szCs w:val="20"/>
              </w:rPr>
              <w:t>30,48</w:t>
            </w:r>
          </w:p>
        </w:tc>
        <w:tc>
          <w:tcPr>
            <w:tcW w:w="841" w:type="dxa"/>
            <w:shd w:val="clear" w:color="000000" w:fill="FFFFFF"/>
            <w:vAlign w:val="center"/>
            <w:hideMark/>
          </w:tcPr>
          <w:p w14:paraId="4DE1556C" w14:textId="77777777" w:rsidR="00B2418E" w:rsidRPr="00D97B5D" w:rsidRDefault="00B2418E" w:rsidP="006F156B">
            <w:pPr>
              <w:jc w:val="center"/>
              <w:rPr>
                <w:color w:val="000000"/>
                <w:sz w:val="20"/>
                <w:szCs w:val="20"/>
              </w:rPr>
            </w:pPr>
            <w:r w:rsidRPr="00D97B5D">
              <w:rPr>
                <w:color w:val="000000"/>
                <w:sz w:val="20"/>
                <w:szCs w:val="20"/>
              </w:rPr>
              <w:t>3,31</w:t>
            </w:r>
          </w:p>
        </w:tc>
        <w:tc>
          <w:tcPr>
            <w:tcW w:w="866" w:type="dxa"/>
            <w:shd w:val="clear" w:color="000000" w:fill="FFFFFF"/>
            <w:vAlign w:val="center"/>
            <w:hideMark/>
          </w:tcPr>
          <w:p w14:paraId="5896E786" w14:textId="77777777" w:rsidR="00B2418E" w:rsidRPr="00D97B5D" w:rsidRDefault="00B2418E" w:rsidP="006F156B">
            <w:pPr>
              <w:jc w:val="center"/>
              <w:rPr>
                <w:color w:val="000000"/>
                <w:sz w:val="20"/>
                <w:szCs w:val="20"/>
              </w:rPr>
            </w:pPr>
            <w:r w:rsidRPr="00D97B5D">
              <w:rPr>
                <w:color w:val="000000"/>
                <w:sz w:val="20"/>
                <w:szCs w:val="20"/>
              </w:rPr>
              <w:t>249,00</w:t>
            </w:r>
          </w:p>
        </w:tc>
        <w:tc>
          <w:tcPr>
            <w:tcW w:w="659" w:type="dxa"/>
            <w:shd w:val="clear" w:color="000000" w:fill="FFFFFF"/>
            <w:vAlign w:val="center"/>
            <w:hideMark/>
          </w:tcPr>
          <w:p w14:paraId="303CF0F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CF54C83"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F9136CC" w14:textId="77777777" w:rsidTr="008718AA">
        <w:trPr>
          <w:trHeight w:val="77"/>
          <w:jc w:val="center"/>
        </w:trPr>
        <w:tc>
          <w:tcPr>
            <w:tcW w:w="1980" w:type="dxa"/>
            <w:shd w:val="clear" w:color="000000" w:fill="FFFFFF"/>
            <w:vAlign w:val="center"/>
            <w:hideMark/>
          </w:tcPr>
          <w:p w14:paraId="5E3A72AA" w14:textId="77777777" w:rsidR="00B2418E" w:rsidRPr="00D97B5D" w:rsidRDefault="00B2418E" w:rsidP="006F156B">
            <w:pPr>
              <w:jc w:val="center"/>
              <w:rPr>
                <w:color w:val="000000"/>
                <w:sz w:val="20"/>
                <w:szCs w:val="20"/>
              </w:rPr>
            </w:pPr>
            <w:r w:rsidRPr="00D97B5D">
              <w:rPr>
                <w:color w:val="000000"/>
                <w:sz w:val="20"/>
                <w:szCs w:val="20"/>
              </w:rPr>
              <w:t>Ларек</w:t>
            </w:r>
          </w:p>
        </w:tc>
        <w:tc>
          <w:tcPr>
            <w:tcW w:w="481" w:type="dxa"/>
            <w:shd w:val="clear" w:color="000000" w:fill="FFFFFF"/>
            <w:vAlign w:val="center"/>
            <w:hideMark/>
          </w:tcPr>
          <w:p w14:paraId="034DB9C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7DCCED9" w14:textId="77777777" w:rsidR="00B2418E" w:rsidRPr="00D97B5D" w:rsidRDefault="00B2418E" w:rsidP="006F156B">
            <w:pPr>
              <w:jc w:val="center"/>
              <w:rPr>
                <w:color w:val="000000"/>
                <w:sz w:val="20"/>
                <w:szCs w:val="20"/>
              </w:rPr>
            </w:pPr>
            <w:r w:rsidRPr="00D97B5D">
              <w:rPr>
                <w:color w:val="000000"/>
                <w:sz w:val="20"/>
                <w:szCs w:val="20"/>
              </w:rPr>
              <w:t>186,48</w:t>
            </w:r>
          </w:p>
        </w:tc>
        <w:tc>
          <w:tcPr>
            <w:tcW w:w="566" w:type="dxa"/>
            <w:shd w:val="clear" w:color="000000" w:fill="FFFFFF"/>
            <w:vAlign w:val="center"/>
            <w:hideMark/>
          </w:tcPr>
          <w:p w14:paraId="4CF84695"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6BB8943F" w14:textId="77777777" w:rsidR="00B2418E" w:rsidRPr="00D97B5D" w:rsidRDefault="00B2418E" w:rsidP="006F156B">
            <w:pPr>
              <w:jc w:val="center"/>
              <w:rPr>
                <w:color w:val="000000"/>
                <w:sz w:val="20"/>
                <w:szCs w:val="20"/>
              </w:rPr>
            </w:pPr>
            <w:r w:rsidRPr="00D97B5D">
              <w:rPr>
                <w:color w:val="000000"/>
                <w:sz w:val="20"/>
                <w:szCs w:val="20"/>
              </w:rPr>
              <w:t>0,34</w:t>
            </w:r>
          </w:p>
        </w:tc>
        <w:tc>
          <w:tcPr>
            <w:tcW w:w="747" w:type="dxa"/>
            <w:shd w:val="clear" w:color="000000" w:fill="FFFFFF"/>
            <w:vAlign w:val="center"/>
            <w:hideMark/>
          </w:tcPr>
          <w:p w14:paraId="231C3817" w14:textId="77777777" w:rsidR="00B2418E" w:rsidRPr="00D97B5D" w:rsidRDefault="00B2418E" w:rsidP="006F156B">
            <w:pPr>
              <w:jc w:val="center"/>
              <w:rPr>
                <w:color w:val="000000"/>
                <w:sz w:val="20"/>
                <w:szCs w:val="20"/>
              </w:rPr>
            </w:pPr>
            <w:r w:rsidRPr="00D97B5D">
              <w:rPr>
                <w:color w:val="000000"/>
                <w:sz w:val="20"/>
                <w:szCs w:val="20"/>
              </w:rPr>
              <w:t>4,21</w:t>
            </w:r>
          </w:p>
        </w:tc>
        <w:tc>
          <w:tcPr>
            <w:tcW w:w="637" w:type="dxa"/>
            <w:shd w:val="clear" w:color="000000" w:fill="FFFFFF"/>
            <w:vAlign w:val="center"/>
            <w:hideMark/>
          </w:tcPr>
          <w:p w14:paraId="0CA07FEF" w14:textId="77777777" w:rsidR="00B2418E" w:rsidRPr="00D97B5D" w:rsidRDefault="00B2418E" w:rsidP="006F156B">
            <w:pPr>
              <w:jc w:val="center"/>
              <w:rPr>
                <w:color w:val="000000"/>
                <w:sz w:val="20"/>
                <w:szCs w:val="20"/>
              </w:rPr>
            </w:pPr>
            <w:r w:rsidRPr="00D97B5D">
              <w:rPr>
                <w:color w:val="000000"/>
                <w:sz w:val="20"/>
                <w:szCs w:val="20"/>
              </w:rPr>
              <w:t>3</w:t>
            </w:r>
          </w:p>
        </w:tc>
        <w:tc>
          <w:tcPr>
            <w:tcW w:w="837" w:type="dxa"/>
            <w:shd w:val="clear" w:color="000000" w:fill="FFFFFF"/>
            <w:vAlign w:val="center"/>
            <w:hideMark/>
          </w:tcPr>
          <w:p w14:paraId="0458A26F" w14:textId="77777777" w:rsidR="00B2418E" w:rsidRPr="00D97B5D" w:rsidRDefault="00B2418E" w:rsidP="006F156B">
            <w:pPr>
              <w:jc w:val="center"/>
              <w:rPr>
                <w:color w:val="000000"/>
                <w:sz w:val="20"/>
                <w:szCs w:val="20"/>
              </w:rPr>
            </w:pPr>
            <w:r w:rsidRPr="00D97B5D">
              <w:rPr>
                <w:color w:val="000000"/>
                <w:sz w:val="20"/>
                <w:szCs w:val="20"/>
              </w:rPr>
              <w:t>32,22</w:t>
            </w:r>
          </w:p>
        </w:tc>
        <w:tc>
          <w:tcPr>
            <w:tcW w:w="666" w:type="dxa"/>
            <w:shd w:val="clear" w:color="000000" w:fill="FFFFFF"/>
            <w:vAlign w:val="center"/>
            <w:hideMark/>
          </w:tcPr>
          <w:p w14:paraId="575C2F0D" w14:textId="77777777" w:rsidR="00B2418E" w:rsidRPr="00D97B5D" w:rsidRDefault="00B2418E" w:rsidP="006F156B">
            <w:pPr>
              <w:jc w:val="center"/>
              <w:rPr>
                <w:color w:val="000000"/>
                <w:sz w:val="20"/>
                <w:szCs w:val="20"/>
              </w:rPr>
            </w:pPr>
            <w:r w:rsidRPr="00D97B5D">
              <w:rPr>
                <w:color w:val="000000"/>
                <w:sz w:val="20"/>
                <w:szCs w:val="20"/>
              </w:rPr>
              <w:t>0,34</w:t>
            </w:r>
          </w:p>
        </w:tc>
        <w:tc>
          <w:tcPr>
            <w:tcW w:w="666" w:type="dxa"/>
            <w:shd w:val="clear" w:color="000000" w:fill="FFFFFF"/>
            <w:vAlign w:val="center"/>
            <w:hideMark/>
          </w:tcPr>
          <w:p w14:paraId="0685DE71" w14:textId="77777777" w:rsidR="00B2418E" w:rsidRPr="00D97B5D" w:rsidRDefault="00B2418E" w:rsidP="006F156B">
            <w:pPr>
              <w:jc w:val="center"/>
              <w:rPr>
                <w:color w:val="000000"/>
                <w:sz w:val="20"/>
                <w:szCs w:val="20"/>
              </w:rPr>
            </w:pPr>
            <w:r w:rsidRPr="00D97B5D">
              <w:rPr>
                <w:color w:val="000000"/>
                <w:sz w:val="20"/>
                <w:szCs w:val="20"/>
              </w:rPr>
              <w:t>0,34</w:t>
            </w:r>
          </w:p>
        </w:tc>
        <w:tc>
          <w:tcPr>
            <w:tcW w:w="666" w:type="dxa"/>
            <w:shd w:val="clear" w:color="000000" w:fill="FFFFFF"/>
            <w:vAlign w:val="center"/>
            <w:hideMark/>
          </w:tcPr>
          <w:p w14:paraId="58B34AEC" w14:textId="77777777" w:rsidR="00B2418E" w:rsidRPr="00D97B5D" w:rsidRDefault="00B2418E" w:rsidP="006F156B">
            <w:pPr>
              <w:jc w:val="center"/>
              <w:rPr>
                <w:color w:val="000000"/>
                <w:sz w:val="20"/>
                <w:szCs w:val="20"/>
              </w:rPr>
            </w:pPr>
            <w:r w:rsidRPr="00D97B5D">
              <w:rPr>
                <w:color w:val="000000"/>
                <w:sz w:val="20"/>
                <w:szCs w:val="20"/>
              </w:rPr>
              <w:t>0,34</w:t>
            </w:r>
          </w:p>
        </w:tc>
        <w:tc>
          <w:tcPr>
            <w:tcW w:w="656" w:type="dxa"/>
            <w:shd w:val="clear" w:color="000000" w:fill="FFFFFF"/>
            <w:vAlign w:val="center"/>
            <w:hideMark/>
          </w:tcPr>
          <w:p w14:paraId="714E3093"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5FAA665F" w14:textId="77777777" w:rsidR="00B2418E" w:rsidRPr="00D97B5D" w:rsidRDefault="00B2418E" w:rsidP="006F156B">
            <w:pPr>
              <w:jc w:val="center"/>
              <w:rPr>
                <w:color w:val="000000"/>
                <w:sz w:val="20"/>
                <w:szCs w:val="20"/>
              </w:rPr>
            </w:pPr>
            <w:r w:rsidRPr="00D97B5D">
              <w:rPr>
                <w:color w:val="000000"/>
                <w:sz w:val="20"/>
                <w:szCs w:val="20"/>
              </w:rPr>
              <w:t>33,22</w:t>
            </w:r>
          </w:p>
        </w:tc>
        <w:tc>
          <w:tcPr>
            <w:tcW w:w="766" w:type="dxa"/>
            <w:shd w:val="clear" w:color="000000" w:fill="FFFFFF"/>
            <w:vAlign w:val="center"/>
            <w:hideMark/>
          </w:tcPr>
          <w:p w14:paraId="272624CD" w14:textId="77777777" w:rsidR="00B2418E" w:rsidRPr="00D97B5D" w:rsidRDefault="00B2418E" w:rsidP="006F156B">
            <w:pPr>
              <w:jc w:val="center"/>
              <w:rPr>
                <w:color w:val="000000"/>
                <w:sz w:val="20"/>
                <w:szCs w:val="20"/>
              </w:rPr>
            </w:pPr>
            <w:r w:rsidRPr="00D97B5D">
              <w:rPr>
                <w:color w:val="000000"/>
                <w:sz w:val="20"/>
                <w:szCs w:val="20"/>
              </w:rPr>
              <w:t>258,81</w:t>
            </w:r>
          </w:p>
        </w:tc>
        <w:tc>
          <w:tcPr>
            <w:tcW w:w="766" w:type="dxa"/>
            <w:shd w:val="clear" w:color="000000" w:fill="FFFFFF"/>
            <w:vAlign w:val="center"/>
            <w:hideMark/>
          </w:tcPr>
          <w:p w14:paraId="7D5EA196" w14:textId="77777777" w:rsidR="00B2418E" w:rsidRPr="00D97B5D" w:rsidRDefault="00B2418E" w:rsidP="006F156B">
            <w:pPr>
              <w:jc w:val="center"/>
              <w:rPr>
                <w:color w:val="000000"/>
                <w:sz w:val="20"/>
                <w:szCs w:val="20"/>
              </w:rPr>
            </w:pPr>
            <w:r w:rsidRPr="00D97B5D">
              <w:rPr>
                <w:color w:val="000000"/>
                <w:sz w:val="20"/>
                <w:szCs w:val="20"/>
              </w:rPr>
              <w:t>225,59</w:t>
            </w:r>
          </w:p>
        </w:tc>
        <w:tc>
          <w:tcPr>
            <w:tcW w:w="776" w:type="dxa"/>
            <w:shd w:val="clear" w:color="000000" w:fill="FFFFFF"/>
            <w:vAlign w:val="center"/>
            <w:hideMark/>
          </w:tcPr>
          <w:p w14:paraId="326A04E2" w14:textId="77777777" w:rsidR="00B2418E" w:rsidRPr="00D97B5D" w:rsidRDefault="00B2418E" w:rsidP="006F156B">
            <w:pPr>
              <w:jc w:val="center"/>
              <w:rPr>
                <w:color w:val="000000"/>
                <w:sz w:val="20"/>
                <w:szCs w:val="20"/>
              </w:rPr>
            </w:pPr>
            <w:r w:rsidRPr="00D97B5D">
              <w:rPr>
                <w:color w:val="000000"/>
                <w:sz w:val="20"/>
                <w:szCs w:val="20"/>
              </w:rPr>
              <w:t>72,33</w:t>
            </w:r>
          </w:p>
        </w:tc>
        <w:tc>
          <w:tcPr>
            <w:tcW w:w="765" w:type="dxa"/>
            <w:shd w:val="clear" w:color="000000" w:fill="FFFFFF"/>
            <w:vAlign w:val="center"/>
            <w:hideMark/>
          </w:tcPr>
          <w:p w14:paraId="284A22A7" w14:textId="77777777" w:rsidR="00B2418E" w:rsidRPr="00D97B5D" w:rsidRDefault="00B2418E" w:rsidP="006F156B">
            <w:pPr>
              <w:jc w:val="center"/>
              <w:rPr>
                <w:color w:val="000000"/>
                <w:sz w:val="20"/>
                <w:szCs w:val="20"/>
              </w:rPr>
            </w:pPr>
            <w:r w:rsidRPr="00D97B5D">
              <w:rPr>
                <w:color w:val="000000"/>
                <w:sz w:val="20"/>
                <w:szCs w:val="20"/>
              </w:rPr>
              <w:t>39,11</w:t>
            </w:r>
          </w:p>
        </w:tc>
        <w:tc>
          <w:tcPr>
            <w:tcW w:w="841" w:type="dxa"/>
            <w:shd w:val="clear" w:color="000000" w:fill="FFFFFF"/>
            <w:vAlign w:val="center"/>
            <w:hideMark/>
          </w:tcPr>
          <w:p w14:paraId="3F201E42" w14:textId="77777777" w:rsidR="00B2418E" w:rsidRPr="00D97B5D" w:rsidRDefault="00B2418E" w:rsidP="006F156B">
            <w:pPr>
              <w:jc w:val="center"/>
              <w:rPr>
                <w:color w:val="000000"/>
                <w:sz w:val="20"/>
                <w:szCs w:val="20"/>
              </w:rPr>
            </w:pPr>
            <w:r w:rsidRPr="00D97B5D">
              <w:rPr>
                <w:color w:val="000000"/>
                <w:sz w:val="20"/>
                <w:szCs w:val="20"/>
              </w:rPr>
              <w:t>5,62</w:t>
            </w:r>
          </w:p>
        </w:tc>
        <w:tc>
          <w:tcPr>
            <w:tcW w:w="866" w:type="dxa"/>
            <w:shd w:val="clear" w:color="000000" w:fill="FFFFFF"/>
            <w:vAlign w:val="center"/>
            <w:hideMark/>
          </w:tcPr>
          <w:p w14:paraId="4E35AFA7" w14:textId="77777777" w:rsidR="00B2418E" w:rsidRPr="00D97B5D" w:rsidRDefault="00B2418E" w:rsidP="006F156B">
            <w:pPr>
              <w:jc w:val="center"/>
              <w:rPr>
                <w:color w:val="000000"/>
                <w:sz w:val="20"/>
                <w:szCs w:val="20"/>
              </w:rPr>
            </w:pPr>
            <w:r w:rsidRPr="00D97B5D">
              <w:rPr>
                <w:color w:val="000000"/>
                <w:sz w:val="20"/>
                <w:szCs w:val="20"/>
              </w:rPr>
              <w:t>460,00</w:t>
            </w:r>
          </w:p>
        </w:tc>
        <w:tc>
          <w:tcPr>
            <w:tcW w:w="659" w:type="dxa"/>
            <w:shd w:val="clear" w:color="000000" w:fill="FFFFFF"/>
            <w:vAlign w:val="center"/>
            <w:hideMark/>
          </w:tcPr>
          <w:p w14:paraId="7CA0862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47D3B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20F491F" w14:textId="77777777" w:rsidTr="008718AA">
        <w:trPr>
          <w:trHeight w:val="77"/>
          <w:jc w:val="center"/>
        </w:trPr>
        <w:tc>
          <w:tcPr>
            <w:tcW w:w="1980" w:type="dxa"/>
            <w:shd w:val="clear" w:color="000000" w:fill="FFFFFF"/>
            <w:vAlign w:val="center"/>
            <w:hideMark/>
          </w:tcPr>
          <w:p w14:paraId="20EFEF80" w14:textId="77777777" w:rsidR="00B2418E" w:rsidRPr="00D97B5D" w:rsidRDefault="00B2418E" w:rsidP="006F156B">
            <w:pPr>
              <w:jc w:val="center"/>
              <w:rPr>
                <w:color w:val="000000"/>
                <w:sz w:val="20"/>
                <w:szCs w:val="20"/>
              </w:rPr>
            </w:pPr>
            <w:r w:rsidRPr="00D97B5D">
              <w:rPr>
                <w:color w:val="000000"/>
                <w:sz w:val="20"/>
                <w:szCs w:val="20"/>
              </w:rPr>
              <w:t>Поликлиника</w:t>
            </w:r>
          </w:p>
        </w:tc>
        <w:tc>
          <w:tcPr>
            <w:tcW w:w="481" w:type="dxa"/>
            <w:shd w:val="clear" w:color="000000" w:fill="FFFFFF"/>
            <w:vAlign w:val="center"/>
            <w:hideMark/>
          </w:tcPr>
          <w:p w14:paraId="2FC3CE9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5D9C044" w14:textId="77777777" w:rsidR="00B2418E" w:rsidRPr="00D97B5D" w:rsidRDefault="00B2418E" w:rsidP="006F156B">
            <w:pPr>
              <w:jc w:val="center"/>
              <w:rPr>
                <w:color w:val="000000"/>
                <w:sz w:val="20"/>
                <w:szCs w:val="20"/>
              </w:rPr>
            </w:pPr>
            <w:r w:rsidRPr="00D97B5D">
              <w:rPr>
                <w:color w:val="000000"/>
                <w:sz w:val="20"/>
                <w:szCs w:val="20"/>
              </w:rPr>
              <w:t>184,04</w:t>
            </w:r>
          </w:p>
        </w:tc>
        <w:tc>
          <w:tcPr>
            <w:tcW w:w="566" w:type="dxa"/>
            <w:shd w:val="clear" w:color="000000" w:fill="FFFFFF"/>
            <w:vAlign w:val="center"/>
            <w:hideMark/>
          </w:tcPr>
          <w:p w14:paraId="0DB1ADC6"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746439D4"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440B5CFF" w14:textId="77777777" w:rsidR="00B2418E" w:rsidRPr="00D97B5D" w:rsidRDefault="00B2418E" w:rsidP="006F156B">
            <w:pPr>
              <w:jc w:val="center"/>
              <w:rPr>
                <w:color w:val="000000"/>
                <w:sz w:val="20"/>
                <w:szCs w:val="20"/>
              </w:rPr>
            </w:pPr>
            <w:r w:rsidRPr="00D97B5D">
              <w:rPr>
                <w:color w:val="000000"/>
                <w:sz w:val="20"/>
                <w:szCs w:val="20"/>
              </w:rPr>
              <w:t>8,88</w:t>
            </w:r>
          </w:p>
        </w:tc>
        <w:tc>
          <w:tcPr>
            <w:tcW w:w="637" w:type="dxa"/>
            <w:shd w:val="clear" w:color="000000" w:fill="FFFFFF"/>
            <w:vAlign w:val="center"/>
            <w:hideMark/>
          </w:tcPr>
          <w:p w14:paraId="02FB7A8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498695C" w14:textId="77777777" w:rsidR="00B2418E" w:rsidRPr="00D97B5D" w:rsidRDefault="00B2418E" w:rsidP="006F156B">
            <w:pPr>
              <w:jc w:val="center"/>
              <w:rPr>
                <w:color w:val="000000"/>
                <w:sz w:val="20"/>
                <w:szCs w:val="20"/>
              </w:rPr>
            </w:pPr>
            <w:r w:rsidRPr="00D97B5D">
              <w:rPr>
                <w:color w:val="000000"/>
                <w:sz w:val="20"/>
                <w:szCs w:val="20"/>
              </w:rPr>
              <w:t>25,71</w:t>
            </w:r>
          </w:p>
        </w:tc>
        <w:tc>
          <w:tcPr>
            <w:tcW w:w="666" w:type="dxa"/>
            <w:shd w:val="clear" w:color="000000" w:fill="FFFFFF"/>
            <w:vAlign w:val="center"/>
            <w:hideMark/>
          </w:tcPr>
          <w:p w14:paraId="660E9982"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5923EBB4"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521640FD"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3AC819A1"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298C08A9" w14:textId="77777777" w:rsidR="00B2418E" w:rsidRPr="00D97B5D" w:rsidRDefault="00B2418E" w:rsidP="006F156B">
            <w:pPr>
              <w:jc w:val="center"/>
              <w:rPr>
                <w:color w:val="000000"/>
                <w:sz w:val="20"/>
                <w:szCs w:val="20"/>
              </w:rPr>
            </w:pPr>
            <w:r w:rsidRPr="00D97B5D">
              <w:rPr>
                <w:color w:val="000000"/>
                <w:sz w:val="20"/>
                <w:szCs w:val="20"/>
              </w:rPr>
              <w:t>27,71</w:t>
            </w:r>
          </w:p>
        </w:tc>
        <w:tc>
          <w:tcPr>
            <w:tcW w:w="766" w:type="dxa"/>
            <w:shd w:val="clear" w:color="000000" w:fill="FFFFFF"/>
            <w:vAlign w:val="center"/>
            <w:hideMark/>
          </w:tcPr>
          <w:p w14:paraId="7C3506B2" w14:textId="77777777" w:rsidR="00B2418E" w:rsidRPr="00D97B5D" w:rsidRDefault="00B2418E" w:rsidP="006F156B">
            <w:pPr>
              <w:jc w:val="center"/>
              <w:rPr>
                <w:color w:val="000000"/>
                <w:sz w:val="20"/>
                <w:szCs w:val="20"/>
              </w:rPr>
            </w:pPr>
            <w:r w:rsidRPr="00D97B5D">
              <w:rPr>
                <w:color w:val="000000"/>
                <w:sz w:val="20"/>
                <w:szCs w:val="20"/>
              </w:rPr>
              <w:t>256,06</w:t>
            </w:r>
          </w:p>
        </w:tc>
        <w:tc>
          <w:tcPr>
            <w:tcW w:w="766" w:type="dxa"/>
            <w:shd w:val="clear" w:color="000000" w:fill="FFFFFF"/>
            <w:vAlign w:val="center"/>
            <w:hideMark/>
          </w:tcPr>
          <w:p w14:paraId="194EC990" w14:textId="77777777" w:rsidR="00B2418E" w:rsidRPr="00D97B5D" w:rsidRDefault="00B2418E" w:rsidP="006F156B">
            <w:pPr>
              <w:jc w:val="center"/>
              <w:rPr>
                <w:color w:val="000000"/>
                <w:sz w:val="20"/>
                <w:szCs w:val="20"/>
              </w:rPr>
            </w:pPr>
            <w:r w:rsidRPr="00D97B5D">
              <w:rPr>
                <w:color w:val="000000"/>
                <w:sz w:val="20"/>
                <w:szCs w:val="20"/>
              </w:rPr>
              <w:t>228,34</w:t>
            </w:r>
          </w:p>
        </w:tc>
        <w:tc>
          <w:tcPr>
            <w:tcW w:w="776" w:type="dxa"/>
            <w:shd w:val="clear" w:color="000000" w:fill="FFFFFF"/>
            <w:vAlign w:val="center"/>
            <w:hideMark/>
          </w:tcPr>
          <w:p w14:paraId="7E974631" w14:textId="77777777" w:rsidR="00B2418E" w:rsidRPr="00D97B5D" w:rsidRDefault="00B2418E" w:rsidP="006F156B">
            <w:pPr>
              <w:jc w:val="center"/>
              <w:rPr>
                <w:color w:val="000000"/>
                <w:sz w:val="20"/>
                <w:szCs w:val="20"/>
              </w:rPr>
            </w:pPr>
            <w:r w:rsidRPr="00D97B5D">
              <w:rPr>
                <w:color w:val="000000"/>
                <w:sz w:val="20"/>
                <w:szCs w:val="20"/>
              </w:rPr>
              <w:t>72,02</w:t>
            </w:r>
          </w:p>
        </w:tc>
        <w:tc>
          <w:tcPr>
            <w:tcW w:w="765" w:type="dxa"/>
            <w:shd w:val="clear" w:color="000000" w:fill="FFFFFF"/>
            <w:vAlign w:val="center"/>
            <w:hideMark/>
          </w:tcPr>
          <w:p w14:paraId="0C6CBE70" w14:textId="77777777" w:rsidR="00B2418E" w:rsidRPr="00D97B5D" w:rsidRDefault="00B2418E" w:rsidP="006F156B">
            <w:pPr>
              <w:jc w:val="center"/>
              <w:rPr>
                <w:color w:val="000000"/>
                <w:sz w:val="20"/>
                <w:szCs w:val="20"/>
              </w:rPr>
            </w:pPr>
            <w:r w:rsidRPr="00D97B5D">
              <w:rPr>
                <w:color w:val="000000"/>
                <w:sz w:val="20"/>
                <w:szCs w:val="20"/>
              </w:rPr>
              <w:t>44,30</w:t>
            </w:r>
          </w:p>
        </w:tc>
        <w:tc>
          <w:tcPr>
            <w:tcW w:w="841" w:type="dxa"/>
            <w:shd w:val="clear" w:color="000000" w:fill="FFFFFF"/>
            <w:vAlign w:val="center"/>
            <w:hideMark/>
          </w:tcPr>
          <w:p w14:paraId="42D2933F" w14:textId="77777777" w:rsidR="00B2418E" w:rsidRPr="00D97B5D" w:rsidRDefault="00B2418E" w:rsidP="006F156B">
            <w:pPr>
              <w:jc w:val="center"/>
              <w:rPr>
                <w:color w:val="000000"/>
                <w:sz w:val="20"/>
                <w:szCs w:val="20"/>
              </w:rPr>
            </w:pPr>
            <w:r w:rsidRPr="00D97B5D">
              <w:rPr>
                <w:color w:val="000000"/>
                <w:sz w:val="20"/>
                <w:szCs w:val="20"/>
              </w:rPr>
              <w:t>10,75</w:t>
            </w:r>
          </w:p>
        </w:tc>
        <w:tc>
          <w:tcPr>
            <w:tcW w:w="866" w:type="dxa"/>
            <w:shd w:val="clear" w:color="000000" w:fill="FFFFFF"/>
            <w:vAlign w:val="center"/>
            <w:hideMark/>
          </w:tcPr>
          <w:p w14:paraId="2367B972" w14:textId="77777777" w:rsidR="00B2418E" w:rsidRPr="00D97B5D" w:rsidRDefault="00B2418E" w:rsidP="006F156B">
            <w:pPr>
              <w:jc w:val="center"/>
              <w:rPr>
                <w:color w:val="000000"/>
                <w:sz w:val="20"/>
                <w:szCs w:val="20"/>
              </w:rPr>
            </w:pPr>
            <w:r w:rsidRPr="00D97B5D">
              <w:rPr>
                <w:color w:val="000000"/>
                <w:sz w:val="20"/>
                <w:szCs w:val="20"/>
              </w:rPr>
              <w:t>711,00</w:t>
            </w:r>
          </w:p>
        </w:tc>
        <w:tc>
          <w:tcPr>
            <w:tcW w:w="659" w:type="dxa"/>
            <w:shd w:val="clear" w:color="000000" w:fill="FFFFFF"/>
            <w:vAlign w:val="center"/>
            <w:hideMark/>
          </w:tcPr>
          <w:p w14:paraId="5D4210E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A9004A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B6F4BE9" w14:textId="77777777" w:rsidTr="008718AA">
        <w:trPr>
          <w:trHeight w:val="77"/>
          <w:jc w:val="center"/>
        </w:trPr>
        <w:tc>
          <w:tcPr>
            <w:tcW w:w="1980" w:type="dxa"/>
            <w:shd w:val="clear" w:color="000000" w:fill="FFFFFF"/>
            <w:vAlign w:val="center"/>
            <w:hideMark/>
          </w:tcPr>
          <w:p w14:paraId="6F74E48E" w14:textId="77777777" w:rsidR="00B2418E" w:rsidRPr="00D97B5D" w:rsidRDefault="00B2418E" w:rsidP="006F156B">
            <w:pPr>
              <w:jc w:val="center"/>
              <w:rPr>
                <w:color w:val="000000"/>
                <w:sz w:val="20"/>
                <w:szCs w:val="20"/>
              </w:rPr>
            </w:pPr>
            <w:r w:rsidRPr="00D97B5D">
              <w:rPr>
                <w:color w:val="000000"/>
                <w:sz w:val="20"/>
                <w:szCs w:val="20"/>
              </w:rPr>
              <w:t>Лечебный корпус</w:t>
            </w:r>
          </w:p>
        </w:tc>
        <w:tc>
          <w:tcPr>
            <w:tcW w:w="481" w:type="dxa"/>
            <w:shd w:val="clear" w:color="000000" w:fill="FFFFFF"/>
            <w:vAlign w:val="center"/>
            <w:hideMark/>
          </w:tcPr>
          <w:p w14:paraId="7271019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455D364" w14:textId="77777777" w:rsidR="00B2418E" w:rsidRPr="00D97B5D" w:rsidRDefault="00B2418E" w:rsidP="006F156B">
            <w:pPr>
              <w:jc w:val="center"/>
              <w:rPr>
                <w:color w:val="000000"/>
                <w:sz w:val="20"/>
                <w:szCs w:val="20"/>
              </w:rPr>
            </w:pPr>
            <w:r w:rsidRPr="00D97B5D">
              <w:rPr>
                <w:color w:val="000000"/>
                <w:sz w:val="20"/>
                <w:szCs w:val="20"/>
              </w:rPr>
              <w:t>183,28</w:t>
            </w:r>
          </w:p>
        </w:tc>
        <w:tc>
          <w:tcPr>
            <w:tcW w:w="566" w:type="dxa"/>
            <w:shd w:val="clear" w:color="000000" w:fill="FFFFFF"/>
            <w:vAlign w:val="center"/>
            <w:hideMark/>
          </w:tcPr>
          <w:p w14:paraId="1B9B9AB1"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3B8A396A" w14:textId="77777777" w:rsidR="00B2418E" w:rsidRPr="00D97B5D" w:rsidRDefault="00B2418E" w:rsidP="006F156B">
            <w:pPr>
              <w:jc w:val="center"/>
              <w:rPr>
                <w:color w:val="000000"/>
                <w:sz w:val="20"/>
                <w:szCs w:val="20"/>
              </w:rPr>
            </w:pPr>
            <w:r w:rsidRPr="00D97B5D">
              <w:rPr>
                <w:color w:val="000000"/>
                <w:sz w:val="20"/>
                <w:szCs w:val="20"/>
              </w:rPr>
              <w:t>13,20</w:t>
            </w:r>
          </w:p>
        </w:tc>
        <w:tc>
          <w:tcPr>
            <w:tcW w:w="747" w:type="dxa"/>
            <w:shd w:val="clear" w:color="000000" w:fill="FFFFFF"/>
            <w:vAlign w:val="center"/>
            <w:hideMark/>
          </w:tcPr>
          <w:p w14:paraId="40C96B6E" w14:textId="77777777" w:rsidR="00B2418E" w:rsidRPr="00D97B5D" w:rsidRDefault="00B2418E" w:rsidP="006F156B">
            <w:pPr>
              <w:jc w:val="center"/>
              <w:rPr>
                <w:color w:val="000000"/>
                <w:sz w:val="20"/>
                <w:szCs w:val="20"/>
              </w:rPr>
            </w:pPr>
            <w:r w:rsidRPr="00D97B5D">
              <w:rPr>
                <w:color w:val="000000"/>
                <w:sz w:val="20"/>
                <w:szCs w:val="20"/>
              </w:rPr>
              <w:t>25,22</w:t>
            </w:r>
          </w:p>
        </w:tc>
        <w:tc>
          <w:tcPr>
            <w:tcW w:w="637" w:type="dxa"/>
            <w:shd w:val="clear" w:color="000000" w:fill="FFFFFF"/>
            <w:vAlign w:val="center"/>
            <w:hideMark/>
          </w:tcPr>
          <w:p w14:paraId="0A2B1F3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3599364" w14:textId="77777777" w:rsidR="00B2418E" w:rsidRPr="00D97B5D" w:rsidRDefault="00B2418E" w:rsidP="006F156B">
            <w:pPr>
              <w:jc w:val="center"/>
              <w:rPr>
                <w:color w:val="000000"/>
                <w:sz w:val="20"/>
                <w:szCs w:val="20"/>
              </w:rPr>
            </w:pPr>
            <w:r w:rsidRPr="00D97B5D">
              <w:rPr>
                <w:color w:val="000000"/>
                <w:sz w:val="20"/>
                <w:szCs w:val="20"/>
              </w:rPr>
              <w:t>4,31</w:t>
            </w:r>
          </w:p>
        </w:tc>
        <w:tc>
          <w:tcPr>
            <w:tcW w:w="666" w:type="dxa"/>
            <w:shd w:val="clear" w:color="000000" w:fill="FFFFFF"/>
            <w:vAlign w:val="center"/>
            <w:hideMark/>
          </w:tcPr>
          <w:p w14:paraId="0E783A53"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35623135"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13069ACB" w14:textId="77777777" w:rsidR="00B2418E" w:rsidRPr="00D97B5D" w:rsidRDefault="00B2418E" w:rsidP="006F156B">
            <w:pPr>
              <w:jc w:val="center"/>
              <w:rPr>
                <w:color w:val="000000"/>
                <w:sz w:val="20"/>
                <w:szCs w:val="20"/>
              </w:rPr>
            </w:pPr>
            <w:r w:rsidRPr="00D97B5D">
              <w:rPr>
                <w:color w:val="000000"/>
                <w:sz w:val="20"/>
                <w:szCs w:val="20"/>
              </w:rPr>
              <w:t>13,20</w:t>
            </w:r>
          </w:p>
        </w:tc>
        <w:tc>
          <w:tcPr>
            <w:tcW w:w="656" w:type="dxa"/>
            <w:shd w:val="clear" w:color="000000" w:fill="FFFFFF"/>
            <w:vAlign w:val="center"/>
            <w:hideMark/>
          </w:tcPr>
          <w:p w14:paraId="7F6D1DBB" w14:textId="77777777" w:rsidR="00B2418E" w:rsidRPr="00D97B5D" w:rsidRDefault="00B2418E" w:rsidP="006F156B">
            <w:pPr>
              <w:jc w:val="center"/>
              <w:rPr>
                <w:color w:val="000000"/>
                <w:sz w:val="20"/>
                <w:szCs w:val="20"/>
              </w:rPr>
            </w:pPr>
            <w:r w:rsidRPr="00D97B5D">
              <w:rPr>
                <w:color w:val="000000"/>
                <w:sz w:val="20"/>
                <w:szCs w:val="20"/>
              </w:rPr>
              <w:t>0,33</w:t>
            </w:r>
          </w:p>
        </w:tc>
        <w:tc>
          <w:tcPr>
            <w:tcW w:w="749" w:type="dxa"/>
            <w:shd w:val="clear" w:color="000000" w:fill="FFFFFF"/>
            <w:vAlign w:val="center"/>
            <w:hideMark/>
          </w:tcPr>
          <w:p w14:paraId="181A93C9" w14:textId="77777777" w:rsidR="00B2418E" w:rsidRPr="00D97B5D" w:rsidRDefault="00B2418E" w:rsidP="006F156B">
            <w:pPr>
              <w:jc w:val="center"/>
              <w:rPr>
                <w:color w:val="000000"/>
                <w:sz w:val="20"/>
                <w:szCs w:val="20"/>
              </w:rPr>
            </w:pPr>
            <w:r w:rsidRPr="00D97B5D">
              <w:rPr>
                <w:color w:val="000000"/>
                <w:sz w:val="20"/>
                <w:szCs w:val="20"/>
              </w:rPr>
              <w:t>7,31</w:t>
            </w:r>
          </w:p>
        </w:tc>
        <w:tc>
          <w:tcPr>
            <w:tcW w:w="766" w:type="dxa"/>
            <w:shd w:val="clear" w:color="000000" w:fill="FFFFFF"/>
            <w:vAlign w:val="center"/>
            <w:hideMark/>
          </w:tcPr>
          <w:p w14:paraId="4EA43B71" w14:textId="77777777" w:rsidR="00B2418E" w:rsidRPr="00D97B5D" w:rsidRDefault="00B2418E" w:rsidP="006F156B">
            <w:pPr>
              <w:jc w:val="center"/>
              <w:rPr>
                <w:color w:val="000000"/>
                <w:sz w:val="20"/>
                <w:szCs w:val="20"/>
              </w:rPr>
            </w:pPr>
            <w:r w:rsidRPr="00D97B5D">
              <w:rPr>
                <w:color w:val="000000"/>
                <w:sz w:val="20"/>
                <w:szCs w:val="20"/>
              </w:rPr>
              <w:t>245,85</w:t>
            </w:r>
          </w:p>
        </w:tc>
        <w:tc>
          <w:tcPr>
            <w:tcW w:w="766" w:type="dxa"/>
            <w:shd w:val="clear" w:color="000000" w:fill="FFFFFF"/>
            <w:vAlign w:val="center"/>
            <w:hideMark/>
          </w:tcPr>
          <w:p w14:paraId="0D894B73" w14:textId="77777777" w:rsidR="00B2418E" w:rsidRPr="00D97B5D" w:rsidRDefault="00B2418E" w:rsidP="006F156B">
            <w:pPr>
              <w:jc w:val="center"/>
              <w:rPr>
                <w:color w:val="000000"/>
                <w:sz w:val="20"/>
                <w:szCs w:val="20"/>
              </w:rPr>
            </w:pPr>
            <w:r w:rsidRPr="00D97B5D">
              <w:rPr>
                <w:color w:val="000000"/>
                <w:sz w:val="20"/>
                <w:szCs w:val="20"/>
              </w:rPr>
              <w:t>238,55</w:t>
            </w:r>
          </w:p>
        </w:tc>
        <w:tc>
          <w:tcPr>
            <w:tcW w:w="776" w:type="dxa"/>
            <w:shd w:val="clear" w:color="000000" w:fill="FFFFFF"/>
            <w:vAlign w:val="center"/>
            <w:hideMark/>
          </w:tcPr>
          <w:p w14:paraId="672035BE" w14:textId="77777777" w:rsidR="00B2418E" w:rsidRPr="00D97B5D" w:rsidRDefault="00B2418E" w:rsidP="006F156B">
            <w:pPr>
              <w:jc w:val="center"/>
              <w:rPr>
                <w:color w:val="000000"/>
                <w:sz w:val="20"/>
                <w:szCs w:val="20"/>
              </w:rPr>
            </w:pPr>
            <w:r w:rsidRPr="00D97B5D">
              <w:rPr>
                <w:color w:val="000000"/>
                <w:sz w:val="20"/>
                <w:szCs w:val="20"/>
              </w:rPr>
              <w:t>62,57</w:t>
            </w:r>
          </w:p>
        </w:tc>
        <w:tc>
          <w:tcPr>
            <w:tcW w:w="765" w:type="dxa"/>
            <w:shd w:val="clear" w:color="000000" w:fill="FFFFFF"/>
            <w:vAlign w:val="center"/>
            <w:hideMark/>
          </w:tcPr>
          <w:p w14:paraId="59BAB85A" w14:textId="77777777" w:rsidR="00B2418E" w:rsidRPr="00D97B5D" w:rsidRDefault="00B2418E" w:rsidP="006F156B">
            <w:pPr>
              <w:jc w:val="center"/>
              <w:rPr>
                <w:color w:val="000000"/>
                <w:sz w:val="20"/>
                <w:szCs w:val="20"/>
              </w:rPr>
            </w:pPr>
            <w:r w:rsidRPr="00D97B5D">
              <w:rPr>
                <w:color w:val="000000"/>
                <w:sz w:val="20"/>
                <w:szCs w:val="20"/>
              </w:rPr>
              <w:t>55,27</w:t>
            </w:r>
          </w:p>
        </w:tc>
        <w:tc>
          <w:tcPr>
            <w:tcW w:w="841" w:type="dxa"/>
            <w:shd w:val="clear" w:color="000000" w:fill="FFFFFF"/>
            <w:vAlign w:val="center"/>
            <w:hideMark/>
          </w:tcPr>
          <w:p w14:paraId="6B3F37F9" w14:textId="77777777" w:rsidR="00B2418E" w:rsidRPr="00D97B5D" w:rsidRDefault="00B2418E" w:rsidP="006F156B">
            <w:pPr>
              <w:jc w:val="center"/>
              <w:rPr>
                <w:color w:val="000000"/>
                <w:sz w:val="20"/>
                <w:szCs w:val="20"/>
              </w:rPr>
            </w:pPr>
            <w:r w:rsidRPr="00D97B5D">
              <w:rPr>
                <w:color w:val="000000"/>
                <w:sz w:val="20"/>
                <w:szCs w:val="20"/>
              </w:rPr>
              <w:t>10,15</w:t>
            </w:r>
          </w:p>
        </w:tc>
        <w:tc>
          <w:tcPr>
            <w:tcW w:w="866" w:type="dxa"/>
            <w:shd w:val="clear" w:color="000000" w:fill="FFFFFF"/>
            <w:vAlign w:val="center"/>
            <w:hideMark/>
          </w:tcPr>
          <w:p w14:paraId="73533F25" w14:textId="77777777" w:rsidR="00B2418E" w:rsidRPr="00D97B5D" w:rsidRDefault="00B2418E" w:rsidP="006F156B">
            <w:pPr>
              <w:jc w:val="center"/>
              <w:rPr>
                <w:color w:val="000000"/>
                <w:sz w:val="20"/>
                <w:szCs w:val="20"/>
              </w:rPr>
            </w:pPr>
            <w:r w:rsidRPr="00D97B5D">
              <w:rPr>
                <w:color w:val="000000"/>
                <w:sz w:val="20"/>
                <w:szCs w:val="20"/>
              </w:rPr>
              <w:t>721,00</w:t>
            </w:r>
          </w:p>
        </w:tc>
        <w:tc>
          <w:tcPr>
            <w:tcW w:w="659" w:type="dxa"/>
            <w:shd w:val="clear" w:color="000000" w:fill="FFFFFF"/>
            <w:vAlign w:val="center"/>
            <w:hideMark/>
          </w:tcPr>
          <w:p w14:paraId="5BAA59A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13EA5E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917079A" w14:textId="77777777" w:rsidTr="008718AA">
        <w:trPr>
          <w:trHeight w:val="77"/>
          <w:jc w:val="center"/>
        </w:trPr>
        <w:tc>
          <w:tcPr>
            <w:tcW w:w="1980" w:type="dxa"/>
            <w:shd w:val="clear" w:color="000000" w:fill="FFFFFF"/>
            <w:vAlign w:val="center"/>
            <w:hideMark/>
          </w:tcPr>
          <w:p w14:paraId="07BFFDF1" w14:textId="77777777" w:rsidR="00B2418E" w:rsidRPr="00D97B5D" w:rsidRDefault="00B2418E" w:rsidP="006F156B">
            <w:pPr>
              <w:jc w:val="center"/>
              <w:rPr>
                <w:color w:val="000000"/>
                <w:sz w:val="20"/>
                <w:szCs w:val="20"/>
              </w:rPr>
            </w:pPr>
            <w:r w:rsidRPr="00D97B5D">
              <w:rPr>
                <w:color w:val="000000"/>
                <w:sz w:val="20"/>
                <w:szCs w:val="20"/>
              </w:rPr>
              <w:t>Пищеблок</w:t>
            </w:r>
          </w:p>
        </w:tc>
        <w:tc>
          <w:tcPr>
            <w:tcW w:w="481" w:type="dxa"/>
            <w:shd w:val="clear" w:color="000000" w:fill="FFFFFF"/>
            <w:vAlign w:val="center"/>
            <w:hideMark/>
          </w:tcPr>
          <w:p w14:paraId="6B7DC74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3533953" w14:textId="77777777" w:rsidR="00B2418E" w:rsidRPr="00D97B5D" w:rsidRDefault="00B2418E" w:rsidP="006F156B">
            <w:pPr>
              <w:jc w:val="center"/>
              <w:rPr>
                <w:color w:val="000000"/>
                <w:sz w:val="20"/>
                <w:szCs w:val="20"/>
              </w:rPr>
            </w:pPr>
            <w:r w:rsidRPr="00D97B5D">
              <w:rPr>
                <w:color w:val="000000"/>
                <w:sz w:val="20"/>
                <w:szCs w:val="20"/>
              </w:rPr>
              <w:t>181,84</w:t>
            </w:r>
          </w:p>
        </w:tc>
        <w:tc>
          <w:tcPr>
            <w:tcW w:w="566" w:type="dxa"/>
            <w:shd w:val="clear" w:color="000000" w:fill="FFFFFF"/>
            <w:vAlign w:val="center"/>
            <w:hideMark/>
          </w:tcPr>
          <w:p w14:paraId="3ACAFE18"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1882A980" w14:textId="77777777" w:rsidR="00B2418E" w:rsidRPr="00D97B5D" w:rsidRDefault="00B2418E" w:rsidP="006F156B">
            <w:pPr>
              <w:jc w:val="center"/>
              <w:rPr>
                <w:color w:val="000000"/>
                <w:sz w:val="20"/>
                <w:szCs w:val="20"/>
              </w:rPr>
            </w:pPr>
            <w:r w:rsidRPr="00D97B5D">
              <w:rPr>
                <w:color w:val="000000"/>
                <w:sz w:val="20"/>
                <w:szCs w:val="20"/>
              </w:rPr>
              <w:t>3,40</w:t>
            </w:r>
          </w:p>
        </w:tc>
        <w:tc>
          <w:tcPr>
            <w:tcW w:w="747" w:type="dxa"/>
            <w:shd w:val="clear" w:color="000000" w:fill="FFFFFF"/>
            <w:vAlign w:val="center"/>
            <w:hideMark/>
          </w:tcPr>
          <w:p w14:paraId="67AD519D" w14:textId="77777777" w:rsidR="00B2418E" w:rsidRPr="00D97B5D" w:rsidRDefault="00B2418E" w:rsidP="006F156B">
            <w:pPr>
              <w:jc w:val="center"/>
              <w:rPr>
                <w:color w:val="000000"/>
                <w:sz w:val="20"/>
                <w:szCs w:val="20"/>
              </w:rPr>
            </w:pPr>
            <w:r w:rsidRPr="00D97B5D">
              <w:rPr>
                <w:color w:val="000000"/>
                <w:sz w:val="20"/>
                <w:szCs w:val="20"/>
              </w:rPr>
              <w:t>0,00</w:t>
            </w:r>
          </w:p>
        </w:tc>
        <w:tc>
          <w:tcPr>
            <w:tcW w:w="637" w:type="dxa"/>
            <w:shd w:val="clear" w:color="000000" w:fill="FFFFFF"/>
            <w:vAlign w:val="center"/>
            <w:hideMark/>
          </w:tcPr>
          <w:p w14:paraId="7F20E420" w14:textId="77777777" w:rsidR="00B2418E" w:rsidRPr="00D97B5D" w:rsidRDefault="00B2418E" w:rsidP="006F156B">
            <w:pPr>
              <w:jc w:val="center"/>
              <w:rPr>
                <w:color w:val="000000"/>
                <w:sz w:val="20"/>
                <w:szCs w:val="20"/>
              </w:rPr>
            </w:pPr>
            <w:r w:rsidRPr="00D97B5D">
              <w:rPr>
                <w:color w:val="000000"/>
                <w:sz w:val="20"/>
                <w:szCs w:val="20"/>
              </w:rPr>
              <w:t>0</w:t>
            </w:r>
          </w:p>
        </w:tc>
        <w:tc>
          <w:tcPr>
            <w:tcW w:w="837" w:type="dxa"/>
            <w:shd w:val="clear" w:color="000000" w:fill="FFFFFF"/>
            <w:vAlign w:val="center"/>
            <w:hideMark/>
          </w:tcPr>
          <w:p w14:paraId="2BDC95A3"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48656B5A" w14:textId="77777777" w:rsidR="00B2418E" w:rsidRPr="00D97B5D" w:rsidRDefault="00B2418E" w:rsidP="006F156B">
            <w:pPr>
              <w:jc w:val="center"/>
              <w:rPr>
                <w:color w:val="000000"/>
                <w:sz w:val="20"/>
                <w:szCs w:val="20"/>
              </w:rPr>
            </w:pPr>
            <w:r w:rsidRPr="00D97B5D">
              <w:rPr>
                <w:color w:val="000000"/>
                <w:sz w:val="20"/>
                <w:szCs w:val="20"/>
              </w:rPr>
              <w:t>3,40</w:t>
            </w:r>
          </w:p>
        </w:tc>
        <w:tc>
          <w:tcPr>
            <w:tcW w:w="666" w:type="dxa"/>
            <w:shd w:val="clear" w:color="000000" w:fill="FFFFFF"/>
            <w:vAlign w:val="center"/>
            <w:hideMark/>
          </w:tcPr>
          <w:p w14:paraId="75D42D11" w14:textId="77777777" w:rsidR="00B2418E" w:rsidRPr="00D97B5D" w:rsidRDefault="00B2418E" w:rsidP="006F156B">
            <w:pPr>
              <w:jc w:val="center"/>
              <w:rPr>
                <w:color w:val="000000"/>
                <w:sz w:val="20"/>
                <w:szCs w:val="20"/>
              </w:rPr>
            </w:pPr>
            <w:r w:rsidRPr="00D97B5D">
              <w:rPr>
                <w:color w:val="000000"/>
                <w:sz w:val="20"/>
                <w:szCs w:val="20"/>
              </w:rPr>
              <w:t>3,40</w:t>
            </w:r>
          </w:p>
        </w:tc>
        <w:tc>
          <w:tcPr>
            <w:tcW w:w="666" w:type="dxa"/>
            <w:shd w:val="clear" w:color="000000" w:fill="FFFFFF"/>
            <w:vAlign w:val="center"/>
            <w:hideMark/>
          </w:tcPr>
          <w:p w14:paraId="67D1C90E" w14:textId="77777777" w:rsidR="00B2418E" w:rsidRPr="00D97B5D" w:rsidRDefault="00B2418E" w:rsidP="006F156B">
            <w:pPr>
              <w:jc w:val="center"/>
              <w:rPr>
                <w:color w:val="000000"/>
                <w:sz w:val="20"/>
                <w:szCs w:val="20"/>
              </w:rPr>
            </w:pPr>
            <w:r w:rsidRPr="00D97B5D">
              <w:rPr>
                <w:color w:val="000000"/>
                <w:sz w:val="20"/>
                <w:szCs w:val="20"/>
              </w:rPr>
              <w:t>3,40</w:t>
            </w:r>
          </w:p>
        </w:tc>
        <w:tc>
          <w:tcPr>
            <w:tcW w:w="656" w:type="dxa"/>
            <w:shd w:val="clear" w:color="000000" w:fill="FFFFFF"/>
            <w:vAlign w:val="center"/>
            <w:hideMark/>
          </w:tcPr>
          <w:p w14:paraId="761AFCDE" w14:textId="77777777" w:rsidR="00B2418E" w:rsidRPr="00D97B5D" w:rsidRDefault="00B2418E" w:rsidP="006F156B">
            <w:pPr>
              <w:jc w:val="center"/>
              <w:rPr>
                <w:color w:val="000000"/>
                <w:sz w:val="20"/>
                <w:szCs w:val="20"/>
              </w:rPr>
            </w:pPr>
            <w:r w:rsidRPr="00D97B5D">
              <w:rPr>
                <w:color w:val="000000"/>
                <w:sz w:val="20"/>
                <w:szCs w:val="20"/>
              </w:rPr>
              <w:t>0,09</w:t>
            </w:r>
          </w:p>
        </w:tc>
        <w:tc>
          <w:tcPr>
            <w:tcW w:w="749" w:type="dxa"/>
            <w:shd w:val="clear" w:color="000000" w:fill="FFFFFF"/>
            <w:vAlign w:val="center"/>
            <w:hideMark/>
          </w:tcPr>
          <w:p w14:paraId="0463C83D" w14:textId="77777777" w:rsidR="00B2418E" w:rsidRPr="00D97B5D" w:rsidRDefault="00B2418E" w:rsidP="006F156B">
            <w:pPr>
              <w:jc w:val="center"/>
              <w:rPr>
                <w:color w:val="000000"/>
                <w:sz w:val="20"/>
                <w:szCs w:val="20"/>
              </w:rPr>
            </w:pPr>
            <w:r w:rsidRPr="00D97B5D">
              <w:rPr>
                <w:color w:val="000000"/>
                <w:sz w:val="20"/>
                <w:szCs w:val="20"/>
              </w:rPr>
              <w:t>1,05</w:t>
            </w:r>
          </w:p>
        </w:tc>
        <w:tc>
          <w:tcPr>
            <w:tcW w:w="766" w:type="dxa"/>
            <w:shd w:val="clear" w:color="000000" w:fill="FFFFFF"/>
            <w:vAlign w:val="center"/>
            <w:hideMark/>
          </w:tcPr>
          <w:p w14:paraId="03057BBE" w14:textId="77777777" w:rsidR="00B2418E" w:rsidRPr="00D97B5D" w:rsidRDefault="00B2418E" w:rsidP="006F156B">
            <w:pPr>
              <w:jc w:val="center"/>
              <w:rPr>
                <w:color w:val="000000"/>
                <w:sz w:val="20"/>
                <w:szCs w:val="20"/>
              </w:rPr>
            </w:pPr>
            <w:r w:rsidRPr="00D97B5D">
              <w:rPr>
                <w:color w:val="000000"/>
                <w:sz w:val="20"/>
                <w:szCs w:val="20"/>
              </w:rPr>
              <w:t>242,72</w:t>
            </w:r>
          </w:p>
        </w:tc>
        <w:tc>
          <w:tcPr>
            <w:tcW w:w="766" w:type="dxa"/>
            <w:shd w:val="clear" w:color="000000" w:fill="FFFFFF"/>
            <w:vAlign w:val="center"/>
            <w:hideMark/>
          </w:tcPr>
          <w:p w14:paraId="0468E89E" w14:textId="77777777" w:rsidR="00B2418E" w:rsidRPr="00D97B5D" w:rsidRDefault="00B2418E" w:rsidP="006F156B">
            <w:pPr>
              <w:jc w:val="center"/>
              <w:rPr>
                <w:color w:val="000000"/>
                <w:sz w:val="20"/>
                <w:szCs w:val="20"/>
              </w:rPr>
            </w:pPr>
            <w:r w:rsidRPr="00D97B5D">
              <w:rPr>
                <w:color w:val="000000"/>
                <w:sz w:val="20"/>
                <w:szCs w:val="20"/>
              </w:rPr>
              <w:t>241,68</w:t>
            </w:r>
          </w:p>
        </w:tc>
        <w:tc>
          <w:tcPr>
            <w:tcW w:w="776" w:type="dxa"/>
            <w:shd w:val="clear" w:color="000000" w:fill="FFFFFF"/>
            <w:vAlign w:val="center"/>
            <w:hideMark/>
          </w:tcPr>
          <w:p w14:paraId="47B0988B" w14:textId="77777777" w:rsidR="00B2418E" w:rsidRPr="00D97B5D" w:rsidRDefault="00B2418E" w:rsidP="006F156B">
            <w:pPr>
              <w:jc w:val="center"/>
              <w:rPr>
                <w:color w:val="000000"/>
                <w:sz w:val="20"/>
                <w:szCs w:val="20"/>
              </w:rPr>
            </w:pPr>
            <w:r w:rsidRPr="00D97B5D">
              <w:rPr>
                <w:color w:val="000000"/>
                <w:sz w:val="20"/>
                <w:szCs w:val="20"/>
              </w:rPr>
              <w:t>60,88</w:t>
            </w:r>
          </w:p>
        </w:tc>
        <w:tc>
          <w:tcPr>
            <w:tcW w:w="765" w:type="dxa"/>
            <w:shd w:val="clear" w:color="000000" w:fill="FFFFFF"/>
            <w:vAlign w:val="center"/>
            <w:hideMark/>
          </w:tcPr>
          <w:p w14:paraId="5CD8DE3B" w14:textId="77777777" w:rsidR="00B2418E" w:rsidRPr="00D97B5D" w:rsidRDefault="00B2418E" w:rsidP="006F156B">
            <w:pPr>
              <w:jc w:val="center"/>
              <w:rPr>
                <w:color w:val="000000"/>
                <w:sz w:val="20"/>
                <w:szCs w:val="20"/>
              </w:rPr>
            </w:pPr>
            <w:r w:rsidRPr="00D97B5D">
              <w:rPr>
                <w:color w:val="000000"/>
                <w:sz w:val="20"/>
                <w:szCs w:val="20"/>
              </w:rPr>
              <w:t>59,84</w:t>
            </w:r>
          </w:p>
        </w:tc>
        <w:tc>
          <w:tcPr>
            <w:tcW w:w="841" w:type="dxa"/>
            <w:shd w:val="clear" w:color="000000" w:fill="FFFFFF"/>
            <w:vAlign w:val="center"/>
            <w:hideMark/>
          </w:tcPr>
          <w:p w14:paraId="06D274E0" w14:textId="77777777" w:rsidR="00B2418E" w:rsidRPr="00D97B5D" w:rsidRDefault="00B2418E" w:rsidP="006F156B">
            <w:pPr>
              <w:jc w:val="center"/>
              <w:rPr>
                <w:color w:val="000000"/>
                <w:sz w:val="20"/>
                <w:szCs w:val="20"/>
              </w:rPr>
            </w:pPr>
            <w:r w:rsidRPr="00D97B5D">
              <w:rPr>
                <w:color w:val="000000"/>
                <w:sz w:val="20"/>
                <w:szCs w:val="20"/>
              </w:rPr>
              <w:t>13,10</w:t>
            </w:r>
          </w:p>
        </w:tc>
        <w:tc>
          <w:tcPr>
            <w:tcW w:w="866" w:type="dxa"/>
            <w:shd w:val="clear" w:color="000000" w:fill="FFFFFF"/>
            <w:vAlign w:val="center"/>
            <w:hideMark/>
          </w:tcPr>
          <w:p w14:paraId="52DA5704" w14:textId="77777777" w:rsidR="00B2418E" w:rsidRPr="00D97B5D" w:rsidRDefault="00B2418E" w:rsidP="006F156B">
            <w:pPr>
              <w:jc w:val="center"/>
              <w:rPr>
                <w:color w:val="000000"/>
                <w:sz w:val="20"/>
                <w:szCs w:val="20"/>
              </w:rPr>
            </w:pPr>
            <w:r w:rsidRPr="00D97B5D">
              <w:rPr>
                <w:color w:val="000000"/>
                <w:sz w:val="20"/>
                <w:szCs w:val="20"/>
              </w:rPr>
              <w:t>763,00</w:t>
            </w:r>
          </w:p>
        </w:tc>
        <w:tc>
          <w:tcPr>
            <w:tcW w:w="659" w:type="dxa"/>
            <w:shd w:val="clear" w:color="000000" w:fill="FFFFFF"/>
            <w:vAlign w:val="center"/>
            <w:hideMark/>
          </w:tcPr>
          <w:p w14:paraId="1D4923A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9E9601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FF2E214" w14:textId="77777777" w:rsidTr="008718AA">
        <w:trPr>
          <w:trHeight w:val="77"/>
          <w:jc w:val="center"/>
        </w:trPr>
        <w:tc>
          <w:tcPr>
            <w:tcW w:w="1980" w:type="dxa"/>
            <w:shd w:val="clear" w:color="000000" w:fill="FFFFFF"/>
            <w:vAlign w:val="center"/>
            <w:hideMark/>
          </w:tcPr>
          <w:p w14:paraId="738B64DA" w14:textId="77777777" w:rsidR="00B2418E" w:rsidRPr="00D97B5D" w:rsidRDefault="00B2418E" w:rsidP="006F156B">
            <w:pPr>
              <w:jc w:val="center"/>
              <w:rPr>
                <w:color w:val="000000"/>
                <w:sz w:val="20"/>
                <w:szCs w:val="20"/>
              </w:rPr>
            </w:pPr>
            <w:proofErr w:type="spellStart"/>
            <w:r w:rsidRPr="00D97B5D">
              <w:rPr>
                <w:color w:val="000000"/>
                <w:sz w:val="20"/>
                <w:szCs w:val="20"/>
              </w:rPr>
              <w:t>Инфекционка</w:t>
            </w:r>
            <w:proofErr w:type="spellEnd"/>
          </w:p>
        </w:tc>
        <w:tc>
          <w:tcPr>
            <w:tcW w:w="481" w:type="dxa"/>
            <w:shd w:val="clear" w:color="000000" w:fill="FFFFFF"/>
            <w:vAlign w:val="center"/>
            <w:hideMark/>
          </w:tcPr>
          <w:p w14:paraId="45A8EB1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C4FC0C5" w14:textId="77777777" w:rsidR="00B2418E" w:rsidRPr="00D97B5D" w:rsidRDefault="00B2418E" w:rsidP="006F156B">
            <w:pPr>
              <w:jc w:val="center"/>
              <w:rPr>
                <w:color w:val="000000"/>
                <w:sz w:val="20"/>
                <w:szCs w:val="20"/>
              </w:rPr>
            </w:pPr>
            <w:r w:rsidRPr="00D97B5D">
              <w:rPr>
                <w:color w:val="000000"/>
                <w:sz w:val="20"/>
                <w:szCs w:val="20"/>
              </w:rPr>
              <w:t>180,55</w:t>
            </w:r>
          </w:p>
        </w:tc>
        <w:tc>
          <w:tcPr>
            <w:tcW w:w="566" w:type="dxa"/>
            <w:shd w:val="clear" w:color="000000" w:fill="FFFFFF"/>
            <w:vAlign w:val="center"/>
            <w:hideMark/>
          </w:tcPr>
          <w:p w14:paraId="1AA34998"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054B01CC" w14:textId="77777777" w:rsidR="00B2418E" w:rsidRPr="00D97B5D" w:rsidRDefault="00B2418E" w:rsidP="006F156B">
            <w:pPr>
              <w:jc w:val="center"/>
              <w:rPr>
                <w:color w:val="000000"/>
                <w:sz w:val="20"/>
                <w:szCs w:val="20"/>
              </w:rPr>
            </w:pPr>
            <w:r w:rsidRPr="00D97B5D">
              <w:rPr>
                <w:color w:val="000000"/>
                <w:sz w:val="20"/>
                <w:szCs w:val="20"/>
              </w:rPr>
              <w:t>6,00</w:t>
            </w:r>
          </w:p>
        </w:tc>
        <w:tc>
          <w:tcPr>
            <w:tcW w:w="747" w:type="dxa"/>
            <w:shd w:val="clear" w:color="000000" w:fill="FFFFFF"/>
            <w:vAlign w:val="center"/>
            <w:hideMark/>
          </w:tcPr>
          <w:p w14:paraId="29909DB7" w14:textId="77777777" w:rsidR="00B2418E" w:rsidRPr="00D97B5D" w:rsidRDefault="00B2418E" w:rsidP="006F156B">
            <w:pPr>
              <w:jc w:val="center"/>
              <w:rPr>
                <w:color w:val="000000"/>
                <w:sz w:val="20"/>
                <w:szCs w:val="20"/>
              </w:rPr>
            </w:pPr>
            <w:r w:rsidRPr="00D97B5D">
              <w:rPr>
                <w:color w:val="000000"/>
                <w:sz w:val="20"/>
                <w:szCs w:val="20"/>
              </w:rPr>
              <w:t>11,63</w:t>
            </w:r>
          </w:p>
        </w:tc>
        <w:tc>
          <w:tcPr>
            <w:tcW w:w="637" w:type="dxa"/>
            <w:shd w:val="clear" w:color="000000" w:fill="FFFFFF"/>
            <w:vAlign w:val="center"/>
            <w:hideMark/>
          </w:tcPr>
          <w:p w14:paraId="2BFF4E9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C760FC0" w14:textId="77777777" w:rsidR="00B2418E" w:rsidRPr="00D97B5D" w:rsidRDefault="00B2418E" w:rsidP="006F156B">
            <w:pPr>
              <w:jc w:val="center"/>
              <w:rPr>
                <w:color w:val="000000"/>
                <w:sz w:val="20"/>
                <w:szCs w:val="20"/>
              </w:rPr>
            </w:pPr>
            <w:r w:rsidRPr="00D97B5D">
              <w:rPr>
                <w:color w:val="000000"/>
                <w:sz w:val="20"/>
                <w:szCs w:val="20"/>
              </w:rPr>
              <w:t>19,70</w:t>
            </w:r>
          </w:p>
        </w:tc>
        <w:tc>
          <w:tcPr>
            <w:tcW w:w="666" w:type="dxa"/>
            <w:shd w:val="clear" w:color="000000" w:fill="FFFFFF"/>
            <w:vAlign w:val="center"/>
            <w:hideMark/>
          </w:tcPr>
          <w:p w14:paraId="58473B59"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3FBCB640"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45A884D3" w14:textId="77777777" w:rsidR="00B2418E" w:rsidRPr="00D97B5D" w:rsidRDefault="00B2418E" w:rsidP="006F156B">
            <w:pPr>
              <w:jc w:val="center"/>
              <w:rPr>
                <w:color w:val="000000"/>
                <w:sz w:val="20"/>
                <w:szCs w:val="20"/>
              </w:rPr>
            </w:pPr>
            <w:r w:rsidRPr="00D97B5D">
              <w:rPr>
                <w:color w:val="000000"/>
                <w:sz w:val="20"/>
                <w:szCs w:val="20"/>
              </w:rPr>
              <w:t>6,00</w:t>
            </w:r>
          </w:p>
        </w:tc>
        <w:tc>
          <w:tcPr>
            <w:tcW w:w="656" w:type="dxa"/>
            <w:shd w:val="clear" w:color="000000" w:fill="FFFFFF"/>
            <w:vAlign w:val="center"/>
            <w:hideMark/>
          </w:tcPr>
          <w:p w14:paraId="6CFC68BE" w14:textId="77777777" w:rsidR="00B2418E" w:rsidRPr="00D97B5D" w:rsidRDefault="00B2418E" w:rsidP="006F156B">
            <w:pPr>
              <w:jc w:val="center"/>
              <w:rPr>
                <w:color w:val="000000"/>
                <w:sz w:val="20"/>
                <w:szCs w:val="20"/>
              </w:rPr>
            </w:pPr>
            <w:r w:rsidRPr="00D97B5D">
              <w:rPr>
                <w:color w:val="000000"/>
                <w:sz w:val="20"/>
                <w:szCs w:val="20"/>
              </w:rPr>
              <w:t>0,15</w:t>
            </w:r>
          </w:p>
        </w:tc>
        <w:tc>
          <w:tcPr>
            <w:tcW w:w="749" w:type="dxa"/>
            <w:shd w:val="clear" w:color="000000" w:fill="FFFFFF"/>
            <w:vAlign w:val="center"/>
            <w:hideMark/>
          </w:tcPr>
          <w:p w14:paraId="2A4B35EA" w14:textId="77777777" w:rsidR="00B2418E" w:rsidRPr="00D97B5D" w:rsidRDefault="00B2418E" w:rsidP="006F156B">
            <w:pPr>
              <w:jc w:val="center"/>
              <w:rPr>
                <w:color w:val="000000"/>
                <w:sz w:val="20"/>
                <w:szCs w:val="20"/>
              </w:rPr>
            </w:pPr>
            <w:r w:rsidRPr="00D97B5D">
              <w:rPr>
                <w:color w:val="000000"/>
                <w:sz w:val="20"/>
                <w:szCs w:val="20"/>
              </w:rPr>
              <w:t>22,70</w:t>
            </w:r>
          </w:p>
        </w:tc>
        <w:tc>
          <w:tcPr>
            <w:tcW w:w="766" w:type="dxa"/>
            <w:shd w:val="clear" w:color="000000" w:fill="FFFFFF"/>
            <w:vAlign w:val="center"/>
            <w:hideMark/>
          </w:tcPr>
          <w:p w14:paraId="22601346" w14:textId="77777777" w:rsidR="00B2418E" w:rsidRPr="00D97B5D" w:rsidRDefault="00B2418E" w:rsidP="006F156B">
            <w:pPr>
              <w:jc w:val="center"/>
              <w:rPr>
                <w:color w:val="000000"/>
                <w:sz w:val="20"/>
                <w:szCs w:val="20"/>
              </w:rPr>
            </w:pPr>
            <w:r w:rsidRPr="00D97B5D">
              <w:rPr>
                <w:color w:val="000000"/>
                <w:sz w:val="20"/>
                <w:szCs w:val="20"/>
              </w:rPr>
              <w:t>253,55</w:t>
            </w:r>
          </w:p>
        </w:tc>
        <w:tc>
          <w:tcPr>
            <w:tcW w:w="766" w:type="dxa"/>
            <w:shd w:val="clear" w:color="000000" w:fill="FFFFFF"/>
            <w:vAlign w:val="center"/>
            <w:hideMark/>
          </w:tcPr>
          <w:p w14:paraId="5AD01FEC" w14:textId="77777777" w:rsidR="00B2418E" w:rsidRPr="00D97B5D" w:rsidRDefault="00B2418E" w:rsidP="006F156B">
            <w:pPr>
              <w:jc w:val="center"/>
              <w:rPr>
                <w:color w:val="000000"/>
                <w:sz w:val="20"/>
                <w:szCs w:val="20"/>
              </w:rPr>
            </w:pPr>
            <w:r w:rsidRPr="00D97B5D">
              <w:rPr>
                <w:color w:val="000000"/>
                <w:sz w:val="20"/>
                <w:szCs w:val="20"/>
              </w:rPr>
              <w:t>230,85</w:t>
            </w:r>
          </w:p>
        </w:tc>
        <w:tc>
          <w:tcPr>
            <w:tcW w:w="776" w:type="dxa"/>
            <w:shd w:val="clear" w:color="000000" w:fill="FFFFFF"/>
            <w:vAlign w:val="center"/>
            <w:hideMark/>
          </w:tcPr>
          <w:p w14:paraId="7D65831D" w14:textId="77777777" w:rsidR="00B2418E" w:rsidRPr="00D97B5D" w:rsidRDefault="00B2418E" w:rsidP="006F156B">
            <w:pPr>
              <w:jc w:val="center"/>
              <w:rPr>
                <w:color w:val="000000"/>
                <w:sz w:val="20"/>
                <w:szCs w:val="20"/>
              </w:rPr>
            </w:pPr>
            <w:r w:rsidRPr="00D97B5D">
              <w:rPr>
                <w:color w:val="000000"/>
                <w:sz w:val="20"/>
                <w:szCs w:val="20"/>
              </w:rPr>
              <w:t>73,00</w:t>
            </w:r>
          </w:p>
        </w:tc>
        <w:tc>
          <w:tcPr>
            <w:tcW w:w="765" w:type="dxa"/>
            <w:shd w:val="clear" w:color="000000" w:fill="FFFFFF"/>
            <w:vAlign w:val="center"/>
            <w:hideMark/>
          </w:tcPr>
          <w:p w14:paraId="3A63DC55" w14:textId="77777777" w:rsidR="00B2418E" w:rsidRPr="00D97B5D" w:rsidRDefault="00B2418E" w:rsidP="006F156B">
            <w:pPr>
              <w:jc w:val="center"/>
              <w:rPr>
                <w:color w:val="000000"/>
                <w:sz w:val="20"/>
                <w:szCs w:val="20"/>
              </w:rPr>
            </w:pPr>
            <w:r w:rsidRPr="00D97B5D">
              <w:rPr>
                <w:color w:val="000000"/>
                <w:sz w:val="20"/>
                <w:szCs w:val="20"/>
              </w:rPr>
              <w:t>50,30</w:t>
            </w:r>
          </w:p>
        </w:tc>
        <w:tc>
          <w:tcPr>
            <w:tcW w:w="841" w:type="dxa"/>
            <w:shd w:val="clear" w:color="000000" w:fill="FFFFFF"/>
            <w:vAlign w:val="center"/>
            <w:hideMark/>
          </w:tcPr>
          <w:p w14:paraId="240878D4" w14:textId="77777777" w:rsidR="00B2418E" w:rsidRPr="00D97B5D" w:rsidRDefault="00B2418E" w:rsidP="006F156B">
            <w:pPr>
              <w:jc w:val="center"/>
              <w:rPr>
                <w:color w:val="000000"/>
                <w:sz w:val="20"/>
                <w:szCs w:val="20"/>
              </w:rPr>
            </w:pPr>
            <w:r w:rsidRPr="00D97B5D">
              <w:rPr>
                <w:color w:val="000000"/>
                <w:sz w:val="20"/>
                <w:szCs w:val="20"/>
              </w:rPr>
              <w:t>12,35</w:t>
            </w:r>
          </w:p>
        </w:tc>
        <w:tc>
          <w:tcPr>
            <w:tcW w:w="866" w:type="dxa"/>
            <w:shd w:val="clear" w:color="000000" w:fill="FFFFFF"/>
            <w:vAlign w:val="center"/>
            <w:hideMark/>
          </w:tcPr>
          <w:p w14:paraId="74102F95" w14:textId="77777777" w:rsidR="00B2418E" w:rsidRPr="00D97B5D" w:rsidRDefault="00B2418E" w:rsidP="006F156B">
            <w:pPr>
              <w:jc w:val="center"/>
              <w:rPr>
                <w:color w:val="000000"/>
                <w:sz w:val="20"/>
                <w:szCs w:val="20"/>
              </w:rPr>
            </w:pPr>
            <w:r w:rsidRPr="00D97B5D">
              <w:rPr>
                <w:color w:val="000000"/>
                <w:sz w:val="20"/>
                <w:szCs w:val="20"/>
              </w:rPr>
              <w:t>797,00</w:t>
            </w:r>
          </w:p>
        </w:tc>
        <w:tc>
          <w:tcPr>
            <w:tcW w:w="659" w:type="dxa"/>
            <w:shd w:val="clear" w:color="000000" w:fill="FFFFFF"/>
            <w:vAlign w:val="center"/>
            <w:hideMark/>
          </w:tcPr>
          <w:p w14:paraId="2BFE6DC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AC62E81"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3A35168" w14:textId="77777777" w:rsidTr="008718AA">
        <w:trPr>
          <w:trHeight w:val="77"/>
          <w:jc w:val="center"/>
        </w:trPr>
        <w:tc>
          <w:tcPr>
            <w:tcW w:w="1980" w:type="dxa"/>
            <w:shd w:val="clear" w:color="000000" w:fill="FFFFFF"/>
            <w:vAlign w:val="center"/>
            <w:hideMark/>
          </w:tcPr>
          <w:p w14:paraId="23D80397" w14:textId="77777777" w:rsidR="00B2418E" w:rsidRPr="00D97B5D" w:rsidRDefault="00B2418E" w:rsidP="006F156B">
            <w:pPr>
              <w:jc w:val="center"/>
              <w:rPr>
                <w:color w:val="000000"/>
                <w:sz w:val="20"/>
                <w:szCs w:val="20"/>
              </w:rPr>
            </w:pPr>
            <w:r w:rsidRPr="00D97B5D">
              <w:rPr>
                <w:color w:val="000000"/>
                <w:sz w:val="20"/>
                <w:szCs w:val="20"/>
              </w:rPr>
              <w:t>Профилакторий</w:t>
            </w:r>
          </w:p>
        </w:tc>
        <w:tc>
          <w:tcPr>
            <w:tcW w:w="481" w:type="dxa"/>
            <w:shd w:val="clear" w:color="000000" w:fill="FFFFFF"/>
            <w:vAlign w:val="center"/>
            <w:hideMark/>
          </w:tcPr>
          <w:p w14:paraId="310E881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5883BE4" w14:textId="77777777" w:rsidR="00B2418E" w:rsidRPr="00D97B5D" w:rsidRDefault="00B2418E" w:rsidP="006F156B">
            <w:pPr>
              <w:jc w:val="center"/>
              <w:rPr>
                <w:color w:val="000000"/>
                <w:sz w:val="20"/>
                <w:szCs w:val="20"/>
              </w:rPr>
            </w:pPr>
            <w:r w:rsidRPr="00D97B5D">
              <w:rPr>
                <w:color w:val="000000"/>
                <w:sz w:val="20"/>
                <w:szCs w:val="20"/>
              </w:rPr>
              <w:t>179,26</w:t>
            </w:r>
          </w:p>
        </w:tc>
        <w:tc>
          <w:tcPr>
            <w:tcW w:w="566" w:type="dxa"/>
            <w:shd w:val="clear" w:color="000000" w:fill="FFFFFF"/>
            <w:vAlign w:val="center"/>
            <w:hideMark/>
          </w:tcPr>
          <w:p w14:paraId="266E69A1"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74D70A1F"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78AC2FC9" w14:textId="77777777" w:rsidR="00B2418E" w:rsidRPr="00D97B5D" w:rsidRDefault="00B2418E" w:rsidP="006F156B">
            <w:pPr>
              <w:jc w:val="center"/>
              <w:rPr>
                <w:color w:val="000000"/>
                <w:sz w:val="20"/>
                <w:szCs w:val="20"/>
              </w:rPr>
            </w:pPr>
            <w:r w:rsidRPr="00D97B5D">
              <w:rPr>
                <w:color w:val="000000"/>
                <w:sz w:val="20"/>
                <w:szCs w:val="20"/>
              </w:rPr>
              <w:t>8,81</w:t>
            </w:r>
          </w:p>
        </w:tc>
        <w:tc>
          <w:tcPr>
            <w:tcW w:w="637" w:type="dxa"/>
            <w:shd w:val="clear" w:color="000000" w:fill="FFFFFF"/>
            <w:vAlign w:val="center"/>
            <w:hideMark/>
          </w:tcPr>
          <w:p w14:paraId="00B21AD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BBCAECE" w14:textId="77777777" w:rsidR="00B2418E" w:rsidRPr="00D97B5D" w:rsidRDefault="00B2418E" w:rsidP="006F156B">
            <w:pPr>
              <w:jc w:val="center"/>
              <w:rPr>
                <w:color w:val="000000"/>
                <w:sz w:val="20"/>
                <w:szCs w:val="20"/>
              </w:rPr>
            </w:pPr>
            <w:r w:rsidRPr="00D97B5D">
              <w:rPr>
                <w:color w:val="000000"/>
                <w:sz w:val="20"/>
                <w:szCs w:val="20"/>
              </w:rPr>
              <w:t>26,53</w:t>
            </w:r>
          </w:p>
        </w:tc>
        <w:tc>
          <w:tcPr>
            <w:tcW w:w="666" w:type="dxa"/>
            <w:shd w:val="clear" w:color="000000" w:fill="FFFFFF"/>
            <w:vAlign w:val="center"/>
            <w:hideMark/>
          </w:tcPr>
          <w:p w14:paraId="208AE29D"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0B2474CF"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10A1DF87"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2D08E59B"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495D418D" w14:textId="77777777" w:rsidR="00B2418E" w:rsidRPr="00D97B5D" w:rsidRDefault="00B2418E" w:rsidP="006F156B">
            <w:pPr>
              <w:jc w:val="center"/>
              <w:rPr>
                <w:color w:val="000000"/>
                <w:sz w:val="20"/>
                <w:szCs w:val="20"/>
              </w:rPr>
            </w:pPr>
            <w:r w:rsidRPr="00D97B5D">
              <w:rPr>
                <w:color w:val="000000"/>
                <w:sz w:val="20"/>
                <w:szCs w:val="20"/>
              </w:rPr>
              <w:t>28,53</w:t>
            </w:r>
          </w:p>
        </w:tc>
        <w:tc>
          <w:tcPr>
            <w:tcW w:w="766" w:type="dxa"/>
            <w:shd w:val="clear" w:color="000000" w:fill="FFFFFF"/>
            <w:vAlign w:val="center"/>
            <w:hideMark/>
          </w:tcPr>
          <w:p w14:paraId="19A89AB0" w14:textId="77777777" w:rsidR="00B2418E" w:rsidRPr="00D97B5D" w:rsidRDefault="00B2418E" w:rsidP="006F156B">
            <w:pPr>
              <w:jc w:val="center"/>
              <w:rPr>
                <w:color w:val="000000"/>
                <w:sz w:val="20"/>
                <w:szCs w:val="20"/>
              </w:rPr>
            </w:pPr>
            <w:r w:rsidRPr="00D97B5D">
              <w:rPr>
                <w:color w:val="000000"/>
                <w:sz w:val="20"/>
                <w:szCs w:val="20"/>
              </w:rPr>
              <w:t>256,46</w:t>
            </w:r>
          </w:p>
        </w:tc>
        <w:tc>
          <w:tcPr>
            <w:tcW w:w="766" w:type="dxa"/>
            <w:shd w:val="clear" w:color="000000" w:fill="FFFFFF"/>
            <w:vAlign w:val="center"/>
            <w:hideMark/>
          </w:tcPr>
          <w:p w14:paraId="74430AF4" w14:textId="77777777" w:rsidR="00B2418E" w:rsidRPr="00D97B5D" w:rsidRDefault="00B2418E" w:rsidP="006F156B">
            <w:pPr>
              <w:jc w:val="center"/>
              <w:rPr>
                <w:color w:val="000000"/>
                <w:sz w:val="20"/>
                <w:szCs w:val="20"/>
              </w:rPr>
            </w:pPr>
            <w:r w:rsidRPr="00D97B5D">
              <w:rPr>
                <w:color w:val="000000"/>
                <w:sz w:val="20"/>
                <w:szCs w:val="20"/>
              </w:rPr>
              <w:t>227,94</w:t>
            </w:r>
          </w:p>
        </w:tc>
        <w:tc>
          <w:tcPr>
            <w:tcW w:w="776" w:type="dxa"/>
            <w:shd w:val="clear" w:color="000000" w:fill="FFFFFF"/>
            <w:vAlign w:val="center"/>
            <w:hideMark/>
          </w:tcPr>
          <w:p w14:paraId="4B083B9C" w14:textId="77777777" w:rsidR="00B2418E" w:rsidRPr="00D97B5D" w:rsidRDefault="00B2418E" w:rsidP="006F156B">
            <w:pPr>
              <w:jc w:val="center"/>
              <w:rPr>
                <w:color w:val="000000"/>
                <w:sz w:val="20"/>
                <w:szCs w:val="20"/>
              </w:rPr>
            </w:pPr>
            <w:r w:rsidRPr="00D97B5D">
              <w:rPr>
                <w:color w:val="000000"/>
                <w:sz w:val="20"/>
                <w:szCs w:val="20"/>
              </w:rPr>
              <w:t>77,20</w:t>
            </w:r>
          </w:p>
        </w:tc>
        <w:tc>
          <w:tcPr>
            <w:tcW w:w="765" w:type="dxa"/>
            <w:shd w:val="clear" w:color="000000" w:fill="FFFFFF"/>
            <w:vAlign w:val="center"/>
            <w:hideMark/>
          </w:tcPr>
          <w:p w14:paraId="15E3AB03" w14:textId="77777777" w:rsidR="00B2418E" w:rsidRPr="00D97B5D" w:rsidRDefault="00B2418E" w:rsidP="006F156B">
            <w:pPr>
              <w:jc w:val="center"/>
              <w:rPr>
                <w:color w:val="000000"/>
                <w:sz w:val="20"/>
                <w:szCs w:val="20"/>
              </w:rPr>
            </w:pPr>
            <w:r w:rsidRPr="00D97B5D">
              <w:rPr>
                <w:color w:val="000000"/>
                <w:sz w:val="20"/>
                <w:szCs w:val="20"/>
              </w:rPr>
              <w:t>48,68</w:t>
            </w:r>
          </w:p>
        </w:tc>
        <w:tc>
          <w:tcPr>
            <w:tcW w:w="841" w:type="dxa"/>
            <w:shd w:val="clear" w:color="000000" w:fill="FFFFFF"/>
            <w:vAlign w:val="center"/>
            <w:hideMark/>
          </w:tcPr>
          <w:p w14:paraId="5A2455AD" w14:textId="77777777" w:rsidR="00B2418E" w:rsidRPr="00D97B5D" w:rsidRDefault="00B2418E" w:rsidP="006F156B">
            <w:pPr>
              <w:jc w:val="center"/>
              <w:rPr>
                <w:color w:val="000000"/>
                <w:sz w:val="20"/>
                <w:szCs w:val="20"/>
              </w:rPr>
            </w:pPr>
            <w:r w:rsidRPr="00D97B5D">
              <w:rPr>
                <w:color w:val="000000"/>
                <w:sz w:val="20"/>
                <w:szCs w:val="20"/>
              </w:rPr>
              <w:t>17,77</w:t>
            </w:r>
          </w:p>
        </w:tc>
        <w:tc>
          <w:tcPr>
            <w:tcW w:w="866" w:type="dxa"/>
            <w:shd w:val="clear" w:color="000000" w:fill="FFFFFF"/>
            <w:vAlign w:val="center"/>
            <w:hideMark/>
          </w:tcPr>
          <w:p w14:paraId="3EF7A18B" w14:textId="77777777" w:rsidR="00B2418E" w:rsidRPr="00D97B5D" w:rsidRDefault="00B2418E" w:rsidP="006F156B">
            <w:pPr>
              <w:jc w:val="center"/>
              <w:rPr>
                <w:color w:val="000000"/>
                <w:sz w:val="20"/>
                <w:szCs w:val="20"/>
              </w:rPr>
            </w:pPr>
            <w:r w:rsidRPr="00D97B5D">
              <w:rPr>
                <w:color w:val="000000"/>
                <w:sz w:val="20"/>
                <w:szCs w:val="20"/>
              </w:rPr>
              <w:t>830,00</w:t>
            </w:r>
          </w:p>
        </w:tc>
        <w:tc>
          <w:tcPr>
            <w:tcW w:w="659" w:type="dxa"/>
            <w:shd w:val="clear" w:color="000000" w:fill="FFFFFF"/>
            <w:vAlign w:val="center"/>
            <w:hideMark/>
          </w:tcPr>
          <w:p w14:paraId="3CFD273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6D63B0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6F22597" w14:textId="77777777" w:rsidTr="008718AA">
        <w:trPr>
          <w:trHeight w:val="77"/>
          <w:jc w:val="center"/>
        </w:trPr>
        <w:tc>
          <w:tcPr>
            <w:tcW w:w="1980" w:type="dxa"/>
            <w:shd w:val="clear" w:color="000000" w:fill="FFFFFF"/>
            <w:vAlign w:val="center"/>
            <w:hideMark/>
          </w:tcPr>
          <w:p w14:paraId="5B770920" w14:textId="77777777" w:rsidR="00B2418E" w:rsidRPr="00D97B5D" w:rsidRDefault="00B2418E" w:rsidP="006F156B">
            <w:pPr>
              <w:jc w:val="center"/>
              <w:rPr>
                <w:color w:val="000000"/>
                <w:sz w:val="20"/>
                <w:szCs w:val="20"/>
              </w:rPr>
            </w:pPr>
            <w:r w:rsidRPr="00D97B5D">
              <w:rPr>
                <w:color w:val="000000"/>
                <w:sz w:val="20"/>
                <w:szCs w:val="20"/>
              </w:rPr>
              <w:t>Гараж</w:t>
            </w:r>
          </w:p>
        </w:tc>
        <w:tc>
          <w:tcPr>
            <w:tcW w:w="481" w:type="dxa"/>
            <w:shd w:val="clear" w:color="000000" w:fill="FFFFFF"/>
            <w:vAlign w:val="center"/>
            <w:hideMark/>
          </w:tcPr>
          <w:p w14:paraId="00A604B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C0EBBA3" w14:textId="77777777" w:rsidR="00B2418E" w:rsidRPr="00D97B5D" w:rsidRDefault="00B2418E" w:rsidP="006F156B">
            <w:pPr>
              <w:jc w:val="center"/>
              <w:rPr>
                <w:color w:val="000000"/>
                <w:sz w:val="20"/>
                <w:szCs w:val="20"/>
              </w:rPr>
            </w:pPr>
            <w:r w:rsidRPr="00D97B5D">
              <w:rPr>
                <w:color w:val="000000"/>
                <w:sz w:val="20"/>
                <w:szCs w:val="20"/>
              </w:rPr>
              <w:t>176,30</w:t>
            </w:r>
          </w:p>
        </w:tc>
        <w:tc>
          <w:tcPr>
            <w:tcW w:w="566" w:type="dxa"/>
            <w:shd w:val="clear" w:color="000000" w:fill="FFFFFF"/>
            <w:vAlign w:val="center"/>
            <w:hideMark/>
          </w:tcPr>
          <w:p w14:paraId="5C41450A"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4F027A82" w14:textId="77777777" w:rsidR="00B2418E" w:rsidRPr="00D97B5D" w:rsidRDefault="00B2418E" w:rsidP="006F156B">
            <w:pPr>
              <w:jc w:val="center"/>
              <w:rPr>
                <w:color w:val="000000"/>
                <w:sz w:val="20"/>
                <w:szCs w:val="20"/>
              </w:rPr>
            </w:pPr>
            <w:r w:rsidRPr="00D97B5D">
              <w:rPr>
                <w:color w:val="000000"/>
                <w:sz w:val="20"/>
                <w:szCs w:val="20"/>
              </w:rPr>
              <w:t>1,40</w:t>
            </w:r>
          </w:p>
        </w:tc>
        <w:tc>
          <w:tcPr>
            <w:tcW w:w="747" w:type="dxa"/>
            <w:shd w:val="clear" w:color="000000" w:fill="FFFFFF"/>
            <w:vAlign w:val="center"/>
            <w:hideMark/>
          </w:tcPr>
          <w:p w14:paraId="2D2299F4" w14:textId="77777777" w:rsidR="00B2418E" w:rsidRPr="00D97B5D" w:rsidRDefault="00B2418E" w:rsidP="006F156B">
            <w:pPr>
              <w:jc w:val="center"/>
              <w:rPr>
                <w:color w:val="000000"/>
                <w:sz w:val="20"/>
                <w:szCs w:val="20"/>
              </w:rPr>
            </w:pPr>
            <w:r w:rsidRPr="00D97B5D">
              <w:rPr>
                <w:color w:val="000000"/>
                <w:sz w:val="20"/>
                <w:szCs w:val="20"/>
              </w:rPr>
              <w:t>5,73</w:t>
            </w:r>
          </w:p>
        </w:tc>
        <w:tc>
          <w:tcPr>
            <w:tcW w:w="637" w:type="dxa"/>
            <w:shd w:val="clear" w:color="000000" w:fill="FFFFFF"/>
            <w:vAlign w:val="center"/>
            <w:hideMark/>
          </w:tcPr>
          <w:p w14:paraId="2378FF7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3EDE35A" w14:textId="77777777" w:rsidR="00B2418E" w:rsidRPr="00D97B5D" w:rsidRDefault="00B2418E" w:rsidP="006F156B">
            <w:pPr>
              <w:jc w:val="center"/>
              <w:rPr>
                <w:color w:val="000000"/>
                <w:sz w:val="20"/>
                <w:szCs w:val="20"/>
              </w:rPr>
            </w:pPr>
            <w:r w:rsidRPr="00D97B5D">
              <w:rPr>
                <w:color w:val="000000"/>
                <w:sz w:val="20"/>
                <w:szCs w:val="20"/>
              </w:rPr>
              <w:t>18,15</w:t>
            </w:r>
          </w:p>
        </w:tc>
        <w:tc>
          <w:tcPr>
            <w:tcW w:w="666" w:type="dxa"/>
            <w:shd w:val="clear" w:color="000000" w:fill="FFFFFF"/>
            <w:vAlign w:val="center"/>
            <w:hideMark/>
          </w:tcPr>
          <w:p w14:paraId="0837F374"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65835113"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79CA3EFC" w14:textId="77777777" w:rsidR="00B2418E" w:rsidRPr="00D97B5D" w:rsidRDefault="00B2418E" w:rsidP="006F156B">
            <w:pPr>
              <w:jc w:val="center"/>
              <w:rPr>
                <w:color w:val="000000"/>
                <w:sz w:val="20"/>
                <w:szCs w:val="20"/>
              </w:rPr>
            </w:pPr>
            <w:r w:rsidRPr="00D97B5D">
              <w:rPr>
                <w:color w:val="000000"/>
                <w:sz w:val="20"/>
                <w:szCs w:val="20"/>
              </w:rPr>
              <w:t>1,40</w:t>
            </w:r>
          </w:p>
        </w:tc>
        <w:tc>
          <w:tcPr>
            <w:tcW w:w="656" w:type="dxa"/>
            <w:shd w:val="clear" w:color="000000" w:fill="FFFFFF"/>
            <w:vAlign w:val="center"/>
            <w:hideMark/>
          </w:tcPr>
          <w:p w14:paraId="5EDF37C4"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346B3B89" w14:textId="77777777" w:rsidR="00B2418E" w:rsidRPr="00D97B5D" w:rsidRDefault="00B2418E" w:rsidP="006F156B">
            <w:pPr>
              <w:jc w:val="center"/>
              <w:rPr>
                <w:color w:val="000000"/>
                <w:sz w:val="20"/>
                <w:szCs w:val="20"/>
              </w:rPr>
            </w:pPr>
            <w:r w:rsidRPr="00D97B5D">
              <w:rPr>
                <w:color w:val="000000"/>
                <w:sz w:val="20"/>
                <w:szCs w:val="20"/>
              </w:rPr>
              <w:t>19,15</w:t>
            </w:r>
          </w:p>
        </w:tc>
        <w:tc>
          <w:tcPr>
            <w:tcW w:w="766" w:type="dxa"/>
            <w:shd w:val="clear" w:color="000000" w:fill="FFFFFF"/>
            <w:vAlign w:val="center"/>
            <w:hideMark/>
          </w:tcPr>
          <w:p w14:paraId="10D7CEBD" w14:textId="77777777" w:rsidR="00B2418E" w:rsidRPr="00D97B5D" w:rsidRDefault="00B2418E" w:rsidP="006F156B">
            <w:pPr>
              <w:jc w:val="center"/>
              <w:rPr>
                <w:color w:val="000000"/>
                <w:sz w:val="20"/>
                <w:szCs w:val="20"/>
              </w:rPr>
            </w:pPr>
            <w:r w:rsidRPr="00D97B5D">
              <w:rPr>
                <w:color w:val="000000"/>
                <w:sz w:val="20"/>
                <w:szCs w:val="20"/>
              </w:rPr>
              <w:t>251,78</w:t>
            </w:r>
          </w:p>
        </w:tc>
        <w:tc>
          <w:tcPr>
            <w:tcW w:w="766" w:type="dxa"/>
            <w:shd w:val="clear" w:color="000000" w:fill="FFFFFF"/>
            <w:vAlign w:val="center"/>
            <w:hideMark/>
          </w:tcPr>
          <w:p w14:paraId="4222E594" w14:textId="77777777" w:rsidR="00B2418E" w:rsidRPr="00D97B5D" w:rsidRDefault="00B2418E" w:rsidP="006F156B">
            <w:pPr>
              <w:jc w:val="center"/>
              <w:rPr>
                <w:color w:val="000000"/>
                <w:sz w:val="20"/>
                <w:szCs w:val="20"/>
              </w:rPr>
            </w:pPr>
            <w:r w:rsidRPr="00D97B5D">
              <w:rPr>
                <w:color w:val="000000"/>
                <w:sz w:val="20"/>
                <w:szCs w:val="20"/>
              </w:rPr>
              <w:t>232,62</w:t>
            </w:r>
          </w:p>
        </w:tc>
        <w:tc>
          <w:tcPr>
            <w:tcW w:w="776" w:type="dxa"/>
            <w:shd w:val="clear" w:color="000000" w:fill="FFFFFF"/>
            <w:vAlign w:val="center"/>
            <w:hideMark/>
          </w:tcPr>
          <w:p w14:paraId="4FCE2C17" w14:textId="77777777" w:rsidR="00B2418E" w:rsidRPr="00D97B5D" w:rsidRDefault="00B2418E" w:rsidP="006F156B">
            <w:pPr>
              <w:jc w:val="center"/>
              <w:rPr>
                <w:color w:val="000000"/>
                <w:sz w:val="20"/>
                <w:szCs w:val="20"/>
              </w:rPr>
            </w:pPr>
            <w:r w:rsidRPr="00D97B5D">
              <w:rPr>
                <w:color w:val="000000"/>
                <w:sz w:val="20"/>
                <w:szCs w:val="20"/>
              </w:rPr>
              <w:t>75,48</w:t>
            </w:r>
          </w:p>
        </w:tc>
        <w:tc>
          <w:tcPr>
            <w:tcW w:w="765" w:type="dxa"/>
            <w:shd w:val="clear" w:color="000000" w:fill="FFFFFF"/>
            <w:vAlign w:val="center"/>
            <w:hideMark/>
          </w:tcPr>
          <w:p w14:paraId="337E5994" w14:textId="77777777" w:rsidR="00B2418E" w:rsidRPr="00D97B5D" w:rsidRDefault="00B2418E" w:rsidP="006F156B">
            <w:pPr>
              <w:jc w:val="center"/>
              <w:rPr>
                <w:color w:val="000000"/>
                <w:sz w:val="20"/>
                <w:szCs w:val="20"/>
              </w:rPr>
            </w:pPr>
            <w:r w:rsidRPr="00D97B5D">
              <w:rPr>
                <w:color w:val="000000"/>
                <w:sz w:val="20"/>
                <w:szCs w:val="20"/>
              </w:rPr>
              <w:t>56,32</w:t>
            </w:r>
          </w:p>
        </w:tc>
        <w:tc>
          <w:tcPr>
            <w:tcW w:w="841" w:type="dxa"/>
            <w:shd w:val="clear" w:color="000000" w:fill="FFFFFF"/>
            <w:vAlign w:val="center"/>
            <w:hideMark/>
          </w:tcPr>
          <w:p w14:paraId="113F59D6" w14:textId="77777777" w:rsidR="00B2418E" w:rsidRPr="00D97B5D" w:rsidRDefault="00B2418E" w:rsidP="006F156B">
            <w:pPr>
              <w:jc w:val="center"/>
              <w:rPr>
                <w:color w:val="000000"/>
                <w:sz w:val="20"/>
                <w:szCs w:val="20"/>
              </w:rPr>
            </w:pPr>
            <w:r w:rsidRPr="00D97B5D">
              <w:rPr>
                <w:color w:val="000000"/>
                <w:sz w:val="20"/>
                <w:szCs w:val="20"/>
              </w:rPr>
              <w:t>12,96</w:t>
            </w:r>
          </w:p>
        </w:tc>
        <w:tc>
          <w:tcPr>
            <w:tcW w:w="866" w:type="dxa"/>
            <w:shd w:val="clear" w:color="000000" w:fill="FFFFFF"/>
            <w:vAlign w:val="center"/>
            <w:hideMark/>
          </w:tcPr>
          <w:p w14:paraId="46661CC4" w14:textId="77777777" w:rsidR="00B2418E" w:rsidRPr="00D97B5D" w:rsidRDefault="00B2418E" w:rsidP="006F156B">
            <w:pPr>
              <w:jc w:val="center"/>
              <w:rPr>
                <w:color w:val="000000"/>
                <w:sz w:val="20"/>
                <w:szCs w:val="20"/>
              </w:rPr>
            </w:pPr>
            <w:r w:rsidRPr="00D97B5D">
              <w:rPr>
                <w:color w:val="000000"/>
                <w:sz w:val="20"/>
                <w:szCs w:val="20"/>
              </w:rPr>
              <w:t>863,00</w:t>
            </w:r>
          </w:p>
        </w:tc>
        <w:tc>
          <w:tcPr>
            <w:tcW w:w="659" w:type="dxa"/>
            <w:shd w:val="clear" w:color="000000" w:fill="FFFFFF"/>
            <w:vAlign w:val="center"/>
            <w:hideMark/>
          </w:tcPr>
          <w:p w14:paraId="566A639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A7C8B2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F75118B" w14:textId="77777777" w:rsidTr="008718AA">
        <w:trPr>
          <w:trHeight w:val="77"/>
          <w:jc w:val="center"/>
        </w:trPr>
        <w:tc>
          <w:tcPr>
            <w:tcW w:w="1980" w:type="dxa"/>
            <w:shd w:val="clear" w:color="000000" w:fill="FFFFFF"/>
            <w:vAlign w:val="center"/>
            <w:hideMark/>
          </w:tcPr>
          <w:p w14:paraId="3298D8F7" w14:textId="77777777" w:rsidR="00B2418E" w:rsidRPr="00D97B5D" w:rsidRDefault="00B2418E" w:rsidP="006F156B">
            <w:pPr>
              <w:jc w:val="center"/>
              <w:rPr>
                <w:color w:val="000000"/>
                <w:sz w:val="20"/>
                <w:szCs w:val="20"/>
              </w:rPr>
            </w:pPr>
            <w:proofErr w:type="spellStart"/>
            <w:r w:rsidRPr="00D97B5D">
              <w:rPr>
                <w:color w:val="000000"/>
                <w:sz w:val="20"/>
                <w:szCs w:val="20"/>
              </w:rPr>
              <w:t>Ренгенкабинет</w:t>
            </w:r>
            <w:proofErr w:type="spellEnd"/>
          </w:p>
        </w:tc>
        <w:tc>
          <w:tcPr>
            <w:tcW w:w="481" w:type="dxa"/>
            <w:shd w:val="clear" w:color="000000" w:fill="FFFFFF"/>
            <w:vAlign w:val="center"/>
            <w:hideMark/>
          </w:tcPr>
          <w:p w14:paraId="2CC83DA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8F29CF8" w14:textId="77777777" w:rsidR="00B2418E" w:rsidRPr="00D97B5D" w:rsidRDefault="00B2418E" w:rsidP="006F156B">
            <w:pPr>
              <w:jc w:val="center"/>
              <w:rPr>
                <w:color w:val="000000"/>
                <w:sz w:val="20"/>
                <w:szCs w:val="20"/>
              </w:rPr>
            </w:pPr>
            <w:r w:rsidRPr="00D97B5D">
              <w:rPr>
                <w:color w:val="000000"/>
                <w:sz w:val="20"/>
                <w:szCs w:val="20"/>
              </w:rPr>
              <w:t>172,69</w:t>
            </w:r>
          </w:p>
        </w:tc>
        <w:tc>
          <w:tcPr>
            <w:tcW w:w="566" w:type="dxa"/>
            <w:shd w:val="clear" w:color="000000" w:fill="FFFFFF"/>
            <w:vAlign w:val="center"/>
            <w:hideMark/>
          </w:tcPr>
          <w:p w14:paraId="2E7C9363"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7C2F06C4" w14:textId="77777777" w:rsidR="00B2418E" w:rsidRPr="00D97B5D" w:rsidRDefault="00B2418E" w:rsidP="006F156B">
            <w:pPr>
              <w:jc w:val="center"/>
              <w:rPr>
                <w:color w:val="000000"/>
                <w:sz w:val="20"/>
                <w:szCs w:val="20"/>
              </w:rPr>
            </w:pPr>
            <w:r w:rsidRPr="00D97B5D">
              <w:rPr>
                <w:color w:val="000000"/>
                <w:sz w:val="20"/>
                <w:szCs w:val="20"/>
              </w:rPr>
              <w:t>1,20</w:t>
            </w:r>
          </w:p>
        </w:tc>
        <w:tc>
          <w:tcPr>
            <w:tcW w:w="747" w:type="dxa"/>
            <w:shd w:val="clear" w:color="000000" w:fill="FFFFFF"/>
            <w:vAlign w:val="center"/>
            <w:hideMark/>
          </w:tcPr>
          <w:p w14:paraId="33238A2F" w14:textId="77777777" w:rsidR="00B2418E" w:rsidRPr="00D97B5D" w:rsidRDefault="00B2418E" w:rsidP="006F156B">
            <w:pPr>
              <w:jc w:val="center"/>
              <w:rPr>
                <w:color w:val="000000"/>
                <w:sz w:val="20"/>
                <w:szCs w:val="20"/>
              </w:rPr>
            </w:pPr>
            <w:r w:rsidRPr="00D97B5D">
              <w:rPr>
                <w:color w:val="000000"/>
                <w:sz w:val="20"/>
                <w:szCs w:val="20"/>
              </w:rPr>
              <w:t>5,30</w:t>
            </w:r>
          </w:p>
        </w:tc>
        <w:tc>
          <w:tcPr>
            <w:tcW w:w="637" w:type="dxa"/>
            <w:shd w:val="clear" w:color="000000" w:fill="FFFFFF"/>
            <w:vAlign w:val="center"/>
            <w:hideMark/>
          </w:tcPr>
          <w:p w14:paraId="757906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EE8923B" w14:textId="77777777" w:rsidR="00B2418E" w:rsidRPr="00D97B5D" w:rsidRDefault="00B2418E" w:rsidP="006F156B">
            <w:pPr>
              <w:jc w:val="center"/>
              <w:rPr>
                <w:color w:val="000000"/>
                <w:sz w:val="20"/>
                <w:szCs w:val="20"/>
              </w:rPr>
            </w:pPr>
            <w:r w:rsidRPr="00D97B5D">
              <w:rPr>
                <w:color w:val="000000"/>
                <w:sz w:val="20"/>
                <w:szCs w:val="20"/>
              </w:rPr>
              <w:t>18,27</w:t>
            </w:r>
          </w:p>
        </w:tc>
        <w:tc>
          <w:tcPr>
            <w:tcW w:w="666" w:type="dxa"/>
            <w:shd w:val="clear" w:color="000000" w:fill="FFFFFF"/>
            <w:vAlign w:val="center"/>
            <w:hideMark/>
          </w:tcPr>
          <w:p w14:paraId="7B3EC60F" w14:textId="77777777" w:rsidR="00B2418E" w:rsidRPr="00D97B5D" w:rsidRDefault="00B2418E" w:rsidP="006F156B">
            <w:pPr>
              <w:jc w:val="center"/>
              <w:rPr>
                <w:color w:val="000000"/>
                <w:sz w:val="20"/>
                <w:szCs w:val="20"/>
              </w:rPr>
            </w:pPr>
            <w:r w:rsidRPr="00D97B5D">
              <w:rPr>
                <w:color w:val="000000"/>
                <w:sz w:val="20"/>
                <w:szCs w:val="20"/>
              </w:rPr>
              <w:t>1,20</w:t>
            </w:r>
          </w:p>
        </w:tc>
        <w:tc>
          <w:tcPr>
            <w:tcW w:w="666" w:type="dxa"/>
            <w:shd w:val="clear" w:color="000000" w:fill="FFFFFF"/>
            <w:vAlign w:val="center"/>
            <w:hideMark/>
          </w:tcPr>
          <w:p w14:paraId="32412B7B" w14:textId="77777777" w:rsidR="00B2418E" w:rsidRPr="00D97B5D" w:rsidRDefault="00B2418E" w:rsidP="006F156B">
            <w:pPr>
              <w:jc w:val="center"/>
              <w:rPr>
                <w:color w:val="000000"/>
                <w:sz w:val="20"/>
                <w:szCs w:val="20"/>
              </w:rPr>
            </w:pPr>
            <w:r w:rsidRPr="00D97B5D">
              <w:rPr>
                <w:color w:val="000000"/>
                <w:sz w:val="20"/>
                <w:szCs w:val="20"/>
              </w:rPr>
              <w:t>1,20</w:t>
            </w:r>
          </w:p>
        </w:tc>
        <w:tc>
          <w:tcPr>
            <w:tcW w:w="666" w:type="dxa"/>
            <w:shd w:val="clear" w:color="000000" w:fill="FFFFFF"/>
            <w:vAlign w:val="center"/>
            <w:hideMark/>
          </w:tcPr>
          <w:p w14:paraId="092DD53E" w14:textId="77777777" w:rsidR="00B2418E" w:rsidRPr="00D97B5D" w:rsidRDefault="00B2418E" w:rsidP="006F156B">
            <w:pPr>
              <w:jc w:val="center"/>
              <w:rPr>
                <w:color w:val="000000"/>
                <w:sz w:val="20"/>
                <w:szCs w:val="20"/>
              </w:rPr>
            </w:pPr>
            <w:r w:rsidRPr="00D97B5D">
              <w:rPr>
                <w:color w:val="000000"/>
                <w:sz w:val="20"/>
                <w:szCs w:val="20"/>
              </w:rPr>
              <w:t>1,20</w:t>
            </w:r>
          </w:p>
        </w:tc>
        <w:tc>
          <w:tcPr>
            <w:tcW w:w="656" w:type="dxa"/>
            <w:shd w:val="clear" w:color="000000" w:fill="FFFFFF"/>
            <w:vAlign w:val="center"/>
            <w:hideMark/>
          </w:tcPr>
          <w:p w14:paraId="3E5A70E8"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2EAA55C4" w14:textId="77777777" w:rsidR="00B2418E" w:rsidRPr="00D97B5D" w:rsidRDefault="00B2418E" w:rsidP="006F156B">
            <w:pPr>
              <w:jc w:val="center"/>
              <w:rPr>
                <w:color w:val="000000"/>
                <w:sz w:val="20"/>
                <w:szCs w:val="20"/>
              </w:rPr>
            </w:pPr>
            <w:r w:rsidRPr="00D97B5D">
              <w:rPr>
                <w:color w:val="000000"/>
                <w:sz w:val="20"/>
                <w:szCs w:val="20"/>
              </w:rPr>
              <w:t>19,27</w:t>
            </w:r>
          </w:p>
        </w:tc>
        <w:tc>
          <w:tcPr>
            <w:tcW w:w="766" w:type="dxa"/>
            <w:shd w:val="clear" w:color="000000" w:fill="FFFFFF"/>
            <w:vAlign w:val="center"/>
            <w:hideMark/>
          </w:tcPr>
          <w:p w14:paraId="57A8FFBE" w14:textId="77777777" w:rsidR="00B2418E" w:rsidRPr="00D97B5D" w:rsidRDefault="00B2418E" w:rsidP="006F156B">
            <w:pPr>
              <w:jc w:val="center"/>
              <w:rPr>
                <w:color w:val="000000"/>
                <w:sz w:val="20"/>
                <w:szCs w:val="20"/>
              </w:rPr>
            </w:pPr>
            <w:r w:rsidRPr="00D97B5D">
              <w:rPr>
                <w:color w:val="000000"/>
                <w:sz w:val="20"/>
                <w:szCs w:val="20"/>
              </w:rPr>
              <w:t>251,83</w:t>
            </w:r>
          </w:p>
        </w:tc>
        <w:tc>
          <w:tcPr>
            <w:tcW w:w="766" w:type="dxa"/>
            <w:shd w:val="clear" w:color="000000" w:fill="FFFFFF"/>
            <w:vAlign w:val="center"/>
            <w:hideMark/>
          </w:tcPr>
          <w:p w14:paraId="0967F711" w14:textId="77777777" w:rsidR="00B2418E" w:rsidRPr="00D97B5D" w:rsidRDefault="00B2418E" w:rsidP="006F156B">
            <w:pPr>
              <w:jc w:val="center"/>
              <w:rPr>
                <w:color w:val="000000"/>
                <w:sz w:val="20"/>
                <w:szCs w:val="20"/>
              </w:rPr>
            </w:pPr>
            <w:r w:rsidRPr="00D97B5D">
              <w:rPr>
                <w:color w:val="000000"/>
                <w:sz w:val="20"/>
                <w:szCs w:val="20"/>
              </w:rPr>
              <w:t>232,57</w:t>
            </w:r>
          </w:p>
        </w:tc>
        <w:tc>
          <w:tcPr>
            <w:tcW w:w="776" w:type="dxa"/>
            <w:shd w:val="clear" w:color="000000" w:fill="FFFFFF"/>
            <w:vAlign w:val="center"/>
            <w:hideMark/>
          </w:tcPr>
          <w:p w14:paraId="747DEEE3" w14:textId="77777777" w:rsidR="00B2418E" w:rsidRPr="00D97B5D" w:rsidRDefault="00B2418E" w:rsidP="006F156B">
            <w:pPr>
              <w:jc w:val="center"/>
              <w:rPr>
                <w:color w:val="000000"/>
                <w:sz w:val="20"/>
                <w:szCs w:val="20"/>
              </w:rPr>
            </w:pPr>
            <w:r w:rsidRPr="00D97B5D">
              <w:rPr>
                <w:color w:val="000000"/>
                <w:sz w:val="20"/>
                <w:szCs w:val="20"/>
              </w:rPr>
              <w:t>79,14</w:t>
            </w:r>
          </w:p>
        </w:tc>
        <w:tc>
          <w:tcPr>
            <w:tcW w:w="765" w:type="dxa"/>
            <w:shd w:val="clear" w:color="000000" w:fill="FFFFFF"/>
            <w:vAlign w:val="center"/>
            <w:hideMark/>
          </w:tcPr>
          <w:p w14:paraId="1E425EA5" w14:textId="77777777" w:rsidR="00B2418E" w:rsidRPr="00D97B5D" w:rsidRDefault="00B2418E" w:rsidP="006F156B">
            <w:pPr>
              <w:jc w:val="center"/>
              <w:rPr>
                <w:color w:val="000000"/>
                <w:sz w:val="20"/>
                <w:szCs w:val="20"/>
              </w:rPr>
            </w:pPr>
            <w:r w:rsidRPr="00D97B5D">
              <w:rPr>
                <w:color w:val="000000"/>
                <w:sz w:val="20"/>
                <w:szCs w:val="20"/>
              </w:rPr>
              <w:t>59,88</w:t>
            </w:r>
          </w:p>
        </w:tc>
        <w:tc>
          <w:tcPr>
            <w:tcW w:w="841" w:type="dxa"/>
            <w:shd w:val="clear" w:color="000000" w:fill="FFFFFF"/>
            <w:vAlign w:val="center"/>
            <w:hideMark/>
          </w:tcPr>
          <w:p w14:paraId="7335B43C" w14:textId="77777777" w:rsidR="00B2418E" w:rsidRPr="00D97B5D" w:rsidRDefault="00B2418E" w:rsidP="006F156B">
            <w:pPr>
              <w:jc w:val="center"/>
              <w:rPr>
                <w:color w:val="000000"/>
                <w:sz w:val="20"/>
                <w:szCs w:val="20"/>
              </w:rPr>
            </w:pPr>
            <w:r w:rsidRPr="00D97B5D">
              <w:rPr>
                <w:color w:val="000000"/>
                <w:sz w:val="20"/>
                <w:szCs w:val="20"/>
              </w:rPr>
              <w:t>17,79</w:t>
            </w:r>
          </w:p>
        </w:tc>
        <w:tc>
          <w:tcPr>
            <w:tcW w:w="866" w:type="dxa"/>
            <w:shd w:val="clear" w:color="000000" w:fill="FFFFFF"/>
            <w:vAlign w:val="center"/>
            <w:hideMark/>
          </w:tcPr>
          <w:p w14:paraId="6E5048E5" w14:textId="77777777" w:rsidR="00B2418E" w:rsidRPr="00D97B5D" w:rsidRDefault="00B2418E" w:rsidP="006F156B">
            <w:pPr>
              <w:jc w:val="center"/>
              <w:rPr>
                <w:color w:val="000000"/>
                <w:sz w:val="20"/>
                <w:szCs w:val="20"/>
              </w:rPr>
            </w:pPr>
            <w:r w:rsidRPr="00D97B5D">
              <w:rPr>
                <w:color w:val="000000"/>
                <w:sz w:val="20"/>
                <w:szCs w:val="20"/>
              </w:rPr>
              <w:t>907,00</w:t>
            </w:r>
          </w:p>
        </w:tc>
        <w:tc>
          <w:tcPr>
            <w:tcW w:w="659" w:type="dxa"/>
            <w:shd w:val="clear" w:color="000000" w:fill="FFFFFF"/>
            <w:vAlign w:val="center"/>
            <w:hideMark/>
          </w:tcPr>
          <w:p w14:paraId="1909770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B26ED94"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14FE899" w14:textId="77777777" w:rsidTr="008718AA">
        <w:trPr>
          <w:trHeight w:val="77"/>
          <w:jc w:val="center"/>
        </w:trPr>
        <w:tc>
          <w:tcPr>
            <w:tcW w:w="1980" w:type="dxa"/>
            <w:shd w:val="clear" w:color="000000" w:fill="FFFFFF"/>
            <w:vAlign w:val="center"/>
            <w:hideMark/>
          </w:tcPr>
          <w:p w14:paraId="092EE5FB" w14:textId="77777777" w:rsidR="00B2418E" w:rsidRPr="00D97B5D" w:rsidRDefault="00B2418E" w:rsidP="006F156B">
            <w:pPr>
              <w:jc w:val="center"/>
              <w:rPr>
                <w:color w:val="000000"/>
                <w:sz w:val="20"/>
                <w:szCs w:val="20"/>
              </w:rPr>
            </w:pPr>
            <w:r w:rsidRPr="00D97B5D">
              <w:rPr>
                <w:color w:val="000000"/>
                <w:sz w:val="20"/>
                <w:szCs w:val="20"/>
              </w:rPr>
              <w:t>Хозблок</w:t>
            </w:r>
          </w:p>
        </w:tc>
        <w:tc>
          <w:tcPr>
            <w:tcW w:w="481" w:type="dxa"/>
            <w:shd w:val="clear" w:color="000000" w:fill="FFFFFF"/>
            <w:vAlign w:val="center"/>
            <w:hideMark/>
          </w:tcPr>
          <w:p w14:paraId="6739718C"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1C5FDE0" w14:textId="77777777" w:rsidR="00B2418E" w:rsidRPr="00D97B5D" w:rsidRDefault="00B2418E" w:rsidP="006F156B">
            <w:pPr>
              <w:jc w:val="center"/>
              <w:rPr>
                <w:color w:val="000000"/>
                <w:sz w:val="20"/>
                <w:szCs w:val="20"/>
              </w:rPr>
            </w:pPr>
            <w:r w:rsidRPr="00D97B5D">
              <w:rPr>
                <w:color w:val="000000"/>
                <w:sz w:val="20"/>
                <w:szCs w:val="20"/>
              </w:rPr>
              <w:t>174,42</w:t>
            </w:r>
          </w:p>
        </w:tc>
        <w:tc>
          <w:tcPr>
            <w:tcW w:w="566" w:type="dxa"/>
            <w:shd w:val="clear" w:color="000000" w:fill="FFFFFF"/>
            <w:vAlign w:val="center"/>
            <w:hideMark/>
          </w:tcPr>
          <w:p w14:paraId="43A93113"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4CCC704E" w14:textId="77777777" w:rsidR="00B2418E" w:rsidRPr="00D97B5D" w:rsidRDefault="00B2418E" w:rsidP="006F156B">
            <w:pPr>
              <w:jc w:val="center"/>
              <w:rPr>
                <w:color w:val="000000"/>
                <w:sz w:val="20"/>
                <w:szCs w:val="20"/>
              </w:rPr>
            </w:pPr>
            <w:r w:rsidRPr="00D97B5D">
              <w:rPr>
                <w:color w:val="000000"/>
                <w:sz w:val="20"/>
                <w:szCs w:val="20"/>
              </w:rPr>
              <w:t>13,20</w:t>
            </w:r>
          </w:p>
        </w:tc>
        <w:tc>
          <w:tcPr>
            <w:tcW w:w="747" w:type="dxa"/>
            <w:shd w:val="clear" w:color="000000" w:fill="FFFFFF"/>
            <w:vAlign w:val="center"/>
            <w:hideMark/>
          </w:tcPr>
          <w:p w14:paraId="59FD4856" w14:textId="77777777" w:rsidR="00B2418E" w:rsidRPr="00D97B5D" w:rsidRDefault="00B2418E" w:rsidP="006F156B">
            <w:pPr>
              <w:jc w:val="center"/>
              <w:rPr>
                <w:color w:val="000000"/>
                <w:sz w:val="20"/>
                <w:szCs w:val="20"/>
              </w:rPr>
            </w:pPr>
            <w:r w:rsidRPr="00D97B5D">
              <w:rPr>
                <w:color w:val="000000"/>
                <w:sz w:val="20"/>
                <w:szCs w:val="20"/>
              </w:rPr>
              <w:t>17,99</w:t>
            </w:r>
          </w:p>
        </w:tc>
        <w:tc>
          <w:tcPr>
            <w:tcW w:w="637" w:type="dxa"/>
            <w:shd w:val="clear" w:color="000000" w:fill="FFFFFF"/>
            <w:vAlign w:val="center"/>
            <w:hideMark/>
          </w:tcPr>
          <w:p w14:paraId="64CCE99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429A08B" w14:textId="77777777" w:rsidR="00B2418E" w:rsidRPr="00D97B5D" w:rsidRDefault="00B2418E" w:rsidP="006F156B">
            <w:pPr>
              <w:jc w:val="center"/>
              <w:rPr>
                <w:color w:val="000000"/>
                <w:sz w:val="20"/>
                <w:szCs w:val="20"/>
              </w:rPr>
            </w:pPr>
            <w:r w:rsidRPr="00D97B5D">
              <w:rPr>
                <w:color w:val="000000"/>
                <w:sz w:val="20"/>
                <w:szCs w:val="20"/>
              </w:rPr>
              <w:t>16,65</w:t>
            </w:r>
          </w:p>
        </w:tc>
        <w:tc>
          <w:tcPr>
            <w:tcW w:w="666" w:type="dxa"/>
            <w:shd w:val="clear" w:color="000000" w:fill="FFFFFF"/>
            <w:vAlign w:val="center"/>
            <w:hideMark/>
          </w:tcPr>
          <w:p w14:paraId="6C00BCCD"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7357E92C"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0E9941FC" w14:textId="77777777" w:rsidR="00B2418E" w:rsidRPr="00D97B5D" w:rsidRDefault="00B2418E" w:rsidP="006F156B">
            <w:pPr>
              <w:jc w:val="center"/>
              <w:rPr>
                <w:color w:val="000000"/>
                <w:sz w:val="20"/>
                <w:szCs w:val="20"/>
              </w:rPr>
            </w:pPr>
            <w:r w:rsidRPr="00D97B5D">
              <w:rPr>
                <w:color w:val="000000"/>
                <w:sz w:val="20"/>
                <w:szCs w:val="20"/>
              </w:rPr>
              <w:t>13,20</w:t>
            </w:r>
          </w:p>
        </w:tc>
        <w:tc>
          <w:tcPr>
            <w:tcW w:w="656" w:type="dxa"/>
            <w:shd w:val="clear" w:color="000000" w:fill="FFFFFF"/>
            <w:vAlign w:val="center"/>
            <w:hideMark/>
          </w:tcPr>
          <w:p w14:paraId="288523E9" w14:textId="77777777" w:rsidR="00B2418E" w:rsidRPr="00D97B5D" w:rsidRDefault="00B2418E" w:rsidP="006F156B">
            <w:pPr>
              <w:jc w:val="center"/>
              <w:rPr>
                <w:color w:val="000000"/>
                <w:sz w:val="20"/>
                <w:szCs w:val="20"/>
              </w:rPr>
            </w:pPr>
            <w:r w:rsidRPr="00D97B5D">
              <w:rPr>
                <w:color w:val="000000"/>
                <w:sz w:val="20"/>
                <w:szCs w:val="20"/>
              </w:rPr>
              <w:t>0,33</w:t>
            </w:r>
          </w:p>
        </w:tc>
        <w:tc>
          <w:tcPr>
            <w:tcW w:w="749" w:type="dxa"/>
            <w:shd w:val="clear" w:color="000000" w:fill="FFFFFF"/>
            <w:vAlign w:val="center"/>
            <w:hideMark/>
          </w:tcPr>
          <w:p w14:paraId="16BF6070" w14:textId="77777777" w:rsidR="00B2418E" w:rsidRPr="00D97B5D" w:rsidRDefault="00B2418E" w:rsidP="006F156B">
            <w:pPr>
              <w:jc w:val="center"/>
              <w:rPr>
                <w:color w:val="000000"/>
                <w:sz w:val="20"/>
                <w:szCs w:val="20"/>
              </w:rPr>
            </w:pPr>
            <w:r w:rsidRPr="00D97B5D">
              <w:rPr>
                <w:color w:val="000000"/>
                <w:sz w:val="20"/>
                <w:szCs w:val="20"/>
              </w:rPr>
              <w:t>18,65</w:t>
            </w:r>
          </w:p>
        </w:tc>
        <w:tc>
          <w:tcPr>
            <w:tcW w:w="766" w:type="dxa"/>
            <w:shd w:val="clear" w:color="000000" w:fill="FFFFFF"/>
            <w:vAlign w:val="center"/>
            <w:hideMark/>
          </w:tcPr>
          <w:p w14:paraId="46E36468" w14:textId="77777777" w:rsidR="00B2418E" w:rsidRPr="00D97B5D" w:rsidRDefault="00B2418E" w:rsidP="006F156B">
            <w:pPr>
              <w:jc w:val="center"/>
              <w:rPr>
                <w:color w:val="000000"/>
                <w:sz w:val="20"/>
                <w:szCs w:val="20"/>
              </w:rPr>
            </w:pPr>
            <w:r w:rsidRPr="00D97B5D">
              <w:rPr>
                <w:color w:val="000000"/>
                <w:sz w:val="20"/>
                <w:szCs w:val="20"/>
              </w:rPr>
              <w:t>251,52</w:t>
            </w:r>
          </w:p>
        </w:tc>
        <w:tc>
          <w:tcPr>
            <w:tcW w:w="766" w:type="dxa"/>
            <w:shd w:val="clear" w:color="000000" w:fill="FFFFFF"/>
            <w:vAlign w:val="center"/>
            <w:hideMark/>
          </w:tcPr>
          <w:p w14:paraId="1C8FBAB5" w14:textId="77777777" w:rsidR="00B2418E" w:rsidRPr="00D97B5D" w:rsidRDefault="00B2418E" w:rsidP="006F156B">
            <w:pPr>
              <w:jc w:val="center"/>
              <w:rPr>
                <w:color w:val="000000"/>
                <w:sz w:val="20"/>
                <w:szCs w:val="20"/>
              </w:rPr>
            </w:pPr>
            <w:r w:rsidRPr="00D97B5D">
              <w:rPr>
                <w:color w:val="000000"/>
                <w:sz w:val="20"/>
                <w:szCs w:val="20"/>
              </w:rPr>
              <w:t>232,88</w:t>
            </w:r>
          </w:p>
        </w:tc>
        <w:tc>
          <w:tcPr>
            <w:tcW w:w="776" w:type="dxa"/>
            <w:shd w:val="clear" w:color="000000" w:fill="FFFFFF"/>
            <w:vAlign w:val="center"/>
            <w:hideMark/>
          </w:tcPr>
          <w:p w14:paraId="50FA6BD3" w14:textId="77777777" w:rsidR="00B2418E" w:rsidRPr="00D97B5D" w:rsidRDefault="00B2418E" w:rsidP="006F156B">
            <w:pPr>
              <w:jc w:val="center"/>
              <w:rPr>
                <w:color w:val="000000"/>
                <w:sz w:val="20"/>
                <w:szCs w:val="20"/>
              </w:rPr>
            </w:pPr>
            <w:r w:rsidRPr="00D97B5D">
              <w:rPr>
                <w:color w:val="000000"/>
                <w:sz w:val="20"/>
                <w:szCs w:val="20"/>
              </w:rPr>
              <w:t>77,10</w:t>
            </w:r>
          </w:p>
        </w:tc>
        <w:tc>
          <w:tcPr>
            <w:tcW w:w="765" w:type="dxa"/>
            <w:shd w:val="clear" w:color="000000" w:fill="FFFFFF"/>
            <w:vAlign w:val="center"/>
            <w:hideMark/>
          </w:tcPr>
          <w:p w14:paraId="32074EBA" w14:textId="77777777" w:rsidR="00B2418E" w:rsidRPr="00D97B5D" w:rsidRDefault="00B2418E" w:rsidP="006F156B">
            <w:pPr>
              <w:jc w:val="center"/>
              <w:rPr>
                <w:color w:val="000000"/>
                <w:sz w:val="20"/>
                <w:szCs w:val="20"/>
              </w:rPr>
            </w:pPr>
            <w:r w:rsidRPr="00D97B5D">
              <w:rPr>
                <w:color w:val="000000"/>
                <w:sz w:val="20"/>
                <w:szCs w:val="20"/>
              </w:rPr>
              <w:t>58,46</w:t>
            </w:r>
          </w:p>
        </w:tc>
        <w:tc>
          <w:tcPr>
            <w:tcW w:w="841" w:type="dxa"/>
            <w:shd w:val="clear" w:color="000000" w:fill="FFFFFF"/>
            <w:vAlign w:val="center"/>
            <w:hideMark/>
          </w:tcPr>
          <w:p w14:paraId="5D63FD93" w14:textId="77777777" w:rsidR="00B2418E" w:rsidRPr="00D97B5D" w:rsidRDefault="00B2418E" w:rsidP="006F156B">
            <w:pPr>
              <w:jc w:val="center"/>
              <w:rPr>
                <w:color w:val="000000"/>
                <w:sz w:val="20"/>
                <w:szCs w:val="20"/>
              </w:rPr>
            </w:pPr>
            <w:r w:rsidRPr="00D97B5D">
              <w:rPr>
                <w:color w:val="000000"/>
                <w:sz w:val="20"/>
                <w:szCs w:val="20"/>
              </w:rPr>
              <w:t>13,15</w:t>
            </w:r>
          </w:p>
        </w:tc>
        <w:tc>
          <w:tcPr>
            <w:tcW w:w="866" w:type="dxa"/>
            <w:shd w:val="clear" w:color="000000" w:fill="FFFFFF"/>
            <w:vAlign w:val="center"/>
            <w:hideMark/>
          </w:tcPr>
          <w:p w14:paraId="6003DF98" w14:textId="77777777" w:rsidR="00B2418E" w:rsidRPr="00D97B5D" w:rsidRDefault="00B2418E" w:rsidP="006F156B">
            <w:pPr>
              <w:jc w:val="center"/>
              <w:rPr>
                <w:color w:val="000000"/>
                <w:sz w:val="20"/>
                <w:szCs w:val="20"/>
              </w:rPr>
            </w:pPr>
            <w:r w:rsidRPr="00D97B5D">
              <w:rPr>
                <w:color w:val="000000"/>
                <w:sz w:val="20"/>
                <w:szCs w:val="20"/>
              </w:rPr>
              <w:t>878,00</w:t>
            </w:r>
          </w:p>
        </w:tc>
        <w:tc>
          <w:tcPr>
            <w:tcW w:w="659" w:type="dxa"/>
            <w:shd w:val="clear" w:color="000000" w:fill="FFFFFF"/>
            <w:vAlign w:val="center"/>
            <w:hideMark/>
          </w:tcPr>
          <w:p w14:paraId="0FA5B95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3C40064"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D48B4AA" w14:textId="77777777" w:rsidTr="008718AA">
        <w:trPr>
          <w:trHeight w:val="77"/>
          <w:jc w:val="center"/>
        </w:trPr>
        <w:tc>
          <w:tcPr>
            <w:tcW w:w="1980" w:type="dxa"/>
            <w:shd w:val="clear" w:color="000000" w:fill="FFFFFF"/>
            <w:vAlign w:val="center"/>
            <w:hideMark/>
          </w:tcPr>
          <w:p w14:paraId="219B217B" w14:textId="77777777" w:rsidR="00B2418E" w:rsidRPr="00D97B5D" w:rsidRDefault="00B2418E" w:rsidP="006F156B">
            <w:pPr>
              <w:jc w:val="center"/>
              <w:rPr>
                <w:color w:val="000000"/>
                <w:sz w:val="20"/>
                <w:szCs w:val="20"/>
              </w:rPr>
            </w:pPr>
            <w:r w:rsidRPr="00D97B5D">
              <w:rPr>
                <w:color w:val="000000"/>
                <w:sz w:val="20"/>
                <w:szCs w:val="20"/>
              </w:rPr>
              <w:t>Пожарка ПЧ-35</w:t>
            </w:r>
          </w:p>
        </w:tc>
        <w:tc>
          <w:tcPr>
            <w:tcW w:w="481" w:type="dxa"/>
            <w:shd w:val="clear" w:color="000000" w:fill="FFFFFF"/>
            <w:vAlign w:val="center"/>
            <w:hideMark/>
          </w:tcPr>
          <w:p w14:paraId="576034BD"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0D41453" w14:textId="77777777" w:rsidR="00B2418E" w:rsidRPr="00D97B5D" w:rsidRDefault="00B2418E" w:rsidP="006F156B">
            <w:pPr>
              <w:jc w:val="center"/>
              <w:rPr>
                <w:color w:val="000000"/>
                <w:sz w:val="20"/>
                <w:szCs w:val="20"/>
              </w:rPr>
            </w:pPr>
            <w:r w:rsidRPr="00D97B5D">
              <w:rPr>
                <w:color w:val="000000"/>
                <w:sz w:val="20"/>
                <w:szCs w:val="20"/>
              </w:rPr>
              <w:t>190,97</w:t>
            </w:r>
          </w:p>
        </w:tc>
        <w:tc>
          <w:tcPr>
            <w:tcW w:w="566" w:type="dxa"/>
            <w:shd w:val="clear" w:color="000000" w:fill="FFFFFF"/>
            <w:vAlign w:val="center"/>
            <w:hideMark/>
          </w:tcPr>
          <w:p w14:paraId="031C6995"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740B19CB"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68E98871" w14:textId="77777777" w:rsidR="00B2418E" w:rsidRPr="00D97B5D" w:rsidRDefault="00B2418E" w:rsidP="006F156B">
            <w:pPr>
              <w:jc w:val="center"/>
              <w:rPr>
                <w:color w:val="000000"/>
                <w:sz w:val="20"/>
                <w:szCs w:val="20"/>
              </w:rPr>
            </w:pPr>
            <w:r w:rsidRPr="00D97B5D">
              <w:rPr>
                <w:color w:val="000000"/>
                <w:sz w:val="20"/>
                <w:szCs w:val="20"/>
              </w:rPr>
              <w:t>7,75</w:t>
            </w:r>
          </w:p>
        </w:tc>
        <w:tc>
          <w:tcPr>
            <w:tcW w:w="637" w:type="dxa"/>
            <w:shd w:val="clear" w:color="000000" w:fill="FFFFFF"/>
            <w:vAlign w:val="center"/>
            <w:hideMark/>
          </w:tcPr>
          <w:p w14:paraId="6224460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49F0808" w14:textId="77777777" w:rsidR="00B2418E" w:rsidRPr="00D97B5D" w:rsidRDefault="00B2418E" w:rsidP="006F156B">
            <w:pPr>
              <w:jc w:val="center"/>
              <w:rPr>
                <w:color w:val="000000"/>
                <w:sz w:val="20"/>
                <w:szCs w:val="20"/>
              </w:rPr>
            </w:pPr>
            <w:r w:rsidRPr="00D97B5D">
              <w:rPr>
                <w:color w:val="000000"/>
                <w:sz w:val="20"/>
                <w:szCs w:val="20"/>
              </w:rPr>
              <w:t>44,40</w:t>
            </w:r>
          </w:p>
        </w:tc>
        <w:tc>
          <w:tcPr>
            <w:tcW w:w="666" w:type="dxa"/>
            <w:shd w:val="clear" w:color="000000" w:fill="FFFFFF"/>
            <w:vAlign w:val="center"/>
            <w:hideMark/>
          </w:tcPr>
          <w:p w14:paraId="0403E90F"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2510A93C"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0B3932E6"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2C625BB3"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5464BA11" w14:textId="77777777" w:rsidR="00B2418E" w:rsidRPr="00D97B5D" w:rsidRDefault="00B2418E" w:rsidP="006F156B">
            <w:pPr>
              <w:jc w:val="center"/>
              <w:rPr>
                <w:color w:val="000000"/>
                <w:sz w:val="20"/>
                <w:szCs w:val="20"/>
              </w:rPr>
            </w:pPr>
            <w:r w:rsidRPr="00D97B5D">
              <w:rPr>
                <w:color w:val="000000"/>
                <w:sz w:val="20"/>
                <w:szCs w:val="20"/>
              </w:rPr>
              <w:t>46,40</w:t>
            </w:r>
          </w:p>
        </w:tc>
        <w:tc>
          <w:tcPr>
            <w:tcW w:w="766" w:type="dxa"/>
            <w:shd w:val="clear" w:color="000000" w:fill="FFFFFF"/>
            <w:vAlign w:val="center"/>
            <w:hideMark/>
          </w:tcPr>
          <w:p w14:paraId="3743086D" w14:textId="77777777" w:rsidR="00B2418E" w:rsidRPr="00D97B5D" w:rsidRDefault="00B2418E" w:rsidP="006F156B">
            <w:pPr>
              <w:jc w:val="center"/>
              <w:rPr>
                <w:color w:val="000000"/>
                <w:sz w:val="20"/>
                <w:szCs w:val="20"/>
              </w:rPr>
            </w:pPr>
            <w:r w:rsidRPr="00D97B5D">
              <w:rPr>
                <w:color w:val="000000"/>
                <w:sz w:val="20"/>
                <w:szCs w:val="20"/>
              </w:rPr>
              <w:t>265,40</w:t>
            </w:r>
          </w:p>
        </w:tc>
        <w:tc>
          <w:tcPr>
            <w:tcW w:w="766" w:type="dxa"/>
            <w:shd w:val="clear" w:color="000000" w:fill="FFFFFF"/>
            <w:vAlign w:val="center"/>
            <w:hideMark/>
          </w:tcPr>
          <w:p w14:paraId="21A706CE" w14:textId="77777777" w:rsidR="00B2418E" w:rsidRPr="00D97B5D" w:rsidRDefault="00B2418E" w:rsidP="006F156B">
            <w:pPr>
              <w:jc w:val="center"/>
              <w:rPr>
                <w:color w:val="000000"/>
                <w:sz w:val="20"/>
                <w:szCs w:val="20"/>
              </w:rPr>
            </w:pPr>
            <w:r w:rsidRPr="00D97B5D">
              <w:rPr>
                <w:color w:val="000000"/>
                <w:sz w:val="20"/>
                <w:szCs w:val="20"/>
              </w:rPr>
              <w:t>219,00</w:t>
            </w:r>
          </w:p>
        </w:tc>
        <w:tc>
          <w:tcPr>
            <w:tcW w:w="776" w:type="dxa"/>
            <w:shd w:val="clear" w:color="000000" w:fill="FFFFFF"/>
            <w:vAlign w:val="center"/>
            <w:hideMark/>
          </w:tcPr>
          <w:p w14:paraId="1FBCD212" w14:textId="77777777" w:rsidR="00B2418E" w:rsidRPr="00D97B5D" w:rsidRDefault="00B2418E" w:rsidP="006F156B">
            <w:pPr>
              <w:jc w:val="center"/>
              <w:rPr>
                <w:color w:val="000000"/>
                <w:sz w:val="20"/>
                <w:szCs w:val="20"/>
              </w:rPr>
            </w:pPr>
            <w:r w:rsidRPr="00D97B5D">
              <w:rPr>
                <w:color w:val="000000"/>
                <w:sz w:val="20"/>
                <w:szCs w:val="20"/>
              </w:rPr>
              <w:t>74,43</w:t>
            </w:r>
          </w:p>
        </w:tc>
        <w:tc>
          <w:tcPr>
            <w:tcW w:w="765" w:type="dxa"/>
            <w:shd w:val="clear" w:color="000000" w:fill="FFFFFF"/>
            <w:vAlign w:val="center"/>
            <w:hideMark/>
          </w:tcPr>
          <w:p w14:paraId="29D3D016" w14:textId="77777777" w:rsidR="00B2418E" w:rsidRPr="00D97B5D" w:rsidRDefault="00B2418E" w:rsidP="006F156B">
            <w:pPr>
              <w:jc w:val="center"/>
              <w:rPr>
                <w:color w:val="000000"/>
                <w:sz w:val="20"/>
                <w:szCs w:val="20"/>
              </w:rPr>
            </w:pPr>
            <w:r w:rsidRPr="00D97B5D">
              <w:rPr>
                <w:color w:val="000000"/>
                <w:sz w:val="20"/>
                <w:szCs w:val="20"/>
              </w:rPr>
              <w:t>28,03</w:t>
            </w:r>
          </w:p>
        </w:tc>
        <w:tc>
          <w:tcPr>
            <w:tcW w:w="841" w:type="dxa"/>
            <w:shd w:val="clear" w:color="000000" w:fill="FFFFFF"/>
            <w:vAlign w:val="center"/>
            <w:hideMark/>
          </w:tcPr>
          <w:p w14:paraId="3DE2A3C6" w14:textId="77777777" w:rsidR="00B2418E" w:rsidRPr="00D97B5D" w:rsidRDefault="00B2418E" w:rsidP="006F156B">
            <w:pPr>
              <w:jc w:val="center"/>
              <w:rPr>
                <w:color w:val="000000"/>
                <w:sz w:val="20"/>
                <w:szCs w:val="20"/>
              </w:rPr>
            </w:pPr>
            <w:r w:rsidRPr="00D97B5D">
              <w:rPr>
                <w:color w:val="000000"/>
                <w:sz w:val="20"/>
                <w:szCs w:val="20"/>
              </w:rPr>
              <w:t>12,21</w:t>
            </w:r>
          </w:p>
        </w:tc>
        <w:tc>
          <w:tcPr>
            <w:tcW w:w="866" w:type="dxa"/>
            <w:shd w:val="clear" w:color="000000" w:fill="FFFFFF"/>
            <w:vAlign w:val="center"/>
            <w:hideMark/>
          </w:tcPr>
          <w:p w14:paraId="3AB1BD38" w14:textId="77777777" w:rsidR="00B2418E" w:rsidRPr="00D97B5D" w:rsidRDefault="00B2418E" w:rsidP="006F156B">
            <w:pPr>
              <w:jc w:val="center"/>
              <w:rPr>
                <w:color w:val="000000"/>
                <w:sz w:val="20"/>
                <w:szCs w:val="20"/>
              </w:rPr>
            </w:pPr>
            <w:r w:rsidRPr="00D97B5D">
              <w:rPr>
                <w:color w:val="000000"/>
                <w:sz w:val="20"/>
                <w:szCs w:val="20"/>
              </w:rPr>
              <w:t>329,30</w:t>
            </w:r>
          </w:p>
        </w:tc>
        <w:tc>
          <w:tcPr>
            <w:tcW w:w="659" w:type="dxa"/>
            <w:shd w:val="clear" w:color="000000" w:fill="FFFFFF"/>
            <w:vAlign w:val="center"/>
            <w:hideMark/>
          </w:tcPr>
          <w:p w14:paraId="4FB4E27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960AFE4"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6F724D8" w14:textId="77777777" w:rsidTr="008718AA">
        <w:trPr>
          <w:trHeight w:val="77"/>
          <w:jc w:val="center"/>
        </w:trPr>
        <w:tc>
          <w:tcPr>
            <w:tcW w:w="1980" w:type="dxa"/>
            <w:shd w:val="clear" w:color="000000" w:fill="FFFFFF"/>
            <w:vAlign w:val="center"/>
            <w:hideMark/>
          </w:tcPr>
          <w:p w14:paraId="2947BABF" w14:textId="77777777" w:rsidR="00B2418E" w:rsidRPr="00D97B5D" w:rsidRDefault="00B2418E" w:rsidP="006F156B">
            <w:pPr>
              <w:jc w:val="center"/>
              <w:rPr>
                <w:color w:val="000000"/>
                <w:sz w:val="20"/>
                <w:szCs w:val="20"/>
              </w:rPr>
            </w:pPr>
            <w:r w:rsidRPr="00D97B5D">
              <w:rPr>
                <w:color w:val="000000"/>
                <w:sz w:val="20"/>
                <w:szCs w:val="20"/>
              </w:rPr>
              <w:t>Гаражи</w:t>
            </w:r>
          </w:p>
        </w:tc>
        <w:tc>
          <w:tcPr>
            <w:tcW w:w="481" w:type="dxa"/>
            <w:shd w:val="clear" w:color="000000" w:fill="FFFFFF"/>
            <w:vAlign w:val="center"/>
            <w:hideMark/>
          </w:tcPr>
          <w:p w14:paraId="3FD3F4D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1640869" w14:textId="77777777" w:rsidR="00B2418E" w:rsidRPr="00D97B5D" w:rsidRDefault="00B2418E" w:rsidP="006F156B">
            <w:pPr>
              <w:jc w:val="center"/>
              <w:rPr>
                <w:color w:val="000000"/>
                <w:sz w:val="20"/>
                <w:szCs w:val="20"/>
              </w:rPr>
            </w:pPr>
            <w:r w:rsidRPr="00D97B5D">
              <w:rPr>
                <w:color w:val="000000"/>
                <w:sz w:val="20"/>
                <w:szCs w:val="20"/>
              </w:rPr>
              <w:t>190,19</w:t>
            </w:r>
          </w:p>
        </w:tc>
        <w:tc>
          <w:tcPr>
            <w:tcW w:w="566" w:type="dxa"/>
            <w:shd w:val="clear" w:color="000000" w:fill="FFFFFF"/>
            <w:vAlign w:val="center"/>
            <w:hideMark/>
          </w:tcPr>
          <w:p w14:paraId="35A3821B"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5CC3171B" w14:textId="77777777" w:rsidR="00B2418E" w:rsidRPr="00D97B5D" w:rsidRDefault="00B2418E" w:rsidP="006F156B">
            <w:pPr>
              <w:jc w:val="center"/>
              <w:rPr>
                <w:color w:val="000000"/>
                <w:sz w:val="20"/>
                <w:szCs w:val="20"/>
              </w:rPr>
            </w:pPr>
            <w:r w:rsidRPr="00D97B5D">
              <w:rPr>
                <w:color w:val="000000"/>
                <w:sz w:val="20"/>
                <w:szCs w:val="20"/>
              </w:rPr>
              <w:t>1,40</w:t>
            </w:r>
          </w:p>
        </w:tc>
        <w:tc>
          <w:tcPr>
            <w:tcW w:w="747" w:type="dxa"/>
            <w:shd w:val="clear" w:color="000000" w:fill="FFFFFF"/>
            <w:vAlign w:val="center"/>
            <w:hideMark/>
          </w:tcPr>
          <w:p w14:paraId="435A43B8" w14:textId="77777777" w:rsidR="00B2418E" w:rsidRPr="00D97B5D" w:rsidRDefault="00B2418E" w:rsidP="006F156B">
            <w:pPr>
              <w:jc w:val="center"/>
              <w:rPr>
                <w:color w:val="000000"/>
                <w:sz w:val="20"/>
                <w:szCs w:val="20"/>
              </w:rPr>
            </w:pPr>
            <w:r w:rsidRPr="00D97B5D">
              <w:rPr>
                <w:color w:val="000000"/>
                <w:sz w:val="20"/>
                <w:szCs w:val="20"/>
              </w:rPr>
              <w:t>4,58</w:t>
            </w:r>
          </w:p>
        </w:tc>
        <w:tc>
          <w:tcPr>
            <w:tcW w:w="637" w:type="dxa"/>
            <w:shd w:val="clear" w:color="000000" w:fill="FFFFFF"/>
            <w:vAlign w:val="center"/>
            <w:hideMark/>
          </w:tcPr>
          <w:p w14:paraId="78E4CCA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C8CD2B9" w14:textId="77777777" w:rsidR="00B2418E" w:rsidRPr="00D97B5D" w:rsidRDefault="00B2418E" w:rsidP="006F156B">
            <w:pPr>
              <w:jc w:val="center"/>
              <w:rPr>
                <w:color w:val="000000"/>
                <w:sz w:val="20"/>
                <w:szCs w:val="20"/>
              </w:rPr>
            </w:pPr>
            <w:r w:rsidRPr="00D97B5D">
              <w:rPr>
                <w:color w:val="000000"/>
                <w:sz w:val="20"/>
                <w:szCs w:val="20"/>
              </w:rPr>
              <w:t>44,44</w:t>
            </w:r>
          </w:p>
        </w:tc>
        <w:tc>
          <w:tcPr>
            <w:tcW w:w="666" w:type="dxa"/>
            <w:shd w:val="clear" w:color="000000" w:fill="FFFFFF"/>
            <w:vAlign w:val="center"/>
            <w:hideMark/>
          </w:tcPr>
          <w:p w14:paraId="417D074E"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748E1E2A"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0B282181" w14:textId="77777777" w:rsidR="00B2418E" w:rsidRPr="00D97B5D" w:rsidRDefault="00B2418E" w:rsidP="006F156B">
            <w:pPr>
              <w:jc w:val="center"/>
              <w:rPr>
                <w:color w:val="000000"/>
                <w:sz w:val="20"/>
                <w:szCs w:val="20"/>
              </w:rPr>
            </w:pPr>
            <w:r w:rsidRPr="00D97B5D">
              <w:rPr>
                <w:color w:val="000000"/>
                <w:sz w:val="20"/>
                <w:szCs w:val="20"/>
              </w:rPr>
              <w:t>1,40</w:t>
            </w:r>
          </w:p>
        </w:tc>
        <w:tc>
          <w:tcPr>
            <w:tcW w:w="656" w:type="dxa"/>
            <w:shd w:val="clear" w:color="000000" w:fill="FFFFFF"/>
            <w:vAlign w:val="center"/>
            <w:hideMark/>
          </w:tcPr>
          <w:p w14:paraId="1D9A093D"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3961258E" w14:textId="77777777" w:rsidR="00B2418E" w:rsidRPr="00D97B5D" w:rsidRDefault="00B2418E" w:rsidP="006F156B">
            <w:pPr>
              <w:jc w:val="center"/>
              <w:rPr>
                <w:color w:val="000000"/>
                <w:sz w:val="20"/>
                <w:szCs w:val="20"/>
              </w:rPr>
            </w:pPr>
            <w:r w:rsidRPr="00D97B5D">
              <w:rPr>
                <w:color w:val="000000"/>
                <w:sz w:val="20"/>
                <w:szCs w:val="20"/>
              </w:rPr>
              <w:t>46,44</w:t>
            </w:r>
          </w:p>
        </w:tc>
        <w:tc>
          <w:tcPr>
            <w:tcW w:w="766" w:type="dxa"/>
            <w:shd w:val="clear" w:color="000000" w:fill="FFFFFF"/>
            <w:vAlign w:val="center"/>
            <w:hideMark/>
          </w:tcPr>
          <w:p w14:paraId="5EEA7B7F" w14:textId="77777777" w:rsidR="00B2418E" w:rsidRPr="00D97B5D" w:rsidRDefault="00B2418E" w:rsidP="006F156B">
            <w:pPr>
              <w:jc w:val="center"/>
              <w:rPr>
                <w:color w:val="000000"/>
                <w:sz w:val="20"/>
                <w:szCs w:val="20"/>
              </w:rPr>
            </w:pPr>
            <w:r w:rsidRPr="00D97B5D">
              <w:rPr>
                <w:color w:val="000000"/>
                <w:sz w:val="20"/>
                <w:szCs w:val="20"/>
              </w:rPr>
              <w:t>265,42</w:t>
            </w:r>
          </w:p>
        </w:tc>
        <w:tc>
          <w:tcPr>
            <w:tcW w:w="766" w:type="dxa"/>
            <w:shd w:val="clear" w:color="000000" w:fill="FFFFFF"/>
            <w:vAlign w:val="center"/>
            <w:hideMark/>
          </w:tcPr>
          <w:p w14:paraId="649098D7" w14:textId="77777777" w:rsidR="00B2418E" w:rsidRPr="00D97B5D" w:rsidRDefault="00B2418E" w:rsidP="006F156B">
            <w:pPr>
              <w:jc w:val="center"/>
              <w:rPr>
                <w:color w:val="000000"/>
                <w:sz w:val="20"/>
                <w:szCs w:val="20"/>
              </w:rPr>
            </w:pPr>
            <w:r w:rsidRPr="00D97B5D">
              <w:rPr>
                <w:color w:val="000000"/>
                <w:sz w:val="20"/>
                <w:szCs w:val="20"/>
              </w:rPr>
              <w:t>218,98</w:t>
            </w:r>
          </w:p>
        </w:tc>
        <w:tc>
          <w:tcPr>
            <w:tcW w:w="776" w:type="dxa"/>
            <w:shd w:val="clear" w:color="000000" w:fill="FFFFFF"/>
            <w:vAlign w:val="center"/>
            <w:hideMark/>
          </w:tcPr>
          <w:p w14:paraId="1A446AEA" w14:textId="77777777" w:rsidR="00B2418E" w:rsidRPr="00D97B5D" w:rsidRDefault="00B2418E" w:rsidP="006F156B">
            <w:pPr>
              <w:jc w:val="center"/>
              <w:rPr>
                <w:color w:val="000000"/>
                <w:sz w:val="20"/>
                <w:szCs w:val="20"/>
              </w:rPr>
            </w:pPr>
            <w:r w:rsidRPr="00D97B5D">
              <w:rPr>
                <w:color w:val="000000"/>
                <w:sz w:val="20"/>
                <w:szCs w:val="20"/>
              </w:rPr>
              <w:t>75,23</w:t>
            </w:r>
          </w:p>
        </w:tc>
        <w:tc>
          <w:tcPr>
            <w:tcW w:w="765" w:type="dxa"/>
            <w:shd w:val="clear" w:color="000000" w:fill="FFFFFF"/>
            <w:vAlign w:val="center"/>
            <w:hideMark/>
          </w:tcPr>
          <w:p w14:paraId="4DC661AF" w14:textId="77777777" w:rsidR="00B2418E" w:rsidRPr="00D97B5D" w:rsidRDefault="00B2418E" w:rsidP="006F156B">
            <w:pPr>
              <w:jc w:val="center"/>
              <w:rPr>
                <w:color w:val="000000"/>
                <w:sz w:val="20"/>
                <w:szCs w:val="20"/>
              </w:rPr>
            </w:pPr>
            <w:r w:rsidRPr="00D97B5D">
              <w:rPr>
                <w:color w:val="000000"/>
                <w:sz w:val="20"/>
                <w:szCs w:val="20"/>
              </w:rPr>
              <w:t>28,79</w:t>
            </w:r>
          </w:p>
        </w:tc>
        <w:tc>
          <w:tcPr>
            <w:tcW w:w="841" w:type="dxa"/>
            <w:shd w:val="clear" w:color="000000" w:fill="FFFFFF"/>
            <w:vAlign w:val="center"/>
            <w:hideMark/>
          </w:tcPr>
          <w:p w14:paraId="4E9E45C6" w14:textId="77777777" w:rsidR="00B2418E" w:rsidRPr="00D97B5D" w:rsidRDefault="00B2418E" w:rsidP="006F156B">
            <w:pPr>
              <w:jc w:val="center"/>
              <w:rPr>
                <w:color w:val="000000"/>
                <w:sz w:val="20"/>
                <w:szCs w:val="20"/>
              </w:rPr>
            </w:pPr>
            <w:r w:rsidRPr="00D97B5D">
              <w:rPr>
                <w:color w:val="000000"/>
                <w:sz w:val="20"/>
                <w:szCs w:val="20"/>
              </w:rPr>
              <w:t>41,86</w:t>
            </w:r>
          </w:p>
        </w:tc>
        <w:tc>
          <w:tcPr>
            <w:tcW w:w="866" w:type="dxa"/>
            <w:shd w:val="clear" w:color="000000" w:fill="FFFFFF"/>
            <w:vAlign w:val="center"/>
            <w:hideMark/>
          </w:tcPr>
          <w:p w14:paraId="28E7968C" w14:textId="77777777" w:rsidR="00B2418E" w:rsidRPr="00D97B5D" w:rsidRDefault="00B2418E" w:rsidP="006F156B">
            <w:pPr>
              <w:jc w:val="center"/>
              <w:rPr>
                <w:color w:val="000000"/>
                <w:sz w:val="20"/>
                <w:szCs w:val="20"/>
              </w:rPr>
            </w:pPr>
            <w:r w:rsidRPr="00D97B5D">
              <w:rPr>
                <w:color w:val="000000"/>
                <w:sz w:val="20"/>
                <w:szCs w:val="20"/>
              </w:rPr>
              <w:t>415,30</w:t>
            </w:r>
          </w:p>
        </w:tc>
        <w:tc>
          <w:tcPr>
            <w:tcW w:w="659" w:type="dxa"/>
            <w:shd w:val="clear" w:color="000000" w:fill="FFFFFF"/>
            <w:vAlign w:val="center"/>
            <w:hideMark/>
          </w:tcPr>
          <w:p w14:paraId="578735A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92120E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3111C74E" w14:textId="77777777" w:rsidTr="008718AA">
        <w:trPr>
          <w:trHeight w:val="77"/>
          <w:jc w:val="center"/>
        </w:trPr>
        <w:tc>
          <w:tcPr>
            <w:tcW w:w="1980" w:type="dxa"/>
            <w:shd w:val="clear" w:color="000000" w:fill="FFFFFF"/>
            <w:vAlign w:val="center"/>
            <w:hideMark/>
          </w:tcPr>
          <w:p w14:paraId="524D227F" w14:textId="77777777" w:rsidR="00B2418E" w:rsidRPr="00D97B5D" w:rsidRDefault="00B2418E" w:rsidP="006F156B">
            <w:pPr>
              <w:jc w:val="center"/>
              <w:rPr>
                <w:color w:val="000000"/>
                <w:sz w:val="20"/>
                <w:szCs w:val="20"/>
              </w:rPr>
            </w:pPr>
            <w:r w:rsidRPr="00D97B5D">
              <w:rPr>
                <w:color w:val="000000"/>
                <w:sz w:val="20"/>
                <w:szCs w:val="20"/>
              </w:rPr>
              <w:t>Спорткомплекс</w:t>
            </w:r>
          </w:p>
        </w:tc>
        <w:tc>
          <w:tcPr>
            <w:tcW w:w="481" w:type="dxa"/>
            <w:shd w:val="clear" w:color="000000" w:fill="FFFFFF"/>
            <w:vAlign w:val="center"/>
            <w:hideMark/>
          </w:tcPr>
          <w:p w14:paraId="74314C8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251FAEA" w14:textId="77777777" w:rsidR="00B2418E" w:rsidRPr="00D97B5D" w:rsidRDefault="00B2418E" w:rsidP="006F156B">
            <w:pPr>
              <w:jc w:val="center"/>
              <w:rPr>
                <w:color w:val="000000"/>
                <w:sz w:val="20"/>
                <w:szCs w:val="20"/>
              </w:rPr>
            </w:pPr>
            <w:r w:rsidRPr="00D97B5D">
              <w:rPr>
                <w:color w:val="000000"/>
                <w:sz w:val="20"/>
                <w:szCs w:val="20"/>
              </w:rPr>
              <w:t>190,00</w:t>
            </w:r>
          </w:p>
        </w:tc>
        <w:tc>
          <w:tcPr>
            <w:tcW w:w="566" w:type="dxa"/>
            <w:shd w:val="clear" w:color="000000" w:fill="FFFFFF"/>
            <w:vAlign w:val="center"/>
            <w:hideMark/>
          </w:tcPr>
          <w:p w14:paraId="3E13A013"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11F0D42B" w14:textId="77777777" w:rsidR="00B2418E" w:rsidRPr="00D97B5D" w:rsidRDefault="00B2418E" w:rsidP="006F156B">
            <w:pPr>
              <w:jc w:val="center"/>
              <w:rPr>
                <w:color w:val="000000"/>
                <w:sz w:val="20"/>
                <w:szCs w:val="20"/>
              </w:rPr>
            </w:pPr>
            <w:r w:rsidRPr="00D97B5D">
              <w:rPr>
                <w:color w:val="000000"/>
                <w:sz w:val="20"/>
                <w:szCs w:val="20"/>
              </w:rPr>
              <w:t>6,00</w:t>
            </w:r>
          </w:p>
        </w:tc>
        <w:tc>
          <w:tcPr>
            <w:tcW w:w="747" w:type="dxa"/>
            <w:shd w:val="clear" w:color="000000" w:fill="FFFFFF"/>
            <w:vAlign w:val="center"/>
            <w:hideMark/>
          </w:tcPr>
          <w:p w14:paraId="5F08323D" w14:textId="77777777" w:rsidR="00B2418E" w:rsidRPr="00D97B5D" w:rsidRDefault="00B2418E" w:rsidP="006F156B">
            <w:pPr>
              <w:jc w:val="center"/>
              <w:rPr>
                <w:color w:val="000000"/>
                <w:sz w:val="20"/>
                <w:szCs w:val="20"/>
              </w:rPr>
            </w:pPr>
            <w:r w:rsidRPr="00D97B5D">
              <w:rPr>
                <w:color w:val="000000"/>
                <w:sz w:val="20"/>
                <w:szCs w:val="20"/>
              </w:rPr>
              <w:t>9,64</w:t>
            </w:r>
          </w:p>
        </w:tc>
        <w:tc>
          <w:tcPr>
            <w:tcW w:w="637" w:type="dxa"/>
            <w:shd w:val="clear" w:color="000000" w:fill="FFFFFF"/>
            <w:vAlign w:val="center"/>
            <w:hideMark/>
          </w:tcPr>
          <w:p w14:paraId="587C25F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DC9BD2A" w14:textId="77777777" w:rsidR="00B2418E" w:rsidRPr="00D97B5D" w:rsidRDefault="00B2418E" w:rsidP="006F156B">
            <w:pPr>
              <w:jc w:val="center"/>
              <w:rPr>
                <w:color w:val="000000"/>
                <w:sz w:val="20"/>
                <w:szCs w:val="20"/>
              </w:rPr>
            </w:pPr>
            <w:r w:rsidRPr="00D97B5D">
              <w:rPr>
                <w:color w:val="000000"/>
                <w:sz w:val="20"/>
                <w:szCs w:val="20"/>
              </w:rPr>
              <w:t>41,69</w:t>
            </w:r>
          </w:p>
        </w:tc>
        <w:tc>
          <w:tcPr>
            <w:tcW w:w="666" w:type="dxa"/>
            <w:shd w:val="clear" w:color="000000" w:fill="FFFFFF"/>
            <w:vAlign w:val="center"/>
            <w:hideMark/>
          </w:tcPr>
          <w:p w14:paraId="2F6AC9D4"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2ECD8E20" w14:textId="77777777" w:rsidR="00B2418E" w:rsidRPr="00D97B5D" w:rsidRDefault="00B2418E" w:rsidP="006F156B">
            <w:pPr>
              <w:jc w:val="center"/>
              <w:rPr>
                <w:color w:val="000000"/>
                <w:sz w:val="20"/>
                <w:szCs w:val="20"/>
              </w:rPr>
            </w:pPr>
            <w:r w:rsidRPr="00D97B5D">
              <w:rPr>
                <w:color w:val="000000"/>
                <w:sz w:val="20"/>
                <w:szCs w:val="20"/>
              </w:rPr>
              <w:t>6,00</w:t>
            </w:r>
          </w:p>
        </w:tc>
        <w:tc>
          <w:tcPr>
            <w:tcW w:w="666" w:type="dxa"/>
            <w:shd w:val="clear" w:color="000000" w:fill="FFFFFF"/>
            <w:vAlign w:val="center"/>
            <w:hideMark/>
          </w:tcPr>
          <w:p w14:paraId="1ED23FBD" w14:textId="77777777" w:rsidR="00B2418E" w:rsidRPr="00D97B5D" w:rsidRDefault="00B2418E" w:rsidP="006F156B">
            <w:pPr>
              <w:jc w:val="center"/>
              <w:rPr>
                <w:color w:val="000000"/>
                <w:sz w:val="20"/>
                <w:szCs w:val="20"/>
              </w:rPr>
            </w:pPr>
            <w:r w:rsidRPr="00D97B5D">
              <w:rPr>
                <w:color w:val="000000"/>
                <w:sz w:val="20"/>
                <w:szCs w:val="20"/>
              </w:rPr>
              <w:t>6,00</w:t>
            </w:r>
          </w:p>
        </w:tc>
        <w:tc>
          <w:tcPr>
            <w:tcW w:w="656" w:type="dxa"/>
            <w:shd w:val="clear" w:color="000000" w:fill="FFFFFF"/>
            <w:vAlign w:val="center"/>
            <w:hideMark/>
          </w:tcPr>
          <w:p w14:paraId="02E3EE89" w14:textId="77777777" w:rsidR="00B2418E" w:rsidRPr="00D97B5D" w:rsidRDefault="00B2418E" w:rsidP="006F156B">
            <w:pPr>
              <w:jc w:val="center"/>
              <w:rPr>
                <w:color w:val="000000"/>
                <w:sz w:val="20"/>
                <w:szCs w:val="20"/>
              </w:rPr>
            </w:pPr>
            <w:r w:rsidRPr="00D97B5D">
              <w:rPr>
                <w:color w:val="000000"/>
                <w:sz w:val="20"/>
                <w:szCs w:val="20"/>
              </w:rPr>
              <w:t>0,15</w:t>
            </w:r>
          </w:p>
        </w:tc>
        <w:tc>
          <w:tcPr>
            <w:tcW w:w="749" w:type="dxa"/>
            <w:shd w:val="clear" w:color="000000" w:fill="FFFFFF"/>
            <w:vAlign w:val="center"/>
            <w:hideMark/>
          </w:tcPr>
          <w:p w14:paraId="7D42AC12" w14:textId="77777777" w:rsidR="00B2418E" w:rsidRPr="00D97B5D" w:rsidRDefault="00B2418E" w:rsidP="006F156B">
            <w:pPr>
              <w:jc w:val="center"/>
              <w:rPr>
                <w:color w:val="000000"/>
                <w:sz w:val="20"/>
                <w:szCs w:val="20"/>
              </w:rPr>
            </w:pPr>
            <w:r w:rsidRPr="00D97B5D">
              <w:rPr>
                <w:color w:val="000000"/>
                <w:sz w:val="20"/>
                <w:szCs w:val="20"/>
              </w:rPr>
              <w:t>43,69</w:t>
            </w:r>
          </w:p>
        </w:tc>
        <w:tc>
          <w:tcPr>
            <w:tcW w:w="766" w:type="dxa"/>
            <w:shd w:val="clear" w:color="000000" w:fill="FFFFFF"/>
            <w:vAlign w:val="center"/>
            <w:hideMark/>
          </w:tcPr>
          <w:p w14:paraId="01D0387D" w14:textId="77777777" w:rsidR="00B2418E" w:rsidRPr="00D97B5D" w:rsidRDefault="00B2418E" w:rsidP="006F156B">
            <w:pPr>
              <w:jc w:val="center"/>
              <w:rPr>
                <w:color w:val="000000"/>
                <w:sz w:val="20"/>
                <w:szCs w:val="20"/>
              </w:rPr>
            </w:pPr>
            <w:r w:rsidRPr="00D97B5D">
              <w:rPr>
                <w:color w:val="000000"/>
                <w:sz w:val="20"/>
                <w:szCs w:val="20"/>
              </w:rPr>
              <w:t>264,04</w:t>
            </w:r>
          </w:p>
        </w:tc>
        <w:tc>
          <w:tcPr>
            <w:tcW w:w="766" w:type="dxa"/>
            <w:shd w:val="clear" w:color="000000" w:fill="FFFFFF"/>
            <w:vAlign w:val="center"/>
            <w:hideMark/>
          </w:tcPr>
          <w:p w14:paraId="2C13C6E3" w14:textId="77777777" w:rsidR="00B2418E" w:rsidRPr="00D97B5D" w:rsidRDefault="00B2418E" w:rsidP="006F156B">
            <w:pPr>
              <w:jc w:val="center"/>
              <w:rPr>
                <w:color w:val="000000"/>
                <w:sz w:val="20"/>
                <w:szCs w:val="20"/>
              </w:rPr>
            </w:pPr>
            <w:r w:rsidRPr="00D97B5D">
              <w:rPr>
                <w:color w:val="000000"/>
                <w:sz w:val="20"/>
                <w:szCs w:val="20"/>
              </w:rPr>
              <w:t>220,36</w:t>
            </w:r>
          </w:p>
        </w:tc>
        <w:tc>
          <w:tcPr>
            <w:tcW w:w="776" w:type="dxa"/>
            <w:shd w:val="clear" w:color="000000" w:fill="FFFFFF"/>
            <w:vAlign w:val="center"/>
            <w:hideMark/>
          </w:tcPr>
          <w:p w14:paraId="0DC1C424" w14:textId="77777777" w:rsidR="00B2418E" w:rsidRPr="00D97B5D" w:rsidRDefault="00B2418E" w:rsidP="006F156B">
            <w:pPr>
              <w:jc w:val="center"/>
              <w:rPr>
                <w:color w:val="000000"/>
                <w:sz w:val="20"/>
                <w:szCs w:val="20"/>
              </w:rPr>
            </w:pPr>
            <w:r w:rsidRPr="00D97B5D">
              <w:rPr>
                <w:color w:val="000000"/>
                <w:sz w:val="20"/>
                <w:szCs w:val="20"/>
              </w:rPr>
              <w:t>74,04</w:t>
            </w:r>
          </w:p>
        </w:tc>
        <w:tc>
          <w:tcPr>
            <w:tcW w:w="765" w:type="dxa"/>
            <w:shd w:val="clear" w:color="000000" w:fill="FFFFFF"/>
            <w:vAlign w:val="center"/>
            <w:hideMark/>
          </w:tcPr>
          <w:p w14:paraId="5D8E631B" w14:textId="77777777" w:rsidR="00B2418E" w:rsidRPr="00D97B5D" w:rsidRDefault="00B2418E" w:rsidP="006F156B">
            <w:pPr>
              <w:jc w:val="center"/>
              <w:rPr>
                <w:color w:val="000000"/>
                <w:sz w:val="20"/>
                <w:szCs w:val="20"/>
              </w:rPr>
            </w:pPr>
            <w:r w:rsidRPr="00D97B5D">
              <w:rPr>
                <w:color w:val="000000"/>
                <w:sz w:val="20"/>
                <w:szCs w:val="20"/>
              </w:rPr>
              <w:t>30,36</w:t>
            </w:r>
          </w:p>
        </w:tc>
        <w:tc>
          <w:tcPr>
            <w:tcW w:w="841" w:type="dxa"/>
            <w:shd w:val="clear" w:color="000000" w:fill="FFFFFF"/>
            <w:vAlign w:val="center"/>
            <w:hideMark/>
          </w:tcPr>
          <w:p w14:paraId="3A7CEE55" w14:textId="77777777" w:rsidR="00B2418E" w:rsidRPr="00D97B5D" w:rsidRDefault="00B2418E" w:rsidP="006F156B">
            <w:pPr>
              <w:jc w:val="center"/>
              <w:rPr>
                <w:color w:val="000000"/>
                <w:sz w:val="20"/>
                <w:szCs w:val="20"/>
              </w:rPr>
            </w:pPr>
            <w:r w:rsidRPr="00D97B5D">
              <w:rPr>
                <w:color w:val="000000"/>
                <w:sz w:val="20"/>
                <w:szCs w:val="20"/>
              </w:rPr>
              <w:t>22,60</w:t>
            </w:r>
          </w:p>
        </w:tc>
        <w:tc>
          <w:tcPr>
            <w:tcW w:w="866" w:type="dxa"/>
            <w:shd w:val="clear" w:color="000000" w:fill="FFFFFF"/>
            <w:vAlign w:val="center"/>
            <w:hideMark/>
          </w:tcPr>
          <w:p w14:paraId="65CFFF74" w14:textId="77777777" w:rsidR="00B2418E" w:rsidRPr="00D97B5D" w:rsidRDefault="00B2418E" w:rsidP="006F156B">
            <w:pPr>
              <w:jc w:val="center"/>
              <w:rPr>
                <w:color w:val="000000"/>
                <w:sz w:val="20"/>
                <w:szCs w:val="20"/>
              </w:rPr>
            </w:pPr>
            <w:r w:rsidRPr="00D97B5D">
              <w:rPr>
                <w:color w:val="000000"/>
                <w:sz w:val="20"/>
                <w:szCs w:val="20"/>
              </w:rPr>
              <w:t>723,30</w:t>
            </w:r>
          </w:p>
        </w:tc>
        <w:tc>
          <w:tcPr>
            <w:tcW w:w="659" w:type="dxa"/>
            <w:shd w:val="clear" w:color="000000" w:fill="FFFFFF"/>
            <w:vAlign w:val="center"/>
            <w:hideMark/>
          </w:tcPr>
          <w:p w14:paraId="7787F76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62B2AB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3366B4D" w14:textId="77777777" w:rsidTr="008718AA">
        <w:trPr>
          <w:trHeight w:val="77"/>
          <w:jc w:val="center"/>
        </w:trPr>
        <w:tc>
          <w:tcPr>
            <w:tcW w:w="1980" w:type="dxa"/>
            <w:shd w:val="clear" w:color="000000" w:fill="FFFFFF"/>
            <w:vAlign w:val="center"/>
            <w:hideMark/>
          </w:tcPr>
          <w:p w14:paraId="1217D09C" w14:textId="77777777" w:rsidR="00B2418E" w:rsidRPr="00D97B5D" w:rsidRDefault="00B2418E" w:rsidP="006F156B">
            <w:pPr>
              <w:jc w:val="center"/>
              <w:rPr>
                <w:color w:val="000000"/>
                <w:sz w:val="20"/>
                <w:szCs w:val="20"/>
              </w:rPr>
            </w:pPr>
            <w:r w:rsidRPr="00D97B5D">
              <w:rPr>
                <w:color w:val="000000"/>
                <w:sz w:val="20"/>
                <w:szCs w:val="20"/>
              </w:rPr>
              <w:t>Гостиница Триумф</w:t>
            </w:r>
          </w:p>
        </w:tc>
        <w:tc>
          <w:tcPr>
            <w:tcW w:w="481" w:type="dxa"/>
            <w:shd w:val="clear" w:color="000000" w:fill="FFFFFF"/>
            <w:vAlign w:val="center"/>
            <w:hideMark/>
          </w:tcPr>
          <w:p w14:paraId="36AA98E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9B8EAE0" w14:textId="77777777" w:rsidR="00B2418E" w:rsidRPr="00D97B5D" w:rsidRDefault="00B2418E" w:rsidP="006F156B">
            <w:pPr>
              <w:jc w:val="center"/>
              <w:rPr>
                <w:color w:val="000000"/>
                <w:sz w:val="20"/>
                <w:szCs w:val="20"/>
              </w:rPr>
            </w:pPr>
            <w:r w:rsidRPr="00D97B5D">
              <w:rPr>
                <w:color w:val="000000"/>
                <w:sz w:val="20"/>
                <w:szCs w:val="20"/>
              </w:rPr>
              <w:t>190,00</w:t>
            </w:r>
          </w:p>
        </w:tc>
        <w:tc>
          <w:tcPr>
            <w:tcW w:w="566" w:type="dxa"/>
            <w:shd w:val="clear" w:color="000000" w:fill="FFFFFF"/>
            <w:vAlign w:val="center"/>
            <w:hideMark/>
          </w:tcPr>
          <w:p w14:paraId="5617711C"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5C5B21ED" w14:textId="77777777" w:rsidR="00B2418E" w:rsidRPr="00D97B5D" w:rsidRDefault="00B2418E" w:rsidP="006F156B">
            <w:pPr>
              <w:jc w:val="center"/>
              <w:rPr>
                <w:color w:val="000000"/>
                <w:sz w:val="20"/>
                <w:szCs w:val="20"/>
              </w:rPr>
            </w:pPr>
            <w:r w:rsidRPr="00D97B5D">
              <w:rPr>
                <w:color w:val="000000"/>
                <w:sz w:val="20"/>
                <w:szCs w:val="20"/>
              </w:rPr>
              <w:t>13,20</w:t>
            </w:r>
          </w:p>
        </w:tc>
        <w:tc>
          <w:tcPr>
            <w:tcW w:w="747" w:type="dxa"/>
            <w:shd w:val="clear" w:color="000000" w:fill="FFFFFF"/>
            <w:vAlign w:val="center"/>
            <w:hideMark/>
          </w:tcPr>
          <w:p w14:paraId="2F316A60" w14:textId="77777777" w:rsidR="00B2418E" w:rsidRPr="00D97B5D" w:rsidRDefault="00B2418E" w:rsidP="006F156B">
            <w:pPr>
              <w:jc w:val="center"/>
              <w:rPr>
                <w:color w:val="000000"/>
                <w:sz w:val="20"/>
                <w:szCs w:val="20"/>
              </w:rPr>
            </w:pPr>
            <w:r w:rsidRPr="00D97B5D">
              <w:rPr>
                <w:color w:val="000000"/>
                <w:sz w:val="20"/>
                <w:szCs w:val="20"/>
              </w:rPr>
              <w:t>14,39</w:t>
            </w:r>
          </w:p>
        </w:tc>
        <w:tc>
          <w:tcPr>
            <w:tcW w:w="637" w:type="dxa"/>
            <w:shd w:val="clear" w:color="000000" w:fill="FFFFFF"/>
            <w:vAlign w:val="center"/>
            <w:hideMark/>
          </w:tcPr>
          <w:p w14:paraId="15CAA03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97158CA" w14:textId="77777777" w:rsidR="00B2418E" w:rsidRPr="00D97B5D" w:rsidRDefault="00B2418E" w:rsidP="006F156B">
            <w:pPr>
              <w:jc w:val="center"/>
              <w:rPr>
                <w:color w:val="000000"/>
                <w:sz w:val="20"/>
                <w:szCs w:val="20"/>
              </w:rPr>
            </w:pPr>
            <w:r w:rsidRPr="00D97B5D">
              <w:rPr>
                <w:color w:val="000000"/>
                <w:sz w:val="20"/>
                <w:szCs w:val="20"/>
              </w:rPr>
              <w:t>40,66</w:t>
            </w:r>
          </w:p>
        </w:tc>
        <w:tc>
          <w:tcPr>
            <w:tcW w:w="666" w:type="dxa"/>
            <w:shd w:val="clear" w:color="000000" w:fill="FFFFFF"/>
            <w:vAlign w:val="center"/>
            <w:hideMark/>
          </w:tcPr>
          <w:p w14:paraId="2C680C0F"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2EA36AA6" w14:textId="77777777" w:rsidR="00B2418E" w:rsidRPr="00D97B5D" w:rsidRDefault="00B2418E" w:rsidP="006F156B">
            <w:pPr>
              <w:jc w:val="center"/>
              <w:rPr>
                <w:color w:val="000000"/>
                <w:sz w:val="20"/>
                <w:szCs w:val="20"/>
              </w:rPr>
            </w:pPr>
            <w:r w:rsidRPr="00D97B5D">
              <w:rPr>
                <w:color w:val="000000"/>
                <w:sz w:val="20"/>
                <w:szCs w:val="20"/>
              </w:rPr>
              <w:t>13,20</w:t>
            </w:r>
          </w:p>
        </w:tc>
        <w:tc>
          <w:tcPr>
            <w:tcW w:w="666" w:type="dxa"/>
            <w:shd w:val="clear" w:color="000000" w:fill="FFFFFF"/>
            <w:vAlign w:val="center"/>
            <w:hideMark/>
          </w:tcPr>
          <w:p w14:paraId="4E3F3BEB" w14:textId="77777777" w:rsidR="00B2418E" w:rsidRPr="00D97B5D" w:rsidRDefault="00B2418E" w:rsidP="006F156B">
            <w:pPr>
              <w:jc w:val="center"/>
              <w:rPr>
                <w:color w:val="000000"/>
                <w:sz w:val="20"/>
                <w:szCs w:val="20"/>
              </w:rPr>
            </w:pPr>
            <w:r w:rsidRPr="00D97B5D">
              <w:rPr>
                <w:color w:val="000000"/>
                <w:sz w:val="20"/>
                <w:szCs w:val="20"/>
              </w:rPr>
              <w:t>13,20</w:t>
            </w:r>
          </w:p>
        </w:tc>
        <w:tc>
          <w:tcPr>
            <w:tcW w:w="656" w:type="dxa"/>
            <w:shd w:val="clear" w:color="000000" w:fill="FFFFFF"/>
            <w:vAlign w:val="center"/>
            <w:hideMark/>
          </w:tcPr>
          <w:p w14:paraId="6AEA8980" w14:textId="77777777" w:rsidR="00B2418E" w:rsidRPr="00D97B5D" w:rsidRDefault="00B2418E" w:rsidP="006F156B">
            <w:pPr>
              <w:jc w:val="center"/>
              <w:rPr>
                <w:color w:val="000000"/>
                <w:sz w:val="20"/>
                <w:szCs w:val="20"/>
              </w:rPr>
            </w:pPr>
            <w:r w:rsidRPr="00D97B5D">
              <w:rPr>
                <w:color w:val="000000"/>
                <w:sz w:val="20"/>
                <w:szCs w:val="20"/>
              </w:rPr>
              <w:t>0,33</w:t>
            </w:r>
          </w:p>
        </w:tc>
        <w:tc>
          <w:tcPr>
            <w:tcW w:w="749" w:type="dxa"/>
            <w:shd w:val="clear" w:color="000000" w:fill="FFFFFF"/>
            <w:vAlign w:val="center"/>
            <w:hideMark/>
          </w:tcPr>
          <w:p w14:paraId="42A9D941" w14:textId="77777777" w:rsidR="00B2418E" w:rsidRPr="00D97B5D" w:rsidRDefault="00B2418E" w:rsidP="006F156B">
            <w:pPr>
              <w:jc w:val="center"/>
              <w:rPr>
                <w:color w:val="000000"/>
                <w:sz w:val="20"/>
                <w:szCs w:val="20"/>
              </w:rPr>
            </w:pPr>
            <w:r w:rsidRPr="00D97B5D">
              <w:rPr>
                <w:color w:val="000000"/>
                <w:sz w:val="20"/>
                <w:szCs w:val="20"/>
              </w:rPr>
              <w:t>43,66</w:t>
            </w:r>
          </w:p>
        </w:tc>
        <w:tc>
          <w:tcPr>
            <w:tcW w:w="766" w:type="dxa"/>
            <w:shd w:val="clear" w:color="000000" w:fill="FFFFFF"/>
            <w:vAlign w:val="center"/>
            <w:hideMark/>
          </w:tcPr>
          <w:p w14:paraId="09005FDE" w14:textId="77777777" w:rsidR="00B2418E" w:rsidRPr="00D97B5D" w:rsidRDefault="00B2418E" w:rsidP="006F156B">
            <w:pPr>
              <w:jc w:val="center"/>
              <w:rPr>
                <w:color w:val="000000"/>
                <w:sz w:val="20"/>
                <w:szCs w:val="20"/>
              </w:rPr>
            </w:pPr>
            <w:r w:rsidRPr="00D97B5D">
              <w:rPr>
                <w:color w:val="000000"/>
                <w:sz w:val="20"/>
                <w:szCs w:val="20"/>
              </w:rPr>
              <w:t>264,03</w:t>
            </w:r>
          </w:p>
        </w:tc>
        <w:tc>
          <w:tcPr>
            <w:tcW w:w="766" w:type="dxa"/>
            <w:shd w:val="clear" w:color="000000" w:fill="FFFFFF"/>
            <w:vAlign w:val="center"/>
            <w:hideMark/>
          </w:tcPr>
          <w:p w14:paraId="6E6A8589" w14:textId="77777777" w:rsidR="00B2418E" w:rsidRPr="00D97B5D" w:rsidRDefault="00B2418E" w:rsidP="006F156B">
            <w:pPr>
              <w:jc w:val="center"/>
              <w:rPr>
                <w:color w:val="000000"/>
                <w:sz w:val="20"/>
                <w:szCs w:val="20"/>
              </w:rPr>
            </w:pPr>
            <w:r w:rsidRPr="00D97B5D">
              <w:rPr>
                <w:color w:val="000000"/>
                <w:sz w:val="20"/>
                <w:szCs w:val="20"/>
              </w:rPr>
              <w:t>220,37</w:t>
            </w:r>
          </w:p>
        </w:tc>
        <w:tc>
          <w:tcPr>
            <w:tcW w:w="776" w:type="dxa"/>
            <w:shd w:val="clear" w:color="000000" w:fill="FFFFFF"/>
            <w:vAlign w:val="center"/>
            <w:hideMark/>
          </w:tcPr>
          <w:p w14:paraId="0791DA53" w14:textId="77777777" w:rsidR="00B2418E" w:rsidRPr="00D97B5D" w:rsidRDefault="00B2418E" w:rsidP="006F156B">
            <w:pPr>
              <w:jc w:val="center"/>
              <w:rPr>
                <w:color w:val="000000"/>
                <w:sz w:val="20"/>
                <w:szCs w:val="20"/>
              </w:rPr>
            </w:pPr>
            <w:r w:rsidRPr="00D97B5D">
              <w:rPr>
                <w:color w:val="000000"/>
                <w:sz w:val="20"/>
                <w:szCs w:val="20"/>
              </w:rPr>
              <w:t>74,03</w:t>
            </w:r>
          </w:p>
        </w:tc>
        <w:tc>
          <w:tcPr>
            <w:tcW w:w="765" w:type="dxa"/>
            <w:shd w:val="clear" w:color="000000" w:fill="FFFFFF"/>
            <w:vAlign w:val="center"/>
            <w:hideMark/>
          </w:tcPr>
          <w:p w14:paraId="017157E1" w14:textId="77777777" w:rsidR="00B2418E" w:rsidRPr="00D97B5D" w:rsidRDefault="00B2418E" w:rsidP="006F156B">
            <w:pPr>
              <w:jc w:val="center"/>
              <w:rPr>
                <w:color w:val="000000"/>
                <w:sz w:val="20"/>
                <w:szCs w:val="20"/>
              </w:rPr>
            </w:pPr>
            <w:r w:rsidRPr="00D97B5D">
              <w:rPr>
                <w:color w:val="000000"/>
                <w:sz w:val="20"/>
                <w:szCs w:val="20"/>
              </w:rPr>
              <w:t>30,37</w:t>
            </w:r>
          </w:p>
        </w:tc>
        <w:tc>
          <w:tcPr>
            <w:tcW w:w="841" w:type="dxa"/>
            <w:shd w:val="clear" w:color="000000" w:fill="FFFFFF"/>
            <w:vAlign w:val="center"/>
            <w:hideMark/>
          </w:tcPr>
          <w:p w14:paraId="74450F47" w14:textId="77777777" w:rsidR="00B2418E" w:rsidRPr="00D97B5D" w:rsidRDefault="00B2418E" w:rsidP="006F156B">
            <w:pPr>
              <w:jc w:val="center"/>
              <w:rPr>
                <w:color w:val="000000"/>
                <w:sz w:val="20"/>
                <w:szCs w:val="20"/>
              </w:rPr>
            </w:pPr>
            <w:r w:rsidRPr="00D97B5D">
              <w:rPr>
                <w:color w:val="000000"/>
                <w:sz w:val="20"/>
                <w:szCs w:val="20"/>
              </w:rPr>
              <w:t>21,60</w:t>
            </w:r>
          </w:p>
        </w:tc>
        <w:tc>
          <w:tcPr>
            <w:tcW w:w="866" w:type="dxa"/>
            <w:shd w:val="clear" w:color="000000" w:fill="FFFFFF"/>
            <w:vAlign w:val="center"/>
            <w:hideMark/>
          </w:tcPr>
          <w:p w14:paraId="18680E02" w14:textId="77777777" w:rsidR="00B2418E" w:rsidRPr="00D97B5D" w:rsidRDefault="00B2418E" w:rsidP="006F156B">
            <w:pPr>
              <w:jc w:val="center"/>
              <w:rPr>
                <w:color w:val="000000"/>
                <w:sz w:val="20"/>
                <w:szCs w:val="20"/>
              </w:rPr>
            </w:pPr>
            <w:r w:rsidRPr="00D97B5D">
              <w:rPr>
                <w:color w:val="000000"/>
                <w:sz w:val="20"/>
                <w:szCs w:val="20"/>
              </w:rPr>
              <w:t>712,30</w:t>
            </w:r>
          </w:p>
        </w:tc>
        <w:tc>
          <w:tcPr>
            <w:tcW w:w="659" w:type="dxa"/>
            <w:shd w:val="clear" w:color="000000" w:fill="FFFFFF"/>
            <w:vAlign w:val="center"/>
            <w:hideMark/>
          </w:tcPr>
          <w:p w14:paraId="6AEE217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C85C72A"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8080EEC" w14:textId="77777777" w:rsidTr="008718AA">
        <w:trPr>
          <w:trHeight w:val="77"/>
          <w:jc w:val="center"/>
        </w:trPr>
        <w:tc>
          <w:tcPr>
            <w:tcW w:w="1980" w:type="dxa"/>
            <w:shd w:val="clear" w:color="000000" w:fill="FFFFFF"/>
            <w:vAlign w:val="center"/>
            <w:hideMark/>
          </w:tcPr>
          <w:p w14:paraId="19BF4909" w14:textId="77777777" w:rsidR="00B2418E" w:rsidRPr="00D97B5D" w:rsidRDefault="00B2418E" w:rsidP="006F156B">
            <w:pPr>
              <w:jc w:val="center"/>
              <w:rPr>
                <w:color w:val="000000"/>
                <w:sz w:val="20"/>
                <w:szCs w:val="20"/>
              </w:rPr>
            </w:pPr>
            <w:r w:rsidRPr="00D97B5D">
              <w:rPr>
                <w:color w:val="000000"/>
                <w:sz w:val="20"/>
                <w:szCs w:val="20"/>
              </w:rPr>
              <w:lastRenderedPageBreak/>
              <w:t>Очистные</w:t>
            </w:r>
          </w:p>
        </w:tc>
        <w:tc>
          <w:tcPr>
            <w:tcW w:w="481" w:type="dxa"/>
            <w:shd w:val="clear" w:color="000000" w:fill="FFFFFF"/>
            <w:vAlign w:val="center"/>
            <w:hideMark/>
          </w:tcPr>
          <w:p w14:paraId="5A618C8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B57E71C" w14:textId="77777777" w:rsidR="00B2418E" w:rsidRPr="00D97B5D" w:rsidRDefault="00B2418E" w:rsidP="006F156B">
            <w:pPr>
              <w:jc w:val="center"/>
              <w:rPr>
                <w:color w:val="000000"/>
                <w:sz w:val="20"/>
                <w:szCs w:val="20"/>
              </w:rPr>
            </w:pPr>
            <w:r w:rsidRPr="00D97B5D">
              <w:rPr>
                <w:color w:val="000000"/>
                <w:sz w:val="20"/>
                <w:szCs w:val="20"/>
              </w:rPr>
              <w:t>190,22</w:t>
            </w:r>
          </w:p>
        </w:tc>
        <w:tc>
          <w:tcPr>
            <w:tcW w:w="566" w:type="dxa"/>
            <w:shd w:val="clear" w:color="000000" w:fill="FFFFFF"/>
            <w:vAlign w:val="center"/>
            <w:hideMark/>
          </w:tcPr>
          <w:p w14:paraId="264A0A7F"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01815E37" w14:textId="77777777" w:rsidR="00B2418E" w:rsidRPr="00D97B5D" w:rsidRDefault="00B2418E" w:rsidP="006F156B">
            <w:pPr>
              <w:jc w:val="center"/>
              <w:rPr>
                <w:color w:val="000000"/>
                <w:sz w:val="20"/>
                <w:szCs w:val="20"/>
              </w:rPr>
            </w:pPr>
            <w:r w:rsidRPr="00D97B5D">
              <w:rPr>
                <w:color w:val="000000"/>
                <w:sz w:val="20"/>
                <w:szCs w:val="20"/>
              </w:rPr>
              <w:t>0,56</w:t>
            </w:r>
          </w:p>
        </w:tc>
        <w:tc>
          <w:tcPr>
            <w:tcW w:w="747" w:type="dxa"/>
            <w:shd w:val="clear" w:color="000000" w:fill="FFFFFF"/>
            <w:vAlign w:val="center"/>
            <w:hideMark/>
          </w:tcPr>
          <w:p w14:paraId="5B0820AC" w14:textId="77777777" w:rsidR="00B2418E" w:rsidRPr="00D97B5D" w:rsidRDefault="00B2418E" w:rsidP="006F156B">
            <w:pPr>
              <w:jc w:val="center"/>
              <w:rPr>
                <w:color w:val="000000"/>
                <w:sz w:val="20"/>
                <w:szCs w:val="20"/>
              </w:rPr>
            </w:pPr>
            <w:r w:rsidRPr="00D97B5D">
              <w:rPr>
                <w:color w:val="000000"/>
                <w:sz w:val="20"/>
                <w:szCs w:val="20"/>
              </w:rPr>
              <w:t>9,13</w:t>
            </w:r>
          </w:p>
        </w:tc>
        <w:tc>
          <w:tcPr>
            <w:tcW w:w="637" w:type="dxa"/>
            <w:shd w:val="clear" w:color="000000" w:fill="FFFFFF"/>
            <w:vAlign w:val="center"/>
            <w:hideMark/>
          </w:tcPr>
          <w:p w14:paraId="61DA4545"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0DA044C2" w14:textId="77777777" w:rsidR="00B2418E" w:rsidRPr="00D97B5D" w:rsidRDefault="00B2418E" w:rsidP="006F156B">
            <w:pPr>
              <w:jc w:val="center"/>
              <w:rPr>
                <w:color w:val="000000"/>
                <w:sz w:val="20"/>
                <w:szCs w:val="20"/>
              </w:rPr>
            </w:pPr>
            <w:r w:rsidRPr="00D97B5D">
              <w:rPr>
                <w:color w:val="000000"/>
                <w:sz w:val="20"/>
                <w:szCs w:val="20"/>
              </w:rPr>
              <w:t>39,17</w:t>
            </w:r>
          </w:p>
        </w:tc>
        <w:tc>
          <w:tcPr>
            <w:tcW w:w="666" w:type="dxa"/>
            <w:shd w:val="clear" w:color="000000" w:fill="FFFFFF"/>
            <w:vAlign w:val="center"/>
            <w:hideMark/>
          </w:tcPr>
          <w:p w14:paraId="587A6E0A"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6BDC4BDF"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7D57ACD5" w14:textId="77777777" w:rsidR="00B2418E" w:rsidRPr="00D97B5D" w:rsidRDefault="00B2418E" w:rsidP="006F156B">
            <w:pPr>
              <w:jc w:val="center"/>
              <w:rPr>
                <w:color w:val="000000"/>
                <w:sz w:val="20"/>
                <w:szCs w:val="20"/>
              </w:rPr>
            </w:pPr>
            <w:r w:rsidRPr="00D97B5D">
              <w:rPr>
                <w:color w:val="000000"/>
                <w:sz w:val="20"/>
                <w:szCs w:val="20"/>
              </w:rPr>
              <w:t>0,56</w:t>
            </w:r>
          </w:p>
        </w:tc>
        <w:tc>
          <w:tcPr>
            <w:tcW w:w="656" w:type="dxa"/>
            <w:shd w:val="clear" w:color="000000" w:fill="FFFFFF"/>
            <w:vAlign w:val="center"/>
            <w:hideMark/>
          </w:tcPr>
          <w:p w14:paraId="278E6D47"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1E03070D" w14:textId="77777777" w:rsidR="00B2418E" w:rsidRPr="00D97B5D" w:rsidRDefault="00B2418E" w:rsidP="006F156B">
            <w:pPr>
              <w:jc w:val="center"/>
              <w:rPr>
                <w:color w:val="000000"/>
                <w:sz w:val="20"/>
                <w:szCs w:val="20"/>
              </w:rPr>
            </w:pPr>
            <w:r w:rsidRPr="00D97B5D">
              <w:rPr>
                <w:color w:val="000000"/>
                <w:sz w:val="20"/>
                <w:szCs w:val="20"/>
              </w:rPr>
              <w:t>40,17</w:t>
            </w:r>
          </w:p>
        </w:tc>
        <w:tc>
          <w:tcPr>
            <w:tcW w:w="766" w:type="dxa"/>
            <w:shd w:val="clear" w:color="000000" w:fill="FFFFFF"/>
            <w:vAlign w:val="center"/>
            <w:hideMark/>
          </w:tcPr>
          <w:p w14:paraId="7532316C" w14:textId="77777777" w:rsidR="00B2418E" w:rsidRPr="00D97B5D" w:rsidRDefault="00B2418E" w:rsidP="006F156B">
            <w:pPr>
              <w:jc w:val="center"/>
              <w:rPr>
                <w:color w:val="000000"/>
                <w:sz w:val="20"/>
                <w:szCs w:val="20"/>
              </w:rPr>
            </w:pPr>
            <w:r w:rsidRPr="00D97B5D">
              <w:rPr>
                <w:color w:val="000000"/>
                <w:sz w:val="20"/>
                <w:szCs w:val="20"/>
              </w:rPr>
              <w:t>262,28</w:t>
            </w:r>
          </w:p>
        </w:tc>
        <w:tc>
          <w:tcPr>
            <w:tcW w:w="766" w:type="dxa"/>
            <w:shd w:val="clear" w:color="000000" w:fill="FFFFFF"/>
            <w:vAlign w:val="center"/>
            <w:hideMark/>
          </w:tcPr>
          <w:p w14:paraId="219EE2D0" w14:textId="77777777" w:rsidR="00B2418E" w:rsidRPr="00D97B5D" w:rsidRDefault="00B2418E" w:rsidP="006F156B">
            <w:pPr>
              <w:jc w:val="center"/>
              <w:rPr>
                <w:color w:val="000000"/>
                <w:sz w:val="20"/>
                <w:szCs w:val="20"/>
              </w:rPr>
            </w:pPr>
            <w:r w:rsidRPr="00D97B5D">
              <w:rPr>
                <w:color w:val="000000"/>
                <w:sz w:val="20"/>
                <w:szCs w:val="20"/>
              </w:rPr>
              <w:t>222,12</w:t>
            </w:r>
          </w:p>
        </w:tc>
        <w:tc>
          <w:tcPr>
            <w:tcW w:w="776" w:type="dxa"/>
            <w:shd w:val="clear" w:color="000000" w:fill="FFFFFF"/>
            <w:vAlign w:val="center"/>
            <w:hideMark/>
          </w:tcPr>
          <w:p w14:paraId="677012A9" w14:textId="77777777" w:rsidR="00B2418E" w:rsidRPr="00D97B5D" w:rsidRDefault="00B2418E" w:rsidP="006F156B">
            <w:pPr>
              <w:jc w:val="center"/>
              <w:rPr>
                <w:color w:val="000000"/>
                <w:sz w:val="20"/>
                <w:szCs w:val="20"/>
              </w:rPr>
            </w:pPr>
            <w:r w:rsidRPr="00D97B5D">
              <w:rPr>
                <w:color w:val="000000"/>
                <w:sz w:val="20"/>
                <w:szCs w:val="20"/>
              </w:rPr>
              <w:t>72,06</w:t>
            </w:r>
          </w:p>
        </w:tc>
        <w:tc>
          <w:tcPr>
            <w:tcW w:w="765" w:type="dxa"/>
            <w:shd w:val="clear" w:color="000000" w:fill="FFFFFF"/>
            <w:vAlign w:val="center"/>
            <w:hideMark/>
          </w:tcPr>
          <w:p w14:paraId="5188DA13" w14:textId="77777777" w:rsidR="00B2418E" w:rsidRPr="00D97B5D" w:rsidRDefault="00B2418E" w:rsidP="006F156B">
            <w:pPr>
              <w:jc w:val="center"/>
              <w:rPr>
                <w:color w:val="000000"/>
                <w:sz w:val="20"/>
                <w:szCs w:val="20"/>
              </w:rPr>
            </w:pPr>
            <w:r w:rsidRPr="00D97B5D">
              <w:rPr>
                <w:color w:val="000000"/>
                <w:sz w:val="20"/>
                <w:szCs w:val="20"/>
              </w:rPr>
              <w:t>31,90</w:t>
            </w:r>
          </w:p>
        </w:tc>
        <w:tc>
          <w:tcPr>
            <w:tcW w:w="841" w:type="dxa"/>
            <w:shd w:val="clear" w:color="000000" w:fill="FFFFFF"/>
            <w:vAlign w:val="center"/>
            <w:hideMark/>
          </w:tcPr>
          <w:p w14:paraId="0A22EE56" w14:textId="77777777" w:rsidR="00B2418E" w:rsidRPr="00D97B5D" w:rsidRDefault="00B2418E" w:rsidP="006F156B">
            <w:pPr>
              <w:jc w:val="center"/>
              <w:rPr>
                <w:color w:val="000000"/>
                <w:sz w:val="20"/>
                <w:szCs w:val="20"/>
              </w:rPr>
            </w:pPr>
            <w:r w:rsidRPr="00D97B5D">
              <w:rPr>
                <w:color w:val="000000"/>
                <w:sz w:val="20"/>
                <w:szCs w:val="20"/>
              </w:rPr>
              <w:t>25,15</w:t>
            </w:r>
          </w:p>
        </w:tc>
        <w:tc>
          <w:tcPr>
            <w:tcW w:w="866" w:type="dxa"/>
            <w:shd w:val="clear" w:color="000000" w:fill="FFFFFF"/>
            <w:vAlign w:val="center"/>
            <w:hideMark/>
          </w:tcPr>
          <w:p w14:paraId="791E0E23" w14:textId="77777777" w:rsidR="00B2418E" w:rsidRPr="00D97B5D" w:rsidRDefault="00B2418E" w:rsidP="006F156B">
            <w:pPr>
              <w:jc w:val="center"/>
              <w:rPr>
                <w:color w:val="000000"/>
                <w:sz w:val="20"/>
                <w:szCs w:val="20"/>
              </w:rPr>
            </w:pPr>
            <w:r w:rsidRPr="00D97B5D">
              <w:rPr>
                <w:color w:val="000000"/>
                <w:sz w:val="20"/>
                <w:szCs w:val="20"/>
              </w:rPr>
              <w:t>725,30</w:t>
            </w:r>
          </w:p>
        </w:tc>
        <w:tc>
          <w:tcPr>
            <w:tcW w:w="659" w:type="dxa"/>
            <w:shd w:val="clear" w:color="000000" w:fill="FFFFFF"/>
            <w:vAlign w:val="center"/>
            <w:hideMark/>
          </w:tcPr>
          <w:p w14:paraId="11115E1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2523D5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7349444" w14:textId="77777777" w:rsidTr="008718AA">
        <w:trPr>
          <w:trHeight w:val="77"/>
          <w:jc w:val="center"/>
        </w:trPr>
        <w:tc>
          <w:tcPr>
            <w:tcW w:w="1980" w:type="dxa"/>
            <w:shd w:val="clear" w:color="000000" w:fill="FFFFFF"/>
            <w:vAlign w:val="center"/>
            <w:hideMark/>
          </w:tcPr>
          <w:p w14:paraId="38311ED2" w14:textId="77777777" w:rsidR="00B2418E" w:rsidRPr="00D97B5D" w:rsidRDefault="00B2418E" w:rsidP="006F156B">
            <w:pPr>
              <w:jc w:val="center"/>
              <w:rPr>
                <w:color w:val="000000"/>
                <w:sz w:val="20"/>
                <w:szCs w:val="20"/>
              </w:rPr>
            </w:pPr>
            <w:r w:rsidRPr="00D97B5D">
              <w:rPr>
                <w:color w:val="000000"/>
                <w:sz w:val="20"/>
                <w:szCs w:val="20"/>
              </w:rPr>
              <w:t>Очистные</w:t>
            </w:r>
          </w:p>
        </w:tc>
        <w:tc>
          <w:tcPr>
            <w:tcW w:w="481" w:type="dxa"/>
            <w:shd w:val="clear" w:color="000000" w:fill="FFFFFF"/>
            <w:vAlign w:val="center"/>
            <w:hideMark/>
          </w:tcPr>
          <w:p w14:paraId="4F7822C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EDAE084" w14:textId="77777777" w:rsidR="00B2418E" w:rsidRPr="00D97B5D" w:rsidRDefault="00B2418E" w:rsidP="006F156B">
            <w:pPr>
              <w:jc w:val="center"/>
              <w:rPr>
                <w:color w:val="000000"/>
                <w:sz w:val="20"/>
                <w:szCs w:val="20"/>
              </w:rPr>
            </w:pPr>
            <w:r w:rsidRPr="00D97B5D">
              <w:rPr>
                <w:color w:val="000000"/>
                <w:sz w:val="20"/>
                <w:szCs w:val="20"/>
              </w:rPr>
              <w:t>190,08</w:t>
            </w:r>
          </w:p>
        </w:tc>
        <w:tc>
          <w:tcPr>
            <w:tcW w:w="566" w:type="dxa"/>
            <w:shd w:val="clear" w:color="000000" w:fill="FFFFFF"/>
            <w:vAlign w:val="center"/>
            <w:hideMark/>
          </w:tcPr>
          <w:p w14:paraId="3DE418F2"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729DD274" w14:textId="77777777" w:rsidR="00B2418E" w:rsidRPr="00D97B5D" w:rsidRDefault="00B2418E" w:rsidP="006F156B">
            <w:pPr>
              <w:jc w:val="center"/>
              <w:rPr>
                <w:color w:val="000000"/>
                <w:sz w:val="20"/>
                <w:szCs w:val="20"/>
              </w:rPr>
            </w:pPr>
            <w:r w:rsidRPr="00D97B5D">
              <w:rPr>
                <w:color w:val="000000"/>
                <w:sz w:val="20"/>
                <w:szCs w:val="20"/>
              </w:rPr>
              <w:t>0,56</w:t>
            </w:r>
          </w:p>
        </w:tc>
        <w:tc>
          <w:tcPr>
            <w:tcW w:w="747" w:type="dxa"/>
            <w:shd w:val="clear" w:color="000000" w:fill="FFFFFF"/>
            <w:vAlign w:val="center"/>
            <w:hideMark/>
          </w:tcPr>
          <w:p w14:paraId="2B9FA47A" w14:textId="77777777" w:rsidR="00B2418E" w:rsidRPr="00D97B5D" w:rsidRDefault="00B2418E" w:rsidP="006F156B">
            <w:pPr>
              <w:jc w:val="center"/>
              <w:rPr>
                <w:color w:val="000000"/>
                <w:sz w:val="20"/>
                <w:szCs w:val="20"/>
              </w:rPr>
            </w:pPr>
            <w:r w:rsidRPr="00D97B5D">
              <w:rPr>
                <w:color w:val="000000"/>
                <w:sz w:val="20"/>
                <w:szCs w:val="20"/>
              </w:rPr>
              <w:t>9,02</w:t>
            </w:r>
          </w:p>
        </w:tc>
        <w:tc>
          <w:tcPr>
            <w:tcW w:w="637" w:type="dxa"/>
            <w:shd w:val="clear" w:color="000000" w:fill="FFFFFF"/>
            <w:vAlign w:val="center"/>
            <w:hideMark/>
          </w:tcPr>
          <w:p w14:paraId="2675AB5F"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0B3C2731" w14:textId="77777777" w:rsidR="00B2418E" w:rsidRPr="00D97B5D" w:rsidRDefault="00B2418E" w:rsidP="006F156B">
            <w:pPr>
              <w:jc w:val="center"/>
              <w:rPr>
                <w:color w:val="000000"/>
                <w:sz w:val="20"/>
                <w:szCs w:val="20"/>
              </w:rPr>
            </w:pPr>
            <w:r w:rsidRPr="00D97B5D">
              <w:rPr>
                <w:color w:val="000000"/>
                <w:sz w:val="20"/>
                <w:szCs w:val="20"/>
              </w:rPr>
              <w:t>39,19</w:t>
            </w:r>
          </w:p>
        </w:tc>
        <w:tc>
          <w:tcPr>
            <w:tcW w:w="666" w:type="dxa"/>
            <w:shd w:val="clear" w:color="000000" w:fill="FFFFFF"/>
            <w:vAlign w:val="center"/>
            <w:hideMark/>
          </w:tcPr>
          <w:p w14:paraId="1DB847D0"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41A7B534"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59DF6009" w14:textId="77777777" w:rsidR="00B2418E" w:rsidRPr="00D97B5D" w:rsidRDefault="00B2418E" w:rsidP="006F156B">
            <w:pPr>
              <w:jc w:val="center"/>
              <w:rPr>
                <w:color w:val="000000"/>
                <w:sz w:val="20"/>
                <w:szCs w:val="20"/>
              </w:rPr>
            </w:pPr>
            <w:r w:rsidRPr="00D97B5D">
              <w:rPr>
                <w:color w:val="000000"/>
                <w:sz w:val="20"/>
                <w:szCs w:val="20"/>
              </w:rPr>
              <w:t>0,56</w:t>
            </w:r>
          </w:p>
        </w:tc>
        <w:tc>
          <w:tcPr>
            <w:tcW w:w="656" w:type="dxa"/>
            <w:shd w:val="clear" w:color="000000" w:fill="FFFFFF"/>
            <w:vAlign w:val="center"/>
            <w:hideMark/>
          </w:tcPr>
          <w:p w14:paraId="6974126F"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24F40C02" w14:textId="77777777" w:rsidR="00B2418E" w:rsidRPr="00D97B5D" w:rsidRDefault="00B2418E" w:rsidP="006F156B">
            <w:pPr>
              <w:jc w:val="center"/>
              <w:rPr>
                <w:color w:val="000000"/>
                <w:sz w:val="20"/>
                <w:szCs w:val="20"/>
              </w:rPr>
            </w:pPr>
            <w:r w:rsidRPr="00D97B5D">
              <w:rPr>
                <w:color w:val="000000"/>
                <w:sz w:val="20"/>
                <w:szCs w:val="20"/>
              </w:rPr>
              <w:t>40,19</w:t>
            </w:r>
          </w:p>
        </w:tc>
        <w:tc>
          <w:tcPr>
            <w:tcW w:w="766" w:type="dxa"/>
            <w:shd w:val="clear" w:color="000000" w:fill="FFFFFF"/>
            <w:vAlign w:val="center"/>
            <w:hideMark/>
          </w:tcPr>
          <w:p w14:paraId="417D80D8" w14:textId="77777777" w:rsidR="00B2418E" w:rsidRPr="00D97B5D" w:rsidRDefault="00B2418E" w:rsidP="006F156B">
            <w:pPr>
              <w:jc w:val="center"/>
              <w:rPr>
                <w:color w:val="000000"/>
                <w:sz w:val="20"/>
                <w:szCs w:val="20"/>
              </w:rPr>
            </w:pPr>
            <w:r w:rsidRPr="00D97B5D">
              <w:rPr>
                <w:color w:val="000000"/>
                <w:sz w:val="20"/>
                <w:szCs w:val="20"/>
              </w:rPr>
              <w:t>262,29</w:t>
            </w:r>
          </w:p>
        </w:tc>
        <w:tc>
          <w:tcPr>
            <w:tcW w:w="766" w:type="dxa"/>
            <w:shd w:val="clear" w:color="000000" w:fill="FFFFFF"/>
            <w:vAlign w:val="center"/>
            <w:hideMark/>
          </w:tcPr>
          <w:p w14:paraId="06C4A953" w14:textId="77777777" w:rsidR="00B2418E" w:rsidRPr="00D97B5D" w:rsidRDefault="00B2418E" w:rsidP="006F156B">
            <w:pPr>
              <w:jc w:val="center"/>
              <w:rPr>
                <w:color w:val="000000"/>
                <w:sz w:val="20"/>
                <w:szCs w:val="20"/>
              </w:rPr>
            </w:pPr>
            <w:r w:rsidRPr="00D97B5D">
              <w:rPr>
                <w:color w:val="000000"/>
                <w:sz w:val="20"/>
                <w:szCs w:val="20"/>
              </w:rPr>
              <w:t>222,11</w:t>
            </w:r>
          </w:p>
        </w:tc>
        <w:tc>
          <w:tcPr>
            <w:tcW w:w="776" w:type="dxa"/>
            <w:shd w:val="clear" w:color="000000" w:fill="FFFFFF"/>
            <w:vAlign w:val="center"/>
            <w:hideMark/>
          </w:tcPr>
          <w:p w14:paraId="41A09A3D" w14:textId="77777777" w:rsidR="00B2418E" w:rsidRPr="00D97B5D" w:rsidRDefault="00B2418E" w:rsidP="006F156B">
            <w:pPr>
              <w:jc w:val="center"/>
              <w:rPr>
                <w:color w:val="000000"/>
                <w:sz w:val="20"/>
                <w:szCs w:val="20"/>
              </w:rPr>
            </w:pPr>
            <w:r w:rsidRPr="00D97B5D">
              <w:rPr>
                <w:color w:val="000000"/>
                <w:sz w:val="20"/>
                <w:szCs w:val="20"/>
              </w:rPr>
              <w:t>72,21</w:t>
            </w:r>
          </w:p>
        </w:tc>
        <w:tc>
          <w:tcPr>
            <w:tcW w:w="765" w:type="dxa"/>
            <w:shd w:val="clear" w:color="000000" w:fill="FFFFFF"/>
            <w:vAlign w:val="center"/>
            <w:hideMark/>
          </w:tcPr>
          <w:p w14:paraId="4949DBC5" w14:textId="77777777" w:rsidR="00B2418E" w:rsidRPr="00D97B5D" w:rsidRDefault="00B2418E" w:rsidP="006F156B">
            <w:pPr>
              <w:jc w:val="center"/>
              <w:rPr>
                <w:color w:val="000000"/>
                <w:sz w:val="20"/>
                <w:szCs w:val="20"/>
              </w:rPr>
            </w:pPr>
            <w:r w:rsidRPr="00D97B5D">
              <w:rPr>
                <w:color w:val="000000"/>
                <w:sz w:val="20"/>
                <w:szCs w:val="20"/>
              </w:rPr>
              <w:t>32,03</w:t>
            </w:r>
          </w:p>
        </w:tc>
        <w:tc>
          <w:tcPr>
            <w:tcW w:w="841" w:type="dxa"/>
            <w:shd w:val="clear" w:color="000000" w:fill="FFFFFF"/>
            <w:vAlign w:val="center"/>
            <w:hideMark/>
          </w:tcPr>
          <w:p w14:paraId="3180E497" w14:textId="77777777" w:rsidR="00B2418E" w:rsidRPr="00D97B5D" w:rsidRDefault="00B2418E" w:rsidP="006F156B">
            <w:pPr>
              <w:jc w:val="center"/>
              <w:rPr>
                <w:color w:val="000000"/>
                <w:sz w:val="20"/>
                <w:szCs w:val="20"/>
              </w:rPr>
            </w:pPr>
            <w:r w:rsidRPr="00D97B5D">
              <w:rPr>
                <w:color w:val="000000"/>
                <w:sz w:val="20"/>
                <w:szCs w:val="20"/>
              </w:rPr>
              <w:t>23,85</w:t>
            </w:r>
          </w:p>
        </w:tc>
        <w:tc>
          <w:tcPr>
            <w:tcW w:w="866" w:type="dxa"/>
            <w:shd w:val="clear" w:color="000000" w:fill="FFFFFF"/>
            <w:vAlign w:val="center"/>
            <w:hideMark/>
          </w:tcPr>
          <w:p w14:paraId="38CE4E65" w14:textId="77777777" w:rsidR="00B2418E" w:rsidRPr="00D97B5D" w:rsidRDefault="00B2418E" w:rsidP="006F156B">
            <w:pPr>
              <w:jc w:val="center"/>
              <w:rPr>
                <w:color w:val="000000"/>
                <w:sz w:val="20"/>
                <w:szCs w:val="20"/>
              </w:rPr>
            </w:pPr>
            <w:r w:rsidRPr="00D97B5D">
              <w:rPr>
                <w:color w:val="000000"/>
                <w:sz w:val="20"/>
                <w:szCs w:val="20"/>
              </w:rPr>
              <w:t>715,30</w:t>
            </w:r>
          </w:p>
        </w:tc>
        <w:tc>
          <w:tcPr>
            <w:tcW w:w="659" w:type="dxa"/>
            <w:shd w:val="clear" w:color="000000" w:fill="FFFFFF"/>
            <w:vAlign w:val="center"/>
            <w:hideMark/>
          </w:tcPr>
          <w:p w14:paraId="5DA254D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79E191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41022EF" w14:textId="77777777" w:rsidTr="008718AA">
        <w:trPr>
          <w:trHeight w:val="77"/>
          <w:jc w:val="center"/>
        </w:trPr>
        <w:tc>
          <w:tcPr>
            <w:tcW w:w="1980" w:type="dxa"/>
            <w:shd w:val="clear" w:color="000000" w:fill="FFFFFF"/>
            <w:vAlign w:val="center"/>
            <w:hideMark/>
          </w:tcPr>
          <w:p w14:paraId="4728CE8B" w14:textId="77777777" w:rsidR="00B2418E" w:rsidRPr="00D97B5D" w:rsidRDefault="00B2418E" w:rsidP="006F156B">
            <w:pPr>
              <w:jc w:val="center"/>
              <w:rPr>
                <w:color w:val="000000"/>
                <w:sz w:val="20"/>
                <w:szCs w:val="20"/>
              </w:rPr>
            </w:pPr>
            <w:r w:rsidRPr="00D97B5D">
              <w:rPr>
                <w:color w:val="000000"/>
                <w:sz w:val="20"/>
                <w:szCs w:val="20"/>
              </w:rPr>
              <w:t>Очистные</w:t>
            </w:r>
          </w:p>
        </w:tc>
        <w:tc>
          <w:tcPr>
            <w:tcW w:w="481" w:type="dxa"/>
            <w:shd w:val="clear" w:color="000000" w:fill="FFFFFF"/>
            <w:vAlign w:val="center"/>
            <w:hideMark/>
          </w:tcPr>
          <w:p w14:paraId="03887C2C"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6105703" w14:textId="77777777" w:rsidR="00B2418E" w:rsidRPr="00D97B5D" w:rsidRDefault="00B2418E" w:rsidP="006F156B">
            <w:pPr>
              <w:jc w:val="center"/>
              <w:rPr>
                <w:color w:val="000000"/>
                <w:sz w:val="20"/>
                <w:szCs w:val="20"/>
              </w:rPr>
            </w:pPr>
            <w:r w:rsidRPr="00D97B5D">
              <w:rPr>
                <w:color w:val="000000"/>
                <w:sz w:val="20"/>
                <w:szCs w:val="20"/>
              </w:rPr>
              <w:t>190,32</w:t>
            </w:r>
          </w:p>
        </w:tc>
        <w:tc>
          <w:tcPr>
            <w:tcW w:w="566" w:type="dxa"/>
            <w:shd w:val="clear" w:color="000000" w:fill="FFFFFF"/>
            <w:vAlign w:val="center"/>
            <w:hideMark/>
          </w:tcPr>
          <w:p w14:paraId="5BE6DC50"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429EDB2E" w14:textId="77777777" w:rsidR="00B2418E" w:rsidRPr="00D97B5D" w:rsidRDefault="00B2418E" w:rsidP="006F156B">
            <w:pPr>
              <w:jc w:val="center"/>
              <w:rPr>
                <w:color w:val="000000"/>
                <w:sz w:val="20"/>
                <w:szCs w:val="20"/>
              </w:rPr>
            </w:pPr>
            <w:r w:rsidRPr="00D97B5D">
              <w:rPr>
                <w:color w:val="000000"/>
                <w:sz w:val="20"/>
                <w:szCs w:val="20"/>
              </w:rPr>
              <w:t>0,56</w:t>
            </w:r>
          </w:p>
        </w:tc>
        <w:tc>
          <w:tcPr>
            <w:tcW w:w="747" w:type="dxa"/>
            <w:shd w:val="clear" w:color="000000" w:fill="FFFFFF"/>
            <w:vAlign w:val="center"/>
            <w:hideMark/>
          </w:tcPr>
          <w:p w14:paraId="634B3FB0" w14:textId="77777777" w:rsidR="00B2418E" w:rsidRPr="00D97B5D" w:rsidRDefault="00B2418E" w:rsidP="006F156B">
            <w:pPr>
              <w:jc w:val="center"/>
              <w:rPr>
                <w:color w:val="000000"/>
                <w:sz w:val="20"/>
                <w:szCs w:val="20"/>
              </w:rPr>
            </w:pPr>
            <w:r w:rsidRPr="00D97B5D">
              <w:rPr>
                <w:color w:val="000000"/>
                <w:sz w:val="20"/>
                <w:szCs w:val="20"/>
              </w:rPr>
              <w:t>8,65</w:t>
            </w:r>
          </w:p>
        </w:tc>
        <w:tc>
          <w:tcPr>
            <w:tcW w:w="637" w:type="dxa"/>
            <w:shd w:val="clear" w:color="000000" w:fill="FFFFFF"/>
            <w:vAlign w:val="center"/>
            <w:hideMark/>
          </w:tcPr>
          <w:p w14:paraId="58D723D2"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508603CF" w14:textId="77777777" w:rsidR="00B2418E" w:rsidRPr="00D97B5D" w:rsidRDefault="00B2418E" w:rsidP="006F156B">
            <w:pPr>
              <w:jc w:val="center"/>
              <w:rPr>
                <w:color w:val="000000"/>
                <w:sz w:val="20"/>
                <w:szCs w:val="20"/>
              </w:rPr>
            </w:pPr>
            <w:r w:rsidRPr="00D97B5D">
              <w:rPr>
                <w:color w:val="000000"/>
                <w:sz w:val="20"/>
                <w:szCs w:val="20"/>
              </w:rPr>
              <w:t>39,28</w:t>
            </w:r>
          </w:p>
        </w:tc>
        <w:tc>
          <w:tcPr>
            <w:tcW w:w="666" w:type="dxa"/>
            <w:shd w:val="clear" w:color="000000" w:fill="FFFFFF"/>
            <w:vAlign w:val="center"/>
            <w:hideMark/>
          </w:tcPr>
          <w:p w14:paraId="404CF1D8"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62E6B68C"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47F5F2D9" w14:textId="77777777" w:rsidR="00B2418E" w:rsidRPr="00D97B5D" w:rsidRDefault="00B2418E" w:rsidP="006F156B">
            <w:pPr>
              <w:jc w:val="center"/>
              <w:rPr>
                <w:color w:val="000000"/>
                <w:sz w:val="20"/>
                <w:szCs w:val="20"/>
              </w:rPr>
            </w:pPr>
            <w:r w:rsidRPr="00D97B5D">
              <w:rPr>
                <w:color w:val="000000"/>
                <w:sz w:val="20"/>
                <w:szCs w:val="20"/>
              </w:rPr>
              <w:t>0,56</w:t>
            </w:r>
          </w:p>
        </w:tc>
        <w:tc>
          <w:tcPr>
            <w:tcW w:w="656" w:type="dxa"/>
            <w:shd w:val="clear" w:color="000000" w:fill="FFFFFF"/>
            <w:vAlign w:val="center"/>
            <w:hideMark/>
          </w:tcPr>
          <w:p w14:paraId="41724E71"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59381632" w14:textId="77777777" w:rsidR="00B2418E" w:rsidRPr="00D97B5D" w:rsidRDefault="00B2418E" w:rsidP="006F156B">
            <w:pPr>
              <w:jc w:val="center"/>
              <w:rPr>
                <w:color w:val="000000"/>
                <w:sz w:val="20"/>
                <w:szCs w:val="20"/>
              </w:rPr>
            </w:pPr>
            <w:r w:rsidRPr="00D97B5D">
              <w:rPr>
                <w:color w:val="000000"/>
                <w:sz w:val="20"/>
                <w:szCs w:val="20"/>
              </w:rPr>
              <w:t>40,28</w:t>
            </w:r>
          </w:p>
        </w:tc>
        <w:tc>
          <w:tcPr>
            <w:tcW w:w="766" w:type="dxa"/>
            <w:shd w:val="clear" w:color="000000" w:fill="FFFFFF"/>
            <w:vAlign w:val="center"/>
            <w:hideMark/>
          </w:tcPr>
          <w:p w14:paraId="57B87180" w14:textId="77777777" w:rsidR="00B2418E" w:rsidRPr="00D97B5D" w:rsidRDefault="00B2418E" w:rsidP="006F156B">
            <w:pPr>
              <w:jc w:val="center"/>
              <w:rPr>
                <w:color w:val="000000"/>
                <w:sz w:val="20"/>
                <w:szCs w:val="20"/>
              </w:rPr>
            </w:pPr>
            <w:r w:rsidRPr="00D97B5D">
              <w:rPr>
                <w:color w:val="000000"/>
                <w:sz w:val="20"/>
                <w:szCs w:val="20"/>
              </w:rPr>
              <w:t>262,34</w:t>
            </w:r>
          </w:p>
        </w:tc>
        <w:tc>
          <w:tcPr>
            <w:tcW w:w="766" w:type="dxa"/>
            <w:shd w:val="clear" w:color="000000" w:fill="FFFFFF"/>
            <w:vAlign w:val="center"/>
            <w:hideMark/>
          </w:tcPr>
          <w:p w14:paraId="59E72692" w14:textId="77777777" w:rsidR="00B2418E" w:rsidRPr="00D97B5D" w:rsidRDefault="00B2418E" w:rsidP="006F156B">
            <w:pPr>
              <w:jc w:val="center"/>
              <w:rPr>
                <w:color w:val="000000"/>
                <w:sz w:val="20"/>
                <w:szCs w:val="20"/>
              </w:rPr>
            </w:pPr>
            <w:r w:rsidRPr="00D97B5D">
              <w:rPr>
                <w:color w:val="000000"/>
                <w:sz w:val="20"/>
                <w:szCs w:val="20"/>
              </w:rPr>
              <w:t>222,06</w:t>
            </w:r>
          </w:p>
        </w:tc>
        <w:tc>
          <w:tcPr>
            <w:tcW w:w="776" w:type="dxa"/>
            <w:shd w:val="clear" w:color="000000" w:fill="FFFFFF"/>
            <w:vAlign w:val="center"/>
            <w:hideMark/>
          </w:tcPr>
          <w:p w14:paraId="13BF9E89" w14:textId="77777777" w:rsidR="00B2418E" w:rsidRPr="00D97B5D" w:rsidRDefault="00B2418E" w:rsidP="006F156B">
            <w:pPr>
              <w:jc w:val="center"/>
              <w:rPr>
                <w:color w:val="000000"/>
                <w:sz w:val="20"/>
                <w:szCs w:val="20"/>
              </w:rPr>
            </w:pPr>
            <w:r w:rsidRPr="00D97B5D">
              <w:rPr>
                <w:color w:val="000000"/>
                <w:sz w:val="20"/>
                <w:szCs w:val="20"/>
              </w:rPr>
              <w:t>72,02</w:t>
            </w:r>
          </w:p>
        </w:tc>
        <w:tc>
          <w:tcPr>
            <w:tcW w:w="765" w:type="dxa"/>
            <w:shd w:val="clear" w:color="000000" w:fill="FFFFFF"/>
            <w:vAlign w:val="center"/>
            <w:hideMark/>
          </w:tcPr>
          <w:p w14:paraId="3931AC09" w14:textId="77777777" w:rsidR="00B2418E" w:rsidRPr="00D97B5D" w:rsidRDefault="00B2418E" w:rsidP="006F156B">
            <w:pPr>
              <w:jc w:val="center"/>
              <w:rPr>
                <w:color w:val="000000"/>
                <w:sz w:val="20"/>
                <w:szCs w:val="20"/>
              </w:rPr>
            </w:pPr>
            <w:r w:rsidRPr="00D97B5D">
              <w:rPr>
                <w:color w:val="000000"/>
                <w:sz w:val="20"/>
                <w:szCs w:val="20"/>
              </w:rPr>
              <w:t>31,74</w:t>
            </w:r>
          </w:p>
        </w:tc>
        <w:tc>
          <w:tcPr>
            <w:tcW w:w="841" w:type="dxa"/>
            <w:shd w:val="clear" w:color="000000" w:fill="FFFFFF"/>
            <w:vAlign w:val="center"/>
            <w:hideMark/>
          </w:tcPr>
          <w:p w14:paraId="41A1ACF0" w14:textId="77777777" w:rsidR="00B2418E" w:rsidRPr="00D97B5D" w:rsidRDefault="00B2418E" w:rsidP="006F156B">
            <w:pPr>
              <w:jc w:val="center"/>
              <w:rPr>
                <w:color w:val="000000"/>
                <w:sz w:val="20"/>
                <w:szCs w:val="20"/>
              </w:rPr>
            </w:pPr>
            <w:r w:rsidRPr="00D97B5D">
              <w:rPr>
                <w:color w:val="000000"/>
                <w:sz w:val="20"/>
                <w:szCs w:val="20"/>
              </w:rPr>
              <w:t>23,20</w:t>
            </w:r>
          </w:p>
        </w:tc>
        <w:tc>
          <w:tcPr>
            <w:tcW w:w="866" w:type="dxa"/>
            <w:shd w:val="clear" w:color="000000" w:fill="FFFFFF"/>
            <w:vAlign w:val="center"/>
            <w:hideMark/>
          </w:tcPr>
          <w:p w14:paraId="72743A97" w14:textId="77777777" w:rsidR="00B2418E" w:rsidRPr="00D97B5D" w:rsidRDefault="00B2418E" w:rsidP="006F156B">
            <w:pPr>
              <w:jc w:val="center"/>
              <w:rPr>
                <w:color w:val="000000"/>
                <w:sz w:val="20"/>
                <w:szCs w:val="20"/>
              </w:rPr>
            </w:pPr>
            <w:r w:rsidRPr="00D97B5D">
              <w:rPr>
                <w:color w:val="000000"/>
                <w:sz w:val="20"/>
                <w:szCs w:val="20"/>
              </w:rPr>
              <w:t>705,30</w:t>
            </w:r>
          </w:p>
        </w:tc>
        <w:tc>
          <w:tcPr>
            <w:tcW w:w="659" w:type="dxa"/>
            <w:shd w:val="clear" w:color="000000" w:fill="FFFFFF"/>
            <w:vAlign w:val="center"/>
            <w:hideMark/>
          </w:tcPr>
          <w:p w14:paraId="6FF8B70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392714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5605A37" w14:textId="77777777" w:rsidTr="008718AA">
        <w:trPr>
          <w:trHeight w:val="77"/>
          <w:jc w:val="center"/>
        </w:trPr>
        <w:tc>
          <w:tcPr>
            <w:tcW w:w="1980" w:type="dxa"/>
            <w:shd w:val="clear" w:color="000000" w:fill="FFFFFF"/>
            <w:vAlign w:val="center"/>
            <w:hideMark/>
          </w:tcPr>
          <w:p w14:paraId="4A18ED83" w14:textId="77777777" w:rsidR="00B2418E" w:rsidRPr="00D97B5D" w:rsidRDefault="00B2418E" w:rsidP="006F156B">
            <w:pPr>
              <w:jc w:val="center"/>
              <w:rPr>
                <w:color w:val="000000"/>
                <w:sz w:val="20"/>
                <w:szCs w:val="20"/>
              </w:rPr>
            </w:pPr>
            <w:r w:rsidRPr="00D97B5D">
              <w:rPr>
                <w:color w:val="000000"/>
                <w:sz w:val="20"/>
                <w:szCs w:val="20"/>
              </w:rPr>
              <w:t>Магазин</w:t>
            </w:r>
          </w:p>
        </w:tc>
        <w:tc>
          <w:tcPr>
            <w:tcW w:w="481" w:type="dxa"/>
            <w:shd w:val="clear" w:color="000000" w:fill="FFFFFF"/>
            <w:vAlign w:val="center"/>
            <w:hideMark/>
          </w:tcPr>
          <w:p w14:paraId="395C8764"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DC2E823" w14:textId="77777777" w:rsidR="00B2418E" w:rsidRPr="00D97B5D" w:rsidRDefault="00B2418E" w:rsidP="006F156B">
            <w:pPr>
              <w:jc w:val="center"/>
              <w:rPr>
                <w:color w:val="000000"/>
                <w:sz w:val="20"/>
                <w:szCs w:val="20"/>
              </w:rPr>
            </w:pPr>
            <w:r w:rsidRPr="00D97B5D">
              <w:rPr>
                <w:color w:val="000000"/>
                <w:sz w:val="20"/>
                <w:szCs w:val="20"/>
              </w:rPr>
              <w:t>191,92</w:t>
            </w:r>
          </w:p>
        </w:tc>
        <w:tc>
          <w:tcPr>
            <w:tcW w:w="566" w:type="dxa"/>
            <w:shd w:val="clear" w:color="000000" w:fill="FFFFFF"/>
            <w:vAlign w:val="center"/>
            <w:hideMark/>
          </w:tcPr>
          <w:p w14:paraId="29505444"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09BD8E79" w14:textId="77777777" w:rsidR="00B2418E" w:rsidRPr="00D97B5D" w:rsidRDefault="00B2418E" w:rsidP="006F156B">
            <w:pPr>
              <w:jc w:val="center"/>
              <w:rPr>
                <w:color w:val="000000"/>
                <w:sz w:val="20"/>
                <w:szCs w:val="20"/>
              </w:rPr>
            </w:pPr>
            <w:r w:rsidRPr="00D97B5D">
              <w:rPr>
                <w:color w:val="000000"/>
                <w:sz w:val="20"/>
                <w:szCs w:val="20"/>
              </w:rPr>
              <w:t>0,32</w:t>
            </w:r>
          </w:p>
        </w:tc>
        <w:tc>
          <w:tcPr>
            <w:tcW w:w="747" w:type="dxa"/>
            <w:shd w:val="clear" w:color="000000" w:fill="FFFFFF"/>
            <w:vAlign w:val="center"/>
            <w:hideMark/>
          </w:tcPr>
          <w:p w14:paraId="480F5C4C" w14:textId="77777777" w:rsidR="00B2418E" w:rsidRPr="00D97B5D" w:rsidRDefault="00B2418E" w:rsidP="006F156B">
            <w:pPr>
              <w:jc w:val="center"/>
              <w:rPr>
                <w:color w:val="000000"/>
                <w:sz w:val="20"/>
                <w:szCs w:val="20"/>
              </w:rPr>
            </w:pPr>
            <w:r w:rsidRPr="00D97B5D">
              <w:rPr>
                <w:color w:val="000000"/>
                <w:sz w:val="20"/>
                <w:szCs w:val="20"/>
              </w:rPr>
              <w:t>3,08</w:t>
            </w:r>
          </w:p>
        </w:tc>
        <w:tc>
          <w:tcPr>
            <w:tcW w:w="637" w:type="dxa"/>
            <w:shd w:val="clear" w:color="000000" w:fill="FFFFFF"/>
            <w:vAlign w:val="center"/>
            <w:hideMark/>
          </w:tcPr>
          <w:p w14:paraId="1054AD2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B824C1D" w14:textId="77777777" w:rsidR="00B2418E" w:rsidRPr="00D97B5D" w:rsidRDefault="00B2418E" w:rsidP="006F156B">
            <w:pPr>
              <w:jc w:val="center"/>
              <w:rPr>
                <w:color w:val="000000"/>
                <w:sz w:val="20"/>
                <w:szCs w:val="20"/>
              </w:rPr>
            </w:pPr>
            <w:r w:rsidRPr="00D97B5D">
              <w:rPr>
                <w:color w:val="000000"/>
                <w:sz w:val="20"/>
                <w:szCs w:val="20"/>
              </w:rPr>
              <w:t>11,34</w:t>
            </w:r>
          </w:p>
        </w:tc>
        <w:tc>
          <w:tcPr>
            <w:tcW w:w="666" w:type="dxa"/>
            <w:shd w:val="clear" w:color="000000" w:fill="FFFFFF"/>
            <w:vAlign w:val="center"/>
            <w:hideMark/>
          </w:tcPr>
          <w:p w14:paraId="70AEC3CF"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7B9ABCC7"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7A4923BD" w14:textId="77777777" w:rsidR="00B2418E" w:rsidRPr="00D97B5D" w:rsidRDefault="00B2418E" w:rsidP="006F156B">
            <w:pPr>
              <w:jc w:val="center"/>
              <w:rPr>
                <w:color w:val="000000"/>
                <w:sz w:val="20"/>
                <w:szCs w:val="20"/>
              </w:rPr>
            </w:pPr>
            <w:r w:rsidRPr="00D97B5D">
              <w:rPr>
                <w:color w:val="000000"/>
                <w:sz w:val="20"/>
                <w:szCs w:val="20"/>
              </w:rPr>
              <w:t>0,32</w:t>
            </w:r>
          </w:p>
        </w:tc>
        <w:tc>
          <w:tcPr>
            <w:tcW w:w="656" w:type="dxa"/>
            <w:shd w:val="clear" w:color="000000" w:fill="FFFFFF"/>
            <w:vAlign w:val="center"/>
            <w:hideMark/>
          </w:tcPr>
          <w:p w14:paraId="62ECF6D4"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37C615E2" w14:textId="77777777" w:rsidR="00B2418E" w:rsidRPr="00D97B5D" w:rsidRDefault="00B2418E" w:rsidP="006F156B">
            <w:pPr>
              <w:jc w:val="center"/>
              <w:rPr>
                <w:color w:val="000000"/>
                <w:sz w:val="20"/>
                <w:szCs w:val="20"/>
              </w:rPr>
            </w:pPr>
            <w:r w:rsidRPr="00D97B5D">
              <w:rPr>
                <w:color w:val="000000"/>
                <w:sz w:val="20"/>
                <w:szCs w:val="20"/>
              </w:rPr>
              <w:t>12,34</w:t>
            </w:r>
          </w:p>
        </w:tc>
        <w:tc>
          <w:tcPr>
            <w:tcW w:w="766" w:type="dxa"/>
            <w:shd w:val="clear" w:color="000000" w:fill="FFFFFF"/>
            <w:vAlign w:val="center"/>
            <w:hideMark/>
          </w:tcPr>
          <w:p w14:paraId="45424409" w14:textId="77777777" w:rsidR="00B2418E" w:rsidRPr="00D97B5D" w:rsidRDefault="00B2418E" w:rsidP="006F156B">
            <w:pPr>
              <w:jc w:val="center"/>
              <w:rPr>
                <w:color w:val="000000"/>
                <w:sz w:val="20"/>
                <w:szCs w:val="20"/>
              </w:rPr>
            </w:pPr>
            <w:r w:rsidRPr="00D97B5D">
              <w:rPr>
                <w:color w:val="000000"/>
                <w:sz w:val="20"/>
                <w:szCs w:val="20"/>
              </w:rPr>
              <w:t>248,37</w:t>
            </w:r>
          </w:p>
        </w:tc>
        <w:tc>
          <w:tcPr>
            <w:tcW w:w="766" w:type="dxa"/>
            <w:shd w:val="clear" w:color="000000" w:fill="FFFFFF"/>
            <w:vAlign w:val="center"/>
            <w:hideMark/>
          </w:tcPr>
          <w:p w14:paraId="1A38EB4F" w14:textId="77777777" w:rsidR="00B2418E" w:rsidRPr="00D97B5D" w:rsidRDefault="00B2418E" w:rsidP="006F156B">
            <w:pPr>
              <w:jc w:val="center"/>
              <w:rPr>
                <w:color w:val="000000"/>
                <w:sz w:val="20"/>
                <w:szCs w:val="20"/>
              </w:rPr>
            </w:pPr>
            <w:r w:rsidRPr="00D97B5D">
              <w:rPr>
                <w:color w:val="000000"/>
                <w:sz w:val="20"/>
                <w:szCs w:val="20"/>
              </w:rPr>
              <w:t>236,03</w:t>
            </w:r>
          </w:p>
        </w:tc>
        <w:tc>
          <w:tcPr>
            <w:tcW w:w="776" w:type="dxa"/>
            <w:shd w:val="clear" w:color="000000" w:fill="FFFFFF"/>
            <w:vAlign w:val="center"/>
            <w:hideMark/>
          </w:tcPr>
          <w:p w14:paraId="14A7E79B" w14:textId="77777777" w:rsidR="00B2418E" w:rsidRPr="00D97B5D" w:rsidRDefault="00B2418E" w:rsidP="006F156B">
            <w:pPr>
              <w:jc w:val="center"/>
              <w:rPr>
                <w:color w:val="000000"/>
                <w:sz w:val="20"/>
                <w:szCs w:val="20"/>
              </w:rPr>
            </w:pPr>
            <w:r w:rsidRPr="00D97B5D">
              <w:rPr>
                <w:color w:val="000000"/>
                <w:sz w:val="20"/>
                <w:szCs w:val="20"/>
              </w:rPr>
              <w:t>56,45</w:t>
            </w:r>
          </w:p>
        </w:tc>
        <w:tc>
          <w:tcPr>
            <w:tcW w:w="765" w:type="dxa"/>
            <w:shd w:val="clear" w:color="000000" w:fill="FFFFFF"/>
            <w:vAlign w:val="center"/>
            <w:hideMark/>
          </w:tcPr>
          <w:p w14:paraId="086CD7BD" w14:textId="77777777" w:rsidR="00B2418E" w:rsidRPr="00D97B5D" w:rsidRDefault="00B2418E" w:rsidP="006F156B">
            <w:pPr>
              <w:jc w:val="center"/>
              <w:rPr>
                <w:color w:val="000000"/>
                <w:sz w:val="20"/>
                <w:szCs w:val="20"/>
              </w:rPr>
            </w:pPr>
            <w:r w:rsidRPr="00D97B5D">
              <w:rPr>
                <w:color w:val="000000"/>
                <w:sz w:val="20"/>
                <w:szCs w:val="20"/>
              </w:rPr>
              <w:t>44,11</w:t>
            </w:r>
          </w:p>
        </w:tc>
        <w:tc>
          <w:tcPr>
            <w:tcW w:w="841" w:type="dxa"/>
            <w:shd w:val="clear" w:color="000000" w:fill="FFFFFF"/>
            <w:vAlign w:val="center"/>
            <w:hideMark/>
          </w:tcPr>
          <w:p w14:paraId="529D2A80" w14:textId="77777777" w:rsidR="00B2418E" w:rsidRPr="00D97B5D" w:rsidRDefault="00B2418E" w:rsidP="006F156B">
            <w:pPr>
              <w:jc w:val="center"/>
              <w:rPr>
                <w:color w:val="000000"/>
                <w:sz w:val="20"/>
                <w:szCs w:val="20"/>
              </w:rPr>
            </w:pPr>
            <w:r w:rsidRPr="00D97B5D">
              <w:rPr>
                <w:color w:val="000000"/>
                <w:sz w:val="20"/>
                <w:szCs w:val="20"/>
              </w:rPr>
              <w:t>10,65</w:t>
            </w:r>
          </w:p>
        </w:tc>
        <w:tc>
          <w:tcPr>
            <w:tcW w:w="866" w:type="dxa"/>
            <w:shd w:val="clear" w:color="000000" w:fill="FFFFFF"/>
            <w:vAlign w:val="center"/>
            <w:hideMark/>
          </w:tcPr>
          <w:p w14:paraId="72745D38" w14:textId="77777777" w:rsidR="00B2418E" w:rsidRPr="00D97B5D" w:rsidRDefault="00B2418E" w:rsidP="006F156B">
            <w:pPr>
              <w:jc w:val="center"/>
              <w:rPr>
                <w:color w:val="000000"/>
                <w:sz w:val="20"/>
                <w:szCs w:val="20"/>
              </w:rPr>
            </w:pPr>
            <w:r w:rsidRPr="00D97B5D">
              <w:rPr>
                <w:color w:val="000000"/>
                <w:sz w:val="20"/>
                <w:szCs w:val="20"/>
              </w:rPr>
              <w:t>611,00</w:t>
            </w:r>
          </w:p>
        </w:tc>
        <w:tc>
          <w:tcPr>
            <w:tcW w:w="659" w:type="dxa"/>
            <w:shd w:val="clear" w:color="000000" w:fill="FFFFFF"/>
            <w:vAlign w:val="center"/>
            <w:hideMark/>
          </w:tcPr>
          <w:p w14:paraId="75291CA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53E62C8"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A71A74F" w14:textId="77777777" w:rsidTr="008718AA">
        <w:trPr>
          <w:trHeight w:val="77"/>
          <w:jc w:val="center"/>
        </w:trPr>
        <w:tc>
          <w:tcPr>
            <w:tcW w:w="1980" w:type="dxa"/>
            <w:shd w:val="clear" w:color="000000" w:fill="FFFFFF"/>
            <w:vAlign w:val="center"/>
            <w:hideMark/>
          </w:tcPr>
          <w:p w14:paraId="5C71B55D" w14:textId="77777777" w:rsidR="00B2418E" w:rsidRPr="00D97B5D" w:rsidRDefault="00B2418E" w:rsidP="006F156B">
            <w:pPr>
              <w:jc w:val="center"/>
              <w:rPr>
                <w:color w:val="000000"/>
                <w:sz w:val="20"/>
                <w:szCs w:val="20"/>
              </w:rPr>
            </w:pPr>
            <w:r w:rsidRPr="00D97B5D">
              <w:rPr>
                <w:color w:val="000000"/>
                <w:sz w:val="20"/>
                <w:szCs w:val="20"/>
              </w:rPr>
              <w:t>ж/д 19</w:t>
            </w:r>
          </w:p>
        </w:tc>
        <w:tc>
          <w:tcPr>
            <w:tcW w:w="481" w:type="dxa"/>
            <w:shd w:val="clear" w:color="000000" w:fill="FFFFFF"/>
            <w:vAlign w:val="center"/>
            <w:hideMark/>
          </w:tcPr>
          <w:p w14:paraId="1147924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1C3209C" w14:textId="77777777" w:rsidR="00B2418E" w:rsidRPr="00D97B5D" w:rsidRDefault="00B2418E" w:rsidP="006F156B">
            <w:pPr>
              <w:jc w:val="center"/>
              <w:rPr>
                <w:color w:val="000000"/>
                <w:sz w:val="20"/>
                <w:szCs w:val="20"/>
              </w:rPr>
            </w:pPr>
            <w:r w:rsidRPr="00D97B5D">
              <w:rPr>
                <w:color w:val="000000"/>
                <w:sz w:val="20"/>
                <w:szCs w:val="20"/>
              </w:rPr>
              <w:t>193,17</w:t>
            </w:r>
          </w:p>
        </w:tc>
        <w:tc>
          <w:tcPr>
            <w:tcW w:w="566" w:type="dxa"/>
            <w:shd w:val="clear" w:color="000000" w:fill="FFFFFF"/>
            <w:vAlign w:val="center"/>
            <w:hideMark/>
          </w:tcPr>
          <w:p w14:paraId="35C6B559" w14:textId="77777777" w:rsidR="00B2418E" w:rsidRPr="00D97B5D" w:rsidRDefault="00B2418E" w:rsidP="006F156B">
            <w:pPr>
              <w:jc w:val="center"/>
              <w:rPr>
                <w:color w:val="000000"/>
                <w:sz w:val="20"/>
                <w:szCs w:val="20"/>
              </w:rPr>
            </w:pPr>
            <w:r w:rsidRPr="00D97B5D">
              <w:rPr>
                <w:color w:val="000000"/>
                <w:sz w:val="20"/>
                <w:szCs w:val="20"/>
              </w:rPr>
              <w:t>0,36</w:t>
            </w:r>
          </w:p>
        </w:tc>
        <w:tc>
          <w:tcPr>
            <w:tcW w:w="666" w:type="dxa"/>
            <w:shd w:val="clear" w:color="000000" w:fill="FFFFFF"/>
            <w:vAlign w:val="center"/>
            <w:hideMark/>
          </w:tcPr>
          <w:p w14:paraId="2327E569" w14:textId="77777777" w:rsidR="00B2418E" w:rsidRPr="00D97B5D" w:rsidRDefault="00B2418E" w:rsidP="006F156B">
            <w:pPr>
              <w:jc w:val="center"/>
              <w:rPr>
                <w:color w:val="000000"/>
                <w:sz w:val="20"/>
                <w:szCs w:val="20"/>
              </w:rPr>
            </w:pPr>
            <w:r w:rsidRPr="00D97B5D">
              <w:rPr>
                <w:color w:val="000000"/>
                <w:sz w:val="20"/>
                <w:szCs w:val="20"/>
              </w:rPr>
              <w:t>14,40</w:t>
            </w:r>
          </w:p>
        </w:tc>
        <w:tc>
          <w:tcPr>
            <w:tcW w:w="747" w:type="dxa"/>
            <w:shd w:val="clear" w:color="000000" w:fill="FFFFFF"/>
            <w:vAlign w:val="center"/>
            <w:hideMark/>
          </w:tcPr>
          <w:p w14:paraId="4C98C1F7" w14:textId="77777777" w:rsidR="00B2418E" w:rsidRPr="00D97B5D" w:rsidRDefault="00B2418E" w:rsidP="006F156B">
            <w:pPr>
              <w:jc w:val="center"/>
              <w:rPr>
                <w:color w:val="000000"/>
                <w:sz w:val="20"/>
                <w:szCs w:val="20"/>
              </w:rPr>
            </w:pPr>
            <w:r w:rsidRPr="00D97B5D">
              <w:rPr>
                <w:color w:val="000000"/>
                <w:sz w:val="20"/>
                <w:szCs w:val="20"/>
              </w:rPr>
              <w:t>20,98</w:t>
            </w:r>
          </w:p>
        </w:tc>
        <w:tc>
          <w:tcPr>
            <w:tcW w:w="637" w:type="dxa"/>
            <w:shd w:val="clear" w:color="000000" w:fill="FFFFFF"/>
            <w:vAlign w:val="center"/>
            <w:hideMark/>
          </w:tcPr>
          <w:p w14:paraId="1B55EBE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A471E0F" w14:textId="77777777" w:rsidR="00B2418E" w:rsidRPr="00D97B5D" w:rsidRDefault="00B2418E" w:rsidP="006F156B">
            <w:pPr>
              <w:jc w:val="center"/>
              <w:rPr>
                <w:color w:val="000000"/>
                <w:sz w:val="20"/>
                <w:szCs w:val="20"/>
              </w:rPr>
            </w:pPr>
            <w:r w:rsidRPr="00D97B5D">
              <w:rPr>
                <w:color w:val="000000"/>
                <w:sz w:val="20"/>
                <w:szCs w:val="20"/>
              </w:rPr>
              <w:t>10,70</w:t>
            </w:r>
          </w:p>
        </w:tc>
        <w:tc>
          <w:tcPr>
            <w:tcW w:w="666" w:type="dxa"/>
            <w:shd w:val="clear" w:color="000000" w:fill="FFFFFF"/>
            <w:vAlign w:val="center"/>
            <w:hideMark/>
          </w:tcPr>
          <w:p w14:paraId="255900F0" w14:textId="77777777" w:rsidR="00B2418E" w:rsidRPr="00D97B5D" w:rsidRDefault="00B2418E" w:rsidP="006F156B">
            <w:pPr>
              <w:jc w:val="center"/>
              <w:rPr>
                <w:color w:val="000000"/>
                <w:sz w:val="20"/>
                <w:szCs w:val="20"/>
              </w:rPr>
            </w:pPr>
            <w:r w:rsidRPr="00D97B5D">
              <w:rPr>
                <w:color w:val="000000"/>
                <w:sz w:val="20"/>
                <w:szCs w:val="20"/>
              </w:rPr>
              <w:t>14,40</w:t>
            </w:r>
          </w:p>
        </w:tc>
        <w:tc>
          <w:tcPr>
            <w:tcW w:w="666" w:type="dxa"/>
            <w:shd w:val="clear" w:color="000000" w:fill="FFFFFF"/>
            <w:vAlign w:val="center"/>
            <w:hideMark/>
          </w:tcPr>
          <w:p w14:paraId="6285C8B5" w14:textId="77777777" w:rsidR="00B2418E" w:rsidRPr="00D97B5D" w:rsidRDefault="00B2418E" w:rsidP="006F156B">
            <w:pPr>
              <w:jc w:val="center"/>
              <w:rPr>
                <w:color w:val="000000"/>
                <w:sz w:val="20"/>
                <w:szCs w:val="20"/>
              </w:rPr>
            </w:pPr>
            <w:r w:rsidRPr="00D97B5D">
              <w:rPr>
                <w:color w:val="000000"/>
                <w:sz w:val="20"/>
                <w:szCs w:val="20"/>
              </w:rPr>
              <w:t>14,40</w:t>
            </w:r>
          </w:p>
        </w:tc>
        <w:tc>
          <w:tcPr>
            <w:tcW w:w="666" w:type="dxa"/>
            <w:shd w:val="clear" w:color="000000" w:fill="FFFFFF"/>
            <w:vAlign w:val="center"/>
            <w:hideMark/>
          </w:tcPr>
          <w:p w14:paraId="4171B992" w14:textId="77777777" w:rsidR="00B2418E" w:rsidRPr="00D97B5D" w:rsidRDefault="00B2418E" w:rsidP="006F156B">
            <w:pPr>
              <w:jc w:val="center"/>
              <w:rPr>
                <w:color w:val="000000"/>
                <w:sz w:val="20"/>
                <w:szCs w:val="20"/>
              </w:rPr>
            </w:pPr>
            <w:r w:rsidRPr="00D97B5D">
              <w:rPr>
                <w:color w:val="000000"/>
                <w:sz w:val="20"/>
                <w:szCs w:val="20"/>
              </w:rPr>
              <w:t>14,40</w:t>
            </w:r>
          </w:p>
        </w:tc>
        <w:tc>
          <w:tcPr>
            <w:tcW w:w="656" w:type="dxa"/>
            <w:shd w:val="clear" w:color="000000" w:fill="FFFFFF"/>
            <w:vAlign w:val="center"/>
            <w:hideMark/>
          </w:tcPr>
          <w:p w14:paraId="42E8EC82" w14:textId="77777777" w:rsidR="00B2418E" w:rsidRPr="00D97B5D" w:rsidRDefault="00B2418E" w:rsidP="006F156B">
            <w:pPr>
              <w:jc w:val="center"/>
              <w:rPr>
                <w:color w:val="000000"/>
                <w:sz w:val="20"/>
                <w:szCs w:val="20"/>
              </w:rPr>
            </w:pPr>
            <w:r w:rsidRPr="00D97B5D">
              <w:rPr>
                <w:color w:val="000000"/>
                <w:sz w:val="20"/>
                <w:szCs w:val="20"/>
              </w:rPr>
              <w:t>0,36</w:t>
            </w:r>
          </w:p>
        </w:tc>
        <w:tc>
          <w:tcPr>
            <w:tcW w:w="749" w:type="dxa"/>
            <w:shd w:val="clear" w:color="000000" w:fill="FFFFFF"/>
            <w:vAlign w:val="center"/>
            <w:hideMark/>
          </w:tcPr>
          <w:p w14:paraId="7CC6023A" w14:textId="77777777" w:rsidR="00B2418E" w:rsidRPr="00D97B5D" w:rsidRDefault="00B2418E" w:rsidP="006F156B">
            <w:pPr>
              <w:jc w:val="center"/>
              <w:rPr>
                <w:color w:val="000000"/>
                <w:sz w:val="20"/>
                <w:szCs w:val="20"/>
              </w:rPr>
            </w:pPr>
            <w:r w:rsidRPr="00D97B5D">
              <w:rPr>
                <w:color w:val="000000"/>
                <w:sz w:val="20"/>
                <w:szCs w:val="20"/>
              </w:rPr>
              <w:t>13,70</w:t>
            </w:r>
          </w:p>
        </w:tc>
        <w:tc>
          <w:tcPr>
            <w:tcW w:w="766" w:type="dxa"/>
            <w:shd w:val="clear" w:color="000000" w:fill="FFFFFF"/>
            <w:vAlign w:val="center"/>
            <w:hideMark/>
          </w:tcPr>
          <w:p w14:paraId="53506474" w14:textId="77777777" w:rsidR="00B2418E" w:rsidRPr="00D97B5D" w:rsidRDefault="00B2418E" w:rsidP="006F156B">
            <w:pPr>
              <w:jc w:val="center"/>
              <w:rPr>
                <w:color w:val="000000"/>
                <w:sz w:val="20"/>
                <w:szCs w:val="20"/>
              </w:rPr>
            </w:pPr>
            <w:r w:rsidRPr="00D97B5D">
              <w:rPr>
                <w:color w:val="000000"/>
                <w:sz w:val="20"/>
                <w:szCs w:val="20"/>
              </w:rPr>
              <w:t>249,05</w:t>
            </w:r>
          </w:p>
        </w:tc>
        <w:tc>
          <w:tcPr>
            <w:tcW w:w="766" w:type="dxa"/>
            <w:shd w:val="clear" w:color="000000" w:fill="FFFFFF"/>
            <w:vAlign w:val="center"/>
            <w:hideMark/>
          </w:tcPr>
          <w:p w14:paraId="4E2A99DF" w14:textId="77777777" w:rsidR="00B2418E" w:rsidRPr="00D97B5D" w:rsidRDefault="00B2418E" w:rsidP="006F156B">
            <w:pPr>
              <w:jc w:val="center"/>
              <w:rPr>
                <w:color w:val="000000"/>
                <w:sz w:val="20"/>
                <w:szCs w:val="20"/>
              </w:rPr>
            </w:pPr>
            <w:r w:rsidRPr="00D97B5D">
              <w:rPr>
                <w:color w:val="000000"/>
                <w:sz w:val="20"/>
                <w:szCs w:val="20"/>
              </w:rPr>
              <w:t>235,35</w:t>
            </w:r>
          </w:p>
        </w:tc>
        <w:tc>
          <w:tcPr>
            <w:tcW w:w="776" w:type="dxa"/>
            <w:shd w:val="clear" w:color="000000" w:fill="FFFFFF"/>
            <w:vAlign w:val="center"/>
            <w:hideMark/>
          </w:tcPr>
          <w:p w14:paraId="535DD0C9" w14:textId="77777777" w:rsidR="00B2418E" w:rsidRPr="00D97B5D" w:rsidRDefault="00B2418E" w:rsidP="006F156B">
            <w:pPr>
              <w:jc w:val="center"/>
              <w:rPr>
                <w:color w:val="000000"/>
                <w:sz w:val="20"/>
                <w:szCs w:val="20"/>
              </w:rPr>
            </w:pPr>
            <w:r w:rsidRPr="00D97B5D">
              <w:rPr>
                <w:color w:val="000000"/>
                <w:sz w:val="20"/>
                <w:szCs w:val="20"/>
              </w:rPr>
              <w:t>55,88</w:t>
            </w:r>
          </w:p>
        </w:tc>
        <w:tc>
          <w:tcPr>
            <w:tcW w:w="765" w:type="dxa"/>
            <w:shd w:val="clear" w:color="000000" w:fill="FFFFFF"/>
            <w:vAlign w:val="center"/>
            <w:hideMark/>
          </w:tcPr>
          <w:p w14:paraId="511F8184" w14:textId="77777777" w:rsidR="00B2418E" w:rsidRPr="00D97B5D" w:rsidRDefault="00B2418E" w:rsidP="006F156B">
            <w:pPr>
              <w:jc w:val="center"/>
              <w:rPr>
                <w:color w:val="000000"/>
                <w:sz w:val="20"/>
                <w:szCs w:val="20"/>
              </w:rPr>
            </w:pPr>
            <w:r w:rsidRPr="00D97B5D">
              <w:rPr>
                <w:color w:val="000000"/>
                <w:sz w:val="20"/>
                <w:szCs w:val="20"/>
              </w:rPr>
              <w:t>42,18</w:t>
            </w:r>
          </w:p>
        </w:tc>
        <w:tc>
          <w:tcPr>
            <w:tcW w:w="841" w:type="dxa"/>
            <w:shd w:val="clear" w:color="000000" w:fill="FFFFFF"/>
            <w:vAlign w:val="center"/>
            <w:hideMark/>
          </w:tcPr>
          <w:p w14:paraId="40B87E45" w14:textId="77777777" w:rsidR="00B2418E" w:rsidRPr="00D97B5D" w:rsidRDefault="00B2418E" w:rsidP="006F156B">
            <w:pPr>
              <w:jc w:val="center"/>
              <w:rPr>
                <w:color w:val="000000"/>
                <w:sz w:val="20"/>
                <w:szCs w:val="20"/>
              </w:rPr>
            </w:pPr>
            <w:r w:rsidRPr="00D97B5D">
              <w:rPr>
                <w:color w:val="000000"/>
                <w:sz w:val="20"/>
                <w:szCs w:val="20"/>
              </w:rPr>
              <w:t>7,00</w:t>
            </w:r>
          </w:p>
        </w:tc>
        <w:tc>
          <w:tcPr>
            <w:tcW w:w="866" w:type="dxa"/>
            <w:shd w:val="clear" w:color="000000" w:fill="FFFFFF"/>
            <w:vAlign w:val="center"/>
            <w:hideMark/>
          </w:tcPr>
          <w:p w14:paraId="00D0E454" w14:textId="77777777" w:rsidR="00B2418E" w:rsidRPr="00D97B5D" w:rsidRDefault="00B2418E" w:rsidP="006F156B">
            <w:pPr>
              <w:jc w:val="center"/>
              <w:rPr>
                <w:color w:val="000000"/>
                <w:sz w:val="20"/>
                <w:szCs w:val="20"/>
              </w:rPr>
            </w:pPr>
            <w:r w:rsidRPr="00D97B5D">
              <w:rPr>
                <w:color w:val="000000"/>
                <w:sz w:val="20"/>
                <w:szCs w:val="20"/>
              </w:rPr>
              <w:t>554,00</w:t>
            </w:r>
          </w:p>
        </w:tc>
        <w:tc>
          <w:tcPr>
            <w:tcW w:w="659" w:type="dxa"/>
            <w:shd w:val="clear" w:color="000000" w:fill="FFFFFF"/>
            <w:vAlign w:val="center"/>
            <w:hideMark/>
          </w:tcPr>
          <w:p w14:paraId="68D4140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B111C2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E87B1E6" w14:textId="77777777" w:rsidTr="008718AA">
        <w:trPr>
          <w:trHeight w:val="77"/>
          <w:jc w:val="center"/>
        </w:trPr>
        <w:tc>
          <w:tcPr>
            <w:tcW w:w="1980" w:type="dxa"/>
            <w:shd w:val="clear" w:color="000000" w:fill="FFFFFF"/>
            <w:vAlign w:val="center"/>
            <w:hideMark/>
          </w:tcPr>
          <w:p w14:paraId="052C62CF" w14:textId="77777777" w:rsidR="00B2418E" w:rsidRPr="00D97B5D" w:rsidRDefault="00B2418E" w:rsidP="006F156B">
            <w:pPr>
              <w:jc w:val="center"/>
              <w:rPr>
                <w:color w:val="000000"/>
                <w:sz w:val="20"/>
                <w:szCs w:val="20"/>
              </w:rPr>
            </w:pPr>
            <w:r w:rsidRPr="00D97B5D">
              <w:rPr>
                <w:color w:val="000000"/>
                <w:sz w:val="20"/>
                <w:szCs w:val="20"/>
              </w:rPr>
              <w:t>ж/д 16</w:t>
            </w:r>
          </w:p>
        </w:tc>
        <w:tc>
          <w:tcPr>
            <w:tcW w:w="481" w:type="dxa"/>
            <w:shd w:val="clear" w:color="000000" w:fill="FFFFFF"/>
            <w:vAlign w:val="center"/>
            <w:hideMark/>
          </w:tcPr>
          <w:p w14:paraId="12D76243"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BE16D9E" w14:textId="77777777" w:rsidR="00B2418E" w:rsidRPr="00D97B5D" w:rsidRDefault="00B2418E" w:rsidP="006F156B">
            <w:pPr>
              <w:jc w:val="center"/>
              <w:rPr>
                <w:color w:val="000000"/>
                <w:sz w:val="20"/>
                <w:szCs w:val="20"/>
              </w:rPr>
            </w:pPr>
            <w:r w:rsidRPr="00D97B5D">
              <w:rPr>
                <w:color w:val="000000"/>
                <w:sz w:val="20"/>
                <w:szCs w:val="20"/>
              </w:rPr>
              <w:t>193,64</w:t>
            </w:r>
          </w:p>
        </w:tc>
        <w:tc>
          <w:tcPr>
            <w:tcW w:w="566" w:type="dxa"/>
            <w:shd w:val="clear" w:color="000000" w:fill="FFFFFF"/>
            <w:vAlign w:val="center"/>
            <w:hideMark/>
          </w:tcPr>
          <w:p w14:paraId="423738F7" w14:textId="77777777" w:rsidR="00B2418E" w:rsidRPr="00D97B5D" w:rsidRDefault="00B2418E" w:rsidP="006F156B">
            <w:pPr>
              <w:jc w:val="center"/>
              <w:rPr>
                <w:color w:val="000000"/>
                <w:sz w:val="20"/>
                <w:szCs w:val="20"/>
              </w:rPr>
            </w:pPr>
            <w:r w:rsidRPr="00D97B5D">
              <w:rPr>
                <w:color w:val="000000"/>
                <w:sz w:val="20"/>
                <w:szCs w:val="20"/>
              </w:rPr>
              <w:t>0,22</w:t>
            </w:r>
          </w:p>
        </w:tc>
        <w:tc>
          <w:tcPr>
            <w:tcW w:w="666" w:type="dxa"/>
            <w:shd w:val="clear" w:color="000000" w:fill="FFFFFF"/>
            <w:vAlign w:val="center"/>
            <w:hideMark/>
          </w:tcPr>
          <w:p w14:paraId="5B912B3A" w14:textId="77777777" w:rsidR="00B2418E" w:rsidRPr="00D97B5D" w:rsidRDefault="00B2418E" w:rsidP="006F156B">
            <w:pPr>
              <w:jc w:val="center"/>
              <w:rPr>
                <w:color w:val="000000"/>
                <w:sz w:val="20"/>
                <w:szCs w:val="20"/>
              </w:rPr>
            </w:pPr>
            <w:r w:rsidRPr="00D97B5D">
              <w:rPr>
                <w:color w:val="000000"/>
                <w:sz w:val="20"/>
                <w:szCs w:val="20"/>
              </w:rPr>
              <w:t>8,80</w:t>
            </w:r>
          </w:p>
        </w:tc>
        <w:tc>
          <w:tcPr>
            <w:tcW w:w="747" w:type="dxa"/>
            <w:shd w:val="clear" w:color="000000" w:fill="FFFFFF"/>
            <w:vAlign w:val="center"/>
            <w:hideMark/>
          </w:tcPr>
          <w:p w14:paraId="6B34458E" w14:textId="77777777" w:rsidR="00B2418E" w:rsidRPr="00D97B5D" w:rsidRDefault="00B2418E" w:rsidP="006F156B">
            <w:pPr>
              <w:jc w:val="center"/>
              <w:rPr>
                <w:color w:val="000000"/>
                <w:sz w:val="20"/>
                <w:szCs w:val="20"/>
              </w:rPr>
            </w:pPr>
            <w:r w:rsidRPr="00D97B5D">
              <w:rPr>
                <w:color w:val="000000"/>
                <w:sz w:val="20"/>
                <w:szCs w:val="20"/>
              </w:rPr>
              <w:t>15,10</w:t>
            </w:r>
          </w:p>
        </w:tc>
        <w:tc>
          <w:tcPr>
            <w:tcW w:w="637" w:type="dxa"/>
            <w:shd w:val="clear" w:color="000000" w:fill="FFFFFF"/>
            <w:vAlign w:val="center"/>
            <w:hideMark/>
          </w:tcPr>
          <w:p w14:paraId="4F5D519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A101B8B" w14:textId="77777777" w:rsidR="00B2418E" w:rsidRPr="00D97B5D" w:rsidRDefault="00B2418E" w:rsidP="006F156B">
            <w:pPr>
              <w:jc w:val="center"/>
              <w:rPr>
                <w:color w:val="000000"/>
                <w:sz w:val="20"/>
                <w:szCs w:val="20"/>
              </w:rPr>
            </w:pPr>
            <w:r w:rsidRPr="00D97B5D">
              <w:rPr>
                <w:color w:val="000000"/>
                <w:sz w:val="20"/>
                <w:szCs w:val="20"/>
              </w:rPr>
              <w:t>14,91</w:t>
            </w:r>
          </w:p>
        </w:tc>
        <w:tc>
          <w:tcPr>
            <w:tcW w:w="666" w:type="dxa"/>
            <w:shd w:val="clear" w:color="000000" w:fill="FFFFFF"/>
            <w:vAlign w:val="center"/>
            <w:hideMark/>
          </w:tcPr>
          <w:p w14:paraId="66FD8FD7"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28841DF9" w14:textId="77777777" w:rsidR="00B2418E" w:rsidRPr="00D97B5D" w:rsidRDefault="00B2418E" w:rsidP="006F156B">
            <w:pPr>
              <w:jc w:val="center"/>
              <w:rPr>
                <w:color w:val="000000"/>
                <w:sz w:val="20"/>
                <w:szCs w:val="20"/>
              </w:rPr>
            </w:pPr>
            <w:r w:rsidRPr="00D97B5D">
              <w:rPr>
                <w:color w:val="000000"/>
                <w:sz w:val="20"/>
                <w:szCs w:val="20"/>
              </w:rPr>
              <w:t>8,80</w:t>
            </w:r>
          </w:p>
        </w:tc>
        <w:tc>
          <w:tcPr>
            <w:tcW w:w="666" w:type="dxa"/>
            <w:shd w:val="clear" w:color="000000" w:fill="FFFFFF"/>
            <w:vAlign w:val="center"/>
            <w:hideMark/>
          </w:tcPr>
          <w:p w14:paraId="6F7E9E63" w14:textId="77777777" w:rsidR="00B2418E" w:rsidRPr="00D97B5D" w:rsidRDefault="00B2418E" w:rsidP="006F156B">
            <w:pPr>
              <w:jc w:val="center"/>
              <w:rPr>
                <w:color w:val="000000"/>
                <w:sz w:val="20"/>
                <w:szCs w:val="20"/>
              </w:rPr>
            </w:pPr>
            <w:r w:rsidRPr="00D97B5D">
              <w:rPr>
                <w:color w:val="000000"/>
                <w:sz w:val="20"/>
                <w:szCs w:val="20"/>
              </w:rPr>
              <w:t>8,80</w:t>
            </w:r>
          </w:p>
        </w:tc>
        <w:tc>
          <w:tcPr>
            <w:tcW w:w="656" w:type="dxa"/>
            <w:shd w:val="clear" w:color="000000" w:fill="FFFFFF"/>
            <w:vAlign w:val="center"/>
            <w:hideMark/>
          </w:tcPr>
          <w:p w14:paraId="678F405C" w14:textId="77777777" w:rsidR="00B2418E" w:rsidRPr="00D97B5D" w:rsidRDefault="00B2418E" w:rsidP="006F156B">
            <w:pPr>
              <w:jc w:val="center"/>
              <w:rPr>
                <w:color w:val="000000"/>
                <w:sz w:val="20"/>
                <w:szCs w:val="20"/>
              </w:rPr>
            </w:pPr>
            <w:r w:rsidRPr="00D97B5D">
              <w:rPr>
                <w:color w:val="000000"/>
                <w:sz w:val="20"/>
                <w:szCs w:val="20"/>
              </w:rPr>
              <w:t>0,22</w:t>
            </w:r>
          </w:p>
        </w:tc>
        <w:tc>
          <w:tcPr>
            <w:tcW w:w="749" w:type="dxa"/>
            <w:shd w:val="clear" w:color="000000" w:fill="FFFFFF"/>
            <w:vAlign w:val="center"/>
            <w:hideMark/>
          </w:tcPr>
          <w:p w14:paraId="7DA5081F" w14:textId="77777777" w:rsidR="00B2418E" w:rsidRPr="00D97B5D" w:rsidRDefault="00B2418E" w:rsidP="006F156B">
            <w:pPr>
              <w:jc w:val="center"/>
              <w:rPr>
                <w:color w:val="000000"/>
                <w:sz w:val="20"/>
                <w:szCs w:val="20"/>
              </w:rPr>
            </w:pPr>
            <w:r w:rsidRPr="00D97B5D">
              <w:rPr>
                <w:color w:val="000000"/>
                <w:sz w:val="20"/>
                <w:szCs w:val="20"/>
              </w:rPr>
              <w:t>17,91</w:t>
            </w:r>
          </w:p>
        </w:tc>
        <w:tc>
          <w:tcPr>
            <w:tcW w:w="766" w:type="dxa"/>
            <w:shd w:val="clear" w:color="000000" w:fill="FFFFFF"/>
            <w:vAlign w:val="center"/>
            <w:hideMark/>
          </w:tcPr>
          <w:p w14:paraId="3F359362" w14:textId="77777777" w:rsidR="00B2418E" w:rsidRPr="00D97B5D" w:rsidRDefault="00B2418E" w:rsidP="006F156B">
            <w:pPr>
              <w:jc w:val="center"/>
              <w:rPr>
                <w:color w:val="000000"/>
                <w:sz w:val="20"/>
                <w:szCs w:val="20"/>
              </w:rPr>
            </w:pPr>
            <w:r w:rsidRPr="00D97B5D">
              <w:rPr>
                <w:color w:val="000000"/>
                <w:sz w:val="20"/>
                <w:szCs w:val="20"/>
              </w:rPr>
              <w:t>251,16</w:t>
            </w:r>
          </w:p>
        </w:tc>
        <w:tc>
          <w:tcPr>
            <w:tcW w:w="766" w:type="dxa"/>
            <w:shd w:val="clear" w:color="000000" w:fill="FFFFFF"/>
            <w:vAlign w:val="center"/>
            <w:hideMark/>
          </w:tcPr>
          <w:p w14:paraId="0563F5D7" w14:textId="77777777" w:rsidR="00B2418E" w:rsidRPr="00D97B5D" w:rsidRDefault="00B2418E" w:rsidP="006F156B">
            <w:pPr>
              <w:jc w:val="center"/>
              <w:rPr>
                <w:color w:val="000000"/>
                <w:sz w:val="20"/>
                <w:szCs w:val="20"/>
              </w:rPr>
            </w:pPr>
            <w:r w:rsidRPr="00D97B5D">
              <w:rPr>
                <w:color w:val="000000"/>
                <w:sz w:val="20"/>
                <w:szCs w:val="20"/>
              </w:rPr>
              <w:t>233,25</w:t>
            </w:r>
          </w:p>
        </w:tc>
        <w:tc>
          <w:tcPr>
            <w:tcW w:w="776" w:type="dxa"/>
            <w:shd w:val="clear" w:color="000000" w:fill="FFFFFF"/>
            <w:vAlign w:val="center"/>
            <w:hideMark/>
          </w:tcPr>
          <w:p w14:paraId="66DAE769" w14:textId="77777777" w:rsidR="00B2418E" w:rsidRPr="00D97B5D" w:rsidRDefault="00B2418E" w:rsidP="006F156B">
            <w:pPr>
              <w:jc w:val="center"/>
              <w:rPr>
                <w:color w:val="000000"/>
                <w:sz w:val="20"/>
                <w:szCs w:val="20"/>
              </w:rPr>
            </w:pPr>
            <w:r w:rsidRPr="00D97B5D">
              <w:rPr>
                <w:color w:val="000000"/>
                <w:sz w:val="20"/>
                <w:szCs w:val="20"/>
              </w:rPr>
              <w:t>57,52</w:t>
            </w:r>
          </w:p>
        </w:tc>
        <w:tc>
          <w:tcPr>
            <w:tcW w:w="765" w:type="dxa"/>
            <w:shd w:val="clear" w:color="000000" w:fill="FFFFFF"/>
            <w:vAlign w:val="center"/>
            <w:hideMark/>
          </w:tcPr>
          <w:p w14:paraId="76EC8AB9" w14:textId="77777777" w:rsidR="00B2418E" w:rsidRPr="00D97B5D" w:rsidRDefault="00B2418E" w:rsidP="006F156B">
            <w:pPr>
              <w:jc w:val="center"/>
              <w:rPr>
                <w:color w:val="000000"/>
                <w:sz w:val="20"/>
                <w:szCs w:val="20"/>
              </w:rPr>
            </w:pPr>
            <w:r w:rsidRPr="00D97B5D">
              <w:rPr>
                <w:color w:val="000000"/>
                <w:sz w:val="20"/>
                <w:szCs w:val="20"/>
              </w:rPr>
              <w:t>39,60</w:t>
            </w:r>
          </w:p>
        </w:tc>
        <w:tc>
          <w:tcPr>
            <w:tcW w:w="841" w:type="dxa"/>
            <w:shd w:val="clear" w:color="000000" w:fill="FFFFFF"/>
            <w:vAlign w:val="center"/>
            <w:hideMark/>
          </w:tcPr>
          <w:p w14:paraId="6B92C467" w14:textId="77777777" w:rsidR="00B2418E" w:rsidRPr="00D97B5D" w:rsidRDefault="00B2418E" w:rsidP="006F156B">
            <w:pPr>
              <w:jc w:val="center"/>
              <w:rPr>
                <w:color w:val="000000"/>
                <w:sz w:val="20"/>
                <w:szCs w:val="20"/>
              </w:rPr>
            </w:pPr>
            <w:r w:rsidRPr="00D97B5D">
              <w:rPr>
                <w:color w:val="000000"/>
                <w:sz w:val="20"/>
                <w:szCs w:val="20"/>
              </w:rPr>
              <w:t>6,66</w:t>
            </w:r>
          </w:p>
        </w:tc>
        <w:tc>
          <w:tcPr>
            <w:tcW w:w="866" w:type="dxa"/>
            <w:shd w:val="clear" w:color="000000" w:fill="FFFFFF"/>
            <w:vAlign w:val="center"/>
            <w:hideMark/>
          </w:tcPr>
          <w:p w14:paraId="7885A484" w14:textId="77777777" w:rsidR="00B2418E" w:rsidRPr="00D97B5D" w:rsidRDefault="00B2418E" w:rsidP="006F156B">
            <w:pPr>
              <w:jc w:val="center"/>
              <w:rPr>
                <w:color w:val="000000"/>
                <w:sz w:val="20"/>
                <w:szCs w:val="20"/>
              </w:rPr>
            </w:pPr>
            <w:r w:rsidRPr="00D97B5D">
              <w:rPr>
                <w:color w:val="000000"/>
                <w:sz w:val="20"/>
                <w:szCs w:val="20"/>
              </w:rPr>
              <w:t>513,00</w:t>
            </w:r>
          </w:p>
        </w:tc>
        <w:tc>
          <w:tcPr>
            <w:tcW w:w="659" w:type="dxa"/>
            <w:shd w:val="clear" w:color="000000" w:fill="FFFFFF"/>
            <w:vAlign w:val="center"/>
            <w:hideMark/>
          </w:tcPr>
          <w:p w14:paraId="3A055AF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A7F3E58"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5EC229A3" w14:textId="77777777" w:rsidTr="008718AA">
        <w:trPr>
          <w:trHeight w:val="77"/>
          <w:jc w:val="center"/>
        </w:trPr>
        <w:tc>
          <w:tcPr>
            <w:tcW w:w="1980" w:type="dxa"/>
            <w:shd w:val="clear" w:color="000000" w:fill="FFFFFF"/>
            <w:vAlign w:val="center"/>
            <w:hideMark/>
          </w:tcPr>
          <w:p w14:paraId="36C0AF2E" w14:textId="77777777" w:rsidR="00B2418E" w:rsidRPr="00D97B5D" w:rsidRDefault="00B2418E" w:rsidP="006F156B">
            <w:pPr>
              <w:jc w:val="center"/>
              <w:rPr>
                <w:color w:val="000000"/>
                <w:sz w:val="20"/>
                <w:szCs w:val="20"/>
              </w:rPr>
            </w:pPr>
            <w:r w:rsidRPr="00D97B5D">
              <w:rPr>
                <w:color w:val="000000"/>
                <w:sz w:val="20"/>
                <w:szCs w:val="20"/>
              </w:rPr>
              <w:t>ж/д 36</w:t>
            </w:r>
          </w:p>
        </w:tc>
        <w:tc>
          <w:tcPr>
            <w:tcW w:w="481" w:type="dxa"/>
            <w:shd w:val="clear" w:color="000000" w:fill="FFFFFF"/>
            <w:vAlign w:val="center"/>
            <w:hideMark/>
          </w:tcPr>
          <w:p w14:paraId="190D3D7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BFC028E" w14:textId="77777777" w:rsidR="00B2418E" w:rsidRPr="00D97B5D" w:rsidRDefault="00B2418E" w:rsidP="006F156B">
            <w:pPr>
              <w:jc w:val="center"/>
              <w:rPr>
                <w:color w:val="000000"/>
                <w:sz w:val="20"/>
                <w:szCs w:val="20"/>
              </w:rPr>
            </w:pPr>
            <w:r w:rsidRPr="00D97B5D">
              <w:rPr>
                <w:color w:val="000000"/>
                <w:sz w:val="20"/>
                <w:szCs w:val="20"/>
              </w:rPr>
              <w:t>193,78</w:t>
            </w:r>
          </w:p>
        </w:tc>
        <w:tc>
          <w:tcPr>
            <w:tcW w:w="566" w:type="dxa"/>
            <w:shd w:val="clear" w:color="000000" w:fill="FFFFFF"/>
            <w:vAlign w:val="center"/>
            <w:hideMark/>
          </w:tcPr>
          <w:p w14:paraId="7DFAD2E1" w14:textId="77777777" w:rsidR="00B2418E" w:rsidRPr="00D97B5D" w:rsidRDefault="00B2418E" w:rsidP="006F156B">
            <w:pPr>
              <w:jc w:val="center"/>
              <w:rPr>
                <w:color w:val="000000"/>
                <w:sz w:val="20"/>
                <w:szCs w:val="20"/>
              </w:rPr>
            </w:pPr>
            <w:r w:rsidRPr="00D97B5D">
              <w:rPr>
                <w:color w:val="000000"/>
                <w:sz w:val="20"/>
                <w:szCs w:val="20"/>
              </w:rPr>
              <w:t>0,50</w:t>
            </w:r>
          </w:p>
        </w:tc>
        <w:tc>
          <w:tcPr>
            <w:tcW w:w="666" w:type="dxa"/>
            <w:shd w:val="clear" w:color="000000" w:fill="FFFFFF"/>
            <w:vAlign w:val="center"/>
            <w:hideMark/>
          </w:tcPr>
          <w:p w14:paraId="1A790504" w14:textId="77777777" w:rsidR="00B2418E" w:rsidRPr="00D97B5D" w:rsidRDefault="00B2418E" w:rsidP="006F156B">
            <w:pPr>
              <w:jc w:val="center"/>
              <w:rPr>
                <w:color w:val="000000"/>
                <w:sz w:val="20"/>
                <w:szCs w:val="20"/>
              </w:rPr>
            </w:pPr>
            <w:r w:rsidRPr="00D97B5D">
              <w:rPr>
                <w:color w:val="000000"/>
                <w:sz w:val="20"/>
                <w:szCs w:val="20"/>
              </w:rPr>
              <w:t>20,00</w:t>
            </w:r>
          </w:p>
        </w:tc>
        <w:tc>
          <w:tcPr>
            <w:tcW w:w="747" w:type="dxa"/>
            <w:shd w:val="clear" w:color="000000" w:fill="FFFFFF"/>
            <w:vAlign w:val="center"/>
            <w:hideMark/>
          </w:tcPr>
          <w:p w14:paraId="2FC226EC" w14:textId="77777777" w:rsidR="00B2418E" w:rsidRPr="00D97B5D" w:rsidRDefault="00B2418E" w:rsidP="006F156B">
            <w:pPr>
              <w:jc w:val="center"/>
              <w:rPr>
                <w:color w:val="000000"/>
                <w:sz w:val="20"/>
                <w:szCs w:val="20"/>
              </w:rPr>
            </w:pPr>
            <w:r w:rsidRPr="00D97B5D">
              <w:rPr>
                <w:color w:val="000000"/>
                <w:sz w:val="20"/>
                <w:szCs w:val="20"/>
              </w:rPr>
              <w:t>23,19</w:t>
            </w:r>
          </w:p>
        </w:tc>
        <w:tc>
          <w:tcPr>
            <w:tcW w:w="637" w:type="dxa"/>
            <w:shd w:val="clear" w:color="000000" w:fill="FFFFFF"/>
            <w:vAlign w:val="center"/>
            <w:hideMark/>
          </w:tcPr>
          <w:p w14:paraId="465BF59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0EA659F" w14:textId="77777777" w:rsidR="00B2418E" w:rsidRPr="00D97B5D" w:rsidRDefault="00B2418E" w:rsidP="006F156B">
            <w:pPr>
              <w:jc w:val="center"/>
              <w:rPr>
                <w:color w:val="000000"/>
                <w:sz w:val="20"/>
                <w:szCs w:val="20"/>
              </w:rPr>
            </w:pPr>
            <w:r w:rsidRPr="00D97B5D">
              <w:rPr>
                <w:color w:val="000000"/>
                <w:sz w:val="20"/>
                <w:szCs w:val="20"/>
              </w:rPr>
              <w:t>13,84</w:t>
            </w:r>
          </w:p>
        </w:tc>
        <w:tc>
          <w:tcPr>
            <w:tcW w:w="666" w:type="dxa"/>
            <w:shd w:val="clear" w:color="000000" w:fill="FFFFFF"/>
            <w:vAlign w:val="center"/>
            <w:hideMark/>
          </w:tcPr>
          <w:p w14:paraId="4B495995" w14:textId="77777777" w:rsidR="00B2418E" w:rsidRPr="00D97B5D" w:rsidRDefault="00B2418E" w:rsidP="006F156B">
            <w:pPr>
              <w:jc w:val="center"/>
              <w:rPr>
                <w:color w:val="000000"/>
                <w:sz w:val="20"/>
                <w:szCs w:val="20"/>
              </w:rPr>
            </w:pPr>
            <w:r w:rsidRPr="00D97B5D">
              <w:rPr>
                <w:color w:val="000000"/>
                <w:sz w:val="20"/>
                <w:szCs w:val="20"/>
              </w:rPr>
              <w:t>20,00</w:t>
            </w:r>
          </w:p>
        </w:tc>
        <w:tc>
          <w:tcPr>
            <w:tcW w:w="666" w:type="dxa"/>
            <w:shd w:val="clear" w:color="000000" w:fill="FFFFFF"/>
            <w:vAlign w:val="center"/>
            <w:hideMark/>
          </w:tcPr>
          <w:p w14:paraId="57FE7448" w14:textId="77777777" w:rsidR="00B2418E" w:rsidRPr="00D97B5D" w:rsidRDefault="00B2418E" w:rsidP="006F156B">
            <w:pPr>
              <w:jc w:val="center"/>
              <w:rPr>
                <w:color w:val="000000"/>
                <w:sz w:val="20"/>
                <w:szCs w:val="20"/>
              </w:rPr>
            </w:pPr>
            <w:r w:rsidRPr="00D97B5D">
              <w:rPr>
                <w:color w:val="000000"/>
                <w:sz w:val="20"/>
                <w:szCs w:val="20"/>
              </w:rPr>
              <w:t>20,00</w:t>
            </w:r>
          </w:p>
        </w:tc>
        <w:tc>
          <w:tcPr>
            <w:tcW w:w="666" w:type="dxa"/>
            <w:shd w:val="clear" w:color="000000" w:fill="FFFFFF"/>
            <w:vAlign w:val="center"/>
            <w:hideMark/>
          </w:tcPr>
          <w:p w14:paraId="57BFCF1D" w14:textId="77777777" w:rsidR="00B2418E" w:rsidRPr="00D97B5D" w:rsidRDefault="00B2418E" w:rsidP="006F156B">
            <w:pPr>
              <w:jc w:val="center"/>
              <w:rPr>
                <w:color w:val="000000"/>
                <w:sz w:val="20"/>
                <w:szCs w:val="20"/>
              </w:rPr>
            </w:pPr>
            <w:r w:rsidRPr="00D97B5D">
              <w:rPr>
                <w:color w:val="000000"/>
                <w:sz w:val="20"/>
                <w:szCs w:val="20"/>
              </w:rPr>
              <w:t>20,00</w:t>
            </w:r>
          </w:p>
        </w:tc>
        <w:tc>
          <w:tcPr>
            <w:tcW w:w="656" w:type="dxa"/>
            <w:shd w:val="clear" w:color="000000" w:fill="FFFFFF"/>
            <w:vAlign w:val="center"/>
            <w:hideMark/>
          </w:tcPr>
          <w:p w14:paraId="74796705" w14:textId="77777777" w:rsidR="00B2418E" w:rsidRPr="00D97B5D" w:rsidRDefault="00B2418E" w:rsidP="006F156B">
            <w:pPr>
              <w:jc w:val="center"/>
              <w:rPr>
                <w:color w:val="000000"/>
                <w:sz w:val="20"/>
                <w:szCs w:val="20"/>
              </w:rPr>
            </w:pPr>
            <w:r w:rsidRPr="00D97B5D">
              <w:rPr>
                <w:color w:val="000000"/>
                <w:sz w:val="20"/>
                <w:szCs w:val="20"/>
              </w:rPr>
              <w:t>0,50</w:t>
            </w:r>
          </w:p>
        </w:tc>
        <w:tc>
          <w:tcPr>
            <w:tcW w:w="749" w:type="dxa"/>
            <w:shd w:val="clear" w:color="000000" w:fill="FFFFFF"/>
            <w:vAlign w:val="center"/>
            <w:hideMark/>
          </w:tcPr>
          <w:p w14:paraId="707222B3" w14:textId="77777777" w:rsidR="00B2418E" w:rsidRPr="00D97B5D" w:rsidRDefault="00B2418E" w:rsidP="006F156B">
            <w:pPr>
              <w:jc w:val="center"/>
              <w:rPr>
                <w:color w:val="000000"/>
                <w:sz w:val="20"/>
                <w:szCs w:val="20"/>
              </w:rPr>
            </w:pPr>
            <w:r w:rsidRPr="00D97B5D">
              <w:rPr>
                <w:color w:val="000000"/>
                <w:sz w:val="20"/>
                <w:szCs w:val="20"/>
              </w:rPr>
              <w:t>16,84</w:t>
            </w:r>
          </w:p>
        </w:tc>
        <w:tc>
          <w:tcPr>
            <w:tcW w:w="766" w:type="dxa"/>
            <w:shd w:val="clear" w:color="000000" w:fill="FFFFFF"/>
            <w:vAlign w:val="center"/>
            <w:hideMark/>
          </w:tcPr>
          <w:p w14:paraId="65AA1ED7" w14:textId="77777777" w:rsidR="00B2418E" w:rsidRPr="00D97B5D" w:rsidRDefault="00B2418E" w:rsidP="006F156B">
            <w:pPr>
              <w:jc w:val="center"/>
              <w:rPr>
                <w:color w:val="000000"/>
                <w:sz w:val="20"/>
                <w:szCs w:val="20"/>
              </w:rPr>
            </w:pPr>
            <w:r w:rsidRPr="00D97B5D">
              <w:rPr>
                <w:color w:val="000000"/>
                <w:sz w:val="20"/>
                <w:szCs w:val="20"/>
              </w:rPr>
              <w:t>250,62</w:t>
            </w:r>
          </w:p>
        </w:tc>
        <w:tc>
          <w:tcPr>
            <w:tcW w:w="766" w:type="dxa"/>
            <w:shd w:val="clear" w:color="000000" w:fill="FFFFFF"/>
            <w:vAlign w:val="center"/>
            <w:hideMark/>
          </w:tcPr>
          <w:p w14:paraId="4A6E1B03" w14:textId="77777777" w:rsidR="00B2418E" w:rsidRPr="00D97B5D" w:rsidRDefault="00B2418E" w:rsidP="006F156B">
            <w:pPr>
              <w:jc w:val="center"/>
              <w:rPr>
                <w:color w:val="000000"/>
                <w:sz w:val="20"/>
                <w:szCs w:val="20"/>
              </w:rPr>
            </w:pPr>
            <w:r w:rsidRPr="00D97B5D">
              <w:rPr>
                <w:color w:val="000000"/>
                <w:sz w:val="20"/>
                <w:szCs w:val="20"/>
              </w:rPr>
              <w:t>233,78</w:t>
            </w:r>
          </w:p>
        </w:tc>
        <w:tc>
          <w:tcPr>
            <w:tcW w:w="776" w:type="dxa"/>
            <w:shd w:val="clear" w:color="000000" w:fill="FFFFFF"/>
            <w:vAlign w:val="center"/>
            <w:hideMark/>
          </w:tcPr>
          <w:p w14:paraId="7D0F140F" w14:textId="77777777" w:rsidR="00B2418E" w:rsidRPr="00D97B5D" w:rsidRDefault="00B2418E" w:rsidP="006F156B">
            <w:pPr>
              <w:jc w:val="center"/>
              <w:rPr>
                <w:color w:val="000000"/>
                <w:sz w:val="20"/>
                <w:szCs w:val="20"/>
              </w:rPr>
            </w:pPr>
            <w:r w:rsidRPr="00D97B5D">
              <w:rPr>
                <w:color w:val="000000"/>
                <w:sz w:val="20"/>
                <w:szCs w:val="20"/>
              </w:rPr>
              <w:t>56,84</w:t>
            </w:r>
          </w:p>
        </w:tc>
        <w:tc>
          <w:tcPr>
            <w:tcW w:w="765" w:type="dxa"/>
            <w:shd w:val="clear" w:color="000000" w:fill="FFFFFF"/>
            <w:vAlign w:val="center"/>
            <w:hideMark/>
          </w:tcPr>
          <w:p w14:paraId="468178B6" w14:textId="77777777" w:rsidR="00B2418E" w:rsidRPr="00D97B5D" w:rsidRDefault="00B2418E" w:rsidP="006F156B">
            <w:pPr>
              <w:jc w:val="center"/>
              <w:rPr>
                <w:color w:val="000000"/>
                <w:sz w:val="20"/>
                <w:szCs w:val="20"/>
              </w:rPr>
            </w:pPr>
            <w:r w:rsidRPr="00D97B5D">
              <w:rPr>
                <w:color w:val="000000"/>
                <w:sz w:val="20"/>
                <w:szCs w:val="20"/>
              </w:rPr>
              <w:t>40,00</w:t>
            </w:r>
          </w:p>
        </w:tc>
        <w:tc>
          <w:tcPr>
            <w:tcW w:w="841" w:type="dxa"/>
            <w:shd w:val="clear" w:color="000000" w:fill="FFFFFF"/>
            <w:vAlign w:val="center"/>
            <w:hideMark/>
          </w:tcPr>
          <w:p w14:paraId="7000C24B" w14:textId="77777777" w:rsidR="00B2418E" w:rsidRPr="00D97B5D" w:rsidRDefault="00B2418E" w:rsidP="006F156B">
            <w:pPr>
              <w:jc w:val="center"/>
              <w:rPr>
                <w:color w:val="000000"/>
                <w:sz w:val="20"/>
                <w:szCs w:val="20"/>
              </w:rPr>
            </w:pPr>
            <w:r w:rsidRPr="00D97B5D">
              <w:rPr>
                <w:color w:val="000000"/>
                <w:sz w:val="20"/>
                <w:szCs w:val="20"/>
              </w:rPr>
              <w:t>6,37</w:t>
            </w:r>
          </w:p>
        </w:tc>
        <w:tc>
          <w:tcPr>
            <w:tcW w:w="866" w:type="dxa"/>
            <w:shd w:val="clear" w:color="000000" w:fill="FFFFFF"/>
            <w:vAlign w:val="center"/>
            <w:hideMark/>
          </w:tcPr>
          <w:p w14:paraId="682AB1D4" w14:textId="77777777" w:rsidR="00B2418E" w:rsidRPr="00D97B5D" w:rsidRDefault="00B2418E" w:rsidP="006F156B">
            <w:pPr>
              <w:jc w:val="center"/>
              <w:rPr>
                <w:color w:val="000000"/>
                <w:sz w:val="20"/>
                <w:szCs w:val="20"/>
              </w:rPr>
            </w:pPr>
            <w:r w:rsidRPr="00D97B5D">
              <w:rPr>
                <w:color w:val="000000"/>
                <w:sz w:val="20"/>
                <w:szCs w:val="20"/>
              </w:rPr>
              <w:t>513,00</w:t>
            </w:r>
          </w:p>
        </w:tc>
        <w:tc>
          <w:tcPr>
            <w:tcW w:w="659" w:type="dxa"/>
            <w:shd w:val="clear" w:color="000000" w:fill="FFFFFF"/>
            <w:vAlign w:val="center"/>
            <w:hideMark/>
          </w:tcPr>
          <w:p w14:paraId="48F4F22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7FA775D"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8AD4AF9" w14:textId="77777777" w:rsidTr="008718AA">
        <w:trPr>
          <w:trHeight w:val="77"/>
          <w:jc w:val="center"/>
        </w:trPr>
        <w:tc>
          <w:tcPr>
            <w:tcW w:w="1980" w:type="dxa"/>
            <w:shd w:val="clear" w:color="000000" w:fill="FFFFFF"/>
            <w:vAlign w:val="center"/>
            <w:hideMark/>
          </w:tcPr>
          <w:p w14:paraId="59C43FFC" w14:textId="77777777" w:rsidR="00B2418E" w:rsidRPr="00D97B5D" w:rsidRDefault="00B2418E" w:rsidP="006F156B">
            <w:pPr>
              <w:jc w:val="center"/>
              <w:rPr>
                <w:color w:val="000000"/>
                <w:sz w:val="20"/>
                <w:szCs w:val="20"/>
              </w:rPr>
            </w:pPr>
            <w:r w:rsidRPr="00D97B5D">
              <w:rPr>
                <w:color w:val="000000"/>
                <w:sz w:val="20"/>
                <w:szCs w:val="20"/>
              </w:rPr>
              <w:t>ж/д 34</w:t>
            </w:r>
          </w:p>
        </w:tc>
        <w:tc>
          <w:tcPr>
            <w:tcW w:w="481" w:type="dxa"/>
            <w:shd w:val="clear" w:color="000000" w:fill="FFFFFF"/>
            <w:vAlign w:val="center"/>
            <w:hideMark/>
          </w:tcPr>
          <w:p w14:paraId="58D7845B"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EFD80C8" w14:textId="77777777" w:rsidR="00B2418E" w:rsidRPr="00D97B5D" w:rsidRDefault="00B2418E" w:rsidP="006F156B">
            <w:pPr>
              <w:jc w:val="center"/>
              <w:rPr>
                <w:color w:val="000000"/>
                <w:sz w:val="20"/>
                <w:szCs w:val="20"/>
              </w:rPr>
            </w:pPr>
            <w:r w:rsidRPr="00D97B5D">
              <w:rPr>
                <w:color w:val="000000"/>
                <w:sz w:val="20"/>
                <w:szCs w:val="20"/>
              </w:rPr>
              <w:t>193,66</w:t>
            </w:r>
          </w:p>
        </w:tc>
        <w:tc>
          <w:tcPr>
            <w:tcW w:w="566" w:type="dxa"/>
            <w:shd w:val="clear" w:color="000000" w:fill="FFFFFF"/>
            <w:vAlign w:val="center"/>
            <w:hideMark/>
          </w:tcPr>
          <w:p w14:paraId="3E425DCF" w14:textId="77777777" w:rsidR="00B2418E" w:rsidRPr="00D97B5D" w:rsidRDefault="00B2418E" w:rsidP="006F156B">
            <w:pPr>
              <w:jc w:val="center"/>
              <w:rPr>
                <w:color w:val="000000"/>
                <w:sz w:val="20"/>
                <w:szCs w:val="20"/>
              </w:rPr>
            </w:pPr>
            <w:r w:rsidRPr="00D97B5D">
              <w:rPr>
                <w:color w:val="000000"/>
                <w:sz w:val="20"/>
                <w:szCs w:val="20"/>
              </w:rPr>
              <w:t>0,40</w:t>
            </w:r>
          </w:p>
        </w:tc>
        <w:tc>
          <w:tcPr>
            <w:tcW w:w="666" w:type="dxa"/>
            <w:shd w:val="clear" w:color="000000" w:fill="FFFFFF"/>
            <w:vAlign w:val="center"/>
            <w:hideMark/>
          </w:tcPr>
          <w:p w14:paraId="1315B049" w14:textId="77777777" w:rsidR="00B2418E" w:rsidRPr="00D97B5D" w:rsidRDefault="00B2418E" w:rsidP="006F156B">
            <w:pPr>
              <w:jc w:val="center"/>
              <w:rPr>
                <w:color w:val="000000"/>
                <w:sz w:val="20"/>
                <w:szCs w:val="20"/>
              </w:rPr>
            </w:pPr>
            <w:r w:rsidRPr="00D97B5D">
              <w:rPr>
                <w:color w:val="000000"/>
                <w:sz w:val="20"/>
                <w:szCs w:val="20"/>
              </w:rPr>
              <w:t>16,00</w:t>
            </w:r>
          </w:p>
        </w:tc>
        <w:tc>
          <w:tcPr>
            <w:tcW w:w="747" w:type="dxa"/>
            <w:shd w:val="clear" w:color="000000" w:fill="FFFFFF"/>
            <w:vAlign w:val="center"/>
            <w:hideMark/>
          </w:tcPr>
          <w:p w14:paraId="42188B14" w14:textId="77777777" w:rsidR="00B2418E" w:rsidRPr="00D97B5D" w:rsidRDefault="00B2418E" w:rsidP="006F156B">
            <w:pPr>
              <w:jc w:val="center"/>
              <w:rPr>
                <w:color w:val="000000"/>
                <w:sz w:val="20"/>
                <w:szCs w:val="20"/>
              </w:rPr>
            </w:pPr>
            <w:r w:rsidRPr="00D97B5D">
              <w:rPr>
                <w:color w:val="000000"/>
                <w:sz w:val="20"/>
                <w:szCs w:val="20"/>
              </w:rPr>
              <w:t>18,17</w:t>
            </w:r>
          </w:p>
        </w:tc>
        <w:tc>
          <w:tcPr>
            <w:tcW w:w="637" w:type="dxa"/>
            <w:shd w:val="clear" w:color="000000" w:fill="FFFFFF"/>
            <w:vAlign w:val="center"/>
            <w:hideMark/>
          </w:tcPr>
          <w:p w14:paraId="429C5EB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3E9CA1B" w14:textId="77777777" w:rsidR="00B2418E" w:rsidRPr="00D97B5D" w:rsidRDefault="00B2418E" w:rsidP="006F156B">
            <w:pPr>
              <w:jc w:val="center"/>
              <w:rPr>
                <w:color w:val="000000"/>
                <w:sz w:val="20"/>
                <w:szCs w:val="20"/>
              </w:rPr>
            </w:pPr>
            <w:r w:rsidRPr="00D97B5D">
              <w:rPr>
                <w:color w:val="000000"/>
                <w:sz w:val="20"/>
                <w:szCs w:val="20"/>
              </w:rPr>
              <w:t>23,47</w:t>
            </w:r>
          </w:p>
        </w:tc>
        <w:tc>
          <w:tcPr>
            <w:tcW w:w="666" w:type="dxa"/>
            <w:shd w:val="clear" w:color="000000" w:fill="FFFFFF"/>
            <w:vAlign w:val="center"/>
            <w:hideMark/>
          </w:tcPr>
          <w:p w14:paraId="3AFB0F74" w14:textId="77777777" w:rsidR="00B2418E" w:rsidRPr="00D97B5D" w:rsidRDefault="00B2418E" w:rsidP="006F156B">
            <w:pPr>
              <w:jc w:val="center"/>
              <w:rPr>
                <w:color w:val="000000"/>
                <w:sz w:val="20"/>
                <w:szCs w:val="20"/>
              </w:rPr>
            </w:pPr>
            <w:r w:rsidRPr="00D97B5D">
              <w:rPr>
                <w:color w:val="000000"/>
                <w:sz w:val="20"/>
                <w:szCs w:val="20"/>
              </w:rPr>
              <w:t>16,00</w:t>
            </w:r>
          </w:p>
        </w:tc>
        <w:tc>
          <w:tcPr>
            <w:tcW w:w="666" w:type="dxa"/>
            <w:shd w:val="clear" w:color="000000" w:fill="FFFFFF"/>
            <w:vAlign w:val="center"/>
            <w:hideMark/>
          </w:tcPr>
          <w:p w14:paraId="4C8C9DF8" w14:textId="77777777" w:rsidR="00B2418E" w:rsidRPr="00D97B5D" w:rsidRDefault="00B2418E" w:rsidP="006F156B">
            <w:pPr>
              <w:jc w:val="center"/>
              <w:rPr>
                <w:color w:val="000000"/>
                <w:sz w:val="20"/>
                <w:szCs w:val="20"/>
              </w:rPr>
            </w:pPr>
            <w:r w:rsidRPr="00D97B5D">
              <w:rPr>
                <w:color w:val="000000"/>
                <w:sz w:val="20"/>
                <w:szCs w:val="20"/>
              </w:rPr>
              <w:t>16,00</w:t>
            </w:r>
          </w:p>
        </w:tc>
        <w:tc>
          <w:tcPr>
            <w:tcW w:w="666" w:type="dxa"/>
            <w:shd w:val="clear" w:color="000000" w:fill="FFFFFF"/>
            <w:vAlign w:val="center"/>
            <w:hideMark/>
          </w:tcPr>
          <w:p w14:paraId="49952236" w14:textId="77777777" w:rsidR="00B2418E" w:rsidRPr="00D97B5D" w:rsidRDefault="00B2418E" w:rsidP="006F156B">
            <w:pPr>
              <w:jc w:val="center"/>
              <w:rPr>
                <w:color w:val="000000"/>
                <w:sz w:val="20"/>
                <w:szCs w:val="20"/>
              </w:rPr>
            </w:pPr>
            <w:r w:rsidRPr="00D97B5D">
              <w:rPr>
                <w:color w:val="000000"/>
                <w:sz w:val="20"/>
                <w:szCs w:val="20"/>
              </w:rPr>
              <w:t>16,00</w:t>
            </w:r>
          </w:p>
        </w:tc>
        <w:tc>
          <w:tcPr>
            <w:tcW w:w="656" w:type="dxa"/>
            <w:shd w:val="clear" w:color="000000" w:fill="FFFFFF"/>
            <w:vAlign w:val="center"/>
            <w:hideMark/>
          </w:tcPr>
          <w:p w14:paraId="794E59C4" w14:textId="77777777" w:rsidR="00B2418E" w:rsidRPr="00D97B5D" w:rsidRDefault="00B2418E" w:rsidP="006F156B">
            <w:pPr>
              <w:jc w:val="center"/>
              <w:rPr>
                <w:color w:val="000000"/>
                <w:sz w:val="20"/>
                <w:szCs w:val="20"/>
              </w:rPr>
            </w:pPr>
            <w:r w:rsidRPr="00D97B5D">
              <w:rPr>
                <w:color w:val="000000"/>
                <w:sz w:val="20"/>
                <w:szCs w:val="20"/>
              </w:rPr>
              <w:t>0,40</w:t>
            </w:r>
          </w:p>
        </w:tc>
        <w:tc>
          <w:tcPr>
            <w:tcW w:w="749" w:type="dxa"/>
            <w:shd w:val="clear" w:color="000000" w:fill="FFFFFF"/>
            <w:vAlign w:val="center"/>
            <w:hideMark/>
          </w:tcPr>
          <w:p w14:paraId="4DD6A079" w14:textId="77777777" w:rsidR="00B2418E" w:rsidRPr="00D97B5D" w:rsidRDefault="00B2418E" w:rsidP="006F156B">
            <w:pPr>
              <w:jc w:val="center"/>
              <w:rPr>
                <w:color w:val="000000"/>
                <w:sz w:val="20"/>
                <w:szCs w:val="20"/>
              </w:rPr>
            </w:pPr>
            <w:r w:rsidRPr="00D97B5D">
              <w:rPr>
                <w:color w:val="000000"/>
                <w:sz w:val="20"/>
                <w:szCs w:val="20"/>
              </w:rPr>
              <w:t>26,47</w:t>
            </w:r>
          </w:p>
        </w:tc>
        <w:tc>
          <w:tcPr>
            <w:tcW w:w="766" w:type="dxa"/>
            <w:shd w:val="clear" w:color="000000" w:fill="FFFFFF"/>
            <w:vAlign w:val="center"/>
            <w:hideMark/>
          </w:tcPr>
          <w:p w14:paraId="3DD72DEE" w14:textId="77777777" w:rsidR="00B2418E" w:rsidRPr="00D97B5D" w:rsidRDefault="00B2418E" w:rsidP="006F156B">
            <w:pPr>
              <w:jc w:val="center"/>
              <w:rPr>
                <w:color w:val="000000"/>
                <w:sz w:val="20"/>
                <w:szCs w:val="20"/>
              </w:rPr>
            </w:pPr>
            <w:r w:rsidRPr="00D97B5D">
              <w:rPr>
                <w:color w:val="000000"/>
                <w:sz w:val="20"/>
                <w:szCs w:val="20"/>
              </w:rPr>
              <w:t>255,44</w:t>
            </w:r>
          </w:p>
        </w:tc>
        <w:tc>
          <w:tcPr>
            <w:tcW w:w="766" w:type="dxa"/>
            <w:shd w:val="clear" w:color="000000" w:fill="FFFFFF"/>
            <w:vAlign w:val="center"/>
            <w:hideMark/>
          </w:tcPr>
          <w:p w14:paraId="0309D37D" w14:textId="77777777" w:rsidR="00B2418E" w:rsidRPr="00D97B5D" w:rsidRDefault="00B2418E" w:rsidP="006F156B">
            <w:pPr>
              <w:jc w:val="center"/>
              <w:rPr>
                <w:color w:val="000000"/>
                <w:sz w:val="20"/>
                <w:szCs w:val="20"/>
              </w:rPr>
            </w:pPr>
            <w:r w:rsidRPr="00D97B5D">
              <w:rPr>
                <w:color w:val="000000"/>
                <w:sz w:val="20"/>
                <w:szCs w:val="20"/>
              </w:rPr>
              <w:t>228,96</w:t>
            </w:r>
          </w:p>
        </w:tc>
        <w:tc>
          <w:tcPr>
            <w:tcW w:w="776" w:type="dxa"/>
            <w:shd w:val="clear" w:color="000000" w:fill="FFFFFF"/>
            <w:vAlign w:val="center"/>
            <w:hideMark/>
          </w:tcPr>
          <w:p w14:paraId="2B031596" w14:textId="77777777" w:rsidR="00B2418E" w:rsidRPr="00D97B5D" w:rsidRDefault="00B2418E" w:rsidP="006F156B">
            <w:pPr>
              <w:jc w:val="center"/>
              <w:rPr>
                <w:color w:val="000000"/>
                <w:sz w:val="20"/>
                <w:szCs w:val="20"/>
              </w:rPr>
            </w:pPr>
            <w:r w:rsidRPr="00D97B5D">
              <w:rPr>
                <w:color w:val="000000"/>
                <w:sz w:val="20"/>
                <w:szCs w:val="20"/>
              </w:rPr>
              <w:t>61,78</w:t>
            </w:r>
          </w:p>
        </w:tc>
        <w:tc>
          <w:tcPr>
            <w:tcW w:w="765" w:type="dxa"/>
            <w:shd w:val="clear" w:color="000000" w:fill="FFFFFF"/>
            <w:vAlign w:val="center"/>
            <w:hideMark/>
          </w:tcPr>
          <w:p w14:paraId="305FF7A8" w14:textId="77777777" w:rsidR="00B2418E" w:rsidRPr="00D97B5D" w:rsidRDefault="00B2418E" w:rsidP="006F156B">
            <w:pPr>
              <w:jc w:val="center"/>
              <w:rPr>
                <w:color w:val="000000"/>
                <w:sz w:val="20"/>
                <w:szCs w:val="20"/>
              </w:rPr>
            </w:pPr>
            <w:r w:rsidRPr="00D97B5D">
              <w:rPr>
                <w:color w:val="000000"/>
                <w:sz w:val="20"/>
                <w:szCs w:val="20"/>
              </w:rPr>
              <w:t>35,30</w:t>
            </w:r>
          </w:p>
        </w:tc>
        <w:tc>
          <w:tcPr>
            <w:tcW w:w="841" w:type="dxa"/>
            <w:shd w:val="clear" w:color="000000" w:fill="FFFFFF"/>
            <w:vAlign w:val="center"/>
            <w:hideMark/>
          </w:tcPr>
          <w:p w14:paraId="6CACC28B" w14:textId="77777777" w:rsidR="00B2418E" w:rsidRPr="00D97B5D" w:rsidRDefault="00B2418E" w:rsidP="006F156B">
            <w:pPr>
              <w:jc w:val="center"/>
              <w:rPr>
                <w:color w:val="000000"/>
                <w:sz w:val="20"/>
                <w:szCs w:val="20"/>
              </w:rPr>
            </w:pPr>
            <w:r w:rsidRPr="00D97B5D">
              <w:rPr>
                <w:color w:val="000000"/>
                <w:sz w:val="20"/>
                <w:szCs w:val="20"/>
              </w:rPr>
              <w:t>9,79</w:t>
            </w:r>
          </w:p>
        </w:tc>
        <w:tc>
          <w:tcPr>
            <w:tcW w:w="866" w:type="dxa"/>
            <w:shd w:val="clear" w:color="000000" w:fill="FFFFFF"/>
            <w:vAlign w:val="center"/>
            <w:hideMark/>
          </w:tcPr>
          <w:p w14:paraId="3AB03885" w14:textId="77777777" w:rsidR="00B2418E" w:rsidRPr="00D97B5D" w:rsidRDefault="00B2418E" w:rsidP="006F156B">
            <w:pPr>
              <w:jc w:val="center"/>
              <w:rPr>
                <w:color w:val="000000"/>
                <w:sz w:val="20"/>
                <w:szCs w:val="20"/>
              </w:rPr>
            </w:pPr>
            <w:r w:rsidRPr="00D97B5D">
              <w:rPr>
                <w:color w:val="000000"/>
                <w:sz w:val="20"/>
                <w:szCs w:val="20"/>
              </w:rPr>
              <w:t>638,00</w:t>
            </w:r>
          </w:p>
        </w:tc>
        <w:tc>
          <w:tcPr>
            <w:tcW w:w="659" w:type="dxa"/>
            <w:shd w:val="clear" w:color="000000" w:fill="FFFFFF"/>
            <w:vAlign w:val="center"/>
            <w:hideMark/>
          </w:tcPr>
          <w:p w14:paraId="1575210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981EEA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5DD6277" w14:textId="77777777" w:rsidTr="008718AA">
        <w:trPr>
          <w:trHeight w:val="77"/>
          <w:jc w:val="center"/>
        </w:trPr>
        <w:tc>
          <w:tcPr>
            <w:tcW w:w="1980" w:type="dxa"/>
            <w:shd w:val="clear" w:color="000000" w:fill="FFFFFF"/>
            <w:vAlign w:val="center"/>
            <w:hideMark/>
          </w:tcPr>
          <w:p w14:paraId="4B21DED0" w14:textId="77777777" w:rsidR="00B2418E" w:rsidRPr="00D97B5D" w:rsidRDefault="00B2418E" w:rsidP="006F156B">
            <w:pPr>
              <w:jc w:val="center"/>
              <w:rPr>
                <w:color w:val="000000"/>
                <w:sz w:val="20"/>
                <w:szCs w:val="20"/>
              </w:rPr>
            </w:pPr>
            <w:r w:rsidRPr="00D97B5D">
              <w:rPr>
                <w:color w:val="000000"/>
                <w:sz w:val="20"/>
                <w:szCs w:val="20"/>
              </w:rPr>
              <w:t>ж/д 20</w:t>
            </w:r>
          </w:p>
        </w:tc>
        <w:tc>
          <w:tcPr>
            <w:tcW w:w="481" w:type="dxa"/>
            <w:shd w:val="clear" w:color="000000" w:fill="FFFFFF"/>
            <w:vAlign w:val="center"/>
            <w:hideMark/>
          </w:tcPr>
          <w:p w14:paraId="6D6DBFC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6633CEA" w14:textId="77777777" w:rsidR="00B2418E" w:rsidRPr="00D97B5D" w:rsidRDefault="00B2418E" w:rsidP="006F156B">
            <w:pPr>
              <w:jc w:val="center"/>
              <w:rPr>
                <w:color w:val="000000"/>
                <w:sz w:val="20"/>
                <w:szCs w:val="20"/>
              </w:rPr>
            </w:pPr>
            <w:r w:rsidRPr="00D97B5D">
              <w:rPr>
                <w:color w:val="000000"/>
                <w:sz w:val="20"/>
                <w:szCs w:val="20"/>
              </w:rPr>
              <w:t>193,38</w:t>
            </w:r>
          </w:p>
        </w:tc>
        <w:tc>
          <w:tcPr>
            <w:tcW w:w="566" w:type="dxa"/>
            <w:shd w:val="clear" w:color="000000" w:fill="FFFFFF"/>
            <w:vAlign w:val="center"/>
            <w:hideMark/>
          </w:tcPr>
          <w:p w14:paraId="4824AE28"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423A0382"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46A556F0" w14:textId="77777777" w:rsidR="00B2418E" w:rsidRPr="00D97B5D" w:rsidRDefault="00B2418E" w:rsidP="006F156B">
            <w:pPr>
              <w:jc w:val="center"/>
              <w:rPr>
                <w:color w:val="000000"/>
                <w:sz w:val="20"/>
                <w:szCs w:val="20"/>
              </w:rPr>
            </w:pPr>
            <w:r w:rsidRPr="00D97B5D">
              <w:rPr>
                <w:color w:val="000000"/>
                <w:sz w:val="20"/>
                <w:szCs w:val="20"/>
              </w:rPr>
              <w:t>13,24</w:t>
            </w:r>
          </w:p>
        </w:tc>
        <w:tc>
          <w:tcPr>
            <w:tcW w:w="637" w:type="dxa"/>
            <w:shd w:val="clear" w:color="000000" w:fill="FFFFFF"/>
            <w:vAlign w:val="center"/>
            <w:hideMark/>
          </w:tcPr>
          <w:p w14:paraId="5004FE5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A9D4E0D" w14:textId="77777777" w:rsidR="00B2418E" w:rsidRPr="00D97B5D" w:rsidRDefault="00B2418E" w:rsidP="006F156B">
            <w:pPr>
              <w:jc w:val="center"/>
              <w:rPr>
                <w:color w:val="000000"/>
                <w:sz w:val="20"/>
                <w:szCs w:val="20"/>
              </w:rPr>
            </w:pPr>
            <w:r w:rsidRPr="00D97B5D">
              <w:rPr>
                <w:color w:val="000000"/>
                <w:sz w:val="20"/>
                <w:szCs w:val="20"/>
              </w:rPr>
              <w:t>27,52</w:t>
            </w:r>
          </w:p>
        </w:tc>
        <w:tc>
          <w:tcPr>
            <w:tcW w:w="666" w:type="dxa"/>
            <w:shd w:val="clear" w:color="000000" w:fill="FFFFFF"/>
            <w:vAlign w:val="center"/>
            <w:hideMark/>
          </w:tcPr>
          <w:p w14:paraId="2FC846C1"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314F2185"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43C5C920"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15C1BA5A"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4416CD7C" w14:textId="77777777" w:rsidR="00B2418E" w:rsidRPr="00D97B5D" w:rsidRDefault="00B2418E" w:rsidP="006F156B">
            <w:pPr>
              <w:jc w:val="center"/>
              <w:rPr>
                <w:color w:val="000000"/>
                <w:sz w:val="20"/>
                <w:szCs w:val="20"/>
              </w:rPr>
            </w:pPr>
            <w:r w:rsidRPr="00D97B5D">
              <w:rPr>
                <w:color w:val="000000"/>
                <w:sz w:val="20"/>
                <w:szCs w:val="20"/>
              </w:rPr>
              <w:t>30,52</w:t>
            </w:r>
          </w:p>
        </w:tc>
        <w:tc>
          <w:tcPr>
            <w:tcW w:w="766" w:type="dxa"/>
            <w:shd w:val="clear" w:color="000000" w:fill="FFFFFF"/>
            <w:vAlign w:val="center"/>
            <w:hideMark/>
          </w:tcPr>
          <w:p w14:paraId="39D5F021" w14:textId="77777777" w:rsidR="00B2418E" w:rsidRPr="00D97B5D" w:rsidRDefault="00B2418E" w:rsidP="006F156B">
            <w:pPr>
              <w:jc w:val="center"/>
              <w:rPr>
                <w:color w:val="000000"/>
                <w:sz w:val="20"/>
                <w:szCs w:val="20"/>
              </w:rPr>
            </w:pPr>
            <w:r w:rsidRPr="00D97B5D">
              <w:rPr>
                <w:color w:val="000000"/>
                <w:sz w:val="20"/>
                <w:szCs w:val="20"/>
              </w:rPr>
              <w:t>257,46</w:t>
            </w:r>
          </w:p>
        </w:tc>
        <w:tc>
          <w:tcPr>
            <w:tcW w:w="766" w:type="dxa"/>
            <w:shd w:val="clear" w:color="000000" w:fill="FFFFFF"/>
            <w:vAlign w:val="center"/>
            <w:hideMark/>
          </w:tcPr>
          <w:p w14:paraId="5F69F2E9" w14:textId="77777777" w:rsidR="00B2418E" w:rsidRPr="00D97B5D" w:rsidRDefault="00B2418E" w:rsidP="006F156B">
            <w:pPr>
              <w:jc w:val="center"/>
              <w:rPr>
                <w:color w:val="000000"/>
                <w:sz w:val="20"/>
                <w:szCs w:val="20"/>
              </w:rPr>
            </w:pPr>
            <w:r w:rsidRPr="00D97B5D">
              <w:rPr>
                <w:color w:val="000000"/>
                <w:sz w:val="20"/>
                <w:szCs w:val="20"/>
              </w:rPr>
              <w:t>226,94</w:t>
            </w:r>
          </w:p>
        </w:tc>
        <w:tc>
          <w:tcPr>
            <w:tcW w:w="776" w:type="dxa"/>
            <w:shd w:val="clear" w:color="000000" w:fill="FFFFFF"/>
            <w:vAlign w:val="center"/>
            <w:hideMark/>
          </w:tcPr>
          <w:p w14:paraId="7E98B513" w14:textId="77777777" w:rsidR="00B2418E" w:rsidRPr="00D97B5D" w:rsidRDefault="00B2418E" w:rsidP="006F156B">
            <w:pPr>
              <w:jc w:val="center"/>
              <w:rPr>
                <w:color w:val="000000"/>
                <w:sz w:val="20"/>
                <w:szCs w:val="20"/>
              </w:rPr>
            </w:pPr>
            <w:r w:rsidRPr="00D97B5D">
              <w:rPr>
                <w:color w:val="000000"/>
                <w:sz w:val="20"/>
                <w:szCs w:val="20"/>
              </w:rPr>
              <w:t>64,08</w:t>
            </w:r>
          </w:p>
        </w:tc>
        <w:tc>
          <w:tcPr>
            <w:tcW w:w="765" w:type="dxa"/>
            <w:shd w:val="clear" w:color="000000" w:fill="FFFFFF"/>
            <w:vAlign w:val="center"/>
            <w:hideMark/>
          </w:tcPr>
          <w:p w14:paraId="43679157" w14:textId="77777777" w:rsidR="00B2418E" w:rsidRPr="00D97B5D" w:rsidRDefault="00B2418E" w:rsidP="006F156B">
            <w:pPr>
              <w:jc w:val="center"/>
              <w:rPr>
                <w:color w:val="000000"/>
                <w:sz w:val="20"/>
                <w:szCs w:val="20"/>
              </w:rPr>
            </w:pPr>
            <w:r w:rsidRPr="00D97B5D">
              <w:rPr>
                <w:color w:val="000000"/>
                <w:sz w:val="20"/>
                <w:szCs w:val="20"/>
              </w:rPr>
              <w:t>33,56</w:t>
            </w:r>
          </w:p>
        </w:tc>
        <w:tc>
          <w:tcPr>
            <w:tcW w:w="841" w:type="dxa"/>
            <w:shd w:val="clear" w:color="000000" w:fill="FFFFFF"/>
            <w:vAlign w:val="center"/>
            <w:hideMark/>
          </w:tcPr>
          <w:p w14:paraId="773F7EC2" w14:textId="77777777" w:rsidR="00B2418E" w:rsidRPr="00D97B5D" w:rsidRDefault="00B2418E" w:rsidP="006F156B">
            <w:pPr>
              <w:jc w:val="center"/>
              <w:rPr>
                <w:color w:val="000000"/>
                <w:sz w:val="20"/>
                <w:szCs w:val="20"/>
              </w:rPr>
            </w:pPr>
            <w:r w:rsidRPr="00D97B5D">
              <w:rPr>
                <w:color w:val="000000"/>
                <w:sz w:val="20"/>
                <w:szCs w:val="20"/>
              </w:rPr>
              <w:t>10,60</w:t>
            </w:r>
          </w:p>
        </w:tc>
        <w:tc>
          <w:tcPr>
            <w:tcW w:w="866" w:type="dxa"/>
            <w:shd w:val="clear" w:color="000000" w:fill="FFFFFF"/>
            <w:vAlign w:val="center"/>
            <w:hideMark/>
          </w:tcPr>
          <w:p w14:paraId="59EED59B" w14:textId="77777777" w:rsidR="00B2418E" w:rsidRPr="00D97B5D" w:rsidRDefault="00B2418E" w:rsidP="006F156B">
            <w:pPr>
              <w:jc w:val="center"/>
              <w:rPr>
                <w:color w:val="000000"/>
                <w:sz w:val="20"/>
                <w:szCs w:val="20"/>
              </w:rPr>
            </w:pPr>
            <w:r w:rsidRPr="00D97B5D">
              <w:rPr>
                <w:color w:val="000000"/>
                <w:sz w:val="20"/>
                <w:szCs w:val="20"/>
              </w:rPr>
              <w:t>641,00</w:t>
            </w:r>
          </w:p>
        </w:tc>
        <w:tc>
          <w:tcPr>
            <w:tcW w:w="659" w:type="dxa"/>
            <w:shd w:val="clear" w:color="000000" w:fill="FFFFFF"/>
            <w:vAlign w:val="center"/>
            <w:hideMark/>
          </w:tcPr>
          <w:p w14:paraId="3A85825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EE5EDB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CCB993C" w14:textId="77777777" w:rsidTr="008718AA">
        <w:trPr>
          <w:trHeight w:val="77"/>
          <w:jc w:val="center"/>
        </w:trPr>
        <w:tc>
          <w:tcPr>
            <w:tcW w:w="1980" w:type="dxa"/>
            <w:shd w:val="clear" w:color="000000" w:fill="FFFFFF"/>
            <w:vAlign w:val="center"/>
            <w:hideMark/>
          </w:tcPr>
          <w:p w14:paraId="59175907" w14:textId="77777777" w:rsidR="00B2418E" w:rsidRPr="00D97B5D" w:rsidRDefault="00B2418E" w:rsidP="006F156B">
            <w:pPr>
              <w:jc w:val="center"/>
              <w:rPr>
                <w:color w:val="000000"/>
                <w:sz w:val="20"/>
                <w:szCs w:val="20"/>
              </w:rPr>
            </w:pPr>
            <w:r w:rsidRPr="00D97B5D">
              <w:rPr>
                <w:color w:val="000000"/>
                <w:sz w:val="20"/>
                <w:szCs w:val="20"/>
              </w:rPr>
              <w:t>ЦДТ</w:t>
            </w:r>
          </w:p>
        </w:tc>
        <w:tc>
          <w:tcPr>
            <w:tcW w:w="481" w:type="dxa"/>
            <w:shd w:val="clear" w:color="000000" w:fill="FFFFFF"/>
            <w:vAlign w:val="center"/>
            <w:hideMark/>
          </w:tcPr>
          <w:p w14:paraId="6FBF4DA9"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91350B8" w14:textId="77777777" w:rsidR="00B2418E" w:rsidRPr="00D97B5D" w:rsidRDefault="00B2418E" w:rsidP="006F156B">
            <w:pPr>
              <w:jc w:val="center"/>
              <w:rPr>
                <w:color w:val="000000"/>
                <w:sz w:val="20"/>
                <w:szCs w:val="20"/>
              </w:rPr>
            </w:pPr>
            <w:r w:rsidRPr="00D97B5D">
              <w:rPr>
                <w:color w:val="000000"/>
                <w:sz w:val="20"/>
                <w:szCs w:val="20"/>
              </w:rPr>
              <w:t>191,26</w:t>
            </w:r>
          </w:p>
        </w:tc>
        <w:tc>
          <w:tcPr>
            <w:tcW w:w="566" w:type="dxa"/>
            <w:shd w:val="clear" w:color="000000" w:fill="FFFFFF"/>
            <w:vAlign w:val="center"/>
            <w:hideMark/>
          </w:tcPr>
          <w:p w14:paraId="150C744B"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19D625BC" w14:textId="77777777" w:rsidR="00B2418E" w:rsidRPr="00D97B5D" w:rsidRDefault="00B2418E" w:rsidP="006F156B">
            <w:pPr>
              <w:jc w:val="center"/>
              <w:rPr>
                <w:color w:val="000000"/>
                <w:sz w:val="20"/>
                <w:szCs w:val="20"/>
              </w:rPr>
            </w:pPr>
            <w:r w:rsidRPr="00D97B5D">
              <w:rPr>
                <w:color w:val="000000"/>
                <w:sz w:val="20"/>
                <w:szCs w:val="20"/>
              </w:rPr>
              <w:t>3,60</w:t>
            </w:r>
          </w:p>
        </w:tc>
        <w:tc>
          <w:tcPr>
            <w:tcW w:w="747" w:type="dxa"/>
            <w:shd w:val="clear" w:color="000000" w:fill="FFFFFF"/>
            <w:vAlign w:val="center"/>
            <w:hideMark/>
          </w:tcPr>
          <w:p w14:paraId="47725186" w14:textId="77777777" w:rsidR="00B2418E" w:rsidRPr="00D97B5D" w:rsidRDefault="00B2418E" w:rsidP="006F156B">
            <w:pPr>
              <w:jc w:val="center"/>
              <w:rPr>
                <w:color w:val="000000"/>
                <w:sz w:val="20"/>
                <w:szCs w:val="20"/>
              </w:rPr>
            </w:pPr>
            <w:r w:rsidRPr="00D97B5D">
              <w:rPr>
                <w:color w:val="000000"/>
                <w:sz w:val="20"/>
                <w:szCs w:val="20"/>
              </w:rPr>
              <w:t>7,54</w:t>
            </w:r>
          </w:p>
        </w:tc>
        <w:tc>
          <w:tcPr>
            <w:tcW w:w="637" w:type="dxa"/>
            <w:shd w:val="clear" w:color="000000" w:fill="FFFFFF"/>
            <w:vAlign w:val="center"/>
            <w:hideMark/>
          </w:tcPr>
          <w:p w14:paraId="07AE4C5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4B2493E" w14:textId="77777777" w:rsidR="00B2418E" w:rsidRPr="00D97B5D" w:rsidRDefault="00B2418E" w:rsidP="006F156B">
            <w:pPr>
              <w:jc w:val="center"/>
              <w:rPr>
                <w:color w:val="000000"/>
                <w:sz w:val="20"/>
                <w:szCs w:val="20"/>
              </w:rPr>
            </w:pPr>
            <w:r w:rsidRPr="00D97B5D">
              <w:rPr>
                <w:color w:val="000000"/>
                <w:sz w:val="20"/>
                <w:szCs w:val="20"/>
              </w:rPr>
              <w:t>40,09</w:t>
            </w:r>
          </w:p>
        </w:tc>
        <w:tc>
          <w:tcPr>
            <w:tcW w:w="666" w:type="dxa"/>
            <w:shd w:val="clear" w:color="000000" w:fill="FFFFFF"/>
            <w:vAlign w:val="center"/>
            <w:hideMark/>
          </w:tcPr>
          <w:p w14:paraId="06B0A180"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41305409"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7614C15F" w14:textId="77777777" w:rsidR="00B2418E" w:rsidRPr="00D97B5D" w:rsidRDefault="00B2418E" w:rsidP="006F156B">
            <w:pPr>
              <w:jc w:val="center"/>
              <w:rPr>
                <w:color w:val="000000"/>
                <w:sz w:val="20"/>
                <w:szCs w:val="20"/>
              </w:rPr>
            </w:pPr>
            <w:r w:rsidRPr="00D97B5D">
              <w:rPr>
                <w:color w:val="000000"/>
                <w:sz w:val="20"/>
                <w:szCs w:val="20"/>
              </w:rPr>
              <w:t>3,60</w:t>
            </w:r>
          </w:p>
        </w:tc>
        <w:tc>
          <w:tcPr>
            <w:tcW w:w="656" w:type="dxa"/>
            <w:shd w:val="clear" w:color="000000" w:fill="FFFFFF"/>
            <w:vAlign w:val="center"/>
            <w:hideMark/>
          </w:tcPr>
          <w:p w14:paraId="154B4D21" w14:textId="77777777" w:rsidR="00B2418E" w:rsidRPr="00D97B5D" w:rsidRDefault="00B2418E" w:rsidP="006F156B">
            <w:pPr>
              <w:jc w:val="center"/>
              <w:rPr>
                <w:color w:val="000000"/>
                <w:sz w:val="20"/>
                <w:szCs w:val="20"/>
              </w:rPr>
            </w:pPr>
            <w:r w:rsidRPr="00D97B5D">
              <w:rPr>
                <w:color w:val="000000"/>
                <w:sz w:val="20"/>
                <w:szCs w:val="20"/>
              </w:rPr>
              <w:t>0,09</w:t>
            </w:r>
          </w:p>
        </w:tc>
        <w:tc>
          <w:tcPr>
            <w:tcW w:w="749" w:type="dxa"/>
            <w:shd w:val="clear" w:color="000000" w:fill="FFFFFF"/>
            <w:vAlign w:val="center"/>
            <w:hideMark/>
          </w:tcPr>
          <w:p w14:paraId="04DAA8F5" w14:textId="77777777" w:rsidR="00B2418E" w:rsidRPr="00D97B5D" w:rsidRDefault="00B2418E" w:rsidP="006F156B">
            <w:pPr>
              <w:jc w:val="center"/>
              <w:rPr>
                <w:color w:val="000000"/>
                <w:sz w:val="20"/>
                <w:szCs w:val="20"/>
              </w:rPr>
            </w:pPr>
            <w:r w:rsidRPr="00D97B5D">
              <w:rPr>
                <w:color w:val="000000"/>
                <w:sz w:val="20"/>
                <w:szCs w:val="20"/>
              </w:rPr>
              <w:t>42,09</w:t>
            </w:r>
          </w:p>
        </w:tc>
        <w:tc>
          <w:tcPr>
            <w:tcW w:w="766" w:type="dxa"/>
            <w:shd w:val="clear" w:color="000000" w:fill="FFFFFF"/>
            <w:vAlign w:val="center"/>
            <w:hideMark/>
          </w:tcPr>
          <w:p w14:paraId="53907ACC" w14:textId="77777777" w:rsidR="00B2418E" w:rsidRPr="00D97B5D" w:rsidRDefault="00B2418E" w:rsidP="006F156B">
            <w:pPr>
              <w:jc w:val="center"/>
              <w:rPr>
                <w:color w:val="000000"/>
                <w:sz w:val="20"/>
                <w:szCs w:val="20"/>
              </w:rPr>
            </w:pPr>
            <w:r w:rsidRPr="00D97B5D">
              <w:rPr>
                <w:color w:val="000000"/>
                <w:sz w:val="20"/>
                <w:szCs w:val="20"/>
              </w:rPr>
              <w:t>263,24</w:t>
            </w:r>
          </w:p>
        </w:tc>
        <w:tc>
          <w:tcPr>
            <w:tcW w:w="766" w:type="dxa"/>
            <w:shd w:val="clear" w:color="000000" w:fill="FFFFFF"/>
            <w:vAlign w:val="center"/>
            <w:hideMark/>
          </w:tcPr>
          <w:p w14:paraId="68C3BC00" w14:textId="77777777" w:rsidR="00B2418E" w:rsidRPr="00D97B5D" w:rsidRDefault="00B2418E" w:rsidP="006F156B">
            <w:pPr>
              <w:jc w:val="center"/>
              <w:rPr>
                <w:color w:val="000000"/>
                <w:sz w:val="20"/>
                <w:szCs w:val="20"/>
              </w:rPr>
            </w:pPr>
            <w:r w:rsidRPr="00D97B5D">
              <w:rPr>
                <w:color w:val="000000"/>
                <w:sz w:val="20"/>
                <w:szCs w:val="20"/>
              </w:rPr>
              <w:t>221,16</w:t>
            </w:r>
          </w:p>
        </w:tc>
        <w:tc>
          <w:tcPr>
            <w:tcW w:w="776" w:type="dxa"/>
            <w:shd w:val="clear" w:color="000000" w:fill="FFFFFF"/>
            <w:vAlign w:val="center"/>
            <w:hideMark/>
          </w:tcPr>
          <w:p w14:paraId="38102850" w14:textId="77777777" w:rsidR="00B2418E" w:rsidRPr="00D97B5D" w:rsidRDefault="00B2418E" w:rsidP="006F156B">
            <w:pPr>
              <w:jc w:val="center"/>
              <w:rPr>
                <w:color w:val="000000"/>
                <w:sz w:val="20"/>
                <w:szCs w:val="20"/>
              </w:rPr>
            </w:pPr>
            <w:r w:rsidRPr="00D97B5D">
              <w:rPr>
                <w:color w:val="000000"/>
                <w:sz w:val="20"/>
                <w:szCs w:val="20"/>
              </w:rPr>
              <w:t>71,98</w:t>
            </w:r>
          </w:p>
        </w:tc>
        <w:tc>
          <w:tcPr>
            <w:tcW w:w="765" w:type="dxa"/>
            <w:shd w:val="clear" w:color="000000" w:fill="FFFFFF"/>
            <w:vAlign w:val="center"/>
            <w:hideMark/>
          </w:tcPr>
          <w:p w14:paraId="5EE75682" w14:textId="77777777" w:rsidR="00B2418E" w:rsidRPr="00D97B5D" w:rsidRDefault="00B2418E" w:rsidP="006F156B">
            <w:pPr>
              <w:jc w:val="center"/>
              <w:rPr>
                <w:color w:val="000000"/>
                <w:sz w:val="20"/>
                <w:szCs w:val="20"/>
              </w:rPr>
            </w:pPr>
            <w:r w:rsidRPr="00D97B5D">
              <w:rPr>
                <w:color w:val="000000"/>
                <w:sz w:val="20"/>
                <w:szCs w:val="20"/>
              </w:rPr>
              <w:t>29,90</w:t>
            </w:r>
          </w:p>
        </w:tc>
        <w:tc>
          <w:tcPr>
            <w:tcW w:w="841" w:type="dxa"/>
            <w:shd w:val="clear" w:color="000000" w:fill="FFFFFF"/>
            <w:vAlign w:val="center"/>
            <w:hideMark/>
          </w:tcPr>
          <w:p w14:paraId="6BEEA412" w14:textId="77777777" w:rsidR="00B2418E" w:rsidRPr="00D97B5D" w:rsidRDefault="00B2418E" w:rsidP="006F156B">
            <w:pPr>
              <w:jc w:val="center"/>
              <w:rPr>
                <w:color w:val="000000"/>
                <w:sz w:val="20"/>
                <w:szCs w:val="20"/>
              </w:rPr>
            </w:pPr>
            <w:r w:rsidRPr="00D97B5D">
              <w:rPr>
                <w:color w:val="000000"/>
                <w:sz w:val="20"/>
                <w:szCs w:val="20"/>
              </w:rPr>
              <w:t>8,22</w:t>
            </w:r>
          </w:p>
        </w:tc>
        <w:tc>
          <w:tcPr>
            <w:tcW w:w="866" w:type="dxa"/>
            <w:shd w:val="clear" w:color="000000" w:fill="FFFFFF"/>
            <w:vAlign w:val="center"/>
            <w:hideMark/>
          </w:tcPr>
          <w:p w14:paraId="3D19477E" w14:textId="77777777" w:rsidR="00B2418E" w:rsidRPr="00D97B5D" w:rsidRDefault="00B2418E" w:rsidP="006F156B">
            <w:pPr>
              <w:jc w:val="center"/>
              <w:rPr>
                <w:color w:val="000000"/>
                <w:sz w:val="20"/>
                <w:szCs w:val="20"/>
              </w:rPr>
            </w:pPr>
            <w:r w:rsidRPr="00D97B5D">
              <w:rPr>
                <w:color w:val="000000"/>
                <w:sz w:val="20"/>
                <w:szCs w:val="20"/>
              </w:rPr>
              <w:t>392,00</w:t>
            </w:r>
          </w:p>
        </w:tc>
        <w:tc>
          <w:tcPr>
            <w:tcW w:w="659" w:type="dxa"/>
            <w:shd w:val="clear" w:color="000000" w:fill="FFFFFF"/>
            <w:vAlign w:val="center"/>
            <w:hideMark/>
          </w:tcPr>
          <w:p w14:paraId="0DD8777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46C60D5"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7A59C2A" w14:textId="77777777" w:rsidTr="008718AA">
        <w:trPr>
          <w:trHeight w:val="77"/>
          <w:jc w:val="center"/>
        </w:trPr>
        <w:tc>
          <w:tcPr>
            <w:tcW w:w="1980" w:type="dxa"/>
            <w:shd w:val="clear" w:color="000000" w:fill="FFFFFF"/>
            <w:vAlign w:val="center"/>
            <w:hideMark/>
          </w:tcPr>
          <w:p w14:paraId="79C23BB4" w14:textId="77777777" w:rsidR="00B2418E" w:rsidRPr="00D97B5D" w:rsidRDefault="00B2418E" w:rsidP="006F156B">
            <w:pPr>
              <w:jc w:val="center"/>
              <w:rPr>
                <w:color w:val="000000"/>
                <w:sz w:val="20"/>
                <w:szCs w:val="20"/>
              </w:rPr>
            </w:pPr>
            <w:r w:rsidRPr="00D97B5D">
              <w:rPr>
                <w:color w:val="000000"/>
                <w:sz w:val="20"/>
                <w:szCs w:val="20"/>
              </w:rPr>
              <w:t xml:space="preserve">Школа </w:t>
            </w:r>
            <w:proofErr w:type="spellStart"/>
            <w:r w:rsidRPr="00D97B5D">
              <w:rPr>
                <w:color w:val="000000"/>
                <w:sz w:val="20"/>
                <w:szCs w:val="20"/>
              </w:rPr>
              <w:t>исскуств</w:t>
            </w:r>
            <w:proofErr w:type="spellEnd"/>
          </w:p>
        </w:tc>
        <w:tc>
          <w:tcPr>
            <w:tcW w:w="481" w:type="dxa"/>
            <w:shd w:val="clear" w:color="000000" w:fill="FFFFFF"/>
            <w:vAlign w:val="center"/>
            <w:hideMark/>
          </w:tcPr>
          <w:p w14:paraId="2B796F57"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6CB11553" w14:textId="77777777" w:rsidR="00B2418E" w:rsidRPr="00D97B5D" w:rsidRDefault="00B2418E" w:rsidP="006F156B">
            <w:pPr>
              <w:jc w:val="center"/>
              <w:rPr>
                <w:color w:val="000000"/>
                <w:sz w:val="20"/>
                <w:szCs w:val="20"/>
              </w:rPr>
            </w:pPr>
            <w:r w:rsidRPr="00D97B5D">
              <w:rPr>
                <w:color w:val="000000"/>
                <w:sz w:val="20"/>
                <w:szCs w:val="20"/>
              </w:rPr>
              <w:t>194,03</w:t>
            </w:r>
          </w:p>
        </w:tc>
        <w:tc>
          <w:tcPr>
            <w:tcW w:w="566" w:type="dxa"/>
            <w:shd w:val="clear" w:color="000000" w:fill="FFFFFF"/>
            <w:vAlign w:val="center"/>
            <w:hideMark/>
          </w:tcPr>
          <w:p w14:paraId="608BFE3F"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75A5A2B5" w14:textId="77777777" w:rsidR="00B2418E" w:rsidRPr="00D97B5D" w:rsidRDefault="00B2418E" w:rsidP="006F156B">
            <w:pPr>
              <w:jc w:val="center"/>
              <w:rPr>
                <w:color w:val="000000"/>
                <w:sz w:val="20"/>
                <w:szCs w:val="20"/>
              </w:rPr>
            </w:pPr>
            <w:r w:rsidRPr="00D97B5D">
              <w:rPr>
                <w:color w:val="000000"/>
                <w:sz w:val="20"/>
                <w:szCs w:val="20"/>
              </w:rPr>
              <w:t>3,60</w:t>
            </w:r>
          </w:p>
        </w:tc>
        <w:tc>
          <w:tcPr>
            <w:tcW w:w="747" w:type="dxa"/>
            <w:shd w:val="clear" w:color="000000" w:fill="FFFFFF"/>
            <w:vAlign w:val="center"/>
            <w:hideMark/>
          </w:tcPr>
          <w:p w14:paraId="6E5FE234" w14:textId="77777777" w:rsidR="00B2418E" w:rsidRPr="00D97B5D" w:rsidRDefault="00B2418E" w:rsidP="006F156B">
            <w:pPr>
              <w:jc w:val="center"/>
              <w:rPr>
                <w:color w:val="000000"/>
                <w:sz w:val="20"/>
                <w:szCs w:val="20"/>
              </w:rPr>
            </w:pPr>
            <w:r w:rsidRPr="00D97B5D">
              <w:rPr>
                <w:color w:val="000000"/>
                <w:sz w:val="20"/>
                <w:szCs w:val="20"/>
              </w:rPr>
              <w:t>7,68</w:t>
            </w:r>
          </w:p>
        </w:tc>
        <w:tc>
          <w:tcPr>
            <w:tcW w:w="637" w:type="dxa"/>
            <w:shd w:val="clear" w:color="000000" w:fill="FFFFFF"/>
            <w:vAlign w:val="center"/>
            <w:hideMark/>
          </w:tcPr>
          <w:p w14:paraId="6F75C6D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4594FB7" w14:textId="77777777" w:rsidR="00B2418E" w:rsidRPr="00D97B5D" w:rsidRDefault="00B2418E" w:rsidP="006F156B">
            <w:pPr>
              <w:jc w:val="center"/>
              <w:rPr>
                <w:color w:val="000000"/>
                <w:sz w:val="20"/>
                <w:szCs w:val="20"/>
              </w:rPr>
            </w:pPr>
            <w:r w:rsidRPr="00D97B5D">
              <w:rPr>
                <w:color w:val="000000"/>
                <w:sz w:val="20"/>
                <w:szCs w:val="20"/>
              </w:rPr>
              <w:t>37,35</w:t>
            </w:r>
          </w:p>
        </w:tc>
        <w:tc>
          <w:tcPr>
            <w:tcW w:w="666" w:type="dxa"/>
            <w:shd w:val="clear" w:color="000000" w:fill="FFFFFF"/>
            <w:vAlign w:val="center"/>
            <w:hideMark/>
          </w:tcPr>
          <w:p w14:paraId="4153E8D6"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4B182CEA" w14:textId="77777777" w:rsidR="00B2418E" w:rsidRPr="00D97B5D" w:rsidRDefault="00B2418E" w:rsidP="006F156B">
            <w:pPr>
              <w:jc w:val="center"/>
              <w:rPr>
                <w:color w:val="000000"/>
                <w:sz w:val="20"/>
                <w:szCs w:val="20"/>
              </w:rPr>
            </w:pPr>
            <w:r w:rsidRPr="00D97B5D">
              <w:rPr>
                <w:color w:val="000000"/>
                <w:sz w:val="20"/>
                <w:szCs w:val="20"/>
              </w:rPr>
              <w:t>3,60</w:t>
            </w:r>
          </w:p>
        </w:tc>
        <w:tc>
          <w:tcPr>
            <w:tcW w:w="666" w:type="dxa"/>
            <w:shd w:val="clear" w:color="000000" w:fill="FFFFFF"/>
            <w:vAlign w:val="center"/>
            <w:hideMark/>
          </w:tcPr>
          <w:p w14:paraId="797FD84F" w14:textId="77777777" w:rsidR="00B2418E" w:rsidRPr="00D97B5D" w:rsidRDefault="00B2418E" w:rsidP="006F156B">
            <w:pPr>
              <w:jc w:val="center"/>
              <w:rPr>
                <w:color w:val="000000"/>
                <w:sz w:val="20"/>
                <w:szCs w:val="20"/>
              </w:rPr>
            </w:pPr>
            <w:r w:rsidRPr="00D97B5D">
              <w:rPr>
                <w:color w:val="000000"/>
                <w:sz w:val="20"/>
                <w:szCs w:val="20"/>
              </w:rPr>
              <w:t>3,60</w:t>
            </w:r>
          </w:p>
        </w:tc>
        <w:tc>
          <w:tcPr>
            <w:tcW w:w="656" w:type="dxa"/>
            <w:shd w:val="clear" w:color="000000" w:fill="FFFFFF"/>
            <w:vAlign w:val="center"/>
            <w:hideMark/>
          </w:tcPr>
          <w:p w14:paraId="389A3D98" w14:textId="77777777" w:rsidR="00B2418E" w:rsidRPr="00D97B5D" w:rsidRDefault="00B2418E" w:rsidP="006F156B">
            <w:pPr>
              <w:jc w:val="center"/>
              <w:rPr>
                <w:color w:val="000000"/>
                <w:sz w:val="20"/>
                <w:szCs w:val="20"/>
              </w:rPr>
            </w:pPr>
            <w:r w:rsidRPr="00D97B5D">
              <w:rPr>
                <w:color w:val="000000"/>
                <w:sz w:val="20"/>
                <w:szCs w:val="20"/>
              </w:rPr>
              <w:t>0,09</w:t>
            </w:r>
          </w:p>
        </w:tc>
        <w:tc>
          <w:tcPr>
            <w:tcW w:w="749" w:type="dxa"/>
            <w:shd w:val="clear" w:color="000000" w:fill="FFFFFF"/>
            <w:vAlign w:val="center"/>
            <w:hideMark/>
          </w:tcPr>
          <w:p w14:paraId="1039C378" w14:textId="77777777" w:rsidR="00B2418E" w:rsidRPr="00D97B5D" w:rsidRDefault="00B2418E" w:rsidP="006F156B">
            <w:pPr>
              <w:jc w:val="center"/>
              <w:rPr>
                <w:color w:val="000000"/>
                <w:sz w:val="20"/>
                <w:szCs w:val="20"/>
              </w:rPr>
            </w:pPr>
            <w:r w:rsidRPr="00D97B5D">
              <w:rPr>
                <w:color w:val="000000"/>
                <w:sz w:val="20"/>
                <w:szCs w:val="20"/>
              </w:rPr>
              <w:t>39,35</w:t>
            </w:r>
          </w:p>
        </w:tc>
        <w:tc>
          <w:tcPr>
            <w:tcW w:w="766" w:type="dxa"/>
            <w:shd w:val="clear" w:color="000000" w:fill="FFFFFF"/>
            <w:vAlign w:val="center"/>
            <w:hideMark/>
          </w:tcPr>
          <w:p w14:paraId="130C7E81" w14:textId="77777777" w:rsidR="00B2418E" w:rsidRPr="00D97B5D" w:rsidRDefault="00B2418E" w:rsidP="006F156B">
            <w:pPr>
              <w:jc w:val="center"/>
              <w:rPr>
                <w:color w:val="000000"/>
                <w:sz w:val="20"/>
                <w:szCs w:val="20"/>
              </w:rPr>
            </w:pPr>
            <w:r w:rsidRPr="00D97B5D">
              <w:rPr>
                <w:color w:val="000000"/>
                <w:sz w:val="20"/>
                <w:szCs w:val="20"/>
              </w:rPr>
              <w:t>261,87</w:t>
            </w:r>
          </w:p>
        </w:tc>
        <w:tc>
          <w:tcPr>
            <w:tcW w:w="766" w:type="dxa"/>
            <w:shd w:val="clear" w:color="000000" w:fill="FFFFFF"/>
            <w:vAlign w:val="center"/>
            <w:hideMark/>
          </w:tcPr>
          <w:p w14:paraId="615DDF45" w14:textId="77777777" w:rsidR="00B2418E" w:rsidRPr="00D97B5D" w:rsidRDefault="00B2418E" w:rsidP="006F156B">
            <w:pPr>
              <w:jc w:val="center"/>
              <w:rPr>
                <w:color w:val="000000"/>
                <w:sz w:val="20"/>
                <w:szCs w:val="20"/>
              </w:rPr>
            </w:pPr>
            <w:r w:rsidRPr="00D97B5D">
              <w:rPr>
                <w:color w:val="000000"/>
                <w:sz w:val="20"/>
                <w:szCs w:val="20"/>
              </w:rPr>
              <w:t>222,53</w:t>
            </w:r>
          </w:p>
        </w:tc>
        <w:tc>
          <w:tcPr>
            <w:tcW w:w="776" w:type="dxa"/>
            <w:shd w:val="clear" w:color="000000" w:fill="FFFFFF"/>
            <w:vAlign w:val="center"/>
            <w:hideMark/>
          </w:tcPr>
          <w:p w14:paraId="694B540C" w14:textId="77777777" w:rsidR="00B2418E" w:rsidRPr="00D97B5D" w:rsidRDefault="00B2418E" w:rsidP="006F156B">
            <w:pPr>
              <w:jc w:val="center"/>
              <w:rPr>
                <w:color w:val="000000"/>
                <w:sz w:val="20"/>
                <w:szCs w:val="20"/>
              </w:rPr>
            </w:pPr>
            <w:r w:rsidRPr="00D97B5D">
              <w:rPr>
                <w:color w:val="000000"/>
                <w:sz w:val="20"/>
                <w:szCs w:val="20"/>
              </w:rPr>
              <w:t>67,84</w:t>
            </w:r>
          </w:p>
        </w:tc>
        <w:tc>
          <w:tcPr>
            <w:tcW w:w="765" w:type="dxa"/>
            <w:shd w:val="clear" w:color="000000" w:fill="FFFFFF"/>
            <w:vAlign w:val="center"/>
            <w:hideMark/>
          </w:tcPr>
          <w:p w14:paraId="09E4457A" w14:textId="77777777" w:rsidR="00B2418E" w:rsidRPr="00D97B5D" w:rsidRDefault="00B2418E" w:rsidP="006F156B">
            <w:pPr>
              <w:jc w:val="center"/>
              <w:rPr>
                <w:color w:val="000000"/>
                <w:sz w:val="20"/>
                <w:szCs w:val="20"/>
              </w:rPr>
            </w:pPr>
            <w:r w:rsidRPr="00D97B5D">
              <w:rPr>
                <w:color w:val="000000"/>
                <w:sz w:val="20"/>
                <w:szCs w:val="20"/>
              </w:rPr>
              <w:t>28,50</w:t>
            </w:r>
          </w:p>
        </w:tc>
        <w:tc>
          <w:tcPr>
            <w:tcW w:w="841" w:type="dxa"/>
            <w:shd w:val="clear" w:color="000000" w:fill="FFFFFF"/>
            <w:vAlign w:val="center"/>
            <w:hideMark/>
          </w:tcPr>
          <w:p w14:paraId="154A0921" w14:textId="77777777" w:rsidR="00B2418E" w:rsidRPr="00D97B5D" w:rsidRDefault="00B2418E" w:rsidP="006F156B">
            <w:pPr>
              <w:jc w:val="center"/>
              <w:rPr>
                <w:color w:val="000000"/>
                <w:sz w:val="20"/>
                <w:szCs w:val="20"/>
              </w:rPr>
            </w:pPr>
            <w:r w:rsidRPr="00D97B5D">
              <w:rPr>
                <w:color w:val="000000"/>
                <w:sz w:val="20"/>
                <w:szCs w:val="20"/>
              </w:rPr>
              <w:t>6,25</w:t>
            </w:r>
          </w:p>
        </w:tc>
        <w:tc>
          <w:tcPr>
            <w:tcW w:w="866" w:type="dxa"/>
            <w:shd w:val="clear" w:color="000000" w:fill="FFFFFF"/>
            <w:vAlign w:val="center"/>
            <w:hideMark/>
          </w:tcPr>
          <w:p w14:paraId="544CE61E" w14:textId="77777777" w:rsidR="00B2418E" w:rsidRPr="00D97B5D" w:rsidRDefault="00B2418E" w:rsidP="006F156B">
            <w:pPr>
              <w:jc w:val="center"/>
              <w:rPr>
                <w:color w:val="000000"/>
                <w:sz w:val="20"/>
                <w:szCs w:val="20"/>
              </w:rPr>
            </w:pPr>
            <w:r w:rsidRPr="00D97B5D">
              <w:rPr>
                <w:color w:val="000000"/>
                <w:sz w:val="20"/>
                <w:szCs w:val="20"/>
              </w:rPr>
              <w:t>383,00</w:t>
            </w:r>
          </w:p>
        </w:tc>
        <w:tc>
          <w:tcPr>
            <w:tcW w:w="659" w:type="dxa"/>
            <w:shd w:val="clear" w:color="000000" w:fill="FFFFFF"/>
            <w:vAlign w:val="center"/>
            <w:hideMark/>
          </w:tcPr>
          <w:p w14:paraId="2524F06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52781A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24C43F0" w14:textId="77777777" w:rsidTr="008718AA">
        <w:trPr>
          <w:trHeight w:val="77"/>
          <w:jc w:val="center"/>
        </w:trPr>
        <w:tc>
          <w:tcPr>
            <w:tcW w:w="1980" w:type="dxa"/>
            <w:shd w:val="clear" w:color="000000" w:fill="FFFFFF"/>
            <w:vAlign w:val="center"/>
            <w:hideMark/>
          </w:tcPr>
          <w:p w14:paraId="1764CF74" w14:textId="77777777" w:rsidR="00B2418E" w:rsidRPr="00D97B5D" w:rsidRDefault="00B2418E" w:rsidP="006F156B">
            <w:pPr>
              <w:jc w:val="center"/>
              <w:rPr>
                <w:color w:val="000000"/>
                <w:sz w:val="20"/>
                <w:szCs w:val="20"/>
              </w:rPr>
            </w:pPr>
            <w:r w:rsidRPr="00D97B5D">
              <w:rPr>
                <w:color w:val="000000"/>
                <w:sz w:val="20"/>
                <w:szCs w:val="20"/>
              </w:rPr>
              <w:t>ж/д 1</w:t>
            </w:r>
          </w:p>
        </w:tc>
        <w:tc>
          <w:tcPr>
            <w:tcW w:w="481" w:type="dxa"/>
            <w:shd w:val="clear" w:color="000000" w:fill="FFFFFF"/>
            <w:vAlign w:val="center"/>
            <w:hideMark/>
          </w:tcPr>
          <w:p w14:paraId="1177409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6F614E9" w14:textId="77777777" w:rsidR="00B2418E" w:rsidRPr="00D97B5D" w:rsidRDefault="00B2418E" w:rsidP="006F156B">
            <w:pPr>
              <w:jc w:val="center"/>
              <w:rPr>
                <w:color w:val="000000"/>
                <w:sz w:val="20"/>
                <w:szCs w:val="20"/>
              </w:rPr>
            </w:pPr>
            <w:r w:rsidRPr="00D97B5D">
              <w:rPr>
                <w:color w:val="000000"/>
                <w:sz w:val="20"/>
                <w:szCs w:val="20"/>
              </w:rPr>
              <w:t>194,40</w:t>
            </w:r>
          </w:p>
        </w:tc>
        <w:tc>
          <w:tcPr>
            <w:tcW w:w="566" w:type="dxa"/>
            <w:shd w:val="clear" w:color="000000" w:fill="FFFFFF"/>
            <w:vAlign w:val="center"/>
            <w:hideMark/>
          </w:tcPr>
          <w:p w14:paraId="498CF4A1"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3F9190FE"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4E742535" w14:textId="77777777" w:rsidR="00B2418E" w:rsidRPr="00D97B5D" w:rsidRDefault="00B2418E" w:rsidP="006F156B">
            <w:pPr>
              <w:jc w:val="center"/>
              <w:rPr>
                <w:color w:val="000000"/>
                <w:sz w:val="20"/>
                <w:szCs w:val="20"/>
              </w:rPr>
            </w:pPr>
            <w:r w:rsidRPr="00D97B5D">
              <w:rPr>
                <w:color w:val="000000"/>
                <w:sz w:val="20"/>
                <w:szCs w:val="20"/>
              </w:rPr>
              <w:t>12,44</w:t>
            </w:r>
          </w:p>
        </w:tc>
        <w:tc>
          <w:tcPr>
            <w:tcW w:w="637" w:type="dxa"/>
            <w:shd w:val="clear" w:color="000000" w:fill="FFFFFF"/>
            <w:vAlign w:val="center"/>
            <w:hideMark/>
          </w:tcPr>
          <w:p w14:paraId="58C4404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BE32F25" w14:textId="77777777" w:rsidR="00B2418E" w:rsidRPr="00D97B5D" w:rsidRDefault="00B2418E" w:rsidP="006F156B">
            <w:pPr>
              <w:jc w:val="center"/>
              <w:rPr>
                <w:color w:val="000000"/>
                <w:sz w:val="20"/>
                <w:szCs w:val="20"/>
              </w:rPr>
            </w:pPr>
            <w:r w:rsidRPr="00D97B5D">
              <w:rPr>
                <w:color w:val="000000"/>
                <w:sz w:val="20"/>
                <w:szCs w:val="20"/>
              </w:rPr>
              <w:t>35,31</w:t>
            </w:r>
          </w:p>
        </w:tc>
        <w:tc>
          <w:tcPr>
            <w:tcW w:w="666" w:type="dxa"/>
            <w:shd w:val="clear" w:color="000000" w:fill="FFFFFF"/>
            <w:vAlign w:val="center"/>
            <w:hideMark/>
          </w:tcPr>
          <w:p w14:paraId="55949D98"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416EB380"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4EE902D3"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5C1E43E0"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101EBF72" w14:textId="77777777" w:rsidR="00B2418E" w:rsidRPr="00D97B5D" w:rsidRDefault="00B2418E" w:rsidP="006F156B">
            <w:pPr>
              <w:jc w:val="center"/>
              <w:rPr>
                <w:color w:val="000000"/>
                <w:sz w:val="20"/>
                <w:szCs w:val="20"/>
              </w:rPr>
            </w:pPr>
            <w:r w:rsidRPr="00D97B5D">
              <w:rPr>
                <w:color w:val="000000"/>
                <w:sz w:val="20"/>
                <w:szCs w:val="20"/>
              </w:rPr>
              <w:t>38,31</w:t>
            </w:r>
          </w:p>
        </w:tc>
        <w:tc>
          <w:tcPr>
            <w:tcW w:w="766" w:type="dxa"/>
            <w:shd w:val="clear" w:color="000000" w:fill="FFFFFF"/>
            <w:vAlign w:val="center"/>
            <w:hideMark/>
          </w:tcPr>
          <w:p w14:paraId="06A32E71" w14:textId="77777777" w:rsidR="00B2418E" w:rsidRPr="00D97B5D" w:rsidRDefault="00B2418E" w:rsidP="006F156B">
            <w:pPr>
              <w:jc w:val="center"/>
              <w:rPr>
                <w:color w:val="000000"/>
                <w:sz w:val="20"/>
                <w:szCs w:val="20"/>
              </w:rPr>
            </w:pPr>
            <w:r w:rsidRPr="00D97B5D">
              <w:rPr>
                <w:color w:val="000000"/>
                <w:sz w:val="20"/>
                <w:szCs w:val="20"/>
              </w:rPr>
              <w:t>261,35</w:t>
            </w:r>
          </w:p>
        </w:tc>
        <w:tc>
          <w:tcPr>
            <w:tcW w:w="766" w:type="dxa"/>
            <w:shd w:val="clear" w:color="000000" w:fill="FFFFFF"/>
            <w:vAlign w:val="center"/>
            <w:hideMark/>
          </w:tcPr>
          <w:p w14:paraId="3D39571A" w14:textId="77777777" w:rsidR="00B2418E" w:rsidRPr="00D97B5D" w:rsidRDefault="00B2418E" w:rsidP="006F156B">
            <w:pPr>
              <w:jc w:val="center"/>
              <w:rPr>
                <w:color w:val="000000"/>
                <w:sz w:val="20"/>
                <w:szCs w:val="20"/>
              </w:rPr>
            </w:pPr>
            <w:r w:rsidRPr="00D97B5D">
              <w:rPr>
                <w:color w:val="000000"/>
                <w:sz w:val="20"/>
                <w:szCs w:val="20"/>
              </w:rPr>
              <w:t>223,05</w:t>
            </w:r>
          </w:p>
        </w:tc>
        <w:tc>
          <w:tcPr>
            <w:tcW w:w="776" w:type="dxa"/>
            <w:shd w:val="clear" w:color="000000" w:fill="FFFFFF"/>
            <w:vAlign w:val="center"/>
            <w:hideMark/>
          </w:tcPr>
          <w:p w14:paraId="5BCF672C" w14:textId="77777777" w:rsidR="00B2418E" w:rsidRPr="00D97B5D" w:rsidRDefault="00B2418E" w:rsidP="006F156B">
            <w:pPr>
              <w:jc w:val="center"/>
              <w:rPr>
                <w:color w:val="000000"/>
                <w:sz w:val="20"/>
                <w:szCs w:val="20"/>
              </w:rPr>
            </w:pPr>
            <w:r w:rsidRPr="00D97B5D">
              <w:rPr>
                <w:color w:val="000000"/>
                <w:sz w:val="20"/>
                <w:szCs w:val="20"/>
              </w:rPr>
              <w:t>66,95</w:t>
            </w:r>
          </w:p>
        </w:tc>
        <w:tc>
          <w:tcPr>
            <w:tcW w:w="765" w:type="dxa"/>
            <w:shd w:val="clear" w:color="000000" w:fill="FFFFFF"/>
            <w:vAlign w:val="center"/>
            <w:hideMark/>
          </w:tcPr>
          <w:p w14:paraId="3EB5DDF3" w14:textId="77777777" w:rsidR="00B2418E" w:rsidRPr="00D97B5D" w:rsidRDefault="00B2418E" w:rsidP="006F156B">
            <w:pPr>
              <w:jc w:val="center"/>
              <w:rPr>
                <w:color w:val="000000"/>
                <w:sz w:val="20"/>
                <w:szCs w:val="20"/>
              </w:rPr>
            </w:pPr>
            <w:r w:rsidRPr="00D97B5D">
              <w:rPr>
                <w:color w:val="000000"/>
                <w:sz w:val="20"/>
                <w:szCs w:val="20"/>
              </w:rPr>
              <w:t>28,65</w:t>
            </w:r>
          </w:p>
        </w:tc>
        <w:tc>
          <w:tcPr>
            <w:tcW w:w="841" w:type="dxa"/>
            <w:shd w:val="clear" w:color="000000" w:fill="FFFFFF"/>
            <w:vAlign w:val="center"/>
            <w:hideMark/>
          </w:tcPr>
          <w:p w14:paraId="62107A62" w14:textId="77777777" w:rsidR="00B2418E" w:rsidRPr="00D97B5D" w:rsidRDefault="00B2418E" w:rsidP="006F156B">
            <w:pPr>
              <w:jc w:val="center"/>
              <w:rPr>
                <w:color w:val="000000"/>
                <w:sz w:val="20"/>
                <w:szCs w:val="20"/>
              </w:rPr>
            </w:pPr>
            <w:r w:rsidRPr="00D97B5D">
              <w:rPr>
                <w:color w:val="000000"/>
                <w:sz w:val="20"/>
                <w:szCs w:val="20"/>
              </w:rPr>
              <w:t>9,71</w:t>
            </w:r>
          </w:p>
        </w:tc>
        <w:tc>
          <w:tcPr>
            <w:tcW w:w="866" w:type="dxa"/>
            <w:shd w:val="clear" w:color="000000" w:fill="FFFFFF"/>
            <w:vAlign w:val="center"/>
            <w:hideMark/>
          </w:tcPr>
          <w:p w14:paraId="2D33E9E7" w14:textId="77777777" w:rsidR="00B2418E" w:rsidRPr="00D97B5D" w:rsidRDefault="00B2418E" w:rsidP="006F156B">
            <w:pPr>
              <w:jc w:val="center"/>
              <w:rPr>
                <w:color w:val="000000"/>
                <w:sz w:val="20"/>
                <w:szCs w:val="20"/>
              </w:rPr>
            </w:pPr>
            <w:r w:rsidRPr="00D97B5D">
              <w:rPr>
                <w:color w:val="000000"/>
                <w:sz w:val="20"/>
                <w:szCs w:val="20"/>
              </w:rPr>
              <w:t>557,00</w:t>
            </w:r>
          </w:p>
        </w:tc>
        <w:tc>
          <w:tcPr>
            <w:tcW w:w="659" w:type="dxa"/>
            <w:shd w:val="clear" w:color="000000" w:fill="FFFFFF"/>
            <w:vAlign w:val="center"/>
            <w:hideMark/>
          </w:tcPr>
          <w:p w14:paraId="3BA116C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DF31A7F"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B437880" w14:textId="77777777" w:rsidTr="008718AA">
        <w:trPr>
          <w:trHeight w:val="77"/>
          <w:jc w:val="center"/>
        </w:trPr>
        <w:tc>
          <w:tcPr>
            <w:tcW w:w="1980" w:type="dxa"/>
            <w:shd w:val="clear" w:color="000000" w:fill="FFFFFF"/>
            <w:vAlign w:val="center"/>
            <w:hideMark/>
          </w:tcPr>
          <w:p w14:paraId="22D74B2C" w14:textId="77777777" w:rsidR="00B2418E" w:rsidRPr="00D97B5D" w:rsidRDefault="00B2418E" w:rsidP="006F156B">
            <w:pPr>
              <w:jc w:val="center"/>
              <w:rPr>
                <w:color w:val="000000"/>
                <w:sz w:val="20"/>
                <w:szCs w:val="20"/>
              </w:rPr>
            </w:pPr>
            <w:r w:rsidRPr="00D97B5D">
              <w:rPr>
                <w:color w:val="000000"/>
                <w:sz w:val="20"/>
                <w:szCs w:val="20"/>
              </w:rPr>
              <w:t>Школа №2</w:t>
            </w:r>
          </w:p>
        </w:tc>
        <w:tc>
          <w:tcPr>
            <w:tcW w:w="481" w:type="dxa"/>
            <w:shd w:val="clear" w:color="000000" w:fill="FFFFFF"/>
            <w:vAlign w:val="center"/>
            <w:hideMark/>
          </w:tcPr>
          <w:p w14:paraId="386B899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10892418" w14:textId="77777777" w:rsidR="00B2418E" w:rsidRPr="00D97B5D" w:rsidRDefault="00B2418E" w:rsidP="006F156B">
            <w:pPr>
              <w:jc w:val="center"/>
              <w:rPr>
                <w:color w:val="000000"/>
                <w:sz w:val="20"/>
                <w:szCs w:val="20"/>
              </w:rPr>
            </w:pPr>
            <w:r w:rsidRPr="00D97B5D">
              <w:rPr>
                <w:color w:val="000000"/>
                <w:sz w:val="20"/>
                <w:szCs w:val="20"/>
              </w:rPr>
              <w:t>190,23</w:t>
            </w:r>
          </w:p>
        </w:tc>
        <w:tc>
          <w:tcPr>
            <w:tcW w:w="566" w:type="dxa"/>
            <w:shd w:val="clear" w:color="000000" w:fill="FFFFFF"/>
            <w:vAlign w:val="center"/>
            <w:hideMark/>
          </w:tcPr>
          <w:p w14:paraId="783A6AD5"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74215D78" w14:textId="77777777" w:rsidR="00B2418E" w:rsidRPr="00D97B5D" w:rsidRDefault="00B2418E" w:rsidP="006F156B">
            <w:pPr>
              <w:jc w:val="center"/>
              <w:rPr>
                <w:color w:val="000000"/>
                <w:sz w:val="20"/>
                <w:szCs w:val="20"/>
              </w:rPr>
            </w:pPr>
            <w:r w:rsidRPr="00D97B5D">
              <w:rPr>
                <w:color w:val="000000"/>
                <w:sz w:val="20"/>
                <w:szCs w:val="20"/>
              </w:rPr>
              <w:t>9,60</w:t>
            </w:r>
          </w:p>
        </w:tc>
        <w:tc>
          <w:tcPr>
            <w:tcW w:w="747" w:type="dxa"/>
            <w:shd w:val="clear" w:color="000000" w:fill="FFFFFF"/>
            <w:vAlign w:val="center"/>
            <w:hideMark/>
          </w:tcPr>
          <w:p w14:paraId="3F0BBA9B" w14:textId="77777777" w:rsidR="00B2418E" w:rsidRPr="00D97B5D" w:rsidRDefault="00B2418E" w:rsidP="006F156B">
            <w:pPr>
              <w:jc w:val="center"/>
              <w:rPr>
                <w:color w:val="000000"/>
                <w:sz w:val="20"/>
                <w:szCs w:val="20"/>
              </w:rPr>
            </w:pPr>
            <w:r w:rsidRPr="00D97B5D">
              <w:rPr>
                <w:color w:val="000000"/>
                <w:sz w:val="20"/>
                <w:szCs w:val="20"/>
              </w:rPr>
              <w:t>13,29</w:t>
            </w:r>
          </w:p>
        </w:tc>
        <w:tc>
          <w:tcPr>
            <w:tcW w:w="637" w:type="dxa"/>
            <w:shd w:val="clear" w:color="000000" w:fill="FFFFFF"/>
            <w:vAlign w:val="center"/>
            <w:hideMark/>
          </w:tcPr>
          <w:p w14:paraId="4002A97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12B4BC9" w14:textId="77777777" w:rsidR="00B2418E" w:rsidRPr="00D97B5D" w:rsidRDefault="00B2418E" w:rsidP="006F156B">
            <w:pPr>
              <w:jc w:val="center"/>
              <w:rPr>
                <w:color w:val="000000"/>
                <w:sz w:val="20"/>
                <w:szCs w:val="20"/>
              </w:rPr>
            </w:pPr>
            <w:r w:rsidRPr="00D97B5D">
              <w:rPr>
                <w:color w:val="000000"/>
                <w:sz w:val="20"/>
                <w:szCs w:val="20"/>
              </w:rPr>
              <w:t>29,56</w:t>
            </w:r>
          </w:p>
        </w:tc>
        <w:tc>
          <w:tcPr>
            <w:tcW w:w="666" w:type="dxa"/>
            <w:shd w:val="clear" w:color="000000" w:fill="FFFFFF"/>
            <w:vAlign w:val="center"/>
            <w:hideMark/>
          </w:tcPr>
          <w:p w14:paraId="350741E6" w14:textId="77777777" w:rsidR="00B2418E" w:rsidRPr="00D97B5D" w:rsidRDefault="00B2418E" w:rsidP="006F156B">
            <w:pPr>
              <w:jc w:val="center"/>
              <w:rPr>
                <w:color w:val="000000"/>
                <w:sz w:val="20"/>
                <w:szCs w:val="20"/>
              </w:rPr>
            </w:pPr>
            <w:r w:rsidRPr="00D97B5D">
              <w:rPr>
                <w:color w:val="000000"/>
                <w:sz w:val="20"/>
                <w:szCs w:val="20"/>
              </w:rPr>
              <w:t>9,60</w:t>
            </w:r>
          </w:p>
        </w:tc>
        <w:tc>
          <w:tcPr>
            <w:tcW w:w="666" w:type="dxa"/>
            <w:shd w:val="clear" w:color="000000" w:fill="FFFFFF"/>
            <w:vAlign w:val="center"/>
            <w:hideMark/>
          </w:tcPr>
          <w:p w14:paraId="7277F343" w14:textId="77777777" w:rsidR="00B2418E" w:rsidRPr="00D97B5D" w:rsidRDefault="00B2418E" w:rsidP="006F156B">
            <w:pPr>
              <w:jc w:val="center"/>
              <w:rPr>
                <w:color w:val="000000"/>
                <w:sz w:val="20"/>
                <w:szCs w:val="20"/>
              </w:rPr>
            </w:pPr>
            <w:r w:rsidRPr="00D97B5D">
              <w:rPr>
                <w:color w:val="000000"/>
                <w:sz w:val="20"/>
                <w:szCs w:val="20"/>
              </w:rPr>
              <w:t>9,60</w:t>
            </w:r>
          </w:p>
        </w:tc>
        <w:tc>
          <w:tcPr>
            <w:tcW w:w="666" w:type="dxa"/>
            <w:shd w:val="clear" w:color="000000" w:fill="FFFFFF"/>
            <w:vAlign w:val="center"/>
            <w:hideMark/>
          </w:tcPr>
          <w:p w14:paraId="7EBC41F4" w14:textId="77777777" w:rsidR="00B2418E" w:rsidRPr="00D97B5D" w:rsidRDefault="00B2418E" w:rsidP="006F156B">
            <w:pPr>
              <w:jc w:val="center"/>
              <w:rPr>
                <w:color w:val="000000"/>
                <w:sz w:val="20"/>
                <w:szCs w:val="20"/>
              </w:rPr>
            </w:pPr>
            <w:r w:rsidRPr="00D97B5D">
              <w:rPr>
                <w:color w:val="000000"/>
                <w:sz w:val="20"/>
                <w:szCs w:val="20"/>
              </w:rPr>
              <w:t>9,60</w:t>
            </w:r>
          </w:p>
        </w:tc>
        <w:tc>
          <w:tcPr>
            <w:tcW w:w="656" w:type="dxa"/>
            <w:shd w:val="clear" w:color="000000" w:fill="FFFFFF"/>
            <w:vAlign w:val="center"/>
            <w:hideMark/>
          </w:tcPr>
          <w:p w14:paraId="173B2E25" w14:textId="77777777" w:rsidR="00B2418E" w:rsidRPr="00D97B5D" w:rsidRDefault="00B2418E" w:rsidP="006F156B">
            <w:pPr>
              <w:jc w:val="center"/>
              <w:rPr>
                <w:color w:val="000000"/>
                <w:sz w:val="20"/>
                <w:szCs w:val="20"/>
              </w:rPr>
            </w:pPr>
            <w:r w:rsidRPr="00D97B5D">
              <w:rPr>
                <w:color w:val="000000"/>
                <w:sz w:val="20"/>
                <w:szCs w:val="20"/>
              </w:rPr>
              <w:t>0,24</w:t>
            </w:r>
          </w:p>
        </w:tc>
        <w:tc>
          <w:tcPr>
            <w:tcW w:w="749" w:type="dxa"/>
            <w:shd w:val="clear" w:color="000000" w:fill="FFFFFF"/>
            <w:vAlign w:val="center"/>
            <w:hideMark/>
          </w:tcPr>
          <w:p w14:paraId="546608B3" w14:textId="77777777" w:rsidR="00B2418E" w:rsidRPr="00D97B5D" w:rsidRDefault="00B2418E" w:rsidP="006F156B">
            <w:pPr>
              <w:jc w:val="center"/>
              <w:rPr>
                <w:color w:val="000000"/>
                <w:sz w:val="20"/>
                <w:szCs w:val="20"/>
              </w:rPr>
            </w:pPr>
            <w:r w:rsidRPr="00D97B5D">
              <w:rPr>
                <w:color w:val="000000"/>
                <w:sz w:val="20"/>
                <w:szCs w:val="20"/>
              </w:rPr>
              <w:t>31,56</w:t>
            </w:r>
          </w:p>
        </w:tc>
        <w:tc>
          <w:tcPr>
            <w:tcW w:w="766" w:type="dxa"/>
            <w:shd w:val="clear" w:color="000000" w:fill="FFFFFF"/>
            <w:vAlign w:val="center"/>
            <w:hideMark/>
          </w:tcPr>
          <w:p w14:paraId="69688AE6" w14:textId="77777777" w:rsidR="00B2418E" w:rsidRPr="00D97B5D" w:rsidRDefault="00B2418E" w:rsidP="006F156B">
            <w:pPr>
              <w:jc w:val="center"/>
              <w:rPr>
                <w:color w:val="000000"/>
                <w:sz w:val="20"/>
                <w:szCs w:val="20"/>
              </w:rPr>
            </w:pPr>
            <w:r w:rsidRPr="00D97B5D">
              <w:rPr>
                <w:color w:val="000000"/>
                <w:sz w:val="20"/>
                <w:szCs w:val="20"/>
              </w:rPr>
              <w:t>257,98</w:t>
            </w:r>
          </w:p>
        </w:tc>
        <w:tc>
          <w:tcPr>
            <w:tcW w:w="766" w:type="dxa"/>
            <w:shd w:val="clear" w:color="000000" w:fill="FFFFFF"/>
            <w:vAlign w:val="center"/>
            <w:hideMark/>
          </w:tcPr>
          <w:p w14:paraId="6AA58B85" w14:textId="77777777" w:rsidR="00B2418E" w:rsidRPr="00D97B5D" w:rsidRDefault="00B2418E" w:rsidP="006F156B">
            <w:pPr>
              <w:jc w:val="center"/>
              <w:rPr>
                <w:color w:val="000000"/>
                <w:sz w:val="20"/>
                <w:szCs w:val="20"/>
              </w:rPr>
            </w:pPr>
            <w:r w:rsidRPr="00D97B5D">
              <w:rPr>
                <w:color w:val="000000"/>
                <w:sz w:val="20"/>
                <w:szCs w:val="20"/>
              </w:rPr>
              <w:t>226,42</w:t>
            </w:r>
          </w:p>
        </w:tc>
        <w:tc>
          <w:tcPr>
            <w:tcW w:w="776" w:type="dxa"/>
            <w:shd w:val="clear" w:color="000000" w:fill="FFFFFF"/>
            <w:vAlign w:val="center"/>
            <w:hideMark/>
          </w:tcPr>
          <w:p w14:paraId="6BE651B8" w14:textId="77777777" w:rsidR="00B2418E" w:rsidRPr="00D97B5D" w:rsidRDefault="00B2418E" w:rsidP="006F156B">
            <w:pPr>
              <w:jc w:val="center"/>
              <w:rPr>
                <w:color w:val="000000"/>
                <w:sz w:val="20"/>
                <w:szCs w:val="20"/>
              </w:rPr>
            </w:pPr>
            <w:r w:rsidRPr="00D97B5D">
              <w:rPr>
                <w:color w:val="000000"/>
                <w:sz w:val="20"/>
                <w:szCs w:val="20"/>
              </w:rPr>
              <w:t>67,75</w:t>
            </w:r>
          </w:p>
        </w:tc>
        <w:tc>
          <w:tcPr>
            <w:tcW w:w="765" w:type="dxa"/>
            <w:shd w:val="clear" w:color="000000" w:fill="FFFFFF"/>
            <w:vAlign w:val="center"/>
            <w:hideMark/>
          </w:tcPr>
          <w:p w14:paraId="7DD9E8F7" w14:textId="77777777" w:rsidR="00B2418E" w:rsidRPr="00D97B5D" w:rsidRDefault="00B2418E" w:rsidP="006F156B">
            <w:pPr>
              <w:jc w:val="center"/>
              <w:rPr>
                <w:color w:val="000000"/>
                <w:sz w:val="20"/>
                <w:szCs w:val="20"/>
              </w:rPr>
            </w:pPr>
            <w:r w:rsidRPr="00D97B5D">
              <w:rPr>
                <w:color w:val="000000"/>
                <w:sz w:val="20"/>
                <w:szCs w:val="20"/>
              </w:rPr>
              <w:t>36,19</w:t>
            </w:r>
          </w:p>
        </w:tc>
        <w:tc>
          <w:tcPr>
            <w:tcW w:w="841" w:type="dxa"/>
            <w:shd w:val="clear" w:color="000000" w:fill="FFFFFF"/>
            <w:vAlign w:val="center"/>
            <w:hideMark/>
          </w:tcPr>
          <w:p w14:paraId="2BCB45F1" w14:textId="77777777" w:rsidR="00B2418E" w:rsidRPr="00D97B5D" w:rsidRDefault="00B2418E" w:rsidP="006F156B">
            <w:pPr>
              <w:jc w:val="center"/>
              <w:rPr>
                <w:color w:val="000000"/>
                <w:sz w:val="20"/>
                <w:szCs w:val="20"/>
              </w:rPr>
            </w:pPr>
            <w:r w:rsidRPr="00D97B5D">
              <w:rPr>
                <w:color w:val="000000"/>
                <w:sz w:val="20"/>
                <w:szCs w:val="20"/>
              </w:rPr>
              <w:t>10,55</w:t>
            </w:r>
          </w:p>
        </w:tc>
        <w:tc>
          <w:tcPr>
            <w:tcW w:w="866" w:type="dxa"/>
            <w:shd w:val="clear" w:color="000000" w:fill="FFFFFF"/>
            <w:vAlign w:val="center"/>
            <w:hideMark/>
          </w:tcPr>
          <w:p w14:paraId="3046EBEB" w14:textId="77777777" w:rsidR="00B2418E" w:rsidRPr="00D97B5D" w:rsidRDefault="00B2418E" w:rsidP="006F156B">
            <w:pPr>
              <w:jc w:val="center"/>
              <w:rPr>
                <w:color w:val="000000"/>
                <w:sz w:val="20"/>
                <w:szCs w:val="20"/>
              </w:rPr>
            </w:pPr>
            <w:r w:rsidRPr="00D97B5D">
              <w:rPr>
                <w:color w:val="000000"/>
                <w:sz w:val="20"/>
                <w:szCs w:val="20"/>
              </w:rPr>
              <w:t>594,00</w:t>
            </w:r>
          </w:p>
        </w:tc>
        <w:tc>
          <w:tcPr>
            <w:tcW w:w="659" w:type="dxa"/>
            <w:shd w:val="clear" w:color="000000" w:fill="FFFFFF"/>
            <w:vAlign w:val="center"/>
            <w:hideMark/>
          </w:tcPr>
          <w:p w14:paraId="2BD5672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4E2C8F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0980FE94" w14:textId="77777777" w:rsidTr="008718AA">
        <w:trPr>
          <w:trHeight w:val="77"/>
          <w:jc w:val="center"/>
        </w:trPr>
        <w:tc>
          <w:tcPr>
            <w:tcW w:w="1980" w:type="dxa"/>
            <w:shd w:val="clear" w:color="000000" w:fill="FFFFFF"/>
            <w:vAlign w:val="center"/>
            <w:hideMark/>
          </w:tcPr>
          <w:p w14:paraId="6672B41E" w14:textId="77777777" w:rsidR="00B2418E" w:rsidRPr="00D97B5D" w:rsidRDefault="00B2418E" w:rsidP="006F156B">
            <w:pPr>
              <w:jc w:val="center"/>
              <w:rPr>
                <w:color w:val="000000"/>
                <w:sz w:val="20"/>
                <w:szCs w:val="20"/>
              </w:rPr>
            </w:pPr>
            <w:r w:rsidRPr="00D97B5D">
              <w:rPr>
                <w:color w:val="000000"/>
                <w:sz w:val="20"/>
                <w:szCs w:val="20"/>
              </w:rPr>
              <w:t>ж/д 2</w:t>
            </w:r>
          </w:p>
        </w:tc>
        <w:tc>
          <w:tcPr>
            <w:tcW w:w="481" w:type="dxa"/>
            <w:shd w:val="clear" w:color="000000" w:fill="FFFFFF"/>
            <w:vAlign w:val="center"/>
            <w:hideMark/>
          </w:tcPr>
          <w:p w14:paraId="5974D935"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2BDBF2F" w14:textId="77777777" w:rsidR="00B2418E" w:rsidRPr="00D97B5D" w:rsidRDefault="00B2418E" w:rsidP="006F156B">
            <w:pPr>
              <w:jc w:val="center"/>
              <w:rPr>
                <w:color w:val="000000"/>
                <w:sz w:val="20"/>
                <w:szCs w:val="20"/>
              </w:rPr>
            </w:pPr>
            <w:r w:rsidRPr="00D97B5D">
              <w:rPr>
                <w:color w:val="000000"/>
                <w:sz w:val="20"/>
                <w:szCs w:val="20"/>
              </w:rPr>
              <w:t>193,00</w:t>
            </w:r>
          </w:p>
        </w:tc>
        <w:tc>
          <w:tcPr>
            <w:tcW w:w="566" w:type="dxa"/>
            <w:shd w:val="clear" w:color="000000" w:fill="FFFFFF"/>
            <w:vAlign w:val="center"/>
            <w:hideMark/>
          </w:tcPr>
          <w:p w14:paraId="745C74B8" w14:textId="77777777" w:rsidR="00B2418E" w:rsidRPr="00D97B5D" w:rsidRDefault="00B2418E" w:rsidP="006F156B">
            <w:pPr>
              <w:jc w:val="center"/>
              <w:rPr>
                <w:color w:val="000000"/>
                <w:sz w:val="20"/>
                <w:szCs w:val="20"/>
              </w:rPr>
            </w:pPr>
            <w:r w:rsidRPr="00D97B5D">
              <w:rPr>
                <w:color w:val="000000"/>
                <w:sz w:val="20"/>
                <w:szCs w:val="20"/>
              </w:rPr>
              <w:t>0,27</w:t>
            </w:r>
          </w:p>
        </w:tc>
        <w:tc>
          <w:tcPr>
            <w:tcW w:w="666" w:type="dxa"/>
            <w:shd w:val="clear" w:color="000000" w:fill="FFFFFF"/>
            <w:vAlign w:val="center"/>
            <w:hideMark/>
          </w:tcPr>
          <w:p w14:paraId="19F6A06C" w14:textId="77777777" w:rsidR="00B2418E" w:rsidRPr="00D97B5D" w:rsidRDefault="00B2418E" w:rsidP="006F156B">
            <w:pPr>
              <w:jc w:val="center"/>
              <w:rPr>
                <w:color w:val="000000"/>
                <w:sz w:val="20"/>
                <w:szCs w:val="20"/>
              </w:rPr>
            </w:pPr>
            <w:r w:rsidRPr="00D97B5D">
              <w:rPr>
                <w:color w:val="000000"/>
                <w:sz w:val="20"/>
                <w:szCs w:val="20"/>
              </w:rPr>
              <w:t>10,80</w:t>
            </w:r>
          </w:p>
        </w:tc>
        <w:tc>
          <w:tcPr>
            <w:tcW w:w="747" w:type="dxa"/>
            <w:shd w:val="clear" w:color="000000" w:fill="FFFFFF"/>
            <w:vAlign w:val="center"/>
            <w:hideMark/>
          </w:tcPr>
          <w:p w14:paraId="2575002A" w14:textId="77777777" w:rsidR="00B2418E" w:rsidRPr="00D97B5D" w:rsidRDefault="00B2418E" w:rsidP="006F156B">
            <w:pPr>
              <w:jc w:val="center"/>
              <w:rPr>
                <w:color w:val="000000"/>
                <w:sz w:val="20"/>
                <w:szCs w:val="20"/>
              </w:rPr>
            </w:pPr>
            <w:r w:rsidRPr="00D97B5D">
              <w:rPr>
                <w:color w:val="000000"/>
                <w:sz w:val="20"/>
                <w:szCs w:val="20"/>
              </w:rPr>
              <w:t>14,03</w:t>
            </w:r>
          </w:p>
        </w:tc>
        <w:tc>
          <w:tcPr>
            <w:tcW w:w="637" w:type="dxa"/>
            <w:shd w:val="clear" w:color="000000" w:fill="FFFFFF"/>
            <w:vAlign w:val="center"/>
            <w:hideMark/>
          </w:tcPr>
          <w:p w14:paraId="1494163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023FB7E" w14:textId="77777777" w:rsidR="00B2418E" w:rsidRPr="00D97B5D" w:rsidRDefault="00B2418E" w:rsidP="006F156B">
            <w:pPr>
              <w:jc w:val="center"/>
              <w:rPr>
                <w:color w:val="000000"/>
                <w:sz w:val="20"/>
                <w:szCs w:val="20"/>
              </w:rPr>
            </w:pPr>
            <w:r w:rsidRPr="00D97B5D">
              <w:rPr>
                <w:color w:val="000000"/>
                <w:sz w:val="20"/>
                <w:szCs w:val="20"/>
              </w:rPr>
              <w:t>30,11</w:t>
            </w:r>
          </w:p>
        </w:tc>
        <w:tc>
          <w:tcPr>
            <w:tcW w:w="666" w:type="dxa"/>
            <w:shd w:val="clear" w:color="000000" w:fill="FFFFFF"/>
            <w:vAlign w:val="center"/>
            <w:hideMark/>
          </w:tcPr>
          <w:p w14:paraId="4F73D243"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295624BD"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68CC3CAD" w14:textId="77777777" w:rsidR="00B2418E" w:rsidRPr="00D97B5D" w:rsidRDefault="00B2418E" w:rsidP="006F156B">
            <w:pPr>
              <w:jc w:val="center"/>
              <w:rPr>
                <w:color w:val="000000"/>
                <w:sz w:val="20"/>
                <w:szCs w:val="20"/>
              </w:rPr>
            </w:pPr>
            <w:r w:rsidRPr="00D97B5D">
              <w:rPr>
                <w:color w:val="000000"/>
                <w:sz w:val="20"/>
                <w:szCs w:val="20"/>
              </w:rPr>
              <w:t>10,80</w:t>
            </w:r>
          </w:p>
        </w:tc>
        <w:tc>
          <w:tcPr>
            <w:tcW w:w="656" w:type="dxa"/>
            <w:shd w:val="clear" w:color="000000" w:fill="FFFFFF"/>
            <w:vAlign w:val="center"/>
            <w:hideMark/>
          </w:tcPr>
          <w:p w14:paraId="7E40A6C4" w14:textId="77777777" w:rsidR="00B2418E" w:rsidRPr="00D97B5D" w:rsidRDefault="00B2418E" w:rsidP="006F156B">
            <w:pPr>
              <w:jc w:val="center"/>
              <w:rPr>
                <w:color w:val="000000"/>
                <w:sz w:val="20"/>
                <w:szCs w:val="20"/>
              </w:rPr>
            </w:pPr>
            <w:r w:rsidRPr="00D97B5D">
              <w:rPr>
                <w:color w:val="000000"/>
                <w:sz w:val="20"/>
                <w:szCs w:val="20"/>
              </w:rPr>
              <w:t>0,27</w:t>
            </w:r>
          </w:p>
        </w:tc>
        <w:tc>
          <w:tcPr>
            <w:tcW w:w="749" w:type="dxa"/>
            <w:shd w:val="clear" w:color="000000" w:fill="FFFFFF"/>
            <w:vAlign w:val="center"/>
            <w:hideMark/>
          </w:tcPr>
          <w:p w14:paraId="114A98F4" w14:textId="77777777" w:rsidR="00B2418E" w:rsidRPr="00D97B5D" w:rsidRDefault="00B2418E" w:rsidP="006F156B">
            <w:pPr>
              <w:jc w:val="center"/>
              <w:rPr>
                <w:color w:val="000000"/>
                <w:sz w:val="20"/>
                <w:szCs w:val="20"/>
              </w:rPr>
            </w:pPr>
            <w:r w:rsidRPr="00D97B5D">
              <w:rPr>
                <w:color w:val="000000"/>
                <w:sz w:val="20"/>
                <w:szCs w:val="20"/>
              </w:rPr>
              <w:t>33,11</w:t>
            </w:r>
          </w:p>
        </w:tc>
        <w:tc>
          <w:tcPr>
            <w:tcW w:w="766" w:type="dxa"/>
            <w:shd w:val="clear" w:color="000000" w:fill="FFFFFF"/>
            <w:vAlign w:val="center"/>
            <w:hideMark/>
          </w:tcPr>
          <w:p w14:paraId="75DA83E8" w14:textId="77777777" w:rsidR="00B2418E" w:rsidRPr="00D97B5D" w:rsidRDefault="00B2418E" w:rsidP="006F156B">
            <w:pPr>
              <w:jc w:val="center"/>
              <w:rPr>
                <w:color w:val="000000"/>
                <w:sz w:val="20"/>
                <w:szCs w:val="20"/>
              </w:rPr>
            </w:pPr>
            <w:r w:rsidRPr="00D97B5D">
              <w:rPr>
                <w:color w:val="000000"/>
                <w:sz w:val="20"/>
                <w:szCs w:val="20"/>
              </w:rPr>
              <w:t>258,76</w:t>
            </w:r>
          </w:p>
        </w:tc>
        <w:tc>
          <w:tcPr>
            <w:tcW w:w="766" w:type="dxa"/>
            <w:shd w:val="clear" w:color="000000" w:fill="FFFFFF"/>
            <w:vAlign w:val="center"/>
            <w:hideMark/>
          </w:tcPr>
          <w:p w14:paraId="5B034F1E" w14:textId="77777777" w:rsidR="00B2418E" w:rsidRPr="00D97B5D" w:rsidRDefault="00B2418E" w:rsidP="006F156B">
            <w:pPr>
              <w:jc w:val="center"/>
              <w:rPr>
                <w:color w:val="000000"/>
                <w:sz w:val="20"/>
                <w:szCs w:val="20"/>
              </w:rPr>
            </w:pPr>
            <w:r w:rsidRPr="00D97B5D">
              <w:rPr>
                <w:color w:val="000000"/>
                <w:sz w:val="20"/>
                <w:szCs w:val="20"/>
              </w:rPr>
              <w:t>225,65</w:t>
            </w:r>
          </w:p>
        </w:tc>
        <w:tc>
          <w:tcPr>
            <w:tcW w:w="776" w:type="dxa"/>
            <w:shd w:val="clear" w:color="000000" w:fill="FFFFFF"/>
            <w:vAlign w:val="center"/>
            <w:hideMark/>
          </w:tcPr>
          <w:p w14:paraId="28FF2B36" w14:textId="77777777" w:rsidR="00B2418E" w:rsidRPr="00D97B5D" w:rsidRDefault="00B2418E" w:rsidP="006F156B">
            <w:pPr>
              <w:jc w:val="center"/>
              <w:rPr>
                <w:color w:val="000000"/>
                <w:sz w:val="20"/>
                <w:szCs w:val="20"/>
              </w:rPr>
            </w:pPr>
            <w:r w:rsidRPr="00D97B5D">
              <w:rPr>
                <w:color w:val="000000"/>
                <w:sz w:val="20"/>
                <w:szCs w:val="20"/>
              </w:rPr>
              <w:t>65,76</w:t>
            </w:r>
          </w:p>
        </w:tc>
        <w:tc>
          <w:tcPr>
            <w:tcW w:w="765" w:type="dxa"/>
            <w:shd w:val="clear" w:color="000000" w:fill="FFFFFF"/>
            <w:vAlign w:val="center"/>
            <w:hideMark/>
          </w:tcPr>
          <w:p w14:paraId="60296D03" w14:textId="77777777" w:rsidR="00B2418E" w:rsidRPr="00D97B5D" w:rsidRDefault="00B2418E" w:rsidP="006F156B">
            <w:pPr>
              <w:jc w:val="center"/>
              <w:rPr>
                <w:color w:val="000000"/>
                <w:sz w:val="20"/>
                <w:szCs w:val="20"/>
              </w:rPr>
            </w:pPr>
            <w:r w:rsidRPr="00D97B5D">
              <w:rPr>
                <w:color w:val="000000"/>
                <w:sz w:val="20"/>
                <w:szCs w:val="20"/>
              </w:rPr>
              <w:t>32,64</w:t>
            </w:r>
          </w:p>
        </w:tc>
        <w:tc>
          <w:tcPr>
            <w:tcW w:w="841" w:type="dxa"/>
            <w:shd w:val="clear" w:color="000000" w:fill="FFFFFF"/>
            <w:vAlign w:val="center"/>
            <w:hideMark/>
          </w:tcPr>
          <w:p w14:paraId="30480759" w14:textId="77777777" w:rsidR="00B2418E" w:rsidRPr="00D97B5D" w:rsidRDefault="00B2418E" w:rsidP="006F156B">
            <w:pPr>
              <w:jc w:val="center"/>
              <w:rPr>
                <w:color w:val="000000"/>
                <w:sz w:val="20"/>
                <w:szCs w:val="20"/>
              </w:rPr>
            </w:pPr>
            <w:r w:rsidRPr="00D97B5D">
              <w:rPr>
                <w:color w:val="000000"/>
                <w:sz w:val="20"/>
                <w:szCs w:val="20"/>
              </w:rPr>
              <w:t>6,99</w:t>
            </w:r>
          </w:p>
        </w:tc>
        <w:tc>
          <w:tcPr>
            <w:tcW w:w="866" w:type="dxa"/>
            <w:shd w:val="clear" w:color="000000" w:fill="FFFFFF"/>
            <w:vAlign w:val="center"/>
            <w:hideMark/>
          </w:tcPr>
          <w:p w14:paraId="564EB374" w14:textId="77777777" w:rsidR="00B2418E" w:rsidRPr="00D97B5D" w:rsidRDefault="00B2418E" w:rsidP="006F156B">
            <w:pPr>
              <w:jc w:val="center"/>
              <w:rPr>
                <w:color w:val="000000"/>
                <w:sz w:val="20"/>
                <w:szCs w:val="20"/>
              </w:rPr>
            </w:pPr>
            <w:r w:rsidRPr="00D97B5D">
              <w:rPr>
                <w:color w:val="000000"/>
                <w:sz w:val="20"/>
                <w:szCs w:val="20"/>
              </w:rPr>
              <w:t>481,00</w:t>
            </w:r>
          </w:p>
        </w:tc>
        <w:tc>
          <w:tcPr>
            <w:tcW w:w="659" w:type="dxa"/>
            <w:shd w:val="clear" w:color="000000" w:fill="FFFFFF"/>
            <w:vAlign w:val="center"/>
            <w:hideMark/>
          </w:tcPr>
          <w:p w14:paraId="244745F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D5463AE"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1AE1F07" w14:textId="77777777" w:rsidTr="008718AA">
        <w:trPr>
          <w:trHeight w:val="77"/>
          <w:jc w:val="center"/>
        </w:trPr>
        <w:tc>
          <w:tcPr>
            <w:tcW w:w="1980" w:type="dxa"/>
            <w:shd w:val="clear" w:color="000000" w:fill="FFFFFF"/>
            <w:vAlign w:val="center"/>
            <w:hideMark/>
          </w:tcPr>
          <w:p w14:paraId="34B32A9D" w14:textId="77777777" w:rsidR="00B2418E" w:rsidRPr="00D97B5D" w:rsidRDefault="00B2418E" w:rsidP="006F156B">
            <w:pPr>
              <w:jc w:val="center"/>
              <w:rPr>
                <w:color w:val="000000"/>
                <w:sz w:val="20"/>
                <w:szCs w:val="20"/>
              </w:rPr>
            </w:pPr>
            <w:r w:rsidRPr="00D97B5D">
              <w:rPr>
                <w:color w:val="000000"/>
                <w:sz w:val="20"/>
                <w:szCs w:val="20"/>
              </w:rPr>
              <w:t>Общежитие</w:t>
            </w:r>
          </w:p>
        </w:tc>
        <w:tc>
          <w:tcPr>
            <w:tcW w:w="481" w:type="dxa"/>
            <w:shd w:val="clear" w:color="000000" w:fill="FFFFFF"/>
            <w:vAlign w:val="center"/>
            <w:hideMark/>
          </w:tcPr>
          <w:p w14:paraId="5876A160"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5A19BFA2" w14:textId="77777777" w:rsidR="00B2418E" w:rsidRPr="00D97B5D" w:rsidRDefault="00B2418E" w:rsidP="006F156B">
            <w:pPr>
              <w:jc w:val="center"/>
              <w:rPr>
                <w:color w:val="000000"/>
                <w:sz w:val="20"/>
                <w:szCs w:val="20"/>
              </w:rPr>
            </w:pPr>
            <w:r w:rsidRPr="00D97B5D">
              <w:rPr>
                <w:color w:val="000000"/>
                <w:sz w:val="20"/>
                <w:szCs w:val="20"/>
              </w:rPr>
              <w:t>191,32</w:t>
            </w:r>
          </w:p>
        </w:tc>
        <w:tc>
          <w:tcPr>
            <w:tcW w:w="566" w:type="dxa"/>
            <w:shd w:val="clear" w:color="000000" w:fill="FFFFFF"/>
            <w:vAlign w:val="center"/>
            <w:hideMark/>
          </w:tcPr>
          <w:p w14:paraId="28D988F0" w14:textId="77777777" w:rsidR="00B2418E" w:rsidRPr="00D97B5D" w:rsidRDefault="00B2418E" w:rsidP="006F156B">
            <w:pPr>
              <w:jc w:val="center"/>
              <w:rPr>
                <w:color w:val="000000"/>
                <w:sz w:val="20"/>
                <w:szCs w:val="20"/>
              </w:rPr>
            </w:pPr>
            <w:r w:rsidRPr="00D97B5D">
              <w:rPr>
                <w:color w:val="000000"/>
                <w:sz w:val="20"/>
                <w:szCs w:val="20"/>
              </w:rPr>
              <w:t>0,23</w:t>
            </w:r>
          </w:p>
        </w:tc>
        <w:tc>
          <w:tcPr>
            <w:tcW w:w="666" w:type="dxa"/>
            <w:shd w:val="clear" w:color="000000" w:fill="FFFFFF"/>
            <w:vAlign w:val="center"/>
            <w:hideMark/>
          </w:tcPr>
          <w:p w14:paraId="3C6725EC" w14:textId="77777777" w:rsidR="00B2418E" w:rsidRPr="00D97B5D" w:rsidRDefault="00B2418E" w:rsidP="006F156B">
            <w:pPr>
              <w:jc w:val="center"/>
              <w:rPr>
                <w:color w:val="000000"/>
                <w:sz w:val="20"/>
                <w:szCs w:val="20"/>
              </w:rPr>
            </w:pPr>
            <w:r w:rsidRPr="00D97B5D">
              <w:rPr>
                <w:color w:val="000000"/>
                <w:sz w:val="20"/>
                <w:szCs w:val="20"/>
              </w:rPr>
              <w:t>9,20</w:t>
            </w:r>
          </w:p>
        </w:tc>
        <w:tc>
          <w:tcPr>
            <w:tcW w:w="747" w:type="dxa"/>
            <w:shd w:val="clear" w:color="000000" w:fill="FFFFFF"/>
            <w:vAlign w:val="center"/>
            <w:hideMark/>
          </w:tcPr>
          <w:p w14:paraId="5C269431" w14:textId="77777777" w:rsidR="00B2418E" w:rsidRPr="00D97B5D" w:rsidRDefault="00B2418E" w:rsidP="006F156B">
            <w:pPr>
              <w:jc w:val="center"/>
              <w:rPr>
                <w:color w:val="000000"/>
                <w:sz w:val="20"/>
                <w:szCs w:val="20"/>
              </w:rPr>
            </w:pPr>
            <w:r w:rsidRPr="00D97B5D">
              <w:rPr>
                <w:color w:val="000000"/>
                <w:sz w:val="20"/>
                <w:szCs w:val="20"/>
              </w:rPr>
              <w:t>12,42</w:t>
            </w:r>
          </w:p>
        </w:tc>
        <w:tc>
          <w:tcPr>
            <w:tcW w:w="637" w:type="dxa"/>
            <w:shd w:val="clear" w:color="000000" w:fill="FFFFFF"/>
            <w:vAlign w:val="center"/>
            <w:hideMark/>
          </w:tcPr>
          <w:p w14:paraId="4F10044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47FED08" w14:textId="77777777" w:rsidR="00B2418E" w:rsidRPr="00D97B5D" w:rsidRDefault="00B2418E" w:rsidP="006F156B">
            <w:pPr>
              <w:jc w:val="center"/>
              <w:rPr>
                <w:color w:val="000000"/>
                <w:sz w:val="20"/>
                <w:szCs w:val="20"/>
              </w:rPr>
            </w:pPr>
            <w:r w:rsidRPr="00D97B5D">
              <w:rPr>
                <w:color w:val="000000"/>
                <w:sz w:val="20"/>
                <w:szCs w:val="20"/>
              </w:rPr>
              <w:t>35,63</w:t>
            </w:r>
          </w:p>
        </w:tc>
        <w:tc>
          <w:tcPr>
            <w:tcW w:w="666" w:type="dxa"/>
            <w:shd w:val="clear" w:color="000000" w:fill="FFFFFF"/>
            <w:vAlign w:val="center"/>
            <w:hideMark/>
          </w:tcPr>
          <w:p w14:paraId="2AB52752"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02B23F59" w14:textId="77777777" w:rsidR="00B2418E" w:rsidRPr="00D97B5D" w:rsidRDefault="00B2418E" w:rsidP="006F156B">
            <w:pPr>
              <w:jc w:val="center"/>
              <w:rPr>
                <w:color w:val="000000"/>
                <w:sz w:val="20"/>
                <w:szCs w:val="20"/>
              </w:rPr>
            </w:pPr>
            <w:r w:rsidRPr="00D97B5D">
              <w:rPr>
                <w:color w:val="000000"/>
                <w:sz w:val="20"/>
                <w:szCs w:val="20"/>
              </w:rPr>
              <w:t>9,20</w:t>
            </w:r>
          </w:p>
        </w:tc>
        <w:tc>
          <w:tcPr>
            <w:tcW w:w="666" w:type="dxa"/>
            <w:shd w:val="clear" w:color="000000" w:fill="FFFFFF"/>
            <w:vAlign w:val="center"/>
            <w:hideMark/>
          </w:tcPr>
          <w:p w14:paraId="0B34E28C" w14:textId="77777777" w:rsidR="00B2418E" w:rsidRPr="00D97B5D" w:rsidRDefault="00B2418E" w:rsidP="006F156B">
            <w:pPr>
              <w:jc w:val="center"/>
              <w:rPr>
                <w:color w:val="000000"/>
                <w:sz w:val="20"/>
                <w:szCs w:val="20"/>
              </w:rPr>
            </w:pPr>
            <w:r w:rsidRPr="00D97B5D">
              <w:rPr>
                <w:color w:val="000000"/>
                <w:sz w:val="20"/>
                <w:szCs w:val="20"/>
              </w:rPr>
              <w:t>9,20</w:t>
            </w:r>
          </w:p>
        </w:tc>
        <w:tc>
          <w:tcPr>
            <w:tcW w:w="656" w:type="dxa"/>
            <w:shd w:val="clear" w:color="000000" w:fill="FFFFFF"/>
            <w:vAlign w:val="center"/>
            <w:hideMark/>
          </w:tcPr>
          <w:p w14:paraId="06E3C498" w14:textId="77777777" w:rsidR="00B2418E" w:rsidRPr="00D97B5D" w:rsidRDefault="00B2418E" w:rsidP="006F156B">
            <w:pPr>
              <w:jc w:val="center"/>
              <w:rPr>
                <w:color w:val="000000"/>
                <w:sz w:val="20"/>
                <w:szCs w:val="20"/>
              </w:rPr>
            </w:pPr>
            <w:r w:rsidRPr="00D97B5D">
              <w:rPr>
                <w:color w:val="000000"/>
                <w:sz w:val="20"/>
                <w:szCs w:val="20"/>
              </w:rPr>
              <w:t>0,23</w:t>
            </w:r>
          </w:p>
        </w:tc>
        <w:tc>
          <w:tcPr>
            <w:tcW w:w="749" w:type="dxa"/>
            <w:shd w:val="clear" w:color="000000" w:fill="FFFFFF"/>
            <w:vAlign w:val="center"/>
            <w:hideMark/>
          </w:tcPr>
          <w:p w14:paraId="6AF9BA5F" w14:textId="77777777" w:rsidR="00B2418E" w:rsidRPr="00D97B5D" w:rsidRDefault="00B2418E" w:rsidP="006F156B">
            <w:pPr>
              <w:jc w:val="center"/>
              <w:rPr>
                <w:color w:val="000000"/>
                <w:sz w:val="20"/>
                <w:szCs w:val="20"/>
              </w:rPr>
            </w:pPr>
            <w:r w:rsidRPr="00D97B5D">
              <w:rPr>
                <w:color w:val="000000"/>
                <w:sz w:val="20"/>
                <w:szCs w:val="20"/>
              </w:rPr>
              <w:t>38,63</w:t>
            </w:r>
          </w:p>
        </w:tc>
        <w:tc>
          <w:tcPr>
            <w:tcW w:w="766" w:type="dxa"/>
            <w:shd w:val="clear" w:color="000000" w:fill="FFFFFF"/>
            <w:vAlign w:val="center"/>
            <w:hideMark/>
          </w:tcPr>
          <w:p w14:paraId="096FC42E" w14:textId="77777777" w:rsidR="00B2418E" w:rsidRPr="00D97B5D" w:rsidRDefault="00B2418E" w:rsidP="006F156B">
            <w:pPr>
              <w:jc w:val="center"/>
              <w:rPr>
                <w:color w:val="000000"/>
                <w:sz w:val="20"/>
                <w:szCs w:val="20"/>
              </w:rPr>
            </w:pPr>
            <w:r w:rsidRPr="00D97B5D">
              <w:rPr>
                <w:color w:val="000000"/>
                <w:sz w:val="20"/>
                <w:szCs w:val="20"/>
              </w:rPr>
              <w:t>261,51</w:t>
            </w:r>
          </w:p>
        </w:tc>
        <w:tc>
          <w:tcPr>
            <w:tcW w:w="766" w:type="dxa"/>
            <w:shd w:val="clear" w:color="000000" w:fill="FFFFFF"/>
            <w:vAlign w:val="center"/>
            <w:hideMark/>
          </w:tcPr>
          <w:p w14:paraId="1FC5DA6D" w14:textId="77777777" w:rsidR="00B2418E" w:rsidRPr="00D97B5D" w:rsidRDefault="00B2418E" w:rsidP="006F156B">
            <w:pPr>
              <w:jc w:val="center"/>
              <w:rPr>
                <w:color w:val="000000"/>
                <w:sz w:val="20"/>
                <w:szCs w:val="20"/>
              </w:rPr>
            </w:pPr>
            <w:r w:rsidRPr="00D97B5D">
              <w:rPr>
                <w:color w:val="000000"/>
                <w:sz w:val="20"/>
                <w:szCs w:val="20"/>
              </w:rPr>
              <w:t>222,89</w:t>
            </w:r>
          </w:p>
        </w:tc>
        <w:tc>
          <w:tcPr>
            <w:tcW w:w="776" w:type="dxa"/>
            <w:shd w:val="clear" w:color="000000" w:fill="FFFFFF"/>
            <w:vAlign w:val="center"/>
            <w:hideMark/>
          </w:tcPr>
          <w:p w14:paraId="0459468B" w14:textId="77777777" w:rsidR="00B2418E" w:rsidRPr="00D97B5D" w:rsidRDefault="00B2418E" w:rsidP="006F156B">
            <w:pPr>
              <w:jc w:val="center"/>
              <w:rPr>
                <w:color w:val="000000"/>
                <w:sz w:val="20"/>
                <w:szCs w:val="20"/>
              </w:rPr>
            </w:pPr>
            <w:r w:rsidRPr="00D97B5D">
              <w:rPr>
                <w:color w:val="000000"/>
                <w:sz w:val="20"/>
                <w:szCs w:val="20"/>
              </w:rPr>
              <w:t>70,19</w:t>
            </w:r>
          </w:p>
        </w:tc>
        <w:tc>
          <w:tcPr>
            <w:tcW w:w="765" w:type="dxa"/>
            <w:shd w:val="clear" w:color="000000" w:fill="FFFFFF"/>
            <w:vAlign w:val="center"/>
            <w:hideMark/>
          </w:tcPr>
          <w:p w14:paraId="6FF3E5C9" w14:textId="77777777" w:rsidR="00B2418E" w:rsidRPr="00D97B5D" w:rsidRDefault="00B2418E" w:rsidP="006F156B">
            <w:pPr>
              <w:jc w:val="center"/>
              <w:rPr>
                <w:color w:val="000000"/>
                <w:sz w:val="20"/>
                <w:szCs w:val="20"/>
              </w:rPr>
            </w:pPr>
            <w:r w:rsidRPr="00D97B5D">
              <w:rPr>
                <w:color w:val="000000"/>
                <w:sz w:val="20"/>
                <w:szCs w:val="20"/>
              </w:rPr>
              <w:t>31,57</w:t>
            </w:r>
          </w:p>
        </w:tc>
        <w:tc>
          <w:tcPr>
            <w:tcW w:w="841" w:type="dxa"/>
            <w:shd w:val="clear" w:color="000000" w:fill="FFFFFF"/>
            <w:vAlign w:val="center"/>
            <w:hideMark/>
          </w:tcPr>
          <w:p w14:paraId="7AC33F0F" w14:textId="77777777" w:rsidR="00B2418E" w:rsidRPr="00D97B5D" w:rsidRDefault="00B2418E" w:rsidP="006F156B">
            <w:pPr>
              <w:jc w:val="center"/>
              <w:rPr>
                <w:color w:val="000000"/>
                <w:sz w:val="20"/>
                <w:szCs w:val="20"/>
              </w:rPr>
            </w:pPr>
            <w:r w:rsidRPr="00D97B5D">
              <w:rPr>
                <w:color w:val="000000"/>
                <w:sz w:val="20"/>
                <w:szCs w:val="20"/>
              </w:rPr>
              <w:t>4,38</w:t>
            </w:r>
          </w:p>
        </w:tc>
        <w:tc>
          <w:tcPr>
            <w:tcW w:w="866" w:type="dxa"/>
            <w:shd w:val="clear" w:color="000000" w:fill="FFFFFF"/>
            <w:vAlign w:val="center"/>
            <w:hideMark/>
          </w:tcPr>
          <w:p w14:paraId="2F572A25" w14:textId="77777777" w:rsidR="00B2418E" w:rsidRPr="00D97B5D" w:rsidRDefault="00B2418E" w:rsidP="006F156B">
            <w:pPr>
              <w:jc w:val="center"/>
              <w:rPr>
                <w:color w:val="000000"/>
                <w:sz w:val="20"/>
                <w:szCs w:val="20"/>
              </w:rPr>
            </w:pPr>
            <w:r w:rsidRPr="00D97B5D">
              <w:rPr>
                <w:color w:val="000000"/>
                <w:sz w:val="20"/>
                <w:szCs w:val="20"/>
              </w:rPr>
              <w:t>324,00</w:t>
            </w:r>
          </w:p>
        </w:tc>
        <w:tc>
          <w:tcPr>
            <w:tcW w:w="659" w:type="dxa"/>
            <w:shd w:val="clear" w:color="000000" w:fill="FFFFFF"/>
            <w:vAlign w:val="center"/>
            <w:hideMark/>
          </w:tcPr>
          <w:p w14:paraId="3DF8A57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6F149F0"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2162FC79" w14:textId="77777777" w:rsidTr="008718AA">
        <w:trPr>
          <w:trHeight w:val="77"/>
          <w:jc w:val="center"/>
        </w:trPr>
        <w:tc>
          <w:tcPr>
            <w:tcW w:w="1980" w:type="dxa"/>
            <w:shd w:val="clear" w:color="000000" w:fill="FFFFFF"/>
            <w:vAlign w:val="center"/>
            <w:hideMark/>
          </w:tcPr>
          <w:p w14:paraId="3FE93B24" w14:textId="77777777" w:rsidR="00B2418E" w:rsidRPr="00D97B5D" w:rsidRDefault="00B2418E" w:rsidP="006F156B">
            <w:pPr>
              <w:jc w:val="center"/>
              <w:rPr>
                <w:color w:val="000000"/>
                <w:sz w:val="20"/>
                <w:szCs w:val="20"/>
              </w:rPr>
            </w:pPr>
            <w:r w:rsidRPr="00D97B5D">
              <w:rPr>
                <w:color w:val="000000"/>
                <w:sz w:val="20"/>
                <w:szCs w:val="20"/>
              </w:rPr>
              <w:t>ж/д 15</w:t>
            </w:r>
          </w:p>
        </w:tc>
        <w:tc>
          <w:tcPr>
            <w:tcW w:w="481" w:type="dxa"/>
            <w:shd w:val="clear" w:color="000000" w:fill="FFFFFF"/>
            <w:vAlign w:val="center"/>
            <w:hideMark/>
          </w:tcPr>
          <w:p w14:paraId="718EA79F"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8C16CE9" w14:textId="77777777" w:rsidR="00B2418E" w:rsidRPr="00D97B5D" w:rsidRDefault="00B2418E" w:rsidP="006F156B">
            <w:pPr>
              <w:jc w:val="center"/>
              <w:rPr>
                <w:color w:val="000000"/>
                <w:sz w:val="20"/>
                <w:szCs w:val="20"/>
              </w:rPr>
            </w:pPr>
            <w:r w:rsidRPr="00D97B5D">
              <w:rPr>
                <w:color w:val="000000"/>
                <w:sz w:val="20"/>
                <w:szCs w:val="20"/>
              </w:rPr>
              <w:t>190,93</w:t>
            </w:r>
          </w:p>
        </w:tc>
        <w:tc>
          <w:tcPr>
            <w:tcW w:w="566" w:type="dxa"/>
            <w:shd w:val="clear" w:color="000000" w:fill="FFFFFF"/>
            <w:vAlign w:val="center"/>
            <w:hideMark/>
          </w:tcPr>
          <w:p w14:paraId="7F7BDAB7" w14:textId="77777777" w:rsidR="00B2418E" w:rsidRPr="00D97B5D" w:rsidRDefault="00B2418E" w:rsidP="006F156B">
            <w:pPr>
              <w:jc w:val="center"/>
              <w:rPr>
                <w:color w:val="000000"/>
                <w:sz w:val="20"/>
                <w:szCs w:val="20"/>
              </w:rPr>
            </w:pPr>
            <w:r w:rsidRPr="00D97B5D">
              <w:rPr>
                <w:color w:val="000000"/>
                <w:sz w:val="20"/>
                <w:szCs w:val="20"/>
              </w:rPr>
              <w:t>0,26</w:t>
            </w:r>
          </w:p>
        </w:tc>
        <w:tc>
          <w:tcPr>
            <w:tcW w:w="666" w:type="dxa"/>
            <w:shd w:val="clear" w:color="000000" w:fill="FFFFFF"/>
            <w:vAlign w:val="center"/>
            <w:hideMark/>
          </w:tcPr>
          <w:p w14:paraId="4D82A7E6" w14:textId="77777777" w:rsidR="00B2418E" w:rsidRPr="00D97B5D" w:rsidRDefault="00B2418E" w:rsidP="006F156B">
            <w:pPr>
              <w:jc w:val="center"/>
              <w:rPr>
                <w:color w:val="000000"/>
                <w:sz w:val="20"/>
                <w:szCs w:val="20"/>
              </w:rPr>
            </w:pPr>
            <w:r w:rsidRPr="00D97B5D">
              <w:rPr>
                <w:color w:val="000000"/>
                <w:sz w:val="20"/>
                <w:szCs w:val="20"/>
              </w:rPr>
              <w:t>10,40</w:t>
            </w:r>
          </w:p>
        </w:tc>
        <w:tc>
          <w:tcPr>
            <w:tcW w:w="747" w:type="dxa"/>
            <w:shd w:val="clear" w:color="000000" w:fill="FFFFFF"/>
            <w:vAlign w:val="center"/>
            <w:hideMark/>
          </w:tcPr>
          <w:p w14:paraId="2870017E" w14:textId="77777777" w:rsidR="00B2418E" w:rsidRPr="00D97B5D" w:rsidRDefault="00B2418E" w:rsidP="006F156B">
            <w:pPr>
              <w:jc w:val="center"/>
              <w:rPr>
                <w:color w:val="000000"/>
                <w:sz w:val="20"/>
                <w:szCs w:val="20"/>
              </w:rPr>
            </w:pPr>
            <w:r w:rsidRPr="00D97B5D">
              <w:rPr>
                <w:color w:val="000000"/>
                <w:sz w:val="20"/>
                <w:szCs w:val="20"/>
              </w:rPr>
              <w:t>12,57</w:t>
            </w:r>
          </w:p>
        </w:tc>
        <w:tc>
          <w:tcPr>
            <w:tcW w:w="637" w:type="dxa"/>
            <w:shd w:val="clear" w:color="000000" w:fill="FFFFFF"/>
            <w:vAlign w:val="center"/>
            <w:hideMark/>
          </w:tcPr>
          <w:p w14:paraId="6BF5F79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62769BD" w14:textId="77777777" w:rsidR="00B2418E" w:rsidRPr="00D97B5D" w:rsidRDefault="00B2418E" w:rsidP="006F156B">
            <w:pPr>
              <w:jc w:val="center"/>
              <w:rPr>
                <w:color w:val="000000"/>
                <w:sz w:val="20"/>
                <w:szCs w:val="20"/>
              </w:rPr>
            </w:pPr>
            <w:r w:rsidRPr="00D97B5D">
              <w:rPr>
                <w:color w:val="000000"/>
                <w:sz w:val="20"/>
                <w:szCs w:val="20"/>
              </w:rPr>
              <w:t>43,34</w:t>
            </w:r>
          </w:p>
        </w:tc>
        <w:tc>
          <w:tcPr>
            <w:tcW w:w="666" w:type="dxa"/>
            <w:shd w:val="clear" w:color="000000" w:fill="FFFFFF"/>
            <w:vAlign w:val="center"/>
            <w:hideMark/>
          </w:tcPr>
          <w:p w14:paraId="41105F70"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2C2A151E"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6578FA09" w14:textId="77777777" w:rsidR="00B2418E" w:rsidRPr="00D97B5D" w:rsidRDefault="00B2418E" w:rsidP="006F156B">
            <w:pPr>
              <w:jc w:val="center"/>
              <w:rPr>
                <w:color w:val="000000"/>
                <w:sz w:val="20"/>
                <w:szCs w:val="20"/>
              </w:rPr>
            </w:pPr>
            <w:r w:rsidRPr="00D97B5D">
              <w:rPr>
                <w:color w:val="000000"/>
                <w:sz w:val="20"/>
                <w:szCs w:val="20"/>
              </w:rPr>
              <w:t>10,40</w:t>
            </w:r>
          </w:p>
        </w:tc>
        <w:tc>
          <w:tcPr>
            <w:tcW w:w="656" w:type="dxa"/>
            <w:shd w:val="clear" w:color="000000" w:fill="FFFFFF"/>
            <w:vAlign w:val="center"/>
            <w:hideMark/>
          </w:tcPr>
          <w:p w14:paraId="6D1D18D0" w14:textId="77777777" w:rsidR="00B2418E" w:rsidRPr="00D97B5D" w:rsidRDefault="00B2418E" w:rsidP="006F156B">
            <w:pPr>
              <w:jc w:val="center"/>
              <w:rPr>
                <w:color w:val="000000"/>
                <w:sz w:val="20"/>
                <w:szCs w:val="20"/>
              </w:rPr>
            </w:pPr>
            <w:r w:rsidRPr="00D97B5D">
              <w:rPr>
                <w:color w:val="000000"/>
                <w:sz w:val="20"/>
                <w:szCs w:val="20"/>
              </w:rPr>
              <w:t>0,26</w:t>
            </w:r>
          </w:p>
        </w:tc>
        <w:tc>
          <w:tcPr>
            <w:tcW w:w="749" w:type="dxa"/>
            <w:shd w:val="clear" w:color="000000" w:fill="FFFFFF"/>
            <w:vAlign w:val="center"/>
            <w:hideMark/>
          </w:tcPr>
          <w:p w14:paraId="104DD2D6" w14:textId="77777777" w:rsidR="00B2418E" w:rsidRPr="00D97B5D" w:rsidRDefault="00B2418E" w:rsidP="006F156B">
            <w:pPr>
              <w:jc w:val="center"/>
              <w:rPr>
                <w:color w:val="000000"/>
                <w:sz w:val="20"/>
                <w:szCs w:val="20"/>
              </w:rPr>
            </w:pPr>
            <w:r w:rsidRPr="00D97B5D">
              <w:rPr>
                <w:color w:val="000000"/>
                <w:sz w:val="20"/>
                <w:szCs w:val="20"/>
              </w:rPr>
              <w:t>46,33</w:t>
            </w:r>
          </w:p>
        </w:tc>
        <w:tc>
          <w:tcPr>
            <w:tcW w:w="766" w:type="dxa"/>
            <w:shd w:val="clear" w:color="000000" w:fill="FFFFFF"/>
            <w:vAlign w:val="center"/>
            <w:hideMark/>
          </w:tcPr>
          <w:p w14:paraId="149E052E" w14:textId="77777777" w:rsidR="00B2418E" w:rsidRPr="00D97B5D" w:rsidRDefault="00B2418E" w:rsidP="006F156B">
            <w:pPr>
              <w:jc w:val="center"/>
              <w:rPr>
                <w:color w:val="000000"/>
                <w:sz w:val="20"/>
                <w:szCs w:val="20"/>
              </w:rPr>
            </w:pPr>
            <w:r w:rsidRPr="00D97B5D">
              <w:rPr>
                <w:color w:val="000000"/>
                <w:sz w:val="20"/>
                <w:szCs w:val="20"/>
              </w:rPr>
              <w:t>265,37</w:t>
            </w:r>
          </w:p>
        </w:tc>
        <w:tc>
          <w:tcPr>
            <w:tcW w:w="766" w:type="dxa"/>
            <w:shd w:val="clear" w:color="000000" w:fill="FFFFFF"/>
            <w:vAlign w:val="center"/>
            <w:hideMark/>
          </w:tcPr>
          <w:p w14:paraId="0D397A59" w14:textId="77777777" w:rsidR="00B2418E" w:rsidRPr="00D97B5D" w:rsidRDefault="00B2418E" w:rsidP="006F156B">
            <w:pPr>
              <w:jc w:val="center"/>
              <w:rPr>
                <w:color w:val="000000"/>
                <w:sz w:val="20"/>
                <w:szCs w:val="20"/>
              </w:rPr>
            </w:pPr>
            <w:r w:rsidRPr="00D97B5D">
              <w:rPr>
                <w:color w:val="000000"/>
                <w:sz w:val="20"/>
                <w:szCs w:val="20"/>
              </w:rPr>
              <w:t>219,03</w:t>
            </w:r>
          </w:p>
        </w:tc>
        <w:tc>
          <w:tcPr>
            <w:tcW w:w="776" w:type="dxa"/>
            <w:shd w:val="clear" w:color="000000" w:fill="FFFFFF"/>
            <w:vAlign w:val="center"/>
            <w:hideMark/>
          </w:tcPr>
          <w:p w14:paraId="71176A7E" w14:textId="77777777" w:rsidR="00B2418E" w:rsidRPr="00D97B5D" w:rsidRDefault="00B2418E" w:rsidP="006F156B">
            <w:pPr>
              <w:jc w:val="center"/>
              <w:rPr>
                <w:color w:val="000000"/>
                <w:sz w:val="20"/>
                <w:szCs w:val="20"/>
              </w:rPr>
            </w:pPr>
            <w:r w:rsidRPr="00D97B5D">
              <w:rPr>
                <w:color w:val="000000"/>
                <w:sz w:val="20"/>
                <w:szCs w:val="20"/>
              </w:rPr>
              <w:t>74,44</w:t>
            </w:r>
          </w:p>
        </w:tc>
        <w:tc>
          <w:tcPr>
            <w:tcW w:w="765" w:type="dxa"/>
            <w:shd w:val="clear" w:color="000000" w:fill="FFFFFF"/>
            <w:vAlign w:val="center"/>
            <w:hideMark/>
          </w:tcPr>
          <w:p w14:paraId="2A5D4C86" w14:textId="77777777" w:rsidR="00B2418E" w:rsidRPr="00D97B5D" w:rsidRDefault="00B2418E" w:rsidP="006F156B">
            <w:pPr>
              <w:jc w:val="center"/>
              <w:rPr>
                <w:color w:val="000000"/>
                <w:sz w:val="20"/>
                <w:szCs w:val="20"/>
              </w:rPr>
            </w:pPr>
            <w:r w:rsidRPr="00D97B5D">
              <w:rPr>
                <w:color w:val="000000"/>
                <w:sz w:val="20"/>
                <w:szCs w:val="20"/>
              </w:rPr>
              <w:t>28,10</w:t>
            </w:r>
          </w:p>
        </w:tc>
        <w:tc>
          <w:tcPr>
            <w:tcW w:w="841" w:type="dxa"/>
            <w:shd w:val="clear" w:color="000000" w:fill="FFFFFF"/>
            <w:vAlign w:val="center"/>
            <w:hideMark/>
          </w:tcPr>
          <w:p w14:paraId="584D881F" w14:textId="77777777" w:rsidR="00B2418E" w:rsidRPr="00D97B5D" w:rsidRDefault="00B2418E" w:rsidP="006F156B">
            <w:pPr>
              <w:jc w:val="center"/>
              <w:rPr>
                <w:color w:val="000000"/>
                <w:sz w:val="20"/>
                <w:szCs w:val="20"/>
              </w:rPr>
            </w:pPr>
            <w:r w:rsidRPr="00D97B5D">
              <w:rPr>
                <w:color w:val="000000"/>
                <w:sz w:val="20"/>
                <w:szCs w:val="20"/>
              </w:rPr>
              <w:t>3,19</w:t>
            </w:r>
          </w:p>
        </w:tc>
        <w:tc>
          <w:tcPr>
            <w:tcW w:w="866" w:type="dxa"/>
            <w:shd w:val="clear" w:color="000000" w:fill="FFFFFF"/>
            <w:vAlign w:val="center"/>
            <w:hideMark/>
          </w:tcPr>
          <w:p w14:paraId="316BE621" w14:textId="77777777" w:rsidR="00B2418E" w:rsidRPr="00D97B5D" w:rsidRDefault="00B2418E" w:rsidP="006F156B">
            <w:pPr>
              <w:jc w:val="center"/>
              <w:rPr>
                <w:color w:val="000000"/>
                <w:sz w:val="20"/>
                <w:szCs w:val="20"/>
              </w:rPr>
            </w:pPr>
            <w:r w:rsidRPr="00D97B5D">
              <w:rPr>
                <w:color w:val="000000"/>
                <w:sz w:val="20"/>
                <w:szCs w:val="20"/>
              </w:rPr>
              <w:t>225,00</w:t>
            </w:r>
          </w:p>
        </w:tc>
        <w:tc>
          <w:tcPr>
            <w:tcW w:w="659" w:type="dxa"/>
            <w:shd w:val="clear" w:color="000000" w:fill="FFFFFF"/>
            <w:vAlign w:val="center"/>
            <w:hideMark/>
          </w:tcPr>
          <w:p w14:paraId="136843C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1FDD1B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EB3EF33" w14:textId="77777777" w:rsidTr="008718AA">
        <w:trPr>
          <w:trHeight w:val="77"/>
          <w:jc w:val="center"/>
        </w:trPr>
        <w:tc>
          <w:tcPr>
            <w:tcW w:w="1980" w:type="dxa"/>
            <w:shd w:val="clear" w:color="000000" w:fill="FFFFFF"/>
            <w:vAlign w:val="center"/>
            <w:hideMark/>
          </w:tcPr>
          <w:p w14:paraId="6D7C8120" w14:textId="77777777" w:rsidR="00B2418E" w:rsidRPr="00D97B5D" w:rsidRDefault="00B2418E" w:rsidP="006F156B">
            <w:pPr>
              <w:jc w:val="center"/>
              <w:rPr>
                <w:color w:val="000000"/>
                <w:sz w:val="20"/>
                <w:szCs w:val="20"/>
              </w:rPr>
            </w:pPr>
            <w:r w:rsidRPr="00D97B5D">
              <w:rPr>
                <w:color w:val="000000"/>
                <w:sz w:val="20"/>
                <w:szCs w:val="20"/>
              </w:rPr>
              <w:t>ж/д 14</w:t>
            </w:r>
          </w:p>
        </w:tc>
        <w:tc>
          <w:tcPr>
            <w:tcW w:w="481" w:type="dxa"/>
            <w:shd w:val="clear" w:color="000000" w:fill="FFFFFF"/>
            <w:vAlign w:val="center"/>
            <w:hideMark/>
          </w:tcPr>
          <w:p w14:paraId="5C729A4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3395F7DA" w14:textId="77777777" w:rsidR="00B2418E" w:rsidRPr="00D97B5D" w:rsidRDefault="00B2418E" w:rsidP="006F156B">
            <w:pPr>
              <w:jc w:val="center"/>
              <w:rPr>
                <w:color w:val="000000"/>
                <w:sz w:val="20"/>
                <w:szCs w:val="20"/>
              </w:rPr>
            </w:pPr>
            <w:r w:rsidRPr="00D97B5D">
              <w:rPr>
                <w:color w:val="000000"/>
                <w:sz w:val="20"/>
                <w:szCs w:val="20"/>
              </w:rPr>
              <w:t>191,00</w:t>
            </w:r>
          </w:p>
        </w:tc>
        <w:tc>
          <w:tcPr>
            <w:tcW w:w="566" w:type="dxa"/>
            <w:shd w:val="clear" w:color="000000" w:fill="FFFFFF"/>
            <w:vAlign w:val="center"/>
            <w:hideMark/>
          </w:tcPr>
          <w:p w14:paraId="1B524069" w14:textId="77777777" w:rsidR="00B2418E" w:rsidRPr="00D97B5D" w:rsidRDefault="00B2418E" w:rsidP="006F156B">
            <w:pPr>
              <w:jc w:val="center"/>
              <w:rPr>
                <w:color w:val="000000"/>
                <w:sz w:val="20"/>
                <w:szCs w:val="20"/>
              </w:rPr>
            </w:pPr>
            <w:r w:rsidRPr="00D97B5D">
              <w:rPr>
                <w:color w:val="000000"/>
                <w:sz w:val="20"/>
                <w:szCs w:val="20"/>
              </w:rPr>
              <w:t>0,27</w:t>
            </w:r>
          </w:p>
        </w:tc>
        <w:tc>
          <w:tcPr>
            <w:tcW w:w="666" w:type="dxa"/>
            <w:shd w:val="clear" w:color="000000" w:fill="FFFFFF"/>
            <w:vAlign w:val="center"/>
            <w:hideMark/>
          </w:tcPr>
          <w:p w14:paraId="3D7DCA4C" w14:textId="77777777" w:rsidR="00B2418E" w:rsidRPr="00D97B5D" w:rsidRDefault="00B2418E" w:rsidP="006F156B">
            <w:pPr>
              <w:jc w:val="center"/>
              <w:rPr>
                <w:color w:val="000000"/>
                <w:sz w:val="20"/>
                <w:szCs w:val="20"/>
              </w:rPr>
            </w:pPr>
            <w:r w:rsidRPr="00D97B5D">
              <w:rPr>
                <w:color w:val="000000"/>
                <w:sz w:val="20"/>
                <w:szCs w:val="20"/>
              </w:rPr>
              <w:t>10,80</w:t>
            </w:r>
          </w:p>
        </w:tc>
        <w:tc>
          <w:tcPr>
            <w:tcW w:w="747" w:type="dxa"/>
            <w:shd w:val="clear" w:color="000000" w:fill="FFFFFF"/>
            <w:vAlign w:val="center"/>
            <w:hideMark/>
          </w:tcPr>
          <w:p w14:paraId="1DC68A65" w14:textId="77777777" w:rsidR="00B2418E" w:rsidRPr="00D97B5D" w:rsidRDefault="00B2418E" w:rsidP="006F156B">
            <w:pPr>
              <w:jc w:val="center"/>
              <w:rPr>
                <w:color w:val="000000"/>
                <w:sz w:val="20"/>
                <w:szCs w:val="20"/>
              </w:rPr>
            </w:pPr>
            <w:r w:rsidRPr="00D97B5D">
              <w:rPr>
                <w:color w:val="000000"/>
                <w:sz w:val="20"/>
                <w:szCs w:val="20"/>
              </w:rPr>
              <w:t>12,72</w:t>
            </w:r>
          </w:p>
        </w:tc>
        <w:tc>
          <w:tcPr>
            <w:tcW w:w="637" w:type="dxa"/>
            <w:shd w:val="clear" w:color="000000" w:fill="FFFFFF"/>
            <w:vAlign w:val="center"/>
            <w:hideMark/>
          </w:tcPr>
          <w:p w14:paraId="64B814C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50269E5" w14:textId="77777777" w:rsidR="00B2418E" w:rsidRPr="00D97B5D" w:rsidRDefault="00B2418E" w:rsidP="006F156B">
            <w:pPr>
              <w:jc w:val="center"/>
              <w:rPr>
                <w:color w:val="000000"/>
                <w:sz w:val="20"/>
                <w:szCs w:val="20"/>
              </w:rPr>
            </w:pPr>
            <w:r w:rsidRPr="00D97B5D">
              <w:rPr>
                <w:color w:val="000000"/>
                <w:sz w:val="20"/>
                <w:szCs w:val="20"/>
              </w:rPr>
              <w:t>44,60</w:t>
            </w:r>
          </w:p>
        </w:tc>
        <w:tc>
          <w:tcPr>
            <w:tcW w:w="666" w:type="dxa"/>
            <w:shd w:val="clear" w:color="000000" w:fill="FFFFFF"/>
            <w:vAlign w:val="center"/>
            <w:hideMark/>
          </w:tcPr>
          <w:p w14:paraId="48A527DE"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02F759E7" w14:textId="77777777" w:rsidR="00B2418E" w:rsidRPr="00D97B5D" w:rsidRDefault="00B2418E" w:rsidP="006F156B">
            <w:pPr>
              <w:jc w:val="center"/>
              <w:rPr>
                <w:color w:val="000000"/>
                <w:sz w:val="20"/>
                <w:szCs w:val="20"/>
              </w:rPr>
            </w:pPr>
            <w:r w:rsidRPr="00D97B5D">
              <w:rPr>
                <w:color w:val="000000"/>
                <w:sz w:val="20"/>
                <w:szCs w:val="20"/>
              </w:rPr>
              <w:t>10,80</w:t>
            </w:r>
          </w:p>
        </w:tc>
        <w:tc>
          <w:tcPr>
            <w:tcW w:w="666" w:type="dxa"/>
            <w:shd w:val="clear" w:color="000000" w:fill="FFFFFF"/>
            <w:vAlign w:val="center"/>
            <w:hideMark/>
          </w:tcPr>
          <w:p w14:paraId="664095C2" w14:textId="77777777" w:rsidR="00B2418E" w:rsidRPr="00D97B5D" w:rsidRDefault="00B2418E" w:rsidP="006F156B">
            <w:pPr>
              <w:jc w:val="center"/>
              <w:rPr>
                <w:color w:val="000000"/>
                <w:sz w:val="20"/>
                <w:szCs w:val="20"/>
              </w:rPr>
            </w:pPr>
            <w:r w:rsidRPr="00D97B5D">
              <w:rPr>
                <w:color w:val="000000"/>
                <w:sz w:val="20"/>
                <w:szCs w:val="20"/>
              </w:rPr>
              <w:t>10,80</w:t>
            </w:r>
          </w:p>
        </w:tc>
        <w:tc>
          <w:tcPr>
            <w:tcW w:w="656" w:type="dxa"/>
            <w:shd w:val="clear" w:color="000000" w:fill="FFFFFF"/>
            <w:vAlign w:val="center"/>
            <w:hideMark/>
          </w:tcPr>
          <w:p w14:paraId="56BE1F13" w14:textId="77777777" w:rsidR="00B2418E" w:rsidRPr="00D97B5D" w:rsidRDefault="00B2418E" w:rsidP="006F156B">
            <w:pPr>
              <w:jc w:val="center"/>
              <w:rPr>
                <w:color w:val="000000"/>
                <w:sz w:val="20"/>
                <w:szCs w:val="20"/>
              </w:rPr>
            </w:pPr>
            <w:r w:rsidRPr="00D97B5D">
              <w:rPr>
                <w:color w:val="000000"/>
                <w:sz w:val="20"/>
                <w:szCs w:val="20"/>
              </w:rPr>
              <w:t>0,27</w:t>
            </w:r>
          </w:p>
        </w:tc>
        <w:tc>
          <w:tcPr>
            <w:tcW w:w="749" w:type="dxa"/>
            <w:shd w:val="clear" w:color="000000" w:fill="FFFFFF"/>
            <w:vAlign w:val="center"/>
            <w:hideMark/>
          </w:tcPr>
          <w:p w14:paraId="56BB0673" w14:textId="77777777" w:rsidR="00B2418E" w:rsidRPr="00D97B5D" w:rsidRDefault="00B2418E" w:rsidP="006F156B">
            <w:pPr>
              <w:jc w:val="center"/>
              <w:rPr>
                <w:color w:val="000000"/>
                <w:sz w:val="20"/>
                <w:szCs w:val="20"/>
              </w:rPr>
            </w:pPr>
            <w:r w:rsidRPr="00D97B5D">
              <w:rPr>
                <w:color w:val="000000"/>
                <w:sz w:val="20"/>
                <w:szCs w:val="20"/>
              </w:rPr>
              <w:t>47,59</w:t>
            </w:r>
          </w:p>
        </w:tc>
        <w:tc>
          <w:tcPr>
            <w:tcW w:w="766" w:type="dxa"/>
            <w:shd w:val="clear" w:color="000000" w:fill="FFFFFF"/>
            <w:vAlign w:val="center"/>
            <w:hideMark/>
          </w:tcPr>
          <w:p w14:paraId="5FF34EDB" w14:textId="77777777" w:rsidR="00B2418E" w:rsidRPr="00D97B5D" w:rsidRDefault="00B2418E" w:rsidP="006F156B">
            <w:pPr>
              <w:jc w:val="center"/>
              <w:rPr>
                <w:color w:val="000000"/>
                <w:sz w:val="20"/>
                <w:szCs w:val="20"/>
              </w:rPr>
            </w:pPr>
            <w:r w:rsidRPr="00D97B5D">
              <w:rPr>
                <w:color w:val="000000"/>
                <w:sz w:val="20"/>
                <w:szCs w:val="20"/>
              </w:rPr>
              <w:t>266,00</w:t>
            </w:r>
          </w:p>
        </w:tc>
        <w:tc>
          <w:tcPr>
            <w:tcW w:w="766" w:type="dxa"/>
            <w:shd w:val="clear" w:color="000000" w:fill="FFFFFF"/>
            <w:vAlign w:val="center"/>
            <w:hideMark/>
          </w:tcPr>
          <w:p w14:paraId="142502AD" w14:textId="77777777" w:rsidR="00B2418E" w:rsidRPr="00D97B5D" w:rsidRDefault="00B2418E" w:rsidP="006F156B">
            <w:pPr>
              <w:jc w:val="center"/>
              <w:rPr>
                <w:color w:val="000000"/>
                <w:sz w:val="20"/>
                <w:szCs w:val="20"/>
              </w:rPr>
            </w:pPr>
            <w:r w:rsidRPr="00D97B5D">
              <w:rPr>
                <w:color w:val="000000"/>
                <w:sz w:val="20"/>
                <w:szCs w:val="20"/>
              </w:rPr>
              <w:t>218,40</w:t>
            </w:r>
          </w:p>
        </w:tc>
        <w:tc>
          <w:tcPr>
            <w:tcW w:w="776" w:type="dxa"/>
            <w:shd w:val="clear" w:color="000000" w:fill="FFFFFF"/>
            <w:vAlign w:val="center"/>
            <w:hideMark/>
          </w:tcPr>
          <w:p w14:paraId="6AE45587" w14:textId="77777777" w:rsidR="00B2418E" w:rsidRPr="00D97B5D" w:rsidRDefault="00B2418E" w:rsidP="006F156B">
            <w:pPr>
              <w:jc w:val="center"/>
              <w:rPr>
                <w:color w:val="000000"/>
                <w:sz w:val="20"/>
                <w:szCs w:val="20"/>
              </w:rPr>
            </w:pPr>
            <w:r w:rsidRPr="00D97B5D">
              <w:rPr>
                <w:color w:val="000000"/>
                <w:sz w:val="20"/>
                <w:szCs w:val="20"/>
              </w:rPr>
              <w:t>75,00</w:t>
            </w:r>
          </w:p>
        </w:tc>
        <w:tc>
          <w:tcPr>
            <w:tcW w:w="765" w:type="dxa"/>
            <w:shd w:val="clear" w:color="000000" w:fill="FFFFFF"/>
            <w:vAlign w:val="center"/>
            <w:hideMark/>
          </w:tcPr>
          <w:p w14:paraId="54B1FC1A" w14:textId="77777777" w:rsidR="00B2418E" w:rsidRPr="00D97B5D" w:rsidRDefault="00B2418E" w:rsidP="006F156B">
            <w:pPr>
              <w:jc w:val="center"/>
              <w:rPr>
                <w:color w:val="000000"/>
                <w:sz w:val="20"/>
                <w:szCs w:val="20"/>
              </w:rPr>
            </w:pPr>
            <w:r w:rsidRPr="00D97B5D">
              <w:rPr>
                <w:color w:val="000000"/>
                <w:sz w:val="20"/>
                <w:szCs w:val="20"/>
              </w:rPr>
              <w:t>27,40</w:t>
            </w:r>
          </w:p>
        </w:tc>
        <w:tc>
          <w:tcPr>
            <w:tcW w:w="841" w:type="dxa"/>
            <w:shd w:val="clear" w:color="000000" w:fill="FFFFFF"/>
            <w:vAlign w:val="center"/>
            <w:hideMark/>
          </w:tcPr>
          <w:p w14:paraId="4B214630" w14:textId="77777777" w:rsidR="00B2418E" w:rsidRPr="00D97B5D" w:rsidRDefault="00B2418E" w:rsidP="006F156B">
            <w:pPr>
              <w:jc w:val="center"/>
              <w:rPr>
                <w:color w:val="000000"/>
                <w:sz w:val="20"/>
                <w:szCs w:val="20"/>
              </w:rPr>
            </w:pPr>
            <w:r w:rsidRPr="00D97B5D">
              <w:rPr>
                <w:color w:val="000000"/>
                <w:sz w:val="20"/>
                <w:szCs w:val="20"/>
              </w:rPr>
              <w:t>2,15</w:t>
            </w:r>
          </w:p>
        </w:tc>
        <w:tc>
          <w:tcPr>
            <w:tcW w:w="866" w:type="dxa"/>
            <w:shd w:val="clear" w:color="000000" w:fill="FFFFFF"/>
            <w:vAlign w:val="center"/>
            <w:hideMark/>
          </w:tcPr>
          <w:p w14:paraId="568E89FC" w14:textId="77777777" w:rsidR="00B2418E" w:rsidRPr="00D97B5D" w:rsidRDefault="00B2418E" w:rsidP="006F156B">
            <w:pPr>
              <w:jc w:val="center"/>
              <w:rPr>
                <w:color w:val="000000"/>
                <w:sz w:val="20"/>
                <w:szCs w:val="20"/>
              </w:rPr>
            </w:pPr>
            <w:r w:rsidRPr="00D97B5D">
              <w:rPr>
                <w:color w:val="000000"/>
                <w:sz w:val="20"/>
                <w:szCs w:val="20"/>
              </w:rPr>
              <w:t>159,00</w:t>
            </w:r>
          </w:p>
        </w:tc>
        <w:tc>
          <w:tcPr>
            <w:tcW w:w="659" w:type="dxa"/>
            <w:shd w:val="clear" w:color="000000" w:fill="FFFFFF"/>
            <w:vAlign w:val="center"/>
            <w:hideMark/>
          </w:tcPr>
          <w:p w14:paraId="35506DA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98A6E3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8750761" w14:textId="77777777" w:rsidTr="008718AA">
        <w:trPr>
          <w:trHeight w:val="77"/>
          <w:jc w:val="center"/>
        </w:trPr>
        <w:tc>
          <w:tcPr>
            <w:tcW w:w="1980" w:type="dxa"/>
            <w:shd w:val="clear" w:color="000000" w:fill="FFFFFF"/>
            <w:vAlign w:val="center"/>
            <w:hideMark/>
          </w:tcPr>
          <w:p w14:paraId="57EC7DF3" w14:textId="77777777" w:rsidR="00B2418E" w:rsidRPr="00D97B5D" w:rsidRDefault="00B2418E" w:rsidP="006F156B">
            <w:pPr>
              <w:jc w:val="center"/>
              <w:rPr>
                <w:color w:val="000000"/>
                <w:sz w:val="20"/>
                <w:szCs w:val="20"/>
              </w:rPr>
            </w:pPr>
            <w:r w:rsidRPr="00D97B5D">
              <w:rPr>
                <w:color w:val="000000"/>
                <w:sz w:val="20"/>
                <w:szCs w:val="20"/>
              </w:rPr>
              <w:t>Продуктовый рынок</w:t>
            </w:r>
          </w:p>
        </w:tc>
        <w:tc>
          <w:tcPr>
            <w:tcW w:w="481" w:type="dxa"/>
            <w:shd w:val="clear" w:color="000000" w:fill="FFFFFF"/>
            <w:vAlign w:val="center"/>
            <w:hideMark/>
          </w:tcPr>
          <w:p w14:paraId="26A8A806"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F42B25E" w14:textId="77777777" w:rsidR="00B2418E" w:rsidRPr="00D97B5D" w:rsidRDefault="00B2418E" w:rsidP="006F156B">
            <w:pPr>
              <w:jc w:val="center"/>
              <w:rPr>
                <w:color w:val="000000"/>
                <w:sz w:val="20"/>
                <w:szCs w:val="20"/>
              </w:rPr>
            </w:pPr>
            <w:r w:rsidRPr="00D97B5D">
              <w:rPr>
                <w:color w:val="000000"/>
                <w:sz w:val="20"/>
                <w:szCs w:val="20"/>
              </w:rPr>
              <w:t>191,15</w:t>
            </w:r>
          </w:p>
        </w:tc>
        <w:tc>
          <w:tcPr>
            <w:tcW w:w="566" w:type="dxa"/>
            <w:shd w:val="clear" w:color="000000" w:fill="FFFFFF"/>
            <w:vAlign w:val="center"/>
            <w:hideMark/>
          </w:tcPr>
          <w:p w14:paraId="2CC17EDD"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162CBF67"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4DB78119" w14:textId="77777777" w:rsidR="00B2418E" w:rsidRPr="00D97B5D" w:rsidRDefault="00B2418E" w:rsidP="006F156B">
            <w:pPr>
              <w:jc w:val="center"/>
              <w:rPr>
                <w:color w:val="000000"/>
                <w:sz w:val="20"/>
                <w:szCs w:val="20"/>
              </w:rPr>
            </w:pPr>
            <w:r w:rsidRPr="00D97B5D">
              <w:rPr>
                <w:color w:val="000000"/>
                <w:sz w:val="20"/>
                <w:szCs w:val="20"/>
              </w:rPr>
              <w:t>8,09</w:t>
            </w:r>
          </w:p>
        </w:tc>
        <w:tc>
          <w:tcPr>
            <w:tcW w:w="637" w:type="dxa"/>
            <w:shd w:val="clear" w:color="000000" w:fill="FFFFFF"/>
            <w:vAlign w:val="center"/>
            <w:hideMark/>
          </w:tcPr>
          <w:p w14:paraId="13E07C2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60745AD" w14:textId="77777777" w:rsidR="00B2418E" w:rsidRPr="00D97B5D" w:rsidRDefault="00B2418E" w:rsidP="006F156B">
            <w:pPr>
              <w:jc w:val="center"/>
              <w:rPr>
                <w:color w:val="000000"/>
                <w:sz w:val="20"/>
                <w:szCs w:val="20"/>
              </w:rPr>
            </w:pPr>
            <w:r w:rsidRPr="00D97B5D">
              <w:rPr>
                <w:color w:val="000000"/>
                <w:sz w:val="20"/>
                <w:szCs w:val="20"/>
              </w:rPr>
              <w:t>37,42</w:t>
            </w:r>
          </w:p>
        </w:tc>
        <w:tc>
          <w:tcPr>
            <w:tcW w:w="666" w:type="dxa"/>
            <w:shd w:val="clear" w:color="000000" w:fill="FFFFFF"/>
            <w:vAlign w:val="center"/>
            <w:hideMark/>
          </w:tcPr>
          <w:p w14:paraId="0008B41A"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68F1EA09"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23AC5C00"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26522F5D"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39EFC193" w14:textId="77777777" w:rsidR="00B2418E" w:rsidRPr="00D97B5D" w:rsidRDefault="00B2418E" w:rsidP="006F156B">
            <w:pPr>
              <w:jc w:val="center"/>
              <w:rPr>
                <w:color w:val="000000"/>
                <w:sz w:val="20"/>
                <w:szCs w:val="20"/>
              </w:rPr>
            </w:pPr>
            <w:r w:rsidRPr="00D97B5D">
              <w:rPr>
                <w:color w:val="000000"/>
                <w:sz w:val="20"/>
                <w:szCs w:val="20"/>
              </w:rPr>
              <w:t>38,42</w:t>
            </w:r>
          </w:p>
        </w:tc>
        <w:tc>
          <w:tcPr>
            <w:tcW w:w="766" w:type="dxa"/>
            <w:shd w:val="clear" w:color="000000" w:fill="FFFFFF"/>
            <w:vAlign w:val="center"/>
            <w:hideMark/>
          </w:tcPr>
          <w:p w14:paraId="3DE2067C" w14:textId="77777777" w:rsidR="00B2418E" w:rsidRPr="00D97B5D" w:rsidRDefault="00B2418E" w:rsidP="006F156B">
            <w:pPr>
              <w:jc w:val="center"/>
              <w:rPr>
                <w:color w:val="000000"/>
                <w:sz w:val="20"/>
                <w:szCs w:val="20"/>
              </w:rPr>
            </w:pPr>
            <w:r w:rsidRPr="00D97B5D">
              <w:rPr>
                <w:color w:val="000000"/>
                <w:sz w:val="20"/>
                <w:szCs w:val="20"/>
              </w:rPr>
              <w:t>261,41</w:t>
            </w:r>
          </w:p>
        </w:tc>
        <w:tc>
          <w:tcPr>
            <w:tcW w:w="766" w:type="dxa"/>
            <w:shd w:val="clear" w:color="000000" w:fill="FFFFFF"/>
            <w:vAlign w:val="center"/>
            <w:hideMark/>
          </w:tcPr>
          <w:p w14:paraId="231F93F9" w14:textId="77777777" w:rsidR="00B2418E" w:rsidRPr="00D97B5D" w:rsidRDefault="00B2418E" w:rsidP="006F156B">
            <w:pPr>
              <w:jc w:val="center"/>
              <w:rPr>
                <w:color w:val="000000"/>
                <w:sz w:val="20"/>
                <w:szCs w:val="20"/>
              </w:rPr>
            </w:pPr>
            <w:r w:rsidRPr="00D97B5D">
              <w:rPr>
                <w:color w:val="000000"/>
                <w:sz w:val="20"/>
                <w:szCs w:val="20"/>
              </w:rPr>
              <w:t>222,99</w:t>
            </w:r>
          </w:p>
        </w:tc>
        <w:tc>
          <w:tcPr>
            <w:tcW w:w="776" w:type="dxa"/>
            <w:shd w:val="clear" w:color="000000" w:fill="FFFFFF"/>
            <w:vAlign w:val="center"/>
            <w:hideMark/>
          </w:tcPr>
          <w:p w14:paraId="0D7C7188" w14:textId="77777777" w:rsidR="00B2418E" w:rsidRPr="00D97B5D" w:rsidRDefault="00B2418E" w:rsidP="006F156B">
            <w:pPr>
              <w:jc w:val="center"/>
              <w:rPr>
                <w:color w:val="000000"/>
                <w:sz w:val="20"/>
                <w:szCs w:val="20"/>
              </w:rPr>
            </w:pPr>
            <w:r w:rsidRPr="00D97B5D">
              <w:rPr>
                <w:color w:val="000000"/>
                <w:sz w:val="20"/>
                <w:szCs w:val="20"/>
              </w:rPr>
              <w:t>70,26</w:t>
            </w:r>
          </w:p>
        </w:tc>
        <w:tc>
          <w:tcPr>
            <w:tcW w:w="765" w:type="dxa"/>
            <w:shd w:val="clear" w:color="000000" w:fill="FFFFFF"/>
            <w:vAlign w:val="center"/>
            <w:hideMark/>
          </w:tcPr>
          <w:p w14:paraId="7A1C191D" w14:textId="77777777" w:rsidR="00B2418E" w:rsidRPr="00D97B5D" w:rsidRDefault="00B2418E" w:rsidP="006F156B">
            <w:pPr>
              <w:jc w:val="center"/>
              <w:rPr>
                <w:color w:val="000000"/>
                <w:sz w:val="20"/>
                <w:szCs w:val="20"/>
              </w:rPr>
            </w:pPr>
            <w:r w:rsidRPr="00D97B5D">
              <w:rPr>
                <w:color w:val="000000"/>
                <w:sz w:val="20"/>
                <w:szCs w:val="20"/>
              </w:rPr>
              <w:t>31,84</w:t>
            </w:r>
          </w:p>
        </w:tc>
        <w:tc>
          <w:tcPr>
            <w:tcW w:w="841" w:type="dxa"/>
            <w:shd w:val="clear" w:color="000000" w:fill="FFFFFF"/>
            <w:vAlign w:val="center"/>
            <w:hideMark/>
          </w:tcPr>
          <w:p w14:paraId="22FC5BE8" w14:textId="77777777" w:rsidR="00B2418E" w:rsidRPr="00D97B5D" w:rsidRDefault="00B2418E" w:rsidP="006F156B">
            <w:pPr>
              <w:jc w:val="center"/>
              <w:rPr>
                <w:color w:val="000000"/>
                <w:sz w:val="20"/>
                <w:szCs w:val="20"/>
              </w:rPr>
            </w:pPr>
            <w:r w:rsidRPr="00D97B5D">
              <w:rPr>
                <w:color w:val="000000"/>
                <w:sz w:val="20"/>
                <w:szCs w:val="20"/>
              </w:rPr>
              <w:t>17,16</w:t>
            </w:r>
          </w:p>
        </w:tc>
        <w:tc>
          <w:tcPr>
            <w:tcW w:w="866" w:type="dxa"/>
            <w:shd w:val="clear" w:color="000000" w:fill="FFFFFF"/>
            <w:vAlign w:val="center"/>
            <w:hideMark/>
          </w:tcPr>
          <w:p w14:paraId="465E9C30" w14:textId="77777777" w:rsidR="00B2418E" w:rsidRPr="00D97B5D" w:rsidRDefault="00B2418E" w:rsidP="006F156B">
            <w:pPr>
              <w:jc w:val="center"/>
              <w:rPr>
                <w:color w:val="000000"/>
                <w:sz w:val="20"/>
                <w:szCs w:val="20"/>
              </w:rPr>
            </w:pPr>
            <w:r w:rsidRPr="00D97B5D">
              <w:rPr>
                <w:color w:val="000000"/>
                <w:sz w:val="20"/>
                <w:szCs w:val="20"/>
              </w:rPr>
              <w:t>734,00</w:t>
            </w:r>
          </w:p>
        </w:tc>
        <w:tc>
          <w:tcPr>
            <w:tcW w:w="659" w:type="dxa"/>
            <w:shd w:val="clear" w:color="000000" w:fill="FFFFFF"/>
            <w:vAlign w:val="center"/>
            <w:hideMark/>
          </w:tcPr>
          <w:p w14:paraId="369AAD2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6F1E1EC"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05C0C4F" w14:textId="77777777" w:rsidTr="008718AA">
        <w:trPr>
          <w:trHeight w:val="77"/>
          <w:jc w:val="center"/>
        </w:trPr>
        <w:tc>
          <w:tcPr>
            <w:tcW w:w="1980" w:type="dxa"/>
            <w:shd w:val="clear" w:color="000000" w:fill="FFFFFF"/>
            <w:vAlign w:val="center"/>
            <w:hideMark/>
          </w:tcPr>
          <w:p w14:paraId="6CA8FC9C" w14:textId="77777777" w:rsidR="00B2418E" w:rsidRPr="00D97B5D" w:rsidRDefault="00B2418E" w:rsidP="006F156B">
            <w:pPr>
              <w:jc w:val="center"/>
              <w:rPr>
                <w:color w:val="000000"/>
                <w:sz w:val="20"/>
                <w:szCs w:val="20"/>
              </w:rPr>
            </w:pPr>
            <w:r w:rsidRPr="00D97B5D">
              <w:rPr>
                <w:color w:val="000000"/>
                <w:sz w:val="20"/>
                <w:szCs w:val="20"/>
              </w:rPr>
              <w:t xml:space="preserve">Мастерские </w:t>
            </w:r>
          </w:p>
        </w:tc>
        <w:tc>
          <w:tcPr>
            <w:tcW w:w="481" w:type="dxa"/>
            <w:shd w:val="clear" w:color="000000" w:fill="FFFFFF"/>
            <w:vAlign w:val="center"/>
            <w:hideMark/>
          </w:tcPr>
          <w:p w14:paraId="29EFEDDA"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4847D5D" w14:textId="77777777" w:rsidR="00B2418E" w:rsidRPr="00D97B5D" w:rsidRDefault="00B2418E" w:rsidP="006F156B">
            <w:pPr>
              <w:jc w:val="center"/>
              <w:rPr>
                <w:color w:val="000000"/>
                <w:sz w:val="20"/>
                <w:szCs w:val="20"/>
              </w:rPr>
            </w:pPr>
            <w:r w:rsidRPr="00D97B5D">
              <w:rPr>
                <w:color w:val="000000"/>
                <w:sz w:val="20"/>
                <w:szCs w:val="20"/>
              </w:rPr>
              <w:t>191,07</w:t>
            </w:r>
          </w:p>
        </w:tc>
        <w:tc>
          <w:tcPr>
            <w:tcW w:w="566" w:type="dxa"/>
            <w:shd w:val="clear" w:color="000000" w:fill="FFFFFF"/>
            <w:vAlign w:val="center"/>
            <w:hideMark/>
          </w:tcPr>
          <w:p w14:paraId="19CA4955"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006BEEC4" w14:textId="77777777" w:rsidR="00B2418E" w:rsidRPr="00D97B5D" w:rsidRDefault="00B2418E" w:rsidP="006F156B">
            <w:pPr>
              <w:jc w:val="center"/>
              <w:rPr>
                <w:color w:val="000000"/>
                <w:sz w:val="20"/>
                <w:szCs w:val="20"/>
              </w:rPr>
            </w:pPr>
            <w:r w:rsidRPr="00D97B5D">
              <w:rPr>
                <w:color w:val="000000"/>
                <w:sz w:val="20"/>
                <w:szCs w:val="20"/>
              </w:rPr>
              <w:t>2,00</w:t>
            </w:r>
          </w:p>
        </w:tc>
        <w:tc>
          <w:tcPr>
            <w:tcW w:w="747" w:type="dxa"/>
            <w:shd w:val="clear" w:color="000000" w:fill="FFFFFF"/>
            <w:vAlign w:val="center"/>
            <w:hideMark/>
          </w:tcPr>
          <w:p w14:paraId="47B3811C" w14:textId="77777777" w:rsidR="00B2418E" w:rsidRPr="00D97B5D" w:rsidRDefault="00B2418E" w:rsidP="006F156B">
            <w:pPr>
              <w:jc w:val="center"/>
              <w:rPr>
                <w:color w:val="000000"/>
                <w:sz w:val="20"/>
                <w:szCs w:val="20"/>
              </w:rPr>
            </w:pPr>
            <w:r w:rsidRPr="00D97B5D">
              <w:rPr>
                <w:color w:val="000000"/>
                <w:sz w:val="20"/>
                <w:szCs w:val="20"/>
              </w:rPr>
              <w:t>5,72</w:t>
            </w:r>
          </w:p>
        </w:tc>
        <w:tc>
          <w:tcPr>
            <w:tcW w:w="637" w:type="dxa"/>
            <w:shd w:val="clear" w:color="000000" w:fill="FFFFFF"/>
            <w:vAlign w:val="center"/>
            <w:hideMark/>
          </w:tcPr>
          <w:p w14:paraId="4C6CF9F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BBD9800" w14:textId="77777777" w:rsidR="00B2418E" w:rsidRPr="00D97B5D" w:rsidRDefault="00B2418E" w:rsidP="006F156B">
            <w:pPr>
              <w:jc w:val="center"/>
              <w:rPr>
                <w:color w:val="000000"/>
                <w:sz w:val="20"/>
                <w:szCs w:val="20"/>
              </w:rPr>
            </w:pPr>
            <w:r w:rsidRPr="00D97B5D">
              <w:rPr>
                <w:color w:val="000000"/>
                <w:sz w:val="20"/>
                <w:szCs w:val="20"/>
              </w:rPr>
              <w:t>37,43</w:t>
            </w:r>
          </w:p>
        </w:tc>
        <w:tc>
          <w:tcPr>
            <w:tcW w:w="666" w:type="dxa"/>
            <w:shd w:val="clear" w:color="000000" w:fill="FFFFFF"/>
            <w:vAlign w:val="center"/>
            <w:hideMark/>
          </w:tcPr>
          <w:p w14:paraId="037CFEBD" w14:textId="77777777" w:rsidR="00B2418E" w:rsidRPr="00D97B5D" w:rsidRDefault="00B2418E" w:rsidP="006F156B">
            <w:pPr>
              <w:jc w:val="center"/>
              <w:rPr>
                <w:color w:val="000000"/>
                <w:sz w:val="20"/>
                <w:szCs w:val="20"/>
              </w:rPr>
            </w:pPr>
            <w:r w:rsidRPr="00D97B5D">
              <w:rPr>
                <w:color w:val="000000"/>
                <w:sz w:val="20"/>
                <w:szCs w:val="20"/>
              </w:rPr>
              <w:t>2,00</w:t>
            </w:r>
          </w:p>
        </w:tc>
        <w:tc>
          <w:tcPr>
            <w:tcW w:w="666" w:type="dxa"/>
            <w:shd w:val="clear" w:color="000000" w:fill="FFFFFF"/>
            <w:vAlign w:val="center"/>
            <w:hideMark/>
          </w:tcPr>
          <w:p w14:paraId="6D4537C1" w14:textId="77777777" w:rsidR="00B2418E" w:rsidRPr="00D97B5D" w:rsidRDefault="00B2418E" w:rsidP="006F156B">
            <w:pPr>
              <w:jc w:val="center"/>
              <w:rPr>
                <w:color w:val="000000"/>
                <w:sz w:val="20"/>
                <w:szCs w:val="20"/>
              </w:rPr>
            </w:pPr>
            <w:r w:rsidRPr="00D97B5D">
              <w:rPr>
                <w:color w:val="000000"/>
                <w:sz w:val="20"/>
                <w:szCs w:val="20"/>
              </w:rPr>
              <w:t>2,00</w:t>
            </w:r>
          </w:p>
        </w:tc>
        <w:tc>
          <w:tcPr>
            <w:tcW w:w="666" w:type="dxa"/>
            <w:shd w:val="clear" w:color="000000" w:fill="FFFFFF"/>
            <w:vAlign w:val="center"/>
            <w:hideMark/>
          </w:tcPr>
          <w:p w14:paraId="1378CF91" w14:textId="77777777" w:rsidR="00B2418E" w:rsidRPr="00D97B5D" w:rsidRDefault="00B2418E" w:rsidP="006F156B">
            <w:pPr>
              <w:jc w:val="center"/>
              <w:rPr>
                <w:color w:val="000000"/>
                <w:sz w:val="20"/>
                <w:szCs w:val="20"/>
              </w:rPr>
            </w:pPr>
            <w:r w:rsidRPr="00D97B5D">
              <w:rPr>
                <w:color w:val="000000"/>
                <w:sz w:val="20"/>
                <w:szCs w:val="20"/>
              </w:rPr>
              <w:t>2,00</w:t>
            </w:r>
          </w:p>
        </w:tc>
        <w:tc>
          <w:tcPr>
            <w:tcW w:w="656" w:type="dxa"/>
            <w:shd w:val="clear" w:color="000000" w:fill="FFFFFF"/>
            <w:vAlign w:val="center"/>
            <w:hideMark/>
          </w:tcPr>
          <w:p w14:paraId="1CBFA93F"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7FCC98DE" w14:textId="77777777" w:rsidR="00B2418E" w:rsidRPr="00D97B5D" w:rsidRDefault="00B2418E" w:rsidP="006F156B">
            <w:pPr>
              <w:jc w:val="center"/>
              <w:rPr>
                <w:color w:val="000000"/>
                <w:sz w:val="20"/>
                <w:szCs w:val="20"/>
              </w:rPr>
            </w:pPr>
            <w:r w:rsidRPr="00D97B5D">
              <w:rPr>
                <w:color w:val="000000"/>
                <w:sz w:val="20"/>
                <w:szCs w:val="20"/>
              </w:rPr>
              <w:t>39,43</w:t>
            </w:r>
          </w:p>
        </w:tc>
        <w:tc>
          <w:tcPr>
            <w:tcW w:w="766" w:type="dxa"/>
            <w:shd w:val="clear" w:color="000000" w:fill="FFFFFF"/>
            <w:vAlign w:val="center"/>
            <w:hideMark/>
          </w:tcPr>
          <w:p w14:paraId="67118BAF" w14:textId="77777777" w:rsidR="00B2418E" w:rsidRPr="00D97B5D" w:rsidRDefault="00B2418E" w:rsidP="006F156B">
            <w:pPr>
              <w:jc w:val="center"/>
              <w:rPr>
                <w:color w:val="000000"/>
                <w:sz w:val="20"/>
                <w:szCs w:val="20"/>
              </w:rPr>
            </w:pPr>
            <w:r w:rsidRPr="00D97B5D">
              <w:rPr>
                <w:color w:val="000000"/>
                <w:sz w:val="20"/>
                <w:szCs w:val="20"/>
              </w:rPr>
              <w:t>261,91</w:t>
            </w:r>
          </w:p>
        </w:tc>
        <w:tc>
          <w:tcPr>
            <w:tcW w:w="766" w:type="dxa"/>
            <w:shd w:val="clear" w:color="000000" w:fill="FFFFFF"/>
            <w:vAlign w:val="center"/>
            <w:hideMark/>
          </w:tcPr>
          <w:p w14:paraId="2728AF56" w14:textId="77777777" w:rsidR="00B2418E" w:rsidRPr="00D97B5D" w:rsidRDefault="00B2418E" w:rsidP="006F156B">
            <w:pPr>
              <w:jc w:val="center"/>
              <w:rPr>
                <w:color w:val="000000"/>
                <w:sz w:val="20"/>
                <w:szCs w:val="20"/>
              </w:rPr>
            </w:pPr>
            <w:r w:rsidRPr="00D97B5D">
              <w:rPr>
                <w:color w:val="000000"/>
                <w:sz w:val="20"/>
                <w:szCs w:val="20"/>
              </w:rPr>
              <w:t>222,49</w:t>
            </w:r>
          </w:p>
        </w:tc>
        <w:tc>
          <w:tcPr>
            <w:tcW w:w="776" w:type="dxa"/>
            <w:shd w:val="clear" w:color="000000" w:fill="FFFFFF"/>
            <w:vAlign w:val="center"/>
            <w:hideMark/>
          </w:tcPr>
          <w:p w14:paraId="5EDB4C42" w14:textId="77777777" w:rsidR="00B2418E" w:rsidRPr="00D97B5D" w:rsidRDefault="00B2418E" w:rsidP="006F156B">
            <w:pPr>
              <w:jc w:val="center"/>
              <w:rPr>
                <w:color w:val="000000"/>
                <w:sz w:val="20"/>
                <w:szCs w:val="20"/>
              </w:rPr>
            </w:pPr>
            <w:r w:rsidRPr="00D97B5D">
              <w:rPr>
                <w:color w:val="000000"/>
                <w:sz w:val="20"/>
                <w:szCs w:val="20"/>
              </w:rPr>
              <w:t>70,84</w:t>
            </w:r>
          </w:p>
        </w:tc>
        <w:tc>
          <w:tcPr>
            <w:tcW w:w="765" w:type="dxa"/>
            <w:shd w:val="clear" w:color="000000" w:fill="FFFFFF"/>
            <w:vAlign w:val="center"/>
            <w:hideMark/>
          </w:tcPr>
          <w:p w14:paraId="1E096DE6" w14:textId="77777777" w:rsidR="00B2418E" w:rsidRPr="00D97B5D" w:rsidRDefault="00B2418E" w:rsidP="006F156B">
            <w:pPr>
              <w:jc w:val="center"/>
              <w:rPr>
                <w:color w:val="000000"/>
                <w:sz w:val="20"/>
                <w:szCs w:val="20"/>
              </w:rPr>
            </w:pPr>
            <w:r w:rsidRPr="00D97B5D">
              <w:rPr>
                <w:color w:val="000000"/>
                <w:sz w:val="20"/>
                <w:szCs w:val="20"/>
              </w:rPr>
              <w:t>31,42</w:t>
            </w:r>
          </w:p>
        </w:tc>
        <w:tc>
          <w:tcPr>
            <w:tcW w:w="841" w:type="dxa"/>
            <w:shd w:val="clear" w:color="000000" w:fill="FFFFFF"/>
            <w:vAlign w:val="center"/>
            <w:hideMark/>
          </w:tcPr>
          <w:p w14:paraId="6AC9D5F0" w14:textId="77777777" w:rsidR="00B2418E" w:rsidRPr="00D97B5D" w:rsidRDefault="00B2418E" w:rsidP="006F156B">
            <w:pPr>
              <w:jc w:val="center"/>
              <w:rPr>
                <w:color w:val="000000"/>
                <w:sz w:val="20"/>
                <w:szCs w:val="20"/>
              </w:rPr>
            </w:pPr>
            <w:r w:rsidRPr="00D97B5D">
              <w:rPr>
                <w:color w:val="000000"/>
                <w:sz w:val="20"/>
                <w:szCs w:val="20"/>
              </w:rPr>
              <w:t>13,10</w:t>
            </w:r>
          </w:p>
        </w:tc>
        <w:tc>
          <w:tcPr>
            <w:tcW w:w="866" w:type="dxa"/>
            <w:shd w:val="clear" w:color="000000" w:fill="FFFFFF"/>
            <w:vAlign w:val="center"/>
            <w:hideMark/>
          </w:tcPr>
          <w:p w14:paraId="5C2139AB" w14:textId="77777777" w:rsidR="00B2418E" w:rsidRPr="00D97B5D" w:rsidRDefault="00B2418E" w:rsidP="006F156B">
            <w:pPr>
              <w:jc w:val="center"/>
              <w:rPr>
                <w:color w:val="000000"/>
                <w:sz w:val="20"/>
                <w:szCs w:val="20"/>
              </w:rPr>
            </w:pPr>
            <w:r w:rsidRPr="00D97B5D">
              <w:rPr>
                <w:color w:val="000000"/>
                <w:sz w:val="20"/>
                <w:szCs w:val="20"/>
              </w:rPr>
              <w:t>658,00</w:t>
            </w:r>
          </w:p>
        </w:tc>
        <w:tc>
          <w:tcPr>
            <w:tcW w:w="659" w:type="dxa"/>
            <w:shd w:val="clear" w:color="000000" w:fill="FFFFFF"/>
            <w:vAlign w:val="center"/>
            <w:hideMark/>
          </w:tcPr>
          <w:p w14:paraId="01AE3B1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41E1017"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63D07460" w14:textId="77777777" w:rsidTr="008718AA">
        <w:trPr>
          <w:trHeight w:val="77"/>
          <w:jc w:val="center"/>
        </w:trPr>
        <w:tc>
          <w:tcPr>
            <w:tcW w:w="1980" w:type="dxa"/>
            <w:shd w:val="clear" w:color="000000" w:fill="FFFFFF"/>
            <w:vAlign w:val="center"/>
            <w:hideMark/>
          </w:tcPr>
          <w:p w14:paraId="46512E42" w14:textId="77777777" w:rsidR="00B2418E" w:rsidRPr="00D97B5D" w:rsidRDefault="00B2418E" w:rsidP="006F156B">
            <w:pPr>
              <w:jc w:val="center"/>
              <w:rPr>
                <w:color w:val="000000"/>
                <w:sz w:val="20"/>
                <w:szCs w:val="20"/>
              </w:rPr>
            </w:pPr>
            <w:r w:rsidRPr="00D97B5D">
              <w:rPr>
                <w:color w:val="000000"/>
                <w:sz w:val="20"/>
                <w:szCs w:val="20"/>
              </w:rPr>
              <w:t>Лицей 13</w:t>
            </w:r>
          </w:p>
        </w:tc>
        <w:tc>
          <w:tcPr>
            <w:tcW w:w="481" w:type="dxa"/>
            <w:shd w:val="clear" w:color="000000" w:fill="FFFFFF"/>
            <w:vAlign w:val="center"/>
            <w:hideMark/>
          </w:tcPr>
          <w:p w14:paraId="3368619C"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46756A06" w14:textId="77777777" w:rsidR="00B2418E" w:rsidRPr="00D97B5D" w:rsidRDefault="00B2418E" w:rsidP="006F156B">
            <w:pPr>
              <w:jc w:val="center"/>
              <w:rPr>
                <w:color w:val="000000"/>
                <w:sz w:val="20"/>
                <w:szCs w:val="20"/>
              </w:rPr>
            </w:pPr>
            <w:r w:rsidRPr="00D97B5D">
              <w:rPr>
                <w:color w:val="000000"/>
                <w:sz w:val="20"/>
                <w:szCs w:val="20"/>
              </w:rPr>
              <w:t>190,89</w:t>
            </w:r>
          </w:p>
        </w:tc>
        <w:tc>
          <w:tcPr>
            <w:tcW w:w="566" w:type="dxa"/>
            <w:shd w:val="clear" w:color="000000" w:fill="FFFFFF"/>
            <w:vAlign w:val="center"/>
            <w:hideMark/>
          </w:tcPr>
          <w:p w14:paraId="2171458B"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1185A56A" w14:textId="77777777" w:rsidR="00B2418E" w:rsidRPr="00D97B5D" w:rsidRDefault="00B2418E" w:rsidP="006F156B">
            <w:pPr>
              <w:jc w:val="center"/>
              <w:rPr>
                <w:color w:val="000000"/>
                <w:sz w:val="20"/>
                <w:szCs w:val="20"/>
              </w:rPr>
            </w:pPr>
            <w:r w:rsidRPr="00D97B5D">
              <w:rPr>
                <w:color w:val="000000"/>
                <w:sz w:val="20"/>
                <w:szCs w:val="20"/>
              </w:rPr>
              <w:t>12,80</w:t>
            </w:r>
          </w:p>
        </w:tc>
        <w:tc>
          <w:tcPr>
            <w:tcW w:w="747" w:type="dxa"/>
            <w:shd w:val="clear" w:color="000000" w:fill="FFFFFF"/>
            <w:vAlign w:val="center"/>
            <w:hideMark/>
          </w:tcPr>
          <w:p w14:paraId="4F2784A9" w14:textId="77777777" w:rsidR="00B2418E" w:rsidRPr="00D97B5D" w:rsidRDefault="00B2418E" w:rsidP="006F156B">
            <w:pPr>
              <w:jc w:val="center"/>
              <w:rPr>
                <w:color w:val="000000"/>
                <w:sz w:val="20"/>
                <w:szCs w:val="20"/>
              </w:rPr>
            </w:pPr>
            <w:r w:rsidRPr="00D97B5D">
              <w:rPr>
                <w:color w:val="000000"/>
                <w:sz w:val="20"/>
                <w:szCs w:val="20"/>
              </w:rPr>
              <w:t>14,57</w:t>
            </w:r>
          </w:p>
        </w:tc>
        <w:tc>
          <w:tcPr>
            <w:tcW w:w="637" w:type="dxa"/>
            <w:shd w:val="clear" w:color="000000" w:fill="FFFFFF"/>
            <w:vAlign w:val="center"/>
            <w:hideMark/>
          </w:tcPr>
          <w:p w14:paraId="3A19273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202C21F" w14:textId="77777777" w:rsidR="00B2418E" w:rsidRPr="00D97B5D" w:rsidRDefault="00B2418E" w:rsidP="006F156B">
            <w:pPr>
              <w:jc w:val="center"/>
              <w:rPr>
                <w:color w:val="000000"/>
                <w:sz w:val="20"/>
                <w:szCs w:val="20"/>
              </w:rPr>
            </w:pPr>
            <w:r w:rsidRPr="00D97B5D">
              <w:rPr>
                <w:color w:val="000000"/>
                <w:sz w:val="20"/>
                <w:szCs w:val="20"/>
              </w:rPr>
              <w:t>36,34</w:t>
            </w:r>
          </w:p>
        </w:tc>
        <w:tc>
          <w:tcPr>
            <w:tcW w:w="666" w:type="dxa"/>
            <w:shd w:val="clear" w:color="000000" w:fill="FFFFFF"/>
            <w:vAlign w:val="center"/>
            <w:hideMark/>
          </w:tcPr>
          <w:p w14:paraId="6EDE083C" w14:textId="77777777" w:rsidR="00B2418E" w:rsidRPr="00D97B5D" w:rsidRDefault="00B2418E" w:rsidP="006F156B">
            <w:pPr>
              <w:jc w:val="center"/>
              <w:rPr>
                <w:color w:val="000000"/>
                <w:sz w:val="20"/>
                <w:szCs w:val="20"/>
              </w:rPr>
            </w:pPr>
            <w:r w:rsidRPr="00D97B5D">
              <w:rPr>
                <w:color w:val="000000"/>
                <w:sz w:val="20"/>
                <w:szCs w:val="20"/>
              </w:rPr>
              <w:t>12,80</w:t>
            </w:r>
          </w:p>
        </w:tc>
        <w:tc>
          <w:tcPr>
            <w:tcW w:w="666" w:type="dxa"/>
            <w:shd w:val="clear" w:color="000000" w:fill="FFFFFF"/>
            <w:vAlign w:val="center"/>
            <w:hideMark/>
          </w:tcPr>
          <w:p w14:paraId="56EED211" w14:textId="77777777" w:rsidR="00B2418E" w:rsidRPr="00D97B5D" w:rsidRDefault="00B2418E" w:rsidP="006F156B">
            <w:pPr>
              <w:jc w:val="center"/>
              <w:rPr>
                <w:color w:val="000000"/>
                <w:sz w:val="20"/>
                <w:szCs w:val="20"/>
              </w:rPr>
            </w:pPr>
            <w:r w:rsidRPr="00D97B5D">
              <w:rPr>
                <w:color w:val="000000"/>
                <w:sz w:val="20"/>
                <w:szCs w:val="20"/>
              </w:rPr>
              <w:t>12,80</w:t>
            </w:r>
          </w:p>
        </w:tc>
        <w:tc>
          <w:tcPr>
            <w:tcW w:w="666" w:type="dxa"/>
            <w:shd w:val="clear" w:color="000000" w:fill="FFFFFF"/>
            <w:vAlign w:val="center"/>
            <w:hideMark/>
          </w:tcPr>
          <w:p w14:paraId="22FDC226" w14:textId="77777777" w:rsidR="00B2418E" w:rsidRPr="00D97B5D" w:rsidRDefault="00B2418E" w:rsidP="006F156B">
            <w:pPr>
              <w:jc w:val="center"/>
              <w:rPr>
                <w:color w:val="000000"/>
                <w:sz w:val="20"/>
                <w:szCs w:val="20"/>
              </w:rPr>
            </w:pPr>
            <w:r w:rsidRPr="00D97B5D">
              <w:rPr>
                <w:color w:val="000000"/>
                <w:sz w:val="20"/>
                <w:szCs w:val="20"/>
              </w:rPr>
              <w:t>12,80</w:t>
            </w:r>
          </w:p>
        </w:tc>
        <w:tc>
          <w:tcPr>
            <w:tcW w:w="656" w:type="dxa"/>
            <w:shd w:val="clear" w:color="000000" w:fill="FFFFFF"/>
            <w:vAlign w:val="center"/>
            <w:hideMark/>
          </w:tcPr>
          <w:p w14:paraId="7C0DFBD3" w14:textId="77777777" w:rsidR="00B2418E" w:rsidRPr="00D97B5D" w:rsidRDefault="00B2418E" w:rsidP="006F156B">
            <w:pPr>
              <w:jc w:val="center"/>
              <w:rPr>
                <w:color w:val="000000"/>
                <w:sz w:val="20"/>
                <w:szCs w:val="20"/>
              </w:rPr>
            </w:pPr>
            <w:r w:rsidRPr="00D97B5D">
              <w:rPr>
                <w:color w:val="000000"/>
                <w:sz w:val="20"/>
                <w:szCs w:val="20"/>
              </w:rPr>
              <w:t>0,32</w:t>
            </w:r>
          </w:p>
        </w:tc>
        <w:tc>
          <w:tcPr>
            <w:tcW w:w="749" w:type="dxa"/>
            <w:shd w:val="clear" w:color="000000" w:fill="FFFFFF"/>
            <w:vAlign w:val="center"/>
            <w:hideMark/>
          </w:tcPr>
          <w:p w14:paraId="3F82CD8E" w14:textId="77777777" w:rsidR="00B2418E" w:rsidRPr="00D97B5D" w:rsidRDefault="00B2418E" w:rsidP="006F156B">
            <w:pPr>
              <w:jc w:val="center"/>
              <w:rPr>
                <w:color w:val="000000"/>
                <w:sz w:val="20"/>
                <w:szCs w:val="20"/>
              </w:rPr>
            </w:pPr>
            <w:r w:rsidRPr="00D97B5D">
              <w:rPr>
                <w:color w:val="000000"/>
                <w:sz w:val="20"/>
                <w:szCs w:val="20"/>
              </w:rPr>
              <w:t>38,34</w:t>
            </w:r>
          </w:p>
        </w:tc>
        <w:tc>
          <w:tcPr>
            <w:tcW w:w="766" w:type="dxa"/>
            <w:shd w:val="clear" w:color="000000" w:fill="FFFFFF"/>
            <w:vAlign w:val="center"/>
            <w:hideMark/>
          </w:tcPr>
          <w:p w14:paraId="18149CD3" w14:textId="77777777" w:rsidR="00B2418E" w:rsidRPr="00D97B5D" w:rsidRDefault="00B2418E" w:rsidP="006F156B">
            <w:pPr>
              <w:jc w:val="center"/>
              <w:rPr>
                <w:color w:val="000000"/>
                <w:sz w:val="20"/>
                <w:szCs w:val="20"/>
              </w:rPr>
            </w:pPr>
            <w:r w:rsidRPr="00D97B5D">
              <w:rPr>
                <w:color w:val="000000"/>
                <w:sz w:val="20"/>
                <w:szCs w:val="20"/>
              </w:rPr>
              <w:t>261,37</w:t>
            </w:r>
          </w:p>
        </w:tc>
        <w:tc>
          <w:tcPr>
            <w:tcW w:w="766" w:type="dxa"/>
            <w:shd w:val="clear" w:color="000000" w:fill="FFFFFF"/>
            <w:vAlign w:val="center"/>
            <w:hideMark/>
          </w:tcPr>
          <w:p w14:paraId="69D11521" w14:textId="77777777" w:rsidR="00B2418E" w:rsidRPr="00D97B5D" w:rsidRDefault="00B2418E" w:rsidP="006F156B">
            <w:pPr>
              <w:jc w:val="center"/>
              <w:rPr>
                <w:color w:val="000000"/>
                <w:sz w:val="20"/>
                <w:szCs w:val="20"/>
              </w:rPr>
            </w:pPr>
            <w:r w:rsidRPr="00D97B5D">
              <w:rPr>
                <w:color w:val="000000"/>
                <w:sz w:val="20"/>
                <w:szCs w:val="20"/>
              </w:rPr>
              <w:t>223,03</w:t>
            </w:r>
          </w:p>
        </w:tc>
        <w:tc>
          <w:tcPr>
            <w:tcW w:w="776" w:type="dxa"/>
            <w:shd w:val="clear" w:color="000000" w:fill="FFFFFF"/>
            <w:vAlign w:val="center"/>
            <w:hideMark/>
          </w:tcPr>
          <w:p w14:paraId="152481F6" w14:textId="77777777" w:rsidR="00B2418E" w:rsidRPr="00D97B5D" w:rsidRDefault="00B2418E" w:rsidP="006F156B">
            <w:pPr>
              <w:jc w:val="center"/>
              <w:rPr>
                <w:color w:val="000000"/>
                <w:sz w:val="20"/>
                <w:szCs w:val="20"/>
              </w:rPr>
            </w:pPr>
            <w:r w:rsidRPr="00D97B5D">
              <w:rPr>
                <w:color w:val="000000"/>
                <w:sz w:val="20"/>
                <w:szCs w:val="20"/>
              </w:rPr>
              <w:t>70,48</w:t>
            </w:r>
          </w:p>
        </w:tc>
        <w:tc>
          <w:tcPr>
            <w:tcW w:w="765" w:type="dxa"/>
            <w:shd w:val="clear" w:color="000000" w:fill="FFFFFF"/>
            <w:vAlign w:val="center"/>
            <w:hideMark/>
          </w:tcPr>
          <w:p w14:paraId="349A6E38" w14:textId="77777777" w:rsidR="00B2418E" w:rsidRPr="00D97B5D" w:rsidRDefault="00B2418E" w:rsidP="006F156B">
            <w:pPr>
              <w:jc w:val="center"/>
              <w:rPr>
                <w:color w:val="000000"/>
                <w:sz w:val="20"/>
                <w:szCs w:val="20"/>
              </w:rPr>
            </w:pPr>
            <w:r w:rsidRPr="00D97B5D">
              <w:rPr>
                <w:color w:val="000000"/>
                <w:sz w:val="20"/>
                <w:szCs w:val="20"/>
              </w:rPr>
              <w:t>32,14</w:t>
            </w:r>
          </w:p>
        </w:tc>
        <w:tc>
          <w:tcPr>
            <w:tcW w:w="841" w:type="dxa"/>
            <w:shd w:val="clear" w:color="000000" w:fill="FFFFFF"/>
            <w:vAlign w:val="center"/>
            <w:hideMark/>
          </w:tcPr>
          <w:p w14:paraId="2383287F" w14:textId="77777777" w:rsidR="00B2418E" w:rsidRPr="00D97B5D" w:rsidRDefault="00B2418E" w:rsidP="006F156B">
            <w:pPr>
              <w:jc w:val="center"/>
              <w:rPr>
                <w:color w:val="000000"/>
                <w:sz w:val="20"/>
                <w:szCs w:val="20"/>
              </w:rPr>
            </w:pPr>
            <w:r w:rsidRPr="00D97B5D">
              <w:rPr>
                <w:color w:val="000000"/>
                <w:sz w:val="20"/>
                <w:szCs w:val="20"/>
              </w:rPr>
              <w:t>17,64</w:t>
            </w:r>
          </w:p>
        </w:tc>
        <w:tc>
          <w:tcPr>
            <w:tcW w:w="866" w:type="dxa"/>
            <w:shd w:val="clear" w:color="000000" w:fill="FFFFFF"/>
            <w:vAlign w:val="center"/>
            <w:hideMark/>
          </w:tcPr>
          <w:p w14:paraId="79B554EB" w14:textId="77777777" w:rsidR="00B2418E" w:rsidRPr="00D97B5D" w:rsidRDefault="00B2418E" w:rsidP="006F156B">
            <w:pPr>
              <w:jc w:val="center"/>
              <w:rPr>
                <w:color w:val="000000"/>
                <w:sz w:val="20"/>
                <w:szCs w:val="20"/>
              </w:rPr>
            </w:pPr>
            <w:r w:rsidRPr="00D97B5D">
              <w:rPr>
                <w:color w:val="000000"/>
                <w:sz w:val="20"/>
                <w:szCs w:val="20"/>
              </w:rPr>
              <w:t>792,00</w:t>
            </w:r>
          </w:p>
        </w:tc>
        <w:tc>
          <w:tcPr>
            <w:tcW w:w="659" w:type="dxa"/>
            <w:shd w:val="clear" w:color="000000" w:fill="FFFFFF"/>
            <w:vAlign w:val="center"/>
            <w:hideMark/>
          </w:tcPr>
          <w:p w14:paraId="3C87B1D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CBE18F6"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8A70FA4" w14:textId="77777777" w:rsidTr="008718AA">
        <w:trPr>
          <w:trHeight w:val="77"/>
          <w:jc w:val="center"/>
        </w:trPr>
        <w:tc>
          <w:tcPr>
            <w:tcW w:w="1980" w:type="dxa"/>
            <w:shd w:val="clear" w:color="000000" w:fill="FFFFFF"/>
            <w:vAlign w:val="center"/>
            <w:hideMark/>
          </w:tcPr>
          <w:p w14:paraId="4F0D6D00" w14:textId="77777777" w:rsidR="00B2418E" w:rsidRPr="00D97B5D" w:rsidRDefault="00B2418E" w:rsidP="006F156B">
            <w:pPr>
              <w:jc w:val="center"/>
              <w:rPr>
                <w:color w:val="000000"/>
                <w:sz w:val="20"/>
                <w:szCs w:val="20"/>
              </w:rPr>
            </w:pPr>
            <w:r w:rsidRPr="00D97B5D">
              <w:rPr>
                <w:color w:val="000000"/>
                <w:sz w:val="20"/>
                <w:szCs w:val="20"/>
              </w:rPr>
              <w:t>Учебные мастерские</w:t>
            </w:r>
          </w:p>
        </w:tc>
        <w:tc>
          <w:tcPr>
            <w:tcW w:w="481" w:type="dxa"/>
            <w:shd w:val="clear" w:color="000000" w:fill="FFFFFF"/>
            <w:vAlign w:val="center"/>
            <w:hideMark/>
          </w:tcPr>
          <w:p w14:paraId="511B88F1"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28616DA1" w14:textId="77777777" w:rsidR="00B2418E" w:rsidRPr="00D97B5D" w:rsidRDefault="00B2418E" w:rsidP="006F156B">
            <w:pPr>
              <w:jc w:val="center"/>
              <w:rPr>
                <w:color w:val="000000"/>
                <w:sz w:val="20"/>
                <w:szCs w:val="20"/>
              </w:rPr>
            </w:pPr>
            <w:r w:rsidRPr="00D97B5D">
              <w:rPr>
                <w:color w:val="000000"/>
                <w:sz w:val="20"/>
                <w:szCs w:val="20"/>
              </w:rPr>
              <w:t>190,92</w:t>
            </w:r>
          </w:p>
        </w:tc>
        <w:tc>
          <w:tcPr>
            <w:tcW w:w="566" w:type="dxa"/>
            <w:shd w:val="clear" w:color="000000" w:fill="FFFFFF"/>
            <w:vAlign w:val="center"/>
            <w:hideMark/>
          </w:tcPr>
          <w:p w14:paraId="3CB7786E" w14:textId="77777777" w:rsidR="00B2418E" w:rsidRPr="00D97B5D" w:rsidRDefault="00B2418E" w:rsidP="006F156B">
            <w:pPr>
              <w:jc w:val="center"/>
              <w:rPr>
                <w:color w:val="000000"/>
                <w:sz w:val="20"/>
                <w:szCs w:val="20"/>
              </w:rPr>
            </w:pPr>
            <w:r w:rsidRPr="00D97B5D">
              <w:rPr>
                <w:color w:val="000000"/>
                <w:sz w:val="20"/>
                <w:szCs w:val="20"/>
              </w:rPr>
              <w:t>0,08</w:t>
            </w:r>
          </w:p>
        </w:tc>
        <w:tc>
          <w:tcPr>
            <w:tcW w:w="666" w:type="dxa"/>
            <w:shd w:val="clear" w:color="000000" w:fill="FFFFFF"/>
            <w:vAlign w:val="center"/>
            <w:hideMark/>
          </w:tcPr>
          <w:p w14:paraId="6593DD9D" w14:textId="77777777" w:rsidR="00B2418E" w:rsidRPr="00D97B5D" w:rsidRDefault="00B2418E" w:rsidP="006F156B">
            <w:pPr>
              <w:jc w:val="center"/>
              <w:rPr>
                <w:color w:val="000000"/>
                <w:sz w:val="20"/>
                <w:szCs w:val="20"/>
              </w:rPr>
            </w:pPr>
            <w:r w:rsidRPr="00D97B5D">
              <w:rPr>
                <w:color w:val="000000"/>
                <w:sz w:val="20"/>
                <w:szCs w:val="20"/>
              </w:rPr>
              <w:t>3,20</w:t>
            </w:r>
          </w:p>
        </w:tc>
        <w:tc>
          <w:tcPr>
            <w:tcW w:w="747" w:type="dxa"/>
            <w:shd w:val="clear" w:color="000000" w:fill="FFFFFF"/>
            <w:vAlign w:val="center"/>
            <w:hideMark/>
          </w:tcPr>
          <w:p w14:paraId="74A9BF13" w14:textId="77777777" w:rsidR="00B2418E" w:rsidRPr="00D97B5D" w:rsidRDefault="00B2418E" w:rsidP="006F156B">
            <w:pPr>
              <w:jc w:val="center"/>
              <w:rPr>
                <w:color w:val="000000"/>
                <w:sz w:val="20"/>
                <w:szCs w:val="20"/>
              </w:rPr>
            </w:pPr>
            <w:r w:rsidRPr="00D97B5D">
              <w:rPr>
                <w:color w:val="000000"/>
                <w:sz w:val="20"/>
                <w:szCs w:val="20"/>
              </w:rPr>
              <w:t>7,29</w:t>
            </w:r>
          </w:p>
        </w:tc>
        <w:tc>
          <w:tcPr>
            <w:tcW w:w="637" w:type="dxa"/>
            <w:shd w:val="clear" w:color="000000" w:fill="FFFFFF"/>
            <w:vAlign w:val="center"/>
            <w:hideMark/>
          </w:tcPr>
          <w:p w14:paraId="2F14437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76C5CE2" w14:textId="77777777" w:rsidR="00B2418E" w:rsidRPr="00D97B5D" w:rsidRDefault="00B2418E" w:rsidP="006F156B">
            <w:pPr>
              <w:jc w:val="center"/>
              <w:rPr>
                <w:color w:val="000000"/>
                <w:sz w:val="20"/>
                <w:szCs w:val="20"/>
              </w:rPr>
            </w:pPr>
            <w:r w:rsidRPr="00D97B5D">
              <w:rPr>
                <w:color w:val="000000"/>
                <w:sz w:val="20"/>
                <w:szCs w:val="20"/>
              </w:rPr>
              <w:t>36,33</w:t>
            </w:r>
          </w:p>
        </w:tc>
        <w:tc>
          <w:tcPr>
            <w:tcW w:w="666" w:type="dxa"/>
            <w:shd w:val="clear" w:color="000000" w:fill="FFFFFF"/>
            <w:vAlign w:val="center"/>
            <w:hideMark/>
          </w:tcPr>
          <w:p w14:paraId="5334163A" w14:textId="77777777" w:rsidR="00B2418E" w:rsidRPr="00D97B5D" w:rsidRDefault="00B2418E" w:rsidP="006F156B">
            <w:pPr>
              <w:jc w:val="center"/>
              <w:rPr>
                <w:color w:val="000000"/>
                <w:sz w:val="20"/>
                <w:szCs w:val="20"/>
              </w:rPr>
            </w:pPr>
            <w:r w:rsidRPr="00D97B5D">
              <w:rPr>
                <w:color w:val="000000"/>
                <w:sz w:val="20"/>
                <w:szCs w:val="20"/>
              </w:rPr>
              <w:t>3,20</w:t>
            </w:r>
          </w:p>
        </w:tc>
        <w:tc>
          <w:tcPr>
            <w:tcW w:w="666" w:type="dxa"/>
            <w:shd w:val="clear" w:color="000000" w:fill="FFFFFF"/>
            <w:vAlign w:val="center"/>
            <w:hideMark/>
          </w:tcPr>
          <w:p w14:paraId="10459DE4" w14:textId="77777777" w:rsidR="00B2418E" w:rsidRPr="00D97B5D" w:rsidRDefault="00B2418E" w:rsidP="006F156B">
            <w:pPr>
              <w:jc w:val="center"/>
              <w:rPr>
                <w:color w:val="000000"/>
                <w:sz w:val="20"/>
                <w:szCs w:val="20"/>
              </w:rPr>
            </w:pPr>
            <w:r w:rsidRPr="00D97B5D">
              <w:rPr>
                <w:color w:val="000000"/>
                <w:sz w:val="20"/>
                <w:szCs w:val="20"/>
              </w:rPr>
              <w:t>3,20</w:t>
            </w:r>
          </w:p>
        </w:tc>
        <w:tc>
          <w:tcPr>
            <w:tcW w:w="666" w:type="dxa"/>
            <w:shd w:val="clear" w:color="000000" w:fill="FFFFFF"/>
            <w:vAlign w:val="center"/>
            <w:hideMark/>
          </w:tcPr>
          <w:p w14:paraId="59C7001B" w14:textId="77777777" w:rsidR="00B2418E" w:rsidRPr="00D97B5D" w:rsidRDefault="00B2418E" w:rsidP="006F156B">
            <w:pPr>
              <w:jc w:val="center"/>
              <w:rPr>
                <w:color w:val="000000"/>
                <w:sz w:val="20"/>
                <w:szCs w:val="20"/>
              </w:rPr>
            </w:pPr>
            <w:r w:rsidRPr="00D97B5D">
              <w:rPr>
                <w:color w:val="000000"/>
                <w:sz w:val="20"/>
                <w:szCs w:val="20"/>
              </w:rPr>
              <w:t>3,20</w:t>
            </w:r>
          </w:p>
        </w:tc>
        <w:tc>
          <w:tcPr>
            <w:tcW w:w="656" w:type="dxa"/>
            <w:shd w:val="clear" w:color="000000" w:fill="FFFFFF"/>
            <w:vAlign w:val="center"/>
            <w:hideMark/>
          </w:tcPr>
          <w:p w14:paraId="425BE233" w14:textId="77777777" w:rsidR="00B2418E" w:rsidRPr="00D97B5D" w:rsidRDefault="00B2418E" w:rsidP="006F156B">
            <w:pPr>
              <w:jc w:val="center"/>
              <w:rPr>
                <w:color w:val="000000"/>
                <w:sz w:val="20"/>
                <w:szCs w:val="20"/>
              </w:rPr>
            </w:pPr>
            <w:r w:rsidRPr="00D97B5D">
              <w:rPr>
                <w:color w:val="000000"/>
                <w:sz w:val="20"/>
                <w:szCs w:val="20"/>
              </w:rPr>
              <w:t>0,08</w:t>
            </w:r>
          </w:p>
        </w:tc>
        <w:tc>
          <w:tcPr>
            <w:tcW w:w="749" w:type="dxa"/>
            <w:shd w:val="clear" w:color="000000" w:fill="FFFFFF"/>
            <w:vAlign w:val="center"/>
            <w:hideMark/>
          </w:tcPr>
          <w:p w14:paraId="5A01A8ED" w14:textId="77777777" w:rsidR="00B2418E" w:rsidRPr="00D97B5D" w:rsidRDefault="00B2418E" w:rsidP="006F156B">
            <w:pPr>
              <w:jc w:val="center"/>
              <w:rPr>
                <w:color w:val="000000"/>
                <w:sz w:val="20"/>
                <w:szCs w:val="20"/>
              </w:rPr>
            </w:pPr>
            <w:r w:rsidRPr="00D97B5D">
              <w:rPr>
                <w:color w:val="000000"/>
                <w:sz w:val="20"/>
                <w:szCs w:val="20"/>
              </w:rPr>
              <w:t>38,33</w:t>
            </w:r>
          </w:p>
        </w:tc>
        <w:tc>
          <w:tcPr>
            <w:tcW w:w="766" w:type="dxa"/>
            <w:shd w:val="clear" w:color="000000" w:fill="FFFFFF"/>
            <w:vAlign w:val="center"/>
            <w:hideMark/>
          </w:tcPr>
          <w:p w14:paraId="0CBA633E" w14:textId="77777777" w:rsidR="00B2418E" w:rsidRPr="00D97B5D" w:rsidRDefault="00B2418E" w:rsidP="006F156B">
            <w:pPr>
              <w:jc w:val="center"/>
              <w:rPr>
                <w:color w:val="000000"/>
                <w:sz w:val="20"/>
                <w:szCs w:val="20"/>
              </w:rPr>
            </w:pPr>
            <w:r w:rsidRPr="00D97B5D">
              <w:rPr>
                <w:color w:val="000000"/>
                <w:sz w:val="20"/>
                <w:szCs w:val="20"/>
              </w:rPr>
              <w:t>261,36</w:t>
            </w:r>
          </w:p>
        </w:tc>
        <w:tc>
          <w:tcPr>
            <w:tcW w:w="766" w:type="dxa"/>
            <w:shd w:val="clear" w:color="000000" w:fill="FFFFFF"/>
            <w:vAlign w:val="center"/>
            <w:hideMark/>
          </w:tcPr>
          <w:p w14:paraId="657DFE83" w14:textId="77777777" w:rsidR="00B2418E" w:rsidRPr="00D97B5D" w:rsidRDefault="00B2418E" w:rsidP="006F156B">
            <w:pPr>
              <w:jc w:val="center"/>
              <w:rPr>
                <w:color w:val="000000"/>
                <w:sz w:val="20"/>
                <w:szCs w:val="20"/>
              </w:rPr>
            </w:pPr>
            <w:r w:rsidRPr="00D97B5D">
              <w:rPr>
                <w:color w:val="000000"/>
                <w:sz w:val="20"/>
                <w:szCs w:val="20"/>
              </w:rPr>
              <w:t>223,04</w:t>
            </w:r>
          </w:p>
        </w:tc>
        <w:tc>
          <w:tcPr>
            <w:tcW w:w="776" w:type="dxa"/>
            <w:shd w:val="clear" w:color="000000" w:fill="FFFFFF"/>
            <w:vAlign w:val="center"/>
            <w:hideMark/>
          </w:tcPr>
          <w:p w14:paraId="2D99E240" w14:textId="77777777" w:rsidR="00B2418E" w:rsidRPr="00D97B5D" w:rsidRDefault="00B2418E" w:rsidP="006F156B">
            <w:pPr>
              <w:jc w:val="center"/>
              <w:rPr>
                <w:color w:val="000000"/>
                <w:sz w:val="20"/>
                <w:szCs w:val="20"/>
              </w:rPr>
            </w:pPr>
            <w:r w:rsidRPr="00D97B5D">
              <w:rPr>
                <w:color w:val="000000"/>
                <w:sz w:val="20"/>
                <w:szCs w:val="20"/>
              </w:rPr>
              <w:t>70,44</w:t>
            </w:r>
          </w:p>
        </w:tc>
        <w:tc>
          <w:tcPr>
            <w:tcW w:w="765" w:type="dxa"/>
            <w:shd w:val="clear" w:color="000000" w:fill="FFFFFF"/>
            <w:vAlign w:val="center"/>
            <w:hideMark/>
          </w:tcPr>
          <w:p w14:paraId="038971FE" w14:textId="77777777" w:rsidR="00B2418E" w:rsidRPr="00D97B5D" w:rsidRDefault="00B2418E" w:rsidP="006F156B">
            <w:pPr>
              <w:jc w:val="center"/>
              <w:rPr>
                <w:color w:val="000000"/>
                <w:sz w:val="20"/>
                <w:szCs w:val="20"/>
              </w:rPr>
            </w:pPr>
            <w:r w:rsidRPr="00D97B5D">
              <w:rPr>
                <w:color w:val="000000"/>
                <w:sz w:val="20"/>
                <w:szCs w:val="20"/>
              </w:rPr>
              <w:t>32,12</w:t>
            </w:r>
          </w:p>
        </w:tc>
        <w:tc>
          <w:tcPr>
            <w:tcW w:w="841" w:type="dxa"/>
            <w:shd w:val="clear" w:color="000000" w:fill="FFFFFF"/>
            <w:vAlign w:val="center"/>
            <w:hideMark/>
          </w:tcPr>
          <w:p w14:paraId="4AE6CE5A" w14:textId="77777777" w:rsidR="00B2418E" w:rsidRPr="00D97B5D" w:rsidRDefault="00B2418E" w:rsidP="006F156B">
            <w:pPr>
              <w:jc w:val="center"/>
              <w:rPr>
                <w:color w:val="000000"/>
                <w:sz w:val="20"/>
                <w:szCs w:val="20"/>
              </w:rPr>
            </w:pPr>
            <w:r w:rsidRPr="00D97B5D">
              <w:rPr>
                <w:color w:val="000000"/>
                <w:sz w:val="20"/>
                <w:szCs w:val="20"/>
              </w:rPr>
              <w:t>14,74</w:t>
            </w:r>
          </w:p>
        </w:tc>
        <w:tc>
          <w:tcPr>
            <w:tcW w:w="866" w:type="dxa"/>
            <w:shd w:val="clear" w:color="000000" w:fill="FFFFFF"/>
            <w:vAlign w:val="center"/>
            <w:hideMark/>
          </w:tcPr>
          <w:p w14:paraId="13872B90" w14:textId="77777777" w:rsidR="00B2418E" w:rsidRPr="00D97B5D" w:rsidRDefault="00B2418E" w:rsidP="006F156B">
            <w:pPr>
              <w:jc w:val="center"/>
              <w:rPr>
                <w:color w:val="000000"/>
                <w:sz w:val="20"/>
                <w:szCs w:val="20"/>
              </w:rPr>
            </w:pPr>
            <w:r w:rsidRPr="00D97B5D">
              <w:rPr>
                <w:color w:val="000000"/>
                <w:sz w:val="20"/>
                <w:szCs w:val="20"/>
              </w:rPr>
              <w:t>707,00</w:t>
            </w:r>
          </w:p>
        </w:tc>
        <w:tc>
          <w:tcPr>
            <w:tcW w:w="659" w:type="dxa"/>
            <w:shd w:val="clear" w:color="000000" w:fill="FFFFFF"/>
            <w:vAlign w:val="center"/>
            <w:hideMark/>
          </w:tcPr>
          <w:p w14:paraId="439EF71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47B48DD"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126650A8" w14:textId="77777777" w:rsidTr="008718AA">
        <w:trPr>
          <w:trHeight w:val="77"/>
          <w:jc w:val="center"/>
        </w:trPr>
        <w:tc>
          <w:tcPr>
            <w:tcW w:w="1980" w:type="dxa"/>
            <w:shd w:val="clear" w:color="000000" w:fill="FFFFFF"/>
            <w:vAlign w:val="center"/>
            <w:hideMark/>
          </w:tcPr>
          <w:p w14:paraId="4C0FD9C0" w14:textId="77777777" w:rsidR="00B2418E" w:rsidRPr="00D97B5D" w:rsidRDefault="00B2418E" w:rsidP="006F156B">
            <w:pPr>
              <w:jc w:val="center"/>
              <w:rPr>
                <w:color w:val="000000"/>
                <w:sz w:val="20"/>
                <w:szCs w:val="20"/>
              </w:rPr>
            </w:pPr>
            <w:r w:rsidRPr="00D97B5D">
              <w:rPr>
                <w:color w:val="000000"/>
                <w:sz w:val="20"/>
                <w:szCs w:val="20"/>
              </w:rPr>
              <w:t>ж/д 25</w:t>
            </w:r>
          </w:p>
        </w:tc>
        <w:tc>
          <w:tcPr>
            <w:tcW w:w="481" w:type="dxa"/>
            <w:shd w:val="clear" w:color="000000" w:fill="FFFFFF"/>
            <w:vAlign w:val="center"/>
            <w:hideMark/>
          </w:tcPr>
          <w:p w14:paraId="1721660E"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7754EF9D" w14:textId="77777777" w:rsidR="00B2418E" w:rsidRPr="00D97B5D" w:rsidRDefault="00B2418E" w:rsidP="006F156B">
            <w:pPr>
              <w:jc w:val="center"/>
              <w:rPr>
                <w:color w:val="000000"/>
                <w:sz w:val="20"/>
                <w:szCs w:val="20"/>
              </w:rPr>
            </w:pPr>
            <w:r w:rsidRPr="00D97B5D">
              <w:rPr>
                <w:color w:val="000000"/>
                <w:sz w:val="20"/>
                <w:szCs w:val="20"/>
              </w:rPr>
              <w:t>192,43</w:t>
            </w:r>
          </w:p>
        </w:tc>
        <w:tc>
          <w:tcPr>
            <w:tcW w:w="566" w:type="dxa"/>
            <w:shd w:val="clear" w:color="000000" w:fill="FFFFFF"/>
            <w:vAlign w:val="center"/>
            <w:hideMark/>
          </w:tcPr>
          <w:p w14:paraId="107953A6" w14:textId="77777777" w:rsidR="00B2418E" w:rsidRPr="00D97B5D" w:rsidRDefault="00B2418E" w:rsidP="006F156B">
            <w:pPr>
              <w:jc w:val="center"/>
              <w:rPr>
                <w:color w:val="000000"/>
                <w:sz w:val="20"/>
                <w:szCs w:val="20"/>
              </w:rPr>
            </w:pPr>
            <w:r w:rsidRPr="00D97B5D">
              <w:rPr>
                <w:color w:val="000000"/>
                <w:sz w:val="20"/>
                <w:szCs w:val="20"/>
              </w:rPr>
              <w:t>0,26</w:t>
            </w:r>
          </w:p>
        </w:tc>
        <w:tc>
          <w:tcPr>
            <w:tcW w:w="666" w:type="dxa"/>
            <w:shd w:val="clear" w:color="000000" w:fill="FFFFFF"/>
            <w:vAlign w:val="center"/>
            <w:hideMark/>
          </w:tcPr>
          <w:p w14:paraId="198AB34A" w14:textId="77777777" w:rsidR="00B2418E" w:rsidRPr="00D97B5D" w:rsidRDefault="00B2418E" w:rsidP="006F156B">
            <w:pPr>
              <w:jc w:val="center"/>
              <w:rPr>
                <w:color w:val="000000"/>
                <w:sz w:val="20"/>
                <w:szCs w:val="20"/>
              </w:rPr>
            </w:pPr>
            <w:r w:rsidRPr="00D97B5D">
              <w:rPr>
                <w:color w:val="000000"/>
                <w:sz w:val="20"/>
                <w:szCs w:val="20"/>
              </w:rPr>
              <w:t>10,40</w:t>
            </w:r>
          </w:p>
        </w:tc>
        <w:tc>
          <w:tcPr>
            <w:tcW w:w="747" w:type="dxa"/>
            <w:shd w:val="clear" w:color="000000" w:fill="FFFFFF"/>
            <w:vAlign w:val="center"/>
            <w:hideMark/>
          </w:tcPr>
          <w:p w14:paraId="790CE942" w14:textId="77777777" w:rsidR="00B2418E" w:rsidRPr="00D97B5D" w:rsidRDefault="00B2418E" w:rsidP="006F156B">
            <w:pPr>
              <w:jc w:val="center"/>
              <w:rPr>
                <w:color w:val="000000"/>
                <w:sz w:val="20"/>
                <w:szCs w:val="20"/>
              </w:rPr>
            </w:pPr>
            <w:r w:rsidRPr="00D97B5D">
              <w:rPr>
                <w:color w:val="000000"/>
                <w:sz w:val="20"/>
                <w:szCs w:val="20"/>
              </w:rPr>
              <w:t>17,00</w:t>
            </w:r>
          </w:p>
        </w:tc>
        <w:tc>
          <w:tcPr>
            <w:tcW w:w="637" w:type="dxa"/>
            <w:shd w:val="clear" w:color="000000" w:fill="FFFFFF"/>
            <w:vAlign w:val="center"/>
            <w:hideMark/>
          </w:tcPr>
          <w:p w14:paraId="7F5D7ED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0D7CD4E" w14:textId="77777777" w:rsidR="00B2418E" w:rsidRPr="00D97B5D" w:rsidRDefault="00B2418E" w:rsidP="006F156B">
            <w:pPr>
              <w:jc w:val="center"/>
              <w:rPr>
                <w:color w:val="000000"/>
                <w:sz w:val="20"/>
                <w:szCs w:val="20"/>
              </w:rPr>
            </w:pPr>
            <w:r w:rsidRPr="00D97B5D">
              <w:rPr>
                <w:color w:val="000000"/>
                <w:sz w:val="20"/>
                <w:szCs w:val="20"/>
              </w:rPr>
              <w:t>12,94</w:t>
            </w:r>
          </w:p>
        </w:tc>
        <w:tc>
          <w:tcPr>
            <w:tcW w:w="666" w:type="dxa"/>
            <w:shd w:val="clear" w:color="000000" w:fill="FFFFFF"/>
            <w:vAlign w:val="center"/>
            <w:hideMark/>
          </w:tcPr>
          <w:p w14:paraId="31EC0307"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463CE747" w14:textId="77777777" w:rsidR="00B2418E" w:rsidRPr="00D97B5D" w:rsidRDefault="00B2418E" w:rsidP="006F156B">
            <w:pPr>
              <w:jc w:val="center"/>
              <w:rPr>
                <w:color w:val="000000"/>
                <w:sz w:val="20"/>
                <w:szCs w:val="20"/>
              </w:rPr>
            </w:pPr>
            <w:r w:rsidRPr="00D97B5D">
              <w:rPr>
                <w:color w:val="000000"/>
                <w:sz w:val="20"/>
                <w:szCs w:val="20"/>
              </w:rPr>
              <w:t>10,40</w:t>
            </w:r>
          </w:p>
        </w:tc>
        <w:tc>
          <w:tcPr>
            <w:tcW w:w="666" w:type="dxa"/>
            <w:shd w:val="clear" w:color="000000" w:fill="FFFFFF"/>
            <w:vAlign w:val="center"/>
            <w:hideMark/>
          </w:tcPr>
          <w:p w14:paraId="2981706D" w14:textId="77777777" w:rsidR="00B2418E" w:rsidRPr="00D97B5D" w:rsidRDefault="00B2418E" w:rsidP="006F156B">
            <w:pPr>
              <w:jc w:val="center"/>
              <w:rPr>
                <w:color w:val="000000"/>
                <w:sz w:val="20"/>
                <w:szCs w:val="20"/>
              </w:rPr>
            </w:pPr>
            <w:r w:rsidRPr="00D97B5D">
              <w:rPr>
                <w:color w:val="000000"/>
                <w:sz w:val="20"/>
                <w:szCs w:val="20"/>
              </w:rPr>
              <w:t>10,40</w:t>
            </w:r>
          </w:p>
        </w:tc>
        <w:tc>
          <w:tcPr>
            <w:tcW w:w="656" w:type="dxa"/>
            <w:shd w:val="clear" w:color="000000" w:fill="FFFFFF"/>
            <w:vAlign w:val="center"/>
            <w:hideMark/>
          </w:tcPr>
          <w:p w14:paraId="65C2D312" w14:textId="77777777" w:rsidR="00B2418E" w:rsidRPr="00D97B5D" w:rsidRDefault="00B2418E" w:rsidP="006F156B">
            <w:pPr>
              <w:jc w:val="center"/>
              <w:rPr>
                <w:color w:val="000000"/>
                <w:sz w:val="20"/>
                <w:szCs w:val="20"/>
              </w:rPr>
            </w:pPr>
            <w:r w:rsidRPr="00D97B5D">
              <w:rPr>
                <w:color w:val="000000"/>
                <w:sz w:val="20"/>
                <w:szCs w:val="20"/>
              </w:rPr>
              <w:t>0,26</w:t>
            </w:r>
          </w:p>
        </w:tc>
        <w:tc>
          <w:tcPr>
            <w:tcW w:w="749" w:type="dxa"/>
            <w:shd w:val="clear" w:color="000000" w:fill="FFFFFF"/>
            <w:vAlign w:val="center"/>
            <w:hideMark/>
          </w:tcPr>
          <w:p w14:paraId="7E2852B2" w14:textId="77777777" w:rsidR="00B2418E" w:rsidRPr="00D97B5D" w:rsidRDefault="00B2418E" w:rsidP="006F156B">
            <w:pPr>
              <w:jc w:val="center"/>
              <w:rPr>
                <w:color w:val="000000"/>
                <w:sz w:val="20"/>
                <w:szCs w:val="20"/>
              </w:rPr>
            </w:pPr>
            <w:r w:rsidRPr="00D97B5D">
              <w:rPr>
                <w:color w:val="000000"/>
                <w:sz w:val="20"/>
                <w:szCs w:val="20"/>
              </w:rPr>
              <w:t>15,94</w:t>
            </w:r>
          </w:p>
        </w:tc>
        <w:tc>
          <w:tcPr>
            <w:tcW w:w="766" w:type="dxa"/>
            <w:shd w:val="clear" w:color="000000" w:fill="FFFFFF"/>
            <w:vAlign w:val="center"/>
            <w:hideMark/>
          </w:tcPr>
          <w:p w14:paraId="6BF96BD9" w14:textId="77777777" w:rsidR="00B2418E" w:rsidRPr="00D97B5D" w:rsidRDefault="00B2418E" w:rsidP="006F156B">
            <w:pPr>
              <w:jc w:val="center"/>
              <w:rPr>
                <w:color w:val="000000"/>
                <w:sz w:val="20"/>
                <w:szCs w:val="20"/>
              </w:rPr>
            </w:pPr>
            <w:r w:rsidRPr="00D97B5D">
              <w:rPr>
                <w:color w:val="000000"/>
                <w:sz w:val="20"/>
                <w:szCs w:val="20"/>
              </w:rPr>
              <w:t>250,17</w:t>
            </w:r>
          </w:p>
        </w:tc>
        <w:tc>
          <w:tcPr>
            <w:tcW w:w="766" w:type="dxa"/>
            <w:shd w:val="clear" w:color="000000" w:fill="FFFFFF"/>
            <w:vAlign w:val="center"/>
            <w:hideMark/>
          </w:tcPr>
          <w:p w14:paraId="5AAB6754" w14:textId="77777777" w:rsidR="00B2418E" w:rsidRPr="00D97B5D" w:rsidRDefault="00B2418E" w:rsidP="006F156B">
            <w:pPr>
              <w:jc w:val="center"/>
              <w:rPr>
                <w:color w:val="000000"/>
                <w:sz w:val="20"/>
                <w:szCs w:val="20"/>
              </w:rPr>
            </w:pPr>
            <w:r w:rsidRPr="00D97B5D">
              <w:rPr>
                <w:color w:val="000000"/>
                <w:sz w:val="20"/>
                <w:szCs w:val="20"/>
              </w:rPr>
              <w:t>234,23</w:t>
            </w:r>
          </w:p>
        </w:tc>
        <w:tc>
          <w:tcPr>
            <w:tcW w:w="776" w:type="dxa"/>
            <w:shd w:val="clear" w:color="000000" w:fill="FFFFFF"/>
            <w:vAlign w:val="center"/>
            <w:hideMark/>
          </w:tcPr>
          <w:p w14:paraId="7CA7F953" w14:textId="77777777" w:rsidR="00B2418E" w:rsidRPr="00D97B5D" w:rsidRDefault="00B2418E" w:rsidP="006F156B">
            <w:pPr>
              <w:jc w:val="center"/>
              <w:rPr>
                <w:color w:val="000000"/>
                <w:sz w:val="20"/>
                <w:szCs w:val="20"/>
              </w:rPr>
            </w:pPr>
            <w:r w:rsidRPr="00D97B5D">
              <w:rPr>
                <w:color w:val="000000"/>
                <w:sz w:val="20"/>
                <w:szCs w:val="20"/>
              </w:rPr>
              <w:t>57,74</w:t>
            </w:r>
          </w:p>
        </w:tc>
        <w:tc>
          <w:tcPr>
            <w:tcW w:w="765" w:type="dxa"/>
            <w:shd w:val="clear" w:color="000000" w:fill="FFFFFF"/>
            <w:vAlign w:val="center"/>
            <w:hideMark/>
          </w:tcPr>
          <w:p w14:paraId="5314D000" w14:textId="77777777" w:rsidR="00B2418E" w:rsidRPr="00D97B5D" w:rsidRDefault="00B2418E" w:rsidP="006F156B">
            <w:pPr>
              <w:jc w:val="center"/>
              <w:rPr>
                <w:color w:val="000000"/>
                <w:sz w:val="20"/>
                <w:szCs w:val="20"/>
              </w:rPr>
            </w:pPr>
            <w:r w:rsidRPr="00D97B5D">
              <w:rPr>
                <w:color w:val="000000"/>
                <w:sz w:val="20"/>
                <w:szCs w:val="20"/>
              </w:rPr>
              <w:t>41,80</w:t>
            </w:r>
          </w:p>
        </w:tc>
        <w:tc>
          <w:tcPr>
            <w:tcW w:w="841" w:type="dxa"/>
            <w:shd w:val="clear" w:color="000000" w:fill="FFFFFF"/>
            <w:vAlign w:val="center"/>
            <w:hideMark/>
          </w:tcPr>
          <w:p w14:paraId="607C6ABD" w14:textId="77777777" w:rsidR="00B2418E" w:rsidRPr="00D97B5D" w:rsidRDefault="00B2418E" w:rsidP="006F156B">
            <w:pPr>
              <w:jc w:val="center"/>
              <w:rPr>
                <w:color w:val="000000"/>
                <w:sz w:val="20"/>
                <w:szCs w:val="20"/>
              </w:rPr>
            </w:pPr>
            <w:r w:rsidRPr="00D97B5D">
              <w:rPr>
                <w:color w:val="000000"/>
                <w:sz w:val="20"/>
                <w:szCs w:val="20"/>
              </w:rPr>
              <w:t>10,60</w:t>
            </w:r>
          </w:p>
        </w:tc>
        <w:tc>
          <w:tcPr>
            <w:tcW w:w="866" w:type="dxa"/>
            <w:shd w:val="clear" w:color="000000" w:fill="FFFFFF"/>
            <w:vAlign w:val="center"/>
            <w:hideMark/>
          </w:tcPr>
          <w:p w14:paraId="2017AD3A" w14:textId="77777777" w:rsidR="00B2418E" w:rsidRPr="00D97B5D" w:rsidRDefault="00B2418E" w:rsidP="006F156B">
            <w:pPr>
              <w:jc w:val="center"/>
              <w:rPr>
                <w:color w:val="000000"/>
                <w:sz w:val="20"/>
                <w:szCs w:val="20"/>
              </w:rPr>
            </w:pPr>
            <w:r w:rsidRPr="00D97B5D">
              <w:rPr>
                <w:color w:val="000000"/>
                <w:sz w:val="20"/>
                <w:szCs w:val="20"/>
              </w:rPr>
              <w:t>633,80</w:t>
            </w:r>
          </w:p>
        </w:tc>
        <w:tc>
          <w:tcPr>
            <w:tcW w:w="659" w:type="dxa"/>
            <w:shd w:val="clear" w:color="000000" w:fill="FFFFFF"/>
            <w:vAlign w:val="center"/>
            <w:hideMark/>
          </w:tcPr>
          <w:p w14:paraId="475D585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314073B"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4399C18E" w14:textId="77777777" w:rsidTr="008718AA">
        <w:trPr>
          <w:trHeight w:val="77"/>
          <w:jc w:val="center"/>
        </w:trPr>
        <w:tc>
          <w:tcPr>
            <w:tcW w:w="1980" w:type="dxa"/>
            <w:shd w:val="clear" w:color="000000" w:fill="FFFFFF"/>
            <w:vAlign w:val="center"/>
            <w:hideMark/>
          </w:tcPr>
          <w:p w14:paraId="7A30F7EC" w14:textId="77777777" w:rsidR="00B2418E" w:rsidRPr="00D97B5D" w:rsidRDefault="00B2418E" w:rsidP="006F156B">
            <w:pPr>
              <w:jc w:val="center"/>
              <w:rPr>
                <w:color w:val="000000"/>
                <w:sz w:val="20"/>
                <w:szCs w:val="20"/>
              </w:rPr>
            </w:pPr>
            <w:r w:rsidRPr="00D97B5D">
              <w:rPr>
                <w:color w:val="000000"/>
                <w:sz w:val="20"/>
                <w:szCs w:val="20"/>
              </w:rPr>
              <w:t>Гараж Иванов</w:t>
            </w:r>
          </w:p>
        </w:tc>
        <w:tc>
          <w:tcPr>
            <w:tcW w:w="481" w:type="dxa"/>
            <w:shd w:val="clear" w:color="000000" w:fill="FFFFFF"/>
            <w:vAlign w:val="center"/>
            <w:hideMark/>
          </w:tcPr>
          <w:p w14:paraId="43A41018" w14:textId="77777777" w:rsidR="00B2418E" w:rsidRPr="00D97B5D" w:rsidRDefault="00B2418E" w:rsidP="006F156B">
            <w:pPr>
              <w:jc w:val="center"/>
              <w:rPr>
                <w:color w:val="000000"/>
                <w:sz w:val="20"/>
                <w:szCs w:val="20"/>
              </w:rPr>
            </w:pPr>
            <w:r w:rsidRPr="00D97B5D">
              <w:rPr>
                <w:color w:val="000000"/>
                <w:sz w:val="20"/>
                <w:szCs w:val="20"/>
              </w:rPr>
              <w:t>1</w:t>
            </w:r>
          </w:p>
        </w:tc>
        <w:tc>
          <w:tcPr>
            <w:tcW w:w="766" w:type="dxa"/>
            <w:shd w:val="clear" w:color="000000" w:fill="FFFFFF"/>
            <w:vAlign w:val="center"/>
            <w:hideMark/>
          </w:tcPr>
          <w:p w14:paraId="080A5033" w14:textId="77777777" w:rsidR="00B2418E" w:rsidRPr="00D97B5D" w:rsidRDefault="00B2418E" w:rsidP="006F156B">
            <w:pPr>
              <w:jc w:val="center"/>
              <w:rPr>
                <w:color w:val="000000"/>
                <w:sz w:val="20"/>
                <w:szCs w:val="20"/>
              </w:rPr>
            </w:pPr>
            <w:r w:rsidRPr="00D97B5D">
              <w:rPr>
                <w:color w:val="000000"/>
                <w:sz w:val="20"/>
                <w:szCs w:val="20"/>
              </w:rPr>
              <w:t>178,23</w:t>
            </w:r>
          </w:p>
        </w:tc>
        <w:tc>
          <w:tcPr>
            <w:tcW w:w="566" w:type="dxa"/>
            <w:shd w:val="clear" w:color="000000" w:fill="FFFFFF"/>
            <w:vAlign w:val="center"/>
            <w:hideMark/>
          </w:tcPr>
          <w:p w14:paraId="0EB36216"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12C6AA41" w14:textId="77777777" w:rsidR="00B2418E" w:rsidRPr="00D97B5D" w:rsidRDefault="00B2418E" w:rsidP="006F156B">
            <w:pPr>
              <w:jc w:val="center"/>
              <w:rPr>
                <w:color w:val="000000"/>
                <w:sz w:val="20"/>
                <w:szCs w:val="20"/>
              </w:rPr>
            </w:pPr>
            <w:r w:rsidRPr="00D97B5D">
              <w:rPr>
                <w:color w:val="000000"/>
                <w:sz w:val="20"/>
                <w:szCs w:val="20"/>
              </w:rPr>
              <w:t>0,32</w:t>
            </w:r>
          </w:p>
        </w:tc>
        <w:tc>
          <w:tcPr>
            <w:tcW w:w="747" w:type="dxa"/>
            <w:shd w:val="clear" w:color="000000" w:fill="FFFFFF"/>
            <w:vAlign w:val="center"/>
            <w:hideMark/>
          </w:tcPr>
          <w:p w14:paraId="6A7E454B" w14:textId="77777777" w:rsidR="00B2418E" w:rsidRPr="00D97B5D" w:rsidRDefault="00B2418E" w:rsidP="006F156B">
            <w:pPr>
              <w:jc w:val="center"/>
              <w:rPr>
                <w:color w:val="000000"/>
                <w:sz w:val="20"/>
                <w:szCs w:val="20"/>
              </w:rPr>
            </w:pPr>
            <w:r w:rsidRPr="00D97B5D">
              <w:rPr>
                <w:color w:val="000000"/>
                <w:sz w:val="20"/>
                <w:szCs w:val="20"/>
              </w:rPr>
              <w:t>3,84</w:t>
            </w:r>
          </w:p>
        </w:tc>
        <w:tc>
          <w:tcPr>
            <w:tcW w:w="637" w:type="dxa"/>
            <w:shd w:val="clear" w:color="000000" w:fill="FFFFFF"/>
            <w:vAlign w:val="center"/>
            <w:hideMark/>
          </w:tcPr>
          <w:p w14:paraId="09354B9B"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5CA2285D" w14:textId="77777777" w:rsidR="00B2418E" w:rsidRPr="00D97B5D" w:rsidRDefault="00B2418E" w:rsidP="006F156B">
            <w:pPr>
              <w:jc w:val="center"/>
              <w:rPr>
                <w:color w:val="000000"/>
                <w:sz w:val="20"/>
                <w:szCs w:val="20"/>
              </w:rPr>
            </w:pPr>
            <w:r w:rsidRPr="00D97B5D">
              <w:rPr>
                <w:color w:val="000000"/>
                <w:sz w:val="20"/>
                <w:szCs w:val="20"/>
              </w:rPr>
              <w:t>17,34</w:t>
            </w:r>
          </w:p>
        </w:tc>
        <w:tc>
          <w:tcPr>
            <w:tcW w:w="666" w:type="dxa"/>
            <w:shd w:val="clear" w:color="000000" w:fill="FFFFFF"/>
            <w:vAlign w:val="center"/>
            <w:hideMark/>
          </w:tcPr>
          <w:p w14:paraId="53F35452"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38F6B424"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6B69A78F" w14:textId="77777777" w:rsidR="00B2418E" w:rsidRPr="00D97B5D" w:rsidRDefault="00B2418E" w:rsidP="006F156B">
            <w:pPr>
              <w:jc w:val="center"/>
              <w:rPr>
                <w:color w:val="000000"/>
                <w:sz w:val="20"/>
                <w:szCs w:val="20"/>
              </w:rPr>
            </w:pPr>
            <w:r w:rsidRPr="00D97B5D">
              <w:rPr>
                <w:color w:val="000000"/>
                <w:sz w:val="20"/>
                <w:szCs w:val="20"/>
              </w:rPr>
              <w:t>0,32</w:t>
            </w:r>
          </w:p>
        </w:tc>
        <w:tc>
          <w:tcPr>
            <w:tcW w:w="656" w:type="dxa"/>
            <w:shd w:val="clear" w:color="000000" w:fill="FFFFFF"/>
            <w:vAlign w:val="center"/>
            <w:hideMark/>
          </w:tcPr>
          <w:p w14:paraId="4F4E1B06"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026F9B9C" w14:textId="77777777" w:rsidR="00B2418E" w:rsidRPr="00D97B5D" w:rsidRDefault="00B2418E" w:rsidP="006F156B">
            <w:pPr>
              <w:jc w:val="center"/>
              <w:rPr>
                <w:color w:val="000000"/>
                <w:sz w:val="20"/>
                <w:szCs w:val="20"/>
              </w:rPr>
            </w:pPr>
            <w:r w:rsidRPr="00D97B5D">
              <w:rPr>
                <w:color w:val="000000"/>
                <w:sz w:val="20"/>
                <w:szCs w:val="20"/>
              </w:rPr>
              <w:t>19,34</w:t>
            </w:r>
          </w:p>
        </w:tc>
        <w:tc>
          <w:tcPr>
            <w:tcW w:w="766" w:type="dxa"/>
            <w:shd w:val="clear" w:color="000000" w:fill="FFFFFF"/>
            <w:vAlign w:val="center"/>
            <w:hideMark/>
          </w:tcPr>
          <w:p w14:paraId="0EB16EC4" w14:textId="77777777" w:rsidR="00B2418E" w:rsidRPr="00D97B5D" w:rsidRDefault="00B2418E" w:rsidP="006F156B">
            <w:pPr>
              <w:jc w:val="center"/>
              <w:rPr>
                <w:color w:val="000000"/>
                <w:sz w:val="20"/>
                <w:szCs w:val="20"/>
              </w:rPr>
            </w:pPr>
            <w:r w:rsidRPr="00D97B5D">
              <w:rPr>
                <w:color w:val="000000"/>
                <w:sz w:val="20"/>
                <w:szCs w:val="20"/>
              </w:rPr>
              <w:t>251,87</w:t>
            </w:r>
          </w:p>
        </w:tc>
        <w:tc>
          <w:tcPr>
            <w:tcW w:w="766" w:type="dxa"/>
            <w:shd w:val="clear" w:color="000000" w:fill="FFFFFF"/>
            <w:vAlign w:val="center"/>
            <w:hideMark/>
          </w:tcPr>
          <w:p w14:paraId="47F3066F" w14:textId="77777777" w:rsidR="00B2418E" w:rsidRPr="00D97B5D" w:rsidRDefault="00B2418E" w:rsidP="006F156B">
            <w:pPr>
              <w:jc w:val="center"/>
              <w:rPr>
                <w:color w:val="000000"/>
                <w:sz w:val="20"/>
                <w:szCs w:val="20"/>
              </w:rPr>
            </w:pPr>
            <w:r w:rsidRPr="00D97B5D">
              <w:rPr>
                <w:color w:val="000000"/>
                <w:sz w:val="20"/>
                <w:szCs w:val="20"/>
              </w:rPr>
              <w:t>232,53</w:t>
            </w:r>
          </w:p>
        </w:tc>
        <w:tc>
          <w:tcPr>
            <w:tcW w:w="776" w:type="dxa"/>
            <w:shd w:val="clear" w:color="000000" w:fill="FFFFFF"/>
            <w:vAlign w:val="center"/>
            <w:hideMark/>
          </w:tcPr>
          <w:p w14:paraId="514AA7C4" w14:textId="77777777" w:rsidR="00B2418E" w:rsidRPr="00D97B5D" w:rsidRDefault="00B2418E" w:rsidP="006F156B">
            <w:pPr>
              <w:jc w:val="center"/>
              <w:rPr>
                <w:color w:val="000000"/>
                <w:sz w:val="20"/>
                <w:szCs w:val="20"/>
              </w:rPr>
            </w:pPr>
            <w:r w:rsidRPr="00D97B5D">
              <w:rPr>
                <w:color w:val="000000"/>
                <w:sz w:val="20"/>
                <w:szCs w:val="20"/>
              </w:rPr>
              <w:t>73,64</w:t>
            </w:r>
          </w:p>
        </w:tc>
        <w:tc>
          <w:tcPr>
            <w:tcW w:w="765" w:type="dxa"/>
            <w:shd w:val="clear" w:color="000000" w:fill="FFFFFF"/>
            <w:vAlign w:val="center"/>
            <w:hideMark/>
          </w:tcPr>
          <w:p w14:paraId="3812E312" w14:textId="77777777" w:rsidR="00B2418E" w:rsidRPr="00D97B5D" w:rsidRDefault="00B2418E" w:rsidP="006F156B">
            <w:pPr>
              <w:jc w:val="center"/>
              <w:rPr>
                <w:color w:val="000000"/>
                <w:sz w:val="20"/>
                <w:szCs w:val="20"/>
              </w:rPr>
            </w:pPr>
            <w:r w:rsidRPr="00D97B5D">
              <w:rPr>
                <w:color w:val="000000"/>
                <w:sz w:val="20"/>
                <w:szCs w:val="20"/>
              </w:rPr>
              <w:t>54,30</w:t>
            </w:r>
          </w:p>
        </w:tc>
        <w:tc>
          <w:tcPr>
            <w:tcW w:w="841" w:type="dxa"/>
            <w:shd w:val="clear" w:color="000000" w:fill="FFFFFF"/>
            <w:vAlign w:val="center"/>
            <w:hideMark/>
          </w:tcPr>
          <w:p w14:paraId="479DED59" w14:textId="77777777" w:rsidR="00B2418E" w:rsidRPr="00D97B5D" w:rsidRDefault="00B2418E" w:rsidP="006F156B">
            <w:pPr>
              <w:jc w:val="center"/>
              <w:rPr>
                <w:color w:val="000000"/>
                <w:sz w:val="20"/>
                <w:szCs w:val="20"/>
              </w:rPr>
            </w:pPr>
            <w:r w:rsidRPr="00D97B5D">
              <w:rPr>
                <w:color w:val="000000"/>
                <w:sz w:val="20"/>
                <w:szCs w:val="20"/>
              </w:rPr>
              <w:t>15,91</w:t>
            </w:r>
          </w:p>
        </w:tc>
        <w:tc>
          <w:tcPr>
            <w:tcW w:w="866" w:type="dxa"/>
            <w:shd w:val="clear" w:color="000000" w:fill="FFFFFF"/>
            <w:vAlign w:val="center"/>
            <w:hideMark/>
          </w:tcPr>
          <w:p w14:paraId="10A757EF" w14:textId="77777777" w:rsidR="00B2418E" w:rsidRPr="00D97B5D" w:rsidRDefault="00B2418E" w:rsidP="006F156B">
            <w:pPr>
              <w:jc w:val="center"/>
              <w:rPr>
                <w:color w:val="000000"/>
                <w:sz w:val="20"/>
                <w:szCs w:val="20"/>
              </w:rPr>
            </w:pPr>
            <w:r w:rsidRPr="00D97B5D">
              <w:rPr>
                <w:color w:val="000000"/>
                <w:sz w:val="20"/>
                <w:szCs w:val="20"/>
              </w:rPr>
              <w:t>878,00</w:t>
            </w:r>
          </w:p>
        </w:tc>
        <w:tc>
          <w:tcPr>
            <w:tcW w:w="659" w:type="dxa"/>
            <w:shd w:val="clear" w:color="000000" w:fill="FFFFFF"/>
            <w:vAlign w:val="center"/>
            <w:hideMark/>
          </w:tcPr>
          <w:p w14:paraId="7EE5352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A35F8E2" w14:textId="77777777" w:rsidR="00B2418E" w:rsidRPr="00D97B5D" w:rsidRDefault="00B2418E" w:rsidP="006F156B">
            <w:pPr>
              <w:jc w:val="center"/>
              <w:rPr>
                <w:color w:val="000000"/>
                <w:sz w:val="20"/>
                <w:szCs w:val="20"/>
              </w:rPr>
            </w:pPr>
            <w:r w:rsidRPr="00D97B5D">
              <w:rPr>
                <w:color w:val="000000"/>
                <w:sz w:val="20"/>
                <w:szCs w:val="20"/>
              </w:rPr>
              <w:t>199,93</w:t>
            </w:r>
          </w:p>
        </w:tc>
      </w:tr>
      <w:tr w:rsidR="00DE022C" w:rsidRPr="00D97B5D" w14:paraId="79C5FF5A" w14:textId="77777777" w:rsidTr="008718AA">
        <w:trPr>
          <w:trHeight w:val="77"/>
          <w:jc w:val="center"/>
        </w:trPr>
        <w:tc>
          <w:tcPr>
            <w:tcW w:w="1980" w:type="dxa"/>
            <w:shd w:val="clear" w:color="000000" w:fill="FFFFFF"/>
            <w:vAlign w:val="center"/>
            <w:hideMark/>
          </w:tcPr>
          <w:p w14:paraId="7CA33B0D" w14:textId="77777777" w:rsidR="00B2418E" w:rsidRPr="00D97B5D" w:rsidRDefault="00B2418E" w:rsidP="006F156B">
            <w:pPr>
              <w:jc w:val="center"/>
              <w:rPr>
                <w:color w:val="000000"/>
                <w:sz w:val="20"/>
                <w:szCs w:val="20"/>
              </w:rPr>
            </w:pPr>
            <w:r w:rsidRPr="00D97B5D">
              <w:rPr>
                <w:color w:val="000000"/>
                <w:sz w:val="20"/>
                <w:szCs w:val="20"/>
              </w:rPr>
              <w:t>улица Крупской, 7А</w:t>
            </w:r>
          </w:p>
        </w:tc>
        <w:tc>
          <w:tcPr>
            <w:tcW w:w="481" w:type="dxa"/>
            <w:shd w:val="clear" w:color="000000" w:fill="FFFFFF"/>
            <w:vAlign w:val="center"/>
            <w:hideMark/>
          </w:tcPr>
          <w:p w14:paraId="1D1D531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9096C74" w14:textId="77777777" w:rsidR="00B2418E" w:rsidRPr="00D97B5D" w:rsidRDefault="00B2418E" w:rsidP="006F156B">
            <w:pPr>
              <w:jc w:val="center"/>
              <w:rPr>
                <w:color w:val="000000"/>
                <w:sz w:val="20"/>
                <w:szCs w:val="20"/>
              </w:rPr>
            </w:pPr>
            <w:r w:rsidRPr="00D97B5D">
              <w:rPr>
                <w:color w:val="000000"/>
                <w:sz w:val="20"/>
                <w:szCs w:val="20"/>
              </w:rPr>
              <w:t>195,83</w:t>
            </w:r>
          </w:p>
        </w:tc>
        <w:tc>
          <w:tcPr>
            <w:tcW w:w="566" w:type="dxa"/>
            <w:shd w:val="clear" w:color="000000" w:fill="FFFFFF"/>
            <w:vAlign w:val="center"/>
            <w:hideMark/>
          </w:tcPr>
          <w:p w14:paraId="4992627A"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0FD8AEFA" w14:textId="77777777" w:rsidR="00B2418E" w:rsidRPr="00D97B5D" w:rsidRDefault="00B2418E" w:rsidP="006F156B">
            <w:pPr>
              <w:jc w:val="center"/>
              <w:rPr>
                <w:color w:val="000000"/>
                <w:sz w:val="20"/>
                <w:szCs w:val="20"/>
              </w:rPr>
            </w:pPr>
            <w:r w:rsidRPr="00D97B5D">
              <w:rPr>
                <w:color w:val="000000"/>
                <w:sz w:val="20"/>
                <w:szCs w:val="20"/>
              </w:rPr>
              <w:t>4,10</w:t>
            </w:r>
          </w:p>
        </w:tc>
        <w:tc>
          <w:tcPr>
            <w:tcW w:w="747" w:type="dxa"/>
            <w:shd w:val="clear" w:color="000000" w:fill="FFFFFF"/>
            <w:vAlign w:val="center"/>
            <w:hideMark/>
          </w:tcPr>
          <w:p w14:paraId="06BD5955" w14:textId="77777777" w:rsidR="00B2418E" w:rsidRPr="00D97B5D" w:rsidRDefault="00B2418E" w:rsidP="006F156B">
            <w:pPr>
              <w:jc w:val="center"/>
              <w:rPr>
                <w:color w:val="000000"/>
                <w:sz w:val="20"/>
                <w:szCs w:val="20"/>
              </w:rPr>
            </w:pPr>
            <w:r w:rsidRPr="00D97B5D">
              <w:rPr>
                <w:color w:val="000000"/>
                <w:sz w:val="20"/>
                <w:szCs w:val="20"/>
              </w:rPr>
              <w:t>12,95</w:t>
            </w:r>
          </w:p>
        </w:tc>
        <w:tc>
          <w:tcPr>
            <w:tcW w:w="637" w:type="dxa"/>
            <w:shd w:val="clear" w:color="000000" w:fill="FFFFFF"/>
            <w:vAlign w:val="center"/>
            <w:hideMark/>
          </w:tcPr>
          <w:p w14:paraId="2918C14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5BCCCB7" w14:textId="77777777" w:rsidR="00B2418E" w:rsidRPr="00D97B5D" w:rsidRDefault="00B2418E" w:rsidP="006F156B">
            <w:pPr>
              <w:jc w:val="center"/>
              <w:rPr>
                <w:color w:val="000000"/>
                <w:sz w:val="20"/>
                <w:szCs w:val="20"/>
              </w:rPr>
            </w:pPr>
            <w:r w:rsidRPr="00D97B5D">
              <w:rPr>
                <w:color w:val="000000"/>
                <w:sz w:val="20"/>
                <w:szCs w:val="20"/>
              </w:rPr>
              <w:t>5,96</w:t>
            </w:r>
          </w:p>
        </w:tc>
        <w:tc>
          <w:tcPr>
            <w:tcW w:w="666" w:type="dxa"/>
            <w:shd w:val="clear" w:color="000000" w:fill="FFFFFF"/>
            <w:vAlign w:val="center"/>
            <w:hideMark/>
          </w:tcPr>
          <w:p w14:paraId="27065A3B" w14:textId="77777777" w:rsidR="00B2418E" w:rsidRPr="00D97B5D" w:rsidRDefault="00B2418E" w:rsidP="006F156B">
            <w:pPr>
              <w:jc w:val="center"/>
              <w:rPr>
                <w:color w:val="000000"/>
                <w:sz w:val="20"/>
                <w:szCs w:val="20"/>
              </w:rPr>
            </w:pPr>
            <w:r w:rsidRPr="00D97B5D">
              <w:rPr>
                <w:color w:val="000000"/>
                <w:sz w:val="20"/>
                <w:szCs w:val="20"/>
              </w:rPr>
              <w:t>4,10</w:t>
            </w:r>
          </w:p>
        </w:tc>
        <w:tc>
          <w:tcPr>
            <w:tcW w:w="666" w:type="dxa"/>
            <w:shd w:val="clear" w:color="000000" w:fill="FFFFFF"/>
            <w:vAlign w:val="center"/>
            <w:hideMark/>
          </w:tcPr>
          <w:p w14:paraId="39C0436E" w14:textId="77777777" w:rsidR="00B2418E" w:rsidRPr="00D97B5D" w:rsidRDefault="00B2418E" w:rsidP="006F156B">
            <w:pPr>
              <w:jc w:val="center"/>
              <w:rPr>
                <w:color w:val="000000"/>
                <w:sz w:val="20"/>
                <w:szCs w:val="20"/>
              </w:rPr>
            </w:pPr>
            <w:r w:rsidRPr="00D97B5D">
              <w:rPr>
                <w:color w:val="000000"/>
                <w:sz w:val="20"/>
                <w:szCs w:val="20"/>
              </w:rPr>
              <w:t>4,10</w:t>
            </w:r>
          </w:p>
        </w:tc>
        <w:tc>
          <w:tcPr>
            <w:tcW w:w="666" w:type="dxa"/>
            <w:shd w:val="clear" w:color="000000" w:fill="FFFFFF"/>
            <w:vAlign w:val="center"/>
            <w:hideMark/>
          </w:tcPr>
          <w:p w14:paraId="1FE79D11" w14:textId="77777777" w:rsidR="00B2418E" w:rsidRPr="00D97B5D" w:rsidRDefault="00B2418E" w:rsidP="006F156B">
            <w:pPr>
              <w:jc w:val="center"/>
              <w:rPr>
                <w:color w:val="000000"/>
                <w:sz w:val="20"/>
                <w:szCs w:val="20"/>
              </w:rPr>
            </w:pPr>
            <w:r w:rsidRPr="00D97B5D">
              <w:rPr>
                <w:color w:val="000000"/>
                <w:sz w:val="20"/>
                <w:szCs w:val="20"/>
              </w:rPr>
              <w:t>4,10</w:t>
            </w:r>
          </w:p>
        </w:tc>
        <w:tc>
          <w:tcPr>
            <w:tcW w:w="656" w:type="dxa"/>
            <w:shd w:val="clear" w:color="000000" w:fill="FFFFFF"/>
            <w:vAlign w:val="center"/>
            <w:hideMark/>
          </w:tcPr>
          <w:p w14:paraId="1381614E"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657EB5CA" w14:textId="77777777" w:rsidR="00B2418E" w:rsidRPr="00D97B5D" w:rsidRDefault="00B2418E" w:rsidP="006F156B">
            <w:pPr>
              <w:jc w:val="center"/>
              <w:rPr>
                <w:color w:val="000000"/>
                <w:sz w:val="20"/>
                <w:szCs w:val="20"/>
              </w:rPr>
            </w:pPr>
            <w:r w:rsidRPr="00D97B5D">
              <w:rPr>
                <w:color w:val="000000"/>
                <w:sz w:val="20"/>
                <w:szCs w:val="20"/>
              </w:rPr>
              <w:t>7,96</w:t>
            </w:r>
          </w:p>
        </w:tc>
        <w:tc>
          <w:tcPr>
            <w:tcW w:w="766" w:type="dxa"/>
            <w:shd w:val="clear" w:color="000000" w:fill="FFFFFF"/>
            <w:vAlign w:val="center"/>
            <w:hideMark/>
          </w:tcPr>
          <w:p w14:paraId="4910F906" w14:textId="77777777" w:rsidR="00B2418E" w:rsidRPr="00D97B5D" w:rsidRDefault="00B2418E" w:rsidP="006F156B">
            <w:pPr>
              <w:jc w:val="center"/>
              <w:rPr>
                <w:color w:val="000000"/>
                <w:sz w:val="20"/>
                <w:szCs w:val="20"/>
              </w:rPr>
            </w:pPr>
            <w:r w:rsidRPr="00D97B5D">
              <w:rPr>
                <w:color w:val="000000"/>
                <w:sz w:val="20"/>
                <w:szCs w:val="20"/>
              </w:rPr>
              <w:t>218,35</w:t>
            </w:r>
          </w:p>
        </w:tc>
        <w:tc>
          <w:tcPr>
            <w:tcW w:w="766" w:type="dxa"/>
            <w:shd w:val="clear" w:color="000000" w:fill="FFFFFF"/>
            <w:vAlign w:val="center"/>
            <w:hideMark/>
          </w:tcPr>
          <w:p w14:paraId="2B2E3193" w14:textId="77777777" w:rsidR="00B2418E" w:rsidRPr="00D97B5D" w:rsidRDefault="00B2418E" w:rsidP="006F156B">
            <w:pPr>
              <w:jc w:val="center"/>
              <w:rPr>
                <w:color w:val="000000"/>
                <w:sz w:val="20"/>
                <w:szCs w:val="20"/>
              </w:rPr>
            </w:pPr>
            <w:r w:rsidRPr="00D97B5D">
              <w:rPr>
                <w:color w:val="000000"/>
                <w:sz w:val="20"/>
                <w:szCs w:val="20"/>
              </w:rPr>
              <w:t>210,39</w:t>
            </w:r>
          </w:p>
        </w:tc>
        <w:tc>
          <w:tcPr>
            <w:tcW w:w="776" w:type="dxa"/>
            <w:shd w:val="clear" w:color="000000" w:fill="FFFFFF"/>
            <w:vAlign w:val="center"/>
            <w:hideMark/>
          </w:tcPr>
          <w:p w14:paraId="26309870" w14:textId="77777777" w:rsidR="00B2418E" w:rsidRPr="00D97B5D" w:rsidRDefault="00B2418E" w:rsidP="006F156B">
            <w:pPr>
              <w:jc w:val="center"/>
              <w:rPr>
                <w:color w:val="000000"/>
                <w:sz w:val="20"/>
                <w:szCs w:val="20"/>
              </w:rPr>
            </w:pPr>
            <w:r w:rsidRPr="00D97B5D">
              <w:rPr>
                <w:color w:val="000000"/>
                <w:sz w:val="20"/>
                <w:szCs w:val="20"/>
              </w:rPr>
              <w:t>22,52</w:t>
            </w:r>
          </w:p>
        </w:tc>
        <w:tc>
          <w:tcPr>
            <w:tcW w:w="765" w:type="dxa"/>
            <w:shd w:val="clear" w:color="000000" w:fill="FFFFFF"/>
            <w:vAlign w:val="center"/>
            <w:hideMark/>
          </w:tcPr>
          <w:p w14:paraId="3154D7D5" w14:textId="77777777" w:rsidR="00B2418E" w:rsidRPr="00D97B5D" w:rsidRDefault="00B2418E" w:rsidP="006F156B">
            <w:pPr>
              <w:jc w:val="center"/>
              <w:rPr>
                <w:color w:val="000000"/>
                <w:sz w:val="20"/>
                <w:szCs w:val="20"/>
              </w:rPr>
            </w:pPr>
            <w:r w:rsidRPr="00D97B5D">
              <w:rPr>
                <w:color w:val="000000"/>
                <w:sz w:val="20"/>
                <w:szCs w:val="20"/>
              </w:rPr>
              <w:t>14,56</w:t>
            </w:r>
          </w:p>
        </w:tc>
        <w:tc>
          <w:tcPr>
            <w:tcW w:w="841" w:type="dxa"/>
            <w:shd w:val="clear" w:color="000000" w:fill="FFFFFF"/>
            <w:vAlign w:val="center"/>
            <w:hideMark/>
          </w:tcPr>
          <w:p w14:paraId="1EE8C35F" w14:textId="77777777" w:rsidR="00B2418E" w:rsidRPr="00D97B5D" w:rsidRDefault="00B2418E" w:rsidP="006F156B">
            <w:pPr>
              <w:jc w:val="center"/>
              <w:rPr>
                <w:color w:val="000000"/>
                <w:sz w:val="20"/>
                <w:szCs w:val="20"/>
              </w:rPr>
            </w:pPr>
            <w:r w:rsidRPr="00D97B5D">
              <w:rPr>
                <w:color w:val="000000"/>
                <w:sz w:val="20"/>
                <w:szCs w:val="20"/>
              </w:rPr>
              <w:t>9,52</w:t>
            </w:r>
          </w:p>
        </w:tc>
        <w:tc>
          <w:tcPr>
            <w:tcW w:w="866" w:type="dxa"/>
            <w:shd w:val="clear" w:color="000000" w:fill="FFFFFF"/>
            <w:vAlign w:val="center"/>
            <w:hideMark/>
          </w:tcPr>
          <w:p w14:paraId="629BE7CE" w14:textId="77777777" w:rsidR="00B2418E" w:rsidRPr="00D97B5D" w:rsidRDefault="00B2418E" w:rsidP="006F156B">
            <w:pPr>
              <w:jc w:val="center"/>
              <w:rPr>
                <w:color w:val="000000"/>
                <w:sz w:val="20"/>
                <w:szCs w:val="20"/>
              </w:rPr>
            </w:pPr>
            <w:r w:rsidRPr="00D97B5D">
              <w:rPr>
                <w:color w:val="000000"/>
                <w:sz w:val="20"/>
                <w:szCs w:val="20"/>
              </w:rPr>
              <w:t>290,80</w:t>
            </w:r>
          </w:p>
        </w:tc>
        <w:tc>
          <w:tcPr>
            <w:tcW w:w="659" w:type="dxa"/>
            <w:shd w:val="clear" w:color="000000" w:fill="FFFFFF"/>
            <w:vAlign w:val="center"/>
            <w:hideMark/>
          </w:tcPr>
          <w:p w14:paraId="1218B0F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848BEA1"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627DA055" w14:textId="77777777" w:rsidTr="008718AA">
        <w:trPr>
          <w:trHeight w:val="77"/>
          <w:jc w:val="center"/>
        </w:trPr>
        <w:tc>
          <w:tcPr>
            <w:tcW w:w="1980" w:type="dxa"/>
            <w:shd w:val="clear" w:color="000000" w:fill="FFFFFF"/>
            <w:vAlign w:val="center"/>
            <w:hideMark/>
          </w:tcPr>
          <w:p w14:paraId="3BE209DF" w14:textId="77777777" w:rsidR="00B2418E" w:rsidRPr="00D97B5D" w:rsidRDefault="00B2418E" w:rsidP="006F156B">
            <w:pPr>
              <w:jc w:val="center"/>
              <w:rPr>
                <w:color w:val="000000"/>
                <w:sz w:val="20"/>
                <w:szCs w:val="20"/>
              </w:rPr>
            </w:pPr>
            <w:r w:rsidRPr="00D97B5D">
              <w:rPr>
                <w:color w:val="000000"/>
                <w:sz w:val="20"/>
                <w:szCs w:val="20"/>
              </w:rPr>
              <w:lastRenderedPageBreak/>
              <w:t>улица Крупской, 5А</w:t>
            </w:r>
          </w:p>
        </w:tc>
        <w:tc>
          <w:tcPr>
            <w:tcW w:w="481" w:type="dxa"/>
            <w:shd w:val="clear" w:color="000000" w:fill="FFFFFF"/>
            <w:vAlign w:val="center"/>
            <w:hideMark/>
          </w:tcPr>
          <w:p w14:paraId="69A17252"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71ABAA79" w14:textId="77777777" w:rsidR="00B2418E" w:rsidRPr="00D97B5D" w:rsidRDefault="00B2418E" w:rsidP="006F156B">
            <w:pPr>
              <w:jc w:val="center"/>
              <w:rPr>
                <w:color w:val="000000"/>
                <w:sz w:val="20"/>
                <w:szCs w:val="20"/>
              </w:rPr>
            </w:pPr>
            <w:r w:rsidRPr="00D97B5D">
              <w:rPr>
                <w:color w:val="000000"/>
                <w:sz w:val="20"/>
                <w:szCs w:val="20"/>
              </w:rPr>
              <w:t>194,74</w:t>
            </w:r>
          </w:p>
        </w:tc>
        <w:tc>
          <w:tcPr>
            <w:tcW w:w="566" w:type="dxa"/>
            <w:shd w:val="clear" w:color="000000" w:fill="FFFFFF"/>
            <w:vAlign w:val="center"/>
            <w:hideMark/>
          </w:tcPr>
          <w:p w14:paraId="61B7D95E"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651ADD43" w14:textId="77777777" w:rsidR="00B2418E" w:rsidRPr="00D97B5D" w:rsidRDefault="00B2418E" w:rsidP="006F156B">
            <w:pPr>
              <w:jc w:val="center"/>
              <w:rPr>
                <w:color w:val="000000"/>
                <w:sz w:val="20"/>
                <w:szCs w:val="20"/>
              </w:rPr>
            </w:pPr>
            <w:r w:rsidRPr="00D97B5D">
              <w:rPr>
                <w:color w:val="000000"/>
                <w:sz w:val="20"/>
                <w:szCs w:val="20"/>
              </w:rPr>
              <w:t>3,75</w:t>
            </w:r>
          </w:p>
        </w:tc>
        <w:tc>
          <w:tcPr>
            <w:tcW w:w="747" w:type="dxa"/>
            <w:shd w:val="clear" w:color="000000" w:fill="FFFFFF"/>
            <w:vAlign w:val="center"/>
            <w:hideMark/>
          </w:tcPr>
          <w:p w14:paraId="52A745AE" w14:textId="77777777" w:rsidR="00B2418E" w:rsidRPr="00D97B5D" w:rsidRDefault="00B2418E" w:rsidP="006F156B">
            <w:pPr>
              <w:jc w:val="center"/>
              <w:rPr>
                <w:color w:val="000000"/>
                <w:sz w:val="20"/>
                <w:szCs w:val="20"/>
              </w:rPr>
            </w:pPr>
            <w:r w:rsidRPr="00D97B5D">
              <w:rPr>
                <w:color w:val="000000"/>
                <w:sz w:val="20"/>
                <w:szCs w:val="20"/>
              </w:rPr>
              <w:t>12,88</w:t>
            </w:r>
          </w:p>
        </w:tc>
        <w:tc>
          <w:tcPr>
            <w:tcW w:w="637" w:type="dxa"/>
            <w:shd w:val="clear" w:color="000000" w:fill="FFFFFF"/>
            <w:vAlign w:val="center"/>
            <w:hideMark/>
          </w:tcPr>
          <w:p w14:paraId="7629051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EB53E3D" w14:textId="77777777" w:rsidR="00B2418E" w:rsidRPr="00D97B5D" w:rsidRDefault="00B2418E" w:rsidP="006F156B">
            <w:pPr>
              <w:jc w:val="center"/>
              <w:rPr>
                <w:color w:val="000000"/>
                <w:sz w:val="20"/>
                <w:szCs w:val="20"/>
              </w:rPr>
            </w:pPr>
            <w:r w:rsidRPr="00D97B5D">
              <w:rPr>
                <w:color w:val="000000"/>
                <w:sz w:val="20"/>
                <w:szCs w:val="20"/>
              </w:rPr>
              <w:t>5,13</w:t>
            </w:r>
          </w:p>
        </w:tc>
        <w:tc>
          <w:tcPr>
            <w:tcW w:w="666" w:type="dxa"/>
            <w:shd w:val="clear" w:color="000000" w:fill="FFFFFF"/>
            <w:vAlign w:val="center"/>
            <w:hideMark/>
          </w:tcPr>
          <w:p w14:paraId="2A217FCE" w14:textId="77777777" w:rsidR="00B2418E" w:rsidRPr="00D97B5D" w:rsidRDefault="00B2418E" w:rsidP="006F156B">
            <w:pPr>
              <w:jc w:val="center"/>
              <w:rPr>
                <w:color w:val="000000"/>
                <w:sz w:val="20"/>
                <w:szCs w:val="20"/>
              </w:rPr>
            </w:pPr>
            <w:r w:rsidRPr="00D97B5D">
              <w:rPr>
                <w:color w:val="000000"/>
                <w:sz w:val="20"/>
                <w:szCs w:val="20"/>
              </w:rPr>
              <w:t>3,75</w:t>
            </w:r>
          </w:p>
        </w:tc>
        <w:tc>
          <w:tcPr>
            <w:tcW w:w="666" w:type="dxa"/>
            <w:shd w:val="clear" w:color="000000" w:fill="FFFFFF"/>
            <w:vAlign w:val="center"/>
            <w:hideMark/>
          </w:tcPr>
          <w:p w14:paraId="6230CCEA" w14:textId="77777777" w:rsidR="00B2418E" w:rsidRPr="00D97B5D" w:rsidRDefault="00B2418E" w:rsidP="006F156B">
            <w:pPr>
              <w:jc w:val="center"/>
              <w:rPr>
                <w:color w:val="000000"/>
                <w:sz w:val="20"/>
                <w:szCs w:val="20"/>
              </w:rPr>
            </w:pPr>
            <w:r w:rsidRPr="00D97B5D">
              <w:rPr>
                <w:color w:val="000000"/>
                <w:sz w:val="20"/>
                <w:szCs w:val="20"/>
              </w:rPr>
              <w:t>3,75</w:t>
            </w:r>
          </w:p>
        </w:tc>
        <w:tc>
          <w:tcPr>
            <w:tcW w:w="666" w:type="dxa"/>
            <w:shd w:val="clear" w:color="000000" w:fill="FFFFFF"/>
            <w:vAlign w:val="center"/>
            <w:hideMark/>
          </w:tcPr>
          <w:p w14:paraId="05320700" w14:textId="77777777" w:rsidR="00B2418E" w:rsidRPr="00D97B5D" w:rsidRDefault="00B2418E" w:rsidP="006F156B">
            <w:pPr>
              <w:jc w:val="center"/>
              <w:rPr>
                <w:color w:val="000000"/>
                <w:sz w:val="20"/>
                <w:szCs w:val="20"/>
              </w:rPr>
            </w:pPr>
            <w:r w:rsidRPr="00D97B5D">
              <w:rPr>
                <w:color w:val="000000"/>
                <w:sz w:val="20"/>
                <w:szCs w:val="20"/>
              </w:rPr>
              <w:t>3,75</w:t>
            </w:r>
          </w:p>
        </w:tc>
        <w:tc>
          <w:tcPr>
            <w:tcW w:w="656" w:type="dxa"/>
            <w:shd w:val="clear" w:color="000000" w:fill="FFFFFF"/>
            <w:vAlign w:val="center"/>
            <w:hideMark/>
          </w:tcPr>
          <w:p w14:paraId="6B43443E" w14:textId="77777777" w:rsidR="00B2418E" w:rsidRPr="00D97B5D" w:rsidRDefault="00B2418E" w:rsidP="006F156B">
            <w:pPr>
              <w:jc w:val="center"/>
              <w:rPr>
                <w:color w:val="000000"/>
                <w:sz w:val="20"/>
                <w:szCs w:val="20"/>
              </w:rPr>
            </w:pPr>
            <w:r w:rsidRPr="00D97B5D">
              <w:rPr>
                <w:color w:val="000000"/>
                <w:sz w:val="20"/>
                <w:szCs w:val="20"/>
              </w:rPr>
              <w:t>0,09</w:t>
            </w:r>
          </w:p>
        </w:tc>
        <w:tc>
          <w:tcPr>
            <w:tcW w:w="749" w:type="dxa"/>
            <w:shd w:val="clear" w:color="000000" w:fill="FFFFFF"/>
            <w:vAlign w:val="center"/>
            <w:hideMark/>
          </w:tcPr>
          <w:p w14:paraId="0E9DF60A" w14:textId="77777777" w:rsidR="00B2418E" w:rsidRPr="00D97B5D" w:rsidRDefault="00B2418E" w:rsidP="006F156B">
            <w:pPr>
              <w:jc w:val="center"/>
              <w:rPr>
                <w:color w:val="000000"/>
                <w:sz w:val="20"/>
                <w:szCs w:val="20"/>
              </w:rPr>
            </w:pPr>
            <w:r w:rsidRPr="00D97B5D">
              <w:rPr>
                <w:color w:val="000000"/>
                <w:sz w:val="20"/>
                <w:szCs w:val="20"/>
              </w:rPr>
              <w:t>8,12</w:t>
            </w:r>
          </w:p>
        </w:tc>
        <w:tc>
          <w:tcPr>
            <w:tcW w:w="766" w:type="dxa"/>
            <w:shd w:val="clear" w:color="000000" w:fill="FFFFFF"/>
            <w:vAlign w:val="center"/>
            <w:hideMark/>
          </w:tcPr>
          <w:p w14:paraId="5CF48651" w14:textId="77777777" w:rsidR="00B2418E" w:rsidRPr="00D97B5D" w:rsidRDefault="00B2418E" w:rsidP="006F156B">
            <w:pPr>
              <w:jc w:val="center"/>
              <w:rPr>
                <w:color w:val="000000"/>
                <w:sz w:val="20"/>
                <w:szCs w:val="20"/>
              </w:rPr>
            </w:pPr>
            <w:r w:rsidRPr="00D97B5D">
              <w:rPr>
                <w:color w:val="000000"/>
                <w:sz w:val="20"/>
                <w:szCs w:val="20"/>
              </w:rPr>
              <w:t>218,43</w:t>
            </w:r>
          </w:p>
        </w:tc>
        <w:tc>
          <w:tcPr>
            <w:tcW w:w="766" w:type="dxa"/>
            <w:shd w:val="clear" w:color="000000" w:fill="FFFFFF"/>
            <w:vAlign w:val="center"/>
            <w:hideMark/>
          </w:tcPr>
          <w:p w14:paraId="2BD1C378" w14:textId="77777777" w:rsidR="00B2418E" w:rsidRPr="00D97B5D" w:rsidRDefault="00B2418E" w:rsidP="006F156B">
            <w:pPr>
              <w:jc w:val="center"/>
              <w:rPr>
                <w:color w:val="000000"/>
                <w:sz w:val="20"/>
                <w:szCs w:val="20"/>
              </w:rPr>
            </w:pPr>
            <w:r w:rsidRPr="00D97B5D">
              <w:rPr>
                <w:color w:val="000000"/>
                <w:sz w:val="20"/>
                <w:szCs w:val="20"/>
              </w:rPr>
              <w:t>210,31</w:t>
            </w:r>
          </w:p>
        </w:tc>
        <w:tc>
          <w:tcPr>
            <w:tcW w:w="776" w:type="dxa"/>
            <w:shd w:val="clear" w:color="000000" w:fill="FFFFFF"/>
            <w:vAlign w:val="center"/>
            <w:hideMark/>
          </w:tcPr>
          <w:p w14:paraId="2944979B" w14:textId="77777777" w:rsidR="00B2418E" w:rsidRPr="00D97B5D" w:rsidRDefault="00B2418E" w:rsidP="006F156B">
            <w:pPr>
              <w:jc w:val="center"/>
              <w:rPr>
                <w:color w:val="000000"/>
                <w:sz w:val="20"/>
                <w:szCs w:val="20"/>
              </w:rPr>
            </w:pPr>
            <w:r w:rsidRPr="00D97B5D">
              <w:rPr>
                <w:color w:val="000000"/>
                <w:sz w:val="20"/>
                <w:szCs w:val="20"/>
              </w:rPr>
              <w:t>23,69</w:t>
            </w:r>
          </w:p>
        </w:tc>
        <w:tc>
          <w:tcPr>
            <w:tcW w:w="765" w:type="dxa"/>
            <w:shd w:val="clear" w:color="000000" w:fill="FFFFFF"/>
            <w:vAlign w:val="center"/>
            <w:hideMark/>
          </w:tcPr>
          <w:p w14:paraId="4778D3F3" w14:textId="77777777" w:rsidR="00B2418E" w:rsidRPr="00D97B5D" w:rsidRDefault="00B2418E" w:rsidP="006F156B">
            <w:pPr>
              <w:jc w:val="center"/>
              <w:rPr>
                <w:color w:val="000000"/>
                <w:sz w:val="20"/>
                <w:szCs w:val="20"/>
              </w:rPr>
            </w:pPr>
            <w:r w:rsidRPr="00D97B5D">
              <w:rPr>
                <w:color w:val="000000"/>
                <w:sz w:val="20"/>
                <w:szCs w:val="20"/>
              </w:rPr>
              <w:t>15,57</w:t>
            </w:r>
          </w:p>
        </w:tc>
        <w:tc>
          <w:tcPr>
            <w:tcW w:w="841" w:type="dxa"/>
            <w:shd w:val="clear" w:color="000000" w:fill="FFFFFF"/>
            <w:vAlign w:val="center"/>
            <w:hideMark/>
          </w:tcPr>
          <w:p w14:paraId="0167E56D" w14:textId="77777777" w:rsidR="00B2418E" w:rsidRPr="00D97B5D" w:rsidRDefault="00B2418E" w:rsidP="006F156B">
            <w:pPr>
              <w:jc w:val="center"/>
              <w:rPr>
                <w:color w:val="000000"/>
                <w:sz w:val="20"/>
                <w:szCs w:val="20"/>
              </w:rPr>
            </w:pPr>
            <w:r w:rsidRPr="00D97B5D">
              <w:rPr>
                <w:color w:val="000000"/>
                <w:sz w:val="20"/>
                <w:szCs w:val="20"/>
              </w:rPr>
              <w:t>9,47</w:t>
            </w:r>
          </w:p>
        </w:tc>
        <w:tc>
          <w:tcPr>
            <w:tcW w:w="866" w:type="dxa"/>
            <w:shd w:val="clear" w:color="000000" w:fill="FFFFFF"/>
            <w:vAlign w:val="center"/>
            <w:hideMark/>
          </w:tcPr>
          <w:p w14:paraId="09D93967" w14:textId="77777777" w:rsidR="00B2418E" w:rsidRPr="00D97B5D" w:rsidRDefault="00B2418E" w:rsidP="006F156B">
            <w:pPr>
              <w:jc w:val="center"/>
              <w:rPr>
                <w:color w:val="000000"/>
                <w:sz w:val="20"/>
                <w:szCs w:val="20"/>
              </w:rPr>
            </w:pPr>
            <w:r w:rsidRPr="00D97B5D">
              <w:rPr>
                <w:color w:val="000000"/>
                <w:sz w:val="20"/>
                <w:szCs w:val="20"/>
              </w:rPr>
              <w:t>287,80</w:t>
            </w:r>
          </w:p>
        </w:tc>
        <w:tc>
          <w:tcPr>
            <w:tcW w:w="659" w:type="dxa"/>
            <w:shd w:val="clear" w:color="000000" w:fill="FFFFFF"/>
            <w:vAlign w:val="center"/>
            <w:hideMark/>
          </w:tcPr>
          <w:p w14:paraId="6D7BDDB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3F67F4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69D044D" w14:textId="77777777" w:rsidTr="008718AA">
        <w:trPr>
          <w:trHeight w:val="77"/>
          <w:jc w:val="center"/>
        </w:trPr>
        <w:tc>
          <w:tcPr>
            <w:tcW w:w="1980" w:type="dxa"/>
            <w:shd w:val="clear" w:color="000000" w:fill="FFFFFF"/>
            <w:vAlign w:val="center"/>
            <w:hideMark/>
          </w:tcPr>
          <w:p w14:paraId="087CB90B" w14:textId="77777777" w:rsidR="00B2418E" w:rsidRPr="00D97B5D" w:rsidRDefault="00B2418E" w:rsidP="006F156B">
            <w:pPr>
              <w:jc w:val="center"/>
              <w:rPr>
                <w:color w:val="000000"/>
                <w:sz w:val="20"/>
                <w:szCs w:val="20"/>
              </w:rPr>
            </w:pPr>
            <w:r w:rsidRPr="00D97B5D">
              <w:rPr>
                <w:color w:val="000000"/>
                <w:sz w:val="20"/>
                <w:szCs w:val="20"/>
              </w:rPr>
              <w:t>улица Крупской, 5</w:t>
            </w:r>
          </w:p>
        </w:tc>
        <w:tc>
          <w:tcPr>
            <w:tcW w:w="481" w:type="dxa"/>
            <w:shd w:val="clear" w:color="000000" w:fill="FFFFFF"/>
            <w:vAlign w:val="center"/>
            <w:hideMark/>
          </w:tcPr>
          <w:p w14:paraId="33D39E82"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874ADF4" w14:textId="77777777" w:rsidR="00B2418E" w:rsidRPr="00D97B5D" w:rsidRDefault="00B2418E" w:rsidP="006F156B">
            <w:pPr>
              <w:jc w:val="center"/>
              <w:rPr>
                <w:color w:val="000000"/>
                <w:sz w:val="20"/>
                <w:szCs w:val="20"/>
              </w:rPr>
            </w:pPr>
            <w:r w:rsidRPr="00D97B5D">
              <w:rPr>
                <w:color w:val="000000"/>
                <w:sz w:val="20"/>
                <w:szCs w:val="20"/>
              </w:rPr>
              <w:t>196,91</w:t>
            </w:r>
          </w:p>
        </w:tc>
        <w:tc>
          <w:tcPr>
            <w:tcW w:w="566" w:type="dxa"/>
            <w:shd w:val="clear" w:color="000000" w:fill="FFFFFF"/>
            <w:vAlign w:val="center"/>
            <w:hideMark/>
          </w:tcPr>
          <w:p w14:paraId="0F42437C"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7C23975A" w14:textId="77777777" w:rsidR="00B2418E" w:rsidRPr="00D97B5D" w:rsidRDefault="00B2418E" w:rsidP="006F156B">
            <w:pPr>
              <w:jc w:val="center"/>
              <w:rPr>
                <w:color w:val="000000"/>
                <w:sz w:val="20"/>
                <w:szCs w:val="20"/>
              </w:rPr>
            </w:pPr>
            <w:r w:rsidRPr="00D97B5D">
              <w:rPr>
                <w:color w:val="000000"/>
                <w:sz w:val="20"/>
                <w:szCs w:val="20"/>
              </w:rPr>
              <w:t>0,66</w:t>
            </w:r>
          </w:p>
        </w:tc>
        <w:tc>
          <w:tcPr>
            <w:tcW w:w="747" w:type="dxa"/>
            <w:shd w:val="clear" w:color="000000" w:fill="FFFFFF"/>
            <w:vAlign w:val="center"/>
            <w:hideMark/>
          </w:tcPr>
          <w:p w14:paraId="7C725772" w14:textId="77777777" w:rsidR="00B2418E" w:rsidRPr="00D97B5D" w:rsidRDefault="00B2418E" w:rsidP="006F156B">
            <w:pPr>
              <w:jc w:val="center"/>
              <w:rPr>
                <w:color w:val="000000"/>
                <w:sz w:val="20"/>
                <w:szCs w:val="20"/>
              </w:rPr>
            </w:pPr>
            <w:r w:rsidRPr="00D97B5D">
              <w:rPr>
                <w:color w:val="000000"/>
                <w:sz w:val="20"/>
                <w:szCs w:val="20"/>
              </w:rPr>
              <w:t>5,26</w:t>
            </w:r>
          </w:p>
        </w:tc>
        <w:tc>
          <w:tcPr>
            <w:tcW w:w="637" w:type="dxa"/>
            <w:shd w:val="clear" w:color="000000" w:fill="FFFFFF"/>
            <w:vAlign w:val="center"/>
            <w:hideMark/>
          </w:tcPr>
          <w:p w14:paraId="4991A51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376C30F" w14:textId="77777777" w:rsidR="00B2418E" w:rsidRPr="00D97B5D" w:rsidRDefault="00B2418E" w:rsidP="006F156B">
            <w:pPr>
              <w:jc w:val="center"/>
              <w:rPr>
                <w:color w:val="000000"/>
                <w:sz w:val="20"/>
                <w:szCs w:val="20"/>
              </w:rPr>
            </w:pPr>
            <w:r w:rsidRPr="00D97B5D">
              <w:rPr>
                <w:color w:val="000000"/>
                <w:sz w:val="20"/>
                <w:szCs w:val="20"/>
              </w:rPr>
              <w:t>5,68</w:t>
            </w:r>
          </w:p>
        </w:tc>
        <w:tc>
          <w:tcPr>
            <w:tcW w:w="666" w:type="dxa"/>
            <w:shd w:val="clear" w:color="000000" w:fill="FFFFFF"/>
            <w:vAlign w:val="center"/>
            <w:hideMark/>
          </w:tcPr>
          <w:p w14:paraId="2E260BA3" w14:textId="77777777" w:rsidR="00B2418E" w:rsidRPr="00D97B5D" w:rsidRDefault="00B2418E" w:rsidP="006F156B">
            <w:pPr>
              <w:jc w:val="center"/>
              <w:rPr>
                <w:color w:val="000000"/>
                <w:sz w:val="20"/>
                <w:szCs w:val="20"/>
              </w:rPr>
            </w:pPr>
            <w:r w:rsidRPr="00D97B5D">
              <w:rPr>
                <w:color w:val="000000"/>
                <w:sz w:val="20"/>
                <w:szCs w:val="20"/>
              </w:rPr>
              <w:t>0,66</w:t>
            </w:r>
          </w:p>
        </w:tc>
        <w:tc>
          <w:tcPr>
            <w:tcW w:w="666" w:type="dxa"/>
            <w:shd w:val="clear" w:color="000000" w:fill="FFFFFF"/>
            <w:vAlign w:val="center"/>
            <w:hideMark/>
          </w:tcPr>
          <w:p w14:paraId="0499495B" w14:textId="77777777" w:rsidR="00B2418E" w:rsidRPr="00D97B5D" w:rsidRDefault="00B2418E" w:rsidP="006F156B">
            <w:pPr>
              <w:jc w:val="center"/>
              <w:rPr>
                <w:color w:val="000000"/>
                <w:sz w:val="20"/>
                <w:szCs w:val="20"/>
              </w:rPr>
            </w:pPr>
            <w:r w:rsidRPr="00D97B5D">
              <w:rPr>
                <w:color w:val="000000"/>
                <w:sz w:val="20"/>
                <w:szCs w:val="20"/>
              </w:rPr>
              <w:t>0,66</w:t>
            </w:r>
          </w:p>
        </w:tc>
        <w:tc>
          <w:tcPr>
            <w:tcW w:w="666" w:type="dxa"/>
            <w:shd w:val="clear" w:color="000000" w:fill="FFFFFF"/>
            <w:vAlign w:val="center"/>
            <w:hideMark/>
          </w:tcPr>
          <w:p w14:paraId="079FD312" w14:textId="77777777" w:rsidR="00B2418E" w:rsidRPr="00D97B5D" w:rsidRDefault="00B2418E" w:rsidP="006F156B">
            <w:pPr>
              <w:jc w:val="center"/>
              <w:rPr>
                <w:color w:val="000000"/>
                <w:sz w:val="20"/>
                <w:szCs w:val="20"/>
              </w:rPr>
            </w:pPr>
            <w:r w:rsidRPr="00D97B5D">
              <w:rPr>
                <w:color w:val="000000"/>
                <w:sz w:val="20"/>
                <w:szCs w:val="20"/>
              </w:rPr>
              <w:t>0,66</w:t>
            </w:r>
          </w:p>
        </w:tc>
        <w:tc>
          <w:tcPr>
            <w:tcW w:w="656" w:type="dxa"/>
            <w:shd w:val="clear" w:color="000000" w:fill="FFFFFF"/>
            <w:vAlign w:val="center"/>
            <w:hideMark/>
          </w:tcPr>
          <w:p w14:paraId="1971170F"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228E52CC" w14:textId="77777777" w:rsidR="00B2418E" w:rsidRPr="00D97B5D" w:rsidRDefault="00B2418E" w:rsidP="006F156B">
            <w:pPr>
              <w:jc w:val="center"/>
              <w:rPr>
                <w:color w:val="000000"/>
                <w:sz w:val="20"/>
                <w:szCs w:val="20"/>
              </w:rPr>
            </w:pPr>
            <w:r w:rsidRPr="00D97B5D">
              <w:rPr>
                <w:color w:val="000000"/>
                <w:sz w:val="20"/>
                <w:szCs w:val="20"/>
              </w:rPr>
              <w:t>8,68</w:t>
            </w:r>
          </w:p>
        </w:tc>
        <w:tc>
          <w:tcPr>
            <w:tcW w:w="766" w:type="dxa"/>
            <w:shd w:val="clear" w:color="000000" w:fill="FFFFFF"/>
            <w:vAlign w:val="center"/>
            <w:hideMark/>
          </w:tcPr>
          <w:p w14:paraId="490B265D" w14:textId="77777777" w:rsidR="00B2418E" w:rsidRPr="00D97B5D" w:rsidRDefault="00B2418E" w:rsidP="006F156B">
            <w:pPr>
              <w:jc w:val="center"/>
              <w:rPr>
                <w:color w:val="000000"/>
                <w:sz w:val="20"/>
                <w:szCs w:val="20"/>
              </w:rPr>
            </w:pPr>
            <w:r w:rsidRPr="00D97B5D">
              <w:rPr>
                <w:color w:val="000000"/>
                <w:sz w:val="20"/>
                <w:szCs w:val="20"/>
              </w:rPr>
              <w:t>218,71</w:t>
            </w:r>
          </w:p>
        </w:tc>
        <w:tc>
          <w:tcPr>
            <w:tcW w:w="766" w:type="dxa"/>
            <w:shd w:val="clear" w:color="000000" w:fill="FFFFFF"/>
            <w:vAlign w:val="center"/>
            <w:hideMark/>
          </w:tcPr>
          <w:p w14:paraId="4BCB97D9" w14:textId="77777777" w:rsidR="00B2418E" w:rsidRPr="00D97B5D" w:rsidRDefault="00B2418E" w:rsidP="006F156B">
            <w:pPr>
              <w:jc w:val="center"/>
              <w:rPr>
                <w:color w:val="000000"/>
                <w:sz w:val="20"/>
                <w:szCs w:val="20"/>
              </w:rPr>
            </w:pPr>
            <w:r w:rsidRPr="00D97B5D">
              <w:rPr>
                <w:color w:val="000000"/>
                <w:sz w:val="20"/>
                <w:szCs w:val="20"/>
              </w:rPr>
              <w:t>210,03</w:t>
            </w:r>
          </w:p>
        </w:tc>
        <w:tc>
          <w:tcPr>
            <w:tcW w:w="776" w:type="dxa"/>
            <w:shd w:val="clear" w:color="000000" w:fill="FFFFFF"/>
            <w:vAlign w:val="center"/>
            <w:hideMark/>
          </w:tcPr>
          <w:p w14:paraId="5C8D4668" w14:textId="77777777" w:rsidR="00B2418E" w:rsidRPr="00D97B5D" w:rsidRDefault="00B2418E" w:rsidP="006F156B">
            <w:pPr>
              <w:jc w:val="center"/>
              <w:rPr>
                <w:color w:val="000000"/>
                <w:sz w:val="20"/>
                <w:szCs w:val="20"/>
              </w:rPr>
            </w:pPr>
            <w:r w:rsidRPr="00D97B5D">
              <w:rPr>
                <w:color w:val="000000"/>
                <w:sz w:val="20"/>
                <w:szCs w:val="20"/>
              </w:rPr>
              <w:t>21,80</w:t>
            </w:r>
          </w:p>
        </w:tc>
        <w:tc>
          <w:tcPr>
            <w:tcW w:w="765" w:type="dxa"/>
            <w:shd w:val="clear" w:color="000000" w:fill="FFFFFF"/>
            <w:vAlign w:val="center"/>
            <w:hideMark/>
          </w:tcPr>
          <w:p w14:paraId="32D2F72C" w14:textId="77777777" w:rsidR="00B2418E" w:rsidRPr="00D97B5D" w:rsidRDefault="00B2418E" w:rsidP="006F156B">
            <w:pPr>
              <w:jc w:val="center"/>
              <w:rPr>
                <w:color w:val="000000"/>
                <w:sz w:val="20"/>
                <w:szCs w:val="20"/>
              </w:rPr>
            </w:pPr>
            <w:r w:rsidRPr="00D97B5D">
              <w:rPr>
                <w:color w:val="000000"/>
                <w:sz w:val="20"/>
                <w:szCs w:val="20"/>
              </w:rPr>
              <w:t>13,12</w:t>
            </w:r>
          </w:p>
        </w:tc>
        <w:tc>
          <w:tcPr>
            <w:tcW w:w="841" w:type="dxa"/>
            <w:shd w:val="clear" w:color="000000" w:fill="FFFFFF"/>
            <w:vAlign w:val="center"/>
            <w:hideMark/>
          </w:tcPr>
          <w:p w14:paraId="62612255" w14:textId="77777777" w:rsidR="00B2418E" w:rsidRPr="00D97B5D" w:rsidRDefault="00B2418E" w:rsidP="006F156B">
            <w:pPr>
              <w:jc w:val="center"/>
              <w:rPr>
                <w:color w:val="000000"/>
                <w:sz w:val="20"/>
                <w:szCs w:val="20"/>
              </w:rPr>
            </w:pPr>
            <w:r w:rsidRPr="00D97B5D">
              <w:rPr>
                <w:color w:val="000000"/>
                <w:sz w:val="20"/>
                <w:szCs w:val="20"/>
              </w:rPr>
              <w:t>10,17</w:t>
            </w:r>
          </w:p>
        </w:tc>
        <w:tc>
          <w:tcPr>
            <w:tcW w:w="866" w:type="dxa"/>
            <w:shd w:val="clear" w:color="000000" w:fill="FFFFFF"/>
            <w:vAlign w:val="center"/>
            <w:hideMark/>
          </w:tcPr>
          <w:p w14:paraId="436EFE6E" w14:textId="77777777" w:rsidR="00B2418E" w:rsidRPr="00D97B5D" w:rsidRDefault="00B2418E" w:rsidP="006F156B">
            <w:pPr>
              <w:jc w:val="center"/>
              <w:rPr>
                <w:color w:val="000000"/>
                <w:sz w:val="20"/>
                <w:szCs w:val="20"/>
              </w:rPr>
            </w:pPr>
            <w:r w:rsidRPr="00D97B5D">
              <w:rPr>
                <w:color w:val="000000"/>
                <w:sz w:val="20"/>
                <w:szCs w:val="20"/>
              </w:rPr>
              <w:t>254,90</w:t>
            </w:r>
          </w:p>
        </w:tc>
        <w:tc>
          <w:tcPr>
            <w:tcW w:w="659" w:type="dxa"/>
            <w:shd w:val="clear" w:color="000000" w:fill="FFFFFF"/>
            <w:vAlign w:val="center"/>
            <w:hideMark/>
          </w:tcPr>
          <w:p w14:paraId="14239CD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451756"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12BAABE" w14:textId="77777777" w:rsidTr="008718AA">
        <w:trPr>
          <w:trHeight w:val="77"/>
          <w:jc w:val="center"/>
        </w:trPr>
        <w:tc>
          <w:tcPr>
            <w:tcW w:w="1980" w:type="dxa"/>
            <w:shd w:val="clear" w:color="000000" w:fill="FFFFFF"/>
            <w:vAlign w:val="center"/>
            <w:hideMark/>
          </w:tcPr>
          <w:p w14:paraId="40BAD171" w14:textId="77777777" w:rsidR="00B2418E" w:rsidRPr="00D97B5D" w:rsidRDefault="00B2418E" w:rsidP="006F156B">
            <w:pPr>
              <w:jc w:val="center"/>
              <w:rPr>
                <w:color w:val="000000"/>
                <w:sz w:val="20"/>
                <w:szCs w:val="20"/>
              </w:rPr>
            </w:pPr>
            <w:r w:rsidRPr="00D97B5D">
              <w:rPr>
                <w:color w:val="000000"/>
                <w:sz w:val="20"/>
                <w:szCs w:val="20"/>
              </w:rPr>
              <w:t>улица Крупской, 7</w:t>
            </w:r>
          </w:p>
        </w:tc>
        <w:tc>
          <w:tcPr>
            <w:tcW w:w="481" w:type="dxa"/>
            <w:shd w:val="clear" w:color="000000" w:fill="FFFFFF"/>
            <w:vAlign w:val="center"/>
            <w:hideMark/>
          </w:tcPr>
          <w:p w14:paraId="5A01C33A"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0AB667C" w14:textId="77777777" w:rsidR="00B2418E" w:rsidRPr="00D97B5D" w:rsidRDefault="00B2418E" w:rsidP="006F156B">
            <w:pPr>
              <w:jc w:val="center"/>
              <w:rPr>
                <w:color w:val="000000"/>
                <w:sz w:val="20"/>
                <w:szCs w:val="20"/>
              </w:rPr>
            </w:pPr>
            <w:r w:rsidRPr="00D97B5D">
              <w:rPr>
                <w:color w:val="000000"/>
                <w:sz w:val="20"/>
                <w:szCs w:val="20"/>
              </w:rPr>
              <w:t>197,88</w:t>
            </w:r>
          </w:p>
        </w:tc>
        <w:tc>
          <w:tcPr>
            <w:tcW w:w="566" w:type="dxa"/>
            <w:shd w:val="clear" w:color="000000" w:fill="FFFFFF"/>
            <w:vAlign w:val="center"/>
            <w:hideMark/>
          </w:tcPr>
          <w:p w14:paraId="1A87516E"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544BAD25" w14:textId="77777777" w:rsidR="00B2418E" w:rsidRPr="00D97B5D" w:rsidRDefault="00B2418E" w:rsidP="006F156B">
            <w:pPr>
              <w:jc w:val="center"/>
              <w:rPr>
                <w:color w:val="000000"/>
                <w:sz w:val="20"/>
                <w:szCs w:val="20"/>
              </w:rPr>
            </w:pPr>
            <w:r w:rsidRPr="00D97B5D">
              <w:rPr>
                <w:color w:val="000000"/>
                <w:sz w:val="20"/>
                <w:szCs w:val="20"/>
              </w:rPr>
              <w:t>1,09</w:t>
            </w:r>
          </w:p>
        </w:tc>
        <w:tc>
          <w:tcPr>
            <w:tcW w:w="747" w:type="dxa"/>
            <w:shd w:val="clear" w:color="000000" w:fill="FFFFFF"/>
            <w:vAlign w:val="center"/>
            <w:hideMark/>
          </w:tcPr>
          <w:p w14:paraId="763E4984" w14:textId="77777777" w:rsidR="00B2418E" w:rsidRPr="00D97B5D" w:rsidRDefault="00B2418E" w:rsidP="006F156B">
            <w:pPr>
              <w:jc w:val="center"/>
              <w:rPr>
                <w:color w:val="000000"/>
                <w:sz w:val="20"/>
                <w:szCs w:val="20"/>
              </w:rPr>
            </w:pPr>
            <w:r w:rsidRPr="00D97B5D">
              <w:rPr>
                <w:color w:val="000000"/>
                <w:sz w:val="20"/>
                <w:szCs w:val="20"/>
              </w:rPr>
              <w:t>6,78</w:t>
            </w:r>
          </w:p>
        </w:tc>
        <w:tc>
          <w:tcPr>
            <w:tcW w:w="637" w:type="dxa"/>
            <w:shd w:val="clear" w:color="000000" w:fill="FFFFFF"/>
            <w:vAlign w:val="center"/>
            <w:hideMark/>
          </w:tcPr>
          <w:p w14:paraId="4E974E6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DA8A702" w14:textId="77777777" w:rsidR="00B2418E" w:rsidRPr="00D97B5D" w:rsidRDefault="00B2418E" w:rsidP="006F156B">
            <w:pPr>
              <w:jc w:val="center"/>
              <w:rPr>
                <w:color w:val="000000"/>
                <w:sz w:val="20"/>
                <w:szCs w:val="20"/>
              </w:rPr>
            </w:pPr>
            <w:r w:rsidRPr="00D97B5D">
              <w:rPr>
                <w:color w:val="000000"/>
                <w:sz w:val="20"/>
                <w:szCs w:val="20"/>
              </w:rPr>
              <w:t>5,67</w:t>
            </w:r>
          </w:p>
        </w:tc>
        <w:tc>
          <w:tcPr>
            <w:tcW w:w="666" w:type="dxa"/>
            <w:shd w:val="clear" w:color="000000" w:fill="FFFFFF"/>
            <w:vAlign w:val="center"/>
            <w:hideMark/>
          </w:tcPr>
          <w:p w14:paraId="6A1BB16B" w14:textId="77777777" w:rsidR="00B2418E" w:rsidRPr="00D97B5D" w:rsidRDefault="00B2418E" w:rsidP="006F156B">
            <w:pPr>
              <w:jc w:val="center"/>
              <w:rPr>
                <w:color w:val="000000"/>
                <w:sz w:val="20"/>
                <w:szCs w:val="20"/>
              </w:rPr>
            </w:pPr>
            <w:r w:rsidRPr="00D97B5D">
              <w:rPr>
                <w:color w:val="000000"/>
                <w:sz w:val="20"/>
                <w:szCs w:val="20"/>
              </w:rPr>
              <w:t>1,09</w:t>
            </w:r>
          </w:p>
        </w:tc>
        <w:tc>
          <w:tcPr>
            <w:tcW w:w="666" w:type="dxa"/>
            <w:shd w:val="clear" w:color="000000" w:fill="FFFFFF"/>
            <w:vAlign w:val="center"/>
            <w:hideMark/>
          </w:tcPr>
          <w:p w14:paraId="437250D4" w14:textId="77777777" w:rsidR="00B2418E" w:rsidRPr="00D97B5D" w:rsidRDefault="00B2418E" w:rsidP="006F156B">
            <w:pPr>
              <w:jc w:val="center"/>
              <w:rPr>
                <w:color w:val="000000"/>
                <w:sz w:val="20"/>
                <w:szCs w:val="20"/>
              </w:rPr>
            </w:pPr>
            <w:r w:rsidRPr="00D97B5D">
              <w:rPr>
                <w:color w:val="000000"/>
                <w:sz w:val="20"/>
                <w:szCs w:val="20"/>
              </w:rPr>
              <w:t>1,09</w:t>
            </w:r>
          </w:p>
        </w:tc>
        <w:tc>
          <w:tcPr>
            <w:tcW w:w="666" w:type="dxa"/>
            <w:shd w:val="clear" w:color="000000" w:fill="FFFFFF"/>
            <w:vAlign w:val="center"/>
            <w:hideMark/>
          </w:tcPr>
          <w:p w14:paraId="1393B1A1" w14:textId="77777777" w:rsidR="00B2418E" w:rsidRPr="00D97B5D" w:rsidRDefault="00B2418E" w:rsidP="006F156B">
            <w:pPr>
              <w:jc w:val="center"/>
              <w:rPr>
                <w:color w:val="000000"/>
                <w:sz w:val="20"/>
                <w:szCs w:val="20"/>
              </w:rPr>
            </w:pPr>
            <w:r w:rsidRPr="00D97B5D">
              <w:rPr>
                <w:color w:val="000000"/>
                <w:sz w:val="20"/>
                <w:szCs w:val="20"/>
              </w:rPr>
              <w:t>1,09</w:t>
            </w:r>
          </w:p>
        </w:tc>
        <w:tc>
          <w:tcPr>
            <w:tcW w:w="656" w:type="dxa"/>
            <w:shd w:val="clear" w:color="000000" w:fill="FFFFFF"/>
            <w:vAlign w:val="center"/>
            <w:hideMark/>
          </w:tcPr>
          <w:p w14:paraId="24123473"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6972D3C6" w14:textId="77777777" w:rsidR="00B2418E" w:rsidRPr="00D97B5D" w:rsidRDefault="00B2418E" w:rsidP="006F156B">
            <w:pPr>
              <w:jc w:val="center"/>
              <w:rPr>
                <w:color w:val="000000"/>
                <w:sz w:val="20"/>
                <w:szCs w:val="20"/>
              </w:rPr>
            </w:pPr>
            <w:r w:rsidRPr="00D97B5D">
              <w:rPr>
                <w:color w:val="000000"/>
                <w:sz w:val="20"/>
                <w:szCs w:val="20"/>
              </w:rPr>
              <w:t>8,67</w:t>
            </w:r>
          </w:p>
        </w:tc>
        <w:tc>
          <w:tcPr>
            <w:tcW w:w="766" w:type="dxa"/>
            <w:shd w:val="clear" w:color="000000" w:fill="FFFFFF"/>
            <w:vAlign w:val="center"/>
            <w:hideMark/>
          </w:tcPr>
          <w:p w14:paraId="75335560" w14:textId="77777777" w:rsidR="00B2418E" w:rsidRPr="00D97B5D" w:rsidRDefault="00B2418E" w:rsidP="006F156B">
            <w:pPr>
              <w:jc w:val="center"/>
              <w:rPr>
                <w:color w:val="000000"/>
                <w:sz w:val="20"/>
                <w:szCs w:val="20"/>
              </w:rPr>
            </w:pPr>
            <w:r w:rsidRPr="00D97B5D">
              <w:rPr>
                <w:color w:val="000000"/>
                <w:sz w:val="20"/>
                <w:szCs w:val="20"/>
              </w:rPr>
              <w:t>218,70</w:t>
            </w:r>
          </w:p>
        </w:tc>
        <w:tc>
          <w:tcPr>
            <w:tcW w:w="766" w:type="dxa"/>
            <w:shd w:val="clear" w:color="000000" w:fill="FFFFFF"/>
            <w:vAlign w:val="center"/>
            <w:hideMark/>
          </w:tcPr>
          <w:p w14:paraId="4D5F4D25" w14:textId="77777777" w:rsidR="00B2418E" w:rsidRPr="00D97B5D" w:rsidRDefault="00B2418E" w:rsidP="006F156B">
            <w:pPr>
              <w:jc w:val="center"/>
              <w:rPr>
                <w:color w:val="000000"/>
                <w:sz w:val="20"/>
                <w:szCs w:val="20"/>
              </w:rPr>
            </w:pPr>
            <w:r w:rsidRPr="00D97B5D">
              <w:rPr>
                <w:color w:val="000000"/>
                <w:sz w:val="20"/>
                <w:szCs w:val="20"/>
              </w:rPr>
              <w:t>210,04</w:t>
            </w:r>
          </w:p>
        </w:tc>
        <w:tc>
          <w:tcPr>
            <w:tcW w:w="776" w:type="dxa"/>
            <w:shd w:val="clear" w:color="000000" w:fill="FFFFFF"/>
            <w:vAlign w:val="center"/>
            <w:hideMark/>
          </w:tcPr>
          <w:p w14:paraId="5C1F554A" w14:textId="77777777" w:rsidR="00B2418E" w:rsidRPr="00D97B5D" w:rsidRDefault="00B2418E" w:rsidP="006F156B">
            <w:pPr>
              <w:jc w:val="center"/>
              <w:rPr>
                <w:color w:val="000000"/>
                <w:sz w:val="20"/>
                <w:szCs w:val="20"/>
              </w:rPr>
            </w:pPr>
            <w:r w:rsidRPr="00D97B5D">
              <w:rPr>
                <w:color w:val="000000"/>
                <w:sz w:val="20"/>
                <w:szCs w:val="20"/>
              </w:rPr>
              <w:t>20,82</w:t>
            </w:r>
          </w:p>
        </w:tc>
        <w:tc>
          <w:tcPr>
            <w:tcW w:w="765" w:type="dxa"/>
            <w:shd w:val="clear" w:color="000000" w:fill="FFFFFF"/>
            <w:vAlign w:val="center"/>
            <w:hideMark/>
          </w:tcPr>
          <w:p w14:paraId="3917D159" w14:textId="77777777" w:rsidR="00B2418E" w:rsidRPr="00D97B5D" w:rsidRDefault="00B2418E" w:rsidP="006F156B">
            <w:pPr>
              <w:jc w:val="center"/>
              <w:rPr>
                <w:color w:val="000000"/>
                <w:sz w:val="20"/>
                <w:szCs w:val="20"/>
              </w:rPr>
            </w:pPr>
            <w:r w:rsidRPr="00D97B5D">
              <w:rPr>
                <w:color w:val="000000"/>
                <w:sz w:val="20"/>
                <w:szCs w:val="20"/>
              </w:rPr>
              <w:t>12,16</w:t>
            </w:r>
          </w:p>
        </w:tc>
        <w:tc>
          <w:tcPr>
            <w:tcW w:w="841" w:type="dxa"/>
            <w:shd w:val="clear" w:color="000000" w:fill="FFFFFF"/>
            <w:vAlign w:val="center"/>
            <w:hideMark/>
          </w:tcPr>
          <w:p w14:paraId="61C71886" w14:textId="77777777" w:rsidR="00B2418E" w:rsidRPr="00D97B5D" w:rsidRDefault="00B2418E" w:rsidP="006F156B">
            <w:pPr>
              <w:jc w:val="center"/>
              <w:rPr>
                <w:color w:val="000000"/>
                <w:sz w:val="20"/>
                <w:szCs w:val="20"/>
              </w:rPr>
            </w:pPr>
            <w:r w:rsidRPr="00D97B5D">
              <w:rPr>
                <w:color w:val="000000"/>
                <w:sz w:val="20"/>
                <w:szCs w:val="20"/>
              </w:rPr>
              <w:t>8,90</w:t>
            </w:r>
          </w:p>
        </w:tc>
        <w:tc>
          <w:tcPr>
            <w:tcW w:w="866" w:type="dxa"/>
            <w:shd w:val="clear" w:color="000000" w:fill="FFFFFF"/>
            <w:vAlign w:val="center"/>
            <w:hideMark/>
          </w:tcPr>
          <w:p w14:paraId="2E04BAAD" w14:textId="77777777" w:rsidR="00B2418E" w:rsidRPr="00D97B5D" w:rsidRDefault="00B2418E" w:rsidP="006F156B">
            <w:pPr>
              <w:jc w:val="center"/>
              <w:rPr>
                <w:color w:val="000000"/>
                <w:sz w:val="20"/>
                <w:szCs w:val="20"/>
              </w:rPr>
            </w:pPr>
            <w:r w:rsidRPr="00D97B5D">
              <w:rPr>
                <w:color w:val="000000"/>
                <w:sz w:val="20"/>
                <w:szCs w:val="20"/>
              </w:rPr>
              <w:t>251,90</w:t>
            </w:r>
          </w:p>
        </w:tc>
        <w:tc>
          <w:tcPr>
            <w:tcW w:w="659" w:type="dxa"/>
            <w:shd w:val="clear" w:color="000000" w:fill="FFFFFF"/>
            <w:vAlign w:val="center"/>
            <w:hideMark/>
          </w:tcPr>
          <w:p w14:paraId="067A4B3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CA3C0E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8AD0202" w14:textId="77777777" w:rsidTr="008718AA">
        <w:trPr>
          <w:trHeight w:val="77"/>
          <w:jc w:val="center"/>
        </w:trPr>
        <w:tc>
          <w:tcPr>
            <w:tcW w:w="1980" w:type="dxa"/>
            <w:shd w:val="clear" w:color="000000" w:fill="FFFFFF"/>
            <w:vAlign w:val="center"/>
            <w:hideMark/>
          </w:tcPr>
          <w:p w14:paraId="1342128B" w14:textId="77777777" w:rsidR="00B2418E" w:rsidRPr="00D97B5D" w:rsidRDefault="00B2418E" w:rsidP="006F156B">
            <w:pPr>
              <w:jc w:val="center"/>
              <w:rPr>
                <w:color w:val="000000"/>
                <w:sz w:val="20"/>
                <w:szCs w:val="20"/>
              </w:rPr>
            </w:pPr>
            <w:r w:rsidRPr="00D97B5D">
              <w:rPr>
                <w:color w:val="000000"/>
                <w:sz w:val="20"/>
                <w:szCs w:val="20"/>
              </w:rPr>
              <w:t>улица Крупской, 7В</w:t>
            </w:r>
          </w:p>
        </w:tc>
        <w:tc>
          <w:tcPr>
            <w:tcW w:w="481" w:type="dxa"/>
            <w:shd w:val="clear" w:color="000000" w:fill="FFFFFF"/>
            <w:vAlign w:val="center"/>
            <w:hideMark/>
          </w:tcPr>
          <w:p w14:paraId="68CE17F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57A44C8" w14:textId="77777777" w:rsidR="00B2418E" w:rsidRPr="00D97B5D" w:rsidRDefault="00B2418E" w:rsidP="006F156B">
            <w:pPr>
              <w:jc w:val="center"/>
              <w:rPr>
                <w:color w:val="000000"/>
                <w:sz w:val="20"/>
                <w:szCs w:val="20"/>
              </w:rPr>
            </w:pPr>
            <w:r w:rsidRPr="00D97B5D">
              <w:rPr>
                <w:color w:val="000000"/>
                <w:sz w:val="20"/>
                <w:szCs w:val="20"/>
              </w:rPr>
              <w:t>193,39</w:t>
            </w:r>
          </w:p>
        </w:tc>
        <w:tc>
          <w:tcPr>
            <w:tcW w:w="566" w:type="dxa"/>
            <w:shd w:val="clear" w:color="000000" w:fill="FFFFFF"/>
            <w:vAlign w:val="center"/>
            <w:hideMark/>
          </w:tcPr>
          <w:p w14:paraId="7EAD95A1"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64522DAF" w14:textId="77777777" w:rsidR="00B2418E" w:rsidRPr="00D97B5D" w:rsidRDefault="00B2418E" w:rsidP="006F156B">
            <w:pPr>
              <w:jc w:val="center"/>
              <w:rPr>
                <w:color w:val="000000"/>
                <w:sz w:val="20"/>
                <w:szCs w:val="20"/>
              </w:rPr>
            </w:pPr>
            <w:r w:rsidRPr="00D97B5D">
              <w:rPr>
                <w:color w:val="000000"/>
                <w:sz w:val="20"/>
                <w:szCs w:val="20"/>
              </w:rPr>
              <w:t>3,94</w:t>
            </w:r>
          </w:p>
        </w:tc>
        <w:tc>
          <w:tcPr>
            <w:tcW w:w="747" w:type="dxa"/>
            <w:shd w:val="clear" w:color="000000" w:fill="FFFFFF"/>
            <w:vAlign w:val="center"/>
            <w:hideMark/>
          </w:tcPr>
          <w:p w14:paraId="3FAF7781" w14:textId="77777777" w:rsidR="00B2418E" w:rsidRPr="00D97B5D" w:rsidRDefault="00B2418E" w:rsidP="006F156B">
            <w:pPr>
              <w:jc w:val="center"/>
              <w:rPr>
                <w:color w:val="000000"/>
                <w:sz w:val="20"/>
                <w:szCs w:val="20"/>
              </w:rPr>
            </w:pPr>
            <w:r w:rsidRPr="00D97B5D">
              <w:rPr>
                <w:color w:val="000000"/>
                <w:sz w:val="20"/>
                <w:szCs w:val="20"/>
              </w:rPr>
              <w:t>15,65</w:t>
            </w:r>
          </w:p>
        </w:tc>
        <w:tc>
          <w:tcPr>
            <w:tcW w:w="637" w:type="dxa"/>
            <w:shd w:val="clear" w:color="000000" w:fill="FFFFFF"/>
            <w:vAlign w:val="center"/>
            <w:hideMark/>
          </w:tcPr>
          <w:p w14:paraId="49885D0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F6625EC" w14:textId="77777777" w:rsidR="00B2418E" w:rsidRPr="00D97B5D" w:rsidRDefault="00B2418E" w:rsidP="006F156B">
            <w:pPr>
              <w:jc w:val="center"/>
              <w:rPr>
                <w:color w:val="000000"/>
                <w:sz w:val="20"/>
                <w:szCs w:val="20"/>
              </w:rPr>
            </w:pPr>
            <w:r w:rsidRPr="00D97B5D">
              <w:rPr>
                <w:color w:val="000000"/>
                <w:sz w:val="20"/>
                <w:szCs w:val="20"/>
              </w:rPr>
              <w:t>2,58</w:t>
            </w:r>
          </w:p>
        </w:tc>
        <w:tc>
          <w:tcPr>
            <w:tcW w:w="666" w:type="dxa"/>
            <w:shd w:val="clear" w:color="000000" w:fill="FFFFFF"/>
            <w:vAlign w:val="center"/>
            <w:hideMark/>
          </w:tcPr>
          <w:p w14:paraId="5CC987AE" w14:textId="77777777" w:rsidR="00B2418E" w:rsidRPr="00D97B5D" w:rsidRDefault="00B2418E" w:rsidP="006F156B">
            <w:pPr>
              <w:jc w:val="center"/>
              <w:rPr>
                <w:color w:val="000000"/>
                <w:sz w:val="20"/>
                <w:szCs w:val="20"/>
              </w:rPr>
            </w:pPr>
            <w:r w:rsidRPr="00D97B5D">
              <w:rPr>
                <w:color w:val="000000"/>
                <w:sz w:val="20"/>
                <w:szCs w:val="20"/>
              </w:rPr>
              <w:t>3,94</w:t>
            </w:r>
          </w:p>
        </w:tc>
        <w:tc>
          <w:tcPr>
            <w:tcW w:w="666" w:type="dxa"/>
            <w:shd w:val="clear" w:color="000000" w:fill="FFFFFF"/>
            <w:vAlign w:val="center"/>
            <w:hideMark/>
          </w:tcPr>
          <w:p w14:paraId="3A66F9D9" w14:textId="77777777" w:rsidR="00B2418E" w:rsidRPr="00D97B5D" w:rsidRDefault="00B2418E" w:rsidP="006F156B">
            <w:pPr>
              <w:jc w:val="center"/>
              <w:rPr>
                <w:color w:val="000000"/>
                <w:sz w:val="20"/>
                <w:szCs w:val="20"/>
              </w:rPr>
            </w:pPr>
            <w:r w:rsidRPr="00D97B5D">
              <w:rPr>
                <w:color w:val="000000"/>
                <w:sz w:val="20"/>
                <w:szCs w:val="20"/>
              </w:rPr>
              <w:t>3,94</w:t>
            </w:r>
          </w:p>
        </w:tc>
        <w:tc>
          <w:tcPr>
            <w:tcW w:w="666" w:type="dxa"/>
            <w:shd w:val="clear" w:color="000000" w:fill="FFFFFF"/>
            <w:vAlign w:val="center"/>
            <w:hideMark/>
          </w:tcPr>
          <w:p w14:paraId="1B8BD94B" w14:textId="77777777" w:rsidR="00B2418E" w:rsidRPr="00D97B5D" w:rsidRDefault="00B2418E" w:rsidP="006F156B">
            <w:pPr>
              <w:jc w:val="center"/>
              <w:rPr>
                <w:color w:val="000000"/>
                <w:sz w:val="20"/>
                <w:szCs w:val="20"/>
              </w:rPr>
            </w:pPr>
            <w:r w:rsidRPr="00D97B5D">
              <w:rPr>
                <w:color w:val="000000"/>
                <w:sz w:val="20"/>
                <w:szCs w:val="20"/>
              </w:rPr>
              <w:t>3,94</w:t>
            </w:r>
          </w:p>
        </w:tc>
        <w:tc>
          <w:tcPr>
            <w:tcW w:w="656" w:type="dxa"/>
            <w:shd w:val="clear" w:color="000000" w:fill="FFFFFF"/>
            <w:vAlign w:val="center"/>
            <w:hideMark/>
          </w:tcPr>
          <w:p w14:paraId="5F1BD575"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49D8C0B8" w14:textId="77777777" w:rsidR="00B2418E" w:rsidRPr="00D97B5D" w:rsidRDefault="00B2418E" w:rsidP="006F156B">
            <w:pPr>
              <w:jc w:val="center"/>
              <w:rPr>
                <w:color w:val="000000"/>
                <w:sz w:val="20"/>
                <w:szCs w:val="20"/>
              </w:rPr>
            </w:pPr>
            <w:r w:rsidRPr="00D97B5D">
              <w:rPr>
                <w:color w:val="000000"/>
                <w:sz w:val="20"/>
                <w:szCs w:val="20"/>
              </w:rPr>
              <w:t>5,58</w:t>
            </w:r>
          </w:p>
        </w:tc>
        <w:tc>
          <w:tcPr>
            <w:tcW w:w="766" w:type="dxa"/>
            <w:shd w:val="clear" w:color="000000" w:fill="FFFFFF"/>
            <w:vAlign w:val="center"/>
            <w:hideMark/>
          </w:tcPr>
          <w:p w14:paraId="1B663D2B" w14:textId="77777777" w:rsidR="00B2418E" w:rsidRPr="00D97B5D" w:rsidRDefault="00B2418E" w:rsidP="006F156B">
            <w:pPr>
              <w:jc w:val="center"/>
              <w:rPr>
                <w:color w:val="000000"/>
                <w:sz w:val="20"/>
                <w:szCs w:val="20"/>
              </w:rPr>
            </w:pPr>
            <w:r w:rsidRPr="00D97B5D">
              <w:rPr>
                <w:color w:val="000000"/>
                <w:sz w:val="20"/>
                <w:szCs w:val="20"/>
              </w:rPr>
              <w:t>217,16</w:t>
            </w:r>
          </w:p>
        </w:tc>
        <w:tc>
          <w:tcPr>
            <w:tcW w:w="766" w:type="dxa"/>
            <w:shd w:val="clear" w:color="000000" w:fill="FFFFFF"/>
            <w:vAlign w:val="center"/>
            <w:hideMark/>
          </w:tcPr>
          <w:p w14:paraId="3C456ACB" w14:textId="77777777" w:rsidR="00B2418E" w:rsidRPr="00D97B5D" w:rsidRDefault="00B2418E" w:rsidP="006F156B">
            <w:pPr>
              <w:jc w:val="center"/>
              <w:rPr>
                <w:color w:val="000000"/>
                <w:sz w:val="20"/>
                <w:szCs w:val="20"/>
              </w:rPr>
            </w:pPr>
            <w:r w:rsidRPr="00D97B5D">
              <w:rPr>
                <w:color w:val="000000"/>
                <w:sz w:val="20"/>
                <w:szCs w:val="20"/>
              </w:rPr>
              <w:t>211,58</w:t>
            </w:r>
          </w:p>
        </w:tc>
        <w:tc>
          <w:tcPr>
            <w:tcW w:w="776" w:type="dxa"/>
            <w:shd w:val="clear" w:color="000000" w:fill="FFFFFF"/>
            <w:vAlign w:val="center"/>
            <w:hideMark/>
          </w:tcPr>
          <w:p w14:paraId="4E1ED539" w14:textId="77777777" w:rsidR="00B2418E" w:rsidRPr="00D97B5D" w:rsidRDefault="00B2418E" w:rsidP="006F156B">
            <w:pPr>
              <w:jc w:val="center"/>
              <w:rPr>
                <w:color w:val="000000"/>
                <w:sz w:val="20"/>
                <w:szCs w:val="20"/>
              </w:rPr>
            </w:pPr>
            <w:r w:rsidRPr="00D97B5D">
              <w:rPr>
                <w:color w:val="000000"/>
                <w:sz w:val="20"/>
                <w:szCs w:val="20"/>
              </w:rPr>
              <w:t>23,77</w:t>
            </w:r>
          </w:p>
        </w:tc>
        <w:tc>
          <w:tcPr>
            <w:tcW w:w="765" w:type="dxa"/>
            <w:shd w:val="clear" w:color="000000" w:fill="FFFFFF"/>
            <w:vAlign w:val="center"/>
            <w:hideMark/>
          </w:tcPr>
          <w:p w14:paraId="0FE6BFA1" w14:textId="77777777" w:rsidR="00B2418E" w:rsidRPr="00D97B5D" w:rsidRDefault="00B2418E" w:rsidP="006F156B">
            <w:pPr>
              <w:jc w:val="center"/>
              <w:rPr>
                <w:color w:val="000000"/>
                <w:sz w:val="20"/>
                <w:szCs w:val="20"/>
              </w:rPr>
            </w:pPr>
            <w:r w:rsidRPr="00D97B5D">
              <w:rPr>
                <w:color w:val="000000"/>
                <w:sz w:val="20"/>
                <w:szCs w:val="20"/>
              </w:rPr>
              <w:t>18,19</w:t>
            </w:r>
          </w:p>
        </w:tc>
        <w:tc>
          <w:tcPr>
            <w:tcW w:w="841" w:type="dxa"/>
            <w:shd w:val="clear" w:color="000000" w:fill="FFFFFF"/>
            <w:vAlign w:val="center"/>
            <w:hideMark/>
          </w:tcPr>
          <w:p w14:paraId="225247C0" w14:textId="77777777" w:rsidR="00B2418E" w:rsidRPr="00D97B5D" w:rsidRDefault="00B2418E" w:rsidP="006F156B">
            <w:pPr>
              <w:jc w:val="center"/>
              <w:rPr>
                <w:color w:val="000000"/>
                <w:sz w:val="20"/>
                <w:szCs w:val="20"/>
              </w:rPr>
            </w:pPr>
            <w:r w:rsidRPr="00D97B5D">
              <w:rPr>
                <w:color w:val="000000"/>
                <w:sz w:val="20"/>
                <w:szCs w:val="20"/>
              </w:rPr>
              <w:t>11,73</w:t>
            </w:r>
          </w:p>
        </w:tc>
        <w:tc>
          <w:tcPr>
            <w:tcW w:w="866" w:type="dxa"/>
            <w:shd w:val="clear" w:color="000000" w:fill="FFFFFF"/>
            <w:vAlign w:val="center"/>
            <w:hideMark/>
          </w:tcPr>
          <w:p w14:paraId="4997566F" w14:textId="77777777" w:rsidR="00B2418E" w:rsidRPr="00D97B5D" w:rsidRDefault="00B2418E" w:rsidP="006F156B">
            <w:pPr>
              <w:jc w:val="center"/>
              <w:rPr>
                <w:color w:val="000000"/>
                <w:sz w:val="20"/>
                <w:szCs w:val="20"/>
              </w:rPr>
            </w:pPr>
            <w:r w:rsidRPr="00D97B5D">
              <w:rPr>
                <w:color w:val="000000"/>
                <w:sz w:val="20"/>
                <w:szCs w:val="20"/>
              </w:rPr>
              <w:t>366,60</w:t>
            </w:r>
          </w:p>
        </w:tc>
        <w:tc>
          <w:tcPr>
            <w:tcW w:w="659" w:type="dxa"/>
            <w:shd w:val="clear" w:color="000000" w:fill="FFFFFF"/>
            <w:vAlign w:val="center"/>
            <w:hideMark/>
          </w:tcPr>
          <w:p w14:paraId="4DDBB75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11473D9"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20C06A1E" w14:textId="77777777" w:rsidTr="008718AA">
        <w:trPr>
          <w:trHeight w:val="77"/>
          <w:jc w:val="center"/>
        </w:trPr>
        <w:tc>
          <w:tcPr>
            <w:tcW w:w="1980" w:type="dxa"/>
            <w:shd w:val="clear" w:color="000000" w:fill="FFFFFF"/>
            <w:vAlign w:val="center"/>
            <w:hideMark/>
          </w:tcPr>
          <w:p w14:paraId="7032C6B7" w14:textId="77777777" w:rsidR="00B2418E" w:rsidRPr="00D97B5D" w:rsidRDefault="00B2418E" w:rsidP="006F156B">
            <w:pPr>
              <w:jc w:val="center"/>
              <w:rPr>
                <w:color w:val="000000"/>
                <w:sz w:val="20"/>
                <w:szCs w:val="20"/>
              </w:rPr>
            </w:pPr>
            <w:r w:rsidRPr="00D97B5D">
              <w:rPr>
                <w:color w:val="000000"/>
                <w:sz w:val="20"/>
                <w:szCs w:val="20"/>
              </w:rPr>
              <w:t>ИП Телятников</w:t>
            </w:r>
          </w:p>
        </w:tc>
        <w:tc>
          <w:tcPr>
            <w:tcW w:w="481" w:type="dxa"/>
            <w:shd w:val="clear" w:color="000000" w:fill="FFFFFF"/>
            <w:vAlign w:val="center"/>
            <w:hideMark/>
          </w:tcPr>
          <w:p w14:paraId="66FE447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39573B4" w14:textId="77777777" w:rsidR="00B2418E" w:rsidRPr="00D97B5D" w:rsidRDefault="00B2418E" w:rsidP="006F156B">
            <w:pPr>
              <w:jc w:val="center"/>
              <w:rPr>
                <w:color w:val="000000"/>
                <w:sz w:val="20"/>
                <w:szCs w:val="20"/>
              </w:rPr>
            </w:pPr>
            <w:r w:rsidRPr="00D97B5D">
              <w:rPr>
                <w:color w:val="000000"/>
                <w:sz w:val="20"/>
                <w:szCs w:val="20"/>
              </w:rPr>
              <w:t>196,08</w:t>
            </w:r>
          </w:p>
        </w:tc>
        <w:tc>
          <w:tcPr>
            <w:tcW w:w="566" w:type="dxa"/>
            <w:shd w:val="clear" w:color="000000" w:fill="FFFFFF"/>
            <w:vAlign w:val="center"/>
            <w:hideMark/>
          </w:tcPr>
          <w:p w14:paraId="57849E80"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15C173BD" w14:textId="77777777" w:rsidR="00B2418E" w:rsidRPr="00D97B5D" w:rsidRDefault="00B2418E" w:rsidP="006F156B">
            <w:pPr>
              <w:jc w:val="center"/>
              <w:rPr>
                <w:color w:val="000000"/>
                <w:sz w:val="20"/>
                <w:szCs w:val="20"/>
              </w:rPr>
            </w:pPr>
            <w:r w:rsidRPr="00D97B5D">
              <w:rPr>
                <w:color w:val="000000"/>
                <w:sz w:val="20"/>
                <w:szCs w:val="20"/>
              </w:rPr>
              <w:t>1,40</w:t>
            </w:r>
          </w:p>
        </w:tc>
        <w:tc>
          <w:tcPr>
            <w:tcW w:w="747" w:type="dxa"/>
            <w:shd w:val="clear" w:color="000000" w:fill="FFFFFF"/>
            <w:vAlign w:val="center"/>
            <w:hideMark/>
          </w:tcPr>
          <w:p w14:paraId="3981C7F7" w14:textId="77777777" w:rsidR="00B2418E" w:rsidRPr="00D97B5D" w:rsidRDefault="00B2418E" w:rsidP="006F156B">
            <w:pPr>
              <w:jc w:val="center"/>
              <w:rPr>
                <w:color w:val="000000"/>
                <w:sz w:val="20"/>
                <w:szCs w:val="20"/>
              </w:rPr>
            </w:pPr>
            <w:r w:rsidRPr="00D97B5D">
              <w:rPr>
                <w:color w:val="000000"/>
                <w:sz w:val="20"/>
                <w:szCs w:val="20"/>
              </w:rPr>
              <w:t>6,90</w:t>
            </w:r>
          </w:p>
        </w:tc>
        <w:tc>
          <w:tcPr>
            <w:tcW w:w="637" w:type="dxa"/>
            <w:shd w:val="clear" w:color="000000" w:fill="FFFFFF"/>
            <w:vAlign w:val="center"/>
            <w:hideMark/>
          </w:tcPr>
          <w:p w14:paraId="42E1324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453E9E6" w14:textId="77777777" w:rsidR="00B2418E" w:rsidRPr="00D97B5D" w:rsidRDefault="00B2418E" w:rsidP="006F156B">
            <w:pPr>
              <w:jc w:val="center"/>
              <w:rPr>
                <w:color w:val="000000"/>
                <w:sz w:val="20"/>
                <w:szCs w:val="20"/>
              </w:rPr>
            </w:pPr>
            <w:r w:rsidRPr="00D97B5D">
              <w:rPr>
                <w:color w:val="000000"/>
                <w:sz w:val="20"/>
                <w:szCs w:val="20"/>
              </w:rPr>
              <w:t>8,67</w:t>
            </w:r>
          </w:p>
        </w:tc>
        <w:tc>
          <w:tcPr>
            <w:tcW w:w="666" w:type="dxa"/>
            <w:shd w:val="clear" w:color="000000" w:fill="FFFFFF"/>
            <w:vAlign w:val="center"/>
            <w:hideMark/>
          </w:tcPr>
          <w:p w14:paraId="3240F74B"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015BD0D1"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3A6689DD" w14:textId="77777777" w:rsidR="00B2418E" w:rsidRPr="00D97B5D" w:rsidRDefault="00B2418E" w:rsidP="006F156B">
            <w:pPr>
              <w:jc w:val="center"/>
              <w:rPr>
                <w:color w:val="000000"/>
                <w:sz w:val="20"/>
                <w:szCs w:val="20"/>
              </w:rPr>
            </w:pPr>
            <w:r w:rsidRPr="00D97B5D">
              <w:rPr>
                <w:color w:val="000000"/>
                <w:sz w:val="20"/>
                <w:szCs w:val="20"/>
              </w:rPr>
              <w:t>1,40</w:t>
            </w:r>
          </w:p>
        </w:tc>
        <w:tc>
          <w:tcPr>
            <w:tcW w:w="656" w:type="dxa"/>
            <w:shd w:val="clear" w:color="000000" w:fill="FFFFFF"/>
            <w:vAlign w:val="center"/>
            <w:hideMark/>
          </w:tcPr>
          <w:p w14:paraId="0AC3B603"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112A3E0D" w14:textId="77777777" w:rsidR="00B2418E" w:rsidRPr="00D97B5D" w:rsidRDefault="00B2418E" w:rsidP="006F156B">
            <w:pPr>
              <w:jc w:val="center"/>
              <w:rPr>
                <w:color w:val="000000"/>
                <w:sz w:val="20"/>
                <w:szCs w:val="20"/>
              </w:rPr>
            </w:pPr>
            <w:r w:rsidRPr="00D97B5D">
              <w:rPr>
                <w:color w:val="000000"/>
                <w:sz w:val="20"/>
                <w:szCs w:val="20"/>
              </w:rPr>
              <w:t>9,67</w:t>
            </w:r>
          </w:p>
        </w:tc>
        <w:tc>
          <w:tcPr>
            <w:tcW w:w="766" w:type="dxa"/>
            <w:shd w:val="clear" w:color="000000" w:fill="FFFFFF"/>
            <w:vAlign w:val="center"/>
            <w:hideMark/>
          </w:tcPr>
          <w:p w14:paraId="1C9B2B9A" w14:textId="77777777" w:rsidR="00B2418E" w:rsidRPr="00D97B5D" w:rsidRDefault="00B2418E" w:rsidP="006F156B">
            <w:pPr>
              <w:jc w:val="center"/>
              <w:rPr>
                <w:color w:val="000000"/>
                <w:sz w:val="20"/>
                <w:szCs w:val="20"/>
              </w:rPr>
            </w:pPr>
            <w:r w:rsidRPr="00D97B5D">
              <w:rPr>
                <w:color w:val="000000"/>
                <w:sz w:val="20"/>
                <w:szCs w:val="20"/>
              </w:rPr>
              <w:t>219,21</w:t>
            </w:r>
          </w:p>
        </w:tc>
        <w:tc>
          <w:tcPr>
            <w:tcW w:w="766" w:type="dxa"/>
            <w:shd w:val="clear" w:color="000000" w:fill="FFFFFF"/>
            <w:vAlign w:val="center"/>
            <w:hideMark/>
          </w:tcPr>
          <w:p w14:paraId="07E4733D" w14:textId="77777777" w:rsidR="00B2418E" w:rsidRPr="00D97B5D" w:rsidRDefault="00B2418E" w:rsidP="006F156B">
            <w:pPr>
              <w:jc w:val="center"/>
              <w:rPr>
                <w:color w:val="000000"/>
                <w:sz w:val="20"/>
                <w:szCs w:val="20"/>
              </w:rPr>
            </w:pPr>
            <w:r w:rsidRPr="00D97B5D">
              <w:rPr>
                <w:color w:val="000000"/>
                <w:sz w:val="20"/>
                <w:szCs w:val="20"/>
              </w:rPr>
              <w:t>209,54</w:t>
            </w:r>
          </w:p>
        </w:tc>
        <w:tc>
          <w:tcPr>
            <w:tcW w:w="776" w:type="dxa"/>
            <w:shd w:val="clear" w:color="000000" w:fill="FFFFFF"/>
            <w:vAlign w:val="center"/>
            <w:hideMark/>
          </w:tcPr>
          <w:p w14:paraId="622598CA" w14:textId="77777777" w:rsidR="00B2418E" w:rsidRPr="00D97B5D" w:rsidRDefault="00B2418E" w:rsidP="006F156B">
            <w:pPr>
              <w:jc w:val="center"/>
              <w:rPr>
                <w:color w:val="000000"/>
                <w:sz w:val="20"/>
                <w:szCs w:val="20"/>
              </w:rPr>
            </w:pPr>
            <w:r w:rsidRPr="00D97B5D">
              <w:rPr>
                <w:color w:val="000000"/>
                <w:sz w:val="20"/>
                <w:szCs w:val="20"/>
              </w:rPr>
              <w:t>23,13</w:t>
            </w:r>
          </w:p>
        </w:tc>
        <w:tc>
          <w:tcPr>
            <w:tcW w:w="765" w:type="dxa"/>
            <w:shd w:val="clear" w:color="000000" w:fill="FFFFFF"/>
            <w:vAlign w:val="center"/>
            <w:hideMark/>
          </w:tcPr>
          <w:p w14:paraId="57636EF9" w14:textId="77777777" w:rsidR="00B2418E" w:rsidRPr="00D97B5D" w:rsidRDefault="00B2418E" w:rsidP="006F156B">
            <w:pPr>
              <w:jc w:val="center"/>
              <w:rPr>
                <w:color w:val="000000"/>
                <w:sz w:val="20"/>
                <w:szCs w:val="20"/>
              </w:rPr>
            </w:pPr>
            <w:r w:rsidRPr="00D97B5D">
              <w:rPr>
                <w:color w:val="000000"/>
                <w:sz w:val="20"/>
                <w:szCs w:val="20"/>
              </w:rPr>
              <w:t>13,45</w:t>
            </w:r>
          </w:p>
        </w:tc>
        <w:tc>
          <w:tcPr>
            <w:tcW w:w="841" w:type="dxa"/>
            <w:shd w:val="clear" w:color="000000" w:fill="FFFFFF"/>
            <w:vAlign w:val="center"/>
            <w:hideMark/>
          </w:tcPr>
          <w:p w14:paraId="1CA52E63" w14:textId="77777777" w:rsidR="00B2418E" w:rsidRPr="00D97B5D" w:rsidRDefault="00B2418E" w:rsidP="006F156B">
            <w:pPr>
              <w:jc w:val="center"/>
              <w:rPr>
                <w:color w:val="000000"/>
                <w:sz w:val="20"/>
                <w:szCs w:val="20"/>
              </w:rPr>
            </w:pPr>
            <w:r w:rsidRPr="00D97B5D">
              <w:rPr>
                <w:color w:val="000000"/>
                <w:sz w:val="20"/>
                <w:szCs w:val="20"/>
              </w:rPr>
              <w:t>3,68</w:t>
            </w:r>
          </w:p>
        </w:tc>
        <w:tc>
          <w:tcPr>
            <w:tcW w:w="866" w:type="dxa"/>
            <w:shd w:val="clear" w:color="000000" w:fill="FFFFFF"/>
            <w:vAlign w:val="center"/>
            <w:hideMark/>
          </w:tcPr>
          <w:p w14:paraId="07F13CF9" w14:textId="77777777" w:rsidR="00B2418E" w:rsidRPr="00D97B5D" w:rsidRDefault="00B2418E" w:rsidP="006F156B">
            <w:pPr>
              <w:jc w:val="center"/>
              <w:rPr>
                <w:color w:val="000000"/>
                <w:sz w:val="20"/>
                <w:szCs w:val="20"/>
              </w:rPr>
            </w:pPr>
            <w:r w:rsidRPr="00D97B5D">
              <w:rPr>
                <w:color w:val="000000"/>
                <w:sz w:val="20"/>
                <w:szCs w:val="20"/>
              </w:rPr>
              <w:t>88,20</w:t>
            </w:r>
          </w:p>
        </w:tc>
        <w:tc>
          <w:tcPr>
            <w:tcW w:w="659" w:type="dxa"/>
            <w:shd w:val="clear" w:color="000000" w:fill="FFFFFF"/>
            <w:vAlign w:val="center"/>
            <w:hideMark/>
          </w:tcPr>
          <w:p w14:paraId="4CBCC7F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1512335"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C306844" w14:textId="77777777" w:rsidTr="008718AA">
        <w:trPr>
          <w:trHeight w:val="77"/>
          <w:jc w:val="center"/>
        </w:trPr>
        <w:tc>
          <w:tcPr>
            <w:tcW w:w="1980" w:type="dxa"/>
            <w:shd w:val="clear" w:color="000000" w:fill="FFFFFF"/>
            <w:vAlign w:val="center"/>
            <w:hideMark/>
          </w:tcPr>
          <w:p w14:paraId="10B3CDC7" w14:textId="77777777" w:rsidR="00B2418E" w:rsidRPr="00D97B5D" w:rsidRDefault="00B2418E" w:rsidP="006F156B">
            <w:pPr>
              <w:jc w:val="center"/>
              <w:rPr>
                <w:color w:val="000000"/>
                <w:sz w:val="20"/>
                <w:szCs w:val="20"/>
              </w:rPr>
            </w:pPr>
            <w:r w:rsidRPr="00D97B5D">
              <w:rPr>
                <w:color w:val="000000"/>
                <w:sz w:val="20"/>
                <w:szCs w:val="20"/>
              </w:rPr>
              <w:t>ИП Лушников</w:t>
            </w:r>
          </w:p>
        </w:tc>
        <w:tc>
          <w:tcPr>
            <w:tcW w:w="481" w:type="dxa"/>
            <w:shd w:val="clear" w:color="000000" w:fill="FFFFFF"/>
            <w:vAlign w:val="center"/>
            <w:hideMark/>
          </w:tcPr>
          <w:p w14:paraId="5CEA1835"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BAF8156" w14:textId="77777777" w:rsidR="00B2418E" w:rsidRPr="00D97B5D" w:rsidRDefault="00B2418E" w:rsidP="006F156B">
            <w:pPr>
              <w:jc w:val="center"/>
              <w:rPr>
                <w:color w:val="000000"/>
                <w:sz w:val="20"/>
                <w:szCs w:val="20"/>
              </w:rPr>
            </w:pPr>
            <w:r w:rsidRPr="00D97B5D">
              <w:rPr>
                <w:color w:val="000000"/>
                <w:sz w:val="20"/>
                <w:szCs w:val="20"/>
              </w:rPr>
              <w:t>195,32</w:t>
            </w:r>
          </w:p>
        </w:tc>
        <w:tc>
          <w:tcPr>
            <w:tcW w:w="566" w:type="dxa"/>
            <w:shd w:val="clear" w:color="000000" w:fill="FFFFFF"/>
            <w:vAlign w:val="center"/>
            <w:hideMark/>
          </w:tcPr>
          <w:p w14:paraId="37017465"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4DDB0A5A" w14:textId="77777777" w:rsidR="00B2418E" w:rsidRPr="00D97B5D" w:rsidRDefault="00B2418E" w:rsidP="006F156B">
            <w:pPr>
              <w:jc w:val="center"/>
              <w:rPr>
                <w:color w:val="000000"/>
                <w:sz w:val="20"/>
                <w:szCs w:val="20"/>
              </w:rPr>
            </w:pPr>
            <w:r w:rsidRPr="00D97B5D">
              <w:rPr>
                <w:color w:val="000000"/>
                <w:sz w:val="20"/>
                <w:szCs w:val="20"/>
              </w:rPr>
              <w:t>1,40</w:t>
            </w:r>
          </w:p>
        </w:tc>
        <w:tc>
          <w:tcPr>
            <w:tcW w:w="747" w:type="dxa"/>
            <w:shd w:val="clear" w:color="000000" w:fill="FFFFFF"/>
            <w:vAlign w:val="center"/>
            <w:hideMark/>
          </w:tcPr>
          <w:p w14:paraId="6728F95B" w14:textId="77777777" w:rsidR="00B2418E" w:rsidRPr="00D97B5D" w:rsidRDefault="00B2418E" w:rsidP="006F156B">
            <w:pPr>
              <w:jc w:val="center"/>
              <w:rPr>
                <w:color w:val="000000"/>
                <w:sz w:val="20"/>
                <w:szCs w:val="20"/>
              </w:rPr>
            </w:pPr>
            <w:r w:rsidRPr="00D97B5D">
              <w:rPr>
                <w:color w:val="000000"/>
                <w:sz w:val="20"/>
                <w:szCs w:val="20"/>
              </w:rPr>
              <w:t>7,26</w:t>
            </w:r>
          </w:p>
        </w:tc>
        <w:tc>
          <w:tcPr>
            <w:tcW w:w="637" w:type="dxa"/>
            <w:shd w:val="clear" w:color="000000" w:fill="FFFFFF"/>
            <w:vAlign w:val="center"/>
            <w:hideMark/>
          </w:tcPr>
          <w:p w14:paraId="29F3100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CBA623C" w14:textId="77777777" w:rsidR="00B2418E" w:rsidRPr="00D97B5D" w:rsidRDefault="00B2418E" w:rsidP="006F156B">
            <w:pPr>
              <w:jc w:val="center"/>
              <w:rPr>
                <w:color w:val="000000"/>
                <w:sz w:val="20"/>
                <w:szCs w:val="20"/>
              </w:rPr>
            </w:pPr>
            <w:r w:rsidRPr="00D97B5D">
              <w:rPr>
                <w:color w:val="000000"/>
                <w:sz w:val="20"/>
                <w:szCs w:val="20"/>
              </w:rPr>
              <w:t>7,06</w:t>
            </w:r>
          </w:p>
        </w:tc>
        <w:tc>
          <w:tcPr>
            <w:tcW w:w="666" w:type="dxa"/>
            <w:shd w:val="clear" w:color="000000" w:fill="FFFFFF"/>
            <w:vAlign w:val="center"/>
            <w:hideMark/>
          </w:tcPr>
          <w:p w14:paraId="45579082"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4B4F96AE" w14:textId="77777777" w:rsidR="00B2418E" w:rsidRPr="00D97B5D" w:rsidRDefault="00B2418E" w:rsidP="006F156B">
            <w:pPr>
              <w:jc w:val="center"/>
              <w:rPr>
                <w:color w:val="000000"/>
                <w:sz w:val="20"/>
                <w:szCs w:val="20"/>
              </w:rPr>
            </w:pPr>
            <w:r w:rsidRPr="00D97B5D">
              <w:rPr>
                <w:color w:val="000000"/>
                <w:sz w:val="20"/>
                <w:szCs w:val="20"/>
              </w:rPr>
              <w:t>1,40</w:t>
            </w:r>
          </w:p>
        </w:tc>
        <w:tc>
          <w:tcPr>
            <w:tcW w:w="666" w:type="dxa"/>
            <w:shd w:val="clear" w:color="000000" w:fill="FFFFFF"/>
            <w:vAlign w:val="center"/>
            <w:hideMark/>
          </w:tcPr>
          <w:p w14:paraId="475467AE" w14:textId="77777777" w:rsidR="00B2418E" w:rsidRPr="00D97B5D" w:rsidRDefault="00B2418E" w:rsidP="006F156B">
            <w:pPr>
              <w:jc w:val="center"/>
              <w:rPr>
                <w:color w:val="000000"/>
                <w:sz w:val="20"/>
                <w:szCs w:val="20"/>
              </w:rPr>
            </w:pPr>
            <w:r w:rsidRPr="00D97B5D">
              <w:rPr>
                <w:color w:val="000000"/>
                <w:sz w:val="20"/>
                <w:szCs w:val="20"/>
              </w:rPr>
              <w:t>1,40</w:t>
            </w:r>
          </w:p>
        </w:tc>
        <w:tc>
          <w:tcPr>
            <w:tcW w:w="656" w:type="dxa"/>
            <w:shd w:val="clear" w:color="000000" w:fill="FFFFFF"/>
            <w:vAlign w:val="center"/>
            <w:hideMark/>
          </w:tcPr>
          <w:p w14:paraId="0C1A4938"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67779600" w14:textId="77777777" w:rsidR="00B2418E" w:rsidRPr="00D97B5D" w:rsidRDefault="00B2418E" w:rsidP="006F156B">
            <w:pPr>
              <w:jc w:val="center"/>
              <w:rPr>
                <w:color w:val="000000"/>
                <w:sz w:val="20"/>
                <w:szCs w:val="20"/>
              </w:rPr>
            </w:pPr>
            <w:r w:rsidRPr="00D97B5D">
              <w:rPr>
                <w:color w:val="000000"/>
                <w:sz w:val="20"/>
                <w:szCs w:val="20"/>
              </w:rPr>
              <w:t>7,16</w:t>
            </w:r>
          </w:p>
        </w:tc>
        <w:tc>
          <w:tcPr>
            <w:tcW w:w="766" w:type="dxa"/>
            <w:shd w:val="clear" w:color="000000" w:fill="FFFFFF"/>
            <w:vAlign w:val="center"/>
            <w:hideMark/>
          </w:tcPr>
          <w:p w14:paraId="71C261BA" w14:textId="77777777" w:rsidR="00B2418E" w:rsidRPr="00D97B5D" w:rsidRDefault="00B2418E" w:rsidP="006F156B">
            <w:pPr>
              <w:jc w:val="center"/>
              <w:rPr>
                <w:color w:val="000000"/>
                <w:sz w:val="20"/>
                <w:szCs w:val="20"/>
              </w:rPr>
            </w:pPr>
            <w:r w:rsidRPr="00D97B5D">
              <w:rPr>
                <w:color w:val="000000"/>
                <w:sz w:val="20"/>
                <w:szCs w:val="20"/>
              </w:rPr>
              <w:t>217,95</w:t>
            </w:r>
          </w:p>
        </w:tc>
        <w:tc>
          <w:tcPr>
            <w:tcW w:w="766" w:type="dxa"/>
            <w:shd w:val="clear" w:color="000000" w:fill="FFFFFF"/>
            <w:vAlign w:val="center"/>
            <w:hideMark/>
          </w:tcPr>
          <w:p w14:paraId="492C13B5" w14:textId="77777777" w:rsidR="00B2418E" w:rsidRPr="00D97B5D" w:rsidRDefault="00B2418E" w:rsidP="006F156B">
            <w:pPr>
              <w:jc w:val="center"/>
              <w:rPr>
                <w:color w:val="000000"/>
                <w:sz w:val="20"/>
                <w:szCs w:val="20"/>
              </w:rPr>
            </w:pPr>
            <w:r w:rsidRPr="00D97B5D">
              <w:rPr>
                <w:color w:val="000000"/>
                <w:sz w:val="20"/>
                <w:szCs w:val="20"/>
              </w:rPr>
              <w:t>210,79</w:t>
            </w:r>
          </w:p>
        </w:tc>
        <w:tc>
          <w:tcPr>
            <w:tcW w:w="776" w:type="dxa"/>
            <w:shd w:val="clear" w:color="000000" w:fill="FFFFFF"/>
            <w:vAlign w:val="center"/>
            <w:hideMark/>
          </w:tcPr>
          <w:p w14:paraId="3AFCD967" w14:textId="77777777" w:rsidR="00B2418E" w:rsidRPr="00D97B5D" w:rsidRDefault="00B2418E" w:rsidP="006F156B">
            <w:pPr>
              <w:jc w:val="center"/>
              <w:rPr>
                <w:color w:val="000000"/>
                <w:sz w:val="20"/>
                <w:szCs w:val="20"/>
              </w:rPr>
            </w:pPr>
            <w:r w:rsidRPr="00D97B5D">
              <w:rPr>
                <w:color w:val="000000"/>
                <w:sz w:val="20"/>
                <w:szCs w:val="20"/>
              </w:rPr>
              <w:t>22,63</w:t>
            </w:r>
          </w:p>
        </w:tc>
        <w:tc>
          <w:tcPr>
            <w:tcW w:w="765" w:type="dxa"/>
            <w:shd w:val="clear" w:color="000000" w:fill="FFFFFF"/>
            <w:vAlign w:val="center"/>
            <w:hideMark/>
          </w:tcPr>
          <w:p w14:paraId="112D054F" w14:textId="77777777" w:rsidR="00B2418E" w:rsidRPr="00D97B5D" w:rsidRDefault="00B2418E" w:rsidP="006F156B">
            <w:pPr>
              <w:jc w:val="center"/>
              <w:rPr>
                <w:color w:val="000000"/>
                <w:sz w:val="20"/>
                <w:szCs w:val="20"/>
              </w:rPr>
            </w:pPr>
            <w:r w:rsidRPr="00D97B5D">
              <w:rPr>
                <w:color w:val="000000"/>
                <w:sz w:val="20"/>
                <w:szCs w:val="20"/>
              </w:rPr>
              <w:t>15,47</w:t>
            </w:r>
          </w:p>
        </w:tc>
        <w:tc>
          <w:tcPr>
            <w:tcW w:w="841" w:type="dxa"/>
            <w:shd w:val="clear" w:color="000000" w:fill="FFFFFF"/>
            <w:vAlign w:val="center"/>
            <w:hideMark/>
          </w:tcPr>
          <w:p w14:paraId="073166B8" w14:textId="77777777" w:rsidR="00B2418E" w:rsidRPr="00D97B5D" w:rsidRDefault="00B2418E" w:rsidP="006F156B">
            <w:pPr>
              <w:jc w:val="center"/>
              <w:rPr>
                <w:color w:val="000000"/>
                <w:sz w:val="20"/>
                <w:szCs w:val="20"/>
              </w:rPr>
            </w:pPr>
            <w:r w:rsidRPr="00D97B5D">
              <w:rPr>
                <w:color w:val="000000"/>
                <w:sz w:val="20"/>
                <w:szCs w:val="20"/>
              </w:rPr>
              <w:t>4,04</w:t>
            </w:r>
          </w:p>
        </w:tc>
        <w:tc>
          <w:tcPr>
            <w:tcW w:w="866" w:type="dxa"/>
            <w:shd w:val="clear" w:color="000000" w:fill="FFFFFF"/>
            <w:vAlign w:val="center"/>
            <w:hideMark/>
          </w:tcPr>
          <w:p w14:paraId="0D3E4B1B" w14:textId="77777777" w:rsidR="00B2418E" w:rsidRPr="00D97B5D" w:rsidRDefault="00B2418E" w:rsidP="006F156B">
            <w:pPr>
              <w:jc w:val="center"/>
              <w:rPr>
                <w:color w:val="000000"/>
                <w:sz w:val="20"/>
                <w:szCs w:val="20"/>
              </w:rPr>
            </w:pPr>
            <w:r w:rsidRPr="00D97B5D">
              <w:rPr>
                <w:color w:val="000000"/>
                <w:sz w:val="20"/>
                <w:szCs w:val="20"/>
              </w:rPr>
              <w:t>118,20</w:t>
            </w:r>
          </w:p>
        </w:tc>
        <w:tc>
          <w:tcPr>
            <w:tcW w:w="659" w:type="dxa"/>
            <w:shd w:val="clear" w:color="000000" w:fill="FFFFFF"/>
            <w:vAlign w:val="center"/>
            <w:hideMark/>
          </w:tcPr>
          <w:p w14:paraId="29D40F5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75E6AB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AE2DCB1" w14:textId="77777777" w:rsidTr="008718AA">
        <w:trPr>
          <w:trHeight w:val="77"/>
          <w:jc w:val="center"/>
        </w:trPr>
        <w:tc>
          <w:tcPr>
            <w:tcW w:w="1980" w:type="dxa"/>
            <w:shd w:val="clear" w:color="000000" w:fill="FFFFFF"/>
            <w:vAlign w:val="center"/>
            <w:hideMark/>
          </w:tcPr>
          <w:p w14:paraId="381CA942" w14:textId="77777777" w:rsidR="00B2418E" w:rsidRPr="00D97B5D" w:rsidRDefault="00B2418E" w:rsidP="006F156B">
            <w:pPr>
              <w:jc w:val="center"/>
              <w:rPr>
                <w:color w:val="000000"/>
                <w:sz w:val="20"/>
                <w:szCs w:val="20"/>
              </w:rPr>
            </w:pPr>
            <w:r w:rsidRPr="00D97B5D">
              <w:rPr>
                <w:color w:val="000000"/>
                <w:sz w:val="20"/>
                <w:szCs w:val="20"/>
              </w:rPr>
              <w:t>улица Крупской, 6</w:t>
            </w:r>
          </w:p>
        </w:tc>
        <w:tc>
          <w:tcPr>
            <w:tcW w:w="481" w:type="dxa"/>
            <w:shd w:val="clear" w:color="000000" w:fill="FFFFFF"/>
            <w:vAlign w:val="center"/>
            <w:hideMark/>
          </w:tcPr>
          <w:p w14:paraId="3E96176D"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F0D9142" w14:textId="77777777" w:rsidR="00B2418E" w:rsidRPr="00D97B5D" w:rsidRDefault="00B2418E" w:rsidP="006F156B">
            <w:pPr>
              <w:jc w:val="center"/>
              <w:rPr>
                <w:color w:val="000000"/>
                <w:sz w:val="20"/>
                <w:szCs w:val="20"/>
              </w:rPr>
            </w:pPr>
            <w:r w:rsidRPr="00D97B5D">
              <w:rPr>
                <w:color w:val="000000"/>
                <w:sz w:val="20"/>
                <w:szCs w:val="20"/>
              </w:rPr>
              <w:t>197,95</w:t>
            </w:r>
          </w:p>
        </w:tc>
        <w:tc>
          <w:tcPr>
            <w:tcW w:w="566" w:type="dxa"/>
            <w:shd w:val="clear" w:color="000000" w:fill="FFFFFF"/>
            <w:vAlign w:val="center"/>
            <w:hideMark/>
          </w:tcPr>
          <w:p w14:paraId="668A5097" w14:textId="77777777" w:rsidR="00B2418E" w:rsidRPr="00D97B5D" w:rsidRDefault="00B2418E" w:rsidP="006F156B">
            <w:pPr>
              <w:jc w:val="center"/>
              <w:rPr>
                <w:color w:val="000000"/>
                <w:sz w:val="20"/>
                <w:szCs w:val="20"/>
              </w:rPr>
            </w:pPr>
            <w:r w:rsidRPr="00D97B5D">
              <w:rPr>
                <w:color w:val="000000"/>
                <w:sz w:val="20"/>
                <w:szCs w:val="20"/>
              </w:rPr>
              <w:t>0,11</w:t>
            </w:r>
          </w:p>
        </w:tc>
        <w:tc>
          <w:tcPr>
            <w:tcW w:w="666" w:type="dxa"/>
            <w:shd w:val="clear" w:color="000000" w:fill="FFFFFF"/>
            <w:vAlign w:val="center"/>
            <w:hideMark/>
          </w:tcPr>
          <w:p w14:paraId="634292DC" w14:textId="77777777" w:rsidR="00B2418E" w:rsidRPr="00D97B5D" w:rsidRDefault="00B2418E" w:rsidP="006F156B">
            <w:pPr>
              <w:jc w:val="center"/>
              <w:rPr>
                <w:color w:val="000000"/>
                <w:sz w:val="20"/>
                <w:szCs w:val="20"/>
              </w:rPr>
            </w:pPr>
            <w:r w:rsidRPr="00D97B5D">
              <w:rPr>
                <w:color w:val="000000"/>
                <w:sz w:val="20"/>
                <w:szCs w:val="20"/>
              </w:rPr>
              <w:t>4,45</w:t>
            </w:r>
          </w:p>
        </w:tc>
        <w:tc>
          <w:tcPr>
            <w:tcW w:w="747" w:type="dxa"/>
            <w:shd w:val="clear" w:color="000000" w:fill="FFFFFF"/>
            <w:vAlign w:val="center"/>
            <w:hideMark/>
          </w:tcPr>
          <w:p w14:paraId="0C08F23E" w14:textId="77777777" w:rsidR="00B2418E" w:rsidRPr="00D97B5D" w:rsidRDefault="00B2418E" w:rsidP="006F156B">
            <w:pPr>
              <w:jc w:val="center"/>
              <w:rPr>
                <w:color w:val="000000"/>
                <w:sz w:val="20"/>
                <w:szCs w:val="20"/>
              </w:rPr>
            </w:pPr>
            <w:r w:rsidRPr="00D97B5D">
              <w:rPr>
                <w:color w:val="000000"/>
                <w:sz w:val="20"/>
                <w:szCs w:val="20"/>
              </w:rPr>
              <w:t>13,31</w:t>
            </w:r>
          </w:p>
        </w:tc>
        <w:tc>
          <w:tcPr>
            <w:tcW w:w="637" w:type="dxa"/>
            <w:shd w:val="clear" w:color="000000" w:fill="FFFFFF"/>
            <w:vAlign w:val="center"/>
            <w:hideMark/>
          </w:tcPr>
          <w:p w14:paraId="4E41F2B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309272D" w14:textId="77777777" w:rsidR="00B2418E" w:rsidRPr="00D97B5D" w:rsidRDefault="00B2418E" w:rsidP="006F156B">
            <w:pPr>
              <w:jc w:val="center"/>
              <w:rPr>
                <w:color w:val="000000"/>
                <w:sz w:val="20"/>
                <w:szCs w:val="20"/>
              </w:rPr>
            </w:pPr>
            <w:r w:rsidRPr="00D97B5D">
              <w:rPr>
                <w:color w:val="000000"/>
                <w:sz w:val="20"/>
                <w:szCs w:val="20"/>
              </w:rPr>
              <w:t>6,30</w:t>
            </w:r>
          </w:p>
        </w:tc>
        <w:tc>
          <w:tcPr>
            <w:tcW w:w="666" w:type="dxa"/>
            <w:shd w:val="clear" w:color="000000" w:fill="FFFFFF"/>
            <w:vAlign w:val="center"/>
            <w:hideMark/>
          </w:tcPr>
          <w:p w14:paraId="2130DB3E" w14:textId="77777777" w:rsidR="00B2418E" w:rsidRPr="00D97B5D" w:rsidRDefault="00B2418E" w:rsidP="006F156B">
            <w:pPr>
              <w:jc w:val="center"/>
              <w:rPr>
                <w:color w:val="000000"/>
                <w:sz w:val="20"/>
                <w:szCs w:val="20"/>
              </w:rPr>
            </w:pPr>
            <w:r w:rsidRPr="00D97B5D">
              <w:rPr>
                <w:color w:val="000000"/>
                <w:sz w:val="20"/>
                <w:szCs w:val="20"/>
              </w:rPr>
              <w:t>4,45</w:t>
            </w:r>
          </w:p>
        </w:tc>
        <w:tc>
          <w:tcPr>
            <w:tcW w:w="666" w:type="dxa"/>
            <w:shd w:val="clear" w:color="000000" w:fill="FFFFFF"/>
            <w:vAlign w:val="center"/>
            <w:hideMark/>
          </w:tcPr>
          <w:p w14:paraId="6A579098" w14:textId="77777777" w:rsidR="00B2418E" w:rsidRPr="00D97B5D" w:rsidRDefault="00B2418E" w:rsidP="006F156B">
            <w:pPr>
              <w:jc w:val="center"/>
              <w:rPr>
                <w:color w:val="000000"/>
                <w:sz w:val="20"/>
                <w:szCs w:val="20"/>
              </w:rPr>
            </w:pPr>
            <w:r w:rsidRPr="00D97B5D">
              <w:rPr>
                <w:color w:val="000000"/>
                <w:sz w:val="20"/>
                <w:szCs w:val="20"/>
              </w:rPr>
              <w:t>4,45</w:t>
            </w:r>
          </w:p>
        </w:tc>
        <w:tc>
          <w:tcPr>
            <w:tcW w:w="666" w:type="dxa"/>
            <w:shd w:val="clear" w:color="000000" w:fill="FFFFFF"/>
            <w:vAlign w:val="center"/>
            <w:hideMark/>
          </w:tcPr>
          <w:p w14:paraId="3C530477" w14:textId="77777777" w:rsidR="00B2418E" w:rsidRPr="00D97B5D" w:rsidRDefault="00B2418E" w:rsidP="006F156B">
            <w:pPr>
              <w:jc w:val="center"/>
              <w:rPr>
                <w:color w:val="000000"/>
                <w:sz w:val="20"/>
                <w:szCs w:val="20"/>
              </w:rPr>
            </w:pPr>
            <w:r w:rsidRPr="00D97B5D">
              <w:rPr>
                <w:color w:val="000000"/>
                <w:sz w:val="20"/>
                <w:szCs w:val="20"/>
              </w:rPr>
              <w:t>4,45</w:t>
            </w:r>
          </w:p>
        </w:tc>
        <w:tc>
          <w:tcPr>
            <w:tcW w:w="656" w:type="dxa"/>
            <w:shd w:val="clear" w:color="000000" w:fill="FFFFFF"/>
            <w:vAlign w:val="center"/>
            <w:hideMark/>
          </w:tcPr>
          <w:p w14:paraId="57DF1CA0" w14:textId="77777777" w:rsidR="00B2418E" w:rsidRPr="00D97B5D" w:rsidRDefault="00B2418E" w:rsidP="006F156B">
            <w:pPr>
              <w:jc w:val="center"/>
              <w:rPr>
                <w:color w:val="000000"/>
                <w:sz w:val="20"/>
                <w:szCs w:val="20"/>
              </w:rPr>
            </w:pPr>
            <w:r w:rsidRPr="00D97B5D">
              <w:rPr>
                <w:color w:val="000000"/>
                <w:sz w:val="20"/>
                <w:szCs w:val="20"/>
              </w:rPr>
              <w:t>0,11</w:t>
            </w:r>
          </w:p>
        </w:tc>
        <w:tc>
          <w:tcPr>
            <w:tcW w:w="749" w:type="dxa"/>
            <w:shd w:val="clear" w:color="000000" w:fill="FFFFFF"/>
            <w:vAlign w:val="center"/>
            <w:hideMark/>
          </w:tcPr>
          <w:p w14:paraId="255A0656" w14:textId="77777777" w:rsidR="00B2418E" w:rsidRPr="00D97B5D" w:rsidRDefault="00B2418E" w:rsidP="006F156B">
            <w:pPr>
              <w:jc w:val="center"/>
              <w:rPr>
                <w:color w:val="000000"/>
                <w:sz w:val="20"/>
                <w:szCs w:val="20"/>
              </w:rPr>
            </w:pPr>
            <w:r w:rsidRPr="00D97B5D">
              <w:rPr>
                <w:color w:val="000000"/>
                <w:sz w:val="20"/>
                <w:szCs w:val="20"/>
              </w:rPr>
              <w:t>9,30</w:t>
            </w:r>
          </w:p>
        </w:tc>
        <w:tc>
          <w:tcPr>
            <w:tcW w:w="766" w:type="dxa"/>
            <w:shd w:val="clear" w:color="000000" w:fill="FFFFFF"/>
            <w:vAlign w:val="center"/>
            <w:hideMark/>
          </w:tcPr>
          <w:p w14:paraId="09B1CD6A" w14:textId="77777777" w:rsidR="00B2418E" w:rsidRPr="00D97B5D" w:rsidRDefault="00B2418E" w:rsidP="006F156B">
            <w:pPr>
              <w:jc w:val="center"/>
              <w:rPr>
                <w:color w:val="000000"/>
                <w:sz w:val="20"/>
                <w:szCs w:val="20"/>
              </w:rPr>
            </w:pPr>
            <w:r w:rsidRPr="00D97B5D">
              <w:rPr>
                <w:color w:val="000000"/>
                <w:sz w:val="20"/>
                <w:szCs w:val="20"/>
              </w:rPr>
              <w:t>219,02</w:t>
            </w:r>
          </w:p>
        </w:tc>
        <w:tc>
          <w:tcPr>
            <w:tcW w:w="766" w:type="dxa"/>
            <w:shd w:val="clear" w:color="000000" w:fill="FFFFFF"/>
            <w:vAlign w:val="center"/>
            <w:hideMark/>
          </w:tcPr>
          <w:p w14:paraId="05220985" w14:textId="77777777" w:rsidR="00B2418E" w:rsidRPr="00D97B5D" w:rsidRDefault="00B2418E" w:rsidP="006F156B">
            <w:pPr>
              <w:jc w:val="center"/>
              <w:rPr>
                <w:color w:val="000000"/>
                <w:sz w:val="20"/>
                <w:szCs w:val="20"/>
              </w:rPr>
            </w:pPr>
            <w:r w:rsidRPr="00D97B5D">
              <w:rPr>
                <w:color w:val="000000"/>
                <w:sz w:val="20"/>
                <w:szCs w:val="20"/>
              </w:rPr>
              <w:t>209,72</w:t>
            </w:r>
          </w:p>
        </w:tc>
        <w:tc>
          <w:tcPr>
            <w:tcW w:w="776" w:type="dxa"/>
            <w:shd w:val="clear" w:color="000000" w:fill="FFFFFF"/>
            <w:vAlign w:val="center"/>
            <w:hideMark/>
          </w:tcPr>
          <w:p w14:paraId="05D3D4AA" w14:textId="77777777" w:rsidR="00B2418E" w:rsidRPr="00D97B5D" w:rsidRDefault="00B2418E" w:rsidP="006F156B">
            <w:pPr>
              <w:jc w:val="center"/>
              <w:rPr>
                <w:color w:val="000000"/>
                <w:sz w:val="20"/>
                <w:szCs w:val="20"/>
              </w:rPr>
            </w:pPr>
            <w:r w:rsidRPr="00D97B5D">
              <w:rPr>
                <w:color w:val="000000"/>
                <w:sz w:val="20"/>
                <w:szCs w:val="20"/>
              </w:rPr>
              <w:t>21,07</w:t>
            </w:r>
          </w:p>
        </w:tc>
        <w:tc>
          <w:tcPr>
            <w:tcW w:w="765" w:type="dxa"/>
            <w:shd w:val="clear" w:color="000000" w:fill="FFFFFF"/>
            <w:vAlign w:val="center"/>
            <w:hideMark/>
          </w:tcPr>
          <w:p w14:paraId="2A922AB7" w14:textId="77777777" w:rsidR="00B2418E" w:rsidRPr="00D97B5D" w:rsidRDefault="00B2418E" w:rsidP="006F156B">
            <w:pPr>
              <w:jc w:val="center"/>
              <w:rPr>
                <w:color w:val="000000"/>
                <w:sz w:val="20"/>
                <w:szCs w:val="20"/>
              </w:rPr>
            </w:pPr>
            <w:r w:rsidRPr="00D97B5D">
              <w:rPr>
                <w:color w:val="000000"/>
                <w:sz w:val="20"/>
                <w:szCs w:val="20"/>
              </w:rPr>
              <w:t>11,77</w:t>
            </w:r>
          </w:p>
        </w:tc>
        <w:tc>
          <w:tcPr>
            <w:tcW w:w="841" w:type="dxa"/>
            <w:shd w:val="clear" w:color="000000" w:fill="FFFFFF"/>
            <w:vAlign w:val="center"/>
            <w:hideMark/>
          </w:tcPr>
          <w:p w14:paraId="447D87B8" w14:textId="77777777" w:rsidR="00B2418E" w:rsidRPr="00D97B5D" w:rsidRDefault="00B2418E" w:rsidP="006F156B">
            <w:pPr>
              <w:jc w:val="center"/>
              <w:rPr>
                <w:color w:val="000000"/>
                <w:sz w:val="20"/>
                <w:szCs w:val="20"/>
              </w:rPr>
            </w:pPr>
            <w:r w:rsidRPr="00D97B5D">
              <w:rPr>
                <w:color w:val="000000"/>
                <w:sz w:val="20"/>
                <w:szCs w:val="20"/>
              </w:rPr>
              <w:t>12,45</w:t>
            </w:r>
          </w:p>
        </w:tc>
        <w:tc>
          <w:tcPr>
            <w:tcW w:w="866" w:type="dxa"/>
            <w:shd w:val="clear" w:color="000000" w:fill="FFFFFF"/>
            <w:vAlign w:val="center"/>
            <w:hideMark/>
          </w:tcPr>
          <w:p w14:paraId="1ECC847F" w14:textId="77777777" w:rsidR="00B2418E" w:rsidRPr="00D97B5D" w:rsidRDefault="00B2418E" w:rsidP="006F156B">
            <w:pPr>
              <w:jc w:val="center"/>
              <w:rPr>
                <w:color w:val="000000"/>
                <w:sz w:val="20"/>
                <w:szCs w:val="20"/>
              </w:rPr>
            </w:pPr>
            <w:r w:rsidRPr="00D97B5D">
              <w:rPr>
                <w:color w:val="000000"/>
                <w:sz w:val="20"/>
                <w:szCs w:val="20"/>
              </w:rPr>
              <w:t>245,80</w:t>
            </w:r>
          </w:p>
        </w:tc>
        <w:tc>
          <w:tcPr>
            <w:tcW w:w="659" w:type="dxa"/>
            <w:shd w:val="clear" w:color="000000" w:fill="FFFFFF"/>
            <w:vAlign w:val="center"/>
            <w:hideMark/>
          </w:tcPr>
          <w:p w14:paraId="2703D02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854739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02E8F51" w14:textId="77777777" w:rsidTr="008718AA">
        <w:trPr>
          <w:trHeight w:val="77"/>
          <w:jc w:val="center"/>
        </w:trPr>
        <w:tc>
          <w:tcPr>
            <w:tcW w:w="1980" w:type="dxa"/>
            <w:shd w:val="clear" w:color="000000" w:fill="FFFFFF"/>
            <w:vAlign w:val="center"/>
            <w:hideMark/>
          </w:tcPr>
          <w:p w14:paraId="2C3949AB" w14:textId="77777777" w:rsidR="00B2418E" w:rsidRPr="00D97B5D" w:rsidRDefault="00B2418E" w:rsidP="006F156B">
            <w:pPr>
              <w:jc w:val="center"/>
              <w:rPr>
                <w:color w:val="000000"/>
                <w:sz w:val="20"/>
                <w:szCs w:val="20"/>
              </w:rPr>
            </w:pPr>
            <w:r w:rsidRPr="00D97B5D">
              <w:rPr>
                <w:color w:val="000000"/>
                <w:sz w:val="20"/>
                <w:szCs w:val="20"/>
              </w:rPr>
              <w:t>Детский сад 50 ме</w:t>
            </w:r>
            <w:r>
              <w:rPr>
                <w:color w:val="000000"/>
                <w:sz w:val="20"/>
                <w:szCs w:val="20"/>
              </w:rPr>
              <w:t>ст</w:t>
            </w:r>
          </w:p>
        </w:tc>
        <w:tc>
          <w:tcPr>
            <w:tcW w:w="481" w:type="dxa"/>
            <w:shd w:val="clear" w:color="000000" w:fill="FFFFFF"/>
            <w:vAlign w:val="center"/>
            <w:hideMark/>
          </w:tcPr>
          <w:p w14:paraId="2CCBF705"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7D042C0" w14:textId="77777777" w:rsidR="00B2418E" w:rsidRPr="00D97B5D" w:rsidRDefault="00B2418E" w:rsidP="006F156B">
            <w:pPr>
              <w:jc w:val="center"/>
              <w:rPr>
                <w:color w:val="000000"/>
                <w:sz w:val="20"/>
                <w:szCs w:val="20"/>
              </w:rPr>
            </w:pPr>
            <w:r w:rsidRPr="00D97B5D">
              <w:rPr>
                <w:color w:val="000000"/>
                <w:sz w:val="20"/>
                <w:szCs w:val="20"/>
              </w:rPr>
              <w:t>198,96</w:t>
            </w:r>
          </w:p>
        </w:tc>
        <w:tc>
          <w:tcPr>
            <w:tcW w:w="566" w:type="dxa"/>
            <w:shd w:val="clear" w:color="000000" w:fill="FFFFFF"/>
            <w:vAlign w:val="center"/>
            <w:hideMark/>
          </w:tcPr>
          <w:p w14:paraId="7B9D819C"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648230E9" w14:textId="77777777" w:rsidR="00B2418E" w:rsidRPr="00D97B5D" w:rsidRDefault="00B2418E" w:rsidP="006F156B">
            <w:pPr>
              <w:jc w:val="center"/>
              <w:rPr>
                <w:color w:val="000000"/>
                <w:sz w:val="20"/>
                <w:szCs w:val="20"/>
              </w:rPr>
            </w:pPr>
            <w:r w:rsidRPr="00D97B5D">
              <w:rPr>
                <w:color w:val="000000"/>
                <w:sz w:val="20"/>
                <w:szCs w:val="20"/>
              </w:rPr>
              <w:t>1,51</w:t>
            </w:r>
          </w:p>
        </w:tc>
        <w:tc>
          <w:tcPr>
            <w:tcW w:w="747" w:type="dxa"/>
            <w:shd w:val="clear" w:color="000000" w:fill="FFFFFF"/>
            <w:vAlign w:val="center"/>
            <w:hideMark/>
          </w:tcPr>
          <w:p w14:paraId="719B4291" w14:textId="77777777" w:rsidR="00B2418E" w:rsidRPr="00D97B5D" w:rsidRDefault="00B2418E" w:rsidP="006F156B">
            <w:pPr>
              <w:jc w:val="center"/>
              <w:rPr>
                <w:color w:val="000000"/>
                <w:sz w:val="20"/>
                <w:szCs w:val="20"/>
              </w:rPr>
            </w:pPr>
            <w:r w:rsidRPr="00D97B5D">
              <w:rPr>
                <w:color w:val="000000"/>
                <w:sz w:val="20"/>
                <w:szCs w:val="20"/>
              </w:rPr>
              <w:t>7,51</w:t>
            </w:r>
          </w:p>
        </w:tc>
        <w:tc>
          <w:tcPr>
            <w:tcW w:w="637" w:type="dxa"/>
            <w:shd w:val="clear" w:color="000000" w:fill="FFFFFF"/>
            <w:vAlign w:val="center"/>
            <w:hideMark/>
          </w:tcPr>
          <w:p w14:paraId="6C55B26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EAA11D4" w14:textId="77777777" w:rsidR="00B2418E" w:rsidRPr="00D97B5D" w:rsidRDefault="00B2418E" w:rsidP="006F156B">
            <w:pPr>
              <w:jc w:val="center"/>
              <w:rPr>
                <w:color w:val="000000"/>
                <w:sz w:val="20"/>
                <w:szCs w:val="20"/>
              </w:rPr>
            </w:pPr>
            <w:r w:rsidRPr="00D97B5D">
              <w:rPr>
                <w:color w:val="000000"/>
                <w:sz w:val="20"/>
                <w:szCs w:val="20"/>
              </w:rPr>
              <w:t>7,12</w:t>
            </w:r>
          </w:p>
        </w:tc>
        <w:tc>
          <w:tcPr>
            <w:tcW w:w="666" w:type="dxa"/>
            <w:shd w:val="clear" w:color="000000" w:fill="FFFFFF"/>
            <w:vAlign w:val="center"/>
            <w:hideMark/>
          </w:tcPr>
          <w:p w14:paraId="4D7AC7F5"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7A55E8F4"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4CD6C882" w14:textId="77777777" w:rsidR="00B2418E" w:rsidRPr="00D97B5D" w:rsidRDefault="00B2418E" w:rsidP="006F156B">
            <w:pPr>
              <w:jc w:val="center"/>
              <w:rPr>
                <w:color w:val="000000"/>
                <w:sz w:val="20"/>
                <w:szCs w:val="20"/>
              </w:rPr>
            </w:pPr>
            <w:r w:rsidRPr="00D97B5D">
              <w:rPr>
                <w:color w:val="000000"/>
                <w:sz w:val="20"/>
                <w:szCs w:val="20"/>
              </w:rPr>
              <w:t>1,51</w:t>
            </w:r>
          </w:p>
        </w:tc>
        <w:tc>
          <w:tcPr>
            <w:tcW w:w="656" w:type="dxa"/>
            <w:shd w:val="clear" w:color="000000" w:fill="FFFFFF"/>
            <w:vAlign w:val="center"/>
            <w:hideMark/>
          </w:tcPr>
          <w:p w14:paraId="66D70468"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61D0FA2C" w14:textId="77777777" w:rsidR="00B2418E" w:rsidRPr="00D97B5D" w:rsidRDefault="00B2418E" w:rsidP="006F156B">
            <w:pPr>
              <w:jc w:val="center"/>
              <w:rPr>
                <w:color w:val="000000"/>
                <w:sz w:val="20"/>
                <w:szCs w:val="20"/>
              </w:rPr>
            </w:pPr>
            <w:r w:rsidRPr="00D97B5D">
              <w:rPr>
                <w:color w:val="000000"/>
                <w:sz w:val="20"/>
                <w:szCs w:val="20"/>
              </w:rPr>
              <w:t>9,12</w:t>
            </w:r>
          </w:p>
        </w:tc>
        <w:tc>
          <w:tcPr>
            <w:tcW w:w="766" w:type="dxa"/>
            <w:shd w:val="clear" w:color="000000" w:fill="FFFFFF"/>
            <w:vAlign w:val="center"/>
            <w:hideMark/>
          </w:tcPr>
          <w:p w14:paraId="291A5582" w14:textId="77777777" w:rsidR="00B2418E" w:rsidRPr="00D97B5D" w:rsidRDefault="00B2418E" w:rsidP="006F156B">
            <w:pPr>
              <w:jc w:val="center"/>
              <w:rPr>
                <w:color w:val="000000"/>
                <w:sz w:val="20"/>
                <w:szCs w:val="20"/>
              </w:rPr>
            </w:pPr>
            <w:r w:rsidRPr="00D97B5D">
              <w:rPr>
                <w:color w:val="000000"/>
                <w:sz w:val="20"/>
                <w:szCs w:val="20"/>
              </w:rPr>
              <w:t>218,93</w:t>
            </w:r>
          </w:p>
        </w:tc>
        <w:tc>
          <w:tcPr>
            <w:tcW w:w="766" w:type="dxa"/>
            <w:shd w:val="clear" w:color="000000" w:fill="FFFFFF"/>
            <w:vAlign w:val="center"/>
            <w:hideMark/>
          </w:tcPr>
          <w:p w14:paraId="724F28CD" w14:textId="77777777" w:rsidR="00B2418E" w:rsidRPr="00D97B5D" w:rsidRDefault="00B2418E" w:rsidP="006F156B">
            <w:pPr>
              <w:jc w:val="center"/>
              <w:rPr>
                <w:color w:val="000000"/>
                <w:sz w:val="20"/>
                <w:szCs w:val="20"/>
              </w:rPr>
            </w:pPr>
            <w:r w:rsidRPr="00D97B5D">
              <w:rPr>
                <w:color w:val="000000"/>
                <w:sz w:val="20"/>
                <w:szCs w:val="20"/>
              </w:rPr>
              <w:t>209,81</w:t>
            </w:r>
          </w:p>
        </w:tc>
        <w:tc>
          <w:tcPr>
            <w:tcW w:w="776" w:type="dxa"/>
            <w:shd w:val="clear" w:color="000000" w:fill="FFFFFF"/>
            <w:vAlign w:val="center"/>
            <w:hideMark/>
          </w:tcPr>
          <w:p w14:paraId="61DD32BD" w14:textId="77777777" w:rsidR="00B2418E" w:rsidRPr="00D97B5D" w:rsidRDefault="00B2418E" w:rsidP="006F156B">
            <w:pPr>
              <w:jc w:val="center"/>
              <w:rPr>
                <w:color w:val="000000"/>
                <w:sz w:val="20"/>
                <w:szCs w:val="20"/>
              </w:rPr>
            </w:pPr>
            <w:r w:rsidRPr="00D97B5D">
              <w:rPr>
                <w:color w:val="000000"/>
                <w:sz w:val="20"/>
                <w:szCs w:val="20"/>
              </w:rPr>
              <w:t>19,97</w:t>
            </w:r>
          </w:p>
        </w:tc>
        <w:tc>
          <w:tcPr>
            <w:tcW w:w="765" w:type="dxa"/>
            <w:shd w:val="clear" w:color="000000" w:fill="FFFFFF"/>
            <w:vAlign w:val="center"/>
            <w:hideMark/>
          </w:tcPr>
          <w:p w14:paraId="7DF056A5" w14:textId="77777777" w:rsidR="00B2418E" w:rsidRPr="00D97B5D" w:rsidRDefault="00B2418E" w:rsidP="006F156B">
            <w:pPr>
              <w:jc w:val="center"/>
              <w:rPr>
                <w:color w:val="000000"/>
                <w:sz w:val="20"/>
                <w:szCs w:val="20"/>
              </w:rPr>
            </w:pPr>
            <w:r w:rsidRPr="00D97B5D">
              <w:rPr>
                <w:color w:val="000000"/>
                <w:sz w:val="20"/>
                <w:szCs w:val="20"/>
              </w:rPr>
              <w:t>10,85</w:t>
            </w:r>
          </w:p>
        </w:tc>
        <w:tc>
          <w:tcPr>
            <w:tcW w:w="841" w:type="dxa"/>
            <w:shd w:val="clear" w:color="000000" w:fill="FFFFFF"/>
            <w:vAlign w:val="center"/>
            <w:hideMark/>
          </w:tcPr>
          <w:p w14:paraId="0838FDEB" w14:textId="77777777" w:rsidR="00B2418E" w:rsidRPr="00D97B5D" w:rsidRDefault="00B2418E" w:rsidP="006F156B">
            <w:pPr>
              <w:jc w:val="center"/>
              <w:rPr>
                <w:color w:val="000000"/>
                <w:sz w:val="20"/>
                <w:szCs w:val="20"/>
              </w:rPr>
            </w:pPr>
            <w:r w:rsidRPr="00D97B5D">
              <w:rPr>
                <w:color w:val="000000"/>
                <w:sz w:val="20"/>
                <w:szCs w:val="20"/>
              </w:rPr>
              <w:t>14,54</w:t>
            </w:r>
          </w:p>
        </w:tc>
        <w:tc>
          <w:tcPr>
            <w:tcW w:w="866" w:type="dxa"/>
            <w:shd w:val="clear" w:color="000000" w:fill="FFFFFF"/>
            <w:vAlign w:val="center"/>
            <w:hideMark/>
          </w:tcPr>
          <w:p w14:paraId="0D71CB29" w14:textId="77777777" w:rsidR="00B2418E" w:rsidRPr="00D97B5D" w:rsidRDefault="00B2418E" w:rsidP="006F156B">
            <w:pPr>
              <w:jc w:val="center"/>
              <w:rPr>
                <w:color w:val="000000"/>
                <w:sz w:val="20"/>
                <w:szCs w:val="20"/>
              </w:rPr>
            </w:pPr>
            <w:r w:rsidRPr="00D97B5D">
              <w:rPr>
                <w:color w:val="000000"/>
                <w:sz w:val="20"/>
                <w:szCs w:val="20"/>
              </w:rPr>
              <w:t>275,40</w:t>
            </w:r>
          </w:p>
        </w:tc>
        <w:tc>
          <w:tcPr>
            <w:tcW w:w="659" w:type="dxa"/>
            <w:shd w:val="clear" w:color="000000" w:fill="FFFFFF"/>
            <w:vAlign w:val="center"/>
            <w:hideMark/>
          </w:tcPr>
          <w:p w14:paraId="618B8C8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19A1BF0"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6B93236" w14:textId="77777777" w:rsidTr="008718AA">
        <w:trPr>
          <w:trHeight w:val="77"/>
          <w:jc w:val="center"/>
        </w:trPr>
        <w:tc>
          <w:tcPr>
            <w:tcW w:w="1980" w:type="dxa"/>
            <w:shd w:val="clear" w:color="000000" w:fill="FFFFFF"/>
            <w:vAlign w:val="center"/>
            <w:hideMark/>
          </w:tcPr>
          <w:p w14:paraId="253CFB0E" w14:textId="77777777" w:rsidR="00B2418E" w:rsidRPr="00D97B5D" w:rsidRDefault="00B2418E" w:rsidP="006F156B">
            <w:pPr>
              <w:jc w:val="center"/>
              <w:rPr>
                <w:color w:val="000000"/>
                <w:sz w:val="20"/>
                <w:szCs w:val="20"/>
              </w:rPr>
            </w:pPr>
            <w:r w:rsidRPr="00D97B5D">
              <w:rPr>
                <w:color w:val="000000"/>
                <w:sz w:val="20"/>
                <w:szCs w:val="20"/>
              </w:rPr>
              <w:t>Дмитрова 6</w:t>
            </w:r>
          </w:p>
        </w:tc>
        <w:tc>
          <w:tcPr>
            <w:tcW w:w="481" w:type="dxa"/>
            <w:shd w:val="clear" w:color="000000" w:fill="FFFFFF"/>
            <w:vAlign w:val="center"/>
            <w:hideMark/>
          </w:tcPr>
          <w:p w14:paraId="2F781FC1"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E66F685" w14:textId="77777777" w:rsidR="00B2418E" w:rsidRPr="00D97B5D" w:rsidRDefault="00B2418E" w:rsidP="006F156B">
            <w:pPr>
              <w:jc w:val="center"/>
              <w:rPr>
                <w:color w:val="000000"/>
                <w:sz w:val="20"/>
                <w:szCs w:val="20"/>
              </w:rPr>
            </w:pPr>
            <w:r w:rsidRPr="00D97B5D">
              <w:rPr>
                <w:color w:val="000000"/>
                <w:sz w:val="20"/>
                <w:szCs w:val="20"/>
              </w:rPr>
              <w:t>197,91</w:t>
            </w:r>
          </w:p>
        </w:tc>
        <w:tc>
          <w:tcPr>
            <w:tcW w:w="566" w:type="dxa"/>
            <w:shd w:val="clear" w:color="000000" w:fill="FFFFFF"/>
            <w:vAlign w:val="center"/>
            <w:hideMark/>
          </w:tcPr>
          <w:p w14:paraId="3F0C2A21"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50B8F759" w14:textId="77777777" w:rsidR="00B2418E" w:rsidRPr="00D97B5D" w:rsidRDefault="00B2418E" w:rsidP="006F156B">
            <w:pPr>
              <w:jc w:val="center"/>
              <w:rPr>
                <w:color w:val="000000"/>
                <w:sz w:val="20"/>
                <w:szCs w:val="20"/>
              </w:rPr>
            </w:pPr>
            <w:r w:rsidRPr="00D97B5D">
              <w:rPr>
                <w:color w:val="000000"/>
                <w:sz w:val="20"/>
                <w:szCs w:val="20"/>
              </w:rPr>
              <w:t>0,24</w:t>
            </w:r>
          </w:p>
        </w:tc>
        <w:tc>
          <w:tcPr>
            <w:tcW w:w="747" w:type="dxa"/>
            <w:shd w:val="clear" w:color="000000" w:fill="FFFFFF"/>
            <w:vAlign w:val="center"/>
            <w:hideMark/>
          </w:tcPr>
          <w:p w14:paraId="62F5F67C" w14:textId="77777777" w:rsidR="00B2418E" w:rsidRPr="00D97B5D" w:rsidRDefault="00B2418E" w:rsidP="006F156B">
            <w:pPr>
              <w:jc w:val="center"/>
              <w:rPr>
                <w:color w:val="000000"/>
                <w:sz w:val="20"/>
                <w:szCs w:val="20"/>
              </w:rPr>
            </w:pPr>
            <w:r w:rsidRPr="00D97B5D">
              <w:rPr>
                <w:color w:val="000000"/>
                <w:sz w:val="20"/>
                <w:szCs w:val="20"/>
              </w:rPr>
              <w:t>3,06</w:t>
            </w:r>
          </w:p>
        </w:tc>
        <w:tc>
          <w:tcPr>
            <w:tcW w:w="637" w:type="dxa"/>
            <w:shd w:val="clear" w:color="000000" w:fill="FFFFFF"/>
            <w:vAlign w:val="center"/>
            <w:hideMark/>
          </w:tcPr>
          <w:p w14:paraId="10FDD52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4E623E8" w14:textId="77777777" w:rsidR="00B2418E" w:rsidRPr="00D97B5D" w:rsidRDefault="00B2418E" w:rsidP="006F156B">
            <w:pPr>
              <w:jc w:val="center"/>
              <w:rPr>
                <w:color w:val="000000"/>
                <w:sz w:val="20"/>
                <w:szCs w:val="20"/>
              </w:rPr>
            </w:pPr>
            <w:r w:rsidRPr="00D97B5D">
              <w:rPr>
                <w:color w:val="000000"/>
                <w:sz w:val="20"/>
                <w:szCs w:val="20"/>
              </w:rPr>
              <w:t>6,43</w:t>
            </w:r>
          </w:p>
        </w:tc>
        <w:tc>
          <w:tcPr>
            <w:tcW w:w="666" w:type="dxa"/>
            <w:shd w:val="clear" w:color="000000" w:fill="FFFFFF"/>
            <w:vAlign w:val="center"/>
            <w:hideMark/>
          </w:tcPr>
          <w:p w14:paraId="3BFC8214"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61170A69"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4BF7537B" w14:textId="77777777" w:rsidR="00B2418E" w:rsidRPr="00D97B5D" w:rsidRDefault="00B2418E" w:rsidP="006F156B">
            <w:pPr>
              <w:jc w:val="center"/>
              <w:rPr>
                <w:color w:val="000000"/>
                <w:sz w:val="20"/>
                <w:szCs w:val="20"/>
              </w:rPr>
            </w:pPr>
            <w:r w:rsidRPr="00D97B5D">
              <w:rPr>
                <w:color w:val="000000"/>
                <w:sz w:val="20"/>
                <w:szCs w:val="20"/>
              </w:rPr>
              <w:t>0,24</w:t>
            </w:r>
          </w:p>
        </w:tc>
        <w:tc>
          <w:tcPr>
            <w:tcW w:w="656" w:type="dxa"/>
            <w:shd w:val="clear" w:color="000000" w:fill="FFFFFF"/>
            <w:vAlign w:val="center"/>
            <w:hideMark/>
          </w:tcPr>
          <w:p w14:paraId="6A4A80C1"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73A5B9B" w14:textId="77777777" w:rsidR="00B2418E" w:rsidRPr="00D97B5D" w:rsidRDefault="00B2418E" w:rsidP="006F156B">
            <w:pPr>
              <w:jc w:val="center"/>
              <w:rPr>
                <w:color w:val="000000"/>
                <w:sz w:val="20"/>
                <w:szCs w:val="20"/>
              </w:rPr>
            </w:pPr>
            <w:r w:rsidRPr="00D97B5D">
              <w:rPr>
                <w:color w:val="000000"/>
                <w:sz w:val="20"/>
                <w:szCs w:val="20"/>
              </w:rPr>
              <w:t>9,43</w:t>
            </w:r>
          </w:p>
        </w:tc>
        <w:tc>
          <w:tcPr>
            <w:tcW w:w="766" w:type="dxa"/>
            <w:shd w:val="clear" w:color="000000" w:fill="FFFFFF"/>
            <w:vAlign w:val="center"/>
            <w:hideMark/>
          </w:tcPr>
          <w:p w14:paraId="24D92DF0" w14:textId="77777777" w:rsidR="00B2418E" w:rsidRPr="00D97B5D" w:rsidRDefault="00B2418E" w:rsidP="006F156B">
            <w:pPr>
              <w:jc w:val="center"/>
              <w:rPr>
                <w:color w:val="000000"/>
                <w:sz w:val="20"/>
                <w:szCs w:val="20"/>
              </w:rPr>
            </w:pPr>
            <w:r w:rsidRPr="00D97B5D">
              <w:rPr>
                <w:color w:val="000000"/>
                <w:sz w:val="20"/>
                <w:szCs w:val="20"/>
              </w:rPr>
              <w:t>219,09</w:t>
            </w:r>
          </w:p>
        </w:tc>
        <w:tc>
          <w:tcPr>
            <w:tcW w:w="766" w:type="dxa"/>
            <w:shd w:val="clear" w:color="000000" w:fill="FFFFFF"/>
            <w:vAlign w:val="center"/>
            <w:hideMark/>
          </w:tcPr>
          <w:p w14:paraId="3AC427DB" w14:textId="77777777" w:rsidR="00B2418E" w:rsidRPr="00D97B5D" w:rsidRDefault="00B2418E" w:rsidP="006F156B">
            <w:pPr>
              <w:jc w:val="center"/>
              <w:rPr>
                <w:color w:val="000000"/>
                <w:sz w:val="20"/>
                <w:szCs w:val="20"/>
              </w:rPr>
            </w:pPr>
            <w:r w:rsidRPr="00D97B5D">
              <w:rPr>
                <w:color w:val="000000"/>
                <w:sz w:val="20"/>
                <w:szCs w:val="20"/>
              </w:rPr>
              <w:t>209,65</w:t>
            </w:r>
          </w:p>
        </w:tc>
        <w:tc>
          <w:tcPr>
            <w:tcW w:w="776" w:type="dxa"/>
            <w:shd w:val="clear" w:color="000000" w:fill="FFFFFF"/>
            <w:vAlign w:val="center"/>
            <w:hideMark/>
          </w:tcPr>
          <w:p w14:paraId="1239C3F8" w14:textId="77777777" w:rsidR="00B2418E" w:rsidRPr="00D97B5D" w:rsidRDefault="00B2418E" w:rsidP="006F156B">
            <w:pPr>
              <w:jc w:val="center"/>
              <w:rPr>
                <w:color w:val="000000"/>
                <w:sz w:val="20"/>
                <w:szCs w:val="20"/>
              </w:rPr>
            </w:pPr>
            <w:r w:rsidRPr="00D97B5D">
              <w:rPr>
                <w:color w:val="000000"/>
                <w:sz w:val="20"/>
                <w:szCs w:val="20"/>
              </w:rPr>
              <w:t>21,18</w:t>
            </w:r>
          </w:p>
        </w:tc>
        <w:tc>
          <w:tcPr>
            <w:tcW w:w="765" w:type="dxa"/>
            <w:shd w:val="clear" w:color="000000" w:fill="FFFFFF"/>
            <w:vAlign w:val="center"/>
            <w:hideMark/>
          </w:tcPr>
          <w:p w14:paraId="4D1FB88A" w14:textId="77777777" w:rsidR="00B2418E" w:rsidRPr="00D97B5D" w:rsidRDefault="00B2418E" w:rsidP="006F156B">
            <w:pPr>
              <w:jc w:val="center"/>
              <w:rPr>
                <w:color w:val="000000"/>
                <w:sz w:val="20"/>
                <w:szCs w:val="20"/>
              </w:rPr>
            </w:pPr>
            <w:r w:rsidRPr="00D97B5D">
              <w:rPr>
                <w:color w:val="000000"/>
                <w:sz w:val="20"/>
                <w:szCs w:val="20"/>
              </w:rPr>
              <w:t>11,74</w:t>
            </w:r>
          </w:p>
        </w:tc>
        <w:tc>
          <w:tcPr>
            <w:tcW w:w="841" w:type="dxa"/>
            <w:shd w:val="clear" w:color="000000" w:fill="FFFFFF"/>
            <w:vAlign w:val="center"/>
            <w:hideMark/>
          </w:tcPr>
          <w:p w14:paraId="54F76FDB" w14:textId="77777777" w:rsidR="00B2418E" w:rsidRPr="00D97B5D" w:rsidRDefault="00B2418E" w:rsidP="006F156B">
            <w:pPr>
              <w:jc w:val="center"/>
              <w:rPr>
                <w:color w:val="000000"/>
                <w:sz w:val="20"/>
                <w:szCs w:val="20"/>
              </w:rPr>
            </w:pPr>
            <w:r w:rsidRPr="00D97B5D">
              <w:rPr>
                <w:color w:val="000000"/>
                <w:sz w:val="20"/>
                <w:szCs w:val="20"/>
              </w:rPr>
              <w:t>27,47</w:t>
            </w:r>
          </w:p>
        </w:tc>
        <w:tc>
          <w:tcPr>
            <w:tcW w:w="866" w:type="dxa"/>
            <w:shd w:val="clear" w:color="000000" w:fill="FFFFFF"/>
            <w:vAlign w:val="center"/>
            <w:hideMark/>
          </w:tcPr>
          <w:p w14:paraId="338B09B6" w14:textId="77777777" w:rsidR="00B2418E" w:rsidRPr="00D97B5D" w:rsidRDefault="00B2418E" w:rsidP="006F156B">
            <w:pPr>
              <w:jc w:val="center"/>
              <w:rPr>
                <w:color w:val="000000"/>
                <w:sz w:val="20"/>
                <w:szCs w:val="20"/>
              </w:rPr>
            </w:pPr>
            <w:r w:rsidRPr="00D97B5D">
              <w:rPr>
                <w:color w:val="000000"/>
                <w:sz w:val="20"/>
                <w:szCs w:val="20"/>
              </w:rPr>
              <w:t>239,80</w:t>
            </w:r>
          </w:p>
        </w:tc>
        <w:tc>
          <w:tcPr>
            <w:tcW w:w="659" w:type="dxa"/>
            <w:shd w:val="clear" w:color="000000" w:fill="FFFFFF"/>
            <w:vAlign w:val="center"/>
            <w:hideMark/>
          </w:tcPr>
          <w:p w14:paraId="78006D3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36A0E73"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7BA5DAF" w14:textId="77777777" w:rsidTr="008718AA">
        <w:trPr>
          <w:trHeight w:val="77"/>
          <w:jc w:val="center"/>
        </w:trPr>
        <w:tc>
          <w:tcPr>
            <w:tcW w:w="1980" w:type="dxa"/>
            <w:shd w:val="clear" w:color="000000" w:fill="FFFFFF"/>
            <w:vAlign w:val="center"/>
            <w:hideMark/>
          </w:tcPr>
          <w:p w14:paraId="19C812B1" w14:textId="77777777" w:rsidR="00B2418E" w:rsidRPr="00D97B5D" w:rsidRDefault="00B2418E" w:rsidP="006F156B">
            <w:pPr>
              <w:jc w:val="center"/>
              <w:rPr>
                <w:color w:val="000000"/>
                <w:sz w:val="20"/>
                <w:szCs w:val="20"/>
              </w:rPr>
            </w:pPr>
            <w:r w:rsidRPr="00D97B5D">
              <w:rPr>
                <w:color w:val="000000"/>
                <w:sz w:val="20"/>
                <w:szCs w:val="20"/>
              </w:rPr>
              <w:t>Детский сад 50 мест</w:t>
            </w:r>
          </w:p>
        </w:tc>
        <w:tc>
          <w:tcPr>
            <w:tcW w:w="481" w:type="dxa"/>
            <w:shd w:val="clear" w:color="000000" w:fill="FFFFFF"/>
            <w:vAlign w:val="center"/>
            <w:hideMark/>
          </w:tcPr>
          <w:p w14:paraId="2B81D84F"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F541788" w14:textId="77777777" w:rsidR="00B2418E" w:rsidRPr="00D97B5D" w:rsidRDefault="00B2418E" w:rsidP="006F156B">
            <w:pPr>
              <w:jc w:val="center"/>
              <w:rPr>
                <w:color w:val="000000"/>
                <w:sz w:val="20"/>
                <w:szCs w:val="20"/>
              </w:rPr>
            </w:pPr>
            <w:r w:rsidRPr="00D97B5D">
              <w:rPr>
                <w:color w:val="000000"/>
                <w:sz w:val="20"/>
                <w:szCs w:val="20"/>
              </w:rPr>
              <w:t>198,83</w:t>
            </w:r>
          </w:p>
        </w:tc>
        <w:tc>
          <w:tcPr>
            <w:tcW w:w="566" w:type="dxa"/>
            <w:shd w:val="clear" w:color="000000" w:fill="FFFFFF"/>
            <w:vAlign w:val="center"/>
            <w:hideMark/>
          </w:tcPr>
          <w:p w14:paraId="48178529"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495C5E0B" w14:textId="77777777" w:rsidR="00B2418E" w:rsidRPr="00D97B5D" w:rsidRDefault="00B2418E" w:rsidP="006F156B">
            <w:pPr>
              <w:jc w:val="center"/>
              <w:rPr>
                <w:color w:val="000000"/>
                <w:sz w:val="20"/>
                <w:szCs w:val="20"/>
              </w:rPr>
            </w:pPr>
            <w:r w:rsidRPr="00D97B5D">
              <w:rPr>
                <w:color w:val="000000"/>
                <w:sz w:val="20"/>
                <w:szCs w:val="20"/>
              </w:rPr>
              <w:t>1,51</w:t>
            </w:r>
          </w:p>
        </w:tc>
        <w:tc>
          <w:tcPr>
            <w:tcW w:w="747" w:type="dxa"/>
            <w:shd w:val="clear" w:color="000000" w:fill="FFFFFF"/>
            <w:vAlign w:val="center"/>
            <w:hideMark/>
          </w:tcPr>
          <w:p w14:paraId="7790B844" w14:textId="77777777" w:rsidR="00B2418E" w:rsidRPr="00D97B5D" w:rsidRDefault="00B2418E" w:rsidP="006F156B">
            <w:pPr>
              <w:jc w:val="center"/>
              <w:rPr>
                <w:color w:val="000000"/>
                <w:sz w:val="20"/>
                <w:szCs w:val="20"/>
              </w:rPr>
            </w:pPr>
            <w:r w:rsidRPr="00D97B5D">
              <w:rPr>
                <w:color w:val="000000"/>
                <w:sz w:val="20"/>
                <w:szCs w:val="20"/>
              </w:rPr>
              <w:t>7,46</w:t>
            </w:r>
          </w:p>
        </w:tc>
        <w:tc>
          <w:tcPr>
            <w:tcW w:w="637" w:type="dxa"/>
            <w:shd w:val="clear" w:color="000000" w:fill="FFFFFF"/>
            <w:vAlign w:val="center"/>
            <w:hideMark/>
          </w:tcPr>
          <w:p w14:paraId="05F9F49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1298100" w14:textId="77777777" w:rsidR="00B2418E" w:rsidRPr="00D97B5D" w:rsidRDefault="00B2418E" w:rsidP="006F156B">
            <w:pPr>
              <w:jc w:val="center"/>
              <w:rPr>
                <w:color w:val="000000"/>
                <w:sz w:val="20"/>
                <w:szCs w:val="20"/>
              </w:rPr>
            </w:pPr>
            <w:r w:rsidRPr="00D97B5D">
              <w:rPr>
                <w:color w:val="000000"/>
                <w:sz w:val="20"/>
                <w:szCs w:val="20"/>
              </w:rPr>
              <w:t>7,33</w:t>
            </w:r>
          </w:p>
        </w:tc>
        <w:tc>
          <w:tcPr>
            <w:tcW w:w="666" w:type="dxa"/>
            <w:shd w:val="clear" w:color="000000" w:fill="FFFFFF"/>
            <w:vAlign w:val="center"/>
            <w:hideMark/>
          </w:tcPr>
          <w:p w14:paraId="1046BAAA"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0473C130"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67C6EF1B" w14:textId="77777777" w:rsidR="00B2418E" w:rsidRPr="00D97B5D" w:rsidRDefault="00B2418E" w:rsidP="006F156B">
            <w:pPr>
              <w:jc w:val="center"/>
              <w:rPr>
                <w:color w:val="000000"/>
                <w:sz w:val="20"/>
                <w:szCs w:val="20"/>
              </w:rPr>
            </w:pPr>
            <w:r w:rsidRPr="00D97B5D">
              <w:rPr>
                <w:color w:val="000000"/>
                <w:sz w:val="20"/>
                <w:szCs w:val="20"/>
              </w:rPr>
              <w:t>1,51</w:t>
            </w:r>
          </w:p>
        </w:tc>
        <w:tc>
          <w:tcPr>
            <w:tcW w:w="656" w:type="dxa"/>
            <w:shd w:val="clear" w:color="000000" w:fill="FFFFFF"/>
            <w:vAlign w:val="center"/>
            <w:hideMark/>
          </w:tcPr>
          <w:p w14:paraId="55CFC024"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1E0AFD0C" w14:textId="77777777" w:rsidR="00B2418E" w:rsidRPr="00D97B5D" w:rsidRDefault="00B2418E" w:rsidP="006F156B">
            <w:pPr>
              <w:jc w:val="center"/>
              <w:rPr>
                <w:color w:val="000000"/>
                <w:sz w:val="20"/>
                <w:szCs w:val="20"/>
              </w:rPr>
            </w:pPr>
            <w:r w:rsidRPr="00D97B5D">
              <w:rPr>
                <w:color w:val="000000"/>
                <w:sz w:val="20"/>
                <w:szCs w:val="20"/>
              </w:rPr>
              <w:t>9,33</w:t>
            </w:r>
          </w:p>
        </w:tc>
        <w:tc>
          <w:tcPr>
            <w:tcW w:w="766" w:type="dxa"/>
            <w:shd w:val="clear" w:color="000000" w:fill="FFFFFF"/>
            <w:vAlign w:val="center"/>
            <w:hideMark/>
          </w:tcPr>
          <w:p w14:paraId="269A7247" w14:textId="77777777" w:rsidR="00B2418E" w:rsidRPr="00D97B5D" w:rsidRDefault="00B2418E" w:rsidP="006F156B">
            <w:pPr>
              <w:jc w:val="center"/>
              <w:rPr>
                <w:color w:val="000000"/>
                <w:sz w:val="20"/>
                <w:szCs w:val="20"/>
              </w:rPr>
            </w:pPr>
            <w:r w:rsidRPr="00D97B5D">
              <w:rPr>
                <w:color w:val="000000"/>
                <w:sz w:val="20"/>
                <w:szCs w:val="20"/>
              </w:rPr>
              <w:t>219,03</w:t>
            </w:r>
          </w:p>
        </w:tc>
        <w:tc>
          <w:tcPr>
            <w:tcW w:w="766" w:type="dxa"/>
            <w:shd w:val="clear" w:color="000000" w:fill="FFFFFF"/>
            <w:vAlign w:val="center"/>
            <w:hideMark/>
          </w:tcPr>
          <w:p w14:paraId="0E1EDB1F" w14:textId="77777777" w:rsidR="00B2418E" w:rsidRPr="00D97B5D" w:rsidRDefault="00B2418E" w:rsidP="006F156B">
            <w:pPr>
              <w:jc w:val="center"/>
              <w:rPr>
                <w:color w:val="000000"/>
                <w:sz w:val="20"/>
                <w:szCs w:val="20"/>
              </w:rPr>
            </w:pPr>
            <w:r w:rsidRPr="00D97B5D">
              <w:rPr>
                <w:color w:val="000000"/>
                <w:sz w:val="20"/>
                <w:szCs w:val="20"/>
              </w:rPr>
              <w:t>209,71</w:t>
            </w:r>
          </w:p>
        </w:tc>
        <w:tc>
          <w:tcPr>
            <w:tcW w:w="776" w:type="dxa"/>
            <w:shd w:val="clear" w:color="000000" w:fill="FFFFFF"/>
            <w:vAlign w:val="center"/>
            <w:hideMark/>
          </w:tcPr>
          <w:p w14:paraId="50C8F91F" w14:textId="77777777" w:rsidR="00B2418E" w:rsidRPr="00D97B5D" w:rsidRDefault="00B2418E" w:rsidP="006F156B">
            <w:pPr>
              <w:jc w:val="center"/>
              <w:rPr>
                <w:color w:val="000000"/>
                <w:sz w:val="20"/>
                <w:szCs w:val="20"/>
              </w:rPr>
            </w:pPr>
            <w:r w:rsidRPr="00D97B5D">
              <w:rPr>
                <w:color w:val="000000"/>
                <w:sz w:val="20"/>
                <w:szCs w:val="20"/>
              </w:rPr>
              <w:t>20,20</w:t>
            </w:r>
          </w:p>
        </w:tc>
        <w:tc>
          <w:tcPr>
            <w:tcW w:w="765" w:type="dxa"/>
            <w:shd w:val="clear" w:color="000000" w:fill="FFFFFF"/>
            <w:vAlign w:val="center"/>
            <w:hideMark/>
          </w:tcPr>
          <w:p w14:paraId="4909F154" w14:textId="77777777" w:rsidR="00B2418E" w:rsidRPr="00D97B5D" w:rsidRDefault="00B2418E" w:rsidP="006F156B">
            <w:pPr>
              <w:jc w:val="center"/>
              <w:rPr>
                <w:color w:val="000000"/>
                <w:sz w:val="20"/>
                <w:szCs w:val="20"/>
              </w:rPr>
            </w:pPr>
            <w:r w:rsidRPr="00D97B5D">
              <w:rPr>
                <w:color w:val="000000"/>
                <w:sz w:val="20"/>
                <w:szCs w:val="20"/>
              </w:rPr>
              <w:t>10,88</w:t>
            </w:r>
          </w:p>
        </w:tc>
        <w:tc>
          <w:tcPr>
            <w:tcW w:w="841" w:type="dxa"/>
            <w:shd w:val="clear" w:color="000000" w:fill="FFFFFF"/>
            <w:vAlign w:val="center"/>
            <w:hideMark/>
          </w:tcPr>
          <w:p w14:paraId="1D7BFFE8" w14:textId="77777777" w:rsidR="00B2418E" w:rsidRPr="00D97B5D" w:rsidRDefault="00B2418E" w:rsidP="006F156B">
            <w:pPr>
              <w:jc w:val="center"/>
              <w:rPr>
                <w:color w:val="000000"/>
                <w:sz w:val="20"/>
                <w:szCs w:val="20"/>
              </w:rPr>
            </w:pPr>
            <w:r w:rsidRPr="00D97B5D">
              <w:rPr>
                <w:color w:val="000000"/>
                <w:sz w:val="20"/>
                <w:szCs w:val="20"/>
              </w:rPr>
              <w:t>10,47</w:t>
            </w:r>
          </w:p>
        </w:tc>
        <w:tc>
          <w:tcPr>
            <w:tcW w:w="866" w:type="dxa"/>
            <w:shd w:val="clear" w:color="000000" w:fill="FFFFFF"/>
            <w:vAlign w:val="center"/>
            <w:hideMark/>
          </w:tcPr>
          <w:p w14:paraId="39151956" w14:textId="77777777" w:rsidR="00B2418E" w:rsidRPr="00D97B5D" w:rsidRDefault="00B2418E" w:rsidP="006F156B">
            <w:pPr>
              <w:jc w:val="center"/>
              <w:rPr>
                <w:color w:val="000000"/>
                <w:sz w:val="20"/>
                <w:szCs w:val="20"/>
              </w:rPr>
            </w:pPr>
            <w:r w:rsidRPr="00D97B5D">
              <w:rPr>
                <w:color w:val="000000"/>
                <w:sz w:val="20"/>
                <w:szCs w:val="20"/>
              </w:rPr>
              <w:t>229,70</w:t>
            </w:r>
          </w:p>
        </w:tc>
        <w:tc>
          <w:tcPr>
            <w:tcW w:w="659" w:type="dxa"/>
            <w:shd w:val="clear" w:color="000000" w:fill="FFFFFF"/>
            <w:vAlign w:val="center"/>
            <w:hideMark/>
          </w:tcPr>
          <w:p w14:paraId="7979B89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DABED45"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994BAED" w14:textId="77777777" w:rsidTr="008718AA">
        <w:trPr>
          <w:trHeight w:val="77"/>
          <w:jc w:val="center"/>
        </w:trPr>
        <w:tc>
          <w:tcPr>
            <w:tcW w:w="1980" w:type="dxa"/>
            <w:shd w:val="clear" w:color="000000" w:fill="FFFFFF"/>
            <w:vAlign w:val="center"/>
            <w:hideMark/>
          </w:tcPr>
          <w:p w14:paraId="23A8F8D0" w14:textId="77777777" w:rsidR="00B2418E" w:rsidRPr="00D97B5D" w:rsidRDefault="00B2418E" w:rsidP="006F156B">
            <w:pPr>
              <w:jc w:val="center"/>
              <w:rPr>
                <w:color w:val="000000"/>
                <w:sz w:val="20"/>
                <w:szCs w:val="20"/>
              </w:rPr>
            </w:pPr>
            <w:r w:rsidRPr="00D97B5D">
              <w:rPr>
                <w:color w:val="000000"/>
                <w:sz w:val="20"/>
                <w:szCs w:val="20"/>
              </w:rPr>
              <w:t>Димитрова 5</w:t>
            </w:r>
          </w:p>
        </w:tc>
        <w:tc>
          <w:tcPr>
            <w:tcW w:w="481" w:type="dxa"/>
            <w:shd w:val="clear" w:color="000000" w:fill="FFFFFF"/>
            <w:vAlign w:val="center"/>
            <w:hideMark/>
          </w:tcPr>
          <w:p w14:paraId="245E0F2B"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778A2A9" w14:textId="77777777" w:rsidR="00B2418E" w:rsidRPr="00D97B5D" w:rsidRDefault="00B2418E" w:rsidP="006F156B">
            <w:pPr>
              <w:jc w:val="center"/>
              <w:rPr>
                <w:color w:val="000000"/>
                <w:sz w:val="20"/>
                <w:szCs w:val="20"/>
              </w:rPr>
            </w:pPr>
            <w:r w:rsidRPr="00D97B5D">
              <w:rPr>
                <w:color w:val="000000"/>
                <w:sz w:val="20"/>
                <w:szCs w:val="20"/>
              </w:rPr>
              <w:t>199,69</w:t>
            </w:r>
          </w:p>
        </w:tc>
        <w:tc>
          <w:tcPr>
            <w:tcW w:w="566" w:type="dxa"/>
            <w:shd w:val="clear" w:color="000000" w:fill="FFFFFF"/>
            <w:vAlign w:val="center"/>
            <w:hideMark/>
          </w:tcPr>
          <w:p w14:paraId="7A051684"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03DC016" w14:textId="77777777" w:rsidR="00B2418E" w:rsidRPr="00D97B5D" w:rsidRDefault="00B2418E" w:rsidP="006F156B">
            <w:pPr>
              <w:jc w:val="center"/>
              <w:rPr>
                <w:color w:val="000000"/>
                <w:sz w:val="20"/>
                <w:szCs w:val="20"/>
              </w:rPr>
            </w:pPr>
            <w:r w:rsidRPr="00D97B5D">
              <w:rPr>
                <w:color w:val="000000"/>
                <w:sz w:val="20"/>
                <w:szCs w:val="20"/>
              </w:rPr>
              <w:t>1,65</w:t>
            </w:r>
          </w:p>
        </w:tc>
        <w:tc>
          <w:tcPr>
            <w:tcW w:w="747" w:type="dxa"/>
            <w:shd w:val="clear" w:color="000000" w:fill="FFFFFF"/>
            <w:vAlign w:val="center"/>
            <w:hideMark/>
          </w:tcPr>
          <w:p w14:paraId="4BFEE8D4" w14:textId="77777777" w:rsidR="00B2418E" w:rsidRPr="00D97B5D" w:rsidRDefault="00B2418E" w:rsidP="006F156B">
            <w:pPr>
              <w:jc w:val="center"/>
              <w:rPr>
                <w:color w:val="000000"/>
                <w:sz w:val="20"/>
                <w:szCs w:val="20"/>
              </w:rPr>
            </w:pPr>
            <w:r w:rsidRPr="00D97B5D">
              <w:rPr>
                <w:color w:val="000000"/>
                <w:sz w:val="20"/>
                <w:szCs w:val="20"/>
              </w:rPr>
              <w:t>8,12</w:t>
            </w:r>
          </w:p>
        </w:tc>
        <w:tc>
          <w:tcPr>
            <w:tcW w:w="637" w:type="dxa"/>
            <w:shd w:val="clear" w:color="000000" w:fill="FFFFFF"/>
            <w:vAlign w:val="center"/>
            <w:hideMark/>
          </w:tcPr>
          <w:p w14:paraId="0D36E8E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E90CDBE" w14:textId="77777777" w:rsidR="00B2418E" w:rsidRPr="00D97B5D" w:rsidRDefault="00B2418E" w:rsidP="006F156B">
            <w:pPr>
              <w:jc w:val="center"/>
              <w:rPr>
                <w:color w:val="000000"/>
                <w:sz w:val="20"/>
                <w:szCs w:val="20"/>
              </w:rPr>
            </w:pPr>
            <w:r w:rsidRPr="00D97B5D">
              <w:rPr>
                <w:color w:val="000000"/>
                <w:sz w:val="20"/>
                <w:szCs w:val="20"/>
              </w:rPr>
              <w:t>6,29</w:t>
            </w:r>
          </w:p>
        </w:tc>
        <w:tc>
          <w:tcPr>
            <w:tcW w:w="666" w:type="dxa"/>
            <w:shd w:val="clear" w:color="000000" w:fill="FFFFFF"/>
            <w:vAlign w:val="center"/>
            <w:hideMark/>
          </w:tcPr>
          <w:p w14:paraId="6431A8DE" w14:textId="77777777" w:rsidR="00B2418E" w:rsidRPr="00D97B5D" w:rsidRDefault="00B2418E" w:rsidP="006F156B">
            <w:pPr>
              <w:jc w:val="center"/>
              <w:rPr>
                <w:color w:val="000000"/>
                <w:sz w:val="20"/>
                <w:szCs w:val="20"/>
              </w:rPr>
            </w:pPr>
            <w:r w:rsidRPr="00D97B5D">
              <w:rPr>
                <w:color w:val="000000"/>
                <w:sz w:val="20"/>
                <w:szCs w:val="20"/>
              </w:rPr>
              <w:t>1,65</w:t>
            </w:r>
          </w:p>
        </w:tc>
        <w:tc>
          <w:tcPr>
            <w:tcW w:w="666" w:type="dxa"/>
            <w:shd w:val="clear" w:color="000000" w:fill="FFFFFF"/>
            <w:vAlign w:val="center"/>
            <w:hideMark/>
          </w:tcPr>
          <w:p w14:paraId="60284B5A" w14:textId="77777777" w:rsidR="00B2418E" w:rsidRPr="00D97B5D" w:rsidRDefault="00B2418E" w:rsidP="006F156B">
            <w:pPr>
              <w:jc w:val="center"/>
              <w:rPr>
                <w:color w:val="000000"/>
                <w:sz w:val="20"/>
                <w:szCs w:val="20"/>
              </w:rPr>
            </w:pPr>
            <w:r w:rsidRPr="00D97B5D">
              <w:rPr>
                <w:color w:val="000000"/>
                <w:sz w:val="20"/>
                <w:szCs w:val="20"/>
              </w:rPr>
              <w:t>1,65</w:t>
            </w:r>
          </w:p>
        </w:tc>
        <w:tc>
          <w:tcPr>
            <w:tcW w:w="666" w:type="dxa"/>
            <w:shd w:val="clear" w:color="000000" w:fill="FFFFFF"/>
            <w:vAlign w:val="center"/>
            <w:hideMark/>
          </w:tcPr>
          <w:p w14:paraId="04DF9B75" w14:textId="77777777" w:rsidR="00B2418E" w:rsidRPr="00D97B5D" w:rsidRDefault="00B2418E" w:rsidP="006F156B">
            <w:pPr>
              <w:jc w:val="center"/>
              <w:rPr>
                <w:color w:val="000000"/>
                <w:sz w:val="20"/>
                <w:szCs w:val="20"/>
              </w:rPr>
            </w:pPr>
            <w:r w:rsidRPr="00D97B5D">
              <w:rPr>
                <w:color w:val="000000"/>
                <w:sz w:val="20"/>
                <w:szCs w:val="20"/>
              </w:rPr>
              <w:t>1,65</w:t>
            </w:r>
          </w:p>
        </w:tc>
        <w:tc>
          <w:tcPr>
            <w:tcW w:w="656" w:type="dxa"/>
            <w:shd w:val="clear" w:color="000000" w:fill="FFFFFF"/>
            <w:vAlign w:val="center"/>
            <w:hideMark/>
          </w:tcPr>
          <w:p w14:paraId="115B903A"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00B8C7CF" w14:textId="77777777" w:rsidR="00B2418E" w:rsidRPr="00D97B5D" w:rsidRDefault="00B2418E" w:rsidP="006F156B">
            <w:pPr>
              <w:jc w:val="center"/>
              <w:rPr>
                <w:color w:val="000000"/>
                <w:sz w:val="20"/>
                <w:szCs w:val="20"/>
              </w:rPr>
            </w:pPr>
            <w:r w:rsidRPr="00D97B5D">
              <w:rPr>
                <w:color w:val="000000"/>
                <w:sz w:val="20"/>
                <w:szCs w:val="20"/>
              </w:rPr>
              <w:t>9,29</w:t>
            </w:r>
          </w:p>
        </w:tc>
        <w:tc>
          <w:tcPr>
            <w:tcW w:w="766" w:type="dxa"/>
            <w:shd w:val="clear" w:color="000000" w:fill="FFFFFF"/>
            <w:vAlign w:val="center"/>
            <w:hideMark/>
          </w:tcPr>
          <w:p w14:paraId="4BD5EF4B" w14:textId="77777777" w:rsidR="00B2418E" w:rsidRPr="00D97B5D" w:rsidRDefault="00B2418E" w:rsidP="006F156B">
            <w:pPr>
              <w:jc w:val="center"/>
              <w:rPr>
                <w:color w:val="000000"/>
                <w:sz w:val="20"/>
                <w:szCs w:val="20"/>
              </w:rPr>
            </w:pPr>
            <w:r w:rsidRPr="00D97B5D">
              <w:rPr>
                <w:color w:val="000000"/>
                <w:sz w:val="20"/>
                <w:szCs w:val="20"/>
              </w:rPr>
              <w:t>219,01</w:t>
            </w:r>
          </w:p>
        </w:tc>
        <w:tc>
          <w:tcPr>
            <w:tcW w:w="766" w:type="dxa"/>
            <w:shd w:val="clear" w:color="000000" w:fill="FFFFFF"/>
            <w:vAlign w:val="center"/>
            <w:hideMark/>
          </w:tcPr>
          <w:p w14:paraId="6949F8B2" w14:textId="77777777" w:rsidR="00B2418E" w:rsidRPr="00D97B5D" w:rsidRDefault="00B2418E" w:rsidP="006F156B">
            <w:pPr>
              <w:jc w:val="center"/>
              <w:rPr>
                <w:color w:val="000000"/>
                <w:sz w:val="20"/>
                <w:szCs w:val="20"/>
              </w:rPr>
            </w:pPr>
            <w:r w:rsidRPr="00D97B5D">
              <w:rPr>
                <w:color w:val="000000"/>
                <w:sz w:val="20"/>
                <w:szCs w:val="20"/>
              </w:rPr>
              <w:t>209,73</w:t>
            </w:r>
          </w:p>
        </w:tc>
        <w:tc>
          <w:tcPr>
            <w:tcW w:w="776" w:type="dxa"/>
            <w:shd w:val="clear" w:color="000000" w:fill="FFFFFF"/>
            <w:vAlign w:val="center"/>
            <w:hideMark/>
          </w:tcPr>
          <w:p w14:paraId="55D6B1E9" w14:textId="77777777" w:rsidR="00B2418E" w:rsidRPr="00D97B5D" w:rsidRDefault="00B2418E" w:rsidP="006F156B">
            <w:pPr>
              <w:jc w:val="center"/>
              <w:rPr>
                <w:color w:val="000000"/>
                <w:sz w:val="20"/>
                <w:szCs w:val="20"/>
              </w:rPr>
            </w:pPr>
            <w:r w:rsidRPr="00D97B5D">
              <w:rPr>
                <w:color w:val="000000"/>
                <w:sz w:val="20"/>
                <w:szCs w:val="20"/>
              </w:rPr>
              <w:t>19,32</w:t>
            </w:r>
          </w:p>
        </w:tc>
        <w:tc>
          <w:tcPr>
            <w:tcW w:w="765" w:type="dxa"/>
            <w:shd w:val="clear" w:color="000000" w:fill="FFFFFF"/>
            <w:vAlign w:val="center"/>
            <w:hideMark/>
          </w:tcPr>
          <w:p w14:paraId="28740B0B" w14:textId="77777777" w:rsidR="00B2418E" w:rsidRPr="00D97B5D" w:rsidRDefault="00B2418E" w:rsidP="006F156B">
            <w:pPr>
              <w:jc w:val="center"/>
              <w:rPr>
                <w:color w:val="000000"/>
                <w:sz w:val="20"/>
                <w:szCs w:val="20"/>
              </w:rPr>
            </w:pPr>
            <w:r w:rsidRPr="00D97B5D">
              <w:rPr>
                <w:color w:val="000000"/>
                <w:sz w:val="20"/>
                <w:szCs w:val="20"/>
              </w:rPr>
              <w:t>10,04</w:t>
            </w:r>
          </w:p>
        </w:tc>
        <w:tc>
          <w:tcPr>
            <w:tcW w:w="841" w:type="dxa"/>
            <w:shd w:val="clear" w:color="000000" w:fill="FFFFFF"/>
            <w:vAlign w:val="center"/>
            <w:hideMark/>
          </w:tcPr>
          <w:p w14:paraId="06D85ED8" w14:textId="77777777" w:rsidR="00B2418E" w:rsidRPr="00D97B5D" w:rsidRDefault="00B2418E" w:rsidP="006F156B">
            <w:pPr>
              <w:jc w:val="center"/>
              <w:rPr>
                <w:color w:val="000000"/>
                <w:sz w:val="20"/>
                <w:szCs w:val="20"/>
              </w:rPr>
            </w:pPr>
            <w:r w:rsidRPr="00D97B5D">
              <w:rPr>
                <w:color w:val="000000"/>
                <w:sz w:val="20"/>
                <w:szCs w:val="20"/>
              </w:rPr>
              <w:t>13,32</w:t>
            </w:r>
          </w:p>
        </w:tc>
        <w:tc>
          <w:tcPr>
            <w:tcW w:w="866" w:type="dxa"/>
            <w:shd w:val="clear" w:color="000000" w:fill="FFFFFF"/>
            <w:vAlign w:val="center"/>
            <w:hideMark/>
          </w:tcPr>
          <w:p w14:paraId="35BB40A3" w14:textId="77777777" w:rsidR="00B2418E" w:rsidRPr="00D97B5D" w:rsidRDefault="00B2418E" w:rsidP="006F156B">
            <w:pPr>
              <w:jc w:val="center"/>
              <w:rPr>
                <w:color w:val="000000"/>
                <w:sz w:val="20"/>
                <w:szCs w:val="20"/>
              </w:rPr>
            </w:pPr>
            <w:r w:rsidRPr="00D97B5D">
              <w:rPr>
                <w:color w:val="000000"/>
                <w:sz w:val="20"/>
                <w:szCs w:val="20"/>
              </w:rPr>
              <w:t>277,50</w:t>
            </w:r>
          </w:p>
        </w:tc>
        <w:tc>
          <w:tcPr>
            <w:tcW w:w="659" w:type="dxa"/>
            <w:shd w:val="clear" w:color="000000" w:fill="FFFFFF"/>
            <w:vAlign w:val="center"/>
            <w:hideMark/>
          </w:tcPr>
          <w:p w14:paraId="6BAB819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D971F33"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62C601C2" w14:textId="77777777" w:rsidTr="008718AA">
        <w:trPr>
          <w:trHeight w:val="77"/>
          <w:jc w:val="center"/>
        </w:trPr>
        <w:tc>
          <w:tcPr>
            <w:tcW w:w="1980" w:type="dxa"/>
            <w:shd w:val="clear" w:color="000000" w:fill="FFFFFF"/>
            <w:vAlign w:val="center"/>
            <w:hideMark/>
          </w:tcPr>
          <w:p w14:paraId="79D3CFF0" w14:textId="77777777" w:rsidR="00B2418E" w:rsidRPr="00D97B5D" w:rsidRDefault="00B2418E" w:rsidP="006F156B">
            <w:pPr>
              <w:jc w:val="center"/>
              <w:rPr>
                <w:color w:val="000000"/>
                <w:sz w:val="20"/>
                <w:szCs w:val="20"/>
              </w:rPr>
            </w:pPr>
            <w:r w:rsidRPr="00D97B5D">
              <w:rPr>
                <w:color w:val="000000"/>
                <w:sz w:val="20"/>
                <w:szCs w:val="20"/>
              </w:rPr>
              <w:t>Магазин</w:t>
            </w:r>
          </w:p>
        </w:tc>
        <w:tc>
          <w:tcPr>
            <w:tcW w:w="481" w:type="dxa"/>
            <w:shd w:val="clear" w:color="000000" w:fill="FFFFFF"/>
            <w:vAlign w:val="center"/>
            <w:hideMark/>
          </w:tcPr>
          <w:p w14:paraId="4DDD3315"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39FD8113" w14:textId="77777777" w:rsidR="00B2418E" w:rsidRPr="00D97B5D" w:rsidRDefault="00B2418E" w:rsidP="006F156B">
            <w:pPr>
              <w:jc w:val="center"/>
              <w:rPr>
                <w:color w:val="000000"/>
                <w:sz w:val="20"/>
                <w:szCs w:val="20"/>
              </w:rPr>
            </w:pPr>
            <w:r w:rsidRPr="00D97B5D">
              <w:rPr>
                <w:color w:val="000000"/>
                <w:sz w:val="20"/>
                <w:szCs w:val="20"/>
              </w:rPr>
              <w:t>198,36</w:t>
            </w:r>
          </w:p>
        </w:tc>
        <w:tc>
          <w:tcPr>
            <w:tcW w:w="566" w:type="dxa"/>
            <w:shd w:val="clear" w:color="000000" w:fill="FFFFFF"/>
            <w:vAlign w:val="center"/>
            <w:hideMark/>
          </w:tcPr>
          <w:p w14:paraId="4D4D8494"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1E3F0F7" w14:textId="77777777" w:rsidR="00B2418E" w:rsidRPr="00D97B5D" w:rsidRDefault="00B2418E" w:rsidP="006F156B">
            <w:pPr>
              <w:jc w:val="center"/>
              <w:rPr>
                <w:color w:val="000000"/>
                <w:sz w:val="20"/>
                <w:szCs w:val="20"/>
              </w:rPr>
            </w:pPr>
            <w:r w:rsidRPr="00D97B5D">
              <w:rPr>
                <w:color w:val="000000"/>
                <w:sz w:val="20"/>
                <w:szCs w:val="20"/>
              </w:rPr>
              <w:t>1,79</w:t>
            </w:r>
          </w:p>
        </w:tc>
        <w:tc>
          <w:tcPr>
            <w:tcW w:w="747" w:type="dxa"/>
            <w:shd w:val="clear" w:color="000000" w:fill="FFFFFF"/>
            <w:vAlign w:val="center"/>
            <w:hideMark/>
          </w:tcPr>
          <w:p w14:paraId="10A00D59" w14:textId="77777777" w:rsidR="00B2418E" w:rsidRPr="00D97B5D" w:rsidRDefault="00B2418E" w:rsidP="006F156B">
            <w:pPr>
              <w:jc w:val="center"/>
              <w:rPr>
                <w:color w:val="000000"/>
                <w:sz w:val="20"/>
                <w:szCs w:val="20"/>
              </w:rPr>
            </w:pPr>
            <w:r w:rsidRPr="00D97B5D">
              <w:rPr>
                <w:color w:val="000000"/>
                <w:sz w:val="20"/>
                <w:szCs w:val="20"/>
              </w:rPr>
              <w:t>12,20</w:t>
            </w:r>
          </w:p>
        </w:tc>
        <w:tc>
          <w:tcPr>
            <w:tcW w:w="637" w:type="dxa"/>
            <w:shd w:val="clear" w:color="000000" w:fill="FFFFFF"/>
            <w:vAlign w:val="center"/>
            <w:hideMark/>
          </w:tcPr>
          <w:p w14:paraId="672CCC1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C9EC0D6" w14:textId="77777777" w:rsidR="00B2418E" w:rsidRPr="00D97B5D" w:rsidRDefault="00B2418E" w:rsidP="006F156B">
            <w:pPr>
              <w:jc w:val="center"/>
              <w:rPr>
                <w:color w:val="000000"/>
                <w:sz w:val="20"/>
                <w:szCs w:val="20"/>
              </w:rPr>
            </w:pPr>
            <w:r w:rsidRPr="00D97B5D">
              <w:rPr>
                <w:color w:val="000000"/>
                <w:sz w:val="20"/>
                <w:szCs w:val="20"/>
              </w:rPr>
              <w:t>1,45</w:t>
            </w:r>
          </w:p>
        </w:tc>
        <w:tc>
          <w:tcPr>
            <w:tcW w:w="666" w:type="dxa"/>
            <w:shd w:val="clear" w:color="000000" w:fill="FFFFFF"/>
            <w:vAlign w:val="center"/>
            <w:hideMark/>
          </w:tcPr>
          <w:p w14:paraId="31589ED8" w14:textId="77777777" w:rsidR="00B2418E" w:rsidRPr="00D97B5D" w:rsidRDefault="00B2418E" w:rsidP="006F156B">
            <w:pPr>
              <w:jc w:val="center"/>
              <w:rPr>
                <w:color w:val="000000"/>
                <w:sz w:val="20"/>
                <w:szCs w:val="20"/>
              </w:rPr>
            </w:pPr>
            <w:r w:rsidRPr="00D97B5D">
              <w:rPr>
                <w:color w:val="000000"/>
                <w:sz w:val="20"/>
                <w:szCs w:val="20"/>
              </w:rPr>
              <w:t>1,79</w:t>
            </w:r>
          </w:p>
        </w:tc>
        <w:tc>
          <w:tcPr>
            <w:tcW w:w="666" w:type="dxa"/>
            <w:shd w:val="clear" w:color="000000" w:fill="FFFFFF"/>
            <w:vAlign w:val="center"/>
            <w:hideMark/>
          </w:tcPr>
          <w:p w14:paraId="2FD29ACA" w14:textId="77777777" w:rsidR="00B2418E" w:rsidRPr="00D97B5D" w:rsidRDefault="00B2418E" w:rsidP="006F156B">
            <w:pPr>
              <w:jc w:val="center"/>
              <w:rPr>
                <w:color w:val="000000"/>
                <w:sz w:val="20"/>
                <w:szCs w:val="20"/>
              </w:rPr>
            </w:pPr>
            <w:r w:rsidRPr="00D97B5D">
              <w:rPr>
                <w:color w:val="000000"/>
                <w:sz w:val="20"/>
                <w:szCs w:val="20"/>
              </w:rPr>
              <w:t>1,79</w:t>
            </w:r>
          </w:p>
        </w:tc>
        <w:tc>
          <w:tcPr>
            <w:tcW w:w="666" w:type="dxa"/>
            <w:shd w:val="clear" w:color="000000" w:fill="FFFFFF"/>
            <w:vAlign w:val="center"/>
            <w:hideMark/>
          </w:tcPr>
          <w:p w14:paraId="3D88F473" w14:textId="77777777" w:rsidR="00B2418E" w:rsidRPr="00D97B5D" w:rsidRDefault="00B2418E" w:rsidP="006F156B">
            <w:pPr>
              <w:jc w:val="center"/>
              <w:rPr>
                <w:color w:val="000000"/>
                <w:sz w:val="20"/>
                <w:szCs w:val="20"/>
              </w:rPr>
            </w:pPr>
            <w:r w:rsidRPr="00D97B5D">
              <w:rPr>
                <w:color w:val="000000"/>
                <w:sz w:val="20"/>
                <w:szCs w:val="20"/>
              </w:rPr>
              <w:t>1,79</w:t>
            </w:r>
          </w:p>
        </w:tc>
        <w:tc>
          <w:tcPr>
            <w:tcW w:w="656" w:type="dxa"/>
            <w:shd w:val="clear" w:color="000000" w:fill="FFFFFF"/>
            <w:vAlign w:val="center"/>
            <w:hideMark/>
          </w:tcPr>
          <w:p w14:paraId="4A16BB0A"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6512519C" w14:textId="77777777" w:rsidR="00B2418E" w:rsidRPr="00D97B5D" w:rsidRDefault="00B2418E" w:rsidP="006F156B">
            <w:pPr>
              <w:jc w:val="center"/>
              <w:rPr>
                <w:color w:val="000000"/>
                <w:sz w:val="20"/>
                <w:szCs w:val="20"/>
              </w:rPr>
            </w:pPr>
            <w:r w:rsidRPr="00D97B5D">
              <w:rPr>
                <w:color w:val="000000"/>
                <w:sz w:val="20"/>
                <w:szCs w:val="20"/>
              </w:rPr>
              <w:t>2,45</w:t>
            </w:r>
          </w:p>
        </w:tc>
        <w:tc>
          <w:tcPr>
            <w:tcW w:w="766" w:type="dxa"/>
            <w:shd w:val="clear" w:color="000000" w:fill="FFFFFF"/>
            <w:vAlign w:val="center"/>
            <w:hideMark/>
          </w:tcPr>
          <w:p w14:paraId="0AD1CBDB" w14:textId="77777777" w:rsidR="00B2418E" w:rsidRPr="00D97B5D" w:rsidRDefault="00B2418E" w:rsidP="006F156B">
            <w:pPr>
              <w:jc w:val="center"/>
              <w:rPr>
                <w:color w:val="000000"/>
                <w:sz w:val="20"/>
                <w:szCs w:val="20"/>
              </w:rPr>
            </w:pPr>
            <w:r w:rsidRPr="00D97B5D">
              <w:rPr>
                <w:color w:val="000000"/>
                <w:sz w:val="20"/>
                <w:szCs w:val="20"/>
              </w:rPr>
              <w:t>215,60</w:t>
            </w:r>
          </w:p>
        </w:tc>
        <w:tc>
          <w:tcPr>
            <w:tcW w:w="766" w:type="dxa"/>
            <w:shd w:val="clear" w:color="000000" w:fill="FFFFFF"/>
            <w:vAlign w:val="center"/>
            <w:hideMark/>
          </w:tcPr>
          <w:p w14:paraId="2D863F8A" w14:textId="77777777" w:rsidR="00B2418E" w:rsidRPr="00D97B5D" w:rsidRDefault="00B2418E" w:rsidP="006F156B">
            <w:pPr>
              <w:jc w:val="center"/>
              <w:rPr>
                <w:color w:val="000000"/>
                <w:sz w:val="20"/>
                <w:szCs w:val="20"/>
              </w:rPr>
            </w:pPr>
            <w:r w:rsidRPr="00D97B5D">
              <w:rPr>
                <w:color w:val="000000"/>
                <w:sz w:val="20"/>
                <w:szCs w:val="20"/>
              </w:rPr>
              <w:t>213,15</w:t>
            </w:r>
          </w:p>
        </w:tc>
        <w:tc>
          <w:tcPr>
            <w:tcW w:w="776" w:type="dxa"/>
            <w:shd w:val="clear" w:color="000000" w:fill="FFFFFF"/>
            <w:vAlign w:val="center"/>
            <w:hideMark/>
          </w:tcPr>
          <w:p w14:paraId="124066B4" w14:textId="77777777" w:rsidR="00B2418E" w:rsidRPr="00D97B5D" w:rsidRDefault="00B2418E" w:rsidP="006F156B">
            <w:pPr>
              <w:jc w:val="center"/>
              <w:rPr>
                <w:color w:val="000000"/>
                <w:sz w:val="20"/>
                <w:szCs w:val="20"/>
              </w:rPr>
            </w:pPr>
            <w:r w:rsidRPr="00D97B5D">
              <w:rPr>
                <w:color w:val="000000"/>
                <w:sz w:val="20"/>
                <w:szCs w:val="20"/>
              </w:rPr>
              <w:t>17,24</w:t>
            </w:r>
          </w:p>
        </w:tc>
        <w:tc>
          <w:tcPr>
            <w:tcW w:w="765" w:type="dxa"/>
            <w:shd w:val="clear" w:color="000000" w:fill="FFFFFF"/>
            <w:vAlign w:val="center"/>
            <w:hideMark/>
          </w:tcPr>
          <w:p w14:paraId="4BB0CB80" w14:textId="77777777" w:rsidR="00B2418E" w:rsidRPr="00D97B5D" w:rsidRDefault="00B2418E" w:rsidP="006F156B">
            <w:pPr>
              <w:jc w:val="center"/>
              <w:rPr>
                <w:color w:val="000000"/>
                <w:sz w:val="20"/>
                <w:szCs w:val="20"/>
              </w:rPr>
            </w:pPr>
            <w:r w:rsidRPr="00D97B5D">
              <w:rPr>
                <w:color w:val="000000"/>
                <w:sz w:val="20"/>
                <w:szCs w:val="20"/>
              </w:rPr>
              <w:t>14,78</w:t>
            </w:r>
          </w:p>
        </w:tc>
        <w:tc>
          <w:tcPr>
            <w:tcW w:w="841" w:type="dxa"/>
            <w:shd w:val="clear" w:color="000000" w:fill="FFFFFF"/>
            <w:vAlign w:val="center"/>
            <w:hideMark/>
          </w:tcPr>
          <w:p w14:paraId="587BCB9C" w14:textId="77777777" w:rsidR="00B2418E" w:rsidRPr="00D97B5D" w:rsidRDefault="00B2418E" w:rsidP="006F156B">
            <w:pPr>
              <w:jc w:val="center"/>
              <w:rPr>
                <w:color w:val="000000"/>
                <w:sz w:val="20"/>
                <w:szCs w:val="20"/>
              </w:rPr>
            </w:pPr>
            <w:r w:rsidRPr="00D97B5D">
              <w:rPr>
                <w:color w:val="000000"/>
                <w:sz w:val="20"/>
                <w:szCs w:val="20"/>
              </w:rPr>
              <w:t>16,76</w:t>
            </w:r>
          </w:p>
        </w:tc>
        <w:tc>
          <w:tcPr>
            <w:tcW w:w="866" w:type="dxa"/>
            <w:shd w:val="clear" w:color="000000" w:fill="FFFFFF"/>
            <w:vAlign w:val="center"/>
            <w:hideMark/>
          </w:tcPr>
          <w:p w14:paraId="203EFEE8" w14:textId="77777777" w:rsidR="00B2418E" w:rsidRPr="00D97B5D" w:rsidRDefault="00B2418E" w:rsidP="006F156B">
            <w:pPr>
              <w:jc w:val="center"/>
              <w:rPr>
                <w:color w:val="000000"/>
                <w:sz w:val="20"/>
                <w:szCs w:val="20"/>
              </w:rPr>
            </w:pPr>
            <w:r w:rsidRPr="00D97B5D">
              <w:rPr>
                <w:color w:val="000000"/>
                <w:sz w:val="20"/>
                <w:szCs w:val="20"/>
              </w:rPr>
              <w:t>392,00</w:t>
            </w:r>
          </w:p>
        </w:tc>
        <w:tc>
          <w:tcPr>
            <w:tcW w:w="659" w:type="dxa"/>
            <w:shd w:val="clear" w:color="000000" w:fill="FFFFFF"/>
            <w:vAlign w:val="center"/>
            <w:hideMark/>
          </w:tcPr>
          <w:p w14:paraId="2BC5DEF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106F3DB"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87A6F3A" w14:textId="77777777" w:rsidTr="008718AA">
        <w:trPr>
          <w:trHeight w:val="77"/>
          <w:jc w:val="center"/>
        </w:trPr>
        <w:tc>
          <w:tcPr>
            <w:tcW w:w="1980" w:type="dxa"/>
            <w:shd w:val="clear" w:color="000000" w:fill="FFFFFF"/>
            <w:vAlign w:val="center"/>
            <w:hideMark/>
          </w:tcPr>
          <w:p w14:paraId="613E4A37" w14:textId="77777777" w:rsidR="00B2418E" w:rsidRPr="00D97B5D" w:rsidRDefault="00B2418E" w:rsidP="006F156B">
            <w:pPr>
              <w:jc w:val="center"/>
              <w:rPr>
                <w:color w:val="000000"/>
                <w:sz w:val="20"/>
                <w:szCs w:val="20"/>
              </w:rPr>
            </w:pPr>
            <w:r w:rsidRPr="00D97B5D">
              <w:rPr>
                <w:color w:val="000000"/>
                <w:sz w:val="20"/>
                <w:szCs w:val="20"/>
              </w:rPr>
              <w:t>улица Гайдара, 1</w:t>
            </w:r>
          </w:p>
        </w:tc>
        <w:tc>
          <w:tcPr>
            <w:tcW w:w="481" w:type="dxa"/>
            <w:shd w:val="clear" w:color="000000" w:fill="FFFFFF"/>
            <w:vAlign w:val="center"/>
            <w:hideMark/>
          </w:tcPr>
          <w:p w14:paraId="2DB1F88C"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F98E129" w14:textId="77777777" w:rsidR="00B2418E" w:rsidRPr="00D97B5D" w:rsidRDefault="00B2418E" w:rsidP="006F156B">
            <w:pPr>
              <w:jc w:val="center"/>
              <w:rPr>
                <w:color w:val="000000"/>
                <w:sz w:val="20"/>
                <w:szCs w:val="20"/>
              </w:rPr>
            </w:pPr>
            <w:r w:rsidRPr="00D97B5D">
              <w:rPr>
                <w:color w:val="000000"/>
                <w:sz w:val="20"/>
                <w:szCs w:val="20"/>
              </w:rPr>
              <w:t>199,37</w:t>
            </w:r>
          </w:p>
        </w:tc>
        <w:tc>
          <w:tcPr>
            <w:tcW w:w="566" w:type="dxa"/>
            <w:shd w:val="clear" w:color="000000" w:fill="FFFFFF"/>
            <w:vAlign w:val="center"/>
            <w:hideMark/>
          </w:tcPr>
          <w:p w14:paraId="4702B49E"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4DD7D941" w14:textId="77777777" w:rsidR="00B2418E" w:rsidRPr="00D97B5D" w:rsidRDefault="00B2418E" w:rsidP="006F156B">
            <w:pPr>
              <w:jc w:val="center"/>
              <w:rPr>
                <w:color w:val="000000"/>
                <w:sz w:val="20"/>
                <w:szCs w:val="20"/>
              </w:rPr>
            </w:pPr>
            <w:r w:rsidRPr="00D97B5D">
              <w:rPr>
                <w:color w:val="000000"/>
                <w:sz w:val="20"/>
                <w:szCs w:val="20"/>
              </w:rPr>
              <w:t>1,99</w:t>
            </w:r>
          </w:p>
        </w:tc>
        <w:tc>
          <w:tcPr>
            <w:tcW w:w="747" w:type="dxa"/>
            <w:shd w:val="clear" w:color="000000" w:fill="FFFFFF"/>
            <w:vAlign w:val="center"/>
            <w:hideMark/>
          </w:tcPr>
          <w:p w14:paraId="6CB673DE" w14:textId="77777777" w:rsidR="00B2418E" w:rsidRPr="00D97B5D" w:rsidRDefault="00B2418E" w:rsidP="006F156B">
            <w:pPr>
              <w:jc w:val="center"/>
              <w:rPr>
                <w:color w:val="000000"/>
                <w:sz w:val="20"/>
                <w:szCs w:val="20"/>
              </w:rPr>
            </w:pPr>
            <w:r w:rsidRPr="00D97B5D">
              <w:rPr>
                <w:color w:val="000000"/>
                <w:sz w:val="20"/>
                <w:szCs w:val="20"/>
              </w:rPr>
              <w:t>16,80</w:t>
            </w:r>
          </w:p>
        </w:tc>
        <w:tc>
          <w:tcPr>
            <w:tcW w:w="637" w:type="dxa"/>
            <w:shd w:val="clear" w:color="000000" w:fill="FFFFFF"/>
            <w:vAlign w:val="center"/>
            <w:hideMark/>
          </w:tcPr>
          <w:p w14:paraId="2E8803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2E84B34" w14:textId="77777777" w:rsidR="00B2418E" w:rsidRPr="00D97B5D" w:rsidRDefault="00B2418E" w:rsidP="006F156B">
            <w:pPr>
              <w:jc w:val="center"/>
              <w:rPr>
                <w:color w:val="000000"/>
                <w:sz w:val="20"/>
                <w:szCs w:val="20"/>
              </w:rPr>
            </w:pPr>
            <w:r w:rsidRPr="00D97B5D">
              <w:rPr>
                <w:color w:val="000000"/>
                <w:sz w:val="20"/>
                <w:szCs w:val="20"/>
              </w:rPr>
              <w:t>0,50</w:t>
            </w:r>
          </w:p>
        </w:tc>
        <w:tc>
          <w:tcPr>
            <w:tcW w:w="666" w:type="dxa"/>
            <w:shd w:val="clear" w:color="000000" w:fill="FFFFFF"/>
            <w:vAlign w:val="center"/>
            <w:hideMark/>
          </w:tcPr>
          <w:p w14:paraId="1499DDD0" w14:textId="77777777" w:rsidR="00B2418E" w:rsidRPr="00D97B5D" w:rsidRDefault="00B2418E" w:rsidP="006F156B">
            <w:pPr>
              <w:jc w:val="center"/>
              <w:rPr>
                <w:color w:val="000000"/>
                <w:sz w:val="20"/>
                <w:szCs w:val="20"/>
              </w:rPr>
            </w:pPr>
            <w:r w:rsidRPr="00D97B5D">
              <w:rPr>
                <w:color w:val="000000"/>
                <w:sz w:val="20"/>
                <w:szCs w:val="20"/>
              </w:rPr>
              <w:t>1,99</w:t>
            </w:r>
          </w:p>
        </w:tc>
        <w:tc>
          <w:tcPr>
            <w:tcW w:w="666" w:type="dxa"/>
            <w:shd w:val="clear" w:color="000000" w:fill="FFFFFF"/>
            <w:vAlign w:val="center"/>
            <w:hideMark/>
          </w:tcPr>
          <w:p w14:paraId="6DDF38D2" w14:textId="77777777" w:rsidR="00B2418E" w:rsidRPr="00D97B5D" w:rsidRDefault="00B2418E" w:rsidP="006F156B">
            <w:pPr>
              <w:jc w:val="center"/>
              <w:rPr>
                <w:color w:val="000000"/>
                <w:sz w:val="20"/>
                <w:szCs w:val="20"/>
              </w:rPr>
            </w:pPr>
            <w:r w:rsidRPr="00D97B5D">
              <w:rPr>
                <w:color w:val="000000"/>
                <w:sz w:val="20"/>
                <w:szCs w:val="20"/>
              </w:rPr>
              <w:t>1,99</w:t>
            </w:r>
          </w:p>
        </w:tc>
        <w:tc>
          <w:tcPr>
            <w:tcW w:w="666" w:type="dxa"/>
            <w:shd w:val="clear" w:color="000000" w:fill="FFFFFF"/>
            <w:vAlign w:val="center"/>
            <w:hideMark/>
          </w:tcPr>
          <w:p w14:paraId="2793BC56" w14:textId="77777777" w:rsidR="00B2418E" w:rsidRPr="00D97B5D" w:rsidRDefault="00B2418E" w:rsidP="006F156B">
            <w:pPr>
              <w:jc w:val="center"/>
              <w:rPr>
                <w:color w:val="000000"/>
                <w:sz w:val="20"/>
                <w:szCs w:val="20"/>
              </w:rPr>
            </w:pPr>
            <w:r w:rsidRPr="00D97B5D">
              <w:rPr>
                <w:color w:val="000000"/>
                <w:sz w:val="20"/>
                <w:szCs w:val="20"/>
              </w:rPr>
              <w:t>1,99</w:t>
            </w:r>
          </w:p>
        </w:tc>
        <w:tc>
          <w:tcPr>
            <w:tcW w:w="656" w:type="dxa"/>
            <w:shd w:val="clear" w:color="000000" w:fill="FFFFFF"/>
            <w:vAlign w:val="center"/>
            <w:hideMark/>
          </w:tcPr>
          <w:p w14:paraId="69AD0662"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2DDAC0F5" w14:textId="77777777" w:rsidR="00B2418E" w:rsidRPr="00D97B5D" w:rsidRDefault="00B2418E" w:rsidP="006F156B">
            <w:pPr>
              <w:jc w:val="center"/>
              <w:rPr>
                <w:color w:val="000000"/>
                <w:sz w:val="20"/>
                <w:szCs w:val="20"/>
              </w:rPr>
            </w:pPr>
            <w:r w:rsidRPr="00D97B5D">
              <w:rPr>
                <w:color w:val="000000"/>
                <w:sz w:val="20"/>
                <w:szCs w:val="20"/>
              </w:rPr>
              <w:t>3,50</w:t>
            </w:r>
          </w:p>
        </w:tc>
        <w:tc>
          <w:tcPr>
            <w:tcW w:w="766" w:type="dxa"/>
            <w:shd w:val="clear" w:color="000000" w:fill="FFFFFF"/>
            <w:vAlign w:val="center"/>
            <w:hideMark/>
          </w:tcPr>
          <w:p w14:paraId="3C294B4C" w14:textId="77777777" w:rsidR="00B2418E" w:rsidRPr="00D97B5D" w:rsidRDefault="00B2418E" w:rsidP="006F156B">
            <w:pPr>
              <w:jc w:val="center"/>
              <w:rPr>
                <w:color w:val="000000"/>
                <w:sz w:val="20"/>
                <w:szCs w:val="20"/>
              </w:rPr>
            </w:pPr>
            <w:r w:rsidRPr="00D97B5D">
              <w:rPr>
                <w:color w:val="000000"/>
                <w:sz w:val="20"/>
                <w:szCs w:val="20"/>
              </w:rPr>
              <w:t>216,12</w:t>
            </w:r>
          </w:p>
        </w:tc>
        <w:tc>
          <w:tcPr>
            <w:tcW w:w="766" w:type="dxa"/>
            <w:shd w:val="clear" w:color="000000" w:fill="FFFFFF"/>
            <w:vAlign w:val="center"/>
            <w:hideMark/>
          </w:tcPr>
          <w:p w14:paraId="173A89B7" w14:textId="77777777" w:rsidR="00B2418E" w:rsidRPr="00D97B5D" w:rsidRDefault="00B2418E" w:rsidP="006F156B">
            <w:pPr>
              <w:jc w:val="center"/>
              <w:rPr>
                <w:color w:val="000000"/>
                <w:sz w:val="20"/>
                <w:szCs w:val="20"/>
              </w:rPr>
            </w:pPr>
            <w:r w:rsidRPr="00D97B5D">
              <w:rPr>
                <w:color w:val="000000"/>
                <w:sz w:val="20"/>
                <w:szCs w:val="20"/>
              </w:rPr>
              <w:t>212,62</w:t>
            </w:r>
          </w:p>
        </w:tc>
        <w:tc>
          <w:tcPr>
            <w:tcW w:w="776" w:type="dxa"/>
            <w:shd w:val="clear" w:color="000000" w:fill="FFFFFF"/>
            <w:vAlign w:val="center"/>
            <w:hideMark/>
          </w:tcPr>
          <w:p w14:paraId="3BC1E28F" w14:textId="77777777" w:rsidR="00B2418E" w:rsidRPr="00D97B5D" w:rsidRDefault="00B2418E" w:rsidP="006F156B">
            <w:pPr>
              <w:jc w:val="center"/>
              <w:rPr>
                <w:color w:val="000000"/>
                <w:sz w:val="20"/>
                <w:szCs w:val="20"/>
              </w:rPr>
            </w:pPr>
            <w:r w:rsidRPr="00D97B5D">
              <w:rPr>
                <w:color w:val="000000"/>
                <w:sz w:val="20"/>
                <w:szCs w:val="20"/>
              </w:rPr>
              <w:t>16,75</w:t>
            </w:r>
          </w:p>
        </w:tc>
        <w:tc>
          <w:tcPr>
            <w:tcW w:w="765" w:type="dxa"/>
            <w:shd w:val="clear" w:color="000000" w:fill="FFFFFF"/>
            <w:vAlign w:val="center"/>
            <w:hideMark/>
          </w:tcPr>
          <w:p w14:paraId="181D60D1" w14:textId="77777777" w:rsidR="00B2418E" w:rsidRPr="00D97B5D" w:rsidRDefault="00B2418E" w:rsidP="006F156B">
            <w:pPr>
              <w:jc w:val="center"/>
              <w:rPr>
                <w:color w:val="000000"/>
                <w:sz w:val="20"/>
                <w:szCs w:val="20"/>
              </w:rPr>
            </w:pPr>
            <w:r w:rsidRPr="00D97B5D">
              <w:rPr>
                <w:color w:val="000000"/>
                <w:sz w:val="20"/>
                <w:szCs w:val="20"/>
              </w:rPr>
              <w:t>13,25</w:t>
            </w:r>
          </w:p>
        </w:tc>
        <w:tc>
          <w:tcPr>
            <w:tcW w:w="841" w:type="dxa"/>
            <w:shd w:val="clear" w:color="000000" w:fill="FFFFFF"/>
            <w:vAlign w:val="center"/>
            <w:hideMark/>
          </w:tcPr>
          <w:p w14:paraId="3A17F5BD" w14:textId="77777777" w:rsidR="00B2418E" w:rsidRPr="00D97B5D" w:rsidRDefault="00B2418E" w:rsidP="006F156B">
            <w:pPr>
              <w:jc w:val="center"/>
              <w:rPr>
                <w:color w:val="000000"/>
                <w:sz w:val="20"/>
                <w:szCs w:val="20"/>
              </w:rPr>
            </w:pPr>
            <w:r w:rsidRPr="00D97B5D">
              <w:rPr>
                <w:color w:val="000000"/>
                <w:sz w:val="20"/>
                <w:szCs w:val="20"/>
              </w:rPr>
              <w:t>16,01</w:t>
            </w:r>
          </w:p>
        </w:tc>
        <w:tc>
          <w:tcPr>
            <w:tcW w:w="866" w:type="dxa"/>
            <w:shd w:val="clear" w:color="000000" w:fill="FFFFFF"/>
            <w:vAlign w:val="center"/>
            <w:hideMark/>
          </w:tcPr>
          <w:p w14:paraId="443B15E6" w14:textId="77777777" w:rsidR="00B2418E" w:rsidRPr="00D97B5D" w:rsidRDefault="00B2418E" w:rsidP="006F156B">
            <w:pPr>
              <w:jc w:val="center"/>
              <w:rPr>
                <w:color w:val="000000"/>
                <w:sz w:val="20"/>
                <w:szCs w:val="20"/>
              </w:rPr>
            </w:pPr>
            <w:r w:rsidRPr="00D97B5D">
              <w:rPr>
                <w:color w:val="000000"/>
                <w:sz w:val="20"/>
                <w:szCs w:val="20"/>
              </w:rPr>
              <w:t>367,60</w:t>
            </w:r>
          </w:p>
        </w:tc>
        <w:tc>
          <w:tcPr>
            <w:tcW w:w="659" w:type="dxa"/>
            <w:shd w:val="clear" w:color="000000" w:fill="FFFFFF"/>
            <w:vAlign w:val="center"/>
            <w:hideMark/>
          </w:tcPr>
          <w:p w14:paraId="29C3E1E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ABE7AD0"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71B66A99" w14:textId="77777777" w:rsidTr="008718AA">
        <w:trPr>
          <w:trHeight w:val="77"/>
          <w:jc w:val="center"/>
        </w:trPr>
        <w:tc>
          <w:tcPr>
            <w:tcW w:w="1980" w:type="dxa"/>
            <w:shd w:val="clear" w:color="000000" w:fill="FFFFFF"/>
            <w:vAlign w:val="center"/>
            <w:hideMark/>
          </w:tcPr>
          <w:p w14:paraId="6C09F2F6" w14:textId="77777777" w:rsidR="00B2418E" w:rsidRPr="00D97B5D" w:rsidRDefault="00B2418E" w:rsidP="006F156B">
            <w:pPr>
              <w:jc w:val="center"/>
              <w:rPr>
                <w:color w:val="000000"/>
                <w:sz w:val="20"/>
                <w:szCs w:val="20"/>
              </w:rPr>
            </w:pPr>
            <w:r w:rsidRPr="00D97B5D">
              <w:rPr>
                <w:color w:val="000000"/>
                <w:sz w:val="20"/>
                <w:szCs w:val="20"/>
              </w:rPr>
              <w:t>улица Гайдара, 3</w:t>
            </w:r>
          </w:p>
        </w:tc>
        <w:tc>
          <w:tcPr>
            <w:tcW w:w="481" w:type="dxa"/>
            <w:shd w:val="clear" w:color="000000" w:fill="FFFFFF"/>
            <w:vAlign w:val="center"/>
            <w:hideMark/>
          </w:tcPr>
          <w:p w14:paraId="54BAC0FA"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B8A092B" w14:textId="77777777" w:rsidR="00B2418E" w:rsidRPr="00D97B5D" w:rsidRDefault="00B2418E" w:rsidP="006F156B">
            <w:pPr>
              <w:jc w:val="center"/>
              <w:rPr>
                <w:color w:val="000000"/>
                <w:sz w:val="20"/>
                <w:szCs w:val="20"/>
              </w:rPr>
            </w:pPr>
            <w:r w:rsidRPr="00D97B5D">
              <w:rPr>
                <w:color w:val="000000"/>
                <w:sz w:val="20"/>
                <w:szCs w:val="20"/>
              </w:rPr>
              <w:t>199,71</w:t>
            </w:r>
          </w:p>
        </w:tc>
        <w:tc>
          <w:tcPr>
            <w:tcW w:w="566" w:type="dxa"/>
            <w:shd w:val="clear" w:color="000000" w:fill="FFFFFF"/>
            <w:vAlign w:val="center"/>
            <w:hideMark/>
          </w:tcPr>
          <w:p w14:paraId="198E8200"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0B1E0981" w14:textId="77777777" w:rsidR="00B2418E" w:rsidRPr="00D97B5D" w:rsidRDefault="00B2418E" w:rsidP="006F156B">
            <w:pPr>
              <w:jc w:val="center"/>
              <w:rPr>
                <w:color w:val="000000"/>
                <w:sz w:val="20"/>
                <w:szCs w:val="20"/>
              </w:rPr>
            </w:pPr>
            <w:r w:rsidRPr="00D97B5D">
              <w:rPr>
                <w:color w:val="000000"/>
                <w:sz w:val="20"/>
                <w:szCs w:val="20"/>
              </w:rPr>
              <w:t>2,51</w:t>
            </w:r>
          </w:p>
        </w:tc>
        <w:tc>
          <w:tcPr>
            <w:tcW w:w="747" w:type="dxa"/>
            <w:shd w:val="clear" w:color="000000" w:fill="FFFFFF"/>
            <w:vAlign w:val="center"/>
            <w:hideMark/>
          </w:tcPr>
          <w:p w14:paraId="1A5F42A0" w14:textId="77777777" w:rsidR="00B2418E" w:rsidRPr="00D97B5D" w:rsidRDefault="00B2418E" w:rsidP="006F156B">
            <w:pPr>
              <w:jc w:val="center"/>
              <w:rPr>
                <w:color w:val="000000"/>
                <w:sz w:val="20"/>
                <w:szCs w:val="20"/>
              </w:rPr>
            </w:pPr>
            <w:r w:rsidRPr="00D97B5D">
              <w:rPr>
                <w:color w:val="000000"/>
                <w:sz w:val="20"/>
                <w:szCs w:val="20"/>
              </w:rPr>
              <w:t>14,73</w:t>
            </w:r>
          </w:p>
        </w:tc>
        <w:tc>
          <w:tcPr>
            <w:tcW w:w="637" w:type="dxa"/>
            <w:shd w:val="clear" w:color="000000" w:fill="FFFFFF"/>
            <w:vAlign w:val="center"/>
            <w:hideMark/>
          </w:tcPr>
          <w:p w14:paraId="538BC6C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4555AD2" w14:textId="77777777" w:rsidR="00B2418E" w:rsidRPr="00D97B5D" w:rsidRDefault="00B2418E" w:rsidP="006F156B">
            <w:pPr>
              <w:jc w:val="center"/>
              <w:rPr>
                <w:color w:val="000000"/>
                <w:sz w:val="20"/>
                <w:szCs w:val="20"/>
              </w:rPr>
            </w:pPr>
            <w:r w:rsidRPr="00D97B5D">
              <w:rPr>
                <w:color w:val="000000"/>
                <w:sz w:val="20"/>
                <w:szCs w:val="20"/>
              </w:rPr>
              <w:t>1,34</w:t>
            </w:r>
          </w:p>
        </w:tc>
        <w:tc>
          <w:tcPr>
            <w:tcW w:w="666" w:type="dxa"/>
            <w:shd w:val="clear" w:color="000000" w:fill="FFFFFF"/>
            <w:vAlign w:val="center"/>
            <w:hideMark/>
          </w:tcPr>
          <w:p w14:paraId="4989E94E" w14:textId="77777777" w:rsidR="00B2418E" w:rsidRPr="00D97B5D" w:rsidRDefault="00B2418E" w:rsidP="006F156B">
            <w:pPr>
              <w:jc w:val="center"/>
              <w:rPr>
                <w:color w:val="000000"/>
                <w:sz w:val="20"/>
                <w:szCs w:val="20"/>
              </w:rPr>
            </w:pPr>
            <w:r w:rsidRPr="00D97B5D">
              <w:rPr>
                <w:color w:val="000000"/>
                <w:sz w:val="20"/>
                <w:szCs w:val="20"/>
              </w:rPr>
              <w:t>2,51</w:t>
            </w:r>
          </w:p>
        </w:tc>
        <w:tc>
          <w:tcPr>
            <w:tcW w:w="666" w:type="dxa"/>
            <w:shd w:val="clear" w:color="000000" w:fill="FFFFFF"/>
            <w:vAlign w:val="center"/>
            <w:hideMark/>
          </w:tcPr>
          <w:p w14:paraId="4AC825F5" w14:textId="77777777" w:rsidR="00B2418E" w:rsidRPr="00D97B5D" w:rsidRDefault="00B2418E" w:rsidP="006F156B">
            <w:pPr>
              <w:jc w:val="center"/>
              <w:rPr>
                <w:color w:val="000000"/>
                <w:sz w:val="20"/>
                <w:szCs w:val="20"/>
              </w:rPr>
            </w:pPr>
            <w:r w:rsidRPr="00D97B5D">
              <w:rPr>
                <w:color w:val="000000"/>
                <w:sz w:val="20"/>
                <w:szCs w:val="20"/>
              </w:rPr>
              <w:t>2,51</w:t>
            </w:r>
          </w:p>
        </w:tc>
        <w:tc>
          <w:tcPr>
            <w:tcW w:w="666" w:type="dxa"/>
            <w:shd w:val="clear" w:color="000000" w:fill="FFFFFF"/>
            <w:vAlign w:val="center"/>
            <w:hideMark/>
          </w:tcPr>
          <w:p w14:paraId="7B6512EC" w14:textId="77777777" w:rsidR="00B2418E" w:rsidRPr="00D97B5D" w:rsidRDefault="00B2418E" w:rsidP="006F156B">
            <w:pPr>
              <w:jc w:val="center"/>
              <w:rPr>
                <w:color w:val="000000"/>
                <w:sz w:val="20"/>
                <w:szCs w:val="20"/>
              </w:rPr>
            </w:pPr>
            <w:r w:rsidRPr="00D97B5D">
              <w:rPr>
                <w:color w:val="000000"/>
                <w:sz w:val="20"/>
                <w:szCs w:val="20"/>
              </w:rPr>
              <w:t>2,51</w:t>
            </w:r>
          </w:p>
        </w:tc>
        <w:tc>
          <w:tcPr>
            <w:tcW w:w="656" w:type="dxa"/>
            <w:shd w:val="clear" w:color="000000" w:fill="FFFFFF"/>
            <w:vAlign w:val="center"/>
            <w:hideMark/>
          </w:tcPr>
          <w:p w14:paraId="6F93EFA7"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195DC6B1" w14:textId="77777777" w:rsidR="00B2418E" w:rsidRPr="00D97B5D" w:rsidRDefault="00B2418E" w:rsidP="006F156B">
            <w:pPr>
              <w:jc w:val="center"/>
              <w:rPr>
                <w:color w:val="000000"/>
                <w:sz w:val="20"/>
                <w:szCs w:val="20"/>
              </w:rPr>
            </w:pPr>
            <w:r w:rsidRPr="00D97B5D">
              <w:rPr>
                <w:color w:val="000000"/>
                <w:sz w:val="20"/>
                <w:szCs w:val="20"/>
              </w:rPr>
              <w:t>4,34</w:t>
            </w:r>
          </w:p>
        </w:tc>
        <w:tc>
          <w:tcPr>
            <w:tcW w:w="766" w:type="dxa"/>
            <w:shd w:val="clear" w:color="000000" w:fill="FFFFFF"/>
            <w:vAlign w:val="center"/>
            <w:hideMark/>
          </w:tcPr>
          <w:p w14:paraId="3D9C32DE" w14:textId="77777777" w:rsidR="00B2418E" w:rsidRPr="00D97B5D" w:rsidRDefault="00B2418E" w:rsidP="006F156B">
            <w:pPr>
              <w:jc w:val="center"/>
              <w:rPr>
                <w:color w:val="000000"/>
                <w:sz w:val="20"/>
                <w:szCs w:val="20"/>
              </w:rPr>
            </w:pPr>
            <w:r w:rsidRPr="00D97B5D">
              <w:rPr>
                <w:color w:val="000000"/>
                <w:sz w:val="20"/>
                <w:szCs w:val="20"/>
              </w:rPr>
              <w:t>216,54</w:t>
            </w:r>
          </w:p>
        </w:tc>
        <w:tc>
          <w:tcPr>
            <w:tcW w:w="766" w:type="dxa"/>
            <w:shd w:val="clear" w:color="000000" w:fill="FFFFFF"/>
            <w:vAlign w:val="center"/>
            <w:hideMark/>
          </w:tcPr>
          <w:p w14:paraId="2C583BD3" w14:textId="77777777" w:rsidR="00B2418E" w:rsidRPr="00D97B5D" w:rsidRDefault="00B2418E" w:rsidP="006F156B">
            <w:pPr>
              <w:jc w:val="center"/>
              <w:rPr>
                <w:color w:val="000000"/>
                <w:sz w:val="20"/>
                <w:szCs w:val="20"/>
              </w:rPr>
            </w:pPr>
            <w:r w:rsidRPr="00D97B5D">
              <w:rPr>
                <w:color w:val="000000"/>
                <w:sz w:val="20"/>
                <w:szCs w:val="20"/>
              </w:rPr>
              <w:t>212,20</w:t>
            </w:r>
          </w:p>
        </w:tc>
        <w:tc>
          <w:tcPr>
            <w:tcW w:w="776" w:type="dxa"/>
            <w:shd w:val="clear" w:color="000000" w:fill="FFFFFF"/>
            <w:vAlign w:val="center"/>
            <w:hideMark/>
          </w:tcPr>
          <w:p w14:paraId="4FFBEAF0" w14:textId="77777777" w:rsidR="00B2418E" w:rsidRPr="00D97B5D" w:rsidRDefault="00B2418E" w:rsidP="006F156B">
            <w:pPr>
              <w:jc w:val="center"/>
              <w:rPr>
                <w:color w:val="000000"/>
                <w:sz w:val="20"/>
                <w:szCs w:val="20"/>
              </w:rPr>
            </w:pPr>
            <w:r w:rsidRPr="00D97B5D">
              <w:rPr>
                <w:color w:val="000000"/>
                <w:sz w:val="20"/>
                <w:szCs w:val="20"/>
              </w:rPr>
              <w:t>16,83</w:t>
            </w:r>
          </w:p>
        </w:tc>
        <w:tc>
          <w:tcPr>
            <w:tcW w:w="765" w:type="dxa"/>
            <w:shd w:val="clear" w:color="000000" w:fill="FFFFFF"/>
            <w:vAlign w:val="center"/>
            <w:hideMark/>
          </w:tcPr>
          <w:p w14:paraId="0E70D880" w14:textId="77777777" w:rsidR="00B2418E" w:rsidRPr="00D97B5D" w:rsidRDefault="00B2418E" w:rsidP="006F156B">
            <w:pPr>
              <w:jc w:val="center"/>
              <w:rPr>
                <w:color w:val="000000"/>
                <w:sz w:val="20"/>
                <w:szCs w:val="20"/>
              </w:rPr>
            </w:pPr>
            <w:r w:rsidRPr="00D97B5D">
              <w:rPr>
                <w:color w:val="000000"/>
                <w:sz w:val="20"/>
                <w:szCs w:val="20"/>
              </w:rPr>
              <w:t>12,49</w:t>
            </w:r>
          </w:p>
        </w:tc>
        <w:tc>
          <w:tcPr>
            <w:tcW w:w="841" w:type="dxa"/>
            <w:shd w:val="clear" w:color="000000" w:fill="FFFFFF"/>
            <w:vAlign w:val="center"/>
            <w:hideMark/>
          </w:tcPr>
          <w:p w14:paraId="1A2E5BC7" w14:textId="77777777" w:rsidR="00B2418E" w:rsidRPr="00D97B5D" w:rsidRDefault="00B2418E" w:rsidP="006F156B">
            <w:pPr>
              <w:jc w:val="center"/>
              <w:rPr>
                <w:color w:val="000000"/>
                <w:sz w:val="20"/>
                <w:szCs w:val="20"/>
              </w:rPr>
            </w:pPr>
            <w:r w:rsidRPr="00D97B5D">
              <w:rPr>
                <w:color w:val="000000"/>
                <w:sz w:val="20"/>
                <w:szCs w:val="20"/>
              </w:rPr>
              <w:t>15,20</w:t>
            </w:r>
          </w:p>
        </w:tc>
        <w:tc>
          <w:tcPr>
            <w:tcW w:w="866" w:type="dxa"/>
            <w:shd w:val="clear" w:color="000000" w:fill="FFFFFF"/>
            <w:vAlign w:val="center"/>
            <w:hideMark/>
          </w:tcPr>
          <w:p w14:paraId="7F839A63" w14:textId="77777777" w:rsidR="00B2418E" w:rsidRPr="00D97B5D" w:rsidRDefault="00B2418E" w:rsidP="006F156B">
            <w:pPr>
              <w:jc w:val="center"/>
              <w:rPr>
                <w:color w:val="000000"/>
                <w:sz w:val="20"/>
                <w:szCs w:val="20"/>
              </w:rPr>
            </w:pPr>
            <w:r w:rsidRPr="00D97B5D">
              <w:rPr>
                <w:color w:val="000000"/>
                <w:sz w:val="20"/>
                <w:szCs w:val="20"/>
              </w:rPr>
              <w:t>344,20</w:t>
            </w:r>
          </w:p>
        </w:tc>
        <w:tc>
          <w:tcPr>
            <w:tcW w:w="659" w:type="dxa"/>
            <w:shd w:val="clear" w:color="000000" w:fill="FFFFFF"/>
            <w:vAlign w:val="center"/>
            <w:hideMark/>
          </w:tcPr>
          <w:p w14:paraId="76C6B18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F95D26D"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720C82FD" w14:textId="77777777" w:rsidTr="008718AA">
        <w:trPr>
          <w:trHeight w:val="77"/>
          <w:jc w:val="center"/>
        </w:trPr>
        <w:tc>
          <w:tcPr>
            <w:tcW w:w="1980" w:type="dxa"/>
            <w:shd w:val="clear" w:color="000000" w:fill="FFFFFF"/>
            <w:vAlign w:val="center"/>
            <w:hideMark/>
          </w:tcPr>
          <w:p w14:paraId="7E2468F6" w14:textId="77777777" w:rsidR="00B2418E" w:rsidRPr="00D97B5D" w:rsidRDefault="00B2418E" w:rsidP="006F156B">
            <w:pPr>
              <w:jc w:val="center"/>
              <w:rPr>
                <w:color w:val="000000"/>
                <w:sz w:val="20"/>
                <w:szCs w:val="20"/>
              </w:rPr>
            </w:pPr>
            <w:r w:rsidRPr="00D97B5D">
              <w:rPr>
                <w:color w:val="000000"/>
                <w:sz w:val="20"/>
                <w:szCs w:val="20"/>
              </w:rPr>
              <w:t>ж/д 7</w:t>
            </w:r>
          </w:p>
        </w:tc>
        <w:tc>
          <w:tcPr>
            <w:tcW w:w="481" w:type="dxa"/>
            <w:shd w:val="clear" w:color="000000" w:fill="FFFFFF"/>
            <w:vAlign w:val="center"/>
            <w:hideMark/>
          </w:tcPr>
          <w:p w14:paraId="55DBAF76"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67E712B6" w14:textId="77777777" w:rsidR="00B2418E" w:rsidRPr="00D97B5D" w:rsidRDefault="00B2418E" w:rsidP="006F156B">
            <w:pPr>
              <w:jc w:val="center"/>
              <w:rPr>
                <w:color w:val="000000"/>
                <w:sz w:val="20"/>
                <w:szCs w:val="20"/>
              </w:rPr>
            </w:pPr>
            <w:r w:rsidRPr="00D97B5D">
              <w:rPr>
                <w:color w:val="000000"/>
                <w:sz w:val="20"/>
                <w:szCs w:val="20"/>
              </w:rPr>
              <w:t>195,17</w:t>
            </w:r>
          </w:p>
        </w:tc>
        <w:tc>
          <w:tcPr>
            <w:tcW w:w="566" w:type="dxa"/>
            <w:shd w:val="clear" w:color="000000" w:fill="FFFFFF"/>
            <w:vAlign w:val="center"/>
            <w:hideMark/>
          </w:tcPr>
          <w:p w14:paraId="26C5CFF2"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0DC74C1C" w14:textId="77777777" w:rsidR="00B2418E" w:rsidRPr="00D97B5D" w:rsidRDefault="00B2418E" w:rsidP="006F156B">
            <w:pPr>
              <w:jc w:val="center"/>
              <w:rPr>
                <w:color w:val="000000"/>
                <w:sz w:val="20"/>
                <w:szCs w:val="20"/>
              </w:rPr>
            </w:pPr>
            <w:r w:rsidRPr="00D97B5D">
              <w:rPr>
                <w:color w:val="000000"/>
                <w:sz w:val="20"/>
                <w:szCs w:val="20"/>
              </w:rPr>
              <w:t>0,78</w:t>
            </w:r>
          </w:p>
        </w:tc>
        <w:tc>
          <w:tcPr>
            <w:tcW w:w="747" w:type="dxa"/>
            <w:shd w:val="clear" w:color="000000" w:fill="FFFFFF"/>
            <w:vAlign w:val="center"/>
            <w:hideMark/>
          </w:tcPr>
          <w:p w14:paraId="31BF95CE" w14:textId="77777777" w:rsidR="00B2418E" w:rsidRPr="00D97B5D" w:rsidRDefault="00B2418E" w:rsidP="006F156B">
            <w:pPr>
              <w:jc w:val="center"/>
              <w:rPr>
                <w:color w:val="000000"/>
                <w:sz w:val="20"/>
                <w:szCs w:val="20"/>
              </w:rPr>
            </w:pPr>
            <w:r w:rsidRPr="00D97B5D">
              <w:rPr>
                <w:color w:val="000000"/>
                <w:sz w:val="20"/>
                <w:szCs w:val="20"/>
              </w:rPr>
              <w:t>16,11</w:t>
            </w:r>
          </w:p>
        </w:tc>
        <w:tc>
          <w:tcPr>
            <w:tcW w:w="637" w:type="dxa"/>
            <w:shd w:val="clear" w:color="000000" w:fill="FFFFFF"/>
            <w:vAlign w:val="center"/>
            <w:hideMark/>
          </w:tcPr>
          <w:p w14:paraId="1DE2CC3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0C02ACD"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0736BA64" w14:textId="77777777" w:rsidR="00B2418E" w:rsidRPr="00D97B5D" w:rsidRDefault="00B2418E" w:rsidP="006F156B">
            <w:pPr>
              <w:jc w:val="center"/>
              <w:rPr>
                <w:color w:val="000000"/>
                <w:sz w:val="20"/>
                <w:szCs w:val="20"/>
              </w:rPr>
            </w:pPr>
            <w:r w:rsidRPr="00D97B5D">
              <w:rPr>
                <w:color w:val="000000"/>
                <w:sz w:val="20"/>
                <w:szCs w:val="20"/>
              </w:rPr>
              <w:t>0,78</w:t>
            </w:r>
          </w:p>
        </w:tc>
        <w:tc>
          <w:tcPr>
            <w:tcW w:w="666" w:type="dxa"/>
            <w:shd w:val="clear" w:color="000000" w:fill="FFFFFF"/>
            <w:vAlign w:val="center"/>
            <w:hideMark/>
          </w:tcPr>
          <w:p w14:paraId="59993F7B" w14:textId="77777777" w:rsidR="00B2418E" w:rsidRPr="00D97B5D" w:rsidRDefault="00B2418E" w:rsidP="006F156B">
            <w:pPr>
              <w:jc w:val="center"/>
              <w:rPr>
                <w:color w:val="000000"/>
                <w:sz w:val="20"/>
                <w:szCs w:val="20"/>
              </w:rPr>
            </w:pPr>
            <w:r w:rsidRPr="00D97B5D">
              <w:rPr>
                <w:color w:val="000000"/>
                <w:sz w:val="20"/>
                <w:szCs w:val="20"/>
              </w:rPr>
              <w:t>0,78</w:t>
            </w:r>
          </w:p>
        </w:tc>
        <w:tc>
          <w:tcPr>
            <w:tcW w:w="666" w:type="dxa"/>
            <w:shd w:val="clear" w:color="000000" w:fill="FFFFFF"/>
            <w:vAlign w:val="center"/>
            <w:hideMark/>
          </w:tcPr>
          <w:p w14:paraId="67253184" w14:textId="77777777" w:rsidR="00B2418E" w:rsidRPr="00D97B5D" w:rsidRDefault="00B2418E" w:rsidP="006F156B">
            <w:pPr>
              <w:jc w:val="center"/>
              <w:rPr>
                <w:color w:val="000000"/>
                <w:sz w:val="20"/>
                <w:szCs w:val="20"/>
              </w:rPr>
            </w:pPr>
            <w:r w:rsidRPr="00D97B5D">
              <w:rPr>
                <w:color w:val="000000"/>
                <w:sz w:val="20"/>
                <w:szCs w:val="20"/>
              </w:rPr>
              <w:t>0,78</w:t>
            </w:r>
          </w:p>
        </w:tc>
        <w:tc>
          <w:tcPr>
            <w:tcW w:w="656" w:type="dxa"/>
            <w:shd w:val="clear" w:color="000000" w:fill="FFFFFF"/>
            <w:vAlign w:val="center"/>
            <w:hideMark/>
          </w:tcPr>
          <w:p w14:paraId="18E97B02"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5020BE56" w14:textId="77777777" w:rsidR="00B2418E" w:rsidRPr="00D97B5D" w:rsidRDefault="00B2418E" w:rsidP="006F156B">
            <w:pPr>
              <w:jc w:val="center"/>
              <w:rPr>
                <w:color w:val="000000"/>
                <w:sz w:val="20"/>
                <w:szCs w:val="20"/>
              </w:rPr>
            </w:pPr>
            <w:r w:rsidRPr="00D97B5D">
              <w:rPr>
                <w:color w:val="000000"/>
                <w:sz w:val="20"/>
                <w:szCs w:val="20"/>
              </w:rPr>
              <w:t>3,09</w:t>
            </w:r>
          </w:p>
        </w:tc>
        <w:tc>
          <w:tcPr>
            <w:tcW w:w="766" w:type="dxa"/>
            <w:shd w:val="clear" w:color="000000" w:fill="FFFFFF"/>
            <w:vAlign w:val="center"/>
            <w:hideMark/>
          </w:tcPr>
          <w:p w14:paraId="1332D571" w14:textId="77777777" w:rsidR="00B2418E" w:rsidRPr="00D97B5D" w:rsidRDefault="00B2418E" w:rsidP="006F156B">
            <w:pPr>
              <w:jc w:val="center"/>
              <w:rPr>
                <w:color w:val="000000"/>
                <w:sz w:val="20"/>
                <w:szCs w:val="20"/>
              </w:rPr>
            </w:pPr>
            <w:r w:rsidRPr="00D97B5D">
              <w:rPr>
                <w:color w:val="000000"/>
                <w:sz w:val="20"/>
                <w:szCs w:val="20"/>
              </w:rPr>
              <w:t>215,92</w:t>
            </w:r>
          </w:p>
        </w:tc>
        <w:tc>
          <w:tcPr>
            <w:tcW w:w="766" w:type="dxa"/>
            <w:shd w:val="clear" w:color="000000" w:fill="FFFFFF"/>
            <w:vAlign w:val="center"/>
            <w:hideMark/>
          </w:tcPr>
          <w:p w14:paraId="20330E9E" w14:textId="77777777" w:rsidR="00B2418E" w:rsidRPr="00D97B5D" w:rsidRDefault="00B2418E" w:rsidP="006F156B">
            <w:pPr>
              <w:jc w:val="center"/>
              <w:rPr>
                <w:color w:val="000000"/>
                <w:sz w:val="20"/>
                <w:szCs w:val="20"/>
              </w:rPr>
            </w:pPr>
            <w:r w:rsidRPr="00D97B5D">
              <w:rPr>
                <w:color w:val="000000"/>
                <w:sz w:val="20"/>
                <w:szCs w:val="20"/>
              </w:rPr>
              <w:t>212,83</w:t>
            </w:r>
          </w:p>
        </w:tc>
        <w:tc>
          <w:tcPr>
            <w:tcW w:w="776" w:type="dxa"/>
            <w:shd w:val="clear" w:color="000000" w:fill="FFFFFF"/>
            <w:vAlign w:val="center"/>
            <w:hideMark/>
          </w:tcPr>
          <w:p w14:paraId="61C49093" w14:textId="77777777" w:rsidR="00B2418E" w:rsidRPr="00D97B5D" w:rsidRDefault="00B2418E" w:rsidP="006F156B">
            <w:pPr>
              <w:jc w:val="center"/>
              <w:rPr>
                <w:color w:val="000000"/>
                <w:sz w:val="20"/>
                <w:szCs w:val="20"/>
              </w:rPr>
            </w:pPr>
            <w:r w:rsidRPr="00D97B5D">
              <w:rPr>
                <w:color w:val="000000"/>
                <w:sz w:val="20"/>
                <w:szCs w:val="20"/>
              </w:rPr>
              <w:t>20,75</w:t>
            </w:r>
          </w:p>
        </w:tc>
        <w:tc>
          <w:tcPr>
            <w:tcW w:w="765" w:type="dxa"/>
            <w:shd w:val="clear" w:color="000000" w:fill="FFFFFF"/>
            <w:vAlign w:val="center"/>
            <w:hideMark/>
          </w:tcPr>
          <w:p w14:paraId="4CEB34B0" w14:textId="77777777" w:rsidR="00B2418E" w:rsidRPr="00D97B5D" w:rsidRDefault="00B2418E" w:rsidP="006F156B">
            <w:pPr>
              <w:jc w:val="center"/>
              <w:rPr>
                <w:color w:val="000000"/>
                <w:sz w:val="20"/>
                <w:szCs w:val="20"/>
              </w:rPr>
            </w:pPr>
            <w:r w:rsidRPr="00D97B5D">
              <w:rPr>
                <w:color w:val="000000"/>
                <w:sz w:val="20"/>
                <w:szCs w:val="20"/>
              </w:rPr>
              <w:t>17,65</w:t>
            </w:r>
          </w:p>
        </w:tc>
        <w:tc>
          <w:tcPr>
            <w:tcW w:w="841" w:type="dxa"/>
            <w:shd w:val="clear" w:color="000000" w:fill="FFFFFF"/>
            <w:vAlign w:val="center"/>
            <w:hideMark/>
          </w:tcPr>
          <w:p w14:paraId="7651233E" w14:textId="77777777" w:rsidR="00B2418E" w:rsidRPr="00D97B5D" w:rsidRDefault="00B2418E" w:rsidP="006F156B">
            <w:pPr>
              <w:jc w:val="center"/>
              <w:rPr>
                <w:color w:val="000000"/>
                <w:sz w:val="20"/>
                <w:szCs w:val="20"/>
              </w:rPr>
            </w:pPr>
            <w:r w:rsidRPr="00D97B5D">
              <w:rPr>
                <w:color w:val="000000"/>
                <w:sz w:val="20"/>
                <w:szCs w:val="20"/>
              </w:rPr>
              <w:t>26,50</w:t>
            </w:r>
          </w:p>
        </w:tc>
        <w:tc>
          <w:tcPr>
            <w:tcW w:w="866" w:type="dxa"/>
            <w:shd w:val="clear" w:color="000000" w:fill="FFFFFF"/>
            <w:vAlign w:val="center"/>
            <w:hideMark/>
          </w:tcPr>
          <w:p w14:paraId="21C20387" w14:textId="77777777" w:rsidR="00B2418E" w:rsidRPr="00D97B5D" w:rsidRDefault="00B2418E" w:rsidP="006F156B">
            <w:pPr>
              <w:jc w:val="center"/>
              <w:rPr>
                <w:color w:val="000000"/>
                <w:sz w:val="20"/>
                <w:szCs w:val="20"/>
              </w:rPr>
            </w:pPr>
            <w:r w:rsidRPr="00D97B5D">
              <w:rPr>
                <w:color w:val="000000"/>
                <w:sz w:val="20"/>
                <w:szCs w:val="20"/>
              </w:rPr>
              <w:t>453,10</w:t>
            </w:r>
          </w:p>
        </w:tc>
        <w:tc>
          <w:tcPr>
            <w:tcW w:w="659" w:type="dxa"/>
            <w:shd w:val="clear" w:color="000000" w:fill="FFFFFF"/>
            <w:vAlign w:val="center"/>
            <w:hideMark/>
          </w:tcPr>
          <w:p w14:paraId="2B0E0B3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4D10729"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D87CADE" w14:textId="77777777" w:rsidTr="008718AA">
        <w:trPr>
          <w:trHeight w:val="77"/>
          <w:jc w:val="center"/>
        </w:trPr>
        <w:tc>
          <w:tcPr>
            <w:tcW w:w="1980" w:type="dxa"/>
            <w:shd w:val="clear" w:color="000000" w:fill="FFFFFF"/>
            <w:vAlign w:val="center"/>
            <w:hideMark/>
          </w:tcPr>
          <w:p w14:paraId="650A0E9B" w14:textId="77777777" w:rsidR="00B2418E" w:rsidRPr="00D97B5D" w:rsidRDefault="00B2418E" w:rsidP="006F156B">
            <w:pPr>
              <w:jc w:val="center"/>
              <w:rPr>
                <w:color w:val="000000"/>
                <w:sz w:val="20"/>
                <w:szCs w:val="20"/>
              </w:rPr>
            </w:pPr>
            <w:r w:rsidRPr="00D97B5D">
              <w:rPr>
                <w:color w:val="000000"/>
                <w:sz w:val="20"/>
                <w:szCs w:val="20"/>
              </w:rPr>
              <w:t>Гайдара 5</w:t>
            </w:r>
          </w:p>
        </w:tc>
        <w:tc>
          <w:tcPr>
            <w:tcW w:w="481" w:type="dxa"/>
            <w:shd w:val="clear" w:color="000000" w:fill="FFFFFF"/>
            <w:vAlign w:val="center"/>
            <w:hideMark/>
          </w:tcPr>
          <w:p w14:paraId="4DDF4353"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9269A07" w14:textId="77777777" w:rsidR="00B2418E" w:rsidRPr="00D97B5D" w:rsidRDefault="00B2418E" w:rsidP="006F156B">
            <w:pPr>
              <w:jc w:val="center"/>
              <w:rPr>
                <w:color w:val="000000"/>
                <w:sz w:val="20"/>
                <w:szCs w:val="20"/>
              </w:rPr>
            </w:pPr>
            <w:r w:rsidRPr="00D97B5D">
              <w:rPr>
                <w:color w:val="000000"/>
                <w:sz w:val="20"/>
                <w:szCs w:val="20"/>
              </w:rPr>
              <w:t>200,33</w:t>
            </w:r>
          </w:p>
        </w:tc>
        <w:tc>
          <w:tcPr>
            <w:tcW w:w="566" w:type="dxa"/>
            <w:shd w:val="clear" w:color="000000" w:fill="FFFFFF"/>
            <w:vAlign w:val="center"/>
            <w:hideMark/>
          </w:tcPr>
          <w:p w14:paraId="28EFADF9"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0DF2027A" w14:textId="77777777" w:rsidR="00B2418E" w:rsidRPr="00D97B5D" w:rsidRDefault="00B2418E" w:rsidP="006F156B">
            <w:pPr>
              <w:jc w:val="center"/>
              <w:rPr>
                <w:color w:val="000000"/>
                <w:sz w:val="20"/>
                <w:szCs w:val="20"/>
              </w:rPr>
            </w:pPr>
            <w:r w:rsidRPr="00D97B5D">
              <w:rPr>
                <w:color w:val="000000"/>
                <w:sz w:val="20"/>
                <w:szCs w:val="20"/>
              </w:rPr>
              <w:t>2,32</w:t>
            </w:r>
          </w:p>
        </w:tc>
        <w:tc>
          <w:tcPr>
            <w:tcW w:w="747" w:type="dxa"/>
            <w:shd w:val="clear" w:color="000000" w:fill="FFFFFF"/>
            <w:vAlign w:val="center"/>
            <w:hideMark/>
          </w:tcPr>
          <w:p w14:paraId="1855ADB5" w14:textId="77777777" w:rsidR="00B2418E" w:rsidRPr="00D97B5D" w:rsidRDefault="00B2418E" w:rsidP="006F156B">
            <w:pPr>
              <w:jc w:val="center"/>
              <w:rPr>
                <w:color w:val="000000"/>
                <w:sz w:val="20"/>
                <w:szCs w:val="20"/>
              </w:rPr>
            </w:pPr>
            <w:r w:rsidRPr="00D97B5D">
              <w:rPr>
                <w:color w:val="000000"/>
                <w:sz w:val="20"/>
                <w:szCs w:val="20"/>
              </w:rPr>
              <w:t>10,18</w:t>
            </w:r>
          </w:p>
        </w:tc>
        <w:tc>
          <w:tcPr>
            <w:tcW w:w="637" w:type="dxa"/>
            <w:shd w:val="clear" w:color="000000" w:fill="FFFFFF"/>
            <w:vAlign w:val="center"/>
            <w:hideMark/>
          </w:tcPr>
          <w:p w14:paraId="29F5B2C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1D739DA" w14:textId="77777777" w:rsidR="00B2418E" w:rsidRPr="00D97B5D" w:rsidRDefault="00B2418E" w:rsidP="006F156B">
            <w:pPr>
              <w:jc w:val="center"/>
              <w:rPr>
                <w:color w:val="000000"/>
                <w:sz w:val="20"/>
                <w:szCs w:val="20"/>
              </w:rPr>
            </w:pPr>
            <w:r w:rsidRPr="00D97B5D">
              <w:rPr>
                <w:color w:val="000000"/>
                <w:sz w:val="20"/>
                <w:szCs w:val="20"/>
              </w:rPr>
              <w:t>5,04</w:t>
            </w:r>
          </w:p>
        </w:tc>
        <w:tc>
          <w:tcPr>
            <w:tcW w:w="666" w:type="dxa"/>
            <w:shd w:val="clear" w:color="000000" w:fill="FFFFFF"/>
            <w:vAlign w:val="center"/>
            <w:hideMark/>
          </w:tcPr>
          <w:p w14:paraId="48D352AF" w14:textId="77777777" w:rsidR="00B2418E" w:rsidRPr="00D97B5D" w:rsidRDefault="00B2418E" w:rsidP="006F156B">
            <w:pPr>
              <w:jc w:val="center"/>
              <w:rPr>
                <w:color w:val="000000"/>
                <w:sz w:val="20"/>
                <w:szCs w:val="20"/>
              </w:rPr>
            </w:pPr>
            <w:r w:rsidRPr="00D97B5D">
              <w:rPr>
                <w:color w:val="000000"/>
                <w:sz w:val="20"/>
                <w:szCs w:val="20"/>
              </w:rPr>
              <w:t>2,32</w:t>
            </w:r>
          </w:p>
        </w:tc>
        <w:tc>
          <w:tcPr>
            <w:tcW w:w="666" w:type="dxa"/>
            <w:shd w:val="clear" w:color="000000" w:fill="FFFFFF"/>
            <w:vAlign w:val="center"/>
            <w:hideMark/>
          </w:tcPr>
          <w:p w14:paraId="6E17F264" w14:textId="77777777" w:rsidR="00B2418E" w:rsidRPr="00D97B5D" w:rsidRDefault="00B2418E" w:rsidP="006F156B">
            <w:pPr>
              <w:jc w:val="center"/>
              <w:rPr>
                <w:color w:val="000000"/>
                <w:sz w:val="20"/>
                <w:szCs w:val="20"/>
              </w:rPr>
            </w:pPr>
            <w:r w:rsidRPr="00D97B5D">
              <w:rPr>
                <w:color w:val="000000"/>
                <w:sz w:val="20"/>
                <w:szCs w:val="20"/>
              </w:rPr>
              <w:t>2,33</w:t>
            </w:r>
          </w:p>
        </w:tc>
        <w:tc>
          <w:tcPr>
            <w:tcW w:w="666" w:type="dxa"/>
            <w:shd w:val="clear" w:color="000000" w:fill="FFFFFF"/>
            <w:vAlign w:val="center"/>
            <w:hideMark/>
          </w:tcPr>
          <w:p w14:paraId="27BAD8F8" w14:textId="77777777" w:rsidR="00B2418E" w:rsidRPr="00D97B5D" w:rsidRDefault="00B2418E" w:rsidP="006F156B">
            <w:pPr>
              <w:jc w:val="center"/>
              <w:rPr>
                <w:color w:val="000000"/>
                <w:sz w:val="20"/>
                <w:szCs w:val="20"/>
              </w:rPr>
            </w:pPr>
            <w:r w:rsidRPr="00D97B5D">
              <w:rPr>
                <w:color w:val="000000"/>
                <w:sz w:val="20"/>
                <w:szCs w:val="20"/>
              </w:rPr>
              <w:t>2,32</w:t>
            </w:r>
          </w:p>
        </w:tc>
        <w:tc>
          <w:tcPr>
            <w:tcW w:w="656" w:type="dxa"/>
            <w:shd w:val="clear" w:color="000000" w:fill="FFFFFF"/>
            <w:vAlign w:val="center"/>
            <w:hideMark/>
          </w:tcPr>
          <w:p w14:paraId="462278A3"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337AD730" w14:textId="77777777" w:rsidR="00B2418E" w:rsidRPr="00D97B5D" w:rsidRDefault="00B2418E" w:rsidP="006F156B">
            <w:pPr>
              <w:jc w:val="center"/>
              <w:rPr>
                <w:color w:val="000000"/>
                <w:sz w:val="20"/>
                <w:szCs w:val="20"/>
              </w:rPr>
            </w:pPr>
            <w:r w:rsidRPr="00D97B5D">
              <w:rPr>
                <w:color w:val="000000"/>
                <w:sz w:val="20"/>
                <w:szCs w:val="20"/>
              </w:rPr>
              <w:t>8,04</w:t>
            </w:r>
          </w:p>
        </w:tc>
        <w:tc>
          <w:tcPr>
            <w:tcW w:w="766" w:type="dxa"/>
            <w:shd w:val="clear" w:color="000000" w:fill="FFFFFF"/>
            <w:vAlign w:val="center"/>
            <w:hideMark/>
          </w:tcPr>
          <w:p w14:paraId="0A9E1B57" w14:textId="77777777" w:rsidR="00B2418E" w:rsidRPr="00D97B5D" w:rsidRDefault="00B2418E" w:rsidP="006F156B">
            <w:pPr>
              <w:jc w:val="center"/>
              <w:rPr>
                <w:color w:val="000000"/>
                <w:sz w:val="20"/>
                <w:szCs w:val="20"/>
              </w:rPr>
            </w:pPr>
            <w:r w:rsidRPr="00D97B5D">
              <w:rPr>
                <w:color w:val="000000"/>
                <w:sz w:val="20"/>
                <w:szCs w:val="20"/>
              </w:rPr>
              <w:t>218,39</w:t>
            </w:r>
          </w:p>
        </w:tc>
        <w:tc>
          <w:tcPr>
            <w:tcW w:w="766" w:type="dxa"/>
            <w:shd w:val="clear" w:color="000000" w:fill="FFFFFF"/>
            <w:vAlign w:val="center"/>
            <w:hideMark/>
          </w:tcPr>
          <w:p w14:paraId="6E8B9658" w14:textId="77777777" w:rsidR="00B2418E" w:rsidRPr="00D97B5D" w:rsidRDefault="00B2418E" w:rsidP="006F156B">
            <w:pPr>
              <w:jc w:val="center"/>
              <w:rPr>
                <w:color w:val="000000"/>
                <w:sz w:val="20"/>
                <w:szCs w:val="20"/>
              </w:rPr>
            </w:pPr>
            <w:r w:rsidRPr="00D97B5D">
              <w:rPr>
                <w:color w:val="000000"/>
                <w:sz w:val="20"/>
                <w:szCs w:val="20"/>
              </w:rPr>
              <w:t>210,35</w:t>
            </w:r>
          </w:p>
        </w:tc>
        <w:tc>
          <w:tcPr>
            <w:tcW w:w="776" w:type="dxa"/>
            <w:shd w:val="clear" w:color="000000" w:fill="FFFFFF"/>
            <w:vAlign w:val="center"/>
            <w:hideMark/>
          </w:tcPr>
          <w:p w14:paraId="7C13A194" w14:textId="77777777" w:rsidR="00B2418E" w:rsidRPr="00D97B5D" w:rsidRDefault="00B2418E" w:rsidP="006F156B">
            <w:pPr>
              <w:jc w:val="center"/>
              <w:rPr>
                <w:color w:val="000000"/>
                <w:sz w:val="20"/>
                <w:szCs w:val="20"/>
              </w:rPr>
            </w:pPr>
            <w:r w:rsidRPr="00D97B5D">
              <w:rPr>
                <w:color w:val="000000"/>
                <w:sz w:val="20"/>
                <w:szCs w:val="20"/>
              </w:rPr>
              <w:t>18,06</w:t>
            </w:r>
          </w:p>
        </w:tc>
        <w:tc>
          <w:tcPr>
            <w:tcW w:w="765" w:type="dxa"/>
            <w:shd w:val="clear" w:color="000000" w:fill="FFFFFF"/>
            <w:vAlign w:val="center"/>
            <w:hideMark/>
          </w:tcPr>
          <w:p w14:paraId="182AB576" w14:textId="77777777" w:rsidR="00B2418E" w:rsidRPr="00D97B5D" w:rsidRDefault="00B2418E" w:rsidP="006F156B">
            <w:pPr>
              <w:jc w:val="center"/>
              <w:rPr>
                <w:color w:val="000000"/>
                <w:sz w:val="20"/>
                <w:szCs w:val="20"/>
              </w:rPr>
            </w:pPr>
            <w:r w:rsidRPr="00D97B5D">
              <w:rPr>
                <w:color w:val="000000"/>
                <w:sz w:val="20"/>
                <w:szCs w:val="20"/>
              </w:rPr>
              <w:t>10,02</w:t>
            </w:r>
          </w:p>
        </w:tc>
        <w:tc>
          <w:tcPr>
            <w:tcW w:w="841" w:type="dxa"/>
            <w:shd w:val="clear" w:color="000000" w:fill="FFFFFF"/>
            <w:vAlign w:val="center"/>
            <w:hideMark/>
          </w:tcPr>
          <w:p w14:paraId="39802BBC" w14:textId="77777777" w:rsidR="00B2418E" w:rsidRPr="00D97B5D" w:rsidRDefault="00B2418E" w:rsidP="006F156B">
            <w:pPr>
              <w:jc w:val="center"/>
              <w:rPr>
                <w:color w:val="000000"/>
                <w:sz w:val="20"/>
                <w:szCs w:val="20"/>
              </w:rPr>
            </w:pPr>
            <w:r w:rsidRPr="00D97B5D">
              <w:rPr>
                <w:color w:val="000000"/>
                <w:sz w:val="20"/>
                <w:szCs w:val="20"/>
              </w:rPr>
              <w:t>16,24</w:t>
            </w:r>
          </w:p>
        </w:tc>
        <w:tc>
          <w:tcPr>
            <w:tcW w:w="866" w:type="dxa"/>
            <w:shd w:val="clear" w:color="000000" w:fill="FFFFFF"/>
            <w:vAlign w:val="center"/>
            <w:hideMark/>
          </w:tcPr>
          <w:p w14:paraId="051AAA29" w14:textId="77777777" w:rsidR="00B2418E" w:rsidRPr="00D97B5D" w:rsidRDefault="00B2418E" w:rsidP="006F156B">
            <w:pPr>
              <w:jc w:val="center"/>
              <w:rPr>
                <w:color w:val="000000"/>
                <w:sz w:val="20"/>
                <w:szCs w:val="20"/>
              </w:rPr>
            </w:pPr>
            <w:r w:rsidRPr="00D97B5D">
              <w:rPr>
                <w:color w:val="000000"/>
                <w:sz w:val="20"/>
                <w:szCs w:val="20"/>
              </w:rPr>
              <w:t>358,40</w:t>
            </w:r>
          </w:p>
        </w:tc>
        <w:tc>
          <w:tcPr>
            <w:tcW w:w="659" w:type="dxa"/>
            <w:shd w:val="clear" w:color="000000" w:fill="FFFFFF"/>
            <w:vAlign w:val="center"/>
            <w:hideMark/>
          </w:tcPr>
          <w:p w14:paraId="6AFE98B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435C30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E91D5A1" w14:textId="77777777" w:rsidTr="008718AA">
        <w:trPr>
          <w:trHeight w:val="77"/>
          <w:jc w:val="center"/>
        </w:trPr>
        <w:tc>
          <w:tcPr>
            <w:tcW w:w="1980" w:type="dxa"/>
            <w:shd w:val="clear" w:color="000000" w:fill="FFFFFF"/>
            <w:vAlign w:val="center"/>
            <w:hideMark/>
          </w:tcPr>
          <w:p w14:paraId="3D7E92FF" w14:textId="77777777" w:rsidR="00B2418E" w:rsidRPr="00D97B5D" w:rsidRDefault="00B2418E" w:rsidP="006F156B">
            <w:pPr>
              <w:jc w:val="center"/>
              <w:rPr>
                <w:color w:val="000000"/>
                <w:sz w:val="20"/>
                <w:szCs w:val="20"/>
              </w:rPr>
            </w:pPr>
            <w:r w:rsidRPr="00D97B5D">
              <w:rPr>
                <w:color w:val="000000"/>
                <w:sz w:val="20"/>
                <w:szCs w:val="20"/>
              </w:rPr>
              <w:t>ЦДТ Гайдара 7</w:t>
            </w:r>
          </w:p>
        </w:tc>
        <w:tc>
          <w:tcPr>
            <w:tcW w:w="481" w:type="dxa"/>
            <w:shd w:val="clear" w:color="000000" w:fill="FFFFFF"/>
            <w:vAlign w:val="center"/>
            <w:hideMark/>
          </w:tcPr>
          <w:p w14:paraId="3BDA0D24"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3736E303" w14:textId="77777777" w:rsidR="00B2418E" w:rsidRPr="00D97B5D" w:rsidRDefault="00B2418E" w:rsidP="006F156B">
            <w:pPr>
              <w:jc w:val="center"/>
              <w:rPr>
                <w:color w:val="000000"/>
                <w:sz w:val="20"/>
                <w:szCs w:val="20"/>
              </w:rPr>
            </w:pPr>
            <w:r w:rsidRPr="00D97B5D">
              <w:rPr>
                <w:color w:val="000000"/>
                <w:sz w:val="20"/>
                <w:szCs w:val="20"/>
              </w:rPr>
              <w:t>201,03</w:t>
            </w:r>
          </w:p>
        </w:tc>
        <w:tc>
          <w:tcPr>
            <w:tcW w:w="566" w:type="dxa"/>
            <w:shd w:val="clear" w:color="000000" w:fill="FFFFFF"/>
            <w:vAlign w:val="center"/>
            <w:hideMark/>
          </w:tcPr>
          <w:p w14:paraId="4FAFC820"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259D4BE4" w14:textId="77777777" w:rsidR="00B2418E" w:rsidRPr="00D97B5D" w:rsidRDefault="00B2418E" w:rsidP="006F156B">
            <w:pPr>
              <w:jc w:val="center"/>
              <w:rPr>
                <w:color w:val="000000"/>
                <w:sz w:val="20"/>
                <w:szCs w:val="20"/>
              </w:rPr>
            </w:pPr>
            <w:r w:rsidRPr="00D97B5D">
              <w:rPr>
                <w:color w:val="000000"/>
                <w:sz w:val="20"/>
                <w:szCs w:val="20"/>
              </w:rPr>
              <w:t>4,98</w:t>
            </w:r>
          </w:p>
        </w:tc>
        <w:tc>
          <w:tcPr>
            <w:tcW w:w="747" w:type="dxa"/>
            <w:shd w:val="clear" w:color="000000" w:fill="FFFFFF"/>
            <w:vAlign w:val="center"/>
            <w:hideMark/>
          </w:tcPr>
          <w:p w14:paraId="1E75429F" w14:textId="77777777" w:rsidR="00B2418E" w:rsidRPr="00D97B5D" w:rsidRDefault="00B2418E" w:rsidP="006F156B">
            <w:pPr>
              <w:jc w:val="center"/>
              <w:rPr>
                <w:color w:val="000000"/>
                <w:sz w:val="20"/>
                <w:szCs w:val="20"/>
              </w:rPr>
            </w:pPr>
            <w:r w:rsidRPr="00D97B5D">
              <w:rPr>
                <w:color w:val="000000"/>
                <w:sz w:val="20"/>
                <w:szCs w:val="20"/>
              </w:rPr>
              <w:t>14,41</w:t>
            </w:r>
          </w:p>
        </w:tc>
        <w:tc>
          <w:tcPr>
            <w:tcW w:w="637" w:type="dxa"/>
            <w:shd w:val="clear" w:color="000000" w:fill="FFFFFF"/>
            <w:vAlign w:val="center"/>
            <w:hideMark/>
          </w:tcPr>
          <w:p w14:paraId="13898A9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E9722AB" w14:textId="77777777" w:rsidR="00B2418E" w:rsidRPr="00D97B5D" w:rsidRDefault="00B2418E" w:rsidP="006F156B">
            <w:pPr>
              <w:jc w:val="center"/>
              <w:rPr>
                <w:color w:val="000000"/>
                <w:sz w:val="20"/>
                <w:szCs w:val="20"/>
              </w:rPr>
            </w:pPr>
            <w:r w:rsidRPr="00D97B5D">
              <w:rPr>
                <w:color w:val="000000"/>
                <w:sz w:val="20"/>
                <w:szCs w:val="20"/>
              </w:rPr>
              <w:t>5,74</w:t>
            </w:r>
          </w:p>
        </w:tc>
        <w:tc>
          <w:tcPr>
            <w:tcW w:w="666" w:type="dxa"/>
            <w:shd w:val="clear" w:color="000000" w:fill="FFFFFF"/>
            <w:vAlign w:val="center"/>
            <w:hideMark/>
          </w:tcPr>
          <w:p w14:paraId="2719C31A" w14:textId="77777777" w:rsidR="00B2418E" w:rsidRPr="00D97B5D" w:rsidRDefault="00B2418E" w:rsidP="006F156B">
            <w:pPr>
              <w:jc w:val="center"/>
              <w:rPr>
                <w:color w:val="000000"/>
                <w:sz w:val="20"/>
                <w:szCs w:val="20"/>
              </w:rPr>
            </w:pPr>
            <w:r w:rsidRPr="00D97B5D">
              <w:rPr>
                <w:color w:val="000000"/>
                <w:sz w:val="20"/>
                <w:szCs w:val="20"/>
              </w:rPr>
              <w:t>4,98</w:t>
            </w:r>
          </w:p>
        </w:tc>
        <w:tc>
          <w:tcPr>
            <w:tcW w:w="666" w:type="dxa"/>
            <w:shd w:val="clear" w:color="000000" w:fill="FFFFFF"/>
            <w:vAlign w:val="center"/>
            <w:hideMark/>
          </w:tcPr>
          <w:p w14:paraId="225E9324" w14:textId="77777777" w:rsidR="00B2418E" w:rsidRPr="00D97B5D" w:rsidRDefault="00B2418E" w:rsidP="006F156B">
            <w:pPr>
              <w:jc w:val="center"/>
              <w:rPr>
                <w:color w:val="000000"/>
                <w:sz w:val="20"/>
                <w:szCs w:val="20"/>
              </w:rPr>
            </w:pPr>
            <w:r w:rsidRPr="00D97B5D">
              <w:rPr>
                <w:color w:val="000000"/>
                <w:sz w:val="20"/>
                <w:szCs w:val="20"/>
              </w:rPr>
              <w:t>4,98</w:t>
            </w:r>
          </w:p>
        </w:tc>
        <w:tc>
          <w:tcPr>
            <w:tcW w:w="666" w:type="dxa"/>
            <w:shd w:val="clear" w:color="000000" w:fill="FFFFFF"/>
            <w:vAlign w:val="center"/>
            <w:hideMark/>
          </w:tcPr>
          <w:p w14:paraId="213F85A0" w14:textId="77777777" w:rsidR="00B2418E" w:rsidRPr="00D97B5D" w:rsidRDefault="00B2418E" w:rsidP="006F156B">
            <w:pPr>
              <w:jc w:val="center"/>
              <w:rPr>
                <w:color w:val="000000"/>
                <w:sz w:val="20"/>
                <w:szCs w:val="20"/>
              </w:rPr>
            </w:pPr>
            <w:r w:rsidRPr="00D97B5D">
              <w:rPr>
                <w:color w:val="000000"/>
                <w:sz w:val="20"/>
                <w:szCs w:val="20"/>
              </w:rPr>
              <w:t>4,98</w:t>
            </w:r>
          </w:p>
        </w:tc>
        <w:tc>
          <w:tcPr>
            <w:tcW w:w="656" w:type="dxa"/>
            <w:shd w:val="clear" w:color="000000" w:fill="FFFFFF"/>
            <w:vAlign w:val="center"/>
            <w:hideMark/>
          </w:tcPr>
          <w:p w14:paraId="1CF611C9"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27150A83" w14:textId="77777777" w:rsidR="00B2418E" w:rsidRPr="00D97B5D" w:rsidRDefault="00B2418E" w:rsidP="006F156B">
            <w:pPr>
              <w:jc w:val="center"/>
              <w:rPr>
                <w:color w:val="000000"/>
                <w:sz w:val="20"/>
                <w:szCs w:val="20"/>
              </w:rPr>
            </w:pPr>
            <w:r w:rsidRPr="00D97B5D">
              <w:rPr>
                <w:color w:val="000000"/>
                <w:sz w:val="20"/>
                <w:szCs w:val="20"/>
              </w:rPr>
              <w:t>7,74</w:t>
            </w:r>
          </w:p>
        </w:tc>
        <w:tc>
          <w:tcPr>
            <w:tcW w:w="766" w:type="dxa"/>
            <w:shd w:val="clear" w:color="000000" w:fill="FFFFFF"/>
            <w:vAlign w:val="center"/>
            <w:hideMark/>
          </w:tcPr>
          <w:p w14:paraId="6D4109CC" w14:textId="77777777" w:rsidR="00B2418E" w:rsidRPr="00D97B5D" w:rsidRDefault="00B2418E" w:rsidP="006F156B">
            <w:pPr>
              <w:jc w:val="center"/>
              <w:rPr>
                <w:color w:val="000000"/>
                <w:sz w:val="20"/>
                <w:szCs w:val="20"/>
              </w:rPr>
            </w:pPr>
            <w:r w:rsidRPr="00D97B5D">
              <w:rPr>
                <w:color w:val="000000"/>
                <w:sz w:val="20"/>
                <w:szCs w:val="20"/>
              </w:rPr>
              <w:t>218,24</w:t>
            </w:r>
          </w:p>
        </w:tc>
        <w:tc>
          <w:tcPr>
            <w:tcW w:w="766" w:type="dxa"/>
            <w:shd w:val="clear" w:color="000000" w:fill="FFFFFF"/>
            <w:vAlign w:val="center"/>
            <w:hideMark/>
          </w:tcPr>
          <w:p w14:paraId="7321B883" w14:textId="77777777" w:rsidR="00B2418E" w:rsidRPr="00D97B5D" w:rsidRDefault="00B2418E" w:rsidP="006F156B">
            <w:pPr>
              <w:jc w:val="center"/>
              <w:rPr>
                <w:color w:val="000000"/>
                <w:sz w:val="20"/>
                <w:szCs w:val="20"/>
              </w:rPr>
            </w:pPr>
            <w:r w:rsidRPr="00D97B5D">
              <w:rPr>
                <w:color w:val="000000"/>
                <w:sz w:val="20"/>
                <w:szCs w:val="20"/>
              </w:rPr>
              <w:t>210,50</w:t>
            </w:r>
          </w:p>
        </w:tc>
        <w:tc>
          <w:tcPr>
            <w:tcW w:w="776" w:type="dxa"/>
            <w:shd w:val="clear" w:color="000000" w:fill="FFFFFF"/>
            <w:vAlign w:val="center"/>
            <w:hideMark/>
          </w:tcPr>
          <w:p w14:paraId="6FB07EE2" w14:textId="77777777" w:rsidR="00B2418E" w:rsidRPr="00D97B5D" w:rsidRDefault="00B2418E" w:rsidP="006F156B">
            <w:pPr>
              <w:jc w:val="center"/>
              <w:rPr>
                <w:color w:val="000000"/>
                <w:sz w:val="20"/>
                <w:szCs w:val="20"/>
              </w:rPr>
            </w:pPr>
            <w:r w:rsidRPr="00D97B5D">
              <w:rPr>
                <w:color w:val="000000"/>
                <w:sz w:val="20"/>
                <w:szCs w:val="20"/>
              </w:rPr>
              <w:t>17,21</w:t>
            </w:r>
          </w:p>
        </w:tc>
        <w:tc>
          <w:tcPr>
            <w:tcW w:w="765" w:type="dxa"/>
            <w:shd w:val="clear" w:color="000000" w:fill="FFFFFF"/>
            <w:vAlign w:val="center"/>
            <w:hideMark/>
          </w:tcPr>
          <w:p w14:paraId="6100A9B2" w14:textId="77777777" w:rsidR="00B2418E" w:rsidRPr="00D97B5D" w:rsidRDefault="00B2418E" w:rsidP="006F156B">
            <w:pPr>
              <w:jc w:val="center"/>
              <w:rPr>
                <w:color w:val="000000"/>
                <w:sz w:val="20"/>
                <w:szCs w:val="20"/>
              </w:rPr>
            </w:pPr>
            <w:r w:rsidRPr="00D97B5D">
              <w:rPr>
                <w:color w:val="000000"/>
                <w:sz w:val="20"/>
                <w:szCs w:val="20"/>
              </w:rPr>
              <w:t>9,47</w:t>
            </w:r>
          </w:p>
        </w:tc>
        <w:tc>
          <w:tcPr>
            <w:tcW w:w="841" w:type="dxa"/>
            <w:shd w:val="clear" w:color="000000" w:fill="FFFFFF"/>
            <w:vAlign w:val="center"/>
            <w:hideMark/>
          </w:tcPr>
          <w:p w14:paraId="717B0CC5" w14:textId="77777777" w:rsidR="00B2418E" w:rsidRPr="00D97B5D" w:rsidRDefault="00B2418E" w:rsidP="006F156B">
            <w:pPr>
              <w:jc w:val="center"/>
              <w:rPr>
                <w:color w:val="000000"/>
                <w:sz w:val="20"/>
                <w:szCs w:val="20"/>
              </w:rPr>
            </w:pPr>
            <w:r w:rsidRPr="00D97B5D">
              <w:rPr>
                <w:color w:val="000000"/>
                <w:sz w:val="20"/>
                <w:szCs w:val="20"/>
              </w:rPr>
              <w:t>20,08</w:t>
            </w:r>
          </w:p>
        </w:tc>
        <w:tc>
          <w:tcPr>
            <w:tcW w:w="866" w:type="dxa"/>
            <w:shd w:val="clear" w:color="000000" w:fill="FFFFFF"/>
            <w:vAlign w:val="center"/>
            <w:hideMark/>
          </w:tcPr>
          <w:p w14:paraId="18A5CC1E" w14:textId="77777777" w:rsidR="00B2418E" w:rsidRPr="00D97B5D" w:rsidRDefault="00B2418E" w:rsidP="006F156B">
            <w:pPr>
              <w:jc w:val="center"/>
              <w:rPr>
                <w:color w:val="000000"/>
                <w:sz w:val="20"/>
                <w:szCs w:val="20"/>
              </w:rPr>
            </w:pPr>
            <w:r w:rsidRPr="00D97B5D">
              <w:rPr>
                <w:color w:val="000000"/>
                <w:sz w:val="20"/>
                <w:szCs w:val="20"/>
              </w:rPr>
              <w:t>426,20</w:t>
            </w:r>
          </w:p>
        </w:tc>
        <w:tc>
          <w:tcPr>
            <w:tcW w:w="659" w:type="dxa"/>
            <w:shd w:val="clear" w:color="000000" w:fill="FFFFFF"/>
            <w:vAlign w:val="center"/>
            <w:hideMark/>
          </w:tcPr>
          <w:p w14:paraId="2B9459C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54476E3"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36975EF" w14:textId="77777777" w:rsidTr="008718AA">
        <w:trPr>
          <w:trHeight w:val="77"/>
          <w:jc w:val="center"/>
        </w:trPr>
        <w:tc>
          <w:tcPr>
            <w:tcW w:w="1980" w:type="dxa"/>
            <w:shd w:val="clear" w:color="000000" w:fill="FFFFFF"/>
            <w:vAlign w:val="center"/>
            <w:hideMark/>
          </w:tcPr>
          <w:p w14:paraId="1BBD6260" w14:textId="77777777" w:rsidR="00B2418E" w:rsidRPr="00D97B5D" w:rsidRDefault="00B2418E" w:rsidP="006F156B">
            <w:pPr>
              <w:jc w:val="center"/>
              <w:rPr>
                <w:color w:val="000000"/>
                <w:sz w:val="20"/>
                <w:szCs w:val="20"/>
              </w:rPr>
            </w:pPr>
            <w:r w:rsidRPr="00D97B5D">
              <w:rPr>
                <w:color w:val="000000"/>
                <w:sz w:val="20"/>
                <w:szCs w:val="20"/>
              </w:rPr>
              <w:t>улица Крупской, 9</w:t>
            </w:r>
          </w:p>
        </w:tc>
        <w:tc>
          <w:tcPr>
            <w:tcW w:w="481" w:type="dxa"/>
            <w:shd w:val="clear" w:color="000000" w:fill="FFFFFF"/>
            <w:vAlign w:val="center"/>
            <w:hideMark/>
          </w:tcPr>
          <w:p w14:paraId="4B73AB08"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F75278D" w14:textId="77777777" w:rsidR="00B2418E" w:rsidRPr="00D97B5D" w:rsidRDefault="00B2418E" w:rsidP="006F156B">
            <w:pPr>
              <w:jc w:val="center"/>
              <w:rPr>
                <w:color w:val="000000"/>
                <w:sz w:val="20"/>
                <w:szCs w:val="20"/>
              </w:rPr>
            </w:pPr>
            <w:r w:rsidRPr="00D97B5D">
              <w:rPr>
                <w:color w:val="000000"/>
                <w:sz w:val="20"/>
                <w:szCs w:val="20"/>
              </w:rPr>
              <w:t>199,18</w:t>
            </w:r>
          </w:p>
        </w:tc>
        <w:tc>
          <w:tcPr>
            <w:tcW w:w="566" w:type="dxa"/>
            <w:shd w:val="clear" w:color="000000" w:fill="FFFFFF"/>
            <w:vAlign w:val="center"/>
            <w:hideMark/>
          </w:tcPr>
          <w:p w14:paraId="3C7B174D"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5939BEF6" w14:textId="77777777" w:rsidR="00B2418E" w:rsidRPr="00D97B5D" w:rsidRDefault="00B2418E" w:rsidP="006F156B">
            <w:pPr>
              <w:jc w:val="center"/>
              <w:rPr>
                <w:color w:val="000000"/>
                <w:sz w:val="20"/>
                <w:szCs w:val="20"/>
              </w:rPr>
            </w:pPr>
            <w:r w:rsidRPr="00D97B5D">
              <w:rPr>
                <w:color w:val="000000"/>
                <w:sz w:val="20"/>
                <w:szCs w:val="20"/>
              </w:rPr>
              <w:t>4,83</w:t>
            </w:r>
          </w:p>
        </w:tc>
        <w:tc>
          <w:tcPr>
            <w:tcW w:w="747" w:type="dxa"/>
            <w:shd w:val="clear" w:color="000000" w:fill="FFFFFF"/>
            <w:vAlign w:val="center"/>
            <w:hideMark/>
          </w:tcPr>
          <w:p w14:paraId="175FC2FA" w14:textId="77777777" w:rsidR="00B2418E" w:rsidRPr="00D97B5D" w:rsidRDefault="00B2418E" w:rsidP="006F156B">
            <w:pPr>
              <w:jc w:val="center"/>
              <w:rPr>
                <w:color w:val="000000"/>
                <w:sz w:val="20"/>
                <w:szCs w:val="20"/>
              </w:rPr>
            </w:pPr>
            <w:r w:rsidRPr="00D97B5D">
              <w:rPr>
                <w:color w:val="000000"/>
                <w:sz w:val="20"/>
                <w:szCs w:val="20"/>
              </w:rPr>
              <w:t>14,70</w:t>
            </w:r>
          </w:p>
        </w:tc>
        <w:tc>
          <w:tcPr>
            <w:tcW w:w="637" w:type="dxa"/>
            <w:shd w:val="clear" w:color="000000" w:fill="FFFFFF"/>
            <w:vAlign w:val="center"/>
            <w:hideMark/>
          </w:tcPr>
          <w:p w14:paraId="4FC7C1F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D691612" w14:textId="77777777" w:rsidR="00B2418E" w:rsidRPr="00D97B5D" w:rsidRDefault="00B2418E" w:rsidP="006F156B">
            <w:pPr>
              <w:jc w:val="center"/>
              <w:rPr>
                <w:color w:val="000000"/>
                <w:sz w:val="20"/>
                <w:szCs w:val="20"/>
              </w:rPr>
            </w:pPr>
            <w:r w:rsidRPr="00D97B5D">
              <w:rPr>
                <w:color w:val="000000"/>
                <w:sz w:val="20"/>
                <w:szCs w:val="20"/>
              </w:rPr>
              <w:t>5,00</w:t>
            </w:r>
          </w:p>
        </w:tc>
        <w:tc>
          <w:tcPr>
            <w:tcW w:w="666" w:type="dxa"/>
            <w:shd w:val="clear" w:color="000000" w:fill="FFFFFF"/>
            <w:vAlign w:val="center"/>
            <w:hideMark/>
          </w:tcPr>
          <w:p w14:paraId="03807541" w14:textId="77777777" w:rsidR="00B2418E" w:rsidRPr="00D97B5D" w:rsidRDefault="00B2418E" w:rsidP="006F156B">
            <w:pPr>
              <w:jc w:val="center"/>
              <w:rPr>
                <w:color w:val="000000"/>
                <w:sz w:val="20"/>
                <w:szCs w:val="20"/>
              </w:rPr>
            </w:pPr>
            <w:r w:rsidRPr="00D97B5D">
              <w:rPr>
                <w:color w:val="000000"/>
                <w:sz w:val="20"/>
                <w:szCs w:val="20"/>
              </w:rPr>
              <w:t>4,83</w:t>
            </w:r>
          </w:p>
        </w:tc>
        <w:tc>
          <w:tcPr>
            <w:tcW w:w="666" w:type="dxa"/>
            <w:shd w:val="clear" w:color="000000" w:fill="FFFFFF"/>
            <w:vAlign w:val="center"/>
            <w:hideMark/>
          </w:tcPr>
          <w:p w14:paraId="721EE161" w14:textId="77777777" w:rsidR="00B2418E" w:rsidRPr="00D97B5D" w:rsidRDefault="00B2418E" w:rsidP="006F156B">
            <w:pPr>
              <w:jc w:val="center"/>
              <w:rPr>
                <w:color w:val="000000"/>
                <w:sz w:val="20"/>
                <w:szCs w:val="20"/>
              </w:rPr>
            </w:pPr>
            <w:r w:rsidRPr="00D97B5D">
              <w:rPr>
                <w:color w:val="000000"/>
                <w:sz w:val="20"/>
                <w:szCs w:val="20"/>
              </w:rPr>
              <w:t>4,83</w:t>
            </w:r>
          </w:p>
        </w:tc>
        <w:tc>
          <w:tcPr>
            <w:tcW w:w="666" w:type="dxa"/>
            <w:shd w:val="clear" w:color="000000" w:fill="FFFFFF"/>
            <w:vAlign w:val="center"/>
            <w:hideMark/>
          </w:tcPr>
          <w:p w14:paraId="25B92ADE" w14:textId="77777777" w:rsidR="00B2418E" w:rsidRPr="00D97B5D" w:rsidRDefault="00B2418E" w:rsidP="006F156B">
            <w:pPr>
              <w:jc w:val="center"/>
              <w:rPr>
                <w:color w:val="000000"/>
                <w:sz w:val="20"/>
                <w:szCs w:val="20"/>
              </w:rPr>
            </w:pPr>
            <w:r w:rsidRPr="00D97B5D">
              <w:rPr>
                <w:color w:val="000000"/>
                <w:sz w:val="20"/>
                <w:szCs w:val="20"/>
              </w:rPr>
              <w:t>4,83</w:t>
            </w:r>
          </w:p>
        </w:tc>
        <w:tc>
          <w:tcPr>
            <w:tcW w:w="656" w:type="dxa"/>
            <w:shd w:val="clear" w:color="000000" w:fill="FFFFFF"/>
            <w:vAlign w:val="center"/>
            <w:hideMark/>
          </w:tcPr>
          <w:p w14:paraId="4BAE5E64"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7B67F0B3" w14:textId="77777777" w:rsidR="00B2418E" w:rsidRPr="00D97B5D" w:rsidRDefault="00B2418E" w:rsidP="006F156B">
            <w:pPr>
              <w:jc w:val="center"/>
              <w:rPr>
                <w:color w:val="000000"/>
                <w:sz w:val="20"/>
                <w:szCs w:val="20"/>
              </w:rPr>
            </w:pPr>
            <w:r w:rsidRPr="00D97B5D">
              <w:rPr>
                <w:color w:val="000000"/>
                <w:sz w:val="20"/>
                <w:szCs w:val="20"/>
              </w:rPr>
              <w:t>8,00</w:t>
            </w:r>
          </w:p>
        </w:tc>
        <w:tc>
          <w:tcPr>
            <w:tcW w:w="766" w:type="dxa"/>
            <w:shd w:val="clear" w:color="000000" w:fill="FFFFFF"/>
            <w:vAlign w:val="center"/>
            <w:hideMark/>
          </w:tcPr>
          <w:p w14:paraId="5D8A0314" w14:textId="77777777" w:rsidR="00B2418E" w:rsidRPr="00D97B5D" w:rsidRDefault="00B2418E" w:rsidP="006F156B">
            <w:pPr>
              <w:jc w:val="center"/>
              <w:rPr>
                <w:color w:val="000000"/>
                <w:sz w:val="20"/>
                <w:szCs w:val="20"/>
              </w:rPr>
            </w:pPr>
            <w:r w:rsidRPr="00D97B5D">
              <w:rPr>
                <w:color w:val="000000"/>
                <w:sz w:val="20"/>
                <w:szCs w:val="20"/>
              </w:rPr>
              <w:t>218,37</w:t>
            </w:r>
          </w:p>
        </w:tc>
        <w:tc>
          <w:tcPr>
            <w:tcW w:w="766" w:type="dxa"/>
            <w:shd w:val="clear" w:color="000000" w:fill="FFFFFF"/>
            <w:vAlign w:val="center"/>
            <w:hideMark/>
          </w:tcPr>
          <w:p w14:paraId="12A50071" w14:textId="77777777" w:rsidR="00B2418E" w:rsidRPr="00D97B5D" w:rsidRDefault="00B2418E" w:rsidP="006F156B">
            <w:pPr>
              <w:jc w:val="center"/>
              <w:rPr>
                <w:color w:val="000000"/>
                <w:sz w:val="20"/>
                <w:szCs w:val="20"/>
              </w:rPr>
            </w:pPr>
            <w:r w:rsidRPr="00D97B5D">
              <w:rPr>
                <w:color w:val="000000"/>
                <w:sz w:val="20"/>
                <w:szCs w:val="20"/>
              </w:rPr>
              <w:t>210,37</w:t>
            </w:r>
          </w:p>
        </w:tc>
        <w:tc>
          <w:tcPr>
            <w:tcW w:w="776" w:type="dxa"/>
            <w:shd w:val="clear" w:color="000000" w:fill="FFFFFF"/>
            <w:vAlign w:val="center"/>
            <w:hideMark/>
          </w:tcPr>
          <w:p w14:paraId="5F0EB149" w14:textId="77777777" w:rsidR="00B2418E" w:rsidRPr="00D97B5D" w:rsidRDefault="00B2418E" w:rsidP="006F156B">
            <w:pPr>
              <w:jc w:val="center"/>
              <w:rPr>
                <w:color w:val="000000"/>
                <w:sz w:val="20"/>
                <w:szCs w:val="20"/>
              </w:rPr>
            </w:pPr>
            <w:r w:rsidRPr="00D97B5D">
              <w:rPr>
                <w:color w:val="000000"/>
                <w:sz w:val="20"/>
                <w:szCs w:val="20"/>
              </w:rPr>
              <w:t>19,19</w:t>
            </w:r>
          </w:p>
        </w:tc>
        <w:tc>
          <w:tcPr>
            <w:tcW w:w="765" w:type="dxa"/>
            <w:shd w:val="clear" w:color="000000" w:fill="FFFFFF"/>
            <w:vAlign w:val="center"/>
            <w:hideMark/>
          </w:tcPr>
          <w:p w14:paraId="51B42D3D" w14:textId="77777777" w:rsidR="00B2418E" w:rsidRPr="00D97B5D" w:rsidRDefault="00B2418E" w:rsidP="006F156B">
            <w:pPr>
              <w:jc w:val="center"/>
              <w:rPr>
                <w:color w:val="000000"/>
                <w:sz w:val="20"/>
                <w:szCs w:val="20"/>
              </w:rPr>
            </w:pPr>
            <w:r w:rsidRPr="00D97B5D">
              <w:rPr>
                <w:color w:val="000000"/>
                <w:sz w:val="20"/>
                <w:szCs w:val="20"/>
              </w:rPr>
              <w:t>11,19</w:t>
            </w:r>
          </w:p>
        </w:tc>
        <w:tc>
          <w:tcPr>
            <w:tcW w:w="841" w:type="dxa"/>
            <w:shd w:val="clear" w:color="000000" w:fill="FFFFFF"/>
            <w:vAlign w:val="center"/>
            <w:hideMark/>
          </w:tcPr>
          <w:p w14:paraId="08385056" w14:textId="77777777" w:rsidR="00B2418E" w:rsidRPr="00D97B5D" w:rsidRDefault="00B2418E" w:rsidP="006F156B">
            <w:pPr>
              <w:jc w:val="center"/>
              <w:rPr>
                <w:color w:val="000000"/>
                <w:sz w:val="20"/>
                <w:szCs w:val="20"/>
              </w:rPr>
            </w:pPr>
            <w:r w:rsidRPr="00D97B5D">
              <w:rPr>
                <w:color w:val="000000"/>
                <w:sz w:val="20"/>
                <w:szCs w:val="20"/>
              </w:rPr>
              <w:t>9,67</w:t>
            </w:r>
          </w:p>
        </w:tc>
        <w:tc>
          <w:tcPr>
            <w:tcW w:w="866" w:type="dxa"/>
            <w:shd w:val="clear" w:color="000000" w:fill="FFFFFF"/>
            <w:vAlign w:val="center"/>
            <w:hideMark/>
          </w:tcPr>
          <w:p w14:paraId="736E982E" w14:textId="77777777" w:rsidR="00B2418E" w:rsidRPr="00D97B5D" w:rsidRDefault="00B2418E" w:rsidP="006F156B">
            <w:pPr>
              <w:jc w:val="center"/>
              <w:rPr>
                <w:color w:val="000000"/>
                <w:sz w:val="20"/>
                <w:szCs w:val="20"/>
              </w:rPr>
            </w:pPr>
            <w:r w:rsidRPr="00D97B5D">
              <w:rPr>
                <w:color w:val="000000"/>
                <w:sz w:val="20"/>
                <w:szCs w:val="20"/>
              </w:rPr>
              <w:t>312,90</w:t>
            </w:r>
          </w:p>
        </w:tc>
        <w:tc>
          <w:tcPr>
            <w:tcW w:w="659" w:type="dxa"/>
            <w:shd w:val="clear" w:color="000000" w:fill="FFFFFF"/>
            <w:vAlign w:val="center"/>
            <w:hideMark/>
          </w:tcPr>
          <w:p w14:paraId="74D10B9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2B70C8F"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FE94782" w14:textId="77777777" w:rsidTr="008718AA">
        <w:trPr>
          <w:trHeight w:val="77"/>
          <w:jc w:val="center"/>
        </w:trPr>
        <w:tc>
          <w:tcPr>
            <w:tcW w:w="1980" w:type="dxa"/>
            <w:shd w:val="clear" w:color="000000" w:fill="FFFFFF"/>
            <w:vAlign w:val="center"/>
            <w:hideMark/>
          </w:tcPr>
          <w:p w14:paraId="4FDE1D34" w14:textId="77777777" w:rsidR="00B2418E" w:rsidRPr="00D97B5D" w:rsidRDefault="00B2418E" w:rsidP="006F156B">
            <w:pPr>
              <w:jc w:val="center"/>
              <w:rPr>
                <w:color w:val="000000"/>
                <w:sz w:val="20"/>
                <w:szCs w:val="20"/>
              </w:rPr>
            </w:pPr>
            <w:r w:rsidRPr="00D97B5D">
              <w:rPr>
                <w:color w:val="000000"/>
                <w:sz w:val="20"/>
                <w:szCs w:val="20"/>
              </w:rPr>
              <w:t>улица Крупской, 11 Школа</w:t>
            </w:r>
          </w:p>
        </w:tc>
        <w:tc>
          <w:tcPr>
            <w:tcW w:w="481" w:type="dxa"/>
            <w:shd w:val="clear" w:color="000000" w:fill="FFFFFF"/>
            <w:vAlign w:val="center"/>
            <w:hideMark/>
          </w:tcPr>
          <w:p w14:paraId="17132364"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4418274" w14:textId="77777777" w:rsidR="00B2418E" w:rsidRPr="00D97B5D" w:rsidRDefault="00B2418E" w:rsidP="006F156B">
            <w:pPr>
              <w:jc w:val="center"/>
              <w:rPr>
                <w:color w:val="000000"/>
                <w:sz w:val="20"/>
                <w:szCs w:val="20"/>
              </w:rPr>
            </w:pPr>
            <w:r w:rsidRPr="00D97B5D">
              <w:rPr>
                <w:color w:val="000000"/>
                <w:sz w:val="20"/>
                <w:szCs w:val="20"/>
              </w:rPr>
              <w:t>199,90</w:t>
            </w:r>
          </w:p>
        </w:tc>
        <w:tc>
          <w:tcPr>
            <w:tcW w:w="566" w:type="dxa"/>
            <w:shd w:val="clear" w:color="000000" w:fill="FFFFFF"/>
            <w:vAlign w:val="center"/>
            <w:hideMark/>
          </w:tcPr>
          <w:p w14:paraId="70366EC9" w14:textId="77777777" w:rsidR="00B2418E" w:rsidRPr="00D97B5D" w:rsidRDefault="00B2418E" w:rsidP="006F156B">
            <w:pPr>
              <w:jc w:val="center"/>
              <w:rPr>
                <w:color w:val="000000"/>
                <w:sz w:val="20"/>
                <w:szCs w:val="20"/>
              </w:rPr>
            </w:pPr>
            <w:r w:rsidRPr="00D97B5D">
              <w:rPr>
                <w:color w:val="000000"/>
                <w:sz w:val="20"/>
                <w:szCs w:val="20"/>
              </w:rPr>
              <w:t>0,39</w:t>
            </w:r>
          </w:p>
        </w:tc>
        <w:tc>
          <w:tcPr>
            <w:tcW w:w="666" w:type="dxa"/>
            <w:shd w:val="clear" w:color="000000" w:fill="FFFFFF"/>
            <w:vAlign w:val="center"/>
            <w:hideMark/>
          </w:tcPr>
          <w:p w14:paraId="7344FC45" w14:textId="77777777" w:rsidR="00B2418E" w:rsidRPr="00D97B5D" w:rsidRDefault="00B2418E" w:rsidP="006F156B">
            <w:pPr>
              <w:jc w:val="center"/>
              <w:rPr>
                <w:color w:val="000000"/>
                <w:sz w:val="20"/>
                <w:szCs w:val="20"/>
              </w:rPr>
            </w:pPr>
            <w:r w:rsidRPr="00D97B5D">
              <w:rPr>
                <w:color w:val="000000"/>
                <w:sz w:val="20"/>
                <w:szCs w:val="20"/>
              </w:rPr>
              <w:t>15,51</w:t>
            </w:r>
          </w:p>
        </w:tc>
        <w:tc>
          <w:tcPr>
            <w:tcW w:w="747" w:type="dxa"/>
            <w:shd w:val="clear" w:color="000000" w:fill="FFFFFF"/>
            <w:vAlign w:val="center"/>
            <w:hideMark/>
          </w:tcPr>
          <w:p w14:paraId="388EC898" w14:textId="77777777" w:rsidR="00B2418E" w:rsidRPr="00D97B5D" w:rsidRDefault="00B2418E" w:rsidP="006F156B">
            <w:pPr>
              <w:jc w:val="center"/>
              <w:rPr>
                <w:color w:val="000000"/>
                <w:sz w:val="20"/>
                <w:szCs w:val="20"/>
              </w:rPr>
            </w:pPr>
            <w:r w:rsidRPr="00D97B5D">
              <w:rPr>
                <w:color w:val="000000"/>
                <w:sz w:val="20"/>
                <w:szCs w:val="20"/>
              </w:rPr>
              <w:t>29,49</w:t>
            </w:r>
          </w:p>
        </w:tc>
        <w:tc>
          <w:tcPr>
            <w:tcW w:w="637" w:type="dxa"/>
            <w:shd w:val="clear" w:color="000000" w:fill="FFFFFF"/>
            <w:vAlign w:val="center"/>
            <w:hideMark/>
          </w:tcPr>
          <w:p w14:paraId="58B24DD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B618DD8" w14:textId="77777777" w:rsidR="00B2418E" w:rsidRPr="00D97B5D" w:rsidRDefault="00B2418E" w:rsidP="006F156B">
            <w:pPr>
              <w:jc w:val="center"/>
              <w:rPr>
                <w:color w:val="000000"/>
                <w:sz w:val="20"/>
                <w:szCs w:val="20"/>
              </w:rPr>
            </w:pPr>
            <w:r w:rsidRPr="00D97B5D">
              <w:rPr>
                <w:color w:val="000000"/>
                <w:sz w:val="20"/>
                <w:szCs w:val="20"/>
              </w:rPr>
              <w:t>3,18</w:t>
            </w:r>
          </w:p>
        </w:tc>
        <w:tc>
          <w:tcPr>
            <w:tcW w:w="666" w:type="dxa"/>
            <w:shd w:val="clear" w:color="000000" w:fill="FFFFFF"/>
            <w:vAlign w:val="center"/>
            <w:hideMark/>
          </w:tcPr>
          <w:p w14:paraId="788B75A7" w14:textId="77777777" w:rsidR="00B2418E" w:rsidRPr="00D97B5D" w:rsidRDefault="00B2418E" w:rsidP="006F156B">
            <w:pPr>
              <w:jc w:val="center"/>
              <w:rPr>
                <w:color w:val="000000"/>
                <w:sz w:val="20"/>
                <w:szCs w:val="20"/>
              </w:rPr>
            </w:pPr>
            <w:r w:rsidRPr="00D97B5D">
              <w:rPr>
                <w:color w:val="000000"/>
                <w:sz w:val="20"/>
                <w:szCs w:val="20"/>
              </w:rPr>
              <w:t>15,51</w:t>
            </w:r>
          </w:p>
        </w:tc>
        <w:tc>
          <w:tcPr>
            <w:tcW w:w="666" w:type="dxa"/>
            <w:shd w:val="clear" w:color="000000" w:fill="FFFFFF"/>
            <w:vAlign w:val="center"/>
            <w:hideMark/>
          </w:tcPr>
          <w:p w14:paraId="192D6DDF" w14:textId="77777777" w:rsidR="00B2418E" w:rsidRPr="00D97B5D" w:rsidRDefault="00B2418E" w:rsidP="006F156B">
            <w:pPr>
              <w:jc w:val="center"/>
              <w:rPr>
                <w:color w:val="000000"/>
                <w:sz w:val="20"/>
                <w:szCs w:val="20"/>
              </w:rPr>
            </w:pPr>
            <w:r w:rsidRPr="00D97B5D">
              <w:rPr>
                <w:color w:val="000000"/>
                <w:sz w:val="20"/>
                <w:szCs w:val="20"/>
              </w:rPr>
              <w:t>15,51</w:t>
            </w:r>
          </w:p>
        </w:tc>
        <w:tc>
          <w:tcPr>
            <w:tcW w:w="666" w:type="dxa"/>
            <w:shd w:val="clear" w:color="000000" w:fill="FFFFFF"/>
            <w:vAlign w:val="center"/>
            <w:hideMark/>
          </w:tcPr>
          <w:p w14:paraId="7EDCD48E" w14:textId="77777777" w:rsidR="00B2418E" w:rsidRPr="00D97B5D" w:rsidRDefault="00B2418E" w:rsidP="006F156B">
            <w:pPr>
              <w:jc w:val="center"/>
              <w:rPr>
                <w:color w:val="000000"/>
                <w:sz w:val="20"/>
                <w:szCs w:val="20"/>
              </w:rPr>
            </w:pPr>
            <w:r w:rsidRPr="00D97B5D">
              <w:rPr>
                <w:color w:val="000000"/>
                <w:sz w:val="20"/>
                <w:szCs w:val="20"/>
              </w:rPr>
              <w:t>15,51</w:t>
            </w:r>
          </w:p>
        </w:tc>
        <w:tc>
          <w:tcPr>
            <w:tcW w:w="656" w:type="dxa"/>
            <w:shd w:val="clear" w:color="000000" w:fill="FFFFFF"/>
            <w:vAlign w:val="center"/>
            <w:hideMark/>
          </w:tcPr>
          <w:p w14:paraId="78D355E7" w14:textId="77777777" w:rsidR="00B2418E" w:rsidRPr="00D97B5D" w:rsidRDefault="00B2418E" w:rsidP="006F156B">
            <w:pPr>
              <w:jc w:val="center"/>
              <w:rPr>
                <w:color w:val="000000"/>
                <w:sz w:val="20"/>
                <w:szCs w:val="20"/>
              </w:rPr>
            </w:pPr>
            <w:r w:rsidRPr="00D97B5D">
              <w:rPr>
                <w:color w:val="000000"/>
                <w:sz w:val="20"/>
                <w:szCs w:val="20"/>
              </w:rPr>
              <w:t>0,39</w:t>
            </w:r>
          </w:p>
        </w:tc>
        <w:tc>
          <w:tcPr>
            <w:tcW w:w="749" w:type="dxa"/>
            <w:shd w:val="clear" w:color="000000" w:fill="FFFFFF"/>
            <w:vAlign w:val="center"/>
            <w:hideMark/>
          </w:tcPr>
          <w:p w14:paraId="5E9364BE" w14:textId="77777777" w:rsidR="00B2418E" w:rsidRPr="00D97B5D" w:rsidRDefault="00B2418E" w:rsidP="006F156B">
            <w:pPr>
              <w:jc w:val="center"/>
              <w:rPr>
                <w:color w:val="000000"/>
                <w:sz w:val="20"/>
                <w:szCs w:val="20"/>
              </w:rPr>
            </w:pPr>
            <w:r w:rsidRPr="00D97B5D">
              <w:rPr>
                <w:color w:val="000000"/>
                <w:sz w:val="20"/>
                <w:szCs w:val="20"/>
              </w:rPr>
              <w:t>5,18</w:t>
            </w:r>
          </w:p>
        </w:tc>
        <w:tc>
          <w:tcPr>
            <w:tcW w:w="766" w:type="dxa"/>
            <w:shd w:val="clear" w:color="000000" w:fill="FFFFFF"/>
            <w:vAlign w:val="center"/>
            <w:hideMark/>
          </w:tcPr>
          <w:p w14:paraId="578CC788" w14:textId="77777777" w:rsidR="00B2418E" w:rsidRPr="00D97B5D" w:rsidRDefault="00B2418E" w:rsidP="006F156B">
            <w:pPr>
              <w:jc w:val="center"/>
              <w:rPr>
                <w:color w:val="000000"/>
                <w:sz w:val="20"/>
                <w:szCs w:val="20"/>
              </w:rPr>
            </w:pPr>
            <w:r w:rsidRPr="00D97B5D">
              <w:rPr>
                <w:color w:val="000000"/>
                <w:sz w:val="20"/>
                <w:szCs w:val="20"/>
              </w:rPr>
              <w:t>216,96</w:t>
            </w:r>
          </w:p>
        </w:tc>
        <w:tc>
          <w:tcPr>
            <w:tcW w:w="766" w:type="dxa"/>
            <w:shd w:val="clear" w:color="000000" w:fill="FFFFFF"/>
            <w:vAlign w:val="center"/>
            <w:hideMark/>
          </w:tcPr>
          <w:p w14:paraId="4ECF8592" w14:textId="77777777" w:rsidR="00B2418E" w:rsidRPr="00D97B5D" w:rsidRDefault="00B2418E" w:rsidP="006F156B">
            <w:pPr>
              <w:jc w:val="center"/>
              <w:rPr>
                <w:color w:val="000000"/>
                <w:sz w:val="20"/>
                <w:szCs w:val="20"/>
              </w:rPr>
            </w:pPr>
            <w:r w:rsidRPr="00D97B5D">
              <w:rPr>
                <w:color w:val="000000"/>
                <w:sz w:val="20"/>
                <w:szCs w:val="20"/>
              </w:rPr>
              <w:t>211,78</w:t>
            </w:r>
          </w:p>
        </w:tc>
        <w:tc>
          <w:tcPr>
            <w:tcW w:w="776" w:type="dxa"/>
            <w:shd w:val="clear" w:color="000000" w:fill="FFFFFF"/>
            <w:vAlign w:val="center"/>
            <w:hideMark/>
          </w:tcPr>
          <w:p w14:paraId="0A4411BA" w14:textId="77777777" w:rsidR="00B2418E" w:rsidRPr="00D97B5D" w:rsidRDefault="00B2418E" w:rsidP="006F156B">
            <w:pPr>
              <w:jc w:val="center"/>
              <w:rPr>
                <w:color w:val="000000"/>
                <w:sz w:val="20"/>
                <w:szCs w:val="20"/>
              </w:rPr>
            </w:pPr>
            <w:r w:rsidRPr="00D97B5D">
              <w:rPr>
                <w:color w:val="000000"/>
                <w:sz w:val="20"/>
                <w:szCs w:val="20"/>
              </w:rPr>
              <w:t>17,06</w:t>
            </w:r>
          </w:p>
        </w:tc>
        <w:tc>
          <w:tcPr>
            <w:tcW w:w="765" w:type="dxa"/>
            <w:shd w:val="clear" w:color="000000" w:fill="FFFFFF"/>
            <w:vAlign w:val="center"/>
            <w:hideMark/>
          </w:tcPr>
          <w:p w14:paraId="7068BE52" w14:textId="77777777" w:rsidR="00B2418E" w:rsidRPr="00D97B5D" w:rsidRDefault="00B2418E" w:rsidP="006F156B">
            <w:pPr>
              <w:jc w:val="center"/>
              <w:rPr>
                <w:color w:val="000000"/>
                <w:sz w:val="20"/>
                <w:szCs w:val="20"/>
              </w:rPr>
            </w:pPr>
            <w:r w:rsidRPr="00D97B5D">
              <w:rPr>
                <w:color w:val="000000"/>
                <w:sz w:val="20"/>
                <w:szCs w:val="20"/>
              </w:rPr>
              <w:t>11,88</w:t>
            </w:r>
          </w:p>
        </w:tc>
        <w:tc>
          <w:tcPr>
            <w:tcW w:w="841" w:type="dxa"/>
            <w:shd w:val="clear" w:color="000000" w:fill="FFFFFF"/>
            <w:vAlign w:val="center"/>
            <w:hideMark/>
          </w:tcPr>
          <w:p w14:paraId="7D5A4101" w14:textId="77777777" w:rsidR="00B2418E" w:rsidRPr="00D97B5D" w:rsidRDefault="00B2418E" w:rsidP="006F156B">
            <w:pPr>
              <w:jc w:val="center"/>
              <w:rPr>
                <w:color w:val="000000"/>
                <w:sz w:val="20"/>
                <w:szCs w:val="20"/>
              </w:rPr>
            </w:pPr>
            <w:r w:rsidRPr="00D97B5D">
              <w:rPr>
                <w:color w:val="000000"/>
                <w:sz w:val="20"/>
                <w:szCs w:val="20"/>
              </w:rPr>
              <w:t>10,76</w:t>
            </w:r>
          </w:p>
        </w:tc>
        <w:tc>
          <w:tcPr>
            <w:tcW w:w="866" w:type="dxa"/>
            <w:shd w:val="clear" w:color="000000" w:fill="FFFFFF"/>
            <w:vAlign w:val="center"/>
            <w:hideMark/>
          </w:tcPr>
          <w:p w14:paraId="0A7CAEE4" w14:textId="77777777" w:rsidR="00B2418E" w:rsidRPr="00D97B5D" w:rsidRDefault="00B2418E" w:rsidP="006F156B">
            <w:pPr>
              <w:jc w:val="center"/>
              <w:rPr>
                <w:color w:val="000000"/>
                <w:sz w:val="20"/>
                <w:szCs w:val="20"/>
              </w:rPr>
            </w:pPr>
            <w:r w:rsidRPr="00D97B5D">
              <w:rPr>
                <w:color w:val="000000"/>
                <w:sz w:val="20"/>
                <w:szCs w:val="20"/>
              </w:rPr>
              <w:t>371,90</w:t>
            </w:r>
          </w:p>
        </w:tc>
        <w:tc>
          <w:tcPr>
            <w:tcW w:w="659" w:type="dxa"/>
            <w:shd w:val="clear" w:color="000000" w:fill="FFFFFF"/>
            <w:vAlign w:val="center"/>
            <w:hideMark/>
          </w:tcPr>
          <w:p w14:paraId="6C4E071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873DCC6"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3586E8E" w14:textId="77777777" w:rsidTr="008718AA">
        <w:trPr>
          <w:trHeight w:val="77"/>
          <w:jc w:val="center"/>
        </w:trPr>
        <w:tc>
          <w:tcPr>
            <w:tcW w:w="1980" w:type="dxa"/>
            <w:shd w:val="clear" w:color="000000" w:fill="FFFFFF"/>
            <w:vAlign w:val="center"/>
            <w:hideMark/>
          </w:tcPr>
          <w:p w14:paraId="13692D2E" w14:textId="77777777" w:rsidR="00B2418E" w:rsidRPr="00D97B5D" w:rsidRDefault="00B2418E" w:rsidP="006F156B">
            <w:pPr>
              <w:jc w:val="center"/>
              <w:rPr>
                <w:color w:val="000000"/>
                <w:sz w:val="20"/>
                <w:szCs w:val="20"/>
              </w:rPr>
            </w:pPr>
            <w:r w:rsidRPr="00D97B5D">
              <w:rPr>
                <w:color w:val="000000"/>
                <w:sz w:val="20"/>
                <w:szCs w:val="20"/>
              </w:rPr>
              <w:t>Калинина 21</w:t>
            </w:r>
          </w:p>
        </w:tc>
        <w:tc>
          <w:tcPr>
            <w:tcW w:w="481" w:type="dxa"/>
            <w:shd w:val="clear" w:color="000000" w:fill="FFFFFF"/>
            <w:vAlign w:val="center"/>
            <w:hideMark/>
          </w:tcPr>
          <w:p w14:paraId="44F7073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3DCAA16" w14:textId="77777777" w:rsidR="00B2418E" w:rsidRPr="00D97B5D" w:rsidRDefault="00B2418E" w:rsidP="006F156B">
            <w:pPr>
              <w:jc w:val="center"/>
              <w:rPr>
                <w:color w:val="000000"/>
                <w:sz w:val="20"/>
                <w:szCs w:val="20"/>
              </w:rPr>
            </w:pPr>
            <w:r w:rsidRPr="00D97B5D">
              <w:rPr>
                <w:color w:val="000000"/>
                <w:sz w:val="20"/>
                <w:szCs w:val="20"/>
              </w:rPr>
              <w:t>201,90</w:t>
            </w:r>
          </w:p>
        </w:tc>
        <w:tc>
          <w:tcPr>
            <w:tcW w:w="566" w:type="dxa"/>
            <w:shd w:val="clear" w:color="000000" w:fill="FFFFFF"/>
            <w:vAlign w:val="center"/>
            <w:hideMark/>
          </w:tcPr>
          <w:p w14:paraId="5375F76A" w14:textId="77777777" w:rsidR="00B2418E" w:rsidRPr="00D97B5D" w:rsidRDefault="00B2418E" w:rsidP="006F156B">
            <w:pPr>
              <w:jc w:val="center"/>
              <w:rPr>
                <w:color w:val="000000"/>
                <w:sz w:val="20"/>
                <w:szCs w:val="20"/>
              </w:rPr>
            </w:pPr>
            <w:r w:rsidRPr="00D97B5D">
              <w:rPr>
                <w:color w:val="000000"/>
                <w:sz w:val="20"/>
                <w:szCs w:val="20"/>
              </w:rPr>
              <w:t>0,07</w:t>
            </w:r>
          </w:p>
        </w:tc>
        <w:tc>
          <w:tcPr>
            <w:tcW w:w="666" w:type="dxa"/>
            <w:shd w:val="clear" w:color="000000" w:fill="FFFFFF"/>
            <w:vAlign w:val="center"/>
            <w:hideMark/>
          </w:tcPr>
          <w:p w14:paraId="6FA18D26" w14:textId="77777777" w:rsidR="00B2418E" w:rsidRPr="00D97B5D" w:rsidRDefault="00B2418E" w:rsidP="006F156B">
            <w:pPr>
              <w:jc w:val="center"/>
              <w:rPr>
                <w:color w:val="000000"/>
                <w:sz w:val="20"/>
                <w:szCs w:val="20"/>
              </w:rPr>
            </w:pPr>
            <w:r w:rsidRPr="00D97B5D">
              <w:rPr>
                <w:color w:val="000000"/>
                <w:sz w:val="20"/>
                <w:szCs w:val="20"/>
              </w:rPr>
              <w:t>2,94</w:t>
            </w:r>
          </w:p>
        </w:tc>
        <w:tc>
          <w:tcPr>
            <w:tcW w:w="747" w:type="dxa"/>
            <w:shd w:val="clear" w:color="000000" w:fill="FFFFFF"/>
            <w:vAlign w:val="center"/>
            <w:hideMark/>
          </w:tcPr>
          <w:p w14:paraId="23B0DD5F" w14:textId="77777777" w:rsidR="00B2418E" w:rsidRPr="00D97B5D" w:rsidRDefault="00B2418E" w:rsidP="006F156B">
            <w:pPr>
              <w:jc w:val="center"/>
              <w:rPr>
                <w:color w:val="000000"/>
                <w:sz w:val="20"/>
                <w:szCs w:val="20"/>
              </w:rPr>
            </w:pPr>
            <w:r w:rsidRPr="00D97B5D">
              <w:rPr>
                <w:color w:val="000000"/>
                <w:sz w:val="20"/>
                <w:szCs w:val="20"/>
              </w:rPr>
              <w:t>11,71</w:t>
            </w:r>
          </w:p>
        </w:tc>
        <w:tc>
          <w:tcPr>
            <w:tcW w:w="637" w:type="dxa"/>
            <w:shd w:val="clear" w:color="000000" w:fill="FFFFFF"/>
            <w:vAlign w:val="center"/>
            <w:hideMark/>
          </w:tcPr>
          <w:p w14:paraId="532955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3AF2336" w14:textId="77777777" w:rsidR="00B2418E" w:rsidRPr="00D97B5D" w:rsidRDefault="00B2418E" w:rsidP="006F156B">
            <w:pPr>
              <w:jc w:val="center"/>
              <w:rPr>
                <w:color w:val="000000"/>
                <w:sz w:val="20"/>
                <w:szCs w:val="20"/>
              </w:rPr>
            </w:pPr>
            <w:r w:rsidRPr="00D97B5D">
              <w:rPr>
                <w:color w:val="000000"/>
                <w:sz w:val="20"/>
                <w:szCs w:val="20"/>
              </w:rPr>
              <w:t>4,59</w:t>
            </w:r>
          </w:p>
        </w:tc>
        <w:tc>
          <w:tcPr>
            <w:tcW w:w="666" w:type="dxa"/>
            <w:shd w:val="clear" w:color="000000" w:fill="FFFFFF"/>
            <w:vAlign w:val="center"/>
            <w:hideMark/>
          </w:tcPr>
          <w:p w14:paraId="20E6C7A1" w14:textId="77777777" w:rsidR="00B2418E" w:rsidRPr="00D97B5D" w:rsidRDefault="00B2418E" w:rsidP="006F156B">
            <w:pPr>
              <w:jc w:val="center"/>
              <w:rPr>
                <w:color w:val="000000"/>
                <w:sz w:val="20"/>
                <w:szCs w:val="20"/>
              </w:rPr>
            </w:pPr>
            <w:r w:rsidRPr="00D97B5D">
              <w:rPr>
                <w:color w:val="000000"/>
                <w:sz w:val="20"/>
                <w:szCs w:val="20"/>
              </w:rPr>
              <w:t>2,94</w:t>
            </w:r>
          </w:p>
        </w:tc>
        <w:tc>
          <w:tcPr>
            <w:tcW w:w="666" w:type="dxa"/>
            <w:shd w:val="clear" w:color="000000" w:fill="FFFFFF"/>
            <w:vAlign w:val="center"/>
            <w:hideMark/>
          </w:tcPr>
          <w:p w14:paraId="50852C73" w14:textId="77777777" w:rsidR="00B2418E" w:rsidRPr="00D97B5D" w:rsidRDefault="00B2418E" w:rsidP="006F156B">
            <w:pPr>
              <w:jc w:val="center"/>
              <w:rPr>
                <w:color w:val="000000"/>
                <w:sz w:val="20"/>
                <w:szCs w:val="20"/>
              </w:rPr>
            </w:pPr>
            <w:r w:rsidRPr="00D97B5D">
              <w:rPr>
                <w:color w:val="000000"/>
                <w:sz w:val="20"/>
                <w:szCs w:val="20"/>
              </w:rPr>
              <w:t>2,94</w:t>
            </w:r>
          </w:p>
        </w:tc>
        <w:tc>
          <w:tcPr>
            <w:tcW w:w="666" w:type="dxa"/>
            <w:shd w:val="clear" w:color="000000" w:fill="FFFFFF"/>
            <w:vAlign w:val="center"/>
            <w:hideMark/>
          </w:tcPr>
          <w:p w14:paraId="20072420" w14:textId="77777777" w:rsidR="00B2418E" w:rsidRPr="00D97B5D" w:rsidRDefault="00B2418E" w:rsidP="006F156B">
            <w:pPr>
              <w:jc w:val="center"/>
              <w:rPr>
                <w:color w:val="000000"/>
                <w:sz w:val="20"/>
                <w:szCs w:val="20"/>
              </w:rPr>
            </w:pPr>
            <w:r w:rsidRPr="00D97B5D">
              <w:rPr>
                <w:color w:val="000000"/>
                <w:sz w:val="20"/>
                <w:szCs w:val="20"/>
              </w:rPr>
              <w:t>2,94</w:t>
            </w:r>
          </w:p>
        </w:tc>
        <w:tc>
          <w:tcPr>
            <w:tcW w:w="656" w:type="dxa"/>
            <w:shd w:val="clear" w:color="000000" w:fill="FFFFFF"/>
            <w:vAlign w:val="center"/>
            <w:hideMark/>
          </w:tcPr>
          <w:p w14:paraId="4D01AC20" w14:textId="77777777" w:rsidR="00B2418E" w:rsidRPr="00D97B5D" w:rsidRDefault="00B2418E" w:rsidP="006F156B">
            <w:pPr>
              <w:jc w:val="center"/>
              <w:rPr>
                <w:color w:val="000000"/>
                <w:sz w:val="20"/>
                <w:szCs w:val="20"/>
              </w:rPr>
            </w:pPr>
            <w:r w:rsidRPr="00D97B5D">
              <w:rPr>
                <w:color w:val="000000"/>
                <w:sz w:val="20"/>
                <w:szCs w:val="20"/>
              </w:rPr>
              <w:t>0,07</w:t>
            </w:r>
          </w:p>
        </w:tc>
        <w:tc>
          <w:tcPr>
            <w:tcW w:w="749" w:type="dxa"/>
            <w:shd w:val="clear" w:color="000000" w:fill="FFFFFF"/>
            <w:vAlign w:val="center"/>
            <w:hideMark/>
          </w:tcPr>
          <w:p w14:paraId="543532EC" w14:textId="77777777" w:rsidR="00B2418E" w:rsidRPr="00D97B5D" w:rsidRDefault="00B2418E" w:rsidP="006F156B">
            <w:pPr>
              <w:jc w:val="center"/>
              <w:rPr>
                <w:color w:val="000000"/>
                <w:sz w:val="20"/>
                <w:szCs w:val="20"/>
              </w:rPr>
            </w:pPr>
            <w:r w:rsidRPr="00D97B5D">
              <w:rPr>
                <w:color w:val="000000"/>
                <w:sz w:val="20"/>
                <w:szCs w:val="20"/>
              </w:rPr>
              <w:t>7,59</w:t>
            </w:r>
          </w:p>
        </w:tc>
        <w:tc>
          <w:tcPr>
            <w:tcW w:w="766" w:type="dxa"/>
            <w:shd w:val="clear" w:color="000000" w:fill="FFFFFF"/>
            <w:vAlign w:val="center"/>
            <w:hideMark/>
          </w:tcPr>
          <w:p w14:paraId="17EF65C6" w14:textId="77777777" w:rsidR="00B2418E" w:rsidRPr="00D97B5D" w:rsidRDefault="00B2418E" w:rsidP="006F156B">
            <w:pPr>
              <w:jc w:val="center"/>
              <w:rPr>
                <w:color w:val="000000"/>
                <w:sz w:val="20"/>
                <w:szCs w:val="20"/>
              </w:rPr>
            </w:pPr>
            <w:r w:rsidRPr="00D97B5D">
              <w:rPr>
                <w:color w:val="000000"/>
                <w:sz w:val="20"/>
                <w:szCs w:val="20"/>
              </w:rPr>
              <w:t>218,17</w:t>
            </w:r>
          </w:p>
        </w:tc>
        <w:tc>
          <w:tcPr>
            <w:tcW w:w="766" w:type="dxa"/>
            <w:shd w:val="clear" w:color="000000" w:fill="FFFFFF"/>
            <w:vAlign w:val="center"/>
            <w:hideMark/>
          </w:tcPr>
          <w:p w14:paraId="56200ED5" w14:textId="77777777" w:rsidR="00B2418E" w:rsidRPr="00D97B5D" w:rsidRDefault="00B2418E" w:rsidP="006F156B">
            <w:pPr>
              <w:jc w:val="center"/>
              <w:rPr>
                <w:color w:val="000000"/>
                <w:sz w:val="20"/>
                <w:szCs w:val="20"/>
              </w:rPr>
            </w:pPr>
            <w:r w:rsidRPr="00D97B5D">
              <w:rPr>
                <w:color w:val="000000"/>
                <w:sz w:val="20"/>
                <w:szCs w:val="20"/>
              </w:rPr>
              <w:t>210,57</w:t>
            </w:r>
          </w:p>
        </w:tc>
        <w:tc>
          <w:tcPr>
            <w:tcW w:w="776" w:type="dxa"/>
            <w:shd w:val="clear" w:color="000000" w:fill="FFFFFF"/>
            <w:vAlign w:val="center"/>
            <w:hideMark/>
          </w:tcPr>
          <w:p w14:paraId="26E5DA2C" w14:textId="77777777" w:rsidR="00B2418E" w:rsidRPr="00D97B5D" w:rsidRDefault="00B2418E" w:rsidP="006F156B">
            <w:pPr>
              <w:jc w:val="center"/>
              <w:rPr>
                <w:color w:val="000000"/>
                <w:sz w:val="20"/>
                <w:szCs w:val="20"/>
              </w:rPr>
            </w:pPr>
            <w:r w:rsidRPr="00D97B5D">
              <w:rPr>
                <w:color w:val="000000"/>
                <w:sz w:val="20"/>
                <w:szCs w:val="20"/>
              </w:rPr>
              <w:t>16,27</w:t>
            </w:r>
          </w:p>
        </w:tc>
        <w:tc>
          <w:tcPr>
            <w:tcW w:w="765" w:type="dxa"/>
            <w:shd w:val="clear" w:color="000000" w:fill="FFFFFF"/>
            <w:vAlign w:val="center"/>
            <w:hideMark/>
          </w:tcPr>
          <w:p w14:paraId="5AEF86D3" w14:textId="77777777" w:rsidR="00B2418E" w:rsidRPr="00D97B5D" w:rsidRDefault="00B2418E" w:rsidP="006F156B">
            <w:pPr>
              <w:jc w:val="center"/>
              <w:rPr>
                <w:color w:val="000000"/>
                <w:sz w:val="20"/>
                <w:szCs w:val="20"/>
              </w:rPr>
            </w:pPr>
            <w:r w:rsidRPr="00D97B5D">
              <w:rPr>
                <w:color w:val="000000"/>
                <w:sz w:val="20"/>
                <w:szCs w:val="20"/>
              </w:rPr>
              <w:t>8,67</w:t>
            </w:r>
          </w:p>
        </w:tc>
        <w:tc>
          <w:tcPr>
            <w:tcW w:w="841" w:type="dxa"/>
            <w:shd w:val="clear" w:color="000000" w:fill="FFFFFF"/>
            <w:vAlign w:val="center"/>
            <w:hideMark/>
          </w:tcPr>
          <w:p w14:paraId="32143960" w14:textId="77777777" w:rsidR="00B2418E" w:rsidRPr="00D97B5D" w:rsidRDefault="00B2418E" w:rsidP="006F156B">
            <w:pPr>
              <w:jc w:val="center"/>
              <w:rPr>
                <w:color w:val="000000"/>
                <w:sz w:val="20"/>
                <w:szCs w:val="20"/>
              </w:rPr>
            </w:pPr>
            <w:r w:rsidRPr="00D97B5D">
              <w:rPr>
                <w:color w:val="000000"/>
                <w:sz w:val="20"/>
                <w:szCs w:val="20"/>
              </w:rPr>
              <w:t>18,10</w:t>
            </w:r>
          </w:p>
        </w:tc>
        <w:tc>
          <w:tcPr>
            <w:tcW w:w="866" w:type="dxa"/>
            <w:shd w:val="clear" w:color="000000" w:fill="FFFFFF"/>
            <w:vAlign w:val="center"/>
            <w:hideMark/>
          </w:tcPr>
          <w:p w14:paraId="4CE9E0DB" w14:textId="77777777" w:rsidR="00B2418E" w:rsidRPr="00D97B5D" w:rsidRDefault="00B2418E" w:rsidP="006F156B">
            <w:pPr>
              <w:jc w:val="center"/>
              <w:rPr>
                <w:color w:val="000000"/>
                <w:sz w:val="20"/>
                <w:szCs w:val="20"/>
              </w:rPr>
            </w:pPr>
            <w:r w:rsidRPr="00D97B5D">
              <w:rPr>
                <w:color w:val="000000"/>
                <w:sz w:val="20"/>
                <w:szCs w:val="20"/>
              </w:rPr>
              <w:t>455,00</w:t>
            </w:r>
          </w:p>
        </w:tc>
        <w:tc>
          <w:tcPr>
            <w:tcW w:w="659" w:type="dxa"/>
            <w:shd w:val="clear" w:color="000000" w:fill="FFFFFF"/>
            <w:vAlign w:val="center"/>
            <w:hideMark/>
          </w:tcPr>
          <w:p w14:paraId="4364084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F9D5F28"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7410C3C4" w14:textId="77777777" w:rsidTr="008718AA">
        <w:trPr>
          <w:trHeight w:val="77"/>
          <w:jc w:val="center"/>
        </w:trPr>
        <w:tc>
          <w:tcPr>
            <w:tcW w:w="1980" w:type="dxa"/>
            <w:shd w:val="clear" w:color="000000" w:fill="FFFFFF"/>
            <w:vAlign w:val="center"/>
            <w:hideMark/>
          </w:tcPr>
          <w:p w14:paraId="7295FC26" w14:textId="77777777" w:rsidR="00B2418E" w:rsidRPr="00D97B5D" w:rsidRDefault="00B2418E" w:rsidP="006F156B">
            <w:pPr>
              <w:jc w:val="center"/>
              <w:rPr>
                <w:color w:val="000000"/>
                <w:sz w:val="20"/>
                <w:szCs w:val="20"/>
              </w:rPr>
            </w:pPr>
            <w:r w:rsidRPr="00D97B5D">
              <w:rPr>
                <w:color w:val="000000"/>
                <w:sz w:val="20"/>
                <w:szCs w:val="20"/>
              </w:rPr>
              <w:t>улица Крупской, 12</w:t>
            </w:r>
          </w:p>
        </w:tc>
        <w:tc>
          <w:tcPr>
            <w:tcW w:w="481" w:type="dxa"/>
            <w:shd w:val="clear" w:color="000000" w:fill="FFFFFF"/>
            <w:vAlign w:val="center"/>
            <w:hideMark/>
          </w:tcPr>
          <w:p w14:paraId="7EF7315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6C2CDA67" w14:textId="77777777" w:rsidR="00B2418E" w:rsidRPr="00D97B5D" w:rsidRDefault="00B2418E" w:rsidP="006F156B">
            <w:pPr>
              <w:jc w:val="center"/>
              <w:rPr>
                <w:color w:val="000000"/>
                <w:sz w:val="20"/>
                <w:szCs w:val="20"/>
              </w:rPr>
            </w:pPr>
            <w:r w:rsidRPr="00D97B5D">
              <w:rPr>
                <w:color w:val="000000"/>
                <w:sz w:val="20"/>
                <w:szCs w:val="20"/>
              </w:rPr>
              <w:t>201,22</w:t>
            </w:r>
          </w:p>
        </w:tc>
        <w:tc>
          <w:tcPr>
            <w:tcW w:w="566" w:type="dxa"/>
            <w:shd w:val="clear" w:color="000000" w:fill="FFFFFF"/>
            <w:vAlign w:val="center"/>
            <w:hideMark/>
          </w:tcPr>
          <w:p w14:paraId="0FC38EBE"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5C47C319" w14:textId="77777777" w:rsidR="00B2418E" w:rsidRPr="00D97B5D" w:rsidRDefault="00B2418E" w:rsidP="006F156B">
            <w:pPr>
              <w:jc w:val="center"/>
              <w:rPr>
                <w:color w:val="000000"/>
                <w:sz w:val="20"/>
                <w:szCs w:val="20"/>
              </w:rPr>
            </w:pPr>
            <w:r w:rsidRPr="00D97B5D">
              <w:rPr>
                <w:color w:val="000000"/>
                <w:sz w:val="20"/>
                <w:szCs w:val="20"/>
              </w:rPr>
              <w:t>0,57</w:t>
            </w:r>
          </w:p>
        </w:tc>
        <w:tc>
          <w:tcPr>
            <w:tcW w:w="747" w:type="dxa"/>
            <w:shd w:val="clear" w:color="000000" w:fill="FFFFFF"/>
            <w:vAlign w:val="center"/>
            <w:hideMark/>
          </w:tcPr>
          <w:p w14:paraId="48147923" w14:textId="77777777" w:rsidR="00B2418E" w:rsidRPr="00D97B5D" w:rsidRDefault="00B2418E" w:rsidP="006F156B">
            <w:pPr>
              <w:jc w:val="center"/>
              <w:rPr>
                <w:color w:val="000000"/>
                <w:sz w:val="20"/>
                <w:szCs w:val="20"/>
              </w:rPr>
            </w:pPr>
            <w:r w:rsidRPr="00D97B5D">
              <w:rPr>
                <w:color w:val="000000"/>
                <w:sz w:val="20"/>
                <w:szCs w:val="20"/>
              </w:rPr>
              <w:t>5,08</w:t>
            </w:r>
          </w:p>
        </w:tc>
        <w:tc>
          <w:tcPr>
            <w:tcW w:w="637" w:type="dxa"/>
            <w:shd w:val="clear" w:color="000000" w:fill="FFFFFF"/>
            <w:vAlign w:val="center"/>
            <w:hideMark/>
          </w:tcPr>
          <w:p w14:paraId="5478128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D6A89BA" w14:textId="77777777" w:rsidR="00B2418E" w:rsidRPr="00D97B5D" w:rsidRDefault="00B2418E" w:rsidP="006F156B">
            <w:pPr>
              <w:jc w:val="center"/>
              <w:rPr>
                <w:color w:val="000000"/>
                <w:sz w:val="20"/>
                <w:szCs w:val="20"/>
              </w:rPr>
            </w:pPr>
            <w:r w:rsidRPr="00D97B5D">
              <w:rPr>
                <w:color w:val="000000"/>
                <w:sz w:val="20"/>
                <w:szCs w:val="20"/>
              </w:rPr>
              <w:t>4,94</w:t>
            </w:r>
          </w:p>
        </w:tc>
        <w:tc>
          <w:tcPr>
            <w:tcW w:w="666" w:type="dxa"/>
            <w:shd w:val="clear" w:color="000000" w:fill="FFFFFF"/>
            <w:vAlign w:val="center"/>
            <w:hideMark/>
          </w:tcPr>
          <w:p w14:paraId="1B325427" w14:textId="77777777" w:rsidR="00B2418E" w:rsidRPr="00D97B5D" w:rsidRDefault="00B2418E" w:rsidP="006F156B">
            <w:pPr>
              <w:jc w:val="center"/>
              <w:rPr>
                <w:color w:val="000000"/>
                <w:sz w:val="20"/>
                <w:szCs w:val="20"/>
              </w:rPr>
            </w:pPr>
            <w:r w:rsidRPr="00D97B5D">
              <w:rPr>
                <w:color w:val="000000"/>
                <w:sz w:val="20"/>
                <w:szCs w:val="20"/>
              </w:rPr>
              <w:t>0,57</w:t>
            </w:r>
          </w:p>
        </w:tc>
        <w:tc>
          <w:tcPr>
            <w:tcW w:w="666" w:type="dxa"/>
            <w:shd w:val="clear" w:color="000000" w:fill="FFFFFF"/>
            <w:vAlign w:val="center"/>
            <w:hideMark/>
          </w:tcPr>
          <w:p w14:paraId="74D31CC1" w14:textId="77777777" w:rsidR="00B2418E" w:rsidRPr="00D97B5D" w:rsidRDefault="00B2418E" w:rsidP="006F156B">
            <w:pPr>
              <w:jc w:val="center"/>
              <w:rPr>
                <w:color w:val="000000"/>
                <w:sz w:val="20"/>
                <w:szCs w:val="20"/>
              </w:rPr>
            </w:pPr>
            <w:r w:rsidRPr="00D97B5D">
              <w:rPr>
                <w:color w:val="000000"/>
                <w:sz w:val="20"/>
                <w:szCs w:val="20"/>
              </w:rPr>
              <w:t>0,57</w:t>
            </w:r>
          </w:p>
        </w:tc>
        <w:tc>
          <w:tcPr>
            <w:tcW w:w="666" w:type="dxa"/>
            <w:shd w:val="clear" w:color="000000" w:fill="FFFFFF"/>
            <w:vAlign w:val="center"/>
            <w:hideMark/>
          </w:tcPr>
          <w:p w14:paraId="620307FB" w14:textId="77777777" w:rsidR="00B2418E" w:rsidRPr="00D97B5D" w:rsidRDefault="00B2418E" w:rsidP="006F156B">
            <w:pPr>
              <w:jc w:val="center"/>
              <w:rPr>
                <w:color w:val="000000"/>
                <w:sz w:val="20"/>
                <w:szCs w:val="20"/>
              </w:rPr>
            </w:pPr>
            <w:r w:rsidRPr="00D97B5D">
              <w:rPr>
                <w:color w:val="000000"/>
                <w:sz w:val="20"/>
                <w:szCs w:val="20"/>
              </w:rPr>
              <w:t>0,57</w:t>
            </w:r>
          </w:p>
        </w:tc>
        <w:tc>
          <w:tcPr>
            <w:tcW w:w="656" w:type="dxa"/>
            <w:shd w:val="clear" w:color="000000" w:fill="FFFFFF"/>
            <w:vAlign w:val="center"/>
            <w:hideMark/>
          </w:tcPr>
          <w:p w14:paraId="2956095E"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64B2252D" w14:textId="77777777" w:rsidR="00B2418E" w:rsidRPr="00D97B5D" w:rsidRDefault="00B2418E" w:rsidP="006F156B">
            <w:pPr>
              <w:jc w:val="center"/>
              <w:rPr>
                <w:color w:val="000000"/>
                <w:sz w:val="20"/>
                <w:szCs w:val="20"/>
              </w:rPr>
            </w:pPr>
            <w:r w:rsidRPr="00D97B5D">
              <w:rPr>
                <w:color w:val="000000"/>
                <w:sz w:val="20"/>
                <w:szCs w:val="20"/>
              </w:rPr>
              <w:t>7,94</w:t>
            </w:r>
          </w:p>
        </w:tc>
        <w:tc>
          <w:tcPr>
            <w:tcW w:w="766" w:type="dxa"/>
            <w:shd w:val="clear" w:color="000000" w:fill="FFFFFF"/>
            <w:vAlign w:val="center"/>
            <w:hideMark/>
          </w:tcPr>
          <w:p w14:paraId="21491ADF" w14:textId="77777777" w:rsidR="00B2418E" w:rsidRPr="00D97B5D" w:rsidRDefault="00B2418E" w:rsidP="006F156B">
            <w:pPr>
              <w:jc w:val="center"/>
              <w:rPr>
                <w:color w:val="000000"/>
                <w:sz w:val="20"/>
                <w:szCs w:val="20"/>
              </w:rPr>
            </w:pPr>
            <w:r w:rsidRPr="00D97B5D">
              <w:rPr>
                <w:color w:val="000000"/>
                <w:sz w:val="20"/>
                <w:szCs w:val="20"/>
              </w:rPr>
              <w:t>218,34</w:t>
            </w:r>
          </w:p>
        </w:tc>
        <w:tc>
          <w:tcPr>
            <w:tcW w:w="766" w:type="dxa"/>
            <w:shd w:val="clear" w:color="000000" w:fill="FFFFFF"/>
            <w:vAlign w:val="center"/>
            <w:hideMark/>
          </w:tcPr>
          <w:p w14:paraId="0C98A998" w14:textId="77777777" w:rsidR="00B2418E" w:rsidRPr="00D97B5D" w:rsidRDefault="00B2418E" w:rsidP="006F156B">
            <w:pPr>
              <w:jc w:val="center"/>
              <w:rPr>
                <w:color w:val="000000"/>
                <w:sz w:val="20"/>
                <w:szCs w:val="20"/>
              </w:rPr>
            </w:pPr>
            <w:r w:rsidRPr="00D97B5D">
              <w:rPr>
                <w:color w:val="000000"/>
                <w:sz w:val="20"/>
                <w:szCs w:val="20"/>
              </w:rPr>
              <w:t>210,40</w:t>
            </w:r>
          </w:p>
        </w:tc>
        <w:tc>
          <w:tcPr>
            <w:tcW w:w="776" w:type="dxa"/>
            <w:shd w:val="clear" w:color="000000" w:fill="FFFFFF"/>
            <w:vAlign w:val="center"/>
            <w:hideMark/>
          </w:tcPr>
          <w:p w14:paraId="57AED1C2" w14:textId="77777777" w:rsidR="00B2418E" w:rsidRPr="00D97B5D" w:rsidRDefault="00B2418E" w:rsidP="006F156B">
            <w:pPr>
              <w:jc w:val="center"/>
              <w:rPr>
                <w:color w:val="000000"/>
                <w:sz w:val="20"/>
                <w:szCs w:val="20"/>
              </w:rPr>
            </w:pPr>
            <w:r w:rsidRPr="00D97B5D">
              <w:rPr>
                <w:color w:val="000000"/>
                <w:sz w:val="20"/>
                <w:szCs w:val="20"/>
              </w:rPr>
              <w:t>17,12</w:t>
            </w:r>
          </w:p>
        </w:tc>
        <w:tc>
          <w:tcPr>
            <w:tcW w:w="765" w:type="dxa"/>
            <w:shd w:val="clear" w:color="000000" w:fill="FFFFFF"/>
            <w:vAlign w:val="center"/>
            <w:hideMark/>
          </w:tcPr>
          <w:p w14:paraId="68B1D963" w14:textId="77777777" w:rsidR="00B2418E" w:rsidRPr="00D97B5D" w:rsidRDefault="00B2418E" w:rsidP="006F156B">
            <w:pPr>
              <w:jc w:val="center"/>
              <w:rPr>
                <w:color w:val="000000"/>
                <w:sz w:val="20"/>
                <w:szCs w:val="20"/>
              </w:rPr>
            </w:pPr>
            <w:r w:rsidRPr="00D97B5D">
              <w:rPr>
                <w:color w:val="000000"/>
                <w:sz w:val="20"/>
                <w:szCs w:val="20"/>
              </w:rPr>
              <w:t>9,18</w:t>
            </w:r>
          </w:p>
        </w:tc>
        <w:tc>
          <w:tcPr>
            <w:tcW w:w="841" w:type="dxa"/>
            <w:shd w:val="clear" w:color="000000" w:fill="FFFFFF"/>
            <w:vAlign w:val="center"/>
            <w:hideMark/>
          </w:tcPr>
          <w:p w14:paraId="09EDA9F9" w14:textId="77777777" w:rsidR="00B2418E" w:rsidRPr="00D97B5D" w:rsidRDefault="00B2418E" w:rsidP="006F156B">
            <w:pPr>
              <w:jc w:val="center"/>
              <w:rPr>
                <w:color w:val="000000"/>
                <w:sz w:val="20"/>
                <w:szCs w:val="20"/>
              </w:rPr>
            </w:pPr>
            <w:r w:rsidRPr="00D97B5D">
              <w:rPr>
                <w:color w:val="000000"/>
                <w:sz w:val="20"/>
                <w:szCs w:val="20"/>
              </w:rPr>
              <w:t>18,71</w:t>
            </w:r>
          </w:p>
        </w:tc>
        <w:tc>
          <w:tcPr>
            <w:tcW w:w="866" w:type="dxa"/>
            <w:shd w:val="clear" w:color="000000" w:fill="FFFFFF"/>
            <w:vAlign w:val="center"/>
            <w:hideMark/>
          </w:tcPr>
          <w:p w14:paraId="7D9E645C" w14:textId="77777777" w:rsidR="00B2418E" w:rsidRPr="00D97B5D" w:rsidRDefault="00B2418E" w:rsidP="006F156B">
            <w:pPr>
              <w:jc w:val="center"/>
              <w:rPr>
                <w:color w:val="000000"/>
                <w:sz w:val="20"/>
                <w:szCs w:val="20"/>
              </w:rPr>
            </w:pPr>
            <w:r w:rsidRPr="00D97B5D">
              <w:rPr>
                <w:color w:val="000000"/>
                <w:sz w:val="20"/>
                <w:szCs w:val="20"/>
              </w:rPr>
              <w:t>442,00</w:t>
            </w:r>
          </w:p>
        </w:tc>
        <w:tc>
          <w:tcPr>
            <w:tcW w:w="659" w:type="dxa"/>
            <w:shd w:val="clear" w:color="000000" w:fill="FFFFFF"/>
            <w:vAlign w:val="center"/>
            <w:hideMark/>
          </w:tcPr>
          <w:p w14:paraId="407D126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9372846"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2571D02F" w14:textId="77777777" w:rsidTr="008718AA">
        <w:trPr>
          <w:trHeight w:val="77"/>
          <w:jc w:val="center"/>
        </w:trPr>
        <w:tc>
          <w:tcPr>
            <w:tcW w:w="1980" w:type="dxa"/>
            <w:shd w:val="clear" w:color="000000" w:fill="FFFFFF"/>
            <w:vAlign w:val="center"/>
            <w:hideMark/>
          </w:tcPr>
          <w:p w14:paraId="42333B33" w14:textId="77777777" w:rsidR="00B2418E" w:rsidRPr="00D97B5D" w:rsidRDefault="00B2418E" w:rsidP="006F156B">
            <w:pPr>
              <w:jc w:val="center"/>
              <w:rPr>
                <w:color w:val="000000"/>
                <w:sz w:val="20"/>
                <w:szCs w:val="20"/>
              </w:rPr>
            </w:pPr>
            <w:r w:rsidRPr="00D97B5D">
              <w:rPr>
                <w:color w:val="000000"/>
                <w:sz w:val="20"/>
                <w:szCs w:val="20"/>
              </w:rPr>
              <w:t>улица Крупской, 10</w:t>
            </w:r>
          </w:p>
        </w:tc>
        <w:tc>
          <w:tcPr>
            <w:tcW w:w="481" w:type="dxa"/>
            <w:shd w:val="clear" w:color="000000" w:fill="FFFFFF"/>
            <w:vAlign w:val="center"/>
            <w:hideMark/>
          </w:tcPr>
          <w:p w14:paraId="4272FD40"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06A6567" w14:textId="77777777" w:rsidR="00B2418E" w:rsidRPr="00D97B5D" w:rsidRDefault="00B2418E" w:rsidP="006F156B">
            <w:pPr>
              <w:jc w:val="center"/>
              <w:rPr>
                <w:color w:val="000000"/>
                <w:sz w:val="20"/>
                <w:szCs w:val="20"/>
              </w:rPr>
            </w:pPr>
            <w:r w:rsidRPr="00D97B5D">
              <w:rPr>
                <w:color w:val="000000"/>
                <w:sz w:val="20"/>
                <w:szCs w:val="20"/>
              </w:rPr>
              <w:t>200,26</w:t>
            </w:r>
          </w:p>
        </w:tc>
        <w:tc>
          <w:tcPr>
            <w:tcW w:w="566" w:type="dxa"/>
            <w:shd w:val="clear" w:color="000000" w:fill="FFFFFF"/>
            <w:vAlign w:val="center"/>
            <w:hideMark/>
          </w:tcPr>
          <w:p w14:paraId="1CC10280"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3389B96C" w14:textId="77777777" w:rsidR="00B2418E" w:rsidRPr="00D97B5D" w:rsidRDefault="00B2418E" w:rsidP="006F156B">
            <w:pPr>
              <w:jc w:val="center"/>
              <w:rPr>
                <w:color w:val="000000"/>
                <w:sz w:val="20"/>
                <w:szCs w:val="20"/>
              </w:rPr>
            </w:pPr>
            <w:r w:rsidRPr="00D97B5D">
              <w:rPr>
                <w:color w:val="000000"/>
                <w:sz w:val="20"/>
                <w:szCs w:val="20"/>
              </w:rPr>
              <w:t>0,85</w:t>
            </w:r>
          </w:p>
        </w:tc>
        <w:tc>
          <w:tcPr>
            <w:tcW w:w="747" w:type="dxa"/>
            <w:shd w:val="clear" w:color="000000" w:fill="FFFFFF"/>
            <w:vAlign w:val="center"/>
            <w:hideMark/>
          </w:tcPr>
          <w:p w14:paraId="459B44AB" w14:textId="77777777" w:rsidR="00B2418E" w:rsidRPr="00D97B5D" w:rsidRDefault="00B2418E" w:rsidP="006F156B">
            <w:pPr>
              <w:jc w:val="center"/>
              <w:rPr>
                <w:color w:val="000000"/>
                <w:sz w:val="20"/>
                <w:szCs w:val="20"/>
              </w:rPr>
            </w:pPr>
            <w:r w:rsidRPr="00D97B5D">
              <w:rPr>
                <w:color w:val="000000"/>
                <w:sz w:val="20"/>
                <w:szCs w:val="20"/>
              </w:rPr>
              <w:t>6,10</w:t>
            </w:r>
          </w:p>
        </w:tc>
        <w:tc>
          <w:tcPr>
            <w:tcW w:w="637" w:type="dxa"/>
            <w:shd w:val="clear" w:color="000000" w:fill="FFFFFF"/>
            <w:vAlign w:val="center"/>
            <w:hideMark/>
          </w:tcPr>
          <w:p w14:paraId="70A6253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0EDB72C" w14:textId="77777777" w:rsidR="00B2418E" w:rsidRPr="00D97B5D" w:rsidRDefault="00B2418E" w:rsidP="006F156B">
            <w:pPr>
              <w:jc w:val="center"/>
              <w:rPr>
                <w:color w:val="000000"/>
                <w:sz w:val="20"/>
                <w:szCs w:val="20"/>
              </w:rPr>
            </w:pPr>
            <w:r w:rsidRPr="00D97B5D">
              <w:rPr>
                <w:color w:val="000000"/>
                <w:sz w:val="20"/>
                <w:szCs w:val="20"/>
              </w:rPr>
              <w:t>5,18</w:t>
            </w:r>
          </w:p>
        </w:tc>
        <w:tc>
          <w:tcPr>
            <w:tcW w:w="666" w:type="dxa"/>
            <w:shd w:val="clear" w:color="000000" w:fill="FFFFFF"/>
            <w:vAlign w:val="center"/>
            <w:hideMark/>
          </w:tcPr>
          <w:p w14:paraId="2A98DBE4" w14:textId="77777777" w:rsidR="00B2418E" w:rsidRPr="00D97B5D" w:rsidRDefault="00B2418E" w:rsidP="006F156B">
            <w:pPr>
              <w:jc w:val="center"/>
              <w:rPr>
                <w:color w:val="000000"/>
                <w:sz w:val="20"/>
                <w:szCs w:val="20"/>
              </w:rPr>
            </w:pPr>
            <w:r w:rsidRPr="00D97B5D">
              <w:rPr>
                <w:color w:val="000000"/>
                <w:sz w:val="20"/>
                <w:szCs w:val="20"/>
              </w:rPr>
              <w:t>0,85</w:t>
            </w:r>
          </w:p>
        </w:tc>
        <w:tc>
          <w:tcPr>
            <w:tcW w:w="666" w:type="dxa"/>
            <w:shd w:val="clear" w:color="000000" w:fill="FFFFFF"/>
            <w:vAlign w:val="center"/>
            <w:hideMark/>
          </w:tcPr>
          <w:p w14:paraId="4538898D" w14:textId="77777777" w:rsidR="00B2418E" w:rsidRPr="00D97B5D" w:rsidRDefault="00B2418E" w:rsidP="006F156B">
            <w:pPr>
              <w:jc w:val="center"/>
              <w:rPr>
                <w:color w:val="000000"/>
                <w:sz w:val="20"/>
                <w:szCs w:val="20"/>
              </w:rPr>
            </w:pPr>
            <w:r w:rsidRPr="00D97B5D">
              <w:rPr>
                <w:color w:val="000000"/>
                <w:sz w:val="20"/>
                <w:szCs w:val="20"/>
              </w:rPr>
              <w:t>0,85</w:t>
            </w:r>
          </w:p>
        </w:tc>
        <w:tc>
          <w:tcPr>
            <w:tcW w:w="666" w:type="dxa"/>
            <w:shd w:val="clear" w:color="000000" w:fill="FFFFFF"/>
            <w:vAlign w:val="center"/>
            <w:hideMark/>
          </w:tcPr>
          <w:p w14:paraId="2501CA41" w14:textId="77777777" w:rsidR="00B2418E" w:rsidRPr="00D97B5D" w:rsidRDefault="00B2418E" w:rsidP="006F156B">
            <w:pPr>
              <w:jc w:val="center"/>
              <w:rPr>
                <w:color w:val="000000"/>
                <w:sz w:val="20"/>
                <w:szCs w:val="20"/>
              </w:rPr>
            </w:pPr>
            <w:r w:rsidRPr="00D97B5D">
              <w:rPr>
                <w:color w:val="000000"/>
                <w:sz w:val="20"/>
                <w:szCs w:val="20"/>
              </w:rPr>
              <w:t>0,85</w:t>
            </w:r>
          </w:p>
        </w:tc>
        <w:tc>
          <w:tcPr>
            <w:tcW w:w="656" w:type="dxa"/>
            <w:shd w:val="clear" w:color="000000" w:fill="FFFFFF"/>
            <w:vAlign w:val="center"/>
            <w:hideMark/>
          </w:tcPr>
          <w:p w14:paraId="50B8E5E5"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60586A91" w14:textId="77777777" w:rsidR="00B2418E" w:rsidRPr="00D97B5D" w:rsidRDefault="00B2418E" w:rsidP="006F156B">
            <w:pPr>
              <w:jc w:val="center"/>
              <w:rPr>
                <w:color w:val="000000"/>
                <w:sz w:val="20"/>
                <w:szCs w:val="20"/>
              </w:rPr>
            </w:pPr>
            <w:r w:rsidRPr="00D97B5D">
              <w:rPr>
                <w:color w:val="000000"/>
                <w:sz w:val="20"/>
                <w:szCs w:val="20"/>
              </w:rPr>
              <w:t>8,18</w:t>
            </w:r>
          </w:p>
        </w:tc>
        <w:tc>
          <w:tcPr>
            <w:tcW w:w="766" w:type="dxa"/>
            <w:shd w:val="clear" w:color="000000" w:fill="FFFFFF"/>
            <w:vAlign w:val="center"/>
            <w:hideMark/>
          </w:tcPr>
          <w:p w14:paraId="3AFD177D" w14:textId="77777777" w:rsidR="00B2418E" w:rsidRPr="00D97B5D" w:rsidRDefault="00B2418E" w:rsidP="006F156B">
            <w:pPr>
              <w:jc w:val="center"/>
              <w:rPr>
                <w:color w:val="000000"/>
                <w:sz w:val="20"/>
                <w:szCs w:val="20"/>
              </w:rPr>
            </w:pPr>
            <w:r w:rsidRPr="00D97B5D">
              <w:rPr>
                <w:color w:val="000000"/>
                <w:sz w:val="20"/>
                <w:szCs w:val="20"/>
              </w:rPr>
              <w:t>218,46</w:t>
            </w:r>
          </w:p>
        </w:tc>
        <w:tc>
          <w:tcPr>
            <w:tcW w:w="766" w:type="dxa"/>
            <w:shd w:val="clear" w:color="000000" w:fill="FFFFFF"/>
            <w:vAlign w:val="center"/>
            <w:hideMark/>
          </w:tcPr>
          <w:p w14:paraId="1A7AF5F2" w14:textId="77777777" w:rsidR="00B2418E" w:rsidRPr="00D97B5D" w:rsidRDefault="00B2418E" w:rsidP="006F156B">
            <w:pPr>
              <w:jc w:val="center"/>
              <w:rPr>
                <w:color w:val="000000"/>
                <w:sz w:val="20"/>
                <w:szCs w:val="20"/>
              </w:rPr>
            </w:pPr>
            <w:r w:rsidRPr="00D97B5D">
              <w:rPr>
                <w:color w:val="000000"/>
                <w:sz w:val="20"/>
                <w:szCs w:val="20"/>
              </w:rPr>
              <w:t>210,28</w:t>
            </w:r>
          </w:p>
        </w:tc>
        <w:tc>
          <w:tcPr>
            <w:tcW w:w="776" w:type="dxa"/>
            <w:shd w:val="clear" w:color="000000" w:fill="FFFFFF"/>
            <w:vAlign w:val="center"/>
            <w:hideMark/>
          </w:tcPr>
          <w:p w14:paraId="7A3A0F17" w14:textId="77777777" w:rsidR="00B2418E" w:rsidRPr="00D97B5D" w:rsidRDefault="00B2418E" w:rsidP="006F156B">
            <w:pPr>
              <w:jc w:val="center"/>
              <w:rPr>
                <w:color w:val="000000"/>
                <w:sz w:val="20"/>
                <w:szCs w:val="20"/>
              </w:rPr>
            </w:pPr>
            <w:r w:rsidRPr="00D97B5D">
              <w:rPr>
                <w:color w:val="000000"/>
                <w:sz w:val="20"/>
                <w:szCs w:val="20"/>
              </w:rPr>
              <w:t>18,20</w:t>
            </w:r>
          </w:p>
        </w:tc>
        <w:tc>
          <w:tcPr>
            <w:tcW w:w="765" w:type="dxa"/>
            <w:shd w:val="clear" w:color="000000" w:fill="FFFFFF"/>
            <w:vAlign w:val="center"/>
            <w:hideMark/>
          </w:tcPr>
          <w:p w14:paraId="2061DED1" w14:textId="77777777" w:rsidR="00B2418E" w:rsidRPr="00D97B5D" w:rsidRDefault="00B2418E" w:rsidP="006F156B">
            <w:pPr>
              <w:jc w:val="center"/>
              <w:rPr>
                <w:color w:val="000000"/>
                <w:sz w:val="20"/>
                <w:szCs w:val="20"/>
              </w:rPr>
            </w:pPr>
            <w:r w:rsidRPr="00D97B5D">
              <w:rPr>
                <w:color w:val="000000"/>
                <w:sz w:val="20"/>
                <w:szCs w:val="20"/>
              </w:rPr>
              <w:t>10,02</w:t>
            </w:r>
          </w:p>
        </w:tc>
        <w:tc>
          <w:tcPr>
            <w:tcW w:w="841" w:type="dxa"/>
            <w:shd w:val="clear" w:color="000000" w:fill="FFFFFF"/>
            <w:vAlign w:val="center"/>
            <w:hideMark/>
          </w:tcPr>
          <w:p w14:paraId="65ADBC55" w14:textId="77777777" w:rsidR="00B2418E" w:rsidRPr="00D97B5D" w:rsidRDefault="00B2418E" w:rsidP="006F156B">
            <w:pPr>
              <w:jc w:val="center"/>
              <w:rPr>
                <w:color w:val="000000"/>
                <w:sz w:val="20"/>
                <w:szCs w:val="20"/>
              </w:rPr>
            </w:pPr>
            <w:r w:rsidRPr="00D97B5D">
              <w:rPr>
                <w:color w:val="000000"/>
                <w:sz w:val="20"/>
                <w:szCs w:val="20"/>
              </w:rPr>
              <w:t>13,00</w:t>
            </w:r>
          </w:p>
        </w:tc>
        <w:tc>
          <w:tcPr>
            <w:tcW w:w="866" w:type="dxa"/>
            <w:shd w:val="clear" w:color="000000" w:fill="FFFFFF"/>
            <w:vAlign w:val="center"/>
            <w:hideMark/>
          </w:tcPr>
          <w:p w14:paraId="551F02DC" w14:textId="77777777" w:rsidR="00B2418E" w:rsidRPr="00D97B5D" w:rsidRDefault="00B2418E" w:rsidP="006F156B">
            <w:pPr>
              <w:jc w:val="center"/>
              <w:rPr>
                <w:color w:val="000000"/>
                <w:sz w:val="20"/>
                <w:szCs w:val="20"/>
              </w:rPr>
            </w:pPr>
            <w:r w:rsidRPr="00D97B5D">
              <w:rPr>
                <w:color w:val="000000"/>
                <w:sz w:val="20"/>
                <w:szCs w:val="20"/>
              </w:rPr>
              <w:t>367,00</w:t>
            </w:r>
          </w:p>
        </w:tc>
        <w:tc>
          <w:tcPr>
            <w:tcW w:w="659" w:type="dxa"/>
            <w:shd w:val="clear" w:color="000000" w:fill="FFFFFF"/>
            <w:vAlign w:val="center"/>
            <w:hideMark/>
          </w:tcPr>
          <w:p w14:paraId="21BDA70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3BDDA71"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73F5D91" w14:textId="77777777" w:rsidTr="008718AA">
        <w:trPr>
          <w:trHeight w:val="77"/>
          <w:jc w:val="center"/>
        </w:trPr>
        <w:tc>
          <w:tcPr>
            <w:tcW w:w="1980" w:type="dxa"/>
            <w:shd w:val="clear" w:color="000000" w:fill="FFFFFF"/>
            <w:vAlign w:val="center"/>
            <w:hideMark/>
          </w:tcPr>
          <w:p w14:paraId="1A4C5838" w14:textId="77777777" w:rsidR="00B2418E" w:rsidRPr="00D97B5D" w:rsidRDefault="00B2418E" w:rsidP="006F156B">
            <w:pPr>
              <w:jc w:val="center"/>
              <w:rPr>
                <w:color w:val="000000"/>
                <w:sz w:val="20"/>
                <w:szCs w:val="20"/>
              </w:rPr>
            </w:pPr>
            <w:r w:rsidRPr="00D97B5D">
              <w:rPr>
                <w:color w:val="000000"/>
                <w:sz w:val="20"/>
                <w:szCs w:val="20"/>
              </w:rPr>
              <w:t>улица Крупской, 8</w:t>
            </w:r>
          </w:p>
        </w:tc>
        <w:tc>
          <w:tcPr>
            <w:tcW w:w="481" w:type="dxa"/>
            <w:shd w:val="clear" w:color="000000" w:fill="FFFFFF"/>
            <w:vAlign w:val="center"/>
            <w:hideMark/>
          </w:tcPr>
          <w:p w14:paraId="7DE11835"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3F6AAE7A" w14:textId="77777777" w:rsidR="00B2418E" w:rsidRPr="00D97B5D" w:rsidRDefault="00B2418E" w:rsidP="006F156B">
            <w:pPr>
              <w:jc w:val="center"/>
              <w:rPr>
                <w:color w:val="000000"/>
                <w:sz w:val="20"/>
                <w:szCs w:val="20"/>
              </w:rPr>
            </w:pPr>
            <w:r w:rsidRPr="00D97B5D">
              <w:rPr>
                <w:color w:val="000000"/>
                <w:sz w:val="20"/>
                <w:szCs w:val="20"/>
              </w:rPr>
              <w:t>199,13</w:t>
            </w:r>
          </w:p>
        </w:tc>
        <w:tc>
          <w:tcPr>
            <w:tcW w:w="566" w:type="dxa"/>
            <w:shd w:val="clear" w:color="000000" w:fill="FFFFFF"/>
            <w:vAlign w:val="center"/>
            <w:hideMark/>
          </w:tcPr>
          <w:p w14:paraId="7AB456A8"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736D7126" w14:textId="77777777" w:rsidR="00B2418E" w:rsidRPr="00D97B5D" w:rsidRDefault="00B2418E" w:rsidP="006F156B">
            <w:pPr>
              <w:jc w:val="center"/>
              <w:rPr>
                <w:color w:val="000000"/>
                <w:sz w:val="20"/>
                <w:szCs w:val="20"/>
              </w:rPr>
            </w:pPr>
            <w:r w:rsidRPr="00D97B5D">
              <w:rPr>
                <w:color w:val="000000"/>
                <w:sz w:val="20"/>
                <w:szCs w:val="20"/>
              </w:rPr>
              <w:t> </w:t>
            </w:r>
          </w:p>
        </w:tc>
        <w:tc>
          <w:tcPr>
            <w:tcW w:w="747" w:type="dxa"/>
            <w:shd w:val="clear" w:color="000000" w:fill="FFFFFF"/>
            <w:vAlign w:val="center"/>
            <w:hideMark/>
          </w:tcPr>
          <w:p w14:paraId="489AC467" w14:textId="77777777" w:rsidR="00B2418E" w:rsidRPr="00D97B5D" w:rsidRDefault="00B2418E" w:rsidP="006F156B">
            <w:pPr>
              <w:jc w:val="center"/>
              <w:rPr>
                <w:color w:val="000000"/>
                <w:sz w:val="20"/>
                <w:szCs w:val="20"/>
              </w:rPr>
            </w:pPr>
            <w:r w:rsidRPr="00D97B5D">
              <w:rPr>
                <w:color w:val="000000"/>
                <w:sz w:val="20"/>
                <w:szCs w:val="20"/>
              </w:rPr>
              <w:t> </w:t>
            </w:r>
          </w:p>
        </w:tc>
        <w:tc>
          <w:tcPr>
            <w:tcW w:w="637" w:type="dxa"/>
            <w:shd w:val="clear" w:color="000000" w:fill="FFFFFF"/>
            <w:vAlign w:val="center"/>
            <w:hideMark/>
          </w:tcPr>
          <w:p w14:paraId="746D7829" w14:textId="77777777" w:rsidR="00B2418E" w:rsidRPr="00D97B5D" w:rsidRDefault="00B2418E" w:rsidP="006F156B">
            <w:pPr>
              <w:jc w:val="center"/>
              <w:rPr>
                <w:color w:val="000000"/>
                <w:sz w:val="20"/>
                <w:szCs w:val="20"/>
              </w:rPr>
            </w:pPr>
            <w:r w:rsidRPr="00D97B5D">
              <w:rPr>
                <w:color w:val="000000"/>
                <w:sz w:val="20"/>
                <w:szCs w:val="20"/>
              </w:rPr>
              <w:t> </w:t>
            </w:r>
          </w:p>
        </w:tc>
        <w:tc>
          <w:tcPr>
            <w:tcW w:w="837" w:type="dxa"/>
            <w:shd w:val="clear" w:color="000000" w:fill="FFFFFF"/>
            <w:vAlign w:val="center"/>
            <w:hideMark/>
          </w:tcPr>
          <w:p w14:paraId="26A7A772"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08CF7F48"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1B52AFD8"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4E30BE45" w14:textId="77777777" w:rsidR="00B2418E" w:rsidRPr="00D97B5D" w:rsidRDefault="00B2418E" w:rsidP="006F156B">
            <w:pPr>
              <w:jc w:val="center"/>
              <w:rPr>
                <w:color w:val="000000"/>
                <w:sz w:val="20"/>
                <w:szCs w:val="20"/>
              </w:rPr>
            </w:pPr>
            <w:r w:rsidRPr="00D97B5D">
              <w:rPr>
                <w:color w:val="000000"/>
                <w:sz w:val="20"/>
                <w:szCs w:val="20"/>
              </w:rPr>
              <w:t> </w:t>
            </w:r>
          </w:p>
        </w:tc>
        <w:tc>
          <w:tcPr>
            <w:tcW w:w="656" w:type="dxa"/>
            <w:shd w:val="clear" w:color="000000" w:fill="FFFFFF"/>
            <w:vAlign w:val="center"/>
            <w:hideMark/>
          </w:tcPr>
          <w:p w14:paraId="3F003DE0" w14:textId="77777777" w:rsidR="00B2418E" w:rsidRPr="00D97B5D" w:rsidRDefault="00B2418E" w:rsidP="006F156B">
            <w:pPr>
              <w:jc w:val="center"/>
              <w:rPr>
                <w:color w:val="000000"/>
                <w:sz w:val="20"/>
                <w:szCs w:val="20"/>
              </w:rPr>
            </w:pPr>
            <w:r w:rsidRPr="00D97B5D">
              <w:rPr>
                <w:color w:val="000000"/>
                <w:sz w:val="20"/>
                <w:szCs w:val="20"/>
              </w:rPr>
              <w:t> </w:t>
            </w:r>
          </w:p>
        </w:tc>
        <w:tc>
          <w:tcPr>
            <w:tcW w:w="749" w:type="dxa"/>
            <w:shd w:val="clear" w:color="000000" w:fill="FFFFFF"/>
            <w:vAlign w:val="center"/>
            <w:hideMark/>
          </w:tcPr>
          <w:p w14:paraId="075287EE"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043568DE"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1004B0FE" w14:textId="77777777" w:rsidR="00B2418E" w:rsidRPr="00D97B5D" w:rsidRDefault="00B2418E" w:rsidP="006F156B">
            <w:pPr>
              <w:jc w:val="center"/>
              <w:rPr>
                <w:color w:val="000000"/>
                <w:sz w:val="20"/>
                <w:szCs w:val="20"/>
              </w:rPr>
            </w:pPr>
            <w:r w:rsidRPr="00D97B5D">
              <w:rPr>
                <w:color w:val="000000"/>
                <w:sz w:val="20"/>
                <w:szCs w:val="20"/>
              </w:rPr>
              <w:t> </w:t>
            </w:r>
          </w:p>
        </w:tc>
        <w:tc>
          <w:tcPr>
            <w:tcW w:w="776" w:type="dxa"/>
            <w:shd w:val="clear" w:color="000000" w:fill="FFFFFF"/>
            <w:vAlign w:val="center"/>
            <w:hideMark/>
          </w:tcPr>
          <w:p w14:paraId="1F06B76C" w14:textId="77777777" w:rsidR="00B2418E" w:rsidRPr="00D97B5D" w:rsidRDefault="00B2418E" w:rsidP="006F156B">
            <w:pPr>
              <w:jc w:val="center"/>
              <w:rPr>
                <w:color w:val="000000"/>
                <w:sz w:val="20"/>
                <w:szCs w:val="20"/>
              </w:rPr>
            </w:pPr>
            <w:r w:rsidRPr="00D97B5D">
              <w:rPr>
                <w:color w:val="000000"/>
                <w:sz w:val="20"/>
                <w:szCs w:val="20"/>
              </w:rPr>
              <w:t> </w:t>
            </w:r>
          </w:p>
        </w:tc>
        <w:tc>
          <w:tcPr>
            <w:tcW w:w="765" w:type="dxa"/>
            <w:shd w:val="clear" w:color="000000" w:fill="FFFFFF"/>
            <w:vAlign w:val="center"/>
            <w:hideMark/>
          </w:tcPr>
          <w:p w14:paraId="5FB77815" w14:textId="77777777" w:rsidR="00B2418E" w:rsidRPr="00D97B5D" w:rsidRDefault="00B2418E" w:rsidP="006F156B">
            <w:pPr>
              <w:jc w:val="center"/>
              <w:rPr>
                <w:color w:val="000000"/>
                <w:sz w:val="20"/>
                <w:szCs w:val="20"/>
              </w:rPr>
            </w:pPr>
            <w:r w:rsidRPr="00D97B5D">
              <w:rPr>
                <w:color w:val="000000"/>
                <w:sz w:val="20"/>
                <w:szCs w:val="20"/>
              </w:rPr>
              <w:t> </w:t>
            </w:r>
          </w:p>
        </w:tc>
        <w:tc>
          <w:tcPr>
            <w:tcW w:w="841" w:type="dxa"/>
            <w:shd w:val="clear" w:color="000000" w:fill="FFFFFF"/>
            <w:vAlign w:val="center"/>
            <w:hideMark/>
          </w:tcPr>
          <w:p w14:paraId="1C86B345" w14:textId="77777777" w:rsidR="00B2418E" w:rsidRPr="00D97B5D" w:rsidRDefault="00B2418E" w:rsidP="006F156B">
            <w:pPr>
              <w:jc w:val="center"/>
              <w:rPr>
                <w:color w:val="000000"/>
                <w:sz w:val="20"/>
                <w:szCs w:val="20"/>
              </w:rPr>
            </w:pPr>
            <w:r w:rsidRPr="00D97B5D">
              <w:rPr>
                <w:color w:val="000000"/>
                <w:sz w:val="20"/>
                <w:szCs w:val="20"/>
              </w:rPr>
              <w:t> </w:t>
            </w:r>
          </w:p>
        </w:tc>
        <w:tc>
          <w:tcPr>
            <w:tcW w:w="866" w:type="dxa"/>
            <w:shd w:val="clear" w:color="000000" w:fill="FFFFFF"/>
            <w:vAlign w:val="center"/>
            <w:hideMark/>
          </w:tcPr>
          <w:p w14:paraId="76981848" w14:textId="77777777" w:rsidR="00B2418E" w:rsidRPr="00D97B5D" w:rsidRDefault="00B2418E" w:rsidP="006F156B">
            <w:pPr>
              <w:jc w:val="center"/>
              <w:rPr>
                <w:color w:val="000000"/>
                <w:sz w:val="20"/>
                <w:szCs w:val="20"/>
              </w:rPr>
            </w:pPr>
            <w:r w:rsidRPr="00D97B5D">
              <w:rPr>
                <w:color w:val="000000"/>
                <w:sz w:val="20"/>
                <w:szCs w:val="20"/>
              </w:rPr>
              <w:t> </w:t>
            </w:r>
          </w:p>
        </w:tc>
        <w:tc>
          <w:tcPr>
            <w:tcW w:w="659" w:type="dxa"/>
            <w:shd w:val="clear" w:color="000000" w:fill="FFFFFF"/>
            <w:vAlign w:val="center"/>
            <w:hideMark/>
          </w:tcPr>
          <w:p w14:paraId="43E88787"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4AA42C2B" w14:textId="77777777" w:rsidR="00B2418E" w:rsidRPr="00D97B5D" w:rsidRDefault="00B2418E" w:rsidP="006F156B">
            <w:pPr>
              <w:jc w:val="center"/>
              <w:rPr>
                <w:color w:val="000000"/>
                <w:sz w:val="20"/>
                <w:szCs w:val="20"/>
              </w:rPr>
            </w:pPr>
            <w:r w:rsidRPr="00D97B5D">
              <w:rPr>
                <w:color w:val="000000"/>
                <w:sz w:val="20"/>
                <w:szCs w:val="20"/>
              </w:rPr>
              <w:t> </w:t>
            </w:r>
          </w:p>
        </w:tc>
      </w:tr>
      <w:tr w:rsidR="00DE022C" w:rsidRPr="00D97B5D" w14:paraId="73BC93B1" w14:textId="77777777" w:rsidTr="008718AA">
        <w:trPr>
          <w:trHeight w:val="77"/>
          <w:jc w:val="center"/>
        </w:trPr>
        <w:tc>
          <w:tcPr>
            <w:tcW w:w="1980" w:type="dxa"/>
            <w:shd w:val="clear" w:color="000000" w:fill="FFFFFF"/>
            <w:vAlign w:val="center"/>
            <w:hideMark/>
          </w:tcPr>
          <w:p w14:paraId="74F54563" w14:textId="77777777" w:rsidR="00B2418E" w:rsidRPr="00D97B5D" w:rsidRDefault="00B2418E" w:rsidP="006F156B">
            <w:pPr>
              <w:jc w:val="center"/>
              <w:rPr>
                <w:color w:val="000000"/>
                <w:sz w:val="20"/>
                <w:szCs w:val="20"/>
              </w:rPr>
            </w:pPr>
            <w:r w:rsidRPr="00D97B5D">
              <w:rPr>
                <w:color w:val="000000"/>
                <w:sz w:val="20"/>
                <w:szCs w:val="20"/>
              </w:rPr>
              <w:t>Гараж</w:t>
            </w:r>
          </w:p>
        </w:tc>
        <w:tc>
          <w:tcPr>
            <w:tcW w:w="481" w:type="dxa"/>
            <w:shd w:val="clear" w:color="000000" w:fill="FFFFFF"/>
            <w:vAlign w:val="center"/>
            <w:hideMark/>
          </w:tcPr>
          <w:p w14:paraId="0073CC46"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75703CB8" w14:textId="77777777" w:rsidR="00B2418E" w:rsidRPr="00D97B5D" w:rsidRDefault="00B2418E" w:rsidP="006F156B">
            <w:pPr>
              <w:jc w:val="center"/>
              <w:rPr>
                <w:color w:val="000000"/>
                <w:sz w:val="20"/>
                <w:szCs w:val="20"/>
              </w:rPr>
            </w:pPr>
            <w:r w:rsidRPr="00D97B5D">
              <w:rPr>
                <w:color w:val="000000"/>
                <w:sz w:val="20"/>
                <w:szCs w:val="20"/>
              </w:rPr>
              <w:t>199,73</w:t>
            </w:r>
          </w:p>
        </w:tc>
        <w:tc>
          <w:tcPr>
            <w:tcW w:w="566" w:type="dxa"/>
            <w:shd w:val="clear" w:color="000000" w:fill="FFFFFF"/>
            <w:vAlign w:val="center"/>
            <w:hideMark/>
          </w:tcPr>
          <w:p w14:paraId="6DD64DE3"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5176EA2F" w14:textId="77777777" w:rsidR="00B2418E" w:rsidRPr="00D97B5D" w:rsidRDefault="00B2418E" w:rsidP="006F156B">
            <w:pPr>
              <w:jc w:val="center"/>
              <w:rPr>
                <w:color w:val="000000"/>
                <w:sz w:val="20"/>
                <w:szCs w:val="20"/>
              </w:rPr>
            </w:pPr>
            <w:r w:rsidRPr="00D97B5D">
              <w:rPr>
                <w:color w:val="000000"/>
                <w:sz w:val="20"/>
                <w:szCs w:val="20"/>
              </w:rPr>
              <w:t>0,94</w:t>
            </w:r>
          </w:p>
        </w:tc>
        <w:tc>
          <w:tcPr>
            <w:tcW w:w="747" w:type="dxa"/>
            <w:shd w:val="clear" w:color="000000" w:fill="FFFFFF"/>
            <w:vAlign w:val="center"/>
            <w:hideMark/>
          </w:tcPr>
          <w:p w14:paraId="5A02FC7E" w14:textId="77777777" w:rsidR="00B2418E" w:rsidRPr="00D97B5D" w:rsidRDefault="00B2418E" w:rsidP="006F156B">
            <w:pPr>
              <w:jc w:val="center"/>
              <w:rPr>
                <w:color w:val="000000"/>
                <w:sz w:val="20"/>
                <w:szCs w:val="20"/>
              </w:rPr>
            </w:pPr>
            <w:r w:rsidRPr="00D97B5D">
              <w:rPr>
                <w:color w:val="000000"/>
                <w:sz w:val="20"/>
                <w:szCs w:val="20"/>
              </w:rPr>
              <w:t>5,90</w:t>
            </w:r>
          </w:p>
        </w:tc>
        <w:tc>
          <w:tcPr>
            <w:tcW w:w="637" w:type="dxa"/>
            <w:shd w:val="clear" w:color="000000" w:fill="FFFFFF"/>
            <w:vAlign w:val="center"/>
            <w:hideMark/>
          </w:tcPr>
          <w:p w14:paraId="3F9D4B6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063BD1D" w14:textId="77777777" w:rsidR="00B2418E" w:rsidRPr="00D97B5D" w:rsidRDefault="00B2418E" w:rsidP="006F156B">
            <w:pPr>
              <w:jc w:val="center"/>
              <w:rPr>
                <w:color w:val="000000"/>
                <w:sz w:val="20"/>
                <w:szCs w:val="20"/>
              </w:rPr>
            </w:pPr>
            <w:r w:rsidRPr="00D97B5D">
              <w:rPr>
                <w:color w:val="000000"/>
                <w:sz w:val="20"/>
                <w:szCs w:val="20"/>
              </w:rPr>
              <w:t>7,31</w:t>
            </w:r>
          </w:p>
        </w:tc>
        <w:tc>
          <w:tcPr>
            <w:tcW w:w="666" w:type="dxa"/>
            <w:shd w:val="clear" w:color="000000" w:fill="FFFFFF"/>
            <w:vAlign w:val="center"/>
            <w:hideMark/>
          </w:tcPr>
          <w:p w14:paraId="5D5AC891" w14:textId="77777777" w:rsidR="00B2418E" w:rsidRPr="00D97B5D" w:rsidRDefault="00B2418E" w:rsidP="006F156B">
            <w:pPr>
              <w:jc w:val="center"/>
              <w:rPr>
                <w:color w:val="000000"/>
                <w:sz w:val="20"/>
                <w:szCs w:val="20"/>
              </w:rPr>
            </w:pPr>
            <w:r w:rsidRPr="00D97B5D">
              <w:rPr>
                <w:color w:val="000000"/>
                <w:sz w:val="20"/>
                <w:szCs w:val="20"/>
              </w:rPr>
              <w:t>0,94</w:t>
            </w:r>
          </w:p>
        </w:tc>
        <w:tc>
          <w:tcPr>
            <w:tcW w:w="666" w:type="dxa"/>
            <w:shd w:val="clear" w:color="000000" w:fill="FFFFFF"/>
            <w:vAlign w:val="center"/>
            <w:hideMark/>
          </w:tcPr>
          <w:p w14:paraId="7ECD4401" w14:textId="77777777" w:rsidR="00B2418E" w:rsidRPr="00D97B5D" w:rsidRDefault="00B2418E" w:rsidP="006F156B">
            <w:pPr>
              <w:jc w:val="center"/>
              <w:rPr>
                <w:color w:val="000000"/>
                <w:sz w:val="20"/>
                <w:szCs w:val="20"/>
              </w:rPr>
            </w:pPr>
            <w:r w:rsidRPr="00D97B5D">
              <w:rPr>
                <w:color w:val="000000"/>
                <w:sz w:val="20"/>
                <w:szCs w:val="20"/>
              </w:rPr>
              <w:t>0,94</w:t>
            </w:r>
          </w:p>
        </w:tc>
        <w:tc>
          <w:tcPr>
            <w:tcW w:w="666" w:type="dxa"/>
            <w:shd w:val="clear" w:color="000000" w:fill="FFFFFF"/>
            <w:vAlign w:val="center"/>
            <w:hideMark/>
          </w:tcPr>
          <w:p w14:paraId="23B6D8B2" w14:textId="77777777" w:rsidR="00B2418E" w:rsidRPr="00D97B5D" w:rsidRDefault="00B2418E" w:rsidP="006F156B">
            <w:pPr>
              <w:jc w:val="center"/>
              <w:rPr>
                <w:color w:val="000000"/>
                <w:sz w:val="20"/>
                <w:szCs w:val="20"/>
              </w:rPr>
            </w:pPr>
            <w:r w:rsidRPr="00D97B5D">
              <w:rPr>
                <w:color w:val="000000"/>
                <w:sz w:val="20"/>
                <w:szCs w:val="20"/>
              </w:rPr>
              <w:t>0,94</w:t>
            </w:r>
          </w:p>
        </w:tc>
        <w:tc>
          <w:tcPr>
            <w:tcW w:w="656" w:type="dxa"/>
            <w:shd w:val="clear" w:color="000000" w:fill="FFFFFF"/>
            <w:vAlign w:val="center"/>
            <w:hideMark/>
          </w:tcPr>
          <w:p w14:paraId="38A3E1BB"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02179E33" w14:textId="77777777" w:rsidR="00B2418E" w:rsidRPr="00D97B5D" w:rsidRDefault="00B2418E" w:rsidP="006F156B">
            <w:pPr>
              <w:jc w:val="center"/>
              <w:rPr>
                <w:color w:val="000000"/>
                <w:sz w:val="20"/>
                <w:szCs w:val="20"/>
              </w:rPr>
            </w:pPr>
            <w:r w:rsidRPr="00D97B5D">
              <w:rPr>
                <w:color w:val="000000"/>
                <w:sz w:val="20"/>
                <w:szCs w:val="20"/>
              </w:rPr>
              <w:t>8,31</w:t>
            </w:r>
          </w:p>
        </w:tc>
        <w:tc>
          <w:tcPr>
            <w:tcW w:w="766" w:type="dxa"/>
            <w:shd w:val="clear" w:color="000000" w:fill="FFFFFF"/>
            <w:vAlign w:val="center"/>
            <w:hideMark/>
          </w:tcPr>
          <w:p w14:paraId="5F1CC725" w14:textId="77777777" w:rsidR="00B2418E" w:rsidRPr="00D97B5D" w:rsidRDefault="00B2418E" w:rsidP="006F156B">
            <w:pPr>
              <w:jc w:val="center"/>
              <w:rPr>
                <w:color w:val="000000"/>
                <w:sz w:val="20"/>
                <w:szCs w:val="20"/>
              </w:rPr>
            </w:pPr>
            <w:r w:rsidRPr="00D97B5D">
              <w:rPr>
                <w:color w:val="000000"/>
                <w:sz w:val="20"/>
                <w:szCs w:val="20"/>
              </w:rPr>
              <w:t>218,52</w:t>
            </w:r>
          </w:p>
        </w:tc>
        <w:tc>
          <w:tcPr>
            <w:tcW w:w="766" w:type="dxa"/>
            <w:shd w:val="clear" w:color="000000" w:fill="FFFFFF"/>
            <w:vAlign w:val="center"/>
            <w:hideMark/>
          </w:tcPr>
          <w:p w14:paraId="6E10AE42" w14:textId="77777777" w:rsidR="00B2418E" w:rsidRPr="00D97B5D" w:rsidRDefault="00B2418E" w:rsidP="006F156B">
            <w:pPr>
              <w:jc w:val="center"/>
              <w:rPr>
                <w:color w:val="000000"/>
                <w:sz w:val="20"/>
                <w:szCs w:val="20"/>
              </w:rPr>
            </w:pPr>
            <w:r w:rsidRPr="00D97B5D">
              <w:rPr>
                <w:color w:val="000000"/>
                <w:sz w:val="20"/>
                <w:szCs w:val="20"/>
              </w:rPr>
              <w:t>210,22</w:t>
            </w:r>
          </w:p>
        </w:tc>
        <w:tc>
          <w:tcPr>
            <w:tcW w:w="776" w:type="dxa"/>
            <w:shd w:val="clear" w:color="000000" w:fill="FFFFFF"/>
            <w:vAlign w:val="center"/>
            <w:hideMark/>
          </w:tcPr>
          <w:p w14:paraId="10FA0653" w14:textId="77777777" w:rsidR="00B2418E" w:rsidRPr="00D97B5D" w:rsidRDefault="00B2418E" w:rsidP="006F156B">
            <w:pPr>
              <w:jc w:val="center"/>
              <w:rPr>
                <w:color w:val="000000"/>
                <w:sz w:val="20"/>
                <w:szCs w:val="20"/>
              </w:rPr>
            </w:pPr>
            <w:r w:rsidRPr="00D97B5D">
              <w:rPr>
                <w:color w:val="000000"/>
                <w:sz w:val="20"/>
                <w:szCs w:val="20"/>
              </w:rPr>
              <w:t>18,79</w:t>
            </w:r>
          </w:p>
        </w:tc>
        <w:tc>
          <w:tcPr>
            <w:tcW w:w="765" w:type="dxa"/>
            <w:shd w:val="clear" w:color="000000" w:fill="FFFFFF"/>
            <w:vAlign w:val="center"/>
            <w:hideMark/>
          </w:tcPr>
          <w:p w14:paraId="62D16ACD" w14:textId="77777777" w:rsidR="00B2418E" w:rsidRPr="00D97B5D" w:rsidRDefault="00B2418E" w:rsidP="006F156B">
            <w:pPr>
              <w:jc w:val="center"/>
              <w:rPr>
                <w:color w:val="000000"/>
                <w:sz w:val="20"/>
                <w:szCs w:val="20"/>
              </w:rPr>
            </w:pPr>
            <w:r w:rsidRPr="00D97B5D">
              <w:rPr>
                <w:color w:val="000000"/>
                <w:sz w:val="20"/>
                <w:szCs w:val="20"/>
              </w:rPr>
              <w:t>10,49</w:t>
            </w:r>
          </w:p>
        </w:tc>
        <w:tc>
          <w:tcPr>
            <w:tcW w:w="841" w:type="dxa"/>
            <w:shd w:val="clear" w:color="000000" w:fill="FFFFFF"/>
            <w:vAlign w:val="center"/>
            <w:hideMark/>
          </w:tcPr>
          <w:p w14:paraId="16FB33B6" w14:textId="77777777" w:rsidR="00B2418E" w:rsidRPr="00D97B5D" w:rsidRDefault="00B2418E" w:rsidP="006F156B">
            <w:pPr>
              <w:jc w:val="center"/>
              <w:rPr>
                <w:color w:val="000000"/>
                <w:sz w:val="20"/>
                <w:szCs w:val="20"/>
              </w:rPr>
            </w:pPr>
            <w:r w:rsidRPr="00D97B5D">
              <w:rPr>
                <w:color w:val="000000"/>
                <w:sz w:val="20"/>
                <w:szCs w:val="20"/>
              </w:rPr>
              <w:t>27,47</w:t>
            </w:r>
          </w:p>
        </w:tc>
        <w:tc>
          <w:tcPr>
            <w:tcW w:w="866" w:type="dxa"/>
            <w:shd w:val="clear" w:color="000000" w:fill="FFFFFF"/>
            <w:vAlign w:val="center"/>
            <w:hideMark/>
          </w:tcPr>
          <w:p w14:paraId="3DFB7C8C" w14:textId="77777777" w:rsidR="00B2418E" w:rsidRPr="00D97B5D" w:rsidRDefault="00B2418E" w:rsidP="006F156B">
            <w:pPr>
              <w:jc w:val="center"/>
              <w:rPr>
                <w:color w:val="000000"/>
                <w:sz w:val="20"/>
                <w:szCs w:val="20"/>
              </w:rPr>
            </w:pPr>
            <w:r w:rsidRPr="00D97B5D">
              <w:rPr>
                <w:color w:val="000000"/>
                <w:sz w:val="20"/>
                <w:szCs w:val="20"/>
              </w:rPr>
              <w:t>427,90</w:t>
            </w:r>
          </w:p>
        </w:tc>
        <w:tc>
          <w:tcPr>
            <w:tcW w:w="659" w:type="dxa"/>
            <w:shd w:val="clear" w:color="000000" w:fill="FFFFFF"/>
            <w:vAlign w:val="center"/>
            <w:hideMark/>
          </w:tcPr>
          <w:p w14:paraId="73E5DFD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4CA661F"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75997D42" w14:textId="77777777" w:rsidTr="008718AA">
        <w:trPr>
          <w:trHeight w:val="77"/>
          <w:jc w:val="center"/>
        </w:trPr>
        <w:tc>
          <w:tcPr>
            <w:tcW w:w="1980" w:type="dxa"/>
            <w:shd w:val="clear" w:color="000000" w:fill="FFFFFF"/>
            <w:vAlign w:val="center"/>
            <w:hideMark/>
          </w:tcPr>
          <w:p w14:paraId="247AE4BD" w14:textId="77777777" w:rsidR="00B2418E" w:rsidRPr="00D97B5D" w:rsidRDefault="00B2418E" w:rsidP="006F156B">
            <w:pPr>
              <w:jc w:val="center"/>
              <w:rPr>
                <w:color w:val="000000"/>
                <w:sz w:val="20"/>
                <w:szCs w:val="20"/>
              </w:rPr>
            </w:pPr>
            <w:r w:rsidRPr="00D97B5D">
              <w:rPr>
                <w:color w:val="000000"/>
                <w:sz w:val="20"/>
                <w:szCs w:val="20"/>
              </w:rPr>
              <w:lastRenderedPageBreak/>
              <w:t>Детский сад Теремок</w:t>
            </w:r>
          </w:p>
        </w:tc>
        <w:tc>
          <w:tcPr>
            <w:tcW w:w="481" w:type="dxa"/>
            <w:shd w:val="clear" w:color="000000" w:fill="FFFFFF"/>
            <w:vAlign w:val="center"/>
            <w:hideMark/>
          </w:tcPr>
          <w:p w14:paraId="19A5EED2"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DC79EB2" w14:textId="77777777" w:rsidR="00B2418E" w:rsidRPr="00D97B5D" w:rsidRDefault="00B2418E" w:rsidP="006F156B">
            <w:pPr>
              <w:jc w:val="center"/>
              <w:rPr>
                <w:color w:val="000000"/>
                <w:sz w:val="20"/>
                <w:szCs w:val="20"/>
              </w:rPr>
            </w:pPr>
            <w:r w:rsidRPr="00D97B5D">
              <w:rPr>
                <w:color w:val="000000"/>
                <w:sz w:val="20"/>
                <w:szCs w:val="20"/>
              </w:rPr>
              <w:t>199,02</w:t>
            </w:r>
          </w:p>
        </w:tc>
        <w:tc>
          <w:tcPr>
            <w:tcW w:w="566" w:type="dxa"/>
            <w:shd w:val="clear" w:color="000000" w:fill="FFFFFF"/>
            <w:vAlign w:val="center"/>
            <w:hideMark/>
          </w:tcPr>
          <w:p w14:paraId="3E1FD32E"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65F54E3F" w14:textId="77777777" w:rsidR="00B2418E" w:rsidRPr="00D97B5D" w:rsidRDefault="00B2418E" w:rsidP="006F156B">
            <w:pPr>
              <w:jc w:val="center"/>
              <w:rPr>
                <w:color w:val="000000"/>
                <w:sz w:val="20"/>
                <w:szCs w:val="20"/>
              </w:rPr>
            </w:pPr>
            <w:r w:rsidRPr="00D97B5D">
              <w:rPr>
                <w:color w:val="000000"/>
                <w:sz w:val="20"/>
                <w:szCs w:val="20"/>
              </w:rPr>
              <w:t>2,57</w:t>
            </w:r>
          </w:p>
        </w:tc>
        <w:tc>
          <w:tcPr>
            <w:tcW w:w="747" w:type="dxa"/>
            <w:shd w:val="clear" w:color="000000" w:fill="FFFFFF"/>
            <w:vAlign w:val="center"/>
            <w:hideMark/>
          </w:tcPr>
          <w:p w14:paraId="0EC7AC1E" w14:textId="77777777" w:rsidR="00B2418E" w:rsidRPr="00D97B5D" w:rsidRDefault="00B2418E" w:rsidP="006F156B">
            <w:pPr>
              <w:jc w:val="center"/>
              <w:rPr>
                <w:color w:val="000000"/>
                <w:sz w:val="20"/>
                <w:szCs w:val="20"/>
              </w:rPr>
            </w:pPr>
            <w:r w:rsidRPr="00D97B5D">
              <w:rPr>
                <w:color w:val="000000"/>
                <w:sz w:val="20"/>
                <w:szCs w:val="20"/>
              </w:rPr>
              <w:t>10,23</w:t>
            </w:r>
          </w:p>
        </w:tc>
        <w:tc>
          <w:tcPr>
            <w:tcW w:w="637" w:type="dxa"/>
            <w:shd w:val="clear" w:color="000000" w:fill="FFFFFF"/>
            <w:vAlign w:val="center"/>
            <w:hideMark/>
          </w:tcPr>
          <w:p w14:paraId="1D22BD9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8CFF04B" w14:textId="77777777" w:rsidR="00B2418E" w:rsidRPr="00D97B5D" w:rsidRDefault="00B2418E" w:rsidP="006F156B">
            <w:pPr>
              <w:jc w:val="center"/>
              <w:rPr>
                <w:color w:val="000000"/>
                <w:sz w:val="20"/>
                <w:szCs w:val="20"/>
              </w:rPr>
            </w:pPr>
            <w:r w:rsidRPr="00D97B5D">
              <w:rPr>
                <w:color w:val="000000"/>
                <w:sz w:val="20"/>
                <w:szCs w:val="20"/>
              </w:rPr>
              <w:t>6,01</w:t>
            </w:r>
          </w:p>
        </w:tc>
        <w:tc>
          <w:tcPr>
            <w:tcW w:w="666" w:type="dxa"/>
            <w:shd w:val="clear" w:color="000000" w:fill="FFFFFF"/>
            <w:vAlign w:val="center"/>
            <w:hideMark/>
          </w:tcPr>
          <w:p w14:paraId="3C424E0E" w14:textId="77777777" w:rsidR="00B2418E" w:rsidRPr="00D97B5D" w:rsidRDefault="00B2418E" w:rsidP="006F156B">
            <w:pPr>
              <w:jc w:val="center"/>
              <w:rPr>
                <w:color w:val="000000"/>
                <w:sz w:val="20"/>
                <w:szCs w:val="20"/>
              </w:rPr>
            </w:pPr>
            <w:r w:rsidRPr="00D97B5D">
              <w:rPr>
                <w:color w:val="000000"/>
                <w:sz w:val="20"/>
                <w:szCs w:val="20"/>
              </w:rPr>
              <w:t>2,57</w:t>
            </w:r>
          </w:p>
        </w:tc>
        <w:tc>
          <w:tcPr>
            <w:tcW w:w="666" w:type="dxa"/>
            <w:shd w:val="clear" w:color="000000" w:fill="FFFFFF"/>
            <w:vAlign w:val="center"/>
            <w:hideMark/>
          </w:tcPr>
          <w:p w14:paraId="56B93CA3" w14:textId="77777777" w:rsidR="00B2418E" w:rsidRPr="00D97B5D" w:rsidRDefault="00B2418E" w:rsidP="006F156B">
            <w:pPr>
              <w:jc w:val="center"/>
              <w:rPr>
                <w:color w:val="000000"/>
                <w:sz w:val="20"/>
                <w:szCs w:val="20"/>
              </w:rPr>
            </w:pPr>
            <w:r w:rsidRPr="00D97B5D">
              <w:rPr>
                <w:color w:val="000000"/>
                <w:sz w:val="20"/>
                <w:szCs w:val="20"/>
              </w:rPr>
              <w:t>2,57</w:t>
            </w:r>
          </w:p>
        </w:tc>
        <w:tc>
          <w:tcPr>
            <w:tcW w:w="666" w:type="dxa"/>
            <w:shd w:val="clear" w:color="000000" w:fill="FFFFFF"/>
            <w:vAlign w:val="center"/>
            <w:hideMark/>
          </w:tcPr>
          <w:p w14:paraId="1B5812FB" w14:textId="77777777" w:rsidR="00B2418E" w:rsidRPr="00D97B5D" w:rsidRDefault="00B2418E" w:rsidP="006F156B">
            <w:pPr>
              <w:jc w:val="center"/>
              <w:rPr>
                <w:color w:val="000000"/>
                <w:sz w:val="20"/>
                <w:szCs w:val="20"/>
              </w:rPr>
            </w:pPr>
            <w:r w:rsidRPr="00D97B5D">
              <w:rPr>
                <w:color w:val="000000"/>
                <w:sz w:val="20"/>
                <w:szCs w:val="20"/>
              </w:rPr>
              <w:t>2,57</w:t>
            </w:r>
          </w:p>
        </w:tc>
        <w:tc>
          <w:tcPr>
            <w:tcW w:w="656" w:type="dxa"/>
            <w:shd w:val="clear" w:color="000000" w:fill="FFFFFF"/>
            <w:vAlign w:val="center"/>
            <w:hideMark/>
          </w:tcPr>
          <w:p w14:paraId="1CDCF1E4"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63386EF9" w14:textId="77777777" w:rsidR="00B2418E" w:rsidRPr="00D97B5D" w:rsidRDefault="00B2418E" w:rsidP="006F156B">
            <w:pPr>
              <w:jc w:val="center"/>
              <w:rPr>
                <w:color w:val="000000"/>
                <w:sz w:val="20"/>
                <w:szCs w:val="20"/>
              </w:rPr>
            </w:pPr>
            <w:r w:rsidRPr="00D97B5D">
              <w:rPr>
                <w:color w:val="000000"/>
                <w:sz w:val="20"/>
                <w:szCs w:val="20"/>
              </w:rPr>
              <w:t>8,01</w:t>
            </w:r>
          </w:p>
        </w:tc>
        <w:tc>
          <w:tcPr>
            <w:tcW w:w="766" w:type="dxa"/>
            <w:shd w:val="clear" w:color="000000" w:fill="FFFFFF"/>
            <w:vAlign w:val="center"/>
            <w:hideMark/>
          </w:tcPr>
          <w:p w14:paraId="07063AAD" w14:textId="77777777" w:rsidR="00B2418E" w:rsidRPr="00D97B5D" w:rsidRDefault="00B2418E" w:rsidP="006F156B">
            <w:pPr>
              <w:jc w:val="center"/>
              <w:rPr>
                <w:color w:val="000000"/>
                <w:sz w:val="20"/>
                <w:szCs w:val="20"/>
              </w:rPr>
            </w:pPr>
            <w:r w:rsidRPr="00D97B5D">
              <w:rPr>
                <w:color w:val="000000"/>
                <w:sz w:val="20"/>
                <w:szCs w:val="20"/>
              </w:rPr>
              <w:t>218,38</w:t>
            </w:r>
          </w:p>
        </w:tc>
        <w:tc>
          <w:tcPr>
            <w:tcW w:w="766" w:type="dxa"/>
            <w:shd w:val="clear" w:color="000000" w:fill="FFFFFF"/>
            <w:vAlign w:val="center"/>
            <w:hideMark/>
          </w:tcPr>
          <w:p w14:paraId="1505A7C3" w14:textId="77777777" w:rsidR="00B2418E" w:rsidRPr="00D97B5D" w:rsidRDefault="00B2418E" w:rsidP="006F156B">
            <w:pPr>
              <w:jc w:val="center"/>
              <w:rPr>
                <w:color w:val="000000"/>
                <w:sz w:val="20"/>
                <w:szCs w:val="20"/>
              </w:rPr>
            </w:pPr>
            <w:r w:rsidRPr="00D97B5D">
              <w:rPr>
                <w:color w:val="000000"/>
                <w:sz w:val="20"/>
                <w:szCs w:val="20"/>
              </w:rPr>
              <w:t>210,36</w:t>
            </w:r>
          </w:p>
        </w:tc>
        <w:tc>
          <w:tcPr>
            <w:tcW w:w="776" w:type="dxa"/>
            <w:shd w:val="clear" w:color="000000" w:fill="FFFFFF"/>
            <w:vAlign w:val="center"/>
            <w:hideMark/>
          </w:tcPr>
          <w:p w14:paraId="15019E10" w14:textId="77777777" w:rsidR="00B2418E" w:rsidRPr="00D97B5D" w:rsidRDefault="00B2418E" w:rsidP="006F156B">
            <w:pPr>
              <w:jc w:val="center"/>
              <w:rPr>
                <w:color w:val="000000"/>
                <w:sz w:val="20"/>
                <w:szCs w:val="20"/>
              </w:rPr>
            </w:pPr>
            <w:r w:rsidRPr="00D97B5D">
              <w:rPr>
                <w:color w:val="000000"/>
                <w:sz w:val="20"/>
                <w:szCs w:val="20"/>
              </w:rPr>
              <w:t>19,36</w:t>
            </w:r>
          </w:p>
        </w:tc>
        <w:tc>
          <w:tcPr>
            <w:tcW w:w="765" w:type="dxa"/>
            <w:shd w:val="clear" w:color="000000" w:fill="FFFFFF"/>
            <w:vAlign w:val="center"/>
            <w:hideMark/>
          </w:tcPr>
          <w:p w14:paraId="7A198474" w14:textId="77777777" w:rsidR="00B2418E" w:rsidRPr="00D97B5D" w:rsidRDefault="00B2418E" w:rsidP="006F156B">
            <w:pPr>
              <w:jc w:val="center"/>
              <w:rPr>
                <w:color w:val="000000"/>
                <w:sz w:val="20"/>
                <w:szCs w:val="20"/>
              </w:rPr>
            </w:pPr>
            <w:r w:rsidRPr="00D97B5D">
              <w:rPr>
                <w:color w:val="000000"/>
                <w:sz w:val="20"/>
                <w:szCs w:val="20"/>
              </w:rPr>
              <w:t>11,34</w:t>
            </w:r>
          </w:p>
        </w:tc>
        <w:tc>
          <w:tcPr>
            <w:tcW w:w="841" w:type="dxa"/>
            <w:shd w:val="clear" w:color="000000" w:fill="FFFFFF"/>
            <w:vAlign w:val="center"/>
            <w:hideMark/>
          </w:tcPr>
          <w:p w14:paraId="3FFB62A2" w14:textId="77777777" w:rsidR="00B2418E" w:rsidRPr="00D97B5D" w:rsidRDefault="00B2418E" w:rsidP="006F156B">
            <w:pPr>
              <w:jc w:val="center"/>
              <w:rPr>
                <w:color w:val="000000"/>
                <w:sz w:val="20"/>
                <w:szCs w:val="20"/>
              </w:rPr>
            </w:pPr>
            <w:r w:rsidRPr="00D97B5D">
              <w:rPr>
                <w:color w:val="000000"/>
                <w:sz w:val="20"/>
                <w:szCs w:val="20"/>
              </w:rPr>
              <w:t>26,24</w:t>
            </w:r>
          </w:p>
        </w:tc>
        <w:tc>
          <w:tcPr>
            <w:tcW w:w="866" w:type="dxa"/>
            <w:shd w:val="clear" w:color="000000" w:fill="FFFFFF"/>
            <w:vAlign w:val="center"/>
            <w:hideMark/>
          </w:tcPr>
          <w:p w14:paraId="2A03AA82" w14:textId="77777777" w:rsidR="00B2418E" w:rsidRPr="00D97B5D" w:rsidRDefault="00B2418E" w:rsidP="006F156B">
            <w:pPr>
              <w:jc w:val="center"/>
              <w:rPr>
                <w:color w:val="000000"/>
                <w:sz w:val="20"/>
                <w:szCs w:val="20"/>
              </w:rPr>
            </w:pPr>
            <w:r w:rsidRPr="00D97B5D">
              <w:rPr>
                <w:color w:val="000000"/>
                <w:sz w:val="20"/>
                <w:szCs w:val="20"/>
              </w:rPr>
              <w:t>432,90</w:t>
            </w:r>
          </w:p>
        </w:tc>
        <w:tc>
          <w:tcPr>
            <w:tcW w:w="659" w:type="dxa"/>
            <w:shd w:val="clear" w:color="000000" w:fill="FFFFFF"/>
            <w:vAlign w:val="center"/>
            <w:hideMark/>
          </w:tcPr>
          <w:p w14:paraId="69B105E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73C767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4926912" w14:textId="77777777" w:rsidTr="008718AA">
        <w:trPr>
          <w:trHeight w:val="77"/>
          <w:jc w:val="center"/>
        </w:trPr>
        <w:tc>
          <w:tcPr>
            <w:tcW w:w="1980" w:type="dxa"/>
            <w:shd w:val="clear" w:color="000000" w:fill="FFFFFF"/>
            <w:vAlign w:val="center"/>
            <w:hideMark/>
          </w:tcPr>
          <w:p w14:paraId="1C673880" w14:textId="77777777" w:rsidR="00B2418E" w:rsidRPr="00D97B5D" w:rsidRDefault="00B2418E" w:rsidP="006F156B">
            <w:pPr>
              <w:jc w:val="center"/>
              <w:rPr>
                <w:color w:val="000000"/>
                <w:sz w:val="20"/>
                <w:szCs w:val="20"/>
              </w:rPr>
            </w:pPr>
            <w:r w:rsidRPr="00D97B5D">
              <w:rPr>
                <w:color w:val="000000"/>
                <w:sz w:val="20"/>
                <w:szCs w:val="20"/>
              </w:rPr>
              <w:t>Кухня</w:t>
            </w:r>
          </w:p>
        </w:tc>
        <w:tc>
          <w:tcPr>
            <w:tcW w:w="481" w:type="dxa"/>
            <w:shd w:val="clear" w:color="000000" w:fill="FFFFFF"/>
            <w:vAlign w:val="center"/>
            <w:hideMark/>
          </w:tcPr>
          <w:p w14:paraId="3EEF532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7E55D209" w14:textId="77777777" w:rsidR="00B2418E" w:rsidRPr="00D97B5D" w:rsidRDefault="00B2418E" w:rsidP="006F156B">
            <w:pPr>
              <w:jc w:val="center"/>
              <w:rPr>
                <w:color w:val="000000"/>
                <w:sz w:val="20"/>
                <w:szCs w:val="20"/>
              </w:rPr>
            </w:pPr>
            <w:r w:rsidRPr="00D97B5D">
              <w:rPr>
                <w:color w:val="000000"/>
                <w:sz w:val="20"/>
                <w:szCs w:val="20"/>
              </w:rPr>
              <w:t>198,68</w:t>
            </w:r>
          </w:p>
        </w:tc>
        <w:tc>
          <w:tcPr>
            <w:tcW w:w="566" w:type="dxa"/>
            <w:shd w:val="clear" w:color="000000" w:fill="FFFFFF"/>
            <w:vAlign w:val="center"/>
            <w:hideMark/>
          </w:tcPr>
          <w:p w14:paraId="3D679F6D"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4B5BF1B0" w14:textId="77777777" w:rsidR="00B2418E" w:rsidRPr="00D97B5D" w:rsidRDefault="00B2418E" w:rsidP="006F156B">
            <w:pPr>
              <w:jc w:val="center"/>
              <w:rPr>
                <w:color w:val="000000"/>
                <w:sz w:val="20"/>
                <w:szCs w:val="20"/>
              </w:rPr>
            </w:pPr>
            <w:r w:rsidRPr="00D97B5D">
              <w:rPr>
                <w:color w:val="000000"/>
                <w:sz w:val="20"/>
                <w:szCs w:val="20"/>
              </w:rPr>
              <w:t>0,33</w:t>
            </w:r>
          </w:p>
        </w:tc>
        <w:tc>
          <w:tcPr>
            <w:tcW w:w="747" w:type="dxa"/>
            <w:shd w:val="clear" w:color="000000" w:fill="FFFFFF"/>
            <w:vAlign w:val="center"/>
            <w:hideMark/>
          </w:tcPr>
          <w:p w14:paraId="2153C5A8" w14:textId="77777777" w:rsidR="00B2418E" w:rsidRPr="00D97B5D" w:rsidRDefault="00B2418E" w:rsidP="006F156B">
            <w:pPr>
              <w:jc w:val="center"/>
              <w:rPr>
                <w:color w:val="000000"/>
                <w:sz w:val="20"/>
                <w:szCs w:val="20"/>
              </w:rPr>
            </w:pPr>
            <w:r w:rsidRPr="00D97B5D">
              <w:rPr>
                <w:color w:val="000000"/>
                <w:sz w:val="20"/>
                <w:szCs w:val="20"/>
              </w:rPr>
              <w:t>3,61</w:t>
            </w:r>
          </w:p>
        </w:tc>
        <w:tc>
          <w:tcPr>
            <w:tcW w:w="637" w:type="dxa"/>
            <w:shd w:val="clear" w:color="000000" w:fill="FFFFFF"/>
            <w:vAlign w:val="center"/>
            <w:hideMark/>
          </w:tcPr>
          <w:p w14:paraId="25D273E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5B555C3" w14:textId="77777777" w:rsidR="00B2418E" w:rsidRPr="00D97B5D" w:rsidRDefault="00B2418E" w:rsidP="006F156B">
            <w:pPr>
              <w:jc w:val="center"/>
              <w:rPr>
                <w:color w:val="000000"/>
                <w:sz w:val="20"/>
                <w:szCs w:val="20"/>
              </w:rPr>
            </w:pPr>
            <w:r w:rsidRPr="00D97B5D">
              <w:rPr>
                <w:color w:val="000000"/>
                <w:sz w:val="20"/>
                <w:szCs w:val="20"/>
              </w:rPr>
              <w:t>6,31</w:t>
            </w:r>
          </w:p>
        </w:tc>
        <w:tc>
          <w:tcPr>
            <w:tcW w:w="666" w:type="dxa"/>
            <w:shd w:val="clear" w:color="000000" w:fill="FFFFFF"/>
            <w:vAlign w:val="center"/>
            <w:hideMark/>
          </w:tcPr>
          <w:p w14:paraId="68A7E271"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0BA709A2" w14:textId="77777777" w:rsidR="00B2418E" w:rsidRPr="00D97B5D" w:rsidRDefault="00B2418E" w:rsidP="006F156B">
            <w:pPr>
              <w:jc w:val="center"/>
              <w:rPr>
                <w:color w:val="000000"/>
                <w:sz w:val="20"/>
                <w:szCs w:val="20"/>
              </w:rPr>
            </w:pPr>
            <w:r w:rsidRPr="00D97B5D">
              <w:rPr>
                <w:color w:val="000000"/>
                <w:sz w:val="20"/>
                <w:szCs w:val="20"/>
              </w:rPr>
              <w:t>0,33</w:t>
            </w:r>
          </w:p>
        </w:tc>
        <w:tc>
          <w:tcPr>
            <w:tcW w:w="666" w:type="dxa"/>
            <w:shd w:val="clear" w:color="000000" w:fill="FFFFFF"/>
            <w:vAlign w:val="center"/>
            <w:hideMark/>
          </w:tcPr>
          <w:p w14:paraId="222933A4" w14:textId="77777777" w:rsidR="00B2418E" w:rsidRPr="00D97B5D" w:rsidRDefault="00B2418E" w:rsidP="006F156B">
            <w:pPr>
              <w:jc w:val="center"/>
              <w:rPr>
                <w:color w:val="000000"/>
                <w:sz w:val="20"/>
                <w:szCs w:val="20"/>
              </w:rPr>
            </w:pPr>
            <w:r w:rsidRPr="00D97B5D">
              <w:rPr>
                <w:color w:val="000000"/>
                <w:sz w:val="20"/>
                <w:szCs w:val="20"/>
              </w:rPr>
              <w:t>0,33</w:t>
            </w:r>
          </w:p>
        </w:tc>
        <w:tc>
          <w:tcPr>
            <w:tcW w:w="656" w:type="dxa"/>
            <w:shd w:val="clear" w:color="000000" w:fill="FFFFFF"/>
            <w:vAlign w:val="center"/>
            <w:hideMark/>
          </w:tcPr>
          <w:p w14:paraId="21AEDF5D"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CBBC2E2" w14:textId="77777777" w:rsidR="00B2418E" w:rsidRPr="00D97B5D" w:rsidRDefault="00B2418E" w:rsidP="006F156B">
            <w:pPr>
              <w:jc w:val="center"/>
              <w:rPr>
                <w:color w:val="000000"/>
                <w:sz w:val="20"/>
                <w:szCs w:val="20"/>
              </w:rPr>
            </w:pPr>
            <w:r w:rsidRPr="00D97B5D">
              <w:rPr>
                <w:color w:val="000000"/>
                <w:sz w:val="20"/>
                <w:szCs w:val="20"/>
              </w:rPr>
              <w:t>8,31</w:t>
            </w:r>
          </w:p>
        </w:tc>
        <w:tc>
          <w:tcPr>
            <w:tcW w:w="766" w:type="dxa"/>
            <w:shd w:val="clear" w:color="000000" w:fill="FFFFFF"/>
            <w:vAlign w:val="center"/>
            <w:hideMark/>
          </w:tcPr>
          <w:p w14:paraId="5A30389C" w14:textId="77777777" w:rsidR="00B2418E" w:rsidRPr="00D97B5D" w:rsidRDefault="00B2418E" w:rsidP="006F156B">
            <w:pPr>
              <w:jc w:val="center"/>
              <w:rPr>
                <w:color w:val="000000"/>
                <w:sz w:val="20"/>
                <w:szCs w:val="20"/>
              </w:rPr>
            </w:pPr>
            <w:r w:rsidRPr="00D97B5D">
              <w:rPr>
                <w:color w:val="000000"/>
                <w:sz w:val="20"/>
                <w:szCs w:val="20"/>
              </w:rPr>
              <w:t>218,53</w:t>
            </w:r>
          </w:p>
        </w:tc>
        <w:tc>
          <w:tcPr>
            <w:tcW w:w="766" w:type="dxa"/>
            <w:shd w:val="clear" w:color="000000" w:fill="FFFFFF"/>
            <w:vAlign w:val="center"/>
            <w:hideMark/>
          </w:tcPr>
          <w:p w14:paraId="06F890B7" w14:textId="77777777" w:rsidR="00B2418E" w:rsidRPr="00D97B5D" w:rsidRDefault="00B2418E" w:rsidP="006F156B">
            <w:pPr>
              <w:jc w:val="center"/>
              <w:rPr>
                <w:color w:val="000000"/>
                <w:sz w:val="20"/>
                <w:szCs w:val="20"/>
              </w:rPr>
            </w:pPr>
            <w:r w:rsidRPr="00D97B5D">
              <w:rPr>
                <w:color w:val="000000"/>
                <w:sz w:val="20"/>
                <w:szCs w:val="20"/>
              </w:rPr>
              <w:t>210,21</w:t>
            </w:r>
          </w:p>
        </w:tc>
        <w:tc>
          <w:tcPr>
            <w:tcW w:w="776" w:type="dxa"/>
            <w:shd w:val="clear" w:color="000000" w:fill="FFFFFF"/>
            <w:vAlign w:val="center"/>
            <w:hideMark/>
          </w:tcPr>
          <w:p w14:paraId="08D4805F" w14:textId="77777777" w:rsidR="00B2418E" w:rsidRPr="00D97B5D" w:rsidRDefault="00B2418E" w:rsidP="006F156B">
            <w:pPr>
              <w:jc w:val="center"/>
              <w:rPr>
                <w:color w:val="000000"/>
                <w:sz w:val="20"/>
                <w:szCs w:val="20"/>
              </w:rPr>
            </w:pPr>
            <w:r w:rsidRPr="00D97B5D">
              <w:rPr>
                <w:color w:val="000000"/>
                <w:sz w:val="20"/>
                <w:szCs w:val="20"/>
              </w:rPr>
              <w:t>19,85</w:t>
            </w:r>
          </w:p>
        </w:tc>
        <w:tc>
          <w:tcPr>
            <w:tcW w:w="765" w:type="dxa"/>
            <w:shd w:val="clear" w:color="000000" w:fill="FFFFFF"/>
            <w:vAlign w:val="center"/>
            <w:hideMark/>
          </w:tcPr>
          <w:p w14:paraId="5B4D5F5A" w14:textId="77777777" w:rsidR="00B2418E" w:rsidRPr="00D97B5D" w:rsidRDefault="00B2418E" w:rsidP="006F156B">
            <w:pPr>
              <w:jc w:val="center"/>
              <w:rPr>
                <w:color w:val="000000"/>
                <w:sz w:val="20"/>
                <w:szCs w:val="20"/>
              </w:rPr>
            </w:pPr>
            <w:r w:rsidRPr="00D97B5D">
              <w:rPr>
                <w:color w:val="000000"/>
                <w:sz w:val="20"/>
                <w:szCs w:val="20"/>
              </w:rPr>
              <w:t>11,53</w:t>
            </w:r>
          </w:p>
        </w:tc>
        <w:tc>
          <w:tcPr>
            <w:tcW w:w="841" w:type="dxa"/>
            <w:shd w:val="clear" w:color="000000" w:fill="FFFFFF"/>
            <w:vAlign w:val="center"/>
            <w:hideMark/>
          </w:tcPr>
          <w:p w14:paraId="424FEB4B" w14:textId="77777777" w:rsidR="00B2418E" w:rsidRPr="00D97B5D" w:rsidRDefault="00B2418E" w:rsidP="006F156B">
            <w:pPr>
              <w:jc w:val="center"/>
              <w:rPr>
                <w:color w:val="000000"/>
                <w:sz w:val="20"/>
                <w:szCs w:val="20"/>
              </w:rPr>
            </w:pPr>
            <w:r w:rsidRPr="00D97B5D">
              <w:rPr>
                <w:color w:val="000000"/>
                <w:sz w:val="20"/>
                <w:szCs w:val="20"/>
              </w:rPr>
              <w:t>63,33</w:t>
            </w:r>
          </w:p>
        </w:tc>
        <w:tc>
          <w:tcPr>
            <w:tcW w:w="866" w:type="dxa"/>
            <w:shd w:val="clear" w:color="000000" w:fill="FFFFFF"/>
            <w:vAlign w:val="center"/>
            <w:hideMark/>
          </w:tcPr>
          <w:p w14:paraId="0F026FCB" w14:textId="77777777" w:rsidR="00B2418E" w:rsidRPr="00D97B5D" w:rsidRDefault="00B2418E" w:rsidP="006F156B">
            <w:pPr>
              <w:jc w:val="center"/>
              <w:rPr>
                <w:color w:val="000000"/>
                <w:sz w:val="20"/>
                <w:szCs w:val="20"/>
              </w:rPr>
            </w:pPr>
            <w:r w:rsidRPr="00D97B5D">
              <w:rPr>
                <w:color w:val="000000"/>
                <w:sz w:val="20"/>
                <w:szCs w:val="20"/>
              </w:rPr>
              <w:t>518,90</w:t>
            </w:r>
          </w:p>
        </w:tc>
        <w:tc>
          <w:tcPr>
            <w:tcW w:w="659" w:type="dxa"/>
            <w:shd w:val="clear" w:color="000000" w:fill="FFFFFF"/>
            <w:vAlign w:val="center"/>
            <w:hideMark/>
          </w:tcPr>
          <w:p w14:paraId="6B87868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940C355"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1740D76" w14:textId="77777777" w:rsidTr="008718AA">
        <w:trPr>
          <w:trHeight w:val="77"/>
          <w:jc w:val="center"/>
        </w:trPr>
        <w:tc>
          <w:tcPr>
            <w:tcW w:w="1980" w:type="dxa"/>
            <w:shd w:val="clear" w:color="000000" w:fill="FFFFFF"/>
            <w:vAlign w:val="center"/>
            <w:hideMark/>
          </w:tcPr>
          <w:p w14:paraId="0FD5C589" w14:textId="77777777" w:rsidR="00B2418E" w:rsidRPr="00D97B5D" w:rsidRDefault="00B2418E" w:rsidP="006F156B">
            <w:pPr>
              <w:jc w:val="center"/>
              <w:rPr>
                <w:color w:val="000000"/>
                <w:sz w:val="20"/>
                <w:szCs w:val="20"/>
              </w:rPr>
            </w:pPr>
            <w:r w:rsidRPr="00D97B5D">
              <w:rPr>
                <w:color w:val="000000"/>
                <w:sz w:val="20"/>
                <w:szCs w:val="20"/>
              </w:rPr>
              <w:t>улица Калинина, 19</w:t>
            </w:r>
          </w:p>
        </w:tc>
        <w:tc>
          <w:tcPr>
            <w:tcW w:w="481" w:type="dxa"/>
            <w:shd w:val="clear" w:color="000000" w:fill="FFFFFF"/>
            <w:vAlign w:val="center"/>
            <w:hideMark/>
          </w:tcPr>
          <w:p w14:paraId="1707E520"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4EDB3A0" w14:textId="77777777" w:rsidR="00B2418E" w:rsidRPr="00D97B5D" w:rsidRDefault="00B2418E" w:rsidP="006F156B">
            <w:pPr>
              <w:jc w:val="center"/>
              <w:rPr>
                <w:color w:val="000000"/>
                <w:sz w:val="20"/>
                <w:szCs w:val="20"/>
              </w:rPr>
            </w:pPr>
            <w:r w:rsidRPr="00D97B5D">
              <w:rPr>
                <w:color w:val="000000"/>
                <w:sz w:val="20"/>
                <w:szCs w:val="20"/>
              </w:rPr>
              <w:t>202,07</w:t>
            </w:r>
          </w:p>
        </w:tc>
        <w:tc>
          <w:tcPr>
            <w:tcW w:w="566" w:type="dxa"/>
            <w:shd w:val="clear" w:color="000000" w:fill="FFFFFF"/>
            <w:vAlign w:val="center"/>
            <w:hideMark/>
          </w:tcPr>
          <w:p w14:paraId="4E10C10A"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73CA7425" w14:textId="77777777" w:rsidR="00B2418E" w:rsidRPr="00D97B5D" w:rsidRDefault="00B2418E" w:rsidP="006F156B">
            <w:pPr>
              <w:jc w:val="center"/>
              <w:rPr>
                <w:color w:val="000000"/>
                <w:sz w:val="20"/>
                <w:szCs w:val="20"/>
              </w:rPr>
            </w:pPr>
            <w:r w:rsidRPr="00D97B5D">
              <w:rPr>
                <w:color w:val="000000"/>
                <w:sz w:val="20"/>
                <w:szCs w:val="20"/>
              </w:rPr>
              <w:t>0,28</w:t>
            </w:r>
          </w:p>
        </w:tc>
        <w:tc>
          <w:tcPr>
            <w:tcW w:w="747" w:type="dxa"/>
            <w:shd w:val="clear" w:color="000000" w:fill="FFFFFF"/>
            <w:vAlign w:val="center"/>
            <w:hideMark/>
          </w:tcPr>
          <w:p w14:paraId="38D6B5A4" w14:textId="77777777" w:rsidR="00B2418E" w:rsidRPr="00D97B5D" w:rsidRDefault="00B2418E" w:rsidP="006F156B">
            <w:pPr>
              <w:jc w:val="center"/>
              <w:rPr>
                <w:color w:val="000000"/>
                <w:sz w:val="20"/>
                <w:szCs w:val="20"/>
              </w:rPr>
            </w:pPr>
            <w:r w:rsidRPr="00D97B5D">
              <w:rPr>
                <w:color w:val="000000"/>
                <w:sz w:val="20"/>
                <w:szCs w:val="20"/>
              </w:rPr>
              <w:t>3,53</w:t>
            </w:r>
          </w:p>
        </w:tc>
        <w:tc>
          <w:tcPr>
            <w:tcW w:w="637" w:type="dxa"/>
            <w:shd w:val="clear" w:color="000000" w:fill="FFFFFF"/>
            <w:vAlign w:val="center"/>
            <w:hideMark/>
          </w:tcPr>
          <w:p w14:paraId="2003145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1303D8D" w14:textId="77777777" w:rsidR="00B2418E" w:rsidRPr="00D97B5D" w:rsidRDefault="00B2418E" w:rsidP="006F156B">
            <w:pPr>
              <w:jc w:val="center"/>
              <w:rPr>
                <w:color w:val="000000"/>
                <w:sz w:val="20"/>
                <w:szCs w:val="20"/>
              </w:rPr>
            </w:pPr>
            <w:r w:rsidRPr="00D97B5D">
              <w:rPr>
                <w:color w:val="000000"/>
                <w:sz w:val="20"/>
                <w:szCs w:val="20"/>
              </w:rPr>
              <w:t>4,95</w:t>
            </w:r>
          </w:p>
        </w:tc>
        <w:tc>
          <w:tcPr>
            <w:tcW w:w="666" w:type="dxa"/>
            <w:shd w:val="clear" w:color="000000" w:fill="FFFFFF"/>
            <w:vAlign w:val="center"/>
            <w:hideMark/>
          </w:tcPr>
          <w:p w14:paraId="22B60BF0" w14:textId="77777777" w:rsidR="00B2418E" w:rsidRPr="00D97B5D" w:rsidRDefault="00B2418E" w:rsidP="006F156B">
            <w:pPr>
              <w:jc w:val="center"/>
              <w:rPr>
                <w:color w:val="000000"/>
                <w:sz w:val="20"/>
                <w:szCs w:val="20"/>
              </w:rPr>
            </w:pPr>
            <w:r w:rsidRPr="00D97B5D">
              <w:rPr>
                <w:color w:val="000000"/>
                <w:sz w:val="20"/>
                <w:szCs w:val="20"/>
              </w:rPr>
              <w:t>0,28</w:t>
            </w:r>
          </w:p>
        </w:tc>
        <w:tc>
          <w:tcPr>
            <w:tcW w:w="666" w:type="dxa"/>
            <w:shd w:val="clear" w:color="000000" w:fill="FFFFFF"/>
            <w:vAlign w:val="center"/>
            <w:hideMark/>
          </w:tcPr>
          <w:p w14:paraId="3CF4B521" w14:textId="77777777" w:rsidR="00B2418E" w:rsidRPr="00D97B5D" w:rsidRDefault="00B2418E" w:rsidP="006F156B">
            <w:pPr>
              <w:jc w:val="center"/>
              <w:rPr>
                <w:color w:val="000000"/>
                <w:sz w:val="20"/>
                <w:szCs w:val="20"/>
              </w:rPr>
            </w:pPr>
            <w:r w:rsidRPr="00D97B5D">
              <w:rPr>
                <w:color w:val="000000"/>
                <w:sz w:val="20"/>
                <w:szCs w:val="20"/>
              </w:rPr>
              <w:t>0,28</w:t>
            </w:r>
          </w:p>
        </w:tc>
        <w:tc>
          <w:tcPr>
            <w:tcW w:w="666" w:type="dxa"/>
            <w:shd w:val="clear" w:color="000000" w:fill="FFFFFF"/>
            <w:vAlign w:val="center"/>
            <w:hideMark/>
          </w:tcPr>
          <w:p w14:paraId="12D57CA5" w14:textId="77777777" w:rsidR="00B2418E" w:rsidRPr="00D97B5D" w:rsidRDefault="00B2418E" w:rsidP="006F156B">
            <w:pPr>
              <w:jc w:val="center"/>
              <w:rPr>
                <w:color w:val="000000"/>
                <w:sz w:val="20"/>
                <w:szCs w:val="20"/>
              </w:rPr>
            </w:pPr>
            <w:r w:rsidRPr="00D97B5D">
              <w:rPr>
                <w:color w:val="000000"/>
                <w:sz w:val="20"/>
                <w:szCs w:val="20"/>
              </w:rPr>
              <w:t>0,28</w:t>
            </w:r>
          </w:p>
        </w:tc>
        <w:tc>
          <w:tcPr>
            <w:tcW w:w="656" w:type="dxa"/>
            <w:shd w:val="clear" w:color="000000" w:fill="FFFFFF"/>
            <w:vAlign w:val="center"/>
            <w:hideMark/>
          </w:tcPr>
          <w:p w14:paraId="231B8EA0"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733B4AF1" w14:textId="77777777" w:rsidR="00B2418E" w:rsidRPr="00D97B5D" w:rsidRDefault="00B2418E" w:rsidP="006F156B">
            <w:pPr>
              <w:jc w:val="center"/>
              <w:rPr>
                <w:color w:val="000000"/>
                <w:sz w:val="20"/>
                <w:szCs w:val="20"/>
              </w:rPr>
            </w:pPr>
            <w:r w:rsidRPr="00D97B5D">
              <w:rPr>
                <w:color w:val="000000"/>
                <w:sz w:val="20"/>
                <w:szCs w:val="20"/>
              </w:rPr>
              <w:t>7,95</w:t>
            </w:r>
          </w:p>
        </w:tc>
        <w:tc>
          <w:tcPr>
            <w:tcW w:w="766" w:type="dxa"/>
            <w:shd w:val="clear" w:color="000000" w:fill="FFFFFF"/>
            <w:vAlign w:val="center"/>
            <w:hideMark/>
          </w:tcPr>
          <w:p w14:paraId="44B6EFF1" w14:textId="77777777" w:rsidR="00B2418E" w:rsidRPr="00D97B5D" w:rsidRDefault="00B2418E" w:rsidP="006F156B">
            <w:pPr>
              <w:jc w:val="center"/>
              <w:rPr>
                <w:color w:val="000000"/>
                <w:sz w:val="20"/>
                <w:szCs w:val="20"/>
              </w:rPr>
            </w:pPr>
            <w:r w:rsidRPr="00D97B5D">
              <w:rPr>
                <w:color w:val="000000"/>
                <w:sz w:val="20"/>
                <w:szCs w:val="20"/>
              </w:rPr>
              <w:t>218,34</w:t>
            </w:r>
          </w:p>
        </w:tc>
        <w:tc>
          <w:tcPr>
            <w:tcW w:w="766" w:type="dxa"/>
            <w:shd w:val="clear" w:color="000000" w:fill="FFFFFF"/>
            <w:vAlign w:val="center"/>
            <w:hideMark/>
          </w:tcPr>
          <w:p w14:paraId="391FDC13" w14:textId="77777777" w:rsidR="00B2418E" w:rsidRPr="00D97B5D" w:rsidRDefault="00B2418E" w:rsidP="006F156B">
            <w:pPr>
              <w:jc w:val="center"/>
              <w:rPr>
                <w:color w:val="000000"/>
                <w:sz w:val="20"/>
                <w:szCs w:val="20"/>
              </w:rPr>
            </w:pPr>
            <w:r w:rsidRPr="00D97B5D">
              <w:rPr>
                <w:color w:val="000000"/>
                <w:sz w:val="20"/>
                <w:szCs w:val="20"/>
              </w:rPr>
              <w:t>210,40</w:t>
            </w:r>
          </w:p>
        </w:tc>
        <w:tc>
          <w:tcPr>
            <w:tcW w:w="776" w:type="dxa"/>
            <w:shd w:val="clear" w:color="000000" w:fill="FFFFFF"/>
            <w:vAlign w:val="center"/>
            <w:hideMark/>
          </w:tcPr>
          <w:p w14:paraId="164A917B" w14:textId="77777777" w:rsidR="00B2418E" w:rsidRPr="00D97B5D" w:rsidRDefault="00B2418E" w:rsidP="006F156B">
            <w:pPr>
              <w:jc w:val="center"/>
              <w:rPr>
                <w:color w:val="000000"/>
                <w:sz w:val="20"/>
                <w:szCs w:val="20"/>
              </w:rPr>
            </w:pPr>
            <w:r w:rsidRPr="00D97B5D">
              <w:rPr>
                <w:color w:val="000000"/>
                <w:sz w:val="20"/>
                <w:szCs w:val="20"/>
              </w:rPr>
              <w:t>16,27</w:t>
            </w:r>
          </w:p>
        </w:tc>
        <w:tc>
          <w:tcPr>
            <w:tcW w:w="765" w:type="dxa"/>
            <w:shd w:val="clear" w:color="000000" w:fill="FFFFFF"/>
            <w:vAlign w:val="center"/>
            <w:hideMark/>
          </w:tcPr>
          <w:p w14:paraId="45BBE796" w14:textId="77777777" w:rsidR="00B2418E" w:rsidRPr="00D97B5D" w:rsidRDefault="00B2418E" w:rsidP="006F156B">
            <w:pPr>
              <w:jc w:val="center"/>
              <w:rPr>
                <w:color w:val="000000"/>
                <w:sz w:val="20"/>
                <w:szCs w:val="20"/>
              </w:rPr>
            </w:pPr>
            <w:r w:rsidRPr="00D97B5D">
              <w:rPr>
                <w:color w:val="000000"/>
                <w:sz w:val="20"/>
                <w:szCs w:val="20"/>
              </w:rPr>
              <w:t>8,33</w:t>
            </w:r>
          </w:p>
        </w:tc>
        <w:tc>
          <w:tcPr>
            <w:tcW w:w="841" w:type="dxa"/>
            <w:shd w:val="clear" w:color="000000" w:fill="FFFFFF"/>
            <w:vAlign w:val="center"/>
            <w:hideMark/>
          </w:tcPr>
          <w:p w14:paraId="54B03F68" w14:textId="77777777" w:rsidR="00B2418E" w:rsidRPr="00D97B5D" w:rsidRDefault="00B2418E" w:rsidP="006F156B">
            <w:pPr>
              <w:jc w:val="center"/>
              <w:rPr>
                <w:color w:val="000000"/>
                <w:sz w:val="20"/>
                <w:szCs w:val="20"/>
              </w:rPr>
            </w:pPr>
            <w:r w:rsidRPr="00D97B5D">
              <w:rPr>
                <w:color w:val="000000"/>
                <w:sz w:val="20"/>
                <w:szCs w:val="20"/>
              </w:rPr>
              <w:t>25,94</w:t>
            </w:r>
          </w:p>
        </w:tc>
        <w:tc>
          <w:tcPr>
            <w:tcW w:w="866" w:type="dxa"/>
            <w:shd w:val="clear" w:color="000000" w:fill="FFFFFF"/>
            <w:vAlign w:val="center"/>
            <w:hideMark/>
          </w:tcPr>
          <w:p w14:paraId="087D516D" w14:textId="77777777" w:rsidR="00B2418E" w:rsidRPr="00D97B5D" w:rsidRDefault="00B2418E" w:rsidP="006F156B">
            <w:pPr>
              <w:jc w:val="center"/>
              <w:rPr>
                <w:color w:val="000000"/>
                <w:sz w:val="20"/>
                <w:szCs w:val="20"/>
              </w:rPr>
            </w:pPr>
            <w:r w:rsidRPr="00D97B5D">
              <w:rPr>
                <w:color w:val="000000"/>
                <w:sz w:val="20"/>
                <w:szCs w:val="20"/>
              </w:rPr>
              <w:t>473,00</w:t>
            </w:r>
          </w:p>
        </w:tc>
        <w:tc>
          <w:tcPr>
            <w:tcW w:w="659" w:type="dxa"/>
            <w:shd w:val="clear" w:color="000000" w:fill="FFFFFF"/>
            <w:vAlign w:val="center"/>
            <w:hideMark/>
          </w:tcPr>
          <w:p w14:paraId="4AA9718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1743076"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BFF8C5C" w14:textId="77777777" w:rsidTr="008718AA">
        <w:trPr>
          <w:trHeight w:val="77"/>
          <w:jc w:val="center"/>
        </w:trPr>
        <w:tc>
          <w:tcPr>
            <w:tcW w:w="1980" w:type="dxa"/>
            <w:shd w:val="clear" w:color="000000" w:fill="FFFFFF"/>
            <w:vAlign w:val="center"/>
            <w:hideMark/>
          </w:tcPr>
          <w:p w14:paraId="1C35459B" w14:textId="77777777" w:rsidR="00B2418E" w:rsidRPr="00D97B5D" w:rsidRDefault="00B2418E" w:rsidP="006F156B">
            <w:pPr>
              <w:jc w:val="center"/>
              <w:rPr>
                <w:color w:val="000000"/>
                <w:sz w:val="20"/>
                <w:szCs w:val="20"/>
              </w:rPr>
            </w:pPr>
            <w:r w:rsidRPr="00D97B5D">
              <w:rPr>
                <w:color w:val="000000"/>
                <w:sz w:val="20"/>
                <w:szCs w:val="20"/>
              </w:rPr>
              <w:t>улица Гайдара, 9</w:t>
            </w:r>
          </w:p>
        </w:tc>
        <w:tc>
          <w:tcPr>
            <w:tcW w:w="481" w:type="dxa"/>
            <w:shd w:val="clear" w:color="000000" w:fill="FFFFFF"/>
            <w:vAlign w:val="center"/>
            <w:hideMark/>
          </w:tcPr>
          <w:p w14:paraId="42BC07B3"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280474D" w14:textId="77777777" w:rsidR="00B2418E" w:rsidRPr="00D97B5D" w:rsidRDefault="00B2418E" w:rsidP="006F156B">
            <w:pPr>
              <w:jc w:val="center"/>
              <w:rPr>
                <w:color w:val="000000"/>
                <w:sz w:val="20"/>
                <w:szCs w:val="20"/>
              </w:rPr>
            </w:pPr>
            <w:r w:rsidRPr="00D97B5D">
              <w:rPr>
                <w:color w:val="000000"/>
                <w:sz w:val="20"/>
                <w:szCs w:val="20"/>
              </w:rPr>
              <w:t>202,87</w:t>
            </w:r>
          </w:p>
        </w:tc>
        <w:tc>
          <w:tcPr>
            <w:tcW w:w="566" w:type="dxa"/>
            <w:shd w:val="clear" w:color="000000" w:fill="FFFFFF"/>
            <w:vAlign w:val="center"/>
            <w:hideMark/>
          </w:tcPr>
          <w:p w14:paraId="4E3C36AE"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770A85A7" w14:textId="77777777" w:rsidR="00B2418E" w:rsidRPr="00D97B5D" w:rsidRDefault="00B2418E" w:rsidP="006F156B">
            <w:pPr>
              <w:jc w:val="center"/>
              <w:rPr>
                <w:color w:val="000000"/>
                <w:sz w:val="20"/>
                <w:szCs w:val="20"/>
              </w:rPr>
            </w:pPr>
            <w:r w:rsidRPr="00D97B5D">
              <w:rPr>
                <w:color w:val="000000"/>
                <w:sz w:val="20"/>
                <w:szCs w:val="20"/>
              </w:rPr>
              <w:t>1,62</w:t>
            </w:r>
          </w:p>
        </w:tc>
        <w:tc>
          <w:tcPr>
            <w:tcW w:w="747" w:type="dxa"/>
            <w:shd w:val="clear" w:color="000000" w:fill="FFFFFF"/>
            <w:vAlign w:val="center"/>
            <w:hideMark/>
          </w:tcPr>
          <w:p w14:paraId="69B64CB4" w14:textId="77777777" w:rsidR="00B2418E" w:rsidRPr="00D97B5D" w:rsidRDefault="00B2418E" w:rsidP="006F156B">
            <w:pPr>
              <w:jc w:val="center"/>
              <w:rPr>
                <w:color w:val="000000"/>
                <w:sz w:val="20"/>
                <w:szCs w:val="20"/>
              </w:rPr>
            </w:pPr>
            <w:r w:rsidRPr="00D97B5D">
              <w:rPr>
                <w:color w:val="000000"/>
                <w:sz w:val="20"/>
                <w:szCs w:val="20"/>
              </w:rPr>
              <w:t>8,68</w:t>
            </w:r>
          </w:p>
        </w:tc>
        <w:tc>
          <w:tcPr>
            <w:tcW w:w="637" w:type="dxa"/>
            <w:shd w:val="clear" w:color="000000" w:fill="FFFFFF"/>
            <w:vAlign w:val="center"/>
            <w:hideMark/>
          </w:tcPr>
          <w:p w14:paraId="11A98B1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04A4BFF" w14:textId="77777777" w:rsidR="00B2418E" w:rsidRPr="00D97B5D" w:rsidRDefault="00B2418E" w:rsidP="006F156B">
            <w:pPr>
              <w:jc w:val="center"/>
              <w:rPr>
                <w:color w:val="000000"/>
                <w:sz w:val="20"/>
                <w:szCs w:val="20"/>
              </w:rPr>
            </w:pPr>
            <w:r w:rsidRPr="00D97B5D">
              <w:rPr>
                <w:color w:val="000000"/>
                <w:sz w:val="20"/>
                <w:szCs w:val="20"/>
              </w:rPr>
              <w:t>4,62</w:t>
            </w:r>
          </w:p>
        </w:tc>
        <w:tc>
          <w:tcPr>
            <w:tcW w:w="666" w:type="dxa"/>
            <w:shd w:val="clear" w:color="000000" w:fill="FFFFFF"/>
            <w:vAlign w:val="center"/>
            <w:hideMark/>
          </w:tcPr>
          <w:p w14:paraId="2D525087" w14:textId="77777777" w:rsidR="00B2418E" w:rsidRPr="00D97B5D" w:rsidRDefault="00B2418E" w:rsidP="006F156B">
            <w:pPr>
              <w:jc w:val="center"/>
              <w:rPr>
                <w:color w:val="000000"/>
                <w:sz w:val="20"/>
                <w:szCs w:val="20"/>
              </w:rPr>
            </w:pPr>
            <w:r w:rsidRPr="00D97B5D">
              <w:rPr>
                <w:color w:val="000000"/>
                <w:sz w:val="20"/>
                <w:szCs w:val="20"/>
              </w:rPr>
              <w:t>1,62</w:t>
            </w:r>
          </w:p>
        </w:tc>
        <w:tc>
          <w:tcPr>
            <w:tcW w:w="666" w:type="dxa"/>
            <w:shd w:val="clear" w:color="000000" w:fill="FFFFFF"/>
            <w:vAlign w:val="center"/>
            <w:hideMark/>
          </w:tcPr>
          <w:p w14:paraId="49E80B2E" w14:textId="77777777" w:rsidR="00B2418E" w:rsidRPr="00D97B5D" w:rsidRDefault="00B2418E" w:rsidP="006F156B">
            <w:pPr>
              <w:jc w:val="center"/>
              <w:rPr>
                <w:color w:val="000000"/>
                <w:sz w:val="20"/>
                <w:szCs w:val="20"/>
              </w:rPr>
            </w:pPr>
            <w:r w:rsidRPr="00D97B5D">
              <w:rPr>
                <w:color w:val="000000"/>
                <w:sz w:val="20"/>
                <w:szCs w:val="20"/>
              </w:rPr>
              <w:t>1,62</w:t>
            </w:r>
          </w:p>
        </w:tc>
        <w:tc>
          <w:tcPr>
            <w:tcW w:w="666" w:type="dxa"/>
            <w:shd w:val="clear" w:color="000000" w:fill="FFFFFF"/>
            <w:vAlign w:val="center"/>
            <w:hideMark/>
          </w:tcPr>
          <w:p w14:paraId="6601D021" w14:textId="77777777" w:rsidR="00B2418E" w:rsidRPr="00D97B5D" w:rsidRDefault="00B2418E" w:rsidP="006F156B">
            <w:pPr>
              <w:jc w:val="center"/>
              <w:rPr>
                <w:color w:val="000000"/>
                <w:sz w:val="20"/>
                <w:szCs w:val="20"/>
              </w:rPr>
            </w:pPr>
            <w:r w:rsidRPr="00D97B5D">
              <w:rPr>
                <w:color w:val="000000"/>
                <w:sz w:val="20"/>
                <w:szCs w:val="20"/>
              </w:rPr>
              <w:t>1,62</w:t>
            </w:r>
          </w:p>
        </w:tc>
        <w:tc>
          <w:tcPr>
            <w:tcW w:w="656" w:type="dxa"/>
            <w:shd w:val="clear" w:color="000000" w:fill="FFFFFF"/>
            <w:vAlign w:val="center"/>
            <w:hideMark/>
          </w:tcPr>
          <w:p w14:paraId="6E9A7BD2"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378D0E77" w14:textId="77777777" w:rsidR="00B2418E" w:rsidRPr="00D97B5D" w:rsidRDefault="00B2418E" w:rsidP="006F156B">
            <w:pPr>
              <w:jc w:val="center"/>
              <w:rPr>
                <w:color w:val="000000"/>
                <w:sz w:val="20"/>
                <w:szCs w:val="20"/>
              </w:rPr>
            </w:pPr>
            <w:r w:rsidRPr="00D97B5D">
              <w:rPr>
                <w:color w:val="000000"/>
                <w:sz w:val="20"/>
                <w:szCs w:val="20"/>
              </w:rPr>
              <w:t>7,62</w:t>
            </w:r>
          </w:p>
        </w:tc>
        <w:tc>
          <w:tcPr>
            <w:tcW w:w="766" w:type="dxa"/>
            <w:shd w:val="clear" w:color="000000" w:fill="FFFFFF"/>
            <w:vAlign w:val="center"/>
            <w:hideMark/>
          </w:tcPr>
          <w:p w14:paraId="3970C9B7" w14:textId="77777777" w:rsidR="00B2418E" w:rsidRPr="00D97B5D" w:rsidRDefault="00B2418E" w:rsidP="006F156B">
            <w:pPr>
              <w:jc w:val="center"/>
              <w:rPr>
                <w:color w:val="000000"/>
                <w:sz w:val="20"/>
                <w:szCs w:val="20"/>
              </w:rPr>
            </w:pPr>
            <w:r w:rsidRPr="00D97B5D">
              <w:rPr>
                <w:color w:val="000000"/>
                <w:sz w:val="20"/>
                <w:szCs w:val="20"/>
              </w:rPr>
              <w:t>218,18</w:t>
            </w:r>
          </w:p>
        </w:tc>
        <w:tc>
          <w:tcPr>
            <w:tcW w:w="766" w:type="dxa"/>
            <w:shd w:val="clear" w:color="000000" w:fill="FFFFFF"/>
            <w:vAlign w:val="center"/>
            <w:hideMark/>
          </w:tcPr>
          <w:p w14:paraId="36F74D32" w14:textId="77777777" w:rsidR="00B2418E" w:rsidRPr="00D97B5D" w:rsidRDefault="00B2418E" w:rsidP="006F156B">
            <w:pPr>
              <w:jc w:val="center"/>
              <w:rPr>
                <w:color w:val="000000"/>
                <w:sz w:val="20"/>
                <w:szCs w:val="20"/>
              </w:rPr>
            </w:pPr>
            <w:r w:rsidRPr="00D97B5D">
              <w:rPr>
                <w:color w:val="000000"/>
                <w:sz w:val="20"/>
                <w:szCs w:val="20"/>
              </w:rPr>
              <w:t>210,56</w:t>
            </w:r>
          </w:p>
        </w:tc>
        <w:tc>
          <w:tcPr>
            <w:tcW w:w="776" w:type="dxa"/>
            <w:shd w:val="clear" w:color="000000" w:fill="FFFFFF"/>
            <w:vAlign w:val="center"/>
            <w:hideMark/>
          </w:tcPr>
          <w:p w14:paraId="4859373A" w14:textId="77777777" w:rsidR="00B2418E" w:rsidRPr="00D97B5D" w:rsidRDefault="00B2418E" w:rsidP="006F156B">
            <w:pPr>
              <w:jc w:val="center"/>
              <w:rPr>
                <w:color w:val="000000"/>
                <w:sz w:val="20"/>
                <w:szCs w:val="20"/>
              </w:rPr>
            </w:pPr>
            <w:r w:rsidRPr="00D97B5D">
              <w:rPr>
                <w:color w:val="000000"/>
                <w:sz w:val="20"/>
                <w:szCs w:val="20"/>
              </w:rPr>
              <w:t>15,31</w:t>
            </w:r>
          </w:p>
        </w:tc>
        <w:tc>
          <w:tcPr>
            <w:tcW w:w="765" w:type="dxa"/>
            <w:shd w:val="clear" w:color="000000" w:fill="FFFFFF"/>
            <w:vAlign w:val="center"/>
            <w:hideMark/>
          </w:tcPr>
          <w:p w14:paraId="21A89187" w14:textId="77777777" w:rsidR="00B2418E" w:rsidRPr="00D97B5D" w:rsidRDefault="00B2418E" w:rsidP="006F156B">
            <w:pPr>
              <w:jc w:val="center"/>
              <w:rPr>
                <w:color w:val="000000"/>
                <w:sz w:val="20"/>
                <w:szCs w:val="20"/>
              </w:rPr>
            </w:pPr>
            <w:r w:rsidRPr="00D97B5D">
              <w:rPr>
                <w:color w:val="000000"/>
                <w:sz w:val="20"/>
                <w:szCs w:val="20"/>
              </w:rPr>
              <w:t>7,69</w:t>
            </w:r>
          </w:p>
        </w:tc>
        <w:tc>
          <w:tcPr>
            <w:tcW w:w="841" w:type="dxa"/>
            <w:shd w:val="clear" w:color="000000" w:fill="FFFFFF"/>
            <w:vAlign w:val="center"/>
            <w:hideMark/>
          </w:tcPr>
          <w:p w14:paraId="5AE39945" w14:textId="77777777" w:rsidR="00B2418E" w:rsidRPr="00D97B5D" w:rsidRDefault="00B2418E" w:rsidP="006F156B">
            <w:pPr>
              <w:jc w:val="center"/>
              <w:rPr>
                <w:color w:val="000000"/>
                <w:sz w:val="20"/>
                <w:szCs w:val="20"/>
              </w:rPr>
            </w:pPr>
            <w:r w:rsidRPr="00D97B5D">
              <w:rPr>
                <w:color w:val="000000"/>
                <w:sz w:val="20"/>
                <w:szCs w:val="20"/>
              </w:rPr>
              <w:t>70,15</w:t>
            </w:r>
          </w:p>
        </w:tc>
        <w:tc>
          <w:tcPr>
            <w:tcW w:w="866" w:type="dxa"/>
            <w:shd w:val="clear" w:color="000000" w:fill="FFFFFF"/>
            <w:vAlign w:val="center"/>
            <w:hideMark/>
          </w:tcPr>
          <w:p w14:paraId="687BD2DE" w14:textId="77777777" w:rsidR="00B2418E" w:rsidRPr="00D97B5D" w:rsidRDefault="00B2418E" w:rsidP="006F156B">
            <w:pPr>
              <w:jc w:val="center"/>
              <w:rPr>
                <w:color w:val="000000"/>
                <w:sz w:val="20"/>
                <w:szCs w:val="20"/>
              </w:rPr>
            </w:pPr>
            <w:r w:rsidRPr="00D97B5D">
              <w:rPr>
                <w:color w:val="000000"/>
                <w:sz w:val="20"/>
                <w:szCs w:val="20"/>
              </w:rPr>
              <w:t>684,80</w:t>
            </w:r>
          </w:p>
        </w:tc>
        <w:tc>
          <w:tcPr>
            <w:tcW w:w="659" w:type="dxa"/>
            <w:shd w:val="clear" w:color="000000" w:fill="FFFFFF"/>
            <w:vAlign w:val="center"/>
            <w:hideMark/>
          </w:tcPr>
          <w:p w14:paraId="7155709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5CCC71D"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6F232BFF" w14:textId="77777777" w:rsidTr="008718AA">
        <w:trPr>
          <w:trHeight w:val="77"/>
          <w:jc w:val="center"/>
        </w:trPr>
        <w:tc>
          <w:tcPr>
            <w:tcW w:w="1980" w:type="dxa"/>
            <w:shd w:val="clear" w:color="000000" w:fill="FFFFFF"/>
            <w:vAlign w:val="center"/>
            <w:hideMark/>
          </w:tcPr>
          <w:p w14:paraId="25B883C2" w14:textId="77777777" w:rsidR="00B2418E" w:rsidRPr="00D97B5D" w:rsidRDefault="00B2418E" w:rsidP="006F156B">
            <w:pPr>
              <w:jc w:val="center"/>
              <w:rPr>
                <w:color w:val="000000"/>
                <w:sz w:val="20"/>
                <w:szCs w:val="20"/>
              </w:rPr>
            </w:pPr>
            <w:r w:rsidRPr="00D97B5D">
              <w:rPr>
                <w:color w:val="000000"/>
                <w:sz w:val="20"/>
                <w:szCs w:val="20"/>
              </w:rPr>
              <w:t>улица Калинина, 17</w:t>
            </w:r>
          </w:p>
        </w:tc>
        <w:tc>
          <w:tcPr>
            <w:tcW w:w="481" w:type="dxa"/>
            <w:shd w:val="clear" w:color="000000" w:fill="FFFFFF"/>
            <w:vAlign w:val="center"/>
            <w:hideMark/>
          </w:tcPr>
          <w:p w14:paraId="32A37741"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422C0EB" w14:textId="77777777" w:rsidR="00B2418E" w:rsidRPr="00D97B5D" w:rsidRDefault="00B2418E" w:rsidP="006F156B">
            <w:pPr>
              <w:jc w:val="center"/>
              <w:rPr>
                <w:color w:val="000000"/>
                <w:sz w:val="20"/>
                <w:szCs w:val="20"/>
              </w:rPr>
            </w:pPr>
            <w:r w:rsidRPr="00D97B5D">
              <w:rPr>
                <w:color w:val="000000"/>
                <w:sz w:val="20"/>
                <w:szCs w:val="20"/>
              </w:rPr>
              <w:t>202,63</w:t>
            </w:r>
          </w:p>
        </w:tc>
        <w:tc>
          <w:tcPr>
            <w:tcW w:w="566" w:type="dxa"/>
            <w:shd w:val="clear" w:color="000000" w:fill="FFFFFF"/>
            <w:vAlign w:val="center"/>
            <w:hideMark/>
          </w:tcPr>
          <w:p w14:paraId="044FDC14"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06BAA38A" w14:textId="77777777" w:rsidR="00B2418E" w:rsidRPr="00D97B5D" w:rsidRDefault="00B2418E" w:rsidP="006F156B">
            <w:pPr>
              <w:jc w:val="center"/>
              <w:rPr>
                <w:color w:val="000000"/>
                <w:sz w:val="20"/>
                <w:szCs w:val="20"/>
              </w:rPr>
            </w:pPr>
            <w:r w:rsidRPr="00D97B5D">
              <w:rPr>
                <w:color w:val="000000"/>
                <w:sz w:val="20"/>
                <w:szCs w:val="20"/>
              </w:rPr>
              <w:t>1,41</w:t>
            </w:r>
          </w:p>
        </w:tc>
        <w:tc>
          <w:tcPr>
            <w:tcW w:w="747" w:type="dxa"/>
            <w:shd w:val="clear" w:color="000000" w:fill="FFFFFF"/>
            <w:vAlign w:val="center"/>
            <w:hideMark/>
          </w:tcPr>
          <w:p w14:paraId="4120A86B" w14:textId="77777777" w:rsidR="00B2418E" w:rsidRPr="00D97B5D" w:rsidRDefault="00B2418E" w:rsidP="006F156B">
            <w:pPr>
              <w:jc w:val="center"/>
              <w:rPr>
                <w:color w:val="000000"/>
                <w:sz w:val="20"/>
                <w:szCs w:val="20"/>
              </w:rPr>
            </w:pPr>
            <w:r w:rsidRPr="00D97B5D">
              <w:rPr>
                <w:color w:val="000000"/>
                <w:sz w:val="20"/>
                <w:szCs w:val="20"/>
              </w:rPr>
              <w:t>7,99</w:t>
            </w:r>
          </w:p>
        </w:tc>
        <w:tc>
          <w:tcPr>
            <w:tcW w:w="637" w:type="dxa"/>
            <w:shd w:val="clear" w:color="000000" w:fill="FFFFFF"/>
            <w:vAlign w:val="center"/>
            <w:hideMark/>
          </w:tcPr>
          <w:p w14:paraId="1CE9EF0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584D24A" w14:textId="77777777" w:rsidR="00B2418E" w:rsidRPr="00D97B5D" w:rsidRDefault="00B2418E" w:rsidP="006F156B">
            <w:pPr>
              <w:jc w:val="center"/>
              <w:rPr>
                <w:color w:val="000000"/>
                <w:sz w:val="20"/>
                <w:szCs w:val="20"/>
              </w:rPr>
            </w:pPr>
            <w:r w:rsidRPr="00D97B5D">
              <w:rPr>
                <w:color w:val="000000"/>
                <w:sz w:val="20"/>
                <w:szCs w:val="20"/>
              </w:rPr>
              <w:t>4,90</w:t>
            </w:r>
          </w:p>
        </w:tc>
        <w:tc>
          <w:tcPr>
            <w:tcW w:w="666" w:type="dxa"/>
            <w:shd w:val="clear" w:color="000000" w:fill="FFFFFF"/>
            <w:vAlign w:val="center"/>
            <w:hideMark/>
          </w:tcPr>
          <w:p w14:paraId="6384316E" w14:textId="77777777" w:rsidR="00B2418E" w:rsidRPr="00D97B5D" w:rsidRDefault="00B2418E" w:rsidP="006F156B">
            <w:pPr>
              <w:jc w:val="center"/>
              <w:rPr>
                <w:color w:val="000000"/>
                <w:sz w:val="20"/>
                <w:szCs w:val="20"/>
              </w:rPr>
            </w:pPr>
            <w:r w:rsidRPr="00D97B5D">
              <w:rPr>
                <w:color w:val="000000"/>
                <w:sz w:val="20"/>
                <w:szCs w:val="20"/>
              </w:rPr>
              <w:t>1,41</w:t>
            </w:r>
          </w:p>
        </w:tc>
        <w:tc>
          <w:tcPr>
            <w:tcW w:w="666" w:type="dxa"/>
            <w:shd w:val="clear" w:color="000000" w:fill="FFFFFF"/>
            <w:vAlign w:val="center"/>
            <w:hideMark/>
          </w:tcPr>
          <w:p w14:paraId="61692CEA" w14:textId="77777777" w:rsidR="00B2418E" w:rsidRPr="00D97B5D" w:rsidRDefault="00B2418E" w:rsidP="006F156B">
            <w:pPr>
              <w:jc w:val="center"/>
              <w:rPr>
                <w:color w:val="000000"/>
                <w:sz w:val="20"/>
                <w:szCs w:val="20"/>
              </w:rPr>
            </w:pPr>
            <w:r w:rsidRPr="00D97B5D">
              <w:rPr>
                <w:color w:val="000000"/>
                <w:sz w:val="20"/>
                <w:szCs w:val="20"/>
              </w:rPr>
              <w:t>1,41</w:t>
            </w:r>
          </w:p>
        </w:tc>
        <w:tc>
          <w:tcPr>
            <w:tcW w:w="666" w:type="dxa"/>
            <w:shd w:val="clear" w:color="000000" w:fill="FFFFFF"/>
            <w:vAlign w:val="center"/>
            <w:hideMark/>
          </w:tcPr>
          <w:p w14:paraId="1AECF2B0" w14:textId="77777777" w:rsidR="00B2418E" w:rsidRPr="00D97B5D" w:rsidRDefault="00B2418E" w:rsidP="006F156B">
            <w:pPr>
              <w:jc w:val="center"/>
              <w:rPr>
                <w:color w:val="000000"/>
                <w:sz w:val="20"/>
                <w:szCs w:val="20"/>
              </w:rPr>
            </w:pPr>
            <w:r w:rsidRPr="00D97B5D">
              <w:rPr>
                <w:color w:val="000000"/>
                <w:sz w:val="20"/>
                <w:szCs w:val="20"/>
              </w:rPr>
              <w:t>1,41</w:t>
            </w:r>
          </w:p>
        </w:tc>
        <w:tc>
          <w:tcPr>
            <w:tcW w:w="656" w:type="dxa"/>
            <w:shd w:val="clear" w:color="000000" w:fill="FFFFFF"/>
            <w:vAlign w:val="center"/>
            <w:hideMark/>
          </w:tcPr>
          <w:p w14:paraId="0F271013"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68A05CFA" w14:textId="77777777" w:rsidR="00B2418E" w:rsidRPr="00D97B5D" w:rsidRDefault="00B2418E" w:rsidP="006F156B">
            <w:pPr>
              <w:jc w:val="center"/>
              <w:rPr>
                <w:color w:val="000000"/>
                <w:sz w:val="20"/>
                <w:szCs w:val="20"/>
              </w:rPr>
            </w:pPr>
            <w:r w:rsidRPr="00D97B5D">
              <w:rPr>
                <w:color w:val="000000"/>
                <w:sz w:val="20"/>
                <w:szCs w:val="20"/>
              </w:rPr>
              <w:t>7,90</w:t>
            </w:r>
          </w:p>
        </w:tc>
        <w:tc>
          <w:tcPr>
            <w:tcW w:w="766" w:type="dxa"/>
            <w:shd w:val="clear" w:color="000000" w:fill="FFFFFF"/>
            <w:vAlign w:val="center"/>
            <w:hideMark/>
          </w:tcPr>
          <w:p w14:paraId="6B1BC5E0" w14:textId="77777777" w:rsidR="00B2418E" w:rsidRPr="00D97B5D" w:rsidRDefault="00B2418E" w:rsidP="006F156B">
            <w:pPr>
              <w:jc w:val="center"/>
              <w:rPr>
                <w:color w:val="000000"/>
                <w:sz w:val="20"/>
                <w:szCs w:val="20"/>
              </w:rPr>
            </w:pPr>
            <w:r w:rsidRPr="00D97B5D">
              <w:rPr>
                <w:color w:val="000000"/>
                <w:sz w:val="20"/>
                <w:szCs w:val="20"/>
              </w:rPr>
              <w:t>218,32</w:t>
            </w:r>
          </w:p>
        </w:tc>
        <w:tc>
          <w:tcPr>
            <w:tcW w:w="766" w:type="dxa"/>
            <w:shd w:val="clear" w:color="000000" w:fill="FFFFFF"/>
            <w:vAlign w:val="center"/>
            <w:hideMark/>
          </w:tcPr>
          <w:p w14:paraId="23830129" w14:textId="77777777" w:rsidR="00B2418E" w:rsidRPr="00D97B5D" w:rsidRDefault="00B2418E" w:rsidP="006F156B">
            <w:pPr>
              <w:jc w:val="center"/>
              <w:rPr>
                <w:color w:val="000000"/>
                <w:sz w:val="20"/>
                <w:szCs w:val="20"/>
              </w:rPr>
            </w:pPr>
            <w:r w:rsidRPr="00D97B5D">
              <w:rPr>
                <w:color w:val="000000"/>
                <w:sz w:val="20"/>
                <w:szCs w:val="20"/>
              </w:rPr>
              <w:t>210,42</w:t>
            </w:r>
          </w:p>
        </w:tc>
        <w:tc>
          <w:tcPr>
            <w:tcW w:w="776" w:type="dxa"/>
            <w:shd w:val="clear" w:color="000000" w:fill="FFFFFF"/>
            <w:vAlign w:val="center"/>
            <w:hideMark/>
          </w:tcPr>
          <w:p w14:paraId="73D05330" w14:textId="77777777" w:rsidR="00B2418E" w:rsidRPr="00D97B5D" w:rsidRDefault="00B2418E" w:rsidP="006F156B">
            <w:pPr>
              <w:jc w:val="center"/>
              <w:rPr>
                <w:color w:val="000000"/>
                <w:sz w:val="20"/>
                <w:szCs w:val="20"/>
              </w:rPr>
            </w:pPr>
            <w:r w:rsidRPr="00D97B5D">
              <w:rPr>
                <w:color w:val="000000"/>
                <w:sz w:val="20"/>
                <w:szCs w:val="20"/>
              </w:rPr>
              <w:t>15,69</w:t>
            </w:r>
          </w:p>
        </w:tc>
        <w:tc>
          <w:tcPr>
            <w:tcW w:w="765" w:type="dxa"/>
            <w:shd w:val="clear" w:color="000000" w:fill="FFFFFF"/>
            <w:vAlign w:val="center"/>
            <w:hideMark/>
          </w:tcPr>
          <w:p w14:paraId="1A145BB7" w14:textId="77777777" w:rsidR="00B2418E" w:rsidRPr="00D97B5D" w:rsidRDefault="00B2418E" w:rsidP="006F156B">
            <w:pPr>
              <w:jc w:val="center"/>
              <w:rPr>
                <w:color w:val="000000"/>
                <w:sz w:val="20"/>
                <w:szCs w:val="20"/>
              </w:rPr>
            </w:pPr>
            <w:r w:rsidRPr="00D97B5D">
              <w:rPr>
                <w:color w:val="000000"/>
                <w:sz w:val="20"/>
                <w:szCs w:val="20"/>
              </w:rPr>
              <w:t>7,79</w:t>
            </w:r>
          </w:p>
        </w:tc>
        <w:tc>
          <w:tcPr>
            <w:tcW w:w="841" w:type="dxa"/>
            <w:shd w:val="clear" w:color="000000" w:fill="FFFFFF"/>
            <w:vAlign w:val="center"/>
            <w:hideMark/>
          </w:tcPr>
          <w:p w14:paraId="1A0F37F3" w14:textId="77777777" w:rsidR="00B2418E" w:rsidRPr="00D97B5D" w:rsidRDefault="00B2418E" w:rsidP="006F156B">
            <w:pPr>
              <w:jc w:val="center"/>
              <w:rPr>
                <w:color w:val="000000"/>
                <w:sz w:val="20"/>
                <w:szCs w:val="20"/>
              </w:rPr>
            </w:pPr>
            <w:r w:rsidRPr="00D97B5D">
              <w:rPr>
                <w:color w:val="000000"/>
                <w:sz w:val="20"/>
                <w:szCs w:val="20"/>
              </w:rPr>
              <w:t>31,97</w:t>
            </w:r>
          </w:p>
        </w:tc>
        <w:tc>
          <w:tcPr>
            <w:tcW w:w="866" w:type="dxa"/>
            <w:shd w:val="clear" w:color="000000" w:fill="FFFFFF"/>
            <w:vAlign w:val="center"/>
            <w:hideMark/>
          </w:tcPr>
          <w:p w14:paraId="54E22F28" w14:textId="77777777" w:rsidR="00B2418E" w:rsidRPr="00D97B5D" w:rsidRDefault="00B2418E" w:rsidP="006F156B">
            <w:pPr>
              <w:jc w:val="center"/>
              <w:rPr>
                <w:color w:val="000000"/>
                <w:sz w:val="20"/>
                <w:szCs w:val="20"/>
              </w:rPr>
            </w:pPr>
            <w:r w:rsidRPr="00D97B5D">
              <w:rPr>
                <w:color w:val="000000"/>
                <w:sz w:val="20"/>
                <w:szCs w:val="20"/>
              </w:rPr>
              <w:t>522,00</w:t>
            </w:r>
          </w:p>
        </w:tc>
        <w:tc>
          <w:tcPr>
            <w:tcW w:w="659" w:type="dxa"/>
            <w:shd w:val="clear" w:color="000000" w:fill="FFFFFF"/>
            <w:vAlign w:val="center"/>
            <w:hideMark/>
          </w:tcPr>
          <w:p w14:paraId="0437EF1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0DD26B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79EB739" w14:textId="77777777" w:rsidTr="008718AA">
        <w:trPr>
          <w:trHeight w:val="77"/>
          <w:jc w:val="center"/>
        </w:trPr>
        <w:tc>
          <w:tcPr>
            <w:tcW w:w="1980" w:type="dxa"/>
            <w:shd w:val="clear" w:color="000000" w:fill="FFFFFF"/>
            <w:vAlign w:val="center"/>
            <w:hideMark/>
          </w:tcPr>
          <w:p w14:paraId="335BB6AC" w14:textId="77777777" w:rsidR="00B2418E" w:rsidRPr="00D97B5D" w:rsidRDefault="00B2418E" w:rsidP="006F156B">
            <w:pPr>
              <w:jc w:val="center"/>
              <w:rPr>
                <w:color w:val="000000"/>
                <w:sz w:val="20"/>
                <w:szCs w:val="20"/>
              </w:rPr>
            </w:pPr>
            <w:r w:rsidRPr="00D97B5D">
              <w:rPr>
                <w:color w:val="000000"/>
                <w:sz w:val="20"/>
                <w:szCs w:val="20"/>
              </w:rPr>
              <w:t>улица Калинина, 15</w:t>
            </w:r>
          </w:p>
        </w:tc>
        <w:tc>
          <w:tcPr>
            <w:tcW w:w="481" w:type="dxa"/>
            <w:shd w:val="clear" w:color="000000" w:fill="FFFFFF"/>
            <w:vAlign w:val="center"/>
            <w:hideMark/>
          </w:tcPr>
          <w:p w14:paraId="607BA0A6"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1CEFB0B" w14:textId="77777777" w:rsidR="00B2418E" w:rsidRPr="00D97B5D" w:rsidRDefault="00B2418E" w:rsidP="006F156B">
            <w:pPr>
              <w:jc w:val="center"/>
              <w:rPr>
                <w:color w:val="000000"/>
                <w:sz w:val="20"/>
                <w:szCs w:val="20"/>
              </w:rPr>
            </w:pPr>
            <w:r w:rsidRPr="00D97B5D">
              <w:rPr>
                <w:color w:val="000000"/>
                <w:sz w:val="20"/>
                <w:szCs w:val="20"/>
              </w:rPr>
              <w:t>203,29</w:t>
            </w:r>
          </w:p>
        </w:tc>
        <w:tc>
          <w:tcPr>
            <w:tcW w:w="566" w:type="dxa"/>
            <w:shd w:val="clear" w:color="000000" w:fill="FFFFFF"/>
            <w:vAlign w:val="center"/>
            <w:hideMark/>
          </w:tcPr>
          <w:p w14:paraId="7C817656"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0DA5BAEE" w14:textId="77777777" w:rsidR="00B2418E" w:rsidRPr="00D97B5D" w:rsidRDefault="00B2418E" w:rsidP="006F156B">
            <w:pPr>
              <w:jc w:val="center"/>
              <w:rPr>
                <w:color w:val="000000"/>
                <w:sz w:val="20"/>
                <w:szCs w:val="20"/>
              </w:rPr>
            </w:pPr>
            <w:r w:rsidRPr="00D97B5D">
              <w:rPr>
                <w:color w:val="000000"/>
                <w:sz w:val="20"/>
                <w:szCs w:val="20"/>
              </w:rPr>
              <w:t>1,47</w:t>
            </w:r>
          </w:p>
        </w:tc>
        <w:tc>
          <w:tcPr>
            <w:tcW w:w="747" w:type="dxa"/>
            <w:shd w:val="clear" w:color="000000" w:fill="FFFFFF"/>
            <w:vAlign w:val="center"/>
            <w:hideMark/>
          </w:tcPr>
          <w:p w14:paraId="2A01066B" w14:textId="77777777" w:rsidR="00B2418E" w:rsidRPr="00D97B5D" w:rsidRDefault="00B2418E" w:rsidP="006F156B">
            <w:pPr>
              <w:jc w:val="center"/>
              <w:rPr>
                <w:color w:val="000000"/>
                <w:sz w:val="20"/>
                <w:szCs w:val="20"/>
              </w:rPr>
            </w:pPr>
            <w:r w:rsidRPr="00D97B5D">
              <w:rPr>
                <w:color w:val="000000"/>
                <w:sz w:val="20"/>
                <w:szCs w:val="20"/>
              </w:rPr>
              <w:t>8,16</w:t>
            </w:r>
          </w:p>
        </w:tc>
        <w:tc>
          <w:tcPr>
            <w:tcW w:w="637" w:type="dxa"/>
            <w:shd w:val="clear" w:color="000000" w:fill="FFFFFF"/>
            <w:vAlign w:val="center"/>
            <w:hideMark/>
          </w:tcPr>
          <w:p w14:paraId="045FF51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0493782" w14:textId="77777777" w:rsidR="00B2418E" w:rsidRPr="00D97B5D" w:rsidRDefault="00B2418E" w:rsidP="006F156B">
            <w:pPr>
              <w:jc w:val="center"/>
              <w:rPr>
                <w:color w:val="000000"/>
                <w:sz w:val="20"/>
                <w:szCs w:val="20"/>
              </w:rPr>
            </w:pPr>
            <w:r w:rsidRPr="00D97B5D">
              <w:rPr>
                <w:color w:val="000000"/>
                <w:sz w:val="20"/>
                <w:szCs w:val="20"/>
              </w:rPr>
              <w:t>4,89</w:t>
            </w:r>
          </w:p>
        </w:tc>
        <w:tc>
          <w:tcPr>
            <w:tcW w:w="666" w:type="dxa"/>
            <w:shd w:val="clear" w:color="000000" w:fill="FFFFFF"/>
            <w:vAlign w:val="center"/>
            <w:hideMark/>
          </w:tcPr>
          <w:p w14:paraId="43E3681E" w14:textId="77777777" w:rsidR="00B2418E" w:rsidRPr="00D97B5D" w:rsidRDefault="00B2418E" w:rsidP="006F156B">
            <w:pPr>
              <w:jc w:val="center"/>
              <w:rPr>
                <w:color w:val="000000"/>
                <w:sz w:val="20"/>
                <w:szCs w:val="20"/>
              </w:rPr>
            </w:pPr>
            <w:r w:rsidRPr="00D97B5D">
              <w:rPr>
                <w:color w:val="000000"/>
                <w:sz w:val="20"/>
                <w:szCs w:val="20"/>
              </w:rPr>
              <w:t>1,47</w:t>
            </w:r>
          </w:p>
        </w:tc>
        <w:tc>
          <w:tcPr>
            <w:tcW w:w="666" w:type="dxa"/>
            <w:shd w:val="clear" w:color="000000" w:fill="FFFFFF"/>
            <w:vAlign w:val="center"/>
            <w:hideMark/>
          </w:tcPr>
          <w:p w14:paraId="061E2456" w14:textId="77777777" w:rsidR="00B2418E" w:rsidRPr="00D97B5D" w:rsidRDefault="00B2418E" w:rsidP="006F156B">
            <w:pPr>
              <w:jc w:val="center"/>
              <w:rPr>
                <w:color w:val="000000"/>
                <w:sz w:val="20"/>
                <w:szCs w:val="20"/>
              </w:rPr>
            </w:pPr>
            <w:r w:rsidRPr="00D97B5D">
              <w:rPr>
                <w:color w:val="000000"/>
                <w:sz w:val="20"/>
                <w:szCs w:val="20"/>
              </w:rPr>
              <w:t>1,47</w:t>
            </w:r>
          </w:p>
        </w:tc>
        <w:tc>
          <w:tcPr>
            <w:tcW w:w="666" w:type="dxa"/>
            <w:shd w:val="clear" w:color="000000" w:fill="FFFFFF"/>
            <w:vAlign w:val="center"/>
            <w:hideMark/>
          </w:tcPr>
          <w:p w14:paraId="4D64BE20" w14:textId="77777777" w:rsidR="00B2418E" w:rsidRPr="00D97B5D" w:rsidRDefault="00B2418E" w:rsidP="006F156B">
            <w:pPr>
              <w:jc w:val="center"/>
              <w:rPr>
                <w:color w:val="000000"/>
                <w:sz w:val="20"/>
                <w:szCs w:val="20"/>
              </w:rPr>
            </w:pPr>
            <w:r w:rsidRPr="00D97B5D">
              <w:rPr>
                <w:color w:val="000000"/>
                <w:sz w:val="20"/>
                <w:szCs w:val="20"/>
              </w:rPr>
              <w:t>1,47</w:t>
            </w:r>
          </w:p>
        </w:tc>
        <w:tc>
          <w:tcPr>
            <w:tcW w:w="656" w:type="dxa"/>
            <w:shd w:val="clear" w:color="000000" w:fill="FFFFFF"/>
            <w:vAlign w:val="center"/>
            <w:hideMark/>
          </w:tcPr>
          <w:p w14:paraId="2CDEA506"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746D9105" w14:textId="77777777" w:rsidR="00B2418E" w:rsidRPr="00D97B5D" w:rsidRDefault="00B2418E" w:rsidP="006F156B">
            <w:pPr>
              <w:jc w:val="center"/>
              <w:rPr>
                <w:color w:val="000000"/>
                <w:sz w:val="20"/>
                <w:szCs w:val="20"/>
              </w:rPr>
            </w:pPr>
            <w:r w:rsidRPr="00D97B5D">
              <w:rPr>
                <w:color w:val="000000"/>
                <w:sz w:val="20"/>
                <w:szCs w:val="20"/>
              </w:rPr>
              <w:t>7,89</w:t>
            </w:r>
          </w:p>
        </w:tc>
        <w:tc>
          <w:tcPr>
            <w:tcW w:w="766" w:type="dxa"/>
            <w:shd w:val="clear" w:color="000000" w:fill="FFFFFF"/>
            <w:vAlign w:val="center"/>
            <w:hideMark/>
          </w:tcPr>
          <w:p w14:paraId="2A6175B6" w14:textId="77777777" w:rsidR="00B2418E" w:rsidRPr="00D97B5D" w:rsidRDefault="00B2418E" w:rsidP="006F156B">
            <w:pPr>
              <w:jc w:val="center"/>
              <w:rPr>
                <w:color w:val="000000"/>
                <w:sz w:val="20"/>
                <w:szCs w:val="20"/>
              </w:rPr>
            </w:pPr>
            <w:r w:rsidRPr="00D97B5D">
              <w:rPr>
                <w:color w:val="000000"/>
                <w:sz w:val="20"/>
                <w:szCs w:val="20"/>
              </w:rPr>
              <w:t>218,32</w:t>
            </w:r>
          </w:p>
        </w:tc>
        <w:tc>
          <w:tcPr>
            <w:tcW w:w="766" w:type="dxa"/>
            <w:shd w:val="clear" w:color="000000" w:fill="FFFFFF"/>
            <w:vAlign w:val="center"/>
            <w:hideMark/>
          </w:tcPr>
          <w:p w14:paraId="77ED9B8F" w14:textId="77777777" w:rsidR="00B2418E" w:rsidRPr="00D97B5D" w:rsidRDefault="00B2418E" w:rsidP="006F156B">
            <w:pPr>
              <w:jc w:val="center"/>
              <w:rPr>
                <w:color w:val="000000"/>
                <w:sz w:val="20"/>
                <w:szCs w:val="20"/>
              </w:rPr>
            </w:pPr>
            <w:r w:rsidRPr="00D97B5D">
              <w:rPr>
                <w:color w:val="000000"/>
                <w:sz w:val="20"/>
                <w:szCs w:val="20"/>
              </w:rPr>
              <w:t>210,42</w:t>
            </w:r>
          </w:p>
        </w:tc>
        <w:tc>
          <w:tcPr>
            <w:tcW w:w="776" w:type="dxa"/>
            <w:shd w:val="clear" w:color="000000" w:fill="FFFFFF"/>
            <w:vAlign w:val="center"/>
            <w:hideMark/>
          </w:tcPr>
          <w:p w14:paraId="7175B1FC" w14:textId="77777777" w:rsidR="00B2418E" w:rsidRPr="00D97B5D" w:rsidRDefault="00B2418E" w:rsidP="006F156B">
            <w:pPr>
              <w:jc w:val="center"/>
              <w:rPr>
                <w:color w:val="000000"/>
                <w:sz w:val="20"/>
                <w:szCs w:val="20"/>
              </w:rPr>
            </w:pPr>
            <w:r w:rsidRPr="00D97B5D">
              <w:rPr>
                <w:color w:val="000000"/>
                <w:sz w:val="20"/>
                <w:szCs w:val="20"/>
              </w:rPr>
              <w:t>15,03</w:t>
            </w:r>
          </w:p>
        </w:tc>
        <w:tc>
          <w:tcPr>
            <w:tcW w:w="765" w:type="dxa"/>
            <w:shd w:val="clear" w:color="000000" w:fill="FFFFFF"/>
            <w:vAlign w:val="center"/>
            <w:hideMark/>
          </w:tcPr>
          <w:p w14:paraId="4B3A0642" w14:textId="77777777" w:rsidR="00B2418E" w:rsidRPr="00D97B5D" w:rsidRDefault="00B2418E" w:rsidP="006F156B">
            <w:pPr>
              <w:jc w:val="center"/>
              <w:rPr>
                <w:color w:val="000000"/>
                <w:sz w:val="20"/>
                <w:szCs w:val="20"/>
              </w:rPr>
            </w:pPr>
            <w:r w:rsidRPr="00D97B5D">
              <w:rPr>
                <w:color w:val="000000"/>
                <w:sz w:val="20"/>
                <w:szCs w:val="20"/>
              </w:rPr>
              <w:t>7,13</w:t>
            </w:r>
          </w:p>
        </w:tc>
        <w:tc>
          <w:tcPr>
            <w:tcW w:w="841" w:type="dxa"/>
            <w:shd w:val="clear" w:color="000000" w:fill="FFFFFF"/>
            <w:vAlign w:val="center"/>
            <w:hideMark/>
          </w:tcPr>
          <w:p w14:paraId="0C0EF99B" w14:textId="77777777" w:rsidR="00B2418E" w:rsidRPr="00D97B5D" w:rsidRDefault="00B2418E" w:rsidP="006F156B">
            <w:pPr>
              <w:jc w:val="center"/>
              <w:rPr>
                <w:color w:val="000000"/>
                <w:sz w:val="20"/>
                <w:szCs w:val="20"/>
              </w:rPr>
            </w:pPr>
            <w:r w:rsidRPr="00D97B5D">
              <w:rPr>
                <w:color w:val="000000"/>
                <w:sz w:val="20"/>
                <w:szCs w:val="20"/>
              </w:rPr>
              <w:t>41,59</w:t>
            </w:r>
          </w:p>
        </w:tc>
        <w:tc>
          <w:tcPr>
            <w:tcW w:w="866" w:type="dxa"/>
            <w:shd w:val="clear" w:color="000000" w:fill="FFFFFF"/>
            <w:vAlign w:val="center"/>
            <w:hideMark/>
          </w:tcPr>
          <w:p w14:paraId="358A6ACD" w14:textId="77777777" w:rsidR="00B2418E" w:rsidRPr="00D97B5D" w:rsidRDefault="00B2418E" w:rsidP="006F156B">
            <w:pPr>
              <w:jc w:val="center"/>
              <w:rPr>
                <w:color w:val="000000"/>
                <w:sz w:val="20"/>
                <w:szCs w:val="20"/>
              </w:rPr>
            </w:pPr>
            <w:r w:rsidRPr="00D97B5D">
              <w:rPr>
                <w:color w:val="000000"/>
                <w:sz w:val="20"/>
                <w:szCs w:val="20"/>
              </w:rPr>
              <w:t>563,00</w:t>
            </w:r>
          </w:p>
        </w:tc>
        <w:tc>
          <w:tcPr>
            <w:tcW w:w="659" w:type="dxa"/>
            <w:shd w:val="clear" w:color="000000" w:fill="FFFFFF"/>
            <w:vAlign w:val="center"/>
            <w:hideMark/>
          </w:tcPr>
          <w:p w14:paraId="1A301CD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2CFC3FE"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2AA0E13F" w14:textId="77777777" w:rsidTr="008718AA">
        <w:trPr>
          <w:trHeight w:val="77"/>
          <w:jc w:val="center"/>
        </w:trPr>
        <w:tc>
          <w:tcPr>
            <w:tcW w:w="1980" w:type="dxa"/>
            <w:shd w:val="clear" w:color="000000" w:fill="FFFFFF"/>
            <w:vAlign w:val="center"/>
            <w:hideMark/>
          </w:tcPr>
          <w:p w14:paraId="5EE7D847" w14:textId="77777777" w:rsidR="00B2418E" w:rsidRPr="00D97B5D" w:rsidRDefault="00B2418E" w:rsidP="006F156B">
            <w:pPr>
              <w:jc w:val="center"/>
              <w:rPr>
                <w:color w:val="000000"/>
                <w:sz w:val="20"/>
                <w:szCs w:val="20"/>
              </w:rPr>
            </w:pPr>
            <w:r w:rsidRPr="00D97B5D">
              <w:rPr>
                <w:color w:val="000000"/>
                <w:sz w:val="20"/>
                <w:szCs w:val="20"/>
              </w:rPr>
              <w:t>улица Калинина, 13</w:t>
            </w:r>
          </w:p>
        </w:tc>
        <w:tc>
          <w:tcPr>
            <w:tcW w:w="481" w:type="dxa"/>
            <w:shd w:val="clear" w:color="000000" w:fill="FFFFFF"/>
            <w:vAlign w:val="center"/>
            <w:hideMark/>
          </w:tcPr>
          <w:p w14:paraId="7F60FC13"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6B34E67" w14:textId="77777777" w:rsidR="00B2418E" w:rsidRPr="00D97B5D" w:rsidRDefault="00B2418E" w:rsidP="006F156B">
            <w:pPr>
              <w:jc w:val="center"/>
              <w:rPr>
                <w:color w:val="000000"/>
                <w:sz w:val="20"/>
                <w:szCs w:val="20"/>
              </w:rPr>
            </w:pPr>
            <w:r w:rsidRPr="00D97B5D">
              <w:rPr>
                <w:color w:val="000000"/>
                <w:sz w:val="20"/>
                <w:szCs w:val="20"/>
              </w:rPr>
              <w:t>203,59</w:t>
            </w:r>
          </w:p>
        </w:tc>
        <w:tc>
          <w:tcPr>
            <w:tcW w:w="566" w:type="dxa"/>
            <w:shd w:val="clear" w:color="000000" w:fill="FFFFFF"/>
            <w:vAlign w:val="center"/>
            <w:hideMark/>
          </w:tcPr>
          <w:p w14:paraId="67D395AA"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3B218934" w14:textId="77777777" w:rsidR="00B2418E" w:rsidRPr="00D97B5D" w:rsidRDefault="00B2418E" w:rsidP="006F156B">
            <w:pPr>
              <w:jc w:val="center"/>
              <w:rPr>
                <w:color w:val="000000"/>
                <w:sz w:val="20"/>
                <w:szCs w:val="20"/>
              </w:rPr>
            </w:pPr>
            <w:r w:rsidRPr="00D97B5D">
              <w:rPr>
                <w:color w:val="000000"/>
                <w:sz w:val="20"/>
                <w:szCs w:val="20"/>
              </w:rPr>
              <w:t>0,74</w:t>
            </w:r>
          </w:p>
        </w:tc>
        <w:tc>
          <w:tcPr>
            <w:tcW w:w="747" w:type="dxa"/>
            <w:shd w:val="clear" w:color="000000" w:fill="FFFFFF"/>
            <w:vAlign w:val="center"/>
            <w:hideMark/>
          </w:tcPr>
          <w:p w14:paraId="10995FB1" w14:textId="77777777" w:rsidR="00B2418E" w:rsidRPr="00D97B5D" w:rsidRDefault="00B2418E" w:rsidP="006F156B">
            <w:pPr>
              <w:jc w:val="center"/>
              <w:rPr>
                <w:color w:val="000000"/>
                <w:sz w:val="20"/>
                <w:szCs w:val="20"/>
              </w:rPr>
            </w:pPr>
            <w:r w:rsidRPr="00D97B5D">
              <w:rPr>
                <w:color w:val="000000"/>
                <w:sz w:val="20"/>
                <w:szCs w:val="20"/>
              </w:rPr>
              <w:t>5,79</w:t>
            </w:r>
          </w:p>
        </w:tc>
        <w:tc>
          <w:tcPr>
            <w:tcW w:w="637" w:type="dxa"/>
            <w:shd w:val="clear" w:color="000000" w:fill="FFFFFF"/>
            <w:vAlign w:val="center"/>
            <w:hideMark/>
          </w:tcPr>
          <w:p w14:paraId="66F8CDE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2013259" w14:textId="77777777" w:rsidR="00B2418E" w:rsidRPr="00D97B5D" w:rsidRDefault="00B2418E" w:rsidP="006F156B">
            <w:pPr>
              <w:jc w:val="center"/>
              <w:rPr>
                <w:color w:val="000000"/>
                <w:sz w:val="20"/>
                <w:szCs w:val="20"/>
              </w:rPr>
            </w:pPr>
            <w:r w:rsidRPr="00D97B5D">
              <w:rPr>
                <w:color w:val="000000"/>
                <w:sz w:val="20"/>
                <w:szCs w:val="20"/>
              </w:rPr>
              <w:t>4,92</w:t>
            </w:r>
          </w:p>
        </w:tc>
        <w:tc>
          <w:tcPr>
            <w:tcW w:w="666" w:type="dxa"/>
            <w:shd w:val="clear" w:color="000000" w:fill="FFFFFF"/>
            <w:vAlign w:val="center"/>
            <w:hideMark/>
          </w:tcPr>
          <w:p w14:paraId="32F56915" w14:textId="77777777" w:rsidR="00B2418E" w:rsidRPr="00D97B5D" w:rsidRDefault="00B2418E" w:rsidP="006F156B">
            <w:pPr>
              <w:jc w:val="center"/>
              <w:rPr>
                <w:color w:val="000000"/>
                <w:sz w:val="20"/>
                <w:szCs w:val="20"/>
              </w:rPr>
            </w:pPr>
            <w:r w:rsidRPr="00D97B5D">
              <w:rPr>
                <w:color w:val="000000"/>
                <w:sz w:val="20"/>
                <w:szCs w:val="20"/>
              </w:rPr>
              <w:t>0,74</w:t>
            </w:r>
          </w:p>
        </w:tc>
        <w:tc>
          <w:tcPr>
            <w:tcW w:w="666" w:type="dxa"/>
            <w:shd w:val="clear" w:color="000000" w:fill="FFFFFF"/>
            <w:vAlign w:val="center"/>
            <w:hideMark/>
          </w:tcPr>
          <w:p w14:paraId="0BCD2213" w14:textId="77777777" w:rsidR="00B2418E" w:rsidRPr="00D97B5D" w:rsidRDefault="00B2418E" w:rsidP="006F156B">
            <w:pPr>
              <w:jc w:val="center"/>
              <w:rPr>
                <w:color w:val="000000"/>
                <w:sz w:val="20"/>
                <w:szCs w:val="20"/>
              </w:rPr>
            </w:pPr>
            <w:r w:rsidRPr="00D97B5D">
              <w:rPr>
                <w:color w:val="000000"/>
                <w:sz w:val="20"/>
                <w:szCs w:val="20"/>
              </w:rPr>
              <w:t>0,74</w:t>
            </w:r>
          </w:p>
        </w:tc>
        <w:tc>
          <w:tcPr>
            <w:tcW w:w="666" w:type="dxa"/>
            <w:shd w:val="clear" w:color="000000" w:fill="FFFFFF"/>
            <w:vAlign w:val="center"/>
            <w:hideMark/>
          </w:tcPr>
          <w:p w14:paraId="57A0E567" w14:textId="77777777" w:rsidR="00B2418E" w:rsidRPr="00D97B5D" w:rsidRDefault="00B2418E" w:rsidP="006F156B">
            <w:pPr>
              <w:jc w:val="center"/>
              <w:rPr>
                <w:color w:val="000000"/>
                <w:sz w:val="20"/>
                <w:szCs w:val="20"/>
              </w:rPr>
            </w:pPr>
            <w:r w:rsidRPr="00D97B5D">
              <w:rPr>
                <w:color w:val="000000"/>
                <w:sz w:val="20"/>
                <w:szCs w:val="20"/>
              </w:rPr>
              <w:t>0,74</w:t>
            </w:r>
          </w:p>
        </w:tc>
        <w:tc>
          <w:tcPr>
            <w:tcW w:w="656" w:type="dxa"/>
            <w:shd w:val="clear" w:color="000000" w:fill="FFFFFF"/>
            <w:vAlign w:val="center"/>
            <w:hideMark/>
          </w:tcPr>
          <w:p w14:paraId="528D8A97"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1B0AAB75" w14:textId="77777777" w:rsidR="00B2418E" w:rsidRPr="00D97B5D" w:rsidRDefault="00B2418E" w:rsidP="006F156B">
            <w:pPr>
              <w:jc w:val="center"/>
              <w:rPr>
                <w:color w:val="000000"/>
                <w:sz w:val="20"/>
                <w:szCs w:val="20"/>
              </w:rPr>
            </w:pPr>
            <w:r w:rsidRPr="00D97B5D">
              <w:rPr>
                <w:color w:val="000000"/>
                <w:sz w:val="20"/>
                <w:szCs w:val="20"/>
              </w:rPr>
              <w:t>7,92</w:t>
            </w:r>
          </w:p>
        </w:tc>
        <w:tc>
          <w:tcPr>
            <w:tcW w:w="766" w:type="dxa"/>
            <w:shd w:val="clear" w:color="000000" w:fill="FFFFFF"/>
            <w:vAlign w:val="center"/>
            <w:hideMark/>
          </w:tcPr>
          <w:p w14:paraId="036070DD" w14:textId="77777777" w:rsidR="00B2418E" w:rsidRPr="00D97B5D" w:rsidRDefault="00B2418E" w:rsidP="006F156B">
            <w:pPr>
              <w:jc w:val="center"/>
              <w:rPr>
                <w:color w:val="000000"/>
                <w:sz w:val="20"/>
                <w:szCs w:val="20"/>
              </w:rPr>
            </w:pPr>
            <w:r w:rsidRPr="00D97B5D">
              <w:rPr>
                <w:color w:val="000000"/>
                <w:sz w:val="20"/>
                <w:szCs w:val="20"/>
              </w:rPr>
              <w:t>218,33</w:t>
            </w:r>
          </w:p>
        </w:tc>
        <w:tc>
          <w:tcPr>
            <w:tcW w:w="766" w:type="dxa"/>
            <w:shd w:val="clear" w:color="000000" w:fill="FFFFFF"/>
            <w:vAlign w:val="center"/>
            <w:hideMark/>
          </w:tcPr>
          <w:p w14:paraId="25D67B18" w14:textId="77777777" w:rsidR="00B2418E" w:rsidRPr="00D97B5D" w:rsidRDefault="00B2418E" w:rsidP="006F156B">
            <w:pPr>
              <w:jc w:val="center"/>
              <w:rPr>
                <w:color w:val="000000"/>
                <w:sz w:val="20"/>
                <w:szCs w:val="20"/>
              </w:rPr>
            </w:pPr>
            <w:r w:rsidRPr="00D97B5D">
              <w:rPr>
                <w:color w:val="000000"/>
                <w:sz w:val="20"/>
                <w:szCs w:val="20"/>
              </w:rPr>
              <w:t>210,41</w:t>
            </w:r>
          </w:p>
        </w:tc>
        <w:tc>
          <w:tcPr>
            <w:tcW w:w="776" w:type="dxa"/>
            <w:shd w:val="clear" w:color="000000" w:fill="FFFFFF"/>
            <w:vAlign w:val="center"/>
            <w:hideMark/>
          </w:tcPr>
          <w:p w14:paraId="303D1306" w14:textId="77777777" w:rsidR="00B2418E" w:rsidRPr="00D97B5D" w:rsidRDefault="00B2418E" w:rsidP="006F156B">
            <w:pPr>
              <w:jc w:val="center"/>
              <w:rPr>
                <w:color w:val="000000"/>
                <w:sz w:val="20"/>
                <w:szCs w:val="20"/>
              </w:rPr>
            </w:pPr>
            <w:r w:rsidRPr="00D97B5D">
              <w:rPr>
                <w:color w:val="000000"/>
                <w:sz w:val="20"/>
                <w:szCs w:val="20"/>
              </w:rPr>
              <w:t>14,74</w:t>
            </w:r>
          </w:p>
        </w:tc>
        <w:tc>
          <w:tcPr>
            <w:tcW w:w="765" w:type="dxa"/>
            <w:shd w:val="clear" w:color="000000" w:fill="FFFFFF"/>
            <w:vAlign w:val="center"/>
            <w:hideMark/>
          </w:tcPr>
          <w:p w14:paraId="320F95B6" w14:textId="77777777" w:rsidR="00B2418E" w:rsidRPr="00D97B5D" w:rsidRDefault="00B2418E" w:rsidP="006F156B">
            <w:pPr>
              <w:jc w:val="center"/>
              <w:rPr>
                <w:color w:val="000000"/>
                <w:sz w:val="20"/>
                <w:szCs w:val="20"/>
              </w:rPr>
            </w:pPr>
            <w:r w:rsidRPr="00D97B5D">
              <w:rPr>
                <w:color w:val="000000"/>
                <w:sz w:val="20"/>
                <w:szCs w:val="20"/>
              </w:rPr>
              <w:t>6,82</w:t>
            </w:r>
          </w:p>
        </w:tc>
        <w:tc>
          <w:tcPr>
            <w:tcW w:w="841" w:type="dxa"/>
            <w:shd w:val="clear" w:color="000000" w:fill="FFFFFF"/>
            <w:vAlign w:val="center"/>
            <w:hideMark/>
          </w:tcPr>
          <w:p w14:paraId="1AEF3A5D" w14:textId="77777777" w:rsidR="00B2418E" w:rsidRPr="00D97B5D" w:rsidRDefault="00B2418E" w:rsidP="006F156B">
            <w:pPr>
              <w:jc w:val="center"/>
              <w:rPr>
                <w:color w:val="000000"/>
                <w:sz w:val="20"/>
                <w:szCs w:val="20"/>
              </w:rPr>
            </w:pPr>
            <w:r w:rsidRPr="00D97B5D">
              <w:rPr>
                <w:color w:val="000000"/>
                <w:sz w:val="20"/>
                <w:szCs w:val="20"/>
              </w:rPr>
              <w:t>58,70</w:t>
            </w:r>
          </w:p>
        </w:tc>
        <w:tc>
          <w:tcPr>
            <w:tcW w:w="866" w:type="dxa"/>
            <w:shd w:val="clear" w:color="000000" w:fill="FFFFFF"/>
            <w:vAlign w:val="center"/>
            <w:hideMark/>
          </w:tcPr>
          <w:p w14:paraId="669ED40E" w14:textId="77777777" w:rsidR="00B2418E" w:rsidRPr="00D97B5D" w:rsidRDefault="00B2418E" w:rsidP="006F156B">
            <w:pPr>
              <w:jc w:val="center"/>
              <w:rPr>
                <w:color w:val="000000"/>
                <w:sz w:val="20"/>
                <w:szCs w:val="20"/>
              </w:rPr>
            </w:pPr>
            <w:r w:rsidRPr="00D97B5D">
              <w:rPr>
                <w:color w:val="000000"/>
                <w:sz w:val="20"/>
                <w:szCs w:val="20"/>
              </w:rPr>
              <w:t>606,80</w:t>
            </w:r>
          </w:p>
        </w:tc>
        <w:tc>
          <w:tcPr>
            <w:tcW w:w="659" w:type="dxa"/>
            <w:shd w:val="clear" w:color="000000" w:fill="FFFFFF"/>
            <w:vAlign w:val="center"/>
            <w:hideMark/>
          </w:tcPr>
          <w:p w14:paraId="763A07D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B4C568B"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BB0E97C" w14:textId="77777777" w:rsidTr="008718AA">
        <w:trPr>
          <w:trHeight w:val="77"/>
          <w:jc w:val="center"/>
        </w:trPr>
        <w:tc>
          <w:tcPr>
            <w:tcW w:w="1980" w:type="dxa"/>
            <w:shd w:val="clear" w:color="000000" w:fill="FFFFFF"/>
            <w:vAlign w:val="center"/>
            <w:hideMark/>
          </w:tcPr>
          <w:p w14:paraId="78EE040D" w14:textId="77777777" w:rsidR="00B2418E" w:rsidRPr="00D97B5D" w:rsidRDefault="00B2418E" w:rsidP="006F156B">
            <w:pPr>
              <w:jc w:val="center"/>
              <w:rPr>
                <w:color w:val="000000"/>
                <w:sz w:val="20"/>
                <w:szCs w:val="20"/>
              </w:rPr>
            </w:pPr>
            <w:r w:rsidRPr="00D97B5D">
              <w:rPr>
                <w:color w:val="000000"/>
                <w:sz w:val="20"/>
                <w:szCs w:val="20"/>
              </w:rPr>
              <w:t>улица Скрябина, 2</w:t>
            </w:r>
          </w:p>
        </w:tc>
        <w:tc>
          <w:tcPr>
            <w:tcW w:w="481" w:type="dxa"/>
            <w:shd w:val="clear" w:color="000000" w:fill="FFFFFF"/>
            <w:vAlign w:val="center"/>
            <w:hideMark/>
          </w:tcPr>
          <w:p w14:paraId="5E1E6294"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EB8AB58" w14:textId="77777777" w:rsidR="00B2418E" w:rsidRPr="00D97B5D" w:rsidRDefault="00B2418E" w:rsidP="006F156B">
            <w:pPr>
              <w:jc w:val="center"/>
              <w:rPr>
                <w:color w:val="000000"/>
                <w:sz w:val="20"/>
                <w:szCs w:val="20"/>
              </w:rPr>
            </w:pPr>
            <w:r w:rsidRPr="00D97B5D">
              <w:rPr>
                <w:color w:val="000000"/>
                <w:sz w:val="20"/>
                <w:szCs w:val="20"/>
              </w:rPr>
              <w:t>200,38</w:t>
            </w:r>
          </w:p>
        </w:tc>
        <w:tc>
          <w:tcPr>
            <w:tcW w:w="566" w:type="dxa"/>
            <w:shd w:val="clear" w:color="000000" w:fill="FFFFFF"/>
            <w:vAlign w:val="center"/>
            <w:hideMark/>
          </w:tcPr>
          <w:p w14:paraId="1D92382C"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0D81A45D" w14:textId="77777777" w:rsidR="00B2418E" w:rsidRPr="00D97B5D" w:rsidRDefault="00B2418E" w:rsidP="006F156B">
            <w:pPr>
              <w:jc w:val="center"/>
              <w:rPr>
                <w:color w:val="000000"/>
                <w:sz w:val="20"/>
                <w:szCs w:val="20"/>
              </w:rPr>
            </w:pPr>
            <w:r w:rsidRPr="00D97B5D">
              <w:rPr>
                <w:color w:val="000000"/>
                <w:sz w:val="20"/>
                <w:szCs w:val="20"/>
              </w:rPr>
              <w:t>2,57</w:t>
            </w:r>
          </w:p>
        </w:tc>
        <w:tc>
          <w:tcPr>
            <w:tcW w:w="747" w:type="dxa"/>
            <w:shd w:val="clear" w:color="000000" w:fill="FFFFFF"/>
            <w:vAlign w:val="center"/>
            <w:hideMark/>
          </w:tcPr>
          <w:p w14:paraId="418B35FD" w14:textId="77777777" w:rsidR="00B2418E" w:rsidRPr="00D97B5D" w:rsidRDefault="00B2418E" w:rsidP="006F156B">
            <w:pPr>
              <w:jc w:val="center"/>
              <w:rPr>
                <w:color w:val="000000"/>
                <w:sz w:val="20"/>
                <w:szCs w:val="20"/>
              </w:rPr>
            </w:pPr>
            <w:r w:rsidRPr="00D97B5D">
              <w:rPr>
                <w:color w:val="000000"/>
                <w:sz w:val="20"/>
                <w:szCs w:val="20"/>
              </w:rPr>
              <w:t>10,99</w:t>
            </w:r>
          </w:p>
        </w:tc>
        <w:tc>
          <w:tcPr>
            <w:tcW w:w="637" w:type="dxa"/>
            <w:shd w:val="clear" w:color="000000" w:fill="FFFFFF"/>
            <w:vAlign w:val="center"/>
            <w:hideMark/>
          </w:tcPr>
          <w:p w14:paraId="14A2F93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B3F5F56" w14:textId="77777777" w:rsidR="00B2418E" w:rsidRPr="00D97B5D" w:rsidRDefault="00B2418E" w:rsidP="006F156B">
            <w:pPr>
              <w:jc w:val="center"/>
              <w:rPr>
                <w:color w:val="000000"/>
                <w:sz w:val="20"/>
                <w:szCs w:val="20"/>
              </w:rPr>
            </w:pPr>
            <w:r w:rsidRPr="00D97B5D">
              <w:rPr>
                <w:color w:val="000000"/>
                <w:sz w:val="20"/>
                <w:szCs w:val="20"/>
              </w:rPr>
              <w:t>4,52</w:t>
            </w:r>
          </w:p>
        </w:tc>
        <w:tc>
          <w:tcPr>
            <w:tcW w:w="666" w:type="dxa"/>
            <w:shd w:val="clear" w:color="000000" w:fill="FFFFFF"/>
            <w:vAlign w:val="center"/>
            <w:hideMark/>
          </w:tcPr>
          <w:p w14:paraId="59395476" w14:textId="77777777" w:rsidR="00B2418E" w:rsidRPr="00D97B5D" w:rsidRDefault="00B2418E" w:rsidP="006F156B">
            <w:pPr>
              <w:jc w:val="center"/>
              <w:rPr>
                <w:color w:val="000000"/>
                <w:sz w:val="20"/>
                <w:szCs w:val="20"/>
              </w:rPr>
            </w:pPr>
            <w:r w:rsidRPr="00D97B5D">
              <w:rPr>
                <w:color w:val="000000"/>
                <w:sz w:val="20"/>
                <w:szCs w:val="20"/>
              </w:rPr>
              <w:t>2,57</w:t>
            </w:r>
          </w:p>
        </w:tc>
        <w:tc>
          <w:tcPr>
            <w:tcW w:w="666" w:type="dxa"/>
            <w:shd w:val="clear" w:color="000000" w:fill="FFFFFF"/>
            <w:vAlign w:val="center"/>
            <w:hideMark/>
          </w:tcPr>
          <w:p w14:paraId="076A1421" w14:textId="77777777" w:rsidR="00B2418E" w:rsidRPr="00D97B5D" w:rsidRDefault="00B2418E" w:rsidP="006F156B">
            <w:pPr>
              <w:jc w:val="center"/>
              <w:rPr>
                <w:color w:val="000000"/>
                <w:sz w:val="20"/>
                <w:szCs w:val="20"/>
              </w:rPr>
            </w:pPr>
            <w:r w:rsidRPr="00D97B5D">
              <w:rPr>
                <w:color w:val="000000"/>
                <w:sz w:val="20"/>
                <w:szCs w:val="20"/>
              </w:rPr>
              <w:t>2,57</w:t>
            </w:r>
          </w:p>
        </w:tc>
        <w:tc>
          <w:tcPr>
            <w:tcW w:w="666" w:type="dxa"/>
            <w:shd w:val="clear" w:color="000000" w:fill="FFFFFF"/>
            <w:vAlign w:val="center"/>
            <w:hideMark/>
          </w:tcPr>
          <w:p w14:paraId="0B92E0A0" w14:textId="77777777" w:rsidR="00B2418E" w:rsidRPr="00D97B5D" w:rsidRDefault="00B2418E" w:rsidP="006F156B">
            <w:pPr>
              <w:jc w:val="center"/>
              <w:rPr>
                <w:color w:val="000000"/>
                <w:sz w:val="20"/>
                <w:szCs w:val="20"/>
              </w:rPr>
            </w:pPr>
            <w:r w:rsidRPr="00D97B5D">
              <w:rPr>
                <w:color w:val="000000"/>
                <w:sz w:val="20"/>
                <w:szCs w:val="20"/>
              </w:rPr>
              <w:t>2,57</w:t>
            </w:r>
          </w:p>
        </w:tc>
        <w:tc>
          <w:tcPr>
            <w:tcW w:w="656" w:type="dxa"/>
            <w:shd w:val="clear" w:color="000000" w:fill="FFFFFF"/>
            <w:vAlign w:val="center"/>
            <w:hideMark/>
          </w:tcPr>
          <w:p w14:paraId="1CC01B2A"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10DEE736" w14:textId="77777777" w:rsidR="00B2418E" w:rsidRPr="00D97B5D" w:rsidRDefault="00B2418E" w:rsidP="006F156B">
            <w:pPr>
              <w:jc w:val="center"/>
              <w:rPr>
                <w:color w:val="000000"/>
                <w:sz w:val="20"/>
                <w:szCs w:val="20"/>
              </w:rPr>
            </w:pPr>
            <w:r w:rsidRPr="00D97B5D">
              <w:rPr>
                <w:color w:val="000000"/>
                <w:sz w:val="20"/>
                <w:szCs w:val="20"/>
              </w:rPr>
              <w:t>7,52</w:t>
            </w:r>
          </w:p>
        </w:tc>
        <w:tc>
          <w:tcPr>
            <w:tcW w:w="766" w:type="dxa"/>
            <w:shd w:val="clear" w:color="000000" w:fill="FFFFFF"/>
            <w:vAlign w:val="center"/>
            <w:hideMark/>
          </w:tcPr>
          <w:p w14:paraId="5258CAFF" w14:textId="77777777" w:rsidR="00B2418E" w:rsidRPr="00D97B5D" w:rsidRDefault="00B2418E" w:rsidP="006F156B">
            <w:pPr>
              <w:jc w:val="center"/>
              <w:rPr>
                <w:color w:val="000000"/>
                <w:sz w:val="20"/>
                <w:szCs w:val="20"/>
              </w:rPr>
            </w:pPr>
            <w:r w:rsidRPr="00D97B5D">
              <w:rPr>
                <w:color w:val="000000"/>
                <w:sz w:val="20"/>
                <w:szCs w:val="20"/>
              </w:rPr>
              <w:t>218,13</w:t>
            </w:r>
          </w:p>
        </w:tc>
        <w:tc>
          <w:tcPr>
            <w:tcW w:w="766" w:type="dxa"/>
            <w:shd w:val="clear" w:color="000000" w:fill="FFFFFF"/>
            <w:vAlign w:val="center"/>
            <w:hideMark/>
          </w:tcPr>
          <w:p w14:paraId="3370844F" w14:textId="77777777" w:rsidR="00B2418E" w:rsidRPr="00D97B5D" w:rsidRDefault="00B2418E" w:rsidP="006F156B">
            <w:pPr>
              <w:jc w:val="center"/>
              <w:rPr>
                <w:color w:val="000000"/>
                <w:sz w:val="20"/>
                <w:szCs w:val="20"/>
              </w:rPr>
            </w:pPr>
            <w:r w:rsidRPr="00D97B5D">
              <w:rPr>
                <w:color w:val="000000"/>
                <w:sz w:val="20"/>
                <w:szCs w:val="20"/>
              </w:rPr>
              <w:t>210,61</w:t>
            </w:r>
          </w:p>
        </w:tc>
        <w:tc>
          <w:tcPr>
            <w:tcW w:w="776" w:type="dxa"/>
            <w:shd w:val="clear" w:color="000000" w:fill="FFFFFF"/>
            <w:vAlign w:val="center"/>
            <w:hideMark/>
          </w:tcPr>
          <w:p w14:paraId="7E90A536" w14:textId="77777777" w:rsidR="00B2418E" w:rsidRPr="00D97B5D" w:rsidRDefault="00B2418E" w:rsidP="006F156B">
            <w:pPr>
              <w:jc w:val="center"/>
              <w:rPr>
                <w:color w:val="000000"/>
                <w:sz w:val="20"/>
                <w:szCs w:val="20"/>
              </w:rPr>
            </w:pPr>
            <w:r w:rsidRPr="00D97B5D">
              <w:rPr>
                <w:color w:val="000000"/>
                <w:sz w:val="20"/>
                <w:szCs w:val="20"/>
              </w:rPr>
              <w:t>17,75</w:t>
            </w:r>
          </w:p>
        </w:tc>
        <w:tc>
          <w:tcPr>
            <w:tcW w:w="765" w:type="dxa"/>
            <w:shd w:val="clear" w:color="000000" w:fill="FFFFFF"/>
            <w:vAlign w:val="center"/>
            <w:hideMark/>
          </w:tcPr>
          <w:p w14:paraId="0E1EF2A5" w14:textId="77777777" w:rsidR="00B2418E" w:rsidRPr="00D97B5D" w:rsidRDefault="00B2418E" w:rsidP="006F156B">
            <w:pPr>
              <w:jc w:val="center"/>
              <w:rPr>
                <w:color w:val="000000"/>
                <w:sz w:val="20"/>
                <w:szCs w:val="20"/>
              </w:rPr>
            </w:pPr>
            <w:r w:rsidRPr="00D97B5D">
              <w:rPr>
                <w:color w:val="000000"/>
                <w:sz w:val="20"/>
                <w:szCs w:val="20"/>
              </w:rPr>
              <w:t>10,23</w:t>
            </w:r>
          </w:p>
        </w:tc>
        <w:tc>
          <w:tcPr>
            <w:tcW w:w="841" w:type="dxa"/>
            <w:shd w:val="clear" w:color="000000" w:fill="FFFFFF"/>
            <w:vAlign w:val="center"/>
            <w:hideMark/>
          </w:tcPr>
          <w:p w14:paraId="544F5851" w14:textId="77777777" w:rsidR="00B2418E" w:rsidRPr="00D97B5D" w:rsidRDefault="00B2418E" w:rsidP="006F156B">
            <w:pPr>
              <w:jc w:val="center"/>
              <w:rPr>
                <w:color w:val="000000"/>
                <w:sz w:val="20"/>
                <w:szCs w:val="20"/>
              </w:rPr>
            </w:pPr>
            <w:r w:rsidRPr="00D97B5D">
              <w:rPr>
                <w:color w:val="000000"/>
                <w:sz w:val="20"/>
                <w:szCs w:val="20"/>
              </w:rPr>
              <w:t>21,72</w:t>
            </w:r>
          </w:p>
        </w:tc>
        <w:tc>
          <w:tcPr>
            <w:tcW w:w="866" w:type="dxa"/>
            <w:shd w:val="clear" w:color="000000" w:fill="FFFFFF"/>
            <w:vAlign w:val="center"/>
            <w:hideMark/>
          </w:tcPr>
          <w:p w14:paraId="02FBF3FF" w14:textId="77777777" w:rsidR="00B2418E" w:rsidRPr="00D97B5D" w:rsidRDefault="00B2418E" w:rsidP="006F156B">
            <w:pPr>
              <w:jc w:val="center"/>
              <w:rPr>
                <w:color w:val="000000"/>
                <w:sz w:val="20"/>
                <w:szCs w:val="20"/>
              </w:rPr>
            </w:pPr>
            <w:r w:rsidRPr="00D97B5D">
              <w:rPr>
                <w:color w:val="000000"/>
                <w:sz w:val="20"/>
                <w:szCs w:val="20"/>
              </w:rPr>
              <w:t>528,00</w:t>
            </w:r>
          </w:p>
        </w:tc>
        <w:tc>
          <w:tcPr>
            <w:tcW w:w="659" w:type="dxa"/>
            <w:shd w:val="clear" w:color="000000" w:fill="FFFFFF"/>
            <w:vAlign w:val="center"/>
            <w:hideMark/>
          </w:tcPr>
          <w:p w14:paraId="16CC259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0CA4B20"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52512EA" w14:textId="77777777" w:rsidTr="008718AA">
        <w:trPr>
          <w:trHeight w:val="77"/>
          <w:jc w:val="center"/>
        </w:trPr>
        <w:tc>
          <w:tcPr>
            <w:tcW w:w="1980" w:type="dxa"/>
            <w:shd w:val="clear" w:color="000000" w:fill="FFFFFF"/>
            <w:vAlign w:val="center"/>
            <w:hideMark/>
          </w:tcPr>
          <w:p w14:paraId="2CFA123D" w14:textId="77777777" w:rsidR="00B2418E" w:rsidRPr="00D97B5D" w:rsidRDefault="00B2418E" w:rsidP="006F156B">
            <w:pPr>
              <w:jc w:val="center"/>
              <w:rPr>
                <w:color w:val="000000"/>
                <w:sz w:val="20"/>
                <w:szCs w:val="20"/>
              </w:rPr>
            </w:pPr>
            <w:r w:rsidRPr="00D97B5D">
              <w:rPr>
                <w:color w:val="000000"/>
                <w:sz w:val="20"/>
                <w:szCs w:val="20"/>
              </w:rPr>
              <w:t>улица Гайдара, 11</w:t>
            </w:r>
          </w:p>
        </w:tc>
        <w:tc>
          <w:tcPr>
            <w:tcW w:w="481" w:type="dxa"/>
            <w:shd w:val="clear" w:color="000000" w:fill="FFFFFF"/>
            <w:vAlign w:val="center"/>
            <w:hideMark/>
          </w:tcPr>
          <w:p w14:paraId="109A7FFC"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22CA783" w14:textId="77777777" w:rsidR="00B2418E" w:rsidRPr="00D97B5D" w:rsidRDefault="00B2418E" w:rsidP="006F156B">
            <w:pPr>
              <w:jc w:val="center"/>
              <w:rPr>
                <w:color w:val="000000"/>
                <w:sz w:val="20"/>
                <w:szCs w:val="20"/>
              </w:rPr>
            </w:pPr>
            <w:r w:rsidRPr="00D97B5D">
              <w:rPr>
                <w:color w:val="000000"/>
                <w:sz w:val="20"/>
                <w:szCs w:val="20"/>
              </w:rPr>
              <w:t>203,43</w:t>
            </w:r>
          </w:p>
        </w:tc>
        <w:tc>
          <w:tcPr>
            <w:tcW w:w="566" w:type="dxa"/>
            <w:shd w:val="clear" w:color="000000" w:fill="FFFFFF"/>
            <w:vAlign w:val="center"/>
            <w:hideMark/>
          </w:tcPr>
          <w:p w14:paraId="56231292"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1A8C5DE8" w14:textId="77777777" w:rsidR="00B2418E" w:rsidRPr="00D97B5D" w:rsidRDefault="00B2418E" w:rsidP="006F156B">
            <w:pPr>
              <w:jc w:val="center"/>
              <w:rPr>
                <w:color w:val="000000"/>
                <w:sz w:val="20"/>
                <w:szCs w:val="20"/>
              </w:rPr>
            </w:pPr>
            <w:r w:rsidRPr="00D97B5D">
              <w:rPr>
                <w:color w:val="000000"/>
                <w:sz w:val="20"/>
                <w:szCs w:val="20"/>
              </w:rPr>
              <w:t>1,95</w:t>
            </w:r>
          </w:p>
        </w:tc>
        <w:tc>
          <w:tcPr>
            <w:tcW w:w="747" w:type="dxa"/>
            <w:shd w:val="clear" w:color="000000" w:fill="FFFFFF"/>
            <w:vAlign w:val="center"/>
            <w:hideMark/>
          </w:tcPr>
          <w:p w14:paraId="15FB5238" w14:textId="77777777" w:rsidR="00B2418E" w:rsidRPr="00D97B5D" w:rsidRDefault="00B2418E" w:rsidP="006F156B">
            <w:pPr>
              <w:jc w:val="center"/>
              <w:rPr>
                <w:color w:val="000000"/>
                <w:sz w:val="20"/>
                <w:szCs w:val="20"/>
              </w:rPr>
            </w:pPr>
            <w:r w:rsidRPr="00D97B5D">
              <w:rPr>
                <w:color w:val="000000"/>
                <w:sz w:val="20"/>
                <w:szCs w:val="20"/>
              </w:rPr>
              <w:t>9,21</w:t>
            </w:r>
          </w:p>
        </w:tc>
        <w:tc>
          <w:tcPr>
            <w:tcW w:w="637" w:type="dxa"/>
            <w:shd w:val="clear" w:color="000000" w:fill="FFFFFF"/>
            <w:vAlign w:val="center"/>
            <w:hideMark/>
          </w:tcPr>
          <w:p w14:paraId="658DE6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FBDFFB9" w14:textId="77777777" w:rsidR="00B2418E" w:rsidRPr="00D97B5D" w:rsidRDefault="00B2418E" w:rsidP="006F156B">
            <w:pPr>
              <w:jc w:val="center"/>
              <w:rPr>
                <w:color w:val="000000"/>
                <w:sz w:val="20"/>
                <w:szCs w:val="20"/>
              </w:rPr>
            </w:pPr>
            <w:r w:rsidRPr="00D97B5D">
              <w:rPr>
                <w:color w:val="000000"/>
                <w:sz w:val="20"/>
                <w:szCs w:val="20"/>
              </w:rPr>
              <w:t>5,28</w:t>
            </w:r>
          </w:p>
        </w:tc>
        <w:tc>
          <w:tcPr>
            <w:tcW w:w="666" w:type="dxa"/>
            <w:shd w:val="clear" w:color="000000" w:fill="FFFFFF"/>
            <w:vAlign w:val="center"/>
            <w:hideMark/>
          </w:tcPr>
          <w:p w14:paraId="07080EA3" w14:textId="77777777" w:rsidR="00B2418E" w:rsidRPr="00D97B5D" w:rsidRDefault="00B2418E" w:rsidP="006F156B">
            <w:pPr>
              <w:jc w:val="center"/>
              <w:rPr>
                <w:color w:val="000000"/>
                <w:sz w:val="20"/>
                <w:szCs w:val="20"/>
              </w:rPr>
            </w:pPr>
            <w:r w:rsidRPr="00D97B5D">
              <w:rPr>
                <w:color w:val="000000"/>
                <w:sz w:val="20"/>
                <w:szCs w:val="20"/>
              </w:rPr>
              <w:t>1,95</w:t>
            </w:r>
          </w:p>
        </w:tc>
        <w:tc>
          <w:tcPr>
            <w:tcW w:w="666" w:type="dxa"/>
            <w:shd w:val="clear" w:color="000000" w:fill="FFFFFF"/>
            <w:vAlign w:val="center"/>
            <w:hideMark/>
          </w:tcPr>
          <w:p w14:paraId="5B26400E" w14:textId="77777777" w:rsidR="00B2418E" w:rsidRPr="00D97B5D" w:rsidRDefault="00B2418E" w:rsidP="006F156B">
            <w:pPr>
              <w:jc w:val="center"/>
              <w:rPr>
                <w:color w:val="000000"/>
                <w:sz w:val="20"/>
                <w:szCs w:val="20"/>
              </w:rPr>
            </w:pPr>
            <w:r w:rsidRPr="00D97B5D">
              <w:rPr>
                <w:color w:val="000000"/>
                <w:sz w:val="20"/>
                <w:szCs w:val="20"/>
              </w:rPr>
              <w:t>1,95</w:t>
            </w:r>
          </w:p>
        </w:tc>
        <w:tc>
          <w:tcPr>
            <w:tcW w:w="666" w:type="dxa"/>
            <w:shd w:val="clear" w:color="000000" w:fill="FFFFFF"/>
            <w:vAlign w:val="center"/>
            <w:hideMark/>
          </w:tcPr>
          <w:p w14:paraId="657445CE" w14:textId="77777777" w:rsidR="00B2418E" w:rsidRPr="00D97B5D" w:rsidRDefault="00B2418E" w:rsidP="006F156B">
            <w:pPr>
              <w:jc w:val="center"/>
              <w:rPr>
                <w:color w:val="000000"/>
                <w:sz w:val="20"/>
                <w:szCs w:val="20"/>
              </w:rPr>
            </w:pPr>
            <w:r w:rsidRPr="00D97B5D">
              <w:rPr>
                <w:color w:val="000000"/>
                <w:sz w:val="20"/>
                <w:szCs w:val="20"/>
              </w:rPr>
              <w:t>1,95</w:t>
            </w:r>
          </w:p>
        </w:tc>
        <w:tc>
          <w:tcPr>
            <w:tcW w:w="656" w:type="dxa"/>
            <w:shd w:val="clear" w:color="000000" w:fill="FFFFFF"/>
            <w:vAlign w:val="center"/>
            <w:hideMark/>
          </w:tcPr>
          <w:p w14:paraId="38A6DF2E"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74CCBE66" w14:textId="77777777" w:rsidR="00B2418E" w:rsidRPr="00D97B5D" w:rsidRDefault="00B2418E" w:rsidP="006F156B">
            <w:pPr>
              <w:jc w:val="center"/>
              <w:rPr>
                <w:color w:val="000000"/>
                <w:sz w:val="20"/>
                <w:szCs w:val="20"/>
              </w:rPr>
            </w:pPr>
            <w:r w:rsidRPr="00D97B5D">
              <w:rPr>
                <w:color w:val="000000"/>
                <w:sz w:val="20"/>
                <w:szCs w:val="20"/>
              </w:rPr>
              <w:t>8,28</w:t>
            </w:r>
          </w:p>
        </w:tc>
        <w:tc>
          <w:tcPr>
            <w:tcW w:w="766" w:type="dxa"/>
            <w:shd w:val="clear" w:color="000000" w:fill="FFFFFF"/>
            <w:vAlign w:val="center"/>
            <w:hideMark/>
          </w:tcPr>
          <w:p w14:paraId="6DB15553" w14:textId="77777777" w:rsidR="00B2418E" w:rsidRPr="00D97B5D" w:rsidRDefault="00B2418E" w:rsidP="006F156B">
            <w:pPr>
              <w:jc w:val="center"/>
              <w:rPr>
                <w:color w:val="000000"/>
                <w:sz w:val="20"/>
                <w:szCs w:val="20"/>
              </w:rPr>
            </w:pPr>
            <w:r w:rsidRPr="00D97B5D">
              <w:rPr>
                <w:color w:val="000000"/>
                <w:sz w:val="20"/>
                <w:szCs w:val="20"/>
              </w:rPr>
              <w:t>218,51</w:t>
            </w:r>
          </w:p>
        </w:tc>
        <w:tc>
          <w:tcPr>
            <w:tcW w:w="766" w:type="dxa"/>
            <w:shd w:val="clear" w:color="000000" w:fill="FFFFFF"/>
            <w:vAlign w:val="center"/>
            <w:hideMark/>
          </w:tcPr>
          <w:p w14:paraId="47233E2C" w14:textId="77777777" w:rsidR="00B2418E" w:rsidRPr="00D97B5D" w:rsidRDefault="00B2418E" w:rsidP="006F156B">
            <w:pPr>
              <w:jc w:val="center"/>
              <w:rPr>
                <w:color w:val="000000"/>
                <w:sz w:val="20"/>
                <w:szCs w:val="20"/>
              </w:rPr>
            </w:pPr>
            <w:r w:rsidRPr="00D97B5D">
              <w:rPr>
                <w:color w:val="000000"/>
                <w:sz w:val="20"/>
                <w:szCs w:val="20"/>
              </w:rPr>
              <w:t>210,23</w:t>
            </w:r>
          </w:p>
        </w:tc>
        <w:tc>
          <w:tcPr>
            <w:tcW w:w="776" w:type="dxa"/>
            <w:shd w:val="clear" w:color="000000" w:fill="FFFFFF"/>
            <w:vAlign w:val="center"/>
            <w:hideMark/>
          </w:tcPr>
          <w:p w14:paraId="2E1502EA" w14:textId="77777777" w:rsidR="00B2418E" w:rsidRPr="00D97B5D" w:rsidRDefault="00B2418E" w:rsidP="006F156B">
            <w:pPr>
              <w:jc w:val="center"/>
              <w:rPr>
                <w:color w:val="000000"/>
                <w:sz w:val="20"/>
                <w:szCs w:val="20"/>
              </w:rPr>
            </w:pPr>
            <w:r w:rsidRPr="00D97B5D">
              <w:rPr>
                <w:color w:val="000000"/>
                <w:sz w:val="20"/>
                <w:szCs w:val="20"/>
              </w:rPr>
              <w:t>15,08</w:t>
            </w:r>
          </w:p>
        </w:tc>
        <w:tc>
          <w:tcPr>
            <w:tcW w:w="765" w:type="dxa"/>
            <w:shd w:val="clear" w:color="000000" w:fill="FFFFFF"/>
            <w:vAlign w:val="center"/>
            <w:hideMark/>
          </w:tcPr>
          <w:p w14:paraId="771D982E" w14:textId="77777777" w:rsidR="00B2418E" w:rsidRPr="00D97B5D" w:rsidRDefault="00B2418E" w:rsidP="006F156B">
            <w:pPr>
              <w:jc w:val="center"/>
              <w:rPr>
                <w:color w:val="000000"/>
                <w:sz w:val="20"/>
                <w:szCs w:val="20"/>
              </w:rPr>
            </w:pPr>
            <w:r w:rsidRPr="00D97B5D">
              <w:rPr>
                <w:color w:val="000000"/>
                <w:sz w:val="20"/>
                <w:szCs w:val="20"/>
              </w:rPr>
              <w:t>6,80</w:t>
            </w:r>
          </w:p>
        </w:tc>
        <w:tc>
          <w:tcPr>
            <w:tcW w:w="841" w:type="dxa"/>
            <w:shd w:val="clear" w:color="000000" w:fill="FFFFFF"/>
            <w:vAlign w:val="center"/>
            <w:hideMark/>
          </w:tcPr>
          <w:p w14:paraId="4564205C" w14:textId="77777777" w:rsidR="00B2418E" w:rsidRPr="00D97B5D" w:rsidRDefault="00B2418E" w:rsidP="006F156B">
            <w:pPr>
              <w:jc w:val="center"/>
              <w:rPr>
                <w:color w:val="000000"/>
                <w:sz w:val="20"/>
                <w:szCs w:val="20"/>
              </w:rPr>
            </w:pPr>
            <w:r w:rsidRPr="00D97B5D">
              <w:rPr>
                <w:color w:val="000000"/>
                <w:sz w:val="20"/>
                <w:szCs w:val="20"/>
              </w:rPr>
              <w:t>67,13</w:t>
            </w:r>
          </w:p>
        </w:tc>
        <w:tc>
          <w:tcPr>
            <w:tcW w:w="866" w:type="dxa"/>
            <w:shd w:val="clear" w:color="000000" w:fill="FFFFFF"/>
            <w:vAlign w:val="center"/>
            <w:hideMark/>
          </w:tcPr>
          <w:p w14:paraId="2D3A48CF" w14:textId="77777777" w:rsidR="00B2418E" w:rsidRPr="00D97B5D" w:rsidRDefault="00B2418E" w:rsidP="006F156B">
            <w:pPr>
              <w:jc w:val="center"/>
              <w:rPr>
                <w:color w:val="000000"/>
                <w:sz w:val="20"/>
                <w:szCs w:val="20"/>
              </w:rPr>
            </w:pPr>
            <w:r w:rsidRPr="00D97B5D">
              <w:rPr>
                <w:color w:val="000000"/>
                <w:sz w:val="20"/>
                <w:szCs w:val="20"/>
              </w:rPr>
              <w:t>760,00</w:t>
            </w:r>
          </w:p>
        </w:tc>
        <w:tc>
          <w:tcPr>
            <w:tcW w:w="659" w:type="dxa"/>
            <w:shd w:val="clear" w:color="000000" w:fill="FFFFFF"/>
            <w:vAlign w:val="center"/>
            <w:hideMark/>
          </w:tcPr>
          <w:p w14:paraId="3007E97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A936F6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26EDBDD" w14:textId="77777777" w:rsidTr="008718AA">
        <w:trPr>
          <w:trHeight w:val="77"/>
          <w:jc w:val="center"/>
        </w:trPr>
        <w:tc>
          <w:tcPr>
            <w:tcW w:w="1980" w:type="dxa"/>
            <w:shd w:val="clear" w:color="000000" w:fill="FFFFFF"/>
            <w:vAlign w:val="center"/>
            <w:hideMark/>
          </w:tcPr>
          <w:p w14:paraId="3A536EB4" w14:textId="77777777" w:rsidR="00B2418E" w:rsidRPr="00D97B5D" w:rsidRDefault="00B2418E" w:rsidP="006F156B">
            <w:pPr>
              <w:jc w:val="center"/>
              <w:rPr>
                <w:color w:val="000000"/>
                <w:sz w:val="20"/>
                <w:szCs w:val="20"/>
              </w:rPr>
            </w:pPr>
            <w:r w:rsidRPr="00D97B5D">
              <w:rPr>
                <w:color w:val="000000"/>
                <w:sz w:val="20"/>
                <w:szCs w:val="20"/>
              </w:rPr>
              <w:t>Дом Культуры</w:t>
            </w:r>
          </w:p>
        </w:tc>
        <w:tc>
          <w:tcPr>
            <w:tcW w:w="481" w:type="dxa"/>
            <w:shd w:val="clear" w:color="000000" w:fill="FFFFFF"/>
            <w:vAlign w:val="center"/>
            <w:hideMark/>
          </w:tcPr>
          <w:p w14:paraId="2DCAC51C"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56F89538" w14:textId="77777777" w:rsidR="00B2418E" w:rsidRPr="00D97B5D" w:rsidRDefault="00B2418E" w:rsidP="006F156B">
            <w:pPr>
              <w:jc w:val="center"/>
              <w:rPr>
                <w:color w:val="000000"/>
                <w:sz w:val="20"/>
                <w:szCs w:val="20"/>
              </w:rPr>
            </w:pPr>
            <w:r w:rsidRPr="00D97B5D">
              <w:rPr>
                <w:color w:val="000000"/>
                <w:sz w:val="20"/>
                <w:szCs w:val="20"/>
              </w:rPr>
              <w:t>203,00</w:t>
            </w:r>
          </w:p>
        </w:tc>
        <w:tc>
          <w:tcPr>
            <w:tcW w:w="566" w:type="dxa"/>
            <w:shd w:val="clear" w:color="000000" w:fill="FFFFFF"/>
            <w:vAlign w:val="center"/>
            <w:hideMark/>
          </w:tcPr>
          <w:p w14:paraId="19815B37"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1295069A" w14:textId="77777777" w:rsidR="00B2418E" w:rsidRPr="00D97B5D" w:rsidRDefault="00B2418E" w:rsidP="006F156B">
            <w:pPr>
              <w:jc w:val="center"/>
              <w:rPr>
                <w:color w:val="000000"/>
                <w:sz w:val="20"/>
                <w:szCs w:val="20"/>
              </w:rPr>
            </w:pPr>
            <w:r w:rsidRPr="00D97B5D">
              <w:rPr>
                <w:color w:val="000000"/>
                <w:sz w:val="20"/>
                <w:szCs w:val="20"/>
              </w:rPr>
              <w:t> </w:t>
            </w:r>
          </w:p>
        </w:tc>
        <w:tc>
          <w:tcPr>
            <w:tcW w:w="747" w:type="dxa"/>
            <w:shd w:val="clear" w:color="000000" w:fill="FFFFFF"/>
            <w:vAlign w:val="center"/>
            <w:hideMark/>
          </w:tcPr>
          <w:p w14:paraId="7A2B0F91" w14:textId="77777777" w:rsidR="00B2418E" w:rsidRPr="00D97B5D" w:rsidRDefault="00B2418E" w:rsidP="006F156B">
            <w:pPr>
              <w:jc w:val="center"/>
              <w:rPr>
                <w:color w:val="000000"/>
                <w:sz w:val="20"/>
                <w:szCs w:val="20"/>
              </w:rPr>
            </w:pPr>
            <w:r w:rsidRPr="00D97B5D">
              <w:rPr>
                <w:color w:val="000000"/>
                <w:sz w:val="20"/>
                <w:szCs w:val="20"/>
              </w:rPr>
              <w:t> </w:t>
            </w:r>
          </w:p>
        </w:tc>
        <w:tc>
          <w:tcPr>
            <w:tcW w:w="637" w:type="dxa"/>
            <w:shd w:val="clear" w:color="000000" w:fill="FFFFFF"/>
            <w:vAlign w:val="center"/>
            <w:hideMark/>
          </w:tcPr>
          <w:p w14:paraId="610134C5" w14:textId="77777777" w:rsidR="00B2418E" w:rsidRPr="00D97B5D" w:rsidRDefault="00B2418E" w:rsidP="006F156B">
            <w:pPr>
              <w:jc w:val="center"/>
              <w:rPr>
                <w:color w:val="000000"/>
                <w:sz w:val="20"/>
                <w:szCs w:val="20"/>
              </w:rPr>
            </w:pPr>
            <w:r w:rsidRPr="00D97B5D">
              <w:rPr>
                <w:color w:val="000000"/>
                <w:sz w:val="20"/>
                <w:szCs w:val="20"/>
              </w:rPr>
              <w:t> </w:t>
            </w:r>
          </w:p>
        </w:tc>
        <w:tc>
          <w:tcPr>
            <w:tcW w:w="837" w:type="dxa"/>
            <w:shd w:val="clear" w:color="000000" w:fill="FFFFFF"/>
            <w:vAlign w:val="center"/>
            <w:hideMark/>
          </w:tcPr>
          <w:p w14:paraId="06525697"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1FD09D59"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2131258B"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757A0089" w14:textId="77777777" w:rsidR="00B2418E" w:rsidRPr="00D97B5D" w:rsidRDefault="00B2418E" w:rsidP="006F156B">
            <w:pPr>
              <w:jc w:val="center"/>
              <w:rPr>
                <w:color w:val="000000"/>
                <w:sz w:val="20"/>
                <w:szCs w:val="20"/>
              </w:rPr>
            </w:pPr>
            <w:r w:rsidRPr="00D97B5D">
              <w:rPr>
                <w:color w:val="000000"/>
                <w:sz w:val="20"/>
                <w:szCs w:val="20"/>
              </w:rPr>
              <w:t> </w:t>
            </w:r>
          </w:p>
        </w:tc>
        <w:tc>
          <w:tcPr>
            <w:tcW w:w="656" w:type="dxa"/>
            <w:shd w:val="clear" w:color="000000" w:fill="FFFFFF"/>
            <w:vAlign w:val="center"/>
            <w:hideMark/>
          </w:tcPr>
          <w:p w14:paraId="64738D11" w14:textId="77777777" w:rsidR="00B2418E" w:rsidRPr="00D97B5D" w:rsidRDefault="00B2418E" w:rsidP="006F156B">
            <w:pPr>
              <w:jc w:val="center"/>
              <w:rPr>
                <w:color w:val="000000"/>
                <w:sz w:val="20"/>
                <w:szCs w:val="20"/>
              </w:rPr>
            </w:pPr>
            <w:r w:rsidRPr="00D97B5D">
              <w:rPr>
                <w:color w:val="000000"/>
                <w:sz w:val="20"/>
                <w:szCs w:val="20"/>
              </w:rPr>
              <w:t> </w:t>
            </w:r>
          </w:p>
        </w:tc>
        <w:tc>
          <w:tcPr>
            <w:tcW w:w="749" w:type="dxa"/>
            <w:shd w:val="clear" w:color="000000" w:fill="FFFFFF"/>
            <w:vAlign w:val="center"/>
            <w:hideMark/>
          </w:tcPr>
          <w:p w14:paraId="3FF7A469"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1A6B24D1"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1B702325" w14:textId="77777777" w:rsidR="00B2418E" w:rsidRPr="00D97B5D" w:rsidRDefault="00B2418E" w:rsidP="006F156B">
            <w:pPr>
              <w:jc w:val="center"/>
              <w:rPr>
                <w:color w:val="000000"/>
                <w:sz w:val="20"/>
                <w:szCs w:val="20"/>
              </w:rPr>
            </w:pPr>
            <w:r w:rsidRPr="00D97B5D">
              <w:rPr>
                <w:color w:val="000000"/>
                <w:sz w:val="20"/>
                <w:szCs w:val="20"/>
              </w:rPr>
              <w:t> </w:t>
            </w:r>
          </w:p>
        </w:tc>
        <w:tc>
          <w:tcPr>
            <w:tcW w:w="776" w:type="dxa"/>
            <w:shd w:val="clear" w:color="000000" w:fill="FFFFFF"/>
            <w:vAlign w:val="center"/>
            <w:hideMark/>
          </w:tcPr>
          <w:p w14:paraId="38010547" w14:textId="77777777" w:rsidR="00B2418E" w:rsidRPr="00D97B5D" w:rsidRDefault="00B2418E" w:rsidP="006F156B">
            <w:pPr>
              <w:jc w:val="center"/>
              <w:rPr>
                <w:color w:val="000000"/>
                <w:sz w:val="20"/>
                <w:szCs w:val="20"/>
              </w:rPr>
            </w:pPr>
            <w:r w:rsidRPr="00D97B5D">
              <w:rPr>
                <w:color w:val="000000"/>
                <w:sz w:val="20"/>
                <w:szCs w:val="20"/>
              </w:rPr>
              <w:t> </w:t>
            </w:r>
          </w:p>
        </w:tc>
        <w:tc>
          <w:tcPr>
            <w:tcW w:w="765" w:type="dxa"/>
            <w:shd w:val="clear" w:color="000000" w:fill="FFFFFF"/>
            <w:vAlign w:val="center"/>
            <w:hideMark/>
          </w:tcPr>
          <w:p w14:paraId="1A344F89" w14:textId="77777777" w:rsidR="00B2418E" w:rsidRPr="00D97B5D" w:rsidRDefault="00B2418E" w:rsidP="006F156B">
            <w:pPr>
              <w:jc w:val="center"/>
              <w:rPr>
                <w:color w:val="000000"/>
                <w:sz w:val="20"/>
                <w:szCs w:val="20"/>
              </w:rPr>
            </w:pPr>
            <w:r w:rsidRPr="00D97B5D">
              <w:rPr>
                <w:color w:val="000000"/>
                <w:sz w:val="20"/>
                <w:szCs w:val="20"/>
              </w:rPr>
              <w:t> </w:t>
            </w:r>
          </w:p>
        </w:tc>
        <w:tc>
          <w:tcPr>
            <w:tcW w:w="841" w:type="dxa"/>
            <w:shd w:val="clear" w:color="000000" w:fill="FFFFFF"/>
            <w:vAlign w:val="center"/>
            <w:hideMark/>
          </w:tcPr>
          <w:p w14:paraId="63DBECF8" w14:textId="77777777" w:rsidR="00B2418E" w:rsidRPr="00D97B5D" w:rsidRDefault="00B2418E" w:rsidP="006F156B">
            <w:pPr>
              <w:jc w:val="center"/>
              <w:rPr>
                <w:color w:val="000000"/>
                <w:sz w:val="20"/>
                <w:szCs w:val="20"/>
              </w:rPr>
            </w:pPr>
            <w:r w:rsidRPr="00D97B5D">
              <w:rPr>
                <w:color w:val="000000"/>
                <w:sz w:val="20"/>
                <w:szCs w:val="20"/>
              </w:rPr>
              <w:t> </w:t>
            </w:r>
          </w:p>
        </w:tc>
        <w:tc>
          <w:tcPr>
            <w:tcW w:w="866" w:type="dxa"/>
            <w:shd w:val="clear" w:color="000000" w:fill="FFFFFF"/>
            <w:vAlign w:val="center"/>
            <w:hideMark/>
          </w:tcPr>
          <w:p w14:paraId="071EDAC3" w14:textId="77777777" w:rsidR="00B2418E" w:rsidRPr="00D97B5D" w:rsidRDefault="00B2418E" w:rsidP="006F156B">
            <w:pPr>
              <w:jc w:val="center"/>
              <w:rPr>
                <w:color w:val="000000"/>
                <w:sz w:val="20"/>
                <w:szCs w:val="20"/>
              </w:rPr>
            </w:pPr>
            <w:r w:rsidRPr="00D97B5D">
              <w:rPr>
                <w:color w:val="000000"/>
                <w:sz w:val="20"/>
                <w:szCs w:val="20"/>
              </w:rPr>
              <w:t> </w:t>
            </w:r>
          </w:p>
        </w:tc>
        <w:tc>
          <w:tcPr>
            <w:tcW w:w="659" w:type="dxa"/>
            <w:shd w:val="clear" w:color="000000" w:fill="FFFFFF"/>
            <w:vAlign w:val="center"/>
            <w:hideMark/>
          </w:tcPr>
          <w:p w14:paraId="45BB1733"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3575C762" w14:textId="77777777" w:rsidR="00B2418E" w:rsidRPr="00D97B5D" w:rsidRDefault="00B2418E" w:rsidP="006F156B">
            <w:pPr>
              <w:jc w:val="center"/>
              <w:rPr>
                <w:color w:val="000000"/>
                <w:sz w:val="20"/>
                <w:szCs w:val="20"/>
              </w:rPr>
            </w:pPr>
            <w:r w:rsidRPr="00D97B5D">
              <w:rPr>
                <w:color w:val="000000"/>
                <w:sz w:val="20"/>
                <w:szCs w:val="20"/>
              </w:rPr>
              <w:t> </w:t>
            </w:r>
          </w:p>
        </w:tc>
      </w:tr>
      <w:tr w:rsidR="00DE022C" w:rsidRPr="00D97B5D" w14:paraId="4B06150B" w14:textId="77777777" w:rsidTr="008718AA">
        <w:trPr>
          <w:trHeight w:val="77"/>
          <w:jc w:val="center"/>
        </w:trPr>
        <w:tc>
          <w:tcPr>
            <w:tcW w:w="1980" w:type="dxa"/>
            <w:shd w:val="clear" w:color="000000" w:fill="FFFFFF"/>
            <w:vAlign w:val="center"/>
            <w:hideMark/>
          </w:tcPr>
          <w:p w14:paraId="71F557EB" w14:textId="77777777" w:rsidR="00B2418E" w:rsidRPr="00D97B5D" w:rsidRDefault="00B2418E" w:rsidP="006F156B">
            <w:pPr>
              <w:jc w:val="center"/>
              <w:rPr>
                <w:color w:val="000000"/>
                <w:sz w:val="20"/>
                <w:szCs w:val="20"/>
              </w:rPr>
            </w:pPr>
            <w:r w:rsidRPr="00D97B5D">
              <w:rPr>
                <w:color w:val="000000"/>
                <w:sz w:val="20"/>
                <w:szCs w:val="20"/>
              </w:rPr>
              <w:t>улица Калинина, 18</w:t>
            </w:r>
          </w:p>
        </w:tc>
        <w:tc>
          <w:tcPr>
            <w:tcW w:w="481" w:type="dxa"/>
            <w:shd w:val="clear" w:color="000000" w:fill="FFFFFF"/>
            <w:vAlign w:val="center"/>
            <w:hideMark/>
          </w:tcPr>
          <w:p w14:paraId="6C3AB9C6"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3F5C4F6" w14:textId="77777777" w:rsidR="00B2418E" w:rsidRPr="00D97B5D" w:rsidRDefault="00B2418E" w:rsidP="006F156B">
            <w:pPr>
              <w:jc w:val="center"/>
              <w:rPr>
                <w:color w:val="000000"/>
                <w:sz w:val="20"/>
                <w:szCs w:val="20"/>
              </w:rPr>
            </w:pPr>
            <w:r w:rsidRPr="00D97B5D">
              <w:rPr>
                <w:color w:val="000000"/>
                <w:sz w:val="20"/>
                <w:szCs w:val="20"/>
              </w:rPr>
              <w:t>203,62</w:t>
            </w:r>
          </w:p>
        </w:tc>
        <w:tc>
          <w:tcPr>
            <w:tcW w:w="566" w:type="dxa"/>
            <w:shd w:val="clear" w:color="000000" w:fill="FFFFFF"/>
            <w:vAlign w:val="center"/>
            <w:hideMark/>
          </w:tcPr>
          <w:p w14:paraId="2691D7BA"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440DC38D" w14:textId="77777777" w:rsidR="00B2418E" w:rsidRPr="00D97B5D" w:rsidRDefault="00B2418E" w:rsidP="006F156B">
            <w:pPr>
              <w:jc w:val="center"/>
              <w:rPr>
                <w:color w:val="000000"/>
                <w:sz w:val="20"/>
                <w:szCs w:val="20"/>
              </w:rPr>
            </w:pPr>
            <w:r w:rsidRPr="00D97B5D">
              <w:rPr>
                <w:color w:val="000000"/>
                <w:sz w:val="20"/>
                <w:szCs w:val="20"/>
              </w:rPr>
              <w:t>1,21</w:t>
            </w:r>
          </w:p>
        </w:tc>
        <w:tc>
          <w:tcPr>
            <w:tcW w:w="747" w:type="dxa"/>
            <w:shd w:val="clear" w:color="000000" w:fill="FFFFFF"/>
            <w:vAlign w:val="center"/>
            <w:hideMark/>
          </w:tcPr>
          <w:p w14:paraId="5F13CEEA" w14:textId="77777777" w:rsidR="00B2418E" w:rsidRPr="00D97B5D" w:rsidRDefault="00B2418E" w:rsidP="006F156B">
            <w:pPr>
              <w:jc w:val="center"/>
              <w:rPr>
                <w:color w:val="000000"/>
                <w:sz w:val="20"/>
                <w:szCs w:val="20"/>
              </w:rPr>
            </w:pPr>
            <w:r w:rsidRPr="00D97B5D">
              <w:rPr>
                <w:color w:val="000000"/>
                <w:sz w:val="20"/>
                <w:szCs w:val="20"/>
              </w:rPr>
              <w:t>7,25</w:t>
            </w:r>
          </w:p>
        </w:tc>
        <w:tc>
          <w:tcPr>
            <w:tcW w:w="637" w:type="dxa"/>
            <w:shd w:val="clear" w:color="000000" w:fill="FFFFFF"/>
            <w:vAlign w:val="center"/>
            <w:hideMark/>
          </w:tcPr>
          <w:p w14:paraId="15F5C6E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0DCEC08" w14:textId="77777777" w:rsidR="00B2418E" w:rsidRPr="00D97B5D" w:rsidRDefault="00B2418E" w:rsidP="006F156B">
            <w:pPr>
              <w:jc w:val="center"/>
              <w:rPr>
                <w:color w:val="000000"/>
                <w:sz w:val="20"/>
                <w:szCs w:val="20"/>
              </w:rPr>
            </w:pPr>
            <w:r w:rsidRPr="00D97B5D">
              <w:rPr>
                <w:color w:val="000000"/>
                <w:sz w:val="20"/>
                <w:szCs w:val="20"/>
              </w:rPr>
              <w:t>5,29</w:t>
            </w:r>
          </w:p>
        </w:tc>
        <w:tc>
          <w:tcPr>
            <w:tcW w:w="666" w:type="dxa"/>
            <w:shd w:val="clear" w:color="000000" w:fill="FFFFFF"/>
            <w:vAlign w:val="center"/>
            <w:hideMark/>
          </w:tcPr>
          <w:p w14:paraId="0657AD66"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6CA3E843"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671233BF" w14:textId="77777777" w:rsidR="00B2418E" w:rsidRPr="00D97B5D" w:rsidRDefault="00B2418E" w:rsidP="006F156B">
            <w:pPr>
              <w:jc w:val="center"/>
              <w:rPr>
                <w:color w:val="000000"/>
                <w:sz w:val="20"/>
                <w:szCs w:val="20"/>
              </w:rPr>
            </w:pPr>
            <w:r w:rsidRPr="00D97B5D">
              <w:rPr>
                <w:color w:val="000000"/>
                <w:sz w:val="20"/>
                <w:szCs w:val="20"/>
              </w:rPr>
              <w:t>1,21</w:t>
            </w:r>
          </w:p>
        </w:tc>
        <w:tc>
          <w:tcPr>
            <w:tcW w:w="656" w:type="dxa"/>
            <w:shd w:val="clear" w:color="000000" w:fill="FFFFFF"/>
            <w:vAlign w:val="center"/>
            <w:hideMark/>
          </w:tcPr>
          <w:p w14:paraId="40580552"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0BD0F9F4" w14:textId="77777777" w:rsidR="00B2418E" w:rsidRPr="00D97B5D" w:rsidRDefault="00B2418E" w:rsidP="006F156B">
            <w:pPr>
              <w:jc w:val="center"/>
              <w:rPr>
                <w:color w:val="000000"/>
                <w:sz w:val="20"/>
                <w:szCs w:val="20"/>
              </w:rPr>
            </w:pPr>
            <w:r w:rsidRPr="00D97B5D">
              <w:rPr>
                <w:color w:val="000000"/>
                <w:sz w:val="20"/>
                <w:szCs w:val="20"/>
              </w:rPr>
              <w:t>8,29</w:t>
            </w:r>
          </w:p>
        </w:tc>
        <w:tc>
          <w:tcPr>
            <w:tcW w:w="766" w:type="dxa"/>
            <w:shd w:val="clear" w:color="000000" w:fill="FFFFFF"/>
            <w:vAlign w:val="center"/>
            <w:hideMark/>
          </w:tcPr>
          <w:p w14:paraId="6B11ACFA" w14:textId="77777777" w:rsidR="00B2418E" w:rsidRPr="00D97B5D" w:rsidRDefault="00B2418E" w:rsidP="006F156B">
            <w:pPr>
              <w:jc w:val="center"/>
              <w:rPr>
                <w:color w:val="000000"/>
                <w:sz w:val="20"/>
                <w:szCs w:val="20"/>
              </w:rPr>
            </w:pPr>
            <w:r w:rsidRPr="00D97B5D">
              <w:rPr>
                <w:color w:val="000000"/>
                <w:sz w:val="20"/>
                <w:szCs w:val="20"/>
              </w:rPr>
              <w:t>218,52</w:t>
            </w:r>
          </w:p>
        </w:tc>
        <w:tc>
          <w:tcPr>
            <w:tcW w:w="766" w:type="dxa"/>
            <w:shd w:val="clear" w:color="000000" w:fill="FFFFFF"/>
            <w:vAlign w:val="center"/>
            <w:hideMark/>
          </w:tcPr>
          <w:p w14:paraId="2025DA86" w14:textId="77777777" w:rsidR="00B2418E" w:rsidRPr="00D97B5D" w:rsidRDefault="00B2418E" w:rsidP="006F156B">
            <w:pPr>
              <w:jc w:val="center"/>
              <w:rPr>
                <w:color w:val="000000"/>
                <w:sz w:val="20"/>
                <w:szCs w:val="20"/>
              </w:rPr>
            </w:pPr>
            <w:r w:rsidRPr="00D97B5D">
              <w:rPr>
                <w:color w:val="000000"/>
                <w:sz w:val="20"/>
                <w:szCs w:val="20"/>
              </w:rPr>
              <w:t>210,23</w:t>
            </w:r>
          </w:p>
        </w:tc>
        <w:tc>
          <w:tcPr>
            <w:tcW w:w="776" w:type="dxa"/>
            <w:shd w:val="clear" w:color="000000" w:fill="FFFFFF"/>
            <w:vAlign w:val="center"/>
            <w:hideMark/>
          </w:tcPr>
          <w:p w14:paraId="673D0924" w14:textId="77777777" w:rsidR="00B2418E" w:rsidRPr="00D97B5D" w:rsidRDefault="00B2418E" w:rsidP="006F156B">
            <w:pPr>
              <w:jc w:val="center"/>
              <w:rPr>
                <w:color w:val="000000"/>
                <w:sz w:val="20"/>
                <w:szCs w:val="20"/>
              </w:rPr>
            </w:pPr>
            <w:r w:rsidRPr="00D97B5D">
              <w:rPr>
                <w:color w:val="000000"/>
                <w:sz w:val="20"/>
                <w:szCs w:val="20"/>
              </w:rPr>
              <w:t>14,90</w:t>
            </w:r>
          </w:p>
        </w:tc>
        <w:tc>
          <w:tcPr>
            <w:tcW w:w="765" w:type="dxa"/>
            <w:shd w:val="clear" w:color="000000" w:fill="FFFFFF"/>
            <w:vAlign w:val="center"/>
            <w:hideMark/>
          </w:tcPr>
          <w:p w14:paraId="2B948857" w14:textId="77777777" w:rsidR="00B2418E" w:rsidRPr="00D97B5D" w:rsidRDefault="00B2418E" w:rsidP="006F156B">
            <w:pPr>
              <w:jc w:val="center"/>
              <w:rPr>
                <w:color w:val="000000"/>
                <w:sz w:val="20"/>
                <w:szCs w:val="20"/>
              </w:rPr>
            </w:pPr>
            <w:r w:rsidRPr="00D97B5D">
              <w:rPr>
                <w:color w:val="000000"/>
                <w:sz w:val="20"/>
                <w:szCs w:val="20"/>
              </w:rPr>
              <w:t>6,60</w:t>
            </w:r>
          </w:p>
        </w:tc>
        <w:tc>
          <w:tcPr>
            <w:tcW w:w="841" w:type="dxa"/>
            <w:shd w:val="clear" w:color="000000" w:fill="FFFFFF"/>
            <w:vAlign w:val="center"/>
            <w:hideMark/>
          </w:tcPr>
          <w:p w14:paraId="7C3F3869" w14:textId="77777777" w:rsidR="00B2418E" w:rsidRPr="00D97B5D" w:rsidRDefault="00B2418E" w:rsidP="006F156B">
            <w:pPr>
              <w:jc w:val="center"/>
              <w:rPr>
                <w:color w:val="000000"/>
                <w:sz w:val="20"/>
                <w:szCs w:val="20"/>
              </w:rPr>
            </w:pPr>
            <w:r w:rsidRPr="00D97B5D">
              <w:rPr>
                <w:color w:val="000000"/>
                <w:sz w:val="20"/>
                <w:szCs w:val="20"/>
              </w:rPr>
              <w:t>55,62</w:t>
            </w:r>
          </w:p>
        </w:tc>
        <w:tc>
          <w:tcPr>
            <w:tcW w:w="866" w:type="dxa"/>
            <w:shd w:val="clear" w:color="000000" w:fill="FFFFFF"/>
            <w:vAlign w:val="center"/>
            <w:hideMark/>
          </w:tcPr>
          <w:p w14:paraId="206406F0" w14:textId="77777777" w:rsidR="00B2418E" w:rsidRPr="00D97B5D" w:rsidRDefault="00B2418E" w:rsidP="006F156B">
            <w:pPr>
              <w:jc w:val="center"/>
              <w:rPr>
                <w:color w:val="000000"/>
                <w:sz w:val="20"/>
                <w:szCs w:val="20"/>
              </w:rPr>
            </w:pPr>
            <w:r w:rsidRPr="00D97B5D">
              <w:rPr>
                <w:color w:val="000000"/>
                <w:sz w:val="20"/>
                <w:szCs w:val="20"/>
              </w:rPr>
              <w:t>714,00</w:t>
            </w:r>
          </w:p>
        </w:tc>
        <w:tc>
          <w:tcPr>
            <w:tcW w:w="659" w:type="dxa"/>
            <w:shd w:val="clear" w:color="000000" w:fill="FFFFFF"/>
            <w:vAlign w:val="center"/>
            <w:hideMark/>
          </w:tcPr>
          <w:p w14:paraId="386AE32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7993152"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29B9D113" w14:textId="77777777" w:rsidTr="008718AA">
        <w:trPr>
          <w:trHeight w:val="77"/>
          <w:jc w:val="center"/>
        </w:trPr>
        <w:tc>
          <w:tcPr>
            <w:tcW w:w="1980" w:type="dxa"/>
            <w:shd w:val="clear" w:color="000000" w:fill="FFFFFF"/>
            <w:vAlign w:val="center"/>
            <w:hideMark/>
          </w:tcPr>
          <w:p w14:paraId="43622362" w14:textId="77777777" w:rsidR="00B2418E" w:rsidRPr="00D97B5D" w:rsidRDefault="00B2418E" w:rsidP="006F156B">
            <w:pPr>
              <w:jc w:val="center"/>
              <w:rPr>
                <w:color w:val="000000"/>
                <w:sz w:val="20"/>
                <w:szCs w:val="20"/>
              </w:rPr>
            </w:pPr>
            <w:r w:rsidRPr="00D97B5D">
              <w:rPr>
                <w:color w:val="000000"/>
                <w:sz w:val="20"/>
                <w:szCs w:val="20"/>
              </w:rPr>
              <w:t>улица Калинина, 20</w:t>
            </w:r>
          </w:p>
        </w:tc>
        <w:tc>
          <w:tcPr>
            <w:tcW w:w="481" w:type="dxa"/>
            <w:shd w:val="clear" w:color="000000" w:fill="FFFFFF"/>
            <w:vAlign w:val="center"/>
            <w:hideMark/>
          </w:tcPr>
          <w:p w14:paraId="26F43F05"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322632F" w14:textId="77777777" w:rsidR="00B2418E" w:rsidRPr="00D97B5D" w:rsidRDefault="00B2418E" w:rsidP="006F156B">
            <w:pPr>
              <w:jc w:val="center"/>
              <w:rPr>
                <w:color w:val="000000"/>
                <w:sz w:val="20"/>
                <w:szCs w:val="20"/>
              </w:rPr>
            </w:pPr>
            <w:r w:rsidRPr="00D97B5D">
              <w:rPr>
                <w:color w:val="000000"/>
                <w:sz w:val="20"/>
                <w:szCs w:val="20"/>
              </w:rPr>
              <w:t>204,41</w:t>
            </w:r>
          </w:p>
        </w:tc>
        <w:tc>
          <w:tcPr>
            <w:tcW w:w="566" w:type="dxa"/>
            <w:shd w:val="clear" w:color="000000" w:fill="FFFFFF"/>
            <w:vAlign w:val="center"/>
            <w:hideMark/>
          </w:tcPr>
          <w:p w14:paraId="5943B6AC"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15C3D1F6" w14:textId="77777777" w:rsidR="00B2418E" w:rsidRPr="00D97B5D" w:rsidRDefault="00B2418E" w:rsidP="006F156B">
            <w:pPr>
              <w:jc w:val="center"/>
              <w:rPr>
                <w:color w:val="000000"/>
                <w:sz w:val="20"/>
                <w:szCs w:val="20"/>
              </w:rPr>
            </w:pPr>
            <w:r w:rsidRPr="00D97B5D">
              <w:rPr>
                <w:color w:val="000000"/>
                <w:sz w:val="20"/>
                <w:szCs w:val="20"/>
              </w:rPr>
              <w:t>1,93</w:t>
            </w:r>
          </w:p>
        </w:tc>
        <w:tc>
          <w:tcPr>
            <w:tcW w:w="747" w:type="dxa"/>
            <w:shd w:val="clear" w:color="000000" w:fill="FFFFFF"/>
            <w:vAlign w:val="center"/>
            <w:hideMark/>
          </w:tcPr>
          <w:p w14:paraId="145A7CF2" w14:textId="77777777" w:rsidR="00B2418E" w:rsidRPr="00D97B5D" w:rsidRDefault="00B2418E" w:rsidP="006F156B">
            <w:pPr>
              <w:jc w:val="center"/>
              <w:rPr>
                <w:color w:val="000000"/>
                <w:sz w:val="20"/>
                <w:szCs w:val="20"/>
              </w:rPr>
            </w:pPr>
            <w:r w:rsidRPr="00D97B5D">
              <w:rPr>
                <w:color w:val="000000"/>
                <w:sz w:val="20"/>
                <w:szCs w:val="20"/>
              </w:rPr>
              <w:t>9,19</w:t>
            </w:r>
          </w:p>
        </w:tc>
        <w:tc>
          <w:tcPr>
            <w:tcW w:w="637" w:type="dxa"/>
            <w:shd w:val="clear" w:color="000000" w:fill="FFFFFF"/>
            <w:vAlign w:val="center"/>
            <w:hideMark/>
          </w:tcPr>
          <w:p w14:paraId="6E781AB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0A4DCC8" w14:textId="77777777" w:rsidR="00B2418E" w:rsidRPr="00D97B5D" w:rsidRDefault="00B2418E" w:rsidP="006F156B">
            <w:pPr>
              <w:jc w:val="center"/>
              <w:rPr>
                <w:color w:val="000000"/>
                <w:sz w:val="20"/>
                <w:szCs w:val="20"/>
              </w:rPr>
            </w:pPr>
            <w:r w:rsidRPr="00D97B5D">
              <w:rPr>
                <w:color w:val="000000"/>
                <w:sz w:val="20"/>
                <w:szCs w:val="20"/>
              </w:rPr>
              <w:t>5,25</w:t>
            </w:r>
          </w:p>
        </w:tc>
        <w:tc>
          <w:tcPr>
            <w:tcW w:w="666" w:type="dxa"/>
            <w:shd w:val="clear" w:color="000000" w:fill="FFFFFF"/>
            <w:vAlign w:val="center"/>
            <w:hideMark/>
          </w:tcPr>
          <w:p w14:paraId="1FB6AE77" w14:textId="77777777" w:rsidR="00B2418E" w:rsidRPr="00D97B5D" w:rsidRDefault="00B2418E" w:rsidP="006F156B">
            <w:pPr>
              <w:jc w:val="center"/>
              <w:rPr>
                <w:color w:val="000000"/>
                <w:sz w:val="20"/>
                <w:szCs w:val="20"/>
              </w:rPr>
            </w:pPr>
            <w:r w:rsidRPr="00D97B5D">
              <w:rPr>
                <w:color w:val="000000"/>
                <w:sz w:val="20"/>
                <w:szCs w:val="20"/>
              </w:rPr>
              <w:t>1,93</w:t>
            </w:r>
          </w:p>
        </w:tc>
        <w:tc>
          <w:tcPr>
            <w:tcW w:w="666" w:type="dxa"/>
            <w:shd w:val="clear" w:color="000000" w:fill="FFFFFF"/>
            <w:vAlign w:val="center"/>
            <w:hideMark/>
          </w:tcPr>
          <w:p w14:paraId="3E4FBB7C" w14:textId="77777777" w:rsidR="00B2418E" w:rsidRPr="00D97B5D" w:rsidRDefault="00B2418E" w:rsidP="006F156B">
            <w:pPr>
              <w:jc w:val="center"/>
              <w:rPr>
                <w:color w:val="000000"/>
                <w:sz w:val="20"/>
                <w:szCs w:val="20"/>
              </w:rPr>
            </w:pPr>
            <w:r w:rsidRPr="00D97B5D">
              <w:rPr>
                <w:color w:val="000000"/>
                <w:sz w:val="20"/>
                <w:szCs w:val="20"/>
              </w:rPr>
              <w:t>1,93</w:t>
            </w:r>
          </w:p>
        </w:tc>
        <w:tc>
          <w:tcPr>
            <w:tcW w:w="666" w:type="dxa"/>
            <w:shd w:val="clear" w:color="000000" w:fill="FFFFFF"/>
            <w:vAlign w:val="center"/>
            <w:hideMark/>
          </w:tcPr>
          <w:p w14:paraId="13D85CFD" w14:textId="77777777" w:rsidR="00B2418E" w:rsidRPr="00D97B5D" w:rsidRDefault="00B2418E" w:rsidP="006F156B">
            <w:pPr>
              <w:jc w:val="center"/>
              <w:rPr>
                <w:color w:val="000000"/>
                <w:sz w:val="20"/>
                <w:szCs w:val="20"/>
              </w:rPr>
            </w:pPr>
            <w:r w:rsidRPr="00D97B5D">
              <w:rPr>
                <w:color w:val="000000"/>
                <w:sz w:val="20"/>
                <w:szCs w:val="20"/>
              </w:rPr>
              <w:t>1,93</w:t>
            </w:r>
          </w:p>
        </w:tc>
        <w:tc>
          <w:tcPr>
            <w:tcW w:w="656" w:type="dxa"/>
            <w:shd w:val="clear" w:color="000000" w:fill="FFFFFF"/>
            <w:vAlign w:val="center"/>
            <w:hideMark/>
          </w:tcPr>
          <w:p w14:paraId="6E7420B0"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7816E46A" w14:textId="77777777" w:rsidR="00B2418E" w:rsidRPr="00D97B5D" w:rsidRDefault="00B2418E" w:rsidP="006F156B">
            <w:pPr>
              <w:jc w:val="center"/>
              <w:rPr>
                <w:color w:val="000000"/>
                <w:sz w:val="20"/>
                <w:szCs w:val="20"/>
              </w:rPr>
            </w:pPr>
            <w:r w:rsidRPr="00D97B5D">
              <w:rPr>
                <w:color w:val="000000"/>
                <w:sz w:val="20"/>
                <w:szCs w:val="20"/>
              </w:rPr>
              <w:t>8,25</w:t>
            </w:r>
          </w:p>
        </w:tc>
        <w:tc>
          <w:tcPr>
            <w:tcW w:w="766" w:type="dxa"/>
            <w:shd w:val="clear" w:color="000000" w:fill="FFFFFF"/>
            <w:vAlign w:val="center"/>
            <w:hideMark/>
          </w:tcPr>
          <w:p w14:paraId="2145A6AD" w14:textId="77777777" w:rsidR="00B2418E" w:rsidRPr="00D97B5D" w:rsidRDefault="00B2418E" w:rsidP="006F156B">
            <w:pPr>
              <w:jc w:val="center"/>
              <w:rPr>
                <w:color w:val="000000"/>
                <w:sz w:val="20"/>
                <w:szCs w:val="20"/>
              </w:rPr>
            </w:pPr>
            <w:r w:rsidRPr="00D97B5D">
              <w:rPr>
                <w:color w:val="000000"/>
                <w:sz w:val="20"/>
                <w:szCs w:val="20"/>
              </w:rPr>
              <w:t>218,50</w:t>
            </w:r>
          </w:p>
        </w:tc>
        <w:tc>
          <w:tcPr>
            <w:tcW w:w="766" w:type="dxa"/>
            <w:shd w:val="clear" w:color="000000" w:fill="FFFFFF"/>
            <w:vAlign w:val="center"/>
            <w:hideMark/>
          </w:tcPr>
          <w:p w14:paraId="0818118B" w14:textId="77777777" w:rsidR="00B2418E" w:rsidRPr="00D97B5D" w:rsidRDefault="00B2418E" w:rsidP="006F156B">
            <w:pPr>
              <w:jc w:val="center"/>
              <w:rPr>
                <w:color w:val="000000"/>
                <w:sz w:val="20"/>
                <w:szCs w:val="20"/>
              </w:rPr>
            </w:pPr>
            <w:r w:rsidRPr="00D97B5D">
              <w:rPr>
                <w:color w:val="000000"/>
                <w:sz w:val="20"/>
                <w:szCs w:val="20"/>
              </w:rPr>
              <w:t>210,25</w:t>
            </w:r>
          </w:p>
        </w:tc>
        <w:tc>
          <w:tcPr>
            <w:tcW w:w="776" w:type="dxa"/>
            <w:shd w:val="clear" w:color="000000" w:fill="FFFFFF"/>
            <w:vAlign w:val="center"/>
            <w:hideMark/>
          </w:tcPr>
          <w:p w14:paraId="1E65BB0B" w14:textId="77777777" w:rsidR="00B2418E" w:rsidRPr="00D97B5D" w:rsidRDefault="00B2418E" w:rsidP="006F156B">
            <w:pPr>
              <w:jc w:val="center"/>
              <w:rPr>
                <w:color w:val="000000"/>
                <w:sz w:val="20"/>
                <w:szCs w:val="20"/>
              </w:rPr>
            </w:pPr>
            <w:r w:rsidRPr="00D97B5D">
              <w:rPr>
                <w:color w:val="000000"/>
                <w:sz w:val="20"/>
                <w:szCs w:val="20"/>
              </w:rPr>
              <w:t>14,09</w:t>
            </w:r>
          </w:p>
        </w:tc>
        <w:tc>
          <w:tcPr>
            <w:tcW w:w="765" w:type="dxa"/>
            <w:shd w:val="clear" w:color="000000" w:fill="FFFFFF"/>
            <w:vAlign w:val="center"/>
            <w:hideMark/>
          </w:tcPr>
          <w:p w14:paraId="3FC55BA7" w14:textId="77777777" w:rsidR="00B2418E" w:rsidRPr="00D97B5D" w:rsidRDefault="00B2418E" w:rsidP="006F156B">
            <w:pPr>
              <w:jc w:val="center"/>
              <w:rPr>
                <w:color w:val="000000"/>
                <w:sz w:val="20"/>
                <w:szCs w:val="20"/>
              </w:rPr>
            </w:pPr>
            <w:r w:rsidRPr="00D97B5D">
              <w:rPr>
                <w:color w:val="000000"/>
                <w:sz w:val="20"/>
                <w:szCs w:val="20"/>
              </w:rPr>
              <w:t>5,83</w:t>
            </w:r>
          </w:p>
        </w:tc>
        <w:tc>
          <w:tcPr>
            <w:tcW w:w="841" w:type="dxa"/>
            <w:shd w:val="clear" w:color="000000" w:fill="FFFFFF"/>
            <w:vAlign w:val="center"/>
            <w:hideMark/>
          </w:tcPr>
          <w:p w14:paraId="1159FA86" w14:textId="77777777" w:rsidR="00B2418E" w:rsidRPr="00D97B5D" w:rsidRDefault="00B2418E" w:rsidP="006F156B">
            <w:pPr>
              <w:jc w:val="center"/>
              <w:rPr>
                <w:color w:val="000000"/>
                <w:sz w:val="20"/>
                <w:szCs w:val="20"/>
              </w:rPr>
            </w:pPr>
            <w:r w:rsidRPr="00D97B5D">
              <w:rPr>
                <w:color w:val="000000"/>
                <w:sz w:val="20"/>
                <w:szCs w:val="20"/>
              </w:rPr>
              <w:t>50,45</w:t>
            </w:r>
          </w:p>
        </w:tc>
        <w:tc>
          <w:tcPr>
            <w:tcW w:w="866" w:type="dxa"/>
            <w:shd w:val="clear" w:color="000000" w:fill="FFFFFF"/>
            <w:vAlign w:val="center"/>
            <w:hideMark/>
          </w:tcPr>
          <w:p w14:paraId="43ECACE3" w14:textId="77777777" w:rsidR="00B2418E" w:rsidRPr="00D97B5D" w:rsidRDefault="00B2418E" w:rsidP="006F156B">
            <w:pPr>
              <w:jc w:val="center"/>
              <w:rPr>
                <w:color w:val="000000"/>
                <w:sz w:val="20"/>
                <w:szCs w:val="20"/>
              </w:rPr>
            </w:pPr>
            <w:r w:rsidRPr="00D97B5D">
              <w:rPr>
                <w:color w:val="000000"/>
                <w:sz w:val="20"/>
                <w:szCs w:val="20"/>
              </w:rPr>
              <w:t>681,00</w:t>
            </w:r>
          </w:p>
        </w:tc>
        <w:tc>
          <w:tcPr>
            <w:tcW w:w="659" w:type="dxa"/>
            <w:shd w:val="clear" w:color="000000" w:fill="FFFFFF"/>
            <w:vAlign w:val="center"/>
            <w:hideMark/>
          </w:tcPr>
          <w:p w14:paraId="69B161D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50486F2"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DE8BC6A" w14:textId="77777777" w:rsidTr="008718AA">
        <w:trPr>
          <w:trHeight w:val="77"/>
          <w:jc w:val="center"/>
        </w:trPr>
        <w:tc>
          <w:tcPr>
            <w:tcW w:w="1980" w:type="dxa"/>
            <w:shd w:val="clear" w:color="000000" w:fill="FFFFFF"/>
            <w:vAlign w:val="center"/>
            <w:hideMark/>
          </w:tcPr>
          <w:p w14:paraId="5896939A" w14:textId="77777777" w:rsidR="00B2418E" w:rsidRPr="00D97B5D" w:rsidRDefault="00B2418E" w:rsidP="006F156B">
            <w:pPr>
              <w:jc w:val="center"/>
              <w:rPr>
                <w:color w:val="000000"/>
                <w:sz w:val="20"/>
                <w:szCs w:val="20"/>
              </w:rPr>
            </w:pPr>
            <w:r w:rsidRPr="00D97B5D">
              <w:rPr>
                <w:color w:val="000000"/>
                <w:sz w:val="20"/>
                <w:szCs w:val="20"/>
              </w:rPr>
              <w:t>улица Калинина, 22</w:t>
            </w:r>
          </w:p>
        </w:tc>
        <w:tc>
          <w:tcPr>
            <w:tcW w:w="481" w:type="dxa"/>
            <w:shd w:val="clear" w:color="000000" w:fill="FFFFFF"/>
            <w:vAlign w:val="center"/>
            <w:hideMark/>
          </w:tcPr>
          <w:p w14:paraId="23A962A6"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343A3CC4" w14:textId="77777777" w:rsidR="00B2418E" w:rsidRPr="00D97B5D" w:rsidRDefault="00B2418E" w:rsidP="006F156B">
            <w:pPr>
              <w:jc w:val="center"/>
              <w:rPr>
                <w:color w:val="000000"/>
                <w:sz w:val="20"/>
                <w:szCs w:val="20"/>
              </w:rPr>
            </w:pPr>
            <w:r w:rsidRPr="00D97B5D">
              <w:rPr>
                <w:color w:val="000000"/>
                <w:sz w:val="20"/>
                <w:szCs w:val="20"/>
              </w:rPr>
              <w:t>204,63</w:t>
            </w:r>
          </w:p>
        </w:tc>
        <w:tc>
          <w:tcPr>
            <w:tcW w:w="566" w:type="dxa"/>
            <w:shd w:val="clear" w:color="000000" w:fill="FFFFFF"/>
            <w:vAlign w:val="center"/>
            <w:hideMark/>
          </w:tcPr>
          <w:p w14:paraId="393A0977"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0289E10B" w14:textId="77777777" w:rsidR="00B2418E" w:rsidRPr="00D97B5D" w:rsidRDefault="00B2418E" w:rsidP="006F156B">
            <w:pPr>
              <w:jc w:val="center"/>
              <w:rPr>
                <w:color w:val="000000"/>
                <w:sz w:val="20"/>
                <w:szCs w:val="20"/>
              </w:rPr>
            </w:pPr>
            <w:r w:rsidRPr="00D97B5D">
              <w:rPr>
                <w:color w:val="000000"/>
                <w:sz w:val="20"/>
                <w:szCs w:val="20"/>
              </w:rPr>
              <w:t>1,16</w:t>
            </w:r>
          </w:p>
        </w:tc>
        <w:tc>
          <w:tcPr>
            <w:tcW w:w="747" w:type="dxa"/>
            <w:shd w:val="clear" w:color="000000" w:fill="FFFFFF"/>
            <w:vAlign w:val="center"/>
            <w:hideMark/>
          </w:tcPr>
          <w:p w14:paraId="7E8B090E" w14:textId="77777777" w:rsidR="00B2418E" w:rsidRPr="00D97B5D" w:rsidRDefault="00B2418E" w:rsidP="006F156B">
            <w:pPr>
              <w:jc w:val="center"/>
              <w:rPr>
                <w:color w:val="000000"/>
                <w:sz w:val="20"/>
                <w:szCs w:val="20"/>
              </w:rPr>
            </w:pPr>
            <w:r w:rsidRPr="00D97B5D">
              <w:rPr>
                <w:color w:val="000000"/>
                <w:sz w:val="20"/>
                <w:szCs w:val="20"/>
              </w:rPr>
              <w:t>7,08</w:t>
            </w:r>
          </w:p>
        </w:tc>
        <w:tc>
          <w:tcPr>
            <w:tcW w:w="637" w:type="dxa"/>
            <w:shd w:val="clear" w:color="000000" w:fill="FFFFFF"/>
            <w:vAlign w:val="center"/>
            <w:hideMark/>
          </w:tcPr>
          <w:p w14:paraId="36E768C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6AB9373" w14:textId="77777777" w:rsidR="00B2418E" w:rsidRPr="00D97B5D" w:rsidRDefault="00B2418E" w:rsidP="006F156B">
            <w:pPr>
              <w:jc w:val="center"/>
              <w:rPr>
                <w:color w:val="000000"/>
                <w:sz w:val="20"/>
                <w:szCs w:val="20"/>
              </w:rPr>
            </w:pPr>
            <w:r w:rsidRPr="00D97B5D">
              <w:rPr>
                <w:color w:val="000000"/>
                <w:sz w:val="20"/>
                <w:szCs w:val="20"/>
              </w:rPr>
              <w:t>5,32</w:t>
            </w:r>
          </w:p>
        </w:tc>
        <w:tc>
          <w:tcPr>
            <w:tcW w:w="666" w:type="dxa"/>
            <w:shd w:val="clear" w:color="000000" w:fill="FFFFFF"/>
            <w:vAlign w:val="center"/>
            <w:hideMark/>
          </w:tcPr>
          <w:p w14:paraId="5F4497F7" w14:textId="77777777" w:rsidR="00B2418E" w:rsidRPr="00D97B5D" w:rsidRDefault="00B2418E" w:rsidP="006F156B">
            <w:pPr>
              <w:jc w:val="center"/>
              <w:rPr>
                <w:color w:val="000000"/>
                <w:sz w:val="20"/>
                <w:szCs w:val="20"/>
              </w:rPr>
            </w:pPr>
            <w:r w:rsidRPr="00D97B5D">
              <w:rPr>
                <w:color w:val="000000"/>
                <w:sz w:val="20"/>
                <w:szCs w:val="20"/>
              </w:rPr>
              <w:t>1,16</w:t>
            </w:r>
          </w:p>
        </w:tc>
        <w:tc>
          <w:tcPr>
            <w:tcW w:w="666" w:type="dxa"/>
            <w:shd w:val="clear" w:color="000000" w:fill="FFFFFF"/>
            <w:vAlign w:val="center"/>
            <w:hideMark/>
          </w:tcPr>
          <w:p w14:paraId="6586BBDD" w14:textId="77777777" w:rsidR="00B2418E" w:rsidRPr="00D97B5D" w:rsidRDefault="00B2418E" w:rsidP="006F156B">
            <w:pPr>
              <w:jc w:val="center"/>
              <w:rPr>
                <w:color w:val="000000"/>
                <w:sz w:val="20"/>
                <w:szCs w:val="20"/>
              </w:rPr>
            </w:pPr>
            <w:r w:rsidRPr="00D97B5D">
              <w:rPr>
                <w:color w:val="000000"/>
                <w:sz w:val="20"/>
                <w:szCs w:val="20"/>
              </w:rPr>
              <w:t>1,16</w:t>
            </w:r>
          </w:p>
        </w:tc>
        <w:tc>
          <w:tcPr>
            <w:tcW w:w="666" w:type="dxa"/>
            <w:shd w:val="clear" w:color="000000" w:fill="FFFFFF"/>
            <w:vAlign w:val="center"/>
            <w:hideMark/>
          </w:tcPr>
          <w:p w14:paraId="7CE20504" w14:textId="77777777" w:rsidR="00B2418E" w:rsidRPr="00D97B5D" w:rsidRDefault="00B2418E" w:rsidP="006F156B">
            <w:pPr>
              <w:jc w:val="center"/>
              <w:rPr>
                <w:color w:val="000000"/>
                <w:sz w:val="20"/>
                <w:szCs w:val="20"/>
              </w:rPr>
            </w:pPr>
            <w:r w:rsidRPr="00D97B5D">
              <w:rPr>
                <w:color w:val="000000"/>
                <w:sz w:val="20"/>
                <w:szCs w:val="20"/>
              </w:rPr>
              <w:t>1,16</w:t>
            </w:r>
          </w:p>
        </w:tc>
        <w:tc>
          <w:tcPr>
            <w:tcW w:w="656" w:type="dxa"/>
            <w:shd w:val="clear" w:color="000000" w:fill="FFFFFF"/>
            <w:vAlign w:val="center"/>
            <w:hideMark/>
          </w:tcPr>
          <w:p w14:paraId="05E774B3"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1B74AF73" w14:textId="77777777" w:rsidR="00B2418E" w:rsidRPr="00D97B5D" w:rsidRDefault="00B2418E" w:rsidP="006F156B">
            <w:pPr>
              <w:jc w:val="center"/>
              <w:rPr>
                <w:color w:val="000000"/>
                <w:sz w:val="20"/>
                <w:szCs w:val="20"/>
              </w:rPr>
            </w:pPr>
            <w:r w:rsidRPr="00D97B5D">
              <w:rPr>
                <w:color w:val="000000"/>
                <w:sz w:val="20"/>
                <w:szCs w:val="20"/>
              </w:rPr>
              <w:t>8,32</w:t>
            </w:r>
          </w:p>
        </w:tc>
        <w:tc>
          <w:tcPr>
            <w:tcW w:w="766" w:type="dxa"/>
            <w:shd w:val="clear" w:color="000000" w:fill="FFFFFF"/>
            <w:vAlign w:val="center"/>
            <w:hideMark/>
          </w:tcPr>
          <w:p w14:paraId="667B9FFF" w14:textId="77777777" w:rsidR="00B2418E" w:rsidRPr="00D97B5D" w:rsidRDefault="00B2418E" w:rsidP="006F156B">
            <w:pPr>
              <w:jc w:val="center"/>
              <w:rPr>
                <w:color w:val="000000"/>
                <w:sz w:val="20"/>
                <w:szCs w:val="20"/>
              </w:rPr>
            </w:pPr>
            <w:r w:rsidRPr="00D97B5D">
              <w:rPr>
                <w:color w:val="000000"/>
                <w:sz w:val="20"/>
                <w:szCs w:val="20"/>
              </w:rPr>
              <w:t>218,53</w:t>
            </w:r>
          </w:p>
        </w:tc>
        <w:tc>
          <w:tcPr>
            <w:tcW w:w="766" w:type="dxa"/>
            <w:shd w:val="clear" w:color="000000" w:fill="FFFFFF"/>
            <w:vAlign w:val="center"/>
            <w:hideMark/>
          </w:tcPr>
          <w:p w14:paraId="2FB5F5F2" w14:textId="77777777" w:rsidR="00B2418E" w:rsidRPr="00D97B5D" w:rsidRDefault="00B2418E" w:rsidP="006F156B">
            <w:pPr>
              <w:jc w:val="center"/>
              <w:rPr>
                <w:color w:val="000000"/>
                <w:sz w:val="20"/>
                <w:szCs w:val="20"/>
              </w:rPr>
            </w:pPr>
            <w:r w:rsidRPr="00D97B5D">
              <w:rPr>
                <w:color w:val="000000"/>
                <w:sz w:val="20"/>
                <w:szCs w:val="20"/>
              </w:rPr>
              <w:t>210,21</w:t>
            </w:r>
          </w:p>
        </w:tc>
        <w:tc>
          <w:tcPr>
            <w:tcW w:w="776" w:type="dxa"/>
            <w:shd w:val="clear" w:color="000000" w:fill="FFFFFF"/>
            <w:vAlign w:val="center"/>
            <w:hideMark/>
          </w:tcPr>
          <w:p w14:paraId="72A90580" w14:textId="77777777" w:rsidR="00B2418E" w:rsidRPr="00D97B5D" w:rsidRDefault="00B2418E" w:rsidP="006F156B">
            <w:pPr>
              <w:jc w:val="center"/>
              <w:rPr>
                <w:color w:val="000000"/>
                <w:sz w:val="20"/>
                <w:szCs w:val="20"/>
              </w:rPr>
            </w:pPr>
            <w:r w:rsidRPr="00D97B5D">
              <w:rPr>
                <w:color w:val="000000"/>
                <w:sz w:val="20"/>
                <w:szCs w:val="20"/>
              </w:rPr>
              <w:t>13,90</w:t>
            </w:r>
          </w:p>
        </w:tc>
        <w:tc>
          <w:tcPr>
            <w:tcW w:w="765" w:type="dxa"/>
            <w:shd w:val="clear" w:color="000000" w:fill="FFFFFF"/>
            <w:vAlign w:val="center"/>
            <w:hideMark/>
          </w:tcPr>
          <w:p w14:paraId="5944EF5E" w14:textId="77777777" w:rsidR="00B2418E" w:rsidRPr="00D97B5D" w:rsidRDefault="00B2418E" w:rsidP="006F156B">
            <w:pPr>
              <w:jc w:val="center"/>
              <w:rPr>
                <w:color w:val="000000"/>
                <w:sz w:val="20"/>
                <w:szCs w:val="20"/>
              </w:rPr>
            </w:pPr>
            <w:r w:rsidRPr="00D97B5D">
              <w:rPr>
                <w:color w:val="000000"/>
                <w:sz w:val="20"/>
                <w:szCs w:val="20"/>
              </w:rPr>
              <w:t>5,58</w:t>
            </w:r>
          </w:p>
        </w:tc>
        <w:tc>
          <w:tcPr>
            <w:tcW w:w="841" w:type="dxa"/>
            <w:shd w:val="clear" w:color="000000" w:fill="FFFFFF"/>
            <w:vAlign w:val="center"/>
            <w:hideMark/>
          </w:tcPr>
          <w:p w14:paraId="449FCA55" w14:textId="77777777" w:rsidR="00B2418E" w:rsidRPr="00D97B5D" w:rsidRDefault="00B2418E" w:rsidP="006F156B">
            <w:pPr>
              <w:jc w:val="center"/>
              <w:rPr>
                <w:color w:val="000000"/>
                <w:sz w:val="20"/>
                <w:szCs w:val="20"/>
              </w:rPr>
            </w:pPr>
            <w:r w:rsidRPr="00D97B5D">
              <w:rPr>
                <w:color w:val="000000"/>
                <w:sz w:val="20"/>
                <w:szCs w:val="20"/>
              </w:rPr>
              <w:t>39,19</w:t>
            </w:r>
          </w:p>
        </w:tc>
        <w:tc>
          <w:tcPr>
            <w:tcW w:w="866" w:type="dxa"/>
            <w:shd w:val="clear" w:color="000000" w:fill="FFFFFF"/>
            <w:vAlign w:val="center"/>
            <w:hideMark/>
          </w:tcPr>
          <w:p w14:paraId="4121E8E9" w14:textId="77777777" w:rsidR="00B2418E" w:rsidRPr="00D97B5D" w:rsidRDefault="00B2418E" w:rsidP="006F156B">
            <w:pPr>
              <w:jc w:val="center"/>
              <w:rPr>
                <w:color w:val="000000"/>
                <w:sz w:val="20"/>
                <w:szCs w:val="20"/>
              </w:rPr>
            </w:pPr>
            <w:r w:rsidRPr="00D97B5D">
              <w:rPr>
                <w:color w:val="000000"/>
                <w:sz w:val="20"/>
                <w:szCs w:val="20"/>
              </w:rPr>
              <w:t>622,00</w:t>
            </w:r>
          </w:p>
        </w:tc>
        <w:tc>
          <w:tcPr>
            <w:tcW w:w="659" w:type="dxa"/>
            <w:shd w:val="clear" w:color="000000" w:fill="FFFFFF"/>
            <w:vAlign w:val="center"/>
            <w:hideMark/>
          </w:tcPr>
          <w:p w14:paraId="4CF0F7C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35F6669"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8257224" w14:textId="77777777" w:rsidTr="008718AA">
        <w:trPr>
          <w:trHeight w:val="77"/>
          <w:jc w:val="center"/>
        </w:trPr>
        <w:tc>
          <w:tcPr>
            <w:tcW w:w="1980" w:type="dxa"/>
            <w:shd w:val="clear" w:color="000000" w:fill="FFFFFF"/>
            <w:vAlign w:val="center"/>
            <w:hideMark/>
          </w:tcPr>
          <w:p w14:paraId="3490E20F" w14:textId="77777777" w:rsidR="00B2418E" w:rsidRPr="00D97B5D" w:rsidRDefault="00B2418E" w:rsidP="006F156B">
            <w:pPr>
              <w:jc w:val="center"/>
              <w:rPr>
                <w:color w:val="000000"/>
                <w:sz w:val="20"/>
                <w:szCs w:val="20"/>
              </w:rPr>
            </w:pPr>
            <w:r w:rsidRPr="00D97B5D">
              <w:rPr>
                <w:color w:val="000000"/>
                <w:sz w:val="20"/>
                <w:szCs w:val="20"/>
              </w:rPr>
              <w:t>улица Калинина, 24</w:t>
            </w:r>
          </w:p>
        </w:tc>
        <w:tc>
          <w:tcPr>
            <w:tcW w:w="481" w:type="dxa"/>
            <w:shd w:val="clear" w:color="000000" w:fill="FFFFFF"/>
            <w:vAlign w:val="center"/>
            <w:hideMark/>
          </w:tcPr>
          <w:p w14:paraId="353D3217"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07B771A1" w14:textId="77777777" w:rsidR="00B2418E" w:rsidRPr="00D97B5D" w:rsidRDefault="00B2418E" w:rsidP="006F156B">
            <w:pPr>
              <w:jc w:val="center"/>
              <w:rPr>
                <w:color w:val="000000"/>
                <w:sz w:val="20"/>
                <w:szCs w:val="20"/>
              </w:rPr>
            </w:pPr>
            <w:r w:rsidRPr="00D97B5D">
              <w:rPr>
                <w:color w:val="000000"/>
                <w:sz w:val="20"/>
                <w:szCs w:val="20"/>
              </w:rPr>
              <w:t>204,30</w:t>
            </w:r>
          </w:p>
        </w:tc>
        <w:tc>
          <w:tcPr>
            <w:tcW w:w="566" w:type="dxa"/>
            <w:shd w:val="clear" w:color="000000" w:fill="FFFFFF"/>
            <w:vAlign w:val="center"/>
            <w:hideMark/>
          </w:tcPr>
          <w:p w14:paraId="238ED5BA"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39AA08CD" w14:textId="77777777" w:rsidR="00B2418E" w:rsidRPr="00D97B5D" w:rsidRDefault="00B2418E" w:rsidP="006F156B">
            <w:pPr>
              <w:jc w:val="center"/>
              <w:rPr>
                <w:color w:val="000000"/>
                <w:sz w:val="20"/>
                <w:szCs w:val="20"/>
              </w:rPr>
            </w:pPr>
            <w:r w:rsidRPr="00D97B5D">
              <w:rPr>
                <w:color w:val="000000"/>
                <w:sz w:val="20"/>
                <w:szCs w:val="20"/>
              </w:rPr>
              <w:t>1,01</w:t>
            </w:r>
          </w:p>
        </w:tc>
        <w:tc>
          <w:tcPr>
            <w:tcW w:w="747" w:type="dxa"/>
            <w:shd w:val="clear" w:color="000000" w:fill="FFFFFF"/>
            <w:vAlign w:val="center"/>
            <w:hideMark/>
          </w:tcPr>
          <w:p w14:paraId="4B207E35" w14:textId="77777777" w:rsidR="00B2418E" w:rsidRPr="00D97B5D" w:rsidRDefault="00B2418E" w:rsidP="006F156B">
            <w:pPr>
              <w:jc w:val="center"/>
              <w:rPr>
                <w:color w:val="000000"/>
                <w:sz w:val="20"/>
                <w:szCs w:val="20"/>
              </w:rPr>
            </w:pPr>
            <w:r w:rsidRPr="00D97B5D">
              <w:rPr>
                <w:color w:val="000000"/>
                <w:sz w:val="20"/>
                <w:szCs w:val="20"/>
              </w:rPr>
              <w:t>6,61</w:t>
            </w:r>
          </w:p>
        </w:tc>
        <w:tc>
          <w:tcPr>
            <w:tcW w:w="637" w:type="dxa"/>
            <w:shd w:val="clear" w:color="000000" w:fill="FFFFFF"/>
            <w:vAlign w:val="center"/>
            <w:hideMark/>
          </w:tcPr>
          <w:p w14:paraId="38969A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49F2801" w14:textId="77777777" w:rsidR="00B2418E" w:rsidRPr="00D97B5D" w:rsidRDefault="00B2418E" w:rsidP="006F156B">
            <w:pPr>
              <w:jc w:val="center"/>
              <w:rPr>
                <w:color w:val="000000"/>
                <w:sz w:val="20"/>
                <w:szCs w:val="20"/>
              </w:rPr>
            </w:pPr>
            <w:r w:rsidRPr="00D97B5D">
              <w:rPr>
                <w:color w:val="000000"/>
                <w:sz w:val="20"/>
                <w:szCs w:val="20"/>
              </w:rPr>
              <w:t>5,34</w:t>
            </w:r>
          </w:p>
        </w:tc>
        <w:tc>
          <w:tcPr>
            <w:tcW w:w="666" w:type="dxa"/>
            <w:shd w:val="clear" w:color="000000" w:fill="FFFFFF"/>
            <w:vAlign w:val="center"/>
            <w:hideMark/>
          </w:tcPr>
          <w:p w14:paraId="68CE69B4" w14:textId="77777777" w:rsidR="00B2418E" w:rsidRPr="00D97B5D" w:rsidRDefault="00B2418E" w:rsidP="006F156B">
            <w:pPr>
              <w:jc w:val="center"/>
              <w:rPr>
                <w:color w:val="000000"/>
                <w:sz w:val="20"/>
                <w:szCs w:val="20"/>
              </w:rPr>
            </w:pPr>
            <w:r w:rsidRPr="00D97B5D">
              <w:rPr>
                <w:color w:val="000000"/>
                <w:sz w:val="20"/>
                <w:szCs w:val="20"/>
              </w:rPr>
              <w:t>1,01</w:t>
            </w:r>
          </w:p>
        </w:tc>
        <w:tc>
          <w:tcPr>
            <w:tcW w:w="666" w:type="dxa"/>
            <w:shd w:val="clear" w:color="000000" w:fill="FFFFFF"/>
            <w:vAlign w:val="center"/>
            <w:hideMark/>
          </w:tcPr>
          <w:p w14:paraId="51BA1933" w14:textId="77777777" w:rsidR="00B2418E" w:rsidRPr="00D97B5D" w:rsidRDefault="00B2418E" w:rsidP="006F156B">
            <w:pPr>
              <w:jc w:val="center"/>
              <w:rPr>
                <w:color w:val="000000"/>
                <w:sz w:val="20"/>
                <w:szCs w:val="20"/>
              </w:rPr>
            </w:pPr>
            <w:r w:rsidRPr="00D97B5D">
              <w:rPr>
                <w:color w:val="000000"/>
                <w:sz w:val="20"/>
                <w:szCs w:val="20"/>
              </w:rPr>
              <w:t>1,01</w:t>
            </w:r>
          </w:p>
        </w:tc>
        <w:tc>
          <w:tcPr>
            <w:tcW w:w="666" w:type="dxa"/>
            <w:shd w:val="clear" w:color="000000" w:fill="FFFFFF"/>
            <w:vAlign w:val="center"/>
            <w:hideMark/>
          </w:tcPr>
          <w:p w14:paraId="6B658833" w14:textId="77777777" w:rsidR="00B2418E" w:rsidRPr="00D97B5D" w:rsidRDefault="00B2418E" w:rsidP="006F156B">
            <w:pPr>
              <w:jc w:val="center"/>
              <w:rPr>
                <w:color w:val="000000"/>
                <w:sz w:val="20"/>
                <w:szCs w:val="20"/>
              </w:rPr>
            </w:pPr>
            <w:r w:rsidRPr="00D97B5D">
              <w:rPr>
                <w:color w:val="000000"/>
                <w:sz w:val="20"/>
                <w:szCs w:val="20"/>
              </w:rPr>
              <w:t>1,01</w:t>
            </w:r>
          </w:p>
        </w:tc>
        <w:tc>
          <w:tcPr>
            <w:tcW w:w="656" w:type="dxa"/>
            <w:shd w:val="clear" w:color="000000" w:fill="FFFFFF"/>
            <w:vAlign w:val="center"/>
            <w:hideMark/>
          </w:tcPr>
          <w:p w14:paraId="31270217"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4088060C" w14:textId="77777777" w:rsidR="00B2418E" w:rsidRPr="00D97B5D" w:rsidRDefault="00B2418E" w:rsidP="006F156B">
            <w:pPr>
              <w:jc w:val="center"/>
              <w:rPr>
                <w:color w:val="000000"/>
                <w:sz w:val="20"/>
                <w:szCs w:val="20"/>
              </w:rPr>
            </w:pPr>
            <w:r w:rsidRPr="00D97B5D">
              <w:rPr>
                <w:color w:val="000000"/>
                <w:sz w:val="20"/>
                <w:szCs w:val="20"/>
              </w:rPr>
              <w:t>8,34</w:t>
            </w:r>
          </w:p>
        </w:tc>
        <w:tc>
          <w:tcPr>
            <w:tcW w:w="766" w:type="dxa"/>
            <w:shd w:val="clear" w:color="000000" w:fill="FFFFFF"/>
            <w:vAlign w:val="center"/>
            <w:hideMark/>
          </w:tcPr>
          <w:p w14:paraId="3D5CBE18" w14:textId="77777777" w:rsidR="00B2418E" w:rsidRPr="00D97B5D" w:rsidRDefault="00B2418E" w:rsidP="006F156B">
            <w:pPr>
              <w:jc w:val="center"/>
              <w:rPr>
                <w:color w:val="000000"/>
                <w:sz w:val="20"/>
                <w:szCs w:val="20"/>
              </w:rPr>
            </w:pPr>
            <w:r w:rsidRPr="00D97B5D">
              <w:rPr>
                <w:color w:val="000000"/>
                <w:sz w:val="20"/>
                <w:szCs w:val="20"/>
              </w:rPr>
              <w:t>218,54</w:t>
            </w:r>
          </w:p>
        </w:tc>
        <w:tc>
          <w:tcPr>
            <w:tcW w:w="766" w:type="dxa"/>
            <w:shd w:val="clear" w:color="000000" w:fill="FFFFFF"/>
            <w:vAlign w:val="center"/>
            <w:hideMark/>
          </w:tcPr>
          <w:p w14:paraId="29F5805A" w14:textId="77777777" w:rsidR="00B2418E" w:rsidRPr="00D97B5D" w:rsidRDefault="00B2418E" w:rsidP="006F156B">
            <w:pPr>
              <w:jc w:val="center"/>
              <w:rPr>
                <w:color w:val="000000"/>
                <w:sz w:val="20"/>
                <w:szCs w:val="20"/>
              </w:rPr>
            </w:pPr>
            <w:r w:rsidRPr="00D97B5D">
              <w:rPr>
                <w:color w:val="000000"/>
                <w:sz w:val="20"/>
                <w:szCs w:val="20"/>
              </w:rPr>
              <w:t>210,20</w:t>
            </w:r>
          </w:p>
        </w:tc>
        <w:tc>
          <w:tcPr>
            <w:tcW w:w="776" w:type="dxa"/>
            <w:shd w:val="clear" w:color="000000" w:fill="FFFFFF"/>
            <w:vAlign w:val="center"/>
            <w:hideMark/>
          </w:tcPr>
          <w:p w14:paraId="4A49CA2C" w14:textId="77777777" w:rsidR="00B2418E" w:rsidRPr="00D97B5D" w:rsidRDefault="00B2418E" w:rsidP="006F156B">
            <w:pPr>
              <w:jc w:val="center"/>
              <w:rPr>
                <w:color w:val="000000"/>
                <w:sz w:val="20"/>
                <w:szCs w:val="20"/>
              </w:rPr>
            </w:pPr>
            <w:r w:rsidRPr="00D97B5D">
              <w:rPr>
                <w:color w:val="000000"/>
                <w:sz w:val="20"/>
                <w:szCs w:val="20"/>
              </w:rPr>
              <w:t>14,24</w:t>
            </w:r>
          </w:p>
        </w:tc>
        <w:tc>
          <w:tcPr>
            <w:tcW w:w="765" w:type="dxa"/>
            <w:shd w:val="clear" w:color="000000" w:fill="FFFFFF"/>
            <w:vAlign w:val="center"/>
            <w:hideMark/>
          </w:tcPr>
          <w:p w14:paraId="0BDDCCC9" w14:textId="77777777" w:rsidR="00B2418E" w:rsidRPr="00D97B5D" w:rsidRDefault="00B2418E" w:rsidP="006F156B">
            <w:pPr>
              <w:jc w:val="center"/>
              <w:rPr>
                <w:color w:val="000000"/>
                <w:sz w:val="20"/>
                <w:szCs w:val="20"/>
              </w:rPr>
            </w:pPr>
            <w:r w:rsidRPr="00D97B5D">
              <w:rPr>
                <w:color w:val="000000"/>
                <w:sz w:val="20"/>
                <w:szCs w:val="20"/>
              </w:rPr>
              <w:t>5,90</w:t>
            </w:r>
          </w:p>
        </w:tc>
        <w:tc>
          <w:tcPr>
            <w:tcW w:w="841" w:type="dxa"/>
            <w:shd w:val="clear" w:color="000000" w:fill="FFFFFF"/>
            <w:vAlign w:val="center"/>
            <w:hideMark/>
          </w:tcPr>
          <w:p w14:paraId="5705E37B" w14:textId="77777777" w:rsidR="00B2418E" w:rsidRPr="00D97B5D" w:rsidRDefault="00B2418E" w:rsidP="006F156B">
            <w:pPr>
              <w:jc w:val="center"/>
              <w:rPr>
                <w:color w:val="000000"/>
                <w:sz w:val="20"/>
                <w:szCs w:val="20"/>
              </w:rPr>
            </w:pPr>
            <w:r w:rsidRPr="00D97B5D">
              <w:rPr>
                <w:color w:val="000000"/>
                <w:sz w:val="20"/>
                <w:szCs w:val="20"/>
              </w:rPr>
              <w:t>35,19</w:t>
            </w:r>
          </w:p>
        </w:tc>
        <w:tc>
          <w:tcPr>
            <w:tcW w:w="866" w:type="dxa"/>
            <w:shd w:val="clear" w:color="000000" w:fill="FFFFFF"/>
            <w:vAlign w:val="center"/>
            <w:hideMark/>
          </w:tcPr>
          <w:p w14:paraId="17F4C2D2" w14:textId="77777777" w:rsidR="00B2418E" w:rsidRPr="00D97B5D" w:rsidRDefault="00B2418E" w:rsidP="006F156B">
            <w:pPr>
              <w:jc w:val="center"/>
              <w:rPr>
                <w:color w:val="000000"/>
                <w:sz w:val="20"/>
                <w:szCs w:val="20"/>
              </w:rPr>
            </w:pPr>
            <w:r w:rsidRPr="00D97B5D">
              <w:rPr>
                <w:color w:val="000000"/>
                <w:sz w:val="20"/>
                <w:szCs w:val="20"/>
              </w:rPr>
              <w:t>596,00</w:t>
            </w:r>
          </w:p>
        </w:tc>
        <w:tc>
          <w:tcPr>
            <w:tcW w:w="659" w:type="dxa"/>
            <w:shd w:val="clear" w:color="000000" w:fill="FFFFFF"/>
            <w:vAlign w:val="center"/>
            <w:hideMark/>
          </w:tcPr>
          <w:p w14:paraId="23E2C3A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D790E46"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02D25CA" w14:textId="77777777" w:rsidTr="008718AA">
        <w:trPr>
          <w:trHeight w:val="77"/>
          <w:jc w:val="center"/>
        </w:trPr>
        <w:tc>
          <w:tcPr>
            <w:tcW w:w="1980" w:type="dxa"/>
            <w:shd w:val="clear" w:color="000000" w:fill="FFFFFF"/>
            <w:vAlign w:val="center"/>
            <w:hideMark/>
          </w:tcPr>
          <w:p w14:paraId="0F989956" w14:textId="77777777" w:rsidR="00B2418E" w:rsidRPr="00D97B5D" w:rsidRDefault="00B2418E" w:rsidP="006F156B">
            <w:pPr>
              <w:jc w:val="center"/>
              <w:rPr>
                <w:color w:val="000000"/>
                <w:sz w:val="20"/>
                <w:szCs w:val="20"/>
              </w:rPr>
            </w:pPr>
            <w:r w:rsidRPr="00D97B5D">
              <w:rPr>
                <w:color w:val="000000"/>
                <w:sz w:val="20"/>
                <w:szCs w:val="20"/>
              </w:rPr>
              <w:t>улица Калинина, 26</w:t>
            </w:r>
          </w:p>
        </w:tc>
        <w:tc>
          <w:tcPr>
            <w:tcW w:w="481" w:type="dxa"/>
            <w:shd w:val="clear" w:color="000000" w:fill="FFFFFF"/>
            <w:vAlign w:val="center"/>
            <w:hideMark/>
          </w:tcPr>
          <w:p w14:paraId="6C3F2BF1"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E85A321" w14:textId="77777777" w:rsidR="00B2418E" w:rsidRPr="00D97B5D" w:rsidRDefault="00B2418E" w:rsidP="006F156B">
            <w:pPr>
              <w:jc w:val="center"/>
              <w:rPr>
                <w:color w:val="000000"/>
                <w:sz w:val="20"/>
                <w:szCs w:val="20"/>
              </w:rPr>
            </w:pPr>
            <w:r w:rsidRPr="00D97B5D">
              <w:rPr>
                <w:color w:val="000000"/>
                <w:sz w:val="20"/>
                <w:szCs w:val="20"/>
              </w:rPr>
              <w:t>203,58</w:t>
            </w:r>
          </w:p>
        </w:tc>
        <w:tc>
          <w:tcPr>
            <w:tcW w:w="566" w:type="dxa"/>
            <w:shd w:val="clear" w:color="000000" w:fill="FFFFFF"/>
            <w:vAlign w:val="center"/>
            <w:hideMark/>
          </w:tcPr>
          <w:p w14:paraId="77CFF616"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0020A6AD" w14:textId="77777777" w:rsidR="00B2418E" w:rsidRPr="00D97B5D" w:rsidRDefault="00B2418E" w:rsidP="006F156B">
            <w:pPr>
              <w:jc w:val="center"/>
              <w:rPr>
                <w:color w:val="000000"/>
                <w:sz w:val="20"/>
                <w:szCs w:val="20"/>
              </w:rPr>
            </w:pPr>
            <w:r w:rsidRPr="00D97B5D">
              <w:rPr>
                <w:color w:val="000000"/>
                <w:sz w:val="20"/>
                <w:szCs w:val="20"/>
              </w:rPr>
              <w:t>1,13</w:t>
            </w:r>
          </w:p>
        </w:tc>
        <w:tc>
          <w:tcPr>
            <w:tcW w:w="747" w:type="dxa"/>
            <w:shd w:val="clear" w:color="000000" w:fill="FFFFFF"/>
            <w:vAlign w:val="center"/>
            <w:hideMark/>
          </w:tcPr>
          <w:p w14:paraId="7FA6F7E9" w14:textId="77777777" w:rsidR="00B2418E" w:rsidRPr="00D97B5D" w:rsidRDefault="00B2418E" w:rsidP="006F156B">
            <w:pPr>
              <w:jc w:val="center"/>
              <w:rPr>
                <w:color w:val="000000"/>
                <w:sz w:val="20"/>
                <w:szCs w:val="20"/>
              </w:rPr>
            </w:pPr>
            <w:r w:rsidRPr="00D97B5D">
              <w:rPr>
                <w:color w:val="000000"/>
                <w:sz w:val="20"/>
                <w:szCs w:val="20"/>
              </w:rPr>
              <w:t>6,99</w:t>
            </w:r>
          </w:p>
        </w:tc>
        <w:tc>
          <w:tcPr>
            <w:tcW w:w="637" w:type="dxa"/>
            <w:shd w:val="clear" w:color="000000" w:fill="FFFFFF"/>
            <w:vAlign w:val="center"/>
            <w:hideMark/>
          </w:tcPr>
          <w:p w14:paraId="4381A74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FFAF36E" w14:textId="77777777" w:rsidR="00B2418E" w:rsidRPr="00D97B5D" w:rsidRDefault="00B2418E" w:rsidP="006F156B">
            <w:pPr>
              <w:jc w:val="center"/>
              <w:rPr>
                <w:color w:val="000000"/>
                <w:sz w:val="20"/>
                <w:szCs w:val="20"/>
              </w:rPr>
            </w:pPr>
            <w:r w:rsidRPr="00D97B5D">
              <w:rPr>
                <w:color w:val="000000"/>
                <w:sz w:val="20"/>
                <w:szCs w:val="20"/>
              </w:rPr>
              <w:t>5,35</w:t>
            </w:r>
          </w:p>
        </w:tc>
        <w:tc>
          <w:tcPr>
            <w:tcW w:w="666" w:type="dxa"/>
            <w:shd w:val="clear" w:color="000000" w:fill="FFFFFF"/>
            <w:vAlign w:val="center"/>
            <w:hideMark/>
          </w:tcPr>
          <w:p w14:paraId="3959BC58" w14:textId="77777777" w:rsidR="00B2418E" w:rsidRPr="00D97B5D" w:rsidRDefault="00B2418E" w:rsidP="006F156B">
            <w:pPr>
              <w:jc w:val="center"/>
              <w:rPr>
                <w:color w:val="000000"/>
                <w:sz w:val="20"/>
                <w:szCs w:val="20"/>
              </w:rPr>
            </w:pPr>
            <w:r w:rsidRPr="00D97B5D">
              <w:rPr>
                <w:color w:val="000000"/>
                <w:sz w:val="20"/>
                <w:szCs w:val="20"/>
              </w:rPr>
              <w:t>1,13</w:t>
            </w:r>
          </w:p>
        </w:tc>
        <w:tc>
          <w:tcPr>
            <w:tcW w:w="666" w:type="dxa"/>
            <w:shd w:val="clear" w:color="000000" w:fill="FFFFFF"/>
            <w:vAlign w:val="center"/>
            <w:hideMark/>
          </w:tcPr>
          <w:p w14:paraId="429B5FB3" w14:textId="77777777" w:rsidR="00B2418E" w:rsidRPr="00D97B5D" w:rsidRDefault="00B2418E" w:rsidP="006F156B">
            <w:pPr>
              <w:jc w:val="center"/>
              <w:rPr>
                <w:color w:val="000000"/>
                <w:sz w:val="20"/>
                <w:szCs w:val="20"/>
              </w:rPr>
            </w:pPr>
            <w:r w:rsidRPr="00D97B5D">
              <w:rPr>
                <w:color w:val="000000"/>
                <w:sz w:val="20"/>
                <w:szCs w:val="20"/>
              </w:rPr>
              <w:t>1,13</w:t>
            </w:r>
          </w:p>
        </w:tc>
        <w:tc>
          <w:tcPr>
            <w:tcW w:w="666" w:type="dxa"/>
            <w:shd w:val="clear" w:color="000000" w:fill="FFFFFF"/>
            <w:vAlign w:val="center"/>
            <w:hideMark/>
          </w:tcPr>
          <w:p w14:paraId="5DB326CC" w14:textId="77777777" w:rsidR="00B2418E" w:rsidRPr="00D97B5D" w:rsidRDefault="00B2418E" w:rsidP="006F156B">
            <w:pPr>
              <w:jc w:val="center"/>
              <w:rPr>
                <w:color w:val="000000"/>
                <w:sz w:val="20"/>
                <w:szCs w:val="20"/>
              </w:rPr>
            </w:pPr>
            <w:r w:rsidRPr="00D97B5D">
              <w:rPr>
                <w:color w:val="000000"/>
                <w:sz w:val="20"/>
                <w:szCs w:val="20"/>
              </w:rPr>
              <w:t>1,13</w:t>
            </w:r>
          </w:p>
        </w:tc>
        <w:tc>
          <w:tcPr>
            <w:tcW w:w="656" w:type="dxa"/>
            <w:shd w:val="clear" w:color="000000" w:fill="FFFFFF"/>
            <w:vAlign w:val="center"/>
            <w:hideMark/>
          </w:tcPr>
          <w:p w14:paraId="3CE458F8"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1F35FB69" w14:textId="77777777" w:rsidR="00B2418E" w:rsidRPr="00D97B5D" w:rsidRDefault="00B2418E" w:rsidP="006F156B">
            <w:pPr>
              <w:jc w:val="center"/>
              <w:rPr>
                <w:color w:val="000000"/>
                <w:sz w:val="20"/>
                <w:szCs w:val="20"/>
              </w:rPr>
            </w:pPr>
            <w:r w:rsidRPr="00D97B5D">
              <w:rPr>
                <w:color w:val="000000"/>
                <w:sz w:val="20"/>
                <w:szCs w:val="20"/>
              </w:rPr>
              <w:t>8,35</w:t>
            </w:r>
          </w:p>
        </w:tc>
        <w:tc>
          <w:tcPr>
            <w:tcW w:w="766" w:type="dxa"/>
            <w:shd w:val="clear" w:color="000000" w:fill="FFFFFF"/>
            <w:vAlign w:val="center"/>
            <w:hideMark/>
          </w:tcPr>
          <w:p w14:paraId="74FAB266" w14:textId="77777777" w:rsidR="00B2418E" w:rsidRPr="00D97B5D" w:rsidRDefault="00B2418E" w:rsidP="006F156B">
            <w:pPr>
              <w:jc w:val="center"/>
              <w:rPr>
                <w:color w:val="000000"/>
                <w:sz w:val="20"/>
                <w:szCs w:val="20"/>
              </w:rPr>
            </w:pPr>
            <w:r w:rsidRPr="00D97B5D">
              <w:rPr>
                <w:color w:val="000000"/>
                <w:sz w:val="20"/>
                <w:szCs w:val="20"/>
              </w:rPr>
              <w:t>218,54</w:t>
            </w:r>
          </w:p>
        </w:tc>
        <w:tc>
          <w:tcPr>
            <w:tcW w:w="766" w:type="dxa"/>
            <w:shd w:val="clear" w:color="000000" w:fill="FFFFFF"/>
            <w:vAlign w:val="center"/>
            <w:hideMark/>
          </w:tcPr>
          <w:p w14:paraId="509AE94A" w14:textId="77777777" w:rsidR="00B2418E" w:rsidRPr="00D97B5D" w:rsidRDefault="00B2418E" w:rsidP="006F156B">
            <w:pPr>
              <w:jc w:val="center"/>
              <w:rPr>
                <w:color w:val="000000"/>
                <w:sz w:val="20"/>
                <w:szCs w:val="20"/>
              </w:rPr>
            </w:pPr>
            <w:r w:rsidRPr="00D97B5D">
              <w:rPr>
                <w:color w:val="000000"/>
                <w:sz w:val="20"/>
                <w:szCs w:val="20"/>
              </w:rPr>
              <w:t>210,20</w:t>
            </w:r>
          </w:p>
        </w:tc>
        <w:tc>
          <w:tcPr>
            <w:tcW w:w="776" w:type="dxa"/>
            <w:shd w:val="clear" w:color="000000" w:fill="FFFFFF"/>
            <w:vAlign w:val="center"/>
            <w:hideMark/>
          </w:tcPr>
          <w:p w14:paraId="61F4ADFF" w14:textId="77777777" w:rsidR="00B2418E" w:rsidRPr="00D97B5D" w:rsidRDefault="00B2418E" w:rsidP="006F156B">
            <w:pPr>
              <w:jc w:val="center"/>
              <w:rPr>
                <w:color w:val="000000"/>
                <w:sz w:val="20"/>
                <w:szCs w:val="20"/>
              </w:rPr>
            </w:pPr>
            <w:r w:rsidRPr="00D97B5D">
              <w:rPr>
                <w:color w:val="000000"/>
                <w:sz w:val="20"/>
                <w:szCs w:val="20"/>
              </w:rPr>
              <w:t>14,96</w:t>
            </w:r>
          </w:p>
        </w:tc>
        <w:tc>
          <w:tcPr>
            <w:tcW w:w="765" w:type="dxa"/>
            <w:shd w:val="clear" w:color="000000" w:fill="FFFFFF"/>
            <w:vAlign w:val="center"/>
            <w:hideMark/>
          </w:tcPr>
          <w:p w14:paraId="02C401FB" w14:textId="77777777" w:rsidR="00B2418E" w:rsidRPr="00D97B5D" w:rsidRDefault="00B2418E" w:rsidP="006F156B">
            <w:pPr>
              <w:jc w:val="center"/>
              <w:rPr>
                <w:color w:val="000000"/>
                <w:sz w:val="20"/>
                <w:szCs w:val="20"/>
              </w:rPr>
            </w:pPr>
            <w:r w:rsidRPr="00D97B5D">
              <w:rPr>
                <w:color w:val="000000"/>
                <w:sz w:val="20"/>
                <w:szCs w:val="20"/>
              </w:rPr>
              <w:t>6,62</w:t>
            </w:r>
          </w:p>
        </w:tc>
        <w:tc>
          <w:tcPr>
            <w:tcW w:w="841" w:type="dxa"/>
            <w:shd w:val="clear" w:color="000000" w:fill="FFFFFF"/>
            <w:vAlign w:val="center"/>
            <w:hideMark/>
          </w:tcPr>
          <w:p w14:paraId="348CB4B4" w14:textId="77777777" w:rsidR="00B2418E" w:rsidRPr="00D97B5D" w:rsidRDefault="00B2418E" w:rsidP="006F156B">
            <w:pPr>
              <w:jc w:val="center"/>
              <w:rPr>
                <w:color w:val="000000"/>
                <w:sz w:val="20"/>
                <w:szCs w:val="20"/>
              </w:rPr>
            </w:pPr>
            <w:r w:rsidRPr="00D97B5D">
              <w:rPr>
                <w:color w:val="000000"/>
                <w:sz w:val="20"/>
                <w:szCs w:val="20"/>
              </w:rPr>
              <w:t>26,84</w:t>
            </w:r>
          </w:p>
        </w:tc>
        <w:tc>
          <w:tcPr>
            <w:tcW w:w="866" w:type="dxa"/>
            <w:shd w:val="clear" w:color="000000" w:fill="FFFFFF"/>
            <w:vAlign w:val="center"/>
            <w:hideMark/>
          </w:tcPr>
          <w:p w14:paraId="14FD31EA" w14:textId="77777777" w:rsidR="00B2418E" w:rsidRPr="00D97B5D" w:rsidRDefault="00B2418E" w:rsidP="006F156B">
            <w:pPr>
              <w:jc w:val="center"/>
              <w:rPr>
                <w:color w:val="000000"/>
                <w:sz w:val="20"/>
                <w:szCs w:val="20"/>
              </w:rPr>
            </w:pPr>
            <w:r w:rsidRPr="00D97B5D">
              <w:rPr>
                <w:color w:val="000000"/>
                <w:sz w:val="20"/>
                <w:szCs w:val="20"/>
              </w:rPr>
              <w:t>538,00</w:t>
            </w:r>
          </w:p>
        </w:tc>
        <w:tc>
          <w:tcPr>
            <w:tcW w:w="659" w:type="dxa"/>
            <w:shd w:val="clear" w:color="000000" w:fill="FFFFFF"/>
            <w:vAlign w:val="center"/>
            <w:hideMark/>
          </w:tcPr>
          <w:p w14:paraId="5070A44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C5B9343"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9D186B8" w14:textId="77777777" w:rsidTr="008718AA">
        <w:trPr>
          <w:trHeight w:val="77"/>
          <w:jc w:val="center"/>
        </w:trPr>
        <w:tc>
          <w:tcPr>
            <w:tcW w:w="1980" w:type="dxa"/>
            <w:shd w:val="clear" w:color="000000" w:fill="FFFFFF"/>
            <w:vAlign w:val="center"/>
            <w:hideMark/>
          </w:tcPr>
          <w:p w14:paraId="4F0F95EA" w14:textId="77777777" w:rsidR="00B2418E" w:rsidRPr="00D97B5D" w:rsidRDefault="00B2418E" w:rsidP="006F156B">
            <w:pPr>
              <w:jc w:val="center"/>
              <w:rPr>
                <w:color w:val="000000"/>
                <w:sz w:val="20"/>
                <w:szCs w:val="20"/>
              </w:rPr>
            </w:pPr>
            <w:r w:rsidRPr="00D97B5D">
              <w:rPr>
                <w:color w:val="000000"/>
                <w:sz w:val="20"/>
                <w:szCs w:val="20"/>
              </w:rPr>
              <w:t>улица Калинина, 28</w:t>
            </w:r>
          </w:p>
        </w:tc>
        <w:tc>
          <w:tcPr>
            <w:tcW w:w="481" w:type="dxa"/>
            <w:shd w:val="clear" w:color="000000" w:fill="FFFFFF"/>
            <w:vAlign w:val="center"/>
            <w:hideMark/>
          </w:tcPr>
          <w:p w14:paraId="23F7228D"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AF54E51" w14:textId="77777777" w:rsidR="00B2418E" w:rsidRPr="00D97B5D" w:rsidRDefault="00B2418E" w:rsidP="006F156B">
            <w:pPr>
              <w:jc w:val="center"/>
              <w:rPr>
                <w:color w:val="000000"/>
                <w:sz w:val="20"/>
                <w:szCs w:val="20"/>
              </w:rPr>
            </w:pPr>
            <w:r w:rsidRPr="00D97B5D">
              <w:rPr>
                <w:color w:val="000000"/>
                <w:sz w:val="20"/>
                <w:szCs w:val="20"/>
              </w:rPr>
              <w:t>202,89</w:t>
            </w:r>
          </w:p>
        </w:tc>
        <w:tc>
          <w:tcPr>
            <w:tcW w:w="566" w:type="dxa"/>
            <w:shd w:val="clear" w:color="000000" w:fill="FFFFFF"/>
            <w:vAlign w:val="center"/>
            <w:hideMark/>
          </w:tcPr>
          <w:p w14:paraId="0FCA6420"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626FEC46" w14:textId="77777777" w:rsidR="00B2418E" w:rsidRPr="00D97B5D" w:rsidRDefault="00B2418E" w:rsidP="006F156B">
            <w:pPr>
              <w:jc w:val="center"/>
              <w:rPr>
                <w:color w:val="000000"/>
                <w:sz w:val="20"/>
                <w:szCs w:val="20"/>
              </w:rPr>
            </w:pPr>
            <w:r w:rsidRPr="00D97B5D">
              <w:rPr>
                <w:color w:val="000000"/>
                <w:sz w:val="20"/>
                <w:szCs w:val="20"/>
              </w:rPr>
              <w:t>1,03</w:t>
            </w:r>
          </w:p>
        </w:tc>
        <w:tc>
          <w:tcPr>
            <w:tcW w:w="747" w:type="dxa"/>
            <w:shd w:val="clear" w:color="000000" w:fill="FFFFFF"/>
            <w:vAlign w:val="center"/>
            <w:hideMark/>
          </w:tcPr>
          <w:p w14:paraId="7AC832A9" w14:textId="77777777" w:rsidR="00B2418E" w:rsidRPr="00D97B5D" w:rsidRDefault="00B2418E" w:rsidP="006F156B">
            <w:pPr>
              <w:jc w:val="center"/>
              <w:rPr>
                <w:color w:val="000000"/>
                <w:sz w:val="20"/>
                <w:szCs w:val="20"/>
              </w:rPr>
            </w:pPr>
            <w:r w:rsidRPr="00D97B5D">
              <w:rPr>
                <w:color w:val="000000"/>
                <w:sz w:val="20"/>
                <w:szCs w:val="20"/>
              </w:rPr>
              <w:t>6,68</w:t>
            </w:r>
          </w:p>
        </w:tc>
        <w:tc>
          <w:tcPr>
            <w:tcW w:w="637" w:type="dxa"/>
            <w:shd w:val="clear" w:color="000000" w:fill="FFFFFF"/>
            <w:vAlign w:val="center"/>
            <w:hideMark/>
          </w:tcPr>
          <w:p w14:paraId="6D4C798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9DFEF50" w14:textId="77777777" w:rsidR="00B2418E" w:rsidRPr="00D97B5D" w:rsidRDefault="00B2418E" w:rsidP="006F156B">
            <w:pPr>
              <w:jc w:val="center"/>
              <w:rPr>
                <w:color w:val="000000"/>
                <w:sz w:val="20"/>
                <w:szCs w:val="20"/>
              </w:rPr>
            </w:pPr>
            <w:r w:rsidRPr="00D97B5D">
              <w:rPr>
                <w:color w:val="000000"/>
                <w:sz w:val="20"/>
                <w:szCs w:val="20"/>
              </w:rPr>
              <w:t>5,37</w:t>
            </w:r>
          </w:p>
        </w:tc>
        <w:tc>
          <w:tcPr>
            <w:tcW w:w="666" w:type="dxa"/>
            <w:shd w:val="clear" w:color="000000" w:fill="FFFFFF"/>
            <w:vAlign w:val="center"/>
            <w:hideMark/>
          </w:tcPr>
          <w:p w14:paraId="0EECA8DB" w14:textId="77777777" w:rsidR="00B2418E" w:rsidRPr="00D97B5D" w:rsidRDefault="00B2418E" w:rsidP="006F156B">
            <w:pPr>
              <w:jc w:val="center"/>
              <w:rPr>
                <w:color w:val="000000"/>
                <w:sz w:val="20"/>
                <w:szCs w:val="20"/>
              </w:rPr>
            </w:pPr>
            <w:r w:rsidRPr="00D97B5D">
              <w:rPr>
                <w:color w:val="000000"/>
                <w:sz w:val="20"/>
                <w:szCs w:val="20"/>
              </w:rPr>
              <w:t>1,03</w:t>
            </w:r>
          </w:p>
        </w:tc>
        <w:tc>
          <w:tcPr>
            <w:tcW w:w="666" w:type="dxa"/>
            <w:shd w:val="clear" w:color="000000" w:fill="FFFFFF"/>
            <w:vAlign w:val="center"/>
            <w:hideMark/>
          </w:tcPr>
          <w:p w14:paraId="28169667" w14:textId="77777777" w:rsidR="00B2418E" w:rsidRPr="00D97B5D" w:rsidRDefault="00B2418E" w:rsidP="006F156B">
            <w:pPr>
              <w:jc w:val="center"/>
              <w:rPr>
                <w:color w:val="000000"/>
                <w:sz w:val="20"/>
                <w:szCs w:val="20"/>
              </w:rPr>
            </w:pPr>
            <w:r w:rsidRPr="00D97B5D">
              <w:rPr>
                <w:color w:val="000000"/>
                <w:sz w:val="20"/>
                <w:szCs w:val="20"/>
              </w:rPr>
              <w:t>1,03</w:t>
            </w:r>
          </w:p>
        </w:tc>
        <w:tc>
          <w:tcPr>
            <w:tcW w:w="666" w:type="dxa"/>
            <w:shd w:val="clear" w:color="000000" w:fill="FFFFFF"/>
            <w:vAlign w:val="center"/>
            <w:hideMark/>
          </w:tcPr>
          <w:p w14:paraId="0594B3C8" w14:textId="77777777" w:rsidR="00B2418E" w:rsidRPr="00D97B5D" w:rsidRDefault="00B2418E" w:rsidP="006F156B">
            <w:pPr>
              <w:jc w:val="center"/>
              <w:rPr>
                <w:color w:val="000000"/>
                <w:sz w:val="20"/>
                <w:szCs w:val="20"/>
              </w:rPr>
            </w:pPr>
            <w:r w:rsidRPr="00D97B5D">
              <w:rPr>
                <w:color w:val="000000"/>
                <w:sz w:val="20"/>
                <w:szCs w:val="20"/>
              </w:rPr>
              <w:t>1,03</w:t>
            </w:r>
          </w:p>
        </w:tc>
        <w:tc>
          <w:tcPr>
            <w:tcW w:w="656" w:type="dxa"/>
            <w:shd w:val="clear" w:color="000000" w:fill="FFFFFF"/>
            <w:vAlign w:val="center"/>
            <w:hideMark/>
          </w:tcPr>
          <w:p w14:paraId="34C1A246"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037B2E20" w14:textId="77777777" w:rsidR="00B2418E" w:rsidRPr="00D97B5D" w:rsidRDefault="00B2418E" w:rsidP="006F156B">
            <w:pPr>
              <w:jc w:val="center"/>
              <w:rPr>
                <w:color w:val="000000"/>
                <w:sz w:val="20"/>
                <w:szCs w:val="20"/>
              </w:rPr>
            </w:pPr>
            <w:r w:rsidRPr="00D97B5D">
              <w:rPr>
                <w:color w:val="000000"/>
                <w:sz w:val="20"/>
                <w:szCs w:val="20"/>
              </w:rPr>
              <w:t>8,37</w:t>
            </w:r>
          </w:p>
        </w:tc>
        <w:tc>
          <w:tcPr>
            <w:tcW w:w="766" w:type="dxa"/>
            <w:shd w:val="clear" w:color="000000" w:fill="FFFFFF"/>
            <w:vAlign w:val="center"/>
            <w:hideMark/>
          </w:tcPr>
          <w:p w14:paraId="27A53B2C" w14:textId="77777777" w:rsidR="00B2418E" w:rsidRPr="00D97B5D" w:rsidRDefault="00B2418E" w:rsidP="006F156B">
            <w:pPr>
              <w:jc w:val="center"/>
              <w:rPr>
                <w:color w:val="000000"/>
                <w:sz w:val="20"/>
                <w:szCs w:val="20"/>
              </w:rPr>
            </w:pPr>
            <w:r w:rsidRPr="00D97B5D">
              <w:rPr>
                <w:color w:val="000000"/>
                <w:sz w:val="20"/>
                <w:szCs w:val="20"/>
              </w:rPr>
              <w:t>218,55</w:t>
            </w:r>
          </w:p>
        </w:tc>
        <w:tc>
          <w:tcPr>
            <w:tcW w:w="766" w:type="dxa"/>
            <w:shd w:val="clear" w:color="000000" w:fill="FFFFFF"/>
            <w:vAlign w:val="center"/>
            <w:hideMark/>
          </w:tcPr>
          <w:p w14:paraId="08DBCDA5" w14:textId="77777777" w:rsidR="00B2418E" w:rsidRPr="00D97B5D" w:rsidRDefault="00B2418E" w:rsidP="006F156B">
            <w:pPr>
              <w:jc w:val="center"/>
              <w:rPr>
                <w:color w:val="000000"/>
                <w:sz w:val="20"/>
                <w:szCs w:val="20"/>
              </w:rPr>
            </w:pPr>
            <w:r w:rsidRPr="00D97B5D">
              <w:rPr>
                <w:color w:val="000000"/>
                <w:sz w:val="20"/>
                <w:szCs w:val="20"/>
              </w:rPr>
              <w:t>210,19</w:t>
            </w:r>
          </w:p>
        </w:tc>
        <w:tc>
          <w:tcPr>
            <w:tcW w:w="776" w:type="dxa"/>
            <w:shd w:val="clear" w:color="000000" w:fill="FFFFFF"/>
            <w:vAlign w:val="center"/>
            <w:hideMark/>
          </w:tcPr>
          <w:p w14:paraId="736CF16E" w14:textId="77777777" w:rsidR="00B2418E" w:rsidRPr="00D97B5D" w:rsidRDefault="00B2418E" w:rsidP="006F156B">
            <w:pPr>
              <w:jc w:val="center"/>
              <w:rPr>
                <w:color w:val="000000"/>
                <w:sz w:val="20"/>
                <w:szCs w:val="20"/>
              </w:rPr>
            </w:pPr>
            <w:r w:rsidRPr="00D97B5D">
              <w:rPr>
                <w:color w:val="000000"/>
                <w:sz w:val="20"/>
                <w:szCs w:val="20"/>
              </w:rPr>
              <w:t>15,66</w:t>
            </w:r>
          </w:p>
        </w:tc>
        <w:tc>
          <w:tcPr>
            <w:tcW w:w="765" w:type="dxa"/>
            <w:shd w:val="clear" w:color="000000" w:fill="FFFFFF"/>
            <w:vAlign w:val="center"/>
            <w:hideMark/>
          </w:tcPr>
          <w:p w14:paraId="3576F588" w14:textId="77777777" w:rsidR="00B2418E" w:rsidRPr="00D97B5D" w:rsidRDefault="00B2418E" w:rsidP="006F156B">
            <w:pPr>
              <w:jc w:val="center"/>
              <w:rPr>
                <w:color w:val="000000"/>
                <w:sz w:val="20"/>
                <w:szCs w:val="20"/>
              </w:rPr>
            </w:pPr>
            <w:r w:rsidRPr="00D97B5D">
              <w:rPr>
                <w:color w:val="000000"/>
                <w:sz w:val="20"/>
                <w:szCs w:val="20"/>
              </w:rPr>
              <w:t>7,30</w:t>
            </w:r>
          </w:p>
        </w:tc>
        <w:tc>
          <w:tcPr>
            <w:tcW w:w="841" w:type="dxa"/>
            <w:shd w:val="clear" w:color="000000" w:fill="FFFFFF"/>
            <w:vAlign w:val="center"/>
            <w:hideMark/>
          </w:tcPr>
          <w:p w14:paraId="2FB643E4" w14:textId="77777777" w:rsidR="00B2418E" w:rsidRPr="00D97B5D" w:rsidRDefault="00B2418E" w:rsidP="006F156B">
            <w:pPr>
              <w:jc w:val="center"/>
              <w:rPr>
                <w:color w:val="000000"/>
                <w:sz w:val="20"/>
                <w:szCs w:val="20"/>
              </w:rPr>
            </w:pPr>
            <w:r w:rsidRPr="00D97B5D">
              <w:rPr>
                <w:color w:val="000000"/>
                <w:sz w:val="20"/>
                <w:szCs w:val="20"/>
              </w:rPr>
              <w:t>22,68</w:t>
            </w:r>
          </w:p>
        </w:tc>
        <w:tc>
          <w:tcPr>
            <w:tcW w:w="866" w:type="dxa"/>
            <w:shd w:val="clear" w:color="000000" w:fill="FFFFFF"/>
            <w:vAlign w:val="center"/>
            <w:hideMark/>
          </w:tcPr>
          <w:p w14:paraId="7E57415D" w14:textId="77777777" w:rsidR="00B2418E" w:rsidRPr="00D97B5D" w:rsidRDefault="00B2418E" w:rsidP="006F156B">
            <w:pPr>
              <w:jc w:val="center"/>
              <w:rPr>
                <w:color w:val="000000"/>
                <w:sz w:val="20"/>
                <w:szCs w:val="20"/>
              </w:rPr>
            </w:pPr>
            <w:r w:rsidRPr="00D97B5D">
              <w:rPr>
                <w:color w:val="000000"/>
                <w:sz w:val="20"/>
                <w:szCs w:val="20"/>
              </w:rPr>
              <w:t>503,00</w:t>
            </w:r>
          </w:p>
        </w:tc>
        <w:tc>
          <w:tcPr>
            <w:tcW w:w="659" w:type="dxa"/>
            <w:shd w:val="clear" w:color="000000" w:fill="FFFFFF"/>
            <w:vAlign w:val="center"/>
            <w:hideMark/>
          </w:tcPr>
          <w:p w14:paraId="74738E2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022959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666CCE8" w14:textId="77777777" w:rsidTr="008718AA">
        <w:trPr>
          <w:trHeight w:val="77"/>
          <w:jc w:val="center"/>
        </w:trPr>
        <w:tc>
          <w:tcPr>
            <w:tcW w:w="1980" w:type="dxa"/>
            <w:shd w:val="clear" w:color="000000" w:fill="FFFFFF"/>
            <w:vAlign w:val="center"/>
            <w:hideMark/>
          </w:tcPr>
          <w:p w14:paraId="1629F18D" w14:textId="77777777" w:rsidR="00B2418E" w:rsidRPr="00D97B5D" w:rsidRDefault="00B2418E" w:rsidP="006F156B">
            <w:pPr>
              <w:jc w:val="center"/>
              <w:rPr>
                <w:color w:val="000000"/>
                <w:sz w:val="20"/>
                <w:szCs w:val="20"/>
              </w:rPr>
            </w:pPr>
            <w:r w:rsidRPr="00D97B5D">
              <w:rPr>
                <w:color w:val="000000"/>
                <w:sz w:val="20"/>
                <w:szCs w:val="20"/>
              </w:rPr>
              <w:t>улица Мира, 19</w:t>
            </w:r>
          </w:p>
        </w:tc>
        <w:tc>
          <w:tcPr>
            <w:tcW w:w="481" w:type="dxa"/>
            <w:shd w:val="clear" w:color="000000" w:fill="FFFFFF"/>
            <w:vAlign w:val="center"/>
            <w:hideMark/>
          </w:tcPr>
          <w:p w14:paraId="6224643F"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9269D4E" w14:textId="77777777" w:rsidR="00B2418E" w:rsidRPr="00D97B5D" w:rsidRDefault="00B2418E" w:rsidP="006F156B">
            <w:pPr>
              <w:jc w:val="center"/>
              <w:rPr>
                <w:color w:val="000000"/>
                <w:sz w:val="20"/>
                <w:szCs w:val="20"/>
              </w:rPr>
            </w:pPr>
            <w:r w:rsidRPr="00D97B5D">
              <w:rPr>
                <w:color w:val="000000"/>
                <w:sz w:val="20"/>
                <w:szCs w:val="20"/>
              </w:rPr>
              <w:t>195,96</w:t>
            </w:r>
          </w:p>
        </w:tc>
        <w:tc>
          <w:tcPr>
            <w:tcW w:w="566" w:type="dxa"/>
            <w:shd w:val="clear" w:color="000000" w:fill="FFFFFF"/>
            <w:vAlign w:val="center"/>
            <w:hideMark/>
          </w:tcPr>
          <w:p w14:paraId="496D79B3"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07E2A2FE" w14:textId="77777777" w:rsidR="00B2418E" w:rsidRPr="00D97B5D" w:rsidRDefault="00B2418E" w:rsidP="006F156B">
            <w:pPr>
              <w:jc w:val="center"/>
              <w:rPr>
                <w:color w:val="000000"/>
                <w:sz w:val="20"/>
                <w:szCs w:val="20"/>
              </w:rPr>
            </w:pPr>
            <w:r w:rsidRPr="00D97B5D">
              <w:rPr>
                <w:color w:val="000000"/>
                <w:sz w:val="20"/>
                <w:szCs w:val="20"/>
              </w:rPr>
              <w:t>1,89</w:t>
            </w:r>
          </w:p>
        </w:tc>
        <w:tc>
          <w:tcPr>
            <w:tcW w:w="747" w:type="dxa"/>
            <w:shd w:val="clear" w:color="000000" w:fill="FFFFFF"/>
            <w:vAlign w:val="center"/>
            <w:hideMark/>
          </w:tcPr>
          <w:p w14:paraId="1C93B162" w14:textId="77777777" w:rsidR="00B2418E" w:rsidRPr="00D97B5D" w:rsidRDefault="00B2418E" w:rsidP="006F156B">
            <w:pPr>
              <w:jc w:val="center"/>
              <w:rPr>
                <w:color w:val="000000"/>
                <w:sz w:val="20"/>
                <w:szCs w:val="20"/>
              </w:rPr>
            </w:pPr>
            <w:r w:rsidRPr="00D97B5D">
              <w:rPr>
                <w:color w:val="000000"/>
                <w:sz w:val="20"/>
                <w:szCs w:val="20"/>
              </w:rPr>
              <w:t>9,07</w:t>
            </w:r>
          </w:p>
        </w:tc>
        <w:tc>
          <w:tcPr>
            <w:tcW w:w="637" w:type="dxa"/>
            <w:shd w:val="clear" w:color="000000" w:fill="FFFFFF"/>
            <w:vAlign w:val="center"/>
            <w:hideMark/>
          </w:tcPr>
          <w:p w14:paraId="6908BE8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F8287FB" w14:textId="77777777" w:rsidR="00B2418E" w:rsidRPr="00D97B5D" w:rsidRDefault="00B2418E" w:rsidP="006F156B">
            <w:pPr>
              <w:jc w:val="center"/>
              <w:rPr>
                <w:color w:val="000000"/>
                <w:sz w:val="20"/>
                <w:szCs w:val="20"/>
              </w:rPr>
            </w:pPr>
            <w:r w:rsidRPr="00D97B5D">
              <w:rPr>
                <w:color w:val="000000"/>
                <w:sz w:val="20"/>
                <w:szCs w:val="20"/>
              </w:rPr>
              <w:t>5,28</w:t>
            </w:r>
          </w:p>
        </w:tc>
        <w:tc>
          <w:tcPr>
            <w:tcW w:w="666" w:type="dxa"/>
            <w:shd w:val="clear" w:color="000000" w:fill="FFFFFF"/>
            <w:vAlign w:val="center"/>
            <w:hideMark/>
          </w:tcPr>
          <w:p w14:paraId="1DA7657A" w14:textId="77777777" w:rsidR="00B2418E" w:rsidRPr="00D97B5D" w:rsidRDefault="00B2418E" w:rsidP="006F156B">
            <w:pPr>
              <w:jc w:val="center"/>
              <w:rPr>
                <w:color w:val="000000"/>
                <w:sz w:val="20"/>
                <w:szCs w:val="20"/>
              </w:rPr>
            </w:pPr>
            <w:r w:rsidRPr="00D97B5D">
              <w:rPr>
                <w:color w:val="000000"/>
                <w:sz w:val="20"/>
                <w:szCs w:val="20"/>
              </w:rPr>
              <w:t>1,89</w:t>
            </w:r>
          </w:p>
        </w:tc>
        <w:tc>
          <w:tcPr>
            <w:tcW w:w="666" w:type="dxa"/>
            <w:shd w:val="clear" w:color="000000" w:fill="FFFFFF"/>
            <w:vAlign w:val="center"/>
            <w:hideMark/>
          </w:tcPr>
          <w:p w14:paraId="39ECC320" w14:textId="77777777" w:rsidR="00B2418E" w:rsidRPr="00D97B5D" w:rsidRDefault="00B2418E" w:rsidP="006F156B">
            <w:pPr>
              <w:jc w:val="center"/>
              <w:rPr>
                <w:color w:val="000000"/>
                <w:sz w:val="20"/>
                <w:szCs w:val="20"/>
              </w:rPr>
            </w:pPr>
            <w:r w:rsidRPr="00D97B5D">
              <w:rPr>
                <w:color w:val="000000"/>
                <w:sz w:val="20"/>
                <w:szCs w:val="20"/>
              </w:rPr>
              <w:t>1,89</w:t>
            </w:r>
          </w:p>
        </w:tc>
        <w:tc>
          <w:tcPr>
            <w:tcW w:w="666" w:type="dxa"/>
            <w:shd w:val="clear" w:color="000000" w:fill="FFFFFF"/>
            <w:vAlign w:val="center"/>
            <w:hideMark/>
          </w:tcPr>
          <w:p w14:paraId="4B06793E" w14:textId="77777777" w:rsidR="00B2418E" w:rsidRPr="00D97B5D" w:rsidRDefault="00B2418E" w:rsidP="006F156B">
            <w:pPr>
              <w:jc w:val="center"/>
              <w:rPr>
                <w:color w:val="000000"/>
                <w:sz w:val="20"/>
                <w:szCs w:val="20"/>
              </w:rPr>
            </w:pPr>
            <w:r w:rsidRPr="00D97B5D">
              <w:rPr>
                <w:color w:val="000000"/>
                <w:sz w:val="20"/>
                <w:szCs w:val="20"/>
              </w:rPr>
              <w:t>1,89</w:t>
            </w:r>
          </w:p>
        </w:tc>
        <w:tc>
          <w:tcPr>
            <w:tcW w:w="656" w:type="dxa"/>
            <w:shd w:val="clear" w:color="000000" w:fill="FFFFFF"/>
            <w:vAlign w:val="center"/>
            <w:hideMark/>
          </w:tcPr>
          <w:p w14:paraId="52661876"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31C55803" w14:textId="77777777" w:rsidR="00B2418E" w:rsidRPr="00D97B5D" w:rsidRDefault="00B2418E" w:rsidP="006F156B">
            <w:pPr>
              <w:jc w:val="center"/>
              <w:rPr>
                <w:color w:val="000000"/>
                <w:sz w:val="20"/>
                <w:szCs w:val="20"/>
              </w:rPr>
            </w:pPr>
            <w:r w:rsidRPr="00D97B5D">
              <w:rPr>
                <w:color w:val="000000"/>
                <w:sz w:val="20"/>
                <w:szCs w:val="20"/>
              </w:rPr>
              <w:t>8,28</w:t>
            </w:r>
          </w:p>
        </w:tc>
        <w:tc>
          <w:tcPr>
            <w:tcW w:w="766" w:type="dxa"/>
            <w:shd w:val="clear" w:color="000000" w:fill="FFFFFF"/>
            <w:vAlign w:val="center"/>
            <w:hideMark/>
          </w:tcPr>
          <w:p w14:paraId="7ACE2934" w14:textId="77777777" w:rsidR="00B2418E" w:rsidRPr="00D97B5D" w:rsidRDefault="00B2418E" w:rsidP="006F156B">
            <w:pPr>
              <w:jc w:val="center"/>
              <w:rPr>
                <w:color w:val="000000"/>
                <w:sz w:val="20"/>
                <w:szCs w:val="20"/>
              </w:rPr>
            </w:pPr>
            <w:r w:rsidRPr="00D97B5D">
              <w:rPr>
                <w:color w:val="000000"/>
                <w:sz w:val="20"/>
                <w:szCs w:val="20"/>
              </w:rPr>
              <w:t>218,51</w:t>
            </w:r>
          </w:p>
        </w:tc>
        <w:tc>
          <w:tcPr>
            <w:tcW w:w="766" w:type="dxa"/>
            <w:shd w:val="clear" w:color="000000" w:fill="FFFFFF"/>
            <w:vAlign w:val="center"/>
            <w:hideMark/>
          </w:tcPr>
          <w:p w14:paraId="520F9FFC" w14:textId="77777777" w:rsidR="00B2418E" w:rsidRPr="00D97B5D" w:rsidRDefault="00B2418E" w:rsidP="006F156B">
            <w:pPr>
              <w:jc w:val="center"/>
              <w:rPr>
                <w:color w:val="000000"/>
                <w:sz w:val="20"/>
                <w:szCs w:val="20"/>
              </w:rPr>
            </w:pPr>
            <w:r w:rsidRPr="00D97B5D">
              <w:rPr>
                <w:color w:val="000000"/>
                <w:sz w:val="20"/>
                <w:szCs w:val="20"/>
              </w:rPr>
              <w:t>210,23</w:t>
            </w:r>
          </w:p>
        </w:tc>
        <w:tc>
          <w:tcPr>
            <w:tcW w:w="776" w:type="dxa"/>
            <w:shd w:val="clear" w:color="000000" w:fill="FFFFFF"/>
            <w:vAlign w:val="center"/>
            <w:hideMark/>
          </w:tcPr>
          <w:p w14:paraId="3C795632" w14:textId="77777777" w:rsidR="00B2418E" w:rsidRPr="00D97B5D" w:rsidRDefault="00B2418E" w:rsidP="006F156B">
            <w:pPr>
              <w:jc w:val="center"/>
              <w:rPr>
                <w:color w:val="000000"/>
                <w:sz w:val="20"/>
                <w:szCs w:val="20"/>
              </w:rPr>
            </w:pPr>
            <w:r w:rsidRPr="00D97B5D">
              <w:rPr>
                <w:color w:val="000000"/>
                <w:sz w:val="20"/>
                <w:szCs w:val="20"/>
              </w:rPr>
              <w:t>22,55</w:t>
            </w:r>
          </w:p>
        </w:tc>
        <w:tc>
          <w:tcPr>
            <w:tcW w:w="765" w:type="dxa"/>
            <w:shd w:val="clear" w:color="000000" w:fill="FFFFFF"/>
            <w:vAlign w:val="center"/>
            <w:hideMark/>
          </w:tcPr>
          <w:p w14:paraId="15EC993A" w14:textId="77777777" w:rsidR="00B2418E" w:rsidRPr="00D97B5D" w:rsidRDefault="00B2418E" w:rsidP="006F156B">
            <w:pPr>
              <w:jc w:val="center"/>
              <w:rPr>
                <w:color w:val="000000"/>
                <w:sz w:val="20"/>
                <w:szCs w:val="20"/>
              </w:rPr>
            </w:pPr>
            <w:r w:rsidRPr="00D97B5D">
              <w:rPr>
                <w:color w:val="000000"/>
                <w:sz w:val="20"/>
                <w:szCs w:val="20"/>
              </w:rPr>
              <w:t>14,27</w:t>
            </w:r>
          </w:p>
        </w:tc>
        <w:tc>
          <w:tcPr>
            <w:tcW w:w="841" w:type="dxa"/>
            <w:shd w:val="clear" w:color="000000" w:fill="FFFFFF"/>
            <w:vAlign w:val="center"/>
            <w:hideMark/>
          </w:tcPr>
          <w:p w14:paraId="30BF107A" w14:textId="77777777" w:rsidR="00B2418E" w:rsidRPr="00D97B5D" w:rsidRDefault="00B2418E" w:rsidP="006F156B">
            <w:pPr>
              <w:jc w:val="center"/>
              <w:rPr>
                <w:color w:val="000000"/>
                <w:sz w:val="20"/>
                <w:szCs w:val="20"/>
              </w:rPr>
            </w:pPr>
            <w:r w:rsidRPr="00D97B5D">
              <w:rPr>
                <w:color w:val="000000"/>
                <w:sz w:val="20"/>
                <w:szCs w:val="20"/>
              </w:rPr>
              <w:t>39,66</w:t>
            </w:r>
          </w:p>
        </w:tc>
        <w:tc>
          <w:tcPr>
            <w:tcW w:w="866" w:type="dxa"/>
            <w:shd w:val="clear" w:color="000000" w:fill="FFFFFF"/>
            <w:vAlign w:val="center"/>
            <w:hideMark/>
          </w:tcPr>
          <w:p w14:paraId="2CE7D9F6" w14:textId="77777777" w:rsidR="00B2418E" w:rsidRPr="00D97B5D" w:rsidRDefault="00B2418E" w:rsidP="006F156B">
            <w:pPr>
              <w:jc w:val="center"/>
              <w:rPr>
                <w:color w:val="000000"/>
                <w:sz w:val="20"/>
                <w:szCs w:val="20"/>
              </w:rPr>
            </w:pPr>
            <w:r w:rsidRPr="00D97B5D">
              <w:rPr>
                <w:color w:val="000000"/>
                <w:sz w:val="20"/>
                <w:szCs w:val="20"/>
              </w:rPr>
              <w:t>636,30</w:t>
            </w:r>
          </w:p>
        </w:tc>
        <w:tc>
          <w:tcPr>
            <w:tcW w:w="659" w:type="dxa"/>
            <w:shd w:val="clear" w:color="000000" w:fill="FFFFFF"/>
            <w:vAlign w:val="center"/>
            <w:hideMark/>
          </w:tcPr>
          <w:p w14:paraId="55A16A5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C795962"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D33331C" w14:textId="77777777" w:rsidTr="008718AA">
        <w:trPr>
          <w:trHeight w:val="77"/>
          <w:jc w:val="center"/>
        </w:trPr>
        <w:tc>
          <w:tcPr>
            <w:tcW w:w="1980" w:type="dxa"/>
            <w:shd w:val="clear" w:color="000000" w:fill="FFFFFF"/>
            <w:vAlign w:val="center"/>
            <w:hideMark/>
          </w:tcPr>
          <w:p w14:paraId="70CFC4FB" w14:textId="77777777" w:rsidR="00B2418E" w:rsidRPr="00D97B5D" w:rsidRDefault="00B2418E" w:rsidP="006F156B">
            <w:pPr>
              <w:jc w:val="center"/>
              <w:rPr>
                <w:color w:val="000000"/>
                <w:sz w:val="20"/>
                <w:szCs w:val="20"/>
              </w:rPr>
            </w:pPr>
            <w:r w:rsidRPr="00D97B5D">
              <w:rPr>
                <w:color w:val="000000"/>
                <w:sz w:val="20"/>
                <w:szCs w:val="20"/>
              </w:rPr>
              <w:t>улица Мира, 31</w:t>
            </w:r>
          </w:p>
        </w:tc>
        <w:tc>
          <w:tcPr>
            <w:tcW w:w="481" w:type="dxa"/>
            <w:shd w:val="clear" w:color="000000" w:fill="FFFFFF"/>
            <w:vAlign w:val="center"/>
            <w:hideMark/>
          </w:tcPr>
          <w:p w14:paraId="6DC4D62E"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33598C70" w14:textId="77777777" w:rsidR="00B2418E" w:rsidRPr="00D97B5D" w:rsidRDefault="00B2418E" w:rsidP="006F156B">
            <w:pPr>
              <w:jc w:val="center"/>
              <w:rPr>
                <w:color w:val="000000"/>
                <w:sz w:val="20"/>
                <w:szCs w:val="20"/>
              </w:rPr>
            </w:pPr>
            <w:r w:rsidRPr="00D97B5D">
              <w:rPr>
                <w:color w:val="000000"/>
                <w:sz w:val="20"/>
                <w:szCs w:val="20"/>
              </w:rPr>
              <w:t>201,51</w:t>
            </w:r>
          </w:p>
        </w:tc>
        <w:tc>
          <w:tcPr>
            <w:tcW w:w="566" w:type="dxa"/>
            <w:shd w:val="clear" w:color="000000" w:fill="FFFFFF"/>
            <w:vAlign w:val="center"/>
            <w:hideMark/>
          </w:tcPr>
          <w:p w14:paraId="0D6D638E"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38910146" w14:textId="77777777" w:rsidR="00B2418E" w:rsidRPr="00D97B5D" w:rsidRDefault="00B2418E" w:rsidP="006F156B">
            <w:pPr>
              <w:jc w:val="center"/>
              <w:rPr>
                <w:color w:val="000000"/>
                <w:sz w:val="20"/>
                <w:szCs w:val="20"/>
              </w:rPr>
            </w:pPr>
            <w:r w:rsidRPr="00D97B5D">
              <w:rPr>
                <w:color w:val="000000"/>
                <w:sz w:val="20"/>
                <w:szCs w:val="20"/>
              </w:rPr>
              <w:t>0,56</w:t>
            </w:r>
          </w:p>
        </w:tc>
        <w:tc>
          <w:tcPr>
            <w:tcW w:w="747" w:type="dxa"/>
            <w:shd w:val="clear" w:color="000000" w:fill="FFFFFF"/>
            <w:vAlign w:val="center"/>
            <w:hideMark/>
          </w:tcPr>
          <w:p w14:paraId="2DEAA73C" w14:textId="77777777" w:rsidR="00B2418E" w:rsidRPr="00D97B5D" w:rsidRDefault="00B2418E" w:rsidP="006F156B">
            <w:pPr>
              <w:jc w:val="center"/>
              <w:rPr>
                <w:color w:val="000000"/>
                <w:sz w:val="20"/>
                <w:szCs w:val="20"/>
              </w:rPr>
            </w:pPr>
            <w:r w:rsidRPr="00D97B5D">
              <w:rPr>
                <w:color w:val="000000"/>
                <w:sz w:val="20"/>
                <w:szCs w:val="20"/>
              </w:rPr>
              <w:t>4,92</w:t>
            </w:r>
          </w:p>
        </w:tc>
        <w:tc>
          <w:tcPr>
            <w:tcW w:w="637" w:type="dxa"/>
            <w:shd w:val="clear" w:color="000000" w:fill="FFFFFF"/>
            <w:vAlign w:val="center"/>
            <w:hideMark/>
          </w:tcPr>
          <w:p w14:paraId="1E1E633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ED20F14" w14:textId="77777777" w:rsidR="00B2418E" w:rsidRPr="00D97B5D" w:rsidRDefault="00B2418E" w:rsidP="006F156B">
            <w:pPr>
              <w:jc w:val="center"/>
              <w:rPr>
                <w:color w:val="000000"/>
                <w:sz w:val="20"/>
                <w:szCs w:val="20"/>
              </w:rPr>
            </w:pPr>
            <w:r w:rsidRPr="00D97B5D">
              <w:rPr>
                <w:color w:val="000000"/>
                <w:sz w:val="20"/>
                <w:szCs w:val="20"/>
              </w:rPr>
              <w:t>5,36</w:t>
            </w:r>
          </w:p>
        </w:tc>
        <w:tc>
          <w:tcPr>
            <w:tcW w:w="666" w:type="dxa"/>
            <w:shd w:val="clear" w:color="000000" w:fill="FFFFFF"/>
            <w:vAlign w:val="center"/>
            <w:hideMark/>
          </w:tcPr>
          <w:p w14:paraId="2B9925AB"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2D46DBD3"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126C0B2A" w14:textId="77777777" w:rsidR="00B2418E" w:rsidRPr="00D97B5D" w:rsidRDefault="00B2418E" w:rsidP="006F156B">
            <w:pPr>
              <w:jc w:val="center"/>
              <w:rPr>
                <w:color w:val="000000"/>
                <w:sz w:val="20"/>
                <w:szCs w:val="20"/>
              </w:rPr>
            </w:pPr>
            <w:r w:rsidRPr="00D97B5D">
              <w:rPr>
                <w:color w:val="000000"/>
                <w:sz w:val="20"/>
                <w:szCs w:val="20"/>
              </w:rPr>
              <w:t>0,56</w:t>
            </w:r>
          </w:p>
        </w:tc>
        <w:tc>
          <w:tcPr>
            <w:tcW w:w="656" w:type="dxa"/>
            <w:shd w:val="clear" w:color="000000" w:fill="FFFFFF"/>
            <w:vAlign w:val="center"/>
            <w:hideMark/>
          </w:tcPr>
          <w:p w14:paraId="55F5181B"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36AAB972" w14:textId="77777777" w:rsidR="00B2418E" w:rsidRPr="00D97B5D" w:rsidRDefault="00B2418E" w:rsidP="006F156B">
            <w:pPr>
              <w:jc w:val="center"/>
              <w:rPr>
                <w:color w:val="000000"/>
                <w:sz w:val="20"/>
                <w:szCs w:val="20"/>
              </w:rPr>
            </w:pPr>
            <w:r w:rsidRPr="00D97B5D">
              <w:rPr>
                <w:color w:val="000000"/>
                <w:sz w:val="20"/>
                <w:szCs w:val="20"/>
              </w:rPr>
              <w:t>8,36</w:t>
            </w:r>
          </w:p>
        </w:tc>
        <w:tc>
          <w:tcPr>
            <w:tcW w:w="766" w:type="dxa"/>
            <w:shd w:val="clear" w:color="000000" w:fill="FFFFFF"/>
            <w:vAlign w:val="center"/>
            <w:hideMark/>
          </w:tcPr>
          <w:p w14:paraId="4E992AFF" w14:textId="77777777" w:rsidR="00B2418E" w:rsidRPr="00D97B5D" w:rsidRDefault="00B2418E" w:rsidP="006F156B">
            <w:pPr>
              <w:jc w:val="center"/>
              <w:rPr>
                <w:color w:val="000000"/>
                <w:sz w:val="20"/>
                <w:szCs w:val="20"/>
              </w:rPr>
            </w:pPr>
            <w:r w:rsidRPr="00D97B5D">
              <w:rPr>
                <w:color w:val="000000"/>
                <w:sz w:val="20"/>
                <w:szCs w:val="20"/>
              </w:rPr>
              <w:t>218,55</w:t>
            </w:r>
          </w:p>
        </w:tc>
        <w:tc>
          <w:tcPr>
            <w:tcW w:w="766" w:type="dxa"/>
            <w:shd w:val="clear" w:color="000000" w:fill="FFFFFF"/>
            <w:vAlign w:val="center"/>
            <w:hideMark/>
          </w:tcPr>
          <w:p w14:paraId="651357A5" w14:textId="77777777" w:rsidR="00B2418E" w:rsidRPr="00D97B5D" w:rsidRDefault="00B2418E" w:rsidP="006F156B">
            <w:pPr>
              <w:jc w:val="center"/>
              <w:rPr>
                <w:color w:val="000000"/>
                <w:sz w:val="20"/>
                <w:szCs w:val="20"/>
              </w:rPr>
            </w:pPr>
            <w:r w:rsidRPr="00D97B5D">
              <w:rPr>
                <w:color w:val="000000"/>
                <w:sz w:val="20"/>
                <w:szCs w:val="20"/>
              </w:rPr>
              <w:t>210,19</w:t>
            </w:r>
          </w:p>
        </w:tc>
        <w:tc>
          <w:tcPr>
            <w:tcW w:w="776" w:type="dxa"/>
            <w:shd w:val="clear" w:color="000000" w:fill="FFFFFF"/>
            <w:vAlign w:val="center"/>
            <w:hideMark/>
          </w:tcPr>
          <w:p w14:paraId="32163B12" w14:textId="77777777" w:rsidR="00B2418E" w:rsidRPr="00D97B5D" w:rsidRDefault="00B2418E" w:rsidP="006F156B">
            <w:pPr>
              <w:jc w:val="center"/>
              <w:rPr>
                <w:color w:val="000000"/>
                <w:sz w:val="20"/>
                <w:szCs w:val="20"/>
              </w:rPr>
            </w:pPr>
            <w:r w:rsidRPr="00D97B5D">
              <w:rPr>
                <w:color w:val="000000"/>
                <w:sz w:val="20"/>
                <w:szCs w:val="20"/>
              </w:rPr>
              <w:t>17,04</w:t>
            </w:r>
          </w:p>
        </w:tc>
        <w:tc>
          <w:tcPr>
            <w:tcW w:w="765" w:type="dxa"/>
            <w:shd w:val="clear" w:color="000000" w:fill="FFFFFF"/>
            <w:vAlign w:val="center"/>
            <w:hideMark/>
          </w:tcPr>
          <w:p w14:paraId="19E4EB1F" w14:textId="77777777" w:rsidR="00B2418E" w:rsidRPr="00D97B5D" w:rsidRDefault="00B2418E" w:rsidP="006F156B">
            <w:pPr>
              <w:jc w:val="center"/>
              <w:rPr>
                <w:color w:val="000000"/>
                <w:sz w:val="20"/>
                <w:szCs w:val="20"/>
              </w:rPr>
            </w:pPr>
            <w:r w:rsidRPr="00D97B5D">
              <w:rPr>
                <w:color w:val="000000"/>
                <w:sz w:val="20"/>
                <w:szCs w:val="20"/>
              </w:rPr>
              <w:t>8,68</w:t>
            </w:r>
          </w:p>
        </w:tc>
        <w:tc>
          <w:tcPr>
            <w:tcW w:w="841" w:type="dxa"/>
            <w:shd w:val="clear" w:color="000000" w:fill="FFFFFF"/>
            <w:vAlign w:val="center"/>
            <w:hideMark/>
          </w:tcPr>
          <w:p w14:paraId="7E1CC5F8" w14:textId="77777777" w:rsidR="00B2418E" w:rsidRPr="00D97B5D" w:rsidRDefault="00B2418E" w:rsidP="006F156B">
            <w:pPr>
              <w:jc w:val="center"/>
              <w:rPr>
                <w:color w:val="000000"/>
                <w:sz w:val="20"/>
                <w:szCs w:val="20"/>
              </w:rPr>
            </w:pPr>
            <w:r w:rsidRPr="00D97B5D">
              <w:rPr>
                <w:color w:val="000000"/>
                <w:sz w:val="20"/>
                <w:szCs w:val="20"/>
              </w:rPr>
              <w:t>32,38</w:t>
            </w:r>
          </w:p>
        </w:tc>
        <w:tc>
          <w:tcPr>
            <w:tcW w:w="866" w:type="dxa"/>
            <w:shd w:val="clear" w:color="000000" w:fill="FFFFFF"/>
            <w:vAlign w:val="center"/>
            <w:hideMark/>
          </w:tcPr>
          <w:p w14:paraId="30E3C6C3" w14:textId="77777777" w:rsidR="00B2418E" w:rsidRPr="00D97B5D" w:rsidRDefault="00B2418E" w:rsidP="006F156B">
            <w:pPr>
              <w:jc w:val="center"/>
              <w:rPr>
                <w:color w:val="000000"/>
                <w:sz w:val="20"/>
                <w:szCs w:val="20"/>
              </w:rPr>
            </w:pPr>
            <w:r w:rsidRPr="00D97B5D">
              <w:rPr>
                <w:color w:val="000000"/>
                <w:sz w:val="20"/>
                <w:szCs w:val="20"/>
              </w:rPr>
              <w:t>569,10</w:t>
            </w:r>
          </w:p>
        </w:tc>
        <w:tc>
          <w:tcPr>
            <w:tcW w:w="659" w:type="dxa"/>
            <w:shd w:val="clear" w:color="000000" w:fill="FFFFFF"/>
            <w:vAlign w:val="center"/>
            <w:hideMark/>
          </w:tcPr>
          <w:p w14:paraId="2D4CF07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BB300D0"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6670AF3F" w14:textId="77777777" w:rsidTr="008718AA">
        <w:trPr>
          <w:trHeight w:val="77"/>
          <w:jc w:val="center"/>
        </w:trPr>
        <w:tc>
          <w:tcPr>
            <w:tcW w:w="1980" w:type="dxa"/>
            <w:shd w:val="clear" w:color="000000" w:fill="FFFFFF"/>
            <w:vAlign w:val="center"/>
            <w:hideMark/>
          </w:tcPr>
          <w:p w14:paraId="503C8346" w14:textId="77777777" w:rsidR="00B2418E" w:rsidRPr="00D97B5D" w:rsidRDefault="00B2418E" w:rsidP="006F156B">
            <w:pPr>
              <w:jc w:val="center"/>
              <w:rPr>
                <w:color w:val="000000"/>
                <w:sz w:val="20"/>
                <w:szCs w:val="20"/>
              </w:rPr>
            </w:pPr>
            <w:r w:rsidRPr="00D97B5D">
              <w:rPr>
                <w:color w:val="000000"/>
                <w:sz w:val="20"/>
                <w:szCs w:val="20"/>
              </w:rPr>
              <w:t>улица Крупской, 16</w:t>
            </w:r>
          </w:p>
        </w:tc>
        <w:tc>
          <w:tcPr>
            <w:tcW w:w="481" w:type="dxa"/>
            <w:shd w:val="clear" w:color="000000" w:fill="FFFFFF"/>
            <w:vAlign w:val="center"/>
            <w:hideMark/>
          </w:tcPr>
          <w:p w14:paraId="3C8506EC"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6675430" w14:textId="77777777" w:rsidR="00B2418E" w:rsidRPr="00D97B5D" w:rsidRDefault="00B2418E" w:rsidP="006F156B">
            <w:pPr>
              <w:jc w:val="center"/>
              <w:rPr>
                <w:color w:val="000000"/>
                <w:sz w:val="20"/>
                <w:szCs w:val="20"/>
              </w:rPr>
            </w:pPr>
            <w:r w:rsidRPr="00D97B5D">
              <w:rPr>
                <w:color w:val="000000"/>
                <w:sz w:val="20"/>
                <w:szCs w:val="20"/>
              </w:rPr>
              <w:t>202,39</w:t>
            </w:r>
          </w:p>
        </w:tc>
        <w:tc>
          <w:tcPr>
            <w:tcW w:w="566" w:type="dxa"/>
            <w:shd w:val="clear" w:color="000000" w:fill="FFFFFF"/>
            <w:vAlign w:val="center"/>
            <w:hideMark/>
          </w:tcPr>
          <w:p w14:paraId="5515A814"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3ADDDDA9" w14:textId="77777777" w:rsidR="00B2418E" w:rsidRPr="00D97B5D" w:rsidRDefault="00B2418E" w:rsidP="006F156B">
            <w:pPr>
              <w:jc w:val="center"/>
              <w:rPr>
                <w:color w:val="000000"/>
                <w:sz w:val="20"/>
                <w:szCs w:val="20"/>
              </w:rPr>
            </w:pPr>
            <w:r w:rsidRPr="00D97B5D">
              <w:rPr>
                <w:color w:val="000000"/>
                <w:sz w:val="20"/>
                <w:szCs w:val="20"/>
              </w:rPr>
              <w:t>2,28</w:t>
            </w:r>
          </w:p>
        </w:tc>
        <w:tc>
          <w:tcPr>
            <w:tcW w:w="747" w:type="dxa"/>
            <w:shd w:val="clear" w:color="000000" w:fill="FFFFFF"/>
            <w:vAlign w:val="center"/>
            <w:hideMark/>
          </w:tcPr>
          <w:p w14:paraId="6C8D606D" w14:textId="77777777" w:rsidR="00B2418E" w:rsidRPr="00D97B5D" w:rsidRDefault="00B2418E" w:rsidP="006F156B">
            <w:pPr>
              <w:jc w:val="center"/>
              <w:rPr>
                <w:color w:val="000000"/>
                <w:sz w:val="20"/>
                <w:szCs w:val="20"/>
              </w:rPr>
            </w:pPr>
            <w:r w:rsidRPr="00D97B5D">
              <w:rPr>
                <w:color w:val="000000"/>
                <w:sz w:val="20"/>
                <w:szCs w:val="20"/>
              </w:rPr>
              <w:t>10,04</w:t>
            </w:r>
          </w:p>
        </w:tc>
        <w:tc>
          <w:tcPr>
            <w:tcW w:w="637" w:type="dxa"/>
            <w:shd w:val="clear" w:color="000000" w:fill="FFFFFF"/>
            <w:vAlign w:val="center"/>
            <w:hideMark/>
          </w:tcPr>
          <w:p w14:paraId="06B9331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9EA4FE1" w14:textId="77777777" w:rsidR="00B2418E" w:rsidRPr="00D97B5D" w:rsidRDefault="00B2418E" w:rsidP="006F156B">
            <w:pPr>
              <w:jc w:val="center"/>
              <w:rPr>
                <w:color w:val="000000"/>
                <w:sz w:val="20"/>
                <w:szCs w:val="20"/>
              </w:rPr>
            </w:pPr>
            <w:r w:rsidRPr="00D97B5D">
              <w:rPr>
                <w:color w:val="000000"/>
                <w:sz w:val="20"/>
                <w:szCs w:val="20"/>
              </w:rPr>
              <w:t>5,14</w:t>
            </w:r>
          </w:p>
        </w:tc>
        <w:tc>
          <w:tcPr>
            <w:tcW w:w="666" w:type="dxa"/>
            <w:shd w:val="clear" w:color="000000" w:fill="FFFFFF"/>
            <w:vAlign w:val="center"/>
            <w:hideMark/>
          </w:tcPr>
          <w:p w14:paraId="7D071FA2" w14:textId="77777777" w:rsidR="00B2418E" w:rsidRPr="00D97B5D" w:rsidRDefault="00B2418E" w:rsidP="006F156B">
            <w:pPr>
              <w:jc w:val="center"/>
              <w:rPr>
                <w:color w:val="000000"/>
                <w:sz w:val="20"/>
                <w:szCs w:val="20"/>
              </w:rPr>
            </w:pPr>
            <w:r w:rsidRPr="00D97B5D">
              <w:rPr>
                <w:color w:val="000000"/>
                <w:sz w:val="20"/>
                <w:szCs w:val="20"/>
              </w:rPr>
              <w:t>2,28</w:t>
            </w:r>
          </w:p>
        </w:tc>
        <w:tc>
          <w:tcPr>
            <w:tcW w:w="666" w:type="dxa"/>
            <w:shd w:val="clear" w:color="000000" w:fill="FFFFFF"/>
            <w:vAlign w:val="center"/>
            <w:hideMark/>
          </w:tcPr>
          <w:p w14:paraId="15559333" w14:textId="77777777" w:rsidR="00B2418E" w:rsidRPr="00D97B5D" w:rsidRDefault="00B2418E" w:rsidP="006F156B">
            <w:pPr>
              <w:jc w:val="center"/>
              <w:rPr>
                <w:color w:val="000000"/>
                <w:sz w:val="20"/>
                <w:szCs w:val="20"/>
              </w:rPr>
            </w:pPr>
            <w:r w:rsidRPr="00D97B5D">
              <w:rPr>
                <w:color w:val="000000"/>
                <w:sz w:val="20"/>
                <w:szCs w:val="20"/>
              </w:rPr>
              <w:t>2,28</w:t>
            </w:r>
          </w:p>
        </w:tc>
        <w:tc>
          <w:tcPr>
            <w:tcW w:w="666" w:type="dxa"/>
            <w:shd w:val="clear" w:color="000000" w:fill="FFFFFF"/>
            <w:vAlign w:val="center"/>
            <w:hideMark/>
          </w:tcPr>
          <w:p w14:paraId="0EFCBD0F" w14:textId="77777777" w:rsidR="00B2418E" w:rsidRPr="00D97B5D" w:rsidRDefault="00B2418E" w:rsidP="006F156B">
            <w:pPr>
              <w:jc w:val="center"/>
              <w:rPr>
                <w:color w:val="000000"/>
                <w:sz w:val="20"/>
                <w:szCs w:val="20"/>
              </w:rPr>
            </w:pPr>
            <w:r w:rsidRPr="00D97B5D">
              <w:rPr>
                <w:color w:val="000000"/>
                <w:sz w:val="20"/>
                <w:szCs w:val="20"/>
              </w:rPr>
              <w:t>2,28</w:t>
            </w:r>
          </w:p>
        </w:tc>
        <w:tc>
          <w:tcPr>
            <w:tcW w:w="656" w:type="dxa"/>
            <w:shd w:val="clear" w:color="000000" w:fill="FFFFFF"/>
            <w:vAlign w:val="center"/>
            <w:hideMark/>
          </w:tcPr>
          <w:p w14:paraId="10ED9E67"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06E28081" w14:textId="77777777" w:rsidR="00B2418E" w:rsidRPr="00D97B5D" w:rsidRDefault="00B2418E" w:rsidP="006F156B">
            <w:pPr>
              <w:jc w:val="center"/>
              <w:rPr>
                <w:color w:val="000000"/>
                <w:sz w:val="20"/>
                <w:szCs w:val="20"/>
              </w:rPr>
            </w:pPr>
            <w:r w:rsidRPr="00D97B5D">
              <w:rPr>
                <w:color w:val="000000"/>
                <w:sz w:val="20"/>
                <w:szCs w:val="20"/>
              </w:rPr>
              <w:t>8,14</w:t>
            </w:r>
          </w:p>
        </w:tc>
        <w:tc>
          <w:tcPr>
            <w:tcW w:w="766" w:type="dxa"/>
            <w:shd w:val="clear" w:color="000000" w:fill="FFFFFF"/>
            <w:vAlign w:val="center"/>
            <w:hideMark/>
          </w:tcPr>
          <w:p w14:paraId="3A689959" w14:textId="77777777" w:rsidR="00B2418E" w:rsidRPr="00D97B5D" w:rsidRDefault="00B2418E" w:rsidP="006F156B">
            <w:pPr>
              <w:jc w:val="center"/>
              <w:rPr>
                <w:color w:val="000000"/>
                <w:sz w:val="20"/>
                <w:szCs w:val="20"/>
              </w:rPr>
            </w:pPr>
            <w:r w:rsidRPr="00D97B5D">
              <w:rPr>
                <w:color w:val="000000"/>
                <w:sz w:val="20"/>
                <w:szCs w:val="20"/>
              </w:rPr>
              <w:t>218,44</w:t>
            </w:r>
          </w:p>
        </w:tc>
        <w:tc>
          <w:tcPr>
            <w:tcW w:w="766" w:type="dxa"/>
            <w:shd w:val="clear" w:color="000000" w:fill="FFFFFF"/>
            <w:vAlign w:val="center"/>
            <w:hideMark/>
          </w:tcPr>
          <w:p w14:paraId="59CFC5EB" w14:textId="77777777" w:rsidR="00B2418E" w:rsidRPr="00D97B5D" w:rsidRDefault="00B2418E" w:rsidP="006F156B">
            <w:pPr>
              <w:jc w:val="center"/>
              <w:rPr>
                <w:color w:val="000000"/>
                <w:sz w:val="20"/>
                <w:szCs w:val="20"/>
              </w:rPr>
            </w:pPr>
            <w:r w:rsidRPr="00D97B5D">
              <w:rPr>
                <w:color w:val="000000"/>
                <w:sz w:val="20"/>
                <w:szCs w:val="20"/>
              </w:rPr>
              <w:t>210,30</w:t>
            </w:r>
          </w:p>
        </w:tc>
        <w:tc>
          <w:tcPr>
            <w:tcW w:w="776" w:type="dxa"/>
            <w:shd w:val="clear" w:color="000000" w:fill="FFFFFF"/>
            <w:vAlign w:val="center"/>
            <w:hideMark/>
          </w:tcPr>
          <w:p w14:paraId="12E8B95E" w14:textId="77777777" w:rsidR="00B2418E" w:rsidRPr="00D97B5D" w:rsidRDefault="00B2418E" w:rsidP="006F156B">
            <w:pPr>
              <w:jc w:val="center"/>
              <w:rPr>
                <w:color w:val="000000"/>
                <w:sz w:val="20"/>
                <w:szCs w:val="20"/>
              </w:rPr>
            </w:pPr>
            <w:r w:rsidRPr="00D97B5D">
              <w:rPr>
                <w:color w:val="000000"/>
                <w:sz w:val="20"/>
                <w:szCs w:val="20"/>
              </w:rPr>
              <w:t>16,05</w:t>
            </w:r>
          </w:p>
        </w:tc>
        <w:tc>
          <w:tcPr>
            <w:tcW w:w="765" w:type="dxa"/>
            <w:shd w:val="clear" w:color="000000" w:fill="FFFFFF"/>
            <w:vAlign w:val="center"/>
            <w:hideMark/>
          </w:tcPr>
          <w:p w14:paraId="051BFB55" w14:textId="77777777" w:rsidR="00B2418E" w:rsidRPr="00D97B5D" w:rsidRDefault="00B2418E" w:rsidP="006F156B">
            <w:pPr>
              <w:jc w:val="center"/>
              <w:rPr>
                <w:color w:val="000000"/>
                <w:sz w:val="20"/>
                <w:szCs w:val="20"/>
              </w:rPr>
            </w:pPr>
            <w:r w:rsidRPr="00D97B5D">
              <w:rPr>
                <w:color w:val="000000"/>
                <w:sz w:val="20"/>
                <w:szCs w:val="20"/>
              </w:rPr>
              <w:t>7,91</w:t>
            </w:r>
          </w:p>
        </w:tc>
        <w:tc>
          <w:tcPr>
            <w:tcW w:w="841" w:type="dxa"/>
            <w:shd w:val="clear" w:color="000000" w:fill="FFFFFF"/>
            <w:vAlign w:val="center"/>
            <w:hideMark/>
          </w:tcPr>
          <w:p w14:paraId="1D85977D" w14:textId="77777777" w:rsidR="00B2418E" w:rsidRPr="00D97B5D" w:rsidRDefault="00B2418E" w:rsidP="006F156B">
            <w:pPr>
              <w:jc w:val="center"/>
              <w:rPr>
                <w:color w:val="000000"/>
                <w:sz w:val="20"/>
                <w:szCs w:val="20"/>
              </w:rPr>
            </w:pPr>
            <w:r w:rsidRPr="00D97B5D">
              <w:rPr>
                <w:color w:val="000000"/>
                <w:sz w:val="20"/>
                <w:szCs w:val="20"/>
              </w:rPr>
              <w:t>31,95</w:t>
            </w:r>
          </w:p>
        </w:tc>
        <w:tc>
          <w:tcPr>
            <w:tcW w:w="866" w:type="dxa"/>
            <w:shd w:val="clear" w:color="000000" w:fill="FFFFFF"/>
            <w:vAlign w:val="center"/>
            <w:hideMark/>
          </w:tcPr>
          <w:p w14:paraId="29116550" w14:textId="77777777" w:rsidR="00B2418E" w:rsidRPr="00D97B5D" w:rsidRDefault="00B2418E" w:rsidP="006F156B">
            <w:pPr>
              <w:jc w:val="center"/>
              <w:rPr>
                <w:color w:val="000000"/>
                <w:sz w:val="20"/>
                <w:szCs w:val="20"/>
              </w:rPr>
            </w:pPr>
            <w:r w:rsidRPr="00D97B5D">
              <w:rPr>
                <w:color w:val="000000"/>
                <w:sz w:val="20"/>
                <w:szCs w:val="20"/>
              </w:rPr>
              <w:t>592,20</w:t>
            </w:r>
          </w:p>
        </w:tc>
        <w:tc>
          <w:tcPr>
            <w:tcW w:w="659" w:type="dxa"/>
            <w:shd w:val="clear" w:color="000000" w:fill="FFFFFF"/>
            <w:vAlign w:val="center"/>
            <w:hideMark/>
          </w:tcPr>
          <w:p w14:paraId="1B686BC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FFC8B17"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36C0EC9" w14:textId="77777777" w:rsidTr="008718AA">
        <w:trPr>
          <w:trHeight w:val="77"/>
          <w:jc w:val="center"/>
        </w:trPr>
        <w:tc>
          <w:tcPr>
            <w:tcW w:w="1980" w:type="dxa"/>
            <w:shd w:val="clear" w:color="000000" w:fill="FFFFFF"/>
            <w:vAlign w:val="center"/>
            <w:hideMark/>
          </w:tcPr>
          <w:p w14:paraId="0BFFDF14" w14:textId="77777777" w:rsidR="00B2418E" w:rsidRPr="00D97B5D" w:rsidRDefault="00B2418E" w:rsidP="006F156B">
            <w:pPr>
              <w:jc w:val="center"/>
              <w:rPr>
                <w:color w:val="000000"/>
                <w:sz w:val="20"/>
                <w:szCs w:val="20"/>
              </w:rPr>
            </w:pPr>
            <w:r w:rsidRPr="00D97B5D">
              <w:rPr>
                <w:color w:val="000000"/>
                <w:sz w:val="20"/>
                <w:szCs w:val="20"/>
              </w:rPr>
              <w:t>улица Мира, 31</w:t>
            </w:r>
          </w:p>
        </w:tc>
        <w:tc>
          <w:tcPr>
            <w:tcW w:w="481" w:type="dxa"/>
            <w:shd w:val="clear" w:color="000000" w:fill="FFFFFF"/>
            <w:vAlign w:val="center"/>
            <w:hideMark/>
          </w:tcPr>
          <w:p w14:paraId="721DB7E9"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792567F1" w14:textId="77777777" w:rsidR="00B2418E" w:rsidRPr="00D97B5D" w:rsidRDefault="00B2418E" w:rsidP="006F156B">
            <w:pPr>
              <w:jc w:val="center"/>
              <w:rPr>
                <w:color w:val="000000"/>
                <w:sz w:val="20"/>
                <w:szCs w:val="20"/>
              </w:rPr>
            </w:pPr>
            <w:r w:rsidRPr="00D97B5D">
              <w:rPr>
                <w:color w:val="000000"/>
                <w:sz w:val="20"/>
                <w:szCs w:val="20"/>
              </w:rPr>
              <w:t>202,06</w:t>
            </w:r>
          </w:p>
        </w:tc>
        <w:tc>
          <w:tcPr>
            <w:tcW w:w="566" w:type="dxa"/>
            <w:shd w:val="clear" w:color="000000" w:fill="FFFFFF"/>
            <w:vAlign w:val="center"/>
            <w:hideMark/>
          </w:tcPr>
          <w:p w14:paraId="2B1183F6"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5A002E23" w14:textId="77777777" w:rsidR="00B2418E" w:rsidRPr="00D97B5D" w:rsidRDefault="00B2418E" w:rsidP="006F156B">
            <w:pPr>
              <w:jc w:val="center"/>
              <w:rPr>
                <w:color w:val="000000"/>
                <w:sz w:val="20"/>
                <w:szCs w:val="20"/>
              </w:rPr>
            </w:pPr>
            <w:r w:rsidRPr="00D97B5D">
              <w:rPr>
                <w:color w:val="000000"/>
                <w:sz w:val="20"/>
                <w:szCs w:val="20"/>
              </w:rPr>
              <w:t>0,56</w:t>
            </w:r>
          </w:p>
        </w:tc>
        <w:tc>
          <w:tcPr>
            <w:tcW w:w="747" w:type="dxa"/>
            <w:shd w:val="clear" w:color="000000" w:fill="FFFFFF"/>
            <w:vAlign w:val="center"/>
            <w:hideMark/>
          </w:tcPr>
          <w:p w14:paraId="53F6D047" w14:textId="77777777" w:rsidR="00B2418E" w:rsidRPr="00D97B5D" w:rsidRDefault="00B2418E" w:rsidP="006F156B">
            <w:pPr>
              <w:jc w:val="center"/>
              <w:rPr>
                <w:color w:val="000000"/>
                <w:sz w:val="20"/>
                <w:szCs w:val="20"/>
              </w:rPr>
            </w:pPr>
            <w:r w:rsidRPr="00D97B5D">
              <w:rPr>
                <w:color w:val="000000"/>
                <w:sz w:val="20"/>
                <w:szCs w:val="20"/>
              </w:rPr>
              <w:t>4,92</w:t>
            </w:r>
          </w:p>
        </w:tc>
        <w:tc>
          <w:tcPr>
            <w:tcW w:w="637" w:type="dxa"/>
            <w:shd w:val="clear" w:color="000000" w:fill="FFFFFF"/>
            <w:vAlign w:val="center"/>
            <w:hideMark/>
          </w:tcPr>
          <w:p w14:paraId="3EA10C4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36113DA" w14:textId="77777777" w:rsidR="00B2418E" w:rsidRPr="00D97B5D" w:rsidRDefault="00B2418E" w:rsidP="006F156B">
            <w:pPr>
              <w:jc w:val="center"/>
              <w:rPr>
                <w:color w:val="000000"/>
                <w:sz w:val="20"/>
                <w:szCs w:val="20"/>
              </w:rPr>
            </w:pPr>
            <w:r w:rsidRPr="00D97B5D">
              <w:rPr>
                <w:color w:val="000000"/>
                <w:sz w:val="20"/>
                <w:szCs w:val="20"/>
              </w:rPr>
              <w:t>5,34</w:t>
            </w:r>
          </w:p>
        </w:tc>
        <w:tc>
          <w:tcPr>
            <w:tcW w:w="666" w:type="dxa"/>
            <w:shd w:val="clear" w:color="000000" w:fill="FFFFFF"/>
            <w:vAlign w:val="center"/>
            <w:hideMark/>
          </w:tcPr>
          <w:p w14:paraId="7E436909"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7B216C1C" w14:textId="77777777" w:rsidR="00B2418E" w:rsidRPr="00D97B5D" w:rsidRDefault="00B2418E" w:rsidP="006F156B">
            <w:pPr>
              <w:jc w:val="center"/>
              <w:rPr>
                <w:color w:val="000000"/>
                <w:sz w:val="20"/>
                <w:szCs w:val="20"/>
              </w:rPr>
            </w:pPr>
            <w:r w:rsidRPr="00D97B5D">
              <w:rPr>
                <w:color w:val="000000"/>
                <w:sz w:val="20"/>
                <w:szCs w:val="20"/>
              </w:rPr>
              <w:t>0,56</w:t>
            </w:r>
          </w:p>
        </w:tc>
        <w:tc>
          <w:tcPr>
            <w:tcW w:w="666" w:type="dxa"/>
            <w:shd w:val="clear" w:color="000000" w:fill="FFFFFF"/>
            <w:vAlign w:val="center"/>
            <w:hideMark/>
          </w:tcPr>
          <w:p w14:paraId="4C3D7977" w14:textId="77777777" w:rsidR="00B2418E" w:rsidRPr="00D97B5D" w:rsidRDefault="00B2418E" w:rsidP="006F156B">
            <w:pPr>
              <w:jc w:val="center"/>
              <w:rPr>
                <w:color w:val="000000"/>
                <w:sz w:val="20"/>
                <w:szCs w:val="20"/>
              </w:rPr>
            </w:pPr>
            <w:r w:rsidRPr="00D97B5D">
              <w:rPr>
                <w:color w:val="000000"/>
                <w:sz w:val="20"/>
                <w:szCs w:val="20"/>
              </w:rPr>
              <w:t>0,56</w:t>
            </w:r>
          </w:p>
        </w:tc>
        <w:tc>
          <w:tcPr>
            <w:tcW w:w="656" w:type="dxa"/>
            <w:shd w:val="clear" w:color="000000" w:fill="FFFFFF"/>
            <w:vAlign w:val="center"/>
            <w:hideMark/>
          </w:tcPr>
          <w:p w14:paraId="6D69977B"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06E52DF1" w14:textId="77777777" w:rsidR="00B2418E" w:rsidRPr="00D97B5D" w:rsidRDefault="00B2418E" w:rsidP="006F156B">
            <w:pPr>
              <w:jc w:val="center"/>
              <w:rPr>
                <w:color w:val="000000"/>
                <w:sz w:val="20"/>
                <w:szCs w:val="20"/>
              </w:rPr>
            </w:pPr>
            <w:r w:rsidRPr="00D97B5D">
              <w:rPr>
                <w:color w:val="000000"/>
                <w:sz w:val="20"/>
                <w:szCs w:val="20"/>
              </w:rPr>
              <w:t>8,34</w:t>
            </w:r>
          </w:p>
        </w:tc>
        <w:tc>
          <w:tcPr>
            <w:tcW w:w="766" w:type="dxa"/>
            <w:shd w:val="clear" w:color="000000" w:fill="FFFFFF"/>
            <w:vAlign w:val="center"/>
            <w:hideMark/>
          </w:tcPr>
          <w:p w14:paraId="21202B87" w14:textId="77777777" w:rsidR="00B2418E" w:rsidRPr="00D97B5D" w:rsidRDefault="00B2418E" w:rsidP="006F156B">
            <w:pPr>
              <w:jc w:val="center"/>
              <w:rPr>
                <w:color w:val="000000"/>
                <w:sz w:val="20"/>
                <w:szCs w:val="20"/>
              </w:rPr>
            </w:pPr>
            <w:r w:rsidRPr="00D97B5D">
              <w:rPr>
                <w:color w:val="000000"/>
                <w:sz w:val="20"/>
                <w:szCs w:val="20"/>
              </w:rPr>
              <w:t>218,54</w:t>
            </w:r>
          </w:p>
        </w:tc>
        <w:tc>
          <w:tcPr>
            <w:tcW w:w="766" w:type="dxa"/>
            <w:shd w:val="clear" w:color="000000" w:fill="FFFFFF"/>
            <w:vAlign w:val="center"/>
            <w:hideMark/>
          </w:tcPr>
          <w:p w14:paraId="6A329DA0" w14:textId="77777777" w:rsidR="00B2418E" w:rsidRPr="00D97B5D" w:rsidRDefault="00B2418E" w:rsidP="006F156B">
            <w:pPr>
              <w:jc w:val="center"/>
              <w:rPr>
                <w:color w:val="000000"/>
                <w:sz w:val="20"/>
                <w:szCs w:val="20"/>
              </w:rPr>
            </w:pPr>
            <w:r w:rsidRPr="00D97B5D">
              <w:rPr>
                <w:color w:val="000000"/>
                <w:sz w:val="20"/>
                <w:szCs w:val="20"/>
              </w:rPr>
              <w:t>210,20</w:t>
            </w:r>
          </w:p>
        </w:tc>
        <w:tc>
          <w:tcPr>
            <w:tcW w:w="776" w:type="dxa"/>
            <w:shd w:val="clear" w:color="000000" w:fill="FFFFFF"/>
            <w:vAlign w:val="center"/>
            <w:hideMark/>
          </w:tcPr>
          <w:p w14:paraId="32D5FD2F" w14:textId="77777777" w:rsidR="00B2418E" w:rsidRPr="00D97B5D" w:rsidRDefault="00B2418E" w:rsidP="006F156B">
            <w:pPr>
              <w:jc w:val="center"/>
              <w:rPr>
                <w:color w:val="000000"/>
                <w:sz w:val="20"/>
                <w:szCs w:val="20"/>
              </w:rPr>
            </w:pPr>
            <w:r w:rsidRPr="00D97B5D">
              <w:rPr>
                <w:color w:val="000000"/>
                <w:sz w:val="20"/>
                <w:szCs w:val="20"/>
              </w:rPr>
              <w:t>16,48</w:t>
            </w:r>
          </w:p>
        </w:tc>
        <w:tc>
          <w:tcPr>
            <w:tcW w:w="765" w:type="dxa"/>
            <w:shd w:val="clear" w:color="000000" w:fill="FFFFFF"/>
            <w:vAlign w:val="center"/>
            <w:hideMark/>
          </w:tcPr>
          <w:p w14:paraId="565EC9CB" w14:textId="77777777" w:rsidR="00B2418E" w:rsidRPr="00D97B5D" w:rsidRDefault="00B2418E" w:rsidP="006F156B">
            <w:pPr>
              <w:jc w:val="center"/>
              <w:rPr>
                <w:color w:val="000000"/>
                <w:sz w:val="20"/>
                <w:szCs w:val="20"/>
              </w:rPr>
            </w:pPr>
            <w:r w:rsidRPr="00D97B5D">
              <w:rPr>
                <w:color w:val="000000"/>
                <w:sz w:val="20"/>
                <w:szCs w:val="20"/>
              </w:rPr>
              <w:t>8,14</w:t>
            </w:r>
          </w:p>
        </w:tc>
        <w:tc>
          <w:tcPr>
            <w:tcW w:w="841" w:type="dxa"/>
            <w:shd w:val="clear" w:color="000000" w:fill="FFFFFF"/>
            <w:vAlign w:val="center"/>
            <w:hideMark/>
          </w:tcPr>
          <w:p w14:paraId="0D7042CC" w14:textId="77777777" w:rsidR="00B2418E" w:rsidRPr="00D97B5D" w:rsidRDefault="00B2418E" w:rsidP="006F156B">
            <w:pPr>
              <w:jc w:val="center"/>
              <w:rPr>
                <w:color w:val="000000"/>
                <w:sz w:val="20"/>
                <w:szCs w:val="20"/>
              </w:rPr>
            </w:pPr>
            <w:r w:rsidRPr="00D97B5D">
              <w:rPr>
                <w:color w:val="000000"/>
                <w:sz w:val="20"/>
                <w:szCs w:val="20"/>
              </w:rPr>
              <w:t>33,03</w:t>
            </w:r>
          </w:p>
        </w:tc>
        <w:tc>
          <w:tcPr>
            <w:tcW w:w="866" w:type="dxa"/>
            <w:shd w:val="clear" w:color="000000" w:fill="FFFFFF"/>
            <w:vAlign w:val="center"/>
            <w:hideMark/>
          </w:tcPr>
          <w:p w14:paraId="26BF3B9E" w14:textId="77777777" w:rsidR="00B2418E" w:rsidRPr="00D97B5D" w:rsidRDefault="00B2418E" w:rsidP="006F156B">
            <w:pPr>
              <w:jc w:val="center"/>
              <w:rPr>
                <w:color w:val="000000"/>
                <w:sz w:val="20"/>
                <w:szCs w:val="20"/>
              </w:rPr>
            </w:pPr>
            <w:r w:rsidRPr="00D97B5D">
              <w:rPr>
                <w:color w:val="000000"/>
                <w:sz w:val="20"/>
                <w:szCs w:val="20"/>
              </w:rPr>
              <w:t>583,20</w:t>
            </w:r>
          </w:p>
        </w:tc>
        <w:tc>
          <w:tcPr>
            <w:tcW w:w="659" w:type="dxa"/>
            <w:shd w:val="clear" w:color="000000" w:fill="FFFFFF"/>
            <w:vAlign w:val="center"/>
            <w:hideMark/>
          </w:tcPr>
          <w:p w14:paraId="115ED60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E454B70"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5979103" w14:textId="77777777" w:rsidTr="008718AA">
        <w:trPr>
          <w:trHeight w:val="77"/>
          <w:jc w:val="center"/>
        </w:trPr>
        <w:tc>
          <w:tcPr>
            <w:tcW w:w="1980" w:type="dxa"/>
            <w:shd w:val="clear" w:color="000000" w:fill="FFFFFF"/>
            <w:vAlign w:val="center"/>
            <w:hideMark/>
          </w:tcPr>
          <w:p w14:paraId="237FFBAE" w14:textId="77777777" w:rsidR="00B2418E" w:rsidRPr="00D97B5D" w:rsidRDefault="00B2418E" w:rsidP="006F156B">
            <w:pPr>
              <w:jc w:val="center"/>
              <w:rPr>
                <w:color w:val="000000"/>
                <w:sz w:val="20"/>
                <w:szCs w:val="20"/>
              </w:rPr>
            </w:pPr>
            <w:r w:rsidRPr="00D97B5D">
              <w:rPr>
                <w:color w:val="000000"/>
                <w:sz w:val="20"/>
                <w:szCs w:val="20"/>
              </w:rPr>
              <w:t>улица Мира, 19, кафе</w:t>
            </w:r>
          </w:p>
        </w:tc>
        <w:tc>
          <w:tcPr>
            <w:tcW w:w="481" w:type="dxa"/>
            <w:shd w:val="clear" w:color="000000" w:fill="FFFFFF"/>
            <w:vAlign w:val="center"/>
            <w:hideMark/>
          </w:tcPr>
          <w:p w14:paraId="7FE700B3"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C12BF99" w14:textId="77777777" w:rsidR="00B2418E" w:rsidRPr="00D97B5D" w:rsidRDefault="00B2418E" w:rsidP="006F156B">
            <w:pPr>
              <w:jc w:val="center"/>
              <w:rPr>
                <w:color w:val="000000"/>
                <w:sz w:val="20"/>
                <w:szCs w:val="20"/>
              </w:rPr>
            </w:pPr>
            <w:r w:rsidRPr="00D97B5D">
              <w:rPr>
                <w:color w:val="000000"/>
                <w:sz w:val="20"/>
                <w:szCs w:val="20"/>
              </w:rPr>
              <w:t>203,50</w:t>
            </w:r>
          </w:p>
        </w:tc>
        <w:tc>
          <w:tcPr>
            <w:tcW w:w="566" w:type="dxa"/>
            <w:shd w:val="clear" w:color="000000" w:fill="FFFFFF"/>
            <w:vAlign w:val="center"/>
            <w:hideMark/>
          </w:tcPr>
          <w:p w14:paraId="564D3210"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6A8675B6" w14:textId="77777777" w:rsidR="00B2418E" w:rsidRPr="00D97B5D" w:rsidRDefault="00B2418E" w:rsidP="006F156B">
            <w:pPr>
              <w:jc w:val="center"/>
              <w:rPr>
                <w:color w:val="000000"/>
                <w:sz w:val="20"/>
                <w:szCs w:val="20"/>
              </w:rPr>
            </w:pPr>
            <w:r w:rsidRPr="00D97B5D">
              <w:rPr>
                <w:color w:val="000000"/>
                <w:sz w:val="20"/>
                <w:szCs w:val="20"/>
              </w:rPr>
              <w:t>2,42</w:t>
            </w:r>
          </w:p>
        </w:tc>
        <w:tc>
          <w:tcPr>
            <w:tcW w:w="747" w:type="dxa"/>
            <w:shd w:val="clear" w:color="000000" w:fill="FFFFFF"/>
            <w:vAlign w:val="center"/>
            <w:hideMark/>
          </w:tcPr>
          <w:p w14:paraId="435EC885" w14:textId="77777777" w:rsidR="00B2418E" w:rsidRPr="00D97B5D" w:rsidRDefault="00B2418E" w:rsidP="006F156B">
            <w:pPr>
              <w:jc w:val="center"/>
              <w:rPr>
                <w:color w:val="000000"/>
                <w:sz w:val="20"/>
                <w:szCs w:val="20"/>
              </w:rPr>
            </w:pPr>
            <w:r w:rsidRPr="00D97B5D">
              <w:rPr>
                <w:color w:val="000000"/>
                <w:sz w:val="20"/>
                <w:szCs w:val="20"/>
              </w:rPr>
              <w:t>10,54</w:t>
            </w:r>
          </w:p>
        </w:tc>
        <w:tc>
          <w:tcPr>
            <w:tcW w:w="637" w:type="dxa"/>
            <w:shd w:val="clear" w:color="000000" w:fill="FFFFFF"/>
            <w:vAlign w:val="center"/>
            <w:hideMark/>
          </w:tcPr>
          <w:p w14:paraId="263F646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8FB3481" w14:textId="77777777" w:rsidR="00B2418E" w:rsidRPr="00D97B5D" w:rsidRDefault="00B2418E" w:rsidP="006F156B">
            <w:pPr>
              <w:jc w:val="center"/>
              <w:rPr>
                <w:color w:val="000000"/>
                <w:sz w:val="20"/>
                <w:szCs w:val="20"/>
              </w:rPr>
            </w:pPr>
            <w:r w:rsidRPr="00D97B5D">
              <w:rPr>
                <w:color w:val="000000"/>
                <w:sz w:val="20"/>
                <w:szCs w:val="20"/>
              </w:rPr>
              <w:t>4,74</w:t>
            </w:r>
          </w:p>
        </w:tc>
        <w:tc>
          <w:tcPr>
            <w:tcW w:w="666" w:type="dxa"/>
            <w:shd w:val="clear" w:color="000000" w:fill="FFFFFF"/>
            <w:vAlign w:val="center"/>
            <w:hideMark/>
          </w:tcPr>
          <w:p w14:paraId="081A3373" w14:textId="77777777" w:rsidR="00B2418E" w:rsidRPr="00D97B5D" w:rsidRDefault="00B2418E" w:rsidP="006F156B">
            <w:pPr>
              <w:jc w:val="center"/>
              <w:rPr>
                <w:color w:val="000000"/>
                <w:sz w:val="20"/>
                <w:szCs w:val="20"/>
              </w:rPr>
            </w:pPr>
            <w:r w:rsidRPr="00D97B5D">
              <w:rPr>
                <w:color w:val="000000"/>
                <w:sz w:val="20"/>
                <w:szCs w:val="20"/>
              </w:rPr>
              <w:t>2,42</w:t>
            </w:r>
          </w:p>
        </w:tc>
        <w:tc>
          <w:tcPr>
            <w:tcW w:w="666" w:type="dxa"/>
            <w:shd w:val="clear" w:color="000000" w:fill="FFFFFF"/>
            <w:vAlign w:val="center"/>
            <w:hideMark/>
          </w:tcPr>
          <w:p w14:paraId="70347C8B" w14:textId="77777777" w:rsidR="00B2418E" w:rsidRPr="00D97B5D" w:rsidRDefault="00B2418E" w:rsidP="006F156B">
            <w:pPr>
              <w:jc w:val="center"/>
              <w:rPr>
                <w:color w:val="000000"/>
                <w:sz w:val="20"/>
                <w:szCs w:val="20"/>
              </w:rPr>
            </w:pPr>
            <w:r w:rsidRPr="00D97B5D">
              <w:rPr>
                <w:color w:val="000000"/>
                <w:sz w:val="20"/>
                <w:szCs w:val="20"/>
              </w:rPr>
              <w:t>2,42</w:t>
            </w:r>
          </w:p>
        </w:tc>
        <w:tc>
          <w:tcPr>
            <w:tcW w:w="666" w:type="dxa"/>
            <w:shd w:val="clear" w:color="000000" w:fill="FFFFFF"/>
            <w:vAlign w:val="center"/>
            <w:hideMark/>
          </w:tcPr>
          <w:p w14:paraId="289AE26C" w14:textId="77777777" w:rsidR="00B2418E" w:rsidRPr="00D97B5D" w:rsidRDefault="00B2418E" w:rsidP="006F156B">
            <w:pPr>
              <w:jc w:val="center"/>
              <w:rPr>
                <w:color w:val="000000"/>
                <w:sz w:val="20"/>
                <w:szCs w:val="20"/>
              </w:rPr>
            </w:pPr>
            <w:r w:rsidRPr="00D97B5D">
              <w:rPr>
                <w:color w:val="000000"/>
                <w:sz w:val="20"/>
                <w:szCs w:val="20"/>
              </w:rPr>
              <w:t>2,42</w:t>
            </w:r>
          </w:p>
        </w:tc>
        <w:tc>
          <w:tcPr>
            <w:tcW w:w="656" w:type="dxa"/>
            <w:shd w:val="clear" w:color="000000" w:fill="FFFFFF"/>
            <w:vAlign w:val="center"/>
            <w:hideMark/>
          </w:tcPr>
          <w:p w14:paraId="58ED21E0"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1C3963A5" w14:textId="77777777" w:rsidR="00B2418E" w:rsidRPr="00D97B5D" w:rsidRDefault="00B2418E" w:rsidP="006F156B">
            <w:pPr>
              <w:jc w:val="center"/>
              <w:rPr>
                <w:color w:val="000000"/>
                <w:sz w:val="20"/>
                <w:szCs w:val="20"/>
              </w:rPr>
            </w:pPr>
            <w:r w:rsidRPr="00D97B5D">
              <w:rPr>
                <w:color w:val="000000"/>
                <w:sz w:val="20"/>
                <w:szCs w:val="20"/>
              </w:rPr>
              <w:t>7,74</w:t>
            </w:r>
          </w:p>
        </w:tc>
        <w:tc>
          <w:tcPr>
            <w:tcW w:w="766" w:type="dxa"/>
            <w:shd w:val="clear" w:color="000000" w:fill="FFFFFF"/>
            <w:vAlign w:val="center"/>
            <w:hideMark/>
          </w:tcPr>
          <w:p w14:paraId="60B07F8A" w14:textId="77777777" w:rsidR="00B2418E" w:rsidRPr="00D97B5D" w:rsidRDefault="00B2418E" w:rsidP="006F156B">
            <w:pPr>
              <w:jc w:val="center"/>
              <w:rPr>
                <w:color w:val="000000"/>
                <w:sz w:val="20"/>
                <w:szCs w:val="20"/>
              </w:rPr>
            </w:pPr>
            <w:r w:rsidRPr="00D97B5D">
              <w:rPr>
                <w:color w:val="000000"/>
                <w:sz w:val="20"/>
                <w:szCs w:val="20"/>
              </w:rPr>
              <w:t>218,24</w:t>
            </w:r>
          </w:p>
        </w:tc>
        <w:tc>
          <w:tcPr>
            <w:tcW w:w="766" w:type="dxa"/>
            <w:shd w:val="clear" w:color="000000" w:fill="FFFFFF"/>
            <w:vAlign w:val="center"/>
            <w:hideMark/>
          </w:tcPr>
          <w:p w14:paraId="6E19BFB9" w14:textId="77777777" w:rsidR="00B2418E" w:rsidRPr="00D97B5D" w:rsidRDefault="00B2418E" w:rsidP="006F156B">
            <w:pPr>
              <w:jc w:val="center"/>
              <w:rPr>
                <w:color w:val="000000"/>
                <w:sz w:val="20"/>
                <w:szCs w:val="20"/>
              </w:rPr>
            </w:pPr>
            <w:r w:rsidRPr="00D97B5D">
              <w:rPr>
                <w:color w:val="000000"/>
                <w:sz w:val="20"/>
                <w:szCs w:val="20"/>
              </w:rPr>
              <w:t>210,50</w:t>
            </w:r>
          </w:p>
        </w:tc>
        <w:tc>
          <w:tcPr>
            <w:tcW w:w="776" w:type="dxa"/>
            <w:shd w:val="clear" w:color="000000" w:fill="FFFFFF"/>
            <w:vAlign w:val="center"/>
            <w:hideMark/>
          </w:tcPr>
          <w:p w14:paraId="6CDD204E" w14:textId="77777777" w:rsidR="00B2418E" w:rsidRPr="00D97B5D" w:rsidRDefault="00B2418E" w:rsidP="006F156B">
            <w:pPr>
              <w:jc w:val="center"/>
              <w:rPr>
                <w:color w:val="000000"/>
                <w:sz w:val="20"/>
                <w:szCs w:val="20"/>
              </w:rPr>
            </w:pPr>
            <w:r w:rsidRPr="00D97B5D">
              <w:rPr>
                <w:color w:val="000000"/>
                <w:sz w:val="20"/>
                <w:szCs w:val="20"/>
              </w:rPr>
              <w:t>14,74</w:t>
            </w:r>
          </w:p>
        </w:tc>
        <w:tc>
          <w:tcPr>
            <w:tcW w:w="765" w:type="dxa"/>
            <w:shd w:val="clear" w:color="000000" w:fill="FFFFFF"/>
            <w:vAlign w:val="center"/>
            <w:hideMark/>
          </w:tcPr>
          <w:p w14:paraId="7A2D332A" w14:textId="77777777" w:rsidR="00B2418E" w:rsidRPr="00D97B5D" w:rsidRDefault="00B2418E" w:rsidP="006F156B">
            <w:pPr>
              <w:jc w:val="center"/>
              <w:rPr>
                <w:color w:val="000000"/>
                <w:sz w:val="20"/>
                <w:szCs w:val="20"/>
              </w:rPr>
            </w:pPr>
            <w:r w:rsidRPr="00D97B5D">
              <w:rPr>
                <w:color w:val="000000"/>
                <w:sz w:val="20"/>
                <w:szCs w:val="20"/>
              </w:rPr>
              <w:t>7,00</w:t>
            </w:r>
          </w:p>
        </w:tc>
        <w:tc>
          <w:tcPr>
            <w:tcW w:w="841" w:type="dxa"/>
            <w:shd w:val="clear" w:color="000000" w:fill="FFFFFF"/>
            <w:vAlign w:val="center"/>
            <w:hideMark/>
          </w:tcPr>
          <w:p w14:paraId="3310C294" w14:textId="77777777" w:rsidR="00B2418E" w:rsidRPr="00D97B5D" w:rsidRDefault="00B2418E" w:rsidP="006F156B">
            <w:pPr>
              <w:jc w:val="center"/>
              <w:rPr>
                <w:color w:val="000000"/>
                <w:sz w:val="20"/>
                <w:szCs w:val="20"/>
              </w:rPr>
            </w:pPr>
            <w:r w:rsidRPr="00D97B5D">
              <w:rPr>
                <w:color w:val="000000"/>
                <w:sz w:val="20"/>
                <w:szCs w:val="20"/>
              </w:rPr>
              <w:t>51,70</w:t>
            </w:r>
          </w:p>
        </w:tc>
        <w:tc>
          <w:tcPr>
            <w:tcW w:w="866" w:type="dxa"/>
            <w:shd w:val="clear" w:color="000000" w:fill="FFFFFF"/>
            <w:vAlign w:val="center"/>
            <w:hideMark/>
          </w:tcPr>
          <w:p w14:paraId="25056608" w14:textId="77777777" w:rsidR="00B2418E" w:rsidRPr="00D97B5D" w:rsidRDefault="00B2418E" w:rsidP="006F156B">
            <w:pPr>
              <w:jc w:val="center"/>
              <w:rPr>
                <w:color w:val="000000"/>
                <w:sz w:val="20"/>
                <w:szCs w:val="20"/>
              </w:rPr>
            </w:pPr>
            <w:r w:rsidRPr="00D97B5D">
              <w:rPr>
                <w:color w:val="000000"/>
                <w:sz w:val="20"/>
                <w:szCs w:val="20"/>
              </w:rPr>
              <w:t>800,20</w:t>
            </w:r>
          </w:p>
        </w:tc>
        <w:tc>
          <w:tcPr>
            <w:tcW w:w="659" w:type="dxa"/>
            <w:shd w:val="clear" w:color="000000" w:fill="FFFFFF"/>
            <w:vAlign w:val="center"/>
            <w:hideMark/>
          </w:tcPr>
          <w:p w14:paraId="5B28189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C4386CF"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505DF4F8" w14:textId="77777777" w:rsidTr="008718AA">
        <w:trPr>
          <w:trHeight w:val="77"/>
          <w:jc w:val="center"/>
        </w:trPr>
        <w:tc>
          <w:tcPr>
            <w:tcW w:w="1980" w:type="dxa"/>
            <w:shd w:val="clear" w:color="000000" w:fill="FFFFFF"/>
            <w:vAlign w:val="center"/>
            <w:hideMark/>
          </w:tcPr>
          <w:p w14:paraId="12A2E374" w14:textId="77777777" w:rsidR="00B2418E" w:rsidRPr="00D97B5D" w:rsidRDefault="00B2418E" w:rsidP="006F156B">
            <w:pPr>
              <w:jc w:val="center"/>
              <w:rPr>
                <w:color w:val="000000"/>
                <w:sz w:val="20"/>
                <w:szCs w:val="20"/>
              </w:rPr>
            </w:pPr>
            <w:r w:rsidRPr="00D97B5D">
              <w:rPr>
                <w:color w:val="000000"/>
                <w:sz w:val="20"/>
                <w:szCs w:val="20"/>
              </w:rPr>
              <w:t>улица Мира, 21</w:t>
            </w:r>
          </w:p>
        </w:tc>
        <w:tc>
          <w:tcPr>
            <w:tcW w:w="481" w:type="dxa"/>
            <w:shd w:val="clear" w:color="000000" w:fill="FFFFFF"/>
            <w:vAlign w:val="center"/>
            <w:hideMark/>
          </w:tcPr>
          <w:p w14:paraId="0DFC97EF"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2E5D678B" w14:textId="77777777" w:rsidR="00B2418E" w:rsidRPr="00D97B5D" w:rsidRDefault="00B2418E" w:rsidP="006F156B">
            <w:pPr>
              <w:jc w:val="center"/>
              <w:rPr>
                <w:color w:val="000000"/>
                <w:sz w:val="20"/>
                <w:szCs w:val="20"/>
              </w:rPr>
            </w:pPr>
            <w:r w:rsidRPr="00D97B5D">
              <w:rPr>
                <w:color w:val="000000"/>
                <w:sz w:val="20"/>
                <w:szCs w:val="20"/>
              </w:rPr>
              <w:t>203,42</w:t>
            </w:r>
          </w:p>
        </w:tc>
        <w:tc>
          <w:tcPr>
            <w:tcW w:w="566" w:type="dxa"/>
            <w:shd w:val="clear" w:color="000000" w:fill="FFFFFF"/>
            <w:vAlign w:val="center"/>
            <w:hideMark/>
          </w:tcPr>
          <w:p w14:paraId="505A106B"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2A34B94E" w14:textId="77777777" w:rsidR="00B2418E" w:rsidRPr="00D97B5D" w:rsidRDefault="00B2418E" w:rsidP="006F156B">
            <w:pPr>
              <w:jc w:val="center"/>
              <w:rPr>
                <w:color w:val="000000"/>
                <w:sz w:val="20"/>
                <w:szCs w:val="20"/>
              </w:rPr>
            </w:pPr>
            <w:r w:rsidRPr="00D97B5D">
              <w:rPr>
                <w:color w:val="000000"/>
                <w:sz w:val="20"/>
                <w:szCs w:val="20"/>
              </w:rPr>
              <w:t> </w:t>
            </w:r>
          </w:p>
        </w:tc>
        <w:tc>
          <w:tcPr>
            <w:tcW w:w="747" w:type="dxa"/>
            <w:shd w:val="clear" w:color="000000" w:fill="FFFFFF"/>
            <w:vAlign w:val="center"/>
            <w:hideMark/>
          </w:tcPr>
          <w:p w14:paraId="43B5B669" w14:textId="77777777" w:rsidR="00B2418E" w:rsidRPr="00D97B5D" w:rsidRDefault="00B2418E" w:rsidP="006F156B">
            <w:pPr>
              <w:jc w:val="center"/>
              <w:rPr>
                <w:color w:val="000000"/>
                <w:sz w:val="20"/>
                <w:szCs w:val="20"/>
              </w:rPr>
            </w:pPr>
            <w:r w:rsidRPr="00D97B5D">
              <w:rPr>
                <w:color w:val="000000"/>
                <w:sz w:val="20"/>
                <w:szCs w:val="20"/>
              </w:rPr>
              <w:t> </w:t>
            </w:r>
          </w:p>
        </w:tc>
        <w:tc>
          <w:tcPr>
            <w:tcW w:w="637" w:type="dxa"/>
            <w:shd w:val="clear" w:color="000000" w:fill="FFFFFF"/>
            <w:vAlign w:val="center"/>
            <w:hideMark/>
          </w:tcPr>
          <w:p w14:paraId="2D23A227" w14:textId="77777777" w:rsidR="00B2418E" w:rsidRPr="00D97B5D" w:rsidRDefault="00B2418E" w:rsidP="006F156B">
            <w:pPr>
              <w:jc w:val="center"/>
              <w:rPr>
                <w:color w:val="000000"/>
                <w:sz w:val="20"/>
                <w:szCs w:val="20"/>
              </w:rPr>
            </w:pPr>
            <w:r w:rsidRPr="00D97B5D">
              <w:rPr>
                <w:color w:val="000000"/>
                <w:sz w:val="20"/>
                <w:szCs w:val="20"/>
              </w:rPr>
              <w:t> </w:t>
            </w:r>
          </w:p>
        </w:tc>
        <w:tc>
          <w:tcPr>
            <w:tcW w:w="837" w:type="dxa"/>
            <w:shd w:val="clear" w:color="000000" w:fill="FFFFFF"/>
            <w:vAlign w:val="center"/>
            <w:hideMark/>
          </w:tcPr>
          <w:p w14:paraId="4B107AFF"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524B77C1"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343E0F44" w14:textId="77777777" w:rsidR="00B2418E" w:rsidRPr="00D97B5D" w:rsidRDefault="00B2418E" w:rsidP="006F156B">
            <w:pPr>
              <w:jc w:val="center"/>
              <w:rPr>
                <w:color w:val="000000"/>
                <w:sz w:val="20"/>
                <w:szCs w:val="20"/>
              </w:rPr>
            </w:pPr>
            <w:r w:rsidRPr="00D97B5D">
              <w:rPr>
                <w:color w:val="000000"/>
                <w:sz w:val="20"/>
                <w:szCs w:val="20"/>
              </w:rPr>
              <w:t> </w:t>
            </w:r>
          </w:p>
        </w:tc>
        <w:tc>
          <w:tcPr>
            <w:tcW w:w="666" w:type="dxa"/>
            <w:shd w:val="clear" w:color="000000" w:fill="FFFFFF"/>
            <w:vAlign w:val="center"/>
            <w:hideMark/>
          </w:tcPr>
          <w:p w14:paraId="4BDC699C" w14:textId="77777777" w:rsidR="00B2418E" w:rsidRPr="00D97B5D" w:rsidRDefault="00B2418E" w:rsidP="006F156B">
            <w:pPr>
              <w:jc w:val="center"/>
              <w:rPr>
                <w:color w:val="000000"/>
                <w:sz w:val="20"/>
                <w:szCs w:val="20"/>
              </w:rPr>
            </w:pPr>
            <w:r w:rsidRPr="00D97B5D">
              <w:rPr>
                <w:color w:val="000000"/>
                <w:sz w:val="20"/>
                <w:szCs w:val="20"/>
              </w:rPr>
              <w:t> </w:t>
            </w:r>
          </w:p>
        </w:tc>
        <w:tc>
          <w:tcPr>
            <w:tcW w:w="656" w:type="dxa"/>
            <w:shd w:val="clear" w:color="000000" w:fill="FFFFFF"/>
            <w:vAlign w:val="center"/>
            <w:hideMark/>
          </w:tcPr>
          <w:p w14:paraId="61CC7191" w14:textId="77777777" w:rsidR="00B2418E" w:rsidRPr="00D97B5D" w:rsidRDefault="00B2418E" w:rsidP="006F156B">
            <w:pPr>
              <w:jc w:val="center"/>
              <w:rPr>
                <w:color w:val="000000"/>
                <w:sz w:val="20"/>
                <w:szCs w:val="20"/>
              </w:rPr>
            </w:pPr>
            <w:r w:rsidRPr="00D97B5D">
              <w:rPr>
                <w:color w:val="000000"/>
                <w:sz w:val="20"/>
                <w:szCs w:val="20"/>
              </w:rPr>
              <w:t> </w:t>
            </w:r>
          </w:p>
        </w:tc>
        <w:tc>
          <w:tcPr>
            <w:tcW w:w="749" w:type="dxa"/>
            <w:shd w:val="clear" w:color="000000" w:fill="FFFFFF"/>
            <w:vAlign w:val="center"/>
            <w:hideMark/>
          </w:tcPr>
          <w:p w14:paraId="7B2DB717"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23D5F162"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6199F22C" w14:textId="77777777" w:rsidR="00B2418E" w:rsidRPr="00D97B5D" w:rsidRDefault="00B2418E" w:rsidP="006F156B">
            <w:pPr>
              <w:jc w:val="center"/>
              <w:rPr>
                <w:color w:val="000000"/>
                <w:sz w:val="20"/>
                <w:szCs w:val="20"/>
              </w:rPr>
            </w:pPr>
            <w:r w:rsidRPr="00D97B5D">
              <w:rPr>
                <w:color w:val="000000"/>
                <w:sz w:val="20"/>
                <w:szCs w:val="20"/>
              </w:rPr>
              <w:t> </w:t>
            </w:r>
          </w:p>
        </w:tc>
        <w:tc>
          <w:tcPr>
            <w:tcW w:w="776" w:type="dxa"/>
            <w:shd w:val="clear" w:color="000000" w:fill="FFFFFF"/>
            <w:vAlign w:val="center"/>
            <w:hideMark/>
          </w:tcPr>
          <w:p w14:paraId="69EC7D50" w14:textId="77777777" w:rsidR="00B2418E" w:rsidRPr="00D97B5D" w:rsidRDefault="00B2418E" w:rsidP="006F156B">
            <w:pPr>
              <w:jc w:val="center"/>
              <w:rPr>
                <w:color w:val="000000"/>
                <w:sz w:val="20"/>
                <w:szCs w:val="20"/>
              </w:rPr>
            </w:pPr>
            <w:r w:rsidRPr="00D97B5D">
              <w:rPr>
                <w:color w:val="000000"/>
                <w:sz w:val="20"/>
                <w:szCs w:val="20"/>
              </w:rPr>
              <w:t> </w:t>
            </w:r>
          </w:p>
        </w:tc>
        <w:tc>
          <w:tcPr>
            <w:tcW w:w="765" w:type="dxa"/>
            <w:shd w:val="clear" w:color="000000" w:fill="FFFFFF"/>
            <w:vAlign w:val="center"/>
            <w:hideMark/>
          </w:tcPr>
          <w:p w14:paraId="30906584" w14:textId="77777777" w:rsidR="00B2418E" w:rsidRPr="00D97B5D" w:rsidRDefault="00B2418E" w:rsidP="006F156B">
            <w:pPr>
              <w:jc w:val="center"/>
              <w:rPr>
                <w:color w:val="000000"/>
                <w:sz w:val="20"/>
                <w:szCs w:val="20"/>
              </w:rPr>
            </w:pPr>
            <w:r w:rsidRPr="00D97B5D">
              <w:rPr>
                <w:color w:val="000000"/>
                <w:sz w:val="20"/>
                <w:szCs w:val="20"/>
              </w:rPr>
              <w:t> </w:t>
            </w:r>
          </w:p>
        </w:tc>
        <w:tc>
          <w:tcPr>
            <w:tcW w:w="841" w:type="dxa"/>
            <w:shd w:val="clear" w:color="000000" w:fill="FFFFFF"/>
            <w:vAlign w:val="center"/>
            <w:hideMark/>
          </w:tcPr>
          <w:p w14:paraId="2E9351AB" w14:textId="77777777" w:rsidR="00B2418E" w:rsidRPr="00D97B5D" w:rsidRDefault="00B2418E" w:rsidP="006F156B">
            <w:pPr>
              <w:jc w:val="center"/>
              <w:rPr>
                <w:color w:val="000000"/>
                <w:sz w:val="20"/>
                <w:szCs w:val="20"/>
              </w:rPr>
            </w:pPr>
            <w:r w:rsidRPr="00D97B5D">
              <w:rPr>
                <w:color w:val="000000"/>
                <w:sz w:val="20"/>
                <w:szCs w:val="20"/>
              </w:rPr>
              <w:t> </w:t>
            </w:r>
          </w:p>
        </w:tc>
        <w:tc>
          <w:tcPr>
            <w:tcW w:w="866" w:type="dxa"/>
            <w:shd w:val="clear" w:color="000000" w:fill="FFFFFF"/>
            <w:vAlign w:val="center"/>
            <w:hideMark/>
          </w:tcPr>
          <w:p w14:paraId="64B0E95B" w14:textId="77777777" w:rsidR="00B2418E" w:rsidRPr="00D97B5D" w:rsidRDefault="00B2418E" w:rsidP="006F156B">
            <w:pPr>
              <w:jc w:val="center"/>
              <w:rPr>
                <w:color w:val="000000"/>
                <w:sz w:val="20"/>
                <w:szCs w:val="20"/>
              </w:rPr>
            </w:pPr>
            <w:r w:rsidRPr="00D97B5D">
              <w:rPr>
                <w:color w:val="000000"/>
                <w:sz w:val="20"/>
                <w:szCs w:val="20"/>
              </w:rPr>
              <w:t> </w:t>
            </w:r>
          </w:p>
        </w:tc>
        <w:tc>
          <w:tcPr>
            <w:tcW w:w="659" w:type="dxa"/>
            <w:shd w:val="clear" w:color="000000" w:fill="FFFFFF"/>
            <w:vAlign w:val="center"/>
            <w:hideMark/>
          </w:tcPr>
          <w:p w14:paraId="71F538E6" w14:textId="77777777" w:rsidR="00B2418E" w:rsidRPr="00D97B5D" w:rsidRDefault="00B2418E" w:rsidP="006F156B">
            <w:pPr>
              <w:jc w:val="center"/>
              <w:rPr>
                <w:color w:val="000000"/>
                <w:sz w:val="20"/>
                <w:szCs w:val="20"/>
              </w:rPr>
            </w:pPr>
            <w:r w:rsidRPr="00D97B5D">
              <w:rPr>
                <w:color w:val="000000"/>
                <w:sz w:val="20"/>
                <w:szCs w:val="20"/>
              </w:rPr>
              <w:t> </w:t>
            </w:r>
          </w:p>
        </w:tc>
        <w:tc>
          <w:tcPr>
            <w:tcW w:w="766" w:type="dxa"/>
            <w:shd w:val="clear" w:color="000000" w:fill="FFFFFF"/>
            <w:vAlign w:val="center"/>
            <w:hideMark/>
          </w:tcPr>
          <w:p w14:paraId="6794BE85" w14:textId="77777777" w:rsidR="00B2418E" w:rsidRPr="00D97B5D" w:rsidRDefault="00B2418E" w:rsidP="006F156B">
            <w:pPr>
              <w:jc w:val="center"/>
              <w:rPr>
                <w:color w:val="000000"/>
                <w:sz w:val="20"/>
                <w:szCs w:val="20"/>
              </w:rPr>
            </w:pPr>
            <w:r w:rsidRPr="00D97B5D">
              <w:rPr>
                <w:color w:val="000000"/>
                <w:sz w:val="20"/>
                <w:szCs w:val="20"/>
              </w:rPr>
              <w:t> </w:t>
            </w:r>
          </w:p>
        </w:tc>
      </w:tr>
      <w:tr w:rsidR="00DE022C" w:rsidRPr="00D97B5D" w14:paraId="7A62A290" w14:textId="77777777" w:rsidTr="008718AA">
        <w:trPr>
          <w:trHeight w:val="77"/>
          <w:jc w:val="center"/>
        </w:trPr>
        <w:tc>
          <w:tcPr>
            <w:tcW w:w="1980" w:type="dxa"/>
            <w:shd w:val="clear" w:color="000000" w:fill="FFFFFF"/>
            <w:vAlign w:val="center"/>
            <w:hideMark/>
          </w:tcPr>
          <w:p w14:paraId="3F8BA336" w14:textId="77777777" w:rsidR="00B2418E" w:rsidRPr="00D97B5D" w:rsidRDefault="00B2418E" w:rsidP="006F156B">
            <w:pPr>
              <w:jc w:val="center"/>
              <w:rPr>
                <w:color w:val="000000"/>
                <w:sz w:val="20"/>
                <w:szCs w:val="20"/>
              </w:rPr>
            </w:pPr>
            <w:r w:rsidRPr="00D97B5D">
              <w:rPr>
                <w:color w:val="000000"/>
                <w:sz w:val="20"/>
                <w:szCs w:val="20"/>
              </w:rPr>
              <w:t>улица Мира, 23</w:t>
            </w:r>
          </w:p>
        </w:tc>
        <w:tc>
          <w:tcPr>
            <w:tcW w:w="481" w:type="dxa"/>
            <w:shd w:val="clear" w:color="000000" w:fill="FFFFFF"/>
            <w:vAlign w:val="center"/>
            <w:hideMark/>
          </w:tcPr>
          <w:p w14:paraId="6B0135A4"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873CB6B" w14:textId="77777777" w:rsidR="00B2418E" w:rsidRPr="00D97B5D" w:rsidRDefault="00B2418E" w:rsidP="006F156B">
            <w:pPr>
              <w:jc w:val="center"/>
              <w:rPr>
                <w:color w:val="000000"/>
                <w:sz w:val="20"/>
                <w:szCs w:val="20"/>
              </w:rPr>
            </w:pPr>
            <w:r w:rsidRPr="00D97B5D">
              <w:rPr>
                <w:color w:val="000000"/>
                <w:sz w:val="20"/>
                <w:szCs w:val="20"/>
              </w:rPr>
              <w:t>203,47</w:t>
            </w:r>
          </w:p>
        </w:tc>
        <w:tc>
          <w:tcPr>
            <w:tcW w:w="566" w:type="dxa"/>
            <w:shd w:val="clear" w:color="000000" w:fill="FFFFFF"/>
            <w:vAlign w:val="center"/>
            <w:hideMark/>
          </w:tcPr>
          <w:p w14:paraId="7D4F7EA4"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6DBA5150" w14:textId="77777777" w:rsidR="00B2418E" w:rsidRPr="00D97B5D" w:rsidRDefault="00B2418E" w:rsidP="006F156B">
            <w:pPr>
              <w:jc w:val="center"/>
              <w:rPr>
                <w:color w:val="000000"/>
                <w:sz w:val="20"/>
                <w:szCs w:val="20"/>
              </w:rPr>
            </w:pPr>
            <w:r w:rsidRPr="00D97B5D">
              <w:rPr>
                <w:color w:val="000000"/>
                <w:sz w:val="20"/>
                <w:szCs w:val="20"/>
              </w:rPr>
              <w:t>1,34</w:t>
            </w:r>
          </w:p>
        </w:tc>
        <w:tc>
          <w:tcPr>
            <w:tcW w:w="747" w:type="dxa"/>
            <w:shd w:val="clear" w:color="000000" w:fill="FFFFFF"/>
            <w:vAlign w:val="center"/>
            <w:hideMark/>
          </w:tcPr>
          <w:p w14:paraId="1FCE4E18" w14:textId="77777777" w:rsidR="00B2418E" w:rsidRPr="00D97B5D" w:rsidRDefault="00B2418E" w:rsidP="006F156B">
            <w:pPr>
              <w:jc w:val="center"/>
              <w:rPr>
                <w:color w:val="000000"/>
                <w:sz w:val="20"/>
                <w:szCs w:val="20"/>
              </w:rPr>
            </w:pPr>
            <w:r w:rsidRPr="00D97B5D">
              <w:rPr>
                <w:color w:val="000000"/>
                <w:sz w:val="20"/>
                <w:szCs w:val="20"/>
              </w:rPr>
              <w:t>7,74</w:t>
            </w:r>
          </w:p>
        </w:tc>
        <w:tc>
          <w:tcPr>
            <w:tcW w:w="637" w:type="dxa"/>
            <w:shd w:val="clear" w:color="000000" w:fill="FFFFFF"/>
            <w:vAlign w:val="center"/>
            <w:hideMark/>
          </w:tcPr>
          <w:p w14:paraId="4896B51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8AD893F" w14:textId="77777777" w:rsidR="00B2418E" w:rsidRPr="00D97B5D" w:rsidRDefault="00B2418E" w:rsidP="006F156B">
            <w:pPr>
              <w:jc w:val="center"/>
              <w:rPr>
                <w:color w:val="000000"/>
                <w:sz w:val="20"/>
                <w:szCs w:val="20"/>
              </w:rPr>
            </w:pPr>
            <w:r w:rsidRPr="00D97B5D">
              <w:rPr>
                <w:color w:val="000000"/>
                <w:sz w:val="20"/>
                <w:szCs w:val="20"/>
              </w:rPr>
              <w:t>5,01</w:t>
            </w:r>
          </w:p>
        </w:tc>
        <w:tc>
          <w:tcPr>
            <w:tcW w:w="666" w:type="dxa"/>
            <w:shd w:val="clear" w:color="000000" w:fill="FFFFFF"/>
            <w:vAlign w:val="center"/>
            <w:hideMark/>
          </w:tcPr>
          <w:p w14:paraId="14770C95" w14:textId="77777777" w:rsidR="00B2418E" w:rsidRPr="00D97B5D" w:rsidRDefault="00B2418E" w:rsidP="006F156B">
            <w:pPr>
              <w:jc w:val="center"/>
              <w:rPr>
                <w:color w:val="000000"/>
                <w:sz w:val="20"/>
                <w:szCs w:val="20"/>
              </w:rPr>
            </w:pPr>
            <w:r w:rsidRPr="00D97B5D">
              <w:rPr>
                <w:color w:val="000000"/>
                <w:sz w:val="20"/>
                <w:szCs w:val="20"/>
              </w:rPr>
              <w:t>1,34</w:t>
            </w:r>
          </w:p>
        </w:tc>
        <w:tc>
          <w:tcPr>
            <w:tcW w:w="666" w:type="dxa"/>
            <w:shd w:val="clear" w:color="000000" w:fill="FFFFFF"/>
            <w:vAlign w:val="center"/>
            <w:hideMark/>
          </w:tcPr>
          <w:p w14:paraId="362A69AD" w14:textId="77777777" w:rsidR="00B2418E" w:rsidRPr="00D97B5D" w:rsidRDefault="00B2418E" w:rsidP="006F156B">
            <w:pPr>
              <w:jc w:val="center"/>
              <w:rPr>
                <w:color w:val="000000"/>
                <w:sz w:val="20"/>
                <w:szCs w:val="20"/>
              </w:rPr>
            </w:pPr>
            <w:r w:rsidRPr="00D97B5D">
              <w:rPr>
                <w:color w:val="000000"/>
                <w:sz w:val="20"/>
                <w:szCs w:val="20"/>
              </w:rPr>
              <w:t>1,34</w:t>
            </w:r>
          </w:p>
        </w:tc>
        <w:tc>
          <w:tcPr>
            <w:tcW w:w="666" w:type="dxa"/>
            <w:shd w:val="clear" w:color="000000" w:fill="FFFFFF"/>
            <w:vAlign w:val="center"/>
            <w:hideMark/>
          </w:tcPr>
          <w:p w14:paraId="1424D882" w14:textId="77777777" w:rsidR="00B2418E" w:rsidRPr="00D97B5D" w:rsidRDefault="00B2418E" w:rsidP="006F156B">
            <w:pPr>
              <w:jc w:val="center"/>
              <w:rPr>
                <w:color w:val="000000"/>
                <w:sz w:val="20"/>
                <w:szCs w:val="20"/>
              </w:rPr>
            </w:pPr>
            <w:r w:rsidRPr="00D97B5D">
              <w:rPr>
                <w:color w:val="000000"/>
                <w:sz w:val="20"/>
                <w:szCs w:val="20"/>
              </w:rPr>
              <w:t>1,34</w:t>
            </w:r>
          </w:p>
        </w:tc>
        <w:tc>
          <w:tcPr>
            <w:tcW w:w="656" w:type="dxa"/>
            <w:shd w:val="clear" w:color="000000" w:fill="FFFFFF"/>
            <w:vAlign w:val="center"/>
            <w:hideMark/>
          </w:tcPr>
          <w:p w14:paraId="6492B1B7"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6AB8A60D" w14:textId="77777777" w:rsidR="00B2418E" w:rsidRPr="00D97B5D" w:rsidRDefault="00B2418E" w:rsidP="006F156B">
            <w:pPr>
              <w:jc w:val="center"/>
              <w:rPr>
                <w:color w:val="000000"/>
                <w:sz w:val="20"/>
                <w:szCs w:val="20"/>
              </w:rPr>
            </w:pPr>
            <w:r w:rsidRPr="00D97B5D">
              <w:rPr>
                <w:color w:val="000000"/>
                <w:sz w:val="20"/>
                <w:szCs w:val="20"/>
              </w:rPr>
              <w:t>8,01</w:t>
            </w:r>
          </w:p>
        </w:tc>
        <w:tc>
          <w:tcPr>
            <w:tcW w:w="766" w:type="dxa"/>
            <w:shd w:val="clear" w:color="000000" w:fill="FFFFFF"/>
            <w:vAlign w:val="center"/>
            <w:hideMark/>
          </w:tcPr>
          <w:p w14:paraId="48C72221" w14:textId="77777777" w:rsidR="00B2418E" w:rsidRPr="00D97B5D" w:rsidRDefault="00B2418E" w:rsidP="006F156B">
            <w:pPr>
              <w:jc w:val="center"/>
              <w:rPr>
                <w:color w:val="000000"/>
                <w:sz w:val="20"/>
                <w:szCs w:val="20"/>
              </w:rPr>
            </w:pPr>
            <w:r w:rsidRPr="00D97B5D">
              <w:rPr>
                <w:color w:val="000000"/>
                <w:sz w:val="20"/>
                <w:szCs w:val="20"/>
              </w:rPr>
              <w:t>218,37</w:t>
            </w:r>
          </w:p>
        </w:tc>
        <w:tc>
          <w:tcPr>
            <w:tcW w:w="766" w:type="dxa"/>
            <w:shd w:val="clear" w:color="000000" w:fill="FFFFFF"/>
            <w:vAlign w:val="center"/>
            <w:hideMark/>
          </w:tcPr>
          <w:p w14:paraId="1A752AED" w14:textId="77777777" w:rsidR="00B2418E" w:rsidRPr="00D97B5D" w:rsidRDefault="00B2418E" w:rsidP="006F156B">
            <w:pPr>
              <w:jc w:val="center"/>
              <w:rPr>
                <w:color w:val="000000"/>
                <w:sz w:val="20"/>
                <w:szCs w:val="20"/>
              </w:rPr>
            </w:pPr>
            <w:r w:rsidRPr="00D97B5D">
              <w:rPr>
                <w:color w:val="000000"/>
                <w:sz w:val="20"/>
                <w:szCs w:val="20"/>
              </w:rPr>
              <w:t>210,37</w:t>
            </w:r>
          </w:p>
        </w:tc>
        <w:tc>
          <w:tcPr>
            <w:tcW w:w="776" w:type="dxa"/>
            <w:shd w:val="clear" w:color="000000" w:fill="FFFFFF"/>
            <w:vAlign w:val="center"/>
            <w:hideMark/>
          </w:tcPr>
          <w:p w14:paraId="1BFC7EE5" w14:textId="77777777" w:rsidR="00B2418E" w:rsidRPr="00D97B5D" w:rsidRDefault="00B2418E" w:rsidP="006F156B">
            <w:pPr>
              <w:jc w:val="center"/>
              <w:rPr>
                <w:color w:val="000000"/>
                <w:sz w:val="20"/>
                <w:szCs w:val="20"/>
              </w:rPr>
            </w:pPr>
            <w:r w:rsidRPr="00D97B5D">
              <w:rPr>
                <w:color w:val="000000"/>
                <w:sz w:val="20"/>
                <w:szCs w:val="20"/>
              </w:rPr>
              <w:t>14,90</w:t>
            </w:r>
          </w:p>
        </w:tc>
        <w:tc>
          <w:tcPr>
            <w:tcW w:w="765" w:type="dxa"/>
            <w:shd w:val="clear" w:color="000000" w:fill="FFFFFF"/>
            <w:vAlign w:val="center"/>
            <w:hideMark/>
          </w:tcPr>
          <w:p w14:paraId="409CE4E4" w14:textId="77777777" w:rsidR="00B2418E" w:rsidRPr="00D97B5D" w:rsidRDefault="00B2418E" w:rsidP="006F156B">
            <w:pPr>
              <w:jc w:val="center"/>
              <w:rPr>
                <w:color w:val="000000"/>
                <w:sz w:val="20"/>
                <w:szCs w:val="20"/>
              </w:rPr>
            </w:pPr>
            <w:r w:rsidRPr="00D97B5D">
              <w:rPr>
                <w:color w:val="000000"/>
                <w:sz w:val="20"/>
                <w:szCs w:val="20"/>
              </w:rPr>
              <w:t>6,90</w:t>
            </w:r>
          </w:p>
        </w:tc>
        <w:tc>
          <w:tcPr>
            <w:tcW w:w="841" w:type="dxa"/>
            <w:shd w:val="clear" w:color="000000" w:fill="FFFFFF"/>
            <w:vAlign w:val="center"/>
            <w:hideMark/>
          </w:tcPr>
          <w:p w14:paraId="5E05E687" w14:textId="77777777" w:rsidR="00B2418E" w:rsidRPr="00D97B5D" w:rsidRDefault="00B2418E" w:rsidP="006F156B">
            <w:pPr>
              <w:jc w:val="center"/>
              <w:rPr>
                <w:color w:val="000000"/>
                <w:sz w:val="20"/>
                <w:szCs w:val="20"/>
              </w:rPr>
            </w:pPr>
            <w:r w:rsidRPr="00D97B5D">
              <w:rPr>
                <w:color w:val="000000"/>
                <w:sz w:val="20"/>
                <w:szCs w:val="20"/>
              </w:rPr>
              <w:t>46,11</w:t>
            </w:r>
          </w:p>
        </w:tc>
        <w:tc>
          <w:tcPr>
            <w:tcW w:w="866" w:type="dxa"/>
            <w:shd w:val="clear" w:color="000000" w:fill="FFFFFF"/>
            <w:vAlign w:val="center"/>
            <w:hideMark/>
          </w:tcPr>
          <w:p w14:paraId="2369B1DF" w14:textId="77777777" w:rsidR="00B2418E" w:rsidRPr="00D97B5D" w:rsidRDefault="00B2418E" w:rsidP="006F156B">
            <w:pPr>
              <w:jc w:val="center"/>
              <w:rPr>
                <w:color w:val="000000"/>
                <w:sz w:val="20"/>
                <w:szCs w:val="20"/>
              </w:rPr>
            </w:pPr>
            <w:r w:rsidRPr="00D97B5D">
              <w:rPr>
                <w:color w:val="000000"/>
                <w:sz w:val="20"/>
                <w:szCs w:val="20"/>
              </w:rPr>
              <w:t>733,20</w:t>
            </w:r>
          </w:p>
        </w:tc>
        <w:tc>
          <w:tcPr>
            <w:tcW w:w="659" w:type="dxa"/>
            <w:shd w:val="clear" w:color="000000" w:fill="FFFFFF"/>
            <w:vAlign w:val="center"/>
            <w:hideMark/>
          </w:tcPr>
          <w:p w14:paraId="28D96FE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8A7047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1503D721" w14:textId="77777777" w:rsidTr="008718AA">
        <w:trPr>
          <w:trHeight w:val="77"/>
          <w:jc w:val="center"/>
        </w:trPr>
        <w:tc>
          <w:tcPr>
            <w:tcW w:w="1980" w:type="dxa"/>
            <w:shd w:val="clear" w:color="000000" w:fill="FFFFFF"/>
            <w:vAlign w:val="center"/>
            <w:hideMark/>
          </w:tcPr>
          <w:p w14:paraId="35037901" w14:textId="77777777" w:rsidR="00B2418E" w:rsidRPr="00D97B5D" w:rsidRDefault="00B2418E" w:rsidP="006F156B">
            <w:pPr>
              <w:jc w:val="center"/>
              <w:rPr>
                <w:color w:val="000000"/>
                <w:sz w:val="20"/>
                <w:szCs w:val="20"/>
              </w:rPr>
            </w:pPr>
            <w:r w:rsidRPr="00D97B5D">
              <w:rPr>
                <w:color w:val="000000"/>
                <w:sz w:val="20"/>
                <w:szCs w:val="20"/>
              </w:rPr>
              <w:lastRenderedPageBreak/>
              <w:t>улица Мира, 25</w:t>
            </w:r>
          </w:p>
        </w:tc>
        <w:tc>
          <w:tcPr>
            <w:tcW w:w="481" w:type="dxa"/>
            <w:shd w:val="clear" w:color="000000" w:fill="FFFFFF"/>
            <w:vAlign w:val="center"/>
            <w:hideMark/>
          </w:tcPr>
          <w:p w14:paraId="6145FD98"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51E8F14" w14:textId="77777777" w:rsidR="00B2418E" w:rsidRPr="00D97B5D" w:rsidRDefault="00B2418E" w:rsidP="006F156B">
            <w:pPr>
              <w:jc w:val="center"/>
              <w:rPr>
                <w:color w:val="000000"/>
                <w:sz w:val="20"/>
                <w:szCs w:val="20"/>
              </w:rPr>
            </w:pPr>
            <w:r w:rsidRPr="00D97B5D">
              <w:rPr>
                <w:color w:val="000000"/>
                <w:sz w:val="20"/>
                <w:szCs w:val="20"/>
              </w:rPr>
              <w:t>203,44</w:t>
            </w:r>
          </w:p>
        </w:tc>
        <w:tc>
          <w:tcPr>
            <w:tcW w:w="566" w:type="dxa"/>
            <w:shd w:val="clear" w:color="000000" w:fill="FFFFFF"/>
            <w:vAlign w:val="center"/>
            <w:hideMark/>
          </w:tcPr>
          <w:p w14:paraId="1063CA76"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5F5ABC53" w14:textId="77777777" w:rsidR="00B2418E" w:rsidRPr="00D97B5D" w:rsidRDefault="00B2418E" w:rsidP="006F156B">
            <w:pPr>
              <w:jc w:val="center"/>
              <w:rPr>
                <w:color w:val="000000"/>
                <w:sz w:val="20"/>
                <w:szCs w:val="20"/>
              </w:rPr>
            </w:pPr>
            <w:r w:rsidRPr="00D97B5D">
              <w:rPr>
                <w:color w:val="000000"/>
                <w:sz w:val="20"/>
                <w:szCs w:val="20"/>
              </w:rPr>
              <w:t>1,25</w:t>
            </w:r>
          </w:p>
        </w:tc>
        <w:tc>
          <w:tcPr>
            <w:tcW w:w="747" w:type="dxa"/>
            <w:shd w:val="clear" w:color="000000" w:fill="FFFFFF"/>
            <w:vAlign w:val="center"/>
            <w:hideMark/>
          </w:tcPr>
          <w:p w14:paraId="36F7A37B" w14:textId="77777777" w:rsidR="00B2418E" w:rsidRPr="00D97B5D" w:rsidRDefault="00B2418E" w:rsidP="006F156B">
            <w:pPr>
              <w:jc w:val="center"/>
              <w:rPr>
                <w:color w:val="000000"/>
                <w:sz w:val="20"/>
                <w:szCs w:val="20"/>
              </w:rPr>
            </w:pPr>
            <w:r w:rsidRPr="00D97B5D">
              <w:rPr>
                <w:color w:val="000000"/>
                <w:sz w:val="20"/>
                <w:szCs w:val="20"/>
              </w:rPr>
              <w:t>7,41</w:t>
            </w:r>
          </w:p>
        </w:tc>
        <w:tc>
          <w:tcPr>
            <w:tcW w:w="637" w:type="dxa"/>
            <w:shd w:val="clear" w:color="000000" w:fill="FFFFFF"/>
            <w:vAlign w:val="center"/>
            <w:hideMark/>
          </w:tcPr>
          <w:p w14:paraId="55476BA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FFA4BA0" w14:textId="77777777" w:rsidR="00B2418E" w:rsidRPr="00D97B5D" w:rsidRDefault="00B2418E" w:rsidP="006F156B">
            <w:pPr>
              <w:jc w:val="center"/>
              <w:rPr>
                <w:color w:val="000000"/>
                <w:sz w:val="20"/>
                <w:szCs w:val="20"/>
              </w:rPr>
            </w:pPr>
            <w:r w:rsidRPr="00D97B5D">
              <w:rPr>
                <w:color w:val="000000"/>
                <w:sz w:val="20"/>
                <w:szCs w:val="20"/>
              </w:rPr>
              <w:t>5,22</w:t>
            </w:r>
          </w:p>
        </w:tc>
        <w:tc>
          <w:tcPr>
            <w:tcW w:w="666" w:type="dxa"/>
            <w:shd w:val="clear" w:color="000000" w:fill="FFFFFF"/>
            <w:vAlign w:val="center"/>
            <w:hideMark/>
          </w:tcPr>
          <w:p w14:paraId="3033FE0F" w14:textId="77777777" w:rsidR="00B2418E" w:rsidRPr="00D97B5D" w:rsidRDefault="00B2418E" w:rsidP="006F156B">
            <w:pPr>
              <w:jc w:val="center"/>
              <w:rPr>
                <w:color w:val="000000"/>
                <w:sz w:val="20"/>
                <w:szCs w:val="20"/>
              </w:rPr>
            </w:pPr>
            <w:r w:rsidRPr="00D97B5D">
              <w:rPr>
                <w:color w:val="000000"/>
                <w:sz w:val="20"/>
                <w:szCs w:val="20"/>
              </w:rPr>
              <w:t>1,25</w:t>
            </w:r>
          </w:p>
        </w:tc>
        <w:tc>
          <w:tcPr>
            <w:tcW w:w="666" w:type="dxa"/>
            <w:shd w:val="clear" w:color="000000" w:fill="FFFFFF"/>
            <w:vAlign w:val="center"/>
            <w:hideMark/>
          </w:tcPr>
          <w:p w14:paraId="55A6637C" w14:textId="77777777" w:rsidR="00B2418E" w:rsidRPr="00D97B5D" w:rsidRDefault="00B2418E" w:rsidP="006F156B">
            <w:pPr>
              <w:jc w:val="center"/>
              <w:rPr>
                <w:color w:val="000000"/>
                <w:sz w:val="20"/>
                <w:szCs w:val="20"/>
              </w:rPr>
            </w:pPr>
            <w:r w:rsidRPr="00D97B5D">
              <w:rPr>
                <w:color w:val="000000"/>
                <w:sz w:val="20"/>
                <w:szCs w:val="20"/>
              </w:rPr>
              <w:t>1,25</w:t>
            </w:r>
          </w:p>
        </w:tc>
        <w:tc>
          <w:tcPr>
            <w:tcW w:w="666" w:type="dxa"/>
            <w:shd w:val="clear" w:color="000000" w:fill="FFFFFF"/>
            <w:vAlign w:val="center"/>
            <w:hideMark/>
          </w:tcPr>
          <w:p w14:paraId="6B43644F" w14:textId="77777777" w:rsidR="00B2418E" w:rsidRPr="00D97B5D" w:rsidRDefault="00B2418E" w:rsidP="006F156B">
            <w:pPr>
              <w:jc w:val="center"/>
              <w:rPr>
                <w:color w:val="000000"/>
                <w:sz w:val="20"/>
                <w:szCs w:val="20"/>
              </w:rPr>
            </w:pPr>
            <w:r w:rsidRPr="00D97B5D">
              <w:rPr>
                <w:color w:val="000000"/>
                <w:sz w:val="20"/>
                <w:szCs w:val="20"/>
              </w:rPr>
              <w:t>1,25</w:t>
            </w:r>
          </w:p>
        </w:tc>
        <w:tc>
          <w:tcPr>
            <w:tcW w:w="656" w:type="dxa"/>
            <w:shd w:val="clear" w:color="000000" w:fill="FFFFFF"/>
            <w:vAlign w:val="center"/>
            <w:hideMark/>
          </w:tcPr>
          <w:p w14:paraId="136C29DB"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378E737A" w14:textId="77777777" w:rsidR="00B2418E" w:rsidRPr="00D97B5D" w:rsidRDefault="00B2418E" w:rsidP="006F156B">
            <w:pPr>
              <w:jc w:val="center"/>
              <w:rPr>
                <w:color w:val="000000"/>
                <w:sz w:val="20"/>
                <w:szCs w:val="20"/>
              </w:rPr>
            </w:pPr>
            <w:r w:rsidRPr="00D97B5D">
              <w:rPr>
                <w:color w:val="000000"/>
                <w:sz w:val="20"/>
                <w:szCs w:val="20"/>
              </w:rPr>
              <w:t>8,22</w:t>
            </w:r>
          </w:p>
        </w:tc>
        <w:tc>
          <w:tcPr>
            <w:tcW w:w="766" w:type="dxa"/>
            <w:shd w:val="clear" w:color="000000" w:fill="FFFFFF"/>
            <w:vAlign w:val="center"/>
            <w:hideMark/>
          </w:tcPr>
          <w:p w14:paraId="6EF0DCA5" w14:textId="77777777" w:rsidR="00B2418E" w:rsidRPr="00D97B5D" w:rsidRDefault="00B2418E" w:rsidP="006F156B">
            <w:pPr>
              <w:jc w:val="center"/>
              <w:rPr>
                <w:color w:val="000000"/>
                <w:sz w:val="20"/>
                <w:szCs w:val="20"/>
              </w:rPr>
            </w:pPr>
            <w:r w:rsidRPr="00D97B5D">
              <w:rPr>
                <w:color w:val="000000"/>
                <w:sz w:val="20"/>
                <w:szCs w:val="20"/>
              </w:rPr>
              <w:t>218,48</w:t>
            </w:r>
          </w:p>
        </w:tc>
        <w:tc>
          <w:tcPr>
            <w:tcW w:w="766" w:type="dxa"/>
            <w:shd w:val="clear" w:color="000000" w:fill="FFFFFF"/>
            <w:vAlign w:val="center"/>
            <w:hideMark/>
          </w:tcPr>
          <w:p w14:paraId="294D912A" w14:textId="77777777" w:rsidR="00B2418E" w:rsidRPr="00D97B5D" w:rsidRDefault="00B2418E" w:rsidP="006F156B">
            <w:pPr>
              <w:jc w:val="center"/>
              <w:rPr>
                <w:color w:val="000000"/>
                <w:sz w:val="20"/>
                <w:szCs w:val="20"/>
              </w:rPr>
            </w:pPr>
            <w:r w:rsidRPr="00D97B5D">
              <w:rPr>
                <w:color w:val="000000"/>
                <w:sz w:val="20"/>
                <w:szCs w:val="20"/>
              </w:rPr>
              <w:t>210,26</w:t>
            </w:r>
          </w:p>
        </w:tc>
        <w:tc>
          <w:tcPr>
            <w:tcW w:w="776" w:type="dxa"/>
            <w:shd w:val="clear" w:color="000000" w:fill="FFFFFF"/>
            <w:vAlign w:val="center"/>
            <w:hideMark/>
          </w:tcPr>
          <w:p w14:paraId="1FC6CF67" w14:textId="77777777" w:rsidR="00B2418E" w:rsidRPr="00D97B5D" w:rsidRDefault="00B2418E" w:rsidP="006F156B">
            <w:pPr>
              <w:jc w:val="center"/>
              <w:rPr>
                <w:color w:val="000000"/>
                <w:sz w:val="20"/>
                <w:szCs w:val="20"/>
              </w:rPr>
            </w:pPr>
            <w:r w:rsidRPr="00D97B5D">
              <w:rPr>
                <w:color w:val="000000"/>
                <w:sz w:val="20"/>
                <w:szCs w:val="20"/>
              </w:rPr>
              <w:t>15,04</w:t>
            </w:r>
          </w:p>
        </w:tc>
        <w:tc>
          <w:tcPr>
            <w:tcW w:w="765" w:type="dxa"/>
            <w:shd w:val="clear" w:color="000000" w:fill="FFFFFF"/>
            <w:vAlign w:val="center"/>
            <w:hideMark/>
          </w:tcPr>
          <w:p w14:paraId="290F5F69" w14:textId="77777777" w:rsidR="00B2418E" w:rsidRPr="00D97B5D" w:rsidRDefault="00B2418E" w:rsidP="006F156B">
            <w:pPr>
              <w:jc w:val="center"/>
              <w:rPr>
                <w:color w:val="000000"/>
                <w:sz w:val="20"/>
                <w:szCs w:val="20"/>
              </w:rPr>
            </w:pPr>
            <w:r w:rsidRPr="00D97B5D">
              <w:rPr>
                <w:color w:val="000000"/>
                <w:sz w:val="20"/>
                <w:szCs w:val="20"/>
              </w:rPr>
              <w:t>6,82</w:t>
            </w:r>
          </w:p>
        </w:tc>
        <w:tc>
          <w:tcPr>
            <w:tcW w:w="841" w:type="dxa"/>
            <w:shd w:val="clear" w:color="000000" w:fill="FFFFFF"/>
            <w:vAlign w:val="center"/>
            <w:hideMark/>
          </w:tcPr>
          <w:p w14:paraId="4DCC1370" w14:textId="77777777" w:rsidR="00B2418E" w:rsidRPr="00D97B5D" w:rsidRDefault="00B2418E" w:rsidP="006F156B">
            <w:pPr>
              <w:jc w:val="center"/>
              <w:rPr>
                <w:color w:val="000000"/>
                <w:sz w:val="20"/>
                <w:szCs w:val="20"/>
              </w:rPr>
            </w:pPr>
            <w:r w:rsidRPr="00D97B5D">
              <w:rPr>
                <w:color w:val="000000"/>
                <w:sz w:val="20"/>
                <w:szCs w:val="20"/>
              </w:rPr>
              <w:t>44,19</w:t>
            </w:r>
          </w:p>
        </w:tc>
        <w:tc>
          <w:tcPr>
            <w:tcW w:w="866" w:type="dxa"/>
            <w:shd w:val="clear" w:color="000000" w:fill="FFFFFF"/>
            <w:vAlign w:val="center"/>
            <w:hideMark/>
          </w:tcPr>
          <w:p w14:paraId="291296CA" w14:textId="77777777" w:rsidR="00B2418E" w:rsidRPr="00D97B5D" w:rsidRDefault="00B2418E" w:rsidP="006F156B">
            <w:pPr>
              <w:jc w:val="center"/>
              <w:rPr>
                <w:color w:val="000000"/>
                <w:sz w:val="20"/>
                <w:szCs w:val="20"/>
              </w:rPr>
            </w:pPr>
            <w:r w:rsidRPr="00D97B5D">
              <w:rPr>
                <w:color w:val="000000"/>
                <w:sz w:val="20"/>
                <w:szCs w:val="20"/>
              </w:rPr>
              <w:t>695,00</w:t>
            </w:r>
          </w:p>
        </w:tc>
        <w:tc>
          <w:tcPr>
            <w:tcW w:w="659" w:type="dxa"/>
            <w:shd w:val="clear" w:color="000000" w:fill="FFFFFF"/>
            <w:vAlign w:val="center"/>
            <w:hideMark/>
          </w:tcPr>
          <w:p w14:paraId="492F9AD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253698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1F3C581" w14:textId="77777777" w:rsidTr="008718AA">
        <w:trPr>
          <w:trHeight w:val="77"/>
          <w:jc w:val="center"/>
        </w:trPr>
        <w:tc>
          <w:tcPr>
            <w:tcW w:w="1980" w:type="dxa"/>
            <w:shd w:val="clear" w:color="000000" w:fill="FFFFFF"/>
            <w:vAlign w:val="center"/>
            <w:hideMark/>
          </w:tcPr>
          <w:p w14:paraId="4F60CF39" w14:textId="77777777" w:rsidR="00B2418E" w:rsidRPr="00D97B5D" w:rsidRDefault="00B2418E" w:rsidP="006F156B">
            <w:pPr>
              <w:jc w:val="center"/>
              <w:rPr>
                <w:color w:val="000000"/>
                <w:sz w:val="20"/>
                <w:szCs w:val="20"/>
              </w:rPr>
            </w:pPr>
            <w:r w:rsidRPr="00D97B5D">
              <w:rPr>
                <w:color w:val="000000"/>
                <w:sz w:val="20"/>
                <w:szCs w:val="20"/>
              </w:rPr>
              <w:t>улица Мира, 27</w:t>
            </w:r>
          </w:p>
        </w:tc>
        <w:tc>
          <w:tcPr>
            <w:tcW w:w="481" w:type="dxa"/>
            <w:shd w:val="clear" w:color="000000" w:fill="FFFFFF"/>
            <w:vAlign w:val="center"/>
            <w:hideMark/>
          </w:tcPr>
          <w:p w14:paraId="4FFAAD6D"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5EDC01C4" w14:textId="77777777" w:rsidR="00B2418E" w:rsidRPr="00D97B5D" w:rsidRDefault="00B2418E" w:rsidP="006F156B">
            <w:pPr>
              <w:jc w:val="center"/>
              <w:rPr>
                <w:color w:val="000000"/>
                <w:sz w:val="20"/>
                <w:szCs w:val="20"/>
              </w:rPr>
            </w:pPr>
            <w:r w:rsidRPr="00D97B5D">
              <w:rPr>
                <w:color w:val="000000"/>
                <w:sz w:val="20"/>
                <w:szCs w:val="20"/>
              </w:rPr>
              <w:t>203,32</w:t>
            </w:r>
          </w:p>
        </w:tc>
        <w:tc>
          <w:tcPr>
            <w:tcW w:w="566" w:type="dxa"/>
            <w:shd w:val="clear" w:color="000000" w:fill="FFFFFF"/>
            <w:vAlign w:val="center"/>
            <w:hideMark/>
          </w:tcPr>
          <w:p w14:paraId="393CADDF"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67E70C8A" w14:textId="77777777" w:rsidR="00B2418E" w:rsidRPr="00D97B5D" w:rsidRDefault="00B2418E" w:rsidP="006F156B">
            <w:pPr>
              <w:jc w:val="center"/>
              <w:rPr>
                <w:color w:val="000000"/>
                <w:sz w:val="20"/>
                <w:szCs w:val="20"/>
              </w:rPr>
            </w:pPr>
            <w:r w:rsidRPr="00D97B5D">
              <w:rPr>
                <w:color w:val="000000"/>
                <w:sz w:val="20"/>
                <w:szCs w:val="20"/>
              </w:rPr>
              <w:t>0,90</w:t>
            </w:r>
          </w:p>
        </w:tc>
        <w:tc>
          <w:tcPr>
            <w:tcW w:w="747" w:type="dxa"/>
            <w:shd w:val="clear" w:color="000000" w:fill="FFFFFF"/>
            <w:vAlign w:val="center"/>
            <w:hideMark/>
          </w:tcPr>
          <w:p w14:paraId="25D903BE" w14:textId="77777777" w:rsidR="00B2418E" w:rsidRPr="00D97B5D" w:rsidRDefault="00B2418E" w:rsidP="006F156B">
            <w:pPr>
              <w:jc w:val="center"/>
              <w:rPr>
                <w:color w:val="000000"/>
                <w:sz w:val="20"/>
                <w:szCs w:val="20"/>
              </w:rPr>
            </w:pPr>
            <w:r w:rsidRPr="00D97B5D">
              <w:rPr>
                <w:color w:val="000000"/>
                <w:sz w:val="20"/>
                <w:szCs w:val="20"/>
              </w:rPr>
              <w:t>6,27</w:t>
            </w:r>
          </w:p>
        </w:tc>
        <w:tc>
          <w:tcPr>
            <w:tcW w:w="637" w:type="dxa"/>
            <w:shd w:val="clear" w:color="000000" w:fill="FFFFFF"/>
            <w:vAlign w:val="center"/>
            <w:hideMark/>
          </w:tcPr>
          <w:p w14:paraId="1171624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5D4C205" w14:textId="77777777" w:rsidR="00B2418E" w:rsidRPr="00D97B5D" w:rsidRDefault="00B2418E" w:rsidP="006F156B">
            <w:pPr>
              <w:jc w:val="center"/>
              <w:rPr>
                <w:color w:val="000000"/>
                <w:sz w:val="20"/>
                <w:szCs w:val="20"/>
              </w:rPr>
            </w:pPr>
            <w:r w:rsidRPr="00D97B5D">
              <w:rPr>
                <w:color w:val="000000"/>
                <w:sz w:val="20"/>
                <w:szCs w:val="20"/>
              </w:rPr>
              <w:t>5,29</w:t>
            </w:r>
          </w:p>
        </w:tc>
        <w:tc>
          <w:tcPr>
            <w:tcW w:w="666" w:type="dxa"/>
            <w:shd w:val="clear" w:color="000000" w:fill="FFFFFF"/>
            <w:vAlign w:val="center"/>
            <w:hideMark/>
          </w:tcPr>
          <w:p w14:paraId="0E240D71" w14:textId="77777777" w:rsidR="00B2418E" w:rsidRPr="00D97B5D" w:rsidRDefault="00B2418E" w:rsidP="006F156B">
            <w:pPr>
              <w:jc w:val="center"/>
              <w:rPr>
                <w:color w:val="000000"/>
                <w:sz w:val="20"/>
                <w:szCs w:val="20"/>
              </w:rPr>
            </w:pPr>
            <w:r w:rsidRPr="00D97B5D">
              <w:rPr>
                <w:color w:val="000000"/>
                <w:sz w:val="20"/>
                <w:szCs w:val="20"/>
              </w:rPr>
              <w:t>0,90</w:t>
            </w:r>
          </w:p>
        </w:tc>
        <w:tc>
          <w:tcPr>
            <w:tcW w:w="666" w:type="dxa"/>
            <w:shd w:val="clear" w:color="000000" w:fill="FFFFFF"/>
            <w:vAlign w:val="center"/>
            <w:hideMark/>
          </w:tcPr>
          <w:p w14:paraId="18245071" w14:textId="77777777" w:rsidR="00B2418E" w:rsidRPr="00D97B5D" w:rsidRDefault="00B2418E" w:rsidP="006F156B">
            <w:pPr>
              <w:jc w:val="center"/>
              <w:rPr>
                <w:color w:val="000000"/>
                <w:sz w:val="20"/>
                <w:szCs w:val="20"/>
              </w:rPr>
            </w:pPr>
            <w:r w:rsidRPr="00D97B5D">
              <w:rPr>
                <w:color w:val="000000"/>
                <w:sz w:val="20"/>
                <w:szCs w:val="20"/>
              </w:rPr>
              <w:t>0,90</w:t>
            </w:r>
          </w:p>
        </w:tc>
        <w:tc>
          <w:tcPr>
            <w:tcW w:w="666" w:type="dxa"/>
            <w:shd w:val="clear" w:color="000000" w:fill="FFFFFF"/>
            <w:vAlign w:val="center"/>
            <w:hideMark/>
          </w:tcPr>
          <w:p w14:paraId="442EAEDB" w14:textId="77777777" w:rsidR="00B2418E" w:rsidRPr="00D97B5D" w:rsidRDefault="00B2418E" w:rsidP="006F156B">
            <w:pPr>
              <w:jc w:val="center"/>
              <w:rPr>
                <w:color w:val="000000"/>
                <w:sz w:val="20"/>
                <w:szCs w:val="20"/>
              </w:rPr>
            </w:pPr>
            <w:r w:rsidRPr="00D97B5D">
              <w:rPr>
                <w:color w:val="000000"/>
                <w:sz w:val="20"/>
                <w:szCs w:val="20"/>
              </w:rPr>
              <w:t>0,90</w:t>
            </w:r>
          </w:p>
        </w:tc>
        <w:tc>
          <w:tcPr>
            <w:tcW w:w="656" w:type="dxa"/>
            <w:shd w:val="clear" w:color="000000" w:fill="FFFFFF"/>
            <w:vAlign w:val="center"/>
            <w:hideMark/>
          </w:tcPr>
          <w:p w14:paraId="4DF6DD0D"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128B1F3B" w14:textId="77777777" w:rsidR="00B2418E" w:rsidRPr="00D97B5D" w:rsidRDefault="00B2418E" w:rsidP="006F156B">
            <w:pPr>
              <w:jc w:val="center"/>
              <w:rPr>
                <w:color w:val="000000"/>
                <w:sz w:val="20"/>
                <w:szCs w:val="20"/>
              </w:rPr>
            </w:pPr>
            <w:r w:rsidRPr="00D97B5D">
              <w:rPr>
                <w:color w:val="000000"/>
                <w:sz w:val="20"/>
                <w:szCs w:val="20"/>
              </w:rPr>
              <w:t>8,29</w:t>
            </w:r>
          </w:p>
        </w:tc>
        <w:tc>
          <w:tcPr>
            <w:tcW w:w="766" w:type="dxa"/>
            <w:shd w:val="clear" w:color="000000" w:fill="FFFFFF"/>
            <w:vAlign w:val="center"/>
            <w:hideMark/>
          </w:tcPr>
          <w:p w14:paraId="7E39D64C" w14:textId="77777777" w:rsidR="00B2418E" w:rsidRPr="00D97B5D" w:rsidRDefault="00B2418E" w:rsidP="006F156B">
            <w:pPr>
              <w:jc w:val="center"/>
              <w:rPr>
                <w:color w:val="000000"/>
                <w:sz w:val="20"/>
                <w:szCs w:val="20"/>
              </w:rPr>
            </w:pPr>
            <w:r w:rsidRPr="00D97B5D">
              <w:rPr>
                <w:color w:val="000000"/>
                <w:sz w:val="20"/>
                <w:szCs w:val="20"/>
              </w:rPr>
              <w:t>218,52</w:t>
            </w:r>
          </w:p>
        </w:tc>
        <w:tc>
          <w:tcPr>
            <w:tcW w:w="766" w:type="dxa"/>
            <w:shd w:val="clear" w:color="000000" w:fill="FFFFFF"/>
            <w:vAlign w:val="center"/>
            <w:hideMark/>
          </w:tcPr>
          <w:p w14:paraId="0BDF26D6" w14:textId="77777777" w:rsidR="00B2418E" w:rsidRPr="00D97B5D" w:rsidRDefault="00B2418E" w:rsidP="006F156B">
            <w:pPr>
              <w:jc w:val="center"/>
              <w:rPr>
                <w:color w:val="000000"/>
                <w:sz w:val="20"/>
                <w:szCs w:val="20"/>
              </w:rPr>
            </w:pPr>
            <w:r w:rsidRPr="00D97B5D">
              <w:rPr>
                <w:color w:val="000000"/>
                <w:sz w:val="20"/>
                <w:szCs w:val="20"/>
              </w:rPr>
              <w:t>210,23</w:t>
            </w:r>
          </w:p>
        </w:tc>
        <w:tc>
          <w:tcPr>
            <w:tcW w:w="776" w:type="dxa"/>
            <w:shd w:val="clear" w:color="000000" w:fill="FFFFFF"/>
            <w:vAlign w:val="center"/>
            <w:hideMark/>
          </w:tcPr>
          <w:p w14:paraId="0AE191B9" w14:textId="77777777" w:rsidR="00B2418E" w:rsidRPr="00D97B5D" w:rsidRDefault="00B2418E" w:rsidP="006F156B">
            <w:pPr>
              <w:jc w:val="center"/>
              <w:rPr>
                <w:color w:val="000000"/>
                <w:sz w:val="20"/>
                <w:szCs w:val="20"/>
              </w:rPr>
            </w:pPr>
            <w:r w:rsidRPr="00D97B5D">
              <w:rPr>
                <w:color w:val="000000"/>
                <w:sz w:val="20"/>
                <w:szCs w:val="20"/>
              </w:rPr>
              <w:t>15,20</w:t>
            </w:r>
          </w:p>
        </w:tc>
        <w:tc>
          <w:tcPr>
            <w:tcW w:w="765" w:type="dxa"/>
            <w:shd w:val="clear" w:color="000000" w:fill="FFFFFF"/>
            <w:vAlign w:val="center"/>
            <w:hideMark/>
          </w:tcPr>
          <w:p w14:paraId="0AA01F9B" w14:textId="77777777" w:rsidR="00B2418E" w:rsidRPr="00D97B5D" w:rsidRDefault="00B2418E" w:rsidP="006F156B">
            <w:pPr>
              <w:jc w:val="center"/>
              <w:rPr>
                <w:color w:val="000000"/>
                <w:sz w:val="20"/>
                <w:szCs w:val="20"/>
              </w:rPr>
            </w:pPr>
            <w:r w:rsidRPr="00D97B5D">
              <w:rPr>
                <w:color w:val="000000"/>
                <w:sz w:val="20"/>
                <w:szCs w:val="20"/>
              </w:rPr>
              <w:t>6,90</w:t>
            </w:r>
          </w:p>
        </w:tc>
        <w:tc>
          <w:tcPr>
            <w:tcW w:w="841" w:type="dxa"/>
            <w:shd w:val="clear" w:color="000000" w:fill="FFFFFF"/>
            <w:vAlign w:val="center"/>
            <w:hideMark/>
          </w:tcPr>
          <w:p w14:paraId="3BE93608" w14:textId="77777777" w:rsidR="00B2418E" w:rsidRPr="00D97B5D" w:rsidRDefault="00B2418E" w:rsidP="006F156B">
            <w:pPr>
              <w:jc w:val="center"/>
              <w:rPr>
                <w:color w:val="000000"/>
                <w:sz w:val="20"/>
                <w:szCs w:val="20"/>
              </w:rPr>
            </w:pPr>
            <w:r w:rsidRPr="00D97B5D">
              <w:rPr>
                <w:color w:val="000000"/>
                <w:sz w:val="20"/>
                <w:szCs w:val="20"/>
              </w:rPr>
              <w:t>39,19</w:t>
            </w:r>
          </w:p>
        </w:tc>
        <w:tc>
          <w:tcPr>
            <w:tcW w:w="866" w:type="dxa"/>
            <w:shd w:val="clear" w:color="000000" w:fill="FFFFFF"/>
            <w:vAlign w:val="center"/>
            <w:hideMark/>
          </w:tcPr>
          <w:p w14:paraId="7CCA97A3" w14:textId="77777777" w:rsidR="00B2418E" w:rsidRPr="00D97B5D" w:rsidRDefault="00B2418E" w:rsidP="006F156B">
            <w:pPr>
              <w:jc w:val="center"/>
              <w:rPr>
                <w:color w:val="000000"/>
                <w:sz w:val="20"/>
                <w:szCs w:val="20"/>
              </w:rPr>
            </w:pPr>
            <w:r w:rsidRPr="00D97B5D">
              <w:rPr>
                <w:color w:val="000000"/>
                <w:sz w:val="20"/>
                <w:szCs w:val="20"/>
              </w:rPr>
              <w:t>646,20</w:t>
            </w:r>
          </w:p>
        </w:tc>
        <w:tc>
          <w:tcPr>
            <w:tcW w:w="659" w:type="dxa"/>
            <w:shd w:val="clear" w:color="000000" w:fill="FFFFFF"/>
            <w:vAlign w:val="center"/>
            <w:hideMark/>
          </w:tcPr>
          <w:p w14:paraId="0328340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86125CC"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E65AE7C" w14:textId="77777777" w:rsidTr="008718AA">
        <w:trPr>
          <w:trHeight w:val="77"/>
          <w:jc w:val="center"/>
        </w:trPr>
        <w:tc>
          <w:tcPr>
            <w:tcW w:w="1980" w:type="dxa"/>
            <w:shd w:val="clear" w:color="000000" w:fill="FFFFFF"/>
            <w:vAlign w:val="center"/>
            <w:hideMark/>
          </w:tcPr>
          <w:p w14:paraId="7FEC876D" w14:textId="77777777" w:rsidR="00B2418E" w:rsidRPr="00D97B5D" w:rsidRDefault="00B2418E" w:rsidP="006F156B">
            <w:pPr>
              <w:jc w:val="center"/>
              <w:rPr>
                <w:color w:val="000000"/>
                <w:sz w:val="20"/>
                <w:szCs w:val="20"/>
              </w:rPr>
            </w:pPr>
            <w:r w:rsidRPr="00D97B5D">
              <w:rPr>
                <w:color w:val="000000"/>
                <w:sz w:val="20"/>
                <w:szCs w:val="20"/>
              </w:rPr>
              <w:t>улица Мира, 29</w:t>
            </w:r>
          </w:p>
        </w:tc>
        <w:tc>
          <w:tcPr>
            <w:tcW w:w="481" w:type="dxa"/>
            <w:shd w:val="clear" w:color="000000" w:fill="FFFFFF"/>
            <w:vAlign w:val="center"/>
            <w:hideMark/>
          </w:tcPr>
          <w:p w14:paraId="30146F31"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1AFA6852" w14:textId="77777777" w:rsidR="00B2418E" w:rsidRPr="00D97B5D" w:rsidRDefault="00B2418E" w:rsidP="006F156B">
            <w:pPr>
              <w:jc w:val="center"/>
              <w:rPr>
                <w:color w:val="000000"/>
                <w:sz w:val="20"/>
                <w:szCs w:val="20"/>
              </w:rPr>
            </w:pPr>
            <w:r w:rsidRPr="00D97B5D">
              <w:rPr>
                <w:color w:val="000000"/>
                <w:sz w:val="20"/>
                <w:szCs w:val="20"/>
              </w:rPr>
              <w:t>202,79</w:t>
            </w:r>
          </w:p>
        </w:tc>
        <w:tc>
          <w:tcPr>
            <w:tcW w:w="566" w:type="dxa"/>
            <w:shd w:val="clear" w:color="000000" w:fill="FFFFFF"/>
            <w:vAlign w:val="center"/>
            <w:hideMark/>
          </w:tcPr>
          <w:p w14:paraId="1380CA23"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4ED76AF8" w14:textId="77777777" w:rsidR="00B2418E" w:rsidRPr="00D97B5D" w:rsidRDefault="00B2418E" w:rsidP="006F156B">
            <w:pPr>
              <w:jc w:val="center"/>
              <w:rPr>
                <w:color w:val="000000"/>
                <w:sz w:val="20"/>
                <w:szCs w:val="20"/>
              </w:rPr>
            </w:pPr>
            <w:r w:rsidRPr="00D97B5D">
              <w:rPr>
                <w:color w:val="000000"/>
                <w:sz w:val="20"/>
                <w:szCs w:val="20"/>
              </w:rPr>
              <w:t>0,69</w:t>
            </w:r>
          </w:p>
        </w:tc>
        <w:tc>
          <w:tcPr>
            <w:tcW w:w="747" w:type="dxa"/>
            <w:shd w:val="clear" w:color="000000" w:fill="FFFFFF"/>
            <w:vAlign w:val="center"/>
            <w:hideMark/>
          </w:tcPr>
          <w:p w14:paraId="392F8629" w14:textId="77777777" w:rsidR="00B2418E" w:rsidRPr="00D97B5D" w:rsidRDefault="00B2418E" w:rsidP="006F156B">
            <w:pPr>
              <w:jc w:val="center"/>
              <w:rPr>
                <w:color w:val="000000"/>
                <w:sz w:val="20"/>
                <w:szCs w:val="20"/>
              </w:rPr>
            </w:pPr>
            <w:r w:rsidRPr="00D97B5D">
              <w:rPr>
                <w:color w:val="000000"/>
                <w:sz w:val="20"/>
                <w:szCs w:val="20"/>
              </w:rPr>
              <w:t>5,49</w:t>
            </w:r>
          </w:p>
        </w:tc>
        <w:tc>
          <w:tcPr>
            <w:tcW w:w="637" w:type="dxa"/>
            <w:shd w:val="clear" w:color="000000" w:fill="FFFFFF"/>
            <w:vAlign w:val="center"/>
            <w:hideMark/>
          </w:tcPr>
          <w:p w14:paraId="6F3A931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52A6633" w14:textId="77777777" w:rsidR="00B2418E" w:rsidRPr="00D97B5D" w:rsidRDefault="00B2418E" w:rsidP="006F156B">
            <w:pPr>
              <w:jc w:val="center"/>
              <w:rPr>
                <w:color w:val="000000"/>
                <w:sz w:val="20"/>
                <w:szCs w:val="20"/>
              </w:rPr>
            </w:pPr>
            <w:r w:rsidRPr="00D97B5D">
              <w:rPr>
                <w:color w:val="000000"/>
                <w:sz w:val="20"/>
                <w:szCs w:val="20"/>
              </w:rPr>
              <w:t>5,32</w:t>
            </w:r>
          </w:p>
        </w:tc>
        <w:tc>
          <w:tcPr>
            <w:tcW w:w="666" w:type="dxa"/>
            <w:shd w:val="clear" w:color="000000" w:fill="FFFFFF"/>
            <w:vAlign w:val="center"/>
            <w:hideMark/>
          </w:tcPr>
          <w:p w14:paraId="369F81E1"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204655EE" w14:textId="77777777" w:rsidR="00B2418E" w:rsidRPr="00D97B5D" w:rsidRDefault="00B2418E" w:rsidP="006F156B">
            <w:pPr>
              <w:jc w:val="center"/>
              <w:rPr>
                <w:color w:val="000000"/>
                <w:sz w:val="20"/>
                <w:szCs w:val="20"/>
              </w:rPr>
            </w:pPr>
            <w:r w:rsidRPr="00D97B5D">
              <w:rPr>
                <w:color w:val="000000"/>
                <w:sz w:val="20"/>
                <w:szCs w:val="20"/>
              </w:rPr>
              <w:t>0,70</w:t>
            </w:r>
          </w:p>
        </w:tc>
        <w:tc>
          <w:tcPr>
            <w:tcW w:w="666" w:type="dxa"/>
            <w:shd w:val="clear" w:color="000000" w:fill="FFFFFF"/>
            <w:vAlign w:val="center"/>
            <w:hideMark/>
          </w:tcPr>
          <w:p w14:paraId="455B3FFC" w14:textId="77777777" w:rsidR="00B2418E" w:rsidRPr="00D97B5D" w:rsidRDefault="00B2418E" w:rsidP="006F156B">
            <w:pPr>
              <w:jc w:val="center"/>
              <w:rPr>
                <w:color w:val="000000"/>
                <w:sz w:val="20"/>
                <w:szCs w:val="20"/>
              </w:rPr>
            </w:pPr>
            <w:r w:rsidRPr="00D97B5D">
              <w:rPr>
                <w:color w:val="000000"/>
                <w:sz w:val="20"/>
                <w:szCs w:val="20"/>
              </w:rPr>
              <w:t>0,69</w:t>
            </w:r>
          </w:p>
        </w:tc>
        <w:tc>
          <w:tcPr>
            <w:tcW w:w="656" w:type="dxa"/>
            <w:shd w:val="clear" w:color="000000" w:fill="FFFFFF"/>
            <w:vAlign w:val="center"/>
            <w:hideMark/>
          </w:tcPr>
          <w:p w14:paraId="58B28D0C"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54D9F1C8" w14:textId="77777777" w:rsidR="00B2418E" w:rsidRPr="00D97B5D" w:rsidRDefault="00B2418E" w:rsidP="006F156B">
            <w:pPr>
              <w:jc w:val="center"/>
              <w:rPr>
                <w:color w:val="000000"/>
                <w:sz w:val="20"/>
                <w:szCs w:val="20"/>
              </w:rPr>
            </w:pPr>
            <w:r w:rsidRPr="00D97B5D">
              <w:rPr>
                <w:color w:val="000000"/>
                <w:sz w:val="20"/>
                <w:szCs w:val="20"/>
              </w:rPr>
              <w:t>8,31</w:t>
            </w:r>
          </w:p>
        </w:tc>
        <w:tc>
          <w:tcPr>
            <w:tcW w:w="766" w:type="dxa"/>
            <w:shd w:val="clear" w:color="000000" w:fill="FFFFFF"/>
            <w:vAlign w:val="center"/>
            <w:hideMark/>
          </w:tcPr>
          <w:p w14:paraId="481D5920" w14:textId="77777777" w:rsidR="00B2418E" w:rsidRPr="00D97B5D" w:rsidRDefault="00B2418E" w:rsidP="006F156B">
            <w:pPr>
              <w:jc w:val="center"/>
              <w:rPr>
                <w:color w:val="000000"/>
                <w:sz w:val="20"/>
                <w:szCs w:val="20"/>
              </w:rPr>
            </w:pPr>
            <w:r w:rsidRPr="00D97B5D">
              <w:rPr>
                <w:color w:val="000000"/>
                <w:sz w:val="20"/>
                <w:szCs w:val="20"/>
              </w:rPr>
              <w:t>218,53</w:t>
            </w:r>
          </w:p>
        </w:tc>
        <w:tc>
          <w:tcPr>
            <w:tcW w:w="766" w:type="dxa"/>
            <w:shd w:val="clear" w:color="000000" w:fill="FFFFFF"/>
            <w:vAlign w:val="center"/>
            <w:hideMark/>
          </w:tcPr>
          <w:p w14:paraId="28F107CE" w14:textId="77777777" w:rsidR="00B2418E" w:rsidRPr="00D97B5D" w:rsidRDefault="00B2418E" w:rsidP="006F156B">
            <w:pPr>
              <w:jc w:val="center"/>
              <w:rPr>
                <w:color w:val="000000"/>
                <w:sz w:val="20"/>
                <w:szCs w:val="20"/>
              </w:rPr>
            </w:pPr>
            <w:r w:rsidRPr="00D97B5D">
              <w:rPr>
                <w:color w:val="000000"/>
                <w:sz w:val="20"/>
                <w:szCs w:val="20"/>
              </w:rPr>
              <w:t>210,21</w:t>
            </w:r>
          </w:p>
        </w:tc>
        <w:tc>
          <w:tcPr>
            <w:tcW w:w="776" w:type="dxa"/>
            <w:shd w:val="clear" w:color="000000" w:fill="FFFFFF"/>
            <w:vAlign w:val="center"/>
            <w:hideMark/>
          </w:tcPr>
          <w:p w14:paraId="41C521E2" w14:textId="77777777" w:rsidR="00B2418E" w:rsidRPr="00D97B5D" w:rsidRDefault="00B2418E" w:rsidP="006F156B">
            <w:pPr>
              <w:jc w:val="center"/>
              <w:rPr>
                <w:color w:val="000000"/>
                <w:sz w:val="20"/>
                <w:szCs w:val="20"/>
              </w:rPr>
            </w:pPr>
            <w:r w:rsidRPr="00D97B5D">
              <w:rPr>
                <w:color w:val="000000"/>
                <w:sz w:val="20"/>
                <w:szCs w:val="20"/>
              </w:rPr>
              <w:t>15,74</w:t>
            </w:r>
          </w:p>
        </w:tc>
        <w:tc>
          <w:tcPr>
            <w:tcW w:w="765" w:type="dxa"/>
            <w:shd w:val="clear" w:color="000000" w:fill="FFFFFF"/>
            <w:vAlign w:val="center"/>
            <w:hideMark/>
          </w:tcPr>
          <w:p w14:paraId="42B1AFD8" w14:textId="77777777" w:rsidR="00B2418E" w:rsidRPr="00D97B5D" w:rsidRDefault="00B2418E" w:rsidP="006F156B">
            <w:pPr>
              <w:jc w:val="center"/>
              <w:rPr>
                <w:color w:val="000000"/>
                <w:sz w:val="20"/>
                <w:szCs w:val="20"/>
              </w:rPr>
            </w:pPr>
            <w:r w:rsidRPr="00D97B5D">
              <w:rPr>
                <w:color w:val="000000"/>
                <w:sz w:val="20"/>
                <w:szCs w:val="20"/>
              </w:rPr>
              <w:t>7,42</w:t>
            </w:r>
          </w:p>
        </w:tc>
        <w:tc>
          <w:tcPr>
            <w:tcW w:w="841" w:type="dxa"/>
            <w:shd w:val="clear" w:color="000000" w:fill="FFFFFF"/>
            <w:vAlign w:val="center"/>
            <w:hideMark/>
          </w:tcPr>
          <w:p w14:paraId="35B3DC05" w14:textId="77777777" w:rsidR="00B2418E" w:rsidRPr="00D97B5D" w:rsidRDefault="00B2418E" w:rsidP="006F156B">
            <w:pPr>
              <w:jc w:val="center"/>
              <w:rPr>
                <w:color w:val="000000"/>
                <w:sz w:val="20"/>
                <w:szCs w:val="20"/>
              </w:rPr>
            </w:pPr>
            <w:r w:rsidRPr="00D97B5D">
              <w:rPr>
                <w:color w:val="000000"/>
                <w:sz w:val="20"/>
                <w:szCs w:val="20"/>
              </w:rPr>
              <w:t>35,92</w:t>
            </w:r>
          </w:p>
        </w:tc>
        <w:tc>
          <w:tcPr>
            <w:tcW w:w="866" w:type="dxa"/>
            <w:shd w:val="clear" w:color="000000" w:fill="FFFFFF"/>
            <w:vAlign w:val="center"/>
            <w:hideMark/>
          </w:tcPr>
          <w:p w14:paraId="500C6A88" w14:textId="77777777" w:rsidR="00B2418E" w:rsidRPr="00D97B5D" w:rsidRDefault="00B2418E" w:rsidP="006F156B">
            <w:pPr>
              <w:jc w:val="center"/>
              <w:rPr>
                <w:color w:val="000000"/>
                <w:sz w:val="20"/>
                <w:szCs w:val="20"/>
              </w:rPr>
            </w:pPr>
            <w:r w:rsidRPr="00D97B5D">
              <w:rPr>
                <w:color w:val="000000"/>
                <w:sz w:val="20"/>
                <w:szCs w:val="20"/>
              </w:rPr>
              <w:t>615,20</w:t>
            </w:r>
          </w:p>
        </w:tc>
        <w:tc>
          <w:tcPr>
            <w:tcW w:w="659" w:type="dxa"/>
            <w:shd w:val="clear" w:color="000000" w:fill="FFFFFF"/>
            <w:vAlign w:val="center"/>
            <w:hideMark/>
          </w:tcPr>
          <w:p w14:paraId="075FBE8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F1CC95B"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4B5F475E" w14:textId="77777777" w:rsidTr="008718AA">
        <w:trPr>
          <w:trHeight w:val="77"/>
          <w:jc w:val="center"/>
        </w:trPr>
        <w:tc>
          <w:tcPr>
            <w:tcW w:w="1980" w:type="dxa"/>
            <w:shd w:val="clear" w:color="000000" w:fill="FFFFFF"/>
            <w:vAlign w:val="center"/>
            <w:hideMark/>
          </w:tcPr>
          <w:p w14:paraId="6DE3796D" w14:textId="77777777" w:rsidR="00B2418E" w:rsidRPr="00D97B5D" w:rsidRDefault="00B2418E" w:rsidP="006F156B">
            <w:pPr>
              <w:jc w:val="center"/>
              <w:rPr>
                <w:color w:val="000000"/>
                <w:sz w:val="20"/>
                <w:szCs w:val="20"/>
              </w:rPr>
            </w:pPr>
            <w:r w:rsidRPr="00D97B5D">
              <w:rPr>
                <w:color w:val="000000"/>
                <w:sz w:val="20"/>
                <w:szCs w:val="20"/>
              </w:rPr>
              <w:t>улица Мира, 30</w:t>
            </w:r>
          </w:p>
        </w:tc>
        <w:tc>
          <w:tcPr>
            <w:tcW w:w="481" w:type="dxa"/>
            <w:shd w:val="clear" w:color="000000" w:fill="FFFFFF"/>
            <w:vAlign w:val="center"/>
            <w:hideMark/>
          </w:tcPr>
          <w:p w14:paraId="4AB63525"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B21B1AB" w14:textId="77777777" w:rsidR="00B2418E" w:rsidRPr="00D97B5D" w:rsidRDefault="00B2418E" w:rsidP="006F156B">
            <w:pPr>
              <w:jc w:val="center"/>
              <w:rPr>
                <w:color w:val="000000"/>
                <w:sz w:val="20"/>
                <w:szCs w:val="20"/>
              </w:rPr>
            </w:pPr>
            <w:r w:rsidRPr="00D97B5D">
              <w:rPr>
                <w:color w:val="000000"/>
                <w:sz w:val="20"/>
                <w:szCs w:val="20"/>
              </w:rPr>
              <w:t>200,57</w:t>
            </w:r>
          </w:p>
        </w:tc>
        <w:tc>
          <w:tcPr>
            <w:tcW w:w="566" w:type="dxa"/>
            <w:shd w:val="clear" w:color="000000" w:fill="FFFFFF"/>
            <w:vAlign w:val="center"/>
            <w:hideMark/>
          </w:tcPr>
          <w:p w14:paraId="66A9D62B"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1C8A22CA" w14:textId="77777777" w:rsidR="00B2418E" w:rsidRPr="00D97B5D" w:rsidRDefault="00B2418E" w:rsidP="006F156B">
            <w:pPr>
              <w:jc w:val="center"/>
              <w:rPr>
                <w:color w:val="000000"/>
                <w:sz w:val="20"/>
                <w:szCs w:val="20"/>
              </w:rPr>
            </w:pPr>
            <w:r w:rsidRPr="00D97B5D">
              <w:rPr>
                <w:color w:val="000000"/>
                <w:sz w:val="20"/>
                <w:szCs w:val="20"/>
              </w:rPr>
              <w:t>0,18</w:t>
            </w:r>
          </w:p>
        </w:tc>
        <w:tc>
          <w:tcPr>
            <w:tcW w:w="747" w:type="dxa"/>
            <w:shd w:val="clear" w:color="000000" w:fill="FFFFFF"/>
            <w:vAlign w:val="center"/>
            <w:hideMark/>
          </w:tcPr>
          <w:p w14:paraId="7A6559D3" w14:textId="77777777" w:rsidR="00B2418E" w:rsidRPr="00D97B5D" w:rsidRDefault="00B2418E" w:rsidP="006F156B">
            <w:pPr>
              <w:jc w:val="center"/>
              <w:rPr>
                <w:color w:val="000000"/>
                <w:sz w:val="20"/>
                <w:szCs w:val="20"/>
              </w:rPr>
            </w:pPr>
            <w:r w:rsidRPr="00D97B5D">
              <w:rPr>
                <w:color w:val="000000"/>
                <w:sz w:val="20"/>
                <w:szCs w:val="20"/>
              </w:rPr>
              <w:t>3,98</w:t>
            </w:r>
          </w:p>
        </w:tc>
        <w:tc>
          <w:tcPr>
            <w:tcW w:w="637" w:type="dxa"/>
            <w:shd w:val="clear" w:color="000000" w:fill="FFFFFF"/>
            <w:vAlign w:val="center"/>
            <w:hideMark/>
          </w:tcPr>
          <w:p w14:paraId="1D33E792"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6B477F83" w14:textId="77777777" w:rsidR="00B2418E" w:rsidRPr="00D97B5D" w:rsidRDefault="00B2418E" w:rsidP="006F156B">
            <w:pPr>
              <w:jc w:val="center"/>
              <w:rPr>
                <w:color w:val="000000"/>
                <w:sz w:val="20"/>
                <w:szCs w:val="20"/>
              </w:rPr>
            </w:pPr>
            <w:r w:rsidRPr="00D97B5D">
              <w:rPr>
                <w:color w:val="000000"/>
                <w:sz w:val="20"/>
                <w:szCs w:val="20"/>
              </w:rPr>
              <w:t>5,13</w:t>
            </w:r>
          </w:p>
        </w:tc>
        <w:tc>
          <w:tcPr>
            <w:tcW w:w="666" w:type="dxa"/>
            <w:shd w:val="clear" w:color="000000" w:fill="FFFFFF"/>
            <w:vAlign w:val="center"/>
            <w:hideMark/>
          </w:tcPr>
          <w:p w14:paraId="30F3BCA0" w14:textId="77777777" w:rsidR="00B2418E" w:rsidRPr="00D97B5D" w:rsidRDefault="00B2418E" w:rsidP="006F156B">
            <w:pPr>
              <w:jc w:val="center"/>
              <w:rPr>
                <w:color w:val="000000"/>
                <w:sz w:val="20"/>
                <w:szCs w:val="20"/>
              </w:rPr>
            </w:pPr>
            <w:r w:rsidRPr="00D97B5D">
              <w:rPr>
                <w:color w:val="000000"/>
                <w:sz w:val="20"/>
                <w:szCs w:val="20"/>
              </w:rPr>
              <w:t>0,18</w:t>
            </w:r>
          </w:p>
        </w:tc>
        <w:tc>
          <w:tcPr>
            <w:tcW w:w="666" w:type="dxa"/>
            <w:shd w:val="clear" w:color="000000" w:fill="FFFFFF"/>
            <w:vAlign w:val="center"/>
            <w:hideMark/>
          </w:tcPr>
          <w:p w14:paraId="11981FAB" w14:textId="77777777" w:rsidR="00B2418E" w:rsidRPr="00D97B5D" w:rsidRDefault="00B2418E" w:rsidP="006F156B">
            <w:pPr>
              <w:jc w:val="center"/>
              <w:rPr>
                <w:color w:val="000000"/>
                <w:sz w:val="20"/>
                <w:szCs w:val="20"/>
              </w:rPr>
            </w:pPr>
            <w:r w:rsidRPr="00D97B5D">
              <w:rPr>
                <w:color w:val="000000"/>
                <w:sz w:val="20"/>
                <w:szCs w:val="20"/>
              </w:rPr>
              <w:t>0,18</w:t>
            </w:r>
          </w:p>
        </w:tc>
        <w:tc>
          <w:tcPr>
            <w:tcW w:w="666" w:type="dxa"/>
            <w:shd w:val="clear" w:color="000000" w:fill="FFFFFF"/>
            <w:vAlign w:val="center"/>
            <w:hideMark/>
          </w:tcPr>
          <w:p w14:paraId="140398EC" w14:textId="77777777" w:rsidR="00B2418E" w:rsidRPr="00D97B5D" w:rsidRDefault="00B2418E" w:rsidP="006F156B">
            <w:pPr>
              <w:jc w:val="center"/>
              <w:rPr>
                <w:color w:val="000000"/>
                <w:sz w:val="20"/>
                <w:szCs w:val="20"/>
              </w:rPr>
            </w:pPr>
            <w:r w:rsidRPr="00D97B5D">
              <w:rPr>
                <w:color w:val="000000"/>
                <w:sz w:val="20"/>
                <w:szCs w:val="20"/>
              </w:rPr>
              <w:t>0,18</w:t>
            </w:r>
          </w:p>
        </w:tc>
        <w:tc>
          <w:tcPr>
            <w:tcW w:w="656" w:type="dxa"/>
            <w:shd w:val="clear" w:color="000000" w:fill="FFFFFF"/>
            <w:vAlign w:val="center"/>
            <w:hideMark/>
          </w:tcPr>
          <w:p w14:paraId="690E593E"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6682929C" w14:textId="77777777" w:rsidR="00B2418E" w:rsidRPr="00D97B5D" w:rsidRDefault="00B2418E" w:rsidP="006F156B">
            <w:pPr>
              <w:jc w:val="center"/>
              <w:rPr>
                <w:color w:val="000000"/>
                <w:sz w:val="20"/>
                <w:szCs w:val="20"/>
              </w:rPr>
            </w:pPr>
            <w:r w:rsidRPr="00D97B5D">
              <w:rPr>
                <w:color w:val="000000"/>
                <w:sz w:val="20"/>
                <w:szCs w:val="20"/>
              </w:rPr>
              <w:t>8,13</w:t>
            </w:r>
          </w:p>
        </w:tc>
        <w:tc>
          <w:tcPr>
            <w:tcW w:w="766" w:type="dxa"/>
            <w:shd w:val="clear" w:color="000000" w:fill="FFFFFF"/>
            <w:vAlign w:val="center"/>
            <w:hideMark/>
          </w:tcPr>
          <w:p w14:paraId="3A3F6AE0" w14:textId="77777777" w:rsidR="00B2418E" w:rsidRPr="00D97B5D" w:rsidRDefault="00B2418E" w:rsidP="006F156B">
            <w:pPr>
              <w:jc w:val="center"/>
              <w:rPr>
                <w:color w:val="000000"/>
                <w:sz w:val="20"/>
                <w:szCs w:val="20"/>
              </w:rPr>
            </w:pPr>
            <w:r w:rsidRPr="00D97B5D">
              <w:rPr>
                <w:color w:val="000000"/>
                <w:sz w:val="20"/>
                <w:szCs w:val="20"/>
              </w:rPr>
              <w:t>218,43</w:t>
            </w:r>
          </w:p>
        </w:tc>
        <w:tc>
          <w:tcPr>
            <w:tcW w:w="766" w:type="dxa"/>
            <w:shd w:val="clear" w:color="000000" w:fill="FFFFFF"/>
            <w:vAlign w:val="center"/>
            <w:hideMark/>
          </w:tcPr>
          <w:p w14:paraId="2DF3E50C" w14:textId="77777777" w:rsidR="00B2418E" w:rsidRPr="00D97B5D" w:rsidRDefault="00B2418E" w:rsidP="006F156B">
            <w:pPr>
              <w:jc w:val="center"/>
              <w:rPr>
                <w:color w:val="000000"/>
                <w:sz w:val="20"/>
                <w:szCs w:val="20"/>
              </w:rPr>
            </w:pPr>
            <w:r w:rsidRPr="00D97B5D">
              <w:rPr>
                <w:color w:val="000000"/>
                <w:sz w:val="20"/>
                <w:szCs w:val="20"/>
              </w:rPr>
              <w:t>210,31</w:t>
            </w:r>
          </w:p>
        </w:tc>
        <w:tc>
          <w:tcPr>
            <w:tcW w:w="776" w:type="dxa"/>
            <w:shd w:val="clear" w:color="000000" w:fill="FFFFFF"/>
            <w:vAlign w:val="center"/>
            <w:hideMark/>
          </w:tcPr>
          <w:p w14:paraId="00A6D6C1" w14:textId="77777777" w:rsidR="00B2418E" w:rsidRPr="00D97B5D" w:rsidRDefault="00B2418E" w:rsidP="006F156B">
            <w:pPr>
              <w:jc w:val="center"/>
              <w:rPr>
                <w:color w:val="000000"/>
                <w:sz w:val="20"/>
                <w:szCs w:val="20"/>
              </w:rPr>
            </w:pPr>
            <w:r w:rsidRPr="00D97B5D">
              <w:rPr>
                <w:color w:val="000000"/>
                <w:sz w:val="20"/>
                <w:szCs w:val="20"/>
              </w:rPr>
              <w:t>17,86</w:t>
            </w:r>
          </w:p>
        </w:tc>
        <w:tc>
          <w:tcPr>
            <w:tcW w:w="765" w:type="dxa"/>
            <w:shd w:val="clear" w:color="000000" w:fill="FFFFFF"/>
            <w:vAlign w:val="center"/>
            <w:hideMark/>
          </w:tcPr>
          <w:p w14:paraId="1B8951FA" w14:textId="77777777" w:rsidR="00B2418E" w:rsidRPr="00D97B5D" w:rsidRDefault="00B2418E" w:rsidP="006F156B">
            <w:pPr>
              <w:jc w:val="center"/>
              <w:rPr>
                <w:color w:val="000000"/>
                <w:sz w:val="20"/>
                <w:szCs w:val="20"/>
              </w:rPr>
            </w:pPr>
            <w:r w:rsidRPr="00D97B5D">
              <w:rPr>
                <w:color w:val="000000"/>
                <w:sz w:val="20"/>
                <w:szCs w:val="20"/>
              </w:rPr>
              <w:t>9,74</w:t>
            </w:r>
          </w:p>
        </w:tc>
        <w:tc>
          <w:tcPr>
            <w:tcW w:w="841" w:type="dxa"/>
            <w:shd w:val="clear" w:color="000000" w:fill="FFFFFF"/>
            <w:vAlign w:val="center"/>
            <w:hideMark/>
          </w:tcPr>
          <w:p w14:paraId="7E1AAF92" w14:textId="77777777" w:rsidR="00B2418E" w:rsidRPr="00D97B5D" w:rsidRDefault="00B2418E" w:rsidP="006F156B">
            <w:pPr>
              <w:jc w:val="center"/>
              <w:rPr>
                <w:color w:val="000000"/>
                <w:sz w:val="20"/>
                <w:szCs w:val="20"/>
              </w:rPr>
            </w:pPr>
            <w:r w:rsidRPr="00D97B5D">
              <w:rPr>
                <w:color w:val="000000"/>
                <w:sz w:val="20"/>
                <w:szCs w:val="20"/>
              </w:rPr>
              <w:t>85,94</w:t>
            </w:r>
          </w:p>
        </w:tc>
        <w:tc>
          <w:tcPr>
            <w:tcW w:w="866" w:type="dxa"/>
            <w:shd w:val="clear" w:color="000000" w:fill="FFFFFF"/>
            <w:vAlign w:val="center"/>
            <w:hideMark/>
          </w:tcPr>
          <w:p w14:paraId="60CE71E1" w14:textId="77777777" w:rsidR="00B2418E" w:rsidRPr="00D97B5D" w:rsidRDefault="00B2418E" w:rsidP="006F156B">
            <w:pPr>
              <w:jc w:val="center"/>
              <w:rPr>
                <w:color w:val="000000"/>
                <w:sz w:val="20"/>
                <w:szCs w:val="20"/>
              </w:rPr>
            </w:pPr>
            <w:r w:rsidRPr="00D97B5D">
              <w:rPr>
                <w:color w:val="000000"/>
                <w:sz w:val="20"/>
                <w:szCs w:val="20"/>
              </w:rPr>
              <w:t>771,10</w:t>
            </w:r>
          </w:p>
        </w:tc>
        <w:tc>
          <w:tcPr>
            <w:tcW w:w="659" w:type="dxa"/>
            <w:shd w:val="clear" w:color="000000" w:fill="FFFFFF"/>
            <w:vAlign w:val="center"/>
            <w:hideMark/>
          </w:tcPr>
          <w:p w14:paraId="6AF3B44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258FFEF"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60FA0625" w14:textId="77777777" w:rsidTr="008718AA">
        <w:trPr>
          <w:trHeight w:val="77"/>
          <w:jc w:val="center"/>
        </w:trPr>
        <w:tc>
          <w:tcPr>
            <w:tcW w:w="1980" w:type="dxa"/>
            <w:shd w:val="clear" w:color="000000" w:fill="FFFFFF"/>
            <w:vAlign w:val="center"/>
            <w:hideMark/>
          </w:tcPr>
          <w:p w14:paraId="2141CF4C" w14:textId="77777777" w:rsidR="00B2418E" w:rsidRPr="00D97B5D" w:rsidRDefault="00B2418E" w:rsidP="006F156B">
            <w:pPr>
              <w:jc w:val="center"/>
              <w:rPr>
                <w:color w:val="000000"/>
                <w:sz w:val="20"/>
                <w:szCs w:val="20"/>
              </w:rPr>
            </w:pPr>
            <w:r w:rsidRPr="00D97B5D">
              <w:rPr>
                <w:color w:val="000000"/>
                <w:sz w:val="20"/>
                <w:szCs w:val="20"/>
              </w:rPr>
              <w:t>Водоканал</w:t>
            </w:r>
          </w:p>
        </w:tc>
        <w:tc>
          <w:tcPr>
            <w:tcW w:w="481" w:type="dxa"/>
            <w:shd w:val="clear" w:color="000000" w:fill="FFFFFF"/>
            <w:vAlign w:val="center"/>
            <w:hideMark/>
          </w:tcPr>
          <w:p w14:paraId="74BA4A88"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29CA3EE4" w14:textId="77777777" w:rsidR="00B2418E" w:rsidRPr="00D97B5D" w:rsidRDefault="00B2418E" w:rsidP="006F156B">
            <w:pPr>
              <w:jc w:val="center"/>
              <w:rPr>
                <w:color w:val="000000"/>
                <w:sz w:val="20"/>
                <w:szCs w:val="20"/>
              </w:rPr>
            </w:pPr>
            <w:r w:rsidRPr="00D97B5D">
              <w:rPr>
                <w:color w:val="000000"/>
                <w:sz w:val="20"/>
                <w:szCs w:val="20"/>
              </w:rPr>
              <w:t>199,71</w:t>
            </w:r>
          </w:p>
        </w:tc>
        <w:tc>
          <w:tcPr>
            <w:tcW w:w="566" w:type="dxa"/>
            <w:shd w:val="clear" w:color="000000" w:fill="FFFFFF"/>
            <w:vAlign w:val="center"/>
            <w:hideMark/>
          </w:tcPr>
          <w:p w14:paraId="4EDB717E"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539DBF3F" w14:textId="77777777" w:rsidR="00B2418E" w:rsidRPr="00D97B5D" w:rsidRDefault="00B2418E" w:rsidP="006F156B">
            <w:pPr>
              <w:jc w:val="center"/>
              <w:rPr>
                <w:color w:val="000000"/>
                <w:sz w:val="20"/>
                <w:szCs w:val="20"/>
              </w:rPr>
            </w:pPr>
            <w:r w:rsidRPr="00D97B5D">
              <w:rPr>
                <w:color w:val="000000"/>
                <w:sz w:val="20"/>
                <w:szCs w:val="20"/>
              </w:rPr>
              <w:t>0,63</w:t>
            </w:r>
          </w:p>
        </w:tc>
        <w:tc>
          <w:tcPr>
            <w:tcW w:w="747" w:type="dxa"/>
            <w:shd w:val="clear" w:color="000000" w:fill="FFFFFF"/>
            <w:vAlign w:val="center"/>
            <w:hideMark/>
          </w:tcPr>
          <w:p w14:paraId="65BEB0DF" w14:textId="77777777" w:rsidR="00B2418E" w:rsidRPr="00D97B5D" w:rsidRDefault="00B2418E" w:rsidP="006F156B">
            <w:pPr>
              <w:jc w:val="center"/>
              <w:rPr>
                <w:color w:val="000000"/>
                <w:sz w:val="20"/>
                <w:szCs w:val="20"/>
              </w:rPr>
            </w:pPr>
            <w:r w:rsidRPr="00D97B5D">
              <w:rPr>
                <w:color w:val="000000"/>
                <w:sz w:val="20"/>
                <w:szCs w:val="20"/>
              </w:rPr>
              <w:t>5,05</w:t>
            </w:r>
          </w:p>
        </w:tc>
        <w:tc>
          <w:tcPr>
            <w:tcW w:w="637" w:type="dxa"/>
            <w:shd w:val="clear" w:color="000000" w:fill="FFFFFF"/>
            <w:vAlign w:val="center"/>
            <w:hideMark/>
          </w:tcPr>
          <w:p w14:paraId="5F9444C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620A552" w14:textId="77777777" w:rsidR="00B2418E" w:rsidRPr="00D97B5D" w:rsidRDefault="00B2418E" w:rsidP="006F156B">
            <w:pPr>
              <w:jc w:val="center"/>
              <w:rPr>
                <w:color w:val="000000"/>
                <w:sz w:val="20"/>
                <w:szCs w:val="20"/>
              </w:rPr>
            </w:pPr>
            <w:r w:rsidRPr="00D97B5D">
              <w:rPr>
                <w:color w:val="000000"/>
                <w:sz w:val="20"/>
                <w:szCs w:val="20"/>
              </w:rPr>
              <w:t>6,05</w:t>
            </w:r>
          </w:p>
        </w:tc>
        <w:tc>
          <w:tcPr>
            <w:tcW w:w="666" w:type="dxa"/>
            <w:shd w:val="clear" w:color="000000" w:fill="FFFFFF"/>
            <w:vAlign w:val="center"/>
            <w:hideMark/>
          </w:tcPr>
          <w:p w14:paraId="3D7318C0" w14:textId="77777777" w:rsidR="00B2418E" w:rsidRPr="00D97B5D" w:rsidRDefault="00B2418E" w:rsidP="006F156B">
            <w:pPr>
              <w:jc w:val="center"/>
              <w:rPr>
                <w:color w:val="000000"/>
                <w:sz w:val="20"/>
                <w:szCs w:val="20"/>
              </w:rPr>
            </w:pPr>
            <w:r w:rsidRPr="00D97B5D">
              <w:rPr>
                <w:color w:val="000000"/>
                <w:sz w:val="20"/>
                <w:szCs w:val="20"/>
              </w:rPr>
              <w:t>0,63</w:t>
            </w:r>
          </w:p>
        </w:tc>
        <w:tc>
          <w:tcPr>
            <w:tcW w:w="666" w:type="dxa"/>
            <w:shd w:val="clear" w:color="000000" w:fill="FFFFFF"/>
            <w:vAlign w:val="center"/>
            <w:hideMark/>
          </w:tcPr>
          <w:p w14:paraId="03894F0D" w14:textId="77777777" w:rsidR="00B2418E" w:rsidRPr="00D97B5D" w:rsidRDefault="00B2418E" w:rsidP="006F156B">
            <w:pPr>
              <w:jc w:val="center"/>
              <w:rPr>
                <w:color w:val="000000"/>
                <w:sz w:val="20"/>
                <w:szCs w:val="20"/>
              </w:rPr>
            </w:pPr>
            <w:r w:rsidRPr="00D97B5D">
              <w:rPr>
                <w:color w:val="000000"/>
                <w:sz w:val="20"/>
                <w:szCs w:val="20"/>
              </w:rPr>
              <w:t>0,63</w:t>
            </w:r>
          </w:p>
        </w:tc>
        <w:tc>
          <w:tcPr>
            <w:tcW w:w="666" w:type="dxa"/>
            <w:shd w:val="clear" w:color="000000" w:fill="FFFFFF"/>
            <w:vAlign w:val="center"/>
            <w:hideMark/>
          </w:tcPr>
          <w:p w14:paraId="45AA5C45" w14:textId="77777777" w:rsidR="00B2418E" w:rsidRPr="00D97B5D" w:rsidRDefault="00B2418E" w:rsidP="006F156B">
            <w:pPr>
              <w:jc w:val="center"/>
              <w:rPr>
                <w:color w:val="000000"/>
                <w:sz w:val="20"/>
                <w:szCs w:val="20"/>
              </w:rPr>
            </w:pPr>
            <w:r w:rsidRPr="00D97B5D">
              <w:rPr>
                <w:color w:val="000000"/>
                <w:sz w:val="20"/>
                <w:szCs w:val="20"/>
              </w:rPr>
              <w:t>0,63</w:t>
            </w:r>
          </w:p>
        </w:tc>
        <w:tc>
          <w:tcPr>
            <w:tcW w:w="656" w:type="dxa"/>
            <w:shd w:val="clear" w:color="000000" w:fill="FFFFFF"/>
            <w:vAlign w:val="center"/>
            <w:hideMark/>
          </w:tcPr>
          <w:p w14:paraId="33A2A5E6"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01C33270" w14:textId="77777777" w:rsidR="00B2418E" w:rsidRPr="00D97B5D" w:rsidRDefault="00B2418E" w:rsidP="006F156B">
            <w:pPr>
              <w:jc w:val="center"/>
              <w:rPr>
                <w:color w:val="000000"/>
                <w:sz w:val="20"/>
                <w:szCs w:val="20"/>
              </w:rPr>
            </w:pPr>
            <w:r w:rsidRPr="00D97B5D">
              <w:rPr>
                <w:color w:val="000000"/>
                <w:sz w:val="20"/>
                <w:szCs w:val="20"/>
              </w:rPr>
              <w:t>8,05</w:t>
            </w:r>
          </w:p>
        </w:tc>
        <w:tc>
          <w:tcPr>
            <w:tcW w:w="766" w:type="dxa"/>
            <w:shd w:val="clear" w:color="000000" w:fill="FFFFFF"/>
            <w:vAlign w:val="center"/>
            <w:hideMark/>
          </w:tcPr>
          <w:p w14:paraId="3872A9E9" w14:textId="77777777" w:rsidR="00B2418E" w:rsidRPr="00D97B5D" w:rsidRDefault="00B2418E" w:rsidP="006F156B">
            <w:pPr>
              <w:jc w:val="center"/>
              <w:rPr>
                <w:color w:val="000000"/>
                <w:sz w:val="20"/>
                <w:szCs w:val="20"/>
              </w:rPr>
            </w:pPr>
            <w:r w:rsidRPr="00D97B5D">
              <w:rPr>
                <w:color w:val="000000"/>
                <w:sz w:val="20"/>
                <w:szCs w:val="20"/>
              </w:rPr>
              <w:t>218,39</w:t>
            </w:r>
          </w:p>
        </w:tc>
        <w:tc>
          <w:tcPr>
            <w:tcW w:w="766" w:type="dxa"/>
            <w:shd w:val="clear" w:color="000000" w:fill="FFFFFF"/>
            <w:vAlign w:val="center"/>
            <w:hideMark/>
          </w:tcPr>
          <w:p w14:paraId="21ED2478" w14:textId="77777777" w:rsidR="00B2418E" w:rsidRPr="00D97B5D" w:rsidRDefault="00B2418E" w:rsidP="006F156B">
            <w:pPr>
              <w:jc w:val="center"/>
              <w:rPr>
                <w:color w:val="000000"/>
                <w:sz w:val="20"/>
                <w:szCs w:val="20"/>
              </w:rPr>
            </w:pPr>
            <w:r w:rsidRPr="00D97B5D">
              <w:rPr>
                <w:color w:val="000000"/>
                <w:sz w:val="20"/>
                <w:szCs w:val="20"/>
              </w:rPr>
              <w:t>210,35</w:t>
            </w:r>
          </w:p>
        </w:tc>
        <w:tc>
          <w:tcPr>
            <w:tcW w:w="776" w:type="dxa"/>
            <w:shd w:val="clear" w:color="000000" w:fill="FFFFFF"/>
            <w:vAlign w:val="center"/>
            <w:hideMark/>
          </w:tcPr>
          <w:p w14:paraId="219CCB64" w14:textId="77777777" w:rsidR="00B2418E" w:rsidRPr="00D97B5D" w:rsidRDefault="00B2418E" w:rsidP="006F156B">
            <w:pPr>
              <w:jc w:val="center"/>
              <w:rPr>
                <w:color w:val="000000"/>
                <w:sz w:val="20"/>
                <w:szCs w:val="20"/>
              </w:rPr>
            </w:pPr>
            <w:r w:rsidRPr="00D97B5D">
              <w:rPr>
                <w:color w:val="000000"/>
                <w:sz w:val="20"/>
                <w:szCs w:val="20"/>
              </w:rPr>
              <w:t>18,68</w:t>
            </w:r>
          </w:p>
        </w:tc>
        <w:tc>
          <w:tcPr>
            <w:tcW w:w="765" w:type="dxa"/>
            <w:shd w:val="clear" w:color="000000" w:fill="FFFFFF"/>
            <w:vAlign w:val="center"/>
            <w:hideMark/>
          </w:tcPr>
          <w:p w14:paraId="17336CDC" w14:textId="77777777" w:rsidR="00B2418E" w:rsidRPr="00D97B5D" w:rsidRDefault="00B2418E" w:rsidP="006F156B">
            <w:pPr>
              <w:jc w:val="center"/>
              <w:rPr>
                <w:color w:val="000000"/>
                <w:sz w:val="20"/>
                <w:szCs w:val="20"/>
              </w:rPr>
            </w:pPr>
            <w:r w:rsidRPr="00D97B5D">
              <w:rPr>
                <w:color w:val="000000"/>
                <w:sz w:val="20"/>
                <w:szCs w:val="20"/>
              </w:rPr>
              <w:t>10,64</w:t>
            </w:r>
          </w:p>
        </w:tc>
        <w:tc>
          <w:tcPr>
            <w:tcW w:w="841" w:type="dxa"/>
            <w:shd w:val="clear" w:color="000000" w:fill="FFFFFF"/>
            <w:vAlign w:val="center"/>
            <w:hideMark/>
          </w:tcPr>
          <w:p w14:paraId="2AE3E9DF" w14:textId="77777777" w:rsidR="00B2418E" w:rsidRPr="00D97B5D" w:rsidRDefault="00B2418E" w:rsidP="006F156B">
            <w:pPr>
              <w:jc w:val="center"/>
              <w:rPr>
                <w:color w:val="000000"/>
                <w:sz w:val="20"/>
                <w:szCs w:val="20"/>
              </w:rPr>
            </w:pPr>
            <w:r w:rsidRPr="00D97B5D">
              <w:rPr>
                <w:color w:val="000000"/>
                <w:sz w:val="20"/>
                <w:szCs w:val="20"/>
              </w:rPr>
              <w:t>13,37</w:t>
            </w:r>
          </w:p>
        </w:tc>
        <w:tc>
          <w:tcPr>
            <w:tcW w:w="866" w:type="dxa"/>
            <w:shd w:val="clear" w:color="000000" w:fill="FFFFFF"/>
            <w:vAlign w:val="center"/>
            <w:hideMark/>
          </w:tcPr>
          <w:p w14:paraId="048FE176" w14:textId="77777777" w:rsidR="00B2418E" w:rsidRPr="00D97B5D" w:rsidRDefault="00B2418E" w:rsidP="006F156B">
            <w:pPr>
              <w:jc w:val="center"/>
              <w:rPr>
                <w:color w:val="000000"/>
                <w:sz w:val="20"/>
                <w:szCs w:val="20"/>
              </w:rPr>
            </w:pPr>
            <w:r w:rsidRPr="00D97B5D">
              <w:rPr>
                <w:color w:val="000000"/>
                <w:sz w:val="20"/>
                <w:szCs w:val="20"/>
              </w:rPr>
              <w:t>376,00</w:t>
            </w:r>
          </w:p>
        </w:tc>
        <w:tc>
          <w:tcPr>
            <w:tcW w:w="659" w:type="dxa"/>
            <w:shd w:val="clear" w:color="000000" w:fill="FFFFFF"/>
            <w:vAlign w:val="center"/>
            <w:hideMark/>
          </w:tcPr>
          <w:p w14:paraId="1EC9305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750C749"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7A25116C" w14:textId="77777777" w:rsidTr="008718AA">
        <w:trPr>
          <w:trHeight w:val="77"/>
          <w:jc w:val="center"/>
        </w:trPr>
        <w:tc>
          <w:tcPr>
            <w:tcW w:w="1980" w:type="dxa"/>
            <w:shd w:val="clear" w:color="000000" w:fill="FFFFFF"/>
            <w:vAlign w:val="center"/>
            <w:hideMark/>
          </w:tcPr>
          <w:p w14:paraId="72CAB658" w14:textId="77777777" w:rsidR="00B2418E" w:rsidRPr="00D97B5D" w:rsidRDefault="00B2418E" w:rsidP="006F156B">
            <w:pPr>
              <w:jc w:val="center"/>
              <w:rPr>
                <w:color w:val="000000"/>
                <w:sz w:val="20"/>
                <w:szCs w:val="20"/>
              </w:rPr>
            </w:pPr>
            <w:r w:rsidRPr="00D97B5D">
              <w:rPr>
                <w:color w:val="000000"/>
                <w:sz w:val="20"/>
                <w:szCs w:val="20"/>
              </w:rPr>
              <w:t>Гараж</w:t>
            </w:r>
          </w:p>
        </w:tc>
        <w:tc>
          <w:tcPr>
            <w:tcW w:w="481" w:type="dxa"/>
            <w:shd w:val="clear" w:color="000000" w:fill="FFFFFF"/>
            <w:vAlign w:val="center"/>
            <w:hideMark/>
          </w:tcPr>
          <w:p w14:paraId="65C2464D"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690FED62" w14:textId="77777777" w:rsidR="00B2418E" w:rsidRPr="00D97B5D" w:rsidRDefault="00B2418E" w:rsidP="006F156B">
            <w:pPr>
              <w:jc w:val="center"/>
              <w:rPr>
                <w:color w:val="000000"/>
                <w:sz w:val="20"/>
                <w:szCs w:val="20"/>
              </w:rPr>
            </w:pPr>
            <w:r w:rsidRPr="00D97B5D">
              <w:rPr>
                <w:color w:val="000000"/>
                <w:sz w:val="20"/>
                <w:szCs w:val="20"/>
              </w:rPr>
              <w:t>200,01</w:t>
            </w:r>
          </w:p>
        </w:tc>
        <w:tc>
          <w:tcPr>
            <w:tcW w:w="566" w:type="dxa"/>
            <w:shd w:val="clear" w:color="000000" w:fill="FFFFFF"/>
            <w:vAlign w:val="center"/>
            <w:hideMark/>
          </w:tcPr>
          <w:p w14:paraId="2312BAA5"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208F10F4" w14:textId="77777777" w:rsidR="00B2418E" w:rsidRPr="00D97B5D" w:rsidRDefault="00B2418E" w:rsidP="006F156B">
            <w:pPr>
              <w:jc w:val="center"/>
              <w:rPr>
                <w:color w:val="000000"/>
                <w:sz w:val="20"/>
                <w:szCs w:val="20"/>
              </w:rPr>
            </w:pPr>
            <w:r w:rsidRPr="00D97B5D">
              <w:rPr>
                <w:color w:val="000000"/>
                <w:sz w:val="20"/>
                <w:szCs w:val="20"/>
              </w:rPr>
              <w:t>0,94</w:t>
            </w:r>
          </w:p>
        </w:tc>
        <w:tc>
          <w:tcPr>
            <w:tcW w:w="747" w:type="dxa"/>
            <w:shd w:val="clear" w:color="000000" w:fill="FFFFFF"/>
            <w:vAlign w:val="center"/>
            <w:hideMark/>
          </w:tcPr>
          <w:p w14:paraId="2B8A1F48" w14:textId="77777777" w:rsidR="00B2418E" w:rsidRPr="00D97B5D" w:rsidRDefault="00B2418E" w:rsidP="006F156B">
            <w:pPr>
              <w:jc w:val="center"/>
              <w:rPr>
                <w:color w:val="000000"/>
                <w:sz w:val="20"/>
                <w:szCs w:val="20"/>
              </w:rPr>
            </w:pPr>
            <w:r w:rsidRPr="00D97B5D">
              <w:rPr>
                <w:color w:val="000000"/>
                <w:sz w:val="20"/>
                <w:szCs w:val="20"/>
              </w:rPr>
              <w:t>6,18</w:t>
            </w:r>
          </w:p>
        </w:tc>
        <w:tc>
          <w:tcPr>
            <w:tcW w:w="637" w:type="dxa"/>
            <w:shd w:val="clear" w:color="000000" w:fill="FFFFFF"/>
            <w:vAlign w:val="center"/>
            <w:hideMark/>
          </w:tcPr>
          <w:p w14:paraId="6CDEE14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D762023" w14:textId="77777777" w:rsidR="00B2418E" w:rsidRPr="00D97B5D" w:rsidRDefault="00B2418E" w:rsidP="006F156B">
            <w:pPr>
              <w:jc w:val="center"/>
              <w:rPr>
                <w:color w:val="000000"/>
                <w:sz w:val="20"/>
                <w:szCs w:val="20"/>
              </w:rPr>
            </w:pPr>
            <w:r w:rsidRPr="00D97B5D">
              <w:rPr>
                <w:color w:val="000000"/>
                <w:sz w:val="20"/>
                <w:szCs w:val="20"/>
              </w:rPr>
              <w:t>6,08</w:t>
            </w:r>
          </w:p>
        </w:tc>
        <w:tc>
          <w:tcPr>
            <w:tcW w:w="666" w:type="dxa"/>
            <w:shd w:val="clear" w:color="000000" w:fill="FFFFFF"/>
            <w:vAlign w:val="center"/>
            <w:hideMark/>
          </w:tcPr>
          <w:p w14:paraId="77BBBE8C" w14:textId="77777777" w:rsidR="00B2418E" w:rsidRPr="00D97B5D" w:rsidRDefault="00B2418E" w:rsidP="006F156B">
            <w:pPr>
              <w:jc w:val="center"/>
              <w:rPr>
                <w:color w:val="000000"/>
                <w:sz w:val="20"/>
                <w:szCs w:val="20"/>
              </w:rPr>
            </w:pPr>
            <w:r w:rsidRPr="00D97B5D">
              <w:rPr>
                <w:color w:val="000000"/>
                <w:sz w:val="20"/>
                <w:szCs w:val="20"/>
              </w:rPr>
              <w:t>0,94</w:t>
            </w:r>
          </w:p>
        </w:tc>
        <w:tc>
          <w:tcPr>
            <w:tcW w:w="666" w:type="dxa"/>
            <w:shd w:val="clear" w:color="000000" w:fill="FFFFFF"/>
            <w:vAlign w:val="center"/>
            <w:hideMark/>
          </w:tcPr>
          <w:p w14:paraId="7889E6E9" w14:textId="77777777" w:rsidR="00B2418E" w:rsidRPr="00D97B5D" w:rsidRDefault="00B2418E" w:rsidP="006F156B">
            <w:pPr>
              <w:jc w:val="center"/>
              <w:rPr>
                <w:color w:val="000000"/>
                <w:sz w:val="20"/>
                <w:szCs w:val="20"/>
              </w:rPr>
            </w:pPr>
            <w:r w:rsidRPr="00D97B5D">
              <w:rPr>
                <w:color w:val="000000"/>
                <w:sz w:val="20"/>
                <w:szCs w:val="20"/>
              </w:rPr>
              <w:t>0,94</w:t>
            </w:r>
          </w:p>
        </w:tc>
        <w:tc>
          <w:tcPr>
            <w:tcW w:w="666" w:type="dxa"/>
            <w:shd w:val="clear" w:color="000000" w:fill="FFFFFF"/>
            <w:vAlign w:val="center"/>
            <w:hideMark/>
          </w:tcPr>
          <w:p w14:paraId="5D6C61C4" w14:textId="77777777" w:rsidR="00B2418E" w:rsidRPr="00D97B5D" w:rsidRDefault="00B2418E" w:rsidP="006F156B">
            <w:pPr>
              <w:jc w:val="center"/>
              <w:rPr>
                <w:color w:val="000000"/>
                <w:sz w:val="20"/>
                <w:szCs w:val="20"/>
              </w:rPr>
            </w:pPr>
            <w:r w:rsidRPr="00D97B5D">
              <w:rPr>
                <w:color w:val="000000"/>
                <w:sz w:val="20"/>
                <w:szCs w:val="20"/>
              </w:rPr>
              <w:t>0,94</w:t>
            </w:r>
          </w:p>
        </w:tc>
        <w:tc>
          <w:tcPr>
            <w:tcW w:w="656" w:type="dxa"/>
            <w:shd w:val="clear" w:color="000000" w:fill="FFFFFF"/>
            <w:vAlign w:val="center"/>
            <w:hideMark/>
          </w:tcPr>
          <w:p w14:paraId="21EF966A"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7F6A1DCC" w14:textId="77777777" w:rsidR="00B2418E" w:rsidRPr="00D97B5D" w:rsidRDefault="00B2418E" w:rsidP="006F156B">
            <w:pPr>
              <w:jc w:val="center"/>
              <w:rPr>
                <w:color w:val="000000"/>
                <w:sz w:val="20"/>
                <w:szCs w:val="20"/>
              </w:rPr>
            </w:pPr>
            <w:r w:rsidRPr="00D97B5D">
              <w:rPr>
                <w:color w:val="000000"/>
                <w:sz w:val="20"/>
                <w:szCs w:val="20"/>
              </w:rPr>
              <w:t>8,08</w:t>
            </w:r>
          </w:p>
        </w:tc>
        <w:tc>
          <w:tcPr>
            <w:tcW w:w="766" w:type="dxa"/>
            <w:shd w:val="clear" w:color="000000" w:fill="FFFFFF"/>
            <w:vAlign w:val="center"/>
            <w:hideMark/>
          </w:tcPr>
          <w:p w14:paraId="25060B47" w14:textId="77777777" w:rsidR="00B2418E" w:rsidRPr="00D97B5D" w:rsidRDefault="00B2418E" w:rsidP="006F156B">
            <w:pPr>
              <w:jc w:val="center"/>
              <w:rPr>
                <w:color w:val="000000"/>
                <w:sz w:val="20"/>
                <w:szCs w:val="20"/>
              </w:rPr>
            </w:pPr>
            <w:r w:rsidRPr="00D97B5D">
              <w:rPr>
                <w:color w:val="000000"/>
                <w:sz w:val="20"/>
                <w:szCs w:val="20"/>
              </w:rPr>
              <w:t>218,41</w:t>
            </w:r>
          </w:p>
        </w:tc>
        <w:tc>
          <w:tcPr>
            <w:tcW w:w="766" w:type="dxa"/>
            <w:shd w:val="clear" w:color="000000" w:fill="FFFFFF"/>
            <w:vAlign w:val="center"/>
            <w:hideMark/>
          </w:tcPr>
          <w:p w14:paraId="73EB797B" w14:textId="77777777" w:rsidR="00B2418E" w:rsidRPr="00D97B5D" w:rsidRDefault="00B2418E" w:rsidP="006F156B">
            <w:pPr>
              <w:jc w:val="center"/>
              <w:rPr>
                <w:color w:val="000000"/>
                <w:sz w:val="20"/>
                <w:szCs w:val="20"/>
              </w:rPr>
            </w:pPr>
            <w:r w:rsidRPr="00D97B5D">
              <w:rPr>
                <w:color w:val="000000"/>
                <w:sz w:val="20"/>
                <w:szCs w:val="20"/>
              </w:rPr>
              <w:t>210,33</w:t>
            </w:r>
          </w:p>
        </w:tc>
        <w:tc>
          <w:tcPr>
            <w:tcW w:w="776" w:type="dxa"/>
            <w:shd w:val="clear" w:color="000000" w:fill="FFFFFF"/>
            <w:vAlign w:val="center"/>
            <w:hideMark/>
          </w:tcPr>
          <w:p w14:paraId="2BA069F5" w14:textId="77777777" w:rsidR="00B2418E" w:rsidRPr="00D97B5D" w:rsidRDefault="00B2418E" w:rsidP="006F156B">
            <w:pPr>
              <w:jc w:val="center"/>
              <w:rPr>
                <w:color w:val="000000"/>
                <w:sz w:val="20"/>
                <w:szCs w:val="20"/>
              </w:rPr>
            </w:pPr>
            <w:r w:rsidRPr="00D97B5D">
              <w:rPr>
                <w:color w:val="000000"/>
                <w:sz w:val="20"/>
                <w:szCs w:val="20"/>
              </w:rPr>
              <w:t>18,40</w:t>
            </w:r>
          </w:p>
        </w:tc>
        <w:tc>
          <w:tcPr>
            <w:tcW w:w="765" w:type="dxa"/>
            <w:shd w:val="clear" w:color="000000" w:fill="FFFFFF"/>
            <w:vAlign w:val="center"/>
            <w:hideMark/>
          </w:tcPr>
          <w:p w14:paraId="440DA2A9" w14:textId="77777777" w:rsidR="00B2418E" w:rsidRPr="00D97B5D" w:rsidRDefault="00B2418E" w:rsidP="006F156B">
            <w:pPr>
              <w:jc w:val="center"/>
              <w:rPr>
                <w:color w:val="000000"/>
                <w:sz w:val="20"/>
                <w:szCs w:val="20"/>
              </w:rPr>
            </w:pPr>
            <w:r w:rsidRPr="00D97B5D">
              <w:rPr>
                <w:color w:val="000000"/>
                <w:sz w:val="20"/>
                <w:szCs w:val="20"/>
              </w:rPr>
              <w:t>10,32</w:t>
            </w:r>
          </w:p>
        </w:tc>
        <w:tc>
          <w:tcPr>
            <w:tcW w:w="841" w:type="dxa"/>
            <w:shd w:val="clear" w:color="000000" w:fill="FFFFFF"/>
            <w:vAlign w:val="center"/>
            <w:hideMark/>
          </w:tcPr>
          <w:p w14:paraId="5A26123F" w14:textId="77777777" w:rsidR="00B2418E" w:rsidRPr="00D97B5D" w:rsidRDefault="00B2418E" w:rsidP="006F156B">
            <w:pPr>
              <w:jc w:val="center"/>
              <w:rPr>
                <w:color w:val="000000"/>
                <w:sz w:val="20"/>
                <w:szCs w:val="20"/>
              </w:rPr>
            </w:pPr>
            <w:r w:rsidRPr="00D97B5D">
              <w:rPr>
                <w:color w:val="000000"/>
                <w:sz w:val="20"/>
                <w:szCs w:val="20"/>
              </w:rPr>
              <w:t>16,54</w:t>
            </w:r>
          </w:p>
        </w:tc>
        <w:tc>
          <w:tcPr>
            <w:tcW w:w="866" w:type="dxa"/>
            <w:shd w:val="clear" w:color="000000" w:fill="FFFFFF"/>
            <w:vAlign w:val="center"/>
            <w:hideMark/>
          </w:tcPr>
          <w:p w14:paraId="0196E776" w14:textId="77777777" w:rsidR="00B2418E" w:rsidRPr="00D97B5D" w:rsidRDefault="00B2418E" w:rsidP="006F156B">
            <w:pPr>
              <w:jc w:val="center"/>
              <w:rPr>
                <w:color w:val="000000"/>
                <w:sz w:val="20"/>
                <w:szCs w:val="20"/>
              </w:rPr>
            </w:pPr>
            <w:r w:rsidRPr="00D97B5D">
              <w:rPr>
                <w:color w:val="000000"/>
                <w:sz w:val="20"/>
                <w:szCs w:val="20"/>
              </w:rPr>
              <w:t>399,00</w:t>
            </w:r>
          </w:p>
        </w:tc>
        <w:tc>
          <w:tcPr>
            <w:tcW w:w="659" w:type="dxa"/>
            <w:shd w:val="clear" w:color="000000" w:fill="FFFFFF"/>
            <w:vAlign w:val="center"/>
            <w:hideMark/>
          </w:tcPr>
          <w:p w14:paraId="153A54E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9D84D9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3E39223D" w14:textId="77777777" w:rsidTr="008718AA">
        <w:trPr>
          <w:trHeight w:val="77"/>
          <w:jc w:val="center"/>
        </w:trPr>
        <w:tc>
          <w:tcPr>
            <w:tcW w:w="1980" w:type="dxa"/>
            <w:shd w:val="clear" w:color="000000" w:fill="FFFFFF"/>
            <w:vAlign w:val="center"/>
            <w:hideMark/>
          </w:tcPr>
          <w:p w14:paraId="7B1A5EFB" w14:textId="77777777" w:rsidR="00B2418E" w:rsidRPr="00D97B5D" w:rsidRDefault="00B2418E" w:rsidP="006F156B">
            <w:pPr>
              <w:jc w:val="center"/>
              <w:rPr>
                <w:color w:val="000000"/>
                <w:sz w:val="20"/>
                <w:szCs w:val="20"/>
              </w:rPr>
            </w:pPr>
            <w:r w:rsidRPr="00D97B5D">
              <w:rPr>
                <w:color w:val="000000"/>
                <w:sz w:val="20"/>
                <w:szCs w:val="20"/>
              </w:rPr>
              <w:t>улица Крупской, 14</w:t>
            </w:r>
          </w:p>
        </w:tc>
        <w:tc>
          <w:tcPr>
            <w:tcW w:w="481" w:type="dxa"/>
            <w:shd w:val="clear" w:color="000000" w:fill="FFFFFF"/>
            <w:vAlign w:val="center"/>
            <w:hideMark/>
          </w:tcPr>
          <w:p w14:paraId="3DBAC20A" w14:textId="77777777" w:rsidR="00B2418E" w:rsidRPr="00D97B5D" w:rsidRDefault="00B2418E" w:rsidP="006F156B">
            <w:pPr>
              <w:jc w:val="center"/>
              <w:rPr>
                <w:color w:val="000000"/>
                <w:sz w:val="20"/>
                <w:szCs w:val="20"/>
              </w:rPr>
            </w:pPr>
            <w:r w:rsidRPr="00D97B5D">
              <w:rPr>
                <w:color w:val="000000"/>
                <w:sz w:val="20"/>
                <w:szCs w:val="20"/>
              </w:rPr>
              <w:t>2</w:t>
            </w:r>
          </w:p>
        </w:tc>
        <w:tc>
          <w:tcPr>
            <w:tcW w:w="766" w:type="dxa"/>
            <w:shd w:val="clear" w:color="000000" w:fill="FFFFFF"/>
            <w:vAlign w:val="center"/>
            <w:hideMark/>
          </w:tcPr>
          <w:p w14:paraId="40B2C10A" w14:textId="77777777" w:rsidR="00B2418E" w:rsidRPr="00D97B5D" w:rsidRDefault="00B2418E" w:rsidP="006F156B">
            <w:pPr>
              <w:jc w:val="center"/>
              <w:rPr>
                <w:color w:val="000000"/>
                <w:sz w:val="20"/>
                <w:szCs w:val="20"/>
              </w:rPr>
            </w:pPr>
            <w:r w:rsidRPr="00D97B5D">
              <w:rPr>
                <w:color w:val="000000"/>
                <w:sz w:val="20"/>
                <w:szCs w:val="20"/>
              </w:rPr>
              <w:t>202,63</w:t>
            </w:r>
          </w:p>
        </w:tc>
        <w:tc>
          <w:tcPr>
            <w:tcW w:w="566" w:type="dxa"/>
            <w:shd w:val="clear" w:color="000000" w:fill="FFFFFF"/>
            <w:vAlign w:val="center"/>
            <w:hideMark/>
          </w:tcPr>
          <w:p w14:paraId="24A47A72"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54FA2AC6" w14:textId="77777777" w:rsidR="00B2418E" w:rsidRPr="00D97B5D" w:rsidRDefault="00B2418E" w:rsidP="006F156B">
            <w:pPr>
              <w:jc w:val="center"/>
              <w:rPr>
                <w:color w:val="000000"/>
                <w:sz w:val="20"/>
                <w:szCs w:val="20"/>
              </w:rPr>
            </w:pPr>
            <w:r w:rsidRPr="00D97B5D">
              <w:rPr>
                <w:color w:val="000000"/>
                <w:sz w:val="20"/>
                <w:szCs w:val="20"/>
              </w:rPr>
              <w:t>2,05</w:t>
            </w:r>
          </w:p>
        </w:tc>
        <w:tc>
          <w:tcPr>
            <w:tcW w:w="747" w:type="dxa"/>
            <w:shd w:val="clear" w:color="000000" w:fill="FFFFFF"/>
            <w:vAlign w:val="center"/>
            <w:hideMark/>
          </w:tcPr>
          <w:p w14:paraId="1C47D316" w14:textId="77777777" w:rsidR="00B2418E" w:rsidRPr="00D97B5D" w:rsidRDefault="00B2418E" w:rsidP="006F156B">
            <w:pPr>
              <w:jc w:val="center"/>
              <w:rPr>
                <w:color w:val="000000"/>
                <w:sz w:val="20"/>
                <w:szCs w:val="20"/>
              </w:rPr>
            </w:pPr>
            <w:r w:rsidRPr="00D97B5D">
              <w:rPr>
                <w:color w:val="000000"/>
                <w:sz w:val="20"/>
                <w:szCs w:val="20"/>
              </w:rPr>
              <w:t>9,47</w:t>
            </w:r>
          </w:p>
        </w:tc>
        <w:tc>
          <w:tcPr>
            <w:tcW w:w="637" w:type="dxa"/>
            <w:shd w:val="clear" w:color="000000" w:fill="FFFFFF"/>
            <w:vAlign w:val="center"/>
            <w:hideMark/>
          </w:tcPr>
          <w:p w14:paraId="0A79AEB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9304D09" w14:textId="77777777" w:rsidR="00B2418E" w:rsidRPr="00D97B5D" w:rsidRDefault="00B2418E" w:rsidP="006F156B">
            <w:pPr>
              <w:jc w:val="center"/>
              <w:rPr>
                <w:color w:val="000000"/>
                <w:sz w:val="20"/>
                <w:szCs w:val="20"/>
              </w:rPr>
            </w:pPr>
            <w:r w:rsidRPr="00D97B5D">
              <w:rPr>
                <w:color w:val="000000"/>
                <w:sz w:val="20"/>
                <w:szCs w:val="20"/>
              </w:rPr>
              <w:t>5,24</w:t>
            </w:r>
          </w:p>
        </w:tc>
        <w:tc>
          <w:tcPr>
            <w:tcW w:w="666" w:type="dxa"/>
            <w:shd w:val="clear" w:color="000000" w:fill="FFFFFF"/>
            <w:vAlign w:val="center"/>
            <w:hideMark/>
          </w:tcPr>
          <w:p w14:paraId="4D085911" w14:textId="77777777" w:rsidR="00B2418E" w:rsidRPr="00D97B5D" w:rsidRDefault="00B2418E" w:rsidP="006F156B">
            <w:pPr>
              <w:jc w:val="center"/>
              <w:rPr>
                <w:color w:val="000000"/>
                <w:sz w:val="20"/>
                <w:szCs w:val="20"/>
              </w:rPr>
            </w:pPr>
            <w:r w:rsidRPr="00D97B5D">
              <w:rPr>
                <w:color w:val="000000"/>
                <w:sz w:val="20"/>
                <w:szCs w:val="20"/>
              </w:rPr>
              <w:t>2,05</w:t>
            </w:r>
          </w:p>
        </w:tc>
        <w:tc>
          <w:tcPr>
            <w:tcW w:w="666" w:type="dxa"/>
            <w:shd w:val="clear" w:color="000000" w:fill="FFFFFF"/>
            <w:vAlign w:val="center"/>
            <w:hideMark/>
          </w:tcPr>
          <w:p w14:paraId="544DB252" w14:textId="77777777" w:rsidR="00B2418E" w:rsidRPr="00D97B5D" w:rsidRDefault="00B2418E" w:rsidP="006F156B">
            <w:pPr>
              <w:jc w:val="center"/>
              <w:rPr>
                <w:color w:val="000000"/>
                <w:sz w:val="20"/>
                <w:szCs w:val="20"/>
              </w:rPr>
            </w:pPr>
            <w:r w:rsidRPr="00D97B5D">
              <w:rPr>
                <w:color w:val="000000"/>
                <w:sz w:val="20"/>
                <w:szCs w:val="20"/>
              </w:rPr>
              <w:t>2,05</w:t>
            </w:r>
          </w:p>
        </w:tc>
        <w:tc>
          <w:tcPr>
            <w:tcW w:w="666" w:type="dxa"/>
            <w:shd w:val="clear" w:color="000000" w:fill="FFFFFF"/>
            <w:vAlign w:val="center"/>
            <w:hideMark/>
          </w:tcPr>
          <w:p w14:paraId="43BEE920" w14:textId="77777777" w:rsidR="00B2418E" w:rsidRPr="00D97B5D" w:rsidRDefault="00B2418E" w:rsidP="006F156B">
            <w:pPr>
              <w:jc w:val="center"/>
              <w:rPr>
                <w:color w:val="000000"/>
                <w:sz w:val="20"/>
                <w:szCs w:val="20"/>
              </w:rPr>
            </w:pPr>
            <w:r w:rsidRPr="00D97B5D">
              <w:rPr>
                <w:color w:val="000000"/>
                <w:sz w:val="20"/>
                <w:szCs w:val="20"/>
              </w:rPr>
              <w:t>2,05</w:t>
            </w:r>
          </w:p>
        </w:tc>
        <w:tc>
          <w:tcPr>
            <w:tcW w:w="656" w:type="dxa"/>
            <w:shd w:val="clear" w:color="000000" w:fill="FFFFFF"/>
            <w:vAlign w:val="center"/>
            <w:hideMark/>
          </w:tcPr>
          <w:p w14:paraId="0E025BB3"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0B84AB29" w14:textId="77777777" w:rsidR="00B2418E" w:rsidRPr="00D97B5D" w:rsidRDefault="00B2418E" w:rsidP="006F156B">
            <w:pPr>
              <w:jc w:val="center"/>
              <w:rPr>
                <w:color w:val="000000"/>
                <w:sz w:val="20"/>
                <w:szCs w:val="20"/>
              </w:rPr>
            </w:pPr>
            <w:r w:rsidRPr="00D97B5D">
              <w:rPr>
                <w:color w:val="000000"/>
                <w:sz w:val="20"/>
                <w:szCs w:val="20"/>
              </w:rPr>
              <w:t>8,24</w:t>
            </w:r>
          </w:p>
        </w:tc>
        <w:tc>
          <w:tcPr>
            <w:tcW w:w="766" w:type="dxa"/>
            <w:shd w:val="clear" w:color="000000" w:fill="FFFFFF"/>
            <w:vAlign w:val="center"/>
            <w:hideMark/>
          </w:tcPr>
          <w:p w14:paraId="7BA70228" w14:textId="77777777" w:rsidR="00B2418E" w:rsidRPr="00D97B5D" w:rsidRDefault="00B2418E" w:rsidP="006F156B">
            <w:pPr>
              <w:jc w:val="center"/>
              <w:rPr>
                <w:color w:val="000000"/>
                <w:sz w:val="20"/>
                <w:szCs w:val="20"/>
              </w:rPr>
            </w:pPr>
            <w:r w:rsidRPr="00D97B5D">
              <w:rPr>
                <w:color w:val="000000"/>
                <w:sz w:val="20"/>
                <w:szCs w:val="20"/>
              </w:rPr>
              <w:t>218,49</w:t>
            </w:r>
          </w:p>
        </w:tc>
        <w:tc>
          <w:tcPr>
            <w:tcW w:w="766" w:type="dxa"/>
            <w:shd w:val="clear" w:color="000000" w:fill="FFFFFF"/>
            <w:vAlign w:val="center"/>
            <w:hideMark/>
          </w:tcPr>
          <w:p w14:paraId="510AB68F" w14:textId="77777777" w:rsidR="00B2418E" w:rsidRPr="00D97B5D" w:rsidRDefault="00B2418E" w:rsidP="006F156B">
            <w:pPr>
              <w:jc w:val="center"/>
              <w:rPr>
                <w:color w:val="000000"/>
                <w:sz w:val="20"/>
                <w:szCs w:val="20"/>
              </w:rPr>
            </w:pPr>
            <w:r w:rsidRPr="00D97B5D">
              <w:rPr>
                <w:color w:val="000000"/>
                <w:sz w:val="20"/>
                <w:szCs w:val="20"/>
              </w:rPr>
              <w:t>210,25</w:t>
            </w:r>
          </w:p>
        </w:tc>
        <w:tc>
          <w:tcPr>
            <w:tcW w:w="776" w:type="dxa"/>
            <w:shd w:val="clear" w:color="000000" w:fill="FFFFFF"/>
            <w:vAlign w:val="center"/>
            <w:hideMark/>
          </w:tcPr>
          <w:p w14:paraId="230A79DF" w14:textId="77777777" w:rsidR="00B2418E" w:rsidRPr="00D97B5D" w:rsidRDefault="00B2418E" w:rsidP="006F156B">
            <w:pPr>
              <w:jc w:val="center"/>
              <w:rPr>
                <w:color w:val="000000"/>
                <w:sz w:val="20"/>
                <w:szCs w:val="20"/>
              </w:rPr>
            </w:pPr>
            <w:r w:rsidRPr="00D97B5D">
              <w:rPr>
                <w:color w:val="000000"/>
                <w:sz w:val="20"/>
                <w:szCs w:val="20"/>
              </w:rPr>
              <w:t>15,86</w:t>
            </w:r>
          </w:p>
        </w:tc>
        <w:tc>
          <w:tcPr>
            <w:tcW w:w="765" w:type="dxa"/>
            <w:shd w:val="clear" w:color="000000" w:fill="FFFFFF"/>
            <w:vAlign w:val="center"/>
            <w:hideMark/>
          </w:tcPr>
          <w:p w14:paraId="63F22565" w14:textId="77777777" w:rsidR="00B2418E" w:rsidRPr="00D97B5D" w:rsidRDefault="00B2418E" w:rsidP="006F156B">
            <w:pPr>
              <w:jc w:val="center"/>
              <w:rPr>
                <w:color w:val="000000"/>
                <w:sz w:val="20"/>
                <w:szCs w:val="20"/>
              </w:rPr>
            </w:pPr>
            <w:r w:rsidRPr="00D97B5D">
              <w:rPr>
                <w:color w:val="000000"/>
                <w:sz w:val="20"/>
                <w:szCs w:val="20"/>
              </w:rPr>
              <w:t>7,62</w:t>
            </w:r>
          </w:p>
        </w:tc>
        <w:tc>
          <w:tcPr>
            <w:tcW w:w="841" w:type="dxa"/>
            <w:shd w:val="clear" w:color="000000" w:fill="FFFFFF"/>
            <w:vAlign w:val="center"/>
            <w:hideMark/>
          </w:tcPr>
          <w:p w14:paraId="5B91752C" w14:textId="77777777" w:rsidR="00B2418E" w:rsidRPr="00D97B5D" w:rsidRDefault="00B2418E" w:rsidP="006F156B">
            <w:pPr>
              <w:jc w:val="center"/>
              <w:rPr>
                <w:color w:val="000000"/>
                <w:sz w:val="20"/>
                <w:szCs w:val="20"/>
              </w:rPr>
            </w:pPr>
            <w:r w:rsidRPr="00D97B5D">
              <w:rPr>
                <w:color w:val="000000"/>
                <w:sz w:val="20"/>
                <w:szCs w:val="20"/>
              </w:rPr>
              <w:t>22,41</w:t>
            </w:r>
          </w:p>
        </w:tc>
        <w:tc>
          <w:tcPr>
            <w:tcW w:w="866" w:type="dxa"/>
            <w:shd w:val="clear" w:color="000000" w:fill="FFFFFF"/>
            <w:vAlign w:val="center"/>
            <w:hideMark/>
          </w:tcPr>
          <w:p w14:paraId="7648FEE2" w14:textId="77777777" w:rsidR="00B2418E" w:rsidRPr="00D97B5D" w:rsidRDefault="00B2418E" w:rsidP="006F156B">
            <w:pPr>
              <w:jc w:val="center"/>
              <w:rPr>
                <w:color w:val="000000"/>
                <w:sz w:val="20"/>
                <w:szCs w:val="20"/>
              </w:rPr>
            </w:pPr>
            <w:r w:rsidRPr="00D97B5D">
              <w:rPr>
                <w:color w:val="000000"/>
                <w:sz w:val="20"/>
                <w:szCs w:val="20"/>
              </w:rPr>
              <w:t>509,00</w:t>
            </w:r>
          </w:p>
        </w:tc>
        <w:tc>
          <w:tcPr>
            <w:tcW w:w="659" w:type="dxa"/>
            <w:shd w:val="clear" w:color="000000" w:fill="FFFFFF"/>
            <w:vAlign w:val="center"/>
            <w:hideMark/>
          </w:tcPr>
          <w:p w14:paraId="6967258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169404" w14:textId="77777777" w:rsidR="00B2418E" w:rsidRPr="00D97B5D" w:rsidRDefault="00B2418E" w:rsidP="006F156B">
            <w:pPr>
              <w:jc w:val="center"/>
              <w:rPr>
                <w:color w:val="000000"/>
                <w:sz w:val="20"/>
                <w:szCs w:val="20"/>
              </w:rPr>
            </w:pPr>
            <w:r w:rsidRPr="00D97B5D">
              <w:rPr>
                <w:color w:val="000000"/>
                <w:sz w:val="20"/>
                <w:szCs w:val="20"/>
              </w:rPr>
              <w:t>209,63</w:t>
            </w:r>
          </w:p>
        </w:tc>
      </w:tr>
      <w:tr w:rsidR="00DE022C" w:rsidRPr="00D97B5D" w14:paraId="0EC4C62E" w14:textId="77777777" w:rsidTr="008718AA">
        <w:trPr>
          <w:trHeight w:val="77"/>
          <w:jc w:val="center"/>
        </w:trPr>
        <w:tc>
          <w:tcPr>
            <w:tcW w:w="1980" w:type="dxa"/>
            <w:shd w:val="clear" w:color="000000" w:fill="FFFFFF"/>
            <w:vAlign w:val="center"/>
            <w:hideMark/>
          </w:tcPr>
          <w:p w14:paraId="30E34E42" w14:textId="77777777" w:rsidR="00B2418E" w:rsidRPr="00D97B5D" w:rsidRDefault="00B2418E" w:rsidP="006F156B">
            <w:pPr>
              <w:jc w:val="center"/>
              <w:rPr>
                <w:color w:val="000000"/>
                <w:sz w:val="20"/>
                <w:szCs w:val="20"/>
              </w:rPr>
            </w:pPr>
            <w:r w:rsidRPr="00D97B5D">
              <w:rPr>
                <w:color w:val="000000"/>
                <w:sz w:val="20"/>
                <w:szCs w:val="20"/>
              </w:rPr>
              <w:t>Островского 1</w:t>
            </w:r>
          </w:p>
        </w:tc>
        <w:tc>
          <w:tcPr>
            <w:tcW w:w="481" w:type="dxa"/>
            <w:shd w:val="clear" w:color="000000" w:fill="FFFFFF"/>
            <w:vAlign w:val="center"/>
            <w:hideMark/>
          </w:tcPr>
          <w:p w14:paraId="1B3E1A7D"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88ADF17" w14:textId="77777777" w:rsidR="00B2418E" w:rsidRPr="00D97B5D" w:rsidRDefault="00B2418E" w:rsidP="006F156B">
            <w:pPr>
              <w:jc w:val="center"/>
              <w:rPr>
                <w:color w:val="000000"/>
                <w:sz w:val="20"/>
                <w:szCs w:val="20"/>
              </w:rPr>
            </w:pPr>
            <w:r w:rsidRPr="00D97B5D">
              <w:rPr>
                <w:color w:val="000000"/>
                <w:sz w:val="20"/>
                <w:szCs w:val="20"/>
              </w:rPr>
              <w:t>193,81</w:t>
            </w:r>
          </w:p>
        </w:tc>
        <w:tc>
          <w:tcPr>
            <w:tcW w:w="566" w:type="dxa"/>
            <w:shd w:val="clear" w:color="000000" w:fill="FFFFFF"/>
            <w:vAlign w:val="center"/>
            <w:hideMark/>
          </w:tcPr>
          <w:p w14:paraId="429D393E"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24A9C8BB" w14:textId="77777777" w:rsidR="00B2418E" w:rsidRPr="00D97B5D" w:rsidRDefault="00B2418E" w:rsidP="006F156B">
            <w:pPr>
              <w:jc w:val="center"/>
              <w:rPr>
                <w:color w:val="000000"/>
                <w:sz w:val="20"/>
                <w:szCs w:val="20"/>
              </w:rPr>
            </w:pPr>
            <w:r w:rsidRPr="00D97B5D">
              <w:rPr>
                <w:color w:val="000000"/>
                <w:sz w:val="20"/>
                <w:szCs w:val="20"/>
              </w:rPr>
              <w:t>1,03</w:t>
            </w:r>
          </w:p>
        </w:tc>
        <w:tc>
          <w:tcPr>
            <w:tcW w:w="747" w:type="dxa"/>
            <w:shd w:val="clear" w:color="000000" w:fill="FFFFFF"/>
            <w:vAlign w:val="center"/>
            <w:hideMark/>
          </w:tcPr>
          <w:p w14:paraId="2086732B" w14:textId="77777777" w:rsidR="00B2418E" w:rsidRPr="00D97B5D" w:rsidRDefault="00B2418E" w:rsidP="006F156B">
            <w:pPr>
              <w:jc w:val="center"/>
              <w:rPr>
                <w:color w:val="000000"/>
                <w:sz w:val="20"/>
                <w:szCs w:val="20"/>
              </w:rPr>
            </w:pPr>
            <w:r w:rsidRPr="00D97B5D">
              <w:rPr>
                <w:color w:val="000000"/>
                <w:sz w:val="20"/>
                <w:szCs w:val="20"/>
              </w:rPr>
              <w:t>6,37</w:t>
            </w:r>
          </w:p>
        </w:tc>
        <w:tc>
          <w:tcPr>
            <w:tcW w:w="637" w:type="dxa"/>
            <w:shd w:val="clear" w:color="000000" w:fill="FFFFFF"/>
            <w:vAlign w:val="center"/>
            <w:hideMark/>
          </w:tcPr>
          <w:p w14:paraId="60FD0C2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6C89566" w14:textId="77777777" w:rsidR="00B2418E" w:rsidRPr="00D97B5D" w:rsidRDefault="00B2418E" w:rsidP="006F156B">
            <w:pPr>
              <w:jc w:val="center"/>
              <w:rPr>
                <w:color w:val="000000"/>
                <w:sz w:val="20"/>
                <w:szCs w:val="20"/>
              </w:rPr>
            </w:pPr>
            <w:r w:rsidRPr="00D97B5D">
              <w:rPr>
                <w:color w:val="000000"/>
                <w:sz w:val="20"/>
                <w:szCs w:val="20"/>
              </w:rPr>
              <w:t>6,39</w:t>
            </w:r>
          </w:p>
        </w:tc>
        <w:tc>
          <w:tcPr>
            <w:tcW w:w="666" w:type="dxa"/>
            <w:shd w:val="clear" w:color="000000" w:fill="FFFFFF"/>
            <w:vAlign w:val="center"/>
            <w:hideMark/>
          </w:tcPr>
          <w:p w14:paraId="38186AB5" w14:textId="77777777" w:rsidR="00B2418E" w:rsidRPr="00D97B5D" w:rsidRDefault="00B2418E" w:rsidP="006F156B">
            <w:pPr>
              <w:jc w:val="center"/>
              <w:rPr>
                <w:color w:val="000000"/>
                <w:sz w:val="20"/>
                <w:szCs w:val="20"/>
              </w:rPr>
            </w:pPr>
            <w:r w:rsidRPr="00D97B5D">
              <w:rPr>
                <w:color w:val="000000"/>
                <w:sz w:val="20"/>
                <w:szCs w:val="20"/>
              </w:rPr>
              <w:t>1,03</w:t>
            </w:r>
          </w:p>
        </w:tc>
        <w:tc>
          <w:tcPr>
            <w:tcW w:w="666" w:type="dxa"/>
            <w:shd w:val="clear" w:color="000000" w:fill="FFFFFF"/>
            <w:vAlign w:val="center"/>
            <w:hideMark/>
          </w:tcPr>
          <w:p w14:paraId="1BC276E0" w14:textId="77777777" w:rsidR="00B2418E" w:rsidRPr="00D97B5D" w:rsidRDefault="00B2418E" w:rsidP="006F156B">
            <w:pPr>
              <w:jc w:val="center"/>
              <w:rPr>
                <w:color w:val="000000"/>
                <w:sz w:val="20"/>
                <w:szCs w:val="20"/>
              </w:rPr>
            </w:pPr>
            <w:r w:rsidRPr="00D97B5D">
              <w:rPr>
                <w:color w:val="000000"/>
                <w:sz w:val="20"/>
                <w:szCs w:val="20"/>
              </w:rPr>
              <w:t>1,03</w:t>
            </w:r>
          </w:p>
        </w:tc>
        <w:tc>
          <w:tcPr>
            <w:tcW w:w="666" w:type="dxa"/>
            <w:shd w:val="clear" w:color="000000" w:fill="FFFFFF"/>
            <w:vAlign w:val="center"/>
            <w:hideMark/>
          </w:tcPr>
          <w:p w14:paraId="0E57300B" w14:textId="77777777" w:rsidR="00B2418E" w:rsidRPr="00D97B5D" w:rsidRDefault="00B2418E" w:rsidP="006F156B">
            <w:pPr>
              <w:jc w:val="center"/>
              <w:rPr>
                <w:color w:val="000000"/>
                <w:sz w:val="20"/>
                <w:szCs w:val="20"/>
              </w:rPr>
            </w:pPr>
            <w:r w:rsidRPr="00D97B5D">
              <w:rPr>
                <w:color w:val="000000"/>
                <w:sz w:val="20"/>
                <w:szCs w:val="20"/>
              </w:rPr>
              <w:t>1,03</w:t>
            </w:r>
          </w:p>
        </w:tc>
        <w:tc>
          <w:tcPr>
            <w:tcW w:w="656" w:type="dxa"/>
            <w:shd w:val="clear" w:color="000000" w:fill="FFFFFF"/>
            <w:vAlign w:val="center"/>
            <w:hideMark/>
          </w:tcPr>
          <w:p w14:paraId="41DAC01B"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0008A8CD" w14:textId="77777777" w:rsidR="00B2418E" w:rsidRPr="00D97B5D" w:rsidRDefault="00B2418E" w:rsidP="006F156B">
            <w:pPr>
              <w:jc w:val="center"/>
              <w:rPr>
                <w:color w:val="000000"/>
                <w:sz w:val="20"/>
                <w:szCs w:val="20"/>
              </w:rPr>
            </w:pPr>
            <w:r w:rsidRPr="00D97B5D">
              <w:rPr>
                <w:color w:val="000000"/>
                <w:sz w:val="20"/>
                <w:szCs w:val="20"/>
              </w:rPr>
              <w:t>9,39</w:t>
            </w:r>
          </w:p>
        </w:tc>
        <w:tc>
          <w:tcPr>
            <w:tcW w:w="766" w:type="dxa"/>
            <w:shd w:val="clear" w:color="000000" w:fill="FFFFFF"/>
            <w:vAlign w:val="center"/>
            <w:hideMark/>
          </w:tcPr>
          <w:p w14:paraId="67405D8B" w14:textId="77777777" w:rsidR="00B2418E" w:rsidRPr="00D97B5D" w:rsidRDefault="00B2418E" w:rsidP="006F156B">
            <w:pPr>
              <w:jc w:val="center"/>
              <w:rPr>
                <w:color w:val="000000"/>
                <w:sz w:val="20"/>
                <w:szCs w:val="20"/>
              </w:rPr>
            </w:pPr>
            <w:r w:rsidRPr="00D97B5D">
              <w:rPr>
                <w:color w:val="000000"/>
                <w:sz w:val="20"/>
                <w:szCs w:val="20"/>
              </w:rPr>
              <w:t>226,23</w:t>
            </w:r>
          </w:p>
        </w:tc>
        <w:tc>
          <w:tcPr>
            <w:tcW w:w="766" w:type="dxa"/>
            <w:shd w:val="clear" w:color="000000" w:fill="FFFFFF"/>
            <w:vAlign w:val="center"/>
            <w:hideMark/>
          </w:tcPr>
          <w:p w14:paraId="2B51899F" w14:textId="77777777" w:rsidR="00B2418E" w:rsidRPr="00D97B5D" w:rsidRDefault="00B2418E" w:rsidP="006F156B">
            <w:pPr>
              <w:jc w:val="center"/>
              <w:rPr>
                <w:color w:val="000000"/>
                <w:sz w:val="20"/>
                <w:szCs w:val="20"/>
              </w:rPr>
            </w:pPr>
            <w:r w:rsidRPr="00D97B5D">
              <w:rPr>
                <w:color w:val="000000"/>
                <w:sz w:val="20"/>
                <w:szCs w:val="20"/>
              </w:rPr>
              <w:t>216,83</w:t>
            </w:r>
          </w:p>
        </w:tc>
        <w:tc>
          <w:tcPr>
            <w:tcW w:w="776" w:type="dxa"/>
            <w:shd w:val="clear" w:color="000000" w:fill="FFFFFF"/>
            <w:vAlign w:val="center"/>
            <w:hideMark/>
          </w:tcPr>
          <w:p w14:paraId="72195DFE" w14:textId="77777777" w:rsidR="00B2418E" w:rsidRPr="00D97B5D" w:rsidRDefault="00B2418E" w:rsidP="006F156B">
            <w:pPr>
              <w:jc w:val="center"/>
              <w:rPr>
                <w:color w:val="000000"/>
                <w:sz w:val="20"/>
                <w:szCs w:val="20"/>
              </w:rPr>
            </w:pPr>
            <w:r w:rsidRPr="00D97B5D">
              <w:rPr>
                <w:color w:val="000000"/>
                <w:sz w:val="20"/>
                <w:szCs w:val="20"/>
              </w:rPr>
              <w:t>32,42</w:t>
            </w:r>
          </w:p>
        </w:tc>
        <w:tc>
          <w:tcPr>
            <w:tcW w:w="765" w:type="dxa"/>
            <w:shd w:val="clear" w:color="000000" w:fill="FFFFFF"/>
            <w:vAlign w:val="center"/>
            <w:hideMark/>
          </w:tcPr>
          <w:p w14:paraId="5237D32E" w14:textId="77777777" w:rsidR="00B2418E" w:rsidRPr="00D97B5D" w:rsidRDefault="00B2418E" w:rsidP="006F156B">
            <w:pPr>
              <w:jc w:val="center"/>
              <w:rPr>
                <w:color w:val="000000"/>
                <w:sz w:val="20"/>
                <w:szCs w:val="20"/>
              </w:rPr>
            </w:pPr>
            <w:r w:rsidRPr="00D97B5D">
              <w:rPr>
                <w:color w:val="000000"/>
                <w:sz w:val="20"/>
                <w:szCs w:val="20"/>
              </w:rPr>
              <w:t>23,02</w:t>
            </w:r>
          </w:p>
        </w:tc>
        <w:tc>
          <w:tcPr>
            <w:tcW w:w="841" w:type="dxa"/>
            <w:shd w:val="clear" w:color="000000" w:fill="FFFFFF"/>
            <w:vAlign w:val="center"/>
            <w:hideMark/>
          </w:tcPr>
          <w:p w14:paraId="42AD79EE" w14:textId="77777777" w:rsidR="00B2418E" w:rsidRPr="00D97B5D" w:rsidRDefault="00B2418E" w:rsidP="006F156B">
            <w:pPr>
              <w:jc w:val="center"/>
              <w:rPr>
                <w:color w:val="000000"/>
                <w:sz w:val="20"/>
                <w:szCs w:val="20"/>
              </w:rPr>
            </w:pPr>
            <w:r w:rsidRPr="00D97B5D">
              <w:rPr>
                <w:color w:val="000000"/>
                <w:sz w:val="20"/>
                <w:szCs w:val="20"/>
              </w:rPr>
              <w:t>60,42</w:t>
            </w:r>
          </w:p>
        </w:tc>
        <w:tc>
          <w:tcPr>
            <w:tcW w:w="866" w:type="dxa"/>
            <w:shd w:val="clear" w:color="000000" w:fill="FFFFFF"/>
            <w:vAlign w:val="center"/>
            <w:hideMark/>
          </w:tcPr>
          <w:p w14:paraId="142B80B9" w14:textId="77777777" w:rsidR="00B2418E" w:rsidRPr="00D97B5D" w:rsidRDefault="00B2418E" w:rsidP="006F156B">
            <w:pPr>
              <w:jc w:val="center"/>
              <w:rPr>
                <w:color w:val="000000"/>
                <w:sz w:val="20"/>
                <w:szCs w:val="20"/>
              </w:rPr>
            </w:pPr>
            <w:r w:rsidRPr="00D97B5D">
              <w:rPr>
                <w:color w:val="000000"/>
                <w:sz w:val="20"/>
                <w:szCs w:val="20"/>
              </w:rPr>
              <w:t>992,00</w:t>
            </w:r>
          </w:p>
        </w:tc>
        <w:tc>
          <w:tcPr>
            <w:tcW w:w="659" w:type="dxa"/>
            <w:shd w:val="clear" w:color="000000" w:fill="FFFFFF"/>
            <w:vAlign w:val="center"/>
            <w:hideMark/>
          </w:tcPr>
          <w:p w14:paraId="63F5E3D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B329681"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BE69B72" w14:textId="77777777" w:rsidTr="008718AA">
        <w:trPr>
          <w:trHeight w:val="77"/>
          <w:jc w:val="center"/>
        </w:trPr>
        <w:tc>
          <w:tcPr>
            <w:tcW w:w="1980" w:type="dxa"/>
            <w:shd w:val="clear" w:color="000000" w:fill="FFFFFF"/>
            <w:vAlign w:val="center"/>
            <w:hideMark/>
          </w:tcPr>
          <w:p w14:paraId="2DF39B2B" w14:textId="77777777" w:rsidR="00B2418E" w:rsidRPr="00D97B5D" w:rsidRDefault="00B2418E" w:rsidP="006F156B">
            <w:pPr>
              <w:jc w:val="center"/>
              <w:rPr>
                <w:color w:val="000000"/>
                <w:sz w:val="20"/>
                <w:szCs w:val="20"/>
              </w:rPr>
            </w:pPr>
            <w:r w:rsidRPr="00D97B5D">
              <w:rPr>
                <w:color w:val="000000"/>
                <w:sz w:val="20"/>
                <w:szCs w:val="20"/>
              </w:rPr>
              <w:t>Островского 5</w:t>
            </w:r>
          </w:p>
        </w:tc>
        <w:tc>
          <w:tcPr>
            <w:tcW w:w="481" w:type="dxa"/>
            <w:shd w:val="clear" w:color="000000" w:fill="FFFFFF"/>
            <w:vAlign w:val="center"/>
            <w:hideMark/>
          </w:tcPr>
          <w:p w14:paraId="75948CE5"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EEE29F2" w14:textId="77777777" w:rsidR="00B2418E" w:rsidRPr="00D97B5D" w:rsidRDefault="00B2418E" w:rsidP="006F156B">
            <w:pPr>
              <w:jc w:val="center"/>
              <w:rPr>
                <w:color w:val="000000"/>
                <w:sz w:val="20"/>
                <w:szCs w:val="20"/>
              </w:rPr>
            </w:pPr>
            <w:r w:rsidRPr="00D97B5D">
              <w:rPr>
                <w:color w:val="000000"/>
                <w:sz w:val="20"/>
                <w:szCs w:val="20"/>
              </w:rPr>
              <w:t>197,33</w:t>
            </w:r>
          </w:p>
        </w:tc>
        <w:tc>
          <w:tcPr>
            <w:tcW w:w="566" w:type="dxa"/>
            <w:shd w:val="clear" w:color="000000" w:fill="FFFFFF"/>
            <w:vAlign w:val="center"/>
            <w:hideMark/>
          </w:tcPr>
          <w:p w14:paraId="71CC1362"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D109B13" w14:textId="77777777" w:rsidR="00B2418E" w:rsidRPr="00D97B5D" w:rsidRDefault="00B2418E" w:rsidP="006F156B">
            <w:pPr>
              <w:jc w:val="center"/>
              <w:rPr>
                <w:color w:val="000000"/>
                <w:sz w:val="20"/>
                <w:szCs w:val="20"/>
              </w:rPr>
            </w:pPr>
            <w:r w:rsidRPr="00D97B5D">
              <w:rPr>
                <w:color w:val="000000"/>
                <w:sz w:val="20"/>
                <w:szCs w:val="20"/>
              </w:rPr>
              <w:t>1,56</w:t>
            </w:r>
          </w:p>
        </w:tc>
        <w:tc>
          <w:tcPr>
            <w:tcW w:w="747" w:type="dxa"/>
            <w:shd w:val="clear" w:color="000000" w:fill="FFFFFF"/>
            <w:vAlign w:val="center"/>
            <w:hideMark/>
          </w:tcPr>
          <w:p w14:paraId="411A0723" w14:textId="77777777" w:rsidR="00B2418E" w:rsidRPr="00D97B5D" w:rsidRDefault="00B2418E" w:rsidP="006F156B">
            <w:pPr>
              <w:jc w:val="center"/>
              <w:rPr>
                <w:color w:val="000000"/>
                <w:sz w:val="20"/>
                <w:szCs w:val="20"/>
              </w:rPr>
            </w:pPr>
            <w:r w:rsidRPr="00D97B5D">
              <w:rPr>
                <w:color w:val="000000"/>
                <w:sz w:val="20"/>
                <w:szCs w:val="20"/>
              </w:rPr>
              <w:t>7,89</w:t>
            </w:r>
          </w:p>
        </w:tc>
        <w:tc>
          <w:tcPr>
            <w:tcW w:w="637" w:type="dxa"/>
            <w:shd w:val="clear" w:color="000000" w:fill="FFFFFF"/>
            <w:vAlign w:val="center"/>
            <w:hideMark/>
          </w:tcPr>
          <w:p w14:paraId="1E909E6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D18F92F" w14:textId="77777777" w:rsidR="00B2418E" w:rsidRPr="00D97B5D" w:rsidRDefault="00B2418E" w:rsidP="006F156B">
            <w:pPr>
              <w:jc w:val="center"/>
              <w:rPr>
                <w:color w:val="000000"/>
                <w:sz w:val="20"/>
                <w:szCs w:val="20"/>
              </w:rPr>
            </w:pPr>
            <w:r w:rsidRPr="00D97B5D">
              <w:rPr>
                <w:color w:val="000000"/>
                <w:sz w:val="20"/>
                <w:szCs w:val="20"/>
              </w:rPr>
              <w:t>6,31</w:t>
            </w:r>
          </w:p>
        </w:tc>
        <w:tc>
          <w:tcPr>
            <w:tcW w:w="666" w:type="dxa"/>
            <w:shd w:val="clear" w:color="000000" w:fill="FFFFFF"/>
            <w:vAlign w:val="center"/>
            <w:hideMark/>
          </w:tcPr>
          <w:p w14:paraId="321C42E9" w14:textId="77777777" w:rsidR="00B2418E" w:rsidRPr="00D97B5D" w:rsidRDefault="00B2418E" w:rsidP="006F156B">
            <w:pPr>
              <w:jc w:val="center"/>
              <w:rPr>
                <w:color w:val="000000"/>
                <w:sz w:val="20"/>
                <w:szCs w:val="20"/>
              </w:rPr>
            </w:pPr>
            <w:r w:rsidRPr="00D97B5D">
              <w:rPr>
                <w:color w:val="000000"/>
                <w:sz w:val="20"/>
                <w:szCs w:val="20"/>
              </w:rPr>
              <w:t>1,56</w:t>
            </w:r>
          </w:p>
        </w:tc>
        <w:tc>
          <w:tcPr>
            <w:tcW w:w="666" w:type="dxa"/>
            <w:shd w:val="clear" w:color="000000" w:fill="FFFFFF"/>
            <w:vAlign w:val="center"/>
            <w:hideMark/>
          </w:tcPr>
          <w:p w14:paraId="013FBF63" w14:textId="77777777" w:rsidR="00B2418E" w:rsidRPr="00D97B5D" w:rsidRDefault="00B2418E" w:rsidP="006F156B">
            <w:pPr>
              <w:jc w:val="center"/>
              <w:rPr>
                <w:color w:val="000000"/>
                <w:sz w:val="20"/>
                <w:szCs w:val="20"/>
              </w:rPr>
            </w:pPr>
            <w:r w:rsidRPr="00D97B5D">
              <w:rPr>
                <w:color w:val="000000"/>
                <w:sz w:val="20"/>
                <w:szCs w:val="20"/>
              </w:rPr>
              <w:t>1,56</w:t>
            </w:r>
          </w:p>
        </w:tc>
        <w:tc>
          <w:tcPr>
            <w:tcW w:w="666" w:type="dxa"/>
            <w:shd w:val="clear" w:color="000000" w:fill="FFFFFF"/>
            <w:vAlign w:val="center"/>
            <w:hideMark/>
          </w:tcPr>
          <w:p w14:paraId="059DEB2C" w14:textId="77777777" w:rsidR="00B2418E" w:rsidRPr="00D97B5D" w:rsidRDefault="00B2418E" w:rsidP="006F156B">
            <w:pPr>
              <w:jc w:val="center"/>
              <w:rPr>
                <w:color w:val="000000"/>
                <w:sz w:val="20"/>
                <w:szCs w:val="20"/>
              </w:rPr>
            </w:pPr>
            <w:r w:rsidRPr="00D97B5D">
              <w:rPr>
                <w:color w:val="000000"/>
                <w:sz w:val="20"/>
                <w:szCs w:val="20"/>
              </w:rPr>
              <w:t>1,56</w:t>
            </w:r>
          </w:p>
        </w:tc>
        <w:tc>
          <w:tcPr>
            <w:tcW w:w="656" w:type="dxa"/>
            <w:shd w:val="clear" w:color="000000" w:fill="FFFFFF"/>
            <w:vAlign w:val="center"/>
            <w:hideMark/>
          </w:tcPr>
          <w:p w14:paraId="16539EED"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2104A1F4" w14:textId="77777777" w:rsidR="00B2418E" w:rsidRPr="00D97B5D" w:rsidRDefault="00B2418E" w:rsidP="006F156B">
            <w:pPr>
              <w:jc w:val="center"/>
              <w:rPr>
                <w:color w:val="000000"/>
                <w:sz w:val="20"/>
                <w:szCs w:val="20"/>
              </w:rPr>
            </w:pPr>
            <w:r w:rsidRPr="00D97B5D">
              <w:rPr>
                <w:color w:val="000000"/>
                <w:sz w:val="20"/>
                <w:szCs w:val="20"/>
              </w:rPr>
              <w:t>9,31</w:t>
            </w:r>
          </w:p>
        </w:tc>
        <w:tc>
          <w:tcPr>
            <w:tcW w:w="766" w:type="dxa"/>
            <w:shd w:val="clear" w:color="000000" w:fill="FFFFFF"/>
            <w:vAlign w:val="center"/>
            <w:hideMark/>
          </w:tcPr>
          <w:p w14:paraId="49C5DC85" w14:textId="77777777" w:rsidR="00B2418E" w:rsidRPr="00D97B5D" w:rsidRDefault="00B2418E" w:rsidP="006F156B">
            <w:pPr>
              <w:jc w:val="center"/>
              <w:rPr>
                <w:color w:val="000000"/>
                <w:sz w:val="20"/>
                <w:szCs w:val="20"/>
              </w:rPr>
            </w:pPr>
            <w:r w:rsidRPr="00D97B5D">
              <w:rPr>
                <w:color w:val="000000"/>
                <w:sz w:val="20"/>
                <w:szCs w:val="20"/>
              </w:rPr>
              <w:t>226,18</w:t>
            </w:r>
          </w:p>
        </w:tc>
        <w:tc>
          <w:tcPr>
            <w:tcW w:w="766" w:type="dxa"/>
            <w:shd w:val="clear" w:color="000000" w:fill="FFFFFF"/>
            <w:vAlign w:val="center"/>
            <w:hideMark/>
          </w:tcPr>
          <w:p w14:paraId="46A9C64A" w14:textId="77777777" w:rsidR="00B2418E" w:rsidRPr="00D97B5D" w:rsidRDefault="00B2418E" w:rsidP="006F156B">
            <w:pPr>
              <w:jc w:val="center"/>
              <w:rPr>
                <w:color w:val="000000"/>
                <w:sz w:val="20"/>
                <w:szCs w:val="20"/>
              </w:rPr>
            </w:pPr>
            <w:r w:rsidRPr="00D97B5D">
              <w:rPr>
                <w:color w:val="000000"/>
                <w:sz w:val="20"/>
                <w:szCs w:val="20"/>
              </w:rPr>
              <w:t>216,88</w:t>
            </w:r>
          </w:p>
        </w:tc>
        <w:tc>
          <w:tcPr>
            <w:tcW w:w="776" w:type="dxa"/>
            <w:shd w:val="clear" w:color="000000" w:fill="FFFFFF"/>
            <w:vAlign w:val="center"/>
            <w:hideMark/>
          </w:tcPr>
          <w:p w14:paraId="7A28D4E7" w14:textId="77777777" w:rsidR="00B2418E" w:rsidRPr="00D97B5D" w:rsidRDefault="00B2418E" w:rsidP="006F156B">
            <w:pPr>
              <w:jc w:val="center"/>
              <w:rPr>
                <w:color w:val="000000"/>
                <w:sz w:val="20"/>
                <w:szCs w:val="20"/>
              </w:rPr>
            </w:pPr>
            <w:r w:rsidRPr="00D97B5D">
              <w:rPr>
                <w:color w:val="000000"/>
                <w:sz w:val="20"/>
                <w:szCs w:val="20"/>
              </w:rPr>
              <w:t>28,85</w:t>
            </w:r>
          </w:p>
        </w:tc>
        <w:tc>
          <w:tcPr>
            <w:tcW w:w="765" w:type="dxa"/>
            <w:shd w:val="clear" w:color="000000" w:fill="FFFFFF"/>
            <w:vAlign w:val="center"/>
            <w:hideMark/>
          </w:tcPr>
          <w:p w14:paraId="0B7CA1D3" w14:textId="77777777" w:rsidR="00B2418E" w:rsidRPr="00D97B5D" w:rsidRDefault="00B2418E" w:rsidP="006F156B">
            <w:pPr>
              <w:jc w:val="center"/>
              <w:rPr>
                <w:color w:val="000000"/>
                <w:sz w:val="20"/>
                <w:szCs w:val="20"/>
              </w:rPr>
            </w:pPr>
            <w:r w:rsidRPr="00D97B5D">
              <w:rPr>
                <w:color w:val="000000"/>
                <w:sz w:val="20"/>
                <w:szCs w:val="20"/>
              </w:rPr>
              <w:t>19,55</w:t>
            </w:r>
          </w:p>
        </w:tc>
        <w:tc>
          <w:tcPr>
            <w:tcW w:w="841" w:type="dxa"/>
            <w:shd w:val="clear" w:color="000000" w:fill="FFFFFF"/>
            <w:vAlign w:val="center"/>
            <w:hideMark/>
          </w:tcPr>
          <w:p w14:paraId="4758D187" w14:textId="77777777" w:rsidR="00B2418E" w:rsidRPr="00D97B5D" w:rsidRDefault="00B2418E" w:rsidP="006F156B">
            <w:pPr>
              <w:jc w:val="center"/>
              <w:rPr>
                <w:color w:val="000000"/>
                <w:sz w:val="20"/>
                <w:szCs w:val="20"/>
              </w:rPr>
            </w:pPr>
            <w:r w:rsidRPr="00D97B5D">
              <w:rPr>
                <w:color w:val="000000"/>
                <w:sz w:val="20"/>
                <w:szCs w:val="20"/>
              </w:rPr>
              <w:t>50,87</w:t>
            </w:r>
          </w:p>
        </w:tc>
        <w:tc>
          <w:tcPr>
            <w:tcW w:w="866" w:type="dxa"/>
            <w:shd w:val="clear" w:color="000000" w:fill="FFFFFF"/>
            <w:vAlign w:val="center"/>
            <w:hideMark/>
          </w:tcPr>
          <w:p w14:paraId="356AF286" w14:textId="77777777" w:rsidR="00B2418E" w:rsidRPr="00D97B5D" w:rsidRDefault="00B2418E" w:rsidP="006F156B">
            <w:pPr>
              <w:jc w:val="center"/>
              <w:rPr>
                <w:color w:val="000000"/>
                <w:sz w:val="20"/>
                <w:szCs w:val="20"/>
              </w:rPr>
            </w:pPr>
            <w:r w:rsidRPr="00D97B5D">
              <w:rPr>
                <w:color w:val="000000"/>
                <w:sz w:val="20"/>
                <w:szCs w:val="20"/>
              </w:rPr>
              <w:t>976,00</w:t>
            </w:r>
          </w:p>
        </w:tc>
        <w:tc>
          <w:tcPr>
            <w:tcW w:w="659" w:type="dxa"/>
            <w:shd w:val="clear" w:color="000000" w:fill="FFFFFF"/>
            <w:vAlign w:val="center"/>
            <w:hideMark/>
          </w:tcPr>
          <w:p w14:paraId="62E6C74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A7815BC"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BFD28B9" w14:textId="77777777" w:rsidTr="008718AA">
        <w:trPr>
          <w:trHeight w:val="77"/>
          <w:jc w:val="center"/>
        </w:trPr>
        <w:tc>
          <w:tcPr>
            <w:tcW w:w="1980" w:type="dxa"/>
            <w:shd w:val="clear" w:color="000000" w:fill="FFFFFF"/>
            <w:vAlign w:val="center"/>
            <w:hideMark/>
          </w:tcPr>
          <w:p w14:paraId="58E64F8F" w14:textId="77777777" w:rsidR="00B2418E" w:rsidRPr="00D97B5D" w:rsidRDefault="00B2418E" w:rsidP="006F156B">
            <w:pPr>
              <w:jc w:val="center"/>
              <w:rPr>
                <w:color w:val="000000"/>
                <w:sz w:val="20"/>
                <w:szCs w:val="20"/>
              </w:rPr>
            </w:pPr>
            <w:r w:rsidRPr="00D97B5D">
              <w:rPr>
                <w:color w:val="000000"/>
                <w:sz w:val="20"/>
                <w:szCs w:val="20"/>
              </w:rPr>
              <w:t>Островского 9</w:t>
            </w:r>
          </w:p>
        </w:tc>
        <w:tc>
          <w:tcPr>
            <w:tcW w:w="481" w:type="dxa"/>
            <w:shd w:val="clear" w:color="000000" w:fill="FFFFFF"/>
            <w:vAlign w:val="center"/>
            <w:hideMark/>
          </w:tcPr>
          <w:p w14:paraId="16871790"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79FB764" w14:textId="77777777" w:rsidR="00B2418E" w:rsidRPr="00D97B5D" w:rsidRDefault="00B2418E" w:rsidP="006F156B">
            <w:pPr>
              <w:jc w:val="center"/>
              <w:rPr>
                <w:color w:val="000000"/>
                <w:sz w:val="20"/>
                <w:szCs w:val="20"/>
              </w:rPr>
            </w:pPr>
            <w:r w:rsidRPr="00D97B5D">
              <w:rPr>
                <w:color w:val="000000"/>
                <w:sz w:val="20"/>
                <w:szCs w:val="20"/>
              </w:rPr>
              <w:t>199,08</w:t>
            </w:r>
          </w:p>
        </w:tc>
        <w:tc>
          <w:tcPr>
            <w:tcW w:w="566" w:type="dxa"/>
            <w:shd w:val="clear" w:color="000000" w:fill="FFFFFF"/>
            <w:vAlign w:val="center"/>
            <w:hideMark/>
          </w:tcPr>
          <w:p w14:paraId="254B6D7E"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59B43F68" w14:textId="77777777" w:rsidR="00B2418E" w:rsidRPr="00D97B5D" w:rsidRDefault="00B2418E" w:rsidP="006F156B">
            <w:pPr>
              <w:jc w:val="center"/>
              <w:rPr>
                <w:color w:val="000000"/>
                <w:sz w:val="20"/>
                <w:szCs w:val="20"/>
              </w:rPr>
            </w:pPr>
            <w:r w:rsidRPr="00D97B5D">
              <w:rPr>
                <w:color w:val="000000"/>
                <w:sz w:val="20"/>
                <w:szCs w:val="20"/>
              </w:rPr>
              <w:t>0,36</w:t>
            </w:r>
          </w:p>
        </w:tc>
        <w:tc>
          <w:tcPr>
            <w:tcW w:w="747" w:type="dxa"/>
            <w:shd w:val="clear" w:color="000000" w:fill="FFFFFF"/>
            <w:vAlign w:val="center"/>
            <w:hideMark/>
          </w:tcPr>
          <w:p w14:paraId="72F1614E" w14:textId="77777777" w:rsidR="00B2418E" w:rsidRPr="00D97B5D" w:rsidRDefault="00B2418E" w:rsidP="006F156B">
            <w:pPr>
              <w:jc w:val="center"/>
              <w:rPr>
                <w:color w:val="000000"/>
                <w:sz w:val="20"/>
                <w:szCs w:val="20"/>
              </w:rPr>
            </w:pPr>
            <w:r w:rsidRPr="00D97B5D">
              <w:rPr>
                <w:color w:val="000000"/>
                <w:sz w:val="20"/>
                <w:szCs w:val="20"/>
              </w:rPr>
              <w:t>3,73</w:t>
            </w:r>
          </w:p>
        </w:tc>
        <w:tc>
          <w:tcPr>
            <w:tcW w:w="637" w:type="dxa"/>
            <w:shd w:val="clear" w:color="000000" w:fill="FFFFFF"/>
            <w:vAlign w:val="center"/>
            <w:hideMark/>
          </w:tcPr>
          <w:p w14:paraId="312ED61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CD7E16E" w14:textId="77777777" w:rsidR="00B2418E" w:rsidRPr="00D97B5D" w:rsidRDefault="00B2418E" w:rsidP="006F156B">
            <w:pPr>
              <w:jc w:val="center"/>
              <w:rPr>
                <w:color w:val="000000"/>
                <w:sz w:val="20"/>
                <w:szCs w:val="20"/>
              </w:rPr>
            </w:pPr>
            <w:r w:rsidRPr="00D97B5D">
              <w:rPr>
                <w:color w:val="000000"/>
                <w:sz w:val="20"/>
                <w:szCs w:val="20"/>
              </w:rPr>
              <w:t>6,58</w:t>
            </w:r>
          </w:p>
        </w:tc>
        <w:tc>
          <w:tcPr>
            <w:tcW w:w="666" w:type="dxa"/>
            <w:shd w:val="clear" w:color="000000" w:fill="FFFFFF"/>
            <w:vAlign w:val="center"/>
            <w:hideMark/>
          </w:tcPr>
          <w:p w14:paraId="30F03831" w14:textId="77777777" w:rsidR="00B2418E" w:rsidRPr="00D97B5D" w:rsidRDefault="00B2418E" w:rsidP="006F156B">
            <w:pPr>
              <w:jc w:val="center"/>
              <w:rPr>
                <w:color w:val="000000"/>
                <w:sz w:val="20"/>
                <w:szCs w:val="20"/>
              </w:rPr>
            </w:pPr>
            <w:r w:rsidRPr="00D97B5D">
              <w:rPr>
                <w:color w:val="000000"/>
                <w:sz w:val="20"/>
                <w:szCs w:val="20"/>
              </w:rPr>
              <w:t>0,36</w:t>
            </w:r>
          </w:p>
        </w:tc>
        <w:tc>
          <w:tcPr>
            <w:tcW w:w="666" w:type="dxa"/>
            <w:shd w:val="clear" w:color="000000" w:fill="FFFFFF"/>
            <w:vAlign w:val="center"/>
            <w:hideMark/>
          </w:tcPr>
          <w:p w14:paraId="0AA873C4" w14:textId="77777777" w:rsidR="00B2418E" w:rsidRPr="00D97B5D" w:rsidRDefault="00B2418E" w:rsidP="006F156B">
            <w:pPr>
              <w:jc w:val="center"/>
              <w:rPr>
                <w:color w:val="000000"/>
                <w:sz w:val="20"/>
                <w:szCs w:val="20"/>
              </w:rPr>
            </w:pPr>
            <w:r w:rsidRPr="00D97B5D">
              <w:rPr>
                <w:color w:val="000000"/>
                <w:sz w:val="20"/>
                <w:szCs w:val="20"/>
              </w:rPr>
              <w:t>0,36</w:t>
            </w:r>
          </w:p>
        </w:tc>
        <w:tc>
          <w:tcPr>
            <w:tcW w:w="666" w:type="dxa"/>
            <w:shd w:val="clear" w:color="000000" w:fill="FFFFFF"/>
            <w:vAlign w:val="center"/>
            <w:hideMark/>
          </w:tcPr>
          <w:p w14:paraId="7B6DD003" w14:textId="77777777" w:rsidR="00B2418E" w:rsidRPr="00D97B5D" w:rsidRDefault="00B2418E" w:rsidP="006F156B">
            <w:pPr>
              <w:jc w:val="center"/>
              <w:rPr>
                <w:color w:val="000000"/>
                <w:sz w:val="20"/>
                <w:szCs w:val="20"/>
              </w:rPr>
            </w:pPr>
            <w:r w:rsidRPr="00D97B5D">
              <w:rPr>
                <w:color w:val="000000"/>
                <w:sz w:val="20"/>
                <w:szCs w:val="20"/>
              </w:rPr>
              <w:t>0,36</w:t>
            </w:r>
          </w:p>
        </w:tc>
        <w:tc>
          <w:tcPr>
            <w:tcW w:w="656" w:type="dxa"/>
            <w:shd w:val="clear" w:color="000000" w:fill="FFFFFF"/>
            <w:vAlign w:val="center"/>
            <w:hideMark/>
          </w:tcPr>
          <w:p w14:paraId="3ED1EA91"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162090AC" w14:textId="77777777" w:rsidR="00B2418E" w:rsidRPr="00D97B5D" w:rsidRDefault="00B2418E" w:rsidP="006F156B">
            <w:pPr>
              <w:jc w:val="center"/>
              <w:rPr>
                <w:color w:val="000000"/>
                <w:sz w:val="20"/>
                <w:szCs w:val="20"/>
              </w:rPr>
            </w:pPr>
            <w:r w:rsidRPr="00D97B5D">
              <w:rPr>
                <w:color w:val="000000"/>
                <w:sz w:val="20"/>
                <w:szCs w:val="20"/>
              </w:rPr>
              <w:t>9,58</w:t>
            </w:r>
          </w:p>
        </w:tc>
        <w:tc>
          <w:tcPr>
            <w:tcW w:w="766" w:type="dxa"/>
            <w:shd w:val="clear" w:color="000000" w:fill="FFFFFF"/>
            <w:vAlign w:val="center"/>
            <w:hideMark/>
          </w:tcPr>
          <w:p w14:paraId="7A5AE1B6" w14:textId="77777777" w:rsidR="00B2418E" w:rsidRPr="00D97B5D" w:rsidRDefault="00B2418E" w:rsidP="006F156B">
            <w:pPr>
              <w:jc w:val="center"/>
              <w:rPr>
                <w:color w:val="000000"/>
                <w:sz w:val="20"/>
                <w:szCs w:val="20"/>
              </w:rPr>
            </w:pPr>
            <w:r w:rsidRPr="00D97B5D">
              <w:rPr>
                <w:color w:val="000000"/>
                <w:sz w:val="20"/>
                <w:szCs w:val="20"/>
              </w:rPr>
              <w:t>226,32</w:t>
            </w:r>
          </w:p>
        </w:tc>
        <w:tc>
          <w:tcPr>
            <w:tcW w:w="766" w:type="dxa"/>
            <w:shd w:val="clear" w:color="000000" w:fill="FFFFFF"/>
            <w:vAlign w:val="center"/>
            <w:hideMark/>
          </w:tcPr>
          <w:p w14:paraId="0B91EB0C" w14:textId="77777777" w:rsidR="00B2418E" w:rsidRPr="00D97B5D" w:rsidRDefault="00B2418E" w:rsidP="006F156B">
            <w:pPr>
              <w:jc w:val="center"/>
              <w:rPr>
                <w:color w:val="000000"/>
                <w:sz w:val="20"/>
                <w:szCs w:val="20"/>
              </w:rPr>
            </w:pPr>
            <w:r w:rsidRPr="00D97B5D">
              <w:rPr>
                <w:color w:val="000000"/>
                <w:sz w:val="20"/>
                <w:szCs w:val="20"/>
              </w:rPr>
              <w:t>216,74</w:t>
            </w:r>
          </w:p>
        </w:tc>
        <w:tc>
          <w:tcPr>
            <w:tcW w:w="776" w:type="dxa"/>
            <w:shd w:val="clear" w:color="000000" w:fill="FFFFFF"/>
            <w:vAlign w:val="center"/>
            <w:hideMark/>
          </w:tcPr>
          <w:p w14:paraId="77F2DC6F" w14:textId="77777777" w:rsidR="00B2418E" w:rsidRPr="00D97B5D" w:rsidRDefault="00B2418E" w:rsidP="006F156B">
            <w:pPr>
              <w:jc w:val="center"/>
              <w:rPr>
                <w:color w:val="000000"/>
                <w:sz w:val="20"/>
                <w:szCs w:val="20"/>
              </w:rPr>
            </w:pPr>
            <w:r w:rsidRPr="00D97B5D">
              <w:rPr>
                <w:color w:val="000000"/>
                <w:sz w:val="20"/>
                <w:szCs w:val="20"/>
              </w:rPr>
              <w:t>27,24</w:t>
            </w:r>
          </w:p>
        </w:tc>
        <w:tc>
          <w:tcPr>
            <w:tcW w:w="765" w:type="dxa"/>
            <w:shd w:val="clear" w:color="000000" w:fill="FFFFFF"/>
            <w:vAlign w:val="center"/>
            <w:hideMark/>
          </w:tcPr>
          <w:p w14:paraId="3AFF8D8E" w14:textId="77777777" w:rsidR="00B2418E" w:rsidRPr="00D97B5D" w:rsidRDefault="00B2418E" w:rsidP="006F156B">
            <w:pPr>
              <w:jc w:val="center"/>
              <w:rPr>
                <w:color w:val="000000"/>
                <w:sz w:val="20"/>
                <w:szCs w:val="20"/>
              </w:rPr>
            </w:pPr>
            <w:r w:rsidRPr="00D97B5D">
              <w:rPr>
                <w:color w:val="000000"/>
                <w:sz w:val="20"/>
                <w:szCs w:val="20"/>
              </w:rPr>
              <w:t>17,66</w:t>
            </w:r>
          </w:p>
        </w:tc>
        <w:tc>
          <w:tcPr>
            <w:tcW w:w="841" w:type="dxa"/>
            <w:shd w:val="clear" w:color="000000" w:fill="FFFFFF"/>
            <w:vAlign w:val="center"/>
            <w:hideMark/>
          </w:tcPr>
          <w:p w14:paraId="78E6448B" w14:textId="77777777" w:rsidR="00B2418E" w:rsidRPr="00D97B5D" w:rsidRDefault="00B2418E" w:rsidP="006F156B">
            <w:pPr>
              <w:jc w:val="center"/>
              <w:rPr>
                <w:color w:val="000000"/>
                <w:sz w:val="20"/>
                <w:szCs w:val="20"/>
              </w:rPr>
            </w:pPr>
            <w:r w:rsidRPr="00D97B5D">
              <w:rPr>
                <w:color w:val="000000"/>
                <w:sz w:val="20"/>
                <w:szCs w:val="20"/>
              </w:rPr>
              <w:t>50,47</w:t>
            </w:r>
          </w:p>
        </w:tc>
        <w:tc>
          <w:tcPr>
            <w:tcW w:w="866" w:type="dxa"/>
            <w:shd w:val="clear" w:color="000000" w:fill="FFFFFF"/>
            <w:vAlign w:val="center"/>
            <w:hideMark/>
          </w:tcPr>
          <w:p w14:paraId="34E07F09" w14:textId="77777777" w:rsidR="00B2418E" w:rsidRPr="00D97B5D" w:rsidRDefault="00B2418E" w:rsidP="006F156B">
            <w:pPr>
              <w:jc w:val="center"/>
              <w:rPr>
                <w:color w:val="000000"/>
                <w:sz w:val="20"/>
                <w:szCs w:val="20"/>
              </w:rPr>
            </w:pPr>
            <w:r w:rsidRPr="00D97B5D">
              <w:rPr>
                <w:color w:val="000000"/>
                <w:sz w:val="20"/>
                <w:szCs w:val="20"/>
              </w:rPr>
              <w:t>864,00</w:t>
            </w:r>
          </w:p>
        </w:tc>
        <w:tc>
          <w:tcPr>
            <w:tcW w:w="659" w:type="dxa"/>
            <w:shd w:val="clear" w:color="000000" w:fill="FFFFFF"/>
            <w:vAlign w:val="center"/>
            <w:hideMark/>
          </w:tcPr>
          <w:p w14:paraId="23763D8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A236C4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6FB991B" w14:textId="77777777" w:rsidTr="008718AA">
        <w:trPr>
          <w:trHeight w:val="77"/>
          <w:jc w:val="center"/>
        </w:trPr>
        <w:tc>
          <w:tcPr>
            <w:tcW w:w="1980" w:type="dxa"/>
            <w:shd w:val="clear" w:color="000000" w:fill="FFFFFF"/>
            <w:vAlign w:val="center"/>
            <w:hideMark/>
          </w:tcPr>
          <w:p w14:paraId="0A1007A5" w14:textId="77777777" w:rsidR="00B2418E" w:rsidRPr="00D97B5D" w:rsidRDefault="00B2418E" w:rsidP="006F156B">
            <w:pPr>
              <w:jc w:val="center"/>
              <w:rPr>
                <w:color w:val="000000"/>
                <w:sz w:val="20"/>
                <w:szCs w:val="20"/>
              </w:rPr>
            </w:pPr>
            <w:r w:rsidRPr="00D97B5D">
              <w:rPr>
                <w:color w:val="000000"/>
                <w:sz w:val="20"/>
                <w:szCs w:val="20"/>
              </w:rPr>
              <w:t>Луначарского 1</w:t>
            </w:r>
          </w:p>
        </w:tc>
        <w:tc>
          <w:tcPr>
            <w:tcW w:w="481" w:type="dxa"/>
            <w:shd w:val="clear" w:color="000000" w:fill="FFFFFF"/>
            <w:vAlign w:val="center"/>
            <w:hideMark/>
          </w:tcPr>
          <w:p w14:paraId="2401EE8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928839C" w14:textId="77777777" w:rsidR="00B2418E" w:rsidRPr="00D97B5D" w:rsidRDefault="00B2418E" w:rsidP="006F156B">
            <w:pPr>
              <w:jc w:val="center"/>
              <w:rPr>
                <w:color w:val="000000"/>
                <w:sz w:val="20"/>
                <w:szCs w:val="20"/>
              </w:rPr>
            </w:pPr>
            <w:r w:rsidRPr="00D97B5D">
              <w:rPr>
                <w:color w:val="000000"/>
                <w:sz w:val="20"/>
                <w:szCs w:val="20"/>
              </w:rPr>
              <w:t>199,71</w:t>
            </w:r>
          </w:p>
        </w:tc>
        <w:tc>
          <w:tcPr>
            <w:tcW w:w="566" w:type="dxa"/>
            <w:shd w:val="clear" w:color="000000" w:fill="FFFFFF"/>
            <w:vAlign w:val="center"/>
            <w:hideMark/>
          </w:tcPr>
          <w:p w14:paraId="224DFE52"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25225300" w14:textId="77777777" w:rsidR="00B2418E" w:rsidRPr="00D97B5D" w:rsidRDefault="00B2418E" w:rsidP="006F156B">
            <w:pPr>
              <w:jc w:val="center"/>
              <w:rPr>
                <w:color w:val="000000"/>
                <w:sz w:val="20"/>
                <w:szCs w:val="20"/>
              </w:rPr>
            </w:pPr>
            <w:r w:rsidRPr="00D97B5D">
              <w:rPr>
                <w:color w:val="000000"/>
                <w:sz w:val="20"/>
                <w:szCs w:val="20"/>
              </w:rPr>
              <w:t>2,18</w:t>
            </w:r>
          </w:p>
        </w:tc>
        <w:tc>
          <w:tcPr>
            <w:tcW w:w="747" w:type="dxa"/>
            <w:shd w:val="clear" w:color="000000" w:fill="FFFFFF"/>
            <w:vAlign w:val="center"/>
            <w:hideMark/>
          </w:tcPr>
          <w:p w14:paraId="30D6FE38" w14:textId="77777777" w:rsidR="00B2418E" w:rsidRPr="00D97B5D" w:rsidRDefault="00B2418E" w:rsidP="006F156B">
            <w:pPr>
              <w:jc w:val="center"/>
              <w:rPr>
                <w:color w:val="000000"/>
                <w:sz w:val="20"/>
                <w:szCs w:val="20"/>
              </w:rPr>
            </w:pPr>
            <w:r w:rsidRPr="00D97B5D">
              <w:rPr>
                <w:color w:val="000000"/>
                <w:sz w:val="20"/>
                <w:szCs w:val="20"/>
              </w:rPr>
              <w:t>9,25</w:t>
            </w:r>
          </w:p>
        </w:tc>
        <w:tc>
          <w:tcPr>
            <w:tcW w:w="637" w:type="dxa"/>
            <w:shd w:val="clear" w:color="000000" w:fill="FFFFFF"/>
            <w:vAlign w:val="center"/>
            <w:hideMark/>
          </w:tcPr>
          <w:p w14:paraId="42E36E4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A0B7683" w14:textId="77777777" w:rsidR="00B2418E" w:rsidRPr="00D97B5D" w:rsidRDefault="00B2418E" w:rsidP="006F156B">
            <w:pPr>
              <w:jc w:val="center"/>
              <w:rPr>
                <w:color w:val="000000"/>
                <w:sz w:val="20"/>
                <w:szCs w:val="20"/>
              </w:rPr>
            </w:pPr>
            <w:r w:rsidRPr="00D97B5D">
              <w:rPr>
                <w:color w:val="000000"/>
                <w:sz w:val="20"/>
                <w:szCs w:val="20"/>
              </w:rPr>
              <w:t>6,52</w:t>
            </w:r>
          </w:p>
        </w:tc>
        <w:tc>
          <w:tcPr>
            <w:tcW w:w="666" w:type="dxa"/>
            <w:shd w:val="clear" w:color="000000" w:fill="FFFFFF"/>
            <w:vAlign w:val="center"/>
            <w:hideMark/>
          </w:tcPr>
          <w:p w14:paraId="14CE40B5" w14:textId="77777777" w:rsidR="00B2418E" w:rsidRPr="00D97B5D" w:rsidRDefault="00B2418E" w:rsidP="006F156B">
            <w:pPr>
              <w:jc w:val="center"/>
              <w:rPr>
                <w:color w:val="000000"/>
                <w:sz w:val="20"/>
                <w:szCs w:val="20"/>
              </w:rPr>
            </w:pPr>
            <w:r w:rsidRPr="00D97B5D">
              <w:rPr>
                <w:color w:val="000000"/>
                <w:sz w:val="20"/>
                <w:szCs w:val="20"/>
              </w:rPr>
              <w:t>2,18</w:t>
            </w:r>
          </w:p>
        </w:tc>
        <w:tc>
          <w:tcPr>
            <w:tcW w:w="666" w:type="dxa"/>
            <w:shd w:val="clear" w:color="000000" w:fill="FFFFFF"/>
            <w:vAlign w:val="center"/>
            <w:hideMark/>
          </w:tcPr>
          <w:p w14:paraId="47950D4F" w14:textId="77777777" w:rsidR="00B2418E" w:rsidRPr="00D97B5D" w:rsidRDefault="00B2418E" w:rsidP="006F156B">
            <w:pPr>
              <w:jc w:val="center"/>
              <w:rPr>
                <w:color w:val="000000"/>
                <w:sz w:val="20"/>
                <w:szCs w:val="20"/>
              </w:rPr>
            </w:pPr>
            <w:r w:rsidRPr="00D97B5D">
              <w:rPr>
                <w:color w:val="000000"/>
                <w:sz w:val="20"/>
                <w:szCs w:val="20"/>
              </w:rPr>
              <w:t>2,18</w:t>
            </w:r>
          </w:p>
        </w:tc>
        <w:tc>
          <w:tcPr>
            <w:tcW w:w="666" w:type="dxa"/>
            <w:shd w:val="clear" w:color="000000" w:fill="FFFFFF"/>
            <w:vAlign w:val="center"/>
            <w:hideMark/>
          </w:tcPr>
          <w:p w14:paraId="3C2C7A53" w14:textId="77777777" w:rsidR="00B2418E" w:rsidRPr="00D97B5D" w:rsidRDefault="00B2418E" w:rsidP="006F156B">
            <w:pPr>
              <w:jc w:val="center"/>
              <w:rPr>
                <w:color w:val="000000"/>
                <w:sz w:val="20"/>
                <w:szCs w:val="20"/>
              </w:rPr>
            </w:pPr>
            <w:r w:rsidRPr="00D97B5D">
              <w:rPr>
                <w:color w:val="000000"/>
                <w:sz w:val="20"/>
                <w:szCs w:val="20"/>
              </w:rPr>
              <w:t>2,18</w:t>
            </w:r>
          </w:p>
        </w:tc>
        <w:tc>
          <w:tcPr>
            <w:tcW w:w="656" w:type="dxa"/>
            <w:shd w:val="clear" w:color="000000" w:fill="FFFFFF"/>
            <w:vAlign w:val="center"/>
            <w:hideMark/>
          </w:tcPr>
          <w:p w14:paraId="115D87D7"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4C30F3BC" w14:textId="77777777" w:rsidR="00B2418E" w:rsidRPr="00D97B5D" w:rsidRDefault="00B2418E" w:rsidP="006F156B">
            <w:pPr>
              <w:jc w:val="center"/>
              <w:rPr>
                <w:color w:val="000000"/>
                <w:sz w:val="20"/>
                <w:szCs w:val="20"/>
              </w:rPr>
            </w:pPr>
            <w:r w:rsidRPr="00D97B5D">
              <w:rPr>
                <w:color w:val="000000"/>
                <w:sz w:val="20"/>
                <w:szCs w:val="20"/>
              </w:rPr>
              <w:t>9,52</w:t>
            </w:r>
          </w:p>
        </w:tc>
        <w:tc>
          <w:tcPr>
            <w:tcW w:w="766" w:type="dxa"/>
            <w:shd w:val="clear" w:color="000000" w:fill="FFFFFF"/>
            <w:vAlign w:val="center"/>
            <w:hideMark/>
          </w:tcPr>
          <w:p w14:paraId="0D0348B8" w14:textId="77777777" w:rsidR="00B2418E" w:rsidRPr="00D97B5D" w:rsidRDefault="00B2418E" w:rsidP="006F156B">
            <w:pPr>
              <w:jc w:val="center"/>
              <w:rPr>
                <w:color w:val="000000"/>
                <w:sz w:val="20"/>
                <w:szCs w:val="20"/>
              </w:rPr>
            </w:pPr>
            <w:r w:rsidRPr="00D97B5D">
              <w:rPr>
                <w:color w:val="000000"/>
                <w:sz w:val="20"/>
                <w:szCs w:val="20"/>
              </w:rPr>
              <w:t>226,29</w:t>
            </w:r>
          </w:p>
        </w:tc>
        <w:tc>
          <w:tcPr>
            <w:tcW w:w="766" w:type="dxa"/>
            <w:shd w:val="clear" w:color="000000" w:fill="FFFFFF"/>
            <w:vAlign w:val="center"/>
            <w:hideMark/>
          </w:tcPr>
          <w:p w14:paraId="52097104" w14:textId="77777777" w:rsidR="00B2418E" w:rsidRPr="00D97B5D" w:rsidRDefault="00B2418E" w:rsidP="006F156B">
            <w:pPr>
              <w:jc w:val="center"/>
              <w:rPr>
                <w:color w:val="000000"/>
                <w:sz w:val="20"/>
                <w:szCs w:val="20"/>
              </w:rPr>
            </w:pPr>
            <w:r w:rsidRPr="00D97B5D">
              <w:rPr>
                <w:color w:val="000000"/>
                <w:sz w:val="20"/>
                <w:szCs w:val="20"/>
              </w:rPr>
              <w:t>216,77</w:t>
            </w:r>
          </w:p>
        </w:tc>
        <w:tc>
          <w:tcPr>
            <w:tcW w:w="776" w:type="dxa"/>
            <w:shd w:val="clear" w:color="000000" w:fill="FFFFFF"/>
            <w:vAlign w:val="center"/>
            <w:hideMark/>
          </w:tcPr>
          <w:p w14:paraId="4F418CCE" w14:textId="77777777" w:rsidR="00B2418E" w:rsidRPr="00D97B5D" w:rsidRDefault="00B2418E" w:rsidP="006F156B">
            <w:pPr>
              <w:jc w:val="center"/>
              <w:rPr>
                <w:color w:val="000000"/>
                <w:sz w:val="20"/>
                <w:szCs w:val="20"/>
              </w:rPr>
            </w:pPr>
            <w:r w:rsidRPr="00D97B5D">
              <w:rPr>
                <w:color w:val="000000"/>
                <w:sz w:val="20"/>
                <w:szCs w:val="20"/>
              </w:rPr>
              <w:t>26,58</w:t>
            </w:r>
          </w:p>
        </w:tc>
        <w:tc>
          <w:tcPr>
            <w:tcW w:w="765" w:type="dxa"/>
            <w:shd w:val="clear" w:color="000000" w:fill="FFFFFF"/>
            <w:vAlign w:val="center"/>
            <w:hideMark/>
          </w:tcPr>
          <w:p w14:paraId="20C39953" w14:textId="77777777" w:rsidR="00B2418E" w:rsidRPr="00D97B5D" w:rsidRDefault="00B2418E" w:rsidP="006F156B">
            <w:pPr>
              <w:jc w:val="center"/>
              <w:rPr>
                <w:color w:val="000000"/>
                <w:sz w:val="20"/>
                <w:szCs w:val="20"/>
              </w:rPr>
            </w:pPr>
            <w:r w:rsidRPr="00D97B5D">
              <w:rPr>
                <w:color w:val="000000"/>
                <w:sz w:val="20"/>
                <w:szCs w:val="20"/>
              </w:rPr>
              <w:t>17,06</w:t>
            </w:r>
          </w:p>
        </w:tc>
        <w:tc>
          <w:tcPr>
            <w:tcW w:w="841" w:type="dxa"/>
            <w:shd w:val="clear" w:color="000000" w:fill="FFFFFF"/>
            <w:vAlign w:val="center"/>
            <w:hideMark/>
          </w:tcPr>
          <w:p w14:paraId="0ADDBA81" w14:textId="77777777" w:rsidR="00B2418E" w:rsidRPr="00D97B5D" w:rsidRDefault="00B2418E" w:rsidP="006F156B">
            <w:pPr>
              <w:jc w:val="center"/>
              <w:rPr>
                <w:color w:val="000000"/>
                <w:sz w:val="20"/>
                <w:szCs w:val="20"/>
              </w:rPr>
            </w:pPr>
            <w:r w:rsidRPr="00D97B5D">
              <w:rPr>
                <w:color w:val="000000"/>
                <w:sz w:val="20"/>
                <w:szCs w:val="20"/>
              </w:rPr>
              <w:t>42,36</w:t>
            </w:r>
          </w:p>
        </w:tc>
        <w:tc>
          <w:tcPr>
            <w:tcW w:w="866" w:type="dxa"/>
            <w:shd w:val="clear" w:color="000000" w:fill="FFFFFF"/>
            <w:vAlign w:val="center"/>
            <w:hideMark/>
          </w:tcPr>
          <w:p w14:paraId="7748A6ED" w14:textId="77777777" w:rsidR="00B2418E" w:rsidRPr="00D97B5D" w:rsidRDefault="00B2418E" w:rsidP="006F156B">
            <w:pPr>
              <w:jc w:val="center"/>
              <w:rPr>
                <w:color w:val="000000"/>
                <w:sz w:val="20"/>
                <w:szCs w:val="20"/>
              </w:rPr>
            </w:pPr>
            <w:r w:rsidRPr="00D97B5D">
              <w:rPr>
                <w:color w:val="000000"/>
                <w:sz w:val="20"/>
                <w:szCs w:val="20"/>
              </w:rPr>
              <w:t>869,00</w:t>
            </w:r>
          </w:p>
        </w:tc>
        <w:tc>
          <w:tcPr>
            <w:tcW w:w="659" w:type="dxa"/>
            <w:shd w:val="clear" w:color="000000" w:fill="FFFFFF"/>
            <w:vAlign w:val="center"/>
            <w:hideMark/>
          </w:tcPr>
          <w:p w14:paraId="3938B78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FE673F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082C461" w14:textId="77777777" w:rsidTr="008718AA">
        <w:trPr>
          <w:trHeight w:val="77"/>
          <w:jc w:val="center"/>
        </w:trPr>
        <w:tc>
          <w:tcPr>
            <w:tcW w:w="1980" w:type="dxa"/>
            <w:shd w:val="clear" w:color="000000" w:fill="FFFFFF"/>
            <w:vAlign w:val="center"/>
            <w:hideMark/>
          </w:tcPr>
          <w:p w14:paraId="0D2D7A80" w14:textId="77777777" w:rsidR="00B2418E" w:rsidRPr="00D97B5D" w:rsidRDefault="00B2418E" w:rsidP="006F156B">
            <w:pPr>
              <w:jc w:val="center"/>
              <w:rPr>
                <w:color w:val="000000"/>
                <w:sz w:val="20"/>
                <w:szCs w:val="20"/>
              </w:rPr>
            </w:pPr>
            <w:r>
              <w:rPr>
                <w:color w:val="000000"/>
                <w:sz w:val="20"/>
                <w:szCs w:val="20"/>
              </w:rPr>
              <w:t>Лунач</w:t>
            </w:r>
            <w:r w:rsidRPr="00D97B5D">
              <w:rPr>
                <w:color w:val="000000"/>
                <w:sz w:val="20"/>
                <w:szCs w:val="20"/>
              </w:rPr>
              <w:t>арского 3</w:t>
            </w:r>
          </w:p>
        </w:tc>
        <w:tc>
          <w:tcPr>
            <w:tcW w:w="481" w:type="dxa"/>
            <w:shd w:val="clear" w:color="000000" w:fill="FFFFFF"/>
            <w:vAlign w:val="center"/>
            <w:hideMark/>
          </w:tcPr>
          <w:p w14:paraId="24C1443D"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563936E" w14:textId="77777777" w:rsidR="00B2418E" w:rsidRPr="00D97B5D" w:rsidRDefault="00B2418E" w:rsidP="006F156B">
            <w:pPr>
              <w:jc w:val="center"/>
              <w:rPr>
                <w:color w:val="000000"/>
                <w:sz w:val="20"/>
                <w:szCs w:val="20"/>
              </w:rPr>
            </w:pPr>
            <w:r w:rsidRPr="00D97B5D">
              <w:rPr>
                <w:color w:val="000000"/>
                <w:sz w:val="20"/>
                <w:szCs w:val="20"/>
              </w:rPr>
              <w:t>200,72</w:t>
            </w:r>
          </w:p>
        </w:tc>
        <w:tc>
          <w:tcPr>
            <w:tcW w:w="566" w:type="dxa"/>
            <w:shd w:val="clear" w:color="000000" w:fill="FFFFFF"/>
            <w:vAlign w:val="center"/>
            <w:hideMark/>
          </w:tcPr>
          <w:p w14:paraId="781BB06F"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594C8B7B" w14:textId="77777777" w:rsidR="00B2418E" w:rsidRPr="00D97B5D" w:rsidRDefault="00B2418E" w:rsidP="006F156B">
            <w:pPr>
              <w:jc w:val="center"/>
              <w:rPr>
                <w:color w:val="000000"/>
                <w:sz w:val="20"/>
                <w:szCs w:val="20"/>
              </w:rPr>
            </w:pPr>
            <w:r w:rsidRPr="00D97B5D">
              <w:rPr>
                <w:color w:val="000000"/>
                <w:sz w:val="20"/>
                <w:szCs w:val="20"/>
              </w:rPr>
              <w:t>2,37</w:t>
            </w:r>
          </w:p>
        </w:tc>
        <w:tc>
          <w:tcPr>
            <w:tcW w:w="747" w:type="dxa"/>
            <w:shd w:val="clear" w:color="000000" w:fill="FFFFFF"/>
            <w:vAlign w:val="center"/>
            <w:hideMark/>
          </w:tcPr>
          <w:p w14:paraId="688FE2F2" w14:textId="77777777" w:rsidR="00B2418E" w:rsidRPr="00D97B5D" w:rsidRDefault="00B2418E" w:rsidP="006F156B">
            <w:pPr>
              <w:jc w:val="center"/>
              <w:rPr>
                <w:color w:val="000000"/>
                <w:sz w:val="20"/>
                <w:szCs w:val="20"/>
              </w:rPr>
            </w:pPr>
            <w:r w:rsidRPr="00D97B5D">
              <w:rPr>
                <w:color w:val="000000"/>
                <w:sz w:val="20"/>
                <w:szCs w:val="20"/>
              </w:rPr>
              <w:t>9,82</w:t>
            </w:r>
          </w:p>
        </w:tc>
        <w:tc>
          <w:tcPr>
            <w:tcW w:w="637" w:type="dxa"/>
            <w:shd w:val="clear" w:color="000000" w:fill="FFFFFF"/>
            <w:vAlign w:val="center"/>
            <w:hideMark/>
          </w:tcPr>
          <w:p w14:paraId="7302420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8AB8711" w14:textId="77777777" w:rsidR="00B2418E" w:rsidRPr="00D97B5D" w:rsidRDefault="00B2418E" w:rsidP="006F156B">
            <w:pPr>
              <w:jc w:val="center"/>
              <w:rPr>
                <w:color w:val="000000"/>
                <w:sz w:val="20"/>
                <w:szCs w:val="20"/>
              </w:rPr>
            </w:pPr>
            <w:r w:rsidRPr="00D97B5D">
              <w:rPr>
                <w:color w:val="000000"/>
                <w:sz w:val="20"/>
                <w:szCs w:val="20"/>
              </w:rPr>
              <w:t>6,03</w:t>
            </w:r>
          </w:p>
        </w:tc>
        <w:tc>
          <w:tcPr>
            <w:tcW w:w="666" w:type="dxa"/>
            <w:shd w:val="clear" w:color="000000" w:fill="FFFFFF"/>
            <w:vAlign w:val="center"/>
            <w:hideMark/>
          </w:tcPr>
          <w:p w14:paraId="27697B82" w14:textId="77777777" w:rsidR="00B2418E" w:rsidRPr="00D97B5D" w:rsidRDefault="00B2418E" w:rsidP="006F156B">
            <w:pPr>
              <w:jc w:val="center"/>
              <w:rPr>
                <w:color w:val="000000"/>
                <w:sz w:val="20"/>
                <w:szCs w:val="20"/>
              </w:rPr>
            </w:pPr>
            <w:r w:rsidRPr="00D97B5D">
              <w:rPr>
                <w:color w:val="000000"/>
                <w:sz w:val="20"/>
                <w:szCs w:val="20"/>
              </w:rPr>
              <w:t>2,37</w:t>
            </w:r>
          </w:p>
        </w:tc>
        <w:tc>
          <w:tcPr>
            <w:tcW w:w="666" w:type="dxa"/>
            <w:shd w:val="clear" w:color="000000" w:fill="FFFFFF"/>
            <w:vAlign w:val="center"/>
            <w:hideMark/>
          </w:tcPr>
          <w:p w14:paraId="14B3E606" w14:textId="77777777" w:rsidR="00B2418E" w:rsidRPr="00D97B5D" w:rsidRDefault="00B2418E" w:rsidP="006F156B">
            <w:pPr>
              <w:jc w:val="center"/>
              <w:rPr>
                <w:color w:val="000000"/>
                <w:sz w:val="20"/>
                <w:szCs w:val="20"/>
              </w:rPr>
            </w:pPr>
            <w:r w:rsidRPr="00D97B5D">
              <w:rPr>
                <w:color w:val="000000"/>
                <w:sz w:val="20"/>
                <w:szCs w:val="20"/>
              </w:rPr>
              <w:t>2,37</w:t>
            </w:r>
          </w:p>
        </w:tc>
        <w:tc>
          <w:tcPr>
            <w:tcW w:w="666" w:type="dxa"/>
            <w:shd w:val="clear" w:color="000000" w:fill="FFFFFF"/>
            <w:vAlign w:val="center"/>
            <w:hideMark/>
          </w:tcPr>
          <w:p w14:paraId="548C25B5" w14:textId="77777777" w:rsidR="00B2418E" w:rsidRPr="00D97B5D" w:rsidRDefault="00B2418E" w:rsidP="006F156B">
            <w:pPr>
              <w:jc w:val="center"/>
              <w:rPr>
                <w:color w:val="000000"/>
                <w:sz w:val="20"/>
                <w:szCs w:val="20"/>
              </w:rPr>
            </w:pPr>
            <w:r w:rsidRPr="00D97B5D">
              <w:rPr>
                <w:color w:val="000000"/>
                <w:sz w:val="20"/>
                <w:szCs w:val="20"/>
              </w:rPr>
              <w:t>2,37</w:t>
            </w:r>
          </w:p>
        </w:tc>
        <w:tc>
          <w:tcPr>
            <w:tcW w:w="656" w:type="dxa"/>
            <w:shd w:val="clear" w:color="000000" w:fill="FFFFFF"/>
            <w:vAlign w:val="center"/>
            <w:hideMark/>
          </w:tcPr>
          <w:p w14:paraId="1F8F6D11"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5C57F69F" w14:textId="77777777" w:rsidR="00B2418E" w:rsidRPr="00D97B5D" w:rsidRDefault="00B2418E" w:rsidP="006F156B">
            <w:pPr>
              <w:jc w:val="center"/>
              <w:rPr>
                <w:color w:val="000000"/>
                <w:sz w:val="20"/>
                <w:szCs w:val="20"/>
              </w:rPr>
            </w:pPr>
            <w:r w:rsidRPr="00D97B5D">
              <w:rPr>
                <w:color w:val="000000"/>
                <w:sz w:val="20"/>
                <w:szCs w:val="20"/>
              </w:rPr>
              <w:t>9,03</w:t>
            </w:r>
          </w:p>
        </w:tc>
        <w:tc>
          <w:tcPr>
            <w:tcW w:w="766" w:type="dxa"/>
            <w:shd w:val="clear" w:color="000000" w:fill="FFFFFF"/>
            <w:vAlign w:val="center"/>
            <w:hideMark/>
          </w:tcPr>
          <w:p w14:paraId="359D1C9C" w14:textId="77777777" w:rsidR="00B2418E" w:rsidRPr="00D97B5D" w:rsidRDefault="00B2418E" w:rsidP="006F156B">
            <w:pPr>
              <w:jc w:val="center"/>
              <w:rPr>
                <w:color w:val="000000"/>
                <w:sz w:val="20"/>
                <w:szCs w:val="20"/>
              </w:rPr>
            </w:pPr>
            <w:r w:rsidRPr="00D97B5D">
              <w:rPr>
                <w:color w:val="000000"/>
                <w:sz w:val="20"/>
                <w:szCs w:val="20"/>
              </w:rPr>
              <w:t>226,05</w:t>
            </w:r>
          </w:p>
        </w:tc>
        <w:tc>
          <w:tcPr>
            <w:tcW w:w="766" w:type="dxa"/>
            <w:shd w:val="clear" w:color="000000" w:fill="FFFFFF"/>
            <w:vAlign w:val="center"/>
            <w:hideMark/>
          </w:tcPr>
          <w:p w14:paraId="675F6742" w14:textId="77777777" w:rsidR="00B2418E" w:rsidRPr="00D97B5D" w:rsidRDefault="00B2418E" w:rsidP="006F156B">
            <w:pPr>
              <w:jc w:val="center"/>
              <w:rPr>
                <w:color w:val="000000"/>
                <w:sz w:val="20"/>
                <w:szCs w:val="20"/>
              </w:rPr>
            </w:pPr>
            <w:r w:rsidRPr="00D97B5D">
              <w:rPr>
                <w:color w:val="000000"/>
                <w:sz w:val="20"/>
                <w:szCs w:val="20"/>
              </w:rPr>
              <w:t>217,01</w:t>
            </w:r>
          </w:p>
        </w:tc>
        <w:tc>
          <w:tcPr>
            <w:tcW w:w="776" w:type="dxa"/>
            <w:shd w:val="clear" w:color="000000" w:fill="FFFFFF"/>
            <w:vAlign w:val="center"/>
            <w:hideMark/>
          </w:tcPr>
          <w:p w14:paraId="52093FF8" w14:textId="77777777" w:rsidR="00B2418E" w:rsidRPr="00D97B5D" w:rsidRDefault="00B2418E" w:rsidP="006F156B">
            <w:pPr>
              <w:jc w:val="center"/>
              <w:rPr>
                <w:color w:val="000000"/>
                <w:sz w:val="20"/>
                <w:szCs w:val="20"/>
              </w:rPr>
            </w:pPr>
            <w:r w:rsidRPr="00D97B5D">
              <w:rPr>
                <w:color w:val="000000"/>
                <w:sz w:val="20"/>
                <w:szCs w:val="20"/>
              </w:rPr>
              <w:t>25,33</w:t>
            </w:r>
          </w:p>
        </w:tc>
        <w:tc>
          <w:tcPr>
            <w:tcW w:w="765" w:type="dxa"/>
            <w:shd w:val="clear" w:color="000000" w:fill="FFFFFF"/>
            <w:vAlign w:val="center"/>
            <w:hideMark/>
          </w:tcPr>
          <w:p w14:paraId="47E7E3A3" w14:textId="77777777" w:rsidR="00B2418E" w:rsidRPr="00D97B5D" w:rsidRDefault="00B2418E" w:rsidP="006F156B">
            <w:pPr>
              <w:jc w:val="center"/>
              <w:rPr>
                <w:color w:val="000000"/>
                <w:sz w:val="20"/>
                <w:szCs w:val="20"/>
              </w:rPr>
            </w:pPr>
            <w:r w:rsidRPr="00D97B5D">
              <w:rPr>
                <w:color w:val="000000"/>
                <w:sz w:val="20"/>
                <w:szCs w:val="20"/>
              </w:rPr>
              <w:t>16,29</w:t>
            </w:r>
          </w:p>
        </w:tc>
        <w:tc>
          <w:tcPr>
            <w:tcW w:w="841" w:type="dxa"/>
            <w:shd w:val="clear" w:color="000000" w:fill="FFFFFF"/>
            <w:vAlign w:val="center"/>
            <w:hideMark/>
          </w:tcPr>
          <w:p w14:paraId="2614B630" w14:textId="77777777" w:rsidR="00B2418E" w:rsidRPr="00D97B5D" w:rsidRDefault="00B2418E" w:rsidP="006F156B">
            <w:pPr>
              <w:jc w:val="center"/>
              <w:rPr>
                <w:color w:val="000000"/>
                <w:sz w:val="20"/>
                <w:szCs w:val="20"/>
              </w:rPr>
            </w:pPr>
            <w:r w:rsidRPr="00D97B5D">
              <w:rPr>
                <w:color w:val="000000"/>
                <w:sz w:val="20"/>
                <w:szCs w:val="20"/>
              </w:rPr>
              <w:t>41,51</w:t>
            </w:r>
          </w:p>
        </w:tc>
        <w:tc>
          <w:tcPr>
            <w:tcW w:w="866" w:type="dxa"/>
            <w:shd w:val="clear" w:color="000000" w:fill="FFFFFF"/>
            <w:vAlign w:val="center"/>
            <w:hideMark/>
          </w:tcPr>
          <w:p w14:paraId="039E1E57" w14:textId="77777777" w:rsidR="00B2418E" w:rsidRPr="00D97B5D" w:rsidRDefault="00B2418E" w:rsidP="006F156B">
            <w:pPr>
              <w:jc w:val="center"/>
              <w:rPr>
                <w:color w:val="000000"/>
                <w:sz w:val="20"/>
                <w:szCs w:val="20"/>
              </w:rPr>
            </w:pPr>
            <w:r w:rsidRPr="00D97B5D">
              <w:rPr>
                <w:color w:val="000000"/>
                <w:sz w:val="20"/>
                <w:szCs w:val="20"/>
              </w:rPr>
              <w:t>876,00</w:t>
            </w:r>
          </w:p>
        </w:tc>
        <w:tc>
          <w:tcPr>
            <w:tcW w:w="659" w:type="dxa"/>
            <w:shd w:val="clear" w:color="000000" w:fill="FFFFFF"/>
            <w:vAlign w:val="center"/>
            <w:hideMark/>
          </w:tcPr>
          <w:p w14:paraId="63FEAD5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C4CFC95"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A341243" w14:textId="77777777" w:rsidTr="008718AA">
        <w:trPr>
          <w:trHeight w:val="77"/>
          <w:jc w:val="center"/>
        </w:trPr>
        <w:tc>
          <w:tcPr>
            <w:tcW w:w="1980" w:type="dxa"/>
            <w:shd w:val="clear" w:color="000000" w:fill="FFFFFF"/>
            <w:vAlign w:val="center"/>
            <w:hideMark/>
          </w:tcPr>
          <w:p w14:paraId="63B4BECA" w14:textId="77777777" w:rsidR="00B2418E" w:rsidRPr="00D97B5D" w:rsidRDefault="00B2418E" w:rsidP="006F156B">
            <w:pPr>
              <w:jc w:val="center"/>
              <w:rPr>
                <w:color w:val="000000"/>
                <w:sz w:val="20"/>
                <w:szCs w:val="20"/>
              </w:rPr>
            </w:pPr>
            <w:r w:rsidRPr="00D97B5D">
              <w:rPr>
                <w:color w:val="000000"/>
                <w:sz w:val="20"/>
                <w:szCs w:val="20"/>
              </w:rPr>
              <w:t>Гараж</w:t>
            </w:r>
          </w:p>
        </w:tc>
        <w:tc>
          <w:tcPr>
            <w:tcW w:w="481" w:type="dxa"/>
            <w:shd w:val="clear" w:color="000000" w:fill="FFFFFF"/>
            <w:vAlign w:val="center"/>
            <w:hideMark/>
          </w:tcPr>
          <w:p w14:paraId="28082779"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BDF097F" w14:textId="77777777" w:rsidR="00B2418E" w:rsidRPr="00D97B5D" w:rsidRDefault="00B2418E" w:rsidP="006F156B">
            <w:pPr>
              <w:jc w:val="center"/>
              <w:rPr>
                <w:color w:val="000000"/>
                <w:sz w:val="20"/>
                <w:szCs w:val="20"/>
              </w:rPr>
            </w:pPr>
            <w:r w:rsidRPr="00D97B5D">
              <w:rPr>
                <w:color w:val="000000"/>
                <w:sz w:val="20"/>
                <w:szCs w:val="20"/>
              </w:rPr>
              <w:t>198,16</w:t>
            </w:r>
          </w:p>
        </w:tc>
        <w:tc>
          <w:tcPr>
            <w:tcW w:w="566" w:type="dxa"/>
            <w:shd w:val="clear" w:color="000000" w:fill="FFFFFF"/>
            <w:vAlign w:val="center"/>
            <w:hideMark/>
          </w:tcPr>
          <w:p w14:paraId="167C445A"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3856E3CC" w14:textId="77777777" w:rsidR="00B2418E" w:rsidRPr="00D97B5D" w:rsidRDefault="00B2418E" w:rsidP="006F156B">
            <w:pPr>
              <w:jc w:val="center"/>
              <w:rPr>
                <w:color w:val="000000"/>
                <w:sz w:val="20"/>
                <w:szCs w:val="20"/>
              </w:rPr>
            </w:pPr>
            <w:r w:rsidRPr="00D97B5D">
              <w:rPr>
                <w:color w:val="000000"/>
                <w:sz w:val="20"/>
                <w:szCs w:val="20"/>
              </w:rPr>
              <w:t>0,32</w:t>
            </w:r>
          </w:p>
        </w:tc>
        <w:tc>
          <w:tcPr>
            <w:tcW w:w="747" w:type="dxa"/>
            <w:shd w:val="clear" w:color="000000" w:fill="FFFFFF"/>
            <w:vAlign w:val="center"/>
            <w:hideMark/>
          </w:tcPr>
          <w:p w14:paraId="786DDE4D" w14:textId="77777777" w:rsidR="00B2418E" w:rsidRPr="00D97B5D" w:rsidRDefault="00B2418E" w:rsidP="006F156B">
            <w:pPr>
              <w:jc w:val="center"/>
              <w:rPr>
                <w:color w:val="000000"/>
                <w:sz w:val="20"/>
                <w:szCs w:val="20"/>
              </w:rPr>
            </w:pPr>
            <w:r w:rsidRPr="00D97B5D">
              <w:rPr>
                <w:color w:val="000000"/>
                <w:sz w:val="20"/>
                <w:szCs w:val="20"/>
              </w:rPr>
              <w:t>3,31</w:t>
            </w:r>
          </w:p>
        </w:tc>
        <w:tc>
          <w:tcPr>
            <w:tcW w:w="637" w:type="dxa"/>
            <w:shd w:val="clear" w:color="000000" w:fill="FFFFFF"/>
            <w:vAlign w:val="center"/>
            <w:hideMark/>
          </w:tcPr>
          <w:p w14:paraId="29F61DF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1E87F72" w14:textId="77777777" w:rsidR="00B2418E" w:rsidRPr="00D97B5D" w:rsidRDefault="00B2418E" w:rsidP="006F156B">
            <w:pPr>
              <w:jc w:val="center"/>
              <w:rPr>
                <w:color w:val="000000"/>
                <w:sz w:val="20"/>
                <w:szCs w:val="20"/>
              </w:rPr>
            </w:pPr>
            <w:r w:rsidRPr="00D97B5D">
              <w:rPr>
                <w:color w:val="000000"/>
                <w:sz w:val="20"/>
                <w:szCs w:val="20"/>
              </w:rPr>
              <w:t>8,56</w:t>
            </w:r>
          </w:p>
        </w:tc>
        <w:tc>
          <w:tcPr>
            <w:tcW w:w="666" w:type="dxa"/>
            <w:shd w:val="clear" w:color="000000" w:fill="FFFFFF"/>
            <w:vAlign w:val="center"/>
            <w:hideMark/>
          </w:tcPr>
          <w:p w14:paraId="2F6E15C7"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2D463335"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79274FC4" w14:textId="77777777" w:rsidR="00B2418E" w:rsidRPr="00D97B5D" w:rsidRDefault="00B2418E" w:rsidP="006F156B">
            <w:pPr>
              <w:jc w:val="center"/>
              <w:rPr>
                <w:color w:val="000000"/>
                <w:sz w:val="20"/>
                <w:szCs w:val="20"/>
              </w:rPr>
            </w:pPr>
            <w:r w:rsidRPr="00D97B5D">
              <w:rPr>
                <w:color w:val="000000"/>
                <w:sz w:val="20"/>
                <w:szCs w:val="20"/>
              </w:rPr>
              <w:t>0,32</w:t>
            </w:r>
          </w:p>
        </w:tc>
        <w:tc>
          <w:tcPr>
            <w:tcW w:w="656" w:type="dxa"/>
            <w:shd w:val="clear" w:color="000000" w:fill="FFFFFF"/>
            <w:vAlign w:val="center"/>
            <w:hideMark/>
          </w:tcPr>
          <w:p w14:paraId="742C1866"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5AB0E72E" w14:textId="77777777" w:rsidR="00B2418E" w:rsidRPr="00D97B5D" w:rsidRDefault="00B2418E" w:rsidP="006F156B">
            <w:pPr>
              <w:jc w:val="center"/>
              <w:rPr>
                <w:color w:val="000000"/>
                <w:sz w:val="20"/>
                <w:szCs w:val="20"/>
              </w:rPr>
            </w:pPr>
            <w:r w:rsidRPr="00D97B5D">
              <w:rPr>
                <w:color w:val="000000"/>
                <w:sz w:val="20"/>
                <w:szCs w:val="20"/>
              </w:rPr>
              <w:t>9,56</w:t>
            </w:r>
          </w:p>
        </w:tc>
        <w:tc>
          <w:tcPr>
            <w:tcW w:w="766" w:type="dxa"/>
            <w:shd w:val="clear" w:color="000000" w:fill="FFFFFF"/>
            <w:vAlign w:val="center"/>
            <w:hideMark/>
          </w:tcPr>
          <w:p w14:paraId="4FA1BFBA" w14:textId="77777777" w:rsidR="00B2418E" w:rsidRPr="00D97B5D" w:rsidRDefault="00B2418E" w:rsidP="006F156B">
            <w:pPr>
              <w:jc w:val="center"/>
              <w:rPr>
                <w:color w:val="000000"/>
                <w:sz w:val="20"/>
                <w:szCs w:val="20"/>
              </w:rPr>
            </w:pPr>
            <w:r w:rsidRPr="00D97B5D">
              <w:rPr>
                <w:color w:val="000000"/>
                <w:sz w:val="20"/>
                <w:szCs w:val="20"/>
              </w:rPr>
              <w:t>226,31</w:t>
            </w:r>
          </w:p>
        </w:tc>
        <w:tc>
          <w:tcPr>
            <w:tcW w:w="766" w:type="dxa"/>
            <w:shd w:val="clear" w:color="000000" w:fill="FFFFFF"/>
            <w:vAlign w:val="center"/>
            <w:hideMark/>
          </w:tcPr>
          <w:p w14:paraId="0B45319E" w14:textId="77777777" w:rsidR="00B2418E" w:rsidRPr="00D97B5D" w:rsidRDefault="00B2418E" w:rsidP="006F156B">
            <w:pPr>
              <w:jc w:val="center"/>
              <w:rPr>
                <w:color w:val="000000"/>
                <w:sz w:val="20"/>
                <w:szCs w:val="20"/>
              </w:rPr>
            </w:pPr>
            <w:r w:rsidRPr="00D97B5D">
              <w:rPr>
                <w:color w:val="000000"/>
                <w:sz w:val="20"/>
                <w:szCs w:val="20"/>
              </w:rPr>
              <w:t>216,75</w:t>
            </w:r>
          </w:p>
        </w:tc>
        <w:tc>
          <w:tcPr>
            <w:tcW w:w="776" w:type="dxa"/>
            <w:shd w:val="clear" w:color="000000" w:fill="FFFFFF"/>
            <w:vAlign w:val="center"/>
            <w:hideMark/>
          </w:tcPr>
          <w:p w14:paraId="788D3537" w14:textId="77777777" w:rsidR="00B2418E" w:rsidRPr="00D97B5D" w:rsidRDefault="00B2418E" w:rsidP="006F156B">
            <w:pPr>
              <w:jc w:val="center"/>
              <w:rPr>
                <w:color w:val="000000"/>
                <w:sz w:val="20"/>
                <w:szCs w:val="20"/>
              </w:rPr>
            </w:pPr>
            <w:r w:rsidRPr="00D97B5D">
              <w:rPr>
                <w:color w:val="000000"/>
                <w:sz w:val="20"/>
                <w:szCs w:val="20"/>
              </w:rPr>
              <w:t>28,15</w:t>
            </w:r>
          </w:p>
        </w:tc>
        <w:tc>
          <w:tcPr>
            <w:tcW w:w="765" w:type="dxa"/>
            <w:shd w:val="clear" w:color="000000" w:fill="FFFFFF"/>
            <w:vAlign w:val="center"/>
            <w:hideMark/>
          </w:tcPr>
          <w:p w14:paraId="5C3F6F5F" w14:textId="77777777" w:rsidR="00B2418E" w:rsidRPr="00D97B5D" w:rsidRDefault="00B2418E" w:rsidP="006F156B">
            <w:pPr>
              <w:jc w:val="center"/>
              <w:rPr>
                <w:color w:val="000000"/>
                <w:sz w:val="20"/>
                <w:szCs w:val="20"/>
              </w:rPr>
            </w:pPr>
            <w:r w:rsidRPr="00D97B5D">
              <w:rPr>
                <w:color w:val="000000"/>
                <w:sz w:val="20"/>
                <w:szCs w:val="20"/>
              </w:rPr>
              <w:t>18,59</w:t>
            </w:r>
          </w:p>
        </w:tc>
        <w:tc>
          <w:tcPr>
            <w:tcW w:w="841" w:type="dxa"/>
            <w:shd w:val="clear" w:color="000000" w:fill="FFFFFF"/>
            <w:vAlign w:val="center"/>
            <w:hideMark/>
          </w:tcPr>
          <w:p w14:paraId="08A07B0A" w14:textId="77777777" w:rsidR="00B2418E" w:rsidRPr="00D97B5D" w:rsidRDefault="00B2418E" w:rsidP="006F156B">
            <w:pPr>
              <w:jc w:val="center"/>
              <w:rPr>
                <w:color w:val="000000"/>
                <w:sz w:val="20"/>
                <w:szCs w:val="20"/>
              </w:rPr>
            </w:pPr>
            <w:r w:rsidRPr="00D97B5D">
              <w:rPr>
                <w:color w:val="000000"/>
                <w:sz w:val="20"/>
                <w:szCs w:val="20"/>
              </w:rPr>
              <w:t>282,34</w:t>
            </w:r>
          </w:p>
        </w:tc>
        <w:tc>
          <w:tcPr>
            <w:tcW w:w="866" w:type="dxa"/>
            <w:shd w:val="clear" w:color="000000" w:fill="FFFFFF"/>
            <w:vAlign w:val="center"/>
            <w:hideMark/>
          </w:tcPr>
          <w:p w14:paraId="0F9CD4D9" w14:textId="77777777" w:rsidR="00B2418E" w:rsidRPr="00D97B5D" w:rsidRDefault="00B2418E" w:rsidP="006F156B">
            <w:pPr>
              <w:jc w:val="center"/>
              <w:rPr>
                <w:color w:val="000000"/>
                <w:sz w:val="20"/>
                <w:szCs w:val="20"/>
              </w:rPr>
            </w:pPr>
            <w:r w:rsidRPr="00D97B5D">
              <w:rPr>
                <w:color w:val="000000"/>
                <w:sz w:val="20"/>
                <w:szCs w:val="20"/>
              </w:rPr>
              <w:t>998,00</w:t>
            </w:r>
          </w:p>
        </w:tc>
        <w:tc>
          <w:tcPr>
            <w:tcW w:w="659" w:type="dxa"/>
            <w:shd w:val="clear" w:color="000000" w:fill="FFFFFF"/>
            <w:vAlign w:val="center"/>
            <w:hideMark/>
          </w:tcPr>
          <w:p w14:paraId="0E9E54B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B258A35"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39B45BE" w14:textId="77777777" w:rsidTr="008718AA">
        <w:trPr>
          <w:trHeight w:val="77"/>
          <w:jc w:val="center"/>
        </w:trPr>
        <w:tc>
          <w:tcPr>
            <w:tcW w:w="1980" w:type="dxa"/>
            <w:shd w:val="clear" w:color="000000" w:fill="FFFFFF"/>
            <w:vAlign w:val="center"/>
            <w:hideMark/>
          </w:tcPr>
          <w:p w14:paraId="5AAD4352" w14:textId="77777777" w:rsidR="00B2418E" w:rsidRPr="00D97B5D" w:rsidRDefault="00B2418E" w:rsidP="006F156B">
            <w:pPr>
              <w:jc w:val="center"/>
              <w:rPr>
                <w:color w:val="000000"/>
                <w:sz w:val="20"/>
                <w:szCs w:val="20"/>
              </w:rPr>
            </w:pPr>
            <w:r w:rsidRPr="00D97B5D">
              <w:rPr>
                <w:color w:val="000000"/>
                <w:sz w:val="20"/>
                <w:szCs w:val="20"/>
              </w:rPr>
              <w:t>1я Мая 2А</w:t>
            </w:r>
          </w:p>
        </w:tc>
        <w:tc>
          <w:tcPr>
            <w:tcW w:w="481" w:type="dxa"/>
            <w:shd w:val="clear" w:color="000000" w:fill="FFFFFF"/>
            <w:vAlign w:val="center"/>
            <w:hideMark/>
          </w:tcPr>
          <w:p w14:paraId="43FC765B"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7556B88" w14:textId="77777777" w:rsidR="00B2418E" w:rsidRPr="00D97B5D" w:rsidRDefault="00B2418E" w:rsidP="006F156B">
            <w:pPr>
              <w:jc w:val="center"/>
              <w:rPr>
                <w:color w:val="000000"/>
                <w:sz w:val="20"/>
                <w:szCs w:val="20"/>
              </w:rPr>
            </w:pPr>
            <w:r w:rsidRPr="00D97B5D">
              <w:rPr>
                <w:color w:val="000000"/>
                <w:sz w:val="20"/>
                <w:szCs w:val="20"/>
              </w:rPr>
              <w:t>195,78</w:t>
            </w:r>
          </w:p>
        </w:tc>
        <w:tc>
          <w:tcPr>
            <w:tcW w:w="566" w:type="dxa"/>
            <w:shd w:val="clear" w:color="000000" w:fill="FFFFFF"/>
            <w:vAlign w:val="center"/>
            <w:hideMark/>
          </w:tcPr>
          <w:p w14:paraId="330B1E84"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4C9E8D30" w14:textId="77777777" w:rsidR="00B2418E" w:rsidRPr="00D97B5D" w:rsidRDefault="00B2418E" w:rsidP="006F156B">
            <w:pPr>
              <w:jc w:val="center"/>
              <w:rPr>
                <w:color w:val="000000"/>
                <w:sz w:val="20"/>
                <w:szCs w:val="20"/>
              </w:rPr>
            </w:pPr>
            <w:r w:rsidRPr="00D97B5D">
              <w:rPr>
                <w:color w:val="000000"/>
                <w:sz w:val="20"/>
                <w:szCs w:val="20"/>
              </w:rPr>
              <w:t>0,15</w:t>
            </w:r>
          </w:p>
        </w:tc>
        <w:tc>
          <w:tcPr>
            <w:tcW w:w="747" w:type="dxa"/>
            <w:shd w:val="clear" w:color="000000" w:fill="FFFFFF"/>
            <w:vAlign w:val="center"/>
            <w:hideMark/>
          </w:tcPr>
          <w:p w14:paraId="799B3F1A" w14:textId="77777777" w:rsidR="00B2418E" w:rsidRPr="00D97B5D" w:rsidRDefault="00B2418E" w:rsidP="006F156B">
            <w:pPr>
              <w:jc w:val="center"/>
              <w:rPr>
                <w:color w:val="000000"/>
                <w:sz w:val="20"/>
                <w:szCs w:val="20"/>
              </w:rPr>
            </w:pPr>
            <w:r w:rsidRPr="00D97B5D">
              <w:rPr>
                <w:color w:val="000000"/>
                <w:sz w:val="20"/>
                <w:szCs w:val="20"/>
              </w:rPr>
              <w:t>3,79</w:t>
            </w:r>
          </w:p>
        </w:tc>
        <w:tc>
          <w:tcPr>
            <w:tcW w:w="637" w:type="dxa"/>
            <w:shd w:val="clear" w:color="000000" w:fill="FFFFFF"/>
            <w:vAlign w:val="center"/>
            <w:hideMark/>
          </w:tcPr>
          <w:p w14:paraId="53D0D263" w14:textId="77777777" w:rsidR="00B2418E" w:rsidRPr="00D97B5D" w:rsidRDefault="00B2418E" w:rsidP="006F156B">
            <w:pPr>
              <w:jc w:val="center"/>
              <w:rPr>
                <w:color w:val="000000"/>
                <w:sz w:val="20"/>
                <w:szCs w:val="20"/>
              </w:rPr>
            </w:pPr>
            <w:r w:rsidRPr="00D97B5D">
              <w:rPr>
                <w:color w:val="000000"/>
                <w:sz w:val="20"/>
                <w:szCs w:val="20"/>
              </w:rPr>
              <w:t>3</w:t>
            </w:r>
          </w:p>
        </w:tc>
        <w:tc>
          <w:tcPr>
            <w:tcW w:w="837" w:type="dxa"/>
            <w:shd w:val="clear" w:color="000000" w:fill="FFFFFF"/>
            <w:vAlign w:val="center"/>
            <w:hideMark/>
          </w:tcPr>
          <w:p w14:paraId="0D24093E" w14:textId="77777777" w:rsidR="00B2418E" w:rsidRPr="00D97B5D" w:rsidRDefault="00B2418E" w:rsidP="006F156B">
            <w:pPr>
              <w:jc w:val="center"/>
              <w:rPr>
                <w:color w:val="000000"/>
                <w:sz w:val="20"/>
                <w:szCs w:val="20"/>
              </w:rPr>
            </w:pPr>
            <w:r w:rsidRPr="00D97B5D">
              <w:rPr>
                <w:color w:val="000000"/>
                <w:sz w:val="20"/>
                <w:szCs w:val="20"/>
              </w:rPr>
              <w:t>6,59</w:t>
            </w:r>
          </w:p>
        </w:tc>
        <w:tc>
          <w:tcPr>
            <w:tcW w:w="666" w:type="dxa"/>
            <w:shd w:val="clear" w:color="000000" w:fill="FFFFFF"/>
            <w:vAlign w:val="center"/>
            <w:hideMark/>
          </w:tcPr>
          <w:p w14:paraId="3A834ADE"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59DBFB17"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673C9664" w14:textId="77777777" w:rsidR="00B2418E" w:rsidRPr="00D97B5D" w:rsidRDefault="00B2418E" w:rsidP="006F156B">
            <w:pPr>
              <w:jc w:val="center"/>
              <w:rPr>
                <w:color w:val="000000"/>
                <w:sz w:val="20"/>
                <w:szCs w:val="20"/>
              </w:rPr>
            </w:pPr>
            <w:r w:rsidRPr="00D97B5D">
              <w:rPr>
                <w:color w:val="000000"/>
                <w:sz w:val="20"/>
                <w:szCs w:val="20"/>
              </w:rPr>
              <w:t>0,15</w:t>
            </w:r>
          </w:p>
        </w:tc>
        <w:tc>
          <w:tcPr>
            <w:tcW w:w="656" w:type="dxa"/>
            <w:shd w:val="clear" w:color="000000" w:fill="FFFFFF"/>
            <w:vAlign w:val="center"/>
            <w:hideMark/>
          </w:tcPr>
          <w:p w14:paraId="1A626FE5"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4D6B5771" w14:textId="77777777" w:rsidR="00B2418E" w:rsidRPr="00D97B5D" w:rsidRDefault="00B2418E" w:rsidP="006F156B">
            <w:pPr>
              <w:jc w:val="center"/>
              <w:rPr>
                <w:color w:val="000000"/>
                <w:sz w:val="20"/>
                <w:szCs w:val="20"/>
              </w:rPr>
            </w:pPr>
            <w:r w:rsidRPr="00D97B5D">
              <w:rPr>
                <w:color w:val="000000"/>
                <w:sz w:val="20"/>
                <w:szCs w:val="20"/>
              </w:rPr>
              <w:t>9,59</w:t>
            </w:r>
          </w:p>
        </w:tc>
        <w:tc>
          <w:tcPr>
            <w:tcW w:w="766" w:type="dxa"/>
            <w:shd w:val="clear" w:color="000000" w:fill="FFFFFF"/>
            <w:vAlign w:val="center"/>
            <w:hideMark/>
          </w:tcPr>
          <w:p w14:paraId="2A066D2F" w14:textId="77777777" w:rsidR="00B2418E" w:rsidRPr="00D97B5D" w:rsidRDefault="00B2418E" w:rsidP="006F156B">
            <w:pPr>
              <w:jc w:val="center"/>
              <w:rPr>
                <w:color w:val="000000"/>
                <w:sz w:val="20"/>
                <w:szCs w:val="20"/>
              </w:rPr>
            </w:pPr>
            <w:r w:rsidRPr="00D97B5D">
              <w:rPr>
                <w:color w:val="000000"/>
                <w:sz w:val="20"/>
                <w:szCs w:val="20"/>
              </w:rPr>
              <w:t>226,32</w:t>
            </w:r>
          </w:p>
        </w:tc>
        <w:tc>
          <w:tcPr>
            <w:tcW w:w="766" w:type="dxa"/>
            <w:shd w:val="clear" w:color="000000" w:fill="FFFFFF"/>
            <w:vAlign w:val="center"/>
            <w:hideMark/>
          </w:tcPr>
          <w:p w14:paraId="53976376" w14:textId="77777777" w:rsidR="00B2418E" w:rsidRPr="00D97B5D" w:rsidRDefault="00B2418E" w:rsidP="006F156B">
            <w:pPr>
              <w:jc w:val="center"/>
              <w:rPr>
                <w:color w:val="000000"/>
                <w:sz w:val="20"/>
                <w:szCs w:val="20"/>
              </w:rPr>
            </w:pPr>
            <w:r w:rsidRPr="00D97B5D">
              <w:rPr>
                <w:color w:val="000000"/>
                <w:sz w:val="20"/>
                <w:szCs w:val="20"/>
              </w:rPr>
              <w:t>216,74</w:t>
            </w:r>
          </w:p>
        </w:tc>
        <w:tc>
          <w:tcPr>
            <w:tcW w:w="776" w:type="dxa"/>
            <w:shd w:val="clear" w:color="000000" w:fill="FFFFFF"/>
            <w:vAlign w:val="center"/>
            <w:hideMark/>
          </w:tcPr>
          <w:p w14:paraId="71CF9954" w14:textId="77777777" w:rsidR="00B2418E" w:rsidRPr="00D97B5D" w:rsidRDefault="00B2418E" w:rsidP="006F156B">
            <w:pPr>
              <w:jc w:val="center"/>
              <w:rPr>
                <w:color w:val="000000"/>
                <w:sz w:val="20"/>
                <w:szCs w:val="20"/>
              </w:rPr>
            </w:pPr>
            <w:r w:rsidRPr="00D97B5D">
              <w:rPr>
                <w:color w:val="000000"/>
                <w:sz w:val="20"/>
                <w:szCs w:val="20"/>
              </w:rPr>
              <w:t>30,54</w:t>
            </w:r>
          </w:p>
        </w:tc>
        <w:tc>
          <w:tcPr>
            <w:tcW w:w="765" w:type="dxa"/>
            <w:shd w:val="clear" w:color="000000" w:fill="FFFFFF"/>
            <w:vAlign w:val="center"/>
            <w:hideMark/>
          </w:tcPr>
          <w:p w14:paraId="443A2832" w14:textId="77777777" w:rsidR="00B2418E" w:rsidRPr="00D97B5D" w:rsidRDefault="00B2418E" w:rsidP="006F156B">
            <w:pPr>
              <w:jc w:val="center"/>
              <w:rPr>
                <w:color w:val="000000"/>
                <w:sz w:val="20"/>
                <w:szCs w:val="20"/>
              </w:rPr>
            </w:pPr>
            <w:r w:rsidRPr="00D97B5D">
              <w:rPr>
                <w:color w:val="000000"/>
                <w:sz w:val="20"/>
                <w:szCs w:val="20"/>
              </w:rPr>
              <w:t>20,96</w:t>
            </w:r>
          </w:p>
        </w:tc>
        <w:tc>
          <w:tcPr>
            <w:tcW w:w="841" w:type="dxa"/>
            <w:shd w:val="clear" w:color="000000" w:fill="FFFFFF"/>
            <w:vAlign w:val="center"/>
            <w:hideMark/>
          </w:tcPr>
          <w:p w14:paraId="0624E999" w14:textId="77777777" w:rsidR="00B2418E" w:rsidRPr="00D97B5D" w:rsidRDefault="00B2418E" w:rsidP="006F156B">
            <w:pPr>
              <w:jc w:val="center"/>
              <w:rPr>
                <w:color w:val="000000"/>
                <w:sz w:val="20"/>
                <w:szCs w:val="20"/>
              </w:rPr>
            </w:pPr>
            <w:r w:rsidRPr="00D97B5D">
              <w:rPr>
                <w:color w:val="000000"/>
                <w:sz w:val="20"/>
                <w:szCs w:val="20"/>
              </w:rPr>
              <w:t>633,40</w:t>
            </w:r>
          </w:p>
        </w:tc>
        <w:tc>
          <w:tcPr>
            <w:tcW w:w="866" w:type="dxa"/>
            <w:shd w:val="clear" w:color="000000" w:fill="FFFFFF"/>
            <w:vAlign w:val="center"/>
            <w:hideMark/>
          </w:tcPr>
          <w:p w14:paraId="5122477B" w14:textId="77777777" w:rsidR="00B2418E" w:rsidRPr="00D97B5D" w:rsidRDefault="00B2418E" w:rsidP="006F156B">
            <w:pPr>
              <w:jc w:val="center"/>
              <w:rPr>
                <w:color w:val="000000"/>
                <w:sz w:val="20"/>
                <w:szCs w:val="20"/>
              </w:rPr>
            </w:pPr>
            <w:r w:rsidRPr="00D97B5D">
              <w:rPr>
                <w:color w:val="000000"/>
                <w:sz w:val="20"/>
                <w:szCs w:val="20"/>
              </w:rPr>
              <w:t>1133,00</w:t>
            </w:r>
          </w:p>
        </w:tc>
        <w:tc>
          <w:tcPr>
            <w:tcW w:w="659" w:type="dxa"/>
            <w:shd w:val="clear" w:color="000000" w:fill="FFFFFF"/>
            <w:vAlign w:val="center"/>
            <w:hideMark/>
          </w:tcPr>
          <w:p w14:paraId="2B1D1CA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6E17D9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51CCCCE" w14:textId="77777777" w:rsidTr="008718AA">
        <w:trPr>
          <w:trHeight w:val="77"/>
          <w:jc w:val="center"/>
        </w:trPr>
        <w:tc>
          <w:tcPr>
            <w:tcW w:w="1980" w:type="dxa"/>
            <w:shd w:val="clear" w:color="000000" w:fill="FFFFFF"/>
            <w:vAlign w:val="center"/>
            <w:hideMark/>
          </w:tcPr>
          <w:p w14:paraId="56CF85F4" w14:textId="77777777" w:rsidR="00B2418E" w:rsidRPr="00D97B5D" w:rsidRDefault="00B2418E" w:rsidP="006F156B">
            <w:pPr>
              <w:jc w:val="center"/>
              <w:rPr>
                <w:color w:val="000000"/>
                <w:sz w:val="20"/>
                <w:szCs w:val="20"/>
              </w:rPr>
            </w:pPr>
            <w:r w:rsidRPr="00D97B5D">
              <w:rPr>
                <w:color w:val="000000"/>
                <w:sz w:val="20"/>
                <w:szCs w:val="20"/>
              </w:rPr>
              <w:t>Островского 4</w:t>
            </w:r>
          </w:p>
        </w:tc>
        <w:tc>
          <w:tcPr>
            <w:tcW w:w="481" w:type="dxa"/>
            <w:shd w:val="clear" w:color="000000" w:fill="FFFFFF"/>
            <w:vAlign w:val="center"/>
            <w:hideMark/>
          </w:tcPr>
          <w:p w14:paraId="7252CC1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D6D52A5" w14:textId="77777777" w:rsidR="00B2418E" w:rsidRPr="00D97B5D" w:rsidRDefault="00B2418E" w:rsidP="006F156B">
            <w:pPr>
              <w:jc w:val="center"/>
              <w:rPr>
                <w:color w:val="000000"/>
                <w:sz w:val="20"/>
                <w:szCs w:val="20"/>
              </w:rPr>
            </w:pPr>
            <w:r w:rsidRPr="00D97B5D">
              <w:rPr>
                <w:color w:val="000000"/>
                <w:sz w:val="20"/>
                <w:szCs w:val="20"/>
              </w:rPr>
              <w:t>195,78</w:t>
            </w:r>
          </w:p>
        </w:tc>
        <w:tc>
          <w:tcPr>
            <w:tcW w:w="566" w:type="dxa"/>
            <w:shd w:val="clear" w:color="000000" w:fill="FFFFFF"/>
            <w:vAlign w:val="center"/>
            <w:hideMark/>
          </w:tcPr>
          <w:p w14:paraId="1608632E"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5AD18A17" w14:textId="77777777" w:rsidR="00B2418E" w:rsidRPr="00D97B5D" w:rsidRDefault="00B2418E" w:rsidP="006F156B">
            <w:pPr>
              <w:jc w:val="center"/>
              <w:rPr>
                <w:color w:val="000000"/>
                <w:sz w:val="20"/>
                <w:szCs w:val="20"/>
              </w:rPr>
            </w:pPr>
            <w:r w:rsidRPr="00D97B5D">
              <w:rPr>
                <w:color w:val="000000"/>
                <w:sz w:val="20"/>
                <w:szCs w:val="20"/>
              </w:rPr>
              <w:t>0,69</w:t>
            </w:r>
          </w:p>
        </w:tc>
        <w:tc>
          <w:tcPr>
            <w:tcW w:w="747" w:type="dxa"/>
            <w:shd w:val="clear" w:color="000000" w:fill="FFFFFF"/>
            <w:vAlign w:val="center"/>
            <w:hideMark/>
          </w:tcPr>
          <w:p w14:paraId="33AB7EE8" w14:textId="77777777" w:rsidR="00B2418E" w:rsidRPr="00D97B5D" w:rsidRDefault="00B2418E" w:rsidP="006F156B">
            <w:pPr>
              <w:jc w:val="center"/>
              <w:rPr>
                <w:color w:val="000000"/>
                <w:sz w:val="20"/>
                <w:szCs w:val="20"/>
              </w:rPr>
            </w:pPr>
            <w:r w:rsidRPr="00D97B5D">
              <w:rPr>
                <w:color w:val="000000"/>
                <w:sz w:val="20"/>
                <w:szCs w:val="20"/>
              </w:rPr>
              <w:t>5,21</w:t>
            </w:r>
          </w:p>
        </w:tc>
        <w:tc>
          <w:tcPr>
            <w:tcW w:w="637" w:type="dxa"/>
            <w:shd w:val="clear" w:color="000000" w:fill="FFFFFF"/>
            <w:vAlign w:val="center"/>
            <w:hideMark/>
          </w:tcPr>
          <w:p w14:paraId="553048F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86D39C0" w14:textId="77777777" w:rsidR="00B2418E" w:rsidRPr="00D97B5D" w:rsidRDefault="00B2418E" w:rsidP="006F156B">
            <w:pPr>
              <w:jc w:val="center"/>
              <w:rPr>
                <w:color w:val="000000"/>
                <w:sz w:val="20"/>
                <w:szCs w:val="20"/>
              </w:rPr>
            </w:pPr>
            <w:r w:rsidRPr="00D97B5D">
              <w:rPr>
                <w:color w:val="000000"/>
                <w:sz w:val="20"/>
                <w:szCs w:val="20"/>
              </w:rPr>
              <w:t>6,41</w:t>
            </w:r>
          </w:p>
        </w:tc>
        <w:tc>
          <w:tcPr>
            <w:tcW w:w="666" w:type="dxa"/>
            <w:shd w:val="clear" w:color="000000" w:fill="FFFFFF"/>
            <w:vAlign w:val="center"/>
            <w:hideMark/>
          </w:tcPr>
          <w:p w14:paraId="514D4FCB"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1DFAFECE"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410DF96E" w14:textId="77777777" w:rsidR="00B2418E" w:rsidRPr="00D97B5D" w:rsidRDefault="00B2418E" w:rsidP="006F156B">
            <w:pPr>
              <w:jc w:val="center"/>
              <w:rPr>
                <w:color w:val="000000"/>
                <w:sz w:val="20"/>
                <w:szCs w:val="20"/>
              </w:rPr>
            </w:pPr>
            <w:r w:rsidRPr="00D97B5D">
              <w:rPr>
                <w:color w:val="000000"/>
                <w:sz w:val="20"/>
                <w:szCs w:val="20"/>
              </w:rPr>
              <w:t>0,69</w:t>
            </w:r>
          </w:p>
        </w:tc>
        <w:tc>
          <w:tcPr>
            <w:tcW w:w="656" w:type="dxa"/>
            <w:shd w:val="clear" w:color="000000" w:fill="FFFFFF"/>
            <w:vAlign w:val="center"/>
            <w:hideMark/>
          </w:tcPr>
          <w:p w14:paraId="5026CD92"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7BA9475B" w14:textId="77777777" w:rsidR="00B2418E" w:rsidRPr="00D97B5D" w:rsidRDefault="00B2418E" w:rsidP="006F156B">
            <w:pPr>
              <w:jc w:val="center"/>
              <w:rPr>
                <w:color w:val="000000"/>
                <w:sz w:val="20"/>
                <w:szCs w:val="20"/>
              </w:rPr>
            </w:pPr>
            <w:r w:rsidRPr="00D97B5D">
              <w:rPr>
                <w:color w:val="000000"/>
                <w:sz w:val="20"/>
                <w:szCs w:val="20"/>
              </w:rPr>
              <w:t>9,41</w:t>
            </w:r>
          </w:p>
        </w:tc>
        <w:tc>
          <w:tcPr>
            <w:tcW w:w="766" w:type="dxa"/>
            <w:shd w:val="clear" w:color="000000" w:fill="FFFFFF"/>
            <w:vAlign w:val="center"/>
            <w:hideMark/>
          </w:tcPr>
          <w:p w14:paraId="28236ECA" w14:textId="77777777" w:rsidR="00B2418E" w:rsidRPr="00D97B5D" w:rsidRDefault="00B2418E" w:rsidP="006F156B">
            <w:pPr>
              <w:jc w:val="center"/>
              <w:rPr>
                <w:color w:val="000000"/>
                <w:sz w:val="20"/>
                <w:szCs w:val="20"/>
              </w:rPr>
            </w:pPr>
            <w:r w:rsidRPr="00D97B5D">
              <w:rPr>
                <w:color w:val="000000"/>
                <w:sz w:val="20"/>
                <w:szCs w:val="20"/>
              </w:rPr>
              <w:t>226,23</w:t>
            </w:r>
          </w:p>
        </w:tc>
        <w:tc>
          <w:tcPr>
            <w:tcW w:w="766" w:type="dxa"/>
            <w:shd w:val="clear" w:color="000000" w:fill="FFFFFF"/>
            <w:vAlign w:val="center"/>
            <w:hideMark/>
          </w:tcPr>
          <w:p w14:paraId="725DF141" w14:textId="77777777" w:rsidR="00B2418E" w:rsidRPr="00D97B5D" w:rsidRDefault="00B2418E" w:rsidP="006F156B">
            <w:pPr>
              <w:jc w:val="center"/>
              <w:rPr>
                <w:color w:val="000000"/>
                <w:sz w:val="20"/>
                <w:szCs w:val="20"/>
              </w:rPr>
            </w:pPr>
            <w:r w:rsidRPr="00D97B5D">
              <w:rPr>
                <w:color w:val="000000"/>
                <w:sz w:val="20"/>
                <w:szCs w:val="20"/>
              </w:rPr>
              <w:t>216,83</w:t>
            </w:r>
          </w:p>
        </w:tc>
        <w:tc>
          <w:tcPr>
            <w:tcW w:w="776" w:type="dxa"/>
            <w:shd w:val="clear" w:color="000000" w:fill="FFFFFF"/>
            <w:vAlign w:val="center"/>
            <w:hideMark/>
          </w:tcPr>
          <w:p w14:paraId="18FD3B75" w14:textId="77777777" w:rsidR="00B2418E" w:rsidRPr="00D97B5D" w:rsidRDefault="00B2418E" w:rsidP="006F156B">
            <w:pPr>
              <w:jc w:val="center"/>
              <w:rPr>
                <w:color w:val="000000"/>
                <w:sz w:val="20"/>
                <w:szCs w:val="20"/>
              </w:rPr>
            </w:pPr>
            <w:r w:rsidRPr="00D97B5D">
              <w:rPr>
                <w:color w:val="000000"/>
                <w:sz w:val="20"/>
                <w:szCs w:val="20"/>
              </w:rPr>
              <w:t>30,45</w:t>
            </w:r>
          </w:p>
        </w:tc>
        <w:tc>
          <w:tcPr>
            <w:tcW w:w="765" w:type="dxa"/>
            <w:shd w:val="clear" w:color="000000" w:fill="FFFFFF"/>
            <w:vAlign w:val="center"/>
            <w:hideMark/>
          </w:tcPr>
          <w:p w14:paraId="45DEC042" w14:textId="77777777" w:rsidR="00B2418E" w:rsidRPr="00D97B5D" w:rsidRDefault="00B2418E" w:rsidP="006F156B">
            <w:pPr>
              <w:jc w:val="center"/>
              <w:rPr>
                <w:color w:val="000000"/>
                <w:sz w:val="20"/>
                <w:szCs w:val="20"/>
              </w:rPr>
            </w:pPr>
            <w:r w:rsidRPr="00D97B5D">
              <w:rPr>
                <w:color w:val="000000"/>
                <w:sz w:val="20"/>
                <w:szCs w:val="20"/>
              </w:rPr>
              <w:t>21,05</w:t>
            </w:r>
          </w:p>
        </w:tc>
        <w:tc>
          <w:tcPr>
            <w:tcW w:w="841" w:type="dxa"/>
            <w:shd w:val="clear" w:color="000000" w:fill="FFFFFF"/>
            <w:vAlign w:val="center"/>
            <w:hideMark/>
          </w:tcPr>
          <w:p w14:paraId="0D828C21" w14:textId="77777777" w:rsidR="00B2418E" w:rsidRPr="00D97B5D" w:rsidRDefault="00B2418E" w:rsidP="006F156B">
            <w:pPr>
              <w:jc w:val="center"/>
              <w:rPr>
                <w:color w:val="000000"/>
                <w:sz w:val="20"/>
                <w:szCs w:val="20"/>
              </w:rPr>
            </w:pPr>
            <w:r w:rsidRPr="00D97B5D">
              <w:rPr>
                <w:color w:val="000000"/>
                <w:sz w:val="20"/>
                <w:szCs w:val="20"/>
              </w:rPr>
              <w:t>45,97</w:t>
            </w:r>
          </w:p>
        </w:tc>
        <w:tc>
          <w:tcPr>
            <w:tcW w:w="866" w:type="dxa"/>
            <w:shd w:val="clear" w:color="000000" w:fill="FFFFFF"/>
            <w:vAlign w:val="center"/>
            <w:hideMark/>
          </w:tcPr>
          <w:p w14:paraId="644693E5" w14:textId="77777777" w:rsidR="00B2418E" w:rsidRPr="00D97B5D" w:rsidRDefault="00B2418E" w:rsidP="006F156B">
            <w:pPr>
              <w:jc w:val="center"/>
              <w:rPr>
                <w:color w:val="000000"/>
                <w:sz w:val="20"/>
                <w:szCs w:val="20"/>
              </w:rPr>
            </w:pPr>
            <w:r w:rsidRPr="00D97B5D">
              <w:rPr>
                <w:color w:val="000000"/>
                <w:sz w:val="20"/>
                <w:szCs w:val="20"/>
              </w:rPr>
              <w:t>925,00</w:t>
            </w:r>
          </w:p>
        </w:tc>
        <w:tc>
          <w:tcPr>
            <w:tcW w:w="659" w:type="dxa"/>
            <w:shd w:val="clear" w:color="000000" w:fill="FFFFFF"/>
            <w:vAlign w:val="center"/>
            <w:hideMark/>
          </w:tcPr>
          <w:p w14:paraId="02A4A41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137CF6A"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CC8C6D7" w14:textId="77777777" w:rsidTr="008718AA">
        <w:trPr>
          <w:trHeight w:val="77"/>
          <w:jc w:val="center"/>
        </w:trPr>
        <w:tc>
          <w:tcPr>
            <w:tcW w:w="1980" w:type="dxa"/>
            <w:shd w:val="clear" w:color="000000" w:fill="FFFFFF"/>
            <w:vAlign w:val="center"/>
            <w:hideMark/>
          </w:tcPr>
          <w:p w14:paraId="4CE9ED9F" w14:textId="77777777" w:rsidR="00B2418E" w:rsidRPr="00D97B5D" w:rsidRDefault="00B2418E" w:rsidP="006F156B">
            <w:pPr>
              <w:jc w:val="center"/>
              <w:rPr>
                <w:color w:val="000000"/>
                <w:sz w:val="20"/>
                <w:szCs w:val="20"/>
              </w:rPr>
            </w:pPr>
            <w:proofErr w:type="spellStart"/>
            <w:r w:rsidRPr="00D97B5D">
              <w:rPr>
                <w:color w:val="000000"/>
                <w:sz w:val="20"/>
                <w:szCs w:val="20"/>
              </w:rPr>
              <w:t>Досааф</w:t>
            </w:r>
            <w:proofErr w:type="spellEnd"/>
          </w:p>
        </w:tc>
        <w:tc>
          <w:tcPr>
            <w:tcW w:w="481" w:type="dxa"/>
            <w:shd w:val="clear" w:color="000000" w:fill="FFFFFF"/>
            <w:vAlign w:val="center"/>
            <w:hideMark/>
          </w:tcPr>
          <w:p w14:paraId="454DBDF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27E427D" w14:textId="77777777" w:rsidR="00B2418E" w:rsidRPr="00D97B5D" w:rsidRDefault="00B2418E" w:rsidP="006F156B">
            <w:pPr>
              <w:jc w:val="center"/>
              <w:rPr>
                <w:color w:val="000000"/>
                <w:sz w:val="20"/>
                <w:szCs w:val="20"/>
              </w:rPr>
            </w:pPr>
            <w:r w:rsidRPr="00D97B5D">
              <w:rPr>
                <w:color w:val="000000"/>
                <w:sz w:val="20"/>
                <w:szCs w:val="20"/>
              </w:rPr>
              <w:t>195,08</w:t>
            </w:r>
          </w:p>
        </w:tc>
        <w:tc>
          <w:tcPr>
            <w:tcW w:w="566" w:type="dxa"/>
            <w:shd w:val="clear" w:color="000000" w:fill="FFFFFF"/>
            <w:vAlign w:val="center"/>
            <w:hideMark/>
          </w:tcPr>
          <w:p w14:paraId="50C99C5C"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6180654A" w14:textId="77777777" w:rsidR="00B2418E" w:rsidRPr="00D97B5D" w:rsidRDefault="00B2418E" w:rsidP="006F156B">
            <w:pPr>
              <w:jc w:val="center"/>
              <w:rPr>
                <w:color w:val="000000"/>
                <w:sz w:val="20"/>
                <w:szCs w:val="20"/>
              </w:rPr>
            </w:pPr>
            <w:r w:rsidRPr="00D97B5D">
              <w:rPr>
                <w:color w:val="000000"/>
                <w:sz w:val="20"/>
                <w:szCs w:val="20"/>
              </w:rPr>
              <w:t>0,36</w:t>
            </w:r>
          </w:p>
        </w:tc>
        <w:tc>
          <w:tcPr>
            <w:tcW w:w="747" w:type="dxa"/>
            <w:shd w:val="clear" w:color="000000" w:fill="FFFFFF"/>
            <w:vAlign w:val="center"/>
            <w:hideMark/>
          </w:tcPr>
          <w:p w14:paraId="15BAA8FE" w14:textId="77777777" w:rsidR="00B2418E" w:rsidRPr="00D97B5D" w:rsidRDefault="00B2418E" w:rsidP="006F156B">
            <w:pPr>
              <w:jc w:val="center"/>
              <w:rPr>
                <w:color w:val="000000"/>
                <w:sz w:val="20"/>
                <w:szCs w:val="20"/>
              </w:rPr>
            </w:pPr>
            <w:r w:rsidRPr="00D97B5D">
              <w:rPr>
                <w:color w:val="000000"/>
                <w:sz w:val="20"/>
                <w:szCs w:val="20"/>
              </w:rPr>
              <w:t>3,77</w:t>
            </w:r>
          </w:p>
        </w:tc>
        <w:tc>
          <w:tcPr>
            <w:tcW w:w="637" w:type="dxa"/>
            <w:shd w:val="clear" w:color="000000" w:fill="FFFFFF"/>
            <w:vAlign w:val="center"/>
            <w:hideMark/>
          </w:tcPr>
          <w:p w14:paraId="34F1DB5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D783B86" w14:textId="77777777" w:rsidR="00B2418E" w:rsidRPr="00D97B5D" w:rsidRDefault="00B2418E" w:rsidP="006F156B">
            <w:pPr>
              <w:jc w:val="center"/>
              <w:rPr>
                <w:color w:val="000000"/>
                <w:sz w:val="20"/>
                <w:szCs w:val="20"/>
              </w:rPr>
            </w:pPr>
            <w:r w:rsidRPr="00D97B5D">
              <w:rPr>
                <w:color w:val="000000"/>
                <w:sz w:val="20"/>
                <w:szCs w:val="20"/>
              </w:rPr>
              <w:t>6,37</w:t>
            </w:r>
          </w:p>
        </w:tc>
        <w:tc>
          <w:tcPr>
            <w:tcW w:w="666" w:type="dxa"/>
            <w:shd w:val="clear" w:color="000000" w:fill="FFFFFF"/>
            <w:vAlign w:val="center"/>
            <w:hideMark/>
          </w:tcPr>
          <w:p w14:paraId="48904FE2" w14:textId="77777777" w:rsidR="00B2418E" w:rsidRPr="00D97B5D" w:rsidRDefault="00B2418E" w:rsidP="006F156B">
            <w:pPr>
              <w:jc w:val="center"/>
              <w:rPr>
                <w:color w:val="000000"/>
                <w:sz w:val="20"/>
                <w:szCs w:val="20"/>
              </w:rPr>
            </w:pPr>
            <w:r w:rsidRPr="00D97B5D">
              <w:rPr>
                <w:color w:val="000000"/>
                <w:sz w:val="20"/>
                <w:szCs w:val="20"/>
              </w:rPr>
              <w:t>0,36</w:t>
            </w:r>
          </w:p>
        </w:tc>
        <w:tc>
          <w:tcPr>
            <w:tcW w:w="666" w:type="dxa"/>
            <w:shd w:val="clear" w:color="000000" w:fill="FFFFFF"/>
            <w:vAlign w:val="center"/>
            <w:hideMark/>
          </w:tcPr>
          <w:p w14:paraId="63556086" w14:textId="77777777" w:rsidR="00B2418E" w:rsidRPr="00D97B5D" w:rsidRDefault="00B2418E" w:rsidP="006F156B">
            <w:pPr>
              <w:jc w:val="center"/>
              <w:rPr>
                <w:color w:val="000000"/>
                <w:sz w:val="20"/>
                <w:szCs w:val="20"/>
              </w:rPr>
            </w:pPr>
            <w:r w:rsidRPr="00D97B5D">
              <w:rPr>
                <w:color w:val="000000"/>
                <w:sz w:val="20"/>
                <w:szCs w:val="20"/>
              </w:rPr>
              <w:t>0,36</w:t>
            </w:r>
          </w:p>
        </w:tc>
        <w:tc>
          <w:tcPr>
            <w:tcW w:w="666" w:type="dxa"/>
            <w:shd w:val="clear" w:color="000000" w:fill="FFFFFF"/>
            <w:vAlign w:val="center"/>
            <w:hideMark/>
          </w:tcPr>
          <w:p w14:paraId="5D64E333" w14:textId="77777777" w:rsidR="00B2418E" w:rsidRPr="00D97B5D" w:rsidRDefault="00B2418E" w:rsidP="006F156B">
            <w:pPr>
              <w:jc w:val="center"/>
              <w:rPr>
                <w:color w:val="000000"/>
                <w:sz w:val="20"/>
                <w:szCs w:val="20"/>
              </w:rPr>
            </w:pPr>
            <w:r w:rsidRPr="00D97B5D">
              <w:rPr>
                <w:color w:val="000000"/>
                <w:sz w:val="20"/>
                <w:szCs w:val="20"/>
              </w:rPr>
              <w:t>0,36</w:t>
            </w:r>
          </w:p>
        </w:tc>
        <w:tc>
          <w:tcPr>
            <w:tcW w:w="656" w:type="dxa"/>
            <w:shd w:val="clear" w:color="000000" w:fill="FFFFFF"/>
            <w:vAlign w:val="center"/>
            <w:hideMark/>
          </w:tcPr>
          <w:p w14:paraId="026CF24C"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28980E20" w14:textId="77777777" w:rsidR="00B2418E" w:rsidRPr="00D97B5D" w:rsidRDefault="00B2418E" w:rsidP="006F156B">
            <w:pPr>
              <w:jc w:val="center"/>
              <w:rPr>
                <w:color w:val="000000"/>
                <w:sz w:val="20"/>
                <w:szCs w:val="20"/>
              </w:rPr>
            </w:pPr>
            <w:r w:rsidRPr="00D97B5D">
              <w:rPr>
                <w:color w:val="000000"/>
                <w:sz w:val="20"/>
                <w:szCs w:val="20"/>
              </w:rPr>
              <w:t>9,37</w:t>
            </w:r>
          </w:p>
        </w:tc>
        <w:tc>
          <w:tcPr>
            <w:tcW w:w="766" w:type="dxa"/>
            <w:shd w:val="clear" w:color="000000" w:fill="FFFFFF"/>
            <w:vAlign w:val="center"/>
            <w:hideMark/>
          </w:tcPr>
          <w:p w14:paraId="6C62A429" w14:textId="77777777" w:rsidR="00B2418E" w:rsidRPr="00D97B5D" w:rsidRDefault="00B2418E" w:rsidP="006F156B">
            <w:pPr>
              <w:jc w:val="center"/>
              <w:rPr>
                <w:color w:val="000000"/>
                <w:sz w:val="20"/>
                <w:szCs w:val="20"/>
              </w:rPr>
            </w:pPr>
            <w:r w:rsidRPr="00D97B5D">
              <w:rPr>
                <w:color w:val="000000"/>
                <w:sz w:val="20"/>
                <w:szCs w:val="20"/>
              </w:rPr>
              <w:t>226,22</w:t>
            </w:r>
          </w:p>
        </w:tc>
        <w:tc>
          <w:tcPr>
            <w:tcW w:w="766" w:type="dxa"/>
            <w:shd w:val="clear" w:color="000000" w:fill="FFFFFF"/>
            <w:vAlign w:val="center"/>
            <w:hideMark/>
          </w:tcPr>
          <w:p w14:paraId="1F40B521" w14:textId="77777777" w:rsidR="00B2418E" w:rsidRPr="00D97B5D" w:rsidRDefault="00B2418E" w:rsidP="006F156B">
            <w:pPr>
              <w:jc w:val="center"/>
              <w:rPr>
                <w:color w:val="000000"/>
                <w:sz w:val="20"/>
                <w:szCs w:val="20"/>
              </w:rPr>
            </w:pPr>
            <w:r w:rsidRPr="00D97B5D">
              <w:rPr>
                <w:color w:val="000000"/>
                <w:sz w:val="20"/>
                <w:szCs w:val="20"/>
              </w:rPr>
              <w:t>216,84</w:t>
            </w:r>
          </w:p>
        </w:tc>
        <w:tc>
          <w:tcPr>
            <w:tcW w:w="776" w:type="dxa"/>
            <w:shd w:val="clear" w:color="000000" w:fill="FFFFFF"/>
            <w:vAlign w:val="center"/>
            <w:hideMark/>
          </w:tcPr>
          <w:p w14:paraId="10716CC3" w14:textId="77777777" w:rsidR="00B2418E" w:rsidRPr="00D97B5D" w:rsidRDefault="00B2418E" w:rsidP="006F156B">
            <w:pPr>
              <w:jc w:val="center"/>
              <w:rPr>
                <w:color w:val="000000"/>
                <w:sz w:val="20"/>
                <w:szCs w:val="20"/>
              </w:rPr>
            </w:pPr>
            <w:r w:rsidRPr="00D97B5D">
              <w:rPr>
                <w:color w:val="000000"/>
                <w:sz w:val="20"/>
                <w:szCs w:val="20"/>
              </w:rPr>
              <w:t>31,14</w:t>
            </w:r>
          </w:p>
        </w:tc>
        <w:tc>
          <w:tcPr>
            <w:tcW w:w="765" w:type="dxa"/>
            <w:shd w:val="clear" w:color="000000" w:fill="FFFFFF"/>
            <w:vAlign w:val="center"/>
            <w:hideMark/>
          </w:tcPr>
          <w:p w14:paraId="6A662A09" w14:textId="77777777" w:rsidR="00B2418E" w:rsidRPr="00D97B5D" w:rsidRDefault="00B2418E" w:rsidP="006F156B">
            <w:pPr>
              <w:jc w:val="center"/>
              <w:rPr>
                <w:color w:val="000000"/>
                <w:sz w:val="20"/>
                <w:szCs w:val="20"/>
              </w:rPr>
            </w:pPr>
            <w:r w:rsidRPr="00D97B5D">
              <w:rPr>
                <w:color w:val="000000"/>
                <w:sz w:val="20"/>
                <w:szCs w:val="20"/>
              </w:rPr>
              <w:t>21,76</w:t>
            </w:r>
          </w:p>
        </w:tc>
        <w:tc>
          <w:tcPr>
            <w:tcW w:w="841" w:type="dxa"/>
            <w:shd w:val="clear" w:color="000000" w:fill="FFFFFF"/>
            <w:vAlign w:val="center"/>
            <w:hideMark/>
          </w:tcPr>
          <w:p w14:paraId="6C679A1F" w14:textId="77777777" w:rsidR="00B2418E" w:rsidRPr="00D97B5D" w:rsidRDefault="00B2418E" w:rsidP="006F156B">
            <w:pPr>
              <w:jc w:val="center"/>
              <w:rPr>
                <w:color w:val="000000"/>
                <w:sz w:val="20"/>
                <w:szCs w:val="20"/>
              </w:rPr>
            </w:pPr>
            <w:r w:rsidRPr="00D97B5D">
              <w:rPr>
                <w:color w:val="000000"/>
                <w:sz w:val="20"/>
                <w:szCs w:val="20"/>
              </w:rPr>
              <w:t>44,17</w:t>
            </w:r>
          </w:p>
        </w:tc>
        <w:tc>
          <w:tcPr>
            <w:tcW w:w="866" w:type="dxa"/>
            <w:shd w:val="clear" w:color="000000" w:fill="FFFFFF"/>
            <w:vAlign w:val="center"/>
            <w:hideMark/>
          </w:tcPr>
          <w:p w14:paraId="5D9084F5" w14:textId="77777777" w:rsidR="00B2418E" w:rsidRPr="00D97B5D" w:rsidRDefault="00B2418E" w:rsidP="006F156B">
            <w:pPr>
              <w:jc w:val="center"/>
              <w:rPr>
                <w:color w:val="000000"/>
                <w:sz w:val="20"/>
                <w:szCs w:val="20"/>
              </w:rPr>
            </w:pPr>
            <w:r w:rsidRPr="00D97B5D">
              <w:rPr>
                <w:color w:val="000000"/>
                <w:sz w:val="20"/>
                <w:szCs w:val="20"/>
              </w:rPr>
              <w:t>921,00</w:t>
            </w:r>
          </w:p>
        </w:tc>
        <w:tc>
          <w:tcPr>
            <w:tcW w:w="659" w:type="dxa"/>
            <w:shd w:val="clear" w:color="000000" w:fill="FFFFFF"/>
            <w:vAlign w:val="center"/>
            <w:hideMark/>
          </w:tcPr>
          <w:p w14:paraId="0C4981D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B07294F"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01C9D1B" w14:textId="77777777" w:rsidTr="008718AA">
        <w:trPr>
          <w:trHeight w:val="77"/>
          <w:jc w:val="center"/>
        </w:trPr>
        <w:tc>
          <w:tcPr>
            <w:tcW w:w="1980" w:type="dxa"/>
            <w:shd w:val="clear" w:color="000000" w:fill="FFFFFF"/>
            <w:vAlign w:val="center"/>
            <w:hideMark/>
          </w:tcPr>
          <w:p w14:paraId="1D810BC9" w14:textId="77777777" w:rsidR="00B2418E" w:rsidRPr="00D97B5D" w:rsidRDefault="00B2418E" w:rsidP="006F156B">
            <w:pPr>
              <w:jc w:val="center"/>
              <w:rPr>
                <w:color w:val="000000"/>
                <w:sz w:val="20"/>
                <w:szCs w:val="20"/>
              </w:rPr>
            </w:pPr>
            <w:r w:rsidRPr="00D97B5D">
              <w:rPr>
                <w:color w:val="000000"/>
                <w:sz w:val="20"/>
                <w:szCs w:val="20"/>
              </w:rPr>
              <w:t>Островского 2</w:t>
            </w:r>
          </w:p>
        </w:tc>
        <w:tc>
          <w:tcPr>
            <w:tcW w:w="481" w:type="dxa"/>
            <w:shd w:val="clear" w:color="000000" w:fill="FFFFFF"/>
            <w:vAlign w:val="center"/>
            <w:hideMark/>
          </w:tcPr>
          <w:p w14:paraId="7AADE426"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C16869A" w14:textId="77777777" w:rsidR="00B2418E" w:rsidRPr="00D97B5D" w:rsidRDefault="00B2418E" w:rsidP="006F156B">
            <w:pPr>
              <w:jc w:val="center"/>
              <w:rPr>
                <w:color w:val="000000"/>
                <w:sz w:val="20"/>
                <w:szCs w:val="20"/>
              </w:rPr>
            </w:pPr>
            <w:r w:rsidRPr="00D97B5D">
              <w:rPr>
                <w:color w:val="000000"/>
                <w:sz w:val="20"/>
                <w:szCs w:val="20"/>
              </w:rPr>
              <w:t>194,21</w:t>
            </w:r>
          </w:p>
        </w:tc>
        <w:tc>
          <w:tcPr>
            <w:tcW w:w="566" w:type="dxa"/>
            <w:shd w:val="clear" w:color="000000" w:fill="FFFFFF"/>
            <w:vAlign w:val="center"/>
            <w:hideMark/>
          </w:tcPr>
          <w:p w14:paraId="0736CB71"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5C276D83" w14:textId="77777777" w:rsidR="00B2418E" w:rsidRPr="00D97B5D" w:rsidRDefault="00B2418E" w:rsidP="006F156B">
            <w:pPr>
              <w:jc w:val="center"/>
              <w:rPr>
                <w:color w:val="000000"/>
                <w:sz w:val="20"/>
                <w:szCs w:val="20"/>
              </w:rPr>
            </w:pPr>
            <w:r w:rsidRPr="00D97B5D">
              <w:rPr>
                <w:color w:val="000000"/>
                <w:sz w:val="20"/>
                <w:szCs w:val="20"/>
              </w:rPr>
              <w:t>0,82</w:t>
            </w:r>
          </w:p>
        </w:tc>
        <w:tc>
          <w:tcPr>
            <w:tcW w:w="747" w:type="dxa"/>
            <w:shd w:val="clear" w:color="000000" w:fill="FFFFFF"/>
            <w:vAlign w:val="center"/>
            <w:hideMark/>
          </w:tcPr>
          <w:p w14:paraId="6FA13505" w14:textId="77777777" w:rsidR="00B2418E" w:rsidRPr="00D97B5D" w:rsidRDefault="00B2418E" w:rsidP="006F156B">
            <w:pPr>
              <w:jc w:val="center"/>
              <w:rPr>
                <w:color w:val="000000"/>
                <w:sz w:val="20"/>
                <w:szCs w:val="20"/>
              </w:rPr>
            </w:pPr>
            <w:r w:rsidRPr="00D97B5D">
              <w:rPr>
                <w:color w:val="000000"/>
                <w:sz w:val="20"/>
                <w:szCs w:val="20"/>
              </w:rPr>
              <w:t>5,71</w:t>
            </w:r>
          </w:p>
        </w:tc>
        <w:tc>
          <w:tcPr>
            <w:tcW w:w="637" w:type="dxa"/>
            <w:shd w:val="clear" w:color="000000" w:fill="FFFFFF"/>
            <w:vAlign w:val="center"/>
            <w:hideMark/>
          </w:tcPr>
          <w:p w14:paraId="167BF96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D1ABBC2" w14:textId="77777777" w:rsidR="00B2418E" w:rsidRPr="00D97B5D" w:rsidRDefault="00B2418E" w:rsidP="006F156B">
            <w:pPr>
              <w:jc w:val="center"/>
              <w:rPr>
                <w:color w:val="000000"/>
                <w:sz w:val="20"/>
                <w:szCs w:val="20"/>
              </w:rPr>
            </w:pPr>
            <w:r w:rsidRPr="00D97B5D">
              <w:rPr>
                <w:color w:val="000000"/>
                <w:sz w:val="20"/>
                <w:szCs w:val="20"/>
              </w:rPr>
              <w:t>6,30</w:t>
            </w:r>
          </w:p>
        </w:tc>
        <w:tc>
          <w:tcPr>
            <w:tcW w:w="666" w:type="dxa"/>
            <w:shd w:val="clear" w:color="000000" w:fill="FFFFFF"/>
            <w:vAlign w:val="center"/>
            <w:hideMark/>
          </w:tcPr>
          <w:p w14:paraId="75A1B9D2" w14:textId="77777777" w:rsidR="00B2418E" w:rsidRPr="00D97B5D" w:rsidRDefault="00B2418E" w:rsidP="006F156B">
            <w:pPr>
              <w:jc w:val="center"/>
              <w:rPr>
                <w:color w:val="000000"/>
                <w:sz w:val="20"/>
                <w:szCs w:val="20"/>
              </w:rPr>
            </w:pPr>
            <w:r w:rsidRPr="00D97B5D">
              <w:rPr>
                <w:color w:val="000000"/>
                <w:sz w:val="20"/>
                <w:szCs w:val="20"/>
              </w:rPr>
              <w:t>0,82</w:t>
            </w:r>
          </w:p>
        </w:tc>
        <w:tc>
          <w:tcPr>
            <w:tcW w:w="666" w:type="dxa"/>
            <w:shd w:val="clear" w:color="000000" w:fill="FFFFFF"/>
            <w:vAlign w:val="center"/>
            <w:hideMark/>
          </w:tcPr>
          <w:p w14:paraId="58629DE8" w14:textId="77777777" w:rsidR="00B2418E" w:rsidRPr="00D97B5D" w:rsidRDefault="00B2418E" w:rsidP="006F156B">
            <w:pPr>
              <w:jc w:val="center"/>
              <w:rPr>
                <w:color w:val="000000"/>
                <w:sz w:val="20"/>
                <w:szCs w:val="20"/>
              </w:rPr>
            </w:pPr>
            <w:r w:rsidRPr="00D97B5D">
              <w:rPr>
                <w:color w:val="000000"/>
                <w:sz w:val="20"/>
                <w:szCs w:val="20"/>
              </w:rPr>
              <w:t>0,82</w:t>
            </w:r>
          </w:p>
        </w:tc>
        <w:tc>
          <w:tcPr>
            <w:tcW w:w="666" w:type="dxa"/>
            <w:shd w:val="clear" w:color="000000" w:fill="FFFFFF"/>
            <w:vAlign w:val="center"/>
            <w:hideMark/>
          </w:tcPr>
          <w:p w14:paraId="5A50A76B" w14:textId="77777777" w:rsidR="00B2418E" w:rsidRPr="00D97B5D" w:rsidRDefault="00B2418E" w:rsidP="006F156B">
            <w:pPr>
              <w:jc w:val="center"/>
              <w:rPr>
                <w:color w:val="000000"/>
                <w:sz w:val="20"/>
                <w:szCs w:val="20"/>
              </w:rPr>
            </w:pPr>
            <w:r w:rsidRPr="00D97B5D">
              <w:rPr>
                <w:color w:val="000000"/>
                <w:sz w:val="20"/>
                <w:szCs w:val="20"/>
              </w:rPr>
              <w:t>0,82</w:t>
            </w:r>
          </w:p>
        </w:tc>
        <w:tc>
          <w:tcPr>
            <w:tcW w:w="656" w:type="dxa"/>
            <w:shd w:val="clear" w:color="000000" w:fill="FFFFFF"/>
            <w:vAlign w:val="center"/>
            <w:hideMark/>
          </w:tcPr>
          <w:p w14:paraId="6333A16A"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4EC44EC7" w14:textId="77777777" w:rsidR="00B2418E" w:rsidRPr="00D97B5D" w:rsidRDefault="00B2418E" w:rsidP="006F156B">
            <w:pPr>
              <w:jc w:val="center"/>
              <w:rPr>
                <w:color w:val="000000"/>
                <w:sz w:val="20"/>
                <w:szCs w:val="20"/>
              </w:rPr>
            </w:pPr>
            <w:r w:rsidRPr="00D97B5D">
              <w:rPr>
                <w:color w:val="000000"/>
                <w:sz w:val="20"/>
                <w:szCs w:val="20"/>
              </w:rPr>
              <w:t>9,30</w:t>
            </w:r>
          </w:p>
        </w:tc>
        <w:tc>
          <w:tcPr>
            <w:tcW w:w="766" w:type="dxa"/>
            <w:shd w:val="clear" w:color="000000" w:fill="FFFFFF"/>
            <w:vAlign w:val="center"/>
            <w:hideMark/>
          </w:tcPr>
          <w:p w14:paraId="5C0EF804" w14:textId="77777777" w:rsidR="00B2418E" w:rsidRPr="00D97B5D" w:rsidRDefault="00B2418E" w:rsidP="006F156B">
            <w:pPr>
              <w:jc w:val="center"/>
              <w:rPr>
                <w:color w:val="000000"/>
                <w:sz w:val="20"/>
                <w:szCs w:val="20"/>
              </w:rPr>
            </w:pPr>
            <w:r w:rsidRPr="00D97B5D">
              <w:rPr>
                <w:color w:val="000000"/>
                <w:sz w:val="20"/>
                <w:szCs w:val="20"/>
              </w:rPr>
              <w:t>226,18</w:t>
            </w:r>
          </w:p>
        </w:tc>
        <w:tc>
          <w:tcPr>
            <w:tcW w:w="766" w:type="dxa"/>
            <w:shd w:val="clear" w:color="000000" w:fill="FFFFFF"/>
            <w:vAlign w:val="center"/>
            <w:hideMark/>
          </w:tcPr>
          <w:p w14:paraId="454D957B" w14:textId="77777777" w:rsidR="00B2418E" w:rsidRPr="00D97B5D" w:rsidRDefault="00B2418E" w:rsidP="006F156B">
            <w:pPr>
              <w:jc w:val="center"/>
              <w:rPr>
                <w:color w:val="000000"/>
                <w:sz w:val="20"/>
                <w:szCs w:val="20"/>
              </w:rPr>
            </w:pPr>
            <w:r w:rsidRPr="00D97B5D">
              <w:rPr>
                <w:color w:val="000000"/>
                <w:sz w:val="20"/>
                <w:szCs w:val="20"/>
              </w:rPr>
              <w:t>216,88</w:t>
            </w:r>
          </w:p>
        </w:tc>
        <w:tc>
          <w:tcPr>
            <w:tcW w:w="776" w:type="dxa"/>
            <w:shd w:val="clear" w:color="000000" w:fill="FFFFFF"/>
            <w:vAlign w:val="center"/>
            <w:hideMark/>
          </w:tcPr>
          <w:p w14:paraId="4C6C7C54" w14:textId="77777777" w:rsidR="00B2418E" w:rsidRPr="00D97B5D" w:rsidRDefault="00B2418E" w:rsidP="006F156B">
            <w:pPr>
              <w:jc w:val="center"/>
              <w:rPr>
                <w:color w:val="000000"/>
                <w:sz w:val="20"/>
                <w:szCs w:val="20"/>
              </w:rPr>
            </w:pPr>
            <w:r w:rsidRPr="00D97B5D">
              <w:rPr>
                <w:color w:val="000000"/>
                <w:sz w:val="20"/>
                <w:szCs w:val="20"/>
              </w:rPr>
              <w:t>31,97</w:t>
            </w:r>
          </w:p>
        </w:tc>
        <w:tc>
          <w:tcPr>
            <w:tcW w:w="765" w:type="dxa"/>
            <w:shd w:val="clear" w:color="000000" w:fill="FFFFFF"/>
            <w:vAlign w:val="center"/>
            <w:hideMark/>
          </w:tcPr>
          <w:p w14:paraId="78EA8AE3" w14:textId="77777777" w:rsidR="00B2418E" w:rsidRPr="00D97B5D" w:rsidRDefault="00B2418E" w:rsidP="006F156B">
            <w:pPr>
              <w:jc w:val="center"/>
              <w:rPr>
                <w:color w:val="000000"/>
                <w:sz w:val="20"/>
                <w:szCs w:val="20"/>
              </w:rPr>
            </w:pPr>
            <w:r w:rsidRPr="00D97B5D">
              <w:rPr>
                <w:color w:val="000000"/>
                <w:sz w:val="20"/>
                <w:szCs w:val="20"/>
              </w:rPr>
              <w:t>22,67</w:t>
            </w:r>
          </w:p>
        </w:tc>
        <w:tc>
          <w:tcPr>
            <w:tcW w:w="841" w:type="dxa"/>
            <w:shd w:val="clear" w:color="000000" w:fill="FFFFFF"/>
            <w:vAlign w:val="center"/>
            <w:hideMark/>
          </w:tcPr>
          <w:p w14:paraId="58DF27A4" w14:textId="77777777" w:rsidR="00B2418E" w:rsidRPr="00D97B5D" w:rsidRDefault="00B2418E" w:rsidP="006F156B">
            <w:pPr>
              <w:jc w:val="center"/>
              <w:rPr>
                <w:color w:val="000000"/>
                <w:sz w:val="20"/>
                <w:szCs w:val="20"/>
              </w:rPr>
            </w:pPr>
            <w:r w:rsidRPr="00D97B5D">
              <w:rPr>
                <w:color w:val="000000"/>
                <w:sz w:val="20"/>
                <w:szCs w:val="20"/>
              </w:rPr>
              <w:t>46,40</w:t>
            </w:r>
          </w:p>
        </w:tc>
        <w:tc>
          <w:tcPr>
            <w:tcW w:w="866" w:type="dxa"/>
            <w:shd w:val="clear" w:color="000000" w:fill="FFFFFF"/>
            <w:vAlign w:val="center"/>
            <w:hideMark/>
          </w:tcPr>
          <w:p w14:paraId="04009E1E" w14:textId="77777777" w:rsidR="00B2418E" w:rsidRPr="00D97B5D" w:rsidRDefault="00B2418E" w:rsidP="006F156B">
            <w:pPr>
              <w:jc w:val="center"/>
              <w:rPr>
                <w:color w:val="000000"/>
                <w:sz w:val="20"/>
                <w:szCs w:val="20"/>
              </w:rPr>
            </w:pPr>
            <w:r w:rsidRPr="00D97B5D">
              <w:rPr>
                <w:color w:val="000000"/>
                <w:sz w:val="20"/>
                <w:szCs w:val="20"/>
              </w:rPr>
              <w:t>946,00</w:t>
            </w:r>
          </w:p>
        </w:tc>
        <w:tc>
          <w:tcPr>
            <w:tcW w:w="659" w:type="dxa"/>
            <w:shd w:val="clear" w:color="000000" w:fill="FFFFFF"/>
            <w:vAlign w:val="center"/>
            <w:hideMark/>
          </w:tcPr>
          <w:p w14:paraId="26BE88B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68FA793"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4260B4FA" w14:textId="77777777" w:rsidTr="008718AA">
        <w:trPr>
          <w:trHeight w:val="77"/>
          <w:jc w:val="center"/>
        </w:trPr>
        <w:tc>
          <w:tcPr>
            <w:tcW w:w="1980" w:type="dxa"/>
            <w:shd w:val="clear" w:color="000000" w:fill="FFFFFF"/>
            <w:vAlign w:val="center"/>
            <w:hideMark/>
          </w:tcPr>
          <w:p w14:paraId="64C3BB18" w14:textId="77777777" w:rsidR="00B2418E" w:rsidRPr="00D97B5D" w:rsidRDefault="00B2418E" w:rsidP="006F156B">
            <w:pPr>
              <w:jc w:val="center"/>
              <w:rPr>
                <w:color w:val="000000"/>
                <w:sz w:val="20"/>
                <w:szCs w:val="20"/>
              </w:rPr>
            </w:pPr>
            <w:r w:rsidRPr="00D97B5D">
              <w:rPr>
                <w:color w:val="000000"/>
                <w:sz w:val="20"/>
                <w:szCs w:val="20"/>
              </w:rPr>
              <w:t>Островского 2А Школа</w:t>
            </w:r>
          </w:p>
        </w:tc>
        <w:tc>
          <w:tcPr>
            <w:tcW w:w="481" w:type="dxa"/>
            <w:shd w:val="clear" w:color="000000" w:fill="FFFFFF"/>
            <w:vAlign w:val="center"/>
            <w:hideMark/>
          </w:tcPr>
          <w:p w14:paraId="43ED80F4"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978F4D3" w14:textId="77777777" w:rsidR="00B2418E" w:rsidRPr="00D97B5D" w:rsidRDefault="00B2418E" w:rsidP="006F156B">
            <w:pPr>
              <w:jc w:val="center"/>
              <w:rPr>
                <w:color w:val="000000"/>
                <w:sz w:val="20"/>
                <w:szCs w:val="20"/>
              </w:rPr>
            </w:pPr>
            <w:r w:rsidRPr="00D97B5D">
              <w:rPr>
                <w:color w:val="000000"/>
                <w:sz w:val="20"/>
                <w:szCs w:val="20"/>
              </w:rPr>
              <w:t>193,41</w:t>
            </w:r>
          </w:p>
        </w:tc>
        <w:tc>
          <w:tcPr>
            <w:tcW w:w="566" w:type="dxa"/>
            <w:shd w:val="clear" w:color="000000" w:fill="FFFFFF"/>
            <w:vAlign w:val="center"/>
            <w:hideMark/>
          </w:tcPr>
          <w:p w14:paraId="0054F083"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559B8B5C" w14:textId="77777777" w:rsidR="00B2418E" w:rsidRPr="00D97B5D" w:rsidRDefault="00B2418E" w:rsidP="006F156B">
            <w:pPr>
              <w:jc w:val="center"/>
              <w:rPr>
                <w:color w:val="000000"/>
                <w:sz w:val="20"/>
                <w:szCs w:val="20"/>
              </w:rPr>
            </w:pPr>
            <w:r w:rsidRPr="00D97B5D">
              <w:rPr>
                <w:color w:val="000000"/>
                <w:sz w:val="20"/>
                <w:szCs w:val="20"/>
              </w:rPr>
              <w:t>4,00</w:t>
            </w:r>
          </w:p>
        </w:tc>
        <w:tc>
          <w:tcPr>
            <w:tcW w:w="747" w:type="dxa"/>
            <w:shd w:val="clear" w:color="000000" w:fill="FFFFFF"/>
            <w:vAlign w:val="center"/>
            <w:hideMark/>
          </w:tcPr>
          <w:p w14:paraId="4B3E23FC" w14:textId="77777777" w:rsidR="00B2418E" w:rsidRPr="00D97B5D" w:rsidRDefault="00B2418E" w:rsidP="006F156B">
            <w:pPr>
              <w:jc w:val="center"/>
              <w:rPr>
                <w:color w:val="000000"/>
                <w:sz w:val="20"/>
                <w:szCs w:val="20"/>
              </w:rPr>
            </w:pPr>
            <w:r w:rsidRPr="00D97B5D">
              <w:rPr>
                <w:color w:val="000000"/>
                <w:sz w:val="20"/>
                <w:szCs w:val="20"/>
              </w:rPr>
              <w:t>13,88</w:t>
            </w:r>
          </w:p>
        </w:tc>
        <w:tc>
          <w:tcPr>
            <w:tcW w:w="637" w:type="dxa"/>
            <w:shd w:val="clear" w:color="000000" w:fill="FFFFFF"/>
            <w:vAlign w:val="center"/>
            <w:hideMark/>
          </w:tcPr>
          <w:p w14:paraId="29F7616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2615523" w14:textId="77777777" w:rsidR="00B2418E" w:rsidRPr="00D97B5D" w:rsidRDefault="00B2418E" w:rsidP="006F156B">
            <w:pPr>
              <w:jc w:val="center"/>
              <w:rPr>
                <w:color w:val="000000"/>
                <w:sz w:val="20"/>
                <w:szCs w:val="20"/>
              </w:rPr>
            </w:pPr>
            <w:r w:rsidRPr="00D97B5D">
              <w:rPr>
                <w:color w:val="000000"/>
                <w:sz w:val="20"/>
                <w:szCs w:val="20"/>
              </w:rPr>
              <w:t>4,31</w:t>
            </w:r>
          </w:p>
        </w:tc>
        <w:tc>
          <w:tcPr>
            <w:tcW w:w="666" w:type="dxa"/>
            <w:shd w:val="clear" w:color="000000" w:fill="FFFFFF"/>
            <w:vAlign w:val="center"/>
            <w:hideMark/>
          </w:tcPr>
          <w:p w14:paraId="3B0BDE95"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5166BCD0" w14:textId="77777777" w:rsidR="00B2418E" w:rsidRPr="00D97B5D" w:rsidRDefault="00B2418E" w:rsidP="006F156B">
            <w:pPr>
              <w:jc w:val="center"/>
              <w:rPr>
                <w:color w:val="000000"/>
                <w:sz w:val="20"/>
                <w:szCs w:val="20"/>
              </w:rPr>
            </w:pPr>
            <w:r w:rsidRPr="00D97B5D">
              <w:rPr>
                <w:color w:val="000000"/>
                <w:sz w:val="20"/>
                <w:szCs w:val="20"/>
              </w:rPr>
              <w:t>4,00</w:t>
            </w:r>
          </w:p>
        </w:tc>
        <w:tc>
          <w:tcPr>
            <w:tcW w:w="666" w:type="dxa"/>
            <w:shd w:val="clear" w:color="000000" w:fill="FFFFFF"/>
            <w:vAlign w:val="center"/>
            <w:hideMark/>
          </w:tcPr>
          <w:p w14:paraId="6D666ABA" w14:textId="77777777" w:rsidR="00B2418E" w:rsidRPr="00D97B5D" w:rsidRDefault="00B2418E" w:rsidP="006F156B">
            <w:pPr>
              <w:jc w:val="center"/>
              <w:rPr>
                <w:color w:val="000000"/>
                <w:sz w:val="20"/>
                <w:szCs w:val="20"/>
              </w:rPr>
            </w:pPr>
            <w:r w:rsidRPr="00D97B5D">
              <w:rPr>
                <w:color w:val="000000"/>
                <w:sz w:val="20"/>
                <w:szCs w:val="20"/>
              </w:rPr>
              <w:t>4,00</w:t>
            </w:r>
          </w:p>
        </w:tc>
        <w:tc>
          <w:tcPr>
            <w:tcW w:w="656" w:type="dxa"/>
            <w:shd w:val="clear" w:color="000000" w:fill="FFFFFF"/>
            <w:vAlign w:val="center"/>
            <w:hideMark/>
          </w:tcPr>
          <w:p w14:paraId="0D194262"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1D1450CB" w14:textId="77777777" w:rsidR="00B2418E" w:rsidRPr="00D97B5D" w:rsidRDefault="00B2418E" w:rsidP="006F156B">
            <w:pPr>
              <w:jc w:val="center"/>
              <w:rPr>
                <w:color w:val="000000"/>
                <w:sz w:val="20"/>
                <w:szCs w:val="20"/>
              </w:rPr>
            </w:pPr>
            <w:r w:rsidRPr="00D97B5D">
              <w:rPr>
                <w:color w:val="000000"/>
                <w:sz w:val="20"/>
                <w:szCs w:val="20"/>
              </w:rPr>
              <w:t>7,31</w:t>
            </w:r>
          </w:p>
        </w:tc>
        <w:tc>
          <w:tcPr>
            <w:tcW w:w="766" w:type="dxa"/>
            <w:shd w:val="clear" w:color="000000" w:fill="FFFFFF"/>
            <w:vAlign w:val="center"/>
            <w:hideMark/>
          </w:tcPr>
          <w:p w14:paraId="2F6C2F26" w14:textId="77777777" w:rsidR="00B2418E" w:rsidRPr="00D97B5D" w:rsidRDefault="00B2418E" w:rsidP="006F156B">
            <w:pPr>
              <w:jc w:val="center"/>
              <w:rPr>
                <w:color w:val="000000"/>
                <w:sz w:val="20"/>
                <w:szCs w:val="20"/>
              </w:rPr>
            </w:pPr>
            <w:r w:rsidRPr="00D97B5D">
              <w:rPr>
                <w:color w:val="000000"/>
                <w:sz w:val="20"/>
                <w:szCs w:val="20"/>
              </w:rPr>
              <w:t>225,18</w:t>
            </w:r>
          </w:p>
        </w:tc>
        <w:tc>
          <w:tcPr>
            <w:tcW w:w="766" w:type="dxa"/>
            <w:shd w:val="clear" w:color="000000" w:fill="FFFFFF"/>
            <w:vAlign w:val="center"/>
            <w:hideMark/>
          </w:tcPr>
          <w:p w14:paraId="64598F82" w14:textId="77777777" w:rsidR="00B2418E" w:rsidRPr="00D97B5D" w:rsidRDefault="00B2418E" w:rsidP="006F156B">
            <w:pPr>
              <w:jc w:val="center"/>
              <w:rPr>
                <w:color w:val="000000"/>
                <w:sz w:val="20"/>
                <w:szCs w:val="20"/>
              </w:rPr>
            </w:pPr>
            <w:r w:rsidRPr="00D97B5D">
              <w:rPr>
                <w:color w:val="000000"/>
                <w:sz w:val="20"/>
                <w:szCs w:val="20"/>
              </w:rPr>
              <w:t>217,88</w:t>
            </w:r>
          </w:p>
        </w:tc>
        <w:tc>
          <w:tcPr>
            <w:tcW w:w="776" w:type="dxa"/>
            <w:shd w:val="clear" w:color="000000" w:fill="FFFFFF"/>
            <w:vAlign w:val="center"/>
            <w:hideMark/>
          </w:tcPr>
          <w:p w14:paraId="5AE34BBC" w14:textId="77777777" w:rsidR="00B2418E" w:rsidRPr="00D97B5D" w:rsidRDefault="00B2418E" w:rsidP="006F156B">
            <w:pPr>
              <w:jc w:val="center"/>
              <w:rPr>
                <w:color w:val="000000"/>
                <w:sz w:val="20"/>
                <w:szCs w:val="20"/>
              </w:rPr>
            </w:pPr>
            <w:r w:rsidRPr="00D97B5D">
              <w:rPr>
                <w:color w:val="000000"/>
                <w:sz w:val="20"/>
                <w:szCs w:val="20"/>
              </w:rPr>
              <w:t>31,77</w:t>
            </w:r>
          </w:p>
        </w:tc>
        <w:tc>
          <w:tcPr>
            <w:tcW w:w="765" w:type="dxa"/>
            <w:shd w:val="clear" w:color="000000" w:fill="FFFFFF"/>
            <w:vAlign w:val="center"/>
            <w:hideMark/>
          </w:tcPr>
          <w:p w14:paraId="5CDD5F82" w14:textId="77777777" w:rsidR="00B2418E" w:rsidRPr="00D97B5D" w:rsidRDefault="00B2418E" w:rsidP="006F156B">
            <w:pPr>
              <w:jc w:val="center"/>
              <w:rPr>
                <w:color w:val="000000"/>
                <w:sz w:val="20"/>
                <w:szCs w:val="20"/>
              </w:rPr>
            </w:pPr>
            <w:r w:rsidRPr="00D97B5D">
              <w:rPr>
                <w:color w:val="000000"/>
                <w:sz w:val="20"/>
                <w:szCs w:val="20"/>
              </w:rPr>
              <w:t>24,47</w:t>
            </w:r>
          </w:p>
        </w:tc>
        <w:tc>
          <w:tcPr>
            <w:tcW w:w="841" w:type="dxa"/>
            <w:shd w:val="clear" w:color="000000" w:fill="FFFFFF"/>
            <w:vAlign w:val="center"/>
            <w:hideMark/>
          </w:tcPr>
          <w:p w14:paraId="33A5F3DD" w14:textId="77777777" w:rsidR="00B2418E" w:rsidRPr="00D97B5D" w:rsidRDefault="00B2418E" w:rsidP="006F156B">
            <w:pPr>
              <w:jc w:val="center"/>
              <w:rPr>
                <w:color w:val="000000"/>
                <w:sz w:val="20"/>
                <w:szCs w:val="20"/>
              </w:rPr>
            </w:pPr>
            <w:r w:rsidRPr="00D97B5D">
              <w:rPr>
                <w:color w:val="000000"/>
                <w:sz w:val="20"/>
                <w:szCs w:val="20"/>
              </w:rPr>
              <w:t>46,75</w:t>
            </w:r>
          </w:p>
        </w:tc>
        <w:tc>
          <w:tcPr>
            <w:tcW w:w="866" w:type="dxa"/>
            <w:shd w:val="clear" w:color="000000" w:fill="FFFFFF"/>
            <w:vAlign w:val="center"/>
            <w:hideMark/>
          </w:tcPr>
          <w:p w14:paraId="008945DF" w14:textId="77777777" w:rsidR="00B2418E" w:rsidRPr="00D97B5D" w:rsidRDefault="00B2418E" w:rsidP="006F156B">
            <w:pPr>
              <w:jc w:val="center"/>
              <w:rPr>
                <w:color w:val="000000"/>
                <w:sz w:val="20"/>
                <w:szCs w:val="20"/>
              </w:rPr>
            </w:pPr>
            <w:r w:rsidRPr="00D97B5D">
              <w:rPr>
                <w:color w:val="000000"/>
                <w:sz w:val="20"/>
                <w:szCs w:val="20"/>
              </w:rPr>
              <w:t>997,00</w:t>
            </w:r>
          </w:p>
        </w:tc>
        <w:tc>
          <w:tcPr>
            <w:tcW w:w="659" w:type="dxa"/>
            <w:shd w:val="clear" w:color="000000" w:fill="FFFFFF"/>
            <w:vAlign w:val="center"/>
            <w:hideMark/>
          </w:tcPr>
          <w:p w14:paraId="2D4A34A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2D2F72A"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7CB6126" w14:textId="77777777" w:rsidTr="008718AA">
        <w:trPr>
          <w:trHeight w:val="77"/>
          <w:jc w:val="center"/>
        </w:trPr>
        <w:tc>
          <w:tcPr>
            <w:tcW w:w="1980" w:type="dxa"/>
            <w:shd w:val="clear" w:color="000000" w:fill="FFFFFF"/>
            <w:vAlign w:val="center"/>
            <w:hideMark/>
          </w:tcPr>
          <w:p w14:paraId="130BAB2F" w14:textId="77777777" w:rsidR="00B2418E" w:rsidRPr="00D97B5D" w:rsidRDefault="00B2418E" w:rsidP="006F156B">
            <w:pPr>
              <w:jc w:val="center"/>
              <w:rPr>
                <w:color w:val="000000"/>
                <w:sz w:val="20"/>
                <w:szCs w:val="20"/>
              </w:rPr>
            </w:pPr>
            <w:r w:rsidRPr="00D97B5D">
              <w:rPr>
                <w:color w:val="000000"/>
                <w:sz w:val="20"/>
                <w:szCs w:val="20"/>
              </w:rPr>
              <w:t>Островского 8</w:t>
            </w:r>
          </w:p>
        </w:tc>
        <w:tc>
          <w:tcPr>
            <w:tcW w:w="481" w:type="dxa"/>
            <w:shd w:val="clear" w:color="000000" w:fill="FFFFFF"/>
            <w:vAlign w:val="center"/>
            <w:hideMark/>
          </w:tcPr>
          <w:p w14:paraId="41B2E97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7B34756" w14:textId="77777777" w:rsidR="00B2418E" w:rsidRPr="00D97B5D" w:rsidRDefault="00B2418E" w:rsidP="006F156B">
            <w:pPr>
              <w:jc w:val="center"/>
              <w:rPr>
                <w:color w:val="000000"/>
                <w:sz w:val="20"/>
                <w:szCs w:val="20"/>
              </w:rPr>
            </w:pPr>
            <w:r w:rsidRPr="00D97B5D">
              <w:rPr>
                <w:color w:val="000000"/>
                <w:sz w:val="20"/>
                <w:szCs w:val="20"/>
              </w:rPr>
              <w:t>199,12</w:t>
            </w:r>
          </w:p>
        </w:tc>
        <w:tc>
          <w:tcPr>
            <w:tcW w:w="566" w:type="dxa"/>
            <w:shd w:val="clear" w:color="000000" w:fill="FFFFFF"/>
            <w:vAlign w:val="center"/>
            <w:hideMark/>
          </w:tcPr>
          <w:p w14:paraId="03C45E33"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1F5E8799" w14:textId="77777777" w:rsidR="00B2418E" w:rsidRPr="00D97B5D" w:rsidRDefault="00B2418E" w:rsidP="006F156B">
            <w:pPr>
              <w:jc w:val="center"/>
              <w:rPr>
                <w:color w:val="000000"/>
                <w:sz w:val="20"/>
                <w:szCs w:val="20"/>
              </w:rPr>
            </w:pPr>
            <w:r w:rsidRPr="00D97B5D">
              <w:rPr>
                <w:color w:val="000000"/>
                <w:sz w:val="20"/>
                <w:szCs w:val="20"/>
              </w:rPr>
              <w:t>0,69</w:t>
            </w:r>
          </w:p>
        </w:tc>
        <w:tc>
          <w:tcPr>
            <w:tcW w:w="747" w:type="dxa"/>
            <w:shd w:val="clear" w:color="000000" w:fill="FFFFFF"/>
            <w:vAlign w:val="center"/>
            <w:hideMark/>
          </w:tcPr>
          <w:p w14:paraId="0884AD7C" w14:textId="77777777" w:rsidR="00B2418E" w:rsidRPr="00D97B5D" w:rsidRDefault="00B2418E" w:rsidP="006F156B">
            <w:pPr>
              <w:jc w:val="center"/>
              <w:rPr>
                <w:color w:val="000000"/>
                <w:sz w:val="20"/>
                <w:szCs w:val="20"/>
              </w:rPr>
            </w:pPr>
            <w:r w:rsidRPr="00D97B5D">
              <w:rPr>
                <w:color w:val="000000"/>
                <w:sz w:val="20"/>
                <w:szCs w:val="20"/>
              </w:rPr>
              <w:t>5,18</w:t>
            </w:r>
          </w:p>
        </w:tc>
        <w:tc>
          <w:tcPr>
            <w:tcW w:w="637" w:type="dxa"/>
            <w:shd w:val="clear" w:color="000000" w:fill="FFFFFF"/>
            <w:vAlign w:val="center"/>
            <w:hideMark/>
          </w:tcPr>
          <w:p w14:paraId="65002AA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2719393" w14:textId="77777777" w:rsidR="00B2418E" w:rsidRPr="00D97B5D" w:rsidRDefault="00B2418E" w:rsidP="006F156B">
            <w:pPr>
              <w:jc w:val="center"/>
              <w:rPr>
                <w:color w:val="000000"/>
                <w:sz w:val="20"/>
                <w:szCs w:val="20"/>
              </w:rPr>
            </w:pPr>
            <w:r w:rsidRPr="00D97B5D">
              <w:rPr>
                <w:color w:val="000000"/>
                <w:sz w:val="20"/>
                <w:szCs w:val="20"/>
              </w:rPr>
              <w:t>6,57</w:t>
            </w:r>
          </w:p>
        </w:tc>
        <w:tc>
          <w:tcPr>
            <w:tcW w:w="666" w:type="dxa"/>
            <w:shd w:val="clear" w:color="000000" w:fill="FFFFFF"/>
            <w:vAlign w:val="center"/>
            <w:hideMark/>
          </w:tcPr>
          <w:p w14:paraId="6A3743BE"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652ECBF4"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4F533A1D" w14:textId="77777777" w:rsidR="00B2418E" w:rsidRPr="00D97B5D" w:rsidRDefault="00B2418E" w:rsidP="006F156B">
            <w:pPr>
              <w:jc w:val="center"/>
              <w:rPr>
                <w:color w:val="000000"/>
                <w:sz w:val="20"/>
                <w:szCs w:val="20"/>
              </w:rPr>
            </w:pPr>
            <w:r w:rsidRPr="00D97B5D">
              <w:rPr>
                <w:color w:val="000000"/>
                <w:sz w:val="20"/>
                <w:szCs w:val="20"/>
              </w:rPr>
              <w:t>0,69</w:t>
            </w:r>
          </w:p>
        </w:tc>
        <w:tc>
          <w:tcPr>
            <w:tcW w:w="656" w:type="dxa"/>
            <w:shd w:val="clear" w:color="000000" w:fill="FFFFFF"/>
            <w:vAlign w:val="center"/>
            <w:hideMark/>
          </w:tcPr>
          <w:p w14:paraId="46E948A5"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7E94C12C" w14:textId="77777777" w:rsidR="00B2418E" w:rsidRPr="00D97B5D" w:rsidRDefault="00B2418E" w:rsidP="006F156B">
            <w:pPr>
              <w:jc w:val="center"/>
              <w:rPr>
                <w:color w:val="000000"/>
                <w:sz w:val="20"/>
                <w:szCs w:val="20"/>
              </w:rPr>
            </w:pPr>
            <w:r w:rsidRPr="00D97B5D">
              <w:rPr>
                <w:color w:val="000000"/>
                <w:sz w:val="20"/>
                <w:szCs w:val="20"/>
              </w:rPr>
              <w:t>9,57</w:t>
            </w:r>
          </w:p>
        </w:tc>
        <w:tc>
          <w:tcPr>
            <w:tcW w:w="766" w:type="dxa"/>
            <w:shd w:val="clear" w:color="000000" w:fill="FFFFFF"/>
            <w:vAlign w:val="center"/>
            <w:hideMark/>
          </w:tcPr>
          <w:p w14:paraId="2BC3B005" w14:textId="77777777" w:rsidR="00B2418E" w:rsidRPr="00D97B5D" w:rsidRDefault="00B2418E" w:rsidP="006F156B">
            <w:pPr>
              <w:jc w:val="center"/>
              <w:rPr>
                <w:color w:val="000000"/>
                <w:sz w:val="20"/>
                <w:szCs w:val="20"/>
              </w:rPr>
            </w:pPr>
            <w:r w:rsidRPr="00D97B5D">
              <w:rPr>
                <w:color w:val="000000"/>
                <w:sz w:val="20"/>
                <w:szCs w:val="20"/>
              </w:rPr>
              <w:t>226,31</w:t>
            </w:r>
          </w:p>
        </w:tc>
        <w:tc>
          <w:tcPr>
            <w:tcW w:w="766" w:type="dxa"/>
            <w:shd w:val="clear" w:color="000000" w:fill="FFFFFF"/>
            <w:vAlign w:val="center"/>
            <w:hideMark/>
          </w:tcPr>
          <w:p w14:paraId="0D446D30" w14:textId="77777777" w:rsidR="00B2418E" w:rsidRPr="00D97B5D" w:rsidRDefault="00B2418E" w:rsidP="006F156B">
            <w:pPr>
              <w:jc w:val="center"/>
              <w:rPr>
                <w:color w:val="000000"/>
                <w:sz w:val="20"/>
                <w:szCs w:val="20"/>
              </w:rPr>
            </w:pPr>
            <w:r w:rsidRPr="00D97B5D">
              <w:rPr>
                <w:color w:val="000000"/>
                <w:sz w:val="20"/>
                <w:szCs w:val="20"/>
              </w:rPr>
              <w:t>216,75</w:t>
            </w:r>
          </w:p>
        </w:tc>
        <w:tc>
          <w:tcPr>
            <w:tcW w:w="776" w:type="dxa"/>
            <w:shd w:val="clear" w:color="000000" w:fill="FFFFFF"/>
            <w:vAlign w:val="center"/>
            <w:hideMark/>
          </w:tcPr>
          <w:p w14:paraId="151D74DA" w14:textId="77777777" w:rsidR="00B2418E" w:rsidRPr="00D97B5D" w:rsidRDefault="00B2418E" w:rsidP="006F156B">
            <w:pPr>
              <w:jc w:val="center"/>
              <w:rPr>
                <w:color w:val="000000"/>
                <w:sz w:val="20"/>
                <w:szCs w:val="20"/>
              </w:rPr>
            </w:pPr>
            <w:r w:rsidRPr="00D97B5D">
              <w:rPr>
                <w:color w:val="000000"/>
                <w:sz w:val="20"/>
                <w:szCs w:val="20"/>
              </w:rPr>
              <w:t>27,19</w:t>
            </w:r>
          </w:p>
        </w:tc>
        <w:tc>
          <w:tcPr>
            <w:tcW w:w="765" w:type="dxa"/>
            <w:shd w:val="clear" w:color="000000" w:fill="FFFFFF"/>
            <w:vAlign w:val="center"/>
            <w:hideMark/>
          </w:tcPr>
          <w:p w14:paraId="26187B54" w14:textId="77777777" w:rsidR="00B2418E" w:rsidRPr="00D97B5D" w:rsidRDefault="00B2418E" w:rsidP="006F156B">
            <w:pPr>
              <w:jc w:val="center"/>
              <w:rPr>
                <w:color w:val="000000"/>
                <w:sz w:val="20"/>
                <w:szCs w:val="20"/>
              </w:rPr>
            </w:pPr>
            <w:r w:rsidRPr="00D97B5D">
              <w:rPr>
                <w:color w:val="000000"/>
                <w:sz w:val="20"/>
                <w:szCs w:val="20"/>
              </w:rPr>
              <w:t>17,63</w:t>
            </w:r>
          </w:p>
        </w:tc>
        <w:tc>
          <w:tcPr>
            <w:tcW w:w="841" w:type="dxa"/>
            <w:shd w:val="clear" w:color="000000" w:fill="FFFFFF"/>
            <w:vAlign w:val="center"/>
            <w:hideMark/>
          </w:tcPr>
          <w:p w14:paraId="14401ED5" w14:textId="77777777" w:rsidR="00B2418E" w:rsidRPr="00D97B5D" w:rsidRDefault="00B2418E" w:rsidP="006F156B">
            <w:pPr>
              <w:jc w:val="center"/>
              <w:rPr>
                <w:color w:val="000000"/>
                <w:sz w:val="20"/>
                <w:szCs w:val="20"/>
              </w:rPr>
            </w:pPr>
            <w:r w:rsidRPr="00D97B5D">
              <w:rPr>
                <w:color w:val="000000"/>
                <w:sz w:val="20"/>
                <w:szCs w:val="20"/>
              </w:rPr>
              <w:t>30,48</w:t>
            </w:r>
          </w:p>
        </w:tc>
        <w:tc>
          <w:tcPr>
            <w:tcW w:w="866" w:type="dxa"/>
            <w:shd w:val="clear" w:color="000000" w:fill="FFFFFF"/>
            <w:vAlign w:val="center"/>
            <w:hideMark/>
          </w:tcPr>
          <w:p w14:paraId="7AEB98A2" w14:textId="77777777" w:rsidR="00B2418E" w:rsidRPr="00D97B5D" w:rsidRDefault="00B2418E" w:rsidP="006F156B">
            <w:pPr>
              <w:jc w:val="center"/>
              <w:rPr>
                <w:color w:val="000000"/>
                <w:sz w:val="20"/>
                <w:szCs w:val="20"/>
              </w:rPr>
            </w:pPr>
            <w:r w:rsidRPr="00D97B5D">
              <w:rPr>
                <w:color w:val="000000"/>
                <w:sz w:val="20"/>
                <w:szCs w:val="20"/>
              </w:rPr>
              <w:t>790,00</w:t>
            </w:r>
          </w:p>
        </w:tc>
        <w:tc>
          <w:tcPr>
            <w:tcW w:w="659" w:type="dxa"/>
            <w:shd w:val="clear" w:color="000000" w:fill="FFFFFF"/>
            <w:vAlign w:val="center"/>
            <w:hideMark/>
          </w:tcPr>
          <w:p w14:paraId="3B4B751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8D7BF1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2E10841" w14:textId="77777777" w:rsidTr="008718AA">
        <w:trPr>
          <w:trHeight w:val="77"/>
          <w:jc w:val="center"/>
        </w:trPr>
        <w:tc>
          <w:tcPr>
            <w:tcW w:w="1980" w:type="dxa"/>
            <w:shd w:val="clear" w:color="000000" w:fill="FFFFFF"/>
            <w:vAlign w:val="center"/>
            <w:hideMark/>
          </w:tcPr>
          <w:p w14:paraId="005ACFB1" w14:textId="77777777" w:rsidR="00B2418E" w:rsidRPr="00D97B5D" w:rsidRDefault="00B2418E" w:rsidP="006F156B">
            <w:pPr>
              <w:jc w:val="center"/>
              <w:rPr>
                <w:color w:val="000000"/>
                <w:sz w:val="20"/>
                <w:szCs w:val="20"/>
              </w:rPr>
            </w:pPr>
            <w:r w:rsidRPr="00D97B5D">
              <w:rPr>
                <w:color w:val="000000"/>
                <w:sz w:val="20"/>
                <w:szCs w:val="20"/>
              </w:rPr>
              <w:t>Ленина 11</w:t>
            </w:r>
          </w:p>
        </w:tc>
        <w:tc>
          <w:tcPr>
            <w:tcW w:w="481" w:type="dxa"/>
            <w:shd w:val="clear" w:color="000000" w:fill="FFFFFF"/>
            <w:vAlign w:val="center"/>
            <w:hideMark/>
          </w:tcPr>
          <w:p w14:paraId="36DE6775"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D33C927" w14:textId="77777777" w:rsidR="00B2418E" w:rsidRPr="00D97B5D" w:rsidRDefault="00B2418E" w:rsidP="006F156B">
            <w:pPr>
              <w:jc w:val="center"/>
              <w:rPr>
                <w:color w:val="000000"/>
                <w:sz w:val="20"/>
                <w:szCs w:val="20"/>
              </w:rPr>
            </w:pPr>
            <w:r w:rsidRPr="00D97B5D">
              <w:rPr>
                <w:color w:val="000000"/>
                <w:sz w:val="20"/>
                <w:szCs w:val="20"/>
              </w:rPr>
              <w:t>201,50</w:t>
            </w:r>
          </w:p>
        </w:tc>
        <w:tc>
          <w:tcPr>
            <w:tcW w:w="566" w:type="dxa"/>
            <w:shd w:val="clear" w:color="000000" w:fill="FFFFFF"/>
            <w:vAlign w:val="center"/>
            <w:hideMark/>
          </w:tcPr>
          <w:p w14:paraId="16B89046" w14:textId="77777777" w:rsidR="00B2418E" w:rsidRPr="00D97B5D" w:rsidRDefault="00B2418E" w:rsidP="006F156B">
            <w:pPr>
              <w:jc w:val="center"/>
              <w:rPr>
                <w:color w:val="000000"/>
                <w:sz w:val="20"/>
                <w:szCs w:val="20"/>
              </w:rPr>
            </w:pPr>
            <w:r w:rsidRPr="00D97B5D">
              <w:rPr>
                <w:color w:val="000000"/>
                <w:sz w:val="20"/>
                <w:szCs w:val="20"/>
              </w:rPr>
              <w:t>0,07</w:t>
            </w:r>
          </w:p>
        </w:tc>
        <w:tc>
          <w:tcPr>
            <w:tcW w:w="666" w:type="dxa"/>
            <w:shd w:val="clear" w:color="000000" w:fill="FFFFFF"/>
            <w:vAlign w:val="center"/>
            <w:hideMark/>
          </w:tcPr>
          <w:p w14:paraId="41837C43" w14:textId="77777777" w:rsidR="00B2418E" w:rsidRPr="00D97B5D" w:rsidRDefault="00B2418E" w:rsidP="006F156B">
            <w:pPr>
              <w:jc w:val="center"/>
              <w:rPr>
                <w:color w:val="000000"/>
                <w:sz w:val="20"/>
                <w:szCs w:val="20"/>
              </w:rPr>
            </w:pPr>
            <w:r w:rsidRPr="00D97B5D">
              <w:rPr>
                <w:color w:val="000000"/>
                <w:sz w:val="20"/>
                <w:szCs w:val="20"/>
              </w:rPr>
              <w:t>2,80</w:t>
            </w:r>
          </w:p>
        </w:tc>
        <w:tc>
          <w:tcPr>
            <w:tcW w:w="747" w:type="dxa"/>
            <w:shd w:val="clear" w:color="000000" w:fill="FFFFFF"/>
            <w:vAlign w:val="center"/>
            <w:hideMark/>
          </w:tcPr>
          <w:p w14:paraId="6C42DDF8" w14:textId="77777777" w:rsidR="00B2418E" w:rsidRPr="00D97B5D" w:rsidRDefault="00B2418E" w:rsidP="006F156B">
            <w:pPr>
              <w:jc w:val="center"/>
              <w:rPr>
                <w:color w:val="000000"/>
                <w:sz w:val="20"/>
                <w:szCs w:val="20"/>
              </w:rPr>
            </w:pPr>
            <w:r w:rsidRPr="00D97B5D">
              <w:rPr>
                <w:color w:val="000000"/>
                <w:sz w:val="20"/>
                <w:szCs w:val="20"/>
              </w:rPr>
              <w:t>10,56</w:t>
            </w:r>
          </w:p>
        </w:tc>
        <w:tc>
          <w:tcPr>
            <w:tcW w:w="637" w:type="dxa"/>
            <w:shd w:val="clear" w:color="000000" w:fill="FFFFFF"/>
            <w:vAlign w:val="center"/>
            <w:hideMark/>
          </w:tcPr>
          <w:p w14:paraId="5C4A65CF"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D3093A3" w14:textId="77777777" w:rsidR="00B2418E" w:rsidRPr="00D97B5D" w:rsidRDefault="00B2418E" w:rsidP="006F156B">
            <w:pPr>
              <w:jc w:val="center"/>
              <w:rPr>
                <w:color w:val="000000"/>
                <w:sz w:val="20"/>
                <w:szCs w:val="20"/>
              </w:rPr>
            </w:pPr>
            <w:r w:rsidRPr="00D97B5D">
              <w:rPr>
                <w:color w:val="000000"/>
                <w:sz w:val="20"/>
                <w:szCs w:val="20"/>
              </w:rPr>
              <w:t>6,29</w:t>
            </w:r>
          </w:p>
        </w:tc>
        <w:tc>
          <w:tcPr>
            <w:tcW w:w="666" w:type="dxa"/>
            <w:shd w:val="clear" w:color="000000" w:fill="FFFFFF"/>
            <w:vAlign w:val="center"/>
            <w:hideMark/>
          </w:tcPr>
          <w:p w14:paraId="3B9C9B19" w14:textId="77777777" w:rsidR="00B2418E" w:rsidRPr="00D97B5D" w:rsidRDefault="00B2418E" w:rsidP="006F156B">
            <w:pPr>
              <w:jc w:val="center"/>
              <w:rPr>
                <w:color w:val="000000"/>
                <w:sz w:val="20"/>
                <w:szCs w:val="20"/>
              </w:rPr>
            </w:pPr>
            <w:r w:rsidRPr="00D97B5D">
              <w:rPr>
                <w:color w:val="000000"/>
                <w:sz w:val="20"/>
                <w:szCs w:val="20"/>
              </w:rPr>
              <w:t>2,80</w:t>
            </w:r>
          </w:p>
        </w:tc>
        <w:tc>
          <w:tcPr>
            <w:tcW w:w="666" w:type="dxa"/>
            <w:shd w:val="clear" w:color="000000" w:fill="FFFFFF"/>
            <w:vAlign w:val="center"/>
            <w:hideMark/>
          </w:tcPr>
          <w:p w14:paraId="01F6E17B" w14:textId="77777777" w:rsidR="00B2418E" w:rsidRPr="00D97B5D" w:rsidRDefault="00B2418E" w:rsidP="006F156B">
            <w:pPr>
              <w:jc w:val="center"/>
              <w:rPr>
                <w:color w:val="000000"/>
                <w:sz w:val="20"/>
                <w:szCs w:val="20"/>
              </w:rPr>
            </w:pPr>
            <w:r w:rsidRPr="00D97B5D">
              <w:rPr>
                <w:color w:val="000000"/>
                <w:sz w:val="20"/>
                <w:szCs w:val="20"/>
              </w:rPr>
              <w:t>2,80</w:t>
            </w:r>
          </w:p>
        </w:tc>
        <w:tc>
          <w:tcPr>
            <w:tcW w:w="666" w:type="dxa"/>
            <w:shd w:val="clear" w:color="000000" w:fill="FFFFFF"/>
            <w:vAlign w:val="center"/>
            <w:hideMark/>
          </w:tcPr>
          <w:p w14:paraId="7734E586" w14:textId="77777777" w:rsidR="00B2418E" w:rsidRPr="00D97B5D" w:rsidRDefault="00B2418E" w:rsidP="006F156B">
            <w:pPr>
              <w:jc w:val="center"/>
              <w:rPr>
                <w:color w:val="000000"/>
                <w:sz w:val="20"/>
                <w:szCs w:val="20"/>
              </w:rPr>
            </w:pPr>
            <w:r w:rsidRPr="00D97B5D">
              <w:rPr>
                <w:color w:val="000000"/>
                <w:sz w:val="20"/>
                <w:szCs w:val="20"/>
              </w:rPr>
              <w:t>2,80</w:t>
            </w:r>
          </w:p>
        </w:tc>
        <w:tc>
          <w:tcPr>
            <w:tcW w:w="656" w:type="dxa"/>
            <w:shd w:val="clear" w:color="000000" w:fill="FFFFFF"/>
            <w:vAlign w:val="center"/>
            <w:hideMark/>
          </w:tcPr>
          <w:p w14:paraId="43564E93" w14:textId="77777777" w:rsidR="00B2418E" w:rsidRPr="00D97B5D" w:rsidRDefault="00B2418E" w:rsidP="006F156B">
            <w:pPr>
              <w:jc w:val="center"/>
              <w:rPr>
                <w:color w:val="000000"/>
                <w:sz w:val="20"/>
                <w:szCs w:val="20"/>
              </w:rPr>
            </w:pPr>
            <w:r w:rsidRPr="00D97B5D">
              <w:rPr>
                <w:color w:val="000000"/>
                <w:sz w:val="20"/>
                <w:szCs w:val="20"/>
              </w:rPr>
              <w:t>0,07</w:t>
            </w:r>
          </w:p>
        </w:tc>
        <w:tc>
          <w:tcPr>
            <w:tcW w:w="749" w:type="dxa"/>
            <w:shd w:val="clear" w:color="000000" w:fill="FFFFFF"/>
            <w:vAlign w:val="center"/>
            <w:hideMark/>
          </w:tcPr>
          <w:p w14:paraId="611148C6" w14:textId="77777777" w:rsidR="00B2418E" w:rsidRPr="00D97B5D" w:rsidRDefault="00B2418E" w:rsidP="006F156B">
            <w:pPr>
              <w:jc w:val="center"/>
              <w:rPr>
                <w:color w:val="000000"/>
                <w:sz w:val="20"/>
                <w:szCs w:val="20"/>
              </w:rPr>
            </w:pPr>
            <w:r w:rsidRPr="00D97B5D">
              <w:rPr>
                <w:color w:val="000000"/>
                <w:sz w:val="20"/>
                <w:szCs w:val="20"/>
              </w:rPr>
              <w:t>9,29</w:t>
            </w:r>
          </w:p>
        </w:tc>
        <w:tc>
          <w:tcPr>
            <w:tcW w:w="766" w:type="dxa"/>
            <w:shd w:val="clear" w:color="000000" w:fill="FFFFFF"/>
            <w:vAlign w:val="center"/>
            <w:hideMark/>
          </w:tcPr>
          <w:p w14:paraId="6F21B8EE" w14:textId="77777777" w:rsidR="00B2418E" w:rsidRPr="00D97B5D" w:rsidRDefault="00B2418E" w:rsidP="006F156B">
            <w:pPr>
              <w:jc w:val="center"/>
              <w:rPr>
                <w:color w:val="000000"/>
                <w:sz w:val="20"/>
                <w:szCs w:val="20"/>
              </w:rPr>
            </w:pPr>
            <w:r w:rsidRPr="00D97B5D">
              <w:rPr>
                <w:color w:val="000000"/>
                <w:sz w:val="20"/>
                <w:szCs w:val="20"/>
              </w:rPr>
              <w:t>226,18</w:t>
            </w:r>
          </w:p>
        </w:tc>
        <w:tc>
          <w:tcPr>
            <w:tcW w:w="766" w:type="dxa"/>
            <w:shd w:val="clear" w:color="000000" w:fill="FFFFFF"/>
            <w:vAlign w:val="center"/>
            <w:hideMark/>
          </w:tcPr>
          <w:p w14:paraId="7BC07CF7" w14:textId="77777777" w:rsidR="00B2418E" w:rsidRPr="00D97B5D" w:rsidRDefault="00B2418E" w:rsidP="006F156B">
            <w:pPr>
              <w:jc w:val="center"/>
              <w:rPr>
                <w:color w:val="000000"/>
                <w:sz w:val="20"/>
                <w:szCs w:val="20"/>
              </w:rPr>
            </w:pPr>
            <w:r w:rsidRPr="00D97B5D">
              <w:rPr>
                <w:color w:val="000000"/>
                <w:sz w:val="20"/>
                <w:szCs w:val="20"/>
              </w:rPr>
              <w:t>216,88</w:t>
            </w:r>
          </w:p>
        </w:tc>
        <w:tc>
          <w:tcPr>
            <w:tcW w:w="776" w:type="dxa"/>
            <w:shd w:val="clear" w:color="000000" w:fill="FFFFFF"/>
            <w:vAlign w:val="center"/>
            <w:hideMark/>
          </w:tcPr>
          <w:p w14:paraId="22870F56" w14:textId="77777777" w:rsidR="00B2418E" w:rsidRPr="00D97B5D" w:rsidRDefault="00B2418E" w:rsidP="006F156B">
            <w:pPr>
              <w:jc w:val="center"/>
              <w:rPr>
                <w:color w:val="000000"/>
                <w:sz w:val="20"/>
                <w:szCs w:val="20"/>
              </w:rPr>
            </w:pPr>
            <w:r w:rsidRPr="00D97B5D">
              <w:rPr>
                <w:color w:val="000000"/>
                <w:sz w:val="20"/>
                <w:szCs w:val="20"/>
              </w:rPr>
              <w:t>24,68</w:t>
            </w:r>
          </w:p>
        </w:tc>
        <w:tc>
          <w:tcPr>
            <w:tcW w:w="765" w:type="dxa"/>
            <w:shd w:val="clear" w:color="000000" w:fill="FFFFFF"/>
            <w:vAlign w:val="center"/>
            <w:hideMark/>
          </w:tcPr>
          <w:p w14:paraId="3264169B" w14:textId="77777777" w:rsidR="00B2418E" w:rsidRPr="00D97B5D" w:rsidRDefault="00B2418E" w:rsidP="006F156B">
            <w:pPr>
              <w:jc w:val="center"/>
              <w:rPr>
                <w:color w:val="000000"/>
                <w:sz w:val="20"/>
                <w:szCs w:val="20"/>
              </w:rPr>
            </w:pPr>
            <w:r w:rsidRPr="00D97B5D">
              <w:rPr>
                <w:color w:val="000000"/>
                <w:sz w:val="20"/>
                <w:szCs w:val="20"/>
              </w:rPr>
              <w:t>15,38</w:t>
            </w:r>
          </w:p>
        </w:tc>
        <w:tc>
          <w:tcPr>
            <w:tcW w:w="841" w:type="dxa"/>
            <w:shd w:val="clear" w:color="000000" w:fill="FFFFFF"/>
            <w:vAlign w:val="center"/>
            <w:hideMark/>
          </w:tcPr>
          <w:p w14:paraId="44C41346" w14:textId="77777777" w:rsidR="00B2418E" w:rsidRPr="00D97B5D" w:rsidRDefault="00B2418E" w:rsidP="006F156B">
            <w:pPr>
              <w:jc w:val="center"/>
              <w:rPr>
                <w:color w:val="000000"/>
                <w:sz w:val="20"/>
                <w:szCs w:val="20"/>
              </w:rPr>
            </w:pPr>
            <w:r w:rsidRPr="00D97B5D">
              <w:rPr>
                <w:color w:val="000000"/>
                <w:sz w:val="20"/>
                <w:szCs w:val="20"/>
              </w:rPr>
              <w:t>17,12</w:t>
            </w:r>
          </w:p>
        </w:tc>
        <w:tc>
          <w:tcPr>
            <w:tcW w:w="866" w:type="dxa"/>
            <w:shd w:val="clear" w:color="000000" w:fill="FFFFFF"/>
            <w:vAlign w:val="center"/>
            <w:hideMark/>
          </w:tcPr>
          <w:p w14:paraId="31242B8A" w14:textId="77777777" w:rsidR="00B2418E" w:rsidRPr="00D97B5D" w:rsidRDefault="00B2418E" w:rsidP="006F156B">
            <w:pPr>
              <w:jc w:val="center"/>
              <w:rPr>
                <w:color w:val="000000"/>
                <w:sz w:val="20"/>
                <w:szCs w:val="20"/>
              </w:rPr>
            </w:pPr>
            <w:r w:rsidRPr="00D97B5D">
              <w:rPr>
                <w:color w:val="000000"/>
                <w:sz w:val="20"/>
                <w:szCs w:val="20"/>
              </w:rPr>
              <w:t>624,00</w:t>
            </w:r>
          </w:p>
        </w:tc>
        <w:tc>
          <w:tcPr>
            <w:tcW w:w="659" w:type="dxa"/>
            <w:shd w:val="clear" w:color="000000" w:fill="FFFFFF"/>
            <w:vAlign w:val="center"/>
            <w:hideMark/>
          </w:tcPr>
          <w:p w14:paraId="53A70F1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AF9F962"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0B91F2A" w14:textId="77777777" w:rsidTr="008718AA">
        <w:trPr>
          <w:trHeight w:val="77"/>
          <w:jc w:val="center"/>
        </w:trPr>
        <w:tc>
          <w:tcPr>
            <w:tcW w:w="1980" w:type="dxa"/>
            <w:shd w:val="clear" w:color="000000" w:fill="FFFFFF"/>
            <w:vAlign w:val="center"/>
            <w:hideMark/>
          </w:tcPr>
          <w:p w14:paraId="3E0695C8" w14:textId="77777777" w:rsidR="00B2418E" w:rsidRPr="00D97B5D" w:rsidRDefault="00B2418E" w:rsidP="006F156B">
            <w:pPr>
              <w:jc w:val="center"/>
              <w:rPr>
                <w:color w:val="000000"/>
                <w:sz w:val="20"/>
                <w:szCs w:val="20"/>
              </w:rPr>
            </w:pPr>
            <w:r w:rsidRPr="00D97B5D">
              <w:rPr>
                <w:color w:val="000000"/>
                <w:sz w:val="20"/>
                <w:szCs w:val="20"/>
              </w:rPr>
              <w:t>Ленина 12</w:t>
            </w:r>
          </w:p>
        </w:tc>
        <w:tc>
          <w:tcPr>
            <w:tcW w:w="481" w:type="dxa"/>
            <w:shd w:val="clear" w:color="000000" w:fill="FFFFFF"/>
            <w:vAlign w:val="center"/>
            <w:hideMark/>
          </w:tcPr>
          <w:p w14:paraId="1DACF05A"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E8D663E" w14:textId="77777777" w:rsidR="00B2418E" w:rsidRPr="00D97B5D" w:rsidRDefault="00B2418E" w:rsidP="006F156B">
            <w:pPr>
              <w:jc w:val="center"/>
              <w:rPr>
                <w:color w:val="000000"/>
                <w:sz w:val="20"/>
                <w:szCs w:val="20"/>
              </w:rPr>
            </w:pPr>
            <w:r w:rsidRPr="00D97B5D">
              <w:rPr>
                <w:color w:val="000000"/>
                <w:sz w:val="20"/>
                <w:szCs w:val="20"/>
              </w:rPr>
              <w:t>202,09</w:t>
            </w:r>
          </w:p>
        </w:tc>
        <w:tc>
          <w:tcPr>
            <w:tcW w:w="566" w:type="dxa"/>
            <w:shd w:val="clear" w:color="000000" w:fill="FFFFFF"/>
            <w:vAlign w:val="center"/>
            <w:hideMark/>
          </w:tcPr>
          <w:p w14:paraId="61981F2E" w14:textId="77777777" w:rsidR="00B2418E" w:rsidRPr="00D97B5D" w:rsidRDefault="00B2418E" w:rsidP="006F156B">
            <w:pPr>
              <w:jc w:val="center"/>
              <w:rPr>
                <w:color w:val="000000"/>
                <w:sz w:val="20"/>
                <w:szCs w:val="20"/>
              </w:rPr>
            </w:pPr>
            <w:r w:rsidRPr="00D97B5D">
              <w:rPr>
                <w:color w:val="000000"/>
                <w:sz w:val="20"/>
                <w:szCs w:val="20"/>
              </w:rPr>
              <w:t>0,07</w:t>
            </w:r>
          </w:p>
        </w:tc>
        <w:tc>
          <w:tcPr>
            <w:tcW w:w="666" w:type="dxa"/>
            <w:shd w:val="clear" w:color="000000" w:fill="FFFFFF"/>
            <w:vAlign w:val="center"/>
            <w:hideMark/>
          </w:tcPr>
          <w:p w14:paraId="23F10C91" w14:textId="77777777" w:rsidR="00B2418E" w:rsidRPr="00D97B5D" w:rsidRDefault="00B2418E" w:rsidP="006F156B">
            <w:pPr>
              <w:jc w:val="center"/>
              <w:rPr>
                <w:color w:val="000000"/>
                <w:sz w:val="20"/>
                <w:szCs w:val="20"/>
              </w:rPr>
            </w:pPr>
            <w:r w:rsidRPr="00D97B5D">
              <w:rPr>
                <w:color w:val="000000"/>
                <w:sz w:val="20"/>
                <w:szCs w:val="20"/>
              </w:rPr>
              <w:t>2,64</w:t>
            </w:r>
          </w:p>
        </w:tc>
        <w:tc>
          <w:tcPr>
            <w:tcW w:w="747" w:type="dxa"/>
            <w:shd w:val="clear" w:color="000000" w:fill="FFFFFF"/>
            <w:vAlign w:val="center"/>
            <w:hideMark/>
          </w:tcPr>
          <w:p w14:paraId="717BDCE2" w14:textId="77777777" w:rsidR="00B2418E" w:rsidRPr="00D97B5D" w:rsidRDefault="00B2418E" w:rsidP="006F156B">
            <w:pPr>
              <w:jc w:val="center"/>
              <w:rPr>
                <w:color w:val="000000"/>
                <w:sz w:val="20"/>
                <w:szCs w:val="20"/>
              </w:rPr>
            </w:pPr>
            <w:r w:rsidRPr="00D97B5D">
              <w:rPr>
                <w:color w:val="000000"/>
                <w:sz w:val="20"/>
                <w:szCs w:val="20"/>
              </w:rPr>
              <w:t>10,31</w:t>
            </w:r>
          </w:p>
        </w:tc>
        <w:tc>
          <w:tcPr>
            <w:tcW w:w="637" w:type="dxa"/>
            <w:shd w:val="clear" w:color="000000" w:fill="FFFFFF"/>
            <w:vAlign w:val="center"/>
            <w:hideMark/>
          </w:tcPr>
          <w:p w14:paraId="37D5AB8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B21792A" w14:textId="77777777" w:rsidR="00B2418E" w:rsidRPr="00D97B5D" w:rsidRDefault="00B2418E" w:rsidP="006F156B">
            <w:pPr>
              <w:jc w:val="center"/>
              <w:rPr>
                <w:color w:val="000000"/>
                <w:sz w:val="20"/>
                <w:szCs w:val="20"/>
              </w:rPr>
            </w:pPr>
            <w:r w:rsidRPr="00D97B5D">
              <w:rPr>
                <w:color w:val="000000"/>
                <w:sz w:val="20"/>
                <w:szCs w:val="20"/>
              </w:rPr>
              <w:t>6,16</w:t>
            </w:r>
          </w:p>
        </w:tc>
        <w:tc>
          <w:tcPr>
            <w:tcW w:w="666" w:type="dxa"/>
            <w:shd w:val="clear" w:color="000000" w:fill="FFFFFF"/>
            <w:vAlign w:val="center"/>
            <w:hideMark/>
          </w:tcPr>
          <w:p w14:paraId="6E31F90D" w14:textId="77777777" w:rsidR="00B2418E" w:rsidRPr="00D97B5D" w:rsidRDefault="00B2418E" w:rsidP="006F156B">
            <w:pPr>
              <w:jc w:val="center"/>
              <w:rPr>
                <w:color w:val="000000"/>
                <w:sz w:val="20"/>
                <w:szCs w:val="20"/>
              </w:rPr>
            </w:pPr>
            <w:r w:rsidRPr="00D97B5D">
              <w:rPr>
                <w:color w:val="000000"/>
                <w:sz w:val="20"/>
                <w:szCs w:val="20"/>
              </w:rPr>
              <w:t>2,64</w:t>
            </w:r>
          </w:p>
        </w:tc>
        <w:tc>
          <w:tcPr>
            <w:tcW w:w="666" w:type="dxa"/>
            <w:shd w:val="clear" w:color="000000" w:fill="FFFFFF"/>
            <w:vAlign w:val="center"/>
            <w:hideMark/>
          </w:tcPr>
          <w:p w14:paraId="0E2C5BCA" w14:textId="77777777" w:rsidR="00B2418E" w:rsidRPr="00D97B5D" w:rsidRDefault="00B2418E" w:rsidP="006F156B">
            <w:pPr>
              <w:jc w:val="center"/>
              <w:rPr>
                <w:color w:val="000000"/>
                <w:sz w:val="20"/>
                <w:szCs w:val="20"/>
              </w:rPr>
            </w:pPr>
            <w:r w:rsidRPr="00D97B5D">
              <w:rPr>
                <w:color w:val="000000"/>
                <w:sz w:val="20"/>
                <w:szCs w:val="20"/>
              </w:rPr>
              <w:t>2,64</w:t>
            </w:r>
          </w:p>
        </w:tc>
        <w:tc>
          <w:tcPr>
            <w:tcW w:w="666" w:type="dxa"/>
            <w:shd w:val="clear" w:color="000000" w:fill="FFFFFF"/>
            <w:vAlign w:val="center"/>
            <w:hideMark/>
          </w:tcPr>
          <w:p w14:paraId="56CA15CB" w14:textId="77777777" w:rsidR="00B2418E" w:rsidRPr="00D97B5D" w:rsidRDefault="00B2418E" w:rsidP="006F156B">
            <w:pPr>
              <w:jc w:val="center"/>
              <w:rPr>
                <w:color w:val="000000"/>
                <w:sz w:val="20"/>
                <w:szCs w:val="20"/>
              </w:rPr>
            </w:pPr>
            <w:r w:rsidRPr="00D97B5D">
              <w:rPr>
                <w:color w:val="000000"/>
                <w:sz w:val="20"/>
                <w:szCs w:val="20"/>
              </w:rPr>
              <w:t>2,64</w:t>
            </w:r>
          </w:p>
        </w:tc>
        <w:tc>
          <w:tcPr>
            <w:tcW w:w="656" w:type="dxa"/>
            <w:shd w:val="clear" w:color="000000" w:fill="FFFFFF"/>
            <w:vAlign w:val="center"/>
            <w:hideMark/>
          </w:tcPr>
          <w:p w14:paraId="21B2FC8B" w14:textId="77777777" w:rsidR="00B2418E" w:rsidRPr="00D97B5D" w:rsidRDefault="00B2418E" w:rsidP="006F156B">
            <w:pPr>
              <w:jc w:val="center"/>
              <w:rPr>
                <w:color w:val="000000"/>
                <w:sz w:val="20"/>
                <w:szCs w:val="20"/>
              </w:rPr>
            </w:pPr>
            <w:r w:rsidRPr="00D97B5D">
              <w:rPr>
                <w:color w:val="000000"/>
                <w:sz w:val="20"/>
                <w:szCs w:val="20"/>
              </w:rPr>
              <w:t>0,07</w:t>
            </w:r>
          </w:p>
        </w:tc>
        <w:tc>
          <w:tcPr>
            <w:tcW w:w="749" w:type="dxa"/>
            <w:shd w:val="clear" w:color="000000" w:fill="FFFFFF"/>
            <w:vAlign w:val="center"/>
            <w:hideMark/>
          </w:tcPr>
          <w:p w14:paraId="6A8F1445" w14:textId="77777777" w:rsidR="00B2418E" w:rsidRPr="00D97B5D" w:rsidRDefault="00B2418E" w:rsidP="006F156B">
            <w:pPr>
              <w:jc w:val="center"/>
              <w:rPr>
                <w:color w:val="000000"/>
                <w:sz w:val="20"/>
                <w:szCs w:val="20"/>
              </w:rPr>
            </w:pPr>
            <w:r w:rsidRPr="00D97B5D">
              <w:rPr>
                <w:color w:val="000000"/>
                <w:sz w:val="20"/>
                <w:szCs w:val="20"/>
              </w:rPr>
              <w:t>9,16</w:t>
            </w:r>
          </w:p>
        </w:tc>
        <w:tc>
          <w:tcPr>
            <w:tcW w:w="766" w:type="dxa"/>
            <w:shd w:val="clear" w:color="000000" w:fill="FFFFFF"/>
            <w:vAlign w:val="center"/>
            <w:hideMark/>
          </w:tcPr>
          <w:p w14:paraId="0E09889D" w14:textId="77777777" w:rsidR="00B2418E" w:rsidRPr="00D97B5D" w:rsidRDefault="00B2418E" w:rsidP="006F156B">
            <w:pPr>
              <w:jc w:val="center"/>
              <w:rPr>
                <w:color w:val="000000"/>
                <w:sz w:val="20"/>
                <w:szCs w:val="20"/>
              </w:rPr>
            </w:pPr>
            <w:r w:rsidRPr="00D97B5D">
              <w:rPr>
                <w:color w:val="000000"/>
                <w:sz w:val="20"/>
                <w:szCs w:val="20"/>
              </w:rPr>
              <w:t>226,11</w:t>
            </w:r>
          </w:p>
        </w:tc>
        <w:tc>
          <w:tcPr>
            <w:tcW w:w="766" w:type="dxa"/>
            <w:shd w:val="clear" w:color="000000" w:fill="FFFFFF"/>
            <w:vAlign w:val="center"/>
            <w:hideMark/>
          </w:tcPr>
          <w:p w14:paraId="1ECAB7F1" w14:textId="77777777" w:rsidR="00B2418E" w:rsidRPr="00D97B5D" w:rsidRDefault="00B2418E" w:rsidP="006F156B">
            <w:pPr>
              <w:jc w:val="center"/>
              <w:rPr>
                <w:color w:val="000000"/>
                <w:sz w:val="20"/>
                <w:szCs w:val="20"/>
              </w:rPr>
            </w:pPr>
            <w:r w:rsidRPr="00D97B5D">
              <w:rPr>
                <w:color w:val="000000"/>
                <w:sz w:val="20"/>
                <w:szCs w:val="20"/>
              </w:rPr>
              <w:t>216,95</w:t>
            </w:r>
          </w:p>
        </w:tc>
        <w:tc>
          <w:tcPr>
            <w:tcW w:w="776" w:type="dxa"/>
            <w:shd w:val="clear" w:color="000000" w:fill="FFFFFF"/>
            <w:vAlign w:val="center"/>
            <w:hideMark/>
          </w:tcPr>
          <w:p w14:paraId="61FF6846" w14:textId="77777777" w:rsidR="00B2418E" w:rsidRPr="00D97B5D" w:rsidRDefault="00B2418E" w:rsidP="006F156B">
            <w:pPr>
              <w:jc w:val="center"/>
              <w:rPr>
                <w:color w:val="000000"/>
                <w:sz w:val="20"/>
                <w:szCs w:val="20"/>
              </w:rPr>
            </w:pPr>
            <w:r w:rsidRPr="00D97B5D">
              <w:rPr>
                <w:color w:val="000000"/>
                <w:sz w:val="20"/>
                <w:szCs w:val="20"/>
              </w:rPr>
              <w:t>24,02</w:t>
            </w:r>
          </w:p>
        </w:tc>
        <w:tc>
          <w:tcPr>
            <w:tcW w:w="765" w:type="dxa"/>
            <w:shd w:val="clear" w:color="000000" w:fill="FFFFFF"/>
            <w:vAlign w:val="center"/>
            <w:hideMark/>
          </w:tcPr>
          <w:p w14:paraId="1E502976" w14:textId="77777777" w:rsidR="00B2418E" w:rsidRPr="00D97B5D" w:rsidRDefault="00B2418E" w:rsidP="006F156B">
            <w:pPr>
              <w:jc w:val="center"/>
              <w:rPr>
                <w:color w:val="000000"/>
                <w:sz w:val="20"/>
                <w:szCs w:val="20"/>
              </w:rPr>
            </w:pPr>
            <w:r w:rsidRPr="00D97B5D">
              <w:rPr>
                <w:color w:val="000000"/>
                <w:sz w:val="20"/>
                <w:szCs w:val="20"/>
              </w:rPr>
              <w:t>14,86</w:t>
            </w:r>
          </w:p>
        </w:tc>
        <w:tc>
          <w:tcPr>
            <w:tcW w:w="841" w:type="dxa"/>
            <w:shd w:val="clear" w:color="000000" w:fill="FFFFFF"/>
            <w:vAlign w:val="center"/>
            <w:hideMark/>
          </w:tcPr>
          <w:p w14:paraId="04535A27" w14:textId="77777777" w:rsidR="00B2418E" w:rsidRPr="00D97B5D" w:rsidRDefault="00B2418E" w:rsidP="006F156B">
            <w:pPr>
              <w:jc w:val="center"/>
              <w:rPr>
                <w:color w:val="000000"/>
                <w:sz w:val="20"/>
                <w:szCs w:val="20"/>
              </w:rPr>
            </w:pPr>
            <w:r w:rsidRPr="00D97B5D">
              <w:rPr>
                <w:color w:val="000000"/>
                <w:sz w:val="20"/>
                <w:szCs w:val="20"/>
              </w:rPr>
              <w:t>17,57</w:t>
            </w:r>
          </w:p>
        </w:tc>
        <w:tc>
          <w:tcPr>
            <w:tcW w:w="866" w:type="dxa"/>
            <w:shd w:val="clear" w:color="000000" w:fill="FFFFFF"/>
            <w:vAlign w:val="center"/>
            <w:hideMark/>
          </w:tcPr>
          <w:p w14:paraId="0CB64C2F" w14:textId="77777777" w:rsidR="00B2418E" w:rsidRPr="00D97B5D" w:rsidRDefault="00B2418E" w:rsidP="006F156B">
            <w:pPr>
              <w:jc w:val="center"/>
              <w:rPr>
                <w:color w:val="000000"/>
                <w:sz w:val="20"/>
                <w:szCs w:val="20"/>
              </w:rPr>
            </w:pPr>
            <w:r w:rsidRPr="00D97B5D">
              <w:rPr>
                <w:color w:val="000000"/>
                <w:sz w:val="20"/>
                <w:szCs w:val="20"/>
              </w:rPr>
              <w:t>634,00</w:t>
            </w:r>
          </w:p>
        </w:tc>
        <w:tc>
          <w:tcPr>
            <w:tcW w:w="659" w:type="dxa"/>
            <w:shd w:val="clear" w:color="000000" w:fill="FFFFFF"/>
            <w:vAlign w:val="center"/>
            <w:hideMark/>
          </w:tcPr>
          <w:p w14:paraId="48955B8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4E5033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69EB21D" w14:textId="77777777" w:rsidTr="008718AA">
        <w:trPr>
          <w:trHeight w:val="77"/>
          <w:jc w:val="center"/>
        </w:trPr>
        <w:tc>
          <w:tcPr>
            <w:tcW w:w="1980" w:type="dxa"/>
            <w:shd w:val="clear" w:color="000000" w:fill="FFFFFF"/>
            <w:vAlign w:val="center"/>
            <w:hideMark/>
          </w:tcPr>
          <w:p w14:paraId="58ED3AFD" w14:textId="77777777" w:rsidR="00B2418E" w:rsidRPr="00D97B5D" w:rsidRDefault="00B2418E" w:rsidP="006F156B">
            <w:pPr>
              <w:jc w:val="center"/>
              <w:rPr>
                <w:color w:val="000000"/>
                <w:sz w:val="20"/>
                <w:szCs w:val="20"/>
              </w:rPr>
            </w:pPr>
            <w:r w:rsidRPr="00D97B5D">
              <w:rPr>
                <w:color w:val="000000"/>
                <w:sz w:val="20"/>
                <w:szCs w:val="20"/>
              </w:rPr>
              <w:t>Луначарского 2</w:t>
            </w:r>
          </w:p>
        </w:tc>
        <w:tc>
          <w:tcPr>
            <w:tcW w:w="481" w:type="dxa"/>
            <w:shd w:val="clear" w:color="000000" w:fill="FFFFFF"/>
            <w:vAlign w:val="center"/>
            <w:hideMark/>
          </w:tcPr>
          <w:p w14:paraId="1FFCE69D"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427C6CA" w14:textId="77777777" w:rsidR="00B2418E" w:rsidRPr="00D97B5D" w:rsidRDefault="00B2418E" w:rsidP="006F156B">
            <w:pPr>
              <w:jc w:val="center"/>
              <w:rPr>
                <w:color w:val="000000"/>
                <w:sz w:val="20"/>
                <w:szCs w:val="20"/>
              </w:rPr>
            </w:pPr>
            <w:r w:rsidRPr="00D97B5D">
              <w:rPr>
                <w:color w:val="000000"/>
                <w:sz w:val="20"/>
                <w:szCs w:val="20"/>
              </w:rPr>
              <w:t>201,05</w:t>
            </w:r>
          </w:p>
        </w:tc>
        <w:tc>
          <w:tcPr>
            <w:tcW w:w="566" w:type="dxa"/>
            <w:shd w:val="clear" w:color="000000" w:fill="FFFFFF"/>
            <w:vAlign w:val="center"/>
            <w:hideMark/>
          </w:tcPr>
          <w:p w14:paraId="4501FE3C" w14:textId="77777777" w:rsidR="00B2418E" w:rsidRPr="00D97B5D" w:rsidRDefault="00B2418E" w:rsidP="006F156B">
            <w:pPr>
              <w:jc w:val="center"/>
              <w:rPr>
                <w:color w:val="000000"/>
                <w:sz w:val="20"/>
                <w:szCs w:val="20"/>
              </w:rPr>
            </w:pPr>
            <w:r w:rsidRPr="00D97B5D">
              <w:rPr>
                <w:color w:val="000000"/>
                <w:sz w:val="20"/>
                <w:szCs w:val="20"/>
              </w:rPr>
              <w:t>0,08</w:t>
            </w:r>
          </w:p>
        </w:tc>
        <w:tc>
          <w:tcPr>
            <w:tcW w:w="666" w:type="dxa"/>
            <w:shd w:val="clear" w:color="000000" w:fill="FFFFFF"/>
            <w:vAlign w:val="center"/>
            <w:hideMark/>
          </w:tcPr>
          <w:p w14:paraId="78832F3E" w14:textId="77777777" w:rsidR="00B2418E" w:rsidRPr="00D97B5D" w:rsidRDefault="00B2418E" w:rsidP="006F156B">
            <w:pPr>
              <w:jc w:val="center"/>
              <w:rPr>
                <w:color w:val="000000"/>
                <w:sz w:val="20"/>
                <w:szCs w:val="20"/>
              </w:rPr>
            </w:pPr>
            <w:r w:rsidRPr="00D97B5D">
              <w:rPr>
                <w:color w:val="000000"/>
                <w:sz w:val="20"/>
                <w:szCs w:val="20"/>
              </w:rPr>
              <w:t>3,32</w:t>
            </w:r>
          </w:p>
        </w:tc>
        <w:tc>
          <w:tcPr>
            <w:tcW w:w="747" w:type="dxa"/>
            <w:shd w:val="clear" w:color="000000" w:fill="FFFFFF"/>
            <w:vAlign w:val="center"/>
            <w:hideMark/>
          </w:tcPr>
          <w:p w14:paraId="5BB8497E" w14:textId="77777777" w:rsidR="00B2418E" w:rsidRPr="00D97B5D" w:rsidRDefault="00B2418E" w:rsidP="006F156B">
            <w:pPr>
              <w:jc w:val="center"/>
              <w:rPr>
                <w:color w:val="000000"/>
                <w:sz w:val="20"/>
                <w:szCs w:val="20"/>
              </w:rPr>
            </w:pPr>
            <w:r w:rsidRPr="00D97B5D">
              <w:rPr>
                <w:color w:val="000000"/>
                <w:sz w:val="20"/>
                <w:szCs w:val="20"/>
              </w:rPr>
              <w:t>13,26</w:t>
            </w:r>
          </w:p>
        </w:tc>
        <w:tc>
          <w:tcPr>
            <w:tcW w:w="637" w:type="dxa"/>
            <w:shd w:val="clear" w:color="000000" w:fill="FFFFFF"/>
            <w:vAlign w:val="center"/>
            <w:hideMark/>
          </w:tcPr>
          <w:p w14:paraId="47E85D3C"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84DA74E" w14:textId="77777777" w:rsidR="00B2418E" w:rsidRPr="00D97B5D" w:rsidRDefault="00B2418E" w:rsidP="006F156B">
            <w:pPr>
              <w:jc w:val="center"/>
              <w:rPr>
                <w:color w:val="000000"/>
                <w:sz w:val="20"/>
                <w:szCs w:val="20"/>
              </w:rPr>
            </w:pPr>
            <w:r w:rsidRPr="00D97B5D">
              <w:rPr>
                <w:color w:val="000000"/>
                <w:sz w:val="20"/>
                <w:szCs w:val="20"/>
              </w:rPr>
              <w:t>3,57</w:t>
            </w:r>
          </w:p>
        </w:tc>
        <w:tc>
          <w:tcPr>
            <w:tcW w:w="666" w:type="dxa"/>
            <w:shd w:val="clear" w:color="000000" w:fill="FFFFFF"/>
            <w:vAlign w:val="center"/>
            <w:hideMark/>
          </w:tcPr>
          <w:p w14:paraId="16183361" w14:textId="77777777" w:rsidR="00B2418E" w:rsidRPr="00D97B5D" w:rsidRDefault="00B2418E" w:rsidP="006F156B">
            <w:pPr>
              <w:jc w:val="center"/>
              <w:rPr>
                <w:color w:val="000000"/>
                <w:sz w:val="20"/>
                <w:szCs w:val="20"/>
              </w:rPr>
            </w:pPr>
            <w:r w:rsidRPr="00D97B5D">
              <w:rPr>
                <w:color w:val="000000"/>
                <w:sz w:val="20"/>
                <w:szCs w:val="20"/>
              </w:rPr>
              <w:t>3,32</w:t>
            </w:r>
          </w:p>
        </w:tc>
        <w:tc>
          <w:tcPr>
            <w:tcW w:w="666" w:type="dxa"/>
            <w:shd w:val="clear" w:color="000000" w:fill="FFFFFF"/>
            <w:vAlign w:val="center"/>
            <w:hideMark/>
          </w:tcPr>
          <w:p w14:paraId="3977D420" w14:textId="77777777" w:rsidR="00B2418E" w:rsidRPr="00D97B5D" w:rsidRDefault="00B2418E" w:rsidP="006F156B">
            <w:pPr>
              <w:jc w:val="center"/>
              <w:rPr>
                <w:color w:val="000000"/>
                <w:sz w:val="20"/>
                <w:szCs w:val="20"/>
              </w:rPr>
            </w:pPr>
            <w:r w:rsidRPr="00D97B5D">
              <w:rPr>
                <w:color w:val="000000"/>
                <w:sz w:val="20"/>
                <w:szCs w:val="20"/>
              </w:rPr>
              <w:t>3,32</w:t>
            </w:r>
          </w:p>
        </w:tc>
        <w:tc>
          <w:tcPr>
            <w:tcW w:w="666" w:type="dxa"/>
            <w:shd w:val="clear" w:color="000000" w:fill="FFFFFF"/>
            <w:vAlign w:val="center"/>
            <w:hideMark/>
          </w:tcPr>
          <w:p w14:paraId="451198D4" w14:textId="77777777" w:rsidR="00B2418E" w:rsidRPr="00D97B5D" w:rsidRDefault="00B2418E" w:rsidP="006F156B">
            <w:pPr>
              <w:jc w:val="center"/>
              <w:rPr>
                <w:color w:val="000000"/>
                <w:sz w:val="20"/>
                <w:szCs w:val="20"/>
              </w:rPr>
            </w:pPr>
            <w:r w:rsidRPr="00D97B5D">
              <w:rPr>
                <w:color w:val="000000"/>
                <w:sz w:val="20"/>
                <w:szCs w:val="20"/>
              </w:rPr>
              <w:t>3,32</w:t>
            </w:r>
          </w:p>
        </w:tc>
        <w:tc>
          <w:tcPr>
            <w:tcW w:w="656" w:type="dxa"/>
            <w:shd w:val="clear" w:color="000000" w:fill="FFFFFF"/>
            <w:vAlign w:val="center"/>
            <w:hideMark/>
          </w:tcPr>
          <w:p w14:paraId="4F20E89D" w14:textId="77777777" w:rsidR="00B2418E" w:rsidRPr="00D97B5D" w:rsidRDefault="00B2418E" w:rsidP="006F156B">
            <w:pPr>
              <w:jc w:val="center"/>
              <w:rPr>
                <w:color w:val="000000"/>
                <w:sz w:val="20"/>
                <w:szCs w:val="20"/>
              </w:rPr>
            </w:pPr>
            <w:r w:rsidRPr="00D97B5D">
              <w:rPr>
                <w:color w:val="000000"/>
                <w:sz w:val="20"/>
                <w:szCs w:val="20"/>
              </w:rPr>
              <w:t>0,08</w:t>
            </w:r>
          </w:p>
        </w:tc>
        <w:tc>
          <w:tcPr>
            <w:tcW w:w="749" w:type="dxa"/>
            <w:shd w:val="clear" w:color="000000" w:fill="FFFFFF"/>
            <w:vAlign w:val="center"/>
            <w:hideMark/>
          </w:tcPr>
          <w:p w14:paraId="3C88A295" w14:textId="77777777" w:rsidR="00B2418E" w:rsidRPr="00D97B5D" w:rsidRDefault="00B2418E" w:rsidP="006F156B">
            <w:pPr>
              <w:jc w:val="center"/>
              <w:rPr>
                <w:color w:val="000000"/>
                <w:sz w:val="20"/>
                <w:szCs w:val="20"/>
              </w:rPr>
            </w:pPr>
            <w:r w:rsidRPr="00D97B5D">
              <w:rPr>
                <w:color w:val="000000"/>
                <w:sz w:val="20"/>
                <w:szCs w:val="20"/>
              </w:rPr>
              <w:t>6,57</w:t>
            </w:r>
          </w:p>
        </w:tc>
        <w:tc>
          <w:tcPr>
            <w:tcW w:w="766" w:type="dxa"/>
            <w:shd w:val="clear" w:color="000000" w:fill="FFFFFF"/>
            <w:vAlign w:val="center"/>
            <w:hideMark/>
          </w:tcPr>
          <w:p w14:paraId="60D1F5E9" w14:textId="77777777" w:rsidR="00B2418E" w:rsidRPr="00D97B5D" w:rsidRDefault="00B2418E" w:rsidP="006F156B">
            <w:pPr>
              <w:jc w:val="center"/>
              <w:rPr>
                <w:color w:val="000000"/>
                <w:sz w:val="20"/>
                <w:szCs w:val="20"/>
              </w:rPr>
            </w:pPr>
            <w:r w:rsidRPr="00D97B5D">
              <w:rPr>
                <w:color w:val="000000"/>
                <w:sz w:val="20"/>
                <w:szCs w:val="20"/>
              </w:rPr>
              <w:t>224,81</w:t>
            </w:r>
          </w:p>
        </w:tc>
        <w:tc>
          <w:tcPr>
            <w:tcW w:w="766" w:type="dxa"/>
            <w:shd w:val="clear" w:color="000000" w:fill="FFFFFF"/>
            <w:vAlign w:val="center"/>
            <w:hideMark/>
          </w:tcPr>
          <w:p w14:paraId="71D3C5EE" w14:textId="77777777" w:rsidR="00B2418E" w:rsidRPr="00D97B5D" w:rsidRDefault="00B2418E" w:rsidP="006F156B">
            <w:pPr>
              <w:jc w:val="center"/>
              <w:rPr>
                <w:color w:val="000000"/>
                <w:sz w:val="20"/>
                <w:szCs w:val="20"/>
              </w:rPr>
            </w:pPr>
            <w:r w:rsidRPr="00D97B5D">
              <w:rPr>
                <w:color w:val="000000"/>
                <w:sz w:val="20"/>
                <w:szCs w:val="20"/>
              </w:rPr>
              <w:t>218,25</w:t>
            </w:r>
          </w:p>
        </w:tc>
        <w:tc>
          <w:tcPr>
            <w:tcW w:w="776" w:type="dxa"/>
            <w:shd w:val="clear" w:color="000000" w:fill="FFFFFF"/>
            <w:vAlign w:val="center"/>
            <w:hideMark/>
          </w:tcPr>
          <w:p w14:paraId="645D36F1" w14:textId="77777777" w:rsidR="00B2418E" w:rsidRPr="00D97B5D" w:rsidRDefault="00B2418E" w:rsidP="006F156B">
            <w:pPr>
              <w:jc w:val="center"/>
              <w:rPr>
                <w:color w:val="000000"/>
                <w:sz w:val="20"/>
                <w:szCs w:val="20"/>
              </w:rPr>
            </w:pPr>
            <w:r w:rsidRPr="00D97B5D">
              <w:rPr>
                <w:color w:val="000000"/>
                <w:sz w:val="20"/>
                <w:szCs w:val="20"/>
              </w:rPr>
              <w:t>23,76</w:t>
            </w:r>
          </w:p>
        </w:tc>
        <w:tc>
          <w:tcPr>
            <w:tcW w:w="765" w:type="dxa"/>
            <w:shd w:val="clear" w:color="000000" w:fill="FFFFFF"/>
            <w:vAlign w:val="center"/>
            <w:hideMark/>
          </w:tcPr>
          <w:p w14:paraId="6711A293" w14:textId="77777777" w:rsidR="00B2418E" w:rsidRPr="00D97B5D" w:rsidRDefault="00B2418E" w:rsidP="006F156B">
            <w:pPr>
              <w:jc w:val="center"/>
              <w:rPr>
                <w:color w:val="000000"/>
                <w:sz w:val="20"/>
                <w:szCs w:val="20"/>
              </w:rPr>
            </w:pPr>
            <w:r w:rsidRPr="00D97B5D">
              <w:rPr>
                <w:color w:val="000000"/>
                <w:sz w:val="20"/>
                <w:szCs w:val="20"/>
              </w:rPr>
              <w:t>17,20</w:t>
            </w:r>
          </w:p>
        </w:tc>
        <w:tc>
          <w:tcPr>
            <w:tcW w:w="841" w:type="dxa"/>
            <w:shd w:val="clear" w:color="000000" w:fill="FFFFFF"/>
            <w:vAlign w:val="center"/>
            <w:hideMark/>
          </w:tcPr>
          <w:p w14:paraId="2A96D83E" w14:textId="77777777" w:rsidR="00B2418E" w:rsidRPr="00D97B5D" w:rsidRDefault="00B2418E" w:rsidP="006F156B">
            <w:pPr>
              <w:jc w:val="center"/>
              <w:rPr>
                <w:color w:val="000000"/>
                <w:sz w:val="20"/>
                <w:szCs w:val="20"/>
              </w:rPr>
            </w:pPr>
            <w:r w:rsidRPr="00D97B5D">
              <w:rPr>
                <w:color w:val="000000"/>
                <w:sz w:val="20"/>
                <w:szCs w:val="20"/>
              </w:rPr>
              <w:t>19,50</w:t>
            </w:r>
          </w:p>
        </w:tc>
        <w:tc>
          <w:tcPr>
            <w:tcW w:w="866" w:type="dxa"/>
            <w:shd w:val="clear" w:color="000000" w:fill="FFFFFF"/>
            <w:vAlign w:val="center"/>
            <w:hideMark/>
          </w:tcPr>
          <w:p w14:paraId="77F27925" w14:textId="77777777" w:rsidR="00B2418E" w:rsidRPr="00D97B5D" w:rsidRDefault="00B2418E" w:rsidP="006F156B">
            <w:pPr>
              <w:jc w:val="center"/>
              <w:rPr>
                <w:color w:val="000000"/>
                <w:sz w:val="20"/>
                <w:szCs w:val="20"/>
              </w:rPr>
            </w:pPr>
            <w:r w:rsidRPr="00D97B5D">
              <w:rPr>
                <w:color w:val="000000"/>
                <w:sz w:val="20"/>
                <w:szCs w:val="20"/>
              </w:rPr>
              <w:t>713,00</w:t>
            </w:r>
          </w:p>
        </w:tc>
        <w:tc>
          <w:tcPr>
            <w:tcW w:w="659" w:type="dxa"/>
            <w:shd w:val="clear" w:color="000000" w:fill="FFFFFF"/>
            <w:vAlign w:val="center"/>
            <w:hideMark/>
          </w:tcPr>
          <w:p w14:paraId="2C1E6A3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5DE9249"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25AD6574" w14:textId="77777777" w:rsidTr="008718AA">
        <w:trPr>
          <w:trHeight w:val="77"/>
          <w:jc w:val="center"/>
        </w:trPr>
        <w:tc>
          <w:tcPr>
            <w:tcW w:w="1980" w:type="dxa"/>
            <w:shd w:val="clear" w:color="000000" w:fill="FFFFFF"/>
            <w:vAlign w:val="center"/>
            <w:hideMark/>
          </w:tcPr>
          <w:p w14:paraId="7123FA31" w14:textId="77777777" w:rsidR="00B2418E" w:rsidRPr="00D97B5D" w:rsidRDefault="00B2418E" w:rsidP="006F156B">
            <w:pPr>
              <w:jc w:val="center"/>
              <w:rPr>
                <w:color w:val="000000"/>
                <w:sz w:val="20"/>
                <w:szCs w:val="20"/>
              </w:rPr>
            </w:pPr>
            <w:r w:rsidRPr="00D97B5D">
              <w:rPr>
                <w:color w:val="000000"/>
                <w:sz w:val="20"/>
                <w:szCs w:val="20"/>
              </w:rPr>
              <w:t>Администрация</w:t>
            </w:r>
          </w:p>
        </w:tc>
        <w:tc>
          <w:tcPr>
            <w:tcW w:w="481" w:type="dxa"/>
            <w:shd w:val="clear" w:color="000000" w:fill="FFFFFF"/>
            <w:vAlign w:val="center"/>
            <w:hideMark/>
          </w:tcPr>
          <w:p w14:paraId="0C422D14"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1C814BB" w14:textId="77777777" w:rsidR="00B2418E" w:rsidRPr="00D97B5D" w:rsidRDefault="00B2418E" w:rsidP="006F156B">
            <w:pPr>
              <w:jc w:val="center"/>
              <w:rPr>
                <w:color w:val="000000"/>
                <w:sz w:val="20"/>
                <w:szCs w:val="20"/>
              </w:rPr>
            </w:pPr>
            <w:r w:rsidRPr="00D97B5D">
              <w:rPr>
                <w:color w:val="000000"/>
                <w:sz w:val="20"/>
                <w:szCs w:val="20"/>
              </w:rPr>
              <w:t>202,15</w:t>
            </w:r>
          </w:p>
        </w:tc>
        <w:tc>
          <w:tcPr>
            <w:tcW w:w="566" w:type="dxa"/>
            <w:shd w:val="clear" w:color="000000" w:fill="FFFFFF"/>
            <w:vAlign w:val="center"/>
            <w:hideMark/>
          </w:tcPr>
          <w:p w14:paraId="53D03A2D"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7654ADEE" w14:textId="77777777" w:rsidR="00B2418E" w:rsidRPr="00D97B5D" w:rsidRDefault="00B2418E" w:rsidP="006F156B">
            <w:pPr>
              <w:jc w:val="center"/>
              <w:rPr>
                <w:color w:val="000000"/>
                <w:sz w:val="20"/>
                <w:szCs w:val="20"/>
              </w:rPr>
            </w:pPr>
            <w:r w:rsidRPr="00D97B5D">
              <w:rPr>
                <w:color w:val="000000"/>
                <w:sz w:val="20"/>
                <w:szCs w:val="20"/>
              </w:rPr>
              <w:t>4,82</w:t>
            </w:r>
          </w:p>
        </w:tc>
        <w:tc>
          <w:tcPr>
            <w:tcW w:w="747" w:type="dxa"/>
            <w:shd w:val="clear" w:color="000000" w:fill="FFFFFF"/>
            <w:vAlign w:val="center"/>
            <w:hideMark/>
          </w:tcPr>
          <w:p w14:paraId="29A17EA5" w14:textId="77777777" w:rsidR="00B2418E" w:rsidRPr="00D97B5D" w:rsidRDefault="00B2418E" w:rsidP="006F156B">
            <w:pPr>
              <w:jc w:val="center"/>
              <w:rPr>
                <w:color w:val="000000"/>
                <w:sz w:val="20"/>
                <w:szCs w:val="20"/>
              </w:rPr>
            </w:pPr>
            <w:r w:rsidRPr="00D97B5D">
              <w:rPr>
                <w:color w:val="000000"/>
                <w:sz w:val="20"/>
                <w:szCs w:val="20"/>
              </w:rPr>
              <w:t>13,32</w:t>
            </w:r>
          </w:p>
        </w:tc>
        <w:tc>
          <w:tcPr>
            <w:tcW w:w="637" w:type="dxa"/>
            <w:shd w:val="clear" w:color="000000" w:fill="FFFFFF"/>
            <w:vAlign w:val="center"/>
            <w:hideMark/>
          </w:tcPr>
          <w:p w14:paraId="33844B1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541B8AC" w14:textId="77777777" w:rsidR="00B2418E" w:rsidRPr="00D97B5D" w:rsidRDefault="00B2418E" w:rsidP="006F156B">
            <w:pPr>
              <w:jc w:val="center"/>
              <w:rPr>
                <w:color w:val="000000"/>
                <w:sz w:val="20"/>
                <w:szCs w:val="20"/>
              </w:rPr>
            </w:pPr>
            <w:r w:rsidRPr="00D97B5D">
              <w:rPr>
                <w:color w:val="000000"/>
                <w:sz w:val="20"/>
                <w:szCs w:val="20"/>
              </w:rPr>
              <w:t>7,38</w:t>
            </w:r>
          </w:p>
        </w:tc>
        <w:tc>
          <w:tcPr>
            <w:tcW w:w="666" w:type="dxa"/>
            <w:shd w:val="clear" w:color="000000" w:fill="FFFFFF"/>
            <w:vAlign w:val="center"/>
            <w:hideMark/>
          </w:tcPr>
          <w:p w14:paraId="7556A055" w14:textId="77777777" w:rsidR="00B2418E" w:rsidRPr="00D97B5D" w:rsidRDefault="00B2418E" w:rsidP="006F156B">
            <w:pPr>
              <w:jc w:val="center"/>
              <w:rPr>
                <w:color w:val="000000"/>
                <w:sz w:val="20"/>
                <w:szCs w:val="20"/>
              </w:rPr>
            </w:pPr>
            <w:r w:rsidRPr="00D97B5D">
              <w:rPr>
                <w:color w:val="000000"/>
                <w:sz w:val="20"/>
                <w:szCs w:val="20"/>
              </w:rPr>
              <w:t>4,82</w:t>
            </w:r>
          </w:p>
        </w:tc>
        <w:tc>
          <w:tcPr>
            <w:tcW w:w="666" w:type="dxa"/>
            <w:shd w:val="clear" w:color="000000" w:fill="FFFFFF"/>
            <w:vAlign w:val="center"/>
            <w:hideMark/>
          </w:tcPr>
          <w:p w14:paraId="1751D4D8" w14:textId="77777777" w:rsidR="00B2418E" w:rsidRPr="00D97B5D" w:rsidRDefault="00B2418E" w:rsidP="006F156B">
            <w:pPr>
              <w:jc w:val="center"/>
              <w:rPr>
                <w:color w:val="000000"/>
                <w:sz w:val="20"/>
                <w:szCs w:val="20"/>
              </w:rPr>
            </w:pPr>
            <w:r w:rsidRPr="00D97B5D">
              <w:rPr>
                <w:color w:val="000000"/>
                <w:sz w:val="20"/>
                <w:szCs w:val="20"/>
              </w:rPr>
              <w:t>4,82</w:t>
            </w:r>
          </w:p>
        </w:tc>
        <w:tc>
          <w:tcPr>
            <w:tcW w:w="666" w:type="dxa"/>
            <w:shd w:val="clear" w:color="000000" w:fill="FFFFFF"/>
            <w:vAlign w:val="center"/>
            <w:hideMark/>
          </w:tcPr>
          <w:p w14:paraId="395F0E9A" w14:textId="77777777" w:rsidR="00B2418E" w:rsidRPr="00D97B5D" w:rsidRDefault="00B2418E" w:rsidP="006F156B">
            <w:pPr>
              <w:jc w:val="center"/>
              <w:rPr>
                <w:color w:val="000000"/>
                <w:sz w:val="20"/>
                <w:szCs w:val="20"/>
              </w:rPr>
            </w:pPr>
            <w:r w:rsidRPr="00D97B5D">
              <w:rPr>
                <w:color w:val="000000"/>
                <w:sz w:val="20"/>
                <w:szCs w:val="20"/>
              </w:rPr>
              <w:t>4,82</w:t>
            </w:r>
          </w:p>
        </w:tc>
        <w:tc>
          <w:tcPr>
            <w:tcW w:w="656" w:type="dxa"/>
            <w:shd w:val="clear" w:color="000000" w:fill="FFFFFF"/>
            <w:vAlign w:val="center"/>
            <w:hideMark/>
          </w:tcPr>
          <w:p w14:paraId="0EC00343" w14:textId="77777777" w:rsidR="00B2418E" w:rsidRPr="00D97B5D" w:rsidRDefault="00B2418E" w:rsidP="006F156B">
            <w:pPr>
              <w:jc w:val="center"/>
              <w:rPr>
                <w:color w:val="000000"/>
                <w:sz w:val="20"/>
                <w:szCs w:val="20"/>
              </w:rPr>
            </w:pPr>
            <w:r w:rsidRPr="00D97B5D">
              <w:rPr>
                <w:color w:val="000000"/>
                <w:sz w:val="20"/>
                <w:szCs w:val="20"/>
              </w:rPr>
              <w:t>0,12</w:t>
            </w:r>
          </w:p>
        </w:tc>
        <w:tc>
          <w:tcPr>
            <w:tcW w:w="749" w:type="dxa"/>
            <w:shd w:val="clear" w:color="000000" w:fill="FFFFFF"/>
            <w:vAlign w:val="center"/>
            <w:hideMark/>
          </w:tcPr>
          <w:p w14:paraId="7749E898" w14:textId="77777777" w:rsidR="00B2418E" w:rsidRPr="00D97B5D" w:rsidRDefault="00B2418E" w:rsidP="006F156B">
            <w:pPr>
              <w:jc w:val="center"/>
              <w:rPr>
                <w:color w:val="000000"/>
                <w:sz w:val="20"/>
                <w:szCs w:val="20"/>
              </w:rPr>
            </w:pPr>
            <w:r w:rsidRPr="00D97B5D">
              <w:rPr>
                <w:color w:val="000000"/>
                <w:sz w:val="20"/>
                <w:szCs w:val="20"/>
              </w:rPr>
              <w:t>9,38</w:t>
            </w:r>
          </w:p>
        </w:tc>
        <w:tc>
          <w:tcPr>
            <w:tcW w:w="766" w:type="dxa"/>
            <w:shd w:val="clear" w:color="000000" w:fill="FFFFFF"/>
            <w:vAlign w:val="center"/>
            <w:hideMark/>
          </w:tcPr>
          <w:p w14:paraId="696D0574" w14:textId="77777777" w:rsidR="00B2418E" w:rsidRPr="00D97B5D" w:rsidRDefault="00B2418E" w:rsidP="006F156B">
            <w:pPr>
              <w:jc w:val="center"/>
              <w:rPr>
                <w:color w:val="000000"/>
                <w:sz w:val="20"/>
                <w:szCs w:val="20"/>
              </w:rPr>
            </w:pPr>
            <w:r w:rsidRPr="00D97B5D">
              <w:rPr>
                <w:color w:val="000000"/>
                <w:sz w:val="20"/>
                <w:szCs w:val="20"/>
              </w:rPr>
              <w:t>226,22</w:t>
            </w:r>
          </w:p>
        </w:tc>
        <w:tc>
          <w:tcPr>
            <w:tcW w:w="766" w:type="dxa"/>
            <w:shd w:val="clear" w:color="000000" w:fill="FFFFFF"/>
            <w:vAlign w:val="center"/>
            <w:hideMark/>
          </w:tcPr>
          <w:p w14:paraId="16772542" w14:textId="77777777" w:rsidR="00B2418E" w:rsidRPr="00D97B5D" w:rsidRDefault="00B2418E" w:rsidP="006F156B">
            <w:pPr>
              <w:jc w:val="center"/>
              <w:rPr>
                <w:color w:val="000000"/>
                <w:sz w:val="20"/>
                <w:szCs w:val="20"/>
              </w:rPr>
            </w:pPr>
            <w:r w:rsidRPr="00D97B5D">
              <w:rPr>
                <w:color w:val="000000"/>
                <w:sz w:val="20"/>
                <w:szCs w:val="20"/>
              </w:rPr>
              <w:t>216,84</w:t>
            </w:r>
          </w:p>
        </w:tc>
        <w:tc>
          <w:tcPr>
            <w:tcW w:w="776" w:type="dxa"/>
            <w:shd w:val="clear" w:color="000000" w:fill="FFFFFF"/>
            <w:vAlign w:val="center"/>
            <w:hideMark/>
          </w:tcPr>
          <w:p w14:paraId="73DD20F3" w14:textId="77777777" w:rsidR="00B2418E" w:rsidRPr="00D97B5D" w:rsidRDefault="00B2418E" w:rsidP="006F156B">
            <w:pPr>
              <w:jc w:val="center"/>
              <w:rPr>
                <w:color w:val="000000"/>
                <w:sz w:val="20"/>
                <w:szCs w:val="20"/>
              </w:rPr>
            </w:pPr>
            <w:r w:rsidRPr="00D97B5D">
              <w:rPr>
                <w:color w:val="000000"/>
                <w:sz w:val="20"/>
                <w:szCs w:val="20"/>
              </w:rPr>
              <w:t>24,07</w:t>
            </w:r>
          </w:p>
        </w:tc>
        <w:tc>
          <w:tcPr>
            <w:tcW w:w="765" w:type="dxa"/>
            <w:shd w:val="clear" w:color="000000" w:fill="FFFFFF"/>
            <w:vAlign w:val="center"/>
            <w:hideMark/>
          </w:tcPr>
          <w:p w14:paraId="05461187" w14:textId="77777777" w:rsidR="00B2418E" w:rsidRPr="00D97B5D" w:rsidRDefault="00B2418E" w:rsidP="006F156B">
            <w:pPr>
              <w:jc w:val="center"/>
              <w:rPr>
                <w:color w:val="000000"/>
                <w:sz w:val="20"/>
                <w:szCs w:val="20"/>
              </w:rPr>
            </w:pPr>
            <w:r w:rsidRPr="00D97B5D">
              <w:rPr>
                <w:color w:val="000000"/>
                <w:sz w:val="20"/>
                <w:szCs w:val="20"/>
              </w:rPr>
              <w:t>14,69</w:t>
            </w:r>
          </w:p>
        </w:tc>
        <w:tc>
          <w:tcPr>
            <w:tcW w:w="841" w:type="dxa"/>
            <w:shd w:val="clear" w:color="000000" w:fill="FFFFFF"/>
            <w:vAlign w:val="center"/>
            <w:hideMark/>
          </w:tcPr>
          <w:p w14:paraId="6C1B1645" w14:textId="77777777" w:rsidR="00B2418E" w:rsidRPr="00D97B5D" w:rsidRDefault="00B2418E" w:rsidP="006F156B">
            <w:pPr>
              <w:jc w:val="center"/>
              <w:rPr>
                <w:color w:val="000000"/>
                <w:sz w:val="20"/>
                <w:szCs w:val="20"/>
              </w:rPr>
            </w:pPr>
            <w:r w:rsidRPr="00D97B5D">
              <w:rPr>
                <w:color w:val="000000"/>
                <w:sz w:val="20"/>
                <w:szCs w:val="20"/>
              </w:rPr>
              <w:t>16,91</w:t>
            </w:r>
          </w:p>
        </w:tc>
        <w:tc>
          <w:tcPr>
            <w:tcW w:w="866" w:type="dxa"/>
            <w:shd w:val="clear" w:color="000000" w:fill="FFFFFF"/>
            <w:vAlign w:val="center"/>
            <w:hideMark/>
          </w:tcPr>
          <w:p w14:paraId="6632580A" w14:textId="77777777" w:rsidR="00B2418E" w:rsidRPr="00D97B5D" w:rsidRDefault="00B2418E" w:rsidP="006F156B">
            <w:pPr>
              <w:jc w:val="center"/>
              <w:rPr>
                <w:color w:val="000000"/>
                <w:sz w:val="20"/>
                <w:szCs w:val="20"/>
              </w:rPr>
            </w:pPr>
            <w:r w:rsidRPr="00D97B5D">
              <w:rPr>
                <w:color w:val="000000"/>
                <w:sz w:val="20"/>
                <w:szCs w:val="20"/>
              </w:rPr>
              <w:t>595,00</w:t>
            </w:r>
          </w:p>
        </w:tc>
        <w:tc>
          <w:tcPr>
            <w:tcW w:w="659" w:type="dxa"/>
            <w:shd w:val="clear" w:color="000000" w:fill="FFFFFF"/>
            <w:vAlign w:val="center"/>
            <w:hideMark/>
          </w:tcPr>
          <w:p w14:paraId="346864F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3F5BF02"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61A40B0" w14:textId="77777777" w:rsidTr="008718AA">
        <w:trPr>
          <w:trHeight w:val="77"/>
          <w:jc w:val="center"/>
        </w:trPr>
        <w:tc>
          <w:tcPr>
            <w:tcW w:w="1980" w:type="dxa"/>
            <w:shd w:val="clear" w:color="000000" w:fill="FFFFFF"/>
            <w:vAlign w:val="center"/>
            <w:hideMark/>
          </w:tcPr>
          <w:p w14:paraId="0819CFB0" w14:textId="77777777" w:rsidR="00B2418E" w:rsidRPr="00D97B5D" w:rsidRDefault="00B2418E" w:rsidP="006F156B">
            <w:pPr>
              <w:jc w:val="center"/>
              <w:rPr>
                <w:color w:val="000000"/>
                <w:sz w:val="20"/>
                <w:szCs w:val="20"/>
              </w:rPr>
            </w:pPr>
            <w:r w:rsidRPr="00D97B5D">
              <w:rPr>
                <w:color w:val="000000"/>
                <w:sz w:val="20"/>
                <w:szCs w:val="20"/>
              </w:rPr>
              <w:t>Ленина 1</w:t>
            </w:r>
          </w:p>
        </w:tc>
        <w:tc>
          <w:tcPr>
            <w:tcW w:w="481" w:type="dxa"/>
            <w:shd w:val="clear" w:color="000000" w:fill="FFFFFF"/>
            <w:vAlign w:val="center"/>
            <w:hideMark/>
          </w:tcPr>
          <w:p w14:paraId="61413D6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1EDE31B3" w14:textId="77777777" w:rsidR="00B2418E" w:rsidRPr="00D97B5D" w:rsidRDefault="00B2418E" w:rsidP="006F156B">
            <w:pPr>
              <w:jc w:val="center"/>
              <w:rPr>
                <w:color w:val="000000"/>
                <w:sz w:val="20"/>
                <w:szCs w:val="20"/>
              </w:rPr>
            </w:pPr>
            <w:r w:rsidRPr="00D97B5D">
              <w:rPr>
                <w:color w:val="000000"/>
                <w:sz w:val="20"/>
                <w:szCs w:val="20"/>
              </w:rPr>
              <w:t>195,22</w:t>
            </w:r>
          </w:p>
        </w:tc>
        <w:tc>
          <w:tcPr>
            <w:tcW w:w="566" w:type="dxa"/>
            <w:shd w:val="clear" w:color="000000" w:fill="FFFFFF"/>
            <w:vAlign w:val="center"/>
            <w:hideMark/>
          </w:tcPr>
          <w:p w14:paraId="4D257538" w14:textId="77777777" w:rsidR="00B2418E" w:rsidRPr="00D97B5D" w:rsidRDefault="00B2418E" w:rsidP="006F156B">
            <w:pPr>
              <w:jc w:val="center"/>
              <w:rPr>
                <w:color w:val="000000"/>
                <w:sz w:val="20"/>
                <w:szCs w:val="20"/>
              </w:rPr>
            </w:pPr>
            <w:r w:rsidRPr="00D97B5D">
              <w:rPr>
                <w:color w:val="000000"/>
                <w:sz w:val="20"/>
                <w:szCs w:val="20"/>
              </w:rPr>
              <w:t>0,15</w:t>
            </w:r>
          </w:p>
        </w:tc>
        <w:tc>
          <w:tcPr>
            <w:tcW w:w="666" w:type="dxa"/>
            <w:shd w:val="clear" w:color="000000" w:fill="FFFFFF"/>
            <w:vAlign w:val="center"/>
            <w:hideMark/>
          </w:tcPr>
          <w:p w14:paraId="310ED357" w14:textId="77777777" w:rsidR="00B2418E" w:rsidRPr="00D97B5D" w:rsidRDefault="00B2418E" w:rsidP="006F156B">
            <w:pPr>
              <w:jc w:val="center"/>
              <w:rPr>
                <w:color w:val="000000"/>
                <w:sz w:val="20"/>
                <w:szCs w:val="20"/>
              </w:rPr>
            </w:pPr>
            <w:r w:rsidRPr="00D97B5D">
              <w:rPr>
                <w:color w:val="000000"/>
                <w:sz w:val="20"/>
                <w:szCs w:val="20"/>
              </w:rPr>
              <w:t>5,80</w:t>
            </w:r>
          </w:p>
        </w:tc>
        <w:tc>
          <w:tcPr>
            <w:tcW w:w="747" w:type="dxa"/>
            <w:shd w:val="clear" w:color="000000" w:fill="FFFFFF"/>
            <w:vAlign w:val="center"/>
            <w:hideMark/>
          </w:tcPr>
          <w:p w14:paraId="20CE7CF6" w14:textId="77777777" w:rsidR="00B2418E" w:rsidRPr="00D97B5D" w:rsidRDefault="00B2418E" w:rsidP="006F156B">
            <w:pPr>
              <w:jc w:val="center"/>
              <w:rPr>
                <w:color w:val="000000"/>
                <w:sz w:val="20"/>
                <w:szCs w:val="20"/>
              </w:rPr>
            </w:pPr>
            <w:r w:rsidRPr="00D97B5D">
              <w:rPr>
                <w:color w:val="000000"/>
                <w:sz w:val="20"/>
                <w:szCs w:val="20"/>
              </w:rPr>
              <w:t>17,98</w:t>
            </w:r>
          </w:p>
        </w:tc>
        <w:tc>
          <w:tcPr>
            <w:tcW w:w="637" w:type="dxa"/>
            <w:shd w:val="clear" w:color="000000" w:fill="FFFFFF"/>
            <w:vAlign w:val="center"/>
            <w:hideMark/>
          </w:tcPr>
          <w:p w14:paraId="2C9CA05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FC0F611" w14:textId="77777777" w:rsidR="00B2418E" w:rsidRPr="00D97B5D" w:rsidRDefault="00B2418E" w:rsidP="006F156B">
            <w:pPr>
              <w:jc w:val="center"/>
              <w:rPr>
                <w:color w:val="000000"/>
                <w:sz w:val="20"/>
                <w:szCs w:val="20"/>
              </w:rPr>
            </w:pPr>
            <w:r w:rsidRPr="00D97B5D">
              <w:rPr>
                <w:color w:val="000000"/>
                <w:sz w:val="20"/>
                <w:szCs w:val="20"/>
              </w:rPr>
              <w:t>3,22</w:t>
            </w:r>
          </w:p>
        </w:tc>
        <w:tc>
          <w:tcPr>
            <w:tcW w:w="666" w:type="dxa"/>
            <w:shd w:val="clear" w:color="000000" w:fill="FFFFFF"/>
            <w:vAlign w:val="center"/>
            <w:hideMark/>
          </w:tcPr>
          <w:p w14:paraId="78AC9B53" w14:textId="77777777" w:rsidR="00B2418E" w:rsidRPr="00D97B5D" w:rsidRDefault="00B2418E" w:rsidP="006F156B">
            <w:pPr>
              <w:jc w:val="center"/>
              <w:rPr>
                <w:color w:val="000000"/>
                <w:sz w:val="20"/>
                <w:szCs w:val="20"/>
              </w:rPr>
            </w:pPr>
            <w:r w:rsidRPr="00D97B5D">
              <w:rPr>
                <w:color w:val="000000"/>
                <w:sz w:val="20"/>
                <w:szCs w:val="20"/>
              </w:rPr>
              <w:t>5,80</w:t>
            </w:r>
          </w:p>
        </w:tc>
        <w:tc>
          <w:tcPr>
            <w:tcW w:w="666" w:type="dxa"/>
            <w:shd w:val="clear" w:color="000000" w:fill="FFFFFF"/>
            <w:vAlign w:val="center"/>
            <w:hideMark/>
          </w:tcPr>
          <w:p w14:paraId="10CFC55A" w14:textId="77777777" w:rsidR="00B2418E" w:rsidRPr="00D97B5D" w:rsidRDefault="00B2418E" w:rsidP="006F156B">
            <w:pPr>
              <w:jc w:val="center"/>
              <w:rPr>
                <w:color w:val="000000"/>
                <w:sz w:val="20"/>
                <w:szCs w:val="20"/>
              </w:rPr>
            </w:pPr>
            <w:r w:rsidRPr="00D97B5D">
              <w:rPr>
                <w:color w:val="000000"/>
                <w:sz w:val="20"/>
                <w:szCs w:val="20"/>
              </w:rPr>
              <w:t>5,80</w:t>
            </w:r>
          </w:p>
        </w:tc>
        <w:tc>
          <w:tcPr>
            <w:tcW w:w="666" w:type="dxa"/>
            <w:shd w:val="clear" w:color="000000" w:fill="FFFFFF"/>
            <w:vAlign w:val="center"/>
            <w:hideMark/>
          </w:tcPr>
          <w:p w14:paraId="0DD2CD76" w14:textId="77777777" w:rsidR="00B2418E" w:rsidRPr="00D97B5D" w:rsidRDefault="00B2418E" w:rsidP="006F156B">
            <w:pPr>
              <w:jc w:val="center"/>
              <w:rPr>
                <w:color w:val="000000"/>
                <w:sz w:val="20"/>
                <w:szCs w:val="20"/>
              </w:rPr>
            </w:pPr>
            <w:r w:rsidRPr="00D97B5D">
              <w:rPr>
                <w:color w:val="000000"/>
                <w:sz w:val="20"/>
                <w:szCs w:val="20"/>
              </w:rPr>
              <w:t>5,80</w:t>
            </w:r>
          </w:p>
        </w:tc>
        <w:tc>
          <w:tcPr>
            <w:tcW w:w="656" w:type="dxa"/>
            <w:shd w:val="clear" w:color="000000" w:fill="FFFFFF"/>
            <w:vAlign w:val="center"/>
            <w:hideMark/>
          </w:tcPr>
          <w:p w14:paraId="6B20F172" w14:textId="77777777" w:rsidR="00B2418E" w:rsidRPr="00D97B5D" w:rsidRDefault="00B2418E" w:rsidP="006F156B">
            <w:pPr>
              <w:jc w:val="center"/>
              <w:rPr>
                <w:color w:val="000000"/>
                <w:sz w:val="20"/>
                <w:szCs w:val="20"/>
              </w:rPr>
            </w:pPr>
            <w:r w:rsidRPr="00D97B5D">
              <w:rPr>
                <w:color w:val="000000"/>
                <w:sz w:val="20"/>
                <w:szCs w:val="20"/>
              </w:rPr>
              <w:t>0,15</w:t>
            </w:r>
          </w:p>
        </w:tc>
        <w:tc>
          <w:tcPr>
            <w:tcW w:w="749" w:type="dxa"/>
            <w:shd w:val="clear" w:color="000000" w:fill="FFFFFF"/>
            <w:vAlign w:val="center"/>
            <w:hideMark/>
          </w:tcPr>
          <w:p w14:paraId="69DB8A7D" w14:textId="77777777" w:rsidR="00B2418E" w:rsidRPr="00D97B5D" w:rsidRDefault="00B2418E" w:rsidP="006F156B">
            <w:pPr>
              <w:jc w:val="center"/>
              <w:rPr>
                <w:color w:val="000000"/>
                <w:sz w:val="20"/>
                <w:szCs w:val="20"/>
              </w:rPr>
            </w:pPr>
            <w:r w:rsidRPr="00D97B5D">
              <w:rPr>
                <w:color w:val="000000"/>
                <w:sz w:val="20"/>
                <w:szCs w:val="20"/>
              </w:rPr>
              <w:t>6,22</w:t>
            </w:r>
          </w:p>
        </w:tc>
        <w:tc>
          <w:tcPr>
            <w:tcW w:w="766" w:type="dxa"/>
            <w:shd w:val="clear" w:color="000000" w:fill="FFFFFF"/>
            <w:vAlign w:val="center"/>
            <w:hideMark/>
          </w:tcPr>
          <w:p w14:paraId="265CC2CA" w14:textId="77777777" w:rsidR="00B2418E" w:rsidRPr="00D97B5D" w:rsidRDefault="00B2418E" w:rsidP="006F156B">
            <w:pPr>
              <w:jc w:val="center"/>
              <w:rPr>
                <w:color w:val="000000"/>
                <w:sz w:val="20"/>
                <w:szCs w:val="20"/>
              </w:rPr>
            </w:pPr>
            <w:r w:rsidRPr="00D97B5D">
              <w:rPr>
                <w:color w:val="000000"/>
                <w:sz w:val="20"/>
                <w:szCs w:val="20"/>
              </w:rPr>
              <w:t>224,64</w:t>
            </w:r>
          </w:p>
        </w:tc>
        <w:tc>
          <w:tcPr>
            <w:tcW w:w="766" w:type="dxa"/>
            <w:shd w:val="clear" w:color="000000" w:fill="FFFFFF"/>
            <w:vAlign w:val="center"/>
            <w:hideMark/>
          </w:tcPr>
          <w:p w14:paraId="4FA99001" w14:textId="77777777" w:rsidR="00B2418E" w:rsidRPr="00D97B5D" w:rsidRDefault="00B2418E" w:rsidP="006F156B">
            <w:pPr>
              <w:jc w:val="center"/>
              <w:rPr>
                <w:color w:val="000000"/>
                <w:sz w:val="20"/>
                <w:szCs w:val="20"/>
              </w:rPr>
            </w:pPr>
            <w:r w:rsidRPr="00D97B5D">
              <w:rPr>
                <w:color w:val="000000"/>
                <w:sz w:val="20"/>
                <w:szCs w:val="20"/>
              </w:rPr>
              <w:t>218,42</w:t>
            </w:r>
          </w:p>
        </w:tc>
        <w:tc>
          <w:tcPr>
            <w:tcW w:w="776" w:type="dxa"/>
            <w:shd w:val="clear" w:color="000000" w:fill="FFFFFF"/>
            <w:vAlign w:val="center"/>
            <w:hideMark/>
          </w:tcPr>
          <w:p w14:paraId="37066149" w14:textId="77777777" w:rsidR="00B2418E" w:rsidRPr="00D97B5D" w:rsidRDefault="00B2418E" w:rsidP="006F156B">
            <w:pPr>
              <w:jc w:val="center"/>
              <w:rPr>
                <w:color w:val="000000"/>
                <w:sz w:val="20"/>
                <w:szCs w:val="20"/>
              </w:rPr>
            </w:pPr>
            <w:r w:rsidRPr="00D97B5D">
              <w:rPr>
                <w:color w:val="000000"/>
                <w:sz w:val="20"/>
                <w:szCs w:val="20"/>
              </w:rPr>
              <w:t>29,42</w:t>
            </w:r>
          </w:p>
        </w:tc>
        <w:tc>
          <w:tcPr>
            <w:tcW w:w="765" w:type="dxa"/>
            <w:shd w:val="clear" w:color="000000" w:fill="FFFFFF"/>
            <w:vAlign w:val="center"/>
            <w:hideMark/>
          </w:tcPr>
          <w:p w14:paraId="0ACF0F14" w14:textId="77777777" w:rsidR="00B2418E" w:rsidRPr="00D97B5D" w:rsidRDefault="00B2418E" w:rsidP="006F156B">
            <w:pPr>
              <w:jc w:val="center"/>
              <w:rPr>
                <w:color w:val="000000"/>
                <w:sz w:val="20"/>
                <w:szCs w:val="20"/>
              </w:rPr>
            </w:pPr>
            <w:r w:rsidRPr="00D97B5D">
              <w:rPr>
                <w:color w:val="000000"/>
                <w:sz w:val="20"/>
                <w:szCs w:val="20"/>
              </w:rPr>
              <w:t>23,20</w:t>
            </w:r>
          </w:p>
        </w:tc>
        <w:tc>
          <w:tcPr>
            <w:tcW w:w="841" w:type="dxa"/>
            <w:shd w:val="clear" w:color="000000" w:fill="FFFFFF"/>
            <w:vAlign w:val="center"/>
            <w:hideMark/>
          </w:tcPr>
          <w:p w14:paraId="448238C6" w14:textId="77777777" w:rsidR="00B2418E" w:rsidRPr="00D97B5D" w:rsidRDefault="00B2418E" w:rsidP="006F156B">
            <w:pPr>
              <w:jc w:val="center"/>
              <w:rPr>
                <w:color w:val="000000"/>
                <w:sz w:val="20"/>
                <w:szCs w:val="20"/>
              </w:rPr>
            </w:pPr>
            <w:r w:rsidRPr="00D97B5D">
              <w:rPr>
                <w:color w:val="000000"/>
                <w:sz w:val="20"/>
                <w:szCs w:val="20"/>
              </w:rPr>
              <w:t>42,95</w:t>
            </w:r>
          </w:p>
        </w:tc>
        <w:tc>
          <w:tcPr>
            <w:tcW w:w="866" w:type="dxa"/>
            <w:shd w:val="clear" w:color="000000" w:fill="FFFFFF"/>
            <w:vAlign w:val="center"/>
            <w:hideMark/>
          </w:tcPr>
          <w:p w14:paraId="52C8DAD8" w14:textId="77777777" w:rsidR="00B2418E" w:rsidRPr="00D97B5D" w:rsidRDefault="00B2418E" w:rsidP="006F156B">
            <w:pPr>
              <w:jc w:val="center"/>
              <w:rPr>
                <w:color w:val="000000"/>
                <w:sz w:val="20"/>
                <w:szCs w:val="20"/>
              </w:rPr>
            </w:pPr>
            <w:r w:rsidRPr="00D97B5D">
              <w:rPr>
                <w:color w:val="000000"/>
                <w:sz w:val="20"/>
                <w:szCs w:val="20"/>
              </w:rPr>
              <w:t>972,00</w:t>
            </w:r>
          </w:p>
        </w:tc>
        <w:tc>
          <w:tcPr>
            <w:tcW w:w="659" w:type="dxa"/>
            <w:shd w:val="clear" w:color="000000" w:fill="FFFFFF"/>
            <w:vAlign w:val="center"/>
            <w:hideMark/>
          </w:tcPr>
          <w:p w14:paraId="7E80854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385FBD1"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4D3E17A" w14:textId="77777777" w:rsidTr="008718AA">
        <w:trPr>
          <w:trHeight w:val="77"/>
          <w:jc w:val="center"/>
        </w:trPr>
        <w:tc>
          <w:tcPr>
            <w:tcW w:w="1980" w:type="dxa"/>
            <w:shd w:val="clear" w:color="000000" w:fill="FFFFFF"/>
            <w:vAlign w:val="center"/>
            <w:hideMark/>
          </w:tcPr>
          <w:p w14:paraId="18308FE2" w14:textId="77777777" w:rsidR="00B2418E" w:rsidRPr="00D97B5D" w:rsidRDefault="00B2418E" w:rsidP="006F156B">
            <w:pPr>
              <w:jc w:val="center"/>
              <w:rPr>
                <w:color w:val="000000"/>
                <w:sz w:val="20"/>
                <w:szCs w:val="20"/>
              </w:rPr>
            </w:pPr>
            <w:r w:rsidRPr="00D97B5D">
              <w:rPr>
                <w:color w:val="000000"/>
                <w:sz w:val="20"/>
                <w:szCs w:val="20"/>
              </w:rPr>
              <w:lastRenderedPageBreak/>
              <w:t>Ленина 3</w:t>
            </w:r>
          </w:p>
        </w:tc>
        <w:tc>
          <w:tcPr>
            <w:tcW w:w="481" w:type="dxa"/>
            <w:shd w:val="clear" w:color="000000" w:fill="FFFFFF"/>
            <w:vAlign w:val="center"/>
            <w:hideMark/>
          </w:tcPr>
          <w:p w14:paraId="1A0C92D1"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F691ADD" w14:textId="77777777" w:rsidR="00B2418E" w:rsidRPr="00D97B5D" w:rsidRDefault="00B2418E" w:rsidP="006F156B">
            <w:pPr>
              <w:jc w:val="center"/>
              <w:rPr>
                <w:color w:val="000000"/>
                <w:sz w:val="20"/>
                <w:szCs w:val="20"/>
              </w:rPr>
            </w:pPr>
            <w:r w:rsidRPr="00D97B5D">
              <w:rPr>
                <w:color w:val="000000"/>
                <w:sz w:val="20"/>
                <w:szCs w:val="20"/>
              </w:rPr>
              <w:t>195,36</w:t>
            </w:r>
          </w:p>
        </w:tc>
        <w:tc>
          <w:tcPr>
            <w:tcW w:w="566" w:type="dxa"/>
            <w:shd w:val="clear" w:color="000000" w:fill="FFFFFF"/>
            <w:vAlign w:val="center"/>
            <w:hideMark/>
          </w:tcPr>
          <w:p w14:paraId="2E38804E"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489EF917" w14:textId="77777777" w:rsidR="00B2418E" w:rsidRPr="00D97B5D" w:rsidRDefault="00B2418E" w:rsidP="006F156B">
            <w:pPr>
              <w:jc w:val="center"/>
              <w:rPr>
                <w:color w:val="000000"/>
                <w:sz w:val="20"/>
                <w:szCs w:val="20"/>
              </w:rPr>
            </w:pPr>
            <w:r w:rsidRPr="00D97B5D">
              <w:rPr>
                <w:color w:val="000000"/>
                <w:sz w:val="20"/>
                <w:szCs w:val="20"/>
              </w:rPr>
              <w:t>1,12</w:t>
            </w:r>
          </w:p>
        </w:tc>
        <w:tc>
          <w:tcPr>
            <w:tcW w:w="747" w:type="dxa"/>
            <w:shd w:val="clear" w:color="000000" w:fill="FFFFFF"/>
            <w:vAlign w:val="center"/>
            <w:hideMark/>
          </w:tcPr>
          <w:p w14:paraId="15C6CF82" w14:textId="77777777" w:rsidR="00B2418E" w:rsidRPr="00D97B5D" w:rsidRDefault="00B2418E" w:rsidP="006F156B">
            <w:pPr>
              <w:jc w:val="center"/>
              <w:rPr>
                <w:color w:val="000000"/>
                <w:sz w:val="20"/>
                <w:szCs w:val="20"/>
              </w:rPr>
            </w:pPr>
            <w:r w:rsidRPr="00D97B5D">
              <w:rPr>
                <w:color w:val="000000"/>
                <w:sz w:val="20"/>
                <w:szCs w:val="20"/>
              </w:rPr>
              <w:t>6,70</w:t>
            </w:r>
          </w:p>
        </w:tc>
        <w:tc>
          <w:tcPr>
            <w:tcW w:w="637" w:type="dxa"/>
            <w:shd w:val="clear" w:color="000000" w:fill="FFFFFF"/>
            <w:vAlign w:val="center"/>
            <w:hideMark/>
          </w:tcPr>
          <w:p w14:paraId="0713742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05B2840" w14:textId="77777777" w:rsidR="00B2418E" w:rsidRPr="00D97B5D" w:rsidRDefault="00B2418E" w:rsidP="006F156B">
            <w:pPr>
              <w:jc w:val="center"/>
              <w:rPr>
                <w:color w:val="000000"/>
                <w:sz w:val="20"/>
                <w:szCs w:val="20"/>
              </w:rPr>
            </w:pPr>
            <w:r w:rsidRPr="00D97B5D">
              <w:rPr>
                <w:color w:val="000000"/>
                <w:sz w:val="20"/>
                <w:szCs w:val="20"/>
              </w:rPr>
              <w:t>6,16</w:t>
            </w:r>
          </w:p>
        </w:tc>
        <w:tc>
          <w:tcPr>
            <w:tcW w:w="666" w:type="dxa"/>
            <w:shd w:val="clear" w:color="000000" w:fill="FFFFFF"/>
            <w:vAlign w:val="center"/>
            <w:hideMark/>
          </w:tcPr>
          <w:p w14:paraId="1423E84F" w14:textId="77777777" w:rsidR="00B2418E" w:rsidRPr="00D97B5D" w:rsidRDefault="00B2418E" w:rsidP="006F156B">
            <w:pPr>
              <w:jc w:val="center"/>
              <w:rPr>
                <w:color w:val="000000"/>
                <w:sz w:val="20"/>
                <w:szCs w:val="20"/>
              </w:rPr>
            </w:pPr>
            <w:r w:rsidRPr="00D97B5D">
              <w:rPr>
                <w:color w:val="000000"/>
                <w:sz w:val="20"/>
                <w:szCs w:val="20"/>
              </w:rPr>
              <w:t>1,12</w:t>
            </w:r>
          </w:p>
        </w:tc>
        <w:tc>
          <w:tcPr>
            <w:tcW w:w="666" w:type="dxa"/>
            <w:shd w:val="clear" w:color="000000" w:fill="FFFFFF"/>
            <w:vAlign w:val="center"/>
            <w:hideMark/>
          </w:tcPr>
          <w:p w14:paraId="4093D5FF" w14:textId="77777777" w:rsidR="00B2418E" w:rsidRPr="00D97B5D" w:rsidRDefault="00B2418E" w:rsidP="006F156B">
            <w:pPr>
              <w:jc w:val="center"/>
              <w:rPr>
                <w:color w:val="000000"/>
                <w:sz w:val="20"/>
                <w:szCs w:val="20"/>
              </w:rPr>
            </w:pPr>
            <w:r w:rsidRPr="00D97B5D">
              <w:rPr>
                <w:color w:val="000000"/>
                <w:sz w:val="20"/>
                <w:szCs w:val="20"/>
              </w:rPr>
              <w:t>1,12</w:t>
            </w:r>
          </w:p>
        </w:tc>
        <w:tc>
          <w:tcPr>
            <w:tcW w:w="666" w:type="dxa"/>
            <w:shd w:val="clear" w:color="000000" w:fill="FFFFFF"/>
            <w:vAlign w:val="center"/>
            <w:hideMark/>
          </w:tcPr>
          <w:p w14:paraId="0285736E" w14:textId="77777777" w:rsidR="00B2418E" w:rsidRPr="00D97B5D" w:rsidRDefault="00B2418E" w:rsidP="006F156B">
            <w:pPr>
              <w:jc w:val="center"/>
              <w:rPr>
                <w:color w:val="000000"/>
                <w:sz w:val="20"/>
                <w:szCs w:val="20"/>
              </w:rPr>
            </w:pPr>
            <w:r w:rsidRPr="00D97B5D">
              <w:rPr>
                <w:color w:val="000000"/>
                <w:sz w:val="20"/>
                <w:szCs w:val="20"/>
              </w:rPr>
              <w:t>1,12</w:t>
            </w:r>
          </w:p>
        </w:tc>
        <w:tc>
          <w:tcPr>
            <w:tcW w:w="656" w:type="dxa"/>
            <w:shd w:val="clear" w:color="000000" w:fill="FFFFFF"/>
            <w:vAlign w:val="center"/>
            <w:hideMark/>
          </w:tcPr>
          <w:p w14:paraId="54A9E3A1"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148E78D3" w14:textId="77777777" w:rsidR="00B2418E" w:rsidRPr="00D97B5D" w:rsidRDefault="00B2418E" w:rsidP="006F156B">
            <w:pPr>
              <w:jc w:val="center"/>
              <w:rPr>
                <w:color w:val="000000"/>
                <w:sz w:val="20"/>
                <w:szCs w:val="20"/>
              </w:rPr>
            </w:pPr>
            <w:r w:rsidRPr="00D97B5D">
              <w:rPr>
                <w:color w:val="000000"/>
                <w:sz w:val="20"/>
                <w:szCs w:val="20"/>
              </w:rPr>
              <w:t>9,16</w:t>
            </w:r>
          </w:p>
        </w:tc>
        <w:tc>
          <w:tcPr>
            <w:tcW w:w="766" w:type="dxa"/>
            <w:shd w:val="clear" w:color="000000" w:fill="FFFFFF"/>
            <w:vAlign w:val="center"/>
            <w:hideMark/>
          </w:tcPr>
          <w:p w14:paraId="38BDFF42" w14:textId="77777777" w:rsidR="00B2418E" w:rsidRPr="00D97B5D" w:rsidRDefault="00B2418E" w:rsidP="006F156B">
            <w:pPr>
              <w:jc w:val="center"/>
              <w:rPr>
                <w:color w:val="000000"/>
                <w:sz w:val="20"/>
                <w:szCs w:val="20"/>
              </w:rPr>
            </w:pPr>
            <w:r w:rsidRPr="00D97B5D">
              <w:rPr>
                <w:color w:val="000000"/>
                <w:sz w:val="20"/>
                <w:szCs w:val="20"/>
              </w:rPr>
              <w:t>226,11</w:t>
            </w:r>
          </w:p>
        </w:tc>
        <w:tc>
          <w:tcPr>
            <w:tcW w:w="766" w:type="dxa"/>
            <w:shd w:val="clear" w:color="000000" w:fill="FFFFFF"/>
            <w:vAlign w:val="center"/>
            <w:hideMark/>
          </w:tcPr>
          <w:p w14:paraId="6BF66130" w14:textId="77777777" w:rsidR="00B2418E" w:rsidRPr="00D97B5D" w:rsidRDefault="00B2418E" w:rsidP="006F156B">
            <w:pPr>
              <w:jc w:val="center"/>
              <w:rPr>
                <w:color w:val="000000"/>
                <w:sz w:val="20"/>
                <w:szCs w:val="20"/>
              </w:rPr>
            </w:pPr>
            <w:r w:rsidRPr="00D97B5D">
              <w:rPr>
                <w:color w:val="000000"/>
                <w:sz w:val="20"/>
                <w:szCs w:val="20"/>
              </w:rPr>
              <w:t>216,95</w:t>
            </w:r>
          </w:p>
        </w:tc>
        <w:tc>
          <w:tcPr>
            <w:tcW w:w="776" w:type="dxa"/>
            <w:shd w:val="clear" w:color="000000" w:fill="FFFFFF"/>
            <w:vAlign w:val="center"/>
            <w:hideMark/>
          </w:tcPr>
          <w:p w14:paraId="65FB62F3" w14:textId="77777777" w:rsidR="00B2418E" w:rsidRPr="00D97B5D" w:rsidRDefault="00B2418E" w:rsidP="006F156B">
            <w:pPr>
              <w:jc w:val="center"/>
              <w:rPr>
                <w:color w:val="000000"/>
                <w:sz w:val="20"/>
                <w:szCs w:val="20"/>
              </w:rPr>
            </w:pPr>
            <w:r w:rsidRPr="00D97B5D">
              <w:rPr>
                <w:color w:val="000000"/>
                <w:sz w:val="20"/>
                <w:szCs w:val="20"/>
              </w:rPr>
              <w:t>30,75</w:t>
            </w:r>
          </w:p>
        </w:tc>
        <w:tc>
          <w:tcPr>
            <w:tcW w:w="765" w:type="dxa"/>
            <w:shd w:val="clear" w:color="000000" w:fill="FFFFFF"/>
            <w:vAlign w:val="center"/>
            <w:hideMark/>
          </w:tcPr>
          <w:p w14:paraId="780FEF7F" w14:textId="77777777" w:rsidR="00B2418E" w:rsidRPr="00D97B5D" w:rsidRDefault="00B2418E" w:rsidP="006F156B">
            <w:pPr>
              <w:jc w:val="center"/>
              <w:rPr>
                <w:color w:val="000000"/>
                <w:sz w:val="20"/>
                <w:szCs w:val="20"/>
              </w:rPr>
            </w:pPr>
            <w:r w:rsidRPr="00D97B5D">
              <w:rPr>
                <w:color w:val="000000"/>
                <w:sz w:val="20"/>
                <w:szCs w:val="20"/>
              </w:rPr>
              <w:t>21,59</w:t>
            </w:r>
          </w:p>
        </w:tc>
        <w:tc>
          <w:tcPr>
            <w:tcW w:w="841" w:type="dxa"/>
            <w:shd w:val="clear" w:color="000000" w:fill="FFFFFF"/>
            <w:vAlign w:val="center"/>
            <w:hideMark/>
          </w:tcPr>
          <w:p w14:paraId="1663D892" w14:textId="77777777" w:rsidR="00B2418E" w:rsidRPr="00D97B5D" w:rsidRDefault="00B2418E" w:rsidP="006F156B">
            <w:pPr>
              <w:jc w:val="center"/>
              <w:rPr>
                <w:color w:val="000000"/>
                <w:sz w:val="20"/>
                <w:szCs w:val="20"/>
              </w:rPr>
            </w:pPr>
            <w:r w:rsidRPr="00D97B5D">
              <w:rPr>
                <w:color w:val="000000"/>
                <w:sz w:val="20"/>
                <w:szCs w:val="20"/>
              </w:rPr>
              <w:t>40,61</w:t>
            </w:r>
          </w:p>
        </w:tc>
        <w:tc>
          <w:tcPr>
            <w:tcW w:w="866" w:type="dxa"/>
            <w:shd w:val="clear" w:color="000000" w:fill="FFFFFF"/>
            <w:vAlign w:val="center"/>
            <w:hideMark/>
          </w:tcPr>
          <w:p w14:paraId="0F780F37" w14:textId="77777777" w:rsidR="00B2418E" w:rsidRPr="00D97B5D" w:rsidRDefault="00B2418E" w:rsidP="006F156B">
            <w:pPr>
              <w:jc w:val="center"/>
              <w:rPr>
                <w:color w:val="000000"/>
                <w:sz w:val="20"/>
                <w:szCs w:val="20"/>
              </w:rPr>
            </w:pPr>
            <w:r w:rsidRPr="00D97B5D">
              <w:rPr>
                <w:color w:val="000000"/>
                <w:sz w:val="20"/>
                <w:szCs w:val="20"/>
              </w:rPr>
              <w:t>882,00</w:t>
            </w:r>
          </w:p>
        </w:tc>
        <w:tc>
          <w:tcPr>
            <w:tcW w:w="659" w:type="dxa"/>
            <w:shd w:val="clear" w:color="000000" w:fill="FFFFFF"/>
            <w:vAlign w:val="center"/>
            <w:hideMark/>
          </w:tcPr>
          <w:p w14:paraId="0BEC70F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8B6B895"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BC806C5" w14:textId="77777777" w:rsidTr="008718AA">
        <w:trPr>
          <w:trHeight w:val="77"/>
          <w:jc w:val="center"/>
        </w:trPr>
        <w:tc>
          <w:tcPr>
            <w:tcW w:w="1980" w:type="dxa"/>
            <w:shd w:val="clear" w:color="000000" w:fill="FFFFFF"/>
            <w:vAlign w:val="center"/>
            <w:hideMark/>
          </w:tcPr>
          <w:p w14:paraId="2F7DEBC0" w14:textId="77777777" w:rsidR="00B2418E" w:rsidRPr="00D97B5D" w:rsidRDefault="00B2418E" w:rsidP="006F156B">
            <w:pPr>
              <w:jc w:val="center"/>
              <w:rPr>
                <w:color w:val="000000"/>
                <w:sz w:val="20"/>
                <w:szCs w:val="20"/>
              </w:rPr>
            </w:pPr>
            <w:r w:rsidRPr="00D97B5D">
              <w:rPr>
                <w:color w:val="000000"/>
                <w:sz w:val="20"/>
                <w:szCs w:val="20"/>
              </w:rPr>
              <w:t>Ленина 5</w:t>
            </w:r>
          </w:p>
        </w:tc>
        <w:tc>
          <w:tcPr>
            <w:tcW w:w="481" w:type="dxa"/>
            <w:shd w:val="clear" w:color="000000" w:fill="FFFFFF"/>
            <w:vAlign w:val="center"/>
            <w:hideMark/>
          </w:tcPr>
          <w:p w14:paraId="0CC9E3D8"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83686B3" w14:textId="77777777" w:rsidR="00B2418E" w:rsidRPr="00D97B5D" w:rsidRDefault="00B2418E" w:rsidP="006F156B">
            <w:pPr>
              <w:jc w:val="center"/>
              <w:rPr>
                <w:color w:val="000000"/>
                <w:sz w:val="20"/>
                <w:szCs w:val="20"/>
              </w:rPr>
            </w:pPr>
            <w:r w:rsidRPr="00D97B5D">
              <w:rPr>
                <w:color w:val="000000"/>
                <w:sz w:val="20"/>
                <w:szCs w:val="20"/>
              </w:rPr>
              <w:t>195,72</w:t>
            </w:r>
          </w:p>
        </w:tc>
        <w:tc>
          <w:tcPr>
            <w:tcW w:w="566" w:type="dxa"/>
            <w:shd w:val="clear" w:color="000000" w:fill="FFFFFF"/>
            <w:vAlign w:val="center"/>
            <w:hideMark/>
          </w:tcPr>
          <w:p w14:paraId="1EDA4178"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360E542A" w14:textId="77777777" w:rsidR="00B2418E" w:rsidRPr="00D97B5D" w:rsidRDefault="00B2418E" w:rsidP="006F156B">
            <w:pPr>
              <w:jc w:val="center"/>
              <w:rPr>
                <w:color w:val="000000"/>
                <w:sz w:val="20"/>
                <w:szCs w:val="20"/>
              </w:rPr>
            </w:pPr>
            <w:r w:rsidRPr="00D97B5D">
              <w:rPr>
                <w:color w:val="000000"/>
                <w:sz w:val="20"/>
                <w:szCs w:val="20"/>
              </w:rPr>
              <w:t>0,68</w:t>
            </w:r>
          </w:p>
        </w:tc>
        <w:tc>
          <w:tcPr>
            <w:tcW w:w="747" w:type="dxa"/>
            <w:shd w:val="clear" w:color="000000" w:fill="FFFFFF"/>
            <w:vAlign w:val="center"/>
            <w:hideMark/>
          </w:tcPr>
          <w:p w14:paraId="5EBF923E" w14:textId="77777777" w:rsidR="00B2418E" w:rsidRPr="00D97B5D" w:rsidRDefault="00B2418E" w:rsidP="006F156B">
            <w:pPr>
              <w:jc w:val="center"/>
              <w:rPr>
                <w:color w:val="000000"/>
                <w:sz w:val="20"/>
                <w:szCs w:val="20"/>
              </w:rPr>
            </w:pPr>
            <w:r w:rsidRPr="00D97B5D">
              <w:rPr>
                <w:color w:val="000000"/>
                <w:sz w:val="20"/>
                <w:szCs w:val="20"/>
              </w:rPr>
              <w:t>5,23</w:t>
            </w:r>
          </w:p>
        </w:tc>
        <w:tc>
          <w:tcPr>
            <w:tcW w:w="637" w:type="dxa"/>
            <w:shd w:val="clear" w:color="000000" w:fill="FFFFFF"/>
            <w:vAlign w:val="center"/>
            <w:hideMark/>
          </w:tcPr>
          <w:p w14:paraId="765A3D3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EEA9DD9" w14:textId="77777777" w:rsidR="00B2418E" w:rsidRPr="00D97B5D" w:rsidRDefault="00B2418E" w:rsidP="006F156B">
            <w:pPr>
              <w:jc w:val="center"/>
              <w:rPr>
                <w:color w:val="000000"/>
                <w:sz w:val="20"/>
                <w:szCs w:val="20"/>
              </w:rPr>
            </w:pPr>
            <w:r w:rsidRPr="00D97B5D">
              <w:rPr>
                <w:color w:val="000000"/>
                <w:sz w:val="20"/>
                <w:szCs w:val="20"/>
              </w:rPr>
              <w:t>6,23</w:t>
            </w:r>
          </w:p>
        </w:tc>
        <w:tc>
          <w:tcPr>
            <w:tcW w:w="666" w:type="dxa"/>
            <w:shd w:val="clear" w:color="000000" w:fill="FFFFFF"/>
            <w:vAlign w:val="center"/>
            <w:hideMark/>
          </w:tcPr>
          <w:p w14:paraId="09B68340" w14:textId="77777777" w:rsidR="00B2418E" w:rsidRPr="00D97B5D" w:rsidRDefault="00B2418E" w:rsidP="006F156B">
            <w:pPr>
              <w:jc w:val="center"/>
              <w:rPr>
                <w:color w:val="000000"/>
                <w:sz w:val="20"/>
                <w:szCs w:val="20"/>
              </w:rPr>
            </w:pPr>
            <w:r w:rsidRPr="00D97B5D">
              <w:rPr>
                <w:color w:val="000000"/>
                <w:sz w:val="20"/>
                <w:szCs w:val="20"/>
              </w:rPr>
              <w:t>0,68</w:t>
            </w:r>
          </w:p>
        </w:tc>
        <w:tc>
          <w:tcPr>
            <w:tcW w:w="666" w:type="dxa"/>
            <w:shd w:val="clear" w:color="000000" w:fill="FFFFFF"/>
            <w:vAlign w:val="center"/>
            <w:hideMark/>
          </w:tcPr>
          <w:p w14:paraId="39D5D3A4" w14:textId="77777777" w:rsidR="00B2418E" w:rsidRPr="00D97B5D" w:rsidRDefault="00B2418E" w:rsidP="006F156B">
            <w:pPr>
              <w:jc w:val="center"/>
              <w:rPr>
                <w:color w:val="000000"/>
                <w:sz w:val="20"/>
                <w:szCs w:val="20"/>
              </w:rPr>
            </w:pPr>
            <w:r w:rsidRPr="00D97B5D">
              <w:rPr>
                <w:color w:val="000000"/>
                <w:sz w:val="20"/>
                <w:szCs w:val="20"/>
              </w:rPr>
              <w:t>0,68</w:t>
            </w:r>
          </w:p>
        </w:tc>
        <w:tc>
          <w:tcPr>
            <w:tcW w:w="666" w:type="dxa"/>
            <w:shd w:val="clear" w:color="000000" w:fill="FFFFFF"/>
            <w:vAlign w:val="center"/>
            <w:hideMark/>
          </w:tcPr>
          <w:p w14:paraId="5B25068E" w14:textId="77777777" w:rsidR="00B2418E" w:rsidRPr="00D97B5D" w:rsidRDefault="00B2418E" w:rsidP="006F156B">
            <w:pPr>
              <w:jc w:val="center"/>
              <w:rPr>
                <w:color w:val="000000"/>
                <w:sz w:val="20"/>
                <w:szCs w:val="20"/>
              </w:rPr>
            </w:pPr>
            <w:r w:rsidRPr="00D97B5D">
              <w:rPr>
                <w:color w:val="000000"/>
                <w:sz w:val="20"/>
                <w:szCs w:val="20"/>
              </w:rPr>
              <w:t>0,68</w:t>
            </w:r>
          </w:p>
        </w:tc>
        <w:tc>
          <w:tcPr>
            <w:tcW w:w="656" w:type="dxa"/>
            <w:shd w:val="clear" w:color="000000" w:fill="FFFFFF"/>
            <w:vAlign w:val="center"/>
            <w:hideMark/>
          </w:tcPr>
          <w:p w14:paraId="36795678"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67F70E1C" w14:textId="77777777" w:rsidR="00B2418E" w:rsidRPr="00D97B5D" w:rsidRDefault="00B2418E" w:rsidP="006F156B">
            <w:pPr>
              <w:jc w:val="center"/>
              <w:rPr>
                <w:color w:val="000000"/>
                <w:sz w:val="20"/>
                <w:szCs w:val="20"/>
              </w:rPr>
            </w:pPr>
            <w:r w:rsidRPr="00D97B5D">
              <w:rPr>
                <w:color w:val="000000"/>
                <w:sz w:val="20"/>
                <w:szCs w:val="20"/>
              </w:rPr>
              <w:t>9,23</w:t>
            </w:r>
          </w:p>
        </w:tc>
        <w:tc>
          <w:tcPr>
            <w:tcW w:w="766" w:type="dxa"/>
            <w:shd w:val="clear" w:color="000000" w:fill="FFFFFF"/>
            <w:vAlign w:val="center"/>
            <w:hideMark/>
          </w:tcPr>
          <w:p w14:paraId="0BE5442F" w14:textId="77777777" w:rsidR="00B2418E" w:rsidRPr="00D97B5D" w:rsidRDefault="00B2418E" w:rsidP="006F156B">
            <w:pPr>
              <w:jc w:val="center"/>
              <w:rPr>
                <w:color w:val="000000"/>
                <w:sz w:val="20"/>
                <w:szCs w:val="20"/>
              </w:rPr>
            </w:pPr>
            <w:r w:rsidRPr="00D97B5D">
              <w:rPr>
                <w:color w:val="000000"/>
                <w:sz w:val="20"/>
                <w:szCs w:val="20"/>
              </w:rPr>
              <w:t>226,14</w:t>
            </w:r>
          </w:p>
        </w:tc>
        <w:tc>
          <w:tcPr>
            <w:tcW w:w="766" w:type="dxa"/>
            <w:shd w:val="clear" w:color="000000" w:fill="FFFFFF"/>
            <w:vAlign w:val="center"/>
            <w:hideMark/>
          </w:tcPr>
          <w:p w14:paraId="757563C9" w14:textId="77777777" w:rsidR="00B2418E" w:rsidRPr="00D97B5D" w:rsidRDefault="00B2418E" w:rsidP="006F156B">
            <w:pPr>
              <w:jc w:val="center"/>
              <w:rPr>
                <w:color w:val="000000"/>
                <w:sz w:val="20"/>
                <w:szCs w:val="20"/>
              </w:rPr>
            </w:pPr>
            <w:r w:rsidRPr="00D97B5D">
              <w:rPr>
                <w:color w:val="000000"/>
                <w:sz w:val="20"/>
                <w:szCs w:val="20"/>
              </w:rPr>
              <w:t>216,92</w:t>
            </w:r>
          </w:p>
        </w:tc>
        <w:tc>
          <w:tcPr>
            <w:tcW w:w="776" w:type="dxa"/>
            <w:shd w:val="clear" w:color="000000" w:fill="FFFFFF"/>
            <w:vAlign w:val="center"/>
            <w:hideMark/>
          </w:tcPr>
          <w:p w14:paraId="3382165F" w14:textId="77777777" w:rsidR="00B2418E" w:rsidRPr="00D97B5D" w:rsidRDefault="00B2418E" w:rsidP="006F156B">
            <w:pPr>
              <w:jc w:val="center"/>
              <w:rPr>
                <w:color w:val="000000"/>
                <w:sz w:val="20"/>
                <w:szCs w:val="20"/>
              </w:rPr>
            </w:pPr>
            <w:r w:rsidRPr="00D97B5D">
              <w:rPr>
                <w:color w:val="000000"/>
                <w:sz w:val="20"/>
                <w:szCs w:val="20"/>
              </w:rPr>
              <w:t>30,42</w:t>
            </w:r>
          </w:p>
        </w:tc>
        <w:tc>
          <w:tcPr>
            <w:tcW w:w="765" w:type="dxa"/>
            <w:shd w:val="clear" w:color="000000" w:fill="FFFFFF"/>
            <w:vAlign w:val="center"/>
            <w:hideMark/>
          </w:tcPr>
          <w:p w14:paraId="20A11A33" w14:textId="77777777" w:rsidR="00B2418E" w:rsidRPr="00D97B5D" w:rsidRDefault="00B2418E" w:rsidP="006F156B">
            <w:pPr>
              <w:jc w:val="center"/>
              <w:rPr>
                <w:color w:val="000000"/>
                <w:sz w:val="20"/>
                <w:szCs w:val="20"/>
              </w:rPr>
            </w:pPr>
            <w:r w:rsidRPr="00D97B5D">
              <w:rPr>
                <w:color w:val="000000"/>
                <w:sz w:val="20"/>
                <w:szCs w:val="20"/>
              </w:rPr>
              <w:t>21,20</w:t>
            </w:r>
          </w:p>
        </w:tc>
        <w:tc>
          <w:tcPr>
            <w:tcW w:w="841" w:type="dxa"/>
            <w:shd w:val="clear" w:color="000000" w:fill="FFFFFF"/>
            <w:vAlign w:val="center"/>
            <w:hideMark/>
          </w:tcPr>
          <w:p w14:paraId="5F76C847" w14:textId="77777777" w:rsidR="00B2418E" w:rsidRPr="00D97B5D" w:rsidRDefault="00B2418E" w:rsidP="006F156B">
            <w:pPr>
              <w:jc w:val="center"/>
              <w:rPr>
                <w:color w:val="000000"/>
                <w:sz w:val="20"/>
                <w:szCs w:val="20"/>
              </w:rPr>
            </w:pPr>
            <w:r w:rsidRPr="00D97B5D">
              <w:rPr>
                <w:color w:val="000000"/>
                <w:sz w:val="20"/>
                <w:szCs w:val="20"/>
              </w:rPr>
              <w:t>35,41</w:t>
            </w:r>
          </w:p>
        </w:tc>
        <w:tc>
          <w:tcPr>
            <w:tcW w:w="866" w:type="dxa"/>
            <w:shd w:val="clear" w:color="000000" w:fill="FFFFFF"/>
            <w:vAlign w:val="center"/>
            <w:hideMark/>
          </w:tcPr>
          <w:p w14:paraId="6AEE3D02" w14:textId="77777777" w:rsidR="00B2418E" w:rsidRPr="00D97B5D" w:rsidRDefault="00B2418E" w:rsidP="006F156B">
            <w:pPr>
              <w:jc w:val="center"/>
              <w:rPr>
                <w:color w:val="000000"/>
                <w:sz w:val="20"/>
                <w:szCs w:val="20"/>
              </w:rPr>
            </w:pPr>
            <w:r w:rsidRPr="00D97B5D">
              <w:rPr>
                <w:color w:val="000000"/>
                <w:sz w:val="20"/>
                <w:szCs w:val="20"/>
              </w:rPr>
              <w:t>820,00</w:t>
            </w:r>
          </w:p>
        </w:tc>
        <w:tc>
          <w:tcPr>
            <w:tcW w:w="659" w:type="dxa"/>
            <w:shd w:val="clear" w:color="000000" w:fill="FFFFFF"/>
            <w:vAlign w:val="center"/>
            <w:hideMark/>
          </w:tcPr>
          <w:p w14:paraId="50A7612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047C11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C4A8BF6" w14:textId="77777777" w:rsidTr="008718AA">
        <w:trPr>
          <w:trHeight w:val="77"/>
          <w:jc w:val="center"/>
        </w:trPr>
        <w:tc>
          <w:tcPr>
            <w:tcW w:w="1980" w:type="dxa"/>
            <w:shd w:val="clear" w:color="000000" w:fill="FFFFFF"/>
            <w:vAlign w:val="center"/>
            <w:hideMark/>
          </w:tcPr>
          <w:p w14:paraId="63B884DD" w14:textId="77777777" w:rsidR="00B2418E" w:rsidRPr="00D97B5D" w:rsidRDefault="00B2418E" w:rsidP="006F156B">
            <w:pPr>
              <w:jc w:val="center"/>
              <w:rPr>
                <w:color w:val="000000"/>
                <w:sz w:val="20"/>
                <w:szCs w:val="20"/>
              </w:rPr>
            </w:pPr>
            <w:r w:rsidRPr="00D97B5D">
              <w:rPr>
                <w:color w:val="000000"/>
                <w:sz w:val="20"/>
                <w:szCs w:val="20"/>
              </w:rPr>
              <w:t>Ленина 7</w:t>
            </w:r>
          </w:p>
        </w:tc>
        <w:tc>
          <w:tcPr>
            <w:tcW w:w="481" w:type="dxa"/>
            <w:shd w:val="clear" w:color="000000" w:fill="FFFFFF"/>
            <w:vAlign w:val="center"/>
            <w:hideMark/>
          </w:tcPr>
          <w:p w14:paraId="38CDEF3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F5E33FE" w14:textId="77777777" w:rsidR="00B2418E" w:rsidRPr="00D97B5D" w:rsidRDefault="00B2418E" w:rsidP="006F156B">
            <w:pPr>
              <w:jc w:val="center"/>
              <w:rPr>
                <w:color w:val="000000"/>
                <w:sz w:val="20"/>
                <w:szCs w:val="20"/>
              </w:rPr>
            </w:pPr>
            <w:r w:rsidRPr="00D97B5D">
              <w:rPr>
                <w:color w:val="000000"/>
                <w:sz w:val="20"/>
                <w:szCs w:val="20"/>
              </w:rPr>
              <w:t>197,78</w:t>
            </w:r>
          </w:p>
        </w:tc>
        <w:tc>
          <w:tcPr>
            <w:tcW w:w="566" w:type="dxa"/>
            <w:shd w:val="clear" w:color="000000" w:fill="FFFFFF"/>
            <w:vAlign w:val="center"/>
            <w:hideMark/>
          </w:tcPr>
          <w:p w14:paraId="6BFD8783"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7844B089" w14:textId="77777777" w:rsidR="00B2418E" w:rsidRPr="00D97B5D" w:rsidRDefault="00B2418E" w:rsidP="006F156B">
            <w:pPr>
              <w:jc w:val="center"/>
              <w:rPr>
                <w:color w:val="000000"/>
                <w:sz w:val="20"/>
                <w:szCs w:val="20"/>
              </w:rPr>
            </w:pPr>
            <w:r w:rsidRPr="00D97B5D">
              <w:rPr>
                <w:color w:val="000000"/>
                <w:sz w:val="20"/>
                <w:szCs w:val="20"/>
              </w:rPr>
              <w:t>0,24</w:t>
            </w:r>
          </w:p>
        </w:tc>
        <w:tc>
          <w:tcPr>
            <w:tcW w:w="747" w:type="dxa"/>
            <w:shd w:val="clear" w:color="000000" w:fill="FFFFFF"/>
            <w:vAlign w:val="center"/>
            <w:hideMark/>
          </w:tcPr>
          <w:p w14:paraId="7E357306" w14:textId="77777777" w:rsidR="00B2418E" w:rsidRPr="00D97B5D" w:rsidRDefault="00B2418E" w:rsidP="006F156B">
            <w:pPr>
              <w:jc w:val="center"/>
              <w:rPr>
                <w:color w:val="000000"/>
                <w:sz w:val="20"/>
                <w:szCs w:val="20"/>
              </w:rPr>
            </w:pPr>
            <w:r w:rsidRPr="00D97B5D">
              <w:rPr>
                <w:color w:val="000000"/>
                <w:sz w:val="20"/>
                <w:szCs w:val="20"/>
              </w:rPr>
              <w:t>3,10</w:t>
            </w:r>
          </w:p>
        </w:tc>
        <w:tc>
          <w:tcPr>
            <w:tcW w:w="637" w:type="dxa"/>
            <w:shd w:val="clear" w:color="000000" w:fill="FFFFFF"/>
            <w:vAlign w:val="center"/>
            <w:hideMark/>
          </w:tcPr>
          <w:p w14:paraId="638AA5B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905278A" w14:textId="77777777" w:rsidR="00B2418E" w:rsidRPr="00D97B5D" w:rsidRDefault="00B2418E" w:rsidP="006F156B">
            <w:pPr>
              <w:jc w:val="center"/>
              <w:rPr>
                <w:color w:val="000000"/>
                <w:sz w:val="20"/>
                <w:szCs w:val="20"/>
              </w:rPr>
            </w:pPr>
            <w:r w:rsidRPr="00D97B5D">
              <w:rPr>
                <w:color w:val="000000"/>
                <w:sz w:val="20"/>
                <w:szCs w:val="20"/>
              </w:rPr>
              <w:t>6,27</w:t>
            </w:r>
          </w:p>
        </w:tc>
        <w:tc>
          <w:tcPr>
            <w:tcW w:w="666" w:type="dxa"/>
            <w:shd w:val="clear" w:color="000000" w:fill="FFFFFF"/>
            <w:vAlign w:val="center"/>
            <w:hideMark/>
          </w:tcPr>
          <w:p w14:paraId="35CAB7D8"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3CFBA3B9"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1CC4CA46" w14:textId="77777777" w:rsidR="00B2418E" w:rsidRPr="00D97B5D" w:rsidRDefault="00B2418E" w:rsidP="006F156B">
            <w:pPr>
              <w:jc w:val="center"/>
              <w:rPr>
                <w:color w:val="000000"/>
                <w:sz w:val="20"/>
                <w:szCs w:val="20"/>
              </w:rPr>
            </w:pPr>
            <w:r w:rsidRPr="00D97B5D">
              <w:rPr>
                <w:color w:val="000000"/>
                <w:sz w:val="20"/>
                <w:szCs w:val="20"/>
              </w:rPr>
              <w:t>0,24</w:t>
            </w:r>
          </w:p>
        </w:tc>
        <w:tc>
          <w:tcPr>
            <w:tcW w:w="656" w:type="dxa"/>
            <w:shd w:val="clear" w:color="000000" w:fill="FFFFFF"/>
            <w:vAlign w:val="center"/>
            <w:hideMark/>
          </w:tcPr>
          <w:p w14:paraId="44909FA5"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7B4949F7" w14:textId="77777777" w:rsidR="00B2418E" w:rsidRPr="00D97B5D" w:rsidRDefault="00B2418E" w:rsidP="006F156B">
            <w:pPr>
              <w:jc w:val="center"/>
              <w:rPr>
                <w:color w:val="000000"/>
                <w:sz w:val="20"/>
                <w:szCs w:val="20"/>
              </w:rPr>
            </w:pPr>
            <w:r w:rsidRPr="00D97B5D">
              <w:rPr>
                <w:color w:val="000000"/>
                <w:sz w:val="20"/>
                <w:szCs w:val="20"/>
              </w:rPr>
              <w:t>9,27</w:t>
            </w:r>
          </w:p>
        </w:tc>
        <w:tc>
          <w:tcPr>
            <w:tcW w:w="766" w:type="dxa"/>
            <w:shd w:val="clear" w:color="000000" w:fill="FFFFFF"/>
            <w:vAlign w:val="center"/>
            <w:hideMark/>
          </w:tcPr>
          <w:p w14:paraId="45A77E71" w14:textId="77777777" w:rsidR="00B2418E" w:rsidRPr="00D97B5D" w:rsidRDefault="00B2418E" w:rsidP="006F156B">
            <w:pPr>
              <w:jc w:val="center"/>
              <w:rPr>
                <w:color w:val="000000"/>
                <w:sz w:val="20"/>
                <w:szCs w:val="20"/>
              </w:rPr>
            </w:pPr>
            <w:r w:rsidRPr="00D97B5D">
              <w:rPr>
                <w:color w:val="000000"/>
                <w:sz w:val="20"/>
                <w:szCs w:val="20"/>
              </w:rPr>
              <w:t>226,17</w:t>
            </w:r>
          </w:p>
        </w:tc>
        <w:tc>
          <w:tcPr>
            <w:tcW w:w="766" w:type="dxa"/>
            <w:shd w:val="clear" w:color="000000" w:fill="FFFFFF"/>
            <w:vAlign w:val="center"/>
            <w:hideMark/>
          </w:tcPr>
          <w:p w14:paraId="45AA9CAD" w14:textId="77777777" w:rsidR="00B2418E" w:rsidRPr="00D97B5D" w:rsidRDefault="00B2418E" w:rsidP="006F156B">
            <w:pPr>
              <w:jc w:val="center"/>
              <w:rPr>
                <w:color w:val="000000"/>
                <w:sz w:val="20"/>
                <w:szCs w:val="20"/>
              </w:rPr>
            </w:pPr>
            <w:r w:rsidRPr="00D97B5D">
              <w:rPr>
                <w:color w:val="000000"/>
                <w:sz w:val="20"/>
                <w:szCs w:val="20"/>
              </w:rPr>
              <w:t>216,89</w:t>
            </w:r>
          </w:p>
        </w:tc>
        <w:tc>
          <w:tcPr>
            <w:tcW w:w="776" w:type="dxa"/>
            <w:shd w:val="clear" w:color="000000" w:fill="FFFFFF"/>
            <w:vAlign w:val="center"/>
            <w:hideMark/>
          </w:tcPr>
          <w:p w14:paraId="3D497AB4" w14:textId="77777777" w:rsidR="00B2418E" w:rsidRPr="00D97B5D" w:rsidRDefault="00B2418E" w:rsidP="006F156B">
            <w:pPr>
              <w:jc w:val="center"/>
              <w:rPr>
                <w:color w:val="000000"/>
                <w:sz w:val="20"/>
                <w:szCs w:val="20"/>
              </w:rPr>
            </w:pPr>
            <w:r w:rsidRPr="00D97B5D">
              <w:rPr>
                <w:color w:val="000000"/>
                <w:sz w:val="20"/>
                <w:szCs w:val="20"/>
              </w:rPr>
              <w:t>28,39</w:t>
            </w:r>
          </w:p>
        </w:tc>
        <w:tc>
          <w:tcPr>
            <w:tcW w:w="765" w:type="dxa"/>
            <w:shd w:val="clear" w:color="000000" w:fill="FFFFFF"/>
            <w:vAlign w:val="center"/>
            <w:hideMark/>
          </w:tcPr>
          <w:p w14:paraId="46F52DC5" w14:textId="77777777" w:rsidR="00B2418E" w:rsidRPr="00D97B5D" w:rsidRDefault="00B2418E" w:rsidP="006F156B">
            <w:pPr>
              <w:jc w:val="center"/>
              <w:rPr>
                <w:color w:val="000000"/>
                <w:sz w:val="20"/>
                <w:szCs w:val="20"/>
              </w:rPr>
            </w:pPr>
            <w:r w:rsidRPr="00D97B5D">
              <w:rPr>
                <w:color w:val="000000"/>
                <w:sz w:val="20"/>
                <w:szCs w:val="20"/>
              </w:rPr>
              <w:t>19,11</w:t>
            </w:r>
          </w:p>
        </w:tc>
        <w:tc>
          <w:tcPr>
            <w:tcW w:w="841" w:type="dxa"/>
            <w:shd w:val="clear" w:color="000000" w:fill="FFFFFF"/>
            <w:vAlign w:val="center"/>
            <w:hideMark/>
          </w:tcPr>
          <w:p w14:paraId="46E9CB5D" w14:textId="77777777" w:rsidR="00B2418E" w:rsidRPr="00D97B5D" w:rsidRDefault="00B2418E" w:rsidP="006F156B">
            <w:pPr>
              <w:jc w:val="center"/>
              <w:rPr>
                <w:color w:val="000000"/>
                <w:sz w:val="20"/>
                <w:szCs w:val="20"/>
              </w:rPr>
            </w:pPr>
            <w:r w:rsidRPr="00D97B5D">
              <w:rPr>
                <w:color w:val="000000"/>
                <w:sz w:val="20"/>
                <w:szCs w:val="20"/>
              </w:rPr>
              <w:t>32,23</w:t>
            </w:r>
          </w:p>
        </w:tc>
        <w:tc>
          <w:tcPr>
            <w:tcW w:w="866" w:type="dxa"/>
            <w:shd w:val="clear" w:color="000000" w:fill="FFFFFF"/>
            <w:vAlign w:val="center"/>
            <w:hideMark/>
          </w:tcPr>
          <w:p w14:paraId="122B7EBD" w14:textId="77777777" w:rsidR="00B2418E" w:rsidRPr="00D97B5D" w:rsidRDefault="00B2418E" w:rsidP="006F156B">
            <w:pPr>
              <w:jc w:val="center"/>
              <w:rPr>
                <w:color w:val="000000"/>
                <w:sz w:val="20"/>
                <w:szCs w:val="20"/>
              </w:rPr>
            </w:pPr>
            <w:r w:rsidRPr="00D97B5D">
              <w:rPr>
                <w:color w:val="000000"/>
                <w:sz w:val="20"/>
                <w:szCs w:val="20"/>
              </w:rPr>
              <w:t>762,00</w:t>
            </w:r>
          </w:p>
        </w:tc>
        <w:tc>
          <w:tcPr>
            <w:tcW w:w="659" w:type="dxa"/>
            <w:shd w:val="clear" w:color="000000" w:fill="FFFFFF"/>
            <w:vAlign w:val="center"/>
            <w:hideMark/>
          </w:tcPr>
          <w:p w14:paraId="29A9C4D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0F258E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E5E0475" w14:textId="77777777" w:rsidTr="008718AA">
        <w:trPr>
          <w:trHeight w:val="77"/>
          <w:jc w:val="center"/>
        </w:trPr>
        <w:tc>
          <w:tcPr>
            <w:tcW w:w="1980" w:type="dxa"/>
            <w:shd w:val="clear" w:color="000000" w:fill="FFFFFF"/>
            <w:vAlign w:val="center"/>
            <w:hideMark/>
          </w:tcPr>
          <w:p w14:paraId="72E82C9D" w14:textId="77777777" w:rsidR="00B2418E" w:rsidRPr="00D97B5D" w:rsidRDefault="00B2418E" w:rsidP="006F156B">
            <w:pPr>
              <w:jc w:val="center"/>
              <w:rPr>
                <w:color w:val="000000"/>
                <w:sz w:val="20"/>
                <w:szCs w:val="20"/>
              </w:rPr>
            </w:pPr>
            <w:r w:rsidRPr="00D97B5D">
              <w:rPr>
                <w:color w:val="000000"/>
                <w:sz w:val="20"/>
                <w:szCs w:val="20"/>
              </w:rPr>
              <w:t>Ленина 9</w:t>
            </w:r>
          </w:p>
        </w:tc>
        <w:tc>
          <w:tcPr>
            <w:tcW w:w="481" w:type="dxa"/>
            <w:shd w:val="clear" w:color="000000" w:fill="FFFFFF"/>
            <w:vAlign w:val="center"/>
            <w:hideMark/>
          </w:tcPr>
          <w:p w14:paraId="5004717B"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5824BA2" w14:textId="77777777" w:rsidR="00B2418E" w:rsidRPr="00D97B5D" w:rsidRDefault="00B2418E" w:rsidP="006F156B">
            <w:pPr>
              <w:jc w:val="center"/>
              <w:rPr>
                <w:color w:val="000000"/>
                <w:sz w:val="20"/>
                <w:szCs w:val="20"/>
              </w:rPr>
            </w:pPr>
            <w:r w:rsidRPr="00D97B5D">
              <w:rPr>
                <w:color w:val="000000"/>
                <w:sz w:val="20"/>
                <w:szCs w:val="20"/>
              </w:rPr>
              <w:t>200,02</w:t>
            </w:r>
          </w:p>
        </w:tc>
        <w:tc>
          <w:tcPr>
            <w:tcW w:w="566" w:type="dxa"/>
            <w:shd w:val="clear" w:color="000000" w:fill="FFFFFF"/>
            <w:vAlign w:val="center"/>
            <w:hideMark/>
          </w:tcPr>
          <w:p w14:paraId="029C586D"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42F90784" w14:textId="77777777" w:rsidR="00B2418E" w:rsidRPr="00D97B5D" w:rsidRDefault="00B2418E" w:rsidP="006F156B">
            <w:pPr>
              <w:jc w:val="center"/>
              <w:rPr>
                <w:color w:val="000000"/>
                <w:sz w:val="20"/>
                <w:szCs w:val="20"/>
              </w:rPr>
            </w:pPr>
            <w:r w:rsidRPr="00D97B5D">
              <w:rPr>
                <w:color w:val="000000"/>
                <w:sz w:val="20"/>
                <w:szCs w:val="20"/>
              </w:rPr>
              <w:t>1,36</w:t>
            </w:r>
          </w:p>
        </w:tc>
        <w:tc>
          <w:tcPr>
            <w:tcW w:w="747" w:type="dxa"/>
            <w:shd w:val="clear" w:color="000000" w:fill="FFFFFF"/>
            <w:vAlign w:val="center"/>
            <w:hideMark/>
          </w:tcPr>
          <w:p w14:paraId="66A23C74" w14:textId="77777777" w:rsidR="00B2418E" w:rsidRPr="00D97B5D" w:rsidRDefault="00B2418E" w:rsidP="006F156B">
            <w:pPr>
              <w:jc w:val="center"/>
              <w:rPr>
                <w:color w:val="000000"/>
                <w:sz w:val="20"/>
                <w:szCs w:val="20"/>
              </w:rPr>
            </w:pPr>
            <w:r w:rsidRPr="00D97B5D">
              <w:rPr>
                <w:color w:val="000000"/>
                <w:sz w:val="20"/>
                <w:szCs w:val="20"/>
              </w:rPr>
              <w:t>7,37</w:t>
            </w:r>
          </w:p>
        </w:tc>
        <w:tc>
          <w:tcPr>
            <w:tcW w:w="637" w:type="dxa"/>
            <w:shd w:val="clear" w:color="000000" w:fill="FFFFFF"/>
            <w:vAlign w:val="center"/>
            <w:hideMark/>
          </w:tcPr>
          <w:p w14:paraId="78F6156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39F82B6" w14:textId="77777777" w:rsidR="00B2418E" w:rsidRPr="00D97B5D" w:rsidRDefault="00B2418E" w:rsidP="006F156B">
            <w:pPr>
              <w:jc w:val="center"/>
              <w:rPr>
                <w:color w:val="000000"/>
                <w:sz w:val="20"/>
                <w:szCs w:val="20"/>
              </w:rPr>
            </w:pPr>
            <w:r w:rsidRPr="00D97B5D">
              <w:rPr>
                <w:color w:val="000000"/>
                <w:sz w:val="20"/>
                <w:szCs w:val="20"/>
              </w:rPr>
              <w:t>6,23</w:t>
            </w:r>
          </w:p>
        </w:tc>
        <w:tc>
          <w:tcPr>
            <w:tcW w:w="666" w:type="dxa"/>
            <w:shd w:val="clear" w:color="000000" w:fill="FFFFFF"/>
            <w:vAlign w:val="center"/>
            <w:hideMark/>
          </w:tcPr>
          <w:p w14:paraId="69662A73" w14:textId="77777777" w:rsidR="00B2418E" w:rsidRPr="00D97B5D" w:rsidRDefault="00B2418E" w:rsidP="006F156B">
            <w:pPr>
              <w:jc w:val="center"/>
              <w:rPr>
                <w:color w:val="000000"/>
                <w:sz w:val="20"/>
                <w:szCs w:val="20"/>
              </w:rPr>
            </w:pPr>
            <w:r w:rsidRPr="00D97B5D">
              <w:rPr>
                <w:color w:val="000000"/>
                <w:sz w:val="20"/>
                <w:szCs w:val="20"/>
              </w:rPr>
              <w:t>1,36</w:t>
            </w:r>
          </w:p>
        </w:tc>
        <w:tc>
          <w:tcPr>
            <w:tcW w:w="666" w:type="dxa"/>
            <w:shd w:val="clear" w:color="000000" w:fill="FFFFFF"/>
            <w:vAlign w:val="center"/>
            <w:hideMark/>
          </w:tcPr>
          <w:p w14:paraId="0F776FAC" w14:textId="77777777" w:rsidR="00B2418E" w:rsidRPr="00D97B5D" w:rsidRDefault="00B2418E" w:rsidP="006F156B">
            <w:pPr>
              <w:jc w:val="center"/>
              <w:rPr>
                <w:color w:val="000000"/>
                <w:sz w:val="20"/>
                <w:szCs w:val="20"/>
              </w:rPr>
            </w:pPr>
            <w:r w:rsidRPr="00D97B5D">
              <w:rPr>
                <w:color w:val="000000"/>
                <w:sz w:val="20"/>
                <w:szCs w:val="20"/>
              </w:rPr>
              <w:t>1,36</w:t>
            </w:r>
          </w:p>
        </w:tc>
        <w:tc>
          <w:tcPr>
            <w:tcW w:w="666" w:type="dxa"/>
            <w:shd w:val="clear" w:color="000000" w:fill="FFFFFF"/>
            <w:vAlign w:val="center"/>
            <w:hideMark/>
          </w:tcPr>
          <w:p w14:paraId="7403D08E" w14:textId="77777777" w:rsidR="00B2418E" w:rsidRPr="00D97B5D" w:rsidRDefault="00B2418E" w:rsidP="006F156B">
            <w:pPr>
              <w:jc w:val="center"/>
              <w:rPr>
                <w:color w:val="000000"/>
                <w:sz w:val="20"/>
                <w:szCs w:val="20"/>
              </w:rPr>
            </w:pPr>
            <w:r w:rsidRPr="00D97B5D">
              <w:rPr>
                <w:color w:val="000000"/>
                <w:sz w:val="20"/>
                <w:szCs w:val="20"/>
              </w:rPr>
              <w:t>1,36</w:t>
            </w:r>
          </w:p>
        </w:tc>
        <w:tc>
          <w:tcPr>
            <w:tcW w:w="656" w:type="dxa"/>
            <w:shd w:val="clear" w:color="000000" w:fill="FFFFFF"/>
            <w:vAlign w:val="center"/>
            <w:hideMark/>
          </w:tcPr>
          <w:p w14:paraId="5164C4D5"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21DFF2ED" w14:textId="77777777" w:rsidR="00B2418E" w:rsidRPr="00D97B5D" w:rsidRDefault="00B2418E" w:rsidP="006F156B">
            <w:pPr>
              <w:jc w:val="center"/>
              <w:rPr>
                <w:color w:val="000000"/>
                <w:sz w:val="20"/>
                <w:szCs w:val="20"/>
              </w:rPr>
            </w:pPr>
            <w:r w:rsidRPr="00D97B5D">
              <w:rPr>
                <w:color w:val="000000"/>
                <w:sz w:val="20"/>
                <w:szCs w:val="20"/>
              </w:rPr>
              <w:t>9,23</w:t>
            </w:r>
          </w:p>
        </w:tc>
        <w:tc>
          <w:tcPr>
            <w:tcW w:w="766" w:type="dxa"/>
            <w:shd w:val="clear" w:color="000000" w:fill="FFFFFF"/>
            <w:vAlign w:val="center"/>
            <w:hideMark/>
          </w:tcPr>
          <w:p w14:paraId="277735E1" w14:textId="77777777" w:rsidR="00B2418E" w:rsidRPr="00D97B5D" w:rsidRDefault="00B2418E" w:rsidP="006F156B">
            <w:pPr>
              <w:jc w:val="center"/>
              <w:rPr>
                <w:color w:val="000000"/>
                <w:sz w:val="20"/>
                <w:szCs w:val="20"/>
              </w:rPr>
            </w:pPr>
            <w:r w:rsidRPr="00D97B5D">
              <w:rPr>
                <w:color w:val="000000"/>
                <w:sz w:val="20"/>
                <w:szCs w:val="20"/>
              </w:rPr>
              <w:t>226,15</w:t>
            </w:r>
          </w:p>
        </w:tc>
        <w:tc>
          <w:tcPr>
            <w:tcW w:w="766" w:type="dxa"/>
            <w:shd w:val="clear" w:color="000000" w:fill="FFFFFF"/>
            <w:vAlign w:val="center"/>
            <w:hideMark/>
          </w:tcPr>
          <w:p w14:paraId="235AD307" w14:textId="77777777" w:rsidR="00B2418E" w:rsidRPr="00D97B5D" w:rsidRDefault="00B2418E" w:rsidP="006F156B">
            <w:pPr>
              <w:jc w:val="center"/>
              <w:rPr>
                <w:color w:val="000000"/>
                <w:sz w:val="20"/>
                <w:szCs w:val="20"/>
              </w:rPr>
            </w:pPr>
            <w:r w:rsidRPr="00D97B5D">
              <w:rPr>
                <w:color w:val="000000"/>
                <w:sz w:val="20"/>
                <w:szCs w:val="20"/>
              </w:rPr>
              <w:t>216,91</w:t>
            </w:r>
          </w:p>
        </w:tc>
        <w:tc>
          <w:tcPr>
            <w:tcW w:w="776" w:type="dxa"/>
            <w:shd w:val="clear" w:color="000000" w:fill="FFFFFF"/>
            <w:vAlign w:val="center"/>
            <w:hideMark/>
          </w:tcPr>
          <w:p w14:paraId="6E5E88A9" w14:textId="77777777" w:rsidR="00B2418E" w:rsidRPr="00D97B5D" w:rsidRDefault="00B2418E" w:rsidP="006F156B">
            <w:pPr>
              <w:jc w:val="center"/>
              <w:rPr>
                <w:color w:val="000000"/>
                <w:sz w:val="20"/>
                <w:szCs w:val="20"/>
              </w:rPr>
            </w:pPr>
            <w:r w:rsidRPr="00D97B5D">
              <w:rPr>
                <w:color w:val="000000"/>
                <w:sz w:val="20"/>
                <w:szCs w:val="20"/>
              </w:rPr>
              <w:t>26,13</w:t>
            </w:r>
          </w:p>
        </w:tc>
        <w:tc>
          <w:tcPr>
            <w:tcW w:w="765" w:type="dxa"/>
            <w:shd w:val="clear" w:color="000000" w:fill="FFFFFF"/>
            <w:vAlign w:val="center"/>
            <w:hideMark/>
          </w:tcPr>
          <w:p w14:paraId="3BADA26C" w14:textId="77777777" w:rsidR="00B2418E" w:rsidRPr="00D97B5D" w:rsidRDefault="00B2418E" w:rsidP="006F156B">
            <w:pPr>
              <w:jc w:val="center"/>
              <w:rPr>
                <w:color w:val="000000"/>
                <w:sz w:val="20"/>
                <w:szCs w:val="20"/>
              </w:rPr>
            </w:pPr>
            <w:r w:rsidRPr="00D97B5D">
              <w:rPr>
                <w:color w:val="000000"/>
                <w:sz w:val="20"/>
                <w:szCs w:val="20"/>
              </w:rPr>
              <w:t>16,89</w:t>
            </w:r>
          </w:p>
        </w:tc>
        <w:tc>
          <w:tcPr>
            <w:tcW w:w="841" w:type="dxa"/>
            <w:shd w:val="clear" w:color="000000" w:fill="FFFFFF"/>
            <w:vAlign w:val="center"/>
            <w:hideMark/>
          </w:tcPr>
          <w:p w14:paraId="0F3CD9C9" w14:textId="77777777" w:rsidR="00B2418E" w:rsidRPr="00D97B5D" w:rsidRDefault="00B2418E" w:rsidP="006F156B">
            <w:pPr>
              <w:jc w:val="center"/>
              <w:rPr>
                <w:color w:val="000000"/>
                <w:sz w:val="20"/>
                <w:szCs w:val="20"/>
              </w:rPr>
            </w:pPr>
            <w:r w:rsidRPr="00D97B5D">
              <w:rPr>
                <w:color w:val="000000"/>
                <w:sz w:val="20"/>
                <w:szCs w:val="20"/>
              </w:rPr>
              <w:t>24,43</w:t>
            </w:r>
          </w:p>
        </w:tc>
        <w:tc>
          <w:tcPr>
            <w:tcW w:w="866" w:type="dxa"/>
            <w:shd w:val="clear" w:color="000000" w:fill="FFFFFF"/>
            <w:vAlign w:val="center"/>
            <w:hideMark/>
          </w:tcPr>
          <w:p w14:paraId="2C7BB19D" w14:textId="77777777" w:rsidR="00B2418E" w:rsidRPr="00D97B5D" w:rsidRDefault="00B2418E" w:rsidP="006F156B">
            <w:pPr>
              <w:jc w:val="center"/>
              <w:rPr>
                <w:color w:val="000000"/>
                <w:sz w:val="20"/>
                <w:szCs w:val="20"/>
              </w:rPr>
            </w:pPr>
            <w:r w:rsidRPr="00D97B5D">
              <w:rPr>
                <w:color w:val="000000"/>
                <w:sz w:val="20"/>
                <w:szCs w:val="20"/>
              </w:rPr>
              <w:t>715,00</w:t>
            </w:r>
          </w:p>
        </w:tc>
        <w:tc>
          <w:tcPr>
            <w:tcW w:w="659" w:type="dxa"/>
            <w:shd w:val="clear" w:color="000000" w:fill="FFFFFF"/>
            <w:vAlign w:val="center"/>
            <w:hideMark/>
          </w:tcPr>
          <w:p w14:paraId="2059935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776A9D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CD7E8C7" w14:textId="77777777" w:rsidTr="008718AA">
        <w:trPr>
          <w:trHeight w:val="77"/>
          <w:jc w:val="center"/>
        </w:trPr>
        <w:tc>
          <w:tcPr>
            <w:tcW w:w="1980" w:type="dxa"/>
            <w:shd w:val="clear" w:color="000000" w:fill="FFFFFF"/>
            <w:vAlign w:val="center"/>
            <w:hideMark/>
          </w:tcPr>
          <w:p w14:paraId="47DDB932" w14:textId="77777777" w:rsidR="00B2418E" w:rsidRPr="00D97B5D" w:rsidRDefault="00B2418E" w:rsidP="006F156B">
            <w:pPr>
              <w:jc w:val="center"/>
              <w:rPr>
                <w:color w:val="000000"/>
                <w:sz w:val="20"/>
                <w:szCs w:val="20"/>
              </w:rPr>
            </w:pPr>
            <w:r w:rsidRPr="00D97B5D">
              <w:rPr>
                <w:color w:val="000000"/>
                <w:sz w:val="20"/>
                <w:szCs w:val="20"/>
              </w:rPr>
              <w:t>Островского 5</w:t>
            </w:r>
          </w:p>
        </w:tc>
        <w:tc>
          <w:tcPr>
            <w:tcW w:w="481" w:type="dxa"/>
            <w:shd w:val="clear" w:color="000000" w:fill="FFFFFF"/>
            <w:vAlign w:val="center"/>
            <w:hideMark/>
          </w:tcPr>
          <w:p w14:paraId="201691F3"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1CE9E881" w14:textId="77777777" w:rsidR="00B2418E" w:rsidRPr="00D97B5D" w:rsidRDefault="00B2418E" w:rsidP="006F156B">
            <w:pPr>
              <w:jc w:val="center"/>
              <w:rPr>
                <w:color w:val="000000"/>
                <w:sz w:val="20"/>
                <w:szCs w:val="20"/>
              </w:rPr>
            </w:pPr>
            <w:r w:rsidRPr="00D97B5D">
              <w:rPr>
                <w:color w:val="000000"/>
                <w:sz w:val="20"/>
                <w:szCs w:val="20"/>
              </w:rPr>
              <w:t>200,86</w:t>
            </w:r>
          </w:p>
        </w:tc>
        <w:tc>
          <w:tcPr>
            <w:tcW w:w="566" w:type="dxa"/>
            <w:shd w:val="clear" w:color="000000" w:fill="FFFFFF"/>
            <w:vAlign w:val="center"/>
            <w:hideMark/>
          </w:tcPr>
          <w:p w14:paraId="54894C71"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2467201" w14:textId="77777777" w:rsidR="00B2418E" w:rsidRPr="00D97B5D" w:rsidRDefault="00B2418E" w:rsidP="006F156B">
            <w:pPr>
              <w:jc w:val="center"/>
              <w:rPr>
                <w:color w:val="000000"/>
                <w:sz w:val="20"/>
                <w:szCs w:val="20"/>
              </w:rPr>
            </w:pPr>
            <w:r w:rsidRPr="00D97B5D">
              <w:rPr>
                <w:color w:val="000000"/>
                <w:sz w:val="20"/>
                <w:szCs w:val="20"/>
              </w:rPr>
              <w:t>1,56</w:t>
            </w:r>
          </w:p>
        </w:tc>
        <w:tc>
          <w:tcPr>
            <w:tcW w:w="747" w:type="dxa"/>
            <w:shd w:val="clear" w:color="000000" w:fill="FFFFFF"/>
            <w:vAlign w:val="center"/>
            <w:hideMark/>
          </w:tcPr>
          <w:p w14:paraId="539059DE" w14:textId="77777777" w:rsidR="00B2418E" w:rsidRPr="00D97B5D" w:rsidRDefault="00B2418E" w:rsidP="006F156B">
            <w:pPr>
              <w:jc w:val="center"/>
              <w:rPr>
                <w:color w:val="000000"/>
                <w:sz w:val="20"/>
                <w:szCs w:val="20"/>
              </w:rPr>
            </w:pPr>
            <w:r w:rsidRPr="00D97B5D">
              <w:rPr>
                <w:color w:val="000000"/>
                <w:sz w:val="20"/>
                <w:szCs w:val="20"/>
              </w:rPr>
              <w:t>14,61</w:t>
            </w:r>
          </w:p>
        </w:tc>
        <w:tc>
          <w:tcPr>
            <w:tcW w:w="637" w:type="dxa"/>
            <w:shd w:val="clear" w:color="000000" w:fill="FFFFFF"/>
            <w:vAlign w:val="center"/>
            <w:hideMark/>
          </w:tcPr>
          <w:p w14:paraId="63D47AC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9762789" w14:textId="77777777" w:rsidR="00B2418E" w:rsidRPr="00D97B5D" w:rsidRDefault="00B2418E" w:rsidP="006F156B">
            <w:pPr>
              <w:jc w:val="center"/>
              <w:rPr>
                <w:color w:val="000000"/>
                <w:sz w:val="20"/>
                <w:szCs w:val="20"/>
              </w:rPr>
            </w:pPr>
            <w:r w:rsidRPr="00D97B5D">
              <w:rPr>
                <w:color w:val="000000"/>
                <w:sz w:val="20"/>
                <w:szCs w:val="20"/>
              </w:rPr>
              <w:t>0,54</w:t>
            </w:r>
          </w:p>
        </w:tc>
        <w:tc>
          <w:tcPr>
            <w:tcW w:w="666" w:type="dxa"/>
            <w:shd w:val="clear" w:color="000000" w:fill="FFFFFF"/>
            <w:vAlign w:val="center"/>
            <w:hideMark/>
          </w:tcPr>
          <w:p w14:paraId="74D7A269" w14:textId="77777777" w:rsidR="00B2418E" w:rsidRPr="00D97B5D" w:rsidRDefault="00B2418E" w:rsidP="006F156B">
            <w:pPr>
              <w:jc w:val="center"/>
              <w:rPr>
                <w:color w:val="000000"/>
                <w:sz w:val="20"/>
                <w:szCs w:val="20"/>
              </w:rPr>
            </w:pPr>
            <w:r w:rsidRPr="00D97B5D">
              <w:rPr>
                <w:color w:val="000000"/>
                <w:sz w:val="20"/>
                <w:szCs w:val="20"/>
              </w:rPr>
              <w:t>1,56</w:t>
            </w:r>
          </w:p>
        </w:tc>
        <w:tc>
          <w:tcPr>
            <w:tcW w:w="666" w:type="dxa"/>
            <w:shd w:val="clear" w:color="000000" w:fill="FFFFFF"/>
            <w:vAlign w:val="center"/>
            <w:hideMark/>
          </w:tcPr>
          <w:p w14:paraId="0F7E88B7" w14:textId="77777777" w:rsidR="00B2418E" w:rsidRPr="00D97B5D" w:rsidRDefault="00B2418E" w:rsidP="006F156B">
            <w:pPr>
              <w:jc w:val="center"/>
              <w:rPr>
                <w:color w:val="000000"/>
                <w:sz w:val="20"/>
                <w:szCs w:val="20"/>
              </w:rPr>
            </w:pPr>
            <w:r w:rsidRPr="00D97B5D">
              <w:rPr>
                <w:color w:val="000000"/>
                <w:sz w:val="20"/>
                <w:szCs w:val="20"/>
              </w:rPr>
              <w:t>1,56</w:t>
            </w:r>
          </w:p>
        </w:tc>
        <w:tc>
          <w:tcPr>
            <w:tcW w:w="666" w:type="dxa"/>
            <w:shd w:val="clear" w:color="000000" w:fill="FFFFFF"/>
            <w:vAlign w:val="center"/>
            <w:hideMark/>
          </w:tcPr>
          <w:p w14:paraId="044F7D9F" w14:textId="77777777" w:rsidR="00B2418E" w:rsidRPr="00D97B5D" w:rsidRDefault="00B2418E" w:rsidP="006F156B">
            <w:pPr>
              <w:jc w:val="center"/>
              <w:rPr>
                <w:color w:val="000000"/>
                <w:sz w:val="20"/>
                <w:szCs w:val="20"/>
              </w:rPr>
            </w:pPr>
            <w:r w:rsidRPr="00D97B5D">
              <w:rPr>
                <w:color w:val="000000"/>
                <w:sz w:val="20"/>
                <w:szCs w:val="20"/>
              </w:rPr>
              <w:t>1,56</w:t>
            </w:r>
          </w:p>
        </w:tc>
        <w:tc>
          <w:tcPr>
            <w:tcW w:w="656" w:type="dxa"/>
            <w:shd w:val="clear" w:color="000000" w:fill="FFFFFF"/>
            <w:vAlign w:val="center"/>
            <w:hideMark/>
          </w:tcPr>
          <w:p w14:paraId="7892E585"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367C1854" w14:textId="77777777" w:rsidR="00B2418E" w:rsidRPr="00D97B5D" w:rsidRDefault="00B2418E" w:rsidP="006F156B">
            <w:pPr>
              <w:jc w:val="center"/>
              <w:rPr>
                <w:color w:val="000000"/>
                <w:sz w:val="20"/>
                <w:szCs w:val="20"/>
              </w:rPr>
            </w:pPr>
            <w:r w:rsidRPr="00D97B5D">
              <w:rPr>
                <w:color w:val="000000"/>
                <w:sz w:val="20"/>
                <w:szCs w:val="20"/>
              </w:rPr>
              <w:t>2,54</w:t>
            </w:r>
          </w:p>
        </w:tc>
        <w:tc>
          <w:tcPr>
            <w:tcW w:w="766" w:type="dxa"/>
            <w:shd w:val="clear" w:color="000000" w:fill="FFFFFF"/>
            <w:vAlign w:val="center"/>
            <w:hideMark/>
          </w:tcPr>
          <w:p w14:paraId="51BE0F7A" w14:textId="77777777" w:rsidR="00B2418E" w:rsidRPr="00D97B5D" w:rsidRDefault="00B2418E" w:rsidP="006F156B">
            <w:pPr>
              <w:jc w:val="center"/>
              <w:rPr>
                <w:color w:val="000000"/>
                <w:sz w:val="20"/>
                <w:szCs w:val="20"/>
              </w:rPr>
            </w:pPr>
            <w:r w:rsidRPr="00D97B5D">
              <w:rPr>
                <w:color w:val="000000"/>
                <w:sz w:val="20"/>
                <w:szCs w:val="20"/>
              </w:rPr>
              <w:t>222,80</w:t>
            </w:r>
          </w:p>
        </w:tc>
        <w:tc>
          <w:tcPr>
            <w:tcW w:w="766" w:type="dxa"/>
            <w:shd w:val="clear" w:color="000000" w:fill="FFFFFF"/>
            <w:vAlign w:val="center"/>
            <w:hideMark/>
          </w:tcPr>
          <w:p w14:paraId="0364A7AC" w14:textId="77777777" w:rsidR="00B2418E" w:rsidRPr="00D97B5D" w:rsidRDefault="00B2418E" w:rsidP="006F156B">
            <w:pPr>
              <w:jc w:val="center"/>
              <w:rPr>
                <w:color w:val="000000"/>
                <w:sz w:val="20"/>
                <w:szCs w:val="20"/>
              </w:rPr>
            </w:pPr>
            <w:r w:rsidRPr="00D97B5D">
              <w:rPr>
                <w:color w:val="000000"/>
                <w:sz w:val="20"/>
                <w:szCs w:val="20"/>
              </w:rPr>
              <w:t>220,26</w:t>
            </w:r>
          </w:p>
        </w:tc>
        <w:tc>
          <w:tcPr>
            <w:tcW w:w="776" w:type="dxa"/>
            <w:shd w:val="clear" w:color="000000" w:fill="FFFFFF"/>
            <w:vAlign w:val="center"/>
            <w:hideMark/>
          </w:tcPr>
          <w:p w14:paraId="4781179F" w14:textId="77777777" w:rsidR="00B2418E" w:rsidRPr="00D97B5D" w:rsidRDefault="00B2418E" w:rsidP="006F156B">
            <w:pPr>
              <w:jc w:val="center"/>
              <w:rPr>
                <w:color w:val="000000"/>
                <w:sz w:val="20"/>
                <w:szCs w:val="20"/>
              </w:rPr>
            </w:pPr>
            <w:r w:rsidRPr="00D97B5D">
              <w:rPr>
                <w:color w:val="000000"/>
                <w:sz w:val="20"/>
                <w:szCs w:val="20"/>
              </w:rPr>
              <w:t>21,94</w:t>
            </w:r>
          </w:p>
        </w:tc>
        <w:tc>
          <w:tcPr>
            <w:tcW w:w="765" w:type="dxa"/>
            <w:shd w:val="clear" w:color="000000" w:fill="FFFFFF"/>
            <w:vAlign w:val="center"/>
            <w:hideMark/>
          </w:tcPr>
          <w:p w14:paraId="3E741A0F" w14:textId="77777777" w:rsidR="00B2418E" w:rsidRPr="00D97B5D" w:rsidRDefault="00B2418E" w:rsidP="006F156B">
            <w:pPr>
              <w:jc w:val="center"/>
              <w:rPr>
                <w:color w:val="000000"/>
                <w:sz w:val="20"/>
                <w:szCs w:val="20"/>
              </w:rPr>
            </w:pPr>
            <w:r w:rsidRPr="00D97B5D">
              <w:rPr>
                <w:color w:val="000000"/>
                <w:sz w:val="20"/>
                <w:szCs w:val="20"/>
              </w:rPr>
              <w:t>19,40</w:t>
            </w:r>
          </w:p>
        </w:tc>
        <w:tc>
          <w:tcPr>
            <w:tcW w:w="841" w:type="dxa"/>
            <w:shd w:val="clear" w:color="000000" w:fill="FFFFFF"/>
            <w:vAlign w:val="center"/>
            <w:hideMark/>
          </w:tcPr>
          <w:p w14:paraId="07188F7D" w14:textId="77777777" w:rsidR="00B2418E" w:rsidRPr="00D97B5D" w:rsidRDefault="00B2418E" w:rsidP="006F156B">
            <w:pPr>
              <w:jc w:val="center"/>
              <w:rPr>
                <w:color w:val="000000"/>
                <w:sz w:val="20"/>
                <w:szCs w:val="20"/>
              </w:rPr>
            </w:pPr>
            <w:r w:rsidRPr="00D97B5D">
              <w:rPr>
                <w:color w:val="000000"/>
                <w:sz w:val="20"/>
                <w:szCs w:val="20"/>
              </w:rPr>
              <w:t>22,86</w:t>
            </w:r>
          </w:p>
        </w:tc>
        <w:tc>
          <w:tcPr>
            <w:tcW w:w="866" w:type="dxa"/>
            <w:shd w:val="clear" w:color="000000" w:fill="FFFFFF"/>
            <w:vAlign w:val="center"/>
            <w:hideMark/>
          </w:tcPr>
          <w:p w14:paraId="54456050" w14:textId="77777777" w:rsidR="00B2418E" w:rsidRPr="00D97B5D" w:rsidRDefault="00B2418E" w:rsidP="006F156B">
            <w:pPr>
              <w:jc w:val="center"/>
              <w:rPr>
                <w:color w:val="000000"/>
                <w:sz w:val="20"/>
                <w:szCs w:val="20"/>
              </w:rPr>
            </w:pPr>
            <w:r w:rsidRPr="00D97B5D">
              <w:rPr>
                <w:color w:val="000000"/>
                <w:sz w:val="20"/>
                <w:szCs w:val="20"/>
              </w:rPr>
              <w:t>695,00</w:t>
            </w:r>
          </w:p>
        </w:tc>
        <w:tc>
          <w:tcPr>
            <w:tcW w:w="659" w:type="dxa"/>
            <w:shd w:val="clear" w:color="000000" w:fill="FFFFFF"/>
            <w:vAlign w:val="center"/>
            <w:hideMark/>
          </w:tcPr>
          <w:p w14:paraId="048CB5D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5294F6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1B15DA6" w14:textId="77777777" w:rsidTr="008718AA">
        <w:trPr>
          <w:trHeight w:val="77"/>
          <w:jc w:val="center"/>
        </w:trPr>
        <w:tc>
          <w:tcPr>
            <w:tcW w:w="1980" w:type="dxa"/>
            <w:shd w:val="clear" w:color="000000" w:fill="FFFFFF"/>
            <w:vAlign w:val="center"/>
            <w:hideMark/>
          </w:tcPr>
          <w:p w14:paraId="4209E346" w14:textId="77777777" w:rsidR="00B2418E" w:rsidRPr="00D97B5D" w:rsidRDefault="00B2418E" w:rsidP="006F156B">
            <w:pPr>
              <w:jc w:val="center"/>
              <w:rPr>
                <w:color w:val="000000"/>
                <w:sz w:val="20"/>
                <w:szCs w:val="20"/>
              </w:rPr>
            </w:pPr>
            <w:r w:rsidRPr="00D97B5D">
              <w:rPr>
                <w:color w:val="000000"/>
                <w:sz w:val="20"/>
                <w:szCs w:val="20"/>
              </w:rPr>
              <w:t>Ленина 15</w:t>
            </w:r>
          </w:p>
        </w:tc>
        <w:tc>
          <w:tcPr>
            <w:tcW w:w="481" w:type="dxa"/>
            <w:shd w:val="clear" w:color="000000" w:fill="FFFFFF"/>
            <w:vAlign w:val="center"/>
            <w:hideMark/>
          </w:tcPr>
          <w:p w14:paraId="1060CB20"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C5D442B" w14:textId="77777777" w:rsidR="00B2418E" w:rsidRPr="00D97B5D" w:rsidRDefault="00B2418E" w:rsidP="006F156B">
            <w:pPr>
              <w:jc w:val="center"/>
              <w:rPr>
                <w:color w:val="000000"/>
                <w:sz w:val="20"/>
                <w:szCs w:val="20"/>
              </w:rPr>
            </w:pPr>
            <w:r w:rsidRPr="00D97B5D">
              <w:rPr>
                <w:color w:val="000000"/>
                <w:sz w:val="20"/>
                <w:szCs w:val="20"/>
              </w:rPr>
              <w:t>203,00</w:t>
            </w:r>
          </w:p>
        </w:tc>
        <w:tc>
          <w:tcPr>
            <w:tcW w:w="566" w:type="dxa"/>
            <w:shd w:val="clear" w:color="000000" w:fill="FFFFFF"/>
            <w:vAlign w:val="center"/>
            <w:hideMark/>
          </w:tcPr>
          <w:p w14:paraId="510D12A4"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7D910281" w14:textId="77777777" w:rsidR="00B2418E" w:rsidRPr="00D97B5D" w:rsidRDefault="00B2418E" w:rsidP="006F156B">
            <w:pPr>
              <w:jc w:val="center"/>
              <w:rPr>
                <w:color w:val="000000"/>
                <w:sz w:val="20"/>
                <w:szCs w:val="20"/>
              </w:rPr>
            </w:pPr>
            <w:r w:rsidRPr="00D97B5D">
              <w:rPr>
                <w:color w:val="000000"/>
                <w:sz w:val="20"/>
                <w:szCs w:val="20"/>
              </w:rPr>
              <w:t>2,07</w:t>
            </w:r>
          </w:p>
        </w:tc>
        <w:tc>
          <w:tcPr>
            <w:tcW w:w="747" w:type="dxa"/>
            <w:shd w:val="clear" w:color="000000" w:fill="FFFFFF"/>
            <w:vAlign w:val="center"/>
            <w:hideMark/>
          </w:tcPr>
          <w:p w14:paraId="3F1A0267" w14:textId="77777777" w:rsidR="00B2418E" w:rsidRPr="00D97B5D" w:rsidRDefault="00B2418E" w:rsidP="006F156B">
            <w:pPr>
              <w:jc w:val="center"/>
              <w:rPr>
                <w:color w:val="000000"/>
                <w:sz w:val="20"/>
                <w:szCs w:val="20"/>
              </w:rPr>
            </w:pPr>
            <w:r w:rsidRPr="00D97B5D">
              <w:rPr>
                <w:color w:val="000000"/>
                <w:sz w:val="20"/>
                <w:szCs w:val="20"/>
              </w:rPr>
              <w:t>9,02</w:t>
            </w:r>
          </w:p>
        </w:tc>
        <w:tc>
          <w:tcPr>
            <w:tcW w:w="637" w:type="dxa"/>
            <w:shd w:val="clear" w:color="000000" w:fill="FFFFFF"/>
            <w:vAlign w:val="center"/>
            <w:hideMark/>
          </w:tcPr>
          <w:p w14:paraId="63DB06D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4A2C670" w14:textId="77777777" w:rsidR="00B2418E" w:rsidRPr="00D97B5D" w:rsidRDefault="00B2418E" w:rsidP="006F156B">
            <w:pPr>
              <w:jc w:val="center"/>
              <w:rPr>
                <w:color w:val="000000"/>
                <w:sz w:val="20"/>
                <w:szCs w:val="20"/>
              </w:rPr>
            </w:pPr>
            <w:r w:rsidRPr="00D97B5D">
              <w:rPr>
                <w:color w:val="000000"/>
                <w:sz w:val="20"/>
                <w:szCs w:val="20"/>
              </w:rPr>
              <w:t>6,48</w:t>
            </w:r>
          </w:p>
        </w:tc>
        <w:tc>
          <w:tcPr>
            <w:tcW w:w="666" w:type="dxa"/>
            <w:shd w:val="clear" w:color="000000" w:fill="FFFFFF"/>
            <w:vAlign w:val="center"/>
            <w:hideMark/>
          </w:tcPr>
          <w:p w14:paraId="53A3B072" w14:textId="77777777" w:rsidR="00B2418E" w:rsidRPr="00D97B5D" w:rsidRDefault="00B2418E" w:rsidP="006F156B">
            <w:pPr>
              <w:jc w:val="center"/>
              <w:rPr>
                <w:color w:val="000000"/>
                <w:sz w:val="20"/>
                <w:szCs w:val="20"/>
              </w:rPr>
            </w:pPr>
            <w:r w:rsidRPr="00D97B5D">
              <w:rPr>
                <w:color w:val="000000"/>
                <w:sz w:val="20"/>
                <w:szCs w:val="20"/>
              </w:rPr>
              <w:t>2,07</w:t>
            </w:r>
          </w:p>
        </w:tc>
        <w:tc>
          <w:tcPr>
            <w:tcW w:w="666" w:type="dxa"/>
            <w:shd w:val="clear" w:color="000000" w:fill="FFFFFF"/>
            <w:vAlign w:val="center"/>
            <w:hideMark/>
          </w:tcPr>
          <w:p w14:paraId="49B4E59F" w14:textId="77777777" w:rsidR="00B2418E" w:rsidRPr="00D97B5D" w:rsidRDefault="00B2418E" w:rsidP="006F156B">
            <w:pPr>
              <w:jc w:val="center"/>
              <w:rPr>
                <w:color w:val="000000"/>
                <w:sz w:val="20"/>
                <w:szCs w:val="20"/>
              </w:rPr>
            </w:pPr>
            <w:r w:rsidRPr="00D97B5D">
              <w:rPr>
                <w:color w:val="000000"/>
                <w:sz w:val="20"/>
                <w:szCs w:val="20"/>
              </w:rPr>
              <w:t>2,07</w:t>
            </w:r>
          </w:p>
        </w:tc>
        <w:tc>
          <w:tcPr>
            <w:tcW w:w="666" w:type="dxa"/>
            <w:shd w:val="clear" w:color="000000" w:fill="FFFFFF"/>
            <w:vAlign w:val="center"/>
            <w:hideMark/>
          </w:tcPr>
          <w:p w14:paraId="3BD9E74B" w14:textId="77777777" w:rsidR="00B2418E" w:rsidRPr="00D97B5D" w:rsidRDefault="00B2418E" w:rsidP="006F156B">
            <w:pPr>
              <w:jc w:val="center"/>
              <w:rPr>
                <w:color w:val="000000"/>
                <w:sz w:val="20"/>
                <w:szCs w:val="20"/>
              </w:rPr>
            </w:pPr>
            <w:r w:rsidRPr="00D97B5D">
              <w:rPr>
                <w:color w:val="000000"/>
                <w:sz w:val="20"/>
                <w:szCs w:val="20"/>
              </w:rPr>
              <w:t>2,07</w:t>
            </w:r>
          </w:p>
        </w:tc>
        <w:tc>
          <w:tcPr>
            <w:tcW w:w="656" w:type="dxa"/>
            <w:shd w:val="clear" w:color="000000" w:fill="FFFFFF"/>
            <w:vAlign w:val="center"/>
            <w:hideMark/>
          </w:tcPr>
          <w:p w14:paraId="318AFC9E"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3C0A011B" w14:textId="77777777" w:rsidR="00B2418E" w:rsidRPr="00D97B5D" w:rsidRDefault="00B2418E" w:rsidP="006F156B">
            <w:pPr>
              <w:jc w:val="center"/>
              <w:rPr>
                <w:color w:val="000000"/>
                <w:sz w:val="20"/>
                <w:szCs w:val="20"/>
              </w:rPr>
            </w:pPr>
            <w:r w:rsidRPr="00D97B5D">
              <w:rPr>
                <w:color w:val="000000"/>
                <w:sz w:val="20"/>
                <w:szCs w:val="20"/>
              </w:rPr>
              <w:t>9,48</w:t>
            </w:r>
          </w:p>
        </w:tc>
        <w:tc>
          <w:tcPr>
            <w:tcW w:w="766" w:type="dxa"/>
            <w:shd w:val="clear" w:color="000000" w:fill="FFFFFF"/>
            <w:vAlign w:val="center"/>
            <w:hideMark/>
          </w:tcPr>
          <w:p w14:paraId="66D93C20" w14:textId="77777777" w:rsidR="00B2418E" w:rsidRPr="00D97B5D" w:rsidRDefault="00B2418E" w:rsidP="006F156B">
            <w:pPr>
              <w:jc w:val="center"/>
              <w:rPr>
                <w:color w:val="000000"/>
                <w:sz w:val="20"/>
                <w:szCs w:val="20"/>
              </w:rPr>
            </w:pPr>
            <w:r w:rsidRPr="00D97B5D">
              <w:rPr>
                <w:color w:val="000000"/>
                <w:sz w:val="20"/>
                <w:szCs w:val="20"/>
              </w:rPr>
              <w:t>226,27</w:t>
            </w:r>
          </w:p>
        </w:tc>
        <w:tc>
          <w:tcPr>
            <w:tcW w:w="766" w:type="dxa"/>
            <w:shd w:val="clear" w:color="000000" w:fill="FFFFFF"/>
            <w:vAlign w:val="center"/>
            <w:hideMark/>
          </w:tcPr>
          <w:p w14:paraId="36E4973B" w14:textId="77777777" w:rsidR="00B2418E" w:rsidRPr="00D97B5D" w:rsidRDefault="00B2418E" w:rsidP="006F156B">
            <w:pPr>
              <w:jc w:val="center"/>
              <w:rPr>
                <w:color w:val="000000"/>
                <w:sz w:val="20"/>
                <w:szCs w:val="20"/>
              </w:rPr>
            </w:pPr>
            <w:r w:rsidRPr="00D97B5D">
              <w:rPr>
                <w:color w:val="000000"/>
                <w:sz w:val="20"/>
                <w:szCs w:val="20"/>
              </w:rPr>
              <w:t>216,79</w:t>
            </w:r>
          </w:p>
        </w:tc>
        <w:tc>
          <w:tcPr>
            <w:tcW w:w="776" w:type="dxa"/>
            <w:shd w:val="clear" w:color="000000" w:fill="FFFFFF"/>
            <w:vAlign w:val="center"/>
            <w:hideMark/>
          </w:tcPr>
          <w:p w14:paraId="7A8A72B8" w14:textId="77777777" w:rsidR="00B2418E" w:rsidRPr="00D97B5D" w:rsidRDefault="00B2418E" w:rsidP="006F156B">
            <w:pPr>
              <w:jc w:val="center"/>
              <w:rPr>
                <w:color w:val="000000"/>
                <w:sz w:val="20"/>
                <w:szCs w:val="20"/>
              </w:rPr>
            </w:pPr>
            <w:r w:rsidRPr="00D97B5D">
              <w:rPr>
                <w:color w:val="000000"/>
                <w:sz w:val="20"/>
                <w:szCs w:val="20"/>
              </w:rPr>
              <w:t>23,27</w:t>
            </w:r>
          </w:p>
        </w:tc>
        <w:tc>
          <w:tcPr>
            <w:tcW w:w="765" w:type="dxa"/>
            <w:shd w:val="clear" w:color="000000" w:fill="FFFFFF"/>
            <w:vAlign w:val="center"/>
            <w:hideMark/>
          </w:tcPr>
          <w:p w14:paraId="2C5FF734" w14:textId="77777777" w:rsidR="00B2418E" w:rsidRPr="00D97B5D" w:rsidRDefault="00B2418E" w:rsidP="006F156B">
            <w:pPr>
              <w:jc w:val="center"/>
              <w:rPr>
                <w:color w:val="000000"/>
                <w:sz w:val="20"/>
                <w:szCs w:val="20"/>
              </w:rPr>
            </w:pPr>
            <w:r w:rsidRPr="00D97B5D">
              <w:rPr>
                <w:color w:val="000000"/>
                <w:sz w:val="20"/>
                <w:szCs w:val="20"/>
              </w:rPr>
              <w:t>13,79</w:t>
            </w:r>
          </w:p>
        </w:tc>
        <w:tc>
          <w:tcPr>
            <w:tcW w:w="841" w:type="dxa"/>
            <w:shd w:val="clear" w:color="000000" w:fill="FFFFFF"/>
            <w:vAlign w:val="center"/>
            <w:hideMark/>
          </w:tcPr>
          <w:p w14:paraId="789B5131" w14:textId="77777777" w:rsidR="00B2418E" w:rsidRPr="00D97B5D" w:rsidRDefault="00B2418E" w:rsidP="006F156B">
            <w:pPr>
              <w:jc w:val="center"/>
              <w:rPr>
                <w:color w:val="000000"/>
                <w:sz w:val="20"/>
                <w:szCs w:val="20"/>
              </w:rPr>
            </w:pPr>
            <w:r w:rsidRPr="00D97B5D">
              <w:rPr>
                <w:color w:val="000000"/>
                <w:sz w:val="20"/>
                <w:szCs w:val="20"/>
              </w:rPr>
              <w:t>18,98</w:t>
            </w:r>
          </w:p>
        </w:tc>
        <w:tc>
          <w:tcPr>
            <w:tcW w:w="866" w:type="dxa"/>
            <w:shd w:val="clear" w:color="000000" w:fill="FFFFFF"/>
            <w:vAlign w:val="center"/>
            <w:hideMark/>
          </w:tcPr>
          <w:p w14:paraId="7986B3B1" w14:textId="77777777" w:rsidR="00B2418E" w:rsidRPr="00D97B5D" w:rsidRDefault="00B2418E" w:rsidP="006F156B">
            <w:pPr>
              <w:jc w:val="center"/>
              <w:rPr>
                <w:color w:val="000000"/>
                <w:sz w:val="20"/>
                <w:szCs w:val="20"/>
              </w:rPr>
            </w:pPr>
            <w:r w:rsidRPr="00D97B5D">
              <w:rPr>
                <w:color w:val="000000"/>
                <w:sz w:val="20"/>
                <w:szCs w:val="20"/>
              </w:rPr>
              <w:t>587,00</w:t>
            </w:r>
          </w:p>
        </w:tc>
        <w:tc>
          <w:tcPr>
            <w:tcW w:w="659" w:type="dxa"/>
            <w:shd w:val="clear" w:color="000000" w:fill="FFFFFF"/>
            <w:vAlign w:val="center"/>
            <w:hideMark/>
          </w:tcPr>
          <w:p w14:paraId="3FA886E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F4C6AF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2AC50E05" w14:textId="77777777" w:rsidTr="008718AA">
        <w:trPr>
          <w:trHeight w:val="77"/>
          <w:jc w:val="center"/>
        </w:trPr>
        <w:tc>
          <w:tcPr>
            <w:tcW w:w="1980" w:type="dxa"/>
            <w:shd w:val="clear" w:color="000000" w:fill="FFFFFF"/>
            <w:vAlign w:val="center"/>
            <w:hideMark/>
          </w:tcPr>
          <w:p w14:paraId="3C629F2B" w14:textId="77777777" w:rsidR="00B2418E" w:rsidRPr="00D97B5D" w:rsidRDefault="00B2418E" w:rsidP="006F156B">
            <w:pPr>
              <w:jc w:val="center"/>
              <w:rPr>
                <w:color w:val="000000"/>
                <w:sz w:val="20"/>
                <w:szCs w:val="20"/>
              </w:rPr>
            </w:pPr>
            <w:r w:rsidRPr="00D97B5D">
              <w:rPr>
                <w:color w:val="000000"/>
                <w:sz w:val="20"/>
                <w:szCs w:val="20"/>
              </w:rPr>
              <w:t>Ленина 1</w:t>
            </w:r>
          </w:p>
        </w:tc>
        <w:tc>
          <w:tcPr>
            <w:tcW w:w="481" w:type="dxa"/>
            <w:shd w:val="clear" w:color="000000" w:fill="FFFFFF"/>
            <w:vAlign w:val="center"/>
            <w:hideMark/>
          </w:tcPr>
          <w:p w14:paraId="2E8103D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67C68E8" w14:textId="77777777" w:rsidR="00B2418E" w:rsidRPr="00D97B5D" w:rsidRDefault="00B2418E" w:rsidP="006F156B">
            <w:pPr>
              <w:jc w:val="center"/>
              <w:rPr>
                <w:color w:val="000000"/>
                <w:sz w:val="20"/>
                <w:szCs w:val="20"/>
              </w:rPr>
            </w:pPr>
            <w:r w:rsidRPr="00D97B5D">
              <w:rPr>
                <w:color w:val="000000"/>
                <w:sz w:val="20"/>
                <w:szCs w:val="20"/>
              </w:rPr>
              <w:t>201,92</w:t>
            </w:r>
          </w:p>
        </w:tc>
        <w:tc>
          <w:tcPr>
            <w:tcW w:w="566" w:type="dxa"/>
            <w:shd w:val="clear" w:color="000000" w:fill="FFFFFF"/>
            <w:vAlign w:val="center"/>
            <w:hideMark/>
          </w:tcPr>
          <w:p w14:paraId="0DD1490D" w14:textId="77777777" w:rsidR="00B2418E" w:rsidRPr="00D97B5D" w:rsidRDefault="00B2418E" w:rsidP="006F156B">
            <w:pPr>
              <w:jc w:val="center"/>
              <w:rPr>
                <w:color w:val="000000"/>
                <w:sz w:val="20"/>
                <w:szCs w:val="20"/>
              </w:rPr>
            </w:pPr>
            <w:r w:rsidRPr="00D97B5D">
              <w:rPr>
                <w:color w:val="000000"/>
                <w:sz w:val="20"/>
                <w:szCs w:val="20"/>
              </w:rPr>
              <w:t>0,11</w:t>
            </w:r>
          </w:p>
        </w:tc>
        <w:tc>
          <w:tcPr>
            <w:tcW w:w="666" w:type="dxa"/>
            <w:shd w:val="clear" w:color="000000" w:fill="FFFFFF"/>
            <w:vAlign w:val="center"/>
            <w:hideMark/>
          </w:tcPr>
          <w:p w14:paraId="30EC371D" w14:textId="77777777" w:rsidR="00B2418E" w:rsidRPr="00D97B5D" w:rsidRDefault="00B2418E" w:rsidP="006F156B">
            <w:pPr>
              <w:jc w:val="center"/>
              <w:rPr>
                <w:color w:val="000000"/>
                <w:sz w:val="20"/>
                <w:szCs w:val="20"/>
              </w:rPr>
            </w:pPr>
            <w:r w:rsidRPr="00D97B5D">
              <w:rPr>
                <w:color w:val="000000"/>
                <w:sz w:val="20"/>
                <w:szCs w:val="20"/>
              </w:rPr>
              <w:t>4,36</w:t>
            </w:r>
          </w:p>
        </w:tc>
        <w:tc>
          <w:tcPr>
            <w:tcW w:w="747" w:type="dxa"/>
            <w:shd w:val="clear" w:color="000000" w:fill="FFFFFF"/>
            <w:vAlign w:val="center"/>
            <w:hideMark/>
          </w:tcPr>
          <w:p w14:paraId="710B20A2" w14:textId="77777777" w:rsidR="00B2418E" w:rsidRPr="00D97B5D" w:rsidRDefault="00B2418E" w:rsidP="006F156B">
            <w:pPr>
              <w:jc w:val="center"/>
              <w:rPr>
                <w:color w:val="000000"/>
                <w:sz w:val="20"/>
                <w:szCs w:val="20"/>
              </w:rPr>
            </w:pPr>
            <w:r w:rsidRPr="00D97B5D">
              <w:rPr>
                <w:color w:val="000000"/>
                <w:sz w:val="20"/>
                <w:szCs w:val="20"/>
              </w:rPr>
              <w:t>12,60</w:t>
            </w:r>
          </w:p>
        </w:tc>
        <w:tc>
          <w:tcPr>
            <w:tcW w:w="637" w:type="dxa"/>
            <w:shd w:val="clear" w:color="000000" w:fill="FFFFFF"/>
            <w:vAlign w:val="center"/>
            <w:hideMark/>
          </w:tcPr>
          <w:p w14:paraId="52EFE388"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7F8BBD6" w14:textId="77777777" w:rsidR="00B2418E" w:rsidRPr="00D97B5D" w:rsidRDefault="00B2418E" w:rsidP="006F156B">
            <w:pPr>
              <w:jc w:val="center"/>
              <w:rPr>
                <w:color w:val="000000"/>
                <w:sz w:val="20"/>
                <w:szCs w:val="20"/>
              </w:rPr>
            </w:pPr>
            <w:r w:rsidRPr="00D97B5D">
              <w:rPr>
                <w:color w:val="000000"/>
                <w:sz w:val="20"/>
                <w:szCs w:val="20"/>
              </w:rPr>
              <w:t>7,53</w:t>
            </w:r>
          </w:p>
        </w:tc>
        <w:tc>
          <w:tcPr>
            <w:tcW w:w="666" w:type="dxa"/>
            <w:shd w:val="clear" w:color="000000" w:fill="FFFFFF"/>
            <w:vAlign w:val="center"/>
            <w:hideMark/>
          </w:tcPr>
          <w:p w14:paraId="7C4ADC00" w14:textId="77777777" w:rsidR="00B2418E" w:rsidRPr="00D97B5D" w:rsidRDefault="00B2418E" w:rsidP="006F156B">
            <w:pPr>
              <w:jc w:val="center"/>
              <w:rPr>
                <w:color w:val="000000"/>
                <w:sz w:val="20"/>
                <w:szCs w:val="20"/>
              </w:rPr>
            </w:pPr>
            <w:r w:rsidRPr="00D97B5D">
              <w:rPr>
                <w:color w:val="000000"/>
                <w:sz w:val="20"/>
                <w:szCs w:val="20"/>
              </w:rPr>
              <w:t>4,36</w:t>
            </w:r>
          </w:p>
        </w:tc>
        <w:tc>
          <w:tcPr>
            <w:tcW w:w="666" w:type="dxa"/>
            <w:shd w:val="clear" w:color="000000" w:fill="FFFFFF"/>
            <w:vAlign w:val="center"/>
            <w:hideMark/>
          </w:tcPr>
          <w:p w14:paraId="5EE6F558" w14:textId="77777777" w:rsidR="00B2418E" w:rsidRPr="00D97B5D" w:rsidRDefault="00B2418E" w:rsidP="006F156B">
            <w:pPr>
              <w:jc w:val="center"/>
              <w:rPr>
                <w:color w:val="000000"/>
                <w:sz w:val="20"/>
                <w:szCs w:val="20"/>
              </w:rPr>
            </w:pPr>
            <w:r w:rsidRPr="00D97B5D">
              <w:rPr>
                <w:color w:val="000000"/>
                <w:sz w:val="20"/>
                <w:szCs w:val="20"/>
              </w:rPr>
              <w:t>4,36</w:t>
            </w:r>
          </w:p>
        </w:tc>
        <w:tc>
          <w:tcPr>
            <w:tcW w:w="666" w:type="dxa"/>
            <w:shd w:val="clear" w:color="000000" w:fill="FFFFFF"/>
            <w:vAlign w:val="center"/>
            <w:hideMark/>
          </w:tcPr>
          <w:p w14:paraId="5D5F08DC" w14:textId="77777777" w:rsidR="00B2418E" w:rsidRPr="00D97B5D" w:rsidRDefault="00B2418E" w:rsidP="006F156B">
            <w:pPr>
              <w:jc w:val="center"/>
              <w:rPr>
                <w:color w:val="000000"/>
                <w:sz w:val="20"/>
                <w:szCs w:val="20"/>
              </w:rPr>
            </w:pPr>
            <w:r w:rsidRPr="00D97B5D">
              <w:rPr>
                <w:color w:val="000000"/>
                <w:sz w:val="20"/>
                <w:szCs w:val="20"/>
              </w:rPr>
              <w:t>4,36</w:t>
            </w:r>
          </w:p>
        </w:tc>
        <w:tc>
          <w:tcPr>
            <w:tcW w:w="656" w:type="dxa"/>
            <w:shd w:val="clear" w:color="000000" w:fill="FFFFFF"/>
            <w:vAlign w:val="center"/>
            <w:hideMark/>
          </w:tcPr>
          <w:p w14:paraId="21E3BC3C" w14:textId="77777777" w:rsidR="00B2418E" w:rsidRPr="00D97B5D" w:rsidRDefault="00B2418E" w:rsidP="006F156B">
            <w:pPr>
              <w:jc w:val="center"/>
              <w:rPr>
                <w:color w:val="000000"/>
                <w:sz w:val="20"/>
                <w:szCs w:val="20"/>
              </w:rPr>
            </w:pPr>
            <w:r w:rsidRPr="00D97B5D">
              <w:rPr>
                <w:color w:val="000000"/>
                <w:sz w:val="20"/>
                <w:szCs w:val="20"/>
              </w:rPr>
              <w:t>0,11</w:t>
            </w:r>
          </w:p>
        </w:tc>
        <w:tc>
          <w:tcPr>
            <w:tcW w:w="749" w:type="dxa"/>
            <w:shd w:val="clear" w:color="000000" w:fill="FFFFFF"/>
            <w:vAlign w:val="center"/>
            <w:hideMark/>
          </w:tcPr>
          <w:p w14:paraId="38B91B3F" w14:textId="77777777" w:rsidR="00B2418E" w:rsidRPr="00D97B5D" w:rsidRDefault="00B2418E" w:rsidP="006F156B">
            <w:pPr>
              <w:jc w:val="center"/>
              <w:rPr>
                <w:color w:val="000000"/>
                <w:sz w:val="20"/>
                <w:szCs w:val="20"/>
              </w:rPr>
            </w:pPr>
            <w:r w:rsidRPr="00D97B5D">
              <w:rPr>
                <w:color w:val="000000"/>
                <w:sz w:val="20"/>
                <w:szCs w:val="20"/>
              </w:rPr>
              <w:t>9,53</w:t>
            </w:r>
          </w:p>
        </w:tc>
        <w:tc>
          <w:tcPr>
            <w:tcW w:w="766" w:type="dxa"/>
            <w:shd w:val="clear" w:color="000000" w:fill="FFFFFF"/>
            <w:vAlign w:val="center"/>
            <w:hideMark/>
          </w:tcPr>
          <w:p w14:paraId="3057045F" w14:textId="77777777" w:rsidR="00B2418E" w:rsidRPr="00D97B5D" w:rsidRDefault="00B2418E" w:rsidP="006F156B">
            <w:pPr>
              <w:jc w:val="center"/>
              <w:rPr>
                <w:color w:val="000000"/>
                <w:sz w:val="20"/>
                <w:szCs w:val="20"/>
              </w:rPr>
            </w:pPr>
            <w:r w:rsidRPr="00D97B5D">
              <w:rPr>
                <w:color w:val="000000"/>
                <w:sz w:val="20"/>
                <w:szCs w:val="20"/>
              </w:rPr>
              <w:t>226,29</w:t>
            </w:r>
          </w:p>
        </w:tc>
        <w:tc>
          <w:tcPr>
            <w:tcW w:w="766" w:type="dxa"/>
            <w:shd w:val="clear" w:color="000000" w:fill="FFFFFF"/>
            <w:vAlign w:val="center"/>
            <w:hideMark/>
          </w:tcPr>
          <w:p w14:paraId="154F8B1A" w14:textId="77777777" w:rsidR="00B2418E" w:rsidRPr="00D97B5D" w:rsidRDefault="00B2418E" w:rsidP="006F156B">
            <w:pPr>
              <w:jc w:val="center"/>
              <w:rPr>
                <w:color w:val="000000"/>
                <w:sz w:val="20"/>
                <w:szCs w:val="20"/>
              </w:rPr>
            </w:pPr>
            <w:r w:rsidRPr="00D97B5D">
              <w:rPr>
                <w:color w:val="000000"/>
                <w:sz w:val="20"/>
                <w:szCs w:val="20"/>
              </w:rPr>
              <w:t>216,77</w:t>
            </w:r>
          </w:p>
        </w:tc>
        <w:tc>
          <w:tcPr>
            <w:tcW w:w="776" w:type="dxa"/>
            <w:shd w:val="clear" w:color="000000" w:fill="FFFFFF"/>
            <w:vAlign w:val="center"/>
            <w:hideMark/>
          </w:tcPr>
          <w:p w14:paraId="27982F13" w14:textId="77777777" w:rsidR="00B2418E" w:rsidRPr="00D97B5D" w:rsidRDefault="00B2418E" w:rsidP="006F156B">
            <w:pPr>
              <w:jc w:val="center"/>
              <w:rPr>
                <w:color w:val="000000"/>
                <w:sz w:val="20"/>
                <w:szCs w:val="20"/>
              </w:rPr>
            </w:pPr>
            <w:r w:rsidRPr="00D97B5D">
              <w:rPr>
                <w:color w:val="000000"/>
                <w:sz w:val="20"/>
                <w:szCs w:val="20"/>
              </w:rPr>
              <w:t>24,37</w:t>
            </w:r>
          </w:p>
        </w:tc>
        <w:tc>
          <w:tcPr>
            <w:tcW w:w="765" w:type="dxa"/>
            <w:shd w:val="clear" w:color="000000" w:fill="FFFFFF"/>
            <w:vAlign w:val="center"/>
            <w:hideMark/>
          </w:tcPr>
          <w:p w14:paraId="1452C273" w14:textId="77777777" w:rsidR="00B2418E" w:rsidRPr="00D97B5D" w:rsidRDefault="00B2418E" w:rsidP="006F156B">
            <w:pPr>
              <w:jc w:val="center"/>
              <w:rPr>
                <w:color w:val="000000"/>
                <w:sz w:val="20"/>
                <w:szCs w:val="20"/>
              </w:rPr>
            </w:pPr>
            <w:r w:rsidRPr="00D97B5D">
              <w:rPr>
                <w:color w:val="000000"/>
                <w:sz w:val="20"/>
                <w:szCs w:val="20"/>
              </w:rPr>
              <w:t>14,85</w:t>
            </w:r>
          </w:p>
        </w:tc>
        <w:tc>
          <w:tcPr>
            <w:tcW w:w="841" w:type="dxa"/>
            <w:shd w:val="clear" w:color="000000" w:fill="FFFFFF"/>
            <w:vAlign w:val="center"/>
            <w:hideMark/>
          </w:tcPr>
          <w:p w14:paraId="45FA6163" w14:textId="77777777" w:rsidR="00B2418E" w:rsidRPr="00D97B5D" w:rsidRDefault="00B2418E" w:rsidP="006F156B">
            <w:pPr>
              <w:jc w:val="center"/>
              <w:rPr>
                <w:color w:val="000000"/>
                <w:sz w:val="20"/>
                <w:szCs w:val="20"/>
              </w:rPr>
            </w:pPr>
            <w:r w:rsidRPr="00D97B5D">
              <w:rPr>
                <w:color w:val="000000"/>
                <w:sz w:val="20"/>
                <w:szCs w:val="20"/>
              </w:rPr>
              <w:t>23,99</w:t>
            </w:r>
          </w:p>
        </w:tc>
        <w:tc>
          <w:tcPr>
            <w:tcW w:w="866" w:type="dxa"/>
            <w:shd w:val="clear" w:color="000000" w:fill="FFFFFF"/>
            <w:vAlign w:val="center"/>
            <w:hideMark/>
          </w:tcPr>
          <w:p w14:paraId="3176E1DE" w14:textId="77777777" w:rsidR="00B2418E" w:rsidRPr="00D97B5D" w:rsidRDefault="00B2418E" w:rsidP="006F156B">
            <w:pPr>
              <w:jc w:val="center"/>
              <w:rPr>
                <w:color w:val="000000"/>
                <w:sz w:val="20"/>
                <w:szCs w:val="20"/>
              </w:rPr>
            </w:pPr>
            <w:r w:rsidRPr="00D97B5D">
              <w:rPr>
                <w:color w:val="000000"/>
                <w:sz w:val="20"/>
                <w:szCs w:val="20"/>
              </w:rPr>
              <w:t>641,00</w:t>
            </w:r>
          </w:p>
        </w:tc>
        <w:tc>
          <w:tcPr>
            <w:tcW w:w="659" w:type="dxa"/>
            <w:shd w:val="clear" w:color="000000" w:fill="FFFFFF"/>
            <w:vAlign w:val="center"/>
            <w:hideMark/>
          </w:tcPr>
          <w:p w14:paraId="38C3BF6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8922C9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7BE8F85" w14:textId="77777777" w:rsidTr="008718AA">
        <w:trPr>
          <w:trHeight w:val="77"/>
          <w:jc w:val="center"/>
        </w:trPr>
        <w:tc>
          <w:tcPr>
            <w:tcW w:w="1980" w:type="dxa"/>
            <w:shd w:val="clear" w:color="000000" w:fill="FFFFFF"/>
            <w:vAlign w:val="center"/>
            <w:hideMark/>
          </w:tcPr>
          <w:p w14:paraId="64B7B101" w14:textId="77777777" w:rsidR="00B2418E" w:rsidRPr="00D97B5D" w:rsidRDefault="00B2418E" w:rsidP="006F156B">
            <w:pPr>
              <w:jc w:val="center"/>
              <w:rPr>
                <w:color w:val="000000"/>
                <w:sz w:val="20"/>
                <w:szCs w:val="20"/>
              </w:rPr>
            </w:pPr>
            <w:r w:rsidRPr="00D97B5D">
              <w:rPr>
                <w:color w:val="000000"/>
                <w:sz w:val="20"/>
                <w:szCs w:val="20"/>
              </w:rPr>
              <w:t>Гайдара 6</w:t>
            </w:r>
          </w:p>
        </w:tc>
        <w:tc>
          <w:tcPr>
            <w:tcW w:w="481" w:type="dxa"/>
            <w:shd w:val="clear" w:color="000000" w:fill="FFFFFF"/>
            <w:vAlign w:val="center"/>
            <w:hideMark/>
          </w:tcPr>
          <w:p w14:paraId="760E4F5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1E07F1D0" w14:textId="77777777" w:rsidR="00B2418E" w:rsidRPr="00D97B5D" w:rsidRDefault="00B2418E" w:rsidP="006F156B">
            <w:pPr>
              <w:jc w:val="center"/>
              <w:rPr>
                <w:color w:val="000000"/>
                <w:sz w:val="20"/>
                <w:szCs w:val="20"/>
              </w:rPr>
            </w:pPr>
            <w:r w:rsidRPr="00D97B5D">
              <w:rPr>
                <w:color w:val="000000"/>
                <w:sz w:val="20"/>
                <w:szCs w:val="20"/>
              </w:rPr>
              <w:t>201,31</w:t>
            </w:r>
          </w:p>
        </w:tc>
        <w:tc>
          <w:tcPr>
            <w:tcW w:w="566" w:type="dxa"/>
            <w:shd w:val="clear" w:color="000000" w:fill="FFFFFF"/>
            <w:vAlign w:val="center"/>
            <w:hideMark/>
          </w:tcPr>
          <w:p w14:paraId="31D48D9B"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4249535E" w14:textId="77777777" w:rsidR="00B2418E" w:rsidRPr="00D97B5D" w:rsidRDefault="00B2418E" w:rsidP="006F156B">
            <w:pPr>
              <w:jc w:val="center"/>
              <w:rPr>
                <w:color w:val="000000"/>
                <w:sz w:val="20"/>
                <w:szCs w:val="20"/>
              </w:rPr>
            </w:pPr>
            <w:r w:rsidRPr="00D97B5D">
              <w:rPr>
                <w:color w:val="000000"/>
                <w:sz w:val="20"/>
                <w:szCs w:val="20"/>
              </w:rPr>
              <w:t>0,34</w:t>
            </w:r>
          </w:p>
        </w:tc>
        <w:tc>
          <w:tcPr>
            <w:tcW w:w="747" w:type="dxa"/>
            <w:shd w:val="clear" w:color="000000" w:fill="FFFFFF"/>
            <w:vAlign w:val="center"/>
            <w:hideMark/>
          </w:tcPr>
          <w:p w14:paraId="121011BF" w14:textId="77777777" w:rsidR="00B2418E" w:rsidRPr="00D97B5D" w:rsidRDefault="00B2418E" w:rsidP="006F156B">
            <w:pPr>
              <w:jc w:val="center"/>
              <w:rPr>
                <w:color w:val="000000"/>
                <w:sz w:val="20"/>
                <w:szCs w:val="20"/>
              </w:rPr>
            </w:pPr>
            <w:r w:rsidRPr="00D97B5D">
              <w:rPr>
                <w:color w:val="000000"/>
                <w:sz w:val="20"/>
                <w:szCs w:val="20"/>
              </w:rPr>
              <w:t>3,67</w:t>
            </w:r>
          </w:p>
        </w:tc>
        <w:tc>
          <w:tcPr>
            <w:tcW w:w="637" w:type="dxa"/>
            <w:shd w:val="clear" w:color="000000" w:fill="FFFFFF"/>
            <w:vAlign w:val="center"/>
            <w:hideMark/>
          </w:tcPr>
          <w:p w14:paraId="0D8582A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5F16E2C" w14:textId="77777777" w:rsidR="00B2418E" w:rsidRPr="00D97B5D" w:rsidRDefault="00B2418E" w:rsidP="006F156B">
            <w:pPr>
              <w:jc w:val="center"/>
              <w:rPr>
                <w:color w:val="000000"/>
                <w:sz w:val="20"/>
                <w:szCs w:val="20"/>
              </w:rPr>
            </w:pPr>
            <w:r w:rsidRPr="00D97B5D">
              <w:rPr>
                <w:color w:val="000000"/>
                <w:sz w:val="20"/>
                <w:szCs w:val="20"/>
              </w:rPr>
              <w:t>6,47</w:t>
            </w:r>
          </w:p>
        </w:tc>
        <w:tc>
          <w:tcPr>
            <w:tcW w:w="666" w:type="dxa"/>
            <w:shd w:val="clear" w:color="000000" w:fill="FFFFFF"/>
            <w:vAlign w:val="center"/>
            <w:hideMark/>
          </w:tcPr>
          <w:p w14:paraId="2A1C6859" w14:textId="77777777" w:rsidR="00B2418E" w:rsidRPr="00D97B5D" w:rsidRDefault="00B2418E" w:rsidP="006F156B">
            <w:pPr>
              <w:jc w:val="center"/>
              <w:rPr>
                <w:color w:val="000000"/>
                <w:sz w:val="20"/>
                <w:szCs w:val="20"/>
              </w:rPr>
            </w:pPr>
            <w:r w:rsidRPr="00D97B5D">
              <w:rPr>
                <w:color w:val="000000"/>
                <w:sz w:val="20"/>
                <w:szCs w:val="20"/>
              </w:rPr>
              <w:t>0,34</w:t>
            </w:r>
          </w:p>
        </w:tc>
        <w:tc>
          <w:tcPr>
            <w:tcW w:w="666" w:type="dxa"/>
            <w:shd w:val="clear" w:color="000000" w:fill="FFFFFF"/>
            <w:vAlign w:val="center"/>
            <w:hideMark/>
          </w:tcPr>
          <w:p w14:paraId="1EDBFA6C" w14:textId="77777777" w:rsidR="00B2418E" w:rsidRPr="00D97B5D" w:rsidRDefault="00B2418E" w:rsidP="006F156B">
            <w:pPr>
              <w:jc w:val="center"/>
              <w:rPr>
                <w:color w:val="000000"/>
                <w:sz w:val="20"/>
                <w:szCs w:val="20"/>
              </w:rPr>
            </w:pPr>
            <w:r w:rsidRPr="00D97B5D">
              <w:rPr>
                <w:color w:val="000000"/>
                <w:sz w:val="20"/>
                <w:szCs w:val="20"/>
              </w:rPr>
              <w:t>0,34</w:t>
            </w:r>
          </w:p>
        </w:tc>
        <w:tc>
          <w:tcPr>
            <w:tcW w:w="666" w:type="dxa"/>
            <w:shd w:val="clear" w:color="000000" w:fill="FFFFFF"/>
            <w:vAlign w:val="center"/>
            <w:hideMark/>
          </w:tcPr>
          <w:p w14:paraId="7822BDC6" w14:textId="77777777" w:rsidR="00B2418E" w:rsidRPr="00D97B5D" w:rsidRDefault="00B2418E" w:rsidP="006F156B">
            <w:pPr>
              <w:jc w:val="center"/>
              <w:rPr>
                <w:color w:val="000000"/>
                <w:sz w:val="20"/>
                <w:szCs w:val="20"/>
              </w:rPr>
            </w:pPr>
            <w:r w:rsidRPr="00D97B5D">
              <w:rPr>
                <w:color w:val="000000"/>
                <w:sz w:val="20"/>
                <w:szCs w:val="20"/>
              </w:rPr>
              <w:t>0,34</w:t>
            </w:r>
          </w:p>
        </w:tc>
        <w:tc>
          <w:tcPr>
            <w:tcW w:w="656" w:type="dxa"/>
            <w:shd w:val="clear" w:color="000000" w:fill="FFFFFF"/>
            <w:vAlign w:val="center"/>
            <w:hideMark/>
          </w:tcPr>
          <w:p w14:paraId="67D74C23"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990DA9E" w14:textId="77777777" w:rsidR="00B2418E" w:rsidRPr="00D97B5D" w:rsidRDefault="00B2418E" w:rsidP="006F156B">
            <w:pPr>
              <w:jc w:val="center"/>
              <w:rPr>
                <w:color w:val="000000"/>
                <w:sz w:val="20"/>
                <w:szCs w:val="20"/>
              </w:rPr>
            </w:pPr>
            <w:r w:rsidRPr="00D97B5D">
              <w:rPr>
                <w:color w:val="000000"/>
                <w:sz w:val="20"/>
                <w:szCs w:val="20"/>
              </w:rPr>
              <w:t>9,47</w:t>
            </w:r>
          </w:p>
        </w:tc>
        <w:tc>
          <w:tcPr>
            <w:tcW w:w="766" w:type="dxa"/>
            <w:shd w:val="clear" w:color="000000" w:fill="FFFFFF"/>
            <w:vAlign w:val="center"/>
            <w:hideMark/>
          </w:tcPr>
          <w:p w14:paraId="551FBB8F" w14:textId="77777777" w:rsidR="00B2418E" w:rsidRPr="00D97B5D" w:rsidRDefault="00B2418E" w:rsidP="006F156B">
            <w:pPr>
              <w:jc w:val="center"/>
              <w:rPr>
                <w:color w:val="000000"/>
                <w:sz w:val="20"/>
                <w:szCs w:val="20"/>
              </w:rPr>
            </w:pPr>
            <w:r w:rsidRPr="00D97B5D">
              <w:rPr>
                <w:color w:val="000000"/>
                <w:sz w:val="20"/>
                <w:szCs w:val="20"/>
              </w:rPr>
              <w:t>226,27</w:t>
            </w:r>
          </w:p>
        </w:tc>
        <w:tc>
          <w:tcPr>
            <w:tcW w:w="766" w:type="dxa"/>
            <w:shd w:val="clear" w:color="000000" w:fill="FFFFFF"/>
            <w:vAlign w:val="center"/>
            <w:hideMark/>
          </w:tcPr>
          <w:p w14:paraId="3D6B46D3" w14:textId="77777777" w:rsidR="00B2418E" w:rsidRPr="00D97B5D" w:rsidRDefault="00B2418E" w:rsidP="006F156B">
            <w:pPr>
              <w:jc w:val="center"/>
              <w:rPr>
                <w:color w:val="000000"/>
                <w:sz w:val="20"/>
                <w:szCs w:val="20"/>
              </w:rPr>
            </w:pPr>
            <w:r w:rsidRPr="00D97B5D">
              <w:rPr>
                <w:color w:val="000000"/>
                <w:sz w:val="20"/>
                <w:szCs w:val="20"/>
              </w:rPr>
              <w:t>216,79</w:t>
            </w:r>
          </w:p>
        </w:tc>
        <w:tc>
          <w:tcPr>
            <w:tcW w:w="776" w:type="dxa"/>
            <w:shd w:val="clear" w:color="000000" w:fill="FFFFFF"/>
            <w:vAlign w:val="center"/>
            <w:hideMark/>
          </w:tcPr>
          <w:p w14:paraId="5788D961" w14:textId="77777777" w:rsidR="00B2418E" w:rsidRPr="00D97B5D" w:rsidRDefault="00B2418E" w:rsidP="006F156B">
            <w:pPr>
              <w:jc w:val="center"/>
              <w:rPr>
                <w:color w:val="000000"/>
                <w:sz w:val="20"/>
                <w:szCs w:val="20"/>
              </w:rPr>
            </w:pPr>
            <w:r w:rsidRPr="00D97B5D">
              <w:rPr>
                <w:color w:val="000000"/>
                <w:sz w:val="20"/>
                <w:szCs w:val="20"/>
              </w:rPr>
              <w:t>24,96</w:t>
            </w:r>
          </w:p>
        </w:tc>
        <w:tc>
          <w:tcPr>
            <w:tcW w:w="765" w:type="dxa"/>
            <w:shd w:val="clear" w:color="000000" w:fill="FFFFFF"/>
            <w:vAlign w:val="center"/>
            <w:hideMark/>
          </w:tcPr>
          <w:p w14:paraId="38083814" w14:textId="77777777" w:rsidR="00B2418E" w:rsidRPr="00D97B5D" w:rsidRDefault="00B2418E" w:rsidP="006F156B">
            <w:pPr>
              <w:jc w:val="center"/>
              <w:rPr>
                <w:color w:val="000000"/>
                <w:sz w:val="20"/>
                <w:szCs w:val="20"/>
              </w:rPr>
            </w:pPr>
            <w:r w:rsidRPr="00D97B5D">
              <w:rPr>
                <w:color w:val="000000"/>
                <w:sz w:val="20"/>
                <w:szCs w:val="20"/>
              </w:rPr>
              <w:t>15,48</w:t>
            </w:r>
          </w:p>
        </w:tc>
        <w:tc>
          <w:tcPr>
            <w:tcW w:w="841" w:type="dxa"/>
            <w:shd w:val="clear" w:color="000000" w:fill="FFFFFF"/>
            <w:vAlign w:val="center"/>
            <w:hideMark/>
          </w:tcPr>
          <w:p w14:paraId="2E5C28F0" w14:textId="77777777" w:rsidR="00B2418E" w:rsidRPr="00D97B5D" w:rsidRDefault="00B2418E" w:rsidP="006F156B">
            <w:pPr>
              <w:jc w:val="center"/>
              <w:rPr>
                <w:color w:val="000000"/>
                <w:sz w:val="20"/>
                <w:szCs w:val="20"/>
              </w:rPr>
            </w:pPr>
            <w:r w:rsidRPr="00D97B5D">
              <w:rPr>
                <w:color w:val="000000"/>
                <w:sz w:val="20"/>
                <w:szCs w:val="20"/>
              </w:rPr>
              <w:t>31,99</w:t>
            </w:r>
          </w:p>
        </w:tc>
        <w:tc>
          <w:tcPr>
            <w:tcW w:w="866" w:type="dxa"/>
            <w:shd w:val="clear" w:color="000000" w:fill="FFFFFF"/>
            <w:vAlign w:val="center"/>
            <w:hideMark/>
          </w:tcPr>
          <w:p w14:paraId="209B5894" w14:textId="77777777" w:rsidR="00B2418E" w:rsidRPr="00D97B5D" w:rsidRDefault="00B2418E" w:rsidP="006F156B">
            <w:pPr>
              <w:jc w:val="center"/>
              <w:rPr>
                <w:color w:val="000000"/>
                <w:sz w:val="20"/>
                <w:szCs w:val="20"/>
              </w:rPr>
            </w:pPr>
            <w:r w:rsidRPr="00D97B5D">
              <w:rPr>
                <w:color w:val="000000"/>
                <w:sz w:val="20"/>
                <w:szCs w:val="20"/>
              </w:rPr>
              <w:t>686,00</w:t>
            </w:r>
          </w:p>
        </w:tc>
        <w:tc>
          <w:tcPr>
            <w:tcW w:w="659" w:type="dxa"/>
            <w:shd w:val="clear" w:color="000000" w:fill="FFFFFF"/>
            <w:vAlign w:val="center"/>
            <w:hideMark/>
          </w:tcPr>
          <w:p w14:paraId="02A1F3F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A1A230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526E485" w14:textId="77777777" w:rsidTr="008718AA">
        <w:trPr>
          <w:trHeight w:val="77"/>
          <w:jc w:val="center"/>
        </w:trPr>
        <w:tc>
          <w:tcPr>
            <w:tcW w:w="1980" w:type="dxa"/>
            <w:shd w:val="clear" w:color="000000" w:fill="FFFFFF"/>
            <w:vAlign w:val="center"/>
            <w:hideMark/>
          </w:tcPr>
          <w:p w14:paraId="6494D933" w14:textId="77777777" w:rsidR="00B2418E" w:rsidRPr="00D97B5D" w:rsidRDefault="00B2418E" w:rsidP="006F156B">
            <w:pPr>
              <w:jc w:val="center"/>
              <w:rPr>
                <w:color w:val="000000"/>
                <w:sz w:val="20"/>
                <w:szCs w:val="20"/>
              </w:rPr>
            </w:pPr>
            <w:r w:rsidRPr="00D97B5D">
              <w:rPr>
                <w:color w:val="000000"/>
                <w:sz w:val="20"/>
                <w:szCs w:val="20"/>
              </w:rPr>
              <w:t>Гайдара 4</w:t>
            </w:r>
          </w:p>
        </w:tc>
        <w:tc>
          <w:tcPr>
            <w:tcW w:w="481" w:type="dxa"/>
            <w:shd w:val="clear" w:color="000000" w:fill="FFFFFF"/>
            <w:vAlign w:val="center"/>
            <w:hideMark/>
          </w:tcPr>
          <w:p w14:paraId="3D5D6B58"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3EBE570" w14:textId="77777777" w:rsidR="00B2418E" w:rsidRPr="00D97B5D" w:rsidRDefault="00B2418E" w:rsidP="006F156B">
            <w:pPr>
              <w:jc w:val="center"/>
              <w:rPr>
                <w:color w:val="000000"/>
                <w:sz w:val="20"/>
                <w:szCs w:val="20"/>
              </w:rPr>
            </w:pPr>
            <w:r w:rsidRPr="00D97B5D">
              <w:rPr>
                <w:color w:val="000000"/>
                <w:sz w:val="20"/>
                <w:szCs w:val="20"/>
              </w:rPr>
              <w:t>201,30</w:t>
            </w:r>
          </w:p>
        </w:tc>
        <w:tc>
          <w:tcPr>
            <w:tcW w:w="566" w:type="dxa"/>
            <w:shd w:val="clear" w:color="000000" w:fill="FFFFFF"/>
            <w:vAlign w:val="center"/>
            <w:hideMark/>
          </w:tcPr>
          <w:p w14:paraId="4BCDC4B1"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2FFF8D53" w14:textId="77777777" w:rsidR="00B2418E" w:rsidRPr="00D97B5D" w:rsidRDefault="00B2418E" w:rsidP="006F156B">
            <w:pPr>
              <w:jc w:val="center"/>
              <w:rPr>
                <w:color w:val="000000"/>
                <w:sz w:val="20"/>
                <w:szCs w:val="20"/>
              </w:rPr>
            </w:pPr>
            <w:r w:rsidRPr="00D97B5D">
              <w:rPr>
                <w:color w:val="000000"/>
                <w:sz w:val="20"/>
                <w:szCs w:val="20"/>
              </w:rPr>
              <w:t>1,15</w:t>
            </w:r>
          </w:p>
        </w:tc>
        <w:tc>
          <w:tcPr>
            <w:tcW w:w="747" w:type="dxa"/>
            <w:shd w:val="clear" w:color="000000" w:fill="FFFFFF"/>
            <w:vAlign w:val="center"/>
            <w:hideMark/>
          </w:tcPr>
          <w:p w14:paraId="79DD6684" w14:textId="77777777" w:rsidR="00B2418E" w:rsidRPr="00D97B5D" w:rsidRDefault="00B2418E" w:rsidP="006F156B">
            <w:pPr>
              <w:jc w:val="center"/>
              <w:rPr>
                <w:color w:val="000000"/>
                <w:sz w:val="20"/>
                <w:szCs w:val="20"/>
              </w:rPr>
            </w:pPr>
            <w:r w:rsidRPr="00D97B5D">
              <w:rPr>
                <w:color w:val="000000"/>
                <w:sz w:val="20"/>
                <w:szCs w:val="20"/>
              </w:rPr>
              <w:t>6,74</w:t>
            </w:r>
          </w:p>
        </w:tc>
        <w:tc>
          <w:tcPr>
            <w:tcW w:w="637" w:type="dxa"/>
            <w:shd w:val="clear" w:color="000000" w:fill="FFFFFF"/>
            <w:vAlign w:val="center"/>
            <w:hideMark/>
          </w:tcPr>
          <w:p w14:paraId="3DB2CD1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F72BE01" w14:textId="77777777" w:rsidR="00B2418E" w:rsidRPr="00D97B5D" w:rsidRDefault="00B2418E" w:rsidP="006F156B">
            <w:pPr>
              <w:jc w:val="center"/>
              <w:rPr>
                <w:color w:val="000000"/>
                <w:sz w:val="20"/>
                <w:szCs w:val="20"/>
              </w:rPr>
            </w:pPr>
            <w:r w:rsidRPr="00D97B5D">
              <w:rPr>
                <w:color w:val="000000"/>
                <w:sz w:val="20"/>
                <w:szCs w:val="20"/>
              </w:rPr>
              <w:t>6,39</w:t>
            </w:r>
          </w:p>
        </w:tc>
        <w:tc>
          <w:tcPr>
            <w:tcW w:w="666" w:type="dxa"/>
            <w:shd w:val="clear" w:color="000000" w:fill="FFFFFF"/>
            <w:vAlign w:val="center"/>
            <w:hideMark/>
          </w:tcPr>
          <w:p w14:paraId="3FEFED40" w14:textId="77777777" w:rsidR="00B2418E" w:rsidRPr="00D97B5D" w:rsidRDefault="00B2418E" w:rsidP="006F156B">
            <w:pPr>
              <w:jc w:val="center"/>
              <w:rPr>
                <w:color w:val="000000"/>
                <w:sz w:val="20"/>
                <w:szCs w:val="20"/>
              </w:rPr>
            </w:pPr>
            <w:r w:rsidRPr="00D97B5D">
              <w:rPr>
                <w:color w:val="000000"/>
                <w:sz w:val="20"/>
                <w:szCs w:val="20"/>
              </w:rPr>
              <w:t>1,15</w:t>
            </w:r>
          </w:p>
        </w:tc>
        <w:tc>
          <w:tcPr>
            <w:tcW w:w="666" w:type="dxa"/>
            <w:shd w:val="clear" w:color="000000" w:fill="FFFFFF"/>
            <w:vAlign w:val="center"/>
            <w:hideMark/>
          </w:tcPr>
          <w:p w14:paraId="726D95A0" w14:textId="77777777" w:rsidR="00B2418E" w:rsidRPr="00D97B5D" w:rsidRDefault="00B2418E" w:rsidP="006F156B">
            <w:pPr>
              <w:jc w:val="center"/>
              <w:rPr>
                <w:color w:val="000000"/>
                <w:sz w:val="20"/>
                <w:szCs w:val="20"/>
              </w:rPr>
            </w:pPr>
            <w:r w:rsidRPr="00D97B5D">
              <w:rPr>
                <w:color w:val="000000"/>
                <w:sz w:val="20"/>
                <w:szCs w:val="20"/>
              </w:rPr>
              <w:t>1,15</w:t>
            </w:r>
          </w:p>
        </w:tc>
        <w:tc>
          <w:tcPr>
            <w:tcW w:w="666" w:type="dxa"/>
            <w:shd w:val="clear" w:color="000000" w:fill="FFFFFF"/>
            <w:vAlign w:val="center"/>
            <w:hideMark/>
          </w:tcPr>
          <w:p w14:paraId="7112121C" w14:textId="77777777" w:rsidR="00B2418E" w:rsidRPr="00D97B5D" w:rsidRDefault="00B2418E" w:rsidP="006F156B">
            <w:pPr>
              <w:jc w:val="center"/>
              <w:rPr>
                <w:color w:val="000000"/>
                <w:sz w:val="20"/>
                <w:szCs w:val="20"/>
              </w:rPr>
            </w:pPr>
            <w:r w:rsidRPr="00D97B5D">
              <w:rPr>
                <w:color w:val="000000"/>
                <w:sz w:val="20"/>
                <w:szCs w:val="20"/>
              </w:rPr>
              <w:t>1,15</w:t>
            </w:r>
          </w:p>
        </w:tc>
        <w:tc>
          <w:tcPr>
            <w:tcW w:w="656" w:type="dxa"/>
            <w:shd w:val="clear" w:color="000000" w:fill="FFFFFF"/>
            <w:vAlign w:val="center"/>
            <w:hideMark/>
          </w:tcPr>
          <w:p w14:paraId="5D4DA718"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0710255B" w14:textId="77777777" w:rsidR="00B2418E" w:rsidRPr="00D97B5D" w:rsidRDefault="00B2418E" w:rsidP="006F156B">
            <w:pPr>
              <w:jc w:val="center"/>
              <w:rPr>
                <w:color w:val="000000"/>
                <w:sz w:val="20"/>
                <w:szCs w:val="20"/>
              </w:rPr>
            </w:pPr>
            <w:r w:rsidRPr="00D97B5D">
              <w:rPr>
                <w:color w:val="000000"/>
                <w:sz w:val="20"/>
                <w:szCs w:val="20"/>
              </w:rPr>
              <w:t>9,39</w:t>
            </w:r>
          </w:p>
        </w:tc>
        <w:tc>
          <w:tcPr>
            <w:tcW w:w="766" w:type="dxa"/>
            <w:shd w:val="clear" w:color="000000" w:fill="FFFFFF"/>
            <w:vAlign w:val="center"/>
            <w:hideMark/>
          </w:tcPr>
          <w:p w14:paraId="1175BB2D" w14:textId="77777777" w:rsidR="00B2418E" w:rsidRPr="00D97B5D" w:rsidRDefault="00B2418E" w:rsidP="006F156B">
            <w:pPr>
              <w:jc w:val="center"/>
              <w:rPr>
                <w:color w:val="000000"/>
                <w:sz w:val="20"/>
                <w:szCs w:val="20"/>
              </w:rPr>
            </w:pPr>
            <w:r w:rsidRPr="00D97B5D">
              <w:rPr>
                <w:color w:val="000000"/>
                <w:sz w:val="20"/>
                <w:szCs w:val="20"/>
              </w:rPr>
              <w:t>226,22</w:t>
            </w:r>
          </w:p>
        </w:tc>
        <w:tc>
          <w:tcPr>
            <w:tcW w:w="766" w:type="dxa"/>
            <w:shd w:val="clear" w:color="000000" w:fill="FFFFFF"/>
            <w:vAlign w:val="center"/>
            <w:hideMark/>
          </w:tcPr>
          <w:p w14:paraId="6C9A59C7" w14:textId="77777777" w:rsidR="00B2418E" w:rsidRPr="00D97B5D" w:rsidRDefault="00B2418E" w:rsidP="006F156B">
            <w:pPr>
              <w:jc w:val="center"/>
              <w:rPr>
                <w:color w:val="000000"/>
                <w:sz w:val="20"/>
                <w:szCs w:val="20"/>
              </w:rPr>
            </w:pPr>
            <w:r w:rsidRPr="00D97B5D">
              <w:rPr>
                <w:color w:val="000000"/>
                <w:sz w:val="20"/>
                <w:szCs w:val="20"/>
              </w:rPr>
              <w:t>216,84</w:t>
            </w:r>
          </w:p>
        </w:tc>
        <w:tc>
          <w:tcPr>
            <w:tcW w:w="776" w:type="dxa"/>
            <w:shd w:val="clear" w:color="000000" w:fill="FFFFFF"/>
            <w:vAlign w:val="center"/>
            <w:hideMark/>
          </w:tcPr>
          <w:p w14:paraId="78731C7A" w14:textId="77777777" w:rsidR="00B2418E" w:rsidRPr="00D97B5D" w:rsidRDefault="00B2418E" w:rsidP="006F156B">
            <w:pPr>
              <w:jc w:val="center"/>
              <w:rPr>
                <w:color w:val="000000"/>
                <w:sz w:val="20"/>
                <w:szCs w:val="20"/>
              </w:rPr>
            </w:pPr>
            <w:r w:rsidRPr="00D97B5D">
              <w:rPr>
                <w:color w:val="000000"/>
                <w:sz w:val="20"/>
                <w:szCs w:val="20"/>
              </w:rPr>
              <w:t>24,92</w:t>
            </w:r>
          </w:p>
        </w:tc>
        <w:tc>
          <w:tcPr>
            <w:tcW w:w="765" w:type="dxa"/>
            <w:shd w:val="clear" w:color="000000" w:fill="FFFFFF"/>
            <w:vAlign w:val="center"/>
            <w:hideMark/>
          </w:tcPr>
          <w:p w14:paraId="731877D1" w14:textId="77777777" w:rsidR="00B2418E" w:rsidRPr="00D97B5D" w:rsidRDefault="00B2418E" w:rsidP="006F156B">
            <w:pPr>
              <w:jc w:val="center"/>
              <w:rPr>
                <w:color w:val="000000"/>
                <w:sz w:val="20"/>
                <w:szCs w:val="20"/>
              </w:rPr>
            </w:pPr>
            <w:r w:rsidRPr="00D97B5D">
              <w:rPr>
                <w:color w:val="000000"/>
                <w:sz w:val="20"/>
                <w:szCs w:val="20"/>
              </w:rPr>
              <w:t>15,54</w:t>
            </w:r>
          </w:p>
        </w:tc>
        <w:tc>
          <w:tcPr>
            <w:tcW w:w="841" w:type="dxa"/>
            <w:shd w:val="clear" w:color="000000" w:fill="FFFFFF"/>
            <w:vAlign w:val="center"/>
            <w:hideMark/>
          </w:tcPr>
          <w:p w14:paraId="0CB984BD" w14:textId="77777777" w:rsidR="00B2418E" w:rsidRPr="00D97B5D" w:rsidRDefault="00B2418E" w:rsidP="006F156B">
            <w:pPr>
              <w:jc w:val="center"/>
              <w:rPr>
                <w:color w:val="000000"/>
                <w:sz w:val="20"/>
                <w:szCs w:val="20"/>
              </w:rPr>
            </w:pPr>
            <w:r w:rsidRPr="00D97B5D">
              <w:rPr>
                <w:color w:val="000000"/>
                <w:sz w:val="20"/>
                <w:szCs w:val="20"/>
              </w:rPr>
              <w:t>36,15</w:t>
            </w:r>
          </w:p>
        </w:tc>
        <w:tc>
          <w:tcPr>
            <w:tcW w:w="866" w:type="dxa"/>
            <w:shd w:val="clear" w:color="000000" w:fill="FFFFFF"/>
            <w:vAlign w:val="center"/>
            <w:hideMark/>
          </w:tcPr>
          <w:p w14:paraId="44260B38" w14:textId="77777777" w:rsidR="00B2418E" w:rsidRPr="00D97B5D" w:rsidRDefault="00B2418E" w:rsidP="006F156B">
            <w:pPr>
              <w:jc w:val="center"/>
              <w:rPr>
                <w:color w:val="000000"/>
                <w:sz w:val="20"/>
                <w:szCs w:val="20"/>
              </w:rPr>
            </w:pPr>
            <w:r w:rsidRPr="00D97B5D">
              <w:rPr>
                <w:color w:val="000000"/>
                <w:sz w:val="20"/>
                <w:szCs w:val="20"/>
              </w:rPr>
              <w:t>746,00</w:t>
            </w:r>
          </w:p>
        </w:tc>
        <w:tc>
          <w:tcPr>
            <w:tcW w:w="659" w:type="dxa"/>
            <w:shd w:val="clear" w:color="000000" w:fill="FFFFFF"/>
            <w:vAlign w:val="center"/>
            <w:hideMark/>
          </w:tcPr>
          <w:p w14:paraId="028944E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725186C"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21DD250" w14:textId="77777777" w:rsidTr="008718AA">
        <w:trPr>
          <w:trHeight w:val="77"/>
          <w:jc w:val="center"/>
        </w:trPr>
        <w:tc>
          <w:tcPr>
            <w:tcW w:w="1980" w:type="dxa"/>
            <w:shd w:val="clear" w:color="000000" w:fill="FFFFFF"/>
            <w:vAlign w:val="center"/>
            <w:hideMark/>
          </w:tcPr>
          <w:p w14:paraId="10198169" w14:textId="77777777" w:rsidR="00B2418E" w:rsidRPr="00D97B5D" w:rsidRDefault="00B2418E" w:rsidP="006F156B">
            <w:pPr>
              <w:jc w:val="center"/>
              <w:rPr>
                <w:color w:val="000000"/>
                <w:sz w:val="20"/>
                <w:szCs w:val="20"/>
              </w:rPr>
            </w:pPr>
            <w:r w:rsidRPr="00D97B5D">
              <w:rPr>
                <w:color w:val="000000"/>
                <w:sz w:val="20"/>
                <w:szCs w:val="20"/>
              </w:rPr>
              <w:t>Гайдара 2</w:t>
            </w:r>
          </w:p>
        </w:tc>
        <w:tc>
          <w:tcPr>
            <w:tcW w:w="481" w:type="dxa"/>
            <w:shd w:val="clear" w:color="000000" w:fill="FFFFFF"/>
            <w:vAlign w:val="center"/>
            <w:hideMark/>
          </w:tcPr>
          <w:p w14:paraId="3D864A5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3E00550" w14:textId="77777777" w:rsidR="00B2418E" w:rsidRPr="00D97B5D" w:rsidRDefault="00B2418E" w:rsidP="006F156B">
            <w:pPr>
              <w:jc w:val="center"/>
              <w:rPr>
                <w:color w:val="000000"/>
                <w:sz w:val="20"/>
                <w:szCs w:val="20"/>
              </w:rPr>
            </w:pPr>
            <w:r w:rsidRPr="00D97B5D">
              <w:rPr>
                <w:color w:val="000000"/>
                <w:sz w:val="20"/>
                <w:szCs w:val="20"/>
              </w:rPr>
              <w:t>200,64</w:t>
            </w:r>
          </w:p>
        </w:tc>
        <w:tc>
          <w:tcPr>
            <w:tcW w:w="566" w:type="dxa"/>
            <w:shd w:val="clear" w:color="000000" w:fill="FFFFFF"/>
            <w:vAlign w:val="center"/>
            <w:hideMark/>
          </w:tcPr>
          <w:p w14:paraId="2438AFFF"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2DC48CA0" w14:textId="77777777" w:rsidR="00B2418E" w:rsidRPr="00D97B5D" w:rsidRDefault="00B2418E" w:rsidP="006F156B">
            <w:pPr>
              <w:jc w:val="center"/>
              <w:rPr>
                <w:color w:val="000000"/>
                <w:sz w:val="20"/>
                <w:szCs w:val="20"/>
              </w:rPr>
            </w:pPr>
            <w:r w:rsidRPr="00D97B5D">
              <w:rPr>
                <w:color w:val="000000"/>
                <w:sz w:val="20"/>
                <w:szCs w:val="20"/>
              </w:rPr>
              <w:t>1,24</w:t>
            </w:r>
          </w:p>
        </w:tc>
        <w:tc>
          <w:tcPr>
            <w:tcW w:w="747" w:type="dxa"/>
            <w:shd w:val="clear" w:color="000000" w:fill="FFFFFF"/>
            <w:vAlign w:val="center"/>
            <w:hideMark/>
          </w:tcPr>
          <w:p w14:paraId="6853986F" w14:textId="77777777" w:rsidR="00B2418E" w:rsidRPr="00D97B5D" w:rsidRDefault="00B2418E" w:rsidP="006F156B">
            <w:pPr>
              <w:jc w:val="center"/>
              <w:rPr>
                <w:color w:val="000000"/>
                <w:sz w:val="20"/>
                <w:szCs w:val="20"/>
              </w:rPr>
            </w:pPr>
            <w:r w:rsidRPr="00D97B5D">
              <w:rPr>
                <w:color w:val="000000"/>
                <w:sz w:val="20"/>
                <w:szCs w:val="20"/>
              </w:rPr>
              <w:t>7,01</w:t>
            </w:r>
          </w:p>
        </w:tc>
        <w:tc>
          <w:tcPr>
            <w:tcW w:w="637" w:type="dxa"/>
            <w:shd w:val="clear" w:color="000000" w:fill="FFFFFF"/>
            <w:vAlign w:val="center"/>
            <w:hideMark/>
          </w:tcPr>
          <w:p w14:paraId="6A0BD10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25E2F23" w14:textId="77777777" w:rsidR="00B2418E" w:rsidRPr="00D97B5D" w:rsidRDefault="00B2418E" w:rsidP="006F156B">
            <w:pPr>
              <w:jc w:val="center"/>
              <w:rPr>
                <w:color w:val="000000"/>
                <w:sz w:val="20"/>
                <w:szCs w:val="20"/>
              </w:rPr>
            </w:pPr>
            <w:r w:rsidRPr="00D97B5D">
              <w:rPr>
                <w:color w:val="000000"/>
                <w:sz w:val="20"/>
                <w:szCs w:val="20"/>
              </w:rPr>
              <w:t>6,38</w:t>
            </w:r>
          </w:p>
        </w:tc>
        <w:tc>
          <w:tcPr>
            <w:tcW w:w="666" w:type="dxa"/>
            <w:shd w:val="clear" w:color="000000" w:fill="FFFFFF"/>
            <w:vAlign w:val="center"/>
            <w:hideMark/>
          </w:tcPr>
          <w:p w14:paraId="524343C1" w14:textId="77777777" w:rsidR="00B2418E" w:rsidRPr="00D97B5D" w:rsidRDefault="00B2418E" w:rsidP="006F156B">
            <w:pPr>
              <w:jc w:val="center"/>
              <w:rPr>
                <w:color w:val="000000"/>
                <w:sz w:val="20"/>
                <w:szCs w:val="20"/>
              </w:rPr>
            </w:pPr>
            <w:r w:rsidRPr="00D97B5D">
              <w:rPr>
                <w:color w:val="000000"/>
                <w:sz w:val="20"/>
                <w:szCs w:val="20"/>
              </w:rPr>
              <w:t>1,24</w:t>
            </w:r>
          </w:p>
        </w:tc>
        <w:tc>
          <w:tcPr>
            <w:tcW w:w="666" w:type="dxa"/>
            <w:shd w:val="clear" w:color="000000" w:fill="FFFFFF"/>
            <w:vAlign w:val="center"/>
            <w:hideMark/>
          </w:tcPr>
          <w:p w14:paraId="798B2E7B" w14:textId="77777777" w:rsidR="00B2418E" w:rsidRPr="00D97B5D" w:rsidRDefault="00B2418E" w:rsidP="006F156B">
            <w:pPr>
              <w:jc w:val="center"/>
              <w:rPr>
                <w:color w:val="000000"/>
                <w:sz w:val="20"/>
                <w:szCs w:val="20"/>
              </w:rPr>
            </w:pPr>
            <w:r w:rsidRPr="00D97B5D">
              <w:rPr>
                <w:color w:val="000000"/>
                <w:sz w:val="20"/>
                <w:szCs w:val="20"/>
              </w:rPr>
              <w:t>1,24</w:t>
            </w:r>
          </w:p>
        </w:tc>
        <w:tc>
          <w:tcPr>
            <w:tcW w:w="666" w:type="dxa"/>
            <w:shd w:val="clear" w:color="000000" w:fill="FFFFFF"/>
            <w:vAlign w:val="center"/>
            <w:hideMark/>
          </w:tcPr>
          <w:p w14:paraId="6B83300C" w14:textId="77777777" w:rsidR="00B2418E" w:rsidRPr="00D97B5D" w:rsidRDefault="00B2418E" w:rsidP="006F156B">
            <w:pPr>
              <w:jc w:val="center"/>
              <w:rPr>
                <w:color w:val="000000"/>
                <w:sz w:val="20"/>
                <w:szCs w:val="20"/>
              </w:rPr>
            </w:pPr>
            <w:r w:rsidRPr="00D97B5D">
              <w:rPr>
                <w:color w:val="000000"/>
                <w:sz w:val="20"/>
                <w:szCs w:val="20"/>
              </w:rPr>
              <w:t>1,24</w:t>
            </w:r>
          </w:p>
        </w:tc>
        <w:tc>
          <w:tcPr>
            <w:tcW w:w="656" w:type="dxa"/>
            <w:shd w:val="clear" w:color="000000" w:fill="FFFFFF"/>
            <w:vAlign w:val="center"/>
            <w:hideMark/>
          </w:tcPr>
          <w:p w14:paraId="22D736DF"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3560BBE4" w14:textId="77777777" w:rsidR="00B2418E" w:rsidRPr="00D97B5D" w:rsidRDefault="00B2418E" w:rsidP="006F156B">
            <w:pPr>
              <w:jc w:val="center"/>
              <w:rPr>
                <w:color w:val="000000"/>
                <w:sz w:val="20"/>
                <w:szCs w:val="20"/>
              </w:rPr>
            </w:pPr>
            <w:r w:rsidRPr="00D97B5D">
              <w:rPr>
                <w:color w:val="000000"/>
                <w:sz w:val="20"/>
                <w:szCs w:val="20"/>
              </w:rPr>
              <w:t>9,38</w:t>
            </w:r>
          </w:p>
        </w:tc>
        <w:tc>
          <w:tcPr>
            <w:tcW w:w="766" w:type="dxa"/>
            <w:shd w:val="clear" w:color="000000" w:fill="FFFFFF"/>
            <w:vAlign w:val="center"/>
            <w:hideMark/>
          </w:tcPr>
          <w:p w14:paraId="5B14DA1E" w14:textId="77777777" w:rsidR="00B2418E" w:rsidRPr="00D97B5D" w:rsidRDefault="00B2418E" w:rsidP="006F156B">
            <w:pPr>
              <w:jc w:val="center"/>
              <w:rPr>
                <w:color w:val="000000"/>
                <w:sz w:val="20"/>
                <w:szCs w:val="20"/>
              </w:rPr>
            </w:pPr>
            <w:r w:rsidRPr="00D97B5D">
              <w:rPr>
                <w:color w:val="000000"/>
                <w:sz w:val="20"/>
                <w:szCs w:val="20"/>
              </w:rPr>
              <w:t>226,22</w:t>
            </w:r>
          </w:p>
        </w:tc>
        <w:tc>
          <w:tcPr>
            <w:tcW w:w="766" w:type="dxa"/>
            <w:shd w:val="clear" w:color="000000" w:fill="FFFFFF"/>
            <w:vAlign w:val="center"/>
            <w:hideMark/>
          </w:tcPr>
          <w:p w14:paraId="4A0084E5" w14:textId="77777777" w:rsidR="00B2418E" w:rsidRPr="00D97B5D" w:rsidRDefault="00B2418E" w:rsidP="006F156B">
            <w:pPr>
              <w:jc w:val="center"/>
              <w:rPr>
                <w:color w:val="000000"/>
                <w:sz w:val="20"/>
                <w:szCs w:val="20"/>
              </w:rPr>
            </w:pPr>
            <w:r w:rsidRPr="00D97B5D">
              <w:rPr>
                <w:color w:val="000000"/>
                <w:sz w:val="20"/>
                <w:szCs w:val="20"/>
              </w:rPr>
              <w:t>216,84</w:t>
            </w:r>
          </w:p>
        </w:tc>
        <w:tc>
          <w:tcPr>
            <w:tcW w:w="776" w:type="dxa"/>
            <w:shd w:val="clear" w:color="000000" w:fill="FFFFFF"/>
            <w:vAlign w:val="center"/>
            <w:hideMark/>
          </w:tcPr>
          <w:p w14:paraId="10F7106C" w14:textId="77777777" w:rsidR="00B2418E" w:rsidRPr="00D97B5D" w:rsidRDefault="00B2418E" w:rsidP="006F156B">
            <w:pPr>
              <w:jc w:val="center"/>
              <w:rPr>
                <w:color w:val="000000"/>
                <w:sz w:val="20"/>
                <w:szCs w:val="20"/>
              </w:rPr>
            </w:pPr>
            <w:r w:rsidRPr="00D97B5D">
              <w:rPr>
                <w:color w:val="000000"/>
                <w:sz w:val="20"/>
                <w:szCs w:val="20"/>
              </w:rPr>
              <w:t>25,58</w:t>
            </w:r>
          </w:p>
        </w:tc>
        <w:tc>
          <w:tcPr>
            <w:tcW w:w="765" w:type="dxa"/>
            <w:shd w:val="clear" w:color="000000" w:fill="FFFFFF"/>
            <w:vAlign w:val="center"/>
            <w:hideMark/>
          </w:tcPr>
          <w:p w14:paraId="713DC0CB" w14:textId="77777777" w:rsidR="00B2418E" w:rsidRPr="00D97B5D" w:rsidRDefault="00B2418E" w:rsidP="006F156B">
            <w:pPr>
              <w:jc w:val="center"/>
              <w:rPr>
                <w:color w:val="000000"/>
                <w:sz w:val="20"/>
                <w:szCs w:val="20"/>
              </w:rPr>
            </w:pPr>
            <w:r w:rsidRPr="00D97B5D">
              <w:rPr>
                <w:color w:val="000000"/>
                <w:sz w:val="20"/>
                <w:szCs w:val="20"/>
              </w:rPr>
              <w:t>16,20</w:t>
            </w:r>
          </w:p>
        </w:tc>
        <w:tc>
          <w:tcPr>
            <w:tcW w:w="841" w:type="dxa"/>
            <w:shd w:val="clear" w:color="000000" w:fill="FFFFFF"/>
            <w:vAlign w:val="center"/>
            <w:hideMark/>
          </w:tcPr>
          <w:p w14:paraId="691A2979" w14:textId="77777777" w:rsidR="00B2418E" w:rsidRPr="00D97B5D" w:rsidRDefault="00B2418E" w:rsidP="006F156B">
            <w:pPr>
              <w:jc w:val="center"/>
              <w:rPr>
                <w:color w:val="000000"/>
                <w:sz w:val="20"/>
                <w:szCs w:val="20"/>
              </w:rPr>
            </w:pPr>
            <w:r w:rsidRPr="00D97B5D">
              <w:rPr>
                <w:color w:val="000000"/>
                <w:sz w:val="20"/>
                <w:szCs w:val="20"/>
              </w:rPr>
              <w:t>48,44</w:t>
            </w:r>
          </w:p>
        </w:tc>
        <w:tc>
          <w:tcPr>
            <w:tcW w:w="866" w:type="dxa"/>
            <w:shd w:val="clear" w:color="000000" w:fill="FFFFFF"/>
            <w:vAlign w:val="center"/>
            <w:hideMark/>
          </w:tcPr>
          <w:p w14:paraId="2BB5FF5E" w14:textId="77777777" w:rsidR="00B2418E" w:rsidRPr="00D97B5D" w:rsidRDefault="00B2418E" w:rsidP="006F156B">
            <w:pPr>
              <w:jc w:val="center"/>
              <w:rPr>
                <w:color w:val="000000"/>
                <w:sz w:val="20"/>
                <w:szCs w:val="20"/>
              </w:rPr>
            </w:pPr>
            <w:r w:rsidRPr="00D97B5D">
              <w:rPr>
                <w:color w:val="000000"/>
                <w:sz w:val="20"/>
                <w:szCs w:val="20"/>
              </w:rPr>
              <w:t>797,00</w:t>
            </w:r>
          </w:p>
        </w:tc>
        <w:tc>
          <w:tcPr>
            <w:tcW w:w="659" w:type="dxa"/>
            <w:shd w:val="clear" w:color="000000" w:fill="FFFFFF"/>
            <w:vAlign w:val="center"/>
            <w:hideMark/>
          </w:tcPr>
          <w:p w14:paraId="00128F0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3056C6F"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C24FE49" w14:textId="77777777" w:rsidTr="008718AA">
        <w:trPr>
          <w:trHeight w:val="77"/>
          <w:jc w:val="center"/>
        </w:trPr>
        <w:tc>
          <w:tcPr>
            <w:tcW w:w="1980" w:type="dxa"/>
            <w:shd w:val="clear" w:color="000000" w:fill="FFFFFF"/>
            <w:vAlign w:val="center"/>
            <w:hideMark/>
          </w:tcPr>
          <w:p w14:paraId="2D1A356F" w14:textId="77777777" w:rsidR="00B2418E" w:rsidRPr="00D97B5D" w:rsidRDefault="00B2418E" w:rsidP="006F156B">
            <w:pPr>
              <w:jc w:val="center"/>
              <w:rPr>
                <w:color w:val="000000"/>
                <w:sz w:val="20"/>
                <w:szCs w:val="20"/>
              </w:rPr>
            </w:pPr>
            <w:r w:rsidRPr="00D97B5D">
              <w:rPr>
                <w:color w:val="000000"/>
                <w:sz w:val="20"/>
                <w:szCs w:val="20"/>
              </w:rPr>
              <w:t>Мира 2</w:t>
            </w:r>
          </w:p>
        </w:tc>
        <w:tc>
          <w:tcPr>
            <w:tcW w:w="481" w:type="dxa"/>
            <w:shd w:val="clear" w:color="000000" w:fill="FFFFFF"/>
            <w:vAlign w:val="center"/>
            <w:hideMark/>
          </w:tcPr>
          <w:p w14:paraId="6180AC2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059434A" w14:textId="77777777" w:rsidR="00B2418E" w:rsidRPr="00D97B5D" w:rsidRDefault="00B2418E" w:rsidP="006F156B">
            <w:pPr>
              <w:jc w:val="center"/>
              <w:rPr>
                <w:color w:val="000000"/>
                <w:sz w:val="20"/>
                <w:szCs w:val="20"/>
              </w:rPr>
            </w:pPr>
            <w:r w:rsidRPr="00D97B5D">
              <w:rPr>
                <w:color w:val="000000"/>
                <w:sz w:val="20"/>
                <w:szCs w:val="20"/>
              </w:rPr>
              <w:t>203,53</w:t>
            </w:r>
          </w:p>
        </w:tc>
        <w:tc>
          <w:tcPr>
            <w:tcW w:w="566" w:type="dxa"/>
            <w:shd w:val="clear" w:color="000000" w:fill="FFFFFF"/>
            <w:vAlign w:val="center"/>
            <w:hideMark/>
          </w:tcPr>
          <w:p w14:paraId="1B772FAC"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466C9F64" w14:textId="77777777" w:rsidR="00B2418E" w:rsidRPr="00D97B5D" w:rsidRDefault="00B2418E" w:rsidP="006F156B">
            <w:pPr>
              <w:jc w:val="center"/>
              <w:rPr>
                <w:color w:val="000000"/>
                <w:sz w:val="20"/>
                <w:szCs w:val="20"/>
              </w:rPr>
            </w:pPr>
            <w:r w:rsidRPr="00D97B5D">
              <w:rPr>
                <w:color w:val="000000"/>
                <w:sz w:val="20"/>
                <w:szCs w:val="20"/>
              </w:rPr>
              <w:t>1,54</w:t>
            </w:r>
          </w:p>
        </w:tc>
        <w:tc>
          <w:tcPr>
            <w:tcW w:w="747" w:type="dxa"/>
            <w:shd w:val="clear" w:color="000000" w:fill="FFFFFF"/>
            <w:vAlign w:val="center"/>
            <w:hideMark/>
          </w:tcPr>
          <w:p w14:paraId="502BAB39" w14:textId="77777777" w:rsidR="00B2418E" w:rsidRPr="00D97B5D" w:rsidRDefault="00B2418E" w:rsidP="006F156B">
            <w:pPr>
              <w:jc w:val="center"/>
              <w:rPr>
                <w:color w:val="000000"/>
                <w:sz w:val="20"/>
                <w:szCs w:val="20"/>
              </w:rPr>
            </w:pPr>
            <w:r w:rsidRPr="00D97B5D">
              <w:rPr>
                <w:color w:val="000000"/>
                <w:sz w:val="20"/>
                <w:szCs w:val="20"/>
              </w:rPr>
              <w:t>7,11</w:t>
            </w:r>
          </w:p>
        </w:tc>
        <w:tc>
          <w:tcPr>
            <w:tcW w:w="637" w:type="dxa"/>
            <w:shd w:val="clear" w:color="000000" w:fill="FFFFFF"/>
            <w:vAlign w:val="center"/>
            <w:hideMark/>
          </w:tcPr>
          <w:p w14:paraId="3654992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6833E49" w14:textId="77777777" w:rsidR="00B2418E" w:rsidRPr="00D97B5D" w:rsidRDefault="00B2418E" w:rsidP="006F156B">
            <w:pPr>
              <w:jc w:val="center"/>
              <w:rPr>
                <w:color w:val="000000"/>
                <w:sz w:val="20"/>
                <w:szCs w:val="20"/>
              </w:rPr>
            </w:pPr>
            <w:r w:rsidRPr="00D97B5D">
              <w:rPr>
                <w:color w:val="000000"/>
                <w:sz w:val="20"/>
                <w:szCs w:val="20"/>
              </w:rPr>
              <w:t>9,31</w:t>
            </w:r>
          </w:p>
        </w:tc>
        <w:tc>
          <w:tcPr>
            <w:tcW w:w="666" w:type="dxa"/>
            <w:shd w:val="clear" w:color="000000" w:fill="FFFFFF"/>
            <w:vAlign w:val="center"/>
            <w:hideMark/>
          </w:tcPr>
          <w:p w14:paraId="53F9524E" w14:textId="77777777" w:rsidR="00B2418E" w:rsidRPr="00D97B5D" w:rsidRDefault="00B2418E" w:rsidP="006F156B">
            <w:pPr>
              <w:jc w:val="center"/>
              <w:rPr>
                <w:color w:val="000000"/>
                <w:sz w:val="20"/>
                <w:szCs w:val="20"/>
              </w:rPr>
            </w:pPr>
            <w:r w:rsidRPr="00D97B5D">
              <w:rPr>
                <w:color w:val="000000"/>
                <w:sz w:val="20"/>
                <w:szCs w:val="20"/>
              </w:rPr>
              <w:t>1,54</w:t>
            </w:r>
          </w:p>
        </w:tc>
        <w:tc>
          <w:tcPr>
            <w:tcW w:w="666" w:type="dxa"/>
            <w:shd w:val="clear" w:color="000000" w:fill="FFFFFF"/>
            <w:vAlign w:val="center"/>
            <w:hideMark/>
          </w:tcPr>
          <w:p w14:paraId="1ED767BC" w14:textId="77777777" w:rsidR="00B2418E" w:rsidRPr="00D97B5D" w:rsidRDefault="00B2418E" w:rsidP="006F156B">
            <w:pPr>
              <w:jc w:val="center"/>
              <w:rPr>
                <w:color w:val="000000"/>
                <w:sz w:val="20"/>
                <w:szCs w:val="20"/>
              </w:rPr>
            </w:pPr>
            <w:r w:rsidRPr="00D97B5D">
              <w:rPr>
                <w:color w:val="000000"/>
                <w:sz w:val="20"/>
                <w:szCs w:val="20"/>
              </w:rPr>
              <w:t>1,54</w:t>
            </w:r>
          </w:p>
        </w:tc>
        <w:tc>
          <w:tcPr>
            <w:tcW w:w="666" w:type="dxa"/>
            <w:shd w:val="clear" w:color="000000" w:fill="FFFFFF"/>
            <w:vAlign w:val="center"/>
            <w:hideMark/>
          </w:tcPr>
          <w:p w14:paraId="48B35244" w14:textId="77777777" w:rsidR="00B2418E" w:rsidRPr="00D97B5D" w:rsidRDefault="00B2418E" w:rsidP="006F156B">
            <w:pPr>
              <w:jc w:val="center"/>
              <w:rPr>
                <w:color w:val="000000"/>
                <w:sz w:val="20"/>
                <w:szCs w:val="20"/>
              </w:rPr>
            </w:pPr>
            <w:r w:rsidRPr="00D97B5D">
              <w:rPr>
                <w:color w:val="000000"/>
                <w:sz w:val="20"/>
                <w:szCs w:val="20"/>
              </w:rPr>
              <w:t>1,54</w:t>
            </w:r>
          </w:p>
        </w:tc>
        <w:tc>
          <w:tcPr>
            <w:tcW w:w="656" w:type="dxa"/>
            <w:shd w:val="clear" w:color="000000" w:fill="FFFFFF"/>
            <w:vAlign w:val="center"/>
            <w:hideMark/>
          </w:tcPr>
          <w:p w14:paraId="2267D2AC"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0409CD68" w14:textId="77777777" w:rsidR="00B2418E" w:rsidRPr="00D97B5D" w:rsidRDefault="00B2418E" w:rsidP="006F156B">
            <w:pPr>
              <w:jc w:val="center"/>
              <w:rPr>
                <w:color w:val="000000"/>
                <w:sz w:val="20"/>
                <w:szCs w:val="20"/>
              </w:rPr>
            </w:pPr>
            <w:r w:rsidRPr="00D97B5D">
              <w:rPr>
                <w:color w:val="000000"/>
                <w:sz w:val="20"/>
                <w:szCs w:val="20"/>
              </w:rPr>
              <w:t>12,31</w:t>
            </w:r>
          </w:p>
        </w:tc>
        <w:tc>
          <w:tcPr>
            <w:tcW w:w="766" w:type="dxa"/>
            <w:shd w:val="clear" w:color="000000" w:fill="FFFFFF"/>
            <w:vAlign w:val="center"/>
            <w:hideMark/>
          </w:tcPr>
          <w:p w14:paraId="0719B5BF" w14:textId="77777777" w:rsidR="00B2418E" w:rsidRPr="00D97B5D" w:rsidRDefault="00B2418E" w:rsidP="006F156B">
            <w:pPr>
              <w:jc w:val="center"/>
              <w:rPr>
                <w:color w:val="000000"/>
                <w:sz w:val="20"/>
                <w:szCs w:val="20"/>
              </w:rPr>
            </w:pPr>
            <w:r w:rsidRPr="00D97B5D">
              <w:rPr>
                <w:color w:val="000000"/>
                <w:sz w:val="20"/>
                <w:szCs w:val="20"/>
              </w:rPr>
              <w:t>227,69</w:t>
            </w:r>
          </w:p>
        </w:tc>
        <w:tc>
          <w:tcPr>
            <w:tcW w:w="766" w:type="dxa"/>
            <w:shd w:val="clear" w:color="000000" w:fill="FFFFFF"/>
            <w:vAlign w:val="center"/>
            <w:hideMark/>
          </w:tcPr>
          <w:p w14:paraId="005E2540" w14:textId="77777777" w:rsidR="00B2418E" w:rsidRPr="00D97B5D" w:rsidRDefault="00B2418E" w:rsidP="006F156B">
            <w:pPr>
              <w:jc w:val="center"/>
              <w:rPr>
                <w:color w:val="000000"/>
                <w:sz w:val="20"/>
                <w:szCs w:val="20"/>
              </w:rPr>
            </w:pPr>
            <w:r w:rsidRPr="00D97B5D">
              <w:rPr>
                <w:color w:val="000000"/>
                <w:sz w:val="20"/>
                <w:szCs w:val="20"/>
              </w:rPr>
              <w:t>215,37</w:t>
            </w:r>
          </w:p>
        </w:tc>
        <w:tc>
          <w:tcPr>
            <w:tcW w:w="776" w:type="dxa"/>
            <w:shd w:val="clear" w:color="000000" w:fill="FFFFFF"/>
            <w:vAlign w:val="center"/>
            <w:hideMark/>
          </w:tcPr>
          <w:p w14:paraId="36C7B8F4" w14:textId="77777777" w:rsidR="00B2418E" w:rsidRPr="00D97B5D" w:rsidRDefault="00B2418E" w:rsidP="006F156B">
            <w:pPr>
              <w:jc w:val="center"/>
              <w:rPr>
                <w:color w:val="000000"/>
                <w:sz w:val="20"/>
                <w:szCs w:val="20"/>
              </w:rPr>
            </w:pPr>
            <w:r w:rsidRPr="00D97B5D">
              <w:rPr>
                <w:color w:val="000000"/>
                <w:sz w:val="20"/>
                <w:szCs w:val="20"/>
              </w:rPr>
              <w:t>24,16</w:t>
            </w:r>
          </w:p>
        </w:tc>
        <w:tc>
          <w:tcPr>
            <w:tcW w:w="765" w:type="dxa"/>
            <w:shd w:val="clear" w:color="000000" w:fill="FFFFFF"/>
            <w:vAlign w:val="center"/>
            <w:hideMark/>
          </w:tcPr>
          <w:p w14:paraId="270F4508" w14:textId="77777777" w:rsidR="00B2418E" w:rsidRPr="00D97B5D" w:rsidRDefault="00B2418E" w:rsidP="006F156B">
            <w:pPr>
              <w:jc w:val="center"/>
              <w:rPr>
                <w:color w:val="000000"/>
                <w:sz w:val="20"/>
                <w:szCs w:val="20"/>
              </w:rPr>
            </w:pPr>
            <w:r w:rsidRPr="00D97B5D">
              <w:rPr>
                <w:color w:val="000000"/>
                <w:sz w:val="20"/>
                <w:szCs w:val="20"/>
              </w:rPr>
              <w:t>11,84</w:t>
            </w:r>
          </w:p>
        </w:tc>
        <w:tc>
          <w:tcPr>
            <w:tcW w:w="841" w:type="dxa"/>
            <w:shd w:val="clear" w:color="000000" w:fill="FFFFFF"/>
            <w:vAlign w:val="center"/>
            <w:hideMark/>
          </w:tcPr>
          <w:p w14:paraId="0FD80459" w14:textId="77777777" w:rsidR="00B2418E" w:rsidRPr="00D97B5D" w:rsidRDefault="00B2418E" w:rsidP="006F156B">
            <w:pPr>
              <w:jc w:val="center"/>
              <w:rPr>
                <w:color w:val="000000"/>
                <w:sz w:val="20"/>
                <w:szCs w:val="20"/>
              </w:rPr>
            </w:pPr>
            <w:r w:rsidRPr="00D97B5D">
              <w:rPr>
                <w:color w:val="000000"/>
                <w:sz w:val="20"/>
                <w:szCs w:val="20"/>
              </w:rPr>
              <w:t>58,10</w:t>
            </w:r>
          </w:p>
        </w:tc>
        <w:tc>
          <w:tcPr>
            <w:tcW w:w="866" w:type="dxa"/>
            <w:shd w:val="clear" w:color="000000" w:fill="FFFFFF"/>
            <w:vAlign w:val="center"/>
            <w:hideMark/>
          </w:tcPr>
          <w:p w14:paraId="6D2B85E6" w14:textId="77777777" w:rsidR="00B2418E" w:rsidRPr="00D97B5D" w:rsidRDefault="00B2418E" w:rsidP="006F156B">
            <w:pPr>
              <w:jc w:val="center"/>
              <w:rPr>
                <w:color w:val="000000"/>
                <w:sz w:val="20"/>
                <w:szCs w:val="20"/>
              </w:rPr>
            </w:pPr>
            <w:r w:rsidRPr="00D97B5D">
              <w:rPr>
                <w:color w:val="000000"/>
                <w:sz w:val="20"/>
                <w:szCs w:val="20"/>
              </w:rPr>
              <w:t>515,00</w:t>
            </w:r>
          </w:p>
        </w:tc>
        <w:tc>
          <w:tcPr>
            <w:tcW w:w="659" w:type="dxa"/>
            <w:shd w:val="clear" w:color="000000" w:fill="FFFFFF"/>
            <w:vAlign w:val="center"/>
            <w:hideMark/>
          </w:tcPr>
          <w:p w14:paraId="39BCB1E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701D3BF"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924F915" w14:textId="77777777" w:rsidTr="008718AA">
        <w:trPr>
          <w:trHeight w:val="77"/>
          <w:jc w:val="center"/>
        </w:trPr>
        <w:tc>
          <w:tcPr>
            <w:tcW w:w="1980" w:type="dxa"/>
            <w:shd w:val="clear" w:color="000000" w:fill="FFFFFF"/>
            <w:vAlign w:val="center"/>
            <w:hideMark/>
          </w:tcPr>
          <w:p w14:paraId="723BFD53" w14:textId="77777777" w:rsidR="00B2418E" w:rsidRPr="00D97B5D" w:rsidRDefault="00B2418E" w:rsidP="006F156B">
            <w:pPr>
              <w:jc w:val="center"/>
              <w:rPr>
                <w:color w:val="000000"/>
                <w:sz w:val="20"/>
                <w:szCs w:val="20"/>
              </w:rPr>
            </w:pPr>
            <w:r w:rsidRPr="00D97B5D">
              <w:rPr>
                <w:color w:val="000000"/>
                <w:sz w:val="20"/>
                <w:szCs w:val="20"/>
              </w:rPr>
              <w:t>Мира 3</w:t>
            </w:r>
          </w:p>
        </w:tc>
        <w:tc>
          <w:tcPr>
            <w:tcW w:w="481" w:type="dxa"/>
            <w:shd w:val="clear" w:color="000000" w:fill="FFFFFF"/>
            <w:vAlign w:val="center"/>
            <w:hideMark/>
          </w:tcPr>
          <w:p w14:paraId="02724BF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5D840E0" w14:textId="77777777" w:rsidR="00B2418E" w:rsidRPr="00D97B5D" w:rsidRDefault="00B2418E" w:rsidP="006F156B">
            <w:pPr>
              <w:jc w:val="center"/>
              <w:rPr>
                <w:color w:val="000000"/>
                <w:sz w:val="20"/>
                <w:szCs w:val="20"/>
              </w:rPr>
            </w:pPr>
            <w:r w:rsidRPr="00D97B5D">
              <w:rPr>
                <w:color w:val="000000"/>
                <w:sz w:val="20"/>
                <w:szCs w:val="20"/>
              </w:rPr>
              <w:t>203,95</w:t>
            </w:r>
          </w:p>
        </w:tc>
        <w:tc>
          <w:tcPr>
            <w:tcW w:w="566" w:type="dxa"/>
            <w:shd w:val="clear" w:color="000000" w:fill="FFFFFF"/>
            <w:vAlign w:val="center"/>
            <w:hideMark/>
          </w:tcPr>
          <w:p w14:paraId="043DD9E7"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53DD1529" w14:textId="77777777" w:rsidR="00B2418E" w:rsidRPr="00D97B5D" w:rsidRDefault="00B2418E" w:rsidP="006F156B">
            <w:pPr>
              <w:jc w:val="center"/>
              <w:rPr>
                <w:color w:val="000000"/>
                <w:sz w:val="20"/>
                <w:szCs w:val="20"/>
              </w:rPr>
            </w:pPr>
            <w:r w:rsidRPr="00D97B5D">
              <w:rPr>
                <w:color w:val="000000"/>
                <w:sz w:val="20"/>
                <w:szCs w:val="20"/>
              </w:rPr>
              <w:t>1,10</w:t>
            </w:r>
          </w:p>
        </w:tc>
        <w:tc>
          <w:tcPr>
            <w:tcW w:w="747" w:type="dxa"/>
            <w:shd w:val="clear" w:color="000000" w:fill="FFFFFF"/>
            <w:vAlign w:val="center"/>
            <w:hideMark/>
          </w:tcPr>
          <w:p w14:paraId="6381A01B" w14:textId="77777777" w:rsidR="00B2418E" w:rsidRPr="00D97B5D" w:rsidRDefault="00B2418E" w:rsidP="006F156B">
            <w:pPr>
              <w:jc w:val="center"/>
              <w:rPr>
                <w:color w:val="000000"/>
                <w:sz w:val="20"/>
                <w:szCs w:val="20"/>
              </w:rPr>
            </w:pPr>
            <w:r w:rsidRPr="00D97B5D">
              <w:rPr>
                <w:color w:val="000000"/>
                <w:sz w:val="20"/>
                <w:szCs w:val="20"/>
              </w:rPr>
              <w:t>5,98</w:t>
            </w:r>
          </w:p>
        </w:tc>
        <w:tc>
          <w:tcPr>
            <w:tcW w:w="637" w:type="dxa"/>
            <w:shd w:val="clear" w:color="000000" w:fill="FFFFFF"/>
            <w:vAlign w:val="center"/>
            <w:hideMark/>
          </w:tcPr>
          <w:p w14:paraId="7EE8205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A2CD4F0" w14:textId="77777777" w:rsidR="00B2418E" w:rsidRPr="00D97B5D" w:rsidRDefault="00B2418E" w:rsidP="006F156B">
            <w:pPr>
              <w:jc w:val="center"/>
              <w:rPr>
                <w:color w:val="000000"/>
                <w:sz w:val="20"/>
                <w:szCs w:val="20"/>
              </w:rPr>
            </w:pPr>
            <w:r w:rsidRPr="00D97B5D">
              <w:rPr>
                <w:color w:val="000000"/>
                <w:sz w:val="20"/>
                <w:szCs w:val="20"/>
              </w:rPr>
              <w:t>9,46</w:t>
            </w:r>
          </w:p>
        </w:tc>
        <w:tc>
          <w:tcPr>
            <w:tcW w:w="666" w:type="dxa"/>
            <w:shd w:val="clear" w:color="000000" w:fill="FFFFFF"/>
            <w:vAlign w:val="center"/>
            <w:hideMark/>
          </w:tcPr>
          <w:p w14:paraId="14F1CB70" w14:textId="77777777" w:rsidR="00B2418E" w:rsidRPr="00D97B5D" w:rsidRDefault="00B2418E" w:rsidP="006F156B">
            <w:pPr>
              <w:jc w:val="center"/>
              <w:rPr>
                <w:color w:val="000000"/>
                <w:sz w:val="20"/>
                <w:szCs w:val="20"/>
              </w:rPr>
            </w:pPr>
            <w:r w:rsidRPr="00D97B5D">
              <w:rPr>
                <w:color w:val="000000"/>
                <w:sz w:val="20"/>
                <w:szCs w:val="20"/>
              </w:rPr>
              <w:t>1,10</w:t>
            </w:r>
          </w:p>
        </w:tc>
        <w:tc>
          <w:tcPr>
            <w:tcW w:w="666" w:type="dxa"/>
            <w:shd w:val="clear" w:color="000000" w:fill="FFFFFF"/>
            <w:vAlign w:val="center"/>
            <w:hideMark/>
          </w:tcPr>
          <w:p w14:paraId="1B164FC5" w14:textId="77777777" w:rsidR="00B2418E" w:rsidRPr="00D97B5D" w:rsidRDefault="00B2418E" w:rsidP="006F156B">
            <w:pPr>
              <w:jc w:val="center"/>
              <w:rPr>
                <w:color w:val="000000"/>
                <w:sz w:val="20"/>
                <w:szCs w:val="20"/>
              </w:rPr>
            </w:pPr>
            <w:r w:rsidRPr="00D97B5D">
              <w:rPr>
                <w:color w:val="000000"/>
                <w:sz w:val="20"/>
                <w:szCs w:val="20"/>
              </w:rPr>
              <w:t>1,10</w:t>
            </w:r>
          </w:p>
        </w:tc>
        <w:tc>
          <w:tcPr>
            <w:tcW w:w="666" w:type="dxa"/>
            <w:shd w:val="clear" w:color="000000" w:fill="FFFFFF"/>
            <w:vAlign w:val="center"/>
            <w:hideMark/>
          </w:tcPr>
          <w:p w14:paraId="41FF085E" w14:textId="77777777" w:rsidR="00B2418E" w:rsidRPr="00D97B5D" w:rsidRDefault="00B2418E" w:rsidP="006F156B">
            <w:pPr>
              <w:jc w:val="center"/>
              <w:rPr>
                <w:color w:val="000000"/>
                <w:sz w:val="20"/>
                <w:szCs w:val="20"/>
              </w:rPr>
            </w:pPr>
            <w:r w:rsidRPr="00D97B5D">
              <w:rPr>
                <w:color w:val="000000"/>
                <w:sz w:val="20"/>
                <w:szCs w:val="20"/>
              </w:rPr>
              <w:t>1,10</w:t>
            </w:r>
          </w:p>
        </w:tc>
        <w:tc>
          <w:tcPr>
            <w:tcW w:w="656" w:type="dxa"/>
            <w:shd w:val="clear" w:color="000000" w:fill="FFFFFF"/>
            <w:vAlign w:val="center"/>
            <w:hideMark/>
          </w:tcPr>
          <w:p w14:paraId="6FF0C2C8"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026D5B2F" w14:textId="77777777" w:rsidR="00B2418E" w:rsidRPr="00D97B5D" w:rsidRDefault="00B2418E" w:rsidP="006F156B">
            <w:pPr>
              <w:jc w:val="center"/>
              <w:rPr>
                <w:color w:val="000000"/>
                <w:sz w:val="20"/>
                <w:szCs w:val="20"/>
              </w:rPr>
            </w:pPr>
            <w:r w:rsidRPr="00D97B5D">
              <w:rPr>
                <w:color w:val="000000"/>
                <w:sz w:val="20"/>
                <w:szCs w:val="20"/>
              </w:rPr>
              <w:t>12,46</w:t>
            </w:r>
          </w:p>
        </w:tc>
        <w:tc>
          <w:tcPr>
            <w:tcW w:w="766" w:type="dxa"/>
            <w:shd w:val="clear" w:color="000000" w:fill="FFFFFF"/>
            <w:vAlign w:val="center"/>
            <w:hideMark/>
          </w:tcPr>
          <w:p w14:paraId="384FDC89" w14:textId="77777777" w:rsidR="00B2418E" w:rsidRPr="00D97B5D" w:rsidRDefault="00B2418E" w:rsidP="006F156B">
            <w:pPr>
              <w:jc w:val="center"/>
              <w:rPr>
                <w:color w:val="000000"/>
                <w:sz w:val="20"/>
                <w:szCs w:val="20"/>
              </w:rPr>
            </w:pPr>
            <w:r w:rsidRPr="00D97B5D">
              <w:rPr>
                <w:color w:val="000000"/>
                <w:sz w:val="20"/>
                <w:szCs w:val="20"/>
              </w:rPr>
              <w:t>227,76</w:t>
            </w:r>
          </w:p>
        </w:tc>
        <w:tc>
          <w:tcPr>
            <w:tcW w:w="766" w:type="dxa"/>
            <w:shd w:val="clear" w:color="000000" w:fill="FFFFFF"/>
            <w:vAlign w:val="center"/>
            <w:hideMark/>
          </w:tcPr>
          <w:p w14:paraId="6ACC5208" w14:textId="77777777" w:rsidR="00B2418E" w:rsidRPr="00D97B5D" w:rsidRDefault="00B2418E" w:rsidP="006F156B">
            <w:pPr>
              <w:jc w:val="center"/>
              <w:rPr>
                <w:color w:val="000000"/>
                <w:sz w:val="20"/>
                <w:szCs w:val="20"/>
              </w:rPr>
            </w:pPr>
            <w:r w:rsidRPr="00D97B5D">
              <w:rPr>
                <w:color w:val="000000"/>
                <w:sz w:val="20"/>
                <w:szCs w:val="20"/>
              </w:rPr>
              <w:t>215,30</w:t>
            </w:r>
          </w:p>
        </w:tc>
        <w:tc>
          <w:tcPr>
            <w:tcW w:w="776" w:type="dxa"/>
            <w:shd w:val="clear" w:color="000000" w:fill="FFFFFF"/>
            <w:vAlign w:val="center"/>
            <w:hideMark/>
          </w:tcPr>
          <w:p w14:paraId="3B73DAB8" w14:textId="77777777" w:rsidR="00B2418E" w:rsidRPr="00D97B5D" w:rsidRDefault="00B2418E" w:rsidP="006F156B">
            <w:pPr>
              <w:jc w:val="center"/>
              <w:rPr>
                <w:color w:val="000000"/>
                <w:sz w:val="20"/>
                <w:szCs w:val="20"/>
              </w:rPr>
            </w:pPr>
            <w:r w:rsidRPr="00D97B5D">
              <w:rPr>
                <w:color w:val="000000"/>
                <w:sz w:val="20"/>
                <w:szCs w:val="20"/>
              </w:rPr>
              <w:t>23,81</w:t>
            </w:r>
          </w:p>
        </w:tc>
        <w:tc>
          <w:tcPr>
            <w:tcW w:w="765" w:type="dxa"/>
            <w:shd w:val="clear" w:color="000000" w:fill="FFFFFF"/>
            <w:vAlign w:val="center"/>
            <w:hideMark/>
          </w:tcPr>
          <w:p w14:paraId="669A8834" w14:textId="77777777" w:rsidR="00B2418E" w:rsidRPr="00D97B5D" w:rsidRDefault="00B2418E" w:rsidP="006F156B">
            <w:pPr>
              <w:jc w:val="center"/>
              <w:rPr>
                <w:color w:val="000000"/>
                <w:sz w:val="20"/>
                <w:szCs w:val="20"/>
              </w:rPr>
            </w:pPr>
            <w:r w:rsidRPr="00D97B5D">
              <w:rPr>
                <w:color w:val="000000"/>
                <w:sz w:val="20"/>
                <w:szCs w:val="20"/>
              </w:rPr>
              <w:t>11,35</w:t>
            </w:r>
          </w:p>
        </w:tc>
        <w:tc>
          <w:tcPr>
            <w:tcW w:w="841" w:type="dxa"/>
            <w:shd w:val="clear" w:color="000000" w:fill="FFFFFF"/>
            <w:vAlign w:val="center"/>
            <w:hideMark/>
          </w:tcPr>
          <w:p w14:paraId="5168180B" w14:textId="77777777" w:rsidR="00B2418E" w:rsidRPr="00D97B5D" w:rsidRDefault="00B2418E" w:rsidP="006F156B">
            <w:pPr>
              <w:jc w:val="center"/>
              <w:rPr>
                <w:color w:val="000000"/>
                <w:sz w:val="20"/>
                <w:szCs w:val="20"/>
              </w:rPr>
            </w:pPr>
            <w:r w:rsidRPr="00D97B5D">
              <w:rPr>
                <w:color w:val="000000"/>
                <w:sz w:val="20"/>
                <w:szCs w:val="20"/>
              </w:rPr>
              <w:t>63,25</w:t>
            </w:r>
          </w:p>
        </w:tc>
        <w:tc>
          <w:tcPr>
            <w:tcW w:w="866" w:type="dxa"/>
            <w:shd w:val="clear" w:color="000000" w:fill="FFFFFF"/>
            <w:vAlign w:val="center"/>
            <w:hideMark/>
          </w:tcPr>
          <w:p w14:paraId="216F4014" w14:textId="77777777" w:rsidR="00B2418E" w:rsidRPr="00D97B5D" w:rsidRDefault="00B2418E" w:rsidP="006F156B">
            <w:pPr>
              <w:jc w:val="center"/>
              <w:rPr>
                <w:color w:val="000000"/>
                <w:sz w:val="20"/>
                <w:szCs w:val="20"/>
              </w:rPr>
            </w:pPr>
            <w:r w:rsidRPr="00D97B5D">
              <w:rPr>
                <w:color w:val="000000"/>
                <w:sz w:val="20"/>
                <w:szCs w:val="20"/>
              </w:rPr>
              <w:t>520,00</w:t>
            </w:r>
          </w:p>
        </w:tc>
        <w:tc>
          <w:tcPr>
            <w:tcW w:w="659" w:type="dxa"/>
            <w:shd w:val="clear" w:color="000000" w:fill="FFFFFF"/>
            <w:vAlign w:val="center"/>
            <w:hideMark/>
          </w:tcPr>
          <w:p w14:paraId="43FA103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B4BE1D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3B7283A" w14:textId="77777777" w:rsidTr="008718AA">
        <w:trPr>
          <w:trHeight w:val="77"/>
          <w:jc w:val="center"/>
        </w:trPr>
        <w:tc>
          <w:tcPr>
            <w:tcW w:w="1980" w:type="dxa"/>
            <w:shd w:val="clear" w:color="000000" w:fill="FFFFFF"/>
            <w:vAlign w:val="center"/>
            <w:hideMark/>
          </w:tcPr>
          <w:p w14:paraId="7A748925" w14:textId="77777777" w:rsidR="00B2418E" w:rsidRPr="00D97B5D" w:rsidRDefault="00B2418E" w:rsidP="006F156B">
            <w:pPr>
              <w:jc w:val="center"/>
              <w:rPr>
                <w:color w:val="000000"/>
                <w:sz w:val="20"/>
                <w:szCs w:val="20"/>
              </w:rPr>
            </w:pPr>
            <w:r w:rsidRPr="00D97B5D">
              <w:rPr>
                <w:color w:val="000000"/>
                <w:sz w:val="20"/>
                <w:szCs w:val="20"/>
              </w:rPr>
              <w:t>Мира 1</w:t>
            </w:r>
          </w:p>
        </w:tc>
        <w:tc>
          <w:tcPr>
            <w:tcW w:w="481" w:type="dxa"/>
            <w:shd w:val="clear" w:color="000000" w:fill="FFFFFF"/>
            <w:vAlign w:val="center"/>
            <w:hideMark/>
          </w:tcPr>
          <w:p w14:paraId="63BE4D9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16B2C111" w14:textId="77777777" w:rsidR="00B2418E" w:rsidRPr="00D97B5D" w:rsidRDefault="00B2418E" w:rsidP="006F156B">
            <w:pPr>
              <w:jc w:val="center"/>
              <w:rPr>
                <w:color w:val="000000"/>
                <w:sz w:val="20"/>
                <w:szCs w:val="20"/>
              </w:rPr>
            </w:pPr>
            <w:r w:rsidRPr="00D97B5D">
              <w:rPr>
                <w:color w:val="000000"/>
                <w:sz w:val="20"/>
                <w:szCs w:val="20"/>
              </w:rPr>
              <w:t>203,57</w:t>
            </w:r>
          </w:p>
        </w:tc>
        <w:tc>
          <w:tcPr>
            <w:tcW w:w="566" w:type="dxa"/>
            <w:shd w:val="clear" w:color="000000" w:fill="FFFFFF"/>
            <w:vAlign w:val="center"/>
            <w:hideMark/>
          </w:tcPr>
          <w:p w14:paraId="62A579A6"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0138B24B" w14:textId="77777777" w:rsidR="00B2418E" w:rsidRPr="00D97B5D" w:rsidRDefault="00B2418E" w:rsidP="006F156B">
            <w:pPr>
              <w:jc w:val="center"/>
              <w:rPr>
                <w:color w:val="000000"/>
                <w:sz w:val="20"/>
                <w:szCs w:val="20"/>
              </w:rPr>
            </w:pPr>
            <w:r w:rsidRPr="00D97B5D">
              <w:rPr>
                <w:color w:val="000000"/>
                <w:sz w:val="20"/>
                <w:szCs w:val="20"/>
              </w:rPr>
              <w:t>1,51</w:t>
            </w:r>
          </w:p>
        </w:tc>
        <w:tc>
          <w:tcPr>
            <w:tcW w:w="747" w:type="dxa"/>
            <w:shd w:val="clear" w:color="000000" w:fill="FFFFFF"/>
            <w:vAlign w:val="center"/>
            <w:hideMark/>
          </w:tcPr>
          <w:p w14:paraId="771CAAAE" w14:textId="77777777" w:rsidR="00B2418E" w:rsidRPr="00D97B5D" w:rsidRDefault="00B2418E" w:rsidP="006F156B">
            <w:pPr>
              <w:jc w:val="center"/>
              <w:rPr>
                <w:color w:val="000000"/>
                <w:sz w:val="20"/>
                <w:szCs w:val="20"/>
              </w:rPr>
            </w:pPr>
            <w:r w:rsidRPr="00D97B5D">
              <w:rPr>
                <w:color w:val="000000"/>
                <w:sz w:val="20"/>
                <w:szCs w:val="20"/>
              </w:rPr>
              <w:t>7,02</w:t>
            </w:r>
          </w:p>
        </w:tc>
        <w:tc>
          <w:tcPr>
            <w:tcW w:w="637" w:type="dxa"/>
            <w:shd w:val="clear" w:color="000000" w:fill="FFFFFF"/>
            <w:vAlign w:val="center"/>
            <w:hideMark/>
          </w:tcPr>
          <w:p w14:paraId="21CCC15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721C374" w14:textId="77777777" w:rsidR="00B2418E" w:rsidRPr="00D97B5D" w:rsidRDefault="00B2418E" w:rsidP="006F156B">
            <w:pPr>
              <w:jc w:val="center"/>
              <w:rPr>
                <w:color w:val="000000"/>
                <w:sz w:val="20"/>
                <w:szCs w:val="20"/>
              </w:rPr>
            </w:pPr>
            <w:r w:rsidRPr="00D97B5D">
              <w:rPr>
                <w:color w:val="000000"/>
                <w:sz w:val="20"/>
                <w:szCs w:val="20"/>
              </w:rPr>
              <w:t>9,33</w:t>
            </w:r>
          </w:p>
        </w:tc>
        <w:tc>
          <w:tcPr>
            <w:tcW w:w="666" w:type="dxa"/>
            <w:shd w:val="clear" w:color="000000" w:fill="FFFFFF"/>
            <w:vAlign w:val="center"/>
            <w:hideMark/>
          </w:tcPr>
          <w:p w14:paraId="7554105B"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35045D62" w14:textId="77777777" w:rsidR="00B2418E" w:rsidRPr="00D97B5D" w:rsidRDefault="00B2418E" w:rsidP="006F156B">
            <w:pPr>
              <w:jc w:val="center"/>
              <w:rPr>
                <w:color w:val="000000"/>
                <w:sz w:val="20"/>
                <w:szCs w:val="20"/>
              </w:rPr>
            </w:pPr>
            <w:r w:rsidRPr="00D97B5D">
              <w:rPr>
                <w:color w:val="000000"/>
                <w:sz w:val="20"/>
                <w:szCs w:val="20"/>
              </w:rPr>
              <w:t>1,51</w:t>
            </w:r>
          </w:p>
        </w:tc>
        <w:tc>
          <w:tcPr>
            <w:tcW w:w="666" w:type="dxa"/>
            <w:shd w:val="clear" w:color="000000" w:fill="FFFFFF"/>
            <w:vAlign w:val="center"/>
            <w:hideMark/>
          </w:tcPr>
          <w:p w14:paraId="037F48DB" w14:textId="77777777" w:rsidR="00B2418E" w:rsidRPr="00D97B5D" w:rsidRDefault="00B2418E" w:rsidP="006F156B">
            <w:pPr>
              <w:jc w:val="center"/>
              <w:rPr>
                <w:color w:val="000000"/>
                <w:sz w:val="20"/>
                <w:szCs w:val="20"/>
              </w:rPr>
            </w:pPr>
            <w:r w:rsidRPr="00D97B5D">
              <w:rPr>
                <w:color w:val="000000"/>
                <w:sz w:val="20"/>
                <w:szCs w:val="20"/>
              </w:rPr>
              <w:t>1,51</w:t>
            </w:r>
          </w:p>
        </w:tc>
        <w:tc>
          <w:tcPr>
            <w:tcW w:w="656" w:type="dxa"/>
            <w:shd w:val="clear" w:color="000000" w:fill="FFFFFF"/>
            <w:vAlign w:val="center"/>
            <w:hideMark/>
          </w:tcPr>
          <w:p w14:paraId="451A9B47"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28C3C298" w14:textId="77777777" w:rsidR="00B2418E" w:rsidRPr="00D97B5D" w:rsidRDefault="00B2418E" w:rsidP="006F156B">
            <w:pPr>
              <w:jc w:val="center"/>
              <w:rPr>
                <w:color w:val="000000"/>
                <w:sz w:val="20"/>
                <w:szCs w:val="20"/>
              </w:rPr>
            </w:pPr>
            <w:r w:rsidRPr="00D97B5D">
              <w:rPr>
                <w:color w:val="000000"/>
                <w:sz w:val="20"/>
                <w:szCs w:val="20"/>
              </w:rPr>
              <w:t>12,33</w:t>
            </w:r>
          </w:p>
        </w:tc>
        <w:tc>
          <w:tcPr>
            <w:tcW w:w="766" w:type="dxa"/>
            <w:shd w:val="clear" w:color="000000" w:fill="FFFFFF"/>
            <w:vAlign w:val="center"/>
            <w:hideMark/>
          </w:tcPr>
          <w:p w14:paraId="790D05DA" w14:textId="77777777" w:rsidR="00B2418E" w:rsidRPr="00D97B5D" w:rsidRDefault="00B2418E" w:rsidP="006F156B">
            <w:pPr>
              <w:jc w:val="center"/>
              <w:rPr>
                <w:color w:val="000000"/>
                <w:sz w:val="20"/>
                <w:szCs w:val="20"/>
              </w:rPr>
            </w:pPr>
            <w:r w:rsidRPr="00D97B5D">
              <w:rPr>
                <w:color w:val="000000"/>
                <w:sz w:val="20"/>
                <w:szCs w:val="20"/>
              </w:rPr>
              <w:t>227,70</w:t>
            </w:r>
          </w:p>
        </w:tc>
        <w:tc>
          <w:tcPr>
            <w:tcW w:w="766" w:type="dxa"/>
            <w:shd w:val="clear" w:color="000000" w:fill="FFFFFF"/>
            <w:vAlign w:val="center"/>
            <w:hideMark/>
          </w:tcPr>
          <w:p w14:paraId="03A664B9" w14:textId="77777777" w:rsidR="00B2418E" w:rsidRPr="00D97B5D" w:rsidRDefault="00B2418E" w:rsidP="006F156B">
            <w:pPr>
              <w:jc w:val="center"/>
              <w:rPr>
                <w:color w:val="000000"/>
                <w:sz w:val="20"/>
                <w:szCs w:val="20"/>
              </w:rPr>
            </w:pPr>
            <w:r w:rsidRPr="00D97B5D">
              <w:rPr>
                <w:color w:val="000000"/>
                <w:sz w:val="20"/>
                <w:szCs w:val="20"/>
              </w:rPr>
              <w:t>215,36</w:t>
            </w:r>
          </w:p>
        </w:tc>
        <w:tc>
          <w:tcPr>
            <w:tcW w:w="776" w:type="dxa"/>
            <w:shd w:val="clear" w:color="000000" w:fill="FFFFFF"/>
            <w:vAlign w:val="center"/>
            <w:hideMark/>
          </w:tcPr>
          <w:p w14:paraId="2172CFAC" w14:textId="77777777" w:rsidR="00B2418E" w:rsidRPr="00D97B5D" w:rsidRDefault="00B2418E" w:rsidP="006F156B">
            <w:pPr>
              <w:jc w:val="center"/>
              <w:rPr>
                <w:color w:val="000000"/>
                <w:sz w:val="20"/>
                <w:szCs w:val="20"/>
              </w:rPr>
            </w:pPr>
            <w:r w:rsidRPr="00D97B5D">
              <w:rPr>
                <w:color w:val="000000"/>
                <w:sz w:val="20"/>
                <w:szCs w:val="20"/>
              </w:rPr>
              <w:t>24,13</w:t>
            </w:r>
          </w:p>
        </w:tc>
        <w:tc>
          <w:tcPr>
            <w:tcW w:w="765" w:type="dxa"/>
            <w:shd w:val="clear" w:color="000000" w:fill="FFFFFF"/>
            <w:vAlign w:val="center"/>
            <w:hideMark/>
          </w:tcPr>
          <w:p w14:paraId="4C95B161" w14:textId="77777777" w:rsidR="00B2418E" w:rsidRPr="00D97B5D" w:rsidRDefault="00B2418E" w:rsidP="006F156B">
            <w:pPr>
              <w:jc w:val="center"/>
              <w:rPr>
                <w:color w:val="000000"/>
                <w:sz w:val="20"/>
                <w:szCs w:val="20"/>
              </w:rPr>
            </w:pPr>
            <w:r w:rsidRPr="00D97B5D">
              <w:rPr>
                <w:color w:val="000000"/>
                <w:sz w:val="20"/>
                <w:szCs w:val="20"/>
              </w:rPr>
              <w:t>11,79</w:t>
            </w:r>
          </w:p>
        </w:tc>
        <w:tc>
          <w:tcPr>
            <w:tcW w:w="841" w:type="dxa"/>
            <w:shd w:val="clear" w:color="000000" w:fill="FFFFFF"/>
            <w:vAlign w:val="center"/>
            <w:hideMark/>
          </w:tcPr>
          <w:p w14:paraId="25C2C369" w14:textId="77777777" w:rsidR="00B2418E" w:rsidRPr="00D97B5D" w:rsidRDefault="00B2418E" w:rsidP="006F156B">
            <w:pPr>
              <w:jc w:val="center"/>
              <w:rPr>
                <w:color w:val="000000"/>
                <w:sz w:val="20"/>
                <w:szCs w:val="20"/>
              </w:rPr>
            </w:pPr>
            <w:r w:rsidRPr="00D97B5D">
              <w:rPr>
                <w:color w:val="000000"/>
                <w:sz w:val="20"/>
                <w:szCs w:val="20"/>
              </w:rPr>
              <w:t>63,21</w:t>
            </w:r>
          </w:p>
        </w:tc>
        <w:tc>
          <w:tcPr>
            <w:tcW w:w="866" w:type="dxa"/>
            <w:shd w:val="clear" w:color="000000" w:fill="FFFFFF"/>
            <w:vAlign w:val="center"/>
            <w:hideMark/>
          </w:tcPr>
          <w:p w14:paraId="3BCF5F92" w14:textId="77777777" w:rsidR="00B2418E" w:rsidRPr="00D97B5D" w:rsidRDefault="00B2418E" w:rsidP="006F156B">
            <w:pPr>
              <w:jc w:val="center"/>
              <w:rPr>
                <w:color w:val="000000"/>
                <w:sz w:val="20"/>
                <w:szCs w:val="20"/>
              </w:rPr>
            </w:pPr>
            <w:r w:rsidRPr="00D97B5D">
              <w:rPr>
                <w:color w:val="000000"/>
                <w:sz w:val="20"/>
                <w:szCs w:val="20"/>
              </w:rPr>
              <w:t>532,00</w:t>
            </w:r>
          </w:p>
        </w:tc>
        <w:tc>
          <w:tcPr>
            <w:tcW w:w="659" w:type="dxa"/>
            <w:shd w:val="clear" w:color="000000" w:fill="FFFFFF"/>
            <w:vAlign w:val="center"/>
            <w:hideMark/>
          </w:tcPr>
          <w:p w14:paraId="1D92485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FEF204F"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4A88212" w14:textId="77777777" w:rsidTr="008718AA">
        <w:trPr>
          <w:trHeight w:val="77"/>
          <w:jc w:val="center"/>
        </w:trPr>
        <w:tc>
          <w:tcPr>
            <w:tcW w:w="1980" w:type="dxa"/>
            <w:shd w:val="clear" w:color="000000" w:fill="FFFFFF"/>
            <w:vAlign w:val="center"/>
            <w:hideMark/>
          </w:tcPr>
          <w:p w14:paraId="048F1563" w14:textId="77777777" w:rsidR="00B2418E" w:rsidRPr="00D97B5D" w:rsidRDefault="00B2418E" w:rsidP="006F156B">
            <w:pPr>
              <w:jc w:val="center"/>
              <w:rPr>
                <w:color w:val="000000"/>
                <w:sz w:val="20"/>
                <w:szCs w:val="20"/>
              </w:rPr>
            </w:pPr>
            <w:r w:rsidRPr="00D97B5D">
              <w:rPr>
                <w:color w:val="000000"/>
                <w:sz w:val="20"/>
                <w:szCs w:val="20"/>
              </w:rPr>
              <w:t>Мира 4</w:t>
            </w:r>
          </w:p>
        </w:tc>
        <w:tc>
          <w:tcPr>
            <w:tcW w:w="481" w:type="dxa"/>
            <w:shd w:val="clear" w:color="000000" w:fill="FFFFFF"/>
            <w:vAlign w:val="center"/>
            <w:hideMark/>
          </w:tcPr>
          <w:p w14:paraId="0034220E"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B0B1134" w14:textId="77777777" w:rsidR="00B2418E" w:rsidRPr="00D97B5D" w:rsidRDefault="00B2418E" w:rsidP="006F156B">
            <w:pPr>
              <w:jc w:val="center"/>
              <w:rPr>
                <w:color w:val="000000"/>
                <w:sz w:val="20"/>
                <w:szCs w:val="20"/>
              </w:rPr>
            </w:pPr>
            <w:r w:rsidRPr="00D97B5D">
              <w:rPr>
                <w:color w:val="000000"/>
                <w:sz w:val="20"/>
                <w:szCs w:val="20"/>
              </w:rPr>
              <w:t>203,42</w:t>
            </w:r>
          </w:p>
        </w:tc>
        <w:tc>
          <w:tcPr>
            <w:tcW w:w="566" w:type="dxa"/>
            <w:shd w:val="clear" w:color="000000" w:fill="FFFFFF"/>
            <w:vAlign w:val="center"/>
            <w:hideMark/>
          </w:tcPr>
          <w:p w14:paraId="229FF8D9"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6E1A4F8E" w14:textId="77777777" w:rsidR="00B2418E" w:rsidRPr="00D97B5D" w:rsidRDefault="00B2418E" w:rsidP="006F156B">
            <w:pPr>
              <w:jc w:val="center"/>
              <w:rPr>
                <w:color w:val="000000"/>
                <w:sz w:val="20"/>
                <w:szCs w:val="20"/>
              </w:rPr>
            </w:pPr>
            <w:r w:rsidRPr="00D97B5D">
              <w:rPr>
                <w:color w:val="000000"/>
                <w:sz w:val="20"/>
                <w:szCs w:val="20"/>
              </w:rPr>
              <w:t>0,32</w:t>
            </w:r>
          </w:p>
        </w:tc>
        <w:tc>
          <w:tcPr>
            <w:tcW w:w="747" w:type="dxa"/>
            <w:shd w:val="clear" w:color="000000" w:fill="FFFFFF"/>
            <w:vAlign w:val="center"/>
            <w:hideMark/>
          </w:tcPr>
          <w:p w14:paraId="026AF9AB" w14:textId="77777777" w:rsidR="00B2418E" w:rsidRPr="00D97B5D" w:rsidRDefault="00B2418E" w:rsidP="006F156B">
            <w:pPr>
              <w:jc w:val="center"/>
              <w:rPr>
                <w:color w:val="000000"/>
                <w:sz w:val="20"/>
                <w:szCs w:val="20"/>
              </w:rPr>
            </w:pPr>
            <w:r w:rsidRPr="00D97B5D">
              <w:rPr>
                <w:color w:val="000000"/>
                <w:sz w:val="20"/>
                <w:szCs w:val="20"/>
              </w:rPr>
              <w:t>3,22</w:t>
            </w:r>
          </w:p>
        </w:tc>
        <w:tc>
          <w:tcPr>
            <w:tcW w:w="637" w:type="dxa"/>
            <w:shd w:val="clear" w:color="000000" w:fill="FFFFFF"/>
            <w:vAlign w:val="center"/>
            <w:hideMark/>
          </w:tcPr>
          <w:p w14:paraId="5CF8CAF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F90631E" w14:textId="77777777" w:rsidR="00B2418E" w:rsidRPr="00D97B5D" w:rsidRDefault="00B2418E" w:rsidP="006F156B">
            <w:pPr>
              <w:jc w:val="center"/>
              <w:rPr>
                <w:color w:val="000000"/>
                <w:sz w:val="20"/>
                <w:szCs w:val="20"/>
              </w:rPr>
            </w:pPr>
            <w:r w:rsidRPr="00D97B5D">
              <w:rPr>
                <w:color w:val="000000"/>
                <w:sz w:val="20"/>
                <w:szCs w:val="20"/>
              </w:rPr>
              <w:t>9,57</w:t>
            </w:r>
          </w:p>
        </w:tc>
        <w:tc>
          <w:tcPr>
            <w:tcW w:w="666" w:type="dxa"/>
            <w:shd w:val="clear" w:color="000000" w:fill="FFFFFF"/>
            <w:vAlign w:val="center"/>
            <w:hideMark/>
          </w:tcPr>
          <w:p w14:paraId="71375581"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72D82D5F" w14:textId="77777777" w:rsidR="00B2418E" w:rsidRPr="00D97B5D" w:rsidRDefault="00B2418E" w:rsidP="006F156B">
            <w:pPr>
              <w:jc w:val="center"/>
              <w:rPr>
                <w:color w:val="000000"/>
                <w:sz w:val="20"/>
                <w:szCs w:val="20"/>
              </w:rPr>
            </w:pPr>
            <w:r w:rsidRPr="00D97B5D">
              <w:rPr>
                <w:color w:val="000000"/>
                <w:sz w:val="20"/>
                <w:szCs w:val="20"/>
              </w:rPr>
              <w:t>0,32</w:t>
            </w:r>
          </w:p>
        </w:tc>
        <w:tc>
          <w:tcPr>
            <w:tcW w:w="666" w:type="dxa"/>
            <w:shd w:val="clear" w:color="000000" w:fill="FFFFFF"/>
            <w:vAlign w:val="center"/>
            <w:hideMark/>
          </w:tcPr>
          <w:p w14:paraId="6A518AEC" w14:textId="77777777" w:rsidR="00B2418E" w:rsidRPr="00D97B5D" w:rsidRDefault="00B2418E" w:rsidP="006F156B">
            <w:pPr>
              <w:jc w:val="center"/>
              <w:rPr>
                <w:color w:val="000000"/>
                <w:sz w:val="20"/>
                <w:szCs w:val="20"/>
              </w:rPr>
            </w:pPr>
            <w:r w:rsidRPr="00D97B5D">
              <w:rPr>
                <w:color w:val="000000"/>
                <w:sz w:val="20"/>
                <w:szCs w:val="20"/>
              </w:rPr>
              <w:t>0,32</w:t>
            </w:r>
          </w:p>
        </w:tc>
        <w:tc>
          <w:tcPr>
            <w:tcW w:w="656" w:type="dxa"/>
            <w:shd w:val="clear" w:color="000000" w:fill="FFFFFF"/>
            <w:vAlign w:val="center"/>
            <w:hideMark/>
          </w:tcPr>
          <w:p w14:paraId="554B71D9"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4A5B842C" w14:textId="77777777" w:rsidR="00B2418E" w:rsidRPr="00D97B5D" w:rsidRDefault="00B2418E" w:rsidP="006F156B">
            <w:pPr>
              <w:jc w:val="center"/>
              <w:rPr>
                <w:color w:val="000000"/>
                <w:sz w:val="20"/>
                <w:szCs w:val="20"/>
              </w:rPr>
            </w:pPr>
            <w:r w:rsidRPr="00D97B5D">
              <w:rPr>
                <w:color w:val="000000"/>
                <w:sz w:val="20"/>
                <w:szCs w:val="20"/>
              </w:rPr>
              <w:t>12,57</w:t>
            </w:r>
          </w:p>
        </w:tc>
        <w:tc>
          <w:tcPr>
            <w:tcW w:w="766" w:type="dxa"/>
            <w:shd w:val="clear" w:color="000000" w:fill="FFFFFF"/>
            <w:vAlign w:val="center"/>
            <w:hideMark/>
          </w:tcPr>
          <w:p w14:paraId="33EA6CDE" w14:textId="77777777" w:rsidR="00B2418E" w:rsidRPr="00D97B5D" w:rsidRDefault="00B2418E" w:rsidP="006F156B">
            <w:pPr>
              <w:jc w:val="center"/>
              <w:rPr>
                <w:color w:val="000000"/>
                <w:sz w:val="20"/>
                <w:szCs w:val="20"/>
              </w:rPr>
            </w:pPr>
            <w:r w:rsidRPr="00D97B5D">
              <w:rPr>
                <w:color w:val="000000"/>
                <w:sz w:val="20"/>
                <w:szCs w:val="20"/>
              </w:rPr>
              <w:t>227,82</w:t>
            </w:r>
          </w:p>
        </w:tc>
        <w:tc>
          <w:tcPr>
            <w:tcW w:w="766" w:type="dxa"/>
            <w:shd w:val="clear" w:color="000000" w:fill="FFFFFF"/>
            <w:vAlign w:val="center"/>
            <w:hideMark/>
          </w:tcPr>
          <w:p w14:paraId="435F552B" w14:textId="77777777" w:rsidR="00B2418E" w:rsidRPr="00D97B5D" w:rsidRDefault="00B2418E" w:rsidP="006F156B">
            <w:pPr>
              <w:jc w:val="center"/>
              <w:rPr>
                <w:color w:val="000000"/>
                <w:sz w:val="20"/>
                <w:szCs w:val="20"/>
              </w:rPr>
            </w:pPr>
            <w:r w:rsidRPr="00D97B5D">
              <w:rPr>
                <w:color w:val="000000"/>
                <w:sz w:val="20"/>
                <w:szCs w:val="20"/>
              </w:rPr>
              <w:t>215,25</w:t>
            </w:r>
          </w:p>
        </w:tc>
        <w:tc>
          <w:tcPr>
            <w:tcW w:w="776" w:type="dxa"/>
            <w:shd w:val="clear" w:color="000000" w:fill="FFFFFF"/>
            <w:vAlign w:val="center"/>
            <w:hideMark/>
          </w:tcPr>
          <w:p w14:paraId="3B532844" w14:textId="77777777" w:rsidR="00B2418E" w:rsidRPr="00D97B5D" w:rsidRDefault="00B2418E" w:rsidP="006F156B">
            <w:pPr>
              <w:jc w:val="center"/>
              <w:rPr>
                <w:color w:val="000000"/>
                <w:sz w:val="20"/>
                <w:szCs w:val="20"/>
              </w:rPr>
            </w:pPr>
            <w:r w:rsidRPr="00D97B5D">
              <w:rPr>
                <w:color w:val="000000"/>
                <w:sz w:val="20"/>
                <w:szCs w:val="20"/>
              </w:rPr>
              <w:t>24,40</w:t>
            </w:r>
          </w:p>
        </w:tc>
        <w:tc>
          <w:tcPr>
            <w:tcW w:w="765" w:type="dxa"/>
            <w:shd w:val="clear" w:color="000000" w:fill="FFFFFF"/>
            <w:vAlign w:val="center"/>
            <w:hideMark/>
          </w:tcPr>
          <w:p w14:paraId="003C83C9" w14:textId="77777777" w:rsidR="00B2418E" w:rsidRPr="00D97B5D" w:rsidRDefault="00B2418E" w:rsidP="006F156B">
            <w:pPr>
              <w:jc w:val="center"/>
              <w:rPr>
                <w:color w:val="000000"/>
                <w:sz w:val="20"/>
                <w:szCs w:val="20"/>
              </w:rPr>
            </w:pPr>
            <w:r w:rsidRPr="00D97B5D">
              <w:rPr>
                <w:color w:val="000000"/>
                <w:sz w:val="20"/>
                <w:szCs w:val="20"/>
              </w:rPr>
              <w:t>11,82</w:t>
            </w:r>
          </w:p>
        </w:tc>
        <w:tc>
          <w:tcPr>
            <w:tcW w:w="841" w:type="dxa"/>
            <w:shd w:val="clear" w:color="000000" w:fill="FFFFFF"/>
            <w:vAlign w:val="center"/>
            <w:hideMark/>
          </w:tcPr>
          <w:p w14:paraId="2C9869A6" w14:textId="77777777" w:rsidR="00B2418E" w:rsidRPr="00D97B5D" w:rsidRDefault="00B2418E" w:rsidP="006F156B">
            <w:pPr>
              <w:jc w:val="center"/>
              <w:rPr>
                <w:color w:val="000000"/>
                <w:sz w:val="20"/>
                <w:szCs w:val="20"/>
              </w:rPr>
            </w:pPr>
            <w:r w:rsidRPr="00D97B5D">
              <w:rPr>
                <w:color w:val="000000"/>
                <w:sz w:val="20"/>
                <w:szCs w:val="20"/>
              </w:rPr>
              <w:t>45,43</w:t>
            </w:r>
          </w:p>
        </w:tc>
        <w:tc>
          <w:tcPr>
            <w:tcW w:w="866" w:type="dxa"/>
            <w:shd w:val="clear" w:color="000000" w:fill="FFFFFF"/>
            <w:vAlign w:val="center"/>
            <w:hideMark/>
          </w:tcPr>
          <w:p w14:paraId="6E19BE8D" w14:textId="77777777" w:rsidR="00B2418E" w:rsidRPr="00D97B5D" w:rsidRDefault="00B2418E" w:rsidP="006F156B">
            <w:pPr>
              <w:jc w:val="center"/>
              <w:rPr>
                <w:color w:val="000000"/>
                <w:sz w:val="20"/>
                <w:szCs w:val="20"/>
              </w:rPr>
            </w:pPr>
            <w:r w:rsidRPr="00D97B5D">
              <w:rPr>
                <w:color w:val="000000"/>
                <w:sz w:val="20"/>
                <w:szCs w:val="20"/>
              </w:rPr>
              <w:t>404,00</w:t>
            </w:r>
          </w:p>
        </w:tc>
        <w:tc>
          <w:tcPr>
            <w:tcW w:w="659" w:type="dxa"/>
            <w:shd w:val="clear" w:color="000000" w:fill="FFFFFF"/>
            <w:vAlign w:val="center"/>
            <w:hideMark/>
          </w:tcPr>
          <w:p w14:paraId="6CB006C1"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8000AB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5959B20" w14:textId="77777777" w:rsidTr="008718AA">
        <w:trPr>
          <w:trHeight w:val="77"/>
          <w:jc w:val="center"/>
        </w:trPr>
        <w:tc>
          <w:tcPr>
            <w:tcW w:w="1980" w:type="dxa"/>
            <w:shd w:val="clear" w:color="000000" w:fill="FFFFFF"/>
            <w:vAlign w:val="center"/>
            <w:hideMark/>
          </w:tcPr>
          <w:p w14:paraId="7F92DA15" w14:textId="77777777" w:rsidR="00B2418E" w:rsidRPr="00D97B5D" w:rsidRDefault="00B2418E" w:rsidP="006F156B">
            <w:pPr>
              <w:jc w:val="center"/>
              <w:rPr>
                <w:color w:val="000000"/>
                <w:sz w:val="20"/>
                <w:szCs w:val="20"/>
              </w:rPr>
            </w:pPr>
            <w:r w:rsidRPr="00D97B5D">
              <w:rPr>
                <w:color w:val="000000"/>
                <w:sz w:val="20"/>
                <w:szCs w:val="20"/>
              </w:rPr>
              <w:t>Мира 22</w:t>
            </w:r>
          </w:p>
        </w:tc>
        <w:tc>
          <w:tcPr>
            <w:tcW w:w="481" w:type="dxa"/>
            <w:shd w:val="clear" w:color="000000" w:fill="FFFFFF"/>
            <w:vAlign w:val="center"/>
            <w:hideMark/>
          </w:tcPr>
          <w:p w14:paraId="3FC5470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E437519" w14:textId="77777777" w:rsidR="00B2418E" w:rsidRPr="00D97B5D" w:rsidRDefault="00B2418E" w:rsidP="006F156B">
            <w:pPr>
              <w:jc w:val="center"/>
              <w:rPr>
                <w:color w:val="000000"/>
                <w:sz w:val="20"/>
                <w:szCs w:val="20"/>
              </w:rPr>
            </w:pPr>
            <w:r w:rsidRPr="00D97B5D">
              <w:rPr>
                <w:color w:val="000000"/>
                <w:sz w:val="20"/>
                <w:szCs w:val="20"/>
              </w:rPr>
              <w:t>202,13</w:t>
            </w:r>
          </w:p>
        </w:tc>
        <w:tc>
          <w:tcPr>
            <w:tcW w:w="566" w:type="dxa"/>
            <w:shd w:val="clear" w:color="000000" w:fill="FFFFFF"/>
            <w:vAlign w:val="center"/>
            <w:hideMark/>
          </w:tcPr>
          <w:p w14:paraId="4CEFFC79"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2DB5973C" w14:textId="77777777" w:rsidR="00B2418E" w:rsidRPr="00D97B5D" w:rsidRDefault="00B2418E" w:rsidP="006F156B">
            <w:pPr>
              <w:jc w:val="center"/>
              <w:rPr>
                <w:color w:val="000000"/>
                <w:sz w:val="20"/>
                <w:szCs w:val="20"/>
              </w:rPr>
            </w:pPr>
            <w:r w:rsidRPr="00D97B5D">
              <w:rPr>
                <w:color w:val="000000"/>
                <w:sz w:val="20"/>
                <w:szCs w:val="20"/>
              </w:rPr>
              <w:t>0,90</w:t>
            </w:r>
          </w:p>
        </w:tc>
        <w:tc>
          <w:tcPr>
            <w:tcW w:w="747" w:type="dxa"/>
            <w:shd w:val="clear" w:color="000000" w:fill="FFFFFF"/>
            <w:vAlign w:val="center"/>
            <w:hideMark/>
          </w:tcPr>
          <w:p w14:paraId="2A779424" w14:textId="77777777" w:rsidR="00B2418E" w:rsidRPr="00D97B5D" w:rsidRDefault="00B2418E" w:rsidP="006F156B">
            <w:pPr>
              <w:jc w:val="center"/>
              <w:rPr>
                <w:color w:val="000000"/>
                <w:sz w:val="20"/>
                <w:szCs w:val="20"/>
              </w:rPr>
            </w:pPr>
            <w:r w:rsidRPr="00D97B5D">
              <w:rPr>
                <w:color w:val="000000"/>
                <w:sz w:val="20"/>
                <w:szCs w:val="20"/>
              </w:rPr>
              <w:t>5,41</w:t>
            </w:r>
          </w:p>
        </w:tc>
        <w:tc>
          <w:tcPr>
            <w:tcW w:w="637" w:type="dxa"/>
            <w:shd w:val="clear" w:color="000000" w:fill="FFFFFF"/>
            <w:vAlign w:val="center"/>
            <w:hideMark/>
          </w:tcPr>
          <w:p w14:paraId="487AFD8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15CCC5B" w14:textId="77777777" w:rsidR="00B2418E" w:rsidRPr="00D97B5D" w:rsidRDefault="00B2418E" w:rsidP="006F156B">
            <w:pPr>
              <w:jc w:val="center"/>
              <w:rPr>
                <w:color w:val="000000"/>
                <w:sz w:val="20"/>
                <w:szCs w:val="20"/>
              </w:rPr>
            </w:pPr>
            <w:r w:rsidRPr="00D97B5D">
              <w:rPr>
                <w:color w:val="000000"/>
                <w:sz w:val="20"/>
                <w:szCs w:val="20"/>
              </w:rPr>
              <w:t>9,53</w:t>
            </w:r>
          </w:p>
        </w:tc>
        <w:tc>
          <w:tcPr>
            <w:tcW w:w="666" w:type="dxa"/>
            <w:shd w:val="clear" w:color="000000" w:fill="FFFFFF"/>
            <w:vAlign w:val="center"/>
            <w:hideMark/>
          </w:tcPr>
          <w:p w14:paraId="50188E42" w14:textId="77777777" w:rsidR="00B2418E" w:rsidRPr="00D97B5D" w:rsidRDefault="00B2418E" w:rsidP="006F156B">
            <w:pPr>
              <w:jc w:val="center"/>
              <w:rPr>
                <w:color w:val="000000"/>
                <w:sz w:val="20"/>
                <w:szCs w:val="20"/>
              </w:rPr>
            </w:pPr>
            <w:r w:rsidRPr="00D97B5D">
              <w:rPr>
                <w:color w:val="000000"/>
                <w:sz w:val="20"/>
                <w:szCs w:val="20"/>
              </w:rPr>
              <w:t>0,90</w:t>
            </w:r>
          </w:p>
        </w:tc>
        <w:tc>
          <w:tcPr>
            <w:tcW w:w="666" w:type="dxa"/>
            <w:shd w:val="clear" w:color="000000" w:fill="FFFFFF"/>
            <w:vAlign w:val="center"/>
            <w:hideMark/>
          </w:tcPr>
          <w:p w14:paraId="59165397" w14:textId="77777777" w:rsidR="00B2418E" w:rsidRPr="00D97B5D" w:rsidRDefault="00B2418E" w:rsidP="006F156B">
            <w:pPr>
              <w:jc w:val="center"/>
              <w:rPr>
                <w:color w:val="000000"/>
                <w:sz w:val="20"/>
                <w:szCs w:val="20"/>
              </w:rPr>
            </w:pPr>
            <w:r w:rsidRPr="00D97B5D">
              <w:rPr>
                <w:color w:val="000000"/>
                <w:sz w:val="20"/>
                <w:szCs w:val="20"/>
              </w:rPr>
              <w:t>0,90</w:t>
            </w:r>
          </w:p>
        </w:tc>
        <w:tc>
          <w:tcPr>
            <w:tcW w:w="666" w:type="dxa"/>
            <w:shd w:val="clear" w:color="000000" w:fill="FFFFFF"/>
            <w:vAlign w:val="center"/>
            <w:hideMark/>
          </w:tcPr>
          <w:p w14:paraId="4891AAFC" w14:textId="77777777" w:rsidR="00B2418E" w:rsidRPr="00D97B5D" w:rsidRDefault="00B2418E" w:rsidP="006F156B">
            <w:pPr>
              <w:jc w:val="center"/>
              <w:rPr>
                <w:color w:val="000000"/>
                <w:sz w:val="20"/>
                <w:szCs w:val="20"/>
              </w:rPr>
            </w:pPr>
            <w:r w:rsidRPr="00D97B5D">
              <w:rPr>
                <w:color w:val="000000"/>
                <w:sz w:val="20"/>
                <w:szCs w:val="20"/>
              </w:rPr>
              <w:t>0,90</w:t>
            </w:r>
          </w:p>
        </w:tc>
        <w:tc>
          <w:tcPr>
            <w:tcW w:w="656" w:type="dxa"/>
            <w:shd w:val="clear" w:color="000000" w:fill="FFFFFF"/>
            <w:vAlign w:val="center"/>
            <w:hideMark/>
          </w:tcPr>
          <w:p w14:paraId="17596B4D"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5C763613" w14:textId="77777777" w:rsidR="00B2418E" w:rsidRPr="00D97B5D" w:rsidRDefault="00B2418E" w:rsidP="006F156B">
            <w:pPr>
              <w:jc w:val="center"/>
              <w:rPr>
                <w:color w:val="000000"/>
                <w:sz w:val="20"/>
                <w:szCs w:val="20"/>
              </w:rPr>
            </w:pPr>
            <w:r w:rsidRPr="00D97B5D">
              <w:rPr>
                <w:color w:val="000000"/>
                <w:sz w:val="20"/>
                <w:szCs w:val="20"/>
              </w:rPr>
              <w:t>12,53</w:t>
            </w:r>
          </w:p>
        </w:tc>
        <w:tc>
          <w:tcPr>
            <w:tcW w:w="766" w:type="dxa"/>
            <w:shd w:val="clear" w:color="000000" w:fill="FFFFFF"/>
            <w:vAlign w:val="center"/>
            <w:hideMark/>
          </w:tcPr>
          <w:p w14:paraId="3E054D38" w14:textId="77777777" w:rsidR="00B2418E" w:rsidRPr="00D97B5D" w:rsidRDefault="00B2418E" w:rsidP="006F156B">
            <w:pPr>
              <w:jc w:val="center"/>
              <w:rPr>
                <w:color w:val="000000"/>
                <w:sz w:val="20"/>
                <w:szCs w:val="20"/>
              </w:rPr>
            </w:pPr>
            <w:r w:rsidRPr="00D97B5D">
              <w:rPr>
                <w:color w:val="000000"/>
                <w:sz w:val="20"/>
                <w:szCs w:val="20"/>
              </w:rPr>
              <w:t>227,80</w:t>
            </w:r>
          </w:p>
        </w:tc>
        <w:tc>
          <w:tcPr>
            <w:tcW w:w="766" w:type="dxa"/>
            <w:shd w:val="clear" w:color="000000" w:fill="FFFFFF"/>
            <w:vAlign w:val="center"/>
            <w:hideMark/>
          </w:tcPr>
          <w:p w14:paraId="6C7040C5" w14:textId="77777777" w:rsidR="00B2418E" w:rsidRPr="00D97B5D" w:rsidRDefault="00B2418E" w:rsidP="006F156B">
            <w:pPr>
              <w:jc w:val="center"/>
              <w:rPr>
                <w:color w:val="000000"/>
                <w:sz w:val="20"/>
                <w:szCs w:val="20"/>
              </w:rPr>
            </w:pPr>
            <w:r w:rsidRPr="00D97B5D">
              <w:rPr>
                <w:color w:val="000000"/>
                <w:sz w:val="20"/>
                <w:szCs w:val="20"/>
              </w:rPr>
              <w:t>215,27</w:t>
            </w:r>
          </w:p>
        </w:tc>
        <w:tc>
          <w:tcPr>
            <w:tcW w:w="776" w:type="dxa"/>
            <w:shd w:val="clear" w:color="000000" w:fill="FFFFFF"/>
            <w:vAlign w:val="center"/>
            <w:hideMark/>
          </w:tcPr>
          <w:p w14:paraId="2971C732" w14:textId="77777777" w:rsidR="00B2418E" w:rsidRPr="00D97B5D" w:rsidRDefault="00B2418E" w:rsidP="006F156B">
            <w:pPr>
              <w:jc w:val="center"/>
              <w:rPr>
                <w:color w:val="000000"/>
                <w:sz w:val="20"/>
                <w:szCs w:val="20"/>
              </w:rPr>
            </w:pPr>
            <w:r w:rsidRPr="00D97B5D">
              <w:rPr>
                <w:color w:val="000000"/>
                <w:sz w:val="20"/>
                <w:szCs w:val="20"/>
              </w:rPr>
              <w:t>25,67</w:t>
            </w:r>
          </w:p>
        </w:tc>
        <w:tc>
          <w:tcPr>
            <w:tcW w:w="765" w:type="dxa"/>
            <w:shd w:val="clear" w:color="000000" w:fill="FFFFFF"/>
            <w:vAlign w:val="center"/>
            <w:hideMark/>
          </w:tcPr>
          <w:p w14:paraId="0CF385EF" w14:textId="77777777" w:rsidR="00B2418E" w:rsidRPr="00D97B5D" w:rsidRDefault="00B2418E" w:rsidP="006F156B">
            <w:pPr>
              <w:jc w:val="center"/>
              <w:rPr>
                <w:color w:val="000000"/>
                <w:sz w:val="20"/>
                <w:szCs w:val="20"/>
              </w:rPr>
            </w:pPr>
            <w:r w:rsidRPr="00D97B5D">
              <w:rPr>
                <w:color w:val="000000"/>
                <w:sz w:val="20"/>
                <w:szCs w:val="20"/>
              </w:rPr>
              <w:t>13,13</w:t>
            </w:r>
          </w:p>
        </w:tc>
        <w:tc>
          <w:tcPr>
            <w:tcW w:w="841" w:type="dxa"/>
            <w:shd w:val="clear" w:color="000000" w:fill="FFFFFF"/>
            <w:vAlign w:val="center"/>
            <w:hideMark/>
          </w:tcPr>
          <w:p w14:paraId="7565E136" w14:textId="77777777" w:rsidR="00B2418E" w:rsidRPr="00D97B5D" w:rsidRDefault="00B2418E" w:rsidP="006F156B">
            <w:pPr>
              <w:jc w:val="center"/>
              <w:rPr>
                <w:color w:val="000000"/>
                <w:sz w:val="20"/>
                <w:szCs w:val="20"/>
              </w:rPr>
            </w:pPr>
            <w:r w:rsidRPr="00D97B5D">
              <w:rPr>
                <w:color w:val="000000"/>
                <w:sz w:val="20"/>
                <w:szCs w:val="20"/>
              </w:rPr>
              <w:t>33,43</w:t>
            </w:r>
          </w:p>
        </w:tc>
        <w:tc>
          <w:tcPr>
            <w:tcW w:w="866" w:type="dxa"/>
            <w:shd w:val="clear" w:color="000000" w:fill="FFFFFF"/>
            <w:vAlign w:val="center"/>
            <w:hideMark/>
          </w:tcPr>
          <w:p w14:paraId="607DC814" w14:textId="77777777" w:rsidR="00B2418E" w:rsidRPr="00D97B5D" w:rsidRDefault="00B2418E" w:rsidP="006F156B">
            <w:pPr>
              <w:jc w:val="center"/>
              <w:rPr>
                <w:color w:val="000000"/>
                <w:sz w:val="20"/>
                <w:szCs w:val="20"/>
              </w:rPr>
            </w:pPr>
            <w:r w:rsidRPr="00D97B5D">
              <w:rPr>
                <w:color w:val="000000"/>
                <w:sz w:val="20"/>
                <w:szCs w:val="20"/>
              </w:rPr>
              <w:t>311,00</w:t>
            </w:r>
          </w:p>
        </w:tc>
        <w:tc>
          <w:tcPr>
            <w:tcW w:w="659" w:type="dxa"/>
            <w:shd w:val="clear" w:color="000000" w:fill="FFFFFF"/>
            <w:vAlign w:val="center"/>
            <w:hideMark/>
          </w:tcPr>
          <w:p w14:paraId="5471A40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6AE3E3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1E77FE1" w14:textId="77777777" w:rsidTr="008718AA">
        <w:trPr>
          <w:trHeight w:val="77"/>
          <w:jc w:val="center"/>
        </w:trPr>
        <w:tc>
          <w:tcPr>
            <w:tcW w:w="1980" w:type="dxa"/>
            <w:shd w:val="clear" w:color="000000" w:fill="FFFFFF"/>
            <w:vAlign w:val="center"/>
            <w:hideMark/>
          </w:tcPr>
          <w:p w14:paraId="576CD79E" w14:textId="77777777" w:rsidR="00B2418E" w:rsidRPr="00D97B5D" w:rsidRDefault="00B2418E" w:rsidP="006F156B">
            <w:pPr>
              <w:jc w:val="center"/>
              <w:rPr>
                <w:color w:val="000000"/>
                <w:sz w:val="20"/>
                <w:szCs w:val="20"/>
              </w:rPr>
            </w:pPr>
            <w:r w:rsidRPr="00D97B5D">
              <w:rPr>
                <w:color w:val="000000"/>
                <w:sz w:val="20"/>
                <w:szCs w:val="20"/>
              </w:rPr>
              <w:t>Алые Паруса Мира 19А</w:t>
            </w:r>
          </w:p>
        </w:tc>
        <w:tc>
          <w:tcPr>
            <w:tcW w:w="481" w:type="dxa"/>
            <w:shd w:val="clear" w:color="000000" w:fill="FFFFFF"/>
            <w:vAlign w:val="center"/>
            <w:hideMark/>
          </w:tcPr>
          <w:p w14:paraId="05989CB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AC01967" w14:textId="77777777" w:rsidR="00B2418E" w:rsidRPr="00D97B5D" w:rsidRDefault="00B2418E" w:rsidP="006F156B">
            <w:pPr>
              <w:jc w:val="center"/>
              <w:rPr>
                <w:color w:val="000000"/>
                <w:sz w:val="20"/>
                <w:szCs w:val="20"/>
              </w:rPr>
            </w:pPr>
            <w:r w:rsidRPr="00D97B5D">
              <w:rPr>
                <w:color w:val="000000"/>
                <w:sz w:val="20"/>
                <w:szCs w:val="20"/>
              </w:rPr>
              <w:t>202,76</w:t>
            </w:r>
          </w:p>
        </w:tc>
        <w:tc>
          <w:tcPr>
            <w:tcW w:w="566" w:type="dxa"/>
            <w:shd w:val="clear" w:color="000000" w:fill="FFFFFF"/>
            <w:vAlign w:val="center"/>
            <w:hideMark/>
          </w:tcPr>
          <w:p w14:paraId="469B5BDC"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511FDFC9" w14:textId="77777777" w:rsidR="00B2418E" w:rsidRPr="00D97B5D" w:rsidRDefault="00B2418E" w:rsidP="006F156B">
            <w:pPr>
              <w:jc w:val="center"/>
              <w:rPr>
                <w:color w:val="000000"/>
                <w:sz w:val="20"/>
                <w:szCs w:val="20"/>
              </w:rPr>
            </w:pPr>
            <w:r w:rsidRPr="00D97B5D">
              <w:rPr>
                <w:color w:val="000000"/>
                <w:sz w:val="20"/>
                <w:szCs w:val="20"/>
              </w:rPr>
              <w:t>0,53</w:t>
            </w:r>
          </w:p>
        </w:tc>
        <w:tc>
          <w:tcPr>
            <w:tcW w:w="747" w:type="dxa"/>
            <w:shd w:val="clear" w:color="000000" w:fill="FFFFFF"/>
            <w:vAlign w:val="center"/>
            <w:hideMark/>
          </w:tcPr>
          <w:p w14:paraId="4ED90C31" w14:textId="77777777" w:rsidR="00B2418E" w:rsidRPr="00D97B5D" w:rsidRDefault="00B2418E" w:rsidP="006F156B">
            <w:pPr>
              <w:jc w:val="center"/>
              <w:rPr>
                <w:color w:val="000000"/>
                <w:sz w:val="20"/>
                <w:szCs w:val="20"/>
              </w:rPr>
            </w:pPr>
            <w:r w:rsidRPr="00D97B5D">
              <w:rPr>
                <w:color w:val="000000"/>
                <w:sz w:val="20"/>
                <w:szCs w:val="20"/>
              </w:rPr>
              <w:t>4,04</w:t>
            </w:r>
          </w:p>
        </w:tc>
        <w:tc>
          <w:tcPr>
            <w:tcW w:w="637" w:type="dxa"/>
            <w:shd w:val="clear" w:color="000000" w:fill="FFFFFF"/>
            <w:vAlign w:val="center"/>
            <w:hideMark/>
          </w:tcPr>
          <w:p w14:paraId="77B59C6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D3DE4C7" w14:textId="77777777" w:rsidR="00B2418E" w:rsidRPr="00D97B5D" w:rsidRDefault="00B2418E" w:rsidP="006F156B">
            <w:pPr>
              <w:jc w:val="center"/>
              <w:rPr>
                <w:color w:val="000000"/>
                <w:sz w:val="20"/>
                <w:szCs w:val="20"/>
              </w:rPr>
            </w:pPr>
            <w:r w:rsidRPr="00D97B5D">
              <w:rPr>
                <w:color w:val="000000"/>
                <w:sz w:val="20"/>
                <w:szCs w:val="20"/>
              </w:rPr>
              <w:t>10,54</w:t>
            </w:r>
          </w:p>
        </w:tc>
        <w:tc>
          <w:tcPr>
            <w:tcW w:w="666" w:type="dxa"/>
            <w:shd w:val="clear" w:color="000000" w:fill="FFFFFF"/>
            <w:vAlign w:val="center"/>
            <w:hideMark/>
          </w:tcPr>
          <w:p w14:paraId="1A7E532D" w14:textId="77777777" w:rsidR="00B2418E" w:rsidRPr="00D97B5D" w:rsidRDefault="00B2418E" w:rsidP="006F156B">
            <w:pPr>
              <w:jc w:val="center"/>
              <w:rPr>
                <w:color w:val="000000"/>
                <w:sz w:val="20"/>
                <w:szCs w:val="20"/>
              </w:rPr>
            </w:pPr>
            <w:r w:rsidRPr="00D97B5D">
              <w:rPr>
                <w:color w:val="000000"/>
                <w:sz w:val="20"/>
                <w:szCs w:val="20"/>
              </w:rPr>
              <w:t>0,53</w:t>
            </w:r>
          </w:p>
        </w:tc>
        <w:tc>
          <w:tcPr>
            <w:tcW w:w="666" w:type="dxa"/>
            <w:shd w:val="clear" w:color="000000" w:fill="FFFFFF"/>
            <w:vAlign w:val="center"/>
            <w:hideMark/>
          </w:tcPr>
          <w:p w14:paraId="7B49B79E" w14:textId="77777777" w:rsidR="00B2418E" w:rsidRPr="00D97B5D" w:rsidRDefault="00B2418E" w:rsidP="006F156B">
            <w:pPr>
              <w:jc w:val="center"/>
              <w:rPr>
                <w:color w:val="000000"/>
                <w:sz w:val="20"/>
                <w:szCs w:val="20"/>
              </w:rPr>
            </w:pPr>
            <w:r w:rsidRPr="00D97B5D">
              <w:rPr>
                <w:color w:val="000000"/>
                <w:sz w:val="20"/>
                <w:szCs w:val="20"/>
              </w:rPr>
              <w:t>0,53</w:t>
            </w:r>
          </w:p>
        </w:tc>
        <w:tc>
          <w:tcPr>
            <w:tcW w:w="666" w:type="dxa"/>
            <w:shd w:val="clear" w:color="000000" w:fill="FFFFFF"/>
            <w:vAlign w:val="center"/>
            <w:hideMark/>
          </w:tcPr>
          <w:p w14:paraId="5616132C" w14:textId="77777777" w:rsidR="00B2418E" w:rsidRPr="00D97B5D" w:rsidRDefault="00B2418E" w:rsidP="006F156B">
            <w:pPr>
              <w:jc w:val="center"/>
              <w:rPr>
                <w:color w:val="000000"/>
                <w:sz w:val="20"/>
                <w:szCs w:val="20"/>
              </w:rPr>
            </w:pPr>
            <w:r w:rsidRPr="00D97B5D">
              <w:rPr>
                <w:color w:val="000000"/>
                <w:sz w:val="20"/>
                <w:szCs w:val="20"/>
              </w:rPr>
              <w:t>0,53</w:t>
            </w:r>
          </w:p>
        </w:tc>
        <w:tc>
          <w:tcPr>
            <w:tcW w:w="656" w:type="dxa"/>
            <w:shd w:val="clear" w:color="000000" w:fill="FFFFFF"/>
            <w:vAlign w:val="center"/>
            <w:hideMark/>
          </w:tcPr>
          <w:p w14:paraId="27EA52AE"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6372B2ED" w14:textId="77777777" w:rsidR="00B2418E" w:rsidRPr="00D97B5D" w:rsidRDefault="00B2418E" w:rsidP="006F156B">
            <w:pPr>
              <w:jc w:val="center"/>
              <w:rPr>
                <w:color w:val="000000"/>
                <w:sz w:val="20"/>
                <w:szCs w:val="20"/>
              </w:rPr>
            </w:pPr>
            <w:r w:rsidRPr="00D97B5D">
              <w:rPr>
                <w:color w:val="000000"/>
                <w:sz w:val="20"/>
                <w:szCs w:val="20"/>
              </w:rPr>
              <w:t>12,54</w:t>
            </w:r>
          </w:p>
        </w:tc>
        <w:tc>
          <w:tcPr>
            <w:tcW w:w="766" w:type="dxa"/>
            <w:shd w:val="clear" w:color="000000" w:fill="FFFFFF"/>
            <w:vAlign w:val="center"/>
            <w:hideMark/>
          </w:tcPr>
          <w:p w14:paraId="42472682" w14:textId="77777777" w:rsidR="00B2418E" w:rsidRPr="00D97B5D" w:rsidRDefault="00B2418E" w:rsidP="006F156B">
            <w:pPr>
              <w:jc w:val="center"/>
              <w:rPr>
                <w:color w:val="000000"/>
                <w:sz w:val="20"/>
                <w:szCs w:val="20"/>
              </w:rPr>
            </w:pPr>
            <w:r w:rsidRPr="00D97B5D">
              <w:rPr>
                <w:color w:val="000000"/>
                <w:sz w:val="20"/>
                <w:szCs w:val="20"/>
              </w:rPr>
              <w:t>227,80</w:t>
            </w:r>
          </w:p>
        </w:tc>
        <w:tc>
          <w:tcPr>
            <w:tcW w:w="766" w:type="dxa"/>
            <w:shd w:val="clear" w:color="000000" w:fill="FFFFFF"/>
            <w:vAlign w:val="center"/>
            <w:hideMark/>
          </w:tcPr>
          <w:p w14:paraId="3E9D1F18" w14:textId="77777777" w:rsidR="00B2418E" w:rsidRPr="00D97B5D" w:rsidRDefault="00B2418E" w:rsidP="006F156B">
            <w:pPr>
              <w:jc w:val="center"/>
              <w:rPr>
                <w:color w:val="000000"/>
                <w:sz w:val="20"/>
                <w:szCs w:val="20"/>
              </w:rPr>
            </w:pPr>
            <w:r w:rsidRPr="00D97B5D">
              <w:rPr>
                <w:color w:val="000000"/>
                <w:sz w:val="20"/>
                <w:szCs w:val="20"/>
              </w:rPr>
              <w:t>215,26</w:t>
            </w:r>
          </w:p>
        </w:tc>
        <w:tc>
          <w:tcPr>
            <w:tcW w:w="776" w:type="dxa"/>
            <w:shd w:val="clear" w:color="000000" w:fill="FFFFFF"/>
            <w:vAlign w:val="center"/>
            <w:hideMark/>
          </w:tcPr>
          <w:p w14:paraId="2CBEBBB4" w14:textId="77777777" w:rsidR="00B2418E" w:rsidRPr="00D97B5D" w:rsidRDefault="00B2418E" w:rsidP="006F156B">
            <w:pPr>
              <w:jc w:val="center"/>
              <w:rPr>
                <w:color w:val="000000"/>
                <w:sz w:val="20"/>
                <w:szCs w:val="20"/>
              </w:rPr>
            </w:pPr>
            <w:r w:rsidRPr="00D97B5D">
              <w:rPr>
                <w:color w:val="000000"/>
                <w:sz w:val="20"/>
                <w:szCs w:val="20"/>
              </w:rPr>
              <w:t>25,04</w:t>
            </w:r>
          </w:p>
        </w:tc>
        <w:tc>
          <w:tcPr>
            <w:tcW w:w="765" w:type="dxa"/>
            <w:shd w:val="clear" w:color="000000" w:fill="FFFFFF"/>
            <w:vAlign w:val="center"/>
            <w:hideMark/>
          </w:tcPr>
          <w:p w14:paraId="2C33B605" w14:textId="77777777" w:rsidR="00B2418E" w:rsidRPr="00D97B5D" w:rsidRDefault="00B2418E" w:rsidP="006F156B">
            <w:pPr>
              <w:jc w:val="center"/>
              <w:rPr>
                <w:color w:val="000000"/>
                <w:sz w:val="20"/>
                <w:szCs w:val="20"/>
              </w:rPr>
            </w:pPr>
            <w:r w:rsidRPr="00D97B5D">
              <w:rPr>
                <w:color w:val="000000"/>
                <w:sz w:val="20"/>
                <w:szCs w:val="20"/>
              </w:rPr>
              <w:t>12,50</w:t>
            </w:r>
          </w:p>
        </w:tc>
        <w:tc>
          <w:tcPr>
            <w:tcW w:w="841" w:type="dxa"/>
            <w:shd w:val="clear" w:color="000000" w:fill="FFFFFF"/>
            <w:vAlign w:val="center"/>
            <w:hideMark/>
          </w:tcPr>
          <w:p w14:paraId="56DA982F" w14:textId="77777777" w:rsidR="00B2418E" w:rsidRPr="00D97B5D" w:rsidRDefault="00B2418E" w:rsidP="006F156B">
            <w:pPr>
              <w:jc w:val="center"/>
              <w:rPr>
                <w:color w:val="000000"/>
                <w:sz w:val="20"/>
                <w:szCs w:val="20"/>
              </w:rPr>
            </w:pPr>
            <w:r w:rsidRPr="00D97B5D">
              <w:rPr>
                <w:color w:val="000000"/>
                <w:sz w:val="20"/>
                <w:szCs w:val="20"/>
              </w:rPr>
              <w:t>32,51</w:t>
            </w:r>
          </w:p>
        </w:tc>
        <w:tc>
          <w:tcPr>
            <w:tcW w:w="866" w:type="dxa"/>
            <w:shd w:val="clear" w:color="000000" w:fill="FFFFFF"/>
            <w:vAlign w:val="center"/>
            <w:hideMark/>
          </w:tcPr>
          <w:p w14:paraId="1B0D3006" w14:textId="77777777" w:rsidR="00B2418E" w:rsidRPr="00D97B5D" w:rsidRDefault="00B2418E" w:rsidP="006F156B">
            <w:pPr>
              <w:jc w:val="center"/>
              <w:rPr>
                <w:color w:val="000000"/>
                <w:sz w:val="20"/>
                <w:szCs w:val="20"/>
              </w:rPr>
            </w:pPr>
            <w:r w:rsidRPr="00D97B5D">
              <w:rPr>
                <w:color w:val="000000"/>
                <w:sz w:val="20"/>
                <w:szCs w:val="20"/>
              </w:rPr>
              <w:t>301,00</w:t>
            </w:r>
          </w:p>
        </w:tc>
        <w:tc>
          <w:tcPr>
            <w:tcW w:w="659" w:type="dxa"/>
            <w:shd w:val="clear" w:color="000000" w:fill="FFFFFF"/>
            <w:vAlign w:val="center"/>
            <w:hideMark/>
          </w:tcPr>
          <w:p w14:paraId="63F80DB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E327CB8"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FF03926" w14:textId="77777777" w:rsidTr="008718AA">
        <w:trPr>
          <w:trHeight w:val="77"/>
          <w:jc w:val="center"/>
        </w:trPr>
        <w:tc>
          <w:tcPr>
            <w:tcW w:w="1980" w:type="dxa"/>
            <w:shd w:val="clear" w:color="000000" w:fill="FFFFFF"/>
            <w:vAlign w:val="center"/>
            <w:hideMark/>
          </w:tcPr>
          <w:p w14:paraId="192196D5" w14:textId="77777777" w:rsidR="00B2418E" w:rsidRPr="00D97B5D" w:rsidRDefault="00B2418E" w:rsidP="006F156B">
            <w:pPr>
              <w:jc w:val="center"/>
              <w:rPr>
                <w:color w:val="000000"/>
                <w:sz w:val="20"/>
                <w:szCs w:val="20"/>
              </w:rPr>
            </w:pPr>
            <w:r w:rsidRPr="00D97B5D">
              <w:rPr>
                <w:color w:val="000000"/>
                <w:sz w:val="20"/>
                <w:szCs w:val="20"/>
              </w:rPr>
              <w:t>Мира 20</w:t>
            </w:r>
          </w:p>
        </w:tc>
        <w:tc>
          <w:tcPr>
            <w:tcW w:w="481" w:type="dxa"/>
            <w:shd w:val="clear" w:color="000000" w:fill="FFFFFF"/>
            <w:vAlign w:val="center"/>
            <w:hideMark/>
          </w:tcPr>
          <w:p w14:paraId="38A436C8"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ED6627D" w14:textId="77777777" w:rsidR="00B2418E" w:rsidRPr="00D97B5D" w:rsidRDefault="00B2418E" w:rsidP="006F156B">
            <w:pPr>
              <w:jc w:val="center"/>
              <w:rPr>
                <w:color w:val="000000"/>
                <w:sz w:val="20"/>
                <w:szCs w:val="20"/>
              </w:rPr>
            </w:pPr>
            <w:r w:rsidRPr="00D97B5D">
              <w:rPr>
                <w:color w:val="000000"/>
                <w:sz w:val="20"/>
                <w:szCs w:val="20"/>
              </w:rPr>
              <w:t>202,35</w:t>
            </w:r>
          </w:p>
        </w:tc>
        <w:tc>
          <w:tcPr>
            <w:tcW w:w="566" w:type="dxa"/>
            <w:shd w:val="clear" w:color="000000" w:fill="FFFFFF"/>
            <w:vAlign w:val="center"/>
            <w:hideMark/>
          </w:tcPr>
          <w:p w14:paraId="518D01FE"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29924A09" w14:textId="77777777" w:rsidR="00B2418E" w:rsidRPr="00D97B5D" w:rsidRDefault="00B2418E" w:rsidP="006F156B">
            <w:pPr>
              <w:jc w:val="center"/>
              <w:rPr>
                <w:color w:val="000000"/>
                <w:sz w:val="20"/>
                <w:szCs w:val="20"/>
              </w:rPr>
            </w:pPr>
            <w:r w:rsidRPr="00D97B5D">
              <w:rPr>
                <w:color w:val="000000"/>
                <w:sz w:val="20"/>
                <w:szCs w:val="20"/>
              </w:rPr>
              <w:t>0,24</w:t>
            </w:r>
          </w:p>
        </w:tc>
        <w:tc>
          <w:tcPr>
            <w:tcW w:w="747" w:type="dxa"/>
            <w:shd w:val="clear" w:color="000000" w:fill="FFFFFF"/>
            <w:vAlign w:val="center"/>
            <w:hideMark/>
          </w:tcPr>
          <w:p w14:paraId="6C2F1029" w14:textId="77777777" w:rsidR="00B2418E" w:rsidRPr="00D97B5D" w:rsidRDefault="00B2418E" w:rsidP="006F156B">
            <w:pPr>
              <w:jc w:val="center"/>
              <w:rPr>
                <w:color w:val="000000"/>
                <w:sz w:val="20"/>
                <w:szCs w:val="20"/>
              </w:rPr>
            </w:pPr>
            <w:r w:rsidRPr="00D97B5D">
              <w:rPr>
                <w:color w:val="000000"/>
                <w:sz w:val="20"/>
                <w:szCs w:val="20"/>
              </w:rPr>
              <w:t>3,95</w:t>
            </w:r>
          </w:p>
        </w:tc>
        <w:tc>
          <w:tcPr>
            <w:tcW w:w="637" w:type="dxa"/>
            <w:shd w:val="clear" w:color="000000" w:fill="FFFFFF"/>
            <w:vAlign w:val="center"/>
            <w:hideMark/>
          </w:tcPr>
          <w:p w14:paraId="648BED61"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671E7F13" w14:textId="77777777" w:rsidR="00B2418E" w:rsidRPr="00D97B5D" w:rsidRDefault="00B2418E" w:rsidP="006F156B">
            <w:pPr>
              <w:jc w:val="center"/>
              <w:rPr>
                <w:color w:val="000000"/>
                <w:sz w:val="20"/>
                <w:szCs w:val="20"/>
              </w:rPr>
            </w:pPr>
            <w:r w:rsidRPr="00D97B5D">
              <w:rPr>
                <w:color w:val="000000"/>
                <w:sz w:val="20"/>
                <w:szCs w:val="20"/>
              </w:rPr>
              <w:t>9,61</w:t>
            </w:r>
          </w:p>
        </w:tc>
        <w:tc>
          <w:tcPr>
            <w:tcW w:w="666" w:type="dxa"/>
            <w:shd w:val="clear" w:color="000000" w:fill="FFFFFF"/>
            <w:vAlign w:val="center"/>
            <w:hideMark/>
          </w:tcPr>
          <w:p w14:paraId="17FDD7C4"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004B4835" w14:textId="77777777" w:rsidR="00B2418E" w:rsidRPr="00D97B5D" w:rsidRDefault="00B2418E" w:rsidP="006F156B">
            <w:pPr>
              <w:jc w:val="center"/>
              <w:rPr>
                <w:color w:val="000000"/>
                <w:sz w:val="20"/>
                <w:szCs w:val="20"/>
              </w:rPr>
            </w:pPr>
            <w:r w:rsidRPr="00D97B5D">
              <w:rPr>
                <w:color w:val="000000"/>
                <w:sz w:val="20"/>
                <w:szCs w:val="20"/>
              </w:rPr>
              <w:t>0,24</w:t>
            </w:r>
          </w:p>
        </w:tc>
        <w:tc>
          <w:tcPr>
            <w:tcW w:w="666" w:type="dxa"/>
            <w:shd w:val="clear" w:color="000000" w:fill="FFFFFF"/>
            <w:vAlign w:val="center"/>
            <w:hideMark/>
          </w:tcPr>
          <w:p w14:paraId="631DD019" w14:textId="77777777" w:rsidR="00B2418E" w:rsidRPr="00D97B5D" w:rsidRDefault="00B2418E" w:rsidP="006F156B">
            <w:pPr>
              <w:jc w:val="center"/>
              <w:rPr>
                <w:color w:val="000000"/>
                <w:sz w:val="20"/>
                <w:szCs w:val="20"/>
              </w:rPr>
            </w:pPr>
            <w:r w:rsidRPr="00D97B5D">
              <w:rPr>
                <w:color w:val="000000"/>
                <w:sz w:val="20"/>
                <w:szCs w:val="20"/>
              </w:rPr>
              <w:t>0,24</w:t>
            </w:r>
          </w:p>
        </w:tc>
        <w:tc>
          <w:tcPr>
            <w:tcW w:w="656" w:type="dxa"/>
            <w:shd w:val="clear" w:color="000000" w:fill="FFFFFF"/>
            <w:vAlign w:val="center"/>
            <w:hideMark/>
          </w:tcPr>
          <w:p w14:paraId="09C54DCA"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71460629" w14:textId="77777777" w:rsidR="00B2418E" w:rsidRPr="00D97B5D" w:rsidRDefault="00B2418E" w:rsidP="006F156B">
            <w:pPr>
              <w:jc w:val="center"/>
              <w:rPr>
                <w:color w:val="000000"/>
                <w:sz w:val="20"/>
                <w:szCs w:val="20"/>
              </w:rPr>
            </w:pPr>
            <w:r w:rsidRPr="00D97B5D">
              <w:rPr>
                <w:color w:val="000000"/>
                <w:sz w:val="20"/>
                <w:szCs w:val="20"/>
              </w:rPr>
              <w:t>12,61</w:t>
            </w:r>
          </w:p>
        </w:tc>
        <w:tc>
          <w:tcPr>
            <w:tcW w:w="766" w:type="dxa"/>
            <w:shd w:val="clear" w:color="000000" w:fill="FFFFFF"/>
            <w:vAlign w:val="center"/>
            <w:hideMark/>
          </w:tcPr>
          <w:p w14:paraId="2667538C" w14:textId="77777777" w:rsidR="00B2418E" w:rsidRPr="00D97B5D" w:rsidRDefault="00B2418E" w:rsidP="006F156B">
            <w:pPr>
              <w:jc w:val="center"/>
              <w:rPr>
                <w:color w:val="000000"/>
                <w:sz w:val="20"/>
                <w:szCs w:val="20"/>
              </w:rPr>
            </w:pPr>
            <w:r w:rsidRPr="00D97B5D">
              <w:rPr>
                <w:color w:val="000000"/>
                <w:sz w:val="20"/>
                <w:szCs w:val="20"/>
              </w:rPr>
              <w:t>227,84</w:t>
            </w:r>
          </w:p>
        </w:tc>
        <w:tc>
          <w:tcPr>
            <w:tcW w:w="766" w:type="dxa"/>
            <w:shd w:val="clear" w:color="000000" w:fill="FFFFFF"/>
            <w:vAlign w:val="center"/>
            <w:hideMark/>
          </w:tcPr>
          <w:p w14:paraId="64FCF70D" w14:textId="77777777" w:rsidR="00B2418E" w:rsidRPr="00D97B5D" w:rsidRDefault="00B2418E" w:rsidP="006F156B">
            <w:pPr>
              <w:jc w:val="center"/>
              <w:rPr>
                <w:color w:val="000000"/>
                <w:sz w:val="20"/>
                <w:szCs w:val="20"/>
              </w:rPr>
            </w:pPr>
            <w:r w:rsidRPr="00D97B5D">
              <w:rPr>
                <w:color w:val="000000"/>
                <w:sz w:val="20"/>
                <w:szCs w:val="20"/>
              </w:rPr>
              <w:t>215,22</w:t>
            </w:r>
          </w:p>
        </w:tc>
        <w:tc>
          <w:tcPr>
            <w:tcW w:w="776" w:type="dxa"/>
            <w:shd w:val="clear" w:color="000000" w:fill="FFFFFF"/>
            <w:vAlign w:val="center"/>
            <w:hideMark/>
          </w:tcPr>
          <w:p w14:paraId="579E9BB7" w14:textId="77777777" w:rsidR="00B2418E" w:rsidRPr="00D97B5D" w:rsidRDefault="00B2418E" w:rsidP="006F156B">
            <w:pPr>
              <w:jc w:val="center"/>
              <w:rPr>
                <w:color w:val="000000"/>
                <w:sz w:val="20"/>
                <w:szCs w:val="20"/>
              </w:rPr>
            </w:pPr>
            <w:r w:rsidRPr="00D97B5D">
              <w:rPr>
                <w:color w:val="000000"/>
                <w:sz w:val="20"/>
                <w:szCs w:val="20"/>
              </w:rPr>
              <w:t>25,49</w:t>
            </w:r>
          </w:p>
        </w:tc>
        <w:tc>
          <w:tcPr>
            <w:tcW w:w="765" w:type="dxa"/>
            <w:shd w:val="clear" w:color="000000" w:fill="FFFFFF"/>
            <w:vAlign w:val="center"/>
            <w:hideMark/>
          </w:tcPr>
          <w:p w14:paraId="7AC8AE31" w14:textId="77777777" w:rsidR="00B2418E" w:rsidRPr="00D97B5D" w:rsidRDefault="00B2418E" w:rsidP="006F156B">
            <w:pPr>
              <w:jc w:val="center"/>
              <w:rPr>
                <w:color w:val="000000"/>
                <w:sz w:val="20"/>
                <w:szCs w:val="20"/>
              </w:rPr>
            </w:pPr>
            <w:r w:rsidRPr="00D97B5D">
              <w:rPr>
                <w:color w:val="000000"/>
                <w:sz w:val="20"/>
                <w:szCs w:val="20"/>
              </w:rPr>
              <w:t>12,87</w:t>
            </w:r>
          </w:p>
        </w:tc>
        <w:tc>
          <w:tcPr>
            <w:tcW w:w="841" w:type="dxa"/>
            <w:shd w:val="clear" w:color="000000" w:fill="FFFFFF"/>
            <w:vAlign w:val="center"/>
            <w:hideMark/>
          </w:tcPr>
          <w:p w14:paraId="7FCF9185" w14:textId="77777777" w:rsidR="00B2418E" w:rsidRPr="00D97B5D" w:rsidRDefault="00B2418E" w:rsidP="006F156B">
            <w:pPr>
              <w:jc w:val="center"/>
              <w:rPr>
                <w:color w:val="000000"/>
                <w:sz w:val="20"/>
                <w:szCs w:val="20"/>
              </w:rPr>
            </w:pPr>
            <w:r w:rsidRPr="00D97B5D">
              <w:rPr>
                <w:color w:val="000000"/>
                <w:sz w:val="20"/>
                <w:szCs w:val="20"/>
              </w:rPr>
              <w:t>24,13</w:t>
            </w:r>
          </w:p>
        </w:tc>
        <w:tc>
          <w:tcPr>
            <w:tcW w:w="866" w:type="dxa"/>
            <w:shd w:val="clear" w:color="000000" w:fill="FFFFFF"/>
            <w:vAlign w:val="center"/>
            <w:hideMark/>
          </w:tcPr>
          <w:p w14:paraId="590EA81B" w14:textId="77777777" w:rsidR="00B2418E" w:rsidRPr="00D97B5D" w:rsidRDefault="00B2418E" w:rsidP="006F156B">
            <w:pPr>
              <w:jc w:val="center"/>
              <w:rPr>
                <w:color w:val="000000"/>
                <w:sz w:val="20"/>
                <w:szCs w:val="20"/>
              </w:rPr>
            </w:pPr>
            <w:r w:rsidRPr="00D97B5D">
              <w:rPr>
                <w:color w:val="000000"/>
                <w:sz w:val="20"/>
                <w:szCs w:val="20"/>
              </w:rPr>
              <w:t>242,00</w:t>
            </w:r>
          </w:p>
        </w:tc>
        <w:tc>
          <w:tcPr>
            <w:tcW w:w="659" w:type="dxa"/>
            <w:shd w:val="clear" w:color="000000" w:fill="FFFFFF"/>
            <w:vAlign w:val="center"/>
            <w:hideMark/>
          </w:tcPr>
          <w:p w14:paraId="2253F95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A9136C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74CE753" w14:textId="77777777" w:rsidTr="008718AA">
        <w:trPr>
          <w:trHeight w:val="77"/>
          <w:jc w:val="center"/>
        </w:trPr>
        <w:tc>
          <w:tcPr>
            <w:tcW w:w="1980" w:type="dxa"/>
            <w:shd w:val="clear" w:color="000000" w:fill="FFFFFF"/>
            <w:vAlign w:val="center"/>
            <w:hideMark/>
          </w:tcPr>
          <w:p w14:paraId="3DCD6F79" w14:textId="77777777" w:rsidR="00B2418E" w:rsidRPr="00D97B5D" w:rsidRDefault="00B2418E" w:rsidP="006F156B">
            <w:pPr>
              <w:jc w:val="center"/>
              <w:rPr>
                <w:color w:val="000000"/>
                <w:sz w:val="20"/>
                <w:szCs w:val="20"/>
              </w:rPr>
            </w:pPr>
            <w:r w:rsidRPr="00D97B5D">
              <w:rPr>
                <w:color w:val="000000"/>
                <w:sz w:val="20"/>
                <w:szCs w:val="20"/>
              </w:rPr>
              <w:t>Мира 14 Поликлиника</w:t>
            </w:r>
          </w:p>
        </w:tc>
        <w:tc>
          <w:tcPr>
            <w:tcW w:w="481" w:type="dxa"/>
            <w:shd w:val="clear" w:color="000000" w:fill="FFFFFF"/>
            <w:vAlign w:val="center"/>
            <w:hideMark/>
          </w:tcPr>
          <w:p w14:paraId="0D3A5ACA"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12B9A518" w14:textId="77777777" w:rsidR="00B2418E" w:rsidRPr="00D97B5D" w:rsidRDefault="00B2418E" w:rsidP="006F156B">
            <w:pPr>
              <w:jc w:val="center"/>
              <w:rPr>
                <w:color w:val="000000"/>
                <w:sz w:val="20"/>
                <w:szCs w:val="20"/>
              </w:rPr>
            </w:pPr>
            <w:r w:rsidRPr="00D97B5D">
              <w:rPr>
                <w:color w:val="000000"/>
                <w:sz w:val="20"/>
                <w:szCs w:val="20"/>
              </w:rPr>
              <w:t>202,10</w:t>
            </w:r>
          </w:p>
        </w:tc>
        <w:tc>
          <w:tcPr>
            <w:tcW w:w="566" w:type="dxa"/>
            <w:shd w:val="clear" w:color="000000" w:fill="FFFFFF"/>
            <w:vAlign w:val="center"/>
            <w:hideMark/>
          </w:tcPr>
          <w:p w14:paraId="76FF358C"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37B64607" w14:textId="77777777" w:rsidR="00B2418E" w:rsidRPr="00D97B5D" w:rsidRDefault="00B2418E" w:rsidP="006F156B">
            <w:pPr>
              <w:jc w:val="center"/>
              <w:rPr>
                <w:color w:val="000000"/>
                <w:sz w:val="20"/>
                <w:szCs w:val="20"/>
              </w:rPr>
            </w:pPr>
            <w:r w:rsidRPr="00D97B5D">
              <w:rPr>
                <w:color w:val="000000"/>
                <w:sz w:val="20"/>
                <w:szCs w:val="20"/>
              </w:rPr>
              <w:t>2,55</w:t>
            </w:r>
          </w:p>
        </w:tc>
        <w:tc>
          <w:tcPr>
            <w:tcW w:w="747" w:type="dxa"/>
            <w:shd w:val="clear" w:color="000000" w:fill="FFFFFF"/>
            <w:vAlign w:val="center"/>
            <w:hideMark/>
          </w:tcPr>
          <w:p w14:paraId="66A95248" w14:textId="77777777" w:rsidR="00B2418E" w:rsidRPr="00D97B5D" w:rsidRDefault="00B2418E" w:rsidP="006F156B">
            <w:pPr>
              <w:jc w:val="center"/>
              <w:rPr>
                <w:color w:val="000000"/>
                <w:sz w:val="20"/>
                <w:szCs w:val="20"/>
              </w:rPr>
            </w:pPr>
            <w:r w:rsidRPr="00D97B5D">
              <w:rPr>
                <w:color w:val="000000"/>
                <w:sz w:val="20"/>
                <w:szCs w:val="20"/>
              </w:rPr>
              <w:t>9,01</w:t>
            </w:r>
          </w:p>
        </w:tc>
        <w:tc>
          <w:tcPr>
            <w:tcW w:w="637" w:type="dxa"/>
            <w:shd w:val="clear" w:color="000000" w:fill="FFFFFF"/>
            <w:vAlign w:val="center"/>
            <w:hideMark/>
          </w:tcPr>
          <w:p w14:paraId="08C688E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37E92E1" w14:textId="77777777" w:rsidR="00B2418E" w:rsidRPr="00D97B5D" w:rsidRDefault="00B2418E" w:rsidP="006F156B">
            <w:pPr>
              <w:jc w:val="center"/>
              <w:rPr>
                <w:color w:val="000000"/>
                <w:sz w:val="20"/>
                <w:szCs w:val="20"/>
              </w:rPr>
            </w:pPr>
            <w:r w:rsidRPr="00D97B5D">
              <w:rPr>
                <w:color w:val="000000"/>
                <w:sz w:val="20"/>
                <w:szCs w:val="20"/>
              </w:rPr>
              <w:t>9,92</w:t>
            </w:r>
          </w:p>
        </w:tc>
        <w:tc>
          <w:tcPr>
            <w:tcW w:w="666" w:type="dxa"/>
            <w:shd w:val="clear" w:color="000000" w:fill="FFFFFF"/>
            <w:vAlign w:val="center"/>
            <w:hideMark/>
          </w:tcPr>
          <w:p w14:paraId="69D5ABD6" w14:textId="77777777" w:rsidR="00B2418E" w:rsidRPr="00D97B5D" w:rsidRDefault="00B2418E" w:rsidP="006F156B">
            <w:pPr>
              <w:jc w:val="center"/>
              <w:rPr>
                <w:color w:val="000000"/>
                <w:sz w:val="20"/>
                <w:szCs w:val="20"/>
              </w:rPr>
            </w:pPr>
            <w:r w:rsidRPr="00D97B5D">
              <w:rPr>
                <w:color w:val="000000"/>
                <w:sz w:val="20"/>
                <w:szCs w:val="20"/>
              </w:rPr>
              <w:t>2,55</w:t>
            </w:r>
          </w:p>
        </w:tc>
        <w:tc>
          <w:tcPr>
            <w:tcW w:w="666" w:type="dxa"/>
            <w:shd w:val="clear" w:color="000000" w:fill="FFFFFF"/>
            <w:vAlign w:val="center"/>
            <w:hideMark/>
          </w:tcPr>
          <w:p w14:paraId="452E1260" w14:textId="77777777" w:rsidR="00B2418E" w:rsidRPr="00D97B5D" w:rsidRDefault="00B2418E" w:rsidP="006F156B">
            <w:pPr>
              <w:jc w:val="center"/>
              <w:rPr>
                <w:color w:val="000000"/>
                <w:sz w:val="20"/>
                <w:szCs w:val="20"/>
              </w:rPr>
            </w:pPr>
            <w:r w:rsidRPr="00D97B5D">
              <w:rPr>
                <w:color w:val="000000"/>
                <w:sz w:val="20"/>
                <w:szCs w:val="20"/>
              </w:rPr>
              <w:t>2,55</w:t>
            </w:r>
          </w:p>
        </w:tc>
        <w:tc>
          <w:tcPr>
            <w:tcW w:w="666" w:type="dxa"/>
            <w:shd w:val="clear" w:color="000000" w:fill="FFFFFF"/>
            <w:vAlign w:val="center"/>
            <w:hideMark/>
          </w:tcPr>
          <w:p w14:paraId="1383BA5B" w14:textId="77777777" w:rsidR="00B2418E" w:rsidRPr="00D97B5D" w:rsidRDefault="00B2418E" w:rsidP="006F156B">
            <w:pPr>
              <w:jc w:val="center"/>
              <w:rPr>
                <w:color w:val="000000"/>
                <w:sz w:val="20"/>
                <w:szCs w:val="20"/>
              </w:rPr>
            </w:pPr>
            <w:r w:rsidRPr="00D97B5D">
              <w:rPr>
                <w:color w:val="000000"/>
                <w:sz w:val="20"/>
                <w:szCs w:val="20"/>
              </w:rPr>
              <w:t>2,55</w:t>
            </w:r>
          </w:p>
        </w:tc>
        <w:tc>
          <w:tcPr>
            <w:tcW w:w="656" w:type="dxa"/>
            <w:shd w:val="clear" w:color="000000" w:fill="FFFFFF"/>
            <w:vAlign w:val="center"/>
            <w:hideMark/>
          </w:tcPr>
          <w:p w14:paraId="3F90E17E"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34276D99" w14:textId="77777777" w:rsidR="00B2418E" w:rsidRPr="00D97B5D" w:rsidRDefault="00B2418E" w:rsidP="006F156B">
            <w:pPr>
              <w:jc w:val="center"/>
              <w:rPr>
                <w:color w:val="000000"/>
                <w:sz w:val="20"/>
                <w:szCs w:val="20"/>
              </w:rPr>
            </w:pPr>
            <w:r w:rsidRPr="00D97B5D">
              <w:rPr>
                <w:color w:val="000000"/>
                <w:sz w:val="20"/>
                <w:szCs w:val="20"/>
              </w:rPr>
              <w:t>12,92</w:t>
            </w:r>
          </w:p>
        </w:tc>
        <w:tc>
          <w:tcPr>
            <w:tcW w:w="766" w:type="dxa"/>
            <w:shd w:val="clear" w:color="000000" w:fill="FFFFFF"/>
            <w:vAlign w:val="center"/>
            <w:hideMark/>
          </w:tcPr>
          <w:p w14:paraId="67A463B7" w14:textId="77777777" w:rsidR="00B2418E" w:rsidRPr="00D97B5D" w:rsidRDefault="00B2418E" w:rsidP="006F156B">
            <w:pPr>
              <w:jc w:val="center"/>
              <w:rPr>
                <w:color w:val="000000"/>
                <w:sz w:val="20"/>
                <w:szCs w:val="20"/>
              </w:rPr>
            </w:pPr>
            <w:r w:rsidRPr="00D97B5D">
              <w:rPr>
                <w:color w:val="000000"/>
                <w:sz w:val="20"/>
                <w:szCs w:val="20"/>
              </w:rPr>
              <w:t>227,99</w:t>
            </w:r>
          </w:p>
        </w:tc>
        <w:tc>
          <w:tcPr>
            <w:tcW w:w="766" w:type="dxa"/>
            <w:shd w:val="clear" w:color="000000" w:fill="FFFFFF"/>
            <w:vAlign w:val="center"/>
            <w:hideMark/>
          </w:tcPr>
          <w:p w14:paraId="28925B38" w14:textId="77777777" w:rsidR="00B2418E" w:rsidRPr="00D97B5D" w:rsidRDefault="00B2418E" w:rsidP="006F156B">
            <w:pPr>
              <w:jc w:val="center"/>
              <w:rPr>
                <w:color w:val="000000"/>
                <w:sz w:val="20"/>
                <w:szCs w:val="20"/>
              </w:rPr>
            </w:pPr>
            <w:r w:rsidRPr="00D97B5D">
              <w:rPr>
                <w:color w:val="000000"/>
                <w:sz w:val="20"/>
                <w:szCs w:val="20"/>
              </w:rPr>
              <w:t>215,07</w:t>
            </w:r>
          </w:p>
        </w:tc>
        <w:tc>
          <w:tcPr>
            <w:tcW w:w="776" w:type="dxa"/>
            <w:shd w:val="clear" w:color="000000" w:fill="FFFFFF"/>
            <w:vAlign w:val="center"/>
            <w:hideMark/>
          </w:tcPr>
          <w:p w14:paraId="11C230DD" w14:textId="77777777" w:rsidR="00B2418E" w:rsidRPr="00D97B5D" w:rsidRDefault="00B2418E" w:rsidP="006F156B">
            <w:pPr>
              <w:jc w:val="center"/>
              <w:rPr>
                <w:color w:val="000000"/>
                <w:sz w:val="20"/>
                <w:szCs w:val="20"/>
              </w:rPr>
            </w:pPr>
            <w:r w:rsidRPr="00D97B5D">
              <w:rPr>
                <w:color w:val="000000"/>
                <w:sz w:val="20"/>
                <w:szCs w:val="20"/>
              </w:rPr>
              <w:t>25,89</w:t>
            </w:r>
          </w:p>
        </w:tc>
        <w:tc>
          <w:tcPr>
            <w:tcW w:w="765" w:type="dxa"/>
            <w:shd w:val="clear" w:color="000000" w:fill="FFFFFF"/>
            <w:vAlign w:val="center"/>
            <w:hideMark/>
          </w:tcPr>
          <w:p w14:paraId="61D946A1" w14:textId="77777777" w:rsidR="00B2418E" w:rsidRPr="00D97B5D" w:rsidRDefault="00B2418E" w:rsidP="006F156B">
            <w:pPr>
              <w:jc w:val="center"/>
              <w:rPr>
                <w:color w:val="000000"/>
                <w:sz w:val="20"/>
                <w:szCs w:val="20"/>
              </w:rPr>
            </w:pPr>
            <w:r w:rsidRPr="00D97B5D">
              <w:rPr>
                <w:color w:val="000000"/>
                <w:sz w:val="20"/>
                <w:szCs w:val="20"/>
              </w:rPr>
              <w:t>12,97</w:t>
            </w:r>
          </w:p>
        </w:tc>
        <w:tc>
          <w:tcPr>
            <w:tcW w:w="841" w:type="dxa"/>
            <w:shd w:val="clear" w:color="000000" w:fill="FFFFFF"/>
            <w:vAlign w:val="center"/>
            <w:hideMark/>
          </w:tcPr>
          <w:p w14:paraId="67777F1A" w14:textId="77777777" w:rsidR="00B2418E" w:rsidRPr="00D97B5D" w:rsidRDefault="00B2418E" w:rsidP="006F156B">
            <w:pPr>
              <w:jc w:val="center"/>
              <w:rPr>
                <w:color w:val="000000"/>
                <w:sz w:val="20"/>
                <w:szCs w:val="20"/>
              </w:rPr>
            </w:pPr>
            <w:r w:rsidRPr="00D97B5D">
              <w:rPr>
                <w:color w:val="000000"/>
                <w:sz w:val="20"/>
                <w:szCs w:val="20"/>
              </w:rPr>
              <w:t>2,24</w:t>
            </w:r>
          </w:p>
        </w:tc>
        <w:tc>
          <w:tcPr>
            <w:tcW w:w="866" w:type="dxa"/>
            <w:shd w:val="clear" w:color="000000" w:fill="FFFFFF"/>
            <w:vAlign w:val="center"/>
            <w:hideMark/>
          </w:tcPr>
          <w:p w14:paraId="6E5408DF" w14:textId="77777777" w:rsidR="00B2418E" w:rsidRPr="00D97B5D" w:rsidRDefault="00B2418E" w:rsidP="006F156B">
            <w:pPr>
              <w:jc w:val="center"/>
              <w:rPr>
                <w:color w:val="000000"/>
                <w:sz w:val="20"/>
                <w:szCs w:val="20"/>
              </w:rPr>
            </w:pPr>
            <w:r w:rsidRPr="00D97B5D">
              <w:rPr>
                <w:color w:val="000000"/>
                <w:sz w:val="20"/>
                <w:szCs w:val="20"/>
              </w:rPr>
              <w:t>124,00</w:t>
            </w:r>
          </w:p>
        </w:tc>
        <w:tc>
          <w:tcPr>
            <w:tcW w:w="659" w:type="dxa"/>
            <w:shd w:val="clear" w:color="000000" w:fill="FFFFFF"/>
            <w:vAlign w:val="center"/>
            <w:hideMark/>
          </w:tcPr>
          <w:p w14:paraId="28E5399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CDF22F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F12E92D" w14:textId="77777777" w:rsidTr="008718AA">
        <w:trPr>
          <w:trHeight w:val="77"/>
          <w:jc w:val="center"/>
        </w:trPr>
        <w:tc>
          <w:tcPr>
            <w:tcW w:w="1980" w:type="dxa"/>
            <w:shd w:val="clear" w:color="000000" w:fill="FFFFFF"/>
            <w:vAlign w:val="center"/>
            <w:hideMark/>
          </w:tcPr>
          <w:p w14:paraId="7C531837" w14:textId="77777777" w:rsidR="00B2418E" w:rsidRPr="00D97B5D" w:rsidRDefault="00B2418E" w:rsidP="006F156B">
            <w:pPr>
              <w:jc w:val="center"/>
              <w:rPr>
                <w:color w:val="000000"/>
                <w:sz w:val="20"/>
                <w:szCs w:val="20"/>
              </w:rPr>
            </w:pPr>
            <w:r w:rsidRPr="00D97B5D">
              <w:rPr>
                <w:color w:val="000000"/>
                <w:sz w:val="20"/>
                <w:szCs w:val="20"/>
              </w:rPr>
              <w:t>Калинина 2</w:t>
            </w:r>
          </w:p>
        </w:tc>
        <w:tc>
          <w:tcPr>
            <w:tcW w:w="481" w:type="dxa"/>
            <w:shd w:val="clear" w:color="000000" w:fill="FFFFFF"/>
            <w:vAlign w:val="center"/>
            <w:hideMark/>
          </w:tcPr>
          <w:p w14:paraId="1AD4F79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72BD870" w14:textId="77777777" w:rsidR="00B2418E" w:rsidRPr="00D97B5D" w:rsidRDefault="00B2418E" w:rsidP="006F156B">
            <w:pPr>
              <w:jc w:val="center"/>
              <w:rPr>
                <w:color w:val="000000"/>
                <w:sz w:val="20"/>
                <w:szCs w:val="20"/>
              </w:rPr>
            </w:pPr>
            <w:r w:rsidRPr="00D97B5D">
              <w:rPr>
                <w:color w:val="000000"/>
                <w:sz w:val="20"/>
                <w:szCs w:val="20"/>
              </w:rPr>
              <w:t>201,31</w:t>
            </w:r>
          </w:p>
        </w:tc>
        <w:tc>
          <w:tcPr>
            <w:tcW w:w="566" w:type="dxa"/>
            <w:shd w:val="clear" w:color="000000" w:fill="FFFFFF"/>
            <w:vAlign w:val="center"/>
            <w:hideMark/>
          </w:tcPr>
          <w:p w14:paraId="681B2670"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749E8A4D" w14:textId="77777777" w:rsidR="00B2418E" w:rsidRPr="00D97B5D" w:rsidRDefault="00B2418E" w:rsidP="006F156B">
            <w:pPr>
              <w:jc w:val="center"/>
              <w:rPr>
                <w:color w:val="000000"/>
                <w:sz w:val="20"/>
                <w:szCs w:val="20"/>
              </w:rPr>
            </w:pPr>
            <w:r w:rsidRPr="00D97B5D">
              <w:rPr>
                <w:color w:val="000000"/>
                <w:sz w:val="20"/>
                <w:szCs w:val="20"/>
              </w:rPr>
              <w:t>1,47</w:t>
            </w:r>
          </w:p>
        </w:tc>
        <w:tc>
          <w:tcPr>
            <w:tcW w:w="747" w:type="dxa"/>
            <w:shd w:val="clear" w:color="000000" w:fill="FFFFFF"/>
            <w:vAlign w:val="center"/>
            <w:hideMark/>
          </w:tcPr>
          <w:p w14:paraId="012C903B" w14:textId="77777777" w:rsidR="00B2418E" w:rsidRPr="00D97B5D" w:rsidRDefault="00B2418E" w:rsidP="006F156B">
            <w:pPr>
              <w:jc w:val="center"/>
              <w:rPr>
                <w:color w:val="000000"/>
                <w:sz w:val="20"/>
                <w:szCs w:val="20"/>
              </w:rPr>
            </w:pPr>
            <w:r w:rsidRPr="00D97B5D">
              <w:rPr>
                <w:color w:val="000000"/>
                <w:sz w:val="20"/>
                <w:szCs w:val="20"/>
              </w:rPr>
              <w:t>7,55</w:t>
            </w:r>
          </w:p>
        </w:tc>
        <w:tc>
          <w:tcPr>
            <w:tcW w:w="637" w:type="dxa"/>
            <w:shd w:val="clear" w:color="000000" w:fill="FFFFFF"/>
            <w:vAlign w:val="center"/>
            <w:hideMark/>
          </w:tcPr>
          <w:p w14:paraId="25A5DC69"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7056BBB" w14:textId="77777777" w:rsidR="00B2418E" w:rsidRPr="00D97B5D" w:rsidRDefault="00B2418E" w:rsidP="006F156B">
            <w:pPr>
              <w:jc w:val="center"/>
              <w:rPr>
                <w:color w:val="000000"/>
                <w:sz w:val="20"/>
                <w:szCs w:val="20"/>
              </w:rPr>
            </w:pPr>
            <w:r w:rsidRPr="00D97B5D">
              <w:rPr>
                <w:color w:val="000000"/>
                <w:sz w:val="20"/>
                <w:szCs w:val="20"/>
              </w:rPr>
              <w:t>6,63</w:t>
            </w:r>
          </w:p>
        </w:tc>
        <w:tc>
          <w:tcPr>
            <w:tcW w:w="666" w:type="dxa"/>
            <w:shd w:val="clear" w:color="000000" w:fill="FFFFFF"/>
            <w:vAlign w:val="center"/>
            <w:hideMark/>
          </w:tcPr>
          <w:p w14:paraId="5602C421" w14:textId="77777777" w:rsidR="00B2418E" w:rsidRPr="00D97B5D" w:rsidRDefault="00B2418E" w:rsidP="006F156B">
            <w:pPr>
              <w:jc w:val="center"/>
              <w:rPr>
                <w:color w:val="000000"/>
                <w:sz w:val="20"/>
                <w:szCs w:val="20"/>
              </w:rPr>
            </w:pPr>
            <w:r w:rsidRPr="00D97B5D">
              <w:rPr>
                <w:color w:val="000000"/>
                <w:sz w:val="20"/>
                <w:szCs w:val="20"/>
              </w:rPr>
              <w:t>1,47</w:t>
            </w:r>
          </w:p>
        </w:tc>
        <w:tc>
          <w:tcPr>
            <w:tcW w:w="666" w:type="dxa"/>
            <w:shd w:val="clear" w:color="000000" w:fill="FFFFFF"/>
            <w:vAlign w:val="center"/>
            <w:hideMark/>
          </w:tcPr>
          <w:p w14:paraId="432B0A64" w14:textId="77777777" w:rsidR="00B2418E" w:rsidRPr="00D97B5D" w:rsidRDefault="00B2418E" w:rsidP="006F156B">
            <w:pPr>
              <w:jc w:val="center"/>
              <w:rPr>
                <w:color w:val="000000"/>
                <w:sz w:val="20"/>
                <w:szCs w:val="20"/>
              </w:rPr>
            </w:pPr>
            <w:r w:rsidRPr="00D97B5D">
              <w:rPr>
                <w:color w:val="000000"/>
                <w:sz w:val="20"/>
                <w:szCs w:val="20"/>
              </w:rPr>
              <w:t>1,47</w:t>
            </w:r>
          </w:p>
        </w:tc>
        <w:tc>
          <w:tcPr>
            <w:tcW w:w="666" w:type="dxa"/>
            <w:shd w:val="clear" w:color="000000" w:fill="FFFFFF"/>
            <w:vAlign w:val="center"/>
            <w:hideMark/>
          </w:tcPr>
          <w:p w14:paraId="653A8773" w14:textId="77777777" w:rsidR="00B2418E" w:rsidRPr="00D97B5D" w:rsidRDefault="00B2418E" w:rsidP="006F156B">
            <w:pPr>
              <w:jc w:val="center"/>
              <w:rPr>
                <w:color w:val="000000"/>
                <w:sz w:val="20"/>
                <w:szCs w:val="20"/>
              </w:rPr>
            </w:pPr>
            <w:r w:rsidRPr="00D97B5D">
              <w:rPr>
                <w:color w:val="000000"/>
                <w:sz w:val="20"/>
                <w:szCs w:val="20"/>
              </w:rPr>
              <w:t>1,47</w:t>
            </w:r>
          </w:p>
        </w:tc>
        <w:tc>
          <w:tcPr>
            <w:tcW w:w="656" w:type="dxa"/>
            <w:shd w:val="clear" w:color="000000" w:fill="FFFFFF"/>
            <w:vAlign w:val="center"/>
            <w:hideMark/>
          </w:tcPr>
          <w:p w14:paraId="116B40EA"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5AA60754" w14:textId="77777777" w:rsidR="00B2418E" w:rsidRPr="00D97B5D" w:rsidRDefault="00B2418E" w:rsidP="006F156B">
            <w:pPr>
              <w:jc w:val="center"/>
              <w:rPr>
                <w:color w:val="000000"/>
                <w:sz w:val="20"/>
                <w:szCs w:val="20"/>
              </w:rPr>
            </w:pPr>
            <w:r w:rsidRPr="00D97B5D">
              <w:rPr>
                <w:color w:val="000000"/>
                <w:sz w:val="20"/>
                <w:szCs w:val="20"/>
              </w:rPr>
              <w:t>9,63</w:t>
            </w:r>
          </w:p>
        </w:tc>
        <w:tc>
          <w:tcPr>
            <w:tcW w:w="766" w:type="dxa"/>
            <w:shd w:val="clear" w:color="000000" w:fill="FFFFFF"/>
            <w:vAlign w:val="center"/>
            <w:hideMark/>
          </w:tcPr>
          <w:p w14:paraId="2E7415CE" w14:textId="77777777" w:rsidR="00B2418E" w:rsidRPr="00D97B5D" w:rsidRDefault="00B2418E" w:rsidP="006F156B">
            <w:pPr>
              <w:jc w:val="center"/>
              <w:rPr>
                <w:color w:val="000000"/>
                <w:sz w:val="20"/>
                <w:szCs w:val="20"/>
              </w:rPr>
            </w:pPr>
            <w:r w:rsidRPr="00D97B5D">
              <w:rPr>
                <w:color w:val="000000"/>
                <w:sz w:val="20"/>
                <w:szCs w:val="20"/>
              </w:rPr>
              <w:t>226,34</w:t>
            </w:r>
          </w:p>
        </w:tc>
        <w:tc>
          <w:tcPr>
            <w:tcW w:w="766" w:type="dxa"/>
            <w:shd w:val="clear" w:color="000000" w:fill="FFFFFF"/>
            <w:vAlign w:val="center"/>
            <w:hideMark/>
          </w:tcPr>
          <w:p w14:paraId="36755614" w14:textId="77777777" w:rsidR="00B2418E" w:rsidRPr="00D97B5D" w:rsidRDefault="00B2418E" w:rsidP="006F156B">
            <w:pPr>
              <w:jc w:val="center"/>
              <w:rPr>
                <w:color w:val="000000"/>
                <w:sz w:val="20"/>
                <w:szCs w:val="20"/>
              </w:rPr>
            </w:pPr>
            <w:r w:rsidRPr="00D97B5D">
              <w:rPr>
                <w:color w:val="000000"/>
                <w:sz w:val="20"/>
                <w:szCs w:val="20"/>
              </w:rPr>
              <w:t>216,72</w:t>
            </w:r>
          </w:p>
        </w:tc>
        <w:tc>
          <w:tcPr>
            <w:tcW w:w="776" w:type="dxa"/>
            <w:shd w:val="clear" w:color="000000" w:fill="FFFFFF"/>
            <w:vAlign w:val="center"/>
            <w:hideMark/>
          </w:tcPr>
          <w:p w14:paraId="4E7419BA" w14:textId="77777777" w:rsidR="00B2418E" w:rsidRPr="00D97B5D" w:rsidRDefault="00B2418E" w:rsidP="006F156B">
            <w:pPr>
              <w:jc w:val="center"/>
              <w:rPr>
                <w:color w:val="000000"/>
                <w:sz w:val="20"/>
                <w:szCs w:val="20"/>
              </w:rPr>
            </w:pPr>
            <w:r w:rsidRPr="00D97B5D">
              <w:rPr>
                <w:color w:val="000000"/>
                <w:sz w:val="20"/>
                <w:szCs w:val="20"/>
              </w:rPr>
              <w:t>25,03</w:t>
            </w:r>
          </w:p>
        </w:tc>
        <w:tc>
          <w:tcPr>
            <w:tcW w:w="765" w:type="dxa"/>
            <w:shd w:val="clear" w:color="000000" w:fill="FFFFFF"/>
            <w:vAlign w:val="center"/>
            <w:hideMark/>
          </w:tcPr>
          <w:p w14:paraId="570BD3F4" w14:textId="77777777" w:rsidR="00B2418E" w:rsidRPr="00D97B5D" w:rsidRDefault="00B2418E" w:rsidP="006F156B">
            <w:pPr>
              <w:jc w:val="center"/>
              <w:rPr>
                <w:color w:val="000000"/>
                <w:sz w:val="20"/>
                <w:szCs w:val="20"/>
              </w:rPr>
            </w:pPr>
            <w:r w:rsidRPr="00D97B5D">
              <w:rPr>
                <w:color w:val="000000"/>
                <w:sz w:val="20"/>
                <w:szCs w:val="20"/>
              </w:rPr>
              <w:t>15,41</w:t>
            </w:r>
          </w:p>
        </w:tc>
        <w:tc>
          <w:tcPr>
            <w:tcW w:w="841" w:type="dxa"/>
            <w:shd w:val="clear" w:color="000000" w:fill="FFFFFF"/>
            <w:vAlign w:val="center"/>
            <w:hideMark/>
          </w:tcPr>
          <w:p w14:paraId="7BCF1A3E" w14:textId="77777777" w:rsidR="00B2418E" w:rsidRPr="00D97B5D" w:rsidRDefault="00B2418E" w:rsidP="006F156B">
            <w:pPr>
              <w:jc w:val="center"/>
              <w:rPr>
                <w:color w:val="000000"/>
                <w:sz w:val="20"/>
                <w:szCs w:val="20"/>
              </w:rPr>
            </w:pPr>
            <w:r w:rsidRPr="00D97B5D">
              <w:rPr>
                <w:color w:val="000000"/>
                <w:sz w:val="20"/>
                <w:szCs w:val="20"/>
              </w:rPr>
              <w:t>40,73</w:t>
            </w:r>
          </w:p>
        </w:tc>
        <w:tc>
          <w:tcPr>
            <w:tcW w:w="866" w:type="dxa"/>
            <w:shd w:val="clear" w:color="000000" w:fill="FFFFFF"/>
            <w:vAlign w:val="center"/>
            <w:hideMark/>
          </w:tcPr>
          <w:p w14:paraId="532EBE39" w14:textId="77777777" w:rsidR="00B2418E" w:rsidRPr="00D97B5D" w:rsidRDefault="00B2418E" w:rsidP="006F156B">
            <w:pPr>
              <w:jc w:val="center"/>
              <w:rPr>
                <w:color w:val="000000"/>
                <w:sz w:val="20"/>
                <w:szCs w:val="20"/>
              </w:rPr>
            </w:pPr>
            <w:r w:rsidRPr="00D97B5D">
              <w:rPr>
                <w:color w:val="000000"/>
                <w:sz w:val="20"/>
                <w:szCs w:val="20"/>
              </w:rPr>
              <w:t>747,00</w:t>
            </w:r>
          </w:p>
        </w:tc>
        <w:tc>
          <w:tcPr>
            <w:tcW w:w="659" w:type="dxa"/>
            <w:shd w:val="clear" w:color="000000" w:fill="FFFFFF"/>
            <w:vAlign w:val="center"/>
            <w:hideMark/>
          </w:tcPr>
          <w:p w14:paraId="43447ABB"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253299"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2153291" w14:textId="77777777" w:rsidTr="008718AA">
        <w:trPr>
          <w:trHeight w:val="77"/>
          <w:jc w:val="center"/>
        </w:trPr>
        <w:tc>
          <w:tcPr>
            <w:tcW w:w="1980" w:type="dxa"/>
            <w:shd w:val="clear" w:color="000000" w:fill="FFFFFF"/>
            <w:vAlign w:val="center"/>
            <w:hideMark/>
          </w:tcPr>
          <w:p w14:paraId="43885C22" w14:textId="77777777" w:rsidR="00B2418E" w:rsidRPr="00D97B5D" w:rsidRDefault="00B2418E" w:rsidP="006F156B">
            <w:pPr>
              <w:jc w:val="center"/>
              <w:rPr>
                <w:color w:val="000000"/>
                <w:sz w:val="20"/>
                <w:szCs w:val="20"/>
              </w:rPr>
            </w:pPr>
            <w:r w:rsidRPr="00D97B5D">
              <w:rPr>
                <w:color w:val="000000"/>
                <w:sz w:val="20"/>
                <w:szCs w:val="20"/>
              </w:rPr>
              <w:t>Калинина 1</w:t>
            </w:r>
          </w:p>
        </w:tc>
        <w:tc>
          <w:tcPr>
            <w:tcW w:w="481" w:type="dxa"/>
            <w:shd w:val="clear" w:color="000000" w:fill="FFFFFF"/>
            <w:vAlign w:val="center"/>
            <w:hideMark/>
          </w:tcPr>
          <w:p w14:paraId="614356B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F61DC67" w14:textId="77777777" w:rsidR="00B2418E" w:rsidRPr="00D97B5D" w:rsidRDefault="00B2418E" w:rsidP="006F156B">
            <w:pPr>
              <w:jc w:val="center"/>
              <w:rPr>
                <w:color w:val="000000"/>
                <w:sz w:val="20"/>
                <w:szCs w:val="20"/>
              </w:rPr>
            </w:pPr>
            <w:r w:rsidRPr="00D97B5D">
              <w:rPr>
                <w:color w:val="000000"/>
                <w:sz w:val="20"/>
                <w:szCs w:val="20"/>
              </w:rPr>
              <w:t>200,77</w:t>
            </w:r>
          </w:p>
        </w:tc>
        <w:tc>
          <w:tcPr>
            <w:tcW w:w="566" w:type="dxa"/>
            <w:shd w:val="clear" w:color="000000" w:fill="FFFFFF"/>
            <w:vAlign w:val="center"/>
            <w:hideMark/>
          </w:tcPr>
          <w:p w14:paraId="18515148"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02A8065C" w14:textId="77777777" w:rsidR="00B2418E" w:rsidRPr="00D97B5D" w:rsidRDefault="00B2418E" w:rsidP="006F156B">
            <w:pPr>
              <w:jc w:val="center"/>
              <w:rPr>
                <w:color w:val="000000"/>
                <w:sz w:val="20"/>
                <w:szCs w:val="20"/>
              </w:rPr>
            </w:pPr>
            <w:r w:rsidRPr="00D97B5D">
              <w:rPr>
                <w:color w:val="000000"/>
                <w:sz w:val="20"/>
                <w:szCs w:val="20"/>
              </w:rPr>
              <w:t>1,26</w:t>
            </w:r>
          </w:p>
        </w:tc>
        <w:tc>
          <w:tcPr>
            <w:tcW w:w="747" w:type="dxa"/>
            <w:shd w:val="clear" w:color="000000" w:fill="FFFFFF"/>
            <w:vAlign w:val="center"/>
            <w:hideMark/>
          </w:tcPr>
          <w:p w14:paraId="0308AAAD" w14:textId="77777777" w:rsidR="00B2418E" w:rsidRPr="00D97B5D" w:rsidRDefault="00B2418E" w:rsidP="006F156B">
            <w:pPr>
              <w:jc w:val="center"/>
              <w:rPr>
                <w:color w:val="000000"/>
                <w:sz w:val="20"/>
                <w:szCs w:val="20"/>
              </w:rPr>
            </w:pPr>
            <w:r w:rsidRPr="00D97B5D">
              <w:rPr>
                <w:color w:val="000000"/>
                <w:sz w:val="20"/>
                <w:szCs w:val="20"/>
              </w:rPr>
              <w:t>6,89</w:t>
            </w:r>
          </w:p>
        </w:tc>
        <w:tc>
          <w:tcPr>
            <w:tcW w:w="637" w:type="dxa"/>
            <w:shd w:val="clear" w:color="000000" w:fill="FFFFFF"/>
            <w:vAlign w:val="center"/>
            <w:hideMark/>
          </w:tcPr>
          <w:p w14:paraId="7E886B9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29562C9" w14:textId="77777777" w:rsidR="00B2418E" w:rsidRPr="00D97B5D" w:rsidRDefault="00B2418E" w:rsidP="006F156B">
            <w:pPr>
              <w:jc w:val="center"/>
              <w:rPr>
                <w:color w:val="000000"/>
                <w:sz w:val="20"/>
                <w:szCs w:val="20"/>
              </w:rPr>
            </w:pPr>
            <w:r w:rsidRPr="00D97B5D">
              <w:rPr>
                <w:color w:val="000000"/>
                <w:sz w:val="20"/>
                <w:szCs w:val="20"/>
              </w:rPr>
              <w:t>7,06</w:t>
            </w:r>
          </w:p>
        </w:tc>
        <w:tc>
          <w:tcPr>
            <w:tcW w:w="666" w:type="dxa"/>
            <w:shd w:val="clear" w:color="000000" w:fill="FFFFFF"/>
            <w:vAlign w:val="center"/>
            <w:hideMark/>
          </w:tcPr>
          <w:p w14:paraId="47FB9BDA" w14:textId="77777777" w:rsidR="00B2418E" w:rsidRPr="00D97B5D" w:rsidRDefault="00B2418E" w:rsidP="006F156B">
            <w:pPr>
              <w:jc w:val="center"/>
              <w:rPr>
                <w:color w:val="000000"/>
                <w:sz w:val="20"/>
                <w:szCs w:val="20"/>
              </w:rPr>
            </w:pPr>
            <w:r w:rsidRPr="00D97B5D">
              <w:rPr>
                <w:color w:val="000000"/>
                <w:sz w:val="20"/>
                <w:szCs w:val="20"/>
              </w:rPr>
              <w:t>1,26</w:t>
            </w:r>
          </w:p>
        </w:tc>
        <w:tc>
          <w:tcPr>
            <w:tcW w:w="666" w:type="dxa"/>
            <w:shd w:val="clear" w:color="000000" w:fill="FFFFFF"/>
            <w:vAlign w:val="center"/>
            <w:hideMark/>
          </w:tcPr>
          <w:p w14:paraId="1A96C414" w14:textId="77777777" w:rsidR="00B2418E" w:rsidRPr="00D97B5D" w:rsidRDefault="00B2418E" w:rsidP="006F156B">
            <w:pPr>
              <w:jc w:val="center"/>
              <w:rPr>
                <w:color w:val="000000"/>
                <w:sz w:val="20"/>
                <w:szCs w:val="20"/>
              </w:rPr>
            </w:pPr>
            <w:r w:rsidRPr="00D97B5D">
              <w:rPr>
                <w:color w:val="000000"/>
                <w:sz w:val="20"/>
                <w:szCs w:val="20"/>
              </w:rPr>
              <w:t>1,26</w:t>
            </w:r>
          </w:p>
        </w:tc>
        <w:tc>
          <w:tcPr>
            <w:tcW w:w="666" w:type="dxa"/>
            <w:shd w:val="clear" w:color="000000" w:fill="FFFFFF"/>
            <w:vAlign w:val="center"/>
            <w:hideMark/>
          </w:tcPr>
          <w:p w14:paraId="24ECEA7D" w14:textId="77777777" w:rsidR="00B2418E" w:rsidRPr="00D97B5D" w:rsidRDefault="00B2418E" w:rsidP="006F156B">
            <w:pPr>
              <w:jc w:val="center"/>
              <w:rPr>
                <w:color w:val="000000"/>
                <w:sz w:val="20"/>
                <w:szCs w:val="20"/>
              </w:rPr>
            </w:pPr>
            <w:r w:rsidRPr="00D97B5D">
              <w:rPr>
                <w:color w:val="000000"/>
                <w:sz w:val="20"/>
                <w:szCs w:val="20"/>
              </w:rPr>
              <w:t>1,26</w:t>
            </w:r>
          </w:p>
        </w:tc>
        <w:tc>
          <w:tcPr>
            <w:tcW w:w="656" w:type="dxa"/>
            <w:shd w:val="clear" w:color="000000" w:fill="FFFFFF"/>
            <w:vAlign w:val="center"/>
            <w:hideMark/>
          </w:tcPr>
          <w:p w14:paraId="2FEC923B"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21B2AC97" w14:textId="77777777" w:rsidR="00B2418E" w:rsidRPr="00D97B5D" w:rsidRDefault="00B2418E" w:rsidP="006F156B">
            <w:pPr>
              <w:jc w:val="center"/>
              <w:rPr>
                <w:color w:val="000000"/>
                <w:sz w:val="20"/>
                <w:szCs w:val="20"/>
              </w:rPr>
            </w:pPr>
            <w:r w:rsidRPr="00D97B5D">
              <w:rPr>
                <w:color w:val="000000"/>
                <w:sz w:val="20"/>
                <w:szCs w:val="20"/>
              </w:rPr>
              <w:t>10,06</w:t>
            </w:r>
          </w:p>
        </w:tc>
        <w:tc>
          <w:tcPr>
            <w:tcW w:w="766" w:type="dxa"/>
            <w:shd w:val="clear" w:color="000000" w:fill="FFFFFF"/>
            <w:vAlign w:val="center"/>
            <w:hideMark/>
          </w:tcPr>
          <w:p w14:paraId="5E93D773" w14:textId="77777777" w:rsidR="00B2418E" w:rsidRPr="00D97B5D" w:rsidRDefault="00B2418E" w:rsidP="006F156B">
            <w:pPr>
              <w:jc w:val="center"/>
              <w:rPr>
                <w:color w:val="000000"/>
                <w:sz w:val="20"/>
                <w:szCs w:val="20"/>
              </w:rPr>
            </w:pPr>
            <w:r w:rsidRPr="00D97B5D">
              <w:rPr>
                <w:color w:val="000000"/>
                <w:sz w:val="20"/>
                <w:szCs w:val="20"/>
              </w:rPr>
              <w:t>226,56</w:t>
            </w:r>
          </w:p>
        </w:tc>
        <w:tc>
          <w:tcPr>
            <w:tcW w:w="766" w:type="dxa"/>
            <w:shd w:val="clear" w:color="000000" w:fill="FFFFFF"/>
            <w:vAlign w:val="center"/>
            <w:hideMark/>
          </w:tcPr>
          <w:p w14:paraId="68BD3243" w14:textId="77777777" w:rsidR="00B2418E" w:rsidRPr="00D97B5D" w:rsidRDefault="00B2418E" w:rsidP="006F156B">
            <w:pPr>
              <w:jc w:val="center"/>
              <w:rPr>
                <w:color w:val="000000"/>
                <w:sz w:val="20"/>
                <w:szCs w:val="20"/>
              </w:rPr>
            </w:pPr>
            <w:r w:rsidRPr="00D97B5D">
              <w:rPr>
                <w:color w:val="000000"/>
                <w:sz w:val="20"/>
                <w:szCs w:val="20"/>
              </w:rPr>
              <w:t>216,50</w:t>
            </w:r>
          </w:p>
        </w:tc>
        <w:tc>
          <w:tcPr>
            <w:tcW w:w="776" w:type="dxa"/>
            <w:shd w:val="clear" w:color="000000" w:fill="FFFFFF"/>
            <w:vAlign w:val="center"/>
            <w:hideMark/>
          </w:tcPr>
          <w:p w14:paraId="3D3E2C3A" w14:textId="77777777" w:rsidR="00B2418E" w:rsidRPr="00D97B5D" w:rsidRDefault="00B2418E" w:rsidP="006F156B">
            <w:pPr>
              <w:jc w:val="center"/>
              <w:rPr>
                <w:color w:val="000000"/>
                <w:sz w:val="20"/>
                <w:szCs w:val="20"/>
              </w:rPr>
            </w:pPr>
            <w:r w:rsidRPr="00D97B5D">
              <w:rPr>
                <w:color w:val="000000"/>
                <w:sz w:val="20"/>
                <w:szCs w:val="20"/>
              </w:rPr>
              <w:t>25,79</w:t>
            </w:r>
          </w:p>
        </w:tc>
        <w:tc>
          <w:tcPr>
            <w:tcW w:w="765" w:type="dxa"/>
            <w:shd w:val="clear" w:color="000000" w:fill="FFFFFF"/>
            <w:vAlign w:val="center"/>
            <w:hideMark/>
          </w:tcPr>
          <w:p w14:paraId="15337887" w14:textId="77777777" w:rsidR="00B2418E" w:rsidRPr="00D97B5D" w:rsidRDefault="00B2418E" w:rsidP="006F156B">
            <w:pPr>
              <w:jc w:val="center"/>
              <w:rPr>
                <w:color w:val="000000"/>
                <w:sz w:val="20"/>
                <w:szCs w:val="20"/>
              </w:rPr>
            </w:pPr>
            <w:r w:rsidRPr="00D97B5D">
              <w:rPr>
                <w:color w:val="000000"/>
                <w:sz w:val="20"/>
                <w:szCs w:val="20"/>
              </w:rPr>
              <w:t>15,73</w:t>
            </w:r>
          </w:p>
        </w:tc>
        <w:tc>
          <w:tcPr>
            <w:tcW w:w="841" w:type="dxa"/>
            <w:shd w:val="clear" w:color="000000" w:fill="FFFFFF"/>
            <w:vAlign w:val="center"/>
            <w:hideMark/>
          </w:tcPr>
          <w:p w14:paraId="72A38325" w14:textId="77777777" w:rsidR="00B2418E" w:rsidRPr="00D97B5D" w:rsidRDefault="00B2418E" w:rsidP="006F156B">
            <w:pPr>
              <w:jc w:val="center"/>
              <w:rPr>
                <w:color w:val="000000"/>
                <w:sz w:val="20"/>
                <w:szCs w:val="20"/>
              </w:rPr>
            </w:pPr>
            <w:r w:rsidRPr="00D97B5D">
              <w:rPr>
                <w:color w:val="000000"/>
                <w:sz w:val="20"/>
                <w:szCs w:val="20"/>
              </w:rPr>
              <w:t>56,23</w:t>
            </w:r>
          </w:p>
        </w:tc>
        <w:tc>
          <w:tcPr>
            <w:tcW w:w="866" w:type="dxa"/>
            <w:shd w:val="clear" w:color="000000" w:fill="FFFFFF"/>
            <w:vAlign w:val="center"/>
            <w:hideMark/>
          </w:tcPr>
          <w:p w14:paraId="05EB13D0" w14:textId="77777777" w:rsidR="00B2418E" w:rsidRPr="00D97B5D" w:rsidRDefault="00B2418E" w:rsidP="006F156B">
            <w:pPr>
              <w:jc w:val="center"/>
              <w:rPr>
                <w:color w:val="000000"/>
                <w:sz w:val="20"/>
                <w:szCs w:val="20"/>
              </w:rPr>
            </w:pPr>
            <w:r w:rsidRPr="00D97B5D">
              <w:rPr>
                <w:color w:val="000000"/>
                <w:sz w:val="20"/>
                <w:szCs w:val="20"/>
              </w:rPr>
              <w:t>716,00</w:t>
            </w:r>
          </w:p>
        </w:tc>
        <w:tc>
          <w:tcPr>
            <w:tcW w:w="659" w:type="dxa"/>
            <w:shd w:val="clear" w:color="000000" w:fill="FFFFFF"/>
            <w:vAlign w:val="center"/>
            <w:hideMark/>
          </w:tcPr>
          <w:p w14:paraId="2663BF4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BAE8AF1"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E9BE14D" w14:textId="77777777" w:rsidTr="008718AA">
        <w:trPr>
          <w:trHeight w:val="77"/>
          <w:jc w:val="center"/>
        </w:trPr>
        <w:tc>
          <w:tcPr>
            <w:tcW w:w="1980" w:type="dxa"/>
            <w:shd w:val="clear" w:color="000000" w:fill="FFFFFF"/>
            <w:vAlign w:val="center"/>
            <w:hideMark/>
          </w:tcPr>
          <w:p w14:paraId="1241B78D" w14:textId="77777777" w:rsidR="00B2418E" w:rsidRPr="00D97B5D" w:rsidRDefault="00B2418E" w:rsidP="006F156B">
            <w:pPr>
              <w:jc w:val="center"/>
              <w:rPr>
                <w:color w:val="000000"/>
                <w:sz w:val="20"/>
                <w:szCs w:val="20"/>
              </w:rPr>
            </w:pPr>
            <w:r w:rsidRPr="00D97B5D">
              <w:rPr>
                <w:color w:val="000000"/>
                <w:sz w:val="20"/>
                <w:szCs w:val="20"/>
              </w:rPr>
              <w:t>Калинина 4</w:t>
            </w:r>
          </w:p>
        </w:tc>
        <w:tc>
          <w:tcPr>
            <w:tcW w:w="481" w:type="dxa"/>
            <w:shd w:val="clear" w:color="000000" w:fill="FFFFFF"/>
            <w:vAlign w:val="center"/>
            <w:hideMark/>
          </w:tcPr>
          <w:p w14:paraId="7E2B4BA6"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E021EAE" w14:textId="77777777" w:rsidR="00B2418E" w:rsidRPr="00D97B5D" w:rsidRDefault="00B2418E" w:rsidP="006F156B">
            <w:pPr>
              <w:jc w:val="center"/>
              <w:rPr>
                <w:color w:val="000000"/>
                <w:sz w:val="20"/>
                <w:szCs w:val="20"/>
              </w:rPr>
            </w:pPr>
            <w:r w:rsidRPr="00D97B5D">
              <w:rPr>
                <w:color w:val="000000"/>
                <w:sz w:val="20"/>
                <w:szCs w:val="20"/>
              </w:rPr>
              <w:t>202,55</w:t>
            </w:r>
          </w:p>
        </w:tc>
        <w:tc>
          <w:tcPr>
            <w:tcW w:w="566" w:type="dxa"/>
            <w:shd w:val="clear" w:color="000000" w:fill="FFFFFF"/>
            <w:vAlign w:val="center"/>
            <w:hideMark/>
          </w:tcPr>
          <w:p w14:paraId="125FF153"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05B9B727" w14:textId="77777777" w:rsidR="00B2418E" w:rsidRPr="00D97B5D" w:rsidRDefault="00B2418E" w:rsidP="006F156B">
            <w:pPr>
              <w:jc w:val="center"/>
              <w:rPr>
                <w:color w:val="000000"/>
                <w:sz w:val="20"/>
                <w:szCs w:val="20"/>
              </w:rPr>
            </w:pPr>
            <w:r w:rsidRPr="00D97B5D">
              <w:rPr>
                <w:color w:val="000000"/>
                <w:sz w:val="20"/>
                <w:szCs w:val="20"/>
              </w:rPr>
              <w:t>1,98</w:t>
            </w:r>
          </w:p>
        </w:tc>
        <w:tc>
          <w:tcPr>
            <w:tcW w:w="747" w:type="dxa"/>
            <w:shd w:val="clear" w:color="000000" w:fill="FFFFFF"/>
            <w:vAlign w:val="center"/>
            <w:hideMark/>
          </w:tcPr>
          <w:p w14:paraId="40B3F6E9" w14:textId="77777777" w:rsidR="00B2418E" w:rsidRPr="00D97B5D" w:rsidRDefault="00B2418E" w:rsidP="006F156B">
            <w:pPr>
              <w:jc w:val="center"/>
              <w:rPr>
                <w:color w:val="000000"/>
                <w:sz w:val="20"/>
                <w:szCs w:val="20"/>
              </w:rPr>
            </w:pPr>
            <w:r w:rsidRPr="00D97B5D">
              <w:rPr>
                <w:color w:val="000000"/>
                <w:sz w:val="20"/>
                <w:szCs w:val="20"/>
              </w:rPr>
              <w:t>8,64</w:t>
            </w:r>
          </w:p>
        </w:tc>
        <w:tc>
          <w:tcPr>
            <w:tcW w:w="637" w:type="dxa"/>
            <w:shd w:val="clear" w:color="000000" w:fill="FFFFFF"/>
            <w:vAlign w:val="center"/>
            <w:hideMark/>
          </w:tcPr>
          <w:p w14:paraId="531414C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46DB863" w14:textId="77777777" w:rsidR="00B2418E" w:rsidRPr="00D97B5D" w:rsidRDefault="00B2418E" w:rsidP="006F156B">
            <w:pPr>
              <w:jc w:val="center"/>
              <w:rPr>
                <w:color w:val="000000"/>
                <w:sz w:val="20"/>
                <w:szCs w:val="20"/>
              </w:rPr>
            </w:pPr>
            <w:r w:rsidRPr="00D97B5D">
              <w:rPr>
                <w:color w:val="000000"/>
                <w:sz w:val="20"/>
                <w:szCs w:val="20"/>
              </w:rPr>
              <w:t>7,05</w:t>
            </w:r>
          </w:p>
        </w:tc>
        <w:tc>
          <w:tcPr>
            <w:tcW w:w="666" w:type="dxa"/>
            <w:shd w:val="clear" w:color="000000" w:fill="FFFFFF"/>
            <w:vAlign w:val="center"/>
            <w:hideMark/>
          </w:tcPr>
          <w:p w14:paraId="40477A3E" w14:textId="77777777" w:rsidR="00B2418E" w:rsidRPr="00D97B5D" w:rsidRDefault="00B2418E" w:rsidP="006F156B">
            <w:pPr>
              <w:jc w:val="center"/>
              <w:rPr>
                <w:color w:val="000000"/>
                <w:sz w:val="20"/>
                <w:szCs w:val="20"/>
              </w:rPr>
            </w:pPr>
            <w:r w:rsidRPr="00D97B5D">
              <w:rPr>
                <w:color w:val="000000"/>
                <w:sz w:val="20"/>
                <w:szCs w:val="20"/>
              </w:rPr>
              <w:t>1,98</w:t>
            </w:r>
          </w:p>
        </w:tc>
        <w:tc>
          <w:tcPr>
            <w:tcW w:w="666" w:type="dxa"/>
            <w:shd w:val="clear" w:color="000000" w:fill="FFFFFF"/>
            <w:vAlign w:val="center"/>
            <w:hideMark/>
          </w:tcPr>
          <w:p w14:paraId="112972EB" w14:textId="77777777" w:rsidR="00B2418E" w:rsidRPr="00D97B5D" w:rsidRDefault="00B2418E" w:rsidP="006F156B">
            <w:pPr>
              <w:jc w:val="center"/>
              <w:rPr>
                <w:color w:val="000000"/>
                <w:sz w:val="20"/>
                <w:szCs w:val="20"/>
              </w:rPr>
            </w:pPr>
            <w:r w:rsidRPr="00D97B5D">
              <w:rPr>
                <w:color w:val="000000"/>
                <w:sz w:val="20"/>
                <w:szCs w:val="20"/>
              </w:rPr>
              <w:t>1,98</w:t>
            </w:r>
          </w:p>
        </w:tc>
        <w:tc>
          <w:tcPr>
            <w:tcW w:w="666" w:type="dxa"/>
            <w:shd w:val="clear" w:color="000000" w:fill="FFFFFF"/>
            <w:vAlign w:val="center"/>
            <w:hideMark/>
          </w:tcPr>
          <w:p w14:paraId="7E2A6567" w14:textId="77777777" w:rsidR="00B2418E" w:rsidRPr="00D97B5D" w:rsidRDefault="00B2418E" w:rsidP="006F156B">
            <w:pPr>
              <w:jc w:val="center"/>
              <w:rPr>
                <w:color w:val="000000"/>
                <w:sz w:val="20"/>
                <w:szCs w:val="20"/>
              </w:rPr>
            </w:pPr>
            <w:r w:rsidRPr="00D97B5D">
              <w:rPr>
                <w:color w:val="000000"/>
                <w:sz w:val="20"/>
                <w:szCs w:val="20"/>
              </w:rPr>
              <w:t>1,98</w:t>
            </w:r>
          </w:p>
        </w:tc>
        <w:tc>
          <w:tcPr>
            <w:tcW w:w="656" w:type="dxa"/>
            <w:shd w:val="clear" w:color="000000" w:fill="FFFFFF"/>
            <w:vAlign w:val="center"/>
            <w:hideMark/>
          </w:tcPr>
          <w:p w14:paraId="3B811DEC"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6365CA2A" w14:textId="77777777" w:rsidR="00B2418E" w:rsidRPr="00D97B5D" w:rsidRDefault="00B2418E" w:rsidP="006F156B">
            <w:pPr>
              <w:jc w:val="center"/>
              <w:rPr>
                <w:color w:val="000000"/>
                <w:sz w:val="20"/>
                <w:szCs w:val="20"/>
              </w:rPr>
            </w:pPr>
            <w:r w:rsidRPr="00D97B5D">
              <w:rPr>
                <w:color w:val="000000"/>
                <w:sz w:val="20"/>
                <w:szCs w:val="20"/>
              </w:rPr>
              <w:t>10,05</w:t>
            </w:r>
          </w:p>
        </w:tc>
        <w:tc>
          <w:tcPr>
            <w:tcW w:w="766" w:type="dxa"/>
            <w:shd w:val="clear" w:color="000000" w:fill="FFFFFF"/>
            <w:vAlign w:val="center"/>
            <w:hideMark/>
          </w:tcPr>
          <w:p w14:paraId="53098885" w14:textId="77777777" w:rsidR="00B2418E" w:rsidRPr="00D97B5D" w:rsidRDefault="00B2418E" w:rsidP="006F156B">
            <w:pPr>
              <w:jc w:val="center"/>
              <w:rPr>
                <w:color w:val="000000"/>
                <w:sz w:val="20"/>
                <w:szCs w:val="20"/>
              </w:rPr>
            </w:pPr>
            <w:r w:rsidRPr="00D97B5D">
              <w:rPr>
                <w:color w:val="000000"/>
                <w:sz w:val="20"/>
                <w:szCs w:val="20"/>
              </w:rPr>
              <w:t>226,55</w:t>
            </w:r>
          </w:p>
        </w:tc>
        <w:tc>
          <w:tcPr>
            <w:tcW w:w="766" w:type="dxa"/>
            <w:shd w:val="clear" w:color="000000" w:fill="FFFFFF"/>
            <w:vAlign w:val="center"/>
            <w:hideMark/>
          </w:tcPr>
          <w:p w14:paraId="2FC7394C" w14:textId="77777777" w:rsidR="00B2418E" w:rsidRPr="00D97B5D" w:rsidRDefault="00B2418E" w:rsidP="006F156B">
            <w:pPr>
              <w:jc w:val="center"/>
              <w:rPr>
                <w:color w:val="000000"/>
                <w:sz w:val="20"/>
                <w:szCs w:val="20"/>
              </w:rPr>
            </w:pPr>
            <w:r w:rsidRPr="00D97B5D">
              <w:rPr>
                <w:color w:val="000000"/>
                <w:sz w:val="20"/>
                <w:szCs w:val="20"/>
              </w:rPr>
              <w:t>216,51</w:t>
            </w:r>
          </w:p>
        </w:tc>
        <w:tc>
          <w:tcPr>
            <w:tcW w:w="776" w:type="dxa"/>
            <w:shd w:val="clear" w:color="000000" w:fill="FFFFFF"/>
            <w:vAlign w:val="center"/>
            <w:hideMark/>
          </w:tcPr>
          <w:p w14:paraId="08EDF06E" w14:textId="77777777" w:rsidR="00B2418E" w:rsidRPr="00D97B5D" w:rsidRDefault="00B2418E" w:rsidP="006F156B">
            <w:pPr>
              <w:jc w:val="center"/>
              <w:rPr>
                <w:color w:val="000000"/>
                <w:sz w:val="20"/>
                <w:szCs w:val="20"/>
              </w:rPr>
            </w:pPr>
            <w:r w:rsidRPr="00D97B5D">
              <w:rPr>
                <w:color w:val="000000"/>
                <w:sz w:val="20"/>
                <w:szCs w:val="20"/>
              </w:rPr>
              <w:t>24,00</w:t>
            </w:r>
          </w:p>
        </w:tc>
        <w:tc>
          <w:tcPr>
            <w:tcW w:w="765" w:type="dxa"/>
            <w:shd w:val="clear" w:color="000000" w:fill="FFFFFF"/>
            <w:vAlign w:val="center"/>
            <w:hideMark/>
          </w:tcPr>
          <w:p w14:paraId="2B2D5AF1" w14:textId="77777777" w:rsidR="00B2418E" w:rsidRPr="00D97B5D" w:rsidRDefault="00B2418E" w:rsidP="006F156B">
            <w:pPr>
              <w:jc w:val="center"/>
              <w:rPr>
                <w:color w:val="000000"/>
                <w:sz w:val="20"/>
                <w:szCs w:val="20"/>
              </w:rPr>
            </w:pPr>
            <w:r w:rsidRPr="00D97B5D">
              <w:rPr>
                <w:color w:val="000000"/>
                <w:sz w:val="20"/>
                <w:szCs w:val="20"/>
              </w:rPr>
              <w:t>13,96</w:t>
            </w:r>
          </w:p>
        </w:tc>
        <w:tc>
          <w:tcPr>
            <w:tcW w:w="841" w:type="dxa"/>
            <w:shd w:val="clear" w:color="000000" w:fill="FFFFFF"/>
            <w:vAlign w:val="center"/>
            <w:hideMark/>
          </w:tcPr>
          <w:p w14:paraId="0606A51F" w14:textId="77777777" w:rsidR="00B2418E" w:rsidRPr="00D97B5D" w:rsidRDefault="00B2418E" w:rsidP="006F156B">
            <w:pPr>
              <w:jc w:val="center"/>
              <w:rPr>
                <w:color w:val="000000"/>
                <w:sz w:val="20"/>
                <w:szCs w:val="20"/>
              </w:rPr>
            </w:pPr>
            <w:r w:rsidRPr="00D97B5D">
              <w:rPr>
                <w:color w:val="000000"/>
                <w:sz w:val="20"/>
                <w:szCs w:val="20"/>
              </w:rPr>
              <w:t>33,12</w:t>
            </w:r>
          </w:p>
        </w:tc>
        <w:tc>
          <w:tcPr>
            <w:tcW w:w="866" w:type="dxa"/>
            <w:shd w:val="clear" w:color="000000" w:fill="FFFFFF"/>
            <w:vAlign w:val="center"/>
            <w:hideMark/>
          </w:tcPr>
          <w:p w14:paraId="47F95A5F" w14:textId="77777777" w:rsidR="00B2418E" w:rsidRPr="00D97B5D" w:rsidRDefault="00B2418E" w:rsidP="006F156B">
            <w:pPr>
              <w:jc w:val="center"/>
              <w:rPr>
                <w:color w:val="000000"/>
                <w:sz w:val="20"/>
                <w:szCs w:val="20"/>
              </w:rPr>
            </w:pPr>
            <w:r w:rsidRPr="00D97B5D">
              <w:rPr>
                <w:color w:val="000000"/>
                <w:sz w:val="20"/>
                <w:szCs w:val="20"/>
              </w:rPr>
              <w:t>650,00</w:t>
            </w:r>
          </w:p>
        </w:tc>
        <w:tc>
          <w:tcPr>
            <w:tcW w:w="659" w:type="dxa"/>
            <w:shd w:val="clear" w:color="000000" w:fill="FFFFFF"/>
            <w:vAlign w:val="center"/>
            <w:hideMark/>
          </w:tcPr>
          <w:p w14:paraId="440CCC9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A12CEFF"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D1141C2" w14:textId="77777777" w:rsidTr="008718AA">
        <w:trPr>
          <w:trHeight w:val="77"/>
          <w:jc w:val="center"/>
        </w:trPr>
        <w:tc>
          <w:tcPr>
            <w:tcW w:w="1980" w:type="dxa"/>
            <w:shd w:val="clear" w:color="000000" w:fill="FFFFFF"/>
            <w:vAlign w:val="center"/>
            <w:hideMark/>
          </w:tcPr>
          <w:p w14:paraId="3D1F50EB" w14:textId="77777777" w:rsidR="00B2418E" w:rsidRPr="00D97B5D" w:rsidRDefault="00B2418E" w:rsidP="006F156B">
            <w:pPr>
              <w:jc w:val="center"/>
              <w:rPr>
                <w:color w:val="000000"/>
                <w:sz w:val="20"/>
                <w:szCs w:val="20"/>
              </w:rPr>
            </w:pPr>
            <w:r w:rsidRPr="00D97B5D">
              <w:rPr>
                <w:color w:val="000000"/>
                <w:sz w:val="20"/>
                <w:szCs w:val="20"/>
              </w:rPr>
              <w:t>Калинина 3</w:t>
            </w:r>
          </w:p>
        </w:tc>
        <w:tc>
          <w:tcPr>
            <w:tcW w:w="481" w:type="dxa"/>
            <w:shd w:val="clear" w:color="000000" w:fill="FFFFFF"/>
            <w:vAlign w:val="center"/>
            <w:hideMark/>
          </w:tcPr>
          <w:p w14:paraId="75700A4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6474DDC" w14:textId="77777777" w:rsidR="00B2418E" w:rsidRPr="00D97B5D" w:rsidRDefault="00B2418E" w:rsidP="006F156B">
            <w:pPr>
              <w:jc w:val="center"/>
              <w:rPr>
                <w:color w:val="000000"/>
                <w:sz w:val="20"/>
                <w:szCs w:val="20"/>
              </w:rPr>
            </w:pPr>
            <w:r w:rsidRPr="00D97B5D">
              <w:rPr>
                <w:color w:val="000000"/>
                <w:sz w:val="20"/>
                <w:szCs w:val="20"/>
              </w:rPr>
              <w:t>202,23</w:t>
            </w:r>
          </w:p>
        </w:tc>
        <w:tc>
          <w:tcPr>
            <w:tcW w:w="566" w:type="dxa"/>
            <w:shd w:val="clear" w:color="000000" w:fill="FFFFFF"/>
            <w:vAlign w:val="center"/>
            <w:hideMark/>
          </w:tcPr>
          <w:p w14:paraId="5882EBBA"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319A339C" w14:textId="77777777" w:rsidR="00B2418E" w:rsidRPr="00D97B5D" w:rsidRDefault="00B2418E" w:rsidP="006F156B">
            <w:pPr>
              <w:jc w:val="center"/>
              <w:rPr>
                <w:color w:val="000000"/>
                <w:sz w:val="20"/>
                <w:szCs w:val="20"/>
              </w:rPr>
            </w:pPr>
            <w:r w:rsidRPr="00D97B5D">
              <w:rPr>
                <w:color w:val="000000"/>
                <w:sz w:val="20"/>
                <w:szCs w:val="20"/>
              </w:rPr>
              <w:t>0,69</w:t>
            </w:r>
          </w:p>
        </w:tc>
        <w:tc>
          <w:tcPr>
            <w:tcW w:w="747" w:type="dxa"/>
            <w:shd w:val="clear" w:color="000000" w:fill="FFFFFF"/>
            <w:vAlign w:val="center"/>
            <w:hideMark/>
          </w:tcPr>
          <w:p w14:paraId="03BAB6E0" w14:textId="77777777" w:rsidR="00B2418E" w:rsidRPr="00D97B5D" w:rsidRDefault="00B2418E" w:rsidP="006F156B">
            <w:pPr>
              <w:jc w:val="center"/>
              <w:rPr>
                <w:color w:val="000000"/>
                <w:sz w:val="20"/>
                <w:szCs w:val="20"/>
              </w:rPr>
            </w:pPr>
            <w:r w:rsidRPr="00D97B5D">
              <w:rPr>
                <w:color w:val="000000"/>
                <w:sz w:val="20"/>
                <w:szCs w:val="20"/>
              </w:rPr>
              <w:t>5,07</w:t>
            </w:r>
          </w:p>
        </w:tc>
        <w:tc>
          <w:tcPr>
            <w:tcW w:w="637" w:type="dxa"/>
            <w:shd w:val="clear" w:color="000000" w:fill="FFFFFF"/>
            <w:vAlign w:val="center"/>
            <w:hideMark/>
          </w:tcPr>
          <w:p w14:paraId="2D0662A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9027741" w14:textId="77777777" w:rsidR="00B2418E" w:rsidRPr="00D97B5D" w:rsidRDefault="00B2418E" w:rsidP="006F156B">
            <w:pPr>
              <w:jc w:val="center"/>
              <w:rPr>
                <w:color w:val="000000"/>
                <w:sz w:val="20"/>
                <w:szCs w:val="20"/>
              </w:rPr>
            </w:pPr>
            <w:r w:rsidRPr="00D97B5D">
              <w:rPr>
                <w:color w:val="000000"/>
                <w:sz w:val="20"/>
                <w:szCs w:val="20"/>
              </w:rPr>
              <w:t>7,12</w:t>
            </w:r>
          </w:p>
        </w:tc>
        <w:tc>
          <w:tcPr>
            <w:tcW w:w="666" w:type="dxa"/>
            <w:shd w:val="clear" w:color="000000" w:fill="FFFFFF"/>
            <w:vAlign w:val="center"/>
            <w:hideMark/>
          </w:tcPr>
          <w:p w14:paraId="1EA5DE5E"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5C508940" w14:textId="77777777" w:rsidR="00B2418E" w:rsidRPr="00D97B5D" w:rsidRDefault="00B2418E" w:rsidP="006F156B">
            <w:pPr>
              <w:jc w:val="center"/>
              <w:rPr>
                <w:color w:val="000000"/>
                <w:sz w:val="20"/>
                <w:szCs w:val="20"/>
              </w:rPr>
            </w:pPr>
            <w:r w:rsidRPr="00D97B5D">
              <w:rPr>
                <w:color w:val="000000"/>
                <w:sz w:val="20"/>
                <w:szCs w:val="20"/>
              </w:rPr>
              <w:t>0,69</w:t>
            </w:r>
          </w:p>
        </w:tc>
        <w:tc>
          <w:tcPr>
            <w:tcW w:w="666" w:type="dxa"/>
            <w:shd w:val="clear" w:color="000000" w:fill="FFFFFF"/>
            <w:vAlign w:val="center"/>
            <w:hideMark/>
          </w:tcPr>
          <w:p w14:paraId="18AE3292" w14:textId="77777777" w:rsidR="00B2418E" w:rsidRPr="00D97B5D" w:rsidRDefault="00B2418E" w:rsidP="006F156B">
            <w:pPr>
              <w:jc w:val="center"/>
              <w:rPr>
                <w:color w:val="000000"/>
                <w:sz w:val="20"/>
                <w:szCs w:val="20"/>
              </w:rPr>
            </w:pPr>
            <w:r w:rsidRPr="00D97B5D">
              <w:rPr>
                <w:color w:val="000000"/>
                <w:sz w:val="20"/>
                <w:szCs w:val="20"/>
              </w:rPr>
              <w:t>0,69</w:t>
            </w:r>
          </w:p>
        </w:tc>
        <w:tc>
          <w:tcPr>
            <w:tcW w:w="656" w:type="dxa"/>
            <w:shd w:val="clear" w:color="000000" w:fill="FFFFFF"/>
            <w:vAlign w:val="center"/>
            <w:hideMark/>
          </w:tcPr>
          <w:p w14:paraId="6DD6C81A"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63C78F12" w14:textId="77777777" w:rsidR="00B2418E" w:rsidRPr="00D97B5D" w:rsidRDefault="00B2418E" w:rsidP="006F156B">
            <w:pPr>
              <w:jc w:val="center"/>
              <w:rPr>
                <w:color w:val="000000"/>
                <w:sz w:val="20"/>
                <w:szCs w:val="20"/>
              </w:rPr>
            </w:pPr>
            <w:r w:rsidRPr="00D97B5D">
              <w:rPr>
                <w:color w:val="000000"/>
                <w:sz w:val="20"/>
                <w:szCs w:val="20"/>
              </w:rPr>
              <w:t>10,12</w:t>
            </w:r>
          </w:p>
        </w:tc>
        <w:tc>
          <w:tcPr>
            <w:tcW w:w="766" w:type="dxa"/>
            <w:shd w:val="clear" w:color="000000" w:fill="FFFFFF"/>
            <w:vAlign w:val="center"/>
            <w:hideMark/>
          </w:tcPr>
          <w:p w14:paraId="79C888AA" w14:textId="77777777" w:rsidR="00B2418E" w:rsidRPr="00D97B5D" w:rsidRDefault="00B2418E" w:rsidP="006F156B">
            <w:pPr>
              <w:jc w:val="center"/>
              <w:rPr>
                <w:color w:val="000000"/>
                <w:sz w:val="20"/>
                <w:szCs w:val="20"/>
              </w:rPr>
            </w:pPr>
            <w:r w:rsidRPr="00D97B5D">
              <w:rPr>
                <w:color w:val="000000"/>
                <w:sz w:val="20"/>
                <w:szCs w:val="20"/>
              </w:rPr>
              <w:t>226,59</w:t>
            </w:r>
          </w:p>
        </w:tc>
        <w:tc>
          <w:tcPr>
            <w:tcW w:w="766" w:type="dxa"/>
            <w:shd w:val="clear" w:color="000000" w:fill="FFFFFF"/>
            <w:vAlign w:val="center"/>
            <w:hideMark/>
          </w:tcPr>
          <w:p w14:paraId="1D2FEDE0" w14:textId="77777777" w:rsidR="00B2418E" w:rsidRPr="00D97B5D" w:rsidRDefault="00B2418E" w:rsidP="006F156B">
            <w:pPr>
              <w:jc w:val="center"/>
              <w:rPr>
                <w:color w:val="000000"/>
                <w:sz w:val="20"/>
                <w:szCs w:val="20"/>
              </w:rPr>
            </w:pPr>
            <w:r w:rsidRPr="00D97B5D">
              <w:rPr>
                <w:color w:val="000000"/>
                <w:sz w:val="20"/>
                <w:szCs w:val="20"/>
              </w:rPr>
              <w:t>216,47</w:t>
            </w:r>
          </w:p>
        </w:tc>
        <w:tc>
          <w:tcPr>
            <w:tcW w:w="776" w:type="dxa"/>
            <w:shd w:val="clear" w:color="000000" w:fill="FFFFFF"/>
            <w:vAlign w:val="center"/>
            <w:hideMark/>
          </w:tcPr>
          <w:p w14:paraId="52C577A0" w14:textId="77777777" w:rsidR="00B2418E" w:rsidRPr="00D97B5D" w:rsidRDefault="00B2418E" w:rsidP="006F156B">
            <w:pPr>
              <w:jc w:val="center"/>
              <w:rPr>
                <w:color w:val="000000"/>
                <w:sz w:val="20"/>
                <w:szCs w:val="20"/>
              </w:rPr>
            </w:pPr>
            <w:r w:rsidRPr="00D97B5D">
              <w:rPr>
                <w:color w:val="000000"/>
                <w:sz w:val="20"/>
                <w:szCs w:val="20"/>
              </w:rPr>
              <w:t>24,36</w:t>
            </w:r>
          </w:p>
        </w:tc>
        <w:tc>
          <w:tcPr>
            <w:tcW w:w="765" w:type="dxa"/>
            <w:shd w:val="clear" w:color="000000" w:fill="FFFFFF"/>
            <w:vAlign w:val="center"/>
            <w:hideMark/>
          </w:tcPr>
          <w:p w14:paraId="7C8B1960" w14:textId="77777777" w:rsidR="00B2418E" w:rsidRPr="00D97B5D" w:rsidRDefault="00B2418E" w:rsidP="006F156B">
            <w:pPr>
              <w:jc w:val="center"/>
              <w:rPr>
                <w:color w:val="000000"/>
                <w:sz w:val="20"/>
                <w:szCs w:val="20"/>
              </w:rPr>
            </w:pPr>
            <w:r w:rsidRPr="00D97B5D">
              <w:rPr>
                <w:color w:val="000000"/>
                <w:sz w:val="20"/>
                <w:szCs w:val="20"/>
              </w:rPr>
              <w:t>14,24</w:t>
            </w:r>
          </w:p>
        </w:tc>
        <w:tc>
          <w:tcPr>
            <w:tcW w:w="841" w:type="dxa"/>
            <w:shd w:val="clear" w:color="000000" w:fill="FFFFFF"/>
            <w:vAlign w:val="center"/>
            <w:hideMark/>
          </w:tcPr>
          <w:p w14:paraId="7F59796C" w14:textId="77777777" w:rsidR="00B2418E" w:rsidRPr="00D97B5D" w:rsidRDefault="00B2418E" w:rsidP="006F156B">
            <w:pPr>
              <w:jc w:val="center"/>
              <w:rPr>
                <w:color w:val="000000"/>
                <w:sz w:val="20"/>
                <w:szCs w:val="20"/>
              </w:rPr>
            </w:pPr>
            <w:r w:rsidRPr="00D97B5D">
              <w:rPr>
                <w:color w:val="000000"/>
                <w:sz w:val="20"/>
                <w:szCs w:val="20"/>
              </w:rPr>
              <w:t>55,49</w:t>
            </w:r>
          </w:p>
        </w:tc>
        <w:tc>
          <w:tcPr>
            <w:tcW w:w="866" w:type="dxa"/>
            <w:shd w:val="clear" w:color="000000" w:fill="FFFFFF"/>
            <w:vAlign w:val="center"/>
            <w:hideMark/>
          </w:tcPr>
          <w:p w14:paraId="269426B0" w14:textId="77777777" w:rsidR="00B2418E" w:rsidRPr="00D97B5D" w:rsidRDefault="00B2418E" w:rsidP="006F156B">
            <w:pPr>
              <w:jc w:val="center"/>
              <w:rPr>
                <w:color w:val="000000"/>
                <w:sz w:val="20"/>
                <w:szCs w:val="20"/>
              </w:rPr>
            </w:pPr>
            <w:r w:rsidRPr="00D97B5D">
              <w:rPr>
                <w:color w:val="000000"/>
                <w:sz w:val="20"/>
                <w:szCs w:val="20"/>
              </w:rPr>
              <w:t>671,00</w:t>
            </w:r>
          </w:p>
        </w:tc>
        <w:tc>
          <w:tcPr>
            <w:tcW w:w="659" w:type="dxa"/>
            <w:shd w:val="clear" w:color="000000" w:fill="FFFFFF"/>
            <w:vAlign w:val="center"/>
            <w:hideMark/>
          </w:tcPr>
          <w:p w14:paraId="1C9CEA8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4ADF216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5E5DEEB" w14:textId="77777777" w:rsidTr="008718AA">
        <w:trPr>
          <w:trHeight w:val="77"/>
          <w:jc w:val="center"/>
        </w:trPr>
        <w:tc>
          <w:tcPr>
            <w:tcW w:w="1980" w:type="dxa"/>
            <w:shd w:val="clear" w:color="000000" w:fill="FFFFFF"/>
            <w:vAlign w:val="center"/>
            <w:hideMark/>
          </w:tcPr>
          <w:p w14:paraId="4A14AB68" w14:textId="77777777" w:rsidR="00B2418E" w:rsidRPr="00D97B5D" w:rsidRDefault="00B2418E" w:rsidP="006F156B">
            <w:pPr>
              <w:jc w:val="center"/>
              <w:rPr>
                <w:color w:val="000000"/>
                <w:sz w:val="20"/>
                <w:szCs w:val="20"/>
              </w:rPr>
            </w:pPr>
            <w:r w:rsidRPr="00D97B5D">
              <w:rPr>
                <w:color w:val="000000"/>
                <w:sz w:val="20"/>
                <w:szCs w:val="20"/>
              </w:rPr>
              <w:t>Калинина 5</w:t>
            </w:r>
          </w:p>
        </w:tc>
        <w:tc>
          <w:tcPr>
            <w:tcW w:w="481" w:type="dxa"/>
            <w:shd w:val="clear" w:color="000000" w:fill="FFFFFF"/>
            <w:vAlign w:val="center"/>
            <w:hideMark/>
          </w:tcPr>
          <w:p w14:paraId="16009F68"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0F01E77" w14:textId="77777777" w:rsidR="00B2418E" w:rsidRPr="00D97B5D" w:rsidRDefault="00B2418E" w:rsidP="006F156B">
            <w:pPr>
              <w:jc w:val="center"/>
              <w:rPr>
                <w:color w:val="000000"/>
                <w:sz w:val="20"/>
                <w:szCs w:val="20"/>
              </w:rPr>
            </w:pPr>
            <w:r w:rsidRPr="00D97B5D">
              <w:rPr>
                <w:color w:val="000000"/>
                <w:sz w:val="20"/>
                <w:szCs w:val="20"/>
              </w:rPr>
              <w:t>202,84</w:t>
            </w:r>
          </w:p>
        </w:tc>
        <w:tc>
          <w:tcPr>
            <w:tcW w:w="566" w:type="dxa"/>
            <w:shd w:val="clear" w:color="000000" w:fill="FFFFFF"/>
            <w:vAlign w:val="center"/>
            <w:hideMark/>
          </w:tcPr>
          <w:p w14:paraId="06CD923A"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176F6A21" w14:textId="77777777" w:rsidR="00B2418E" w:rsidRPr="00D97B5D" w:rsidRDefault="00B2418E" w:rsidP="006F156B">
            <w:pPr>
              <w:jc w:val="center"/>
              <w:rPr>
                <w:color w:val="000000"/>
                <w:sz w:val="20"/>
                <w:szCs w:val="20"/>
              </w:rPr>
            </w:pPr>
            <w:r w:rsidRPr="00D97B5D">
              <w:rPr>
                <w:color w:val="000000"/>
                <w:sz w:val="20"/>
                <w:szCs w:val="20"/>
              </w:rPr>
              <w:t>0,16</w:t>
            </w:r>
          </w:p>
        </w:tc>
        <w:tc>
          <w:tcPr>
            <w:tcW w:w="747" w:type="dxa"/>
            <w:shd w:val="clear" w:color="000000" w:fill="FFFFFF"/>
            <w:vAlign w:val="center"/>
            <w:hideMark/>
          </w:tcPr>
          <w:p w14:paraId="28472A2A" w14:textId="77777777" w:rsidR="00B2418E" w:rsidRPr="00D97B5D" w:rsidRDefault="00B2418E" w:rsidP="006F156B">
            <w:pPr>
              <w:jc w:val="center"/>
              <w:rPr>
                <w:color w:val="000000"/>
                <w:sz w:val="20"/>
                <w:szCs w:val="20"/>
              </w:rPr>
            </w:pPr>
            <w:r w:rsidRPr="00D97B5D">
              <w:rPr>
                <w:color w:val="000000"/>
                <w:sz w:val="20"/>
                <w:szCs w:val="20"/>
              </w:rPr>
              <w:t>3,72</w:t>
            </w:r>
          </w:p>
        </w:tc>
        <w:tc>
          <w:tcPr>
            <w:tcW w:w="637" w:type="dxa"/>
            <w:shd w:val="clear" w:color="000000" w:fill="FFFFFF"/>
            <w:vAlign w:val="center"/>
            <w:hideMark/>
          </w:tcPr>
          <w:p w14:paraId="4D294D3F" w14:textId="77777777" w:rsidR="00B2418E" w:rsidRPr="00D97B5D" w:rsidRDefault="00B2418E" w:rsidP="006F156B">
            <w:pPr>
              <w:jc w:val="center"/>
              <w:rPr>
                <w:color w:val="000000"/>
                <w:sz w:val="20"/>
                <w:szCs w:val="20"/>
              </w:rPr>
            </w:pPr>
            <w:r w:rsidRPr="00D97B5D">
              <w:rPr>
                <w:color w:val="000000"/>
                <w:sz w:val="20"/>
                <w:szCs w:val="20"/>
              </w:rPr>
              <w:t>3</w:t>
            </w:r>
          </w:p>
        </w:tc>
        <w:tc>
          <w:tcPr>
            <w:tcW w:w="837" w:type="dxa"/>
            <w:shd w:val="clear" w:color="000000" w:fill="FFFFFF"/>
            <w:vAlign w:val="center"/>
            <w:hideMark/>
          </w:tcPr>
          <w:p w14:paraId="4485485F" w14:textId="77777777" w:rsidR="00B2418E" w:rsidRPr="00D97B5D" w:rsidRDefault="00B2418E" w:rsidP="006F156B">
            <w:pPr>
              <w:jc w:val="center"/>
              <w:rPr>
                <w:color w:val="000000"/>
                <w:sz w:val="20"/>
                <w:szCs w:val="20"/>
              </w:rPr>
            </w:pPr>
            <w:r w:rsidRPr="00D97B5D">
              <w:rPr>
                <w:color w:val="000000"/>
                <w:sz w:val="20"/>
                <w:szCs w:val="20"/>
              </w:rPr>
              <w:t>7,22</w:t>
            </w:r>
          </w:p>
        </w:tc>
        <w:tc>
          <w:tcPr>
            <w:tcW w:w="666" w:type="dxa"/>
            <w:shd w:val="clear" w:color="000000" w:fill="FFFFFF"/>
            <w:vAlign w:val="center"/>
            <w:hideMark/>
          </w:tcPr>
          <w:p w14:paraId="48364039" w14:textId="77777777" w:rsidR="00B2418E" w:rsidRPr="00D97B5D" w:rsidRDefault="00B2418E" w:rsidP="006F156B">
            <w:pPr>
              <w:jc w:val="center"/>
              <w:rPr>
                <w:color w:val="000000"/>
                <w:sz w:val="20"/>
                <w:szCs w:val="20"/>
              </w:rPr>
            </w:pPr>
            <w:r w:rsidRPr="00D97B5D">
              <w:rPr>
                <w:color w:val="000000"/>
                <w:sz w:val="20"/>
                <w:szCs w:val="20"/>
              </w:rPr>
              <w:t>0,16</w:t>
            </w:r>
          </w:p>
        </w:tc>
        <w:tc>
          <w:tcPr>
            <w:tcW w:w="666" w:type="dxa"/>
            <w:shd w:val="clear" w:color="000000" w:fill="FFFFFF"/>
            <w:vAlign w:val="center"/>
            <w:hideMark/>
          </w:tcPr>
          <w:p w14:paraId="644AB122" w14:textId="77777777" w:rsidR="00B2418E" w:rsidRPr="00D97B5D" w:rsidRDefault="00B2418E" w:rsidP="006F156B">
            <w:pPr>
              <w:jc w:val="center"/>
              <w:rPr>
                <w:color w:val="000000"/>
                <w:sz w:val="20"/>
                <w:szCs w:val="20"/>
              </w:rPr>
            </w:pPr>
            <w:r w:rsidRPr="00D97B5D">
              <w:rPr>
                <w:color w:val="000000"/>
                <w:sz w:val="20"/>
                <w:szCs w:val="20"/>
              </w:rPr>
              <w:t>0,16</w:t>
            </w:r>
          </w:p>
        </w:tc>
        <w:tc>
          <w:tcPr>
            <w:tcW w:w="666" w:type="dxa"/>
            <w:shd w:val="clear" w:color="000000" w:fill="FFFFFF"/>
            <w:vAlign w:val="center"/>
            <w:hideMark/>
          </w:tcPr>
          <w:p w14:paraId="207A4ACF" w14:textId="77777777" w:rsidR="00B2418E" w:rsidRPr="00D97B5D" w:rsidRDefault="00B2418E" w:rsidP="006F156B">
            <w:pPr>
              <w:jc w:val="center"/>
              <w:rPr>
                <w:color w:val="000000"/>
                <w:sz w:val="20"/>
                <w:szCs w:val="20"/>
              </w:rPr>
            </w:pPr>
            <w:r w:rsidRPr="00D97B5D">
              <w:rPr>
                <w:color w:val="000000"/>
                <w:sz w:val="20"/>
                <w:szCs w:val="20"/>
              </w:rPr>
              <w:t>0,16</w:t>
            </w:r>
          </w:p>
        </w:tc>
        <w:tc>
          <w:tcPr>
            <w:tcW w:w="656" w:type="dxa"/>
            <w:shd w:val="clear" w:color="000000" w:fill="FFFFFF"/>
            <w:vAlign w:val="center"/>
            <w:hideMark/>
          </w:tcPr>
          <w:p w14:paraId="0E94986E"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75A87465" w14:textId="77777777" w:rsidR="00B2418E" w:rsidRPr="00D97B5D" w:rsidRDefault="00B2418E" w:rsidP="006F156B">
            <w:pPr>
              <w:jc w:val="center"/>
              <w:rPr>
                <w:color w:val="000000"/>
                <w:sz w:val="20"/>
                <w:szCs w:val="20"/>
              </w:rPr>
            </w:pPr>
            <w:r w:rsidRPr="00D97B5D">
              <w:rPr>
                <w:color w:val="000000"/>
                <w:sz w:val="20"/>
                <w:szCs w:val="20"/>
              </w:rPr>
              <w:t>10,22</w:t>
            </w:r>
          </w:p>
        </w:tc>
        <w:tc>
          <w:tcPr>
            <w:tcW w:w="766" w:type="dxa"/>
            <w:shd w:val="clear" w:color="000000" w:fill="FFFFFF"/>
            <w:vAlign w:val="center"/>
            <w:hideMark/>
          </w:tcPr>
          <w:p w14:paraId="5A864EFC" w14:textId="77777777" w:rsidR="00B2418E" w:rsidRPr="00D97B5D" w:rsidRDefault="00B2418E" w:rsidP="006F156B">
            <w:pPr>
              <w:jc w:val="center"/>
              <w:rPr>
                <w:color w:val="000000"/>
                <w:sz w:val="20"/>
                <w:szCs w:val="20"/>
              </w:rPr>
            </w:pPr>
            <w:r w:rsidRPr="00D97B5D">
              <w:rPr>
                <w:color w:val="000000"/>
                <w:sz w:val="20"/>
                <w:szCs w:val="20"/>
              </w:rPr>
              <w:t>226,64</w:t>
            </w:r>
          </w:p>
        </w:tc>
        <w:tc>
          <w:tcPr>
            <w:tcW w:w="766" w:type="dxa"/>
            <w:shd w:val="clear" w:color="000000" w:fill="FFFFFF"/>
            <w:vAlign w:val="center"/>
            <w:hideMark/>
          </w:tcPr>
          <w:p w14:paraId="6D9102F8" w14:textId="77777777" w:rsidR="00B2418E" w:rsidRPr="00D97B5D" w:rsidRDefault="00B2418E" w:rsidP="006F156B">
            <w:pPr>
              <w:jc w:val="center"/>
              <w:rPr>
                <w:color w:val="000000"/>
                <w:sz w:val="20"/>
                <w:szCs w:val="20"/>
              </w:rPr>
            </w:pPr>
            <w:r w:rsidRPr="00D97B5D">
              <w:rPr>
                <w:color w:val="000000"/>
                <w:sz w:val="20"/>
                <w:szCs w:val="20"/>
              </w:rPr>
              <w:t>216,42</w:t>
            </w:r>
          </w:p>
        </w:tc>
        <w:tc>
          <w:tcPr>
            <w:tcW w:w="776" w:type="dxa"/>
            <w:shd w:val="clear" w:color="000000" w:fill="FFFFFF"/>
            <w:vAlign w:val="center"/>
            <w:hideMark/>
          </w:tcPr>
          <w:p w14:paraId="6F2BD3BC" w14:textId="77777777" w:rsidR="00B2418E" w:rsidRPr="00D97B5D" w:rsidRDefault="00B2418E" w:rsidP="006F156B">
            <w:pPr>
              <w:jc w:val="center"/>
              <w:rPr>
                <w:color w:val="000000"/>
                <w:sz w:val="20"/>
                <w:szCs w:val="20"/>
              </w:rPr>
            </w:pPr>
            <w:r w:rsidRPr="00D97B5D">
              <w:rPr>
                <w:color w:val="000000"/>
                <w:sz w:val="20"/>
                <w:szCs w:val="20"/>
              </w:rPr>
              <w:t>23,80</w:t>
            </w:r>
          </w:p>
        </w:tc>
        <w:tc>
          <w:tcPr>
            <w:tcW w:w="765" w:type="dxa"/>
            <w:shd w:val="clear" w:color="000000" w:fill="FFFFFF"/>
            <w:vAlign w:val="center"/>
            <w:hideMark/>
          </w:tcPr>
          <w:p w14:paraId="7F66C602" w14:textId="77777777" w:rsidR="00B2418E" w:rsidRPr="00D97B5D" w:rsidRDefault="00B2418E" w:rsidP="006F156B">
            <w:pPr>
              <w:jc w:val="center"/>
              <w:rPr>
                <w:color w:val="000000"/>
                <w:sz w:val="20"/>
                <w:szCs w:val="20"/>
              </w:rPr>
            </w:pPr>
            <w:r w:rsidRPr="00D97B5D">
              <w:rPr>
                <w:color w:val="000000"/>
                <w:sz w:val="20"/>
                <w:szCs w:val="20"/>
              </w:rPr>
              <w:t>13,58</w:t>
            </w:r>
          </w:p>
        </w:tc>
        <w:tc>
          <w:tcPr>
            <w:tcW w:w="841" w:type="dxa"/>
            <w:shd w:val="clear" w:color="000000" w:fill="FFFFFF"/>
            <w:vAlign w:val="center"/>
            <w:hideMark/>
          </w:tcPr>
          <w:p w14:paraId="24C73E87" w14:textId="77777777" w:rsidR="00B2418E" w:rsidRPr="00D97B5D" w:rsidRDefault="00B2418E" w:rsidP="006F156B">
            <w:pPr>
              <w:jc w:val="center"/>
              <w:rPr>
                <w:color w:val="000000"/>
                <w:sz w:val="20"/>
                <w:szCs w:val="20"/>
              </w:rPr>
            </w:pPr>
            <w:r w:rsidRPr="00D97B5D">
              <w:rPr>
                <w:color w:val="000000"/>
                <w:sz w:val="20"/>
                <w:szCs w:val="20"/>
              </w:rPr>
              <w:t>74,38</w:t>
            </w:r>
          </w:p>
        </w:tc>
        <w:tc>
          <w:tcPr>
            <w:tcW w:w="866" w:type="dxa"/>
            <w:shd w:val="clear" w:color="000000" w:fill="FFFFFF"/>
            <w:vAlign w:val="center"/>
            <w:hideMark/>
          </w:tcPr>
          <w:p w14:paraId="0AB68801" w14:textId="77777777" w:rsidR="00B2418E" w:rsidRPr="00D97B5D" w:rsidRDefault="00B2418E" w:rsidP="006F156B">
            <w:pPr>
              <w:jc w:val="center"/>
              <w:rPr>
                <w:color w:val="000000"/>
                <w:sz w:val="20"/>
                <w:szCs w:val="20"/>
              </w:rPr>
            </w:pPr>
            <w:r w:rsidRPr="00D97B5D">
              <w:rPr>
                <w:color w:val="000000"/>
                <w:sz w:val="20"/>
                <w:szCs w:val="20"/>
              </w:rPr>
              <w:t>584,00</w:t>
            </w:r>
          </w:p>
        </w:tc>
        <w:tc>
          <w:tcPr>
            <w:tcW w:w="659" w:type="dxa"/>
            <w:shd w:val="clear" w:color="000000" w:fill="FFFFFF"/>
            <w:vAlign w:val="center"/>
            <w:hideMark/>
          </w:tcPr>
          <w:p w14:paraId="178C425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ADAC5D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7EC86F8" w14:textId="77777777" w:rsidTr="008718AA">
        <w:trPr>
          <w:trHeight w:val="77"/>
          <w:jc w:val="center"/>
        </w:trPr>
        <w:tc>
          <w:tcPr>
            <w:tcW w:w="1980" w:type="dxa"/>
            <w:shd w:val="clear" w:color="000000" w:fill="FFFFFF"/>
            <w:vAlign w:val="center"/>
            <w:hideMark/>
          </w:tcPr>
          <w:p w14:paraId="4EA5AE38" w14:textId="77777777" w:rsidR="00B2418E" w:rsidRPr="00D97B5D" w:rsidRDefault="00B2418E" w:rsidP="006F156B">
            <w:pPr>
              <w:jc w:val="center"/>
              <w:rPr>
                <w:color w:val="000000"/>
                <w:sz w:val="20"/>
                <w:szCs w:val="20"/>
              </w:rPr>
            </w:pPr>
            <w:r w:rsidRPr="00D97B5D">
              <w:rPr>
                <w:color w:val="000000"/>
                <w:sz w:val="20"/>
                <w:szCs w:val="20"/>
              </w:rPr>
              <w:lastRenderedPageBreak/>
              <w:t>Калинина 8</w:t>
            </w:r>
          </w:p>
        </w:tc>
        <w:tc>
          <w:tcPr>
            <w:tcW w:w="481" w:type="dxa"/>
            <w:shd w:val="clear" w:color="000000" w:fill="FFFFFF"/>
            <w:vAlign w:val="center"/>
            <w:hideMark/>
          </w:tcPr>
          <w:p w14:paraId="451973C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C7CA164" w14:textId="77777777" w:rsidR="00B2418E" w:rsidRPr="00D97B5D" w:rsidRDefault="00B2418E" w:rsidP="006F156B">
            <w:pPr>
              <w:jc w:val="center"/>
              <w:rPr>
                <w:color w:val="000000"/>
                <w:sz w:val="20"/>
                <w:szCs w:val="20"/>
              </w:rPr>
            </w:pPr>
            <w:r w:rsidRPr="00D97B5D">
              <w:rPr>
                <w:color w:val="000000"/>
                <w:sz w:val="20"/>
                <w:szCs w:val="20"/>
              </w:rPr>
              <w:t>203,53</w:t>
            </w:r>
          </w:p>
        </w:tc>
        <w:tc>
          <w:tcPr>
            <w:tcW w:w="566" w:type="dxa"/>
            <w:shd w:val="clear" w:color="000000" w:fill="FFFFFF"/>
            <w:vAlign w:val="center"/>
            <w:hideMark/>
          </w:tcPr>
          <w:p w14:paraId="54486752"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78B0A780" w14:textId="77777777" w:rsidR="00B2418E" w:rsidRPr="00D97B5D" w:rsidRDefault="00B2418E" w:rsidP="006F156B">
            <w:pPr>
              <w:jc w:val="center"/>
              <w:rPr>
                <w:color w:val="000000"/>
                <w:sz w:val="20"/>
                <w:szCs w:val="20"/>
              </w:rPr>
            </w:pPr>
            <w:r w:rsidRPr="00D97B5D">
              <w:rPr>
                <w:color w:val="000000"/>
                <w:sz w:val="20"/>
                <w:szCs w:val="20"/>
              </w:rPr>
              <w:t>2,23</w:t>
            </w:r>
          </w:p>
        </w:tc>
        <w:tc>
          <w:tcPr>
            <w:tcW w:w="747" w:type="dxa"/>
            <w:shd w:val="clear" w:color="000000" w:fill="FFFFFF"/>
            <w:vAlign w:val="center"/>
            <w:hideMark/>
          </w:tcPr>
          <w:p w14:paraId="2C16DD3A" w14:textId="77777777" w:rsidR="00B2418E" w:rsidRPr="00D97B5D" w:rsidRDefault="00B2418E" w:rsidP="006F156B">
            <w:pPr>
              <w:jc w:val="center"/>
              <w:rPr>
                <w:color w:val="000000"/>
                <w:sz w:val="20"/>
                <w:szCs w:val="20"/>
              </w:rPr>
            </w:pPr>
            <w:r w:rsidRPr="00D97B5D">
              <w:rPr>
                <w:color w:val="000000"/>
                <w:sz w:val="20"/>
                <w:szCs w:val="20"/>
              </w:rPr>
              <w:t>9,13</w:t>
            </w:r>
          </w:p>
        </w:tc>
        <w:tc>
          <w:tcPr>
            <w:tcW w:w="637" w:type="dxa"/>
            <w:shd w:val="clear" w:color="000000" w:fill="FFFFFF"/>
            <w:vAlign w:val="center"/>
            <w:hideMark/>
          </w:tcPr>
          <w:p w14:paraId="0431BA2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2BE8FCF" w14:textId="77777777" w:rsidR="00B2418E" w:rsidRPr="00D97B5D" w:rsidRDefault="00B2418E" w:rsidP="006F156B">
            <w:pPr>
              <w:jc w:val="center"/>
              <w:rPr>
                <w:color w:val="000000"/>
                <w:sz w:val="20"/>
                <w:szCs w:val="20"/>
              </w:rPr>
            </w:pPr>
            <w:r w:rsidRPr="00D97B5D">
              <w:rPr>
                <w:color w:val="000000"/>
                <w:sz w:val="20"/>
                <w:szCs w:val="20"/>
              </w:rPr>
              <w:t>7,15</w:t>
            </w:r>
          </w:p>
        </w:tc>
        <w:tc>
          <w:tcPr>
            <w:tcW w:w="666" w:type="dxa"/>
            <w:shd w:val="clear" w:color="000000" w:fill="FFFFFF"/>
            <w:vAlign w:val="center"/>
            <w:hideMark/>
          </w:tcPr>
          <w:p w14:paraId="639FA96D" w14:textId="77777777" w:rsidR="00B2418E" w:rsidRPr="00D97B5D" w:rsidRDefault="00B2418E" w:rsidP="006F156B">
            <w:pPr>
              <w:jc w:val="center"/>
              <w:rPr>
                <w:color w:val="000000"/>
                <w:sz w:val="20"/>
                <w:szCs w:val="20"/>
              </w:rPr>
            </w:pPr>
            <w:r w:rsidRPr="00D97B5D">
              <w:rPr>
                <w:color w:val="000000"/>
                <w:sz w:val="20"/>
                <w:szCs w:val="20"/>
              </w:rPr>
              <w:t>2,23</w:t>
            </w:r>
          </w:p>
        </w:tc>
        <w:tc>
          <w:tcPr>
            <w:tcW w:w="666" w:type="dxa"/>
            <w:shd w:val="clear" w:color="000000" w:fill="FFFFFF"/>
            <w:vAlign w:val="center"/>
            <w:hideMark/>
          </w:tcPr>
          <w:p w14:paraId="7F33A166" w14:textId="77777777" w:rsidR="00B2418E" w:rsidRPr="00D97B5D" w:rsidRDefault="00B2418E" w:rsidP="006F156B">
            <w:pPr>
              <w:jc w:val="center"/>
              <w:rPr>
                <w:color w:val="000000"/>
                <w:sz w:val="20"/>
                <w:szCs w:val="20"/>
              </w:rPr>
            </w:pPr>
            <w:r w:rsidRPr="00D97B5D">
              <w:rPr>
                <w:color w:val="000000"/>
                <w:sz w:val="20"/>
                <w:szCs w:val="20"/>
              </w:rPr>
              <w:t>2,23</w:t>
            </w:r>
          </w:p>
        </w:tc>
        <w:tc>
          <w:tcPr>
            <w:tcW w:w="666" w:type="dxa"/>
            <w:shd w:val="clear" w:color="000000" w:fill="FFFFFF"/>
            <w:vAlign w:val="center"/>
            <w:hideMark/>
          </w:tcPr>
          <w:p w14:paraId="7AC3BEFC" w14:textId="77777777" w:rsidR="00B2418E" w:rsidRPr="00D97B5D" w:rsidRDefault="00B2418E" w:rsidP="006F156B">
            <w:pPr>
              <w:jc w:val="center"/>
              <w:rPr>
                <w:color w:val="000000"/>
                <w:sz w:val="20"/>
                <w:szCs w:val="20"/>
              </w:rPr>
            </w:pPr>
            <w:r w:rsidRPr="00D97B5D">
              <w:rPr>
                <w:color w:val="000000"/>
                <w:sz w:val="20"/>
                <w:szCs w:val="20"/>
              </w:rPr>
              <w:t>2,23</w:t>
            </w:r>
          </w:p>
        </w:tc>
        <w:tc>
          <w:tcPr>
            <w:tcW w:w="656" w:type="dxa"/>
            <w:shd w:val="clear" w:color="000000" w:fill="FFFFFF"/>
            <w:vAlign w:val="center"/>
            <w:hideMark/>
          </w:tcPr>
          <w:p w14:paraId="4282D058"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2F7F911E" w14:textId="77777777" w:rsidR="00B2418E" w:rsidRPr="00D97B5D" w:rsidRDefault="00B2418E" w:rsidP="006F156B">
            <w:pPr>
              <w:jc w:val="center"/>
              <w:rPr>
                <w:color w:val="000000"/>
                <w:sz w:val="20"/>
                <w:szCs w:val="20"/>
              </w:rPr>
            </w:pPr>
            <w:r w:rsidRPr="00D97B5D">
              <w:rPr>
                <w:color w:val="000000"/>
                <w:sz w:val="20"/>
                <w:szCs w:val="20"/>
              </w:rPr>
              <w:t>10,15</w:t>
            </w:r>
          </w:p>
        </w:tc>
        <w:tc>
          <w:tcPr>
            <w:tcW w:w="766" w:type="dxa"/>
            <w:shd w:val="clear" w:color="000000" w:fill="FFFFFF"/>
            <w:vAlign w:val="center"/>
            <w:hideMark/>
          </w:tcPr>
          <w:p w14:paraId="4BEEFADF" w14:textId="77777777" w:rsidR="00B2418E" w:rsidRPr="00D97B5D" w:rsidRDefault="00B2418E" w:rsidP="006F156B">
            <w:pPr>
              <w:jc w:val="center"/>
              <w:rPr>
                <w:color w:val="000000"/>
                <w:sz w:val="20"/>
                <w:szCs w:val="20"/>
              </w:rPr>
            </w:pPr>
            <w:r w:rsidRPr="00D97B5D">
              <w:rPr>
                <w:color w:val="000000"/>
                <w:sz w:val="20"/>
                <w:szCs w:val="20"/>
              </w:rPr>
              <w:t>226,60</w:t>
            </w:r>
          </w:p>
        </w:tc>
        <w:tc>
          <w:tcPr>
            <w:tcW w:w="766" w:type="dxa"/>
            <w:shd w:val="clear" w:color="000000" w:fill="FFFFFF"/>
            <w:vAlign w:val="center"/>
            <w:hideMark/>
          </w:tcPr>
          <w:p w14:paraId="2A1B2816" w14:textId="77777777" w:rsidR="00B2418E" w:rsidRPr="00D97B5D" w:rsidRDefault="00B2418E" w:rsidP="006F156B">
            <w:pPr>
              <w:jc w:val="center"/>
              <w:rPr>
                <w:color w:val="000000"/>
                <w:sz w:val="20"/>
                <w:szCs w:val="20"/>
              </w:rPr>
            </w:pPr>
            <w:r w:rsidRPr="00D97B5D">
              <w:rPr>
                <w:color w:val="000000"/>
                <w:sz w:val="20"/>
                <w:szCs w:val="20"/>
              </w:rPr>
              <w:t>216,46</w:t>
            </w:r>
          </w:p>
        </w:tc>
        <w:tc>
          <w:tcPr>
            <w:tcW w:w="776" w:type="dxa"/>
            <w:shd w:val="clear" w:color="000000" w:fill="FFFFFF"/>
            <w:vAlign w:val="center"/>
            <w:hideMark/>
          </w:tcPr>
          <w:p w14:paraId="6EDD9D1F" w14:textId="77777777" w:rsidR="00B2418E" w:rsidRPr="00D97B5D" w:rsidRDefault="00B2418E" w:rsidP="006F156B">
            <w:pPr>
              <w:jc w:val="center"/>
              <w:rPr>
                <w:color w:val="000000"/>
                <w:sz w:val="20"/>
                <w:szCs w:val="20"/>
              </w:rPr>
            </w:pPr>
            <w:r w:rsidRPr="00D97B5D">
              <w:rPr>
                <w:color w:val="000000"/>
                <w:sz w:val="20"/>
                <w:szCs w:val="20"/>
              </w:rPr>
              <w:t>23,07</w:t>
            </w:r>
          </w:p>
        </w:tc>
        <w:tc>
          <w:tcPr>
            <w:tcW w:w="765" w:type="dxa"/>
            <w:shd w:val="clear" w:color="000000" w:fill="FFFFFF"/>
            <w:vAlign w:val="center"/>
            <w:hideMark/>
          </w:tcPr>
          <w:p w14:paraId="46E192E4" w14:textId="77777777" w:rsidR="00B2418E" w:rsidRPr="00D97B5D" w:rsidRDefault="00B2418E" w:rsidP="006F156B">
            <w:pPr>
              <w:jc w:val="center"/>
              <w:rPr>
                <w:color w:val="000000"/>
                <w:sz w:val="20"/>
                <w:szCs w:val="20"/>
              </w:rPr>
            </w:pPr>
            <w:r w:rsidRPr="00D97B5D">
              <w:rPr>
                <w:color w:val="000000"/>
                <w:sz w:val="20"/>
                <w:szCs w:val="20"/>
              </w:rPr>
              <w:t>12,93</w:t>
            </w:r>
          </w:p>
        </w:tc>
        <w:tc>
          <w:tcPr>
            <w:tcW w:w="841" w:type="dxa"/>
            <w:shd w:val="clear" w:color="000000" w:fill="FFFFFF"/>
            <w:vAlign w:val="center"/>
            <w:hideMark/>
          </w:tcPr>
          <w:p w14:paraId="56CD0C91" w14:textId="77777777" w:rsidR="00B2418E" w:rsidRPr="00D97B5D" w:rsidRDefault="00B2418E" w:rsidP="006F156B">
            <w:pPr>
              <w:jc w:val="center"/>
              <w:rPr>
                <w:color w:val="000000"/>
                <w:sz w:val="20"/>
                <w:szCs w:val="20"/>
              </w:rPr>
            </w:pPr>
            <w:r w:rsidRPr="00D97B5D">
              <w:rPr>
                <w:color w:val="000000"/>
                <w:sz w:val="20"/>
                <w:szCs w:val="20"/>
              </w:rPr>
              <w:t>24,59</w:t>
            </w:r>
          </w:p>
        </w:tc>
        <w:tc>
          <w:tcPr>
            <w:tcW w:w="866" w:type="dxa"/>
            <w:shd w:val="clear" w:color="000000" w:fill="FFFFFF"/>
            <w:vAlign w:val="center"/>
            <w:hideMark/>
          </w:tcPr>
          <w:p w14:paraId="13680B6B" w14:textId="77777777" w:rsidR="00B2418E" w:rsidRPr="00D97B5D" w:rsidRDefault="00B2418E" w:rsidP="006F156B">
            <w:pPr>
              <w:jc w:val="center"/>
              <w:rPr>
                <w:color w:val="000000"/>
                <w:sz w:val="20"/>
                <w:szCs w:val="20"/>
              </w:rPr>
            </w:pPr>
            <w:r w:rsidRPr="00D97B5D">
              <w:rPr>
                <w:color w:val="000000"/>
                <w:sz w:val="20"/>
                <w:szCs w:val="20"/>
              </w:rPr>
              <w:t>556,00</w:t>
            </w:r>
          </w:p>
        </w:tc>
        <w:tc>
          <w:tcPr>
            <w:tcW w:w="659" w:type="dxa"/>
            <w:shd w:val="clear" w:color="000000" w:fill="FFFFFF"/>
            <w:vAlign w:val="center"/>
            <w:hideMark/>
          </w:tcPr>
          <w:p w14:paraId="198ABB33"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A3C5742"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5012BAA" w14:textId="77777777" w:rsidTr="008718AA">
        <w:trPr>
          <w:trHeight w:val="77"/>
          <w:jc w:val="center"/>
        </w:trPr>
        <w:tc>
          <w:tcPr>
            <w:tcW w:w="1980" w:type="dxa"/>
            <w:shd w:val="clear" w:color="000000" w:fill="FFFFFF"/>
            <w:vAlign w:val="center"/>
            <w:hideMark/>
          </w:tcPr>
          <w:p w14:paraId="4802CC02" w14:textId="77777777" w:rsidR="00B2418E" w:rsidRPr="00D97B5D" w:rsidRDefault="00B2418E" w:rsidP="006F156B">
            <w:pPr>
              <w:jc w:val="center"/>
              <w:rPr>
                <w:color w:val="000000"/>
                <w:sz w:val="20"/>
                <w:szCs w:val="20"/>
              </w:rPr>
            </w:pPr>
            <w:r w:rsidRPr="00D97B5D">
              <w:rPr>
                <w:color w:val="000000"/>
                <w:sz w:val="20"/>
                <w:szCs w:val="20"/>
              </w:rPr>
              <w:t>Калинина 10</w:t>
            </w:r>
          </w:p>
        </w:tc>
        <w:tc>
          <w:tcPr>
            <w:tcW w:w="481" w:type="dxa"/>
            <w:shd w:val="clear" w:color="000000" w:fill="FFFFFF"/>
            <w:vAlign w:val="center"/>
            <w:hideMark/>
          </w:tcPr>
          <w:p w14:paraId="2E594291"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15B8659" w14:textId="77777777" w:rsidR="00B2418E" w:rsidRPr="00D97B5D" w:rsidRDefault="00B2418E" w:rsidP="006F156B">
            <w:pPr>
              <w:jc w:val="center"/>
              <w:rPr>
                <w:color w:val="000000"/>
                <w:sz w:val="20"/>
                <w:szCs w:val="20"/>
              </w:rPr>
            </w:pPr>
            <w:r w:rsidRPr="00D97B5D">
              <w:rPr>
                <w:color w:val="000000"/>
                <w:sz w:val="20"/>
                <w:szCs w:val="20"/>
              </w:rPr>
              <w:t>203,92</w:t>
            </w:r>
          </w:p>
        </w:tc>
        <w:tc>
          <w:tcPr>
            <w:tcW w:w="566" w:type="dxa"/>
            <w:shd w:val="clear" w:color="000000" w:fill="FFFFFF"/>
            <w:vAlign w:val="center"/>
            <w:hideMark/>
          </w:tcPr>
          <w:p w14:paraId="1F3DDDB9" w14:textId="77777777" w:rsidR="00B2418E" w:rsidRPr="00D97B5D" w:rsidRDefault="00B2418E" w:rsidP="006F156B">
            <w:pPr>
              <w:jc w:val="center"/>
              <w:rPr>
                <w:color w:val="000000"/>
                <w:sz w:val="20"/>
                <w:szCs w:val="20"/>
              </w:rPr>
            </w:pPr>
            <w:r w:rsidRPr="00D97B5D">
              <w:rPr>
                <w:color w:val="000000"/>
                <w:sz w:val="20"/>
                <w:szCs w:val="20"/>
              </w:rPr>
              <w:t>0,07</w:t>
            </w:r>
          </w:p>
        </w:tc>
        <w:tc>
          <w:tcPr>
            <w:tcW w:w="666" w:type="dxa"/>
            <w:shd w:val="clear" w:color="000000" w:fill="FFFFFF"/>
            <w:vAlign w:val="center"/>
            <w:hideMark/>
          </w:tcPr>
          <w:p w14:paraId="236FD06F" w14:textId="77777777" w:rsidR="00B2418E" w:rsidRPr="00D97B5D" w:rsidRDefault="00B2418E" w:rsidP="006F156B">
            <w:pPr>
              <w:jc w:val="center"/>
              <w:rPr>
                <w:color w:val="000000"/>
                <w:sz w:val="20"/>
                <w:szCs w:val="20"/>
              </w:rPr>
            </w:pPr>
            <w:r w:rsidRPr="00D97B5D">
              <w:rPr>
                <w:color w:val="000000"/>
                <w:sz w:val="20"/>
                <w:szCs w:val="20"/>
              </w:rPr>
              <w:t>2,84</w:t>
            </w:r>
          </w:p>
        </w:tc>
        <w:tc>
          <w:tcPr>
            <w:tcW w:w="747" w:type="dxa"/>
            <w:shd w:val="clear" w:color="000000" w:fill="FFFFFF"/>
            <w:vAlign w:val="center"/>
            <w:hideMark/>
          </w:tcPr>
          <w:p w14:paraId="139BFE14" w14:textId="77777777" w:rsidR="00B2418E" w:rsidRPr="00D97B5D" w:rsidRDefault="00B2418E" w:rsidP="006F156B">
            <w:pPr>
              <w:jc w:val="center"/>
              <w:rPr>
                <w:color w:val="000000"/>
                <w:sz w:val="20"/>
                <w:szCs w:val="20"/>
              </w:rPr>
            </w:pPr>
            <w:r w:rsidRPr="00D97B5D">
              <w:rPr>
                <w:color w:val="000000"/>
                <w:sz w:val="20"/>
                <w:szCs w:val="20"/>
              </w:rPr>
              <w:t>10,29</w:t>
            </w:r>
          </w:p>
        </w:tc>
        <w:tc>
          <w:tcPr>
            <w:tcW w:w="637" w:type="dxa"/>
            <w:shd w:val="clear" w:color="000000" w:fill="FFFFFF"/>
            <w:vAlign w:val="center"/>
            <w:hideMark/>
          </w:tcPr>
          <w:p w14:paraId="626F113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59F55868" w14:textId="77777777" w:rsidR="00B2418E" w:rsidRPr="00D97B5D" w:rsidRDefault="00B2418E" w:rsidP="006F156B">
            <w:pPr>
              <w:jc w:val="center"/>
              <w:rPr>
                <w:color w:val="000000"/>
                <w:sz w:val="20"/>
                <w:szCs w:val="20"/>
              </w:rPr>
            </w:pPr>
            <w:r w:rsidRPr="00D97B5D">
              <w:rPr>
                <w:color w:val="000000"/>
                <w:sz w:val="20"/>
                <w:szCs w:val="20"/>
              </w:rPr>
              <w:t>7,21</w:t>
            </w:r>
          </w:p>
        </w:tc>
        <w:tc>
          <w:tcPr>
            <w:tcW w:w="666" w:type="dxa"/>
            <w:shd w:val="clear" w:color="000000" w:fill="FFFFFF"/>
            <w:vAlign w:val="center"/>
            <w:hideMark/>
          </w:tcPr>
          <w:p w14:paraId="344D624D" w14:textId="77777777" w:rsidR="00B2418E" w:rsidRPr="00D97B5D" w:rsidRDefault="00B2418E" w:rsidP="006F156B">
            <w:pPr>
              <w:jc w:val="center"/>
              <w:rPr>
                <w:color w:val="000000"/>
                <w:sz w:val="20"/>
                <w:szCs w:val="20"/>
              </w:rPr>
            </w:pPr>
            <w:r w:rsidRPr="00D97B5D">
              <w:rPr>
                <w:color w:val="000000"/>
                <w:sz w:val="20"/>
                <w:szCs w:val="20"/>
              </w:rPr>
              <w:t>2,84</w:t>
            </w:r>
          </w:p>
        </w:tc>
        <w:tc>
          <w:tcPr>
            <w:tcW w:w="666" w:type="dxa"/>
            <w:shd w:val="clear" w:color="000000" w:fill="FFFFFF"/>
            <w:vAlign w:val="center"/>
            <w:hideMark/>
          </w:tcPr>
          <w:p w14:paraId="17C0F99E" w14:textId="77777777" w:rsidR="00B2418E" w:rsidRPr="00D97B5D" w:rsidRDefault="00B2418E" w:rsidP="006F156B">
            <w:pPr>
              <w:jc w:val="center"/>
              <w:rPr>
                <w:color w:val="000000"/>
                <w:sz w:val="20"/>
                <w:szCs w:val="20"/>
              </w:rPr>
            </w:pPr>
            <w:r w:rsidRPr="00D97B5D">
              <w:rPr>
                <w:color w:val="000000"/>
                <w:sz w:val="20"/>
                <w:szCs w:val="20"/>
              </w:rPr>
              <w:t>2,84</w:t>
            </w:r>
          </w:p>
        </w:tc>
        <w:tc>
          <w:tcPr>
            <w:tcW w:w="666" w:type="dxa"/>
            <w:shd w:val="clear" w:color="000000" w:fill="FFFFFF"/>
            <w:vAlign w:val="center"/>
            <w:hideMark/>
          </w:tcPr>
          <w:p w14:paraId="6134ED7A" w14:textId="77777777" w:rsidR="00B2418E" w:rsidRPr="00D97B5D" w:rsidRDefault="00B2418E" w:rsidP="006F156B">
            <w:pPr>
              <w:jc w:val="center"/>
              <w:rPr>
                <w:color w:val="000000"/>
                <w:sz w:val="20"/>
                <w:szCs w:val="20"/>
              </w:rPr>
            </w:pPr>
            <w:r w:rsidRPr="00D97B5D">
              <w:rPr>
                <w:color w:val="000000"/>
                <w:sz w:val="20"/>
                <w:szCs w:val="20"/>
              </w:rPr>
              <w:t>2,84</w:t>
            </w:r>
          </w:p>
        </w:tc>
        <w:tc>
          <w:tcPr>
            <w:tcW w:w="656" w:type="dxa"/>
            <w:shd w:val="clear" w:color="000000" w:fill="FFFFFF"/>
            <w:vAlign w:val="center"/>
            <w:hideMark/>
          </w:tcPr>
          <w:p w14:paraId="46873B4F" w14:textId="77777777" w:rsidR="00B2418E" w:rsidRPr="00D97B5D" w:rsidRDefault="00B2418E" w:rsidP="006F156B">
            <w:pPr>
              <w:jc w:val="center"/>
              <w:rPr>
                <w:color w:val="000000"/>
                <w:sz w:val="20"/>
                <w:szCs w:val="20"/>
              </w:rPr>
            </w:pPr>
            <w:r w:rsidRPr="00D97B5D">
              <w:rPr>
                <w:color w:val="000000"/>
                <w:sz w:val="20"/>
                <w:szCs w:val="20"/>
              </w:rPr>
              <w:t>0,07</w:t>
            </w:r>
          </w:p>
        </w:tc>
        <w:tc>
          <w:tcPr>
            <w:tcW w:w="749" w:type="dxa"/>
            <w:shd w:val="clear" w:color="000000" w:fill="FFFFFF"/>
            <w:vAlign w:val="center"/>
            <w:hideMark/>
          </w:tcPr>
          <w:p w14:paraId="4CFB254F" w14:textId="77777777" w:rsidR="00B2418E" w:rsidRPr="00D97B5D" w:rsidRDefault="00B2418E" w:rsidP="006F156B">
            <w:pPr>
              <w:jc w:val="center"/>
              <w:rPr>
                <w:color w:val="000000"/>
                <w:sz w:val="20"/>
                <w:szCs w:val="20"/>
              </w:rPr>
            </w:pPr>
            <w:r w:rsidRPr="00D97B5D">
              <w:rPr>
                <w:color w:val="000000"/>
                <w:sz w:val="20"/>
                <w:szCs w:val="20"/>
              </w:rPr>
              <w:t>10,21</w:t>
            </w:r>
          </w:p>
        </w:tc>
        <w:tc>
          <w:tcPr>
            <w:tcW w:w="766" w:type="dxa"/>
            <w:shd w:val="clear" w:color="000000" w:fill="FFFFFF"/>
            <w:vAlign w:val="center"/>
            <w:hideMark/>
          </w:tcPr>
          <w:p w14:paraId="59D318D8" w14:textId="77777777" w:rsidR="00B2418E" w:rsidRPr="00D97B5D" w:rsidRDefault="00B2418E" w:rsidP="006F156B">
            <w:pPr>
              <w:jc w:val="center"/>
              <w:rPr>
                <w:color w:val="000000"/>
                <w:sz w:val="20"/>
                <w:szCs w:val="20"/>
              </w:rPr>
            </w:pPr>
            <w:r w:rsidRPr="00D97B5D">
              <w:rPr>
                <w:color w:val="000000"/>
                <w:sz w:val="20"/>
                <w:szCs w:val="20"/>
              </w:rPr>
              <w:t>226,63</w:t>
            </w:r>
          </w:p>
        </w:tc>
        <w:tc>
          <w:tcPr>
            <w:tcW w:w="766" w:type="dxa"/>
            <w:shd w:val="clear" w:color="000000" w:fill="FFFFFF"/>
            <w:vAlign w:val="center"/>
            <w:hideMark/>
          </w:tcPr>
          <w:p w14:paraId="126D0BCF" w14:textId="77777777" w:rsidR="00B2418E" w:rsidRPr="00D97B5D" w:rsidRDefault="00B2418E" w:rsidP="006F156B">
            <w:pPr>
              <w:jc w:val="center"/>
              <w:rPr>
                <w:color w:val="000000"/>
                <w:sz w:val="20"/>
                <w:szCs w:val="20"/>
              </w:rPr>
            </w:pPr>
            <w:r w:rsidRPr="00D97B5D">
              <w:rPr>
                <w:color w:val="000000"/>
                <w:sz w:val="20"/>
                <w:szCs w:val="20"/>
              </w:rPr>
              <w:t>216,43</w:t>
            </w:r>
          </w:p>
        </w:tc>
        <w:tc>
          <w:tcPr>
            <w:tcW w:w="776" w:type="dxa"/>
            <w:shd w:val="clear" w:color="000000" w:fill="FFFFFF"/>
            <w:vAlign w:val="center"/>
            <w:hideMark/>
          </w:tcPr>
          <w:p w14:paraId="7C6AC8E8" w14:textId="77777777" w:rsidR="00B2418E" w:rsidRPr="00D97B5D" w:rsidRDefault="00B2418E" w:rsidP="006F156B">
            <w:pPr>
              <w:jc w:val="center"/>
              <w:rPr>
                <w:color w:val="000000"/>
                <w:sz w:val="20"/>
                <w:szCs w:val="20"/>
              </w:rPr>
            </w:pPr>
            <w:r w:rsidRPr="00D97B5D">
              <w:rPr>
                <w:color w:val="000000"/>
                <w:sz w:val="20"/>
                <w:szCs w:val="20"/>
              </w:rPr>
              <w:t>22,71</w:t>
            </w:r>
          </w:p>
        </w:tc>
        <w:tc>
          <w:tcPr>
            <w:tcW w:w="765" w:type="dxa"/>
            <w:shd w:val="clear" w:color="000000" w:fill="FFFFFF"/>
            <w:vAlign w:val="center"/>
            <w:hideMark/>
          </w:tcPr>
          <w:p w14:paraId="27AA5BC7" w14:textId="77777777" w:rsidR="00B2418E" w:rsidRPr="00D97B5D" w:rsidRDefault="00B2418E" w:rsidP="006F156B">
            <w:pPr>
              <w:jc w:val="center"/>
              <w:rPr>
                <w:color w:val="000000"/>
                <w:sz w:val="20"/>
                <w:szCs w:val="20"/>
              </w:rPr>
            </w:pPr>
            <w:r w:rsidRPr="00D97B5D">
              <w:rPr>
                <w:color w:val="000000"/>
                <w:sz w:val="20"/>
                <w:szCs w:val="20"/>
              </w:rPr>
              <w:t>12,51</w:t>
            </w:r>
          </w:p>
        </w:tc>
        <w:tc>
          <w:tcPr>
            <w:tcW w:w="841" w:type="dxa"/>
            <w:shd w:val="clear" w:color="000000" w:fill="FFFFFF"/>
            <w:vAlign w:val="center"/>
            <w:hideMark/>
          </w:tcPr>
          <w:p w14:paraId="4D8F9F8F" w14:textId="77777777" w:rsidR="00B2418E" w:rsidRPr="00D97B5D" w:rsidRDefault="00B2418E" w:rsidP="006F156B">
            <w:pPr>
              <w:jc w:val="center"/>
              <w:rPr>
                <w:color w:val="000000"/>
                <w:sz w:val="20"/>
                <w:szCs w:val="20"/>
              </w:rPr>
            </w:pPr>
            <w:r w:rsidRPr="00D97B5D">
              <w:rPr>
                <w:color w:val="000000"/>
                <w:sz w:val="20"/>
                <w:szCs w:val="20"/>
              </w:rPr>
              <w:t>10,33</w:t>
            </w:r>
          </w:p>
        </w:tc>
        <w:tc>
          <w:tcPr>
            <w:tcW w:w="866" w:type="dxa"/>
            <w:shd w:val="clear" w:color="000000" w:fill="FFFFFF"/>
            <w:vAlign w:val="center"/>
            <w:hideMark/>
          </w:tcPr>
          <w:p w14:paraId="19E9089E" w14:textId="77777777" w:rsidR="00B2418E" w:rsidRPr="00D97B5D" w:rsidRDefault="00B2418E" w:rsidP="006F156B">
            <w:pPr>
              <w:jc w:val="center"/>
              <w:rPr>
                <w:color w:val="000000"/>
                <w:sz w:val="20"/>
                <w:szCs w:val="20"/>
              </w:rPr>
            </w:pPr>
            <w:r w:rsidRPr="00D97B5D">
              <w:rPr>
                <w:color w:val="000000"/>
                <w:sz w:val="20"/>
                <w:szCs w:val="20"/>
              </w:rPr>
              <w:t>413,00</w:t>
            </w:r>
          </w:p>
        </w:tc>
        <w:tc>
          <w:tcPr>
            <w:tcW w:w="659" w:type="dxa"/>
            <w:shd w:val="clear" w:color="000000" w:fill="FFFFFF"/>
            <w:vAlign w:val="center"/>
            <w:hideMark/>
          </w:tcPr>
          <w:p w14:paraId="1BFC5CC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B8128A6"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21B8886" w14:textId="77777777" w:rsidTr="008718AA">
        <w:trPr>
          <w:trHeight w:val="77"/>
          <w:jc w:val="center"/>
        </w:trPr>
        <w:tc>
          <w:tcPr>
            <w:tcW w:w="1980" w:type="dxa"/>
            <w:shd w:val="clear" w:color="000000" w:fill="FFFFFF"/>
            <w:vAlign w:val="center"/>
            <w:hideMark/>
          </w:tcPr>
          <w:p w14:paraId="78F4FDE8" w14:textId="77777777" w:rsidR="00B2418E" w:rsidRPr="00D97B5D" w:rsidRDefault="00B2418E" w:rsidP="006F156B">
            <w:pPr>
              <w:jc w:val="center"/>
              <w:rPr>
                <w:color w:val="000000"/>
                <w:sz w:val="20"/>
                <w:szCs w:val="20"/>
              </w:rPr>
            </w:pPr>
            <w:r w:rsidRPr="00D97B5D">
              <w:rPr>
                <w:color w:val="000000"/>
                <w:sz w:val="20"/>
                <w:szCs w:val="20"/>
              </w:rPr>
              <w:t>Калинина 12</w:t>
            </w:r>
          </w:p>
        </w:tc>
        <w:tc>
          <w:tcPr>
            <w:tcW w:w="481" w:type="dxa"/>
            <w:shd w:val="clear" w:color="000000" w:fill="FFFFFF"/>
            <w:vAlign w:val="center"/>
            <w:hideMark/>
          </w:tcPr>
          <w:p w14:paraId="69BDB5B9"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DF17192" w14:textId="77777777" w:rsidR="00B2418E" w:rsidRPr="00D97B5D" w:rsidRDefault="00B2418E" w:rsidP="006F156B">
            <w:pPr>
              <w:jc w:val="center"/>
              <w:rPr>
                <w:color w:val="000000"/>
                <w:sz w:val="20"/>
                <w:szCs w:val="20"/>
              </w:rPr>
            </w:pPr>
            <w:r w:rsidRPr="00D97B5D">
              <w:rPr>
                <w:color w:val="000000"/>
                <w:sz w:val="20"/>
                <w:szCs w:val="20"/>
              </w:rPr>
              <w:t>204,00</w:t>
            </w:r>
          </w:p>
        </w:tc>
        <w:tc>
          <w:tcPr>
            <w:tcW w:w="566" w:type="dxa"/>
            <w:shd w:val="clear" w:color="000000" w:fill="FFFFFF"/>
            <w:vAlign w:val="center"/>
            <w:hideMark/>
          </w:tcPr>
          <w:p w14:paraId="229EAF14"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3CAF5F38" w14:textId="77777777" w:rsidR="00B2418E" w:rsidRPr="00D97B5D" w:rsidRDefault="00B2418E" w:rsidP="006F156B">
            <w:pPr>
              <w:jc w:val="center"/>
              <w:rPr>
                <w:color w:val="000000"/>
                <w:sz w:val="20"/>
                <w:szCs w:val="20"/>
              </w:rPr>
            </w:pPr>
            <w:r w:rsidRPr="00D97B5D">
              <w:rPr>
                <w:color w:val="000000"/>
                <w:sz w:val="20"/>
                <w:szCs w:val="20"/>
              </w:rPr>
              <w:t>1,14</w:t>
            </w:r>
          </w:p>
        </w:tc>
        <w:tc>
          <w:tcPr>
            <w:tcW w:w="747" w:type="dxa"/>
            <w:shd w:val="clear" w:color="000000" w:fill="FFFFFF"/>
            <w:vAlign w:val="center"/>
            <w:hideMark/>
          </w:tcPr>
          <w:p w14:paraId="2EE4AFBA" w14:textId="77777777" w:rsidR="00B2418E" w:rsidRPr="00D97B5D" w:rsidRDefault="00B2418E" w:rsidP="006F156B">
            <w:pPr>
              <w:jc w:val="center"/>
              <w:rPr>
                <w:color w:val="000000"/>
                <w:sz w:val="20"/>
                <w:szCs w:val="20"/>
              </w:rPr>
            </w:pPr>
            <w:r w:rsidRPr="00D97B5D">
              <w:rPr>
                <w:color w:val="000000"/>
                <w:sz w:val="20"/>
                <w:szCs w:val="20"/>
              </w:rPr>
              <w:t>6,46</w:t>
            </w:r>
          </w:p>
        </w:tc>
        <w:tc>
          <w:tcPr>
            <w:tcW w:w="637" w:type="dxa"/>
            <w:shd w:val="clear" w:color="000000" w:fill="FFFFFF"/>
            <w:vAlign w:val="center"/>
            <w:hideMark/>
          </w:tcPr>
          <w:p w14:paraId="163637E2"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390A8D41" w14:textId="77777777" w:rsidR="00B2418E" w:rsidRPr="00D97B5D" w:rsidRDefault="00B2418E" w:rsidP="006F156B">
            <w:pPr>
              <w:jc w:val="center"/>
              <w:rPr>
                <w:color w:val="000000"/>
                <w:sz w:val="20"/>
                <w:szCs w:val="20"/>
              </w:rPr>
            </w:pPr>
            <w:r w:rsidRPr="00D97B5D">
              <w:rPr>
                <w:color w:val="000000"/>
                <w:sz w:val="20"/>
                <w:szCs w:val="20"/>
              </w:rPr>
              <w:t>7,39</w:t>
            </w:r>
          </w:p>
        </w:tc>
        <w:tc>
          <w:tcPr>
            <w:tcW w:w="666" w:type="dxa"/>
            <w:shd w:val="clear" w:color="000000" w:fill="FFFFFF"/>
            <w:vAlign w:val="center"/>
            <w:hideMark/>
          </w:tcPr>
          <w:p w14:paraId="64D9BA46" w14:textId="77777777" w:rsidR="00B2418E" w:rsidRPr="00D97B5D" w:rsidRDefault="00B2418E" w:rsidP="006F156B">
            <w:pPr>
              <w:jc w:val="center"/>
              <w:rPr>
                <w:color w:val="000000"/>
                <w:sz w:val="20"/>
                <w:szCs w:val="20"/>
              </w:rPr>
            </w:pPr>
            <w:r w:rsidRPr="00D97B5D">
              <w:rPr>
                <w:color w:val="000000"/>
                <w:sz w:val="20"/>
                <w:szCs w:val="20"/>
              </w:rPr>
              <w:t>1,14</w:t>
            </w:r>
          </w:p>
        </w:tc>
        <w:tc>
          <w:tcPr>
            <w:tcW w:w="666" w:type="dxa"/>
            <w:shd w:val="clear" w:color="000000" w:fill="FFFFFF"/>
            <w:vAlign w:val="center"/>
            <w:hideMark/>
          </w:tcPr>
          <w:p w14:paraId="0FCBEA19" w14:textId="77777777" w:rsidR="00B2418E" w:rsidRPr="00D97B5D" w:rsidRDefault="00B2418E" w:rsidP="006F156B">
            <w:pPr>
              <w:jc w:val="center"/>
              <w:rPr>
                <w:color w:val="000000"/>
                <w:sz w:val="20"/>
                <w:szCs w:val="20"/>
              </w:rPr>
            </w:pPr>
            <w:r w:rsidRPr="00D97B5D">
              <w:rPr>
                <w:color w:val="000000"/>
                <w:sz w:val="20"/>
                <w:szCs w:val="20"/>
              </w:rPr>
              <w:t>1,14</w:t>
            </w:r>
          </w:p>
        </w:tc>
        <w:tc>
          <w:tcPr>
            <w:tcW w:w="666" w:type="dxa"/>
            <w:shd w:val="clear" w:color="000000" w:fill="FFFFFF"/>
            <w:vAlign w:val="center"/>
            <w:hideMark/>
          </w:tcPr>
          <w:p w14:paraId="1CE06C51" w14:textId="77777777" w:rsidR="00B2418E" w:rsidRPr="00D97B5D" w:rsidRDefault="00B2418E" w:rsidP="006F156B">
            <w:pPr>
              <w:jc w:val="center"/>
              <w:rPr>
                <w:color w:val="000000"/>
                <w:sz w:val="20"/>
                <w:szCs w:val="20"/>
              </w:rPr>
            </w:pPr>
            <w:r w:rsidRPr="00D97B5D">
              <w:rPr>
                <w:color w:val="000000"/>
                <w:sz w:val="20"/>
                <w:szCs w:val="20"/>
              </w:rPr>
              <w:t>1,14</w:t>
            </w:r>
          </w:p>
        </w:tc>
        <w:tc>
          <w:tcPr>
            <w:tcW w:w="656" w:type="dxa"/>
            <w:shd w:val="clear" w:color="000000" w:fill="FFFFFF"/>
            <w:vAlign w:val="center"/>
            <w:hideMark/>
          </w:tcPr>
          <w:p w14:paraId="68A831D8"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178D242E" w14:textId="77777777" w:rsidR="00B2418E" w:rsidRPr="00D97B5D" w:rsidRDefault="00B2418E" w:rsidP="006F156B">
            <w:pPr>
              <w:jc w:val="center"/>
              <w:rPr>
                <w:color w:val="000000"/>
                <w:sz w:val="20"/>
                <w:szCs w:val="20"/>
              </w:rPr>
            </w:pPr>
            <w:r w:rsidRPr="00D97B5D">
              <w:rPr>
                <w:color w:val="000000"/>
                <w:sz w:val="20"/>
                <w:szCs w:val="20"/>
              </w:rPr>
              <w:t>10,39</w:t>
            </w:r>
          </w:p>
        </w:tc>
        <w:tc>
          <w:tcPr>
            <w:tcW w:w="766" w:type="dxa"/>
            <w:shd w:val="clear" w:color="000000" w:fill="FFFFFF"/>
            <w:vAlign w:val="center"/>
            <w:hideMark/>
          </w:tcPr>
          <w:p w14:paraId="1CB1C417" w14:textId="77777777" w:rsidR="00B2418E" w:rsidRPr="00D97B5D" w:rsidRDefault="00B2418E" w:rsidP="006F156B">
            <w:pPr>
              <w:jc w:val="center"/>
              <w:rPr>
                <w:color w:val="000000"/>
                <w:sz w:val="20"/>
                <w:szCs w:val="20"/>
              </w:rPr>
            </w:pPr>
            <w:r w:rsidRPr="00D97B5D">
              <w:rPr>
                <w:color w:val="000000"/>
                <w:sz w:val="20"/>
                <w:szCs w:val="20"/>
              </w:rPr>
              <w:t>226,73</w:t>
            </w:r>
          </w:p>
        </w:tc>
        <w:tc>
          <w:tcPr>
            <w:tcW w:w="766" w:type="dxa"/>
            <w:shd w:val="clear" w:color="000000" w:fill="FFFFFF"/>
            <w:vAlign w:val="center"/>
            <w:hideMark/>
          </w:tcPr>
          <w:p w14:paraId="6ABC75DA" w14:textId="77777777" w:rsidR="00B2418E" w:rsidRPr="00D97B5D" w:rsidRDefault="00B2418E" w:rsidP="006F156B">
            <w:pPr>
              <w:jc w:val="center"/>
              <w:rPr>
                <w:color w:val="000000"/>
                <w:sz w:val="20"/>
                <w:szCs w:val="20"/>
              </w:rPr>
            </w:pPr>
            <w:r w:rsidRPr="00D97B5D">
              <w:rPr>
                <w:color w:val="000000"/>
                <w:sz w:val="20"/>
                <w:szCs w:val="20"/>
              </w:rPr>
              <w:t>216,34</w:t>
            </w:r>
          </w:p>
        </w:tc>
        <w:tc>
          <w:tcPr>
            <w:tcW w:w="776" w:type="dxa"/>
            <w:shd w:val="clear" w:color="000000" w:fill="FFFFFF"/>
            <w:vAlign w:val="center"/>
            <w:hideMark/>
          </w:tcPr>
          <w:p w14:paraId="5B0221AE" w14:textId="77777777" w:rsidR="00B2418E" w:rsidRPr="00D97B5D" w:rsidRDefault="00B2418E" w:rsidP="006F156B">
            <w:pPr>
              <w:jc w:val="center"/>
              <w:rPr>
                <w:color w:val="000000"/>
                <w:sz w:val="20"/>
                <w:szCs w:val="20"/>
              </w:rPr>
            </w:pPr>
            <w:r w:rsidRPr="00D97B5D">
              <w:rPr>
                <w:color w:val="000000"/>
                <w:sz w:val="20"/>
                <w:szCs w:val="20"/>
              </w:rPr>
              <w:t>22,73</w:t>
            </w:r>
          </w:p>
        </w:tc>
        <w:tc>
          <w:tcPr>
            <w:tcW w:w="765" w:type="dxa"/>
            <w:shd w:val="clear" w:color="000000" w:fill="FFFFFF"/>
            <w:vAlign w:val="center"/>
            <w:hideMark/>
          </w:tcPr>
          <w:p w14:paraId="7BD30938" w14:textId="77777777" w:rsidR="00B2418E" w:rsidRPr="00D97B5D" w:rsidRDefault="00B2418E" w:rsidP="006F156B">
            <w:pPr>
              <w:jc w:val="center"/>
              <w:rPr>
                <w:color w:val="000000"/>
                <w:sz w:val="20"/>
                <w:szCs w:val="20"/>
              </w:rPr>
            </w:pPr>
            <w:r w:rsidRPr="00D97B5D">
              <w:rPr>
                <w:color w:val="000000"/>
                <w:sz w:val="20"/>
                <w:szCs w:val="20"/>
              </w:rPr>
              <w:t>12,33</w:t>
            </w:r>
          </w:p>
        </w:tc>
        <w:tc>
          <w:tcPr>
            <w:tcW w:w="841" w:type="dxa"/>
            <w:shd w:val="clear" w:color="000000" w:fill="FFFFFF"/>
            <w:vAlign w:val="center"/>
            <w:hideMark/>
          </w:tcPr>
          <w:p w14:paraId="6A159098" w14:textId="77777777" w:rsidR="00B2418E" w:rsidRPr="00D97B5D" w:rsidRDefault="00B2418E" w:rsidP="006F156B">
            <w:pPr>
              <w:jc w:val="center"/>
              <w:rPr>
                <w:color w:val="000000"/>
                <w:sz w:val="20"/>
                <w:szCs w:val="20"/>
              </w:rPr>
            </w:pPr>
            <w:r w:rsidRPr="00D97B5D">
              <w:rPr>
                <w:color w:val="000000"/>
                <w:sz w:val="20"/>
                <w:szCs w:val="20"/>
              </w:rPr>
              <w:t>10,58</w:t>
            </w:r>
          </w:p>
        </w:tc>
        <w:tc>
          <w:tcPr>
            <w:tcW w:w="866" w:type="dxa"/>
            <w:shd w:val="clear" w:color="000000" w:fill="FFFFFF"/>
            <w:vAlign w:val="center"/>
            <w:hideMark/>
          </w:tcPr>
          <w:p w14:paraId="5858FCBF" w14:textId="77777777" w:rsidR="00B2418E" w:rsidRPr="00D97B5D" w:rsidRDefault="00B2418E" w:rsidP="006F156B">
            <w:pPr>
              <w:jc w:val="center"/>
              <w:rPr>
                <w:color w:val="000000"/>
                <w:sz w:val="20"/>
                <w:szCs w:val="20"/>
              </w:rPr>
            </w:pPr>
            <w:r w:rsidRPr="00D97B5D">
              <w:rPr>
                <w:color w:val="000000"/>
                <w:sz w:val="20"/>
                <w:szCs w:val="20"/>
              </w:rPr>
              <w:t>412,00</w:t>
            </w:r>
          </w:p>
        </w:tc>
        <w:tc>
          <w:tcPr>
            <w:tcW w:w="659" w:type="dxa"/>
            <w:shd w:val="clear" w:color="000000" w:fill="FFFFFF"/>
            <w:vAlign w:val="center"/>
            <w:hideMark/>
          </w:tcPr>
          <w:p w14:paraId="68E509F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5BB6B98"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24B3057" w14:textId="77777777" w:rsidTr="008718AA">
        <w:trPr>
          <w:trHeight w:val="77"/>
          <w:jc w:val="center"/>
        </w:trPr>
        <w:tc>
          <w:tcPr>
            <w:tcW w:w="1980" w:type="dxa"/>
            <w:shd w:val="clear" w:color="000000" w:fill="FFFFFF"/>
            <w:vAlign w:val="center"/>
            <w:hideMark/>
          </w:tcPr>
          <w:p w14:paraId="25516282" w14:textId="77777777" w:rsidR="00B2418E" w:rsidRPr="00D97B5D" w:rsidRDefault="00B2418E" w:rsidP="006F156B">
            <w:pPr>
              <w:jc w:val="center"/>
              <w:rPr>
                <w:color w:val="000000"/>
                <w:sz w:val="20"/>
                <w:szCs w:val="20"/>
              </w:rPr>
            </w:pPr>
            <w:r w:rsidRPr="00D97B5D">
              <w:rPr>
                <w:color w:val="000000"/>
                <w:sz w:val="20"/>
                <w:szCs w:val="20"/>
              </w:rPr>
              <w:t>Мира 9</w:t>
            </w:r>
          </w:p>
        </w:tc>
        <w:tc>
          <w:tcPr>
            <w:tcW w:w="481" w:type="dxa"/>
            <w:shd w:val="clear" w:color="000000" w:fill="FFFFFF"/>
            <w:vAlign w:val="center"/>
            <w:hideMark/>
          </w:tcPr>
          <w:p w14:paraId="3E3CE95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1D1BAAD" w14:textId="77777777" w:rsidR="00B2418E" w:rsidRPr="00D97B5D" w:rsidRDefault="00B2418E" w:rsidP="006F156B">
            <w:pPr>
              <w:jc w:val="center"/>
              <w:rPr>
                <w:color w:val="000000"/>
                <w:sz w:val="20"/>
                <w:szCs w:val="20"/>
              </w:rPr>
            </w:pPr>
            <w:r w:rsidRPr="00D97B5D">
              <w:rPr>
                <w:color w:val="000000"/>
                <w:sz w:val="20"/>
                <w:szCs w:val="20"/>
              </w:rPr>
              <w:t>203,89</w:t>
            </w:r>
          </w:p>
        </w:tc>
        <w:tc>
          <w:tcPr>
            <w:tcW w:w="566" w:type="dxa"/>
            <w:shd w:val="clear" w:color="000000" w:fill="FFFFFF"/>
            <w:vAlign w:val="center"/>
            <w:hideMark/>
          </w:tcPr>
          <w:p w14:paraId="25F35E88"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047E5F87" w14:textId="77777777" w:rsidR="00B2418E" w:rsidRPr="00D97B5D" w:rsidRDefault="00B2418E" w:rsidP="006F156B">
            <w:pPr>
              <w:jc w:val="center"/>
              <w:rPr>
                <w:color w:val="000000"/>
                <w:sz w:val="20"/>
                <w:szCs w:val="20"/>
              </w:rPr>
            </w:pPr>
            <w:r w:rsidRPr="00D97B5D">
              <w:rPr>
                <w:color w:val="000000"/>
                <w:sz w:val="20"/>
                <w:szCs w:val="20"/>
              </w:rPr>
              <w:t>1,21</w:t>
            </w:r>
          </w:p>
        </w:tc>
        <w:tc>
          <w:tcPr>
            <w:tcW w:w="747" w:type="dxa"/>
            <w:shd w:val="clear" w:color="000000" w:fill="FFFFFF"/>
            <w:vAlign w:val="center"/>
            <w:hideMark/>
          </w:tcPr>
          <w:p w14:paraId="7F236288" w14:textId="77777777" w:rsidR="00B2418E" w:rsidRPr="00D97B5D" w:rsidRDefault="00B2418E" w:rsidP="006F156B">
            <w:pPr>
              <w:jc w:val="center"/>
              <w:rPr>
                <w:color w:val="000000"/>
                <w:sz w:val="20"/>
                <w:szCs w:val="20"/>
              </w:rPr>
            </w:pPr>
            <w:r w:rsidRPr="00D97B5D">
              <w:rPr>
                <w:color w:val="000000"/>
                <w:sz w:val="20"/>
                <w:szCs w:val="20"/>
              </w:rPr>
              <w:t>6,34</w:t>
            </w:r>
          </w:p>
        </w:tc>
        <w:tc>
          <w:tcPr>
            <w:tcW w:w="637" w:type="dxa"/>
            <w:shd w:val="clear" w:color="000000" w:fill="FFFFFF"/>
            <w:vAlign w:val="center"/>
            <w:hideMark/>
          </w:tcPr>
          <w:p w14:paraId="0B87E6DB"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7B02550" w14:textId="77777777" w:rsidR="00B2418E" w:rsidRPr="00D97B5D" w:rsidRDefault="00B2418E" w:rsidP="006F156B">
            <w:pPr>
              <w:jc w:val="center"/>
              <w:rPr>
                <w:color w:val="000000"/>
                <w:sz w:val="20"/>
                <w:szCs w:val="20"/>
              </w:rPr>
            </w:pPr>
            <w:r w:rsidRPr="00D97B5D">
              <w:rPr>
                <w:color w:val="000000"/>
                <w:sz w:val="20"/>
                <w:szCs w:val="20"/>
              </w:rPr>
              <w:t>9,08</w:t>
            </w:r>
          </w:p>
        </w:tc>
        <w:tc>
          <w:tcPr>
            <w:tcW w:w="666" w:type="dxa"/>
            <w:shd w:val="clear" w:color="000000" w:fill="FFFFFF"/>
            <w:vAlign w:val="center"/>
            <w:hideMark/>
          </w:tcPr>
          <w:p w14:paraId="3B947263"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48F51169"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7CA9D3FD" w14:textId="77777777" w:rsidR="00B2418E" w:rsidRPr="00D97B5D" w:rsidRDefault="00B2418E" w:rsidP="006F156B">
            <w:pPr>
              <w:jc w:val="center"/>
              <w:rPr>
                <w:color w:val="000000"/>
                <w:sz w:val="20"/>
                <w:szCs w:val="20"/>
              </w:rPr>
            </w:pPr>
            <w:r w:rsidRPr="00D97B5D">
              <w:rPr>
                <w:color w:val="000000"/>
                <w:sz w:val="20"/>
                <w:szCs w:val="20"/>
              </w:rPr>
              <w:t>1,21</w:t>
            </w:r>
          </w:p>
        </w:tc>
        <w:tc>
          <w:tcPr>
            <w:tcW w:w="656" w:type="dxa"/>
            <w:shd w:val="clear" w:color="000000" w:fill="FFFFFF"/>
            <w:vAlign w:val="center"/>
            <w:hideMark/>
          </w:tcPr>
          <w:p w14:paraId="1A3691DD"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3A8695FD" w14:textId="77777777" w:rsidR="00B2418E" w:rsidRPr="00D97B5D" w:rsidRDefault="00B2418E" w:rsidP="006F156B">
            <w:pPr>
              <w:jc w:val="center"/>
              <w:rPr>
                <w:color w:val="000000"/>
                <w:sz w:val="20"/>
                <w:szCs w:val="20"/>
              </w:rPr>
            </w:pPr>
            <w:r w:rsidRPr="00D97B5D">
              <w:rPr>
                <w:color w:val="000000"/>
                <w:sz w:val="20"/>
                <w:szCs w:val="20"/>
              </w:rPr>
              <w:t>12,08</w:t>
            </w:r>
          </w:p>
        </w:tc>
        <w:tc>
          <w:tcPr>
            <w:tcW w:w="766" w:type="dxa"/>
            <w:shd w:val="clear" w:color="000000" w:fill="FFFFFF"/>
            <w:vAlign w:val="center"/>
            <w:hideMark/>
          </w:tcPr>
          <w:p w14:paraId="5834E86B" w14:textId="77777777" w:rsidR="00B2418E" w:rsidRPr="00D97B5D" w:rsidRDefault="00B2418E" w:rsidP="006F156B">
            <w:pPr>
              <w:jc w:val="center"/>
              <w:rPr>
                <w:color w:val="000000"/>
                <w:sz w:val="20"/>
                <w:szCs w:val="20"/>
              </w:rPr>
            </w:pPr>
            <w:r w:rsidRPr="00D97B5D">
              <w:rPr>
                <w:color w:val="000000"/>
                <w:sz w:val="20"/>
                <w:szCs w:val="20"/>
              </w:rPr>
              <w:t>227,57</w:t>
            </w:r>
          </w:p>
        </w:tc>
        <w:tc>
          <w:tcPr>
            <w:tcW w:w="766" w:type="dxa"/>
            <w:shd w:val="clear" w:color="000000" w:fill="FFFFFF"/>
            <w:vAlign w:val="center"/>
            <w:hideMark/>
          </w:tcPr>
          <w:p w14:paraId="00C54517" w14:textId="77777777" w:rsidR="00B2418E" w:rsidRPr="00D97B5D" w:rsidRDefault="00B2418E" w:rsidP="006F156B">
            <w:pPr>
              <w:jc w:val="center"/>
              <w:rPr>
                <w:color w:val="000000"/>
                <w:sz w:val="20"/>
                <w:szCs w:val="20"/>
              </w:rPr>
            </w:pPr>
            <w:r w:rsidRPr="00D97B5D">
              <w:rPr>
                <w:color w:val="000000"/>
                <w:sz w:val="20"/>
                <w:szCs w:val="20"/>
              </w:rPr>
              <w:t>215,49</w:t>
            </w:r>
          </w:p>
        </w:tc>
        <w:tc>
          <w:tcPr>
            <w:tcW w:w="776" w:type="dxa"/>
            <w:shd w:val="clear" w:color="000000" w:fill="FFFFFF"/>
            <w:vAlign w:val="center"/>
            <w:hideMark/>
          </w:tcPr>
          <w:p w14:paraId="2AF82C45" w14:textId="77777777" w:rsidR="00B2418E" w:rsidRPr="00D97B5D" w:rsidRDefault="00B2418E" w:rsidP="006F156B">
            <w:pPr>
              <w:jc w:val="center"/>
              <w:rPr>
                <w:color w:val="000000"/>
                <w:sz w:val="20"/>
                <w:szCs w:val="20"/>
              </w:rPr>
            </w:pPr>
            <w:r w:rsidRPr="00D97B5D">
              <w:rPr>
                <w:color w:val="000000"/>
                <w:sz w:val="20"/>
                <w:szCs w:val="20"/>
              </w:rPr>
              <w:t>23,68</w:t>
            </w:r>
          </w:p>
        </w:tc>
        <w:tc>
          <w:tcPr>
            <w:tcW w:w="765" w:type="dxa"/>
            <w:shd w:val="clear" w:color="000000" w:fill="FFFFFF"/>
            <w:vAlign w:val="center"/>
            <w:hideMark/>
          </w:tcPr>
          <w:p w14:paraId="0DC70D4A" w14:textId="77777777" w:rsidR="00B2418E" w:rsidRPr="00D97B5D" w:rsidRDefault="00B2418E" w:rsidP="006F156B">
            <w:pPr>
              <w:jc w:val="center"/>
              <w:rPr>
                <w:color w:val="000000"/>
                <w:sz w:val="20"/>
                <w:szCs w:val="20"/>
              </w:rPr>
            </w:pPr>
            <w:r w:rsidRPr="00D97B5D">
              <w:rPr>
                <w:color w:val="000000"/>
                <w:sz w:val="20"/>
                <w:szCs w:val="20"/>
              </w:rPr>
              <w:t>11,60</w:t>
            </w:r>
          </w:p>
        </w:tc>
        <w:tc>
          <w:tcPr>
            <w:tcW w:w="841" w:type="dxa"/>
            <w:shd w:val="clear" w:color="000000" w:fill="FFFFFF"/>
            <w:vAlign w:val="center"/>
            <w:hideMark/>
          </w:tcPr>
          <w:p w14:paraId="28559408" w14:textId="77777777" w:rsidR="00B2418E" w:rsidRPr="00D97B5D" w:rsidRDefault="00B2418E" w:rsidP="006F156B">
            <w:pPr>
              <w:jc w:val="center"/>
              <w:rPr>
                <w:color w:val="000000"/>
                <w:sz w:val="20"/>
                <w:szCs w:val="20"/>
              </w:rPr>
            </w:pPr>
            <w:r w:rsidRPr="00D97B5D">
              <w:rPr>
                <w:color w:val="000000"/>
                <w:sz w:val="20"/>
                <w:szCs w:val="20"/>
              </w:rPr>
              <w:t>27,74</w:t>
            </w:r>
          </w:p>
        </w:tc>
        <w:tc>
          <w:tcPr>
            <w:tcW w:w="866" w:type="dxa"/>
            <w:shd w:val="clear" w:color="000000" w:fill="FFFFFF"/>
            <w:vAlign w:val="center"/>
            <w:hideMark/>
          </w:tcPr>
          <w:p w14:paraId="761CC551" w14:textId="77777777" w:rsidR="00B2418E" w:rsidRPr="00D97B5D" w:rsidRDefault="00B2418E" w:rsidP="006F156B">
            <w:pPr>
              <w:jc w:val="center"/>
              <w:rPr>
                <w:color w:val="000000"/>
                <w:sz w:val="20"/>
                <w:szCs w:val="20"/>
              </w:rPr>
            </w:pPr>
            <w:r w:rsidRPr="00D97B5D">
              <w:rPr>
                <w:color w:val="000000"/>
                <w:sz w:val="20"/>
                <w:szCs w:val="20"/>
              </w:rPr>
              <w:t>336,00</w:t>
            </w:r>
          </w:p>
        </w:tc>
        <w:tc>
          <w:tcPr>
            <w:tcW w:w="659" w:type="dxa"/>
            <w:shd w:val="clear" w:color="000000" w:fill="FFFFFF"/>
            <w:vAlign w:val="center"/>
            <w:hideMark/>
          </w:tcPr>
          <w:p w14:paraId="48CAA4C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120618D"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1F1C829" w14:textId="77777777" w:rsidTr="008718AA">
        <w:trPr>
          <w:trHeight w:val="77"/>
          <w:jc w:val="center"/>
        </w:trPr>
        <w:tc>
          <w:tcPr>
            <w:tcW w:w="1980" w:type="dxa"/>
            <w:shd w:val="clear" w:color="000000" w:fill="FFFFFF"/>
            <w:vAlign w:val="center"/>
            <w:hideMark/>
          </w:tcPr>
          <w:p w14:paraId="498A7CCE" w14:textId="77777777" w:rsidR="00B2418E" w:rsidRPr="00D97B5D" w:rsidRDefault="00B2418E" w:rsidP="006F156B">
            <w:pPr>
              <w:jc w:val="center"/>
              <w:rPr>
                <w:color w:val="000000"/>
                <w:sz w:val="20"/>
                <w:szCs w:val="20"/>
              </w:rPr>
            </w:pPr>
            <w:r w:rsidRPr="00D97B5D">
              <w:rPr>
                <w:color w:val="000000"/>
                <w:sz w:val="20"/>
                <w:szCs w:val="20"/>
              </w:rPr>
              <w:t>Мира 11</w:t>
            </w:r>
          </w:p>
        </w:tc>
        <w:tc>
          <w:tcPr>
            <w:tcW w:w="481" w:type="dxa"/>
            <w:shd w:val="clear" w:color="000000" w:fill="FFFFFF"/>
            <w:vAlign w:val="center"/>
            <w:hideMark/>
          </w:tcPr>
          <w:p w14:paraId="60E2C6C5"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6F06EE5" w14:textId="77777777" w:rsidR="00B2418E" w:rsidRPr="00D97B5D" w:rsidRDefault="00B2418E" w:rsidP="006F156B">
            <w:pPr>
              <w:jc w:val="center"/>
              <w:rPr>
                <w:color w:val="000000"/>
                <w:sz w:val="20"/>
                <w:szCs w:val="20"/>
              </w:rPr>
            </w:pPr>
            <w:r w:rsidRPr="00D97B5D">
              <w:rPr>
                <w:color w:val="000000"/>
                <w:sz w:val="20"/>
                <w:szCs w:val="20"/>
              </w:rPr>
              <w:t>203,85</w:t>
            </w:r>
          </w:p>
        </w:tc>
        <w:tc>
          <w:tcPr>
            <w:tcW w:w="566" w:type="dxa"/>
            <w:shd w:val="clear" w:color="000000" w:fill="FFFFFF"/>
            <w:vAlign w:val="center"/>
            <w:hideMark/>
          </w:tcPr>
          <w:p w14:paraId="00DB46A6"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773200BA" w14:textId="77777777" w:rsidR="00B2418E" w:rsidRPr="00D97B5D" w:rsidRDefault="00B2418E" w:rsidP="006F156B">
            <w:pPr>
              <w:jc w:val="center"/>
              <w:rPr>
                <w:color w:val="000000"/>
                <w:sz w:val="20"/>
                <w:szCs w:val="20"/>
              </w:rPr>
            </w:pPr>
            <w:r w:rsidRPr="00D97B5D">
              <w:rPr>
                <w:color w:val="000000"/>
                <w:sz w:val="20"/>
                <w:szCs w:val="20"/>
              </w:rPr>
              <w:t>1,21</w:t>
            </w:r>
          </w:p>
        </w:tc>
        <w:tc>
          <w:tcPr>
            <w:tcW w:w="747" w:type="dxa"/>
            <w:shd w:val="clear" w:color="000000" w:fill="FFFFFF"/>
            <w:vAlign w:val="center"/>
            <w:hideMark/>
          </w:tcPr>
          <w:p w14:paraId="5452E924" w14:textId="77777777" w:rsidR="00B2418E" w:rsidRPr="00D97B5D" w:rsidRDefault="00B2418E" w:rsidP="006F156B">
            <w:pPr>
              <w:jc w:val="center"/>
              <w:rPr>
                <w:color w:val="000000"/>
                <w:sz w:val="20"/>
                <w:szCs w:val="20"/>
              </w:rPr>
            </w:pPr>
            <w:r w:rsidRPr="00D97B5D">
              <w:rPr>
                <w:color w:val="000000"/>
                <w:sz w:val="20"/>
                <w:szCs w:val="20"/>
              </w:rPr>
              <w:t>6,34</w:t>
            </w:r>
          </w:p>
        </w:tc>
        <w:tc>
          <w:tcPr>
            <w:tcW w:w="637" w:type="dxa"/>
            <w:shd w:val="clear" w:color="000000" w:fill="FFFFFF"/>
            <w:vAlign w:val="center"/>
            <w:hideMark/>
          </w:tcPr>
          <w:p w14:paraId="0BC6DBF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6F1CDC0" w14:textId="77777777" w:rsidR="00B2418E" w:rsidRPr="00D97B5D" w:rsidRDefault="00B2418E" w:rsidP="006F156B">
            <w:pPr>
              <w:jc w:val="center"/>
              <w:rPr>
                <w:color w:val="000000"/>
                <w:sz w:val="20"/>
                <w:szCs w:val="20"/>
              </w:rPr>
            </w:pPr>
            <w:r w:rsidRPr="00D97B5D">
              <w:rPr>
                <w:color w:val="000000"/>
                <w:sz w:val="20"/>
                <w:szCs w:val="20"/>
              </w:rPr>
              <w:t>9,10</w:t>
            </w:r>
          </w:p>
        </w:tc>
        <w:tc>
          <w:tcPr>
            <w:tcW w:w="666" w:type="dxa"/>
            <w:shd w:val="clear" w:color="000000" w:fill="FFFFFF"/>
            <w:vAlign w:val="center"/>
            <w:hideMark/>
          </w:tcPr>
          <w:p w14:paraId="656F26F9"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743711B2" w14:textId="77777777" w:rsidR="00B2418E" w:rsidRPr="00D97B5D" w:rsidRDefault="00B2418E" w:rsidP="006F156B">
            <w:pPr>
              <w:jc w:val="center"/>
              <w:rPr>
                <w:color w:val="000000"/>
                <w:sz w:val="20"/>
                <w:szCs w:val="20"/>
              </w:rPr>
            </w:pPr>
            <w:r w:rsidRPr="00D97B5D">
              <w:rPr>
                <w:color w:val="000000"/>
                <w:sz w:val="20"/>
                <w:szCs w:val="20"/>
              </w:rPr>
              <w:t>1,21</w:t>
            </w:r>
          </w:p>
        </w:tc>
        <w:tc>
          <w:tcPr>
            <w:tcW w:w="666" w:type="dxa"/>
            <w:shd w:val="clear" w:color="000000" w:fill="FFFFFF"/>
            <w:vAlign w:val="center"/>
            <w:hideMark/>
          </w:tcPr>
          <w:p w14:paraId="7FAEC170" w14:textId="77777777" w:rsidR="00B2418E" w:rsidRPr="00D97B5D" w:rsidRDefault="00B2418E" w:rsidP="006F156B">
            <w:pPr>
              <w:jc w:val="center"/>
              <w:rPr>
                <w:color w:val="000000"/>
                <w:sz w:val="20"/>
                <w:szCs w:val="20"/>
              </w:rPr>
            </w:pPr>
            <w:r w:rsidRPr="00D97B5D">
              <w:rPr>
                <w:color w:val="000000"/>
                <w:sz w:val="20"/>
                <w:szCs w:val="20"/>
              </w:rPr>
              <w:t>1,21</w:t>
            </w:r>
          </w:p>
        </w:tc>
        <w:tc>
          <w:tcPr>
            <w:tcW w:w="656" w:type="dxa"/>
            <w:shd w:val="clear" w:color="000000" w:fill="FFFFFF"/>
            <w:vAlign w:val="center"/>
            <w:hideMark/>
          </w:tcPr>
          <w:p w14:paraId="6E3FD58E"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21F089C5" w14:textId="77777777" w:rsidR="00B2418E" w:rsidRPr="00D97B5D" w:rsidRDefault="00B2418E" w:rsidP="006F156B">
            <w:pPr>
              <w:jc w:val="center"/>
              <w:rPr>
                <w:color w:val="000000"/>
                <w:sz w:val="20"/>
                <w:szCs w:val="20"/>
              </w:rPr>
            </w:pPr>
            <w:r w:rsidRPr="00D97B5D">
              <w:rPr>
                <w:color w:val="000000"/>
                <w:sz w:val="20"/>
                <w:szCs w:val="20"/>
              </w:rPr>
              <w:t>12,10</w:t>
            </w:r>
          </w:p>
        </w:tc>
        <w:tc>
          <w:tcPr>
            <w:tcW w:w="766" w:type="dxa"/>
            <w:shd w:val="clear" w:color="000000" w:fill="FFFFFF"/>
            <w:vAlign w:val="center"/>
            <w:hideMark/>
          </w:tcPr>
          <w:p w14:paraId="23E214AC" w14:textId="77777777" w:rsidR="00B2418E" w:rsidRPr="00D97B5D" w:rsidRDefault="00B2418E" w:rsidP="006F156B">
            <w:pPr>
              <w:jc w:val="center"/>
              <w:rPr>
                <w:color w:val="000000"/>
                <w:sz w:val="20"/>
                <w:szCs w:val="20"/>
              </w:rPr>
            </w:pPr>
            <w:r w:rsidRPr="00D97B5D">
              <w:rPr>
                <w:color w:val="000000"/>
                <w:sz w:val="20"/>
                <w:szCs w:val="20"/>
              </w:rPr>
              <w:t>227,58</w:t>
            </w:r>
          </w:p>
        </w:tc>
        <w:tc>
          <w:tcPr>
            <w:tcW w:w="766" w:type="dxa"/>
            <w:shd w:val="clear" w:color="000000" w:fill="FFFFFF"/>
            <w:vAlign w:val="center"/>
            <w:hideMark/>
          </w:tcPr>
          <w:p w14:paraId="333FD69D" w14:textId="77777777" w:rsidR="00B2418E" w:rsidRPr="00D97B5D" w:rsidRDefault="00B2418E" w:rsidP="006F156B">
            <w:pPr>
              <w:jc w:val="center"/>
              <w:rPr>
                <w:color w:val="000000"/>
                <w:sz w:val="20"/>
                <w:szCs w:val="20"/>
              </w:rPr>
            </w:pPr>
            <w:r w:rsidRPr="00D97B5D">
              <w:rPr>
                <w:color w:val="000000"/>
                <w:sz w:val="20"/>
                <w:szCs w:val="20"/>
              </w:rPr>
              <w:t>215,48</w:t>
            </w:r>
          </w:p>
        </w:tc>
        <w:tc>
          <w:tcPr>
            <w:tcW w:w="776" w:type="dxa"/>
            <w:shd w:val="clear" w:color="000000" w:fill="FFFFFF"/>
            <w:vAlign w:val="center"/>
            <w:hideMark/>
          </w:tcPr>
          <w:p w14:paraId="33190D7E" w14:textId="77777777" w:rsidR="00B2418E" w:rsidRPr="00D97B5D" w:rsidRDefault="00B2418E" w:rsidP="006F156B">
            <w:pPr>
              <w:jc w:val="center"/>
              <w:rPr>
                <w:color w:val="000000"/>
                <w:sz w:val="20"/>
                <w:szCs w:val="20"/>
              </w:rPr>
            </w:pPr>
            <w:r w:rsidRPr="00D97B5D">
              <w:rPr>
                <w:color w:val="000000"/>
                <w:sz w:val="20"/>
                <w:szCs w:val="20"/>
              </w:rPr>
              <w:t>23,73</w:t>
            </w:r>
          </w:p>
        </w:tc>
        <w:tc>
          <w:tcPr>
            <w:tcW w:w="765" w:type="dxa"/>
            <w:shd w:val="clear" w:color="000000" w:fill="FFFFFF"/>
            <w:vAlign w:val="center"/>
            <w:hideMark/>
          </w:tcPr>
          <w:p w14:paraId="6327670C" w14:textId="77777777" w:rsidR="00B2418E" w:rsidRPr="00D97B5D" w:rsidRDefault="00B2418E" w:rsidP="006F156B">
            <w:pPr>
              <w:jc w:val="center"/>
              <w:rPr>
                <w:color w:val="000000"/>
                <w:sz w:val="20"/>
                <w:szCs w:val="20"/>
              </w:rPr>
            </w:pPr>
            <w:r w:rsidRPr="00D97B5D">
              <w:rPr>
                <w:color w:val="000000"/>
                <w:sz w:val="20"/>
                <w:szCs w:val="20"/>
              </w:rPr>
              <w:t>11,63</w:t>
            </w:r>
          </w:p>
        </w:tc>
        <w:tc>
          <w:tcPr>
            <w:tcW w:w="841" w:type="dxa"/>
            <w:shd w:val="clear" w:color="000000" w:fill="FFFFFF"/>
            <w:vAlign w:val="center"/>
            <w:hideMark/>
          </w:tcPr>
          <w:p w14:paraId="79A9341D" w14:textId="77777777" w:rsidR="00B2418E" w:rsidRPr="00D97B5D" w:rsidRDefault="00B2418E" w:rsidP="006F156B">
            <w:pPr>
              <w:jc w:val="center"/>
              <w:rPr>
                <w:color w:val="000000"/>
                <w:sz w:val="20"/>
                <w:szCs w:val="20"/>
              </w:rPr>
            </w:pPr>
            <w:r w:rsidRPr="00D97B5D">
              <w:rPr>
                <w:color w:val="000000"/>
                <w:sz w:val="20"/>
                <w:szCs w:val="20"/>
              </w:rPr>
              <w:t>13,93</w:t>
            </w:r>
          </w:p>
        </w:tc>
        <w:tc>
          <w:tcPr>
            <w:tcW w:w="866" w:type="dxa"/>
            <w:shd w:val="clear" w:color="000000" w:fill="FFFFFF"/>
            <w:vAlign w:val="center"/>
            <w:hideMark/>
          </w:tcPr>
          <w:p w14:paraId="6B4126EE" w14:textId="77777777" w:rsidR="00B2418E" w:rsidRPr="00D97B5D" w:rsidRDefault="00B2418E" w:rsidP="006F156B">
            <w:pPr>
              <w:jc w:val="center"/>
              <w:rPr>
                <w:color w:val="000000"/>
                <w:sz w:val="20"/>
                <w:szCs w:val="20"/>
              </w:rPr>
            </w:pPr>
            <w:r w:rsidRPr="00D97B5D">
              <w:rPr>
                <w:color w:val="000000"/>
                <w:sz w:val="20"/>
                <w:szCs w:val="20"/>
              </w:rPr>
              <w:t>279,00</w:t>
            </w:r>
          </w:p>
        </w:tc>
        <w:tc>
          <w:tcPr>
            <w:tcW w:w="659" w:type="dxa"/>
            <w:shd w:val="clear" w:color="000000" w:fill="FFFFFF"/>
            <w:vAlign w:val="center"/>
            <w:hideMark/>
          </w:tcPr>
          <w:p w14:paraId="3D7F75F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DDD6829"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0E611D0" w14:textId="77777777" w:rsidTr="008718AA">
        <w:trPr>
          <w:trHeight w:val="77"/>
          <w:jc w:val="center"/>
        </w:trPr>
        <w:tc>
          <w:tcPr>
            <w:tcW w:w="1980" w:type="dxa"/>
            <w:shd w:val="clear" w:color="000000" w:fill="FFFFFF"/>
            <w:vAlign w:val="center"/>
            <w:hideMark/>
          </w:tcPr>
          <w:p w14:paraId="03988984" w14:textId="77777777" w:rsidR="00B2418E" w:rsidRPr="00D97B5D" w:rsidRDefault="00B2418E" w:rsidP="006F156B">
            <w:pPr>
              <w:jc w:val="center"/>
              <w:rPr>
                <w:color w:val="000000"/>
                <w:sz w:val="20"/>
                <w:szCs w:val="20"/>
              </w:rPr>
            </w:pPr>
            <w:r w:rsidRPr="00D97B5D">
              <w:rPr>
                <w:color w:val="000000"/>
                <w:sz w:val="20"/>
                <w:szCs w:val="20"/>
              </w:rPr>
              <w:t>Мира 13</w:t>
            </w:r>
          </w:p>
        </w:tc>
        <w:tc>
          <w:tcPr>
            <w:tcW w:w="481" w:type="dxa"/>
            <w:shd w:val="clear" w:color="000000" w:fill="FFFFFF"/>
            <w:vAlign w:val="center"/>
            <w:hideMark/>
          </w:tcPr>
          <w:p w14:paraId="0DE03E69"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EC6F11F" w14:textId="77777777" w:rsidR="00B2418E" w:rsidRPr="00D97B5D" w:rsidRDefault="00B2418E" w:rsidP="006F156B">
            <w:pPr>
              <w:jc w:val="center"/>
              <w:rPr>
                <w:color w:val="000000"/>
                <w:sz w:val="20"/>
                <w:szCs w:val="20"/>
              </w:rPr>
            </w:pPr>
            <w:r w:rsidRPr="00D97B5D">
              <w:rPr>
                <w:color w:val="000000"/>
                <w:sz w:val="20"/>
                <w:szCs w:val="20"/>
              </w:rPr>
              <w:t>203,48</w:t>
            </w:r>
          </w:p>
        </w:tc>
        <w:tc>
          <w:tcPr>
            <w:tcW w:w="566" w:type="dxa"/>
            <w:shd w:val="clear" w:color="000000" w:fill="FFFFFF"/>
            <w:vAlign w:val="center"/>
            <w:hideMark/>
          </w:tcPr>
          <w:p w14:paraId="611D2E31" w14:textId="77777777" w:rsidR="00B2418E" w:rsidRPr="00D97B5D" w:rsidRDefault="00B2418E" w:rsidP="006F156B">
            <w:pPr>
              <w:jc w:val="center"/>
              <w:rPr>
                <w:color w:val="000000"/>
                <w:sz w:val="20"/>
                <w:szCs w:val="20"/>
              </w:rPr>
            </w:pPr>
            <w:r w:rsidRPr="00D97B5D">
              <w:rPr>
                <w:color w:val="000000"/>
                <w:sz w:val="20"/>
                <w:szCs w:val="20"/>
              </w:rPr>
              <w:t>0,01</w:t>
            </w:r>
          </w:p>
        </w:tc>
        <w:tc>
          <w:tcPr>
            <w:tcW w:w="666" w:type="dxa"/>
            <w:shd w:val="clear" w:color="000000" w:fill="FFFFFF"/>
            <w:vAlign w:val="center"/>
            <w:hideMark/>
          </w:tcPr>
          <w:p w14:paraId="3781F86D" w14:textId="77777777" w:rsidR="00B2418E" w:rsidRPr="00D97B5D" w:rsidRDefault="00B2418E" w:rsidP="006F156B">
            <w:pPr>
              <w:jc w:val="center"/>
              <w:rPr>
                <w:color w:val="000000"/>
                <w:sz w:val="20"/>
                <w:szCs w:val="20"/>
              </w:rPr>
            </w:pPr>
            <w:r w:rsidRPr="00D97B5D">
              <w:rPr>
                <w:color w:val="000000"/>
                <w:sz w:val="20"/>
                <w:szCs w:val="20"/>
              </w:rPr>
              <w:t>0,44</w:t>
            </w:r>
          </w:p>
        </w:tc>
        <w:tc>
          <w:tcPr>
            <w:tcW w:w="747" w:type="dxa"/>
            <w:shd w:val="clear" w:color="000000" w:fill="FFFFFF"/>
            <w:vAlign w:val="center"/>
            <w:hideMark/>
          </w:tcPr>
          <w:p w14:paraId="10243349" w14:textId="77777777" w:rsidR="00B2418E" w:rsidRPr="00D97B5D" w:rsidRDefault="00B2418E" w:rsidP="006F156B">
            <w:pPr>
              <w:jc w:val="center"/>
              <w:rPr>
                <w:color w:val="000000"/>
                <w:sz w:val="20"/>
                <w:szCs w:val="20"/>
              </w:rPr>
            </w:pPr>
            <w:r w:rsidRPr="00D97B5D">
              <w:rPr>
                <w:color w:val="000000"/>
                <w:sz w:val="20"/>
                <w:szCs w:val="20"/>
              </w:rPr>
              <w:t>3,81</w:t>
            </w:r>
          </w:p>
        </w:tc>
        <w:tc>
          <w:tcPr>
            <w:tcW w:w="637" w:type="dxa"/>
            <w:shd w:val="clear" w:color="000000" w:fill="FFFFFF"/>
            <w:vAlign w:val="center"/>
            <w:hideMark/>
          </w:tcPr>
          <w:p w14:paraId="57D0282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7A10F39" w14:textId="77777777" w:rsidR="00B2418E" w:rsidRPr="00D97B5D" w:rsidRDefault="00B2418E" w:rsidP="006F156B">
            <w:pPr>
              <w:jc w:val="center"/>
              <w:rPr>
                <w:color w:val="000000"/>
                <w:sz w:val="20"/>
                <w:szCs w:val="20"/>
              </w:rPr>
            </w:pPr>
            <w:r w:rsidRPr="00D97B5D">
              <w:rPr>
                <w:color w:val="000000"/>
                <w:sz w:val="20"/>
                <w:szCs w:val="20"/>
              </w:rPr>
              <w:t>9,25</w:t>
            </w:r>
          </w:p>
        </w:tc>
        <w:tc>
          <w:tcPr>
            <w:tcW w:w="666" w:type="dxa"/>
            <w:shd w:val="clear" w:color="000000" w:fill="FFFFFF"/>
            <w:vAlign w:val="center"/>
            <w:hideMark/>
          </w:tcPr>
          <w:p w14:paraId="28D1DA3F" w14:textId="77777777" w:rsidR="00B2418E" w:rsidRPr="00D97B5D" w:rsidRDefault="00B2418E" w:rsidP="006F156B">
            <w:pPr>
              <w:jc w:val="center"/>
              <w:rPr>
                <w:color w:val="000000"/>
                <w:sz w:val="20"/>
                <w:szCs w:val="20"/>
              </w:rPr>
            </w:pPr>
            <w:r w:rsidRPr="00D97B5D">
              <w:rPr>
                <w:color w:val="000000"/>
                <w:sz w:val="20"/>
                <w:szCs w:val="20"/>
              </w:rPr>
              <w:t>0,44</w:t>
            </w:r>
          </w:p>
        </w:tc>
        <w:tc>
          <w:tcPr>
            <w:tcW w:w="666" w:type="dxa"/>
            <w:shd w:val="clear" w:color="000000" w:fill="FFFFFF"/>
            <w:vAlign w:val="center"/>
            <w:hideMark/>
          </w:tcPr>
          <w:p w14:paraId="15AE62E1" w14:textId="77777777" w:rsidR="00B2418E" w:rsidRPr="00D97B5D" w:rsidRDefault="00B2418E" w:rsidP="006F156B">
            <w:pPr>
              <w:jc w:val="center"/>
              <w:rPr>
                <w:color w:val="000000"/>
                <w:sz w:val="20"/>
                <w:szCs w:val="20"/>
              </w:rPr>
            </w:pPr>
            <w:r w:rsidRPr="00D97B5D">
              <w:rPr>
                <w:color w:val="000000"/>
                <w:sz w:val="20"/>
                <w:szCs w:val="20"/>
              </w:rPr>
              <w:t>0,44</w:t>
            </w:r>
          </w:p>
        </w:tc>
        <w:tc>
          <w:tcPr>
            <w:tcW w:w="666" w:type="dxa"/>
            <w:shd w:val="clear" w:color="000000" w:fill="FFFFFF"/>
            <w:vAlign w:val="center"/>
            <w:hideMark/>
          </w:tcPr>
          <w:p w14:paraId="5E1409DC" w14:textId="77777777" w:rsidR="00B2418E" w:rsidRPr="00D97B5D" w:rsidRDefault="00B2418E" w:rsidP="006F156B">
            <w:pPr>
              <w:jc w:val="center"/>
              <w:rPr>
                <w:color w:val="000000"/>
                <w:sz w:val="20"/>
                <w:szCs w:val="20"/>
              </w:rPr>
            </w:pPr>
            <w:r w:rsidRPr="00D97B5D">
              <w:rPr>
                <w:color w:val="000000"/>
                <w:sz w:val="20"/>
                <w:szCs w:val="20"/>
              </w:rPr>
              <w:t>0,44</w:t>
            </w:r>
          </w:p>
        </w:tc>
        <w:tc>
          <w:tcPr>
            <w:tcW w:w="656" w:type="dxa"/>
            <w:shd w:val="clear" w:color="000000" w:fill="FFFFFF"/>
            <w:vAlign w:val="center"/>
            <w:hideMark/>
          </w:tcPr>
          <w:p w14:paraId="41CB18A2" w14:textId="77777777" w:rsidR="00B2418E" w:rsidRPr="00D97B5D" w:rsidRDefault="00B2418E" w:rsidP="006F156B">
            <w:pPr>
              <w:jc w:val="center"/>
              <w:rPr>
                <w:color w:val="000000"/>
                <w:sz w:val="20"/>
                <w:szCs w:val="20"/>
              </w:rPr>
            </w:pPr>
            <w:r w:rsidRPr="00D97B5D">
              <w:rPr>
                <w:color w:val="000000"/>
                <w:sz w:val="20"/>
                <w:szCs w:val="20"/>
              </w:rPr>
              <w:t>0,01</w:t>
            </w:r>
          </w:p>
        </w:tc>
        <w:tc>
          <w:tcPr>
            <w:tcW w:w="749" w:type="dxa"/>
            <w:shd w:val="clear" w:color="000000" w:fill="FFFFFF"/>
            <w:vAlign w:val="center"/>
            <w:hideMark/>
          </w:tcPr>
          <w:p w14:paraId="277CE548" w14:textId="77777777" w:rsidR="00B2418E" w:rsidRPr="00D97B5D" w:rsidRDefault="00B2418E" w:rsidP="006F156B">
            <w:pPr>
              <w:jc w:val="center"/>
              <w:rPr>
                <w:color w:val="000000"/>
                <w:sz w:val="20"/>
                <w:szCs w:val="20"/>
              </w:rPr>
            </w:pPr>
            <w:r w:rsidRPr="00D97B5D">
              <w:rPr>
                <w:color w:val="000000"/>
                <w:sz w:val="20"/>
                <w:szCs w:val="20"/>
              </w:rPr>
              <w:t>12,25</w:t>
            </w:r>
          </w:p>
        </w:tc>
        <w:tc>
          <w:tcPr>
            <w:tcW w:w="766" w:type="dxa"/>
            <w:shd w:val="clear" w:color="000000" w:fill="FFFFFF"/>
            <w:vAlign w:val="center"/>
            <w:hideMark/>
          </w:tcPr>
          <w:p w14:paraId="7D74BA3E" w14:textId="77777777" w:rsidR="00B2418E" w:rsidRPr="00D97B5D" w:rsidRDefault="00B2418E" w:rsidP="006F156B">
            <w:pPr>
              <w:jc w:val="center"/>
              <w:rPr>
                <w:color w:val="000000"/>
                <w:sz w:val="20"/>
                <w:szCs w:val="20"/>
              </w:rPr>
            </w:pPr>
            <w:r w:rsidRPr="00D97B5D">
              <w:rPr>
                <w:color w:val="000000"/>
                <w:sz w:val="20"/>
                <w:szCs w:val="20"/>
              </w:rPr>
              <w:t>227,66</w:t>
            </w:r>
          </w:p>
        </w:tc>
        <w:tc>
          <w:tcPr>
            <w:tcW w:w="766" w:type="dxa"/>
            <w:shd w:val="clear" w:color="000000" w:fill="FFFFFF"/>
            <w:vAlign w:val="center"/>
            <w:hideMark/>
          </w:tcPr>
          <w:p w14:paraId="0219DA7B" w14:textId="77777777" w:rsidR="00B2418E" w:rsidRPr="00D97B5D" w:rsidRDefault="00B2418E" w:rsidP="006F156B">
            <w:pPr>
              <w:jc w:val="center"/>
              <w:rPr>
                <w:color w:val="000000"/>
                <w:sz w:val="20"/>
                <w:szCs w:val="20"/>
              </w:rPr>
            </w:pPr>
            <w:r w:rsidRPr="00D97B5D">
              <w:rPr>
                <w:color w:val="000000"/>
                <w:sz w:val="20"/>
                <w:szCs w:val="20"/>
              </w:rPr>
              <w:t>215,40</w:t>
            </w:r>
          </w:p>
        </w:tc>
        <w:tc>
          <w:tcPr>
            <w:tcW w:w="776" w:type="dxa"/>
            <w:shd w:val="clear" w:color="000000" w:fill="FFFFFF"/>
            <w:vAlign w:val="center"/>
            <w:hideMark/>
          </w:tcPr>
          <w:p w14:paraId="34DF6133" w14:textId="77777777" w:rsidR="00B2418E" w:rsidRPr="00D97B5D" w:rsidRDefault="00B2418E" w:rsidP="006F156B">
            <w:pPr>
              <w:jc w:val="center"/>
              <w:rPr>
                <w:color w:val="000000"/>
                <w:sz w:val="20"/>
                <w:szCs w:val="20"/>
              </w:rPr>
            </w:pPr>
            <w:r w:rsidRPr="00D97B5D">
              <w:rPr>
                <w:color w:val="000000"/>
                <w:sz w:val="20"/>
                <w:szCs w:val="20"/>
              </w:rPr>
              <w:t>24,18</w:t>
            </w:r>
          </w:p>
        </w:tc>
        <w:tc>
          <w:tcPr>
            <w:tcW w:w="765" w:type="dxa"/>
            <w:shd w:val="clear" w:color="000000" w:fill="FFFFFF"/>
            <w:vAlign w:val="center"/>
            <w:hideMark/>
          </w:tcPr>
          <w:p w14:paraId="78A0A410" w14:textId="77777777" w:rsidR="00B2418E" w:rsidRPr="00D97B5D" w:rsidRDefault="00B2418E" w:rsidP="006F156B">
            <w:pPr>
              <w:jc w:val="center"/>
              <w:rPr>
                <w:color w:val="000000"/>
                <w:sz w:val="20"/>
                <w:szCs w:val="20"/>
              </w:rPr>
            </w:pPr>
            <w:r w:rsidRPr="00D97B5D">
              <w:rPr>
                <w:color w:val="000000"/>
                <w:sz w:val="20"/>
                <w:szCs w:val="20"/>
              </w:rPr>
              <w:t>11,92</w:t>
            </w:r>
          </w:p>
        </w:tc>
        <w:tc>
          <w:tcPr>
            <w:tcW w:w="841" w:type="dxa"/>
            <w:shd w:val="clear" w:color="000000" w:fill="FFFFFF"/>
            <w:vAlign w:val="center"/>
            <w:hideMark/>
          </w:tcPr>
          <w:p w14:paraId="45C2F60B" w14:textId="77777777" w:rsidR="00B2418E" w:rsidRPr="00D97B5D" w:rsidRDefault="00B2418E" w:rsidP="006F156B">
            <w:pPr>
              <w:jc w:val="center"/>
              <w:rPr>
                <w:color w:val="000000"/>
                <w:sz w:val="20"/>
                <w:szCs w:val="20"/>
              </w:rPr>
            </w:pPr>
            <w:r w:rsidRPr="00D97B5D">
              <w:rPr>
                <w:color w:val="000000"/>
                <w:sz w:val="20"/>
                <w:szCs w:val="20"/>
              </w:rPr>
              <w:t>7,80</w:t>
            </w:r>
          </w:p>
        </w:tc>
        <w:tc>
          <w:tcPr>
            <w:tcW w:w="866" w:type="dxa"/>
            <w:shd w:val="clear" w:color="000000" w:fill="FFFFFF"/>
            <w:vAlign w:val="center"/>
            <w:hideMark/>
          </w:tcPr>
          <w:p w14:paraId="6365E421" w14:textId="77777777" w:rsidR="00B2418E" w:rsidRPr="00D97B5D" w:rsidRDefault="00B2418E" w:rsidP="006F156B">
            <w:pPr>
              <w:jc w:val="center"/>
              <w:rPr>
                <w:color w:val="000000"/>
                <w:sz w:val="20"/>
                <w:szCs w:val="20"/>
              </w:rPr>
            </w:pPr>
            <w:r w:rsidRPr="00D97B5D">
              <w:rPr>
                <w:color w:val="000000"/>
                <w:sz w:val="20"/>
                <w:szCs w:val="20"/>
              </w:rPr>
              <w:t>209,00</w:t>
            </w:r>
          </w:p>
        </w:tc>
        <w:tc>
          <w:tcPr>
            <w:tcW w:w="659" w:type="dxa"/>
            <w:shd w:val="clear" w:color="000000" w:fill="FFFFFF"/>
            <w:vAlign w:val="center"/>
            <w:hideMark/>
          </w:tcPr>
          <w:p w14:paraId="56EDA18D"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55B76B6"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7B81901" w14:textId="77777777" w:rsidTr="008718AA">
        <w:trPr>
          <w:trHeight w:val="77"/>
          <w:jc w:val="center"/>
        </w:trPr>
        <w:tc>
          <w:tcPr>
            <w:tcW w:w="1980" w:type="dxa"/>
            <w:shd w:val="clear" w:color="000000" w:fill="FFFFFF"/>
            <w:vAlign w:val="center"/>
            <w:hideMark/>
          </w:tcPr>
          <w:p w14:paraId="25462F68" w14:textId="77777777" w:rsidR="00B2418E" w:rsidRPr="00D97B5D" w:rsidRDefault="00B2418E" w:rsidP="006F156B">
            <w:pPr>
              <w:jc w:val="center"/>
              <w:rPr>
                <w:color w:val="000000"/>
                <w:sz w:val="20"/>
                <w:szCs w:val="20"/>
              </w:rPr>
            </w:pPr>
            <w:r w:rsidRPr="00D97B5D">
              <w:rPr>
                <w:color w:val="000000"/>
                <w:sz w:val="20"/>
                <w:szCs w:val="20"/>
              </w:rPr>
              <w:t>Мира 15</w:t>
            </w:r>
          </w:p>
        </w:tc>
        <w:tc>
          <w:tcPr>
            <w:tcW w:w="481" w:type="dxa"/>
            <w:shd w:val="clear" w:color="000000" w:fill="FFFFFF"/>
            <w:vAlign w:val="center"/>
            <w:hideMark/>
          </w:tcPr>
          <w:p w14:paraId="10957044"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0009F1E" w14:textId="77777777" w:rsidR="00B2418E" w:rsidRPr="00D97B5D" w:rsidRDefault="00B2418E" w:rsidP="006F156B">
            <w:pPr>
              <w:jc w:val="center"/>
              <w:rPr>
                <w:color w:val="000000"/>
                <w:sz w:val="20"/>
                <w:szCs w:val="20"/>
              </w:rPr>
            </w:pPr>
            <w:r w:rsidRPr="00D97B5D">
              <w:rPr>
                <w:color w:val="000000"/>
                <w:sz w:val="20"/>
                <w:szCs w:val="20"/>
              </w:rPr>
              <w:t>203,06</w:t>
            </w:r>
          </w:p>
        </w:tc>
        <w:tc>
          <w:tcPr>
            <w:tcW w:w="566" w:type="dxa"/>
            <w:shd w:val="clear" w:color="000000" w:fill="FFFFFF"/>
            <w:vAlign w:val="center"/>
            <w:hideMark/>
          </w:tcPr>
          <w:p w14:paraId="42E52780"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6C293F07" w14:textId="77777777" w:rsidR="00B2418E" w:rsidRPr="00D97B5D" w:rsidRDefault="00B2418E" w:rsidP="006F156B">
            <w:pPr>
              <w:jc w:val="center"/>
              <w:rPr>
                <w:color w:val="000000"/>
                <w:sz w:val="20"/>
                <w:szCs w:val="20"/>
              </w:rPr>
            </w:pPr>
            <w:r w:rsidRPr="00D97B5D">
              <w:rPr>
                <w:color w:val="000000"/>
                <w:sz w:val="20"/>
                <w:szCs w:val="20"/>
              </w:rPr>
              <w:t>0,96</w:t>
            </w:r>
          </w:p>
        </w:tc>
        <w:tc>
          <w:tcPr>
            <w:tcW w:w="747" w:type="dxa"/>
            <w:shd w:val="clear" w:color="000000" w:fill="FFFFFF"/>
            <w:vAlign w:val="center"/>
            <w:hideMark/>
          </w:tcPr>
          <w:p w14:paraId="0563CE1B" w14:textId="77777777" w:rsidR="00B2418E" w:rsidRPr="00D97B5D" w:rsidRDefault="00B2418E" w:rsidP="006F156B">
            <w:pPr>
              <w:jc w:val="center"/>
              <w:rPr>
                <w:color w:val="000000"/>
                <w:sz w:val="20"/>
                <w:szCs w:val="20"/>
              </w:rPr>
            </w:pPr>
            <w:r w:rsidRPr="00D97B5D">
              <w:rPr>
                <w:color w:val="000000"/>
                <w:sz w:val="20"/>
                <w:szCs w:val="20"/>
              </w:rPr>
              <w:t>5,62</w:t>
            </w:r>
          </w:p>
        </w:tc>
        <w:tc>
          <w:tcPr>
            <w:tcW w:w="637" w:type="dxa"/>
            <w:shd w:val="clear" w:color="000000" w:fill="FFFFFF"/>
            <w:vAlign w:val="center"/>
            <w:hideMark/>
          </w:tcPr>
          <w:p w14:paraId="60E69E4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A52D3AD" w14:textId="77777777" w:rsidR="00B2418E" w:rsidRPr="00D97B5D" w:rsidRDefault="00B2418E" w:rsidP="006F156B">
            <w:pPr>
              <w:jc w:val="center"/>
              <w:rPr>
                <w:color w:val="000000"/>
                <w:sz w:val="20"/>
                <w:szCs w:val="20"/>
              </w:rPr>
            </w:pPr>
            <w:r w:rsidRPr="00D97B5D">
              <w:rPr>
                <w:color w:val="000000"/>
                <w:sz w:val="20"/>
                <w:szCs w:val="20"/>
              </w:rPr>
              <w:t>9,23</w:t>
            </w:r>
          </w:p>
        </w:tc>
        <w:tc>
          <w:tcPr>
            <w:tcW w:w="666" w:type="dxa"/>
            <w:shd w:val="clear" w:color="000000" w:fill="FFFFFF"/>
            <w:vAlign w:val="center"/>
            <w:hideMark/>
          </w:tcPr>
          <w:p w14:paraId="268F4B12" w14:textId="77777777" w:rsidR="00B2418E" w:rsidRPr="00D97B5D" w:rsidRDefault="00B2418E" w:rsidP="006F156B">
            <w:pPr>
              <w:jc w:val="center"/>
              <w:rPr>
                <w:color w:val="000000"/>
                <w:sz w:val="20"/>
                <w:szCs w:val="20"/>
              </w:rPr>
            </w:pPr>
            <w:r w:rsidRPr="00D97B5D">
              <w:rPr>
                <w:color w:val="000000"/>
                <w:sz w:val="20"/>
                <w:szCs w:val="20"/>
              </w:rPr>
              <w:t>0,96</w:t>
            </w:r>
          </w:p>
        </w:tc>
        <w:tc>
          <w:tcPr>
            <w:tcW w:w="666" w:type="dxa"/>
            <w:shd w:val="clear" w:color="000000" w:fill="FFFFFF"/>
            <w:vAlign w:val="center"/>
            <w:hideMark/>
          </w:tcPr>
          <w:p w14:paraId="623FC65B" w14:textId="77777777" w:rsidR="00B2418E" w:rsidRPr="00D97B5D" w:rsidRDefault="00B2418E" w:rsidP="006F156B">
            <w:pPr>
              <w:jc w:val="center"/>
              <w:rPr>
                <w:color w:val="000000"/>
                <w:sz w:val="20"/>
                <w:szCs w:val="20"/>
              </w:rPr>
            </w:pPr>
            <w:r w:rsidRPr="00D97B5D">
              <w:rPr>
                <w:color w:val="000000"/>
                <w:sz w:val="20"/>
                <w:szCs w:val="20"/>
              </w:rPr>
              <w:t>0,96</w:t>
            </w:r>
          </w:p>
        </w:tc>
        <w:tc>
          <w:tcPr>
            <w:tcW w:w="666" w:type="dxa"/>
            <w:shd w:val="clear" w:color="000000" w:fill="FFFFFF"/>
            <w:vAlign w:val="center"/>
            <w:hideMark/>
          </w:tcPr>
          <w:p w14:paraId="43A98293" w14:textId="77777777" w:rsidR="00B2418E" w:rsidRPr="00D97B5D" w:rsidRDefault="00B2418E" w:rsidP="006F156B">
            <w:pPr>
              <w:jc w:val="center"/>
              <w:rPr>
                <w:color w:val="000000"/>
                <w:sz w:val="20"/>
                <w:szCs w:val="20"/>
              </w:rPr>
            </w:pPr>
            <w:r w:rsidRPr="00D97B5D">
              <w:rPr>
                <w:color w:val="000000"/>
                <w:sz w:val="20"/>
                <w:szCs w:val="20"/>
              </w:rPr>
              <w:t>0,96</w:t>
            </w:r>
          </w:p>
        </w:tc>
        <w:tc>
          <w:tcPr>
            <w:tcW w:w="656" w:type="dxa"/>
            <w:shd w:val="clear" w:color="000000" w:fill="FFFFFF"/>
            <w:vAlign w:val="center"/>
            <w:hideMark/>
          </w:tcPr>
          <w:p w14:paraId="5903225C"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6849FEE8" w14:textId="77777777" w:rsidR="00B2418E" w:rsidRPr="00D97B5D" w:rsidRDefault="00B2418E" w:rsidP="006F156B">
            <w:pPr>
              <w:jc w:val="center"/>
              <w:rPr>
                <w:color w:val="000000"/>
                <w:sz w:val="20"/>
                <w:szCs w:val="20"/>
              </w:rPr>
            </w:pPr>
            <w:r w:rsidRPr="00D97B5D">
              <w:rPr>
                <w:color w:val="000000"/>
                <w:sz w:val="20"/>
                <w:szCs w:val="20"/>
              </w:rPr>
              <w:t>12,23</w:t>
            </w:r>
          </w:p>
        </w:tc>
        <w:tc>
          <w:tcPr>
            <w:tcW w:w="766" w:type="dxa"/>
            <w:shd w:val="clear" w:color="000000" w:fill="FFFFFF"/>
            <w:vAlign w:val="center"/>
            <w:hideMark/>
          </w:tcPr>
          <w:p w14:paraId="79C5022A" w14:textId="77777777" w:rsidR="00B2418E" w:rsidRPr="00D97B5D" w:rsidRDefault="00B2418E" w:rsidP="006F156B">
            <w:pPr>
              <w:jc w:val="center"/>
              <w:rPr>
                <w:color w:val="000000"/>
                <w:sz w:val="20"/>
                <w:szCs w:val="20"/>
              </w:rPr>
            </w:pPr>
            <w:r w:rsidRPr="00D97B5D">
              <w:rPr>
                <w:color w:val="000000"/>
                <w:sz w:val="20"/>
                <w:szCs w:val="20"/>
              </w:rPr>
              <w:t>227,64</w:t>
            </w:r>
          </w:p>
        </w:tc>
        <w:tc>
          <w:tcPr>
            <w:tcW w:w="766" w:type="dxa"/>
            <w:shd w:val="clear" w:color="000000" w:fill="FFFFFF"/>
            <w:vAlign w:val="center"/>
            <w:hideMark/>
          </w:tcPr>
          <w:p w14:paraId="15F0F714" w14:textId="77777777" w:rsidR="00B2418E" w:rsidRPr="00D97B5D" w:rsidRDefault="00B2418E" w:rsidP="006F156B">
            <w:pPr>
              <w:jc w:val="center"/>
              <w:rPr>
                <w:color w:val="000000"/>
                <w:sz w:val="20"/>
                <w:szCs w:val="20"/>
              </w:rPr>
            </w:pPr>
            <w:r w:rsidRPr="00D97B5D">
              <w:rPr>
                <w:color w:val="000000"/>
                <w:sz w:val="20"/>
                <w:szCs w:val="20"/>
              </w:rPr>
              <w:t>215,42</w:t>
            </w:r>
          </w:p>
        </w:tc>
        <w:tc>
          <w:tcPr>
            <w:tcW w:w="776" w:type="dxa"/>
            <w:shd w:val="clear" w:color="000000" w:fill="FFFFFF"/>
            <w:vAlign w:val="center"/>
            <w:hideMark/>
          </w:tcPr>
          <w:p w14:paraId="58436A72" w14:textId="77777777" w:rsidR="00B2418E" w:rsidRPr="00D97B5D" w:rsidRDefault="00B2418E" w:rsidP="006F156B">
            <w:pPr>
              <w:jc w:val="center"/>
              <w:rPr>
                <w:color w:val="000000"/>
                <w:sz w:val="20"/>
                <w:szCs w:val="20"/>
              </w:rPr>
            </w:pPr>
            <w:r w:rsidRPr="00D97B5D">
              <w:rPr>
                <w:color w:val="000000"/>
                <w:sz w:val="20"/>
                <w:szCs w:val="20"/>
              </w:rPr>
              <w:t>24,58</w:t>
            </w:r>
          </w:p>
        </w:tc>
        <w:tc>
          <w:tcPr>
            <w:tcW w:w="765" w:type="dxa"/>
            <w:shd w:val="clear" w:color="000000" w:fill="FFFFFF"/>
            <w:vAlign w:val="center"/>
            <w:hideMark/>
          </w:tcPr>
          <w:p w14:paraId="2D576963" w14:textId="77777777" w:rsidR="00B2418E" w:rsidRPr="00D97B5D" w:rsidRDefault="00B2418E" w:rsidP="006F156B">
            <w:pPr>
              <w:jc w:val="center"/>
              <w:rPr>
                <w:color w:val="000000"/>
                <w:sz w:val="20"/>
                <w:szCs w:val="20"/>
              </w:rPr>
            </w:pPr>
            <w:r w:rsidRPr="00D97B5D">
              <w:rPr>
                <w:color w:val="000000"/>
                <w:sz w:val="20"/>
                <w:szCs w:val="20"/>
              </w:rPr>
              <w:t>12,36</w:t>
            </w:r>
          </w:p>
        </w:tc>
        <w:tc>
          <w:tcPr>
            <w:tcW w:w="841" w:type="dxa"/>
            <w:shd w:val="clear" w:color="000000" w:fill="FFFFFF"/>
            <w:vAlign w:val="center"/>
            <w:hideMark/>
          </w:tcPr>
          <w:p w14:paraId="0D72C9DE" w14:textId="77777777" w:rsidR="00B2418E" w:rsidRPr="00D97B5D" w:rsidRDefault="00B2418E" w:rsidP="006F156B">
            <w:pPr>
              <w:jc w:val="center"/>
              <w:rPr>
                <w:color w:val="000000"/>
                <w:sz w:val="20"/>
                <w:szCs w:val="20"/>
              </w:rPr>
            </w:pPr>
            <w:r w:rsidRPr="00D97B5D">
              <w:rPr>
                <w:color w:val="000000"/>
                <w:sz w:val="20"/>
                <w:szCs w:val="20"/>
              </w:rPr>
              <w:t>5,41</w:t>
            </w:r>
          </w:p>
        </w:tc>
        <w:tc>
          <w:tcPr>
            <w:tcW w:w="866" w:type="dxa"/>
            <w:shd w:val="clear" w:color="000000" w:fill="FFFFFF"/>
            <w:vAlign w:val="center"/>
            <w:hideMark/>
          </w:tcPr>
          <w:p w14:paraId="07B70765" w14:textId="77777777" w:rsidR="00B2418E" w:rsidRPr="00D97B5D" w:rsidRDefault="00B2418E" w:rsidP="006F156B">
            <w:pPr>
              <w:jc w:val="center"/>
              <w:rPr>
                <w:color w:val="000000"/>
                <w:sz w:val="20"/>
                <w:szCs w:val="20"/>
              </w:rPr>
            </w:pPr>
            <w:r w:rsidRPr="00D97B5D">
              <w:rPr>
                <w:color w:val="000000"/>
                <w:sz w:val="20"/>
                <w:szCs w:val="20"/>
              </w:rPr>
              <w:t>203,00</w:t>
            </w:r>
          </w:p>
        </w:tc>
        <w:tc>
          <w:tcPr>
            <w:tcW w:w="659" w:type="dxa"/>
            <w:shd w:val="clear" w:color="000000" w:fill="FFFFFF"/>
            <w:vAlign w:val="center"/>
            <w:hideMark/>
          </w:tcPr>
          <w:p w14:paraId="13A3549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BF09604"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7B218C8" w14:textId="77777777" w:rsidTr="008718AA">
        <w:trPr>
          <w:trHeight w:val="77"/>
          <w:jc w:val="center"/>
        </w:trPr>
        <w:tc>
          <w:tcPr>
            <w:tcW w:w="1980" w:type="dxa"/>
            <w:shd w:val="clear" w:color="000000" w:fill="FFFFFF"/>
            <w:vAlign w:val="center"/>
            <w:hideMark/>
          </w:tcPr>
          <w:p w14:paraId="4CA41773" w14:textId="77777777" w:rsidR="00B2418E" w:rsidRPr="00D97B5D" w:rsidRDefault="00B2418E" w:rsidP="006F156B">
            <w:pPr>
              <w:jc w:val="center"/>
              <w:rPr>
                <w:color w:val="000000"/>
                <w:sz w:val="20"/>
                <w:szCs w:val="20"/>
              </w:rPr>
            </w:pPr>
            <w:r w:rsidRPr="00D97B5D">
              <w:rPr>
                <w:color w:val="000000"/>
                <w:sz w:val="20"/>
                <w:szCs w:val="20"/>
              </w:rPr>
              <w:t>Мира 17</w:t>
            </w:r>
          </w:p>
        </w:tc>
        <w:tc>
          <w:tcPr>
            <w:tcW w:w="481" w:type="dxa"/>
            <w:shd w:val="clear" w:color="000000" w:fill="FFFFFF"/>
            <w:vAlign w:val="center"/>
            <w:hideMark/>
          </w:tcPr>
          <w:p w14:paraId="4E2479A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85CFF6B" w14:textId="77777777" w:rsidR="00B2418E" w:rsidRPr="00D97B5D" w:rsidRDefault="00B2418E" w:rsidP="006F156B">
            <w:pPr>
              <w:jc w:val="center"/>
              <w:rPr>
                <w:color w:val="000000"/>
                <w:sz w:val="20"/>
                <w:szCs w:val="20"/>
              </w:rPr>
            </w:pPr>
            <w:r w:rsidRPr="00D97B5D">
              <w:rPr>
                <w:color w:val="000000"/>
                <w:sz w:val="20"/>
                <w:szCs w:val="20"/>
              </w:rPr>
              <w:t>203,13</w:t>
            </w:r>
          </w:p>
        </w:tc>
        <w:tc>
          <w:tcPr>
            <w:tcW w:w="566" w:type="dxa"/>
            <w:shd w:val="clear" w:color="000000" w:fill="FFFFFF"/>
            <w:vAlign w:val="center"/>
            <w:hideMark/>
          </w:tcPr>
          <w:p w14:paraId="52BFABB3" w14:textId="77777777" w:rsidR="00B2418E" w:rsidRPr="00D97B5D" w:rsidRDefault="00B2418E" w:rsidP="006F156B">
            <w:pPr>
              <w:jc w:val="center"/>
              <w:rPr>
                <w:color w:val="000000"/>
                <w:sz w:val="20"/>
                <w:szCs w:val="20"/>
              </w:rPr>
            </w:pPr>
            <w:r w:rsidRPr="00D97B5D">
              <w:rPr>
                <w:color w:val="000000"/>
                <w:sz w:val="20"/>
                <w:szCs w:val="20"/>
              </w:rPr>
              <w:t>0,07</w:t>
            </w:r>
          </w:p>
        </w:tc>
        <w:tc>
          <w:tcPr>
            <w:tcW w:w="666" w:type="dxa"/>
            <w:shd w:val="clear" w:color="000000" w:fill="FFFFFF"/>
            <w:vAlign w:val="center"/>
            <w:hideMark/>
          </w:tcPr>
          <w:p w14:paraId="1E2AC739" w14:textId="77777777" w:rsidR="00B2418E" w:rsidRPr="00D97B5D" w:rsidRDefault="00B2418E" w:rsidP="006F156B">
            <w:pPr>
              <w:jc w:val="center"/>
              <w:rPr>
                <w:color w:val="000000"/>
                <w:sz w:val="20"/>
                <w:szCs w:val="20"/>
              </w:rPr>
            </w:pPr>
            <w:r w:rsidRPr="00D97B5D">
              <w:rPr>
                <w:color w:val="000000"/>
                <w:sz w:val="20"/>
                <w:szCs w:val="20"/>
              </w:rPr>
              <w:t>2,78</w:t>
            </w:r>
          </w:p>
        </w:tc>
        <w:tc>
          <w:tcPr>
            <w:tcW w:w="747" w:type="dxa"/>
            <w:shd w:val="clear" w:color="000000" w:fill="FFFFFF"/>
            <w:vAlign w:val="center"/>
            <w:hideMark/>
          </w:tcPr>
          <w:p w14:paraId="6A299D56" w14:textId="77777777" w:rsidR="00B2418E" w:rsidRPr="00D97B5D" w:rsidRDefault="00B2418E" w:rsidP="006F156B">
            <w:pPr>
              <w:jc w:val="center"/>
              <w:rPr>
                <w:color w:val="000000"/>
                <w:sz w:val="20"/>
                <w:szCs w:val="20"/>
              </w:rPr>
            </w:pPr>
            <w:r w:rsidRPr="00D97B5D">
              <w:rPr>
                <w:color w:val="000000"/>
                <w:sz w:val="20"/>
                <w:szCs w:val="20"/>
              </w:rPr>
              <w:t>9,59</w:t>
            </w:r>
          </w:p>
        </w:tc>
        <w:tc>
          <w:tcPr>
            <w:tcW w:w="637" w:type="dxa"/>
            <w:shd w:val="clear" w:color="000000" w:fill="FFFFFF"/>
            <w:vAlign w:val="center"/>
            <w:hideMark/>
          </w:tcPr>
          <w:p w14:paraId="5985DEF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FC73A5C" w14:textId="77777777" w:rsidR="00B2418E" w:rsidRPr="00D97B5D" w:rsidRDefault="00B2418E" w:rsidP="006F156B">
            <w:pPr>
              <w:jc w:val="center"/>
              <w:rPr>
                <w:color w:val="000000"/>
                <w:sz w:val="20"/>
                <w:szCs w:val="20"/>
              </w:rPr>
            </w:pPr>
            <w:r w:rsidRPr="00D97B5D">
              <w:rPr>
                <w:color w:val="000000"/>
                <w:sz w:val="20"/>
                <w:szCs w:val="20"/>
              </w:rPr>
              <w:t>9,17</w:t>
            </w:r>
          </w:p>
        </w:tc>
        <w:tc>
          <w:tcPr>
            <w:tcW w:w="666" w:type="dxa"/>
            <w:shd w:val="clear" w:color="000000" w:fill="FFFFFF"/>
            <w:vAlign w:val="center"/>
            <w:hideMark/>
          </w:tcPr>
          <w:p w14:paraId="1916E811" w14:textId="77777777" w:rsidR="00B2418E" w:rsidRPr="00D97B5D" w:rsidRDefault="00B2418E" w:rsidP="006F156B">
            <w:pPr>
              <w:jc w:val="center"/>
              <w:rPr>
                <w:color w:val="000000"/>
                <w:sz w:val="20"/>
                <w:szCs w:val="20"/>
              </w:rPr>
            </w:pPr>
            <w:r w:rsidRPr="00D97B5D">
              <w:rPr>
                <w:color w:val="000000"/>
                <w:sz w:val="20"/>
                <w:szCs w:val="20"/>
              </w:rPr>
              <w:t>2,78</w:t>
            </w:r>
          </w:p>
        </w:tc>
        <w:tc>
          <w:tcPr>
            <w:tcW w:w="666" w:type="dxa"/>
            <w:shd w:val="clear" w:color="000000" w:fill="FFFFFF"/>
            <w:vAlign w:val="center"/>
            <w:hideMark/>
          </w:tcPr>
          <w:p w14:paraId="1ED18568" w14:textId="77777777" w:rsidR="00B2418E" w:rsidRPr="00D97B5D" w:rsidRDefault="00B2418E" w:rsidP="006F156B">
            <w:pPr>
              <w:jc w:val="center"/>
              <w:rPr>
                <w:color w:val="000000"/>
                <w:sz w:val="20"/>
                <w:szCs w:val="20"/>
              </w:rPr>
            </w:pPr>
            <w:r w:rsidRPr="00D97B5D">
              <w:rPr>
                <w:color w:val="000000"/>
                <w:sz w:val="20"/>
                <w:szCs w:val="20"/>
              </w:rPr>
              <w:t>2,78</w:t>
            </w:r>
          </w:p>
        </w:tc>
        <w:tc>
          <w:tcPr>
            <w:tcW w:w="666" w:type="dxa"/>
            <w:shd w:val="clear" w:color="000000" w:fill="FFFFFF"/>
            <w:vAlign w:val="center"/>
            <w:hideMark/>
          </w:tcPr>
          <w:p w14:paraId="66F7A738" w14:textId="77777777" w:rsidR="00B2418E" w:rsidRPr="00D97B5D" w:rsidRDefault="00B2418E" w:rsidP="006F156B">
            <w:pPr>
              <w:jc w:val="center"/>
              <w:rPr>
                <w:color w:val="000000"/>
                <w:sz w:val="20"/>
                <w:szCs w:val="20"/>
              </w:rPr>
            </w:pPr>
            <w:r w:rsidRPr="00D97B5D">
              <w:rPr>
                <w:color w:val="000000"/>
                <w:sz w:val="20"/>
                <w:szCs w:val="20"/>
              </w:rPr>
              <w:t>2,78</w:t>
            </w:r>
          </w:p>
        </w:tc>
        <w:tc>
          <w:tcPr>
            <w:tcW w:w="656" w:type="dxa"/>
            <w:shd w:val="clear" w:color="000000" w:fill="FFFFFF"/>
            <w:vAlign w:val="center"/>
            <w:hideMark/>
          </w:tcPr>
          <w:p w14:paraId="45D6F146" w14:textId="77777777" w:rsidR="00B2418E" w:rsidRPr="00D97B5D" w:rsidRDefault="00B2418E" w:rsidP="006F156B">
            <w:pPr>
              <w:jc w:val="center"/>
              <w:rPr>
                <w:color w:val="000000"/>
                <w:sz w:val="20"/>
                <w:szCs w:val="20"/>
              </w:rPr>
            </w:pPr>
            <w:r w:rsidRPr="00D97B5D">
              <w:rPr>
                <w:color w:val="000000"/>
                <w:sz w:val="20"/>
                <w:szCs w:val="20"/>
              </w:rPr>
              <w:t>0,07</w:t>
            </w:r>
          </w:p>
        </w:tc>
        <w:tc>
          <w:tcPr>
            <w:tcW w:w="749" w:type="dxa"/>
            <w:shd w:val="clear" w:color="000000" w:fill="FFFFFF"/>
            <w:vAlign w:val="center"/>
            <w:hideMark/>
          </w:tcPr>
          <w:p w14:paraId="61F2F3C7" w14:textId="77777777" w:rsidR="00B2418E" w:rsidRPr="00D97B5D" w:rsidRDefault="00B2418E" w:rsidP="006F156B">
            <w:pPr>
              <w:jc w:val="center"/>
              <w:rPr>
                <w:color w:val="000000"/>
                <w:sz w:val="20"/>
                <w:szCs w:val="20"/>
              </w:rPr>
            </w:pPr>
            <w:r w:rsidRPr="00D97B5D">
              <w:rPr>
                <w:color w:val="000000"/>
                <w:sz w:val="20"/>
                <w:szCs w:val="20"/>
              </w:rPr>
              <w:t>12,17</w:t>
            </w:r>
          </w:p>
        </w:tc>
        <w:tc>
          <w:tcPr>
            <w:tcW w:w="766" w:type="dxa"/>
            <w:shd w:val="clear" w:color="000000" w:fill="FFFFFF"/>
            <w:vAlign w:val="center"/>
            <w:hideMark/>
          </w:tcPr>
          <w:p w14:paraId="407F01F8" w14:textId="77777777" w:rsidR="00B2418E" w:rsidRPr="00D97B5D" w:rsidRDefault="00B2418E" w:rsidP="006F156B">
            <w:pPr>
              <w:jc w:val="center"/>
              <w:rPr>
                <w:color w:val="000000"/>
                <w:sz w:val="20"/>
                <w:szCs w:val="20"/>
              </w:rPr>
            </w:pPr>
            <w:r w:rsidRPr="00D97B5D">
              <w:rPr>
                <w:color w:val="000000"/>
                <w:sz w:val="20"/>
                <w:szCs w:val="20"/>
              </w:rPr>
              <w:t>227,61</w:t>
            </w:r>
          </w:p>
        </w:tc>
        <w:tc>
          <w:tcPr>
            <w:tcW w:w="766" w:type="dxa"/>
            <w:shd w:val="clear" w:color="000000" w:fill="FFFFFF"/>
            <w:vAlign w:val="center"/>
            <w:hideMark/>
          </w:tcPr>
          <w:p w14:paraId="637B576A" w14:textId="77777777" w:rsidR="00B2418E" w:rsidRPr="00D97B5D" w:rsidRDefault="00B2418E" w:rsidP="006F156B">
            <w:pPr>
              <w:jc w:val="center"/>
              <w:rPr>
                <w:color w:val="000000"/>
                <w:sz w:val="20"/>
                <w:szCs w:val="20"/>
              </w:rPr>
            </w:pPr>
            <w:r w:rsidRPr="00D97B5D">
              <w:rPr>
                <w:color w:val="000000"/>
                <w:sz w:val="20"/>
                <w:szCs w:val="20"/>
              </w:rPr>
              <w:t>215,45</w:t>
            </w:r>
          </w:p>
        </w:tc>
        <w:tc>
          <w:tcPr>
            <w:tcW w:w="776" w:type="dxa"/>
            <w:shd w:val="clear" w:color="000000" w:fill="FFFFFF"/>
            <w:vAlign w:val="center"/>
            <w:hideMark/>
          </w:tcPr>
          <w:p w14:paraId="0DD572ED" w14:textId="77777777" w:rsidR="00B2418E" w:rsidRPr="00D97B5D" w:rsidRDefault="00B2418E" w:rsidP="006F156B">
            <w:pPr>
              <w:jc w:val="center"/>
              <w:rPr>
                <w:color w:val="000000"/>
                <w:sz w:val="20"/>
                <w:szCs w:val="20"/>
              </w:rPr>
            </w:pPr>
            <w:r w:rsidRPr="00D97B5D">
              <w:rPr>
                <w:color w:val="000000"/>
                <w:sz w:val="20"/>
                <w:szCs w:val="20"/>
              </w:rPr>
              <w:t>24,48</w:t>
            </w:r>
          </w:p>
        </w:tc>
        <w:tc>
          <w:tcPr>
            <w:tcW w:w="765" w:type="dxa"/>
            <w:shd w:val="clear" w:color="000000" w:fill="FFFFFF"/>
            <w:vAlign w:val="center"/>
            <w:hideMark/>
          </w:tcPr>
          <w:p w14:paraId="50A69369" w14:textId="77777777" w:rsidR="00B2418E" w:rsidRPr="00D97B5D" w:rsidRDefault="00B2418E" w:rsidP="006F156B">
            <w:pPr>
              <w:jc w:val="center"/>
              <w:rPr>
                <w:color w:val="000000"/>
                <w:sz w:val="20"/>
                <w:szCs w:val="20"/>
              </w:rPr>
            </w:pPr>
            <w:r w:rsidRPr="00D97B5D">
              <w:rPr>
                <w:color w:val="000000"/>
                <w:sz w:val="20"/>
                <w:szCs w:val="20"/>
              </w:rPr>
              <w:t>12,32</w:t>
            </w:r>
          </w:p>
        </w:tc>
        <w:tc>
          <w:tcPr>
            <w:tcW w:w="841" w:type="dxa"/>
            <w:shd w:val="clear" w:color="000000" w:fill="FFFFFF"/>
            <w:vAlign w:val="center"/>
            <w:hideMark/>
          </w:tcPr>
          <w:p w14:paraId="21720E85" w14:textId="77777777" w:rsidR="00B2418E" w:rsidRPr="00D97B5D" w:rsidRDefault="00B2418E" w:rsidP="006F156B">
            <w:pPr>
              <w:jc w:val="center"/>
              <w:rPr>
                <w:color w:val="000000"/>
                <w:sz w:val="20"/>
                <w:szCs w:val="20"/>
              </w:rPr>
            </w:pPr>
            <w:r w:rsidRPr="00D97B5D">
              <w:rPr>
                <w:color w:val="000000"/>
                <w:sz w:val="20"/>
                <w:szCs w:val="20"/>
              </w:rPr>
              <w:t>10,34</w:t>
            </w:r>
          </w:p>
        </w:tc>
        <w:tc>
          <w:tcPr>
            <w:tcW w:w="866" w:type="dxa"/>
            <w:shd w:val="clear" w:color="000000" w:fill="FFFFFF"/>
            <w:vAlign w:val="center"/>
            <w:hideMark/>
          </w:tcPr>
          <w:p w14:paraId="2FA3C2F5" w14:textId="77777777" w:rsidR="00B2418E" w:rsidRPr="00D97B5D" w:rsidRDefault="00B2418E" w:rsidP="006F156B">
            <w:pPr>
              <w:jc w:val="center"/>
              <w:rPr>
                <w:color w:val="000000"/>
                <w:sz w:val="20"/>
                <w:szCs w:val="20"/>
              </w:rPr>
            </w:pPr>
            <w:r w:rsidRPr="00D97B5D">
              <w:rPr>
                <w:color w:val="000000"/>
                <w:sz w:val="20"/>
                <w:szCs w:val="20"/>
              </w:rPr>
              <w:t>251,00</w:t>
            </w:r>
          </w:p>
        </w:tc>
        <w:tc>
          <w:tcPr>
            <w:tcW w:w="659" w:type="dxa"/>
            <w:shd w:val="clear" w:color="000000" w:fill="FFFFFF"/>
            <w:vAlign w:val="center"/>
            <w:hideMark/>
          </w:tcPr>
          <w:p w14:paraId="387B052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2815BF8"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F378145" w14:textId="77777777" w:rsidTr="008718AA">
        <w:trPr>
          <w:trHeight w:val="77"/>
          <w:jc w:val="center"/>
        </w:trPr>
        <w:tc>
          <w:tcPr>
            <w:tcW w:w="1980" w:type="dxa"/>
            <w:shd w:val="clear" w:color="000000" w:fill="FFFFFF"/>
            <w:vAlign w:val="center"/>
            <w:hideMark/>
          </w:tcPr>
          <w:p w14:paraId="266D6269" w14:textId="77777777" w:rsidR="00B2418E" w:rsidRPr="00D97B5D" w:rsidRDefault="00B2418E" w:rsidP="006F156B">
            <w:pPr>
              <w:jc w:val="center"/>
              <w:rPr>
                <w:color w:val="000000"/>
                <w:sz w:val="20"/>
                <w:szCs w:val="20"/>
              </w:rPr>
            </w:pPr>
            <w:r w:rsidRPr="00D97B5D">
              <w:rPr>
                <w:color w:val="000000"/>
                <w:sz w:val="20"/>
                <w:szCs w:val="20"/>
              </w:rPr>
              <w:t>Гагарина 13</w:t>
            </w:r>
          </w:p>
        </w:tc>
        <w:tc>
          <w:tcPr>
            <w:tcW w:w="481" w:type="dxa"/>
            <w:shd w:val="clear" w:color="000000" w:fill="FFFFFF"/>
            <w:vAlign w:val="center"/>
            <w:hideMark/>
          </w:tcPr>
          <w:p w14:paraId="4D6520FF"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BAFC216" w14:textId="77777777" w:rsidR="00B2418E" w:rsidRPr="00D97B5D" w:rsidRDefault="00B2418E" w:rsidP="006F156B">
            <w:pPr>
              <w:jc w:val="center"/>
              <w:rPr>
                <w:color w:val="000000"/>
                <w:sz w:val="20"/>
                <w:szCs w:val="20"/>
              </w:rPr>
            </w:pPr>
            <w:r w:rsidRPr="00D97B5D">
              <w:rPr>
                <w:color w:val="000000"/>
                <w:sz w:val="20"/>
                <w:szCs w:val="20"/>
              </w:rPr>
              <w:t>204,00</w:t>
            </w:r>
          </w:p>
        </w:tc>
        <w:tc>
          <w:tcPr>
            <w:tcW w:w="566" w:type="dxa"/>
            <w:shd w:val="clear" w:color="000000" w:fill="FFFFFF"/>
            <w:vAlign w:val="center"/>
            <w:hideMark/>
          </w:tcPr>
          <w:p w14:paraId="60B58B99"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2FB962F8" w14:textId="77777777" w:rsidR="00B2418E" w:rsidRPr="00D97B5D" w:rsidRDefault="00B2418E" w:rsidP="006F156B">
            <w:pPr>
              <w:jc w:val="center"/>
              <w:rPr>
                <w:color w:val="000000"/>
                <w:sz w:val="20"/>
                <w:szCs w:val="20"/>
              </w:rPr>
            </w:pPr>
            <w:r w:rsidRPr="00D97B5D">
              <w:rPr>
                <w:color w:val="000000"/>
                <w:sz w:val="20"/>
                <w:szCs w:val="20"/>
              </w:rPr>
              <w:t>1,72</w:t>
            </w:r>
          </w:p>
        </w:tc>
        <w:tc>
          <w:tcPr>
            <w:tcW w:w="747" w:type="dxa"/>
            <w:shd w:val="clear" w:color="000000" w:fill="FFFFFF"/>
            <w:vAlign w:val="center"/>
            <w:hideMark/>
          </w:tcPr>
          <w:p w14:paraId="76169DA1" w14:textId="77777777" w:rsidR="00B2418E" w:rsidRPr="00D97B5D" w:rsidRDefault="00B2418E" w:rsidP="006F156B">
            <w:pPr>
              <w:jc w:val="center"/>
              <w:rPr>
                <w:color w:val="000000"/>
                <w:sz w:val="20"/>
                <w:szCs w:val="20"/>
              </w:rPr>
            </w:pPr>
            <w:r w:rsidRPr="00D97B5D">
              <w:rPr>
                <w:color w:val="000000"/>
                <w:sz w:val="20"/>
                <w:szCs w:val="20"/>
              </w:rPr>
              <w:t>7,49</w:t>
            </w:r>
          </w:p>
        </w:tc>
        <w:tc>
          <w:tcPr>
            <w:tcW w:w="637" w:type="dxa"/>
            <w:shd w:val="clear" w:color="000000" w:fill="FFFFFF"/>
            <w:vAlign w:val="center"/>
            <w:hideMark/>
          </w:tcPr>
          <w:p w14:paraId="5CAA2C03"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767591E" w14:textId="77777777" w:rsidR="00B2418E" w:rsidRPr="00D97B5D" w:rsidRDefault="00B2418E" w:rsidP="006F156B">
            <w:pPr>
              <w:jc w:val="center"/>
              <w:rPr>
                <w:color w:val="000000"/>
                <w:sz w:val="20"/>
                <w:szCs w:val="20"/>
              </w:rPr>
            </w:pPr>
            <w:r w:rsidRPr="00D97B5D">
              <w:rPr>
                <w:color w:val="000000"/>
                <w:sz w:val="20"/>
                <w:szCs w:val="20"/>
              </w:rPr>
              <w:t>9,42</w:t>
            </w:r>
          </w:p>
        </w:tc>
        <w:tc>
          <w:tcPr>
            <w:tcW w:w="666" w:type="dxa"/>
            <w:shd w:val="clear" w:color="000000" w:fill="FFFFFF"/>
            <w:vAlign w:val="center"/>
            <w:hideMark/>
          </w:tcPr>
          <w:p w14:paraId="22D28833" w14:textId="77777777" w:rsidR="00B2418E" w:rsidRPr="00D97B5D" w:rsidRDefault="00B2418E" w:rsidP="006F156B">
            <w:pPr>
              <w:jc w:val="center"/>
              <w:rPr>
                <w:color w:val="000000"/>
                <w:sz w:val="20"/>
                <w:szCs w:val="20"/>
              </w:rPr>
            </w:pPr>
            <w:r w:rsidRPr="00D97B5D">
              <w:rPr>
                <w:color w:val="000000"/>
                <w:sz w:val="20"/>
                <w:szCs w:val="20"/>
              </w:rPr>
              <w:t>1,72</w:t>
            </w:r>
          </w:p>
        </w:tc>
        <w:tc>
          <w:tcPr>
            <w:tcW w:w="666" w:type="dxa"/>
            <w:shd w:val="clear" w:color="000000" w:fill="FFFFFF"/>
            <w:vAlign w:val="center"/>
            <w:hideMark/>
          </w:tcPr>
          <w:p w14:paraId="01BFDE21" w14:textId="77777777" w:rsidR="00B2418E" w:rsidRPr="00D97B5D" w:rsidRDefault="00B2418E" w:rsidP="006F156B">
            <w:pPr>
              <w:jc w:val="center"/>
              <w:rPr>
                <w:color w:val="000000"/>
                <w:sz w:val="20"/>
                <w:szCs w:val="20"/>
              </w:rPr>
            </w:pPr>
            <w:r w:rsidRPr="00D97B5D">
              <w:rPr>
                <w:color w:val="000000"/>
                <w:sz w:val="20"/>
                <w:szCs w:val="20"/>
              </w:rPr>
              <w:t>1,72</w:t>
            </w:r>
          </w:p>
        </w:tc>
        <w:tc>
          <w:tcPr>
            <w:tcW w:w="666" w:type="dxa"/>
            <w:shd w:val="clear" w:color="000000" w:fill="FFFFFF"/>
            <w:vAlign w:val="center"/>
            <w:hideMark/>
          </w:tcPr>
          <w:p w14:paraId="38B9440C" w14:textId="77777777" w:rsidR="00B2418E" w:rsidRPr="00D97B5D" w:rsidRDefault="00B2418E" w:rsidP="006F156B">
            <w:pPr>
              <w:jc w:val="center"/>
              <w:rPr>
                <w:color w:val="000000"/>
                <w:sz w:val="20"/>
                <w:szCs w:val="20"/>
              </w:rPr>
            </w:pPr>
            <w:r w:rsidRPr="00D97B5D">
              <w:rPr>
                <w:color w:val="000000"/>
                <w:sz w:val="20"/>
                <w:szCs w:val="20"/>
              </w:rPr>
              <w:t>1,72</w:t>
            </w:r>
          </w:p>
        </w:tc>
        <w:tc>
          <w:tcPr>
            <w:tcW w:w="656" w:type="dxa"/>
            <w:shd w:val="clear" w:color="000000" w:fill="FFFFFF"/>
            <w:vAlign w:val="center"/>
            <w:hideMark/>
          </w:tcPr>
          <w:p w14:paraId="367452B5"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2795CC23" w14:textId="77777777" w:rsidR="00B2418E" w:rsidRPr="00D97B5D" w:rsidRDefault="00B2418E" w:rsidP="006F156B">
            <w:pPr>
              <w:jc w:val="center"/>
              <w:rPr>
                <w:color w:val="000000"/>
                <w:sz w:val="20"/>
                <w:szCs w:val="20"/>
              </w:rPr>
            </w:pPr>
            <w:r w:rsidRPr="00D97B5D">
              <w:rPr>
                <w:color w:val="000000"/>
                <w:sz w:val="20"/>
                <w:szCs w:val="20"/>
              </w:rPr>
              <w:t>11,42</w:t>
            </w:r>
          </w:p>
        </w:tc>
        <w:tc>
          <w:tcPr>
            <w:tcW w:w="766" w:type="dxa"/>
            <w:shd w:val="clear" w:color="000000" w:fill="FFFFFF"/>
            <w:vAlign w:val="center"/>
            <w:hideMark/>
          </w:tcPr>
          <w:p w14:paraId="38C52126" w14:textId="77777777" w:rsidR="00B2418E" w:rsidRPr="00D97B5D" w:rsidRDefault="00B2418E" w:rsidP="006F156B">
            <w:pPr>
              <w:jc w:val="center"/>
              <w:rPr>
                <w:color w:val="000000"/>
                <w:sz w:val="20"/>
                <w:szCs w:val="20"/>
              </w:rPr>
            </w:pPr>
            <w:r w:rsidRPr="00D97B5D">
              <w:rPr>
                <w:color w:val="000000"/>
                <w:sz w:val="20"/>
                <w:szCs w:val="20"/>
              </w:rPr>
              <w:t>227,24</w:t>
            </w:r>
          </w:p>
        </w:tc>
        <w:tc>
          <w:tcPr>
            <w:tcW w:w="766" w:type="dxa"/>
            <w:shd w:val="clear" w:color="000000" w:fill="FFFFFF"/>
            <w:vAlign w:val="center"/>
            <w:hideMark/>
          </w:tcPr>
          <w:p w14:paraId="7D957EC0" w14:textId="77777777" w:rsidR="00B2418E" w:rsidRPr="00D97B5D" w:rsidRDefault="00B2418E" w:rsidP="006F156B">
            <w:pPr>
              <w:jc w:val="center"/>
              <w:rPr>
                <w:color w:val="000000"/>
                <w:sz w:val="20"/>
                <w:szCs w:val="20"/>
              </w:rPr>
            </w:pPr>
            <w:r w:rsidRPr="00D97B5D">
              <w:rPr>
                <w:color w:val="000000"/>
                <w:sz w:val="20"/>
                <w:szCs w:val="20"/>
              </w:rPr>
              <w:t>215,82</w:t>
            </w:r>
          </w:p>
        </w:tc>
        <w:tc>
          <w:tcPr>
            <w:tcW w:w="776" w:type="dxa"/>
            <w:shd w:val="clear" w:color="000000" w:fill="FFFFFF"/>
            <w:vAlign w:val="center"/>
            <w:hideMark/>
          </w:tcPr>
          <w:p w14:paraId="6B2C84AF" w14:textId="77777777" w:rsidR="00B2418E" w:rsidRPr="00D97B5D" w:rsidRDefault="00B2418E" w:rsidP="006F156B">
            <w:pPr>
              <w:jc w:val="center"/>
              <w:rPr>
                <w:color w:val="000000"/>
                <w:sz w:val="20"/>
                <w:szCs w:val="20"/>
              </w:rPr>
            </w:pPr>
            <w:r w:rsidRPr="00D97B5D">
              <w:rPr>
                <w:color w:val="000000"/>
                <w:sz w:val="20"/>
                <w:szCs w:val="20"/>
              </w:rPr>
              <w:t>23,24</w:t>
            </w:r>
          </w:p>
        </w:tc>
        <w:tc>
          <w:tcPr>
            <w:tcW w:w="765" w:type="dxa"/>
            <w:shd w:val="clear" w:color="000000" w:fill="FFFFFF"/>
            <w:vAlign w:val="center"/>
            <w:hideMark/>
          </w:tcPr>
          <w:p w14:paraId="25EB0E02" w14:textId="77777777" w:rsidR="00B2418E" w:rsidRPr="00D97B5D" w:rsidRDefault="00B2418E" w:rsidP="006F156B">
            <w:pPr>
              <w:jc w:val="center"/>
              <w:rPr>
                <w:color w:val="000000"/>
                <w:sz w:val="20"/>
                <w:szCs w:val="20"/>
              </w:rPr>
            </w:pPr>
            <w:r w:rsidRPr="00D97B5D">
              <w:rPr>
                <w:color w:val="000000"/>
                <w:sz w:val="20"/>
                <w:szCs w:val="20"/>
              </w:rPr>
              <w:t>11,82</w:t>
            </w:r>
          </w:p>
        </w:tc>
        <w:tc>
          <w:tcPr>
            <w:tcW w:w="841" w:type="dxa"/>
            <w:shd w:val="clear" w:color="000000" w:fill="FFFFFF"/>
            <w:vAlign w:val="center"/>
            <w:hideMark/>
          </w:tcPr>
          <w:p w14:paraId="458533E0" w14:textId="77777777" w:rsidR="00B2418E" w:rsidRPr="00D97B5D" w:rsidRDefault="00B2418E" w:rsidP="006F156B">
            <w:pPr>
              <w:jc w:val="center"/>
              <w:rPr>
                <w:color w:val="000000"/>
                <w:sz w:val="20"/>
                <w:szCs w:val="20"/>
              </w:rPr>
            </w:pPr>
            <w:r w:rsidRPr="00D97B5D">
              <w:rPr>
                <w:color w:val="000000"/>
                <w:sz w:val="20"/>
                <w:szCs w:val="20"/>
              </w:rPr>
              <w:t>15,03</w:t>
            </w:r>
          </w:p>
        </w:tc>
        <w:tc>
          <w:tcPr>
            <w:tcW w:w="866" w:type="dxa"/>
            <w:shd w:val="clear" w:color="000000" w:fill="FFFFFF"/>
            <w:vAlign w:val="center"/>
            <w:hideMark/>
          </w:tcPr>
          <w:p w14:paraId="2223E75A" w14:textId="77777777" w:rsidR="00B2418E" w:rsidRPr="00D97B5D" w:rsidRDefault="00B2418E" w:rsidP="006F156B">
            <w:pPr>
              <w:jc w:val="center"/>
              <w:rPr>
                <w:color w:val="000000"/>
                <w:sz w:val="20"/>
                <w:szCs w:val="20"/>
              </w:rPr>
            </w:pPr>
            <w:r w:rsidRPr="00D97B5D">
              <w:rPr>
                <w:color w:val="000000"/>
                <w:sz w:val="20"/>
                <w:szCs w:val="20"/>
              </w:rPr>
              <w:t>322,00</w:t>
            </w:r>
          </w:p>
        </w:tc>
        <w:tc>
          <w:tcPr>
            <w:tcW w:w="659" w:type="dxa"/>
            <w:shd w:val="clear" w:color="000000" w:fill="FFFFFF"/>
            <w:vAlign w:val="center"/>
            <w:hideMark/>
          </w:tcPr>
          <w:p w14:paraId="566F2C67"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2075AEA"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49E4AFAD" w14:textId="77777777" w:rsidTr="008718AA">
        <w:trPr>
          <w:trHeight w:val="77"/>
          <w:jc w:val="center"/>
        </w:trPr>
        <w:tc>
          <w:tcPr>
            <w:tcW w:w="1980" w:type="dxa"/>
            <w:shd w:val="clear" w:color="000000" w:fill="FFFFFF"/>
            <w:vAlign w:val="center"/>
            <w:hideMark/>
          </w:tcPr>
          <w:p w14:paraId="3F673219" w14:textId="77777777" w:rsidR="00B2418E" w:rsidRPr="00D97B5D" w:rsidRDefault="00B2418E" w:rsidP="006F156B">
            <w:pPr>
              <w:jc w:val="center"/>
              <w:rPr>
                <w:color w:val="000000"/>
                <w:sz w:val="20"/>
                <w:szCs w:val="20"/>
              </w:rPr>
            </w:pPr>
            <w:r w:rsidRPr="00D97B5D">
              <w:rPr>
                <w:color w:val="000000"/>
                <w:sz w:val="20"/>
                <w:szCs w:val="20"/>
              </w:rPr>
              <w:t>Калинина 16</w:t>
            </w:r>
          </w:p>
        </w:tc>
        <w:tc>
          <w:tcPr>
            <w:tcW w:w="481" w:type="dxa"/>
            <w:shd w:val="clear" w:color="000000" w:fill="FFFFFF"/>
            <w:vAlign w:val="center"/>
            <w:hideMark/>
          </w:tcPr>
          <w:p w14:paraId="74F9C790"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D69E164" w14:textId="77777777" w:rsidR="00B2418E" w:rsidRPr="00D97B5D" w:rsidRDefault="00B2418E" w:rsidP="006F156B">
            <w:pPr>
              <w:jc w:val="center"/>
              <w:rPr>
                <w:color w:val="000000"/>
                <w:sz w:val="20"/>
                <w:szCs w:val="20"/>
              </w:rPr>
            </w:pPr>
            <w:r w:rsidRPr="00D97B5D">
              <w:rPr>
                <w:color w:val="000000"/>
                <w:sz w:val="20"/>
                <w:szCs w:val="20"/>
              </w:rPr>
              <w:t>203,20</w:t>
            </w:r>
          </w:p>
        </w:tc>
        <w:tc>
          <w:tcPr>
            <w:tcW w:w="566" w:type="dxa"/>
            <w:shd w:val="clear" w:color="000000" w:fill="FFFFFF"/>
            <w:vAlign w:val="center"/>
            <w:hideMark/>
          </w:tcPr>
          <w:p w14:paraId="51F87964"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4455D6C8" w14:textId="77777777" w:rsidR="00B2418E" w:rsidRPr="00D97B5D" w:rsidRDefault="00B2418E" w:rsidP="006F156B">
            <w:pPr>
              <w:jc w:val="center"/>
              <w:rPr>
                <w:color w:val="000000"/>
                <w:sz w:val="20"/>
                <w:szCs w:val="20"/>
              </w:rPr>
            </w:pPr>
            <w:r w:rsidRPr="00D97B5D">
              <w:rPr>
                <w:color w:val="000000"/>
                <w:sz w:val="20"/>
                <w:szCs w:val="20"/>
              </w:rPr>
              <w:t>2,20</w:t>
            </w:r>
          </w:p>
        </w:tc>
        <w:tc>
          <w:tcPr>
            <w:tcW w:w="747" w:type="dxa"/>
            <w:shd w:val="clear" w:color="000000" w:fill="FFFFFF"/>
            <w:vAlign w:val="center"/>
            <w:hideMark/>
          </w:tcPr>
          <w:p w14:paraId="2C1D8E40" w14:textId="77777777" w:rsidR="00B2418E" w:rsidRPr="00D97B5D" w:rsidRDefault="00B2418E" w:rsidP="006F156B">
            <w:pPr>
              <w:jc w:val="center"/>
              <w:rPr>
                <w:color w:val="000000"/>
                <w:sz w:val="20"/>
                <w:szCs w:val="20"/>
              </w:rPr>
            </w:pPr>
            <w:r w:rsidRPr="00D97B5D">
              <w:rPr>
                <w:color w:val="000000"/>
                <w:sz w:val="20"/>
                <w:szCs w:val="20"/>
              </w:rPr>
              <w:t>9,09</w:t>
            </w:r>
          </w:p>
        </w:tc>
        <w:tc>
          <w:tcPr>
            <w:tcW w:w="637" w:type="dxa"/>
            <w:shd w:val="clear" w:color="000000" w:fill="FFFFFF"/>
            <w:vAlign w:val="center"/>
            <w:hideMark/>
          </w:tcPr>
          <w:p w14:paraId="04E6EDB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A395ADF" w14:textId="77777777" w:rsidR="00B2418E" w:rsidRPr="00D97B5D" w:rsidRDefault="00B2418E" w:rsidP="006F156B">
            <w:pPr>
              <w:jc w:val="center"/>
              <w:rPr>
                <w:color w:val="000000"/>
                <w:sz w:val="20"/>
                <w:szCs w:val="20"/>
              </w:rPr>
            </w:pPr>
            <w:r w:rsidRPr="00D97B5D">
              <w:rPr>
                <w:color w:val="000000"/>
                <w:sz w:val="20"/>
                <w:szCs w:val="20"/>
              </w:rPr>
              <w:t>7,09</w:t>
            </w:r>
          </w:p>
        </w:tc>
        <w:tc>
          <w:tcPr>
            <w:tcW w:w="666" w:type="dxa"/>
            <w:shd w:val="clear" w:color="000000" w:fill="FFFFFF"/>
            <w:vAlign w:val="center"/>
            <w:hideMark/>
          </w:tcPr>
          <w:p w14:paraId="755FDFFF" w14:textId="77777777" w:rsidR="00B2418E" w:rsidRPr="00D97B5D" w:rsidRDefault="00B2418E" w:rsidP="006F156B">
            <w:pPr>
              <w:jc w:val="center"/>
              <w:rPr>
                <w:color w:val="000000"/>
                <w:sz w:val="20"/>
                <w:szCs w:val="20"/>
              </w:rPr>
            </w:pPr>
            <w:r w:rsidRPr="00D97B5D">
              <w:rPr>
                <w:color w:val="000000"/>
                <w:sz w:val="20"/>
                <w:szCs w:val="20"/>
              </w:rPr>
              <w:t>2,20</w:t>
            </w:r>
          </w:p>
        </w:tc>
        <w:tc>
          <w:tcPr>
            <w:tcW w:w="666" w:type="dxa"/>
            <w:shd w:val="clear" w:color="000000" w:fill="FFFFFF"/>
            <w:vAlign w:val="center"/>
            <w:hideMark/>
          </w:tcPr>
          <w:p w14:paraId="7A21224F" w14:textId="77777777" w:rsidR="00B2418E" w:rsidRPr="00D97B5D" w:rsidRDefault="00B2418E" w:rsidP="006F156B">
            <w:pPr>
              <w:jc w:val="center"/>
              <w:rPr>
                <w:color w:val="000000"/>
                <w:sz w:val="20"/>
                <w:szCs w:val="20"/>
              </w:rPr>
            </w:pPr>
            <w:r w:rsidRPr="00D97B5D">
              <w:rPr>
                <w:color w:val="000000"/>
                <w:sz w:val="20"/>
                <w:szCs w:val="20"/>
              </w:rPr>
              <w:t>2,20</w:t>
            </w:r>
          </w:p>
        </w:tc>
        <w:tc>
          <w:tcPr>
            <w:tcW w:w="666" w:type="dxa"/>
            <w:shd w:val="clear" w:color="000000" w:fill="FFFFFF"/>
            <w:vAlign w:val="center"/>
            <w:hideMark/>
          </w:tcPr>
          <w:p w14:paraId="642E2775" w14:textId="77777777" w:rsidR="00B2418E" w:rsidRPr="00D97B5D" w:rsidRDefault="00B2418E" w:rsidP="006F156B">
            <w:pPr>
              <w:jc w:val="center"/>
              <w:rPr>
                <w:color w:val="000000"/>
                <w:sz w:val="20"/>
                <w:szCs w:val="20"/>
              </w:rPr>
            </w:pPr>
            <w:r w:rsidRPr="00D97B5D">
              <w:rPr>
                <w:color w:val="000000"/>
                <w:sz w:val="20"/>
                <w:szCs w:val="20"/>
              </w:rPr>
              <w:t>2,20</w:t>
            </w:r>
          </w:p>
        </w:tc>
        <w:tc>
          <w:tcPr>
            <w:tcW w:w="656" w:type="dxa"/>
            <w:shd w:val="clear" w:color="000000" w:fill="FFFFFF"/>
            <w:vAlign w:val="center"/>
            <w:hideMark/>
          </w:tcPr>
          <w:p w14:paraId="59ACAFF5"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50E73EE4" w14:textId="77777777" w:rsidR="00B2418E" w:rsidRPr="00D97B5D" w:rsidRDefault="00B2418E" w:rsidP="006F156B">
            <w:pPr>
              <w:jc w:val="center"/>
              <w:rPr>
                <w:color w:val="000000"/>
                <w:sz w:val="20"/>
                <w:szCs w:val="20"/>
              </w:rPr>
            </w:pPr>
            <w:r w:rsidRPr="00D97B5D">
              <w:rPr>
                <w:color w:val="000000"/>
                <w:sz w:val="20"/>
                <w:szCs w:val="20"/>
              </w:rPr>
              <w:t>10,09</w:t>
            </w:r>
          </w:p>
        </w:tc>
        <w:tc>
          <w:tcPr>
            <w:tcW w:w="766" w:type="dxa"/>
            <w:shd w:val="clear" w:color="000000" w:fill="FFFFFF"/>
            <w:vAlign w:val="center"/>
            <w:hideMark/>
          </w:tcPr>
          <w:p w14:paraId="52649874" w14:textId="77777777" w:rsidR="00B2418E" w:rsidRPr="00D97B5D" w:rsidRDefault="00B2418E" w:rsidP="006F156B">
            <w:pPr>
              <w:jc w:val="center"/>
              <w:rPr>
                <w:color w:val="000000"/>
                <w:sz w:val="20"/>
                <w:szCs w:val="20"/>
              </w:rPr>
            </w:pPr>
            <w:r w:rsidRPr="00D97B5D">
              <w:rPr>
                <w:color w:val="000000"/>
                <w:sz w:val="20"/>
                <w:szCs w:val="20"/>
              </w:rPr>
              <w:t>226,58</w:t>
            </w:r>
          </w:p>
        </w:tc>
        <w:tc>
          <w:tcPr>
            <w:tcW w:w="766" w:type="dxa"/>
            <w:shd w:val="clear" w:color="000000" w:fill="FFFFFF"/>
            <w:vAlign w:val="center"/>
            <w:hideMark/>
          </w:tcPr>
          <w:p w14:paraId="78397BFE" w14:textId="77777777" w:rsidR="00B2418E" w:rsidRPr="00D97B5D" w:rsidRDefault="00B2418E" w:rsidP="006F156B">
            <w:pPr>
              <w:jc w:val="center"/>
              <w:rPr>
                <w:color w:val="000000"/>
                <w:sz w:val="20"/>
                <w:szCs w:val="20"/>
              </w:rPr>
            </w:pPr>
            <w:r w:rsidRPr="00D97B5D">
              <w:rPr>
                <w:color w:val="000000"/>
                <w:sz w:val="20"/>
                <w:szCs w:val="20"/>
              </w:rPr>
              <w:t>216,48</w:t>
            </w:r>
          </w:p>
        </w:tc>
        <w:tc>
          <w:tcPr>
            <w:tcW w:w="776" w:type="dxa"/>
            <w:shd w:val="clear" w:color="000000" w:fill="FFFFFF"/>
            <w:vAlign w:val="center"/>
            <w:hideMark/>
          </w:tcPr>
          <w:p w14:paraId="5056C804" w14:textId="77777777" w:rsidR="00B2418E" w:rsidRPr="00D97B5D" w:rsidRDefault="00B2418E" w:rsidP="006F156B">
            <w:pPr>
              <w:jc w:val="center"/>
              <w:rPr>
                <w:color w:val="000000"/>
                <w:sz w:val="20"/>
                <w:szCs w:val="20"/>
              </w:rPr>
            </w:pPr>
            <w:r w:rsidRPr="00D97B5D">
              <w:rPr>
                <w:color w:val="000000"/>
                <w:sz w:val="20"/>
                <w:szCs w:val="20"/>
              </w:rPr>
              <w:t>23,38</w:t>
            </w:r>
          </w:p>
        </w:tc>
        <w:tc>
          <w:tcPr>
            <w:tcW w:w="765" w:type="dxa"/>
            <w:shd w:val="clear" w:color="000000" w:fill="FFFFFF"/>
            <w:vAlign w:val="center"/>
            <w:hideMark/>
          </w:tcPr>
          <w:p w14:paraId="2C442E53" w14:textId="77777777" w:rsidR="00B2418E" w:rsidRPr="00D97B5D" w:rsidRDefault="00B2418E" w:rsidP="006F156B">
            <w:pPr>
              <w:jc w:val="center"/>
              <w:rPr>
                <w:color w:val="000000"/>
                <w:sz w:val="20"/>
                <w:szCs w:val="20"/>
              </w:rPr>
            </w:pPr>
            <w:r w:rsidRPr="00D97B5D">
              <w:rPr>
                <w:color w:val="000000"/>
                <w:sz w:val="20"/>
                <w:szCs w:val="20"/>
              </w:rPr>
              <w:t>13,28</w:t>
            </w:r>
          </w:p>
        </w:tc>
        <w:tc>
          <w:tcPr>
            <w:tcW w:w="841" w:type="dxa"/>
            <w:shd w:val="clear" w:color="000000" w:fill="FFFFFF"/>
            <w:vAlign w:val="center"/>
            <w:hideMark/>
          </w:tcPr>
          <w:p w14:paraId="4EB1FD12" w14:textId="77777777" w:rsidR="00B2418E" w:rsidRPr="00D97B5D" w:rsidRDefault="00B2418E" w:rsidP="006F156B">
            <w:pPr>
              <w:jc w:val="center"/>
              <w:rPr>
                <w:color w:val="000000"/>
                <w:sz w:val="20"/>
                <w:szCs w:val="20"/>
              </w:rPr>
            </w:pPr>
            <w:r w:rsidRPr="00D97B5D">
              <w:rPr>
                <w:color w:val="000000"/>
                <w:sz w:val="20"/>
                <w:szCs w:val="20"/>
              </w:rPr>
              <w:t>9,98</w:t>
            </w:r>
          </w:p>
        </w:tc>
        <w:tc>
          <w:tcPr>
            <w:tcW w:w="866" w:type="dxa"/>
            <w:shd w:val="clear" w:color="000000" w:fill="FFFFFF"/>
            <w:vAlign w:val="center"/>
            <w:hideMark/>
          </w:tcPr>
          <w:p w14:paraId="1D4669FE" w14:textId="77777777" w:rsidR="00B2418E" w:rsidRPr="00D97B5D" w:rsidRDefault="00B2418E" w:rsidP="006F156B">
            <w:pPr>
              <w:jc w:val="center"/>
              <w:rPr>
                <w:color w:val="000000"/>
                <w:sz w:val="20"/>
                <w:szCs w:val="20"/>
              </w:rPr>
            </w:pPr>
            <w:r w:rsidRPr="00D97B5D">
              <w:rPr>
                <w:color w:val="000000"/>
                <w:sz w:val="20"/>
                <w:szCs w:val="20"/>
              </w:rPr>
              <w:t>410,00</w:t>
            </w:r>
          </w:p>
        </w:tc>
        <w:tc>
          <w:tcPr>
            <w:tcW w:w="659" w:type="dxa"/>
            <w:shd w:val="clear" w:color="000000" w:fill="FFFFFF"/>
            <w:vAlign w:val="center"/>
            <w:hideMark/>
          </w:tcPr>
          <w:p w14:paraId="315CEF9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55F73A7"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F620230" w14:textId="77777777" w:rsidTr="008718AA">
        <w:trPr>
          <w:trHeight w:val="77"/>
          <w:jc w:val="center"/>
        </w:trPr>
        <w:tc>
          <w:tcPr>
            <w:tcW w:w="1980" w:type="dxa"/>
            <w:shd w:val="clear" w:color="000000" w:fill="FFFFFF"/>
            <w:vAlign w:val="center"/>
            <w:hideMark/>
          </w:tcPr>
          <w:p w14:paraId="653449CD" w14:textId="77777777" w:rsidR="00B2418E" w:rsidRPr="00D97B5D" w:rsidRDefault="00B2418E" w:rsidP="006F156B">
            <w:pPr>
              <w:jc w:val="center"/>
              <w:rPr>
                <w:color w:val="000000"/>
                <w:sz w:val="20"/>
                <w:szCs w:val="20"/>
              </w:rPr>
            </w:pPr>
            <w:r w:rsidRPr="00D97B5D">
              <w:rPr>
                <w:color w:val="000000"/>
                <w:sz w:val="20"/>
                <w:szCs w:val="20"/>
              </w:rPr>
              <w:t>Калинина 14</w:t>
            </w:r>
          </w:p>
        </w:tc>
        <w:tc>
          <w:tcPr>
            <w:tcW w:w="481" w:type="dxa"/>
            <w:shd w:val="clear" w:color="000000" w:fill="FFFFFF"/>
            <w:vAlign w:val="center"/>
            <w:hideMark/>
          </w:tcPr>
          <w:p w14:paraId="2200220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A26373D" w14:textId="77777777" w:rsidR="00B2418E" w:rsidRPr="00D97B5D" w:rsidRDefault="00B2418E" w:rsidP="006F156B">
            <w:pPr>
              <w:jc w:val="center"/>
              <w:rPr>
                <w:color w:val="000000"/>
                <w:sz w:val="20"/>
                <w:szCs w:val="20"/>
              </w:rPr>
            </w:pPr>
            <w:r w:rsidRPr="00D97B5D">
              <w:rPr>
                <w:color w:val="000000"/>
                <w:sz w:val="20"/>
                <w:szCs w:val="20"/>
              </w:rPr>
              <w:t>203,62</w:t>
            </w:r>
          </w:p>
        </w:tc>
        <w:tc>
          <w:tcPr>
            <w:tcW w:w="566" w:type="dxa"/>
            <w:shd w:val="clear" w:color="000000" w:fill="FFFFFF"/>
            <w:vAlign w:val="center"/>
            <w:hideMark/>
          </w:tcPr>
          <w:p w14:paraId="2722110E" w14:textId="77777777" w:rsidR="00B2418E" w:rsidRPr="00D97B5D" w:rsidRDefault="00B2418E" w:rsidP="006F156B">
            <w:pPr>
              <w:jc w:val="center"/>
              <w:rPr>
                <w:color w:val="000000"/>
                <w:sz w:val="20"/>
                <w:szCs w:val="20"/>
              </w:rPr>
            </w:pPr>
            <w:r w:rsidRPr="00D97B5D">
              <w:rPr>
                <w:color w:val="000000"/>
                <w:sz w:val="20"/>
                <w:szCs w:val="20"/>
              </w:rPr>
              <w:t>0,05</w:t>
            </w:r>
          </w:p>
        </w:tc>
        <w:tc>
          <w:tcPr>
            <w:tcW w:w="666" w:type="dxa"/>
            <w:shd w:val="clear" w:color="000000" w:fill="FFFFFF"/>
            <w:vAlign w:val="center"/>
            <w:hideMark/>
          </w:tcPr>
          <w:p w14:paraId="60F4FD28" w14:textId="77777777" w:rsidR="00B2418E" w:rsidRPr="00D97B5D" w:rsidRDefault="00B2418E" w:rsidP="006F156B">
            <w:pPr>
              <w:jc w:val="center"/>
              <w:rPr>
                <w:color w:val="000000"/>
                <w:sz w:val="20"/>
                <w:szCs w:val="20"/>
              </w:rPr>
            </w:pPr>
            <w:r w:rsidRPr="00D97B5D">
              <w:rPr>
                <w:color w:val="000000"/>
                <w:sz w:val="20"/>
                <w:szCs w:val="20"/>
              </w:rPr>
              <w:t>1,82</w:t>
            </w:r>
          </w:p>
        </w:tc>
        <w:tc>
          <w:tcPr>
            <w:tcW w:w="747" w:type="dxa"/>
            <w:shd w:val="clear" w:color="000000" w:fill="FFFFFF"/>
            <w:vAlign w:val="center"/>
            <w:hideMark/>
          </w:tcPr>
          <w:p w14:paraId="31A0D4C7" w14:textId="77777777" w:rsidR="00B2418E" w:rsidRPr="00D97B5D" w:rsidRDefault="00B2418E" w:rsidP="006F156B">
            <w:pPr>
              <w:jc w:val="center"/>
              <w:rPr>
                <w:color w:val="000000"/>
                <w:sz w:val="20"/>
                <w:szCs w:val="20"/>
              </w:rPr>
            </w:pPr>
            <w:r w:rsidRPr="00D97B5D">
              <w:rPr>
                <w:color w:val="000000"/>
                <w:sz w:val="20"/>
                <w:szCs w:val="20"/>
              </w:rPr>
              <w:t>8,14</w:t>
            </w:r>
          </w:p>
        </w:tc>
        <w:tc>
          <w:tcPr>
            <w:tcW w:w="637" w:type="dxa"/>
            <w:shd w:val="clear" w:color="000000" w:fill="FFFFFF"/>
            <w:vAlign w:val="center"/>
            <w:hideMark/>
          </w:tcPr>
          <w:p w14:paraId="020FA9B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DEDA526" w14:textId="77777777" w:rsidR="00B2418E" w:rsidRPr="00D97B5D" w:rsidRDefault="00B2418E" w:rsidP="006F156B">
            <w:pPr>
              <w:jc w:val="center"/>
              <w:rPr>
                <w:color w:val="000000"/>
                <w:sz w:val="20"/>
                <w:szCs w:val="20"/>
              </w:rPr>
            </w:pPr>
            <w:r w:rsidRPr="00D97B5D">
              <w:rPr>
                <w:color w:val="000000"/>
                <w:sz w:val="20"/>
                <w:szCs w:val="20"/>
              </w:rPr>
              <w:t>7,51</w:t>
            </w:r>
          </w:p>
        </w:tc>
        <w:tc>
          <w:tcPr>
            <w:tcW w:w="666" w:type="dxa"/>
            <w:shd w:val="clear" w:color="000000" w:fill="FFFFFF"/>
            <w:vAlign w:val="center"/>
            <w:hideMark/>
          </w:tcPr>
          <w:p w14:paraId="10E55EFA" w14:textId="77777777" w:rsidR="00B2418E" w:rsidRPr="00D97B5D" w:rsidRDefault="00B2418E" w:rsidP="006F156B">
            <w:pPr>
              <w:jc w:val="center"/>
              <w:rPr>
                <w:color w:val="000000"/>
                <w:sz w:val="20"/>
                <w:szCs w:val="20"/>
              </w:rPr>
            </w:pPr>
            <w:r w:rsidRPr="00D97B5D">
              <w:rPr>
                <w:color w:val="000000"/>
                <w:sz w:val="20"/>
                <w:szCs w:val="20"/>
              </w:rPr>
              <w:t>1,82</w:t>
            </w:r>
          </w:p>
        </w:tc>
        <w:tc>
          <w:tcPr>
            <w:tcW w:w="666" w:type="dxa"/>
            <w:shd w:val="clear" w:color="000000" w:fill="FFFFFF"/>
            <w:vAlign w:val="center"/>
            <w:hideMark/>
          </w:tcPr>
          <w:p w14:paraId="4A7961D4" w14:textId="77777777" w:rsidR="00B2418E" w:rsidRPr="00D97B5D" w:rsidRDefault="00B2418E" w:rsidP="006F156B">
            <w:pPr>
              <w:jc w:val="center"/>
              <w:rPr>
                <w:color w:val="000000"/>
                <w:sz w:val="20"/>
                <w:szCs w:val="20"/>
              </w:rPr>
            </w:pPr>
            <w:r w:rsidRPr="00D97B5D">
              <w:rPr>
                <w:color w:val="000000"/>
                <w:sz w:val="20"/>
                <w:szCs w:val="20"/>
              </w:rPr>
              <w:t>1,82</w:t>
            </w:r>
          </w:p>
        </w:tc>
        <w:tc>
          <w:tcPr>
            <w:tcW w:w="666" w:type="dxa"/>
            <w:shd w:val="clear" w:color="000000" w:fill="FFFFFF"/>
            <w:vAlign w:val="center"/>
            <w:hideMark/>
          </w:tcPr>
          <w:p w14:paraId="2DAAE705" w14:textId="77777777" w:rsidR="00B2418E" w:rsidRPr="00D97B5D" w:rsidRDefault="00B2418E" w:rsidP="006F156B">
            <w:pPr>
              <w:jc w:val="center"/>
              <w:rPr>
                <w:color w:val="000000"/>
                <w:sz w:val="20"/>
                <w:szCs w:val="20"/>
              </w:rPr>
            </w:pPr>
            <w:r w:rsidRPr="00D97B5D">
              <w:rPr>
                <w:color w:val="000000"/>
                <w:sz w:val="20"/>
                <w:szCs w:val="20"/>
              </w:rPr>
              <w:t>1,82</w:t>
            </w:r>
          </w:p>
        </w:tc>
        <w:tc>
          <w:tcPr>
            <w:tcW w:w="656" w:type="dxa"/>
            <w:shd w:val="clear" w:color="000000" w:fill="FFFFFF"/>
            <w:vAlign w:val="center"/>
            <w:hideMark/>
          </w:tcPr>
          <w:p w14:paraId="106D7EF7" w14:textId="77777777" w:rsidR="00B2418E" w:rsidRPr="00D97B5D" w:rsidRDefault="00B2418E" w:rsidP="006F156B">
            <w:pPr>
              <w:jc w:val="center"/>
              <w:rPr>
                <w:color w:val="000000"/>
                <w:sz w:val="20"/>
                <w:szCs w:val="20"/>
              </w:rPr>
            </w:pPr>
            <w:r w:rsidRPr="00D97B5D">
              <w:rPr>
                <w:color w:val="000000"/>
                <w:sz w:val="20"/>
                <w:szCs w:val="20"/>
              </w:rPr>
              <w:t>0,05</w:t>
            </w:r>
          </w:p>
        </w:tc>
        <w:tc>
          <w:tcPr>
            <w:tcW w:w="749" w:type="dxa"/>
            <w:shd w:val="clear" w:color="000000" w:fill="FFFFFF"/>
            <w:vAlign w:val="center"/>
            <w:hideMark/>
          </w:tcPr>
          <w:p w14:paraId="53AC7C88" w14:textId="77777777" w:rsidR="00B2418E" w:rsidRPr="00D97B5D" w:rsidRDefault="00B2418E" w:rsidP="006F156B">
            <w:pPr>
              <w:jc w:val="center"/>
              <w:rPr>
                <w:color w:val="000000"/>
                <w:sz w:val="20"/>
                <w:szCs w:val="20"/>
              </w:rPr>
            </w:pPr>
            <w:r w:rsidRPr="00D97B5D">
              <w:rPr>
                <w:color w:val="000000"/>
                <w:sz w:val="20"/>
                <w:szCs w:val="20"/>
              </w:rPr>
              <w:t>10,51</w:t>
            </w:r>
          </w:p>
        </w:tc>
        <w:tc>
          <w:tcPr>
            <w:tcW w:w="766" w:type="dxa"/>
            <w:shd w:val="clear" w:color="000000" w:fill="FFFFFF"/>
            <w:vAlign w:val="center"/>
            <w:hideMark/>
          </w:tcPr>
          <w:p w14:paraId="1B324D18" w14:textId="77777777" w:rsidR="00B2418E" w:rsidRPr="00D97B5D" w:rsidRDefault="00B2418E" w:rsidP="006F156B">
            <w:pPr>
              <w:jc w:val="center"/>
              <w:rPr>
                <w:color w:val="000000"/>
                <w:sz w:val="20"/>
                <w:szCs w:val="20"/>
              </w:rPr>
            </w:pPr>
            <w:r w:rsidRPr="00D97B5D">
              <w:rPr>
                <w:color w:val="000000"/>
                <w:sz w:val="20"/>
                <w:szCs w:val="20"/>
              </w:rPr>
              <w:t>226,78</w:t>
            </w:r>
          </w:p>
        </w:tc>
        <w:tc>
          <w:tcPr>
            <w:tcW w:w="766" w:type="dxa"/>
            <w:shd w:val="clear" w:color="000000" w:fill="FFFFFF"/>
            <w:vAlign w:val="center"/>
            <w:hideMark/>
          </w:tcPr>
          <w:p w14:paraId="73C44378" w14:textId="77777777" w:rsidR="00B2418E" w:rsidRPr="00D97B5D" w:rsidRDefault="00B2418E" w:rsidP="006F156B">
            <w:pPr>
              <w:jc w:val="center"/>
              <w:rPr>
                <w:color w:val="000000"/>
                <w:sz w:val="20"/>
                <w:szCs w:val="20"/>
              </w:rPr>
            </w:pPr>
            <w:r w:rsidRPr="00D97B5D">
              <w:rPr>
                <w:color w:val="000000"/>
                <w:sz w:val="20"/>
                <w:szCs w:val="20"/>
              </w:rPr>
              <w:t>216,28</w:t>
            </w:r>
          </w:p>
        </w:tc>
        <w:tc>
          <w:tcPr>
            <w:tcW w:w="776" w:type="dxa"/>
            <w:shd w:val="clear" w:color="000000" w:fill="FFFFFF"/>
            <w:vAlign w:val="center"/>
            <w:hideMark/>
          </w:tcPr>
          <w:p w14:paraId="4B5D43CF" w14:textId="77777777" w:rsidR="00B2418E" w:rsidRPr="00D97B5D" w:rsidRDefault="00B2418E" w:rsidP="006F156B">
            <w:pPr>
              <w:jc w:val="center"/>
              <w:rPr>
                <w:color w:val="000000"/>
                <w:sz w:val="20"/>
                <w:szCs w:val="20"/>
              </w:rPr>
            </w:pPr>
            <w:r w:rsidRPr="00D97B5D">
              <w:rPr>
                <w:color w:val="000000"/>
                <w:sz w:val="20"/>
                <w:szCs w:val="20"/>
              </w:rPr>
              <w:t>23,16</w:t>
            </w:r>
          </w:p>
        </w:tc>
        <w:tc>
          <w:tcPr>
            <w:tcW w:w="765" w:type="dxa"/>
            <w:shd w:val="clear" w:color="000000" w:fill="FFFFFF"/>
            <w:vAlign w:val="center"/>
            <w:hideMark/>
          </w:tcPr>
          <w:p w14:paraId="53FF47B8" w14:textId="77777777" w:rsidR="00B2418E" w:rsidRPr="00D97B5D" w:rsidRDefault="00B2418E" w:rsidP="006F156B">
            <w:pPr>
              <w:jc w:val="center"/>
              <w:rPr>
                <w:color w:val="000000"/>
                <w:sz w:val="20"/>
                <w:szCs w:val="20"/>
              </w:rPr>
            </w:pPr>
            <w:r w:rsidRPr="00D97B5D">
              <w:rPr>
                <w:color w:val="000000"/>
                <w:sz w:val="20"/>
                <w:szCs w:val="20"/>
              </w:rPr>
              <w:t>12,66</w:t>
            </w:r>
          </w:p>
        </w:tc>
        <w:tc>
          <w:tcPr>
            <w:tcW w:w="841" w:type="dxa"/>
            <w:shd w:val="clear" w:color="000000" w:fill="FFFFFF"/>
            <w:vAlign w:val="center"/>
            <w:hideMark/>
          </w:tcPr>
          <w:p w14:paraId="036F50CA" w14:textId="77777777" w:rsidR="00B2418E" w:rsidRPr="00D97B5D" w:rsidRDefault="00B2418E" w:rsidP="006F156B">
            <w:pPr>
              <w:jc w:val="center"/>
              <w:rPr>
                <w:color w:val="000000"/>
                <w:sz w:val="20"/>
                <w:szCs w:val="20"/>
              </w:rPr>
            </w:pPr>
            <w:r w:rsidRPr="00D97B5D">
              <w:rPr>
                <w:color w:val="000000"/>
                <w:sz w:val="20"/>
                <w:szCs w:val="20"/>
              </w:rPr>
              <w:t>7,97</w:t>
            </w:r>
          </w:p>
        </w:tc>
        <w:tc>
          <w:tcPr>
            <w:tcW w:w="866" w:type="dxa"/>
            <w:shd w:val="clear" w:color="000000" w:fill="FFFFFF"/>
            <w:vAlign w:val="center"/>
            <w:hideMark/>
          </w:tcPr>
          <w:p w14:paraId="607AFAEC" w14:textId="77777777" w:rsidR="00B2418E" w:rsidRPr="00D97B5D" w:rsidRDefault="00B2418E" w:rsidP="006F156B">
            <w:pPr>
              <w:jc w:val="center"/>
              <w:rPr>
                <w:color w:val="000000"/>
                <w:sz w:val="20"/>
                <w:szCs w:val="20"/>
              </w:rPr>
            </w:pPr>
            <w:r w:rsidRPr="00D97B5D">
              <w:rPr>
                <w:color w:val="000000"/>
                <w:sz w:val="20"/>
                <w:szCs w:val="20"/>
              </w:rPr>
              <w:t>370,00</w:t>
            </w:r>
          </w:p>
        </w:tc>
        <w:tc>
          <w:tcPr>
            <w:tcW w:w="659" w:type="dxa"/>
            <w:shd w:val="clear" w:color="000000" w:fill="FFFFFF"/>
            <w:vAlign w:val="center"/>
            <w:hideMark/>
          </w:tcPr>
          <w:p w14:paraId="68F909A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4F3FDF2"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1C3D907" w14:textId="77777777" w:rsidTr="008718AA">
        <w:trPr>
          <w:trHeight w:val="77"/>
          <w:jc w:val="center"/>
        </w:trPr>
        <w:tc>
          <w:tcPr>
            <w:tcW w:w="1980" w:type="dxa"/>
            <w:shd w:val="clear" w:color="000000" w:fill="FFFFFF"/>
            <w:vAlign w:val="center"/>
            <w:hideMark/>
          </w:tcPr>
          <w:p w14:paraId="3DFA93AD" w14:textId="77777777" w:rsidR="00B2418E" w:rsidRPr="00D97B5D" w:rsidRDefault="00B2418E" w:rsidP="006F156B">
            <w:pPr>
              <w:jc w:val="center"/>
              <w:rPr>
                <w:color w:val="000000"/>
                <w:sz w:val="20"/>
                <w:szCs w:val="20"/>
              </w:rPr>
            </w:pPr>
            <w:r w:rsidRPr="00D97B5D">
              <w:rPr>
                <w:color w:val="000000"/>
                <w:sz w:val="20"/>
                <w:szCs w:val="20"/>
              </w:rPr>
              <w:t>Ленина 16А Магазин</w:t>
            </w:r>
          </w:p>
        </w:tc>
        <w:tc>
          <w:tcPr>
            <w:tcW w:w="481" w:type="dxa"/>
            <w:shd w:val="clear" w:color="000000" w:fill="FFFFFF"/>
            <w:vAlign w:val="center"/>
            <w:hideMark/>
          </w:tcPr>
          <w:p w14:paraId="51001C14"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C420901" w14:textId="77777777" w:rsidR="00B2418E" w:rsidRPr="00D97B5D" w:rsidRDefault="00B2418E" w:rsidP="006F156B">
            <w:pPr>
              <w:jc w:val="center"/>
              <w:rPr>
                <w:color w:val="000000"/>
                <w:sz w:val="20"/>
                <w:szCs w:val="20"/>
              </w:rPr>
            </w:pPr>
            <w:r w:rsidRPr="00D97B5D">
              <w:rPr>
                <w:color w:val="000000"/>
                <w:sz w:val="20"/>
                <w:szCs w:val="20"/>
              </w:rPr>
              <w:t>203,00</w:t>
            </w:r>
          </w:p>
        </w:tc>
        <w:tc>
          <w:tcPr>
            <w:tcW w:w="566" w:type="dxa"/>
            <w:shd w:val="clear" w:color="000000" w:fill="FFFFFF"/>
            <w:vAlign w:val="center"/>
            <w:hideMark/>
          </w:tcPr>
          <w:p w14:paraId="5C6027C1"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6FE20063" w14:textId="77777777" w:rsidR="00B2418E" w:rsidRPr="00D97B5D" w:rsidRDefault="00B2418E" w:rsidP="006F156B">
            <w:pPr>
              <w:jc w:val="center"/>
              <w:rPr>
                <w:color w:val="000000"/>
                <w:sz w:val="20"/>
                <w:szCs w:val="20"/>
              </w:rPr>
            </w:pPr>
            <w:r w:rsidRPr="00D97B5D">
              <w:rPr>
                <w:color w:val="000000"/>
                <w:sz w:val="20"/>
                <w:szCs w:val="20"/>
              </w:rPr>
              <w:t>0,12</w:t>
            </w:r>
          </w:p>
        </w:tc>
        <w:tc>
          <w:tcPr>
            <w:tcW w:w="747" w:type="dxa"/>
            <w:shd w:val="clear" w:color="000000" w:fill="FFFFFF"/>
            <w:vAlign w:val="center"/>
            <w:hideMark/>
          </w:tcPr>
          <w:p w14:paraId="4C35B7AC" w14:textId="77777777" w:rsidR="00B2418E" w:rsidRPr="00D97B5D" w:rsidRDefault="00B2418E" w:rsidP="006F156B">
            <w:pPr>
              <w:jc w:val="center"/>
              <w:rPr>
                <w:color w:val="000000"/>
                <w:sz w:val="20"/>
                <w:szCs w:val="20"/>
              </w:rPr>
            </w:pPr>
            <w:r w:rsidRPr="00D97B5D">
              <w:rPr>
                <w:color w:val="000000"/>
                <w:sz w:val="20"/>
                <w:szCs w:val="20"/>
              </w:rPr>
              <w:t>3,33</w:t>
            </w:r>
          </w:p>
        </w:tc>
        <w:tc>
          <w:tcPr>
            <w:tcW w:w="637" w:type="dxa"/>
            <w:shd w:val="clear" w:color="000000" w:fill="FFFFFF"/>
            <w:vAlign w:val="center"/>
            <w:hideMark/>
          </w:tcPr>
          <w:p w14:paraId="43D415EE" w14:textId="77777777" w:rsidR="00B2418E" w:rsidRPr="00D97B5D" w:rsidRDefault="00B2418E" w:rsidP="006F156B">
            <w:pPr>
              <w:jc w:val="center"/>
              <w:rPr>
                <w:color w:val="000000"/>
                <w:sz w:val="20"/>
                <w:szCs w:val="20"/>
              </w:rPr>
            </w:pPr>
            <w:r w:rsidRPr="00D97B5D">
              <w:rPr>
                <w:color w:val="000000"/>
                <w:sz w:val="20"/>
                <w:szCs w:val="20"/>
              </w:rPr>
              <w:t>5</w:t>
            </w:r>
          </w:p>
        </w:tc>
        <w:tc>
          <w:tcPr>
            <w:tcW w:w="837" w:type="dxa"/>
            <w:shd w:val="clear" w:color="000000" w:fill="FFFFFF"/>
            <w:vAlign w:val="center"/>
            <w:hideMark/>
          </w:tcPr>
          <w:p w14:paraId="3A5A1A23" w14:textId="77777777" w:rsidR="00B2418E" w:rsidRPr="00D97B5D" w:rsidRDefault="00B2418E" w:rsidP="006F156B">
            <w:pPr>
              <w:jc w:val="center"/>
              <w:rPr>
                <w:color w:val="000000"/>
                <w:sz w:val="20"/>
                <w:szCs w:val="20"/>
              </w:rPr>
            </w:pPr>
            <w:r w:rsidRPr="00D97B5D">
              <w:rPr>
                <w:color w:val="000000"/>
                <w:sz w:val="20"/>
                <w:szCs w:val="20"/>
              </w:rPr>
              <w:t>7,64</w:t>
            </w:r>
          </w:p>
        </w:tc>
        <w:tc>
          <w:tcPr>
            <w:tcW w:w="666" w:type="dxa"/>
            <w:shd w:val="clear" w:color="000000" w:fill="FFFFFF"/>
            <w:vAlign w:val="center"/>
            <w:hideMark/>
          </w:tcPr>
          <w:p w14:paraId="2DA97FEA"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5A9D0D9F" w14:textId="77777777" w:rsidR="00B2418E" w:rsidRPr="00D97B5D" w:rsidRDefault="00B2418E" w:rsidP="006F156B">
            <w:pPr>
              <w:jc w:val="center"/>
              <w:rPr>
                <w:color w:val="000000"/>
                <w:sz w:val="20"/>
                <w:szCs w:val="20"/>
              </w:rPr>
            </w:pPr>
            <w:r w:rsidRPr="00D97B5D">
              <w:rPr>
                <w:color w:val="000000"/>
                <w:sz w:val="20"/>
                <w:szCs w:val="20"/>
              </w:rPr>
              <w:t>0,12</w:t>
            </w:r>
          </w:p>
        </w:tc>
        <w:tc>
          <w:tcPr>
            <w:tcW w:w="666" w:type="dxa"/>
            <w:shd w:val="clear" w:color="000000" w:fill="FFFFFF"/>
            <w:vAlign w:val="center"/>
            <w:hideMark/>
          </w:tcPr>
          <w:p w14:paraId="56206FE4" w14:textId="77777777" w:rsidR="00B2418E" w:rsidRPr="00D97B5D" w:rsidRDefault="00B2418E" w:rsidP="006F156B">
            <w:pPr>
              <w:jc w:val="center"/>
              <w:rPr>
                <w:color w:val="000000"/>
                <w:sz w:val="20"/>
                <w:szCs w:val="20"/>
              </w:rPr>
            </w:pPr>
            <w:r w:rsidRPr="00D97B5D">
              <w:rPr>
                <w:color w:val="000000"/>
                <w:sz w:val="20"/>
                <w:szCs w:val="20"/>
              </w:rPr>
              <w:t>0,12</w:t>
            </w:r>
          </w:p>
        </w:tc>
        <w:tc>
          <w:tcPr>
            <w:tcW w:w="656" w:type="dxa"/>
            <w:shd w:val="clear" w:color="000000" w:fill="FFFFFF"/>
            <w:vAlign w:val="center"/>
            <w:hideMark/>
          </w:tcPr>
          <w:p w14:paraId="35716395"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5A06183B" w14:textId="77777777" w:rsidR="00B2418E" w:rsidRPr="00D97B5D" w:rsidRDefault="00B2418E" w:rsidP="006F156B">
            <w:pPr>
              <w:jc w:val="center"/>
              <w:rPr>
                <w:color w:val="000000"/>
                <w:sz w:val="20"/>
                <w:szCs w:val="20"/>
              </w:rPr>
            </w:pPr>
            <w:r w:rsidRPr="00D97B5D">
              <w:rPr>
                <w:color w:val="000000"/>
                <w:sz w:val="20"/>
                <w:szCs w:val="20"/>
              </w:rPr>
              <w:t>9,64</w:t>
            </w:r>
          </w:p>
        </w:tc>
        <w:tc>
          <w:tcPr>
            <w:tcW w:w="766" w:type="dxa"/>
            <w:shd w:val="clear" w:color="000000" w:fill="FFFFFF"/>
            <w:vAlign w:val="center"/>
            <w:hideMark/>
          </w:tcPr>
          <w:p w14:paraId="36DC65C0" w14:textId="77777777" w:rsidR="00B2418E" w:rsidRPr="00D97B5D" w:rsidRDefault="00B2418E" w:rsidP="006F156B">
            <w:pPr>
              <w:jc w:val="center"/>
              <w:rPr>
                <w:color w:val="000000"/>
                <w:sz w:val="20"/>
                <w:szCs w:val="20"/>
              </w:rPr>
            </w:pPr>
            <w:r w:rsidRPr="00D97B5D">
              <w:rPr>
                <w:color w:val="000000"/>
                <w:sz w:val="20"/>
                <w:szCs w:val="20"/>
              </w:rPr>
              <w:t>226,35</w:t>
            </w:r>
          </w:p>
        </w:tc>
        <w:tc>
          <w:tcPr>
            <w:tcW w:w="766" w:type="dxa"/>
            <w:shd w:val="clear" w:color="000000" w:fill="FFFFFF"/>
            <w:vAlign w:val="center"/>
            <w:hideMark/>
          </w:tcPr>
          <w:p w14:paraId="40385A2E" w14:textId="77777777" w:rsidR="00B2418E" w:rsidRPr="00D97B5D" w:rsidRDefault="00B2418E" w:rsidP="006F156B">
            <w:pPr>
              <w:jc w:val="center"/>
              <w:rPr>
                <w:color w:val="000000"/>
                <w:sz w:val="20"/>
                <w:szCs w:val="20"/>
              </w:rPr>
            </w:pPr>
            <w:r w:rsidRPr="00D97B5D">
              <w:rPr>
                <w:color w:val="000000"/>
                <w:sz w:val="20"/>
                <w:szCs w:val="20"/>
              </w:rPr>
              <w:t>216,71</w:t>
            </w:r>
          </w:p>
        </w:tc>
        <w:tc>
          <w:tcPr>
            <w:tcW w:w="776" w:type="dxa"/>
            <w:shd w:val="clear" w:color="000000" w:fill="FFFFFF"/>
            <w:vAlign w:val="center"/>
            <w:hideMark/>
          </w:tcPr>
          <w:p w14:paraId="4CE871F9" w14:textId="77777777" w:rsidR="00B2418E" w:rsidRPr="00D97B5D" w:rsidRDefault="00B2418E" w:rsidP="006F156B">
            <w:pPr>
              <w:jc w:val="center"/>
              <w:rPr>
                <w:color w:val="000000"/>
                <w:sz w:val="20"/>
                <w:szCs w:val="20"/>
              </w:rPr>
            </w:pPr>
            <w:r w:rsidRPr="00D97B5D">
              <w:rPr>
                <w:color w:val="000000"/>
                <w:sz w:val="20"/>
                <w:szCs w:val="20"/>
              </w:rPr>
              <w:t>23,35</w:t>
            </w:r>
          </w:p>
        </w:tc>
        <w:tc>
          <w:tcPr>
            <w:tcW w:w="765" w:type="dxa"/>
            <w:shd w:val="clear" w:color="000000" w:fill="FFFFFF"/>
            <w:vAlign w:val="center"/>
            <w:hideMark/>
          </w:tcPr>
          <w:p w14:paraId="0C694071" w14:textId="77777777" w:rsidR="00B2418E" w:rsidRPr="00D97B5D" w:rsidRDefault="00B2418E" w:rsidP="006F156B">
            <w:pPr>
              <w:jc w:val="center"/>
              <w:rPr>
                <w:color w:val="000000"/>
                <w:sz w:val="20"/>
                <w:szCs w:val="20"/>
              </w:rPr>
            </w:pPr>
            <w:r w:rsidRPr="00D97B5D">
              <w:rPr>
                <w:color w:val="000000"/>
                <w:sz w:val="20"/>
                <w:szCs w:val="20"/>
              </w:rPr>
              <w:t>13,71</w:t>
            </w:r>
          </w:p>
        </w:tc>
        <w:tc>
          <w:tcPr>
            <w:tcW w:w="841" w:type="dxa"/>
            <w:shd w:val="clear" w:color="000000" w:fill="FFFFFF"/>
            <w:vAlign w:val="center"/>
            <w:hideMark/>
          </w:tcPr>
          <w:p w14:paraId="3CD9E081" w14:textId="77777777" w:rsidR="00B2418E" w:rsidRPr="00D97B5D" w:rsidRDefault="00B2418E" w:rsidP="006F156B">
            <w:pPr>
              <w:jc w:val="center"/>
              <w:rPr>
                <w:color w:val="000000"/>
                <w:sz w:val="20"/>
                <w:szCs w:val="20"/>
              </w:rPr>
            </w:pPr>
            <w:r w:rsidRPr="00D97B5D">
              <w:rPr>
                <w:color w:val="000000"/>
                <w:sz w:val="20"/>
                <w:szCs w:val="20"/>
              </w:rPr>
              <w:t>13,83</w:t>
            </w:r>
          </w:p>
        </w:tc>
        <w:tc>
          <w:tcPr>
            <w:tcW w:w="866" w:type="dxa"/>
            <w:shd w:val="clear" w:color="000000" w:fill="FFFFFF"/>
            <w:vAlign w:val="center"/>
            <w:hideMark/>
          </w:tcPr>
          <w:p w14:paraId="0D868A36" w14:textId="77777777" w:rsidR="00B2418E" w:rsidRPr="00D97B5D" w:rsidRDefault="00B2418E" w:rsidP="006F156B">
            <w:pPr>
              <w:jc w:val="center"/>
              <w:rPr>
                <w:color w:val="000000"/>
                <w:sz w:val="20"/>
                <w:szCs w:val="20"/>
              </w:rPr>
            </w:pPr>
            <w:r w:rsidRPr="00D97B5D">
              <w:rPr>
                <w:color w:val="000000"/>
                <w:sz w:val="20"/>
                <w:szCs w:val="20"/>
              </w:rPr>
              <w:t>522,00</w:t>
            </w:r>
          </w:p>
        </w:tc>
        <w:tc>
          <w:tcPr>
            <w:tcW w:w="659" w:type="dxa"/>
            <w:shd w:val="clear" w:color="000000" w:fill="FFFFFF"/>
            <w:vAlign w:val="center"/>
            <w:hideMark/>
          </w:tcPr>
          <w:p w14:paraId="7D70E8D2"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FA0AAC2"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2385EC1E" w14:textId="77777777" w:rsidTr="008718AA">
        <w:trPr>
          <w:trHeight w:val="77"/>
          <w:jc w:val="center"/>
        </w:trPr>
        <w:tc>
          <w:tcPr>
            <w:tcW w:w="1980" w:type="dxa"/>
            <w:shd w:val="clear" w:color="000000" w:fill="FFFFFF"/>
            <w:vAlign w:val="center"/>
            <w:hideMark/>
          </w:tcPr>
          <w:p w14:paraId="5169A175" w14:textId="77777777" w:rsidR="00B2418E" w:rsidRPr="00D97B5D" w:rsidRDefault="00B2418E" w:rsidP="006F156B">
            <w:pPr>
              <w:jc w:val="center"/>
              <w:rPr>
                <w:color w:val="000000"/>
                <w:sz w:val="20"/>
                <w:szCs w:val="20"/>
              </w:rPr>
            </w:pPr>
            <w:r w:rsidRPr="00D97B5D">
              <w:rPr>
                <w:color w:val="000000"/>
                <w:sz w:val="20"/>
                <w:szCs w:val="20"/>
              </w:rPr>
              <w:t>Ленина 16А</w:t>
            </w:r>
          </w:p>
        </w:tc>
        <w:tc>
          <w:tcPr>
            <w:tcW w:w="481" w:type="dxa"/>
            <w:shd w:val="clear" w:color="000000" w:fill="FFFFFF"/>
            <w:vAlign w:val="center"/>
            <w:hideMark/>
          </w:tcPr>
          <w:p w14:paraId="5C63DD05"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E22FFA6" w14:textId="77777777" w:rsidR="00B2418E" w:rsidRPr="00D97B5D" w:rsidRDefault="00B2418E" w:rsidP="006F156B">
            <w:pPr>
              <w:jc w:val="center"/>
              <w:rPr>
                <w:color w:val="000000"/>
                <w:sz w:val="20"/>
                <w:szCs w:val="20"/>
              </w:rPr>
            </w:pPr>
            <w:r w:rsidRPr="00D97B5D">
              <w:rPr>
                <w:color w:val="000000"/>
                <w:sz w:val="20"/>
                <w:szCs w:val="20"/>
              </w:rPr>
              <w:t>203,00</w:t>
            </w:r>
          </w:p>
        </w:tc>
        <w:tc>
          <w:tcPr>
            <w:tcW w:w="566" w:type="dxa"/>
            <w:shd w:val="clear" w:color="000000" w:fill="FFFFFF"/>
            <w:vAlign w:val="center"/>
            <w:hideMark/>
          </w:tcPr>
          <w:p w14:paraId="1FB686A8"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8589E8B" w14:textId="77777777" w:rsidR="00B2418E" w:rsidRPr="00D97B5D" w:rsidRDefault="00B2418E" w:rsidP="006F156B">
            <w:pPr>
              <w:jc w:val="center"/>
              <w:rPr>
                <w:color w:val="000000"/>
                <w:sz w:val="20"/>
                <w:szCs w:val="20"/>
              </w:rPr>
            </w:pPr>
            <w:r w:rsidRPr="00D97B5D">
              <w:rPr>
                <w:color w:val="000000"/>
                <w:sz w:val="20"/>
                <w:szCs w:val="20"/>
              </w:rPr>
              <w:t>1,69</w:t>
            </w:r>
          </w:p>
        </w:tc>
        <w:tc>
          <w:tcPr>
            <w:tcW w:w="747" w:type="dxa"/>
            <w:shd w:val="clear" w:color="000000" w:fill="FFFFFF"/>
            <w:vAlign w:val="center"/>
            <w:hideMark/>
          </w:tcPr>
          <w:p w14:paraId="3AC70739" w14:textId="77777777" w:rsidR="00B2418E" w:rsidRPr="00D97B5D" w:rsidRDefault="00B2418E" w:rsidP="006F156B">
            <w:pPr>
              <w:jc w:val="center"/>
              <w:rPr>
                <w:color w:val="000000"/>
                <w:sz w:val="20"/>
                <w:szCs w:val="20"/>
              </w:rPr>
            </w:pPr>
            <w:r w:rsidRPr="00D97B5D">
              <w:rPr>
                <w:color w:val="000000"/>
                <w:sz w:val="20"/>
                <w:szCs w:val="20"/>
              </w:rPr>
              <w:t>8,11</w:t>
            </w:r>
          </w:p>
        </w:tc>
        <w:tc>
          <w:tcPr>
            <w:tcW w:w="637" w:type="dxa"/>
            <w:shd w:val="clear" w:color="000000" w:fill="FFFFFF"/>
            <w:vAlign w:val="center"/>
            <w:hideMark/>
          </w:tcPr>
          <w:p w14:paraId="006CEF8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6E2E9F87" w14:textId="77777777" w:rsidR="00B2418E" w:rsidRPr="00D97B5D" w:rsidRDefault="00B2418E" w:rsidP="006F156B">
            <w:pPr>
              <w:jc w:val="center"/>
              <w:rPr>
                <w:color w:val="000000"/>
                <w:sz w:val="20"/>
                <w:szCs w:val="20"/>
              </w:rPr>
            </w:pPr>
            <w:r w:rsidRPr="00D97B5D">
              <w:rPr>
                <w:color w:val="000000"/>
                <w:sz w:val="20"/>
                <w:szCs w:val="20"/>
              </w:rPr>
              <w:t>6,60</w:t>
            </w:r>
          </w:p>
        </w:tc>
        <w:tc>
          <w:tcPr>
            <w:tcW w:w="666" w:type="dxa"/>
            <w:shd w:val="clear" w:color="000000" w:fill="FFFFFF"/>
            <w:vAlign w:val="center"/>
            <w:hideMark/>
          </w:tcPr>
          <w:p w14:paraId="0DAAFDCD" w14:textId="77777777" w:rsidR="00B2418E" w:rsidRPr="00D97B5D" w:rsidRDefault="00B2418E" w:rsidP="006F156B">
            <w:pPr>
              <w:jc w:val="center"/>
              <w:rPr>
                <w:color w:val="000000"/>
                <w:sz w:val="20"/>
                <w:szCs w:val="20"/>
              </w:rPr>
            </w:pPr>
            <w:r w:rsidRPr="00D97B5D">
              <w:rPr>
                <w:color w:val="000000"/>
                <w:sz w:val="20"/>
                <w:szCs w:val="20"/>
              </w:rPr>
              <w:t>1,69</w:t>
            </w:r>
          </w:p>
        </w:tc>
        <w:tc>
          <w:tcPr>
            <w:tcW w:w="666" w:type="dxa"/>
            <w:shd w:val="clear" w:color="000000" w:fill="FFFFFF"/>
            <w:vAlign w:val="center"/>
            <w:hideMark/>
          </w:tcPr>
          <w:p w14:paraId="73D754F2" w14:textId="77777777" w:rsidR="00B2418E" w:rsidRPr="00D97B5D" w:rsidRDefault="00B2418E" w:rsidP="006F156B">
            <w:pPr>
              <w:jc w:val="center"/>
              <w:rPr>
                <w:color w:val="000000"/>
                <w:sz w:val="20"/>
                <w:szCs w:val="20"/>
              </w:rPr>
            </w:pPr>
            <w:r w:rsidRPr="00D97B5D">
              <w:rPr>
                <w:color w:val="000000"/>
                <w:sz w:val="20"/>
                <w:szCs w:val="20"/>
              </w:rPr>
              <w:t>1,69</w:t>
            </w:r>
          </w:p>
        </w:tc>
        <w:tc>
          <w:tcPr>
            <w:tcW w:w="666" w:type="dxa"/>
            <w:shd w:val="clear" w:color="000000" w:fill="FFFFFF"/>
            <w:vAlign w:val="center"/>
            <w:hideMark/>
          </w:tcPr>
          <w:p w14:paraId="26E2BFF3" w14:textId="77777777" w:rsidR="00B2418E" w:rsidRPr="00D97B5D" w:rsidRDefault="00B2418E" w:rsidP="006F156B">
            <w:pPr>
              <w:jc w:val="center"/>
              <w:rPr>
                <w:color w:val="000000"/>
                <w:sz w:val="20"/>
                <w:szCs w:val="20"/>
              </w:rPr>
            </w:pPr>
            <w:r w:rsidRPr="00D97B5D">
              <w:rPr>
                <w:color w:val="000000"/>
                <w:sz w:val="20"/>
                <w:szCs w:val="20"/>
              </w:rPr>
              <w:t>1,69</w:t>
            </w:r>
          </w:p>
        </w:tc>
        <w:tc>
          <w:tcPr>
            <w:tcW w:w="656" w:type="dxa"/>
            <w:shd w:val="clear" w:color="000000" w:fill="FFFFFF"/>
            <w:vAlign w:val="center"/>
            <w:hideMark/>
          </w:tcPr>
          <w:p w14:paraId="63EAA6D1"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3C0E7C17" w14:textId="77777777" w:rsidR="00B2418E" w:rsidRPr="00D97B5D" w:rsidRDefault="00B2418E" w:rsidP="006F156B">
            <w:pPr>
              <w:jc w:val="center"/>
              <w:rPr>
                <w:color w:val="000000"/>
                <w:sz w:val="20"/>
                <w:szCs w:val="20"/>
              </w:rPr>
            </w:pPr>
            <w:r w:rsidRPr="00D97B5D">
              <w:rPr>
                <w:color w:val="000000"/>
                <w:sz w:val="20"/>
                <w:szCs w:val="20"/>
              </w:rPr>
              <w:t>9,60</w:t>
            </w:r>
          </w:p>
        </w:tc>
        <w:tc>
          <w:tcPr>
            <w:tcW w:w="766" w:type="dxa"/>
            <w:shd w:val="clear" w:color="000000" w:fill="FFFFFF"/>
            <w:vAlign w:val="center"/>
            <w:hideMark/>
          </w:tcPr>
          <w:p w14:paraId="12BB41DE" w14:textId="77777777" w:rsidR="00B2418E" w:rsidRPr="00D97B5D" w:rsidRDefault="00B2418E" w:rsidP="006F156B">
            <w:pPr>
              <w:jc w:val="center"/>
              <w:rPr>
                <w:color w:val="000000"/>
                <w:sz w:val="20"/>
                <w:szCs w:val="20"/>
              </w:rPr>
            </w:pPr>
            <w:r w:rsidRPr="00D97B5D">
              <w:rPr>
                <w:color w:val="000000"/>
                <w:sz w:val="20"/>
                <w:szCs w:val="20"/>
              </w:rPr>
              <w:t>226,33</w:t>
            </w:r>
          </w:p>
        </w:tc>
        <w:tc>
          <w:tcPr>
            <w:tcW w:w="766" w:type="dxa"/>
            <w:shd w:val="clear" w:color="000000" w:fill="FFFFFF"/>
            <w:vAlign w:val="center"/>
            <w:hideMark/>
          </w:tcPr>
          <w:p w14:paraId="34DAAE60" w14:textId="77777777" w:rsidR="00B2418E" w:rsidRPr="00D97B5D" w:rsidRDefault="00B2418E" w:rsidP="006F156B">
            <w:pPr>
              <w:jc w:val="center"/>
              <w:rPr>
                <w:color w:val="000000"/>
                <w:sz w:val="20"/>
                <w:szCs w:val="20"/>
              </w:rPr>
            </w:pPr>
            <w:r w:rsidRPr="00D97B5D">
              <w:rPr>
                <w:color w:val="000000"/>
                <w:sz w:val="20"/>
                <w:szCs w:val="20"/>
              </w:rPr>
              <w:t>216,73</w:t>
            </w:r>
          </w:p>
        </w:tc>
        <w:tc>
          <w:tcPr>
            <w:tcW w:w="776" w:type="dxa"/>
            <w:shd w:val="clear" w:color="000000" w:fill="FFFFFF"/>
            <w:vAlign w:val="center"/>
            <w:hideMark/>
          </w:tcPr>
          <w:p w14:paraId="446072B7" w14:textId="77777777" w:rsidR="00B2418E" w:rsidRPr="00D97B5D" w:rsidRDefault="00B2418E" w:rsidP="006F156B">
            <w:pPr>
              <w:jc w:val="center"/>
              <w:rPr>
                <w:color w:val="000000"/>
                <w:sz w:val="20"/>
                <w:szCs w:val="20"/>
              </w:rPr>
            </w:pPr>
            <w:r w:rsidRPr="00D97B5D">
              <w:rPr>
                <w:color w:val="000000"/>
                <w:sz w:val="20"/>
                <w:szCs w:val="20"/>
              </w:rPr>
              <w:t>23,33</w:t>
            </w:r>
          </w:p>
        </w:tc>
        <w:tc>
          <w:tcPr>
            <w:tcW w:w="765" w:type="dxa"/>
            <w:shd w:val="clear" w:color="000000" w:fill="FFFFFF"/>
            <w:vAlign w:val="center"/>
            <w:hideMark/>
          </w:tcPr>
          <w:p w14:paraId="431DA827" w14:textId="77777777" w:rsidR="00B2418E" w:rsidRPr="00D97B5D" w:rsidRDefault="00B2418E" w:rsidP="006F156B">
            <w:pPr>
              <w:jc w:val="center"/>
              <w:rPr>
                <w:color w:val="000000"/>
                <w:sz w:val="20"/>
                <w:szCs w:val="20"/>
              </w:rPr>
            </w:pPr>
            <w:r w:rsidRPr="00D97B5D">
              <w:rPr>
                <w:color w:val="000000"/>
                <w:sz w:val="20"/>
                <w:szCs w:val="20"/>
              </w:rPr>
              <w:t>13,73</w:t>
            </w:r>
          </w:p>
        </w:tc>
        <w:tc>
          <w:tcPr>
            <w:tcW w:w="841" w:type="dxa"/>
            <w:shd w:val="clear" w:color="000000" w:fill="FFFFFF"/>
            <w:vAlign w:val="center"/>
            <w:hideMark/>
          </w:tcPr>
          <w:p w14:paraId="63C8B98E" w14:textId="77777777" w:rsidR="00B2418E" w:rsidRPr="00D97B5D" w:rsidRDefault="00B2418E" w:rsidP="006F156B">
            <w:pPr>
              <w:jc w:val="center"/>
              <w:rPr>
                <w:color w:val="000000"/>
                <w:sz w:val="20"/>
                <w:szCs w:val="20"/>
              </w:rPr>
            </w:pPr>
            <w:r w:rsidRPr="00D97B5D">
              <w:rPr>
                <w:color w:val="000000"/>
                <w:sz w:val="20"/>
                <w:szCs w:val="20"/>
              </w:rPr>
              <w:t>13,69</w:t>
            </w:r>
          </w:p>
        </w:tc>
        <w:tc>
          <w:tcPr>
            <w:tcW w:w="866" w:type="dxa"/>
            <w:shd w:val="clear" w:color="000000" w:fill="FFFFFF"/>
            <w:vAlign w:val="center"/>
            <w:hideMark/>
          </w:tcPr>
          <w:p w14:paraId="2683712D" w14:textId="77777777" w:rsidR="00B2418E" w:rsidRPr="00D97B5D" w:rsidRDefault="00B2418E" w:rsidP="006F156B">
            <w:pPr>
              <w:jc w:val="center"/>
              <w:rPr>
                <w:color w:val="000000"/>
                <w:sz w:val="20"/>
                <w:szCs w:val="20"/>
              </w:rPr>
            </w:pPr>
            <w:r w:rsidRPr="00D97B5D">
              <w:rPr>
                <w:color w:val="000000"/>
                <w:sz w:val="20"/>
                <w:szCs w:val="20"/>
              </w:rPr>
              <w:t>528,00</w:t>
            </w:r>
          </w:p>
        </w:tc>
        <w:tc>
          <w:tcPr>
            <w:tcW w:w="659" w:type="dxa"/>
            <w:shd w:val="clear" w:color="000000" w:fill="FFFFFF"/>
            <w:vAlign w:val="center"/>
            <w:hideMark/>
          </w:tcPr>
          <w:p w14:paraId="1B99971A"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E468C6C"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C65783E" w14:textId="77777777" w:rsidTr="008718AA">
        <w:trPr>
          <w:trHeight w:val="77"/>
          <w:jc w:val="center"/>
        </w:trPr>
        <w:tc>
          <w:tcPr>
            <w:tcW w:w="1980" w:type="dxa"/>
            <w:shd w:val="clear" w:color="000000" w:fill="FFFFFF"/>
            <w:vAlign w:val="center"/>
            <w:hideMark/>
          </w:tcPr>
          <w:p w14:paraId="63C00F7E" w14:textId="77777777" w:rsidR="00B2418E" w:rsidRPr="00D97B5D" w:rsidRDefault="00B2418E" w:rsidP="006F156B">
            <w:pPr>
              <w:jc w:val="center"/>
              <w:rPr>
                <w:color w:val="000000"/>
                <w:sz w:val="20"/>
                <w:szCs w:val="20"/>
              </w:rPr>
            </w:pPr>
            <w:r w:rsidRPr="00D97B5D">
              <w:rPr>
                <w:color w:val="000000"/>
                <w:sz w:val="20"/>
                <w:szCs w:val="20"/>
              </w:rPr>
              <w:t>Ленина 8</w:t>
            </w:r>
          </w:p>
        </w:tc>
        <w:tc>
          <w:tcPr>
            <w:tcW w:w="481" w:type="dxa"/>
            <w:shd w:val="clear" w:color="000000" w:fill="FFFFFF"/>
            <w:vAlign w:val="center"/>
            <w:hideMark/>
          </w:tcPr>
          <w:p w14:paraId="5A1F316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9B669EB" w14:textId="77777777" w:rsidR="00B2418E" w:rsidRPr="00D97B5D" w:rsidRDefault="00B2418E" w:rsidP="006F156B">
            <w:pPr>
              <w:jc w:val="center"/>
              <w:rPr>
                <w:color w:val="000000"/>
                <w:sz w:val="20"/>
                <w:szCs w:val="20"/>
              </w:rPr>
            </w:pPr>
            <w:r w:rsidRPr="00D97B5D">
              <w:rPr>
                <w:color w:val="000000"/>
                <w:sz w:val="20"/>
                <w:szCs w:val="20"/>
              </w:rPr>
              <w:t>197,46</w:t>
            </w:r>
          </w:p>
        </w:tc>
        <w:tc>
          <w:tcPr>
            <w:tcW w:w="566" w:type="dxa"/>
            <w:shd w:val="clear" w:color="000000" w:fill="FFFFFF"/>
            <w:vAlign w:val="center"/>
            <w:hideMark/>
          </w:tcPr>
          <w:p w14:paraId="660A5D19" w14:textId="77777777" w:rsidR="00B2418E" w:rsidRPr="00D97B5D" w:rsidRDefault="00B2418E" w:rsidP="006F156B">
            <w:pPr>
              <w:jc w:val="center"/>
              <w:rPr>
                <w:color w:val="000000"/>
                <w:sz w:val="20"/>
                <w:szCs w:val="20"/>
              </w:rPr>
            </w:pPr>
            <w:r w:rsidRPr="00D97B5D">
              <w:rPr>
                <w:color w:val="000000"/>
                <w:sz w:val="20"/>
                <w:szCs w:val="20"/>
              </w:rPr>
              <w:t>0,04</w:t>
            </w:r>
          </w:p>
        </w:tc>
        <w:tc>
          <w:tcPr>
            <w:tcW w:w="666" w:type="dxa"/>
            <w:shd w:val="clear" w:color="000000" w:fill="FFFFFF"/>
            <w:vAlign w:val="center"/>
            <w:hideMark/>
          </w:tcPr>
          <w:p w14:paraId="36A26452" w14:textId="77777777" w:rsidR="00B2418E" w:rsidRPr="00D97B5D" w:rsidRDefault="00B2418E" w:rsidP="006F156B">
            <w:pPr>
              <w:jc w:val="center"/>
              <w:rPr>
                <w:color w:val="000000"/>
                <w:sz w:val="20"/>
                <w:szCs w:val="20"/>
              </w:rPr>
            </w:pPr>
            <w:r w:rsidRPr="00D97B5D">
              <w:rPr>
                <w:color w:val="000000"/>
                <w:sz w:val="20"/>
                <w:szCs w:val="20"/>
              </w:rPr>
              <w:t>1,53</w:t>
            </w:r>
          </w:p>
        </w:tc>
        <w:tc>
          <w:tcPr>
            <w:tcW w:w="747" w:type="dxa"/>
            <w:shd w:val="clear" w:color="000000" w:fill="FFFFFF"/>
            <w:vAlign w:val="center"/>
            <w:hideMark/>
          </w:tcPr>
          <w:p w14:paraId="0EEF6845" w14:textId="77777777" w:rsidR="00B2418E" w:rsidRPr="00D97B5D" w:rsidRDefault="00B2418E" w:rsidP="006F156B">
            <w:pPr>
              <w:jc w:val="center"/>
              <w:rPr>
                <w:color w:val="000000"/>
                <w:sz w:val="20"/>
                <w:szCs w:val="20"/>
              </w:rPr>
            </w:pPr>
            <w:r w:rsidRPr="00D97B5D">
              <w:rPr>
                <w:color w:val="000000"/>
                <w:sz w:val="20"/>
                <w:szCs w:val="20"/>
              </w:rPr>
              <w:t>7,88</w:t>
            </w:r>
          </w:p>
        </w:tc>
        <w:tc>
          <w:tcPr>
            <w:tcW w:w="637" w:type="dxa"/>
            <w:shd w:val="clear" w:color="000000" w:fill="FFFFFF"/>
            <w:vAlign w:val="center"/>
            <w:hideMark/>
          </w:tcPr>
          <w:p w14:paraId="117FE7A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72E78BB2" w14:textId="77777777" w:rsidR="00B2418E" w:rsidRPr="00D97B5D" w:rsidRDefault="00B2418E" w:rsidP="006F156B">
            <w:pPr>
              <w:jc w:val="center"/>
              <w:rPr>
                <w:color w:val="000000"/>
                <w:sz w:val="20"/>
                <w:szCs w:val="20"/>
              </w:rPr>
            </w:pPr>
            <w:r w:rsidRPr="00D97B5D">
              <w:rPr>
                <w:color w:val="000000"/>
                <w:sz w:val="20"/>
                <w:szCs w:val="20"/>
              </w:rPr>
              <w:t>6,06</w:t>
            </w:r>
          </w:p>
        </w:tc>
        <w:tc>
          <w:tcPr>
            <w:tcW w:w="666" w:type="dxa"/>
            <w:shd w:val="clear" w:color="000000" w:fill="FFFFFF"/>
            <w:vAlign w:val="center"/>
            <w:hideMark/>
          </w:tcPr>
          <w:p w14:paraId="37E7202E" w14:textId="77777777" w:rsidR="00B2418E" w:rsidRPr="00D97B5D" w:rsidRDefault="00B2418E" w:rsidP="006F156B">
            <w:pPr>
              <w:jc w:val="center"/>
              <w:rPr>
                <w:color w:val="000000"/>
                <w:sz w:val="20"/>
                <w:szCs w:val="20"/>
              </w:rPr>
            </w:pPr>
            <w:r w:rsidRPr="00D97B5D">
              <w:rPr>
                <w:color w:val="000000"/>
                <w:sz w:val="20"/>
                <w:szCs w:val="20"/>
              </w:rPr>
              <w:t>1,53</w:t>
            </w:r>
          </w:p>
        </w:tc>
        <w:tc>
          <w:tcPr>
            <w:tcW w:w="666" w:type="dxa"/>
            <w:shd w:val="clear" w:color="000000" w:fill="FFFFFF"/>
            <w:vAlign w:val="center"/>
            <w:hideMark/>
          </w:tcPr>
          <w:p w14:paraId="38CA4992" w14:textId="77777777" w:rsidR="00B2418E" w:rsidRPr="00D97B5D" w:rsidRDefault="00B2418E" w:rsidP="006F156B">
            <w:pPr>
              <w:jc w:val="center"/>
              <w:rPr>
                <w:color w:val="000000"/>
                <w:sz w:val="20"/>
                <w:szCs w:val="20"/>
              </w:rPr>
            </w:pPr>
            <w:r w:rsidRPr="00D97B5D">
              <w:rPr>
                <w:color w:val="000000"/>
                <w:sz w:val="20"/>
                <w:szCs w:val="20"/>
              </w:rPr>
              <w:t>1,53</w:t>
            </w:r>
          </w:p>
        </w:tc>
        <w:tc>
          <w:tcPr>
            <w:tcW w:w="666" w:type="dxa"/>
            <w:shd w:val="clear" w:color="000000" w:fill="FFFFFF"/>
            <w:vAlign w:val="center"/>
            <w:hideMark/>
          </w:tcPr>
          <w:p w14:paraId="43753D1B" w14:textId="77777777" w:rsidR="00B2418E" w:rsidRPr="00D97B5D" w:rsidRDefault="00B2418E" w:rsidP="006F156B">
            <w:pPr>
              <w:jc w:val="center"/>
              <w:rPr>
                <w:color w:val="000000"/>
                <w:sz w:val="20"/>
                <w:szCs w:val="20"/>
              </w:rPr>
            </w:pPr>
            <w:r w:rsidRPr="00D97B5D">
              <w:rPr>
                <w:color w:val="000000"/>
                <w:sz w:val="20"/>
                <w:szCs w:val="20"/>
              </w:rPr>
              <w:t>1,53</w:t>
            </w:r>
          </w:p>
        </w:tc>
        <w:tc>
          <w:tcPr>
            <w:tcW w:w="656" w:type="dxa"/>
            <w:shd w:val="clear" w:color="000000" w:fill="FFFFFF"/>
            <w:vAlign w:val="center"/>
            <w:hideMark/>
          </w:tcPr>
          <w:p w14:paraId="03B61133" w14:textId="77777777" w:rsidR="00B2418E" w:rsidRPr="00D97B5D" w:rsidRDefault="00B2418E" w:rsidP="006F156B">
            <w:pPr>
              <w:jc w:val="center"/>
              <w:rPr>
                <w:color w:val="000000"/>
                <w:sz w:val="20"/>
                <w:szCs w:val="20"/>
              </w:rPr>
            </w:pPr>
            <w:r w:rsidRPr="00D97B5D">
              <w:rPr>
                <w:color w:val="000000"/>
                <w:sz w:val="20"/>
                <w:szCs w:val="20"/>
              </w:rPr>
              <w:t>0,04</w:t>
            </w:r>
          </w:p>
        </w:tc>
        <w:tc>
          <w:tcPr>
            <w:tcW w:w="749" w:type="dxa"/>
            <w:shd w:val="clear" w:color="000000" w:fill="FFFFFF"/>
            <w:vAlign w:val="center"/>
            <w:hideMark/>
          </w:tcPr>
          <w:p w14:paraId="7ABE8394" w14:textId="77777777" w:rsidR="00B2418E" w:rsidRPr="00D97B5D" w:rsidRDefault="00B2418E" w:rsidP="006F156B">
            <w:pPr>
              <w:jc w:val="center"/>
              <w:rPr>
                <w:color w:val="000000"/>
                <w:sz w:val="20"/>
                <w:szCs w:val="20"/>
              </w:rPr>
            </w:pPr>
            <w:r w:rsidRPr="00D97B5D">
              <w:rPr>
                <w:color w:val="000000"/>
                <w:sz w:val="20"/>
                <w:szCs w:val="20"/>
              </w:rPr>
              <w:t>9,06</w:t>
            </w:r>
          </w:p>
        </w:tc>
        <w:tc>
          <w:tcPr>
            <w:tcW w:w="766" w:type="dxa"/>
            <w:shd w:val="clear" w:color="000000" w:fill="FFFFFF"/>
            <w:vAlign w:val="center"/>
            <w:hideMark/>
          </w:tcPr>
          <w:p w14:paraId="79CAAB7D" w14:textId="77777777" w:rsidR="00B2418E" w:rsidRPr="00D97B5D" w:rsidRDefault="00B2418E" w:rsidP="006F156B">
            <w:pPr>
              <w:jc w:val="center"/>
              <w:rPr>
                <w:color w:val="000000"/>
                <w:sz w:val="20"/>
                <w:szCs w:val="20"/>
              </w:rPr>
            </w:pPr>
            <w:r w:rsidRPr="00D97B5D">
              <w:rPr>
                <w:color w:val="000000"/>
                <w:sz w:val="20"/>
                <w:szCs w:val="20"/>
              </w:rPr>
              <w:t>226,06</w:t>
            </w:r>
          </w:p>
        </w:tc>
        <w:tc>
          <w:tcPr>
            <w:tcW w:w="766" w:type="dxa"/>
            <w:shd w:val="clear" w:color="000000" w:fill="FFFFFF"/>
            <w:vAlign w:val="center"/>
            <w:hideMark/>
          </w:tcPr>
          <w:p w14:paraId="6F21DBCF" w14:textId="77777777" w:rsidR="00B2418E" w:rsidRPr="00D97B5D" w:rsidRDefault="00B2418E" w:rsidP="006F156B">
            <w:pPr>
              <w:jc w:val="center"/>
              <w:rPr>
                <w:color w:val="000000"/>
                <w:sz w:val="20"/>
                <w:szCs w:val="20"/>
              </w:rPr>
            </w:pPr>
            <w:r w:rsidRPr="00D97B5D">
              <w:rPr>
                <w:color w:val="000000"/>
                <w:sz w:val="20"/>
                <w:szCs w:val="20"/>
              </w:rPr>
              <w:t>217,00</w:t>
            </w:r>
          </w:p>
        </w:tc>
        <w:tc>
          <w:tcPr>
            <w:tcW w:w="776" w:type="dxa"/>
            <w:shd w:val="clear" w:color="000000" w:fill="FFFFFF"/>
            <w:vAlign w:val="center"/>
            <w:hideMark/>
          </w:tcPr>
          <w:p w14:paraId="00FA88B8" w14:textId="77777777" w:rsidR="00B2418E" w:rsidRPr="00D97B5D" w:rsidRDefault="00B2418E" w:rsidP="006F156B">
            <w:pPr>
              <w:jc w:val="center"/>
              <w:rPr>
                <w:color w:val="000000"/>
                <w:sz w:val="20"/>
                <w:szCs w:val="20"/>
              </w:rPr>
            </w:pPr>
            <w:r w:rsidRPr="00D97B5D">
              <w:rPr>
                <w:color w:val="000000"/>
                <w:sz w:val="20"/>
                <w:szCs w:val="20"/>
              </w:rPr>
              <w:t>28,60</w:t>
            </w:r>
          </w:p>
        </w:tc>
        <w:tc>
          <w:tcPr>
            <w:tcW w:w="765" w:type="dxa"/>
            <w:shd w:val="clear" w:color="000000" w:fill="FFFFFF"/>
            <w:vAlign w:val="center"/>
            <w:hideMark/>
          </w:tcPr>
          <w:p w14:paraId="265B9957" w14:textId="77777777" w:rsidR="00B2418E" w:rsidRPr="00D97B5D" w:rsidRDefault="00B2418E" w:rsidP="006F156B">
            <w:pPr>
              <w:jc w:val="center"/>
              <w:rPr>
                <w:color w:val="000000"/>
                <w:sz w:val="20"/>
                <w:szCs w:val="20"/>
              </w:rPr>
            </w:pPr>
            <w:r w:rsidRPr="00D97B5D">
              <w:rPr>
                <w:color w:val="000000"/>
                <w:sz w:val="20"/>
                <w:szCs w:val="20"/>
              </w:rPr>
              <w:t>19,54</w:t>
            </w:r>
          </w:p>
        </w:tc>
        <w:tc>
          <w:tcPr>
            <w:tcW w:w="841" w:type="dxa"/>
            <w:shd w:val="clear" w:color="000000" w:fill="FFFFFF"/>
            <w:vAlign w:val="center"/>
            <w:hideMark/>
          </w:tcPr>
          <w:p w14:paraId="231675AD" w14:textId="77777777" w:rsidR="00B2418E" w:rsidRPr="00D97B5D" w:rsidRDefault="00B2418E" w:rsidP="006F156B">
            <w:pPr>
              <w:jc w:val="center"/>
              <w:rPr>
                <w:color w:val="000000"/>
                <w:sz w:val="20"/>
                <w:szCs w:val="20"/>
              </w:rPr>
            </w:pPr>
            <w:r w:rsidRPr="00D97B5D">
              <w:rPr>
                <w:color w:val="000000"/>
                <w:sz w:val="20"/>
                <w:szCs w:val="20"/>
              </w:rPr>
              <w:t>40,09</w:t>
            </w:r>
          </w:p>
        </w:tc>
        <w:tc>
          <w:tcPr>
            <w:tcW w:w="866" w:type="dxa"/>
            <w:shd w:val="clear" w:color="000000" w:fill="FFFFFF"/>
            <w:vAlign w:val="center"/>
            <w:hideMark/>
          </w:tcPr>
          <w:p w14:paraId="2FAD2F60" w14:textId="77777777" w:rsidR="00B2418E" w:rsidRPr="00D97B5D" w:rsidRDefault="00B2418E" w:rsidP="006F156B">
            <w:pPr>
              <w:jc w:val="center"/>
              <w:rPr>
                <w:color w:val="000000"/>
                <w:sz w:val="20"/>
                <w:szCs w:val="20"/>
              </w:rPr>
            </w:pPr>
            <w:r w:rsidRPr="00D97B5D">
              <w:rPr>
                <w:color w:val="000000"/>
                <w:sz w:val="20"/>
                <w:szCs w:val="20"/>
              </w:rPr>
              <w:t>863,00</w:t>
            </w:r>
          </w:p>
        </w:tc>
        <w:tc>
          <w:tcPr>
            <w:tcW w:w="659" w:type="dxa"/>
            <w:shd w:val="clear" w:color="000000" w:fill="FFFFFF"/>
            <w:vAlign w:val="center"/>
            <w:hideMark/>
          </w:tcPr>
          <w:p w14:paraId="21FF369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6DD8C8A"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093F875B" w14:textId="77777777" w:rsidTr="008718AA">
        <w:trPr>
          <w:trHeight w:val="77"/>
          <w:jc w:val="center"/>
        </w:trPr>
        <w:tc>
          <w:tcPr>
            <w:tcW w:w="1980" w:type="dxa"/>
            <w:shd w:val="clear" w:color="000000" w:fill="FFFFFF"/>
            <w:vAlign w:val="center"/>
            <w:hideMark/>
          </w:tcPr>
          <w:p w14:paraId="2BC2A61C" w14:textId="77777777" w:rsidR="00B2418E" w:rsidRPr="00D97B5D" w:rsidRDefault="00B2418E" w:rsidP="006F156B">
            <w:pPr>
              <w:jc w:val="center"/>
              <w:rPr>
                <w:color w:val="000000"/>
                <w:sz w:val="20"/>
                <w:szCs w:val="20"/>
              </w:rPr>
            </w:pPr>
            <w:r w:rsidRPr="00D97B5D">
              <w:rPr>
                <w:color w:val="000000"/>
                <w:sz w:val="20"/>
                <w:szCs w:val="20"/>
              </w:rPr>
              <w:t>Ленина 6</w:t>
            </w:r>
          </w:p>
        </w:tc>
        <w:tc>
          <w:tcPr>
            <w:tcW w:w="481" w:type="dxa"/>
            <w:shd w:val="clear" w:color="000000" w:fill="FFFFFF"/>
            <w:vAlign w:val="center"/>
            <w:hideMark/>
          </w:tcPr>
          <w:p w14:paraId="656B53DD"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17D415D" w14:textId="77777777" w:rsidR="00B2418E" w:rsidRPr="00D97B5D" w:rsidRDefault="00B2418E" w:rsidP="006F156B">
            <w:pPr>
              <w:jc w:val="center"/>
              <w:rPr>
                <w:color w:val="000000"/>
                <w:sz w:val="20"/>
                <w:szCs w:val="20"/>
              </w:rPr>
            </w:pPr>
            <w:r w:rsidRPr="00D97B5D">
              <w:rPr>
                <w:color w:val="000000"/>
                <w:sz w:val="20"/>
                <w:szCs w:val="20"/>
              </w:rPr>
              <w:t>195,75</w:t>
            </w:r>
          </w:p>
        </w:tc>
        <w:tc>
          <w:tcPr>
            <w:tcW w:w="566" w:type="dxa"/>
            <w:shd w:val="clear" w:color="000000" w:fill="FFFFFF"/>
            <w:vAlign w:val="center"/>
            <w:hideMark/>
          </w:tcPr>
          <w:p w14:paraId="1D418533"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759FA507" w14:textId="77777777" w:rsidR="00B2418E" w:rsidRPr="00D97B5D" w:rsidRDefault="00B2418E" w:rsidP="006F156B">
            <w:pPr>
              <w:jc w:val="center"/>
              <w:rPr>
                <w:color w:val="000000"/>
                <w:sz w:val="20"/>
                <w:szCs w:val="20"/>
              </w:rPr>
            </w:pPr>
            <w:r w:rsidRPr="00D97B5D">
              <w:rPr>
                <w:color w:val="000000"/>
                <w:sz w:val="20"/>
                <w:szCs w:val="20"/>
              </w:rPr>
              <w:t>1,30</w:t>
            </w:r>
          </w:p>
        </w:tc>
        <w:tc>
          <w:tcPr>
            <w:tcW w:w="747" w:type="dxa"/>
            <w:shd w:val="clear" w:color="000000" w:fill="FFFFFF"/>
            <w:vAlign w:val="center"/>
            <w:hideMark/>
          </w:tcPr>
          <w:p w14:paraId="088B03E5" w14:textId="77777777" w:rsidR="00B2418E" w:rsidRPr="00D97B5D" w:rsidRDefault="00B2418E" w:rsidP="006F156B">
            <w:pPr>
              <w:jc w:val="center"/>
              <w:rPr>
                <w:color w:val="000000"/>
                <w:sz w:val="20"/>
                <w:szCs w:val="20"/>
              </w:rPr>
            </w:pPr>
            <w:r w:rsidRPr="00D97B5D">
              <w:rPr>
                <w:color w:val="000000"/>
                <w:sz w:val="20"/>
                <w:szCs w:val="20"/>
              </w:rPr>
              <w:t>7,24</w:t>
            </w:r>
          </w:p>
        </w:tc>
        <w:tc>
          <w:tcPr>
            <w:tcW w:w="637" w:type="dxa"/>
            <w:shd w:val="clear" w:color="000000" w:fill="FFFFFF"/>
            <w:vAlign w:val="center"/>
            <w:hideMark/>
          </w:tcPr>
          <w:p w14:paraId="58210F87"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75D95BF" w14:textId="77777777" w:rsidR="00B2418E" w:rsidRPr="00D97B5D" w:rsidRDefault="00B2418E" w:rsidP="006F156B">
            <w:pPr>
              <w:jc w:val="center"/>
              <w:rPr>
                <w:color w:val="000000"/>
                <w:sz w:val="20"/>
                <w:szCs w:val="20"/>
              </w:rPr>
            </w:pPr>
            <w:r w:rsidRPr="00D97B5D">
              <w:rPr>
                <w:color w:val="000000"/>
                <w:sz w:val="20"/>
                <w:szCs w:val="20"/>
              </w:rPr>
              <w:t>6,14</w:t>
            </w:r>
          </w:p>
        </w:tc>
        <w:tc>
          <w:tcPr>
            <w:tcW w:w="666" w:type="dxa"/>
            <w:shd w:val="clear" w:color="000000" w:fill="FFFFFF"/>
            <w:vAlign w:val="center"/>
            <w:hideMark/>
          </w:tcPr>
          <w:p w14:paraId="2C4682DA" w14:textId="77777777" w:rsidR="00B2418E" w:rsidRPr="00D97B5D" w:rsidRDefault="00B2418E" w:rsidP="006F156B">
            <w:pPr>
              <w:jc w:val="center"/>
              <w:rPr>
                <w:color w:val="000000"/>
                <w:sz w:val="20"/>
                <w:szCs w:val="20"/>
              </w:rPr>
            </w:pPr>
            <w:r w:rsidRPr="00D97B5D">
              <w:rPr>
                <w:color w:val="000000"/>
                <w:sz w:val="20"/>
                <w:szCs w:val="20"/>
              </w:rPr>
              <w:t>1,30</w:t>
            </w:r>
          </w:p>
        </w:tc>
        <w:tc>
          <w:tcPr>
            <w:tcW w:w="666" w:type="dxa"/>
            <w:shd w:val="clear" w:color="000000" w:fill="FFFFFF"/>
            <w:vAlign w:val="center"/>
            <w:hideMark/>
          </w:tcPr>
          <w:p w14:paraId="28169D18" w14:textId="77777777" w:rsidR="00B2418E" w:rsidRPr="00D97B5D" w:rsidRDefault="00B2418E" w:rsidP="006F156B">
            <w:pPr>
              <w:jc w:val="center"/>
              <w:rPr>
                <w:color w:val="000000"/>
                <w:sz w:val="20"/>
                <w:szCs w:val="20"/>
              </w:rPr>
            </w:pPr>
            <w:r w:rsidRPr="00D97B5D">
              <w:rPr>
                <w:color w:val="000000"/>
                <w:sz w:val="20"/>
                <w:szCs w:val="20"/>
              </w:rPr>
              <w:t>1,30</w:t>
            </w:r>
          </w:p>
        </w:tc>
        <w:tc>
          <w:tcPr>
            <w:tcW w:w="666" w:type="dxa"/>
            <w:shd w:val="clear" w:color="000000" w:fill="FFFFFF"/>
            <w:vAlign w:val="center"/>
            <w:hideMark/>
          </w:tcPr>
          <w:p w14:paraId="06956888" w14:textId="77777777" w:rsidR="00B2418E" w:rsidRPr="00D97B5D" w:rsidRDefault="00B2418E" w:rsidP="006F156B">
            <w:pPr>
              <w:jc w:val="center"/>
              <w:rPr>
                <w:color w:val="000000"/>
                <w:sz w:val="20"/>
                <w:szCs w:val="20"/>
              </w:rPr>
            </w:pPr>
            <w:r w:rsidRPr="00D97B5D">
              <w:rPr>
                <w:color w:val="000000"/>
                <w:sz w:val="20"/>
                <w:szCs w:val="20"/>
              </w:rPr>
              <w:t>1,30</w:t>
            </w:r>
          </w:p>
        </w:tc>
        <w:tc>
          <w:tcPr>
            <w:tcW w:w="656" w:type="dxa"/>
            <w:shd w:val="clear" w:color="000000" w:fill="FFFFFF"/>
            <w:vAlign w:val="center"/>
            <w:hideMark/>
          </w:tcPr>
          <w:p w14:paraId="2CD7CF79"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6E3F12EC" w14:textId="77777777" w:rsidR="00B2418E" w:rsidRPr="00D97B5D" w:rsidRDefault="00B2418E" w:rsidP="006F156B">
            <w:pPr>
              <w:jc w:val="center"/>
              <w:rPr>
                <w:color w:val="000000"/>
                <w:sz w:val="20"/>
                <w:szCs w:val="20"/>
              </w:rPr>
            </w:pPr>
            <w:r w:rsidRPr="00D97B5D">
              <w:rPr>
                <w:color w:val="000000"/>
                <w:sz w:val="20"/>
                <w:szCs w:val="20"/>
              </w:rPr>
              <w:t>9,14</w:t>
            </w:r>
          </w:p>
        </w:tc>
        <w:tc>
          <w:tcPr>
            <w:tcW w:w="766" w:type="dxa"/>
            <w:shd w:val="clear" w:color="000000" w:fill="FFFFFF"/>
            <w:vAlign w:val="center"/>
            <w:hideMark/>
          </w:tcPr>
          <w:p w14:paraId="04C5C9E5" w14:textId="77777777" w:rsidR="00B2418E" w:rsidRPr="00D97B5D" w:rsidRDefault="00B2418E" w:rsidP="006F156B">
            <w:pPr>
              <w:jc w:val="center"/>
              <w:rPr>
                <w:color w:val="000000"/>
                <w:sz w:val="20"/>
                <w:szCs w:val="20"/>
              </w:rPr>
            </w:pPr>
            <w:r w:rsidRPr="00D97B5D">
              <w:rPr>
                <w:color w:val="000000"/>
                <w:sz w:val="20"/>
                <w:szCs w:val="20"/>
              </w:rPr>
              <w:t>226,10</w:t>
            </w:r>
          </w:p>
        </w:tc>
        <w:tc>
          <w:tcPr>
            <w:tcW w:w="766" w:type="dxa"/>
            <w:shd w:val="clear" w:color="000000" w:fill="FFFFFF"/>
            <w:vAlign w:val="center"/>
            <w:hideMark/>
          </w:tcPr>
          <w:p w14:paraId="32DF07DF" w14:textId="77777777" w:rsidR="00B2418E" w:rsidRPr="00D97B5D" w:rsidRDefault="00B2418E" w:rsidP="006F156B">
            <w:pPr>
              <w:jc w:val="center"/>
              <w:rPr>
                <w:color w:val="000000"/>
                <w:sz w:val="20"/>
                <w:szCs w:val="20"/>
              </w:rPr>
            </w:pPr>
            <w:r w:rsidRPr="00D97B5D">
              <w:rPr>
                <w:color w:val="000000"/>
                <w:sz w:val="20"/>
                <w:szCs w:val="20"/>
              </w:rPr>
              <w:t>216,96</w:t>
            </w:r>
          </w:p>
        </w:tc>
        <w:tc>
          <w:tcPr>
            <w:tcW w:w="776" w:type="dxa"/>
            <w:shd w:val="clear" w:color="000000" w:fill="FFFFFF"/>
            <w:vAlign w:val="center"/>
            <w:hideMark/>
          </w:tcPr>
          <w:p w14:paraId="313DB9E6" w14:textId="77777777" w:rsidR="00B2418E" w:rsidRPr="00D97B5D" w:rsidRDefault="00B2418E" w:rsidP="006F156B">
            <w:pPr>
              <w:jc w:val="center"/>
              <w:rPr>
                <w:color w:val="000000"/>
                <w:sz w:val="20"/>
                <w:szCs w:val="20"/>
              </w:rPr>
            </w:pPr>
            <w:r w:rsidRPr="00D97B5D">
              <w:rPr>
                <w:color w:val="000000"/>
                <w:sz w:val="20"/>
                <w:szCs w:val="20"/>
              </w:rPr>
              <w:t>30,35</w:t>
            </w:r>
          </w:p>
        </w:tc>
        <w:tc>
          <w:tcPr>
            <w:tcW w:w="765" w:type="dxa"/>
            <w:shd w:val="clear" w:color="000000" w:fill="FFFFFF"/>
            <w:vAlign w:val="center"/>
            <w:hideMark/>
          </w:tcPr>
          <w:p w14:paraId="281175C3" w14:textId="77777777" w:rsidR="00B2418E" w:rsidRPr="00D97B5D" w:rsidRDefault="00B2418E" w:rsidP="006F156B">
            <w:pPr>
              <w:jc w:val="center"/>
              <w:rPr>
                <w:color w:val="000000"/>
                <w:sz w:val="20"/>
                <w:szCs w:val="20"/>
              </w:rPr>
            </w:pPr>
            <w:r w:rsidRPr="00D97B5D">
              <w:rPr>
                <w:color w:val="000000"/>
                <w:sz w:val="20"/>
                <w:szCs w:val="20"/>
              </w:rPr>
              <w:t>21,21</w:t>
            </w:r>
          </w:p>
        </w:tc>
        <w:tc>
          <w:tcPr>
            <w:tcW w:w="841" w:type="dxa"/>
            <w:shd w:val="clear" w:color="000000" w:fill="FFFFFF"/>
            <w:vAlign w:val="center"/>
            <w:hideMark/>
          </w:tcPr>
          <w:p w14:paraId="40DF7F13" w14:textId="77777777" w:rsidR="00B2418E" w:rsidRPr="00D97B5D" w:rsidRDefault="00B2418E" w:rsidP="006F156B">
            <w:pPr>
              <w:jc w:val="center"/>
              <w:rPr>
                <w:color w:val="000000"/>
                <w:sz w:val="20"/>
                <w:szCs w:val="20"/>
              </w:rPr>
            </w:pPr>
            <w:r w:rsidRPr="00D97B5D">
              <w:rPr>
                <w:color w:val="000000"/>
                <w:sz w:val="20"/>
                <w:szCs w:val="20"/>
              </w:rPr>
              <w:t>39,72</w:t>
            </w:r>
          </w:p>
        </w:tc>
        <w:tc>
          <w:tcPr>
            <w:tcW w:w="866" w:type="dxa"/>
            <w:shd w:val="clear" w:color="000000" w:fill="FFFFFF"/>
            <w:vAlign w:val="center"/>
            <w:hideMark/>
          </w:tcPr>
          <w:p w14:paraId="591ACF72" w14:textId="77777777" w:rsidR="00B2418E" w:rsidRPr="00D97B5D" w:rsidRDefault="00B2418E" w:rsidP="006F156B">
            <w:pPr>
              <w:jc w:val="center"/>
              <w:rPr>
                <w:color w:val="000000"/>
                <w:sz w:val="20"/>
                <w:szCs w:val="20"/>
              </w:rPr>
            </w:pPr>
            <w:r w:rsidRPr="00D97B5D">
              <w:rPr>
                <w:color w:val="000000"/>
                <w:sz w:val="20"/>
                <w:szCs w:val="20"/>
              </w:rPr>
              <w:t>854,00</w:t>
            </w:r>
          </w:p>
        </w:tc>
        <w:tc>
          <w:tcPr>
            <w:tcW w:w="659" w:type="dxa"/>
            <w:shd w:val="clear" w:color="000000" w:fill="FFFFFF"/>
            <w:vAlign w:val="center"/>
            <w:hideMark/>
          </w:tcPr>
          <w:p w14:paraId="7495368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1B5AE63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DEB5815" w14:textId="77777777" w:rsidTr="008718AA">
        <w:trPr>
          <w:trHeight w:val="77"/>
          <w:jc w:val="center"/>
        </w:trPr>
        <w:tc>
          <w:tcPr>
            <w:tcW w:w="1980" w:type="dxa"/>
            <w:shd w:val="clear" w:color="000000" w:fill="FFFFFF"/>
            <w:vAlign w:val="center"/>
            <w:hideMark/>
          </w:tcPr>
          <w:p w14:paraId="653875B0" w14:textId="77777777" w:rsidR="00B2418E" w:rsidRPr="00D97B5D" w:rsidRDefault="00B2418E" w:rsidP="006F156B">
            <w:pPr>
              <w:jc w:val="center"/>
              <w:rPr>
                <w:color w:val="000000"/>
                <w:sz w:val="20"/>
                <w:szCs w:val="20"/>
              </w:rPr>
            </w:pPr>
            <w:r w:rsidRPr="00D97B5D">
              <w:rPr>
                <w:color w:val="000000"/>
                <w:sz w:val="20"/>
                <w:szCs w:val="20"/>
              </w:rPr>
              <w:t>Ленина 4</w:t>
            </w:r>
          </w:p>
        </w:tc>
        <w:tc>
          <w:tcPr>
            <w:tcW w:w="481" w:type="dxa"/>
            <w:shd w:val="clear" w:color="000000" w:fill="FFFFFF"/>
            <w:vAlign w:val="center"/>
            <w:hideMark/>
          </w:tcPr>
          <w:p w14:paraId="4207D3A7"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14F8B07" w14:textId="77777777" w:rsidR="00B2418E" w:rsidRPr="00D97B5D" w:rsidRDefault="00B2418E" w:rsidP="006F156B">
            <w:pPr>
              <w:jc w:val="center"/>
              <w:rPr>
                <w:color w:val="000000"/>
                <w:sz w:val="20"/>
                <w:szCs w:val="20"/>
              </w:rPr>
            </w:pPr>
            <w:r w:rsidRPr="00D97B5D">
              <w:rPr>
                <w:color w:val="000000"/>
                <w:sz w:val="20"/>
                <w:szCs w:val="20"/>
              </w:rPr>
              <w:t>195,17</w:t>
            </w:r>
          </w:p>
        </w:tc>
        <w:tc>
          <w:tcPr>
            <w:tcW w:w="566" w:type="dxa"/>
            <w:shd w:val="clear" w:color="000000" w:fill="FFFFFF"/>
            <w:vAlign w:val="center"/>
            <w:hideMark/>
          </w:tcPr>
          <w:p w14:paraId="239571D2"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373C5CCE" w14:textId="77777777" w:rsidR="00B2418E" w:rsidRPr="00D97B5D" w:rsidRDefault="00B2418E" w:rsidP="006F156B">
            <w:pPr>
              <w:jc w:val="center"/>
              <w:rPr>
                <w:color w:val="000000"/>
                <w:sz w:val="20"/>
                <w:szCs w:val="20"/>
              </w:rPr>
            </w:pPr>
            <w:r w:rsidRPr="00D97B5D">
              <w:rPr>
                <w:color w:val="000000"/>
                <w:sz w:val="20"/>
                <w:szCs w:val="20"/>
              </w:rPr>
              <w:t>0,67</w:t>
            </w:r>
          </w:p>
        </w:tc>
        <w:tc>
          <w:tcPr>
            <w:tcW w:w="747" w:type="dxa"/>
            <w:shd w:val="clear" w:color="000000" w:fill="FFFFFF"/>
            <w:vAlign w:val="center"/>
            <w:hideMark/>
          </w:tcPr>
          <w:p w14:paraId="21C12AAC" w14:textId="77777777" w:rsidR="00B2418E" w:rsidRPr="00D97B5D" w:rsidRDefault="00B2418E" w:rsidP="006F156B">
            <w:pPr>
              <w:jc w:val="center"/>
              <w:rPr>
                <w:color w:val="000000"/>
                <w:sz w:val="20"/>
                <w:szCs w:val="20"/>
              </w:rPr>
            </w:pPr>
            <w:r w:rsidRPr="00D97B5D">
              <w:rPr>
                <w:color w:val="000000"/>
                <w:sz w:val="20"/>
                <w:szCs w:val="20"/>
              </w:rPr>
              <w:t>5,20</w:t>
            </w:r>
          </w:p>
        </w:tc>
        <w:tc>
          <w:tcPr>
            <w:tcW w:w="637" w:type="dxa"/>
            <w:shd w:val="clear" w:color="000000" w:fill="FFFFFF"/>
            <w:vAlign w:val="center"/>
            <w:hideMark/>
          </w:tcPr>
          <w:p w14:paraId="0A8EC82D"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2A228F6" w14:textId="77777777" w:rsidR="00B2418E" w:rsidRPr="00D97B5D" w:rsidRDefault="00B2418E" w:rsidP="006F156B">
            <w:pPr>
              <w:jc w:val="center"/>
              <w:rPr>
                <w:color w:val="000000"/>
                <w:sz w:val="20"/>
                <w:szCs w:val="20"/>
              </w:rPr>
            </w:pPr>
            <w:r w:rsidRPr="00D97B5D">
              <w:rPr>
                <w:color w:val="000000"/>
                <w:sz w:val="20"/>
                <w:szCs w:val="20"/>
              </w:rPr>
              <w:t>6,20</w:t>
            </w:r>
          </w:p>
        </w:tc>
        <w:tc>
          <w:tcPr>
            <w:tcW w:w="666" w:type="dxa"/>
            <w:shd w:val="clear" w:color="000000" w:fill="FFFFFF"/>
            <w:vAlign w:val="center"/>
            <w:hideMark/>
          </w:tcPr>
          <w:p w14:paraId="420A2B33" w14:textId="77777777" w:rsidR="00B2418E" w:rsidRPr="00D97B5D" w:rsidRDefault="00B2418E" w:rsidP="006F156B">
            <w:pPr>
              <w:jc w:val="center"/>
              <w:rPr>
                <w:color w:val="000000"/>
                <w:sz w:val="20"/>
                <w:szCs w:val="20"/>
              </w:rPr>
            </w:pPr>
            <w:r w:rsidRPr="00D97B5D">
              <w:rPr>
                <w:color w:val="000000"/>
                <w:sz w:val="20"/>
                <w:szCs w:val="20"/>
              </w:rPr>
              <w:t>0,67</w:t>
            </w:r>
          </w:p>
        </w:tc>
        <w:tc>
          <w:tcPr>
            <w:tcW w:w="666" w:type="dxa"/>
            <w:shd w:val="clear" w:color="000000" w:fill="FFFFFF"/>
            <w:vAlign w:val="center"/>
            <w:hideMark/>
          </w:tcPr>
          <w:p w14:paraId="1B282875" w14:textId="77777777" w:rsidR="00B2418E" w:rsidRPr="00D97B5D" w:rsidRDefault="00B2418E" w:rsidP="006F156B">
            <w:pPr>
              <w:jc w:val="center"/>
              <w:rPr>
                <w:color w:val="000000"/>
                <w:sz w:val="20"/>
                <w:szCs w:val="20"/>
              </w:rPr>
            </w:pPr>
            <w:r w:rsidRPr="00D97B5D">
              <w:rPr>
                <w:color w:val="000000"/>
                <w:sz w:val="20"/>
                <w:szCs w:val="20"/>
              </w:rPr>
              <w:t>0,67</w:t>
            </w:r>
          </w:p>
        </w:tc>
        <w:tc>
          <w:tcPr>
            <w:tcW w:w="666" w:type="dxa"/>
            <w:shd w:val="clear" w:color="000000" w:fill="FFFFFF"/>
            <w:vAlign w:val="center"/>
            <w:hideMark/>
          </w:tcPr>
          <w:p w14:paraId="6EA4DDAD" w14:textId="77777777" w:rsidR="00B2418E" w:rsidRPr="00D97B5D" w:rsidRDefault="00B2418E" w:rsidP="006F156B">
            <w:pPr>
              <w:jc w:val="center"/>
              <w:rPr>
                <w:color w:val="000000"/>
                <w:sz w:val="20"/>
                <w:szCs w:val="20"/>
              </w:rPr>
            </w:pPr>
            <w:r w:rsidRPr="00D97B5D">
              <w:rPr>
                <w:color w:val="000000"/>
                <w:sz w:val="20"/>
                <w:szCs w:val="20"/>
              </w:rPr>
              <w:t>0,67</w:t>
            </w:r>
          </w:p>
        </w:tc>
        <w:tc>
          <w:tcPr>
            <w:tcW w:w="656" w:type="dxa"/>
            <w:shd w:val="clear" w:color="000000" w:fill="FFFFFF"/>
            <w:vAlign w:val="center"/>
            <w:hideMark/>
          </w:tcPr>
          <w:p w14:paraId="45D9397F"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397F9C85" w14:textId="77777777" w:rsidR="00B2418E" w:rsidRPr="00D97B5D" w:rsidRDefault="00B2418E" w:rsidP="006F156B">
            <w:pPr>
              <w:jc w:val="center"/>
              <w:rPr>
                <w:color w:val="000000"/>
                <w:sz w:val="20"/>
                <w:szCs w:val="20"/>
              </w:rPr>
            </w:pPr>
            <w:r w:rsidRPr="00D97B5D">
              <w:rPr>
                <w:color w:val="000000"/>
                <w:sz w:val="20"/>
                <w:szCs w:val="20"/>
              </w:rPr>
              <w:t>9,20</w:t>
            </w:r>
          </w:p>
        </w:tc>
        <w:tc>
          <w:tcPr>
            <w:tcW w:w="766" w:type="dxa"/>
            <w:shd w:val="clear" w:color="000000" w:fill="FFFFFF"/>
            <w:vAlign w:val="center"/>
            <w:hideMark/>
          </w:tcPr>
          <w:p w14:paraId="6FA47CEB" w14:textId="77777777" w:rsidR="00B2418E" w:rsidRPr="00D97B5D" w:rsidRDefault="00B2418E" w:rsidP="006F156B">
            <w:pPr>
              <w:jc w:val="center"/>
              <w:rPr>
                <w:color w:val="000000"/>
                <w:sz w:val="20"/>
                <w:szCs w:val="20"/>
              </w:rPr>
            </w:pPr>
            <w:r w:rsidRPr="00D97B5D">
              <w:rPr>
                <w:color w:val="000000"/>
                <w:sz w:val="20"/>
                <w:szCs w:val="20"/>
              </w:rPr>
              <w:t>226,13</w:t>
            </w:r>
          </w:p>
        </w:tc>
        <w:tc>
          <w:tcPr>
            <w:tcW w:w="766" w:type="dxa"/>
            <w:shd w:val="clear" w:color="000000" w:fill="FFFFFF"/>
            <w:vAlign w:val="center"/>
            <w:hideMark/>
          </w:tcPr>
          <w:p w14:paraId="14594513" w14:textId="77777777" w:rsidR="00B2418E" w:rsidRPr="00D97B5D" w:rsidRDefault="00B2418E" w:rsidP="006F156B">
            <w:pPr>
              <w:jc w:val="center"/>
              <w:rPr>
                <w:color w:val="000000"/>
                <w:sz w:val="20"/>
                <w:szCs w:val="20"/>
              </w:rPr>
            </w:pPr>
            <w:r w:rsidRPr="00D97B5D">
              <w:rPr>
                <w:color w:val="000000"/>
                <w:sz w:val="20"/>
                <w:szCs w:val="20"/>
              </w:rPr>
              <w:t>216,93</w:t>
            </w:r>
          </w:p>
        </w:tc>
        <w:tc>
          <w:tcPr>
            <w:tcW w:w="776" w:type="dxa"/>
            <w:shd w:val="clear" w:color="000000" w:fill="FFFFFF"/>
            <w:vAlign w:val="center"/>
            <w:hideMark/>
          </w:tcPr>
          <w:p w14:paraId="3FBBAD90" w14:textId="77777777" w:rsidR="00B2418E" w:rsidRPr="00D97B5D" w:rsidRDefault="00B2418E" w:rsidP="006F156B">
            <w:pPr>
              <w:jc w:val="center"/>
              <w:rPr>
                <w:color w:val="000000"/>
                <w:sz w:val="20"/>
                <w:szCs w:val="20"/>
              </w:rPr>
            </w:pPr>
            <w:r w:rsidRPr="00D97B5D">
              <w:rPr>
                <w:color w:val="000000"/>
                <w:sz w:val="20"/>
                <w:szCs w:val="20"/>
              </w:rPr>
              <w:t>30,96</w:t>
            </w:r>
          </w:p>
        </w:tc>
        <w:tc>
          <w:tcPr>
            <w:tcW w:w="765" w:type="dxa"/>
            <w:shd w:val="clear" w:color="000000" w:fill="FFFFFF"/>
            <w:vAlign w:val="center"/>
            <w:hideMark/>
          </w:tcPr>
          <w:p w14:paraId="1DFE47FA" w14:textId="77777777" w:rsidR="00B2418E" w:rsidRPr="00D97B5D" w:rsidRDefault="00B2418E" w:rsidP="006F156B">
            <w:pPr>
              <w:jc w:val="center"/>
              <w:rPr>
                <w:color w:val="000000"/>
                <w:sz w:val="20"/>
                <w:szCs w:val="20"/>
              </w:rPr>
            </w:pPr>
            <w:r w:rsidRPr="00D97B5D">
              <w:rPr>
                <w:color w:val="000000"/>
                <w:sz w:val="20"/>
                <w:szCs w:val="20"/>
              </w:rPr>
              <w:t>21,76</w:t>
            </w:r>
          </w:p>
        </w:tc>
        <w:tc>
          <w:tcPr>
            <w:tcW w:w="841" w:type="dxa"/>
            <w:shd w:val="clear" w:color="000000" w:fill="FFFFFF"/>
            <w:vAlign w:val="center"/>
            <w:hideMark/>
          </w:tcPr>
          <w:p w14:paraId="3F1C136B" w14:textId="77777777" w:rsidR="00B2418E" w:rsidRPr="00D97B5D" w:rsidRDefault="00B2418E" w:rsidP="006F156B">
            <w:pPr>
              <w:jc w:val="center"/>
              <w:rPr>
                <w:color w:val="000000"/>
                <w:sz w:val="20"/>
                <w:szCs w:val="20"/>
              </w:rPr>
            </w:pPr>
            <w:r w:rsidRPr="00D97B5D">
              <w:rPr>
                <w:color w:val="000000"/>
                <w:sz w:val="20"/>
                <w:szCs w:val="20"/>
              </w:rPr>
              <w:t>65,76</w:t>
            </w:r>
          </w:p>
        </w:tc>
        <w:tc>
          <w:tcPr>
            <w:tcW w:w="866" w:type="dxa"/>
            <w:shd w:val="clear" w:color="000000" w:fill="FFFFFF"/>
            <w:vAlign w:val="center"/>
            <w:hideMark/>
          </w:tcPr>
          <w:p w14:paraId="3321C24B" w14:textId="77777777" w:rsidR="00B2418E" w:rsidRPr="00D97B5D" w:rsidRDefault="00B2418E" w:rsidP="006F156B">
            <w:pPr>
              <w:jc w:val="center"/>
              <w:rPr>
                <w:color w:val="000000"/>
                <w:sz w:val="20"/>
                <w:szCs w:val="20"/>
              </w:rPr>
            </w:pPr>
            <w:r w:rsidRPr="00D97B5D">
              <w:rPr>
                <w:color w:val="000000"/>
                <w:sz w:val="20"/>
                <w:szCs w:val="20"/>
              </w:rPr>
              <w:t>931,00</w:t>
            </w:r>
          </w:p>
        </w:tc>
        <w:tc>
          <w:tcPr>
            <w:tcW w:w="659" w:type="dxa"/>
            <w:shd w:val="clear" w:color="000000" w:fill="FFFFFF"/>
            <w:vAlign w:val="center"/>
            <w:hideMark/>
          </w:tcPr>
          <w:p w14:paraId="3127899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54D65798"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6E6E31FD" w14:textId="77777777" w:rsidTr="008718AA">
        <w:trPr>
          <w:trHeight w:val="77"/>
          <w:jc w:val="center"/>
        </w:trPr>
        <w:tc>
          <w:tcPr>
            <w:tcW w:w="1980" w:type="dxa"/>
            <w:shd w:val="clear" w:color="000000" w:fill="FFFFFF"/>
            <w:vAlign w:val="center"/>
            <w:hideMark/>
          </w:tcPr>
          <w:p w14:paraId="089EECC2" w14:textId="77777777" w:rsidR="00B2418E" w:rsidRPr="00D97B5D" w:rsidRDefault="00B2418E" w:rsidP="006F156B">
            <w:pPr>
              <w:jc w:val="center"/>
              <w:rPr>
                <w:color w:val="000000"/>
                <w:sz w:val="20"/>
                <w:szCs w:val="20"/>
              </w:rPr>
            </w:pPr>
            <w:r w:rsidRPr="00D97B5D">
              <w:rPr>
                <w:color w:val="000000"/>
                <w:sz w:val="20"/>
                <w:szCs w:val="20"/>
              </w:rPr>
              <w:t>Ленина 2</w:t>
            </w:r>
          </w:p>
        </w:tc>
        <w:tc>
          <w:tcPr>
            <w:tcW w:w="481" w:type="dxa"/>
            <w:shd w:val="clear" w:color="000000" w:fill="FFFFFF"/>
            <w:vAlign w:val="center"/>
            <w:hideMark/>
          </w:tcPr>
          <w:p w14:paraId="53ED7AC2"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88B4BBA" w14:textId="77777777" w:rsidR="00B2418E" w:rsidRPr="00D97B5D" w:rsidRDefault="00B2418E" w:rsidP="006F156B">
            <w:pPr>
              <w:jc w:val="center"/>
              <w:rPr>
                <w:color w:val="000000"/>
                <w:sz w:val="20"/>
                <w:szCs w:val="20"/>
              </w:rPr>
            </w:pPr>
            <w:r w:rsidRPr="00D97B5D">
              <w:rPr>
                <w:color w:val="000000"/>
                <w:sz w:val="20"/>
                <w:szCs w:val="20"/>
              </w:rPr>
              <w:t>195,99</w:t>
            </w:r>
          </w:p>
        </w:tc>
        <w:tc>
          <w:tcPr>
            <w:tcW w:w="566" w:type="dxa"/>
            <w:shd w:val="clear" w:color="000000" w:fill="FFFFFF"/>
            <w:vAlign w:val="center"/>
            <w:hideMark/>
          </w:tcPr>
          <w:p w14:paraId="72E503F2" w14:textId="77777777" w:rsidR="00B2418E" w:rsidRPr="00D97B5D" w:rsidRDefault="00B2418E" w:rsidP="006F156B">
            <w:pPr>
              <w:jc w:val="center"/>
              <w:rPr>
                <w:color w:val="000000"/>
                <w:sz w:val="20"/>
                <w:szCs w:val="20"/>
              </w:rPr>
            </w:pPr>
            <w:r w:rsidRPr="00D97B5D">
              <w:rPr>
                <w:color w:val="000000"/>
                <w:sz w:val="20"/>
                <w:szCs w:val="20"/>
              </w:rPr>
              <w:t>0,02</w:t>
            </w:r>
          </w:p>
        </w:tc>
        <w:tc>
          <w:tcPr>
            <w:tcW w:w="666" w:type="dxa"/>
            <w:shd w:val="clear" w:color="000000" w:fill="FFFFFF"/>
            <w:vAlign w:val="center"/>
            <w:hideMark/>
          </w:tcPr>
          <w:p w14:paraId="56D551E6" w14:textId="77777777" w:rsidR="00B2418E" w:rsidRPr="00D97B5D" w:rsidRDefault="00B2418E" w:rsidP="006F156B">
            <w:pPr>
              <w:jc w:val="center"/>
              <w:rPr>
                <w:color w:val="000000"/>
                <w:sz w:val="20"/>
                <w:szCs w:val="20"/>
              </w:rPr>
            </w:pPr>
            <w:r w:rsidRPr="00D97B5D">
              <w:rPr>
                <w:color w:val="000000"/>
                <w:sz w:val="20"/>
                <w:szCs w:val="20"/>
              </w:rPr>
              <w:t>0,88</w:t>
            </w:r>
          </w:p>
        </w:tc>
        <w:tc>
          <w:tcPr>
            <w:tcW w:w="747" w:type="dxa"/>
            <w:shd w:val="clear" w:color="000000" w:fill="FFFFFF"/>
            <w:vAlign w:val="center"/>
            <w:hideMark/>
          </w:tcPr>
          <w:p w14:paraId="50B3CF7A" w14:textId="77777777" w:rsidR="00B2418E" w:rsidRPr="00D97B5D" w:rsidRDefault="00B2418E" w:rsidP="006F156B">
            <w:pPr>
              <w:jc w:val="center"/>
              <w:rPr>
                <w:color w:val="000000"/>
                <w:sz w:val="20"/>
                <w:szCs w:val="20"/>
              </w:rPr>
            </w:pPr>
            <w:r w:rsidRPr="00D97B5D">
              <w:rPr>
                <w:color w:val="000000"/>
                <w:sz w:val="20"/>
                <w:szCs w:val="20"/>
              </w:rPr>
              <w:t>5,94</w:t>
            </w:r>
          </w:p>
        </w:tc>
        <w:tc>
          <w:tcPr>
            <w:tcW w:w="637" w:type="dxa"/>
            <w:shd w:val="clear" w:color="000000" w:fill="FFFFFF"/>
            <w:vAlign w:val="center"/>
            <w:hideMark/>
          </w:tcPr>
          <w:p w14:paraId="1D2B5CE1"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396EA3F" w14:textId="77777777" w:rsidR="00B2418E" w:rsidRPr="00D97B5D" w:rsidRDefault="00B2418E" w:rsidP="006F156B">
            <w:pPr>
              <w:jc w:val="center"/>
              <w:rPr>
                <w:color w:val="000000"/>
                <w:sz w:val="20"/>
                <w:szCs w:val="20"/>
              </w:rPr>
            </w:pPr>
            <w:r w:rsidRPr="00D97B5D">
              <w:rPr>
                <w:color w:val="000000"/>
                <w:sz w:val="20"/>
                <w:szCs w:val="20"/>
              </w:rPr>
              <w:t>6,19</w:t>
            </w:r>
          </w:p>
        </w:tc>
        <w:tc>
          <w:tcPr>
            <w:tcW w:w="666" w:type="dxa"/>
            <w:shd w:val="clear" w:color="000000" w:fill="FFFFFF"/>
            <w:vAlign w:val="center"/>
            <w:hideMark/>
          </w:tcPr>
          <w:p w14:paraId="6FA549CD" w14:textId="77777777" w:rsidR="00B2418E" w:rsidRPr="00D97B5D" w:rsidRDefault="00B2418E" w:rsidP="006F156B">
            <w:pPr>
              <w:jc w:val="center"/>
              <w:rPr>
                <w:color w:val="000000"/>
                <w:sz w:val="20"/>
                <w:szCs w:val="20"/>
              </w:rPr>
            </w:pPr>
            <w:r w:rsidRPr="00D97B5D">
              <w:rPr>
                <w:color w:val="000000"/>
                <w:sz w:val="20"/>
                <w:szCs w:val="20"/>
              </w:rPr>
              <w:t>0,88</w:t>
            </w:r>
          </w:p>
        </w:tc>
        <w:tc>
          <w:tcPr>
            <w:tcW w:w="666" w:type="dxa"/>
            <w:shd w:val="clear" w:color="000000" w:fill="FFFFFF"/>
            <w:vAlign w:val="center"/>
            <w:hideMark/>
          </w:tcPr>
          <w:p w14:paraId="330D3249" w14:textId="77777777" w:rsidR="00B2418E" w:rsidRPr="00D97B5D" w:rsidRDefault="00B2418E" w:rsidP="006F156B">
            <w:pPr>
              <w:jc w:val="center"/>
              <w:rPr>
                <w:color w:val="000000"/>
                <w:sz w:val="20"/>
                <w:szCs w:val="20"/>
              </w:rPr>
            </w:pPr>
            <w:r w:rsidRPr="00D97B5D">
              <w:rPr>
                <w:color w:val="000000"/>
                <w:sz w:val="20"/>
                <w:szCs w:val="20"/>
              </w:rPr>
              <w:t>0,88</w:t>
            </w:r>
          </w:p>
        </w:tc>
        <w:tc>
          <w:tcPr>
            <w:tcW w:w="666" w:type="dxa"/>
            <w:shd w:val="clear" w:color="000000" w:fill="FFFFFF"/>
            <w:vAlign w:val="center"/>
            <w:hideMark/>
          </w:tcPr>
          <w:p w14:paraId="1C4EFB41" w14:textId="77777777" w:rsidR="00B2418E" w:rsidRPr="00D97B5D" w:rsidRDefault="00B2418E" w:rsidP="006F156B">
            <w:pPr>
              <w:jc w:val="center"/>
              <w:rPr>
                <w:color w:val="000000"/>
                <w:sz w:val="20"/>
                <w:szCs w:val="20"/>
              </w:rPr>
            </w:pPr>
            <w:r w:rsidRPr="00D97B5D">
              <w:rPr>
                <w:color w:val="000000"/>
                <w:sz w:val="20"/>
                <w:szCs w:val="20"/>
              </w:rPr>
              <w:t>0,88</w:t>
            </w:r>
          </w:p>
        </w:tc>
        <w:tc>
          <w:tcPr>
            <w:tcW w:w="656" w:type="dxa"/>
            <w:shd w:val="clear" w:color="000000" w:fill="FFFFFF"/>
            <w:vAlign w:val="center"/>
            <w:hideMark/>
          </w:tcPr>
          <w:p w14:paraId="1D09B333" w14:textId="77777777" w:rsidR="00B2418E" w:rsidRPr="00D97B5D" w:rsidRDefault="00B2418E" w:rsidP="006F156B">
            <w:pPr>
              <w:jc w:val="center"/>
              <w:rPr>
                <w:color w:val="000000"/>
                <w:sz w:val="20"/>
                <w:szCs w:val="20"/>
              </w:rPr>
            </w:pPr>
            <w:r w:rsidRPr="00D97B5D">
              <w:rPr>
                <w:color w:val="000000"/>
                <w:sz w:val="20"/>
                <w:szCs w:val="20"/>
              </w:rPr>
              <w:t>0,02</w:t>
            </w:r>
          </w:p>
        </w:tc>
        <w:tc>
          <w:tcPr>
            <w:tcW w:w="749" w:type="dxa"/>
            <w:shd w:val="clear" w:color="000000" w:fill="FFFFFF"/>
            <w:vAlign w:val="center"/>
            <w:hideMark/>
          </w:tcPr>
          <w:p w14:paraId="182C630D" w14:textId="77777777" w:rsidR="00B2418E" w:rsidRPr="00D97B5D" w:rsidRDefault="00B2418E" w:rsidP="006F156B">
            <w:pPr>
              <w:jc w:val="center"/>
              <w:rPr>
                <w:color w:val="000000"/>
                <w:sz w:val="20"/>
                <w:szCs w:val="20"/>
              </w:rPr>
            </w:pPr>
            <w:r w:rsidRPr="00D97B5D">
              <w:rPr>
                <w:color w:val="000000"/>
                <w:sz w:val="20"/>
                <w:szCs w:val="20"/>
              </w:rPr>
              <w:t>9,19</w:t>
            </w:r>
          </w:p>
        </w:tc>
        <w:tc>
          <w:tcPr>
            <w:tcW w:w="766" w:type="dxa"/>
            <w:shd w:val="clear" w:color="000000" w:fill="FFFFFF"/>
            <w:vAlign w:val="center"/>
            <w:hideMark/>
          </w:tcPr>
          <w:p w14:paraId="79E0B40C" w14:textId="77777777" w:rsidR="00B2418E" w:rsidRPr="00D97B5D" w:rsidRDefault="00B2418E" w:rsidP="006F156B">
            <w:pPr>
              <w:jc w:val="center"/>
              <w:rPr>
                <w:color w:val="000000"/>
                <w:sz w:val="20"/>
                <w:szCs w:val="20"/>
              </w:rPr>
            </w:pPr>
            <w:r w:rsidRPr="00D97B5D">
              <w:rPr>
                <w:color w:val="000000"/>
                <w:sz w:val="20"/>
                <w:szCs w:val="20"/>
              </w:rPr>
              <w:t>226,12</w:t>
            </w:r>
          </w:p>
        </w:tc>
        <w:tc>
          <w:tcPr>
            <w:tcW w:w="766" w:type="dxa"/>
            <w:shd w:val="clear" w:color="000000" w:fill="FFFFFF"/>
            <w:vAlign w:val="center"/>
            <w:hideMark/>
          </w:tcPr>
          <w:p w14:paraId="3C6837C1" w14:textId="77777777" w:rsidR="00B2418E" w:rsidRPr="00D97B5D" w:rsidRDefault="00B2418E" w:rsidP="006F156B">
            <w:pPr>
              <w:jc w:val="center"/>
              <w:rPr>
                <w:color w:val="000000"/>
                <w:sz w:val="20"/>
                <w:szCs w:val="20"/>
              </w:rPr>
            </w:pPr>
            <w:r w:rsidRPr="00D97B5D">
              <w:rPr>
                <w:color w:val="000000"/>
                <w:sz w:val="20"/>
                <w:szCs w:val="20"/>
              </w:rPr>
              <w:t>216,94</w:t>
            </w:r>
          </w:p>
        </w:tc>
        <w:tc>
          <w:tcPr>
            <w:tcW w:w="776" w:type="dxa"/>
            <w:shd w:val="clear" w:color="000000" w:fill="FFFFFF"/>
            <w:vAlign w:val="center"/>
            <w:hideMark/>
          </w:tcPr>
          <w:p w14:paraId="052FC9A6" w14:textId="77777777" w:rsidR="00B2418E" w:rsidRPr="00D97B5D" w:rsidRDefault="00B2418E" w:rsidP="006F156B">
            <w:pPr>
              <w:jc w:val="center"/>
              <w:rPr>
                <w:color w:val="000000"/>
                <w:sz w:val="20"/>
                <w:szCs w:val="20"/>
              </w:rPr>
            </w:pPr>
            <w:r w:rsidRPr="00D97B5D">
              <w:rPr>
                <w:color w:val="000000"/>
                <w:sz w:val="20"/>
                <w:szCs w:val="20"/>
              </w:rPr>
              <w:t>30,13</w:t>
            </w:r>
          </w:p>
        </w:tc>
        <w:tc>
          <w:tcPr>
            <w:tcW w:w="765" w:type="dxa"/>
            <w:shd w:val="clear" w:color="000000" w:fill="FFFFFF"/>
            <w:vAlign w:val="center"/>
            <w:hideMark/>
          </w:tcPr>
          <w:p w14:paraId="15579350" w14:textId="77777777" w:rsidR="00B2418E" w:rsidRPr="00D97B5D" w:rsidRDefault="00B2418E" w:rsidP="006F156B">
            <w:pPr>
              <w:jc w:val="center"/>
              <w:rPr>
                <w:color w:val="000000"/>
                <w:sz w:val="20"/>
                <w:szCs w:val="20"/>
              </w:rPr>
            </w:pPr>
            <w:r w:rsidRPr="00D97B5D">
              <w:rPr>
                <w:color w:val="000000"/>
                <w:sz w:val="20"/>
                <w:szCs w:val="20"/>
              </w:rPr>
              <w:t>20,95</w:t>
            </w:r>
          </w:p>
        </w:tc>
        <w:tc>
          <w:tcPr>
            <w:tcW w:w="841" w:type="dxa"/>
            <w:shd w:val="clear" w:color="000000" w:fill="FFFFFF"/>
            <w:vAlign w:val="center"/>
            <w:hideMark/>
          </w:tcPr>
          <w:p w14:paraId="5BBB2BC4" w14:textId="77777777" w:rsidR="00B2418E" w:rsidRPr="00D97B5D" w:rsidRDefault="00B2418E" w:rsidP="006F156B">
            <w:pPr>
              <w:jc w:val="center"/>
              <w:rPr>
                <w:color w:val="000000"/>
                <w:sz w:val="20"/>
                <w:szCs w:val="20"/>
              </w:rPr>
            </w:pPr>
            <w:r w:rsidRPr="00D97B5D">
              <w:rPr>
                <w:color w:val="000000"/>
                <w:sz w:val="20"/>
                <w:szCs w:val="20"/>
              </w:rPr>
              <w:t>79,79</w:t>
            </w:r>
          </w:p>
        </w:tc>
        <w:tc>
          <w:tcPr>
            <w:tcW w:w="866" w:type="dxa"/>
            <w:shd w:val="clear" w:color="000000" w:fill="FFFFFF"/>
            <w:vAlign w:val="center"/>
            <w:hideMark/>
          </w:tcPr>
          <w:p w14:paraId="368AF7E3" w14:textId="77777777" w:rsidR="00B2418E" w:rsidRPr="00D97B5D" w:rsidRDefault="00B2418E" w:rsidP="006F156B">
            <w:pPr>
              <w:jc w:val="center"/>
              <w:rPr>
                <w:color w:val="000000"/>
                <w:sz w:val="20"/>
                <w:szCs w:val="20"/>
              </w:rPr>
            </w:pPr>
            <w:r w:rsidRPr="00D97B5D">
              <w:rPr>
                <w:color w:val="000000"/>
                <w:sz w:val="20"/>
                <w:szCs w:val="20"/>
              </w:rPr>
              <w:t>983,00</w:t>
            </w:r>
          </w:p>
        </w:tc>
        <w:tc>
          <w:tcPr>
            <w:tcW w:w="659" w:type="dxa"/>
            <w:shd w:val="clear" w:color="000000" w:fill="FFFFFF"/>
            <w:vAlign w:val="center"/>
            <w:hideMark/>
          </w:tcPr>
          <w:p w14:paraId="0C5498B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2473180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5855D52F" w14:textId="77777777" w:rsidTr="008718AA">
        <w:trPr>
          <w:trHeight w:val="77"/>
          <w:jc w:val="center"/>
        </w:trPr>
        <w:tc>
          <w:tcPr>
            <w:tcW w:w="1980" w:type="dxa"/>
            <w:shd w:val="clear" w:color="000000" w:fill="FFFFFF"/>
            <w:vAlign w:val="center"/>
            <w:hideMark/>
          </w:tcPr>
          <w:p w14:paraId="1480A881" w14:textId="77777777" w:rsidR="00B2418E" w:rsidRPr="00D97B5D" w:rsidRDefault="00B2418E" w:rsidP="006F156B">
            <w:pPr>
              <w:jc w:val="center"/>
              <w:rPr>
                <w:color w:val="000000"/>
                <w:sz w:val="20"/>
                <w:szCs w:val="20"/>
              </w:rPr>
            </w:pPr>
            <w:r w:rsidRPr="00D97B5D">
              <w:rPr>
                <w:color w:val="000000"/>
                <w:sz w:val="20"/>
                <w:szCs w:val="20"/>
              </w:rPr>
              <w:t>ул. Гагарина 14А</w:t>
            </w:r>
          </w:p>
        </w:tc>
        <w:tc>
          <w:tcPr>
            <w:tcW w:w="481" w:type="dxa"/>
            <w:shd w:val="clear" w:color="000000" w:fill="FFFFFF"/>
            <w:vAlign w:val="center"/>
            <w:hideMark/>
          </w:tcPr>
          <w:p w14:paraId="26CD1E6D"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61512F7" w14:textId="77777777" w:rsidR="00B2418E" w:rsidRPr="00D97B5D" w:rsidRDefault="00B2418E" w:rsidP="006F156B">
            <w:pPr>
              <w:jc w:val="center"/>
              <w:rPr>
                <w:color w:val="000000"/>
                <w:sz w:val="20"/>
                <w:szCs w:val="20"/>
              </w:rPr>
            </w:pPr>
            <w:r w:rsidRPr="00D97B5D">
              <w:rPr>
                <w:color w:val="000000"/>
                <w:sz w:val="20"/>
                <w:szCs w:val="20"/>
              </w:rPr>
              <w:t>197,92</w:t>
            </w:r>
          </w:p>
        </w:tc>
        <w:tc>
          <w:tcPr>
            <w:tcW w:w="566" w:type="dxa"/>
            <w:shd w:val="clear" w:color="000000" w:fill="FFFFFF"/>
            <w:vAlign w:val="center"/>
            <w:hideMark/>
          </w:tcPr>
          <w:p w14:paraId="11855FA1" w14:textId="77777777" w:rsidR="00B2418E" w:rsidRPr="00D97B5D" w:rsidRDefault="00B2418E" w:rsidP="006F156B">
            <w:pPr>
              <w:jc w:val="center"/>
              <w:rPr>
                <w:color w:val="000000"/>
                <w:sz w:val="20"/>
                <w:szCs w:val="20"/>
              </w:rPr>
            </w:pPr>
            <w:r w:rsidRPr="00D97B5D">
              <w:rPr>
                <w:color w:val="000000"/>
                <w:sz w:val="20"/>
                <w:szCs w:val="20"/>
              </w:rPr>
              <w:t>0,10</w:t>
            </w:r>
          </w:p>
        </w:tc>
        <w:tc>
          <w:tcPr>
            <w:tcW w:w="666" w:type="dxa"/>
            <w:shd w:val="clear" w:color="000000" w:fill="FFFFFF"/>
            <w:vAlign w:val="center"/>
            <w:hideMark/>
          </w:tcPr>
          <w:p w14:paraId="44B26B6B" w14:textId="77777777" w:rsidR="00B2418E" w:rsidRPr="00D97B5D" w:rsidRDefault="00B2418E" w:rsidP="006F156B">
            <w:pPr>
              <w:jc w:val="center"/>
              <w:rPr>
                <w:color w:val="000000"/>
                <w:sz w:val="20"/>
                <w:szCs w:val="20"/>
              </w:rPr>
            </w:pPr>
            <w:r w:rsidRPr="00D97B5D">
              <w:rPr>
                <w:color w:val="000000"/>
                <w:sz w:val="20"/>
                <w:szCs w:val="20"/>
              </w:rPr>
              <w:t>4,16</w:t>
            </w:r>
          </w:p>
        </w:tc>
        <w:tc>
          <w:tcPr>
            <w:tcW w:w="747" w:type="dxa"/>
            <w:shd w:val="clear" w:color="000000" w:fill="FFFFFF"/>
            <w:vAlign w:val="center"/>
            <w:hideMark/>
          </w:tcPr>
          <w:p w14:paraId="0BCFD01A" w14:textId="77777777" w:rsidR="00B2418E" w:rsidRPr="00D97B5D" w:rsidRDefault="00B2418E" w:rsidP="006F156B">
            <w:pPr>
              <w:jc w:val="center"/>
              <w:rPr>
                <w:color w:val="000000"/>
                <w:sz w:val="20"/>
                <w:szCs w:val="20"/>
              </w:rPr>
            </w:pPr>
            <w:r w:rsidRPr="00D97B5D">
              <w:rPr>
                <w:color w:val="000000"/>
                <w:sz w:val="20"/>
                <w:szCs w:val="20"/>
              </w:rPr>
              <w:t>12,69</w:t>
            </w:r>
          </w:p>
        </w:tc>
        <w:tc>
          <w:tcPr>
            <w:tcW w:w="637" w:type="dxa"/>
            <w:shd w:val="clear" w:color="000000" w:fill="FFFFFF"/>
            <w:vAlign w:val="center"/>
            <w:hideMark/>
          </w:tcPr>
          <w:p w14:paraId="3E6F1BF5"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7906DC8" w14:textId="77777777" w:rsidR="00B2418E" w:rsidRPr="00D97B5D" w:rsidRDefault="00B2418E" w:rsidP="006F156B">
            <w:pPr>
              <w:jc w:val="center"/>
              <w:rPr>
                <w:color w:val="000000"/>
                <w:sz w:val="20"/>
                <w:szCs w:val="20"/>
              </w:rPr>
            </w:pPr>
            <w:r w:rsidRPr="00D97B5D">
              <w:rPr>
                <w:color w:val="000000"/>
                <w:sz w:val="20"/>
                <w:szCs w:val="20"/>
              </w:rPr>
              <w:t>6,69</w:t>
            </w:r>
          </w:p>
        </w:tc>
        <w:tc>
          <w:tcPr>
            <w:tcW w:w="666" w:type="dxa"/>
            <w:shd w:val="clear" w:color="000000" w:fill="FFFFFF"/>
            <w:vAlign w:val="center"/>
            <w:hideMark/>
          </w:tcPr>
          <w:p w14:paraId="0AD05B17" w14:textId="77777777" w:rsidR="00B2418E" w:rsidRPr="00D97B5D" w:rsidRDefault="00B2418E" w:rsidP="006F156B">
            <w:pPr>
              <w:jc w:val="center"/>
              <w:rPr>
                <w:color w:val="000000"/>
                <w:sz w:val="20"/>
                <w:szCs w:val="20"/>
              </w:rPr>
            </w:pPr>
            <w:r w:rsidRPr="00D97B5D">
              <w:rPr>
                <w:color w:val="000000"/>
                <w:sz w:val="20"/>
                <w:szCs w:val="20"/>
              </w:rPr>
              <w:t>4,16</w:t>
            </w:r>
          </w:p>
        </w:tc>
        <w:tc>
          <w:tcPr>
            <w:tcW w:w="666" w:type="dxa"/>
            <w:shd w:val="clear" w:color="000000" w:fill="FFFFFF"/>
            <w:vAlign w:val="center"/>
            <w:hideMark/>
          </w:tcPr>
          <w:p w14:paraId="76433521" w14:textId="77777777" w:rsidR="00B2418E" w:rsidRPr="00D97B5D" w:rsidRDefault="00B2418E" w:rsidP="006F156B">
            <w:pPr>
              <w:jc w:val="center"/>
              <w:rPr>
                <w:color w:val="000000"/>
                <w:sz w:val="20"/>
                <w:szCs w:val="20"/>
              </w:rPr>
            </w:pPr>
            <w:r w:rsidRPr="00D97B5D">
              <w:rPr>
                <w:color w:val="000000"/>
                <w:sz w:val="20"/>
                <w:szCs w:val="20"/>
              </w:rPr>
              <w:t>4,16</w:t>
            </w:r>
          </w:p>
        </w:tc>
        <w:tc>
          <w:tcPr>
            <w:tcW w:w="666" w:type="dxa"/>
            <w:shd w:val="clear" w:color="000000" w:fill="FFFFFF"/>
            <w:vAlign w:val="center"/>
            <w:hideMark/>
          </w:tcPr>
          <w:p w14:paraId="0B5A2089" w14:textId="77777777" w:rsidR="00B2418E" w:rsidRPr="00D97B5D" w:rsidRDefault="00B2418E" w:rsidP="006F156B">
            <w:pPr>
              <w:jc w:val="center"/>
              <w:rPr>
                <w:color w:val="000000"/>
                <w:sz w:val="20"/>
                <w:szCs w:val="20"/>
              </w:rPr>
            </w:pPr>
            <w:r w:rsidRPr="00D97B5D">
              <w:rPr>
                <w:color w:val="000000"/>
                <w:sz w:val="20"/>
                <w:szCs w:val="20"/>
              </w:rPr>
              <w:t>4,16</w:t>
            </w:r>
          </w:p>
        </w:tc>
        <w:tc>
          <w:tcPr>
            <w:tcW w:w="656" w:type="dxa"/>
            <w:shd w:val="clear" w:color="000000" w:fill="FFFFFF"/>
            <w:vAlign w:val="center"/>
            <w:hideMark/>
          </w:tcPr>
          <w:p w14:paraId="1B9EF0D4" w14:textId="77777777" w:rsidR="00B2418E" w:rsidRPr="00D97B5D" w:rsidRDefault="00B2418E" w:rsidP="006F156B">
            <w:pPr>
              <w:jc w:val="center"/>
              <w:rPr>
                <w:color w:val="000000"/>
                <w:sz w:val="20"/>
                <w:szCs w:val="20"/>
              </w:rPr>
            </w:pPr>
            <w:r w:rsidRPr="00D97B5D">
              <w:rPr>
                <w:color w:val="000000"/>
                <w:sz w:val="20"/>
                <w:szCs w:val="20"/>
              </w:rPr>
              <w:t>0,10</w:t>
            </w:r>
          </w:p>
        </w:tc>
        <w:tc>
          <w:tcPr>
            <w:tcW w:w="749" w:type="dxa"/>
            <w:shd w:val="clear" w:color="000000" w:fill="FFFFFF"/>
            <w:vAlign w:val="center"/>
            <w:hideMark/>
          </w:tcPr>
          <w:p w14:paraId="3B89AC50" w14:textId="77777777" w:rsidR="00B2418E" w:rsidRPr="00D97B5D" w:rsidRDefault="00B2418E" w:rsidP="006F156B">
            <w:pPr>
              <w:jc w:val="center"/>
              <w:rPr>
                <w:color w:val="000000"/>
                <w:sz w:val="20"/>
                <w:szCs w:val="20"/>
              </w:rPr>
            </w:pPr>
            <w:r w:rsidRPr="00D97B5D">
              <w:rPr>
                <w:color w:val="000000"/>
                <w:sz w:val="20"/>
                <w:szCs w:val="20"/>
              </w:rPr>
              <w:t>9,69</w:t>
            </w:r>
          </w:p>
        </w:tc>
        <w:tc>
          <w:tcPr>
            <w:tcW w:w="766" w:type="dxa"/>
            <w:shd w:val="clear" w:color="000000" w:fill="FFFFFF"/>
            <w:vAlign w:val="center"/>
            <w:hideMark/>
          </w:tcPr>
          <w:p w14:paraId="2BA454DA" w14:textId="77777777" w:rsidR="00B2418E" w:rsidRPr="00D97B5D" w:rsidRDefault="00B2418E" w:rsidP="006F156B">
            <w:pPr>
              <w:jc w:val="center"/>
              <w:rPr>
                <w:color w:val="000000"/>
                <w:sz w:val="20"/>
                <w:szCs w:val="20"/>
              </w:rPr>
            </w:pPr>
            <w:r w:rsidRPr="00D97B5D">
              <w:rPr>
                <w:color w:val="000000"/>
                <w:sz w:val="20"/>
                <w:szCs w:val="20"/>
              </w:rPr>
              <w:t>226,38</w:t>
            </w:r>
          </w:p>
        </w:tc>
        <w:tc>
          <w:tcPr>
            <w:tcW w:w="766" w:type="dxa"/>
            <w:shd w:val="clear" w:color="000000" w:fill="FFFFFF"/>
            <w:vAlign w:val="center"/>
            <w:hideMark/>
          </w:tcPr>
          <w:p w14:paraId="5A57F63A" w14:textId="77777777" w:rsidR="00B2418E" w:rsidRPr="00D97B5D" w:rsidRDefault="00B2418E" w:rsidP="006F156B">
            <w:pPr>
              <w:jc w:val="center"/>
              <w:rPr>
                <w:color w:val="000000"/>
                <w:sz w:val="20"/>
                <w:szCs w:val="20"/>
              </w:rPr>
            </w:pPr>
            <w:r w:rsidRPr="00D97B5D">
              <w:rPr>
                <w:color w:val="000000"/>
                <w:sz w:val="20"/>
                <w:szCs w:val="20"/>
              </w:rPr>
              <w:t>216,68</w:t>
            </w:r>
          </w:p>
        </w:tc>
        <w:tc>
          <w:tcPr>
            <w:tcW w:w="776" w:type="dxa"/>
            <w:shd w:val="clear" w:color="000000" w:fill="FFFFFF"/>
            <w:vAlign w:val="center"/>
            <w:hideMark/>
          </w:tcPr>
          <w:p w14:paraId="7B8DF066" w14:textId="77777777" w:rsidR="00B2418E" w:rsidRPr="00D97B5D" w:rsidRDefault="00B2418E" w:rsidP="006F156B">
            <w:pPr>
              <w:jc w:val="center"/>
              <w:rPr>
                <w:color w:val="000000"/>
                <w:sz w:val="20"/>
                <w:szCs w:val="20"/>
              </w:rPr>
            </w:pPr>
            <w:r w:rsidRPr="00D97B5D">
              <w:rPr>
                <w:color w:val="000000"/>
                <w:sz w:val="20"/>
                <w:szCs w:val="20"/>
              </w:rPr>
              <w:t>28,46</w:t>
            </w:r>
          </w:p>
        </w:tc>
        <w:tc>
          <w:tcPr>
            <w:tcW w:w="765" w:type="dxa"/>
            <w:shd w:val="clear" w:color="000000" w:fill="FFFFFF"/>
            <w:vAlign w:val="center"/>
            <w:hideMark/>
          </w:tcPr>
          <w:p w14:paraId="0F4C7763" w14:textId="77777777" w:rsidR="00B2418E" w:rsidRPr="00D97B5D" w:rsidRDefault="00B2418E" w:rsidP="006F156B">
            <w:pPr>
              <w:jc w:val="center"/>
              <w:rPr>
                <w:color w:val="000000"/>
                <w:sz w:val="20"/>
                <w:szCs w:val="20"/>
              </w:rPr>
            </w:pPr>
            <w:r w:rsidRPr="00D97B5D">
              <w:rPr>
                <w:color w:val="000000"/>
                <w:sz w:val="20"/>
                <w:szCs w:val="20"/>
              </w:rPr>
              <w:t>18,76</w:t>
            </w:r>
          </w:p>
        </w:tc>
        <w:tc>
          <w:tcPr>
            <w:tcW w:w="841" w:type="dxa"/>
            <w:shd w:val="clear" w:color="000000" w:fill="FFFFFF"/>
            <w:vAlign w:val="center"/>
            <w:hideMark/>
          </w:tcPr>
          <w:p w14:paraId="038CCE09" w14:textId="77777777" w:rsidR="00B2418E" w:rsidRPr="00D97B5D" w:rsidRDefault="00B2418E" w:rsidP="006F156B">
            <w:pPr>
              <w:jc w:val="center"/>
              <w:rPr>
                <w:color w:val="000000"/>
                <w:sz w:val="20"/>
                <w:szCs w:val="20"/>
              </w:rPr>
            </w:pPr>
            <w:r w:rsidRPr="00D97B5D">
              <w:rPr>
                <w:color w:val="000000"/>
                <w:sz w:val="20"/>
                <w:szCs w:val="20"/>
              </w:rPr>
              <w:t>33,20</w:t>
            </w:r>
          </w:p>
        </w:tc>
        <w:tc>
          <w:tcPr>
            <w:tcW w:w="866" w:type="dxa"/>
            <w:shd w:val="clear" w:color="000000" w:fill="FFFFFF"/>
            <w:vAlign w:val="center"/>
            <w:hideMark/>
          </w:tcPr>
          <w:p w14:paraId="4BC8E42B" w14:textId="77777777" w:rsidR="00B2418E" w:rsidRPr="00D97B5D" w:rsidRDefault="00B2418E" w:rsidP="006F156B">
            <w:pPr>
              <w:jc w:val="center"/>
              <w:rPr>
                <w:color w:val="000000"/>
                <w:sz w:val="20"/>
                <w:szCs w:val="20"/>
              </w:rPr>
            </w:pPr>
            <w:r w:rsidRPr="00D97B5D">
              <w:rPr>
                <w:color w:val="000000"/>
                <w:sz w:val="20"/>
                <w:szCs w:val="20"/>
              </w:rPr>
              <w:t>750,00</w:t>
            </w:r>
          </w:p>
        </w:tc>
        <w:tc>
          <w:tcPr>
            <w:tcW w:w="659" w:type="dxa"/>
            <w:shd w:val="clear" w:color="000000" w:fill="FFFFFF"/>
            <w:vAlign w:val="center"/>
            <w:hideMark/>
          </w:tcPr>
          <w:p w14:paraId="74E6289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CB073C3"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C6C0284" w14:textId="77777777" w:rsidTr="008718AA">
        <w:trPr>
          <w:trHeight w:val="77"/>
          <w:jc w:val="center"/>
        </w:trPr>
        <w:tc>
          <w:tcPr>
            <w:tcW w:w="1980" w:type="dxa"/>
            <w:shd w:val="clear" w:color="000000" w:fill="FFFFFF"/>
            <w:vAlign w:val="center"/>
            <w:hideMark/>
          </w:tcPr>
          <w:p w14:paraId="6FE041A4" w14:textId="77777777" w:rsidR="00B2418E" w:rsidRPr="00D97B5D" w:rsidRDefault="00B2418E" w:rsidP="006F156B">
            <w:pPr>
              <w:jc w:val="center"/>
              <w:rPr>
                <w:color w:val="000000"/>
                <w:sz w:val="20"/>
                <w:szCs w:val="20"/>
              </w:rPr>
            </w:pPr>
            <w:r w:rsidRPr="00D97B5D">
              <w:rPr>
                <w:color w:val="000000"/>
                <w:sz w:val="20"/>
                <w:szCs w:val="20"/>
              </w:rPr>
              <w:t>Гагарина 6</w:t>
            </w:r>
          </w:p>
        </w:tc>
        <w:tc>
          <w:tcPr>
            <w:tcW w:w="481" w:type="dxa"/>
            <w:shd w:val="clear" w:color="000000" w:fill="FFFFFF"/>
            <w:vAlign w:val="center"/>
            <w:hideMark/>
          </w:tcPr>
          <w:p w14:paraId="09431B0E"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E719FE8" w14:textId="77777777" w:rsidR="00B2418E" w:rsidRPr="00D97B5D" w:rsidRDefault="00B2418E" w:rsidP="006F156B">
            <w:pPr>
              <w:jc w:val="center"/>
              <w:rPr>
                <w:color w:val="000000"/>
                <w:sz w:val="20"/>
                <w:szCs w:val="20"/>
              </w:rPr>
            </w:pPr>
            <w:r w:rsidRPr="00D97B5D">
              <w:rPr>
                <w:color w:val="000000"/>
                <w:sz w:val="20"/>
                <w:szCs w:val="20"/>
              </w:rPr>
              <w:t>197,57</w:t>
            </w:r>
          </w:p>
        </w:tc>
        <w:tc>
          <w:tcPr>
            <w:tcW w:w="566" w:type="dxa"/>
            <w:shd w:val="clear" w:color="000000" w:fill="FFFFFF"/>
            <w:vAlign w:val="center"/>
            <w:hideMark/>
          </w:tcPr>
          <w:p w14:paraId="18106D7C"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4944FE98" w14:textId="77777777" w:rsidR="00B2418E" w:rsidRPr="00D97B5D" w:rsidRDefault="00B2418E" w:rsidP="006F156B">
            <w:pPr>
              <w:jc w:val="center"/>
              <w:rPr>
                <w:color w:val="000000"/>
                <w:sz w:val="20"/>
                <w:szCs w:val="20"/>
              </w:rPr>
            </w:pPr>
            <w:r w:rsidRPr="00D97B5D">
              <w:rPr>
                <w:color w:val="000000"/>
                <w:sz w:val="20"/>
                <w:szCs w:val="20"/>
              </w:rPr>
              <w:t>0,17</w:t>
            </w:r>
          </w:p>
        </w:tc>
        <w:tc>
          <w:tcPr>
            <w:tcW w:w="747" w:type="dxa"/>
            <w:shd w:val="clear" w:color="000000" w:fill="FFFFFF"/>
            <w:vAlign w:val="center"/>
            <w:hideMark/>
          </w:tcPr>
          <w:p w14:paraId="76E7F12C" w14:textId="77777777" w:rsidR="00B2418E" w:rsidRPr="00D97B5D" w:rsidRDefault="00B2418E" w:rsidP="006F156B">
            <w:pPr>
              <w:jc w:val="center"/>
              <w:rPr>
                <w:color w:val="000000"/>
                <w:sz w:val="20"/>
                <w:szCs w:val="20"/>
              </w:rPr>
            </w:pPr>
            <w:r w:rsidRPr="00D97B5D">
              <w:rPr>
                <w:color w:val="000000"/>
                <w:sz w:val="20"/>
                <w:szCs w:val="20"/>
              </w:rPr>
              <w:t>4,95</w:t>
            </w:r>
          </w:p>
        </w:tc>
        <w:tc>
          <w:tcPr>
            <w:tcW w:w="637" w:type="dxa"/>
            <w:shd w:val="clear" w:color="000000" w:fill="FFFFFF"/>
            <w:vAlign w:val="center"/>
            <w:hideMark/>
          </w:tcPr>
          <w:p w14:paraId="3B1C0AAA" w14:textId="77777777" w:rsidR="00B2418E" w:rsidRPr="00D97B5D" w:rsidRDefault="00B2418E" w:rsidP="006F156B">
            <w:pPr>
              <w:jc w:val="center"/>
              <w:rPr>
                <w:color w:val="000000"/>
                <w:sz w:val="20"/>
                <w:szCs w:val="20"/>
              </w:rPr>
            </w:pPr>
            <w:r w:rsidRPr="00D97B5D">
              <w:rPr>
                <w:color w:val="000000"/>
                <w:sz w:val="20"/>
                <w:szCs w:val="20"/>
              </w:rPr>
              <w:t>3</w:t>
            </w:r>
          </w:p>
        </w:tc>
        <w:tc>
          <w:tcPr>
            <w:tcW w:w="837" w:type="dxa"/>
            <w:shd w:val="clear" w:color="000000" w:fill="FFFFFF"/>
            <w:vAlign w:val="center"/>
            <w:hideMark/>
          </w:tcPr>
          <w:p w14:paraId="3DD1E1F7" w14:textId="77777777" w:rsidR="00B2418E" w:rsidRPr="00D97B5D" w:rsidRDefault="00B2418E" w:rsidP="006F156B">
            <w:pPr>
              <w:jc w:val="center"/>
              <w:rPr>
                <w:color w:val="000000"/>
                <w:sz w:val="20"/>
                <w:szCs w:val="20"/>
              </w:rPr>
            </w:pPr>
            <w:r w:rsidRPr="00D97B5D">
              <w:rPr>
                <w:color w:val="000000"/>
                <w:sz w:val="20"/>
                <w:szCs w:val="20"/>
              </w:rPr>
              <w:t>7,73</w:t>
            </w:r>
          </w:p>
        </w:tc>
        <w:tc>
          <w:tcPr>
            <w:tcW w:w="666" w:type="dxa"/>
            <w:shd w:val="clear" w:color="000000" w:fill="FFFFFF"/>
            <w:vAlign w:val="center"/>
            <w:hideMark/>
          </w:tcPr>
          <w:p w14:paraId="37D6A223"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4016F7A6"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4C277A77" w14:textId="77777777" w:rsidR="00B2418E" w:rsidRPr="00D97B5D" w:rsidRDefault="00B2418E" w:rsidP="006F156B">
            <w:pPr>
              <w:jc w:val="center"/>
              <w:rPr>
                <w:color w:val="000000"/>
                <w:sz w:val="20"/>
                <w:szCs w:val="20"/>
              </w:rPr>
            </w:pPr>
            <w:r w:rsidRPr="00D97B5D">
              <w:rPr>
                <w:color w:val="000000"/>
                <w:sz w:val="20"/>
                <w:szCs w:val="20"/>
              </w:rPr>
              <w:t>0,17</w:t>
            </w:r>
          </w:p>
        </w:tc>
        <w:tc>
          <w:tcPr>
            <w:tcW w:w="656" w:type="dxa"/>
            <w:shd w:val="clear" w:color="000000" w:fill="FFFFFF"/>
            <w:vAlign w:val="center"/>
            <w:hideMark/>
          </w:tcPr>
          <w:p w14:paraId="2191F4EF"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776E3629" w14:textId="77777777" w:rsidR="00B2418E" w:rsidRPr="00D97B5D" w:rsidRDefault="00B2418E" w:rsidP="006F156B">
            <w:pPr>
              <w:jc w:val="center"/>
              <w:rPr>
                <w:color w:val="000000"/>
                <w:sz w:val="20"/>
                <w:szCs w:val="20"/>
              </w:rPr>
            </w:pPr>
            <w:r w:rsidRPr="00D97B5D">
              <w:rPr>
                <w:color w:val="000000"/>
                <w:sz w:val="20"/>
                <w:szCs w:val="20"/>
              </w:rPr>
              <w:t>9,73</w:t>
            </w:r>
          </w:p>
        </w:tc>
        <w:tc>
          <w:tcPr>
            <w:tcW w:w="766" w:type="dxa"/>
            <w:shd w:val="clear" w:color="000000" w:fill="FFFFFF"/>
            <w:vAlign w:val="center"/>
            <w:hideMark/>
          </w:tcPr>
          <w:p w14:paraId="5A20ABB8" w14:textId="77777777" w:rsidR="00B2418E" w:rsidRPr="00D97B5D" w:rsidRDefault="00B2418E" w:rsidP="006F156B">
            <w:pPr>
              <w:jc w:val="center"/>
              <w:rPr>
                <w:color w:val="000000"/>
                <w:sz w:val="20"/>
                <w:szCs w:val="20"/>
              </w:rPr>
            </w:pPr>
            <w:r w:rsidRPr="00D97B5D">
              <w:rPr>
                <w:color w:val="000000"/>
                <w:sz w:val="20"/>
                <w:szCs w:val="20"/>
              </w:rPr>
              <w:t>226,40</w:t>
            </w:r>
          </w:p>
        </w:tc>
        <w:tc>
          <w:tcPr>
            <w:tcW w:w="766" w:type="dxa"/>
            <w:shd w:val="clear" w:color="000000" w:fill="FFFFFF"/>
            <w:vAlign w:val="center"/>
            <w:hideMark/>
          </w:tcPr>
          <w:p w14:paraId="3268902E" w14:textId="77777777" w:rsidR="00B2418E" w:rsidRPr="00D97B5D" w:rsidRDefault="00B2418E" w:rsidP="006F156B">
            <w:pPr>
              <w:jc w:val="center"/>
              <w:rPr>
                <w:color w:val="000000"/>
                <w:sz w:val="20"/>
                <w:szCs w:val="20"/>
              </w:rPr>
            </w:pPr>
            <w:r w:rsidRPr="00D97B5D">
              <w:rPr>
                <w:color w:val="000000"/>
                <w:sz w:val="20"/>
                <w:szCs w:val="20"/>
              </w:rPr>
              <w:t>216,66</w:t>
            </w:r>
          </w:p>
        </w:tc>
        <w:tc>
          <w:tcPr>
            <w:tcW w:w="776" w:type="dxa"/>
            <w:shd w:val="clear" w:color="000000" w:fill="FFFFFF"/>
            <w:vAlign w:val="center"/>
            <w:hideMark/>
          </w:tcPr>
          <w:p w14:paraId="7070027C" w14:textId="77777777" w:rsidR="00B2418E" w:rsidRPr="00D97B5D" w:rsidRDefault="00B2418E" w:rsidP="006F156B">
            <w:pPr>
              <w:jc w:val="center"/>
              <w:rPr>
                <w:color w:val="000000"/>
                <w:sz w:val="20"/>
                <w:szCs w:val="20"/>
              </w:rPr>
            </w:pPr>
            <w:r w:rsidRPr="00D97B5D">
              <w:rPr>
                <w:color w:val="000000"/>
                <w:sz w:val="20"/>
                <w:szCs w:val="20"/>
              </w:rPr>
              <w:t>28,83</w:t>
            </w:r>
          </w:p>
        </w:tc>
        <w:tc>
          <w:tcPr>
            <w:tcW w:w="765" w:type="dxa"/>
            <w:shd w:val="clear" w:color="000000" w:fill="FFFFFF"/>
            <w:vAlign w:val="center"/>
            <w:hideMark/>
          </w:tcPr>
          <w:p w14:paraId="141C3DB8" w14:textId="77777777" w:rsidR="00B2418E" w:rsidRPr="00D97B5D" w:rsidRDefault="00B2418E" w:rsidP="006F156B">
            <w:pPr>
              <w:jc w:val="center"/>
              <w:rPr>
                <w:color w:val="000000"/>
                <w:sz w:val="20"/>
                <w:szCs w:val="20"/>
              </w:rPr>
            </w:pPr>
            <w:r w:rsidRPr="00D97B5D">
              <w:rPr>
                <w:color w:val="000000"/>
                <w:sz w:val="20"/>
                <w:szCs w:val="20"/>
              </w:rPr>
              <w:t>19,09</w:t>
            </w:r>
          </w:p>
        </w:tc>
        <w:tc>
          <w:tcPr>
            <w:tcW w:w="841" w:type="dxa"/>
            <w:shd w:val="clear" w:color="000000" w:fill="FFFFFF"/>
            <w:vAlign w:val="center"/>
            <w:hideMark/>
          </w:tcPr>
          <w:p w14:paraId="1A787A43" w14:textId="77777777" w:rsidR="00B2418E" w:rsidRPr="00D97B5D" w:rsidRDefault="00B2418E" w:rsidP="006F156B">
            <w:pPr>
              <w:jc w:val="center"/>
              <w:rPr>
                <w:color w:val="000000"/>
                <w:sz w:val="20"/>
                <w:szCs w:val="20"/>
              </w:rPr>
            </w:pPr>
            <w:r w:rsidRPr="00D97B5D">
              <w:rPr>
                <w:color w:val="000000"/>
                <w:sz w:val="20"/>
                <w:szCs w:val="20"/>
              </w:rPr>
              <w:t>29,78</w:t>
            </w:r>
          </w:p>
        </w:tc>
        <w:tc>
          <w:tcPr>
            <w:tcW w:w="866" w:type="dxa"/>
            <w:shd w:val="clear" w:color="000000" w:fill="FFFFFF"/>
            <w:vAlign w:val="center"/>
            <w:hideMark/>
          </w:tcPr>
          <w:p w14:paraId="1AF71B95" w14:textId="77777777" w:rsidR="00B2418E" w:rsidRPr="00D97B5D" w:rsidRDefault="00B2418E" w:rsidP="006F156B">
            <w:pPr>
              <w:jc w:val="center"/>
              <w:rPr>
                <w:color w:val="000000"/>
                <w:sz w:val="20"/>
                <w:szCs w:val="20"/>
              </w:rPr>
            </w:pPr>
            <w:r w:rsidRPr="00D97B5D">
              <w:rPr>
                <w:color w:val="000000"/>
                <w:sz w:val="20"/>
                <w:szCs w:val="20"/>
              </w:rPr>
              <w:t>702,00</w:t>
            </w:r>
          </w:p>
        </w:tc>
        <w:tc>
          <w:tcPr>
            <w:tcW w:w="659" w:type="dxa"/>
            <w:shd w:val="clear" w:color="000000" w:fill="FFFFFF"/>
            <w:vAlign w:val="center"/>
            <w:hideMark/>
          </w:tcPr>
          <w:p w14:paraId="14E9E24C"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B9B35CE"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21E4FAD4" w14:textId="77777777" w:rsidTr="008718AA">
        <w:trPr>
          <w:trHeight w:val="77"/>
          <w:jc w:val="center"/>
        </w:trPr>
        <w:tc>
          <w:tcPr>
            <w:tcW w:w="1980" w:type="dxa"/>
            <w:shd w:val="clear" w:color="000000" w:fill="FFFFFF"/>
            <w:vAlign w:val="center"/>
            <w:hideMark/>
          </w:tcPr>
          <w:p w14:paraId="16A96456" w14:textId="77777777" w:rsidR="00B2418E" w:rsidRPr="00D97B5D" w:rsidRDefault="00B2418E" w:rsidP="006F156B">
            <w:pPr>
              <w:jc w:val="center"/>
              <w:rPr>
                <w:color w:val="000000"/>
                <w:sz w:val="20"/>
                <w:szCs w:val="20"/>
              </w:rPr>
            </w:pPr>
            <w:r w:rsidRPr="00D97B5D">
              <w:rPr>
                <w:color w:val="000000"/>
                <w:sz w:val="20"/>
                <w:szCs w:val="20"/>
              </w:rPr>
              <w:t>Гагарина 4</w:t>
            </w:r>
          </w:p>
        </w:tc>
        <w:tc>
          <w:tcPr>
            <w:tcW w:w="481" w:type="dxa"/>
            <w:shd w:val="clear" w:color="000000" w:fill="FFFFFF"/>
            <w:vAlign w:val="center"/>
            <w:hideMark/>
          </w:tcPr>
          <w:p w14:paraId="7B7AFDA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3862A5CC" w14:textId="77777777" w:rsidR="00B2418E" w:rsidRPr="00D97B5D" w:rsidRDefault="00B2418E" w:rsidP="006F156B">
            <w:pPr>
              <w:jc w:val="center"/>
              <w:rPr>
                <w:color w:val="000000"/>
                <w:sz w:val="20"/>
                <w:szCs w:val="20"/>
              </w:rPr>
            </w:pPr>
            <w:r w:rsidRPr="00D97B5D">
              <w:rPr>
                <w:color w:val="000000"/>
                <w:sz w:val="20"/>
                <w:szCs w:val="20"/>
              </w:rPr>
              <w:t>198,21</w:t>
            </w:r>
          </w:p>
        </w:tc>
        <w:tc>
          <w:tcPr>
            <w:tcW w:w="566" w:type="dxa"/>
            <w:shd w:val="clear" w:color="000000" w:fill="FFFFFF"/>
            <w:vAlign w:val="center"/>
            <w:hideMark/>
          </w:tcPr>
          <w:p w14:paraId="3B7F55C2"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1F09B45E" w14:textId="77777777" w:rsidR="00B2418E" w:rsidRPr="00D97B5D" w:rsidRDefault="00B2418E" w:rsidP="006F156B">
            <w:pPr>
              <w:jc w:val="center"/>
              <w:rPr>
                <w:color w:val="000000"/>
                <w:sz w:val="20"/>
                <w:szCs w:val="20"/>
              </w:rPr>
            </w:pPr>
            <w:r w:rsidRPr="00D97B5D">
              <w:rPr>
                <w:color w:val="000000"/>
                <w:sz w:val="20"/>
                <w:szCs w:val="20"/>
              </w:rPr>
              <w:t>0,17</w:t>
            </w:r>
          </w:p>
        </w:tc>
        <w:tc>
          <w:tcPr>
            <w:tcW w:w="747" w:type="dxa"/>
            <w:shd w:val="clear" w:color="000000" w:fill="FFFFFF"/>
            <w:vAlign w:val="center"/>
            <w:hideMark/>
          </w:tcPr>
          <w:p w14:paraId="5259392A" w14:textId="77777777" w:rsidR="00B2418E" w:rsidRPr="00D97B5D" w:rsidRDefault="00B2418E" w:rsidP="006F156B">
            <w:pPr>
              <w:jc w:val="center"/>
              <w:rPr>
                <w:color w:val="000000"/>
                <w:sz w:val="20"/>
                <w:szCs w:val="20"/>
              </w:rPr>
            </w:pPr>
            <w:r w:rsidRPr="00D97B5D">
              <w:rPr>
                <w:color w:val="000000"/>
                <w:sz w:val="20"/>
                <w:szCs w:val="20"/>
              </w:rPr>
              <w:t>3,11</w:t>
            </w:r>
          </w:p>
        </w:tc>
        <w:tc>
          <w:tcPr>
            <w:tcW w:w="637" w:type="dxa"/>
            <w:shd w:val="clear" w:color="000000" w:fill="FFFFFF"/>
            <w:vAlign w:val="center"/>
            <w:hideMark/>
          </w:tcPr>
          <w:p w14:paraId="43F2D0E1"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554432A9" w14:textId="77777777" w:rsidR="00B2418E" w:rsidRPr="00D97B5D" w:rsidRDefault="00B2418E" w:rsidP="006F156B">
            <w:pPr>
              <w:jc w:val="center"/>
              <w:rPr>
                <w:color w:val="000000"/>
                <w:sz w:val="20"/>
                <w:szCs w:val="20"/>
              </w:rPr>
            </w:pPr>
            <w:r w:rsidRPr="00D97B5D">
              <w:rPr>
                <w:color w:val="000000"/>
                <w:sz w:val="20"/>
                <w:szCs w:val="20"/>
              </w:rPr>
              <w:t>6,75</w:t>
            </w:r>
          </w:p>
        </w:tc>
        <w:tc>
          <w:tcPr>
            <w:tcW w:w="666" w:type="dxa"/>
            <w:shd w:val="clear" w:color="000000" w:fill="FFFFFF"/>
            <w:vAlign w:val="center"/>
            <w:hideMark/>
          </w:tcPr>
          <w:p w14:paraId="34585EF4"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3D3F7D26"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47B0F1B9" w14:textId="77777777" w:rsidR="00B2418E" w:rsidRPr="00D97B5D" w:rsidRDefault="00B2418E" w:rsidP="006F156B">
            <w:pPr>
              <w:jc w:val="center"/>
              <w:rPr>
                <w:color w:val="000000"/>
                <w:sz w:val="20"/>
                <w:szCs w:val="20"/>
              </w:rPr>
            </w:pPr>
            <w:r w:rsidRPr="00D97B5D">
              <w:rPr>
                <w:color w:val="000000"/>
                <w:sz w:val="20"/>
                <w:szCs w:val="20"/>
              </w:rPr>
              <w:t>0,17</w:t>
            </w:r>
          </w:p>
        </w:tc>
        <w:tc>
          <w:tcPr>
            <w:tcW w:w="656" w:type="dxa"/>
            <w:shd w:val="clear" w:color="000000" w:fill="FFFFFF"/>
            <w:vAlign w:val="center"/>
            <w:hideMark/>
          </w:tcPr>
          <w:p w14:paraId="6A3614A8"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37C351B1" w14:textId="77777777" w:rsidR="00B2418E" w:rsidRPr="00D97B5D" w:rsidRDefault="00B2418E" w:rsidP="006F156B">
            <w:pPr>
              <w:jc w:val="center"/>
              <w:rPr>
                <w:color w:val="000000"/>
                <w:sz w:val="20"/>
                <w:szCs w:val="20"/>
              </w:rPr>
            </w:pPr>
            <w:r w:rsidRPr="00D97B5D">
              <w:rPr>
                <w:color w:val="000000"/>
                <w:sz w:val="20"/>
                <w:szCs w:val="20"/>
              </w:rPr>
              <w:t>9,75</w:t>
            </w:r>
          </w:p>
        </w:tc>
        <w:tc>
          <w:tcPr>
            <w:tcW w:w="766" w:type="dxa"/>
            <w:shd w:val="clear" w:color="000000" w:fill="FFFFFF"/>
            <w:vAlign w:val="center"/>
            <w:hideMark/>
          </w:tcPr>
          <w:p w14:paraId="5B21B2EA" w14:textId="77777777" w:rsidR="00B2418E" w:rsidRPr="00D97B5D" w:rsidRDefault="00B2418E" w:rsidP="006F156B">
            <w:pPr>
              <w:jc w:val="center"/>
              <w:rPr>
                <w:color w:val="000000"/>
                <w:sz w:val="20"/>
                <w:szCs w:val="20"/>
              </w:rPr>
            </w:pPr>
            <w:r w:rsidRPr="00D97B5D">
              <w:rPr>
                <w:color w:val="000000"/>
                <w:sz w:val="20"/>
                <w:szCs w:val="20"/>
              </w:rPr>
              <w:t>226,40</w:t>
            </w:r>
          </w:p>
        </w:tc>
        <w:tc>
          <w:tcPr>
            <w:tcW w:w="766" w:type="dxa"/>
            <w:shd w:val="clear" w:color="000000" w:fill="FFFFFF"/>
            <w:vAlign w:val="center"/>
            <w:hideMark/>
          </w:tcPr>
          <w:p w14:paraId="36D99D04" w14:textId="77777777" w:rsidR="00B2418E" w:rsidRPr="00D97B5D" w:rsidRDefault="00B2418E" w:rsidP="006F156B">
            <w:pPr>
              <w:jc w:val="center"/>
              <w:rPr>
                <w:color w:val="000000"/>
                <w:sz w:val="20"/>
                <w:szCs w:val="20"/>
              </w:rPr>
            </w:pPr>
            <w:r w:rsidRPr="00D97B5D">
              <w:rPr>
                <w:color w:val="000000"/>
                <w:sz w:val="20"/>
                <w:szCs w:val="20"/>
              </w:rPr>
              <w:t>216,66</w:t>
            </w:r>
          </w:p>
        </w:tc>
        <w:tc>
          <w:tcPr>
            <w:tcW w:w="776" w:type="dxa"/>
            <w:shd w:val="clear" w:color="000000" w:fill="FFFFFF"/>
            <w:vAlign w:val="center"/>
            <w:hideMark/>
          </w:tcPr>
          <w:p w14:paraId="55696C68" w14:textId="77777777" w:rsidR="00B2418E" w:rsidRPr="00D97B5D" w:rsidRDefault="00B2418E" w:rsidP="006F156B">
            <w:pPr>
              <w:jc w:val="center"/>
              <w:rPr>
                <w:color w:val="000000"/>
                <w:sz w:val="20"/>
                <w:szCs w:val="20"/>
              </w:rPr>
            </w:pPr>
            <w:r w:rsidRPr="00D97B5D">
              <w:rPr>
                <w:color w:val="000000"/>
                <w:sz w:val="20"/>
                <w:szCs w:val="20"/>
              </w:rPr>
              <w:t>28,19</w:t>
            </w:r>
          </w:p>
        </w:tc>
        <w:tc>
          <w:tcPr>
            <w:tcW w:w="765" w:type="dxa"/>
            <w:shd w:val="clear" w:color="000000" w:fill="FFFFFF"/>
            <w:vAlign w:val="center"/>
            <w:hideMark/>
          </w:tcPr>
          <w:p w14:paraId="4870B656" w14:textId="77777777" w:rsidR="00B2418E" w:rsidRPr="00D97B5D" w:rsidRDefault="00B2418E" w:rsidP="006F156B">
            <w:pPr>
              <w:jc w:val="center"/>
              <w:rPr>
                <w:color w:val="000000"/>
                <w:sz w:val="20"/>
                <w:szCs w:val="20"/>
              </w:rPr>
            </w:pPr>
            <w:r w:rsidRPr="00D97B5D">
              <w:rPr>
                <w:color w:val="000000"/>
                <w:sz w:val="20"/>
                <w:szCs w:val="20"/>
              </w:rPr>
              <w:t>18,45</w:t>
            </w:r>
          </w:p>
        </w:tc>
        <w:tc>
          <w:tcPr>
            <w:tcW w:w="841" w:type="dxa"/>
            <w:shd w:val="clear" w:color="000000" w:fill="FFFFFF"/>
            <w:vAlign w:val="center"/>
            <w:hideMark/>
          </w:tcPr>
          <w:p w14:paraId="270FD1F1" w14:textId="77777777" w:rsidR="00B2418E" w:rsidRPr="00D97B5D" w:rsidRDefault="00B2418E" w:rsidP="006F156B">
            <w:pPr>
              <w:jc w:val="center"/>
              <w:rPr>
                <w:color w:val="000000"/>
                <w:sz w:val="20"/>
                <w:szCs w:val="20"/>
              </w:rPr>
            </w:pPr>
            <w:r w:rsidRPr="00D97B5D">
              <w:rPr>
                <w:color w:val="000000"/>
                <w:sz w:val="20"/>
                <w:szCs w:val="20"/>
              </w:rPr>
              <w:t>27,35</w:t>
            </w:r>
          </w:p>
        </w:tc>
        <w:tc>
          <w:tcPr>
            <w:tcW w:w="866" w:type="dxa"/>
            <w:shd w:val="clear" w:color="000000" w:fill="FFFFFF"/>
            <w:vAlign w:val="center"/>
            <w:hideMark/>
          </w:tcPr>
          <w:p w14:paraId="24F5D615" w14:textId="77777777" w:rsidR="00B2418E" w:rsidRPr="00D97B5D" w:rsidRDefault="00B2418E" w:rsidP="006F156B">
            <w:pPr>
              <w:jc w:val="center"/>
              <w:rPr>
                <w:color w:val="000000"/>
                <w:sz w:val="20"/>
                <w:szCs w:val="20"/>
              </w:rPr>
            </w:pPr>
            <w:r w:rsidRPr="00D97B5D">
              <w:rPr>
                <w:color w:val="000000"/>
                <w:sz w:val="20"/>
                <w:szCs w:val="20"/>
              </w:rPr>
              <w:t>689,00</w:t>
            </w:r>
          </w:p>
        </w:tc>
        <w:tc>
          <w:tcPr>
            <w:tcW w:w="659" w:type="dxa"/>
            <w:shd w:val="clear" w:color="000000" w:fill="FFFFFF"/>
            <w:vAlign w:val="center"/>
            <w:hideMark/>
          </w:tcPr>
          <w:p w14:paraId="06229AB4"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895B245"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FECF3A0" w14:textId="77777777" w:rsidTr="008718AA">
        <w:trPr>
          <w:trHeight w:val="77"/>
          <w:jc w:val="center"/>
        </w:trPr>
        <w:tc>
          <w:tcPr>
            <w:tcW w:w="1980" w:type="dxa"/>
            <w:shd w:val="clear" w:color="000000" w:fill="FFFFFF"/>
            <w:vAlign w:val="center"/>
            <w:hideMark/>
          </w:tcPr>
          <w:p w14:paraId="687750EF" w14:textId="77777777" w:rsidR="00B2418E" w:rsidRPr="00D97B5D" w:rsidRDefault="00B2418E" w:rsidP="006F156B">
            <w:pPr>
              <w:jc w:val="center"/>
              <w:rPr>
                <w:color w:val="000000"/>
                <w:sz w:val="20"/>
                <w:szCs w:val="20"/>
              </w:rPr>
            </w:pPr>
            <w:r w:rsidRPr="00D97B5D">
              <w:rPr>
                <w:color w:val="000000"/>
                <w:sz w:val="20"/>
                <w:szCs w:val="20"/>
              </w:rPr>
              <w:t>Гагарина 10</w:t>
            </w:r>
          </w:p>
        </w:tc>
        <w:tc>
          <w:tcPr>
            <w:tcW w:w="481" w:type="dxa"/>
            <w:shd w:val="clear" w:color="000000" w:fill="FFFFFF"/>
            <w:vAlign w:val="center"/>
            <w:hideMark/>
          </w:tcPr>
          <w:p w14:paraId="4468CA53"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0326A268" w14:textId="77777777" w:rsidR="00B2418E" w:rsidRPr="00D97B5D" w:rsidRDefault="00B2418E" w:rsidP="006F156B">
            <w:pPr>
              <w:jc w:val="center"/>
              <w:rPr>
                <w:color w:val="000000"/>
                <w:sz w:val="20"/>
                <w:szCs w:val="20"/>
              </w:rPr>
            </w:pPr>
            <w:r w:rsidRPr="00D97B5D">
              <w:rPr>
                <w:color w:val="000000"/>
                <w:sz w:val="20"/>
                <w:szCs w:val="20"/>
              </w:rPr>
              <w:t>198,46</w:t>
            </w:r>
          </w:p>
        </w:tc>
        <w:tc>
          <w:tcPr>
            <w:tcW w:w="566" w:type="dxa"/>
            <w:shd w:val="clear" w:color="000000" w:fill="FFFFFF"/>
            <w:vAlign w:val="center"/>
            <w:hideMark/>
          </w:tcPr>
          <w:p w14:paraId="7C31117F"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01792B4E" w14:textId="77777777" w:rsidR="00B2418E" w:rsidRPr="00D97B5D" w:rsidRDefault="00B2418E" w:rsidP="006F156B">
            <w:pPr>
              <w:jc w:val="center"/>
              <w:rPr>
                <w:color w:val="000000"/>
                <w:sz w:val="20"/>
                <w:szCs w:val="20"/>
              </w:rPr>
            </w:pPr>
            <w:r w:rsidRPr="00D97B5D">
              <w:rPr>
                <w:color w:val="000000"/>
                <w:sz w:val="20"/>
                <w:szCs w:val="20"/>
              </w:rPr>
              <w:t>0,17</w:t>
            </w:r>
          </w:p>
        </w:tc>
        <w:tc>
          <w:tcPr>
            <w:tcW w:w="747" w:type="dxa"/>
            <w:shd w:val="clear" w:color="000000" w:fill="FFFFFF"/>
            <w:vAlign w:val="center"/>
            <w:hideMark/>
          </w:tcPr>
          <w:p w14:paraId="207F049D" w14:textId="77777777" w:rsidR="00B2418E" w:rsidRPr="00D97B5D" w:rsidRDefault="00B2418E" w:rsidP="006F156B">
            <w:pPr>
              <w:jc w:val="center"/>
              <w:rPr>
                <w:color w:val="000000"/>
                <w:sz w:val="20"/>
                <w:szCs w:val="20"/>
              </w:rPr>
            </w:pPr>
            <w:r w:rsidRPr="00D97B5D">
              <w:rPr>
                <w:color w:val="000000"/>
                <w:sz w:val="20"/>
                <w:szCs w:val="20"/>
              </w:rPr>
              <w:t>3,10</w:t>
            </w:r>
          </w:p>
        </w:tc>
        <w:tc>
          <w:tcPr>
            <w:tcW w:w="637" w:type="dxa"/>
            <w:shd w:val="clear" w:color="000000" w:fill="FFFFFF"/>
            <w:vAlign w:val="center"/>
            <w:hideMark/>
          </w:tcPr>
          <w:p w14:paraId="43E0B422" w14:textId="77777777" w:rsidR="00B2418E" w:rsidRPr="00D97B5D" w:rsidRDefault="00B2418E" w:rsidP="006F156B">
            <w:pPr>
              <w:jc w:val="center"/>
              <w:rPr>
                <w:color w:val="000000"/>
                <w:sz w:val="20"/>
                <w:szCs w:val="20"/>
              </w:rPr>
            </w:pPr>
            <w:r w:rsidRPr="00D97B5D">
              <w:rPr>
                <w:color w:val="000000"/>
                <w:sz w:val="20"/>
                <w:szCs w:val="20"/>
              </w:rPr>
              <w:t>2</w:t>
            </w:r>
          </w:p>
        </w:tc>
        <w:tc>
          <w:tcPr>
            <w:tcW w:w="837" w:type="dxa"/>
            <w:shd w:val="clear" w:color="000000" w:fill="FFFFFF"/>
            <w:vAlign w:val="center"/>
            <w:hideMark/>
          </w:tcPr>
          <w:p w14:paraId="1E6B4B11" w14:textId="77777777" w:rsidR="00B2418E" w:rsidRPr="00D97B5D" w:rsidRDefault="00B2418E" w:rsidP="006F156B">
            <w:pPr>
              <w:jc w:val="center"/>
              <w:rPr>
                <w:color w:val="000000"/>
                <w:sz w:val="20"/>
                <w:szCs w:val="20"/>
              </w:rPr>
            </w:pPr>
            <w:r w:rsidRPr="00D97B5D">
              <w:rPr>
                <w:color w:val="000000"/>
                <w:sz w:val="20"/>
                <w:szCs w:val="20"/>
              </w:rPr>
              <w:t>6,79</w:t>
            </w:r>
          </w:p>
        </w:tc>
        <w:tc>
          <w:tcPr>
            <w:tcW w:w="666" w:type="dxa"/>
            <w:shd w:val="clear" w:color="000000" w:fill="FFFFFF"/>
            <w:vAlign w:val="center"/>
            <w:hideMark/>
          </w:tcPr>
          <w:p w14:paraId="152B8AB8"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42756985" w14:textId="77777777" w:rsidR="00B2418E" w:rsidRPr="00D97B5D" w:rsidRDefault="00B2418E" w:rsidP="006F156B">
            <w:pPr>
              <w:jc w:val="center"/>
              <w:rPr>
                <w:color w:val="000000"/>
                <w:sz w:val="20"/>
                <w:szCs w:val="20"/>
              </w:rPr>
            </w:pPr>
            <w:r w:rsidRPr="00D97B5D">
              <w:rPr>
                <w:color w:val="000000"/>
                <w:sz w:val="20"/>
                <w:szCs w:val="20"/>
              </w:rPr>
              <w:t>0,17</w:t>
            </w:r>
          </w:p>
        </w:tc>
        <w:tc>
          <w:tcPr>
            <w:tcW w:w="666" w:type="dxa"/>
            <w:shd w:val="clear" w:color="000000" w:fill="FFFFFF"/>
            <w:vAlign w:val="center"/>
            <w:hideMark/>
          </w:tcPr>
          <w:p w14:paraId="2D5DE165" w14:textId="77777777" w:rsidR="00B2418E" w:rsidRPr="00D97B5D" w:rsidRDefault="00B2418E" w:rsidP="006F156B">
            <w:pPr>
              <w:jc w:val="center"/>
              <w:rPr>
                <w:color w:val="000000"/>
                <w:sz w:val="20"/>
                <w:szCs w:val="20"/>
              </w:rPr>
            </w:pPr>
            <w:r w:rsidRPr="00D97B5D">
              <w:rPr>
                <w:color w:val="000000"/>
                <w:sz w:val="20"/>
                <w:szCs w:val="20"/>
              </w:rPr>
              <w:t>0,17</w:t>
            </w:r>
          </w:p>
        </w:tc>
        <w:tc>
          <w:tcPr>
            <w:tcW w:w="656" w:type="dxa"/>
            <w:shd w:val="clear" w:color="000000" w:fill="FFFFFF"/>
            <w:vAlign w:val="center"/>
            <w:hideMark/>
          </w:tcPr>
          <w:p w14:paraId="059C9D83"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64535872" w14:textId="77777777" w:rsidR="00B2418E" w:rsidRPr="00D97B5D" w:rsidRDefault="00B2418E" w:rsidP="006F156B">
            <w:pPr>
              <w:jc w:val="center"/>
              <w:rPr>
                <w:color w:val="000000"/>
                <w:sz w:val="20"/>
                <w:szCs w:val="20"/>
              </w:rPr>
            </w:pPr>
            <w:r w:rsidRPr="00D97B5D">
              <w:rPr>
                <w:color w:val="000000"/>
                <w:sz w:val="20"/>
                <w:szCs w:val="20"/>
              </w:rPr>
              <w:t>9,79</w:t>
            </w:r>
          </w:p>
        </w:tc>
        <w:tc>
          <w:tcPr>
            <w:tcW w:w="766" w:type="dxa"/>
            <w:shd w:val="clear" w:color="000000" w:fill="FFFFFF"/>
            <w:vAlign w:val="center"/>
            <w:hideMark/>
          </w:tcPr>
          <w:p w14:paraId="6C74ED8B" w14:textId="77777777" w:rsidR="00B2418E" w:rsidRPr="00D97B5D" w:rsidRDefault="00B2418E" w:rsidP="006F156B">
            <w:pPr>
              <w:jc w:val="center"/>
              <w:rPr>
                <w:color w:val="000000"/>
                <w:sz w:val="20"/>
                <w:szCs w:val="20"/>
              </w:rPr>
            </w:pPr>
            <w:r w:rsidRPr="00D97B5D">
              <w:rPr>
                <w:color w:val="000000"/>
                <w:sz w:val="20"/>
                <w:szCs w:val="20"/>
              </w:rPr>
              <w:t>226,43</w:t>
            </w:r>
          </w:p>
        </w:tc>
        <w:tc>
          <w:tcPr>
            <w:tcW w:w="766" w:type="dxa"/>
            <w:shd w:val="clear" w:color="000000" w:fill="FFFFFF"/>
            <w:vAlign w:val="center"/>
            <w:hideMark/>
          </w:tcPr>
          <w:p w14:paraId="5CC9EF6C" w14:textId="77777777" w:rsidR="00B2418E" w:rsidRPr="00D97B5D" w:rsidRDefault="00B2418E" w:rsidP="006F156B">
            <w:pPr>
              <w:jc w:val="center"/>
              <w:rPr>
                <w:color w:val="000000"/>
                <w:sz w:val="20"/>
                <w:szCs w:val="20"/>
              </w:rPr>
            </w:pPr>
            <w:r w:rsidRPr="00D97B5D">
              <w:rPr>
                <w:color w:val="000000"/>
                <w:sz w:val="20"/>
                <w:szCs w:val="20"/>
              </w:rPr>
              <w:t>216,63</w:t>
            </w:r>
          </w:p>
        </w:tc>
        <w:tc>
          <w:tcPr>
            <w:tcW w:w="776" w:type="dxa"/>
            <w:shd w:val="clear" w:color="000000" w:fill="FFFFFF"/>
            <w:vAlign w:val="center"/>
            <w:hideMark/>
          </w:tcPr>
          <w:p w14:paraId="49F2DAE0" w14:textId="77777777" w:rsidR="00B2418E" w:rsidRPr="00D97B5D" w:rsidRDefault="00B2418E" w:rsidP="006F156B">
            <w:pPr>
              <w:jc w:val="center"/>
              <w:rPr>
                <w:color w:val="000000"/>
                <w:sz w:val="20"/>
                <w:szCs w:val="20"/>
              </w:rPr>
            </w:pPr>
            <w:r w:rsidRPr="00D97B5D">
              <w:rPr>
                <w:color w:val="000000"/>
                <w:sz w:val="20"/>
                <w:szCs w:val="20"/>
              </w:rPr>
              <w:t>27,97</w:t>
            </w:r>
          </w:p>
        </w:tc>
        <w:tc>
          <w:tcPr>
            <w:tcW w:w="765" w:type="dxa"/>
            <w:shd w:val="clear" w:color="000000" w:fill="FFFFFF"/>
            <w:vAlign w:val="center"/>
            <w:hideMark/>
          </w:tcPr>
          <w:p w14:paraId="04C398A6" w14:textId="77777777" w:rsidR="00B2418E" w:rsidRPr="00D97B5D" w:rsidRDefault="00B2418E" w:rsidP="006F156B">
            <w:pPr>
              <w:jc w:val="center"/>
              <w:rPr>
                <w:color w:val="000000"/>
                <w:sz w:val="20"/>
                <w:szCs w:val="20"/>
              </w:rPr>
            </w:pPr>
            <w:r w:rsidRPr="00D97B5D">
              <w:rPr>
                <w:color w:val="000000"/>
                <w:sz w:val="20"/>
                <w:szCs w:val="20"/>
              </w:rPr>
              <w:t>18,17</w:t>
            </w:r>
          </w:p>
        </w:tc>
        <w:tc>
          <w:tcPr>
            <w:tcW w:w="841" w:type="dxa"/>
            <w:shd w:val="clear" w:color="000000" w:fill="FFFFFF"/>
            <w:vAlign w:val="center"/>
            <w:hideMark/>
          </w:tcPr>
          <w:p w14:paraId="5EC3C08A" w14:textId="77777777" w:rsidR="00B2418E" w:rsidRPr="00D97B5D" w:rsidRDefault="00B2418E" w:rsidP="006F156B">
            <w:pPr>
              <w:jc w:val="center"/>
              <w:rPr>
                <w:color w:val="000000"/>
                <w:sz w:val="20"/>
                <w:szCs w:val="20"/>
              </w:rPr>
            </w:pPr>
            <w:r w:rsidRPr="00D97B5D">
              <w:rPr>
                <w:color w:val="000000"/>
                <w:sz w:val="20"/>
                <w:szCs w:val="20"/>
              </w:rPr>
              <w:t>25,19</w:t>
            </w:r>
          </w:p>
        </w:tc>
        <w:tc>
          <w:tcPr>
            <w:tcW w:w="866" w:type="dxa"/>
            <w:shd w:val="clear" w:color="000000" w:fill="FFFFFF"/>
            <w:vAlign w:val="center"/>
            <w:hideMark/>
          </w:tcPr>
          <w:p w14:paraId="16BE5CBB" w14:textId="77777777" w:rsidR="00B2418E" w:rsidRPr="00D97B5D" w:rsidRDefault="00B2418E" w:rsidP="006F156B">
            <w:pPr>
              <w:jc w:val="center"/>
              <w:rPr>
                <w:color w:val="000000"/>
                <w:sz w:val="20"/>
                <w:szCs w:val="20"/>
              </w:rPr>
            </w:pPr>
            <w:r w:rsidRPr="00D97B5D">
              <w:rPr>
                <w:color w:val="000000"/>
                <w:sz w:val="20"/>
                <w:szCs w:val="20"/>
              </w:rPr>
              <w:t>643,00</w:t>
            </w:r>
          </w:p>
        </w:tc>
        <w:tc>
          <w:tcPr>
            <w:tcW w:w="659" w:type="dxa"/>
            <w:shd w:val="clear" w:color="000000" w:fill="FFFFFF"/>
            <w:vAlign w:val="center"/>
            <w:hideMark/>
          </w:tcPr>
          <w:p w14:paraId="1FF8294F"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E557818"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222FB978" w14:textId="77777777" w:rsidTr="008718AA">
        <w:trPr>
          <w:trHeight w:val="77"/>
          <w:jc w:val="center"/>
        </w:trPr>
        <w:tc>
          <w:tcPr>
            <w:tcW w:w="1980" w:type="dxa"/>
            <w:shd w:val="clear" w:color="000000" w:fill="FFFFFF"/>
            <w:vAlign w:val="center"/>
            <w:hideMark/>
          </w:tcPr>
          <w:p w14:paraId="404B4932" w14:textId="77777777" w:rsidR="00B2418E" w:rsidRPr="00D97B5D" w:rsidRDefault="00B2418E" w:rsidP="006F156B">
            <w:pPr>
              <w:jc w:val="center"/>
              <w:rPr>
                <w:color w:val="000000"/>
                <w:sz w:val="20"/>
                <w:szCs w:val="20"/>
              </w:rPr>
            </w:pPr>
            <w:r w:rsidRPr="00D97B5D">
              <w:rPr>
                <w:color w:val="000000"/>
                <w:sz w:val="20"/>
                <w:szCs w:val="20"/>
              </w:rPr>
              <w:t>Гагарина 14</w:t>
            </w:r>
          </w:p>
        </w:tc>
        <w:tc>
          <w:tcPr>
            <w:tcW w:w="481" w:type="dxa"/>
            <w:shd w:val="clear" w:color="000000" w:fill="FFFFFF"/>
            <w:vAlign w:val="center"/>
            <w:hideMark/>
          </w:tcPr>
          <w:p w14:paraId="2343D79C"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7CB34A58" w14:textId="77777777" w:rsidR="00B2418E" w:rsidRPr="00D97B5D" w:rsidRDefault="00B2418E" w:rsidP="006F156B">
            <w:pPr>
              <w:jc w:val="center"/>
              <w:rPr>
                <w:color w:val="000000"/>
                <w:sz w:val="20"/>
                <w:szCs w:val="20"/>
              </w:rPr>
            </w:pPr>
            <w:r w:rsidRPr="00D97B5D">
              <w:rPr>
                <w:color w:val="000000"/>
                <w:sz w:val="20"/>
                <w:szCs w:val="20"/>
              </w:rPr>
              <w:t>201,66</w:t>
            </w:r>
          </w:p>
        </w:tc>
        <w:tc>
          <w:tcPr>
            <w:tcW w:w="566" w:type="dxa"/>
            <w:shd w:val="clear" w:color="000000" w:fill="FFFFFF"/>
            <w:vAlign w:val="center"/>
            <w:hideMark/>
          </w:tcPr>
          <w:p w14:paraId="05380789" w14:textId="77777777" w:rsidR="00B2418E" w:rsidRPr="00D97B5D" w:rsidRDefault="00B2418E" w:rsidP="006F156B">
            <w:pPr>
              <w:jc w:val="center"/>
              <w:rPr>
                <w:color w:val="000000"/>
                <w:sz w:val="20"/>
                <w:szCs w:val="20"/>
              </w:rPr>
            </w:pPr>
            <w:r w:rsidRPr="00D97B5D">
              <w:rPr>
                <w:color w:val="000000"/>
                <w:sz w:val="20"/>
                <w:szCs w:val="20"/>
              </w:rPr>
              <w:t>0,03</w:t>
            </w:r>
          </w:p>
        </w:tc>
        <w:tc>
          <w:tcPr>
            <w:tcW w:w="666" w:type="dxa"/>
            <w:shd w:val="clear" w:color="000000" w:fill="FFFFFF"/>
            <w:vAlign w:val="center"/>
            <w:hideMark/>
          </w:tcPr>
          <w:p w14:paraId="5185C618" w14:textId="77777777" w:rsidR="00B2418E" w:rsidRPr="00D97B5D" w:rsidRDefault="00B2418E" w:rsidP="006F156B">
            <w:pPr>
              <w:jc w:val="center"/>
              <w:rPr>
                <w:color w:val="000000"/>
                <w:sz w:val="20"/>
                <w:szCs w:val="20"/>
              </w:rPr>
            </w:pPr>
            <w:r w:rsidRPr="00D97B5D">
              <w:rPr>
                <w:color w:val="000000"/>
                <w:sz w:val="20"/>
                <w:szCs w:val="20"/>
              </w:rPr>
              <w:t>1,32</w:t>
            </w:r>
          </w:p>
        </w:tc>
        <w:tc>
          <w:tcPr>
            <w:tcW w:w="747" w:type="dxa"/>
            <w:shd w:val="clear" w:color="000000" w:fill="FFFFFF"/>
            <w:vAlign w:val="center"/>
            <w:hideMark/>
          </w:tcPr>
          <w:p w14:paraId="140D70D2" w14:textId="77777777" w:rsidR="00B2418E" w:rsidRPr="00D97B5D" w:rsidRDefault="00B2418E" w:rsidP="006F156B">
            <w:pPr>
              <w:jc w:val="center"/>
              <w:rPr>
                <w:color w:val="000000"/>
                <w:sz w:val="20"/>
                <w:szCs w:val="20"/>
              </w:rPr>
            </w:pPr>
            <w:r w:rsidRPr="00D97B5D">
              <w:rPr>
                <w:color w:val="000000"/>
                <w:sz w:val="20"/>
                <w:szCs w:val="20"/>
              </w:rPr>
              <w:t>7,12</w:t>
            </w:r>
          </w:p>
        </w:tc>
        <w:tc>
          <w:tcPr>
            <w:tcW w:w="637" w:type="dxa"/>
            <w:shd w:val="clear" w:color="000000" w:fill="FFFFFF"/>
            <w:vAlign w:val="center"/>
            <w:hideMark/>
          </w:tcPr>
          <w:p w14:paraId="62ADE38E"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43FFB26D" w14:textId="77777777" w:rsidR="00B2418E" w:rsidRPr="00D97B5D" w:rsidRDefault="00B2418E" w:rsidP="006F156B">
            <w:pPr>
              <w:jc w:val="center"/>
              <w:rPr>
                <w:color w:val="000000"/>
                <w:sz w:val="20"/>
                <w:szCs w:val="20"/>
              </w:rPr>
            </w:pPr>
            <w:r w:rsidRPr="00D97B5D">
              <w:rPr>
                <w:color w:val="000000"/>
                <w:sz w:val="20"/>
                <w:szCs w:val="20"/>
              </w:rPr>
              <w:t>6,78</w:t>
            </w:r>
          </w:p>
        </w:tc>
        <w:tc>
          <w:tcPr>
            <w:tcW w:w="666" w:type="dxa"/>
            <w:shd w:val="clear" w:color="000000" w:fill="FFFFFF"/>
            <w:vAlign w:val="center"/>
            <w:hideMark/>
          </w:tcPr>
          <w:p w14:paraId="436CD265" w14:textId="77777777" w:rsidR="00B2418E" w:rsidRPr="00D97B5D" w:rsidRDefault="00B2418E" w:rsidP="006F156B">
            <w:pPr>
              <w:jc w:val="center"/>
              <w:rPr>
                <w:color w:val="000000"/>
                <w:sz w:val="20"/>
                <w:szCs w:val="20"/>
              </w:rPr>
            </w:pPr>
            <w:r w:rsidRPr="00D97B5D">
              <w:rPr>
                <w:color w:val="000000"/>
                <w:sz w:val="20"/>
                <w:szCs w:val="20"/>
              </w:rPr>
              <w:t>1,32</w:t>
            </w:r>
          </w:p>
        </w:tc>
        <w:tc>
          <w:tcPr>
            <w:tcW w:w="666" w:type="dxa"/>
            <w:shd w:val="clear" w:color="000000" w:fill="FFFFFF"/>
            <w:vAlign w:val="center"/>
            <w:hideMark/>
          </w:tcPr>
          <w:p w14:paraId="40D03B84" w14:textId="77777777" w:rsidR="00B2418E" w:rsidRPr="00D97B5D" w:rsidRDefault="00B2418E" w:rsidP="006F156B">
            <w:pPr>
              <w:jc w:val="center"/>
              <w:rPr>
                <w:color w:val="000000"/>
                <w:sz w:val="20"/>
                <w:szCs w:val="20"/>
              </w:rPr>
            </w:pPr>
            <w:r w:rsidRPr="00D97B5D">
              <w:rPr>
                <w:color w:val="000000"/>
                <w:sz w:val="20"/>
                <w:szCs w:val="20"/>
              </w:rPr>
              <w:t>1,32</w:t>
            </w:r>
          </w:p>
        </w:tc>
        <w:tc>
          <w:tcPr>
            <w:tcW w:w="666" w:type="dxa"/>
            <w:shd w:val="clear" w:color="000000" w:fill="FFFFFF"/>
            <w:vAlign w:val="center"/>
            <w:hideMark/>
          </w:tcPr>
          <w:p w14:paraId="0F881418" w14:textId="77777777" w:rsidR="00B2418E" w:rsidRPr="00D97B5D" w:rsidRDefault="00B2418E" w:rsidP="006F156B">
            <w:pPr>
              <w:jc w:val="center"/>
              <w:rPr>
                <w:color w:val="000000"/>
                <w:sz w:val="20"/>
                <w:szCs w:val="20"/>
              </w:rPr>
            </w:pPr>
            <w:r w:rsidRPr="00D97B5D">
              <w:rPr>
                <w:color w:val="000000"/>
                <w:sz w:val="20"/>
                <w:szCs w:val="20"/>
              </w:rPr>
              <w:t>1,32</w:t>
            </w:r>
          </w:p>
        </w:tc>
        <w:tc>
          <w:tcPr>
            <w:tcW w:w="656" w:type="dxa"/>
            <w:shd w:val="clear" w:color="000000" w:fill="FFFFFF"/>
            <w:vAlign w:val="center"/>
            <w:hideMark/>
          </w:tcPr>
          <w:p w14:paraId="727787BA" w14:textId="77777777" w:rsidR="00B2418E" w:rsidRPr="00D97B5D" w:rsidRDefault="00B2418E" w:rsidP="006F156B">
            <w:pPr>
              <w:jc w:val="center"/>
              <w:rPr>
                <w:color w:val="000000"/>
                <w:sz w:val="20"/>
                <w:szCs w:val="20"/>
              </w:rPr>
            </w:pPr>
            <w:r w:rsidRPr="00D97B5D">
              <w:rPr>
                <w:color w:val="000000"/>
                <w:sz w:val="20"/>
                <w:szCs w:val="20"/>
              </w:rPr>
              <w:t>0,03</w:t>
            </w:r>
          </w:p>
        </w:tc>
        <w:tc>
          <w:tcPr>
            <w:tcW w:w="749" w:type="dxa"/>
            <w:shd w:val="clear" w:color="000000" w:fill="FFFFFF"/>
            <w:vAlign w:val="center"/>
            <w:hideMark/>
          </w:tcPr>
          <w:p w14:paraId="6E9ECE72" w14:textId="77777777" w:rsidR="00B2418E" w:rsidRPr="00D97B5D" w:rsidRDefault="00B2418E" w:rsidP="006F156B">
            <w:pPr>
              <w:jc w:val="center"/>
              <w:rPr>
                <w:color w:val="000000"/>
                <w:sz w:val="20"/>
                <w:szCs w:val="20"/>
              </w:rPr>
            </w:pPr>
            <w:r w:rsidRPr="00D97B5D">
              <w:rPr>
                <w:color w:val="000000"/>
                <w:sz w:val="20"/>
                <w:szCs w:val="20"/>
              </w:rPr>
              <w:t>9,77</w:t>
            </w:r>
          </w:p>
        </w:tc>
        <w:tc>
          <w:tcPr>
            <w:tcW w:w="766" w:type="dxa"/>
            <w:shd w:val="clear" w:color="000000" w:fill="FFFFFF"/>
            <w:vAlign w:val="center"/>
            <w:hideMark/>
          </w:tcPr>
          <w:p w14:paraId="5D62F08F" w14:textId="77777777" w:rsidR="00B2418E" w:rsidRPr="00D97B5D" w:rsidRDefault="00B2418E" w:rsidP="006F156B">
            <w:pPr>
              <w:jc w:val="center"/>
              <w:rPr>
                <w:color w:val="000000"/>
                <w:sz w:val="20"/>
                <w:szCs w:val="20"/>
              </w:rPr>
            </w:pPr>
            <w:r w:rsidRPr="00D97B5D">
              <w:rPr>
                <w:color w:val="000000"/>
                <w:sz w:val="20"/>
                <w:szCs w:val="20"/>
              </w:rPr>
              <w:t>226,42</w:t>
            </w:r>
          </w:p>
        </w:tc>
        <w:tc>
          <w:tcPr>
            <w:tcW w:w="766" w:type="dxa"/>
            <w:shd w:val="clear" w:color="000000" w:fill="FFFFFF"/>
            <w:vAlign w:val="center"/>
            <w:hideMark/>
          </w:tcPr>
          <w:p w14:paraId="37B3959C" w14:textId="77777777" w:rsidR="00B2418E" w:rsidRPr="00D97B5D" w:rsidRDefault="00B2418E" w:rsidP="006F156B">
            <w:pPr>
              <w:jc w:val="center"/>
              <w:rPr>
                <w:color w:val="000000"/>
                <w:sz w:val="20"/>
                <w:szCs w:val="20"/>
              </w:rPr>
            </w:pPr>
            <w:r w:rsidRPr="00D97B5D">
              <w:rPr>
                <w:color w:val="000000"/>
                <w:sz w:val="20"/>
                <w:szCs w:val="20"/>
              </w:rPr>
              <w:t>216,64</w:t>
            </w:r>
          </w:p>
        </w:tc>
        <w:tc>
          <w:tcPr>
            <w:tcW w:w="776" w:type="dxa"/>
            <w:shd w:val="clear" w:color="000000" w:fill="FFFFFF"/>
            <w:vAlign w:val="center"/>
            <w:hideMark/>
          </w:tcPr>
          <w:p w14:paraId="7F7F5E94" w14:textId="77777777" w:rsidR="00B2418E" w:rsidRPr="00D97B5D" w:rsidRDefault="00B2418E" w:rsidP="006F156B">
            <w:pPr>
              <w:jc w:val="center"/>
              <w:rPr>
                <w:color w:val="000000"/>
                <w:sz w:val="20"/>
                <w:szCs w:val="20"/>
              </w:rPr>
            </w:pPr>
            <w:r w:rsidRPr="00D97B5D">
              <w:rPr>
                <w:color w:val="000000"/>
                <w:sz w:val="20"/>
                <w:szCs w:val="20"/>
              </w:rPr>
              <w:t>24,76</w:t>
            </w:r>
          </w:p>
        </w:tc>
        <w:tc>
          <w:tcPr>
            <w:tcW w:w="765" w:type="dxa"/>
            <w:shd w:val="clear" w:color="000000" w:fill="FFFFFF"/>
            <w:vAlign w:val="center"/>
            <w:hideMark/>
          </w:tcPr>
          <w:p w14:paraId="545C5CF5" w14:textId="77777777" w:rsidR="00B2418E" w:rsidRPr="00D97B5D" w:rsidRDefault="00B2418E" w:rsidP="006F156B">
            <w:pPr>
              <w:jc w:val="center"/>
              <w:rPr>
                <w:color w:val="000000"/>
                <w:sz w:val="20"/>
                <w:szCs w:val="20"/>
              </w:rPr>
            </w:pPr>
            <w:r w:rsidRPr="00D97B5D">
              <w:rPr>
                <w:color w:val="000000"/>
                <w:sz w:val="20"/>
                <w:szCs w:val="20"/>
              </w:rPr>
              <w:t>14,98</w:t>
            </w:r>
          </w:p>
        </w:tc>
        <w:tc>
          <w:tcPr>
            <w:tcW w:w="841" w:type="dxa"/>
            <w:shd w:val="clear" w:color="000000" w:fill="FFFFFF"/>
            <w:vAlign w:val="center"/>
            <w:hideMark/>
          </w:tcPr>
          <w:p w14:paraId="76671352" w14:textId="77777777" w:rsidR="00B2418E" w:rsidRPr="00D97B5D" w:rsidRDefault="00B2418E" w:rsidP="006F156B">
            <w:pPr>
              <w:jc w:val="center"/>
              <w:rPr>
                <w:color w:val="000000"/>
                <w:sz w:val="20"/>
                <w:szCs w:val="20"/>
              </w:rPr>
            </w:pPr>
            <w:r w:rsidRPr="00D97B5D">
              <w:rPr>
                <w:color w:val="000000"/>
                <w:sz w:val="20"/>
                <w:szCs w:val="20"/>
              </w:rPr>
              <w:t>19,07</w:t>
            </w:r>
          </w:p>
        </w:tc>
        <w:tc>
          <w:tcPr>
            <w:tcW w:w="866" w:type="dxa"/>
            <w:shd w:val="clear" w:color="000000" w:fill="FFFFFF"/>
            <w:vAlign w:val="center"/>
            <w:hideMark/>
          </w:tcPr>
          <w:p w14:paraId="6B5D1557" w14:textId="77777777" w:rsidR="00B2418E" w:rsidRPr="00D97B5D" w:rsidRDefault="00B2418E" w:rsidP="006F156B">
            <w:pPr>
              <w:jc w:val="center"/>
              <w:rPr>
                <w:color w:val="000000"/>
                <w:sz w:val="20"/>
                <w:szCs w:val="20"/>
              </w:rPr>
            </w:pPr>
            <w:r w:rsidRPr="00D97B5D">
              <w:rPr>
                <w:color w:val="000000"/>
                <w:sz w:val="20"/>
                <w:szCs w:val="20"/>
              </w:rPr>
              <w:t>617,00</w:t>
            </w:r>
          </w:p>
        </w:tc>
        <w:tc>
          <w:tcPr>
            <w:tcW w:w="659" w:type="dxa"/>
            <w:shd w:val="clear" w:color="000000" w:fill="FFFFFF"/>
            <w:vAlign w:val="center"/>
            <w:hideMark/>
          </w:tcPr>
          <w:p w14:paraId="6D08A1D0"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7F34A876"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18ABDF3A" w14:textId="77777777" w:rsidTr="008718AA">
        <w:trPr>
          <w:trHeight w:val="77"/>
          <w:jc w:val="center"/>
        </w:trPr>
        <w:tc>
          <w:tcPr>
            <w:tcW w:w="1980" w:type="dxa"/>
            <w:shd w:val="clear" w:color="000000" w:fill="FFFFFF"/>
            <w:vAlign w:val="center"/>
            <w:hideMark/>
          </w:tcPr>
          <w:p w14:paraId="1BEAFB26" w14:textId="77777777" w:rsidR="00B2418E" w:rsidRPr="00D97B5D" w:rsidRDefault="00B2418E" w:rsidP="006F156B">
            <w:pPr>
              <w:jc w:val="center"/>
              <w:rPr>
                <w:color w:val="000000"/>
                <w:sz w:val="20"/>
                <w:szCs w:val="20"/>
              </w:rPr>
            </w:pPr>
            <w:r w:rsidRPr="00D97B5D">
              <w:rPr>
                <w:color w:val="000000"/>
                <w:sz w:val="20"/>
                <w:szCs w:val="20"/>
              </w:rPr>
              <w:t>Гагарина 7б</w:t>
            </w:r>
          </w:p>
        </w:tc>
        <w:tc>
          <w:tcPr>
            <w:tcW w:w="481" w:type="dxa"/>
            <w:shd w:val="clear" w:color="000000" w:fill="FFFFFF"/>
            <w:vAlign w:val="center"/>
            <w:hideMark/>
          </w:tcPr>
          <w:p w14:paraId="20B1B061"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5BC84F54" w14:textId="77777777" w:rsidR="00B2418E" w:rsidRPr="00D97B5D" w:rsidRDefault="00B2418E" w:rsidP="006F156B">
            <w:pPr>
              <w:jc w:val="center"/>
              <w:rPr>
                <w:color w:val="000000"/>
                <w:sz w:val="20"/>
                <w:szCs w:val="20"/>
              </w:rPr>
            </w:pPr>
            <w:r w:rsidRPr="00D97B5D">
              <w:rPr>
                <w:color w:val="000000"/>
                <w:sz w:val="20"/>
                <w:szCs w:val="20"/>
              </w:rPr>
              <w:t>202,32</w:t>
            </w:r>
          </w:p>
        </w:tc>
        <w:tc>
          <w:tcPr>
            <w:tcW w:w="566" w:type="dxa"/>
            <w:shd w:val="clear" w:color="000000" w:fill="FFFFFF"/>
            <w:vAlign w:val="center"/>
            <w:hideMark/>
          </w:tcPr>
          <w:p w14:paraId="2E983E68" w14:textId="77777777" w:rsidR="00B2418E" w:rsidRPr="00D97B5D" w:rsidRDefault="00B2418E" w:rsidP="006F156B">
            <w:pPr>
              <w:jc w:val="center"/>
              <w:rPr>
                <w:color w:val="000000"/>
                <w:sz w:val="20"/>
                <w:szCs w:val="20"/>
              </w:rPr>
            </w:pPr>
            <w:r w:rsidRPr="00D97B5D">
              <w:rPr>
                <w:color w:val="000000"/>
                <w:sz w:val="20"/>
                <w:szCs w:val="20"/>
              </w:rPr>
              <w:t>0,00</w:t>
            </w:r>
          </w:p>
        </w:tc>
        <w:tc>
          <w:tcPr>
            <w:tcW w:w="666" w:type="dxa"/>
            <w:shd w:val="clear" w:color="000000" w:fill="FFFFFF"/>
            <w:vAlign w:val="center"/>
            <w:hideMark/>
          </w:tcPr>
          <w:p w14:paraId="219EDD0C" w14:textId="77777777" w:rsidR="00B2418E" w:rsidRPr="00D97B5D" w:rsidRDefault="00B2418E" w:rsidP="006F156B">
            <w:pPr>
              <w:jc w:val="center"/>
              <w:rPr>
                <w:color w:val="000000"/>
                <w:sz w:val="20"/>
                <w:szCs w:val="20"/>
              </w:rPr>
            </w:pPr>
            <w:r w:rsidRPr="00D97B5D">
              <w:rPr>
                <w:color w:val="000000"/>
                <w:sz w:val="20"/>
                <w:szCs w:val="20"/>
              </w:rPr>
              <w:t>0,09</w:t>
            </w:r>
          </w:p>
        </w:tc>
        <w:tc>
          <w:tcPr>
            <w:tcW w:w="747" w:type="dxa"/>
            <w:shd w:val="clear" w:color="000000" w:fill="FFFFFF"/>
            <w:vAlign w:val="center"/>
            <w:hideMark/>
          </w:tcPr>
          <w:p w14:paraId="6692D0DA" w14:textId="77777777" w:rsidR="00B2418E" w:rsidRPr="00D97B5D" w:rsidRDefault="00B2418E" w:rsidP="006F156B">
            <w:pPr>
              <w:jc w:val="center"/>
              <w:rPr>
                <w:color w:val="000000"/>
                <w:sz w:val="20"/>
                <w:szCs w:val="20"/>
              </w:rPr>
            </w:pPr>
            <w:r w:rsidRPr="00D97B5D">
              <w:rPr>
                <w:color w:val="000000"/>
                <w:sz w:val="20"/>
                <w:szCs w:val="20"/>
              </w:rPr>
              <w:t>3,19</w:t>
            </w:r>
          </w:p>
        </w:tc>
        <w:tc>
          <w:tcPr>
            <w:tcW w:w="637" w:type="dxa"/>
            <w:shd w:val="clear" w:color="000000" w:fill="FFFFFF"/>
            <w:vAlign w:val="center"/>
            <w:hideMark/>
          </w:tcPr>
          <w:p w14:paraId="29631D94" w14:textId="77777777" w:rsidR="00B2418E" w:rsidRPr="00D97B5D" w:rsidRDefault="00B2418E" w:rsidP="006F156B">
            <w:pPr>
              <w:jc w:val="center"/>
              <w:rPr>
                <w:color w:val="000000"/>
                <w:sz w:val="20"/>
                <w:szCs w:val="20"/>
              </w:rPr>
            </w:pPr>
            <w:r w:rsidRPr="00D97B5D">
              <w:rPr>
                <w:color w:val="000000"/>
                <w:sz w:val="20"/>
                <w:szCs w:val="20"/>
              </w:rPr>
              <w:t>8</w:t>
            </w:r>
          </w:p>
        </w:tc>
        <w:tc>
          <w:tcPr>
            <w:tcW w:w="837" w:type="dxa"/>
            <w:shd w:val="clear" w:color="000000" w:fill="FFFFFF"/>
            <w:vAlign w:val="center"/>
            <w:hideMark/>
          </w:tcPr>
          <w:p w14:paraId="5A727D32" w14:textId="77777777" w:rsidR="00B2418E" w:rsidRPr="00D97B5D" w:rsidRDefault="00B2418E" w:rsidP="006F156B">
            <w:pPr>
              <w:jc w:val="center"/>
              <w:rPr>
                <w:color w:val="000000"/>
                <w:sz w:val="20"/>
                <w:szCs w:val="20"/>
              </w:rPr>
            </w:pPr>
            <w:r w:rsidRPr="00D97B5D">
              <w:rPr>
                <w:color w:val="000000"/>
                <w:sz w:val="20"/>
                <w:szCs w:val="20"/>
              </w:rPr>
              <w:t>8,12</w:t>
            </w:r>
          </w:p>
        </w:tc>
        <w:tc>
          <w:tcPr>
            <w:tcW w:w="666" w:type="dxa"/>
            <w:shd w:val="clear" w:color="000000" w:fill="FFFFFF"/>
            <w:vAlign w:val="center"/>
            <w:hideMark/>
          </w:tcPr>
          <w:p w14:paraId="7539DD79"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47F263E4" w14:textId="77777777" w:rsidR="00B2418E" w:rsidRPr="00D97B5D" w:rsidRDefault="00B2418E" w:rsidP="006F156B">
            <w:pPr>
              <w:jc w:val="center"/>
              <w:rPr>
                <w:color w:val="000000"/>
                <w:sz w:val="20"/>
                <w:szCs w:val="20"/>
              </w:rPr>
            </w:pPr>
            <w:r w:rsidRPr="00D97B5D">
              <w:rPr>
                <w:color w:val="000000"/>
                <w:sz w:val="20"/>
                <w:szCs w:val="20"/>
              </w:rPr>
              <w:t>0,09</w:t>
            </w:r>
          </w:p>
        </w:tc>
        <w:tc>
          <w:tcPr>
            <w:tcW w:w="666" w:type="dxa"/>
            <w:shd w:val="clear" w:color="000000" w:fill="FFFFFF"/>
            <w:vAlign w:val="center"/>
            <w:hideMark/>
          </w:tcPr>
          <w:p w14:paraId="38EF0243" w14:textId="77777777" w:rsidR="00B2418E" w:rsidRPr="00D97B5D" w:rsidRDefault="00B2418E" w:rsidP="006F156B">
            <w:pPr>
              <w:jc w:val="center"/>
              <w:rPr>
                <w:color w:val="000000"/>
                <w:sz w:val="20"/>
                <w:szCs w:val="20"/>
              </w:rPr>
            </w:pPr>
            <w:r w:rsidRPr="00D97B5D">
              <w:rPr>
                <w:color w:val="000000"/>
                <w:sz w:val="20"/>
                <w:szCs w:val="20"/>
              </w:rPr>
              <w:t>0,09</w:t>
            </w:r>
          </w:p>
        </w:tc>
        <w:tc>
          <w:tcPr>
            <w:tcW w:w="656" w:type="dxa"/>
            <w:shd w:val="clear" w:color="000000" w:fill="FFFFFF"/>
            <w:vAlign w:val="center"/>
            <w:hideMark/>
          </w:tcPr>
          <w:p w14:paraId="4436956A" w14:textId="77777777" w:rsidR="00B2418E" w:rsidRPr="00D97B5D" w:rsidRDefault="00B2418E" w:rsidP="006F156B">
            <w:pPr>
              <w:jc w:val="center"/>
              <w:rPr>
                <w:color w:val="000000"/>
                <w:sz w:val="20"/>
                <w:szCs w:val="20"/>
              </w:rPr>
            </w:pPr>
            <w:r w:rsidRPr="00D97B5D">
              <w:rPr>
                <w:color w:val="000000"/>
                <w:sz w:val="20"/>
                <w:szCs w:val="20"/>
              </w:rPr>
              <w:t>0,00</w:t>
            </w:r>
          </w:p>
        </w:tc>
        <w:tc>
          <w:tcPr>
            <w:tcW w:w="749" w:type="dxa"/>
            <w:shd w:val="clear" w:color="000000" w:fill="FFFFFF"/>
            <w:vAlign w:val="center"/>
            <w:hideMark/>
          </w:tcPr>
          <w:p w14:paraId="7D0ECB83" w14:textId="77777777" w:rsidR="00B2418E" w:rsidRPr="00D97B5D" w:rsidRDefault="00B2418E" w:rsidP="006F156B">
            <w:pPr>
              <w:jc w:val="center"/>
              <w:rPr>
                <w:color w:val="000000"/>
                <w:sz w:val="20"/>
                <w:szCs w:val="20"/>
              </w:rPr>
            </w:pPr>
            <w:r w:rsidRPr="00D97B5D">
              <w:rPr>
                <w:color w:val="000000"/>
                <w:sz w:val="20"/>
                <w:szCs w:val="20"/>
              </w:rPr>
              <w:t>10,12</w:t>
            </w:r>
          </w:p>
        </w:tc>
        <w:tc>
          <w:tcPr>
            <w:tcW w:w="766" w:type="dxa"/>
            <w:shd w:val="clear" w:color="000000" w:fill="FFFFFF"/>
            <w:vAlign w:val="center"/>
            <w:hideMark/>
          </w:tcPr>
          <w:p w14:paraId="3BA24FC9" w14:textId="77777777" w:rsidR="00B2418E" w:rsidRPr="00D97B5D" w:rsidRDefault="00B2418E" w:rsidP="006F156B">
            <w:pPr>
              <w:jc w:val="center"/>
              <w:rPr>
                <w:color w:val="000000"/>
                <w:sz w:val="20"/>
                <w:szCs w:val="20"/>
              </w:rPr>
            </w:pPr>
            <w:r w:rsidRPr="00D97B5D">
              <w:rPr>
                <w:color w:val="000000"/>
                <w:sz w:val="20"/>
                <w:szCs w:val="20"/>
              </w:rPr>
              <w:t>226,59</w:t>
            </w:r>
          </w:p>
        </w:tc>
        <w:tc>
          <w:tcPr>
            <w:tcW w:w="766" w:type="dxa"/>
            <w:shd w:val="clear" w:color="000000" w:fill="FFFFFF"/>
            <w:vAlign w:val="center"/>
            <w:hideMark/>
          </w:tcPr>
          <w:p w14:paraId="5CDB9AC6" w14:textId="77777777" w:rsidR="00B2418E" w:rsidRPr="00D97B5D" w:rsidRDefault="00B2418E" w:rsidP="006F156B">
            <w:pPr>
              <w:jc w:val="center"/>
              <w:rPr>
                <w:color w:val="000000"/>
                <w:sz w:val="20"/>
                <w:szCs w:val="20"/>
              </w:rPr>
            </w:pPr>
            <w:r w:rsidRPr="00D97B5D">
              <w:rPr>
                <w:color w:val="000000"/>
                <w:sz w:val="20"/>
                <w:szCs w:val="20"/>
              </w:rPr>
              <w:t>216,47</w:t>
            </w:r>
          </w:p>
        </w:tc>
        <w:tc>
          <w:tcPr>
            <w:tcW w:w="776" w:type="dxa"/>
            <w:shd w:val="clear" w:color="000000" w:fill="FFFFFF"/>
            <w:vAlign w:val="center"/>
            <w:hideMark/>
          </w:tcPr>
          <w:p w14:paraId="6FCD8614" w14:textId="77777777" w:rsidR="00B2418E" w:rsidRPr="00D97B5D" w:rsidRDefault="00B2418E" w:rsidP="006F156B">
            <w:pPr>
              <w:jc w:val="center"/>
              <w:rPr>
                <w:color w:val="000000"/>
                <w:sz w:val="20"/>
                <w:szCs w:val="20"/>
              </w:rPr>
            </w:pPr>
            <w:r w:rsidRPr="00D97B5D">
              <w:rPr>
                <w:color w:val="000000"/>
                <w:sz w:val="20"/>
                <w:szCs w:val="20"/>
              </w:rPr>
              <w:t>24,27</w:t>
            </w:r>
          </w:p>
        </w:tc>
        <w:tc>
          <w:tcPr>
            <w:tcW w:w="765" w:type="dxa"/>
            <w:shd w:val="clear" w:color="000000" w:fill="FFFFFF"/>
            <w:vAlign w:val="center"/>
            <w:hideMark/>
          </w:tcPr>
          <w:p w14:paraId="3A9D998A" w14:textId="77777777" w:rsidR="00B2418E" w:rsidRPr="00D97B5D" w:rsidRDefault="00B2418E" w:rsidP="006F156B">
            <w:pPr>
              <w:jc w:val="center"/>
              <w:rPr>
                <w:color w:val="000000"/>
                <w:sz w:val="20"/>
                <w:szCs w:val="20"/>
              </w:rPr>
            </w:pPr>
            <w:r w:rsidRPr="00D97B5D">
              <w:rPr>
                <w:color w:val="000000"/>
                <w:sz w:val="20"/>
                <w:szCs w:val="20"/>
              </w:rPr>
              <w:t>14,15</w:t>
            </w:r>
          </w:p>
        </w:tc>
        <w:tc>
          <w:tcPr>
            <w:tcW w:w="841" w:type="dxa"/>
            <w:shd w:val="clear" w:color="000000" w:fill="FFFFFF"/>
            <w:vAlign w:val="center"/>
            <w:hideMark/>
          </w:tcPr>
          <w:p w14:paraId="4B1808BE" w14:textId="77777777" w:rsidR="00B2418E" w:rsidRPr="00D97B5D" w:rsidRDefault="00B2418E" w:rsidP="006F156B">
            <w:pPr>
              <w:jc w:val="center"/>
              <w:rPr>
                <w:color w:val="000000"/>
                <w:sz w:val="20"/>
                <w:szCs w:val="20"/>
              </w:rPr>
            </w:pPr>
            <w:r w:rsidRPr="00D97B5D">
              <w:rPr>
                <w:color w:val="000000"/>
                <w:sz w:val="20"/>
                <w:szCs w:val="20"/>
              </w:rPr>
              <w:t>26,22</w:t>
            </w:r>
          </w:p>
        </w:tc>
        <w:tc>
          <w:tcPr>
            <w:tcW w:w="866" w:type="dxa"/>
            <w:shd w:val="clear" w:color="000000" w:fill="FFFFFF"/>
            <w:vAlign w:val="center"/>
            <w:hideMark/>
          </w:tcPr>
          <w:p w14:paraId="7414310B" w14:textId="77777777" w:rsidR="00B2418E" w:rsidRPr="00D97B5D" w:rsidRDefault="00B2418E" w:rsidP="006F156B">
            <w:pPr>
              <w:jc w:val="center"/>
              <w:rPr>
                <w:color w:val="000000"/>
                <w:sz w:val="20"/>
                <w:szCs w:val="20"/>
              </w:rPr>
            </w:pPr>
            <w:r w:rsidRPr="00D97B5D">
              <w:rPr>
                <w:color w:val="000000"/>
                <w:sz w:val="20"/>
                <w:szCs w:val="20"/>
              </w:rPr>
              <w:t>524,00</w:t>
            </w:r>
          </w:p>
        </w:tc>
        <w:tc>
          <w:tcPr>
            <w:tcW w:w="659" w:type="dxa"/>
            <w:shd w:val="clear" w:color="000000" w:fill="FFFFFF"/>
            <w:vAlign w:val="center"/>
            <w:hideMark/>
          </w:tcPr>
          <w:p w14:paraId="45AA72E6"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706BDC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7A38C3DC" w14:textId="77777777" w:rsidTr="008718AA">
        <w:trPr>
          <w:trHeight w:val="77"/>
          <w:jc w:val="center"/>
        </w:trPr>
        <w:tc>
          <w:tcPr>
            <w:tcW w:w="1980" w:type="dxa"/>
            <w:shd w:val="clear" w:color="000000" w:fill="FFFFFF"/>
            <w:vAlign w:val="center"/>
            <w:hideMark/>
          </w:tcPr>
          <w:p w14:paraId="149F7CAE" w14:textId="77777777" w:rsidR="00B2418E" w:rsidRPr="00D97B5D" w:rsidRDefault="00B2418E" w:rsidP="006F156B">
            <w:pPr>
              <w:jc w:val="center"/>
              <w:rPr>
                <w:color w:val="000000"/>
                <w:sz w:val="20"/>
                <w:szCs w:val="20"/>
              </w:rPr>
            </w:pPr>
            <w:r w:rsidRPr="00D97B5D">
              <w:rPr>
                <w:color w:val="000000"/>
                <w:sz w:val="20"/>
                <w:szCs w:val="20"/>
              </w:rPr>
              <w:t>Гагарина 7</w:t>
            </w:r>
          </w:p>
        </w:tc>
        <w:tc>
          <w:tcPr>
            <w:tcW w:w="481" w:type="dxa"/>
            <w:shd w:val="clear" w:color="000000" w:fill="FFFFFF"/>
            <w:vAlign w:val="center"/>
            <w:hideMark/>
          </w:tcPr>
          <w:p w14:paraId="457ED310"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D73DAF7" w14:textId="77777777" w:rsidR="00B2418E" w:rsidRPr="00D97B5D" w:rsidRDefault="00B2418E" w:rsidP="006F156B">
            <w:pPr>
              <w:jc w:val="center"/>
              <w:rPr>
                <w:color w:val="000000"/>
                <w:sz w:val="20"/>
                <w:szCs w:val="20"/>
              </w:rPr>
            </w:pPr>
            <w:r w:rsidRPr="00D97B5D">
              <w:rPr>
                <w:color w:val="000000"/>
                <w:sz w:val="20"/>
                <w:szCs w:val="20"/>
              </w:rPr>
              <w:t>202,48</w:t>
            </w:r>
          </w:p>
        </w:tc>
        <w:tc>
          <w:tcPr>
            <w:tcW w:w="566" w:type="dxa"/>
            <w:shd w:val="clear" w:color="000000" w:fill="FFFFFF"/>
            <w:vAlign w:val="center"/>
            <w:hideMark/>
          </w:tcPr>
          <w:p w14:paraId="50A3FA84" w14:textId="77777777" w:rsidR="00B2418E" w:rsidRPr="00D97B5D" w:rsidRDefault="00B2418E" w:rsidP="006F156B">
            <w:pPr>
              <w:jc w:val="center"/>
              <w:rPr>
                <w:color w:val="000000"/>
                <w:sz w:val="20"/>
                <w:szCs w:val="20"/>
              </w:rPr>
            </w:pPr>
            <w:r w:rsidRPr="00D97B5D">
              <w:rPr>
                <w:color w:val="000000"/>
                <w:sz w:val="20"/>
                <w:szCs w:val="20"/>
              </w:rPr>
              <w:t>0,08</w:t>
            </w:r>
          </w:p>
        </w:tc>
        <w:tc>
          <w:tcPr>
            <w:tcW w:w="666" w:type="dxa"/>
            <w:shd w:val="clear" w:color="000000" w:fill="FFFFFF"/>
            <w:vAlign w:val="center"/>
            <w:hideMark/>
          </w:tcPr>
          <w:p w14:paraId="3DCE6A0D" w14:textId="77777777" w:rsidR="00B2418E" w:rsidRPr="00D97B5D" w:rsidRDefault="00B2418E" w:rsidP="006F156B">
            <w:pPr>
              <w:jc w:val="center"/>
              <w:rPr>
                <w:color w:val="000000"/>
                <w:sz w:val="20"/>
                <w:szCs w:val="20"/>
              </w:rPr>
            </w:pPr>
            <w:r w:rsidRPr="00D97B5D">
              <w:rPr>
                <w:color w:val="000000"/>
                <w:sz w:val="20"/>
                <w:szCs w:val="20"/>
              </w:rPr>
              <w:t>3,26</w:t>
            </w:r>
          </w:p>
        </w:tc>
        <w:tc>
          <w:tcPr>
            <w:tcW w:w="747" w:type="dxa"/>
            <w:shd w:val="clear" w:color="000000" w:fill="FFFFFF"/>
            <w:vAlign w:val="center"/>
            <w:hideMark/>
          </w:tcPr>
          <w:p w14:paraId="32C7553B" w14:textId="77777777" w:rsidR="00B2418E" w:rsidRPr="00D97B5D" w:rsidRDefault="00B2418E" w:rsidP="006F156B">
            <w:pPr>
              <w:jc w:val="center"/>
              <w:rPr>
                <w:color w:val="000000"/>
                <w:sz w:val="20"/>
                <w:szCs w:val="20"/>
              </w:rPr>
            </w:pPr>
            <w:r w:rsidRPr="00D97B5D">
              <w:rPr>
                <w:color w:val="000000"/>
                <w:sz w:val="20"/>
                <w:szCs w:val="20"/>
              </w:rPr>
              <w:t>11,09</w:t>
            </w:r>
          </w:p>
        </w:tc>
        <w:tc>
          <w:tcPr>
            <w:tcW w:w="637" w:type="dxa"/>
            <w:shd w:val="clear" w:color="000000" w:fill="FFFFFF"/>
            <w:vAlign w:val="center"/>
            <w:hideMark/>
          </w:tcPr>
          <w:p w14:paraId="241D907A"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D3C5C35" w14:textId="77777777" w:rsidR="00B2418E" w:rsidRPr="00D97B5D" w:rsidRDefault="00B2418E" w:rsidP="006F156B">
            <w:pPr>
              <w:jc w:val="center"/>
              <w:rPr>
                <w:color w:val="000000"/>
                <w:sz w:val="20"/>
                <w:szCs w:val="20"/>
              </w:rPr>
            </w:pPr>
            <w:r w:rsidRPr="00D97B5D">
              <w:rPr>
                <w:color w:val="000000"/>
                <w:sz w:val="20"/>
                <w:szCs w:val="20"/>
              </w:rPr>
              <w:t>7,03</w:t>
            </w:r>
          </w:p>
        </w:tc>
        <w:tc>
          <w:tcPr>
            <w:tcW w:w="666" w:type="dxa"/>
            <w:shd w:val="clear" w:color="000000" w:fill="FFFFFF"/>
            <w:vAlign w:val="center"/>
            <w:hideMark/>
          </w:tcPr>
          <w:p w14:paraId="2FAA2676" w14:textId="77777777" w:rsidR="00B2418E" w:rsidRPr="00D97B5D" w:rsidRDefault="00B2418E" w:rsidP="006F156B">
            <w:pPr>
              <w:jc w:val="center"/>
              <w:rPr>
                <w:color w:val="000000"/>
                <w:sz w:val="20"/>
                <w:szCs w:val="20"/>
              </w:rPr>
            </w:pPr>
            <w:r w:rsidRPr="00D97B5D">
              <w:rPr>
                <w:color w:val="000000"/>
                <w:sz w:val="20"/>
                <w:szCs w:val="20"/>
              </w:rPr>
              <w:t>3,26</w:t>
            </w:r>
          </w:p>
        </w:tc>
        <w:tc>
          <w:tcPr>
            <w:tcW w:w="666" w:type="dxa"/>
            <w:shd w:val="clear" w:color="000000" w:fill="FFFFFF"/>
            <w:vAlign w:val="center"/>
            <w:hideMark/>
          </w:tcPr>
          <w:p w14:paraId="2D92421A" w14:textId="77777777" w:rsidR="00B2418E" w:rsidRPr="00D97B5D" w:rsidRDefault="00B2418E" w:rsidP="006F156B">
            <w:pPr>
              <w:jc w:val="center"/>
              <w:rPr>
                <w:color w:val="000000"/>
                <w:sz w:val="20"/>
                <w:szCs w:val="20"/>
              </w:rPr>
            </w:pPr>
            <w:r w:rsidRPr="00D97B5D">
              <w:rPr>
                <w:color w:val="000000"/>
                <w:sz w:val="20"/>
                <w:szCs w:val="20"/>
              </w:rPr>
              <w:t>3,26</w:t>
            </w:r>
          </w:p>
        </w:tc>
        <w:tc>
          <w:tcPr>
            <w:tcW w:w="666" w:type="dxa"/>
            <w:shd w:val="clear" w:color="000000" w:fill="FFFFFF"/>
            <w:vAlign w:val="center"/>
            <w:hideMark/>
          </w:tcPr>
          <w:p w14:paraId="5EFEB2FD" w14:textId="77777777" w:rsidR="00B2418E" w:rsidRPr="00D97B5D" w:rsidRDefault="00B2418E" w:rsidP="006F156B">
            <w:pPr>
              <w:jc w:val="center"/>
              <w:rPr>
                <w:color w:val="000000"/>
                <w:sz w:val="20"/>
                <w:szCs w:val="20"/>
              </w:rPr>
            </w:pPr>
            <w:r w:rsidRPr="00D97B5D">
              <w:rPr>
                <w:color w:val="000000"/>
                <w:sz w:val="20"/>
                <w:szCs w:val="20"/>
              </w:rPr>
              <w:t>3,26</w:t>
            </w:r>
          </w:p>
        </w:tc>
        <w:tc>
          <w:tcPr>
            <w:tcW w:w="656" w:type="dxa"/>
            <w:shd w:val="clear" w:color="000000" w:fill="FFFFFF"/>
            <w:vAlign w:val="center"/>
            <w:hideMark/>
          </w:tcPr>
          <w:p w14:paraId="6C25820D" w14:textId="77777777" w:rsidR="00B2418E" w:rsidRPr="00D97B5D" w:rsidRDefault="00B2418E" w:rsidP="006F156B">
            <w:pPr>
              <w:jc w:val="center"/>
              <w:rPr>
                <w:color w:val="000000"/>
                <w:sz w:val="20"/>
                <w:szCs w:val="20"/>
              </w:rPr>
            </w:pPr>
            <w:r w:rsidRPr="00D97B5D">
              <w:rPr>
                <w:color w:val="000000"/>
                <w:sz w:val="20"/>
                <w:szCs w:val="20"/>
              </w:rPr>
              <w:t>0,08</w:t>
            </w:r>
          </w:p>
        </w:tc>
        <w:tc>
          <w:tcPr>
            <w:tcW w:w="749" w:type="dxa"/>
            <w:shd w:val="clear" w:color="000000" w:fill="FFFFFF"/>
            <w:vAlign w:val="center"/>
            <w:hideMark/>
          </w:tcPr>
          <w:p w14:paraId="75FB2D5F" w14:textId="77777777" w:rsidR="00B2418E" w:rsidRPr="00D97B5D" w:rsidRDefault="00B2418E" w:rsidP="006F156B">
            <w:pPr>
              <w:jc w:val="center"/>
              <w:rPr>
                <w:color w:val="000000"/>
                <w:sz w:val="20"/>
                <w:szCs w:val="20"/>
              </w:rPr>
            </w:pPr>
            <w:r w:rsidRPr="00D97B5D">
              <w:rPr>
                <w:color w:val="000000"/>
                <w:sz w:val="20"/>
                <w:szCs w:val="20"/>
              </w:rPr>
              <w:t>10,03</w:t>
            </w:r>
          </w:p>
        </w:tc>
        <w:tc>
          <w:tcPr>
            <w:tcW w:w="766" w:type="dxa"/>
            <w:shd w:val="clear" w:color="000000" w:fill="FFFFFF"/>
            <w:vAlign w:val="center"/>
            <w:hideMark/>
          </w:tcPr>
          <w:p w14:paraId="40089112" w14:textId="77777777" w:rsidR="00B2418E" w:rsidRPr="00D97B5D" w:rsidRDefault="00B2418E" w:rsidP="006F156B">
            <w:pPr>
              <w:jc w:val="center"/>
              <w:rPr>
                <w:color w:val="000000"/>
                <w:sz w:val="20"/>
                <w:szCs w:val="20"/>
              </w:rPr>
            </w:pPr>
            <w:r w:rsidRPr="00D97B5D">
              <w:rPr>
                <w:color w:val="000000"/>
                <w:sz w:val="20"/>
                <w:szCs w:val="20"/>
              </w:rPr>
              <w:t>226,54</w:t>
            </w:r>
          </w:p>
        </w:tc>
        <w:tc>
          <w:tcPr>
            <w:tcW w:w="766" w:type="dxa"/>
            <w:shd w:val="clear" w:color="000000" w:fill="FFFFFF"/>
            <w:vAlign w:val="center"/>
            <w:hideMark/>
          </w:tcPr>
          <w:p w14:paraId="23B2273F" w14:textId="77777777" w:rsidR="00B2418E" w:rsidRPr="00D97B5D" w:rsidRDefault="00B2418E" w:rsidP="006F156B">
            <w:pPr>
              <w:jc w:val="center"/>
              <w:rPr>
                <w:color w:val="000000"/>
                <w:sz w:val="20"/>
                <w:szCs w:val="20"/>
              </w:rPr>
            </w:pPr>
            <w:r w:rsidRPr="00D97B5D">
              <w:rPr>
                <w:color w:val="000000"/>
                <w:sz w:val="20"/>
                <w:szCs w:val="20"/>
              </w:rPr>
              <w:t>216,52</w:t>
            </w:r>
          </w:p>
        </w:tc>
        <w:tc>
          <w:tcPr>
            <w:tcW w:w="776" w:type="dxa"/>
            <w:shd w:val="clear" w:color="000000" w:fill="FFFFFF"/>
            <w:vAlign w:val="center"/>
            <w:hideMark/>
          </w:tcPr>
          <w:p w14:paraId="04986F36" w14:textId="77777777" w:rsidR="00B2418E" w:rsidRPr="00D97B5D" w:rsidRDefault="00B2418E" w:rsidP="006F156B">
            <w:pPr>
              <w:jc w:val="center"/>
              <w:rPr>
                <w:color w:val="000000"/>
                <w:sz w:val="20"/>
                <w:szCs w:val="20"/>
              </w:rPr>
            </w:pPr>
            <w:r w:rsidRPr="00D97B5D">
              <w:rPr>
                <w:color w:val="000000"/>
                <w:sz w:val="20"/>
                <w:szCs w:val="20"/>
              </w:rPr>
              <w:t>24,06</w:t>
            </w:r>
          </w:p>
        </w:tc>
        <w:tc>
          <w:tcPr>
            <w:tcW w:w="765" w:type="dxa"/>
            <w:shd w:val="clear" w:color="000000" w:fill="FFFFFF"/>
            <w:vAlign w:val="center"/>
            <w:hideMark/>
          </w:tcPr>
          <w:p w14:paraId="66EF1D7E" w14:textId="77777777" w:rsidR="00B2418E" w:rsidRPr="00D97B5D" w:rsidRDefault="00B2418E" w:rsidP="006F156B">
            <w:pPr>
              <w:jc w:val="center"/>
              <w:rPr>
                <w:color w:val="000000"/>
                <w:sz w:val="20"/>
                <w:szCs w:val="20"/>
              </w:rPr>
            </w:pPr>
            <w:r w:rsidRPr="00D97B5D">
              <w:rPr>
                <w:color w:val="000000"/>
                <w:sz w:val="20"/>
                <w:szCs w:val="20"/>
              </w:rPr>
              <w:t>14,04</w:t>
            </w:r>
          </w:p>
        </w:tc>
        <w:tc>
          <w:tcPr>
            <w:tcW w:w="841" w:type="dxa"/>
            <w:shd w:val="clear" w:color="000000" w:fill="FFFFFF"/>
            <w:vAlign w:val="center"/>
            <w:hideMark/>
          </w:tcPr>
          <w:p w14:paraId="7E4B516C" w14:textId="77777777" w:rsidR="00B2418E" w:rsidRPr="00D97B5D" w:rsidRDefault="00B2418E" w:rsidP="006F156B">
            <w:pPr>
              <w:jc w:val="center"/>
              <w:rPr>
                <w:color w:val="000000"/>
                <w:sz w:val="20"/>
                <w:szCs w:val="20"/>
              </w:rPr>
            </w:pPr>
            <w:r w:rsidRPr="00D97B5D">
              <w:rPr>
                <w:color w:val="000000"/>
                <w:sz w:val="20"/>
                <w:szCs w:val="20"/>
              </w:rPr>
              <w:t>11,93</w:t>
            </w:r>
          </w:p>
        </w:tc>
        <w:tc>
          <w:tcPr>
            <w:tcW w:w="866" w:type="dxa"/>
            <w:shd w:val="clear" w:color="000000" w:fill="FFFFFF"/>
            <w:vAlign w:val="center"/>
            <w:hideMark/>
          </w:tcPr>
          <w:p w14:paraId="2A7F9698" w14:textId="77777777" w:rsidR="00B2418E" w:rsidRPr="00D97B5D" w:rsidRDefault="00B2418E" w:rsidP="006F156B">
            <w:pPr>
              <w:jc w:val="center"/>
              <w:rPr>
                <w:color w:val="000000"/>
                <w:sz w:val="20"/>
                <w:szCs w:val="20"/>
              </w:rPr>
            </w:pPr>
            <w:r w:rsidRPr="00D97B5D">
              <w:rPr>
                <w:color w:val="000000"/>
                <w:sz w:val="20"/>
                <w:szCs w:val="20"/>
              </w:rPr>
              <w:t>492,00</w:t>
            </w:r>
          </w:p>
        </w:tc>
        <w:tc>
          <w:tcPr>
            <w:tcW w:w="659" w:type="dxa"/>
            <w:shd w:val="clear" w:color="000000" w:fill="FFFFFF"/>
            <w:vAlign w:val="center"/>
            <w:hideMark/>
          </w:tcPr>
          <w:p w14:paraId="7BC11085"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8A3AD36"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47C6E897" w14:textId="77777777" w:rsidTr="008718AA">
        <w:trPr>
          <w:trHeight w:val="77"/>
          <w:jc w:val="center"/>
        </w:trPr>
        <w:tc>
          <w:tcPr>
            <w:tcW w:w="1980" w:type="dxa"/>
            <w:shd w:val="clear" w:color="000000" w:fill="FFFFFF"/>
            <w:vAlign w:val="center"/>
            <w:hideMark/>
          </w:tcPr>
          <w:p w14:paraId="6EBEC78E" w14:textId="77777777" w:rsidR="00B2418E" w:rsidRPr="00D97B5D" w:rsidRDefault="00B2418E" w:rsidP="006F156B">
            <w:pPr>
              <w:jc w:val="center"/>
              <w:rPr>
                <w:color w:val="000000"/>
                <w:sz w:val="20"/>
                <w:szCs w:val="20"/>
              </w:rPr>
            </w:pPr>
            <w:r w:rsidRPr="00D97B5D">
              <w:rPr>
                <w:color w:val="000000"/>
                <w:sz w:val="20"/>
                <w:szCs w:val="20"/>
              </w:rPr>
              <w:lastRenderedPageBreak/>
              <w:t>Калинина 9</w:t>
            </w:r>
          </w:p>
        </w:tc>
        <w:tc>
          <w:tcPr>
            <w:tcW w:w="481" w:type="dxa"/>
            <w:shd w:val="clear" w:color="000000" w:fill="FFFFFF"/>
            <w:vAlign w:val="center"/>
            <w:hideMark/>
          </w:tcPr>
          <w:p w14:paraId="27FA7D83"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4FADC5DC" w14:textId="77777777" w:rsidR="00B2418E" w:rsidRPr="00D97B5D" w:rsidRDefault="00B2418E" w:rsidP="006F156B">
            <w:pPr>
              <w:jc w:val="center"/>
              <w:rPr>
                <w:color w:val="000000"/>
                <w:sz w:val="20"/>
                <w:szCs w:val="20"/>
              </w:rPr>
            </w:pPr>
            <w:r w:rsidRPr="00D97B5D">
              <w:rPr>
                <w:color w:val="000000"/>
                <w:sz w:val="20"/>
                <w:szCs w:val="20"/>
              </w:rPr>
              <w:t>203,86</w:t>
            </w:r>
          </w:p>
        </w:tc>
        <w:tc>
          <w:tcPr>
            <w:tcW w:w="566" w:type="dxa"/>
            <w:shd w:val="clear" w:color="000000" w:fill="FFFFFF"/>
            <w:vAlign w:val="center"/>
            <w:hideMark/>
          </w:tcPr>
          <w:p w14:paraId="588C5666"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1ADB59DA" w14:textId="77777777" w:rsidR="00B2418E" w:rsidRPr="00D97B5D" w:rsidRDefault="00B2418E" w:rsidP="006F156B">
            <w:pPr>
              <w:jc w:val="center"/>
              <w:rPr>
                <w:color w:val="000000"/>
                <w:sz w:val="20"/>
                <w:szCs w:val="20"/>
              </w:rPr>
            </w:pPr>
            <w:r w:rsidRPr="00D97B5D">
              <w:rPr>
                <w:color w:val="000000"/>
                <w:sz w:val="20"/>
                <w:szCs w:val="20"/>
              </w:rPr>
              <w:t>2,36</w:t>
            </w:r>
          </w:p>
        </w:tc>
        <w:tc>
          <w:tcPr>
            <w:tcW w:w="747" w:type="dxa"/>
            <w:shd w:val="clear" w:color="000000" w:fill="FFFFFF"/>
            <w:vAlign w:val="center"/>
            <w:hideMark/>
          </w:tcPr>
          <w:p w14:paraId="6C12CF04" w14:textId="77777777" w:rsidR="00B2418E" w:rsidRPr="00D97B5D" w:rsidRDefault="00B2418E" w:rsidP="006F156B">
            <w:pPr>
              <w:jc w:val="center"/>
              <w:rPr>
                <w:color w:val="000000"/>
                <w:sz w:val="20"/>
                <w:szCs w:val="20"/>
              </w:rPr>
            </w:pPr>
            <w:r w:rsidRPr="00D97B5D">
              <w:rPr>
                <w:color w:val="000000"/>
                <w:sz w:val="20"/>
                <w:szCs w:val="20"/>
              </w:rPr>
              <w:t>9,37</w:t>
            </w:r>
          </w:p>
        </w:tc>
        <w:tc>
          <w:tcPr>
            <w:tcW w:w="637" w:type="dxa"/>
            <w:shd w:val="clear" w:color="000000" w:fill="FFFFFF"/>
            <w:vAlign w:val="center"/>
            <w:hideMark/>
          </w:tcPr>
          <w:p w14:paraId="289CCFF4"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22E29517" w14:textId="77777777" w:rsidR="00B2418E" w:rsidRPr="00D97B5D" w:rsidRDefault="00B2418E" w:rsidP="006F156B">
            <w:pPr>
              <w:jc w:val="center"/>
              <w:rPr>
                <w:color w:val="000000"/>
                <w:sz w:val="20"/>
                <w:szCs w:val="20"/>
              </w:rPr>
            </w:pPr>
            <w:r w:rsidRPr="00D97B5D">
              <w:rPr>
                <w:color w:val="000000"/>
                <w:sz w:val="20"/>
                <w:szCs w:val="20"/>
              </w:rPr>
              <w:t>7,27</w:t>
            </w:r>
          </w:p>
        </w:tc>
        <w:tc>
          <w:tcPr>
            <w:tcW w:w="666" w:type="dxa"/>
            <w:shd w:val="clear" w:color="000000" w:fill="FFFFFF"/>
            <w:vAlign w:val="center"/>
            <w:hideMark/>
          </w:tcPr>
          <w:p w14:paraId="697E57D6" w14:textId="77777777" w:rsidR="00B2418E" w:rsidRPr="00D97B5D" w:rsidRDefault="00B2418E" w:rsidP="006F156B">
            <w:pPr>
              <w:jc w:val="center"/>
              <w:rPr>
                <w:color w:val="000000"/>
                <w:sz w:val="20"/>
                <w:szCs w:val="20"/>
              </w:rPr>
            </w:pPr>
            <w:r w:rsidRPr="00D97B5D">
              <w:rPr>
                <w:color w:val="000000"/>
                <w:sz w:val="20"/>
                <w:szCs w:val="20"/>
              </w:rPr>
              <w:t>2,36</w:t>
            </w:r>
          </w:p>
        </w:tc>
        <w:tc>
          <w:tcPr>
            <w:tcW w:w="666" w:type="dxa"/>
            <w:shd w:val="clear" w:color="000000" w:fill="FFFFFF"/>
            <w:vAlign w:val="center"/>
            <w:hideMark/>
          </w:tcPr>
          <w:p w14:paraId="2EFCADB2" w14:textId="77777777" w:rsidR="00B2418E" w:rsidRPr="00D97B5D" w:rsidRDefault="00B2418E" w:rsidP="006F156B">
            <w:pPr>
              <w:jc w:val="center"/>
              <w:rPr>
                <w:color w:val="000000"/>
                <w:sz w:val="20"/>
                <w:szCs w:val="20"/>
              </w:rPr>
            </w:pPr>
            <w:r w:rsidRPr="00D97B5D">
              <w:rPr>
                <w:color w:val="000000"/>
                <w:sz w:val="20"/>
                <w:szCs w:val="20"/>
              </w:rPr>
              <w:t>2,37</w:t>
            </w:r>
          </w:p>
        </w:tc>
        <w:tc>
          <w:tcPr>
            <w:tcW w:w="666" w:type="dxa"/>
            <w:shd w:val="clear" w:color="000000" w:fill="FFFFFF"/>
            <w:vAlign w:val="center"/>
            <w:hideMark/>
          </w:tcPr>
          <w:p w14:paraId="2EA0504B" w14:textId="77777777" w:rsidR="00B2418E" w:rsidRPr="00D97B5D" w:rsidRDefault="00B2418E" w:rsidP="006F156B">
            <w:pPr>
              <w:jc w:val="center"/>
              <w:rPr>
                <w:color w:val="000000"/>
                <w:sz w:val="20"/>
                <w:szCs w:val="20"/>
              </w:rPr>
            </w:pPr>
            <w:r w:rsidRPr="00D97B5D">
              <w:rPr>
                <w:color w:val="000000"/>
                <w:sz w:val="20"/>
                <w:szCs w:val="20"/>
              </w:rPr>
              <w:t>2,36</w:t>
            </w:r>
          </w:p>
        </w:tc>
        <w:tc>
          <w:tcPr>
            <w:tcW w:w="656" w:type="dxa"/>
            <w:shd w:val="clear" w:color="000000" w:fill="FFFFFF"/>
            <w:vAlign w:val="center"/>
            <w:hideMark/>
          </w:tcPr>
          <w:p w14:paraId="573523CA"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2CAACE5B" w14:textId="77777777" w:rsidR="00B2418E" w:rsidRPr="00D97B5D" w:rsidRDefault="00B2418E" w:rsidP="006F156B">
            <w:pPr>
              <w:jc w:val="center"/>
              <w:rPr>
                <w:color w:val="000000"/>
                <w:sz w:val="20"/>
                <w:szCs w:val="20"/>
              </w:rPr>
            </w:pPr>
            <w:r w:rsidRPr="00D97B5D">
              <w:rPr>
                <w:color w:val="000000"/>
                <w:sz w:val="20"/>
                <w:szCs w:val="20"/>
              </w:rPr>
              <w:t>10,27</w:t>
            </w:r>
          </w:p>
        </w:tc>
        <w:tc>
          <w:tcPr>
            <w:tcW w:w="766" w:type="dxa"/>
            <w:shd w:val="clear" w:color="000000" w:fill="FFFFFF"/>
            <w:vAlign w:val="center"/>
            <w:hideMark/>
          </w:tcPr>
          <w:p w14:paraId="2FBB47F6" w14:textId="77777777" w:rsidR="00B2418E" w:rsidRPr="00D97B5D" w:rsidRDefault="00B2418E" w:rsidP="006F156B">
            <w:pPr>
              <w:jc w:val="center"/>
              <w:rPr>
                <w:color w:val="000000"/>
                <w:sz w:val="20"/>
                <w:szCs w:val="20"/>
              </w:rPr>
            </w:pPr>
            <w:r w:rsidRPr="00D97B5D">
              <w:rPr>
                <w:color w:val="000000"/>
                <w:sz w:val="20"/>
                <w:szCs w:val="20"/>
              </w:rPr>
              <w:t>226,67</w:t>
            </w:r>
          </w:p>
        </w:tc>
        <w:tc>
          <w:tcPr>
            <w:tcW w:w="766" w:type="dxa"/>
            <w:shd w:val="clear" w:color="000000" w:fill="FFFFFF"/>
            <w:vAlign w:val="center"/>
            <w:hideMark/>
          </w:tcPr>
          <w:p w14:paraId="3EC4661C" w14:textId="77777777" w:rsidR="00B2418E" w:rsidRPr="00D97B5D" w:rsidRDefault="00B2418E" w:rsidP="006F156B">
            <w:pPr>
              <w:jc w:val="center"/>
              <w:rPr>
                <w:color w:val="000000"/>
                <w:sz w:val="20"/>
                <w:szCs w:val="20"/>
              </w:rPr>
            </w:pPr>
            <w:r w:rsidRPr="00D97B5D">
              <w:rPr>
                <w:color w:val="000000"/>
                <w:sz w:val="20"/>
                <w:szCs w:val="20"/>
              </w:rPr>
              <w:t>216,40</w:t>
            </w:r>
          </w:p>
        </w:tc>
        <w:tc>
          <w:tcPr>
            <w:tcW w:w="776" w:type="dxa"/>
            <w:shd w:val="clear" w:color="000000" w:fill="FFFFFF"/>
            <w:vAlign w:val="center"/>
            <w:hideMark/>
          </w:tcPr>
          <w:p w14:paraId="0F8E0D6D" w14:textId="77777777" w:rsidR="00B2418E" w:rsidRPr="00D97B5D" w:rsidRDefault="00B2418E" w:rsidP="006F156B">
            <w:pPr>
              <w:jc w:val="center"/>
              <w:rPr>
                <w:color w:val="000000"/>
                <w:sz w:val="20"/>
                <w:szCs w:val="20"/>
              </w:rPr>
            </w:pPr>
            <w:r w:rsidRPr="00D97B5D">
              <w:rPr>
                <w:color w:val="000000"/>
                <w:sz w:val="20"/>
                <w:szCs w:val="20"/>
              </w:rPr>
              <w:t>22,81</w:t>
            </w:r>
          </w:p>
        </w:tc>
        <w:tc>
          <w:tcPr>
            <w:tcW w:w="765" w:type="dxa"/>
            <w:shd w:val="clear" w:color="000000" w:fill="FFFFFF"/>
            <w:vAlign w:val="center"/>
            <w:hideMark/>
          </w:tcPr>
          <w:p w14:paraId="57A5CC7D" w14:textId="77777777" w:rsidR="00B2418E" w:rsidRPr="00D97B5D" w:rsidRDefault="00B2418E" w:rsidP="006F156B">
            <w:pPr>
              <w:jc w:val="center"/>
              <w:rPr>
                <w:color w:val="000000"/>
                <w:sz w:val="20"/>
                <w:szCs w:val="20"/>
              </w:rPr>
            </w:pPr>
            <w:r w:rsidRPr="00D97B5D">
              <w:rPr>
                <w:color w:val="000000"/>
                <w:sz w:val="20"/>
                <w:szCs w:val="20"/>
              </w:rPr>
              <w:t>12,53</w:t>
            </w:r>
          </w:p>
        </w:tc>
        <w:tc>
          <w:tcPr>
            <w:tcW w:w="841" w:type="dxa"/>
            <w:shd w:val="clear" w:color="000000" w:fill="FFFFFF"/>
            <w:vAlign w:val="center"/>
            <w:hideMark/>
          </w:tcPr>
          <w:p w14:paraId="0EA2B29A" w14:textId="77777777" w:rsidR="00B2418E" w:rsidRPr="00D97B5D" w:rsidRDefault="00B2418E" w:rsidP="006F156B">
            <w:pPr>
              <w:jc w:val="center"/>
              <w:rPr>
                <w:color w:val="000000"/>
                <w:sz w:val="20"/>
                <w:szCs w:val="20"/>
              </w:rPr>
            </w:pPr>
            <w:r w:rsidRPr="00D97B5D">
              <w:rPr>
                <w:color w:val="000000"/>
                <w:sz w:val="20"/>
                <w:szCs w:val="20"/>
              </w:rPr>
              <w:t>11,99</w:t>
            </w:r>
          </w:p>
        </w:tc>
        <w:tc>
          <w:tcPr>
            <w:tcW w:w="866" w:type="dxa"/>
            <w:shd w:val="clear" w:color="000000" w:fill="FFFFFF"/>
            <w:vAlign w:val="center"/>
            <w:hideMark/>
          </w:tcPr>
          <w:p w14:paraId="12AA7399" w14:textId="77777777" w:rsidR="00B2418E" w:rsidRPr="00D97B5D" w:rsidRDefault="00B2418E" w:rsidP="006F156B">
            <w:pPr>
              <w:jc w:val="center"/>
              <w:rPr>
                <w:color w:val="000000"/>
                <w:sz w:val="20"/>
                <w:szCs w:val="20"/>
              </w:rPr>
            </w:pPr>
            <w:r w:rsidRPr="00D97B5D">
              <w:rPr>
                <w:color w:val="000000"/>
                <w:sz w:val="20"/>
                <w:szCs w:val="20"/>
              </w:rPr>
              <w:t>451,00</w:t>
            </w:r>
          </w:p>
        </w:tc>
        <w:tc>
          <w:tcPr>
            <w:tcW w:w="659" w:type="dxa"/>
            <w:shd w:val="clear" w:color="000000" w:fill="FFFFFF"/>
            <w:vAlign w:val="center"/>
            <w:hideMark/>
          </w:tcPr>
          <w:p w14:paraId="30216A28"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0CF25581"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FCDC9EA" w14:textId="77777777" w:rsidTr="008718AA">
        <w:trPr>
          <w:trHeight w:val="77"/>
          <w:jc w:val="center"/>
        </w:trPr>
        <w:tc>
          <w:tcPr>
            <w:tcW w:w="1980" w:type="dxa"/>
            <w:shd w:val="clear" w:color="000000" w:fill="FFFFFF"/>
            <w:vAlign w:val="center"/>
            <w:hideMark/>
          </w:tcPr>
          <w:p w14:paraId="34D5C192" w14:textId="77777777" w:rsidR="00B2418E" w:rsidRPr="00D97B5D" w:rsidRDefault="00B2418E" w:rsidP="006F156B">
            <w:pPr>
              <w:jc w:val="center"/>
              <w:rPr>
                <w:color w:val="000000"/>
                <w:sz w:val="20"/>
                <w:szCs w:val="20"/>
              </w:rPr>
            </w:pPr>
            <w:r w:rsidRPr="00D97B5D">
              <w:rPr>
                <w:color w:val="000000"/>
                <w:sz w:val="20"/>
                <w:szCs w:val="20"/>
              </w:rPr>
              <w:t>Калинина 11</w:t>
            </w:r>
          </w:p>
        </w:tc>
        <w:tc>
          <w:tcPr>
            <w:tcW w:w="481" w:type="dxa"/>
            <w:shd w:val="clear" w:color="000000" w:fill="FFFFFF"/>
            <w:vAlign w:val="center"/>
            <w:hideMark/>
          </w:tcPr>
          <w:p w14:paraId="076FDA48"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6915A045" w14:textId="77777777" w:rsidR="00B2418E" w:rsidRPr="00D97B5D" w:rsidRDefault="00B2418E" w:rsidP="006F156B">
            <w:pPr>
              <w:jc w:val="center"/>
              <w:rPr>
                <w:color w:val="000000"/>
                <w:sz w:val="20"/>
                <w:szCs w:val="20"/>
              </w:rPr>
            </w:pPr>
            <w:r w:rsidRPr="00D97B5D">
              <w:rPr>
                <w:color w:val="000000"/>
                <w:sz w:val="20"/>
                <w:szCs w:val="20"/>
              </w:rPr>
              <w:t>203,33</w:t>
            </w:r>
          </w:p>
        </w:tc>
        <w:tc>
          <w:tcPr>
            <w:tcW w:w="566" w:type="dxa"/>
            <w:shd w:val="clear" w:color="000000" w:fill="FFFFFF"/>
            <w:vAlign w:val="center"/>
            <w:hideMark/>
          </w:tcPr>
          <w:p w14:paraId="7DB26608" w14:textId="77777777" w:rsidR="00B2418E" w:rsidRPr="00D97B5D" w:rsidRDefault="00B2418E" w:rsidP="006F156B">
            <w:pPr>
              <w:jc w:val="center"/>
              <w:rPr>
                <w:color w:val="000000"/>
                <w:sz w:val="20"/>
                <w:szCs w:val="20"/>
              </w:rPr>
            </w:pPr>
            <w:r w:rsidRPr="00D97B5D">
              <w:rPr>
                <w:color w:val="000000"/>
                <w:sz w:val="20"/>
                <w:szCs w:val="20"/>
              </w:rPr>
              <w:t>0,08</w:t>
            </w:r>
          </w:p>
        </w:tc>
        <w:tc>
          <w:tcPr>
            <w:tcW w:w="666" w:type="dxa"/>
            <w:shd w:val="clear" w:color="000000" w:fill="FFFFFF"/>
            <w:vAlign w:val="center"/>
            <w:hideMark/>
          </w:tcPr>
          <w:p w14:paraId="4001417C" w14:textId="77777777" w:rsidR="00B2418E" w:rsidRPr="00D97B5D" w:rsidRDefault="00B2418E" w:rsidP="006F156B">
            <w:pPr>
              <w:jc w:val="center"/>
              <w:rPr>
                <w:color w:val="000000"/>
                <w:sz w:val="20"/>
                <w:szCs w:val="20"/>
              </w:rPr>
            </w:pPr>
            <w:r w:rsidRPr="00D97B5D">
              <w:rPr>
                <w:color w:val="000000"/>
                <w:sz w:val="20"/>
                <w:szCs w:val="20"/>
              </w:rPr>
              <w:t>3,16</w:t>
            </w:r>
          </w:p>
        </w:tc>
        <w:tc>
          <w:tcPr>
            <w:tcW w:w="747" w:type="dxa"/>
            <w:shd w:val="clear" w:color="000000" w:fill="FFFFFF"/>
            <w:vAlign w:val="center"/>
            <w:hideMark/>
          </w:tcPr>
          <w:p w14:paraId="0B3A0033" w14:textId="77777777" w:rsidR="00B2418E" w:rsidRPr="00D97B5D" w:rsidRDefault="00B2418E" w:rsidP="006F156B">
            <w:pPr>
              <w:jc w:val="center"/>
              <w:rPr>
                <w:color w:val="000000"/>
                <w:sz w:val="20"/>
                <w:szCs w:val="20"/>
              </w:rPr>
            </w:pPr>
            <w:r w:rsidRPr="00D97B5D">
              <w:rPr>
                <w:color w:val="000000"/>
                <w:sz w:val="20"/>
                <w:szCs w:val="20"/>
              </w:rPr>
              <w:t>10,91</w:t>
            </w:r>
          </w:p>
        </w:tc>
        <w:tc>
          <w:tcPr>
            <w:tcW w:w="637" w:type="dxa"/>
            <w:shd w:val="clear" w:color="000000" w:fill="FFFFFF"/>
            <w:vAlign w:val="center"/>
            <w:hideMark/>
          </w:tcPr>
          <w:p w14:paraId="4B266950"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1BA2F22A" w14:textId="77777777" w:rsidR="00B2418E" w:rsidRPr="00D97B5D" w:rsidRDefault="00B2418E" w:rsidP="006F156B">
            <w:pPr>
              <w:jc w:val="center"/>
              <w:rPr>
                <w:color w:val="000000"/>
                <w:sz w:val="20"/>
                <w:szCs w:val="20"/>
              </w:rPr>
            </w:pPr>
            <w:r w:rsidRPr="00D97B5D">
              <w:rPr>
                <w:color w:val="000000"/>
                <w:sz w:val="20"/>
                <w:szCs w:val="20"/>
              </w:rPr>
              <w:t>7,06</w:t>
            </w:r>
          </w:p>
        </w:tc>
        <w:tc>
          <w:tcPr>
            <w:tcW w:w="666" w:type="dxa"/>
            <w:shd w:val="clear" w:color="000000" w:fill="FFFFFF"/>
            <w:vAlign w:val="center"/>
            <w:hideMark/>
          </w:tcPr>
          <w:p w14:paraId="5530EF67" w14:textId="77777777" w:rsidR="00B2418E" w:rsidRPr="00D97B5D" w:rsidRDefault="00B2418E" w:rsidP="006F156B">
            <w:pPr>
              <w:jc w:val="center"/>
              <w:rPr>
                <w:color w:val="000000"/>
                <w:sz w:val="20"/>
                <w:szCs w:val="20"/>
              </w:rPr>
            </w:pPr>
            <w:r w:rsidRPr="00D97B5D">
              <w:rPr>
                <w:color w:val="000000"/>
                <w:sz w:val="20"/>
                <w:szCs w:val="20"/>
              </w:rPr>
              <w:t>3,16</w:t>
            </w:r>
          </w:p>
        </w:tc>
        <w:tc>
          <w:tcPr>
            <w:tcW w:w="666" w:type="dxa"/>
            <w:shd w:val="clear" w:color="000000" w:fill="FFFFFF"/>
            <w:vAlign w:val="center"/>
            <w:hideMark/>
          </w:tcPr>
          <w:p w14:paraId="515D1A75" w14:textId="77777777" w:rsidR="00B2418E" w:rsidRPr="00D97B5D" w:rsidRDefault="00B2418E" w:rsidP="006F156B">
            <w:pPr>
              <w:jc w:val="center"/>
              <w:rPr>
                <w:color w:val="000000"/>
                <w:sz w:val="20"/>
                <w:szCs w:val="20"/>
              </w:rPr>
            </w:pPr>
            <w:r w:rsidRPr="00D97B5D">
              <w:rPr>
                <w:color w:val="000000"/>
                <w:sz w:val="20"/>
                <w:szCs w:val="20"/>
              </w:rPr>
              <w:t>3,16</w:t>
            </w:r>
          </w:p>
        </w:tc>
        <w:tc>
          <w:tcPr>
            <w:tcW w:w="666" w:type="dxa"/>
            <w:shd w:val="clear" w:color="000000" w:fill="FFFFFF"/>
            <w:vAlign w:val="center"/>
            <w:hideMark/>
          </w:tcPr>
          <w:p w14:paraId="7BCCE4C0" w14:textId="77777777" w:rsidR="00B2418E" w:rsidRPr="00D97B5D" w:rsidRDefault="00B2418E" w:rsidP="006F156B">
            <w:pPr>
              <w:jc w:val="center"/>
              <w:rPr>
                <w:color w:val="000000"/>
                <w:sz w:val="20"/>
                <w:szCs w:val="20"/>
              </w:rPr>
            </w:pPr>
            <w:r w:rsidRPr="00D97B5D">
              <w:rPr>
                <w:color w:val="000000"/>
                <w:sz w:val="20"/>
                <w:szCs w:val="20"/>
              </w:rPr>
              <w:t>3,16</w:t>
            </w:r>
          </w:p>
        </w:tc>
        <w:tc>
          <w:tcPr>
            <w:tcW w:w="656" w:type="dxa"/>
            <w:shd w:val="clear" w:color="000000" w:fill="FFFFFF"/>
            <w:vAlign w:val="center"/>
            <w:hideMark/>
          </w:tcPr>
          <w:p w14:paraId="7E708951" w14:textId="77777777" w:rsidR="00B2418E" w:rsidRPr="00D97B5D" w:rsidRDefault="00B2418E" w:rsidP="006F156B">
            <w:pPr>
              <w:jc w:val="center"/>
              <w:rPr>
                <w:color w:val="000000"/>
                <w:sz w:val="20"/>
                <w:szCs w:val="20"/>
              </w:rPr>
            </w:pPr>
            <w:r w:rsidRPr="00D97B5D">
              <w:rPr>
                <w:color w:val="000000"/>
                <w:sz w:val="20"/>
                <w:szCs w:val="20"/>
              </w:rPr>
              <w:t>0,08</w:t>
            </w:r>
          </w:p>
        </w:tc>
        <w:tc>
          <w:tcPr>
            <w:tcW w:w="749" w:type="dxa"/>
            <w:shd w:val="clear" w:color="000000" w:fill="FFFFFF"/>
            <w:vAlign w:val="center"/>
            <w:hideMark/>
          </w:tcPr>
          <w:p w14:paraId="3E50D419" w14:textId="77777777" w:rsidR="00B2418E" w:rsidRPr="00D97B5D" w:rsidRDefault="00B2418E" w:rsidP="006F156B">
            <w:pPr>
              <w:jc w:val="center"/>
              <w:rPr>
                <w:color w:val="000000"/>
                <w:sz w:val="20"/>
                <w:szCs w:val="20"/>
              </w:rPr>
            </w:pPr>
            <w:r w:rsidRPr="00D97B5D">
              <w:rPr>
                <w:color w:val="000000"/>
                <w:sz w:val="20"/>
                <w:szCs w:val="20"/>
              </w:rPr>
              <w:t>10,06</w:t>
            </w:r>
          </w:p>
        </w:tc>
        <w:tc>
          <w:tcPr>
            <w:tcW w:w="766" w:type="dxa"/>
            <w:shd w:val="clear" w:color="000000" w:fill="FFFFFF"/>
            <w:vAlign w:val="center"/>
            <w:hideMark/>
          </w:tcPr>
          <w:p w14:paraId="3DE59DAC" w14:textId="77777777" w:rsidR="00B2418E" w:rsidRPr="00D97B5D" w:rsidRDefault="00B2418E" w:rsidP="006F156B">
            <w:pPr>
              <w:jc w:val="center"/>
              <w:rPr>
                <w:color w:val="000000"/>
                <w:sz w:val="20"/>
                <w:szCs w:val="20"/>
              </w:rPr>
            </w:pPr>
            <w:r w:rsidRPr="00D97B5D">
              <w:rPr>
                <w:color w:val="000000"/>
                <w:sz w:val="20"/>
                <w:szCs w:val="20"/>
              </w:rPr>
              <w:t>226,56</w:t>
            </w:r>
          </w:p>
        </w:tc>
        <w:tc>
          <w:tcPr>
            <w:tcW w:w="766" w:type="dxa"/>
            <w:shd w:val="clear" w:color="000000" w:fill="FFFFFF"/>
            <w:vAlign w:val="center"/>
            <w:hideMark/>
          </w:tcPr>
          <w:p w14:paraId="2CDE9A1D" w14:textId="77777777" w:rsidR="00B2418E" w:rsidRPr="00D97B5D" w:rsidRDefault="00B2418E" w:rsidP="006F156B">
            <w:pPr>
              <w:jc w:val="center"/>
              <w:rPr>
                <w:color w:val="000000"/>
                <w:sz w:val="20"/>
                <w:szCs w:val="20"/>
              </w:rPr>
            </w:pPr>
            <w:r w:rsidRPr="00D97B5D">
              <w:rPr>
                <w:color w:val="000000"/>
                <w:sz w:val="20"/>
                <w:szCs w:val="20"/>
              </w:rPr>
              <w:t>216,50</w:t>
            </w:r>
          </w:p>
        </w:tc>
        <w:tc>
          <w:tcPr>
            <w:tcW w:w="776" w:type="dxa"/>
            <w:shd w:val="clear" w:color="000000" w:fill="FFFFFF"/>
            <w:vAlign w:val="center"/>
            <w:hideMark/>
          </w:tcPr>
          <w:p w14:paraId="72CB2113" w14:textId="77777777" w:rsidR="00B2418E" w:rsidRPr="00D97B5D" w:rsidRDefault="00B2418E" w:rsidP="006F156B">
            <w:pPr>
              <w:jc w:val="center"/>
              <w:rPr>
                <w:color w:val="000000"/>
                <w:sz w:val="20"/>
                <w:szCs w:val="20"/>
              </w:rPr>
            </w:pPr>
            <w:r w:rsidRPr="00D97B5D">
              <w:rPr>
                <w:color w:val="000000"/>
                <w:sz w:val="20"/>
                <w:szCs w:val="20"/>
              </w:rPr>
              <w:t>23,23</w:t>
            </w:r>
          </w:p>
        </w:tc>
        <w:tc>
          <w:tcPr>
            <w:tcW w:w="765" w:type="dxa"/>
            <w:shd w:val="clear" w:color="000000" w:fill="FFFFFF"/>
            <w:vAlign w:val="center"/>
            <w:hideMark/>
          </w:tcPr>
          <w:p w14:paraId="75C0CE3C" w14:textId="77777777" w:rsidR="00B2418E" w:rsidRPr="00D97B5D" w:rsidRDefault="00B2418E" w:rsidP="006F156B">
            <w:pPr>
              <w:jc w:val="center"/>
              <w:rPr>
                <w:color w:val="000000"/>
                <w:sz w:val="20"/>
                <w:szCs w:val="20"/>
              </w:rPr>
            </w:pPr>
            <w:r w:rsidRPr="00D97B5D">
              <w:rPr>
                <w:color w:val="000000"/>
                <w:sz w:val="20"/>
                <w:szCs w:val="20"/>
              </w:rPr>
              <w:t>13,17</w:t>
            </w:r>
          </w:p>
        </w:tc>
        <w:tc>
          <w:tcPr>
            <w:tcW w:w="841" w:type="dxa"/>
            <w:shd w:val="clear" w:color="000000" w:fill="FFFFFF"/>
            <w:vAlign w:val="center"/>
            <w:hideMark/>
          </w:tcPr>
          <w:p w14:paraId="00B4C937" w14:textId="77777777" w:rsidR="00B2418E" w:rsidRPr="00D97B5D" w:rsidRDefault="00B2418E" w:rsidP="006F156B">
            <w:pPr>
              <w:jc w:val="center"/>
              <w:rPr>
                <w:color w:val="000000"/>
                <w:sz w:val="20"/>
                <w:szCs w:val="20"/>
              </w:rPr>
            </w:pPr>
            <w:r w:rsidRPr="00D97B5D">
              <w:rPr>
                <w:color w:val="000000"/>
                <w:sz w:val="20"/>
                <w:szCs w:val="20"/>
              </w:rPr>
              <w:t>16,29</w:t>
            </w:r>
          </w:p>
        </w:tc>
        <w:tc>
          <w:tcPr>
            <w:tcW w:w="866" w:type="dxa"/>
            <w:shd w:val="clear" w:color="000000" w:fill="FFFFFF"/>
            <w:vAlign w:val="center"/>
            <w:hideMark/>
          </w:tcPr>
          <w:p w14:paraId="3297E85F" w14:textId="77777777" w:rsidR="00B2418E" w:rsidRPr="00D97B5D" w:rsidRDefault="00B2418E" w:rsidP="006F156B">
            <w:pPr>
              <w:jc w:val="center"/>
              <w:rPr>
                <w:color w:val="000000"/>
                <w:sz w:val="20"/>
                <w:szCs w:val="20"/>
              </w:rPr>
            </w:pPr>
            <w:r w:rsidRPr="00D97B5D">
              <w:rPr>
                <w:color w:val="000000"/>
                <w:sz w:val="20"/>
                <w:szCs w:val="20"/>
              </w:rPr>
              <w:t>508,00</w:t>
            </w:r>
          </w:p>
        </w:tc>
        <w:tc>
          <w:tcPr>
            <w:tcW w:w="659" w:type="dxa"/>
            <w:shd w:val="clear" w:color="000000" w:fill="FFFFFF"/>
            <w:vAlign w:val="center"/>
            <w:hideMark/>
          </w:tcPr>
          <w:p w14:paraId="08BA507E"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6EAEB7CB" w14:textId="77777777" w:rsidR="00B2418E" w:rsidRPr="00D97B5D" w:rsidRDefault="00B2418E" w:rsidP="006F156B">
            <w:pPr>
              <w:jc w:val="center"/>
              <w:rPr>
                <w:color w:val="000000"/>
                <w:sz w:val="20"/>
                <w:szCs w:val="20"/>
              </w:rPr>
            </w:pPr>
            <w:r w:rsidRPr="00D97B5D">
              <w:rPr>
                <w:color w:val="000000"/>
                <w:sz w:val="20"/>
                <w:szCs w:val="20"/>
              </w:rPr>
              <w:t>209,07</w:t>
            </w:r>
          </w:p>
        </w:tc>
      </w:tr>
      <w:tr w:rsidR="00DE022C" w:rsidRPr="00D97B5D" w14:paraId="35DDFF21" w14:textId="77777777" w:rsidTr="008718AA">
        <w:trPr>
          <w:trHeight w:val="77"/>
          <w:jc w:val="center"/>
        </w:trPr>
        <w:tc>
          <w:tcPr>
            <w:tcW w:w="1980" w:type="dxa"/>
            <w:shd w:val="clear" w:color="000000" w:fill="FFFFFF"/>
            <w:vAlign w:val="center"/>
            <w:hideMark/>
          </w:tcPr>
          <w:p w14:paraId="54C7EC19" w14:textId="77777777" w:rsidR="00B2418E" w:rsidRPr="00D97B5D" w:rsidRDefault="00B2418E" w:rsidP="006F156B">
            <w:pPr>
              <w:jc w:val="center"/>
              <w:rPr>
                <w:color w:val="000000"/>
                <w:sz w:val="20"/>
                <w:szCs w:val="20"/>
              </w:rPr>
            </w:pPr>
            <w:r w:rsidRPr="00D97B5D">
              <w:rPr>
                <w:color w:val="000000"/>
                <w:sz w:val="20"/>
                <w:szCs w:val="20"/>
              </w:rPr>
              <w:t>Ленина 14</w:t>
            </w:r>
          </w:p>
        </w:tc>
        <w:tc>
          <w:tcPr>
            <w:tcW w:w="481" w:type="dxa"/>
            <w:shd w:val="clear" w:color="000000" w:fill="FFFFFF"/>
            <w:vAlign w:val="center"/>
            <w:hideMark/>
          </w:tcPr>
          <w:p w14:paraId="14B96FF9" w14:textId="77777777" w:rsidR="00B2418E" w:rsidRPr="00D97B5D" w:rsidRDefault="00B2418E" w:rsidP="006F156B">
            <w:pPr>
              <w:jc w:val="center"/>
              <w:rPr>
                <w:color w:val="000000"/>
                <w:sz w:val="20"/>
                <w:szCs w:val="20"/>
              </w:rPr>
            </w:pPr>
            <w:r w:rsidRPr="00D97B5D">
              <w:rPr>
                <w:color w:val="000000"/>
                <w:sz w:val="20"/>
                <w:szCs w:val="20"/>
              </w:rPr>
              <w:t>3</w:t>
            </w:r>
          </w:p>
        </w:tc>
        <w:tc>
          <w:tcPr>
            <w:tcW w:w="766" w:type="dxa"/>
            <w:shd w:val="clear" w:color="000000" w:fill="FFFFFF"/>
            <w:vAlign w:val="center"/>
            <w:hideMark/>
          </w:tcPr>
          <w:p w14:paraId="290964B9" w14:textId="77777777" w:rsidR="00B2418E" w:rsidRPr="00D97B5D" w:rsidRDefault="00B2418E" w:rsidP="006F156B">
            <w:pPr>
              <w:jc w:val="center"/>
              <w:rPr>
                <w:color w:val="000000"/>
                <w:sz w:val="20"/>
                <w:szCs w:val="20"/>
              </w:rPr>
            </w:pPr>
            <w:r w:rsidRPr="00D97B5D">
              <w:rPr>
                <w:color w:val="000000"/>
                <w:sz w:val="20"/>
                <w:szCs w:val="20"/>
              </w:rPr>
              <w:t>203,00</w:t>
            </w:r>
          </w:p>
        </w:tc>
        <w:tc>
          <w:tcPr>
            <w:tcW w:w="566" w:type="dxa"/>
            <w:shd w:val="clear" w:color="000000" w:fill="FFFFFF"/>
            <w:vAlign w:val="center"/>
            <w:hideMark/>
          </w:tcPr>
          <w:p w14:paraId="6869C8B3" w14:textId="77777777" w:rsidR="00B2418E" w:rsidRPr="00D97B5D" w:rsidRDefault="00B2418E" w:rsidP="006F156B">
            <w:pPr>
              <w:jc w:val="center"/>
              <w:rPr>
                <w:color w:val="000000"/>
                <w:sz w:val="20"/>
                <w:szCs w:val="20"/>
              </w:rPr>
            </w:pPr>
            <w:r w:rsidRPr="00D97B5D">
              <w:rPr>
                <w:color w:val="000000"/>
                <w:sz w:val="20"/>
                <w:szCs w:val="20"/>
              </w:rPr>
              <w:t>0,06</w:t>
            </w:r>
          </w:p>
        </w:tc>
        <w:tc>
          <w:tcPr>
            <w:tcW w:w="666" w:type="dxa"/>
            <w:shd w:val="clear" w:color="000000" w:fill="FFFFFF"/>
            <w:vAlign w:val="center"/>
            <w:hideMark/>
          </w:tcPr>
          <w:p w14:paraId="3D455D69" w14:textId="77777777" w:rsidR="00B2418E" w:rsidRPr="00D97B5D" w:rsidRDefault="00B2418E" w:rsidP="006F156B">
            <w:pPr>
              <w:jc w:val="center"/>
              <w:rPr>
                <w:color w:val="000000"/>
                <w:sz w:val="20"/>
                <w:szCs w:val="20"/>
              </w:rPr>
            </w:pPr>
            <w:r w:rsidRPr="00D97B5D">
              <w:rPr>
                <w:color w:val="000000"/>
                <w:sz w:val="20"/>
                <w:szCs w:val="20"/>
              </w:rPr>
              <w:t>2,24</w:t>
            </w:r>
          </w:p>
        </w:tc>
        <w:tc>
          <w:tcPr>
            <w:tcW w:w="747" w:type="dxa"/>
            <w:shd w:val="clear" w:color="000000" w:fill="FFFFFF"/>
            <w:vAlign w:val="center"/>
            <w:hideMark/>
          </w:tcPr>
          <w:p w14:paraId="291D4B94" w14:textId="77777777" w:rsidR="00B2418E" w:rsidRPr="00D97B5D" w:rsidRDefault="00B2418E" w:rsidP="006F156B">
            <w:pPr>
              <w:jc w:val="center"/>
              <w:rPr>
                <w:color w:val="000000"/>
                <w:sz w:val="20"/>
                <w:szCs w:val="20"/>
              </w:rPr>
            </w:pPr>
            <w:r w:rsidRPr="00D97B5D">
              <w:rPr>
                <w:color w:val="000000"/>
                <w:sz w:val="20"/>
                <w:szCs w:val="20"/>
              </w:rPr>
              <w:t>9,35</w:t>
            </w:r>
          </w:p>
        </w:tc>
        <w:tc>
          <w:tcPr>
            <w:tcW w:w="637" w:type="dxa"/>
            <w:shd w:val="clear" w:color="000000" w:fill="FFFFFF"/>
            <w:vAlign w:val="center"/>
            <w:hideMark/>
          </w:tcPr>
          <w:p w14:paraId="63E93CB6" w14:textId="77777777" w:rsidR="00B2418E" w:rsidRPr="00D97B5D" w:rsidRDefault="00B2418E" w:rsidP="006F156B">
            <w:pPr>
              <w:jc w:val="center"/>
              <w:rPr>
                <w:color w:val="000000"/>
                <w:sz w:val="20"/>
                <w:szCs w:val="20"/>
              </w:rPr>
            </w:pPr>
            <w:r w:rsidRPr="00D97B5D">
              <w:rPr>
                <w:color w:val="000000"/>
                <w:sz w:val="20"/>
                <w:szCs w:val="20"/>
              </w:rPr>
              <w:t>1</w:t>
            </w:r>
          </w:p>
        </w:tc>
        <w:tc>
          <w:tcPr>
            <w:tcW w:w="837" w:type="dxa"/>
            <w:shd w:val="clear" w:color="000000" w:fill="FFFFFF"/>
            <w:vAlign w:val="center"/>
            <w:hideMark/>
          </w:tcPr>
          <w:p w14:paraId="05CB0B0E" w14:textId="77777777" w:rsidR="00B2418E" w:rsidRPr="00D97B5D" w:rsidRDefault="00B2418E" w:rsidP="006F156B">
            <w:pPr>
              <w:jc w:val="center"/>
              <w:rPr>
                <w:color w:val="000000"/>
                <w:sz w:val="20"/>
                <w:szCs w:val="20"/>
              </w:rPr>
            </w:pPr>
            <w:r w:rsidRPr="00D97B5D">
              <w:rPr>
                <w:color w:val="000000"/>
                <w:sz w:val="20"/>
                <w:szCs w:val="20"/>
              </w:rPr>
              <w:t>6,59</w:t>
            </w:r>
          </w:p>
        </w:tc>
        <w:tc>
          <w:tcPr>
            <w:tcW w:w="666" w:type="dxa"/>
            <w:shd w:val="clear" w:color="000000" w:fill="FFFFFF"/>
            <w:vAlign w:val="center"/>
            <w:hideMark/>
          </w:tcPr>
          <w:p w14:paraId="5973D201" w14:textId="77777777" w:rsidR="00B2418E" w:rsidRPr="00D97B5D" w:rsidRDefault="00B2418E" w:rsidP="006F156B">
            <w:pPr>
              <w:jc w:val="center"/>
              <w:rPr>
                <w:color w:val="000000"/>
                <w:sz w:val="20"/>
                <w:szCs w:val="20"/>
              </w:rPr>
            </w:pPr>
            <w:r w:rsidRPr="00D97B5D">
              <w:rPr>
                <w:color w:val="000000"/>
                <w:sz w:val="20"/>
                <w:szCs w:val="20"/>
              </w:rPr>
              <w:t>2,24</w:t>
            </w:r>
          </w:p>
        </w:tc>
        <w:tc>
          <w:tcPr>
            <w:tcW w:w="666" w:type="dxa"/>
            <w:shd w:val="clear" w:color="000000" w:fill="FFFFFF"/>
            <w:vAlign w:val="center"/>
            <w:hideMark/>
          </w:tcPr>
          <w:p w14:paraId="4B4C59DD" w14:textId="77777777" w:rsidR="00B2418E" w:rsidRPr="00D97B5D" w:rsidRDefault="00B2418E" w:rsidP="006F156B">
            <w:pPr>
              <w:jc w:val="center"/>
              <w:rPr>
                <w:color w:val="000000"/>
                <w:sz w:val="20"/>
                <w:szCs w:val="20"/>
              </w:rPr>
            </w:pPr>
            <w:r w:rsidRPr="00D97B5D">
              <w:rPr>
                <w:color w:val="000000"/>
                <w:sz w:val="20"/>
                <w:szCs w:val="20"/>
              </w:rPr>
              <w:t>2,25</w:t>
            </w:r>
          </w:p>
        </w:tc>
        <w:tc>
          <w:tcPr>
            <w:tcW w:w="666" w:type="dxa"/>
            <w:shd w:val="clear" w:color="000000" w:fill="FFFFFF"/>
            <w:vAlign w:val="center"/>
            <w:hideMark/>
          </w:tcPr>
          <w:p w14:paraId="4B204388" w14:textId="77777777" w:rsidR="00B2418E" w:rsidRPr="00D97B5D" w:rsidRDefault="00B2418E" w:rsidP="006F156B">
            <w:pPr>
              <w:jc w:val="center"/>
              <w:rPr>
                <w:color w:val="000000"/>
                <w:sz w:val="20"/>
                <w:szCs w:val="20"/>
              </w:rPr>
            </w:pPr>
            <w:r w:rsidRPr="00D97B5D">
              <w:rPr>
                <w:color w:val="000000"/>
                <w:sz w:val="20"/>
                <w:szCs w:val="20"/>
              </w:rPr>
              <w:t>2,24</w:t>
            </w:r>
          </w:p>
        </w:tc>
        <w:tc>
          <w:tcPr>
            <w:tcW w:w="656" w:type="dxa"/>
            <w:shd w:val="clear" w:color="000000" w:fill="FFFFFF"/>
            <w:vAlign w:val="center"/>
            <w:hideMark/>
          </w:tcPr>
          <w:p w14:paraId="2FCBA6DA" w14:textId="77777777" w:rsidR="00B2418E" w:rsidRPr="00D97B5D" w:rsidRDefault="00B2418E" w:rsidP="006F156B">
            <w:pPr>
              <w:jc w:val="center"/>
              <w:rPr>
                <w:color w:val="000000"/>
                <w:sz w:val="20"/>
                <w:szCs w:val="20"/>
              </w:rPr>
            </w:pPr>
            <w:r w:rsidRPr="00D97B5D">
              <w:rPr>
                <w:color w:val="000000"/>
                <w:sz w:val="20"/>
                <w:szCs w:val="20"/>
              </w:rPr>
              <w:t>0,06</w:t>
            </w:r>
          </w:p>
        </w:tc>
        <w:tc>
          <w:tcPr>
            <w:tcW w:w="749" w:type="dxa"/>
            <w:shd w:val="clear" w:color="000000" w:fill="FFFFFF"/>
            <w:vAlign w:val="center"/>
            <w:hideMark/>
          </w:tcPr>
          <w:p w14:paraId="32CCC8FF" w14:textId="77777777" w:rsidR="00B2418E" w:rsidRPr="00D97B5D" w:rsidRDefault="00B2418E" w:rsidP="006F156B">
            <w:pPr>
              <w:jc w:val="center"/>
              <w:rPr>
                <w:color w:val="000000"/>
                <w:sz w:val="20"/>
                <w:szCs w:val="20"/>
              </w:rPr>
            </w:pPr>
            <w:r w:rsidRPr="00D97B5D">
              <w:rPr>
                <w:color w:val="000000"/>
                <w:sz w:val="20"/>
                <w:szCs w:val="20"/>
              </w:rPr>
              <w:t>9,59</w:t>
            </w:r>
          </w:p>
        </w:tc>
        <w:tc>
          <w:tcPr>
            <w:tcW w:w="766" w:type="dxa"/>
            <w:shd w:val="clear" w:color="000000" w:fill="FFFFFF"/>
            <w:vAlign w:val="center"/>
            <w:hideMark/>
          </w:tcPr>
          <w:p w14:paraId="7547A345" w14:textId="77777777" w:rsidR="00B2418E" w:rsidRPr="00D97B5D" w:rsidRDefault="00B2418E" w:rsidP="006F156B">
            <w:pPr>
              <w:jc w:val="center"/>
              <w:rPr>
                <w:color w:val="000000"/>
                <w:sz w:val="20"/>
                <w:szCs w:val="20"/>
              </w:rPr>
            </w:pPr>
            <w:r w:rsidRPr="00D97B5D">
              <w:rPr>
                <w:color w:val="000000"/>
                <w:sz w:val="20"/>
                <w:szCs w:val="20"/>
              </w:rPr>
              <w:t>226,32</w:t>
            </w:r>
          </w:p>
        </w:tc>
        <w:tc>
          <w:tcPr>
            <w:tcW w:w="766" w:type="dxa"/>
            <w:shd w:val="clear" w:color="000000" w:fill="FFFFFF"/>
            <w:vAlign w:val="center"/>
            <w:hideMark/>
          </w:tcPr>
          <w:p w14:paraId="584F7697" w14:textId="77777777" w:rsidR="00B2418E" w:rsidRPr="00D97B5D" w:rsidRDefault="00B2418E" w:rsidP="006F156B">
            <w:pPr>
              <w:jc w:val="center"/>
              <w:rPr>
                <w:color w:val="000000"/>
                <w:sz w:val="20"/>
                <w:szCs w:val="20"/>
              </w:rPr>
            </w:pPr>
            <w:r w:rsidRPr="00D97B5D">
              <w:rPr>
                <w:color w:val="000000"/>
                <w:sz w:val="20"/>
                <w:szCs w:val="20"/>
              </w:rPr>
              <w:t>216,74</w:t>
            </w:r>
          </w:p>
        </w:tc>
        <w:tc>
          <w:tcPr>
            <w:tcW w:w="776" w:type="dxa"/>
            <w:shd w:val="clear" w:color="000000" w:fill="FFFFFF"/>
            <w:vAlign w:val="center"/>
            <w:hideMark/>
          </w:tcPr>
          <w:p w14:paraId="7B8567AD" w14:textId="77777777" w:rsidR="00B2418E" w:rsidRPr="00D97B5D" w:rsidRDefault="00B2418E" w:rsidP="006F156B">
            <w:pPr>
              <w:jc w:val="center"/>
              <w:rPr>
                <w:color w:val="000000"/>
                <w:sz w:val="20"/>
                <w:szCs w:val="20"/>
              </w:rPr>
            </w:pPr>
            <w:r w:rsidRPr="00D97B5D">
              <w:rPr>
                <w:color w:val="000000"/>
                <w:sz w:val="20"/>
                <w:szCs w:val="20"/>
              </w:rPr>
              <w:t>23,32</w:t>
            </w:r>
          </w:p>
        </w:tc>
        <w:tc>
          <w:tcPr>
            <w:tcW w:w="765" w:type="dxa"/>
            <w:shd w:val="clear" w:color="000000" w:fill="FFFFFF"/>
            <w:vAlign w:val="center"/>
            <w:hideMark/>
          </w:tcPr>
          <w:p w14:paraId="47E75C78" w14:textId="77777777" w:rsidR="00B2418E" w:rsidRPr="00D97B5D" w:rsidRDefault="00B2418E" w:rsidP="006F156B">
            <w:pPr>
              <w:jc w:val="center"/>
              <w:rPr>
                <w:color w:val="000000"/>
                <w:sz w:val="20"/>
                <w:szCs w:val="20"/>
              </w:rPr>
            </w:pPr>
            <w:r w:rsidRPr="00D97B5D">
              <w:rPr>
                <w:color w:val="000000"/>
                <w:sz w:val="20"/>
                <w:szCs w:val="20"/>
              </w:rPr>
              <w:t>13,74</w:t>
            </w:r>
          </w:p>
        </w:tc>
        <w:tc>
          <w:tcPr>
            <w:tcW w:w="841" w:type="dxa"/>
            <w:shd w:val="clear" w:color="000000" w:fill="FFFFFF"/>
            <w:vAlign w:val="center"/>
            <w:hideMark/>
          </w:tcPr>
          <w:p w14:paraId="11D354EB" w14:textId="77777777" w:rsidR="00B2418E" w:rsidRPr="00D97B5D" w:rsidRDefault="00B2418E" w:rsidP="006F156B">
            <w:pPr>
              <w:jc w:val="center"/>
              <w:rPr>
                <w:color w:val="000000"/>
                <w:sz w:val="20"/>
                <w:szCs w:val="20"/>
              </w:rPr>
            </w:pPr>
            <w:r w:rsidRPr="00D97B5D">
              <w:rPr>
                <w:color w:val="000000"/>
                <w:sz w:val="20"/>
                <w:szCs w:val="20"/>
              </w:rPr>
              <w:t>12,43</w:t>
            </w:r>
          </w:p>
        </w:tc>
        <w:tc>
          <w:tcPr>
            <w:tcW w:w="866" w:type="dxa"/>
            <w:shd w:val="clear" w:color="000000" w:fill="FFFFFF"/>
            <w:vAlign w:val="center"/>
            <w:hideMark/>
          </w:tcPr>
          <w:p w14:paraId="736D6F5E" w14:textId="77777777" w:rsidR="00B2418E" w:rsidRPr="00D97B5D" w:rsidRDefault="00B2418E" w:rsidP="006F156B">
            <w:pPr>
              <w:jc w:val="center"/>
              <w:rPr>
                <w:color w:val="000000"/>
                <w:sz w:val="20"/>
                <w:szCs w:val="20"/>
              </w:rPr>
            </w:pPr>
            <w:r w:rsidRPr="00D97B5D">
              <w:rPr>
                <w:color w:val="000000"/>
                <w:sz w:val="20"/>
                <w:szCs w:val="20"/>
              </w:rPr>
              <w:t>512,00</w:t>
            </w:r>
          </w:p>
        </w:tc>
        <w:tc>
          <w:tcPr>
            <w:tcW w:w="659" w:type="dxa"/>
            <w:shd w:val="clear" w:color="000000" w:fill="FFFFFF"/>
            <w:vAlign w:val="center"/>
            <w:hideMark/>
          </w:tcPr>
          <w:p w14:paraId="48566B99" w14:textId="77777777" w:rsidR="00B2418E" w:rsidRPr="00D97B5D" w:rsidRDefault="00B2418E" w:rsidP="006F156B">
            <w:pPr>
              <w:jc w:val="center"/>
              <w:rPr>
                <w:color w:val="000000"/>
                <w:sz w:val="20"/>
                <w:szCs w:val="20"/>
              </w:rPr>
            </w:pPr>
            <w:r w:rsidRPr="00D97B5D">
              <w:rPr>
                <w:color w:val="000000"/>
                <w:sz w:val="20"/>
                <w:szCs w:val="20"/>
              </w:rPr>
              <w:t>-1,37</w:t>
            </w:r>
          </w:p>
        </w:tc>
        <w:tc>
          <w:tcPr>
            <w:tcW w:w="766" w:type="dxa"/>
            <w:shd w:val="clear" w:color="000000" w:fill="FFFFFF"/>
            <w:vAlign w:val="center"/>
            <w:hideMark/>
          </w:tcPr>
          <w:p w14:paraId="366AAF90" w14:textId="77777777" w:rsidR="00B2418E" w:rsidRPr="00D97B5D" w:rsidRDefault="00B2418E" w:rsidP="006F156B">
            <w:pPr>
              <w:jc w:val="center"/>
              <w:rPr>
                <w:color w:val="000000"/>
                <w:sz w:val="20"/>
                <w:szCs w:val="20"/>
              </w:rPr>
            </w:pPr>
            <w:r w:rsidRPr="00D97B5D">
              <w:rPr>
                <w:color w:val="000000"/>
                <w:sz w:val="20"/>
                <w:szCs w:val="20"/>
              </w:rPr>
              <w:t>209,07</w:t>
            </w:r>
          </w:p>
        </w:tc>
      </w:tr>
    </w:tbl>
    <w:p w14:paraId="20916A55" w14:textId="77777777" w:rsidR="00B2418E" w:rsidRDefault="00B2418E" w:rsidP="00B2418E">
      <w:pPr>
        <w:rPr>
          <w:sz w:val="28"/>
          <w:szCs w:val="28"/>
        </w:rPr>
      </w:pPr>
    </w:p>
    <w:p w14:paraId="05A91473" w14:textId="77777777" w:rsidR="00B2418E" w:rsidRDefault="00B2418E" w:rsidP="00B2418E">
      <w:pPr>
        <w:rPr>
          <w:sz w:val="28"/>
          <w:szCs w:val="28"/>
        </w:rPr>
      </w:pPr>
    </w:p>
    <w:p w14:paraId="428243E3" w14:textId="77777777" w:rsidR="00B2418E" w:rsidRDefault="00B2418E" w:rsidP="00B2418E">
      <w:pPr>
        <w:rPr>
          <w:sz w:val="28"/>
          <w:szCs w:val="28"/>
        </w:rPr>
      </w:pPr>
    </w:p>
    <w:p w14:paraId="1A733994" w14:textId="77777777" w:rsidR="00B2418E" w:rsidRDefault="00B2418E" w:rsidP="00B2418E">
      <w:pPr>
        <w:rPr>
          <w:sz w:val="28"/>
          <w:szCs w:val="28"/>
        </w:rPr>
      </w:pPr>
    </w:p>
    <w:p w14:paraId="51749BA3" w14:textId="77777777" w:rsidR="00B2418E" w:rsidRDefault="00B2418E" w:rsidP="00B2418E">
      <w:pPr>
        <w:rPr>
          <w:sz w:val="28"/>
          <w:szCs w:val="28"/>
        </w:rPr>
      </w:pPr>
    </w:p>
    <w:p w14:paraId="018390E3" w14:textId="77777777" w:rsidR="00B2418E" w:rsidRDefault="00B2418E" w:rsidP="00B2418E">
      <w:pPr>
        <w:rPr>
          <w:sz w:val="28"/>
          <w:szCs w:val="28"/>
        </w:rPr>
      </w:pPr>
    </w:p>
    <w:p w14:paraId="2F5A11AF" w14:textId="77777777" w:rsidR="00B2418E" w:rsidRDefault="00B2418E" w:rsidP="00B2418E">
      <w:pPr>
        <w:rPr>
          <w:sz w:val="28"/>
          <w:szCs w:val="28"/>
        </w:rPr>
      </w:pPr>
    </w:p>
    <w:p w14:paraId="2D65296A" w14:textId="77777777" w:rsidR="00B2418E" w:rsidRDefault="00B2418E" w:rsidP="00B2418E">
      <w:pPr>
        <w:rPr>
          <w:sz w:val="28"/>
          <w:szCs w:val="28"/>
        </w:rPr>
      </w:pPr>
    </w:p>
    <w:p w14:paraId="1CF28763" w14:textId="77777777" w:rsidR="00B2418E" w:rsidRDefault="00B2418E" w:rsidP="00B2418E">
      <w:pPr>
        <w:rPr>
          <w:sz w:val="28"/>
          <w:szCs w:val="28"/>
        </w:rPr>
      </w:pPr>
    </w:p>
    <w:p w14:paraId="1F40A1D1" w14:textId="77777777" w:rsidR="00B2418E" w:rsidRDefault="00B2418E" w:rsidP="00B2418E">
      <w:pPr>
        <w:rPr>
          <w:sz w:val="28"/>
          <w:szCs w:val="28"/>
        </w:rPr>
      </w:pPr>
    </w:p>
    <w:p w14:paraId="0D8C9DA4" w14:textId="77777777" w:rsidR="00B2418E" w:rsidRDefault="00B2418E" w:rsidP="00B2418E">
      <w:pPr>
        <w:rPr>
          <w:sz w:val="28"/>
          <w:szCs w:val="28"/>
        </w:rPr>
      </w:pPr>
    </w:p>
    <w:p w14:paraId="66885C14" w14:textId="77777777" w:rsidR="00B2418E" w:rsidRDefault="00B2418E" w:rsidP="00B2418E">
      <w:pPr>
        <w:rPr>
          <w:sz w:val="28"/>
          <w:szCs w:val="28"/>
        </w:rPr>
      </w:pPr>
    </w:p>
    <w:p w14:paraId="18415601" w14:textId="77777777" w:rsidR="00B2418E" w:rsidRDefault="00B2418E" w:rsidP="00B2418E">
      <w:pPr>
        <w:rPr>
          <w:sz w:val="28"/>
          <w:szCs w:val="28"/>
        </w:rPr>
      </w:pPr>
    </w:p>
    <w:p w14:paraId="1D8D215B" w14:textId="77777777" w:rsidR="00B2418E" w:rsidRDefault="00B2418E" w:rsidP="00B2418E">
      <w:pPr>
        <w:rPr>
          <w:sz w:val="28"/>
          <w:szCs w:val="28"/>
        </w:rPr>
      </w:pPr>
    </w:p>
    <w:p w14:paraId="4A45745A" w14:textId="77777777" w:rsidR="00B2418E" w:rsidRDefault="00B2418E" w:rsidP="00B2418E">
      <w:pPr>
        <w:rPr>
          <w:sz w:val="28"/>
          <w:szCs w:val="28"/>
        </w:rPr>
      </w:pPr>
    </w:p>
    <w:p w14:paraId="658D87CB" w14:textId="77777777" w:rsidR="00B2418E" w:rsidRDefault="00B2418E" w:rsidP="00B2418E">
      <w:pPr>
        <w:rPr>
          <w:sz w:val="28"/>
          <w:szCs w:val="28"/>
        </w:rPr>
      </w:pPr>
    </w:p>
    <w:tbl>
      <w:tblPr>
        <w:tblW w:w="14991" w:type="dxa"/>
        <w:tblInd w:w="-572" w:type="dxa"/>
        <w:tblLook w:val="04A0" w:firstRow="1" w:lastRow="0" w:firstColumn="1" w:lastColumn="0" w:noHBand="0" w:noVBand="1"/>
      </w:tblPr>
      <w:tblGrid>
        <w:gridCol w:w="1980"/>
        <w:gridCol w:w="537"/>
        <w:gridCol w:w="992"/>
        <w:gridCol w:w="992"/>
        <w:gridCol w:w="992"/>
        <w:gridCol w:w="851"/>
        <w:gridCol w:w="992"/>
        <w:gridCol w:w="992"/>
        <w:gridCol w:w="993"/>
        <w:gridCol w:w="885"/>
        <w:gridCol w:w="679"/>
        <w:gridCol w:w="666"/>
        <w:gridCol w:w="1141"/>
        <w:gridCol w:w="766"/>
        <w:gridCol w:w="683"/>
        <w:gridCol w:w="850"/>
      </w:tblGrid>
      <w:tr w:rsidR="00B2418E" w:rsidRPr="008F7776" w14:paraId="5DC830ED" w14:textId="77777777" w:rsidTr="00677BE2">
        <w:trPr>
          <w:cantSplit/>
          <w:trHeight w:val="2549"/>
          <w:tblHeader/>
        </w:trPr>
        <w:tc>
          <w:tcPr>
            <w:tcW w:w="1980" w:type="dxa"/>
            <w:tcBorders>
              <w:top w:val="single" w:sz="4" w:space="0" w:color="000000"/>
              <w:left w:val="single" w:sz="4" w:space="0" w:color="000000"/>
              <w:bottom w:val="single" w:sz="4" w:space="0" w:color="000000"/>
              <w:right w:val="single" w:sz="4" w:space="0" w:color="000000"/>
            </w:tcBorders>
            <w:shd w:val="clear" w:color="000000" w:fill="C0C0C0"/>
            <w:textDirection w:val="btLr"/>
            <w:vAlign w:val="center"/>
            <w:hideMark/>
          </w:tcPr>
          <w:p w14:paraId="019F748E" w14:textId="77777777" w:rsidR="00B2418E" w:rsidRPr="008F7776" w:rsidRDefault="00B2418E" w:rsidP="006F156B">
            <w:pPr>
              <w:ind w:left="113" w:right="113"/>
              <w:jc w:val="center"/>
              <w:rPr>
                <w:b/>
                <w:bCs/>
                <w:color w:val="000000"/>
                <w:sz w:val="20"/>
                <w:szCs w:val="20"/>
              </w:rPr>
            </w:pPr>
            <w:r w:rsidRPr="008F7776">
              <w:rPr>
                <w:b/>
                <w:bCs/>
                <w:color w:val="000000"/>
                <w:sz w:val="20"/>
                <w:szCs w:val="20"/>
              </w:rPr>
              <w:lastRenderedPageBreak/>
              <w:t>Наименование узла</w:t>
            </w:r>
          </w:p>
        </w:tc>
        <w:tc>
          <w:tcPr>
            <w:tcW w:w="537"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5D471E16"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Номер источника</w:t>
            </w:r>
          </w:p>
        </w:tc>
        <w:tc>
          <w:tcPr>
            <w:tcW w:w="992"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0C5A1C2C"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Геодезическая отметка, м</w:t>
            </w:r>
          </w:p>
        </w:tc>
        <w:tc>
          <w:tcPr>
            <w:tcW w:w="992"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77F76B52" w14:textId="77777777" w:rsidR="00B2418E" w:rsidRPr="008F7776" w:rsidRDefault="00B2418E" w:rsidP="006F156B">
            <w:pPr>
              <w:ind w:left="113" w:right="113"/>
              <w:jc w:val="center"/>
              <w:rPr>
                <w:b/>
                <w:bCs/>
                <w:color w:val="000000"/>
                <w:sz w:val="20"/>
                <w:szCs w:val="20"/>
              </w:rPr>
            </w:pPr>
            <w:r w:rsidRPr="008F7776">
              <w:rPr>
                <w:b/>
                <w:bCs/>
                <w:color w:val="000000"/>
                <w:sz w:val="20"/>
                <w:szCs w:val="20"/>
              </w:rPr>
              <w:t>Расчетная нагрузка на ГВС, Гкал/ч</w:t>
            </w:r>
          </w:p>
        </w:tc>
        <w:tc>
          <w:tcPr>
            <w:tcW w:w="992"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69DD107D" w14:textId="77777777" w:rsidR="00B2418E" w:rsidRPr="008F7776" w:rsidRDefault="00B2418E" w:rsidP="006F156B">
            <w:pPr>
              <w:ind w:left="113" w:right="113"/>
              <w:jc w:val="center"/>
              <w:rPr>
                <w:b/>
                <w:bCs/>
                <w:color w:val="000000"/>
                <w:sz w:val="20"/>
                <w:szCs w:val="20"/>
              </w:rPr>
            </w:pPr>
            <w:r w:rsidRPr="008F7776">
              <w:rPr>
                <w:b/>
                <w:bCs/>
                <w:color w:val="000000"/>
                <w:sz w:val="20"/>
                <w:szCs w:val="20"/>
              </w:rPr>
              <w:t>Расход сетевой воды на открытые ГВС, т/ч</w:t>
            </w:r>
          </w:p>
        </w:tc>
        <w:tc>
          <w:tcPr>
            <w:tcW w:w="85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60CE743C" w14:textId="77777777" w:rsidR="00B2418E" w:rsidRPr="008F7776" w:rsidRDefault="00B2418E" w:rsidP="006F156B">
            <w:pPr>
              <w:ind w:left="113" w:right="113"/>
              <w:jc w:val="center"/>
              <w:rPr>
                <w:b/>
                <w:bCs/>
                <w:color w:val="000000"/>
                <w:sz w:val="20"/>
                <w:szCs w:val="20"/>
              </w:rPr>
            </w:pPr>
            <w:r w:rsidRPr="008F7776">
              <w:rPr>
                <w:b/>
                <w:bCs/>
                <w:color w:val="000000"/>
                <w:sz w:val="20"/>
                <w:szCs w:val="20"/>
              </w:rPr>
              <w:t>Суммарный расход сетевой воды, т/ч</w:t>
            </w:r>
          </w:p>
        </w:tc>
        <w:tc>
          <w:tcPr>
            <w:tcW w:w="992"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6B4E000E" w14:textId="77777777" w:rsidR="00B2418E" w:rsidRPr="008F7776" w:rsidRDefault="00B2418E" w:rsidP="006F156B">
            <w:pPr>
              <w:ind w:left="113" w:right="113"/>
              <w:jc w:val="center"/>
              <w:rPr>
                <w:b/>
                <w:bCs/>
                <w:color w:val="000000"/>
                <w:sz w:val="20"/>
                <w:szCs w:val="20"/>
              </w:rPr>
            </w:pPr>
            <w:r w:rsidRPr="008F7776">
              <w:rPr>
                <w:b/>
                <w:bCs/>
                <w:color w:val="000000"/>
                <w:sz w:val="20"/>
                <w:szCs w:val="20"/>
              </w:rPr>
              <w:t>Суммарная нагрузка, Гкал/час</w:t>
            </w:r>
          </w:p>
        </w:tc>
        <w:tc>
          <w:tcPr>
            <w:tcW w:w="992"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2A650642" w14:textId="77777777" w:rsidR="00B2418E" w:rsidRPr="008F7776" w:rsidRDefault="00B2418E" w:rsidP="006F156B">
            <w:pPr>
              <w:ind w:left="113" w:right="113"/>
              <w:jc w:val="center"/>
              <w:rPr>
                <w:b/>
                <w:bCs/>
                <w:color w:val="000000"/>
                <w:sz w:val="20"/>
                <w:szCs w:val="20"/>
              </w:rPr>
            </w:pPr>
            <w:r w:rsidRPr="008F7776">
              <w:rPr>
                <w:b/>
                <w:bCs/>
                <w:color w:val="000000"/>
                <w:sz w:val="20"/>
                <w:szCs w:val="20"/>
              </w:rPr>
              <w:t xml:space="preserve">Располагаемый </w:t>
            </w:r>
            <w:proofErr w:type="spellStart"/>
            <w:r w:rsidRPr="008F7776">
              <w:rPr>
                <w:b/>
                <w:bCs/>
                <w:color w:val="000000"/>
                <w:sz w:val="20"/>
                <w:szCs w:val="20"/>
              </w:rPr>
              <w:t>напоp</w:t>
            </w:r>
            <w:proofErr w:type="spellEnd"/>
            <w:r w:rsidRPr="008F7776">
              <w:rPr>
                <w:b/>
                <w:bCs/>
                <w:color w:val="000000"/>
                <w:sz w:val="20"/>
                <w:szCs w:val="20"/>
              </w:rPr>
              <w:t xml:space="preserve"> на вводе </w:t>
            </w:r>
            <w:proofErr w:type="spellStart"/>
            <w:r w:rsidRPr="008F7776">
              <w:rPr>
                <w:b/>
                <w:bCs/>
                <w:color w:val="000000"/>
                <w:sz w:val="20"/>
                <w:szCs w:val="20"/>
              </w:rPr>
              <w:t>потpебителя</w:t>
            </w:r>
            <w:proofErr w:type="spellEnd"/>
            <w:r w:rsidRPr="008F7776">
              <w:rPr>
                <w:b/>
                <w:bCs/>
                <w:color w:val="000000"/>
                <w:sz w:val="20"/>
                <w:szCs w:val="20"/>
              </w:rPr>
              <w:t>, м</w:t>
            </w:r>
          </w:p>
        </w:tc>
        <w:tc>
          <w:tcPr>
            <w:tcW w:w="99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00ADDE7C"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Напор в подающем трубопроводе, м</w:t>
            </w:r>
          </w:p>
        </w:tc>
        <w:tc>
          <w:tcPr>
            <w:tcW w:w="885"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293CD99F" w14:textId="77777777" w:rsidR="00B2418E" w:rsidRPr="008F7776" w:rsidRDefault="00B2418E" w:rsidP="006F156B">
            <w:pPr>
              <w:ind w:left="113" w:right="113"/>
              <w:jc w:val="center"/>
              <w:rPr>
                <w:b/>
                <w:bCs/>
                <w:color w:val="000000"/>
                <w:sz w:val="20"/>
                <w:szCs w:val="20"/>
              </w:rPr>
            </w:pPr>
            <w:proofErr w:type="spellStart"/>
            <w:r w:rsidRPr="008F7776">
              <w:rPr>
                <w:b/>
                <w:bCs/>
                <w:color w:val="000000"/>
                <w:sz w:val="20"/>
                <w:szCs w:val="20"/>
              </w:rPr>
              <w:t>Напоp</w:t>
            </w:r>
            <w:proofErr w:type="spellEnd"/>
            <w:r w:rsidRPr="008F7776">
              <w:rPr>
                <w:b/>
                <w:bCs/>
                <w:color w:val="000000"/>
                <w:sz w:val="20"/>
                <w:szCs w:val="20"/>
              </w:rPr>
              <w:t xml:space="preserve"> в </w:t>
            </w:r>
            <w:proofErr w:type="spellStart"/>
            <w:r w:rsidRPr="008F7776">
              <w:rPr>
                <w:b/>
                <w:bCs/>
                <w:color w:val="000000"/>
                <w:sz w:val="20"/>
                <w:szCs w:val="20"/>
              </w:rPr>
              <w:t>обpатном</w:t>
            </w:r>
            <w:proofErr w:type="spellEnd"/>
            <w:r w:rsidRPr="008F7776">
              <w:rPr>
                <w:b/>
                <w:bCs/>
                <w:color w:val="000000"/>
                <w:sz w:val="20"/>
                <w:szCs w:val="20"/>
              </w:rPr>
              <w:t xml:space="preserve"> </w:t>
            </w:r>
            <w:proofErr w:type="spellStart"/>
            <w:r w:rsidRPr="008F7776">
              <w:rPr>
                <w:b/>
                <w:bCs/>
                <w:color w:val="000000"/>
                <w:sz w:val="20"/>
                <w:szCs w:val="20"/>
              </w:rPr>
              <w:t>тpубопроводе</w:t>
            </w:r>
            <w:proofErr w:type="spellEnd"/>
            <w:r w:rsidRPr="008F7776">
              <w:rPr>
                <w:b/>
                <w:bCs/>
                <w:color w:val="000000"/>
                <w:sz w:val="20"/>
                <w:szCs w:val="20"/>
              </w:rPr>
              <w:t>, м</w:t>
            </w:r>
          </w:p>
        </w:tc>
        <w:tc>
          <w:tcPr>
            <w:tcW w:w="679"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E756070"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Давление в подающем трубопроводе, м</w:t>
            </w:r>
          </w:p>
        </w:tc>
        <w:tc>
          <w:tcPr>
            <w:tcW w:w="666"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8016618"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Давление в обратном трубопроводе, м</w:t>
            </w:r>
          </w:p>
        </w:tc>
        <w:tc>
          <w:tcPr>
            <w:tcW w:w="114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08B667CC"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Время прохождения воды от источника, мин</w:t>
            </w:r>
          </w:p>
        </w:tc>
        <w:tc>
          <w:tcPr>
            <w:tcW w:w="766"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58B8BA5D"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Путь, пройденный от источника, м</w:t>
            </w:r>
          </w:p>
        </w:tc>
        <w:tc>
          <w:tcPr>
            <w:tcW w:w="68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41D25B4A" w14:textId="77777777" w:rsidR="00B2418E" w:rsidRPr="008F7776" w:rsidRDefault="00B2418E" w:rsidP="006F156B">
            <w:pPr>
              <w:ind w:left="113" w:right="113"/>
              <w:jc w:val="center"/>
              <w:rPr>
                <w:b/>
                <w:bCs/>
                <w:color w:val="000000"/>
                <w:sz w:val="20"/>
                <w:szCs w:val="20"/>
              </w:rPr>
            </w:pPr>
            <w:r w:rsidRPr="008F7776">
              <w:rPr>
                <w:b/>
                <w:bCs/>
                <w:color w:val="000000"/>
                <w:sz w:val="20"/>
                <w:szCs w:val="20"/>
              </w:rPr>
              <w:t>Давление вскипания, м</w:t>
            </w:r>
          </w:p>
        </w:tc>
        <w:tc>
          <w:tcPr>
            <w:tcW w:w="850"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3E04EB6B" w14:textId="77777777" w:rsidR="00B2418E" w:rsidRPr="008F7776" w:rsidRDefault="00B2418E" w:rsidP="006F156B">
            <w:pPr>
              <w:ind w:left="113" w:right="113"/>
              <w:jc w:val="center"/>
              <w:rPr>
                <w:b/>
                <w:bCs/>
                <w:color w:val="000000"/>
                <w:sz w:val="20"/>
                <w:szCs w:val="20"/>
              </w:rPr>
            </w:pPr>
            <w:r w:rsidRPr="008F7776">
              <w:rPr>
                <w:b/>
                <w:bCs/>
                <w:color w:val="000000"/>
                <w:sz w:val="20"/>
                <w:szCs w:val="20"/>
              </w:rPr>
              <w:t>Статический напор, м</w:t>
            </w:r>
          </w:p>
        </w:tc>
      </w:tr>
      <w:tr w:rsidR="00B2418E" w:rsidRPr="008F7776" w14:paraId="3556B347"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409D1C2" w14:textId="77777777" w:rsidR="00B2418E" w:rsidRPr="008F7776" w:rsidRDefault="00B2418E" w:rsidP="006F156B">
            <w:pPr>
              <w:jc w:val="center"/>
              <w:rPr>
                <w:color w:val="000000"/>
                <w:sz w:val="20"/>
                <w:szCs w:val="20"/>
              </w:rPr>
            </w:pPr>
            <w:r w:rsidRPr="008F7776">
              <w:rPr>
                <w:color w:val="000000"/>
                <w:sz w:val="20"/>
                <w:szCs w:val="20"/>
              </w:rPr>
              <w:t>ж/д 36</w:t>
            </w:r>
          </w:p>
        </w:tc>
        <w:tc>
          <w:tcPr>
            <w:tcW w:w="537" w:type="dxa"/>
            <w:tcBorders>
              <w:top w:val="nil"/>
              <w:left w:val="nil"/>
              <w:bottom w:val="single" w:sz="4" w:space="0" w:color="000000"/>
              <w:right w:val="single" w:sz="4" w:space="0" w:color="000000"/>
            </w:tcBorders>
            <w:shd w:val="clear" w:color="000000" w:fill="FFFFFF"/>
            <w:vAlign w:val="bottom"/>
            <w:hideMark/>
          </w:tcPr>
          <w:p w14:paraId="67C0DB4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CA886BC" w14:textId="77777777" w:rsidR="00B2418E" w:rsidRPr="008F7776" w:rsidRDefault="00B2418E" w:rsidP="006F156B">
            <w:pPr>
              <w:jc w:val="center"/>
              <w:rPr>
                <w:color w:val="000000"/>
                <w:sz w:val="20"/>
                <w:szCs w:val="20"/>
              </w:rPr>
            </w:pPr>
            <w:r w:rsidRPr="008F7776">
              <w:rPr>
                <w:color w:val="000000"/>
                <w:sz w:val="20"/>
                <w:szCs w:val="20"/>
              </w:rPr>
              <w:t>191,37</w:t>
            </w:r>
          </w:p>
        </w:tc>
        <w:tc>
          <w:tcPr>
            <w:tcW w:w="992" w:type="dxa"/>
            <w:tcBorders>
              <w:top w:val="nil"/>
              <w:left w:val="nil"/>
              <w:bottom w:val="single" w:sz="4" w:space="0" w:color="000000"/>
              <w:right w:val="single" w:sz="4" w:space="0" w:color="000000"/>
            </w:tcBorders>
            <w:shd w:val="clear" w:color="000000" w:fill="FFFFFF"/>
            <w:vAlign w:val="bottom"/>
            <w:hideMark/>
          </w:tcPr>
          <w:p w14:paraId="1845BBA2"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463BE787" w14:textId="77777777" w:rsidR="00B2418E" w:rsidRPr="008F7776" w:rsidRDefault="00B2418E" w:rsidP="006F156B">
            <w:pPr>
              <w:jc w:val="center"/>
              <w:rPr>
                <w:color w:val="000000"/>
                <w:sz w:val="20"/>
                <w:szCs w:val="20"/>
              </w:rPr>
            </w:pPr>
            <w:r w:rsidRPr="008F7776">
              <w:rPr>
                <w:color w:val="000000"/>
                <w:sz w:val="20"/>
                <w:szCs w:val="20"/>
              </w:rPr>
              <w:t>0,39</w:t>
            </w:r>
          </w:p>
        </w:tc>
        <w:tc>
          <w:tcPr>
            <w:tcW w:w="851" w:type="dxa"/>
            <w:tcBorders>
              <w:top w:val="nil"/>
              <w:left w:val="nil"/>
              <w:bottom w:val="single" w:sz="4" w:space="0" w:color="000000"/>
              <w:right w:val="single" w:sz="4" w:space="0" w:color="000000"/>
            </w:tcBorders>
            <w:shd w:val="clear" w:color="000000" w:fill="FFFFFF"/>
            <w:vAlign w:val="bottom"/>
            <w:hideMark/>
          </w:tcPr>
          <w:p w14:paraId="032E104C" w14:textId="77777777" w:rsidR="00B2418E" w:rsidRPr="008F7776" w:rsidRDefault="00B2418E" w:rsidP="006F156B">
            <w:pPr>
              <w:jc w:val="center"/>
              <w:rPr>
                <w:color w:val="000000"/>
                <w:sz w:val="20"/>
                <w:szCs w:val="20"/>
              </w:rPr>
            </w:pPr>
            <w:r w:rsidRPr="008F7776">
              <w:rPr>
                <w:color w:val="000000"/>
                <w:sz w:val="20"/>
                <w:szCs w:val="20"/>
              </w:rPr>
              <w:t>0,39</w:t>
            </w:r>
          </w:p>
        </w:tc>
        <w:tc>
          <w:tcPr>
            <w:tcW w:w="992" w:type="dxa"/>
            <w:tcBorders>
              <w:top w:val="nil"/>
              <w:left w:val="nil"/>
              <w:bottom w:val="single" w:sz="4" w:space="0" w:color="000000"/>
              <w:right w:val="single" w:sz="4" w:space="0" w:color="000000"/>
            </w:tcBorders>
            <w:shd w:val="clear" w:color="000000" w:fill="FFFFFF"/>
            <w:vAlign w:val="bottom"/>
            <w:hideMark/>
          </w:tcPr>
          <w:p w14:paraId="1933D674"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74B6E560" w14:textId="77777777" w:rsidR="00B2418E" w:rsidRPr="008F7776" w:rsidRDefault="00B2418E" w:rsidP="006F156B">
            <w:pPr>
              <w:jc w:val="center"/>
              <w:rPr>
                <w:color w:val="000000"/>
                <w:sz w:val="20"/>
                <w:szCs w:val="20"/>
              </w:rPr>
            </w:pPr>
            <w:r w:rsidRPr="008F7776">
              <w:rPr>
                <w:color w:val="000000"/>
                <w:sz w:val="20"/>
                <w:szCs w:val="20"/>
              </w:rPr>
              <w:t>29,87</w:t>
            </w:r>
          </w:p>
        </w:tc>
        <w:tc>
          <w:tcPr>
            <w:tcW w:w="993" w:type="dxa"/>
            <w:tcBorders>
              <w:top w:val="nil"/>
              <w:left w:val="nil"/>
              <w:bottom w:val="single" w:sz="4" w:space="0" w:color="000000"/>
              <w:right w:val="single" w:sz="4" w:space="0" w:color="000000"/>
            </w:tcBorders>
            <w:shd w:val="clear" w:color="000000" w:fill="FFFFFF"/>
            <w:vAlign w:val="bottom"/>
            <w:hideMark/>
          </w:tcPr>
          <w:p w14:paraId="278A7E6D" w14:textId="77777777" w:rsidR="00B2418E" w:rsidRPr="008F7776" w:rsidRDefault="00B2418E" w:rsidP="006F156B">
            <w:pPr>
              <w:jc w:val="center"/>
              <w:rPr>
                <w:color w:val="000000"/>
                <w:sz w:val="20"/>
                <w:szCs w:val="20"/>
              </w:rPr>
            </w:pPr>
            <w:r w:rsidRPr="008F7776">
              <w:rPr>
                <w:color w:val="000000"/>
                <w:sz w:val="20"/>
                <w:szCs w:val="20"/>
              </w:rPr>
              <w:t>251,18</w:t>
            </w:r>
          </w:p>
        </w:tc>
        <w:tc>
          <w:tcPr>
            <w:tcW w:w="885" w:type="dxa"/>
            <w:tcBorders>
              <w:top w:val="nil"/>
              <w:left w:val="nil"/>
              <w:bottom w:val="single" w:sz="4" w:space="0" w:color="000000"/>
              <w:right w:val="single" w:sz="4" w:space="0" w:color="000000"/>
            </w:tcBorders>
            <w:shd w:val="clear" w:color="000000" w:fill="FFFFFF"/>
            <w:vAlign w:val="bottom"/>
            <w:hideMark/>
          </w:tcPr>
          <w:p w14:paraId="0720DA77"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269C9EB" w14:textId="77777777" w:rsidR="00B2418E" w:rsidRPr="008F7776" w:rsidRDefault="00B2418E" w:rsidP="006F156B">
            <w:pPr>
              <w:jc w:val="center"/>
              <w:rPr>
                <w:color w:val="000000"/>
                <w:sz w:val="20"/>
                <w:szCs w:val="20"/>
              </w:rPr>
            </w:pPr>
            <w:r w:rsidRPr="008F7776">
              <w:rPr>
                <w:color w:val="000000"/>
                <w:sz w:val="20"/>
                <w:szCs w:val="20"/>
              </w:rPr>
              <w:t>59,81</w:t>
            </w:r>
          </w:p>
        </w:tc>
        <w:tc>
          <w:tcPr>
            <w:tcW w:w="666" w:type="dxa"/>
            <w:tcBorders>
              <w:top w:val="nil"/>
              <w:left w:val="nil"/>
              <w:bottom w:val="single" w:sz="4" w:space="0" w:color="000000"/>
              <w:right w:val="single" w:sz="4" w:space="0" w:color="000000"/>
            </w:tcBorders>
            <w:shd w:val="clear" w:color="000000" w:fill="FFFFFF"/>
            <w:vAlign w:val="bottom"/>
            <w:hideMark/>
          </w:tcPr>
          <w:p w14:paraId="7F74092B" w14:textId="77777777" w:rsidR="00B2418E" w:rsidRPr="008F7776" w:rsidRDefault="00B2418E" w:rsidP="006F156B">
            <w:pPr>
              <w:jc w:val="center"/>
              <w:rPr>
                <w:color w:val="000000"/>
                <w:sz w:val="20"/>
                <w:szCs w:val="20"/>
              </w:rPr>
            </w:pPr>
            <w:r w:rsidRPr="008F7776">
              <w:rPr>
                <w:color w:val="000000"/>
                <w:sz w:val="20"/>
                <w:szCs w:val="20"/>
              </w:rPr>
              <w:t>29,94</w:t>
            </w:r>
          </w:p>
        </w:tc>
        <w:tc>
          <w:tcPr>
            <w:tcW w:w="1141" w:type="dxa"/>
            <w:tcBorders>
              <w:top w:val="nil"/>
              <w:left w:val="nil"/>
              <w:bottom w:val="single" w:sz="4" w:space="0" w:color="000000"/>
              <w:right w:val="single" w:sz="4" w:space="0" w:color="000000"/>
            </w:tcBorders>
            <w:shd w:val="clear" w:color="000000" w:fill="FFFFFF"/>
            <w:vAlign w:val="bottom"/>
            <w:hideMark/>
          </w:tcPr>
          <w:p w14:paraId="2190BDCB" w14:textId="77777777" w:rsidR="00B2418E" w:rsidRPr="008F7776" w:rsidRDefault="00B2418E" w:rsidP="006F156B">
            <w:pPr>
              <w:jc w:val="center"/>
              <w:rPr>
                <w:color w:val="000000"/>
                <w:sz w:val="20"/>
                <w:szCs w:val="20"/>
              </w:rPr>
            </w:pPr>
            <w:r w:rsidRPr="008F7776">
              <w:rPr>
                <w:color w:val="000000"/>
                <w:sz w:val="20"/>
                <w:szCs w:val="20"/>
              </w:rPr>
              <w:t>14,39</w:t>
            </w:r>
          </w:p>
        </w:tc>
        <w:tc>
          <w:tcPr>
            <w:tcW w:w="766" w:type="dxa"/>
            <w:tcBorders>
              <w:top w:val="nil"/>
              <w:left w:val="nil"/>
              <w:bottom w:val="single" w:sz="4" w:space="0" w:color="000000"/>
              <w:right w:val="single" w:sz="4" w:space="0" w:color="000000"/>
            </w:tcBorders>
            <w:shd w:val="clear" w:color="000000" w:fill="FFFFFF"/>
            <w:vAlign w:val="bottom"/>
            <w:hideMark/>
          </w:tcPr>
          <w:p w14:paraId="48CDE24C" w14:textId="77777777" w:rsidR="00B2418E" w:rsidRPr="008F7776" w:rsidRDefault="00B2418E" w:rsidP="006F156B">
            <w:pPr>
              <w:jc w:val="center"/>
              <w:rPr>
                <w:color w:val="000000"/>
                <w:sz w:val="20"/>
                <w:szCs w:val="20"/>
              </w:rPr>
            </w:pPr>
            <w:r w:rsidRPr="008F7776">
              <w:rPr>
                <w:color w:val="000000"/>
                <w:sz w:val="20"/>
                <w:szCs w:val="20"/>
              </w:rPr>
              <w:t>134,00</w:t>
            </w:r>
          </w:p>
        </w:tc>
        <w:tc>
          <w:tcPr>
            <w:tcW w:w="683" w:type="dxa"/>
            <w:tcBorders>
              <w:top w:val="nil"/>
              <w:left w:val="nil"/>
              <w:bottom w:val="single" w:sz="4" w:space="0" w:color="000000"/>
              <w:right w:val="single" w:sz="4" w:space="0" w:color="000000"/>
            </w:tcBorders>
            <w:shd w:val="clear" w:color="000000" w:fill="FFFFFF"/>
            <w:vAlign w:val="bottom"/>
            <w:hideMark/>
          </w:tcPr>
          <w:p w14:paraId="1D6F576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377C894"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F02D336"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A2878A4" w14:textId="77777777" w:rsidR="00B2418E" w:rsidRPr="008F7776" w:rsidRDefault="00B2418E" w:rsidP="006F156B">
            <w:pPr>
              <w:jc w:val="center"/>
              <w:rPr>
                <w:color w:val="000000"/>
                <w:sz w:val="20"/>
                <w:szCs w:val="20"/>
              </w:rPr>
            </w:pPr>
            <w:r w:rsidRPr="008F7776">
              <w:rPr>
                <w:color w:val="000000"/>
                <w:sz w:val="20"/>
                <w:szCs w:val="20"/>
              </w:rPr>
              <w:t>ж/д 32</w:t>
            </w:r>
          </w:p>
        </w:tc>
        <w:tc>
          <w:tcPr>
            <w:tcW w:w="537" w:type="dxa"/>
            <w:tcBorders>
              <w:top w:val="nil"/>
              <w:left w:val="nil"/>
              <w:bottom w:val="single" w:sz="4" w:space="0" w:color="000000"/>
              <w:right w:val="single" w:sz="4" w:space="0" w:color="000000"/>
            </w:tcBorders>
            <w:shd w:val="clear" w:color="000000" w:fill="FFFFFF"/>
            <w:vAlign w:val="bottom"/>
            <w:hideMark/>
          </w:tcPr>
          <w:p w14:paraId="5DA92137"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C6C1B90" w14:textId="77777777" w:rsidR="00B2418E" w:rsidRPr="008F7776" w:rsidRDefault="00B2418E" w:rsidP="006F156B">
            <w:pPr>
              <w:jc w:val="center"/>
              <w:rPr>
                <w:color w:val="000000"/>
                <w:sz w:val="20"/>
                <w:szCs w:val="20"/>
              </w:rPr>
            </w:pPr>
            <w:r w:rsidRPr="008F7776">
              <w:rPr>
                <w:color w:val="000000"/>
                <w:sz w:val="20"/>
                <w:szCs w:val="20"/>
              </w:rPr>
              <w:t>191,66</w:t>
            </w:r>
          </w:p>
        </w:tc>
        <w:tc>
          <w:tcPr>
            <w:tcW w:w="992" w:type="dxa"/>
            <w:tcBorders>
              <w:top w:val="nil"/>
              <w:left w:val="nil"/>
              <w:bottom w:val="single" w:sz="4" w:space="0" w:color="000000"/>
              <w:right w:val="single" w:sz="4" w:space="0" w:color="000000"/>
            </w:tcBorders>
            <w:shd w:val="clear" w:color="000000" w:fill="FFFFFF"/>
            <w:vAlign w:val="bottom"/>
            <w:hideMark/>
          </w:tcPr>
          <w:p w14:paraId="1A6A4253"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797F29EA" w14:textId="77777777" w:rsidR="00B2418E" w:rsidRPr="008F7776" w:rsidRDefault="00B2418E" w:rsidP="006F156B">
            <w:pPr>
              <w:jc w:val="center"/>
              <w:rPr>
                <w:color w:val="000000"/>
                <w:sz w:val="20"/>
                <w:szCs w:val="20"/>
              </w:rPr>
            </w:pPr>
            <w:r w:rsidRPr="008F7776">
              <w:rPr>
                <w:color w:val="000000"/>
                <w:sz w:val="20"/>
                <w:szCs w:val="20"/>
              </w:rPr>
              <w:t>0,30</w:t>
            </w:r>
          </w:p>
        </w:tc>
        <w:tc>
          <w:tcPr>
            <w:tcW w:w="851" w:type="dxa"/>
            <w:tcBorders>
              <w:top w:val="nil"/>
              <w:left w:val="nil"/>
              <w:bottom w:val="single" w:sz="4" w:space="0" w:color="000000"/>
              <w:right w:val="single" w:sz="4" w:space="0" w:color="000000"/>
            </w:tcBorders>
            <w:shd w:val="clear" w:color="000000" w:fill="FFFFFF"/>
            <w:vAlign w:val="bottom"/>
            <w:hideMark/>
          </w:tcPr>
          <w:p w14:paraId="1E77E5F4" w14:textId="77777777" w:rsidR="00B2418E" w:rsidRPr="008F7776" w:rsidRDefault="00B2418E" w:rsidP="006F156B">
            <w:pPr>
              <w:jc w:val="center"/>
              <w:rPr>
                <w:color w:val="000000"/>
                <w:sz w:val="20"/>
                <w:szCs w:val="20"/>
              </w:rPr>
            </w:pPr>
            <w:r w:rsidRPr="008F7776">
              <w:rPr>
                <w:color w:val="000000"/>
                <w:sz w:val="20"/>
                <w:szCs w:val="20"/>
              </w:rPr>
              <w:t>0,30</w:t>
            </w:r>
          </w:p>
        </w:tc>
        <w:tc>
          <w:tcPr>
            <w:tcW w:w="992" w:type="dxa"/>
            <w:tcBorders>
              <w:top w:val="nil"/>
              <w:left w:val="nil"/>
              <w:bottom w:val="single" w:sz="4" w:space="0" w:color="000000"/>
              <w:right w:val="single" w:sz="4" w:space="0" w:color="000000"/>
            </w:tcBorders>
            <w:shd w:val="clear" w:color="000000" w:fill="FFFFFF"/>
            <w:vAlign w:val="bottom"/>
            <w:hideMark/>
          </w:tcPr>
          <w:p w14:paraId="78BD8380"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196AB8BE" w14:textId="77777777" w:rsidR="00B2418E" w:rsidRPr="008F7776" w:rsidRDefault="00B2418E" w:rsidP="006F156B">
            <w:pPr>
              <w:jc w:val="center"/>
              <w:rPr>
                <w:color w:val="000000"/>
                <w:sz w:val="20"/>
                <w:szCs w:val="20"/>
              </w:rPr>
            </w:pPr>
            <w:r w:rsidRPr="008F7776">
              <w:rPr>
                <w:color w:val="000000"/>
                <w:sz w:val="20"/>
                <w:szCs w:val="20"/>
              </w:rPr>
              <w:t>29,87</w:t>
            </w:r>
          </w:p>
        </w:tc>
        <w:tc>
          <w:tcPr>
            <w:tcW w:w="993" w:type="dxa"/>
            <w:tcBorders>
              <w:top w:val="nil"/>
              <w:left w:val="nil"/>
              <w:bottom w:val="single" w:sz="4" w:space="0" w:color="000000"/>
              <w:right w:val="single" w:sz="4" w:space="0" w:color="000000"/>
            </w:tcBorders>
            <w:shd w:val="clear" w:color="000000" w:fill="FFFFFF"/>
            <w:vAlign w:val="bottom"/>
            <w:hideMark/>
          </w:tcPr>
          <w:p w14:paraId="2E3E1296" w14:textId="77777777" w:rsidR="00B2418E" w:rsidRPr="008F7776" w:rsidRDefault="00B2418E" w:rsidP="006F156B">
            <w:pPr>
              <w:jc w:val="center"/>
              <w:rPr>
                <w:color w:val="000000"/>
                <w:sz w:val="20"/>
                <w:szCs w:val="20"/>
              </w:rPr>
            </w:pPr>
            <w:r w:rsidRPr="008F7776">
              <w:rPr>
                <w:color w:val="000000"/>
                <w:sz w:val="20"/>
                <w:szCs w:val="20"/>
              </w:rPr>
              <w:t>251,18</w:t>
            </w:r>
          </w:p>
        </w:tc>
        <w:tc>
          <w:tcPr>
            <w:tcW w:w="885" w:type="dxa"/>
            <w:tcBorders>
              <w:top w:val="nil"/>
              <w:left w:val="nil"/>
              <w:bottom w:val="single" w:sz="4" w:space="0" w:color="000000"/>
              <w:right w:val="single" w:sz="4" w:space="0" w:color="000000"/>
            </w:tcBorders>
            <w:shd w:val="clear" w:color="000000" w:fill="FFFFFF"/>
            <w:vAlign w:val="bottom"/>
            <w:hideMark/>
          </w:tcPr>
          <w:p w14:paraId="1E5BDBDC"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50E58D2" w14:textId="77777777" w:rsidR="00B2418E" w:rsidRPr="008F7776" w:rsidRDefault="00B2418E" w:rsidP="006F156B">
            <w:pPr>
              <w:jc w:val="center"/>
              <w:rPr>
                <w:color w:val="000000"/>
                <w:sz w:val="20"/>
                <w:szCs w:val="20"/>
              </w:rPr>
            </w:pPr>
            <w:r w:rsidRPr="008F7776">
              <w:rPr>
                <w:color w:val="000000"/>
                <w:sz w:val="20"/>
                <w:szCs w:val="20"/>
              </w:rPr>
              <w:t>59,52</w:t>
            </w:r>
          </w:p>
        </w:tc>
        <w:tc>
          <w:tcPr>
            <w:tcW w:w="666" w:type="dxa"/>
            <w:tcBorders>
              <w:top w:val="nil"/>
              <w:left w:val="nil"/>
              <w:bottom w:val="single" w:sz="4" w:space="0" w:color="000000"/>
              <w:right w:val="single" w:sz="4" w:space="0" w:color="000000"/>
            </w:tcBorders>
            <w:shd w:val="clear" w:color="000000" w:fill="FFFFFF"/>
            <w:vAlign w:val="bottom"/>
            <w:hideMark/>
          </w:tcPr>
          <w:p w14:paraId="52723838" w14:textId="77777777" w:rsidR="00B2418E" w:rsidRPr="008F7776" w:rsidRDefault="00B2418E" w:rsidP="006F156B">
            <w:pPr>
              <w:jc w:val="center"/>
              <w:rPr>
                <w:color w:val="000000"/>
                <w:sz w:val="20"/>
                <w:szCs w:val="20"/>
              </w:rPr>
            </w:pPr>
            <w:r w:rsidRPr="008F7776">
              <w:rPr>
                <w:color w:val="000000"/>
                <w:sz w:val="20"/>
                <w:szCs w:val="20"/>
              </w:rPr>
              <w:t>29,65</w:t>
            </w:r>
          </w:p>
        </w:tc>
        <w:tc>
          <w:tcPr>
            <w:tcW w:w="1141" w:type="dxa"/>
            <w:tcBorders>
              <w:top w:val="nil"/>
              <w:left w:val="nil"/>
              <w:bottom w:val="single" w:sz="4" w:space="0" w:color="000000"/>
              <w:right w:val="single" w:sz="4" w:space="0" w:color="000000"/>
            </w:tcBorders>
            <w:shd w:val="clear" w:color="000000" w:fill="FFFFFF"/>
            <w:vAlign w:val="bottom"/>
            <w:hideMark/>
          </w:tcPr>
          <w:p w14:paraId="02E3A493" w14:textId="77777777" w:rsidR="00B2418E" w:rsidRPr="008F7776" w:rsidRDefault="00B2418E" w:rsidP="006F156B">
            <w:pPr>
              <w:jc w:val="center"/>
              <w:rPr>
                <w:color w:val="000000"/>
                <w:sz w:val="20"/>
                <w:szCs w:val="20"/>
              </w:rPr>
            </w:pPr>
            <w:r w:rsidRPr="008F7776">
              <w:rPr>
                <w:color w:val="000000"/>
                <w:sz w:val="20"/>
                <w:szCs w:val="20"/>
              </w:rPr>
              <w:t>23,50</w:t>
            </w:r>
          </w:p>
        </w:tc>
        <w:tc>
          <w:tcPr>
            <w:tcW w:w="766" w:type="dxa"/>
            <w:tcBorders>
              <w:top w:val="nil"/>
              <w:left w:val="nil"/>
              <w:bottom w:val="single" w:sz="4" w:space="0" w:color="000000"/>
              <w:right w:val="single" w:sz="4" w:space="0" w:color="000000"/>
            </w:tcBorders>
            <w:shd w:val="clear" w:color="000000" w:fill="FFFFFF"/>
            <w:vAlign w:val="bottom"/>
            <w:hideMark/>
          </w:tcPr>
          <w:p w14:paraId="722D41EA" w14:textId="77777777" w:rsidR="00B2418E" w:rsidRPr="008F7776" w:rsidRDefault="00B2418E" w:rsidP="006F156B">
            <w:pPr>
              <w:jc w:val="center"/>
              <w:rPr>
                <w:color w:val="000000"/>
                <w:sz w:val="20"/>
                <w:szCs w:val="20"/>
              </w:rPr>
            </w:pPr>
            <w:r w:rsidRPr="008F7776">
              <w:rPr>
                <w:color w:val="000000"/>
                <w:sz w:val="20"/>
                <w:szCs w:val="20"/>
              </w:rPr>
              <w:t>173,00</w:t>
            </w:r>
          </w:p>
        </w:tc>
        <w:tc>
          <w:tcPr>
            <w:tcW w:w="683" w:type="dxa"/>
            <w:tcBorders>
              <w:top w:val="nil"/>
              <w:left w:val="nil"/>
              <w:bottom w:val="single" w:sz="4" w:space="0" w:color="000000"/>
              <w:right w:val="single" w:sz="4" w:space="0" w:color="000000"/>
            </w:tcBorders>
            <w:shd w:val="clear" w:color="000000" w:fill="FFFFFF"/>
            <w:vAlign w:val="bottom"/>
            <w:hideMark/>
          </w:tcPr>
          <w:p w14:paraId="4D4695C9"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7ED2074"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7ECF4D1"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A6DACFD" w14:textId="77777777" w:rsidR="00B2418E" w:rsidRPr="008F7776" w:rsidRDefault="00B2418E" w:rsidP="006F156B">
            <w:pPr>
              <w:jc w:val="center"/>
              <w:rPr>
                <w:color w:val="000000"/>
                <w:sz w:val="20"/>
                <w:szCs w:val="20"/>
              </w:rPr>
            </w:pPr>
            <w:r w:rsidRPr="008F7776">
              <w:rPr>
                <w:color w:val="000000"/>
                <w:sz w:val="20"/>
                <w:szCs w:val="20"/>
              </w:rPr>
              <w:t>ж/д 30</w:t>
            </w:r>
          </w:p>
        </w:tc>
        <w:tc>
          <w:tcPr>
            <w:tcW w:w="537" w:type="dxa"/>
            <w:tcBorders>
              <w:top w:val="nil"/>
              <w:left w:val="nil"/>
              <w:bottom w:val="single" w:sz="4" w:space="0" w:color="000000"/>
              <w:right w:val="single" w:sz="4" w:space="0" w:color="000000"/>
            </w:tcBorders>
            <w:shd w:val="clear" w:color="000000" w:fill="FFFFFF"/>
            <w:vAlign w:val="bottom"/>
            <w:hideMark/>
          </w:tcPr>
          <w:p w14:paraId="1C922EB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F17F7C8" w14:textId="77777777" w:rsidR="00B2418E" w:rsidRPr="008F7776" w:rsidRDefault="00B2418E" w:rsidP="006F156B">
            <w:pPr>
              <w:jc w:val="center"/>
              <w:rPr>
                <w:color w:val="000000"/>
                <w:sz w:val="20"/>
                <w:szCs w:val="20"/>
              </w:rPr>
            </w:pPr>
            <w:r w:rsidRPr="008F7776">
              <w:rPr>
                <w:color w:val="000000"/>
                <w:sz w:val="20"/>
                <w:szCs w:val="20"/>
              </w:rPr>
              <w:t>192,70</w:t>
            </w:r>
          </w:p>
        </w:tc>
        <w:tc>
          <w:tcPr>
            <w:tcW w:w="992" w:type="dxa"/>
            <w:tcBorders>
              <w:top w:val="nil"/>
              <w:left w:val="nil"/>
              <w:bottom w:val="single" w:sz="4" w:space="0" w:color="000000"/>
              <w:right w:val="single" w:sz="4" w:space="0" w:color="000000"/>
            </w:tcBorders>
            <w:shd w:val="clear" w:color="000000" w:fill="FFFFFF"/>
            <w:vAlign w:val="bottom"/>
            <w:hideMark/>
          </w:tcPr>
          <w:p w14:paraId="45897571"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456B5C52" w14:textId="77777777" w:rsidR="00B2418E" w:rsidRPr="008F7776" w:rsidRDefault="00B2418E" w:rsidP="006F156B">
            <w:pPr>
              <w:jc w:val="center"/>
              <w:rPr>
                <w:color w:val="000000"/>
                <w:sz w:val="20"/>
                <w:szCs w:val="20"/>
              </w:rPr>
            </w:pPr>
            <w:r w:rsidRPr="008F7776">
              <w:rPr>
                <w:color w:val="000000"/>
                <w:sz w:val="20"/>
                <w:szCs w:val="20"/>
              </w:rPr>
              <w:t>1,28</w:t>
            </w:r>
          </w:p>
        </w:tc>
        <w:tc>
          <w:tcPr>
            <w:tcW w:w="851" w:type="dxa"/>
            <w:tcBorders>
              <w:top w:val="nil"/>
              <w:left w:val="nil"/>
              <w:bottom w:val="single" w:sz="4" w:space="0" w:color="000000"/>
              <w:right w:val="single" w:sz="4" w:space="0" w:color="000000"/>
            </w:tcBorders>
            <w:shd w:val="clear" w:color="000000" w:fill="FFFFFF"/>
            <w:vAlign w:val="bottom"/>
            <w:hideMark/>
          </w:tcPr>
          <w:p w14:paraId="42C1A1B0" w14:textId="77777777" w:rsidR="00B2418E" w:rsidRPr="008F7776" w:rsidRDefault="00B2418E" w:rsidP="006F156B">
            <w:pPr>
              <w:jc w:val="center"/>
              <w:rPr>
                <w:color w:val="000000"/>
                <w:sz w:val="20"/>
                <w:szCs w:val="20"/>
              </w:rPr>
            </w:pPr>
            <w:r w:rsidRPr="008F7776">
              <w:rPr>
                <w:color w:val="000000"/>
                <w:sz w:val="20"/>
                <w:szCs w:val="20"/>
              </w:rPr>
              <w:t>1,28</w:t>
            </w:r>
          </w:p>
        </w:tc>
        <w:tc>
          <w:tcPr>
            <w:tcW w:w="992" w:type="dxa"/>
            <w:tcBorders>
              <w:top w:val="nil"/>
              <w:left w:val="nil"/>
              <w:bottom w:val="single" w:sz="4" w:space="0" w:color="000000"/>
              <w:right w:val="single" w:sz="4" w:space="0" w:color="000000"/>
            </w:tcBorders>
            <w:shd w:val="clear" w:color="000000" w:fill="FFFFFF"/>
            <w:vAlign w:val="bottom"/>
            <w:hideMark/>
          </w:tcPr>
          <w:p w14:paraId="1964A5FF"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4540DEEF" w14:textId="77777777" w:rsidR="00B2418E" w:rsidRPr="008F7776" w:rsidRDefault="00B2418E" w:rsidP="006F156B">
            <w:pPr>
              <w:jc w:val="center"/>
              <w:rPr>
                <w:color w:val="000000"/>
                <w:sz w:val="20"/>
                <w:szCs w:val="20"/>
              </w:rPr>
            </w:pPr>
            <w:r w:rsidRPr="008F7776">
              <w:rPr>
                <w:color w:val="000000"/>
                <w:sz w:val="20"/>
                <w:szCs w:val="20"/>
              </w:rPr>
              <w:t>29,84</w:t>
            </w:r>
          </w:p>
        </w:tc>
        <w:tc>
          <w:tcPr>
            <w:tcW w:w="993" w:type="dxa"/>
            <w:tcBorders>
              <w:top w:val="nil"/>
              <w:left w:val="nil"/>
              <w:bottom w:val="single" w:sz="4" w:space="0" w:color="000000"/>
              <w:right w:val="single" w:sz="4" w:space="0" w:color="000000"/>
            </w:tcBorders>
            <w:shd w:val="clear" w:color="000000" w:fill="FFFFFF"/>
            <w:vAlign w:val="bottom"/>
            <w:hideMark/>
          </w:tcPr>
          <w:p w14:paraId="64B5529C" w14:textId="77777777" w:rsidR="00B2418E" w:rsidRPr="008F7776" w:rsidRDefault="00B2418E" w:rsidP="006F156B">
            <w:pPr>
              <w:jc w:val="center"/>
              <w:rPr>
                <w:color w:val="000000"/>
                <w:sz w:val="20"/>
                <w:szCs w:val="20"/>
              </w:rPr>
            </w:pPr>
            <w:r w:rsidRPr="008F7776">
              <w:rPr>
                <w:color w:val="000000"/>
                <w:sz w:val="20"/>
                <w:szCs w:val="20"/>
              </w:rPr>
              <w:t>251,15</w:t>
            </w:r>
          </w:p>
        </w:tc>
        <w:tc>
          <w:tcPr>
            <w:tcW w:w="885" w:type="dxa"/>
            <w:tcBorders>
              <w:top w:val="nil"/>
              <w:left w:val="nil"/>
              <w:bottom w:val="single" w:sz="4" w:space="0" w:color="000000"/>
              <w:right w:val="single" w:sz="4" w:space="0" w:color="000000"/>
            </w:tcBorders>
            <w:shd w:val="clear" w:color="000000" w:fill="FFFFFF"/>
            <w:vAlign w:val="bottom"/>
            <w:hideMark/>
          </w:tcPr>
          <w:p w14:paraId="1B2F1812"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8BB2581" w14:textId="77777777" w:rsidR="00B2418E" w:rsidRPr="008F7776" w:rsidRDefault="00B2418E" w:rsidP="006F156B">
            <w:pPr>
              <w:jc w:val="center"/>
              <w:rPr>
                <w:color w:val="000000"/>
                <w:sz w:val="20"/>
                <w:szCs w:val="20"/>
              </w:rPr>
            </w:pPr>
            <w:r w:rsidRPr="008F7776">
              <w:rPr>
                <w:color w:val="000000"/>
                <w:sz w:val="20"/>
                <w:szCs w:val="20"/>
              </w:rPr>
              <w:t>58,45</w:t>
            </w:r>
          </w:p>
        </w:tc>
        <w:tc>
          <w:tcPr>
            <w:tcW w:w="666" w:type="dxa"/>
            <w:tcBorders>
              <w:top w:val="nil"/>
              <w:left w:val="nil"/>
              <w:bottom w:val="single" w:sz="4" w:space="0" w:color="000000"/>
              <w:right w:val="single" w:sz="4" w:space="0" w:color="000000"/>
            </w:tcBorders>
            <w:shd w:val="clear" w:color="000000" w:fill="FFFFFF"/>
            <w:vAlign w:val="bottom"/>
            <w:hideMark/>
          </w:tcPr>
          <w:p w14:paraId="3E9AC431" w14:textId="77777777" w:rsidR="00B2418E" w:rsidRPr="008F7776" w:rsidRDefault="00B2418E" w:rsidP="006F156B">
            <w:pPr>
              <w:jc w:val="center"/>
              <w:rPr>
                <w:color w:val="000000"/>
                <w:sz w:val="20"/>
                <w:szCs w:val="20"/>
              </w:rPr>
            </w:pPr>
            <w:r w:rsidRPr="008F7776">
              <w:rPr>
                <w:color w:val="000000"/>
                <w:sz w:val="20"/>
                <w:szCs w:val="20"/>
              </w:rPr>
              <w:t>28,61</w:t>
            </w:r>
          </w:p>
        </w:tc>
        <w:tc>
          <w:tcPr>
            <w:tcW w:w="1141" w:type="dxa"/>
            <w:tcBorders>
              <w:top w:val="nil"/>
              <w:left w:val="nil"/>
              <w:bottom w:val="single" w:sz="4" w:space="0" w:color="000000"/>
              <w:right w:val="single" w:sz="4" w:space="0" w:color="000000"/>
            </w:tcBorders>
            <w:shd w:val="clear" w:color="000000" w:fill="FFFFFF"/>
            <w:vAlign w:val="bottom"/>
            <w:hideMark/>
          </w:tcPr>
          <w:p w14:paraId="52656F3B" w14:textId="77777777" w:rsidR="00B2418E" w:rsidRPr="008F7776" w:rsidRDefault="00B2418E" w:rsidP="006F156B">
            <w:pPr>
              <w:jc w:val="center"/>
              <w:rPr>
                <w:color w:val="000000"/>
                <w:sz w:val="20"/>
                <w:szCs w:val="20"/>
              </w:rPr>
            </w:pPr>
            <w:r w:rsidRPr="008F7776">
              <w:rPr>
                <w:color w:val="000000"/>
                <w:sz w:val="20"/>
                <w:szCs w:val="20"/>
              </w:rPr>
              <w:t>15,40</w:t>
            </w:r>
          </w:p>
        </w:tc>
        <w:tc>
          <w:tcPr>
            <w:tcW w:w="766" w:type="dxa"/>
            <w:tcBorders>
              <w:top w:val="nil"/>
              <w:left w:val="nil"/>
              <w:bottom w:val="single" w:sz="4" w:space="0" w:color="000000"/>
              <w:right w:val="single" w:sz="4" w:space="0" w:color="000000"/>
            </w:tcBorders>
            <w:shd w:val="clear" w:color="000000" w:fill="FFFFFF"/>
            <w:vAlign w:val="bottom"/>
            <w:hideMark/>
          </w:tcPr>
          <w:p w14:paraId="186905B3" w14:textId="77777777" w:rsidR="00B2418E" w:rsidRPr="008F7776" w:rsidRDefault="00B2418E" w:rsidP="006F156B">
            <w:pPr>
              <w:jc w:val="center"/>
              <w:rPr>
                <w:color w:val="000000"/>
                <w:sz w:val="20"/>
                <w:szCs w:val="20"/>
              </w:rPr>
            </w:pPr>
            <w:r w:rsidRPr="008F7776">
              <w:rPr>
                <w:color w:val="000000"/>
                <w:sz w:val="20"/>
                <w:szCs w:val="20"/>
              </w:rPr>
              <w:t>167,00</w:t>
            </w:r>
          </w:p>
        </w:tc>
        <w:tc>
          <w:tcPr>
            <w:tcW w:w="683" w:type="dxa"/>
            <w:tcBorders>
              <w:top w:val="nil"/>
              <w:left w:val="nil"/>
              <w:bottom w:val="single" w:sz="4" w:space="0" w:color="000000"/>
              <w:right w:val="single" w:sz="4" w:space="0" w:color="000000"/>
            </w:tcBorders>
            <w:shd w:val="clear" w:color="000000" w:fill="FFFFFF"/>
            <w:vAlign w:val="bottom"/>
            <w:hideMark/>
          </w:tcPr>
          <w:p w14:paraId="100C60A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5E471C2"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990DBA7"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878F1DC" w14:textId="77777777" w:rsidR="00B2418E" w:rsidRPr="008F7776" w:rsidRDefault="00B2418E" w:rsidP="006F156B">
            <w:pPr>
              <w:jc w:val="center"/>
              <w:rPr>
                <w:color w:val="000000"/>
                <w:sz w:val="20"/>
                <w:szCs w:val="20"/>
              </w:rPr>
            </w:pPr>
            <w:r w:rsidRPr="008F7776">
              <w:rPr>
                <w:color w:val="000000"/>
                <w:sz w:val="20"/>
                <w:szCs w:val="20"/>
              </w:rPr>
              <w:t>ж/д 30</w:t>
            </w:r>
          </w:p>
        </w:tc>
        <w:tc>
          <w:tcPr>
            <w:tcW w:w="537" w:type="dxa"/>
            <w:tcBorders>
              <w:top w:val="nil"/>
              <w:left w:val="nil"/>
              <w:bottom w:val="single" w:sz="4" w:space="0" w:color="000000"/>
              <w:right w:val="single" w:sz="4" w:space="0" w:color="000000"/>
            </w:tcBorders>
            <w:shd w:val="clear" w:color="000000" w:fill="FFFFFF"/>
            <w:vAlign w:val="bottom"/>
            <w:hideMark/>
          </w:tcPr>
          <w:p w14:paraId="22E34909"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4759605" w14:textId="77777777" w:rsidR="00B2418E" w:rsidRPr="008F7776" w:rsidRDefault="00B2418E" w:rsidP="006F156B">
            <w:pPr>
              <w:jc w:val="center"/>
              <w:rPr>
                <w:color w:val="000000"/>
                <w:sz w:val="20"/>
                <w:szCs w:val="20"/>
              </w:rPr>
            </w:pPr>
            <w:r w:rsidRPr="008F7776">
              <w:rPr>
                <w:color w:val="000000"/>
                <w:sz w:val="20"/>
                <w:szCs w:val="20"/>
              </w:rPr>
              <w:t>193,29</w:t>
            </w:r>
          </w:p>
        </w:tc>
        <w:tc>
          <w:tcPr>
            <w:tcW w:w="992" w:type="dxa"/>
            <w:tcBorders>
              <w:top w:val="nil"/>
              <w:left w:val="nil"/>
              <w:bottom w:val="single" w:sz="4" w:space="0" w:color="000000"/>
              <w:right w:val="single" w:sz="4" w:space="0" w:color="000000"/>
            </w:tcBorders>
            <w:shd w:val="clear" w:color="000000" w:fill="FFFFFF"/>
            <w:vAlign w:val="bottom"/>
            <w:hideMark/>
          </w:tcPr>
          <w:p w14:paraId="2E08F6B0"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28EC929C" w14:textId="77777777" w:rsidR="00B2418E" w:rsidRPr="008F7776" w:rsidRDefault="00B2418E" w:rsidP="006F156B">
            <w:pPr>
              <w:jc w:val="center"/>
              <w:rPr>
                <w:color w:val="000000"/>
                <w:sz w:val="20"/>
                <w:szCs w:val="20"/>
              </w:rPr>
            </w:pPr>
            <w:r w:rsidRPr="008F7776">
              <w:rPr>
                <w:color w:val="000000"/>
                <w:sz w:val="20"/>
                <w:szCs w:val="20"/>
              </w:rPr>
              <w:t>1,28</w:t>
            </w:r>
          </w:p>
        </w:tc>
        <w:tc>
          <w:tcPr>
            <w:tcW w:w="851" w:type="dxa"/>
            <w:tcBorders>
              <w:top w:val="nil"/>
              <w:left w:val="nil"/>
              <w:bottom w:val="single" w:sz="4" w:space="0" w:color="000000"/>
              <w:right w:val="single" w:sz="4" w:space="0" w:color="000000"/>
            </w:tcBorders>
            <w:shd w:val="clear" w:color="000000" w:fill="FFFFFF"/>
            <w:vAlign w:val="bottom"/>
            <w:hideMark/>
          </w:tcPr>
          <w:p w14:paraId="16C127E4" w14:textId="77777777" w:rsidR="00B2418E" w:rsidRPr="008F7776" w:rsidRDefault="00B2418E" w:rsidP="006F156B">
            <w:pPr>
              <w:jc w:val="center"/>
              <w:rPr>
                <w:color w:val="000000"/>
                <w:sz w:val="20"/>
                <w:szCs w:val="20"/>
              </w:rPr>
            </w:pPr>
            <w:r w:rsidRPr="008F7776">
              <w:rPr>
                <w:color w:val="000000"/>
                <w:sz w:val="20"/>
                <w:szCs w:val="20"/>
              </w:rPr>
              <w:t>1,28</w:t>
            </w:r>
          </w:p>
        </w:tc>
        <w:tc>
          <w:tcPr>
            <w:tcW w:w="992" w:type="dxa"/>
            <w:tcBorders>
              <w:top w:val="nil"/>
              <w:left w:val="nil"/>
              <w:bottom w:val="single" w:sz="4" w:space="0" w:color="000000"/>
              <w:right w:val="single" w:sz="4" w:space="0" w:color="000000"/>
            </w:tcBorders>
            <w:shd w:val="clear" w:color="000000" w:fill="FFFFFF"/>
            <w:vAlign w:val="bottom"/>
            <w:hideMark/>
          </w:tcPr>
          <w:p w14:paraId="0B2418AB"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02D30C80" w14:textId="77777777" w:rsidR="00B2418E" w:rsidRPr="008F7776" w:rsidRDefault="00B2418E" w:rsidP="006F156B">
            <w:pPr>
              <w:jc w:val="center"/>
              <w:rPr>
                <w:color w:val="000000"/>
                <w:sz w:val="20"/>
                <w:szCs w:val="20"/>
              </w:rPr>
            </w:pPr>
            <w:r w:rsidRPr="008F7776">
              <w:rPr>
                <w:color w:val="000000"/>
                <w:sz w:val="20"/>
                <w:szCs w:val="20"/>
              </w:rPr>
              <w:t>29,83</w:t>
            </w:r>
          </w:p>
        </w:tc>
        <w:tc>
          <w:tcPr>
            <w:tcW w:w="993" w:type="dxa"/>
            <w:tcBorders>
              <w:top w:val="nil"/>
              <w:left w:val="nil"/>
              <w:bottom w:val="single" w:sz="4" w:space="0" w:color="000000"/>
              <w:right w:val="single" w:sz="4" w:space="0" w:color="000000"/>
            </w:tcBorders>
            <w:shd w:val="clear" w:color="000000" w:fill="FFFFFF"/>
            <w:vAlign w:val="bottom"/>
            <w:hideMark/>
          </w:tcPr>
          <w:p w14:paraId="75933CB3" w14:textId="77777777" w:rsidR="00B2418E" w:rsidRPr="008F7776" w:rsidRDefault="00B2418E" w:rsidP="006F156B">
            <w:pPr>
              <w:jc w:val="center"/>
              <w:rPr>
                <w:color w:val="000000"/>
                <w:sz w:val="20"/>
                <w:szCs w:val="20"/>
              </w:rPr>
            </w:pPr>
            <w:r w:rsidRPr="008F7776">
              <w:rPr>
                <w:color w:val="000000"/>
                <w:sz w:val="20"/>
                <w:szCs w:val="20"/>
              </w:rPr>
              <w:t>251,14</w:t>
            </w:r>
          </w:p>
        </w:tc>
        <w:tc>
          <w:tcPr>
            <w:tcW w:w="885" w:type="dxa"/>
            <w:tcBorders>
              <w:top w:val="nil"/>
              <w:left w:val="nil"/>
              <w:bottom w:val="single" w:sz="4" w:space="0" w:color="000000"/>
              <w:right w:val="single" w:sz="4" w:space="0" w:color="000000"/>
            </w:tcBorders>
            <w:shd w:val="clear" w:color="000000" w:fill="FFFFFF"/>
            <w:vAlign w:val="bottom"/>
            <w:hideMark/>
          </w:tcPr>
          <w:p w14:paraId="2C8C93B2"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80AD707" w14:textId="77777777" w:rsidR="00B2418E" w:rsidRPr="008F7776" w:rsidRDefault="00B2418E" w:rsidP="006F156B">
            <w:pPr>
              <w:jc w:val="center"/>
              <w:rPr>
                <w:color w:val="000000"/>
                <w:sz w:val="20"/>
                <w:szCs w:val="20"/>
              </w:rPr>
            </w:pPr>
            <w:r w:rsidRPr="008F7776">
              <w:rPr>
                <w:color w:val="000000"/>
                <w:sz w:val="20"/>
                <w:szCs w:val="20"/>
              </w:rPr>
              <w:t>57,85</w:t>
            </w:r>
          </w:p>
        </w:tc>
        <w:tc>
          <w:tcPr>
            <w:tcW w:w="666" w:type="dxa"/>
            <w:tcBorders>
              <w:top w:val="nil"/>
              <w:left w:val="nil"/>
              <w:bottom w:val="single" w:sz="4" w:space="0" w:color="000000"/>
              <w:right w:val="single" w:sz="4" w:space="0" w:color="000000"/>
            </w:tcBorders>
            <w:shd w:val="clear" w:color="000000" w:fill="FFFFFF"/>
            <w:vAlign w:val="bottom"/>
            <w:hideMark/>
          </w:tcPr>
          <w:p w14:paraId="42E7E655" w14:textId="77777777" w:rsidR="00B2418E" w:rsidRPr="008F7776" w:rsidRDefault="00B2418E" w:rsidP="006F156B">
            <w:pPr>
              <w:jc w:val="center"/>
              <w:rPr>
                <w:color w:val="000000"/>
                <w:sz w:val="20"/>
                <w:szCs w:val="20"/>
              </w:rPr>
            </w:pPr>
            <w:r w:rsidRPr="008F7776">
              <w:rPr>
                <w:color w:val="000000"/>
                <w:sz w:val="20"/>
                <w:szCs w:val="20"/>
              </w:rPr>
              <w:t>28,02</w:t>
            </w:r>
          </w:p>
        </w:tc>
        <w:tc>
          <w:tcPr>
            <w:tcW w:w="1141" w:type="dxa"/>
            <w:tcBorders>
              <w:top w:val="nil"/>
              <w:left w:val="nil"/>
              <w:bottom w:val="single" w:sz="4" w:space="0" w:color="000000"/>
              <w:right w:val="single" w:sz="4" w:space="0" w:color="000000"/>
            </w:tcBorders>
            <w:shd w:val="clear" w:color="000000" w:fill="FFFFFF"/>
            <w:vAlign w:val="bottom"/>
            <w:hideMark/>
          </w:tcPr>
          <w:p w14:paraId="557C2CF6" w14:textId="77777777" w:rsidR="00B2418E" w:rsidRPr="008F7776" w:rsidRDefault="00B2418E" w:rsidP="006F156B">
            <w:pPr>
              <w:jc w:val="center"/>
              <w:rPr>
                <w:color w:val="000000"/>
                <w:sz w:val="20"/>
                <w:szCs w:val="20"/>
              </w:rPr>
            </w:pPr>
            <w:r w:rsidRPr="008F7776">
              <w:rPr>
                <w:color w:val="000000"/>
                <w:sz w:val="20"/>
                <w:szCs w:val="20"/>
              </w:rPr>
              <w:t>19,83</w:t>
            </w:r>
          </w:p>
        </w:tc>
        <w:tc>
          <w:tcPr>
            <w:tcW w:w="766" w:type="dxa"/>
            <w:tcBorders>
              <w:top w:val="nil"/>
              <w:left w:val="nil"/>
              <w:bottom w:val="single" w:sz="4" w:space="0" w:color="000000"/>
              <w:right w:val="single" w:sz="4" w:space="0" w:color="000000"/>
            </w:tcBorders>
            <w:shd w:val="clear" w:color="000000" w:fill="FFFFFF"/>
            <w:vAlign w:val="bottom"/>
            <w:hideMark/>
          </w:tcPr>
          <w:p w14:paraId="17D5AA4B" w14:textId="77777777" w:rsidR="00B2418E" w:rsidRPr="008F7776" w:rsidRDefault="00B2418E" w:rsidP="006F156B">
            <w:pPr>
              <w:jc w:val="center"/>
              <w:rPr>
                <w:color w:val="000000"/>
                <w:sz w:val="20"/>
                <w:szCs w:val="20"/>
              </w:rPr>
            </w:pPr>
            <w:r w:rsidRPr="008F7776">
              <w:rPr>
                <w:color w:val="000000"/>
                <w:sz w:val="20"/>
                <w:szCs w:val="20"/>
              </w:rPr>
              <w:t>212,00</w:t>
            </w:r>
          </w:p>
        </w:tc>
        <w:tc>
          <w:tcPr>
            <w:tcW w:w="683" w:type="dxa"/>
            <w:tcBorders>
              <w:top w:val="nil"/>
              <w:left w:val="nil"/>
              <w:bottom w:val="single" w:sz="4" w:space="0" w:color="000000"/>
              <w:right w:val="single" w:sz="4" w:space="0" w:color="000000"/>
            </w:tcBorders>
            <w:shd w:val="clear" w:color="000000" w:fill="FFFFFF"/>
            <w:vAlign w:val="bottom"/>
            <w:hideMark/>
          </w:tcPr>
          <w:p w14:paraId="7AF2B95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CBC297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322BA61"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54792CC" w14:textId="77777777" w:rsidR="00B2418E" w:rsidRPr="008F7776" w:rsidRDefault="00B2418E" w:rsidP="006F156B">
            <w:pPr>
              <w:jc w:val="center"/>
              <w:rPr>
                <w:color w:val="000000"/>
                <w:sz w:val="20"/>
                <w:szCs w:val="20"/>
              </w:rPr>
            </w:pPr>
            <w:r w:rsidRPr="008F7776">
              <w:rPr>
                <w:color w:val="000000"/>
                <w:sz w:val="20"/>
                <w:szCs w:val="20"/>
              </w:rPr>
              <w:t>ж/д 21</w:t>
            </w:r>
          </w:p>
        </w:tc>
        <w:tc>
          <w:tcPr>
            <w:tcW w:w="537" w:type="dxa"/>
            <w:tcBorders>
              <w:top w:val="nil"/>
              <w:left w:val="nil"/>
              <w:bottom w:val="single" w:sz="4" w:space="0" w:color="000000"/>
              <w:right w:val="single" w:sz="4" w:space="0" w:color="000000"/>
            </w:tcBorders>
            <w:shd w:val="clear" w:color="000000" w:fill="FFFFFF"/>
            <w:vAlign w:val="bottom"/>
            <w:hideMark/>
          </w:tcPr>
          <w:p w14:paraId="55D782FC"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47C8E685" w14:textId="77777777" w:rsidR="00B2418E" w:rsidRPr="008F7776" w:rsidRDefault="00B2418E" w:rsidP="006F156B">
            <w:pPr>
              <w:jc w:val="center"/>
              <w:rPr>
                <w:color w:val="000000"/>
                <w:sz w:val="20"/>
                <w:szCs w:val="20"/>
              </w:rPr>
            </w:pPr>
            <w:r w:rsidRPr="008F7776">
              <w:rPr>
                <w:color w:val="000000"/>
                <w:sz w:val="20"/>
                <w:szCs w:val="20"/>
              </w:rPr>
              <w:t>194,23</w:t>
            </w:r>
          </w:p>
        </w:tc>
        <w:tc>
          <w:tcPr>
            <w:tcW w:w="992" w:type="dxa"/>
            <w:tcBorders>
              <w:top w:val="nil"/>
              <w:left w:val="nil"/>
              <w:bottom w:val="single" w:sz="4" w:space="0" w:color="000000"/>
              <w:right w:val="single" w:sz="4" w:space="0" w:color="000000"/>
            </w:tcBorders>
            <w:shd w:val="clear" w:color="000000" w:fill="FFFFFF"/>
            <w:vAlign w:val="bottom"/>
            <w:hideMark/>
          </w:tcPr>
          <w:p w14:paraId="01406884"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1EF64E85"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6A2F117E"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2ABEF790"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7B2C16F1" w14:textId="77777777" w:rsidR="00B2418E" w:rsidRPr="008F7776" w:rsidRDefault="00B2418E" w:rsidP="006F156B">
            <w:pPr>
              <w:jc w:val="center"/>
              <w:rPr>
                <w:color w:val="000000"/>
                <w:sz w:val="20"/>
                <w:szCs w:val="20"/>
              </w:rPr>
            </w:pPr>
            <w:r w:rsidRPr="008F7776">
              <w:rPr>
                <w:color w:val="000000"/>
                <w:sz w:val="20"/>
                <w:szCs w:val="20"/>
              </w:rPr>
              <w:t>29,82</w:t>
            </w:r>
          </w:p>
        </w:tc>
        <w:tc>
          <w:tcPr>
            <w:tcW w:w="993" w:type="dxa"/>
            <w:tcBorders>
              <w:top w:val="nil"/>
              <w:left w:val="nil"/>
              <w:bottom w:val="single" w:sz="4" w:space="0" w:color="000000"/>
              <w:right w:val="single" w:sz="4" w:space="0" w:color="000000"/>
            </w:tcBorders>
            <w:shd w:val="clear" w:color="000000" w:fill="FFFFFF"/>
            <w:vAlign w:val="bottom"/>
            <w:hideMark/>
          </w:tcPr>
          <w:p w14:paraId="65790E44" w14:textId="77777777" w:rsidR="00B2418E" w:rsidRPr="008F7776" w:rsidRDefault="00B2418E" w:rsidP="006F156B">
            <w:pPr>
              <w:jc w:val="center"/>
              <w:rPr>
                <w:color w:val="000000"/>
                <w:sz w:val="20"/>
                <w:szCs w:val="20"/>
              </w:rPr>
            </w:pPr>
            <w:r w:rsidRPr="008F7776">
              <w:rPr>
                <w:color w:val="000000"/>
                <w:sz w:val="20"/>
                <w:szCs w:val="20"/>
              </w:rPr>
              <w:t>251,13</w:t>
            </w:r>
          </w:p>
        </w:tc>
        <w:tc>
          <w:tcPr>
            <w:tcW w:w="885" w:type="dxa"/>
            <w:tcBorders>
              <w:top w:val="nil"/>
              <w:left w:val="nil"/>
              <w:bottom w:val="single" w:sz="4" w:space="0" w:color="000000"/>
              <w:right w:val="single" w:sz="4" w:space="0" w:color="000000"/>
            </w:tcBorders>
            <w:shd w:val="clear" w:color="000000" w:fill="FFFFFF"/>
            <w:vAlign w:val="bottom"/>
            <w:hideMark/>
          </w:tcPr>
          <w:p w14:paraId="70252423"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5BE83FF5" w14:textId="77777777" w:rsidR="00B2418E" w:rsidRPr="008F7776" w:rsidRDefault="00B2418E" w:rsidP="006F156B">
            <w:pPr>
              <w:jc w:val="center"/>
              <w:rPr>
                <w:color w:val="000000"/>
                <w:sz w:val="20"/>
                <w:szCs w:val="20"/>
              </w:rPr>
            </w:pPr>
            <w:r w:rsidRPr="008F7776">
              <w:rPr>
                <w:color w:val="000000"/>
                <w:sz w:val="20"/>
                <w:szCs w:val="20"/>
              </w:rPr>
              <w:t>56,90</w:t>
            </w:r>
          </w:p>
        </w:tc>
        <w:tc>
          <w:tcPr>
            <w:tcW w:w="666" w:type="dxa"/>
            <w:tcBorders>
              <w:top w:val="nil"/>
              <w:left w:val="nil"/>
              <w:bottom w:val="single" w:sz="4" w:space="0" w:color="000000"/>
              <w:right w:val="single" w:sz="4" w:space="0" w:color="000000"/>
            </w:tcBorders>
            <w:shd w:val="clear" w:color="000000" w:fill="FFFFFF"/>
            <w:vAlign w:val="bottom"/>
            <w:hideMark/>
          </w:tcPr>
          <w:p w14:paraId="77EA93E9" w14:textId="77777777" w:rsidR="00B2418E" w:rsidRPr="008F7776" w:rsidRDefault="00B2418E" w:rsidP="006F156B">
            <w:pPr>
              <w:jc w:val="center"/>
              <w:rPr>
                <w:color w:val="000000"/>
                <w:sz w:val="20"/>
                <w:szCs w:val="20"/>
              </w:rPr>
            </w:pPr>
            <w:r w:rsidRPr="008F7776">
              <w:rPr>
                <w:color w:val="000000"/>
                <w:sz w:val="20"/>
                <w:szCs w:val="20"/>
              </w:rPr>
              <w:t>27,08</w:t>
            </w:r>
          </w:p>
        </w:tc>
        <w:tc>
          <w:tcPr>
            <w:tcW w:w="1141" w:type="dxa"/>
            <w:tcBorders>
              <w:top w:val="nil"/>
              <w:left w:val="nil"/>
              <w:bottom w:val="single" w:sz="4" w:space="0" w:color="000000"/>
              <w:right w:val="single" w:sz="4" w:space="0" w:color="000000"/>
            </w:tcBorders>
            <w:shd w:val="clear" w:color="000000" w:fill="FFFFFF"/>
            <w:vAlign w:val="bottom"/>
            <w:hideMark/>
          </w:tcPr>
          <w:p w14:paraId="7D393FC9" w14:textId="77777777" w:rsidR="00B2418E" w:rsidRPr="008F7776" w:rsidRDefault="00B2418E" w:rsidP="006F156B">
            <w:pPr>
              <w:jc w:val="center"/>
              <w:rPr>
                <w:color w:val="000000"/>
                <w:sz w:val="20"/>
                <w:szCs w:val="20"/>
              </w:rPr>
            </w:pPr>
            <w:r w:rsidRPr="008F7776">
              <w:rPr>
                <w:color w:val="000000"/>
                <w:sz w:val="20"/>
                <w:szCs w:val="20"/>
              </w:rPr>
              <w:t>38,58</w:t>
            </w:r>
          </w:p>
        </w:tc>
        <w:tc>
          <w:tcPr>
            <w:tcW w:w="766" w:type="dxa"/>
            <w:tcBorders>
              <w:top w:val="nil"/>
              <w:left w:val="nil"/>
              <w:bottom w:val="single" w:sz="4" w:space="0" w:color="000000"/>
              <w:right w:val="single" w:sz="4" w:space="0" w:color="000000"/>
            </w:tcBorders>
            <w:shd w:val="clear" w:color="000000" w:fill="FFFFFF"/>
            <w:vAlign w:val="bottom"/>
            <w:hideMark/>
          </w:tcPr>
          <w:p w14:paraId="185102D3" w14:textId="77777777" w:rsidR="00B2418E" w:rsidRPr="008F7776" w:rsidRDefault="00B2418E" w:rsidP="006F156B">
            <w:pPr>
              <w:jc w:val="center"/>
              <w:rPr>
                <w:color w:val="000000"/>
                <w:sz w:val="20"/>
                <w:szCs w:val="20"/>
              </w:rPr>
            </w:pPr>
            <w:r w:rsidRPr="008F7776">
              <w:rPr>
                <w:color w:val="000000"/>
                <w:sz w:val="20"/>
                <w:szCs w:val="20"/>
              </w:rPr>
              <w:t>333,00</w:t>
            </w:r>
          </w:p>
        </w:tc>
        <w:tc>
          <w:tcPr>
            <w:tcW w:w="683" w:type="dxa"/>
            <w:tcBorders>
              <w:top w:val="nil"/>
              <w:left w:val="nil"/>
              <w:bottom w:val="single" w:sz="4" w:space="0" w:color="000000"/>
              <w:right w:val="single" w:sz="4" w:space="0" w:color="000000"/>
            </w:tcBorders>
            <w:shd w:val="clear" w:color="000000" w:fill="FFFFFF"/>
            <w:vAlign w:val="bottom"/>
            <w:hideMark/>
          </w:tcPr>
          <w:p w14:paraId="76E6156B"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3D08F9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10DAD13F"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654D935" w14:textId="77777777" w:rsidR="00B2418E" w:rsidRPr="008F7776" w:rsidRDefault="00B2418E" w:rsidP="006F156B">
            <w:pPr>
              <w:jc w:val="center"/>
              <w:rPr>
                <w:color w:val="000000"/>
                <w:sz w:val="20"/>
                <w:szCs w:val="20"/>
              </w:rPr>
            </w:pPr>
            <w:r w:rsidRPr="008F7776">
              <w:rPr>
                <w:color w:val="000000"/>
                <w:sz w:val="20"/>
                <w:szCs w:val="20"/>
              </w:rPr>
              <w:t>ж/д 27</w:t>
            </w:r>
          </w:p>
        </w:tc>
        <w:tc>
          <w:tcPr>
            <w:tcW w:w="537" w:type="dxa"/>
            <w:tcBorders>
              <w:top w:val="nil"/>
              <w:left w:val="nil"/>
              <w:bottom w:val="single" w:sz="4" w:space="0" w:color="000000"/>
              <w:right w:val="single" w:sz="4" w:space="0" w:color="000000"/>
            </w:tcBorders>
            <w:shd w:val="clear" w:color="000000" w:fill="FFFFFF"/>
            <w:vAlign w:val="bottom"/>
            <w:hideMark/>
          </w:tcPr>
          <w:p w14:paraId="001D820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712DE41" w14:textId="77777777" w:rsidR="00B2418E" w:rsidRPr="008F7776" w:rsidRDefault="00B2418E" w:rsidP="006F156B">
            <w:pPr>
              <w:jc w:val="center"/>
              <w:rPr>
                <w:color w:val="000000"/>
                <w:sz w:val="20"/>
                <w:szCs w:val="20"/>
              </w:rPr>
            </w:pPr>
            <w:r w:rsidRPr="008F7776">
              <w:rPr>
                <w:color w:val="000000"/>
                <w:sz w:val="20"/>
                <w:szCs w:val="20"/>
              </w:rPr>
              <w:t>194,02</w:t>
            </w:r>
          </w:p>
        </w:tc>
        <w:tc>
          <w:tcPr>
            <w:tcW w:w="992" w:type="dxa"/>
            <w:tcBorders>
              <w:top w:val="nil"/>
              <w:left w:val="nil"/>
              <w:bottom w:val="single" w:sz="4" w:space="0" w:color="000000"/>
              <w:right w:val="single" w:sz="4" w:space="0" w:color="000000"/>
            </w:tcBorders>
            <w:shd w:val="clear" w:color="000000" w:fill="FFFFFF"/>
            <w:vAlign w:val="bottom"/>
            <w:hideMark/>
          </w:tcPr>
          <w:p w14:paraId="79E5198F"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65128922"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1323DA8F"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6184676E"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2F80CBBE" w14:textId="77777777" w:rsidR="00B2418E" w:rsidRPr="008F7776" w:rsidRDefault="00B2418E" w:rsidP="006F156B">
            <w:pPr>
              <w:jc w:val="center"/>
              <w:rPr>
                <w:color w:val="000000"/>
                <w:sz w:val="20"/>
                <w:szCs w:val="20"/>
              </w:rPr>
            </w:pPr>
            <w:r w:rsidRPr="008F7776">
              <w:rPr>
                <w:color w:val="000000"/>
                <w:sz w:val="20"/>
                <w:szCs w:val="20"/>
              </w:rPr>
              <w:t>29,80</w:t>
            </w:r>
          </w:p>
        </w:tc>
        <w:tc>
          <w:tcPr>
            <w:tcW w:w="993" w:type="dxa"/>
            <w:tcBorders>
              <w:top w:val="nil"/>
              <w:left w:val="nil"/>
              <w:bottom w:val="single" w:sz="4" w:space="0" w:color="000000"/>
              <w:right w:val="single" w:sz="4" w:space="0" w:color="000000"/>
            </w:tcBorders>
            <w:shd w:val="clear" w:color="000000" w:fill="FFFFFF"/>
            <w:vAlign w:val="bottom"/>
            <w:hideMark/>
          </w:tcPr>
          <w:p w14:paraId="7B14F742" w14:textId="77777777" w:rsidR="00B2418E" w:rsidRPr="008F7776" w:rsidRDefault="00B2418E" w:rsidP="006F156B">
            <w:pPr>
              <w:jc w:val="center"/>
              <w:rPr>
                <w:color w:val="000000"/>
                <w:sz w:val="20"/>
                <w:szCs w:val="20"/>
              </w:rPr>
            </w:pPr>
            <w:r w:rsidRPr="008F7776">
              <w:rPr>
                <w:color w:val="000000"/>
                <w:sz w:val="20"/>
                <w:szCs w:val="20"/>
              </w:rPr>
              <w:t>251,11</w:t>
            </w:r>
          </w:p>
        </w:tc>
        <w:tc>
          <w:tcPr>
            <w:tcW w:w="885" w:type="dxa"/>
            <w:tcBorders>
              <w:top w:val="nil"/>
              <w:left w:val="nil"/>
              <w:bottom w:val="single" w:sz="4" w:space="0" w:color="000000"/>
              <w:right w:val="single" w:sz="4" w:space="0" w:color="000000"/>
            </w:tcBorders>
            <w:shd w:val="clear" w:color="000000" w:fill="FFFFFF"/>
            <w:vAlign w:val="bottom"/>
            <w:hideMark/>
          </w:tcPr>
          <w:p w14:paraId="6E5EAADD"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0CDE548" w14:textId="77777777" w:rsidR="00B2418E" w:rsidRPr="008F7776" w:rsidRDefault="00B2418E" w:rsidP="006F156B">
            <w:pPr>
              <w:jc w:val="center"/>
              <w:rPr>
                <w:color w:val="000000"/>
                <w:sz w:val="20"/>
                <w:szCs w:val="20"/>
              </w:rPr>
            </w:pPr>
            <w:r w:rsidRPr="008F7776">
              <w:rPr>
                <w:color w:val="000000"/>
                <w:sz w:val="20"/>
                <w:szCs w:val="20"/>
              </w:rPr>
              <w:t>57,09</w:t>
            </w:r>
          </w:p>
        </w:tc>
        <w:tc>
          <w:tcPr>
            <w:tcW w:w="666" w:type="dxa"/>
            <w:tcBorders>
              <w:top w:val="nil"/>
              <w:left w:val="nil"/>
              <w:bottom w:val="single" w:sz="4" w:space="0" w:color="000000"/>
              <w:right w:val="single" w:sz="4" w:space="0" w:color="000000"/>
            </w:tcBorders>
            <w:shd w:val="clear" w:color="000000" w:fill="FFFFFF"/>
            <w:vAlign w:val="bottom"/>
            <w:hideMark/>
          </w:tcPr>
          <w:p w14:paraId="35E1E4E2" w14:textId="77777777" w:rsidR="00B2418E" w:rsidRPr="008F7776" w:rsidRDefault="00B2418E" w:rsidP="006F156B">
            <w:pPr>
              <w:jc w:val="center"/>
              <w:rPr>
                <w:color w:val="000000"/>
                <w:sz w:val="20"/>
                <w:szCs w:val="20"/>
              </w:rPr>
            </w:pPr>
            <w:r w:rsidRPr="008F7776">
              <w:rPr>
                <w:color w:val="000000"/>
                <w:sz w:val="20"/>
                <w:szCs w:val="20"/>
              </w:rPr>
              <w:t>27,29</w:t>
            </w:r>
          </w:p>
        </w:tc>
        <w:tc>
          <w:tcPr>
            <w:tcW w:w="1141" w:type="dxa"/>
            <w:tcBorders>
              <w:top w:val="nil"/>
              <w:left w:val="nil"/>
              <w:bottom w:val="single" w:sz="4" w:space="0" w:color="000000"/>
              <w:right w:val="single" w:sz="4" w:space="0" w:color="000000"/>
            </w:tcBorders>
            <w:shd w:val="clear" w:color="000000" w:fill="FFFFFF"/>
            <w:vAlign w:val="bottom"/>
            <w:hideMark/>
          </w:tcPr>
          <w:p w14:paraId="361670E4" w14:textId="77777777" w:rsidR="00B2418E" w:rsidRPr="008F7776" w:rsidRDefault="00B2418E" w:rsidP="006F156B">
            <w:pPr>
              <w:jc w:val="center"/>
              <w:rPr>
                <w:color w:val="000000"/>
                <w:sz w:val="20"/>
                <w:szCs w:val="20"/>
              </w:rPr>
            </w:pPr>
            <w:r w:rsidRPr="008F7776">
              <w:rPr>
                <w:color w:val="000000"/>
                <w:sz w:val="20"/>
                <w:szCs w:val="20"/>
              </w:rPr>
              <w:t>42,27</w:t>
            </w:r>
          </w:p>
        </w:tc>
        <w:tc>
          <w:tcPr>
            <w:tcW w:w="766" w:type="dxa"/>
            <w:tcBorders>
              <w:top w:val="nil"/>
              <w:left w:val="nil"/>
              <w:bottom w:val="single" w:sz="4" w:space="0" w:color="000000"/>
              <w:right w:val="single" w:sz="4" w:space="0" w:color="000000"/>
            </w:tcBorders>
            <w:shd w:val="clear" w:color="000000" w:fill="FFFFFF"/>
            <w:vAlign w:val="bottom"/>
            <w:hideMark/>
          </w:tcPr>
          <w:p w14:paraId="15F5BCEA" w14:textId="77777777" w:rsidR="00B2418E" w:rsidRPr="008F7776" w:rsidRDefault="00B2418E" w:rsidP="006F156B">
            <w:pPr>
              <w:jc w:val="center"/>
              <w:rPr>
                <w:color w:val="000000"/>
                <w:sz w:val="20"/>
                <w:szCs w:val="20"/>
              </w:rPr>
            </w:pPr>
            <w:r w:rsidRPr="008F7776">
              <w:rPr>
                <w:color w:val="000000"/>
                <w:sz w:val="20"/>
                <w:szCs w:val="20"/>
              </w:rPr>
              <w:t>358,00</w:t>
            </w:r>
          </w:p>
        </w:tc>
        <w:tc>
          <w:tcPr>
            <w:tcW w:w="683" w:type="dxa"/>
            <w:tcBorders>
              <w:top w:val="nil"/>
              <w:left w:val="nil"/>
              <w:bottom w:val="single" w:sz="4" w:space="0" w:color="000000"/>
              <w:right w:val="single" w:sz="4" w:space="0" w:color="000000"/>
            </w:tcBorders>
            <w:shd w:val="clear" w:color="000000" w:fill="FFFFFF"/>
            <w:vAlign w:val="bottom"/>
            <w:hideMark/>
          </w:tcPr>
          <w:p w14:paraId="0F5D0792"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EF8261B"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1300A0C"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59A260B" w14:textId="77777777" w:rsidR="00B2418E" w:rsidRPr="008F7776" w:rsidRDefault="00B2418E" w:rsidP="006F156B">
            <w:pPr>
              <w:jc w:val="center"/>
              <w:rPr>
                <w:color w:val="000000"/>
                <w:sz w:val="20"/>
                <w:szCs w:val="20"/>
              </w:rPr>
            </w:pPr>
            <w:r w:rsidRPr="008F7776">
              <w:rPr>
                <w:color w:val="000000"/>
                <w:sz w:val="20"/>
                <w:szCs w:val="20"/>
              </w:rPr>
              <w:t>ж/д 29</w:t>
            </w:r>
          </w:p>
        </w:tc>
        <w:tc>
          <w:tcPr>
            <w:tcW w:w="537" w:type="dxa"/>
            <w:tcBorders>
              <w:top w:val="nil"/>
              <w:left w:val="nil"/>
              <w:bottom w:val="single" w:sz="4" w:space="0" w:color="000000"/>
              <w:right w:val="single" w:sz="4" w:space="0" w:color="000000"/>
            </w:tcBorders>
            <w:shd w:val="clear" w:color="000000" w:fill="FFFFFF"/>
            <w:vAlign w:val="bottom"/>
            <w:hideMark/>
          </w:tcPr>
          <w:p w14:paraId="75B24AC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3EB01B7" w14:textId="77777777" w:rsidR="00B2418E" w:rsidRPr="008F7776" w:rsidRDefault="00B2418E" w:rsidP="006F156B">
            <w:pPr>
              <w:jc w:val="center"/>
              <w:rPr>
                <w:color w:val="000000"/>
                <w:sz w:val="20"/>
                <w:szCs w:val="20"/>
              </w:rPr>
            </w:pPr>
            <w:r w:rsidRPr="008F7776">
              <w:rPr>
                <w:color w:val="000000"/>
                <w:sz w:val="20"/>
                <w:szCs w:val="20"/>
              </w:rPr>
              <w:t>194,09</w:t>
            </w:r>
          </w:p>
        </w:tc>
        <w:tc>
          <w:tcPr>
            <w:tcW w:w="992" w:type="dxa"/>
            <w:tcBorders>
              <w:top w:val="nil"/>
              <w:left w:val="nil"/>
              <w:bottom w:val="single" w:sz="4" w:space="0" w:color="000000"/>
              <w:right w:val="single" w:sz="4" w:space="0" w:color="000000"/>
            </w:tcBorders>
            <w:shd w:val="clear" w:color="000000" w:fill="FFFFFF"/>
            <w:vAlign w:val="bottom"/>
            <w:hideMark/>
          </w:tcPr>
          <w:p w14:paraId="79ADB274"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17A3F857"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087AE02D"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6CF6C528"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51F6932E" w14:textId="77777777" w:rsidR="00B2418E" w:rsidRPr="008F7776" w:rsidRDefault="00B2418E" w:rsidP="006F156B">
            <w:pPr>
              <w:jc w:val="center"/>
              <w:rPr>
                <w:color w:val="000000"/>
                <w:sz w:val="20"/>
                <w:szCs w:val="20"/>
              </w:rPr>
            </w:pPr>
            <w:r w:rsidRPr="008F7776">
              <w:rPr>
                <w:color w:val="000000"/>
                <w:sz w:val="20"/>
                <w:szCs w:val="20"/>
              </w:rPr>
              <w:t>29,80</w:t>
            </w:r>
          </w:p>
        </w:tc>
        <w:tc>
          <w:tcPr>
            <w:tcW w:w="993" w:type="dxa"/>
            <w:tcBorders>
              <w:top w:val="nil"/>
              <w:left w:val="nil"/>
              <w:bottom w:val="single" w:sz="4" w:space="0" w:color="000000"/>
              <w:right w:val="single" w:sz="4" w:space="0" w:color="000000"/>
            </w:tcBorders>
            <w:shd w:val="clear" w:color="000000" w:fill="FFFFFF"/>
            <w:vAlign w:val="bottom"/>
            <w:hideMark/>
          </w:tcPr>
          <w:p w14:paraId="7B792B17" w14:textId="77777777" w:rsidR="00B2418E" w:rsidRPr="008F7776" w:rsidRDefault="00B2418E" w:rsidP="006F156B">
            <w:pPr>
              <w:jc w:val="center"/>
              <w:rPr>
                <w:color w:val="000000"/>
                <w:sz w:val="20"/>
                <w:szCs w:val="20"/>
              </w:rPr>
            </w:pPr>
            <w:r w:rsidRPr="008F7776">
              <w:rPr>
                <w:color w:val="000000"/>
                <w:sz w:val="20"/>
                <w:szCs w:val="20"/>
              </w:rPr>
              <w:t>251,11</w:t>
            </w:r>
          </w:p>
        </w:tc>
        <w:tc>
          <w:tcPr>
            <w:tcW w:w="885" w:type="dxa"/>
            <w:tcBorders>
              <w:top w:val="nil"/>
              <w:left w:val="nil"/>
              <w:bottom w:val="single" w:sz="4" w:space="0" w:color="000000"/>
              <w:right w:val="single" w:sz="4" w:space="0" w:color="000000"/>
            </w:tcBorders>
            <w:shd w:val="clear" w:color="000000" w:fill="FFFFFF"/>
            <w:vAlign w:val="bottom"/>
            <w:hideMark/>
          </w:tcPr>
          <w:p w14:paraId="72771A52"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5E39BD7D" w14:textId="77777777" w:rsidR="00B2418E" w:rsidRPr="008F7776" w:rsidRDefault="00B2418E" w:rsidP="006F156B">
            <w:pPr>
              <w:jc w:val="center"/>
              <w:rPr>
                <w:color w:val="000000"/>
                <w:sz w:val="20"/>
                <w:szCs w:val="20"/>
              </w:rPr>
            </w:pPr>
            <w:r w:rsidRPr="008F7776">
              <w:rPr>
                <w:color w:val="000000"/>
                <w:sz w:val="20"/>
                <w:szCs w:val="20"/>
              </w:rPr>
              <w:t>57,02</w:t>
            </w:r>
          </w:p>
        </w:tc>
        <w:tc>
          <w:tcPr>
            <w:tcW w:w="666" w:type="dxa"/>
            <w:tcBorders>
              <w:top w:val="nil"/>
              <w:left w:val="nil"/>
              <w:bottom w:val="single" w:sz="4" w:space="0" w:color="000000"/>
              <w:right w:val="single" w:sz="4" w:space="0" w:color="000000"/>
            </w:tcBorders>
            <w:shd w:val="clear" w:color="000000" w:fill="FFFFFF"/>
            <w:vAlign w:val="bottom"/>
            <w:hideMark/>
          </w:tcPr>
          <w:p w14:paraId="68274E6E" w14:textId="77777777" w:rsidR="00B2418E" w:rsidRPr="008F7776" w:rsidRDefault="00B2418E" w:rsidP="006F156B">
            <w:pPr>
              <w:jc w:val="center"/>
              <w:rPr>
                <w:color w:val="000000"/>
                <w:sz w:val="20"/>
                <w:szCs w:val="20"/>
              </w:rPr>
            </w:pPr>
            <w:r w:rsidRPr="008F7776">
              <w:rPr>
                <w:color w:val="000000"/>
                <w:sz w:val="20"/>
                <w:szCs w:val="20"/>
              </w:rPr>
              <w:t>27,22</w:t>
            </w:r>
          </w:p>
        </w:tc>
        <w:tc>
          <w:tcPr>
            <w:tcW w:w="1141" w:type="dxa"/>
            <w:tcBorders>
              <w:top w:val="nil"/>
              <w:left w:val="nil"/>
              <w:bottom w:val="single" w:sz="4" w:space="0" w:color="000000"/>
              <w:right w:val="single" w:sz="4" w:space="0" w:color="000000"/>
            </w:tcBorders>
            <w:shd w:val="clear" w:color="000000" w:fill="FFFFFF"/>
            <w:vAlign w:val="bottom"/>
            <w:hideMark/>
          </w:tcPr>
          <w:p w14:paraId="46F8D2FD" w14:textId="77777777" w:rsidR="00B2418E" w:rsidRPr="008F7776" w:rsidRDefault="00B2418E" w:rsidP="006F156B">
            <w:pPr>
              <w:jc w:val="center"/>
              <w:rPr>
                <w:color w:val="000000"/>
                <w:sz w:val="20"/>
                <w:szCs w:val="20"/>
              </w:rPr>
            </w:pPr>
            <w:r w:rsidRPr="008F7776">
              <w:rPr>
                <w:color w:val="000000"/>
                <w:sz w:val="20"/>
                <w:szCs w:val="20"/>
              </w:rPr>
              <w:t>39,72</w:t>
            </w:r>
          </w:p>
        </w:tc>
        <w:tc>
          <w:tcPr>
            <w:tcW w:w="766" w:type="dxa"/>
            <w:tcBorders>
              <w:top w:val="nil"/>
              <w:left w:val="nil"/>
              <w:bottom w:val="single" w:sz="4" w:space="0" w:color="000000"/>
              <w:right w:val="single" w:sz="4" w:space="0" w:color="000000"/>
            </w:tcBorders>
            <w:shd w:val="clear" w:color="000000" w:fill="FFFFFF"/>
            <w:vAlign w:val="bottom"/>
            <w:hideMark/>
          </w:tcPr>
          <w:p w14:paraId="52C30582" w14:textId="77777777" w:rsidR="00B2418E" w:rsidRPr="008F7776" w:rsidRDefault="00B2418E" w:rsidP="006F156B">
            <w:pPr>
              <w:jc w:val="center"/>
              <w:rPr>
                <w:color w:val="000000"/>
                <w:sz w:val="20"/>
                <w:szCs w:val="20"/>
              </w:rPr>
            </w:pPr>
            <w:r w:rsidRPr="008F7776">
              <w:rPr>
                <w:color w:val="000000"/>
                <w:sz w:val="20"/>
                <w:szCs w:val="20"/>
              </w:rPr>
              <w:t>366,00</w:t>
            </w:r>
          </w:p>
        </w:tc>
        <w:tc>
          <w:tcPr>
            <w:tcW w:w="683" w:type="dxa"/>
            <w:tcBorders>
              <w:top w:val="nil"/>
              <w:left w:val="nil"/>
              <w:bottom w:val="single" w:sz="4" w:space="0" w:color="000000"/>
              <w:right w:val="single" w:sz="4" w:space="0" w:color="000000"/>
            </w:tcBorders>
            <w:shd w:val="clear" w:color="000000" w:fill="FFFFFF"/>
            <w:vAlign w:val="bottom"/>
            <w:hideMark/>
          </w:tcPr>
          <w:p w14:paraId="1EB71EA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21F98A6"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2EDF2E2"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AFE3E01" w14:textId="77777777" w:rsidR="00B2418E" w:rsidRPr="008F7776" w:rsidRDefault="00B2418E" w:rsidP="006F156B">
            <w:pPr>
              <w:jc w:val="center"/>
              <w:rPr>
                <w:color w:val="000000"/>
                <w:sz w:val="20"/>
                <w:szCs w:val="20"/>
              </w:rPr>
            </w:pPr>
            <w:r w:rsidRPr="008F7776">
              <w:rPr>
                <w:color w:val="000000"/>
                <w:sz w:val="20"/>
                <w:szCs w:val="20"/>
              </w:rPr>
              <w:t>ж/д 22</w:t>
            </w:r>
          </w:p>
        </w:tc>
        <w:tc>
          <w:tcPr>
            <w:tcW w:w="537" w:type="dxa"/>
            <w:tcBorders>
              <w:top w:val="nil"/>
              <w:left w:val="nil"/>
              <w:bottom w:val="single" w:sz="4" w:space="0" w:color="000000"/>
              <w:right w:val="single" w:sz="4" w:space="0" w:color="000000"/>
            </w:tcBorders>
            <w:shd w:val="clear" w:color="000000" w:fill="FFFFFF"/>
            <w:vAlign w:val="bottom"/>
            <w:hideMark/>
          </w:tcPr>
          <w:p w14:paraId="369DAFCA"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A6DA2EF" w14:textId="77777777" w:rsidR="00B2418E" w:rsidRPr="008F7776" w:rsidRDefault="00B2418E" w:rsidP="006F156B">
            <w:pPr>
              <w:jc w:val="center"/>
              <w:rPr>
                <w:color w:val="000000"/>
                <w:sz w:val="20"/>
                <w:szCs w:val="20"/>
              </w:rPr>
            </w:pPr>
            <w:r w:rsidRPr="008F7776">
              <w:rPr>
                <w:color w:val="000000"/>
                <w:sz w:val="20"/>
                <w:szCs w:val="20"/>
              </w:rPr>
              <w:t>194,21</w:t>
            </w:r>
          </w:p>
        </w:tc>
        <w:tc>
          <w:tcPr>
            <w:tcW w:w="992" w:type="dxa"/>
            <w:tcBorders>
              <w:top w:val="nil"/>
              <w:left w:val="nil"/>
              <w:bottom w:val="single" w:sz="4" w:space="0" w:color="000000"/>
              <w:right w:val="single" w:sz="4" w:space="0" w:color="000000"/>
            </w:tcBorders>
            <w:shd w:val="clear" w:color="000000" w:fill="FFFFFF"/>
            <w:vAlign w:val="bottom"/>
            <w:hideMark/>
          </w:tcPr>
          <w:p w14:paraId="3B10A0C3"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07F42EF0" w14:textId="77777777" w:rsidR="00B2418E" w:rsidRPr="008F7776" w:rsidRDefault="00B2418E" w:rsidP="006F156B">
            <w:pPr>
              <w:jc w:val="center"/>
              <w:rPr>
                <w:color w:val="000000"/>
                <w:sz w:val="20"/>
                <w:szCs w:val="20"/>
              </w:rPr>
            </w:pPr>
            <w:r w:rsidRPr="008F7776">
              <w:rPr>
                <w:color w:val="000000"/>
                <w:sz w:val="20"/>
                <w:szCs w:val="20"/>
              </w:rPr>
              <w:t>0,39</w:t>
            </w:r>
          </w:p>
        </w:tc>
        <w:tc>
          <w:tcPr>
            <w:tcW w:w="851" w:type="dxa"/>
            <w:tcBorders>
              <w:top w:val="nil"/>
              <w:left w:val="nil"/>
              <w:bottom w:val="single" w:sz="4" w:space="0" w:color="000000"/>
              <w:right w:val="single" w:sz="4" w:space="0" w:color="000000"/>
            </w:tcBorders>
            <w:shd w:val="clear" w:color="000000" w:fill="FFFFFF"/>
            <w:vAlign w:val="bottom"/>
            <w:hideMark/>
          </w:tcPr>
          <w:p w14:paraId="3DB95559" w14:textId="77777777" w:rsidR="00B2418E" w:rsidRPr="008F7776" w:rsidRDefault="00B2418E" w:rsidP="006F156B">
            <w:pPr>
              <w:jc w:val="center"/>
              <w:rPr>
                <w:color w:val="000000"/>
                <w:sz w:val="20"/>
                <w:szCs w:val="20"/>
              </w:rPr>
            </w:pPr>
            <w:r w:rsidRPr="008F7776">
              <w:rPr>
                <w:color w:val="000000"/>
                <w:sz w:val="20"/>
                <w:szCs w:val="20"/>
              </w:rPr>
              <w:t>0,39</w:t>
            </w:r>
          </w:p>
        </w:tc>
        <w:tc>
          <w:tcPr>
            <w:tcW w:w="992" w:type="dxa"/>
            <w:tcBorders>
              <w:top w:val="nil"/>
              <w:left w:val="nil"/>
              <w:bottom w:val="single" w:sz="4" w:space="0" w:color="000000"/>
              <w:right w:val="single" w:sz="4" w:space="0" w:color="000000"/>
            </w:tcBorders>
            <w:shd w:val="clear" w:color="000000" w:fill="FFFFFF"/>
            <w:vAlign w:val="bottom"/>
            <w:hideMark/>
          </w:tcPr>
          <w:p w14:paraId="0A0C1EF6"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0E0C7EDD" w14:textId="77777777" w:rsidR="00B2418E" w:rsidRPr="008F7776" w:rsidRDefault="00B2418E" w:rsidP="006F156B">
            <w:pPr>
              <w:jc w:val="center"/>
              <w:rPr>
                <w:color w:val="000000"/>
                <w:sz w:val="20"/>
                <w:szCs w:val="20"/>
              </w:rPr>
            </w:pPr>
            <w:r w:rsidRPr="008F7776">
              <w:rPr>
                <w:color w:val="000000"/>
                <w:sz w:val="20"/>
                <w:szCs w:val="20"/>
              </w:rPr>
              <w:t>29,80</w:t>
            </w:r>
          </w:p>
        </w:tc>
        <w:tc>
          <w:tcPr>
            <w:tcW w:w="993" w:type="dxa"/>
            <w:tcBorders>
              <w:top w:val="nil"/>
              <w:left w:val="nil"/>
              <w:bottom w:val="single" w:sz="4" w:space="0" w:color="000000"/>
              <w:right w:val="single" w:sz="4" w:space="0" w:color="000000"/>
            </w:tcBorders>
            <w:shd w:val="clear" w:color="000000" w:fill="FFFFFF"/>
            <w:vAlign w:val="bottom"/>
            <w:hideMark/>
          </w:tcPr>
          <w:p w14:paraId="106BA04E" w14:textId="77777777" w:rsidR="00B2418E" w:rsidRPr="008F7776" w:rsidRDefault="00B2418E" w:rsidP="006F156B">
            <w:pPr>
              <w:jc w:val="center"/>
              <w:rPr>
                <w:color w:val="000000"/>
                <w:sz w:val="20"/>
                <w:szCs w:val="20"/>
              </w:rPr>
            </w:pPr>
            <w:r w:rsidRPr="008F7776">
              <w:rPr>
                <w:color w:val="000000"/>
                <w:sz w:val="20"/>
                <w:szCs w:val="20"/>
              </w:rPr>
              <w:t>251,11</w:t>
            </w:r>
          </w:p>
        </w:tc>
        <w:tc>
          <w:tcPr>
            <w:tcW w:w="885" w:type="dxa"/>
            <w:tcBorders>
              <w:top w:val="nil"/>
              <w:left w:val="nil"/>
              <w:bottom w:val="single" w:sz="4" w:space="0" w:color="000000"/>
              <w:right w:val="single" w:sz="4" w:space="0" w:color="000000"/>
            </w:tcBorders>
            <w:shd w:val="clear" w:color="000000" w:fill="FFFFFF"/>
            <w:vAlign w:val="bottom"/>
            <w:hideMark/>
          </w:tcPr>
          <w:p w14:paraId="0BF196C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E31D384" w14:textId="77777777" w:rsidR="00B2418E" w:rsidRPr="008F7776" w:rsidRDefault="00B2418E" w:rsidP="006F156B">
            <w:pPr>
              <w:jc w:val="center"/>
              <w:rPr>
                <w:color w:val="000000"/>
                <w:sz w:val="20"/>
                <w:szCs w:val="20"/>
              </w:rPr>
            </w:pPr>
            <w:r w:rsidRPr="008F7776">
              <w:rPr>
                <w:color w:val="000000"/>
                <w:sz w:val="20"/>
                <w:szCs w:val="20"/>
              </w:rPr>
              <w:t>56,90</w:t>
            </w:r>
          </w:p>
        </w:tc>
        <w:tc>
          <w:tcPr>
            <w:tcW w:w="666" w:type="dxa"/>
            <w:tcBorders>
              <w:top w:val="nil"/>
              <w:left w:val="nil"/>
              <w:bottom w:val="single" w:sz="4" w:space="0" w:color="000000"/>
              <w:right w:val="single" w:sz="4" w:space="0" w:color="000000"/>
            </w:tcBorders>
            <w:shd w:val="clear" w:color="000000" w:fill="FFFFFF"/>
            <w:vAlign w:val="bottom"/>
            <w:hideMark/>
          </w:tcPr>
          <w:p w14:paraId="688C4186" w14:textId="77777777" w:rsidR="00B2418E" w:rsidRPr="008F7776" w:rsidRDefault="00B2418E" w:rsidP="006F156B">
            <w:pPr>
              <w:jc w:val="center"/>
              <w:rPr>
                <w:color w:val="000000"/>
                <w:sz w:val="20"/>
                <w:szCs w:val="20"/>
              </w:rPr>
            </w:pPr>
            <w:r w:rsidRPr="008F7776">
              <w:rPr>
                <w:color w:val="000000"/>
                <w:sz w:val="20"/>
                <w:szCs w:val="20"/>
              </w:rPr>
              <w:t>27,10</w:t>
            </w:r>
          </w:p>
        </w:tc>
        <w:tc>
          <w:tcPr>
            <w:tcW w:w="1141" w:type="dxa"/>
            <w:tcBorders>
              <w:top w:val="nil"/>
              <w:left w:val="nil"/>
              <w:bottom w:val="single" w:sz="4" w:space="0" w:color="000000"/>
              <w:right w:val="single" w:sz="4" w:space="0" w:color="000000"/>
            </w:tcBorders>
            <w:shd w:val="clear" w:color="000000" w:fill="FFFFFF"/>
            <w:vAlign w:val="bottom"/>
            <w:hideMark/>
          </w:tcPr>
          <w:p w14:paraId="67BA91F6" w14:textId="77777777" w:rsidR="00B2418E" w:rsidRPr="008F7776" w:rsidRDefault="00B2418E" w:rsidP="006F156B">
            <w:pPr>
              <w:jc w:val="center"/>
              <w:rPr>
                <w:color w:val="000000"/>
                <w:sz w:val="20"/>
                <w:szCs w:val="20"/>
              </w:rPr>
            </w:pPr>
            <w:r w:rsidRPr="008F7776">
              <w:rPr>
                <w:color w:val="000000"/>
                <w:sz w:val="20"/>
                <w:szCs w:val="20"/>
              </w:rPr>
              <w:t>54,49</w:t>
            </w:r>
          </w:p>
        </w:tc>
        <w:tc>
          <w:tcPr>
            <w:tcW w:w="766" w:type="dxa"/>
            <w:tcBorders>
              <w:top w:val="nil"/>
              <w:left w:val="nil"/>
              <w:bottom w:val="single" w:sz="4" w:space="0" w:color="000000"/>
              <w:right w:val="single" w:sz="4" w:space="0" w:color="000000"/>
            </w:tcBorders>
            <w:shd w:val="clear" w:color="000000" w:fill="FFFFFF"/>
            <w:vAlign w:val="bottom"/>
            <w:hideMark/>
          </w:tcPr>
          <w:p w14:paraId="7B7E73DD" w14:textId="77777777" w:rsidR="00B2418E" w:rsidRPr="008F7776" w:rsidRDefault="00B2418E" w:rsidP="006F156B">
            <w:pPr>
              <w:jc w:val="center"/>
              <w:rPr>
                <w:color w:val="000000"/>
                <w:sz w:val="20"/>
                <w:szCs w:val="20"/>
              </w:rPr>
            </w:pPr>
            <w:r w:rsidRPr="008F7776">
              <w:rPr>
                <w:color w:val="000000"/>
                <w:sz w:val="20"/>
                <w:szCs w:val="20"/>
              </w:rPr>
              <w:t>465,00</w:t>
            </w:r>
          </w:p>
        </w:tc>
        <w:tc>
          <w:tcPr>
            <w:tcW w:w="683" w:type="dxa"/>
            <w:tcBorders>
              <w:top w:val="nil"/>
              <w:left w:val="nil"/>
              <w:bottom w:val="single" w:sz="4" w:space="0" w:color="000000"/>
              <w:right w:val="single" w:sz="4" w:space="0" w:color="000000"/>
            </w:tcBorders>
            <w:shd w:val="clear" w:color="000000" w:fill="FFFFFF"/>
            <w:vAlign w:val="bottom"/>
            <w:hideMark/>
          </w:tcPr>
          <w:p w14:paraId="3D2FDBE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013CEB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8355079"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D8BAF21" w14:textId="77777777" w:rsidR="00B2418E" w:rsidRPr="008F7776" w:rsidRDefault="00B2418E" w:rsidP="006F156B">
            <w:pPr>
              <w:jc w:val="center"/>
              <w:rPr>
                <w:color w:val="000000"/>
                <w:sz w:val="20"/>
                <w:szCs w:val="20"/>
              </w:rPr>
            </w:pPr>
            <w:r w:rsidRPr="008F7776">
              <w:rPr>
                <w:color w:val="000000"/>
                <w:sz w:val="20"/>
                <w:szCs w:val="20"/>
              </w:rPr>
              <w:t>ж/д 23</w:t>
            </w:r>
          </w:p>
        </w:tc>
        <w:tc>
          <w:tcPr>
            <w:tcW w:w="537" w:type="dxa"/>
            <w:tcBorders>
              <w:top w:val="nil"/>
              <w:left w:val="nil"/>
              <w:bottom w:val="single" w:sz="4" w:space="0" w:color="000000"/>
              <w:right w:val="single" w:sz="4" w:space="0" w:color="000000"/>
            </w:tcBorders>
            <w:shd w:val="clear" w:color="000000" w:fill="FFFFFF"/>
            <w:vAlign w:val="bottom"/>
            <w:hideMark/>
          </w:tcPr>
          <w:p w14:paraId="32CA5576"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73D6CDB" w14:textId="77777777" w:rsidR="00B2418E" w:rsidRPr="008F7776" w:rsidRDefault="00B2418E" w:rsidP="006F156B">
            <w:pPr>
              <w:jc w:val="center"/>
              <w:rPr>
                <w:color w:val="000000"/>
                <w:sz w:val="20"/>
                <w:szCs w:val="20"/>
              </w:rPr>
            </w:pPr>
            <w:r w:rsidRPr="008F7776">
              <w:rPr>
                <w:color w:val="000000"/>
                <w:sz w:val="20"/>
                <w:szCs w:val="20"/>
              </w:rPr>
              <w:t>194,03</w:t>
            </w:r>
          </w:p>
        </w:tc>
        <w:tc>
          <w:tcPr>
            <w:tcW w:w="992" w:type="dxa"/>
            <w:tcBorders>
              <w:top w:val="nil"/>
              <w:left w:val="nil"/>
              <w:bottom w:val="single" w:sz="4" w:space="0" w:color="000000"/>
              <w:right w:val="single" w:sz="4" w:space="0" w:color="000000"/>
            </w:tcBorders>
            <w:shd w:val="clear" w:color="000000" w:fill="FFFFFF"/>
            <w:vAlign w:val="bottom"/>
            <w:hideMark/>
          </w:tcPr>
          <w:p w14:paraId="2A85D0FF"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6AAF8C65" w14:textId="77777777" w:rsidR="00B2418E" w:rsidRPr="008F7776" w:rsidRDefault="00B2418E" w:rsidP="006F156B">
            <w:pPr>
              <w:jc w:val="center"/>
              <w:rPr>
                <w:color w:val="000000"/>
                <w:sz w:val="20"/>
                <w:szCs w:val="20"/>
              </w:rPr>
            </w:pPr>
            <w:r w:rsidRPr="008F7776">
              <w:rPr>
                <w:color w:val="000000"/>
                <w:sz w:val="20"/>
                <w:szCs w:val="20"/>
              </w:rPr>
              <w:t>0,59</w:t>
            </w:r>
          </w:p>
        </w:tc>
        <w:tc>
          <w:tcPr>
            <w:tcW w:w="851" w:type="dxa"/>
            <w:tcBorders>
              <w:top w:val="nil"/>
              <w:left w:val="nil"/>
              <w:bottom w:val="single" w:sz="4" w:space="0" w:color="000000"/>
              <w:right w:val="single" w:sz="4" w:space="0" w:color="000000"/>
            </w:tcBorders>
            <w:shd w:val="clear" w:color="000000" w:fill="FFFFFF"/>
            <w:vAlign w:val="bottom"/>
            <w:hideMark/>
          </w:tcPr>
          <w:p w14:paraId="6BA9DCA6" w14:textId="77777777" w:rsidR="00B2418E" w:rsidRPr="008F7776" w:rsidRDefault="00B2418E" w:rsidP="006F156B">
            <w:pPr>
              <w:jc w:val="center"/>
              <w:rPr>
                <w:color w:val="000000"/>
                <w:sz w:val="20"/>
                <w:szCs w:val="20"/>
              </w:rPr>
            </w:pPr>
            <w:r w:rsidRPr="008F7776">
              <w:rPr>
                <w:color w:val="000000"/>
                <w:sz w:val="20"/>
                <w:szCs w:val="20"/>
              </w:rPr>
              <w:t>0,59</w:t>
            </w:r>
          </w:p>
        </w:tc>
        <w:tc>
          <w:tcPr>
            <w:tcW w:w="992" w:type="dxa"/>
            <w:tcBorders>
              <w:top w:val="nil"/>
              <w:left w:val="nil"/>
              <w:bottom w:val="single" w:sz="4" w:space="0" w:color="000000"/>
              <w:right w:val="single" w:sz="4" w:space="0" w:color="000000"/>
            </w:tcBorders>
            <w:shd w:val="clear" w:color="000000" w:fill="FFFFFF"/>
            <w:vAlign w:val="bottom"/>
            <w:hideMark/>
          </w:tcPr>
          <w:p w14:paraId="6E82C3F6"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29A4B7B8" w14:textId="77777777" w:rsidR="00B2418E" w:rsidRPr="008F7776" w:rsidRDefault="00B2418E" w:rsidP="006F156B">
            <w:pPr>
              <w:jc w:val="center"/>
              <w:rPr>
                <w:color w:val="000000"/>
                <w:sz w:val="20"/>
                <w:szCs w:val="20"/>
              </w:rPr>
            </w:pPr>
            <w:r w:rsidRPr="008F7776">
              <w:rPr>
                <w:color w:val="000000"/>
                <w:sz w:val="20"/>
                <w:szCs w:val="20"/>
              </w:rPr>
              <w:t>29,73</w:t>
            </w:r>
          </w:p>
        </w:tc>
        <w:tc>
          <w:tcPr>
            <w:tcW w:w="993" w:type="dxa"/>
            <w:tcBorders>
              <w:top w:val="nil"/>
              <w:left w:val="nil"/>
              <w:bottom w:val="single" w:sz="4" w:space="0" w:color="000000"/>
              <w:right w:val="single" w:sz="4" w:space="0" w:color="000000"/>
            </w:tcBorders>
            <w:shd w:val="clear" w:color="000000" w:fill="FFFFFF"/>
            <w:vAlign w:val="bottom"/>
            <w:hideMark/>
          </w:tcPr>
          <w:p w14:paraId="2F28D15B" w14:textId="77777777" w:rsidR="00B2418E" w:rsidRPr="008F7776" w:rsidRDefault="00B2418E" w:rsidP="006F156B">
            <w:pPr>
              <w:jc w:val="center"/>
              <w:rPr>
                <w:color w:val="000000"/>
                <w:sz w:val="20"/>
                <w:szCs w:val="20"/>
              </w:rPr>
            </w:pPr>
            <w:r w:rsidRPr="008F7776">
              <w:rPr>
                <w:color w:val="000000"/>
                <w:sz w:val="20"/>
                <w:szCs w:val="20"/>
              </w:rPr>
              <w:t>251,04</w:t>
            </w:r>
          </w:p>
        </w:tc>
        <w:tc>
          <w:tcPr>
            <w:tcW w:w="885" w:type="dxa"/>
            <w:tcBorders>
              <w:top w:val="nil"/>
              <w:left w:val="nil"/>
              <w:bottom w:val="single" w:sz="4" w:space="0" w:color="000000"/>
              <w:right w:val="single" w:sz="4" w:space="0" w:color="000000"/>
            </w:tcBorders>
            <w:shd w:val="clear" w:color="000000" w:fill="FFFFFF"/>
            <w:vAlign w:val="bottom"/>
            <w:hideMark/>
          </w:tcPr>
          <w:p w14:paraId="4BF45CC9"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89864DB" w14:textId="77777777" w:rsidR="00B2418E" w:rsidRPr="008F7776" w:rsidRDefault="00B2418E" w:rsidP="006F156B">
            <w:pPr>
              <w:jc w:val="center"/>
              <w:rPr>
                <w:color w:val="000000"/>
                <w:sz w:val="20"/>
                <w:szCs w:val="20"/>
              </w:rPr>
            </w:pPr>
            <w:r w:rsidRPr="008F7776">
              <w:rPr>
                <w:color w:val="000000"/>
                <w:sz w:val="20"/>
                <w:szCs w:val="20"/>
              </w:rPr>
              <w:t>57,01</w:t>
            </w:r>
          </w:p>
        </w:tc>
        <w:tc>
          <w:tcPr>
            <w:tcW w:w="666" w:type="dxa"/>
            <w:tcBorders>
              <w:top w:val="nil"/>
              <w:left w:val="nil"/>
              <w:bottom w:val="single" w:sz="4" w:space="0" w:color="000000"/>
              <w:right w:val="single" w:sz="4" w:space="0" w:color="000000"/>
            </w:tcBorders>
            <w:shd w:val="clear" w:color="000000" w:fill="FFFFFF"/>
            <w:vAlign w:val="bottom"/>
            <w:hideMark/>
          </w:tcPr>
          <w:p w14:paraId="09621D99" w14:textId="77777777" w:rsidR="00B2418E" w:rsidRPr="008F7776" w:rsidRDefault="00B2418E" w:rsidP="006F156B">
            <w:pPr>
              <w:jc w:val="center"/>
              <w:rPr>
                <w:color w:val="000000"/>
                <w:sz w:val="20"/>
                <w:szCs w:val="20"/>
              </w:rPr>
            </w:pPr>
            <w:r w:rsidRPr="008F7776">
              <w:rPr>
                <w:color w:val="000000"/>
                <w:sz w:val="20"/>
                <w:szCs w:val="20"/>
              </w:rPr>
              <w:t>27,28</w:t>
            </w:r>
          </w:p>
        </w:tc>
        <w:tc>
          <w:tcPr>
            <w:tcW w:w="1141" w:type="dxa"/>
            <w:tcBorders>
              <w:top w:val="nil"/>
              <w:left w:val="nil"/>
              <w:bottom w:val="single" w:sz="4" w:space="0" w:color="000000"/>
              <w:right w:val="single" w:sz="4" w:space="0" w:color="000000"/>
            </w:tcBorders>
            <w:shd w:val="clear" w:color="000000" w:fill="FFFFFF"/>
            <w:vAlign w:val="bottom"/>
            <w:hideMark/>
          </w:tcPr>
          <w:p w14:paraId="141629C3" w14:textId="77777777" w:rsidR="00B2418E" w:rsidRPr="008F7776" w:rsidRDefault="00B2418E" w:rsidP="006F156B">
            <w:pPr>
              <w:jc w:val="center"/>
              <w:rPr>
                <w:color w:val="000000"/>
                <w:sz w:val="20"/>
                <w:szCs w:val="20"/>
              </w:rPr>
            </w:pPr>
            <w:r w:rsidRPr="008F7776">
              <w:rPr>
                <w:color w:val="000000"/>
                <w:sz w:val="20"/>
                <w:szCs w:val="20"/>
              </w:rPr>
              <w:t>65,01</w:t>
            </w:r>
          </w:p>
        </w:tc>
        <w:tc>
          <w:tcPr>
            <w:tcW w:w="766" w:type="dxa"/>
            <w:tcBorders>
              <w:top w:val="nil"/>
              <w:left w:val="nil"/>
              <w:bottom w:val="single" w:sz="4" w:space="0" w:color="000000"/>
              <w:right w:val="single" w:sz="4" w:space="0" w:color="000000"/>
            </w:tcBorders>
            <w:shd w:val="clear" w:color="000000" w:fill="FFFFFF"/>
            <w:vAlign w:val="bottom"/>
            <w:hideMark/>
          </w:tcPr>
          <w:p w14:paraId="314CD3A4" w14:textId="77777777" w:rsidR="00B2418E" w:rsidRPr="008F7776" w:rsidRDefault="00B2418E" w:rsidP="006F156B">
            <w:pPr>
              <w:jc w:val="center"/>
              <w:rPr>
                <w:color w:val="000000"/>
                <w:sz w:val="20"/>
                <w:szCs w:val="20"/>
              </w:rPr>
            </w:pPr>
            <w:r w:rsidRPr="008F7776">
              <w:rPr>
                <w:color w:val="000000"/>
                <w:sz w:val="20"/>
                <w:szCs w:val="20"/>
              </w:rPr>
              <w:t>553,00</w:t>
            </w:r>
          </w:p>
        </w:tc>
        <w:tc>
          <w:tcPr>
            <w:tcW w:w="683" w:type="dxa"/>
            <w:tcBorders>
              <w:top w:val="nil"/>
              <w:left w:val="nil"/>
              <w:bottom w:val="single" w:sz="4" w:space="0" w:color="000000"/>
              <w:right w:val="single" w:sz="4" w:space="0" w:color="000000"/>
            </w:tcBorders>
            <w:shd w:val="clear" w:color="000000" w:fill="FFFFFF"/>
            <w:vAlign w:val="bottom"/>
            <w:hideMark/>
          </w:tcPr>
          <w:p w14:paraId="6B5FFE1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CA3851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096F9E1"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05CDD45" w14:textId="77777777" w:rsidR="00B2418E" w:rsidRPr="008F7776" w:rsidRDefault="00B2418E" w:rsidP="006F156B">
            <w:pPr>
              <w:jc w:val="center"/>
              <w:rPr>
                <w:color w:val="000000"/>
                <w:sz w:val="20"/>
                <w:szCs w:val="20"/>
              </w:rPr>
            </w:pPr>
            <w:r w:rsidRPr="008F7776">
              <w:rPr>
                <w:color w:val="000000"/>
                <w:sz w:val="20"/>
                <w:szCs w:val="20"/>
              </w:rPr>
              <w:t>д/с Тополек</w:t>
            </w:r>
          </w:p>
        </w:tc>
        <w:tc>
          <w:tcPr>
            <w:tcW w:w="537" w:type="dxa"/>
            <w:tcBorders>
              <w:top w:val="nil"/>
              <w:left w:val="nil"/>
              <w:bottom w:val="single" w:sz="4" w:space="0" w:color="000000"/>
              <w:right w:val="single" w:sz="4" w:space="0" w:color="000000"/>
            </w:tcBorders>
            <w:shd w:val="clear" w:color="000000" w:fill="FFFFFF"/>
            <w:vAlign w:val="bottom"/>
            <w:hideMark/>
          </w:tcPr>
          <w:p w14:paraId="05A15319"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8FD8DF3" w14:textId="77777777" w:rsidR="00B2418E" w:rsidRPr="008F7776" w:rsidRDefault="00B2418E" w:rsidP="006F156B">
            <w:pPr>
              <w:jc w:val="center"/>
              <w:rPr>
                <w:color w:val="000000"/>
                <w:sz w:val="20"/>
                <w:szCs w:val="20"/>
              </w:rPr>
            </w:pPr>
            <w:r w:rsidRPr="008F7776">
              <w:rPr>
                <w:color w:val="000000"/>
                <w:sz w:val="20"/>
                <w:szCs w:val="20"/>
              </w:rPr>
              <w:t>194,18</w:t>
            </w:r>
          </w:p>
        </w:tc>
        <w:tc>
          <w:tcPr>
            <w:tcW w:w="992" w:type="dxa"/>
            <w:tcBorders>
              <w:top w:val="nil"/>
              <w:left w:val="nil"/>
              <w:bottom w:val="single" w:sz="4" w:space="0" w:color="000000"/>
              <w:right w:val="single" w:sz="4" w:space="0" w:color="000000"/>
            </w:tcBorders>
            <w:shd w:val="clear" w:color="000000" w:fill="FFFFFF"/>
            <w:vAlign w:val="bottom"/>
            <w:hideMark/>
          </w:tcPr>
          <w:p w14:paraId="523B570A"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4986F14A" w14:textId="77777777" w:rsidR="00B2418E" w:rsidRPr="008F7776" w:rsidRDefault="00B2418E" w:rsidP="006F156B">
            <w:pPr>
              <w:jc w:val="center"/>
              <w:rPr>
                <w:color w:val="000000"/>
                <w:sz w:val="20"/>
                <w:szCs w:val="20"/>
              </w:rPr>
            </w:pPr>
            <w:r w:rsidRPr="008F7776">
              <w:rPr>
                <w:color w:val="000000"/>
                <w:sz w:val="20"/>
                <w:szCs w:val="20"/>
              </w:rPr>
              <w:t>0,10</w:t>
            </w:r>
          </w:p>
        </w:tc>
        <w:tc>
          <w:tcPr>
            <w:tcW w:w="851" w:type="dxa"/>
            <w:tcBorders>
              <w:top w:val="nil"/>
              <w:left w:val="nil"/>
              <w:bottom w:val="single" w:sz="4" w:space="0" w:color="000000"/>
              <w:right w:val="single" w:sz="4" w:space="0" w:color="000000"/>
            </w:tcBorders>
            <w:shd w:val="clear" w:color="000000" w:fill="FFFFFF"/>
            <w:vAlign w:val="bottom"/>
            <w:hideMark/>
          </w:tcPr>
          <w:p w14:paraId="58E36D29"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27DFB076"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4B816E4A" w14:textId="77777777" w:rsidR="00B2418E" w:rsidRPr="008F7776" w:rsidRDefault="00B2418E" w:rsidP="006F156B">
            <w:pPr>
              <w:jc w:val="center"/>
              <w:rPr>
                <w:color w:val="000000"/>
                <w:sz w:val="20"/>
                <w:szCs w:val="20"/>
              </w:rPr>
            </w:pPr>
            <w:r w:rsidRPr="008F7776">
              <w:rPr>
                <w:color w:val="000000"/>
                <w:sz w:val="20"/>
                <w:szCs w:val="20"/>
              </w:rPr>
              <w:t>29,74</w:t>
            </w:r>
          </w:p>
        </w:tc>
        <w:tc>
          <w:tcPr>
            <w:tcW w:w="993" w:type="dxa"/>
            <w:tcBorders>
              <w:top w:val="nil"/>
              <w:left w:val="nil"/>
              <w:bottom w:val="single" w:sz="4" w:space="0" w:color="000000"/>
              <w:right w:val="single" w:sz="4" w:space="0" w:color="000000"/>
            </w:tcBorders>
            <w:shd w:val="clear" w:color="000000" w:fill="FFFFFF"/>
            <w:vAlign w:val="bottom"/>
            <w:hideMark/>
          </w:tcPr>
          <w:p w14:paraId="3F70FB67" w14:textId="77777777" w:rsidR="00B2418E" w:rsidRPr="008F7776" w:rsidRDefault="00B2418E" w:rsidP="006F156B">
            <w:pPr>
              <w:jc w:val="center"/>
              <w:rPr>
                <w:color w:val="000000"/>
                <w:sz w:val="20"/>
                <w:szCs w:val="20"/>
              </w:rPr>
            </w:pPr>
            <w:r w:rsidRPr="008F7776">
              <w:rPr>
                <w:color w:val="000000"/>
                <w:sz w:val="20"/>
                <w:szCs w:val="20"/>
              </w:rPr>
              <w:t>251,05</w:t>
            </w:r>
          </w:p>
        </w:tc>
        <w:tc>
          <w:tcPr>
            <w:tcW w:w="885" w:type="dxa"/>
            <w:tcBorders>
              <w:top w:val="nil"/>
              <w:left w:val="nil"/>
              <w:bottom w:val="single" w:sz="4" w:space="0" w:color="000000"/>
              <w:right w:val="single" w:sz="4" w:space="0" w:color="000000"/>
            </w:tcBorders>
            <w:shd w:val="clear" w:color="000000" w:fill="FFFFFF"/>
            <w:vAlign w:val="bottom"/>
            <w:hideMark/>
          </w:tcPr>
          <w:p w14:paraId="6C69752F"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4C172F4" w14:textId="77777777" w:rsidR="00B2418E" w:rsidRPr="008F7776" w:rsidRDefault="00B2418E" w:rsidP="006F156B">
            <w:pPr>
              <w:jc w:val="center"/>
              <w:rPr>
                <w:color w:val="000000"/>
                <w:sz w:val="20"/>
                <w:szCs w:val="20"/>
              </w:rPr>
            </w:pPr>
            <w:r w:rsidRPr="008F7776">
              <w:rPr>
                <w:color w:val="000000"/>
                <w:sz w:val="20"/>
                <w:szCs w:val="20"/>
              </w:rPr>
              <w:t>56,87</w:t>
            </w:r>
          </w:p>
        </w:tc>
        <w:tc>
          <w:tcPr>
            <w:tcW w:w="666" w:type="dxa"/>
            <w:tcBorders>
              <w:top w:val="nil"/>
              <w:left w:val="nil"/>
              <w:bottom w:val="single" w:sz="4" w:space="0" w:color="000000"/>
              <w:right w:val="single" w:sz="4" w:space="0" w:color="000000"/>
            </w:tcBorders>
            <w:shd w:val="clear" w:color="000000" w:fill="FFFFFF"/>
            <w:vAlign w:val="bottom"/>
            <w:hideMark/>
          </w:tcPr>
          <w:p w14:paraId="2C63BD41" w14:textId="77777777" w:rsidR="00B2418E" w:rsidRPr="008F7776" w:rsidRDefault="00B2418E" w:rsidP="006F156B">
            <w:pPr>
              <w:jc w:val="center"/>
              <w:rPr>
                <w:color w:val="000000"/>
                <w:sz w:val="20"/>
                <w:szCs w:val="20"/>
              </w:rPr>
            </w:pPr>
            <w:r w:rsidRPr="008F7776">
              <w:rPr>
                <w:color w:val="000000"/>
                <w:sz w:val="20"/>
                <w:szCs w:val="20"/>
              </w:rPr>
              <w:t>27,13</w:t>
            </w:r>
          </w:p>
        </w:tc>
        <w:tc>
          <w:tcPr>
            <w:tcW w:w="1141" w:type="dxa"/>
            <w:tcBorders>
              <w:top w:val="nil"/>
              <w:left w:val="nil"/>
              <w:bottom w:val="single" w:sz="4" w:space="0" w:color="000000"/>
              <w:right w:val="single" w:sz="4" w:space="0" w:color="000000"/>
            </w:tcBorders>
            <w:shd w:val="clear" w:color="000000" w:fill="FFFFFF"/>
            <w:vAlign w:val="bottom"/>
            <w:hideMark/>
          </w:tcPr>
          <w:p w14:paraId="09602C73" w14:textId="77777777" w:rsidR="00B2418E" w:rsidRPr="008F7776" w:rsidRDefault="00B2418E" w:rsidP="006F156B">
            <w:pPr>
              <w:jc w:val="center"/>
              <w:rPr>
                <w:color w:val="000000"/>
                <w:sz w:val="20"/>
                <w:szCs w:val="20"/>
              </w:rPr>
            </w:pPr>
            <w:r w:rsidRPr="008F7776">
              <w:rPr>
                <w:color w:val="000000"/>
                <w:sz w:val="20"/>
                <w:szCs w:val="20"/>
              </w:rPr>
              <w:t>67,35</w:t>
            </w:r>
          </w:p>
        </w:tc>
        <w:tc>
          <w:tcPr>
            <w:tcW w:w="766" w:type="dxa"/>
            <w:tcBorders>
              <w:top w:val="nil"/>
              <w:left w:val="nil"/>
              <w:bottom w:val="single" w:sz="4" w:space="0" w:color="000000"/>
              <w:right w:val="single" w:sz="4" w:space="0" w:color="000000"/>
            </w:tcBorders>
            <w:shd w:val="clear" w:color="000000" w:fill="FFFFFF"/>
            <w:vAlign w:val="bottom"/>
            <w:hideMark/>
          </w:tcPr>
          <w:p w14:paraId="4995F658" w14:textId="77777777" w:rsidR="00B2418E" w:rsidRPr="008F7776" w:rsidRDefault="00B2418E" w:rsidP="006F156B">
            <w:pPr>
              <w:jc w:val="center"/>
              <w:rPr>
                <w:color w:val="000000"/>
                <w:sz w:val="20"/>
                <w:szCs w:val="20"/>
              </w:rPr>
            </w:pPr>
            <w:r w:rsidRPr="008F7776">
              <w:rPr>
                <w:color w:val="000000"/>
                <w:sz w:val="20"/>
                <w:szCs w:val="20"/>
              </w:rPr>
              <w:t>528,00</w:t>
            </w:r>
          </w:p>
        </w:tc>
        <w:tc>
          <w:tcPr>
            <w:tcW w:w="683" w:type="dxa"/>
            <w:tcBorders>
              <w:top w:val="nil"/>
              <w:left w:val="nil"/>
              <w:bottom w:val="single" w:sz="4" w:space="0" w:color="000000"/>
              <w:right w:val="single" w:sz="4" w:space="0" w:color="000000"/>
            </w:tcBorders>
            <w:shd w:val="clear" w:color="000000" w:fill="FFFFFF"/>
            <w:vAlign w:val="bottom"/>
            <w:hideMark/>
          </w:tcPr>
          <w:p w14:paraId="19185B2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66D77BA"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0C64C3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AFD085F" w14:textId="77777777" w:rsidR="00B2418E" w:rsidRPr="008F7776" w:rsidRDefault="00B2418E" w:rsidP="006F156B">
            <w:pPr>
              <w:jc w:val="center"/>
              <w:rPr>
                <w:color w:val="000000"/>
                <w:sz w:val="20"/>
                <w:szCs w:val="20"/>
              </w:rPr>
            </w:pPr>
            <w:r w:rsidRPr="008F7776">
              <w:rPr>
                <w:color w:val="000000"/>
                <w:sz w:val="20"/>
                <w:szCs w:val="20"/>
              </w:rPr>
              <w:t>ж/д 23</w:t>
            </w:r>
          </w:p>
        </w:tc>
        <w:tc>
          <w:tcPr>
            <w:tcW w:w="537" w:type="dxa"/>
            <w:tcBorders>
              <w:top w:val="nil"/>
              <w:left w:val="nil"/>
              <w:bottom w:val="single" w:sz="4" w:space="0" w:color="000000"/>
              <w:right w:val="single" w:sz="4" w:space="0" w:color="000000"/>
            </w:tcBorders>
            <w:shd w:val="clear" w:color="000000" w:fill="FFFFFF"/>
            <w:vAlign w:val="bottom"/>
            <w:hideMark/>
          </w:tcPr>
          <w:p w14:paraId="58372A55"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75FE89A" w14:textId="77777777" w:rsidR="00B2418E" w:rsidRPr="008F7776" w:rsidRDefault="00B2418E" w:rsidP="006F156B">
            <w:pPr>
              <w:jc w:val="center"/>
              <w:rPr>
                <w:color w:val="000000"/>
                <w:sz w:val="20"/>
                <w:szCs w:val="20"/>
              </w:rPr>
            </w:pPr>
            <w:r w:rsidRPr="008F7776">
              <w:rPr>
                <w:color w:val="000000"/>
                <w:sz w:val="20"/>
                <w:szCs w:val="20"/>
              </w:rPr>
              <w:t>193,58</w:t>
            </w:r>
          </w:p>
        </w:tc>
        <w:tc>
          <w:tcPr>
            <w:tcW w:w="992" w:type="dxa"/>
            <w:tcBorders>
              <w:top w:val="nil"/>
              <w:left w:val="nil"/>
              <w:bottom w:val="single" w:sz="4" w:space="0" w:color="000000"/>
              <w:right w:val="single" w:sz="4" w:space="0" w:color="000000"/>
            </w:tcBorders>
            <w:shd w:val="clear" w:color="000000" w:fill="FFFFFF"/>
            <w:vAlign w:val="bottom"/>
            <w:hideMark/>
          </w:tcPr>
          <w:p w14:paraId="156B411A"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4EAD3E2A" w14:textId="77777777" w:rsidR="00B2418E" w:rsidRPr="008F7776" w:rsidRDefault="00B2418E" w:rsidP="006F156B">
            <w:pPr>
              <w:jc w:val="center"/>
              <w:rPr>
                <w:color w:val="000000"/>
                <w:sz w:val="20"/>
                <w:szCs w:val="20"/>
              </w:rPr>
            </w:pPr>
            <w:r w:rsidRPr="008F7776">
              <w:rPr>
                <w:color w:val="000000"/>
                <w:sz w:val="20"/>
                <w:szCs w:val="20"/>
              </w:rPr>
              <w:t>0,59</w:t>
            </w:r>
          </w:p>
        </w:tc>
        <w:tc>
          <w:tcPr>
            <w:tcW w:w="851" w:type="dxa"/>
            <w:tcBorders>
              <w:top w:val="nil"/>
              <w:left w:val="nil"/>
              <w:bottom w:val="single" w:sz="4" w:space="0" w:color="000000"/>
              <w:right w:val="single" w:sz="4" w:space="0" w:color="000000"/>
            </w:tcBorders>
            <w:shd w:val="clear" w:color="000000" w:fill="FFFFFF"/>
            <w:vAlign w:val="bottom"/>
            <w:hideMark/>
          </w:tcPr>
          <w:p w14:paraId="6736A22E" w14:textId="77777777" w:rsidR="00B2418E" w:rsidRPr="008F7776" w:rsidRDefault="00B2418E" w:rsidP="006F156B">
            <w:pPr>
              <w:jc w:val="center"/>
              <w:rPr>
                <w:color w:val="000000"/>
                <w:sz w:val="20"/>
                <w:szCs w:val="20"/>
              </w:rPr>
            </w:pPr>
            <w:r w:rsidRPr="008F7776">
              <w:rPr>
                <w:color w:val="000000"/>
                <w:sz w:val="20"/>
                <w:szCs w:val="20"/>
              </w:rPr>
              <w:t>0,59</w:t>
            </w:r>
          </w:p>
        </w:tc>
        <w:tc>
          <w:tcPr>
            <w:tcW w:w="992" w:type="dxa"/>
            <w:tcBorders>
              <w:top w:val="nil"/>
              <w:left w:val="nil"/>
              <w:bottom w:val="single" w:sz="4" w:space="0" w:color="000000"/>
              <w:right w:val="single" w:sz="4" w:space="0" w:color="000000"/>
            </w:tcBorders>
            <w:shd w:val="clear" w:color="000000" w:fill="FFFFFF"/>
            <w:vAlign w:val="bottom"/>
            <w:hideMark/>
          </w:tcPr>
          <w:p w14:paraId="35F89F25"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1DFE1F84" w14:textId="77777777" w:rsidR="00B2418E" w:rsidRPr="008F7776" w:rsidRDefault="00B2418E" w:rsidP="006F156B">
            <w:pPr>
              <w:jc w:val="center"/>
              <w:rPr>
                <w:color w:val="000000"/>
                <w:sz w:val="20"/>
                <w:szCs w:val="20"/>
              </w:rPr>
            </w:pPr>
            <w:r w:rsidRPr="008F7776">
              <w:rPr>
                <w:color w:val="000000"/>
                <w:sz w:val="20"/>
                <w:szCs w:val="20"/>
              </w:rPr>
              <w:t>29,57</w:t>
            </w:r>
          </w:p>
        </w:tc>
        <w:tc>
          <w:tcPr>
            <w:tcW w:w="993" w:type="dxa"/>
            <w:tcBorders>
              <w:top w:val="nil"/>
              <w:left w:val="nil"/>
              <w:bottom w:val="single" w:sz="4" w:space="0" w:color="000000"/>
              <w:right w:val="single" w:sz="4" w:space="0" w:color="000000"/>
            </w:tcBorders>
            <w:shd w:val="clear" w:color="000000" w:fill="FFFFFF"/>
            <w:vAlign w:val="bottom"/>
            <w:hideMark/>
          </w:tcPr>
          <w:p w14:paraId="390BD2F6" w14:textId="77777777" w:rsidR="00B2418E" w:rsidRPr="008F7776" w:rsidRDefault="00B2418E" w:rsidP="006F156B">
            <w:pPr>
              <w:jc w:val="center"/>
              <w:rPr>
                <w:color w:val="000000"/>
                <w:sz w:val="20"/>
                <w:szCs w:val="20"/>
              </w:rPr>
            </w:pPr>
            <w:r w:rsidRPr="008F7776">
              <w:rPr>
                <w:color w:val="000000"/>
                <w:sz w:val="20"/>
                <w:szCs w:val="20"/>
              </w:rPr>
              <w:t>250,88</w:t>
            </w:r>
          </w:p>
        </w:tc>
        <w:tc>
          <w:tcPr>
            <w:tcW w:w="885" w:type="dxa"/>
            <w:tcBorders>
              <w:top w:val="nil"/>
              <w:left w:val="nil"/>
              <w:bottom w:val="single" w:sz="4" w:space="0" w:color="000000"/>
              <w:right w:val="single" w:sz="4" w:space="0" w:color="000000"/>
            </w:tcBorders>
            <w:shd w:val="clear" w:color="000000" w:fill="FFFFFF"/>
            <w:vAlign w:val="bottom"/>
            <w:hideMark/>
          </w:tcPr>
          <w:p w14:paraId="15A8F033"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D139D49" w14:textId="77777777" w:rsidR="00B2418E" w:rsidRPr="008F7776" w:rsidRDefault="00B2418E" w:rsidP="006F156B">
            <w:pPr>
              <w:jc w:val="center"/>
              <w:rPr>
                <w:color w:val="000000"/>
                <w:sz w:val="20"/>
                <w:szCs w:val="20"/>
              </w:rPr>
            </w:pPr>
            <w:r w:rsidRPr="008F7776">
              <w:rPr>
                <w:color w:val="000000"/>
                <w:sz w:val="20"/>
                <w:szCs w:val="20"/>
              </w:rPr>
              <w:t>57,30</w:t>
            </w:r>
          </w:p>
        </w:tc>
        <w:tc>
          <w:tcPr>
            <w:tcW w:w="666" w:type="dxa"/>
            <w:tcBorders>
              <w:top w:val="nil"/>
              <w:left w:val="nil"/>
              <w:bottom w:val="single" w:sz="4" w:space="0" w:color="000000"/>
              <w:right w:val="single" w:sz="4" w:space="0" w:color="000000"/>
            </w:tcBorders>
            <w:shd w:val="clear" w:color="000000" w:fill="FFFFFF"/>
            <w:vAlign w:val="bottom"/>
            <w:hideMark/>
          </w:tcPr>
          <w:p w14:paraId="4485BB4E" w14:textId="77777777" w:rsidR="00B2418E" w:rsidRPr="008F7776" w:rsidRDefault="00B2418E" w:rsidP="006F156B">
            <w:pPr>
              <w:jc w:val="center"/>
              <w:rPr>
                <w:color w:val="000000"/>
                <w:sz w:val="20"/>
                <w:szCs w:val="20"/>
              </w:rPr>
            </w:pPr>
            <w:r w:rsidRPr="008F7776">
              <w:rPr>
                <w:color w:val="000000"/>
                <w:sz w:val="20"/>
                <w:szCs w:val="20"/>
              </w:rPr>
              <w:t>27,73</w:t>
            </w:r>
          </w:p>
        </w:tc>
        <w:tc>
          <w:tcPr>
            <w:tcW w:w="1141" w:type="dxa"/>
            <w:tcBorders>
              <w:top w:val="nil"/>
              <w:left w:val="nil"/>
              <w:bottom w:val="single" w:sz="4" w:space="0" w:color="000000"/>
              <w:right w:val="single" w:sz="4" w:space="0" w:color="000000"/>
            </w:tcBorders>
            <w:shd w:val="clear" w:color="000000" w:fill="FFFFFF"/>
            <w:vAlign w:val="bottom"/>
            <w:hideMark/>
          </w:tcPr>
          <w:p w14:paraId="596F8B9B" w14:textId="77777777" w:rsidR="00B2418E" w:rsidRPr="008F7776" w:rsidRDefault="00B2418E" w:rsidP="006F156B">
            <w:pPr>
              <w:jc w:val="center"/>
              <w:rPr>
                <w:color w:val="000000"/>
                <w:sz w:val="20"/>
                <w:szCs w:val="20"/>
              </w:rPr>
            </w:pPr>
            <w:r w:rsidRPr="008F7776">
              <w:rPr>
                <w:color w:val="000000"/>
                <w:sz w:val="20"/>
                <w:szCs w:val="20"/>
              </w:rPr>
              <w:t>68,88</w:t>
            </w:r>
          </w:p>
        </w:tc>
        <w:tc>
          <w:tcPr>
            <w:tcW w:w="766" w:type="dxa"/>
            <w:tcBorders>
              <w:top w:val="nil"/>
              <w:left w:val="nil"/>
              <w:bottom w:val="single" w:sz="4" w:space="0" w:color="000000"/>
              <w:right w:val="single" w:sz="4" w:space="0" w:color="000000"/>
            </w:tcBorders>
            <w:shd w:val="clear" w:color="000000" w:fill="FFFFFF"/>
            <w:vAlign w:val="bottom"/>
            <w:hideMark/>
          </w:tcPr>
          <w:p w14:paraId="274BA535" w14:textId="77777777" w:rsidR="00B2418E" w:rsidRPr="008F7776" w:rsidRDefault="00B2418E" w:rsidP="006F156B">
            <w:pPr>
              <w:jc w:val="center"/>
              <w:rPr>
                <w:color w:val="000000"/>
                <w:sz w:val="20"/>
                <w:szCs w:val="20"/>
              </w:rPr>
            </w:pPr>
            <w:r w:rsidRPr="008F7776">
              <w:rPr>
                <w:color w:val="000000"/>
                <w:sz w:val="20"/>
                <w:szCs w:val="20"/>
              </w:rPr>
              <w:t>612,00</w:t>
            </w:r>
          </w:p>
        </w:tc>
        <w:tc>
          <w:tcPr>
            <w:tcW w:w="683" w:type="dxa"/>
            <w:tcBorders>
              <w:top w:val="nil"/>
              <w:left w:val="nil"/>
              <w:bottom w:val="single" w:sz="4" w:space="0" w:color="000000"/>
              <w:right w:val="single" w:sz="4" w:space="0" w:color="000000"/>
            </w:tcBorders>
            <w:shd w:val="clear" w:color="000000" w:fill="FFFFFF"/>
            <w:vAlign w:val="bottom"/>
            <w:hideMark/>
          </w:tcPr>
          <w:p w14:paraId="1C0DAB5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371D35C"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A3DA42B"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2667AA6" w14:textId="77777777" w:rsidR="00B2418E" w:rsidRPr="008F7776" w:rsidRDefault="00B2418E" w:rsidP="006F156B">
            <w:pPr>
              <w:jc w:val="center"/>
              <w:rPr>
                <w:color w:val="000000"/>
                <w:sz w:val="20"/>
                <w:szCs w:val="20"/>
              </w:rPr>
            </w:pPr>
            <w:r w:rsidRPr="008F7776">
              <w:rPr>
                <w:color w:val="000000"/>
                <w:sz w:val="20"/>
                <w:szCs w:val="20"/>
              </w:rPr>
              <w:t>ж/д 28</w:t>
            </w:r>
          </w:p>
        </w:tc>
        <w:tc>
          <w:tcPr>
            <w:tcW w:w="537" w:type="dxa"/>
            <w:tcBorders>
              <w:top w:val="nil"/>
              <w:left w:val="nil"/>
              <w:bottom w:val="single" w:sz="4" w:space="0" w:color="000000"/>
              <w:right w:val="single" w:sz="4" w:space="0" w:color="000000"/>
            </w:tcBorders>
            <w:shd w:val="clear" w:color="000000" w:fill="FFFFFF"/>
            <w:vAlign w:val="bottom"/>
            <w:hideMark/>
          </w:tcPr>
          <w:p w14:paraId="107C13A4"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30A2C2F" w14:textId="77777777" w:rsidR="00B2418E" w:rsidRPr="008F7776" w:rsidRDefault="00B2418E" w:rsidP="006F156B">
            <w:pPr>
              <w:jc w:val="center"/>
              <w:rPr>
                <w:color w:val="000000"/>
                <w:sz w:val="20"/>
                <w:szCs w:val="20"/>
              </w:rPr>
            </w:pPr>
            <w:r w:rsidRPr="008F7776">
              <w:rPr>
                <w:color w:val="000000"/>
                <w:sz w:val="20"/>
                <w:szCs w:val="20"/>
              </w:rPr>
              <w:t>194,69</w:t>
            </w:r>
          </w:p>
        </w:tc>
        <w:tc>
          <w:tcPr>
            <w:tcW w:w="992" w:type="dxa"/>
            <w:tcBorders>
              <w:top w:val="nil"/>
              <w:left w:val="nil"/>
              <w:bottom w:val="single" w:sz="4" w:space="0" w:color="000000"/>
              <w:right w:val="single" w:sz="4" w:space="0" w:color="000000"/>
            </w:tcBorders>
            <w:shd w:val="clear" w:color="000000" w:fill="FFFFFF"/>
            <w:vAlign w:val="bottom"/>
            <w:hideMark/>
          </w:tcPr>
          <w:p w14:paraId="384DC3FE"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1A64B49B" w14:textId="77777777" w:rsidR="00B2418E" w:rsidRPr="008F7776" w:rsidRDefault="00B2418E" w:rsidP="006F156B">
            <w:pPr>
              <w:jc w:val="center"/>
              <w:rPr>
                <w:color w:val="000000"/>
                <w:sz w:val="20"/>
                <w:szCs w:val="20"/>
              </w:rPr>
            </w:pPr>
            <w:r w:rsidRPr="008F7776">
              <w:rPr>
                <w:color w:val="000000"/>
                <w:sz w:val="20"/>
                <w:szCs w:val="20"/>
              </w:rPr>
              <w:t>1,97</w:t>
            </w:r>
          </w:p>
        </w:tc>
        <w:tc>
          <w:tcPr>
            <w:tcW w:w="851" w:type="dxa"/>
            <w:tcBorders>
              <w:top w:val="nil"/>
              <w:left w:val="nil"/>
              <w:bottom w:val="single" w:sz="4" w:space="0" w:color="000000"/>
              <w:right w:val="single" w:sz="4" w:space="0" w:color="000000"/>
            </w:tcBorders>
            <w:shd w:val="clear" w:color="000000" w:fill="FFFFFF"/>
            <w:vAlign w:val="bottom"/>
            <w:hideMark/>
          </w:tcPr>
          <w:p w14:paraId="247153CF" w14:textId="77777777" w:rsidR="00B2418E" w:rsidRPr="008F7776" w:rsidRDefault="00B2418E" w:rsidP="006F156B">
            <w:pPr>
              <w:jc w:val="center"/>
              <w:rPr>
                <w:color w:val="000000"/>
                <w:sz w:val="20"/>
                <w:szCs w:val="20"/>
              </w:rPr>
            </w:pPr>
            <w:r w:rsidRPr="008F7776">
              <w:rPr>
                <w:color w:val="000000"/>
                <w:sz w:val="20"/>
                <w:szCs w:val="20"/>
              </w:rPr>
              <w:t>1,97</w:t>
            </w:r>
          </w:p>
        </w:tc>
        <w:tc>
          <w:tcPr>
            <w:tcW w:w="992" w:type="dxa"/>
            <w:tcBorders>
              <w:top w:val="nil"/>
              <w:left w:val="nil"/>
              <w:bottom w:val="single" w:sz="4" w:space="0" w:color="000000"/>
              <w:right w:val="single" w:sz="4" w:space="0" w:color="000000"/>
            </w:tcBorders>
            <w:shd w:val="clear" w:color="000000" w:fill="FFFFFF"/>
            <w:vAlign w:val="bottom"/>
            <w:hideMark/>
          </w:tcPr>
          <w:p w14:paraId="2AA8FA34" w14:textId="77777777" w:rsidR="00B2418E" w:rsidRPr="008F7776" w:rsidRDefault="00B2418E" w:rsidP="006F156B">
            <w:pPr>
              <w:jc w:val="center"/>
              <w:rPr>
                <w:color w:val="000000"/>
                <w:sz w:val="20"/>
                <w:szCs w:val="20"/>
              </w:rPr>
            </w:pPr>
            <w:r w:rsidRPr="008F7776">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hideMark/>
          </w:tcPr>
          <w:p w14:paraId="2F9353BD" w14:textId="77777777" w:rsidR="00B2418E" w:rsidRPr="008F7776" w:rsidRDefault="00B2418E" w:rsidP="006F156B">
            <w:pPr>
              <w:jc w:val="center"/>
              <w:rPr>
                <w:color w:val="000000"/>
                <w:sz w:val="20"/>
                <w:szCs w:val="20"/>
              </w:rPr>
            </w:pPr>
            <w:r w:rsidRPr="008F7776">
              <w:rPr>
                <w:color w:val="000000"/>
                <w:sz w:val="20"/>
                <w:szCs w:val="20"/>
              </w:rPr>
              <w:t>29,53</w:t>
            </w:r>
          </w:p>
        </w:tc>
        <w:tc>
          <w:tcPr>
            <w:tcW w:w="993" w:type="dxa"/>
            <w:tcBorders>
              <w:top w:val="nil"/>
              <w:left w:val="nil"/>
              <w:bottom w:val="single" w:sz="4" w:space="0" w:color="000000"/>
              <w:right w:val="single" w:sz="4" w:space="0" w:color="000000"/>
            </w:tcBorders>
            <w:shd w:val="clear" w:color="000000" w:fill="FFFFFF"/>
            <w:vAlign w:val="bottom"/>
            <w:hideMark/>
          </w:tcPr>
          <w:p w14:paraId="42005200" w14:textId="77777777" w:rsidR="00B2418E" w:rsidRPr="008F7776" w:rsidRDefault="00B2418E" w:rsidP="006F156B">
            <w:pPr>
              <w:jc w:val="center"/>
              <w:rPr>
                <w:color w:val="000000"/>
                <w:sz w:val="20"/>
                <w:szCs w:val="20"/>
              </w:rPr>
            </w:pPr>
            <w:r w:rsidRPr="008F7776">
              <w:rPr>
                <w:color w:val="000000"/>
                <w:sz w:val="20"/>
                <w:szCs w:val="20"/>
              </w:rPr>
              <w:t>250,84</w:t>
            </w:r>
          </w:p>
        </w:tc>
        <w:tc>
          <w:tcPr>
            <w:tcW w:w="885" w:type="dxa"/>
            <w:tcBorders>
              <w:top w:val="nil"/>
              <w:left w:val="nil"/>
              <w:bottom w:val="single" w:sz="4" w:space="0" w:color="000000"/>
              <w:right w:val="single" w:sz="4" w:space="0" w:color="000000"/>
            </w:tcBorders>
            <w:shd w:val="clear" w:color="000000" w:fill="FFFFFF"/>
            <w:vAlign w:val="bottom"/>
            <w:hideMark/>
          </w:tcPr>
          <w:p w14:paraId="2156A9C3"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4BB5690" w14:textId="77777777" w:rsidR="00B2418E" w:rsidRPr="008F7776" w:rsidRDefault="00B2418E" w:rsidP="006F156B">
            <w:pPr>
              <w:jc w:val="center"/>
              <w:rPr>
                <w:color w:val="000000"/>
                <w:sz w:val="20"/>
                <w:szCs w:val="20"/>
              </w:rPr>
            </w:pPr>
            <w:r w:rsidRPr="008F7776">
              <w:rPr>
                <w:color w:val="000000"/>
                <w:sz w:val="20"/>
                <w:szCs w:val="20"/>
              </w:rPr>
              <w:t>56,15</w:t>
            </w:r>
          </w:p>
        </w:tc>
        <w:tc>
          <w:tcPr>
            <w:tcW w:w="666" w:type="dxa"/>
            <w:tcBorders>
              <w:top w:val="nil"/>
              <w:left w:val="nil"/>
              <w:bottom w:val="single" w:sz="4" w:space="0" w:color="000000"/>
              <w:right w:val="single" w:sz="4" w:space="0" w:color="000000"/>
            </w:tcBorders>
            <w:shd w:val="clear" w:color="000000" w:fill="FFFFFF"/>
            <w:vAlign w:val="bottom"/>
            <w:hideMark/>
          </w:tcPr>
          <w:p w14:paraId="71F4990B" w14:textId="77777777" w:rsidR="00B2418E" w:rsidRPr="008F7776" w:rsidRDefault="00B2418E" w:rsidP="006F156B">
            <w:pPr>
              <w:jc w:val="center"/>
              <w:rPr>
                <w:color w:val="000000"/>
                <w:sz w:val="20"/>
                <w:szCs w:val="20"/>
              </w:rPr>
            </w:pPr>
            <w:r w:rsidRPr="008F7776">
              <w:rPr>
                <w:color w:val="000000"/>
                <w:sz w:val="20"/>
                <w:szCs w:val="20"/>
              </w:rPr>
              <w:t>26,62</w:t>
            </w:r>
          </w:p>
        </w:tc>
        <w:tc>
          <w:tcPr>
            <w:tcW w:w="1141" w:type="dxa"/>
            <w:tcBorders>
              <w:top w:val="nil"/>
              <w:left w:val="nil"/>
              <w:bottom w:val="single" w:sz="4" w:space="0" w:color="000000"/>
              <w:right w:val="single" w:sz="4" w:space="0" w:color="000000"/>
            </w:tcBorders>
            <w:shd w:val="clear" w:color="000000" w:fill="FFFFFF"/>
            <w:vAlign w:val="bottom"/>
            <w:hideMark/>
          </w:tcPr>
          <w:p w14:paraId="4FA026D1" w14:textId="77777777" w:rsidR="00B2418E" w:rsidRPr="008F7776" w:rsidRDefault="00B2418E" w:rsidP="006F156B">
            <w:pPr>
              <w:jc w:val="center"/>
              <w:rPr>
                <w:color w:val="000000"/>
                <w:sz w:val="20"/>
                <w:szCs w:val="20"/>
              </w:rPr>
            </w:pPr>
            <w:r w:rsidRPr="008F7776">
              <w:rPr>
                <w:color w:val="000000"/>
                <w:sz w:val="20"/>
                <w:szCs w:val="20"/>
              </w:rPr>
              <w:t>64,54</w:t>
            </w:r>
          </w:p>
        </w:tc>
        <w:tc>
          <w:tcPr>
            <w:tcW w:w="766" w:type="dxa"/>
            <w:tcBorders>
              <w:top w:val="nil"/>
              <w:left w:val="nil"/>
              <w:bottom w:val="single" w:sz="4" w:space="0" w:color="000000"/>
              <w:right w:val="single" w:sz="4" w:space="0" w:color="000000"/>
            </w:tcBorders>
            <w:shd w:val="clear" w:color="000000" w:fill="FFFFFF"/>
            <w:vAlign w:val="bottom"/>
            <w:hideMark/>
          </w:tcPr>
          <w:p w14:paraId="4DFE0873" w14:textId="77777777" w:rsidR="00B2418E" w:rsidRPr="008F7776" w:rsidRDefault="00B2418E" w:rsidP="006F156B">
            <w:pPr>
              <w:jc w:val="center"/>
              <w:rPr>
                <w:color w:val="000000"/>
                <w:sz w:val="20"/>
                <w:szCs w:val="20"/>
              </w:rPr>
            </w:pPr>
            <w:r w:rsidRPr="008F7776">
              <w:rPr>
                <w:color w:val="000000"/>
                <w:sz w:val="20"/>
                <w:szCs w:val="20"/>
              </w:rPr>
              <w:t>619,00</w:t>
            </w:r>
          </w:p>
        </w:tc>
        <w:tc>
          <w:tcPr>
            <w:tcW w:w="683" w:type="dxa"/>
            <w:tcBorders>
              <w:top w:val="nil"/>
              <w:left w:val="nil"/>
              <w:bottom w:val="single" w:sz="4" w:space="0" w:color="000000"/>
              <w:right w:val="single" w:sz="4" w:space="0" w:color="000000"/>
            </w:tcBorders>
            <w:shd w:val="clear" w:color="000000" w:fill="FFFFFF"/>
            <w:vAlign w:val="bottom"/>
            <w:hideMark/>
          </w:tcPr>
          <w:p w14:paraId="25970C87"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EC86E56"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302097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9CFF80A" w14:textId="77777777" w:rsidR="00B2418E" w:rsidRPr="008F7776" w:rsidRDefault="00B2418E" w:rsidP="006F156B">
            <w:pPr>
              <w:jc w:val="center"/>
              <w:rPr>
                <w:color w:val="000000"/>
                <w:sz w:val="20"/>
                <w:szCs w:val="20"/>
              </w:rPr>
            </w:pPr>
            <w:r w:rsidRPr="008F7776">
              <w:rPr>
                <w:color w:val="000000"/>
                <w:sz w:val="20"/>
                <w:szCs w:val="20"/>
              </w:rPr>
              <w:t>ж/д 33</w:t>
            </w:r>
          </w:p>
        </w:tc>
        <w:tc>
          <w:tcPr>
            <w:tcW w:w="537" w:type="dxa"/>
            <w:tcBorders>
              <w:top w:val="nil"/>
              <w:left w:val="nil"/>
              <w:bottom w:val="single" w:sz="4" w:space="0" w:color="000000"/>
              <w:right w:val="single" w:sz="4" w:space="0" w:color="000000"/>
            </w:tcBorders>
            <w:shd w:val="clear" w:color="000000" w:fill="FFFFFF"/>
            <w:vAlign w:val="bottom"/>
            <w:hideMark/>
          </w:tcPr>
          <w:p w14:paraId="0A6B592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346CAA9" w14:textId="77777777" w:rsidR="00B2418E" w:rsidRPr="008F7776" w:rsidRDefault="00B2418E" w:rsidP="006F156B">
            <w:pPr>
              <w:jc w:val="center"/>
              <w:rPr>
                <w:color w:val="000000"/>
                <w:sz w:val="20"/>
                <w:szCs w:val="20"/>
              </w:rPr>
            </w:pPr>
            <w:r w:rsidRPr="008F7776">
              <w:rPr>
                <w:color w:val="000000"/>
                <w:sz w:val="20"/>
                <w:szCs w:val="20"/>
              </w:rPr>
              <w:t>193,32</w:t>
            </w:r>
          </w:p>
        </w:tc>
        <w:tc>
          <w:tcPr>
            <w:tcW w:w="992" w:type="dxa"/>
            <w:tcBorders>
              <w:top w:val="nil"/>
              <w:left w:val="nil"/>
              <w:bottom w:val="single" w:sz="4" w:space="0" w:color="000000"/>
              <w:right w:val="single" w:sz="4" w:space="0" w:color="000000"/>
            </w:tcBorders>
            <w:shd w:val="clear" w:color="000000" w:fill="FFFFFF"/>
            <w:vAlign w:val="bottom"/>
            <w:hideMark/>
          </w:tcPr>
          <w:p w14:paraId="5DD98B69"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7DC62910" w14:textId="77777777" w:rsidR="00B2418E" w:rsidRPr="008F7776" w:rsidRDefault="00B2418E" w:rsidP="006F156B">
            <w:pPr>
              <w:jc w:val="center"/>
              <w:rPr>
                <w:color w:val="000000"/>
                <w:sz w:val="20"/>
                <w:szCs w:val="20"/>
              </w:rPr>
            </w:pPr>
            <w:r w:rsidRPr="008F7776">
              <w:rPr>
                <w:color w:val="000000"/>
                <w:sz w:val="20"/>
                <w:szCs w:val="20"/>
              </w:rPr>
              <w:t>1,77</w:t>
            </w:r>
          </w:p>
        </w:tc>
        <w:tc>
          <w:tcPr>
            <w:tcW w:w="851" w:type="dxa"/>
            <w:tcBorders>
              <w:top w:val="nil"/>
              <w:left w:val="nil"/>
              <w:bottom w:val="single" w:sz="4" w:space="0" w:color="000000"/>
              <w:right w:val="single" w:sz="4" w:space="0" w:color="000000"/>
            </w:tcBorders>
            <w:shd w:val="clear" w:color="000000" w:fill="FFFFFF"/>
            <w:vAlign w:val="bottom"/>
            <w:hideMark/>
          </w:tcPr>
          <w:p w14:paraId="3622368F" w14:textId="77777777" w:rsidR="00B2418E" w:rsidRPr="008F7776" w:rsidRDefault="00B2418E" w:rsidP="006F156B">
            <w:pPr>
              <w:jc w:val="center"/>
              <w:rPr>
                <w:color w:val="000000"/>
                <w:sz w:val="20"/>
                <w:szCs w:val="20"/>
              </w:rPr>
            </w:pPr>
            <w:r w:rsidRPr="008F7776">
              <w:rPr>
                <w:color w:val="000000"/>
                <w:sz w:val="20"/>
                <w:szCs w:val="20"/>
              </w:rPr>
              <w:t>1,77</w:t>
            </w:r>
          </w:p>
        </w:tc>
        <w:tc>
          <w:tcPr>
            <w:tcW w:w="992" w:type="dxa"/>
            <w:tcBorders>
              <w:top w:val="nil"/>
              <w:left w:val="nil"/>
              <w:bottom w:val="single" w:sz="4" w:space="0" w:color="000000"/>
              <w:right w:val="single" w:sz="4" w:space="0" w:color="000000"/>
            </w:tcBorders>
            <w:shd w:val="clear" w:color="000000" w:fill="FFFFFF"/>
            <w:vAlign w:val="bottom"/>
            <w:hideMark/>
          </w:tcPr>
          <w:p w14:paraId="5993ED94"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1B0E3A9B" w14:textId="77777777" w:rsidR="00B2418E" w:rsidRPr="008F7776" w:rsidRDefault="00B2418E" w:rsidP="006F156B">
            <w:pPr>
              <w:jc w:val="center"/>
              <w:rPr>
                <w:color w:val="000000"/>
                <w:sz w:val="20"/>
                <w:szCs w:val="20"/>
              </w:rPr>
            </w:pPr>
            <w:r w:rsidRPr="008F7776">
              <w:rPr>
                <w:color w:val="000000"/>
                <w:sz w:val="20"/>
                <w:szCs w:val="20"/>
              </w:rPr>
              <w:t>29,51</w:t>
            </w:r>
          </w:p>
        </w:tc>
        <w:tc>
          <w:tcPr>
            <w:tcW w:w="993" w:type="dxa"/>
            <w:tcBorders>
              <w:top w:val="nil"/>
              <w:left w:val="nil"/>
              <w:bottom w:val="single" w:sz="4" w:space="0" w:color="000000"/>
              <w:right w:val="single" w:sz="4" w:space="0" w:color="000000"/>
            </w:tcBorders>
            <w:shd w:val="clear" w:color="000000" w:fill="FFFFFF"/>
            <w:vAlign w:val="bottom"/>
            <w:hideMark/>
          </w:tcPr>
          <w:p w14:paraId="0BEB1F1C" w14:textId="77777777" w:rsidR="00B2418E" w:rsidRPr="008F7776" w:rsidRDefault="00B2418E" w:rsidP="006F156B">
            <w:pPr>
              <w:jc w:val="center"/>
              <w:rPr>
                <w:color w:val="000000"/>
                <w:sz w:val="20"/>
                <w:szCs w:val="20"/>
              </w:rPr>
            </w:pPr>
            <w:r w:rsidRPr="008F7776">
              <w:rPr>
                <w:color w:val="000000"/>
                <w:sz w:val="20"/>
                <w:szCs w:val="20"/>
              </w:rPr>
              <w:t>250,82</w:t>
            </w:r>
          </w:p>
        </w:tc>
        <w:tc>
          <w:tcPr>
            <w:tcW w:w="885" w:type="dxa"/>
            <w:tcBorders>
              <w:top w:val="nil"/>
              <w:left w:val="nil"/>
              <w:bottom w:val="single" w:sz="4" w:space="0" w:color="000000"/>
              <w:right w:val="single" w:sz="4" w:space="0" w:color="000000"/>
            </w:tcBorders>
            <w:shd w:val="clear" w:color="000000" w:fill="FFFFFF"/>
            <w:vAlign w:val="bottom"/>
            <w:hideMark/>
          </w:tcPr>
          <w:p w14:paraId="56151DA2"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31EACFE" w14:textId="77777777" w:rsidR="00B2418E" w:rsidRPr="008F7776" w:rsidRDefault="00B2418E" w:rsidP="006F156B">
            <w:pPr>
              <w:jc w:val="center"/>
              <w:rPr>
                <w:color w:val="000000"/>
                <w:sz w:val="20"/>
                <w:szCs w:val="20"/>
              </w:rPr>
            </w:pPr>
            <w:r w:rsidRPr="008F7776">
              <w:rPr>
                <w:color w:val="000000"/>
                <w:sz w:val="20"/>
                <w:szCs w:val="20"/>
              </w:rPr>
              <w:t>57,50</w:t>
            </w:r>
          </w:p>
        </w:tc>
        <w:tc>
          <w:tcPr>
            <w:tcW w:w="666" w:type="dxa"/>
            <w:tcBorders>
              <w:top w:val="nil"/>
              <w:left w:val="nil"/>
              <w:bottom w:val="single" w:sz="4" w:space="0" w:color="000000"/>
              <w:right w:val="single" w:sz="4" w:space="0" w:color="000000"/>
            </w:tcBorders>
            <w:shd w:val="clear" w:color="000000" w:fill="FFFFFF"/>
            <w:vAlign w:val="bottom"/>
            <w:hideMark/>
          </w:tcPr>
          <w:p w14:paraId="4ADF3748" w14:textId="77777777" w:rsidR="00B2418E" w:rsidRPr="008F7776" w:rsidRDefault="00B2418E" w:rsidP="006F156B">
            <w:pPr>
              <w:jc w:val="center"/>
              <w:rPr>
                <w:color w:val="000000"/>
                <w:sz w:val="20"/>
                <w:szCs w:val="20"/>
              </w:rPr>
            </w:pPr>
            <w:r w:rsidRPr="008F7776">
              <w:rPr>
                <w:color w:val="000000"/>
                <w:sz w:val="20"/>
                <w:szCs w:val="20"/>
              </w:rPr>
              <w:t>27,99</w:t>
            </w:r>
          </w:p>
        </w:tc>
        <w:tc>
          <w:tcPr>
            <w:tcW w:w="1141" w:type="dxa"/>
            <w:tcBorders>
              <w:top w:val="nil"/>
              <w:left w:val="nil"/>
              <w:bottom w:val="single" w:sz="4" w:space="0" w:color="000000"/>
              <w:right w:val="single" w:sz="4" w:space="0" w:color="000000"/>
            </w:tcBorders>
            <w:shd w:val="clear" w:color="000000" w:fill="FFFFFF"/>
            <w:vAlign w:val="bottom"/>
            <w:hideMark/>
          </w:tcPr>
          <w:p w14:paraId="7058A909" w14:textId="77777777" w:rsidR="00B2418E" w:rsidRPr="008F7776" w:rsidRDefault="00B2418E" w:rsidP="006F156B">
            <w:pPr>
              <w:jc w:val="center"/>
              <w:rPr>
                <w:color w:val="000000"/>
                <w:sz w:val="20"/>
                <w:szCs w:val="20"/>
              </w:rPr>
            </w:pPr>
            <w:r w:rsidRPr="008F7776">
              <w:rPr>
                <w:color w:val="000000"/>
                <w:sz w:val="20"/>
                <w:szCs w:val="20"/>
              </w:rPr>
              <w:t>81,22</w:t>
            </w:r>
          </w:p>
        </w:tc>
        <w:tc>
          <w:tcPr>
            <w:tcW w:w="766" w:type="dxa"/>
            <w:tcBorders>
              <w:top w:val="nil"/>
              <w:left w:val="nil"/>
              <w:bottom w:val="single" w:sz="4" w:space="0" w:color="000000"/>
              <w:right w:val="single" w:sz="4" w:space="0" w:color="000000"/>
            </w:tcBorders>
            <w:shd w:val="clear" w:color="000000" w:fill="FFFFFF"/>
            <w:vAlign w:val="bottom"/>
            <w:hideMark/>
          </w:tcPr>
          <w:p w14:paraId="1459B3FC" w14:textId="77777777" w:rsidR="00B2418E" w:rsidRPr="008F7776" w:rsidRDefault="00B2418E" w:rsidP="006F156B">
            <w:pPr>
              <w:jc w:val="center"/>
              <w:rPr>
                <w:color w:val="000000"/>
                <w:sz w:val="20"/>
                <w:szCs w:val="20"/>
              </w:rPr>
            </w:pPr>
            <w:r w:rsidRPr="008F7776">
              <w:rPr>
                <w:color w:val="000000"/>
                <w:sz w:val="20"/>
                <w:szCs w:val="20"/>
              </w:rPr>
              <w:t>718,00</w:t>
            </w:r>
          </w:p>
        </w:tc>
        <w:tc>
          <w:tcPr>
            <w:tcW w:w="683" w:type="dxa"/>
            <w:tcBorders>
              <w:top w:val="nil"/>
              <w:left w:val="nil"/>
              <w:bottom w:val="single" w:sz="4" w:space="0" w:color="000000"/>
              <w:right w:val="single" w:sz="4" w:space="0" w:color="000000"/>
            </w:tcBorders>
            <w:shd w:val="clear" w:color="000000" w:fill="FFFFFF"/>
            <w:vAlign w:val="bottom"/>
            <w:hideMark/>
          </w:tcPr>
          <w:p w14:paraId="505A8BC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CB2660E"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D231F11"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20320707" w14:textId="77777777" w:rsidR="00B2418E" w:rsidRPr="008F7776" w:rsidRDefault="00B2418E" w:rsidP="006F156B">
            <w:pPr>
              <w:jc w:val="center"/>
              <w:rPr>
                <w:color w:val="000000"/>
                <w:sz w:val="20"/>
                <w:szCs w:val="20"/>
              </w:rPr>
            </w:pPr>
            <w:r w:rsidRPr="008F7776">
              <w:rPr>
                <w:color w:val="000000"/>
                <w:sz w:val="20"/>
                <w:szCs w:val="20"/>
              </w:rPr>
              <w:t>ж/д 25</w:t>
            </w:r>
          </w:p>
        </w:tc>
        <w:tc>
          <w:tcPr>
            <w:tcW w:w="537" w:type="dxa"/>
            <w:tcBorders>
              <w:top w:val="nil"/>
              <w:left w:val="nil"/>
              <w:bottom w:val="single" w:sz="4" w:space="0" w:color="000000"/>
              <w:right w:val="single" w:sz="4" w:space="0" w:color="000000"/>
            </w:tcBorders>
            <w:shd w:val="clear" w:color="000000" w:fill="FFFFFF"/>
            <w:vAlign w:val="bottom"/>
            <w:hideMark/>
          </w:tcPr>
          <w:p w14:paraId="3A44677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D431F58" w14:textId="77777777" w:rsidR="00B2418E" w:rsidRPr="008F7776" w:rsidRDefault="00B2418E" w:rsidP="006F156B">
            <w:pPr>
              <w:jc w:val="center"/>
              <w:rPr>
                <w:color w:val="000000"/>
                <w:sz w:val="20"/>
                <w:szCs w:val="20"/>
              </w:rPr>
            </w:pPr>
            <w:r w:rsidRPr="008F7776">
              <w:rPr>
                <w:color w:val="000000"/>
                <w:sz w:val="20"/>
                <w:szCs w:val="20"/>
              </w:rPr>
              <w:t>192,74</w:t>
            </w:r>
          </w:p>
        </w:tc>
        <w:tc>
          <w:tcPr>
            <w:tcW w:w="992" w:type="dxa"/>
            <w:tcBorders>
              <w:top w:val="nil"/>
              <w:left w:val="nil"/>
              <w:bottom w:val="single" w:sz="4" w:space="0" w:color="000000"/>
              <w:right w:val="single" w:sz="4" w:space="0" w:color="000000"/>
            </w:tcBorders>
            <w:shd w:val="clear" w:color="000000" w:fill="FFFFFF"/>
            <w:vAlign w:val="bottom"/>
            <w:hideMark/>
          </w:tcPr>
          <w:p w14:paraId="43165340"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4A84A7D3" w14:textId="77777777" w:rsidR="00B2418E" w:rsidRPr="008F7776" w:rsidRDefault="00B2418E" w:rsidP="006F156B">
            <w:pPr>
              <w:jc w:val="center"/>
              <w:rPr>
                <w:color w:val="000000"/>
                <w:sz w:val="20"/>
                <w:szCs w:val="20"/>
              </w:rPr>
            </w:pPr>
            <w:r w:rsidRPr="008F7776">
              <w:rPr>
                <w:color w:val="000000"/>
                <w:sz w:val="20"/>
                <w:szCs w:val="20"/>
              </w:rPr>
              <w:t>1,38</w:t>
            </w:r>
          </w:p>
        </w:tc>
        <w:tc>
          <w:tcPr>
            <w:tcW w:w="851" w:type="dxa"/>
            <w:tcBorders>
              <w:top w:val="nil"/>
              <w:left w:val="nil"/>
              <w:bottom w:val="single" w:sz="4" w:space="0" w:color="000000"/>
              <w:right w:val="single" w:sz="4" w:space="0" w:color="000000"/>
            </w:tcBorders>
            <w:shd w:val="clear" w:color="000000" w:fill="FFFFFF"/>
            <w:vAlign w:val="bottom"/>
            <w:hideMark/>
          </w:tcPr>
          <w:p w14:paraId="5E2720DE" w14:textId="77777777" w:rsidR="00B2418E" w:rsidRPr="008F7776" w:rsidRDefault="00B2418E" w:rsidP="006F156B">
            <w:pPr>
              <w:jc w:val="center"/>
              <w:rPr>
                <w:color w:val="000000"/>
                <w:sz w:val="20"/>
                <w:szCs w:val="20"/>
              </w:rPr>
            </w:pPr>
            <w:r w:rsidRPr="008F7776">
              <w:rPr>
                <w:color w:val="000000"/>
                <w:sz w:val="20"/>
                <w:szCs w:val="20"/>
              </w:rPr>
              <w:t>1,38</w:t>
            </w:r>
          </w:p>
        </w:tc>
        <w:tc>
          <w:tcPr>
            <w:tcW w:w="992" w:type="dxa"/>
            <w:tcBorders>
              <w:top w:val="nil"/>
              <w:left w:val="nil"/>
              <w:bottom w:val="single" w:sz="4" w:space="0" w:color="000000"/>
              <w:right w:val="single" w:sz="4" w:space="0" w:color="000000"/>
            </w:tcBorders>
            <w:shd w:val="clear" w:color="000000" w:fill="FFFFFF"/>
            <w:vAlign w:val="bottom"/>
            <w:hideMark/>
          </w:tcPr>
          <w:p w14:paraId="1E24CEF9"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0524F6A2" w14:textId="77777777" w:rsidR="00B2418E" w:rsidRPr="008F7776" w:rsidRDefault="00B2418E" w:rsidP="006F156B">
            <w:pPr>
              <w:jc w:val="center"/>
              <w:rPr>
                <w:color w:val="000000"/>
                <w:sz w:val="20"/>
                <w:szCs w:val="20"/>
              </w:rPr>
            </w:pPr>
            <w:r w:rsidRPr="008F7776">
              <w:rPr>
                <w:color w:val="000000"/>
                <w:sz w:val="20"/>
                <w:szCs w:val="20"/>
              </w:rPr>
              <w:t>29,57</w:t>
            </w:r>
          </w:p>
        </w:tc>
        <w:tc>
          <w:tcPr>
            <w:tcW w:w="993" w:type="dxa"/>
            <w:tcBorders>
              <w:top w:val="nil"/>
              <w:left w:val="nil"/>
              <w:bottom w:val="single" w:sz="4" w:space="0" w:color="000000"/>
              <w:right w:val="single" w:sz="4" w:space="0" w:color="000000"/>
            </w:tcBorders>
            <w:shd w:val="clear" w:color="000000" w:fill="FFFFFF"/>
            <w:vAlign w:val="bottom"/>
            <w:hideMark/>
          </w:tcPr>
          <w:p w14:paraId="761665F6" w14:textId="77777777" w:rsidR="00B2418E" w:rsidRPr="008F7776" w:rsidRDefault="00B2418E" w:rsidP="006F156B">
            <w:pPr>
              <w:jc w:val="center"/>
              <w:rPr>
                <w:color w:val="000000"/>
                <w:sz w:val="20"/>
                <w:szCs w:val="20"/>
              </w:rPr>
            </w:pPr>
            <w:r w:rsidRPr="008F7776">
              <w:rPr>
                <w:color w:val="000000"/>
                <w:sz w:val="20"/>
                <w:szCs w:val="20"/>
              </w:rPr>
              <w:t>250,88</w:t>
            </w:r>
          </w:p>
        </w:tc>
        <w:tc>
          <w:tcPr>
            <w:tcW w:w="885" w:type="dxa"/>
            <w:tcBorders>
              <w:top w:val="nil"/>
              <w:left w:val="nil"/>
              <w:bottom w:val="single" w:sz="4" w:space="0" w:color="000000"/>
              <w:right w:val="single" w:sz="4" w:space="0" w:color="000000"/>
            </w:tcBorders>
            <w:shd w:val="clear" w:color="000000" w:fill="FFFFFF"/>
            <w:vAlign w:val="bottom"/>
            <w:hideMark/>
          </w:tcPr>
          <w:p w14:paraId="545288A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D5132ED" w14:textId="77777777" w:rsidR="00B2418E" w:rsidRPr="008F7776" w:rsidRDefault="00B2418E" w:rsidP="006F156B">
            <w:pPr>
              <w:jc w:val="center"/>
              <w:rPr>
                <w:color w:val="000000"/>
                <w:sz w:val="20"/>
                <w:szCs w:val="20"/>
              </w:rPr>
            </w:pPr>
            <w:r w:rsidRPr="008F7776">
              <w:rPr>
                <w:color w:val="000000"/>
                <w:sz w:val="20"/>
                <w:szCs w:val="20"/>
              </w:rPr>
              <w:t>58,14</w:t>
            </w:r>
          </w:p>
        </w:tc>
        <w:tc>
          <w:tcPr>
            <w:tcW w:w="666" w:type="dxa"/>
            <w:tcBorders>
              <w:top w:val="nil"/>
              <w:left w:val="nil"/>
              <w:bottom w:val="single" w:sz="4" w:space="0" w:color="000000"/>
              <w:right w:val="single" w:sz="4" w:space="0" w:color="000000"/>
            </w:tcBorders>
            <w:shd w:val="clear" w:color="000000" w:fill="FFFFFF"/>
            <w:vAlign w:val="bottom"/>
            <w:hideMark/>
          </w:tcPr>
          <w:p w14:paraId="2F1B9A25" w14:textId="77777777" w:rsidR="00B2418E" w:rsidRPr="008F7776" w:rsidRDefault="00B2418E" w:rsidP="006F156B">
            <w:pPr>
              <w:jc w:val="center"/>
              <w:rPr>
                <w:color w:val="000000"/>
                <w:sz w:val="20"/>
                <w:szCs w:val="20"/>
              </w:rPr>
            </w:pPr>
            <w:r w:rsidRPr="008F7776">
              <w:rPr>
                <w:color w:val="000000"/>
                <w:sz w:val="20"/>
                <w:szCs w:val="20"/>
              </w:rPr>
              <w:t>28,57</w:t>
            </w:r>
          </w:p>
        </w:tc>
        <w:tc>
          <w:tcPr>
            <w:tcW w:w="1141" w:type="dxa"/>
            <w:tcBorders>
              <w:top w:val="nil"/>
              <w:left w:val="nil"/>
              <w:bottom w:val="single" w:sz="4" w:space="0" w:color="000000"/>
              <w:right w:val="single" w:sz="4" w:space="0" w:color="000000"/>
            </w:tcBorders>
            <w:shd w:val="clear" w:color="000000" w:fill="FFFFFF"/>
            <w:vAlign w:val="bottom"/>
            <w:hideMark/>
          </w:tcPr>
          <w:p w14:paraId="50F55495" w14:textId="77777777" w:rsidR="00B2418E" w:rsidRPr="008F7776" w:rsidRDefault="00B2418E" w:rsidP="006F156B">
            <w:pPr>
              <w:jc w:val="center"/>
              <w:rPr>
                <w:color w:val="000000"/>
                <w:sz w:val="20"/>
                <w:szCs w:val="20"/>
              </w:rPr>
            </w:pPr>
            <w:r w:rsidRPr="008F7776">
              <w:rPr>
                <w:color w:val="000000"/>
                <w:sz w:val="20"/>
                <w:szCs w:val="20"/>
              </w:rPr>
              <w:t>71,72</w:t>
            </w:r>
          </w:p>
        </w:tc>
        <w:tc>
          <w:tcPr>
            <w:tcW w:w="766" w:type="dxa"/>
            <w:tcBorders>
              <w:top w:val="nil"/>
              <w:left w:val="nil"/>
              <w:bottom w:val="single" w:sz="4" w:space="0" w:color="000000"/>
              <w:right w:val="single" w:sz="4" w:space="0" w:color="000000"/>
            </w:tcBorders>
            <w:shd w:val="clear" w:color="000000" w:fill="FFFFFF"/>
            <w:vAlign w:val="bottom"/>
            <w:hideMark/>
          </w:tcPr>
          <w:p w14:paraId="6EBABB7B" w14:textId="77777777" w:rsidR="00B2418E" w:rsidRPr="008F7776" w:rsidRDefault="00B2418E" w:rsidP="006F156B">
            <w:pPr>
              <w:jc w:val="center"/>
              <w:rPr>
                <w:color w:val="000000"/>
                <w:sz w:val="20"/>
                <w:szCs w:val="20"/>
              </w:rPr>
            </w:pPr>
            <w:r w:rsidRPr="008F7776">
              <w:rPr>
                <w:color w:val="000000"/>
                <w:sz w:val="20"/>
                <w:szCs w:val="20"/>
              </w:rPr>
              <w:t>634,80</w:t>
            </w:r>
          </w:p>
        </w:tc>
        <w:tc>
          <w:tcPr>
            <w:tcW w:w="683" w:type="dxa"/>
            <w:tcBorders>
              <w:top w:val="nil"/>
              <w:left w:val="nil"/>
              <w:bottom w:val="single" w:sz="4" w:space="0" w:color="000000"/>
              <w:right w:val="single" w:sz="4" w:space="0" w:color="000000"/>
            </w:tcBorders>
            <w:shd w:val="clear" w:color="000000" w:fill="FFFFFF"/>
            <w:vAlign w:val="bottom"/>
            <w:hideMark/>
          </w:tcPr>
          <w:p w14:paraId="0CB75858"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0C4E8C7"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1CC3401E"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76BA3EB" w14:textId="77777777" w:rsidR="00B2418E" w:rsidRPr="008F7776" w:rsidRDefault="00B2418E" w:rsidP="006F156B">
            <w:pPr>
              <w:jc w:val="center"/>
              <w:rPr>
                <w:color w:val="000000"/>
                <w:sz w:val="20"/>
                <w:szCs w:val="20"/>
              </w:rPr>
            </w:pPr>
            <w:r w:rsidRPr="008F7776">
              <w:rPr>
                <w:color w:val="000000"/>
                <w:sz w:val="20"/>
                <w:szCs w:val="20"/>
              </w:rPr>
              <w:t>ж/д 37</w:t>
            </w:r>
          </w:p>
        </w:tc>
        <w:tc>
          <w:tcPr>
            <w:tcW w:w="537" w:type="dxa"/>
            <w:tcBorders>
              <w:top w:val="nil"/>
              <w:left w:val="nil"/>
              <w:bottom w:val="single" w:sz="4" w:space="0" w:color="000000"/>
              <w:right w:val="single" w:sz="4" w:space="0" w:color="000000"/>
            </w:tcBorders>
            <w:shd w:val="clear" w:color="000000" w:fill="FFFFFF"/>
            <w:vAlign w:val="bottom"/>
            <w:hideMark/>
          </w:tcPr>
          <w:p w14:paraId="577C58EB"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86C1473" w14:textId="77777777" w:rsidR="00B2418E" w:rsidRPr="008F7776" w:rsidRDefault="00B2418E" w:rsidP="006F156B">
            <w:pPr>
              <w:jc w:val="center"/>
              <w:rPr>
                <w:color w:val="000000"/>
                <w:sz w:val="20"/>
                <w:szCs w:val="20"/>
              </w:rPr>
            </w:pPr>
            <w:r w:rsidRPr="008F7776">
              <w:rPr>
                <w:color w:val="000000"/>
                <w:sz w:val="20"/>
                <w:szCs w:val="20"/>
              </w:rPr>
              <w:t>193,39</w:t>
            </w:r>
          </w:p>
        </w:tc>
        <w:tc>
          <w:tcPr>
            <w:tcW w:w="992" w:type="dxa"/>
            <w:tcBorders>
              <w:top w:val="nil"/>
              <w:left w:val="nil"/>
              <w:bottom w:val="single" w:sz="4" w:space="0" w:color="000000"/>
              <w:right w:val="single" w:sz="4" w:space="0" w:color="000000"/>
            </w:tcBorders>
            <w:shd w:val="clear" w:color="000000" w:fill="FFFFFF"/>
            <w:vAlign w:val="bottom"/>
            <w:hideMark/>
          </w:tcPr>
          <w:p w14:paraId="45595AE4" w14:textId="77777777" w:rsidR="00B2418E" w:rsidRPr="008F7776" w:rsidRDefault="00B2418E" w:rsidP="006F156B">
            <w:pPr>
              <w:jc w:val="center"/>
              <w:rPr>
                <w:color w:val="000000"/>
                <w:sz w:val="20"/>
                <w:szCs w:val="20"/>
              </w:rPr>
            </w:pPr>
            <w:r w:rsidRPr="008F7776">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hideMark/>
          </w:tcPr>
          <w:p w14:paraId="1000B1E0" w14:textId="77777777" w:rsidR="00B2418E" w:rsidRPr="008F7776" w:rsidRDefault="00B2418E" w:rsidP="006F156B">
            <w:pPr>
              <w:jc w:val="center"/>
              <w:rPr>
                <w:color w:val="000000"/>
                <w:sz w:val="20"/>
                <w:szCs w:val="20"/>
              </w:rPr>
            </w:pPr>
            <w:r w:rsidRPr="008F7776">
              <w:rPr>
                <w:color w:val="000000"/>
                <w:sz w:val="20"/>
                <w:szCs w:val="20"/>
              </w:rPr>
              <w:t>2,36</w:t>
            </w:r>
          </w:p>
        </w:tc>
        <w:tc>
          <w:tcPr>
            <w:tcW w:w="851" w:type="dxa"/>
            <w:tcBorders>
              <w:top w:val="nil"/>
              <w:left w:val="nil"/>
              <w:bottom w:val="single" w:sz="4" w:space="0" w:color="000000"/>
              <w:right w:val="single" w:sz="4" w:space="0" w:color="000000"/>
            </w:tcBorders>
            <w:shd w:val="clear" w:color="000000" w:fill="FFFFFF"/>
            <w:vAlign w:val="bottom"/>
            <w:hideMark/>
          </w:tcPr>
          <w:p w14:paraId="05B49813" w14:textId="77777777" w:rsidR="00B2418E" w:rsidRPr="008F7776" w:rsidRDefault="00B2418E" w:rsidP="006F156B">
            <w:pPr>
              <w:jc w:val="center"/>
              <w:rPr>
                <w:color w:val="000000"/>
                <w:sz w:val="20"/>
                <w:szCs w:val="20"/>
              </w:rPr>
            </w:pPr>
            <w:r w:rsidRPr="008F7776">
              <w:rPr>
                <w:color w:val="000000"/>
                <w:sz w:val="20"/>
                <w:szCs w:val="20"/>
              </w:rPr>
              <w:t>2,36</w:t>
            </w:r>
          </w:p>
        </w:tc>
        <w:tc>
          <w:tcPr>
            <w:tcW w:w="992" w:type="dxa"/>
            <w:tcBorders>
              <w:top w:val="nil"/>
              <w:left w:val="nil"/>
              <w:bottom w:val="single" w:sz="4" w:space="0" w:color="000000"/>
              <w:right w:val="single" w:sz="4" w:space="0" w:color="000000"/>
            </w:tcBorders>
            <w:shd w:val="clear" w:color="000000" w:fill="FFFFFF"/>
            <w:vAlign w:val="bottom"/>
            <w:hideMark/>
          </w:tcPr>
          <w:p w14:paraId="7C3ABF21" w14:textId="77777777" w:rsidR="00B2418E" w:rsidRPr="008F7776" w:rsidRDefault="00B2418E" w:rsidP="006F156B">
            <w:pPr>
              <w:jc w:val="center"/>
              <w:rPr>
                <w:color w:val="000000"/>
                <w:sz w:val="20"/>
                <w:szCs w:val="20"/>
              </w:rPr>
            </w:pPr>
            <w:r w:rsidRPr="008F7776">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hideMark/>
          </w:tcPr>
          <w:p w14:paraId="74C357F6" w14:textId="77777777" w:rsidR="00B2418E" w:rsidRPr="008F7776" w:rsidRDefault="00B2418E" w:rsidP="006F156B">
            <w:pPr>
              <w:jc w:val="center"/>
              <w:rPr>
                <w:color w:val="000000"/>
                <w:sz w:val="20"/>
                <w:szCs w:val="20"/>
              </w:rPr>
            </w:pPr>
            <w:r w:rsidRPr="008F7776">
              <w:rPr>
                <w:color w:val="000000"/>
                <w:sz w:val="20"/>
                <w:szCs w:val="20"/>
              </w:rPr>
              <w:t>29,73</w:t>
            </w:r>
          </w:p>
        </w:tc>
        <w:tc>
          <w:tcPr>
            <w:tcW w:w="993" w:type="dxa"/>
            <w:tcBorders>
              <w:top w:val="nil"/>
              <w:left w:val="nil"/>
              <w:bottom w:val="single" w:sz="4" w:space="0" w:color="000000"/>
              <w:right w:val="single" w:sz="4" w:space="0" w:color="000000"/>
            </w:tcBorders>
            <w:shd w:val="clear" w:color="000000" w:fill="FFFFFF"/>
            <w:vAlign w:val="bottom"/>
            <w:hideMark/>
          </w:tcPr>
          <w:p w14:paraId="051265B1" w14:textId="77777777" w:rsidR="00B2418E" w:rsidRPr="008F7776" w:rsidRDefault="00B2418E" w:rsidP="006F156B">
            <w:pPr>
              <w:jc w:val="center"/>
              <w:rPr>
                <w:color w:val="000000"/>
                <w:sz w:val="20"/>
                <w:szCs w:val="20"/>
              </w:rPr>
            </w:pPr>
            <w:r w:rsidRPr="008F7776">
              <w:rPr>
                <w:color w:val="000000"/>
                <w:sz w:val="20"/>
                <w:szCs w:val="20"/>
              </w:rPr>
              <w:t>251,04</w:t>
            </w:r>
          </w:p>
        </w:tc>
        <w:tc>
          <w:tcPr>
            <w:tcW w:w="885" w:type="dxa"/>
            <w:tcBorders>
              <w:top w:val="nil"/>
              <w:left w:val="nil"/>
              <w:bottom w:val="single" w:sz="4" w:space="0" w:color="000000"/>
              <w:right w:val="single" w:sz="4" w:space="0" w:color="000000"/>
            </w:tcBorders>
            <w:shd w:val="clear" w:color="000000" w:fill="FFFFFF"/>
            <w:vAlign w:val="bottom"/>
            <w:hideMark/>
          </w:tcPr>
          <w:p w14:paraId="2DD3EB61"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35F9A4EE" w14:textId="77777777" w:rsidR="00B2418E" w:rsidRPr="008F7776" w:rsidRDefault="00B2418E" w:rsidP="006F156B">
            <w:pPr>
              <w:jc w:val="center"/>
              <w:rPr>
                <w:color w:val="000000"/>
                <w:sz w:val="20"/>
                <w:szCs w:val="20"/>
              </w:rPr>
            </w:pPr>
            <w:r w:rsidRPr="008F7776">
              <w:rPr>
                <w:color w:val="000000"/>
                <w:sz w:val="20"/>
                <w:szCs w:val="20"/>
              </w:rPr>
              <w:t>57,65</w:t>
            </w:r>
          </w:p>
        </w:tc>
        <w:tc>
          <w:tcPr>
            <w:tcW w:w="666" w:type="dxa"/>
            <w:tcBorders>
              <w:top w:val="nil"/>
              <w:left w:val="nil"/>
              <w:bottom w:val="single" w:sz="4" w:space="0" w:color="000000"/>
              <w:right w:val="single" w:sz="4" w:space="0" w:color="000000"/>
            </w:tcBorders>
            <w:shd w:val="clear" w:color="000000" w:fill="FFFFFF"/>
            <w:vAlign w:val="bottom"/>
            <w:hideMark/>
          </w:tcPr>
          <w:p w14:paraId="45391D3F" w14:textId="77777777" w:rsidR="00B2418E" w:rsidRPr="008F7776" w:rsidRDefault="00B2418E" w:rsidP="006F156B">
            <w:pPr>
              <w:jc w:val="center"/>
              <w:rPr>
                <w:color w:val="000000"/>
                <w:sz w:val="20"/>
                <w:szCs w:val="20"/>
              </w:rPr>
            </w:pPr>
            <w:r w:rsidRPr="008F7776">
              <w:rPr>
                <w:color w:val="000000"/>
                <w:sz w:val="20"/>
                <w:szCs w:val="20"/>
              </w:rPr>
              <w:t>27,92</w:t>
            </w:r>
          </w:p>
        </w:tc>
        <w:tc>
          <w:tcPr>
            <w:tcW w:w="1141" w:type="dxa"/>
            <w:tcBorders>
              <w:top w:val="nil"/>
              <w:left w:val="nil"/>
              <w:bottom w:val="single" w:sz="4" w:space="0" w:color="000000"/>
              <w:right w:val="single" w:sz="4" w:space="0" w:color="000000"/>
            </w:tcBorders>
            <w:shd w:val="clear" w:color="000000" w:fill="FFFFFF"/>
            <w:vAlign w:val="bottom"/>
            <w:hideMark/>
          </w:tcPr>
          <w:p w14:paraId="3B23CB1C" w14:textId="77777777" w:rsidR="00B2418E" w:rsidRPr="008F7776" w:rsidRDefault="00B2418E" w:rsidP="006F156B">
            <w:pPr>
              <w:jc w:val="center"/>
              <w:rPr>
                <w:color w:val="000000"/>
                <w:sz w:val="20"/>
                <w:szCs w:val="20"/>
              </w:rPr>
            </w:pPr>
            <w:r w:rsidRPr="008F7776">
              <w:rPr>
                <w:color w:val="000000"/>
                <w:sz w:val="20"/>
                <w:szCs w:val="20"/>
              </w:rPr>
              <w:t>11,13</w:t>
            </w:r>
          </w:p>
        </w:tc>
        <w:tc>
          <w:tcPr>
            <w:tcW w:w="766" w:type="dxa"/>
            <w:tcBorders>
              <w:top w:val="nil"/>
              <w:left w:val="nil"/>
              <w:bottom w:val="single" w:sz="4" w:space="0" w:color="000000"/>
              <w:right w:val="single" w:sz="4" w:space="0" w:color="000000"/>
            </w:tcBorders>
            <w:shd w:val="clear" w:color="000000" w:fill="FFFFFF"/>
            <w:vAlign w:val="bottom"/>
            <w:hideMark/>
          </w:tcPr>
          <w:p w14:paraId="6733C71D" w14:textId="77777777" w:rsidR="00B2418E" w:rsidRPr="008F7776" w:rsidRDefault="00B2418E" w:rsidP="006F156B">
            <w:pPr>
              <w:jc w:val="center"/>
              <w:rPr>
                <w:color w:val="000000"/>
                <w:sz w:val="20"/>
                <w:szCs w:val="20"/>
              </w:rPr>
            </w:pPr>
            <w:r w:rsidRPr="008F7776">
              <w:rPr>
                <w:color w:val="000000"/>
                <w:sz w:val="20"/>
                <w:szCs w:val="20"/>
              </w:rPr>
              <w:t>189,00</w:t>
            </w:r>
          </w:p>
        </w:tc>
        <w:tc>
          <w:tcPr>
            <w:tcW w:w="683" w:type="dxa"/>
            <w:tcBorders>
              <w:top w:val="nil"/>
              <w:left w:val="nil"/>
              <w:bottom w:val="single" w:sz="4" w:space="0" w:color="000000"/>
              <w:right w:val="single" w:sz="4" w:space="0" w:color="000000"/>
            </w:tcBorders>
            <w:shd w:val="clear" w:color="000000" w:fill="FFFFFF"/>
            <w:vAlign w:val="bottom"/>
            <w:hideMark/>
          </w:tcPr>
          <w:p w14:paraId="486A8A7D"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A4FA6EA"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A198D4C"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97F81F7" w14:textId="77777777" w:rsidR="00B2418E" w:rsidRPr="008F7776" w:rsidRDefault="00B2418E" w:rsidP="006F156B">
            <w:pPr>
              <w:jc w:val="center"/>
              <w:rPr>
                <w:color w:val="000000"/>
                <w:sz w:val="20"/>
                <w:szCs w:val="20"/>
              </w:rPr>
            </w:pPr>
            <w:r w:rsidRPr="008F7776">
              <w:rPr>
                <w:color w:val="000000"/>
                <w:sz w:val="20"/>
                <w:szCs w:val="20"/>
              </w:rPr>
              <w:t>ж/д 38</w:t>
            </w:r>
          </w:p>
        </w:tc>
        <w:tc>
          <w:tcPr>
            <w:tcW w:w="537" w:type="dxa"/>
            <w:tcBorders>
              <w:top w:val="nil"/>
              <w:left w:val="nil"/>
              <w:bottom w:val="single" w:sz="4" w:space="0" w:color="000000"/>
              <w:right w:val="single" w:sz="4" w:space="0" w:color="000000"/>
            </w:tcBorders>
            <w:shd w:val="clear" w:color="000000" w:fill="FFFFFF"/>
            <w:vAlign w:val="bottom"/>
            <w:hideMark/>
          </w:tcPr>
          <w:p w14:paraId="7BA983A5"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12C4382" w14:textId="77777777" w:rsidR="00B2418E" w:rsidRPr="008F7776" w:rsidRDefault="00B2418E" w:rsidP="006F156B">
            <w:pPr>
              <w:jc w:val="center"/>
              <w:rPr>
                <w:color w:val="000000"/>
                <w:sz w:val="20"/>
                <w:szCs w:val="20"/>
              </w:rPr>
            </w:pPr>
            <w:r w:rsidRPr="008F7776">
              <w:rPr>
                <w:color w:val="000000"/>
                <w:sz w:val="20"/>
                <w:szCs w:val="20"/>
              </w:rPr>
              <w:t>194,42</w:t>
            </w:r>
          </w:p>
        </w:tc>
        <w:tc>
          <w:tcPr>
            <w:tcW w:w="992" w:type="dxa"/>
            <w:tcBorders>
              <w:top w:val="nil"/>
              <w:left w:val="nil"/>
              <w:bottom w:val="single" w:sz="4" w:space="0" w:color="000000"/>
              <w:right w:val="single" w:sz="4" w:space="0" w:color="000000"/>
            </w:tcBorders>
            <w:shd w:val="clear" w:color="000000" w:fill="FFFFFF"/>
            <w:vAlign w:val="bottom"/>
            <w:hideMark/>
          </w:tcPr>
          <w:p w14:paraId="0A26A1BB" w14:textId="77777777" w:rsidR="00B2418E" w:rsidRPr="008F7776" w:rsidRDefault="00B2418E" w:rsidP="006F156B">
            <w:pPr>
              <w:jc w:val="center"/>
              <w:rPr>
                <w:color w:val="000000"/>
                <w:sz w:val="20"/>
                <w:szCs w:val="20"/>
              </w:rPr>
            </w:pPr>
            <w:r w:rsidRPr="008F7776">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hideMark/>
          </w:tcPr>
          <w:p w14:paraId="07172BB3" w14:textId="77777777" w:rsidR="00B2418E" w:rsidRPr="008F7776" w:rsidRDefault="00B2418E" w:rsidP="006F156B">
            <w:pPr>
              <w:jc w:val="center"/>
              <w:rPr>
                <w:color w:val="000000"/>
                <w:sz w:val="20"/>
                <w:szCs w:val="20"/>
              </w:rPr>
            </w:pPr>
            <w:r w:rsidRPr="008F7776">
              <w:rPr>
                <w:color w:val="000000"/>
                <w:sz w:val="20"/>
                <w:szCs w:val="20"/>
              </w:rPr>
              <w:t>2,56</w:t>
            </w:r>
          </w:p>
        </w:tc>
        <w:tc>
          <w:tcPr>
            <w:tcW w:w="851" w:type="dxa"/>
            <w:tcBorders>
              <w:top w:val="nil"/>
              <w:left w:val="nil"/>
              <w:bottom w:val="single" w:sz="4" w:space="0" w:color="000000"/>
              <w:right w:val="single" w:sz="4" w:space="0" w:color="000000"/>
            </w:tcBorders>
            <w:shd w:val="clear" w:color="000000" w:fill="FFFFFF"/>
            <w:vAlign w:val="bottom"/>
            <w:hideMark/>
          </w:tcPr>
          <w:p w14:paraId="1EF41E50" w14:textId="77777777" w:rsidR="00B2418E" w:rsidRPr="008F7776" w:rsidRDefault="00B2418E" w:rsidP="006F156B">
            <w:pPr>
              <w:jc w:val="center"/>
              <w:rPr>
                <w:color w:val="000000"/>
                <w:sz w:val="20"/>
                <w:szCs w:val="20"/>
              </w:rPr>
            </w:pPr>
            <w:r w:rsidRPr="008F7776">
              <w:rPr>
                <w:color w:val="000000"/>
                <w:sz w:val="20"/>
                <w:szCs w:val="20"/>
              </w:rPr>
              <w:t>2,56</w:t>
            </w:r>
          </w:p>
        </w:tc>
        <w:tc>
          <w:tcPr>
            <w:tcW w:w="992" w:type="dxa"/>
            <w:tcBorders>
              <w:top w:val="nil"/>
              <w:left w:val="nil"/>
              <w:bottom w:val="single" w:sz="4" w:space="0" w:color="000000"/>
              <w:right w:val="single" w:sz="4" w:space="0" w:color="000000"/>
            </w:tcBorders>
            <w:shd w:val="clear" w:color="000000" w:fill="FFFFFF"/>
            <w:vAlign w:val="bottom"/>
            <w:hideMark/>
          </w:tcPr>
          <w:p w14:paraId="163BA3F4" w14:textId="77777777" w:rsidR="00B2418E" w:rsidRPr="008F7776" w:rsidRDefault="00B2418E" w:rsidP="006F156B">
            <w:pPr>
              <w:jc w:val="center"/>
              <w:rPr>
                <w:color w:val="000000"/>
                <w:sz w:val="20"/>
                <w:szCs w:val="20"/>
              </w:rPr>
            </w:pPr>
            <w:r w:rsidRPr="008F7776">
              <w:rPr>
                <w:color w:val="000000"/>
                <w:sz w:val="20"/>
                <w:szCs w:val="20"/>
              </w:rPr>
              <w:t>0,14</w:t>
            </w:r>
          </w:p>
        </w:tc>
        <w:tc>
          <w:tcPr>
            <w:tcW w:w="992" w:type="dxa"/>
            <w:tcBorders>
              <w:top w:val="nil"/>
              <w:left w:val="nil"/>
              <w:bottom w:val="single" w:sz="4" w:space="0" w:color="000000"/>
              <w:right w:val="single" w:sz="4" w:space="0" w:color="000000"/>
            </w:tcBorders>
            <w:shd w:val="clear" w:color="000000" w:fill="FFFFFF"/>
            <w:vAlign w:val="bottom"/>
            <w:hideMark/>
          </w:tcPr>
          <w:p w14:paraId="090D86A9" w14:textId="77777777" w:rsidR="00B2418E" w:rsidRPr="008F7776" w:rsidRDefault="00B2418E" w:rsidP="006F156B">
            <w:pPr>
              <w:jc w:val="center"/>
              <w:rPr>
                <w:color w:val="000000"/>
                <w:sz w:val="20"/>
                <w:szCs w:val="20"/>
              </w:rPr>
            </w:pPr>
            <w:r w:rsidRPr="008F7776">
              <w:rPr>
                <w:color w:val="000000"/>
                <w:sz w:val="20"/>
                <w:szCs w:val="20"/>
              </w:rPr>
              <w:t>29,81</w:t>
            </w:r>
          </w:p>
        </w:tc>
        <w:tc>
          <w:tcPr>
            <w:tcW w:w="993" w:type="dxa"/>
            <w:tcBorders>
              <w:top w:val="nil"/>
              <w:left w:val="nil"/>
              <w:bottom w:val="single" w:sz="4" w:space="0" w:color="000000"/>
              <w:right w:val="single" w:sz="4" w:space="0" w:color="000000"/>
            </w:tcBorders>
            <w:shd w:val="clear" w:color="000000" w:fill="FFFFFF"/>
            <w:vAlign w:val="bottom"/>
            <w:hideMark/>
          </w:tcPr>
          <w:p w14:paraId="66F3ABA7" w14:textId="77777777" w:rsidR="00B2418E" w:rsidRPr="008F7776" w:rsidRDefault="00B2418E" w:rsidP="006F156B">
            <w:pPr>
              <w:jc w:val="center"/>
              <w:rPr>
                <w:color w:val="000000"/>
                <w:sz w:val="20"/>
                <w:szCs w:val="20"/>
              </w:rPr>
            </w:pPr>
            <w:r w:rsidRPr="008F7776">
              <w:rPr>
                <w:color w:val="000000"/>
                <w:sz w:val="20"/>
                <w:szCs w:val="20"/>
              </w:rPr>
              <w:t>251,12</w:t>
            </w:r>
          </w:p>
        </w:tc>
        <w:tc>
          <w:tcPr>
            <w:tcW w:w="885" w:type="dxa"/>
            <w:tcBorders>
              <w:top w:val="nil"/>
              <w:left w:val="nil"/>
              <w:bottom w:val="single" w:sz="4" w:space="0" w:color="000000"/>
              <w:right w:val="single" w:sz="4" w:space="0" w:color="000000"/>
            </w:tcBorders>
            <w:shd w:val="clear" w:color="000000" w:fill="FFFFFF"/>
            <w:vAlign w:val="bottom"/>
            <w:hideMark/>
          </w:tcPr>
          <w:p w14:paraId="2D0D1098"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9425269" w14:textId="77777777" w:rsidR="00B2418E" w:rsidRPr="008F7776" w:rsidRDefault="00B2418E" w:rsidP="006F156B">
            <w:pPr>
              <w:jc w:val="center"/>
              <w:rPr>
                <w:color w:val="000000"/>
                <w:sz w:val="20"/>
                <w:szCs w:val="20"/>
              </w:rPr>
            </w:pPr>
            <w:r w:rsidRPr="008F7776">
              <w:rPr>
                <w:color w:val="000000"/>
                <w:sz w:val="20"/>
                <w:szCs w:val="20"/>
              </w:rPr>
              <w:t>56,70</w:t>
            </w:r>
          </w:p>
        </w:tc>
        <w:tc>
          <w:tcPr>
            <w:tcW w:w="666" w:type="dxa"/>
            <w:tcBorders>
              <w:top w:val="nil"/>
              <w:left w:val="nil"/>
              <w:bottom w:val="single" w:sz="4" w:space="0" w:color="000000"/>
              <w:right w:val="single" w:sz="4" w:space="0" w:color="000000"/>
            </w:tcBorders>
            <w:shd w:val="clear" w:color="000000" w:fill="FFFFFF"/>
            <w:vAlign w:val="bottom"/>
            <w:hideMark/>
          </w:tcPr>
          <w:p w14:paraId="30607304" w14:textId="77777777" w:rsidR="00B2418E" w:rsidRPr="008F7776" w:rsidRDefault="00B2418E" w:rsidP="006F156B">
            <w:pPr>
              <w:jc w:val="center"/>
              <w:rPr>
                <w:color w:val="000000"/>
                <w:sz w:val="20"/>
                <w:szCs w:val="20"/>
              </w:rPr>
            </w:pPr>
            <w:r w:rsidRPr="008F7776">
              <w:rPr>
                <w:color w:val="000000"/>
                <w:sz w:val="20"/>
                <w:szCs w:val="20"/>
              </w:rPr>
              <w:t>26,89</w:t>
            </w:r>
          </w:p>
        </w:tc>
        <w:tc>
          <w:tcPr>
            <w:tcW w:w="1141" w:type="dxa"/>
            <w:tcBorders>
              <w:top w:val="nil"/>
              <w:left w:val="nil"/>
              <w:bottom w:val="single" w:sz="4" w:space="0" w:color="000000"/>
              <w:right w:val="single" w:sz="4" w:space="0" w:color="000000"/>
            </w:tcBorders>
            <w:shd w:val="clear" w:color="000000" w:fill="FFFFFF"/>
            <w:vAlign w:val="bottom"/>
            <w:hideMark/>
          </w:tcPr>
          <w:p w14:paraId="7F29375E" w14:textId="77777777" w:rsidR="00B2418E" w:rsidRPr="008F7776" w:rsidRDefault="00B2418E" w:rsidP="006F156B">
            <w:pPr>
              <w:jc w:val="center"/>
              <w:rPr>
                <w:color w:val="000000"/>
                <w:sz w:val="20"/>
                <w:szCs w:val="20"/>
              </w:rPr>
            </w:pPr>
            <w:r w:rsidRPr="008F7776">
              <w:rPr>
                <w:color w:val="000000"/>
                <w:sz w:val="20"/>
                <w:szCs w:val="20"/>
              </w:rPr>
              <w:t>16,20</w:t>
            </w:r>
          </w:p>
        </w:tc>
        <w:tc>
          <w:tcPr>
            <w:tcW w:w="766" w:type="dxa"/>
            <w:tcBorders>
              <w:top w:val="nil"/>
              <w:left w:val="nil"/>
              <w:bottom w:val="single" w:sz="4" w:space="0" w:color="000000"/>
              <w:right w:val="single" w:sz="4" w:space="0" w:color="000000"/>
            </w:tcBorders>
            <w:shd w:val="clear" w:color="000000" w:fill="FFFFFF"/>
            <w:vAlign w:val="bottom"/>
            <w:hideMark/>
          </w:tcPr>
          <w:p w14:paraId="6B3E05F6" w14:textId="77777777" w:rsidR="00B2418E" w:rsidRPr="008F7776" w:rsidRDefault="00B2418E" w:rsidP="006F156B">
            <w:pPr>
              <w:jc w:val="center"/>
              <w:rPr>
                <w:color w:val="000000"/>
                <w:sz w:val="20"/>
                <w:szCs w:val="20"/>
              </w:rPr>
            </w:pPr>
            <w:r w:rsidRPr="008F7776">
              <w:rPr>
                <w:color w:val="000000"/>
                <w:sz w:val="20"/>
                <w:szCs w:val="20"/>
              </w:rPr>
              <w:t>239,00</w:t>
            </w:r>
          </w:p>
        </w:tc>
        <w:tc>
          <w:tcPr>
            <w:tcW w:w="683" w:type="dxa"/>
            <w:tcBorders>
              <w:top w:val="nil"/>
              <w:left w:val="nil"/>
              <w:bottom w:val="single" w:sz="4" w:space="0" w:color="000000"/>
              <w:right w:val="single" w:sz="4" w:space="0" w:color="000000"/>
            </w:tcBorders>
            <w:shd w:val="clear" w:color="000000" w:fill="FFFFFF"/>
            <w:vAlign w:val="bottom"/>
            <w:hideMark/>
          </w:tcPr>
          <w:p w14:paraId="45778F1A"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16B99F1B"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868F6BB"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14E892E" w14:textId="77777777" w:rsidR="00B2418E" w:rsidRPr="008F7776" w:rsidRDefault="00B2418E" w:rsidP="006F156B">
            <w:pPr>
              <w:jc w:val="center"/>
              <w:rPr>
                <w:color w:val="000000"/>
                <w:sz w:val="20"/>
                <w:szCs w:val="20"/>
              </w:rPr>
            </w:pPr>
            <w:r w:rsidRPr="008F7776">
              <w:rPr>
                <w:color w:val="000000"/>
                <w:sz w:val="20"/>
                <w:szCs w:val="20"/>
              </w:rPr>
              <w:t>д/с Дельфин</w:t>
            </w:r>
          </w:p>
        </w:tc>
        <w:tc>
          <w:tcPr>
            <w:tcW w:w="537" w:type="dxa"/>
            <w:tcBorders>
              <w:top w:val="nil"/>
              <w:left w:val="nil"/>
              <w:bottom w:val="single" w:sz="4" w:space="0" w:color="000000"/>
              <w:right w:val="single" w:sz="4" w:space="0" w:color="000000"/>
            </w:tcBorders>
            <w:shd w:val="clear" w:color="000000" w:fill="FFFFFF"/>
            <w:vAlign w:val="bottom"/>
            <w:hideMark/>
          </w:tcPr>
          <w:p w14:paraId="6CF18B1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972DCD6" w14:textId="77777777" w:rsidR="00B2418E" w:rsidRPr="008F7776" w:rsidRDefault="00B2418E" w:rsidP="006F156B">
            <w:pPr>
              <w:jc w:val="center"/>
              <w:rPr>
                <w:color w:val="000000"/>
                <w:sz w:val="20"/>
                <w:szCs w:val="20"/>
              </w:rPr>
            </w:pPr>
            <w:r w:rsidRPr="008F7776">
              <w:rPr>
                <w:color w:val="000000"/>
                <w:sz w:val="20"/>
                <w:szCs w:val="20"/>
              </w:rPr>
              <w:t>193,79</w:t>
            </w:r>
          </w:p>
        </w:tc>
        <w:tc>
          <w:tcPr>
            <w:tcW w:w="992" w:type="dxa"/>
            <w:tcBorders>
              <w:top w:val="nil"/>
              <w:left w:val="nil"/>
              <w:bottom w:val="single" w:sz="4" w:space="0" w:color="000000"/>
              <w:right w:val="single" w:sz="4" w:space="0" w:color="000000"/>
            </w:tcBorders>
            <w:shd w:val="clear" w:color="000000" w:fill="FFFFFF"/>
            <w:vAlign w:val="bottom"/>
            <w:hideMark/>
          </w:tcPr>
          <w:p w14:paraId="168EB69E"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7C0079B3" w14:textId="77777777" w:rsidR="00B2418E" w:rsidRPr="008F7776" w:rsidRDefault="00B2418E" w:rsidP="006F156B">
            <w:pPr>
              <w:jc w:val="center"/>
              <w:rPr>
                <w:color w:val="000000"/>
                <w:sz w:val="20"/>
                <w:szCs w:val="20"/>
              </w:rPr>
            </w:pPr>
            <w:r w:rsidRPr="008F7776">
              <w:rPr>
                <w:color w:val="000000"/>
                <w:sz w:val="20"/>
                <w:szCs w:val="20"/>
              </w:rPr>
              <w:t>0,16</w:t>
            </w:r>
          </w:p>
        </w:tc>
        <w:tc>
          <w:tcPr>
            <w:tcW w:w="851" w:type="dxa"/>
            <w:tcBorders>
              <w:top w:val="nil"/>
              <w:left w:val="nil"/>
              <w:bottom w:val="single" w:sz="4" w:space="0" w:color="000000"/>
              <w:right w:val="single" w:sz="4" w:space="0" w:color="000000"/>
            </w:tcBorders>
            <w:shd w:val="clear" w:color="000000" w:fill="FFFFFF"/>
            <w:vAlign w:val="bottom"/>
            <w:hideMark/>
          </w:tcPr>
          <w:p w14:paraId="3949D1F9" w14:textId="77777777" w:rsidR="00B2418E" w:rsidRPr="008F7776" w:rsidRDefault="00B2418E" w:rsidP="006F156B">
            <w:pPr>
              <w:jc w:val="center"/>
              <w:rPr>
                <w:color w:val="000000"/>
                <w:sz w:val="20"/>
                <w:szCs w:val="20"/>
              </w:rPr>
            </w:pPr>
            <w:r w:rsidRPr="008F7776">
              <w:rPr>
                <w:color w:val="000000"/>
                <w:sz w:val="20"/>
                <w:szCs w:val="20"/>
              </w:rPr>
              <w:t>0,16</w:t>
            </w:r>
          </w:p>
        </w:tc>
        <w:tc>
          <w:tcPr>
            <w:tcW w:w="992" w:type="dxa"/>
            <w:tcBorders>
              <w:top w:val="nil"/>
              <w:left w:val="nil"/>
              <w:bottom w:val="single" w:sz="4" w:space="0" w:color="000000"/>
              <w:right w:val="single" w:sz="4" w:space="0" w:color="000000"/>
            </w:tcBorders>
            <w:shd w:val="clear" w:color="000000" w:fill="FFFFFF"/>
            <w:vAlign w:val="bottom"/>
            <w:hideMark/>
          </w:tcPr>
          <w:p w14:paraId="6009005E"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545FF7DB" w14:textId="77777777" w:rsidR="00B2418E" w:rsidRPr="008F7776" w:rsidRDefault="00B2418E" w:rsidP="006F156B">
            <w:pPr>
              <w:jc w:val="center"/>
              <w:rPr>
                <w:color w:val="000000"/>
                <w:sz w:val="20"/>
                <w:szCs w:val="20"/>
              </w:rPr>
            </w:pPr>
            <w:r w:rsidRPr="008F7776">
              <w:rPr>
                <w:color w:val="000000"/>
                <w:sz w:val="20"/>
                <w:szCs w:val="20"/>
              </w:rPr>
              <w:t>29,82</w:t>
            </w:r>
          </w:p>
        </w:tc>
        <w:tc>
          <w:tcPr>
            <w:tcW w:w="993" w:type="dxa"/>
            <w:tcBorders>
              <w:top w:val="nil"/>
              <w:left w:val="nil"/>
              <w:bottom w:val="single" w:sz="4" w:space="0" w:color="000000"/>
              <w:right w:val="single" w:sz="4" w:space="0" w:color="000000"/>
            </w:tcBorders>
            <w:shd w:val="clear" w:color="000000" w:fill="FFFFFF"/>
            <w:vAlign w:val="bottom"/>
            <w:hideMark/>
          </w:tcPr>
          <w:p w14:paraId="00B46102" w14:textId="77777777" w:rsidR="00B2418E" w:rsidRPr="008F7776" w:rsidRDefault="00B2418E" w:rsidP="006F156B">
            <w:pPr>
              <w:jc w:val="center"/>
              <w:rPr>
                <w:color w:val="000000"/>
                <w:sz w:val="20"/>
                <w:szCs w:val="20"/>
              </w:rPr>
            </w:pPr>
            <w:r w:rsidRPr="008F7776">
              <w:rPr>
                <w:color w:val="000000"/>
                <w:sz w:val="20"/>
                <w:szCs w:val="20"/>
              </w:rPr>
              <w:t>251,13</w:t>
            </w:r>
          </w:p>
        </w:tc>
        <w:tc>
          <w:tcPr>
            <w:tcW w:w="885" w:type="dxa"/>
            <w:tcBorders>
              <w:top w:val="nil"/>
              <w:left w:val="nil"/>
              <w:bottom w:val="single" w:sz="4" w:space="0" w:color="000000"/>
              <w:right w:val="single" w:sz="4" w:space="0" w:color="000000"/>
            </w:tcBorders>
            <w:shd w:val="clear" w:color="000000" w:fill="FFFFFF"/>
            <w:vAlign w:val="bottom"/>
            <w:hideMark/>
          </w:tcPr>
          <w:p w14:paraId="22FA320A"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35E78D5" w14:textId="77777777" w:rsidR="00B2418E" w:rsidRPr="008F7776" w:rsidRDefault="00B2418E" w:rsidP="006F156B">
            <w:pPr>
              <w:jc w:val="center"/>
              <w:rPr>
                <w:color w:val="000000"/>
                <w:sz w:val="20"/>
                <w:szCs w:val="20"/>
              </w:rPr>
            </w:pPr>
            <w:r w:rsidRPr="008F7776">
              <w:rPr>
                <w:color w:val="000000"/>
                <w:sz w:val="20"/>
                <w:szCs w:val="20"/>
              </w:rPr>
              <w:t>57,34</w:t>
            </w:r>
          </w:p>
        </w:tc>
        <w:tc>
          <w:tcPr>
            <w:tcW w:w="666" w:type="dxa"/>
            <w:tcBorders>
              <w:top w:val="nil"/>
              <w:left w:val="nil"/>
              <w:bottom w:val="single" w:sz="4" w:space="0" w:color="000000"/>
              <w:right w:val="single" w:sz="4" w:space="0" w:color="000000"/>
            </w:tcBorders>
            <w:shd w:val="clear" w:color="000000" w:fill="FFFFFF"/>
            <w:vAlign w:val="bottom"/>
            <w:hideMark/>
          </w:tcPr>
          <w:p w14:paraId="0A4E6880" w14:textId="77777777" w:rsidR="00B2418E" w:rsidRPr="008F7776" w:rsidRDefault="00B2418E" w:rsidP="006F156B">
            <w:pPr>
              <w:jc w:val="center"/>
              <w:rPr>
                <w:color w:val="000000"/>
                <w:sz w:val="20"/>
                <w:szCs w:val="20"/>
              </w:rPr>
            </w:pPr>
            <w:r w:rsidRPr="008F7776">
              <w:rPr>
                <w:color w:val="000000"/>
                <w:sz w:val="20"/>
                <w:szCs w:val="20"/>
              </w:rPr>
              <w:t>27,52</w:t>
            </w:r>
          </w:p>
        </w:tc>
        <w:tc>
          <w:tcPr>
            <w:tcW w:w="1141" w:type="dxa"/>
            <w:tcBorders>
              <w:top w:val="nil"/>
              <w:left w:val="nil"/>
              <w:bottom w:val="single" w:sz="4" w:space="0" w:color="000000"/>
              <w:right w:val="single" w:sz="4" w:space="0" w:color="000000"/>
            </w:tcBorders>
            <w:shd w:val="clear" w:color="000000" w:fill="FFFFFF"/>
            <w:vAlign w:val="bottom"/>
            <w:hideMark/>
          </w:tcPr>
          <w:p w14:paraId="7D0B9B96" w14:textId="77777777" w:rsidR="00B2418E" w:rsidRPr="008F7776" w:rsidRDefault="00B2418E" w:rsidP="006F156B">
            <w:pPr>
              <w:jc w:val="center"/>
              <w:rPr>
                <w:color w:val="000000"/>
                <w:sz w:val="20"/>
                <w:szCs w:val="20"/>
              </w:rPr>
            </w:pPr>
            <w:r w:rsidRPr="008F7776">
              <w:rPr>
                <w:color w:val="000000"/>
                <w:sz w:val="20"/>
                <w:szCs w:val="20"/>
              </w:rPr>
              <w:t>122,77</w:t>
            </w:r>
          </w:p>
        </w:tc>
        <w:tc>
          <w:tcPr>
            <w:tcW w:w="766" w:type="dxa"/>
            <w:tcBorders>
              <w:top w:val="nil"/>
              <w:left w:val="nil"/>
              <w:bottom w:val="single" w:sz="4" w:space="0" w:color="000000"/>
              <w:right w:val="single" w:sz="4" w:space="0" w:color="000000"/>
            </w:tcBorders>
            <w:shd w:val="clear" w:color="000000" w:fill="FFFFFF"/>
            <w:vAlign w:val="bottom"/>
            <w:hideMark/>
          </w:tcPr>
          <w:p w14:paraId="415CC653" w14:textId="77777777" w:rsidR="00B2418E" w:rsidRPr="008F7776" w:rsidRDefault="00B2418E" w:rsidP="006F156B">
            <w:pPr>
              <w:jc w:val="center"/>
              <w:rPr>
                <w:color w:val="000000"/>
                <w:sz w:val="20"/>
                <w:szCs w:val="20"/>
              </w:rPr>
            </w:pPr>
            <w:r w:rsidRPr="008F7776">
              <w:rPr>
                <w:color w:val="000000"/>
                <w:sz w:val="20"/>
                <w:szCs w:val="20"/>
              </w:rPr>
              <w:t>322,00</w:t>
            </w:r>
          </w:p>
        </w:tc>
        <w:tc>
          <w:tcPr>
            <w:tcW w:w="683" w:type="dxa"/>
            <w:tcBorders>
              <w:top w:val="nil"/>
              <w:left w:val="nil"/>
              <w:bottom w:val="single" w:sz="4" w:space="0" w:color="000000"/>
              <w:right w:val="single" w:sz="4" w:space="0" w:color="000000"/>
            </w:tcBorders>
            <w:shd w:val="clear" w:color="000000" w:fill="FFFFFF"/>
            <w:vAlign w:val="bottom"/>
            <w:hideMark/>
          </w:tcPr>
          <w:p w14:paraId="1F31294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C0A764B"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39A7000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DCE5BD1" w14:textId="77777777" w:rsidR="00B2418E" w:rsidRPr="008F7776" w:rsidRDefault="00B2418E" w:rsidP="006F156B">
            <w:pPr>
              <w:jc w:val="center"/>
              <w:rPr>
                <w:color w:val="000000"/>
                <w:sz w:val="20"/>
                <w:szCs w:val="20"/>
              </w:rPr>
            </w:pPr>
            <w:r w:rsidRPr="008F7776">
              <w:rPr>
                <w:color w:val="000000"/>
                <w:sz w:val="20"/>
                <w:szCs w:val="20"/>
              </w:rPr>
              <w:t>ж/д 39</w:t>
            </w:r>
          </w:p>
        </w:tc>
        <w:tc>
          <w:tcPr>
            <w:tcW w:w="537" w:type="dxa"/>
            <w:tcBorders>
              <w:top w:val="nil"/>
              <w:left w:val="nil"/>
              <w:bottom w:val="single" w:sz="4" w:space="0" w:color="000000"/>
              <w:right w:val="single" w:sz="4" w:space="0" w:color="000000"/>
            </w:tcBorders>
            <w:shd w:val="clear" w:color="000000" w:fill="FFFFFF"/>
            <w:vAlign w:val="bottom"/>
            <w:hideMark/>
          </w:tcPr>
          <w:p w14:paraId="20A552B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1641992" w14:textId="77777777" w:rsidR="00B2418E" w:rsidRPr="008F7776" w:rsidRDefault="00B2418E" w:rsidP="006F156B">
            <w:pPr>
              <w:jc w:val="center"/>
              <w:rPr>
                <w:color w:val="000000"/>
                <w:sz w:val="20"/>
                <w:szCs w:val="20"/>
              </w:rPr>
            </w:pPr>
            <w:r w:rsidRPr="008F7776">
              <w:rPr>
                <w:color w:val="000000"/>
                <w:sz w:val="20"/>
                <w:szCs w:val="20"/>
              </w:rPr>
              <w:t>194,98</w:t>
            </w:r>
          </w:p>
        </w:tc>
        <w:tc>
          <w:tcPr>
            <w:tcW w:w="992" w:type="dxa"/>
            <w:tcBorders>
              <w:top w:val="nil"/>
              <w:left w:val="nil"/>
              <w:bottom w:val="single" w:sz="4" w:space="0" w:color="000000"/>
              <w:right w:val="single" w:sz="4" w:space="0" w:color="000000"/>
            </w:tcBorders>
            <w:shd w:val="clear" w:color="000000" w:fill="FFFFFF"/>
            <w:vAlign w:val="bottom"/>
            <w:hideMark/>
          </w:tcPr>
          <w:p w14:paraId="7835A1A5"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3C872C35"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28B7B69C"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2AE551D8"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3A8196C6" w14:textId="77777777" w:rsidR="00B2418E" w:rsidRPr="008F7776" w:rsidRDefault="00B2418E" w:rsidP="006F156B">
            <w:pPr>
              <w:jc w:val="center"/>
              <w:rPr>
                <w:color w:val="000000"/>
                <w:sz w:val="20"/>
                <w:szCs w:val="20"/>
              </w:rPr>
            </w:pPr>
            <w:r w:rsidRPr="008F7776">
              <w:rPr>
                <w:color w:val="000000"/>
                <w:sz w:val="20"/>
                <w:szCs w:val="20"/>
              </w:rPr>
              <w:t>29,82</w:t>
            </w:r>
          </w:p>
        </w:tc>
        <w:tc>
          <w:tcPr>
            <w:tcW w:w="993" w:type="dxa"/>
            <w:tcBorders>
              <w:top w:val="nil"/>
              <w:left w:val="nil"/>
              <w:bottom w:val="single" w:sz="4" w:space="0" w:color="000000"/>
              <w:right w:val="single" w:sz="4" w:space="0" w:color="000000"/>
            </w:tcBorders>
            <w:shd w:val="clear" w:color="000000" w:fill="FFFFFF"/>
            <w:vAlign w:val="bottom"/>
            <w:hideMark/>
          </w:tcPr>
          <w:p w14:paraId="1881F277" w14:textId="77777777" w:rsidR="00B2418E" w:rsidRPr="008F7776" w:rsidRDefault="00B2418E" w:rsidP="006F156B">
            <w:pPr>
              <w:jc w:val="center"/>
              <w:rPr>
                <w:color w:val="000000"/>
                <w:sz w:val="20"/>
                <w:szCs w:val="20"/>
              </w:rPr>
            </w:pPr>
            <w:r w:rsidRPr="008F7776">
              <w:rPr>
                <w:color w:val="000000"/>
                <w:sz w:val="20"/>
                <w:szCs w:val="20"/>
              </w:rPr>
              <w:t>251,13</w:t>
            </w:r>
          </w:p>
        </w:tc>
        <w:tc>
          <w:tcPr>
            <w:tcW w:w="885" w:type="dxa"/>
            <w:tcBorders>
              <w:top w:val="nil"/>
              <w:left w:val="nil"/>
              <w:bottom w:val="single" w:sz="4" w:space="0" w:color="000000"/>
              <w:right w:val="single" w:sz="4" w:space="0" w:color="000000"/>
            </w:tcBorders>
            <w:shd w:val="clear" w:color="000000" w:fill="FFFFFF"/>
            <w:vAlign w:val="bottom"/>
            <w:hideMark/>
          </w:tcPr>
          <w:p w14:paraId="4C3F6C1D"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382366CF" w14:textId="77777777" w:rsidR="00B2418E" w:rsidRPr="008F7776" w:rsidRDefault="00B2418E" w:rsidP="006F156B">
            <w:pPr>
              <w:jc w:val="center"/>
              <w:rPr>
                <w:color w:val="000000"/>
                <w:sz w:val="20"/>
                <w:szCs w:val="20"/>
              </w:rPr>
            </w:pPr>
            <w:r w:rsidRPr="008F7776">
              <w:rPr>
                <w:color w:val="000000"/>
                <w:sz w:val="20"/>
                <w:szCs w:val="20"/>
              </w:rPr>
              <w:t>56,15</w:t>
            </w:r>
          </w:p>
        </w:tc>
        <w:tc>
          <w:tcPr>
            <w:tcW w:w="666" w:type="dxa"/>
            <w:tcBorders>
              <w:top w:val="nil"/>
              <w:left w:val="nil"/>
              <w:bottom w:val="single" w:sz="4" w:space="0" w:color="000000"/>
              <w:right w:val="single" w:sz="4" w:space="0" w:color="000000"/>
            </w:tcBorders>
            <w:shd w:val="clear" w:color="000000" w:fill="FFFFFF"/>
            <w:vAlign w:val="bottom"/>
            <w:hideMark/>
          </w:tcPr>
          <w:p w14:paraId="412BD79C" w14:textId="77777777" w:rsidR="00B2418E" w:rsidRPr="008F7776" w:rsidRDefault="00B2418E" w:rsidP="006F156B">
            <w:pPr>
              <w:jc w:val="center"/>
              <w:rPr>
                <w:color w:val="000000"/>
                <w:sz w:val="20"/>
                <w:szCs w:val="20"/>
              </w:rPr>
            </w:pPr>
            <w:r w:rsidRPr="008F7776">
              <w:rPr>
                <w:color w:val="000000"/>
                <w:sz w:val="20"/>
                <w:szCs w:val="20"/>
              </w:rPr>
              <w:t>26,33</w:t>
            </w:r>
          </w:p>
        </w:tc>
        <w:tc>
          <w:tcPr>
            <w:tcW w:w="1141" w:type="dxa"/>
            <w:tcBorders>
              <w:top w:val="nil"/>
              <w:left w:val="nil"/>
              <w:bottom w:val="single" w:sz="4" w:space="0" w:color="000000"/>
              <w:right w:val="single" w:sz="4" w:space="0" w:color="000000"/>
            </w:tcBorders>
            <w:shd w:val="clear" w:color="000000" w:fill="FFFFFF"/>
            <w:vAlign w:val="bottom"/>
            <w:hideMark/>
          </w:tcPr>
          <w:p w14:paraId="49FB4F4B" w14:textId="77777777" w:rsidR="00B2418E" w:rsidRPr="008F7776" w:rsidRDefault="00B2418E" w:rsidP="006F156B">
            <w:pPr>
              <w:jc w:val="center"/>
              <w:rPr>
                <w:color w:val="000000"/>
                <w:sz w:val="20"/>
                <w:szCs w:val="20"/>
              </w:rPr>
            </w:pPr>
            <w:r w:rsidRPr="008F7776">
              <w:rPr>
                <w:color w:val="000000"/>
                <w:sz w:val="20"/>
                <w:szCs w:val="20"/>
              </w:rPr>
              <w:t>23,37</w:t>
            </w:r>
          </w:p>
        </w:tc>
        <w:tc>
          <w:tcPr>
            <w:tcW w:w="766" w:type="dxa"/>
            <w:tcBorders>
              <w:top w:val="nil"/>
              <w:left w:val="nil"/>
              <w:bottom w:val="single" w:sz="4" w:space="0" w:color="000000"/>
              <w:right w:val="single" w:sz="4" w:space="0" w:color="000000"/>
            </w:tcBorders>
            <w:shd w:val="clear" w:color="000000" w:fill="FFFFFF"/>
            <w:vAlign w:val="bottom"/>
            <w:hideMark/>
          </w:tcPr>
          <w:p w14:paraId="491DBEFF" w14:textId="77777777" w:rsidR="00B2418E" w:rsidRPr="008F7776" w:rsidRDefault="00B2418E" w:rsidP="006F156B">
            <w:pPr>
              <w:jc w:val="center"/>
              <w:rPr>
                <w:color w:val="000000"/>
                <w:sz w:val="20"/>
                <w:szCs w:val="20"/>
              </w:rPr>
            </w:pPr>
            <w:r w:rsidRPr="008F7776">
              <w:rPr>
                <w:color w:val="000000"/>
                <w:sz w:val="20"/>
                <w:szCs w:val="20"/>
              </w:rPr>
              <w:t>290,00</w:t>
            </w:r>
          </w:p>
        </w:tc>
        <w:tc>
          <w:tcPr>
            <w:tcW w:w="683" w:type="dxa"/>
            <w:tcBorders>
              <w:top w:val="nil"/>
              <w:left w:val="nil"/>
              <w:bottom w:val="single" w:sz="4" w:space="0" w:color="000000"/>
              <w:right w:val="single" w:sz="4" w:space="0" w:color="000000"/>
            </w:tcBorders>
            <w:shd w:val="clear" w:color="000000" w:fill="FFFFFF"/>
            <w:vAlign w:val="bottom"/>
            <w:hideMark/>
          </w:tcPr>
          <w:p w14:paraId="153512C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01F3E5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B326C12"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6B8A20C" w14:textId="77777777" w:rsidR="00B2418E" w:rsidRPr="008F7776" w:rsidRDefault="00B2418E" w:rsidP="006F156B">
            <w:pPr>
              <w:jc w:val="center"/>
              <w:rPr>
                <w:color w:val="000000"/>
                <w:sz w:val="20"/>
                <w:szCs w:val="20"/>
              </w:rPr>
            </w:pPr>
            <w:r w:rsidRPr="008F7776">
              <w:rPr>
                <w:color w:val="000000"/>
                <w:sz w:val="20"/>
                <w:szCs w:val="20"/>
              </w:rPr>
              <w:t>ж/д 48</w:t>
            </w:r>
          </w:p>
        </w:tc>
        <w:tc>
          <w:tcPr>
            <w:tcW w:w="537" w:type="dxa"/>
            <w:tcBorders>
              <w:top w:val="nil"/>
              <w:left w:val="nil"/>
              <w:bottom w:val="single" w:sz="4" w:space="0" w:color="000000"/>
              <w:right w:val="single" w:sz="4" w:space="0" w:color="000000"/>
            </w:tcBorders>
            <w:shd w:val="clear" w:color="000000" w:fill="FFFFFF"/>
            <w:vAlign w:val="bottom"/>
            <w:hideMark/>
          </w:tcPr>
          <w:p w14:paraId="042D8539"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15C8D88" w14:textId="77777777" w:rsidR="00B2418E" w:rsidRPr="008F7776" w:rsidRDefault="00B2418E" w:rsidP="006F156B">
            <w:pPr>
              <w:jc w:val="center"/>
              <w:rPr>
                <w:color w:val="000000"/>
                <w:sz w:val="20"/>
                <w:szCs w:val="20"/>
              </w:rPr>
            </w:pPr>
            <w:r w:rsidRPr="008F7776">
              <w:rPr>
                <w:color w:val="000000"/>
                <w:sz w:val="20"/>
                <w:szCs w:val="20"/>
              </w:rPr>
              <w:t>189,98</w:t>
            </w:r>
          </w:p>
        </w:tc>
        <w:tc>
          <w:tcPr>
            <w:tcW w:w="992" w:type="dxa"/>
            <w:tcBorders>
              <w:top w:val="nil"/>
              <w:left w:val="nil"/>
              <w:bottom w:val="single" w:sz="4" w:space="0" w:color="000000"/>
              <w:right w:val="single" w:sz="4" w:space="0" w:color="000000"/>
            </w:tcBorders>
            <w:shd w:val="clear" w:color="000000" w:fill="FFFFFF"/>
            <w:vAlign w:val="bottom"/>
            <w:hideMark/>
          </w:tcPr>
          <w:p w14:paraId="36AE9298" w14:textId="77777777" w:rsidR="00B2418E" w:rsidRPr="008F7776" w:rsidRDefault="00B2418E" w:rsidP="006F156B">
            <w:pPr>
              <w:jc w:val="center"/>
              <w:rPr>
                <w:color w:val="000000"/>
                <w:sz w:val="20"/>
                <w:szCs w:val="20"/>
              </w:rPr>
            </w:pPr>
            <w:r w:rsidRPr="008F7776">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hideMark/>
          </w:tcPr>
          <w:p w14:paraId="623A922E" w14:textId="77777777" w:rsidR="00B2418E" w:rsidRPr="008F7776" w:rsidRDefault="00B2418E" w:rsidP="006F156B">
            <w:pPr>
              <w:jc w:val="center"/>
              <w:rPr>
                <w:color w:val="000000"/>
                <w:sz w:val="20"/>
                <w:szCs w:val="20"/>
              </w:rPr>
            </w:pPr>
            <w:r w:rsidRPr="008F7776">
              <w:rPr>
                <w:color w:val="000000"/>
                <w:sz w:val="20"/>
                <w:szCs w:val="20"/>
              </w:rPr>
              <w:t>2,36</w:t>
            </w:r>
          </w:p>
        </w:tc>
        <w:tc>
          <w:tcPr>
            <w:tcW w:w="851" w:type="dxa"/>
            <w:tcBorders>
              <w:top w:val="nil"/>
              <w:left w:val="nil"/>
              <w:bottom w:val="single" w:sz="4" w:space="0" w:color="000000"/>
              <w:right w:val="single" w:sz="4" w:space="0" w:color="000000"/>
            </w:tcBorders>
            <w:shd w:val="clear" w:color="000000" w:fill="FFFFFF"/>
            <w:vAlign w:val="bottom"/>
            <w:hideMark/>
          </w:tcPr>
          <w:p w14:paraId="7C06DB0E" w14:textId="77777777" w:rsidR="00B2418E" w:rsidRPr="008F7776" w:rsidRDefault="00B2418E" w:rsidP="006F156B">
            <w:pPr>
              <w:jc w:val="center"/>
              <w:rPr>
                <w:color w:val="000000"/>
                <w:sz w:val="20"/>
                <w:szCs w:val="20"/>
              </w:rPr>
            </w:pPr>
            <w:r w:rsidRPr="008F7776">
              <w:rPr>
                <w:color w:val="000000"/>
                <w:sz w:val="20"/>
                <w:szCs w:val="20"/>
              </w:rPr>
              <w:t>2,36</w:t>
            </w:r>
          </w:p>
        </w:tc>
        <w:tc>
          <w:tcPr>
            <w:tcW w:w="992" w:type="dxa"/>
            <w:tcBorders>
              <w:top w:val="nil"/>
              <w:left w:val="nil"/>
              <w:bottom w:val="single" w:sz="4" w:space="0" w:color="000000"/>
              <w:right w:val="single" w:sz="4" w:space="0" w:color="000000"/>
            </w:tcBorders>
            <w:shd w:val="clear" w:color="000000" w:fill="FFFFFF"/>
            <w:vAlign w:val="bottom"/>
            <w:hideMark/>
          </w:tcPr>
          <w:p w14:paraId="2E0E9AF4" w14:textId="77777777" w:rsidR="00B2418E" w:rsidRPr="008F7776" w:rsidRDefault="00B2418E" w:rsidP="006F156B">
            <w:pPr>
              <w:jc w:val="center"/>
              <w:rPr>
                <w:color w:val="000000"/>
                <w:sz w:val="20"/>
                <w:szCs w:val="20"/>
              </w:rPr>
            </w:pPr>
            <w:r w:rsidRPr="008F7776">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hideMark/>
          </w:tcPr>
          <w:p w14:paraId="015B47A7" w14:textId="77777777" w:rsidR="00B2418E" w:rsidRPr="008F7776" w:rsidRDefault="00B2418E" w:rsidP="006F156B">
            <w:pPr>
              <w:jc w:val="center"/>
              <w:rPr>
                <w:color w:val="000000"/>
                <w:sz w:val="20"/>
                <w:szCs w:val="20"/>
              </w:rPr>
            </w:pPr>
            <w:r w:rsidRPr="008F7776">
              <w:rPr>
                <w:color w:val="000000"/>
                <w:sz w:val="20"/>
                <w:szCs w:val="20"/>
              </w:rPr>
              <w:t>29,79</w:t>
            </w:r>
          </w:p>
        </w:tc>
        <w:tc>
          <w:tcPr>
            <w:tcW w:w="993" w:type="dxa"/>
            <w:tcBorders>
              <w:top w:val="nil"/>
              <w:left w:val="nil"/>
              <w:bottom w:val="single" w:sz="4" w:space="0" w:color="000000"/>
              <w:right w:val="single" w:sz="4" w:space="0" w:color="000000"/>
            </w:tcBorders>
            <w:shd w:val="clear" w:color="000000" w:fill="FFFFFF"/>
            <w:vAlign w:val="bottom"/>
            <w:hideMark/>
          </w:tcPr>
          <w:p w14:paraId="25D8904F" w14:textId="77777777" w:rsidR="00B2418E" w:rsidRPr="008F7776" w:rsidRDefault="00B2418E" w:rsidP="006F156B">
            <w:pPr>
              <w:jc w:val="center"/>
              <w:rPr>
                <w:color w:val="000000"/>
                <w:sz w:val="20"/>
                <w:szCs w:val="20"/>
              </w:rPr>
            </w:pPr>
            <w:r w:rsidRPr="008F7776">
              <w:rPr>
                <w:color w:val="000000"/>
                <w:sz w:val="20"/>
                <w:szCs w:val="20"/>
              </w:rPr>
              <w:t>251,10</w:t>
            </w:r>
          </w:p>
        </w:tc>
        <w:tc>
          <w:tcPr>
            <w:tcW w:w="885" w:type="dxa"/>
            <w:tcBorders>
              <w:top w:val="nil"/>
              <w:left w:val="nil"/>
              <w:bottom w:val="single" w:sz="4" w:space="0" w:color="000000"/>
              <w:right w:val="single" w:sz="4" w:space="0" w:color="000000"/>
            </w:tcBorders>
            <w:shd w:val="clear" w:color="000000" w:fill="FFFFFF"/>
            <w:vAlign w:val="bottom"/>
            <w:hideMark/>
          </w:tcPr>
          <w:p w14:paraId="0024FAD9"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5B81523" w14:textId="77777777" w:rsidR="00B2418E" w:rsidRPr="008F7776" w:rsidRDefault="00B2418E" w:rsidP="006F156B">
            <w:pPr>
              <w:jc w:val="center"/>
              <w:rPr>
                <w:color w:val="000000"/>
                <w:sz w:val="20"/>
                <w:szCs w:val="20"/>
              </w:rPr>
            </w:pPr>
            <w:r w:rsidRPr="008F7776">
              <w:rPr>
                <w:color w:val="000000"/>
                <w:sz w:val="20"/>
                <w:szCs w:val="20"/>
              </w:rPr>
              <w:t>61,12</w:t>
            </w:r>
          </w:p>
        </w:tc>
        <w:tc>
          <w:tcPr>
            <w:tcW w:w="666" w:type="dxa"/>
            <w:tcBorders>
              <w:top w:val="nil"/>
              <w:left w:val="nil"/>
              <w:bottom w:val="single" w:sz="4" w:space="0" w:color="000000"/>
              <w:right w:val="single" w:sz="4" w:space="0" w:color="000000"/>
            </w:tcBorders>
            <w:shd w:val="clear" w:color="000000" w:fill="FFFFFF"/>
            <w:vAlign w:val="bottom"/>
            <w:hideMark/>
          </w:tcPr>
          <w:p w14:paraId="220FA7B0" w14:textId="77777777" w:rsidR="00B2418E" w:rsidRPr="008F7776" w:rsidRDefault="00B2418E" w:rsidP="006F156B">
            <w:pPr>
              <w:jc w:val="center"/>
              <w:rPr>
                <w:color w:val="000000"/>
                <w:sz w:val="20"/>
                <w:szCs w:val="20"/>
              </w:rPr>
            </w:pPr>
            <w:r w:rsidRPr="008F7776">
              <w:rPr>
                <w:color w:val="000000"/>
                <w:sz w:val="20"/>
                <w:szCs w:val="20"/>
              </w:rPr>
              <w:t>31,33</w:t>
            </w:r>
          </w:p>
        </w:tc>
        <w:tc>
          <w:tcPr>
            <w:tcW w:w="1141" w:type="dxa"/>
            <w:tcBorders>
              <w:top w:val="nil"/>
              <w:left w:val="nil"/>
              <w:bottom w:val="single" w:sz="4" w:space="0" w:color="000000"/>
              <w:right w:val="single" w:sz="4" w:space="0" w:color="000000"/>
            </w:tcBorders>
            <w:shd w:val="clear" w:color="000000" w:fill="FFFFFF"/>
            <w:vAlign w:val="bottom"/>
            <w:hideMark/>
          </w:tcPr>
          <w:p w14:paraId="4DA0CB7D" w14:textId="77777777" w:rsidR="00B2418E" w:rsidRPr="008F7776" w:rsidRDefault="00B2418E" w:rsidP="006F156B">
            <w:pPr>
              <w:jc w:val="center"/>
              <w:rPr>
                <w:color w:val="000000"/>
                <w:sz w:val="20"/>
                <w:szCs w:val="20"/>
              </w:rPr>
            </w:pPr>
            <w:r w:rsidRPr="008F7776">
              <w:rPr>
                <w:color w:val="000000"/>
                <w:sz w:val="20"/>
                <w:szCs w:val="20"/>
              </w:rPr>
              <w:t>54,58</w:t>
            </w:r>
          </w:p>
        </w:tc>
        <w:tc>
          <w:tcPr>
            <w:tcW w:w="766" w:type="dxa"/>
            <w:tcBorders>
              <w:top w:val="nil"/>
              <w:left w:val="nil"/>
              <w:bottom w:val="single" w:sz="4" w:space="0" w:color="000000"/>
              <w:right w:val="single" w:sz="4" w:space="0" w:color="000000"/>
            </w:tcBorders>
            <w:shd w:val="clear" w:color="000000" w:fill="FFFFFF"/>
            <w:vAlign w:val="bottom"/>
            <w:hideMark/>
          </w:tcPr>
          <w:p w14:paraId="2CAB539D" w14:textId="77777777" w:rsidR="00B2418E" w:rsidRPr="008F7776" w:rsidRDefault="00B2418E" w:rsidP="006F156B">
            <w:pPr>
              <w:jc w:val="center"/>
              <w:rPr>
                <w:color w:val="000000"/>
                <w:sz w:val="20"/>
                <w:szCs w:val="20"/>
              </w:rPr>
            </w:pPr>
            <w:r w:rsidRPr="008F7776">
              <w:rPr>
                <w:color w:val="000000"/>
                <w:sz w:val="20"/>
                <w:szCs w:val="20"/>
              </w:rPr>
              <w:t>458,00</w:t>
            </w:r>
          </w:p>
        </w:tc>
        <w:tc>
          <w:tcPr>
            <w:tcW w:w="683" w:type="dxa"/>
            <w:tcBorders>
              <w:top w:val="nil"/>
              <w:left w:val="nil"/>
              <w:bottom w:val="single" w:sz="4" w:space="0" w:color="000000"/>
              <w:right w:val="single" w:sz="4" w:space="0" w:color="000000"/>
            </w:tcBorders>
            <w:shd w:val="clear" w:color="000000" w:fill="FFFFFF"/>
            <w:vAlign w:val="bottom"/>
            <w:hideMark/>
          </w:tcPr>
          <w:p w14:paraId="43B37E0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7F7DEFD"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3F104432"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868D86A" w14:textId="77777777" w:rsidR="00B2418E" w:rsidRPr="008F7776" w:rsidRDefault="00B2418E" w:rsidP="006F156B">
            <w:pPr>
              <w:jc w:val="center"/>
              <w:rPr>
                <w:color w:val="000000"/>
                <w:sz w:val="20"/>
                <w:szCs w:val="20"/>
              </w:rPr>
            </w:pPr>
            <w:r w:rsidRPr="008F7776">
              <w:rPr>
                <w:color w:val="000000"/>
                <w:sz w:val="20"/>
                <w:szCs w:val="20"/>
              </w:rPr>
              <w:t>ж/д 49</w:t>
            </w:r>
          </w:p>
        </w:tc>
        <w:tc>
          <w:tcPr>
            <w:tcW w:w="537" w:type="dxa"/>
            <w:tcBorders>
              <w:top w:val="nil"/>
              <w:left w:val="nil"/>
              <w:bottom w:val="single" w:sz="4" w:space="0" w:color="000000"/>
              <w:right w:val="single" w:sz="4" w:space="0" w:color="000000"/>
            </w:tcBorders>
            <w:shd w:val="clear" w:color="000000" w:fill="FFFFFF"/>
            <w:vAlign w:val="bottom"/>
            <w:hideMark/>
          </w:tcPr>
          <w:p w14:paraId="2943273C"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04502A4" w14:textId="77777777" w:rsidR="00B2418E" w:rsidRPr="008F7776" w:rsidRDefault="00B2418E" w:rsidP="006F156B">
            <w:pPr>
              <w:jc w:val="center"/>
              <w:rPr>
                <w:color w:val="000000"/>
                <w:sz w:val="20"/>
                <w:szCs w:val="20"/>
              </w:rPr>
            </w:pPr>
            <w:r w:rsidRPr="008F7776">
              <w:rPr>
                <w:color w:val="000000"/>
                <w:sz w:val="20"/>
                <w:szCs w:val="20"/>
              </w:rPr>
              <w:t>190,34</w:t>
            </w:r>
          </w:p>
        </w:tc>
        <w:tc>
          <w:tcPr>
            <w:tcW w:w="992" w:type="dxa"/>
            <w:tcBorders>
              <w:top w:val="nil"/>
              <w:left w:val="nil"/>
              <w:bottom w:val="single" w:sz="4" w:space="0" w:color="000000"/>
              <w:right w:val="single" w:sz="4" w:space="0" w:color="000000"/>
            </w:tcBorders>
            <w:shd w:val="clear" w:color="000000" w:fill="FFFFFF"/>
            <w:vAlign w:val="bottom"/>
            <w:hideMark/>
          </w:tcPr>
          <w:p w14:paraId="4282F8E3"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3592F5DB"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61EEA0C8"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1A9B0AC6"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48F919E8" w14:textId="77777777" w:rsidR="00B2418E" w:rsidRPr="008F7776" w:rsidRDefault="00B2418E" w:rsidP="006F156B">
            <w:pPr>
              <w:jc w:val="center"/>
              <w:rPr>
                <w:color w:val="000000"/>
                <w:sz w:val="20"/>
                <w:szCs w:val="20"/>
              </w:rPr>
            </w:pPr>
            <w:r w:rsidRPr="008F7776">
              <w:rPr>
                <w:color w:val="000000"/>
                <w:sz w:val="20"/>
                <w:szCs w:val="20"/>
              </w:rPr>
              <w:t>29,40</w:t>
            </w:r>
          </w:p>
        </w:tc>
        <w:tc>
          <w:tcPr>
            <w:tcW w:w="993" w:type="dxa"/>
            <w:tcBorders>
              <w:top w:val="nil"/>
              <w:left w:val="nil"/>
              <w:bottom w:val="single" w:sz="4" w:space="0" w:color="000000"/>
              <w:right w:val="single" w:sz="4" w:space="0" w:color="000000"/>
            </w:tcBorders>
            <w:shd w:val="clear" w:color="000000" w:fill="FFFFFF"/>
            <w:vAlign w:val="bottom"/>
            <w:hideMark/>
          </w:tcPr>
          <w:p w14:paraId="1763BA2B" w14:textId="77777777" w:rsidR="00B2418E" w:rsidRPr="008F7776" w:rsidRDefault="00B2418E" w:rsidP="006F156B">
            <w:pPr>
              <w:jc w:val="center"/>
              <w:rPr>
                <w:color w:val="000000"/>
                <w:sz w:val="20"/>
                <w:szCs w:val="20"/>
              </w:rPr>
            </w:pPr>
            <w:r w:rsidRPr="008F7776">
              <w:rPr>
                <w:color w:val="000000"/>
                <w:sz w:val="20"/>
                <w:szCs w:val="20"/>
              </w:rPr>
              <w:t>250,71</w:t>
            </w:r>
          </w:p>
        </w:tc>
        <w:tc>
          <w:tcPr>
            <w:tcW w:w="885" w:type="dxa"/>
            <w:tcBorders>
              <w:top w:val="nil"/>
              <w:left w:val="nil"/>
              <w:bottom w:val="single" w:sz="4" w:space="0" w:color="000000"/>
              <w:right w:val="single" w:sz="4" w:space="0" w:color="000000"/>
            </w:tcBorders>
            <w:shd w:val="clear" w:color="000000" w:fill="FFFFFF"/>
            <w:vAlign w:val="bottom"/>
            <w:hideMark/>
          </w:tcPr>
          <w:p w14:paraId="67E9B1C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B55F4F1" w14:textId="77777777" w:rsidR="00B2418E" w:rsidRPr="008F7776" w:rsidRDefault="00B2418E" w:rsidP="006F156B">
            <w:pPr>
              <w:jc w:val="center"/>
              <w:rPr>
                <w:color w:val="000000"/>
                <w:sz w:val="20"/>
                <w:szCs w:val="20"/>
              </w:rPr>
            </w:pPr>
            <w:r w:rsidRPr="008F7776">
              <w:rPr>
                <w:color w:val="000000"/>
                <w:sz w:val="20"/>
                <w:szCs w:val="20"/>
              </w:rPr>
              <w:t>60,37</w:t>
            </w:r>
          </w:p>
        </w:tc>
        <w:tc>
          <w:tcPr>
            <w:tcW w:w="666" w:type="dxa"/>
            <w:tcBorders>
              <w:top w:val="nil"/>
              <w:left w:val="nil"/>
              <w:bottom w:val="single" w:sz="4" w:space="0" w:color="000000"/>
              <w:right w:val="single" w:sz="4" w:space="0" w:color="000000"/>
            </w:tcBorders>
            <w:shd w:val="clear" w:color="000000" w:fill="FFFFFF"/>
            <w:vAlign w:val="bottom"/>
            <w:hideMark/>
          </w:tcPr>
          <w:p w14:paraId="7BA26643" w14:textId="77777777" w:rsidR="00B2418E" w:rsidRPr="008F7776" w:rsidRDefault="00B2418E" w:rsidP="006F156B">
            <w:pPr>
              <w:jc w:val="center"/>
              <w:rPr>
                <w:color w:val="000000"/>
                <w:sz w:val="20"/>
                <w:szCs w:val="20"/>
              </w:rPr>
            </w:pPr>
            <w:r w:rsidRPr="008F7776">
              <w:rPr>
                <w:color w:val="000000"/>
                <w:sz w:val="20"/>
                <w:szCs w:val="20"/>
              </w:rPr>
              <w:t>30,97</w:t>
            </w:r>
          </w:p>
        </w:tc>
        <w:tc>
          <w:tcPr>
            <w:tcW w:w="1141" w:type="dxa"/>
            <w:tcBorders>
              <w:top w:val="nil"/>
              <w:left w:val="nil"/>
              <w:bottom w:val="single" w:sz="4" w:space="0" w:color="000000"/>
              <w:right w:val="single" w:sz="4" w:space="0" w:color="000000"/>
            </w:tcBorders>
            <w:shd w:val="clear" w:color="000000" w:fill="FFFFFF"/>
            <w:vAlign w:val="bottom"/>
            <w:hideMark/>
          </w:tcPr>
          <w:p w14:paraId="203A18B2" w14:textId="77777777" w:rsidR="00B2418E" w:rsidRPr="008F7776" w:rsidRDefault="00B2418E" w:rsidP="006F156B">
            <w:pPr>
              <w:jc w:val="center"/>
              <w:rPr>
                <w:color w:val="000000"/>
                <w:sz w:val="20"/>
                <w:szCs w:val="20"/>
              </w:rPr>
            </w:pPr>
            <w:r w:rsidRPr="008F7776">
              <w:rPr>
                <w:color w:val="000000"/>
                <w:sz w:val="20"/>
                <w:szCs w:val="20"/>
              </w:rPr>
              <w:t>36,48</w:t>
            </w:r>
          </w:p>
        </w:tc>
        <w:tc>
          <w:tcPr>
            <w:tcW w:w="766" w:type="dxa"/>
            <w:tcBorders>
              <w:top w:val="nil"/>
              <w:left w:val="nil"/>
              <w:bottom w:val="single" w:sz="4" w:space="0" w:color="000000"/>
              <w:right w:val="single" w:sz="4" w:space="0" w:color="000000"/>
            </w:tcBorders>
            <w:shd w:val="clear" w:color="000000" w:fill="FFFFFF"/>
            <w:vAlign w:val="bottom"/>
            <w:hideMark/>
          </w:tcPr>
          <w:p w14:paraId="6FD21DFB" w14:textId="77777777" w:rsidR="00B2418E" w:rsidRPr="008F7776" w:rsidRDefault="00B2418E" w:rsidP="006F156B">
            <w:pPr>
              <w:jc w:val="center"/>
              <w:rPr>
                <w:color w:val="000000"/>
                <w:sz w:val="20"/>
                <w:szCs w:val="20"/>
              </w:rPr>
            </w:pPr>
            <w:r w:rsidRPr="008F7776">
              <w:rPr>
                <w:color w:val="000000"/>
                <w:sz w:val="20"/>
                <w:szCs w:val="20"/>
              </w:rPr>
              <w:t>466,50</w:t>
            </w:r>
          </w:p>
        </w:tc>
        <w:tc>
          <w:tcPr>
            <w:tcW w:w="683" w:type="dxa"/>
            <w:tcBorders>
              <w:top w:val="nil"/>
              <w:left w:val="nil"/>
              <w:bottom w:val="single" w:sz="4" w:space="0" w:color="000000"/>
              <w:right w:val="single" w:sz="4" w:space="0" w:color="000000"/>
            </w:tcBorders>
            <w:shd w:val="clear" w:color="000000" w:fill="FFFFFF"/>
            <w:vAlign w:val="bottom"/>
            <w:hideMark/>
          </w:tcPr>
          <w:p w14:paraId="6AD524A9"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0DEC589D"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6B447F2"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E14FEBD" w14:textId="77777777" w:rsidR="00B2418E" w:rsidRPr="008F7776" w:rsidRDefault="00B2418E" w:rsidP="006F156B">
            <w:pPr>
              <w:jc w:val="center"/>
              <w:rPr>
                <w:color w:val="000000"/>
                <w:sz w:val="20"/>
                <w:szCs w:val="20"/>
              </w:rPr>
            </w:pPr>
            <w:r w:rsidRPr="008F7776">
              <w:rPr>
                <w:color w:val="000000"/>
                <w:sz w:val="20"/>
                <w:szCs w:val="20"/>
              </w:rPr>
              <w:t>ж/д 50</w:t>
            </w:r>
          </w:p>
        </w:tc>
        <w:tc>
          <w:tcPr>
            <w:tcW w:w="537" w:type="dxa"/>
            <w:tcBorders>
              <w:top w:val="nil"/>
              <w:left w:val="nil"/>
              <w:bottom w:val="single" w:sz="4" w:space="0" w:color="000000"/>
              <w:right w:val="single" w:sz="4" w:space="0" w:color="000000"/>
            </w:tcBorders>
            <w:shd w:val="clear" w:color="000000" w:fill="FFFFFF"/>
            <w:vAlign w:val="bottom"/>
            <w:hideMark/>
          </w:tcPr>
          <w:p w14:paraId="367D8AE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9478017" w14:textId="77777777" w:rsidR="00B2418E" w:rsidRPr="008F7776" w:rsidRDefault="00B2418E" w:rsidP="006F156B">
            <w:pPr>
              <w:jc w:val="center"/>
              <w:rPr>
                <w:color w:val="000000"/>
                <w:sz w:val="20"/>
                <w:szCs w:val="20"/>
              </w:rPr>
            </w:pPr>
            <w:r w:rsidRPr="008F7776">
              <w:rPr>
                <w:color w:val="000000"/>
                <w:sz w:val="20"/>
                <w:szCs w:val="20"/>
              </w:rPr>
              <w:t>192,47</w:t>
            </w:r>
          </w:p>
        </w:tc>
        <w:tc>
          <w:tcPr>
            <w:tcW w:w="992" w:type="dxa"/>
            <w:tcBorders>
              <w:top w:val="nil"/>
              <w:left w:val="nil"/>
              <w:bottom w:val="single" w:sz="4" w:space="0" w:color="000000"/>
              <w:right w:val="single" w:sz="4" w:space="0" w:color="000000"/>
            </w:tcBorders>
            <w:shd w:val="clear" w:color="000000" w:fill="FFFFFF"/>
            <w:vAlign w:val="bottom"/>
            <w:hideMark/>
          </w:tcPr>
          <w:p w14:paraId="1709AB9A" w14:textId="77777777" w:rsidR="00B2418E" w:rsidRPr="008F7776" w:rsidRDefault="00B2418E" w:rsidP="006F156B">
            <w:pPr>
              <w:jc w:val="center"/>
              <w:rPr>
                <w:color w:val="000000"/>
                <w:sz w:val="20"/>
                <w:szCs w:val="20"/>
              </w:rPr>
            </w:pPr>
            <w:r w:rsidRPr="008F7776">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hideMark/>
          </w:tcPr>
          <w:p w14:paraId="69090417" w14:textId="77777777" w:rsidR="00B2418E" w:rsidRPr="008F7776" w:rsidRDefault="00B2418E" w:rsidP="006F156B">
            <w:pPr>
              <w:jc w:val="center"/>
              <w:rPr>
                <w:color w:val="000000"/>
                <w:sz w:val="20"/>
                <w:szCs w:val="20"/>
              </w:rPr>
            </w:pPr>
            <w:r w:rsidRPr="008F7776">
              <w:rPr>
                <w:color w:val="000000"/>
                <w:sz w:val="20"/>
                <w:szCs w:val="20"/>
              </w:rPr>
              <w:t>2,17</w:t>
            </w:r>
          </w:p>
        </w:tc>
        <w:tc>
          <w:tcPr>
            <w:tcW w:w="851" w:type="dxa"/>
            <w:tcBorders>
              <w:top w:val="nil"/>
              <w:left w:val="nil"/>
              <w:bottom w:val="single" w:sz="4" w:space="0" w:color="000000"/>
              <w:right w:val="single" w:sz="4" w:space="0" w:color="000000"/>
            </w:tcBorders>
            <w:shd w:val="clear" w:color="000000" w:fill="FFFFFF"/>
            <w:vAlign w:val="bottom"/>
            <w:hideMark/>
          </w:tcPr>
          <w:p w14:paraId="19EEDBB2" w14:textId="77777777" w:rsidR="00B2418E" w:rsidRPr="008F7776" w:rsidRDefault="00B2418E" w:rsidP="006F156B">
            <w:pPr>
              <w:jc w:val="center"/>
              <w:rPr>
                <w:color w:val="000000"/>
                <w:sz w:val="20"/>
                <w:szCs w:val="20"/>
              </w:rPr>
            </w:pPr>
            <w:r w:rsidRPr="008F7776">
              <w:rPr>
                <w:color w:val="000000"/>
                <w:sz w:val="20"/>
                <w:szCs w:val="20"/>
              </w:rPr>
              <w:t>2,17</w:t>
            </w:r>
          </w:p>
        </w:tc>
        <w:tc>
          <w:tcPr>
            <w:tcW w:w="992" w:type="dxa"/>
            <w:tcBorders>
              <w:top w:val="nil"/>
              <w:left w:val="nil"/>
              <w:bottom w:val="single" w:sz="4" w:space="0" w:color="000000"/>
              <w:right w:val="single" w:sz="4" w:space="0" w:color="000000"/>
            </w:tcBorders>
            <w:shd w:val="clear" w:color="000000" w:fill="FFFFFF"/>
            <w:vAlign w:val="bottom"/>
            <w:hideMark/>
          </w:tcPr>
          <w:p w14:paraId="7B6F005F" w14:textId="77777777" w:rsidR="00B2418E" w:rsidRPr="008F7776" w:rsidRDefault="00B2418E" w:rsidP="006F156B">
            <w:pPr>
              <w:jc w:val="center"/>
              <w:rPr>
                <w:color w:val="000000"/>
                <w:sz w:val="20"/>
                <w:szCs w:val="20"/>
              </w:rPr>
            </w:pPr>
            <w:r w:rsidRPr="008F7776">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hideMark/>
          </w:tcPr>
          <w:p w14:paraId="6C6E2C01" w14:textId="77777777" w:rsidR="00B2418E" w:rsidRPr="008F7776" w:rsidRDefault="00B2418E" w:rsidP="006F156B">
            <w:pPr>
              <w:jc w:val="center"/>
              <w:rPr>
                <w:color w:val="000000"/>
                <w:sz w:val="20"/>
                <w:szCs w:val="20"/>
              </w:rPr>
            </w:pPr>
            <w:r w:rsidRPr="008F7776">
              <w:rPr>
                <w:color w:val="000000"/>
                <w:sz w:val="20"/>
                <w:szCs w:val="20"/>
              </w:rPr>
              <w:t>29,72</w:t>
            </w:r>
          </w:p>
        </w:tc>
        <w:tc>
          <w:tcPr>
            <w:tcW w:w="993" w:type="dxa"/>
            <w:tcBorders>
              <w:top w:val="nil"/>
              <w:left w:val="nil"/>
              <w:bottom w:val="single" w:sz="4" w:space="0" w:color="000000"/>
              <w:right w:val="single" w:sz="4" w:space="0" w:color="000000"/>
            </w:tcBorders>
            <w:shd w:val="clear" w:color="000000" w:fill="FFFFFF"/>
            <w:vAlign w:val="bottom"/>
            <w:hideMark/>
          </w:tcPr>
          <w:p w14:paraId="599B06FE" w14:textId="77777777" w:rsidR="00B2418E" w:rsidRPr="008F7776" w:rsidRDefault="00B2418E" w:rsidP="006F156B">
            <w:pPr>
              <w:jc w:val="center"/>
              <w:rPr>
                <w:color w:val="000000"/>
                <w:sz w:val="20"/>
                <w:szCs w:val="20"/>
              </w:rPr>
            </w:pPr>
            <w:r w:rsidRPr="008F7776">
              <w:rPr>
                <w:color w:val="000000"/>
                <w:sz w:val="20"/>
                <w:szCs w:val="20"/>
              </w:rPr>
              <w:t>251,03</w:t>
            </w:r>
          </w:p>
        </w:tc>
        <w:tc>
          <w:tcPr>
            <w:tcW w:w="885" w:type="dxa"/>
            <w:tcBorders>
              <w:top w:val="nil"/>
              <w:left w:val="nil"/>
              <w:bottom w:val="single" w:sz="4" w:space="0" w:color="000000"/>
              <w:right w:val="single" w:sz="4" w:space="0" w:color="000000"/>
            </w:tcBorders>
            <w:shd w:val="clear" w:color="000000" w:fill="FFFFFF"/>
            <w:vAlign w:val="bottom"/>
            <w:hideMark/>
          </w:tcPr>
          <w:p w14:paraId="2B681604"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532165D4" w14:textId="77777777" w:rsidR="00B2418E" w:rsidRPr="008F7776" w:rsidRDefault="00B2418E" w:rsidP="006F156B">
            <w:pPr>
              <w:jc w:val="center"/>
              <w:rPr>
                <w:color w:val="000000"/>
                <w:sz w:val="20"/>
                <w:szCs w:val="20"/>
              </w:rPr>
            </w:pPr>
            <w:r w:rsidRPr="008F7776">
              <w:rPr>
                <w:color w:val="000000"/>
                <w:sz w:val="20"/>
                <w:szCs w:val="20"/>
              </w:rPr>
              <w:t>58,56</w:t>
            </w:r>
          </w:p>
        </w:tc>
        <w:tc>
          <w:tcPr>
            <w:tcW w:w="666" w:type="dxa"/>
            <w:tcBorders>
              <w:top w:val="nil"/>
              <w:left w:val="nil"/>
              <w:bottom w:val="single" w:sz="4" w:space="0" w:color="000000"/>
              <w:right w:val="single" w:sz="4" w:space="0" w:color="000000"/>
            </w:tcBorders>
            <w:shd w:val="clear" w:color="000000" w:fill="FFFFFF"/>
            <w:vAlign w:val="bottom"/>
            <w:hideMark/>
          </w:tcPr>
          <w:p w14:paraId="434C4FB4" w14:textId="77777777" w:rsidR="00B2418E" w:rsidRPr="008F7776" w:rsidRDefault="00B2418E" w:rsidP="006F156B">
            <w:pPr>
              <w:jc w:val="center"/>
              <w:rPr>
                <w:color w:val="000000"/>
                <w:sz w:val="20"/>
                <w:szCs w:val="20"/>
              </w:rPr>
            </w:pPr>
            <w:r w:rsidRPr="008F7776">
              <w:rPr>
                <w:color w:val="000000"/>
                <w:sz w:val="20"/>
                <w:szCs w:val="20"/>
              </w:rPr>
              <w:t>28,84</w:t>
            </w:r>
          </w:p>
        </w:tc>
        <w:tc>
          <w:tcPr>
            <w:tcW w:w="1141" w:type="dxa"/>
            <w:tcBorders>
              <w:top w:val="nil"/>
              <w:left w:val="nil"/>
              <w:bottom w:val="single" w:sz="4" w:space="0" w:color="000000"/>
              <w:right w:val="single" w:sz="4" w:space="0" w:color="000000"/>
            </w:tcBorders>
            <w:shd w:val="clear" w:color="000000" w:fill="FFFFFF"/>
            <w:vAlign w:val="bottom"/>
            <w:hideMark/>
          </w:tcPr>
          <w:p w14:paraId="619A967D" w14:textId="77777777" w:rsidR="00B2418E" w:rsidRPr="008F7776" w:rsidRDefault="00B2418E" w:rsidP="006F156B">
            <w:pPr>
              <w:jc w:val="center"/>
              <w:rPr>
                <w:color w:val="000000"/>
                <w:sz w:val="20"/>
                <w:szCs w:val="20"/>
              </w:rPr>
            </w:pPr>
            <w:r w:rsidRPr="008F7776">
              <w:rPr>
                <w:color w:val="000000"/>
                <w:sz w:val="20"/>
                <w:szCs w:val="20"/>
              </w:rPr>
              <w:t>56,92</w:t>
            </w:r>
          </w:p>
        </w:tc>
        <w:tc>
          <w:tcPr>
            <w:tcW w:w="766" w:type="dxa"/>
            <w:tcBorders>
              <w:top w:val="nil"/>
              <w:left w:val="nil"/>
              <w:bottom w:val="single" w:sz="4" w:space="0" w:color="000000"/>
              <w:right w:val="single" w:sz="4" w:space="0" w:color="000000"/>
            </w:tcBorders>
            <w:shd w:val="clear" w:color="000000" w:fill="FFFFFF"/>
            <w:vAlign w:val="bottom"/>
            <w:hideMark/>
          </w:tcPr>
          <w:p w14:paraId="028C1B0C" w14:textId="77777777" w:rsidR="00B2418E" w:rsidRPr="008F7776" w:rsidRDefault="00B2418E" w:rsidP="006F156B">
            <w:pPr>
              <w:jc w:val="center"/>
              <w:rPr>
                <w:color w:val="000000"/>
                <w:sz w:val="20"/>
                <w:szCs w:val="20"/>
              </w:rPr>
            </w:pPr>
            <w:r w:rsidRPr="008F7776">
              <w:rPr>
                <w:color w:val="000000"/>
                <w:sz w:val="20"/>
                <w:szCs w:val="20"/>
              </w:rPr>
              <w:t>584,00</w:t>
            </w:r>
          </w:p>
        </w:tc>
        <w:tc>
          <w:tcPr>
            <w:tcW w:w="683" w:type="dxa"/>
            <w:tcBorders>
              <w:top w:val="nil"/>
              <w:left w:val="nil"/>
              <w:bottom w:val="single" w:sz="4" w:space="0" w:color="000000"/>
              <w:right w:val="single" w:sz="4" w:space="0" w:color="000000"/>
            </w:tcBorders>
            <w:shd w:val="clear" w:color="000000" w:fill="FFFFFF"/>
            <w:vAlign w:val="bottom"/>
            <w:hideMark/>
          </w:tcPr>
          <w:p w14:paraId="53F64279"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960EEC2"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6F4103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4D38BC9F" w14:textId="77777777" w:rsidR="00B2418E" w:rsidRPr="008F7776" w:rsidRDefault="00B2418E" w:rsidP="006F156B">
            <w:pPr>
              <w:jc w:val="center"/>
              <w:rPr>
                <w:color w:val="000000"/>
                <w:sz w:val="20"/>
                <w:szCs w:val="20"/>
              </w:rPr>
            </w:pPr>
            <w:r w:rsidRPr="008F7776">
              <w:rPr>
                <w:color w:val="000000"/>
                <w:sz w:val="20"/>
                <w:szCs w:val="20"/>
              </w:rPr>
              <w:t>д/с Лесная сказка</w:t>
            </w:r>
          </w:p>
        </w:tc>
        <w:tc>
          <w:tcPr>
            <w:tcW w:w="537" w:type="dxa"/>
            <w:tcBorders>
              <w:top w:val="nil"/>
              <w:left w:val="nil"/>
              <w:bottom w:val="single" w:sz="4" w:space="0" w:color="000000"/>
              <w:right w:val="single" w:sz="4" w:space="0" w:color="000000"/>
            </w:tcBorders>
            <w:shd w:val="clear" w:color="000000" w:fill="FFFFFF"/>
            <w:vAlign w:val="bottom"/>
            <w:hideMark/>
          </w:tcPr>
          <w:p w14:paraId="14A8F1F6"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05727CF" w14:textId="77777777" w:rsidR="00B2418E" w:rsidRPr="008F7776" w:rsidRDefault="00B2418E" w:rsidP="006F156B">
            <w:pPr>
              <w:jc w:val="center"/>
              <w:rPr>
                <w:color w:val="000000"/>
                <w:sz w:val="20"/>
                <w:szCs w:val="20"/>
              </w:rPr>
            </w:pPr>
            <w:r w:rsidRPr="008F7776">
              <w:rPr>
                <w:color w:val="000000"/>
                <w:sz w:val="20"/>
                <w:szCs w:val="20"/>
              </w:rPr>
              <w:t>192,68</w:t>
            </w:r>
          </w:p>
        </w:tc>
        <w:tc>
          <w:tcPr>
            <w:tcW w:w="992" w:type="dxa"/>
            <w:tcBorders>
              <w:top w:val="nil"/>
              <w:left w:val="nil"/>
              <w:bottom w:val="single" w:sz="4" w:space="0" w:color="000000"/>
              <w:right w:val="single" w:sz="4" w:space="0" w:color="000000"/>
            </w:tcBorders>
            <w:shd w:val="clear" w:color="000000" w:fill="FFFFFF"/>
            <w:vAlign w:val="bottom"/>
            <w:hideMark/>
          </w:tcPr>
          <w:p w14:paraId="1A9F07F1"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620076ED" w14:textId="77777777" w:rsidR="00B2418E" w:rsidRPr="008F7776" w:rsidRDefault="00B2418E" w:rsidP="006F156B">
            <w:pPr>
              <w:jc w:val="center"/>
              <w:rPr>
                <w:color w:val="000000"/>
                <w:sz w:val="20"/>
                <w:szCs w:val="20"/>
              </w:rPr>
            </w:pPr>
            <w:r w:rsidRPr="008F7776">
              <w:rPr>
                <w:color w:val="000000"/>
                <w:sz w:val="20"/>
                <w:szCs w:val="20"/>
              </w:rPr>
              <w:t>0,12</w:t>
            </w:r>
          </w:p>
        </w:tc>
        <w:tc>
          <w:tcPr>
            <w:tcW w:w="851" w:type="dxa"/>
            <w:tcBorders>
              <w:top w:val="nil"/>
              <w:left w:val="nil"/>
              <w:bottom w:val="single" w:sz="4" w:space="0" w:color="000000"/>
              <w:right w:val="single" w:sz="4" w:space="0" w:color="000000"/>
            </w:tcBorders>
            <w:shd w:val="clear" w:color="000000" w:fill="FFFFFF"/>
            <w:vAlign w:val="bottom"/>
            <w:hideMark/>
          </w:tcPr>
          <w:p w14:paraId="46DF3BC9" w14:textId="77777777" w:rsidR="00B2418E" w:rsidRPr="008F7776" w:rsidRDefault="00B2418E" w:rsidP="006F156B">
            <w:pPr>
              <w:jc w:val="center"/>
              <w:rPr>
                <w:color w:val="000000"/>
                <w:sz w:val="20"/>
                <w:szCs w:val="20"/>
              </w:rPr>
            </w:pPr>
            <w:r w:rsidRPr="008F7776">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hideMark/>
          </w:tcPr>
          <w:p w14:paraId="7D05781D"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55DDF887" w14:textId="77777777" w:rsidR="00B2418E" w:rsidRPr="008F7776" w:rsidRDefault="00B2418E" w:rsidP="006F156B">
            <w:pPr>
              <w:jc w:val="center"/>
              <w:rPr>
                <w:color w:val="000000"/>
                <w:sz w:val="20"/>
                <w:szCs w:val="20"/>
              </w:rPr>
            </w:pPr>
            <w:r w:rsidRPr="008F7776">
              <w:rPr>
                <w:color w:val="000000"/>
                <w:sz w:val="20"/>
                <w:szCs w:val="20"/>
              </w:rPr>
              <w:t>29,73</w:t>
            </w:r>
          </w:p>
        </w:tc>
        <w:tc>
          <w:tcPr>
            <w:tcW w:w="993" w:type="dxa"/>
            <w:tcBorders>
              <w:top w:val="nil"/>
              <w:left w:val="nil"/>
              <w:bottom w:val="single" w:sz="4" w:space="0" w:color="000000"/>
              <w:right w:val="single" w:sz="4" w:space="0" w:color="000000"/>
            </w:tcBorders>
            <w:shd w:val="clear" w:color="000000" w:fill="FFFFFF"/>
            <w:vAlign w:val="bottom"/>
            <w:hideMark/>
          </w:tcPr>
          <w:p w14:paraId="3F9446F5" w14:textId="77777777" w:rsidR="00B2418E" w:rsidRPr="008F7776" w:rsidRDefault="00B2418E" w:rsidP="006F156B">
            <w:pPr>
              <w:jc w:val="center"/>
              <w:rPr>
                <w:color w:val="000000"/>
                <w:sz w:val="20"/>
                <w:szCs w:val="20"/>
              </w:rPr>
            </w:pPr>
            <w:r w:rsidRPr="008F7776">
              <w:rPr>
                <w:color w:val="000000"/>
                <w:sz w:val="20"/>
                <w:szCs w:val="20"/>
              </w:rPr>
              <w:t>251,04</w:t>
            </w:r>
          </w:p>
        </w:tc>
        <w:tc>
          <w:tcPr>
            <w:tcW w:w="885" w:type="dxa"/>
            <w:tcBorders>
              <w:top w:val="nil"/>
              <w:left w:val="nil"/>
              <w:bottom w:val="single" w:sz="4" w:space="0" w:color="000000"/>
              <w:right w:val="single" w:sz="4" w:space="0" w:color="000000"/>
            </w:tcBorders>
            <w:shd w:val="clear" w:color="000000" w:fill="FFFFFF"/>
            <w:vAlign w:val="bottom"/>
            <w:hideMark/>
          </w:tcPr>
          <w:p w14:paraId="3672FEC5"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4A49644" w14:textId="77777777" w:rsidR="00B2418E" w:rsidRPr="008F7776" w:rsidRDefault="00B2418E" w:rsidP="006F156B">
            <w:pPr>
              <w:jc w:val="center"/>
              <w:rPr>
                <w:color w:val="000000"/>
                <w:sz w:val="20"/>
                <w:szCs w:val="20"/>
              </w:rPr>
            </w:pPr>
            <w:r w:rsidRPr="008F7776">
              <w:rPr>
                <w:color w:val="000000"/>
                <w:sz w:val="20"/>
                <w:szCs w:val="20"/>
              </w:rPr>
              <w:t>58,36</w:t>
            </w:r>
          </w:p>
        </w:tc>
        <w:tc>
          <w:tcPr>
            <w:tcW w:w="666" w:type="dxa"/>
            <w:tcBorders>
              <w:top w:val="nil"/>
              <w:left w:val="nil"/>
              <w:bottom w:val="single" w:sz="4" w:space="0" w:color="000000"/>
              <w:right w:val="single" w:sz="4" w:space="0" w:color="000000"/>
            </w:tcBorders>
            <w:shd w:val="clear" w:color="000000" w:fill="FFFFFF"/>
            <w:vAlign w:val="bottom"/>
            <w:hideMark/>
          </w:tcPr>
          <w:p w14:paraId="6925B293" w14:textId="77777777" w:rsidR="00B2418E" w:rsidRPr="008F7776" w:rsidRDefault="00B2418E" w:rsidP="006F156B">
            <w:pPr>
              <w:jc w:val="center"/>
              <w:rPr>
                <w:color w:val="000000"/>
                <w:sz w:val="20"/>
                <w:szCs w:val="20"/>
              </w:rPr>
            </w:pPr>
            <w:r w:rsidRPr="008F7776">
              <w:rPr>
                <w:color w:val="000000"/>
                <w:sz w:val="20"/>
                <w:szCs w:val="20"/>
              </w:rPr>
              <w:t>28,63</w:t>
            </w:r>
          </w:p>
        </w:tc>
        <w:tc>
          <w:tcPr>
            <w:tcW w:w="1141" w:type="dxa"/>
            <w:tcBorders>
              <w:top w:val="nil"/>
              <w:left w:val="nil"/>
              <w:bottom w:val="single" w:sz="4" w:space="0" w:color="000000"/>
              <w:right w:val="single" w:sz="4" w:space="0" w:color="000000"/>
            </w:tcBorders>
            <w:shd w:val="clear" w:color="000000" w:fill="FFFFFF"/>
            <w:vAlign w:val="bottom"/>
            <w:hideMark/>
          </w:tcPr>
          <w:p w14:paraId="6640A59D" w14:textId="77777777" w:rsidR="00B2418E" w:rsidRPr="008F7776" w:rsidRDefault="00B2418E" w:rsidP="006F156B">
            <w:pPr>
              <w:jc w:val="center"/>
              <w:rPr>
                <w:color w:val="000000"/>
                <w:sz w:val="20"/>
                <w:szCs w:val="20"/>
              </w:rPr>
            </w:pPr>
            <w:r w:rsidRPr="008F7776">
              <w:rPr>
                <w:color w:val="000000"/>
                <w:sz w:val="20"/>
                <w:szCs w:val="20"/>
              </w:rPr>
              <w:t>90,67</w:t>
            </w:r>
          </w:p>
        </w:tc>
        <w:tc>
          <w:tcPr>
            <w:tcW w:w="766" w:type="dxa"/>
            <w:tcBorders>
              <w:top w:val="nil"/>
              <w:left w:val="nil"/>
              <w:bottom w:val="single" w:sz="4" w:space="0" w:color="000000"/>
              <w:right w:val="single" w:sz="4" w:space="0" w:color="000000"/>
            </w:tcBorders>
            <w:shd w:val="clear" w:color="000000" w:fill="FFFFFF"/>
            <w:vAlign w:val="bottom"/>
            <w:hideMark/>
          </w:tcPr>
          <w:p w14:paraId="591E6DAC" w14:textId="77777777" w:rsidR="00B2418E" w:rsidRPr="008F7776" w:rsidRDefault="00B2418E" w:rsidP="006F156B">
            <w:pPr>
              <w:jc w:val="center"/>
              <w:rPr>
                <w:color w:val="000000"/>
                <w:sz w:val="20"/>
                <w:szCs w:val="20"/>
              </w:rPr>
            </w:pPr>
            <w:r w:rsidRPr="008F7776">
              <w:rPr>
                <w:color w:val="000000"/>
                <w:sz w:val="20"/>
                <w:szCs w:val="20"/>
              </w:rPr>
              <w:t>640,00</w:t>
            </w:r>
          </w:p>
        </w:tc>
        <w:tc>
          <w:tcPr>
            <w:tcW w:w="683" w:type="dxa"/>
            <w:tcBorders>
              <w:top w:val="nil"/>
              <w:left w:val="nil"/>
              <w:bottom w:val="single" w:sz="4" w:space="0" w:color="000000"/>
              <w:right w:val="single" w:sz="4" w:space="0" w:color="000000"/>
            </w:tcBorders>
            <w:shd w:val="clear" w:color="000000" w:fill="FFFFFF"/>
            <w:vAlign w:val="bottom"/>
            <w:hideMark/>
          </w:tcPr>
          <w:p w14:paraId="7F62401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740AB2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8880C7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C1E648B" w14:textId="77777777" w:rsidR="00B2418E" w:rsidRPr="008F7776" w:rsidRDefault="00B2418E" w:rsidP="006F156B">
            <w:pPr>
              <w:jc w:val="center"/>
              <w:rPr>
                <w:color w:val="000000"/>
                <w:sz w:val="20"/>
                <w:szCs w:val="20"/>
              </w:rPr>
            </w:pPr>
            <w:r w:rsidRPr="008F7776">
              <w:rPr>
                <w:color w:val="000000"/>
                <w:sz w:val="20"/>
                <w:szCs w:val="20"/>
              </w:rPr>
              <w:t>ж/д 46</w:t>
            </w:r>
          </w:p>
        </w:tc>
        <w:tc>
          <w:tcPr>
            <w:tcW w:w="537" w:type="dxa"/>
            <w:tcBorders>
              <w:top w:val="nil"/>
              <w:left w:val="nil"/>
              <w:bottom w:val="single" w:sz="4" w:space="0" w:color="000000"/>
              <w:right w:val="single" w:sz="4" w:space="0" w:color="000000"/>
            </w:tcBorders>
            <w:shd w:val="clear" w:color="000000" w:fill="FFFFFF"/>
            <w:vAlign w:val="bottom"/>
            <w:hideMark/>
          </w:tcPr>
          <w:p w14:paraId="1504178B"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907EA50" w14:textId="77777777" w:rsidR="00B2418E" w:rsidRPr="008F7776" w:rsidRDefault="00B2418E" w:rsidP="006F156B">
            <w:pPr>
              <w:jc w:val="center"/>
              <w:rPr>
                <w:color w:val="000000"/>
                <w:sz w:val="20"/>
                <w:szCs w:val="20"/>
              </w:rPr>
            </w:pPr>
            <w:r w:rsidRPr="008F7776">
              <w:rPr>
                <w:color w:val="000000"/>
                <w:sz w:val="20"/>
                <w:szCs w:val="20"/>
              </w:rPr>
              <w:t>192,10</w:t>
            </w:r>
          </w:p>
        </w:tc>
        <w:tc>
          <w:tcPr>
            <w:tcW w:w="992" w:type="dxa"/>
            <w:tcBorders>
              <w:top w:val="nil"/>
              <w:left w:val="nil"/>
              <w:bottom w:val="single" w:sz="4" w:space="0" w:color="000000"/>
              <w:right w:val="single" w:sz="4" w:space="0" w:color="000000"/>
            </w:tcBorders>
            <w:shd w:val="clear" w:color="000000" w:fill="FFFFFF"/>
            <w:vAlign w:val="bottom"/>
            <w:hideMark/>
          </w:tcPr>
          <w:p w14:paraId="1FB4EF75"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7B5320A9"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3F18E656"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39493D4C"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49C14E19" w14:textId="77777777" w:rsidR="00B2418E" w:rsidRPr="008F7776" w:rsidRDefault="00B2418E" w:rsidP="006F156B">
            <w:pPr>
              <w:jc w:val="center"/>
              <w:rPr>
                <w:color w:val="000000"/>
                <w:sz w:val="20"/>
                <w:szCs w:val="20"/>
              </w:rPr>
            </w:pPr>
            <w:r w:rsidRPr="008F7776">
              <w:rPr>
                <w:color w:val="000000"/>
                <w:sz w:val="20"/>
                <w:szCs w:val="20"/>
              </w:rPr>
              <w:t>29,71</w:t>
            </w:r>
          </w:p>
        </w:tc>
        <w:tc>
          <w:tcPr>
            <w:tcW w:w="993" w:type="dxa"/>
            <w:tcBorders>
              <w:top w:val="nil"/>
              <w:left w:val="nil"/>
              <w:bottom w:val="single" w:sz="4" w:space="0" w:color="000000"/>
              <w:right w:val="single" w:sz="4" w:space="0" w:color="000000"/>
            </w:tcBorders>
            <w:shd w:val="clear" w:color="000000" w:fill="FFFFFF"/>
            <w:vAlign w:val="bottom"/>
            <w:hideMark/>
          </w:tcPr>
          <w:p w14:paraId="17DDE57C" w14:textId="77777777" w:rsidR="00B2418E" w:rsidRPr="008F7776" w:rsidRDefault="00B2418E" w:rsidP="006F156B">
            <w:pPr>
              <w:jc w:val="center"/>
              <w:rPr>
                <w:color w:val="000000"/>
                <w:sz w:val="20"/>
                <w:szCs w:val="20"/>
              </w:rPr>
            </w:pPr>
            <w:r w:rsidRPr="008F7776">
              <w:rPr>
                <w:color w:val="000000"/>
                <w:sz w:val="20"/>
                <w:szCs w:val="20"/>
              </w:rPr>
              <w:t>251,02</w:t>
            </w:r>
          </w:p>
        </w:tc>
        <w:tc>
          <w:tcPr>
            <w:tcW w:w="885" w:type="dxa"/>
            <w:tcBorders>
              <w:top w:val="nil"/>
              <w:left w:val="nil"/>
              <w:bottom w:val="single" w:sz="4" w:space="0" w:color="000000"/>
              <w:right w:val="single" w:sz="4" w:space="0" w:color="000000"/>
            </w:tcBorders>
            <w:shd w:val="clear" w:color="000000" w:fill="FFFFFF"/>
            <w:vAlign w:val="bottom"/>
            <w:hideMark/>
          </w:tcPr>
          <w:p w14:paraId="36B975B4"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3E541F3" w14:textId="77777777" w:rsidR="00B2418E" w:rsidRPr="008F7776" w:rsidRDefault="00B2418E" w:rsidP="006F156B">
            <w:pPr>
              <w:jc w:val="center"/>
              <w:rPr>
                <w:color w:val="000000"/>
                <w:sz w:val="20"/>
                <w:szCs w:val="20"/>
              </w:rPr>
            </w:pPr>
            <w:r w:rsidRPr="008F7776">
              <w:rPr>
                <w:color w:val="000000"/>
                <w:sz w:val="20"/>
                <w:szCs w:val="20"/>
              </w:rPr>
              <w:t>58,92</w:t>
            </w:r>
          </w:p>
        </w:tc>
        <w:tc>
          <w:tcPr>
            <w:tcW w:w="666" w:type="dxa"/>
            <w:tcBorders>
              <w:top w:val="nil"/>
              <w:left w:val="nil"/>
              <w:bottom w:val="single" w:sz="4" w:space="0" w:color="000000"/>
              <w:right w:val="single" w:sz="4" w:space="0" w:color="000000"/>
            </w:tcBorders>
            <w:shd w:val="clear" w:color="000000" w:fill="FFFFFF"/>
            <w:vAlign w:val="bottom"/>
            <w:hideMark/>
          </w:tcPr>
          <w:p w14:paraId="0D1FCCAA" w14:textId="77777777" w:rsidR="00B2418E" w:rsidRPr="008F7776" w:rsidRDefault="00B2418E" w:rsidP="006F156B">
            <w:pPr>
              <w:jc w:val="center"/>
              <w:rPr>
                <w:color w:val="000000"/>
                <w:sz w:val="20"/>
                <w:szCs w:val="20"/>
              </w:rPr>
            </w:pPr>
            <w:r w:rsidRPr="008F7776">
              <w:rPr>
                <w:color w:val="000000"/>
                <w:sz w:val="20"/>
                <w:szCs w:val="20"/>
              </w:rPr>
              <w:t>29,21</w:t>
            </w:r>
          </w:p>
        </w:tc>
        <w:tc>
          <w:tcPr>
            <w:tcW w:w="1141" w:type="dxa"/>
            <w:tcBorders>
              <w:top w:val="nil"/>
              <w:left w:val="nil"/>
              <w:bottom w:val="single" w:sz="4" w:space="0" w:color="000000"/>
              <w:right w:val="single" w:sz="4" w:space="0" w:color="000000"/>
            </w:tcBorders>
            <w:shd w:val="clear" w:color="000000" w:fill="FFFFFF"/>
            <w:vAlign w:val="bottom"/>
            <w:hideMark/>
          </w:tcPr>
          <w:p w14:paraId="17FB50E1" w14:textId="77777777" w:rsidR="00B2418E" w:rsidRPr="008F7776" w:rsidRDefault="00B2418E" w:rsidP="006F156B">
            <w:pPr>
              <w:jc w:val="center"/>
              <w:rPr>
                <w:color w:val="000000"/>
                <w:sz w:val="20"/>
                <w:szCs w:val="20"/>
              </w:rPr>
            </w:pPr>
            <w:r w:rsidRPr="008F7776">
              <w:rPr>
                <w:color w:val="000000"/>
                <w:sz w:val="20"/>
                <w:szCs w:val="20"/>
              </w:rPr>
              <w:t>68,55</w:t>
            </w:r>
          </w:p>
        </w:tc>
        <w:tc>
          <w:tcPr>
            <w:tcW w:w="766" w:type="dxa"/>
            <w:tcBorders>
              <w:top w:val="nil"/>
              <w:left w:val="nil"/>
              <w:bottom w:val="single" w:sz="4" w:space="0" w:color="000000"/>
              <w:right w:val="single" w:sz="4" w:space="0" w:color="000000"/>
            </w:tcBorders>
            <w:shd w:val="clear" w:color="000000" w:fill="FFFFFF"/>
            <w:vAlign w:val="bottom"/>
            <w:hideMark/>
          </w:tcPr>
          <w:p w14:paraId="1F5A8748" w14:textId="77777777" w:rsidR="00B2418E" w:rsidRPr="008F7776" w:rsidRDefault="00B2418E" w:rsidP="006F156B">
            <w:pPr>
              <w:jc w:val="center"/>
              <w:rPr>
                <w:color w:val="000000"/>
                <w:sz w:val="20"/>
                <w:szCs w:val="20"/>
              </w:rPr>
            </w:pPr>
            <w:r w:rsidRPr="008F7776">
              <w:rPr>
                <w:color w:val="000000"/>
                <w:sz w:val="20"/>
                <w:szCs w:val="20"/>
              </w:rPr>
              <w:t>666,00</w:t>
            </w:r>
          </w:p>
        </w:tc>
        <w:tc>
          <w:tcPr>
            <w:tcW w:w="683" w:type="dxa"/>
            <w:tcBorders>
              <w:top w:val="nil"/>
              <w:left w:val="nil"/>
              <w:bottom w:val="single" w:sz="4" w:space="0" w:color="000000"/>
              <w:right w:val="single" w:sz="4" w:space="0" w:color="000000"/>
            </w:tcBorders>
            <w:shd w:val="clear" w:color="000000" w:fill="FFFFFF"/>
            <w:vAlign w:val="bottom"/>
            <w:hideMark/>
          </w:tcPr>
          <w:p w14:paraId="6F0489D4"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1C287E7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1BB8D0B"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65339BF" w14:textId="77777777" w:rsidR="00B2418E" w:rsidRPr="008F7776" w:rsidRDefault="00B2418E" w:rsidP="006F156B">
            <w:pPr>
              <w:jc w:val="center"/>
              <w:rPr>
                <w:color w:val="000000"/>
                <w:sz w:val="20"/>
                <w:szCs w:val="20"/>
              </w:rPr>
            </w:pPr>
            <w:r w:rsidRPr="008F7776">
              <w:rPr>
                <w:color w:val="000000"/>
                <w:sz w:val="20"/>
                <w:szCs w:val="20"/>
              </w:rPr>
              <w:t>ж/д 44</w:t>
            </w:r>
          </w:p>
        </w:tc>
        <w:tc>
          <w:tcPr>
            <w:tcW w:w="537" w:type="dxa"/>
            <w:tcBorders>
              <w:top w:val="nil"/>
              <w:left w:val="nil"/>
              <w:bottom w:val="single" w:sz="4" w:space="0" w:color="000000"/>
              <w:right w:val="single" w:sz="4" w:space="0" w:color="000000"/>
            </w:tcBorders>
            <w:shd w:val="clear" w:color="000000" w:fill="FFFFFF"/>
            <w:vAlign w:val="bottom"/>
            <w:hideMark/>
          </w:tcPr>
          <w:p w14:paraId="71DB52A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5FE39F8" w14:textId="77777777" w:rsidR="00B2418E" w:rsidRPr="008F7776" w:rsidRDefault="00B2418E" w:rsidP="006F156B">
            <w:pPr>
              <w:jc w:val="center"/>
              <w:rPr>
                <w:color w:val="000000"/>
                <w:sz w:val="20"/>
                <w:szCs w:val="20"/>
              </w:rPr>
            </w:pPr>
            <w:r w:rsidRPr="008F7776">
              <w:rPr>
                <w:color w:val="000000"/>
                <w:sz w:val="20"/>
                <w:szCs w:val="20"/>
              </w:rPr>
              <w:t>193,42</w:t>
            </w:r>
          </w:p>
        </w:tc>
        <w:tc>
          <w:tcPr>
            <w:tcW w:w="992" w:type="dxa"/>
            <w:tcBorders>
              <w:top w:val="nil"/>
              <w:left w:val="nil"/>
              <w:bottom w:val="single" w:sz="4" w:space="0" w:color="000000"/>
              <w:right w:val="single" w:sz="4" w:space="0" w:color="000000"/>
            </w:tcBorders>
            <w:shd w:val="clear" w:color="000000" w:fill="FFFFFF"/>
            <w:vAlign w:val="bottom"/>
            <w:hideMark/>
          </w:tcPr>
          <w:p w14:paraId="0502913A"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4E89FF0A"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1F09F97A"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5CB484CD"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14579141" w14:textId="77777777" w:rsidR="00B2418E" w:rsidRPr="008F7776" w:rsidRDefault="00B2418E" w:rsidP="006F156B">
            <w:pPr>
              <w:jc w:val="center"/>
              <w:rPr>
                <w:color w:val="000000"/>
                <w:sz w:val="20"/>
                <w:szCs w:val="20"/>
              </w:rPr>
            </w:pPr>
            <w:r w:rsidRPr="008F7776">
              <w:rPr>
                <w:color w:val="000000"/>
                <w:sz w:val="20"/>
                <w:szCs w:val="20"/>
              </w:rPr>
              <w:t>29,28</w:t>
            </w:r>
          </w:p>
        </w:tc>
        <w:tc>
          <w:tcPr>
            <w:tcW w:w="993" w:type="dxa"/>
            <w:tcBorders>
              <w:top w:val="nil"/>
              <w:left w:val="nil"/>
              <w:bottom w:val="single" w:sz="4" w:space="0" w:color="000000"/>
              <w:right w:val="single" w:sz="4" w:space="0" w:color="000000"/>
            </w:tcBorders>
            <w:shd w:val="clear" w:color="000000" w:fill="FFFFFF"/>
            <w:vAlign w:val="bottom"/>
            <w:hideMark/>
          </w:tcPr>
          <w:p w14:paraId="7E6C29D9" w14:textId="77777777" w:rsidR="00B2418E" w:rsidRPr="008F7776" w:rsidRDefault="00B2418E" w:rsidP="006F156B">
            <w:pPr>
              <w:jc w:val="center"/>
              <w:rPr>
                <w:color w:val="000000"/>
                <w:sz w:val="20"/>
                <w:szCs w:val="20"/>
              </w:rPr>
            </w:pPr>
            <w:r w:rsidRPr="008F7776">
              <w:rPr>
                <w:color w:val="000000"/>
                <w:sz w:val="20"/>
                <w:szCs w:val="20"/>
              </w:rPr>
              <w:t>250,59</w:t>
            </w:r>
          </w:p>
        </w:tc>
        <w:tc>
          <w:tcPr>
            <w:tcW w:w="885" w:type="dxa"/>
            <w:tcBorders>
              <w:top w:val="nil"/>
              <w:left w:val="nil"/>
              <w:bottom w:val="single" w:sz="4" w:space="0" w:color="000000"/>
              <w:right w:val="single" w:sz="4" w:space="0" w:color="000000"/>
            </w:tcBorders>
            <w:shd w:val="clear" w:color="000000" w:fill="FFFFFF"/>
            <w:vAlign w:val="bottom"/>
            <w:hideMark/>
          </w:tcPr>
          <w:p w14:paraId="168E75BA"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24718D7" w14:textId="77777777" w:rsidR="00B2418E" w:rsidRPr="008F7776" w:rsidRDefault="00B2418E" w:rsidP="006F156B">
            <w:pPr>
              <w:jc w:val="center"/>
              <w:rPr>
                <w:color w:val="000000"/>
                <w:sz w:val="20"/>
                <w:szCs w:val="20"/>
              </w:rPr>
            </w:pPr>
            <w:r w:rsidRPr="008F7776">
              <w:rPr>
                <w:color w:val="000000"/>
                <w:sz w:val="20"/>
                <w:szCs w:val="20"/>
              </w:rPr>
              <w:t>57,17</w:t>
            </w:r>
          </w:p>
        </w:tc>
        <w:tc>
          <w:tcPr>
            <w:tcW w:w="666" w:type="dxa"/>
            <w:tcBorders>
              <w:top w:val="nil"/>
              <w:left w:val="nil"/>
              <w:bottom w:val="single" w:sz="4" w:space="0" w:color="000000"/>
              <w:right w:val="single" w:sz="4" w:space="0" w:color="000000"/>
            </w:tcBorders>
            <w:shd w:val="clear" w:color="000000" w:fill="FFFFFF"/>
            <w:vAlign w:val="bottom"/>
            <w:hideMark/>
          </w:tcPr>
          <w:p w14:paraId="2C90D9C2" w14:textId="77777777" w:rsidR="00B2418E" w:rsidRPr="008F7776" w:rsidRDefault="00B2418E" w:rsidP="006F156B">
            <w:pPr>
              <w:jc w:val="center"/>
              <w:rPr>
                <w:color w:val="000000"/>
                <w:sz w:val="20"/>
                <w:szCs w:val="20"/>
              </w:rPr>
            </w:pPr>
            <w:r w:rsidRPr="008F7776">
              <w:rPr>
                <w:color w:val="000000"/>
                <w:sz w:val="20"/>
                <w:szCs w:val="20"/>
              </w:rPr>
              <w:t>27,89</w:t>
            </w:r>
          </w:p>
        </w:tc>
        <w:tc>
          <w:tcPr>
            <w:tcW w:w="1141" w:type="dxa"/>
            <w:tcBorders>
              <w:top w:val="nil"/>
              <w:left w:val="nil"/>
              <w:bottom w:val="single" w:sz="4" w:space="0" w:color="000000"/>
              <w:right w:val="single" w:sz="4" w:space="0" w:color="000000"/>
            </w:tcBorders>
            <w:shd w:val="clear" w:color="000000" w:fill="FFFFFF"/>
            <w:vAlign w:val="bottom"/>
            <w:hideMark/>
          </w:tcPr>
          <w:p w14:paraId="4BFE9F73" w14:textId="77777777" w:rsidR="00B2418E" w:rsidRPr="008F7776" w:rsidRDefault="00B2418E" w:rsidP="006F156B">
            <w:pPr>
              <w:jc w:val="center"/>
              <w:rPr>
                <w:color w:val="000000"/>
                <w:sz w:val="20"/>
                <w:szCs w:val="20"/>
              </w:rPr>
            </w:pPr>
            <w:r w:rsidRPr="008F7776">
              <w:rPr>
                <w:color w:val="000000"/>
                <w:sz w:val="20"/>
                <w:szCs w:val="20"/>
              </w:rPr>
              <w:t>72,95</w:t>
            </w:r>
          </w:p>
        </w:tc>
        <w:tc>
          <w:tcPr>
            <w:tcW w:w="766" w:type="dxa"/>
            <w:tcBorders>
              <w:top w:val="nil"/>
              <w:left w:val="nil"/>
              <w:bottom w:val="single" w:sz="4" w:space="0" w:color="000000"/>
              <w:right w:val="single" w:sz="4" w:space="0" w:color="000000"/>
            </w:tcBorders>
            <w:shd w:val="clear" w:color="000000" w:fill="FFFFFF"/>
            <w:vAlign w:val="bottom"/>
            <w:hideMark/>
          </w:tcPr>
          <w:p w14:paraId="0237CC8F" w14:textId="77777777" w:rsidR="00B2418E" w:rsidRPr="008F7776" w:rsidRDefault="00B2418E" w:rsidP="006F156B">
            <w:pPr>
              <w:jc w:val="center"/>
              <w:rPr>
                <w:color w:val="000000"/>
                <w:sz w:val="20"/>
                <w:szCs w:val="20"/>
              </w:rPr>
            </w:pPr>
            <w:r w:rsidRPr="008F7776">
              <w:rPr>
                <w:color w:val="000000"/>
                <w:sz w:val="20"/>
                <w:szCs w:val="20"/>
              </w:rPr>
              <w:t>746,00</w:t>
            </w:r>
          </w:p>
        </w:tc>
        <w:tc>
          <w:tcPr>
            <w:tcW w:w="683" w:type="dxa"/>
            <w:tcBorders>
              <w:top w:val="nil"/>
              <w:left w:val="nil"/>
              <w:bottom w:val="single" w:sz="4" w:space="0" w:color="000000"/>
              <w:right w:val="single" w:sz="4" w:space="0" w:color="000000"/>
            </w:tcBorders>
            <w:shd w:val="clear" w:color="000000" w:fill="FFFFFF"/>
            <w:vAlign w:val="bottom"/>
            <w:hideMark/>
          </w:tcPr>
          <w:p w14:paraId="31AF2BE5"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833AE89"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1534CC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31EBF93" w14:textId="77777777" w:rsidR="00B2418E" w:rsidRPr="008F7776" w:rsidRDefault="00B2418E" w:rsidP="006F156B">
            <w:pPr>
              <w:jc w:val="center"/>
              <w:rPr>
                <w:color w:val="000000"/>
                <w:sz w:val="20"/>
                <w:szCs w:val="20"/>
              </w:rPr>
            </w:pPr>
            <w:r w:rsidRPr="008F7776">
              <w:rPr>
                <w:color w:val="000000"/>
                <w:sz w:val="20"/>
                <w:szCs w:val="20"/>
              </w:rPr>
              <w:t>ж/д 51</w:t>
            </w:r>
          </w:p>
        </w:tc>
        <w:tc>
          <w:tcPr>
            <w:tcW w:w="537" w:type="dxa"/>
            <w:tcBorders>
              <w:top w:val="nil"/>
              <w:left w:val="nil"/>
              <w:bottom w:val="single" w:sz="4" w:space="0" w:color="000000"/>
              <w:right w:val="single" w:sz="4" w:space="0" w:color="000000"/>
            </w:tcBorders>
            <w:shd w:val="clear" w:color="000000" w:fill="FFFFFF"/>
            <w:vAlign w:val="bottom"/>
            <w:hideMark/>
          </w:tcPr>
          <w:p w14:paraId="7DA86FC5"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41D4E50F" w14:textId="77777777" w:rsidR="00B2418E" w:rsidRPr="008F7776" w:rsidRDefault="00B2418E" w:rsidP="006F156B">
            <w:pPr>
              <w:jc w:val="center"/>
              <w:rPr>
                <w:color w:val="000000"/>
                <w:sz w:val="20"/>
                <w:szCs w:val="20"/>
              </w:rPr>
            </w:pPr>
            <w:r w:rsidRPr="008F7776">
              <w:rPr>
                <w:color w:val="000000"/>
                <w:sz w:val="20"/>
                <w:szCs w:val="20"/>
              </w:rPr>
              <w:t>192,51</w:t>
            </w:r>
          </w:p>
        </w:tc>
        <w:tc>
          <w:tcPr>
            <w:tcW w:w="992" w:type="dxa"/>
            <w:tcBorders>
              <w:top w:val="nil"/>
              <w:left w:val="nil"/>
              <w:bottom w:val="single" w:sz="4" w:space="0" w:color="000000"/>
              <w:right w:val="single" w:sz="4" w:space="0" w:color="000000"/>
            </w:tcBorders>
            <w:shd w:val="clear" w:color="000000" w:fill="FFFFFF"/>
            <w:vAlign w:val="bottom"/>
            <w:hideMark/>
          </w:tcPr>
          <w:p w14:paraId="1F643A1B"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6315E67D" w14:textId="77777777" w:rsidR="00B2418E" w:rsidRPr="008F7776" w:rsidRDefault="00B2418E" w:rsidP="006F156B">
            <w:pPr>
              <w:jc w:val="center"/>
              <w:rPr>
                <w:color w:val="000000"/>
                <w:sz w:val="20"/>
                <w:szCs w:val="20"/>
              </w:rPr>
            </w:pPr>
            <w:r w:rsidRPr="008F7776">
              <w:rPr>
                <w:color w:val="000000"/>
                <w:sz w:val="20"/>
                <w:szCs w:val="20"/>
              </w:rPr>
              <w:t>1,38</w:t>
            </w:r>
          </w:p>
        </w:tc>
        <w:tc>
          <w:tcPr>
            <w:tcW w:w="851" w:type="dxa"/>
            <w:tcBorders>
              <w:top w:val="nil"/>
              <w:left w:val="nil"/>
              <w:bottom w:val="single" w:sz="4" w:space="0" w:color="000000"/>
              <w:right w:val="single" w:sz="4" w:space="0" w:color="000000"/>
            </w:tcBorders>
            <w:shd w:val="clear" w:color="000000" w:fill="FFFFFF"/>
            <w:vAlign w:val="bottom"/>
            <w:hideMark/>
          </w:tcPr>
          <w:p w14:paraId="5A382A97" w14:textId="77777777" w:rsidR="00B2418E" w:rsidRPr="008F7776" w:rsidRDefault="00B2418E" w:rsidP="006F156B">
            <w:pPr>
              <w:jc w:val="center"/>
              <w:rPr>
                <w:color w:val="000000"/>
                <w:sz w:val="20"/>
                <w:szCs w:val="20"/>
              </w:rPr>
            </w:pPr>
            <w:r w:rsidRPr="008F7776">
              <w:rPr>
                <w:color w:val="000000"/>
                <w:sz w:val="20"/>
                <w:szCs w:val="20"/>
              </w:rPr>
              <w:t>1,38</w:t>
            </w:r>
          </w:p>
        </w:tc>
        <w:tc>
          <w:tcPr>
            <w:tcW w:w="992" w:type="dxa"/>
            <w:tcBorders>
              <w:top w:val="nil"/>
              <w:left w:val="nil"/>
              <w:bottom w:val="single" w:sz="4" w:space="0" w:color="000000"/>
              <w:right w:val="single" w:sz="4" w:space="0" w:color="000000"/>
            </w:tcBorders>
            <w:shd w:val="clear" w:color="000000" w:fill="FFFFFF"/>
            <w:vAlign w:val="bottom"/>
            <w:hideMark/>
          </w:tcPr>
          <w:p w14:paraId="37C6D340"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61A30368" w14:textId="77777777" w:rsidR="00B2418E" w:rsidRPr="008F7776" w:rsidRDefault="00B2418E" w:rsidP="006F156B">
            <w:pPr>
              <w:jc w:val="center"/>
              <w:rPr>
                <w:color w:val="000000"/>
                <w:sz w:val="20"/>
                <w:szCs w:val="20"/>
              </w:rPr>
            </w:pPr>
            <w:r w:rsidRPr="008F7776">
              <w:rPr>
                <w:color w:val="000000"/>
                <w:sz w:val="20"/>
                <w:szCs w:val="20"/>
              </w:rPr>
              <w:t>28,13</w:t>
            </w:r>
          </w:p>
        </w:tc>
        <w:tc>
          <w:tcPr>
            <w:tcW w:w="993" w:type="dxa"/>
            <w:tcBorders>
              <w:top w:val="nil"/>
              <w:left w:val="nil"/>
              <w:bottom w:val="single" w:sz="4" w:space="0" w:color="000000"/>
              <w:right w:val="single" w:sz="4" w:space="0" w:color="000000"/>
            </w:tcBorders>
            <w:shd w:val="clear" w:color="000000" w:fill="FFFFFF"/>
            <w:vAlign w:val="bottom"/>
            <w:hideMark/>
          </w:tcPr>
          <w:p w14:paraId="45C69FB9" w14:textId="77777777" w:rsidR="00B2418E" w:rsidRPr="008F7776" w:rsidRDefault="00B2418E" w:rsidP="006F156B">
            <w:pPr>
              <w:jc w:val="center"/>
              <w:rPr>
                <w:color w:val="000000"/>
                <w:sz w:val="20"/>
                <w:szCs w:val="20"/>
              </w:rPr>
            </w:pPr>
            <w:r w:rsidRPr="008F7776">
              <w:rPr>
                <w:color w:val="000000"/>
                <w:sz w:val="20"/>
                <w:szCs w:val="20"/>
              </w:rPr>
              <w:t>249,44</w:t>
            </w:r>
          </w:p>
        </w:tc>
        <w:tc>
          <w:tcPr>
            <w:tcW w:w="885" w:type="dxa"/>
            <w:tcBorders>
              <w:top w:val="nil"/>
              <w:left w:val="nil"/>
              <w:bottom w:val="single" w:sz="4" w:space="0" w:color="000000"/>
              <w:right w:val="single" w:sz="4" w:space="0" w:color="000000"/>
            </w:tcBorders>
            <w:shd w:val="clear" w:color="000000" w:fill="FFFFFF"/>
            <w:vAlign w:val="bottom"/>
            <w:hideMark/>
          </w:tcPr>
          <w:p w14:paraId="6FEA481B"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9DD3417" w14:textId="77777777" w:rsidR="00B2418E" w:rsidRPr="008F7776" w:rsidRDefault="00B2418E" w:rsidP="006F156B">
            <w:pPr>
              <w:jc w:val="center"/>
              <w:rPr>
                <w:color w:val="000000"/>
                <w:sz w:val="20"/>
                <w:szCs w:val="20"/>
              </w:rPr>
            </w:pPr>
            <w:r w:rsidRPr="008F7776">
              <w:rPr>
                <w:color w:val="000000"/>
                <w:sz w:val="20"/>
                <w:szCs w:val="20"/>
              </w:rPr>
              <w:t>56,93</w:t>
            </w:r>
          </w:p>
        </w:tc>
        <w:tc>
          <w:tcPr>
            <w:tcW w:w="666" w:type="dxa"/>
            <w:tcBorders>
              <w:top w:val="nil"/>
              <w:left w:val="nil"/>
              <w:bottom w:val="single" w:sz="4" w:space="0" w:color="000000"/>
              <w:right w:val="single" w:sz="4" w:space="0" w:color="000000"/>
            </w:tcBorders>
            <w:shd w:val="clear" w:color="000000" w:fill="FFFFFF"/>
            <w:vAlign w:val="bottom"/>
            <w:hideMark/>
          </w:tcPr>
          <w:p w14:paraId="062408A3" w14:textId="77777777" w:rsidR="00B2418E" w:rsidRPr="008F7776" w:rsidRDefault="00B2418E" w:rsidP="006F156B">
            <w:pPr>
              <w:jc w:val="center"/>
              <w:rPr>
                <w:color w:val="000000"/>
                <w:sz w:val="20"/>
                <w:szCs w:val="20"/>
              </w:rPr>
            </w:pPr>
            <w:r w:rsidRPr="008F7776">
              <w:rPr>
                <w:color w:val="000000"/>
                <w:sz w:val="20"/>
                <w:szCs w:val="20"/>
              </w:rPr>
              <w:t>28,80</w:t>
            </w:r>
          </w:p>
        </w:tc>
        <w:tc>
          <w:tcPr>
            <w:tcW w:w="1141" w:type="dxa"/>
            <w:tcBorders>
              <w:top w:val="nil"/>
              <w:left w:val="nil"/>
              <w:bottom w:val="single" w:sz="4" w:space="0" w:color="000000"/>
              <w:right w:val="single" w:sz="4" w:space="0" w:color="000000"/>
            </w:tcBorders>
            <w:shd w:val="clear" w:color="000000" w:fill="FFFFFF"/>
            <w:vAlign w:val="bottom"/>
            <w:hideMark/>
          </w:tcPr>
          <w:p w14:paraId="2F6C041F" w14:textId="77777777" w:rsidR="00B2418E" w:rsidRPr="008F7776" w:rsidRDefault="00B2418E" w:rsidP="006F156B">
            <w:pPr>
              <w:jc w:val="center"/>
              <w:rPr>
                <w:color w:val="000000"/>
                <w:sz w:val="20"/>
                <w:szCs w:val="20"/>
              </w:rPr>
            </w:pPr>
            <w:r w:rsidRPr="008F7776">
              <w:rPr>
                <w:color w:val="000000"/>
                <w:sz w:val="20"/>
                <w:szCs w:val="20"/>
              </w:rPr>
              <w:t>74,37</w:t>
            </w:r>
          </w:p>
        </w:tc>
        <w:tc>
          <w:tcPr>
            <w:tcW w:w="766" w:type="dxa"/>
            <w:tcBorders>
              <w:top w:val="nil"/>
              <w:left w:val="nil"/>
              <w:bottom w:val="single" w:sz="4" w:space="0" w:color="000000"/>
              <w:right w:val="single" w:sz="4" w:space="0" w:color="000000"/>
            </w:tcBorders>
            <w:shd w:val="clear" w:color="000000" w:fill="FFFFFF"/>
            <w:vAlign w:val="bottom"/>
            <w:hideMark/>
          </w:tcPr>
          <w:p w14:paraId="5DE6E7DC" w14:textId="77777777" w:rsidR="00B2418E" w:rsidRPr="008F7776" w:rsidRDefault="00B2418E" w:rsidP="006F156B">
            <w:pPr>
              <w:jc w:val="center"/>
              <w:rPr>
                <w:color w:val="000000"/>
                <w:sz w:val="20"/>
                <w:szCs w:val="20"/>
              </w:rPr>
            </w:pPr>
            <w:r w:rsidRPr="008F7776">
              <w:rPr>
                <w:color w:val="000000"/>
                <w:sz w:val="20"/>
                <w:szCs w:val="20"/>
              </w:rPr>
              <w:t>861,00</w:t>
            </w:r>
          </w:p>
        </w:tc>
        <w:tc>
          <w:tcPr>
            <w:tcW w:w="683" w:type="dxa"/>
            <w:tcBorders>
              <w:top w:val="nil"/>
              <w:left w:val="nil"/>
              <w:bottom w:val="single" w:sz="4" w:space="0" w:color="000000"/>
              <w:right w:val="single" w:sz="4" w:space="0" w:color="000000"/>
            </w:tcBorders>
            <w:shd w:val="clear" w:color="000000" w:fill="FFFFFF"/>
            <w:vAlign w:val="bottom"/>
            <w:hideMark/>
          </w:tcPr>
          <w:p w14:paraId="7E59D183"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6C792B0"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2ABFB4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3B4EB72" w14:textId="77777777" w:rsidR="00B2418E" w:rsidRPr="008F7776" w:rsidRDefault="00B2418E" w:rsidP="006F156B">
            <w:pPr>
              <w:jc w:val="center"/>
              <w:rPr>
                <w:color w:val="000000"/>
                <w:sz w:val="20"/>
                <w:szCs w:val="20"/>
              </w:rPr>
            </w:pPr>
            <w:r w:rsidRPr="008F7776">
              <w:rPr>
                <w:color w:val="000000"/>
                <w:sz w:val="20"/>
                <w:szCs w:val="20"/>
              </w:rPr>
              <w:lastRenderedPageBreak/>
              <w:t>ж/д 43</w:t>
            </w:r>
          </w:p>
        </w:tc>
        <w:tc>
          <w:tcPr>
            <w:tcW w:w="537" w:type="dxa"/>
            <w:tcBorders>
              <w:top w:val="nil"/>
              <w:left w:val="nil"/>
              <w:bottom w:val="single" w:sz="4" w:space="0" w:color="000000"/>
              <w:right w:val="single" w:sz="4" w:space="0" w:color="000000"/>
            </w:tcBorders>
            <w:shd w:val="clear" w:color="000000" w:fill="FFFFFF"/>
            <w:vAlign w:val="bottom"/>
            <w:hideMark/>
          </w:tcPr>
          <w:p w14:paraId="3EB9520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68B9ED1" w14:textId="77777777" w:rsidR="00B2418E" w:rsidRPr="008F7776" w:rsidRDefault="00B2418E" w:rsidP="006F156B">
            <w:pPr>
              <w:jc w:val="center"/>
              <w:rPr>
                <w:color w:val="000000"/>
                <w:sz w:val="20"/>
                <w:szCs w:val="20"/>
              </w:rPr>
            </w:pPr>
            <w:r w:rsidRPr="008F7776">
              <w:rPr>
                <w:color w:val="000000"/>
                <w:sz w:val="20"/>
                <w:szCs w:val="20"/>
              </w:rPr>
              <w:t>192,55</w:t>
            </w:r>
          </w:p>
        </w:tc>
        <w:tc>
          <w:tcPr>
            <w:tcW w:w="992" w:type="dxa"/>
            <w:tcBorders>
              <w:top w:val="nil"/>
              <w:left w:val="nil"/>
              <w:bottom w:val="single" w:sz="4" w:space="0" w:color="000000"/>
              <w:right w:val="single" w:sz="4" w:space="0" w:color="000000"/>
            </w:tcBorders>
            <w:shd w:val="clear" w:color="000000" w:fill="FFFFFF"/>
            <w:vAlign w:val="bottom"/>
            <w:hideMark/>
          </w:tcPr>
          <w:p w14:paraId="1558A972"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05693503"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30236937"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59883480"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59530451" w14:textId="77777777" w:rsidR="00B2418E" w:rsidRPr="008F7776" w:rsidRDefault="00B2418E" w:rsidP="006F156B">
            <w:pPr>
              <w:jc w:val="center"/>
              <w:rPr>
                <w:color w:val="000000"/>
                <w:sz w:val="20"/>
                <w:szCs w:val="20"/>
              </w:rPr>
            </w:pPr>
            <w:r w:rsidRPr="008F7776">
              <w:rPr>
                <w:color w:val="000000"/>
                <w:sz w:val="20"/>
                <w:szCs w:val="20"/>
              </w:rPr>
              <w:t>28,11</w:t>
            </w:r>
          </w:p>
        </w:tc>
        <w:tc>
          <w:tcPr>
            <w:tcW w:w="993" w:type="dxa"/>
            <w:tcBorders>
              <w:top w:val="nil"/>
              <w:left w:val="nil"/>
              <w:bottom w:val="single" w:sz="4" w:space="0" w:color="000000"/>
              <w:right w:val="single" w:sz="4" w:space="0" w:color="000000"/>
            </w:tcBorders>
            <w:shd w:val="clear" w:color="000000" w:fill="FFFFFF"/>
            <w:vAlign w:val="bottom"/>
            <w:hideMark/>
          </w:tcPr>
          <w:p w14:paraId="60D96DE4" w14:textId="77777777" w:rsidR="00B2418E" w:rsidRPr="008F7776" w:rsidRDefault="00B2418E" w:rsidP="006F156B">
            <w:pPr>
              <w:jc w:val="center"/>
              <w:rPr>
                <w:color w:val="000000"/>
                <w:sz w:val="20"/>
                <w:szCs w:val="20"/>
              </w:rPr>
            </w:pPr>
            <w:r w:rsidRPr="008F7776">
              <w:rPr>
                <w:color w:val="000000"/>
                <w:sz w:val="20"/>
                <w:szCs w:val="20"/>
              </w:rPr>
              <w:t>249,42</w:t>
            </w:r>
          </w:p>
        </w:tc>
        <w:tc>
          <w:tcPr>
            <w:tcW w:w="885" w:type="dxa"/>
            <w:tcBorders>
              <w:top w:val="nil"/>
              <w:left w:val="nil"/>
              <w:bottom w:val="single" w:sz="4" w:space="0" w:color="000000"/>
              <w:right w:val="single" w:sz="4" w:space="0" w:color="000000"/>
            </w:tcBorders>
            <w:shd w:val="clear" w:color="000000" w:fill="FFFFFF"/>
            <w:vAlign w:val="bottom"/>
            <w:hideMark/>
          </w:tcPr>
          <w:p w14:paraId="1059B533"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5C89122F" w14:textId="77777777" w:rsidR="00B2418E" w:rsidRPr="008F7776" w:rsidRDefault="00B2418E" w:rsidP="006F156B">
            <w:pPr>
              <w:jc w:val="center"/>
              <w:rPr>
                <w:color w:val="000000"/>
                <w:sz w:val="20"/>
                <w:szCs w:val="20"/>
              </w:rPr>
            </w:pPr>
            <w:r w:rsidRPr="008F7776">
              <w:rPr>
                <w:color w:val="000000"/>
                <w:sz w:val="20"/>
                <w:szCs w:val="20"/>
              </w:rPr>
              <w:t>56,87</w:t>
            </w:r>
          </w:p>
        </w:tc>
        <w:tc>
          <w:tcPr>
            <w:tcW w:w="666" w:type="dxa"/>
            <w:tcBorders>
              <w:top w:val="nil"/>
              <w:left w:val="nil"/>
              <w:bottom w:val="single" w:sz="4" w:space="0" w:color="000000"/>
              <w:right w:val="single" w:sz="4" w:space="0" w:color="000000"/>
            </w:tcBorders>
            <w:shd w:val="clear" w:color="000000" w:fill="FFFFFF"/>
            <w:vAlign w:val="bottom"/>
            <w:hideMark/>
          </w:tcPr>
          <w:p w14:paraId="118B78CF" w14:textId="77777777" w:rsidR="00B2418E" w:rsidRPr="008F7776" w:rsidRDefault="00B2418E" w:rsidP="006F156B">
            <w:pPr>
              <w:jc w:val="center"/>
              <w:rPr>
                <w:color w:val="000000"/>
                <w:sz w:val="20"/>
                <w:szCs w:val="20"/>
              </w:rPr>
            </w:pPr>
            <w:r w:rsidRPr="008F7776">
              <w:rPr>
                <w:color w:val="000000"/>
                <w:sz w:val="20"/>
                <w:szCs w:val="20"/>
              </w:rPr>
              <w:t>28,76</w:t>
            </w:r>
          </w:p>
        </w:tc>
        <w:tc>
          <w:tcPr>
            <w:tcW w:w="1141" w:type="dxa"/>
            <w:tcBorders>
              <w:top w:val="nil"/>
              <w:left w:val="nil"/>
              <w:bottom w:val="single" w:sz="4" w:space="0" w:color="000000"/>
              <w:right w:val="single" w:sz="4" w:space="0" w:color="000000"/>
            </w:tcBorders>
            <w:shd w:val="clear" w:color="000000" w:fill="FFFFFF"/>
            <w:vAlign w:val="bottom"/>
            <w:hideMark/>
          </w:tcPr>
          <w:p w14:paraId="2EA6479C" w14:textId="77777777" w:rsidR="00B2418E" w:rsidRPr="008F7776" w:rsidRDefault="00B2418E" w:rsidP="006F156B">
            <w:pPr>
              <w:jc w:val="center"/>
              <w:rPr>
                <w:color w:val="000000"/>
                <w:sz w:val="20"/>
                <w:szCs w:val="20"/>
              </w:rPr>
            </w:pPr>
            <w:r w:rsidRPr="008F7776">
              <w:rPr>
                <w:color w:val="000000"/>
                <w:sz w:val="20"/>
                <w:szCs w:val="20"/>
              </w:rPr>
              <w:t>75,98</w:t>
            </w:r>
          </w:p>
        </w:tc>
        <w:tc>
          <w:tcPr>
            <w:tcW w:w="766" w:type="dxa"/>
            <w:tcBorders>
              <w:top w:val="nil"/>
              <w:left w:val="nil"/>
              <w:bottom w:val="single" w:sz="4" w:space="0" w:color="000000"/>
              <w:right w:val="single" w:sz="4" w:space="0" w:color="000000"/>
            </w:tcBorders>
            <w:shd w:val="clear" w:color="000000" w:fill="FFFFFF"/>
            <w:vAlign w:val="bottom"/>
            <w:hideMark/>
          </w:tcPr>
          <w:p w14:paraId="3C15FE2B" w14:textId="77777777" w:rsidR="00B2418E" w:rsidRPr="008F7776" w:rsidRDefault="00B2418E" w:rsidP="006F156B">
            <w:pPr>
              <w:jc w:val="center"/>
              <w:rPr>
                <w:color w:val="000000"/>
                <w:sz w:val="20"/>
                <w:szCs w:val="20"/>
              </w:rPr>
            </w:pPr>
            <w:r w:rsidRPr="008F7776">
              <w:rPr>
                <w:color w:val="000000"/>
                <w:sz w:val="20"/>
                <w:szCs w:val="20"/>
              </w:rPr>
              <w:t>876,00</w:t>
            </w:r>
          </w:p>
        </w:tc>
        <w:tc>
          <w:tcPr>
            <w:tcW w:w="683" w:type="dxa"/>
            <w:tcBorders>
              <w:top w:val="nil"/>
              <w:left w:val="nil"/>
              <w:bottom w:val="single" w:sz="4" w:space="0" w:color="000000"/>
              <w:right w:val="single" w:sz="4" w:space="0" w:color="000000"/>
            </w:tcBorders>
            <w:shd w:val="clear" w:color="000000" w:fill="FFFFFF"/>
            <w:vAlign w:val="bottom"/>
            <w:hideMark/>
          </w:tcPr>
          <w:p w14:paraId="32C490F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9F90E72"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A01C570"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AD4117C" w14:textId="77777777" w:rsidR="00B2418E" w:rsidRPr="008F7776" w:rsidRDefault="00B2418E" w:rsidP="006F156B">
            <w:pPr>
              <w:jc w:val="center"/>
              <w:rPr>
                <w:color w:val="000000"/>
                <w:sz w:val="20"/>
                <w:szCs w:val="20"/>
              </w:rPr>
            </w:pPr>
            <w:r w:rsidRPr="008F7776">
              <w:rPr>
                <w:color w:val="000000"/>
                <w:sz w:val="20"/>
                <w:szCs w:val="20"/>
              </w:rPr>
              <w:t>Школа №3</w:t>
            </w:r>
          </w:p>
        </w:tc>
        <w:tc>
          <w:tcPr>
            <w:tcW w:w="537" w:type="dxa"/>
            <w:tcBorders>
              <w:top w:val="nil"/>
              <w:left w:val="nil"/>
              <w:bottom w:val="single" w:sz="4" w:space="0" w:color="000000"/>
              <w:right w:val="single" w:sz="4" w:space="0" w:color="000000"/>
            </w:tcBorders>
            <w:shd w:val="clear" w:color="000000" w:fill="FFFFFF"/>
            <w:vAlign w:val="bottom"/>
            <w:hideMark/>
          </w:tcPr>
          <w:p w14:paraId="74AFA67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19172E8" w14:textId="77777777" w:rsidR="00B2418E" w:rsidRPr="008F7776" w:rsidRDefault="00B2418E" w:rsidP="006F156B">
            <w:pPr>
              <w:jc w:val="center"/>
              <w:rPr>
                <w:color w:val="000000"/>
                <w:sz w:val="20"/>
                <w:szCs w:val="20"/>
              </w:rPr>
            </w:pPr>
            <w:r w:rsidRPr="008F7776">
              <w:rPr>
                <w:color w:val="000000"/>
                <w:sz w:val="20"/>
                <w:szCs w:val="20"/>
              </w:rPr>
              <w:t>190,71</w:t>
            </w:r>
          </w:p>
        </w:tc>
        <w:tc>
          <w:tcPr>
            <w:tcW w:w="992" w:type="dxa"/>
            <w:tcBorders>
              <w:top w:val="nil"/>
              <w:left w:val="nil"/>
              <w:bottom w:val="single" w:sz="4" w:space="0" w:color="000000"/>
              <w:right w:val="single" w:sz="4" w:space="0" w:color="000000"/>
            </w:tcBorders>
            <w:shd w:val="clear" w:color="000000" w:fill="FFFFFF"/>
            <w:vAlign w:val="bottom"/>
            <w:hideMark/>
          </w:tcPr>
          <w:p w14:paraId="13F1DBC4"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4088AB7F" w14:textId="77777777" w:rsidR="00B2418E" w:rsidRPr="008F7776" w:rsidRDefault="00B2418E" w:rsidP="006F156B">
            <w:pPr>
              <w:jc w:val="center"/>
              <w:rPr>
                <w:color w:val="000000"/>
                <w:sz w:val="20"/>
                <w:szCs w:val="20"/>
              </w:rPr>
            </w:pPr>
            <w:r w:rsidRPr="008F7776">
              <w:rPr>
                <w:color w:val="000000"/>
                <w:sz w:val="20"/>
                <w:szCs w:val="20"/>
              </w:rPr>
              <w:t>0,08</w:t>
            </w:r>
          </w:p>
        </w:tc>
        <w:tc>
          <w:tcPr>
            <w:tcW w:w="851" w:type="dxa"/>
            <w:tcBorders>
              <w:top w:val="nil"/>
              <w:left w:val="nil"/>
              <w:bottom w:val="single" w:sz="4" w:space="0" w:color="000000"/>
              <w:right w:val="single" w:sz="4" w:space="0" w:color="000000"/>
            </w:tcBorders>
            <w:shd w:val="clear" w:color="000000" w:fill="FFFFFF"/>
            <w:vAlign w:val="bottom"/>
            <w:hideMark/>
          </w:tcPr>
          <w:p w14:paraId="5627F0F1"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5553242B"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719F5E8F" w14:textId="77777777" w:rsidR="00B2418E" w:rsidRPr="008F7776" w:rsidRDefault="00B2418E" w:rsidP="006F156B">
            <w:pPr>
              <w:jc w:val="center"/>
              <w:rPr>
                <w:color w:val="000000"/>
                <w:sz w:val="20"/>
                <w:szCs w:val="20"/>
              </w:rPr>
            </w:pPr>
            <w:r w:rsidRPr="008F7776">
              <w:rPr>
                <w:color w:val="000000"/>
                <w:sz w:val="20"/>
                <w:szCs w:val="20"/>
              </w:rPr>
              <w:t>29,77</w:t>
            </w:r>
          </w:p>
        </w:tc>
        <w:tc>
          <w:tcPr>
            <w:tcW w:w="993" w:type="dxa"/>
            <w:tcBorders>
              <w:top w:val="nil"/>
              <w:left w:val="nil"/>
              <w:bottom w:val="single" w:sz="4" w:space="0" w:color="000000"/>
              <w:right w:val="single" w:sz="4" w:space="0" w:color="000000"/>
            </w:tcBorders>
            <w:shd w:val="clear" w:color="000000" w:fill="FFFFFF"/>
            <w:vAlign w:val="bottom"/>
            <w:hideMark/>
          </w:tcPr>
          <w:p w14:paraId="09FB8518" w14:textId="77777777" w:rsidR="00B2418E" w:rsidRPr="008F7776" w:rsidRDefault="00B2418E" w:rsidP="006F156B">
            <w:pPr>
              <w:jc w:val="center"/>
              <w:rPr>
                <w:color w:val="000000"/>
                <w:sz w:val="20"/>
                <w:szCs w:val="20"/>
              </w:rPr>
            </w:pPr>
            <w:r w:rsidRPr="008F7776">
              <w:rPr>
                <w:color w:val="000000"/>
                <w:sz w:val="20"/>
                <w:szCs w:val="20"/>
              </w:rPr>
              <w:t>251,08</w:t>
            </w:r>
          </w:p>
        </w:tc>
        <w:tc>
          <w:tcPr>
            <w:tcW w:w="885" w:type="dxa"/>
            <w:tcBorders>
              <w:top w:val="nil"/>
              <w:left w:val="nil"/>
              <w:bottom w:val="single" w:sz="4" w:space="0" w:color="000000"/>
              <w:right w:val="single" w:sz="4" w:space="0" w:color="000000"/>
            </w:tcBorders>
            <w:shd w:val="clear" w:color="000000" w:fill="FFFFFF"/>
            <w:vAlign w:val="bottom"/>
            <w:hideMark/>
          </w:tcPr>
          <w:p w14:paraId="112DA7FD"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F924637" w14:textId="77777777" w:rsidR="00B2418E" w:rsidRPr="008F7776" w:rsidRDefault="00B2418E" w:rsidP="006F156B">
            <w:pPr>
              <w:jc w:val="center"/>
              <w:rPr>
                <w:color w:val="000000"/>
                <w:sz w:val="20"/>
                <w:szCs w:val="20"/>
              </w:rPr>
            </w:pPr>
            <w:r w:rsidRPr="008F7776">
              <w:rPr>
                <w:color w:val="000000"/>
                <w:sz w:val="20"/>
                <w:szCs w:val="20"/>
              </w:rPr>
              <w:t>60,37</w:t>
            </w:r>
          </w:p>
        </w:tc>
        <w:tc>
          <w:tcPr>
            <w:tcW w:w="666" w:type="dxa"/>
            <w:tcBorders>
              <w:top w:val="nil"/>
              <w:left w:val="nil"/>
              <w:bottom w:val="single" w:sz="4" w:space="0" w:color="000000"/>
              <w:right w:val="single" w:sz="4" w:space="0" w:color="000000"/>
            </w:tcBorders>
            <w:shd w:val="clear" w:color="000000" w:fill="FFFFFF"/>
            <w:vAlign w:val="bottom"/>
            <w:hideMark/>
          </w:tcPr>
          <w:p w14:paraId="499C7363" w14:textId="77777777" w:rsidR="00B2418E" w:rsidRPr="008F7776" w:rsidRDefault="00B2418E" w:rsidP="006F156B">
            <w:pPr>
              <w:jc w:val="center"/>
              <w:rPr>
                <w:color w:val="000000"/>
                <w:sz w:val="20"/>
                <w:szCs w:val="20"/>
              </w:rPr>
            </w:pPr>
            <w:r w:rsidRPr="008F7776">
              <w:rPr>
                <w:color w:val="000000"/>
                <w:sz w:val="20"/>
                <w:szCs w:val="20"/>
              </w:rPr>
              <w:t>30,60</w:t>
            </w:r>
          </w:p>
        </w:tc>
        <w:tc>
          <w:tcPr>
            <w:tcW w:w="1141" w:type="dxa"/>
            <w:tcBorders>
              <w:top w:val="nil"/>
              <w:left w:val="nil"/>
              <w:bottom w:val="single" w:sz="4" w:space="0" w:color="000000"/>
              <w:right w:val="single" w:sz="4" w:space="0" w:color="000000"/>
            </w:tcBorders>
            <w:shd w:val="clear" w:color="000000" w:fill="FFFFFF"/>
            <w:vAlign w:val="bottom"/>
            <w:hideMark/>
          </w:tcPr>
          <w:p w14:paraId="12037AC7" w14:textId="77777777" w:rsidR="00B2418E" w:rsidRPr="008F7776" w:rsidRDefault="00B2418E" w:rsidP="006F156B">
            <w:pPr>
              <w:jc w:val="center"/>
              <w:rPr>
                <w:color w:val="000000"/>
                <w:sz w:val="20"/>
                <w:szCs w:val="20"/>
              </w:rPr>
            </w:pPr>
            <w:r w:rsidRPr="008F7776">
              <w:rPr>
                <w:color w:val="000000"/>
                <w:sz w:val="20"/>
                <w:szCs w:val="20"/>
              </w:rPr>
              <w:t>388,96</w:t>
            </w:r>
          </w:p>
        </w:tc>
        <w:tc>
          <w:tcPr>
            <w:tcW w:w="766" w:type="dxa"/>
            <w:tcBorders>
              <w:top w:val="nil"/>
              <w:left w:val="nil"/>
              <w:bottom w:val="single" w:sz="4" w:space="0" w:color="000000"/>
              <w:right w:val="single" w:sz="4" w:space="0" w:color="000000"/>
            </w:tcBorders>
            <w:shd w:val="clear" w:color="000000" w:fill="FFFFFF"/>
            <w:vAlign w:val="bottom"/>
            <w:hideMark/>
          </w:tcPr>
          <w:p w14:paraId="2A89E7A8" w14:textId="77777777" w:rsidR="00B2418E" w:rsidRPr="008F7776" w:rsidRDefault="00B2418E" w:rsidP="006F156B">
            <w:pPr>
              <w:jc w:val="center"/>
              <w:rPr>
                <w:color w:val="000000"/>
                <w:sz w:val="20"/>
                <w:szCs w:val="20"/>
              </w:rPr>
            </w:pPr>
            <w:r w:rsidRPr="008F7776">
              <w:rPr>
                <w:color w:val="000000"/>
                <w:sz w:val="20"/>
                <w:szCs w:val="20"/>
              </w:rPr>
              <w:t>634,00</w:t>
            </w:r>
          </w:p>
        </w:tc>
        <w:tc>
          <w:tcPr>
            <w:tcW w:w="683" w:type="dxa"/>
            <w:tcBorders>
              <w:top w:val="nil"/>
              <w:left w:val="nil"/>
              <w:bottom w:val="single" w:sz="4" w:space="0" w:color="000000"/>
              <w:right w:val="single" w:sz="4" w:space="0" w:color="000000"/>
            </w:tcBorders>
            <w:shd w:val="clear" w:color="000000" w:fill="FFFFFF"/>
            <w:vAlign w:val="bottom"/>
            <w:hideMark/>
          </w:tcPr>
          <w:p w14:paraId="0788D6D3"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7A6185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3F5E3F0"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210013C2" w14:textId="77777777" w:rsidR="00B2418E" w:rsidRPr="008F7776" w:rsidRDefault="00B2418E" w:rsidP="006F156B">
            <w:pPr>
              <w:jc w:val="center"/>
              <w:rPr>
                <w:color w:val="000000"/>
                <w:sz w:val="20"/>
                <w:szCs w:val="20"/>
              </w:rPr>
            </w:pPr>
            <w:r w:rsidRPr="008F7776">
              <w:rPr>
                <w:color w:val="000000"/>
                <w:sz w:val="20"/>
                <w:szCs w:val="20"/>
              </w:rPr>
              <w:t>ж/д 42</w:t>
            </w:r>
          </w:p>
        </w:tc>
        <w:tc>
          <w:tcPr>
            <w:tcW w:w="537" w:type="dxa"/>
            <w:tcBorders>
              <w:top w:val="nil"/>
              <w:left w:val="nil"/>
              <w:bottom w:val="single" w:sz="4" w:space="0" w:color="000000"/>
              <w:right w:val="single" w:sz="4" w:space="0" w:color="000000"/>
            </w:tcBorders>
            <w:shd w:val="clear" w:color="000000" w:fill="FFFFFF"/>
            <w:vAlign w:val="bottom"/>
            <w:hideMark/>
          </w:tcPr>
          <w:p w14:paraId="1B02CA8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5214B3A" w14:textId="77777777" w:rsidR="00B2418E" w:rsidRPr="008F7776" w:rsidRDefault="00B2418E" w:rsidP="006F156B">
            <w:pPr>
              <w:jc w:val="center"/>
              <w:rPr>
                <w:color w:val="000000"/>
                <w:sz w:val="20"/>
                <w:szCs w:val="20"/>
              </w:rPr>
            </w:pPr>
            <w:r w:rsidRPr="008F7776">
              <w:rPr>
                <w:color w:val="000000"/>
                <w:sz w:val="20"/>
                <w:szCs w:val="20"/>
              </w:rPr>
              <w:t>192,36</w:t>
            </w:r>
          </w:p>
        </w:tc>
        <w:tc>
          <w:tcPr>
            <w:tcW w:w="992" w:type="dxa"/>
            <w:tcBorders>
              <w:top w:val="nil"/>
              <w:left w:val="nil"/>
              <w:bottom w:val="single" w:sz="4" w:space="0" w:color="000000"/>
              <w:right w:val="single" w:sz="4" w:space="0" w:color="000000"/>
            </w:tcBorders>
            <w:shd w:val="clear" w:color="000000" w:fill="FFFFFF"/>
            <w:vAlign w:val="bottom"/>
            <w:hideMark/>
          </w:tcPr>
          <w:p w14:paraId="794FDF43"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0834FC76"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73C5FCBA"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0D7D5ED0"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1DAB1321" w14:textId="77777777" w:rsidR="00B2418E" w:rsidRPr="008F7776" w:rsidRDefault="00B2418E" w:rsidP="006F156B">
            <w:pPr>
              <w:jc w:val="center"/>
              <w:rPr>
                <w:color w:val="000000"/>
                <w:sz w:val="20"/>
                <w:szCs w:val="20"/>
              </w:rPr>
            </w:pPr>
            <w:r w:rsidRPr="008F7776">
              <w:rPr>
                <w:color w:val="000000"/>
                <w:sz w:val="20"/>
                <w:szCs w:val="20"/>
              </w:rPr>
              <w:t>29,76</w:t>
            </w:r>
          </w:p>
        </w:tc>
        <w:tc>
          <w:tcPr>
            <w:tcW w:w="993" w:type="dxa"/>
            <w:tcBorders>
              <w:top w:val="nil"/>
              <w:left w:val="nil"/>
              <w:bottom w:val="single" w:sz="4" w:space="0" w:color="000000"/>
              <w:right w:val="single" w:sz="4" w:space="0" w:color="000000"/>
            </w:tcBorders>
            <w:shd w:val="clear" w:color="000000" w:fill="FFFFFF"/>
            <w:vAlign w:val="bottom"/>
            <w:hideMark/>
          </w:tcPr>
          <w:p w14:paraId="470989FE" w14:textId="77777777" w:rsidR="00B2418E" w:rsidRPr="008F7776" w:rsidRDefault="00B2418E" w:rsidP="006F156B">
            <w:pPr>
              <w:jc w:val="center"/>
              <w:rPr>
                <w:color w:val="000000"/>
                <w:sz w:val="20"/>
                <w:szCs w:val="20"/>
              </w:rPr>
            </w:pPr>
            <w:r w:rsidRPr="008F7776">
              <w:rPr>
                <w:color w:val="000000"/>
                <w:sz w:val="20"/>
                <w:szCs w:val="20"/>
              </w:rPr>
              <w:t>251,07</w:t>
            </w:r>
          </w:p>
        </w:tc>
        <w:tc>
          <w:tcPr>
            <w:tcW w:w="885" w:type="dxa"/>
            <w:tcBorders>
              <w:top w:val="nil"/>
              <w:left w:val="nil"/>
              <w:bottom w:val="single" w:sz="4" w:space="0" w:color="000000"/>
              <w:right w:val="single" w:sz="4" w:space="0" w:color="000000"/>
            </w:tcBorders>
            <w:shd w:val="clear" w:color="000000" w:fill="FFFFFF"/>
            <w:vAlign w:val="bottom"/>
            <w:hideMark/>
          </w:tcPr>
          <w:p w14:paraId="53FFA72B"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1BD0AEB" w14:textId="77777777" w:rsidR="00B2418E" w:rsidRPr="008F7776" w:rsidRDefault="00B2418E" w:rsidP="006F156B">
            <w:pPr>
              <w:jc w:val="center"/>
              <w:rPr>
                <w:color w:val="000000"/>
                <w:sz w:val="20"/>
                <w:szCs w:val="20"/>
              </w:rPr>
            </w:pPr>
            <w:r w:rsidRPr="008F7776">
              <w:rPr>
                <w:color w:val="000000"/>
                <w:sz w:val="20"/>
                <w:szCs w:val="20"/>
              </w:rPr>
              <w:t>58,71</w:t>
            </w:r>
          </w:p>
        </w:tc>
        <w:tc>
          <w:tcPr>
            <w:tcW w:w="666" w:type="dxa"/>
            <w:tcBorders>
              <w:top w:val="nil"/>
              <w:left w:val="nil"/>
              <w:bottom w:val="single" w:sz="4" w:space="0" w:color="000000"/>
              <w:right w:val="single" w:sz="4" w:space="0" w:color="000000"/>
            </w:tcBorders>
            <w:shd w:val="clear" w:color="000000" w:fill="FFFFFF"/>
            <w:vAlign w:val="bottom"/>
            <w:hideMark/>
          </w:tcPr>
          <w:p w14:paraId="1C589B3C" w14:textId="77777777" w:rsidR="00B2418E" w:rsidRPr="008F7776" w:rsidRDefault="00B2418E" w:rsidP="006F156B">
            <w:pPr>
              <w:jc w:val="center"/>
              <w:rPr>
                <w:color w:val="000000"/>
                <w:sz w:val="20"/>
                <w:szCs w:val="20"/>
              </w:rPr>
            </w:pPr>
            <w:r w:rsidRPr="008F7776">
              <w:rPr>
                <w:color w:val="000000"/>
                <w:sz w:val="20"/>
                <w:szCs w:val="20"/>
              </w:rPr>
              <w:t>28,95</w:t>
            </w:r>
          </w:p>
        </w:tc>
        <w:tc>
          <w:tcPr>
            <w:tcW w:w="1141" w:type="dxa"/>
            <w:tcBorders>
              <w:top w:val="nil"/>
              <w:left w:val="nil"/>
              <w:bottom w:val="single" w:sz="4" w:space="0" w:color="000000"/>
              <w:right w:val="single" w:sz="4" w:space="0" w:color="000000"/>
            </w:tcBorders>
            <w:shd w:val="clear" w:color="000000" w:fill="FFFFFF"/>
            <w:vAlign w:val="bottom"/>
            <w:hideMark/>
          </w:tcPr>
          <w:p w14:paraId="0E4819AD" w14:textId="77777777" w:rsidR="00B2418E" w:rsidRPr="008F7776" w:rsidRDefault="00B2418E" w:rsidP="006F156B">
            <w:pPr>
              <w:jc w:val="center"/>
              <w:rPr>
                <w:color w:val="000000"/>
                <w:sz w:val="20"/>
                <w:szCs w:val="20"/>
              </w:rPr>
            </w:pPr>
            <w:r w:rsidRPr="008F7776">
              <w:rPr>
                <w:color w:val="000000"/>
                <w:sz w:val="20"/>
                <w:szCs w:val="20"/>
              </w:rPr>
              <w:t>64,76</w:t>
            </w:r>
          </w:p>
        </w:tc>
        <w:tc>
          <w:tcPr>
            <w:tcW w:w="766" w:type="dxa"/>
            <w:tcBorders>
              <w:top w:val="nil"/>
              <w:left w:val="nil"/>
              <w:bottom w:val="single" w:sz="4" w:space="0" w:color="000000"/>
              <w:right w:val="single" w:sz="4" w:space="0" w:color="000000"/>
            </w:tcBorders>
            <w:shd w:val="clear" w:color="000000" w:fill="FFFFFF"/>
            <w:vAlign w:val="bottom"/>
            <w:hideMark/>
          </w:tcPr>
          <w:p w14:paraId="7F0DC342" w14:textId="77777777" w:rsidR="00B2418E" w:rsidRPr="008F7776" w:rsidRDefault="00B2418E" w:rsidP="006F156B">
            <w:pPr>
              <w:jc w:val="center"/>
              <w:rPr>
                <w:color w:val="000000"/>
                <w:sz w:val="20"/>
                <w:szCs w:val="20"/>
              </w:rPr>
            </w:pPr>
            <w:r w:rsidRPr="008F7776">
              <w:rPr>
                <w:color w:val="000000"/>
                <w:sz w:val="20"/>
                <w:szCs w:val="20"/>
              </w:rPr>
              <w:t>594,00</w:t>
            </w:r>
          </w:p>
        </w:tc>
        <w:tc>
          <w:tcPr>
            <w:tcW w:w="683" w:type="dxa"/>
            <w:tcBorders>
              <w:top w:val="nil"/>
              <w:left w:val="nil"/>
              <w:bottom w:val="single" w:sz="4" w:space="0" w:color="000000"/>
              <w:right w:val="single" w:sz="4" w:space="0" w:color="000000"/>
            </w:tcBorders>
            <w:shd w:val="clear" w:color="000000" w:fill="FFFFFF"/>
            <w:vAlign w:val="bottom"/>
            <w:hideMark/>
          </w:tcPr>
          <w:p w14:paraId="4E08AAC5"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D8C21B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083CC02"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4B363718" w14:textId="77777777" w:rsidR="00B2418E" w:rsidRPr="008F7776" w:rsidRDefault="00B2418E" w:rsidP="006F156B">
            <w:pPr>
              <w:jc w:val="center"/>
              <w:rPr>
                <w:color w:val="000000"/>
                <w:sz w:val="20"/>
                <w:szCs w:val="20"/>
              </w:rPr>
            </w:pPr>
            <w:r w:rsidRPr="008F7776">
              <w:rPr>
                <w:color w:val="000000"/>
                <w:sz w:val="20"/>
                <w:szCs w:val="20"/>
              </w:rPr>
              <w:t>ж/д 41</w:t>
            </w:r>
          </w:p>
        </w:tc>
        <w:tc>
          <w:tcPr>
            <w:tcW w:w="537" w:type="dxa"/>
            <w:tcBorders>
              <w:top w:val="nil"/>
              <w:left w:val="nil"/>
              <w:bottom w:val="single" w:sz="4" w:space="0" w:color="000000"/>
              <w:right w:val="single" w:sz="4" w:space="0" w:color="000000"/>
            </w:tcBorders>
            <w:shd w:val="clear" w:color="000000" w:fill="FFFFFF"/>
            <w:vAlign w:val="bottom"/>
            <w:hideMark/>
          </w:tcPr>
          <w:p w14:paraId="79EC637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7CAFCA14" w14:textId="77777777" w:rsidR="00B2418E" w:rsidRPr="008F7776" w:rsidRDefault="00B2418E" w:rsidP="006F156B">
            <w:pPr>
              <w:jc w:val="center"/>
              <w:rPr>
                <w:color w:val="000000"/>
                <w:sz w:val="20"/>
                <w:szCs w:val="20"/>
              </w:rPr>
            </w:pPr>
            <w:r w:rsidRPr="008F7776">
              <w:rPr>
                <w:color w:val="000000"/>
                <w:sz w:val="20"/>
                <w:szCs w:val="20"/>
              </w:rPr>
              <w:t>193,02</w:t>
            </w:r>
          </w:p>
        </w:tc>
        <w:tc>
          <w:tcPr>
            <w:tcW w:w="992" w:type="dxa"/>
            <w:tcBorders>
              <w:top w:val="nil"/>
              <w:left w:val="nil"/>
              <w:bottom w:val="single" w:sz="4" w:space="0" w:color="000000"/>
              <w:right w:val="single" w:sz="4" w:space="0" w:color="000000"/>
            </w:tcBorders>
            <w:shd w:val="clear" w:color="000000" w:fill="FFFFFF"/>
            <w:vAlign w:val="bottom"/>
            <w:hideMark/>
          </w:tcPr>
          <w:p w14:paraId="7EE84DFC"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3104ABF7"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1B460078"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678CB7FC"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1C7B27D3" w14:textId="77777777" w:rsidR="00B2418E" w:rsidRPr="008F7776" w:rsidRDefault="00B2418E" w:rsidP="006F156B">
            <w:pPr>
              <w:jc w:val="center"/>
              <w:rPr>
                <w:color w:val="000000"/>
                <w:sz w:val="20"/>
                <w:szCs w:val="20"/>
              </w:rPr>
            </w:pPr>
            <w:r w:rsidRPr="008F7776">
              <w:rPr>
                <w:color w:val="000000"/>
                <w:sz w:val="20"/>
                <w:szCs w:val="20"/>
              </w:rPr>
              <w:t>29,58</w:t>
            </w:r>
          </w:p>
        </w:tc>
        <w:tc>
          <w:tcPr>
            <w:tcW w:w="993" w:type="dxa"/>
            <w:tcBorders>
              <w:top w:val="nil"/>
              <w:left w:val="nil"/>
              <w:bottom w:val="single" w:sz="4" w:space="0" w:color="000000"/>
              <w:right w:val="single" w:sz="4" w:space="0" w:color="000000"/>
            </w:tcBorders>
            <w:shd w:val="clear" w:color="000000" w:fill="FFFFFF"/>
            <w:vAlign w:val="bottom"/>
            <w:hideMark/>
          </w:tcPr>
          <w:p w14:paraId="3BB384FF" w14:textId="77777777" w:rsidR="00B2418E" w:rsidRPr="008F7776" w:rsidRDefault="00B2418E" w:rsidP="006F156B">
            <w:pPr>
              <w:jc w:val="center"/>
              <w:rPr>
                <w:color w:val="000000"/>
                <w:sz w:val="20"/>
                <w:szCs w:val="20"/>
              </w:rPr>
            </w:pPr>
            <w:r w:rsidRPr="008F7776">
              <w:rPr>
                <w:color w:val="000000"/>
                <w:sz w:val="20"/>
                <w:szCs w:val="20"/>
              </w:rPr>
              <w:t>250,89</w:t>
            </w:r>
          </w:p>
        </w:tc>
        <w:tc>
          <w:tcPr>
            <w:tcW w:w="885" w:type="dxa"/>
            <w:tcBorders>
              <w:top w:val="nil"/>
              <w:left w:val="nil"/>
              <w:bottom w:val="single" w:sz="4" w:space="0" w:color="000000"/>
              <w:right w:val="single" w:sz="4" w:space="0" w:color="000000"/>
            </w:tcBorders>
            <w:shd w:val="clear" w:color="000000" w:fill="FFFFFF"/>
            <w:vAlign w:val="bottom"/>
            <w:hideMark/>
          </w:tcPr>
          <w:p w14:paraId="7101FF14"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4A3974D" w14:textId="77777777" w:rsidR="00B2418E" w:rsidRPr="008F7776" w:rsidRDefault="00B2418E" w:rsidP="006F156B">
            <w:pPr>
              <w:jc w:val="center"/>
              <w:rPr>
                <w:color w:val="000000"/>
                <w:sz w:val="20"/>
                <w:szCs w:val="20"/>
              </w:rPr>
            </w:pPr>
            <w:r w:rsidRPr="008F7776">
              <w:rPr>
                <w:color w:val="000000"/>
                <w:sz w:val="20"/>
                <w:szCs w:val="20"/>
              </w:rPr>
              <w:t>57,87</w:t>
            </w:r>
          </w:p>
        </w:tc>
        <w:tc>
          <w:tcPr>
            <w:tcW w:w="666" w:type="dxa"/>
            <w:tcBorders>
              <w:top w:val="nil"/>
              <w:left w:val="nil"/>
              <w:bottom w:val="single" w:sz="4" w:space="0" w:color="000000"/>
              <w:right w:val="single" w:sz="4" w:space="0" w:color="000000"/>
            </w:tcBorders>
            <w:shd w:val="clear" w:color="000000" w:fill="FFFFFF"/>
            <w:vAlign w:val="bottom"/>
            <w:hideMark/>
          </w:tcPr>
          <w:p w14:paraId="42F05AAF" w14:textId="77777777" w:rsidR="00B2418E" w:rsidRPr="008F7776" w:rsidRDefault="00B2418E" w:rsidP="006F156B">
            <w:pPr>
              <w:jc w:val="center"/>
              <w:rPr>
                <w:color w:val="000000"/>
                <w:sz w:val="20"/>
                <w:szCs w:val="20"/>
              </w:rPr>
            </w:pPr>
            <w:r w:rsidRPr="008F7776">
              <w:rPr>
                <w:color w:val="000000"/>
                <w:sz w:val="20"/>
                <w:szCs w:val="20"/>
              </w:rPr>
              <w:t>28,29</w:t>
            </w:r>
          </w:p>
        </w:tc>
        <w:tc>
          <w:tcPr>
            <w:tcW w:w="1141" w:type="dxa"/>
            <w:tcBorders>
              <w:top w:val="nil"/>
              <w:left w:val="nil"/>
              <w:bottom w:val="single" w:sz="4" w:space="0" w:color="000000"/>
              <w:right w:val="single" w:sz="4" w:space="0" w:color="000000"/>
            </w:tcBorders>
            <w:shd w:val="clear" w:color="000000" w:fill="FFFFFF"/>
            <w:vAlign w:val="bottom"/>
            <w:hideMark/>
          </w:tcPr>
          <w:p w14:paraId="19D3D334" w14:textId="77777777" w:rsidR="00B2418E" w:rsidRPr="008F7776" w:rsidRDefault="00B2418E" w:rsidP="006F156B">
            <w:pPr>
              <w:jc w:val="center"/>
              <w:rPr>
                <w:color w:val="000000"/>
                <w:sz w:val="20"/>
                <w:szCs w:val="20"/>
              </w:rPr>
            </w:pPr>
            <w:r w:rsidRPr="008F7776">
              <w:rPr>
                <w:color w:val="000000"/>
                <w:sz w:val="20"/>
                <w:szCs w:val="20"/>
              </w:rPr>
              <w:t>89,22</w:t>
            </w:r>
          </w:p>
        </w:tc>
        <w:tc>
          <w:tcPr>
            <w:tcW w:w="766" w:type="dxa"/>
            <w:tcBorders>
              <w:top w:val="nil"/>
              <w:left w:val="nil"/>
              <w:bottom w:val="single" w:sz="4" w:space="0" w:color="000000"/>
              <w:right w:val="single" w:sz="4" w:space="0" w:color="000000"/>
            </w:tcBorders>
            <w:shd w:val="clear" w:color="000000" w:fill="FFFFFF"/>
            <w:vAlign w:val="bottom"/>
            <w:hideMark/>
          </w:tcPr>
          <w:p w14:paraId="6E5A2D62" w14:textId="77777777" w:rsidR="00B2418E" w:rsidRPr="008F7776" w:rsidRDefault="00B2418E" w:rsidP="006F156B">
            <w:pPr>
              <w:jc w:val="center"/>
              <w:rPr>
                <w:color w:val="000000"/>
                <w:sz w:val="20"/>
                <w:szCs w:val="20"/>
              </w:rPr>
            </w:pPr>
            <w:r w:rsidRPr="008F7776">
              <w:rPr>
                <w:color w:val="000000"/>
                <w:sz w:val="20"/>
                <w:szCs w:val="20"/>
              </w:rPr>
              <w:t>828,00</w:t>
            </w:r>
          </w:p>
        </w:tc>
        <w:tc>
          <w:tcPr>
            <w:tcW w:w="683" w:type="dxa"/>
            <w:tcBorders>
              <w:top w:val="nil"/>
              <w:left w:val="nil"/>
              <w:bottom w:val="single" w:sz="4" w:space="0" w:color="000000"/>
              <w:right w:val="single" w:sz="4" w:space="0" w:color="000000"/>
            </w:tcBorders>
            <w:shd w:val="clear" w:color="000000" w:fill="FFFFFF"/>
            <w:vAlign w:val="bottom"/>
            <w:hideMark/>
          </w:tcPr>
          <w:p w14:paraId="148BEAFC"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6C28C0E"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3530FD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B3610D0" w14:textId="77777777" w:rsidR="00B2418E" w:rsidRPr="008F7776" w:rsidRDefault="00B2418E" w:rsidP="006F156B">
            <w:pPr>
              <w:jc w:val="center"/>
              <w:rPr>
                <w:color w:val="000000"/>
                <w:sz w:val="20"/>
                <w:szCs w:val="20"/>
              </w:rPr>
            </w:pPr>
            <w:r w:rsidRPr="008F7776">
              <w:rPr>
                <w:color w:val="000000"/>
                <w:sz w:val="20"/>
                <w:szCs w:val="20"/>
              </w:rPr>
              <w:t>ж.д 40</w:t>
            </w:r>
          </w:p>
        </w:tc>
        <w:tc>
          <w:tcPr>
            <w:tcW w:w="537" w:type="dxa"/>
            <w:tcBorders>
              <w:top w:val="nil"/>
              <w:left w:val="nil"/>
              <w:bottom w:val="single" w:sz="4" w:space="0" w:color="000000"/>
              <w:right w:val="single" w:sz="4" w:space="0" w:color="000000"/>
            </w:tcBorders>
            <w:shd w:val="clear" w:color="000000" w:fill="FFFFFF"/>
            <w:vAlign w:val="bottom"/>
            <w:hideMark/>
          </w:tcPr>
          <w:p w14:paraId="442FDC39"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7B2041C8" w14:textId="77777777" w:rsidR="00B2418E" w:rsidRPr="008F7776" w:rsidRDefault="00B2418E" w:rsidP="006F156B">
            <w:pPr>
              <w:jc w:val="center"/>
              <w:rPr>
                <w:color w:val="000000"/>
                <w:sz w:val="20"/>
                <w:szCs w:val="20"/>
              </w:rPr>
            </w:pPr>
            <w:r w:rsidRPr="008F7776">
              <w:rPr>
                <w:color w:val="000000"/>
                <w:sz w:val="20"/>
                <w:szCs w:val="20"/>
              </w:rPr>
              <w:t>193,24</w:t>
            </w:r>
          </w:p>
        </w:tc>
        <w:tc>
          <w:tcPr>
            <w:tcW w:w="992" w:type="dxa"/>
            <w:tcBorders>
              <w:top w:val="nil"/>
              <w:left w:val="nil"/>
              <w:bottom w:val="single" w:sz="4" w:space="0" w:color="000000"/>
              <w:right w:val="single" w:sz="4" w:space="0" w:color="000000"/>
            </w:tcBorders>
            <w:shd w:val="clear" w:color="000000" w:fill="FFFFFF"/>
            <w:vAlign w:val="bottom"/>
            <w:hideMark/>
          </w:tcPr>
          <w:p w14:paraId="1F889603" w14:textId="77777777" w:rsidR="00B2418E" w:rsidRPr="008F7776" w:rsidRDefault="00B2418E" w:rsidP="006F156B">
            <w:pPr>
              <w:jc w:val="center"/>
              <w:rPr>
                <w:color w:val="000000"/>
                <w:sz w:val="20"/>
                <w:szCs w:val="20"/>
              </w:rPr>
            </w:pPr>
            <w:r w:rsidRPr="008F7776">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hideMark/>
          </w:tcPr>
          <w:p w14:paraId="55EFAA69" w14:textId="77777777" w:rsidR="00B2418E" w:rsidRPr="008F7776" w:rsidRDefault="00B2418E" w:rsidP="006F156B">
            <w:pPr>
              <w:jc w:val="center"/>
              <w:rPr>
                <w:color w:val="000000"/>
                <w:sz w:val="20"/>
                <w:szCs w:val="20"/>
              </w:rPr>
            </w:pPr>
            <w:r w:rsidRPr="008F7776">
              <w:rPr>
                <w:color w:val="000000"/>
                <w:sz w:val="20"/>
                <w:szCs w:val="20"/>
              </w:rPr>
              <w:t>2,36</w:t>
            </w:r>
          </w:p>
        </w:tc>
        <w:tc>
          <w:tcPr>
            <w:tcW w:w="851" w:type="dxa"/>
            <w:tcBorders>
              <w:top w:val="nil"/>
              <w:left w:val="nil"/>
              <w:bottom w:val="single" w:sz="4" w:space="0" w:color="000000"/>
              <w:right w:val="single" w:sz="4" w:space="0" w:color="000000"/>
            </w:tcBorders>
            <w:shd w:val="clear" w:color="000000" w:fill="FFFFFF"/>
            <w:vAlign w:val="bottom"/>
            <w:hideMark/>
          </w:tcPr>
          <w:p w14:paraId="66695642" w14:textId="77777777" w:rsidR="00B2418E" w:rsidRPr="008F7776" w:rsidRDefault="00B2418E" w:rsidP="006F156B">
            <w:pPr>
              <w:jc w:val="center"/>
              <w:rPr>
                <w:color w:val="000000"/>
                <w:sz w:val="20"/>
                <w:szCs w:val="20"/>
              </w:rPr>
            </w:pPr>
            <w:r w:rsidRPr="008F7776">
              <w:rPr>
                <w:color w:val="000000"/>
                <w:sz w:val="20"/>
                <w:szCs w:val="20"/>
              </w:rPr>
              <w:t>2,36</w:t>
            </w:r>
          </w:p>
        </w:tc>
        <w:tc>
          <w:tcPr>
            <w:tcW w:w="992" w:type="dxa"/>
            <w:tcBorders>
              <w:top w:val="nil"/>
              <w:left w:val="nil"/>
              <w:bottom w:val="single" w:sz="4" w:space="0" w:color="000000"/>
              <w:right w:val="single" w:sz="4" w:space="0" w:color="000000"/>
            </w:tcBorders>
            <w:shd w:val="clear" w:color="000000" w:fill="FFFFFF"/>
            <w:vAlign w:val="bottom"/>
            <w:hideMark/>
          </w:tcPr>
          <w:p w14:paraId="721F1331" w14:textId="77777777" w:rsidR="00B2418E" w:rsidRPr="008F7776" w:rsidRDefault="00B2418E" w:rsidP="006F156B">
            <w:pPr>
              <w:jc w:val="center"/>
              <w:rPr>
                <w:color w:val="000000"/>
                <w:sz w:val="20"/>
                <w:szCs w:val="20"/>
              </w:rPr>
            </w:pPr>
            <w:r w:rsidRPr="008F7776">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hideMark/>
          </w:tcPr>
          <w:p w14:paraId="2D302A40" w14:textId="77777777" w:rsidR="00B2418E" w:rsidRPr="008F7776" w:rsidRDefault="00B2418E" w:rsidP="006F156B">
            <w:pPr>
              <w:jc w:val="center"/>
              <w:rPr>
                <w:color w:val="000000"/>
                <w:sz w:val="20"/>
                <w:szCs w:val="20"/>
              </w:rPr>
            </w:pPr>
            <w:r w:rsidRPr="008F7776">
              <w:rPr>
                <w:color w:val="000000"/>
                <w:sz w:val="20"/>
                <w:szCs w:val="20"/>
              </w:rPr>
              <w:t>29,56</w:t>
            </w:r>
          </w:p>
        </w:tc>
        <w:tc>
          <w:tcPr>
            <w:tcW w:w="993" w:type="dxa"/>
            <w:tcBorders>
              <w:top w:val="nil"/>
              <w:left w:val="nil"/>
              <w:bottom w:val="single" w:sz="4" w:space="0" w:color="000000"/>
              <w:right w:val="single" w:sz="4" w:space="0" w:color="000000"/>
            </w:tcBorders>
            <w:shd w:val="clear" w:color="000000" w:fill="FFFFFF"/>
            <w:vAlign w:val="bottom"/>
            <w:hideMark/>
          </w:tcPr>
          <w:p w14:paraId="2BD19F03" w14:textId="77777777" w:rsidR="00B2418E" w:rsidRPr="008F7776" w:rsidRDefault="00B2418E" w:rsidP="006F156B">
            <w:pPr>
              <w:jc w:val="center"/>
              <w:rPr>
                <w:color w:val="000000"/>
                <w:sz w:val="20"/>
                <w:szCs w:val="20"/>
              </w:rPr>
            </w:pPr>
            <w:r w:rsidRPr="008F7776">
              <w:rPr>
                <w:color w:val="000000"/>
                <w:sz w:val="20"/>
                <w:szCs w:val="20"/>
              </w:rPr>
              <w:t>250,87</w:t>
            </w:r>
          </w:p>
        </w:tc>
        <w:tc>
          <w:tcPr>
            <w:tcW w:w="885" w:type="dxa"/>
            <w:tcBorders>
              <w:top w:val="nil"/>
              <w:left w:val="nil"/>
              <w:bottom w:val="single" w:sz="4" w:space="0" w:color="000000"/>
              <w:right w:val="single" w:sz="4" w:space="0" w:color="000000"/>
            </w:tcBorders>
            <w:shd w:val="clear" w:color="000000" w:fill="FFFFFF"/>
            <w:vAlign w:val="bottom"/>
            <w:hideMark/>
          </w:tcPr>
          <w:p w14:paraId="23CDEDB0"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E244A3C" w14:textId="77777777" w:rsidR="00B2418E" w:rsidRPr="008F7776" w:rsidRDefault="00B2418E" w:rsidP="006F156B">
            <w:pPr>
              <w:jc w:val="center"/>
              <w:rPr>
                <w:color w:val="000000"/>
                <w:sz w:val="20"/>
                <w:szCs w:val="20"/>
              </w:rPr>
            </w:pPr>
            <w:r w:rsidRPr="008F7776">
              <w:rPr>
                <w:color w:val="000000"/>
                <w:sz w:val="20"/>
                <w:szCs w:val="20"/>
              </w:rPr>
              <w:t>57,63</w:t>
            </w:r>
          </w:p>
        </w:tc>
        <w:tc>
          <w:tcPr>
            <w:tcW w:w="666" w:type="dxa"/>
            <w:tcBorders>
              <w:top w:val="nil"/>
              <w:left w:val="nil"/>
              <w:bottom w:val="single" w:sz="4" w:space="0" w:color="000000"/>
              <w:right w:val="single" w:sz="4" w:space="0" w:color="000000"/>
            </w:tcBorders>
            <w:shd w:val="clear" w:color="000000" w:fill="FFFFFF"/>
            <w:vAlign w:val="bottom"/>
            <w:hideMark/>
          </w:tcPr>
          <w:p w14:paraId="4140BCB5" w14:textId="77777777" w:rsidR="00B2418E" w:rsidRPr="008F7776" w:rsidRDefault="00B2418E" w:rsidP="006F156B">
            <w:pPr>
              <w:jc w:val="center"/>
              <w:rPr>
                <w:color w:val="000000"/>
                <w:sz w:val="20"/>
                <w:szCs w:val="20"/>
              </w:rPr>
            </w:pPr>
            <w:r w:rsidRPr="008F7776">
              <w:rPr>
                <w:color w:val="000000"/>
                <w:sz w:val="20"/>
                <w:szCs w:val="20"/>
              </w:rPr>
              <w:t>28,07</w:t>
            </w:r>
          </w:p>
        </w:tc>
        <w:tc>
          <w:tcPr>
            <w:tcW w:w="1141" w:type="dxa"/>
            <w:tcBorders>
              <w:top w:val="nil"/>
              <w:left w:val="nil"/>
              <w:bottom w:val="single" w:sz="4" w:space="0" w:color="000000"/>
              <w:right w:val="single" w:sz="4" w:space="0" w:color="000000"/>
            </w:tcBorders>
            <w:shd w:val="clear" w:color="000000" w:fill="FFFFFF"/>
            <w:vAlign w:val="bottom"/>
            <w:hideMark/>
          </w:tcPr>
          <w:p w14:paraId="6B944E95" w14:textId="77777777" w:rsidR="00B2418E" w:rsidRPr="008F7776" w:rsidRDefault="00B2418E" w:rsidP="006F156B">
            <w:pPr>
              <w:jc w:val="center"/>
              <w:rPr>
                <w:color w:val="000000"/>
                <w:sz w:val="20"/>
                <w:szCs w:val="20"/>
              </w:rPr>
            </w:pPr>
            <w:r w:rsidRPr="008F7776">
              <w:rPr>
                <w:color w:val="000000"/>
                <w:sz w:val="20"/>
                <w:szCs w:val="20"/>
              </w:rPr>
              <w:t>90,56</w:t>
            </w:r>
          </w:p>
        </w:tc>
        <w:tc>
          <w:tcPr>
            <w:tcW w:w="766" w:type="dxa"/>
            <w:tcBorders>
              <w:top w:val="nil"/>
              <w:left w:val="nil"/>
              <w:bottom w:val="single" w:sz="4" w:space="0" w:color="000000"/>
              <w:right w:val="single" w:sz="4" w:space="0" w:color="000000"/>
            </w:tcBorders>
            <w:shd w:val="clear" w:color="000000" w:fill="FFFFFF"/>
            <w:vAlign w:val="bottom"/>
            <w:hideMark/>
          </w:tcPr>
          <w:p w14:paraId="33979A5F" w14:textId="77777777" w:rsidR="00B2418E" w:rsidRPr="008F7776" w:rsidRDefault="00B2418E" w:rsidP="006F156B">
            <w:pPr>
              <w:jc w:val="center"/>
              <w:rPr>
                <w:color w:val="000000"/>
                <w:sz w:val="20"/>
                <w:szCs w:val="20"/>
              </w:rPr>
            </w:pPr>
            <w:r w:rsidRPr="008F7776">
              <w:rPr>
                <w:color w:val="000000"/>
                <w:sz w:val="20"/>
                <w:szCs w:val="20"/>
              </w:rPr>
              <w:t>879,00</w:t>
            </w:r>
          </w:p>
        </w:tc>
        <w:tc>
          <w:tcPr>
            <w:tcW w:w="683" w:type="dxa"/>
            <w:tcBorders>
              <w:top w:val="nil"/>
              <w:left w:val="nil"/>
              <w:bottom w:val="single" w:sz="4" w:space="0" w:color="000000"/>
              <w:right w:val="single" w:sz="4" w:space="0" w:color="000000"/>
            </w:tcBorders>
            <w:shd w:val="clear" w:color="000000" w:fill="FFFFFF"/>
            <w:vAlign w:val="bottom"/>
            <w:hideMark/>
          </w:tcPr>
          <w:p w14:paraId="5A0A0C3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E84AFA4"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3DCC6AB"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493FFE7" w14:textId="77777777" w:rsidR="00B2418E" w:rsidRPr="008F7776" w:rsidRDefault="00B2418E" w:rsidP="006F156B">
            <w:pPr>
              <w:jc w:val="center"/>
              <w:rPr>
                <w:color w:val="000000"/>
                <w:sz w:val="20"/>
                <w:szCs w:val="20"/>
              </w:rPr>
            </w:pPr>
            <w:r w:rsidRPr="008F7776">
              <w:rPr>
                <w:color w:val="000000"/>
                <w:sz w:val="20"/>
                <w:szCs w:val="20"/>
              </w:rPr>
              <w:t>ж/д 41</w:t>
            </w:r>
          </w:p>
        </w:tc>
        <w:tc>
          <w:tcPr>
            <w:tcW w:w="537" w:type="dxa"/>
            <w:tcBorders>
              <w:top w:val="nil"/>
              <w:left w:val="nil"/>
              <w:bottom w:val="single" w:sz="4" w:space="0" w:color="000000"/>
              <w:right w:val="single" w:sz="4" w:space="0" w:color="000000"/>
            </w:tcBorders>
            <w:shd w:val="clear" w:color="000000" w:fill="FFFFFF"/>
            <w:vAlign w:val="bottom"/>
            <w:hideMark/>
          </w:tcPr>
          <w:p w14:paraId="2CCD155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2B95F76" w14:textId="77777777" w:rsidR="00B2418E" w:rsidRPr="008F7776" w:rsidRDefault="00B2418E" w:rsidP="006F156B">
            <w:pPr>
              <w:jc w:val="center"/>
              <w:rPr>
                <w:color w:val="000000"/>
                <w:sz w:val="20"/>
                <w:szCs w:val="20"/>
              </w:rPr>
            </w:pPr>
            <w:r w:rsidRPr="008F7776">
              <w:rPr>
                <w:color w:val="000000"/>
                <w:sz w:val="20"/>
                <w:szCs w:val="20"/>
              </w:rPr>
              <w:t>193,06</w:t>
            </w:r>
          </w:p>
        </w:tc>
        <w:tc>
          <w:tcPr>
            <w:tcW w:w="992" w:type="dxa"/>
            <w:tcBorders>
              <w:top w:val="nil"/>
              <w:left w:val="nil"/>
              <w:bottom w:val="single" w:sz="4" w:space="0" w:color="000000"/>
              <w:right w:val="single" w:sz="4" w:space="0" w:color="000000"/>
            </w:tcBorders>
            <w:shd w:val="clear" w:color="000000" w:fill="FFFFFF"/>
            <w:vAlign w:val="bottom"/>
            <w:hideMark/>
          </w:tcPr>
          <w:p w14:paraId="2C900111"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2B85C2CB"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458EA283"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0BFD6159"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128C3A13" w14:textId="77777777" w:rsidR="00B2418E" w:rsidRPr="008F7776" w:rsidRDefault="00B2418E" w:rsidP="006F156B">
            <w:pPr>
              <w:jc w:val="center"/>
              <w:rPr>
                <w:color w:val="000000"/>
                <w:sz w:val="20"/>
                <w:szCs w:val="20"/>
              </w:rPr>
            </w:pPr>
            <w:r w:rsidRPr="008F7776">
              <w:rPr>
                <w:color w:val="000000"/>
                <w:sz w:val="20"/>
                <w:szCs w:val="20"/>
              </w:rPr>
              <w:t>29,57</w:t>
            </w:r>
          </w:p>
        </w:tc>
        <w:tc>
          <w:tcPr>
            <w:tcW w:w="993" w:type="dxa"/>
            <w:tcBorders>
              <w:top w:val="nil"/>
              <w:left w:val="nil"/>
              <w:bottom w:val="single" w:sz="4" w:space="0" w:color="000000"/>
              <w:right w:val="single" w:sz="4" w:space="0" w:color="000000"/>
            </w:tcBorders>
            <w:shd w:val="clear" w:color="000000" w:fill="FFFFFF"/>
            <w:vAlign w:val="bottom"/>
            <w:hideMark/>
          </w:tcPr>
          <w:p w14:paraId="289C9ADC" w14:textId="77777777" w:rsidR="00B2418E" w:rsidRPr="008F7776" w:rsidRDefault="00B2418E" w:rsidP="006F156B">
            <w:pPr>
              <w:jc w:val="center"/>
              <w:rPr>
                <w:color w:val="000000"/>
                <w:sz w:val="20"/>
                <w:szCs w:val="20"/>
              </w:rPr>
            </w:pPr>
            <w:r w:rsidRPr="008F7776">
              <w:rPr>
                <w:color w:val="000000"/>
                <w:sz w:val="20"/>
                <w:szCs w:val="20"/>
              </w:rPr>
              <w:t>250,88</w:t>
            </w:r>
          </w:p>
        </w:tc>
        <w:tc>
          <w:tcPr>
            <w:tcW w:w="885" w:type="dxa"/>
            <w:tcBorders>
              <w:top w:val="nil"/>
              <w:left w:val="nil"/>
              <w:bottom w:val="single" w:sz="4" w:space="0" w:color="000000"/>
              <w:right w:val="single" w:sz="4" w:space="0" w:color="000000"/>
            </w:tcBorders>
            <w:shd w:val="clear" w:color="000000" w:fill="FFFFFF"/>
            <w:vAlign w:val="bottom"/>
            <w:hideMark/>
          </w:tcPr>
          <w:p w14:paraId="1AEDA6FE"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A2C132D" w14:textId="77777777" w:rsidR="00B2418E" w:rsidRPr="008F7776" w:rsidRDefault="00B2418E" w:rsidP="006F156B">
            <w:pPr>
              <w:jc w:val="center"/>
              <w:rPr>
                <w:color w:val="000000"/>
                <w:sz w:val="20"/>
                <w:szCs w:val="20"/>
              </w:rPr>
            </w:pPr>
            <w:r w:rsidRPr="008F7776">
              <w:rPr>
                <w:color w:val="000000"/>
                <w:sz w:val="20"/>
                <w:szCs w:val="20"/>
              </w:rPr>
              <w:t>57,82</w:t>
            </w:r>
          </w:p>
        </w:tc>
        <w:tc>
          <w:tcPr>
            <w:tcW w:w="666" w:type="dxa"/>
            <w:tcBorders>
              <w:top w:val="nil"/>
              <w:left w:val="nil"/>
              <w:bottom w:val="single" w:sz="4" w:space="0" w:color="000000"/>
              <w:right w:val="single" w:sz="4" w:space="0" w:color="000000"/>
            </w:tcBorders>
            <w:shd w:val="clear" w:color="000000" w:fill="FFFFFF"/>
            <w:vAlign w:val="bottom"/>
            <w:hideMark/>
          </w:tcPr>
          <w:p w14:paraId="77E861F6" w14:textId="77777777" w:rsidR="00B2418E" w:rsidRPr="008F7776" w:rsidRDefault="00B2418E" w:rsidP="006F156B">
            <w:pPr>
              <w:jc w:val="center"/>
              <w:rPr>
                <w:color w:val="000000"/>
                <w:sz w:val="20"/>
                <w:szCs w:val="20"/>
              </w:rPr>
            </w:pPr>
            <w:r w:rsidRPr="008F7776">
              <w:rPr>
                <w:color w:val="000000"/>
                <w:sz w:val="20"/>
                <w:szCs w:val="20"/>
              </w:rPr>
              <w:t>28,25</w:t>
            </w:r>
          </w:p>
        </w:tc>
        <w:tc>
          <w:tcPr>
            <w:tcW w:w="1141" w:type="dxa"/>
            <w:tcBorders>
              <w:top w:val="nil"/>
              <w:left w:val="nil"/>
              <w:bottom w:val="single" w:sz="4" w:space="0" w:color="000000"/>
              <w:right w:val="single" w:sz="4" w:space="0" w:color="000000"/>
            </w:tcBorders>
            <w:shd w:val="clear" w:color="000000" w:fill="FFFFFF"/>
            <w:vAlign w:val="bottom"/>
            <w:hideMark/>
          </w:tcPr>
          <w:p w14:paraId="2903188C" w14:textId="77777777" w:rsidR="00B2418E" w:rsidRPr="008F7776" w:rsidRDefault="00B2418E" w:rsidP="006F156B">
            <w:pPr>
              <w:jc w:val="center"/>
              <w:rPr>
                <w:color w:val="000000"/>
                <w:sz w:val="20"/>
                <w:szCs w:val="20"/>
              </w:rPr>
            </w:pPr>
            <w:r w:rsidRPr="008F7776">
              <w:rPr>
                <w:color w:val="000000"/>
                <w:sz w:val="20"/>
                <w:szCs w:val="20"/>
              </w:rPr>
              <w:t>91,52</w:t>
            </w:r>
          </w:p>
        </w:tc>
        <w:tc>
          <w:tcPr>
            <w:tcW w:w="766" w:type="dxa"/>
            <w:tcBorders>
              <w:top w:val="nil"/>
              <w:left w:val="nil"/>
              <w:bottom w:val="single" w:sz="4" w:space="0" w:color="000000"/>
              <w:right w:val="single" w:sz="4" w:space="0" w:color="000000"/>
            </w:tcBorders>
            <w:shd w:val="clear" w:color="000000" w:fill="FFFFFF"/>
            <w:vAlign w:val="bottom"/>
            <w:hideMark/>
          </w:tcPr>
          <w:p w14:paraId="76D18833" w14:textId="77777777" w:rsidR="00B2418E" w:rsidRPr="008F7776" w:rsidRDefault="00B2418E" w:rsidP="006F156B">
            <w:pPr>
              <w:jc w:val="center"/>
              <w:rPr>
                <w:color w:val="000000"/>
                <w:sz w:val="20"/>
                <w:szCs w:val="20"/>
              </w:rPr>
            </w:pPr>
            <w:r w:rsidRPr="008F7776">
              <w:rPr>
                <w:color w:val="000000"/>
                <w:sz w:val="20"/>
                <w:szCs w:val="20"/>
              </w:rPr>
              <w:t>879,00</w:t>
            </w:r>
          </w:p>
        </w:tc>
        <w:tc>
          <w:tcPr>
            <w:tcW w:w="683" w:type="dxa"/>
            <w:tcBorders>
              <w:top w:val="nil"/>
              <w:left w:val="nil"/>
              <w:bottom w:val="single" w:sz="4" w:space="0" w:color="000000"/>
              <w:right w:val="single" w:sz="4" w:space="0" w:color="000000"/>
            </w:tcBorders>
            <w:shd w:val="clear" w:color="000000" w:fill="FFFFFF"/>
            <w:vAlign w:val="bottom"/>
            <w:hideMark/>
          </w:tcPr>
          <w:p w14:paraId="5F630875"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5485B20"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0339D6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7BE8B9F" w14:textId="77777777" w:rsidR="00B2418E" w:rsidRPr="008F7776" w:rsidRDefault="00B2418E" w:rsidP="006F156B">
            <w:pPr>
              <w:jc w:val="center"/>
              <w:rPr>
                <w:color w:val="000000"/>
                <w:sz w:val="20"/>
                <w:szCs w:val="20"/>
              </w:rPr>
            </w:pPr>
            <w:r w:rsidRPr="008F7776">
              <w:rPr>
                <w:color w:val="000000"/>
                <w:sz w:val="20"/>
                <w:szCs w:val="20"/>
              </w:rPr>
              <w:t>ж/д 14</w:t>
            </w:r>
          </w:p>
        </w:tc>
        <w:tc>
          <w:tcPr>
            <w:tcW w:w="537" w:type="dxa"/>
            <w:tcBorders>
              <w:top w:val="nil"/>
              <w:left w:val="nil"/>
              <w:bottom w:val="single" w:sz="4" w:space="0" w:color="000000"/>
              <w:right w:val="single" w:sz="4" w:space="0" w:color="000000"/>
            </w:tcBorders>
            <w:shd w:val="clear" w:color="000000" w:fill="FFFFFF"/>
            <w:vAlign w:val="bottom"/>
            <w:hideMark/>
          </w:tcPr>
          <w:p w14:paraId="63FF5C8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68E8EEC" w14:textId="77777777" w:rsidR="00B2418E" w:rsidRPr="008F7776" w:rsidRDefault="00B2418E" w:rsidP="006F156B">
            <w:pPr>
              <w:jc w:val="center"/>
              <w:rPr>
                <w:color w:val="000000"/>
                <w:sz w:val="20"/>
                <w:szCs w:val="20"/>
              </w:rPr>
            </w:pPr>
            <w:r w:rsidRPr="008F7776">
              <w:rPr>
                <w:color w:val="000000"/>
                <w:sz w:val="20"/>
                <w:szCs w:val="20"/>
              </w:rPr>
              <w:t>191,00</w:t>
            </w:r>
          </w:p>
        </w:tc>
        <w:tc>
          <w:tcPr>
            <w:tcW w:w="992" w:type="dxa"/>
            <w:tcBorders>
              <w:top w:val="nil"/>
              <w:left w:val="nil"/>
              <w:bottom w:val="single" w:sz="4" w:space="0" w:color="000000"/>
              <w:right w:val="single" w:sz="4" w:space="0" w:color="000000"/>
            </w:tcBorders>
            <w:shd w:val="clear" w:color="000000" w:fill="FFFFFF"/>
            <w:vAlign w:val="bottom"/>
            <w:hideMark/>
          </w:tcPr>
          <w:p w14:paraId="360DDDAF"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4CFE5645" w14:textId="77777777" w:rsidR="00B2418E" w:rsidRPr="008F7776" w:rsidRDefault="00B2418E" w:rsidP="006F156B">
            <w:pPr>
              <w:jc w:val="center"/>
              <w:rPr>
                <w:color w:val="000000"/>
                <w:sz w:val="20"/>
                <w:szCs w:val="20"/>
              </w:rPr>
            </w:pPr>
            <w:r w:rsidRPr="008F7776">
              <w:rPr>
                <w:color w:val="000000"/>
                <w:sz w:val="20"/>
                <w:szCs w:val="20"/>
              </w:rPr>
              <w:t>1,38</w:t>
            </w:r>
          </w:p>
        </w:tc>
        <w:tc>
          <w:tcPr>
            <w:tcW w:w="851" w:type="dxa"/>
            <w:tcBorders>
              <w:top w:val="nil"/>
              <w:left w:val="nil"/>
              <w:bottom w:val="single" w:sz="4" w:space="0" w:color="000000"/>
              <w:right w:val="single" w:sz="4" w:space="0" w:color="000000"/>
            </w:tcBorders>
            <w:shd w:val="clear" w:color="000000" w:fill="FFFFFF"/>
            <w:vAlign w:val="bottom"/>
            <w:hideMark/>
          </w:tcPr>
          <w:p w14:paraId="54406AC9" w14:textId="77777777" w:rsidR="00B2418E" w:rsidRPr="008F7776" w:rsidRDefault="00B2418E" w:rsidP="006F156B">
            <w:pPr>
              <w:jc w:val="center"/>
              <w:rPr>
                <w:color w:val="000000"/>
                <w:sz w:val="20"/>
                <w:szCs w:val="20"/>
              </w:rPr>
            </w:pPr>
            <w:r w:rsidRPr="008F7776">
              <w:rPr>
                <w:color w:val="000000"/>
                <w:sz w:val="20"/>
                <w:szCs w:val="20"/>
              </w:rPr>
              <w:t>1,38</w:t>
            </w:r>
          </w:p>
        </w:tc>
        <w:tc>
          <w:tcPr>
            <w:tcW w:w="992" w:type="dxa"/>
            <w:tcBorders>
              <w:top w:val="nil"/>
              <w:left w:val="nil"/>
              <w:bottom w:val="single" w:sz="4" w:space="0" w:color="000000"/>
              <w:right w:val="single" w:sz="4" w:space="0" w:color="000000"/>
            </w:tcBorders>
            <w:shd w:val="clear" w:color="000000" w:fill="FFFFFF"/>
            <w:vAlign w:val="bottom"/>
            <w:hideMark/>
          </w:tcPr>
          <w:p w14:paraId="464D7311"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2444290C" w14:textId="77777777" w:rsidR="00B2418E" w:rsidRPr="008F7776" w:rsidRDefault="00B2418E" w:rsidP="006F156B">
            <w:pPr>
              <w:jc w:val="center"/>
              <w:rPr>
                <w:color w:val="000000"/>
                <w:sz w:val="20"/>
                <w:szCs w:val="20"/>
              </w:rPr>
            </w:pPr>
            <w:r w:rsidRPr="008F7776">
              <w:rPr>
                <w:color w:val="000000"/>
                <w:sz w:val="20"/>
                <w:szCs w:val="20"/>
              </w:rPr>
              <w:t>29,35</w:t>
            </w:r>
          </w:p>
        </w:tc>
        <w:tc>
          <w:tcPr>
            <w:tcW w:w="993" w:type="dxa"/>
            <w:tcBorders>
              <w:top w:val="nil"/>
              <w:left w:val="nil"/>
              <w:bottom w:val="single" w:sz="4" w:space="0" w:color="000000"/>
              <w:right w:val="single" w:sz="4" w:space="0" w:color="000000"/>
            </w:tcBorders>
            <w:shd w:val="clear" w:color="000000" w:fill="FFFFFF"/>
            <w:vAlign w:val="bottom"/>
            <w:hideMark/>
          </w:tcPr>
          <w:p w14:paraId="65E76AFA" w14:textId="77777777" w:rsidR="00B2418E" w:rsidRPr="008F7776" w:rsidRDefault="00B2418E" w:rsidP="006F156B">
            <w:pPr>
              <w:jc w:val="center"/>
              <w:rPr>
                <w:color w:val="000000"/>
                <w:sz w:val="20"/>
                <w:szCs w:val="20"/>
              </w:rPr>
            </w:pPr>
            <w:r w:rsidRPr="008F7776">
              <w:rPr>
                <w:color w:val="000000"/>
                <w:sz w:val="20"/>
                <w:szCs w:val="20"/>
              </w:rPr>
              <w:t>250,66</w:t>
            </w:r>
          </w:p>
        </w:tc>
        <w:tc>
          <w:tcPr>
            <w:tcW w:w="885" w:type="dxa"/>
            <w:tcBorders>
              <w:top w:val="nil"/>
              <w:left w:val="nil"/>
              <w:bottom w:val="single" w:sz="4" w:space="0" w:color="000000"/>
              <w:right w:val="single" w:sz="4" w:space="0" w:color="000000"/>
            </w:tcBorders>
            <w:shd w:val="clear" w:color="000000" w:fill="FFFFFF"/>
            <w:vAlign w:val="bottom"/>
            <w:hideMark/>
          </w:tcPr>
          <w:p w14:paraId="79FFECCE"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A2CA1EE" w14:textId="77777777" w:rsidR="00B2418E" w:rsidRPr="008F7776" w:rsidRDefault="00B2418E" w:rsidP="006F156B">
            <w:pPr>
              <w:jc w:val="center"/>
              <w:rPr>
                <w:color w:val="000000"/>
                <w:sz w:val="20"/>
                <w:szCs w:val="20"/>
              </w:rPr>
            </w:pPr>
            <w:r w:rsidRPr="008F7776">
              <w:rPr>
                <w:color w:val="000000"/>
                <w:sz w:val="20"/>
                <w:szCs w:val="20"/>
              </w:rPr>
              <w:t>59,66</w:t>
            </w:r>
          </w:p>
        </w:tc>
        <w:tc>
          <w:tcPr>
            <w:tcW w:w="666" w:type="dxa"/>
            <w:tcBorders>
              <w:top w:val="nil"/>
              <w:left w:val="nil"/>
              <w:bottom w:val="single" w:sz="4" w:space="0" w:color="000000"/>
              <w:right w:val="single" w:sz="4" w:space="0" w:color="000000"/>
            </w:tcBorders>
            <w:shd w:val="clear" w:color="000000" w:fill="FFFFFF"/>
            <w:vAlign w:val="bottom"/>
            <w:hideMark/>
          </w:tcPr>
          <w:p w14:paraId="4D4D147B" w14:textId="77777777" w:rsidR="00B2418E" w:rsidRPr="008F7776" w:rsidRDefault="00B2418E" w:rsidP="006F156B">
            <w:pPr>
              <w:jc w:val="center"/>
              <w:rPr>
                <w:color w:val="000000"/>
                <w:sz w:val="20"/>
                <w:szCs w:val="20"/>
              </w:rPr>
            </w:pPr>
            <w:r w:rsidRPr="008F7776">
              <w:rPr>
                <w:color w:val="000000"/>
                <w:sz w:val="20"/>
                <w:szCs w:val="20"/>
              </w:rPr>
              <w:t>30,31</w:t>
            </w:r>
          </w:p>
        </w:tc>
        <w:tc>
          <w:tcPr>
            <w:tcW w:w="1141" w:type="dxa"/>
            <w:tcBorders>
              <w:top w:val="nil"/>
              <w:left w:val="nil"/>
              <w:bottom w:val="single" w:sz="4" w:space="0" w:color="000000"/>
              <w:right w:val="single" w:sz="4" w:space="0" w:color="000000"/>
            </w:tcBorders>
            <w:shd w:val="clear" w:color="000000" w:fill="FFFFFF"/>
            <w:vAlign w:val="bottom"/>
            <w:hideMark/>
          </w:tcPr>
          <w:p w14:paraId="2117978A" w14:textId="77777777" w:rsidR="00B2418E" w:rsidRPr="008F7776" w:rsidRDefault="00B2418E" w:rsidP="006F156B">
            <w:pPr>
              <w:jc w:val="center"/>
              <w:rPr>
                <w:color w:val="000000"/>
                <w:sz w:val="20"/>
                <w:szCs w:val="20"/>
              </w:rPr>
            </w:pPr>
            <w:r w:rsidRPr="008F7776">
              <w:rPr>
                <w:color w:val="000000"/>
                <w:sz w:val="20"/>
                <w:szCs w:val="20"/>
              </w:rPr>
              <w:t>8,51</w:t>
            </w:r>
          </w:p>
        </w:tc>
        <w:tc>
          <w:tcPr>
            <w:tcW w:w="766" w:type="dxa"/>
            <w:tcBorders>
              <w:top w:val="nil"/>
              <w:left w:val="nil"/>
              <w:bottom w:val="single" w:sz="4" w:space="0" w:color="000000"/>
              <w:right w:val="single" w:sz="4" w:space="0" w:color="000000"/>
            </w:tcBorders>
            <w:shd w:val="clear" w:color="000000" w:fill="FFFFFF"/>
            <w:vAlign w:val="bottom"/>
            <w:hideMark/>
          </w:tcPr>
          <w:p w14:paraId="211D4F58" w14:textId="77777777" w:rsidR="00B2418E" w:rsidRPr="008F7776" w:rsidRDefault="00B2418E" w:rsidP="006F156B">
            <w:pPr>
              <w:jc w:val="center"/>
              <w:rPr>
                <w:color w:val="000000"/>
                <w:sz w:val="20"/>
                <w:szCs w:val="20"/>
              </w:rPr>
            </w:pPr>
            <w:r w:rsidRPr="008F7776">
              <w:rPr>
                <w:color w:val="000000"/>
                <w:sz w:val="20"/>
                <w:szCs w:val="20"/>
              </w:rPr>
              <w:t>160,00</w:t>
            </w:r>
          </w:p>
        </w:tc>
        <w:tc>
          <w:tcPr>
            <w:tcW w:w="683" w:type="dxa"/>
            <w:tcBorders>
              <w:top w:val="nil"/>
              <w:left w:val="nil"/>
              <w:bottom w:val="single" w:sz="4" w:space="0" w:color="000000"/>
              <w:right w:val="single" w:sz="4" w:space="0" w:color="000000"/>
            </w:tcBorders>
            <w:shd w:val="clear" w:color="000000" w:fill="FFFFFF"/>
            <w:vAlign w:val="bottom"/>
            <w:hideMark/>
          </w:tcPr>
          <w:p w14:paraId="7C799E02"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60AFB806"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FEC30AE"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72AC02D" w14:textId="77777777" w:rsidR="00B2418E" w:rsidRPr="008F7776" w:rsidRDefault="00B2418E" w:rsidP="006F156B">
            <w:pPr>
              <w:jc w:val="center"/>
              <w:rPr>
                <w:color w:val="000000"/>
                <w:sz w:val="20"/>
                <w:szCs w:val="20"/>
              </w:rPr>
            </w:pPr>
            <w:r w:rsidRPr="008F7776">
              <w:rPr>
                <w:color w:val="000000"/>
                <w:sz w:val="20"/>
                <w:szCs w:val="20"/>
              </w:rPr>
              <w:t>Пожарка ПЧ-35</w:t>
            </w:r>
          </w:p>
        </w:tc>
        <w:tc>
          <w:tcPr>
            <w:tcW w:w="537" w:type="dxa"/>
            <w:tcBorders>
              <w:top w:val="nil"/>
              <w:left w:val="nil"/>
              <w:bottom w:val="single" w:sz="4" w:space="0" w:color="000000"/>
              <w:right w:val="single" w:sz="4" w:space="0" w:color="000000"/>
            </w:tcBorders>
            <w:shd w:val="clear" w:color="000000" w:fill="FFFFFF"/>
            <w:vAlign w:val="bottom"/>
            <w:hideMark/>
          </w:tcPr>
          <w:p w14:paraId="6E1B61E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B88AA4C" w14:textId="77777777" w:rsidR="00B2418E" w:rsidRPr="008F7776" w:rsidRDefault="00B2418E" w:rsidP="006F156B">
            <w:pPr>
              <w:jc w:val="center"/>
              <w:rPr>
                <w:color w:val="000000"/>
                <w:sz w:val="20"/>
                <w:szCs w:val="20"/>
              </w:rPr>
            </w:pPr>
            <w:r w:rsidRPr="008F7776">
              <w:rPr>
                <w:color w:val="000000"/>
                <w:sz w:val="20"/>
                <w:szCs w:val="20"/>
              </w:rPr>
              <w:t>190,88</w:t>
            </w:r>
          </w:p>
        </w:tc>
        <w:tc>
          <w:tcPr>
            <w:tcW w:w="992" w:type="dxa"/>
            <w:tcBorders>
              <w:top w:val="nil"/>
              <w:left w:val="nil"/>
              <w:bottom w:val="single" w:sz="4" w:space="0" w:color="000000"/>
              <w:right w:val="single" w:sz="4" w:space="0" w:color="000000"/>
            </w:tcBorders>
            <w:shd w:val="clear" w:color="000000" w:fill="FFFFFF"/>
            <w:vAlign w:val="bottom"/>
            <w:hideMark/>
          </w:tcPr>
          <w:p w14:paraId="34FA0059"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75EC2EE5" w14:textId="77777777" w:rsidR="00B2418E" w:rsidRPr="008F7776" w:rsidRDefault="00B2418E" w:rsidP="006F156B">
            <w:pPr>
              <w:jc w:val="center"/>
              <w:rPr>
                <w:color w:val="000000"/>
                <w:sz w:val="20"/>
                <w:szCs w:val="20"/>
              </w:rPr>
            </w:pPr>
            <w:r w:rsidRPr="008F7776">
              <w:rPr>
                <w:color w:val="000000"/>
                <w:sz w:val="20"/>
                <w:szCs w:val="20"/>
              </w:rPr>
              <w:t>0,39</w:t>
            </w:r>
          </w:p>
        </w:tc>
        <w:tc>
          <w:tcPr>
            <w:tcW w:w="851" w:type="dxa"/>
            <w:tcBorders>
              <w:top w:val="nil"/>
              <w:left w:val="nil"/>
              <w:bottom w:val="single" w:sz="4" w:space="0" w:color="000000"/>
              <w:right w:val="single" w:sz="4" w:space="0" w:color="000000"/>
            </w:tcBorders>
            <w:shd w:val="clear" w:color="000000" w:fill="FFFFFF"/>
            <w:vAlign w:val="bottom"/>
            <w:hideMark/>
          </w:tcPr>
          <w:p w14:paraId="00CFFBDC" w14:textId="77777777" w:rsidR="00B2418E" w:rsidRPr="008F7776" w:rsidRDefault="00B2418E" w:rsidP="006F156B">
            <w:pPr>
              <w:jc w:val="center"/>
              <w:rPr>
                <w:color w:val="000000"/>
                <w:sz w:val="20"/>
                <w:szCs w:val="20"/>
              </w:rPr>
            </w:pPr>
            <w:r w:rsidRPr="008F7776">
              <w:rPr>
                <w:color w:val="000000"/>
                <w:sz w:val="20"/>
                <w:szCs w:val="20"/>
              </w:rPr>
              <w:t>0,39</w:t>
            </w:r>
          </w:p>
        </w:tc>
        <w:tc>
          <w:tcPr>
            <w:tcW w:w="992" w:type="dxa"/>
            <w:tcBorders>
              <w:top w:val="nil"/>
              <w:left w:val="nil"/>
              <w:bottom w:val="single" w:sz="4" w:space="0" w:color="000000"/>
              <w:right w:val="single" w:sz="4" w:space="0" w:color="000000"/>
            </w:tcBorders>
            <w:shd w:val="clear" w:color="000000" w:fill="FFFFFF"/>
            <w:vAlign w:val="bottom"/>
            <w:hideMark/>
          </w:tcPr>
          <w:p w14:paraId="45FDD35B"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35A218E3" w14:textId="77777777" w:rsidR="00B2418E" w:rsidRPr="008F7776" w:rsidRDefault="00B2418E" w:rsidP="006F156B">
            <w:pPr>
              <w:jc w:val="center"/>
              <w:rPr>
                <w:color w:val="000000"/>
                <w:sz w:val="20"/>
                <w:szCs w:val="20"/>
              </w:rPr>
            </w:pPr>
            <w:r w:rsidRPr="008F7776">
              <w:rPr>
                <w:color w:val="000000"/>
                <w:sz w:val="20"/>
                <w:szCs w:val="20"/>
              </w:rPr>
              <w:t>29,88</w:t>
            </w:r>
          </w:p>
        </w:tc>
        <w:tc>
          <w:tcPr>
            <w:tcW w:w="993" w:type="dxa"/>
            <w:tcBorders>
              <w:top w:val="nil"/>
              <w:left w:val="nil"/>
              <w:bottom w:val="single" w:sz="4" w:space="0" w:color="000000"/>
              <w:right w:val="single" w:sz="4" w:space="0" w:color="000000"/>
            </w:tcBorders>
            <w:shd w:val="clear" w:color="000000" w:fill="FFFFFF"/>
            <w:vAlign w:val="bottom"/>
            <w:hideMark/>
          </w:tcPr>
          <w:p w14:paraId="26A17EB4" w14:textId="77777777" w:rsidR="00B2418E" w:rsidRPr="008F7776" w:rsidRDefault="00B2418E" w:rsidP="006F156B">
            <w:pPr>
              <w:jc w:val="center"/>
              <w:rPr>
                <w:color w:val="000000"/>
                <w:sz w:val="20"/>
                <w:szCs w:val="20"/>
              </w:rPr>
            </w:pPr>
            <w:r w:rsidRPr="008F7776">
              <w:rPr>
                <w:color w:val="000000"/>
                <w:sz w:val="20"/>
                <w:szCs w:val="20"/>
              </w:rPr>
              <w:t>251,19</w:t>
            </w:r>
          </w:p>
        </w:tc>
        <w:tc>
          <w:tcPr>
            <w:tcW w:w="885" w:type="dxa"/>
            <w:tcBorders>
              <w:top w:val="nil"/>
              <w:left w:val="nil"/>
              <w:bottom w:val="single" w:sz="4" w:space="0" w:color="000000"/>
              <w:right w:val="single" w:sz="4" w:space="0" w:color="000000"/>
            </w:tcBorders>
            <w:shd w:val="clear" w:color="000000" w:fill="FFFFFF"/>
            <w:vAlign w:val="bottom"/>
            <w:hideMark/>
          </w:tcPr>
          <w:p w14:paraId="1C8688BF"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038DA8E" w14:textId="77777777" w:rsidR="00B2418E" w:rsidRPr="008F7776" w:rsidRDefault="00B2418E" w:rsidP="006F156B">
            <w:pPr>
              <w:jc w:val="center"/>
              <w:rPr>
                <w:color w:val="000000"/>
                <w:sz w:val="20"/>
                <w:szCs w:val="20"/>
              </w:rPr>
            </w:pPr>
            <w:r w:rsidRPr="008F7776">
              <w:rPr>
                <w:color w:val="000000"/>
                <w:sz w:val="20"/>
                <w:szCs w:val="20"/>
              </w:rPr>
              <w:t>60,31</w:t>
            </w:r>
          </w:p>
        </w:tc>
        <w:tc>
          <w:tcPr>
            <w:tcW w:w="666" w:type="dxa"/>
            <w:tcBorders>
              <w:top w:val="nil"/>
              <w:left w:val="nil"/>
              <w:bottom w:val="single" w:sz="4" w:space="0" w:color="000000"/>
              <w:right w:val="single" w:sz="4" w:space="0" w:color="000000"/>
            </w:tcBorders>
            <w:shd w:val="clear" w:color="000000" w:fill="FFFFFF"/>
            <w:vAlign w:val="bottom"/>
            <w:hideMark/>
          </w:tcPr>
          <w:p w14:paraId="50256B40" w14:textId="77777777" w:rsidR="00B2418E" w:rsidRPr="008F7776" w:rsidRDefault="00B2418E" w:rsidP="006F156B">
            <w:pPr>
              <w:jc w:val="center"/>
              <w:rPr>
                <w:color w:val="000000"/>
                <w:sz w:val="20"/>
                <w:szCs w:val="20"/>
              </w:rPr>
            </w:pPr>
            <w:r w:rsidRPr="008F7776">
              <w:rPr>
                <w:color w:val="000000"/>
                <w:sz w:val="20"/>
                <w:szCs w:val="20"/>
              </w:rPr>
              <w:t>30,43</w:t>
            </w:r>
          </w:p>
        </w:tc>
        <w:tc>
          <w:tcPr>
            <w:tcW w:w="1141" w:type="dxa"/>
            <w:tcBorders>
              <w:top w:val="nil"/>
              <w:left w:val="nil"/>
              <w:bottom w:val="single" w:sz="4" w:space="0" w:color="000000"/>
              <w:right w:val="single" w:sz="4" w:space="0" w:color="000000"/>
            </w:tcBorders>
            <w:shd w:val="clear" w:color="000000" w:fill="FFFFFF"/>
            <w:vAlign w:val="bottom"/>
            <w:hideMark/>
          </w:tcPr>
          <w:p w14:paraId="46906538" w14:textId="77777777" w:rsidR="00B2418E" w:rsidRPr="008F7776" w:rsidRDefault="00B2418E" w:rsidP="006F156B">
            <w:pPr>
              <w:jc w:val="center"/>
              <w:rPr>
                <w:color w:val="000000"/>
                <w:sz w:val="20"/>
                <w:szCs w:val="20"/>
              </w:rPr>
            </w:pPr>
            <w:r w:rsidRPr="008F7776">
              <w:rPr>
                <w:color w:val="000000"/>
                <w:sz w:val="20"/>
                <w:szCs w:val="20"/>
              </w:rPr>
              <w:t>38,40</w:t>
            </w:r>
          </w:p>
        </w:tc>
        <w:tc>
          <w:tcPr>
            <w:tcW w:w="766" w:type="dxa"/>
            <w:tcBorders>
              <w:top w:val="nil"/>
              <w:left w:val="nil"/>
              <w:bottom w:val="single" w:sz="4" w:space="0" w:color="000000"/>
              <w:right w:val="single" w:sz="4" w:space="0" w:color="000000"/>
            </w:tcBorders>
            <w:shd w:val="clear" w:color="000000" w:fill="FFFFFF"/>
            <w:vAlign w:val="bottom"/>
            <w:hideMark/>
          </w:tcPr>
          <w:p w14:paraId="2C87EF8F" w14:textId="77777777" w:rsidR="00B2418E" w:rsidRPr="008F7776" w:rsidRDefault="00B2418E" w:rsidP="006F156B">
            <w:pPr>
              <w:jc w:val="center"/>
              <w:rPr>
                <w:color w:val="000000"/>
                <w:sz w:val="20"/>
                <w:szCs w:val="20"/>
              </w:rPr>
            </w:pPr>
            <w:r w:rsidRPr="008F7776">
              <w:rPr>
                <w:color w:val="000000"/>
                <w:sz w:val="20"/>
                <w:szCs w:val="20"/>
              </w:rPr>
              <w:t>181,00</w:t>
            </w:r>
          </w:p>
        </w:tc>
        <w:tc>
          <w:tcPr>
            <w:tcW w:w="683" w:type="dxa"/>
            <w:tcBorders>
              <w:top w:val="nil"/>
              <w:left w:val="nil"/>
              <w:bottom w:val="single" w:sz="4" w:space="0" w:color="000000"/>
              <w:right w:val="single" w:sz="4" w:space="0" w:color="000000"/>
            </w:tcBorders>
            <w:shd w:val="clear" w:color="000000" w:fill="FFFFFF"/>
            <w:vAlign w:val="bottom"/>
            <w:hideMark/>
          </w:tcPr>
          <w:p w14:paraId="75FE0F19"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E961D3B"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537BD5C"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31471A8" w14:textId="77777777" w:rsidR="00B2418E" w:rsidRPr="008F7776" w:rsidRDefault="00B2418E" w:rsidP="006F156B">
            <w:pPr>
              <w:jc w:val="center"/>
              <w:rPr>
                <w:color w:val="000000"/>
                <w:sz w:val="20"/>
                <w:szCs w:val="20"/>
              </w:rPr>
            </w:pPr>
            <w:r w:rsidRPr="008F7776">
              <w:rPr>
                <w:color w:val="000000"/>
                <w:sz w:val="20"/>
                <w:szCs w:val="20"/>
              </w:rPr>
              <w:t>Гостиница Триумф</w:t>
            </w:r>
          </w:p>
        </w:tc>
        <w:tc>
          <w:tcPr>
            <w:tcW w:w="537" w:type="dxa"/>
            <w:tcBorders>
              <w:top w:val="nil"/>
              <w:left w:val="nil"/>
              <w:bottom w:val="single" w:sz="4" w:space="0" w:color="000000"/>
              <w:right w:val="single" w:sz="4" w:space="0" w:color="000000"/>
            </w:tcBorders>
            <w:shd w:val="clear" w:color="000000" w:fill="FFFFFF"/>
            <w:vAlign w:val="bottom"/>
            <w:hideMark/>
          </w:tcPr>
          <w:p w14:paraId="325909D5"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CDAF504" w14:textId="77777777" w:rsidR="00B2418E" w:rsidRPr="008F7776" w:rsidRDefault="00B2418E" w:rsidP="006F156B">
            <w:pPr>
              <w:jc w:val="center"/>
              <w:rPr>
                <w:color w:val="000000"/>
                <w:sz w:val="20"/>
                <w:szCs w:val="20"/>
              </w:rPr>
            </w:pPr>
            <w:r w:rsidRPr="008F7776">
              <w:rPr>
                <w:color w:val="000000"/>
                <w:sz w:val="20"/>
                <w:szCs w:val="20"/>
              </w:rPr>
              <w:t>190,00</w:t>
            </w:r>
          </w:p>
        </w:tc>
        <w:tc>
          <w:tcPr>
            <w:tcW w:w="992" w:type="dxa"/>
            <w:tcBorders>
              <w:top w:val="nil"/>
              <w:left w:val="nil"/>
              <w:bottom w:val="single" w:sz="4" w:space="0" w:color="000000"/>
              <w:right w:val="single" w:sz="4" w:space="0" w:color="000000"/>
            </w:tcBorders>
            <w:shd w:val="clear" w:color="000000" w:fill="FFFFFF"/>
            <w:vAlign w:val="bottom"/>
            <w:hideMark/>
          </w:tcPr>
          <w:p w14:paraId="16F65C9E"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044BDBCA"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6D3B854F"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1F7618FE"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10A99454" w14:textId="77777777" w:rsidR="00B2418E" w:rsidRPr="008F7776" w:rsidRDefault="00B2418E" w:rsidP="006F156B">
            <w:pPr>
              <w:jc w:val="center"/>
              <w:rPr>
                <w:color w:val="000000"/>
                <w:sz w:val="20"/>
                <w:szCs w:val="20"/>
              </w:rPr>
            </w:pPr>
            <w:r w:rsidRPr="008F7776">
              <w:rPr>
                <w:color w:val="000000"/>
                <w:sz w:val="20"/>
                <w:szCs w:val="20"/>
              </w:rPr>
              <w:t>29,46</w:t>
            </w:r>
          </w:p>
        </w:tc>
        <w:tc>
          <w:tcPr>
            <w:tcW w:w="993" w:type="dxa"/>
            <w:tcBorders>
              <w:top w:val="nil"/>
              <w:left w:val="nil"/>
              <w:bottom w:val="single" w:sz="4" w:space="0" w:color="000000"/>
              <w:right w:val="single" w:sz="4" w:space="0" w:color="000000"/>
            </w:tcBorders>
            <w:shd w:val="clear" w:color="000000" w:fill="FFFFFF"/>
            <w:vAlign w:val="bottom"/>
            <w:hideMark/>
          </w:tcPr>
          <w:p w14:paraId="54AC1C01" w14:textId="77777777" w:rsidR="00B2418E" w:rsidRPr="008F7776" w:rsidRDefault="00B2418E" w:rsidP="006F156B">
            <w:pPr>
              <w:jc w:val="center"/>
              <w:rPr>
                <w:color w:val="000000"/>
                <w:sz w:val="20"/>
                <w:szCs w:val="20"/>
              </w:rPr>
            </w:pPr>
            <w:r w:rsidRPr="008F7776">
              <w:rPr>
                <w:color w:val="000000"/>
                <w:sz w:val="20"/>
                <w:szCs w:val="20"/>
              </w:rPr>
              <w:t>250,77</w:t>
            </w:r>
          </w:p>
        </w:tc>
        <w:tc>
          <w:tcPr>
            <w:tcW w:w="885" w:type="dxa"/>
            <w:tcBorders>
              <w:top w:val="nil"/>
              <w:left w:val="nil"/>
              <w:bottom w:val="single" w:sz="4" w:space="0" w:color="000000"/>
              <w:right w:val="single" w:sz="4" w:space="0" w:color="000000"/>
            </w:tcBorders>
            <w:shd w:val="clear" w:color="000000" w:fill="FFFFFF"/>
            <w:vAlign w:val="bottom"/>
            <w:hideMark/>
          </w:tcPr>
          <w:p w14:paraId="69BB22C2"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B3168DB" w14:textId="77777777" w:rsidR="00B2418E" w:rsidRPr="008F7776" w:rsidRDefault="00B2418E" w:rsidP="006F156B">
            <w:pPr>
              <w:jc w:val="center"/>
              <w:rPr>
                <w:color w:val="000000"/>
                <w:sz w:val="20"/>
                <w:szCs w:val="20"/>
              </w:rPr>
            </w:pPr>
            <w:r w:rsidRPr="008F7776">
              <w:rPr>
                <w:color w:val="000000"/>
                <w:sz w:val="20"/>
                <w:szCs w:val="20"/>
              </w:rPr>
              <w:t>60,77</w:t>
            </w:r>
          </w:p>
        </w:tc>
        <w:tc>
          <w:tcPr>
            <w:tcW w:w="666" w:type="dxa"/>
            <w:tcBorders>
              <w:top w:val="nil"/>
              <w:left w:val="nil"/>
              <w:bottom w:val="single" w:sz="4" w:space="0" w:color="000000"/>
              <w:right w:val="single" w:sz="4" w:space="0" w:color="000000"/>
            </w:tcBorders>
            <w:shd w:val="clear" w:color="000000" w:fill="FFFFFF"/>
            <w:vAlign w:val="bottom"/>
            <w:hideMark/>
          </w:tcPr>
          <w:p w14:paraId="4190877B" w14:textId="77777777" w:rsidR="00B2418E" w:rsidRPr="008F7776" w:rsidRDefault="00B2418E" w:rsidP="006F156B">
            <w:pPr>
              <w:jc w:val="center"/>
              <w:rPr>
                <w:color w:val="000000"/>
                <w:sz w:val="20"/>
                <w:szCs w:val="20"/>
              </w:rPr>
            </w:pPr>
            <w:r w:rsidRPr="008F7776">
              <w:rPr>
                <w:color w:val="000000"/>
                <w:sz w:val="20"/>
                <w:szCs w:val="20"/>
              </w:rPr>
              <w:t>31,31</w:t>
            </w:r>
          </w:p>
        </w:tc>
        <w:tc>
          <w:tcPr>
            <w:tcW w:w="1141" w:type="dxa"/>
            <w:tcBorders>
              <w:top w:val="nil"/>
              <w:left w:val="nil"/>
              <w:bottom w:val="single" w:sz="4" w:space="0" w:color="000000"/>
              <w:right w:val="single" w:sz="4" w:space="0" w:color="000000"/>
            </w:tcBorders>
            <w:shd w:val="clear" w:color="000000" w:fill="FFFFFF"/>
            <w:vAlign w:val="bottom"/>
            <w:hideMark/>
          </w:tcPr>
          <w:p w14:paraId="60AA3F11" w14:textId="77777777" w:rsidR="00B2418E" w:rsidRPr="008F7776" w:rsidRDefault="00B2418E" w:rsidP="006F156B">
            <w:pPr>
              <w:jc w:val="center"/>
              <w:rPr>
                <w:color w:val="000000"/>
                <w:sz w:val="20"/>
                <w:szCs w:val="20"/>
              </w:rPr>
            </w:pPr>
            <w:r w:rsidRPr="008F7776">
              <w:rPr>
                <w:color w:val="000000"/>
                <w:sz w:val="20"/>
                <w:szCs w:val="20"/>
              </w:rPr>
              <w:t>52,13</w:t>
            </w:r>
          </w:p>
        </w:tc>
        <w:tc>
          <w:tcPr>
            <w:tcW w:w="766" w:type="dxa"/>
            <w:tcBorders>
              <w:top w:val="nil"/>
              <w:left w:val="nil"/>
              <w:bottom w:val="single" w:sz="4" w:space="0" w:color="000000"/>
              <w:right w:val="single" w:sz="4" w:space="0" w:color="000000"/>
            </w:tcBorders>
            <w:shd w:val="clear" w:color="000000" w:fill="FFFFFF"/>
            <w:vAlign w:val="bottom"/>
            <w:hideMark/>
          </w:tcPr>
          <w:p w14:paraId="7E4250A7" w14:textId="77777777" w:rsidR="00B2418E" w:rsidRPr="008F7776" w:rsidRDefault="00B2418E" w:rsidP="006F156B">
            <w:pPr>
              <w:jc w:val="center"/>
              <w:rPr>
                <w:color w:val="000000"/>
                <w:sz w:val="20"/>
                <w:szCs w:val="20"/>
              </w:rPr>
            </w:pPr>
            <w:r w:rsidRPr="008F7776">
              <w:rPr>
                <w:color w:val="000000"/>
                <w:sz w:val="20"/>
                <w:szCs w:val="20"/>
              </w:rPr>
              <w:t>574,00</w:t>
            </w:r>
          </w:p>
        </w:tc>
        <w:tc>
          <w:tcPr>
            <w:tcW w:w="683" w:type="dxa"/>
            <w:tcBorders>
              <w:top w:val="nil"/>
              <w:left w:val="nil"/>
              <w:bottom w:val="single" w:sz="4" w:space="0" w:color="000000"/>
              <w:right w:val="single" w:sz="4" w:space="0" w:color="000000"/>
            </w:tcBorders>
            <w:shd w:val="clear" w:color="000000" w:fill="FFFFFF"/>
            <w:vAlign w:val="bottom"/>
            <w:hideMark/>
          </w:tcPr>
          <w:p w14:paraId="511D22EF"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65D205DC"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9C236B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668569B" w14:textId="77777777" w:rsidR="00B2418E" w:rsidRPr="008F7776" w:rsidRDefault="00B2418E" w:rsidP="006F156B">
            <w:pPr>
              <w:jc w:val="center"/>
              <w:rPr>
                <w:color w:val="000000"/>
                <w:sz w:val="20"/>
                <w:szCs w:val="20"/>
              </w:rPr>
            </w:pPr>
            <w:r w:rsidRPr="008F7776">
              <w:rPr>
                <w:color w:val="000000"/>
                <w:sz w:val="20"/>
                <w:szCs w:val="20"/>
              </w:rPr>
              <w:t>Спорткомплекс</w:t>
            </w:r>
          </w:p>
        </w:tc>
        <w:tc>
          <w:tcPr>
            <w:tcW w:w="537" w:type="dxa"/>
            <w:tcBorders>
              <w:top w:val="nil"/>
              <w:left w:val="nil"/>
              <w:bottom w:val="single" w:sz="4" w:space="0" w:color="000000"/>
              <w:right w:val="single" w:sz="4" w:space="0" w:color="000000"/>
            </w:tcBorders>
            <w:shd w:val="clear" w:color="000000" w:fill="FFFFFF"/>
            <w:vAlign w:val="bottom"/>
            <w:hideMark/>
          </w:tcPr>
          <w:p w14:paraId="6BCF262A"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4F7F965" w14:textId="77777777" w:rsidR="00B2418E" w:rsidRPr="008F7776" w:rsidRDefault="00B2418E" w:rsidP="006F156B">
            <w:pPr>
              <w:jc w:val="center"/>
              <w:rPr>
                <w:color w:val="000000"/>
                <w:sz w:val="20"/>
                <w:szCs w:val="20"/>
              </w:rPr>
            </w:pPr>
            <w:r w:rsidRPr="008F7776">
              <w:rPr>
                <w:color w:val="000000"/>
                <w:sz w:val="20"/>
                <w:szCs w:val="20"/>
              </w:rPr>
              <w:t>190,00</w:t>
            </w:r>
          </w:p>
        </w:tc>
        <w:tc>
          <w:tcPr>
            <w:tcW w:w="992" w:type="dxa"/>
            <w:tcBorders>
              <w:top w:val="nil"/>
              <w:left w:val="nil"/>
              <w:bottom w:val="single" w:sz="4" w:space="0" w:color="000000"/>
              <w:right w:val="single" w:sz="4" w:space="0" w:color="000000"/>
            </w:tcBorders>
            <w:shd w:val="clear" w:color="000000" w:fill="FFFFFF"/>
            <w:vAlign w:val="bottom"/>
            <w:hideMark/>
          </w:tcPr>
          <w:p w14:paraId="38274CF7"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56C07F30"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31DC3E03"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6943D04E"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699B2AA8" w14:textId="77777777" w:rsidR="00B2418E" w:rsidRPr="008F7776" w:rsidRDefault="00B2418E" w:rsidP="006F156B">
            <w:pPr>
              <w:jc w:val="center"/>
              <w:rPr>
                <w:color w:val="000000"/>
                <w:sz w:val="20"/>
                <w:szCs w:val="20"/>
              </w:rPr>
            </w:pPr>
            <w:r w:rsidRPr="008F7776">
              <w:rPr>
                <w:color w:val="000000"/>
                <w:sz w:val="20"/>
                <w:szCs w:val="20"/>
              </w:rPr>
              <w:t>29,43</w:t>
            </w:r>
          </w:p>
        </w:tc>
        <w:tc>
          <w:tcPr>
            <w:tcW w:w="993" w:type="dxa"/>
            <w:tcBorders>
              <w:top w:val="nil"/>
              <w:left w:val="nil"/>
              <w:bottom w:val="single" w:sz="4" w:space="0" w:color="000000"/>
              <w:right w:val="single" w:sz="4" w:space="0" w:color="000000"/>
            </w:tcBorders>
            <w:shd w:val="clear" w:color="000000" w:fill="FFFFFF"/>
            <w:vAlign w:val="bottom"/>
            <w:hideMark/>
          </w:tcPr>
          <w:p w14:paraId="00C06592" w14:textId="77777777" w:rsidR="00B2418E" w:rsidRPr="008F7776" w:rsidRDefault="00B2418E" w:rsidP="006F156B">
            <w:pPr>
              <w:jc w:val="center"/>
              <w:rPr>
                <w:color w:val="000000"/>
                <w:sz w:val="20"/>
                <w:szCs w:val="20"/>
              </w:rPr>
            </w:pPr>
            <w:r w:rsidRPr="008F7776">
              <w:rPr>
                <w:color w:val="000000"/>
                <w:sz w:val="20"/>
                <w:szCs w:val="20"/>
              </w:rPr>
              <w:t>250,74</w:t>
            </w:r>
          </w:p>
        </w:tc>
        <w:tc>
          <w:tcPr>
            <w:tcW w:w="885" w:type="dxa"/>
            <w:tcBorders>
              <w:top w:val="nil"/>
              <w:left w:val="nil"/>
              <w:bottom w:val="single" w:sz="4" w:space="0" w:color="000000"/>
              <w:right w:val="single" w:sz="4" w:space="0" w:color="000000"/>
            </w:tcBorders>
            <w:shd w:val="clear" w:color="000000" w:fill="FFFFFF"/>
            <w:vAlign w:val="bottom"/>
            <w:hideMark/>
          </w:tcPr>
          <w:p w14:paraId="7005532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753D317" w14:textId="77777777" w:rsidR="00B2418E" w:rsidRPr="008F7776" w:rsidRDefault="00B2418E" w:rsidP="006F156B">
            <w:pPr>
              <w:jc w:val="center"/>
              <w:rPr>
                <w:color w:val="000000"/>
                <w:sz w:val="20"/>
                <w:szCs w:val="20"/>
              </w:rPr>
            </w:pPr>
            <w:r w:rsidRPr="008F7776">
              <w:rPr>
                <w:color w:val="000000"/>
                <w:sz w:val="20"/>
                <w:szCs w:val="20"/>
              </w:rPr>
              <w:t>60,74</w:t>
            </w:r>
          </w:p>
        </w:tc>
        <w:tc>
          <w:tcPr>
            <w:tcW w:w="666" w:type="dxa"/>
            <w:tcBorders>
              <w:top w:val="nil"/>
              <w:left w:val="nil"/>
              <w:bottom w:val="single" w:sz="4" w:space="0" w:color="000000"/>
              <w:right w:val="single" w:sz="4" w:space="0" w:color="000000"/>
            </w:tcBorders>
            <w:shd w:val="clear" w:color="000000" w:fill="FFFFFF"/>
            <w:vAlign w:val="bottom"/>
            <w:hideMark/>
          </w:tcPr>
          <w:p w14:paraId="05D5E928" w14:textId="77777777" w:rsidR="00B2418E" w:rsidRPr="008F7776" w:rsidRDefault="00B2418E" w:rsidP="006F156B">
            <w:pPr>
              <w:jc w:val="center"/>
              <w:rPr>
                <w:color w:val="000000"/>
                <w:sz w:val="20"/>
                <w:szCs w:val="20"/>
              </w:rPr>
            </w:pPr>
            <w:r w:rsidRPr="008F7776">
              <w:rPr>
                <w:color w:val="000000"/>
                <w:sz w:val="20"/>
                <w:szCs w:val="20"/>
              </w:rPr>
              <w:t>31,31</w:t>
            </w:r>
          </w:p>
        </w:tc>
        <w:tc>
          <w:tcPr>
            <w:tcW w:w="1141" w:type="dxa"/>
            <w:tcBorders>
              <w:top w:val="nil"/>
              <w:left w:val="nil"/>
              <w:bottom w:val="single" w:sz="4" w:space="0" w:color="000000"/>
              <w:right w:val="single" w:sz="4" w:space="0" w:color="000000"/>
            </w:tcBorders>
            <w:shd w:val="clear" w:color="000000" w:fill="FFFFFF"/>
            <w:vAlign w:val="bottom"/>
            <w:hideMark/>
          </w:tcPr>
          <w:p w14:paraId="7A5E682A" w14:textId="77777777" w:rsidR="00B2418E" w:rsidRPr="008F7776" w:rsidRDefault="00B2418E" w:rsidP="006F156B">
            <w:pPr>
              <w:jc w:val="center"/>
              <w:rPr>
                <w:color w:val="000000"/>
                <w:sz w:val="20"/>
                <w:szCs w:val="20"/>
              </w:rPr>
            </w:pPr>
            <w:r w:rsidRPr="008F7776">
              <w:rPr>
                <w:color w:val="000000"/>
                <w:sz w:val="20"/>
                <w:szCs w:val="20"/>
              </w:rPr>
              <w:t>52,94</w:t>
            </w:r>
          </w:p>
        </w:tc>
        <w:tc>
          <w:tcPr>
            <w:tcW w:w="766" w:type="dxa"/>
            <w:tcBorders>
              <w:top w:val="nil"/>
              <w:left w:val="nil"/>
              <w:bottom w:val="single" w:sz="4" w:space="0" w:color="000000"/>
              <w:right w:val="single" w:sz="4" w:space="0" w:color="000000"/>
            </w:tcBorders>
            <w:shd w:val="clear" w:color="000000" w:fill="FFFFFF"/>
            <w:vAlign w:val="bottom"/>
            <w:hideMark/>
          </w:tcPr>
          <w:p w14:paraId="12CEFBC9" w14:textId="77777777" w:rsidR="00B2418E" w:rsidRPr="008F7776" w:rsidRDefault="00B2418E" w:rsidP="006F156B">
            <w:pPr>
              <w:jc w:val="center"/>
              <w:rPr>
                <w:color w:val="000000"/>
                <w:sz w:val="20"/>
                <w:szCs w:val="20"/>
              </w:rPr>
            </w:pPr>
            <w:r w:rsidRPr="008F7776">
              <w:rPr>
                <w:color w:val="000000"/>
                <w:sz w:val="20"/>
                <w:szCs w:val="20"/>
              </w:rPr>
              <w:t>585,00</w:t>
            </w:r>
          </w:p>
        </w:tc>
        <w:tc>
          <w:tcPr>
            <w:tcW w:w="683" w:type="dxa"/>
            <w:tcBorders>
              <w:top w:val="nil"/>
              <w:left w:val="nil"/>
              <w:bottom w:val="single" w:sz="4" w:space="0" w:color="000000"/>
              <w:right w:val="single" w:sz="4" w:space="0" w:color="000000"/>
            </w:tcBorders>
            <w:shd w:val="clear" w:color="000000" w:fill="FFFFFF"/>
            <w:vAlign w:val="bottom"/>
            <w:hideMark/>
          </w:tcPr>
          <w:p w14:paraId="299E107C"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FEB1CF2"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2F7CD37"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ABA23A2" w14:textId="77777777" w:rsidR="00B2418E" w:rsidRPr="008F7776" w:rsidRDefault="00B2418E" w:rsidP="006F156B">
            <w:pPr>
              <w:jc w:val="center"/>
              <w:rPr>
                <w:color w:val="000000"/>
                <w:sz w:val="20"/>
                <w:szCs w:val="20"/>
              </w:rPr>
            </w:pPr>
            <w:r w:rsidRPr="008F7776">
              <w:rPr>
                <w:color w:val="000000"/>
                <w:sz w:val="20"/>
                <w:szCs w:val="20"/>
              </w:rPr>
              <w:t>Общежитие</w:t>
            </w:r>
          </w:p>
        </w:tc>
        <w:tc>
          <w:tcPr>
            <w:tcW w:w="537" w:type="dxa"/>
            <w:tcBorders>
              <w:top w:val="nil"/>
              <w:left w:val="nil"/>
              <w:bottom w:val="single" w:sz="4" w:space="0" w:color="000000"/>
              <w:right w:val="single" w:sz="4" w:space="0" w:color="000000"/>
            </w:tcBorders>
            <w:shd w:val="clear" w:color="000000" w:fill="FFFFFF"/>
            <w:vAlign w:val="bottom"/>
            <w:hideMark/>
          </w:tcPr>
          <w:p w14:paraId="31F5E22F"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40F2E0DE" w14:textId="77777777" w:rsidR="00B2418E" w:rsidRPr="008F7776" w:rsidRDefault="00B2418E" w:rsidP="006F156B">
            <w:pPr>
              <w:jc w:val="center"/>
              <w:rPr>
                <w:color w:val="000000"/>
                <w:sz w:val="20"/>
                <w:szCs w:val="20"/>
              </w:rPr>
            </w:pPr>
            <w:r w:rsidRPr="008F7776">
              <w:rPr>
                <w:color w:val="000000"/>
                <w:sz w:val="20"/>
                <w:szCs w:val="20"/>
              </w:rPr>
              <w:t>190,71</w:t>
            </w:r>
          </w:p>
        </w:tc>
        <w:tc>
          <w:tcPr>
            <w:tcW w:w="992" w:type="dxa"/>
            <w:tcBorders>
              <w:top w:val="nil"/>
              <w:left w:val="nil"/>
              <w:bottom w:val="single" w:sz="4" w:space="0" w:color="000000"/>
              <w:right w:val="single" w:sz="4" w:space="0" w:color="000000"/>
            </w:tcBorders>
            <w:shd w:val="clear" w:color="000000" w:fill="FFFFFF"/>
            <w:vAlign w:val="bottom"/>
            <w:hideMark/>
          </w:tcPr>
          <w:p w14:paraId="40A97C8A"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411B9672"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5A6764DC"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4B9536C5"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3662FE28" w14:textId="77777777" w:rsidR="00B2418E" w:rsidRPr="008F7776" w:rsidRDefault="00B2418E" w:rsidP="006F156B">
            <w:pPr>
              <w:jc w:val="center"/>
              <w:rPr>
                <w:color w:val="000000"/>
                <w:sz w:val="20"/>
                <w:szCs w:val="20"/>
              </w:rPr>
            </w:pPr>
            <w:r w:rsidRPr="008F7776">
              <w:rPr>
                <w:color w:val="000000"/>
                <w:sz w:val="20"/>
                <w:szCs w:val="20"/>
              </w:rPr>
              <w:t>29,74</w:t>
            </w:r>
          </w:p>
        </w:tc>
        <w:tc>
          <w:tcPr>
            <w:tcW w:w="993" w:type="dxa"/>
            <w:tcBorders>
              <w:top w:val="nil"/>
              <w:left w:val="nil"/>
              <w:bottom w:val="single" w:sz="4" w:space="0" w:color="000000"/>
              <w:right w:val="single" w:sz="4" w:space="0" w:color="000000"/>
            </w:tcBorders>
            <w:shd w:val="clear" w:color="000000" w:fill="FFFFFF"/>
            <w:vAlign w:val="bottom"/>
            <w:hideMark/>
          </w:tcPr>
          <w:p w14:paraId="0EBD0F2A" w14:textId="77777777" w:rsidR="00B2418E" w:rsidRPr="008F7776" w:rsidRDefault="00B2418E" w:rsidP="006F156B">
            <w:pPr>
              <w:jc w:val="center"/>
              <w:rPr>
                <w:color w:val="000000"/>
                <w:sz w:val="20"/>
                <w:szCs w:val="20"/>
              </w:rPr>
            </w:pPr>
            <w:r w:rsidRPr="008F7776">
              <w:rPr>
                <w:color w:val="000000"/>
                <w:sz w:val="20"/>
                <w:szCs w:val="20"/>
              </w:rPr>
              <w:t>251,05</w:t>
            </w:r>
          </w:p>
        </w:tc>
        <w:tc>
          <w:tcPr>
            <w:tcW w:w="885" w:type="dxa"/>
            <w:tcBorders>
              <w:top w:val="nil"/>
              <w:left w:val="nil"/>
              <w:bottom w:val="single" w:sz="4" w:space="0" w:color="000000"/>
              <w:right w:val="single" w:sz="4" w:space="0" w:color="000000"/>
            </w:tcBorders>
            <w:shd w:val="clear" w:color="000000" w:fill="FFFFFF"/>
            <w:vAlign w:val="bottom"/>
            <w:hideMark/>
          </w:tcPr>
          <w:p w14:paraId="05FB6E71"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9C890A9" w14:textId="77777777" w:rsidR="00B2418E" w:rsidRPr="008F7776" w:rsidRDefault="00B2418E" w:rsidP="006F156B">
            <w:pPr>
              <w:jc w:val="center"/>
              <w:rPr>
                <w:color w:val="000000"/>
                <w:sz w:val="20"/>
                <w:szCs w:val="20"/>
              </w:rPr>
            </w:pPr>
            <w:r w:rsidRPr="008F7776">
              <w:rPr>
                <w:color w:val="000000"/>
                <w:sz w:val="20"/>
                <w:szCs w:val="20"/>
              </w:rPr>
              <w:t>60,34</w:t>
            </w:r>
          </w:p>
        </w:tc>
        <w:tc>
          <w:tcPr>
            <w:tcW w:w="666" w:type="dxa"/>
            <w:tcBorders>
              <w:top w:val="nil"/>
              <w:left w:val="nil"/>
              <w:bottom w:val="single" w:sz="4" w:space="0" w:color="000000"/>
              <w:right w:val="single" w:sz="4" w:space="0" w:color="000000"/>
            </w:tcBorders>
            <w:shd w:val="clear" w:color="000000" w:fill="FFFFFF"/>
            <w:vAlign w:val="bottom"/>
            <w:hideMark/>
          </w:tcPr>
          <w:p w14:paraId="3E62724B" w14:textId="77777777" w:rsidR="00B2418E" w:rsidRPr="008F7776" w:rsidRDefault="00B2418E" w:rsidP="006F156B">
            <w:pPr>
              <w:jc w:val="center"/>
              <w:rPr>
                <w:color w:val="000000"/>
                <w:sz w:val="20"/>
                <w:szCs w:val="20"/>
              </w:rPr>
            </w:pPr>
            <w:r w:rsidRPr="008F7776">
              <w:rPr>
                <w:color w:val="000000"/>
                <w:sz w:val="20"/>
                <w:szCs w:val="20"/>
              </w:rPr>
              <w:t>30,60</w:t>
            </w:r>
          </w:p>
        </w:tc>
        <w:tc>
          <w:tcPr>
            <w:tcW w:w="1141" w:type="dxa"/>
            <w:tcBorders>
              <w:top w:val="nil"/>
              <w:left w:val="nil"/>
              <w:bottom w:val="single" w:sz="4" w:space="0" w:color="000000"/>
              <w:right w:val="single" w:sz="4" w:space="0" w:color="000000"/>
            </w:tcBorders>
            <w:shd w:val="clear" w:color="000000" w:fill="FFFFFF"/>
            <w:vAlign w:val="bottom"/>
            <w:hideMark/>
          </w:tcPr>
          <w:p w14:paraId="61C78B59" w14:textId="77777777" w:rsidR="00B2418E" w:rsidRPr="008F7776" w:rsidRDefault="00B2418E" w:rsidP="006F156B">
            <w:pPr>
              <w:jc w:val="center"/>
              <w:rPr>
                <w:color w:val="000000"/>
                <w:sz w:val="20"/>
                <w:szCs w:val="20"/>
              </w:rPr>
            </w:pPr>
            <w:r w:rsidRPr="008F7776">
              <w:rPr>
                <w:color w:val="000000"/>
                <w:sz w:val="20"/>
                <w:szCs w:val="20"/>
              </w:rPr>
              <w:t>27,33</w:t>
            </w:r>
          </w:p>
        </w:tc>
        <w:tc>
          <w:tcPr>
            <w:tcW w:w="766" w:type="dxa"/>
            <w:tcBorders>
              <w:top w:val="nil"/>
              <w:left w:val="nil"/>
              <w:bottom w:val="single" w:sz="4" w:space="0" w:color="000000"/>
              <w:right w:val="single" w:sz="4" w:space="0" w:color="000000"/>
            </w:tcBorders>
            <w:shd w:val="clear" w:color="000000" w:fill="FFFFFF"/>
            <w:vAlign w:val="bottom"/>
            <w:hideMark/>
          </w:tcPr>
          <w:p w14:paraId="3F39C8F2" w14:textId="77777777" w:rsidR="00B2418E" w:rsidRPr="008F7776" w:rsidRDefault="00B2418E" w:rsidP="006F156B">
            <w:pPr>
              <w:jc w:val="center"/>
              <w:rPr>
                <w:color w:val="000000"/>
                <w:sz w:val="20"/>
                <w:szCs w:val="20"/>
              </w:rPr>
            </w:pPr>
            <w:r w:rsidRPr="008F7776">
              <w:rPr>
                <w:color w:val="000000"/>
                <w:sz w:val="20"/>
                <w:szCs w:val="20"/>
              </w:rPr>
              <w:t>219,00</w:t>
            </w:r>
          </w:p>
        </w:tc>
        <w:tc>
          <w:tcPr>
            <w:tcW w:w="683" w:type="dxa"/>
            <w:tcBorders>
              <w:top w:val="nil"/>
              <w:left w:val="nil"/>
              <w:bottom w:val="single" w:sz="4" w:space="0" w:color="000000"/>
              <w:right w:val="single" w:sz="4" w:space="0" w:color="000000"/>
            </w:tcBorders>
            <w:shd w:val="clear" w:color="000000" w:fill="FFFFFF"/>
            <w:vAlign w:val="bottom"/>
            <w:hideMark/>
          </w:tcPr>
          <w:p w14:paraId="26DED02C"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CE4DCC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A37E9F6"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7886C8D" w14:textId="77777777" w:rsidR="00B2418E" w:rsidRPr="008F7776" w:rsidRDefault="00B2418E" w:rsidP="006F156B">
            <w:pPr>
              <w:jc w:val="center"/>
              <w:rPr>
                <w:color w:val="000000"/>
                <w:sz w:val="20"/>
                <w:szCs w:val="20"/>
              </w:rPr>
            </w:pPr>
            <w:r w:rsidRPr="008F7776">
              <w:rPr>
                <w:color w:val="000000"/>
                <w:sz w:val="20"/>
                <w:szCs w:val="20"/>
              </w:rPr>
              <w:t>ж/д 24</w:t>
            </w:r>
          </w:p>
        </w:tc>
        <w:tc>
          <w:tcPr>
            <w:tcW w:w="537" w:type="dxa"/>
            <w:tcBorders>
              <w:top w:val="nil"/>
              <w:left w:val="nil"/>
              <w:bottom w:val="single" w:sz="4" w:space="0" w:color="000000"/>
              <w:right w:val="single" w:sz="4" w:space="0" w:color="000000"/>
            </w:tcBorders>
            <w:shd w:val="clear" w:color="000000" w:fill="FFFFFF"/>
            <w:vAlign w:val="bottom"/>
            <w:hideMark/>
          </w:tcPr>
          <w:p w14:paraId="47B9588F"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C872FC1" w14:textId="77777777" w:rsidR="00B2418E" w:rsidRPr="008F7776" w:rsidRDefault="00B2418E" w:rsidP="006F156B">
            <w:pPr>
              <w:jc w:val="center"/>
              <w:rPr>
                <w:color w:val="000000"/>
                <w:sz w:val="20"/>
                <w:szCs w:val="20"/>
              </w:rPr>
            </w:pPr>
            <w:r w:rsidRPr="008F7776">
              <w:rPr>
                <w:color w:val="000000"/>
                <w:sz w:val="20"/>
                <w:szCs w:val="20"/>
              </w:rPr>
              <w:t>188,68</w:t>
            </w:r>
          </w:p>
        </w:tc>
        <w:tc>
          <w:tcPr>
            <w:tcW w:w="992" w:type="dxa"/>
            <w:tcBorders>
              <w:top w:val="nil"/>
              <w:left w:val="nil"/>
              <w:bottom w:val="single" w:sz="4" w:space="0" w:color="000000"/>
              <w:right w:val="single" w:sz="4" w:space="0" w:color="000000"/>
            </w:tcBorders>
            <w:shd w:val="clear" w:color="000000" w:fill="FFFFFF"/>
            <w:vAlign w:val="bottom"/>
            <w:hideMark/>
          </w:tcPr>
          <w:p w14:paraId="593FD5BB"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00F73FE1" w14:textId="77777777" w:rsidR="00B2418E" w:rsidRPr="008F7776" w:rsidRDefault="00B2418E" w:rsidP="006F156B">
            <w:pPr>
              <w:jc w:val="center"/>
              <w:rPr>
                <w:color w:val="000000"/>
                <w:sz w:val="20"/>
                <w:szCs w:val="20"/>
              </w:rPr>
            </w:pPr>
            <w:r w:rsidRPr="008F7776">
              <w:rPr>
                <w:color w:val="000000"/>
                <w:sz w:val="20"/>
                <w:szCs w:val="20"/>
              </w:rPr>
              <w:t>0,51</w:t>
            </w:r>
          </w:p>
        </w:tc>
        <w:tc>
          <w:tcPr>
            <w:tcW w:w="851" w:type="dxa"/>
            <w:tcBorders>
              <w:top w:val="nil"/>
              <w:left w:val="nil"/>
              <w:bottom w:val="single" w:sz="4" w:space="0" w:color="000000"/>
              <w:right w:val="single" w:sz="4" w:space="0" w:color="000000"/>
            </w:tcBorders>
            <w:shd w:val="clear" w:color="000000" w:fill="FFFFFF"/>
            <w:vAlign w:val="bottom"/>
            <w:hideMark/>
          </w:tcPr>
          <w:p w14:paraId="285A3F28" w14:textId="77777777" w:rsidR="00B2418E" w:rsidRPr="008F7776" w:rsidRDefault="00B2418E" w:rsidP="006F156B">
            <w:pPr>
              <w:jc w:val="center"/>
              <w:rPr>
                <w:color w:val="000000"/>
                <w:sz w:val="20"/>
                <w:szCs w:val="20"/>
              </w:rPr>
            </w:pPr>
            <w:r w:rsidRPr="008F7776">
              <w:rPr>
                <w:color w:val="000000"/>
                <w:sz w:val="20"/>
                <w:szCs w:val="20"/>
              </w:rPr>
              <w:t>0,51</w:t>
            </w:r>
          </w:p>
        </w:tc>
        <w:tc>
          <w:tcPr>
            <w:tcW w:w="992" w:type="dxa"/>
            <w:tcBorders>
              <w:top w:val="nil"/>
              <w:left w:val="nil"/>
              <w:bottom w:val="single" w:sz="4" w:space="0" w:color="000000"/>
              <w:right w:val="single" w:sz="4" w:space="0" w:color="000000"/>
            </w:tcBorders>
            <w:shd w:val="clear" w:color="000000" w:fill="FFFFFF"/>
            <w:vAlign w:val="bottom"/>
            <w:hideMark/>
          </w:tcPr>
          <w:p w14:paraId="29359FA6"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093A788A" w14:textId="77777777" w:rsidR="00B2418E" w:rsidRPr="008F7776" w:rsidRDefault="00B2418E" w:rsidP="006F156B">
            <w:pPr>
              <w:jc w:val="center"/>
              <w:rPr>
                <w:color w:val="000000"/>
                <w:sz w:val="20"/>
                <w:szCs w:val="20"/>
              </w:rPr>
            </w:pPr>
            <w:r w:rsidRPr="008F7776">
              <w:rPr>
                <w:color w:val="000000"/>
                <w:sz w:val="20"/>
                <w:szCs w:val="20"/>
              </w:rPr>
              <w:t>29,18</w:t>
            </w:r>
          </w:p>
        </w:tc>
        <w:tc>
          <w:tcPr>
            <w:tcW w:w="993" w:type="dxa"/>
            <w:tcBorders>
              <w:top w:val="nil"/>
              <w:left w:val="nil"/>
              <w:bottom w:val="single" w:sz="4" w:space="0" w:color="000000"/>
              <w:right w:val="single" w:sz="4" w:space="0" w:color="000000"/>
            </w:tcBorders>
            <w:shd w:val="clear" w:color="000000" w:fill="FFFFFF"/>
            <w:vAlign w:val="bottom"/>
            <w:hideMark/>
          </w:tcPr>
          <w:p w14:paraId="232EFE12" w14:textId="77777777" w:rsidR="00B2418E" w:rsidRPr="008F7776" w:rsidRDefault="00B2418E" w:rsidP="006F156B">
            <w:pPr>
              <w:jc w:val="center"/>
              <w:rPr>
                <w:color w:val="000000"/>
                <w:sz w:val="20"/>
                <w:szCs w:val="20"/>
              </w:rPr>
            </w:pPr>
            <w:r w:rsidRPr="008F7776">
              <w:rPr>
                <w:color w:val="000000"/>
                <w:sz w:val="20"/>
                <w:szCs w:val="20"/>
              </w:rPr>
              <w:t>250,49</w:t>
            </w:r>
          </w:p>
        </w:tc>
        <w:tc>
          <w:tcPr>
            <w:tcW w:w="885" w:type="dxa"/>
            <w:tcBorders>
              <w:top w:val="nil"/>
              <w:left w:val="nil"/>
              <w:bottom w:val="single" w:sz="4" w:space="0" w:color="000000"/>
              <w:right w:val="single" w:sz="4" w:space="0" w:color="000000"/>
            </w:tcBorders>
            <w:shd w:val="clear" w:color="000000" w:fill="FFFFFF"/>
            <w:vAlign w:val="bottom"/>
            <w:hideMark/>
          </w:tcPr>
          <w:p w14:paraId="5CD5AFA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CC050DB" w14:textId="77777777" w:rsidR="00B2418E" w:rsidRPr="008F7776" w:rsidRDefault="00B2418E" w:rsidP="006F156B">
            <w:pPr>
              <w:jc w:val="center"/>
              <w:rPr>
                <w:color w:val="000000"/>
                <w:sz w:val="20"/>
                <w:szCs w:val="20"/>
              </w:rPr>
            </w:pPr>
            <w:r w:rsidRPr="008F7776">
              <w:rPr>
                <w:color w:val="000000"/>
                <w:sz w:val="20"/>
                <w:szCs w:val="20"/>
              </w:rPr>
              <w:t>61,81</w:t>
            </w:r>
          </w:p>
        </w:tc>
        <w:tc>
          <w:tcPr>
            <w:tcW w:w="666" w:type="dxa"/>
            <w:tcBorders>
              <w:top w:val="nil"/>
              <w:left w:val="nil"/>
              <w:bottom w:val="single" w:sz="4" w:space="0" w:color="000000"/>
              <w:right w:val="single" w:sz="4" w:space="0" w:color="000000"/>
            </w:tcBorders>
            <w:shd w:val="clear" w:color="000000" w:fill="FFFFFF"/>
            <w:vAlign w:val="bottom"/>
            <w:hideMark/>
          </w:tcPr>
          <w:p w14:paraId="48EA9FC0" w14:textId="77777777" w:rsidR="00B2418E" w:rsidRPr="008F7776" w:rsidRDefault="00B2418E" w:rsidP="006F156B">
            <w:pPr>
              <w:jc w:val="center"/>
              <w:rPr>
                <w:color w:val="000000"/>
                <w:sz w:val="20"/>
                <w:szCs w:val="20"/>
              </w:rPr>
            </w:pPr>
            <w:r w:rsidRPr="008F7776">
              <w:rPr>
                <w:color w:val="000000"/>
                <w:sz w:val="20"/>
                <w:szCs w:val="20"/>
              </w:rPr>
              <w:t>32,63</w:t>
            </w:r>
          </w:p>
        </w:tc>
        <w:tc>
          <w:tcPr>
            <w:tcW w:w="1141" w:type="dxa"/>
            <w:tcBorders>
              <w:top w:val="nil"/>
              <w:left w:val="nil"/>
              <w:bottom w:val="single" w:sz="4" w:space="0" w:color="000000"/>
              <w:right w:val="single" w:sz="4" w:space="0" w:color="000000"/>
            </w:tcBorders>
            <w:shd w:val="clear" w:color="000000" w:fill="FFFFFF"/>
            <w:vAlign w:val="bottom"/>
            <w:hideMark/>
          </w:tcPr>
          <w:p w14:paraId="6BFF5972" w14:textId="77777777" w:rsidR="00B2418E" w:rsidRPr="008F7776" w:rsidRDefault="00B2418E" w:rsidP="006F156B">
            <w:pPr>
              <w:jc w:val="center"/>
              <w:rPr>
                <w:color w:val="000000"/>
                <w:sz w:val="20"/>
                <w:szCs w:val="20"/>
              </w:rPr>
            </w:pPr>
            <w:r w:rsidRPr="008F7776">
              <w:rPr>
                <w:color w:val="000000"/>
                <w:sz w:val="20"/>
                <w:szCs w:val="20"/>
              </w:rPr>
              <w:t>30,66</w:t>
            </w:r>
          </w:p>
        </w:tc>
        <w:tc>
          <w:tcPr>
            <w:tcW w:w="766" w:type="dxa"/>
            <w:tcBorders>
              <w:top w:val="nil"/>
              <w:left w:val="nil"/>
              <w:bottom w:val="single" w:sz="4" w:space="0" w:color="000000"/>
              <w:right w:val="single" w:sz="4" w:space="0" w:color="000000"/>
            </w:tcBorders>
            <w:shd w:val="clear" w:color="000000" w:fill="FFFFFF"/>
            <w:vAlign w:val="bottom"/>
            <w:hideMark/>
          </w:tcPr>
          <w:p w14:paraId="3E175C4E" w14:textId="77777777" w:rsidR="00B2418E" w:rsidRPr="008F7776" w:rsidRDefault="00B2418E" w:rsidP="006F156B">
            <w:pPr>
              <w:jc w:val="center"/>
              <w:rPr>
                <w:color w:val="000000"/>
                <w:sz w:val="20"/>
                <w:szCs w:val="20"/>
              </w:rPr>
            </w:pPr>
            <w:r w:rsidRPr="008F7776">
              <w:rPr>
                <w:color w:val="000000"/>
                <w:sz w:val="20"/>
                <w:szCs w:val="20"/>
              </w:rPr>
              <w:t>411,00</w:t>
            </w:r>
          </w:p>
        </w:tc>
        <w:tc>
          <w:tcPr>
            <w:tcW w:w="683" w:type="dxa"/>
            <w:tcBorders>
              <w:top w:val="nil"/>
              <w:left w:val="nil"/>
              <w:bottom w:val="single" w:sz="4" w:space="0" w:color="000000"/>
              <w:right w:val="single" w:sz="4" w:space="0" w:color="000000"/>
            </w:tcBorders>
            <w:shd w:val="clear" w:color="000000" w:fill="FFFFFF"/>
            <w:vAlign w:val="bottom"/>
            <w:hideMark/>
          </w:tcPr>
          <w:p w14:paraId="213CF9C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B46E7D0"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3949B9B"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E173C36" w14:textId="77777777" w:rsidR="00B2418E" w:rsidRPr="008F7776" w:rsidRDefault="00B2418E" w:rsidP="006F156B">
            <w:pPr>
              <w:jc w:val="center"/>
              <w:rPr>
                <w:color w:val="000000"/>
                <w:sz w:val="20"/>
                <w:szCs w:val="20"/>
              </w:rPr>
            </w:pPr>
            <w:r w:rsidRPr="008F7776">
              <w:rPr>
                <w:color w:val="000000"/>
                <w:sz w:val="20"/>
                <w:szCs w:val="20"/>
              </w:rPr>
              <w:t>Поликлиника</w:t>
            </w:r>
          </w:p>
        </w:tc>
        <w:tc>
          <w:tcPr>
            <w:tcW w:w="537" w:type="dxa"/>
            <w:tcBorders>
              <w:top w:val="nil"/>
              <w:left w:val="nil"/>
              <w:bottom w:val="single" w:sz="4" w:space="0" w:color="000000"/>
              <w:right w:val="single" w:sz="4" w:space="0" w:color="000000"/>
            </w:tcBorders>
            <w:shd w:val="clear" w:color="000000" w:fill="FFFFFF"/>
            <w:vAlign w:val="bottom"/>
            <w:hideMark/>
          </w:tcPr>
          <w:p w14:paraId="1C6DC626"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A57742D" w14:textId="77777777" w:rsidR="00B2418E" w:rsidRPr="008F7776" w:rsidRDefault="00B2418E" w:rsidP="006F156B">
            <w:pPr>
              <w:jc w:val="center"/>
              <w:rPr>
                <w:color w:val="000000"/>
                <w:sz w:val="20"/>
                <w:szCs w:val="20"/>
              </w:rPr>
            </w:pPr>
            <w:r w:rsidRPr="008F7776">
              <w:rPr>
                <w:color w:val="000000"/>
                <w:sz w:val="20"/>
                <w:szCs w:val="20"/>
              </w:rPr>
              <w:t>183,71</w:t>
            </w:r>
          </w:p>
        </w:tc>
        <w:tc>
          <w:tcPr>
            <w:tcW w:w="992" w:type="dxa"/>
            <w:tcBorders>
              <w:top w:val="nil"/>
              <w:left w:val="nil"/>
              <w:bottom w:val="single" w:sz="4" w:space="0" w:color="000000"/>
              <w:right w:val="single" w:sz="4" w:space="0" w:color="000000"/>
            </w:tcBorders>
            <w:shd w:val="clear" w:color="000000" w:fill="FFFFFF"/>
            <w:vAlign w:val="bottom"/>
            <w:hideMark/>
          </w:tcPr>
          <w:p w14:paraId="4810AA0E"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4258AE68" w14:textId="77777777" w:rsidR="00B2418E" w:rsidRPr="008F7776" w:rsidRDefault="00B2418E" w:rsidP="006F156B">
            <w:pPr>
              <w:jc w:val="center"/>
              <w:rPr>
                <w:color w:val="000000"/>
                <w:sz w:val="20"/>
                <w:szCs w:val="20"/>
              </w:rPr>
            </w:pPr>
            <w:r w:rsidRPr="008F7776">
              <w:rPr>
                <w:color w:val="000000"/>
                <w:sz w:val="20"/>
                <w:szCs w:val="20"/>
              </w:rPr>
              <w:t>0,10</w:t>
            </w:r>
          </w:p>
        </w:tc>
        <w:tc>
          <w:tcPr>
            <w:tcW w:w="851" w:type="dxa"/>
            <w:tcBorders>
              <w:top w:val="nil"/>
              <w:left w:val="nil"/>
              <w:bottom w:val="single" w:sz="4" w:space="0" w:color="000000"/>
              <w:right w:val="single" w:sz="4" w:space="0" w:color="000000"/>
            </w:tcBorders>
            <w:shd w:val="clear" w:color="000000" w:fill="FFFFFF"/>
            <w:vAlign w:val="bottom"/>
            <w:hideMark/>
          </w:tcPr>
          <w:p w14:paraId="5F27A505"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0EF29779"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0BA9AA98" w14:textId="77777777" w:rsidR="00B2418E" w:rsidRPr="008F7776" w:rsidRDefault="00B2418E" w:rsidP="006F156B">
            <w:pPr>
              <w:jc w:val="center"/>
              <w:rPr>
                <w:color w:val="000000"/>
                <w:sz w:val="20"/>
                <w:szCs w:val="20"/>
              </w:rPr>
            </w:pPr>
            <w:r w:rsidRPr="008F7776">
              <w:rPr>
                <w:color w:val="000000"/>
                <w:sz w:val="20"/>
                <w:szCs w:val="20"/>
              </w:rPr>
              <w:t>28,88</w:t>
            </w:r>
          </w:p>
        </w:tc>
        <w:tc>
          <w:tcPr>
            <w:tcW w:w="993" w:type="dxa"/>
            <w:tcBorders>
              <w:top w:val="nil"/>
              <w:left w:val="nil"/>
              <w:bottom w:val="single" w:sz="4" w:space="0" w:color="000000"/>
              <w:right w:val="single" w:sz="4" w:space="0" w:color="000000"/>
            </w:tcBorders>
            <w:shd w:val="clear" w:color="000000" w:fill="FFFFFF"/>
            <w:vAlign w:val="bottom"/>
            <w:hideMark/>
          </w:tcPr>
          <w:p w14:paraId="07022E16" w14:textId="77777777" w:rsidR="00B2418E" w:rsidRPr="008F7776" w:rsidRDefault="00B2418E" w:rsidP="006F156B">
            <w:pPr>
              <w:jc w:val="center"/>
              <w:rPr>
                <w:color w:val="000000"/>
                <w:sz w:val="20"/>
                <w:szCs w:val="20"/>
              </w:rPr>
            </w:pPr>
            <w:r w:rsidRPr="008F7776">
              <w:rPr>
                <w:color w:val="000000"/>
                <w:sz w:val="20"/>
                <w:szCs w:val="20"/>
              </w:rPr>
              <w:t>250,19</w:t>
            </w:r>
          </w:p>
        </w:tc>
        <w:tc>
          <w:tcPr>
            <w:tcW w:w="885" w:type="dxa"/>
            <w:tcBorders>
              <w:top w:val="nil"/>
              <w:left w:val="nil"/>
              <w:bottom w:val="single" w:sz="4" w:space="0" w:color="000000"/>
              <w:right w:val="single" w:sz="4" w:space="0" w:color="000000"/>
            </w:tcBorders>
            <w:shd w:val="clear" w:color="000000" w:fill="FFFFFF"/>
            <w:vAlign w:val="bottom"/>
            <w:hideMark/>
          </w:tcPr>
          <w:p w14:paraId="79AEC38D"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090F5F4" w14:textId="77777777" w:rsidR="00B2418E" w:rsidRPr="008F7776" w:rsidRDefault="00B2418E" w:rsidP="006F156B">
            <w:pPr>
              <w:jc w:val="center"/>
              <w:rPr>
                <w:color w:val="000000"/>
                <w:sz w:val="20"/>
                <w:szCs w:val="20"/>
              </w:rPr>
            </w:pPr>
            <w:r w:rsidRPr="008F7776">
              <w:rPr>
                <w:color w:val="000000"/>
                <w:sz w:val="20"/>
                <w:szCs w:val="20"/>
              </w:rPr>
              <w:t>66,48</w:t>
            </w:r>
          </w:p>
        </w:tc>
        <w:tc>
          <w:tcPr>
            <w:tcW w:w="666" w:type="dxa"/>
            <w:tcBorders>
              <w:top w:val="nil"/>
              <w:left w:val="nil"/>
              <w:bottom w:val="single" w:sz="4" w:space="0" w:color="000000"/>
              <w:right w:val="single" w:sz="4" w:space="0" w:color="000000"/>
            </w:tcBorders>
            <w:shd w:val="clear" w:color="000000" w:fill="FFFFFF"/>
            <w:vAlign w:val="bottom"/>
            <w:hideMark/>
          </w:tcPr>
          <w:p w14:paraId="143863B1" w14:textId="77777777" w:rsidR="00B2418E" w:rsidRPr="008F7776" w:rsidRDefault="00B2418E" w:rsidP="006F156B">
            <w:pPr>
              <w:jc w:val="center"/>
              <w:rPr>
                <w:color w:val="000000"/>
                <w:sz w:val="20"/>
                <w:szCs w:val="20"/>
              </w:rPr>
            </w:pPr>
            <w:r w:rsidRPr="008F7776">
              <w:rPr>
                <w:color w:val="000000"/>
                <w:sz w:val="20"/>
                <w:szCs w:val="20"/>
              </w:rPr>
              <w:t>37,60</w:t>
            </w:r>
          </w:p>
        </w:tc>
        <w:tc>
          <w:tcPr>
            <w:tcW w:w="1141" w:type="dxa"/>
            <w:tcBorders>
              <w:top w:val="nil"/>
              <w:left w:val="nil"/>
              <w:bottom w:val="single" w:sz="4" w:space="0" w:color="000000"/>
              <w:right w:val="single" w:sz="4" w:space="0" w:color="000000"/>
            </w:tcBorders>
            <w:shd w:val="clear" w:color="000000" w:fill="FFFFFF"/>
            <w:vAlign w:val="bottom"/>
            <w:hideMark/>
          </w:tcPr>
          <w:p w14:paraId="52552CCE" w14:textId="77777777" w:rsidR="00B2418E" w:rsidRPr="008F7776" w:rsidRDefault="00B2418E" w:rsidP="006F156B">
            <w:pPr>
              <w:jc w:val="center"/>
              <w:rPr>
                <w:color w:val="000000"/>
                <w:sz w:val="20"/>
                <w:szCs w:val="20"/>
              </w:rPr>
            </w:pPr>
            <w:r w:rsidRPr="008F7776">
              <w:rPr>
                <w:color w:val="000000"/>
                <w:sz w:val="20"/>
                <w:szCs w:val="20"/>
              </w:rPr>
              <w:t>69,42</w:t>
            </w:r>
          </w:p>
        </w:tc>
        <w:tc>
          <w:tcPr>
            <w:tcW w:w="766" w:type="dxa"/>
            <w:tcBorders>
              <w:top w:val="nil"/>
              <w:left w:val="nil"/>
              <w:bottom w:val="single" w:sz="4" w:space="0" w:color="000000"/>
              <w:right w:val="single" w:sz="4" w:space="0" w:color="000000"/>
            </w:tcBorders>
            <w:shd w:val="clear" w:color="000000" w:fill="FFFFFF"/>
            <w:vAlign w:val="bottom"/>
            <w:hideMark/>
          </w:tcPr>
          <w:p w14:paraId="28A4BAD2" w14:textId="77777777" w:rsidR="00B2418E" w:rsidRPr="008F7776" w:rsidRDefault="00B2418E" w:rsidP="006F156B">
            <w:pPr>
              <w:jc w:val="center"/>
              <w:rPr>
                <w:color w:val="000000"/>
                <w:sz w:val="20"/>
                <w:szCs w:val="20"/>
              </w:rPr>
            </w:pPr>
            <w:r w:rsidRPr="008F7776">
              <w:rPr>
                <w:color w:val="000000"/>
                <w:sz w:val="20"/>
                <w:szCs w:val="20"/>
              </w:rPr>
              <w:t>681,00</w:t>
            </w:r>
          </w:p>
        </w:tc>
        <w:tc>
          <w:tcPr>
            <w:tcW w:w="683" w:type="dxa"/>
            <w:tcBorders>
              <w:top w:val="nil"/>
              <w:left w:val="nil"/>
              <w:bottom w:val="single" w:sz="4" w:space="0" w:color="000000"/>
              <w:right w:val="single" w:sz="4" w:space="0" w:color="000000"/>
            </w:tcBorders>
            <w:shd w:val="clear" w:color="000000" w:fill="FFFFFF"/>
            <w:vAlign w:val="bottom"/>
            <w:hideMark/>
          </w:tcPr>
          <w:p w14:paraId="529FD7EA"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92B0CBD"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3D37B8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7226731" w14:textId="77777777" w:rsidR="00B2418E" w:rsidRPr="008F7776" w:rsidRDefault="00B2418E" w:rsidP="006F156B">
            <w:pPr>
              <w:jc w:val="center"/>
              <w:rPr>
                <w:color w:val="000000"/>
                <w:sz w:val="20"/>
                <w:szCs w:val="20"/>
              </w:rPr>
            </w:pPr>
            <w:r w:rsidRPr="008F7776">
              <w:rPr>
                <w:color w:val="000000"/>
                <w:sz w:val="20"/>
                <w:szCs w:val="20"/>
              </w:rPr>
              <w:t>Лечебный корпус</w:t>
            </w:r>
          </w:p>
        </w:tc>
        <w:tc>
          <w:tcPr>
            <w:tcW w:w="537" w:type="dxa"/>
            <w:tcBorders>
              <w:top w:val="nil"/>
              <w:left w:val="nil"/>
              <w:bottom w:val="single" w:sz="4" w:space="0" w:color="000000"/>
              <w:right w:val="single" w:sz="4" w:space="0" w:color="000000"/>
            </w:tcBorders>
            <w:shd w:val="clear" w:color="000000" w:fill="FFFFFF"/>
            <w:vAlign w:val="bottom"/>
            <w:hideMark/>
          </w:tcPr>
          <w:p w14:paraId="5DDDB37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D3BC9CF" w14:textId="77777777" w:rsidR="00B2418E" w:rsidRPr="008F7776" w:rsidRDefault="00B2418E" w:rsidP="006F156B">
            <w:pPr>
              <w:jc w:val="center"/>
              <w:rPr>
                <w:color w:val="000000"/>
                <w:sz w:val="20"/>
                <w:szCs w:val="20"/>
              </w:rPr>
            </w:pPr>
            <w:r w:rsidRPr="008F7776">
              <w:rPr>
                <w:color w:val="000000"/>
                <w:sz w:val="20"/>
                <w:szCs w:val="20"/>
              </w:rPr>
              <w:t>183,06</w:t>
            </w:r>
          </w:p>
        </w:tc>
        <w:tc>
          <w:tcPr>
            <w:tcW w:w="992" w:type="dxa"/>
            <w:tcBorders>
              <w:top w:val="nil"/>
              <w:left w:val="nil"/>
              <w:bottom w:val="single" w:sz="4" w:space="0" w:color="000000"/>
              <w:right w:val="single" w:sz="4" w:space="0" w:color="000000"/>
            </w:tcBorders>
            <w:shd w:val="clear" w:color="000000" w:fill="FFFFFF"/>
            <w:vAlign w:val="bottom"/>
            <w:hideMark/>
          </w:tcPr>
          <w:p w14:paraId="19B9C64B"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06F8F8A7" w14:textId="77777777" w:rsidR="00B2418E" w:rsidRPr="008F7776" w:rsidRDefault="00B2418E" w:rsidP="006F156B">
            <w:pPr>
              <w:jc w:val="center"/>
              <w:rPr>
                <w:color w:val="000000"/>
                <w:sz w:val="20"/>
                <w:szCs w:val="20"/>
              </w:rPr>
            </w:pPr>
            <w:r w:rsidRPr="008F7776">
              <w:rPr>
                <w:color w:val="000000"/>
                <w:sz w:val="20"/>
                <w:szCs w:val="20"/>
              </w:rPr>
              <w:t>0,59</w:t>
            </w:r>
          </w:p>
        </w:tc>
        <w:tc>
          <w:tcPr>
            <w:tcW w:w="851" w:type="dxa"/>
            <w:tcBorders>
              <w:top w:val="nil"/>
              <w:left w:val="nil"/>
              <w:bottom w:val="single" w:sz="4" w:space="0" w:color="000000"/>
              <w:right w:val="single" w:sz="4" w:space="0" w:color="000000"/>
            </w:tcBorders>
            <w:shd w:val="clear" w:color="000000" w:fill="FFFFFF"/>
            <w:vAlign w:val="bottom"/>
            <w:hideMark/>
          </w:tcPr>
          <w:p w14:paraId="1867C423" w14:textId="77777777" w:rsidR="00B2418E" w:rsidRPr="008F7776" w:rsidRDefault="00B2418E" w:rsidP="006F156B">
            <w:pPr>
              <w:jc w:val="center"/>
              <w:rPr>
                <w:color w:val="000000"/>
                <w:sz w:val="20"/>
                <w:szCs w:val="20"/>
              </w:rPr>
            </w:pPr>
            <w:r w:rsidRPr="008F7776">
              <w:rPr>
                <w:color w:val="000000"/>
                <w:sz w:val="20"/>
                <w:szCs w:val="20"/>
              </w:rPr>
              <w:t>0,59</w:t>
            </w:r>
          </w:p>
        </w:tc>
        <w:tc>
          <w:tcPr>
            <w:tcW w:w="992" w:type="dxa"/>
            <w:tcBorders>
              <w:top w:val="nil"/>
              <w:left w:val="nil"/>
              <w:bottom w:val="single" w:sz="4" w:space="0" w:color="000000"/>
              <w:right w:val="single" w:sz="4" w:space="0" w:color="000000"/>
            </w:tcBorders>
            <w:shd w:val="clear" w:color="000000" w:fill="FFFFFF"/>
            <w:vAlign w:val="bottom"/>
            <w:hideMark/>
          </w:tcPr>
          <w:p w14:paraId="5FDC1F4C"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1AA98360" w14:textId="77777777" w:rsidR="00B2418E" w:rsidRPr="008F7776" w:rsidRDefault="00B2418E" w:rsidP="006F156B">
            <w:pPr>
              <w:jc w:val="center"/>
              <w:rPr>
                <w:color w:val="000000"/>
                <w:sz w:val="20"/>
                <w:szCs w:val="20"/>
              </w:rPr>
            </w:pPr>
            <w:r w:rsidRPr="008F7776">
              <w:rPr>
                <w:color w:val="000000"/>
                <w:sz w:val="20"/>
                <w:szCs w:val="20"/>
              </w:rPr>
              <w:t>28,75</w:t>
            </w:r>
          </w:p>
        </w:tc>
        <w:tc>
          <w:tcPr>
            <w:tcW w:w="993" w:type="dxa"/>
            <w:tcBorders>
              <w:top w:val="nil"/>
              <w:left w:val="nil"/>
              <w:bottom w:val="single" w:sz="4" w:space="0" w:color="000000"/>
              <w:right w:val="single" w:sz="4" w:space="0" w:color="000000"/>
            </w:tcBorders>
            <w:shd w:val="clear" w:color="000000" w:fill="FFFFFF"/>
            <w:vAlign w:val="bottom"/>
            <w:hideMark/>
          </w:tcPr>
          <w:p w14:paraId="7421A867" w14:textId="77777777" w:rsidR="00B2418E" w:rsidRPr="008F7776" w:rsidRDefault="00B2418E" w:rsidP="006F156B">
            <w:pPr>
              <w:jc w:val="center"/>
              <w:rPr>
                <w:color w:val="000000"/>
                <w:sz w:val="20"/>
                <w:szCs w:val="20"/>
              </w:rPr>
            </w:pPr>
            <w:r w:rsidRPr="008F7776">
              <w:rPr>
                <w:color w:val="000000"/>
                <w:sz w:val="20"/>
                <w:szCs w:val="20"/>
              </w:rPr>
              <w:t>250,06</w:t>
            </w:r>
          </w:p>
        </w:tc>
        <w:tc>
          <w:tcPr>
            <w:tcW w:w="885" w:type="dxa"/>
            <w:tcBorders>
              <w:top w:val="nil"/>
              <w:left w:val="nil"/>
              <w:bottom w:val="single" w:sz="4" w:space="0" w:color="000000"/>
              <w:right w:val="single" w:sz="4" w:space="0" w:color="000000"/>
            </w:tcBorders>
            <w:shd w:val="clear" w:color="000000" w:fill="FFFFFF"/>
            <w:vAlign w:val="bottom"/>
            <w:hideMark/>
          </w:tcPr>
          <w:p w14:paraId="4A466FE7"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B3FCDC2" w14:textId="77777777" w:rsidR="00B2418E" w:rsidRPr="008F7776" w:rsidRDefault="00B2418E" w:rsidP="006F156B">
            <w:pPr>
              <w:jc w:val="center"/>
              <w:rPr>
                <w:color w:val="000000"/>
                <w:sz w:val="20"/>
                <w:szCs w:val="20"/>
              </w:rPr>
            </w:pPr>
            <w:r w:rsidRPr="008F7776">
              <w:rPr>
                <w:color w:val="000000"/>
                <w:sz w:val="20"/>
                <w:szCs w:val="20"/>
              </w:rPr>
              <w:t>67,00</w:t>
            </w:r>
          </w:p>
        </w:tc>
        <w:tc>
          <w:tcPr>
            <w:tcW w:w="666" w:type="dxa"/>
            <w:tcBorders>
              <w:top w:val="nil"/>
              <w:left w:val="nil"/>
              <w:bottom w:val="single" w:sz="4" w:space="0" w:color="000000"/>
              <w:right w:val="single" w:sz="4" w:space="0" w:color="000000"/>
            </w:tcBorders>
            <w:shd w:val="clear" w:color="000000" w:fill="FFFFFF"/>
            <w:vAlign w:val="bottom"/>
            <w:hideMark/>
          </w:tcPr>
          <w:p w14:paraId="29C540FA" w14:textId="77777777" w:rsidR="00B2418E" w:rsidRPr="008F7776" w:rsidRDefault="00B2418E" w:rsidP="006F156B">
            <w:pPr>
              <w:jc w:val="center"/>
              <w:rPr>
                <w:color w:val="000000"/>
                <w:sz w:val="20"/>
                <w:szCs w:val="20"/>
              </w:rPr>
            </w:pPr>
            <w:r w:rsidRPr="008F7776">
              <w:rPr>
                <w:color w:val="000000"/>
                <w:sz w:val="20"/>
                <w:szCs w:val="20"/>
              </w:rPr>
              <w:t>38,25</w:t>
            </w:r>
          </w:p>
        </w:tc>
        <w:tc>
          <w:tcPr>
            <w:tcW w:w="1141" w:type="dxa"/>
            <w:tcBorders>
              <w:top w:val="nil"/>
              <w:left w:val="nil"/>
              <w:bottom w:val="single" w:sz="4" w:space="0" w:color="000000"/>
              <w:right w:val="single" w:sz="4" w:space="0" w:color="000000"/>
            </w:tcBorders>
            <w:shd w:val="clear" w:color="000000" w:fill="FFFFFF"/>
            <w:vAlign w:val="bottom"/>
            <w:hideMark/>
          </w:tcPr>
          <w:p w14:paraId="0F5A84D3" w14:textId="77777777" w:rsidR="00B2418E" w:rsidRPr="008F7776" w:rsidRDefault="00B2418E" w:rsidP="006F156B">
            <w:pPr>
              <w:jc w:val="center"/>
              <w:rPr>
                <w:color w:val="000000"/>
                <w:sz w:val="20"/>
                <w:szCs w:val="20"/>
              </w:rPr>
            </w:pPr>
            <w:r w:rsidRPr="008F7776">
              <w:rPr>
                <w:color w:val="000000"/>
                <w:sz w:val="20"/>
                <w:szCs w:val="20"/>
              </w:rPr>
              <w:t>44,80</w:t>
            </w:r>
          </w:p>
        </w:tc>
        <w:tc>
          <w:tcPr>
            <w:tcW w:w="766" w:type="dxa"/>
            <w:tcBorders>
              <w:top w:val="nil"/>
              <w:left w:val="nil"/>
              <w:bottom w:val="single" w:sz="4" w:space="0" w:color="000000"/>
              <w:right w:val="single" w:sz="4" w:space="0" w:color="000000"/>
            </w:tcBorders>
            <w:shd w:val="clear" w:color="000000" w:fill="FFFFFF"/>
            <w:vAlign w:val="bottom"/>
            <w:hideMark/>
          </w:tcPr>
          <w:p w14:paraId="1EA64981" w14:textId="77777777" w:rsidR="00B2418E" w:rsidRPr="008F7776" w:rsidRDefault="00B2418E" w:rsidP="006F156B">
            <w:pPr>
              <w:jc w:val="center"/>
              <w:rPr>
                <w:color w:val="000000"/>
                <w:sz w:val="20"/>
                <w:szCs w:val="20"/>
              </w:rPr>
            </w:pPr>
            <w:r w:rsidRPr="008F7776">
              <w:rPr>
                <w:color w:val="000000"/>
                <w:sz w:val="20"/>
                <w:szCs w:val="20"/>
              </w:rPr>
              <w:t>691,00</w:t>
            </w:r>
          </w:p>
        </w:tc>
        <w:tc>
          <w:tcPr>
            <w:tcW w:w="683" w:type="dxa"/>
            <w:tcBorders>
              <w:top w:val="nil"/>
              <w:left w:val="nil"/>
              <w:bottom w:val="single" w:sz="4" w:space="0" w:color="000000"/>
              <w:right w:val="single" w:sz="4" w:space="0" w:color="000000"/>
            </w:tcBorders>
            <w:shd w:val="clear" w:color="000000" w:fill="FFFFFF"/>
            <w:vAlign w:val="bottom"/>
            <w:hideMark/>
          </w:tcPr>
          <w:p w14:paraId="6C5E8BD7"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022796DE"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B31089C"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233671FD" w14:textId="77777777" w:rsidR="00B2418E" w:rsidRPr="008F7776" w:rsidRDefault="00B2418E" w:rsidP="006F156B">
            <w:pPr>
              <w:jc w:val="center"/>
              <w:rPr>
                <w:color w:val="000000"/>
                <w:sz w:val="20"/>
                <w:szCs w:val="20"/>
              </w:rPr>
            </w:pPr>
            <w:r w:rsidRPr="008F7776">
              <w:rPr>
                <w:color w:val="000000"/>
                <w:sz w:val="20"/>
                <w:szCs w:val="20"/>
              </w:rPr>
              <w:t>Пищеблок</w:t>
            </w:r>
          </w:p>
        </w:tc>
        <w:tc>
          <w:tcPr>
            <w:tcW w:w="537" w:type="dxa"/>
            <w:tcBorders>
              <w:top w:val="nil"/>
              <w:left w:val="nil"/>
              <w:bottom w:val="single" w:sz="4" w:space="0" w:color="000000"/>
              <w:right w:val="single" w:sz="4" w:space="0" w:color="000000"/>
            </w:tcBorders>
            <w:shd w:val="clear" w:color="000000" w:fill="FFFFFF"/>
            <w:vAlign w:val="bottom"/>
            <w:hideMark/>
          </w:tcPr>
          <w:p w14:paraId="7ABFCB2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AE0911F" w14:textId="77777777" w:rsidR="00B2418E" w:rsidRPr="008F7776" w:rsidRDefault="00B2418E" w:rsidP="006F156B">
            <w:pPr>
              <w:jc w:val="center"/>
              <w:rPr>
                <w:color w:val="000000"/>
                <w:sz w:val="20"/>
                <w:szCs w:val="20"/>
              </w:rPr>
            </w:pPr>
            <w:r w:rsidRPr="008F7776">
              <w:rPr>
                <w:color w:val="000000"/>
                <w:sz w:val="20"/>
                <w:szCs w:val="20"/>
              </w:rPr>
              <w:t>181,71</w:t>
            </w:r>
          </w:p>
        </w:tc>
        <w:tc>
          <w:tcPr>
            <w:tcW w:w="992" w:type="dxa"/>
            <w:tcBorders>
              <w:top w:val="nil"/>
              <w:left w:val="nil"/>
              <w:bottom w:val="single" w:sz="4" w:space="0" w:color="000000"/>
              <w:right w:val="single" w:sz="4" w:space="0" w:color="000000"/>
            </w:tcBorders>
            <w:shd w:val="clear" w:color="000000" w:fill="FFFFFF"/>
            <w:vAlign w:val="bottom"/>
            <w:hideMark/>
          </w:tcPr>
          <w:p w14:paraId="042C2DE7"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2DE9B004" w14:textId="77777777" w:rsidR="00B2418E" w:rsidRPr="008F7776" w:rsidRDefault="00B2418E" w:rsidP="006F156B">
            <w:pPr>
              <w:jc w:val="center"/>
              <w:rPr>
                <w:color w:val="000000"/>
                <w:sz w:val="20"/>
                <w:szCs w:val="20"/>
              </w:rPr>
            </w:pPr>
            <w:r w:rsidRPr="008F7776">
              <w:rPr>
                <w:color w:val="000000"/>
                <w:sz w:val="20"/>
                <w:szCs w:val="20"/>
              </w:rPr>
              <w:t>0,73</w:t>
            </w:r>
          </w:p>
        </w:tc>
        <w:tc>
          <w:tcPr>
            <w:tcW w:w="851" w:type="dxa"/>
            <w:tcBorders>
              <w:top w:val="nil"/>
              <w:left w:val="nil"/>
              <w:bottom w:val="single" w:sz="4" w:space="0" w:color="000000"/>
              <w:right w:val="single" w:sz="4" w:space="0" w:color="000000"/>
            </w:tcBorders>
            <w:shd w:val="clear" w:color="000000" w:fill="FFFFFF"/>
            <w:vAlign w:val="bottom"/>
            <w:hideMark/>
          </w:tcPr>
          <w:p w14:paraId="79124CA9" w14:textId="77777777" w:rsidR="00B2418E" w:rsidRPr="008F7776" w:rsidRDefault="00B2418E" w:rsidP="006F156B">
            <w:pPr>
              <w:jc w:val="center"/>
              <w:rPr>
                <w:color w:val="000000"/>
                <w:sz w:val="20"/>
                <w:szCs w:val="20"/>
              </w:rPr>
            </w:pPr>
            <w:r w:rsidRPr="008F7776">
              <w:rPr>
                <w:color w:val="000000"/>
                <w:sz w:val="20"/>
                <w:szCs w:val="20"/>
              </w:rPr>
              <w:t>0,73</w:t>
            </w:r>
          </w:p>
        </w:tc>
        <w:tc>
          <w:tcPr>
            <w:tcW w:w="992" w:type="dxa"/>
            <w:tcBorders>
              <w:top w:val="nil"/>
              <w:left w:val="nil"/>
              <w:bottom w:val="single" w:sz="4" w:space="0" w:color="000000"/>
              <w:right w:val="single" w:sz="4" w:space="0" w:color="000000"/>
            </w:tcBorders>
            <w:shd w:val="clear" w:color="000000" w:fill="FFFFFF"/>
            <w:vAlign w:val="bottom"/>
            <w:hideMark/>
          </w:tcPr>
          <w:p w14:paraId="4E13ECF9"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6D76F6C7" w14:textId="77777777" w:rsidR="00B2418E" w:rsidRPr="008F7776" w:rsidRDefault="00B2418E" w:rsidP="006F156B">
            <w:pPr>
              <w:jc w:val="center"/>
              <w:rPr>
                <w:color w:val="000000"/>
                <w:sz w:val="20"/>
                <w:szCs w:val="20"/>
              </w:rPr>
            </w:pPr>
            <w:r w:rsidRPr="008F7776">
              <w:rPr>
                <w:color w:val="000000"/>
                <w:sz w:val="20"/>
                <w:szCs w:val="20"/>
              </w:rPr>
              <w:t>28,36</w:t>
            </w:r>
          </w:p>
        </w:tc>
        <w:tc>
          <w:tcPr>
            <w:tcW w:w="993" w:type="dxa"/>
            <w:tcBorders>
              <w:top w:val="nil"/>
              <w:left w:val="nil"/>
              <w:bottom w:val="single" w:sz="4" w:space="0" w:color="000000"/>
              <w:right w:val="single" w:sz="4" w:space="0" w:color="000000"/>
            </w:tcBorders>
            <w:shd w:val="clear" w:color="000000" w:fill="FFFFFF"/>
            <w:vAlign w:val="bottom"/>
            <w:hideMark/>
          </w:tcPr>
          <w:p w14:paraId="07E626D5" w14:textId="77777777" w:rsidR="00B2418E" w:rsidRPr="008F7776" w:rsidRDefault="00B2418E" w:rsidP="006F156B">
            <w:pPr>
              <w:jc w:val="center"/>
              <w:rPr>
                <w:color w:val="000000"/>
                <w:sz w:val="20"/>
                <w:szCs w:val="20"/>
              </w:rPr>
            </w:pPr>
            <w:r w:rsidRPr="008F7776">
              <w:rPr>
                <w:color w:val="000000"/>
                <w:sz w:val="20"/>
                <w:szCs w:val="20"/>
              </w:rPr>
              <w:t>249,67</w:t>
            </w:r>
          </w:p>
        </w:tc>
        <w:tc>
          <w:tcPr>
            <w:tcW w:w="885" w:type="dxa"/>
            <w:tcBorders>
              <w:top w:val="nil"/>
              <w:left w:val="nil"/>
              <w:bottom w:val="single" w:sz="4" w:space="0" w:color="000000"/>
              <w:right w:val="single" w:sz="4" w:space="0" w:color="000000"/>
            </w:tcBorders>
            <w:shd w:val="clear" w:color="000000" w:fill="FFFFFF"/>
            <w:vAlign w:val="bottom"/>
            <w:hideMark/>
          </w:tcPr>
          <w:p w14:paraId="236C7AA5"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3A9C770" w14:textId="77777777" w:rsidR="00B2418E" w:rsidRPr="008F7776" w:rsidRDefault="00B2418E" w:rsidP="006F156B">
            <w:pPr>
              <w:jc w:val="center"/>
              <w:rPr>
                <w:color w:val="000000"/>
                <w:sz w:val="20"/>
                <w:szCs w:val="20"/>
              </w:rPr>
            </w:pPr>
            <w:r w:rsidRPr="008F7776">
              <w:rPr>
                <w:color w:val="000000"/>
                <w:sz w:val="20"/>
                <w:szCs w:val="20"/>
              </w:rPr>
              <w:t>67,96</w:t>
            </w:r>
          </w:p>
        </w:tc>
        <w:tc>
          <w:tcPr>
            <w:tcW w:w="666" w:type="dxa"/>
            <w:tcBorders>
              <w:top w:val="nil"/>
              <w:left w:val="nil"/>
              <w:bottom w:val="single" w:sz="4" w:space="0" w:color="000000"/>
              <w:right w:val="single" w:sz="4" w:space="0" w:color="000000"/>
            </w:tcBorders>
            <w:shd w:val="clear" w:color="000000" w:fill="FFFFFF"/>
            <w:vAlign w:val="bottom"/>
            <w:hideMark/>
          </w:tcPr>
          <w:p w14:paraId="7354CFB4" w14:textId="77777777" w:rsidR="00B2418E" w:rsidRPr="008F7776" w:rsidRDefault="00B2418E" w:rsidP="006F156B">
            <w:pPr>
              <w:jc w:val="center"/>
              <w:rPr>
                <w:color w:val="000000"/>
                <w:sz w:val="20"/>
                <w:szCs w:val="20"/>
              </w:rPr>
            </w:pPr>
            <w:r w:rsidRPr="008F7776">
              <w:rPr>
                <w:color w:val="000000"/>
                <w:sz w:val="20"/>
                <w:szCs w:val="20"/>
              </w:rPr>
              <w:t>39,60</w:t>
            </w:r>
          </w:p>
        </w:tc>
        <w:tc>
          <w:tcPr>
            <w:tcW w:w="1141" w:type="dxa"/>
            <w:tcBorders>
              <w:top w:val="nil"/>
              <w:left w:val="nil"/>
              <w:bottom w:val="single" w:sz="4" w:space="0" w:color="000000"/>
              <w:right w:val="single" w:sz="4" w:space="0" w:color="000000"/>
            </w:tcBorders>
            <w:shd w:val="clear" w:color="000000" w:fill="FFFFFF"/>
            <w:vAlign w:val="bottom"/>
            <w:hideMark/>
          </w:tcPr>
          <w:p w14:paraId="17B11930" w14:textId="77777777" w:rsidR="00B2418E" w:rsidRPr="008F7776" w:rsidRDefault="00B2418E" w:rsidP="006F156B">
            <w:pPr>
              <w:jc w:val="center"/>
              <w:rPr>
                <w:color w:val="000000"/>
                <w:sz w:val="20"/>
                <w:szCs w:val="20"/>
              </w:rPr>
            </w:pPr>
            <w:r w:rsidRPr="008F7776">
              <w:rPr>
                <w:color w:val="000000"/>
                <w:sz w:val="20"/>
                <w:szCs w:val="20"/>
              </w:rPr>
              <w:t>47,08</w:t>
            </w:r>
          </w:p>
        </w:tc>
        <w:tc>
          <w:tcPr>
            <w:tcW w:w="766" w:type="dxa"/>
            <w:tcBorders>
              <w:top w:val="nil"/>
              <w:left w:val="nil"/>
              <w:bottom w:val="single" w:sz="4" w:space="0" w:color="000000"/>
              <w:right w:val="single" w:sz="4" w:space="0" w:color="000000"/>
            </w:tcBorders>
            <w:shd w:val="clear" w:color="000000" w:fill="FFFFFF"/>
            <w:vAlign w:val="bottom"/>
            <w:hideMark/>
          </w:tcPr>
          <w:p w14:paraId="00201664" w14:textId="77777777" w:rsidR="00B2418E" w:rsidRPr="008F7776" w:rsidRDefault="00B2418E" w:rsidP="006F156B">
            <w:pPr>
              <w:jc w:val="center"/>
              <w:rPr>
                <w:color w:val="000000"/>
                <w:sz w:val="20"/>
                <w:szCs w:val="20"/>
              </w:rPr>
            </w:pPr>
            <w:r w:rsidRPr="008F7776">
              <w:rPr>
                <w:color w:val="000000"/>
                <w:sz w:val="20"/>
                <w:szCs w:val="20"/>
              </w:rPr>
              <w:t>733,00</w:t>
            </w:r>
          </w:p>
        </w:tc>
        <w:tc>
          <w:tcPr>
            <w:tcW w:w="683" w:type="dxa"/>
            <w:tcBorders>
              <w:top w:val="nil"/>
              <w:left w:val="nil"/>
              <w:bottom w:val="single" w:sz="4" w:space="0" w:color="000000"/>
              <w:right w:val="single" w:sz="4" w:space="0" w:color="000000"/>
            </w:tcBorders>
            <w:shd w:val="clear" w:color="000000" w:fill="FFFFFF"/>
            <w:vAlign w:val="bottom"/>
            <w:hideMark/>
          </w:tcPr>
          <w:p w14:paraId="6A07A689"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28CB60E"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50206AD"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13241421" w14:textId="77777777" w:rsidR="00B2418E" w:rsidRPr="008F7776" w:rsidRDefault="00B2418E" w:rsidP="006F156B">
            <w:pPr>
              <w:jc w:val="center"/>
              <w:rPr>
                <w:color w:val="000000"/>
                <w:sz w:val="20"/>
                <w:szCs w:val="20"/>
              </w:rPr>
            </w:pPr>
            <w:r w:rsidRPr="008F7776">
              <w:rPr>
                <w:color w:val="000000"/>
                <w:sz w:val="20"/>
                <w:szCs w:val="20"/>
              </w:rPr>
              <w:t>Профилакторий</w:t>
            </w:r>
          </w:p>
        </w:tc>
        <w:tc>
          <w:tcPr>
            <w:tcW w:w="537" w:type="dxa"/>
            <w:tcBorders>
              <w:top w:val="nil"/>
              <w:left w:val="nil"/>
              <w:bottom w:val="single" w:sz="4" w:space="0" w:color="000000"/>
              <w:right w:val="single" w:sz="4" w:space="0" w:color="000000"/>
            </w:tcBorders>
            <w:shd w:val="clear" w:color="000000" w:fill="FFFFFF"/>
            <w:vAlign w:val="bottom"/>
            <w:hideMark/>
          </w:tcPr>
          <w:p w14:paraId="6A24E617"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49BF1B9" w14:textId="77777777" w:rsidR="00B2418E" w:rsidRPr="008F7776" w:rsidRDefault="00B2418E" w:rsidP="006F156B">
            <w:pPr>
              <w:jc w:val="center"/>
              <w:rPr>
                <w:color w:val="000000"/>
                <w:sz w:val="20"/>
                <w:szCs w:val="20"/>
              </w:rPr>
            </w:pPr>
            <w:r w:rsidRPr="008F7776">
              <w:rPr>
                <w:color w:val="000000"/>
                <w:sz w:val="20"/>
                <w:szCs w:val="20"/>
              </w:rPr>
              <w:t>179,16</w:t>
            </w:r>
          </w:p>
        </w:tc>
        <w:tc>
          <w:tcPr>
            <w:tcW w:w="992" w:type="dxa"/>
            <w:tcBorders>
              <w:top w:val="nil"/>
              <w:left w:val="nil"/>
              <w:bottom w:val="single" w:sz="4" w:space="0" w:color="000000"/>
              <w:right w:val="single" w:sz="4" w:space="0" w:color="000000"/>
            </w:tcBorders>
            <w:shd w:val="clear" w:color="000000" w:fill="FFFFFF"/>
            <w:vAlign w:val="bottom"/>
            <w:hideMark/>
          </w:tcPr>
          <w:p w14:paraId="0D95193B"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2BF5A9CD" w14:textId="77777777" w:rsidR="00B2418E" w:rsidRPr="008F7776" w:rsidRDefault="00B2418E" w:rsidP="006F156B">
            <w:pPr>
              <w:jc w:val="center"/>
              <w:rPr>
                <w:color w:val="000000"/>
                <w:sz w:val="20"/>
                <w:szCs w:val="20"/>
              </w:rPr>
            </w:pPr>
            <w:r w:rsidRPr="008F7776">
              <w:rPr>
                <w:color w:val="000000"/>
                <w:sz w:val="20"/>
                <w:szCs w:val="20"/>
              </w:rPr>
              <w:t>0,39</w:t>
            </w:r>
          </w:p>
        </w:tc>
        <w:tc>
          <w:tcPr>
            <w:tcW w:w="851" w:type="dxa"/>
            <w:tcBorders>
              <w:top w:val="nil"/>
              <w:left w:val="nil"/>
              <w:bottom w:val="single" w:sz="4" w:space="0" w:color="000000"/>
              <w:right w:val="single" w:sz="4" w:space="0" w:color="000000"/>
            </w:tcBorders>
            <w:shd w:val="clear" w:color="000000" w:fill="FFFFFF"/>
            <w:vAlign w:val="bottom"/>
            <w:hideMark/>
          </w:tcPr>
          <w:p w14:paraId="0A7FEE40" w14:textId="77777777" w:rsidR="00B2418E" w:rsidRPr="008F7776" w:rsidRDefault="00B2418E" w:rsidP="006F156B">
            <w:pPr>
              <w:jc w:val="center"/>
              <w:rPr>
                <w:color w:val="000000"/>
                <w:sz w:val="20"/>
                <w:szCs w:val="20"/>
              </w:rPr>
            </w:pPr>
            <w:r w:rsidRPr="008F7776">
              <w:rPr>
                <w:color w:val="000000"/>
                <w:sz w:val="20"/>
                <w:szCs w:val="20"/>
              </w:rPr>
              <w:t>0,39</w:t>
            </w:r>
          </w:p>
        </w:tc>
        <w:tc>
          <w:tcPr>
            <w:tcW w:w="992" w:type="dxa"/>
            <w:tcBorders>
              <w:top w:val="nil"/>
              <w:left w:val="nil"/>
              <w:bottom w:val="single" w:sz="4" w:space="0" w:color="000000"/>
              <w:right w:val="single" w:sz="4" w:space="0" w:color="000000"/>
            </w:tcBorders>
            <w:shd w:val="clear" w:color="000000" w:fill="FFFFFF"/>
            <w:vAlign w:val="bottom"/>
            <w:hideMark/>
          </w:tcPr>
          <w:p w14:paraId="68E3B961"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034BBDEC" w14:textId="77777777" w:rsidR="00B2418E" w:rsidRPr="008F7776" w:rsidRDefault="00B2418E" w:rsidP="006F156B">
            <w:pPr>
              <w:jc w:val="center"/>
              <w:rPr>
                <w:color w:val="000000"/>
                <w:sz w:val="20"/>
                <w:szCs w:val="20"/>
              </w:rPr>
            </w:pPr>
            <w:r w:rsidRPr="008F7776">
              <w:rPr>
                <w:color w:val="000000"/>
                <w:sz w:val="20"/>
                <w:szCs w:val="20"/>
              </w:rPr>
              <w:t>28,81</w:t>
            </w:r>
          </w:p>
        </w:tc>
        <w:tc>
          <w:tcPr>
            <w:tcW w:w="993" w:type="dxa"/>
            <w:tcBorders>
              <w:top w:val="nil"/>
              <w:left w:val="nil"/>
              <w:bottom w:val="single" w:sz="4" w:space="0" w:color="000000"/>
              <w:right w:val="single" w:sz="4" w:space="0" w:color="000000"/>
            </w:tcBorders>
            <w:shd w:val="clear" w:color="000000" w:fill="FFFFFF"/>
            <w:vAlign w:val="bottom"/>
            <w:hideMark/>
          </w:tcPr>
          <w:p w14:paraId="0BC1A7A2" w14:textId="77777777" w:rsidR="00B2418E" w:rsidRPr="008F7776" w:rsidRDefault="00B2418E" w:rsidP="006F156B">
            <w:pPr>
              <w:jc w:val="center"/>
              <w:rPr>
                <w:color w:val="000000"/>
                <w:sz w:val="20"/>
                <w:szCs w:val="20"/>
              </w:rPr>
            </w:pPr>
            <w:r w:rsidRPr="008F7776">
              <w:rPr>
                <w:color w:val="000000"/>
                <w:sz w:val="20"/>
                <w:szCs w:val="20"/>
              </w:rPr>
              <w:t>250,12</w:t>
            </w:r>
          </w:p>
        </w:tc>
        <w:tc>
          <w:tcPr>
            <w:tcW w:w="885" w:type="dxa"/>
            <w:tcBorders>
              <w:top w:val="nil"/>
              <w:left w:val="nil"/>
              <w:bottom w:val="single" w:sz="4" w:space="0" w:color="000000"/>
              <w:right w:val="single" w:sz="4" w:space="0" w:color="000000"/>
            </w:tcBorders>
            <w:shd w:val="clear" w:color="000000" w:fill="FFFFFF"/>
            <w:vAlign w:val="bottom"/>
            <w:hideMark/>
          </w:tcPr>
          <w:p w14:paraId="1F489B5E"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3F7D2162" w14:textId="77777777" w:rsidR="00B2418E" w:rsidRPr="008F7776" w:rsidRDefault="00B2418E" w:rsidP="006F156B">
            <w:pPr>
              <w:jc w:val="center"/>
              <w:rPr>
                <w:color w:val="000000"/>
                <w:sz w:val="20"/>
                <w:szCs w:val="20"/>
              </w:rPr>
            </w:pPr>
            <w:r w:rsidRPr="008F7776">
              <w:rPr>
                <w:color w:val="000000"/>
                <w:sz w:val="20"/>
                <w:szCs w:val="20"/>
              </w:rPr>
              <w:t>70,96</w:t>
            </w:r>
          </w:p>
        </w:tc>
        <w:tc>
          <w:tcPr>
            <w:tcW w:w="666" w:type="dxa"/>
            <w:tcBorders>
              <w:top w:val="nil"/>
              <w:left w:val="nil"/>
              <w:bottom w:val="single" w:sz="4" w:space="0" w:color="000000"/>
              <w:right w:val="single" w:sz="4" w:space="0" w:color="000000"/>
            </w:tcBorders>
            <w:shd w:val="clear" w:color="000000" w:fill="FFFFFF"/>
            <w:vAlign w:val="bottom"/>
            <w:hideMark/>
          </w:tcPr>
          <w:p w14:paraId="3E7678B1" w14:textId="77777777" w:rsidR="00B2418E" w:rsidRPr="008F7776" w:rsidRDefault="00B2418E" w:rsidP="006F156B">
            <w:pPr>
              <w:jc w:val="center"/>
              <w:rPr>
                <w:color w:val="000000"/>
                <w:sz w:val="20"/>
                <w:szCs w:val="20"/>
              </w:rPr>
            </w:pPr>
            <w:r w:rsidRPr="008F7776">
              <w:rPr>
                <w:color w:val="000000"/>
                <w:sz w:val="20"/>
                <w:szCs w:val="20"/>
              </w:rPr>
              <w:t>42,15</w:t>
            </w:r>
          </w:p>
        </w:tc>
        <w:tc>
          <w:tcPr>
            <w:tcW w:w="1141" w:type="dxa"/>
            <w:tcBorders>
              <w:top w:val="nil"/>
              <w:left w:val="nil"/>
              <w:bottom w:val="single" w:sz="4" w:space="0" w:color="000000"/>
              <w:right w:val="single" w:sz="4" w:space="0" w:color="000000"/>
            </w:tcBorders>
            <w:shd w:val="clear" w:color="000000" w:fill="FFFFFF"/>
            <w:vAlign w:val="bottom"/>
            <w:hideMark/>
          </w:tcPr>
          <w:p w14:paraId="6200F66A" w14:textId="77777777" w:rsidR="00B2418E" w:rsidRPr="008F7776" w:rsidRDefault="00B2418E" w:rsidP="006F156B">
            <w:pPr>
              <w:jc w:val="center"/>
              <w:rPr>
                <w:color w:val="000000"/>
                <w:sz w:val="20"/>
                <w:szCs w:val="20"/>
              </w:rPr>
            </w:pPr>
            <w:r w:rsidRPr="008F7776">
              <w:rPr>
                <w:color w:val="000000"/>
                <w:sz w:val="20"/>
                <w:szCs w:val="20"/>
              </w:rPr>
              <w:t>81,95</w:t>
            </w:r>
          </w:p>
        </w:tc>
        <w:tc>
          <w:tcPr>
            <w:tcW w:w="766" w:type="dxa"/>
            <w:tcBorders>
              <w:top w:val="nil"/>
              <w:left w:val="nil"/>
              <w:bottom w:val="single" w:sz="4" w:space="0" w:color="000000"/>
              <w:right w:val="single" w:sz="4" w:space="0" w:color="000000"/>
            </w:tcBorders>
            <w:shd w:val="clear" w:color="000000" w:fill="FFFFFF"/>
            <w:vAlign w:val="bottom"/>
            <w:hideMark/>
          </w:tcPr>
          <w:p w14:paraId="59FA31B9" w14:textId="77777777" w:rsidR="00B2418E" w:rsidRPr="008F7776" w:rsidRDefault="00B2418E" w:rsidP="006F156B">
            <w:pPr>
              <w:jc w:val="center"/>
              <w:rPr>
                <w:color w:val="000000"/>
                <w:sz w:val="20"/>
                <w:szCs w:val="20"/>
              </w:rPr>
            </w:pPr>
            <w:r w:rsidRPr="008F7776">
              <w:rPr>
                <w:color w:val="000000"/>
                <w:sz w:val="20"/>
                <w:szCs w:val="20"/>
              </w:rPr>
              <w:t>800,00</w:t>
            </w:r>
          </w:p>
        </w:tc>
        <w:tc>
          <w:tcPr>
            <w:tcW w:w="683" w:type="dxa"/>
            <w:tcBorders>
              <w:top w:val="nil"/>
              <w:left w:val="nil"/>
              <w:bottom w:val="single" w:sz="4" w:space="0" w:color="000000"/>
              <w:right w:val="single" w:sz="4" w:space="0" w:color="000000"/>
            </w:tcBorders>
            <w:shd w:val="clear" w:color="000000" w:fill="FFFFFF"/>
            <w:vAlign w:val="bottom"/>
            <w:hideMark/>
          </w:tcPr>
          <w:p w14:paraId="6E5271A7"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6BDEFFA3"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6005B1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19C6FB6F" w14:textId="77777777" w:rsidR="00B2418E" w:rsidRPr="008F7776" w:rsidRDefault="00B2418E" w:rsidP="006F156B">
            <w:pPr>
              <w:jc w:val="center"/>
              <w:rPr>
                <w:color w:val="000000"/>
                <w:sz w:val="20"/>
                <w:szCs w:val="20"/>
              </w:rPr>
            </w:pPr>
            <w:proofErr w:type="spellStart"/>
            <w:r w:rsidRPr="008F7776">
              <w:rPr>
                <w:color w:val="000000"/>
                <w:sz w:val="20"/>
                <w:szCs w:val="20"/>
              </w:rPr>
              <w:t>Инфекционка</w:t>
            </w:r>
            <w:proofErr w:type="spellEnd"/>
          </w:p>
        </w:tc>
        <w:tc>
          <w:tcPr>
            <w:tcW w:w="537" w:type="dxa"/>
            <w:tcBorders>
              <w:top w:val="nil"/>
              <w:left w:val="nil"/>
              <w:bottom w:val="single" w:sz="4" w:space="0" w:color="000000"/>
              <w:right w:val="single" w:sz="4" w:space="0" w:color="000000"/>
            </w:tcBorders>
            <w:shd w:val="clear" w:color="000000" w:fill="FFFFFF"/>
            <w:vAlign w:val="bottom"/>
            <w:hideMark/>
          </w:tcPr>
          <w:p w14:paraId="01A889F9"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9C1D539" w14:textId="77777777" w:rsidR="00B2418E" w:rsidRPr="008F7776" w:rsidRDefault="00B2418E" w:rsidP="006F156B">
            <w:pPr>
              <w:jc w:val="center"/>
              <w:rPr>
                <w:color w:val="000000"/>
                <w:sz w:val="20"/>
                <w:szCs w:val="20"/>
              </w:rPr>
            </w:pPr>
            <w:r w:rsidRPr="008F7776">
              <w:rPr>
                <w:color w:val="000000"/>
                <w:sz w:val="20"/>
                <w:szCs w:val="20"/>
              </w:rPr>
              <w:t>180,82</w:t>
            </w:r>
          </w:p>
        </w:tc>
        <w:tc>
          <w:tcPr>
            <w:tcW w:w="992" w:type="dxa"/>
            <w:tcBorders>
              <w:top w:val="nil"/>
              <w:left w:val="nil"/>
              <w:bottom w:val="single" w:sz="4" w:space="0" w:color="000000"/>
              <w:right w:val="single" w:sz="4" w:space="0" w:color="000000"/>
            </w:tcBorders>
            <w:shd w:val="clear" w:color="000000" w:fill="FFFFFF"/>
            <w:vAlign w:val="bottom"/>
            <w:hideMark/>
          </w:tcPr>
          <w:p w14:paraId="5C1DB549"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7AC0A50E" w14:textId="77777777" w:rsidR="00B2418E" w:rsidRPr="008F7776" w:rsidRDefault="00B2418E" w:rsidP="006F156B">
            <w:pPr>
              <w:jc w:val="center"/>
              <w:rPr>
                <w:color w:val="000000"/>
                <w:sz w:val="20"/>
                <w:szCs w:val="20"/>
              </w:rPr>
            </w:pPr>
            <w:r w:rsidRPr="008F7776">
              <w:rPr>
                <w:color w:val="000000"/>
                <w:sz w:val="20"/>
                <w:szCs w:val="20"/>
              </w:rPr>
              <w:t>0,18</w:t>
            </w:r>
          </w:p>
        </w:tc>
        <w:tc>
          <w:tcPr>
            <w:tcW w:w="851" w:type="dxa"/>
            <w:tcBorders>
              <w:top w:val="nil"/>
              <w:left w:val="nil"/>
              <w:bottom w:val="single" w:sz="4" w:space="0" w:color="000000"/>
              <w:right w:val="single" w:sz="4" w:space="0" w:color="000000"/>
            </w:tcBorders>
            <w:shd w:val="clear" w:color="000000" w:fill="FFFFFF"/>
            <w:vAlign w:val="bottom"/>
            <w:hideMark/>
          </w:tcPr>
          <w:p w14:paraId="4B890DBC" w14:textId="77777777" w:rsidR="00B2418E" w:rsidRPr="008F7776" w:rsidRDefault="00B2418E" w:rsidP="006F156B">
            <w:pPr>
              <w:jc w:val="center"/>
              <w:rPr>
                <w:color w:val="000000"/>
                <w:sz w:val="20"/>
                <w:szCs w:val="20"/>
              </w:rPr>
            </w:pPr>
            <w:r w:rsidRPr="008F7776">
              <w:rPr>
                <w:color w:val="000000"/>
                <w:sz w:val="20"/>
                <w:szCs w:val="20"/>
              </w:rPr>
              <w:t>0,18</w:t>
            </w:r>
          </w:p>
        </w:tc>
        <w:tc>
          <w:tcPr>
            <w:tcW w:w="992" w:type="dxa"/>
            <w:tcBorders>
              <w:top w:val="nil"/>
              <w:left w:val="nil"/>
              <w:bottom w:val="single" w:sz="4" w:space="0" w:color="000000"/>
              <w:right w:val="single" w:sz="4" w:space="0" w:color="000000"/>
            </w:tcBorders>
            <w:shd w:val="clear" w:color="000000" w:fill="FFFFFF"/>
            <w:vAlign w:val="bottom"/>
            <w:hideMark/>
          </w:tcPr>
          <w:p w14:paraId="63E0C4AE"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40E629D1" w14:textId="77777777" w:rsidR="00B2418E" w:rsidRPr="008F7776" w:rsidRDefault="00B2418E" w:rsidP="006F156B">
            <w:pPr>
              <w:jc w:val="center"/>
              <w:rPr>
                <w:color w:val="000000"/>
                <w:sz w:val="20"/>
                <w:szCs w:val="20"/>
              </w:rPr>
            </w:pPr>
            <w:r w:rsidRPr="008F7776">
              <w:rPr>
                <w:color w:val="000000"/>
                <w:sz w:val="20"/>
                <w:szCs w:val="20"/>
              </w:rPr>
              <w:t>28,70</w:t>
            </w:r>
          </w:p>
        </w:tc>
        <w:tc>
          <w:tcPr>
            <w:tcW w:w="993" w:type="dxa"/>
            <w:tcBorders>
              <w:top w:val="nil"/>
              <w:left w:val="nil"/>
              <w:bottom w:val="single" w:sz="4" w:space="0" w:color="000000"/>
              <w:right w:val="single" w:sz="4" w:space="0" w:color="000000"/>
            </w:tcBorders>
            <w:shd w:val="clear" w:color="000000" w:fill="FFFFFF"/>
            <w:vAlign w:val="bottom"/>
            <w:hideMark/>
          </w:tcPr>
          <w:p w14:paraId="58DF1243" w14:textId="77777777" w:rsidR="00B2418E" w:rsidRPr="008F7776" w:rsidRDefault="00B2418E" w:rsidP="006F156B">
            <w:pPr>
              <w:jc w:val="center"/>
              <w:rPr>
                <w:color w:val="000000"/>
                <w:sz w:val="20"/>
                <w:szCs w:val="20"/>
              </w:rPr>
            </w:pPr>
            <w:r w:rsidRPr="008F7776">
              <w:rPr>
                <w:color w:val="000000"/>
                <w:sz w:val="20"/>
                <w:szCs w:val="20"/>
              </w:rPr>
              <w:t>250,01</w:t>
            </w:r>
          </w:p>
        </w:tc>
        <w:tc>
          <w:tcPr>
            <w:tcW w:w="885" w:type="dxa"/>
            <w:tcBorders>
              <w:top w:val="nil"/>
              <w:left w:val="nil"/>
              <w:bottom w:val="single" w:sz="4" w:space="0" w:color="000000"/>
              <w:right w:val="single" w:sz="4" w:space="0" w:color="000000"/>
            </w:tcBorders>
            <w:shd w:val="clear" w:color="000000" w:fill="FFFFFF"/>
            <w:vAlign w:val="bottom"/>
            <w:hideMark/>
          </w:tcPr>
          <w:p w14:paraId="00CC7E4B"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015B094" w14:textId="77777777" w:rsidR="00B2418E" w:rsidRPr="008F7776" w:rsidRDefault="00B2418E" w:rsidP="006F156B">
            <w:pPr>
              <w:jc w:val="center"/>
              <w:rPr>
                <w:color w:val="000000"/>
                <w:sz w:val="20"/>
                <w:szCs w:val="20"/>
              </w:rPr>
            </w:pPr>
            <w:r w:rsidRPr="008F7776">
              <w:rPr>
                <w:color w:val="000000"/>
                <w:sz w:val="20"/>
                <w:szCs w:val="20"/>
              </w:rPr>
              <w:t>69,19</w:t>
            </w:r>
          </w:p>
        </w:tc>
        <w:tc>
          <w:tcPr>
            <w:tcW w:w="666" w:type="dxa"/>
            <w:tcBorders>
              <w:top w:val="nil"/>
              <w:left w:val="nil"/>
              <w:bottom w:val="single" w:sz="4" w:space="0" w:color="000000"/>
              <w:right w:val="single" w:sz="4" w:space="0" w:color="000000"/>
            </w:tcBorders>
            <w:shd w:val="clear" w:color="000000" w:fill="FFFFFF"/>
            <w:vAlign w:val="bottom"/>
            <w:hideMark/>
          </w:tcPr>
          <w:p w14:paraId="1B23F37D" w14:textId="77777777" w:rsidR="00B2418E" w:rsidRPr="008F7776" w:rsidRDefault="00B2418E" w:rsidP="006F156B">
            <w:pPr>
              <w:jc w:val="center"/>
              <w:rPr>
                <w:color w:val="000000"/>
                <w:sz w:val="20"/>
                <w:szCs w:val="20"/>
              </w:rPr>
            </w:pPr>
            <w:r w:rsidRPr="008F7776">
              <w:rPr>
                <w:color w:val="000000"/>
                <w:sz w:val="20"/>
                <w:szCs w:val="20"/>
              </w:rPr>
              <w:t>40,49</w:t>
            </w:r>
          </w:p>
        </w:tc>
        <w:tc>
          <w:tcPr>
            <w:tcW w:w="1141" w:type="dxa"/>
            <w:tcBorders>
              <w:top w:val="nil"/>
              <w:left w:val="nil"/>
              <w:bottom w:val="single" w:sz="4" w:space="0" w:color="000000"/>
              <w:right w:val="single" w:sz="4" w:space="0" w:color="000000"/>
            </w:tcBorders>
            <w:shd w:val="clear" w:color="000000" w:fill="FFFFFF"/>
            <w:vAlign w:val="bottom"/>
            <w:hideMark/>
          </w:tcPr>
          <w:p w14:paraId="4D40B98F" w14:textId="77777777" w:rsidR="00B2418E" w:rsidRPr="008F7776" w:rsidRDefault="00B2418E" w:rsidP="006F156B">
            <w:pPr>
              <w:jc w:val="center"/>
              <w:rPr>
                <w:color w:val="000000"/>
                <w:sz w:val="20"/>
                <w:szCs w:val="20"/>
              </w:rPr>
            </w:pPr>
            <w:r w:rsidRPr="008F7776">
              <w:rPr>
                <w:color w:val="000000"/>
                <w:sz w:val="20"/>
                <w:szCs w:val="20"/>
              </w:rPr>
              <w:t>78,53</w:t>
            </w:r>
          </w:p>
        </w:tc>
        <w:tc>
          <w:tcPr>
            <w:tcW w:w="766" w:type="dxa"/>
            <w:tcBorders>
              <w:top w:val="nil"/>
              <w:left w:val="nil"/>
              <w:bottom w:val="single" w:sz="4" w:space="0" w:color="000000"/>
              <w:right w:val="single" w:sz="4" w:space="0" w:color="000000"/>
            </w:tcBorders>
            <w:shd w:val="clear" w:color="000000" w:fill="FFFFFF"/>
            <w:vAlign w:val="bottom"/>
            <w:hideMark/>
          </w:tcPr>
          <w:p w14:paraId="471B70CD" w14:textId="77777777" w:rsidR="00B2418E" w:rsidRPr="008F7776" w:rsidRDefault="00B2418E" w:rsidP="006F156B">
            <w:pPr>
              <w:jc w:val="center"/>
              <w:rPr>
                <w:color w:val="000000"/>
                <w:sz w:val="20"/>
                <w:szCs w:val="20"/>
              </w:rPr>
            </w:pPr>
            <w:r w:rsidRPr="008F7776">
              <w:rPr>
                <w:color w:val="000000"/>
                <w:sz w:val="20"/>
                <w:szCs w:val="20"/>
              </w:rPr>
              <w:t>767,00</w:t>
            </w:r>
          </w:p>
        </w:tc>
        <w:tc>
          <w:tcPr>
            <w:tcW w:w="683" w:type="dxa"/>
            <w:tcBorders>
              <w:top w:val="nil"/>
              <w:left w:val="nil"/>
              <w:bottom w:val="single" w:sz="4" w:space="0" w:color="000000"/>
              <w:right w:val="single" w:sz="4" w:space="0" w:color="000000"/>
            </w:tcBorders>
            <w:shd w:val="clear" w:color="000000" w:fill="FFFFFF"/>
            <w:vAlign w:val="bottom"/>
            <w:hideMark/>
          </w:tcPr>
          <w:p w14:paraId="02C337C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163E7AF9"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BA0BAC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6B3F194" w14:textId="77777777" w:rsidR="00B2418E" w:rsidRPr="008F7776" w:rsidRDefault="00B2418E" w:rsidP="006F156B">
            <w:pPr>
              <w:jc w:val="center"/>
              <w:rPr>
                <w:color w:val="000000"/>
                <w:sz w:val="20"/>
                <w:szCs w:val="20"/>
              </w:rPr>
            </w:pPr>
            <w:proofErr w:type="spellStart"/>
            <w:r w:rsidRPr="008F7776">
              <w:rPr>
                <w:color w:val="000000"/>
                <w:sz w:val="20"/>
                <w:szCs w:val="20"/>
              </w:rPr>
              <w:t>Ренгенкабинет</w:t>
            </w:r>
            <w:proofErr w:type="spellEnd"/>
          </w:p>
        </w:tc>
        <w:tc>
          <w:tcPr>
            <w:tcW w:w="537" w:type="dxa"/>
            <w:tcBorders>
              <w:top w:val="nil"/>
              <w:left w:val="nil"/>
              <w:bottom w:val="single" w:sz="4" w:space="0" w:color="000000"/>
              <w:right w:val="single" w:sz="4" w:space="0" w:color="000000"/>
            </w:tcBorders>
            <w:shd w:val="clear" w:color="000000" w:fill="FFFFFF"/>
            <w:vAlign w:val="bottom"/>
            <w:hideMark/>
          </w:tcPr>
          <w:p w14:paraId="40477B6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156FB70" w14:textId="77777777" w:rsidR="00B2418E" w:rsidRPr="008F7776" w:rsidRDefault="00B2418E" w:rsidP="006F156B">
            <w:pPr>
              <w:jc w:val="center"/>
              <w:rPr>
                <w:color w:val="000000"/>
                <w:sz w:val="20"/>
                <w:szCs w:val="20"/>
              </w:rPr>
            </w:pPr>
            <w:r w:rsidRPr="008F7776">
              <w:rPr>
                <w:color w:val="000000"/>
                <w:sz w:val="20"/>
                <w:szCs w:val="20"/>
              </w:rPr>
              <w:t>172,91</w:t>
            </w:r>
          </w:p>
        </w:tc>
        <w:tc>
          <w:tcPr>
            <w:tcW w:w="992" w:type="dxa"/>
            <w:tcBorders>
              <w:top w:val="nil"/>
              <w:left w:val="nil"/>
              <w:bottom w:val="single" w:sz="4" w:space="0" w:color="000000"/>
              <w:right w:val="single" w:sz="4" w:space="0" w:color="000000"/>
            </w:tcBorders>
            <w:shd w:val="clear" w:color="000000" w:fill="FFFFFF"/>
            <w:vAlign w:val="bottom"/>
            <w:hideMark/>
          </w:tcPr>
          <w:p w14:paraId="50F8AE4F"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6F43F67F" w14:textId="77777777" w:rsidR="00B2418E" w:rsidRPr="008F7776" w:rsidRDefault="00B2418E" w:rsidP="006F156B">
            <w:pPr>
              <w:jc w:val="center"/>
              <w:rPr>
                <w:color w:val="000000"/>
                <w:sz w:val="20"/>
                <w:szCs w:val="20"/>
              </w:rPr>
            </w:pPr>
            <w:r w:rsidRPr="008F7776">
              <w:rPr>
                <w:color w:val="000000"/>
                <w:sz w:val="20"/>
                <w:szCs w:val="20"/>
              </w:rPr>
              <w:t>0,49</w:t>
            </w:r>
          </w:p>
        </w:tc>
        <w:tc>
          <w:tcPr>
            <w:tcW w:w="851" w:type="dxa"/>
            <w:tcBorders>
              <w:top w:val="nil"/>
              <w:left w:val="nil"/>
              <w:bottom w:val="single" w:sz="4" w:space="0" w:color="000000"/>
              <w:right w:val="single" w:sz="4" w:space="0" w:color="000000"/>
            </w:tcBorders>
            <w:shd w:val="clear" w:color="000000" w:fill="FFFFFF"/>
            <w:vAlign w:val="bottom"/>
            <w:hideMark/>
          </w:tcPr>
          <w:p w14:paraId="1D545243" w14:textId="77777777" w:rsidR="00B2418E" w:rsidRPr="008F7776" w:rsidRDefault="00B2418E" w:rsidP="006F156B">
            <w:pPr>
              <w:jc w:val="center"/>
              <w:rPr>
                <w:color w:val="000000"/>
                <w:sz w:val="20"/>
                <w:szCs w:val="20"/>
              </w:rPr>
            </w:pPr>
            <w:r w:rsidRPr="008F7776">
              <w:rPr>
                <w:color w:val="000000"/>
                <w:sz w:val="20"/>
                <w:szCs w:val="20"/>
              </w:rPr>
              <w:t>0,49</w:t>
            </w:r>
          </w:p>
        </w:tc>
        <w:tc>
          <w:tcPr>
            <w:tcW w:w="992" w:type="dxa"/>
            <w:tcBorders>
              <w:top w:val="nil"/>
              <w:left w:val="nil"/>
              <w:bottom w:val="single" w:sz="4" w:space="0" w:color="000000"/>
              <w:right w:val="single" w:sz="4" w:space="0" w:color="000000"/>
            </w:tcBorders>
            <w:shd w:val="clear" w:color="000000" w:fill="FFFFFF"/>
            <w:vAlign w:val="bottom"/>
            <w:hideMark/>
          </w:tcPr>
          <w:p w14:paraId="46E48C03"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48DC275B" w14:textId="77777777" w:rsidR="00B2418E" w:rsidRPr="008F7776" w:rsidRDefault="00B2418E" w:rsidP="006F156B">
            <w:pPr>
              <w:jc w:val="center"/>
              <w:rPr>
                <w:color w:val="000000"/>
                <w:sz w:val="20"/>
                <w:szCs w:val="20"/>
              </w:rPr>
            </w:pPr>
            <w:r w:rsidRPr="008F7776">
              <w:rPr>
                <w:color w:val="000000"/>
                <w:sz w:val="20"/>
                <w:szCs w:val="20"/>
              </w:rPr>
              <w:t>28,55</w:t>
            </w:r>
          </w:p>
        </w:tc>
        <w:tc>
          <w:tcPr>
            <w:tcW w:w="993" w:type="dxa"/>
            <w:tcBorders>
              <w:top w:val="nil"/>
              <w:left w:val="nil"/>
              <w:bottom w:val="single" w:sz="4" w:space="0" w:color="000000"/>
              <w:right w:val="single" w:sz="4" w:space="0" w:color="000000"/>
            </w:tcBorders>
            <w:shd w:val="clear" w:color="000000" w:fill="FFFFFF"/>
            <w:vAlign w:val="bottom"/>
            <w:hideMark/>
          </w:tcPr>
          <w:p w14:paraId="40DEA6D9" w14:textId="77777777" w:rsidR="00B2418E" w:rsidRPr="008F7776" w:rsidRDefault="00B2418E" w:rsidP="006F156B">
            <w:pPr>
              <w:jc w:val="center"/>
              <w:rPr>
                <w:color w:val="000000"/>
                <w:sz w:val="20"/>
                <w:szCs w:val="20"/>
              </w:rPr>
            </w:pPr>
            <w:r w:rsidRPr="008F7776">
              <w:rPr>
                <w:color w:val="000000"/>
                <w:sz w:val="20"/>
                <w:szCs w:val="20"/>
              </w:rPr>
              <w:t>249,86</w:t>
            </w:r>
          </w:p>
        </w:tc>
        <w:tc>
          <w:tcPr>
            <w:tcW w:w="885" w:type="dxa"/>
            <w:tcBorders>
              <w:top w:val="nil"/>
              <w:left w:val="nil"/>
              <w:bottom w:val="single" w:sz="4" w:space="0" w:color="000000"/>
              <w:right w:val="single" w:sz="4" w:space="0" w:color="000000"/>
            </w:tcBorders>
            <w:shd w:val="clear" w:color="000000" w:fill="FFFFFF"/>
            <w:vAlign w:val="bottom"/>
            <w:hideMark/>
          </w:tcPr>
          <w:p w14:paraId="38B3B60A"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15B63FD" w14:textId="77777777" w:rsidR="00B2418E" w:rsidRPr="008F7776" w:rsidRDefault="00B2418E" w:rsidP="006F156B">
            <w:pPr>
              <w:jc w:val="center"/>
              <w:rPr>
                <w:color w:val="000000"/>
                <w:sz w:val="20"/>
                <w:szCs w:val="20"/>
              </w:rPr>
            </w:pPr>
            <w:r w:rsidRPr="008F7776">
              <w:rPr>
                <w:color w:val="000000"/>
                <w:sz w:val="20"/>
                <w:szCs w:val="20"/>
              </w:rPr>
              <w:t>76,95</w:t>
            </w:r>
          </w:p>
        </w:tc>
        <w:tc>
          <w:tcPr>
            <w:tcW w:w="666" w:type="dxa"/>
            <w:tcBorders>
              <w:top w:val="nil"/>
              <w:left w:val="nil"/>
              <w:bottom w:val="single" w:sz="4" w:space="0" w:color="000000"/>
              <w:right w:val="single" w:sz="4" w:space="0" w:color="000000"/>
            </w:tcBorders>
            <w:shd w:val="clear" w:color="000000" w:fill="FFFFFF"/>
            <w:vAlign w:val="bottom"/>
            <w:hideMark/>
          </w:tcPr>
          <w:p w14:paraId="0A17D042" w14:textId="77777777" w:rsidR="00B2418E" w:rsidRPr="008F7776" w:rsidRDefault="00B2418E" w:rsidP="006F156B">
            <w:pPr>
              <w:jc w:val="center"/>
              <w:rPr>
                <w:color w:val="000000"/>
                <w:sz w:val="20"/>
                <w:szCs w:val="20"/>
              </w:rPr>
            </w:pPr>
            <w:r w:rsidRPr="008F7776">
              <w:rPr>
                <w:color w:val="000000"/>
                <w:sz w:val="20"/>
                <w:szCs w:val="20"/>
              </w:rPr>
              <w:t>48,40</w:t>
            </w:r>
          </w:p>
        </w:tc>
        <w:tc>
          <w:tcPr>
            <w:tcW w:w="1141" w:type="dxa"/>
            <w:tcBorders>
              <w:top w:val="nil"/>
              <w:left w:val="nil"/>
              <w:bottom w:val="single" w:sz="4" w:space="0" w:color="000000"/>
              <w:right w:val="single" w:sz="4" w:space="0" w:color="000000"/>
            </w:tcBorders>
            <w:shd w:val="clear" w:color="000000" w:fill="FFFFFF"/>
            <w:vAlign w:val="bottom"/>
            <w:hideMark/>
          </w:tcPr>
          <w:p w14:paraId="4E9D244E" w14:textId="77777777" w:rsidR="00B2418E" w:rsidRPr="008F7776" w:rsidRDefault="00B2418E" w:rsidP="006F156B">
            <w:pPr>
              <w:jc w:val="center"/>
              <w:rPr>
                <w:color w:val="000000"/>
                <w:sz w:val="20"/>
                <w:szCs w:val="20"/>
              </w:rPr>
            </w:pPr>
            <w:r w:rsidRPr="008F7776">
              <w:rPr>
                <w:color w:val="000000"/>
                <w:sz w:val="20"/>
                <w:szCs w:val="20"/>
              </w:rPr>
              <w:t>64,77</w:t>
            </w:r>
          </w:p>
        </w:tc>
        <w:tc>
          <w:tcPr>
            <w:tcW w:w="766" w:type="dxa"/>
            <w:tcBorders>
              <w:top w:val="nil"/>
              <w:left w:val="nil"/>
              <w:bottom w:val="single" w:sz="4" w:space="0" w:color="000000"/>
              <w:right w:val="single" w:sz="4" w:space="0" w:color="000000"/>
            </w:tcBorders>
            <w:shd w:val="clear" w:color="000000" w:fill="FFFFFF"/>
            <w:vAlign w:val="bottom"/>
            <w:hideMark/>
          </w:tcPr>
          <w:p w14:paraId="7D86A43E" w14:textId="77777777" w:rsidR="00B2418E" w:rsidRPr="008F7776" w:rsidRDefault="00B2418E" w:rsidP="006F156B">
            <w:pPr>
              <w:jc w:val="center"/>
              <w:rPr>
                <w:color w:val="000000"/>
                <w:sz w:val="20"/>
                <w:szCs w:val="20"/>
              </w:rPr>
            </w:pPr>
            <w:r w:rsidRPr="008F7776">
              <w:rPr>
                <w:color w:val="000000"/>
                <w:sz w:val="20"/>
                <w:szCs w:val="20"/>
              </w:rPr>
              <w:t>877,00</w:t>
            </w:r>
          </w:p>
        </w:tc>
        <w:tc>
          <w:tcPr>
            <w:tcW w:w="683" w:type="dxa"/>
            <w:tcBorders>
              <w:top w:val="nil"/>
              <w:left w:val="nil"/>
              <w:bottom w:val="single" w:sz="4" w:space="0" w:color="000000"/>
              <w:right w:val="single" w:sz="4" w:space="0" w:color="000000"/>
            </w:tcBorders>
            <w:shd w:val="clear" w:color="000000" w:fill="FFFFFF"/>
            <w:vAlign w:val="bottom"/>
            <w:hideMark/>
          </w:tcPr>
          <w:p w14:paraId="3157CB8C"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1028786E"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684913A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02A1B37" w14:textId="77777777" w:rsidR="00B2418E" w:rsidRPr="008F7776" w:rsidRDefault="00B2418E" w:rsidP="006F156B">
            <w:pPr>
              <w:jc w:val="center"/>
              <w:rPr>
                <w:color w:val="000000"/>
                <w:sz w:val="20"/>
                <w:szCs w:val="20"/>
              </w:rPr>
            </w:pPr>
            <w:r w:rsidRPr="008F7776">
              <w:rPr>
                <w:color w:val="000000"/>
                <w:sz w:val="20"/>
                <w:szCs w:val="20"/>
              </w:rPr>
              <w:t>Хозблок</w:t>
            </w:r>
          </w:p>
        </w:tc>
        <w:tc>
          <w:tcPr>
            <w:tcW w:w="537" w:type="dxa"/>
            <w:tcBorders>
              <w:top w:val="nil"/>
              <w:left w:val="nil"/>
              <w:bottom w:val="single" w:sz="4" w:space="0" w:color="000000"/>
              <w:right w:val="single" w:sz="4" w:space="0" w:color="000000"/>
            </w:tcBorders>
            <w:shd w:val="clear" w:color="000000" w:fill="FFFFFF"/>
            <w:vAlign w:val="bottom"/>
            <w:hideMark/>
          </w:tcPr>
          <w:p w14:paraId="4A62EC5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0128E64" w14:textId="77777777" w:rsidR="00B2418E" w:rsidRPr="008F7776" w:rsidRDefault="00B2418E" w:rsidP="006F156B">
            <w:pPr>
              <w:jc w:val="center"/>
              <w:rPr>
                <w:color w:val="000000"/>
                <w:sz w:val="20"/>
                <w:szCs w:val="20"/>
              </w:rPr>
            </w:pPr>
            <w:r w:rsidRPr="008F7776">
              <w:rPr>
                <w:color w:val="000000"/>
                <w:sz w:val="20"/>
                <w:szCs w:val="20"/>
              </w:rPr>
              <w:t>174,72</w:t>
            </w:r>
          </w:p>
        </w:tc>
        <w:tc>
          <w:tcPr>
            <w:tcW w:w="992" w:type="dxa"/>
            <w:tcBorders>
              <w:top w:val="nil"/>
              <w:left w:val="nil"/>
              <w:bottom w:val="single" w:sz="4" w:space="0" w:color="000000"/>
              <w:right w:val="single" w:sz="4" w:space="0" w:color="000000"/>
            </w:tcBorders>
            <w:shd w:val="clear" w:color="000000" w:fill="FFFFFF"/>
            <w:vAlign w:val="bottom"/>
            <w:hideMark/>
          </w:tcPr>
          <w:p w14:paraId="72ED6DAA" w14:textId="77777777" w:rsidR="00B2418E" w:rsidRPr="008F7776" w:rsidRDefault="00B2418E" w:rsidP="006F156B">
            <w:pPr>
              <w:jc w:val="center"/>
              <w:rPr>
                <w:color w:val="000000"/>
                <w:sz w:val="20"/>
                <w:szCs w:val="20"/>
              </w:rPr>
            </w:pPr>
            <w:r w:rsidRPr="008F7776">
              <w:rPr>
                <w:color w:val="000000"/>
                <w:sz w:val="20"/>
                <w:szCs w:val="20"/>
              </w:rPr>
              <w:t>0,20</w:t>
            </w:r>
          </w:p>
        </w:tc>
        <w:tc>
          <w:tcPr>
            <w:tcW w:w="992" w:type="dxa"/>
            <w:tcBorders>
              <w:top w:val="nil"/>
              <w:left w:val="nil"/>
              <w:bottom w:val="single" w:sz="4" w:space="0" w:color="000000"/>
              <w:right w:val="single" w:sz="4" w:space="0" w:color="000000"/>
            </w:tcBorders>
            <w:shd w:val="clear" w:color="000000" w:fill="FFFFFF"/>
            <w:vAlign w:val="bottom"/>
            <w:hideMark/>
          </w:tcPr>
          <w:p w14:paraId="1994FCB6" w14:textId="77777777" w:rsidR="00B2418E" w:rsidRPr="008F7776" w:rsidRDefault="00B2418E" w:rsidP="006F156B">
            <w:pPr>
              <w:jc w:val="center"/>
              <w:rPr>
                <w:color w:val="000000"/>
                <w:sz w:val="20"/>
                <w:szCs w:val="20"/>
              </w:rPr>
            </w:pPr>
            <w:r w:rsidRPr="008F7776">
              <w:rPr>
                <w:color w:val="000000"/>
                <w:sz w:val="20"/>
                <w:szCs w:val="20"/>
              </w:rPr>
              <w:t>3,94</w:t>
            </w:r>
          </w:p>
        </w:tc>
        <w:tc>
          <w:tcPr>
            <w:tcW w:w="851" w:type="dxa"/>
            <w:tcBorders>
              <w:top w:val="nil"/>
              <w:left w:val="nil"/>
              <w:bottom w:val="single" w:sz="4" w:space="0" w:color="000000"/>
              <w:right w:val="single" w:sz="4" w:space="0" w:color="000000"/>
            </w:tcBorders>
            <w:shd w:val="clear" w:color="000000" w:fill="FFFFFF"/>
            <w:vAlign w:val="bottom"/>
            <w:hideMark/>
          </w:tcPr>
          <w:p w14:paraId="03AF7F9A" w14:textId="77777777" w:rsidR="00B2418E" w:rsidRPr="008F7776" w:rsidRDefault="00B2418E" w:rsidP="006F156B">
            <w:pPr>
              <w:jc w:val="center"/>
              <w:rPr>
                <w:color w:val="000000"/>
                <w:sz w:val="20"/>
                <w:szCs w:val="20"/>
              </w:rPr>
            </w:pPr>
            <w:r w:rsidRPr="008F7776">
              <w:rPr>
                <w:color w:val="000000"/>
                <w:sz w:val="20"/>
                <w:szCs w:val="20"/>
              </w:rPr>
              <w:t>3,94</w:t>
            </w:r>
          </w:p>
        </w:tc>
        <w:tc>
          <w:tcPr>
            <w:tcW w:w="992" w:type="dxa"/>
            <w:tcBorders>
              <w:top w:val="nil"/>
              <w:left w:val="nil"/>
              <w:bottom w:val="single" w:sz="4" w:space="0" w:color="000000"/>
              <w:right w:val="single" w:sz="4" w:space="0" w:color="000000"/>
            </w:tcBorders>
            <w:shd w:val="clear" w:color="000000" w:fill="FFFFFF"/>
            <w:vAlign w:val="bottom"/>
            <w:hideMark/>
          </w:tcPr>
          <w:p w14:paraId="7EBEF43C" w14:textId="77777777" w:rsidR="00B2418E" w:rsidRPr="008F7776" w:rsidRDefault="00B2418E" w:rsidP="006F156B">
            <w:pPr>
              <w:jc w:val="center"/>
              <w:rPr>
                <w:color w:val="000000"/>
                <w:sz w:val="20"/>
                <w:szCs w:val="20"/>
              </w:rPr>
            </w:pPr>
            <w:r w:rsidRPr="008F7776">
              <w:rPr>
                <w:color w:val="000000"/>
                <w:sz w:val="20"/>
                <w:szCs w:val="20"/>
              </w:rPr>
              <w:t>0,22</w:t>
            </w:r>
          </w:p>
        </w:tc>
        <w:tc>
          <w:tcPr>
            <w:tcW w:w="992" w:type="dxa"/>
            <w:tcBorders>
              <w:top w:val="nil"/>
              <w:left w:val="nil"/>
              <w:bottom w:val="single" w:sz="4" w:space="0" w:color="000000"/>
              <w:right w:val="single" w:sz="4" w:space="0" w:color="000000"/>
            </w:tcBorders>
            <w:shd w:val="clear" w:color="000000" w:fill="FFFFFF"/>
            <w:vAlign w:val="bottom"/>
            <w:hideMark/>
          </w:tcPr>
          <w:p w14:paraId="7EAC91F6" w14:textId="77777777" w:rsidR="00B2418E" w:rsidRPr="008F7776" w:rsidRDefault="00B2418E" w:rsidP="006F156B">
            <w:pPr>
              <w:jc w:val="center"/>
              <w:rPr>
                <w:color w:val="000000"/>
                <w:sz w:val="20"/>
                <w:szCs w:val="20"/>
              </w:rPr>
            </w:pPr>
            <w:r w:rsidRPr="008F7776">
              <w:rPr>
                <w:color w:val="000000"/>
                <w:sz w:val="20"/>
                <w:szCs w:val="20"/>
              </w:rPr>
              <w:t>28,53</w:t>
            </w:r>
          </w:p>
        </w:tc>
        <w:tc>
          <w:tcPr>
            <w:tcW w:w="993" w:type="dxa"/>
            <w:tcBorders>
              <w:top w:val="nil"/>
              <w:left w:val="nil"/>
              <w:bottom w:val="single" w:sz="4" w:space="0" w:color="000000"/>
              <w:right w:val="single" w:sz="4" w:space="0" w:color="000000"/>
            </w:tcBorders>
            <w:shd w:val="clear" w:color="000000" w:fill="FFFFFF"/>
            <w:vAlign w:val="bottom"/>
            <w:hideMark/>
          </w:tcPr>
          <w:p w14:paraId="3D68876C" w14:textId="77777777" w:rsidR="00B2418E" w:rsidRPr="008F7776" w:rsidRDefault="00B2418E" w:rsidP="006F156B">
            <w:pPr>
              <w:jc w:val="center"/>
              <w:rPr>
                <w:color w:val="000000"/>
                <w:sz w:val="20"/>
                <w:szCs w:val="20"/>
              </w:rPr>
            </w:pPr>
            <w:r w:rsidRPr="008F7776">
              <w:rPr>
                <w:color w:val="000000"/>
                <w:sz w:val="20"/>
                <w:szCs w:val="20"/>
              </w:rPr>
              <w:t>249,84</w:t>
            </w:r>
          </w:p>
        </w:tc>
        <w:tc>
          <w:tcPr>
            <w:tcW w:w="885" w:type="dxa"/>
            <w:tcBorders>
              <w:top w:val="nil"/>
              <w:left w:val="nil"/>
              <w:bottom w:val="single" w:sz="4" w:space="0" w:color="000000"/>
              <w:right w:val="single" w:sz="4" w:space="0" w:color="000000"/>
            </w:tcBorders>
            <w:shd w:val="clear" w:color="000000" w:fill="FFFFFF"/>
            <w:vAlign w:val="bottom"/>
            <w:hideMark/>
          </w:tcPr>
          <w:p w14:paraId="6E201A37"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09AA3F8" w14:textId="77777777" w:rsidR="00B2418E" w:rsidRPr="008F7776" w:rsidRDefault="00B2418E" w:rsidP="006F156B">
            <w:pPr>
              <w:jc w:val="center"/>
              <w:rPr>
                <w:color w:val="000000"/>
                <w:sz w:val="20"/>
                <w:szCs w:val="20"/>
              </w:rPr>
            </w:pPr>
            <w:r w:rsidRPr="008F7776">
              <w:rPr>
                <w:color w:val="000000"/>
                <w:sz w:val="20"/>
                <w:szCs w:val="20"/>
              </w:rPr>
              <w:t>75,12</w:t>
            </w:r>
          </w:p>
        </w:tc>
        <w:tc>
          <w:tcPr>
            <w:tcW w:w="666" w:type="dxa"/>
            <w:tcBorders>
              <w:top w:val="nil"/>
              <w:left w:val="nil"/>
              <w:bottom w:val="single" w:sz="4" w:space="0" w:color="000000"/>
              <w:right w:val="single" w:sz="4" w:space="0" w:color="000000"/>
            </w:tcBorders>
            <w:shd w:val="clear" w:color="000000" w:fill="FFFFFF"/>
            <w:vAlign w:val="bottom"/>
            <w:hideMark/>
          </w:tcPr>
          <w:p w14:paraId="279141D4" w14:textId="77777777" w:rsidR="00B2418E" w:rsidRPr="008F7776" w:rsidRDefault="00B2418E" w:rsidP="006F156B">
            <w:pPr>
              <w:jc w:val="center"/>
              <w:rPr>
                <w:color w:val="000000"/>
                <w:sz w:val="20"/>
                <w:szCs w:val="20"/>
              </w:rPr>
            </w:pPr>
            <w:r w:rsidRPr="008F7776">
              <w:rPr>
                <w:color w:val="000000"/>
                <w:sz w:val="20"/>
                <w:szCs w:val="20"/>
              </w:rPr>
              <w:t>46,59</w:t>
            </w:r>
          </w:p>
        </w:tc>
        <w:tc>
          <w:tcPr>
            <w:tcW w:w="1141" w:type="dxa"/>
            <w:tcBorders>
              <w:top w:val="nil"/>
              <w:left w:val="nil"/>
              <w:bottom w:val="single" w:sz="4" w:space="0" w:color="000000"/>
              <w:right w:val="single" w:sz="4" w:space="0" w:color="000000"/>
            </w:tcBorders>
            <w:shd w:val="clear" w:color="000000" w:fill="FFFFFF"/>
            <w:vAlign w:val="bottom"/>
            <w:hideMark/>
          </w:tcPr>
          <w:p w14:paraId="0A97289A" w14:textId="77777777" w:rsidR="00B2418E" w:rsidRPr="008F7776" w:rsidRDefault="00B2418E" w:rsidP="006F156B">
            <w:pPr>
              <w:jc w:val="center"/>
              <w:rPr>
                <w:color w:val="000000"/>
                <w:sz w:val="20"/>
                <w:szCs w:val="20"/>
              </w:rPr>
            </w:pPr>
            <w:r w:rsidRPr="008F7776">
              <w:rPr>
                <w:color w:val="000000"/>
                <w:sz w:val="20"/>
                <w:szCs w:val="20"/>
              </w:rPr>
              <w:t>53,76</w:t>
            </w:r>
          </w:p>
        </w:tc>
        <w:tc>
          <w:tcPr>
            <w:tcW w:w="766" w:type="dxa"/>
            <w:tcBorders>
              <w:top w:val="nil"/>
              <w:left w:val="nil"/>
              <w:bottom w:val="single" w:sz="4" w:space="0" w:color="000000"/>
              <w:right w:val="single" w:sz="4" w:space="0" w:color="000000"/>
            </w:tcBorders>
            <w:shd w:val="clear" w:color="000000" w:fill="FFFFFF"/>
            <w:vAlign w:val="bottom"/>
            <w:hideMark/>
          </w:tcPr>
          <w:p w14:paraId="63FD5377" w14:textId="77777777" w:rsidR="00B2418E" w:rsidRPr="008F7776" w:rsidRDefault="00B2418E" w:rsidP="006F156B">
            <w:pPr>
              <w:jc w:val="center"/>
              <w:rPr>
                <w:color w:val="000000"/>
                <w:sz w:val="20"/>
                <w:szCs w:val="20"/>
              </w:rPr>
            </w:pPr>
            <w:r w:rsidRPr="008F7776">
              <w:rPr>
                <w:color w:val="000000"/>
                <w:sz w:val="20"/>
                <w:szCs w:val="20"/>
              </w:rPr>
              <w:t>848,00</w:t>
            </w:r>
          </w:p>
        </w:tc>
        <w:tc>
          <w:tcPr>
            <w:tcW w:w="683" w:type="dxa"/>
            <w:tcBorders>
              <w:top w:val="nil"/>
              <w:left w:val="nil"/>
              <w:bottom w:val="single" w:sz="4" w:space="0" w:color="000000"/>
              <w:right w:val="single" w:sz="4" w:space="0" w:color="000000"/>
            </w:tcBorders>
            <w:shd w:val="clear" w:color="000000" w:fill="FFFFFF"/>
            <w:vAlign w:val="bottom"/>
            <w:hideMark/>
          </w:tcPr>
          <w:p w14:paraId="0877ECED"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7BC8FAC3"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D0154B0"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68407F2" w14:textId="77777777" w:rsidR="00B2418E" w:rsidRPr="008F7776" w:rsidRDefault="00B2418E" w:rsidP="006F156B">
            <w:pPr>
              <w:jc w:val="center"/>
              <w:rPr>
                <w:color w:val="000000"/>
                <w:sz w:val="20"/>
                <w:szCs w:val="20"/>
              </w:rPr>
            </w:pPr>
            <w:r w:rsidRPr="008F7776">
              <w:rPr>
                <w:color w:val="000000"/>
                <w:sz w:val="20"/>
                <w:szCs w:val="20"/>
              </w:rPr>
              <w:t>ж/д 31</w:t>
            </w:r>
          </w:p>
        </w:tc>
        <w:tc>
          <w:tcPr>
            <w:tcW w:w="537" w:type="dxa"/>
            <w:tcBorders>
              <w:top w:val="nil"/>
              <w:left w:val="nil"/>
              <w:bottom w:val="single" w:sz="4" w:space="0" w:color="000000"/>
              <w:right w:val="single" w:sz="4" w:space="0" w:color="000000"/>
            </w:tcBorders>
            <w:shd w:val="clear" w:color="000000" w:fill="FFFFFF"/>
            <w:vAlign w:val="bottom"/>
            <w:hideMark/>
          </w:tcPr>
          <w:p w14:paraId="2231A8AE"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620E5EA" w14:textId="77777777" w:rsidR="00B2418E" w:rsidRPr="008F7776" w:rsidRDefault="00B2418E" w:rsidP="006F156B">
            <w:pPr>
              <w:jc w:val="center"/>
              <w:rPr>
                <w:color w:val="000000"/>
                <w:sz w:val="20"/>
                <w:szCs w:val="20"/>
              </w:rPr>
            </w:pPr>
            <w:r w:rsidRPr="008F7776">
              <w:rPr>
                <w:color w:val="000000"/>
                <w:sz w:val="20"/>
                <w:szCs w:val="20"/>
              </w:rPr>
              <w:t>187,46</w:t>
            </w:r>
          </w:p>
        </w:tc>
        <w:tc>
          <w:tcPr>
            <w:tcW w:w="992" w:type="dxa"/>
            <w:tcBorders>
              <w:top w:val="nil"/>
              <w:left w:val="nil"/>
              <w:bottom w:val="single" w:sz="4" w:space="0" w:color="000000"/>
              <w:right w:val="single" w:sz="4" w:space="0" w:color="000000"/>
            </w:tcBorders>
            <w:shd w:val="clear" w:color="000000" w:fill="FFFFFF"/>
            <w:vAlign w:val="bottom"/>
            <w:hideMark/>
          </w:tcPr>
          <w:p w14:paraId="17211F85"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6CC2FF2A" w14:textId="77777777" w:rsidR="00B2418E" w:rsidRPr="008F7776" w:rsidRDefault="00B2418E" w:rsidP="006F156B">
            <w:pPr>
              <w:jc w:val="center"/>
              <w:rPr>
                <w:color w:val="000000"/>
                <w:sz w:val="20"/>
                <w:szCs w:val="20"/>
              </w:rPr>
            </w:pPr>
            <w:r w:rsidRPr="008F7776">
              <w:rPr>
                <w:color w:val="000000"/>
                <w:sz w:val="20"/>
                <w:szCs w:val="20"/>
              </w:rPr>
              <w:t>1,77</w:t>
            </w:r>
          </w:p>
        </w:tc>
        <w:tc>
          <w:tcPr>
            <w:tcW w:w="851" w:type="dxa"/>
            <w:tcBorders>
              <w:top w:val="nil"/>
              <w:left w:val="nil"/>
              <w:bottom w:val="single" w:sz="4" w:space="0" w:color="000000"/>
              <w:right w:val="single" w:sz="4" w:space="0" w:color="000000"/>
            </w:tcBorders>
            <w:shd w:val="clear" w:color="000000" w:fill="FFFFFF"/>
            <w:vAlign w:val="bottom"/>
            <w:hideMark/>
          </w:tcPr>
          <w:p w14:paraId="0FC3E3E6" w14:textId="77777777" w:rsidR="00B2418E" w:rsidRPr="008F7776" w:rsidRDefault="00B2418E" w:rsidP="006F156B">
            <w:pPr>
              <w:jc w:val="center"/>
              <w:rPr>
                <w:color w:val="000000"/>
                <w:sz w:val="20"/>
                <w:szCs w:val="20"/>
              </w:rPr>
            </w:pPr>
            <w:r w:rsidRPr="008F7776">
              <w:rPr>
                <w:color w:val="000000"/>
                <w:sz w:val="20"/>
                <w:szCs w:val="20"/>
              </w:rPr>
              <w:t>1,77</w:t>
            </w:r>
          </w:p>
        </w:tc>
        <w:tc>
          <w:tcPr>
            <w:tcW w:w="992" w:type="dxa"/>
            <w:tcBorders>
              <w:top w:val="nil"/>
              <w:left w:val="nil"/>
              <w:bottom w:val="single" w:sz="4" w:space="0" w:color="000000"/>
              <w:right w:val="single" w:sz="4" w:space="0" w:color="000000"/>
            </w:tcBorders>
            <w:shd w:val="clear" w:color="000000" w:fill="FFFFFF"/>
            <w:vAlign w:val="bottom"/>
            <w:hideMark/>
          </w:tcPr>
          <w:p w14:paraId="690AA8EC"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58FF52AE" w14:textId="77777777" w:rsidR="00B2418E" w:rsidRPr="008F7776" w:rsidRDefault="00B2418E" w:rsidP="006F156B">
            <w:pPr>
              <w:jc w:val="center"/>
              <w:rPr>
                <w:color w:val="000000"/>
                <w:sz w:val="20"/>
                <w:szCs w:val="20"/>
              </w:rPr>
            </w:pPr>
            <w:r w:rsidRPr="008F7776">
              <w:rPr>
                <w:color w:val="000000"/>
                <w:sz w:val="20"/>
                <w:szCs w:val="20"/>
              </w:rPr>
              <w:t>29,19</w:t>
            </w:r>
          </w:p>
        </w:tc>
        <w:tc>
          <w:tcPr>
            <w:tcW w:w="993" w:type="dxa"/>
            <w:tcBorders>
              <w:top w:val="nil"/>
              <w:left w:val="nil"/>
              <w:bottom w:val="single" w:sz="4" w:space="0" w:color="000000"/>
              <w:right w:val="single" w:sz="4" w:space="0" w:color="000000"/>
            </w:tcBorders>
            <w:shd w:val="clear" w:color="000000" w:fill="FFFFFF"/>
            <w:vAlign w:val="bottom"/>
            <w:hideMark/>
          </w:tcPr>
          <w:p w14:paraId="5613BB18" w14:textId="77777777" w:rsidR="00B2418E" w:rsidRPr="008F7776" w:rsidRDefault="00B2418E" w:rsidP="006F156B">
            <w:pPr>
              <w:jc w:val="center"/>
              <w:rPr>
                <w:color w:val="000000"/>
                <w:sz w:val="20"/>
                <w:szCs w:val="20"/>
              </w:rPr>
            </w:pPr>
            <w:r w:rsidRPr="008F7776">
              <w:rPr>
                <w:color w:val="000000"/>
                <w:sz w:val="20"/>
                <w:szCs w:val="20"/>
              </w:rPr>
              <w:t>250,50</w:t>
            </w:r>
          </w:p>
        </w:tc>
        <w:tc>
          <w:tcPr>
            <w:tcW w:w="885" w:type="dxa"/>
            <w:tcBorders>
              <w:top w:val="nil"/>
              <w:left w:val="nil"/>
              <w:bottom w:val="single" w:sz="4" w:space="0" w:color="000000"/>
              <w:right w:val="single" w:sz="4" w:space="0" w:color="000000"/>
            </w:tcBorders>
            <w:shd w:val="clear" w:color="000000" w:fill="FFFFFF"/>
            <w:vAlign w:val="bottom"/>
            <w:hideMark/>
          </w:tcPr>
          <w:p w14:paraId="4DFD7869"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001352E" w14:textId="77777777" w:rsidR="00B2418E" w:rsidRPr="008F7776" w:rsidRDefault="00B2418E" w:rsidP="006F156B">
            <w:pPr>
              <w:jc w:val="center"/>
              <w:rPr>
                <w:color w:val="000000"/>
                <w:sz w:val="20"/>
                <w:szCs w:val="20"/>
              </w:rPr>
            </w:pPr>
            <w:r w:rsidRPr="008F7776">
              <w:rPr>
                <w:color w:val="000000"/>
                <w:sz w:val="20"/>
                <w:szCs w:val="20"/>
              </w:rPr>
              <w:t>63,04</w:t>
            </w:r>
          </w:p>
        </w:tc>
        <w:tc>
          <w:tcPr>
            <w:tcW w:w="666" w:type="dxa"/>
            <w:tcBorders>
              <w:top w:val="nil"/>
              <w:left w:val="nil"/>
              <w:bottom w:val="single" w:sz="4" w:space="0" w:color="000000"/>
              <w:right w:val="single" w:sz="4" w:space="0" w:color="000000"/>
            </w:tcBorders>
            <w:shd w:val="clear" w:color="000000" w:fill="FFFFFF"/>
            <w:vAlign w:val="bottom"/>
            <w:hideMark/>
          </w:tcPr>
          <w:p w14:paraId="1961E1CE" w14:textId="77777777" w:rsidR="00B2418E" w:rsidRPr="008F7776" w:rsidRDefault="00B2418E" w:rsidP="006F156B">
            <w:pPr>
              <w:jc w:val="center"/>
              <w:rPr>
                <w:color w:val="000000"/>
                <w:sz w:val="20"/>
                <w:szCs w:val="20"/>
              </w:rPr>
            </w:pPr>
            <w:r w:rsidRPr="008F7776">
              <w:rPr>
                <w:color w:val="000000"/>
                <w:sz w:val="20"/>
                <w:szCs w:val="20"/>
              </w:rPr>
              <w:t>33,85</w:t>
            </w:r>
          </w:p>
        </w:tc>
        <w:tc>
          <w:tcPr>
            <w:tcW w:w="1141" w:type="dxa"/>
            <w:tcBorders>
              <w:top w:val="nil"/>
              <w:left w:val="nil"/>
              <w:bottom w:val="single" w:sz="4" w:space="0" w:color="000000"/>
              <w:right w:val="single" w:sz="4" w:space="0" w:color="000000"/>
            </w:tcBorders>
            <w:shd w:val="clear" w:color="000000" w:fill="FFFFFF"/>
            <w:vAlign w:val="bottom"/>
            <w:hideMark/>
          </w:tcPr>
          <w:p w14:paraId="5B20693C" w14:textId="77777777" w:rsidR="00B2418E" w:rsidRPr="008F7776" w:rsidRDefault="00B2418E" w:rsidP="006F156B">
            <w:pPr>
              <w:jc w:val="center"/>
              <w:rPr>
                <w:color w:val="000000"/>
                <w:sz w:val="20"/>
                <w:szCs w:val="20"/>
              </w:rPr>
            </w:pPr>
            <w:r w:rsidRPr="008F7776">
              <w:rPr>
                <w:color w:val="000000"/>
                <w:sz w:val="20"/>
                <w:szCs w:val="20"/>
              </w:rPr>
              <w:t>21,97</w:t>
            </w:r>
          </w:p>
        </w:tc>
        <w:tc>
          <w:tcPr>
            <w:tcW w:w="766" w:type="dxa"/>
            <w:tcBorders>
              <w:top w:val="nil"/>
              <w:left w:val="nil"/>
              <w:bottom w:val="single" w:sz="4" w:space="0" w:color="000000"/>
              <w:right w:val="single" w:sz="4" w:space="0" w:color="000000"/>
            </w:tcBorders>
            <w:shd w:val="clear" w:color="000000" w:fill="FFFFFF"/>
            <w:vAlign w:val="bottom"/>
            <w:hideMark/>
          </w:tcPr>
          <w:p w14:paraId="057214FE" w14:textId="77777777" w:rsidR="00B2418E" w:rsidRPr="008F7776" w:rsidRDefault="00B2418E" w:rsidP="006F156B">
            <w:pPr>
              <w:jc w:val="center"/>
              <w:rPr>
                <w:color w:val="000000"/>
                <w:sz w:val="20"/>
                <w:szCs w:val="20"/>
              </w:rPr>
            </w:pPr>
            <w:r w:rsidRPr="008F7776">
              <w:rPr>
                <w:color w:val="000000"/>
                <w:sz w:val="20"/>
                <w:szCs w:val="20"/>
              </w:rPr>
              <w:t>376,00</w:t>
            </w:r>
          </w:p>
        </w:tc>
        <w:tc>
          <w:tcPr>
            <w:tcW w:w="683" w:type="dxa"/>
            <w:tcBorders>
              <w:top w:val="nil"/>
              <w:left w:val="nil"/>
              <w:bottom w:val="single" w:sz="4" w:space="0" w:color="000000"/>
              <w:right w:val="single" w:sz="4" w:space="0" w:color="000000"/>
            </w:tcBorders>
            <w:shd w:val="clear" w:color="000000" w:fill="FFFFFF"/>
            <w:vAlign w:val="bottom"/>
            <w:hideMark/>
          </w:tcPr>
          <w:p w14:paraId="049C00DC"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6FD9AE51"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C89864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71A8FC6" w14:textId="77777777" w:rsidR="00B2418E" w:rsidRPr="008F7776" w:rsidRDefault="00B2418E" w:rsidP="006F156B">
            <w:pPr>
              <w:jc w:val="center"/>
              <w:rPr>
                <w:color w:val="000000"/>
                <w:sz w:val="20"/>
                <w:szCs w:val="20"/>
              </w:rPr>
            </w:pPr>
            <w:r w:rsidRPr="008F7776">
              <w:rPr>
                <w:color w:val="000000"/>
                <w:sz w:val="20"/>
                <w:szCs w:val="20"/>
              </w:rPr>
              <w:t>ж/д 18</w:t>
            </w:r>
          </w:p>
        </w:tc>
        <w:tc>
          <w:tcPr>
            <w:tcW w:w="537" w:type="dxa"/>
            <w:tcBorders>
              <w:top w:val="nil"/>
              <w:left w:val="nil"/>
              <w:bottom w:val="single" w:sz="4" w:space="0" w:color="000000"/>
              <w:right w:val="single" w:sz="4" w:space="0" w:color="000000"/>
            </w:tcBorders>
            <w:shd w:val="clear" w:color="000000" w:fill="FFFFFF"/>
            <w:vAlign w:val="bottom"/>
            <w:hideMark/>
          </w:tcPr>
          <w:p w14:paraId="210A5C6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5868041" w14:textId="77777777" w:rsidR="00B2418E" w:rsidRPr="008F7776" w:rsidRDefault="00B2418E" w:rsidP="006F156B">
            <w:pPr>
              <w:jc w:val="center"/>
              <w:rPr>
                <w:color w:val="000000"/>
                <w:sz w:val="20"/>
                <w:szCs w:val="20"/>
              </w:rPr>
            </w:pPr>
            <w:r w:rsidRPr="008F7776">
              <w:rPr>
                <w:color w:val="000000"/>
                <w:sz w:val="20"/>
                <w:szCs w:val="20"/>
              </w:rPr>
              <w:t>188,00</w:t>
            </w:r>
          </w:p>
        </w:tc>
        <w:tc>
          <w:tcPr>
            <w:tcW w:w="992" w:type="dxa"/>
            <w:tcBorders>
              <w:top w:val="nil"/>
              <w:left w:val="nil"/>
              <w:bottom w:val="single" w:sz="4" w:space="0" w:color="000000"/>
              <w:right w:val="single" w:sz="4" w:space="0" w:color="000000"/>
            </w:tcBorders>
            <w:shd w:val="clear" w:color="000000" w:fill="FFFFFF"/>
            <w:vAlign w:val="bottom"/>
            <w:hideMark/>
          </w:tcPr>
          <w:p w14:paraId="33F30BFD"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0E1FC29A"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737951AD"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103F61D9"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6A996904" w14:textId="77777777" w:rsidR="00B2418E" w:rsidRPr="008F7776" w:rsidRDefault="00B2418E" w:rsidP="006F156B">
            <w:pPr>
              <w:jc w:val="center"/>
              <w:rPr>
                <w:color w:val="000000"/>
                <w:sz w:val="20"/>
                <w:szCs w:val="20"/>
              </w:rPr>
            </w:pPr>
            <w:r w:rsidRPr="008F7776">
              <w:rPr>
                <w:color w:val="000000"/>
                <w:sz w:val="20"/>
                <w:szCs w:val="20"/>
              </w:rPr>
              <w:t>29,05</w:t>
            </w:r>
          </w:p>
        </w:tc>
        <w:tc>
          <w:tcPr>
            <w:tcW w:w="993" w:type="dxa"/>
            <w:tcBorders>
              <w:top w:val="nil"/>
              <w:left w:val="nil"/>
              <w:bottom w:val="single" w:sz="4" w:space="0" w:color="000000"/>
              <w:right w:val="single" w:sz="4" w:space="0" w:color="000000"/>
            </w:tcBorders>
            <w:shd w:val="clear" w:color="000000" w:fill="FFFFFF"/>
            <w:vAlign w:val="bottom"/>
            <w:hideMark/>
          </w:tcPr>
          <w:p w14:paraId="1A5EBE95" w14:textId="77777777" w:rsidR="00B2418E" w:rsidRPr="008F7776" w:rsidRDefault="00B2418E" w:rsidP="006F156B">
            <w:pPr>
              <w:jc w:val="center"/>
              <w:rPr>
                <w:color w:val="000000"/>
                <w:sz w:val="20"/>
                <w:szCs w:val="20"/>
              </w:rPr>
            </w:pPr>
            <w:r w:rsidRPr="008F7776">
              <w:rPr>
                <w:color w:val="000000"/>
                <w:sz w:val="20"/>
                <w:szCs w:val="20"/>
              </w:rPr>
              <w:t>250,36</w:t>
            </w:r>
          </w:p>
        </w:tc>
        <w:tc>
          <w:tcPr>
            <w:tcW w:w="885" w:type="dxa"/>
            <w:tcBorders>
              <w:top w:val="nil"/>
              <w:left w:val="nil"/>
              <w:bottom w:val="single" w:sz="4" w:space="0" w:color="000000"/>
              <w:right w:val="single" w:sz="4" w:space="0" w:color="000000"/>
            </w:tcBorders>
            <w:shd w:val="clear" w:color="000000" w:fill="FFFFFF"/>
            <w:vAlign w:val="bottom"/>
            <w:hideMark/>
          </w:tcPr>
          <w:p w14:paraId="3FC224D5"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60BDCE4" w14:textId="77777777" w:rsidR="00B2418E" w:rsidRPr="008F7776" w:rsidRDefault="00B2418E" w:rsidP="006F156B">
            <w:pPr>
              <w:jc w:val="center"/>
              <w:rPr>
                <w:color w:val="000000"/>
                <w:sz w:val="20"/>
                <w:szCs w:val="20"/>
              </w:rPr>
            </w:pPr>
            <w:r w:rsidRPr="008F7776">
              <w:rPr>
                <w:color w:val="000000"/>
                <w:sz w:val="20"/>
                <w:szCs w:val="20"/>
              </w:rPr>
              <w:t>62,36</w:t>
            </w:r>
          </w:p>
        </w:tc>
        <w:tc>
          <w:tcPr>
            <w:tcW w:w="666" w:type="dxa"/>
            <w:tcBorders>
              <w:top w:val="nil"/>
              <w:left w:val="nil"/>
              <w:bottom w:val="single" w:sz="4" w:space="0" w:color="000000"/>
              <w:right w:val="single" w:sz="4" w:space="0" w:color="000000"/>
            </w:tcBorders>
            <w:shd w:val="clear" w:color="000000" w:fill="FFFFFF"/>
            <w:vAlign w:val="bottom"/>
            <w:hideMark/>
          </w:tcPr>
          <w:p w14:paraId="6025E4AD" w14:textId="77777777" w:rsidR="00B2418E" w:rsidRPr="008F7776" w:rsidRDefault="00B2418E" w:rsidP="006F156B">
            <w:pPr>
              <w:jc w:val="center"/>
              <w:rPr>
                <w:color w:val="000000"/>
                <w:sz w:val="20"/>
                <w:szCs w:val="20"/>
              </w:rPr>
            </w:pPr>
            <w:r w:rsidRPr="008F7776">
              <w:rPr>
                <w:color w:val="000000"/>
                <w:sz w:val="20"/>
                <w:szCs w:val="20"/>
              </w:rPr>
              <w:t>33,31</w:t>
            </w:r>
          </w:p>
        </w:tc>
        <w:tc>
          <w:tcPr>
            <w:tcW w:w="1141" w:type="dxa"/>
            <w:tcBorders>
              <w:top w:val="nil"/>
              <w:left w:val="nil"/>
              <w:bottom w:val="single" w:sz="4" w:space="0" w:color="000000"/>
              <w:right w:val="single" w:sz="4" w:space="0" w:color="000000"/>
            </w:tcBorders>
            <w:shd w:val="clear" w:color="000000" w:fill="FFFFFF"/>
            <w:vAlign w:val="bottom"/>
            <w:hideMark/>
          </w:tcPr>
          <w:p w14:paraId="28C2B67D" w14:textId="77777777" w:rsidR="00B2418E" w:rsidRPr="008F7776" w:rsidRDefault="00B2418E" w:rsidP="006F156B">
            <w:pPr>
              <w:jc w:val="center"/>
              <w:rPr>
                <w:color w:val="000000"/>
                <w:sz w:val="20"/>
                <w:szCs w:val="20"/>
              </w:rPr>
            </w:pPr>
            <w:r w:rsidRPr="008F7776">
              <w:rPr>
                <w:color w:val="000000"/>
                <w:sz w:val="20"/>
                <w:szCs w:val="20"/>
              </w:rPr>
              <w:t>46,99</w:t>
            </w:r>
          </w:p>
        </w:tc>
        <w:tc>
          <w:tcPr>
            <w:tcW w:w="766" w:type="dxa"/>
            <w:tcBorders>
              <w:top w:val="nil"/>
              <w:left w:val="nil"/>
              <w:bottom w:val="single" w:sz="4" w:space="0" w:color="000000"/>
              <w:right w:val="single" w:sz="4" w:space="0" w:color="000000"/>
            </w:tcBorders>
            <w:shd w:val="clear" w:color="000000" w:fill="FFFFFF"/>
            <w:vAlign w:val="bottom"/>
            <w:hideMark/>
          </w:tcPr>
          <w:p w14:paraId="50DF93A1" w14:textId="77777777" w:rsidR="00B2418E" w:rsidRPr="008F7776" w:rsidRDefault="00B2418E" w:rsidP="006F156B">
            <w:pPr>
              <w:jc w:val="center"/>
              <w:rPr>
                <w:color w:val="000000"/>
                <w:sz w:val="20"/>
                <w:szCs w:val="20"/>
              </w:rPr>
            </w:pPr>
            <w:r w:rsidRPr="008F7776">
              <w:rPr>
                <w:color w:val="000000"/>
                <w:sz w:val="20"/>
                <w:szCs w:val="20"/>
              </w:rPr>
              <w:t>510,00</w:t>
            </w:r>
          </w:p>
        </w:tc>
        <w:tc>
          <w:tcPr>
            <w:tcW w:w="683" w:type="dxa"/>
            <w:tcBorders>
              <w:top w:val="nil"/>
              <w:left w:val="nil"/>
              <w:bottom w:val="single" w:sz="4" w:space="0" w:color="000000"/>
              <w:right w:val="single" w:sz="4" w:space="0" w:color="000000"/>
            </w:tcBorders>
            <w:shd w:val="clear" w:color="000000" w:fill="FFFFFF"/>
            <w:vAlign w:val="bottom"/>
            <w:hideMark/>
          </w:tcPr>
          <w:p w14:paraId="2C2F6680"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17BFC44"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473D34D9"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42F1603B" w14:textId="77777777" w:rsidR="00B2418E" w:rsidRPr="008F7776" w:rsidRDefault="00B2418E" w:rsidP="006F156B">
            <w:pPr>
              <w:jc w:val="center"/>
              <w:rPr>
                <w:color w:val="000000"/>
                <w:sz w:val="20"/>
                <w:szCs w:val="20"/>
              </w:rPr>
            </w:pPr>
            <w:r w:rsidRPr="008F7776">
              <w:rPr>
                <w:color w:val="000000"/>
                <w:sz w:val="20"/>
                <w:szCs w:val="20"/>
              </w:rPr>
              <w:t>ж/д 26</w:t>
            </w:r>
          </w:p>
        </w:tc>
        <w:tc>
          <w:tcPr>
            <w:tcW w:w="537" w:type="dxa"/>
            <w:tcBorders>
              <w:top w:val="nil"/>
              <w:left w:val="nil"/>
              <w:bottom w:val="single" w:sz="4" w:space="0" w:color="000000"/>
              <w:right w:val="single" w:sz="4" w:space="0" w:color="000000"/>
            </w:tcBorders>
            <w:shd w:val="clear" w:color="000000" w:fill="FFFFFF"/>
            <w:vAlign w:val="bottom"/>
            <w:hideMark/>
          </w:tcPr>
          <w:p w14:paraId="41059CD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0F5DA830" w14:textId="77777777" w:rsidR="00B2418E" w:rsidRPr="008F7776" w:rsidRDefault="00B2418E" w:rsidP="006F156B">
            <w:pPr>
              <w:jc w:val="center"/>
              <w:rPr>
                <w:color w:val="000000"/>
                <w:sz w:val="20"/>
                <w:szCs w:val="20"/>
              </w:rPr>
            </w:pPr>
            <w:r w:rsidRPr="008F7776">
              <w:rPr>
                <w:color w:val="000000"/>
                <w:sz w:val="20"/>
                <w:szCs w:val="20"/>
              </w:rPr>
              <w:t>188,00</w:t>
            </w:r>
          </w:p>
        </w:tc>
        <w:tc>
          <w:tcPr>
            <w:tcW w:w="992" w:type="dxa"/>
            <w:tcBorders>
              <w:top w:val="nil"/>
              <w:left w:val="nil"/>
              <w:bottom w:val="single" w:sz="4" w:space="0" w:color="000000"/>
              <w:right w:val="single" w:sz="4" w:space="0" w:color="000000"/>
            </w:tcBorders>
            <w:shd w:val="clear" w:color="000000" w:fill="FFFFFF"/>
            <w:vAlign w:val="bottom"/>
            <w:hideMark/>
          </w:tcPr>
          <w:p w14:paraId="1709FE00"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75620131" w14:textId="77777777" w:rsidR="00B2418E" w:rsidRPr="008F7776" w:rsidRDefault="00B2418E" w:rsidP="006F156B">
            <w:pPr>
              <w:jc w:val="center"/>
              <w:rPr>
                <w:color w:val="000000"/>
                <w:sz w:val="20"/>
                <w:szCs w:val="20"/>
              </w:rPr>
            </w:pPr>
            <w:r w:rsidRPr="008F7776">
              <w:rPr>
                <w:color w:val="000000"/>
                <w:sz w:val="20"/>
                <w:szCs w:val="20"/>
              </w:rPr>
              <w:t>0,51</w:t>
            </w:r>
          </w:p>
        </w:tc>
        <w:tc>
          <w:tcPr>
            <w:tcW w:w="851" w:type="dxa"/>
            <w:tcBorders>
              <w:top w:val="nil"/>
              <w:left w:val="nil"/>
              <w:bottom w:val="single" w:sz="4" w:space="0" w:color="000000"/>
              <w:right w:val="single" w:sz="4" w:space="0" w:color="000000"/>
            </w:tcBorders>
            <w:shd w:val="clear" w:color="000000" w:fill="FFFFFF"/>
            <w:vAlign w:val="bottom"/>
            <w:hideMark/>
          </w:tcPr>
          <w:p w14:paraId="4BD4A1AC" w14:textId="77777777" w:rsidR="00B2418E" w:rsidRPr="008F7776" w:rsidRDefault="00B2418E" w:rsidP="006F156B">
            <w:pPr>
              <w:jc w:val="center"/>
              <w:rPr>
                <w:color w:val="000000"/>
                <w:sz w:val="20"/>
                <w:szCs w:val="20"/>
              </w:rPr>
            </w:pPr>
            <w:r w:rsidRPr="008F7776">
              <w:rPr>
                <w:color w:val="000000"/>
                <w:sz w:val="20"/>
                <w:szCs w:val="20"/>
              </w:rPr>
              <w:t>0,51</w:t>
            </w:r>
          </w:p>
        </w:tc>
        <w:tc>
          <w:tcPr>
            <w:tcW w:w="992" w:type="dxa"/>
            <w:tcBorders>
              <w:top w:val="nil"/>
              <w:left w:val="nil"/>
              <w:bottom w:val="single" w:sz="4" w:space="0" w:color="000000"/>
              <w:right w:val="single" w:sz="4" w:space="0" w:color="000000"/>
            </w:tcBorders>
            <w:shd w:val="clear" w:color="000000" w:fill="FFFFFF"/>
            <w:vAlign w:val="bottom"/>
            <w:hideMark/>
          </w:tcPr>
          <w:p w14:paraId="374B1A7A" w14:textId="77777777" w:rsidR="00B2418E" w:rsidRPr="008F7776" w:rsidRDefault="00B2418E" w:rsidP="006F156B">
            <w:pPr>
              <w:jc w:val="center"/>
              <w:rPr>
                <w:color w:val="000000"/>
                <w:sz w:val="20"/>
                <w:szCs w:val="20"/>
              </w:rPr>
            </w:pPr>
            <w:r w:rsidRPr="008F7776">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hideMark/>
          </w:tcPr>
          <w:p w14:paraId="57438FBD" w14:textId="77777777" w:rsidR="00B2418E" w:rsidRPr="008F7776" w:rsidRDefault="00B2418E" w:rsidP="006F156B">
            <w:pPr>
              <w:jc w:val="center"/>
              <w:rPr>
                <w:color w:val="000000"/>
                <w:sz w:val="20"/>
                <w:szCs w:val="20"/>
              </w:rPr>
            </w:pPr>
            <w:r w:rsidRPr="008F7776">
              <w:rPr>
                <w:color w:val="000000"/>
                <w:sz w:val="20"/>
                <w:szCs w:val="20"/>
              </w:rPr>
              <w:t>29,08</w:t>
            </w:r>
          </w:p>
        </w:tc>
        <w:tc>
          <w:tcPr>
            <w:tcW w:w="993" w:type="dxa"/>
            <w:tcBorders>
              <w:top w:val="nil"/>
              <w:left w:val="nil"/>
              <w:bottom w:val="single" w:sz="4" w:space="0" w:color="000000"/>
              <w:right w:val="single" w:sz="4" w:space="0" w:color="000000"/>
            </w:tcBorders>
            <w:shd w:val="clear" w:color="000000" w:fill="FFFFFF"/>
            <w:vAlign w:val="bottom"/>
            <w:hideMark/>
          </w:tcPr>
          <w:p w14:paraId="55EE2232" w14:textId="77777777" w:rsidR="00B2418E" w:rsidRPr="008F7776" w:rsidRDefault="00B2418E" w:rsidP="006F156B">
            <w:pPr>
              <w:jc w:val="center"/>
              <w:rPr>
                <w:color w:val="000000"/>
                <w:sz w:val="20"/>
                <w:szCs w:val="20"/>
              </w:rPr>
            </w:pPr>
            <w:r w:rsidRPr="008F7776">
              <w:rPr>
                <w:color w:val="000000"/>
                <w:sz w:val="20"/>
                <w:szCs w:val="20"/>
              </w:rPr>
              <w:t>250,39</w:t>
            </w:r>
          </w:p>
        </w:tc>
        <w:tc>
          <w:tcPr>
            <w:tcW w:w="885" w:type="dxa"/>
            <w:tcBorders>
              <w:top w:val="nil"/>
              <w:left w:val="nil"/>
              <w:bottom w:val="single" w:sz="4" w:space="0" w:color="000000"/>
              <w:right w:val="single" w:sz="4" w:space="0" w:color="000000"/>
            </w:tcBorders>
            <w:shd w:val="clear" w:color="000000" w:fill="FFFFFF"/>
            <w:vAlign w:val="bottom"/>
            <w:hideMark/>
          </w:tcPr>
          <w:p w14:paraId="2BA2BE85"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D73AC71" w14:textId="77777777" w:rsidR="00B2418E" w:rsidRPr="008F7776" w:rsidRDefault="00B2418E" w:rsidP="006F156B">
            <w:pPr>
              <w:jc w:val="center"/>
              <w:rPr>
                <w:color w:val="000000"/>
                <w:sz w:val="20"/>
                <w:szCs w:val="20"/>
              </w:rPr>
            </w:pPr>
            <w:r w:rsidRPr="008F7776">
              <w:rPr>
                <w:color w:val="000000"/>
                <w:sz w:val="20"/>
                <w:szCs w:val="20"/>
              </w:rPr>
              <w:t>62,39</w:t>
            </w:r>
          </w:p>
        </w:tc>
        <w:tc>
          <w:tcPr>
            <w:tcW w:w="666" w:type="dxa"/>
            <w:tcBorders>
              <w:top w:val="nil"/>
              <w:left w:val="nil"/>
              <w:bottom w:val="single" w:sz="4" w:space="0" w:color="000000"/>
              <w:right w:val="single" w:sz="4" w:space="0" w:color="000000"/>
            </w:tcBorders>
            <w:shd w:val="clear" w:color="000000" w:fill="FFFFFF"/>
            <w:vAlign w:val="bottom"/>
            <w:hideMark/>
          </w:tcPr>
          <w:p w14:paraId="79AB2066" w14:textId="77777777" w:rsidR="00B2418E" w:rsidRPr="008F7776" w:rsidRDefault="00B2418E" w:rsidP="006F156B">
            <w:pPr>
              <w:jc w:val="center"/>
              <w:rPr>
                <w:color w:val="000000"/>
                <w:sz w:val="20"/>
                <w:szCs w:val="20"/>
              </w:rPr>
            </w:pPr>
            <w:r w:rsidRPr="008F7776">
              <w:rPr>
                <w:color w:val="000000"/>
                <w:sz w:val="20"/>
                <w:szCs w:val="20"/>
              </w:rPr>
              <w:t>33,31</w:t>
            </w:r>
          </w:p>
        </w:tc>
        <w:tc>
          <w:tcPr>
            <w:tcW w:w="1141" w:type="dxa"/>
            <w:tcBorders>
              <w:top w:val="nil"/>
              <w:left w:val="nil"/>
              <w:bottom w:val="single" w:sz="4" w:space="0" w:color="000000"/>
              <w:right w:val="single" w:sz="4" w:space="0" w:color="000000"/>
            </w:tcBorders>
            <w:shd w:val="clear" w:color="000000" w:fill="FFFFFF"/>
            <w:vAlign w:val="bottom"/>
            <w:hideMark/>
          </w:tcPr>
          <w:p w14:paraId="3506CF7C" w14:textId="77777777" w:rsidR="00B2418E" w:rsidRPr="008F7776" w:rsidRDefault="00B2418E" w:rsidP="006F156B">
            <w:pPr>
              <w:jc w:val="center"/>
              <w:rPr>
                <w:color w:val="000000"/>
                <w:sz w:val="20"/>
                <w:szCs w:val="20"/>
              </w:rPr>
            </w:pPr>
            <w:r w:rsidRPr="008F7776">
              <w:rPr>
                <w:color w:val="000000"/>
                <w:sz w:val="20"/>
                <w:szCs w:val="20"/>
              </w:rPr>
              <w:t>49,10</w:t>
            </w:r>
          </w:p>
        </w:tc>
        <w:tc>
          <w:tcPr>
            <w:tcW w:w="766" w:type="dxa"/>
            <w:tcBorders>
              <w:top w:val="nil"/>
              <w:left w:val="nil"/>
              <w:bottom w:val="single" w:sz="4" w:space="0" w:color="000000"/>
              <w:right w:val="single" w:sz="4" w:space="0" w:color="000000"/>
            </w:tcBorders>
            <w:shd w:val="clear" w:color="000000" w:fill="FFFFFF"/>
            <w:vAlign w:val="bottom"/>
            <w:hideMark/>
          </w:tcPr>
          <w:p w14:paraId="61528736" w14:textId="77777777" w:rsidR="00B2418E" w:rsidRPr="008F7776" w:rsidRDefault="00B2418E" w:rsidP="006F156B">
            <w:pPr>
              <w:jc w:val="center"/>
              <w:rPr>
                <w:color w:val="000000"/>
                <w:sz w:val="20"/>
                <w:szCs w:val="20"/>
              </w:rPr>
            </w:pPr>
            <w:r w:rsidRPr="008F7776">
              <w:rPr>
                <w:color w:val="000000"/>
                <w:sz w:val="20"/>
                <w:szCs w:val="20"/>
              </w:rPr>
              <w:t>520,00</w:t>
            </w:r>
          </w:p>
        </w:tc>
        <w:tc>
          <w:tcPr>
            <w:tcW w:w="683" w:type="dxa"/>
            <w:tcBorders>
              <w:top w:val="nil"/>
              <w:left w:val="nil"/>
              <w:bottom w:val="single" w:sz="4" w:space="0" w:color="000000"/>
              <w:right w:val="single" w:sz="4" w:space="0" w:color="000000"/>
            </w:tcBorders>
            <w:shd w:val="clear" w:color="000000" w:fill="FFFFFF"/>
            <w:vAlign w:val="bottom"/>
            <w:hideMark/>
          </w:tcPr>
          <w:p w14:paraId="361A012D"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1EABFE08"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B2EDAEC"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12214EAA" w14:textId="77777777" w:rsidR="00B2418E" w:rsidRPr="008F7776" w:rsidRDefault="00B2418E" w:rsidP="006F156B">
            <w:pPr>
              <w:jc w:val="center"/>
              <w:rPr>
                <w:color w:val="000000"/>
                <w:sz w:val="20"/>
                <w:szCs w:val="20"/>
              </w:rPr>
            </w:pPr>
            <w:r w:rsidRPr="008F7776">
              <w:rPr>
                <w:color w:val="000000"/>
                <w:sz w:val="20"/>
                <w:szCs w:val="20"/>
              </w:rPr>
              <w:t>Магазин</w:t>
            </w:r>
          </w:p>
        </w:tc>
        <w:tc>
          <w:tcPr>
            <w:tcW w:w="537" w:type="dxa"/>
            <w:tcBorders>
              <w:top w:val="nil"/>
              <w:left w:val="nil"/>
              <w:bottom w:val="single" w:sz="4" w:space="0" w:color="000000"/>
              <w:right w:val="single" w:sz="4" w:space="0" w:color="000000"/>
            </w:tcBorders>
            <w:shd w:val="clear" w:color="000000" w:fill="FFFFFF"/>
            <w:vAlign w:val="bottom"/>
            <w:hideMark/>
          </w:tcPr>
          <w:p w14:paraId="22D37D77"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2681106E" w14:textId="77777777" w:rsidR="00B2418E" w:rsidRPr="008F7776" w:rsidRDefault="00B2418E" w:rsidP="006F156B">
            <w:pPr>
              <w:jc w:val="center"/>
              <w:rPr>
                <w:color w:val="000000"/>
                <w:sz w:val="20"/>
                <w:szCs w:val="20"/>
              </w:rPr>
            </w:pPr>
            <w:r w:rsidRPr="008F7776">
              <w:rPr>
                <w:color w:val="000000"/>
                <w:sz w:val="20"/>
                <w:szCs w:val="20"/>
              </w:rPr>
              <w:t>188,00</w:t>
            </w:r>
          </w:p>
        </w:tc>
        <w:tc>
          <w:tcPr>
            <w:tcW w:w="992" w:type="dxa"/>
            <w:tcBorders>
              <w:top w:val="nil"/>
              <w:left w:val="nil"/>
              <w:bottom w:val="single" w:sz="4" w:space="0" w:color="000000"/>
              <w:right w:val="single" w:sz="4" w:space="0" w:color="000000"/>
            </w:tcBorders>
            <w:shd w:val="clear" w:color="000000" w:fill="FFFFFF"/>
            <w:vAlign w:val="bottom"/>
            <w:hideMark/>
          </w:tcPr>
          <w:p w14:paraId="40600967"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3F558C29" w14:textId="77777777" w:rsidR="00B2418E" w:rsidRPr="008F7776" w:rsidRDefault="00B2418E" w:rsidP="006F156B">
            <w:pPr>
              <w:jc w:val="center"/>
              <w:rPr>
                <w:color w:val="000000"/>
                <w:sz w:val="20"/>
                <w:szCs w:val="20"/>
              </w:rPr>
            </w:pPr>
            <w:r w:rsidRPr="008F7776">
              <w:rPr>
                <w:color w:val="000000"/>
                <w:sz w:val="20"/>
                <w:szCs w:val="20"/>
              </w:rPr>
              <w:t>0,00</w:t>
            </w:r>
          </w:p>
        </w:tc>
        <w:tc>
          <w:tcPr>
            <w:tcW w:w="851" w:type="dxa"/>
            <w:tcBorders>
              <w:top w:val="nil"/>
              <w:left w:val="nil"/>
              <w:bottom w:val="single" w:sz="4" w:space="0" w:color="000000"/>
              <w:right w:val="single" w:sz="4" w:space="0" w:color="000000"/>
            </w:tcBorders>
            <w:shd w:val="clear" w:color="000000" w:fill="FFFFFF"/>
            <w:vAlign w:val="bottom"/>
            <w:hideMark/>
          </w:tcPr>
          <w:p w14:paraId="4FEECF45"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179263C2"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6609CD36" w14:textId="77777777" w:rsidR="00B2418E" w:rsidRPr="008F7776" w:rsidRDefault="00B2418E" w:rsidP="006F156B">
            <w:pPr>
              <w:jc w:val="center"/>
              <w:rPr>
                <w:color w:val="000000"/>
                <w:sz w:val="20"/>
                <w:szCs w:val="20"/>
              </w:rPr>
            </w:pPr>
            <w:r w:rsidRPr="008F7776">
              <w:rPr>
                <w:color w:val="000000"/>
                <w:sz w:val="20"/>
                <w:szCs w:val="20"/>
              </w:rPr>
              <w:t>29,18</w:t>
            </w:r>
          </w:p>
        </w:tc>
        <w:tc>
          <w:tcPr>
            <w:tcW w:w="993" w:type="dxa"/>
            <w:tcBorders>
              <w:top w:val="nil"/>
              <w:left w:val="nil"/>
              <w:bottom w:val="single" w:sz="4" w:space="0" w:color="000000"/>
              <w:right w:val="single" w:sz="4" w:space="0" w:color="000000"/>
            </w:tcBorders>
            <w:shd w:val="clear" w:color="000000" w:fill="FFFFFF"/>
            <w:vAlign w:val="bottom"/>
            <w:hideMark/>
          </w:tcPr>
          <w:p w14:paraId="21127240" w14:textId="77777777" w:rsidR="00B2418E" w:rsidRPr="008F7776" w:rsidRDefault="00B2418E" w:rsidP="006F156B">
            <w:pPr>
              <w:jc w:val="center"/>
              <w:rPr>
                <w:color w:val="000000"/>
                <w:sz w:val="20"/>
                <w:szCs w:val="20"/>
              </w:rPr>
            </w:pPr>
            <w:r w:rsidRPr="008F7776">
              <w:rPr>
                <w:color w:val="000000"/>
                <w:sz w:val="20"/>
                <w:szCs w:val="20"/>
              </w:rPr>
              <w:t>250,49</w:t>
            </w:r>
          </w:p>
        </w:tc>
        <w:tc>
          <w:tcPr>
            <w:tcW w:w="885" w:type="dxa"/>
            <w:tcBorders>
              <w:top w:val="nil"/>
              <w:left w:val="nil"/>
              <w:bottom w:val="single" w:sz="4" w:space="0" w:color="000000"/>
              <w:right w:val="single" w:sz="4" w:space="0" w:color="000000"/>
            </w:tcBorders>
            <w:shd w:val="clear" w:color="000000" w:fill="FFFFFF"/>
            <w:vAlign w:val="bottom"/>
            <w:hideMark/>
          </w:tcPr>
          <w:p w14:paraId="5BB5CEB9"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8C8885D" w14:textId="77777777" w:rsidR="00B2418E" w:rsidRPr="008F7776" w:rsidRDefault="00B2418E" w:rsidP="006F156B">
            <w:pPr>
              <w:jc w:val="center"/>
              <w:rPr>
                <w:color w:val="000000"/>
                <w:sz w:val="20"/>
                <w:szCs w:val="20"/>
              </w:rPr>
            </w:pPr>
            <w:r w:rsidRPr="008F7776">
              <w:rPr>
                <w:color w:val="000000"/>
                <w:sz w:val="20"/>
                <w:szCs w:val="20"/>
              </w:rPr>
              <w:t>62,49</w:t>
            </w:r>
          </w:p>
        </w:tc>
        <w:tc>
          <w:tcPr>
            <w:tcW w:w="666" w:type="dxa"/>
            <w:tcBorders>
              <w:top w:val="nil"/>
              <w:left w:val="nil"/>
              <w:bottom w:val="single" w:sz="4" w:space="0" w:color="000000"/>
              <w:right w:val="single" w:sz="4" w:space="0" w:color="000000"/>
            </w:tcBorders>
            <w:shd w:val="clear" w:color="000000" w:fill="FFFFFF"/>
            <w:vAlign w:val="bottom"/>
            <w:hideMark/>
          </w:tcPr>
          <w:p w14:paraId="70244CF8" w14:textId="77777777" w:rsidR="00B2418E" w:rsidRPr="008F7776" w:rsidRDefault="00B2418E" w:rsidP="006F156B">
            <w:pPr>
              <w:jc w:val="center"/>
              <w:rPr>
                <w:color w:val="000000"/>
                <w:sz w:val="20"/>
                <w:szCs w:val="20"/>
              </w:rPr>
            </w:pPr>
            <w:r w:rsidRPr="008F7776">
              <w:rPr>
                <w:color w:val="000000"/>
                <w:sz w:val="20"/>
                <w:szCs w:val="20"/>
              </w:rPr>
              <w:t>33,31</w:t>
            </w:r>
          </w:p>
        </w:tc>
        <w:tc>
          <w:tcPr>
            <w:tcW w:w="1141" w:type="dxa"/>
            <w:tcBorders>
              <w:top w:val="nil"/>
              <w:left w:val="nil"/>
              <w:bottom w:val="single" w:sz="4" w:space="0" w:color="000000"/>
              <w:right w:val="single" w:sz="4" w:space="0" w:color="000000"/>
            </w:tcBorders>
            <w:shd w:val="clear" w:color="000000" w:fill="FFFFFF"/>
            <w:vAlign w:val="bottom"/>
            <w:hideMark/>
          </w:tcPr>
          <w:p w14:paraId="3BA9C998" w14:textId="77777777" w:rsidR="00B2418E" w:rsidRPr="008F7776" w:rsidRDefault="00B2418E" w:rsidP="006F156B">
            <w:pPr>
              <w:jc w:val="center"/>
              <w:rPr>
                <w:color w:val="000000"/>
                <w:sz w:val="20"/>
                <w:szCs w:val="20"/>
              </w:rPr>
            </w:pPr>
            <w:r w:rsidRPr="008F7776">
              <w:rPr>
                <w:color w:val="000000"/>
                <w:sz w:val="20"/>
                <w:szCs w:val="20"/>
              </w:rPr>
              <w:t>1553,46</w:t>
            </w:r>
          </w:p>
        </w:tc>
        <w:tc>
          <w:tcPr>
            <w:tcW w:w="766" w:type="dxa"/>
            <w:tcBorders>
              <w:top w:val="nil"/>
              <w:left w:val="nil"/>
              <w:bottom w:val="single" w:sz="4" w:space="0" w:color="000000"/>
              <w:right w:val="single" w:sz="4" w:space="0" w:color="000000"/>
            </w:tcBorders>
            <w:shd w:val="clear" w:color="000000" w:fill="FFFFFF"/>
            <w:vAlign w:val="bottom"/>
            <w:hideMark/>
          </w:tcPr>
          <w:p w14:paraId="7BA79DAA" w14:textId="77777777" w:rsidR="00B2418E" w:rsidRPr="008F7776" w:rsidRDefault="00B2418E" w:rsidP="006F156B">
            <w:pPr>
              <w:jc w:val="center"/>
              <w:rPr>
                <w:color w:val="000000"/>
                <w:sz w:val="20"/>
                <w:szCs w:val="20"/>
              </w:rPr>
            </w:pPr>
            <w:r w:rsidRPr="008F7776">
              <w:rPr>
                <w:color w:val="000000"/>
                <w:sz w:val="20"/>
                <w:szCs w:val="20"/>
              </w:rPr>
              <w:t>523,00</w:t>
            </w:r>
          </w:p>
        </w:tc>
        <w:tc>
          <w:tcPr>
            <w:tcW w:w="683" w:type="dxa"/>
            <w:tcBorders>
              <w:top w:val="nil"/>
              <w:left w:val="nil"/>
              <w:bottom w:val="single" w:sz="4" w:space="0" w:color="000000"/>
              <w:right w:val="single" w:sz="4" w:space="0" w:color="000000"/>
            </w:tcBorders>
            <w:shd w:val="clear" w:color="000000" w:fill="FFFFFF"/>
            <w:vAlign w:val="bottom"/>
            <w:hideMark/>
          </w:tcPr>
          <w:p w14:paraId="68586D9A"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371AE0C"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166A0A55"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2F918466" w14:textId="77777777" w:rsidR="00B2418E" w:rsidRPr="008F7776" w:rsidRDefault="00B2418E" w:rsidP="006F156B">
            <w:pPr>
              <w:jc w:val="center"/>
              <w:rPr>
                <w:color w:val="000000"/>
                <w:sz w:val="20"/>
                <w:szCs w:val="20"/>
              </w:rPr>
            </w:pPr>
            <w:r w:rsidRPr="008F7776">
              <w:rPr>
                <w:color w:val="000000"/>
                <w:sz w:val="20"/>
                <w:szCs w:val="20"/>
              </w:rPr>
              <w:t>Общежитие</w:t>
            </w:r>
          </w:p>
        </w:tc>
        <w:tc>
          <w:tcPr>
            <w:tcW w:w="537" w:type="dxa"/>
            <w:tcBorders>
              <w:top w:val="nil"/>
              <w:left w:val="nil"/>
              <w:bottom w:val="single" w:sz="4" w:space="0" w:color="000000"/>
              <w:right w:val="single" w:sz="4" w:space="0" w:color="000000"/>
            </w:tcBorders>
            <w:shd w:val="clear" w:color="000000" w:fill="FFFFFF"/>
            <w:vAlign w:val="bottom"/>
            <w:hideMark/>
          </w:tcPr>
          <w:p w14:paraId="7C910FC6"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4170D26" w14:textId="77777777" w:rsidR="00B2418E" w:rsidRPr="008F7776" w:rsidRDefault="00B2418E" w:rsidP="006F156B">
            <w:pPr>
              <w:jc w:val="center"/>
              <w:rPr>
                <w:color w:val="000000"/>
                <w:sz w:val="20"/>
                <w:szCs w:val="20"/>
              </w:rPr>
            </w:pPr>
            <w:r w:rsidRPr="008F7776">
              <w:rPr>
                <w:color w:val="000000"/>
                <w:sz w:val="20"/>
                <w:szCs w:val="20"/>
              </w:rPr>
              <w:t>191,49</w:t>
            </w:r>
          </w:p>
        </w:tc>
        <w:tc>
          <w:tcPr>
            <w:tcW w:w="992" w:type="dxa"/>
            <w:tcBorders>
              <w:top w:val="nil"/>
              <w:left w:val="nil"/>
              <w:bottom w:val="single" w:sz="4" w:space="0" w:color="000000"/>
              <w:right w:val="single" w:sz="4" w:space="0" w:color="000000"/>
            </w:tcBorders>
            <w:shd w:val="clear" w:color="000000" w:fill="FFFFFF"/>
            <w:vAlign w:val="bottom"/>
            <w:hideMark/>
          </w:tcPr>
          <w:p w14:paraId="63604C22"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0055B2AF" w14:textId="77777777" w:rsidR="00B2418E" w:rsidRPr="008F7776" w:rsidRDefault="00B2418E" w:rsidP="006F156B">
            <w:pPr>
              <w:jc w:val="center"/>
              <w:rPr>
                <w:color w:val="000000"/>
                <w:sz w:val="20"/>
                <w:szCs w:val="20"/>
              </w:rPr>
            </w:pPr>
            <w:r w:rsidRPr="008F7776">
              <w:rPr>
                <w:color w:val="000000"/>
                <w:sz w:val="20"/>
                <w:szCs w:val="20"/>
              </w:rPr>
              <w:t>0,79</w:t>
            </w:r>
          </w:p>
        </w:tc>
        <w:tc>
          <w:tcPr>
            <w:tcW w:w="851" w:type="dxa"/>
            <w:tcBorders>
              <w:top w:val="nil"/>
              <w:left w:val="nil"/>
              <w:bottom w:val="single" w:sz="4" w:space="0" w:color="000000"/>
              <w:right w:val="single" w:sz="4" w:space="0" w:color="000000"/>
            </w:tcBorders>
            <w:shd w:val="clear" w:color="000000" w:fill="FFFFFF"/>
            <w:vAlign w:val="bottom"/>
            <w:hideMark/>
          </w:tcPr>
          <w:p w14:paraId="72B4A07D" w14:textId="77777777" w:rsidR="00B2418E" w:rsidRPr="008F7776" w:rsidRDefault="00B2418E" w:rsidP="006F156B">
            <w:pPr>
              <w:jc w:val="center"/>
              <w:rPr>
                <w:color w:val="000000"/>
                <w:sz w:val="20"/>
                <w:szCs w:val="20"/>
              </w:rPr>
            </w:pPr>
            <w:r w:rsidRPr="008F7776">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hideMark/>
          </w:tcPr>
          <w:p w14:paraId="167DCF1B" w14:textId="77777777" w:rsidR="00B2418E" w:rsidRPr="008F7776" w:rsidRDefault="00B2418E" w:rsidP="006F156B">
            <w:pPr>
              <w:jc w:val="center"/>
              <w:rPr>
                <w:color w:val="000000"/>
                <w:sz w:val="20"/>
                <w:szCs w:val="20"/>
              </w:rPr>
            </w:pPr>
            <w:r w:rsidRPr="008F7776">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hideMark/>
          </w:tcPr>
          <w:p w14:paraId="737EEBB0" w14:textId="77777777" w:rsidR="00B2418E" w:rsidRPr="008F7776" w:rsidRDefault="00B2418E" w:rsidP="006F156B">
            <w:pPr>
              <w:jc w:val="center"/>
              <w:rPr>
                <w:color w:val="000000"/>
                <w:sz w:val="20"/>
                <w:szCs w:val="20"/>
              </w:rPr>
            </w:pPr>
            <w:r w:rsidRPr="008F7776">
              <w:rPr>
                <w:color w:val="000000"/>
                <w:sz w:val="20"/>
                <w:szCs w:val="20"/>
              </w:rPr>
              <w:t>28,91</w:t>
            </w:r>
          </w:p>
        </w:tc>
        <w:tc>
          <w:tcPr>
            <w:tcW w:w="993" w:type="dxa"/>
            <w:tcBorders>
              <w:top w:val="nil"/>
              <w:left w:val="nil"/>
              <w:bottom w:val="single" w:sz="4" w:space="0" w:color="000000"/>
              <w:right w:val="single" w:sz="4" w:space="0" w:color="000000"/>
            </w:tcBorders>
            <w:shd w:val="clear" w:color="000000" w:fill="FFFFFF"/>
            <w:vAlign w:val="bottom"/>
            <w:hideMark/>
          </w:tcPr>
          <w:p w14:paraId="6724B792" w14:textId="77777777" w:rsidR="00B2418E" w:rsidRPr="008F7776" w:rsidRDefault="00B2418E" w:rsidP="006F156B">
            <w:pPr>
              <w:jc w:val="center"/>
              <w:rPr>
                <w:color w:val="000000"/>
                <w:sz w:val="20"/>
                <w:szCs w:val="20"/>
              </w:rPr>
            </w:pPr>
            <w:r w:rsidRPr="008F7776">
              <w:rPr>
                <w:color w:val="000000"/>
                <w:sz w:val="20"/>
                <w:szCs w:val="20"/>
              </w:rPr>
              <w:t>250,22</w:t>
            </w:r>
          </w:p>
        </w:tc>
        <w:tc>
          <w:tcPr>
            <w:tcW w:w="885" w:type="dxa"/>
            <w:tcBorders>
              <w:top w:val="nil"/>
              <w:left w:val="nil"/>
              <w:bottom w:val="single" w:sz="4" w:space="0" w:color="000000"/>
              <w:right w:val="single" w:sz="4" w:space="0" w:color="000000"/>
            </w:tcBorders>
            <w:shd w:val="clear" w:color="000000" w:fill="FFFFFF"/>
            <w:vAlign w:val="bottom"/>
            <w:hideMark/>
          </w:tcPr>
          <w:p w14:paraId="06A346F7"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40E62CED" w14:textId="77777777" w:rsidR="00B2418E" w:rsidRPr="008F7776" w:rsidRDefault="00B2418E" w:rsidP="006F156B">
            <w:pPr>
              <w:jc w:val="center"/>
              <w:rPr>
                <w:color w:val="000000"/>
                <w:sz w:val="20"/>
                <w:szCs w:val="20"/>
              </w:rPr>
            </w:pPr>
            <w:r w:rsidRPr="008F7776">
              <w:rPr>
                <w:color w:val="000000"/>
                <w:sz w:val="20"/>
                <w:szCs w:val="20"/>
              </w:rPr>
              <w:t>58,73</w:t>
            </w:r>
          </w:p>
        </w:tc>
        <w:tc>
          <w:tcPr>
            <w:tcW w:w="666" w:type="dxa"/>
            <w:tcBorders>
              <w:top w:val="nil"/>
              <w:left w:val="nil"/>
              <w:bottom w:val="single" w:sz="4" w:space="0" w:color="000000"/>
              <w:right w:val="single" w:sz="4" w:space="0" w:color="000000"/>
            </w:tcBorders>
            <w:shd w:val="clear" w:color="000000" w:fill="FFFFFF"/>
            <w:vAlign w:val="bottom"/>
            <w:hideMark/>
          </w:tcPr>
          <w:p w14:paraId="5956469B" w14:textId="77777777" w:rsidR="00B2418E" w:rsidRPr="008F7776" w:rsidRDefault="00B2418E" w:rsidP="006F156B">
            <w:pPr>
              <w:jc w:val="center"/>
              <w:rPr>
                <w:color w:val="000000"/>
                <w:sz w:val="20"/>
                <w:szCs w:val="20"/>
              </w:rPr>
            </w:pPr>
            <w:r w:rsidRPr="008F7776">
              <w:rPr>
                <w:color w:val="000000"/>
                <w:sz w:val="20"/>
                <w:szCs w:val="20"/>
              </w:rPr>
              <w:t>29,82</w:t>
            </w:r>
          </w:p>
        </w:tc>
        <w:tc>
          <w:tcPr>
            <w:tcW w:w="1141" w:type="dxa"/>
            <w:tcBorders>
              <w:top w:val="nil"/>
              <w:left w:val="nil"/>
              <w:bottom w:val="single" w:sz="4" w:space="0" w:color="000000"/>
              <w:right w:val="single" w:sz="4" w:space="0" w:color="000000"/>
            </w:tcBorders>
            <w:shd w:val="clear" w:color="000000" w:fill="FFFFFF"/>
            <w:vAlign w:val="bottom"/>
            <w:hideMark/>
          </w:tcPr>
          <w:p w14:paraId="5DDF7F39" w14:textId="77777777" w:rsidR="00B2418E" w:rsidRPr="008F7776" w:rsidRDefault="00B2418E" w:rsidP="006F156B">
            <w:pPr>
              <w:jc w:val="center"/>
              <w:rPr>
                <w:color w:val="000000"/>
                <w:sz w:val="20"/>
                <w:szCs w:val="20"/>
              </w:rPr>
            </w:pPr>
            <w:r w:rsidRPr="008F7776">
              <w:rPr>
                <w:color w:val="000000"/>
                <w:sz w:val="20"/>
                <w:szCs w:val="20"/>
              </w:rPr>
              <w:t>18,41</w:t>
            </w:r>
          </w:p>
        </w:tc>
        <w:tc>
          <w:tcPr>
            <w:tcW w:w="766" w:type="dxa"/>
            <w:tcBorders>
              <w:top w:val="nil"/>
              <w:left w:val="nil"/>
              <w:bottom w:val="single" w:sz="4" w:space="0" w:color="000000"/>
              <w:right w:val="single" w:sz="4" w:space="0" w:color="000000"/>
            </w:tcBorders>
            <w:shd w:val="clear" w:color="000000" w:fill="FFFFFF"/>
            <w:vAlign w:val="bottom"/>
            <w:hideMark/>
          </w:tcPr>
          <w:p w14:paraId="6220A285" w14:textId="77777777" w:rsidR="00B2418E" w:rsidRPr="008F7776" w:rsidRDefault="00B2418E" w:rsidP="006F156B">
            <w:pPr>
              <w:jc w:val="center"/>
              <w:rPr>
                <w:color w:val="000000"/>
                <w:sz w:val="20"/>
                <w:szCs w:val="20"/>
              </w:rPr>
            </w:pPr>
            <w:r w:rsidRPr="008F7776">
              <w:rPr>
                <w:color w:val="000000"/>
                <w:sz w:val="20"/>
                <w:szCs w:val="20"/>
              </w:rPr>
              <w:t>292,00</w:t>
            </w:r>
          </w:p>
        </w:tc>
        <w:tc>
          <w:tcPr>
            <w:tcW w:w="683" w:type="dxa"/>
            <w:tcBorders>
              <w:top w:val="nil"/>
              <w:left w:val="nil"/>
              <w:bottom w:val="single" w:sz="4" w:space="0" w:color="000000"/>
              <w:right w:val="single" w:sz="4" w:space="0" w:color="000000"/>
            </w:tcBorders>
            <w:shd w:val="clear" w:color="000000" w:fill="FFFFFF"/>
            <w:vAlign w:val="bottom"/>
            <w:hideMark/>
          </w:tcPr>
          <w:p w14:paraId="1907A8FA"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5EA3E6F"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8D4987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D1B28D4" w14:textId="77777777" w:rsidR="00B2418E" w:rsidRPr="008F7776" w:rsidRDefault="00B2418E" w:rsidP="006F156B">
            <w:pPr>
              <w:jc w:val="center"/>
              <w:rPr>
                <w:color w:val="000000"/>
                <w:sz w:val="20"/>
                <w:szCs w:val="20"/>
              </w:rPr>
            </w:pPr>
            <w:r w:rsidRPr="008F7776">
              <w:rPr>
                <w:color w:val="000000"/>
                <w:sz w:val="20"/>
                <w:szCs w:val="20"/>
              </w:rPr>
              <w:t>Школа №2</w:t>
            </w:r>
          </w:p>
        </w:tc>
        <w:tc>
          <w:tcPr>
            <w:tcW w:w="537" w:type="dxa"/>
            <w:tcBorders>
              <w:top w:val="nil"/>
              <w:left w:val="nil"/>
              <w:bottom w:val="single" w:sz="4" w:space="0" w:color="000000"/>
              <w:right w:val="single" w:sz="4" w:space="0" w:color="000000"/>
            </w:tcBorders>
            <w:shd w:val="clear" w:color="000000" w:fill="FFFFFF"/>
            <w:vAlign w:val="bottom"/>
            <w:hideMark/>
          </w:tcPr>
          <w:p w14:paraId="15FA57F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400C3CAC" w14:textId="77777777" w:rsidR="00B2418E" w:rsidRPr="008F7776" w:rsidRDefault="00B2418E" w:rsidP="006F156B">
            <w:pPr>
              <w:jc w:val="center"/>
              <w:rPr>
                <w:color w:val="000000"/>
                <w:sz w:val="20"/>
                <w:szCs w:val="20"/>
              </w:rPr>
            </w:pPr>
            <w:r w:rsidRPr="008F7776">
              <w:rPr>
                <w:color w:val="000000"/>
                <w:sz w:val="20"/>
                <w:szCs w:val="20"/>
              </w:rPr>
              <w:t>190,28</w:t>
            </w:r>
          </w:p>
        </w:tc>
        <w:tc>
          <w:tcPr>
            <w:tcW w:w="992" w:type="dxa"/>
            <w:tcBorders>
              <w:top w:val="nil"/>
              <w:left w:val="nil"/>
              <w:bottom w:val="single" w:sz="4" w:space="0" w:color="000000"/>
              <w:right w:val="single" w:sz="4" w:space="0" w:color="000000"/>
            </w:tcBorders>
            <w:shd w:val="clear" w:color="000000" w:fill="FFFFFF"/>
            <w:vAlign w:val="bottom"/>
            <w:hideMark/>
          </w:tcPr>
          <w:p w14:paraId="30806BF3"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49BA1E78" w14:textId="77777777" w:rsidR="00B2418E" w:rsidRPr="008F7776" w:rsidRDefault="00B2418E" w:rsidP="006F156B">
            <w:pPr>
              <w:jc w:val="center"/>
              <w:rPr>
                <w:color w:val="000000"/>
                <w:sz w:val="20"/>
                <w:szCs w:val="20"/>
              </w:rPr>
            </w:pPr>
            <w:r w:rsidRPr="008F7776">
              <w:rPr>
                <w:color w:val="000000"/>
                <w:sz w:val="20"/>
                <w:szCs w:val="20"/>
              </w:rPr>
              <w:t>0,10</w:t>
            </w:r>
          </w:p>
        </w:tc>
        <w:tc>
          <w:tcPr>
            <w:tcW w:w="851" w:type="dxa"/>
            <w:tcBorders>
              <w:top w:val="nil"/>
              <w:left w:val="nil"/>
              <w:bottom w:val="single" w:sz="4" w:space="0" w:color="000000"/>
              <w:right w:val="single" w:sz="4" w:space="0" w:color="000000"/>
            </w:tcBorders>
            <w:shd w:val="clear" w:color="000000" w:fill="FFFFFF"/>
            <w:vAlign w:val="bottom"/>
            <w:hideMark/>
          </w:tcPr>
          <w:p w14:paraId="042FCF98" w14:textId="77777777" w:rsidR="00B2418E" w:rsidRPr="008F7776" w:rsidRDefault="00B2418E" w:rsidP="006F156B">
            <w:pPr>
              <w:jc w:val="center"/>
              <w:rPr>
                <w:color w:val="000000"/>
                <w:sz w:val="20"/>
                <w:szCs w:val="20"/>
              </w:rPr>
            </w:pPr>
            <w:r w:rsidRPr="008F7776">
              <w:rPr>
                <w:color w:val="000000"/>
                <w:sz w:val="20"/>
                <w:szCs w:val="20"/>
              </w:rPr>
              <w:t>0,10</w:t>
            </w:r>
          </w:p>
        </w:tc>
        <w:tc>
          <w:tcPr>
            <w:tcW w:w="992" w:type="dxa"/>
            <w:tcBorders>
              <w:top w:val="nil"/>
              <w:left w:val="nil"/>
              <w:bottom w:val="single" w:sz="4" w:space="0" w:color="000000"/>
              <w:right w:val="single" w:sz="4" w:space="0" w:color="000000"/>
            </w:tcBorders>
            <w:shd w:val="clear" w:color="000000" w:fill="FFFFFF"/>
            <w:vAlign w:val="bottom"/>
            <w:hideMark/>
          </w:tcPr>
          <w:p w14:paraId="393BA035"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3F7DEE9D" w14:textId="77777777" w:rsidR="00B2418E" w:rsidRPr="008F7776" w:rsidRDefault="00B2418E" w:rsidP="006F156B">
            <w:pPr>
              <w:jc w:val="center"/>
              <w:rPr>
                <w:color w:val="000000"/>
                <w:sz w:val="20"/>
                <w:szCs w:val="20"/>
              </w:rPr>
            </w:pPr>
            <w:r w:rsidRPr="008F7776">
              <w:rPr>
                <w:color w:val="000000"/>
                <w:sz w:val="20"/>
                <w:szCs w:val="20"/>
              </w:rPr>
              <w:t>28,79</w:t>
            </w:r>
          </w:p>
        </w:tc>
        <w:tc>
          <w:tcPr>
            <w:tcW w:w="993" w:type="dxa"/>
            <w:tcBorders>
              <w:top w:val="nil"/>
              <w:left w:val="nil"/>
              <w:bottom w:val="single" w:sz="4" w:space="0" w:color="000000"/>
              <w:right w:val="single" w:sz="4" w:space="0" w:color="000000"/>
            </w:tcBorders>
            <w:shd w:val="clear" w:color="000000" w:fill="FFFFFF"/>
            <w:vAlign w:val="bottom"/>
            <w:hideMark/>
          </w:tcPr>
          <w:p w14:paraId="5D37E350" w14:textId="77777777" w:rsidR="00B2418E" w:rsidRPr="008F7776" w:rsidRDefault="00B2418E" w:rsidP="006F156B">
            <w:pPr>
              <w:jc w:val="center"/>
              <w:rPr>
                <w:color w:val="000000"/>
                <w:sz w:val="20"/>
                <w:szCs w:val="20"/>
              </w:rPr>
            </w:pPr>
            <w:r w:rsidRPr="008F7776">
              <w:rPr>
                <w:color w:val="000000"/>
                <w:sz w:val="20"/>
                <w:szCs w:val="20"/>
              </w:rPr>
              <w:t>250,10</w:t>
            </w:r>
          </w:p>
        </w:tc>
        <w:tc>
          <w:tcPr>
            <w:tcW w:w="885" w:type="dxa"/>
            <w:tcBorders>
              <w:top w:val="nil"/>
              <w:left w:val="nil"/>
              <w:bottom w:val="single" w:sz="4" w:space="0" w:color="000000"/>
              <w:right w:val="single" w:sz="4" w:space="0" w:color="000000"/>
            </w:tcBorders>
            <w:shd w:val="clear" w:color="000000" w:fill="FFFFFF"/>
            <w:vAlign w:val="bottom"/>
            <w:hideMark/>
          </w:tcPr>
          <w:p w14:paraId="44184B94"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73184C99" w14:textId="77777777" w:rsidR="00B2418E" w:rsidRPr="008F7776" w:rsidRDefault="00B2418E" w:rsidP="006F156B">
            <w:pPr>
              <w:jc w:val="center"/>
              <w:rPr>
                <w:color w:val="000000"/>
                <w:sz w:val="20"/>
                <w:szCs w:val="20"/>
              </w:rPr>
            </w:pPr>
            <w:r w:rsidRPr="008F7776">
              <w:rPr>
                <w:color w:val="000000"/>
                <w:sz w:val="20"/>
                <w:szCs w:val="20"/>
              </w:rPr>
              <w:t>59,82</w:t>
            </w:r>
          </w:p>
        </w:tc>
        <w:tc>
          <w:tcPr>
            <w:tcW w:w="666" w:type="dxa"/>
            <w:tcBorders>
              <w:top w:val="nil"/>
              <w:left w:val="nil"/>
              <w:bottom w:val="single" w:sz="4" w:space="0" w:color="000000"/>
              <w:right w:val="single" w:sz="4" w:space="0" w:color="000000"/>
            </w:tcBorders>
            <w:shd w:val="clear" w:color="000000" w:fill="FFFFFF"/>
            <w:vAlign w:val="bottom"/>
            <w:hideMark/>
          </w:tcPr>
          <w:p w14:paraId="063F6FA3" w14:textId="77777777" w:rsidR="00B2418E" w:rsidRPr="008F7776" w:rsidRDefault="00B2418E" w:rsidP="006F156B">
            <w:pPr>
              <w:jc w:val="center"/>
              <w:rPr>
                <w:color w:val="000000"/>
                <w:sz w:val="20"/>
                <w:szCs w:val="20"/>
              </w:rPr>
            </w:pPr>
            <w:r w:rsidRPr="008F7776">
              <w:rPr>
                <w:color w:val="000000"/>
                <w:sz w:val="20"/>
                <w:szCs w:val="20"/>
              </w:rPr>
              <w:t>31,03</w:t>
            </w:r>
          </w:p>
        </w:tc>
        <w:tc>
          <w:tcPr>
            <w:tcW w:w="1141" w:type="dxa"/>
            <w:tcBorders>
              <w:top w:val="nil"/>
              <w:left w:val="nil"/>
              <w:bottom w:val="single" w:sz="4" w:space="0" w:color="000000"/>
              <w:right w:val="single" w:sz="4" w:space="0" w:color="000000"/>
            </w:tcBorders>
            <w:shd w:val="clear" w:color="000000" w:fill="FFFFFF"/>
            <w:vAlign w:val="bottom"/>
            <w:hideMark/>
          </w:tcPr>
          <w:p w14:paraId="4AAA82FA" w14:textId="77777777" w:rsidR="00B2418E" w:rsidRPr="008F7776" w:rsidRDefault="00B2418E" w:rsidP="006F156B">
            <w:pPr>
              <w:jc w:val="center"/>
              <w:rPr>
                <w:color w:val="000000"/>
                <w:sz w:val="20"/>
                <w:szCs w:val="20"/>
              </w:rPr>
            </w:pPr>
            <w:r w:rsidRPr="008F7776">
              <w:rPr>
                <w:color w:val="000000"/>
                <w:sz w:val="20"/>
                <w:szCs w:val="20"/>
              </w:rPr>
              <w:t>499,11</w:t>
            </w:r>
          </w:p>
        </w:tc>
        <w:tc>
          <w:tcPr>
            <w:tcW w:w="766" w:type="dxa"/>
            <w:tcBorders>
              <w:top w:val="nil"/>
              <w:left w:val="nil"/>
              <w:bottom w:val="single" w:sz="4" w:space="0" w:color="000000"/>
              <w:right w:val="single" w:sz="4" w:space="0" w:color="000000"/>
            </w:tcBorders>
            <w:shd w:val="clear" w:color="000000" w:fill="FFFFFF"/>
            <w:vAlign w:val="bottom"/>
            <w:hideMark/>
          </w:tcPr>
          <w:p w14:paraId="0A6F8498" w14:textId="77777777" w:rsidR="00B2418E" w:rsidRPr="008F7776" w:rsidRDefault="00B2418E" w:rsidP="006F156B">
            <w:pPr>
              <w:jc w:val="center"/>
              <w:rPr>
                <w:color w:val="000000"/>
                <w:sz w:val="20"/>
                <w:szCs w:val="20"/>
              </w:rPr>
            </w:pPr>
            <w:r w:rsidRPr="008F7776">
              <w:rPr>
                <w:color w:val="000000"/>
                <w:sz w:val="20"/>
                <w:szCs w:val="20"/>
              </w:rPr>
              <w:t>562,00</w:t>
            </w:r>
          </w:p>
        </w:tc>
        <w:tc>
          <w:tcPr>
            <w:tcW w:w="683" w:type="dxa"/>
            <w:tcBorders>
              <w:top w:val="nil"/>
              <w:left w:val="nil"/>
              <w:bottom w:val="single" w:sz="4" w:space="0" w:color="000000"/>
              <w:right w:val="single" w:sz="4" w:space="0" w:color="000000"/>
            </w:tcBorders>
            <w:shd w:val="clear" w:color="000000" w:fill="FFFFFF"/>
            <w:vAlign w:val="bottom"/>
            <w:hideMark/>
          </w:tcPr>
          <w:p w14:paraId="733E718A"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D96AF6C"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1DDE2449"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EEA5CC7" w14:textId="77777777" w:rsidR="00B2418E" w:rsidRPr="008F7776" w:rsidRDefault="00B2418E" w:rsidP="006F156B">
            <w:pPr>
              <w:jc w:val="center"/>
              <w:rPr>
                <w:color w:val="000000"/>
                <w:sz w:val="20"/>
                <w:szCs w:val="20"/>
              </w:rPr>
            </w:pPr>
            <w:r w:rsidRPr="008F7776">
              <w:rPr>
                <w:color w:val="000000"/>
                <w:sz w:val="20"/>
                <w:szCs w:val="20"/>
              </w:rPr>
              <w:lastRenderedPageBreak/>
              <w:t>ЦДТ</w:t>
            </w:r>
          </w:p>
        </w:tc>
        <w:tc>
          <w:tcPr>
            <w:tcW w:w="537" w:type="dxa"/>
            <w:tcBorders>
              <w:top w:val="nil"/>
              <w:left w:val="nil"/>
              <w:bottom w:val="single" w:sz="4" w:space="0" w:color="000000"/>
              <w:right w:val="single" w:sz="4" w:space="0" w:color="000000"/>
            </w:tcBorders>
            <w:shd w:val="clear" w:color="000000" w:fill="FFFFFF"/>
            <w:vAlign w:val="bottom"/>
            <w:hideMark/>
          </w:tcPr>
          <w:p w14:paraId="2FF6440B"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159D1651" w14:textId="77777777" w:rsidR="00B2418E" w:rsidRPr="008F7776" w:rsidRDefault="00B2418E" w:rsidP="006F156B">
            <w:pPr>
              <w:jc w:val="center"/>
              <w:rPr>
                <w:color w:val="000000"/>
                <w:sz w:val="20"/>
                <w:szCs w:val="20"/>
              </w:rPr>
            </w:pPr>
            <w:r w:rsidRPr="008F7776">
              <w:rPr>
                <w:color w:val="000000"/>
                <w:sz w:val="20"/>
                <w:szCs w:val="20"/>
              </w:rPr>
              <w:t>191,43</w:t>
            </w:r>
          </w:p>
        </w:tc>
        <w:tc>
          <w:tcPr>
            <w:tcW w:w="992" w:type="dxa"/>
            <w:tcBorders>
              <w:top w:val="nil"/>
              <w:left w:val="nil"/>
              <w:bottom w:val="single" w:sz="4" w:space="0" w:color="000000"/>
              <w:right w:val="single" w:sz="4" w:space="0" w:color="000000"/>
            </w:tcBorders>
            <w:shd w:val="clear" w:color="000000" w:fill="FFFFFF"/>
            <w:vAlign w:val="bottom"/>
            <w:hideMark/>
          </w:tcPr>
          <w:p w14:paraId="466DDD5E"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7FD244F9" w14:textId="77777777" w:rsidR="00B2418E" w:rsidRPr="008F7776" w:rsidRDefault="00B2418E" w:rsidP="006F156B">
            <w:pPr>
              <w:jc w:val="center"/>
              <w:rPr>
                <w:color w:val="000000"/>
                <w:sz w:val="20"/>
                <w:szCs w:val="20"/>
              </w:rPr>
            </w:pPr>
            <w:r w:rsidRPr="008F7776">
              <w:rPr>
                <w:color w:val="000000"/>
                <w:sz w:val="20"/>
                <w:szCs w:val="20"/>
              </w:rPr>
              <w:t>0,02</w:t>
            </w:r>
          </w:p>
        </w:tc>
        <w:tc>
          <w:tcPr>
            <w:tcW w:w="851" w:type="dxa"/>
            <w:tcBorders>
              <w:top w:val="nil"/>
              <w:left w:val="nil"/>
              <w:bottom w:val="single" w:sz="4" w:space="0" w:color="000000"/>
              <w:right w:val="single" w:sz="4" w:space="0" w:color="000000"/>
            </w:tcBorders>
            <w:shd w:val="clear" w:color="000000" w:fill="FFFFFF"/>
            <w:vAlign w:val="bottom"/>
            <w:hideMark/>
          </w:tcPr>
          <w:p w14:paraId="40ACFEE4" w14:textId="77777777" w:rsidR="00B2418E" w:rsidRPr="008F7776" w:rsidRDefault="00B2418E" w:rsidP="006F156B">
            <w:pPr>
              <w:jc w:val="center"/>
              <w:rPr>
                <w:color w:val="000000"/>
                <w:sz w:val="20"/>
                <w:szCs w:val="20"/>
              </w:rPr>
            </w:pPr>
            <w:r w:rsidRPr="008F7776">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hideMark/>
          </w:tcPr>
          <w:p w14:paraId="47BB432D" w14:textId="77777777" w:rsidR="00B2418E" w:rsidRPr="008F7776" w:rsidRDefault="00B2418E" w:rsidP="006F156B">
            <w:pPr>
              <w:jc w:val="center"/>
              <w:rPr>
                <w:color w:val="000000"/>
                <w:sz w:val="20"/>
                <w:szCs w:val="20"/>
              </w:rPr>
            </w:pPr>
            <w:r w:rsidRPr="008F7776">
              <w:rPr>
                <w:color w:val="000000"/>
                <w:sz w:val="20"/>
                <w:szCs w:val="20"/>
              </w:rPr>
              <w:t>0,00</w:t>
            </w:r>
          </w:p>
        </w:tc>
        <w:tc>
          <w:tcPr>
            <w:tcW w:w="992" w:type="dxa"/>
            <w:tcBorders>
              <w:top w:val="nil"/>
              <w:left w:val="nil"/>
              <w:bottom w:val="single" w:sz="4" w:space="0" w:color="000000"/>
              <w:right w:val="single" w:sz="4" w:space="0" w:color="000000"/>
            </w:tcBorders>
            <w:shd w:val="clear" w:color="000000" w:fill="FFFFFF"/>
            <w:vAlign w:val="bottom"/>
            <w:hideMark/>
          </w:tcPr>
          <w:p w14:paraId="760CE0B9" w14:textId="77777777" w:rsidR="00B2418E" w:rsidRPr="008F7776" w:rsidRDefault="00B2418E" w:rsidP="006F156B">
            <w:pPr>
              <w:jc w:val="center"/>
              <w:rPr>
                <w:color w:val="000000"/>
                <w:sz w:val="20"/>
                <w:szCs w:val="20"/>
              </w:rPr>
            </w:pPr>
            <w:r w:rsidRPr="008F7776">
              <w:rPr>
                <w:color w:val="000000"/>
                <w:sz w:val="20"/>
                <w:szCs w:val="20"/>
              </w:rPr>
              <w:t>28,67</w:t>
            </w:r>
          </w:p>
        </w:tc>
        <w:tc>
          <w:tcPr>
            <w:tcW w:w="993" w:type="dxa"/>
            <w:tcBorders>
              <w:top w:val="nil"/>
              <w:left w:val="nil"/>
              <w:bottom w:val="single" w:sz="4" w:space="0" w:color="000000"/>
              <w:right w:val="single" w:sz="4" w:space="0" w:color="000000"/>
            </w:tcBorders>
            <w:shd w:val="clear" w:color="000000" w:fill="FFFFFF"/>
            <w:vAlign w:val="bottom"/>
            <w:hideMark/>
          </w:tcPr>
          <w:p w14:paraId="67160F11" w14:textId="77777777" w:rsidR="00B2418E" w:rsidRPr="008F7776" w:rsidRDefault="00B2418E" w:rsidP="006F156B">
            <w:pPr>
              <w:jc w:val="center"/>
              <w:rPr>
                <w:color w:val="000000"/>
                <w:sz w:val="20"/>
                <w:szCs w:val="20"/>
              </w:rPr>
            </w:pPr>
            <w:r w:rsidRPr="008F7776">
              <w:rPr>
                <w:color w:val="000000"/>
                <w:sz w:val="20"/>
                <w:szCs w:val="20"/>
              </w:rPr>
              <w:t>249,98</w:t>
            </w:r>
          </w:p>
        </w:tc>
        <w:tc>
          <w:tcPr>
            <w:tcW w:w="885" w:type="dxa"/>
            <w:tcBorders>
              <w:top w:val="nil"/>
              <w:left w:val="nil"/>
              <w:bottom w:val="single" w:sz="4" w:space="0" w:color="000000"/>
              <w:right w:val="single" w:sz="4" w:space="0" w:color="000000"/>
            </w:tcBorders>
            <w:shd w:val="clear" w:color="000000" w:fill="FFFFFF"/>
            <w:vAlign w:val="bottom"/>
            <w:hideMark/>
          </w:tcPr>
          <w:p w14:paraId="544CF4BD"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755D047" w14:textId="77777777" w:rsidR="00B2418E" w:rsidRPr="008F7776" w:rsidRDefault="00B2418E" w:rsidP="006F156B">
            <w:pPr>
              <w:jc w:val="center"/>
              <w:rPr>
                <w:color w:val="000000"/>
                <w:sz w:val="20"/>
                <w:szCs w:val="20"/>
              </w:rPr>
            </w:pPr>
            <w:r w:rsidRPr="008F7776">
              <w:rPr>
                <w:color w:val="000000"/>
                <w:sz w:val="20"/>
                <w:szCs w:val="20"/>
              </w:rPr>
              <w:t>58,55</w:t>
            </w:r>
          </w:p>
        </w:tc>
        <w:tc>
          <w:tcPr>
            <w:tcW w:w="666" w:type="dxa"/>
            <w:tcBorders>
              <w:top w:val="nil"/>
              <w:left w:val="nil"/>
              <w:bottom w:val="single" w:sz="4" w:space="0" w:color="000000"/>
              <w:right w:val="single" w:sz="4" w:space="0" w:color="000000"/>
            </w:tcBorders>
            <w:shd w:val="clear" w:color="000000" w:fill="FFFFFF"/>
            <w:vAlign w:val="bottom"/>
            <w:hideMark/>
          </w:tcPr>
          <w:p w14:paraId="2223F090" w14:textId="77777777" w:rsidR="00B2418E" w:rsidRPr="008F7776" w:rsidRDefault="00B2418E" w:rsidP="006F156B">
            <w:pPr>
              <w:jc w:val="center"/>
              <w:rPr>
                <w:color w:val="000000"/>
                <w:sz w:val="20"/>
                <w:szCs w:val="20"/>
              </w:rPr>
            </w:pPr>
            <w:r w:rsidRPr="008F7776">
              <w:rPr>
                <w:color w:val="000000"/>
                <w:sz w:val="20"/>
                <w:szCs w:val="20"/>
              </w:rPr>
              <w:t>29,88</w:t>
            </w:r>
          </w:p>
        </w:tc>
        <w:tc>
          <w:tcPr>
            <w:tcW w:w="1141" w:type="dxa"/>
            <w:tcBorders>
              <w:top w:val="nil"/>
              <w:left w:val="nil"/>
              <w:bottom w:val="single" w:sz="4" w:space="0" w:color="000000"/>
              <w:right w:val="single" w:sz="4" w:space="0" w:color="000000"/>
            </w:tcBorders>
            <w:shd w:val="clear" w:color="000000" w:fill="FFFFFF"/>
            <w:vAlign w:val="bottom"/>
            <w:hideMark/>
          </w:tcPr>
          <w:p w14:paraId="57D083B3" w14:textId="77777777" w:rsidR="00B2418E" w:rsidRPr="008F7776" w:rsidRDefault="00B2418E" w:rsidP="006F156B">
            <w:pPr>
              <w:jc w:val="center"/>
              <w:rPr>
                <w:color w:val="000000"/>
                <w:sz w:val="20"/>
                <w:szCs w:val="20"/>
              </w:rPr>
            </w:pPr>
            <w:r w:rsidRPr="008F7776">
              <w:rPr>
                <w:color w:val="000000"/>
                <w:sz w:val="20"/>
                <w:szCs w:val="20"/>
              </w:rPr>
              <w:t>185,00</w:t>
            </w:r>
          </w:p>
        </w:tc>
        <w:tc>
          <w:tcPr>
            <w:tcW w:w="766" w:type="dxa"/>
            <w:tcBorders>
              <w:top w:val="nil"/>
              <w:left w:val="nil"/>
              <w:bottom w:val="single" w:sz="4" w:space="0" w:color="000000"/>
              <w:right w:val="single" w:sz="4" w:space="0" w:color="000000"/>
            </w:tcBorders>
            <w:shd w:val="clear" w:color="000000" w:fill="FFFFFF"/>
            <w:vAlign w:val="bottom"/>
            <w:hideMark/>
          </w:tcPr>
          <w:p w14:paraId="75595D7D" w14:textId="77777777" w:rsidR="00B2418E" w:rsidRPr="008F7776" w:rsidRDefault="00B2418E" w:rsidP="006F156B">
            <w:pPr>
              <w:jc w:val="center"/>
              <w:rPr>
                <w:color w:val="000000"/>
                <w:sz w:val="20"/>
                <w:szCs w:val="20"/>
              </w:rPr>
            </w:pPr>
            <w:r w:rsidRPr="008F7776">
              <w:rPr>
                <w:color w:val="000000"/>
                <w:sz w:val="20"/>
                <w:szCs w:val="20"/>
              </w:rPr>
              <w:t>360,00</w:t>
            </w:r>
          </w:p>
        </w:tc>
        <w:tc>
          <w:tcPr>
            <w:tcW w:w="683" w:type="dxa"/>
            <w:tcBorders>
              <w:top w:val="nil"/>
              <w:left w:val="nil"/>
              <w:bottom w:val="single" w:sz="4" w:space="0" w:color="000000"/>
              <w:right w:val="single" w:sz="4" w:space="0" w:color="000000"/>
            </w:tcBorders>
            <w:shd w:val="clear" w:color="000000" w:fill="FFFFFF"/>
            <w:vAlign w:val="bottom"/>
            <w:hideMark/>
          </w:tcPr>
          <w:p w14:paraId="00648118"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2AB932C9"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227153C7"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6E22CF85" w14:textId="77777777" w:rsidR="00B2418E" w:rsidRPr="008F7776" w:rsidRDefault="00B2418E" w:rsidP="006F156B">
            <w:pPr>
              <w:jc w:val="center"/>
              <w:rPr>
                <w:color w:val="000000"/>
                <w:sz w:val="20"/>
                <w:szCs w:val="20"/>
              </w:rPr>
            </w:pPr>
            <w:r w:rsidRPr="008F7776">
              <w:rPr>
                <w:color w:val="000000"/>
                <w:sz w:val="20"/>
                <w:szCs w:val="20"/>
              </w:rPr>
              <w:t>ж/д 16</w:t>
            </w:r>
          </w:p>
        </w:tc>
        <w:tc>
          <w:tcPr>
            <w:tcW w:w="537" w:type="dxa"/>
            <w:tcBorders>
              <w:top w:val="nil"/>
              <w:left w:val="nil"/>
              <w:bottom w:val="single" w:sz="4" w:space="0" w:color="000000"/>
              <w:right w:val="single" w:sz="4" w:space="0" w:color="000000"/>
            </w:tcBorders>
            <w:shd w:val="clear" w:color="000000" w:fill="FFFFFF"/>
            <w:vAlign w:val="bottom"/>
            <w:hideMark/>
          </w:tcPr>
          <w:p w14:paraId="48801AB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758D28C1" w14:textId="77777777" w:rsidR="00B2418E" w:rsidRPr="008F7776" w:rsidRDefault="00B2418E" w:rsidP="006F156B">
            <w:pPr>
              <w:jc w:val="center"/>
              <w:rPr>
                <w:color w:val="000000"/>
                <w:sz w:val="20"/>
                <w:szCs w:val="20"/>
              </w:rPr>
            </w:pPr>
            <w:r w:rsidRPr="008F7776">
              <w:rPr>
                <w:color w:val="000000"/>
                <w:sz w:val="20"/>
                <w:szCs w:val="20"/>
              </w:rPr>
              <w:t>192,66</w:t>
            </w:r>
          </w:p>
        </w:tc>
        <w:tc>
          <w:tcPr>
            <w:tcW w:w="992" w:type="dxa"/>
            <w:tcBorders>
              <w:top w:val="nil"/>
              <w:left w:val="nil"/>
              <w:bottom w:val="single" w:sz="4" w:space="0" w:color="000000"/>
              <w:right w:val="single" w:sz="4" w:space="0" w:color="000000"/>
            </w:tcBorders>
            <w:shd w:val="clear" w:color="000000" w:fill="FFFFFF"/>
            <w:vAlign w:val="bottom"/>
            <w:hideMark/>
          </w:tcPr>
          <w:p w14:paraId="43616B40" w14:textId="77777777" w:rsidR="00B2418E" w:rsidRPr="008F7776" w:rsidRDefault="00B2418E" w:rsidP="006F156B">
            <w:pPr>
              <w:jc w:val="center"/>
              <w:rPr>
                <w:color w:val="000000"/>
                <w:sz w:val="20"/>
                <w:szCs w:val="20"/>
              </w:rPr>
            </w:pPr>
            <w:r w:rsidRPr="008F7776">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hideMark/>
          </w:tcPr>
          <w:p w14:paraId="0B5C48E6" w14:textId="77777777" w:rsidR="00B2418E" w:rsidRPr="008F7776" w:rsidRDefault="00B2418E" w:rsidP="006F156B">
            <w:pPr>
              <w:jc w:val="center"/>
              <w:rPr>
                <w:color w:val="000000"/>
                <w:sz w:val="20"/>
                <w:szCs w:val="20"/>
              </w:rPr>
            </w:pPr>
            <w:r w:rsidRPr="008F7776">
              <w:rPr>
                <w:color w:val="000000"/>
                <w:sz w:val="20"/>
                <w:szCs w:val="20"/>
              </w:rPr>
              <w:t>0,98</w:t>
            </w:r>
          </w:p>
        </w:tc>
        <w:tc>
          <w:tcPr>
            <w:tcW w:w="851" w:type="dxa"/>
            <w:tcBorders>
              <w:top w:val="nil"/>
              <w:left w:val="nil"/>
              <w:bottom w:val="single" w:sz="4" w:space="0" w:color="000000"/>
              <w:right w:val="single" w:sz="4" w:space="0" w:color="000000"/>
            </w:tcBorders>
            <w:shd w:val="clear" w:color="000000" w:fill="FFFFFF"/>
            <w:vAlign w:val="bottom"/>
            <w:hideMark/>
          </w:tcPr>
          <w:p w14:paraId="6E656071" w14:textId="77777777" w:rsidR="00B2418E" w:rsidRPr="008F7776" w:rsidRDefault="00B2418E" w:rsidP="006F156B">
            <w:pPr>
              <w:jc w:val="center"/>
              <w:rPr>
                <w:color w:val="000000"/>
                <w:sz w:val="20"/>
                <w:szCs w:val="20"/>
              </w:rPr>
            </w:pPr>
            <w:r w:rsidRPr="008F7776">
              <w:rPr>
                <w:color w:val="000000"/>
                <w:sz w:val="20"/>
                <w:szCs w:val="20"/>
              </w:rPr>
              <w:t>0,98</w:t>
            </w:r>
          </w:p>
        </w:tc>
        <w:tc>
          <w:tcPr>
            <w:tcW w:w="992" w:type="dxa"/>
            <w:tcBorders>
              <w:top w:val="nil"/>
              <w:left w:val="nil"/>
              <w:bottom w:val="single" w:sz="4" w:space="0" w:color="000000"/>
              <w:right w:val="single" w:sz="4" w:space="0" w:color="000000"/>
            </w:tcBorders>
            <w:shd w:val="clear" w:color="000000" w:fill="FFFFFF"/>
            <w:vAlign w:val="bottom"/>
            <w:hideMark/>
          </w:tcPr>
          <w:p w14:paraId="4231B46E" w14:textId="77777777" w:rsidR="00B2418E" w:rsidRPr="008F7776" w:rsidRDefault="00B2418E" w:rsidP="006F156B">
            <w:pPr>
              <w:jc w:val="center"/>
              <w:rPr>
                <w:color w:val="000000"/>
                <w:sz w:val="20"/>
                <w:szCs w:val="20"/>
              </w:rPr>
            </w:pPr>
            <w:r w:rsidRPr="008F7776">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hideMark/>
          </w:tcPr>
          <w:p w14:paraId="07E3B0AA" w14:textId="77777777" w:rsidR="00B2418E" w:rsidRPr="008F7776" w:rsidRDefault="00B2418E" w:rsidP="006F156B">
            <w:pPr>
              <w:jc w:val="center"/>
              <w:rPr>
                <w:color w:val="000000"/>
                <w:sz w:val="20"/>
                <w:szCs w:val="20"/>
              </w:rPr>
            </w:pPr>
            <w:r w:rsidRPr="008F7776">
              <w:rPr>
                <w:color w:val="000000"/>
                <w:sz w:val="20"/>
                <w:szCs w:val="20"/>
              </w:rPr>
              <w:t>28,21</w:t>
            </w:r>
          </w:p>
        </w:tc>
        <w:tc>
          <w:tcPr>
            <w:tcW w:w="993" w:type="dxa"/>
            <w:tcBorders>
              <w:top w:val="nil"/>
              <w:left w:val="nil"/>
              <w:bottom w:val="single" w:sz="4" w:space="0" w:color="000000"/>
              <w:right w:val="single" w:sz="4" w:space="0" w:color="000000"/>
            </w:tcBorders>
            <w:shd w:val="clear" w:color="000000" w:fill="FFFFFF"/>
            <w:vAlign w:val="bottom"/>
            <w:hideMark/>
          </w:tcPr>
          <w:p w14:paraId="44FD0EEC" w14:textId="77777777" w:rsidR="00B2418E" w:rsidRPr="008F7776" w:rsidRDefault="00B2418E" w:rsidP="006F156B">
            <w:pPr>
              <w:jc w:val="center"/>
              <w:rPr>
                <w:color w:val="000000"/>
                <w:sz w:val="20"/>
                <w:szCs w:val="20"/>
              </w:rPr>
            </w:pPr>
            <w:r w:rsidRPr="008F7776">
              <w:rPr>
                <w:color w:val="000000"/>
                <w:sz w:val="20"/>
                <w:szCs w:val="20"/>
              </w:rPr>
              <w:t>249,52</w:t>
            </w:r>
          </w:p>
        </w:tc>
        <w:tc>
          <w:tcPr>
            <w:tcW w:w="885" w:type="dxa"/>
            <w:tcBorders>
              <w:top w:val="nil"/>
              <w:left w:val="nil"/>
              <w:bottom w:val="single" w:sz="4" w:space="0" w:color="000000"/>
              <w:right w:val="single" w:sz="4" w:space="0" w:color="000000"/>
            </w:tcBorders>
            <w:shd w:val="clear" w:color="000000" w:fill="FFFFFF"/>
            <w:vAlign w:val="bottom"/>
            <w:hideMark/>
          </w:tcPr>
          <w:p w14:paraId="3B32512C"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460CBDF" w14:textId="77777777" w:rsidR="00B2418E" w:rsidRPr="008F7776" w:rsidRDefault="00B2418E" w:rsidP="006F156B">
            <w:pPr>
              <w:jc w:val="center"/>
              <w:rPr>
                <w:color w:val="000000"/>
                <w:sz w:val="20"/>
                <w:szCs w:val="20"/>
              </w:rPr>
            </w:pPr>
            <w:r w:rsidRPr="008F7776">
              <w:rPr>
                <w:color w:val="000000"/>
                <w:sz w:val="20"/>
                <w:szCs w:val="20"/>
              </w:rPr>
              <w:t>56,86</w:t>
            </w:r>
          </w:p>
        </w:tc>
        <w:tc>
          <w:tcPr>
            <w:tcW w:w="666" w:type="dxa"/>
            <w:tcBorders>
              <w:top w:val="nil"/>
              <w:left w:val="nil"/>
              <w:bottom w:val="single" w:sz="4" w:space="0" w:color="000000"/>
              <w:right w:val="single" w:sz="4" w:space="0" w:color="000000"/>
            </w:tcBorders>
            <w:shd w:val="clear" w:color="000000" w:fill="FFFFFF"/>
            <w:vAlign w:val="bottom"/>
            <w:hideMark/>
          </w:tcPr>
          <w:p w14:paraId="6079D70B" w14:textId="77777777" w:rsidR="00B2418E" w:rsidRPr="008F7776" w:rsidRDefault="00B2418E" w:rsidP="006F156B">
            <w:pPr>
              <w:jc w:val="center"/>
              <w:rPr>
                <w:color w:val="000000"/>
                <w:sz w:val="20"/>
                <w:szCs w:val="20"/>
              </w:rPr>
            </w:pPr>
            <w:r w:rsidRPr="008F7776">
              <w:rPr>
                <w:color w:val="000000"/>
                <w:sz w:val="20"/>
                <w:szCs w:val="20"/>
              </w:rPr>
              <w:t>28,65</w:t>
            </w:r>
          </w:p>
        </w:tc>
        <w:tc>
          <w:tcPr>
            <w:tcW w:w="1141" w:type="dxa"/>
            <w:tcBorders>
              <w:top w:val="nil"/>
              <w:left w:val="nil"/>
              <w:bottom w:val="single" w:sz="4" w:space="0" w:color="000000"/>
              <w:right w:val="single" w:sz="4" w:space="0" w:color="000000"/>
            </w:tcBorders>
            <w:shd w:val="clear" w:color="000000" w:fill="FFFFFF"/>
            <w:vAlign w:val="bottom"/>
            <w:hideMark/>
          </w:tcPr>
          <w:p w14:paraId="3D3BA134" w14:textId="77777777" w:rsidR="00B2418E" w:rsidRPr="008F7776" w:rsidRDefault="00B2418E" w:rsidP="006F156B">
            <w:pPr>
              <w:jc w:val="center"/>
              <w:rPr>
                <w:color w:val="000000"/>
                <w:sz w:val="20"/>
                <w:szCs w:val="20"/>
              </w:rPr>
            </w:pPr>
            <w:r w:rsidRPr="008F7776">
              <w:rPr>
                <w:color w:val="000000"/>
                <w:sz w:val="20"/>
                <w:szCs w:val="20"/>
              </w:rPr>
              <w:t>26,02</w:t>
            </w:r>
          </w:p>
        </w:tc>
        <w:tc>
          <w:tcPr>
            <w:tcW w:w="766" w:type="dxa"/>
            <w:tcBorders>
              <w:top w:val="nil"/>
              <w:left w:val="nil"/>
              <w:bottom w:val="single" w:sz="4" w:space="0" w:color="000000"/>
              <w:right w:val="single" w:sz="4" w:space="0" w:color="000000"/>
            </w:tcBorders>
            <w:shd w:val="clear" w:color="000000" w:fill="FFFFFF"/>
            <w:vAlign w:val="bottom"/>
            <w:hideMark/>
          </w:tcPr>
          <w:p w14:paraId="33A42A6C" w14:textId="77777777" w:rsidR="00B2418E" w:rsidRPr="008F7776" w:rsidRDefault="00B2418E" w:rsidP="006F156B">
            <w:pPr>
              <w:jc w:val="center"/>
              <w:rPr>
                <w:color w:val="000000"/>
                <w:sz w:val="20"/>
                <w:szCs w:val="20"/>
              </w:rPr>
            </w:pPr>
            <w:r w:rsidRPr="008F7776">
              <w:rPr>
                <w:color w:val="000000"/>
                <w:sz w:val="20"/>
                <w:szCs w:val="20"/>
              </w:rPr>
              <w:t>481,00</w:t>
            </w:r>
          </w:p>
        </w:tc>
        <w:tc>
          <w:tcPr>
            <w:tcW w:w="683" w:type="dxa"/>
            <w:tcBorders>
              <w:top w:val="nil"/>
              <w:left w:val="nil"/>
              <w:bottom w:val="single" w:sz="4" w:space="0" w:color="000000"/>
              <w:right w:val="single" w:sz="4" w:space="0" w:color="000000"/>
            </w:tcBorders>
            <w:shd w:val="clear" w:color="000000" w:fill="FFFFFF"/>
            <w:vAlign w:val="bottom"/>
            <w:hideMark/>
          </w:tcPr>
          <w:p w14:paraId="3BFC459B"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58071304"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1CFA4B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70A7AC2B" w14:textId="77777777" w:rsidR="00B2418E" w:rsidRPr="008F7776" w:rsidRDefault="00B2418E" w:rsidP="006F156B">
            <w:pPr>
              <w:jc w:val="center"/>
              <w:rPr>
                <w:color w:val="000000"/>
                <w:sz w:val="20"/>
                <w:szCs w:val="20"/>
              </w:rPr>
            </w:pPr>
            <w:r w:rsidRPr="008F7776">
              <w:rPr>
                <w:color w:val="000000"/>
                <w:sz w:val="20"/>
                <w:szCs w:val="20"/>
              </w:rPr>
              <w:t>ж/д 36</w:t>
            </w:r>
          </w:p>
        </w:tc>
        <w:tc>
          <w:tcPr>
            <w:tcW w:w="537" w:type="dxa"/>
            <w:tcBorders>
              <w:top w:val="nil"/>
              <w:left w:val="nil"/>
              <w:bottom w:val="single" w:sz="4" w:space="0" w:color="000000"/>
              <w:right w:val="single" w:sz="4" w:space="0" w:color="000000"/>
            </w:tcBorders>
            <w:shd w:val="clear" w:color="000000" w:fill="FFFFFF"/>
            <w:vAlign w:val="bottom"/>
            <w:hideMark/>
          </w:tcPr>
          <w:p w14:paraId="6B84D445"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1D05593" w14:textId="77777777" w:rsidR="00B2418E" w:rsidRPr="008F7776" w:rsidRDefault="00B2418E" w:rsidP="006F156B">
            <w:pPr>
              <w:jc w:val="center"/>
              <w:rPr>
                <w:color w:val="000000"/>
                <w:sz w:val="20"/>
                <w:szCs w:val="20"/>
              </w:rPr>
            </w:pPr>
            <w:r w:rsidRPr="008F7776">
              <w:rPr>
                <w:color w:val="000000"/>
                <w:sz w:val="20"/>
                <w:szCs w:val="20"/>
              </w:rPr>
              <w:t>193,76</w:t>
            </w:r>
          </w:p>
        </w:tc>
        <w:tc>
          <w:tcPr>
            <w:tcW w:w="992" w:type="dxa"/>
            <w:tcBorders>
              <w:top w:val="nil"/>
              <w:left w:val="nil"/>
              <w:bottom w:val="single" w:sz="4" w:space="0" w:color="000000"/>
              <w:right w:val="single" w:sz="4" w:space="0" w:color="000000"/>
            </w:tcBorders>
            <w:shd w:val="clear" w:color="000000" w:fill="FFFFFF"/>
            <w:vAlign w:val="bottom"/>
            <w:hideMark/>
          </w:tcPr>
          <w:p w14:paraId="106FC1A5"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2A64973B"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700A866D"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5ED3F530"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04721A5E" w14:textId="77777777" w:rsidR="00B2418E" w:rsidRPr="008F7776" w:rsidRDefault="00B2418E" w:rsidP="006F156B">
            <w:pPr>
              <w:jc w:val="center"/>
              <w:rPr>
                <w:color w:val="000000"/>
                <w:sz w:val="20"/>
                <w:szCs w:val="20"/>
              </w:rPr>
            </w:pPr>
            <w:r w:rsidRPr="008F7776">
              <w:rPr>
                <w:color w:val="000000"/>
                <w:sz w:val="20"/>
                <w:szCs w:val="20"/>
              </w:rPr>
              <w:t>28,20</w:t>
            </w:r>
          </w:p>
        </w:tc>
        <w:tc>
          <w:tcPr>
            <w:tcW w:w="993" w:type="dxa"/>
            <w:tcBorders>
              <w:top w:val="nil"/>
              <w:left w:val="nil"/>
              <w:bottom w:val="single" w:sz="4" w:space="0" w:color="000000"/>
              <w:right w:val="single" w:sz="4" w:space="0" w:color="000000"/>
            </w:tcBorders>
            <w:shd w:val="clear" w:color="000000" w:fill="FFFFFF"/>
            <w:vAlign w:val="bottom"/>
            <w:hideMark/>
          </w:tcPr>
          <w:p w14:paraId="286A3927" w14:textId="77777777" w:rsidR="00B2418E" w:rsidRPr="008F7776" w:rsidRDefault="00B2418E" w:rsidP="006F156B">
            <w:pPr>
              <w:jc w:val="center"/>
              <w:rPr>
                <w:color w:val="000000"/>
                <w:sz w:val="20"/>
                <w:szCs w:val="20"/>
              </w:rPr>
            </w:pPr>
            <w:r w:rsidRPr="008F7776">
              <w:rPr>
                <w:color w:val="000000"/>
                <w:sz w:val="20"/>
                <w:szCs w:val="20"/>
              </w:rPr>
              <w:t>249,51</w:t>
            </w:r>
          </w:p>
        </w:tc>
        <w:tc>
          <w:tcPr>
            <w:tcW w:w="885" w:type="dxa"/>
            <w:tcBorders>
              <w:top w:val="nil"/>
              <w:left w:val="nil"/>
              <w:bottom w:val="single" w:sz="4" w:space="0" w:color="000000"/>
              <w:right w:val="single" w:sz="4" w:space="0" w:color="000000"/>
            </w:tcBorders>
            <w:shd w:val="clear" w:color="000000" w:fill="FFFFFF"/>
            <w:vAlign w:val="bottom"/>
            <w:hideMark/>
          </w:tcPr>
          <w:p w14:paraId="0E1F5F11"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48ED71B" w14:textId="77777777" w:rsidR="00B2418E" w:rsidRPr="008F7776" w:rsidRDefault="00B2418E" w:rsidP="006F156B">
            <w:pPr>
              <w:jc w:val="center"/>
              <w:rPr>
                <w:color w:val="000000"/>
                <w:sz w:val="20"/>
                <w:szCs w:val="20"/>
              </w:rPr>
            </w:pPr>
            <w:r w:rsidRPr="008F7776">
              <w:rPr>
                <w:color w:val="000000"/>
                <w:sz w:val="20"/>
                <w:szCs w:val="20"/>
              </w:rPr>
              <w:t>55,75</w:t>
            </w:r>
          </w:p>
        </w:tc>
        <w:tc>
          <w:tcPr>
            <w:tcW w:w="666" w:type="dxa"/>
            <w:tcBorders>
              <w:top w:val="nil"/>
              <w:left w:val="nil"/>
              <w:bottom w:val="single" w:sz="4" w:space="0" w:color="000000"/>
              <w:right w:val="single" w:sz="4" w:space="0" w:color="000000"/>
            </w:tcBorders>
            <w:shd w:val="clear" w:color="000000" w:fill="FFFFFF"/>
            <w:vAlign w:val="bottom"/>
            <w:hideMark/>
          </w:tcPr>
          <w:p w14:paraId="56DF0F08" w14:textId="77777777" w:rsidR="00B2418E" w:rsidRPr="008F7776" w:rsidRDefault="00B2418E" w:rsidP="006F156B">
            <w:pPr>
              <w:jc w:val="center"/>
              <w:rPr>
                <w:color w:val="000000"/>
                <w:sz w:val="20"/>
                <w:szCs w:val="20"/>
              </w:rPr>
            </w:pPr>
            <w:r w:rsidRPr="008F7776">
              <w:rPr>
                <w:color w:val="000000"/>
                <w:sz w:val="20"/>
                <w:szCs w:val="20"/>
              </w:rPr>
              <w:t>27,55</w:t>
            </w:r>
          </w:p>
        </w:tc>
        <w:tc>
          <w:tcPr>
            <w:tcW w:w="1141" w:type="dxa"/>
            <w:tcBorders>
              <w:top w:val="nil"/>
              <w:left w:val="nil"/>
              <w:bottom w:val="single" w:sz="4" w:space="0" w:color="000000"/>
              <w:right w:val="single" w:sz="4" w:space="0" w:color="000000"/>
            </w:tcBorders>
            <w:shd w:val="clear" w:color="000000" w:fill="FFFFFF"/>
            <w:vAlign w:val="bottom"/>
            <w:hideMark/>
          </w:tcPr>
          <w:p w14:paraId="46509925" w14:textId="77777777" w:rsidR="00B2418E" w:rsidRPr="008F7776" w:rsidRDefault="00B2418E" w:rsidP="006F156B">
            <w:pPr>
              <w:jc w:val="center"/>
              <w:rPr>
                <w:color w:val="000000"/>
                <w:sz w:val="20"/>
                <w:szCs w:val="20"/>
              </w:rPr>
            </w:pPr>
            <w:r w:rsidRPr="008F7776">
              <w:rPr>
                <w:color w:val="000000"/>
                <w:sz w:val="20"/>
                <w:szCs w:val="20"/>
              </w:rPr>
              <w:t>25,49</w:t>
            </w:r>
          </w:p>
        </w:tc>
        <w:tc>
          <w:tcPr>
            <w:tcW w:w="766" w:type="dxa"/>
            <w:tcBorders>
              <w:top w:val="nil"/>
              <w:left w:val="nil"/>
              <w:bottom w:val="single" w:sz="4" w:space="0" w:color="000000"/>
              <w:right w:val="single" w:sz="4" w:space="0" w:color="000000"/>
            </w:tcBorders>
            <w:shd w:val="clear" w:color="000000" w:fill="FFFFFF"/>
            <w:vAlign w:val="bottom"/>
            <w:hideMark/>
          </w:tcPr>
          <w:p w14:paraId="1D100838" w14:textId="77777777" w:rsidR="00B2418E" w:rsidRPr="008F7776" w:rsidRDefault="00B2418E" w:rsidP="006F156B">
            <w:pPr>
              <w:jc w:val="center"/>
              <w:rPr>
                <w:color w:val="000000"/>
                <w:sz w:val="20"/>
                <w:szCs w:val="20"/>
              </w:rPr>
            </w:pPr>
            <w:r w:rsidRPr="008F7776">
              <w:rPr>
                <w:color w:val="000000"/>
                <w:sz w:val="20"/>
                <w:szCs w:val="20"/>
              </w:rPr>
              <w:t>481,00</w:t>
            </w:r>
          </w:p>
        </w:tc>
        <w:tc>
          <w:tcPr>
            <w:tcW w:w="683" w:type="dxa"/>
            <w:tcBorders>
              <w:top w:val="nil"/>
              <w:left w:val="nil"/>
              <w:bottom w:val="single" w:sz="4" w:space="0" w:color="000000"/>
              <w:right w:val="single" w:sz="4" w:space="0" w:color="000000"/>
            </w:tcBorders>
            <w:shd w:val="clear" w:color="000000" w:fill="FFFFFF"/>
            <w:vAlign w:val="bottom"/>
            <w:hideMark/>
          </w:tcPr>
          <w:p w14:paraId="0B1815C7"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6082712"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57CC29B8"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45EF161D" w14:textId="77777777" w:rsidR="00B2418E" w:rsidRPr="008F7776" w:rsidRDefault="00B2418E" w:rsidP="006F156B">
            <w:pPr>
              <w:jc w:val="center"/>
              <w:rPr>
                <w:color w:val="000000"/>
                <w:sz w:val="20"/>
                <w:szCs w:val="20"/>
              </w:rPr>
            </w:pPr>
            <w:r w:rsidRPr="008F7776">
              <w:rPr>
                <w:color w:val="000000"/>
                <w:sz w:val="20"/>
                <w:szCs w:val="20"/>
              </w:rPr>
              <w:t>ж/д 19</w:t>
            </w:r>
          </w:p>
        </w:tc>
        <w:tc>
          <w:tcPr>
            <w:tcW w:w="537" w:type="dxa"/>
            <w:tcBorders>
              <w:top w:val="nil"/>
              <w:left w:val="nil"/>
              <w:bottom w:val="single" w:sz="4" w:space="0" w:color="000000"/>
              <w:right w:val="single" w:sz="4" w:space="0" w:color="000000"/>
            </w:tcBorders>
            <w:shd w:val="clear" w:color="000000" w:fill="FFFFFF"/>
            <w:vAlign w:val="bottom"/>
            <w:hideMark/>
          </w:tcPr>
          <w:p w14:paraId="00302657"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523B75E0" w14:textId="77777777" w:rsidR="00B2418E" w:rsidRPr="008F7776" w:rsidRDefault="00B2418E" w:rsidP="006F156B">
            <w:pPr>
              <w:jc w:val="center"/>
              <w:rPr>
                <w:color w:val="000000"/>
                <w:sz w:val="20"/>
                <w:szCs w:val="20"/>
              </w:rPr>
            </w:pPr>
            <w:r w:rsidRPr="008F7776">
              <w:rPr>
                <w:color w:val="000000"/>
                <w:sz w:val="20"/>
                <w:szCs w:val="20"/>
              </w:rPr>
              <w:t>193,30</w:t>
            </w:r>
          </w:p>
        </w:tc>
        <w:tc>
          <w:tcPr>
            <w:tcW w:w="992" w:type="dxa"/>
            <w:tcBorders>
              <w:top w:val="nil"/>
              <w:left w:val="nil"/>
              <w:bottom w:val="single" w:sz="4" w:space="0" w:color="000000"/>
              <w:right w:val="single" w:sz="4" w:space="0" w:color="000000"/>
            </w:tcBorders>
            <w:shd w:val="clear" w:color="000000" w:fill="FFFFFF"/>
            <w:vAlign w:val="bottom"/>
            <w:hideMark/>
          </w:tcPr>
          <w:p w14:paraId="4E25FAE7"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221740B1"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711998CB"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7E07A36C"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061553DC" w14:textId="77777777" w:rsidR="00B2418E" w:rsidRPr="008F7776" w:rsidRDefault="00B2418E" w:rsidP="006F156B">
            <w:pPr>
              <w:jc w:val="center"/>
              <w:rPr>
                <w:color w:val="000000"/>
                <w:sz w:val="20"/>
                <w:szCs w:val="20"/>
              </w:rPr>
            </w:pPr>
            <w:r w:rsidRPr="008F7776">
              <w:rPr>
                <w:color w:val="000000"/>
                <w:sz w:val="20"/>
                <w:szCs w:val="20"/>
              </w:rPr>
              <w:t>28,14</w:t>
            </w:r>
          </w:p>
        </w:tc>
        <w:tc>
          <w:tcPr>
            <w:tcW w:w="993" w:type="dxa"/>
            <w:tcBorders>
              <w:top w:val="nil"/>
              <w:left w:val="nil"/>
              <w:bottom w:val="single" w:sz="4" w:space="0" w:color="000000"/>
              <w:right w:val="single" w:sz="4" w:space="0" w:color="000000"/>
            </w:tcBorders>
            <w:shd w:val="clear" w:color="000000" w:fill="FFFFFF"/>
            <w:vAlign w:val="bottom"/>
            <w:hideMark/>
          </w:tcPr>
          <w:p w14:paraId="7B3EC881" w14:textId="77777777" w:rsidR="00B2418E" w:rsidRPr="008F7776" w:rsidRDefault="00B2418E" w:rsidP="006F156B">
            <w:pPr>
              <w:jc w:val="center"/>
              <w:rPr>
                <w:color w:val="000000"/>
                <w:sz w:val="20"/>
                <w:szCs w:val="20"/>
              </w:rPr>
            </w:pPr>
            <w:r w:rsidRPr="008F7776">
              <w:rPr>
                <w:color w:val="000000"/>
                <w:sz w:val="20"/>
                <w:szCs w:val="20"/>
              </w:rPr>
              <w:t>249,45</w:t>
            </w:r>
          </w:p>
        </w:tc>
        <w:tc>
          <w:tcPr>
            <w:tcW w:w="885" w:type="dxa"/>
            <w:tcBorders>
              <w:top w:val="nil"/>
              <w:left w:val="nil"/>
              <w:bottom w:val="single" w:sz="4" w:space="0" w:color="000000"/>
              <w:right w:val="single" w:sz="4" w:space="0" w:color="000000"/>
            </w:tcBorders>
            <w:shd w:val="clear" w:color="000000" w:fill="FFFFFF"/>
            <w:vAlign w:val="bottom"/>
            <w:hideMark/>
          </w:tcPr>
          <w:p w14:paraId="329EF5CC"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1748738B" w14:textId="77777777" w:rsidR="00B2418E" w:rsidRPr="008F7776" w:rsidRDefault="00B2418E" w:rsidP="006F156B">
            <w:pPr>
              <w:jc w:val="center"/>
              <w:rPr>
                <w:color w:val="000000"/>
                <w:sz w:val="20"/>
                <w:szCs w:val="20"/>
              </w:rPr>
            </w:pPr>
            <w:r w:rsidRPr="008F7776">
              <w:rPr>
                <w:color w:val="000000"/>
                <w:sz w:val="20"/>
                <w:szCs w:val="20"/>
              </w:rPr>
              <w:t>56,15</w:t>
            </w:r>
          </w:p>
        </w:tc>
        <w:tc>
          <w:tcPr>
            <w:tcW w:w="666" w:type="dxa"/>
            <w:tcBorders>
              <w:top w:val="nil"/>
              <w:left w:val="nil"/>
              <w:bottom w:val="single" w:sz="4" w:space="0" w:color="000000"/>
              <w:right w:val="single" w:sz="4" w:space="0" w:color="000000"/>
            </w:tcBorders>
            <w:shd w:val="clear" w:color="000000" w:fill="FFFFFF"/>
            <w:vAlign w:val="bottom"/>
            <w:hideMark/>
          </w:tcPr>
          <w:p w14:paraId="51856C91" w14:textId="77777777" w:rsidR="00B2418E" w:rsidRPr="008F7776" w:rsidRDefault="00B2418E" w:rsidP="006F156B">
            <w:pPr>
              <w:jc w:val="center"/>
              <w:rPr>
                <w:color w:val="000000"/>
                <w:sz w:val="20"/>
                <w:szCs w:val="20"/>
              </w:rPr>
            </w:pPr>
            <w:r w:rsidRPr="008F7776">
              <w:rPr>
                <w:color w:val="000000"/>
                <w:sz w:val="20"/>
                <w:szCs w:val="20"/>
              </w:rPr>
              <w:t>28,01</w:t>
            </w:r>
          </w:p>
        </w:tc>
        <w:tc>
          <w:tcPr>
            <w:tcW w:w="1141" w:type="dxa"/>
            <w:tcBorders>
              <w:top w:val="nil"/>
              <w:left w:val="nil"/>
              <w:bottom w:val="single" w:sz="4" w:space="0" w:color="000000"/>
              <w:right w:val="single" w:sz="4" w:space="0" w:color="000000"/>
            </w:tcBorders>
            <w:shd w:val="clear" w:color="000000" w:fill="FFFFFF"/>
            <w:vAlign w:val="bottom"/>
            <w:hideMark/>
          </w:tcPr>
          <w:p w14:paraId="06A2E50D" w14:textId="77777777" w:rsidR="00B2418E" w:rsidRPr="008F7776" w:rsidRDefault="00B2418E" w:rsidP="006F156B">
            <w:pPr>
              <w:jc w:val="center"/>
              <w:rPr>
                <w:color w:val="000000"/>
                <w:sz w:val="20"/>
                <w:szCs w:val="20"/>
              </w:rPr>
            </w:pPr>
            <w:r w:rsidRPr="008F7776">
              <w:rPr>
                <w:color w:val="000000"/>
                <w:sz w:val="20"/>
                <w:szCs w:val="20"/>
              </w:rPr>
              <w:t>29,51</w:t>
            </w:r>
          </w:p>
        </w:tc>
        <w:tc>
          <w:tcPr>
            <w:tcW w:w="766" w:type="dxa"/>
            <w:tcBorders>
              <w:top w:val="nil"/>
              <w:left w:val="nil"/>
              <w:bottom w:val="single" w:sz="4" w:space="0" w:color="000000"/>
              <w:right w:val="single" w:sz="4" w:space="0" w:color="000000"/>
            </w:tcBorders>
            <w:shd w:val="clear" w:color="000000" w:fill="FFFFFF"/>
            <w:vAlign w:val="bottom"/>
            <w:hideMark/>
          </w:tcPr>
          <w:p w14:paraId="3239C631" w14:textId="77777777" w:rsidR="00B2418E" w:rsidRPr="008F7776" w:rsidRDefault="00B2418E" w:rsidP="006F156B">
            <w:pPr>
              <w:jc w:val="center"/>
              <w:rPr>
                <w:color w:val="000000"/>
                <w:sz w:val="20"/>
                <w:szCs w:val="20"/>
              </w:rPr>
            </w:pPr>
            <w:r w:rsidRPr="008F7776">
              <w:rPr>
                <w:color w:val="000000"/>
                <w:sz w:val="20"/>
                <w:szCs w:val="20"/>
              </w:rPr>
              <w:t>522,00</w:t>
            </w:r>
          </w:p>
        </w:tc>
        <w:tc>
          <w:tcPr>
            <w:tcW w:w="683" w:type="dxa"/>
            <w:tcBorders>
              <w:top w:val="nil"/>
              <w:left w:val="nil"/>
              <w:bottom w:val="single" w:sz="4" w:space="0" w:color="000000"/>
              <w:right w:val="single" w:sz="4" w:space="0" w:color="000000"/>
            </w:tcBorders>
            <w:shd w:val="clear" w:color="000000" w:fill="FFFFFF"/>
            <w:vAlign w:val="bottom"/>
            <w:hideMark/>
          </w:tcPr>
          <w:p w14:paraId="6D750E8E"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3EBC45BD"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78214CAD"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4E694B50" w14:textId="77777777" w:rsidR="00B2418E" w:rsidRPr="008F7776" w:rsidRDefault="00B2418E" w:rsidP="006F156B">
            <w:pPr>
              <w:jc w:val="center"/>
              <w:rPr>
                <w:color w:val="000000"/>
                <w:sz w:val="20"/>
                <w:szCs w:val="20"/>
              </w:rPr>
            </w:pPr>
            <w:r w:rsidRPr="008F7776">
              <w:rPr>
                <w:color w:val="000000"/>
                <w:sz w:val="20"/>
                <w:szCs w:val="20"/>
              </w:rPr>
              <w:t>ж/д 1</w:t>
            </w:r>
          </w:p>
        </w:tc>
        <w:tc>
          <w:tcPr>
            <w:tcW w:w="537" w:type="dxa"/>
            <w:tcBorders>
              <w:top w:val="nil"/>
              <w:left w:val="nil"/>
              <w:bottom w:val="single" w:sz="4" w:space="0" w:color="000000"/>
              <w:right w:val="single" w:sz="4" w:space="0" w:color="000000"/>
            </w:tcBorders>
            <w:shd w:val="clear" w:color="000000" w:fill="FFFFFF"/>
            <w:vAlign w:val="bottom"/>
            <w:hideMark/>
          </w:tcPr>
          <w:p w14:paraId="387B233D"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703B991" w14:textId="77777777" w:rsidR="00B2418E" w:rsidRPr="008F7776" w:rsidRDefault="00B2418E" w:rsidP="006F156B">
            <w:pPr>
              <w:jc w:val="center"/>
              <w:rPr>
                <w:color w:val="000000"/>
                <w:sz w:val="20"/>
                <w:szCs w:val="20"/>
              </w:rPr>
            </w:pPr>
            <w:r w:rsidRPr="008F7776">
              <w:rPr>
                <w:color w:val="000000"/>
                <w:sz w:val="20"/>
                <w:szCs w:val="20"/>
              </w:rPr>
              <w:t>194,54</w:t>
            </w:r>
          </w:p>
        </w:tc>
        <w:tc>
          <w:tcPr>
            <w:tcW w:w="992" w:type="dxa"/>
            <w:tcBorders>
              <w:top w:val="nil"/>
              <w:left w:val="nil"/>
              <w:bottom w:val="single" w:sz="4" w:space="0" w:color="000000"/>
              <w:right w:val="single" w:sz="4" w:space="0" w:color="000000"/>
            </w:tcBorders>
            <w:shd w:val="clear" w:color="000000" w:fill="FFFFFF"/>
            <w:vAlign w:val="bottom"/>
            <w:hideMark/>
          </w:tcPr>
          <w:p w14:paraId="14F2EAC9" w14:textId="77777777" w:rsidR="00B2418E" w:rsidRPr="008F7776" w:rsidRDefault="00B2418E" w:rsidP="006F156B">
            <w:pPr>
              <w:jc w:val="center"/>
              <w:rPr>
                <w:color w:val="000000"/>
                <w:sz w:val="20"/>
                <w:szCs w:val="20"/>
              </w:rPr>
            </w:pPr>
            <w:r w:rsidRPr="008F7776">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hideMark/>
          </w:tcPr>
          <w:p w14:paraId="4625E534" w14:textId="77777777" w:rsidR="00B2418E" w:rsidRPr="008F7776" w:rsidRDefault="00B2418E" w:rsidP="006F156B">
            <w:pPr>
              <w:jc w:val="center"/>
              <w:rPr>
                <w:color w:val="000000"/>
                <w:sz w:val="20"/>
                <w:szCs w:val="20"/>
              </w:rPr>
            </w:pPr>
            <w:r w:rsidRPr="008F7776">
              <w:rPr>
                <w:color w:val="000000"/>
                <w:sz w:val="20"/>
                <w:szCs w:val="20"/>
              </w:rPr>
              <w:t>0,98</w:t>
            </w:r>
          </w:p>
        </w:tc>
        <w:tc>
          <w:tcPr>
            <w:tcW w:w="851" w:type="dxa"/>
            <w:tcBorders>
              <w:top w:val="nil"/>
              <w:left w:val="nil"/>
              <w:bottom w:val="single" w:sz="4" w:space="0" w:color="000000"/>
              <w:right w:val="single" w:sz="4" w:space="0" w:color="000000"/>
            </w:tcBorders>
            <w:shd w:val="clear" w:color="000000" w:fill="FFFFFF"/>
            <w:vAlign w:val="bottom"/>
            <w:hideMark/>
          </w:tcPr>
          <w:p w14:paraId="36D6E0F8" w14:textId="77777777" w:rsidR="00B2418E" w:rsidRPr="008F7776" w:rsidRDefault="00B2418E" w:rsidP="006F156B">
            <w:pPr>
              <w:jc w:val="center"/>
              <w:rPr>
                <w:color w:val="000000"/>
                <w:sz w:val="20"/>
                <w:szCs w:val="20"/>
              </w:rPr>
            </w:pPr>
            <w:r w:rsidRPr="008F7776">
              <w:rPr>
                <w:color w:val="000000"/>
                <w:sz w:val="20"/>
                <w:szCs w:val="20"/>
              </w:rPr>
              <w:t>0,98</w:t>
            </w:r>
          </w:p>
        </w:tc>
        <w:tc>
          <w:tcPr>
            <w:tcW w:w="992" w:type="dxa"/>
            <w:tcBorders>
              <w:top w:val="nil"/>
              <w:left w:val="nil"/>
              <w:bottom w:val="single" w:sz="4" w:space="0" w:color="000000"/>
              <w:right w:val="single" w:sz="4" w:space="0" w:color="000000"/>
            </w:tcBorders>
            <w:shd w:val="clear" w:color="000000" w:fill="FFFFFF"/>
            <w:vAlign w:val="bottom"/>
            <w:hideMark/>
          </w:tcPr>
          <w:p w14:paraId="6C816534" w14:textId="77777777" w:rsidR="00B2418E" w:rsidRPr="008F7776" w:rsidRDefault="00B2418E" w:rsidP="006F156B">
            <w:pPr>
              <w:jc w:val="center"/>
              <w:rPr>
                <w:color w:val="000000"/>
                <w:sz w:val="20"/>
                <w:szCs w:val="20"/>
              </w:rPr>
            </w:pPr>
            <w:r w:rsidRPr="008F7776">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hideMark/>
          </w:tcPr>
          <w:p w14:paraId="3B14774C" w14:textId="77777777" w:rsidR="00B2418E" w:rsidRPr="008F7776" w:rsidRDefault="00B2418E" w:rsidP="006F156B">
            <w:pPr>
              <w:jc w:val="center"/>
              <w:rPr>
                <w:color w:val="000000"/>
                <w:sz w:val="20"/>
                <w:szCs w:val="20"/>
              </w:rPr>
            </w:pPr>
            <w:r w:rsidRPr="008F7776">
              <w:rPr>
                <w:color w:val="000000"/>
                <w:sz w:val="20"/>
                <w:szCs w:val="20"/>
              </w:rPr>
              <w:t>28,22</w:t>
            </w:r>
          </w:p>
        </w:tc>
        <w:tc>
          <w:tcPr>
            <w:tcW w:w="993" w:type="dxa"/>
            <w:tcBorders>
              <w:top w:val="nil"/>
              <w:left w:val="nil"/>
              <w:bottom w:val="single" w:sz="4" w:space="0" w:color="000000"/>
              <w:right w:val="single" w:sz="4" w:space="0" w:color="000000"/>
            </w:tcBorders>
            <w:shd w:val="clear" w:color="000000" w:fill="FFFFFF"/>
            <w:vAlign w:val="bottom"/>
            <w:hideMark/>
          </w:tcPr>
          <w:p w14:paraId="1B317EBF" w14:textId="77777777" w:rsidR="00B2418E" w:rsidRPr="008F7776" w:rsidRDefault="00B2418E" w:rsidP="006F156B">
            <w:pPr>
              <w:jc w:val="center"/>
              <w:rPr>
                <w:color w:val="000000"/>
                <w:sz w:val="20"/>
                <w:szCs w:val="20"/>
              </w:rPr>
            </w:pPr>
            <w:r w:rsidRPr="008F7776">
              <w:rPr>
                <w:color w:val="000000"/>
                <w:sz w:val="20"/>
                <w:szCs w:val="20"/>
              </w:rPr>
              <w:t>249,53</w:t>
            </w:r>
          </w:p>
        </w:tc>
        <w:tc>
          <w:tcPr>
            <w:tcW w:w="885" w:type="dxa"/>
            <w:tcBorders>
              <w:top w:val="nil"/>
              <w:left w:val="nil"/>
              <w:bottom w:val="single" w:sz="4" w:space="0" w:color="000000"/>
              <w:right w:val="single" w:sz="4" w:space="0" w:color="000000"/>
            </w:tcBorders>
            <w:shd w:val="clear" w:color="000000" w:fill="FFFFFF"/>
            <w:vAlign w:val="bottom"/>
            <w:hideMark/>
          </w:tcPr>
          <w:p w14:paraId="54D81A96"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0180C4FD" w14:textId="77777777" w:rsidR="00B2418E" w:rsidRPr="008F7776" w:rsidRDefault="00B2418E" w:rsidP="006F156B">
            <w:pPr>
              <w:jc w:val="center"/>
              <w:rPr>
                <w:color w:val="000000"/>
                <w:sz w:val="20"/>
                <w:szCs w:val="20"/>
              </w:rPr>
            </w:pPr>
            <w:r w:rsidRPr="008F7776">
              <w:rPr>
                <w:color w:val="000000"/>
                <w:sz w:val="20"/>
                <w:szCs w:val="20"/>
              </w:rPr>
              <w:t>54,99</w:t>
            </w:r>
          </w:p>
        </w:tc>
        <w:tc>
          <w:tcPr>
            <w:tcW w:w="666" w:type="dxa"/>
            <w:tcBorders>
              <w:top w:val="nil"/>
              <w:left w:val="nil"/>
              <w:bottom w:val="single" w:sz="4" w:space="0" w:color="000000"/>
              <w:right w:val="single" w:sz="4" w:space="0" w:color="000000"/>
            </w:tcBorders>
            <w:shd w:val="clear" w:color="000000" w:fill="FFFFFF"/>
            <w:vAlign w:val="bottom"/>
            <w:hideMark/>
          </w:tcPr>
          <w:p w14:paraId="4411BEE1" w14:textId="77777777" w:rsidR="00B2418E" w:rsidRPr="008F7776" w:rsidRDefault="00B2418E" w:rsidP="006F156B">
            <w:pPr>
              <w:jc w:val="center"/>
              <w:rPr>
                <w:color w:val="000000"/>
                <w:sz w:val="20"/>
                <w:szCs w:val="20"/>
              </w:rPr>
            </w:pPr>
            <w:r w:rsidRPr="008F7776">
              <w:rPr>
                <w:color w:val="000000"/>
                <w:sz w:val="20"/>
                <w:szCs w:val="20"/>
              </w:rPr>
              <w:t>26,77</w:t>
            </w:r>
          </w:p>
        </w:tc>
        <w:tc>
          <w:tcPr>
            <w:tcW w:w="1141" w:type="dxa"/>
            <w:tcBorders>
              <w:top w:val="nil"/>
              <w:left w:val="nil"/>
              <w:bottom w:val="single" w:sz="4" w:space="0" w:color="000000"/>
              <w:right w:val="single" w:sz="4" w:space="0" w:color="000000"/>
            </w:tcBorders>
            <w:shd w:val="clear" w:color="000000" w:fill="FFFFFF"/>
            <w:vAlign w:val="bottom"/>
            <w:hideMark/>
          </w:tcPr>
          <w:p w14:paraId="77D49494" w14:textId="77777777" w:rsidR="00B2418E" w:rsidRPr="008F7776" w:rsidRDefault="00B2418E" w:rsidP="006F156B">
            <w:pPr>
              <w:jc w:val="center"/>
              <w:rPr>
                <w:color w:val="000000"/>
                <w:sz w:val="20"/>
                <w:szCs w:val="20"/>
              </w:rPr>
            </w:pPr>
            <w:r w:rsidRPr="008F7776">
              <w:rPr>
                <w:color w:val="000000"/>
                <w:sz w:val="20"/>
                <w:szCs w:val="20"/>
              </w:rPr>
              <w:t>31,29</w:t>
            </w:r>
          </w:p>
        </w:tc>
        <w:tc>
          <w:tcPr>
            <w:tcW w:w="766" w:type="dxa"/>
            <w:tcBorders>
              <w:top w:val="nil"/>
              <w:left w:val="nil"/>
              <w:bottom w:val="single" w:sz="4" w:space="0" w:color="000000"/>
              <w:right w:val="single" w:sz="4" w:space="0" w:color="000000"/>
            </w:tcBorders>
            <w:shd w:val="clear" w:color="000000" w:fill="FFFFFF"/>
            <w:vAlign w:val="bottom"/>
            <w:hideMark/>
          </w:tcPr>
          <w:p w14:paraId="3154EB13" w14:textId="77777777" w:rsidR="00B2418E" w:rsidRPr="008F7776" w:rsidRDefault="00B2418E" w:rsidP="006F156B">
            <w:pPr>
              <w:jc w:val="center"/>
              <w:rPr>
                <w:color w:val="000000"/>
                <w:sz w:val="20"/>
                <w:szCs w:val="20"/>
              </w:rPr>
            </w:pPr>
            <w:r w:rsidRPr="008F7776">
              <w:rPr>
                <w:color w:val="000000"/>
                <w:sz w:val="20"/>
                <w:szCs w:val="20"/>
              </w:rPr>
              <w:t>525,00</w:t>
            </w:r>
          </w:p>
        </w:tc>
        <w:tc>
          <w:tcPr>
            <w:tcW w:w="683" w:type="dxa"/>
            <w:tcBorders>
              <w:top w:val="nil"/>
              <w:left w:val="nil"/>
              <w:bottom w:val="single" w:sz="4" w:space="0" w:color="000000"/>
              <w:right w:val="single" w:sz="4" w:space="0" w:color="000000"/>
            </w:tcBorders>
            <w:shd w:val="clear" w:color="000000" w:fill="FFFFFF"/>
            <w:vAlign w:val="bottom"/>
            <w:hideMark/>
          </w:tcPr>
          <w:p w14:paraId="21CB14BE"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06E77287"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BBC57D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30878C6C" w14:textId="77777777" w:rsidR="00B2418E" w:rsidRPr="008F7776" w:rsidRDefault="00B2418E" w:rsidP="006F156B">
            <w:pPr>
              <w:jc w:val="center"/>
              <w:rPr>
                <w:color w:val="000000"/>
                <w:sz w:val="20"/>
                <w:szCs w:val="20"/>
              </w:rPr>
            </w:pPr>
            <w:r w:rsidRPr="008F7776">
              <w:rPr>
                <w:color w:val="000000"/>
                <w:sz w:val="20"/>
                <w:szCs w:val="20"/>
              </w:rPr>
              <w:t>ж/д 34</w:t>
            </w:r>
          </w:p>
        </w:tc>
        <w:tc>
          <w:tcPr>
            <w:tcW w:w="537" w:type="dxa"/>
            <w:tcBorders>
              <w:top w:val="nil"/>
              <w:left w:val="nil"/>
              <w:bottom w:val="single" w:sz="4" w:space="0" w:color="000000"/>
              <w:right w:val="single" w:sz="4" w:space="0" w:color="000000"/>
            </w:tcBorders>
            <w:shd w:val="clear" w:color="000000" w:fill="FFFFFF"/>
            <w:vAlign w:val="bottom"/>
            <w:hideMark/>
          </w:tcPr>
          <w:p w14:paraId="5B22E393"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64815E29" w14:textId="77777777" w:rsidR="00B2418E" w:rsidRPr="008F7776" w:rsidRDefault="00B2418E" w:rsidP="006F156B">
            <w:pPr>
              <w:jc w:val="center"/>
              <w:rPr>
                <w:color w:val="000000"/>
                <w:sz w:val="20"/>
                <w:szCs w:val="20"/>
              </w:rPr>
            </w:pPr>
            <w:r w:rsidRPr="008F7776">
              <w:rPr>
                <w:color w:val="000000"/>
                <w:sz w:val="20"/>
                <w:szCs w:val="20"/>
              </w:rPr>
              <w:t>193,77</w:t>
            </w:r>
          </w:p>
        </w:tc>
        <w:tc>
          <w:tcPr>
            <w:tcW w:w="992" w:type="dxa"/>
            <w:tcBorders>
              <w:top w:val="nil"/>
              <w:left w:val="nil"/>
              <w:bottom w:val="single" w:sz="4" w:space="0" w:color="000000"/>
              <w:right w:val="single" w:sz="4" w:space="0" w:color="000000"/>
            </w:tcBorders>
            <w:shd w:val="clear" w:color="000000" w:fill="FFFFFF"/>
            <w:vAlign w:val="bottom"/>
            <w:hideMark/>
          </w:tcPr>
          <w:p w14:paraId="520629FA" w14:textId="77777777" w:rsidR="00B2418E" w:rsidRPr="008F7776" w:rsidRDefault="00B2418E" w:rsidP="006F156B">
            <w:pPr>
              <w:jc w:val="center"/>
              <w:rPr>
                <w:color w:val="000000"/>
                <w:sz w:val="20"/>
                <w:szCs w:val="20"/>
              </w:rPr>
            </w:pPr>
            <w:r w:rsidRPr="008F7776">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hideMark/>
          </w:tcPr>
          <w:p w14:paraId="518548EA" w14:textId="77777777" w:rsidR="00B2418E" w:rsidRPr="008F7776" w:rsidRDefault="00B2418E" w:rsidP="006F156B">
            <w:pPr>
              <w:jc w:val="center"/>
              <w:rPr>
                <w:color w:val="000000"/>
                <w:sz w:val="20"/>
                <w:szCs w:val="20"/>
              </w:rPr>
            </w:pPr>
            <w:r w:rsidRPr="008F7776">
              <w:rPr>
                <w:color w:val="000000"/>
                <w:sz w:val="20"/>
                <w:szCs w:val="20"/>
              </w:rPr>
              <w:t>1,58</w:t>
            </w:r>
          </w:p>
        </w:tc>
        <w:tc>
          <w:tcPr>
            <w:tcW w:w="851" w:type="dxa"/>
            <w:tcBorders>
              <w:top w:val="nil"/>
              <w:left w:val="nil"/>
              <w:bottom w:val="single" w:sz="4" w:space="0" w:color="000000"/>
              <w:right w:val="single" w:sz="4" w:space="0" w:color="000000"/>
            </w:tcBorders>
            <w:shd w:val="clear" w:color="000000" w:fill="FFFFFF"/>
            <w:vAlign w:val="bottom"/>
            <w:hideMark/>
          </w:tcPr>
          <w:p w14:paraId="014B24D5" w14:textId="77777777" w:rsidR="00B2418E" w:rsidRPr="008F7776" w:rsidRDefault="00B2418E" w:rsidP="006F156B">
            <w:pPr>
              <w:jc w:val="center"/>
              <w:rPr>
                <w:color w:val="000000"/>
                <w:sz w:val="20"/>
                <w:szCs w:val="20"/>
              </w:rPr>
            </w:pPr>
            <w:r w:rsidRPr="008F7776">
              <w:rPr>
                <w:color w:val="000000"/>
                <w:sz w:val="20"/>
                <w:szCs w:val="20"/>
              </w:rPr>
              <w:t>1,58</w:t>
            </w:r>
          </w:p>
        </w:tc>
        <w:tc>
          <w:tcPr>
            <w:tcW w:w="992" w:type="dxa"/>
            <w:tcBorders>
              <w:top w:val="nil"/>
              <w:left w:val="nil"/>
              <w:bottom w:val="single" w:sz="4" w:space="0" w:color="000000"/>
              <w:right w:val="single" w:sz="4" w:space="0" w:color="000000"/>
            </w:tcBorders>
            <w:shd w:val="clear" w:color="000000" w:fill="FFFFFF"/>
            <w:vAlign w:val="bottom"/>
            <w:hideMark/>
          </w:tcPr>
          <w:p w14:paraId="3AD0C177" w14:textId="77777777" w:rsidR="00B2418E" w:rsidRPr="008F7776" w:rsidRDefault="00B2418E" w:rsidP="006F156B">
            <w:pPr>
              <w:jc w:val="center"/>
              <w:rPr>
                <w:color w:val="000000"/>
                <w:sz w:val="20"/>
                <w:szCs w:val="20"/>
              </w:rPr>
            </w:pPr>
            <w:r w:rsidRPr="008F7776">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hideMark/>
          </w:tcPr>
          <w:p w14:paraId="759AD403" w14:textId="77777777" w:rsidR="00B2418E" w:rsidRPr="008F7776" w:rsidRDefault="00B2418E" w:rsidP="006F156B">
            <w:pPr>
              <w:jc w:val="center"/>
              <w:rPr>
                <w:color w:val="000000"/>
                <w:sz w:val="20"/>
                <w:szCs w:val="20"/>
              </w:rPr>
            </w:pPr>
            <w:r w:rsidRPr="008F7776">
              <w:rPr>
                <w:color w:val="000000"/>
                <w:sz w:val="20"/>
                <w:szCs w:val="20"/>
              </w:rPr>
              <w:t>28,04</w:t>
            </w:r>
          </w:p>
        </w:tc>
        <w:tc>
          <w:tcPr>
            <w:tcW w:w="993" w:type="dxa"/>
            <w:tcBorders>
              <w:top w:val="nil"/>
              <w:left w:val="nil"/>
              <w:bottom w:val="single" w:sz="4" w:space="0" w:color="000000"/>
              <w:right w:val="single" w:sz="4" w:space="0" w:color="000000"/>
            </w:tcBorders>
            <w:shd w:val="clear" w:color="000000" w:fill="FFFFFF"/>
            <w:vAlign w:val="bottom"/>
            <w:hideMark/>
          </w:tcPr>
          <w:p w14:paraId="4FC45DF7" w14:textId="77777777" w:rsidR="00B2418E" w:rsidRPr="008F7776" w:rsidRDefault="00B2418E" w:rsidP="006F156B">
            <w:pPr>
              <w:jc w:val="center"/>
              <w:rPr>
                <w:color w:val="000000"/>
                <w:sz w:val="20"/>
                <w:szCs w:val="20"/>
              </w:rPr>
            </w:pPr>
            <w:r w:rsidRPr="008F7776">
              <w:rPr>
                <w:color w:val="000000"/>
                <w:sz w:val="20"/>
                <w:szCs w:val="20"/>
              </w:rPr>
              <w:t>249,35</w:t>
            </w:r>
          </w:p>
        </w:tc>
        <w:tc>
          <w:tcPr>
            <w:tcW w:w="885" w:type="dxa"/>
            <w:tcBorders>
              <w:top w:val="nil"/>
              <w:left w:val="nil"/>
              <w:bottom w:val="single" w:sz="4" w:space="0" w:color="000000"/>
              <w:right w:val="single" w:sz="4" w:space="0" w:color="000000"/>
            </w:tcBorders>
            <w:shd w:val="clear" w:color="000000" w:fill="FFFFFF"/>
            <w:vAlign w:val="bottom"/>
            <w:hideMark/>
          </w:tcPr>
          <w:p w14:paraId="3B55B5B5"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6228A696" w14:textId="77777777" w:rsidR="00B2418E" w:rsidRPr="008F7776" w:rsidRDefault="00B2418E" w:rsidP="006F156B">
            <w:pPr>
              <w:jc w:val="center"/>
              <w:rPr>
                <w:color w:val="000000"/>
                <w:sz w:val="20"/>
                <w:szCs w:val="20"/>
              </w:rPr>
            </w:pPr>
            <w:r w:rsidRPr="008F7776">
              <w:rPr>
                <w:color w:val="000000"/>
                <w:sz w:val="20"/>
                <w:szCs w:val="20"/>
              </w:rPr>
              <w:t>55,58</w:t>
            </w:r>
          </w:p>
        </w:tc>
        <w:tc>
          <w:tcPr>
            <w:tcW w:w="666" w:type="dxa"/>
            <w:tcBorders>
              <w:top w:val="nil"/>
              <w:left w:val="nil"/>
              <w:bottom w:val="single" w:sz="4" w:space="0" w:color="000000"/>
              <w:right w:val="single" w:sz="4" w:space="0" w:color="000000"/>
            </w:tcBorders>
            <w:shd w:val="clear" w:color="000000" w:fill="FFFFFF"/>
            <w:vAlign w:val="bottom"/>
            <w:hideMark/>
          </w:tcPr>
          <w:p w14:paraId="4C8BAD6C" w14:textId="77777777" w:rsidR="00B2418E" w:rsidRPr="008F7776" w:rsidRDefault="00B2418E" w:rsidP="006F156B">
            <w:pPr>
              <w:jc w:val="center"/>
              <w:rPr>
                <w:color w:val="000000"/>
                <w:sz w:val="20"/>
                <w:szCs w:val="20"/>
              </w:rPr>
            </w:pPr>
            <w:r w:rsidRPr="008F7776">
              <w:rPr>
                <w:color w:val="000000"/>
                <w:sz w:val="20"/>
                <w:szCs w:val="20"/>
              </w:rPr>
              <w:t>27,54</w:t>
            </w:r>
          </w:p>
        </w:tc>
        <w:tc>
          <w:tcPr>
            <w:tcW w:w="1141" w:type="dxa"/>
            <w:tcBorders>
              <w:top w:val="nil"/>
              <w:left w:val="nil"/>
              <w:bottom w:val="single" w:sz="4" w:space="0" w:color="000000"/>
              <w:right w:val="single" w:sz="4" w:space="0" w:color="000000"/>
            </w:tcBorders>
            <w:shd w:val="clear" w:color="000000" w:fill="FFFFFF"/>
            <w:vAlign w:val="bottom"/>
            <w:hideMark/>
          </w:tcPr>
          <w:p w14:paraId="2588D56A" w14:textId="77777777" w:rsidR="00B2418E" w:rsidRPr="008F7776" w:rsidRDefault="00B2418E" w:rsidP="006F156B">
            <w:pPr>
              <w:jc w:val="center"/>
              <w:rPr>
                <w:color w:val="000000"/>
                <w:sz w:val="20"/>
                <w:szCs w:val="20"/>
              </w:rPr>
            </w:pPr>
            <w:r w:rsidRPr="008F7776">
              <w:rPr>
                <w:color w:val="000000"/>
                <w:sz w:val="20"/>
                <w:szCs w:val="20"/>
              </w:rPr>
              <w:t>37,03</w:t>
            </w:r>
          </w:p>
        </w:tc>
        <w:tc>
          <w:tcPr>
            <w:tcW w:w="766" w:type="dxa"/>
            <w:tcBorders>
              <w:top w:val="nil"/>
              <w:left w:val="nil"/>
              <w:bottom w:val="single" w:sz="4" w:space="0" w:color="000000"/>
              <w:right w:val="single" w:sz="4" w:space="0" w:color="000000"/>
            </w:tcBorders>
            <w:shd w:val="clear" w:color="000000" w:fill="FFFFFF"/>
            <w:vAlign w:val="bottom"/>
            <w:hideMark/>
          </w:tcPr>
          <w:p w14:paraId="0D6FFA6F" w14:textId="77777777" w:rsidR="00B2418E" w:rsidRPr="008F7776" w:rsidRDefault="00B2418E" w:rsidP="006F156B">
            <w:pPr>
              <w:jc w:val="center"/>
              <w:rPr>
                <w:color w:val="000000"/>
                <w:sz w:val="20"/>
                <w:szCs w:val="20"/>
              </w:rPr>
            </w:pPr>
            <w:r w:rsidRPr="008F7776">
              <w:rPr>
                <w:color w:val="000000"/>
                <w:sz w:val="20"/>
                <w:szCs w:val="20"/>
              </w:rPr>
              <w:t>606,00</w:t>
            </w:r>
          </w:p>
        </w:tc>
        <w:tc>
          <w:tcPr>
            <w:tcW w:w="683" w:type="dxa"/>
            <w:tcBorders>
              <w:top w:val="nil"/>
              <w:left w:val="nil"/>
              <w:bottom w:val="single" w:sz="4" w:space="0" w:color="000000"/>
              <w:right w:val="single" w:sz="4" w:space="0" w:color="000000"/>
            </w:tcBorders>
            <w:shd w:val="clear" w:color="000000" w:fill="FFFFFF"/>
            <w:vAlign w:val="bottom"/>
            <w:hideMark/>
          </w:tcPr>
          <w:p w14:paraId="1BE72D46"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0EC08BB5"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0D5B5ABA"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53830968" w14:textId="77777777" w:rsidR="00B2418E" w:rsidRPr="008F7776" w:rsidRDefault="00B2418E" w:rsidP="006F156B">
            <w:pPr>
              <w:jc w:val="center"/>
              <w:rPr>
                <w:color w:val="000000"/>
                <w:sz w:val="20"/>
                <w:szCs w:val="20"/>
              </w:rPr>
            </w:pPr>
            <w:r w:rsidRPr="008F7776">
              <w:rPr>
                <w:color w:val="000000"/>
                <w:sz w:val="20"/>
                <w:szCs w:val="20"/>
              </w:rPr>
              <w:t>ж/д 20</w:t>
            </w:r>
          </w:p>
        </w:tc>
        <w:tc>
          <w:tcPr>
            <w:tcW w:w="537" w:type="dxa"/>
            <w:tcBorders>
              <w:top w:val="nil"/>
              <w:left w:val="nil"/>
              <w:bottom w:val="single" w:sz="4" w:space="0" w:color="000000"/>
              <w:right w:val="single" w:sz="4" w:space="0" w:color="000000"/>
            </w:tcBorders>
            <w:shd w:val="clear" w:color="000000" w:fill="FFFFFF"/>
            <w:vAlign w:val="bottom"/>
            <w:hideMark/>
          </w:tcPr>
          <w:p w14:paraId="650CB1FF"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33156DF6" w14:textId="77777777" w:rsidR="00B2418E" w:rsidRPr="008F7776" w:rsidRDefault="00B2418E" w:rsidP="006F156B">
            <w:pPr>
              <w:jc w:val="center"/>
              <w:rPr>
                <w:color w:val="000000"/>
                <w:sz w:val="20"/>
                <w:szCs w:val="20"/>
              </w:rPr>
            </w:pPr>
            <w:r w:rsidRPr="008F7776">
              <w:rPr>
                <w:color w:val="000000"/>
                <w:sz w:val="20"/>
                <w:szCs w:val="20"/>
              </w:rPr>
              <w:t>193,51</w:t>
            </w:r>
          </w:p>
        </w:tc>
        <w:tc>
          <w:tcPr>
            <w:tcW w:w="992" w:type="dxa"/>
            <w:tcBorders>
              <w:top w:val="nil"/>
              <w:left w:val="nil"/>
              <w:bottom w:val="single" w:sz="4" w:space="0" w:color="000000"/>
              <w:right w:val="single" w:sz="4" w:space="0" w:color="000000"/>
            </w:tcBorders>
            <w:shd w:val="clear" w:color="000000" w:fill="FFFFFF"/>
            <w:vAlign w:val="bottom"/>
            <w:hideMark/>
          </w:tcPr>
          <w:p w14:paraId="5828468A" w14:textId="77777777" w:rsidR="00B2418E" w:rsidRPr="008F7776" w:rsidRDefault="00B2418E" w:rsidP="006F156B">
            <w:pPr>
              <w:jc w:val="center"/>
              <w:rPr>
                <w:color w:val="000000"/>
                <w:sz w:val="20"/>
                <w:szCs w:val="20"/>
              </w:rPr>
            </w:pPr>
            <w:r w:rsidRPr="008F7776">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hideMark/>
          </w:tcPr>
          <w:p w14:paraId="1C27039C" w14:textId="77777777" w:rsidR="00B2418E" w:rsidRPr="008F7776" w:rsidRDefault="00B2418E" w:rsidP="006F156B">
            <w:pPr>
              <w:jc w:val="center"/>
              <w:rPr>
                <w:color w:val="000000"/>
                <w:sz w:val="20"/>
                <w:szCs w:val="20"/>
              </w:rPr>
            </w:pPr>
            <w:r w:rsidRPr="008F7776">
              <w:rPr>
                <w:color w:val="000000"/>
                <w:sz w:val="20"/>
                <w:szCs w:val="20"/>
              </w:rPr>
              <w:t>1,18</w:t>
            </w:r>
          </w:p>
        </w:tc>
        <w:tc>
          <w:tcPr>
            <w:tcW w:w="851" w:type="dxa"/>
            <w:tcBorders>
              <w:top w:val="nil"/>
              <w:left w:val="nil"/>
              <w:bottom w:val="single" w:sz="4" w:space="0" w:color="000000"/>
              <w:right w:val="single" w:sz="4" w:space="0" w:color="000000"/>
            </w:tcBorders>
            <w:shd w:val="clear" w:color="000000" w:fill="FFFFFF"/>
            <w:vAlign w:val="bottom"/>
            <w:hideMark/>
          </w:tcPr>
          <w:p w14:paraId="1FC24B98" w14:textId="77777777" w:rsidR="00B2418E" w:rsidRPr="008F7776" w:rsidRDefault="00B2418E" w:rsidP="006F156B">
            <w:pPr>
              <w:jc w:val="center"/>
              <w:rPr>
                <w:color w:val="000000"/>
                <w:sz w:val="20"/>
                <w:szCs w:val="20"/>
              </w:rPr>
            </w:pPr>
            <w:r w:rsidRPr="008F7776">
              <w:rPr>
                <w:color w:val="000000"/>
                <w:sz w:val="20"/>
                <w:szCs w:val="20"/>
              </w:rPr>
              <w:t>1,18</w:t>
            </w:r>
          </w:p>
        </w:tc>
        <w:tc>
          <w:tcPr>
            <w:tcW w:w="992" w:type="dxa"/>
            <w:tcBorders>
              <w:top w:val="nil"/>
              <w:left w:val="nil"/>
              <w:bottom w:val="single" w:sz="4" w:space="0" w:color="000000"/>
              <w:right w:val="single" w:sz="4" w:space="0" w:color="000000"/>
            </w:tcBorders>
            <w:shd w:val="clear" w:color="000000" w:fill="FFFFFF"/>
            <w:vAlign w:val="bottom"/>
            <w:hideMark/>
          </w:tcPr>
          <w:p w14:paraId="7BDACA7A" w14:textId="77777777" w:rsidR="00B2418E" w:rsidRPr="008F7776" w:rsidRDefault="00B2418E" w:rsidP="006F156B">
            <w:pPr>
              <w:jc w:val="center"/>
              <w:rPr>
                <w:color w:val="000000"/>
                <w:sz w:val="20"/>
                <w:szCs w:val="20"/>
              </w:rPr>
            </w:pPr>
            <w:r w:rsidRPr="008F7776">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hideMark/>
          </w:tcPr>
          <w:p w14:paraId="1396965F" w14:textId="77777777" w:rsidR="00B2418E" w:rsidRPr="008F7776" w:rsidRDefault="00B2418E" w:rsidP="006F156B">
            <w:pPr>
              <w:jc w:val="center"/>
              <w:rPr>
                <w:color w:val="000000"/>
                <w:sz w:val="20"/>
                <w:szCs w:val="20"/>
              </w:rPr>
            </w:pPr>
            <w:r w:rsidRPr="008F7776">
              <w:rPr>
                <w:color w:val="000000"/>
                <w:sz w:val="20"/>
                <w:szCs w:val="20"/>
              </w:rPr>
              <w:t>28,12</w:t>
            </w:r>
          </w:p>
        </w:tc>
        <w:tc>
          <w:tcPr>
            <w:tcW w:w="993" w:type="dxa"/>
            <w:tcBorders>
              <w:top w:val="nil"/>
              <w:left w:val="nil"/>
              <w:bottom w:val="single" w:sz="4" w:space="0" w:color="000000"/>
              <w:right w:val="single" w:sz="4" w:space="0" w:color="000000"/>
            </w:tcBorders>
            <w:shd w:val="clear" w:color="000000" w:fill="FFFFFF"/>
            <w:vAlign w:val="bottom"/>
            <w:hideMark/>
          </w:tcPr>
          <w:p w14:paraId="13136B4B" w14:textId="77777777" w:rsidR="00B2418E" w:rsidRPr="008F7776" w:rsidRDefault="00B2418E" w:rsidP="006F156B">
            <w:pPr>
              <w:jc w:val="center"/>
              <w:rPr>
                <w:color w:val="000000"/>
                <w:sz w:val="20"/>
                <w:szCs w:val="20"/>
              </w:rPr>
            </w:pPr>
            <w:r w:rsidRPr="008F7776">
              <w:rPr>
                <w:color w:val="000000"/>
                <w:sz w:val="20"/>
                <w:szCs w:val="20"/>
              </w:rPr>
              <w:t>249,43</w:t>
            </w:r>
          </w:p>
        </w:tc>
        <w:tc>
          <w:tcPr>
            <w:tcW w:w="885" w:type="dxa"/>
            <w:tcBorders>
              <w:top w:val="nil"/>
              <w:left w:val="nil"/>
              <w:bottom w:val="single" w:sz="4" w:space="0" w:color="000000"/>
              <w:right w:val="single" w:sz="4" w:space="0" w:color="000000"/>
            </w:tcBorders>
            <w:shd w:val="clear" w:color="000000" w:fill="FFFFFF"/>
            <w:vAlign w:val="bottom"/>
            <w:hideMark/>
          </w:tcPr>
          <w:p w14:paraId="6B07D93C"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2725CD75" w14:textId="77777777" w:rsidR="00B2418E" w:rsidRPr="008F7776" w:rsidRDefault="00B2418E" w:rsidP="006F156B">
            <w:pPr>
              <w:jc w:val="center"/>
              <w:rPr>
                <w:color w:val="000000"/>
                <w:sz w:val="20"/>
                <w:szCs w:val="20"/>
              </w:rPr>
            </w:pPr>
            <w:r w:rsidRPr="008F7776">
              <w:rPr>
                <w:color w:val="000000"/>
                <w:sz w:val="20"/>
                <w:szCs w:val="20"/>
              </w:rPr>
              <w:t>55,92</w:t>
            </w:r>
          </w:p>
        </w:tc>
        <w:tc>
          <w:tcPr>
            <w:tcW w:w="666" w:type="dxa"/>
            <w:tcBorders>
              <w:top w:val="nil"/>
              <w:left w:val="nil"/>
              <w:bottom w:val="single" w:sz="4" w:space="0" w:color="000000"/>
              <w:right w:val="single" w:sz="4" w:space="0" w:color="000000"/>
            </w:tcBorders>
            <w:shd w:val="clear" w:color="000000" w:fill="FFFFFF"/>
            <w:vAlign w:val="bottom"/>
            <w:hideMark/>
          </w:tcPr>
          <w:p w14:paraId="7047C250" w14:textId="77777777" w:rsidR="00B2418E" w:rsidRPr="008F7776" w:rsidRDefault="00B2418E" w:rsidP="006F156B">
            <w:pPr>
              <w:jc w:val="center"/>
              <w:rPr>
                <w:color w:val="000000"/>
                <w:sz w:val="20"/>
                <w:szCs w:val="20"/>
              </w:rPr>
            </w:pPr>
            <w:r w:rsidRPr="008F7776">
              <w:rPr>
                <w:color w:val="000000"/>
                <w:sz w:val="20"/>
                <w:szCs w:val="20"/>
              </w:rPr>
              <w:t>27,80</w:t>
            </w:r>
          </w:p>
        </w:tc>
        <w:tc>
          <w:tcPr>
            <w:tcW w:w="1141" w:type="dxa"/>
            <w:tcBorders>
              <w:top w:val="nil"/>
              <w:left w:val="nil"/>
              <w:bottom w:val="single" w:sz="4" w:space="0" w:color="000000"/>
              <w:right w:val="single" w:sz="4" w:space="0" w:color="000000"/>
            </w:tcBorders>
            <w:shd w:val="clear" w:color="000000" w:fill="FFFFFF"/>
            <w:vAlign w:val="bottom"/>
            <w:hideMark/>
          </w:tcPr>
          <w:p w14:paraId="0BF67BD7" w14:textId="77777777" w:rsidR="00B2418E" w:rsidRPr="008F7776" w:rsidRDefault="00B2418E" w:rsidP="006F156B">
            <w:pPr>
              <w:jc w:val="center"/>
              <w:rPr>
                <w:color w:val="000000"/>
                <w:sz w:val="20"/>
                <w:szCs w:val="20"/>
              </w:rPr>
            </w:pPr>
            <w:r w:rsidRPr="008F7776">
              <w:rPr>
                <w:color w:val="000000"/>
                <w:sz w:val="20"/>
                <w:szCs w:val="20"/>
              </w:rPr>
              <w:t>39,09</w:t>
            </w:r>
          </w:p>
        </w:tc>
        <w:tc>
          <w:tcPr>
            <w:tcW w:w="766" w:type="dxa"/>
            <w:tcBorders>
              <w:top w:val="nil"/>
              <w:left w:val="nil"/>
              <w:bottom w:val="single" w:sz="4" w:space="0" w:color="000000"/>
              <w:right w:val="single" w:sz="4" w:space="0" w:color="000000"/>
            </w:tcBorders>
            <w:shd w:val="clear" w:color="000000" w:fill="FFFFFF"/>
            <w:vAlign w:val="bottom"/>
            <w:hideMark/>
          </w:tcPr>
          <w:p w14:paraId="09F9957D" w14:textId="77777777" w:rsidR="00B2418E" w:rsidRPr="008F7776" w:rsidRDefault="00B2418E" w:rsidP="006F156B">
            <w:pPr>
              <w:jc w:val="center"/>
              <w:rPr>
                <w:color w:val="000000"/>
                <w:sz w:val="20"/>
                <w:szCs w:val="20"/>
              </w:rPr>
            </w:pPr>
            <w:r w:rsidRPr="008F7776">
              <w:rPr>
                <w:color w:val="000000"/>
                <w:sz w:val="20"/>
                <w:szCs w:val="20"/>
              </w:rPr>
              <w:t>609,00</w:t>
            </w:r>
          </w:p>
        </w:tc>
        <w:tc>
          <w:tcPr>
            <w:tcW w:w="683" w:type="dxa"/>
            <w:tcBorders>
              <w:top w:val="nil"/>
              <w:left w:val="nil"/>
              <w:bottom w:val="single" w:sz="4" w:space="0" w:color="000000"/>
              <w:right w:val="single" w:sz="4" w:space="0" w:color="000000"/>
            </w:tcBorders>
            <w:shd w:val="clear" w:color="000000" w:fill="FFFFFF"/>
            <w:vAlign w:val="bottom"/>
            <w:hideMark/>
          </w:tcPr>
          <w:p w14:paraId="46E8A098"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6565CC4C" w14:textId="77777777" w:rsidR="00B2418E" w:rsidRPr="008F7776" w:rsidRDefault="00B2418E" w:rsidP="006F156B">
            <w:pPr>
              <w:jc w:val="center"/>
              <w:rPr>
                <w:color w:val="000000"/>
                <w:sz w:val="20"/>
                <w:szCs w:val="20"/>
              </w:rPr>
            </w:pPr>
            <w:r w:rsidRPr="008F7776">
              <w:rPr>
                <w:color w:val="000000"/>
                <w:sz w:val="20"/>
                <w:szCs w:val="20"/>
              </w:rPr>
              <w:t>199,98</w:t>
            </w:r>
          </w:p>
        </w:tc>
      </w:tr>
      <w:tr w:rsidR="00B2418E" w:rsidRPr="008F7776" w14:paraId="1925069F" w14:textId="77777777" w:rsidTr="00677BE2">
        <w:trPr>
          <w:trHeight w:val="77"/>
        </w:trPr>
        <w:tc>
          <w:tcPr>
            <w:tcW w:w="1980" w:type="dxa"/>
            <w:tcBorders>
              <w:top w:val="nil"/>
              <w:left w:val="single" w:sz="4" w:space="0" w:color="000000"/>
              <w:bottom w:val="single" w:sz="4" w:space="0" w:color="000000"/>
              <w:right w:val="single" w:sz="4" w:space="0" w:color="000000"/>
            </w:tcBorders>
            <w:shd w:val="clear" w:color="000000" w:fill="FFFFFF"/>
            <w:vAlign w:val="bottom"/>
            <w:hideMark/>
          </w:tcPr>
          <w:p w14:paraId="04B44041" w14:textId="77777777" w:rsidR="00B2418E" w:rsidRPr="008F7776" w:rsidRDefault="00B2418E" w:rsidP="006F156B">
            <w:pPr>
              <w:jc w:val="center"/>
              <w:rPr>
                <w:color w:val="000000"/>
                <w:sz w:val="20"/>
                <w:szCs w:val="20"/>
              </w:rPr>
            </w:pPr>
            <w:r w:rsidRPr="008F7776">
              <w:rPr>
                <w:color w:val="000000"/>
                <w:sz w:val="20"/>
                <w:szCs w:val="20"/>
              </w:rPr>
              <w:t>Лицей 13</w:t>
            </w:r>
          </w:p>
        </w:tc>
        <w:tc>
          <w:tcPr>
            <w:tcW w:w="537" w:type="dxa"/>
            <w:tcBorders>
              <w:top w:val="nil"/>
              <w:left w:val="nil"/>
              <w:bottom w:val="single" w:sz="4" w:space="0" w:color="000000"/>
              <w:right w:val="single" w:sz="4" w:space="0" w:color="000000"/>
            </w:tcBorders>
            <w:shd w:val="clear" w:color="000000" w:fill="FFFFFF"/>
            <w:vAlign w:val="bottom"/>
            <w:hideMark/>
          </w:tcPr>
          <w:p w14:paraId="1211B750" w14:textId="77777777" w:rsidR="00B2418E" w:rsidRPr="008F7776" w:rsidRDefault="00B2418E" w:rsidP="006F156B">
            <w:pPr>
              <w:jc w:val="center"/>
              <w:rPr>
                <w:color w:val="000000"/>
                <w:sz w:val="20"/>
                <w:szCs w:val="20"/>
              </w:rPr>
            </w:pPr>
            <w:r w:rsidRPr="008F7776">
              <w:rPr>
                <w:color w:val="000000"/>
                <w:sz w:val="20"/>
                <w:szCs w:val="20"/>
              </w:rPr>
              <w:t>1</w:t>
            </w:r>
          </w:p>
        </w:tc>
        <w:tc>
          <w:tcPr>
            <w:tcW w:w="992" w:type="dxa"/>
            <w:tcBorders>
              <w:top w:val="nil"/>
              <w:left w:val="nil"/>
              <w:bottom w:val="single" w:sz="4" w:space="0" w:color="000000"/>
              <w:right w:val="single" w:sz="4" w:space="0" w:color="000000"/>
            </w:tcBorders>
            <w:shd w:val="clear" w:color="000000" w:fill="FFFFFF"/>
            <w:vAlign w:val="bottom"/>
            <w:hideMark/>
          </w:tcPr>
          <w:p w14:paraId="4CB2264B" w14:textId="77777777" w:rsidR="00B2418E" w:rsidRPr="008F7776" w:rsidRDefault="00B2418E" w:rsidP="006F156B">
            <w:pPr>
              <w:jc w:val="center"/>
              <w:rPr>
                <w:color w:val="000000"/>
                <w:sz w:val="20"/>
                <w:szCs w:val="20"/>
              </w:rPr>
            </w:pPr>
            <w:r w:rsidRPr="008F7776">
              <w:rPr>
                <w:color w:val="000000"/>
                <w:sz w:val="20"/>
                <w:szCs w:val="20"/>
              </w:rPr>
              <w:t>190,91</w:t>
            </w:r>
          </w:p>
        </w:tc>
        <w:tc>
          <w:tcPr>
            <w:tcW w:w="992" w:type="dxa"/>
            <w:tcBorders>
              <w:top w:val="nil"/>
              <w:left w:val="nil"/>
              <w:bottom w:val="single" w:sz="4" w:space="0" w:color="000000"/>
              <w:right w:val="single" w:sz="4" w:space="0" w:color="000000"/>
            </w:tcBorders>
            <w:shd w:val="clear" w:color="000000" w:fill="FFFFFF"/>
            <w:vAlign w:val="bottom"/>
            <w:hideMark/>
          </w:tcPr>
          <w:p w14:paraId="6973E7DB"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1E92A9E2" w14:textId="77777777" w:rsidR="00B2418E" w:rsidRPr="008F7776" w:rsidRDefault="00B2418E" w:rsidP="006F156B">
            <w:pPr>
              <w:jc w:val="center"/>
              <w:rPr>
                <w:color w:val="000000"/>
                <w:sz w:val="20"/>
                <w:szCs w:val="20"/>
              </w:rPr>
            </w:pPr>
            <w:r w:rsidRPr="008F7776">
              <w:rPr>
                <w:color w:val="000000"/>
                <w:sz w:val="20"/>
                <w:szCs w:val="20"/>
              </w:rPr>
              <w:t>0,18</w:t>
            </w:r>
          </w:p>
        </w:tc>
        <w:tc>
          <w:tcPr>
            <w:tcW w:w="851" w:type="dxa"/>
            <w:tcBorders>
              <w:top w:val="nil"/>
              <w:left w:val="nil"/>
              <w:bottom w:val="single" w:sz="4" w:space="0" w:color="000000"/>
              <w:right w:val="single" w:sz="4" w:space="0" w:color="000000"/>
            </w:tcBorders>
            <w:shd w:val="clear" w:color="000000" w:fill="FFFFFF"/>
            <w:vAlign w:val="bottom"/>
            <w:hideMark/>
          </w:tcPr>
          <w:p w14:paraId="7B8BF719" w14:textId="77777777" w:rsidR="00B2418E" w:rsidRPr="008F7776" w:rsidRDefault="00B2418E" w:rsidP="006F156B">
            <w:pPr>
              <w:jc w:val="center"/>
              <w:rPr>
                <w:color w:val="000000"/>
                <w:sz w:val="20"/>
                <w:szCs w:val="20"/>
              </w:rPr>
            </w:pPr>
            <w:r w:rsidRPr="008F7776">
              <w:rPr>
                <w:color w:val="000000"/>
                <w:sz w:val="20"/>
                <w:szCs w:val="20"/>
              </w:rPr>
              <w:t>0,18</w:t>
            </w:r>
          </w:p>
        </w:tc>
        <w:tc>
          <w:tcPr>
            <w:tcW w:w="992" w:type="dxa"/>
            <w:tcBorders>
              <w:top w:val="nil"/>
              <w:left w:val="nil"/>
              <w:bottom w:val="single" w:sz="4" w:space="0" w:color="000000"/>
              <w:right w:val="single" w:sz="4" w:space="0" w:color="000000"/>
            </w:tcBorders>
            <w:shd w:val="clear" w:color="000000" w:fill="FFFFFF"/>
            <w:vAlign w:val="bottom"/>
            <w:hideMark/>
          </w:tcPr>
          <w:p w14:paraId="43937C88" w14:textId="77777777" w:rsidR="00B2418E" w:rsidRPr="008F7776" w:rsidRDefault="00B2418E" w:rsidP="006F156B">
            <w:pPr>
              <w:jc w:val="center"/>
              <w:rPr>
                <w:color w:val="000000"/>
                <w:sz w:val="20"/>
                <w:szCs w:val="20"/>
              </w:rPr>
            </w:pPr>
            <w:r w:rsidRPr="008F7776">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hideMark/>
          </w:tcPr>
          <w:p w14:paraId="0C1D5064" w14:textId="77777777" w:rsidR="00B2418E" w:rsidRPr="008F7776" w:rsidRDefault="00B2418E" w:rsidP="006F156B">
            <w:pPr>
              <w:jc w:val="center"/>
              <w:rPr>
                <w:color w:val="000000"/>
                <w:sz w:val="20"/>
                <w:szCs w:val="20"/>
              </w:rPr>
            </w:pPr>
            <w:r w:rsidRPr="008F7776">
              <w:rPr>
                <w:color w:val="000000"/>
                <w:sz w:val="20"/>
                <w:szCs w:val="20"/>
              </w:rPr>
              <w:t>29,77</w:t>
            </w:r>
          </w:p>
        </w:tc>
        <w:tc>
          <w:tcPr>
            <w:tcW w:w="993" w:type="dxa"/>
            <w:tcBorders>
              <w:top w:val="nil"/>
              <w:left w:val="nil"/>
              <w:bottom w:val="single" w:sz="4" w:space="0" w:color="000000"/>
              <w:right w:val="single" w:sz="4" w:space="0" w:color="000000"/>
            </w:tcBorders>
            <w:shd w:val="clear" w:color="000000" w:fill="FFFFFF"/>
            <w:vAlign w:val="bottom"/>
            <w:hideMark/>
          </w:tcPr>
          <w:p w14:paraId="5BA1BDC8" w14:textId="77777777" w:rsidR="00B2418E" w:rsidRPr="008F7776" w:rsidRDefault="00B2418E" w:rsidP="006F156B">
            <w:pPr>
              <w:jc w:val="center"/>
              <w:rPr>
                <w:color w:val="000000"/>
                <w:sz w:val="20"/>
                <w:szCs w:val="20"/>
              </w:rPr>
            </w:pPr>
            <w:r w:rsidRPr="008F7776">
              <w:rPr>
                <w:color w:val="000000"/>
                <w:sz w:val="20"/>
                <w:szCs w:val="20"/>
              </w:rPr>
              <w:t>251,08</w:t>
            </w:r>
          </w:p>
        </w:tc>
        <w:tc>
          <w:tcPr>
            <w:tcW w:w="885" w:type="dxa"/>
            <w:tcBorders>
              <w:top w:val="nil"/>
              <w:left w:val="nil"/>
              <w:bottom w:val="single" w:sz="4" w:space="0" w:color="000000"/>
              <w:right w:val="single" w:sz="4" w:space="0" w:color="000000"/>
            </w:tcBorders>
            <w:shd w:val="clear" w:color="000000" w:fill="FFFFFF"/>
            <w:vAlign w:val="bottom"/>
            <w:hideMark/>
          </w:tcPr>
          <w:p w14:paraId="66FA76FF" w14:textId="77777777" w:rsidR="00B2418E" w:rsidRPr="008F7776" w:rsidRDefault="00B2418E" w:rsidP="006F156B">
            <w:pPr>
              <w:jc w:val="center"/>
              <w:rPr>
                <w:color w:val="000000"/>
                <w:sz w:val="20"/>
                <w:szCs w:val="20"/>
              </w:rPr>
            </w:pPr>
            <w:r w:rsidRPr="008F7776">
              <w:rPr>
                <w:color w:val="000000"/>
                <w:sz w:val="20"/>
                <w:szCs w:val="20"/>
              </w:rPr>
              <w:t>221,31</w:t>
            </w:r>
          </w:p>
        </w:tc>
        <w:tc>
          <w:tcPr>
            <w:tcW w:w="679" w:type="dxa"/>
            <w:tcBorders>
              <w:top w:val="nil"/>
              <w:left w:val="nil"/>
              <w:bottom w:val="single" w:sz="4" w:space="0" w:color="000000"/>
              <w:right w:val="single" w:sz="4" w:space="0" w:color="000000"/>
            </w:tcBorders>
            <w:shd w:val="clear" w:color="000000" w:fill="FFFFFF"/>
            <w:vAlign w:val="bottom"/>
            <w:hideMark/>
          </w:tcPr>
          <w:p w14:paraId="31B41092" w14:textId="77777777" w:rsidR="00B2418E" w:rsidRPr="008F7776" w:rsidRDefault="00B2418E" w:rsidP="006F156B">
            <w:pPr>
              <w:jc w:val="center"/>
              <w:rPr>
                <w:color w:val="000000"/>
                <w:sz w:val="20"/>
                <w:szCs w:val="20"/>
              </w:rPr>
            </w:pPr>
            <w:r w:rsidRPr="008F7776">
              <w:rPr>
                <w:color w:val="000000"/>
                <w:sz w:val="20"/>
                <w:szCs w:val="20"/>
              </w:rPr>
              <w:t>60,17</w:t>
            </w:r>
          </w:p>
        </w:tc>
        <w:tc>
          <w:tcPr>
            <w:tcW w:w="666" w:type="dxa"/>
            <w:tcBorders>
              <w:top w:val="nil"/>
              <w:left w:val="nil"/>
              <w:bottom w:val="single" w:sz="4" w:space="0" w:color="000000"/>
              <w:right w:val="single" w:sz="4" w:space="0" w:color="000000"/>
            </w:tcBorders>
            <w:shd w:val="clear" w:color="000000" w:fill="FFFFFF"/>
            <w:vAlign w:val="bottom"/>
            <w:hideMark/>
          </w:tcPr>
          <w:p w14:paraId="63EC7526" w14:textId="77777777" w:rsidR="00B2418E" w:rsidRPr="008F7776" w:rsidRDefault="00B2418E" w:rsidP="006F156B">
            <w:pPr>
              <w:jc w:val="center"/>
              <w:rPr>
                <w:color w:val="000000"/>
                <w:sz w:val="20"/>
                <w:szCs w:val="20"/>
              </w:rPr>
            </w:pPr>
            <w:r w:rsidRPr="008F7776">
              <w:rPr>
                <w:color w:val="000000"/>
                <w:sz w:val="20"/>
                <w:szCs w:val="20"/>
              </w:rPr>
              <w:t>30,40</w:t>
            </w:r>
          </w:p>
        </w:tc>
        <w:tc>
          <w:tcPr>
            <w:tcW w:w="1141" w:type="dxa"/>
            <w:tcBorders>
              <w:top w:val="nil"/>
              <w:left w:val="nil"/>
              <w:bottom w:val="single" w:sz="4" w:space="0" w:color="000000"/>
              <w:right w:val="single" w:sz="4" w:space="0" w:color="000000"/>
            </w:tcBorders>
            <w:shd w:val="clear" w:color="000000" w:fill="FFFFFF"/>
            <w:vAlign w:val="bottom"/>
            <w:hideMark/>
          </w:tcPr>
          <w:p w14:paraId="015710EB" w14:textId="77777777" w:rsidR="00B2418E" w:rsidRPr="008F7776" w:rsidRDefault="00B2418E" w:rsidP="006F156B">
            <w:pPr>
              <w:jc w:val="center"/>
              <w:rPr>
                <w:color w:val="000000"/>
                <w:sz w:val="20"/>
                <w:szCs w:val="20"/>
              </w:rPr>
            </w:pPr>
            <w:r w:rsidRPr="008F7776">
              <w:rPr>
                <w:color w:val="000000"/>
                <w:sz w:val="20"/>
                <w:szCs w:val="20"/>
              </w:rPr>
              <w:t>196,64</w:t>
            </w:r>
          </w:p>
        </w:tc>
        <w:tc>
          <w:tcPr>
            <w:tcW w:w="766" w:type="dxa"/>
            <w:tcBorders>
              <w:top w:val="nil"/>
              <w:left w:val="nil"/>
              <w:bottom w:val="single" w:sz="4" w:space="0" w:color="000000"/>
              <w:right w:val="single" w:sz="4" w:space="0" w:color="000000"/>
            </w:tcBorders>
            <w:shd w:val="clear" w:color="000000" w:fill="FFFFFF"/>
            <w:vAlign w:val="bottom"/>
            <w:hideMark/>
          </w:tcPr>
          <w:p w14:paraId="0430C03F" w14:textId="77777777" w:rsidR="00B2418E" w:rsidRPr="008F7776" w:rsidRDefault="00B2418E" w:rsidP="006F156B">
            <w:pPr>
              <w:jc w:val="center"/>
              <w:rPr>
                <w:color w:val="000000"/>
                <w:sz w:val="20"/>
                <w:szCs w:val="20"/>
              </w:rPr>
            </w:pPr>
            <w:r w:rsidRPr="008F7776">
              <w:rPr>
                <w:color w:val="000000"/>
                <w:sz w:val="20"/>
                <w:szCs w:val="20"/>
              </w:rPr>
              <w:t>793,00</w:t>
            </w:r>
          </w:p>
        </w:tc>
        <w:tc>
          <w:tcPr>
            <w:tcW w:w="683" w:type="dxa"/>
            <w:tcBorders>
              <w:top w:val="nil"/>
              <w:left w:val="nil"/>
              <w:bottom w:val="single" w:sz="4" w:space="0" w:color="000000"/>
              <w:right w:val="single" w:sz="4" w:space="0" w:color="000000"/>
            </w:tcBorders>
            <w:shd w:val="clear" w:color="000000" w:fill="FFFFFF"/>
            <w:vAlign w:val="bottom"/>
            <w:hideMark/>
          </w:tcPr>
          <w:p w14:paraId="5D4BDF31" w14:textId="77777777" w:rsidR="00B2418E" w:rsidRPr="008F7776" w:rsidRDefault="00B2418E" w:rsidP="006F156B">
            <w:pPr>
              <w:jc w:val="center"/>
              <w:rPr>
                <w:color w:val="000000"/>
                <w:sz w:val="20"/>
                <w:szCs w:val="20"/>
              </w:rPr>
            </w:pPr>
            <w:r w:rsidRPr="008F7776">
              <w:rPr>
                <w:color w:val="000000"/>
                <w:sz w:val="20"/>
                <w:szCs w:val="20"/>
              </w:rPr>
              <w:t>-7,97</w:t>
            </w:r>
          </w:p>
        </w:tc>
        <w:tc>
          <w:tcPr>
            <w:tcW w:w="850" w:type="dxa"/>
            <w:tcBorders>
              <w:top w:val="nil"/>
              <w:left w:val="nil"/>
              <w:bottom w:val="single" w:sz="4" w:space="0" w:color="000000"/>
              <w:right w:val="single" w:sz="4" w:space="0" w:color="000000"/>
            </w:tcBorders>
            <w:shd w:val="clear" w:color="000000" w:fill="FFFFFF"/>
            <w:vAlign w:val="bottom"/>
            <w:hideMark/>
          </w:tcPr>
          <w:p w14:paraId="42BE49E1" w14:textId="77777777" w:rsidR="00B2418E" w:rsidRPr="008F7776" w:rsidRDefault="00B2418E" w:rsidP="006F156B">
            <w:pPr>
              <w:jc w:val="center"/>
              <w:rPr>
                <w:color w:val="000000"/>
                <w:sz w:val="20"/>
                <w:szCs w:val="20"/>
              </w:rPr>
            </w:pPr>
            <w:r w:rsidRPr="008F7776">
              <w:rPr>
                <w:color w:val="000000"/>
                <w:sz w:val="20"/>
                <w:szCs w:val="20"/>
              </w:rPr>
              <w:t>199,98</w:t>
            </w:r>
          </w:p>
        </w:tc>
      </w:tr>
    </w:tbl>
    <w:p w14:paraId="3C7BB8FC" w14:textId="77777777" w:rsidR="00B2418E" w:rsidRDefault="00B2418E" w:rsidP="00B2418E">
      <w:pPr>
        <w:rPr>
          <w:sz w:val="28"/>
          <w:szCs w:val="28"/>
        </w:rPr>
      </w:pPr>
    </w:p>
    <w:p w14:paraId="7174705D" w14:textId="77777777" w:rsidR="00B2418E" w:rsidRDefault="00B2418E" w:rsidP="00B2418E">
      <w:pPr>
        <w:rPr>
          <w:sz w:val="28"/>
          <w:szCs w:val="28"/>
        </w:rPr>
      </w:pPr>
    </w:p>
    <w:p w14:paraId="1B07914E" w14:textId="77777777" w:rsidR="00B2418E" w:rsidRDefault="00B2418E" w:rsidP="00B2418E">
      <w:pPr>
        <w:rPr>
          <w:sz w:val="28"/>
          <w:szCs w:val="28"/>
        </w:rPr>
      </w:pPr>
    </w:p>
    <w:p w14:paraId="0C5E1802" w14:textId="77777777" w:rsidR="00B2418E" w:rsidRDefault="00B2418E" w:rsidP="00B2418E">
      <w:pPr>
        <w:rPr>
          <w:sz w:val="28"/>
          <w:szCs w:val="28"/>
        </w:rPr>
      </w:pPr>
    </w:p>
    <w:p w14:paraId="10CBC0D2" w14:textId="77777777" w:rsidR="00B2418E" w:rsidRDefault="00B2418E" w:rsidP="00B2418E">
      <w:pPr>
        <w:rPr>
          <w:sz w:val="28"/>
          <w:szCs w:val="28"/>
        </w:rPr>
      </w:pPr>
    </w:p>
    <w:tbl>
      <w:tblPr>
        <w:tblW w:w="15945" w:type="dxa"/>
        <w:jc w:val="center"/>
        <w:tblLook w:val="04A0" w:firstRow="1" w:lastRow="0" w:firstColumn="1" w:lastColumn="0" w:noHBand="0" w:noVBand="1"/>
      </w:tblPr>
      <w:tblGrid>
        <w:gridCol w:w="435"/>
        <w:gridCol w:w="1022"/>
        <w:gridCol w:w="1576"/>
        <w:gridCol w:w="711"/>
        <w:gridCol w:w="590"/>
        <w:gridCol w:w="549"/>
        <w:gridCol w:w="719"/>
        <w:gridCol w:w="914"/>
        <w:gridCol w:w="641"/>
        <w:gridCol w:w="634"/>
        <w:gridCol w:w="623"/>
        <w:gridCol w:w="623"/>
        <w:gridCol w:w="623"/>
        <w:gridCol w:w="623"/>
        <w:gridCol w:w="714"/>
        <w:gridCol w:w="711"/>
        <w:gridCol w:w="711"/>
        <w:gridCol w:w="711"/>
        <w:gridCol w:w="621"/>
        <w:gridCol w:w="621"/>
        <w:gridCol w:w="787"/>
        <w:gridCol w:w="786"/>
      </w:tblGrid>
      <w:tr w:rsidR="00DE022C" w:rsidRPr="00342BC8" w14:paraId="6975BE37" w14:textId="77777777" w:rsidTr="00677BE2">
        <w:trPr>
          <w:cantSplit/>
          <w:trHeight w:val="2691"/>
          <w:tblHeader/>
          <w:jc w:val="center"/>
        </w:trPr>
        <w:tc>
          <w:tcPr>
            <w:tcW w:w="432" w:type="dxa"/>
            <w:tcBorders>
              <w:top w:val="single" w:sz="4" w:space="0" w:color="000000"/>
              <w:left w:val="single" w:sz="4" w:space="0" w:color="000000"/>
              <w:bottom w:val="single" w:sz="4" w:space="0" w:color="000000"/>
              <w:right w:val="single" w:sz="4" w:space="0" w:color="000000"/>
            </w:tcBorders>
            <w:shd w:val="clear" w:color="000000" w:fill="C0C0C0"/>
            <w:textDirection w:val="btLr"/>
            <w:vAlign w:val="center"/>
            <w:hideMark/>
          </w:tcPr>
          <w:p w14:paraId="73B105B0" w14:textId="77777777" w:rsidR="00B2418E" w:rsidRPr="00342BC8" w:rsidRDefault="00B2418E" w:rsidP="006F156B">
            <w:pPr>
              <w:ind w:left="113" w:right="113"/>
              <w:jc w:val="center"/>
              <w:rPr>
                <w:b/>
                <w:bCs/>
                <w:color w:val="000000"/>
                <w:sz w:val="18"/>
                <w:szCs w:val="18"/>
              </w:rPr>
            </w:pPr>
            <w:r w:rsidRPr="00342BC8">
              <w:rPr>
                <w:b/>
                <w:bCs/>
                <w:color w:val="000000"/>
                <w:sz w:val="18"/>
                <w:szCs w:val="18"/>
              </w:rPr>
              <w:lastRenderedPageBreak/>
              <w:t>Номер источника</w:t>
            </w:r>
          </w:p>
        </w:tc>
        <w:tc>
          <w:tcPr>
            <w:tcW w:w="102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69342320"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Наименование начала участка</w:t>
            </w:r>
          </w:p>
        </w:tc>
        <w:tc>
          <w:tcPr>
            <w:tcW w:w="1577"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0347BF0"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Наименование конца участка</w:t>
            </w:r>
          </w:p>
        </w:tc>
        <w:tc>
          <w:tcPr>
            <w:tcW w:w="71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48835C96"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Длина участка, м</w:t>
            </w:r>
          </w:p>
        </w:tc>
        <w:tc>
          <w:tcPr>
            <w:tcW w:w="590"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7283BB62" w14:textId="77777777" w:rsidR="00B2418E" w:rsidRPr="00342BC8" w:rsidRDefault="00B2418E" w:rsidP="006F156B">
            <w:pPr>
              <w:ind w:left="113" w:right="113"/>
              <w:jc w:val="center"/>
              <w:rPr>
                <w:b/>
                <w:bCs/>
                <w:color w:val="000000"/>
                <w:sz w:val="18"/>
                <w:szCs w:val="18"/>
              </w:rPr>
            </w:pPr>
            <w:proofErr w:type="spellStart"/>
            <w:r w:rsidRPr="00342BC8">
              <w:rPr>
                <w:b/>
                <w:bCs/>
                <w:color w:val="000000"/>
                <w:sz w:val="18"/>
                <w:szCs w:val="18"/>
              </w:rPr>
              <w:t>Внутpенний</w:t>
            </w:r>
            <w:proofErr w:type="spellEnd"/>
            <w:r w:rsidRPr="00342BC8">
              <w:rPr>
                <w:b/>
                <w:bCs/>
                <w:color w:val="000000"/>
                <w:sz w:val="18"/>
                <w:szCs w:val="18"/>
              </w:rPr>
              <w:t xml:space="preserve"> </w:t>
            </w:r>
            <w:proofErr w:type="spellStart"/>
            <w:r w:rsidRPr="00342BC8">
              <w:rPr>
                <w:b/>
                <w:bCs/>
                <w:color w:val="000000"/>
                <w:sz w:val="18"/>
                <w:szCs w:val="18"/>
              </w:rPr>
              <w:t>диаметp</w:t>
            </w:r>
            <w:proofErr w:type="spellEnd"/>
            <w:r w:rsidRPr="00342BC8">
              <w:rPr>
                <w:b/>
                <w:bCs/>
                <w:color w:val="000000"/>
                <w:sz w:val="18"/>
                <w:szCs w:val="18"/>
              </w:rPr>
              <w:t xml:space="preserve"> подающего </w:t>
            </w:r>
            <w:proofErr w:type="spellStart"/>
            <w:r w:rsidRPr="00342BC8">
              <w:rPr>
                <w:b/>
                <w:bCs/>
                <w:color w:val="000000"/>
                <w:sz w:val="18"/>
                <w:szCs w:val="18"/>
              </w:rPr>
              <w:t>тpубопpовода</w:t>
            </w:r>
            <w:proofErr w:type="spellEnd"/>
            <w:r w:rsidRPr="00342BC8">
              <w:rPr>
                <w:b/>
                <w:bCs/>
                <w:color w:val="000000"/>
                <w:sz w:val="18"/>
                <w:szCs w:val="18"/>
              </w:rPr>
              <w:t>, м</w:t>
            </w:r>
          </w:p>
        </w:tc>
        <w:tc>
          <w:tcPr>
            <w:tcW w:w="549"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42B89716"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Внутренний диаметр обратного трубопровода, м</w:t>
            </w:r>
          </w:p>
        </w:tc>
        <w:tc>
          <w:tcPr>
            <w:tcW w:w="719"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3E8903D4" w14:textId="77777777" w:rsidR="00B2418E" w:rsidRPr="00342BC8" w:rsidRDefault="00B2418E" w:rsidP="006F156B">
            <w:pPr>
              <w:ind w:left="113" w:right="113"/>
              <w:jc w:val="center"/>
              <w:rPr>
                <w:b/>
                <w:bCs/>
                <w:color w:val="000000"/>
                <w:sz w:val="18"/>
                <w:szCs w:val="18"/>
              </w:rPr>
            </w:pPr>
            <w:r w:rsidRPr="00342BC8">
              <w:rPr>
                <w:b/>
                <w:bCs/>
                <w:color w:val="000000"/>
                <w:sz w:val="18"/>
                <w:szCs w:val="18"/>
              </w:rPr>
              <w:t>Расход воды в подающем трубопроводе, т/ч</w:t>
            </w:r>
          </w:p>
        </w:tc>
        <w:tc>
          <w:tcPr>
            <w:tcW w:w="915"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2964B7E1" w14:textId="77777777" w:rsidR="00B2418E" w:rsidRPr="00342BC8" w:rsidRDefault="00B2418E" w:rsidP="006F156B">
            <w:pPr>
              <w:ind w:left="113" w:right="113"/>
              <w:jc w:val="center"/>
              <w:rPr>
                <w:b/>
                <w:bCs/>
                <w:color w:val="000000"/>
                <w:sz w:val="18"/>
                <w:szCs w:val="18"/>
              </w:rPr>
            </w:pPr>
            <w:r w:rsidRPr="00342BC8">
              <w:rPr>
                <w:b/>
                <w:bCs/>
                <w:color w:val="000000"/>
                <w:sz w:val="18"/>
                <w:szCs w:val="18"/>
              </w:rPr>
              <w:t>Расход воды в обратном трубопроводе, т/ч</w:t>
            </w:r>
          </w:p>
        </w:tc>
        <w:tc>
          <w:tcPr>
            <w:tcW w:w="64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7EF00BE"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Потери напора в подающем трубопроводе, м</w:t>
            </w:r>
          </w:p>
        </w:tc>
        <w:tc>
          <w:tcPr>
            <w:tcW w:w="634"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46FC2FDF"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Потери напора в обратном трубопроводе, м</w:t>
            </w:r>
          </w:p>
        </w:tc>
        <w:tc>
          <w:tcPr>
            <w:tcW w:w="62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53C5565A"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Давление в начале подающего, м</w:t>
            </w:r>
          </w:p>
        </w:tc>
        <w:tc>
          <w:tcPr>
            <w:tcW w:w="62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548E9A74"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Давление в конце подающего, м</w:t>
            </w:r>
          </w:p>
        </w:tc>
        <w:tc>
          <w:tcPr>
            <w:tcW w:w="62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7DC83339"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Давление в начале обратного, м</w:t>
            </w:r>
          </w:p>
        </w:tc>
        <w:tc>
          <w:tcPr>
            <w:tcW w:w="623"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0461FECE"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Давление в конце обратного, м</w:t>
            </w:r>
          </w:p>
        </w:tc>
        <w:tc>
          <w:tcPr>
            <w:tcW w:w="714"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3E78EA4B"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Напор в начале подающего, м</w:t>
            </w:r>
          </w:p>
        </w:tc>
        <w:tc>
          <w:tcPr>
            <w:tcW w:w="71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3FC127B2"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Напор в конце подающего, м</w:t>
            </w:r>
          </w:p>
        </w:tc>
        <w:tc>
          <w:tcPr>
            <w:tcW w:w="71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701CB971"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Напор в начале обратного, м</w:t>
            </w:r>
          </w:p>
        </w:tc>
        <w:tc>
          <w:tcPr>
            <w:tcW w:w="71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90325D4" w14:textId="77777777" w:rsidR="00B2418E" w:rsidRPr="00342BC8" w:rsidRDefault="00B2418E" w:rsidP="006F156B">
            <w:pPr>
              <w:ind w:left="113" w:right="113"/>
              <w:jc w:val="center"/>
              <w:rPr>
                <w:b/>
                <w:bCs/>
                <w:color w:val="000000"/>
                <w:sz w:val="18"/>
                <w:szCs w:val="18"/>
              </w:rPr>
            </w:pPr>
            <w:r w:rsidRPr="00342BC8">
              <w:rPr>
                <w:b/>
                <w:bCs/>
                <w:color w:val="000000"/>
                <w:sz w:val="18"/>
                <w:szCs w:val="18"/>
              </w:rPr>
              <w:t>Напор в конце обратного, м</w:t>
            </w:r>
          </w:p>
        </w:tc>
        <w:tc>
          <w:tcPr>
            <w:tcW w:w="62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28CF0092" w14:textId="77777777" w:rsidR="00B2418E" w:rsidRPr="00342BC8" w:rsidRDefault="00B2418E" w:rsidP="006F156B">
            <w:pPr>
              <w:ind w:left="113" w:right="113"/>
              <w:jc w:val="center"/>
              <w:rPr>
                <w:b/>
                <w:bCs/>
                <w:color w:val="000000"/>
                <w:sz w:val="18"/>
                <w:szCs w:val="18"/>
              </w:rPr>
            </w:pPr>
            <w:r w:rsidRPr="00342BC8">
              <w:rPr>
                <w:b/>
                <w:bCs/>
                <w:color w:val="000000"/>
                <w:sz w:val="18"/>
                <w:szCs w:val="18"/>
              </w:rPr>
              <w:t>Располагаемый напор в начале, м</w:t>
            </w:r>
          </w:p>
        </w:tc>
        <w:tc>
          <w:tcPr>
            <w:tcW w:w="621"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2855B09D" w14:textId="77777777" w:rsidR="00B2418E" w:rsidRPr="00342BC8" w:rsidRDefault="00B2418E" w:rsidP="006F156B">
            <w:pPr>
              <w:ind w:left="113" w:right="113"/>
              <w:jc w:val="center"/>
              <w:rPr>
                <w:b/>
                <w:bCs/>
                <w:color w:val="000000"/>
                <w:sz w:val="18"/>
                <w:szCs w:val="18"/>
              </w:rPr>
            </w:pPr>
            <w:r w:rsidRPr="00342BC8">
              <w:rPr>
                <w:b/>
                <w:bCs/>
                <w:color w:val="000000"/>
                <w:sz w:val="18"/>
                <w:szCs w:val="18"/>
              </w:rPr>
              <w:t>Располагаемый напор в конце, м</w:t>
            </w:r>
          </w:p>
        </w:tc>
        <w:tc>
          <w:tcPr>
            <w:tcW w:w="787"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7A654D20" w14:textId="77777777" w:rsidR="00B2418E" w:rsidRPr="00342BC8" w:rsidRDefault="00B2418E" w:rsidP="006F156B">
            <w:pPr>
              <w:ind w:left="113" w:right="113"/>
              <w:jc w:val="center"/>
              <w:rPr>
                <w:b/>
                <w:bCs/>
                <w:color w:val="000000"/>
                <w:sz w:val="18"/>
                <w:szCs w:val="18"/>
              </w:rPr>
            </w:pPr>
            <w:r w:rsidRPr="00342BC8">
              <w:rPr>
                <w:b/>
                <w:bCs/>
                <w:color w:val="000000"/>
                <w:sz w:val="18"/>
                <w:szCs w:val="18"/>
              </w:rPr>
              <w:t xml:space="preserve">Удельные линейные потери напора в </w:t>
            </w:r>
            <w:proofErr w:type="spellStart"/>
            <w:r w:rsidRPr="00342BC8">
              <w:rPr>
                <w:b/>
                <w:bCs/>
                <w:color w:val="000000"/>
                <w:sz w:val="18"/>
                <w:szCs w:val="18"/>
              </w:rPr>
              <w:t>под.тр</w:t>
            </w:r>
            <w:proofErr w:type="spellEnd"/>
            <w:r w:rsidRPr="00342BC8">
              <w:rPr>
                <w:b/>
                <w:bCs/>
                <w:color w:val="000000"/>
                <w:sz w:val="18"/>
                <w:szCs w:val="18"/>
              </w:rPr>
              <w:t>-де, мм/м</w:t>
            </w:r>
          </w:p>
        </w:tc>
        <w:tc>
          <w:tcPr>
            <w:tcW w:w="786" w:type="dxa"/>
            <w:tcBorders>
              <w:top w:val="single" w:sz="4" w:space="0" w:color="000000"/>
              <w:left w:val="nil"/>
              <w:bottom w:val="single" w:sz="4" w:space="0" w:color="000000"/>
              <w:right w:val="single" w:sz="4" w:space="0" w:color="000000"/>
            </w:tcBorders>
            <w:shd w:val="clear" w:color="000000" w:fill="C0C0C0"/>
            <w:textDirection w:val="btLr"/>
            <w:vAlign w:val="center"/>
            <w:hideMark/>
          </w:tcPr>
          <w:p w14:paraId="1B4CB984" w14:textId="77777777" w:rsidR="00B2418E" w:rsidRPr="00342BC8" w:rsidRDefault="00B2418E" w:rsidP="006F156B">
            <w:pPr>
              <w:ind w:left="113" w:right="113"/>
              <w:jc w:val="center"/>
              <w:rPr>
                <w:b/>
                <w:bCs/>
                <w:color w:val="000000"/>
                <w:sz w:val="18"/>
                <w:szCs w:val="18"/>
              </w:rPr>
            </w:pPr>
            <w:r w:rsidRPr="00342BC8">
              <w:rPr>
                <w:b/>
                <w:bCs/>
                <w:color w:val="000000"/>
                <w:sz w:val="18"/>
                <w:szCs w:val="18"/>
              </w:rPr>
              <w:t xml:space="preserve">Удельные линейные потери напора в </w:t>
            </w:r>
            <w:proofErr w:type="spellStart"/>
            <w:r w:rsidRPr="00342BC8">
              <w:rPr>
                <w:b/>
                <w:bCs/>
                <w:color w:val="000000"/>
                <w:sz w:val="18"/>
                <w:szCs w:val="18"/>
              </w:rPr>
              <w:t>обр.тр</w:t>
            </w:r>
            <w:proofErr w:type="spellEnd"/>
            <w:r w:rsidRPr="00342BC8">
              <w:rPr>
                <w:b/>
                <w:bCs/>
                <w:color w:val="000000"/>
                <w:sz w:val="18"/>
                <w:szCs w:val="18"/>
              </w:rPr>
              <w:t>-де, мм/м</w:t>
            </w:r>
          </w:p>
        </w:tc>
      </w:tr>
      <w:tr w:rsidR="00DE022C" w:rsidRPr="00342BC8" w14:paraId="10EF971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50F25D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12B6520"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48D3430F" w14:textId="77777777" w:rsidR="00B2418E" w:rsidRPr="00342BC8" w:rsidRDefault="00B2418E" w:rsidP="006F156B">
            <w:pPr>
              <w:jc w:val="center"/>
              <w:rPr>
                <w:color w:val="000000"/>
                <w:sz w:val="18"/>
                <w:szCs w:val="18"/>
              </w:rPr>
            </w:pPr>
            <w:r w:rsidRPr="00342BC8">
              <w:rPr>
                <w:color w:val="000000"/>
                <w:sz w:val="18"/>
                <w:szCs w:val="18"/>
              </w:rPr>
              <w:t>ж/д 41</w:t>
            </w:r>
          </w:p>
        </w:tc>
        <w:tc>
          <w:tcPr>
            <w:tcW w:w="711" w:type="dxa"/>
            <w:tcBorders>
              <w:top w:val="nil"/>
              <w:left w:val="nil"/>
              <w:bottom w:val="single" w:sz="4" w:space="0" w:color="000000"/>
              <w:right w:val="single" w:sz="4" w:space="0" w:color="000000"/>
            </w:tcBorders>
            <w:shd w:val="clear" w:color="000000" w:fill="FFFFFF"/>
            <w:vAlign w:val="center"/>
            <w:hideMark/>
          </w:tcPr>
          <w:p w14:paraId="6BC06665"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F2529A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FBABF8E"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A53A206" w14:textId="77777777" w:rsidR="00B2418E" w:rsidRPr="00342BC8" w:rsidRDefault="00B2418E" w:rsidP="006F156B">
            <w:pPr>
              <w:jc w:val="center"/>
              <w:rPr>
                <w:color w:val="000000"/>
                <w:sz w:val="18"/>
                <w:szCs w:val="18"/>
              </w:rPr>
            </w:pPr>
            <w:r w:rsidRPr="00342BC8">
              <w:rPr>
                <w:color w:val="000000"/>
                <w:sz w:val="18"/>
                <w:szCs w:val="18"/>
              </w:rPr>
              <w:t>8,48</w:t>
            </w:r>
          </w:p>
        </w:tc>
        <w:tc>
          <w:tcPr>
            <w:tcW w:w="915" w:type="dxa"/>
            <w:tcBorders>
              <w:top w:val="nil"/>
              <w:left w:val="nil"/>
              <w:bottom w:val="single" w:sz="4" w:space="0" w:color="000000"/>
              <w:right w:val="single" w:sz="4" w:space="0" w:color="000000"/>
            </w:tcBorders>
            <w:shd w:val="clear" w:color="000000" w:fill="FFFFFF"/>
            <w:vAlign w:val="center"/>
            <w:hideMark/>
          </w:tcPr>
          <w:p w14:paraId="157B8830" w14:textId="77777777" w:rsidR="00B2418E" w:rsidRPr="00342BC8" w:rsidRDefault="00B2418E" w:rsidP="006F156B">
            <w:pPr>
              <w:jc w:val="center"/>
              <w:rPr>
                <w:color w:val="000000"/>
                <w:sz w:val="18"/>
                <w:szCs w:val="18"/>
              </w:rPr>
            </w:pPr>
            <w:r w:rsidRPr="00342BC8">
              <w:rPr>
                <w:color w:val="000000"/>
                <w:sz w:val="18"/>
                <w:szCs w:val="18"/>
              </w:rPr>
              <w:t>-8,48</w:t>
            </w:r>
          </w:p>
        </w:tc>
        <w:tc>
          <w:tcPr>
            <w:tcW w:w="641" w:type="dxa"/>
            <w:tcBorders>
              <w:top w:val="nil"/>
              <w:left w:val="nil"/>
              <w:bottom w:val="single" w:sz="4" w:space="0" w:color="000000"/>
              <w:right w:val="single" w:sz="4" w:space="0" w:color="000000"/>
            </w:tcBorders>
            <w:shd w:val="clear" w:color="000000" w:fill="FFFFFF"/>
            <w:vAlign w:val="center"/>
            <w:hideMark/>
          </w:tcPr>
          <w:p w14:paraId="3F246245"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71DAB9D2" w14:textId="77777777" w:rsidR="00B2418E" w:rsidRPr="00342BC8" w:rsidRDefault="00B2418E" w:rsidP="006F156B">
            <w:pPr>
              <w:jc w:val="center"/>
              <w:rPr>
                <w:color w:val="000000"/>
                <w:sz w:val="18"/>
                <w:szCs w:val="18"/>
              </w:rPr>
            </w:pPr>
            <w:r w:rsidRPr="00342BC8">
              <w:rPr>
                <w:color w:val="000000"/>
                <w:sz w:val="18"/>
                <w:szCs w:val="18"/>
              </w:rPr>
              <w:t>0,12</w:t>
            </w:r>
          </w:p>
        </w:tc>
        <w:tc>
          <w:tcPr>
            <w:tcW w:w="623" w:type="dxa"/>
            <w:tcBorders>
              <w:top w:val="nil"/>
              <w:left w:val="nil"/>
              <w:bottom w:val="single" w:sz="4" w:space="0" w:color="000000"/>
              <w:right w:val="single" w:sz="4" w:space="0" w:color="000000"/>
            </w:tcBorders>
            <w:shd w:val="clear" w:color="000000" w:fill="FFFFFF"/>
            <w:vAlign w:val="center"/>
            <w:hideMark/>
          </w:tcPr>
          <w:p w14:paraId="6F179570" w14:textId="77777777" w:rsidR="00B2418E" w:rsidRPr="00342BC8" w:rsidRDefault="00B2418E" w:rsidP="006F156B">
            <w:pPr>
              <w:jc w:val="center"/>
              <w:rPr>
                <w:color w:val="000000"/>
                <w:sz w:val="18"/>
                <w:szCs w:val="18"/>
              </w:rPr>
            </w:pPr>
            <w:r w:rsidRPr="00342BC8">
              <w:rPr>
                <w:color w:val="000000"/>
                <w:sz w:val="18"/>
                <w:szCs w:val="18"/>
              </w:rPr>
              <w:t>61,67</w:t>
            </w:r>
          </w:p>
        </w:tc>
        <w:tc>
          <w:tcPr>
            <w:tcW w:w="623" w:type="dxa"/>
            <w:tcBorders>
              <w:top w:val="nil"/>
              <w:left w:val="nil"/>
              <w:bottom w:val="single" w:sz="4" w:space="0" w:color="000000"/>
              <w:right w:val="single" w:sz="4" w:space="0" w:color="000000"/>
            </w:tcBorders>
            <w:shd w:val="clear" w:color="000000" w:fill="FFFFFF"/>
            <w:vAlign w:val="center"/>
            <w:hideMark/>
          </w:tcPr>
          <w:p w14:paraId="76CCD61B" w14:textId="77777777" w:rsidR="00B2418E" w:rsidRPr="00342BC8" w:rsidRDefault="00B2418E" w:rsidP="006F156B">
            <w:pPr>
              <w:jc w:val="center"/>
              <w:rPr>
                <w:color w:val="000000"/>
                <w:sz w:val="18"/>
                <w:szCs w:val="18"/>
              </w:rPr>
            </w:pPr>
            <w:r w:rsidRPr="00342BC8">
              <w:rPr>
                <w:color w:val="000000"/>
                <w:sz w:val="18"/>
                <w:szCs w:val="18"/>
              </w:rPr>
              <w:t>61,04</w:t>
            </w:r>
          </w:p>
        </w:tc>
        <w:tc>
          <w:tcPr>
            <w:tcW w:w="623" w:type="dxa"/>
            <w:tcBorders>
              <w:top w:val="nil"/>
              <w:left w:val="nil"/>
              <w:bottom w:val="single" w:sz="4" w:space="0" w:color="000000"/>
              <w:right w:val="single" w:sz="4" w:space="0" w:color="000000"/>
            </w:tcBorders>
            <w:shd w:val="clear" w:color="000000" w:fill="FFFFFF"/>
            <w:vAlign w:val="center"/>
            <w:hideMark/>
          </w:tcPr>
          <w:p w14:paraId="2B3EC3B8" w14:textId="77777777" w:rsidR="00B2418E" w:rsidRPr="00342BC8" w:rsidRDefault="00B2418E" w:rsidP="006F156B">
            <w:pPr>
              <w:jc w:val="center"/>
              <w:rPr>
                <w:color w:val="000000"/>
                <w:sz w:val="18"/>
                <w:szCs w:val="18"/>
              </w:rPr>
            </w:pPr>
            <w:r w:rsidRPr="00342BC8">
              <w:rPr>
                <w:color w:val="000000"/>
                <w:sz w:val="18"/>
                <w:szCs w:val="18"/>
              </w:rPr>
              <w:t>37,52</w:t>
            </w:r>
          </w:p>
        </w:tc>
        <w:tc>
          <w:tcPr>
            <w:tcW w:w="623" w:type="dxa"/>
            <w:tcBorders>
              <w:top w:val="nil"/>
              <w:left w:val="nil"/>
              <w:bottom w:val="single" w:sz="4" w:space="0" w:color="000000"/>
              <w:right w:val="single" w:sz="4" w:space="0" w:color="000000"/>
            </w:tcBorders>
            <w:shd w:val="clear" w:color="000000" w:fill="FFFFFF"/>
            <w:vAlign w:val="center"/>
            <w:hideMark/>
          </w:tcPr>
          <w:p w14:paraId="21E731B4" w14:textId="77777777" w:rsidR="00B2418E" w:rsidRPr="00342BC8" w:rsidRDefault="00B2418E" w:rsidP="006F156B">
            <w:pPr>
              <w:jc w:val="center"/>
              <w:rPr>
                <w:color w:val="000000"/>
                <w:sz w:val="18"/>
                <w:szCs w:val="18"/>
              </w:rPr>
            </w:pPr>
            <w:r w:rsidRPr="00342BC8">
              <w:rPr>
                <w:color w:val="000000"/>
                <w:sz w:val="18"/>
                <w:szCs w:val="18"/>
              </w:rPr>
              <w:t>37,91</w:t>
            </w:r>
          </w:p>
        </w:tc>
        <w:tc>
          <w:tcPr>
            <w:tcW w:w="714" w:type="dxa"/>
            <w:tcBorders>
              <w:top w:val="nil"/>
              <w:left w:val="nil"/>
              <w:bottom w:val="single" w:sz="4" w:space="0" w:color="000000"/>
              <w:right w:val="single" w:sz="4" w:space="0" w:color="000000"/>
            </w:tcBorders>
            <w:shd w:val="clear" w:color="000000" w:fill="FFFFFF"/>
            <w:vAlign w:val="center"/>
            <w:hideMark/>
          </w:tcPr>
          <w:p w14:paraId="3D6A8149" w14:textId="77777777" w:rsidR="00B2418E" w:rsidRPr="00342BC8" w:rsidRDefault="00B2418E" w:rsidP="006F156B">
            <w:pPr>
              <w:jc w:val="center"/>
              <w:rPr>
                <w:color w:val="000000"/>
                <w:sz w:val="18"/>
                <w:szCs w:val="18"/>
              </w:rPr>
            </w:pPr>
            <w:r w:rsidRPr="00342BC8">
              <w:rPr>
                <w:color w:val="000000"/>
                <w:sz w:val="18"/>
                <w:szCs w:val="18"/>
              </w:rPr>
              <w:t>254,08</w:t>
            </w:r>
          </w:p>
        </w:tc>
        <w:tc>
          <w:tcPr>
            <w:tcW w:w="711" w:type="dxa"/>
            <w:tcBorders>
              <w:top w:val="nil"/>
              <w:left w:val="nil"/>
              <w:bottom w:val="single" w:sz="4" w:space="0" w:color="000000"/>
              <w:right w:val="single" w:sz="4" w:space="0" w:color="000000"/>
            </w:tcBorders>
            <w:shd w:val="clear" w:color="000000" w:fill="FFFFFF"/>
            <w:vAlign w:val="center"/>
            <w:hideMark/>
          </w:tcPr>
          <w:p w14:paraId="39EE9E85" w14:textId="77777777" w:rsidR="00B2418E" w:rsidRPr="00342BC8" w:rsidRDefault="00B2418E" w:rsidP="006F156B">
            <w:pPr>
              <w:jc w:val="center"/>
              <w:rPr>
                <w:color w:val="000000"/>
                <w:sz w:val="18"/>
                <w:szCs w:val="18"/>
              </w:rPr>
            </w:pPr>
            <w:r w:rsidRPr="00342BC8">
              <w:rPr>
                <w:color w:val="000000"/>
                <w:sz w:val="18"/>
                <w:szCs w:val="18"/>
              </w:rPr>
              <w:t>253,96</w:t>
            </w:r>
          </w:p>
        </w:tc>
        <w:tc>
          <w:tcPr>
            <w:tcW w:w="711" w:type="dxa"/>
            <w:tcBorders>
              <w:top w:val="nil"/>
              <w:left w:val="nil"/>
              <w:bottom w:val="single" w:sz="4" w:space="0" w:color="000000"/>
              <w:right w:val="single" w:sz="4" w:space="0" w:color="000000"/>
            </w:tcBorders>
            <w:shd w:val="clear" w:color="000000" w:fill="FFFFFF"/>
            <w:vAlign w:val="center"/>
            <w:hideMark/>
          </w:tcPr>
          <w:p w14:paraId="1244155B" w14:textId="77777777" w:rsidR="00B2418E" w:rsidRPr="00342BC8" w:rsidRDefault="00B2418E" w:rsidP="006F156B">
            <w:pPr>
              <w:jc w:val="center"/>
              <w:rPr>
                <w:color w:val="000000"/>
                <w:sz w:val="18"/>
                <w:szCs w:val="18"/>
              </w:rPr>
            </w:pPr>
            <w:r w:rsidRPr="00342BC8">
              <w:rPr>
                <w:color w:val="000000"/>
                <w:sz w:val="18"/>
                <w:szCs w:val="18"/>
              </w:rPr>
              <w:t>230,44</w:t>
            </w:r>
          </w:p>
        </w:tc>
        <w:tc>
          <w:tcPr>
            <w:tcW w:w="711" w:type="dxa"/>
            <w:tcBorders>
              <w:top w:val="nil"/>
              <w:left w:val="nil"/>
              <w:bottom w:val="single" w:sz="4" w:space="0" w:color="000000"/>
              <w:right w:val="single" w:sz="4" w:space="0" w:color="000000"/>
            </w:tcBorders>
            <w:shd w:val="clear" w:color="000000" w:fill="FFFFFF"/>
            <w:vAlign w:val="center"/>
            <w:hideMark/>
          </w:tcPr>
          <w:p w14:paraId="58F41102" w14:textId="77777777" w:rsidR="00B2418E" w:rsidRPr="00342BC8" w:rsidRDefault="00B2418E" w:rsidP="006F156B">
            <w:pPr>
              <w:jc w:val="center"/>
              <w:rPr>
                <w:color w:val="000000"/>
                <w:sz w:val="18"/>
                <w:szCs w:val="18"/>
              </w:rPr>
            </w:pPr>
            <w:r w:rsidRPr="00342BC8">
              <w:rPr>
                <w:color w:val="000000"/>
                <w:sz w:val="18"/>
                <w:szCs w:val="18"/>
              </w:rPr>
              <w:t>230,32</w:t>
            </w:r>
          </w:p>
        </w:tc>
        <w:tc>
          <w:tcPr>
            <w:tcW w:w="621" w:type="dxa"/>
            <w:tcBorders>
              <w:top w:val="nil"/>
              <w:left w:val="nil"/>
              <w:bottom w:val="single" w:sz="4" w:space="0" w:color="000000"/>
              <w:right w:val="single" w:sz="4" w:space="0" w:color="000000"/>
            </w:tcBorders>
            <w:shd w:val="clear" w:color="000000" w:fill="FFFFFF"/>
            <w:vAlign w:val="center"/>
            <w:hideMark/>
          </w:tcPr>
          <w:p w14:paraId="263D6879" w14:textId="77777777" w:rsidR="00B2418E" w:rsidRPr="00342BC8" w:rsidRDefault="00B2418E" w:rsidP="006F156B">
            <w:pPr>
              <w:jc w:val="center"/>
              <w:rPr>
                <w:color w:val="000000"/>
                <w:sz w:val="18"/>
                <w:szCs w:val="18"/>
              </w:rPr>
            </w:pPr>
            <w:r w:rsidRPr="00342BC8">
              <w:rPr>
                <w:color w:val="000000"/>
                <w:sz w:val="18"/>
                <w:szCs w:val="18"/>
              </w:rPr>
              <w:t>23,75</w:t>
            </w:r>
          </w:p>
        </w:tc>
        <w:tc>
          <w:tcPr>
            <w:tcW w:w="621" w:type="dxa"/>
            <w:tcBorders>
              <w:top w:val="nil"/>
              <w:left w:val="nil"/>
              <w:bottom w:val="single" w:sz="4" w:space="0" w:color="000000"/>
              <w:right w:val="single" w:sz="4" w:space="0" w:color="000000"/>
            </w:tcBorders>
            <w:shd w:val="clear" w:color="000000" w:fill="FFFFFF"/>
            <w:vAlign w:val="center"/>
            <w:hideMark/>
          </w:tcPr>
          <w:p w14:paraId="1CDDAF45" w14:textId="77777777" w:rsidR="00B2418E" w:rsidRPr="00342BC8" w:rsidRDefault="00B2418E" w:rsidP="006F156B">
            <w:pPr>
              <w:jc w:val="center"/>
              <w:rPr>
                <w:color w:val="000000"/>
                <w:sz w:val="18"/>
                <w:szCs w:val="18"/>
              </w:rPr>
            </w:pPr>
            <w:r w:rsidRPr="00342BC8">
              <w:rPr>
                <w:color w:val="000000"/>
                <w:sz w:val="18"/>
                <w:szCs w:val="18"/>
              </w:rPr>
              <w:t>23,52</w:t>
            </w:r>
          </w:p>
        </w:tc>
        <w:tc>
          <w:tcPr>
            <w:tcW w:w="787" w:type="dxa"/>
            <w:tcBorders>
              <w:top w:val="nil"/>
              <w:left w:val="nil"/>
              <w:bottom w:val="single" w:sz="4" w:space="0" w:color="000000"/>
              <w:right w:val="single" w:sz="4" w:space="0" w:color="000000"/>
            </w:tcBorders>
            <w:shd w:val="clear" w:color="000000" w:fill="FFFFFF"/>
            <w:vAlign w:val="center"/>
            <w:hideMark/>
          </w:tcPr>
          <w:p w14:paraId="7F999E37" w14:textId="77777777" w:rsidR="00B2418E" w:rsidRPr="00342BC8" w:rsidRDefault="00B2418E" w:rsidP="006F156B">
            <w:pPr>
              <w:jc w:val="center"/>
              <w:rPr>
                <w:color w:val="000000"/>
                <w:sz w:val="18"/>
                <w:szCs w:val="18"/>
              </w:rPr>
            </w:pPr>
            <w:r w:rsidRPr="00342BC8">
              <w:rPr>
                <w:color w:val="000000"/>
                <w:sz w:val="18"/>
                <w:szCs w:val="18"/>
              </w:rPr>
              <w:t>5,95</w:t>
            </w:r>
          </w:p>
        </w:tc>
        <w:tc>
          <w:tcPr>
            <w:tcW w:w="786" w:type="dxa"/>
            <w:tcBorders>
              <w:top w:val="nil"/>
              <w:left w:val="nil"/>
              <w:bottom w:val="single" w:sz="4" w:space="0" w:color="000000"/>
              <w:right w:val="single" w:sz="4" w:space="0" w:color="000000"/>
            </w:tcBorders>
            <w:shd w:val="clear" w:color="000000" w:fill="FFFFFF"/>
            <w:vAlign w:val="center"/>
            <w:hideMark/>
          </w:tcPr>
          <w:p w14:paraId="43578E01" w14:textId="77777777" w:rsidR="00B2418E" w:rsidRPr="00342BC8" w:rsidRDefault="00B2418E" w:rsidP="006F156B">
            <w:pPr>
              <w:jc w:val="center"/>
              <w:rPr>
                <w:color w:val="000000"/>
                <w:sz w:val="18"/>
                <w:szCs w:val="18"/>
              </w:rPr>
            </w:pPr>
            <w:r w:rsidRPr="00342BC8">
              <w:rPr>
                <w:color w:val="000000"/>
                <w:sz w:val="18"/>
                <w:szCs w:val="18"/>
              </w:rPr>
              <w:t>5,95</w:t>
            </w:r>
          </w:p>
        </w:tc>
      </w:tr>
      <w:tr w:rsidR="00DE022C" w:rsidRPr="00342BC8" w14:paraId="5A5548E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284990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3EED664"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3CA38D0D" w14:textId="77777777" w:rsidR="00B2418E" w:rsidRPr="00342BC8" w:rsidRDefault="00B2418E" w:rsidP="006F156B">
            <w:pPr>
              <w:jc w:val="center"/>
              <w:rPr>
                <w:color w:val="000000"/>
                <w:sz w:val="18"/>
                <w:szCs w:val="18"/>
              </w:rPr>
            </w:pPr>
            <w:r w:rsidRPr="00342BC8">
              <w:rPr>
                <w:color w:val="000000"/>
                <w:sz w:val="18"/>
                <w:szCs w:val="18"/>
              </w:rPr>
              <w:t>ж.д 40</w:t>
            </w:r>
          </w:p>
        </w:tc>
        <w:tc>
          <w:tcPr>
            <w:tcW w:w="711" w:type="dxa"/>
            <w:tcBorders>
              <w:top w:val="nil"/>
              <w:left w:val="nil"/>
              <w:bottom w:val="single" w:sz="4" w:space="0" w:color="000000"/>
              <w:right w:val="single" w:sz="4" w:space="0" w:color="000000"/>
            </w:tcBorders>
            <w:shd w:val="clear" w:color="000000" w:fill="FFFFFF"/>
            <w:vAlign w:val="center"/>
            <w:hideMark/>
          </w:tcPr>
          <w:p w14:paraId="6966F394"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2D9B5606"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B3FF52E"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FADA6C0" w14:textId="77777777" w:rsidR="00B2418E" w:rsidRPr="00342BC8" w:rsidRDefault="00B2418E" w:rsidP="006F156B">
            <w:pPr>
              <w:jc w:val="center"/>
              <w:rPr>
                <w:color w:val="000000"/>
                <w:sz w:val="18"/>
                <w:szCs w:val="18"/>
              </w:rPr>
            </w:pPr>
            <w:r w:rsidRPr="00342BC8">
              <w:rPr>
                <w:color w:val="000000"/>
                <w:sz w:val="18"/>
                <w:szCs w:val="18"/>
              </w:rPr>
              <w:t>6,20</w:t>
            </w:r>
          </w:p>
        </w:tc>
        <w:tc>
          <w:tcPr>
            <w:tcW w:w="915" w:type="dxa"/>
            <w:tcBorders>
              <w:top w:val="nil"/>
              <w:left w:val="nil"/>
              <w:bottom w:val="single" w:sz="4" w:space="0" w:color="000000"/>
              <w:right w:val="single" w:sz="4" w:space="0" w:color="000000"/>
            </w:tcBorders>
            <w:shd w:val="clear" w:color="000000" w:fill="FFFFFF"/>
            <w:vAlign w:val="center"/>
            <w:hideMark/>
          </w:tcPr>
          <w:p w14:paraId="63E2E0B3" w14:textId="77777777" w:rsidR="00B2418E" w:rsidRPr="00342BC8" w:rsidRDefault="00B2418E" w:rsidP="006F156B">
            <w:pPr>
              <w:jc w:val="center"/>
              <w:rPr>
                <w:color w:val="000000"/>
                <w:sz w:val="18"/>
                <w:szCs w:val="18"/>
              </w:rPr>
            </w:pPr>
            <w:r w:rsidRPr="00342BC8">
              <w:rPr>
                <w:color w:val="000000"/>
                <w:sz w:val="18"/>
                <w:szCs w:val="18"/>
              </w:rPr>
              <w:t>-6,20</w:t>
            </w:r>
          </w:p>
        </w:tc>
        <w:tc>
          <w:tcPr>
            <w:tcW w:w="641" w:type="dxa"/>
            <w:tcBorders>
              <w:top w:val="nil"/>
              <w:left w:val="nil"/>
              <w:bottom w:val="single" w:sz="4" w:space="0" w:color="000000"/>
              <w:right w:val="single" w:sz="4" w:space="0" w:color="000000"/>
            </w:tcBorders>
            <w:shd w:val="clear" w:color="000000" w:fill="FFFFFF"/>
            <w:vAlign w:val="center"/>
            <w:hideMark/>
          </w:tcPr>
          <w:p w14:paraId="11D321C6"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6BC36E3C"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4368F4AC" w14:textId="77777777" w:rsidR="00B2418E" w:rsidRPr="00342BC8" w:rsidRDefault="00B2418E" w:rsidP="006F156B">
            <w:pPr>
              <w:jc w:val="center"/>
              <w:rPr>
                <w:color w:val="000000"/>
                <w:sz w:val="18"/>
                <w:szCs w:val="18"/>
              </w:rPr>
            </w:pPr>
            <w:r w:rsidRPr="00342BC8">
              <w:rPr>
                <w:color w:val="000000"/>
                <w:sz w:val="18"/>
                <w:szCs w:val="18"/>
              </w:rPr>
              <w:t>61,67</w:t>
            </w:r>
          </w:p>
        </w:tc>
        <w:tc>
          <w:tcPr>
            <w:tcW w:w="623" w:type="dxa"/>
            <w:tcBorders>
              <w:top w:val="nil"/>
              <w:left w:val="nil"/>
              <w:bottom w:val="single" w:sz="4" w:space="0" w:color="000000"/>
              <w:right w:val="single" w:sz="4" w:space="0" w:color="000000"/>
            </w:tcBorders>
            <w:shd w:val="clear" w:color="000000" w:fill="FFFFFF"/>
            <w:vAlign w:val="center"/>
            <w:hideMark/>
          </w:tcPr>
          <w:p w14:paraId="2C7F5482" w14:textId="77777777" w:rsidR="00B2418E" w:rsidRPr="00342BC8" w:rsidRDefault="00B2418E" w:rsidP="006F156B">
            <w:pPr>
              <w:jc w:val="center"/>
              <w:rPr>
                <w:color w:val="000000"/>
                <w:sz w:val="18"/>
                <w:szCs w:val="18"/>
              </w:rPr>
            </w:pPr>
            <w:r w:rsidRPr="00342BC8">
              <w:rPr>
                <w:color w:val="000000"/>
                <w:sz w:val="18"/>
                <w:szCs w:val="18"/>
              </w:rPr>
              <w:t>60,93</w:t>
            </w:r>
          </w:p>
        </w:tc>
        <w:tc>
          <w:tcPr>
            <w:tcW w:w="623" w:type="dxa"/>
            <w:tcBorders>
              <w:top w:val="nil"/>
              <w:left w:val="nil"/>
              <w:bottom w:val="single" w:sz="4" w:space="0" w:color="000000"/>
              <w:right w:val="single" w:sz="4" w:space="0" w:color="000000"/>
            </w:tcBorders>
            <w:shd w:val="clear" w:color="000000" w:fill="FFFFFF"/>
            <w:vAlign w:val="center"/>
            <w:hideMark/>
          </w:tcPr>
          <w:p w14:paraId="2BD9D9E4" w14:textId="77777777" w:rsidR="00B2418E" w:rsidRPr="00342BC8" w:rsidRDefault="00B2418E" w:rsidP="006F156B">
            <w:pPr>
              <w:jc w:val="center"/>
              <w:rPr>
                <w:color w:val="000000"/>
                <w:sz w:val="18"/>
                <w:szCs w:val="18"/>
              </w:rPr>
            </w:pPr>
            <w:r w:rsidRPr="00342BC8">
              <w:rPr>
                <w:color w:val="000000"/>
                <w:sz w:val="18"/>
                <w:szCs w:val="18"/>
              </w:rPr>
              <w:t>37,31</w:t>
            </w:r>
          </w:p>
        </w:tc>
        <w:tc>
          <w:tcPr>
            <w:tcW w:w="623" w:type="dxa"/>
            <w:tcBorders>
              <w:top w:val="nil"/>
              <w:left w:val="nil"/>
              <w:bottom w:val="single" w:sz="4" w:space="0" w:color="000000"/>
              <w:right w:val="single" w:sz="4" w:space="0" w:color="000000"/>
            </w:tcBorders>
            <w:shd w:val="clear" w:color="000000" w:fill="FFFFFF"/>
            <w:vAlign w:val="center"/>
            <w:hideMark/>
          </w:tcPr>
          <w:p w14:paraId="5F88D16C" w14:textId="77777777" w:rsidR="00B2418E" w:rsidRPr="00342BC8" w:rsidRDefault="00B2418E" w:rsidP="006F156B">
            <w:pPr>
              <w:jc w:val="center"/>
              <w:rPr>
                <w:color w:val="000000"/>
                <w:sz w:val="18"/>
                <w:szCs w:val="18"/>
              </w:rPr>
            </w:pPr>
            <w:r w:rsidRPr="00342BC8">
              <w:rPr>
                <w:color w:val="000000"/>
                <w:sz w:val="18"/>
                <w:szCs w:val="18"/>
              </w:rPr>
              <w:t>37,91</w:t>
            </w:r>
          </w:p>
        </w:tc>
        <w:tc>
          <w:tcPr>
            <w:tcW w:w="714" w:type="dxa"/>
            <w:tcBorders>
              <w:top w:val="nil"/>
              <w:left w:val="nil"/>
              <w:bottom w:val="single" w:sz="4" w:space="0" w:color="000000"/>
              <w:right w:val="single" w:sz="4" w:space="0" w:color="000000"/>
            </w:tcBorders>
            <w:shd w:val="clear" w:color="000000" w:fill="FFFFFF"/>
            <w:vAlign w:val="center"/>
            <w:hideMark/>
          </w:tcPr>
          <w:p w14:paraId="1ED71505" w14:textId="77777777" w:rsidR="00B2418E" w:rsidRPr="00342BC8" w:rsidRDefault="00B2418E" w:rsidP="006F156B">
            <w:pPr>
              <w:jc w:val="center"/>
              <w:rPr>
                <w:color w:val="000000"/>
                <w:sz w:val="18"/>
                <w:szCs w:val="18"/>
              </w:rPr>
            </w:pPr>
            <w:r w:rsidRPr="00342BC8">
              <w:rPr>
                <w:color w:val="000000"/>
                <w:sz w:val="18"/>
                <w:szCs w:val="18"/>
              </w:rPr>
              <w:t>254,08</w:t>
            </w:r>
          </w:p>
        </w:tc>
        <w:tc>
          <w:tcPr>
            <w:tcW w:w="711" w:type="dxa"/>
            <w:tcBorders>
              <w:top w:val="nil"/>
              <w:left w:val="nil"/>
              <w:bottom w:val="single" w:sz="4" w:space="0" w:color="000000"/>
              <w:right w:val="single" w:sz="4" w:space="0" w:color="000000"/>
            </w:tcBorders>
            <w:shd w:val="clear" w:color="000000" w:fill="FFFFFF"/>
            <w:vAlign w:val="center"/>
            <w:hideMark/>
          </w:tcPr>
          <w:p w14:paraId="3C4E332A" w14:textId="77777777" w:rsidR="00B2418E" w:rsidRPr="00342BC8" w:rsidRDefault="00B2418E" w:rsidP="006F156B">
            <w:pPr>
              <w:jc w:val="center"/>
              <w:rPr>
                <w:color w:val="000000"/>
                <w:sz w:val="18"/>
                <w:szCs w:val="18"/>
              </w:rPr>
            </w:pPr>
            <w:r w:rsidRPr="00342BC8">
              <w:rPr>
                <w:color w:val="000000"/>
                <w:sz w:val="18"/>
                <w:szCs w:val="18"/>
              </w:rPr>
              <w:t>254,01</w:t>
            </w:r>
          </w:p>
        </w:tc>
        <w:tc>
          <w:tcPr>
            <w:tcW w:w="711" w:type="dxa"/>
            <w:tcBorders>
              <w:top w:val="nil"/>
              <w:left w:val="nil"/>
              <w:bottom w:val="single" w:sz="4" w:space="0" w:color="000000"/>
              <w:right w:val="single" w:sz="4" w:space="0" w:color="000000"/>
            </w:tcBorders>
            <w:shd w:val="clear" w:color="000000" w:fill="FFFFFF"/>
            <w:vAlign w:val="center"/>
            <w:hideMark/>
          </w:tcPr>
          <w:p w14:paraId="1F0D9DA3" w14:textId="77777777" w:rsidR="00B2418E" w:rsidRPr="00342BC8" w:rsidRDefault="00B2418E" w:rsidP="006F156B">
            <w:pPr>
              <w:jc w:val="center"/>
              <w:rPr>
                <w:color w:val="000000"/>
                <w:sz w:val="18"/>
                <w:szCs w:val="18"/>
              </w:rPr>
            </w:pPr>
            <w:r w:rsidRPr="00342BC8">
              <w:rPr>
                <w:color w:val="000000"/>
                <w:sz w:val="18"/>
                <w:szCs w:val="18"/>
              </w:rPr>
              <w:t>230,39</w:t>
            </w:r>
          </w:p>
        </w:tc>
        <w:tc>
          <w:tcPr>
            <w:tcW w:w="711" w:type="dxa"/>
            <w:tcBorders>
              <w:top w:val="nil"/>
              <w:left w:val="nil"/>
              <w:bottom w:val="single" w:sz="4" w:space="0" w:color="000000"/>
              <w:right w:val="single" w:sz="4" w:space="0" w:color="000000"/>
            </w:tcBorders>
            <w:shd w:val="clear" w:color="000000" w:fill="FFFFFF"/>
            <w:vAlign w:val="center"/>
            <w:hideMark/>
          </w:tcPr>
          <w:p w14:paraId="686545B6" w14:textId="77777777" w:rsidR="00B2418E" w:rsidRPr="00342BC8" w:rsidRDefault="00B2418E" w:rsidP="006F156B">
            <w:pPr>
              <w:jc w:val="center"/>
              <w:rPr>
                <w:color w:val="000000"/>
                <w:sz w:val="18"/>
                <w:szCs w:val="18"/>
              </w:rPr>
            </w:pPr>
            <w:r w:rsidRPr="00342BC8">
              <w:rPr>
                <w:color w:val="000000"/>
                <w:sz w:val="18"/>
                <w:szCs w:val="18"/>
              </w:rPr>
              <w:t>230,32</w:t>
            </w:r>
          </w:p>
        </w:tc>
        <w:tc>
          <w:tcPr>
            <w:tcW w:w="621" w:type="dxa"/>
            <w:tcBorders>
              <w:top w:val="nil"/>
              <w:left w:val="nil"/>
              <w:bottom w:val="single" w:sz="4" w:space="0" w:color="000000"/>
              <w:right w:val="single" w:sz="4" w:space="0" w:color="000000"/>
            </w:tcBorders>
            <w:shd w:val="clear" w:color="000000" w:fill="FFFFFF"/>
            <w:vAlign w:val="center"/>
            <w:hideMark/>
          </w:tcPr>
          <w:p w14:paraId="10304C9C" w14:textId="77777777" w:rsidR="00B2418E" w:rsidRPr="00342BC8" w:rsidRDefault="00B2418E" w:rsidP="006F156B">
            <w:pPr>
              <w:jc w:val="center"/>
              <w:rPr>
                <w:color w:val="000000"/>
                <w:sz w:val="18"/>
                <w:szCs w:val="18"/>
              </w:rPr>
            </w:pPr>
            <w:r w:rsidRPr="00342BC8">
              <w:rPr>
                <w:color w:val="000000"/>
                <w:sz w:val="18"/>
                <w:szCs w:val="18"/>
              </w:rPr>
              <w:t>23,75</w:t>
            </w:r>
          </w:p>
        </w:tc>
        <w:tc>
          <w:tcPr>
            <w:tcW w:w="621" w:type="dxa"/>
            <w:tcBorders>
              <w:top w:val="nil"/>
              <w:left w:val="nil"/>
              <w:bottom w:val="single" w:sz="4" w:space="0" w:color="000000"/>
              <w:right w:val="single" w:sz="4" w:space="0" w:color="000000"/>
            </w:tcBorders>
            <w:shd w:val="clear" w:color="000000" w:fill="FFFFFF"/>
            <w:vAlign w:val="center"/>
            <w:hideMark/>
          </w:tcPr>
          <w:p w14:paraId="27F7A8F5" w14:textId="77777777" w:rsidR="00B2418E" w:rsidRPr="00342BC8" w:rsidRDefault="00B2418E" w:rsidP="006F156B">
            <w:pPr>
              <w:jc w:val="center"/>
              <w:rPr>
                <w:color w:val="000000"/>
                <w:sz w:val="18"/>
                <w:szCs w:val="18"/>
              </w:rPr>
            </w:pPr>
            <w:r w:rsidRPr="00342BC8">
              <w:rPr>
                <w:color w:val="000000"/>
                <w:sz w:val="18"/>
                <w:szCs w:val="18"/>
              </w:rPr>
              <w:t>23,63</w:t>
            </w:r>
          </w:p>
        </w:tc>
        <w:tc>
          <w:tcPr>
            <w:tcW w:w="787" w:type="dxa"/>
            <w:tcBorders>
              <w:top w:val="nil"/>
              <w:left w:val="nil"/>
              <w:bottom w:val="single" w:sz="4" w:space="0" w:color="000000"/>
              <w:right w:val="single" w:sz="4" w:space="0" w:color="000000"/>
            </w:tcBorders>
            <w:shd w:val="clear" w:color="000000" w:fill="FFFFFF"/>
            <w:vAlign w:val="center"/>
            <w:hideMark/>
          </w:tcPr>
          <w:p w14:paraId="63197FE4" w14:textId="77777777" w:rsidR="00B2418E" w:rsidRPr="00342BC8" w:rsidRDefault="00B2418E" w:rsidP="006F156B">
            <w:pPr>
              <w:jc w:val="center"/>
              <w:rPr>
                <w:color w:val="000000"/>
                <w:sz w:val="18"/>
                <w:szCs w:val="18"/>
              </w:rPr>
            </w:pPr>
            <w:r w:rsidRPr="00342BC8">
              <w:rPr>
                <w:color w:val="000000"/>
                <w:sz w:val="18"/>
                <w:szCs w:val="18"/>
              </w:rPr>
              <w:t>3,20</w:t>
            </w:r>
          </w:p>
        </w:tc>
        <w:tc>
          <w:tcPr>
            <w:tcW w:w="786" w:type="dxa"/>
            <w:tcBorders>
              <w:top w:val="nil"/>
              <w:left w:val="nil"/>
              <w:bottom w:val="single" w:sz="4" w:space="0" w:color="000000"/>
              <w:right w:val="single" w:sz="4" w:space="0" w:color="000000"/>
            </w:tcBorders>
            <w:shd w:val="clear" w:color="000000" w:fill="FFFFFF"/>
            <w:vAlign w:val="center"/>
            <w:hideMark/>
          </w:tcPr>
          <w:p w14:paraId="644C3334" w14:textId="77777777" w:rsidR="00B2418E" w:rsidRPr="00342BC8" w:rsidRDefault="00B2418E" w:rsidP="006F156B">
            <w:pPr>
              <w:jc w:val="center"/>
              <w:rPr>
                <w:color w:val="000000"/>
                <w:sz w:val="18"/>
                <w:szCs w:val="18"/>
              </w:rPr>
            </w:pPr>
            <w:r w:rsidRPr="00342BC8">
              <w:rPr>
                <w:color w:val="000000"/>
                <w:sz w:val="18"/>
                <w:szCs w:val="18"/>
              </w:rPr>
              <w:t>3,20</w:t>
            </w:r>
          </w:p>
        </w:tc>
      </w:tr>
      <w:tr w:rsidR="00DE022C" w:rsidRPr="00342BC8" w14:paraId="1BE2EC6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D9A44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C80D92A"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76180D20"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13BC81FC" w14:textId="77777777" w:rsidR="00B2418E" w:rsidRPr="00342BC8" w:rsidRDefault="00B2418E" w:rsidP="006F156B">
            <w:pPr>
              <w:jc w:val="center"/>
              <w:rPr>
                <w:color w:val="000000"/>
                <w:sz w:val="18"/>
                <w:szCs w:val="18"/>
              </w:rPr>
            </w:pPr>
            <w:r w:rsidRPr="00342BC8">
              <w:rPr>
                <w:color w:val="000000"/>
                <w:sz w:val="18"/>
                <w:szCs w:val="18"/>
              </w:rPr>
              <w:t>65,00</w:t>
            </w:r>
          </w:p>
        </w:tc>
        <w:tc>
          <w:tcPr>
            <w:tcW w:w="590" w:type="dxa"/>
            <w:tcBorders>
              <w:top w:val="nil"/>
              <w:left w:val="nil"/>
              <w:bottom w:val="single" w:sz="4" w:space="0" w:color="000000"/>
              <w:right w:val="single" w:sz="4" w:space="0" w:color="000000"/>
            </w:tcBorders>
            <w:shd w:val="clear" w:color="000000" w:fill="FFFFFF"/>
            <w:vAlign w:val="center"/>
            <w:hideMark/>
          </w:tcPr>
          <w:p w14:paraId="41D34FAD"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2A4835A"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C4FF5ED" w14:textId="77777777" w:rsidR="00B2418E" w:rsidRPr="00342BC8" w:rsidRDefault="00B2418E" w:rsidP="006F156B">
            <w:pPr>
              <w:jc w:val="center"/>
              <w:rPr>
                <w:color w:val="000000"/>
                <w:sz w:val="18"/>
                <w:szCs w:val="18"/>
              </w:rPr>
            </w:pPr>
            <w:r w:rsidRPr="00342BC8">
              <w:rPr>
                <w:color w:val="000000"/>
                <w:sz w:val="18"/>
                <w:szCs w:val="18"/>
              </w:rPr>
              <w:t>14,68</w:t>
            </w:r>
          </w:p>
        </w:tc>
        <w:tc>
          <w:tcPr>
            <w:tcW w:w="915" w:type="dxa"/>
            <w:tcBorders>
              <w:top w:val="nil"/>
              <w:left w:val="nil"/>
              <w:bottom w:val="single" w:sz="4" w:space="0" w:color="000000"/>
              <w:right w:val="single" w:sz="4" w:space="0" w:color="000000"/>
            </w:tcBorders>
            <w:shd w:val="clear" w:color="000000" w:fill="FFFFFF"/>
            <w:vAlign w:val="center"/>
            <w:hideMark/>
          </w:tcPr>
          <w:p w14:paraId="029A63F6" w14:textId="77777777" w:rsidR="00B2418E" w:rsidRPr="00342BC8" w:rsidRDefault="00B2418E" w:rsidP="006F156B">
            <w:pPr>
              <w:jc w:val="center"/>
              <w:rPr>
                <w:color w:val="000000"/>
                <w:sz w:val="18"/>
                <w:szCs w:val="18"/>
              </w:rPr>
            </w:pPr>
            <w:r w:rsidRPr="00342BC8">
              <w:rPr>
                <w:color w:val="000000"/>
                <w:sz w:val="18"/>
                <w:szCs w:val="18"/>
              </w:rPr>
              <w:t>-14,68</w:t>
            </w:r>
          </w:p>
        </w:tc>
        <w:tc>
          <w:tcPr>
            <w:tcW w:w="641" w:type="dxa"/>
            <w:tcBorders>
              <w:top w:val="nil"/>
              <w:left w:val="nil"/>
              <w:bottom w:val="single" w:sz="4" w:space="0" w:color="000000"/>
              <w:right w:val="single" w:sz="4" w:space="0" w:color="000000"/>
            </w:tcBorders>
            <w:shd w:val="clear" w:color="000000" w:fill="FFFFFF"/>
            <w:vAlign w:val="center"/>
            <w:hideMark/>
          </w:tcPr>
          <w:p w14:paraId="77F98631" w14:textId="77777777" w:rsidR="00B2418E" w:rsidRPr="00342BC8" w:rsidRDefault="00B2418E" w:rsidP="006F156B">
            <w:pPr>
              <w:jc w:val="center"/>
              <w:rPr>
                <w:color w:val="000000"/>
                <w:sz w:val="18"/>
                <w:szCs w:val="18"/>
              </w:rPr>
            </w:pPr>
            <w:r w:rsidRPr="00342BC8">
              <w:rPr>
                <w:color w:val="000000"/>
                <w:sz w:val="18"/>
                <w:szCs w:val="18"/>
              </w:rPr>
              <w:t>0,35</w:t>
            </w:r>
          </w:p>
        </w:tc>
        <w:tc>
          <w:tcPr>
            <w:tcW w:w="634" w:type="dxa"/>
            <w:tcBorders>
              <w:top w:val="nil"/>
              <w:left w:val="nil"/>
              <w:bottom w:val="single" w:sz="4" w:space="0" w:color="000000"/>
              <w:right w:val="single" w:sz="4" w:space="0" w:color="000000"/>
            </w:tcBorders>
            <w:shd w:val="clear" w:color="000000" w:fill="FFFFFF"/>
            <w:vAlign w:val="center"/>
            <w:hideMark/>
          </w:tcPr>
          <w:p w14:paraId="3A9DFDFD" w14:textId="77777777" w:rsidR="00B2418E" w:rsidRPr="00342BC8" w:rsidRDefault="00B2418E" w:rsidP="006F156B">
            <w:pPr>
              <w:jc w:val="center"/>
              <w:rPr>
                <w:color w:val="000000"/>
                <w:sz w:val="18"/>
                <w:szCs w:val="18"/>
              </w:rPr>
            </w:pPr>
            <w:r w:rsidRPr="00342BC8">
              <w:rPr>
                <w:color w:val="000000"/>
                <w:sz w:val="18"/>
                <w:szCs w:val="18"/>
              </w:rPr>
              <w:t>0,35</w:t>
            </w:r>
          </w:p>
        </w:tc>
        <w:tc>
          <w:tcPr>
            <w:tcW w:w="623" w:type="dxa"/>
            <w:tcBorders>
              <w:top w:val="nil"/>
              <w:left w:val="nil"/>
              <w:bottom w:val="single" w:sz="4" w:space="0" w:color="000000"/>
              <w:right w:val="single" w:sz="4" w:space="0" w:color="000000"/>
            </w:tcBorders>
            <w:shd w:val="clear" w:color="000000" w:fill="FFFFFF"/>
            <w:vAlign w:val="center"/>
            <w:hideMark/>
          </w:tcPr>
          <w:p w14:paraId="5A25AAF3" w14:textId="77777777" w:rsidR="00B2418E" w:rsidRPr="00342BC8" w:rsidRDefault="00B2418E" w:rsidP="006F156B">
            <w:pPr>
              <w:jc w:val="center"/>
              <w:rPr>
                <w:color w:val="000000"/>
                <w:sz w:val="18"/>
                <w:szCs w:val="18"/>
              </w:rPr>
            </w:pPr>
            <w:r w:rsidRPr="00342BC8">
              <w:rPr>
                <w:color w:val="000000"/>
                <w:sz w:val="18"/>
                <w:szCs w:val="18"/>
              </w:rPr>
              <w:t>61,82</w:t>
            </w:r>
          </w:p>
        </w:tc>
        <w:tc>
          <w:tcPr>
            <w:tcW w:w="623" w:type="dxa"/>
            <w:tcBorders>
              <w:top w:val="nil"/>
              <w:left w:val="nil"/>
              <w:bottom w:val="single" w:sz="4" w:space="0" w:color="000000"/>
              <w:right w:val="single" w:sz="4" w:space="0" w:color="000000"/>
            </w:tcBorders>
            <w:shd w:val="clear" w:color="000000" w:fill="FFFFFF"/>
            <w:vAlign w:val="center"/>
            <w:hideMark/>
          </w:tcPr>
          <w:p w14:paraId="721C1686" w14:textId="77777777" w:rsidR="00B2418E" w:rsidRPr="00342BC8" w:rsidRDefault="00B2418E" w:rsidP="006F156B">
            <w:pPr>
              <w:jc w:val="center"/>
              <w:rPr>
                <w:color w:val="000000"/>
                <w:sz w:val="18"/>
                <w:szCs w:val="18"/>
              </w:rPr>
            </w:pPr>
            <w:r w:rsidRPr="00342BC8">
              <w:rPr>
                <w:color w:val="000000"/>
                <w:sz w:val="18"/>
                <w:szCs w:val="18"/>
              </w:rPr>
              <w:t>61,67</w:t>
            </w:r>
          </w:p>
        </w:tc>
        <w:tc>
          <w:tcPr>
            <w:tcW w:w="623" w:type="dxa"/>
            <w:tcBorders>
              <w:top w:val="nil"/>
              <w:left w:val="nil"/>
              <w:bottom w:val="single" w:sz="4" w:space="0" w:color="000000"/>
              <w:right w:val="single" w:sz="4" w:space="0" w:color="000000"/>
            </w:tcBorders>
            <w:shd w:val="clear" w:color="000000" w:fill="FFFFFF"/>
            <w:vAlign w:val="center"/>
            <w:hideMark/>
          </w:tcPr>
          <w:p w14:paraId="3A990240" w14:textId="77777777" w:rsidR="00B2418E" w:rsidRPr="00342BC8" w:rsidRDefault="00B2418E" w:rsidP="006F156B">
            <w:pPr>
              <w:jc w:val="center"/>
              <w:rPr>
                <w:color w:val="000000"/>
                <w:sz w:val="18"/>
                <w:szCs w:val="18"/>
              </w:rPr>
            </w:pPr>
            <w:r w:rsidRPr="00342BC8">
              <w:rPr>
                <w:color w:val="000000"/>
                <w:sz w:val="18"/>
                <w:szCs w:val="18"/>
              </w:rPr>
              <w:t>37,91</w:t>
            </w:r>
          </w:p>
        </w:tc>
        <w:tc>
          <w:tcPr>
            <w:tcW w:w="623" w:type="dxa"/>
            <w:tcBorders>
              <w:top w:val="nil"/>
              <w:left w:val="nil"/>
              <w:bottom w:val="single" w:sz="4" w:space="0" w:color="000000"/>
              <w:right w:val="single" w:sz="4" w:space="0" w:color="000000"/>
            </w:tcBorders>
            <w:shd w:val="clear" w:color="000000" w:fill="FFFFFF"/>
            <w:vAlign w:val="center"/>
            <w:hideMark/>
          </w:tcPr>
          <w:p w14:paraId="1AF81690" w14:textId="77777777" w:rsidR="00B2418E" w:rsidRPr="00342BC8" w:rsidRDefault="00B2418E" w:rsidP="006F156B">
            <w:pPr>
              <w:jc w:val="center"/>
              <w:rPr>
                <w:color w:val="000000"/>
                <w:sz w:val="18"/>
                <w:szCs w:val="18"/>
              </w:rPr>
            </w:pPr>
            <w:r w:rsidRPr="00342BC8">
              <w:rPr>
                <w:color w:val="000000"/>
                <w:sz w:val="18"/>
                <w:szCs w:val="18"/>
              </w:rPr>
              <w:t>37,36</w:t>
            </w:r>
          </w:p>
        </w:tc>
        <w:tc>
          <w:tcPr>
            <w:tcW w:w="714" w:type="dxa"/>
            <w:tcBorders>
              <w:top w:val="nil"/>
              <w:left w:val="nil"/>
              <w:bottom w:val="single" w:sz="4" w:space="0" w:color="000000"/>
              <w:right w:val="single" w:sz="4" w:space="0" w:color="000000"/>
            </w:tcBorders>
            <w:shd w:val="clear" w:color="000000" w:fill="FFFFFF"/>
            <w:vAlign w:val="center"/>
            <w:hideMark/>
          </w:tcPr>
          <w:p w14:paraId="3A864677" w14:textId="77777777" w:rsidR="00B2418E" w:rsidRPr="00342BC8" w:rsidRDefault="00B2418E" w:rsidP="006F156B">
            <w:pPr>
              <w:jc w:val="center"/>
              <w:rPr>
                <w:color w:val="000000"/>
                <w:sz w:val="18"/>
                <w:szCs w:val="18"/>
              </w:rPr>
            </w:pPr>
            <w:r w:rsidRPr="00342BC8">
              <w:rPr>
                <w:color w:val="000000"/>
                <w:sz w:val="18"/>
                <w:szCs w:val="18"/>
              </w:rPr>
              <w:t>254,43</w:t>
            </w:r>
          </w:p>
        </w:tc>
        <w:tc>
          <w:tcPr>
            <w:tcW w:w="711" w:type="dxa"/>
            <w:tcBorders>
              <w:top w:val="nil"/>
              <w:left w:val="nil"/>
              <w:bottom w:val="single" w:sz="4" w:space="0" w:color="000000"/>
              <w:right w:val="single" w:sz="4" w:space="0" w:color="000000"/>
            </w:tcBorders>
            <w:shd w:val="clear" w:color="000000" w:fill="FFFFFF"/>
            <w:vAlign w:val="center"/>
            <w:hideMark/>
          </w:tcPr>
          <w:p w14:paraId="4C4A06E4" w14:textId="77777777" w:rsidR="00B2418E" w:rsidRPr="00342BC8" w:rsidRDefault="00B2418E" w:rsidP="006F156B">
            <w:pPr>
              <w:jc w:val="center"/>
              <w:rPr>
                <w:color w:val="000000"/>
                <w:sz w:val="18"/>
                <w:szCs w:val="18"/>
              </w:rPr>
            </w:pPr>
            <w:r w:rsidRPr="00342BC8">
              <w:rPr>
                <w:color w:val="000000"/>
                <w:sz w:val="18"/>
                <w:szCs w:val="18"/>
              </w:rPr>
              <w:t>254,08</w:t>
            </w:r>
          </w:p>
        </w:tc>
        <w:tc>
          <w:tcPr>
            <w:tcW w:w="711" w:type="dxa"/>
            <w:tcBorders>
              <w:top w:val="nil"/>
              <w:left w:val="nil"/>
              <w:bottom w:val="single" w:sz="4" w:space="0" w:color="000000"/>
              <w:right w:val="single" w:sz="4" w:space="0" w:color="000000"/>
            </w:tcBorders>
            <w:shd w:val="clear" w:color="000000" w:fill="FFFFFF"/>
            <w:vAlign w:val="center"/>
            <w:hideMark/>
          </w:tcPr>
          <w:p w14:paraId="4EF7337E" w14:textId="77777777" w:rsidR="00B2418E" w:rsidRPr="00342BC8" w:rsidRDefault="00B2418E" w:rsidP="006F156B">
            <w:pPr>
              <w:jc w:val="center"/>
              <w:rPr>
                <w:color w:val="000000"/>
                <w:sz w:val="18"/>
                <w:szCs w:val="18"/>
              </w:rPr>
            </w:pPr>
            <w:r w:rsidRPr="00342BC8">
              <w:rPr>
                <w:color w:val="000000"/>
                <w:sz w:val="18"/>
                <w:szCs w:val="18"/>
              </w:rPr>
              <w:t>230,32</w:t>
            </w:r>
          </w:p>
        </w:tc>
        <w:tc>
          <w:tcPr>
            <w:tcW w:w="711" w:type="dxa"/>
            <w:tcBorders>
              <w:top w:val="nil"/>
              <w:left w:val="nil"/>
              <w:bottom w:val="single" w:sz="4" w:space="0" w:color="000000"/>
              <w:right w:val="single" w:sz="4" w:space="0" w:color="000000"/>
            </w:tcBorders>
            <w:shd w:val="clear" w:color="000000" w:fill="FFFFFF"/>
            <w:vAlign w:val="center"/>
            <w:hideMark/>
          </w:tcPr>
          <w:p w14:paraId="7C7F3A5E" w14:textId="77777777" w:rsidR="00B2418E" w:rsidRPr="00342BC8" w:rsidRDefault="00B2418E" w:rsidP="006F156B">
            <w:pPr>
              <w:jc w:val="center"/>
              <w:rPr>
                <w:color w:val="000000"/>
                <w:sz w:val="18"/>
                <w:szCs w:val="18"/>
              </w:rPr>
            </w:pPr>
            <w:r w:rsidRPr="00342BC8">
              <w:rPr>
                <w:color w:val="000000"/>
                <w:sz w:val="18"/>
                <w:szCs w:val="18"/>
              </w:rPr>
              <w:t>229,97</w:t>
            </w:r>
          </w:p>
        </w:tc>
        <w:tc>
          <w:tcPr>
            <w:tcW w:w="621" w:type="dxa"/>
            <w:tcBorders>
              <w:top w:val="nil"/>
              <w:left w:val="nil"/>
              <w:bottom w:val="single" w:sz="4" w:space="0" w:color="000000"/>
              <w:right w:val="single" w:sz="4" w:space="0" w:color="000000"/>
            </w:tcBorders>
            <w:shd w:val="clear" w:color="000000" w:fill="FFFFFF"/>
            <w:vAlign w:val="center"/>
            <w:hideMark/>
          </w:tcPr>
          <w:p w14:paraId="37EF20EF" w14:textId="77777777" w:rsidR="00B2418E" w:rsidRPr="00342BC8" w:rsidRDefault="00B2418E" w:rsidP="006F156B">
            <w:pPr>
              <w:jc w:val="center"/>
              <w:rPr>
                <w:color w:val="000000"/>
                <w:sz w:val="18"/>
                <w:szCs w:val="18"/>
              </w:rPr>
            </w:pPr>
            <w:r w:rsidRPr="00342BC8">
              <w:rPr>
                <w:color w:val="000000"/>
                <w:sz w:val="18"/>
                <w:szCs w:val="18"/>
              </w:rPr>
              <w:t>24,46</w:t>
            </w:r>
          </w:p>
        </w:tc>
        <w:tc>
          <w:tcPr>
            <w:tcW w:w="621" w:type="dxa"/>
            <w:tcBorders>
              <w:top w:val="nil"/>
              <w:left w:val="nil"/>
              <w:bottom w:val="single" w:sz="4" w:space="0" w:color="000000"/>
              <w:right w:val="single" w:sz="4" w:space="0" w:color="000000"/>
            </w:tcBorders>
            <w:shd w:val="clear" w:color="000000" w:fill="FFFFFF"/>
            <w:vAlign w:val="center"/>
            <w:hideMark/>
          </w:tcPr>
          <w:p w14:paraId="6BCF432B" w14:textId="77777777" w:rsidR="00B2418E" w:rsidRPr="00342BC8" w:rsidRDefault="00B2418E" w:rsidP="006F156B">
            <w:pPr>
              <w:jc w:val="center"/>
              <w:rPr>
                <w:color w:val="000000"/>
                <w:sz w:val="18"/>
                <w:szCs w:val="18"/>
              </w:rPr>
            </w:pPr>
            <w:r w:rsidRPr="00342BC8">
              <w:rPr>
                <w:color w:val="000000"/>
                <w:sz w:val="18"/>
                <w:szCs w:val="18"/>
              </w:rPr>
              <w:t>23,75</w:t>
            </w:r>
          </w:p>
        </w:tc>
        <w:tc>
          <w:tcPr>
            <w:tcW w:w="787" w:type="dxa"/>
            <w:tcBorders>
              <w:top w:val="nil"/>
              <w:left w:val="nil"/>
              <w:bottom w:val="single" w:sz="4" w:space="0" w:color="000000"/>
              <w:right w:val="single" w:sz="4" w:space="0" w:color="000000"/>
            </w:tcBorders>
            <w:shd w:val="clear" w:color="000000" w:fill="FFFFFF"/>
            <w:vAlign w:val="center"/>
            <w:hideMark/>
          </w:tcPr>
          <w:p w14:paraId="0950BA5E" w14:textId="77777777" w:rsidR="00B2418E" w:rsidRPr="00342BC8" w:rsidRDefault="00B2418E" w:rsidP="006F156B">
            <w:pPr>
              <w:jc w:val="center"/>
              <w:rPr>
                <w:color w:val="000000"/>
                <w:sz w:val="18"/>
                <w:szCs w:val="18"/>
              </w:rPr>
            </w:pPr>
            <w:r w:rsidRPr="00342BC8">
              <w:rPr>
                <w:color w:val="000000"/>
                <w:sz w:val="18"/>
                <w:szCs w:val="18"/>
              </w:rPr>
              <w:t>5,40</w:t>
            </w:r>
          </w:p>
        </w:tc>
        <w:tc>
          <w:tcPr>
            <w:tcW w:w="786" w:type="dxa"/>
            <w:tcBorders>
              <w:top w:val="nil"/>
              <w:left w:val="nil"/>
              <w:bottom w:val="single" w:sz="4" w:space="0" w:color="000000"/>
              <w:right w:val="single" w:sz="4" w:space="0" w:color="000000"/>
            </w:tcBorders>
            <w:shd w:val="clear" w:color="000000" w:fill="FFFFFF"/>
            <w:vAlign w:val="center"/>
            <w:hideMark/>
          </w:tcPr>
          <w:p w14:paraId="790A516E" w14:textId="77777777" w:rsidR="00B2418E" w:rsidRPr="00342BC8" w:rsidRDefault="00B2418E" w:rsidP="006F156B">
            <w:pPr>
              <w:jc w:val="center"/>
              <w:rPr>
                <w:color w:val="000000"/>
                <w:sz w:val="18"/>
                <w:szCs w:val="18"/>
              </w:rPr>
            </w:pPr>
            <w:r w:rsidRPr="00342BC8">
              <w:rPr>
                <w:color w:val="000000"/>
                <w:sz w:val="18"/>
                <w:szCs w:val="18"/>
              </w:rPr>
              <w:t>5,40</w:t>
            </w:r>
          </w:p>
        </w:tc>
      </w:tr>
      <w:tr w:rsidR="00DE022C" w:rsidRPr="00342BC8" w14:paraId="7D7D8EC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935C8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F5129E5"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37C0E612"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7E471CFF"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09306863"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21215A49"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17915E77" w14:textId="77777777" w:rsidR="00B2418E" w:rsidRPr="00342BC8" w:rsidRDefault="00B2418E" w:rsidP="006F156B">
            <w:pPr>
              <w:jc w:val="center"/>
              <w:rPr>
                <w:color w:val="000000"/>
                <w:sz w:val="18"/>
                <w:szCs w:val="18"/>
              </w:rPr>
            </w:pPr>
            <w:r w:rsidRPr="00342BC8">
              <w:rPr>
                <w:color w:val="000000"/>
                <w:sz w:val="18"/>
                <w:szCs w:val="18"/>
              </w:rPr>
              <w:t>29,88</w:t>
            </w:r>
          </w:p>
        </w:tc>
        <w:tc>
          <w:tcPr>
            <w:tcW w:w="915" w:type="dxa"/>
            <w:tcBorders>
              <w:top w:val="nil"/>
              <w:left w:val="nil"/>
              <w:bottom w:val="single" w:sz="4" w:space="0" w:color="000000"/>
              <w:right w:val="single" w:sz="4" w:space="0" w:color="000000"/>
            </w:tcBorders>
            <w:shd w:val="clear" w:color="000000" w:fill="FFFFFF"/>
            <w:vAlign w:val="center"/>
            <w:hideMark/>
          </w:tcPr>
          <w:p w14:paraId="3EE1BAB2" w14:textId="77777777" w:rsidR="00B2418E" w:rsidRPr="00342BC8" w:rsidRDefault="00B2418E" w:rsidP="006F156B">
            <w:pPr>
              <w:jc w:val="center"/>
              <w:rPr>
                <w:color w:val="000000"/>
                <w:sz w:val="18"/>
                <w:szCs w:val="18"/>
              </w:rPr>
            </w:pPr>
            <w:r w:rsidRPr="00342BC8">
              <w:rPr>
                <w:color w:val="000000"/>
                <w:sz w:val="18"/>
                <w:szCs w:val="18"/>
              </w:rPr>
              <w:t>-29,88</w:t>
            </w:r>
          </w:p>
        </w:tc>
        <w:tc>
          <w:tcPr>
            <w:tcW w:w="641" w:type="dxa"/>
            <w:tcBorders>
              <w:top w:val="nil"/>
              <w:left w:val="nil"/>
              <w:bottom w:val="single" w:sz="4" w:space="0" w:color="000000"/>
              <w:right w:val="single" w:sz="4" w:space="0" w:color="000000"/>
            </w:tcBorders>
            <w:shd w:val="clear" w:color="000000" w:fill="FFFFFF"/>
            <w:vAlign w:val="center"/>
            <w:hideMark/>
          </w:tcPr>
          <w:p w14:paraId="74C412BB"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210F887F"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6BF42DA7" w14:textId="77777777" w:rsidR="00B2418E" w:rsidRPr="00342BC8" w:rsidRDefault="00B2418E" w:rsidP="006F156B">
            <w:pPr>
              <w:jc w:val="center"/>
              <w:rPr>
                <w:color w:val="000000"/>
                <w:sz w:val="18"/>
                <w:szCs w:val="18"/>
              </w:rPr>
            </w:pPr>
            <w:r w:rsidRPr="00342BC8">
              <w:rPr>
                <w:color w:val="000000"/>
                <w:sz w:val="18"/>
                <w:szCs w:val="18"/>
              </w:rPr>
              <w:t>61,82</w:t>
            </w:r>
          </w:p>
        </w:tc>
        <w:tc>
          <w:tcPr>
            <w:tcW w:w="623" w:type="dxa"/>
            <w:tcBorders>
              <w:top w:val="nil"/>
              <w:left w:val="nil"/>
              <w:bottom w:val="single" w:sz="4" w:space="0" w:color="000000"/>
              <w:right w:val="single" w:sz="4" w:space="0" w:color="000000"/>
            </w:tcBorders>
            <w:shd w:val="clear" w:color="000000" w:fill="FFFFFF"/>
            <w:vAlign w:val="center"/>
            <w:hideMark/>
          </w:tcPr>
          <w:p w14:paraId="11883E61" w14:textId="77777777" w:rsidR="00B2418E" w:rsidRPr="00342BC8" w:rsidRDefault="00B2418E" w:rsidP="006F156B">
            <w:pPr>
              <w:jc w:val="center"/>
              <w:rPr>
                <w:color w:val="000000"/>
                <w:sz w:val="18"/>
                <w:szCs w:val="18"/>
              </w:rPr>
            </w:pPr>
            <w:r w:rsidRPr="00342BC8">
              <w:rPr>
                <w:color w:val="000000"/>
                <w:sz w:val="18"/>
                <w:szCs w:val="18"/>
              </w:rPr>
              <w:t>61,18</w:t>
            </w:r>
          </w:p>
        </w:tc>
        <w:tc>
          <w:tcPr>
            <w:tcW w:w="623" w:type="dxa"/>
            <w:tcBorders>
              <w:top w:val="nil"/>
              <w:left w:val="nil"/>
              <w:bottom w:val="single" w:sz="4" w:space="0" w:color="000000"/>
              <w:right w:val="single" w:sz="4" w:space="0" w:color="000000"/>
            </w:tcBorders>
            <w:shd w:val="clear" w:color="000000" w:fill="FFFFFF"/>
            <w:vAlign w:val="center"/>
            <w:hideMark/>
          </w:tcPr>
          <w:p w14:paraId="32CDD97E" w14:textId="77777777" w:rsidR="00B2418E" w:rsidRPr="00342BC8" w:rsidRDefault="00B2418E" w:rsidP="006F156B">
            <w:pPr>
              <w:jc w:val="center"/>
              <w:rPr>
                <w:color w:val="000000"/>
                <w:sz w:val="18"/>
                <w:szCs w:val="18"/>
              </w:rPr>
            </w:pPr>
            <w:r w:rsidRPr="00342BC8">
              <w:rPr>
                <w:color w:val="000000"/>
                <w:sz w:val="18"/>
                <w:szCs w:val="18"/>
              </w:rPr>
              <w:t>37,08</w:t>
            </w:r>
          </w:p>
        </w:tc>
        <w:tc>
          <w:tcPr>
            <w:tcW w:w="623" w:type="dxa"/>
            <w:tcBorders>
              <w:top w:val="nil"/>
              <w:left w:val="nil"/>
              <w:bottom w:val="single" w:sz="4" w:space="0" w:color="000000"/>
              <w:right w:val="single" w:sz="4" w:space="0" w:color="000000"/>
            </w:tcBorders>
            <w:shd w:val="clear" w:color="000000" w:fill="FFFFFF"/>
            <w:vAlign w:val="center"/>
            <w:hideMark/>
          </w:tcPr>
          <w:p w14:paraId="1E1D90D7" w14:textId="77777777" w:rsidR="00B2418E" w:rsidRPr="00342BC8" w:rsidRDefault="00B2418E" w:rsidP="006F156B">
            <w:pPr>
              <w:jc w:val="center"/>
              <w:rPr>
                <w:color w:val="000000"/>
                <w:sz w:val="18"/>
                <w:szCs w:val="18"/>
              </w:rPr>
            </w:pPr>
            <w:r w:rsidRPr="00342BC8">
              <w:rPr>
                <w:color w:val="000000"/>
                <w:sz w:val="18"/>
                <w:szCs w:val="18"/>
              </w:rPr>
              <w:t>37,36</w:t>
            </w:r>
          </w:p>
        </w:tc>
        <w:tc>
          <w:tcPr>
            <w:tcW w:w="714" w:type="dxa"/>
            <w:tcBorders>
              <w:top w:val="nil"/>
              <w:left w:val="nil"/>
              <w:bottom w:val="single" w:sz="4" w:space="0" w:color="000000"/>
              <w:right w:val="single" w:sz="4" w:space="0" w:color="000000"/>
            </w:tcBorders>
            <w:shd w:val="clear" w:color="000000" w:fill="FFFFFF"/>
            <w:vAlign w:val="center"/>
            <w:hideMark/>
          </w:tcPr>
          <w:p w14:paraId="6F4A4851" w14:textId="77777777" w:rsidR="00B2418E" w:rsidRPr="00342BC8" w:rsidRDefault="00B2418E" w:rsidP="006F156B">
            <w:pPr>
              <w:jc w:val="center"/>
              <w:rPr>
                <w:color w:val="000000"/>
                <w:sz w:val="18"/>
                <w:szCs w:val="18"/>
              </w:rPr>
            </w:pPr>
            <w:r w:rsidRPr="00342BC8">
              <w:rPr>
                <w:color w:val="000000"/>
                <w:sz w:val="18"/>
                <w:szCs w:val="18"/>
              </w:rPr>
              <w:t>254,43</w:t>
            </w:r>
          </w:p>
        </w:tc>
        <w:tc>
          <w:tcPr>
            <w:tcW w:w="711" w:type="dxa"/>
            <w:tcBorders>
              <w:top w:val="nil"/>
              <w:left w:val="nil"/>
              <w:bottom w:val="single" w:sz="4" w:space="0" w:color="000000"/>
              <w:right w:val="single" w:sz="4" w:space="0" w:color="000000"/>
            </w:tcBorders>
            <w:shd w:val="clear" w:color="000000" w:fill="FFFFFF"/>
            <w:vAlign w:val="center"/>
            <w:hideMark/>
          </w:tcPr>
          <w:p w14:paraId="0FC53ED2" w14:textId="77777777" w:rsidR="00B2418E" w:rsidRPr="00342BC8" w:rsidRDefault="00B2418E" w:rsidP="006F156B">
            <w:pPr>
              <w:jc w:val="center"/>
              <w:rPr>
                <w:color w:val="000000"/>
                <w:sz w:val="18"/>
                <w:szCs w:val="18"/>
              </w:rPr>
            </w:pPr>
            <w:r w:rsidRPr="00342BC8">
              <w:rPr>
                <w:color w:val="000000"/>
                <w:sz w:val="18"/>
                <w:szCs w:val="18"/>
              </w:rPr>
              <w:t>254,25</w:t>
            </w:r>
          </w:p>
        </w:tc>
        <w:tc>
          <w:tcPr>
            <w:tcW w:w="711" w:type="dxa"/>
            <w:tcBorders>
              <w:top w:val="nil"/>
              <w:left w:val="nil"/>
              <w:bottom w:val="single" w:sz="4" w:space="0" w:color="000000"/>
              <w:right w:val="single" w:sz="4" w:space="0" w:color="000000"/>
            </w:tcBorders>
            <w:shd w:val="clear" w:color="000000" w:fill="FFFFFF"/>
            <w:vAlign w:val="center"/>
            <w:hideMark/>
          </w:tcPr>
          <w:p w14:paraId="1D07A747" w14:textId="77777777" w:rsidR="00B2418E" w:rsidRPr="00342BC8" w:rsidRDefault="00B2418E" w:rsidP="006F156B">
            <w:pPr>
              <w:jc w:val="center"/>
              <w:rPr>
                <w:color w:val="000000"/>
                <w:sz w:val="18"/>
                <w:szCs w:val="18"/>
              </w:rPr>
            </w:pPr>
            <w:r w:rsidRPr="00342BC8">
              <w:rPr>
                <w:color w:val="000000"/>
                <w:sz w:val="18"/>
                <w:szCs w:val="18"/>
              </w:rPr>
              <w:t>230,15</w:t>
            </w:r>
          </w:p>
        </w:tc>
        <w:tc>
          <w:tcPr>
            <w:tcW w:w="711" w:type="dxa"/>
            <w:tcBorders>
              <w:top w:val="nil"/>
              <w:left w:val="nil"/>
              <w:bottom w:val="single" w:sz="4" w:space="0" w:color="000000"/>
              <w:right w:val="single" w:sz="4" w:space="0" w:color="000000"/>
            </w:tcBorders>
            <w:shd w:val="clear" w:color="000000" w:fill="FFFFFF"/>
            <w:vAlign w:val="center"/>
            <w:hideMark/>
          </w:tcPr>
          <w:p w14:paraId="49A90FFB" w14:textId="77777777" w:rsidR="00B2418E" w:rsidRPr="00342BC8" w:rsidRDefault="00B2418E" w:rsidP="006F156B">
            <w:pPr>
              <w:jc w:val="center"/>
              <w:rPr>
                <w:color w:val="000000"/>
                <w:sz w:val="18"/>
                <w:szCs w:val="18"/>
              </w:rPr>
            </w:pPr>
            <w:r w:rsidRPr="00342BC8">
              <w:rPr>
                <w:color w:val="000000"/>
                <w:sz w:val="18"/>
                <w:szCs w:val="18"/>
              </w:rPr>
              <w:t>229,97</w:t>
            </w:r>
          </w:p>
        </w:tc>
        <w:tc>
          <w:tcPr>
            <w:tcW w:w="621" w:type="dxa"/>
            <w:tcBorders>
              <w:top w:val="nil"/>
              <w:left w:val="nil"/>
              <w:bottom w:val="single" w:sz="4" w:space="0" w:color="000000"/>
              <w:right w:val="single" w:sz="4" w:space="0" w:color="000000"/>
            </w:tcBorders>
            <w:shd w:val="clear" w:color="000000" w:fill="FFFFFF"/>
            <w:vAlign w:val="center"/>
            <w:hideMark/>
          </w:tcPr>
          <w:p w14:paraId="75D6EB12" w14:textId="77777777" w:rsidR="00B2418E" w:rsidRPr="00342BC8" w:rsidRDefault="00B2418E" w:rsidP="006F156B">
            <w:pPr>
              <w:jc w:val="center"/>
              <w:rPr>
                <w:color w:val="000000"/>
                <w:sz w:val="18"/>
                <w:szCs w:val="18"/>
              </w:rPr>
            </w:pPr>
            <w:r w:rsidRPr="00342BC8">
              <w:rPr>
                <w:color w:val="000000"/>
                <w:sz w:val="18"/>
                <w:szCs w:val="18"/>
              </w:rPr>
              <w:t>24,46</w:t>
            </w:r>
          </w:p>
        </w:tc>
        <w:tc>
          <w:tcPr>
            <w:tcW w:w="621" w:type="dxa"/>
            <w:tcBorders>
              <w:top w:val="nil"/>
              <w:left w:val="nil"/>
              <w:bottom w:val="single" w:sz="4" w:space="0" w:color="000000"/>
              <w:right w:val="single" w:sz="4" w:space="0" w:color="000000"/>
            </w:tcBorders>
            <w:shd w:val="clear" w:color="000000" w:fill="FFFFFF"/>
            <w:vAlign w:val="center"/>
            <w:hideMark/>
          </w:tcPr>
          <w:p w14:paraId="5104F80A" w14:textId="77777777" w:rsidR="00B2418E" w:rsidRPr="00342BC8" w:rsidRDefault="00B2418E" w:rsidP="006F156B">
            <w:pPr>
              <w:jc w:val="center"/>
              <w:rPr>
                <w:color w:val="000000"/>
                <w:sz w:val="18"/>
                <w:szCs w:val="18"/>
              </w:rPr>
            </w:pPr>
            <w:r w:rsidRPr="00342BC8">
              <w:rPr>
                <w:color w:val="000000"/>
                <w:sz w:val="18"/>
                <w:szCs w:val="18"/>
              </w:rPr>
              <w:t>24,10</w:t>
            </w:r>
          </w:p>
        </w:tc>
        <w:tc>
          <w:tcPr>
            <w:tcW w:w="787" w:type="dxa"/>
            <w:tcBorders>
              <w:top w:val="nil"/>
              <w:left w:val="nil"/>
              <w:bottom w:val="single" w:sz="4" w:space="0" w:color="000000"/>
              <w:right w:val="single" w:sz="4" w:space="0" w:color="000000"/>
            </w:tcBorders>
            <w:shd w:val="clear" w:color="000000" w:fill="FFFFFF"/>
            <w:vAlign w:val="center"/>
            <w:hideMark/>
          </w:tcPr>
          <w:p w14:paraId="46AC840E" w14:textId="77777777" w:rsidR="00B2418E" w:rsidRPr="00342BC8" w:rsidRDefault="00B2418E" w:rsidP="006F156B">
            <w:pPr>
              <w:jc w:val="center"/>
              <w:rPr>
                <w:color w:val="000000"/>
                <w:sz w:val="18"/>
                <w:szCs w:val="18"/>
              </w:rPr>
            </w:pPr>
            <w:r w:rsidRPr="00342BC8">
              <w:rPr>
                <w:color w:val="000000"/>
                <w:sz w:val="18"/>
                <w:szCs w:val="18"/>
              </w:rPr>
              <w:t>6,79</w:t>
            </w:r>
          </w:p>
        </w:tc>
        <w:tc>
          <w:tcPr>
            <w:tcW w:w="786" w:type="dxa"/>
            <w:tcBorders>
              <w:top w:val="nil"/>
              <w:left w:val="nil"/>
              <w:bottom w:val="single" w:sz="4" w:space="0" w:color="000000"/>
              <w:right w:val="single" w:sz="4" w:space="0" w:color="000000"/>
            </w:tcBorders>
            <w:shd w:val="clear" w:color="000000" w:fill="FFFFFF"/>
            <w:vAlign w:val="center"/>
            <w:hideMark/>
          </w:tcPr>
          <w:p w14:paraId="6352E08E" w14:textId="77777777" w:rsidR="00B2418E" w:rsidRPr="00342BC8" w:rsidRDefault="00B2418E" w:rsidP="006F156B">
            <w:pPr>
              <w:jc w:val="center"/>
              <w:rPr>
                <w:color w:val="000000"/>
                <w:sz w:val="18"/>
                <w:szCs w:val="18"/>
              </w:rPr>
            </w:pPr>
            <w:r w:rsidRPr="00342BC8">
              <w:rPr>
                <w:color w:val="000000"/>
                <w:sz w:val="18"/>
                <w:szCs w:val="18"/>
              </w:rPr>
              <w:t>6,79</w:t>
            </w:r>
          </w:p>
        </w:tc>
      </w:tr>
      <w:tr w:rsidR="00DE022C" w:rsidRPr="00342BC8" w14:paraId="3496B0E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4DAAD4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43544FE"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6AA4AED2" w14:textId="77777777" w:rsidR="00B2418E" w:rsidRPr="00342BC8" w:rsidRDefault="00B2418E" w:rsidP="006F156B">
            <w:pPr>
              <w:jc w:val="center"/>
              <w:rPr>
                <w:color w:val="000000"/>
                <w:sz w:val="18"/>
                <w:szCs w:val="18"/>
              </w:rPr>
            </w:pPr>
            <w:r w:rsidRPr="00342BC8">
              <w:rPr>
                <w:color w:val="000000"/>
                <w:sz w:val="18"/>
                <w:szCs w:val="18"/>
              </w:rPr>
              <w:t>ж/д 41</w:t>
            </w:r>
          </w:p>
        </w:tc>
        <w:tc>
          <w:tcPr>
            <w:tcW w:w="711" w:type="dxa"/>
            <w:tcBorders>
              <w:top w:val="nil"/>
              <w:left w:val="nil"/>
              <w:bottom w:val="single" w:sz="4" w:space="0" w:color="000000"/>
              <w:right w:val="single" w:sz="4" w:space="0" w:color="000000"/>
            </w:tcBorders>
            <w:shd w:val="clear" w:color="000000" w:fill="FFFFFF"/>
            <w:vAlign w:val="center"/>
            <w:hideMark/>
          </w:tcPr>
          <w:p w14:paraId="4AD3935E"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31C9584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44BD76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C92AAA9" w14:textId="77777777" w:rsidR="00B2418E" w:rsidRPr="00342BC8" w:rsidRDefault="00B2418E" w:rsidP="006F156B">
            <w:pPr>
              <w:jc w:val="center"/>
              <w:rPr>
                <w:color w:val="000000"/>
                <w:sz w:val="18"/>
                <w:szCs w:val="18"/>
              </w:rPr>
            </w:pPr>
            <w:r w:rsidRPr="00342BC8">
              <w:rPr>
                <w:color w:val="000000"/>
                <w:sz w:val="18"/>
                <w:szCs w:val="18"/>
              </w:rPr>
              <w:t>8,48</w:t>
            </w:r>
          </w:p>
        </w:tc>
        <w:tc>
          <w:tcPr>
            <w:tcW w:w="915" w:type="dxa"/>
            <w:tcBorders>
              <w:top w:val="nil"/>
              <w:left w:val="nil"/>
              <w:bottom w:val="single" w:sz="4" w:space="0" w:color="000000"/>
              <w:right w:val="single" w:sz="4" w:space="0" w:color="000000"/>
            </w:tcBorders>
            <w:shd w:val="clear" w:color="000000" w:fill="FFFFFF"/>
            <w:vAlign w:val="center"/>
            <w:hideMark/>
          </w:tcPr>
          <w:p w14:paraId="61A9E9FD" w14:textId="77777777" w:rsidR="00B2418E" w:rsidRPr="00342BC8" w:rsidRDefault="00B2418E" w:rsidP="006F156B">
            <w:pPr>
              <w:jc w:val="center"/>
              <w:rPr>
                <w:color w:val="000000"/>
                <w:sz w:val="18"/>
                <w:szCs w:val="18"/>
              </w:rPr>
            </w:pPr>
            <w:r w:rsidRPr="00342BC8">
              <w:rPr>
                <w:color w:val="000000"/>
                <w:sz w:val="18"/>
                <w:szCs w:val="18"/>
              </w:rPr>
              <w:t>-8,48</w:t>
            </w:r>
          </w:p>
        </w:tc>
        <w:tc>
          <w:tcPr>
            <w:tcW w:w="641" w:type="dxa"/>
            <w:tcBorders>
              <w:top w:val="nil"/>
              <w:left w:val="nil"/>
              <w:bottom w:val="single" w:sz="4" w:space="0" w:color="000000"/>
              <w:right w:val="single" w:sz="4" w:space="0" w:color="000000"/>
            </w:tcBorders>
            <w:shd w:val="clear" w:color="000000" w:fill="FFFFFF"/>
            <w:vAlign w:val="center"/>
            <w:hideMark/>
          </w:tcPr>
          <w:p w14:paraId="4E826B85"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7C63BAA2"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18FBD995" w14:textId="77777777" w:rsidR="00B2418E" w:rsidRPr="00342BC8" w:rsidRDefault="00B2418E" w:rsidP="006F156B">
            <w:pPr>
              <w:jc w:val="center"/>
              <w:rPr>
                <w:color w:val="000000"/>
                <w:sz w:val="18"/>
                <w:szCs w:val="18"/>
              </w:rPr>
            </w:pPr>
            <w:r w:rsidRPr="00342BC8">
              <w:rPr>
                <w:color w:val="000000"/>
                <w:sz w:val="18"/>
                <w:szCs w:val="18"/>
              </w:rPr>
              <w:t>61,18</w:t>
            </w:r>
          </w:p>
        </w:tc>
        <w:tc>
          <w:tcPr>
            <w:tcW w:w="623" w:type="dxa"/>
            <w:tcBorders>
              <w:top w:val="nil"/>
              <w:left w:val="nil"/>
              <w:bottom w:val="single" w:sz="4" w:space="0" w:color="000000"/>
              <w:right w:val="single" w:sz="4" w:space="0" w:color="000000"/>
            </w:tcBorders>
            <w:shd w:val="clear" w:color="000000" w:fill="FFFFFF"/>
            <w:vAlign w:val="center"/>
            <w:hideMark/>
          </w:tcPr>
          <w:p w14:paraId="10D6DF01" w14:textId="77777777" w:rsidR="00B2418E" w:rsidRPr="00342BC8" w:rsidRDefault="00B2418E" w:rsidP="006F156B">
            <w:pPr>
              <w:jc w:val="center"/>
              <w:rPr>
                <w:color w:val="000000"/>
                <w:sz w:val="18"/>
                <w:szCs w:val="18"/>
              </w:rPr>
            </w:pPr>
            <w:r w:rsidRPr="00342BC8">
              <w:rPr>
                <w:color w:val="000000"/>
                <w:sz w:val="18"/>
                <w:szCs w:val="18"/>
              </w:rPr>
              <w:t>61,04</w:t>
            </w:r>
          </w:p>
        </w:tc>
        <w:tc>
          <w:tcPr>
            <w:tcW w:w="623" w:type="dxa"/>
            <w:tcBorders>
              <w:top w:val="nil"/>
              <w:left w:val="nil"/>
              <w:bottom w:val="single" w:sz="4" w:space="0" w:color="000000"/>
              <w:right w:val="single" w:sz="4" w:space="0" w:color="000000"/>
            </w:tcBorders>
            <w:shd w:val="clear" w:color="000000" w:fill="FFFFFF"/>
            <w:vAlign w:val="center"/>
            <w:hideMark/>
          </w:tcPr>
          <w:p w14:paraId="1E35F3D8" w14:textId="77777777" w:rsidR="00B2418E" w:rsidRPr="00342BC8" w:rsidRDefault="00B2418E" w:rsidP="006F156B">
            <w:pPr>
              <w:jc w:val="center"/>
              <w:rPr>
                <w:color w:val="000000"/>
                <w:sz w:val="18"/>
                <w:szCs w:val="18"/>
              </w:rPr>
            </w:pPr>
            <w:r w:rsidRPr="00342BC8">
              <w:rPr>
                <w:color w:val="000000"/>
                <w:sz w:val="18"/>
                <w:szCs w:val="18"/>
              </w:rPr>
              <w:t>37,04</w:t>
            </w:r>
          </w:p>
        </w:tc>
        <w:tc>
          <w:tcPr>
            <w:tcW w:w="623" w:type="dxa"/>
            <w:tcBorders>
              <w:top w:val="nil"/>
              <w:left w:val="nil"/>
              <w:bottom w:val="single" w:sz="4" w:space="0" w:color="000000"/>
              <w:right w:val="single" w:sz="4" w:space="0" w:color="000000"/>
            </w:tcBorders>
            <w:shd w:val="clear" w:color="000000" w:fill="FFFFFF"/>
            <w:vAlign w:val="center"/>
            <w:hideMark/>
          </w:tcPr>
          <w:p w14:paraId="16D86E14" w14:textId="77777777" w:rsidR="00B2418E" w:rsidRPr="00342BC8" w:rsidRDefault="00B2418E" w:rsidP="006F156B">
            <w:pPr>
              <w:jc w:val="center"/>
              <w:rPr>
                <w:color w:val="000000"/>
                <w:sz w:val="18"/>
                <w:szCs w:val="18"/>
              </w:rPr>
            </w:pPr>
            <w:r w:rsidRPr="00342BC8">
              <w:rPr>
                <w:color w:val="000000"/>
                <w:sz w:val="18"/>
                <w:szCs w:val="18"/>
              </w:rPr>
              <w:t>37,08</w:t>
            </w:r>
          </w:p>
        </w:tc>
        <w:tc>
          <w:tcPr>
            <w:tcW w:w="714" w:type="dxa"/>
            <w:tcBorders>
              <w:top w:val="nil"/>
              <w:left w:val="nil"/>
              <w:bottom w:val="single" w:sz="4" w:space="0" w:color="000000"/>
              <w:right w:val="single" w:sz="4" w:space="0" w:color="000000"/>
            </w:tcBorders>
            <w:shd w:val="clear" w:color="000000" w:fill="FFFFFF"/>
            <w:vAlign w:val="center"/>
            <w:hideMark/>
          </w:tcPr>
          <w:p w14:paraId="0803A91F" w14:textId="77777777" w:rsidR="00B2418E" w:rsidRPr="00342BC8" w:rsidRDefault="00B2418E" w:rsidP="006F156B">
            <w:pPr>
              <w:jc w:val="center"/>
              <w:rPr>
                <w:color w:val="000000"/>
                <w:sz w:val="18"/>
                <w:szCs w:val="18"/>
              </w:rPr>
            </w:pPr>
            <w:r w:rsidRPr="00342BC8">
              <w:rPr>
                <w:color w:val="000000"/>
                <w:sz w:val="18"/>
                <w:szCs w:val="18"/>
              </w:rPr>
              <w:t>254,25</w:t>
            </w:r>
          </w:p>
        </w:tc>
        <w:tc>
          <w:tcPr>
            <w:tcW w:w="711" w:type="dxa"/>
            <w:tcBorders>
              <w:top w:val="nil"/>
              <w:left w:val="nil"/>
              <w:bottom w:val="single" w:sz="4" w:space="0" w:color="000000"/>
              <w:right w:val="single" w:sz="4" w:space="0" w:color="000000"/>
            </w:tcBorders>
            <w:shd w:val="clear" w:color="000000" w:fill="FFFFFF"/>
            <w:vAlign w:val="center"/>
            <w:hideMark/>
          </w:tcPr>
          <w:p w14:paraId="0F7BB20D" w14:textId="77777777" w:rsidR="00B2418E" w:rsidRPr="00342BC8" w:rsidRDefault="00B2418E" w:rsidP="006F156B">
            <w:pPr>
              <w:jc w:val="center"/>
              <w:rPr>
                <w:color w:val="000000"/>
                <w:sz w:val="18"/>
                <w:szCs w:val="18"/>
              </w:rPr>
            </w:pPr>
            <w:r w:rsidRPr="00342BC8">
              <w:rPr>
                <w:color w:val="000000"/>
                <w:sz w:val="18"/>
                <w:szCs w:val="18"/>
              </w:rPr>
              <w:t>254,20</w:t>
            </w:r>
          </w:p>
        </w:tc>
        <w:tc>
          <w:tcPr>
            <w:tcW w:w="711" w:type="dxa"/>
            <w:tcBorders>
              <w:top w:val="nil"/>
              <w:left w:val="nil"/>
              <w:bottom w:val="single" w:sz="4" w:space="0" w:color="000000"/>
              <w:right w:val="single" w:sz="4" w:space="0" w:color="000000"/>
            </w:tcBorders>
            <w:shd w:val="clear" w:color="000000" w:fill="FFFFFF"/>
            <w:vAlign w:val="center"/>
            <w:hideMark/>
          </w:tcPr>
          <w:p w14:paraId="176A6182" w14:textId="77777777" w:rsidR="00B2418E" w:rsidRPr="00342BC8" w:rsidRDefault="00B2418E" w:rsidP="006F156B">
            <w:pPr>
              <w:jc w:val="center"/>
              <w:rPr>
                <w:color w:val="000000"/>
                <w:sz w:val="18"/>
                <w:szCs w:val="18"/>
              </w:rPr>
            </w:pPr>
            <w:r w:rsidRPr="00342BC8">
              <w:rPr>
                <w:color w:val="000000"/>
                <w:sz w:val="18"/>
                <w:szCs w:val="18"/>
              </w:rPr>
              <w:t>230,20</w:t>
            </w:r>
          </w:p>
        </w:tc>
        <w:tc>
          <w:tcPr>
            <w:tcW w:w="711" w:type="dxa"/>
            <w:tcBorders>
              <w:top w:val="nil"/>
              <w:left w:val="nil"/>
              <w:bottom w:val="single" w:sz="4" w:space="0" w:color="000000"/>
              <w:right w:val="single" w:sz="4" w:space="0" w:color="000000"/>
            </w:tcBorders>
            <w:shd w:val="clear" w:color="000000" w:fill="FFFFFF"/>
            <w:vAlign w:val="center"/>
            <w:hideMark/>
          </w:tcPr>
          <w:p w14:paraId="672B8853" w14:textId="77777777" w:rsidR="00B2418E" w:rsidRPr="00342BC8" w:rsidRDefault="00B2418E" w:rsidP="006F156B">
            <w:pPr>
              <w:jc w:val="center"/>
              <w:rPr>
                <w:color w:val="000000"/>
                <w:sz w:val="18"/>
                <w:szCs w:val="18"/>
              </w:rPr>
            </w:pPr>
            <w:r w:rsidRPr="00342BC8">
              <w:rPr>
                <w:color w:val="000000"/>
                <w:sz w:val="18"/>
                <w:szCs w:val="18"/>
              </w:rPr>
              <w:t>230,15</w:t>
            </w:r>
          </w:p>
        </w:tc>
        <w:tc>
          <w:tcPr>
            <w:tcW w:w="621" w:type="dxa"/>
            <w:tcBorders>
              <w:top w:val="nil"/>
              <w:left w:val="nil"/>
              <w:bottom w:val="single" w:sz="4" w:space="0" w:color="000000"/>
              <w:right w:val="single" w:sz="4" w:space="0" w:color="000000"/>
            </w:tcBorders>
            <w:shd w:val="clear" w:color="000000" w:fill="FFFFFF"/>
            <w:vAlign w:val="center"/>
            <w:hideMark/>
          </w:tcPr>
          <w:p w14:paraId="0C19B8AA" w14:textId="77777777" w:rsidR="00B2418E" w:rsidRPr="00342BC8" w:rsidRDefault="00B2418E" w:rsidP="006F156B">
            <w:pPr>
              <w:jc w:val="center"/>
              <w:rPr>
                <w:color w:val="000000"/>
                <w:sz w:val="18"/>
                <w:szCs w:val="18"/>
              </w:rPr>
            </w:pPr>
            <w:r w:rsidRPr="00342BC8">
              <w:rPr>
                <w:color w:val="000000"/>
                <w:sz w:val="18"/>
                <w:szCs w:val="18"/>
              </w:rPr>
              <w:t>24,10</w:t>
            </w:r>
          </w:p>
        </w:tc>
        <w:tc>
          <w:tcPr>
            <w:tcW w:w="621" w:type="dxa"/>
            <w:tcBorders>
              <w:top w:val="nil"/>
              <w:left w:val="nil"/>
              <w:bottom w:val="single" w:sz="4" w:space="0" w:color="000000"/>
              <w:right w:val="single" w:sz="4" w:space="0" w:color="000000"/>
            </w:tcBorders>
            <w:shd w:val="clear" w:color="000000" w:fill="FFFFFF"/>
            <w:vAlign w:val="center"/>
            <w:hideMark/>
          </w:tcPr>
          <w:p w14:paraId="51CE036F" w14:textId="77777777" w:rsidR="00B2418E" w:rsidRPr="00342BC8" w:rsidRDefault="00B2418E" w:rsidP="006F156B">
            <w:pPr>
              <w:jc w:val="center"/>
              <w:rPr>
                <w:color w:val="000000"/>
                <w:sz w:val="18"/>
                <w:szCs w:val="18"/>
              </w:rPr>
            </w:pPr>
            <w:r w:rsidRPr="00342BC8">
              <w:rPr>
                <w:color w:val="000000"/>
                <w:sz w:val="18"/>
                <w:szCs w:val="18"/>
              </w:rPr>
              <w:t>24,01</w:t>
            </w:r>
          </w:p>
        </w:tc>
        <w:tc>
          <w:tcPr>
            <w:tcW w:w="787" w:type="dxa"/>
            <w:tcBorders>
              <w:top w:val="nil"/>
              <w:left w:val="nil"/>
              <w:bottom w:val="single" w:sz="4" w:space="0" w:color="000000"/>
              <w:right w:val="single" w:sz="4" w:space="0" w:color="000000"/>
            </w:tcBorders>
            <w:shd w:val="clear" w:color="000000" w:fill="FFFFFF"/>
            <w:vAlign w:val="center"/>
            <w:hideMark/>
          </w:tcPr>
          <w:p w14:paraId="6766A392" w14:textId="77777777" w:rsidR="00B2418E" w:rsidRPr="00342BC8" w:rsidRDefault="00B2418E" w:rsidP="006F156B">
            <w:pPr>
              <w:jc w:val="center"/>
              <w:rPr>
                <w:color w:val="000000"/>
                <w:sz w:val="18"/>
                <w:szCs w:val="18"/>
              </w:rPr>
            </w:pPr>
            <w:r w:rsidRPr="00342BC8">
              <w:rPr>
                <w:color w:val="000000"/>
                <w:sz w:val="18"/>
                <w:szCs w:val="18"/>
              </w:rPr>
              <w:t>5,95</w:t>
            </w:r>
          </w:p>
        </w:tc>
        <w:tc>
          <w:tcPr>
            <w:tcW w:w="786" w:type="dxa"/>
            <w:tcBorders>
              <w:top w:val="nil"/>
              <w:left w:val="nil"/>
              <w:bottom w:val="single" w:sz="4" w:space="0" w:color="000000"/>
              <w:right w:val="single" w:sz="4" w:space="0" w:color="000000"/>
            </w:tcBorders>
            <w:shd w:val="clear" w:color="000000" w:fill="FFFFFF"/>
            <w:vAlign w:val="center"/>
            <w:hideMark/>
          </w:tcPr>
          <w:p w14:paraId="679E079B" w14:textId="77777777" w:rsidR="00B2418E" w:rsidRPr="00342BC8" w:rsidRDefault="00B2418E" w:rsidP="006F156B">
            <w:pPr>
              <w:jc w:val="center"/>
              <w:rPr>
                <w:color w:val="000000"/>
                <w:sz w:val="18"/>
                <w:szCs w:val="18"/>
              </w:rPr>
            </w:pPr>
            <w:r w:rsidRPr="00342BC8">
              <w:rPr>
                <w:color w:val="000000"/>
                <w:sz w:val="18"/>
                <w:szCs w:val="18"/>
              </w:rPr>
              <w:t>5,95</w:t>
            </w:r>
          </w:p>
        </w:tc>
      </w:tr>
      <w:tr w:rsidR="00DE022C" w:rsidRPr="00342BC8" w14:paraId="5A999DE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0D87D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2097CC"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0B6C4767"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53FBE92C"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022D240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8CB5791"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4BEB0C4D" w14:textId="77777777" w:rsidR="00B2418E" w:rsidRPr="00342BC8" w:rsidRDefault="00B2418E" w:rsidP="006F156B">
            <w:pPr>
              <w:jc w:val="center"/>
              <w:rPr>
                <w:color w:val="000000"/>
                <w:sz w:val="18"/>
                <w:szCs w:val="18"/>
              </w:rPr>
            </w:pPr>
            <w:r w:rsidRPr="00342BC8">
              <w:rPr>
                <w:color w:val="000000"/>
                <w:sz w:val="18"/>
                <w:szCs w:val="18"/>
              </w:rPr>
              <w:t>44,56</w:t>
            </w:r>
          </w:p>
        </w:tc>
        <w:tc>
          <w:tcPr>
            <w:tcW w:w="915" w:type="dxa"/>
            <w:tcBorders>
              <w:top w:val="nil"/>
              <w:left w:val="nil"/>
              <w:bottom w:val="single" w:sz="4" w:space="0" w:color="000000"/>
              <w:right w:val="single" w:sz="4" w:space="0" w:color="000000"/>
            </w:tcBorders>
            <w:shd w:val="clear" w:color="000000" w:fill="FFFFFF"/>
            <w:vAlign w:val="center"/>
            <w:hideMark/>
          </w:tcPr>
          <w:p w14:paraId="1343C06A" w14:textId="77777777" w:rsidR="00B2418E" w:rsidRPr="00342BC8" w:rsidRDefault="00B2418E" w:rsidP="006F156B">
            <w:pPr>
              <w:jc w:val="center"/>
              <w:rPr>
                <w:color w:val="000000"/>
                <w:sz w:val="18"/>
                <w:szCs w:val="18"/>
              </w:rPr>
            </w:pPr>
            <w:r w:rsidRPr="00342BC8">
              <w:rPr>
                <w:color w:val="000000"/>
                <w:sz w:val="18"/>
                <w:szCs w:val="18"/>
              </w:rPr>
              <w:t>-44,56</w:t>
            </w:r>
          </w:p>
        </w:tc>
        <w:tc>
          <w:tcPr>
            <w:tcW w:w="641" w:type="dxa"/>
            <w:tcBorders>
              <w:top w:val="nil"/>
              <w:left w:val="nil"/>
              <w:bottom w:val="single" w:sz="4" w:space="0" w:color="000000"/>
              <w:right w:val="single" w:sz="4" w:space="0" w:color="000000"/>
            </w:tcBorders>
            <w:shd w:val="clear" w:color="000000" w:fill="FFFFFF"/>
            <w:vAlign w:val="center"/>
            <w:hideMark/>
          </w:tcPr>
          <w:p w14:paraId="29395F34" w14:textId="77777777" w:rsidR="00B2418E" w:rsidRPr="00342BC8" w:rsidRDefault="00B2418E" w:rsidP="006F156B">
            <w:pPr>
              <w:jc w:val="center"/>
              <w:rPr>
                <w:color w:val="000000"/>
                <w:sz w:val="18"/>
                <w:szCs w:val="18"/>
              </w:rPr>
            </w:pPr>
            <w:r w:rsidRPr="00342BC8">
              <w:rPr>
                <w:color w:val="000000"/>
                <w:sz w:val="18"/>
                <w:szCs w:val="18"/>
              </w:rPr>
              <w:t>1,06</w:t>
            </w:r>
          </w:p>
        </w:tc>
        <w:tc>
          <w:tcPr>
            <w:tcW w:w="634" w:type="dxa"/>
            <w:tcBorders>
              <w:top w:val="nil"/>
              <w:left w:val="nil"/>
              <w:bottom w:val="single" w:sz="4" w:space="0" w:color="000000"/>
              <w:right w:val="single" w:sz="4" w:space="0" w:color="000000"/>
            </w:tcBorders>
            <w:shd w:val="clear" w:color="000000" w:fill="FFFFFF"/>
            <w:vAlign w:val="center"/>
            <w:hideMark/>
          </w:tcPr>
          <w:p w14:paraId="19060650" w14:textId="77777777" w:rsidR="00B2418E" w:rsidRPr="00342BC8" w:rsidRDefault="00B2418E" w:rsidP="006F156B">
            <w:pPr>
              <w:jc w:val="center"/>
              <w:rPr>
                <w:color w:val="000000"/>
                <w:sz w:val="18"/>
                <w:szCs w:val="18"/>
              </w:rPr>
            </w:pPr>
            <w:r w:rsidRPr="00342BC8">
              <w:rPr>
                <w:color w:val="000000"/>
                <w:sz w:val="18"/>
                <w:szCs w:val="18"/>
              </w:rPr>
              <w:t>1,06</w:t>
            </w:r>
          </w:p>
        </w:tc>
        <w:tc>
          <w:tcPr>
            <w:tcW w:w="623" w:type="dxa"/>
            <w:tcBorders>
              <w:top w:val="nil"/>
              <w:left w:val="nil"/>
              <w:bottom w:val="single" w:sz="4" w:space="0" w:color="000000"/>
              <w:right w:val="single" w:sz="4" w:space="0" w:color="000000"/>
            </w:tcBorders>
            <w:shd w:val="clear" w:color="000000" w:fill="FFFFFF"/>
            <w:vAlign w:val="center"/>
            <w:hideMark/>
          </w:tcPr>
          <w:p w14:paraId="172CFC4A" w14:textId="77777777" w:rsidR="00B2418E" w:rsidRPr="00342BC8" w:rsidRDefault="00B2418E" w:rsidP="006F156B">
            <w:pPr>
              <w:jc w:val="center"/>
              <w:rPr>
                <w:color w:val="000000"/>
                <w:sz w:val="18"/>
                <w:szCs w:val="18"/>
              </w:rPr>
            </w:pPr>
            <w:r w:rsidRPr="00342BC8">
              <w:rPr>
                <w:color w:val="000000"/>
                <w:sz w:val="18"/>
                <w:szCs w:val="18"/>
              </w:rPr>
              <w:t>62,24</w:t>
            </w:r>
          </w:p>
        </w:tc>
        <w:tc>
          <w:tcPr>
            <w:tcW w:w="623" w:type="dxa"/>
            <w:tcBorders>
              <w:top w:val="nil"/>
              <w:left w:val="nil"/>
              <w:bottom w:val="single" w:sz="4" w:space="0" w:color="000000"/>
              <w:right w:val="single" w:sz="4" w:space="0" w:color="000000"/>
            </w:tcBorders>
            <w:shd w:val="clear" w:color="000000" w:fill="FFFFFF"/>
            <w:vAlign w:val="center"/>
            <w:hideMark/>
          </w:tcPr>
          <w:p w14:paraId="33D75277" w14:textId="77777777" w:rsidR="00B2418E" w:rsidRPr="00342BC8" w:rsidRDefault="00B2418E" w:rsidP="006F156B">
            <w:pPr>
              <w:jc w:val="center"/>
              <w:rPr>
                <w:color w:val="000000"/>
                <w:sz w:val="18"/>
                <w:szCs w:val="18"/>
              </w:rPr>
            </w:pPr>
            <w:r w:rsidRPr="00342BC8">
              <w:rPr>
                <w:color w:val="000000"/>
                <w:sz w:val="18"/>
                <w:szCs w:val="18"/>
              </w:rPr>
              <w:t>61,82</w:t>
            </w:r>
          </w:p>
        </w:tc>
        <w:tc>
          <w:tcPr>
            <w:tcW w:w="623" w:type="dxa"/>
            <w:tcBorders>
              <w:top w:val="nil"/>
              <w:left w:val="nil"/>
              <w:bottom w:val="single" w:sz="4" w:space="0" w:color="000000"/>
              <w:right w:val="single" w:sz="4" w:space="0" w:color="000000"/>
            </w:tcBorders>
            <w:shd w:val="clear" w:color="000000" w:fill="FFFFFF"/>
            <w:vAlign w:val="center"/>
            <w:hideMark/>
          </w:tcPr>
          <w:p w14:paraId="66835FD1" w14:textId="77777777" w:rsidR="00B2418E" w:rsidRPr="00342BC8" w:rsidRDefault="00B2418E" w:rsidP="006F156B">
            <w:pPr>
              <w:jc w:val="center"/>
              <w:rPr>
                <w:color w:val="000000"/>
                <w:sz w:val="18"/>
                <w:szCs w:val="18"/>
              </w:rPr>
            </w:pPr>
            <w:r w:rsidRPr="00342BC8">
              <w:rPr>
                <w:color w:val="000000"/>
                <w:sz w:val="18"/>
                <w:szCs w:val="18"/>
              </w:rPr>
              <w:t>37,36</w:t>
            </w:r>
          </w:p>
        </w:tc>
        <w:tc>
          <w:tcPr>
            <w:tcW w:w="623" w:type="dxa"/>
            <w:tcBorders>
              <w:top w:val="nil"/>
              <w:left w:val="nil"/>
              <w:bottom w:val="single" w:sz="4" w:space="0" w:color="000000"/>
              <w:right w:val="single" w:sz="4" w:space="0" w:color="000000"/>
            </w:tcBorders>
            <w:shd w:val="clear" w:color="000000" w:fill="FFFFFF"/>
            <w:vAlign w:val="center"/>
            <w:hideMark/>
          </w:tcPr>
          <w:p w14:paraId="58FFC4CB" w14:textId="77777777" w:rsidR="00B2418E" w:rsidRPr="00342BC8" w:rsidRDefault="00B2418E" w:rsidP="006F156B">
            <w:pPr>
              <w:jc w:val="center"/>
              <w:rPr>
                <w:color w:val="000000"/>
                <w:sz w:val="18"/>
                <w:szCs w:val="18"/>
              </w:rPr>
            </w:pPr>
            <w:r w:rsidRPr="00342BC8">
              <w:rPr>
                <w:color w:val="000000"/>
                <w:sz w:val="18"/>
                <w:szCs w:val="18"/>
              </w:rPr>
              <w:t>35,68</w:t>
            </w:r>
          </w:p>
        </w:tc>
        <w:tc>
          <w:tcPr>
            <w:tcW w:w="714" w:type="dxa"/>
            <w:tcBorders>
              <w:top w:val="nil"/>
              <w:left w:val="nil"/>
              <w:bottom w:val="single" w:sz="4" w:space="0" w:color="000000"/>
              <w:right w:val="single" w:sz="4" w:space="0" w:color="000000"/>
            </w:tcBorders>
            <w:shd w:val="clear" w:color="000000" w:fill="FFFFFF"/>
            <w:vAlign w:val="center"/>
            <w:hideMark/>
          </w:tcPr>
          <w:p w14:paraId="672D80DA" w14:textId="77777777" w:rsidR="00B2418E" w:rsidRPr="00342BC8" w:rsidRDefault="00B2418E" w:rsidP="006F156B">
            <w:pPr>
              <w:jc w:val="center"/>
              <w:rPr>
                <w:color w:val="000000"/>
                <w:sz w:val="18"/>
                <w:szCs w:val="18"/>
              </w:rPr>
            </w:pPr>
            <w:r w:rsidRPr="00342BC8">
              <w:rPr>
                <w:color w:val="000000"/>
                <w:sz w:val="18"/>
                <w:szCs w:val="18"/>
              </w:rPr>
              <w:t>255,48</w:t>
            </w:r>
          </w:p>
        </w:tc>
        <w:tc>
          <w:tcPr>
            <w:tcW w:w="711" w:type="dxa"/>
            <w:tcBorders>
              <w:top w:val="nil"/>
              <w:left w:val="nil"/>
              <w:bottom w:val="single" w:sz="4" w:space="0" w:color="000000"/>
              <w:right w:val="single" w:sz="4" w:space="0" w:color="000000"/>
            </w:tcBorders>
            <w:shd w:val="clear" w:color="000000" w:fill="FFFFFF"/>
            <w:vAlign w:val="center"/>
            <w:hideMark/>
          </w:tcPr>
          <w:p w14:paraId="57B5149E" w14:textId="77777777" w:rsidR="00B2418E" w:rsidRPr="00342BC8" w:rsidRDefault="00B2418E" w:rsidP="006F156B">
            <w:pPr>
              <w:jc w:val="center"/>
              <w:rPr>
                <w:color w:val="000000"/>
                <w:sz w:val="18"/>
                <w:szCs w:val="18"/>
              </w:rPr>
            </w:pPr>
            <w:r w:rsidRPr="00342BC8">
              <w:rPr>
                <w:color w:val="000000"/>
                <w:sz w:val="18"/>
                <w:szCs w:val="18"/>
              </w:rPr>
              <w:t>254,43</w:t>
            </w:r>
          </w:p>
        </w:tc>
        <w:tc>
          <w:tcPr>
            <w:tcW w:w="711" w:type="dxa"/>
            <w:tcBorders>
              <w:top w:val="nil"/>
              <w:left w:val="nil"/>
              <w:bottom w:val="single" w:sz="4" w:space="0" w:color="000000"/>
              <w:right w:val="single" w:sz="4" w:space="0" w:color="000000"/>
            </w:tcBorders>
            <w:shd w:val="clear" w:color="000000" w:fill="FFFFFF"/>
            <w:vAlign w:val="center"/>
            <w:hideMark/>
          </w:tcPr>
          <w:p w14:paraId="58E4E10A" w14:textId="77777777" w:rsidR="00B2418E" w:rsidRPr="00342BC8" w:rsidRDefault="00B2418E" w:rsidP="006F156B">
            <w:pPr>
              <w:jc w:val="center"/>
              <w:rPr>
                <w:color w:val="000000"/>
                <w:sz w:val="18"/>
                <w:szCs w:val="18"/>
              </w:rPr>
            </w:pPr>
            <w:r w:rsidRPr="00342BC8">
              <w:rPr>
                <w:color w:val="000000"/>
                <w:sz w:val="18"/>
                <w:szCs w:val="18"/>
              </w:rPr>
              <w:t>229,97</w:t>
            </w:r>
          </w:p>
        </w:tc>
        <w:tc>
          <w:tcPr>
            <w:tcW w:w="711" w:type="dxa"/>
            <w:tcBorders>
              <w:top w:val="nil"/>
              <w:left w:val="nil"/>
              <w:bottom w:val="single" w:sz="4" w:space="0" w:color="000000"/>
              <w:right w:val="single" w:sz="4" w:space="0" w:color="000000"/>
            </w:tcBorders>
            <w:shd w:val="clear" w:color="000000" w:fill="FFFFFF"/>
            <w:vAlign w:val="center"/>
            <w:hideMark/>
          </w:tcPr>
          <w:p w14:paraId="5F9A2F32" w14:textId="77777777" w:rsidR="00B2418E" w:rsidRPr="00342BC8" w:rsidRDefault="00B2418E" w:rsidP="006F156B">
            <w:pPr>
              <w:jc w:val="center"/>
              <w:rPr>
                <w:color w:val="000000"/>
                <w:sz w:val="18"/>
                <w:szCs w:val="18"/>
              </w:rPr>
            </w:pPr>
            <w:r w:rsidRPr="00342BC8">
              <w:rPr>
                <w:color w:val="000000"/>
                <w:sz w:val="18"/>
                <w:szCs w:val="18"/>
              </w:rPr>
              <w:t>228,92</w:t>
            </w:r>
          </w:p>
        </w:tc>
        <w:tc>
          <w:tcPr>
            <w:tcW w:w="621" w:type="dxa"/>
            <w:tcBorders>
              <w:top w:val="nil"/>
              <w:left w:val="nil"/>
              <w:bottom w:val="single" w:sz="4" w:space="0" w:color="000000"/>
              <w:right w:val="single" w:sz="4" w:space="0" w:color="000000"/>
            </w:tcBorders>
            <w:shd w:val="clear" w:color="000000" w:fill="FFFFFF"/>
            <w:vAlign w:val="center"/>
            <w:hideMark/>
          </w:tcPr>
          <w:p w14:paraId="391186F4" w14:textId="77777777" w:rsidR="00B2418E" w:rsidRPr="00342BC8" w:rsidRDefault="00B2418E" w:rsidP="006F156B">
            <w:pPr>
              <w:jc w:val="center"/>
              <w:rPr>
                <w:color w:val="000000"/>
                <w:sz w:val="18"/>
                <w:szCs w:val="18"/>
              </w:rPr>
            </w:pPr>
            <w:r w:rsidRPr="00342BC8">
              <w:rPr>
                <w:color w:val="000000"/>
                <w:sz w:val="18"/>
                <w:szCs w:val="18"/>
              </w:rPr>
              <w:t>26,57</w:t>
            </w:r>
          </w:p>
        </w:tc>
        <w:tc>
          <w:tcPr>
            <w:tcW w:w="621" w:type="dxa"/>
            <w:tcBorders>
              <w:top w:val="nil"/>
              <w:left w:val="nil"/>
              <w:bottom w:val="single" w:sz="4" w:space="0" w:color="000000"/>
              <w:right w:val="single" w:sz="4" w:space="0" w:color="000000"/>
            </w:tcBorders>
            <w:shd w:val="clear" w:color="000000" w:fill="FFFFFF"/>
            <w:vAlign w:val="center"/>
            <w:hideMark/>
          </w:tcPr>
          <w:p w14:paraId="707306CB" w14:textId="77777777" w:rsidR="00B2418E" w:rsidRPr="00342BC8" w:rsidRDefault="00B2418E" w:rsidP="006F156B">
            <w:pPr>
              <w:jc w:val="center"/>
              <w:rPr>
                <w:color w:val="000000"/>
                <w:sz w:val="18"/>
                <w:szCs w:val="18"/>
              </w:rPr>
            </w:pPr>
            <w:r w:rsidRPr="00342BC8">
              <w:rPr>
                <w:color w:val="000000"/>
                <w:sz w:val="18"/>
                <w:szCs w:val="18"/>
              </w:rPr>
              <w:t>24,46</w:t>
            </w:r>
          </w:p>
        </w:tc>
        <w:tc>
          <w:tcPr>
            <w:tcW w:w="787" w:type="dxa"/>
            <w:tcBorders>
              <w:top w:val="nil"/>
              <w:left w:val="nil"/>
              <w:bottom w:val="single" w:sz="4" w:space="0" w:color="000000"/>
              <w:right w:val="single" w:sz="4" w:space="0" w:color="000000"/>
            </w:tcBorders>
            <w:shd w:val="clear" w:color="000000" w:fill="FFFFFF"/>
            <w:vAlign w:val="center"/>
            <w:hideMark/>
          </w:tcPr>
          <w:p w14:paraId="07D896E1" w14:textId="77777777" w:rsidR="00B2418E" w:rsidRPr="00342BC8" w:rsidRDefault="00B2418E" w:rsidP="006F156B">
            <w:pPr>
              <w:jc w:val="center"/>
              <w:rPr>
                <w:color w:val="000000"/>
                <w:sz w:val="18"/>
                <w:szCs w:val="18"/>
              </w:rPr>
            </w:pPr>
            <w:r w:rsidRPr="00342BC8">
              <w:rPr>
                <w:color w:val="000000"/>
                <w:sz w:val="18"/>
                <w:szCs w:val="18"/>
              </w:rPr>
              <w:t>15,07</w:t>
            </w:r>
          </w:p>
        </w:tc>
        <w:tc>
          <w:tcPr>
            <w:tcW w:w="786" w:type="dxa"/>
            <w:tcBorders>
              <w:top w:val="nil"/>
              <w:left w:val="nil"/>
              <w:bottom w:val="single" w:sz="4" w:space="0" w:color="000000"/>
              <w:right w:val="single" w:sz="4" w:space="0" w:color="000000"/>
            </w:tcBorders>
            <w:shd w:val="clear" w:color="000000" w:fill="FFFFFF"/>
            <w:vAlign w:val="center"/>
            <w:hideMark/>
          </w:tcPr>
          <w:p w14:paraId="1B20F667" w14:textId="77777777" w:rsidR="00B2418E" w:rsidRPr="00342BC8" w:rsidRDefault="00B2418E" w:rsidP="006F156B">
            <w:pPr>
              <w:jc w:val="center"/>
              <w:rPr>
                <w:color w:val="000000"/>
                <w:sz w:val="18"/>
                <w:szCs w:val="18"/>
              </w:rPr>
            </w:pPr>
            <w:r w:rsidRPr="00342BC8">
              <w:rPr>
                <w:color w:val="000000"/>
                <w:sz w:val="18"/>
                <w:szCs w:val="18"/>
              </w:rPr>
              <w:t>15,07</w:t>
            </w:r>
          </w:p>
        </w:tc>
      </w:tr>
      <w:tr w:rsidR="00DE022C" w:rsidRPr="00342BC8" w14:paraId="52D8EAC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24B10D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4D0E55D"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7CFBE68A" w14:textId="77777777" w:rsidR="00B2418E" w:rsidRPr="00342BC8" w:rsidRDefault="00B2418E" w:rsidP="006F156B">
            <w:pPr>
              <w:jc w:val="center"/>
              <w:rPr>
                <w:color w:val="000000"/>
                <w:sz w:val="18"/>
                <w:szCs w:val="18"/>
              </w:rPr>
            </w:pPr>
            <w:r w:rsidRPr="00342BC8">
              <w:rPr>
                <w:color w:val="000000"/>
                <w:sz w:val="18"/>
                <w:szCs w:val="18"/>
              </w:rPr>
              <w:t>ж.д 40</w:t>
            </w:r>
          </w:p>
        </w:tc>
        <w:tc>
          <w:tcPr>
            <w:tcW w:w="711" w:type="dxa"/>
            <w:tcBorders>
              <w:top w:val="nil"/>
              <w:left w:val="nil"/>
              <w:bottom w:val="single" w:sz="4" w:space="0" w:color="000000"/>
              <w:right w:val="single" w:sz="4" w:space="0" w:color="000000"/>
            </w:tcBorders>
            <w:shd w:val="clear" w:color="000000" w:fill="FFFFFF"/>
            <w:vAlign w:val="center"/>
            <w:hideMark/>
          </w:tcPr>
          <w:p w14:paraId="66C84074"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2B5D99F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0E7EA20"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C0DA837" w14:textId="77777777" w:rsidR="00B2418E" w:rsidRPr="00342BC8" w:rsidRDefault="00B2418E" w:rsidP="006F156B">
            <w:pPr>
              <w:jc w:val="center"/>
              <w:rPr>
                <w:color w:val="000000"/>
                <w:sz w:val="18"/>
                <w:szCs w:val="18"/>
              </w:rPr>
            </w:pPr>
            <w:r w:rsidRPr="00342BC8">
              <w:rPr>
                <w:color w:val="000000"/>
                <w:sz w:val="18"/>
                <w:szCs w:val="18"/>
              </w:rPr>
              <w:t>6,20</w:t>
            </w:r>
          </w:p>
        </w:tc>
        <w:tc>
          <w:tcPr>
            <w:tcW w:w="915" w:type="dxa"/>
            <w:tcBorders>
              <w:top w:val="nil"/>
              <w:left w:val="nil"/>
              <w:bottom w:val="single" w:sz="4" w:space="0" w:color="000000"/>
              <w:right w:val="single" w:sz="4" w:space="0" w:color="000000"/>
            </w:tcBorders>
            <w:shd w:val="clear" w:color="000000" w:fill="FFFFFF"/>
            <w:vAlign w:val="center"/>
            <w:hideMark/>
          </w:tcPr>
          <w:p w14:paraId="52FB109C" w14:textId="77777777" w:rsidR="00B2418E" w:rsidRPr="00342BC8" w:rsidRDefault="00B2418E" w:rsidP="006F156B">
            <w:pPr>
              <w:jc w:val="center"/>
              <w:rPr>
                <w:color w:val="000000"/>
                <w:sz w:val="18"/>
                <w:szCs w:val="18"/>
              </w:rPr>
            </w:pPr>
            <w:r w:rsidRPr="00342BC8">
              <w:rPr>
                <w:color w:val="000000"/>
                <w:sz w:val="18"/>
                <w:szCs w:val="18"/>
              </w:rPr>
              <w:t>-6,20</w:t>
            </w:r>
          </w:p>
        </w:tc>
        <w:tc>
          <w:tcPr>
            <w:tcW w:w="641" w:type="dxa"/>
            <w:tcBorders>
              <w:top w:val="nil"/>
              <w:left w:val="nil"/>
              <w:bottom w:val="single" w:sz="4" w:space="0" w:color="000000"/>
              <w:right w:val="single" w:sz="4" w:space="0" w:color="000000"/>
            </w:tcBorders>
            <w:shd w:val="clear" w:color="000000" w:fill="FFFFFF"/>
            <w:vAlign w:val="center"/>
            <w:hideMark/>
          </w:tcPr>
          <w:p w14:paraId="04B90738"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9569AF4"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A83518B" w14:textId="77777777" w:rsidR="00B2418E" w:rsidRPr="00342BC8" w:rsidRDefault="00B2418E" w:rsidP="006F156B">
            <w:pPr>
              <w:jc w:val="center"/>
              <w:rPr>
                <w:color w:val="000000"/>
                <w:sz w:val="18"/>
                <w:szCs w:val="18"/>
              </w:rPr>
            </w:pPr>
            <w:r w:rsidRPr="00342BC8">
              <w:rPr>
                <w:color w:val="000000"/>
                <w:sz w:val="18"/>
                <w:szCs w:val="18"/>
              </w:rPr>
              <w:t>62,24</w:t>
            </w:r>
          </w:p>
        </w:tc>
        <w:tc>
          <w:tcPr>
            <w:tcW w:w="623" w:type="dxa"/>
            <w:tcBorders>
              <w:top w:val="nil"/>
              <w:left w:val="nil"/>
              <w:bottom w:val="single" w:sz="4" w:space="0" w:color="000000"/>
              <w:right w:val="single" w:sz="4" w:space="0" w:color="000000"/>
            </w:tcBorders>
            <w:shd w:val="clear" w:color="000000" w:fill="FFFFFF"/>
            <w:vAlign w:val="center"/>
            <w:hideMark/>
          </w:tcPr>
          <w:p w14:paraId="3ADBFF3D" w14:textId="77777777" w:rsidR="00B2418E" w:rsidRPr="00342BC8" w:rsidRDefault="00B2418E" w:rsidP="006F156B">
            <w:pPr>
              <w:jc w:val="center"/>
              <w:rPr>
                <w:color w:val="000000"/>
                <w:sz w:val="18"/>
                <w:szCs w:val="18"/>
              </w:rPr>
            </w:pPr>
            <w:r w:rsidRPr="00342BC8">
              <w:rPr>
                <w:color w:val="000000"/>
                <w:sz w:val="18"/>
                <w:szCs w:val="18"/>
              </w:rPr>
              <w:t>61,62</w:t>
            </w:r>
          </w:p>
        </w:tc>
        <w:tc>
          <w:tcPr>
            <w:tcW w:w="623" w:type="dxa"/>
            <w:tcBorders>
              <w:top w:val="nil"/>
              <w:left w:val="nil"/>
              <w:bottom w:val="single" w:sz="4" w:space="0" w:color="000000"/>
              <w:right w:val="single" w:sz="4" w:space="0" w:color="000000"/>
            </w:tcBorders>
            <w:shd w:val="clear" w:color="000000" w:fill="FFFFFF"/>
            <w:vAlign w:val="center"/>
            <w:hideMark/>
          </w:tcPr>
          <w:p w14:paraId="24DB946A" w14:textId="77777777" w:rsidR="00B2418E" w:rsidRPr="00342BC8" w:rsidRDefault="00B2418E" w:rsidP="006F156B">
            <w:pPr>
              <w:jc w:val="center"/>
              <w:rPr>
                <w:color w:val="000000"/>
                <w:sz w:val="18"/>
                <w:szCs w:val="18"/>
              </w:rPr>
            </w:pPr>
            <w:r w:rsidRPr="00342BC8">
              <w:rPr>
                <w:color w:val="000000"/>
                <w:sz w:val="18"/>
                <w:szCs w:val="18"/>
              </w:rPr>
              <w:t>35,10</w:t>
            </w:r>
          </w:p>
        </w:tc>
        <w:tc>
          <w:tcPr>
            <w:tcW w:w="623" w:type="dxa"/>
            <w:tcBorders>
              <w:top w:val="nil"/>
              <w:left w:val="nil"/>
              <w:bottom w:val="single" w:sz="4" w:space="0" w:color="000000"/>
              <w:right w:val="single" w:sz="4" w:space="0" w:color="000000"/>
            </w:tcBorders>
            <w:shd w:val="clear" w:color="000000" w:fill="FFFFFF"/>
            <w:vAlign w:val="center"/>
            <w:hideMark/>
          </w:tcPr>
          <w:p w14:paraId="16D96467" w14:textId="77777777" w:rsidR="00B2418E" w:rsidRPr="00342BC8" w:rsidRDefault="00B2418E" w:rsidP="006F156B">
            <w:pPr>
              <w:jc w:val="center"/>
              <w:rPr>
                <w:color w:val="000000"/>
                <w:sz w:val="18"/>
                <w:szCs w:val="18"/>
              </w:rPr>
            </w:pPr>
            <w:r w:rsidRPr="00342BC8">
              <w:rPr>
                <w:color w:val="000000"/>
                <w:sz w:val="18"/>
                <w:szCs w:val="18"/>
              </w:rPr>
              <w:t>35,68</w:t>
            </w:r>
          </w:p>
        </w:tc>
        <w:tc>
          <w:tcPr>
            <w:tcW w:w="714" w:type="dxa"/>
            <w:tcBorders>
              <w:top w:val="nil"/>
              <w:left w:val="nil"/>
              <w:bottom w:val="single" w:sz="4" w:space="0" w:color="000000"/>
              <w:right w:val="single" w:sz="4" w:space="0" w:color="000000"/>
            </w:tcBorders>
            <w:shd w:val="clear" w:color="000000" w:fill="FFFFFF"/>
            <w:vAlign w:val="center"/>
            <w:hideMark/>
          </w:tcPr>
          <w:p w14:paraId="2CED783E" w14:textId="77777777" w:rsidR="00B2418E" w:rsidRPr="00342BC8" w:rsidRDefault="00B2418E" w:rsidP="006F156B">
            <w:pPr>
              <w:jc w:val="center"/>
              <w:rPr>
                <w:color w:val="000000"/>
                <w:sz w:val="18"/>
                <w:szCs w:val="18"/>
              </w:rPr>
            </w:pPr>
            <w:r w:rsidRPr="00342BC8">
              <w:rPr>
                <w:color w:val="000000"/>
                <w:sz w:val="18"/>
                <w:szCs w:val="18"/>
              </w:rPr>
              <w:t>255,48</w:t>
            </w:r>
          </w:p>
        </w:tc>
        <w:tc>
          <w:tcPr>
            <w:tcW w:w="711" w:type="dxa"/>
            <w:tcBorders>
              <w:top w:val="nil"/>
              <w:left w:val="nil"/>
              <w:bottom w:val="single" w:sz="4" w:space="0" w:color="000000"/>
              <w:right w:val="single" w:sz="4" w:space="0" w:color="000000"/>
            </w:tcBorders>
            <w:shd w:val="clear" w:color="000000" w:fill="FFFFFF"/>
            <w:vAlign w:val="center"/>
            <w:hideMark/>
          </w:tcPr>
          <w:p w14:paraId="2D2ABE89" w14:textId="77777777" w:rsidR="00B2418E" w:rsidRPr="00342BC8" w:rsidRDefault="00B2418E" w:rsidP="006F156B">
            <w:pPr>
              <w:jc w:val="center"/>
              <w:rPr>
                <w:color w:val="000000"/>
                <w:sz w:val="18"/>
                <w:szCs w:val="18"/>
              </w:rPr>
            </w:pPr>
            <w:r w:rsidRPr="00342BC8">
              <w:rPr>
                <w:color w:val="000000"/>
                <w:sz w:val="18"/>
                <w:szCs w:val="18"/>
              </w:rPr>
              <w:t>255,46</w:t>
            </w:r>
          </w:p>
        </w:tc>
        <w:tc>
          <w:tcPr>
            <w:tcW w:w="711" w:type="dxa"/>
            <w:tcBorders>
              <w:top w:val="nil"/>
              <w:left w:val="nil"/>
              <w:bottom w:val="single" w:sz="4" w:space="0" w:color="000000"/>
              <w:right w:val="single" w:sz="4" w:space="0" w:color="000000"/>
            </w:tcBorders>
            <w:shd w:val="clear" w:color="000000" w:fill="FFFFFF"/>
            <w:vAlign w:val="center"/>
            <w:hideMark/>
          </w:tcPr>
          <w:p w14:paraId="5BDC69B5" w14:textId="77777777" w:rsidR="00B2418E" w:rsidRPr="00342BC8" w:rsidRDefault="00B2418E" w:rsidP="006F156B">
            <w:pPr>
              <w:jc w:val="center"/>
              <w:rPr>
                <w:color w:val="000000"/>
                <w:sz w:val="18"/>
                <w:szCs w:val="18"/>
              </w:rPr>
            </w:pPr>
            <w:r w:rsidRPr="00342BC8">
              <w:rPr>
                <w:color w:val="000000"/>
                <w:sz w:val="18"/>
                <w:szCs w:val="18"/>
              </w:rPr>
              <w:t>228,94</w:t>
            </w:r>
          </w:p>
        </w:tc>
        <w:tc>
          <w:tcPr>
            <w:tcW w:w="711" w:type="dxa"/>
            <w:tcBorders>
              <w:top w:val="nil"/>
              <w:left w:val="nil"/>
              <w:bottom w:val="single" w:sz="4" w:space="0" w:color="000000"/>
              <w:right w:val="single" w:sz="4" w:space="0" w:color="000000"/>
            </w:tcBorders>
            <w:shd w:val="clear" w:color="000000" w:fill="FFFFFF"/>
            <w:vAlign w:val="center"/>
            <w:hideMark/>
          </w:tcPr>
          <w:p w14:paraId="31D019B9" w14:textId="77777777" w:rsidR="00B2418E" w:rsidRPr="00342BC8" w:rsidRDefault="00B2418E" w:rsidP="006F156B">
            <w:pPr>
              <w:jc w:val="center"/>
              <w:rPr>
                <w:color w:val="000000"/>
                <w:sz w:val="18"/>
                <w:szCs w:val="18"/>
              </w:rPr>
            </w:pPr>
            <w:r w:rsidRPr="00342BC8">
              <w:rPr>
                <w:color w:val="000000"/>
                <w:sz w:val="18"/>
                <w:szCs w:val="18"/>
              </w:rPr>
              <w:t>228,92</w:t>
            </w:r>
          </w:p>
        </w:tc>
        <w:tc>
          <w:tcPr>
            <w:tcW w:w="621" w:type="dxa"/>
            <w:tcBorders>
              <w:top w:val="nil"/>
              <w:left w:val="nil"/>
              <w:bottom w:val="single" w:sz="4" w:space="0" w:color="000000"/>
              <w:right w:val="single" w:sz="4" w:space="0" w:color="000000"/>
            </w:tcBorders>
            <w:shd w:val="clear" w:color="000000" w:fill="FFFFFF"/>
            <w:vAlign w:val="center"/>
            <w:hideMark/>
          </w:tcPr>
          <w:p w14:paraId="1777A74D" w14:textId="77777777" w:rsidR="00B2418E" w:rsidRPr="00342BC8" w:rsidRDefault="00B2418E" w:rsidP="006F156B">
            <w:pPr>
              <w:jc w:val="center"/>
              <w:rPr>
                <w:color w:val="000000"/>
                <w:sz w:val="18"/>
                <w:szCs w:val="18"/>
              </w:rPr>
            </w:pPr>
            <w:r w:rsidRPr="00342BC8">
              <w:rPr>
                <w:color w:val="000000"/>
                <w:sz w:val="18"/>
                <w:szCs w:val="18"/>
              </w:rPr>
              <w:t>26,57</w:t>
            </w:r>
          </w:p>
        </w:tc>
        <w:tc>
          <w:tcPr>
            <w:tcW w:w="621" w:type="dxa"/>
            <w:tcBorders>
              <w:top w:val="nil"/>
              <w:left w:val="nil"/>
              <w:bottom w:val="single" w:sz="4" w:space="0" w:color="000000"/>
              <w:right w:val="single" w:sz="4" w:space="0" w:color="000000"/>
            </w:tcBorders>
            <w:shd w:val="clear" w:color="000000" w:fill="FFFFFF"/>
            <w:vAlign w:val="center"/>
            <w:hideMark/>
          </w:tcPr>
          <w:p w14:paraId="6459E753" w14:textId="77777777" w:rsidR="00B2418E" w:rsidRPr="00342BC8" w:rsidRDefault="00B2418E" w:rsidP="006F156B">
            <w:pPr>
              <w:jc w:val="center"/>
              <w:rPr>
                <w:color w:val="000000"/>
                <w:sz w:val="18"/>
                <w:szCs w:val="18"/>
              </w:rPr>
            </w:pPr>
            <w:r w:rsidRPr="00342BC8">
              <w:rPr>
                <w:color w:val="000000"/>
                <w:sz w:val="18"/>
                <w:szCs w:val="18"/>
              </w:rPr>
              <w:t>26,53</w:t>
            </w:r>
          </w:p>
        </w:tc>
        <w:tc>
          <w:tcPr>
            <w:tcW w:w="787" w:type="dxa"/>
            <w:tcBorders>
              <w:top w:val="nil"/>
              <w:left w:val="nil"/>
              <w:bottom w:val="single" w:sz="4" w:space="0" w:color="000000"/>
              <w:right w:val="single" w:sz="4" w:space="0" w:color="000000"/>
            </w:tcBorders>
            <w:shd w:val="clear" w:color="000000" w:fill="FFFFFF"/>
            <w:vAlign w:val="center"/>
            <w:hideMark/>
          </w:tcPr>
          <w:p w14:paraId="680C3763" w14:textId="77777777" w:rsidR="00B2418E" w:rsidRPr="00342BC8" w:rsidRDefault="00B2418E" w:rsidP="006F156B">
            <w:pPr>
              <w:jc w:val="center"/>
              <w:rPr>
                <w:color w:val="000000"/>
                <w:sz w:val="18"/>
                <w:szCs w:val="18"/>
              </w:rPr>
            </w:pPr>
            <w:r w:rsidRPr="00342BC8">
              <w:rPr>
                <w:color w:val="000000"/>
                <w:sz w:val="18"/>
                <w:szCs w:val="18"/>
              </w:rPr>
              <w:t>3,20</w:t>
            </w:r>
          </w:p>
        </w:tc>
        <w:tc>
          <w:tcPr>
            <w:tcW w:w="786" w:type="dxa"/>
            <w:tcBorders>
              <w:top w:val="nil"/>
              <w:left w:val="nil"/>
              <w:bottom w:val="single" w:sz="4" w:space="0" w:color="000000"/>
              <w:right w:val="single" w:sz="4" w:space="0" w:color="000000"/>
            </w:tcBorders>
            <w:shd w:val="clear" w:color="000000" w:fill="FFFFFF"/>
            <w:vAlign w:val="center"/>
            <w:hideMark/>
          </w:tcPr>
          <w:p w14:paraId="37B5C1CF" w14:textId="77777777" w:rsidR="00B2418E" w:rsidRPr="00342BC8" w:rsidRDefault="00B2418E" w:rsidP="006F156B">
            <w:pPr>
              <w:jc w:val="center"/>
              <w:rPr>
                <w:color w:val="000000"/>
                <w:sz w:val="18"/>
                <w:szCs w:val="18"/>
              </w:rPr>
            </w:pPr>
            <w:r w:rsidRPr="00342BC8">
              <w:rPr>
                <w:color w:val="000000"/>
                <w:sz w:val="18"/>
                <w:szCs w:val="18"/>
              </w:rPr>
              <w:t>3,20</w:t>
            </w:r>
          </w:p>
        </w:tc>
      </w:tr>
      <w:tr w:rsidR="00DE022C" w:rsidRPr="00342BC8" w14:paraId="29F2D7A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6B4BB0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E78AFE0"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36FFE929"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12A099FF"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364085C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45921B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A6E93E9" w14:textId="77777777" w:rsidR="00B2418E" w:rsidRPr="00342BC8" w:rsidRDefault="00B2418E" w:rsidP="006F156B">
            <w:pPr>
              <w:jc w:val="center"/>
              <w:rPr>
                <w:color w:val="000000"/>
                <w:sz w:val="18"/>
                <w:szCs w:val="18"/>
              </w:rPr>
            </w:pPr>
            <w:r w:rsidRPr="00342BC8">
              <w:rPr>
                <w:color w:val="000000"/>
                <w:sz w:val="18"/>
                <w:szCs w:val="18"/>
              </w:rPr>
              <w:t>21,40</w:t>
            </w:r>
          </w:p>
        </w:tc>
        <w:tc>
          <w:tcPr>
            <w:tcW w:w="915" w:type="dxa"/>
            <w:tcBorders>
              <w:top w:val="nil"/>
              <w:left w:val="nil"/>
              <w:bottom w:val="single" w:sz="4" w:space="0" w:color="000000"/>
              <w:right w:val="single" w:sz="4" w:space="0" w:color="000000"/>
            </w:tcBorders>
            <w:shd w:val="clear" w:color="000000" w:fill="FFFFFF"/>
            <w:vAlign w:val="center"/>
            <w:hideMark/>
          </w:tcPr>
          <w:p w14:paraId="0F2D4137" w14:textId="77777777" w:rsidR="00B2418E" w:rsidRPr="00342BC8" w:rsidRDefault="00B2418E" w:rsidP="006F156B">
            <w:pPr>
              <w:jc w:val="center"/>
              <w:rPr>
                <w:color w:val="000000"/>
                <w:sz w:val="18"/>
                <w:szCs w:val="18"/>
              </w:rPr>
            </w:pPr>
            <w:r w:rsidRPr="00342BC8">
              <w:rPr>
                <w:color w:val="000000"/>
                <w:sz w:val="18"/>
                <w:szCs w:val="18"/>
              </w:rPr>
              <w:t>-21,40</w:t>
            </w:r>
          </w:p>
        </w:tc>
        <w:tc>
          <w:tcPr>
            <w:tcW w:w="641" w:type="dxa"/>
            <w:tcBorders>
              <w:top w:val="nil"/>
              <w:left w:val="nil"/>
              <w:bottom w:val="single" w:sz="4" w:space="0" w:color="000000"/>
              <w:right w:val="single" w:sz="4" w:space="0" w:color="000000"/>
            </w:tcBorders>
            <w:shd w:val="clear" w:color="000000" w:fill="FFFFFF"/>
            <w:vAlign w:val="center"/>
            <w:hideMark/>
          </w:tcPr>
          <w:p w14:paraId="562BA037" w14:textId="77777777" w:rsidR="00B2418E" w:rsidRPr="00342BC8" w:rsidRDefault="00B2418E" w:rsidP="006F156B">
            <w:pPr>
              <w:jc w:val="center"/>
              <w:rPr>
                <w:color w:val="000000"/>
                <w:sz w:val="18"/>
                <w:szCs w:val="18"/>
              </w:rPr>
            </w:pPr>
            <w:r w:rsidRPr="00342BC8">
              <w:rPr>
                <w:color w:val="000000"/>
                <w:sz w:val="18"/>
                <w:szCs w:val="18"/>
              </w:rPr>
              <w:t>0,45</w:t>
            </w:r>
          </w:p>
        </w:tc>
        <w:tc>
          <w:tcPr>
            <w:tcW w:w="634" w:type="dxa"/>
            <w:tcBorders>
              <w:top w:val="nil"/>
              <w:left w:val="nil"/>
              <w:bottom w:val="single" w:sz="4" w:space="0" w:color="000000"/>
              <w:right w:val="single" w:sz="4" w:space="0" w:color="000000"/>
            </w:tcBorders>
            <w:shd w:val="clear" w:color="000000" w:fill="FFFFFF"/>
            <w:vAlign w:val="center"/>
            <w:hideMark/>
          </w:tcPr>
          <w:p w14:paraId="62AE3186" w14:textId="77777777" w:rsidR="00B2418E" w:rsidRPr="00342BC8" w:rsidRDefault="00B2418E" w:rsidP="006F156B">
            <w:pPr>
              <w:jc w:val="center"/>
              <w:rPr>
                <w:color w:val="000000"/>
                <w:sz w:val="18"/>
                <w:szCs w:val="18"/>
              </w:rPr>
            </w:pPr>
            <w:r w:rsidRPr="00342BC8">
              <w:rPr>
                <w:color w:val="000000"/>
                <w:sz w:val="18"/>
                <w:szCs w:val="18"/>
              </w:rPr>
              <w:t>0,45</w:t>
            </w:r>
          </w:p>
        </w:tc>
        <w:tc>
          <w:tcPr>
            <w:tcW w:w="623" w:type="dxa"/>
            <w:tcBorders>
              <w:top w:val="nil"/>
              <w:left w:val="nil"/>
              <w:bottom w:val="single" w:sz="4" w:space="0" w:color="000000"/>
              <w:right w:val="single" w:sz="4" w:space="0" w:color="000000"/>
            </w:tcBorders>
            <w:shd w:val="clear" w:color="000000" w:fill="FFFFFF"/>
            <w:vAlign w:val="center"/>
            <w:hideMark/>
          </w:tcPr>
          <w:p w14:paraId="4FAECFD3" w14:textId="77777777" w:rsidR="00B2418E" w:rsidRPr="00342BC8" w:rsidRDefault="00B2418E" w:rsidP="006F156B">
            <w:pPr>
              <w:jc w:val="center"/>
              <w:rPr>
                <w:color w:val="000000"/>
                <w:sz w:val="18"/>
                <w:szCs w:val="18"/>
              </w:rPr>
            </w:pPr>
            <w:r w:rsidRPr="00342BC8">
              <w:rPr>
                <w:color w:val="000000"/>
                <w:sz w:val="18"/>
                <w:szCs w:val="18"/>
              </w:rPr>
              <w:t>61,18</w:t>
            </w:r>
          </w:p>
        </w:tc>
        <w:tc>
          <w:tcPr>
            <w:tcW w:w="623" w:type="dxa"/>
            <w:tcBorders>
              <w:top w:val="nil"/>
              <w:left w:val="nil"/>
              <w:bottom w:val="single" w:sz="4" w:space="0" w:color="000000"/>
              <w:right w:val="single" w:sz="4" w:space="0" w:color="000000"/>
            </w:tcBorders>
            <w:shd w:val="clear" w:color="000000" w:fill="FFFFFF"/>
            <w:vAlign w:val="center"/>
            <w:hideMark/>
          </w:tcPr>
          <w:p w14:paraId="0067ABF2" w14:textId="77777777" w:rsidR="00B2418E" w:rsidRPr="00342BC8" w:rsidRDefault="00B2418E" w:rsidP="006F156B">
            <w:pPr>
              <w:jc w:val="center"/>
              <w:rPr>
                <w:color w:val="000000"/>
                <w:sz w:val="18"/>
                <w:szCs w:val="18"/>
              </w:rPr>
            </w:pPr>
            <w:r w:rsidRPr="00342BC8">
              <w:rPr>
                <w:color w:val="000000"/>
                <w:sz w:val="18"/>
                <w:szCs w:val="18"/>
              </w:rPr>
              <w:t>61,31</w:t>
            </w:r>
          </w:p>
        </w:tc>
        <w:tc>
          <w:tcPr>
            <w:tcW w:w="623" w:type="dxa"/>
            <w:tcBorders>
              <w:top w:val="nil"/>
              <w:left w:val="nil"/>
              <w:bottom w:val="single" w:sz="4" w:space="0" w:color="000000"/>
              <w:right w:val="single" w:sz="4" w:space="0" w:color="000000"/>
            </w:tcBorders>
            <w:shd w:val="clear" w:color="000000" w:fill="FFFFFF"/>
            <w:vAlign w:val="center"/>
            <w:hideMark/>
          </w:tcPr>
          <w:p w14:paraId="243C11AC" w14:textId="77777777" w:rsidR="00B2418E" w:rsidRPr="00342BC8" w:rsidRDefault="00B2418E" w:rsidP="006F156B">
            <w:pPr>
              <w:jc w:val="center"/>
              <w:rPr>
                <w:color w:val="000000"/>
                <w:sz w:val="18"/>
                <w:szCs w:val="18"/>
              </w:rPr>
            </w:pPr>
            <w:r w:rsidRPr="00342BC8">
              <w:rPr>
                <w:color w:val="000000"/>
                <w:sz w:val="18"/>
                <w:szCs w:val="18"/>
              </w:rPr>
              <w:t>38,11</w:t>
            </w:r>
          </w:p>
        </w:tc>
        <w:tc>
          <w:tcPr>
            <w:tcW w:w="623" w:type="dxa"/>
            <w:tcBorders>
              <w:top w:val="nil"/>
              <w:left w:val="nil"/>
              <w:bottom w:val="single" w:sz="4" w:space="0" w:color="000000"/>
              <w:right w:val="single" w:sz="4" w:space="0" w:color="000000"/>
            </w:tcBorders>
            <w:shd w:val="clear" w:color="000000" w:fill="FFFFFF"/>
            <w:vAlign w:val="center"/>
            <w:hideMark/>
          </w:tcPr>
          <w:p w14:paraId="2F7EB426" w14:textId="77777777" w:rsidR="00B2418E" w:rsidRPr="00342BC8" w:rsidRDefault="00B2418E" w:rsidP="006F156B">
            <w:pPr>
              <w:jc w:val="center"/>
              <w:rPr>
                <w:color w:val="000000"/>
                <w:sz w:val="18"/>
                <w:szCs w:val="18"/>
              </w:rPr>
            </w:pPr>
            <w:r w:rsidRPr="00342BC8">
              <w:rPr>
                <w:color w:val="000000"/>
                <w:sz w:val="18"/>
                <w:szCs w:val="18"/>
              </w:rPr>
              <w:t>37,08</w:t>
            </w:r>
          </w:p>
        </w:tc>
        <w:tc>
          <w:tcPr>
            <w:tcW w:w="714" w:type="dxa"/>
            <w:tcBorders>
              <w:top w:val="nil"/>
              <w:left w:val="nil"/>
              <w:bottom w:val="single" w:sz="4" w:space="0" w:color="000000"/>
              <w:right w:val="single" w:sz="4" w:space="0" w:color="000000"/>
            </w:tcBorders>
            <w:shd w:val="clear" w:color="000000" w:fill="FFFFFF"/>
            <w:vAlign w:val="center"/>
            <w:hideMark/>
          </w:tcPr>
          <w:p w14:paraId="2AD1F4AA" w14:textId="77777777" w:rsidR="00B2418E" w:rsidRPr="00342BC8" w:rsidRDefault="00B2418E" w:rsidP="006F156B">
            <w:pPr>
              <w:jc w:val="center"/>
              <w:rPr>
                <w:color w:val="000000"/>
                <w:sz w:val="18"/>
                <w:szCs w:val="18"/>
              </w:rPr>
            </w:pPr>
            <w:r w:rsidRPr="00342BC8">
              <w:rPr>
                <w:color w:val="000000"/>
                <w:sz w:val="18"/>
                <w:szCs w:val="18"/>
              </w:rPr>
              <w:t>254,25</w:t>
            </w:r>
          </w:p>
        </w:tc>
        <w:tc>
          <w:tcPr>
            <w:tcW w:w="711" w:type="dxa"/>
            <w:tcBorders>
              <w:top w:val="nil"/>
              <w:left w:val="nil"/>
              <w:bottom w:val="single" w:sz="4" w:space="0" w:color="000000"/>
              <w:right w:val="single" w:sz="4" w:space="0" w:color="000000"/>
            </w:tcBorders>
            <w:shd w:val="clear" w:color="000000" w:fill="FFFFFF"/>
            <w:vAlign w:val="center"/>
            <w:hideMark/>
          </w:tcPr>
          <w:p w14:paraId="53A3F5F3" w14:textId="77777777" w:rsidR="00B2418E" w:rsidRPr="00342BC8" w:rsidRDefault="00B2418E" w:rsidP="006F156B">
            <w:pPr>
              <w:jc w:val="center"/>
              <w:rPr>
                <w:color w:val="000000"/>
                <w:sz w:val="18"/>
                <w:szCs w:val="18"/>
              </w:rPr>
            </w:pPr>
            <w:r w:rsidRPr="00342BC8">
              <w:rPr>
                <w:color w:val="000000"/>
                <w:sz w:val="18"/>
                <w:szCs w:val="18"/>
              </w:rPr>
              <w:t>253,80</w:t>
            </w:r>
          </w:p>
        </w:tc>
        <w:tc>
          <w:tcPr>
            <w:tcW w:w="711" w:type="dxa"/>
            <w:tcBorders>
              <w:top w:val="nil"/>
              <w:left w:val="nil"/>
              <w:bottom w:val="single" w:sz="4" w:space="0" w:color="000000"/>
              <w:right w:val="single" w:sz="4" w:space="0" w:color="000000"/>
            </w:tcBorders>
            <w:shd w:val="clear" w:color="000000" w:fill="FFFFFF"/>
            <w:vAlign w:val="center"/>
            <w:hideMark/>
          </w:tcPr>
          <w:p w14:paraId="541F3D19" w14:textId="77777777" w:rsidR="00B2418E" w:rsidRPr="00342BC8" w:rsidRDefault="00B2418E" w:rsidP="006F156B">
            <w:pPr>
              <w:jc w:val="center"/>
              <w:rPr>
                <w:color w:val="000000"/>
                <w:sz w:val="18"/>
                <w:szCs w:val="18"/>
              </w:rPr>
            </w:pPr>
            <w:r w:rsidRPr="00342BC8">
              <w:rPr>
                <w:color w:val="000000"/>
                <w:sz w:val="18"/>
                <w:szCs w:val="18"/>
              </w:rPr>
              <w:t>230,60</w:t>
            </w:r>
          </w:p>
        </w:tc>
        <w:tc>
          <w:tcPr>
            <w:tcW w:w="711" w:type="dxa"/>
            <w:tcBorders>
              <w:top w:val="nil"/>
              <w:left w:val="nil"/>
              <w:bottom w:val="single" w:sz="4" w:space="0" w:color="000000"/>
              <w:right w:val="single" w:sz="4" w:space="0" w:color="000000"/>
            </w:tcBorders>
            <w:shd w:val="clear" w:color="000000" w:fill="FFFFFF"/>
            <w:vAlign w:val="center"/>
            <w:hideMark/>
          </w:tcPr>
          <w:p w14:paraId="4D77CF68" w14:textId="77777777" w:rsidR="00B2418E" w:rsidRPr="00342BC8" w:rsidRDefault="00B2418E" w:rsidP="006F156B">
            <w:pPr>
              <w:jc w:val="center"/>
              <w:rPr>
                <w:color w:val="000000"/>
                <w:sz w:val="18"/>
                <w:szCs w:val="18"/>
              </w:rPr>
            </w:pPr>
            <w:r w:rsidRPr="00342BC8">
              <w:rPr>
                <w:color w:val="000000"/>
                <w:sz w:val="18"/>
                <w:szCs w:val="18"/>
              </w:rPr>
              <w:t>230,15</w:t>
            </w:r>
          </w:p>
        </w:tc>
        <w:tc>
          <w:tcPr>
            <w:tcW w:w="621" w:type="dxa"/>
            <w:tcBorders>
              <w:top w:val="nil"/>
              <w:left w:val="nil"/>
              <w:bottom w:val="single" w:sz="4" w:space="0" w:color="000000"/>
              <w:right w:val="single" w:sz="4" w:space="0" w:color="000000"/>
            </w:tcBorders>
            <w:shd w:val="clear" w:color="000000" w:fill="FFFFFF"/>
            <w:vAlign w:val="center"/>
            <w:hideMark/>
          </w:tcPr>
          <w:p w14:paraId="085CB522" w14:textId="77777777" w:rsidR="00B2418E" w:rsidRPr="00342BC8" w:rsidRDefault="00B2418E" w:rsidP="006F156B">
            <w:pPr>
              <w:jc w:val="center"/>
              <w:rPr>
                <w:color w:val="000000"/>
                <w:sz w:val="18"/>
                <w:szCs w:val="18"/>
              </w:rPr>
            </w:pPr>
            <w:r w:rsidRPr="00342BC8">
              <w:rPr>
                <w:color w:val="000000"/>
                <w:sz w:val="18"/>
                <w:szCs w:val="18"/>
              </w:rPr>
              <w:t>24,10</w:t>
            </w:r>
          </w:p>
        </w:tc>
        <w:tc>
          <w:tcPr>
            <w:tcW w:w="621" w:type="dxa"/>
            <w:tcBorders>
              <w:top w:val="nil"/>
              <w:left w:val="nil"/>
              <w:bottom w:val="single" w:sz="4" w:space="0" w:color="000000"/>
              <w:right w:val="single" w:sz="4" w:space="0" w:color="000000"/>
            </w:tcBorders>
            <w:shd w:val="clear" w:color="000000" w:fill="FFFFFF"/>
            <w:vAlign w:val="center"/>
            <w:hideMark/>
          </w:tcPr>
          <w:p w14:paraId="679D7F7D" w14:textId="77777777" w:rsidR="00B2418E" w:rsidRPr="00342BC8" w:rsidRDefault="00B2418E" w:rsidP="006F156B">
            <w:pPr>
              <w:jc w:val="center"/>
              <w:rPr>
                <w:color w:val="000000"/>
                <w:sz w:val="18"/>
                <w:szCs w:val="18"/>
              </w:rPr>
            </w:pPr>
            <w:r w:rsidRPr="00342BC8">
              <w:rPr>
                <w:color w:val="000000"/>
                <w:sz w:val="18"/>
                <w:szCs w:val="18"/>
              </w:rPr>
              <w:t>23,20</w:t>
            </w:r>
          </w:p>
        </w:tc>
        <w:tc>
          <w:tcPr>
            <w:tcW w:w="787" w:type="dxa"/>
            <w:tcBorders>
              <w:top w:val="nil"/>
              <w:left w:val="nil"/>
              <w:bottom w:val="single" w:sz="4" w:space="0" w:color="000000"/>
              <w:right w:val="single" w:sz="4" w:space="0" w:color="000000"/>
            </w:tcBorders>
            <w:shd w:val="clear" w:color="000000" w:fill="FFFFFF"/>
            <w:vAlign w:val="center"/>
            <w:hideMark/>
          </w:tcPr>
          <w:p w14:paraId="2030C9B6" w14:textId="77777777" w:rsidR="00B2418E" w:rsidRPr="00342BC8" w:rsidRDefault="00B2418E" w:rsidP="006F156B">
            <w:pPr>
              <w:jc w:val="center"/>
              <w:rPr>
                <w:color w:val="000000"/>
                <w:sz w:val="18"/>
                <w:szCs w:val="18"/>
              </w:rPr>
            </w:pPr>
            <w:r w:rsidRPr="00342BC8">
              <w:rPr>
                <w:color w:val="000000"/>
                <w:sz w:val="18"/>
                <w:szCs w:val="18"/>
              </w:rPr>
              <w:t>37,60</w:t>
            </w:r>
          </w:p>
        </w:tc>
        <w:tc>
          <w:tcPr>
            <w:tcW w:w="786" w:type="dxa"/>
            <w:tcBorders>
              <w:top w:val="nil"/>
              <w:left w:val="nil"/>
              <w:bottom w:val="single" w:sz="4" w:space="0" w:color="000000"/>
              <w:right w:val="single" w:sz="4" w:space="0" w:color="000000"/>
            </w:tcBorders>
            <w:shd w:val="clear" w:color="000000" w:fill="FFFFFF"/>
            <w:vAlign w:val="center"/>
            <w:hideMark/>
          </w:tcPr>
          <w:p w14:paraId="0AB702CB" w14:textId="77777777" w:rsidR="00B2418E" w:rsidRPr="00342BC8" w:rsidRDefault="00B2418E" w:rsidP="006F156B">
            <w:pPr>
              <w:jc w:val="center"/>
              <w:rPr>
                <w:color w:val="000000"/>
                <w:sz w:val="18"/>
                <w:szCs w:val="18"/>
              </w:rPr>
            </w:pPr>
            <w:r w:rsidRPr="00342BC8">
              <w:rPr>
                <w:color w:val="000000"/>
                <w:sz w:val="18"/>
                <w:szCs w:val="18"/>
              </w:rPr>
              <w:t>37,60</w:t>
            </w:r>
          </w:p>
        </w:tc>
      </w:tr>
      <w:tr w:rsidR="00DE022C" w:rsidRPr="00342BC8" w14:paraId="465ACE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47D41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A07FED"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52586D74" w14:textId="77777777" w:rsidR="00B2418E" w:rsidRPr="00342BC8" w:rsidRDefault="00B2418E" w:rsidP="006F156B">
            <w:pPr>
              <w:jc w:val="center"/>
              <w:rPr>
                <w:color w:val="000000"/>
                <w:sz w:val="18"/>
                <w:szCs w:val="18"/>
              </w:rPr>
            </w:pPr>
            <w:r w:rsidRPr="00342BC8">
              <w:rPr>
                <w:color w:val="000000"/>
                <w:sz w:val="18"/>
                <w:szCs w:val="18"/>
              </w:rPr>
              <w:t>ж/д 45</w:t>
            </w:r>
          </w:p>
        </w:tc>
        <w:tc>
          <w:tcPr>
            <w:tcW w:w="711" w:type="dxa"/>
            <w:tcBorders>
              <w:top w:val="nil"/>
              <w:left w:val="nil"/>
              <w:bottom w:val="single" w:sz="4" w:space="0" w:color="000000"/>
              <w:right w:val="single" w:sz="4" w:space="0" w:color="000000"/>
            </w:tcBorders>
            <w:shd w:val="clear" w:color="000000" w:fill="FFFFFF"/>
            <w:vAlign w:val="center"/>
            <w:hideMark/>
          </w:tcPr>
          <w:p w14:paraId="256BEA7C"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380F6DB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2F1CB9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11B66B2"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233F9F85"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5AD7778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711311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994F7EE" w14:textId="77777777" w:rsidR="00B2418E" w:rsidRPr="00342BC8" w:rsidRDefault="00B2418E" w:rsidP="006F156B">
            <w:pPr>
              <w:jc w:val="center"/>
              <w:rPr>
                <w:color w:val="000000"/>
                <w:sz w:val="18"/>
                <w:szCs w:val="18"/>
              </w:rPr>
            </w:pPr>
            <w:r w:rsidRPr="00342BC8">
              <w:rPr>
                <w:color w:val="000000"/>
                <w:sz w:val="18"/>
                <w:szCs w:val="18"/>
              </w:rPr>
              <w:t>61,31</w:t>
            </w:r>
          </w:p>
        </w:tc>
        <w:tc>
          <w:tcPr>
            <w:tcW w:w="623" w:type="dxa"/>
            <w:tcBorders>
              <w:top w:val="nil"/>
              <w:left w:val="nil"/>
              <w:bottom w:val="single" w:sz="4" w:space="0" w:color="000000"/>
              <w:right w:val="single" w:sz="4" w:space="0" w:color="000000"/>
            </w:tcBorders>
            <w:shd w:val="clear" w:color="000000" w:fill="FFFFFF"/>
            <w:vAlign w:val="center"/>
            <w:hideMark/>
          </w:tcPr>
          <w:p w14:paraId="32F81E42" w14:textId="77777777" w:rsidR="00B2418E" w:rsidRPr="00342BC8" w:rsidRDefault="00B2418E" w:rsidP="006F156B">
            <w:pPr>
              <w:jc w:val="center"/>
              <w:rPr>
                <w:color w:val="000000"/>
                <w:sz w:val="18"/>
                <w:szCs w:val="18"/>
              </w:rPr>
            </w:pPr>
            <w:r w:rsidRPr="00342BC8">
              <w:rPr>
                <w:color w:val="000000"/>
                <w:sz w:val="18"/>
                <w:szCs w:val="18"/>
              </w:rPr>
              <w:t>61,37</w:t>
            </w:r>
          </w:p>
        </w:tc>
        <w:tc>
          <w:tcPr>
            <w:tcW w:w="623" w:type="dxa"/>
            <w:tcBorders>
              <w:top w:val="nil"/>
              <w:left w:val="nil"/>
              <w:bottom w:val="single" w:sz="4" w:space="0" w:color="000000"/>
              <w:right w:val="single" w:sz="4" w:space="0" w:color="000000"/>
            </w:tcBorders>
            <w:shd w:val="clear" w:color="000000" w:fill="FFFFFF"/>
            <w:vAlign w:val="center"/>
            <w:hideMark/>
          </w:tcPr>
          <w:p w14:paraId="73AD97AD" w14:textId="77777777" w:rsidR="00B2418E" w:rsidRPr="00342BC8" w:rsidRDefault="00B2418E" w:rsidP="006F156B">
            <w:pPr>
              <w:jc w:val="center"/>
              <w:rPr>
                <w:color w:val="000000"/>
                <w:sz w:val="18"/>
                <w:szCs w:val="18"/>
              </w:rPr>
            </w:pPr>
            <w:r w:rsidRPr="00342BC8">
              <w:rPr>
                <w:color w:val="000000"/>
                <w:sz w:val="18"/>
                <w:szCs w:val="18"/>
              </w:rPr>
              <w:t>38,19</w:t>
            </w:r>
          </w:p>
        </w:tc>
        <w:tc>
          <w:tcPr>
            <w:tcW w:w="623" w:type="dxa"/>
            <w:tcBorders>
              <w:top w:val="nil"/>
              <w:left w:val="nil"/>
              <w:bottom w:val="single" w:sz="4" w:space="0" w:color="000000"/>
              <w:right w:val="single" w:sz="4" w:space="0" w:color="000000"/>
            </w:tcBorders>
            <w:shd w:val="clear" w:color="000000" w:fill="FFFFFF"/>
            <w:vAlign w:val="center"/>
            <w:hideMark/>
          </w:tcPr>
          <w:p w14:paraId="65A0AF8C" w14:textId="77777777" w:rsidR="00B2418E" w:rsidRPr="00342BC8" w:rsidRDefault="00B2418E" w:rsidP="006F156B">
            <w:pPr>
              <w:jc w:val="center"/>
              <w:rPr>
                <w:color w:val="000000"/>
                <w:sz w:val="18"/>
                <w:szCs w:val="18"/>
              </w:rPr>
            </w:pPr>
            <w:r w:rsidRPr="00342BC8">
              <w:rPr>
                <w:color w:val="000000"/>
                <w:sz w:val="18"/>
                <w:szCs w:val="18"/>
              </w:rPr>
              <w:t>38,11</w:t>
            </w:r>
          </w:p>
        </w:tc>
        <w:tc>
          <w:tcPr>
            <w:tcW w:w="714" w:type="dxa"/>
            <w:tcBorders>
              <w:top w:val="nil"/>
              <w:left w:val="nil"/>
              <w:bottom w:val="single" w:sz="4" w:space="0" w:color="000000"/>
              <w:right w:val="single" w:sz="4" w:space="0" w:color="000000"/>
            </w:tcBorders>
            <w:shd w:val="clear" w:color="000000" w:fill="FFFFFF"/>
            <w:vAlign w:val="center"/>
            <w:hideMark/>
          </w:tcPr>
          <w:p w14:paraId="607B76AF" w14:textId="77777777" w:rsidR="00B2418E" w:rsidRPr="00342BC8" w:rsidRDefault="00B2418E" w:rsidP="006F156B">
            <w:pPr>
              <w:jc w:val="center"/>
              <w:rPr>
                <w:color w:val="000000"/>
                <w:sz w:val="18"/>
                <w:szCs w:val="18"/>
              </w:rPr>
            </w:pPr>
            <w:r w:rsidRPr="00342BC8">
              <w:rPr>
                <w:color w:val="000000"/>
                <w:sz w:val="18"/>
                <w:szCs w:val="18"/>
              </w:rPr>
              <w:t>253,80</w:t>
            </w:r>
          </w:p>
        </w:tc>
        <w:tc>
          <w:tcPr>
            <w:tcW w:w="711" w:type="dxa"/>
            <w:tcBorders>
              <w:top w:val="nil"/>
              <w:left w:val="nil"/>
              <w:bottom w:val="single" w:sz="4" w:space="0" w:color="000000"/>
              <w:right w:val="single" w:sz="4" w:space="0" w:color="000000"/>
            </w:tcBorders>
            <w:shd w:val="clear" w:color="000000" w:fill="FFFFFF"/>
            <w:vAlign w:val="center"/>
            <w:hideMark/>
          </w:tcPr>
          <w:p w14:paraId="7B84F5D5" w14:textId="77777777" w:rsidR="00B2418E" w:rsidRPr="00342BC8" w:rsidRDefault="00B2418E" w:rsidP="006F156B">
            <w:pPr>
              <w:jc w:val="center"/>
              <w:rPr>
                <w:color w:val="000000"/>
                <w:sz w:val="18"/>
                <w:szCs w:val="18"/>
              </w:rPr>
            </w:pPr>
            <w:r w:rsidRPr="00342BC8">
              <w:rPr>
                <w:color w:val="000000"/>
                <w:sz w:val="18"/>
                <w:szCs w:val="18"/>
              </w:rPr>
              <w:t>253,79</w:t>
            </w:r>
          </w:p>
        </w:tc>
        <w:tc>
          <w:tcPr>
            <w:tcW w:w="711" w:type="dxa"/>
            <w:tcBorders>
              <w:top w:val="nil"/>
              <w:left w:val="nil"/>
              <w:bottom w:val="single" w:sz="4" w:space="0" w:color="000000"/>
              <w:right w:val="single" w:sz="4" w:space="0" w:color="000000"/>
            </w:tcBorders>
            <w:shd w:val="clear" w:color="000000" w:fill="FFFFFF"/>
            <w:vAlign w:val="center"/>
            <w:hideMark/>
          </w:tcPr>
          <w:p w14:paraId="36D7D98D" w14:textId="77777777" w:rsidR="00B2418E" w:rsidRPr="00342BC8" w:rsidRDefault="00B2418E" w:rsidP="006F156B">
            <w:pPr>
              <w:jc w:val="center"/>
              <w:rPr>
                <w:color w:val="000000"/>
                <w:sz w:val="18"/>
                <w:szCs w:val="18"/>
              </w:rPr>
            </w:pPr>
            <w:r w:rsidRPr="00342BC8">
              <w:rPr>
                <w:color w:val="000000"/>
                <w:sz w:val="18"/>
                <w:szCs w:val="18"/>
              </w:rPr>
              <w:t>230,61</w:t>
            </w:r>
          </w:p>
        </w:tc>
        <w:tc>
          <w:tcPr>
            <w:tcW w:w="711" w:type="dxa"/>
            <w:tcBorders>
              <w:top w:val="nil"/>
              <w:left w:val="nil"/>
              <w:bottom w:val="single" w:sz="4" w:space="0" w:color="000000"/>
              <w:right w:val="single" w:sz="4" w:space="0" w:color="000000"/>
            </w:tcBorders>
            <w:shd w:val="clear" w:color="000000" w:fill="FFFFFF"/>
            <w:vAlign w:val="center"/>
            <w:hideMark/>
          </w:tcPr>
          <w:p w14:paraId="11C1C2BA" w14:textId="77777777" w:rsidR="00B2418E" w:rsidRPr="00342BC8" w:rsidRDefault="00B2418E" w:rsidP="006F156B">
            <w:pPr>
              <w:jc w:val="center"/>
              <w:rPr>
                <w:color w:val="000000"/>
                <w:sz w:val="18"/>
                <w:szCs w:val="18"/>
              </w:rPr>
            </w:pPr>
            <w:r w:rsidRPr="00342BC8">
              <w:rPr>
                <w:color w:val="000000"/>
                <w:sz w:val="18"/>
                <w:szCs w:val="18"/>
              </w:rPr>
              <w:t>230,60</w:t>
            </w:r>
          </w:p>
        </w:tc>
        <w:tc>
          <w:tcPr>
            <w:tcW w:w="621" w:type="dxa"/>
            <w:tcBorders>
              <w:top w:val="nil"/>
              <w:left w:val="nil"/>
              <w:bottom w:val="single" w:sz="4" w:space="0" w:color="000000"/>
              <w:right w:val="single" w:sz="4" w:space="0" w:color="000000"/>
            </w:tcBorders>
            <w:shd w:val="clear" w:color="000000" w:fill="FFFFFF"/>
            <w:vAlign w:val="center"/>
            <w:hideMark/>
          </w:tcPr>
          <w:p w14:paraId="51581E81" w14:textId="77777777" w:rsidR="00B2418E" w:rsidRPr="00342BC8" w:rsidRDefault="00B2418E" w:rsidP="006F156B">
            <w:pPr>
              <w:jc w:val="center"/>
              <w:rPr>
                <w:color w:val="000000"/>
                <w:sz w:val="18"/>
                <w:szCs w:val="18"/>
              </w:rPr>
            </w:pPr>
            <w:r w:rsidRPr="00342BC8">
              <w:rPr>
                <w:color w:val="000000"/>
                <w:sz w:val="18"/>
                <w:szCs w:val="18"/>
              </w:rPr>
              <w:t>23,20</w:t>
            </w:r>
          </w:p>
        </w:tc>
        <w:tc>
          <w:tcPr>
            <w:tcW w:w="621" w:type="dxa"/>
            <w:tcBorders>
              <w:top w:val="nil"/>
              <w:left w:val="nil"/>
              <w:bottom w:val="single" w:sz="4" w:space="0" w:color="000000"/>
              <w:right w:val="single" w:sz="4" w:space="0" w:color="000000"/>
            </w:tcBorders>
            <w:shd w:val="clear" w:color="000000" w:fill="FFFFFF"/>
            <w:vAlign w:val="center"/>
            <w:hideMark/>
          </w:tcPr>
          <w:p w14:paraId="3C9718E6" w14:textId="77777777" w:rsidR="00B2418E" w:rsidRPr="00342BC8" w:rsidRDefault="00B2418E" w:rsidP="006F156B">
            <w:pPr>
              <w:jc w:val="center"/>
              <w:rPr>
                <w:color w:val="000000"/>
                <w:sz w:val="18"/>
                <w:szCs w:val="18"/>
              </w:rPr>
            </w:pPr>
            <w:r w:rsidRPr="00342BC8">
              <w:rPr>
                <w:color w:val="000000"/>
                <w:sz w:val="18"/>
                <w:szCs w:val="18"/>
              </w:rPr>
              <w:t>23,19</w:t>
            </w:r>
          </w:p>
        </w:tc>
        <w:tc>
          <w:tcPr>
            <w:tcW w:w="787" w:type="dxa"/>
            <w:tcBorders>
              <w:top w:val="nil"/>
              <w:left w:val="nil"/>
              <w:bottom w:val="single" w:sz="4" w:space="0" w:color="000000"/>
              <w:right w:val="single" w:sz="4" w:space="0" w:color="000000"/>
            </w:tcBorders>
            <w:shd w:val="clear" w:color="000000" w:fill="FFFFFF"/>
            <w:vAlign w:val="center"/>
            <w:hideMark/>
          </w:tcPr>
          <w:p w14:paraId="0BA307D3" w14:textId="77777777" w:rsidR="00B2418E" w:rsidRPr="00342BC8" w:rsidRDefault="00B2418E" w:rsidP="006F156B">
            <w:pPr>
              <w:jc w:val="center"/>
              <w:rPr>
                <w:color w:val="000000"/>
                <w:sz w:val="18"/>
                <w:szCs w:val="18"/>
              </w:rPr>
            </w:pPr>
            <w:r w:rsidRPr="00342BC8">
              <w:rPr>
                <w:color w:val="000000"/>
                <w:sz w:val="18"/>
                <w:szCs w:val="18"/>
              </w:rPr>
              <w:t>7,00</w:t>
            </w:r>
          </w:p>
        </w:tc>
        <w:tc>
          <w:tcPr>
            <w:tcW w:w="786" w:type="dxa"/>
            <w:tcBorders>
              <w:top w:val="nil"/>
              <w:left w:val="nil"/>
              <w:bottom w:val="single" w:sz="4" w:space="0" w:color="000000"/>
              <w:right w:val="single" w:sz="4" w:space="0" w:color="000000"/>
            </w:tcBorders>
            <w:shd w:val="clear" w:color="000000" w:fill="FFFFFF"/>
            <w:vAlign w:val="center"/>
            <w:hideMark/>
          </w:tcPr>
          <w:p w14:paraId="086FDC15" w14:textId="77777777" w:rsidR="00B2418E" w:rsidRPr="00342BC8" w:rsidRDefault="00B2418E" w:rsidP="006F156B">
            <w:pPr>
              <w:jc w:val="center"/>
              <w:rPr>
                <w:color w:val="000000"/>
                <w:sz w:val="18"/>
                <w:szCs w:val="18"/>
              </w:rPr>
            </w:pPr>
            <w:r w:rsidRPr="00342BC8">
              <w:rPr>
                <w:color w:val="000000"/>
                <w:sz w:val="18"/>
                <w:szCs w:val="18"/>
              </w:rPr>
              <w:t>7,00</w:t>
            </w:r>
          </w:p>
        </w:tc>
      </w:tr>
      <w:tr w:rsidR="00DE022C" w:rsidRPr="00342BC8" w14:paraId="75C26BA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AFBE5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524F269"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7574567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0B263FDE" w14:textId="77777777" w:rsidR="00B2418E" w:rsidRPr="00342BC8" w:rsidRDefault="00B2418E" w:rsidP="006F156B">
            <w:pPr>
              <w:jc w:val="center"/>
              <w:rPr>
                <w:color w:val="000000"/>
                <w:sz w:val="18"/>
                <w:szCs w:val="18"/>
              </w:rPr>
            </w:pPr>
            <w:r w:rsidRPr="00342BC8">
              <w:rPr>
                <w:color w:val="000000"/>
                <w:sz w:val="18"/>
                <w:szCs w:val="18"/>
              </w:rPr>
              <w:t>63,00</w:t>
            </w:r>
          </w:p>
        </w:tc>
        <w:tc>
          <w:tcPr>
            <w:tcW w:w="590" w:type="dxa"/>
            <w:tcBorders>
              <w:top w:val="nil"/>
              <w:left w:val="nil"/>
              <w:bottom w:val="single" w:sz="4" w:space="0" w:color="000000"/>
              <w:right w:val="single" w:sz="4" w:space="0" w:color="000000"/>
            </w:tcBorders>
            <w:shd w:val="clear" w:color="000000" w:fill="FFFFFF"/>
            <w:vAlign w:val="center"/>
            <w:hideMark/>
          </w:tcPr>
          <w:p w14:paraId="556CEE4E"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EFF0B30"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295D1D03" w14:textId="77777777" w:rsidR="00B2418E" w:rsidRPr="00342BC8" w:rsidRDefault="00B2418E" w:rsidP="006F156B">
            <w:pPr>
              <w:jc w:val="center"/>
              <w:rPr>
                <w:color w:val="000000"/>
                <w:sz w:val="18"/>
                <w:szCs w:val="18"/>
              </w:rPr>
            </w:pPr>
            <w:r w:rsidRPr="00342BC8">
              <w:rPr>
                <w:color w:val="000000"/>
                <w:sz w:val="18"/>
                <w:szCs w:val="18"/>
              </w:rPr>
              <w:t>12,20</w:t>
            </w:r>
          </w:p>
        </w:tc>
        <w:tc>
          <w:tcPr>
            <w:tcW w:w="915" w:type="dxa"/>
            <w:tcBorders>
              <w:top w:val="nil"/>
              <w:left w:val="nil"/>
              <w:bottom w:val="single" w:sz="4" w:space="0" w:color="000000"/>
              <w:right w:val="single" w:sz="4" w:space="0" w:color="000000"/>
            </w:tcBorders>
            <w:shd w:val="clear" w:color="000000" w:fill="FFFFFF"/>
            <w:vAlign w:val="center"/>
            <w:hideMark/>
          </w:tcPr>
          <w:p w14:paraId="742EB721" w14:textId="77777777" w:rsidR="00B2418E" w:rsidRPr="00342BC8" w:rsidRDefault="00B2418E" w:rsidP="006F156B">
            <w:pPr>
              <w:jc w:val="center"/>
              <w:rPr>
                <w:color w:val="000000"/>
                <w:sz w:val="18"/>
                <w:szCs w:val="18"/>
              </w:rPr>
            </w:pPr>
            <w:r w:rsidRPr="00342BC8">
              <w:rPr>
                <w:color w:val="000000"/>
                <w:sz w:val="18"/>
                <w:szCs w:val="18"/>
              </w:rPr>
              <w:t>-12,20</w:t>
            </w:r>
          </w:p>
        </w:tc>
        <w:tc>
          <w:tcPr>
            <w:tcW w:w="641" w:type="dxa"/>
            <w:tcBorders>
              <w:top w:val="nil"/>
              <w:left w:val="nil"/>
              <w:bottom w:val="single" w:sz="4" w:space="0" w:color="000000"/>
              <w:right w:val="single" w:sz="4" w:space="0" w:color="000000"/>
            </w:tcBorders>
            <w:shd w:val="clear" w:color="000000" w:fill="FFFFFF"/>
            <w:vAlign w:val="center"/>
            <w:hideMark/>
          </w:tcPr>
          <w:p w14:paraId="3F347249" w14:textId="77777777" w:rsidR="00B2418E" w:rsidRPr="00342BC8" w:rsidRDefault="00B2418E" w:rsidP="006F156B">
            <w:pPr>
              <w:jc w:val="center"/>
              <w:rPr>
                <w:color w:val="000000"/>
                <w:sz w:val="18"/>
                <w:szCs w:val="18"/>
              </w:rPr>
            </w:pPr>
            <w:r w:rsidRPr="00342BC8">
              <w:rPr>
                <w:color w:val="000000"/>
                <w:sz w:val="18"/>
                <w:szCs w:val="18"/>
              </w:rPr>
              <w:t>0,24</w:t>
            </w:r>
          </w:p>
        </w:tc>
        <w:tc>
          <w:tcPr>
            <w:tcW w:w="634" w:type="dxa"/>
            <w:tcBorders>
              <w:top w:val="nil"/>
              <w:left w:val="nil"/>
              <w:bottom w:val="single" w:sz="4" w:space="0" w:color="000000"/>
              <w:right w:val="single" w:sz="4" w:space="0" w:color="000000"/>
            </w:tcBorders>
            <w:shd w:val="clear" w:color="000000" w:fill="FFFFFF"/>
            <w:vAlign w:val="center"/>
            <w:hideMark/>
          </w:tcPr>
          <w:p w14:paraId="5A1139C1" w14:textId="77777777" w:rsidR="00B2418E" w:rsidRPr="00342BC8" w:rsidRDefault="00B2418E" w:rsidP="006F156B">
            <w:pPr>
              <w:jc w:val="center"/>
              <w:rPr>
                <w:color w:val="000000"/>
                <w:sz w:val="18"/>
                <w:szCs w:val="18"/>
              </w:rPr>
            </w:pPr>
            <w:r w:rsidRPr="00342BC8">
              <w:rPr>
                <w:color w:val="000000"/>
                <w:sz w:val="18"/>
                <w:szCs w:val="18"/>
              </w:rPr>
              <w:t>0,24</w:t>
            </w:r>
          </w:p>
        </w:tc>
        <w:tc>
          <w:tcPr>
            <w:tcW w:w="623" w:type="dxa"/>
            <w:tcBorders>
              <w:top w:val="nil"/>
              <w:left w:val="nil"/>
              <w:bottom w:val="single" w:sz="4" w:space="0" w:color="000000"/>
              <w:right w:val="single" w:sz="4" w:space="0" w:color="000000"/>
            </w:tcBorders>
            <w:shd w:val="clear" w:color="000000" w:fill="FFFFFF"/>
            <w:vAlign w:val="center"/>
            <w:hideMark/>
          </w:tcPr>
          <w:p w14:paraId="61E175C8" w14:textId="77777777" w:rsidR="00B2418E" w:rsidRPr="00342BC8" w:rsidRDefault="00B2418E" w:rsidP="006F156B">
            <w:pPr>
              <w:jc w:val="center"/>
              <w:rPr>
                <w:color w:val="000000"/>
                <w:sz w:val="18"/>
                <w:szCs w:val="18"/>
              </w:rPr>
            </w:pPr>
            <w:r w:rsidRPr="00342BC8">
              <w:rPr>
                <w:color w:val="000000"/>
                <w:sz w:val="18"/>
                <w:szCs w:val="18"/>
              </w:rPr>
              <w:t>61,31</w:t>
            </w:r>
          </w:p>
        </w:tc>
        <w:tc>
          <w:tcPr>
            <w:tcW w:w="623" w:type="dxa"/>
            <w:tcBorders>
              <w:top w:val="nil"/>
              <w:left w:val="nil"/>
              <w:bottom w:val="single" w:sz="4" w:space="0" w:color="000000"/>
              <w:right w:val="single" w:sz="4" w:space="0" w:color="000000"/>
            </w:tcBorders>
            <w:shd w:val="clear" w:color="000000" w:fill="FFFFFF"/>
            <w:vAlign w:val="center"/>
            <w:hideMark/>
          </w:tcPr>
          <w:p w14:paraId="21705D3D" w14:textId="77777777" w:rsidR="00B2418E" w:rsidRPr="00342BC8" w:rsidRDefault="00B2418E" w:rsidP="006F156B">
            <w:pPr>
              <w:jc w:val="center"/>
              <w:rPr>
                <w:color w:val="000000"/>
                <w:sz w:val="18"/>
                <w:szCs w:val="18"/>
              </w:rPr>
            </w:pPr>
            <w:r w:rsidRPr="00342BC8">
              <w:rPr>
                <w:color w:val="000000"/>
                <w:sz w:val="18"/>
                <w:szCs w:val="18"/>
              </w:rPr>
              <w:t>60,55</w:t>
            </w:r>
          </w:p>
        </w:tc>
        <w:tc>
          <w:tcPr>
            <w:tcW w:w="623" w:type="dxa"/>
            <w:tcBorders>
              <w:top w:val="nil"/>
              <w:left w:val="nil"/>
              <w:bottom w:val="single" w:sz="4" w:space="0" w:color="000000"/>
              <w:right w:val="single" w:sz="4" w:space="0" w:color="000000"/>
            </w:tcBorders>
            <w:shd w:val="clear" w:color="000000" w:fill="FFFFFF"/>
            <w:vAlign w:val="center"/>
            <w:hideMark/>
          </w:tcPr>
          <w:p w14:paraId="6EB5AFFE" w14:textId="77777777" w:rsidR="00B2418E" w:rsidRPr="00342BC8" w:rsidRDefault="00B2418E" w:rsidP="006F156B">
            <w:pPr>
              <w:jc w:val="center"/>
              <w:rPr>
                <w:color w:val="000000"/>
                <w:sz w:val="18"/>
                <w:szCs w:val="18"/>
              </w:rPr>
            </w:pPr>
            <w:r w:rsidRPr="00342BC8">
              <w:rPr>
                <w:color w:val="000000"/>
                <w:sz w:val="18"/>
                <w:szCs w:val="18"/>
              </w:rPr>
              <w:t>37,83</w:t>
            </w:r>
          </w:p>
        </w:tc>
        <w:tc>
          <w:tcPr>
            <w:tcW w:w="623" w:type="dxa"/>
            <w:tcBorders>
              <w:top w:val="nil"/>
              <w:left w:val="nil"/>
              <w:bottom w:val="single" w:sz="4" w:space="0" w:color="000000"/>
              <w:right w:val="single" w:sz="4" w:space="0" w:color="000000"/>
            </w:tcBorders>
            <w:shd w:val="clear" w:color="000000" w:fill="FFFFFF"/>
            <w:vAlign w:val="center"/>
            <w:hideMark/>
          </w:tcPr>
          <w:p w14:paraId="4B2DA460" w14:textId="77777777" w:rsidR="00B2418E" w:rsidRPr="00342BC8" w:rsidRDefault="00B2418E" w:rsidP="006F156B">
            <w:pPr>
              <w:jc w:val="center"/>
              <w:rPr>
                <w:color w:val="000000"/>
                <w:sz w:val="18"/>
                <w:szCs w:val="18"/>
              </w:rPr>
            </w:pPr>
            <w:r w:rsidRPr="00342BC8">
              <w:rPr>
                <w:color w:val="000000"/>
                <w:sz w:val="18"/>
                <w:szCs w:val="18"/>
              </w:rPr>
              <w:t>38,11</w:t>
            </w:r>
          </w:p>
        </w:tc>
        <w:tc>
          <w:tcPr>
            <w:tcW w:w="714" w:type="dxa"/>
            <w:tcBorders>
              <w:top w:val="nil"/>
              <w:left w:val="nil"/>
              <w:bottom w:val="single" w:sz="4" w:space="0" w:color="000000"/>
              <w:right w:val="single" w:sz="4" w:space="0" w:color="000000"/>
            </w:tcBorders>
            <w:shd w:val="clear" w:color="000000" w:fill="FFFFFF"/>
            <w:vAlign w:val="center"/>
            <w:hideMark/>
          </w:tcPr>
          <w:p w14:paraId="3107CF84" w14:textId="77777777" w:rsidR="00B2418E" w:rsidRPr="00342BC8" w:rsidRDefault="00B2418E" w:rsidP="006F156B">
            <w:pPr>
              <w:jc w:val="center"/>
              <w:rPr>
                <w:color w:val="000000"/>
                <w:sz w:val="18"/>
                <w:szCs w:val="18"/>
              </w:rPr>
            </w:pPr>
            <w:r w:rsidRPr="00342BC8">
              <w:rPr>
                <w:color w:val="000000"/>
                <w:sz w:val="18"/>
                <w:szCs w:val="18"/>
              </w:rPr>
              <w:t>253,80</w:t>
            </w:r>
          </w:p>
        </w:tc>
        <w:tc>
          <w:tcPr>
            <w:tcW w:w="711" w:type="dxa"/>
            <w:tcBorders>
              <w:top w:val="nil"/>
              <w:left w:val="nil"/>
              <w:bottom w:val="single" w:sz="4" w:space="0" w:color="000000"/>
              <w:right w:val="single" w:sz="4" w:space="0" w:color="000000"/>
            </w:tcBorders>
            <w:shd w:val="clear" w:color="000000" w:fill="FFFFFF"/>
            <w:vAlign w:val="center"/>
            <w:hideMark/>
          </w:tcPr>
          <w:p w14:paraId="13B0D039" w14:textId="77777777" w:rsidR="00B2418E" w:rsidRPr="00342BC8" w:rsidRDefault="00B2418E" w:rsidP="006F156B">
            <w:pPr>
              <w:jc w:val="center"/>
              <w:rPr>
                <w:color w:val="000000"/>
                <w:sz w:val="18"/>
                <w:szCs w:val="18"/>
              </w:rPr>
            </w:pPr>
            <w:r w:rsidRPr="00342BC8">
              <w:rPr>
                <w:color w:val="000000"/>
                <w:sz w:val="18"/>
                <w:szCs w:val="18"/>
              </w:rPr>
              <w:t>253,56</w:t>
            </w:r>
          </w:p>
        </w:tc>
        <w:tc>
          <w:tcPr>
            <w:tcW w:w="711" w:type="dxa"/>
            <w:tcBorders>
              <w:top w:val="nil"/>
              <w:left w:val="nil"/>
              <w:bottom w:val="single" w:sz="4" w:space="0" w:color="000000"/>
              <w:right w:val="single" w:sz="4" w:space="0" w:color="000000"/>
            </w:tcBorders>
            <w:shd w:val="clear" w:color="000000" w:fill="FFFFFF"/>
            <w:vAlign w:val="center"/>
            <w:hideMark/>
          </w:tcPr>
          <w:p w14:paraId="0130E950" w14:textId="77777777" w:rsidR="00B2418E" w:rsidRPr="00342BC8" w:rsidRDefault="00B2418E" w:rsidP="006F156B">
            <w:pPr>
              <w:jc w:val="center"/>
              <w:rPr>
                <w:color w:val="000000"/>
                <w:sz w:val="18"/>
                <w:szCs w:val="18"/>
              </w:rPr>
            </w:pPr>
            <w:r w:rsidRPr="00342BC8">
              <w:rPr>
                <w:color w:val="000000"/>
                <w:sz w:val="18"/>
                <w:szCs w:val="18"/>
              </w:rPr>
              <w:t>230,84</w:t>
            </w:r>
          </w:p>
        </w:tc>
        <w:tc>
          <w:tcPr>
            <w:tcW w:w="711" w:type="dxa"/>
            <w:tcBorders>
              <w:top w:val="nil"/>
              <w:left w:val="nil"/>
              <w:bottom w:val="single" w:sz="4" w:space="0" w:color="000000"/>
              <w:right w:val="single" w:sz="4" w:space="0" w:color="000000"/>
            </w:tcBorders>
            <w:shd w:val="clear" w:color="000000" w:fill="FFFFFF"/>
            <w:vAlign w:val="center"/>
            <w:hideMark/>
          </w:tcPr>
          <w:p w14:paraId="4C7343EE" w14:textId="77777777" w:rsidR="00B2418E" w:rsidRPr="00342BC8" w:rsidRDefault="00B2418E" w:rsidP="006F156B">
            <w:pPr>
              <w:jc w:val="center"/>
              <w:rPr>
                <w:color w:val="000000"/>
                <w:sz w:val="18"/>
                <w:szCs w:val="18"/>
              </w:rPr>
            </w:pPr>
            <w:r w:rsidRPr="00342BC8">
              <w:rPr>
                <w:color w:val="000000"/>
                <w:sz w:val="18"/>
                <w:szCs w:val="18"/>
              </w:rPr>
              <w:t>230,60</w:t>
            </w:r>
          </w:p>
        </w:tc>
        <w:tc>
          <w:tcPr>
            <w:tcW w:w="621" w:type="dxa"/>
            <w:tcBorders>
              <w:top w:val="nil"/>
              <w:left w:val="nil"/>
              <w:bottom w:val="single" w:sz="4" w:space="0" w:color="000000"/>
              <w:right w:val="single" w:sz="4" w:space="0" w:color="000000"/>
            </w:tcBorders>
            <w:shd w:val="clear" w:color="000000" w:fill="FFFFFF"/>
            <w:vAlign w:val="center"/>
            <w:hideMark/>
          </w:tcPr>
          <w:p w14:paraId="7D01DF32" w14:textId="77777777" w:rsidR="00B2418E" w:rsidRPr="00342BC8" w:rsidRDefault="00B2418E" w:rsidP="006F156B">
            <w:pPr>
              <w:jc w:val="center"/>
              <w:rPr>
                <w:color w:val="000000"/>
                <w:sz w:val="18"/>
                <w:szCs w:val="18"/>
              </w:rPr>
            </w:pPr>
            <w:r w:rsidRPr="00342BC8">
              <w:rPr>
                <w:color w:val="000000"/>
                <w:sz w:val="18"/>
                <w:szCs w:val="18"/>
              </w:rPr>
              <w:t>23,20</w:t>
            </w:r>
          </w:p>
        </w:tc>
        <w:tc>
          <w:tcPr>
            <w:tcW w:w="621" w:type="dxa"/>
            <w:tcBorders>
              <w:top w:val="nil"/>
              <w:left w:val="nil"/>
              <w:bottom w:val="single" w:sz="4" w:space="0" w:color="000000"/>
              <w:right w:val="single" w:sz="4" w:space="0" w:color="000000"/>
            </w:tcBorders>
            <w:shd w:val="clear" w:color="000000" w:fill="FFFFFF"/>
            <w:vAlign w:val="center"/>
            <w:hideMark/>
          </w:tcPr>
          <w:p w14:paraId="4BDC6F62" w14:textId="77777777" w:rsidR="00B2418E" w:rsidRPr="00342BC8" w:rsidRDefault="00B2418E" w:rsidP="006F156B">
            <w:pPr>
              <w:jc w:val="center"/>
              <w:rPr>
                <w:color w:val="000000"/>
                <w:sz w:val="18"/>
                <w:szCs w:val="18"/>
              </w:rPr>
            </w:pPr>
            <w:r w:rsidRPr="00342BC8">
              <w:rPr>
                <w:color w:val="000000"/>
                <w:sz w:val="18"/>
                <w:szCs w:val="18"/>
              </w:rPr>
              <w:t>22,73</w:t>
            </w:r>
          </w:p>
        </w:tc>
        <w:tc>
          <w:tcPr>
            <w:tcW w:w="787" w:type="dxa"/>
            <w:tcBorders>
              <w:top w:val="nil"/>
              <w:left w:val="nil"/>
              <w:bottom w:val="single" w:sz="4" w:space="0" w:color="000000"/>
              <w:right w:val="single" w:sz="4" w:space="0" w:color="000000"/>
            </w:tcBorders>
            <w:shd w:val="clear" w:color="000000" w:fill="FFFFFF"/>
            <w:vAlign w:val="center"/>
            <w:hideMark/>
          </w:tcPr>
          <w:p w14:paraId="62A9E3EE" w14:textId="77777777" w:rsidR="00B2418E" w:rsidRPr="00342BC8" w:rsidRDefault="00B2418E" w:rsidP="006F156B">
            <w:pPr>
              <w:jc w:val="center"/>
              <w:rPr>
                <w:color w:val="000000"/>
                <w:sz w:val="18"/>
                <w:szCs w:val="18"/>
              </w:rPr>
            </w:pPr>
            <w:r w:rsidRPr="00342BC8">
              <w:rPr>
                <w:color w:val="000000"/>
                <w:sz w:val="18"/>
                <w:szCs w:val="18"/>
              </w:rPr>
              <w:t>3,74</w:t>
            </w:r>
          </w:p>
        </w:tc>
        <w:tc>
          <w:tcPr>
            <w:tcW w:w="786" w:type="dxa"/>
            <w:tcBorders>
              <w:top w:val="nil"/>
              <w:left w:val="nil"/>
              <w:bottom w:val="single" w:sz="4" w:space="0" w:color="000000"/>
              <w:right w:val="single" w:sz="4" w:space="0" w:color="000000"/>
            </w:tcBorders>
            <w:shd w:val="clear" w:color="000000" w:fill="FFFFFF"/>
            <w:vAlign w:val="center"/>
            <w:hideMark/>
          </w:tcPr>
          <w:p w14:paraId="2A9A1FCB" w14:textId="77777777" w:rsidR="00B2418E" w:rsidRPr="00342BC8" w:rsidRDefault="00B2418E" w:rsidP="006F156B">
            <w:pPr>
              <w:jc w:val="center"/>
              <w:rPr>
                <w:color w:val="000000"/>
                <w:sz w:val="18"/>
                <w:szCs w:val="18"/>
              </w:rPr>
            </w:pPr>
            <w:r w:rsidRPr="00342BC8">
              <w:rPr>
                <w:color w:val="000000"/>
                <w:sz w:val="18"/>
                <w:szCs w:val="18"/>
              </w:rPr>
              <w:t>3,74</w:t>
            </w:r>
          </w:p>
        </w:tc>
      </w:tr>
      <w:tr w:rsidR="00DE022C" w:rsidRPr="00342BC8" w14:paraId="53B01BC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EA9261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26DED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0402843" w14:textId="77777777" w:rsidR="00B2418E" w:rsidRPr="00342BC8" w:rsidRDefault="00B2418E" w:rsidP="006F156B">
            <w:pPr>
              <w:jc w:val="center"/>
              <w:rPr>
                <w:color w:val="000000"/>
                <w:sz w:val="18"/>
                <w:szCs w:val="18"/>
              </w:rPr>
            </w:pPr>
            <w:r w:rsidRPr="00342BC8">
              <w:rPr>
                <w:color w:val="000000"/>
                <w:sz w:val="18"/>
                <w:szCs w:val="18"/>
              </w:rPr>
              <w:t>ТК20</w:t>
            </w:r>
          </w:p>
        </w:tc>
        <w:tc>
          <w:tcPr>
            <w:tcW w:w="711" w:type="dxa"/>
            <w:tcBorders>
              <w:top w:val="nil"/>
              <w:left w:val="nil"/>
              <w:bottom w:val="single" w:sz="4" w:space="0" w:color="000000"/>
              <w:right w:val="single" w:sz="4" w:space="0" w:color="000000"/>
            </w:tcBorders>
            <w:shd w:val="clear" w:color="000000" w:fill="FFFFFF"/>
            <w:vAlign w:val="center"/>
            <w:hideMark/>
          </w:tcPr>
          <w:p w14:paraId="78556EE0"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008B6DB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FFD573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5074F8B" w14:textId="77777777" w:rsidR="00B2418E" w:rsidRPr="00342BC8" w:rsidRDefault="00B2418E" w:rsidP="006F156B">
            <w:pPr>
              <w:jc w:val="center"/>
              <w:rPr>
                <w:color w:val="000000"/>
                <w:sz w:val="18"/>
                <w:szCs w:val="18"/>
              </w:rPr>
            </w:pPr>
            <w:r w:rsidRPr="00342BC8">
              <w:rPr>
                <w:color w:val="000000"/>
                <w:sz w:val="18"/>
                <w:szCs w:val="18"/>
              </w:rPr>
              <w:t>12,00</w:t>
            </w:r>
          </w:p>
        </w:tc>
        <w:tc>
          <w:tcPr>
            <w:tcW w:w="915" w:type="dxa"/>
            <w:tcBorders>
              <w:top w:val="nil"/>
              <w:left w:val="nil"/>
              <w:bottom w:val="single" w:sz="4" w:space="0" w:color="000000"/>
              <w:right w:val="single" w:sz="4" w:space="0" w:color="000000"/>
            </w:tcBorders>
            <w:shd w:val="clear" w:color="000000" w:fill="FFFFFF"/>
            <w:vAlign w:val="center"/>
            <w:hideMark/>
          </w:tcPr>
          <w:p w14:paraId="74834ADB" w14:textId="77777777" w:rsidR="00B2418E" w:rsidRPr="00342BC8" w:rsidRDefault="00B2418E" w:rsidP="006F156B">
            <w:pPr>
              <w:jc w:val="center"/>
              <w:rPr>
                <w:color w:val="000000"/>
                <w:sz w:val="18"/>
                <w:szCs w:val="18"/>
              </w:rPr>
            </w:pPr>
            <w:r w:rsidRPr="00342BC8">
              <w:rPr>
                <w:color w:val="000000"/>
                <w:sz w:val="18"/>
                <w:szCs w:val="18"/>
              </w:rPr>
              <w:t>-12,00</w:t>
            </w:r>
          </w:p>
        </w:tc>
        <w:tc>
          <w:tcPr>
            <w:tcW w:w="641" w:type="dxa"/>
            <w:tcBorders>
              <w:top w:val="nil"/>
              <w:left w:val="nil"/>
              <w:bottom w:val="single" w:sz="4" w:space="0" w:color="000000"/>
              <w:right w:val="single" w:sz="4" w:space="0" w:color="000000"/>
            </w:tcBorders>
            <w:shd w:val="clear" w:color="000000" w:fill="FFFFFF"/>
            <w:vAlign w:val="center"/>
            <w:hideMark/>
          </w:tcPr>
          <w:p w14:paraId="6BDB98B6" w14:textId="77777777" w:rsidR="00B2418E" w:rsidRPr="00342BC8" w:rsidRDefault="00B2418E" w:rsidP="006F156B">
            <w:pPr>
              <w:jc w:val="center"/>
              <w:rPr>
                <w:color w:val="000000"/>
                <w:sz w:val="18"/>
                <w:szCs w:val="18"/>
              </w:rPr>
            </w:pPr>
            <w:r w:rsidRPr="00342BC8">
              <w:rPr>
                <w:color w:val="000000"/>
                <w:sz w:val="18"/>
                <w:szCs w:val="18"/>
              </w:rPr>
              <w:t>0,71</w:t>
            </w:r>
          </w:p>
        </w:tc>
        <w:tc>
          <w:tcPr>
            <w:tcW w:w="634" w:type="dxa"/>
            <w:tcBorders>
              <w:top w:val="nil"/>
              <w:left w:val="nil"/>
              <w:bottom w:val="single" w:sz="4" w:space="0" w:color="000000"/>
              <w:right w:val="single" w:sz="4" w:space="0" w:color="000000"/>
            </w:tcBorders>
            <w:shd w:val="clear" w:color="000000" w:fill="FFFFFF"/>
            <w:vAlign w:val="center"/>
            <w:hideMark/>
          </w:tcPr>
          <w:p w14:paraId="627E6059" w14:textId="77777777" w:rsidR="00B2418E" w:rsidRPr="00342BC8" w:rsidRDefault="00B2418E" w:rsidP="006F156B">
            <w:pPr>
              <w:jc w:val="center"/>
              <w:rPr>
                <w:color w:val="000000"/>
                <w:sz w:val="18"/>
                <w:szCs w:val="18"/>
              </w:rPr>
            </w:pPr>
            <w:r w:rsidRPr="00342BC8">
              <w:rPr>
                <w:color w:val="000000"/>
                <w:sz w:val="18"/>
                <w:szCs w:val="18"/>
              </w:rPr>
              <w:t>0,71</w:t>
            </w:r>
          </w:p>
        </w:tc>
        <w:tc>
          <w:tcPr>
            <w:tcW w:w="623" w:type="dxa"/>
            <w:tcBorders>
              <w:top w:val="nil"/>
              <w:left w:val="nil"/>
              <w:bottom w:val="single" w:sz="4" w:space="0" w:color="000000"/>
              <w:right w:val="single" w:sz="4" w:space="0" w:color="000000"/>
            </w:tcBorders>
            <w:shd w:val="clear" w:color="000000" w:fill="FFFFFF"/>
            <w:vAlign w:val="center"/>
            <w:hideMark/>
          </w:tcPr>
          <w:p w14:paraId="25431545" w14:textId="77777777" w:rsidR="00B2418E" w:rsidRPr="00342BC8" w:rsidRDefault="00B2418E" w:rsidP="006F156B">
            <w:pPr>
              <w:jc w:val="center"/>
              <w:rPr>
                <w:color w:val="000000"/>
                <w:sz w:val="18"/>
                <w:szCs w:val="18"/>
              </w:rPr>
            </w:pPr>
            <w:r w:rsidRPr="00342BC8">
              <w:rPr>
                <w:color w:val="000000"/>
                <w:sz w:val="18"/>
                <w:szCs w:val="18"/>
              </w:rPr>
              <w:t>60,55</w:t>
            </w:r>
          </w:p>
        </w:tc>
        <w:tc>
          <w:tcPr>
            <w:tcW w:w="623" w:type="dxa"/>
            <w:tcBorders>
              <w:top w:val="nil"/>
              <w:left w:val="nil"/>
              <w:bottom w:val="single" w:sz="4" w:space="0" w:color="000000"/>
              <w:right w:val="single" w:sz="4" w:space="0" w:color="000000"/>
            </w:tcBorders>
            <w:shd w:val="clear" w:color="000000" w:fill="FFFFFF"/>
            <w:vAlign w:val="center"/>
            <w:hideMark/>
          </w:tcPr>
          <w:p w14:paraId="1993B0DD" w14:textId="77777777" w:rsidR="00B2418E" w:rsidRPr="00342BC8" w:rsidRDefault="00B2418E" w:rsidP="006F156B">
            <w:pPr>
              <w:jc w:val="center"/>
              <w:rPr>
                <w:color w:val="000000"/>
                <w:sz w:val="18"/>
                <w:szCs w:val="18"/>
              </w:rPr>
            </w:pPr>
            <w:r w:rsidRPr="00342BC8">
              <w:rPr>
                <w:color w:val="000000"/>
                <w:sz w:val="18"/>
                <w:szCs w:val="18"/>
              </w:rPr>
              <w:t>60,52</w:t>
            </w:r>
          </w:p>
        </w:tc>
        <w:tc>
          <w:tcPr>
            <w:tcW w:w="623" w:type="dxa"/>
            <w:tcBorders>
              <w:top w:val="nil"/>
              <w:left w:val="nil"/>
              <w:bottom w:val="single" w:sz="4" w:space="0" w:color="000000"/>
              <w:right w:val="single" w:sz="4" w:space="0" w:color="000000"/>
            </w:tcBorders>
            <w:shd w:val="clear" w:color="000000" w:fill="FFFFFF"/>
            <w:vAlign w:val="center"/>
            <w:hideMark/>
          </w:tcPr>
          <w:p w14:paraId="51F4DBFC" w14:textId="77777777" w:rsidR="00B2418E" w:rsidRPr="00342BC8" w:rsidRDefault="00B2418E" w:rsidP="006F156B">
            <w:pPr>
              <w:jc w:val="center"/>
              <w:rPr>
                <w:color w:val="000000"/>
                <w:sz w:val="18"/>
                <w:szCs w:val="18"/>
              </w:rPr>
            </w:pPr>
            <w:r w:rsidRPr="00342BC8">
              <w:rPr>
                <w:color w:val="000000"/>
                <w:sz w:val="18"/>
                <w:szCs w:val="18"/>
              </w:rPr>
              <w:t>39,22</w:t>
            </w:r>
          </w:p>
        </w:tc>
        <w:tc>
          <w:tcPr>
            <w:tcW w:w="623" w:type="dxa"/>
            <w:tcBorders>
              <w:top w:val="nil"/>
              <w:left w:val="nil"/>
              <w:bottom w:val="single" w:sz="4" w:space="0" w:color="000000"/>
              <w:right w:val="single" w:sz="4" w:space="0" w:color="000000"/>
            </w:tcBorders>
            <w:shd w:val="clear" w:color="000000" w:fill="FFFFFF"/>
            <w:vAlign w:val="center"/>
            <w:hideMark/>
          </w:tcPr>
          <w:p w14:paraId="39A83A40" w14:textId="77777777" w:rsidR="00B2418E" w:rsidRPr="00342BC8" w:rsidRDefault="00B2418E" w:rsidP="006F156B">
            <w:pPr>
              <w:jc w:val="center"/>
              <w:rPr>
                <w:color w:val="000000"/>
                <w:sz w:val="18"/>
                <w:szCs w:val="18"/>
              </w:rPr>
            </w:pPr>
            <w:r w:rsidRPr="00342BC8">
              <w:rPr>
                <w:color w:val="000000"/>
                <w:sz w:val="18"/>
                <w:szCs w:val="18"/>
              </w:rPr>
              <w:t>37,83</w:t>
            </w:r>
          </w:p>
        </w:tc>
        <w:tc>
          <w:tcPr>
            <w:tcW w:w="714" w:type="dxa"/>
            <w:tcBorders>
              <w:top w:val="nil"/>
              <w:left w:val="nil"/>
              <w:bottom w:val="single" w:sz="4" w:space="0" w:color="000000"/>
              <w:right w:val="single" w:sz="4" w:space="0" w:color="000000"/>
            </w:tcBorders>
            <w:shd w:val="clear" w:color="000000" w:fill="FFFFFF"/>
            <w:vAlign w:val="center"/>
            <w:hideMark/>
          </w:tcPr>
          <w:p w14:paraId="05CF6BB7" w14:textId="77777777" w:rsidR="00B2418E" w:rsidRPr="00342BC8" w:rsidRDefault="00B2418E" w:rsidP="006F156B">
            <w:pPr>
              <w:jc w:val="center"/>
              <w:rPr>
                <w:color w:val="000000"/>
                <w:sz w:val="18"/>
                <w:szCs w:val="18"/>
              </w:rPr>
            </w:pPr>
            <w:r w:rsidRPr="00342BC8">
              <w:rPr>
                <w:color w:val="000000"/>
                <w:sz w:val="18"/>
                <w:szCs w:val="18"/>
              </w:rPr>
              <w:t>253,56</w:t>
            </w:r>
          </w:p>
        </w:tc>
        <w:tc>
          <w:tcPr>
            <w:tcW w:w="711" w:type="dxa"/>
            <w:tcBorders>
              <w:top w:val="nil"/>
              <w:left w:val="nil"/>
              <w:bottom w:val="single" w:sz="4" w:space="0" w:color="000000"/>
              <w:right w:val="single" w:sz="4" w:space="0" w:color="000000"/>
            </w:tcBorders>
            <w:shd w:val="clear" w:color="000000" w:fill="FFFFFF"/>
            <w:vAlign w:val="center"/>
            <w:hideMark/>
          </w:tcPr>
          <w:p w14:paraId="01640362" w14:textId="77777777" w:rsidR="00B2418E" w:rsidRPr="00342BC8" w:rsidRDefault="00B2418E" w:rsidP="006F156B">
            <w:pPr>
              <w:jc w:val="center"/>
              <w:rPr>
                <w:color w:val="000000"/>
                <w:sz w:val="18"/>
                <w:szCs w:val="18"/>
              </w:rPr>
            </w:pPr>
            <w:r w:rsidRPr="00342BC8">
              <w:rPr>
                <w:color w:val="000000"/>
                <w:sz w:val="18"/>
                <w:szCs w:val="18"/>
              </w:rPr>
              <w:t>252,85</w:t>
            </w:r>
          </w:p>
        </w:tc>
        <w:tc>
          <w:tcPr>
            <w:tcW w:w="711" w:type="dxa"/>
            <w:tcBorders>
              <w:top w:val="nil"/>
              <w:left w:val="nil"/>
              <w:bottom w:val="single" w:sz="4" w:space="0" w:color="000000"/>
              <w:right w:val="single" w:sz="4" w:space="0" w:color="000000"/>
            </w:tcBorders>
            <w:shd w:val="clear" w:color="000000" w:fill="FFFFFF"/>
            <w:vAlign w:val="center"/>
            <w:hideMark/>
          </w:tcPr>
          <w:p w14:paraId="74E2670B" w14:textId="77777777" w:rsidR="00B2418E" w:rsidRPr="00342BC8" w:rsidRDefault="00B2418E" w:rsidP="006F156B">
            <w:pPr>
              <w:jc w:val="center"/>
              <w:rPr>
                <w:color w:val="000000"/>
                <w:sz w:val="18"/>
                <w:szCs w:val="18"/>
              </w:rPr>
            </w:pPr>
            <w:r w:rsidRPr="00342BC8">
              <w:rPr>
                <w:color w:val="000000"/>
                <w:sz w:val="18"/>
                <w:szCs w:val="18"/>
              </w:rPr>
              <w:t>231,55</w:t>
            </w:r>
          </w:p>
        </w:tc>
        <w:tc>
          <w:tcPr>
            <w:tcW w:w="711" w:type="dxa"/>
            <w:tcBorders>
              <w:top w:val="nil"/>
              <w:left w:val="nil"/>
              <w:bottom w:val="single" w:sz="4" w:space="0" w:color="000000"/>
              <w:right w:val="single" w:sz="4" w:space="0" w:color="000000"/>
            </w:tcBorders>
            <w:shd w:val="clear" w:color="000000" w:fill="FFFFFF"/>
            <w:vAlign w:val="center"/>
            <w:hideMark/>
          </w:tcPr>
          <w:p w14:paraId="2C9803CA" w14:textId="77777777" w:rsidR="00B2418E" w:rsidRPr="00342BC8" w:rsidRDefault="00B2418E" w:rsidP="006F156B">
            <w:pPr>
              <w:jc w:val="center"/>
              <w:rPr>
                <w:color w:val="000000"/>
                <w:sz w:val="18"/>
                <w:szCs w:val="18"/>
              </w:rPr>
            </w:pPr>
            <w:r w:rsidRPr="00342BC8">
              <w:rPr>
                <w:color w:val="000000"/>
                <w:sz w:val="18"/>
                <w:szCs w:val="18"/>
              </w:rPr>
              <w:t>230,84</w:t>
            </w:r>
          </w:p>
        </w:tc>
        <w:tc>
          <w:tcPr>
            <w:tcW w:w="621" w:type="dxa"/>
            <w:tcBorders>
              <w:top w:val="nil"/>
              <w:left w:val="nil"/>
              <w:bottom w:val="single" w:sz="4" w:space="0" w:color="000000"/>
              <w:right w:val="single" w:sz="4" w:space="0" w:color="000000"/>
            </w:tcBorders>
            <w:shd w:val="clear" w:color="000000" w:fill="FFFFFF"/>
            <w:vAlign w:val="center"/>
            <w:hideMark/>
          </w:tcPr>
          <w:p w14:paraId="5ED625E3" w14:textId="77777777" w:rsidR="00B2418E" w:rsidRPr="00342BC8" w:rsidRDefault="00B2418E" w:rsidP="006F156B">
            <w:pPr>
              <w:jc w:val="center"/>
              <w:rPr>
                <w:color w:val="000000"/>
                <w:sz w:val="18"/>
                <w:szCs w:val="18"/>
              </w:rPr>
            </w:pPr>
            <w:r w:rsidRPr="00342BC8">
              <w:rPr>
                <w:color w:val="000000"/>
                <w:sz w:val="18"/>
                <w:szCs w:val="18"/>
              </w:rPr>
              <w:t>22,73</w:t>
            </w:r>
          </w:p>
        </w:tc>
        <w:tc>
          <w:tcPr>
            <w:tcW w:w="621" w:type="dxa"/>
            <w:tcBorders>
              <w:top w:val="nil"/>
              <w:left w:val="nil"/>
              <w:bottom w:val="single" w:sz="4" w:space="0" w:color="000000"/>
              <w:right w:val="single" w:sz="4" w:space="0" w:color="000000"/>
            </w:tcBorders>
            <w:shd w:val="clear" w:color="000000" w:fill="FFFFFF"/>
            <w:vAlign w:val="center"/>
            <w:hideMark/>
          </w:tcPr>
          <w:p w14:paraId="58785692" w14:textId="77777777" w:rsidR="00B2418E" w:rsidRPr="00342BC8" w:rsidRDefault="00B2418E" w:rsidP="006F156B">
            <w:pPr>
              <w:jc w:val="center"/>
              <w:rPr>
                <w:color w:val="000000"/>
                <w:sz w:val="18"/>
                <w:szCs w:val="18"/>
              </w:rPr>
            </w:pPr>
            <w:r w:rsidRPr="00342BC8">
              <w:rPr>
                <w:color w:val="000000"/>
                <w:sz w:val="18"/>
                <w:szCs w:val="18"/>
              </w:rPr>
              <w:t>21,30</w:t>
            </w:r>
          </w:p>
        </w:tc>
        <w:tc>
          <w:tcPr>
            <w:tcW w:w="787" w:type="dxa"/>
            <w:tcBorders>
              <w:top w:val="nil"/>
              <w:left w:val="nil"/>
              <w:bottom w:val="single" w:sz="4" w:space="0" w:color="000000"/>
              <w:right w:val="single" w:sz="4" w:space="0" w:color="000000"/>
            </w:tcBorders>
            <w:shd w:val="clear" w:color="000000" w:fill="FFFFFF"/>
            <w:vAlign w:val="center"/>
            <w:hideMark/>
          </w:tcPr>
          <w:p w14:paraId="1B9E0877" w14:textId="77777777" w:rsidR="00B2418E" w:rsidRPr="00342BC8" w:rsidRDefault="00B2418E" w:rsidP="006F156B">
            <w:pPr>
              <w:jc w:val="center"/>
              <w:rPr>
                <w:color w:val="000000"/>
                <w:sz w:val="18"/>
                <w:szCs w:val="18"/>
              </w:rPr>
            </w:pPr>
            <w:r w:rsidRPr="00342BC8">
              <w:rPr>
                <w:color w:val="000000"/>
                <w:sz w:val="18"/>
                <w:szCs w:val="18"/>
              </w:rPr>
              <w:t>11,87</w:t>
            </w:r>
          </w:p>
        </w:tc>
        <w:tc>
          <w:tcPr>
            <w:tcW w:w="786" w:type="dxa"/>
            <w:tcBorders>
              <w:top w:val="nil"/>
              <w:left w:val="nil"/>
              <w:bottom w:val="single" w:sz="4" w:space="0" w:color="000000"/>
              <w:right w:val="single" w:sz="4" w:space="0" w:color="000000"/>
            </w:tcBorders>
            <w:shd w:val="clear" w:color="000000" w:fill="FFFFFF"/>
            <w:vAlign w:val="center"/>
            <w:hideMark/>
          </w:tcPr>
          <w:p w14:paraId="18B78683" w14:textId="77777777" w:rsidR="00B2418E" w:rsidRPr="00342BC8" w:rsidRDefault="00B2418E" w:rsidP="006F156B">
            <w:pPr>
              <w:jc w:val="center"/>
              <w:rPr>
                <w:color w:val="000000"/>
                <w:sz w:val="18"/>
                <w:szCs w:val="18"/>
              </w:rPr>
            </w:pPr>
            <w:r w:rsidRPr="00342BC8">
              <w:rPr>
                <w:color w:val="000000"/>
                <w:sz w:val="18"/>
                <w:szCs w:val="18"/>
              </w:rPr>
              <w:t>11,87</w:t>
            </w:r>
          </w:p>
        </w:tc>
      </w:tr>
      <w:tr w:rsidR="00DE022C" w:rsidRPr="00342BC8" w14:paraId="7686655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6270A2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2BE022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E64F5D9" w14:textId="77777777" w:rsidR="00B2418E" w:rsidRPr="00342BC8" w:rsidRDefault="00B2418E" w:rsidP="006F156B">
            <w:pPr>
              <w:jc w:val="center"/>
              <w:rPr>
                <w:color w:val="000000"/>
                <w:sz w:val="18"/>
                <w:szCs w:val="18"/>
              </w:rPr>
            </w:pPr>
            <w:r w:rsidRPr="00342BC8">
              <w:rPr>
                <w:color w:val="000000"/>
                <w:sz w:val="18"/>
                <w:szCs w:val="18"/>
              </w:rPr>
              <w:t>Магазин д.47А</w:t>
            </w:r>
          </w:p>
        </w:tc>
        <w:tc>
          <w:tcPr>
            <w:tcW w:w="711" w:type="dxa"/>
            <w:tcBorders>
              <w:top w:val="nil"/>
              <w:left w:val="nil"/>
              <w:bottom w:val="single" w:sz="4" w:space="0" w:color="000000"/>
              <w:right w:val="single" w:sz="4" w:space="0" w:color="000000"/>
            </w:tcBorders>
            <w:shd w:val="clear" w:color="000000" w:fill="FFFFFF"/>
            <w:vAlign w:val="center"/>
            <w:hideMark/>
          </w:tcPr>
          <w:p w14:paraId="52384658"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53EF86DE"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2715D7E1"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0C07956E" w14:textId="77777777" w:rsidR="00B2418E" w:rsidRPr="00342BC8" w:rsidRDefault="00B2418E" w:rsidP="006F156B">
            <w:pPr>
              <w:jc w:val="center"/>
              <w:rPr>
                <w:color w:val="000000"/>
                <w:sz w:val="18"/>
                <w:szCs w:val="18"/>
              </w:rPr>
            </w:pPr>
            <w:r w:rsidRPr="00342BC8">
              <w:rPr>
                <w:color w:val="000000"/>
                <w:sz w:val="18"/>
                <w:szCs w:val="18"/>
              </w:rPr>
              <w:t>0,20</w:t>
            </w:r>
          </w:p>
        </w:tc>
        <w:tc>
          <w:tcPr>
            <w:tcW w:w="915" w:type="dxa"/>
            <w:tcBorders>
              <w:top w:val="nil"/>
              <w:left w:val="nil"/>
              <w:bottom w:val="single" w:sz="4" w:space="0" w:color="000000"/>
              <w:right w:val="single" w:sz="4" w:space="0" w:color="000000"/>
            </w:tcBorders>
            <w:shd w:val="clear" w:color="000000" w:fill="FFFFFF"/>
            <w:vAlign w:val="center"/>
            <w:hideMark/>
          </w:tcPr>
          <w:p w14:paraId="19FC4367" w14:textId="77777777" w:rsidR="00B2418E" w:rsidRPr="00342BC8" w:rsidRDefault="00B2418E" w:rsidP="006F156B">
            <w:pPr>
              <w:jc w:val="center"/>
              <w:rPr>
                <w:color w:val="000000"/>
                <w:sz w:val="18"/>
                <w:szCs w:val="18"/>
              </w:rPr>
            </w:pPr>
            <w:r w:rsidRPr="00342BC8">
              <w:rPr>
                <w:color w:val="000000"/>
                <w:sz w:val="18"/>
                <w:szCs w:val="18"/>
              </w:rPr>
              <w:t>-0,20</w:t>
            </w:r>
          </w:p>
        </w:tc>
        <w:tc>
          <w:tcPr>
            <w:tcW w:w="641" w:type="dxa"/>
            <w:tcBorders>
              <w:top w:val="nil"/>
              <w:left w:val="nil"/>
              <w:bottom w:val="single" w:sz="4" w:space="0" w:color="000000"/>
              <w:right w:val="single" w:sz="4" w:space="0" w:color="000000"/>
            </w:tcBorders>
            <w:shd w:val="clear" w:color="000000" w:fill="FFFFFF"/>
            <w:vAlign w:val="center"/>
            <w:hideMark/>
          </w:tcPr>
          <w:p w14:paraId="7DB280D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4066BD6"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563CA95" w14:textId="77777777" w:rsidR="00B2418E" w:rsidRPr="00342BC8" w:rsidRDefault="00B2418E" w:rsidP="006F156B">
            <w:pPr>
              <w:jc w:val="center"/>
              <w:rPr>
                <w:color w:val="000000"/>
                <w:sz w:val="18"/>
                <w:szCs w:val="18"/>
              </w:rPr>
            </w:pPr>
            <w:r w:rsidRPr="00342BC8">
              <w:rPr>
                <w:color w:val="000000"/>
                <w:sz w:val="18"/>
                <w:szCs w:val="18"/>
              </w:rPr>
              <w:t>60,55</w:t>
            </w:r>
          </w:p>
        </w:tc>
        <w:tc>
          <w:tcPr>
            <w:tcW w:w="623" w:type="dxa"/>
            <w:tcBorders>
              <w:top w:val="nil"/>
              <w:left w:val="nil"/>
              <w:bottom w:val="single" w:sz="4" w:space="0" w:color="000000"/>
              <w:right w:val="single" w:sz="4" w:space="0" w:color="000000"/>
            </w:tcBorders>
            <w:shd w:val="clear" w:color="000000" w:fill="FFFFFF"/>
            <w:vAlign w:val="center"/>
            <w:hideMark/>
          </w:tcPr>
          <w:p w14:paraId="205F87CE" w14:textId="77777777" w:rsidR="00B2418E" w:rsidRPr="00342BC8" w:rsidRDefault="00B2418E" w:rsidP="006F156B">
            <w:pPr>
              <w:jc w:val="center"/>
              <w:rPr>
                <w:color w:val="000000"/>
                <w:sz w:val="18"/>
                <w:szCs w:val="18"/>
              </w:rPr>
            </w:pPr>
            <w:r w:rsidRPr="00342BC8">
              <w:rPr>
                <w:color w:val="000000"/>
                <w:sz w:val="18"/>
                <w:szCs w:val="18"/>
              </w:rPr>
              <w:t>61,17</w:t>
            </w:r>
          </w:p>
        </w:tc>
        <w:tc>
          <w:tcPr>
            <w:tcW w:w="623" w:type="dxa"/>
            <w:tcBorders>
              <w:top w:val="nil"/>
              <w:left w:val="nil"/>
              <w:bottom w:val="single" w:sz="4" w:space="0" w:color="000000"/>
              <w:right w:val="single" w:sz="4" w:space="0" w:color="000000"/>
            </w:tcBorders>
            <w:shd w:val="clear" w:color="000000" w:fill="FFFFFF"/>
            <w:vAlign w:val="center"/>
            <w:hideMark/>
          </w:tcPr>
          <w:p w14:paraId="0BE99CDE" w14:textId="77777777" w:rsidR="00B2418E" w:rsidRPr="00342BC8" w:rsidRDefault="00B2418E" w:rsidP="006F156B">
            <w:pPr>
              <w:jc w:val="center"/>
              <w:rPr>
                <w:color w:val="000000"/>
                <w:sz w:val="18"/>
                <w:szCs w:val="18"/>
              </w:rPr>
            </w:pPr>
            <w:r w:rsidRPr="00342BC8">
              <w:rPr>
                <w:color w:val="000000"/>
                <w:sz w:val="18"/>
                <w:szCs w:val="18"/>
              </w:rPr>
              <w:t>38,49</w:t>
            </w:r>
          </w:p>
        </w:tc>
        <w:tc>
          <w:tcPr>
            <w:tcW w:w="623" w:type="dxa"/>
            <w:tcBorders>
              <w:top w:val="nil"/>
              <w:left w:val="nil"/>
              <w:bottom w:val="single" w:sz="4" w:space="0" w:color="000000"/>
              <w:right w:val="single" w:sz="4" w:space="0" w:color="000000"/>
            </w:tcBorders>
            <w:shd w:val="clear" w:color="000000" w:fill="FFFFFF"/>
            <w:vAlign w:val="center"/>
            <w:hideMark/>
          </w:tcPr>
          <w:p w14:paraId="1C339883" w14:textId="77777777" w:rsidR="00B2418E" w:rsidRPr="00342BC8" w:rsidRDefault="00B2418E" w:rsidP="006F156B">
            <w:pPr>
              <w:jc w:val="center"/>
              <w:rPr>
                <w:color w:val="000000"/>
                <w:sz w:val="18"/>
                <w:szCs w:val="18"/>
              </w:rPr>
            </w:pPr>
            <w:r w:rsidRPr="00342BC8">
              <w:rPr>
                <w:color w:val="000000"/>
                <w:sz w:val="18"/>
                <w:szCs w:val="18"/>
              </w:rPr>
              <w:t>37,83</w:t>
            </w:r>
          </w:p>
        </w:tc>
        <w:tc>
          <w:tcPr>
            <w:tcW w:w="714" w:type="dxa"/>
            <w:tcBorders>
              <w:top w:val="nil"/>
              <w:left w:val="nil"/>
              <w:bottom w:val="single" w:sz="4" w:space="0" w:color="000000"/>
              <w:right w:val="single" w:sz="4" w:space="0" w:color="000000"/>
            </w:tcBorders>
            <w:shd w:val="clear" w:color="000000" w:fill="FFFFFF"/>
            <w:vAlign w:val="center"/>
            <w:hideMark/>
          </w:tcPr>
          <w:p w14:paraId="026EA559" w14:textId="77777777" w:rsidR="00B2418E" w:rsidRPr="00342BC8" w:rsidRDefault="00B2418E" w:rsidP="006F156B">
            <w:pPr>
              <w:jc w:val="center"/>
              <w:rPr>
                <w:color w:val="000000"/>
                <w:sz w:val="18"/>
                <w:szCs w:val="18"/>
              </w:rPr>
            </w:pPr>
            <w:r w:rsidRPr="00342BC8">
              <w:rPr>
                <w:color w:val="000000"/>
                <w:sz w:val="18"/>
                <w:szCs w:val="18"/>
              </w:rPr>
              <w:t>253,56</w:t>
            </w:r>
          </w:p>
        </w:tc>
        <w:tc>
          <w:tcPr>
            <w:tcW w:w="711" w:type="dxa"/>
            <w:tcBorders>
              <w:top w:val="nil"/>
              <w:left w:val="nil"/>
              <w:bottom w:val="single" w:sz="4" w:space="0" w:color="000000"/>
              <w:right w:val="single" w:sz="4" w:space="0" w:color="000000"/>
            </w:tcBorders>
            <w:shd w:val="clear" w:color="000000" w:fill="FFFFFF"/>
            <w:vAlign w:val="center"/>
            <w:hideMark/>
          </w:tcPr>
          <w:p w14:paraId="69C9ECF2" w14:textId="77777777" w:rsidR="00B2418E" w:rsidRPr="00342BC8" w:rsidRDefault="00B2418E" w:rsidP="006F156B">
            <w:pPr>
              <w:jc w:val="center"/>
              <w:rPr>
                <w:color w:val="000000"/>
                <w:sz w:val="18"/>
                <w:szCs w:val="18"/>
              </w:rPr>
            </w:pPr>
            <w:r w:rsidRPr="00342BC8">
              <w:rPr>
                <w:color w:val="000000"/>
                <w:sz w:val="18"/>
                <w:szCs w:val="18"/>
              </w:rPr>
              <w:t>253,54</w:t>
            </w:r>
          </w:p>
        </w:tc>
        <w:tc>
          <w:tcPr>
            <w:tcW w:w="711" w:type="dxa"/>
            <w:tcBorders>
              <w:top w:val="nil"/>
              <w:left w:val="nil"/>
              <w:bottom w:val="single" w:sz="4" w:space="0" w:color="000000"/>
              <w:right w:val="single" w:sz="4" w:space="0" w:color="000000"/>
            </w:tcBorders>
            <w:shd w:val="clear" w:color="000000" w:fill="FFFFFF"/>
            <w:vAlign w:val="center"/>
            <w:hideMark/>
          </w:tcPr>
          <w:p w14:paraId="0293E0CE" w14:textId="77777777" w:rsidR="00B2418E" w:rsidRPr="00342BC8" w:rsidRDefault="00B2418E" w:rsidP="006F156B">
            <w:pPr>
              <w:jc w:val="center"/>
              <w:rPr>
                <w:color w:val="000000"/>
                <w:sz w:val="18"/>
                <w:szCs w:val="18"/>
              </w:rPr>
            </w:pPr>
            <w:r w:rsidRPr="00342BC8">
              <w:rPr>
                <w:color w:val="000000"/>
                <w:sz w:val="18"/>
                <w:szCs w:val="18"/>
              </w:rPr>
              <w:t>230,86</w:t>
            </w:r>
          </w:p>
        </w:tc>
        <w:tc>
          <w:tcPr>
            <w:tcW w:w="711" w:type="dxa"/>
            <w:tcBorders>
              <w:top w:val="nil"/>
              <w:left w:val="nil"/>
              <w:bottom w:val="single" w:sz="4" w:space="0" w:color="000000"/>
              <w:right w:val="single" w:sz="4" w:space="0" w:color="000000"/>
            </w:tcBorders>
            <w:shd w:val="clear" w:color="000000" w:fill="FFFFFF"/>
            <w:vAlign w:val="center"/>
            <w:hideMark/>
          </w:tcPr>
          <w:p w14:paraId="7E23DDA1" w14:textId="77777777" w:rsidR="00B2418E" w:rsidRPr="00342BC8" w:rsidRDefault="00B2418E" w:rsidP="006F156B">
            <w:pPr>
              <w:jc w:val="center"/>
              <w:rPr>
                <w:color w:val="000000"/>
                <w:sz w:val="18"/>
                <w:szCs w:val="18"/>
              </w:rPr>
            </w:pPr>
            <w:r w:rsidRPr="00342BC8">
              <w:rPr>
                <w:color w:val="000000"/>
                <w:sz w:val="18"/>
                <w:szCs w:val="18"/>
              </w:rPr>
              <w:t>230,84</w:t>
            </w:r>
          </w:p>
        </w:tc>
        <w:tc>
          <w:tcPr>
            <w:tcW w:w="621" w:type="dxa"/>
            <w:tcBorders>
              <w:top w:val="nil"/>
              <w:left w:val="nil"/>
              <w:bottom w:val="single" w:sz="4" w:space="0" w:color="000000"/>
              <w:right w:val="single" w:sz="4" w:space="0" w:color="000000"/>
            </w:tcBorders>
            <w:shd w:val="clear" w:color="000000" w:fill="FFFFFF"/>
            <w:vAlign w:val="center"/>
            <w:hideMark/>
          </w:tcPr>
          <w:p w14:paraId="40FA5C6E" w14:textId="77777777" w:rsidR="00B2418E" w:rsidRPr="00342BC8" w:rsidRDefault="00B2418E" w:rsidP="006F156B">
            <w:pPr>
              <w:jc w:val="center"/>
              <w:rPr>
                <w:color w:val="000000"/>
                <w:sz w:val="18"/>
                <w:szCs w:val="18"/>
              </w:rPr>
            </w:pPr>
            <w:r w:rsidRPr="00342BC8">
              <w:rPr>
                <w:color w:val="000000"/>
                <w:sz w:val="18"/>
                <w:szCs w:val="18"/>
              </w:rPr>
              <w:t>22,73</w:t>
            </w:r>
          </w:p>
        </w:tc>
        <w:tc>
          <w:tcPr>
            <w:tcW w:w="621" w:type="dxa"/>
            <w:tcBorders>
              <w:top w:val="nil"/>
              <w:left w:val="nil"/>
              <w:bottom w:val="single" w:sz="4" w:space="0" w:color="000000"/>
              <w:right w:val="single" w:sz="4" w:space="0" w:color="000000"/>
            </w:tcBorders>
            <w:shd w:val="clear" w:color="000000" w:fill="FFFFFF"/>
            <w:vAlign w:val="center"/>
            <w:hideMark/>
          </w:tcPr>
          <w:p w14:paraId="5FB8CAF1" w14:textId="77777777" w:rsidR="00B2418E" w:rsidRPr="00342BC8" w:rsidRDefault="00B2418E" w:rsidP="006F156B">
            <w:pPr>
              <w:jc w:val="center"/>
              <w:rPr>
                <w:color w:val="000000"/>
                <w:sz w:val="18"/>
                <w:szCs w:val="18"/>
              </w:rPr>
            </w:pPr>
            <w:r w:rsidRPr="00342BC8">
              <w:rPr>
                <w:color w:val="000000"/>
                <w:sz w:val="18"/>
                <w:szCs w:val="18"/>
              </w:rPr>
              <w:t>22,68</w:t>
            </w:r>
          </w:p>
        </w:tc>
        <w:tc>
          <w:tcPr>
            <w:tcW w:w="787" w:type="dxa"/>
            <w:tcBorders>
              <w:top w:val="nil"/>
              <w:left w:val="nil"/>
              <w:bottom w:val="single" w:sz="4" w:space="0" w:color="000000"/>
              <w:right w:val="single" w:sz="4" w:space="0" w:color="000000"/>
            </w:tcBorders>
            <w:shd w:val="clear" w:color="000000" w:fill="FFFFFF"/>
            <w:vAlign w:val="center"/>
            <w:hideMark/>
          </w:tcPr>
          <w:p w14:paraId="4F4E575E" w14:textId="77777777" w:rsidR="00B2418E" w:rsidRPr="00342BC8" w:rsidRDefault="00B2418E" w:rsidP="006F156B">
            <w:pPr>
              <w:jc w:val="center"/>
              <w:rPr>
                <w:color w:val="000000"/>
                <w:sz w:val="18"/>
                <w:szCs w:val="18"/>
              </w:rPr>
            </w:pPr>
            <w:r w:rsidRPr="00342BC8">
              <w:rPr>
                <w:color w:val="000000"/>
                <w:sz w:val="18"/>
                <w:szCs w:val="18"/>
              </w:rPr>
              <w:t>0,69</w:t>
            </w:r>
          </w:p>
        </w:tc>
        <w:tc>
          <w:tcPr>
            <w:tcW w:w="786" w:type="dxa"/>
            <w:tcBorders>
              <w:top w:val="nil"/>
              <w:left w:val="nil"/>
              <w:bottom w:val="single" w:sz="4" w:space="0" w:color="000000"/>
              <w:right w:val="single" w:sz="4" w:space="0" w:color="000000"/>
            </w:tcBorders>
            <w:shd w:val="clear" w:color="000000" w:fill="FFFFFF"/>
            <w:vAlign w:val="center"/>
            <w:hideMark/>
          </w:tcPr>
          <w:p w14:paraId="0B7A867F" w14:textId="77777777" w:rsidR="00B2418E" w:rsidRPr="00342BC8" w:rsidRDefault="00B2418E" w:rsidP="006F156B">
            <w:pPr>
              <w:jc w:val="center"/>
              <w:rPr>
                <w:color w:val="000000"/>
                <w:sz w:val="18"/>
                <w:szCs w:val="18"/>
              </w:rPr>
            </w:pPr>
            <w:r w:rsidRPr="00342BC8">
              <w:rPr>
                <w:color w:val="000000"/>
                <w:sz w:val="18"/>
                <w:szCs w:val="18"/>
              </w:rPr>
              <w:t>0,69</w:t>
            </w:r>
          </w:p>
        </w:tc>
      </w:tr>
      <w:tr w:rsidR="00DE022C" w:rsidRPr="00342BC8" w14:paraId="7CE4503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EAA51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0CBCE73" w14:textId="77777777" w:rsidR="00B2418E" w:rsidRPr="00342BC8" w:rsidRDefault="00B2418E" w:rsidP="006F156B">
            <w:pPr>
              <w:jc w:val="center"/>
              <w:rPr>
                <w:color w:val="000000"/>
                <w:sz w:val="18"/>
                <w:szCs w:val="18"/>
              </w:rPr>
            </w:pPr>
            <w:r w:rsidRPr="00342BC8">
              <w:rPr>
                <w:color w:val="000000"/>
                <w:sz w:val="18"/>
                <w:szCs w:val="18"/>
              </w:rPr>
              <w:t>ТК20</w:t>
            </w:r>
          </w:p>
        </w:tc>
        <w:tc>
          <w:tcPr>
            <w:tcW w:w="1577" w:type="dxa"/>
            <w:tcBorders>
              <w:top w:val="nil"/>
              <w:left w:val="nil"/>
              <w:bottom w:val="single" w:sz="4" w:space="0" w:color="000000"/>
              <w:right w:val="single" w:sz="4" w:space="0" w:color="000000"/>
            </w:tcBorders>
            <w:shd w:val="clear" w:color="000000" w:fill="FFFFFF"/>
            <w:vAlign w:val="center"/>
            <w:hideMark/>
          </w:tcPr>
          <w:p w14:paraId="55BBF7FB" w14:textId="77777777" w:rsidR="00B2418E" w:rsidRPr="00342BC8" w:rsidRDefault="00B2418E" w:rsidP="006F156B">
            <w:pPr>
              <w:jc w:val="center"/>
              <w:rPr>
                <w:color w:val="000000"/>
                <w:sz w:val="18"/>
                <w:szCs w:val="18"/>
              </w:rPr>
            </w:pPr>
            <w:r w:rsidRPr="00342BC8">
              <w:rPr>
                <w:color w:val="000000"/>
                <w:sz w:val="18"/>
                <w:szCs w:val="18"/>
              </w:rPr>
              <w:t>ж/д 47</w:t>
            </w:r>
          </w:p>
        </w:tc>
        <w:tc>
          <w:tcPr>
            <w:tcW w:w="711" w:type="dxa"/>
            <w:tcBorders>
              <w:top w:val="nil"/>
              <w:left w:val="nil"/>
              <w:bottom w:val="single" w:sz="4" w:space="0" w:color="000000"/>
              <w:right w:val="single" w:sz="4" w:space="0" w:color="000000"/>
            </w:tcBorders>
            <w:shd w:val="clear" w:color="000000" w:fill="FFFFFF"/>
            <w:vAlign w:val="center"/>
            <w:hideMark/>
          </w:tcPr>
          <w:p w14:paraId="272528BC"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579871E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E55F72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2F70C94" w14:textId="77777777" w:rsidR="00B2418E" w:rsidRPr="00342BC8" w:rsidRDefault="00B2418E" w:rsidP="006F156B">
            <w:pPr>
              <w:jc w:val="center"/>
              <w:rPr>
                <w:color w:val="000000"/>
                <w:sz w:val="18"/>
                <w:szCs w:val="18"/>
              </w:rPr>
            </w:pPr>
            <w:r w:rsidRPr="00342BC8">
              <w:rPr>
                <w:color w:val="000000"/>
                <w:sz w:val="18"/>
                <w:szCs w:val="18"/>
              </w:rPr>
              <w:t>12,00</w:t>
            </w:r>
          </w:p>
        </w:tc>
        <w:tc>
          <w:tcPr>
            <w:tcW w:w="915" w:type="dxa"/>
            <w:tcBorders>
              <w:top w:val="nil"/>
              <w:left w:val="nil"/>
              <w:bottom w:val="single" w:sz="4" w:space="0" w:color="000000"/>
              <w:right w:val="single" w:sz="4" w:space="0" w:color="000000"/>
            </w:tcBorders>
            <w:shd w:val="clear" w:color="000000" w:fill="FFFFFF"/>
            <w:vAlign w:val="center"/>
            <w:hideMark/>
          </w:tcPr>
          <w:p w14:paraId="2AAA3DD8" w14:textId="77777777" w:rsidR="00B2418E" w:rsidRPr="00342BC8" w:rsidRDefault="00B2418E" w:rsidP="006F156B">
            <w:pPr>
              <w:jc w:val="center"/>
              <w:rPr>
                <w:color w:val="000000"/>
                <w:sz w:val="18"/>
                <w:szCs w:val="18"/>
              </w:rPr>
            </w:pPr>
            <w:r w:rsidRPr="00342BC8">
              <w:rPr>
                <w:color w:val="000000"/>
                <w:sz w:val="18"/>
                <w:szCs w:val="18"/>
              </w:rPr>
              <w:t>-12,00</w:t>
            </w:r>
          </w:p>
        </w:tc>
        <w:tc>
          <w:tcPr>
            <w:tcW w:w="641" w:type="dxa"/>
            <w:tcBorders>
              <w:top w:val="nil"/>
              <w:left w:val="nil"/>
              <w:bottom w:val="single" w:sz="4" w:space="0" w:color="000000"/>
              <w:right w:val="single" w:sz="4" w:space="0" w:color="000000"/>
            </w:tcBorders>
            <w:shd w:val="clear" w:color="000000" w:fill="FFFFFF"/>
            <w:vAlign w:val="center"/>
            <w:hideMark/>
          </w:tcPr>
          <w:p w14:paraId="60134429" w14:textId="77777777" w:rsidR="00B2418E" w:rsidRPr="00342BC8" w:rsidRDefault="00B2418E" w:rsidP="006F156B">
            <w:pPr>
              <w:jc w:val="center"/>
              <w:rPr>
                <w:color w:val="000000"/>
                <w:sz w:val="18"/>
                <w:szCs w:val="18"/>
              </w:rPr>
            </w:pPr>
            <w:r w:rsidRPr="00342BC8">
              <w:rPr>
                <w:color w:val="000000"/>
                <w:sz w:val="18"/>
                <w:szCs w:val="18"/>
              </w:rPr>
              <w:t>0,30</w:t>
            </w:r>
          </w:p>
        </w:tc>
        <w:tc>
          <w:tcPr>
            <w:tcW w:w="634" w:type="dxa"/>
            <w:tcBorders>
              <w:top w:val="nil"/>
              <w:left w:val="nil"/>
              <w:bottom w:val="single" w:sz="4" w:space="0" w:color="000000"/>
              <w:right w:val="single" w:sz="4" w:space="0" w:color="000000"/>
            </w:tcBorders>
            <w:shd w:val="clear" w:color="000000" w:fill="FFFFFF"/>
            <w:vAlign w:val="center"/>
            <w:hideMark/>
          </w:tcPr>
          <w:p w14:paraId="5E2AB7AD" w14:textId="77777777" w:rsidR="00B2418E" w:rsidRPr="00342BC8" w:rsidRDefault="00B2418E" w:rsidP="006F156B">
            <w:pPr>
              <w:jc w:val="center"/>
              <w:rPr>
                <w:color w:val="000000"/>
                <w:sz w:val="18"/>
                <w:szCs w:val="18"/>
              </w:rPr>
            </w:pPr>
            <w:r w:rsidRPr="00342BC8">
              <w:rPr>
                <w:color w:val="000000"/>
                <w:sz w:val="18"/>
                <w:szCs w:val="18"/>
              </w:rPr>
              <w:t>0,30</w:t>
            </w:r>
          </w:p>
        </w:tc>
        <w:tc>
          <w:tcPr>
            <w:tcW w:w="623" w:type="dxa"/>
            <w:tcBorders>
              <w:top w:val="nil"/>
              <w:left w:val="nil"/>
              <w:bottom w:val="single" w:sz="4" w:space="0" w:color="000000"/>
              <w:right w:val="single" w:sz="4" w:space="0" w:color="000000"/>
            </w:tcBorders>
            <w:shd w:val="clear" w:color="000000" w:fill="FFFFFF"/>
            <w:vAlign w:val="center"/>
            <w:hideMark/>
          </w:tcPr>
          <w:p w14:paraId="27D55F6F" w14:textId="77777777" w:rsidR="00B2418E" w:rsidRPr="00342BC8" w:rsidRDefault="00B2418E" w:rsidP="006F156B">
            <w:pPr>
              <w:jc w:val="center"/>
              <w:rPr>
                <w:color w:val="000000"/>
                <w:sz w:val="18"/>
                <w:szCs w:val="18"/>
              </w:rPr>
            </w:pPr>
            <w:r w:rsidRPr="00342BC8">
              <w:rPr>
                <w:color w:val="000000"/>
                <w:sz w:val="18"/>
                <w:szCs w:val="18"/>
              </w:rPr>
              <w:t>60,52</w:t>
            </w:r>
          </w:p>
        </w:tc>
        <w:tc>
          <w:tcPr>
            <w:tcW w:w="623" w:type="dxa"/>
            <w:tcBorders>
              <w:top w:val="nil"/>
              <w:left w:val="nil"/>
              <w:bottom w:val="single" w:sz="4" w:space="0" w:color="000000"/>
              <w:right w:val="single" w:sz="4" w:space="0" w:color="000000"/>
            </w:tcBorders>
            <w:shd w:val="clear" w:color="000000" w:fill="FFFFFF"/>
            <w:vAlign w:val="center"/>
            <w:hideMark/>
          </w:tcPr>
          <w:p w14:paraId="3FBAFB44" w14:textId="77777777" w:rsidR="00B2418E" w:rsidRPr="00342BC8" w:rsidRDefault="00B2418E" w:rsidP="006F156B">
            <w:pPr>
              <w:jc w:val="center"/>
              <w:rPr>
                <w:color w:val="000000"/>
                <w:sz w:val="18"/>
                <w:szCs w:val="18"/>
              </w:rPr>
            </w:pPr>
            <w:r w:rsidRPr="00342BC8">
              <w:rPr>
                <w:color w:val="000000"/>
                <w:sz w:val="18"/>
                <w:szCs w:val="18"/>
              </w:rPr>
              <w:t>58,42</w:t>
            </w:r>
          </w:p>
        </w:tc>
        <w:tc>
          <w:tcPr>
            <w:tcW w:w="623" w:type="dxa"/>
            <w:tcBorders>
              <w:top w:val="nil"/>
              <w:left w:val="nil"/>
              <w:bottom w:val="single" w:sz="4" w:space="0" w:color="000000"/>
              <w:right w:val="single" w:sz="4" w:space="0" w:color="000000"/>
            </w:tcBorders>
            <w:shd w:val="clear" w:color="000000" w:fill="FFFFFF"/>
            <w:vAlign w:val="center"/>
            <w:hideMark/>
          </w:tcPr>
          <w:p w14:paraId="034646A9" w14:textId="77777777" w:rsidR="00B2418E" w:rsidRPr="00342BC8" w:rsidRDefault="00B2418E" w:rsidP="006F156B">
            <w:pPr>
              <w:jc w:val="center"/>
              <w:rPr>
                <w:color w:val="000000"/>
                <w:sz w:val="18"/>
                <w:szCs w:val="18"/>
              </w:rPr>
            </w:pPr>
            <w:r w:rsidRPr="00342BC8">
              <w:rPr>
                <w:color w:val="000000"/>
                <w:sz w:val="18"/>
                <w:szCs w:val="18"/>
              </w:rPr>
              <w:t>37,71</w:t>
            </w:r>
          </w:p>
        </w:tc>
        <w:tc>
          <w:tcPr>
            <w:tcW w:w="623" w:type="dxa"/>
            <w:tcBorders>
              <w:top w:val="nil"/>
              <w:left w:val="nil"/>
              <w:bottom w:val="single" w:sz="4" w:space="0" w:color="000000"/>
              <w:right w:val="single" w:sz="4" w:space="0" w:color="000000"/>
            </w:tcBorders>
            <w:shd w:val="clear" w:color="000000" w:fill="FFFFFF"/>
            <w:vAlign w:val="center"/>
            <w:hideMark/>
          </w:tcPr>
          <w:p w14:paraId="3A116489" w14:textId="77777777" w:rsidR="00B2418E" w:rsidRPr="00342BC8" w:rsidRDefault="00B2418E" w:rsidP="006F156B">
            <w:pPr>
              <w:jc w:val="center"/>
              <w:rPr>
                <w:color w:val="000000"/>
                <w:sz w:val="18"/>
                <w:szCs w:val="18"/>
              </w:rPr>
            </w:pPr>
            <w:r w:rsidRPr="00342BC8">
              <w:rPr>
                <w:color w:val="000000"/>
                <w:sz w:val="18"/>
                <w:szCs w:val="18"/>
              </w:rPr>
              <w:t>39,22</w:t>
            </w:r>
          </w:p>
        </w:tc>
        <w:tc>
          <w:tcPr>
            <w:tcW w:w="714" w:type="dxa"/>
            <w:tcBorders>
              <w:top w:val="nil"/>
              <w:left w:val="nil"/>
              <w:bottom w:val="single" w:sz="4" w:space="0" w:color="000000"/>
              <w:right w:val="single" w:sz="4" w:space="0" w:color="000000"/>
            </w:tcBorders>
            <w:shd w:val="clear" w:color="000000" w:fill="FFFFFF"/>
            <w:vAlign w:val="center"/>
            <w:hideMark/>
          </w:tcPr>
          <w:p w14:paraId="484ABCE1" w14:textId="77777777" w:rsidR="00B2418E" w:rsidRPr="00342BC8" w:rsidRDefault="00B2418E" w:rsidP="006F156B">
            <w:pPr>
              <w:jc w:val="center"/>
              <w:rPr>
                <w:color w:val="000000"/>
                <w:sz w:val="18"/>
                <w:szCs w:val="18"/>
              </w:rPr>
            </w:pPr>
            <w:r w:rsidRPr="00342BC8">
              <w:rPr>
                <w:color w:val="000000"/>
                <w:sz w:val="18"/>
                <w:szCs w:val="18"/>
              </w:rPr>
              <w:t>252,85</w:t>
            </w:r>
          </w:p>
        </w:tc>
        <w:tc>
          <w:tcPr>
            <w:tcW w:w="711" w:type="dxa"/>
            <w:tcBorders>
              <w:top w:val="nil"/>
              <w:left w:val="nil"/>
              <w:bottom w:val="single" w:sz="4" w:space="0" w:color="000000"/>
              <w:right w:val="single" w:sz="4" w:space="0" w:color="000000"/>
            </w:tcBorders>
            <w:shd w:val="clear" w:color="000000" w:fill="FFFFFF"/>
            <w:vAlign w:val="center"/>
            <w:hideMark/>
          </w:tcPr>
          <w:p w14:paraId="763CDDCD" w14:textId="77777777" w:rsidR="00B2418E" w:rsidRPr="00342BC8" w:rsidRDefault="00B2418E" w:rsidP="006F156B">
            <w:pPr>
              <w:jc w:val="center"/>
              <w:rPr>
                <w:color w:val="000000"/>
                <w:sz w:val="18"/>
                <w:szCs w:val="18"/>
              </w:rPr>
            </w:pPr>
            <w:r w:rsidRPr="00342BC8">
              <w:rPr>
                <w:color w:val="000000"/>
                <w:sz w:val="18"/>
                <w:szCs w:val="18"/>
              </w:rPr>
              <w:t>252,56</w:t>
            </w:r>
          </w:p>
        </w:tc>
        <w:tc>
          <w:tcPr>
            <w:tcW w:w="711" w:type="dxa"/>
            <w:tcBorders>
              <w:top w:val="nil"/>
              <w:left w:val="nil"/>
              <w:bottom w:val="single" w:sz="4" w:space="0" w:color="000000"/>
              <w:right w:val="single" w:sz="4" w:space="0" w:color="000000"/>
            </w:tcBorders>
            <w:shd w:val="clear" w:color="000000" w:fill="FFFFFF"/>
            <w:vAlign w:val="center"/>
            <w:hideMark/>
          </w:tcPr>
          <w:p w14:paraId="1815E80D" w14:textId="77777777" w:rsidR="00B2418E" w:rsidRPr="00342BC8" w:rsidRDefault="00B2418E" w:rsidP="006F156B">
            <w:pPr>
              <w:jc w:val="center"/>
              <w:rPr>
                <w:color w:val="000000"/>
                <w:sz w:val="18"/>
                <w:szCs w:val="18"/>
              </w:rPr>
            </w:pPr>
            <w:r w:rsidRPr="00342BC8">
              <w:rPr>
                <w:color w:val="000000"/>
                <w:sz w:val="18"/>
                <w:szCs w:val="18"/>
              </w:rPr>
              <w:t>231,85</w:t>
            </w:r>
          </w:p>
        </w:tc>
        <w:tc>
          <w:tcPr>
            <w:tcW w:w="711" w:type="dxa"/>
            <w:tcBorders>
              <w:top w:val="nil"/>
              <w:left w:val="nil"/>
              <w:bottom w:val="single" w:sz="4" w:space="0" w:color="000000"/>
              <w:right w:val="single" w:sz="4" w:space="0" w:color="000000"/>
            </w:tcBorders>
            <w:shd w:val="clear" w:color="000000" w:fill="FFFFFF"/>
            <w:vAlign w:val="center"/>
            <w:hideMark/>
          </w:tcPr>
          <w:p w14:paraId="1B7407D4" w14:textId="77777777" w:rsidR="00B2418E" w:rsidRPr="00342BC8" w:rsidRDefault="00B2418E" w:rsidP="006F156B">
            <w:pPr>
              <w:jc w:val="center"/>
              <w:rPr>
                <w:color w:val="000000"/>
                <w:sz w:val="18"/>
                <w:szCs w:val="18"/>
              </w:rPr>
            </w:pPr>
            <w:r w:rsidRPr="00342BC8">
              <w:rPr>
                <w:color w:val="000000"/>
                <w:sz w:val="18"/>
                <w:szCs w:val="18"/>
              </w:rPr>
              <w:t>231,55</w:t>
            </w:r>
          </w:p>
        </w:tc>
        <w:tc>
          <w:tcPr>
            <w:tcW w:w="621" w:type="dxa"/>
            <w:tcBorders>
              <w:top w:val="nil"/>
              <w:left w:val="nil"/>
              <w:bottom w:val="single" w:sz="4" w:space="0" w:color="000000"/>
              <w:right w:val="single" w:sz="4" w:space="0" w:color="000000"/>
            </w:tcBorders>
            <w:shd w:val="clear" w:color="000000" w:fill="FFFFFF"/>
            <w:vAlign w:val="center"/>
            <w:hideMark/>
          </w:tcPr>
          <w:p w14:paraId="4D5CFFF8" w14:textId="77777777" w:rsidR="00B2418E" w:rsidRPr="00342BC8" w:rsidRDefault="00B2418E" w:rsidP="006F156B">
            <w:pPr>
              <w:jc w:val="center"/>
              <w:rPr>
                <w:color w:val="000000"/>
                <w:sz w:val="18"/>
                <w:szCs w:val="18"/>
              </w:rPr>
            </w:pPr>
            <w:r w:rsidRPr="00342BC8">
              <w:rPr>
                <w:color w:val="000000"/>
                <w:sz w:val="18"/>
                <w:szCs w:val="18"/>
              </w:rPr>
              <w:t>21,30</w:t>
            </w:r>
          </w:p>
        </w:tc>
        <w:tc>
          <w:tcPr>
            <w:tcW w:w="621" w:type="dxa"/>
            <w:tcBorders>
              <w:top w:val="nil"/>
              <w:left w:val="nil"/>
              <w:bottom w:val="single" w:sz="4" w:space="0" w:color="000000"/>
              <w:right w:val="single" w:sz="4" w:space="0" w:color="000000"/>
            </w:tcBorders>
            <w:shd w:val="clear" w:color="000000" w:fill="FFFFFF"/>
            <w:vAlign w:val="center"/>
            <w:hideMark/>
          </w:tcPr>
          <w:p w14:paraId="03D4B087" w14:textId="77777777" w:rsidR="00B2418E" w:rsidRPr="00342BC8" w:rsidRDefault="00B2418E" w:rsidP="006F156B">
            <w:pPr>
              <w:jc w:val="center"/>
              <w:rPr>
                <w:color w:val="000000"/>
                <w:sz w:val="18"/>
                <w:szCs w:val="18"/>
              </w:rPr>
            </w:pPr>
            <w:r w:rsidRPr="00342BC8">
              <w:rPr>
                <w:color w:val="000000"/>
                <w:sz w:val="18"/>
                <w:szCs w:val="18"/>
              </w:rPr>
              <w:t>20,71</w:t>
            </w:r>
          </w:p>
        </w:tc>
        <w:tc>
          <w:tcPr>
            <w:tcW w:w="787" w:type="dxa"/>
            <w:tcBorders>
              <w:top w:val="nil"/>
              <w:left w:val="nil"/>
              <w:bottom w:val="single" w:sz="4" w:space="0" w:color="000000"/>
              <w:right w:val="single" w:sz="4" w:space="0" w:color="000000"/>
            </w:tcBorders>
            <w:shd w:val="clear" w:color="000000" w:fill="FFFFFF"/>
            <w:vAlign w:val="center"/>
            <w:hideMark/>
          </w:tcPr>
          <w:p w14:paraId="1184DFF2" w14:textId="77777777" w:rsidR="00B2418E" w:rsidRPr="00342BC8" w:rsidRDefault="00B2418E" w:rsidP="006F156B">
            <w:pPr>
              <w:jc w:val="center"/>
              <w:rPr>
                <w:color w:val="000000"/>
                <w:sz w:val="18"/>
                <w:szCs w:val="18"/>
              </w:rPr>
            </w:pPr>
            <w:r w:rsidRPr="00342BC8">
              <w:rPr>
                <w:color w:val="000000"/>
                <w:sz w:val="18"/>
                <w:szCs w:val="18"/>
              </w:rPr>
              <w:t>11,87</w:t>
            </w:r>
          </w:p>
        </w:tc>
        <w:tc>
          <w:tcPr>
            <w:tcW w:w="786" w:type="dxa"/>
            <w:tcBorders>
              <w:top w:val="nil"/>
              <w:left w:val="nil"/>
              <w:bottom w:val="single" w:sz="4" w:space="0" w:color="000000"/>
              <w:right w:val="single" w:sz="4" w:space="0" w:color="000000"/>
            </w:tcBorders>
            <w:shd w:val="clear" w:color="000000" w:fill="FFFFFF"/>
            <w:vAlign w:val="center"/>
            <w:hideMark/>
          </w:tcPr>
          <w:p w14:paraId="31900388" w14:textId="77777777" w:rsidR="00B2418E" w:rsidRPr="00342BC8" w:rsidRDefault="00B2418E" w:rsidP="006F156B">
            <w:pPr>
              <w:jc w:val="center"/>
              <w:rPr>
                <w:color w:val="000000"/>
                <w:sz w:val="18"/>
                <w:szCs w:val="18"/>
              </w:rPr>
            </w:pPr>
            <w:r w:rsidRPr="00342BC8">
              <w:rPr>
                <w:color w:val="000000"/>
                <w:sz w:val="18"/>
                <w:szCs w:val="18"/>
              </w:rPr>
              <w:t>11,87</w:t>
            </w:r>
          </w:p>
        </w:tc>
      </w:tr>
      <w:tr w:rsidR="00DE022C" w:rsidRPr="00342BC8" w14:paraId="4497A7B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DE6700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C65785D"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0BC7793B" w14:textId="77777777" w:rsidR="00B2418E" w:rsidRPr="00342BC8" w:rsidRDefault="00B2418E" w:rsidP="006F156B">
            <w:pPr>
              <w:jc w:val="center"/>
              <w:rPr>
                <w:color w:val="000000"/>
                <w:sz w:val="18"/>
                <w:szCs w:val="18"/>
              </w:rPr>
            </w:pPr>
            <w:r w:rsidRPr="00342BC8">
              <w:rPr>
                <w:color w:val="000000"/>
                <w:sz w:val="18"/>
                <w:szCs w:val="18"/>
              </w:rPr>
              <w:t>ТК16</w:t>
            </w:r>
          </w:p>
        </w:tc>
        <w:tc>
          <w:tcPr>
            <w:tcW w:w="711" w:type="dxa"/>
            <w:tcBorders>
              <w:top w:val="nil"/>
              <w:left w:val="nil"/>
              <w:bottom w:val="single" w:sz="4" w:space="0" w:color="000000"/>
              <w:right w:val="single" w:sz="4" w:space="0" w:color="000000"/>
            </w:tcBorders>
            <w:shd w:val="clear" w:color="000000" w:fill="FFFFFF"/>
            <w:vAlign w:val="center"/>
            <w:hideMark/>
          </w:tcPr>
          <w:p w14:paraId="7E828035"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6F7D5ECC"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37AAA787"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28E9C3C8" w14:textId="77777777" w:rsidR="00B2418E" w:rsidRPr="00342BC8" w:rsidRDefault="00B2418E" w:rsidP="006F156B">
            <w:pPr>
              <w:jc w:val="center"/>
              <w:rPr>
                <w:color w:val="000000"/>
                <w:sz w:val="18"/>
                <w:szCs w:val="18"/>
              </w:rPr>
            </w:pPr>
            <w:r w:rsidRPr="00342BC8">
              <w:rPr>
                <w:color w:val="000000"/>
                <w:sz w:val="18"/>
                <w:szCs w:val="18"/>
              </w:rPr>
              <w:t>50,76</w:t>
            </w:r>
          </w:p>
        </w:tc>
        <w:tc>
          <w:tcPr>
            <w:tcW w:w="915" w:type="dxa"/>
            <w:tcBorders>
              <w:top w:val="nil"/>
              <w:left w:val="nil"/>
              <w:bottom w:val="single" w:sz="4" w:space="0" w:color="000000"/>
              <w:right w:val="single" w:sz="4" w:space="0" w:color="000000"/>
            </w:tcBorders>
            <w:shd w:val="clear" w:color="000000" w:fill="FFFFFF"/>
            <w:vAlign w:val="center"/>
            <w:hideMark/>
          </w:tcPr>
          <w:p w14:paraId="2B088C0D" w14:textId="77777777" w:rsidR="00B2418E" w:rsidRPr="00342BC8" w:rsidRDefault="00B2418E" w:rsidP="006F156B">
            <w:pPr>
              <w:jc w:val="center"/>
              <w:rPr>
                <w:color w:val="000000"/>
                <w:sz w:val="18"/>
                <w:szCs w:val="18"/>
              </w:rPr>
            </w:pPr>
            <w:r w:rsidRPr="00342BC8">
              <w:rPr>
                <w:color w:val="000000"/>
                <w:sz w:val="18"/>
                <w:szCs w:val="18"/>
              </w:rPr>
              <w:t>-50,76</w:t>
            </w:r>
          </w:p>
        </w:tc>
        <w:tc>
          <w:tcPr>
            <w:tcW w:w="641" w:type="dxa"/>
            <w:tcBorders>
              <w:top w:val="nil"/>
              <w:left w:val="nil"/>
              <w:bottom w:val="single" w:sz="4" w:space="0" w:color="000000"/>
              <w:right w:val="single" w:sz="4" w:space="0" w:color="000000"/>
            </w:tcBorders>
            <w:shd w:val="clear" w:color="000000" w:fill="FFFFFF"/>
            <w:vAlign w:val="center"/>
            <w:hideMark/>
          </w:tcPr>
          <w:p w14:paraId="01F191A3" w14:textId="77777777" w:rsidR="00B2418E" w:rsidRPr="00342BC8" w:rsidRDefault="00B2418E" w:rsidP="006F156B">
            <w:pPr>
              <w:jc w:val="center"/>
              <w:rPr>
                <w:color w:val="000000"/>
                <w:sz w:val="18"/>
                <w:szCs w:val="18"/>
              </w:rPr>
            </w:pPr>
            <w:r w:rsidRPr="00342BC8">
              <w:rPr>
                <w:color w:val="000000"/>
                <w:sz w:val="18"/>
                <w:szCs w:val="18"/>
              </w:rPr>
              <w:t>1,37</w:t>
            </w:r>
          </w:p>
        </w:tc>
        <w:tc>
          <w:tcPr>
            <w:tcW w:w="634" w:type="dxa"/>
            <w:tcBorders>
              <w:top w:val="nil"/>
              <w:left w:val="nil"/>
              <w:bottom w:val="single" w:sz="4" w:space="0" w:color="000000"/>
              <w:right w:val="single" w:sz="4" w:space="0" w:color="000000"/>
            </w:tcBorders>
            <w:shd w:val="clear" w:color="000000" w:fill="FFFFFF"/>
            <w:vAlign w:val="center"/>
            <w:hideMark/>
          </w:tcPr>
          <w:p w14:paraId="2B6CD58F" w14:textId="77777777" w:rsidR="00B2418E" w:rsidRPr="00342BC8" w:rsidRDefault="00B2418E" w:rsidP="006F156B">
            <w:pPr>
              <w:jc w:val="center"/>
              <w:rPr>
                <w:color w:val="000000"/>
                <w:sz w:val="18"/>
                <w:szCs w:val="18"/>
              </w:rPr>
            </w:pPr>
            <w:r w:rsidRPr="00342BC8">
              <w:rPr>
                <w:color w:val="000000"/>
                <w:sz w:val="18"/>
                <w:szCs w:val="18"/>
              </w:rPr>
              <w:t>1,37</w:t>
            </w:r>
          </w:p>
        </w:tc>
        <w:tc>
          <w:tcPr>
            <w:tcW w:w="623" w:type="dxa"/>
            <w:tcBorders>
              <w:top w:val="nil"/>
              <w:left w:val="nil"/>
              <w:bottom w:val="single" w:sz="4" w:space="0" w:color="000000"/>
              <w:right w:val="single" w:sz="4" w:space="0" w:color="000000"/>
            </w:tcBorders>
            <w:shd w:val="clear" w:color="000000" w:fill="FFFFFF"/>
            <w:vAlign w:val="center"/>
            <w:hideMark/>
          </w:tcPr>
          <w:p w14:paraId="0949A366" w14:textId="77777777" w:rsidR="00B2418E" w:rsidRPr="00342BC8" w:rsidRDefault="00B2418E" w:rsidP="006F156B">
            <w:pPr>
              <w:jc w:val="center"/>
              <w:rPr>
                <w:color w:val="000000"/>
                <w:sz w:val="18"/>
                <w:szCs w:val="18"/>
              </w:rPr>
            </w:pPr>
            <w:r w:rsidRPr="00342BC8">
              <w:rPr>
                <w:color w:val="000000"/>
                <w:sz w:val="18"/>
                <w:szCs w:val="18"/>
              </w:rPr>
              <w:t>64,09</w:t>
            </w:r>
          </w:p>
        </w:tc>
        <w:tc>
          <w:tcPr>
            <w:tcW w:w="623" w:type="dxa"/>
            <w:tcBorders>
              <w:top w:val="nil"/>
              <w:left w:val="nil"/>
              <w:bottom w:val="single" w:sz="4" w:space="0" w:color="000000"/>
              <w:right w:val="single" w:sz="4" w:space="0" w:color="000000"/>
            </w:tcBorders>
            <w:shd w:val="clear" w:color="000000" w:fill="FFFFFF"/>
            <w:vAlign w:val="center"/>
            <w:hideMark/>
          </w:tcPr>
          <w:p w14:paraId="690E3F5E" w14:textId="77777777" w:rsidR="00B2418E" w:rsidRPr="00342BC8" w:rsidRDefault="00B2418E" w:rsidP="006F156B">
            <w:pPr>
              <w:jc w:val="center"/>
              <w:rPr>
                <w:color w:val="000000"/>
                <w:sz w:val="18"/>
                <w:szCs w:val="18"/>
              </w:rPr>
            </w:pPr>
            <w:r w:rsidRPr="00342BC8">
              <w:rPr>
                <w:color w:val="000000"/>
                <w:sz w:val="18"/>
                <w:szCs w:val="18"/>
              </w:rPr>
              <w:t>62,24</w:t>
            </w:r>
          </w:p>
        </w:tc>
        <w:tc>
          <w:tcPr>
            <w:tcW w:w="623" w:type="dxa"/>
            <w:tcBorders>
              <w:top w:val="nil"/>
              <w:left w:val="nil"/>
              <w:bottom w:val="single" w:sz="4" w:space="0" w:color="000000"/>
              <w:right w:val="single" w:sz="4" w:space="0" w:color="000000"/>
            </w:tcBorders>
            <w:shd w:val="clear" w:color="000000" w:fill="FFFFFF"/>
            <w:vAlign w:val="center"/>
            <w:hideMark/>
          </w:tcPr>
          <w:p w14:paraId="62A1E5A5" w14:textId="77777777" w:rsidR="00B2418E" w:rsidRPr="00342BC8" w:rsidRDefault="00B2418E" w:rsidP="006F156B">
            <w:pPr>
              <w:jc w:val="center"/>
              <w:rPr>
                <w:color w:val="000000"/>
                <w:sz w:val="18"/>
                <w:szCs w:val="18"/>
              </w:rPr>
            </w:pPr>
            <w:r w:rsidRPr="00342BC8">
              <w:rPr>
                <w:color w:val="000000"/>
                <w:sz w:val="18"/>
                <w:szCs w:val="18"/>
              </w:rPr>
              <w:t>35,68</w:t>
            </w:r>
          </w:p>
        </w:tc>
        <w:tc>
          <w:tcPr>
            <w:tcW w:w="623" w:type="dxa"/>
            <w:tcBorders>
              <w:top w:val="nil"/>
              <w:left w:val="nil"/>
              <w:bottom w:val="single" w:sz="4" w:space="0" w:color="000000"/>
              <w:right w:val="single" w:sz="4" w:space="0" w:color="000000"/>
            </w:tcBorders>
            <w:shd w:val="clear" w:color="000000" w:fill="FFFFFF"/>
            <w:vAlign w:val="center"/>
            <w:hideMark/>
          </w:tcPr>
          <w:p w14:paraId="77F3C560" w14:textId="77777777" w:rsidR="00B2418E" w:rsidRPr="00342BC8" w:rsidRDefault="00B2418E" w:rsidP="006F156B">
            <w:pPr>
              <w:jc w:val="center"/>
              <w:rPr>
                <w:color w:val="000000"/>
                <w:sz w:val="18"/>
                <w:szCs w:val="18"/>
              </w:rPr>
            </w:pPr>
            <w:r w:rsidRPr="00342BC8">
              <w:rPr>
                <w:color w:val="000000"/>
                <w:sz w:val="18"/>
                <w:szCs w:val="18"/>
              </w:rPr>
              <w:t>34,79</w:t>
            </w:r>
          </w:p>
        </w:tc>
        <w:tc>
          <w:tcPr>
            <w:tcW w:w="714" w:type="dxa"/>
            <w:tcBorders>
              <w:top w:val="nil"/>
              <w:left w:val="nil"/>
              <w:bottom w:val="single" w:sz="4" w:space="0" w:color="000000"/>
              <w:right w:val="single" w:sz="4" w:space="0" w:color="000000"/>
            </w:tcBorders>
            <w:shd w:val="clear" w:color="000000" w:fill="FFFFFF"/>
            <w:vAlign w:val="center"/>
            <w:hideMark/>
          </w:tcPr>
          <w:p w14:paraId="5DE7FD4B" w14:textId="77777777" w:rsidR="00B2418E" w:rsidRPr="00342BC8" w:rsidRDefault="00B2418E" w:rsidP="006F156B">
            <w:pPr>
              <w:jc w:val="center"/>
              <w:rPr>
                <w:color w:val="000000"/>
                <w:sz w:val="18"/>
                <w:szCs w:val="18"/>
              </w:rPr>
            </w:pPr>
            <w:r w:rsidRPr="00342BC8">
              <w:rPr>
                <w:color w:val="000000"/>
                <w:sz w:val="18"/>
                <w:szCs w:val="18"/>
              </w:rPr>
              <w:t>256,85</w:t>
            </w:r>
          </w:p>
        </w:tc>
        <w:tc>
          <w:tcPr>
            <w:tcW w:w="711" w:type="dxa"/>
            <w:tcBorders>
              <w:top w:val="nil"/>
              <w:left w:val="nil"/>
              <w:bottom w:val="single" w:sz="4" w:space="0" w:color="000000"/>
              <w:right w:val="single" w:sz="4" w:space="0" w:color="000000"/>
            </w:tcBorders>
            <w:shd w:val="clear" w:color="000000" w:fill="FFFFFF"/>
            <w:vAlign w:val="center"/>
            <w:hideMark/>
          </w:tcPr>
          <w:p w14:paraId="27ED052F" w14:textId="77777777" w:rsidR="00B2418E" w:rsidRPr="00342BC8" w:rsidRDefault="00B2418E" w:rsidP="006F156B">
            <w:pPr>
              <w:jc w:val="center"/>
              <w:rPr>
                <w:color w:val="000000"/>
                <w:sz w:val="18"/>
                <w:szCs w:val="18"/>
              </w:rPr>
            </w:pPr>
            <w:r w:rsidRPr="00342BC8">
              <w:rPr>
                <w:color w:val="000000"/>
                <w:sz w:val="18"/>
                <w:szCs w:val="18"/>
              </w:rPr>
              <w:t>255,48</w:t>
            </w:r>
          </w:p>
        </w:tc>
        <w:tc>
          <w:tcPr>
            <w:tcW w:w="711" w:type="dxa"/>
            <w:tcBorders>
              <w:top w:val="nil"/>
              <w:left w:val="nil"/>
              <w:bottom w:val="single" w:sz="4" w:space="0" w:color="000000"/>
              <w:right w:val="single" w:sz="4" w:space="0" w:color="000000"/>
            </w:tcBorders>
            <w:shd w:val="clear" w:color="000000" w:fill="FFFFFF"/>
            <w:vAlign w:val="center"/>
            <w:hideMark/>
          </w:tcPr>
          <w:p w14:paraId="4AEC94DF" w14:textId="77777777" w:rsidR="00B2418E" w:rsidRPr="00342BC8" w:rsidRDefault="00B2418E" w:rsidP="006F156B">
            <w:pPr>
              <w:jc w:val="center"/>
              <w:rPr>
                <w:color w:val="000000"/>
                <w:sz w:val="18"/>
                <w:szCs w:val="18"/>
              </w:rPr>
            </w:pPr>
            <w:r w:rsidRPr="00342BC8">
              <w:rPr>
                <w:color w:val="000000"/>
                <w:sz w:val="18"/>
                <w:szCs w:val="18"/>
              </w:rPr>
              <w:t>228,92</w:t>
            </w:r>
          </w:p>
        </w:tc>
        <w:tc>
          <w:tcPr>
            <w:tcW w:w="711" w:type="dxa"/>
            <w:tcBorders>
              <w:top w:val="nil"/>
              <w:left w:val="nil"/>
              <w:bottom w:val="single" w:sz="4" w:space="0" w:color="000000"/>
              <w:right w:val="single" w:sz="4" w:space="0" w:color="000000"/>
            </w:tcBorders>
            <w:shd w:val="clear" w:color="000000" w:fill="FFFFFF"/>
            <w:vAlign w:val="center"/>
            <w:hideMark/>
          </w:tcPr>
          <w:p w14:paraId="7117FCB6" w14:textId="77777777" w:rsidR="00B2418E" w:rsidRPr="00342BC8" w:rsidRDefault="00B2418E" w:rsidP="006F156B">
            <w:pPr>
              <w:jc w:val="center"/>
              <w:rPr>
                <w:color w:val="000000"/>
                <w:sz w:val="18"/>
                <w:szCs w:val="18"/>
              </w:rPr>
            </w:pPr>
            <w:r w:rsidRPr="00342BC8">
              <w:rPr>
                <w:color w:val="000000"/>
                <w:sz w:val="18"/>
                <w:szCs w:val="18"/>
              </w:rPr>
              <w:t>227,55</w:t>
            </w:r>
          </w:p>
        </w:tc>
        <w:tc>
          <w:tcPr>
            <w:tcW w:w="621" w:type="dxa"/>
            <w:tcBorders>
              <w:top w:val="nil"/>
              <w:left w:val="nil"/>
              <w:bottom w:val="single" w:sz="4" w:space="0" w:color="000000"/>
              <w:right w:val="single" w:sz="4" w:space="0" w:color="000000"/>
            </w:tcBorders>
            <w:shd w:val="clear" w:color="000000" w:fill="FFFFFF"/>
            <w:vAlign w:val="center"/>
            <w:hideMark/>
          </w:tcPr>
          <w:p w14:paraId="4046B9D1" w14:textId="77777777" w:rsidR="00B2418E" w:rsidRPr="00342BC8" w:rsidRDefault="00B2418E" w:rsidP="006F156B">
            <w:pPr>
              <w:jc w:val="center"/>
              <w:rPr>
                <w:color w:val="000000"/>
                <w:sz w:val="18"/>
                <w:szCs w:val="18"/>
              </w:rPr>
            </w:pPr>
            <w:r w:rsidRPr="00342BC8">
              <w:rPr>
                <w:color w:val="000000"/>
                <w:sz w:val="18"/>
                <w:szCs w:val="18"/>
              </w:rPr>
              <w:t>29,30</w:t>
            </w:r>
          </w:p>
        </w:tc>
        <w:tc>
          <w:tcPr>
            <w:tcW w:w="621" w:type="dxa"/>
            <w:tcBorders>
              <w:top w:val="nil"/>
              <w:left w:val="nil"/>
              <w:bottom w:val="single" w:sz="4" w:space="0" w:color="000000"/>
              <w:right w:val="single" w:sz="4" w:space="0" w:color="000000"/>
            </w:tcBorders>
            <w:shd w:val="clear" w:color="000000" w:fill="FFFFFF"/>
            <w:vAlign w:val="center"/>
            <w:hideMark/>
          </w:tcPr>
          <w:p w14:paraId="74536FBF" w14:textId="77777777" w:rsidR="00B2418E" w:rsidRPr="00342BC8" w:rsidRDefault="00B2418E" w:rsidP="006F156B">
            <w:pPr>
              <w:jc w:val="center"/>
              <w:rPr>
                <w:color w:val="000000"/>
                <w:sz w:val="18"/>
                <w:szCs w:val="18"/>
              </w:rPr>
            </w:pPr>
            <w:r w:rsidRPr="00342BC8">
              <w:rPr>
                <w:color w:val="000000"/>
                <w:sz w:val="18"/>
                <w:szCs w:val="18"/>
              </w:rPr>
              <w:t>26,57</w:t>
            </w:r>
          </w:p>
        </w:tc>
        <w:tc>
          <w:tcPr>
            <w:tcW w:w="787" w:type="dxa"/>
            <w:tcBorders>
              <w:top w:val="nil"/>
              <w:left w:val="nil"/>
              <w:bottom w:val="single" w:sz="4" w:space="0" w:color="000000"/>
              <w:right w:val="single" w:sz="4" w:space="0" w:color="000000"/>
            </w:tcBorders>
            <w:shd w:val="clear" w:color="000000" w:fill="FFFFFF"/>
            <w:vAlign w:val="center"/>
            <w:hideMark/>
          </w:tcPr>
          <w:p w14:paraId="3FF2F703" w14:textId="77777777" w:rsidR="00B2418E" w:rsidRPr="00342BC8" w:rsidRDefault="00B2418E" w:rsidP="006F156B">
            <w:pPr>
              <w:jc w:val="center"/>
              <w:rPr>
                <w:color w:val="000000"/>
                <w:sz w:val="18"/>
                <w:szCs w:val="18"/>
              </w:rPr>
            </w:pPr>
            <w:r w:rsidRPr="00342BC8">
              <w:rPr>
                <w:color w:val="000000"/>
                <w:sz w:val="18"/>
                <w:szCs w:val="18"/>
              </w:rPr>
              <w:t>19,54</w:t>
            </w:r>
          </w:p>
        </w:tc>
        <w:tc>
          <w:tcPr>
            <w:tcW w:w="786" w:type="dxa"/>
            <w:tcBorders>
              <w:top w:val="nil"/>
              <w:left w:val="nil"/>
              <w:bottom w:val="single" w:sz="4" w:space="0" w:color="000000"/>
              <w:right w:val="single" w:sz="4" w:space="0" w:color="000000"/>
            </w:tcBorders>
            <w:shd w:val="clear" w:color="000000" w:fill="FFFFFF"/>
            <w:vAlign w:val="center"/>
            <w:hideMark/>
          </w:tcPr>
          <w:p w14:paraId="66FAF50B" w14:textId="77777777" w:rsidR="00B2418E" w:rsidRPr="00342BC8" w:rsidRDefault="00B2418E" w:rsidP="006F156B">
            <w:pPr>
              <w:jc w:val="center"/>
              <w:rPr>
                <w:color w:val="000000"/>
                <w:sz w:val="18"/>
                <w:szCs w:val="18"/>
              </w:rPr>
            </w:pPr>
            <w:r w:rsidRPr="00342BC8">
              <w:rPr>
                <w:color w:val="000000"/>
                <w:sz w:val="18"/>
                <w:szCs w:val="18"/>
              </w:rPr>
              <w:t>19,54</w:t>
            </w:r>
          </w:p>
        </w:tc>
      </w:tr>
      <w:tr w:rsidR="00DE022C" w:rsidRPr="00342BC8" w14:paraId="2D16E04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90A404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951602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1E28903"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1AAF37EC"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4F0107B7"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7591CD0C"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5742FD4" w14:textId="77777777" w:rsidR="00B2418E" w:rsidRPr="00342BC8" w:rsidRDefault="00B2418E" w:rsidP="006F156B">
            <w:pPr>
              <w:jc w:val="center"/>
              <w:rPr>
                <w:color w:val="000000"/>
                <w:sz w:val="18"/>
                <w:szCs w:val="18"/>
              </w:rPr>
            </w:pPr>
            <w:r w:rsidRPr="00342BC8">
              <w:rPr>
                <w:color w:val="000000"/>
                <w:sz w:val="18"/>
                <w:szCs w:val="18"/>
              </w:rPr>
              <w:t>50,76</w:t>
            </w:r>
          </w:p>
        </w:tc>
        <w:tc>
          <w:tcPr>
            <w:tcW w:w="915" w:type="dxa"/>
            <w:tcBorders>
              <w:top w:val="nil"/>
              <w:left w:val="nil"/>
              <w:bottom w:val="single" w:sz="4" w:space="0" w:color="000000"/>
              <w:right w:val="single" w:sz="4" w:space="0" w:color="000000"/>
            </w:tcBorders>
            <w:shd w:val="clear" w:color="000000" w:fill="FFFFFF"/>
            <w:vAlign w:val="center"/>
            <w:hideMark/>
          </w:tcPr>
          <w:p w14:paraId="055BDC91" w14:textId="77777777" w:rsidR="00B2418E" w:rsidRPr="00342BC8" w:rsidRDefault="00B2418E" w:rsidP="006F156B">
            <w:pPr>
              <w:jc w:val="center"/>
              <w:rPr>
                <w:color w:val="000000"/>
                <w:sz w:val="18"/>
                <w:szCs w:val="18"/>
              </w:rPr>
            </w:pPr>
            <w:r w:rsidRPr="00342BC8">
              <w:rPr>
                <w:color w:val="000000"/>
                <w:sz w:val="18"/>
                <w:szCs w:val="18"/>
              </w:rPr>
              <w:t>-50,76</w:t>
            </w:r>
          </w:p>
        </w:tc>
        <w:tc>
          <w:tcPr>
            <w:tcW w:w="641" w:type="dxa"/>
            <w:tcBorders>
              <w:top w:val="nil"/>
              <w:left w:val="nil"/>
              <w:bottom w:val="single" w:sz="4" w:space="0" w:color="000000"/>
              <w:right w:val="single" w:sz="4" w:space="0" w:color="000000"/>
            </w:tcBorders>
            <w:shd w:val="clear" w:color="000000" w:fill="FFFFFF"/>
            <w:vAlign w:val="center"/>
            <w:hideMark/>
          </w:tcPr>
          <w:p w14:paraId="30296697" w14:textId="77777777" w:rsidR="00B2418E" w:rsidRPr="00342BC8" w:rsidRDefault="00B2418E" w:rsidP="006F156B">
            <w:pPr>
              <w:jc w:val="center"/>
              <w:rPr>
                <w:color w:val="000000"/>
                <w:sz w:val="18"/>
                <w:szCs w:val="18"/>
              </w:rPr>
            </w:pPr>
            <w:r w:rsidRPr="00342BC8">
              <w:rPr>
                <w:color w:val="000000"/>
                <w:sz w:val="18"/>
                <w:szCs w:val="18"/>
              </w:rPr>
              <w:t>0,52</w:t>
            </w:r>
          </w:p>
        </w:tc>
        <w:tc>
          <w:tcPr>
            <w:tcW w:w="634" w:type="dxa"/>
            <w:tcBorders>
              <w:top w:val="nil"/>
              <w:left w:val="nil"/>
              <w:bottom w:val="single" w:sz="4" w:space="0" w:color="000000"/>
              <w:right w:val="single" w:sz="4" w:space="0" w:color="000000"/>
            </w:tcBorders>
            <w:shd w:val="clear" w:color="000000" w:fill="FFFFFF"/>
            <w:vAlign w:val="center"/>
            <w:hideMark/>
          </w:tcPr>
          <w:p w14:paraId="3F51865F" w14:textId="77777777" w:rsidR="00B2418E" w:rsidRPr="00342BC8" w:rsidRDefault="00B2418E" w:rsidP="006F156B">
            <w:pPr>
              <w:jc w:val="center"/>
              <w:rPr>
                <w:color w:val="000000"/>
                <w:sz w:val="18"/>
                <w:szCs w:val="18"/>
              </w:rPr>
            </w:pPr>
            <w:r w:rsidRPr="00342BC8">
              <w:rPr>
                <w:color w:val="000000"/>
                <w:sz w:val="18"/>
                <w:szCs w:val="18"/>
              </w:rPr>
              <w:t>0,52</w:t>
            </w:r>
          </w:p>
        </w:tc>
        <w:tc>
          <w:tcPr>
            <w:tcW w:w="623" w:type="dxa"/>
            <w:tcBorders>
              <w:top w:val="nil"/>
              <w:left w:val="nil"/>
              <w:bottom w:val="single" w:sz="4" w:space="0" w:color="000000"/>
              <w:right w:val="single" w:sz="4" w:space="0" w:color="000000"/>
            </w:tcBorders>
            <w:shd w:val="clear" w:color="000000" w:fill="FFFFFF"/>
            <w:vAlign w:val="center"/>
            <w:hideMark/>
          </w:tcPr>
          <w:p w14:paraId="359CCA59" w14:textId="77777777" w:rsidR="00B2418E" w:rsidRPr="00342BC8" w:rsidRDefault="00B2418E" w:rsidP="006F156B">
            <w:pPr>
              <w:jc w:val="center"/>
              <w:rPr>
                <w:color w:val="000000"/>
                <w:sz w:val="18"/>
                <w:szCs w:val="18"/>
              </w:rPr>
            </w:pPr>
            <w:r w:rsidRPr="00342BC8">
              <w:rPr>
                <w:color w:val="000000"/>
                <w:sz w:val="18"/>
                <w:szCs w:val="18"/>
              </w:rPr>
              <w:t>65,49</w:t>
            </w:r>
          </w:p>
        </w:tc>
        <w:tc>
          <w:tcPr>
            <w:tcW w:w="623" w:type="dxa"/>
            <w:tcBorders>
              <w:top w:val="nil"/>
              <w:left w:val="nil"/>
              <w:bottom w:val="single" w:sz="4" w:space="0" w:color="000000"/>
              <w:right w:val="single" w:sz="4" w:space="0" w:color="000000"/>
            </w:tcBorders>
            <w:shd w:val="clear" w:color="000000" w:fill="FFFFFF"/>
            <w:vAlign w:val="center"/>
            <w:hideMark/>
          </w:tcPr>
          <w:p w14:paraId="5B0B7805" w14:textId="77777777" w:rsidR="00B2418E" w:rsidRPr="00342BC8" w:rsidRDefault="00B2418E" w:rsidP="006F156B">
            <w:pPr>
              <w:jc w:val="center"/>
              <w:rPr>
                <w:color w:val="000000"/>
                <w:sz w:val="18"/>
                <w:szCs w:val="18"/>
              </w:rPr>
            </w:pPr>
            <w:r w:rsidRPr="00342BC8">
              <w:rPr>
                <w:color w:val="000000"/>
                <w:sz w:val="18"/>
                <w:szCs w:val="18"/>
              </w:rPr>
              <w:t>64,09</w:t>
            </w:r>
          </w:p>
        </w:tc>
        <w:tc>
          <w:tcPr>
            <w:tcW w:w="623" w:type="dxa"/>
            <w:tcBorders>
              <w:top w:val="nil"/>
              <w:left w:val="nil"/>
              <w:bottom w:val="single" w:sz="4" w:space="0" w:color="000000"/>
              <w:right w:val="single" w:sz="4" w:space="0" w:color="000000"/>
            </w:tcBorders>
            <w:shd w:val="clear" w:color="000000" w:fill="FFFFFF"/>
            <w:vAlign w:val="center"/>
            <w:hideMark/>
          </w:tcPr>
          <w:p w14:paraId="620840CA" w14:textId="77777777" w:rsidR="00B2418E" w:rsidRPr="00342BC8" w:rsidRDefault="00B2418E" w:rsidP="006F156B">
            <w:pPr>
              <w:jc w:val="center"/>
              <w:rPr>
                <w:color w:val="000000"/>
                <w:sz w:val="18"/>
                <w:szCs w:val="18"/>
              </w:rPr>
            </w:pPr>
            <w:r w:rsidRPr="00342BC8">
              <w:rPr>
                <w:color w:val="000000"/>
                <w:sz w:val="18"/>
                <w:szCs w:val="18"/>
              </w:rPr>
              <w:t>34,79</w:t>
            </w:r>
          </w:p>
        </w:tc>
        <w:tc>
          <w:tcPr>
            <w:tcW w:w="623" w:type="dxa"/>
            <w:tcBorders>
              <w:top w:val="nil"/>
              <w:left w:val="nil"/>
              <w:bottom w:val="single" w:sz="4" w:space="0" w:color="000000"/>
              <w:right w:val="single" w:sz="4" w:space="0" w:color="000000"/>
            </w:tcBorders>
            <w:shd w:val="clear" w:color="000000" w:fill="FFFFFF"/>
            <w:vAlign w:val="center"/>
            <w:hideMark/>
          </w:tcPr>
          <w:p w14:paraId="71AA7194" w14:textId="77777777" w:rsidR="00B2418E" w:rsidRPr="00342BC8" w:rsidRDefault="00B2418E" w:rsidP="006F156B">
            <w:pPr>
              <w:jc w:val="center"/>
              <w:rPr>
                <w:color w:val="000000"/>
                <w:sz w:val="18"/>
                <w:szCs w:val="18"/>
              </w:rPr>
            </w:pPr>
            <w:r w:rsidRPr="00342BC8">
              <w:rPr>
                <w:color w:val="000000"/>
                <w:sz w:val="18"/>
                <w:szCs w:val="18"/>
              </w:rPr>
              <w:t>35,15</w:t>
            </w:r>
          </w:p>
        </w:tc>
        <w:tc>
          <w:tcPr>
            <w:tcW w:w="714" w:type="dxa"/>
            <w:tcBorders>
              <w:top w:val="nil"/>
              <w:left w:val="nil"/>
              <w:bottom w:val="single" w:sz="4" w:space="0" w:color="000000"/>
              <w:right w:val="single" w:sz="4" w:space="0" w:color="000000"/>
            </w:tcBorders>
            <w:shd w:val="clear" w:color="000000" w:fill="FFFFFF"/>
            <w:vAlign w:val="center"/>
            <w:hideMark/>
          </w:tcPr>
          <w:p w14:paraId="32D41FB2" w14:textId="77777777" w:rsidR="00B2418E" w:rsidRPr="00342BC8" w:rsidRDefault="00B2418E" w:rsidP="006F156B">
            <w:pPr>
              <w:jc w:val="center"/>
              <w:rPr>
                <w:color w:val="000000"/>
                <w:sz w:val="18"/>
                <w:szCs w:val="18"/>
              </w:rPr>
            </w:pPr>
            <w:r w:rsidRPr="00342BC8">
              <w:rPr>
                <w:color w:val="000000"/>
                <w:sz w:val="18"/>
                <w:szCs w:val="18"/>
              </w:rPr>
              <w:t>257,37</w:t>
            </w:r>
          </w:p>
        </w:tc>
        <w:tc>
          <w:tcPr>
            <w:tcW w:w="711" w:type="dxa"/>
            <w:tcBorders>
              <w:top w:val="nil"/>
              <w:left w:val="nil"/>
              <w:bottom w:val="single" w:sz="4" w:space="0" w:color="000000"/>
              <w:right w:val="single" w:sz="4" w:space="0" w:color="000000"/>
            </w:tcBorders>
            <w:shd w:val="clear" w:color="000000" w:fill="FFFFFF"/>
            <w:vAlign w:val="center"/>
            <w:hideMark/>
          </w:tcPr>
          <w:p w14:paraId="0ED0BCEB" w14:textId="77777777" w:rsidR="00B2418E" w:rsidRPr="00342BC8" w:rsidRDefault="00B2418E" w:rsidP="006F156B">
            <w:pPr>
              <w:jc w:val="center"/>
              <w:rPr>
                <w:color w:val="000000"/>
                <w:sz w:val="18"/>
                <w:szCs w:val="18"/>
              </w:rPr>
            </w:pPr>
            <w:r w:rsidRPr="00342BC8">
              <w:rPr>
                <w:color w:val="000000"/>
                <w:sz w:val="18"/>
                <w:szCs w:val="18"/>
              </w:rPr>
              <w:t>256,85</w:t>
            </w:r>
          </w:p>
        </w:tc>
        <w:tc>
          <w:tcPr>
            <w:tcW w:w="711" w:type="dxa"/>
            <w:tcBorders>
              <w:top w:val="nil"/>
              <w:left w:val="nil"/>
              <w:bottom w:val="single" w:sz="4" w:space="0" w:color="000000"/>
              <w:right w:val="single" w:sz="4" w:space="0" w:color="000000"/>
            </w:tcBorders>
            <w:shd w:val="clear" w:color="000000" w:fill="FFFFFF"/>
            <w:vAlign w:val="center"/>
            <w:hideMark/>
          </w:tcPr>
          <w:p w14:paraId="78EC4142" w14:textId="77777777" w:rsidR="00B2418E" w:rsidRPr="00342BC8" w:rsidRDefault="00B2418E" w:rsidP="006F156B">
            <w:pPr>
              <w:jc w:val="center"/>
              <w:rPr>
                <w:color w:val="000000"/>
                <w:sz w:val="18"/>
                <w:szCs w:val="18"/>
              </w:rPr>
            </w:pPr>
            <w:r w:rsidRPr="00342BC8">
              <w:rPr>
                <w:color w:val="000000"/>
                <w:sz w:val="18"/>
                <w:szCs w:val="18"/>
              </w:rPr>
              <w:t>227,55</w:t>
            </w:r>
          </w:p>
        </w:tc>
        <w:tc>
          <w:tcPr>
            <w:tcW w:w="711" w:type="dxa"/>
            <w:tcBorders>
              <w:top w:val="nil"/>
              <w:left w:val="nil"/>
              <w:bottom w:val="single" w:sz="4" w:space="0" w:color="000000"/>
              <w:right w:val="single" w:sz="4" w:space="0" w:color="000000"/>
            </w:tcBorders>
            <w:shd w:val="clear" w:color="000000" w:fill="FFFFFF"/>
            <w:vAlign w:val="center"/>
            <w:hideMark/>
          </w:tcPr>
          <w:p w14:paraId="1A908288" w14:textId="77777777" w:rsidR="00B2418E" w:rsidRPr="00342BC8" w:rsidRDefault="00B2418E" w:rsidP="006F156B">
            <w:pPr>
              <w:jc w:val="center"/>
              <w:rPr>
                <w:color w:val="000000"/>
                <w:sz w:val="18"/>
                <w:szCs w:val="18"/>
              </w:rPr>
            </w:pPr>
            <w:r w:rsidRPr="00342BC8">
              <w:rPr>
                <w:color w:val="000000"/>
                <w:sz w:val="18"/>
                <w:szCs w:val="18"/>
              </w:rPr>
              <w:t>227,03</w:t>
            </w:r>
          </w:p>
        </w:tc>
        <w:tc>
          <w:tcPr>
            <w:tcW w:w="621" w:type="dxa"/>
            <w:tcBorders>
              <w:top w:val="nil"/>
              <w:left w:val="nil"/>
              <w:bottom w:val="single" w:sz="4" w:space="0" w:color="000000"/>
              <w:right w:val="single" w:sz="4" w:space="0" w:color="000000"/>
            </w:tcBorders>
            <w:shd w:val="clear" w:color="000000" w:fill="FFFFFF"/>
            <w:vAlign w:val="center"/>
            <w:hideMark/>
          </w:tcPr>
          <w:p w14:paraId="34EC5121" w14:textId="77777777" w:rsidR="00B2418E" w:rsidRPr="00342BC8" w:rsidRDefault="00B2418E" w:rsidP="006F156B">
            <w:pPr>
              <w:jc w:val="center"/>
              <w:rPr>
                <w:color w:val="000000"/>
                <w:sz w:val="18"/>
                <w:szCs w:val="18"/>
              </w:rPr>
            </w:pPr>
            <w:r w:rsidRPr="00342BC8">
              <w:rPr>
                <w:color w:val="000000"/>
                <w:sz w:val="18"/>
                <w:szCs w:val="18"/>
              </w:rPr>
              <w:t>30,34</w:t>
            </w:r>
          </w:p>
        </w:tc>
        <w:tc>
          <w:tcPr>
            <w:tcW w:w="621" w:type="dxa"/>
            <w:tcBorders>
              <w:top w:val="nil"/>
              <w:left w:val="nil"/>
              <w:bottom w:val="single" w:sz="4" w:space="0" w:color="000000"/>
              <w:right w:val="single" w:sz="4" w:space="0" w:color="000000"/>
            </w:tcBorders>
            <w:shd w:val="clear" w:color="000000" w:fill="FFFFFF"/>
            <w:vAlign w:val="center"/>
            <w:hideMark/>
          </w:tcPr>
          <w:p w14:paraId="68F141E4" w14:textId="77777777" w:rsidR="00B2418E" w:rsidRPr="00342BC8" w:rsidRDefault="00B2418E" w:rsidP="006F156B">
            <w:pPr>
              <w:jc w:val="center"/>
              <w:rPr>
                <w:color w:val="000000"/>
                <w:sz w:val="18"/>
                <w:szCs w:val="18"/>
              </w:rPr>
            </w:pPr>
            <w:r w:rsidRPr="00342BC8">
              <w:rPr>
                <w:color w:val="000000"/>
                <w:sz w:val="18"/>
                <w:szCs w:val="18"/>
              </w:rPr>
              <w:t>29,30</w:t>
            </w:r>
          </w:p>
        </w:tc>
        <w:tc>
          <w:tcPr>
            <w:tcW w:w="787" w:type="dxa"/>
            <w:tcBorders>
              <w:top w:val="nil"/>
              <w:left w:val="nil"/>
              <w:bottom w:val="single" w:sz="4" w:space="0" w:color="000000"/>
              <w:right w:val="single" w:sz="4" w:space="0" w:color="000000"/>
            </w:tcBorders>
            <w:shd w:val="clear" w:color="000000" w:fill="FFFFFF"/>
            <w:vAlign w:val="center"/>
            <w:hideMark/>
          </w:tcPr>
          <w:p w14:paraId="0A79BF0B" w14:textId="77777777" w:rsidR="00B2418E" w:rsidRPr="00342BC8" w:rsidRDefault="00B2418E" w:rsidP="006F156B">
            <w:pPr>
              <w:jc w:val="center"/>
              <w:rPr>
                <w:color w:val="000000"/>
                <w:sz w:val="18"/>
                <w:szCs w:val="18"/>
              </w:rPr>
            </w:pPr>
            <w:r w:rsidRPr="00342BC8">
              <w:rPr>
                <w:color w:val="000000"/>
                <w:sz w:val="18"/>
                <w:szCs w:val="18"/>
              </w:rPr>
              <w:t>7,42</w:t>
            </w:r>
          </w:p>
        </w:tc>
        <w:tc>
          <w:tcPr>
            <w:tcW w:w="786" w:type="dxa"/>
            <w:tcBorders>
              <w:top w:val="nil"/>
              <w:left w:val="nil"/>
              <w:bottom w:val="single" w:sz="4" w:space="0" w:color="000000"/>
              <w:right w:val="single" w:sz="4" w:space="0" w:color="000000"/>
            </w:tcBorders>
            <w:shd w:val="clear" w:color="000000" w:fill="FFFFFF"/>
            <w:vAlign w:val="center"/>
            <w:hideMark/>
          </w:tcPr>
          <w:p w14:paraId="7BA2BC18" w14:textId="77777777" w:rsidR="00B2418E" w:rsidRPr="00342BC8" w:rsidRDefault="00B2418E" w:rsidP="006F156B">
            <w:pPr>
              <w:jc w:val="center"/>
              <w:rPr>
                <w:color w:val="000000"/>
                <w:sz w:val="18"/>
                <w:szCs w:val="18"/>
              </w:rPr>
            </w:pPr>
            <w:r w:rsidRPr="00342BC8">
              <w:rPr>
                <w:color w:val="000000"/>
                <w:sz w:val="18"/>
                <w:szCs w:val="18"/>
              </w:rPr>
              <w:t>7,42</w:t>
            </w:r>
          </w:p>
        </w:tc>
      </w:tr>
      <w:tr w:rsidR="00DE022C" w:rsidRPr="00342BC8" w14:paraId="51DF6E0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1A6CB7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6D9C0D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AC71187" w14:textId="77777777" w:rsidR="00B2418E" w:rsidRPr="00342BC8" w:rsidRDefault="00B2418E" w:rsidP="006F156B">
            <w:pPr>
              <w:jc w:val="center"/>
              <w:rPr>
                <w:color w:val="000000"/>
                <w:sz w:val="18"/>
                <w:szCs w:val="18"/>
              </w:rPr>
            </w:pPr>
            <w:r w:rsidRPr="00342BC8">
              <w:rPr>
                <w:color w:val="000000"/>
                <w:sz w:val="18"/>
                <w:szCs w:val="18"/>
              </w:rPr>
              <w:t>ТК15</w:t>
            </w:r>
          </w:p>
        </w:tc>
        <w:tc>
          <w:tcPr>
            <w:tcW w:w="711" w:type="dxa"/>
            <w:tcBorders>
              <w:top w:val="nil"/>
              <w:left w:val="nil"/>
              <w:bottom w:val="single" w:sz="4" w:space="0" w:color="000000"/>
              <w:right w:val="single" w:sz="4" w:space="0" w:color="000000"/>
            </w:tcBorders>
            <w:shd w:val="clear" w:color="000000" w:fill="FFFFFF"/>
            <w:vAlign w:val="center"/>
            <w:hideMark/>
          </w:tcPr>
          <w:p w14:paraId="41F84EB2"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6DEFD6C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5109C5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94B7B9F"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2FD24274"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304C1EC1" w14:textId="77777777" w:rsidR="00B2418E" w:rsidRPr="00342BC8" w:rsidRDefault="00B2418E" w:rsidP="006F156B">
            <w:pPr>
              <w:jc w:val="center"/>
              <w:rPr>
                <w:color w:val="000000"/>
                <w:sz w:val="18"/>
                <w:szCs w:val="18"/>
              </w:rPr>
            </w:pPr>
            <w:r w:rsidRPr="00342BC8">
              <w:rPr>
                <w:color w:val="000000"/>
                <w:sz w:val="18"/>
                <w:szCs w:val="18"/>
              </w:rPr>
              <w:t>0,30</w:t>
            </w:r>
          </w:p>
        </w:tc>
        <w:tc>
          <w:tcPr>
            <w:tcW w:w="634" w:type="dxa"/>
            <w:tcBorders>
              <w:top w:val="nil"/>
              <w:left w:val="nil"/>
              <w:bottom w:val="single" w:sz="4" w:space="0" w:color="000000"/>
              <w:right w:val="single" w:sz="4" w:space="0" w:color="000000"/>
            </w:tcBorders>
            <w:shd w:val="clear" w:color="000000" w:fill="FFFFFF"/>
            <w:vAlign w:val="center"/>
            <w:hideMark/>
          </w:tcPr>
          <w:p w14:paraId="734497F2" w14:textId="77777777" w:rsidR="00B2418E" w:rsidRPr="00342BC8" w:rsidRDefault="00B2418E" w:rsidP="006F156B">
            <w:pPr>
              <w:jc w:val="center"/>
              <w:rPr>
                <w:color w:val="000000"/>
                <w:sz w:val="18"/>
                <w:szCs w:val="18"/>
              </w:rPr>
            </w:pPr>
            <w:r w:rsidRPr="00342BC8">
              <w:rPr>
                <w:color w:val="000000"/>
                <w:sz w:val="18"/>
                <w:szCs w:val="18"/>
              </w:rPr>
              <w:t>0,30</w:t>
            </w:r>
          </w:p>
        </w:tc>
        <w:tc>
          <w:tcPr>
            <w:tcW w:w="623" w:type="dxa"/>
            <w:tcBorders>
              <w:top w:val="nil"/>
              <w:left w:val="nil"/>
              <w:bottom w:val="single" w:sz="4" w:space="0" w:color="000000"/>
              <w:right w:val="single" w:sz="4" w:space="0" w:color="000000"/>
            </w:tcBorders>
            <w:shd w:val="clear" w:color="000000" w:fill="FFFFFF"/>
            <w:vAlign w:val="center"/>
            <w:hideMark/>
          </w:tcPr>
          <w:p w14:paraId="298603D8" w14:textId="77777777" w:rsidR="00B2418E" w:rsidRPr="00342BC8" w:rsidRDefault="00B2418E" w:rsidP="006F156B">
            <w:pPr>
              <w:jc w:val="center"/>
              <w:rPr>
                <w:color w:val="000000"/>
                <w:sz w:val="18"/>
                <w:szCs w:val="18"/>
              </w:rPr>
            </w:pPr>
            <w:r w:rsidRPr="00342BC8">
              <w:rPr>
                <w:color w:val="000000"/>
                <w:sz w:val="18"/>
                <w:szCs w:val="18"/>
              </w:rPr>
              <w:t>65,49</w:t>
            </w:r>
          </w:p>
        </w:tc>
        <w:tc>
          <w:tcPr>
            <w:tcW w:w="623" w:type="dxa"/>
            <w:tcBorders>
              <w:top w:val="nil"/>
              <w:left w:val="nil"/>
              <w:bottom w:val="single" w:sz="4" w:space="0" w:color="000000"/>
              <w:right w:val="single" w:sz="4" w:space="0" w:color="000000"/>
            </w:tcBorders>
            <w:shd w:val="clear" w:color="000000" w:fill="FFFFFF"/>
            <w:vAlign w:val="center"/>
            <w:hideMark/>
          </w:tcPr>
          <w:p w14:paraId="154E42B9" w14:textId="77777777" w:rsidR="00B2418E" w:rsidRPr="00342BC8" w:rsidRDefault="00B2418E" w:rsidP="006F156B">
            <w:pPr>
              <w:jc w:val="center"/>
              <w:rPr>
                <w:color w:val="000000"/>
                <w:sz w:val="18"/>
                <w:szCs w:val="18"/>
              </w:rPr>
            </w:pPr>
            <w:r w:rsidRPr="00342BC8">
              <w:rPr>
                <w:color w:val="000000"/>
                <w:sz w:val="18"/>
                <w:szCs w:val="18"/>
              </w:rPr>
              <w:t>65,13</w:t>
            </w:r>
          </w:p>
        </w:tc>
        <w:tc>
          <w:tcPr>
            <w:tcW w:w="623" w:type="dxa"/>
            <w:tcBorders>
              <w:top w:val="nil"/>
              <w:left w:val="nil"/>
              <w:bottom w:val="single" w:sz="4" w:space="0" w:color="000000"/>
              <w:right w:val="single" w:sz="4" w:space="0" w:color="000000"/>
            </w:tcBorders>
            <w:shd w:val="clear" w:color="000000" w:fill="FFFFFF"/>
            <w:vAlign w:val="center"/>
            <w:hideMark/>
          </w:tcPr>
          <w:p w14:paraId="76627118" w14:textId="77777777" w:rsidR="00B2418E" w:rsidRPr="00342BC8" w:rsidRDefault="00B2418E" w:rsidP="006F156B">
            <w:pPr>
              <w:jc w:val="center"/>
              <w:rPr>
                <w:color w:val="000000"/>
                <w:sz w:val="18"/>
                <w:szCs w:val="18"/>
              </w:rPr>
            </w:pPr>
            <w:r w:rsidRPr="00342BC8">
              <w:rPr>
                <w:color w:val="000000"/>
                <w:sz w:val="18"/>
                <w:szCs w:val="18"/>
              </w:rPr>
              <w:t>35,39</w:t>
            </w:r>
          </w:p>
        </w:tc>
        <w:tc>
          <w:tcPr>
            <w:tcW w:w="623" w:type="dxa"/>
            <w:tcBorders>
              <w:top w:val="nil"/>
              <w:left w:val="nil"/>
              <w:bottom w:val="single" w:sz="4" w:space="0" w:color="000000"/>
              <w:right w:val="single" w:sz="4" w:space="0" w:color="000000"/>
            </w:tcBorders>
            <w:shd w:val="clear" w:color="000000" w:fill="FFFFFF"/>
            <w:vAlign w:val="center"/>
            <w:hideMark/>
          </w:tcPr>
          <w:p w14:paraId="3999A745" w14:textId="77777777" w:rsidR="00B2418E" w:rsidRPr="00342BC8" w:rsidRDefault="00B2418E" w:rsidP="006F156B">
            <w:pPr>
              <w:jc w:val="center"/>
              <w:rPr>
                <w:color w:val="000000"/>
                <w:sz w:val="18"/>
                <w:szCs w:val="18"/>
              </w:rPr>
            </w:pPr>
            <w:r w:rsidRPr="00342BC8">
              <w:rPr>
                <w:color w:val="000000"/>
                <w:sz w:val="18"/>
                <w:szCs w:val="18"/>
              </w:rPr>
              <w:t>35,15</w:t>
            </w:r>
          </w:p>
        </w:tc>
        <w:tc>
          <w:tcPr>
            <w:tcW w:w="714" w:type="dxa"/>
            <w:tcBorders>
              <w:top w:val="nil"/>
              <w:left w:val="nil"/>
              <w:bottom w:val="single" w:sz="4" w:space="0" w:color="000000"/>
              <w:right w:val="single" w:sz="4" w:space="0" w:color="000000"/>
            </w:tcBorders>
            <w:shd w:val="clear" w:color="000000" w:fill="FFFFFF"/>
            <w:vAlign w:val="center"/>
            <w:hideMark/>
          </w:tcPr>
          <w:p w14:paraId="56B2DE27" w14:textId="77777777" w:rsidR="00B2418E" w:rsidRPr="00342BC8" w:rsidRDefault="00B2418E" w:rsidP="006F156B">
            <w:pPr>
              <w:jc w:val="center"/>
              <w:rPr>
                <w:color w:val="000000"/>
                <w:sz w:val="18"/>
                <w:szCs w:val="18"/>
              </w:rPr>
            </w:pPr>
            <w:r w:rsidRPr="00342BC8">
              <w:rPr>
                <w:color w:val="000000"/>
                <w:sz w:val="18"/>
                <w:szCs w:val="18"/>
              </w:rPr>
              <w:t>257,37</w:t>
            </w:r>
          </w:p>
        </w:tc>
        <w:tc>
          <w:tcPr>
            <w:tcW w:w="711" w:type="dxa"/>
            <w:tcBorders>
              <w:top w:val="nil"/>
              <w:left w:val="nil"/>
              <w:bottom w:val="single" w:sz="4" w:space="0" w:color="000000"/>
              <w:right w:val="single" w:sz="4" w:space="0" w:color="000000"/>
            </w:tcBorders>
            <w:shd w:val="clear" w:color="000000" w:fill="FFFFFF"/>
            <w:vAlign w:val="center"/>
            <w:hideMark/>
          </w:tcPr>
          <w:p w14:paraId="27016113" w14:textId="77777777" w:rsidR="00B2418E" w:rsidRPr="00342BC8" w:rsidRDefault="00B2418E" w:rsidP="006F156B">
            <w:pPr>
              <w:jc w:val="center"/>
              <w:rPr>
                <w:color w:val="000000"/>
                <w:sz w:val="18"/>
                <w:szCs w:val="18"/>
              </w:rPr>
            </w:pPr>
            <w:r w:rsidRPr="00342BC8">
              <w:rPr>
                <w:color w:val="000000"/>
                <w:sz w:val="18"/>
                <w:szCs w:val="18"/>
              </w:rPr>
              <w:t>257,07</w:t>
            </w:r>
          </w:p>
        </w:tc>
        <w:tc>
          <w:tcPr>
            <w:tcW w:w="711" w:type="dxa"/>
            <w:tcBorders>
              <w:top w:val="nil"/>
              <w:left w:val="nil"/>
              <w:bottom w:val="single" w:sz="4" w:space="0" w:color="000000"/>
              <w:right w:val="single" w:sz="4" w:space="0" w:color="000000"/>
            </w:tcBorders>
            <w:shd w:val="clear" w:color="000000" w:fill="FFFFFF"/>
            <w:vAlign w:val="center"/>
            <w:hideMark/>
          </w:tcPr>
          <w:p w14:paraId="7AF5E6BF" w14:textId="77777777" w:rsidR="00B2418E" w:rsidRPr="00342BC8" w:rsidRDefault="00B2418E" w:rsidP="006F156B">
            <w:pPr>
              <w:jc w:val="center"/>
              <w:rPr>
                <w:color w:val="000000"/>
                <w:sz w:val="18"/>
                <w:szCs w:val="18"/>
              </w:rPr>
            </w:pPr>
            <w:r w:rsidRPr="00342BC8">
              <w:rPr>
                <w:color w:val="000000"/>
                <w:sz w:val="18"/>
                <w:szCs w:val="18"/>
              </w:rPr>
              <w:t>227,33</w:t>
            </w:r>
          </w:p>
        </w:tc>
        <w:tc>
          <w:tcPr>
            <w:tcW w:w="711" w:type="dxa"/>
            <w:tcBorders>
              <w:top w:val="nil"/>
              <w:left w:val="nil"/>
              <w:bottom w:val="single" w:sz="4" w:space="0" w:color="000000"/>
              <w:right w:val="single" w:sz="4" w:space="0" w:color="000000"/>
            </w:tcBorders>
            <w:shd w:val="clear" w:color="000000" w:fill="FFFFFF"/>
            <w:vAlign w:val="center"/>
            <w:hideMark/>
          </w:tcPr>
          <w:p w14:paraId="46A22D37" w14:textId="77777777" w:rsidR="00B2418E" w:rsidRPr="00342BC8" w:rsidRDefault="00B2418E" w:rsidP="006F156B">
            <w:pPr>
              <w:jc w:val="center"/>
              <w:rPr>
                <w:color w:val="000000"/>
                <w:sz w:val="18"/>
                <w:szCs w:val="18"/>
              </w:rPr>
            </w:pPr>
            <w:r w:rsidRPr="00342BC8">
              <w:rPr>
                <w:color w:val="000000"/>
                <w:sz w:val="18"/>
                <w:szCs w:val="18"/>
              </w:rPr>
              <w:t>227,03</w:t>
            </w:r>
          </w:p>
        </w:tc>
        <w:tc>
          <w:tcPr>
            <w:tcW w:w="621" w:type="dxa"/>
            <w:tcBorders>
              <w:top w:val="nil"/>
              <w:left w:val="nil"/>
              <w:bottom w:val="single" w:sz="4" w:space="0" w:color="000000"/>
              <w:right w:val="single" w:sz="4" w:space="0" w:color="000000"/>
            </w:tcBorders>
            <w:shd w:val="clear" w:color="000000" w:fill="FFFFFF"/>
            <w:vAlign w:val="center"/>
            <w:hideMark/>
          </w:tcPr>
          <w:p w14:paraId="56AD6C53" w14:textId="77777777" w:rsidR="00B2418E" w:rsidRPr="00342BC8" w:rsidRDefault="00B2418E" w:rsidP="006F156B">
            <w:pPr>
              <w:jc w:val="center"/>
              <w:rPr>
                <w:color w:val="000000"/>
                <w:sz w:val="18"/>
                <w:szCs w:val="18"/>
              </w:rPr>
            </w:pPr>
            <w:r w:rsidRPr="00342BC8">
              <w:rPr>
                <w:color w:val="000000"/>
                <w:sz w:val="18"/>
                <w:szCs w:val="18"/>
              </w:rPr>
              <w:t>30,34</w:t>
            </w:r>
          </w:p>
        </w:tc>
        <w:tc>
          <w:tcPr>
            <w:tcW w:w="621" w:type="dxa"/>
            <w:tcBorders>
              <w:top w:val="nil"/>
              <w:left w:val="nil"/>
              <w:bottom w:val="single" w:sz="4" w:space="0" w:color="000000"/>
              <w:right w:val="single" w:sz="4" w:space="0" w:color="000000"/>
            </w:tcBorders>
            <w:shd w:val="clear" w:color="000000" w:fill="FFFFFF"/>
            <w:vAlign w:val="center"/>
            <w:hideMark/>
          </w:tcPr>
          <w:p w14:paraId="562181B8" w14:textId="77777777" w:rsidR="00B2418E" w:rsidRPr="00342BC8" w:rsidRDefault="00B2418E" w:rsidP="006F156B">
            <w:pPr>
              <w:jc w:val="center"/>
              <w:rPr>
                <w:color w:val="000000"/>
                <w:sz w:val="18"/>
                <w:szCs w:val="18"/>
              </w:rPr>
            </w:pPr>
            <w:r w:rsidRPr="00342BC8">
              <w:rPr>
                <w:color w:val="000000"/>
                <w:sz w:val="18"/>
                <w:szCs w:val="18"/>
              </w:rPr>
              <w:t>29,75</w:t>
            </w:r>
          </w:p>
        </w:tc>
        <w:tc>
          <w:tcPr>
            <w:tcW w:w="787" w:type="dxa"/>
            <w:tcBorders>
              <w:top w:val="nil"/>
              <w:left w:val="nil"/>
              <w:bottom w:val="single" w:sz="4" w:space="0" w:color="000000"/>
              <w:right w:val="single" w:sz="4" w:space="0" w:color="000000"/>
            </w:tcBorders>
            <w:shd w:val="clear" w:color="000000" w:fill="FFFFFF"/>
            <w:vAlign w:val="center"/>
            <w:hideMark/>
          </w:tcPr>
          <w:p w14:paraId="5E7A5A51"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16E7B38A"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30D83C0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8BF10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AAAA37D" w14:textId="77777777" w:rsidR="00B2418E" w:rsidRPr="00342BC8" w:rsidRDefault="00B2418E" w:rsidP="006F156B">
            <w:pPr>
              <w:jc w:val="center"/>
              <w:rPr>
                <w:color w:val="000000"/>
                <w:sz w:val="18"/>
                <w:szCs w:val="18"/>
              </w:rPr>
            </w:pPr>
            <w:r w:rsidRPr="00342BC8">
              <w:rPr>
                <w:color w:val="000000"/>
                <w:sz w:val="18"/>
                <w:szCs w:val="18"/>
              </w:rPr>
              <w:t>ТК15</w:t>
            </w:r>
          </w:p>
        </w:tc>
        <w:tc>
          <w:tcPr>
            <w:tcW w:w="1577" w:type="dxa"/>
            <w:tcBorders>
              <w:top w:val="nil"/>
              <w:left w:val="nil"/>
              <w:bottom w:val="single" w:sz="4" w:space="0" w:color="000000"/>
              <w:right w:val="single" w:sz="4" w:space="0" w:color="000000"/>
            </w:tcBorders>
            <w:shd w:val="clear" w:color="000000" w:fill="FFFFFF"/>
            <w:vAlign w:val="center"/>
            <w:hideMark/>
          </w:tcPr>
          <w:p w14:paraId="6F4EB53E" w14:textId="77777777" w:rsidR="00B2418E" w:rsidRPr="00342BC8" w:rsidRDefault="00B2418E" w:rsidP="006F156B">
            <w:pPr>
              <w:jc w:val="center"/>
              <w:rPr>
                <w:color w:val="000000"/>
                <w:sz w:val="18"/>
                <w:szCs w:val="18"/>
              </w:rPr>
            </w:pPr>
            <w:r w:rsidRPr="00342BC8">
              <w:rPr>
                <w:color w:val="000000"/>
                <w:sz w:val="18"/>
                <w:szCs w:val="18"/>
              </w:rPr>
              <w:t>ж/д 42</w:t>
            </w:r>
          </w:p>
        </w:tc>
        <w:tc>
          <w:tcPr>
            <w:tcW w:w="711" w:type="dxa"/>
            <w:tcBorders>
              <w:top w:val="nil"/>
              <w:left w:val="nil"/>
              <w:bottom w:val="single" w:sz="4" w:space="0" w:color="000000"/>
              <w:right w:val="single" w:sz="4" w:space="0" w:color="000000"/>
            </w:tcBorders>
            <w:shd w:val="clear" w:color="000000" w:fill="FFFFFF"/>
            <w:vAlign w:val="center"/>
            <w:hideMark/>
          </w:tcPr>
          <w:p w14:paraId="398C0CA0"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4CCD2EC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687EA7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73AF28E"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0B782042"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1A7A4252"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5F4EFC0F" w14:textId="77777777" w:rsidR="00B2418E" w:rsidRPr="00342BC8" w:rsidRDefault="00B2418E" w:rsidP="006F156B">
            <w:pPr>
              <w:jc w:val="center"/>
              <w:rPr>
                <w:color w:val="000000"/>
                <w:sz w:val="18"/>
                <w:szCs w:val="18"/>
              </w:rPr>
            </w:pPr>
            <w:r w:rsidRPr="00342BC8">
              <w:rPr>
                <w:color w:val="000000"/>
                <w:sz w:val="18"/>
                <w:szCs w:val="18"/>
              </w:rPr>
              <w:t>0,17</w:t>
            </w:r>
          </w:p>
        </w:tc>
        <w:tc>
          <w:tcPr>
            <w:tcW w:w="623" w:type="dxa"/>
            <w:tcBorders>
              <w:top w:val="nil"/>
              <w:left w:val="nil"/>
              <w:bottom w:val="single" w:sz="4" w:space="0" w:color="000000"/>
              <w:right w:val="single" w:sz="4" w:space="0" w:color="000000"/>
            </w:tcBorders>
            <w:shd w:val="clear" w:color="000000" w:fill="FFFFFF"/>
            <w:vAlign w:val="center"/>
            <w:hideMark/>
          </w:tcPr>
          <w:p w14:paraId="7428B518" w14:textId="77777777" w:rsidR="00B2418E" w:rsidRPr="00342BC8" w:rsidRDefault="00B2418E" w:rsidP="006F156B">
            <w:pPr>
              <w:jc w:val="center"/>
              <w:rPr>
                <w:color w:val="000000"/>
                <w:sz w:val="18"/>
                <w:szCs w:val="18"/>
              </w:rPr>
            </w:pPr>
            <w:r w:rsidRPr="00342BC8">
              <w:rPr>
                <w:color w:val="000000"/>
                <w:sz w:val="18"/>
                <w:szCs w:val="18"/>
              </w:rPr>
              <w:t>65,13</w:t>
            </w:r>
          </w:p>
        </w:tc>
        <w:tc>
          <w:tcPr>
            <w:tcW w:w="623" w:type="dxa"/>
            <w:tcBorders>
              <w:top w:val="nil"/>
              <w:left w:val="nil"/>
              <w:bottom w:val="single" w:sz="4" w:space="0" w:color="000000"/>
              <w:right w:val="single" w:sz="4" w:space="0" w:color="000000"/>
            </w:tcBorders>
            <w:shd w:val="clear" w:color="000000" w:fill="FFFFFF"/>
            <w:vAlign w:val="center"/>
            <w:hideMark/>
          </w:tcPr>
          <w:p w14:paraId="58B85E44" w14:textId="77777777" w:rsidR="00B2418E" w:rsidRPr="00342BC8" w:rsidRDefault="00B2418E" w:rsidP="006F156B">
            <w:pPr>
              <w:jc w:val="center"/>
              <w:rPr>
                <w:color w:val="000000"/>
                <w:sz w:val="18"/>
                <w:szCs w:val="18"/>
              </w:rPr>
            </w:pPr>
            <w:r w:rsidRPr="00342BC8">
              <w:rPr>
                <w:color w:val="000000"/>
                <w:sz w:val="18"/>
                <w:szCs w:val="18"/>
              </w:rPr>
              <w:t>64,72</w:t>
            </w:r>
          </w:p>
        </w:tc>
        <w:tc>
          <w:tcPr>
            <w:tcW w:w="623" w:type="dxa"/>
            <w:tcBorders>
              <w:top w:val="nil"/>
              <w:left w:val="nil"/>
              <w:bottom w:val="single" w:sz="4" w:space="0" w:color="000000"/>
              <w:right w:val="single" w:sz="4" w:space="0" w:color="000000"/>
            </w:tcBorders>
            <w:shd w:val="clear" w:color="000000" w:fill="FFFFFF"/>
            <w:vAlign w:val="center"/>
            <w:hideMark/>
          </w:tcPr>
          <w:p w14:paraId="34053CFB" w14:textId="77777777" w:rsidR="00B2418E" w:rsidRPr="00342BC8" w:rsidRDefault="00B2418E" w:rsidP="006F156B">
            <w:pPr>
              <w:jc w:val="center"/>
              <w:rPr>
                <w:color w:val="000000"/>
                <w:sz w:val="18"/>
                <w:szCs w:val="18"/>
              </w:rPr>
            </w:pPr>
            <w:r w:rsidRPr="00342BC8">
              <w:rPr>
                <w:color w:val="000000"/>
                <w:sz w:val="18"/>
                <w:szCs w:val="18"/>
              </w:rPr>
              <w:t>35,30</w:t>
            </w:r>
          </w:p>
        </w:tc>
        <w:tc>
          <w:tcPr>
            <w:tcW w:w="623" w:type="dxa"/>
            <w:tcBorders>
              <w:top w:val="nil"/>
              <w:left w:val="nil"/>
              <w:bottom w:val="single" w:sz="4" w:space="0" w:color="000000"/>
              <w:right w:val="single" w:sz="4" w:space="0" w:color="000000"/>
            </w:tcBorders>
            <w:shd w:val="clear" w:color="000000" w:fill="FFFFFF"/>
            <w:vAlign w:val="center"/>
            <w:hideMark/>
          </w:tcPr>
          <w:p w14:paraId="480140B3" w14:textId="77777777" w:rsidR="00B2418E" w:rsidRPr="00342BC8" w:rsidRDefault="00B2418E" w:rsidP="006F156B">
            <w:pPr>
              <w:jc w:val="center"/>
              <w:rPr>
                <w:color w:val="000000"/>
                <w:sz w:val="18"/>
                <w:szCs w:val="18"/>
              </w:rPr>
            </w:pPr>
            <w:r w:rsidRPr="00342BC8">
              <w:rPr>
                <w:color w:val="000000"/>
                <w:sz w:val="18"/>
                <w:szCs w:val="18"/>
              </w:rPr>
              <w:t>35,39</w:t>
            </w:r>
          </w:p>
        </w:tc>
        <w:tc>
          <w:tcPr>
            <w:tcW w:w="714" w:type="dxa"/>
            <w:tcBorders>
              <w:top w:val="nil"/>
              <w:left w:val="nil"/>
              <w:bottom w:val="single" w:sz="4" w:space="0" w:color="000000"/>
              <w:right w:val="single" w:sz="4" w:space="0" w:color="000000"/>
            </w:tcBorders>
            <w:shd w:val="clear" w:color="000000" w:fill="FFFFFF"/>
            <w:vAlign w:val="center"/>
            <w:hideMark/>
          </w:tcPr>
          <w:p w14:paraId="731BF2DC" w14:textId="77777777" w:rsidR="00B2418E" w:rsidRPr="00342BC8" w:rsidRDefault="00B2418E" w:rsidP="006F156B">
            <w:pPr>
              <w:jc w:val="center"/>
              <w:rPr>
                <w:color w:val="000000"/>
                <w:sz w:val="18"/>
                <w:szCs w:val="18"/>
              </w:rPr>
            </w:pPr>
            <w:r w:rsidRPr="00342BC8">
              <w:rPr>
                <w:color w:val="000000"/>
                <w:sz w:val="18"/>
                <w:szCs w:val="18"/>
              </w:rPr>
              <w:t>257,07</w:t>
            </w:r>
          </w:p>
        </w:tc>
        <w:tc>
          <w:tcPr>
            <w:tcW w:w="711" w:type="dxa"/>
            <w:tcBorders>
              <w:top w:val="nil"/>
              <w:left w:val="nil"/>
              <w:bottom w:val="single" w:sz="4" w:space="0" w:color="000000"/>
              <w:right w:val="single" w:sz="4" w:space="0" w:color="000000"/>
            </w:tcBorders>
            <w:shd w:val="clear" w:color="000000" w:fill="FFFFFF"/>
            <w:vAlign w:val="center"/>
            <w:hideMark/>
          </w:tcPr>
          <w:p w14:paraId="1240C7FA" w14:textId="77777777" w:rsidR="00B2418E" w:rsidRPr="00342BC8" w:rsidRDefault="00B2418E" w:rsidP="006F156B">
            <w:pPr>
              <w:jc w:val="center"/>
              <w:rPr>
                <w:color w:val="000000"/>
                <w:sz w:val="18"/>
                <w:szCs w:val="18"/>
              </w:rPr>
            </w:pPr>
            <w:r w:rsidRPr="00342BC8">
              <w:rPr>
                <w:color w:val="000000"/>
                <w:sz w:val="18"/>
                <w:szCs w:val="18"/>
              </w:rPr>
              <w:t>256,91</w:t>
            </w:r>
          </w:p>
        </w:tc>
        <w:tc>
          <w:tcPr>
            <w:tcW w:w="711" w:type="dxa"/>
            <w:tcBorders>
              <w:top w:val="nil"/>
              <w:left w:val="nil"/>
              <w:bottom w:val="single" w:sz="4" w:space="0" w:color="000000"/>
              <w:right w:val="single" w:sz="4" w:space="0" w:color="000000"/>
            </w:tcBorders>
            <w:shd w:val="clear" w:color="000000" w:fill="FFFFFF"/>
            <w:vAlign w:val="center"/>
            <w:hideMark/>
          </w:tcPr>
          <w:p w14:paraId="5A448495" w14:textId="77777777" w:rsidR="00B2418E" w:rsidRPr="00342BC8" w:rsidRDefault="00B2418E" w:rsidP="006F156B">
            <w:pPr>
              <w:jc w:val="center"/>
              <w:rPr>
                <w:color w:val="000000"/>
                <w:sz w:val="18"/>
                <w:szCs w:val="18"/>
              </w:rPr>
            </w:pPr>
            <w:r w:rsidRPr="00342BC8">
              <w:rPr>
                <w:color w:val="000000"/>
                <w:sz w:val="18"/>
                <w:szCs w:val="18"/>
              </w:rPr>
              <w:t>227,49</w:t>
            </w:r>
          </w:p>
        </w:tc>
        <w:tc>
          <w:tcPr>
            <w:tcW w:w="711" w:type="dxa"/>
            <w:tcBorders>
              <w:top w:val="nil"/>
              <w:left w:val="nil"/>
              <w:bottom w:val="single" w:sz="4" w:space="0" w:color="000000"/>
              <w:right w:val="single" w:sz="4" w:space="0" w:color="000000"/>
            </w:tcBorders>
            <w:shd w:val="clear" w:color="000000" w:fill="FFFFFF"/>
            <w:vAlign w:val="center"/>
            <w:hideMark/>
          </w:tcPr>
          <w:p w14:paraId="119F1BE7" w14:textId="77777777" w:rsidR="00B2418E" w:rsidRPr="00342BC8" w:rsidRDefault="00B2418E" w:rsidP="006F156B">
            <w:pPr>
              <w:jc w:val="center"/>
              <w:rPr>
                <w:color w:val="000000"/>
                <w:sz w:val="18"/>
                <w:szCs w:val="18"/>
              </w:rPr>
            </w:pPr>
            <w:r w:rsidRPr="00342BC8">
              <w:rPr>
                <w:color w:val="000000"/>
                <w:sz w:val="18"/>
                <w:szCs w:val="18"/>
              </w:rPr>
              <w:t>227,33</w:t>
            </w:r>
          </w:p>
        </w:tc>
        <w:tc>
          <w:tcPr>
            <w:tcW w:w="621" w:type="dxa"/>
            <w:tcBorders>
              <w:top w:val="nil"/>
              <w:left w:val="nil"/>
              <w:bottom w:val="single" w:sz="4" w:space="0" w:color="000000"/>
              <w:right w:val="single" w:sz="4" w:space="0" w:color="000000"/>
            </w:tcBorders>
            <w:shd w:val="clear" w:color="000000" w:fill="FFFFFF"/>
            <w:vAlign w:val="center"/>
            <w:hideMark/>
          </w:tcPr>
          <w:p w14:paraId="1FFE233E" w14:textId="77777777" w:rsidR="00B2418E" w:rsidRPr="00342BC8" w:rsidRDefault="00B2418E" w:rsidP="006F156B">
            <w:pPr>
              <w:jc w:val="center"/>
              <w:rPr>
                <w:color w:val="000000"/>
                <w:sz w:val="18"/>
                <w:szCs w:val="18"/>
              </w:rPr>
            </w:pPr>
            <w:r w:rsidRPr="00342BC8">
              <w:rPr>
                <w:color w:val="000000"/>
                <w:sz w:val="18"/>
                <w:szCs w:val="18"/>
              </w:rPr>
              <w:t>29,75</w:t>
            </w:r>
          </w:p>
        </w:tc>
        <w:tc>
          <w:tcPr>
            <w:tcW w:w="621" w:type="dxa"/>
            <w:tcBorders>
              <w:top w:val="nil"/>
              <w:left w:val="nil"/>
              <w:bottom w:val="single" w:sz="4" w:space="0" w:color="000000"/>
              <w:right w:val="single" w:sz="4" w:space="0" w:color="000000"/>
            </w:tcBorders>
            <w:shd w:val="clear" w:color="000000" w:fill="FFFFFF"/>
            <w:vAlign w:val="center"/>
            <w:hideMark/>
          </w:tcPr>
          <w:p w14:paraId="739ACF72" w14:textId="77777777" w:rsidR="00B2418E" w:rsidRPr="00342BC8" w:rsidRDefault="00B2418E" w:rsidP="006F156B">
            <w:pPr>
              <w:jc w:val="center"/>
              <w:rPr>
                <w:color w:val="000000"/>
                <w:sz w:val="18"/>
                <w:szCs w:val="18"/>
              </w:rPr>
            </w:pPr>
            <w:r w:rsidRPr="00342BC8">
              <w:rPr>
                <w:color w:val="000000"/>
                <w:sz w:val="18"/>
                <w:szCs w:val="18"/>
              </w:rPr>
              <w:t>29,42</w:t>
            </w:r>
          </w:p>
        </w:tc>
        <w:tc>
          <w:tcPr>
            <w:tcW w:w="787" w:type="dxa"/>
            <w:tcBorders>
              <w:top w:val="nil"/>
              <w:left w:val="nil"/>
              <w:bottom w:val="single" w:sz="4" w:space="0" w:color="000000"/>
              <w:right w:val="single" w:sz="4" w:space="0" w:color="000000"/>
            </w:tcBorders>
            <w:shd w:val="clear" w:color="000000" w:fill="FFFFFF"/>
            <w:vAlign w:val="center"/>
            <w:hideMark/>
          </w:tcPr>
          <w:p w14:paraId="15154506"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6C05AD5A"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219D0FE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8476F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ED5D7EC"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CC95712" w14:textId="77777777" w:rsidR="00B2418E" w:rsidRPr="00342BC8" w:rsidRDefault="00B2418E" w:rsidP="006F156B">
            <w:pPr>
              <w:jc w:val="center"/>
              <w:rPr>
                <w:color w:val="000000"/>
                <w:sz w:val="18"/>
                <w:szCs w:val="18"/>
              </w:rPr>
            </w:pPr>
            <w:r w:rsidRPr="00342BC8">
              <w:rPr>
                <w:color w:val="000000"/>
                <w:sz w:val="18"/>
                <w:szCs w:val="18"/>
              </w:rPr>
              <w:t>ж/д 42</w:t>
            </w:r>
          </w:p>
        </w:tc>
        <w:tc>
          <w:tcPr>
            <w:tcW w:w="711" w:type="dxa"/>
            <w:tcBorders>
              <w:top w:val="nil"/>
              <w:left w:val="nil"/>
              <w:bottom w:val="single" w:sz="4" w:space="0" w:color="000000"/>
              <w:right w:val="single" w:sz="4" w:space="0" w:color="000000"/>
            </w:tcBorders>
            <w:shd w:val="clear" w:color="000000" w:fill="FFFFFF"/>
            <w:vAlign w:val="center"/>
            <w:hideMark/>
          </w:tcPr>
          <w:p w14:paraId="631E1B50"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150ABABC"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7AA7CA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27C57D9" w14:textId="77777777" w:rsidR="00B2418E" w:rsidRPr="00342BC8" w:rsidRDefault="00B2418E" w:rsidP="006F156B">
            <w:pPr>
              <w:jc w:val="center"/>
              <w:rPr>
                <w:color w:val="000000"/>
                <w:sz w:val="18"/>
                <w:szCs w:val="18"/>
              </w:rPr>
            </w:pPr>
            <w:r w:rsidRPr="00342BC8">
              <w:rPr>
                <w:color w:val="000000"/>
                <w:sz w:val="18"/>
                <w:szCs w:val="18"/>
              </w:rPr>
              <w:t>6,00</w:t>
            </w:r>
          </w:p>
        </w:tc>
        <w:tc>
          <w:tcPr>
            <w:tcW w:w="915" w:type="dxa"/>
            <w:tcBorders>
              <w:top w:val="nil"/>
              <w:left w:val="nil"/>
              <w:bottom w:val="single" w:sz="4" w:space="0" w:color="000000"/>
              <w:right w:val="single" w:sz="4" w:space="0" w:color="000000"/>
            </w:tcBorders>
            <w:shd w:val="clear" w:color="000000" w:fill="FFFFFF"/>
            <w:vAlign w:val="center"/>
            <w:hideMark/>
          </w:tcPr>
          <w:p w14:paraId="3743097B" w14:textId="77777777" w:rsidR="00B2418E" w:rsidRPr="00342BC8" w:rsidRDefault="00B2418E" w:rsidP="006F156B">
            <w:pPr>
              <w:jc w:val="center"/>
              <w:rPr>
                <w:color w:val="000000"/>
                <w:sz w:val="18"/>
                <w:szCs w:val="18"/>
              </w:rPr>
            </w:pPr>
            <w:r w:rsidRPr="00342BC8">
              <w:rPr>
                <w:color w:val="000000"/>
                <w:sz w:val="18"/>
                <w:szCs w:val="18"/>
              </w:rPr>
              <w:t>-6,00</w:t>
            </w:r>
          </w:p>
        </w:tc>
        <w:tc>
          <w:tcPr>
            <w:tcW w:w="641" w:type="dxa"/>
            <w:tcBorders>
              <w:top w:val="nil"/>
              <w:left w:val="nil"/>
              <w:bottom w:val="single" w:sz="4" w:space="0" w:color="000000"/>
              <w:right w:val="single" w:sz="4" w:space="0" w:color="000000"/>
            </w:tcBorders>
            <w:shd w:val="clear" w:color="000000" w:fill="FFFFFF"/>
            <w:vAlign w:val="center"/>
            <w:hideMark/>
          </w:tcPr>
          <w:p w14:paraId="21CF91DF"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331BD7DA"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4E3496BE" w14:textId="77777777" w:rsidR="00B2418E" w:rsidRPr="00342BC8" w:rsidRDefault="00B2418E" w:rsidP="006F156B">
            <w:pPr>
              <w:jc w:val="center"/>
              <w:rPr>
                <w:color w:val="000000"/>
                <w:sz w:val="18"/>
                <w:szCs w:val="18"/>
              </w:rPr>
            </w:pPr>
            <w:r w:rsidRPr="00342BC8">
              <w:rPr>
                <w:color w:val="000000"/>
                <w:sz w:val="18"/>
                <w:szCs w:val="18"/>
              </w:rPr>
              <w:t>65,49</w:t>
            </w:r>
          </w:p>
        </w:tc>
        <w:tc>
          <w:tcPr>
            <w:tcW w:w="623" w:type="dxa"/>
            <w:tcBorders>
              <w:top w:val="nil"/>
              <w:left w:val="nil"/>
              <w:bottom w:val="single" w:sz="4" w:space="0" w:color="000000"/>
              <w:right w:val="single" w:sz="4" w:space="0" w:color="000000"/>
            </w:tcBorders>
            <w:shd w:val="clear" w:color="000000" w:fill="FFFFFF"/>
            <w:vAlign w:val="center"/>
            <w:hideMark/>
          </w:tcPr>
          <w:p w14:paraId="5287DAFA" w14:textId="77777777" w:rsidR="00B2418E" w:rsidRPr="00342BC8" w:rsidRDefault="00B2418E" w:rsidP="006F156B">
            <w:pPr>
              <w:jc w:val="center"/>
              <w:rPr>
                <w:color w:val="000000"/>
                <w:sz w:val="18"/>
                <w:szCs w:val="18"/>
              </w:rPr>
            </w:pPr>
            <w:r w:rsidRPr="00342BC8">
              <w:rPr>
                <w:color w:val="000000"/>
                <w:sz w:val="18"/>
                <w:szCs w:val="18"/>
              </w:rPr>
              <w:t>64,96</w:t>
            </w:r>
          </w:p>
        </w:tc>
        <w:tc>
          <w:tcPr>
            <w:tcW w:w="623" w:type="dxa"/>
            <w:tcBorders>
              <w:top w:val="nil"/>
              <w:left w:val="nil"/>
              <w:bottom w:val="single" w:sz="4" w:space="0" w:color="000000"/>
              <w:right w:val="single" w:sz="4" w:space="0" w:color="000000"/>
            </w:tcBorders>
            <w:shd w:val="clear" w:color="000000" w:fill="FFFFFF"/>
            <w:vAlign w:val="center"/>
            <w:hideMark/>
          </w:tcPr>
          <w:p w14:paraId="40E88E80" w14:textId="77777777" w:rsidR="00B2418E" w:rsidRPr="00342BC8" w:rsidRDefault="00B2418E" w:rsidP="006F156B">
            <w:pPr>
              <w:jc w:val="center"/>
              <w:rPr>
                <w:color w:val="000000"/>
                <w:sz w:val="18"/>
                <w:szCs w:val="18"/>
              </w:rPr>
            </w:pPr>
            <w:r w:rsidRPr="00342BC8">
              <w:rPr>
                <w:color w:val="000000"/>
                <w:sz w:val="18"/>
                <w:szCs w:val="18"/>
              </w:rPr>
              <w:t>34,74</w:t>
            </w:r>
          </w:p>
        </w:tc>
        <w:tc>
          <w:tcPr>
            <w:tcW w:w="623" w:type="dxa"/>
            <w:tcBorders>
              <w:top w:val="nil"/>
              <w:left w:val="nil"/>
              <w:bottom w:val="single" w:sz="4" w:space="0" w:color="000000"/>
              <w:right w:val="single" w:sz="4" w:space="0" w:color="000000"/>
            </w:tcBorders>
            <w:shd w:val="clear" w:color="000000" w:fill="FFFFFF"/>
            <w:vAlign w:val="center"/>
            <w:hideMark/>
          </w:tcPr>
          <w:p w14:paraId="34AF8AA2" w14:textId="77777777" w:rsidR="00B2418E" w:rsidRPr="00342BC8" w:rsidRDefault="00B2418E" w:rsidP="006F156B">
            <w:pPr>
              <w:jc w:val="center"/>
              <w:rPr>
                <w:color w:val="000000"/>
                <w:sz w:val="18"/>
                <w:szCs w:val="18"/>
              </w:rPr>
            </w:pPr>
            <w:r w:rsidRPr="00342BC8">
              <w:rPr>
                <w:color w:val="000000"/>
                <w:sz w:val="18"/>
                <w:szCs w:val="18"/>
              </w:rPr>
              <w:t>35,15</w:t>
            </w:r>
          </w:p>
        </w:tc>
        <w:tc>
          <w:tcPr>
            <w:tcW w:w="714" w:type="dxa"/>
            <w:tcBorders>
              <w:top w:val="nil"/>
              <w:left w:val="nil"/>
              <w:bottom w:val="single" w:sz="4" w:space="0" w:color="000000"/>
              <w:right w:val="single" w:sz="4" w:space="0" w:color="000000"/>
            </w:tcBorders>
            <w:shd w:val="clear" w:color="000000" w:fill="FFFFFF"/>
            <w:vAlign w:val="center"/>
            <w:hideMark/>
          </w:tcPr>
          <w:p w14:paraId="4D66434A" w14:textId="77777777" w:rsidR="00B2418E" w:rsidRPr="00342BC8" w:rsidRDefault="00B2418E" w:rsidP="006F156B">
            <w:pPr>
              <w:jc w:val="center"/>
              <w:rPr>
                <w:color w:val="000000"/>
                <w:sz w:val="18"/>
                <w:szCs w:val="18"/>
              </w:rPr>
            </w:pPr>
            <w:r w:rsidRPr="00342BC8">
              <w:rPr>
                <w:color w:val="000000"/>
                <w:sz w:val="18"/>
                <w:szCs w:val="18"/>
              </w:rPr>
              <w:t>257,37</w:t>
            </w:r>
          </w:p>
        </w:tc>
        <w:tc>
          <w:tcPr>
            <w:tcW w:w="711" w:type="dxa"/>
            <w:tcBorders>
              <w:top w:val="nil"/>
              <w:left w:val="nil"/>
              <w:bottom w:val="single" w:sz="4" w:space="0" w:color="000000"/>
              <w:right w:val="single" w:sz="4" w:space="0" w:color="000000"/>
            </w:tcBorders>
            <w:shd w:val="clear" w:color="000000" w:fill="FFFFFF"/>
            <w:vAlign w:val="center"/>
            <w:hideMark/>
          </w:tcPr>
          <w:p w14:paraId="673050F0" w14:textId="77777777" w:rsidR="00B2418E" w:rsidRPr="00342BC8" w:rsidRDefault="00B2418E" w:rsidP="006F156B">
            <w:pPr>
              <w:jc w:val="center"/>
              <w:rPr>
                <w:color w:val="000000"/>
                <w:sz w:val="18"/>
                <w:szCs w:val="18"/>
              </w:rPr>
            </w:pPr>
            <w:r w:rsidRPr="00342BC8">
              <w:rPr>
                <w:color w:val="000000"/>
                <w:sz w:val="18"/>
                <w:szCs w:val="18"/>
              </w:rPr>
              <w:t>257,31</w:t>
            </w:r>
          </w:p>
        </w:tc>
        <w:tc>
          <w:tcPr>
            <w:tcW w:w="711" w:type="dxa"/>
            <w:tcBorders>
              <w:top w:val="nil"/>
              <w:left w:val="nil"/>
              <w:bottom w:val="single" w:sz="4" w:space="0" w:color="000000"/>
              <w:right w:val="single" w:sz="4" w:space="0" w:color="000000"/>
            </w:tcBorders>
            <w:shd w:val="clear" w:color="000000" w:fill="FFFFFF"/>
            <w:vAlign w:val="center"/>
            <w:hideMark/>
          </w:tcPr>
          <w:p w14:paraId="439DE5F9" w14:textId="77777777" w:rsidR="00B2418E" w:rsidRPr="00342BC8" w:rsidRDefault="00B2418E" w:rsidP="006F156B">
            <w:pPr>
              <w:jc w:val="center"/>
              <w:rPr>
                <w:color w:val="000000"/>
                <w:sz w:val="18"/>
                <w:szCs w:val="18"/>
              </w:rPr>
            </w:pPr>
            <w:r w:rsidRPr="00342BC8">
              <w:rPr>
                <w:color w:val="000000"/>
                <w:sz w:val="18"/>
                <w:szCs w:val="18"/>
              </w:rPr>
              <w:t>227,09</w:t>
            </w:r>
          </w:p>
        </w:tc>
        <w:tc>
          <w:tcPr>
            <w:tcW w:w="711" w:type="dxa"/>
            <w:tcBorders>
              <w:top w:val="nil"/>
              <w:left w:val="nil"/>
              <w:bottom w:val="single" w:sz="4" w:space="0" w:color="000000"/>
              <w:right w:val="single" w:sz="4" w:space="0" w:color="000000"/>
            </w:tcBorders>
            <w:shd w:val="clear" w:color="000000" w:fill="FFFFFF"/>
            <w:vAlign w:val="center"/>
            <w:hideMark/>
          </w:tcPr>
          <w:p w14:paraId="1B8C52AF" w14:textId="77777777" w:rsidR="00B2418E" w:rsidRPr="00342BC8" w:rsidRDefault="00B2418E" w:rsidP="006F156B">
            <w:pPr>
              <w:jc w:val="center"/>
              <w:rPr>
                <w:color w:val="000000"/>
                <w:sz w:val="18"/>
                <w:szCs w:val="18"/>
              </w:rPr>
            </w:pPr>
            <w:r w:rsidRPr="00342BC8">
              <w:rPr>
                <w:color w:val="000000"/>
                <w:sz w:val="18"/>
                <w:szCs w:val="18"/>
              </w:rPr>
              <w:t>227,03</w:t>
            </w:r>
          </w:p>
        </w:tc>
        <w:tc>
          <w:tcPr>
            <w:tcW w:w="621" w:type="dxa"/>
            <w:tcBorders>
              <w:top w:val="nil"/>
              <w:left w:val="nil"/>
              <w:bottom w:val="single" w:sz="4" w:space="0" w:color="000000"/>
              <w:right w:val="single" w:sz="4" w:space="0" w:color="000000"/>
            </w:tcBorders>
            <w:shd w:val="clear" w:color="000000" w:fill="FFFFFF"/>
            <w:vAlign w:val="center"/>
            <w:hideMark/>
          </w:tcPr>
          <w:p w14:paraId="714CB327" w14:textId="77777777" w:rsidR="00B2418E" w:rsidRPr="00342BC8" w:rsidRDefault="00B2418E" w:rsidP="006F156B">
            <w:pPr>
              <w:jc w:val="center"/>
              <w:rPr>
                <w:color w:val="000000"/>
                <w:sz w:val="18"/>
                <w:szCs w:val="18"/>
              </w:rPr>
            </w:pPr>
            <w:r w:rsidRPr="00342BC8">
              <w:rPr>
                <w:color w:val="000000"/>
                <w:sz w:val="18"/>
                <w:szCs w:val="18"/>
              </w:rPr>
              <w:t>30,34</w:t>
            </w:r>
          </w:p>
        </w:tc>
        <w:tc>
          <w:tcPr>
            <w:tcW w:w="621" w:type="dxa"/>
            <w:tcBorders>
              <w:top w:val="nil"/>
              <w:left w:val="nil"/>
              <w:bottom w:val="single" w:sz="4" w:space="0" w:color="000000"/>
              <w:right w:val="single" w:sz="4" w:space="0" w:color="000000"/>
            </w:tcBorders>
            <w:shd w:val="clear" w:color="000000" w:fill="FFFFFF"/>
            <w:vAlign w:val="center"/>
            <w:hideMark/>
          </w:tcPr>
          <w:p w14:paraId="2681C61F" w14:textId="77777777" w:rsidR="00B2418E" w:rsidRPr="00342BC8" w:rsidRDefault="00B2418E" w:rsidP="006F156B">
            <w:pPr>
              <w:jc w:val="center"/>
              <w:rPr>
                <w:color w:val="000000"/>
                <w:sz w:val="18"/>
                <w:szCs w:val="18"/>
              </w:rPr>
            </w:pPr>
            <w:r w:rsidRPr="00342BC8">
              <w:rPr>
                <w:color w:val="000000"/>
                <w:sz w:val="18"/>
                <w:szCs w:val="18"/>
              </w:rPr>
              <w:t>30,22</w:t>
            </w:r>
          </w:p>
        </w:tc>
        <w:tc>
          <w:tcPr>
            <w:tcW w:w="787" w:type="dxa"/>
            <w:tcBorders>
              <w:top w:val="nil"/>
              <w:left w:val="nil"/>
              <w:bottom w:val="single" w:sz="4" w:space="0" w:color="000000"/>
              <w:right w:val="single" w:sz="4" w:space="0" w:color="000000"/>
            </w:tcBorders>
            <w:shd w:val="clear" w:color="000000" w:fill="FFFFFF"/>
            <w:vAlign w:val="center"/>
            <w:hideMark/>
          </w:tcPr>
          <w:p w14:paraId="5B9A5CEA" w14:textId="77777777" w:rsidR="00B2418E" w:rsidRPr="00342BC8" w:rsidRDefault="00B2418E" w:rsidP="006F156B">
            <w:pPr>
              <w:jc w:val="center"/>
              <w:rPr>
                <w:color w:val="000000"/>
                <w:sz w:val="18"/>
                <w:szCs w:val="18"/>
              </w:rPr>
            </w:pPr>
            <w:r w:rsidRPr="00342BC8">
              <w:rPr>
                <w:color w:val="000000"/>
                <w:sz w:val="18"/>
                <w:szCs w:val="18"/>
              </w:rPr>
              <w:t>6,10</w:t>
            </w:r>
          </w:p>
        </w:tc>
        <w:tc>
          <w:tcPr>
            <w:tcW w:w="786" w:type="dxa"/>
            <w:tcBorders>
              <w:top w:val="nil"/>
              <w:left w:val="nil"/>
              <w:bottom w:val="single" w:sz="4" w:space="0" w:color="000000"/>
              <w:right w:val="single" w:sz="4" w:space="0" w:color="000000"/>
            </w:tcBorders>
            <w:shd w:val="clear" w:color="000000" w:fill="FFFFFF"/>
            <w:vAlign w:val="center"/>
            <w:hideMark/>
          </w:tcPr>
          <w:p w14:paraId="4BEB6C0D" w14:textId="77777777" w:rsidR="00B2418E" w:rsidRPr="00342BC8" w:rsidRDefault="00B2418E" w:rsidP="006F156B">
            <w:pPr>
              <w:jc w:val="center"/>
              <w:rPr>
                <w:color w:val="000000"/>
                <w:sz w:val="18"/>
                <w:szCs w:val="18"/>
              </w:rPr>
            </w:pPr>
            <w:r w:rsidRPr="00342BC8">
              <w:rPr>
                <w:color w:val="000000"/>
                <w:sz w:val="18"/>
                <w:szCs w:val="18"/>
              </w:rPr>
              <w:t>6,10</w:t>
            </w:r>
          </w:p>
        </w:tc>
      </w:tr>
      <w:tr w:rsidR="00DE022C" w:rsidRPr="00342BC8" w14:paraId="74D193A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178015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3D71F3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ED59A4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38CAE6D"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670C3F25"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BDF6D72"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57683AF" w14:textId="77777777" w:rsidR="00B2418E" w:rsidRPr="00342BC8" w:rsidRDefault="00B2418E" w:rsidP="006F156B">
            <w:pPr>
              <w:jc w:val="center"/>
              <w:rPr>
                <w:color w:val="000000"/>
                <w:sz w:val="18"/>
                <w:szCs w:val="18"/>
              </w:rPr>
            </w:pPr>
            <w:r w:rsidRPr="00342BC8">
              <w:rPr>
                <w:color w:val="000000"/>
                <w:sz w:val="18"/>
                <w:szCs w:val="18"/>
              </w:rPr>
              <w:t>60,76</w:t>
            </w:r>
          </w:p>
        </w:tc>
        <w:tc>
          <w:tcPr>
            <w:tcW w:w="915" w:type="dxa"/>
            <w:tcBorders>
              <w:top w:val="nil"/>
              <w:left w:val="nil"/>
              <w:bottom w:val="single" w:sz="4" w:space="0" w:color="000000"/>
              <w:right w:val="single" w:sz="4" w:space="0" w:color="000000"/>
            </w:tcBorders>
            <w:shd w:val="clear" w:color="000000" w:fill="FFFFFF"/>
            <w:vAlign w:val="center"/>
            <w:hideMark/>
          </w:tcPr>
          <w:p w14:paraId="4EA69F2C" w14:textId="77777777" w:rsidR="00B2418E" w:rsidRPr="00342BC8" w:rsidRDefault="00B2418E" w:rsidP="006F156B">
            <w:pPr>
              <w:jc w:val="center"/>
              <w:rPr>
                <w:color w:val="000000"/>
                <w:sz w:val="18"/>
                <w:szCs w:val="18"/>
              </w:rPr>
            </w:pPr>
            <w:r w:rsidRPr="00342BC8">
              <w:rPr>
                <w:color w:val="000000"/>
                <w:sz w:val="18"/>
                <w:szCs w:val="18"/>
              </w:rPr>
              <w:t>-60,76</w:t>
            </w:r>
          </w:p>
        </w:tc>
        <w:tc>
          <w:tcPr>
            <w:tcW w:w="641" w:type="dxa"/>
            <w:tcBorders>
              <w:top w:val="nil"/>
              <w:left w:val="nil"/>
              <w:bottom w:val="single" w:sz="4" w:space="0" w:color="000000"/>
              <w:right w:val="single" w:sz="4" w:space="0" w:color="000000"/>
            </w:tcBorders>
            <w:shd w:val="clear" w:color="000000" w:fill="FFFFFF"/>
            <w:vAlign w:val="center"/>
            <w:hideMark/>
          </w:tcPr>
          <w:p w14:paraId="69354994" w14:textId="77777777" w:rsidR="00B2418E" w:rsidRPr="00342BC8" w:rsidRDefault="00B2418E" w:rsidP="006F156B">
            <w:pPr>
              <w:jc w:val="center"/>
              <w:rPr>
                <w:color w:val="000000"/>
                <w:sz w:val="18"/>
                <w:szCs w:val="18"/>
              </w:rPr>
            </w:pPr>
            <w:r w:rsidRPr="00342BC8">
              <w:rPr>
                <w:color w:val="000000"/>
                <w:sz w:val="18"/>
                <w:szCs w:val="18"/>
              </w:rPr>
              <w:t>0,40</w:t>
            </w:r>
          </w:p>
        </w:tc>
        <w:tc>
          <w:tcPr>
            <w:tcW w:w="634" w:type="dxa"/>
            <w:tcBorders>
              <w:top w:val="nil"/>
              <w:left w:val="nil"/>
              <w:bottom w:val="single" w:sz="4" w:space="0" w:color="000000"/>
              <w:right w:val="single" w:sz="4" w:space="0" w:color="000000"/>
            </w:tcBorders>
            <w:shd w:val="clear" w:color="000000" w:fill="FFFFFF"/>
            <w:vAlign w:val="center"/>
            <w:hideMark/>
          </w:tcPr>
          <w:p w14:paraId="3C549080" w14:textId="77777777" w:rsidR="00B2418E" w:rsidRPr="00342BC8" w:rsidRDefault="00B2418E" w:rsidP="006F156B">
            <w:pPr>
              <w:jc w:val="center"/>
              <w:rPr>
                <w:color w:val="000000"/>
                <w:sz w:val="18"/>
                <w:szCs w:val="18"/>
              </w:rPr>
            </w:pPr>
            <w:r w:rsidRPr="00342BC8">
              <w:rPr>
                <w:color w:val="000000"/>
                <w:sz w:val="18"/>
                <w:szCs w:val="18"/>
              </w:rPr>
              <w:t>0,40</w:t>
            </w:r>
          </w:p>
        </w:tc>
        <w:tc>
          <w:tcPr>
            <w:tcW w:w="623" w:type="dxa"/>
            <w:tcBorders>
              <w:top w:val="nil"/>
              <w:left w:val="nil"/>
              <w:bottom w:val="single" w:sz="4" w:space="0" w:color="000000"/>
              <w:right w:val="single" w:sz="4" w:space="0" w:color="000000"/>
            </w:tcBorders>
            <w:shd w:val="clear" w:color="000000" w:fill="FFFFFF"/>
            <w:vAlign w:val="center"/>
            <w:hideMark/>
          </w:tcPr>
          <w:p w14:paraId="13386142" w14:textId="77777777" w:rsidR="00B2418E" w:rsidRPr="00342BC8" w:rsidRDefault="00B2418E" w:rsidP="006F156B">
            <w:pPr>
              <w:jc w:val="center"/>
              <w:rPr>
                <w:color w:val="000000"/>
                <w:sz w:val="18"/>
                <w:szCs w:val="18"/>
              </w:rPr>
            </w:pPr>
            <w:r w:rsidRPr="00342BC8">
              <w:rPr>
                <w:color w:val="000000"/>
                <w:sz w:val="18"/>
                <w:szCs w:val="18"/>
              </w:rPr>
              <w:t>67,16</w:t>
            </w:r>
          </w:p>
        </w:tc>
        <w:tc>
          <w:tcPr>
            <w:tcW w:w="623" w:type="dxa"/>
            <w:tcBorders>
              <w:top w:val="nil"/>
              <w:left w:val="nil"/>
              <w:bottom w:val="single" w:sz="4" w:space="0" w:color="000000"/>
              <w:right w:val="single" w:sz="4" w:space="0" w:color="000000"/>
            </w:tcBorders>
            <w:shd w:val="clear" w:color="000000" w:fill="FFFFFF"/>
            <w:vAlign w:val="center"/>
            <w:hideMark/>
          </w:tcPr>
          <w:p w14:paraId="74F7E3E2" w14:textId="77777777" w:rsidR="00B2418E" w:rsidRPr="00342BC8" w:rsidRDefault="00B2418E" w:rsidP="006F156B">
            <w:pPr>
              <w:jc w:val="center"/>
              <w:rPr>
                <w:color w:val="000000"/>
                <w:sz w:val="18"/>
                <w:szCs w:val="18"/>
              </w:rPr>
            </w:pPr>
            <w:r w:rsidRPr="00342BC8">
              <w:rPr>
                <w:color w:val="000000"/>
                <w:sz w:val="18"/>
                <w:szCs w:val="18"/>
              </w:rPr>
              <w:t>65,49</w:t>
            </w:r>
          </w:p>
        </w:tc>
        <w:tc>
          <w:tcPr>
            <w:tcW w:w="623" w:type="dxa"/>
            <w:tcBorders>
              <w:top w:val="nil"/>
              <w:left w:val="nil"/>
              <w:bottom w:val="single" w:sz="4" w:space="0" w:color="000000"/>
              <w:right w:val="single" w:sz="4" w:space="0" w:color="000000"/>
            </w:tcBorders>
            <w:shd w:val="clear" w:color="000000" w:fill="FFFFFF"/>
            <w:vAlign w:val="center"/>
            <w:hideMark/>
          </w:tcPr>
          <w:p w14:paraId="64EE5D2B" w14:textId="77777777" w:rsidR="00B2418E" w:rsidRPr="00342BC8" w:rsidRDefault="00B2418E" w:rsidP="006F156B">
            <w:pPr>
              <w:jc w:val="center"/>
              <w:rPr>
                <w:color w:val="000000"/>
                <w:sz w:val="18"/>
                <w:szCs w:val="18"/>
              </w:rPr>
            </w:pPr>
            <w:r w:rsidRPr="00342BC8">
              <w:rPr>
                <w:color w:val="000000"/>
                <w:sz w:val="18"/>
                <w:szCs w:val="18"/>
              </w:rPr>
              <w:t>35,15</w:t>
            </w:r>
          </w:p>
        </w:tc>
        <w:tc>
          <w:tcPr>
            <w:tcW w:w="623" w:type="dxa"/>
            <w:tcBorders>
              <w:top w:val="nil"/>
              <w:left w:val="nil"/>
              <w:bottom w:val="single" w:sz="4" w:space="0" w:color="000000"/>
              <w:right w:val="single" w:sz="4" w:space="0" w:color="000000"/>
            </w:tcBorders>
            <w:shd w:val="clear" w:color="000000" w:fill="FFFFFF"/>
            <w:vAlign w:val="center"/>
            <w:hideMark/>
          </w:tcPr>
          <w:p w14:paraId="2779356E" w14:textId="77777777" w:rsidR="00B2418E" w:rsidRPr="00342BC8" w:rsidRDefault="00B2418E" w:rsidP="006F156B">
            <w:pPr>
              <w:jc w:val="center"/>
              <w:rPr>
                <w:color w:val="000000"/>
                <w:sz w:val="18"/>
                <w:szCs w:val="18"/>
              </w:rPr>
            </w:pPr>
            <w:r w:rsidRPr="00342BC8">
              <w:rPr>
                <w:color w:val="000000"/>
                <w:sz w:val="18"/>
                <w:szCs w:val="18"/>
              </w:rPr>
              <w:t>36,02</w:t>
            </w:r>
          </w:p>
        </w:tc>
        <w:tc>
          <w:tcPr>
            <w:tcW w:w="714" w:type="dxa"/>
            <w:tcBorders>
              <w:top w:val="nil"/>
              <w:left w:val="nil"/>
              <w:bottom w:val="single" w:sz="4" w:space="0" w:color="000000"/>
              <w:right w:val="single" w:sz="4" w:space="0" w:color="000000"/>
            </w:tcBorders>
            <w:shd w:val="clear" w:color="000000" w:fill="FFFFFF"/>
            <w:vAlign w:val="center"/>
            <w:hideMark/>
          </w:tcPr>
          <w:p w14:paraId="70038BA2" w14:textId="77777777" w:rsidR="00B2418E" w:rsidRPr="00342BC8" w:rsidRDefault="00B2418E" w:rsidP="006F156B">
            <w:pPr>
              <w:jc w:val="center"/>
              <w:rPr>
                <w:color w:val="000000"/>
                <w:sz w:val="18"/>
                <w:szCs w:val="18"/>
              </w:rPr>
            </w:pPr>
            <w:r w:rsidRPr="00342BC8">
              <w:rPr>
                <w:color w:val="000000"/>
                <w:sz w:val="18"/>
                <w:szCs w:val="18"/>
              </w:rPr>
              <w:t>257,77</w:t>
            </w:r>
          </w:p>
        </w:tc>
        <w:tc>
          <w:tcPr>
            <w:tcW w:w="711" w:type="dxa"/>
            <w:tcBorders>
              <w:top w:val="nil"/>
              <w:left w:val="nil"/>
              <w:bottom w:val="single" w:sz="4" w:space="0" w:color="000000"/>
              <w:right w:val="single" w:sz="4" w:space="0" w:color="000000"/>
            </w:tcBorders>
            <w:shd w:val="clear" w:color="000000" w:fill="FFFFFF"/>
            <w:vAlign w:val="center"/>
            <w:hideMark/>
          </w:tcPr>
          <w:p w14:paraId="5310BB6A" w14:textId="77777777" w:rsidR="00B2418E" w:rsidRPr="00342BC8" w:rsidRDefault="00B2418E" w:rsidP="006F156B">
            <w:pPr>
              <w:jc w:val="center"/>
              <w:rPr>
                <w:color w:val="000000"/>
                <w:sz w:val="18"/>
                <w:szCs w:val="18"/>
              </w:rPr>
            </w:pPr>
            <w:r w:rsidRPr="00342BC8">
              <w:rPr>
                <w:color w:val="000000"/>
                <w:sz w:val="18"/>
                <w:szCs w:val="18"/>
              </w:rPr>
              <w:t>257,37</w:t>
            </w:r>
          </w:p>
        </w:tc>
        <w:tc>
          <w:tcPr>
            <w:tcW w:w="711" w:type="dxa"/>
            <w:tcBorders>
              <w:top w:val="nil"/>
              <w:left w:val="nil"/>
              <w:bottom w:val="single" w:sz="4" w:space="0" w:color="000000"/>
              <w:right w:val="single" w:sz="4" w:space="0" w:color="000000"/>
            </w:tcBorders>
            <w:shd w:val="clear" w:color="000000" w:fill="FFFFFF"/>
            <w:vAlign w:val="center"/>
            <w:hideMark/>
          </w:tcPr>
          <w:p w14:paraId="43F2AB32" w14:textId="77777777" w:rsidR="00B2418E" w:rsidRPr="00342BC8" w:rsidRDefault="00B2418E" w:rsidP="006F156B">
            <w:pPr>
              <w:jc w:val="center"/>
              <w:rPr>
                <w:color w:val="000000"/>
                <w:sz w:val="18"/>
                <w:szCs w:val="18"/>
              </w:rPr>
            </w:pPr>
            <w:r w:rsidRPr="00342BC8">
              <w:rPr>
                <w:color w:val="000000"/>
                <w:sz w:val="18"/>
                <w:szCs w:val="18"/>
              </w:rPr>
              <w:t>227,03</w:t>
            </w:r>
          </w:p>
        </w:tc>
        <w:tc>
          <w:tcPr>
            <w:tcW w:w="711" w:type="dxa"/>
            <w:tcBorders>
              <w:top w:val="nil"/>
              <w:left w:val="nil"/>
              <w:bottom w:val="single" w:sz="4" w:space="0" w:color="000000"/>
              <w:right w:val="single" w:sz="4" w:space="0" w:color="000000"/>
            </w:tcBorders>
            <w:shd w:val="clear" w:color="000000" w:fill="FFFFFF"/>
            <w:vAlign w:val="center"/>
            <w:hideMark/>
          </w:tcPr>
          <w:p w14:paraId="4F9E8743" w14:textId="77777777" w:rsidR="00B2418E" w:rsidRPr="00342BC8" w:rsidRDefault="00B2418E" w:rsidP="006F156B">
            <w:pPr>
              <w:jc w:val="center"/>
              <w:rPr>
                <w:color w:val="000000"/>
                <w:sz w:val="18"/>
                <w:szCs w:val="18"/>
              </w:rPr>
            </w:pPr>
            <w:r w:rsidRPr="00342BC8">
              <w:rPr>
                <w:color w:val="000000"/>
                <w:sz w:val="18"/>
                <w:szCs w:val="18"/>
              </w:rPr>
              <w:t>226,63</w:t>
            </w:r>
          </w:p>
        </w:tc>
        <w:tc>
          <w:tcPr>
            <w:tcW w:w="621" w:type="dxa"/>
            <w:tcBorders>
              <w:top w:val="nil"/>
              <w:left w:val="nil"/>
              <w:bottom w:val="single" w:sz="4" w:space="0" w:color="000000"/>
              <w:right w:val="single" w:sz="4" w:space="0" w:color="000000"/>
            </w:tcBorders>
            <w:shd w:val="clear" w:color="000000" w:fill="FFFFFF"/>
            <w:vAlign w:val="center"/>
            <w:hideMark/>
          </w:tcPr>
          <w:p w14:paraId="0FB7F6FA" w14:textId="77777777" w:rsidR="00B2418E" w:rsidRPr="00342BC8" w:rsidRDefault="00B2418E" w:rsidP="006F156B">
            <w:pPr>
              <w:jc w:val="center"/>
              <w:rPr>
                <w:color w:val="000000"/>
                <w:sz w:val="18"/>
                <w:szCs w:val="18"/>
              </w:rPr>
            </w:pPr>
            <w:r w:rsidRPr="00342BC8">
              <w:rPr>
                <w:color w:val="000000"/>
                <w:sz w:val="18"/>
                <w:szCs w:val="18"/>
              </w:rPr>
              <w:t>31,15</w:t>
            </w:r>
          </w:p>
        </w:tc>
        <w:tc>
          <w:tcPr>
            <w:tcW w:w="621" w:type="dxa"/>
            <w:tcBorders>
              <w:top w:val="nil"/>
              <w:left w:val="nil"/>
              <w:bottom w:val="single" w:sz="4" w:space="0" w:color="000000"/>
              <w:right w:val="single" w:sz="4" w:space="0" w:color="000000"/>
            </w:tcBorders>
            <w:shd w:val="clear" w:color="000000" w:fill="FFFFFF"/>
            <w:vAlign w:val="center"/>
            <w:hideMark/>
          </w:tcPr>
          <w:p w14:paraId="1F8A7BEF" w14:textId="77777777" w:rsidR="00B2418E" w:rsidRPr="00342BC8" w:rsidRDefault="00B2418E" w:rsidP="006F156B">
            <w:pPr>
              <w:jc w:val="center"/>
              <w:rPr>
                <w:color w:val="000000"/>
                <w:sz w:val="18"/>
                <w:szCs w:val="18"/>
              </w:rPr>
            </w:pPr>
            <w:r w:rsidRPr="00342BC8">
              <w:rPr>
                <w:color w:val="000000"/>
                <w:sz w:val="18"/>
                <w:szCs w:val="18"/>
              </w:rPr>
              <w:t>30,34</w:t>
            </w:r>
          </w:p>
        </w:tc>
        <w:tc>
          <w:tcPr>
            <w:tcW w:w="787" w:type="dxa"/>
            <w:tcBorders>
              <w:top w:val="nil"/>
              <w:left w:val="nil"/>
              <w:bottom w:val="single" w:sz="4" w:space="0" w:color="000000"/>
              <w:right w:val="single" w:sz="4" w:space="0" w:color="000000"/>
            </w:tcBorders>
            <w:shd w:val="clear" w:color="000000" w:fill="FFFFFF"/>
            <w:vAlign w:val="center"/>
            <w:hideMark/>
          </w:tcPr>
          <w:p w14:paraId="1EC1529F" w14:textId="77777777" w:rsidR="00B2418E" w:rsidRPr="00342BC8" w:rsidRDefault="00B2418E" w:rsidP="006F156B">
            <w:pPr>
              <w:jc w:val="center"/>
              <w:rPr>
                <w:color w:val="000000"/>
                <w:sz w:val="18"/>
                <w:szCs w:val="18"/>
              </w:rPr>
            </w:pPr>
            <w:r w:rsidRPr="00342BC8">
              <w:rPr>
                <w:color w:val="000000"/>
                <w:sz w:val="18"/>
                <w:szCs w:val="18"/>
              </w:rPr>
              <w:t>10,62</w:t>
            </w:r>
          </w:p>
        </w:tc>
        <w:tc>
          <w:tcPr>
            <w:tcW w:w="786" w:type="dxa"/>
            <w:tcBorders>
              <w:top w:val="nil"/>
              <w:left w:val="nil"/>
              <w:bottom w:val="single" w:sz="4" w:space="0" w:color="000000"/>
              <w:right w:val="single" w:sz="4" w:space="0" w:color="000000"/>
            </w:tcBorders>
            <w:shd w:val="clear" w:color="000000" w:fill="FFFFFF"/>
            <w:vAlign w:val="center"/>
            <w:hideMark/>
          </w:tcPr>
          <w:p w14:paraId="798B6C95" w14:textId="77777777" w:rsidR="00B2418E" w:rsidRPr="00342BC8" w:rsidRDefault="00B2418E" w:rsidP="006F156B">
            <w:pPr>
              <w:jc w:val="center"/>
              <w:rPr>
                <w:color w:val="000000"/>
                <w:sz w:val="18"/>
                <w:szCs w:val="18"/>
              </w:rPr>
            </w:pPr>
            <w:r w:rsidRPr="00342BC8">
              <w:rPr>
                <w:color w:val="000000"/>
                <w:sz w:val="18"/>
                <w:szCs w:val="18"/>
              </w:rPr>
              <w:t>10,62</w:t>
            </w:r>
          </w:p>
        </w:tc>
      </w:tr>
      <w:tr w:rsidR="00DE022C" w:rsidRPr="00342BC8" w14:paraId="5B2C19D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1958F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275B3C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87D87F1" w14:textId="77777777" w:rsidR="00B2418E" w:rsidRPr="00342BC8" w:rsidRDefault="00B2418E" w:rsidP="006F156B">
            <w:pPr>
              <w:jc w:val="center"/>
              <w:rPr>
                <w:color w:val="000000"/>
                <w:sz w:val="18"/>
                <w:szCs w:val="18"/>
              </w:rPr>
            </w:pPr>
            <w:r w:rsidRPr="00342BC8">
              <w:rPr>
                <w:color w:val="000000"/>
                <w:sz w:val="18"/>
                <w:szCs w:val="18"/>
              </w:rPr>
              <w:t>ТК14</w:t>
            </w:r>
          </w:p>
        </w:tc>
        <w:tc>
          <w:tcPr>
            <w:tcW w:w="711" w:type="dxa"/>
            <w:tcBorders>
              <w:top w:val="nil"/>
              <w:left w:val="nil"/>
              <w:bottom w:val="single" w:sz="4" w:space="0" w:color="000000"/>
              <w:right w:val="single" w:sz="4" w:space="0" w:color="000000"/>
            </w:tcBorders>
            <w:shd w:val="clear" w:color="000000" w:fill="FFFFFF"/>
            <w:vAlign w:val="center"/>
            <w:hideMark/>
          </w:tcPr>
          <w:p w14:paraId="12D5156D"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13A3A727"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0850519F"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0C57FB0F" w14:textId="77777777" w:rsidR="00B2418E" w:rsidRPr="00342BC8" w:rsidRDefault="00B2418E" w:rsidP="006F156B">
            <w:pPr>
              <w:jc w:val="center"/>
              <w:rPr>
                <w:color w:val="000000"/>
                <w:sz w:val="18"/>
                <w:szCs w:val="18"/>
              </w:rPr>
            </w:pPr>
            <w:r w:rsidRPr="00342BC8">
              <w:rPr>
                <w:color w:val="000000"/>
                <w:sz w:val="18"/>
                <w:szCs w:val="18"/>
              </w:rPr>
              <w:t>20,00</w:t>
            </w:r>
          </w:p>
        </w:tc>
        <w:tc>
          <w:tcPr>
            <w:tcW w:w="915" w:type="dxa"/>
            <w:tcBorders>
              <w:top w:val="nil"/>
              <w:left w:val="nil"/>
              <w:bottom w:val="single" w:sz="4" w:space="0" w:color="000000"/>
              <w:right w:val="single" w:sz="4" w:space="0" w:color="000000"/>
            </w:tcBorders>
            <w:shd w:val="clear" w:color="000000" w:fill="FFFFFF"/>
            <w:vAlign w:val="center"/>
            <w:hideMark/>
          </w:tcPr>
          <w:p w14:paraId="26472E11" w14:textId="77777777" w:rsidR="00B2418E" w:rsidRPr="00342BC8" w:rsidRDefault="00B2418E" w:rsidP="006F156B">
            <w:pPr>
              <w:jc w:val="center"/>
              <w:rPr>
                <w:color w:val="000000"/>
                <w:sz w:val="18"/>
                <w:szCs w:val="18"/>
              </w:rPr>
            </w:pPr>
            <w:r w:rsidRPr="00342BC8">
              <w:rPr>
                <w:color w:val="000000"/>
                <w:sz w:val="18"/>
                <w:szCs w:val="18"/>
              </w:rPr>
              <w:t>-20,00</w:t>
            </w:r>
          </w:p>
        </w:tc>
        <w:tc>
          <w:tcPr>
            <w:tcW w:w="641" w:type="dxa"/>
            <w:tcBorders>
              <w:top w:val="nil"/>
              <w:left w:val="nil"/>
              <w:bottom w:val="single" w:sz="4" w:space="0" w:color="000000"/>
              <w:right w:val="single" w:sz="4" w:space="0" w:color="000000"/>
            </w:tcBorders>
            <w:shd w:val="clear" w:color="000000" w:fill="FFFFFF"/>
            <w:vAlign w:val="center"/>
            <w:hideMark/>
          </w:tcPr>
          <w:p w14:paraId="13BEFDD2"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211C2B3F"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50B3CE14" w14:textId="77777777" w:rsidR="00B2418E" w:rsidRPr="00342BC8" w:rsidRDefault="00B2418E" w:rsidP="006F156B">
            <w:pPr>
              <w:jc w:val="center"/>
              <w:rPr>
                <w:color w:val="000000"/>
                <w:sz w:val="18"/>
                <w:szCs w:val="18"/>
              </w:rPr>
            </w:pPr>
            <w:r w:rsidRPr="00342BC8">
              <w:rPr>
                <w:color w:val="000000"/>
                <w:sz w:val="18"/>
                <w:szCs w:val="18"/>
              </w:rPr>
              <w:t>67,16</w:t>
            </w:r>
          </w:p>
        </w:tc>
        <w:tc>
          <w:tcPr>
            <w:tcW w:w="623" w:type="dxa"/>
            <w:tcBorders>
              <w:top w:val="nil"/>
              <w:left w:val="nil"/>
              <w:bottom w:val="single" w:sz="4" w:space="0" w:color="000000"/>
              <w:right w:val="single" w:sz="4" w:space="0" w:color="000000"/>
            </w:tcBorders>
            <w:shd w:val="clear" w:color="000000" w:fill="FFFFFF"/>
            <w:vAlign w:val="center"/>
            <w:hideMark/>
          </w:tcPr>
          <w:p w14:paraId="1CF5A5F7" w14:textId="77777777" w:rsidR="00B2418E" w:rsidRPr="00342BC8" w:rsidRDefault="00B2418E" w:rsidP="006F156B">
            <w:pPr>
              <w:jc w:val="center"/>
              <w:rPr>
                <w:color w:val="000000"/>
                <w:sz w:val="18"/>
                <w:szCs w:val="18"/>
              </w:rPr>
            </w:pPr>
            <w:r w:rsidRPr="00342BC8">
              <w:rPr>
                <w:color w:val="000000"/>
                <w:sz w:val="18"/>
                <w:szCs w:val="18"/>
              </w:rPr>
              <w:t>67,08</w:t>
            </w:r>
          </w:p>
        </w:tc>
        <w:tc>
          <w:tcPr>
            <w:tcW w:w="623" w:type="dxa"/>
            <w:tcBorders>
              <w:top w:val="nil"/>
              <w:left w:val="nil"/>
              <w:bottom w:val="single" w:sz="4" w:space="0" w:color="000000"/>
              <w:right w:val="single" w:sz="4" w:space="0" w:color="000000"/>
            </w:tcBorders>
            <w:shd w:val="clear" w:color="000000" w:fill="FFFFFF"/>
            <w:vAlign w:val="center"/>
            <w:hideMark/>
          </w:tcPr>
          <w:p w14:paraId="16ECC043" w14:textId="77777777" w:rsidR="00B2418E" w:rsidRPr="00342BC8" w:rsidRDefault="00B2418E" w:rsidP="006F156B">
            <w:pPr>
              <w:jc w:val="center"/>
              <w:rPr>
                <w:color w:val="000000"/>
                <w:sz w:val="18"/>
                <w:szCs w:val="18"/>
              </w:rPr>
            </w:pPr>
            <w:r w:rsidRPr="00342BC8">
              <w:rPr>
                <w:color w:val="000000"/>
                <w:sz w:val="18"/>
                <w:szCs w:val="18"/>
              </w:rPr>
              <w:t>36,06</w:t>
            </w:r>
          </w:p>
        </w:tc>
        <w:tc>
          <w:tcPr>
            <w:tcW w:w="623" w:type="dxa"/>
            <w:tcBorders>
              <w:top w:val="nil"/>
              <w:left w:val="nil"/>
              <w:bottom w:val="single" w:sz="4" w:space="0" w:color="000000"/>
              <w:right w:val="single" w:sz="4" w:space="0" w:color="000000"/>
            </w:tcBorders>
            <w:shd w:val="clear" w:color="000000" w:fill="FFFFFF"/>
            <w:vAlign w:val="center"/>
            <w:hideMark/>
          </w:tcPr>
          <w:p w14:paraId="1398816A" w14:textId="77777777" w:rsidR="00B2418E" w:rsidRPr="00342BC8" w:rsidRDefault="00B2418E" w:rsidP="006F156B">
            <w:pPr>
              <w:jc w:val="center"/>
              <w:rPr>
                <w:color w:val="000000"/>
                <w:sz w:val="18"/>
                <w:szCs w:val="18"/>
              </w:rPr>
            </w:pPr>
            <w:r w:rsidRPr="00342BC8">
              <w:rPr>
                <w:color w:val="000000"/>
                <w:sz w:val="18"/>
                <w:szCs w:val="18"/>
              </w:rPr>
              <w:t>36,02</w:t>
            </w:r>
          </w:p>
        </w:tc>
        <w:tc>
          <w:tcPr>
            <w:tcW w:w="714" w:type="dxa"/>
            <w:tcBorders>
              <w:top w:val="nil"/>
              <w:left w:val="nil"/>
              <w:bottom w:val="single" w:sz="4" w:space="0" w:color="000000"/>
              <w:right w:val="single" w:sz="4" w:space="0" w:color="000000"/>
            </w:tcBorders>
            <w:shd w:val="clear" w:color="000000" w:fill="FFFFFF"/>
            <w:vAlign w:val="center"/>
            <w:hideMark/>
          </w:tcPr>
          <w:p w14:paraId="5CA98663" w14:textId="77777777" w:rsidR="00B2418E" w:rsidRPr="00342BC8" w:rsidRDefault="00B2418E" w:rsidP="006F156B">
            <w:pPr>
              <w:jc w:val="center"/>
              <w:rPr>
                <w:color w:val="000000"/>
                <w:sz w:val="18"/>
                <w:szCs w:val="18"/>
              </w:rPr>
            </w:pPr>
            <w:r w:rsidRPr="00342BC8">
              <w:rPr>
                <w:color w:val="000000"/>
                <w:sz w:val="18"/>
                <w:szCs w:val="18"/>
              </w:rPr>
              <w:t>257,77</w:t>
            </w:r>
          </w:p>
        </w:tc>
        <w:tc>
          <w:tcPr>
            <w:tcW w:w="711" w:type="dxa"/>
            <w:tcBorders>
              <w:top w:val="nil"/>
              <w:left w:val="nil"/>
              <w:bottom w:val="single" w:sz="4" w:space="0" w:color="000000"/>
              <w:right w:val="single" w:sz="4" w:space="0" w:color="000000"/>
            </w:tcBorders>
            <w:shd w:val="clear" w:color="000000" w:fill="FFFFFF"/>
            <w:vAlign w:val="center"/>
            <w:hideMark/>
          </w:tcPr>
          <w:p w14:paraId="6E957DB9" w14:textId="77777777" w:rsidR="00B2418E" w:rsidRPr="00342BC8" w:rsidRDefault="00B2418E" w:rsidP="006F156B">
            <w:pPr>
              <w:jc w:val="center"/>
              <w:rPr>
                <w:color w:val="000000"/>
                <w:sz w:val="18"/>
                <w:szCs w:val="18"/>
              </w:rPr>
            </w:pPr>
            <w:r w:rsidRPr="00342BC8">
              <w:rPr>
                <w:color w:val="000000"/>
                <w:sz w:val="18"/>
                <w:szCs w:val="18"/>
              </w:rPr>
              <w:t>257,71</w:t>
            </w:r>
          </w:p>
        </w:tc>
        <w:tc>
          <w:tcPr>
            <w:tcW w:w="711" w:type="dxa"/>
            <w:tcBorders>
              <w:top w:val="nil"/>
              <w:left w:val="nil"/>
              <w:bottom w:val="single" w:sz="4" w:space="0" w:color="000000"/>
              <w:right w:val="single" w:sz="4" w:space="0" w:color="000000"/>
            </w:tcBorders>
            <w:shd w:val="clear" w:color="000000" w:fill="FFFFFF"/>
            <w:vAlign w:val="center"/>
            <w:hideMark/>
          </w:tcPr>
          <w:p w14:paraId="78050269" w14:textId="77777777" w:rsidR="00B2418E" w:rsidRPr="00342BC8" w:rsidRDefault="00B2418E" w:rsidP="006F156B">
            <w:pPr>
              <w:jc w:val="center"/>
              <w:rPr>
                <w:color w:val="000000"/>
                <w:sz w:val="18"/>
                <w:szCs w:val="18"/>
              </w:rPr>
            </w:pPr>
            <w:r w:rsidRPr="00342BC8">
              <w:rPr>
                <w:color w:val="000000"/>
                <w:sz w:val="18"/>
                <w:szCs w:val="18"/>
              </w:rPr>
              <w:t>226,69</w:t>
            </w:r>
          </w:p>
        </w:tc>
        <w:tc>
          <w:tcPr>
            <w:tcW w:w="711" w:type="dxa"/>
            <w:tcBorders>
              <w:top w:val="nil"/>
              <w:left w:val="nil"/>
              <w:bottom w:val="single" w:sz="4" w:space="0" w:color="000000"/>
              <w:right w:val="single" w:sz="4" w:space="0" w:color="000000"/>
            </w:tcBorders>
            <w:shd w:val="clear" w:color="000000" w:fill="FFFFFF"/>
            <w:vAlign w:val="center"/>
            <w:hideMark/>
          </w:tcPr>
          <w:p w14:paraId="733A7F09" w14:textId="77777777" w:rsidR="00B2418E" w:rsidRPr="00342BC8" w:rsidRDefault="00B2418E" w:rsidP="006F156B">
            <w:pPr>
              <w:jc w:val="center"/>
              <w:rPr>
                <w:color w:val="000000"/>
                <w:sz w:val="18"/>
                <w:szCs w:val="18"/>
              </w:rPr>
            </w:pPr>
            <w:r w:rsidRPr="00342BC8">
              <w:rPr>
                <w:color w:val="000000"/>
                <w:sz w:val="18"/>
                <w:szCs w:val="18"/>
              </w:rPr>
              <w:t>226,63</w:t>
            </w:r>
          </w:p>
        </w:tc>
        <w:tc>
          <w:tcPr>
            <w:tcW w:w="621" w:type="dxa"/>
            <w:tcBorders>
              <w:top w:val="nil"/>
              <w:left w:val="nil"/>
              <w:bottom w:val="single" w:sz="4" w:space="0" w:color="000000"/>
              <w:right w:val="single" w:sz="4" w:space="0" w:color="000000"/>
            </w:tcBorders>
            <w:shd w:val="clear" w:color="000000" w:fill="FFFFFF"/>
            <w:vAlign w:val="center"/>
            <w:hideMark/>
          </w:tcPr>
          <w:p w14:paraId="26287714" w14:textId="77777777" w:rsidR="00B2418E" w:rsidRPr="00342BC8" w:rsidRDefault="00B2418E" w:rsidP="006F156B">
            <w:pPr>
              <w:jc w:val="center"/>
              <w:rPr>
                <w:color w:val="000000"/>
                <w:sz w:val="18"/>
                <w:szCs w:val="18"/>
              </w:rPr>
            </w:pPr>
            <w:r w:rsidRPr="00342BC8">
              <w:rPr>
                <w:color w:val="000000"/>
                <w:sz w:val="18"/>
                <w:szCs w:val="18"/>
              </w:rPr>
              <w:t>31,15</w:t>
            </w:r>
          </w:p>
        </w:tc>
        <w:tc>
          <w:tcPr>
            <w:tcW w:w="621" w:type="dxa"/>
            <w:tcBorders>
              <w:top w:val="nil"/>
              <w:left w:val="nil"/>
              <w:bottom w:val="single" w:sz="4" w:space="0" w:color="000000"/>
              <w:right w:val="single" w:sz="4" w:space="0" w:color="000000"/>
            </w:tcBorders>
            <w:shd w:val="clear" w:color="000000" w:fill="FFFFFF"/>
            <w:vAlign w:val="center"/>
            <w:hideMark/>
          </w:tcPr>
          <w:p w14:paraId="796D0903" w14:textId="77777777" w:rsidR="00B2418E" w:rsidRPr="00342BC8" w:rsidRDefault="00B2418E" w:rsidP="006F156B">
            <w:pPr>
              <w:jc w:val="center"/>
              <w:rPr>
                <w:color w:val="000000"/>
                <w:sz w:val="18"/>
                <w:szCs w:val="18"/>
              </w:rPr>
            </w:pPr>
            <w:r w:rsidRPr="00342BC8">
              <w:rPr>
                <w:color w:val="000000"/>
                <w:sz w:val="18"/>
                <w:szCs w:val="18"/>
              </w:rPr>
              <w:t>31,02</w:t>
            </w:r>
          </w:p>
        </w:tc>
        <w:tc>
          <w:tcPr>
            <w:tcW w:w="787" w:type="dxa"/>
            <w:tcBorders>
              <w:top w:val="nil"/>
              <w:left w:val="nil"/>
              <w:bottom w:val="single" w:sz="4" w:space="0" w:color="000000"/>
              <w:right w:val="single" w:sz="4" w:space="0" w:color="000000"/>
            </w:tcBorders>
            <w:shd w:val="clear" w:color="000000" w:fill="FFFFFF"/>
            <w:vAlign w:val="center"/>
            <w:hideMark/>
          </w:tcPr>
          <w:p w14:paraId="66FFB49E" w14:textId="77777777" w:rsidR="00B2418E" w:rsidRPr="00342BC8" w:rsidRDefault="00B2418E" w:rsidP="006F156B">
            <w:pPr>
              <w:jc w:val="center"/>
              <w:rPr>
                <w:color w:val="000000"/>
                <w:sz w:val="18"/>
                <w:szCs w:val="18"/>
              </w:rPr>
            </w:pPr>
            <w:r w:rsidRPr="00342BC8">
              <w:rPr>
                <w:color w:val="000000"/>
                <w:sz w:val="18"/>
                <w:szCs w:val="18"/>
              </w:rPr>
              <w:t>3,06</w:t>
            </w:r>
          </w:p>
        </w:tc>
        <w:tc>
          <w:tcPr>
            <w:tcW w:w="786" w:type="dxa"/>
            <w:tcBorders>
              <w:top w:val="nil"/>
              <w:left w:val="nil"/>
              <w:bottom w:val="single" w:sz="4" w:space="0" w:color="000000"/>
              <w:right w:val="single" w:sz="4" w:space="0" w:color="000000"/>
            </w:tcBorders>
            <w:shd w:val="clear" w:color="000000" w:fill="FFFFFF"/>
            <w:vAlign w:val="center"/>
            <w:hideMark/>
          </w:tcPr>
          <w:p w14:paraId="7AC10D67" w14:textId="77777777" w:rsidR="00B2418E" w:rsidRPr="00342BC8" w:rsidRDefault="00B2418E" w:rsidP="006F156B">
            <w:pPr>
              <w:jc w:val="center"/>
              <w:rPr>
                <w:color w:val="000000"/>
                <w:sz w:val="18"/>
                <w:szCs w:val="18"/>
              </w:rPr>
            </w:pPr>
            <w:r w:rsidRPr="00342BC8">
              <w:rPr>
                <w:color w:val="000000"/>
                <w:sz w:val="18"/>
                <w:szCs w:val="18"/>
              </w:rPr>
              <w:t>3,06</w:t>
            </w:r>
          </w:p>
        </w:tc>
      </w:tr>
      <w:tr w:rsidR="00DE022C" w:rsidRPr="00342BC8" w14:paraId="0F4E9C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5E8E71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2F517FF" w14:textId="77777777" w:rsidR="00B2418E" w:rsidRPr="00342BC8" w:rsidRDefault="00B2418E" w:rsidP="006F156B">
            <w:pPr>
              <w:jc w:val="center"/>
              <w:rPr>
                <w:color w:val="000000"/>
                <w:sz w:val="18"/>
                <w:szCs w:val="18"/>
              </w:rPr>
            </w:pPr>
            <w:r w:rsidRPr="00342BC8">
              <w:rPr>
                <w:color w:val="000000"/>
                <w:sz w:val="18"/>
                <w:szCs w:val="18"/>
              </w:rPr>
              <w:t>ТК14</w:t>
            </w:r>
          </w:p>
        </w:tc>
        <w:tc>
          <w:tcPr>
            <w:tcW w:w="1577" w:type="dxa"/>
            <w:tcBorders>
              <w:top w:val="nil"/>
              <w:left w:val="nil"/>
              <w:bottom w:val="single" w:sz="4" w:space="0" w:color="000000"/>
              <w:right w:val="single" w:sz="4" w:space="0" w:color="000000"/>
            </w:tcBorders>
            <w:shd w:val="clear" w:color="000000" w:fill="FFFFFF"/>
            <w:vAlign w:val="center"/>
            <w:hideMark/>
          </w:tcPr>
          <w:p w14:paraId="5FA65A8A" w14:textId="77777777" w:rsidR="00B2418E" w:rsidRPr="00342BC8" w:rsidRDefault="00B2418E" w:rsidP="006F156B">
            <w:pPr>
              <w:jc w:val="center"/>
              <w:rPr>
                <w:color w:val="000000"/>
                <w:sz w:val="18"/>
                <w:szCs w:val="18"/>
              </w:rPr>
            </w:pPr>
            <w:r w:rsidRPr="00342BC8">
              <w:rPr>
                <w:color w:val="000000"/>
                <w:sz w:val="18"/>
                <w:szCs w:val="18"/>
              </w:rPr>
              <w:t>Школа №3</w:t>
            </w:r>
          </w:p>
        </w:tc>
        <w:tc>
          <w:tcPr>
            <w:tcW w:w="711" w:type="dxa"/>
            <w:tcBorders>
              <w:top w:val="nil"/>
              <w:left w:val="nil"/>
              <w:bottom w:val="single" w:sz="4" w:space="0" w:color="000000"/>
              <w:right w:val="single" w:sz="4" w:space="0" w:color="000000"/>
            </w:tcBorders>
            <w:shd w:val="clear" w:color="000000" w:fill="FFFFFF"/>
            <w:vAlign w:val="center"/>
            <w:hideMark/>
          </w:tcPr>
          <w:p w14:paraId="0BEC5639" w14:textId="77777777" w:rsidR="00B2418E" w:rsidRPr="00342BC8" w:rsidRDefault="00B2418E" w:rsidP="006F156B">
            <w:pPr>
              <w:jc w:val="center"/>
              <w:rPr>
                <w:color w:val="000000"/>
                <w:sz w:val="18"/>
                <w:szCs w:val="18"/>
              </w:rPr>
            </w:pPr>
            <w:r w:rsidRPr="00342BC8">
              <w:rPr>
                <w:color w:val="000000"/>
                <w:sz w:val="18"/>
                <w:szCs w:val="18"/>
              </w:rPr>
              <w:t>68,00</w:t>
            </w:r>
          </w:p>
        </w:tc>
        <w:tc>
          <w:tcPr>
            <w:tcW w:w="590" w:type="dxa"/>
            <w:tcBorders>
              <w:top w:val="nil"/>
              <w:left w:val="nil"/>
              <w:bottom w:val="single" w:sz="4" w:space="0" w:color="000000"/>
              <w:right w:val="single" w:sz="4" w:space="0" w:color="000000"/>
            </w:tcBorders>
            <w:shd w:val="clear" w:color="000000" w:fill="FFFFFF"/>
            <w:vAlign w:val="center"/>
            <w:hideMark/>
          </w:tcPr>
          <w:p w14:paraId="04B4866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1C93D72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EB201E7" w14:textId="77777777" w:rsidR="00B2418E" w:rsidRPr="00342BC8" w:rsidRDefault="00B2418E" w:rsidP="006F156B">
            <w:pPr>
              <w:jc w:val="center"/>
              <w:rPr>
                <w:color w:val="000000"/>
                <w:sz w:val="18"/>
                <w:szCs w:val="18"/>
              </w:rPr>
            </w:pPr>
            <w:r w:rsidRPr="00342BC8">
              <w:rPr>
                <w:color w:val="000000"/>
                <w:sz w:val="18"/>
                <w:szCs w:val="18"/>
              </w:rPr>
              <w:t>20,00</w:t>
            </w:r>
          </w:p>
        </w:tc>
        <w:tc>
          <w:tcPr>
            <w:tcW w:w="915" w:type="dxa"/>
            <w:tcBorders>
              <w:top w:val="nil"/>
              <w:left w:val="nil"/>
              <w:bottom w:val="single" w:sz="4" w:space="0" w:color="000000"/>
              <w:right w:val="single" w:sz="4" w:space="0" w:color="000000"/>
            </w:tcBorders>
            <w:shd w:val="clear" w:color="000000" w:fill="FFFFFF"/>
            <w:vAlign w:val="center"/>
            <w:hideMark/>
          </w:tcPr>
          <w:p w14:paraId="3DFFFC18" w14:textId="77777777" w:rsidR="00B2418E" w:rsidRPr="00342BC8" w:rsidRDefault="00B2418E" w:rsidP="006F156B">
            <w:pPr>
              <w:jc w:val="center"/>
              <w:rPr>
                <w:color w:val="000000"/>
                <w:sz w:val="18"/>
                <w:szCs w:val="18"/>
              </w:rPr>
            </w:pPr>
            <w:r w:rsidRPr="00342BC8">
              <w:rPr>
                <w:color w:val="000000"/>
                <w:sz w:val="18"/>
                <w:szCs w:val="18"/>
              </w:rPr>
              <w:t>-20,00</w:t>
            </w:r>
          </w:p>
        </w:tc>
        <w:tc>
          <w:tcPr>
            <w:tcW w:w="641" w:type="dxa"/>
            <w:tcBorders>
              <w:top w:val="nil"/>
              <w:left w:val="nil"/>
              <w:bottom w:val="single" w:sz="4" w:space="0" w:color="000000"/>
              <w:right w:val="single" w:sz="4" w:space="0" w:color="000000"/>
            </w:tcBorders>
            <w:shd w:val="clear" w:color="000000" w:fill="FFFFFF"/>
            <w:vAlign w:val="center"/>
            <w:hideMark/>
          </w:tcPr>
          <w:p w14:paraId="20770441" w14:textId="77777777" w:rsidR="00B2418E" w:rsidRPr="00342BC8" w:rsidRDefault="00B2418E" w:rsidP="006F156B">
            <w:pPr>
              <w:jc w:val="center"/>
              <w:rPr>
                <w:color w:val="000000"/>
                <w:sz w:val="18"/>
                <w:szCs w:val="18"/>
              </w:rPr>
            </w:pPr>
            <w:r w:rsidRPr="00342BC8">
              <w:rPr>
                <w:color w:val="000000"/>
                <w:sz w:val="18"/>
                <w:szCs w:val="18"/>
              </w:rPr>
              <w:t>0,68</w:t>
            </w:r>
          </w:p>
        </w:tc>
        <w:tc>
          <w:tcPr>
            <w:tcW w:w="634" w:type="dxa"/>
            <w:tcBorders>
              <w:top w:val="nil"/>
              <w:left w:val="nil"/>
              <w:bottom w:val="single" w:sz="4" w:space="0" w:color="000000"/>
              <w:right w:val="single" w:sz="4" w:space="0" w:color="000000"/>
            </w:tcBorders>
            <w:shd w:val="clear" w:color="000000" w:fill="FFFFFF"/>
            <w:vAlign w:val="center"/>
            <w:hideMark/>
          </w:tcPr>
          <w:p w14:paraId="10EAFBCC" w14:textId="77777777" w:rsidR="00B2418E" w:rsidRPr="00342BC8" w:rsidRDefault="00B2418E" w:rsidP="006F156B">
            <w:pPr>
              <w:jc w:val="center"/>
              <w:rPr>
                <w:color w:val="000000"/>
                <w:sz w:val="18"/>
                <w:szCs w:val="18"/>
              </w:rPr>
            </w:pPr>
            <w:r w:rsidRPr="00342BC8">
              <w:rPr>
                <w:color w:val="000000"/>
                <w:sz w:val="18"/>
                <w:szCs w:val="18"/>
              </w:rPr>
              <w:t>0,68</w:t>
            </w:r>
          </w:p>
        </w:tc>
        <w:tc>
          <w:tcPr>
            <w:tcW w:w="623" w:type="dxa"/>
            <w:tcBorders>
              <w:top w:val="nil"/>
              <w:left w:val="nil"/>
              <w:bottom w:val="single" w:sz="4" w:space="0" w:color="000000"/>
              <w:right w:val="single" w:sz="4" w:space="0" w:color="000000"/>
            </w:tcBorders>
            <w:shd w:val="clear" w:color="000000" w:fill="FFFFFF"/>
            <w:vAlign w:val="center"/>
            <w:hideMark/>
          </w:tcPr>
          <w:p w14:paraId="21CA6DD8" w14:textId="77777777" w:rsidR="00B2418E" w:rsidRPr="00342BC8" w:rsidRDefault="00B2418E" w:rsidP="006F156B">
            <w:pPr>
              <w:jc w:val="center"/>
              <w:rPr>
                <w:color w:val="000000"/>
                <w:sz w:val="18"/>
                <w:szCs w:val="18"/>
              </w:rPr>
            </w:pPr>
            <w:r w:rsidRPr="00342BC8">
              <w:rPr>
                <w:color w:val="000000"/>
                <w:sz w:val="18"/>
                <w:szCs w:val="18"/>
              </w:rPr>
              <w:t>67,08</w:t>
            </w:r>
          </w:p>
        </w:tc>
        <w:tc>
          <w:tcPr>
            <w:tcW w:w="623" w:type="dxa"/>
            <w:tcBorders>
              <w:top w:val="nil"/>
              <w:left w:val="nil"/>
              <w:bottom w:val="single" w:sz="4" w:space="0" w:color="000000"/>
              <w:right w:val="single" w:sz="4" w:space="0" w:color="000000"/>
            </w:tcBorders>
            <w:shd w:val="clear" w:color="000000" w:fill="FFFFFF"/>
            <w:vAlign w:val="center"/>
            <w:hideMark/>
          </w:tcPr>
          <w:p w14:paraId="6DE4BBCD" w14:textId="77777777" w:rsidR="00B2418E" w:rsidRPr="00342BC8" w:rsidRDefault="00B2418E" w:rsidP="006F156B">
            <w:pPr>
              <w:jc w:val="center"/>
              <w:rPr>
                <w:color w:val="000000"/>
                <w:sz w:val="18"/>
                <w:szCs w:val="18"/>
              </w:rPr>
            </w:pPr>
            <w:r w:rsidRPr="00342BC8">
              <w:rPr>
                <w:color w:val="000000"/>
                <w:sz w:val="18"/>
                <w:szCs w:val="18"/>
              </w:rPr>
              <w:t>66,37</w:t>
            </w:r>
          </w:p>
        </w:tc>
        <w:tc>
          <w:tcPr>
            <w:tcW w:w="623" w:type="dxa"/>
            <w:tcBorders>
              <w:top w:val="nil"/>
              <w:left w:val="nil"/>
              <w:bottom w:val="single" w:sz="4" w:space="0" w:color="000000"/>
              <w:right w:val="single" w:sz="4" w:space="0" w:color="000000"/>
            </w:tcBorders>
            <w:shd w:val="clear" w:color="000000" w:fill="FFFFFF"/>
            <w:vAlign w:val="center"/>
            <w:hideMark/>
          </w:tcPr>
          <w:p w14:paraId="7B059A7C" w14:textId="77777777" w:rsidR="00B2418E" w:rsidRPr="00342BC8" w:rsidRDefault="00B2418E" w:rsidP="006F156B">
            <w:pPr>
              <w:jc w:val="center"/>
              <w:rPr>
                <w:color w:val="000000"/>
                <w:sz w:val="18"/>
                <w:szCs w:val="18"/>
              </w:rPr>
            </w:pPr>
            <w:r w:rsidRPr="00342BC8">
              <w:rPr>
                <w:color w:val="000000"/>
                <w:sz w:val="18"/>
                <w:szCs w:val="18"/>
              </w:rPr>
              <w:t>36,71</w:t>
            </w:r>
          </w:p>
        </w:tc>
        <w:tc>
          <w:tcPr>
            <w:tcW w:w="623" w:type="dxa"/>
            <w:tcBorders>
              <w:top w:val="nil"/>
              <w:left w:val="nil"/>
              <w:bottom w:val="single" w:sz="4" w:space="0" w:color="000000"/>
              <w:right w:val="single" w:sz="4" w:space="0" w:color="000000"/>
            </w:tcBorders>
            <w:shd w:val="clear" w:color="000000" w:fill="FFFFFF"/>
            <w:vAlign w:val="center"/>
            <w:hideMark/>
          </w:tcPr>
          <w:p w14:paraId="2104805C" w14:textId="77777777" w:rsidR="00B2418E" w:rsidRPr="00342BC8" w:rsidRDefault="00B2418E" w:rsidP="006F156B">
            <w:pPr>
              <w:jc w:val="center"/>
              <w:rPr>
                <w:color w:val="000000"/>
                <w:sz w:val="18"/>
                <w:szCs w:val="18"/>
              </w:rPr>
            </w:pPr>
            <w:r w:rsidRPr="00342BC8">
              <w:rPr>
                <w:color w:val="000000"/>
                <w:sz w:val="18"/>
                <w:szCs w:val="18"/>
              </w:rPr>
              <w:t>36,06</w:t>
            </w:r>
          </w:p>
        </w:tc>
        <w:tc>
          <w:tcPr>
            <w:tcW w:w="714" w:type="dxa"/>
            <w:tcBorders>
              <w:top w:val="nil"/>
              <w:left w:val="nil"/>
              <w:bottom w:val="single" w:sz="4" w:space="0" w:color="000000"/>
              <w:right w:val="single" w:sz="4" w:space="0" w:color="000000"/>
            </w:tcBorders>
            <w:shd w:val="clear" w:color="000000" w:fill="FFFFFF"/>
            <w:vAlign w:val="center"/>
            <w:hideMark/>
          </w:tcPr>
          <w:p w14:paraId="44BCFFE5" w14:textId="77777777" w:rsidR="00B2418E" w:rsidRPr="00342BC8" w:rsidRDefault="00B2418E" w:rsidP="006F156B">
            <w:pPr>
              <w:jc w:val="center"/>
              <w:rPr>
                <w:color w:val="000000"/>
                <w:sz w:val="18"/>
                <w:szCs w:val="18"/>
              </w:rPr>
            </w:pPr>
            <w:r w:rsidRPr="00342BC8">
              <w:rPr>
                <w:color w:val="000000"/>
                <w:sz w:val="18"/>
                <w:szCs w:val="18"/>
              </w:rPr>
              <w:t>257,71</w:t>
            </w:r>
          </w:p>
        </w:tc>
        <w:tc>
          <w:tcPr>
            <w:tcW w:w="711" w:type="dxa"/>
            <w:tcBorders>
              <w:top w:val="nil"/>
              <w:left w:val="nil"/>
              <w:bottom w:val="single" w:sz="4" w:space="0" w:color="000000"/>
              <w:right w:val="single" w:sz="4" w:space="0" w:color="000000"/>
            </w:tcBorders>
            <w:shd w:val="clear" w:color="000000" w:fill="FFFFFF"/>
            <w:vAlign w:val="center"/>
            <w:hideMark/>
          </w:tcPr>
          <w:p w14:paraId="21B1D00E" w14:textId="77777777" w:rsidR="00B2418E" w:rsidRPr="00342BC8" w:rsidRDefault="00B2418E" w:rsidP="006F156B">
            <w:pPr>
              <w:jc w:val="center"/>
              <w:rPr>
                <w:color w:val="000000"/>
                <w:sz w:val="18"/>
                <w:szCs w:val="18"/>
              </w:rPr>
            </w:pPr>
            <w:r w:rsidRPr="00342BC8">
              <w:rPr>
                <w:color w:val="000000"/>
                <w:sz w:val="18"/>
                <w:szCs w:val="18"/>
              </w:rPr>
              <w:t>257,03</w:t>
            </w:r>
          </w:p>
        </w:tc>
        <w:tc>
          <w:tcPr>
            <w:tcW w:w="711" w:type="dxa"/>
            <w:tcBorders>
              <w:top w:val="nil"/>
              <w:left w:val="nil"/>
              <w:bottom w:val="single" w:sz="4" w:space="0" w:color="000000"/>
              <w:right w:val="single" w:sz="4" w:space="0" w:color="000000"/>
            </w:tcBorders>
            <w:shd w:val="clear" w:color="000000" w:fill="FFFFFF"/>
            <w:vAlign w:val="center"/>
            <w:hideMark/>
          </w:tcPr>
          <w:p w14:paraId="3D877716" w14:textId="77777777" w:rsidR="00B2418E" w:rsidRPr="00342BC8" w:rsidRDefault="00B2418E" w:rsidP="006F156B">
            <w:pPr>
              <w:jc w:val="center"/>
              <w:rPr>
                <w:color w:val="000000"/>
                <w:sz w:val="18"/>
                <w:szCs w:val="18"/>
              </w:rPr>
            </w:pPr>
            <w:r w:rsidRPr="00342BC8">
              <w:rPr>
                <w:color w:val="000000"/>
                <w:sz w:val="18"/>
                <w:szCs w:val="18"/>
              </w:rPr>
              <w:t>227,37</w:t>
            </w:r>
          </w:p>
        </w:tc>
        <w:tc>
          <w:tcPr>
            <w:tcW w:w="711" w:type="dxa"/>
            <w:tcBorders>
              <w:top w:val="nil"/>
              <w:left w:val="nil"/>
              <w:bottom w:val="single" w:sz="4" w:space="0" w:color="000000"/>
              <w:right w:val="single" w:sz="4" w:space="0" w:color="000000"/>
            </w:tcBorders>
            <w:shd w:val="clear" w:color="000000" w:fill="FFFFFF"/>
            <w:vAlign w:val="center"/>
            <w:hideMark/>
          </w:tcPr>
          <w:p w14:paraId="10F06435" w14:textId="77777777" w:rsidR="00B2418E" w:rsidRPr="00342BC8" w:rsidRDefault="00B2418E" w:rsidP="006F156B">
            <w:pPr>
              <w:jc w:val="center"/>
              <w:rPr>
                <w:color w:val="000000"/>
                <w:sz w:val="18"/>
                <w:szCs w:val="18"/>
              </w:rPr>
            </w:pPr>
            <w:r w:rsidRPr="00342BC8">
              <w:rPr>
                <w:color w:val="000000"/>
                <w:sz w:val="18"/>
                <w:szCs w:val="18"/>
              </w:rPr>
              <w:t>226,69</w:t>
            </w:r>
          </w:p>
        </w:tc>
        <w:tc>
          <w:tcPr>
            <w:tcW w:w="621" w:type="dxa"/>
            <w:tcBorders>
              <w:top w:val="nil"/>
              <w:left w:val="nil"/>
              <w:bottom w:val="single" w:sz="4" w:space="0" w:color="000000"/>
              <w:right w:val="single" w:sz="4" w:space="0" w:color="000000"/>
            </w:tcBorders>
            <w:shd w:val="clear" w:color="000000" w:fill="FFFFFF"/>
            <w:vAlign w:val="center"/>
            <w:hideMark/>
          </w:tcPr>
          <w:p w14:paraId="7140F73A" w14:textId="77777777" w:rsidR="00B2418E" w:rsidRPr="00342BC8" w:rsidRDefault="00B2418E" w:rsidP="006F156B">
            <w:pPr>
              <w:jc w:val="center"/>
              <w:rPr>
                <w:color w:val="000000"/>
                <w:sz w:val="18"/>
                <w:szCs w:val="18"/>
              </w:rPr>
            </w:pPr>
            <w:r w:rsidRPr="00342BC8">
              <w:rPr>
                <w:color w:val="000000"/>
                <w:sz w:val="18"/>
                <w:szCs w:val="18"/>
              </w:rPr>
              <w:t>31,02</w:t>
            </w:r>
          </w:p>
        </w:tc>
        <w:tc>
          <w:tcPr>
            <w:tcW w:w="621" w:type="dxa"/>
            <w:tcBorders>
              <w:top w:val="nil"/>
              <w:left w:val="nil"/>
              <w:bottom w:val="single" w:sz="4" w:space="0" w:color="000000"/>
              <w:right w:val="single" w:sz="4" w:space="0" w:color="000000"/>
            </w:tcBorders>
            <w:shd w:val="clear" w:color="000000" w:fill="FFFFFF"/>
            <w:vAlign w:val="center"/>
            <w:hideMark/>
          </w:tcPr>
          <w:p w14:paraId="64597231" w14:textId="77777777" w:rsidR="00B2418E" w:rsidRPr="00342BC8" w:rsidRDefault="00B2418E" w:rsidP="006F156B">
            <w:pPr>
              <w:jc w:val="center"/>
              <w:rPr>
                <w:color w:val="000000"/>
                <w:sz w:val="18"/>
                <w:szCs w:val="18"/>
              </w:rPr>
            </w:pPr>
            <w:r w:rsidRPr="00342BC8">
              <w:rPr>
                <w:color w:val="000000"/>
                <w:sz w:val="18"/>
                <w:szCs w:val="18"/>
              </w:rPr>
              <w:t>29,66</w:t>
            </w:r>
          </w:p>
        </w:tc>
        <w:tc>
          <w:tcPr>
            <w:tcW w:w="787" w:type="dxa"/>
            <w:tcBorders>
              <w:top w:val="nil"/>
              <w:left w:val="nil"/>
              <w:bottom w:val="single" w:sz="4" w:space="0" w:color="000000"/>
              <w:right w:val="single" w:sz="4" w:space="0" w:color="000000"/>
            </w:tcBorders>
            <w:shd w:val="clear" w:color="000000" w:fill="FFFFFF"/>
            <w:vAlign w:val="center"/>
            <w:hideMark/>
          </w:tcPr>
          <w:p w14:paraId="567EA109" w14:textId="77777777" w:rsidR="00B2418E" w:rsidRPr="00342BC8" w:rsidRDefault="00B2418E" w:rsidP="006F156B">
            <w:pPr>
              <w:jc w:val="center"/>
              <w:rPr>
                <w:color w:val="000000"/>
                <w:sz w:val="18"/>
                <w:szCs w:val="18"/>
              </w:rPr>
            </w:pPr>
            <w:r w:rsidRPr="00342BC8">
              <w:rPr>
                <w:color w:val="000000"/>
                <w:sz w:val="18"/>
                <w:szCs w:val="18"/>
              </w:rPr>
              <w:t>10,00</w:t>
            </w:r>
          </w:p>
        </w:tc>
        <w:tc>
          <w:tcPr>
            <w:tcW w:w="786" w:type="dxa"/>
            <w:tcBorders>
              <w:top w:val="nil"/>
              <w:left w:val="nil"/>
              <w:bottom w:val="single" w:sz="4" w:space="0" w:color="000000"/>
              <w:right w:val="single" w:sz="4" w:space="0" w:color="000000"/>
            </w:tcBorders>
            <w:shd w:val="clear" w:color="000000" w:fill="FFFFFF"/>
            <w:vAlign w:val="center"/>
            <w:hideMark/>
          </w:tcPr>
          <w:p w14:paraId="52F4AAF0" w14:textId="77777777" w:rsidR="00B2418E" w:rsidRPr="00342BC8" w:rsidRDefault="00B2418E" w:rsidP="006F156B">
            <w:pPr>
              <w:jc w:val="center"/>
              <w:rPr>
                <w:color w:val="000000"/>
                <w:sz w:val="18"/>
                <w:szCs w:val="18"/>
              </w:rPr>
            </w:pPr>
            <w:r w:rsidRPr="00342BC8">
              <w:rPr>
                <w:color w:val="000000"/>
                <w:sz w:val="18"/>
                <w:szCs w:val="18"/>
              </w:rPr>
              <w:t>10,00</w:t>
            </w:r>
          </w:p>
        </w:tc>
      </w:tr>
      <w:tr w:rsidR="00DE022C" w:rsidRPr="00342BC8" w14:paraId="52E518A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E0F46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0CEE28"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35194D19"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26AF8662"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36C3305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921A80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B3735FC"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301ED5B2"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29F8DCA4"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4B354449" w14:textId="77777777" w:rsidR="00B2418E" w:rsidRPr="00342BC8" w:rsidRDefault="00B2418E" w:rsidP="006F156B">
            <w:pPr>
              <w:jc w:val="center"/>
              <w:rPr>
                <w:color w:val="000000"/>
                <w:sz w:val="18"/>
                <w:szCs w:val="18"/>
              </w:rPr>
            </w:pPr>
            <w:r w:rsidRPr="00342BC8">
              <w:rPr>
                <w:color w:val="000000"/>
                <w:sz w:val="18"/>
                <w:szCs w:val="18"/>
              </w:rPr>
              <w:t>0,17</w:t>
            </w:r>
          </w:p>
        </w:tc>
        <w:tc>
          <w:tcPr>
            <w:tcW w:w="623" w:type="dxa"/>
            <w:tcBorders>
              <w:top w:val="nil"/>
              <w:left w:val="nil"/>
              <w:bottom w:val="single" w:sz="4" w:space="0" w:color="000000"/>
              <w:right w:val="single" w:sz="4" w:space="0" w:color="000000"/>
            </w:tcBorders>
            <w:shd w:val="clear" w:color="000000" w:fill="FFFFFF"/>
            <w:vAlign w:val="center"/>
            <w:hideMark/>
          </w:tcPr>
          <w:p w14:paraId="55899403" w14:textId="77777777" w:rsidR="00B2418E" w:rsidRPr="00342BC8" w:rsidRDefault="00B2418E" w:rsidP="006F156B">
            <w:pPr>
              <w:jc w:val="center"/>
              <w:rPr>
                <w:color w:val="000000"/>
                <w:sz w:val="18"/>
                <w:szCs w:val="18"/>
              </w:rPr>
            </w:pPr>
            <w:r w:rsidRPr="00342BC8">
              <w:rPr>
                <w:color w:val="000000"/>
                <w:sz w:val="18"/>
                <w:szCs w:val="18"/>
              </w:rPr>
              <w:t>70,03</w:t>
            </w:r>
          </w:p>
        </w:tc>
        <w:tc>
          <w:tcPr>
            <w:tcW w:w="623" w:type="dxa"/>
            <w:tcBorders>
              <w:top w:val="nil"/>
              <w:left w:val="nil"/>
              <w:bottom w:val="single" w:sz="4" w:space="0" w:color="000000"/>
              <w:right w:val="single" w:sz="4" w:space="0" w:color="000000"/>
            </w:tcBorders>
            <w:shd w:val="clear" w:color="000000" w:fill="FFFFFF"/>
            <w:vAlign w:val="center"/>
            <w:hideMark/>
          </w:tcPr>
          <w:p w14:paraId="1A001BB9" w14:textId="77777777" w:rsidR="00B2418E" w:rsidRPr="00342BC8" w:rsidRDefault="00B2418E" w:rsidP="006F156B">
            <w:pPr>
              <w:jc w:val="center"/>
              <w:rPr>
                <w:color w:val="000000"/>
                <w:sz w:val="18"/>
                <w:szCs w:val="18"/>
              </w:rPr>
            </w:pPr>
            <w:r w:rsidRPr="00342BC8">
              <w:rPr>
                <w:color w:val="000000"/>
                <w:sz w:val="18"/>
                <w:szCs w:val="18"/>
              </w:rPr>
              <w:t>69,60</w:t>
            </w:r>
          </w:p>
        </w:tc>
        <w:tc>
          <w:tcPr>
            <w:tcW w:w="623" w:type="dxa"/>
            <w:tcBorders>
              <w:top w:val="nil"/>
              <w:left w:val="nil"/>
              <w:bottom w:val="single" w:sz="4" w:space="0" w:color="000000"/>
              <w:right w:val="single" w:sz="4" w:space="0" w:color="000000"/>
            </w:tcBorders>
            <w:shd w:val="clear" w:color="000000" w:fill="FFFFFF"/>
            <w:vAlign w:val="center"/>
            <w:hideMark/>
          </w:tcPr>
          <w:p w14:paraId="11343983" w14:textId="77777777" w:rsidR="00B2418E" w:rsidRPr="00342BC8" w:rsidRDefault="00B2418E" w:rsidP="006F156B">
            <w:pPr>
              <w:jc w:val="center"/>
              <w:rPr>
                <w:color w:val="000000"/>
                <w:sz w:val="18"/>
                <w:szCs w:val="18"/>
              </w:rPr>
            </w:pPr>
            <w:r w:rsidRPr="00342BC8">
              <w:rPr>
                <w:color w:val="000000"/>
                <w:sz w:val="18"/>
                <w:szCs w:val="18"/>
              </w:rPr>
              <w:t>28,88</w:t>
            </w:r>
          </w:p>
        </w:tc>
        <w:tc>
          <w:tcPr>
            <w:tcW w:w="623" w:type="dxa"/>
            <w:tcBorders>
              <w:top w:val="nil"/>
              <w:left w:val="nil"/>
              <w:bottom w:val="single" w:sz="4" w:space="0" w:color="000000"/>
              <w:right w:val="single" w:sz="4" w:space="0" w:color="000000"/>
            </w:tcBorders>
            <w:shd w:val="clear" w:color="000000" w:fill="FFFFFF"/>
            <w:vAlign w:val="center"/>
            <w:hideMark/>
          </w:tcPr>
          <w:p w14:paraId="1B8F1E00" w14:textId="77777777" w:rsidR="00B2418E" w:rsidRPr="00342BC8" w:rsidRDefault="00B2418E" w:rsidP="006F156B">
            <w:pPr>
              <w:jc w:val="center"/>
              <w:rPr>
                <w:color w:val="000000"/>
                <w:sz w:val="18"/>
                <w:szCs w:val="18"/>
              </w:rPr>
            </w:pPr>
            <w:r w:rsidRPr="00342BC8">
              <w:rPr>
                <w:color w:val="000000"/>
                <w:sz w:val="18"/>
                <w:szCs w:val="18"/>
              </w:rPr>
              <w:t>28,98</w:t>
            </w:r>
          </w:p>
        </w:tc>
        <w:tc>
          <w:tcPr>
            <w:tcW w:w="714" w:type="dxa"/>
            <w:tcBorders>
              <w:top w:val="nil"/>
              <w:left w:val="nil"/>
              <w:bottom w:val="single" w:sz="4" w:space="0" w:color="000000"/>
              <w:right w:val="single" w:sz="4" w:space="0" w:color="000000"/>
            </w:tcBorders>
            <w:shd w:val="clear" w:color="000000" w:fill="FFFFFF"/>
            <w:vAlign w:val="center"/>
            <w:hideMark/>
          </w:tcPr>
          <w:p w14:paraId="5C7E9D72" w14:textId="77777777" w:rsidR="00B2418E" w:rsidRPr="00342BC8" w:rsidRDefault="00B2418E" w:rsidP="006F156B">
            <w:pPr>
              <w:jc w:val="center"/>
              <w:rPr>
                <w:color w:val="000000"/>
                <w:sz w:val="18"/>
                <w:szCs w:val="18"/>
              </w:rPr>
            </w:pPr>
            <w:r w:rsidRPr="00342BC8">
              <w:rPr>
                <w:color w:val="000000"/>
                <w:sz w:val="18"/>
                <w:szCs w:val="18"/>
              </w:rPr>
              <w:t>262,73</w:t>
            </w:r>
          </w:p>
        </w:tc>
        <w:tc>
          <w:tcPr>
            <w:tcW w:w="711" w:type="dxa"/>
            <w:tcBorders>
              <w:top w:val="nil"/>
              <w:left w:val="nil"/>
              <w:bottom w:val="single" w:sz="4" w:space="0" w:color="000000"/>
              <w:right w:val="single" w:sz="4" w:space="0" w:color="000000"/>
            </w:tcBorders>
            <w:shd w:val="clear" w:color="000000" w:fill="FFFFFF"/>
            <w:vAlign w:val="center"/>
            <w:hideMark/>
          </w:tcPr>
          <w:p w14:paraId="006B0824" w14:textId="77777777" w:rsidR="00B2418E" w:rsidRPr="00342BC8" w:rsidRDefault="00B2418E" w:rsidP="006F156B">
            <w:pPr>
              <w:jc w:val="center"/>
              <w:rPr>
                <w:color w:val="000000"/>
                <w:sz w:val="18"/>
                <w:szCs w:val="18"/>
              </w:rPr>
            </w:pPr>
            <w:r w:rsidRPr="00342BC8">
              <w:rPr>
                <w:color w:val="000000"/>
                <w:sz w:val="18"/>
                <w:szCs w:val="18"/>
              </w:rPr>
              <w:t>262,56</w:t>
            </w:r>
          </w:p>
        </w:tc>
        <w:tc>
          <w:tcPr>
            <w:tcW w:w="711" w:type="dxa"/>
            <w:tcBorders>
              <w:top w:val="nil"/>
              <w:left w:val="nil"/>
              <w:bottom w:val="single" w:sz="4" w:space="0" w:color="000000"/>
              <w:right w:val="single" w:sz="4" w:space="0" w:color="000000"/>
            </w:tcBorders>
            <w:shd w:val="clear" w:color="000000" w:fill="FFFFFF"/>
            <w:vAlign w:val="center"/>
            <w:hideMark/>
          </w:tcPr>
          <w:p w14:paraId="25240BDF" w14:textId="77777777" w:rsidR="00B2418E" w:rsidRPr="00342BC8" w:rsidRDefault="00B2418E" w:rsidP="006F156B">
            <w:pPr>
              <w:jc w:val="center"/>
              <w:rPr>
                <w:color w:val="000000"/>
                <w:sz w:val="18"/>
                <w:szCs w:val="18"/>
              </w:rPr>
            </w:pPr>
            <w:r w:rsidRPr="00342BC8">
              <w:rPr>
                <w:color w:val="000000"/>
                <w:sz w:val="18"/>
                <w:szCs w:val="18"/>
              </w:rPr>
              <w:t>221,84</w:t>
            </w:r>
          </w:p>
        </w:tc>
        <w:tc>
          <w:tcPr>
            <w:tcW w:w="711" w:type="dxa"/>
            <w:tcBorders>
              <w:top w:val="nil"/>
              <w:left w:val="nil"/>
              <w:bottom w:val="single" w:sz="4" w:space="0" w:color="000000"/>
              <w:right w:val="single" w:sz="4" w:space="0" w:color="000000"/>
            </w:tcBorders>
            <w:shd w:val="clear" w:color="000000" w:fill="FFFFFF"/>
            <w:vAlign w:val="center"/>
            <w:hideMark/>
          </w:tcPr>
          <w:p w14:paraId="72E825BA" w14:textId="77777777" w:rsidR="00B2418E" w:rsidRPr="00342BC8" w:rsidRDefault="00B2418E" w:rsidP="006F156B">
            <w:pPr>
              <w:jc w:val="center"/>
              <w:rPr>
                <w:color w:val="000000"/>
                <w:sz w:val="18"/>
                <w:szCs w:val="18"/>
              </w:rPr>
            </w:pPr>
            <w:r w:rsidRPr="00342BC8">
              <w:rPr>
                <w:color w:val="000000"/>
                <w:sz w:val="18"/>
                <w:szCs w:val="18"/>
              </w:rPr>
              <w:t>221,68</w:t>
            </w:r>
          </w:p>
        </w:tc>
        <w:tc>
          <w:tcPr>
            <w:tcW w:w="621" w:type="dxa"/>
            <w:tcBorders>
              <w:top w:val="nil"/>
              <w:left w:val="nil"/>
              <w:bottom w:val="single" w:sz="4" w:space="0" w:color="000000"/>
              <w:right w:val="single" w:sz="4" w:space="0" w:color="000000"/>
            </w:tcBorders>
            <w:shd w:val="clear" w:color="000000" w:fill="FFFFFF"/>
            <w:vAlign w:val="center"/>
            <w:hideMark/>
          </w:tcPr>
          <w:p w14:paraId="4EFC535B" w14:textId="77777777" w:rsidR="00B2418E" w:rsidRPr="00342BC8" w:rsidRDefault="00B2418E" w:rsidP="006F156B">
            <w:pPr>
              <w:jc w:val="center"/>
              <w:rPr>
                <w:color w:val="000000"/>
                <w:sz w:val="18"/>
                <w:szCs w:val="18"/>
              </w:rPr>
            </w:pPr>
            <w:r w:rsidRPr="00342BC8">
              <w:rPr>
                <w:color w:val="000000"/>
                <w:sz w:val="18"/>
                <w:szCs w:val="18"/>
              </w:rPr>
              <w:t>41,05</w:t>
            </w:r>
          </w:p>
        </w:tc>
        <w:tc>
          <w:tcPr>
            <w:tcW w:w="621" w:type="dxa"/>
            <w:tcBorders>
              <w:top w:val="nil"/>
              <w:left w:val="nil"/>
              <w:bottom w:val="single" w:sz="4" w:space="0" w:color="000000"/>
              <w:right w:val="single" w:sz="4" w:space="0" w:color="000000"/>
            </w:tcBorders>
            <w:shd w:val="clear" w:color="000000" w:fill="FFFFFF"/>
            <w:vAlign w:val="center"/>
            <w:hideMark/>
          </w:tcPr>
          <w:p w14:paraId="4116B92D" w14:textId="77777777" w:rsidR="00B2418E" w:rsidRPr="00342BC8" w:rsidRDefault="00B2418E" w:rsidP="006F156B">
            <w:pPr>
              <w:jc w:val="center"/>
              <w:rPr>
                <w:color w:val="000000"/>
                <w:sz w:val="18"/>
                <w:szCs w:val="18"/>
              </w:rPr>
            </w:pPr>
            <w:r w:rsidRPr="00342BC8">
              <w:rPr>
                <w:color w:val="000000"/>
                <w:sz w:val="18"/>
                <w:szCs w:val="18"/>
              </w:rPr>
              <w:t>40,72</w:t>
            </w:r>
          </w:p>
        </w:tc>
        <w:tc>
          <w:tcPr>
            <w:tcW w:w="787" w:type="dxa"/>
            <w:tcBorders>
              <w:top w:val="nil"/>
              <w:left w:val="nil"/>
              <w:bottom w:val="single" w:sz="4" w:space="0" w:color="000000"/>
              <w:right w:val="single" w:sz="4" w:space="0" w:color="000000"/>
            </w:tcBorders>
            <w:shd w:val="clear" w:color="000000" w:fill="FFFFFF"/>
            <w:vAlign w:val="center"/>
            <w:hideMark/>
          </w:tcPr>
          <w:p w14:paraId="1FCADB80"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44538368"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373A297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F0944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D74D25D"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65B71592" w14:textId="77777777" w:rsidR="00B2418E" w:rsidRPr="00342BC8" w:rsidRDefault="00B2418E" w:rsidP="006F156B">
            <w:pPr>
              <w:jc w:val="center"/>
              <w:rPr>
                <w:color w:val="000000"/>
                <w:sz w:val="18"/>
                <w:szCs w:val="18"/>
              </w:rPr>
            </w:pPr>
            <w:r w:rsidRPr="00342BC8">
              <w:rPr>
                <w:color w:val="000000"/>
                <w:sz w:val="18"/>
                <w:szCs w:val="18"/>
              </w:rPr>
              <w:t>д/с Лесная сказка</w:t>
            </w:r>
          </w:p>
        </w:tc>
        <w:tc>
          <w:tcPr>
            <w:tcW w:w="711" w:type="dxa"/>
            <w:tcBorders>
              <w:top w:val="nil"/>
              <w:left w:val="nil"/>
              <w:bottom w:val="single" w:sz="4" w:space="0" w:color="000000"/>
              <w:right w:val="single" w:sz="4" w:space="0" w:color="000000"/>
            </w:tcBorders>
            <w:shd w:val="clear" w:color="000000" w:fill="FFFFFF"/>
            <w:vAlign w:val="center"/>
            <w:hideMark/>
          </w:tcPr>
          <w:p w14:paraId="3BC36F6F"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5396D6A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CB5C2F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40693EB"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4B656BB2"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0CE176E4"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409AB988"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0ACC72CC" w14:textId="77777777" w:rsidR="00B2418E" w:rsidRPr="00342BC8" w:rsidRDefault="00B2418E" w:rsidP="006F156B">
            <w:pPr>
              <w:jc w:val="center"/>
              <w:rPr>
                <w:color w:val="000000"/>
                <w:sz w:val="18"/>
                <w:szCs w:val="18"/>
              </w:rPr>
            </w:pPr>
            <w:r w:rsidRPr="00342BC8">
              <w:rPr>
                <w:color w:val="000000"/>
                <w:sz w:val="18"/>
                <w:szCs w:val="18"/>
              </w:rPr>
              <w:t>69,60</w:t>
            </w:r>
          </w:p>
        </w:tc>
        <w:tc>
          <w:tcPr>
            <w:tcW w:w="623" w:type="dxa"/>
            <w:tcBorders>
              <w:top w:val="nil"/>
              <w:left w:val="nil"/>
              <w:bottom w:val="single" w:sz="4" w:space="0" w:color="000000"/>
              <w:right w:val="single" w:sz="4" w:space="0" w:color="000000"/>
            </w:tcBorders>
            <w:shd w:val="clear" w:color="000000" w:fill="FFFFFF"/>
            <w:vAlign w:val="center"/>
            <w:hideMark/>
          </w:tcPr>
          <w:p w14:paraId="605CAE29" w14:textId="77777777" w:rsidR="00B2418E" w:rsidRPr="00342BC8" w:rsidRDefault="00B2418E" w:rsidP="006F156B">
            <w:pPr>
              <w:jc w:val="center"/>
              <w:rPr>
                <w:color w:val="000000"/>
                <w:sz w:val="18"/>
                <w:szCs w:val="18"/>
              </w:rPr>
            </w:pPr>
            <w:r w:rsidRPr="00342BC8">
              <w:rPr>
                <w:color w:val="000000"/>
                <w:sz w:val="18"/>
                <w:szCs w:val="18"/>
              </w:rPr>
              <w:t>69,71</w:t>
            </w:r>
          </w:p>
        </w:tc>
        <w:tc>
          <w:tcPr>
            <w:tcW w:w="623" w:type="dxa"/>
            <w:tcBorders>
              <w:top w:val="nil"/>
              <w:left w:val="nil"/>
              <w:bottom w:val="single" w:sz="4" w:space="0" w:color="000000"/>
              <w:right w:val="single" w:sz="4" w:space="0" w:color="000000"/>
            </w:tcBorders>
            <w:shd w:val="clear" w:color="000000" w:fill="FFFFFF"/>
            <w:vAlign w:val="center"/>
            <w:hideMark/>
          </w:tcPr>
          <w:p w14:paraId="5E92419F" w14:textId="77777777" w:rsidR="00B2418E" w:rsidRPr="00342BC8" w:rsidRDefault="00B2418E" w:rsidP="006F156B">
            <w:pPr>
              <w:jc w:val="center"/>
              <w:rPr>
                <w:color w:val="000000"/>
                <w:sz w:val="18"/>
                <w:szCs w:val="18"/>
              </w:rPr>
            </w:pPr>
            <w:r w:rsidRPr="00342BC8">
              <w:rPr>
                <w:color w:val="000000"/>
                <w:sz w:val="18"/>
                <w:szCs w:val="18"/>
              </w:rPr>
              <w:t>29,65</w:t>
            </w:r>
          </w:p>
        </w:tc>
        <w:tc>
          <w:tcPr>
            <w:tcW w:w="623" w:type="dxa"/>
            <w:tcBorders>
              <w:top w:val="nil"/>
              <w:left w:val="nil"/>
              <w:bottom w:val="single" w:sz="4" w:space="0" w:color="000000"/>
              <w:right w:val="single" w:sz="4" w:space="0" w:color="000000"/>
            </w:tcBorders>
            <w:shd w:val="clear" w:color="000000" w:fill="FFFFFF"/>
            <w:vAlign w:val="center"/>
            <w:hideMark/>
          </w:tcPr>
          <w:p w14:paraId="2BEC4BBA" w14:textId="77777777" w:rsidR="00B2418E" w:rsidRPr="00342BC8" w:rsidRDefault="00B2418E" w:rsidP="006F156B">
            <w:pPr>
              <w:jc w:val="center"/>
              <w:rPr>
                <w:color w:val="000000"/>
                <w:sz w:val="18"/>
                <w:szCs w:val="18"/>
              </w:rPr>
            </w:pPr>
            <w:r w:rsidRPr="00342BC8">
              <w:rPr>
                <w:color w:val="000000"/>
                <w:sz w:val="18"/>
                <w:szCs w:val="18"/>
              </w:rPr>
              <w:t>28,88</w:t>
            </w:r>
          </w:p>
        </w:tc>
        <w:tc>
          <w:tcPr>
            <w:tcW w:w="714" w:type="dxa"/>
            <w:tcBorders>
              <w:top w:val="nil"/>
              <w:left w:val="nil"/>
              <w:bottom w:val="single" w:sz="4" w:space="0" w:color="000000"/>
              <w:right w:val="single" w:sz="4" w:space="0" w:color="000000"/>
            </w:tcBorders>
            <w:shd w:val="clear" w:color="000000" w:fill="FFFFFF"/>
            <w:vAlign w:val="center"/>
            <w:hideMark/>
          </w:tcPr>
          <w:p w14:paraId="2321E5AE" w14:textId="77777777" w:rsidR="00B2418E" w:rsidRPr="00342BC8" w:rsidRDefault="00B2418E" w:rsidP="006F156B">
            <w:pPr>
              <w:jc w:val="center"/>
              <w:rPr>
                <w:color w:val="000000"/>
                <w:sz w:val="18"/>
                <w:szCs w:val="18"/>
              </w:rPr>
            </w:pPr>
            <w:r w:rsidRPr="00342BC8">
              <w:rPr>
                <w:color w:val="000000"/>
                <w:sz w:val="18"/>
                <w:szCs w:val="18"/>
              </w:rPr>
              <w:t>262,56</w:t>
            </w:r>
          </w:p>
        </w:tc>
        <w:tc>
          <w:tcPr>
            <w:tcW w:w="711" w:type="dxa"/>
            <w:tcBorders>
              <w:top w:val="nil"/>
              <w:left w:val="nil"/>
              <w:bottom w:val="single" w:sz="4" w:space="0" w:color="000000"/>
              <w:right w:val="single" w:sz="4" w:space="0" w:color="000000"/>
            </w:tcBorders>
            <w:shd w:val="clear" w:color="000000" w:fill="FFFFFF"/>
            <w:vAlign w:val="center"/>
            <w:hideMark/>
          </w:tcPr>
          <w:p w14:paraId="66750625" w14:textId="77777777" w:rsidR="00B2418E" w:rsidRPr="00342BC8" w:rsidRDefault="00B2418E" w:rsidP="006F156B">
            <w:pPr>
              <w:jc w:val="center"/>
              <w:rPr>
                <w:color w:val="000000"/>
                <w:sz w:val="18"/>
                <w:szCs w:val="18"/>
              </w:rPr>
            </w:pPr>
            <w:r w:rsidRPr="00342BC8">
              <w:rPr>
                <w:color w:val="000000"/>
                <w:sz w:val="18"/>
                <w:szCs w:val="18"/>
              </w:rPr>
              <w:t>262,23</w:t>
            </w:r>
          </w:p>
        </w:tc>
        <w:tc>
          <w:tcPr>
            <w:tcW w:w="711" w:type="dxa"/>
            <w:tcBorders>
              <w:top w:val="nil"/>
              <w:left w:val="nil"/>
              <w:bottom w:val="single" w:sz="4" w:space="0" w:color="000000"/>
              <w:right w:val="single" w:sz="4" w:space="0" w:color="000000"/>
            </w:tcBorders>
            <w:shd w:val="clear" w:color="000000" w:fill="FFFFFF"/>
            <w:vAlign w:val="center"/>
            <w:hideMark/>
          </w:tcPr>
          <w:p w14:paraId="3279B3A7" w14:textId="77777777" w:rsidR="00B2418E" w:rsidRPr="00342BC8" w:rsidRDefault="00B2418E" w:rsidP="006F156B">
            <w:pPr>
              <w:jc w:val="center"/>
              <w:rPr>
                <w:color w:val="000000"/>
                <w:sz w:val="18"/>
                <w:szCs w:val="18"/>
              </w:rPr>
            </w:pPr>
            <w:r w:rsidRPr="00342BC8">
              <w:rPr>
                <w:color w:val="000000"/>
                <w:sz w:val="18"/>
                <w:szCs w:val="18"/>
              </w:rPr>
              <w:t>222,17</w:t>
            </w:r>
          </w:p>
        </w:tc>
        <w:tc>
          <w:tcPr>
            <w:tcW w:w="711" w:type="dxa"/>
            <w:tcBorders>
              <w:top w:val="nil"/>
              <w:left w:val="nil"/>
              <w:bottom w:val="single" w:sz="4" w:space="0" w:color="000000"/>
              <w:right w:val="single" w:sz="4" w:space="0" w:color="000000"/>
            </w:tcBorders>
            <w:shd w:val="clear" w:color="000000" w:fill="FFFFFF"/>
            <w:vAlign w:val="center"/>
            <w:hideMark/>
          </w:tcPr>
          <w:p w14:paraId="01EDCAF7" w14:textId="77777777" w:rsidR="00B2418E" w:rsidRPr="00342BC8" w:rsidRDefault="00B2418E" w:rsidP="006F156B">
            <w:pPr>
              <w:jc w:val="center"/>
              <w:rPr>
                <w:color w:val="000000"/>
                <w:sz w:val="18"/>
                <w:szCs w:val="18"/>
              </w:rPr>
            </w:pPr>
            <w:r w:rsidRPr="00342BC8">
              <w:rPr>
                <w:color w:val="000000"/>
                <w:sz w:val="18"/>
                <w:szCs w:val="18"/>
              </w:rPr>
              <w:t>221,84</w:t>
            </w:r>
          </w:p>
        </w:tc>
        <w:tc>
          <w:tcPr>
            <w:tcW w:w="621" w:type="dxa"/>
            <w:tcBorders>
              <w:top w:val="nil"/>
              <w:left w:val="nil"/>
              <w:bottom w:val="single" w:sz="4" w:space="0" w:color="000000"/>
              <w:right w:val="single" w:sz="4" w:space="0" w:color="000000"/>
            </w:tcBorders>
            <w:shd w:val="clear" w:color="000000" w:fill="FFFFFF"/>
            <w:vAlign w:val="center"/>
            <w:hideMark/>
          </w:tcPr>
          <w:p w14:paraId="1A90092D" w14:textId="77777777" w:rsidR="00B2418E" w:rsidRPr="00342BC8" w:rsidRDefault="00B2418E" w:rsidP="006F156B">
            <w:pPr>
              <w:jc w:val="center"/>
              <w:rPr>
                <w:color w:val="000000"/>
                <w:sz w:val="18"/>
                <w:szCs w:val="18"/>
              </w:rPr>
            </w:pPr>
            <w:r w:rsidRPr="00342BC8">
              <w:rPr>
                <w:color w:val="000000"/>
                <w:sz w:val="18"/>
                <w:szCs w:val="18"/>
              </w:rPr>
              <w:t>40,72</w:t>
            </w:r>
          </w:p>
        </w:tc>
        <w:tc>
          <w:tcPr>
            <w:tcW w:w="621" w:type="dxa"/>
            <w:tcBorders>
              <w:top w:val="nil"/>
              <w:left w:val="nil"/>
              <w:bottom w:val="single" w:sz="4" w:space="0" w:color="000000"/>
              <w:right w:val="single" w:sz="4" w:space="0" w:color="000000"/>
            </w:tcBorders>
            <w:shd w:val="clear" w:color="000000" w:fill="FFFFFF"/>
            <w:vAlign w:val="center"/>
            <w:hideMark/>
          </w:tcPr>
          <w:p w14:paraId="22BCB39B" w14:textId="77777777" w:rsidR="00B2418E" w:rsidRPr="00342BC8" w:rsidRDefault="00B2418E" w:rsidP="006F156B">
            <w:pPr>
              <w:jc w:val="center"/>
              <w:rPr>
                <w:color w:val="000000"/>
                <w:sz w:val="18"/>
                <w:szCs w:val="18"/>
              </w:rPr>
            </w:pPr>
            <w:r w:rsidRPr="00342BC8">
              <w:rPr>
                <w:color w:val="000000"/>
                <w:sz w:val="18"/>
                <w:szCs w:val="18"/>
              </w:rPr>
              <w:t>40,06</w:t>
            </w:r>
          </w:p>
        </w:tc>
        <w:tc>
          <w:tcPr>
            <w:tcW w:w="787" w:type="dxa"/>
            <w:tcBorders>
              <w:top w:val="nil"/>
              <w:left w:val="nil"/>
              <w:bottom w:val="single" w:sz="4" w:space="0" w:color="000000"/>
              <w:right w:val="single" w:sz="4" w:space="0" w:color="000000"/>
            </w:tcBorders>
            <w:shd w:val="clear" w:color="000000" w:fill="FFFFFF"/>
            <w:vAlign w:val="center"/>
            <w:hideMark/>
          </w:tcPr>
          <w:p w14:paraId="3C430AE4"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73058E8A"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1CA8AF8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D54775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C7333A6"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2A91487D" w14:textId="77777777" w:rsidR="00B2418E" w:rsidRPr="00342BC8" w:rsidRDefault="00B2418E" w:rsidP="006F156B">
            <w:pPr>
              <w:jc w:val="center"/>
              <w:rPr>
                <w:color w:val="000000"/>
                <w:sz w:val="18"/>
                <w:szCs w:val="18"/>
              </w:rPr>
            </w:pPr>
            <w:r w:rsidRPr="00342BC8">
              <w:rPr>
                <w:color w:val="000000"/>
                <w:sz w:val="18"/>
                <w:szCs w:val="18"/>
              </w:rPr>
              <w:t>ТК11</w:t>
            </w:r>
          </w:p>
        </w:tc>
        <w:tc>
          <w:tcPr>
            <w:tcW w:w="711" w:type="dxa"/>
            <w:tcBorders>
              <w:top w:val="nil"/>
              <w:left w:val="nil"/>
              <w:bottom w:val="single" w:sz="4" w:space="0" w:color="000000"/>
              <w:right w:val="single" w:sz="4" w:space="0" w:color="000000"/>
            </w:tcBorders>
            <w:shd w:val="clear" w:color="000000" w:fill="FFFFFF"/>
            <w:vAlign w:val="center"/>
            <w:hideMark/>
          </w:tcPr>
          <w:p w14:paraId="2296AD71"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09888D37"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69E1D31"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AD2D312" w14:textId="77777777" w:rsidR="00B2418E" w:rsidRPr="00342BC8" w:rsidRDefault="00B2418E" w:rsidP="006F156B">
            <w:pPr>
              <w:jc w:val="center"/>
              <w:rPr>
                <w:color w:val="000000"/>
                <w:sz w:val="18"/>
                <w:szCs w:val="18"/>
              </w:rPr>
            </w:pPr>
            <w:r w:rsidRPr="00342BC8">
              <w:rPr>
                <w:color w:val="000000"/>
                <w:sz w:val="18"/>
                <w:szCs w:val="18"/>
              </w:rPr>
              <w:t>48,80</w:t>
            </w:r>
          </w:p>
        </w:tc>
        <w:tc>
          <w:tcPr>
            <w:tcW w:w="915" w:type="dxa"/>
            <w:tcBorders>
              <w:top w:val="nil"/>
              <w:left w:val="nil"/>
              <w:bottom w:val="single" w:sz="4" w:space="0" w:color="000000"/>
              <w:right w:val="single" w:sz="4" w:space="0" w:color="000000"/>
            </w:tcBorders>
            <w:shd w:val="clear" w:color="000000" w:fill="FFFFFF"/>
            <w:vAlign w:val="center"/>
            <w:hideMark/>
          </w:tcPr>
          <w:p w14:paraId="54F80D17" w14:textId="77777777" w:rsidR="00B2418E" w:rsidRPr="00342BC8" w:rsidRDefault="00B2418E" w:rsidP="006F156B">
            <w:pPr>
              <w:jc w:val="center"/>
              <w:rPr>
                <w:color w:val="000000"/>
                <w:sz w:val="18"/>
                <w:szCs w:val="18"/>
              </w:rPr>
            </w:pPr>
            <w:r w:rsidRPr="00342BC8">
              <w:rPr>
                <w:color w:val="000000"/>
                <w:sz w:val="18"/>
                <w:szCs w:val="18"/>
              </w:rPr>
              <w:t>-48,80</w:t>
            </w:r>
          </w:p>
        </w:tc>
        <w:tc>
          <w:tcPr>
            <w:tcW w:w="641" w:type="dxa"/>
            <w:tcBorders>
              <w:top w:val="nil"/>
              <w:left w:val="nil"/>
              <w:bottom w:val="single" w:sz="4" w:space="0" w:color="000000"/>
              <w:right w:val="single" w:sz="4" w:space="0" w:color="000000"/>
            </w:tcBorders>
            <w:shd w:val="clear" w:color="000000" w:fill="FFFFFF"/>
            <w:vAlign w:val="center"/>
            <w:hideMark/>
          </w:tcPr>
          <w:p w14:paraId="4B1B03FF" w14:textId="77777777" w:rsidR="00B2418E" w:rsidRPr="00342BC8" w:rsidRDefault="00B2418E" w:rsidP="006F156B">
            <w:pPr>
              <w:jc w:val="center"/>
              <w:rPr>
                <w:color w:val="000000"/>
                <w:sz w:val="18"/>
                <w:szCs w:val="18"/>
              </w:rPr>
            </w:pPr>
            <w:r w:rsidRPr="00342BC8">
              <w:rPr>
                <w:color w:val="000000"/>
                <w:sz w:val="18"/>
                <w:szCs w:val="18"/>
              </w:rPr>
              <w:t>0,24</w:t>
            </w:r>
          </w:p>
        </w:tc>
        <w:tc>
          <w:tcPr>
            <w:tcW w:w="634" w:type="dxa"/>
            <w:tcBorders>
              <w:top w:val="nil"/>
              <w:left w:val="nil"/>
              <w:bottom w:val="single" w:sz="4" w:space="0" w:color="000000"/>
              <w:right w:val="single" w:sz="4" w:space="0" w:color="000000"/>
            </w:tcBorders>
            <w:shd w:val="clear" w:color="000000" w:fill="FFFFFF"/>
            <w:vAlign w:val="center"/>
            <w:hideMark/>
          </w:tcPr>
          <w:p w14:paraId="667522E7" w14:textId="77777777" w:rsidR="00B2418E" w:rsidRPr="00342BC8" w:rsidRDefault="00B2418E" w:rsidP="006F156B">
            <w:pPr>
              <w:jc w:val="center"/>
              <w:rPr>
                <w:color w:val="000000"/>
                <w:sz w:val="18"/>
                <w:szCs w:val="18"/>
              </w:rPr>
            </w:pPr>
            <w:r w:rsidRPr="00342BC8">
              <w:rPr>
                <w:color w:val="000000"/>
                <w:sz w:val="18"/>
                <w:szCs w:val="18"/>
              </w:rPr>
              <w:t>0,24</w:t>
            </w:r>
          </w:p>
        </w:tc>
        <w:tc>
          <w:tcPr>
            <w:tcW w:w="623" w:type="dxa"/>
            <w:tcBorders>
              <w:top w:val="nil"/>
              <w:left w:val="nil"/>
              <w:bottom w:val="single" w:sz="4" w:space="0" w:color="000000"/>
              <w:right w:val="single" w:sz="4" w:space="0" w:color="000000"/>
            </w:tcBorders>
            <w:shd w:val="clear" w:color="000000" w:fill="FFFFFF"/>
            <w:vAlign w:val="center"/>
            <w:hideMark/>
          </w:tcPr>
          <w:p w14:paraId="36C8ECE2" w14:textId="77777777" w:rsidR="00B2418E" w:rsidRPr="00342BC8" w:rsidRDefault="00B2418E" w:rsidP="006F156B">
            <w:pPr>
              <w:jc w:val="center"/>
              <w:rPr>
                <w:color w:val="000000"/>
                <w:sz w:val="18"/>
                <w:szCs w:val="18"/>
              </w:rPr>
            </w:pPr>
            <w:r w:rsidRPr="00342BC8">
              <w:rPr>
                <w:color w:val="000000"/>
                <w:sz w:val="18"/>
                <w:szCs w:val="18"/>
              </w:rPr>
              <w:t>70,03</w:t>
            </w:r>
          </w:p>
        </w:tc>
        <w:tc>
          <w:tcPr>
            <w:tcW w:w="623" w:type="dxa"/>
            <w:tcBorders>
              <w:top w:val="nil"/>
              <w:left w:val="nil"/>
              <w:bottom w:val="single" w:sz="4" w:space="0" w:color="000000"/>
              <w:right w:val="single" w:sz="4" w:space="0" w:color="000000"/>
            </w:tcBorders>
            <w:shd w:val="clear" w:color="000000" w:fill="FFFFFF"/>
            <w:vAlign w:val="center"/>
            <w:hideMark/>
          </w:tcPr>
          <w:p w14:paraId="55346255" w14:textId="77777777" w:rsidR="00B2418E" w:rsidRPr="00342BC8" w:rsidRDefault="00B2418E" w:rsidP="006F156B">
            <w:pPr>
              <w:jc w:val="center"/>
              <w:rPr>
                <w:color w:val="000000"/>
                <w:sz w:val="18"/>
                <w:szCs w:val="18"/>
              </w:rPr>
            </w:pPr>
            <w:r w:rsidRPr="00342BC8">
              <w:rPr>
                <w:color w:val="000000"/>
                <w:sz w:val="18"/>
                <w:szCs w:val="18"/>
              </w:rPr>
              <w:t>69,68</w:t>
            </w:r>
          </w:p>
        </w:tc>
        <w:tc>
          <w:tcPr>
            <w:tcW w:w="623" w:type="dxa"/>
            <w:tcBorders>
              <w:top w:val="nil"/>
              <w:left w:val="nil"/>
              <w:bottom w:val="single" w:sz="4" w:space="0" w:color="000000"/>
              <w:right w:val="single" w:sz="4" w:space="0" w:color="000000"/>
            </w:tcBorders>
            <w:shd w:val="clear" w:color="000000" w:fill="FFFFFF"/>
            <w:vAlign w:val="center"/>
            <w:hideMark/>
          </w:tcPr>
          <w:p w14:paraId="55AD349D" w14:textId="77777777" w:rsidR="00B2418E" w:rsidRPr="00342BC8" w:rsidRDefault="00B2418E" w:rsidP="006F156B">
            <w:pPr>
              <w:jc w:val="center"/>
              <w:rPr>
                <w:color w:val="000000"/>
                <w:sz w:val="18"/>
                <w:szCs w:val="18"/>
              </w:rPr>
            </w:pPr>
            <w:r w:rsidRPr="00342BC8">
              <w:rPr>
                <w:color w:val="000000"/>
                <w:sz w:val="18"/>
                <w:szCs w:val="18"/>
              </w:rPr>
              <w:t>29,11</w:t>
            </w:r>
          </w:p>
        </w:tc>
        <w:tc>
          <w:tcPr>
            <w:tcW w:w="623" w:type="dxa"/>
            <w:tcBorders>
              <w:top w:val="nil"/>
              <w:left w:val="nil"/>
              <w:bottom w:val="single" w:sz="4" w:space="0" w:color="000000"/>
              <w:right w:val="single" w:sz="4" w:space="0" w:color="000000"/>
            </w:tcBorders>
            <w:shd w:val="clear" w:color="000000" w:fill="FFFFFF"/>
            <w:vAlign w:val="center"/>
            <w:hideMark/>
          </w:tcPr>
          <w:p w14:paraId="70C84DCA" w14:textId="77777777" w:rsidR="00B2418E" w:rsidRPr="00342BC8" w:rsidRDefault="00B2418E" w:rsidP="006F156B">
            <w:pPr>
              <w:jc w:val="center"/>
              <w:rPr>
                <w:color w:val="000000"/>
                <w:sz w:val="18"/>
                <w:szCs w:val="18"/>
              </w:rPr>
            </w:pPr>
            <w:r w:rsidRPr="00342BC8">
              <w:rPr>
                <w:color w:val="000000"/>
                <w:sz w:val="18"/>
                <w:szCs w:val="18"/>
              </w:rPr>
              <w:t>28,98</w:t>
            </w:r>
          </w:p>
        </w:tc>
        <w:tc>
          <w:tcPr>
            <w:tcW w:w="714" w:type="dxa"/>
            <w:tcBorders>
              <w:top w:val="nil"/>
              <w:left w:val="nil"/>
              <w:bottom w:val="single" w:sz="4" w:space="0" w:color="000000"/>
              <w:right w:val="single" w:sz="4" w:space="0" w:color="000000"/>
            </w:tcBorders>
            <w:shd w:val="clear" w:color="000000" w:fill="FFFFFF"/>
            <w:vAlign w:val="center"/>
            <w:hideMark/>
          </w:tcPr>
          <w:p w14:paraId="4F5D27A8" w14:textId="77777777" w:rsidR="00B2418E" w:rsidRPr="00342BC8" w:rsidRDefault="00B2418E" w:rsidP="006F156B">
            <w:pPr>
              <w:jc w:val="center"/>
              <w:rPr>
                <w:color w:val="000000"/>
                <w:sz w:val="18"/>
                <w:szCs w:val="18"/>
              </w:rPr>
            </w:pPr>
            <w:r w:rsidRPr="00342BC8">
              <w:rPr>
                <w:color w:val="000000"/>
                <w:sz w:val="18"/>
                <w:szCs w:val="18"/>
              </w:rPr>
              <w:t>262,73</w:t>
            </w:r>
          </w:p>
        </w:tc>
        <w:tc>
          <w:tcPr>
            <w:tcW w:w="711" w:type="dxa"/>
            <w:tcBorders>
              <w:top w:val="nil"/>
              <w:left w:val="nil"/>
              <w:bottom w:val="single" w:sz="4" w:space="0" w:color="000000"/>
              <w:right w:val="single" w:sz="4" w:space="0" w:color="000000"/>
            </w:tcBorders>
            <w:shd w:val="clear" w:color="000000" w:fill="FFFFFF"/>
            <w:vAlign w:val="center"/>
            <w:hideMark/>
          </w:tcPr>
          <w:p w14:paraId="43C739D0" w14:textId="77777777" w:rsidR="00B2418E" w:rsidRPr="00342BC8" w:rsidRDefault="00B2418E" w:rsidP="006F156B">
            <w:pPr>
              <w:jc w:val="center"/>
              <w:rPr>
                <w:color w:val="000000"/>
                <w:sz w:val="18"/>
                <w:szCs w:val="18"/>
              </w:rPr>
            </w:pPr>
            <w:r w:rsidRPr="00342BC8">
              <w:rPr>
                <w:color w:val="000000"/>
                <w:sz w:val="18"/>
                <w:szCs w:val="18"/>
              </w:rPr>
              <w:t>262,49</w:t>
            </w:r>
          </w:p>
        </w:tc>
        <w:tc>
          <w:tcPr>
            <w:tcW w:w="711" w:type="dxa"/>
            <w:tcBorders>
              <w:top w:val="nil"/>
              <w:left w:val="nil"/>
              <w:bottom w:val="single" w:sz="4" w:space="0" w:color="000000"/>
              <w:right w:val="single" w:sz="4" w:space="0" w:color="000000"/>
            </w:tcBorders>
            <w:shd w:val="clear" w:color="000000" w:fill="FFFFFF"/>
            <w:vAlign w:val="center"/>
            <w:hideMark/>
          </w:tcPr>
          <w:p w14:paraId="4D01BBF9" w14:textId="77777777" w:rsidR="00B2418E" w:rsidRPr="00342BC8" w:rsidRDefault="00B2418E" w:rsidP="006F156B">
            <w:pPr>
              <w:jc w:val="center"/>
              <w:rPr>
                <w:color w:val="000000"/>
                <w:sz w:val="18"/>
                <w:szCs w:val="18"/>
              </w:rPr>
            </w:pPr>
            <w:r w:rsidRPr="00342BC8">
              <w:rPr>
                <w:color w:val="000000"/>
                <w:sz w:val="18"/>
                <w:szCs w:val="18"/>
              </w:rPr>
              <w:t>221,92</w:t>
            </w:r>
          </w:p>
        </w:tc>
        <w:tc>
          <w:tcPr>
            <w:tcW w:w="711" w:type="dxa"/>
            <w:tcBorders>
              <w:top w:val="nil"/>
              <w:left w:val="nil"/>
              <w:bottom w:val="single" w:sz="4" w:space="0" w:color="000000"/>
              <w:right w:val="single" w:sz="4" w:space="0" w:color="000000"/>
            </w:tcBorders>
            <w:shd w:val="clear" w:color="000000" w:fill="FFFFFF"/>
            <w:vAlign w:val="center"/>
            <w:hideMark/>
          </w:tcPr>
          <w:p w14:paraId="5695305F" w14:textId="77777777" w:rsidR="00B2418E" w:rsidRPr="00342BC8" w:rsidRDefault="00B2418E" w:rsidP="006F156B">
            <w:pPr>
              <w:jc w:val="center"/>
              <w:rPr>
                <w:color w:val="000000"/>
                <w:sz w:val="18"/>
                <w:szCs w:val="18"/>
              </w:rPr>
            </w:pPr>
            <w:r w:rsidRPr="00342BC8">
              <w:rPr>
                <w:color w:val="000000"/>
                <w:sz w:val="18"/>
                <w:szCs w:val="18"/>
              </w:rPr>
              <w:t>221,68</w:t>
            </w:r>
          </w:p>
        </w:tc>
        <w:tc>
          <w:tcPr>
            <w:tcW w:w="621" w:type="dxa"/>
            <w:tcBorders>
              <w:top w:val="nil"/>
              <w:left w:val="nil"/>
              <w:bottom w:val="single" w:sz="4" w:space="0" w:color="000000"/>
              <w:right w:val="single" w:sz="4" w:space="0" w:color="000000"/>
            </w:tcBorders>
            <w:shd w:val="clear" w:color="000000" w:fill="FFFFFF"/>
            <w:vAlign w:val="center"/>
            <w:hideMark/>
          </w:tcPr>
          <w:p w14:paraId="346DA273" w14:textId="77777777" w:rsidR="00B2418E" w:rsidRPr="00342BC8" w:rsidRDefault="00B2418E" w:rsidP="006F156B">
            <w:pPr>
              <w:jc w:val="center"/>
              <w:rPr>
                <w:color w:val="000000"/>
                <w:sz w:val="18"/>
                <w:szCs w:val="18"/>
              </w:rPr>
            </w:pPr>
            <w:r w:rsidRPr="00342BC8">
              <w:rPr>
                <w:color w:val="000000"/>
                <w:sz w:val="18"/>
                <w:szCs w:val="18"/>
              </w:rPr>
              <w:t>41,05</w:t>
            </w:r>
          </w:p>
        </w:tc>
        <w:tc>
          <w:tcPr>
            <w:tcW w:w="621" w:type="dxa"/>
            <w:tcBorders>
              <w:top w:val="nil"/>
              <w:left w:val="nil"/>
              <w:bottom w:val="single" w:sz="4" w:space="0" w:color="000000"/>
              <w:right w:val="single" w:sz="4" w:space="0" w:color="000000"/>
            </w:tcBorders>
            <w:shd w:val="clear" w:color="000000" w:fill="FFFFFF"/>
            <w:vAlign w:val="center"/>
            <w:hideMark/>
          </w:tcPr>
          <w:p w14:paraId="6CFDEBDE" w14:textId="77777777" w:rsidR="00B2418E" w:rsidRPr="00342BC8" w:rsidRDefault="00B2418E" w:rsidP="006F156B">
            <w:pPr>
              <w:jc w:val="center"/>
              <w:rPr>
                <w:color w:val="000000"/>
                <w:sz w:val="18"/>
                <w:szCs w:val="18"/>
              </w:rPr>
            </w:pPr>
            <w:r w:rsidRPr="00342BC8">
              <w:rPr>
                <w:color w:val="000000"/>
                <w:sz w:val="18"/>
                <w:szCs w:val="18"/>
              </w:rPr>
              <w:t>40,57</w:t>
            </w:r>
          </w:p>
        </w:tc>
        <w:tc>
          <w:tcPr>
            <w:tcW w:w="787" w:type="dxa"/>
            <w:tcBorders>
              <w:top w:val="nil"/>
              <w:left w:val="nil"/>
              <w:bottom w:val="single" w:sz="4" w:space="0" w:color="000000"/>
              <w:right w:val="single" w:sz="4" w:space="0" w:color="000000"/>
            </w:tcBorders>
            <w:shd w:val="clear" w:color="000000" w:fill="FFFFFF"/>
            <w:vAlign w:val="center"/>
            <w:hideMark/>
          </w:tcPr>
          <w:p w14:paraId="644E9889" w14:textId="77777777" w:rsidR="00B2418E" w:rsidRPr="00342BC8" w:rsidRDefault="00B2418E" w:rsidP="006F156B">
            <w:pPr>
              <w:jc w:val="center"/>
              <w:rPr>
                <w:color w:val="000000"/>
                <w:sz w:val="18"/>
                <w:szCs w:val="18"/>
              </w:rPr>
            </w:pPr>
            <w:r w:rsidRPr="00342BC8">
              <w:rPr>
                <w:color w:val="000000"/>
                <w:sz w:val="18"/>
                <w:szCs w:val="18"/>
              </w:rPr>
              <w:t>6,86</w:t>
            </w:r>
          </w:p>
        </w:tc>
        <w:tc>
          <w:tcPr>
            <w:tcW w:w="786" w:type="dxa"/>
            <w:tcBorders>
              <w:top w:val="nil"/>
              <w:left w:val="nil"/>
              <w:bottom w:val="single" w:sz="4" w:space="0" w:color="000000"/>
              <w:right w:val="single" w:sz="4" w:space="0" w:color="000000"/>
            </w:tcBorders>
            <w:shd w:val="clear" w:color="000000" w:fill="FFFFFF"/>
            <w:vAlign w:val="center"/>
            <w:hideMark/>
          </w:tcPr>
          <w:p w14:paraId="363EA765" w14:textId="77777777" w:rsidR="00B2418E" w:rsidRPr="00342BC8" w:rsidRDefault="00B2418E" w:rsidP="006F156B">
            <w:pPr>
              <w:jc w:val="center"/>
              <w:rPr>
                <w:color w:val="000000"/>
                <w:sz w:val="18"/>
                <w:szCs w:val="18"/>
              </w:rPr>
            </w:pPr>
            <w:r w:rsidRPr="00342BC8">
              <w:rPr>
                <w:color w:val="000000"/>
                <w:sz w:val="18"/>
                <w:szCs w:val="18"/>
              </w:rPr>
              <w:t>6,86</w:t>
            </w:r>
          </w:p>
        </w:tc>
      </w:tr>
      <w:tr w:rsidR="00DE022C" w:rsidRPr="00342BC8" w14:paraId="6B7DF32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E63703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7D5C0F5"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7E5846F3" w14:textId="77777777" w:rsidR="00B2418E" w:rsidRPr="00342BC8" w:rsidRDefault="00B2418E" w:rsidP="006F156B">
            <w:pPr>
              <w:jc w:val="center"/>
              <w:rPr>
                <w:color w:val="000000"/>
                <w:sz w:val="18"/>
                <w:szCs w:val="18"/>
              </w:rPr>
            </w:pPr>
            <w:r w:rsidRPr="00342BC8">
              <w:rPr>
                <w:color w:val="000000"/>
                <w:sz w:val="18"/>
                <w:szCs w:val="18"/>
              </w:rPr>
              <w:t>ж/д 46</w:t>
            </w:r>
          </w:p>
        </w:tc>
        <w:tc>
          <w:tcPr>
            <w:tcW w:w="711" w:type="dxa"/>
            <w:tcBorders>
              <w:top w:val="nil"/>
              <w:left w:val="nil"/>
              <w:bottom w:val="single" w:sz="4" w:space="0" w:color="000000"/>
              <w:right w:val="single" w:sz="4" w:space="0" w:color="000000"/>
            </w:tcBorders>
            <w:shd w:val="clear" w:color="000000" w:fill="FFFFFF"/>
            <w:vAlign w:val="center"/>
            <w:hideMark/>
          </w:tcPr>
          <w:p w14:paraId="1BA6D137" w14:textId="77777777" w:rsidR="00B2418E" w:rsidRPr="00342BC8" w:rsidRDefault="00B2418E" w:rsidP="006F156B">
            <w:pPr>
              <w:jc w:val="center"/>
              <w:rPr>
                <w:color w:val="000000"/>
                <w:sz w:val="18"/>
                <w:szCs w:val="18"/>
              </w:rPr>
            </w:pPr>
            <w:r w:rsidRPr="00342BC8">
              <w:rPr>
                <w:color w:val="000000"/>
                <w:sz w:val="18"/>
                <w:szCs w:val="18"/>
              </w:rPr>
              <w:t>21,00</w:t>
            </w:r>
          </w:p>
        </w:tc>
        <w:tc>
          <w:tcPr>
            <w:tcW w:w="590" w:type="dxa"/>
            <w:tcBorders>
              <w:top w:val="nil"/>
              <w:left w:val="nil"/>
              <w:bottom w:val="single" w:sz="4" w:space="0" w:color="000000"/>
              <w:right w:val="single" w:sz="4" w:space="0" w:color="000000"/>
            </w:tcBorders>
            <w:shd w:val="clear" w:color="000000" w:fill="FFFFFF"/>
            <w:vAlign w:val="center"/>
            <w:hideMark/>
          </w:tcPr>
          <w:p w14:paraId="69B4E50C"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BC3F4C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792FE1F" w14:textId="77777777" w:rsidR="00B2418E" w:rsidRPr="00342BC8" w:rsidRDefault="00B2418E" w:rsidP="006F156B">
            <w:pPr>
              <w:jc w:val="center"/>
              <w:rPr>
                <w:color w:val="000000"/>
                <w:sz w:val="18"/>
                <w:szCs w:val="18"/>
              </w:rPr>
            </w:pPr>
            <w:r w:rsidRPr="00342BC8">
              <w:rPr>
                <w:color w:val="000000"/>
                <w:sz w:val="18"/>
                <w:szCs w:val="18"/>
              </w:rPr>
              <w:t>8,00</w:t>
            </w:r>
          </w:p>
        </w:tc>
        <w:tc>
          <w:tcPr>
            <w:tcW w:w="915" w:type="dxa"/>
            <w:tcBorders>
              <w:top w:val="nil"/>
              <w:left w:val="nil"/>
              <w:bottom w:val="single" w:sz="4" w:space="0" w:color="000000"/>
              <w:right w:val="single" w:sz="4" w:space="0" w:color="000000"/>
            </w:tcBorders>
            <w:shd w:val="clear" w:color="000000" w:fill="FFFFFF"/>
            <w:vAlign w:val="center"/>
            <w:hideMark/>
          </w:tcPr>
          <w:p w14:paraId="2D2B8DBB" w14:textId="77777777" w:rsidR="00B2418E" w:rsidRPr="00342BC8" w:rsidRDefault="00B2418E" w:rsidP="006F156B">
            <w:pPr>
              <w:jc w:val="center"/>
              <w:rPr>
                <w:color w:val="000000"/>
                <w:sz w:val="18"/>
                <w:szCs w:val="18"/>
              </w:rPr>
            </w:pPr>
            <w:r w:rsidRPr="00342BC8">
              <w:rPr>
                <w:color w:val="000000"/>
                <w:sz w:val="18"/>
                <w:szCs w:val="18"/>
              </w:rPr>
              <w:t>-8,00</w:t>
            </w:r>
          </w:p>
        </w:tc>
        <w:tc>
          <w:tcPr>
            <w:tcW w:w="641" w:type="dxa"/>
            <w:tcBorders>
              <w:top w:val="nil"/>
              <w:left w:val="nil"/>
              <w:bottom w:val="single" w:sz="4" w:space="0" w:color="000000"/>
              <w:right w:val="single" w:sz="4" w:space="0" w:color="000000"/>
            </w:tcBorders>
            <w:shd w:val="clear" w:color="000000" w:fill="FFFFFF"/>
            <w:vAlign w:val="center"/>
            <w:hideMark/>
          </w:tcPr>
          <w:p w14:paraId="7AE907B0"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58D8D316"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1126DF6B" w14:textId="77777777" w:rsidR="00B2418E" w:rsidRPr="00342BC8" w:rsidRDefault="00B2418E" w:rsidP="006F156B">
            <w:pPr>
              <w:jc w:val="center"/>
              <w:rPr>
                <w:color w:val="000000"/>
                <w:sz w:val="18"/>
                <w:szCs w:val="18"/>
              </w:rPr>
            </w:pPr>
            <w:r w:rsidRPr="00342BC8">
              <w:rPr>
                <w:color w:val="000000"/>
                <w:sz w:val="18"/>
                <w:szCs w:val="18"/>
              </w:rPr>
              <w:t>69,68</w:t>
            </w:r>
          </w:p>
        </w:tc>
        <w:tc>
          <w:tcPr>
            <w:tcW w:w="623" w:type="dxa"/>
            <w:tcBorders>
              <w:top w:val="nil"/>
              <w:left w:val="nil"/>
              <w:bottom w:val="single" w:sz="4" w:space="0" w:color="000000"/>
              <w:right w:val="single" w:sz="4" w:space="0" w:color="000000"/>
            </w:tcBorders>
            <w:shd w:val="clear" w:color="000000" w:fill="FFFFFF"/>
            <w:vAlign w:val="center"/>
            <w:hideMark/>
          </w:tcPr>
          <w:p w14:paraId="1B55B8FB" w14:textId="77777777" w:rsidR="00B2418E" w:rsidRPr="00342BC8" w:rsidRDefault="00B2418E" w:rsidP="006F156B">
            <w:pPr>
              <w:jc w:val="center"/>
              <w:rPr>
                <w:color w:val="000000"/>
                <w:sz w:val="18"/>
                <w:szCs w:val="18"/>
              </w:rPr>
            </w:pPr>
            <w:r w:rsidRPr="00342BC8">
              <w:rPr>
                <w:color w:val="000000"/>
                <w:sz w:val="18"/>
                <w:szCs w:val="18"/>
              </w:rPr>
              <w:t>70,22</w:t>
            </w:r>
          </w:p>
        </w:tc>
        <w:tc>
          <w:tcPr>
            <w:tcW w:w="623" w:type="dxa"/>
            <w:tcBorders>
              <w:top w:val="nil"/>
              <w:left w:val="nil"/>
              <w:bottom w:val="single" w:sz="4" w:space="0" w:color="000000"/>
              <w:right w:val="single" w:sz="4" w:space="0" w:color="000000"/>
            </w:tcBorders>
            <w:shd w:val="clear" w:color="000000" w:fill="FFFFFF"/>
            <w:vAlign w:val="center"/>
            <w:hideMark/>
          </w:tcPr>
          <w:p w14:paraId="42A635FF" w14:textId="77777777" w:rsidR="00B2418E" w:rsidRPr="00342BC8" w:rsidRDefault="00B2418E" w:rsidP="006F156B">
            <w:pPr>
              <w:jc w:val="center"/>
              <w:rPr>
                <w:color w:val="000000"/>
                <w:sz w:val="18"/>
                <w:szCs w:val="18"/>
              </w:rPr>
            </w:pPr>
            <w:r w:rsidRPr="00342BC8">
              <w:rPr>
                <w:color w:val="000000"/>
                <w:sz w:val="18"/>
                <w:szCs w:val="18"/>
              </w:rPr>
              <w:t>30,10</w:t>
            </w:r>
          </w:p>
        </w:tc>
        <w:tc>
          <w:tcPr>
            <w:tcW w:w="623" w:type="dxa"/>
            <w:tcBorders>
              <w:top w:val="nil"/>
              <w:left w:val="nil"/>
              <w:bottom w:val="single" w:sz="4" w:space="0" w:color="000000"/>
              <w:right w:val="single" w:sz="4" w:space="0" w:color="000000"/>
            </w:tcBorders>
            <w:shd w:val="clear" w:color="000000" w:fill="FFFFFF"/>
            <w:vAlign w:val="center"/>
            <w:hideMark/>
          </w:tcPr>
          <w:p w14:paraId="7D72560B" w14:textId="77777777" w:rsidR="00B2418E" w:rsidRPr="00342BC8" w:rsidRDefault="00B2418E" w:rsidP="006F156B">
            <w:pPr>
              <w:jc w:val="center"/>
              <w:rPr>
                <w:color w:val="000000"/>
                <w:sz w:val="18"/>
                <w:szCs w:val="18"/>
              </w:rPr>
            </w:pPr>
            <w:r w:rsidRPr="00342BC8">
              <w:rPr>
                <w:color w:val="000000"/>
                <w:sz w:val="18"/>
                <w:szCs w:val="18"/>
              </w:rPr>
              <w:t>29,11</w:t>
            </w:r>
          </w:p>
        </w:tc>
        <w:tc>
          <w:tcPr>
            <w:tcW w:w="714" w:type="dxa"/>
            <w:tcBorders>
              <w:top w:val="nil"/>
              <w:left w:val="nil"/>
              <w:bottom w:val="single" w:sz="4" w:space="0" w:color="000000"/>
              <w:right w:val="single" w:sz="4" w:space="0" w:color="000000"/>
            </w:tcBorders>
            <w:shd w:val="clear" w:color="000000" w:fill="FFFFFF"/>
            <w:vAlign w:val="center"/>
            <w:hideMark/>
          </w:tcPr>
          <w:p w14:paraId="265BDF1B" w14:textId="77777777" w:rsidR="00B2418E" w:rsidRPr="00342BC8" w:rsidRDefault="00B2418E" w:rsidP="006F156B">
            <w:pPr>
              <w:jc w:val="center"/>
              <w:rPr>
                <w:color w:val="000000"/>
                <w:sz w:val="18"/>
                <w:szCs w:val="18"/>
              </w:rPr>
            </w:pPr>
            <w:r w:rsidRPr="00342BC8">
              <w:rPr>
                <w:color w:val="000000"/>
                <w:sz w:val="18"/>
                <w:szCs w:val="18"/>
              </w:rPr>
              <w:t>262,49</w:t>
            </w:r>
          </w:p>
        </w:tc>
        <w:tc>
          <w:tcPr>
            <w:tcW w:w="711" w:type="dxa"/>
            <w:tcBorders>
              <w:top w:val="nil"/>
              <w:left w:val="nil"/>
              <w:bottom w:val="single" w:sz="4" w:space="0" w:color="000000"/>
              <w:right w:val="single" w:sz="4" w:space="0" w:color="000000"/>
            </w:tcBorders>
            <w:shd w:val="clear" w:color="000000" w:fill="FFFFFF"/>
            <w:vAlign w:val="center"/>
            <w:hideMark/>
          </w:tcPr>
          <w:p w14:paraId="2D8AD312" w14:textId="77777777" w:rsidR="00B2418E" w:rsidRPr="00342BC8" w:rsidRDefault="00B2418E" w:rsidP="006F156B">
            <w:pPr>
              <w:jc w:val="center"/>
              <w:rPr>
                <w:color w:val="000000"/>
                <w:sz w:val="18"/>
                <w:szCs w:val="18"/>
              </w:rPr>
            </w:pPr>
            <w:r w:rsidRPr="00342BC8">
              <w:rPr>
                <w:color w:val="000000"/>
                <w:sz w:val="18"/>
                <w:szCs w:val="18"/>
              </w:rPr>
              <w:t>262,26</w:t>
            </w:r>
          </w:p>
        </w:tc>
        <w:tc>
          <w:tcPr>
            <w:tcW w:w="711" w:type="dxa"/>
            <w:tcBorders>
              <w:top w:val="nil"/>
              <w:left w:val="nil"/>
              <w:bottom w:val="single" w:sz="4" w:space="0" w:color="000000"/>
              <w:right w:val="single" w:sz="4" w:space="0" w:color="000000"/>
            </w:tcBorders>
            <w:shd w:val="clear" w:color="000000" w:fill="FFFFFF"/>
            <w:vAlign w:val="center"/>
            <w:hideMark/>
          </w:tcPr>
          <w:p w14:paraId="41D01F39" w14:textId="77777777" w:rsidR="00B2418E" w:rsidRPr="00342BC8" w:rsidRDefault="00B2418E" w:rsidP="006F156B">
            <w:pPr>
              <w:jc w:val="center"/>
              <w:rPr>
                <w:color w:val="000000"/>
                <w:sz w:val="18"/>
                <w:szCs w:val="18"/>
              </w:rPr>
            </w:pPr>
            <w:r w:rsidRPr="00342BC8">
              <w:rPr>
                <w:color w:val="000000"/>
                <w:sz w:val="18"/>
                <w:szCs w:val="18"/>
              </w:rPr>
              <w:t>222,14</w:t>
            </w:r>
          </w:p>
        </w:tc>
        <w:tc>
          <w:tcPr>
            <w:tcW w:w="711" w:type="dxa"/>
            <w:tcBorders>
              <w:top w:val="nil"/>
              <w:left w:val="nil"/>
              <w:bottom w:val="single" w:sz="4" w:space="0" w:color="000000"/>
              <w:right w:val="single" w:sz="4" w:space="0" w:color="000000"/>
            </w:tcBorders>
            <w:shd w:val="clear" w:color="000000" w:fill="FFFFFF"/>
            <w:vAlign w:val="center"/>
            <w:hideMark/>
          </w:tcPr>
          <w:p w14:paraId="684AA4B2" w14:textId="77777777" w:rsidR="00B2418E" w:rsidRPr="00342BC8" w:rsidRDefault="00B2418E" w:rsidP="006F156B">
            <w:pPr>
              <w:jc w:val="center"/>
              <w:rPr>
                <w:color w:val="000000"/>
                <w:sz w:val="18"/>
                <w:szCs w:val="18"/>
              </w:rPr>
            </w:pPr>
            <w:r w:rsidRPr="00342BC8">
              <w:rPr>
                <w:color w:val="000000"/>
                <w:sz w:val="18"/>
                <w:szCs w:val="18"/>
              </w:rPr>
              <w:t>221,92</w:t>
            </w:r>
          </w:p>
        </w:tc>
        <w:tc>
          <w:tcPr>
            <w:tcW w:w="621" w:type="dxa"/>
            <w:tcBorders>
              <w:top w:val="nil"/>
              <w:left w:val="nil"/>
              <w:bottom w:val="single" w:sz="4" w:space="0" w:color="000000"/>
              <w:right w:val="single" w:sz="4" w:space="0" w:color="000000"/>
            </w:tcBorders>
            <w:shd w:val="clear" w:color="000000" w:fill="FFFFFF"/>
            <w:vAlign w:val="center"/>
            <w:hideMark/>
          </w:tcPr>
          <w:p w14:paraId="129D3C73" w14:textId="77777777" w:rsidR="00B2418E" w:rsidRPr="00342BC8" w:rsidRDefault="00B2418E" w:rsidP="006F156B">
            <w:pPr>
              <w:jc w:val="center"/>
              <w:rPr>
                <w:color w:val="000000"/>
                <w:sz w:val="18"/>
                <w:szCs w:val="18"/>
              </w:rPr>
            </w:pPr>
            <w:r w:rsidRPr="00342BC8">
              <w:rPr>
                <w:color w:val="000000"/>
                <w:sz w:val="18"/>
                <w:szCs w:val="18"/>
              </w:rPr>
              <w:t>40,57</w:t>
            </w:r>
          </w:p>
        </w:tc>
        <w:tc>
          <w:tcPr>
            <w:tcW w:w="621" w:type="dxa"/>
            <w:tcBorders>
              <w:top w:val="nil"/>
              <w:left w:val="nil"/>
              <w:bottom w:val="single" w:sz="4" w:space="0" w:color="000000"/>
              <w:right w:val="single" w:sz="4" w:space="0" w:color="000000"/>
            </w:tcBorders>
            <w:shd w:val="clear" w:color="000000" w:fill="FFFFFF"/>
            <w:vAlign w:val="center"/>
            <w:hideMark/>
          </w:tcPr>
          <w:p w14:paraId="3524BDF4" w14:textId="77777777" w:rsidR="00B2418E" w:rsidRPr="00342BC8" w:rsidRDefault="00B2418E" w:rsidP="006F156B">
            <w:pPr>
              <w:jc w:val="center"/>
              <w:rPr>
                <w:color w:val="000000"/>
                <w:sz w:val="18"/>
                <w:szCs w:val="18"/>
              </w:rPr>
            </w:pPr>
            <w:r w:rsidRPr="00342BC8">
              <w:rPr>
                <w:color w:val="000000"/>
                <w:sz w:val="18"/>
                <w:szCs w:val="18"/>
              </w:rPr>
              <w:t>40,12</w:t>
            </w:r>
          </w:p>
        </w:tc>
        <w:tc>
          <w:tcPr>
            <w:tcW w:w="787" w:type="dxa"/>
            <w:tcBorders>
              <w:top w:val="nil"/>
              <w:left w:val="nil"/>
              <w:bottom w:val="single" w:sz="4" w:space="0" w:color="000000"/>
              <w:right w:val="single" w:sz="4" w:space="0" w:color="000000"/>
            </w:tcBorders>
            <w:shd w:val="clear" w:color="000000" w:fill="FFFFFF"/>
            <w:vAlign w:val="center"/>
            <w:hideMark/>
          </w:tcPr>
          <w:p w14:paraId="5D97F9A1" w14:textId="77777777" w:rsidR="00B2418E" w:rsidRPr="00342BC8" w:rsidRDefault="00B2418E" w:rsidP="006F156B">
            <w:pPr>
              <w:jc w:val="center"/>
              <w:rPr>
                <w:color w:val="000000"/>
                <w:sz w:val="18"/>
                <w:szCs w:val="18"/>
              </w:rPr>
            </w:pPr>
            <w:r w:rsidRPr="00342BC8">
              <w:rPr>
                <w:color w:val="000000"/>
                <w:sz w:val="18"/>
                <w:szCs w:val="18"/>
              </w:rPr>
              <w:t>10,80</w:t>
            </w:r>
          </w:p>
        </w:tc>
        <w:tc>
          <w:tcPr>
            <w:tcW w:w="786" w:type="dxa"/>
            <w:tcBorders>
              <w:top w:val="nil"/>
              <w:left w:val="nil"/>
              <w:bottom w:val="single" w:sz="4" w:space="0" w:color="000000"/>
              <w:right w:val="single" w:sz="4" w:space="0" w:color="000000"/>
            </w:tcBorders>
            <w:shd w:val="clear" w:color="000000" w:fill="FFFFFF"/>
            <w:vAlign w:val="center"/>
            <w:hideMark/>
          </w:tcPr>
          <w:p w14:paraId="2A5073F9" w14:textId="77777777" w:rsidR="00B2418E" w:rsidRPr="00342BC8" w:rsidRDefault="00B2418E" w:rsidP="006F156B">
            <w:pPr>
              <w:jc w:val="center"/>
              <w:rPr>
                <w:color w:val="000000"/>
                <w:sz w:val="18"/>
                <w:szCs w:val="18"/>
              </w:rPr>
            </w:pPr>
            <w:r w:rsidRPr="00342BC8">
              <w:rPr>
                <w:color w:val="000000"/>
                <w:sz w:val="18"/>
                <w:szCs w:val="18"/>
              </w:rPr>
              <w:t>10,80</w:t>
            </w:r>
          </w:p>
        </w:tc>
      </w:tr>
      <w:tr w:rsidR="00DE022C" w:rsidRPr="00342BC8" w14:paraId="2448C41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E69F0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F7074E2"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18410707"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11B75403" w14:textId="77777777" w:rsidR="00B2418E" w:rsidRPr="00342BC8" w:rsidRDefault="00B2418E" w:rsidP="006F156B">
            <w:pPr>
              <w:jc w:val="center"/>
              <w:rPr>
                <w:color w:val="000000"/>
                <w:sz w:val="18"/>
                <w:szCs w:val="18"/>
              </w:rPr>
            </w:pPr>
            <w:r w:rsidRPr="00342BC8">
              <w:rPr>
                <w:color w:val="000000"/>
                <w:sz w:val="18"/>
                <w:szCs w:val="18"/>
              </w:rPr>
              <w:t>22,00</w:t>
            </w:r>
          </w:p>
        </w:tc>
        <w:tc>
          <w:tcPr>
            <w:tcW w:w="590" w:type="dxa"/>
            <w:tcBorders>
              <w:top w:val="nil"/>
              <w:left w:val="nil"/>
              <w:bottom w:val="single" w:sz="4" w:space="0" w:color="000000"/>
              <w:right w:val="single" w:sz="4" w:space="0" w:color="000000"/>
            </w:tcBorders>
            <w:shd w:val="clear" w:color="000000" w:fill="FFFFFF"/>
            <w:vAlign w:val="center"/>
            <w:hideMark/>
          </w:tcPr>
          <w:p w14:paraId="411EC0F8"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3DDC7AE"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E423307" w14:textId="77777777" w:rsidR="00B2418E" w:rsidRPr="00342BC8" w:rsidRDefault="00B2418E" w:rsidP="006F156B">
            <w:pPr>
              <w:jc w:val="center"/>
              <w:rPr>
                <w:color w:val="000000"/>
                <w:sz w:val="18"/>
                <w:szCs w:val="18"/>
              </w:rPr>
            </w:pPr>
            <w:r w:rsidRPr="00342BC8">
              <w:rPr>
                <w:color w:val="000000"/>
                <w:sz w:val="18"/>
                <w:szCs w:val="18"/>
              </w:rPr>
              <w:t>40,80</w:t>
            </w:r>
          </w:p>
        </w:tc>
        <w:tc>
          <w:tcPr>
            <w:tcW w:w="915" w:type="dxa"/>
            <w:tcBorders>
              <w:top w:val="nil"/>
              <w:left w:val="nil"/>
              <w:bottom w:val="single" w:sz="4" w:space="0" w:color="000000"/>
              <w:right w:val="single" w:sz="4" w:space="0" w:color="000000"/>
            </w:tcBorders>
            <w:shd w:val="clear" w:color="000000" w:fill="FFFFFF"/>
            <w:vAlign w:val="center"/>
            <w:hideMark/>
          </w:tcPr>
          <w:p w14:paraId="4CAC850F" w14:textId="77777777" w:rsidR="00B2418E" w:rsidRPr="00342BC8" w:rsidRDefault="00B2418E" w:rsidP="006F156B">
            <w:pPr>
              <w:jc w:val="center"/>
              <w:rPr>
                <w:color w:val="000000"/>
                <w:sz w:val="18"/>
                <w:szCs w:val="18"/>
              </w:rPr>
            </w:pPr>
            <w:r w:rsidRPr="00342BC8">
              <w:rPr>
                <w:color w:val="000000"/>
                <w:sz w:val="18"/>
                <w:szCs w:val="18"/>
              </w:rPr>
              <w:t>-40,80</w:t>
            </w:r>
          </w:p>
        </w:tc>
        <w:tc>
          <w:tcPr>
            <w:tcW w:w="641" w:type="dxa"/>
            <w:tcBorders>
              <w:top w:val="nil"/>
              <w:left w:val="nil"/>
              <w:bottom w:val="single" w:sz="4" w:space="0" w:color="000000"/>
              <w:right w:val="single" w:sz="4" w:space="0" w:color="000000"/>
            </w:tcBorders>
            <w:shd w:val="clear" w:color="000000" w:fill="FFFFFF"/>
            <w:vAlign w:val="center"/>
            <w:hideMark/>
          </w:tcPr>
          <w:p w14:paraId="1179717C"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7B035E23"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4B3F587B" w14:textId="77777777" w:rsidR="00B2418E" w:rsidRPr="00342BC8" w:rsidRDefault="00B2418E" w:rsidP="006F156B">
            <w:pPr>
              <w:jc w:val="center"/>
              <w:rPr>
                <w:color w:val="000000"/>
                <w:sz w:val="18"/>
                <w:szCs w:val="18"/>
              </w:rPr>
            </w:pPr>
            <w:r w:rsidRPr="00342BC8">
              <w:rPr>
                <w:color w:val="000000"/>
                <w:sz w:val="18"/>
                <w:szCs w:val="18"/>
              </w:rPr>
              <w:t>69,68</w:t>
            </w:r>
          </w:p>
        </w:tc>
        <w:tc>
          <w:tcPr>
            <w:tcW w:w="623" w:type="dxa"/>
            <w:tcBorders>
              <w:top w:val="nil"/>
              <w:left w:val="nil"/>
              <w:bottom w:val="single" w:sz="4" w:space="0" w:color="000000"/>
              <w:right w:val="single" w:sz="4" w:space="0" w:color="000000"/>
            </w:tcBorders>
            <w:shd w:val="clear" w:color="000000" w:fill="FFFFFF"/>
            <w:vAlign w:val="center"/>
            <w:hideMark/>
          </w:tcPr>
          <w:p w14:paraId="58323296" w14:textId="77777777" w:rsidR="00B2418E" w:rsidRPr="00342BC8" w:rsidRDefault="00B2418E" w:rsidP="006F156B">
            <w:pPr>
              <w:jc w:val="center"/>
              <w:rPr>
                <w:color w:val="000000"/>
                <w:sz w:val="18"/>
                <w:szCs w:val="18"/>
              </w:rPr>
            </w:pPr>
            <w:r w:rsidRPr="00342BC8">
              <w:rPr>
                <w:color w:val="000000"/>
                <w:sz w:val="18"/>
                <w:szCs w:val="18"/>
              </w:rPr>
              <w:t>69,40</w:t>
            </w:r>
          </w:p>
        </w:tc>
        <w:tc>
          <w:tcPr>
            <w:tcW w:w="623" w:type="dxa"/>
            <w:tcBorders>
              <w:top w:val="nil"/>
              <w:left w:val="nil"/>
              <w:bottom w:val="single" w:sz="4" w:space="0" w:color="000000"/>
              <w:right w:val="single" w:sz="4" w:space="0" w:color="000000"/>
            </w:tcBorders>
            <w:shd w:val="clear" w:color="000000" w:fill="FFFFFF"/>
            <w:vAlign w:val="center"/>
            <w:hideMark/>
          </w:tcPr>
          <w:p w14:paraId="18CB7E69" w14:textId="77777777" w:rsidR="00B2418E" w:rsidRPr="00342BC8" w:rsidRDefault="00B2418E" w:rsidP="006F156B">
            <w:pPr>
              <w:jc w:val="center"/>
              <w:rPr>
                <w:color w:val="000000"/>
                <w:sz w:val="18"/>
                <w:szCs w:val="18"/>
              </w:rPr>
            </w:pPr>
            <w:r w:rsidRPr="00342BC8">
              <w:rPr>
                <w:color w:val="000000"/>
                <w:sz w:val="18"/>
                <w:szCs w:val="18"/>
              </w:rPr>
              <w:t>29,04</w:t>
            </w:r>
          </w:p>
        </w:tc>
        <w:tc>
          <w:tcPr>
            <w:tcW w:w="623" w:type="dxa"/>
            <w:tcBorders>
              <w:top w:val="nil"/>
              <w:left w:val="nil"/>
              <w:bottom w:val="single" w:sz="4" w:space="0" w:color="000000"/>
              <w:right w:val="single" w:sz="4" w:space="0" w:color="000000"/>
            </w:tcBorders>
            <w:shd w:val="clear" w:color="000000" w:fill="FFFFFF"/>
            <w:vAlign w:val="center"/>
            <w:hideMark/>
          </w:tcPr>
          <w:p w14:paraId="51BD346C" w14:textId="77777777" w:rsidR="00B2418E" w:rsidRPr="00342BC8" w:rsidRDefault="00B2418E" w:rsidP="006F156B">
            <w:pPr>
              <w:jc w:val="center"/>
              <w:rPr>
                <w:color w:val="000000"/>
                <w:sz w:val="18"/>
                <w:szCs w:val="18"/>
              </w:rPr>
            </w:pPr>
            <w:r w:rsidRPr="00342BC8">
              <w:rPr>
                <w:color w:val="000000"/>
                <w:sz w:val="18"/>
                <w:szCs w:val="18"/>
              </w:rPr>
              <w:t>29,11</w:t>
            </w:r>
          </w:p>
        </w:tc>
        <w:tc>
          <w:tcPr>
            <w:tcW w:w="714" w:type="dxa"/>
            <w:tcBorders>
              <w:top w:val="nil"/>
              <w:left w:val="nil"/>
              <w:bottom w:val="single" w:sz="4" w:space="0" w:color="000000"/>
              <w:right w:val="single" w:sz="4" w:space="0" w:color="000000"/>
            </w:tcBorders>
            <w:shd w:val="clear" w:color="000000" w:fill="FFFFFF"/>
            <w:vAlign w:val="center"/>
            <w:hideMark/>
          </w:tcPr>
          <w:p w14:paraId="6290E880" w14:textId="77777777" w:rsidR="00B2418E" w:rsidRPr="00342BC8" w:rsidRDefault="00B2418E" w:rsidP="006F156B">
            <w:pPr>
              <w:jc w:val="center"/>
              <w:rPr>
                <w:color w:val="000000"/>
                <w:sz w:val="18"/>
                <w:szCs w:val="18"/>
              </w:rPr>
            </w:pPr>
            <w:r w:rsidRPr="00342BC8">
              <w:rPr>
                <w:color w:val="000000"/>
                <w:sz w:val="18"/>
                <w:szCs w:val="18"/>
              </w:rPr>
              <w:t>262,49</w:t>
            </w:r>
          </w:p>
        </w:tc>
        <w:tc>
          <w:tcPr>
            <w:tcW w:w="711" w:type="dxa"/>
            <w:tcBorders>
              <w:top w:val="nil"/>
              <w:left w:val="nil"/>
              <w:bottom w:val="single" w:sz="4" w:space="0" w:color="000000"/>
              <w:right w:val="single" w:sz="4" w:space="0" w:color="000000"/>
            </w:tcBorders>
            <w:shd w:val="clear" w:color="000000" w:fill="FFFFFF"/>
            <w:vAlign w:val="center"/>
            <w:hideMark/>
          </w:tcPr>
          <w:p w14:paraId="6C346B76" w14:textId="77777777" w:rsidR="00B2418E" w:rsidRPr="00342BC8" w:rsidRDefault="00B2418E" w:rsidP="006F156B">
            <w:pPr>
              <w:jc w:val="center"/>
              <w:rPr>
                <w:color w:val="000000"/>
                <w:sz w:val="18"/>
                <w:szCs w:val="18"/>
              </w:rPr>
            </w:pPr>
            <w:r w:rsidRPr="00342BC8">
              <w:rPr>
                <w:color w:val="000000"/>
                <w:sz w:val="18"/>
                <w:szCs w:val="18"/>
              </w:rPr>
              <w:t>262,38</w:t>
            </w:r>
          </w:p>
        </w:tc>
        <w:tc>
          <w:tcPr>
            <w:tcW w:w="711" w:type="dxa"/>
            <w:tcBorders>
              <w:top w:val="nil"/>
              <w:left w:val="nil"/>
              <w:bottom w:val="single" w:sz="4" w:space="0" w:color="000000"/>
              <w:right w:val="single" w:sz="4" w:space="0" w:color="000000"/>
            </w:tcBorders>
            <w:shd w:val="clear" w:color="000000" w:fill="FFFFFF"/>
            <w:vAlign w:val="center"/>
            <w:hideMark/>
          </w:tcPr>
          <w:p w14:paraId="320B7C76" w14:textId="77777777" w:rsidR="00B2418E" w:rsidRPr="00342BC8" w:rsidRDefault="00B2418E" w:rsidP="006F156B">
            <w:pPr>
              <w:jc w:val="center"/>
              <w:rPr>
                <w:color w:val="000000"/>
                <w:sz w:val="18"/>
                <w:szCs w:val="18"/>
              </w:rPr>
            </w:pPr>
            <w:r w:rsidRPr="00342BC8">
              <w:rPr>
                <w:color w:val="000000"/>
                <w:sz w:val="18"/>
                <w:szCs w:val="18"/>
              </w:rPr>
              <w:t>222,02</w:t>
            </w:r>
          </w:p>
        </w:tc>
        <w:tc>
          <w:tcPr>
            <w:tcW w:w="711" w:type="dxa"/>
            <w:tcBorders>
              <w:top w:val="nil"/>
              <w:left w:val="nil"/>
              <w:bottom w:val="single" w:sz="4" w:space="0" w:color="000000"/>
              <w:right w:val="single" w:sz="4" w:space="0" w:color="000000"/>
            </w:tcBorders>
            <w:shd w:val="clear" w:color="000000" w:fill="FFFFFF"/>
            <w:vAlign w:val="center"/>
            <w:hideMark/>
          </w:tcPr>
          <w:p w14:paraId="7DB29899" w14:textId="77777777" w:rsidR="00B2418E" w:rsidRPr="00342BC8" w:rsidRDefault="00B2418E" w:rsidP="006F156B">
            <w:pPr>
              <w:jc w:val="center"/>
              <w:rPr>
                <w:color w:val="000000"/>
                <w:sz w:val="18"/>
                <w:szCs w:val="18"/>
              </w:rPr>
            </w:pPr>
            <w:r w:rsidRPr="00342BC8">
              <w:rPr>
                <w:color w:val="000000"/>
                <w:sz w:val="18"/>
                <w:szCs w:val="18"/>
              </w:rPr>
              <w:t>221,92</w:t>
            </w:r>
          </w:p>
        </w:tc>
        <w:tc>
          <w:tcPr>
            <w:tcW w:w="621" w:type="dxa"/>
            <w:tcBorders>
              <w:top w:val="nil"/>
              <w:left w:val="nil"/>
              <w:bottom w:val="single" w:sz="4" w:space="0" w:color="000000"/>
              <w:right w:val="single" w:sz="4" w:space="0" w:color="000000"/>
            </w:tcBorders>
            <w:shd w:val="clear" w:color="000000" w:fill="FFFFFF"/>
            <w:vAlign w:val="center"/>
            <w:hideMark/>
          </w:tcPr>
          <w:p w14:paraId="47952EB3" w14:textId="77777777" w:rsidR="00B2418E" w:rsidRPr="00342BC8" w:rsidRDefault="00B2418E" w:rsidP="006F156B">
            <w:pPr>
              <w:jc w:val="center"/>
              <w:rPr>
                <w:color w:val="000000"/>
                <w:sz w:val="18"/>
                <w:szCs w:val="18"/>
              </w:rPr>
            </w:pPr>
            <w:r w:rsidRPr="00342BC8">
              <w:rPr>
                <w:color w:val="000000"/>
                <w:sz w:val="18"/>
                <w:szCs w:val="18"/>
              </w:rPr>
              <w:t>40,57</w:t>
            </w:r>
          </w:p>
        </w:tc>
        <w:tc>
          <w:tcPr>
            <w:tcW w:w="621" w:type="dxa"/>
            <w:tcBorders>
              <w:top w:val="nil"/>
              <w:left w:val="nil"/>
              <w:bottom w:val="single" w:sz="4" w:space="0" w:color="000000"/>
              <w:right w:val="single" w:sz="4" w:space="0" w:color="000000"/>
            </w:tcBorders>
            <w:shd w:val="clear" w:color="000000" w:fill="FFFFFF"/>
            <w:vAlign w:val="center"/>
            <w:hideMark/>
          </w:tcPr>
          <w:p w14:paraId="412D7274" w14:textId="77777777" w:rsidR="00B2418E" w:rsidRPr="00342BC8" w:rsidRDefault="00B2418E" w:rsidP="006F156B">
            <w:pPr>
              <w:jc w:val="center"/>
              <w:rPr>
                <w:color w:val="000000"/>
                <w:sz w:val="18"/>
                <w:szCs w:val="18"/>
              </w:rPr>
            </w:pPr>
            <w:r w:rsidRPr="00342BC8">
              <w:rPr>
                <w:color w:val="000000"/>
                <w:sz w:val="18"/>
                <w:szCs w:val="18"/>
              </w:rPr>
              <w:t>40,36</w:t>
            </w:r>
          </w:p>
        </w:tc>
        <w:tc>
          <w:tcPr>
            <w:tcW w:w="787" w:type="dxa"/>
            <w:tcBorders>
              <w:top w:val="nil"/>
              <w:left w:val="nil"/>
              <w:bottom w:val="single" w:sz="4" w:space="0" w:color="000000"/>
              <w:right w:val="single" w:sz="4" w:space="0" w:color="000000"/>
            </w:tcBorders>
            <w:shd w:val="clear" w:color="000000" w:fill="FFFFFF"/>
            <w:vAlign w:val="center"/>
            <w:hideMark/>
          </w:tcPr>
          <w:p w14:paraId="078C956D" w14:textId="77777777" w:rsidR="00B2418E" w:rsidRPr="00342BC8" w:rsidRDefault="00B2418E" w:rsidP="006F156B">
            <w:pPr>
              <w:jc w:val="center"/>
              <w:rPr>
                <w:color w:val="000000"/>
                <w:sz w:val="18"/>
                <w:szCs w:val="18"/>
              </w:rPr>
            </w:pPr>
            <w:r w:rsidRPr="00342BC8">
              <w:rPr>
                <w:color w:val="000000"/>
                <w:sz w:val="18"/>
                <w:szCs w:val="18"/>
              </w:rPr>
              <w:t>4,80</w:t>
            </w:r>
          </w:p>
        </w:tc>
        <w:tc>
          <w:tcPr>
            <w:tcW w:w="786" w:type="dxa"/>
            <w:tcBorders>
              <w:top w:val="nil"/>
              <w:left w:val="nil"/>
              <w:bottom w:val="single" w:sz="4" w:space="0" w:color="000000"/>
              <w:right w:val="single" w:sz="4" w:space="0" w:color="000000"/>
            </w:tcBorders>
            <w:shd w:val="clear" w:color="000000" w:fill="FFFFFF"/>
            <w:vAlign w:val="center"/>
            <w:hideMark/>
          </w:tcPr>
          <w:p w14:paraId="374D1C70" w14:textId="77777777" w:rsidR="00B2418E" w:rsidRPr="00342BC8" w:rsidRDefault="00B2418E" w:rsidP="006F156B">
            <w:pPr>
              <w:jc w:val="center"/>
              <w:rPr>
                <w:color w:val="000000"/>
                <w:sz w:val="18"/>
                <w:szCs w:val="18"/>
              </w:rPr>
            </w:pPr>
            <w:r w:rsidRPr="00342BC8">
              <w:rPr>
                <w:color w:val="000000"/>
                <w:sz w:val="18"/>
                <w:szCs w:val="18"/>
              </w:rPr>
              <w:t>4,80</w:t>
            </w:r>
          </w:p>
        </w:tc>
      </w:tr>
      <w:tr w:rsidR="00DE022C" w:rsidRPr="00342BC8" w14:paraId="521BD40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9854B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CF5E111"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2FC8300E" w14:textId="77777777" w:rsidR="00B2418E" w:rsidRPr="00342BC8" w:rsidRDefault="00B2418E" w:rsidP="006F156B">
            <w:pPr>
              <w:jc w:val="center"/>
              <w:rPr>
                <w:color w:val="000000"/>
                <w:sz w:val="18"/>
                <w:szCs w:val="18"/>
              </w:rPr>
            </w:pPr>
            <w:r w:rsidRPr="00342BC8">
              <w:rPr>
                <w:color w:val="000000"/>
                <w:sz w:val="18"/>
                <w:szCs w:val="18"/>
              </w:rPr>
              <w:t>ТК11.1</w:t>
            </w:r>
          </w:p>
        </w:tc>
        <w:tc>
          <w:tcPr>
            <w:tcW w:w="711" w:type="dxa"/>
            <w:tcBorders>
              <w:top w:val="nil"/>
              <w:left w:val="nil"/>
              <w:bottom w:val="single" w:sz="4" w:space="0" w:color="000000"/>
              <w:right w:val="single" w:sz="4" w:space="0" w:color="000000"/>
            </w:tcBorders>
            <w:shd w:val="clear" w:color="000000" w:fill="FFFFFF"/>
            <w:vAlign w:val="center"/>
            <w:hideMark/>
          </w:tcPr>
          <w:p w14:paraId="2DE84BB3" w14:textId="77777777" w:rsidR="00B2418E" w:rsidRPr="00342BC8" w:rsidRDefault="00B2418E" w:rsidP="006F156B">
            <w:pPr>
              <w:jc w:val="center"/>
              <w:rPr>
                <w:color w:val="000000"/>
                <w:sz w:val="18"/>
                <w:szCs w:val="18"/>
              </w:rPr>
            </w:pPr>
            <w:r w:rsidRPr="00342BC8">
              <w:rPr>
                <w:color w:val="000000"/>
                <w:sz w:val="18"/>
                <w:szCs w:val="18"/>
              </w:rPr>
              <w:t>184,00</w:t>
            </w:r>
          </w:p>
        </w:tc>
        <w:tc>
          <w:tcPr>
            <w:tcW w:w="590" w:type="dxa"/>
            <w:tcBorders>
              <w:top w:val="nil"/>
              <w:left w:val="nil"/>
              <w:bottom w:val="single" w:sz="4" w:space="0" w:color="000000"/>
              <w:right w:val="single" w:sz="4" w:space="0" w:color="000000"/>
            </w:tcBorders>
            <w:shd w:val="clear" w:color="000000" w:fill="FFFFFF"/>
            <w:vAlign w:val="center"/>
            <w:hideMark/>
          </w:tcPr>
          <w:p w14:paraId="43ACD7D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8E1F7D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FEE335E" w14:textId="77777777" w:rsidR="00B2418E" w:rsidRPr="00342BC8" w:rsidRDefault="00B2418E" w:rsidP="006F156B">
            <w:pPr>
              <w:jc w:val="center"/>
              <w:rPr>
                <w:color w:val="000000"/>
                <w:sz w:val="18"/>
                <w:szCs w:val="18"/>
              </w:rPr>
            </w:pPr>
            <w:r w:rsidRPr="00342BC8">
              <w:rPr>
                <w:color w:val="000000"/>
                <w:sz w:val="18"/>
                <w:szCs w:val="18"/>
              </w:rPr>
              <w:t>30,00</w:t>
            </w:r>
          </w:p>
        </w:tc>
        <w:tc>
          <w:tcPr>
            <w:tcW w:w="915" w:type="dxa"/>
            <w:tcBorders>
              <w:top w:val="nil"/>
              <w:left w:val="nil"/>
              <w:bottom w:val="single" w:sz="4" w:space="0" w:color="000000"/>
              <w:right w:val="single" w:sz="4" w:space="0" w:color="000000"/>
            </w:tcBorders>
            <w:shd w:val="clear" w:color="000000" w:fill="FFFFFF"/>
            <w:vAlign w:val="center"/>
            <w:hideMark/>
          </w:tcPr>
          <w:p w14:paraId="2035A0CD" w14:textId="77777777" w:rsidR="00B2418E" w:rsidRPr="00342BC8" w:rsidRDefault="00B2418E" w:rsidP="006F156B">
            <w:pPr>
              <w:jc w:val="center"/>
              <w:rPr>
                <w:color w:val="000000"/>
                <w:sz w:val="18"/>
                <w:szCs w:val="18"/>
              </w:rPr>
            </w:pPr>
            <w:r w:rsidRPr="00342BC8">
              <w:rPr>
                <w:color w:val="000000"/>
                <w:sz w:val="18"/>
                <w:szCs w:val="18"/>
              </w:rPr>
              <w:t>-30,00</w:t>
            </w:r>
          </w:p>
        </w:tc>
        <w:tc>
          <w:tcPr>
            <w:tcW w:w="641" w:type="dxa"/>
            <w:tcBorders>
              <w:top w:val="nil"/>
              <w:left w:val="nil"/>
              <w:bottom w:val="single" w:sz="4" w:space="0" w:color="000000"/>
              <w:right w:val="single" w:sz="4" w:space="0" w:color="000000"/>
            </w:tcBorders>
            <w:shd w:val="clear" w:color="000000" w:fill="FFFFFF"/>
            <w:vAlign w:val="center"/>
            <w:hideMark/>
          </w:tcPr>
          <w:p w14:paraId="4466917E" w14:textId="77777777" w:rsidR="00B2418E" w:rsidRPr="00342BC8" w:rsidRDefault="00B2418E" w:rsidP="006F156B">
            <w:pPr>
              <w:jc w:val="center"/>
              <w:rPr>
                <w:color w:val="000000"/>
                <w:sz w:val="18"/>
                <w:szCs w:val="18"/>
              </w:rPr>
            </w:pPr>
            <w:r w:rsidRPr="00342BC8">
              <w:rPr>
                <w:color w:val="000000"/>
                <w:sz w:val="18"/>
                <w:szCs w:val="18"/>
              </w:rPr>
              <w:t>4,13</w:t>
            </w:r>
          </w:p>
        </w:tc>
        <w:tc>
          <w:tcPr>
            <w:tcW w:w="634" w:type="dxa"/>
            <w:tcBorders>
              <w:top w:val="nil"/>
              <w:left w:val="nil"/>
              <w:bottom w:val="single" w:sz="4" w:space="0" w:color="000000"/>
              <w:right w:val="single" w:sz="4" w:space="0" w:color="000000"/>
            </w:tcBorders>
            <w:shd w:val="clear" w:color="000000" w:fill="FFFFFF"/>
            <w:vAlign w:val="center"/>
            <w:hideMark/>
          </w:tcPr>
          <w:p w14:paraId="2DE87161" w14:textId="77777777" w:rsidR="00B2418E" w:rsidRPr="00342BC8" w:rsidRDefault="00B2418E" w:rsidP="006F156B">
            <w:pPr>
              <w:jc w:val="center"/>
              <w:rPr>
                <w:color w:val="000000"/>
                <w:sz w:val="18"/>
                <w:szCs w:val="18"/>
              </w:rPr>
            </w:pPr>
            <w:r w:rsidRPr="00342BC8">
              <w:rPr>
                <w:color w:val="000000"/>
                <w:sz w:val="18"/>
                <w:szCs w:val="18"/>
              </w:rPr>
              <w:t>4,13</w:t>
            </w:r>
          </w:p>
        </w:tc>
        <w:tc>
          <w:tcPr>
            <w:tcW w:w="623" w:type="dxa"/>
            <w:tcBorders>
              <w:top w:val="nil"/>
              <w:left w:val="nil"/>
              <w:bottom w:val="single" w:sz="4" w:space="0" w:color="000000"/>
              <w:right w:val="single" w:sz="4" w:space="0" w:color="000000"/>
            </w:tcBorders>
            <w:shd w:val="clear" w:color="000000" w:fill="FFFFFF"/>
            <w:vAlign w:val="center"/>
            <w:hideMark/>
          </w:tcPr>
          <w:p w14:paraId="49527193" w14:textId="77777777" w:rsidR="00B2418E" w:rsidRPr="00342BC8" w:rsidRDefault="00B2418E" w:rsidP="006F156B">
            <w:pPr>
              <w:jc w:val="center"/>
              <w:rPr>
                <w:color w:val="000000"/>
                <w:sz w:val="18"/>
                <w:szCs w:val="18"/>
              </w:rPr>
            </w:pPr>
            <w:r w:rsidRPr="00342BC8">
              <w:rPr>
                <w:color w:val="000000"/>
                <w:sz w:val="18"/>
                <w:szCs w:val="18"/>
              </w:rPr>
              <w:t>69,40</w:t>
            </w:r>
          </w:p>
        </w:tc>
        <w:tc>
          <w:tcPr>
            <w:tcW w:w="623" w:type="dxa"/>
            <w:tcBorders>
              <w:top w:val="nil"/>
              <w:left w:val="nil"/>
              <w:bottom w:val="single" w:sz="4" w:space="0" w:color="000000"/>
              <w:right w:val="single" w:sz="4" w:space="0" w:color="000000"/>
            </w:tcBorders>
            <w:shd w:val="clear" w:color="000000" w:fill="FFFFFF"/>
            <w:vAlign w:val="center"/>
            <w:hideMark/>
          </w:tcPr>
          <w:p w14:paraId="7ADBFE59" w14:textId="77777777" w:rsidR="00B2418E" w:rsidRPr="00342BC8" w:rsidRDefault="00B2418E" w:rsidP="006F156B">
            <w:pPr>
              <w:jc w:val="center"/>
              <w:rPr>
                <w:color w:val="000000"/>
                <w:sz w:val="18"/>
                <w:szCs w:val="18"/>
              </w:rPr>
            </w:pPr>
            <w:r w:rsidRPr="00342BC8">
              <w:rPr>
                <w:color w:val="000000"/>
                <w:sz w:val="18"/>
                <w:szCs w:val="18"/>
              </w:rPr>
              <w:t>65,96</w:t>
            </w:r>
          </w:p>
        </w:tc>
        <w:tc>
          <w:tcPr>
            <w:tcW w:w="623" w:type="dxa"/>
            <w:tcBorders>
              <w:top w:val="nil"/>
              <w:left w:val="nil"/>
              <w:bottom w:val="single" w:sz="4" w:space="0" w:color="000000"/>
              <w:right w:val="single" w:sz="4" w:space="0" w:color="000000"/>
            </w:tcBorders>
            <w:shd w:val="clear" w:color="000000" w:fill="FFFFFF"/>
            <w:vAlign w:val="center"/>
            <w:hideMark/>
          </w:tcPr>
          <w:p w14:paraId="64B99663" w14:textId="77777777" w:rsidR="00B2418E" w:rsidRPr="00342BC8" w:rsidRDefault="00B2418E" w:rsidP="006F156B">
            <w:pPr>
              <w:jc w:val="center"/>
              <w:rPr>
                <w:color w:val="000000"/>
                <w:sz w:val="18"/>
                <w:szCs w:val="18"/>
              </w:rPr>
            </w:pPr>
            <w:r w:rsidRPr="00342BC8">
              <w:rPr>
                <w:color w:val="000000"/>
                <w:sz w:val="18"/>
                <w:szCs w:val="18"/>
              </w:rPr>
              <w:t>33,86</w:t>
            </w:r>
          </w:p>
        </w:tc>
        <w:tc>
          <w:tcPr>
            <w:tcW w:w="623" w:type="dxa"/>
            <w:tcBorders>
              <w:top w:val="nil"/>
              <w:left w:val="nil"/>
              <w:bottom w:val="single" w:sz="4" w:space="0" w:color="000000"/>
              <w:right w:val="single" w:sz="4" w:space="0" w:color="000000"/>
            </w:tcBorders>
            <w:shd w:val="clear" w:color="000000" w:fill="FFFFFF"/>
            <w:vAlign w:val="center"/>
            <w:hideMark/>
          </w:tcPr>
          <w:p w14:paraId="3ECB501F" w14:textId="77777777" w:rsidR="00B2418E" w:rsidRPr="00342BC8" w:rsidRDefault="00B2418E" w:rsidP="006F156B">
            <w:pPr>
              <w:jc w:val="center"/>
              <w:rPr>
                <w:color w:val="000000"/>
                <w:sz w:val="18"/>
                <w:szCs w:val="18"/>
              </w:rPr>
            </w:pPr>
            <w:r w:rsidRPr="00342BC8">
              <w:rPr>
                <w:color w:val="000000"/>
                <w:sz w:val="18"/>
                <w:szCs w:val="18"/>
              </w:rPr>
              <w:t>29,04</w:t>
            </w:r>
          </w:p>
        </w:tc>
        <w:tc>
          <w:tcPr>
            <w:tcW w:w="714" w:type="dxa"/>
            <w:tcBorders>
              <w:top w:val="nil"/>
              <w:left w:val="nil"/>
              <w:bottom w:val="single" w:sz="4" w:space="0" w:color="000000"/>
              <w:right w:val="single" w:sz="4" w:space="0" w:color="000000"/>
            </w:tcBorders>
            <w:shd w:val="clear" w:color="000000" w:fill="FFFFFF"/>
            <w:vAlign w:val="center"/>
            <w:hideMark/>
          </w:tcPr>
          <w:p w14:paraId="18CD8E47" w14:textId="77777777" w:rsidR="00B2418E" w:rsidRPr="00342BC8" w:rsidRDefault="00B2418E" w:rsidP="006F156B">
            <w:pPr>
              <w:jc w:val="center"/>
              <w:rPr>
                <w:color w:val="000000"/>
                <w:sz w:val="18"/>
                <w:szCs w:val="18"/>
              </w:rPr>
            </w:pPr>
            <w:r w:rsidRPr="00342BC8">
              <w:rPr>
                <w:color w:val="000000"/>
                <w:sz w:val="18"/>
                <w:szCs w:val="18"/>
              </w:rPr>
              <w:t>262,38</w:t>
            </w:r>
          </w:p>
        </w:tc>
        <w:tc>
          <w:tcPr>
            <w:tcW w:w="711" w:type="dxa"/>
            <w:tcBorders>
              <w:top w:val="nil"/>
              <w:left w:val="nil"/>
              <w:bottom w:val="single" w:sz="4" w:space="0" w:color="000000"/>
              <w:right w:val="single" w:sz="4" w:space="0" w:color="000000"/>
            </w:tcBorders>
            <w:shd w:val="clear" w:color="000000" w:fill="FFFFFF"/>
            <w:vAlign w:val="center"/>
            <w:hideMark/>
          </w:tcPr>
          <w:p w14:paraId="20D80B8B" w14:textId="77777777" w:rsidR="00B2418E" w:rsidRPr="00342BC8" w:rsidRDefault="00B2418E" w:rsidP="006F156B">
            <w:pPr>
              <w:jc w:val="center"/>
              <w:rPr>
                <w:color w:val="000000"/>
                <w:sz w:val="18"/>
                <w:szCs w:val="18"/>
              </w:rPr>
            </w:pPr>
            <w:r w:rsidRPr="00342BC8">
              <w:rPr>
                <w:color w:val="000000"/>
                <w:sz w:val="18"/>
                <w:szCs w:val="18"/>
              </w:rPr>
              <w:t>258,25</w:t>
            </w:r>
          </w:p>
        </w:tc>
        <w:tc>
          <w:tcPr>
            <w:tcW w:w="711" w:type="dxa"/>
            <w:tcBorders>
              <w:top w:val="nil"/>
              <w:left w:val="nil"/>
              <w:bottom w:val="single" w:sz="4" w:space="0" w:color="000000"/>
              <w:right w:val="single" w:sz="4" w:space="0" w:color="000000"/>
            </w:tcBorders>
            <w:shd w:val="clear" w:color="000000" w:fill="FFFFFF"/>
            <w:vAlign w:val="center"/>
            <w:hideMark/>
          </w:tcPr>
          <w:p w14:paraId="1B3F8D7E"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7023E4E0" w14:textId="77777777" w:rsidR="00B2418E" w:rsidRPr="00342BC8" w:rsidRDefault="00B2418E" w:rsidP="006F156B">
            <w:pPr>
              <w:jc w:val="center"/>
              <w:rPr>
                <w:color w:val="000000"/>
                <w:sz w:val="18"/>
                <w:szCs w:val="18"/>
              </w:rPr>
            </w:pPr>
            <w:r w:rsidRPr="00342BC8">
              <w:rPr>
                <w:color w:val="000000"/>
                <w:sz w:val="18"/>
                <w:szCs w:val="18"/>
              </w:rPr>
              <w:t>222,02</w:t>
            </w:r>
          </w:p>
        </w:tc>
        <w:tc>
          <w:tcPr>
            <w:tcW w:w="621" w:type="dxa"/>
            <w:tcBorders>
              <w:top w:val="nil"/>
              <w:left w:val="nil"/>
              <w:bottom w:val="single" w:sz="4" w:space="0" w:color="000000"/>
              <w:right w:val="single" w:sz="4" w:space="0" w:color="000000"/>
            </w:tcBorders>
            <w:shd w:val="clear" w:color="000000" w:fill="FFFFFF"/>
            <w:vAlign w:val="center"/>
            <w:hideMark/>
          </w:tcPr>
          <w:p w14:paraId="2C1057DE" w14:textId="77777777" w:rsidR="00B2418E" w:rsidRPr="00342BC8" w:rsidRDefault="00B2418E" w:rsidP="006F156B">
            <w:pPr>
              <w:jc w:val="center"/>
              <w:rPr>
                <w:color w:val="000000"/>
                <w:sz w:val="18"/>
                <w:szCs w:val="18"/>
              </w:rPr>
            </w:pPr>
            <w:r w:rsidRPr="00342BC8">
              <w:rPr>
                <w:color w:val="000000"/>
                <w:sz w:val="18"/>
                <w:szCs w:val="18"/>
              </w:rPr>
              <w:t>40,36</w:t>
            </w:r>
          </w:p>
        </w:tc>
        <w:tc>
          <w:tcPr>
            <w:tcW w:w="621" w:type="dxa"/>
            <w:tcBorders>
              <w:top w:val="nil"/>
              <w:left w:val="nil"/>
              <w:bottom w:val="single" w:sz="4" w:space="0" w:color="000000"/>
              <w:right w:val="single" w:sz="4" w:space="0" w:color="000000"/>
            </w:tcBorders>
            <w:shd w:val="clear" w:color="000000" w:fill="FFFFFF"/>
            <w:vAlign w:val="center"/>
            <w:hideMark/>
          </w:tcPr>
          <w:p w14:paraId="0A07A81C" w14:textId="77777777" w:rsidR="00B2418E" w:rsidRPr="00342BC8" w:rsidRDefault="00B2418E" w:rsidP="006F156B">
            <w:pPr>
              <w:jc w:val="center"/>
              <w:rPr>
                <w:color w:val="000000"/>
                <w:sz w:val="18"/>
                <w:szCs w:val="18"/>
              </w:rPr>
            </w:pPr>
            <w:r w:rsidRPr="00342BC8">
              <w:rPr>
                <w:color w:val="000000"/>
                <w:sz w:val="18"/>
                <w:szCs w:val="18"/>
              </w:rPr>
              <w:t>32,10</w:t>
            </w:r>
          </w:p>
        </w:tc>
        <w:tc>
          <w:tcPr>
            <w:tcW w:w="787" w:type="dxa"/>
            <w:tcBorders>
              <w:top w:val="nil"/>
              <w:left w:val="nil"/>
              <w:bottom w:val="single" w:sz="4" w:space="0" w:color="000000"/>
              <w:right w:val="single" w:sz="4" w:space="0" w:color="000000"/>
            </w:tcBorders>
            <w:shd w:val="clear" w:color="000000" w:fill="FFFFFF"/>
            <w:vAlign w:val="center"/>
            <w:hideMark/>
          </w:tcPr>
          <w:p w14:paraId="62C8E015" w14:textId="77777777" w:rsidR="00B2418E" w:rsidRPr="00342BC8" w:rsidRDefault="00B2418E" w:rsidP="006F156B">
            <w:pPr>
              <w:jc w:val="center"/>
              <w:rPr>
                <w:color w:val="000000"/>
                <w:sz w:val="18"/>
                <w:szCs w:val="18"/>
              </w:rPr>
            </w:pPr>
            <w:r w:rsidRPr="00342BC8">
              <w:rPr>
                <w:color w:val="000000"/>
                <w:sz w:val="18"/>
                <w:szCs w:val="18"/>
              </w:rPr>
              <w:t>22,44</w:t>
            </w:r>
          </w:p>
        </w:tc>
        <w:tc>
          <w:tcPr>
            <w:tcW w:w="786" w:type="dxa"/>
            <w:tcBorders>
              <w:top w:val="nil"/>
              <w:left w:val="nil"/>
              <w:bottom w:val="single" w:sz="4" w:space="0" w:color="000000"/>
              <w:right w:val="single" w:sz="4" w:space="0" w:color="000000"/>
            </w:tcBorders>
            <w:shd w:val="clear" w:color="000000" w:fill="FFFFFF"/>
            <w:vAlign w:val="center"/>
            <w:hideMark/>
          </w:tcPr>
          <w:p w14:paraId="4F498262" w14:textId="77777777" w:rsidR="00B2418E" w:rsidRPr="00342BC8" w:rsidRDefault="00B2418E" w:rsidP="006F156B">
            <w:pPr>
              <w:jc w:val="center"/>
              <w:rPr>
                <w:color w:val="000000"/>
                <w:sz w:val="18"/>
                <w:szCs w:val="18"/>
              </w:rPr>
            </w:pPr>
            <w:r w:rsidRPr="00342BC8">
              <w:rPr>
                <w:color w:val="000000"/>
                <w:sz w:val="18"/>
                <w:szCs w:val="18"/>
              </w:rPr>
              <w:t>22,44</w:t>
            </w:r>
          </w:p>
        </w:tc>
      </w:tr>
      <w:tr w:rsidR="00DE022C" w:rsidRPr="00342BC8" w14:paraId="64DF209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A0DB25"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0603D770" w14:textId="77777777" w:rsidR="00B2418E" w:rsidRPr="00342BC8" w:rsidRDefault="00B2418E" w:rsidP="006F156B">
            <w:pPr>
              <w:jc w:val="center"/>
              <w:rPr>
                <w:color w:val="000000"/>
                <w:sz w:val="18"/>
                <w:szCs w:val="18"/>
              </w:rPr>
            </w:pPr>
            <w:r w:rsidRPr="00342BC8">
              <w:rPr>
                <w:color w:val="000000"/>
                <w:sz w:val="18"/>
                <w:szCs w:val="18"/>
              </w:rPr>
              <w:t>ТК11.1</w:t>
            </w:r>
          </w:p>
        </w:tc>
        <w:tc>
          <w:tcPr>
            <w:tcW w:w="1577" w:type="dxa"/>
            <w:tcBorders>
              <w:top w:val="nil"/>
              <w:left w:val="nil"/>
              <w:bottom w:val="single" w:sz="4" w:space="0" w:color="000000"/>
              <w:right w:val="single" w:sz="4" w:space="0" w:color="000000"/>
            </w:tcBorders>
            <w:shd w:val="clear" w:color="000000" w:fill="FFFFFF"/>
            <w:vAlign w:val="center"/>
            <w:hideMark/>
          </w:tcPr>
          <w:p w14:paraId="5C6C919E" w14:textId="77777777" w:rsidR="00B2418E" w:rsidRPr="00342BC8" w:rsidRDefault="00B2418E" w:rsidP="006F156B">
            <w:pPr>
              <w:jc w:val="center"/>
              <w:rPr>
                <w:color w:val="000000"/>
                <w:sz w:val="18"/>
                <w:szCs w:val="18"/>
              </w:rPr>
            </w:pPr>
            <w:r w:rsidRPr="00342BC8">
              <w:rPr>
                <w:color w:val="000000"/>
                <w:sz w:val="18"/>
                <w:szCs w:val="18"/>
              </w:rPr>
              <w:t>ж/д 43</w:t>
            </w:r>
          </w:p>
        </w:tc>
        <w:tc>
          <w:tcPr>
            <w:tcW w:w="711" w:type="dxa"/>
            <w:tcBorders>
              <w:top w:val="nil"/>
              <w:left w:val="nil"/>
              <w:bottom w:val="single" w:sz="4" w:space="0" w:color="000000"/>
              <w:right w:val="single" w:sz="4" w:space="0" w:color="000000"/>
            </w:tcBorders>
            <w:shd w:val="clear" w:color="000000" w:fill="FFFFFF"/>
            <w:vAlign w:val="center"/>
            <w:hideMark/>
          </w:tcPr>
          <w:p w14:paraId="4C1B4180"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4CACA2F1"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5F3D06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58F5CAE" w14:textId="77777777" w:rsidR="00B2418E" w:rsidRPr="00342BC8" w:rsidRDefault="00B2418E" w:rsidP="006F156B">
            <w:pPr>
              <w:jc w:val="center"/>
              <w:rPr>
                <w:color w:val="000000"/>
                <w:sz w:val="18"/>
                <w:szCs w:val="18"/>
              </w:rPr>
            </w:pPr>
            <w:r w:rsidRPr="00342BC8">
              <w:rPr>
                <w:color w:val="000000"/>
                <w:sz w:val="18"/>
                <w:szCs w:val="18"/>
              </w:rPr>
              <w:t>8,80</w:t>
            </w:r>
          </w:p>
        </w:tc>
        <w:tc>
          <w:tcPr>
            <w:tcW w:w="915" w:type="dxa"/>
            <w:tcBorders>
              <w:top w:val="nil"/>
              <w:left w:val="nil"/>
              <w:bottom w:val="single" w:sz="4" w:space="0" w:color="000000"/>
              <w:right w:val="single" w:sz="4" w:space="0" w:color="000000"/>
            </w:tcBorders>
            <w:shd w:val="clear" w:color="000000" w:fill="FFFFFF"/>
            <w:vAlign w:val="center"/>
            <w:hideMark/>
          </w:tcPr>
          <w:p w14:paraId="27E367D0" w14:textId="77777777" w:rsidR="00B2418E" w:rsidRPr="00342BC8" w:rsidRDefault="00B2418E" w:rsidP="006F156B">
            <w:pPr>
              <w:jc w:val="center"/>
              <w:rPr>
                <w:color w:val="000000"/>
                <w:sz w:val="18"/>
                <w:szCs w:val="18"/>
              </w:rPr>
            </w:pPr>
            <w:r w:rsidRPr="00342BC8">
              <w:rPr>
                <w:color w:val="000000"/>
                <w:sz w:val="18"/>
                <w:szCs w:val="18"/>
              </w:rPr>
              <w:t>-8,80</w:t>
            </w:r>
          </w:p>
        </w:tc>
        <w:tc>
          <w:tcPr>
            <w:tcW w:w="641" w:type="dxa"/>
            <w:tcBorders>
              <w:top w:val="nil"/>
              <w:left w:val="nil"/>
              <w:bottom w:val="single" w:sz="4" w:space="0" w:color="000000"/>
              <w:right w:val="single" w:sz="4" w:space="0" w:color="000000"/>
            </w:tcBorders>
            <w:shd w:val="clear" w:color="000000" w:fill="FFFFFF"/>
            <w:vAlign w:val="center"/>
            <w:hideMark/>
          </w:tcPr>
          <w:p w14:paraId="5A125FEB"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0DF68D8B"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46A0D8CD" w14:textId="77777777" w:rsidR="00B2418E" w:rsidRPr="00342BC8" w:rsidRDefault="00B2418E" w:rsidP="006F156B">
            <w:pPr>
              <w:jc w:val="center"/>
              <w:rPr>
                <w:color w:val="000000"/>
                <w:sz w:val="18"/>
                <w:szCs w:val="18"/>
              </w:rPr>
            </w:pPr>
            <w:r w:rsidRPr="00342BC8">
              <w:rPr>
                <w:color w:val="000000"/>
                <w:sz w:val="18"/>
                <w:szCs w:val="18"/>
              </w:rPr>
              <w:t>65,96</w:t>
            </w:r>
          </w:p>
        </w:tc>
        <w:tc>
          <w:tcPr>
            <w:tcW w:w="623" w:type="dxa"/>
            <w:tcBorders>
              <w:top w:val="nil"/>
              <w:left w:val="nil"/>
              <w:bottom w:val="single" w:sz="4" w:space="0" w:color="000000"/>
              <w:right w:val="single" w:sz="4" w:space="0" w:color="000000"/>
            </w:tcBorders>
            <w:shd w:val="clear" w:color="000000" w:fill="FFFFFF"/>
            <w:vAlign w:val="center"/>
            <w:hideMark/>
          </w:tcPr>
          <w:p w14:paraId="23A9F901" w14:textId="77777777" w:rsidR="00B2418E" w:rsidRPr="00342BC8" w:rsidRDefault="00B2418E" w:rsidP="006F156B">
            <w:pPr>
              <w:jc w:val="center"/>
              <w:rPr>
                <w:color w:val="000000"/>
                <w:sz w:val="18"/>
                <w:szCs w:val="18"/>
              </w:rPr>
            </w:pPr>
            <w:r w:rsidRPr="00342BC8">
              <w:rPr>
                <w:color w:val="000000"/>
                <w:sz w:val="18"/>
                <w:szCs w:val="18"/>
              </w:rPr>
              <w:t>65,33</w:t>
            </w:r>
          </w:p>
        </w:tc>
        <w:tc>
          <w:tcPr>
            <w:tcW w:w="623" w:type="dxa"/>
            <w:tcBorders>
              <w:top w:val="nil"/>
              <w:left w:val="nil"/>
              <w:bottom w:val="single" w:sz="4" w:space="0" w:color="000000"/>
              <w:right w:val="single" w:sz="4" w:space="0" w:color="000000"/>
            </w:tcBorders>
            <w:shd w:val="clear" w:color="000000" w:fill="FFFFFF"/>
            <w:vAlign w:val="center"/>
            <w:hideMark/>
          </w:tcPr>
          <w:p w14:paraId="4AC26E9C" w14:textId="77777777" w:rsidR="00B2418E" w:rsidRPr="00342BC8" w:rsidRDefault="00B2418E" w:rsidP="006F156B">
            <w:pPr>
              <w:jc w:val="center"/>
              <w:rPr>
                <w:color w:val="000000"/>
                <w:sz w:val="18"/>
                <w:szCs w:val="18"/>
              </w:rPr>
            </w:pPr>
            <w:r w:rsidRPr="00342BC8">
              <w:rPr>
                <w:color w:val="000000"/>
                <w:sz w:val="18"/>
                <w:szCs w:val="18"/>
              </w:rPr>
              <w:t>33,89</w:t>
            </w:r>
          </w:p>
        </w:tc>
        <w:tc>
          <w:tcPr>
            <w:tcW w:w="623" w:type="dxa"/>
            <w:tcBorders>
              <w:top w:val="nil"/>
              <w:left w:val="nil"/>
              <w:bottom w:val="single" w:sz="4" w:space="0" w:color="000000"/>
              <w:right w:val="single" w:sz="4" w:space="0" w:color="000000"/>
            </w:tcBorders>
            <w:shd w:val="clear" w:color="000000" w:fill="FFFFFF"/>
            <w:vAlign w:val="center"/>
            <w:hideMark/>
          </w:tcPr>
          <w:p w14:paraId="201A28F2" w14:textId="77777777" w:rsidR="00B2418E" w:rsidRPr="00342BC8" w:rsidRDefault="00B2418E" w:rsidP="006F156B">
            <w:pPr>
              <w:jc w:val="center"/>
              <w:rPr>
                <w:color w:val="000000"/>
                <w:sz w:val="18"/>
                <w:szCs w:val="18"/>
              </w:rPr>
            </w:pPr>
            <w:r w:rsidRPr="00342BC8">
              <w:rPr>
                <w:color w:val="000000"/>
                <w:sz w:val="18"/>
                <w:szCs w:val="18"/>
              </w:rPr>
              <w:t>33,86</w:t>
            </w:r>
          </w:p>
        </w:tc>
        <w:tc>
          <w:tcPr>
            <w:tcW w:w="714" w:type="dxa"/>
            <w:tcBorders>
              <w:top w:val="nil"/>
              <w:left w:val="nil"/>
              <w:bottom w:val="single" w:sz="4" w:space="0" w:color="000000"/>
              <w:right w:val="single" w:sz="4" w:space="0" w:color="000000"/>
            </w:tcBorders>
            <w:shd w:val="clear" w:color="000000" w:fill="FFFFFF"/>
            <w:vAlign w:val="center"/>
            <w:hideMark/>
          </w:tcPr>
          <w:p w14:paraId="26A19053" w14:textId="77777777" w:rsidR="00B2418E" w:rsidRPr="00342BC8" w:rsidRDefault="00B2418E" w:rsidP="006F156B">
            <w:pPr>
              <w:jc w:val="center"/>
              <w:rPr>
                <w:color w:val="000000"/>
                <w:sz w:val="18"/>
                <w:szCs w:val="18"/>
              </w:rPr>
            </w:pPr>
            <w:r w:rsidRPr="00342BC8">
              <w:rPr>
                <w:color w:val="000000"/>
                <w:sz w:val="18"/>
                <w:szCs w:val="18"/>
              </w:rPr>
              <w:t>258,25</w:t>
            </w:r>
          </w:p>
        </w:tc>
        <w:tc>
          <w:tcPr>
            <w:tcW w:w="711" w:type="dxa"/>
            <w:tcBorders>
              <w:top w:val="nil"/>
              <w:left w:val="nil"/>
              <w:bottom w:val="single" w:sz="4" w:space="0" w:color="000000"/>
              <w:right w:val="single" w:sz="4" w:space="0" w:color="000000"/>
            </w:tcBorders>
            <w:shd w:val="clear" w:color="000000" w:fill="FFFFFF"/>
            <w:vAlign w:val="center"/>
            <w:hideMark/>
          </w:tcPr>
          <w:p w14:paraId="1F2A93C6" w14:textId="77777777" w:rsidR="00B2418E" w:rsidRPr="00342BC8" w:rsidRDefault="00B2418E" w:rsidP="006F156B">
            <w:pPr>
              <w:jc w:val="center"/>
              <w:rPr>
                <w:color w:val="000000"/>
                <w:sz w:val="18"/>
                <w:szCs w:val="18"/>
              </w:rPr>
            </w:pPr>
            <w:r w:rsidRPr="00342BC8">
              <w:rPr>
                <w:color w:val="000000"/>
                <w:sz w:val="18"/>
                <w:szCs w:val="18"/>
              </w:rPr>
              <w:t>257,92</w:t>
            </w:r>
          </w:p>
        </w:tc>
        <w:tc>
          <w:tcPr>
            <w:tcW w:w="711" w:type="dxa"/>
            <w:tcBorders>
              <w:top w:val="nil"/>
              <w:left w:val="nil"/>
              <w:bottom w:val="single" w:sz="4" w:space="0" w:color="000000"/>
              <w:right w:val="single" w:sz="4" w:space="0" w:color="000000"/>
            </w:tcBorders>
            <w:shd w:val="clear" w:color="000000" w:fill="FFFFFF"/>
            <w:vAlign w:val="center"/>
            <w:hideMark/>
          </w:tcPr>
          <w:p w14:paraId="3F73E1AE" w14:textId="77777777" w:rsidR="00B2418E" w:rsidRPr="00342BC8" w:rsidRDefault="00B2418E" w:rsidP="006F156B">
            <w:pPr>
              <w:jc w:val="center"/>
              <w:rPr>
                <w:color w:val="000000"/>
                <w:sz w:val="18"/>
                <w:szCs w:val="18"/>
              </w:rPr>
            </w:pPr>
            <w:r w:rsidRPr="00342BC8">
              <w:rPr>
                <w:color w:val="000000"/>
                <w:sz w:val="18"/>
                <w:szCs w:val="18"/>
              </w:rPr>
              <w:t>226,48</w:t>
            </w:r>
          </w:p>
        </w:tc>
        <w:tc>
          <w:tcPr>
            <w:tcW w:w="711" w:type="dxa"/>
            <w:tcBorders>
              <w:top w:val="nil"/>
              <w:left w:val="nil"/>
              <w:bottom w:val="single" w:sz="4" w:space="0" w:color="000000"/>
              <w:right w:val="single" w:sz="4" w:space="0" w:color="000000"/>
            </w:tcBorders>
            <w:shd w:val="clear" w:color="000000" w:fill="FFFFFF"/>
            <w:vAlign w:val="center"/>
            <w:hideMark/>
          </w:tcPr>
          <w:p w14:paraId="5BA5A661" w14:textId="77777777" w:rsidR="00B2418E" w:rsidRPr="00342BC8" w:rsidRDefault="00B2418E" w:rsidP="006F156B">
            <w:pPr>
              <w:jc w:val="center"/>
              <w:rPr>
                <w:color w:val="000000"/>
                <w:sz w:val="18"/>
                <w:szCs w:val="18"/>
              </w:rPr>
            </w:pPr>
            <w:r w:rsidRPr="00342BC8">
              <w:rPr>
                <w:color w:val="000000"/>
                <w:sz w:val="18"/>
                <w:szCs w:val="18"/>
              </w:rPr>
              <w:t>226,15</w:t>
            </w:r>
          </w:p>
        </w:tc>
        <w:tc>
          <w:tcPr>
            <w:tcW w:w="621" w:type="dxa"/>
            <w:tcBorders>
              <w:top w:val="nil"/>
              <w:left w:val="nil"/>
              <w:bottom w:val="single" w:sz="4" w:space="0" w:color="000000"/>
              <w:right w:val="single" w:sz="4" w:space="0" w:color="000000"/>
            </w:tcBorders>
            <w:shd w:val="clear" w:color="000000" w:fill="FFFFFF"/>
            <w:vAlign w:val="center"/>
            <w:hideMark/>
          </w:tcPr>
          <w:p w14:paraId="7CECACBA" w14:textId="77777777" w:rsidR="00B2418E" w:rsidRPr="00342BC8" w:rsidRDefault="00B2418E" w:rsidP="006F156B">
            <w:pPr>
              <w:jc w:val="center"/>
              <w:rPr>
                <w:color w:val="000000"/>
                <w:sz w:val="18"/>
                <w:szCs w:val="18"/>
              </w:rPr>
            </w:pPr>
            <w:r w:rsidRPr="00342BC8">
              <w:rPr>
                <w:color w:val="000000"/>
                <w:sz w:val="18"/>
                <w:szCs w:val="18"/>
              </w:rPr>
              <w:t>32,10</w:t>
            </w:r>
          </w:p>
        </w:tc>
        <w:tc>
          <w:tcPr>
            <w:tcW w:w="621" w:type="dxa"/>
            <w:tcBorders>
              <w:top w:val="nil"/>
              <w:left w:val="nil"/>
              <w:bottom w:val="single" w:sz="4" w:space="0" w:color="000000"/>
              <w:right w:val="single" w:sz="4" w:space="0" w:color="000000"/>
            </w:tcBorders>
            <w:shd w:val="clear" w:color="000000" w:fill="FFFFFF"/>
            <w:vAlign w:val="center"/>
            <w:hideMark/>
          </w:tcPr>
          <w:p w14:paraId="1EAB6571" w14:textId="77777777" w:rsidR="00B2418E" w:rsidRPr="00342BC8" w:rsidRDefault="00B2418E" w:rsidP="006F156B">
            <w:pPr>
              <w:jc w:val="center"/>
              <w:rPr>
                <w:color w:val="000000"/>
                <w:sz w:val="18"/>
                <w:szCs w:val="18"/>
              </w:rPr>
            </w:pPr>
            <w:r w:rsidRPr="00342BC8">
              <w:rPr>
                <w:color w:val="000000"/>
                <w:sz w:val="18"/>
                <w:szCs w:val="18"/>
              </w:rPr>
              <w:t>31,45</w:t>
            </w:r>
          </w:p>
        </w:tc>
        <w:tc>
          <w:tcPr>
            <w:tcW w:w="787" w:type="dxa"/>
            <w:tcBorders>
              <w:top w:val="nil"/>
              <w:left w:val="nil"/>
              <w:bottom w:val="single" w:sz="4" w:space="0" w:color="000000"/>
              <w:right w:val="single" w:sz="4" w:space="0" w:color="000000"/>
            </w:tcBorders>
            <w:shd w:val="clear" w:color="000000" w:fill="FFFFFF"/>
            <w:vAlign w:val="center"/>
            <w:hideMark/>
          </w:tcPr>
          <w:p w14:paraId="305F5BEB" w14:textId="77777777" w:rsidR="00B2418E" w:rsidRPr="00342BC8" w:rsidRDefault="00B2418E" w:rsidP="006F156B">
            <w:pPr>
              <w:jc w:val="center"/>
              <w:rPr>
                <w:color w:val="000000"/>
                <w:sz w:val="18"/>
                <w:szCs w:val="18"/>
              </w:rPr>
            </w:pPr>
            <w:r w:rsidRPr="00342BC8">
              <w:rPr>
                <w:color w:val="000000"/>
                <w:sz w:val="18"/>
                <w:szCs w:val="18"/>
              </w:rPr>
              <w:t>13,06</w:t>
            </w:r>
          </w:p>
        </w:tc>
        <w:tc>
          <w:tcPr>
            <w:tcW w:w="786" w:type="dxa"/>
            <w:tcBorders>
              <w:top w:val="nil"/>
              <w:left w:val="nil"/>
              <w:bottom w:val="single" w:sz="4" w:space="0" w:color="000000"/>
              <w:right w:val="single" w:sz="4" w:space="0" w:color="000000"/>
            </w:tcBorders>
            <w:shd w:val="clear" w:color="000000" w:fill="FFFFFF"/>
            <w:vAlign w:val="center"/>
            <w:hideMark/>
          </w:tcPr>
          <w:p w14:paraId="5556253B" w14:textId="77777777" w:rsidR="00B2418E" w:rsidRPr="00342BC8" w:rsidRDefault="00B2418E" w:rsidP="006F156B">
            <w:pPr>
              <w:jc w:val="center"/>
              <w:rPr>
                <w:color w:val="000000"/>
                <w:sz w:val="18"/>
                <w:szCs w:val="18"/>
              </w:rPr>
            </w:pPr>
            <w:r w:rsidRPr="00342BC8">
              <w:rPr>
                <w:color w:val="000000"/>
                <w:sz w:val="18"/>
                <w:szCs w:val="18"/>
              </w:rPr>
              <w:t>13,06</w:t>
            </w:r>
          </w:p>
        </w:tc>
      </w:tr>
      <w:tr w:rsidR="00DE022C" w:rsidRPr="00342BC8" w14:paraId="4CE37BD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F36BF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810A3E" w14:textId="77777777" w:rsidR="00B2418E" w:rsidRPr="00342BC8" w:rsidRDefault="00B2418E" w:rsidP="006F156B">
            <w:pPr>
              <w:jc w:val="center"/>
              <w:rPr>
                <w:color w:val="000000"/>
                <w:sz w:val="18"/>
                <w:szCs w:val="18"/>
              </w:rPr>
            </w:pPr>
            <w:r w:rsidRPr="00342BC8">
              <w:rPr>
                <w:color w:val="000000"/>
                <w:sz w:val="18"/>
                <w:szCs w:val="18"/>
              </w:rPr>
              <w:t>ТК11.1</w:t>
            </w:r>
          </w:p>
        </w:tc>
        <w:tc>
          <w:tcPr>
            <w:tcW w:w="1577" w:type="dxa"/>
            <w:tcBorders>
              <w:top w:val="nil"/>
              <w:left w:val="nil"/>
              <w:bottom w:val="single" w:sz="4" w:space="0" w:color="000000"/>
              <w:right w:val="single" w:sz="4" w:space="0" w:color="000000"/>
            </w:tcBorders>
            <w:shd w:val="clear" w:color="000000" w:fill="FFFFFF"/>
            <w:vAlign w:val="center"/>
            <w:hideMark/>
          </w:tcPr>
          <w:p w14:paraId="6072B281" w14:textId="77777777" w:rsidR="00B2418E" w:rsidRPr="00342BC8" w:rsidRDefault="00B2418E" w:rsidP="006F156B">
            <w:pPr>
              <w:jc w:val="center"/>
              <w:rPr>
                <w:color w:val="000000"/>
                <w:sz w:val="18"/>
                <w:szCs w:val="18"/>
              </w:rPr>
            </w:pPr>
            <w:r w:rsidRPr="00342BC8">
              <w:rPr>
                <w:color w:val="000000"/>
                <w:sz w:val="18"/>
                <w:szCs w:val="18"/>
              </w:rPr>
              <w:t>ж/д 51</w:t>
            </w:r>
          </w:p>
        </w:tc>
        <w:tc>
          <w:tcPr>
            <w:tcW w:w="711" w:type="dxa"/>
            <w:tcBorders>
              <w:top w:val="nil"/>
              <w:left w:val="nil"/>
              <w:bottom w:val="single" w:sz="4" w:space="0" w:color="000000"/>
              <w:right w:val="single" w:sz="4" w:space="0" w:color="000000"/>
            </w:tcBorders>
            <w:shd w:val="clear" w:color="000000" w:fill="FFFFFF"/>
            <w:vAlign w:val="center"/>
            <w:hideMark/>
          </w:tcPr>
          <w:p w14:paraId="2B36F1BB"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5E457DD"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40BBDAF"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178BAEA" w14:textId="77777777" w:rsidR="00B2418E" w:rsidRPr="00342BC8" w:rsidRDefault="00B2418E" w:rsidP="006F156B">
            <w:pPr>
              <w:jc w:val="center"/>
              <w:rPr>
                <w:color w:val="000000"/>
                <w:sz w:val="18"/>
                <w:szCs w:val="18"/>
              </w:rPr>
            </w:pPr>
            <w:r w:rsidRPr="00342BC8">
              <w:rPr>
                <w:color w:val="000000"/>
                <w:sz w:val="18"/>
                <w:szCs w:val="18"/>
              </w:rPr>
              <w:t>21,20</w:t>
            </w:r>
          </w:p>
        </w:tc>
        <w:tc>
          <w:tcPr>
            <w:tcW w:w="915" w:type="dxa"/>
            <w:tcBorders>
              <w:top w:val="nil"/>
              <w:left w:val="nil"/>
              <w:bottom w:val="single" w:sz="4" w:space="0" w:color="000000"/>
              <w:right w:val="single" w:sz="4" w:space="0" w:color="000000"/>
            </w:tcBorders>
            <w:shd w:val="clear" w:color="000000" w:fill="FFFFFF"/>
            <w:vAlign w:val="center"/>
            <w:hideMark/>
          </w:tcPr>
          <w:p w14:paraId="6FA782C3" w14:textId="77777777" w:rsidR="00B2418E" w:rsidRPr="00342BC8" w:rsidRDefault="00B2418E" w:rsidP="006F156B">
            <w:pPr>
              <w:jc w:val="center"/>
              <w:rPr>
                <w:color w:val="000000"/>
                <w:sz w:val="18"/>
                <w:szCs w:val="18"/>
              </w:rPr>
            </w:pPr>
            <w:r w:rsidRPr="00342BC8">
              <w:rPr>
                <w:color w:val="000000"/>
                <w:sz w:val="18"/>
                <w:szCs w:val="18"/>
              </w:rPr>
              <w:t>-21,20</w:t>
            </w:r>
          </w:p>
        </w:tc>
        <w:tc>
          <w:tcPr>
            <w:tcW w:w="641" w:type="dxa"/>
            <w:tcBorders>
              <w:top w:val="nil"/>
              <w:left w:val="nil"/>
              <w:bottom w:val="single" w:sz="4" w:space="0" w:color="000000"/>
              <w:right w:val="single" w:sz="4" w:space="0" w:color="000000"/>
            </w:tcBorders>
            <w:shd w:val="clear" w:color="000000" w:fill="FFFFFF"/>
            <w:vAlign w:val="center"/>
            <w:hideMark/>
          </w:tcPr>
          <w:p w14:paraId="0850784A"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122375B1"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7566D3BA" w14:textId="77777777" w:rsidR="00B2418E" w:rsidRPr="00342BC8" w:rsidRDefault="00B2418E" w:rsidP="006F156B">
            <w:pPr>
              <w:jc w:val="center"/>
              <w:rPr>
                <w:color w:val="000000"/>
                <w:sz w:val="18"/>
                <w:szCs w:val="18"/>
              </w:rPr>
            </w:pPr>
            <w:r w:rsidRPr="00342BC8">
              <w:rPr>
                <w:color w:val="000000"/>
                <w:sz w:val="18"/>
                <w:szCs w:val="18"/>
              </w:rPr>
              <w:t>65,96</w:t>
            </w:r>
          </w:p>
        </w:tc>
        <w:tc>
          <w:tcPr>
            <w:tcW w:w="623" w:type="dxa"/>
            <w:tcBorders>
              <w:top w:val="nil"/>
              <w:left w:val="nil"/>
              <w:bottom w:val="single" w:sz="4" w:space="0" w:color="000000"/>
              <w:right w:val="single" w:sz="4" w:space="0" w:color="000000"/>
            </w:tcBorders>
            <w:shd w:val="clear" w:color="000000" w:fill="FFFFFF"/>
            <w:vAlign w:val="center"/>
            <w:hideMark/>
          </w:tcPr>
          <w:p w14:paraId="04D56AE7" w14:textId="77777777" w:rsidR="00B2418E" w:rsidRPr="00342BC8" w:rsidRDefault="00B2418E" w:rsidP="006F156B">
            <w:pPr>
              <w:jc w:val="center"/>
              <w:rPr>
                <w:color w:val="000000"/>
                <w:sz w:val="18"/>
                <w:szCs w:val="18"/>
              </w:rPr>
            </w:pPr>
            <w:r w:rsidRPr="00342BC8">
              <w:rPr>
                <w:color w:val="000000"/>
                <w:sz w:val="18"/>
                <w:szCs w:val="18"/>
              </w:rPr>
              <w:t>65,55</w:t>
            </w:r>
          </w:p>
        </w:tc>
        <w:tc>
          <w:tcPr>
            <w:tcW w:w="623" w:type="dxa"/>
            <w:tcBorders>
              <w:top w:val="nil"/>
              <w:left w:val="nil"/>
              <w:bottom w:val="single" w:sz="4" w:space="0" w:color="000000"/>
              <w:right w:val="single" w:sz="4" w:space="0" w:color="000000"/>
            </w:tcBorders>
            <w:shd w:val="clear" w:color="000000" w:fill="FFFFFF"/>
            <w:vAlign w:val="center"/>
            <w:hideMark/>
          </w:tcPr>
          <w:p w14:paraId="0A72DBCA" w14:textId="77777777" w:rsidR="00B2418E" w:rsidRPr="00342BC8" w:rsidRDefault="00B2418E" w:rsidP="006F156B">
            <w:pPr>
              <w:jc w:val="center"/>
              <w:rPr>
                <w:color w:val="000000"/>
                <w:sz w:val="18"/>
                <w:szCs w:val="18"/>
              </w:rPr>
            </w:pPr>
            <w:r w:rsidRPr="00342BC8">
              <w:rPr>
                <w:color w:val="000000"/>
                <w:sz w:val="18"/>
                <w:szCs w:val="18"/>
              </w:rPr>
              <w:t>33,67</w:t>
            </w:r>
          </w:p>
        </w:tc>
        <w:tc>
          <w:tcPr>
            <w:tcW w:w="623" w:type="dxa"/>
            <w:tcBorders>
              <w:top w:val="nil"/>
              <w:left w:val="nil"/>
              <w:bottom w:val="single" w:sz="4" w:space="0" w:color="000000"/>
              <w:right w:val="single" w:sz="4" w:space="0" w:color="000000"/>
            </w:tcBorders>
            <w:shd w:val="clear" w:color="000000" w:fill="FFFFFF"/>
            <w:vAlign w:val="center"/>
            <w:hideMark/>
          </w:tcPr>
          <w:p w14:paraId="73668CE0" w14:textId="77777777" w:rsidR="00B2418E" w:rsidRPr="00342BC8" w:rsidRDefault="00B2418E" w:rsidP="006F156B">
            <w:pPr>
              <w:jc w:val="center"/>
              <w:rPr>
                <w:color w:val="000000"/>
                <w:sz w:val="18"/>
                <w:szCs w:val="18"/>
              </w:rPr>
            </w:pPr>
            <w:r w:rsidRPr="00342BC8">
              <w:rPr>
                <w:color w:val="000000"/>
                <w:sz w:val="18"/>
                <w:szCs w:val="18"/>
              </w:rPr>
              <w:t>33,86</w:t>
            </w:r>
          </w:p>
        </w:tc>
        <w:tc>
          <w:tcPr>
            <w:tcW w:w="714" w:type="dxa"/>
            <w:tcBorders>
              <w:top w:val="nil"/>
              <w:left w:val="nil"/>
              <w:bottom w:val="single" w:sz="4" w:space="0" w:color="000000"/>
              <w:right w:val="single" w:sz="4" w:space="0" w:color="000000"/>
            </w:tcBorders>
            <w:shd w:val="clear" w:color="000000" w:fill="FFFFFF"/>
            <w:vAlign w:val="center"/>
            <w:hideMark/>
          </w:tcPr>
          <w:p w14:paraId="40376BEE" w14:textId="77777777" w:rsidR="00B2418E" w:rsidRPr="00342BC8" w:rsidRDefault="00B2418E" w:rsidP="006F156B">
            <w:pPr>
              <w:jc w:val="center"/>
              <w:rPr>
                <w:color w:val="000000"/>
                <w:sz w:val="18"/>
                <w:szCs w:val="18"/>
              </w:rPr>
            </w:pPr>
            <w:r w:rsidRPr="00342BC8">
              <w:rPr>
                <w:color w:val="000000"/>
                <w:sz w:val="18"/>
                <w:szCs w:val="18"/>
              </w:rPr>
              <w:t>258,25</w:t>
            </w:r>
          </w:p>
        </w:tc>
        <w:tc>
          <w:tcPr>
            <w:tcW w:w="711" w:type="dxa"/>
            <w:tcBorders>
              <w:top w:val="nil"/>
              <w:left w:val="nil"/>
              <w:bottom w:val="single" w:sz="4" w:space="0" w:color="000000"/>
              <w:right w:val="single" w:sz="4" w:space="0" w:color="000000"/>
            </w:tcBorders>
            <w:shd w:val="clear" w:color="000000" w:fill="FFFFFF"/>
            <w:vAlign w:val="center"/>
            <w:hideMark/>
          </w:tcPr>
          <w:p w14:paraId="29345B5C" w14:textId="77777777" w:rsidR="00B2418E" w:rsidRPr="00342BC8" w:rsidRDefault="00B2418E" w:rsidP="006F156B">
            <w:pPr>
              <w:jc w:val="center"/>
              <w:rPr>
                <w:color w:val="000000"/>
                <w:sz w:val="18"/>
                <w:szCs w:val="18"/>
              </w:rPr>
            </w:pPr>
            <w:r w:rsidRPr="00342BC8">
              <w:rPr>
                <w:color w:val="000000"/>
                <w:sz w:val="18"/>
                <w:szCs w:val="18"/>
              </w:rPr>
              <w:t>258,14</w:t>
            </w:r>
          </w:p>
        </w:tc>
        <w:tc>
          <w:tcPr>
            <w:tcW w:w="711" w:type="dxa"/>
            <w:tcBorders>
              <w:top w:val="nil"/>
              <w:left w:val="nil"/>
              <w:bottom w:val="single" w:sz="4" w:space="0" w:color="000000"/>
              <w:right w:val="single" w:sz="4" w:space="0" w:color="000000"/>
            </w:tcBorders>
            <w:shd w:val="clear" w:color="000000" w:fill="FFFFFF"/>
            <w:vAlign w:val="center"/>
            <w:hideMark/>
          </w:tcPr>
          <w:p w14:paraId="58A1A05A" w14:textId="77777777" w:rsidR="00B2418E" w:rsidRPr="00342BC8" w:rsidRDefault="00B2418E" w:rsidP="006F156B">
            <w:pPr>
              <w:jc w:val="center"/>
              <w:rPr>
                <w:color w:val="000000"/>
                <w:sz w:val="18"/>
                <w:szCs w:val="18"/>
              </w:rPr>
            </w:pPr>
            <w:r w:rsidRPr="00342BC8">
              <w:rPr>
                <w:color w:val="000000"/>
                <w:sz w:val="18"/>
                <w:szCs w:val="18"/>
              </w:rPr>
              <w:t>226,26</w:t>
            </w:r>
          </w:p>
        </w:tc>
        <w:tc>
          <w:tcPr>
            <w:tcW w:w="711" w:type="dxa"/>
            <w:tcBorders>
              <w:top w:val="nil"/>
              <w:left w:val="nil"/>
              <w:bottom w:val="single" w:sz="4" w:space="0" w:color="000000"/>
              <w:right w:val="single" w:sz="4" w:space="0" w:color="000000"/>
            </w:tcBorders>
            <w:shd w:val="clear" w:color="000000" w:fill="FFFFFF"/>
            <w:vAlign w:val="center"/>
            <w:hideMark/>
          </w:tcPr>
          <w:p w14:paraId="4B9184EC" w14:textId="77777777" w:rsidR="00B2418E" w:rsidRPr="00342BC8" w:rsidRDefault="00B2418E" w:rsidP="006F156B">
            <w:pPr>
              <w:jc w:val="center"/>
              <w:rPr>
                <w:color w:val="000000"/>
                <w:sz w:val="18"/>
                <w:szCs w:val="18"/>
              </w:rPr>
            </w:pPr>
            <w:r w:rsidRPr="00342BC8">
              <w:rPr>
                <w:color w:val="000000"/>
                <w:sz w:val="18"/>
                <w:szCs w:val="18"/>
              </w:rPr>
              <w:t>226,15</w:t>
            </w:r>
          </w:p>
        </w:tc>
        <w:tc>
          <w:tcPr>
            <w:tcW w:w="621" w:type="dxa"/>
            <w:tcBorders>
              <w:top w:val="nil"/>
              <w:left w:val="nil"/>
              <w:bottom w:val="single" w:sz="4" w:space="0" w:color="000000"/>
              <w:right w:val="single" w:sz="4" w:space="0" w:color="000000"/>
            </w:tcBorders>
            <w:shd w:val="clear" w:color="000000" w:fill="FFFFFF"/>
            <w:vAlign w:val="center"/>
            <w:hideMark/>
          </w:tcPr>
          <w:p w14:paraId="28A51E9D" w14:textId="77777777" w:rsidR="00B2418E" w:rsidRPr="00342BC8" w:rsidRDefault="00B2418E" w:rsidP="006F156B">
            <w:pPr>
              <w:jc w:val="center"/>
              <w:rPr>
                <w:color w:val="000000"/>
                <w:sz w:val="18"/>
                <w:szCs w:val="18"/>
              </w:rPr>
            </w:pPr>
            <w:r w:rsidRPr="00342BC8">
              <w:rPr>
                <w:color w:val="000000"/>
                <w:sz w:val="18"/>
                <w:szCs w:val="18"/>
              </w:rPr>
              <w:t>32,10</w:t>
            </w:r>
          </w:p>
        </w:tc>
        <w:tc>
          <w:tcPr>
            <w:tcW w:w="621" w:type="dxa"/>
            <w:tcBorders>
              <w:top w:val="nil"/>
              <w:left w:val="nil"/>
              <w:bottom w:val="single" w:sz="4" w:space="0" w:color="000000"/>
              <w:right w:val="single" w:sz="4" w:space="0" w:color="000000"/>
            </w:tcBorders>
            <w:shd w:val="clear" w:color="000000" w:fill="FFFFFF"/>
            <w:vAlign w:val="center"/>
            <w:hideMark/>
          </w:tcPr>
          <w:p w14:paraId="61942E72" w14:textId="77777777" w:rsidR="00B2418E" w:rsidRPr="00342BC8" w:rsidRDefault="00B2418E" w:rsidP="006F156B">
            <w:pPr>
              <w:jc w:val="center"/>
              <w:rPr>
                <w:color w:val="000000"/>
                <w:sz w:val="18"/>
                <w:szCs w:val="18"/>
              </w:rPr>
            </w:pPr>
            <w:r w:rsidRPr="00342BC8">
              <w:rPr>
                <w:color w:val="000000"/>
                <w:sz w:val="18"/>
                <w:szCs w:val="18"/>
              </w:rPr>
              <w:t>31,88</w:t>
            </w:r>
          </w:p>
        </w:tc>
        <w:tc>
          <w:tcPr>
            <w:tcW w:w="787" w:type="dxa"/>
            <w:tcBorders>
              <w:top w:val="nil"/>
              <w:left w:val="nil"/>
              <w:bottom w:val="single" w:sz="4" w:space="0" w:color="000000"/>
              <w:right w:val="single" w:sz="4" w:space="0" w:color="000000"/>
            </w:tcBorders>
            <w:shd w:val="clear" w:color="000000" w:fill="FFFFFF"/>
            <w:vAlign w:val="center"/>
            <w:hideMark/>
          </w:tcPr>
          <w:p w14:paraId="0CC6BB36" w14:textId="77777777" w:rsidR="00B2418E" w:rsidRPr="00342BC8" w:rsidRDefault="00B2418E" w:rsidP="006F156B">
            <w:pPr>
              <w:jc w:val="center"/>
              <w:rPr>
                <w:color w:val="000000"/>
                <w:sz w:val="18"/>
                <w:szCs w:val="18"/>
              </w:rPr>
            </w:pPr>
            <w:r w:rsidRPr="00342BC8">
              <w:rPr>
                <w:color w:val="000000"/>
                <w:sz w:val="18"/>
                <w:szCs w:val="18"/>
              </w:rPr>
              <w:t>11,23</w:t>
            </w:r>
          </w:p>
        </w:tc>
        <w:tc>
          <w:tcPr>
            <w:tcW w:w="786" w:type="dxa"/>
            <w:tcBorders>
              <w:top w:val="nil"/>
              <w:left w:val="nil"/>
              <w:bottom w:val="single" w:sz="4" w:space="0" w:color="000000"/>
              <w:right w:val="single" w:sz="4" w:space="0" w:color="000000"/>
            </w:tcBorders>
            <w:shd w:val="clear" w:color="000000" w:fill="FFFFFF"/>
            <w:vAlign w:val="center"/>
            <w:hideMark/>
          </w:tcPr>
          <w:p w14:paraId="3F08BA65" w14:textId="77777777" w:rsidR="00B2418E" w:rsidRPr="00342BC8" w:rsidRDefault="00B2418E" w:rsidP="006F156B">
            <w:pPr>
              <w:jc w:val="center"/>
              <w:rPr>
                <w:color w:val="000000"/>
                <w:sz w:val="18"/>
                <w:szCs w:val="18"/>
              </w:rPr>
            </w:pPr>
            <w:r w:rsidRPr="00342BC8">
              <w:rPr>
                <w:color w:val="000000"/>
                <w:sz w:val="18"/>
                <w:szCs w:val="18"/>
              </w:rPr>
              <w:t>11,23</w:t>
            </w:r>
          </w:p>
        </w:tc>
      </w:tr>
      <w:tr w:rsidR="00DE022C" w:rsidRPr="00342BC8" w14:paraId="40D2984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E14094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1B4DEE1"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42D741C5" w14:textId="77777777" w:rsidR="00B2418E" w:rsidRPr="00342BC8" w:rsidRDefault="00B2418E" w:rsidP="006F156B">
            <w:pPr>
              <w:jc w:val="center"/>
              <w:rPr>
                <w:color w:val="000000"/>
                <w:sz w:val="18"/>
                <w:szCs w:val="18"/>
              </w:rPr>
            </w:pPr>
            <w:r w:rsidRPr="00342BC8">
              <w:rPr>
                <w:color w:val="000000"/>
                <w:sz w:val="18"/>
                <w:szCs w:val="18"/>
              </w:rPr>
              <w:t>ТК12</w:t>
            </w:r>
          </w:p>
        </w:tc>
        <w:tc>
          <w:tcPr>
            <w:tcW w:w="711" w:type="dxa"/>
            <w:tcBorders>
              <w:top w:val="nil"/>
              <w:left w:val="nil"/>
              <w:bottom w:val="single" w:sz="4" w:space="0" w:color="000000"/>
              <w:right w:val="single" w:sz="4" w:space="0" w:color="000000"/>
            </w:tcBorders>
            <w:shd w:val="clear" w:color="000000" w:fill="FFFFFF"/>
            <w:vAlign w:val="center"/>
            <w:hideMark/>
          </w:tcPr>
          <w:p w14:paraId="5702E8EC"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25AE9514"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599F6F5"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EA3F4E9"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22F77BAB"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0B500DB1" w14:textId="77777777" w:rsidR="00B2418E" w:rsidRPr="00342BC8" w:rsidRDefault="00B2418E" w:rsidP="006F156B">
            <w:pPr>
              <w:jc w:val="center"/>
              <w:rPr>
                <w:color w:val="000000"/>
                <w:sz w:val="18"/>
                <w:szCs w:val="18"/>
              </w:rPr>
            </w:pPr>
            <w:r w:rsidRPr="00342BC8">
              <w:rPr>
                <w:color w:val="000000"/>
                <w:sz w:val="18"/>
                <w:szCs w:val="18"/>
              </w:rPr>
              <w:t>0,94</w:t>
            </w:r>
          </w:p>
        </w:tc>
        <w:tc>
          <w:tcPr>
            <w:tcW w:w="634" w:type="dxa"/>
            <w:tcBorders>
              <w:top w:val="nil"/>
              <w:left w:val="nil"/>
              <w:bottom w:val="single" w:sz="4" w:space="0" w:color="000000"/>
              <w:right w:val="single" w:sz="4" w:space="0" w:color="000000"/>
            </w:tcBorders>
            <w:shd w:val="clear" w:color="000000" w:fill="FFFFFF"/>
            <w:vAlign w:val="center"/>
            <w:hideMark/>
          </w:tcPr>
          <w:p w14:paraId="1929E61E" w14:textId="77777777" w:rsidR="00B2418E" w:rsidRPr="00342BC8" w:rsidRDefault="00B2418E" w:rsidP="006F156B">
            <w:pPr>
              <w:jc w:val="center"/>
              <w:rPr>
                <w:color w:val="000000"/>
                <w:sz w:val="18"/>
                <w:szCs w:val="18"/>
              </w:rPr>
            </w:pPr>
            <w:r w:rsidRPr="00342BC8">
              <w:rPr>
                <w:color w:val="000000"/>
                <w:sz w:val="18"/>
                <w:szCs w:val="18"/>
              </w:rPr>
              <w:t>0,94</w:t>
            </w:r>
          </w:p>
        </w:tc>
        <w:tc>
          <w:tcPr>
            <w:tcW w:w="623" w:type="dxa"/>
            <w:tcBorders>
              <w:top w:val="nil"/>
              <w:left w:val="nil"/>
              <w:bottom w:val="single" w:sz="4" w:space="0" w:color="000000"/>
              <w:right w:val="single" w:sz="4" w:space="0" w:color="000000"/>
            </w:tcBorders>
            <w:shd w:val="clear" w:color="000000" w:fill="FFFFFF"/>
            <w:vAlign w:val="center"/>
            <w:hideMark/>
          </w:tcPr>
          <w:p w14:paraId="776DC3D1" w14:textId="77777777" w:rsidR="00B2418E" w:rsidRPr="00342BC8" w:rsidRDefault="00B2418E" w:rsidP="006F156B">
            <w:pPr>
              <w:jc w:val="center"/>
              <w:rPr>
                <w:color w:val="000000"/>
                <w:sz w:val="18"/>
                <w:szCs w:val="18"/>
              </w:rPr>
            </w:pPr>
            <w:r w:rsidRPr="00342BC8">
              <w:rPr>
                <w:color w:val="000000"/>
                <w:sz w:val="18"/>
                <w:szCs w:val="18"/>
              </w:rPr>
              <w:t>69,40</w:t>
            </w:r>
          </w:p>
        </w:tc>
        <w:tc>
          <w:tcPr>
            <w:tcW w:w="623" w:type="dxa"/>
            <w:tcBorders>
              <w:top w:val="nil"/>
              <w:left w:val="nil"/>
              <w:bottom w:val="single" w:sz="4" w:space="0" w:color="000000"/>
              <w:right w:val="single" w:sz="4" w:space="0" w:color="000000"/>
            </w:tcBorders>
            <w:shd w:val="clear" w:color="000000" w:fill="FFFFFF"/>
            <w:vAlign w:val="center"/>
            <w:hideMark/>
          </w:tcPr>
          <w:p w14:paraId="48FE2E99" w14:textId="77777777" w:rsidR="00B2418E" w:rsidRPr="00342BC8" w:rsidRDefault="00B2418E" w:rsidP="006F156B">
            <w:pPr>
              <w:jc w:val="center"/>
              <w:rPr>
                <w:color w:val="000000"/>
                <w:sz w:val="18"/>
                <w:szCs w:val="18"/>
              </w:rPr>
            </w:pPr>
            <w:r w:rsidRPr="00342BC8">
              <w:rPr>
                <w:color w:val="000000"/>
                <w:sz w:val="18"/>
                <w:szCs w:val="18"/>
              </w:rPr>
              <w:t>67,80</w:t>
            </w:r>
          </w:p>
        </w:tc>
        <w:tc>
          <w:tcPr>
            <w:tcW w:w="623" w:type="dxa"/>
            <w:tcBorders>
              <w:top w:val="nil"/>
              <w:left w:val="nil"/>
              <w:bottom w:val="single" w:sz="4" w:space="0" w:color="000000"/>
              <w:right w:val="single" w:sz="4" w:space="0" w:color="000000"/>
            </w:tcBorders>
            <w:shd w:val="clear" w:color="000000" w:fill="FFFFFF"/>
            <w:vAlign w:val="center"/>
            <w:hideMark/>
          </w:tcPr>
          <w:p w14:paraId="5A4E7F38" w14:textId="77777777" w:rsidR="00B2418E" w:rsidRPr="00342BC8" w:rsidRDefault="00B2418E" w:rsidP="006F156B">
            <w:pPr>
              <w:jc w:val="center"/>
              <w:rPr>
                <w:color w:val="000000"/>
                <w:sz w:val="18"/>
                <w:szCs w:val="18"/>
              </w:rPr>
            </w:pPr>
            <w:r w:rsidRPr="00342BC8">
              <w:rPr>
                <w:color w:val="000000"/>
                <w:sz w:val="18"/>
                <w:szCs w:val="18"/>
              </w:rPr>
              <w:t>29,32</w:t>
            </w:r>
          </w:p>
        </w:tc>
        <w:tc>
          <w:tcPr>
            <w:tcW w:w="623" w:type="dxa"/>
            <w:tcBorders>
              <w:top w:val="nil"/>
              <w:left w:val="nil"/>
              <w:bottom w:val="single" w:sz="4" w:space="0" w:color="000000"/>
              <w:right w:val="single" w:sz="4" w:space="0" w:color="000000"/>
            </w:tcBorders>
            <w:shd w:val="clear" w:color="000000" w:fill="FFFFFF"/>
            <w:vAlign w:val="center"/>
            <w:hideMark/>
          </w:tcPr>
          <w:p w14:paraId="107366CE" w14:textId="77777777" w:rsidR="00B2418E" w:rsidRPr="00342BC8" w:rsidRDefault="00B2418E" w:rsidP="006F156B">
            <w:pPr>
              <w:jc w:val="center"/>
              <w:rPr>
                <w:color w:val="000000"/>
                <w:sz w:val="18"/>
                <w:szCs w:val="18"/>
              </w:rPr>
            </w:pPr>
            <w:r w:rsidRPr="00342BC8">
              <w:rPr>
                <w:color w:val="000000"/>
                <w:sz w:val="18"/>
                <w:szCs w:val="18"/>
              </w:rPr>
              <w:t>29,04</w:t>
            </w:r>
          </w:p>
        </w:tc>
        <w:tc>
          <w:tcPr>
            <w:tcW w:w="714" w:type="dxa"/>
            <w:tcBorders>
              <w:top w:val="nil"/>
              <w:left w:val="nil"/>
              <w:bottom w:val="single" w:sz="4" w:space="0" w:color="000000"/>
              <w:right w:val="single" w:sz="4" w:space="0" w:color="000000"/>
            </w:tcBorders>
            <w:shd w:val="clear" w:color="000000" w:fill="FFFFFF"/>
            <w:vAlign w:val="center"/>
            <w:hideMark/>
          </w:tcPr>
          <w:p w14:paraId="363BB00C" w14:textId="77777777" w:rsidR="00B2418E" w:rsidRPr="00342BC8" w:rsidRDefault="00B2418E" w:rsidP="006F156B">
            <w:pPr>
              <w:jc w:val="center"/>
              <w:rPr>
                <w:color w:val="000000"/>
                <w:sz w:val="18"/>
                <w:szCs w:val="18"/>
              </w:rPr>
            </w:pPr>
            <w:r w:rsidRPr="00342BC8">
              <w:rPr>
                <w:color w:val="000000"/>
                <w:sz w:val="18"/>
                <w:szCs w:val="18"/>
              </w:rPr>
              <w:t>262,38</w:t>
            </w:r>
          </w:p>
        </w:tc>
        <w:tc>
          <w:tcPr>
            <w:tcW w:w="711" w:type="dxa"/>
            <w:tcBorders>
              <w:top w:val="nil"/>
              <w:left w:val="nil"/>
              <w:bottom w:val="single" w:sz="4" w:space="0" w:color="000000"/>
              <w:right w:val="single" w:sz="4" w:space="0" w:color="000000"/>
            </w:tcBorders>
            <w:shd w:val="clear" w:color="000000" w:fill="FFFFFF"/>
            <w:vAlign w:val="center"/>
            <w:hideMark/>
          </w:tcPr>
          <w:p w14:paraId="2ADD9394" w14:textId="77777777" w:rsidR="00B2418E" w:rsidRPr="00342BC8" w:rsidRDefault="00B2418E" w:rsidP="006F156B">
            <w:pPr>
              <w:jc w:val="center"/>
              <w:rPr>
                <w:color w:val="000000"/>
                <w:sz w:val="18"/>
                <w:szCs w:val="18"/>
              </w:rPr>
            </w:pPr>
            <w:r w:rsidRPr="00342BC8">
              <w:rPr>
                <w:color w:val="000000"/>
                <w:sz w:val="18"/>
                <w:szCs w:val="18"/>
              </w:rPr>
              <w:t>261,44</w:t>
            </w:r>
          </w:p>
        </w:tc>
        <w:tc>
          <w:tcPr>
            <w:tcW w:w="711" w:type="dxa"/>
            <w:tcBorders>
              <w:top w:val="nil"/>
              <w:left w:val="nil"/>
              <w:bottom w:val="single" w:sz="4" w:space="0" w:color="000000"/>
              <w:right w:val="single" w:sz="4" w:space="0" w:color="000000"/>
            </w:tcBorders>
            <w:shd w:val="clear" w:color="000000" w:fill="FFFFFF"/>
            <w:vAlign w:val="center"/>
            <w:hideMark/>
          </w:tcPr>
          <w:p w14:paraId="117358BB" w14:textId="77777777" w:rsidR="00B2418E" w:rsidRPr="00342BC8" w:rsidRDefault="00B2418E" w:rsidP="006F156B">
            <w:pPr>
              <w:jc w:val="center"/>
              <w:rPr>
                <w:color w:val="000000"/>
                <w:sz w:val="18"/>
                <w:szCs w:val="18"/>
              </w:rPr>
            </w:pPr>
            <w:r w:rsidRPr="00342BC8">
              <w:rPr>
                <w:color w:val="000000"/>
                <w:sz w:val="18"/>
                <w:szCs w:val="18"/>
              </w:rPr>
              <w:t>222,96</w:t>
            </w:r>
          </w:p>
        </w:tc>
        <w:tc>
          <w:tcPr>
            <w:tcW w:w="711" w:type="dxa"/>
            <w:tcBorders>
              <w:top w:val="nil"/>
              <w:left w:val="nil"/>
              <w:bottom w:val="single" w:sz="4" w:space="0" w:color="000000"/>
              <w:right w:val="single" w:sz="4" w:space="0" w:color="000000"/>
            </w:tcBorders>
            <w:shd w:val="clear" w:color="000000" w:fill="FFFFFF"/>
            <w:vAlign w:val="center"/>
            <w:hideMark/>
          </w:tcPr>
          <w:p w14:paraId="111FA7BF" w14:textId="77777777" w:rsidR="00B2418E" w:rsidRPr="00342BC8" w:rsidRDefault="00B2418E" w:rsidP="006F156B">
            <w:pPr>
              <w:jc w:val="center"/>
              <w:rPr>
                <w:color w:val="000000"/>
                <w:sz w:val="18"/>
                <w:szCs w:val="18"/>
              </w:rPr>
            </w:pPr>
            <w:r w:rsidRPr="00342BC8">
              <w:rPr>
                <w:color w:val="000000"/>
                <w:sz w:val="18"/>
                <w:szCs w:val="18"/>
              </w:rPr>
              <w:t>222,02</w:t>
            </w:r>
          </w:p>
        </w:tc>
        <w:tc>
          <w:tcPr>
            <w:tcW w:w="621" w:type="dxa"/>
            <w:tcBorders>
              <w:top w:val="nil"/>
              <w:left w:val="nil"/>
              <w:bottom w:val="single" w:sz="4" w:space="0" w:color="000000"/>
              <w:right w:val="single" w:sz="4" w:space="0" w:color="000000"/>
            </w:tcBorders>
            <w:shd w:val="clear" w:color="000000" w:fill="FFFFFF"/>
            <w:vAlign w:val="center"/>
            <w:hideMark/>
          </w:tcPr>
          <w:p w14:paraId="06730B81" w14:textId="77777777" w:rsidR="00B2418E" w:rsidRPr="00342BC8" w:rsidRDefault="00B2418E" w:rsidP="006F156B">
            <w:pPr>
              <w:jc w:val="center"/>
              <w:rPr>
                <w:color w:val="000000"/>
                <w:sz w:val="18"/>
                <w:szCs w:val="18"/>
              </w:rPr>
            </w:pPr>
            <w:r w:rsidRPr="00342BC8">
              <w:rPr>
                <w:color w:val="000000"/>
                <w:sz w:val="18"/>
                <w:szCs w:val="18"/>
              </w:rPr>
              <w:t>40,36</w:t>
            </w:r>
          </w:p>
        </w:tc>
        <w:tc>
          <w:tcPr>
            <w:tcW w:w="621" w:type="dxa"/>
            <w:tcBorders>
              <w:top w:val="nil"/>
              <w:left w:val="nil"/>
              <w:bottom w:val="single" w:sz="4" w:space="0" w:color="000000"/>
              <w:right w:val="single" w:sz="4" w:space="0" w:color="000000"/>
            </w:tcBorders>
            <w:shd w:val="clear" w:color="000000" w:fill="FFFFFF"/>
            <w:vAlign w:val="center"/>
            <w:hideMark/>
          </w:tcPr>
          <w:p w14:paraId="068D016C" w14:textId="77777777" w:rsidR="00B2418E" w:rsidRPr="00342BC8" w:rsidRDefault="00B2418E" w:rsidP="006F156B">
            <w:pPr>
              <w:jc w:val="center"/>
              <w:rPr>
                <w:color w:val="000000"/>
                <w:sz w:val="18"/>
                <w:szCs w:val="18"/>
              </w:rPr>
            </w:pPr>
            <w:r w:rsidRPr="00342BC8">
              <w:rPr>
                <w:color w:val="000000"/>
                <w:sz w:val="18"/>
                <w:szCs w:val="18"/>
              </w:rPr>
              <w:t>38,47</w:t>
            </w:r>
          </w:p>
        </w:tc>
        <w:tc>
          <w:tcPr>
            <w:tcW w:w="787" w:type="dxa"/>
            <w:tcBorders>
              <w:top w:val="nil"/>
              <w:left w:val="nil"/>
              <w:bottom w:val="single" w:sz="4" w:space="0" w:color="000000"/>
              <w:right w:val="single" w:sz="4" w:space="0" w:color="000000"/>
            </w:tcBorders>
            <w:shd w:val="clear" w:color="000000" w:fill="FFFFFF"/>
            <w:vAlign w:val="center"/>
            <w:hideMark/>
          </w:tcPr>
          <w:p w14:paraId="6A7C507E" w14:textId="77777777" w:rsidR="00B2418E" w:rsidRPr="00342BC8" w:rsidRDefault="00B2418E" w:rsidP="006F156B">
            <w:pPr>
              <w:jc w:val="center"/>
              <w:rPr>
                <w:color w:val="000000"/>
                <w:sz w:val="18"/>
                <w:szCs w:val="18"/>
              </w:rPr>
            </w:pPr>
            <w:r w:rsidRPr="00342BC8">
              <w:rPr>
                <w:color w:val="000000"/>
                <w:sz w:val="18"/>
                <w:szCs w:val="18"/>
              </w:rPr>
              <w:t>19,63</w:t>
            </w:r>
          </w:p>
        </w:tc>
        <w:tc>
          <w:tcPr>
            <w:tcW w:w="786" w:type="dxa"/>
            <w:tcBorders>
              <w:top w:val="nil"/>
              <w:left w:val="nil"/>
              <w:bottom w:val="single" w:sz="4" w:space="0" w:color="000000"/>
              <w:right w:val="single" w:sz="4" w:space="0" w:color="000000"/>
            </w:tcBorders>
            <w:shd w:val="clear" w:color="000000" w:fill="FFFFFF"/>
            <w:vAlign w:val="center"/>
            <w:hideMark/>
          </w:tcPr>
          <w:p w14:paraId="3E28DDD2" w14:textId="77777777" w:rsidR="00B2418E" w:rsidRPr="00342BC8" w:rsidRDefault="00B2418E" w:rsidP="006F156B">
            <w:pPr>
              <w:jc w:val="center"/>
              <w:rPr>
                <w:color w:val="000000"/>
                <w:sz w:val="18"/>
                <w:szCs w:val="18"/>
              </w:rPr>
            </w:pPr>
            <w:r w:rsidRPr="00342BC8">
              <w:rPr>
                <w:color w:val="000000"/>
                <w:sz w:val="18"/>
                <w:szCs w:val="18"/>
              </w:rPr>
              <w:t>19,63</w:t>
            </w:r>
          </w:p>
        </w:tc>
      </w:tr>
      <w:tr w:rsidR="00DE022C" w:rsidRPr="00342BC8" w14:paraId="6709561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28D79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E2FEF0" w14:textId="77777777" w:rsidR="00B2418E" w:rsidRPr="00342BC8" w:rsidRDefault="00B2418E" w:rsidP="006F156B">
            <w:pPr>
              <w:jc w:val="center"/>
              <w:rPr>
                <w:color w:val="000000"/>
                <w:sz w:val="18"/>
                <w:szCs w:val="18"/>
              </w:rPr>
            </w:pPr>
            <w:r w:rsidRPr="00342BC8">
              <w:rPr>
                <w:color w:val="000000"/>
                <w:sz w:val="18"/>
                <w:szCs w:val="18"/>
              </w:rPr>
              <w:t>ТК12</w:t>
            </w:r>
          </w:p>
        </w:tc>
        <w:tc>
          <w:tcPr>
            <w:tcW w:w="1577" w:type="dxa"/>
            <w:tcBorders>
              <w:top w:val="nil"/>
              <w:left w:val="nil"/>
              <w:bottom w:val="single" w:sz="4" w:space="0" w:color="000000"/>
              <w:right w:val="single" w:sz="4" w:space="0" w:color="000000"/>
            </w:tcBorders>
            <w:shd w:val="clear" w:color="000000" w:fill="FFFFFF"/>
            <w:vAlign w:val="center"/>
            <w:hideMark/>
          </w:tcPr>
          <w:p w14:paraId="0E5B238B" w14:textId="77777777" w:rsidR="00B2418E" w:rsidRPr="00342BC8" w:rsidRDefault="00B2418E" w:rsidP="006F156B">
            <w:pPr>
              <w:jc w:val="center"/>
              <w:rPr>
                <w:color w:val="000000"/>
                <w:sz w:val="18"/>
                <w:szCs w:val="18"/>
              </w:rPr>
            </w:pPr>
            <w:r w:rsidRPr="00342BC8">
              <w:rPr>
                <w:color w:val="000000"/>
                <w:sz w:val="18"/>
                <w:szCs w:val="18"/>
              </w:rPr>
              <w:t>ж/д 44</w:t>
            </w:r>
          </w:p>
        </w:tc>
        <w:tc>
          <w:tcPr>
            <w:tcW w:w="711" w:type="dxa"/>
            <w:tcBorders>
              <w:top w:val="nil"/>
              <w:left w:val="nil"/>
              <w:bottom w:val="single" w:sz="4" w:space="0" w:color="000000"/>
              <w:right w:val="single" w:sz="4" w:space="0" w:color="000000"/>
            </w:tcBorders>
            <w:shd w:val="clear" w:color="000000" w:fill="FFFFFF"/>
            <w:vAlign w:val="center"/>
            <w:hideMark/>
          </w:tcPr>
          <w:p w14:paraId="596F439E"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1C81E01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D7F7899"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E426B09"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35110FDD"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6A9A51B9" w14:textId="77777777" w:rsidR="00B2418E" w:rsidRPr="00342BC8" w:rsidRDefault="00B2418E" w:rsidP="006F156B">
            <w:pPr>
              <w:jc w:val="center"/>
              <w:rPr>
                <w:color w:val="000000"/>
                <w:sz w:val="18"/>
                <w:szCs w:val="18"/>
              </w:rPr>
            </w:pPr>
            <w:r w:rsidRPr="00342BC8">
              <w:rPr>
                <w:color w:val="000000"/>
                <w:sz w:val="18"/>
                <w:szCs w:val="18"/>
              </w:rPr>
              <w:t>0,61</w:t>
            </w:r>
          </w:p>
        </w:tc>
        <w:tc>
          <w:tcPr>
            <w:tcW w:w="634" w:type="dxa"/>
            <w:tcBorders>
              <w:top w:val="nil"/>
              <w:left w:val="nil"/>
              <w:bottom w:val="single" w:sz="4" w:space="0" w:color="000000"/>
              <w:right w:val="single" w:sz="4" w:space="0" w:color="000000"/>
            </w:tcBorders>
            <w:shd w:val="clear" w:color="000000" w:fill="FFFFFF"/>
            <w:vAlign w:val="center"/>
            <w:hideMark/>
          </w:tcPr>
          <w:p w14:paraId="3D3E0824" w14:textId="77777777" w:rsidR="00B2418E" w:rsidRPr="00342BC8" w:rsidRDefault="00B2418E" w:rsidP="006F156B">
            <w:pPr>
              <w:jc w:val="center"/>
              <w:rPr>
                <w:color w:val="000000"/>
                <w:sz w:val="18"/>
                <w:szCs w:val="18"/>
              </w:rPr>
            </w:pPr>
            <w:r w:rsidRPr="00342BC8">
              <w:rPr>
                <w:color w:val="000000"/>
                <w:sz w:val="18"/>
                <w:szCs w:val="18"/>
              </w:rPr>
              <w:t>0,61</w:t>
            </w:r>
          </w:p>
        </w:tc>
        <w:tc>
          <w:tcPr>
            <w:tcW w:w="623" w:type="dxa"/>
            <w:tcBorders>
              <w:top w:val="nil"/>
              <w:left w:val="nil"/>
              <w:bottom w:val="single" w:sz="4" w:space="0" w:color="000000"/>
              <w:right w:val="single" w:sz="4" w:space="0" w:color="000000"/>
            </w:tcBorders>
            <w:shd w:val="clear" w:color="000000" w:fill="FFFFFF"/>
            <w:vAlign w:val="center"/>
            <w:hideMark/>
          </w:tcPr>
          <w:p w14:paraId="0FCB1011" w14:textId="77777777" w:rsidR="00B2418E" w:rsidRPr="00342BC8" w:rsidRDefault="00B2418E" w:rsidP="006F156B">
            <w:pPr>
              <w:jc w:val="center"/>
              <w:rPr>
                <w:color w:val="000000"/>
                <w:sz w:val="18"/>
                <w:szCs w:val="18"/>
              </w:rPr>
            </w:pPr>
            <w:r w:rsidRPr="00342BC8">
              <w:rPr>
                <w:color w:val="000000"/>
                <w:sz w:val="18"/>
                <w:szCs w:val="18"/>
              </w:rPr>
              <w:t>67,80</w:t>
            </w:r>
          </w:p>
        </w:tc>
        <w:tc>
          <w:tcPr>
            <w:tcW w:w="623" w:type="dxa"/>
            <w:tcBorders>
              <w:top w:val="nil"/>
              <w:left w:val="nil"/>
              <w:bottom w:val="single" w:sz="4" w:space="0" w:color="000000"/>
              <w:right w:val="single" w:sz="4" w:space="0" w:color="000000"/>
            </w:tcBorders>
            <w:shd w:val="clear" w:color="000000" w:fill="FFFFFF"/>
            <w:vAlign w:val="center"/>
            <w:hideMark/>
          </w:tcPr>
          <w:p w14:paraId="7C341E7C" w14:textId="77777777" w:rsidR="00B2418E" w:rsidRPr="00342BC8" w:rsidRDefault="00B2418E" w:rsidP="006F156B">
            <w:pPr>
              <w:jc w:val="center"/>
              <w:rPr>
                <w:color w:val="000000"/>
                <w:sz w:val="18"/>
                <w:szCs w:val="18"/>
              </w:rPr>
            </w:pPr>
            <w:r w:rsidRPr="00342BC8">
              <w:rPr>
                <w:color w:val="000000"/>
                <w:sz w:val="18"/>
                <w:szCs w:val="18"/>
              </w:rPr>
              <w:t>67,29</w:t>
            </w:r>
          </w:p>
        </w:tc>
        <w:tc>
          <w:tcPr>
            <w:tcW w:w="623" w:type="dxa"/>
            <w:tcBorders>
              <w:top w:val="nil"/>
              <w:left w:val="nil"/>
              <w:bottom w:val="single" w:sz="4" w:space="0" w:color="000000"/>
              <w:right w:val="single" w:sz="4" w:space="0" w:color="000000"/>
            </w:tcBorders>
            <w:shd w:val="clear" w:color="000000" w:fill="FFFFFF"/>
            <w:vAlign w:val="center"/>
            <w:hideMark/>
          </w:tcPr>
          <w:p w14:paraId="768271BB" w14:textId="77777777" w:rsidR="00B2418E" w:rsidRPr="00342BC8" w:rsidRDefault="00B2418E" w:rsidP="006F156B">
            <w:pPr>
              <w:jc w:val="center"/>
              <w:rPr>
                <w:color w:val="000000"/>
                <w:sz w:val="18"/>
                <w:szCs w:val="18"/>
              </w:rPr>
            </w:pPr>
            <w:r w:rsidRPr="00342BC8">
              <w:rPr>
                <w:color w:val="000000"/>
                <w:sz w:val="18"/>
                <w:szCs w:val="18"/>
              </w:rPr>
              <w:t>30,03</w:t>
            </w:r>
          </w:p>
        </w:tc>
        <w:tc>
          <w:tcPr>
            <w:tcW w:w="623" w:type="dxa"/>
            <w:tcBorders>
              <w:top w:val="nil"/>
              <w:left w:val="nil"/>
              <w:bottom w:val="single" w:sz="4" w:space="0" w:color="000000"/>
              <w:right w:val="single" w:sz="4" w:space="0" w:color="000000"/>
            </w:tcBorders>
            <w:shd w:val="clear" w:color="000000" w:fill="FFFFFF"/>
            <w:vAlign w:val="center"/>
            <w:hideMark/>
          </w:tcPr>
          <w:p w14:paraId="0552085A" w14:textId="77777777" w:rsidR="00B2418E" w:rsidRPr="00342BC8" w:rsidRDefault="00B2418E" w:rsidP="006F156B">
            <w:pPr>
              <w:jc w:val="center"/>
              <w:rPr>
                <w:color w:val="000000"/>
                <w:sz w:val="18"/>
                <w:szCs w:val="18"/>
              </w:rPr>
            </w:pPr>
            <w:r w:rsidRPr="00342BC8">
              <w:rPr>
                <w:color w:val="000000"/>
                <w:sz w:val="18"/>
                <w:szCs w:val="18"/>
              </w:rPr>
              <w:t>29,32</w:t>
            </w:r>
          </w:p>
        </w:tc>
        <w:tc>
          <w:tcPr>
            <w:tcW w:w="714" w:type="dxa"/>
            <w:tcBorders>
              <w:top w:val="nil"/>
              <w:left w:val="nil"/>
              <w:bottom w:val="single" w:sz="4" w:space="0" w:color="000000"/>
              <w:right w:val="single" w:sz="4" w:space="0" w:color="000000"/>
            </w:tcBorders>
            <w:shd w:val="clear" w:color="000000" w:fill="FFFFFF"/>
            <w:vAlign w:val="center"/>
            <w:hideMark/>
          </w:tcPr>
          <w:p w14:paraId="37170A16" w14:textId="77777777" w:rsidR="00B2418E" w:rsidRPr="00342BC8" w:rsidRDefault="00B2418E" w:rsidP="006F156B">
            <w:pPr>
              <w:jc w:val="center"/>
              <w:rPr>
                <w:color w:val="000000"/>
                <w:sz w:val="18"/>
                <w:szCs w:val="18"/>
              </w:rPr>
            </w:pPr>
            <w:r w:rsidRPr="00342BC8">
              <w:rPr>
                <w:color w:val="000000"/>
                <w:sz w:val="18"/>
                <w:szCs w:val="18"/>
              </w:rPr>
              <w:t>261,44</w:t>
            </w:r>
          </w:p>
        </w:tc>
        <w:tc>
          <w:tcPr>
            <w:tcW w:w="711" w:type="dxa"/>
            <w:tcBorders>
              <w:top w:val="nil"/>
              <w:left w:val="nil"/>
              <w:bottom w:val="single" w:sz="4" w:space="0" w:color="000000"/>
              <w:right w:val="single" w:sz="4" w:space="0" w:color="000000"/>
            </w:tcBorders>
            <w:shd w:val="clear" w:color="000000" w:fill="FFFFFF"/>
            <w:vAlign w:val="center"/>
            <w:hideMark/>
          </w:tcPr>
          <w:p w14:paraId="09EAB9F9" w14:textId="77777777" w:rsidR="00B2418E" w:rsidRPr="00342BC8" w:rsidRDefault="00B2418E" w:rsidP="006F156B">
            <w:pPr>
              <w:jc w:val="center"/>
              <w:rPr>
                <w:color w:val="000000"/>
                <w:sz w:val="18"/>
                <w:szCs w:val="18"/>
              </w:rPr>
            </w:pPr>
            <w:r w:rsidRPr="00342BC8">
              <w:rPr>
                <w:color w:val="000000"/>
                <w:sz w:val="18"/>
                <w:szCs w:val="18"/>
              </w:rPr>
              <w:t>260,83</w:t>
            </w:r>
          </w:p>
        </w:tc>
        <w:tc>
          <w:tcPr>
            <w:tcW w:w="711" w:type="dxa"/>
            <w:tcBorders>
              <w:top w:val="nil"/>
              <w:left w:val="nil"/>
              <w:bottom w:val="single" w:sz="4" w:space="0" w:color="000000"/>
              <w:right w:val="single" w:sz="4" w:space="0" w:color="000000"/>
            </w:tcBorders>
            <w:shd w:val="clear" w:color="000000" w:fill="FFFFFF"/>
            <w:vAlign w:val="center"/>
            <w:hideMark/>
          </w:tcPr>
          <w:p w14:paraId="0CED3FFB" w14:textId="77777777" w:rsidR="00B2418E" w:rsidRPr="00342BC8" w:rsidRDefault="00B2418E" w:rsidP="006F156B">
            <w:pPr>
              <w:jc w:val="center"/>
              <w:rPr>
                <w:color w:val="000000"/>
                <w:sz w:val="18"/>
                <w:szCs w:val="18"/>
              </w:rPr>
            </w:pPr>
            <w:r w:rsidRPr="00342BC8">
              <w:rPr>
                <w:color w:val="000000"/>
                <w:sz w:val="18"/>
                <w:szCs w:val="18"/>
              </w:rPr>
              <w:t>223,57</w:t>
            </w:r>
          </w:p>
        </w:tc>
        <w:tc>
          <w:tcPr>
            <w:tcW w:w="711" w:type="dxa"/>
            <w:tcBorders>
              <w:top w:val="nil"/>
              <w:left w:val="nil"/>
              <w:bottom w:val="single" w:sz="4" w:space="0" w:color="000000"/>
              <w:right w:val="single" w:sz="4" w:space="0" w:color="000000"/>
            </w:tcBorders>
            <w:shd w:val="clear" w:color="000000" w:fill="FFFFFF"/>
            <w:vAlign w:val="center"/>
            <w:hideMark/>
          </w:tcPr>
          <w:p w14:paraId="04BC2E58" w14:textId="77777777" w:rsidR="00B2418E" w:rsidRPr="00342BC8" w:rsidRDefault="00B2418E" w:rsidP="006F156B">
            <w:pPr>
              <w:jc w:val="center"/>
              <w:rPr>
                <w:color w:val="000000"/>
                <w:sz w:val="18"/>
                <w:szCs w:val="18"/>
              </w:rPr>
            </w:pPr>
            <w:r w:rsidRPr="00342BC8">
              <w:rPr>
                <w:color w:val="000000"/>
                <w:sz w:val="18"/>
                <w:szCs w:val="18"/>
              </w:rPr>
              <w:t>222,96</w:t>
            </w:r>
          </w:p>
        </w:tc>
        <w:tc>
          <w:tcPr>
            <w:tcW w:w="621" w:type="dxa"/>
            <w:tcBorders>
              <w:top w:val="nil"/>
              <w:left w:val="nil"/>
              <w:bottom w:val="single" w:sz="4" w:space="0" w:color="000000"/>
              <w:right w:val="single" w:sz="4" w:space="0" w:color="000000"/>
            </w:tcBorders>
            <w:shd w:val="clear" w:color="000000" w:fill="FFFFFF"/>
            <w:vAlign w:val="center"/>
            <w:hideMark/>
          </w:tcPr>
          <w:p w14:paraId="424A9540" w14:textId="77777777" w:rsidR="00B2418E" w:rsidRPr="00342BC8" w:rsidRDefault="00B2418E" w:rsidP="006F156B">
            <w:pPr>
              <w:jc w:val="center"/>
              <w:rPr>
                <w:color w:val="000000"/>
                <w:sz w:val="18"/>
                <w:szCs w:val="18"/>
              </w:rPr>
            </w:pPr>
            <w:r w:rsidRPr="00342BC8">
              <w:rPr>
                <w:color w:val="000000"/>
                <w:sz w:val="18"/>
                <w:szCs w:val="18"/>
              </w:rPr>
              <w:t>38,47</w:t>
            </w:r>
          </w:p>
        </w:tc>
        <w:tc>
          <w:tcPr>
            <w:tcW w:w="621" w:type="dxa"/>
            <w:tcBorders>
              <w:top w:val="nil"/>
              <w:left w:val="nil"/>
              <w:bottom w:val="single" w:sz="4" w:space="0" w:color="000000"/>
              <w:right w:val="single" w:sz="4" w:space="0" w:color="000000"/>
            </w:tcBorders>
            <w:shd w:val="clear" w:color="000000" w:fill="FFFFFF"/>
            <w:vAlign w:val="center"/>
            <w:hideMark/>
          </w:tcPr>
          <w:p w14:paraId="424C8354" w14:textId="77777777" w:rsidR="00B2418E" w:rsidRPr="00342BC8" w:rsidRDefault="00B2418E" w:rsidP="006F156B">
            <w:pPr>
              <w:jc w:val="center"/>
              <w:rPr>
                <w:color w:val="000000"/>
                <w:sz w:val="18"/>
                <w:szCs w:val="18"/>
              </w:rPr>
            </w:pPr>
            <w:r w:rsidRPr="00342BC8">
              <w:rPr>
                <w:color w:val="000000"/>
                <w:sz w:val="18"/>
                <w:szCs w:val="18"/>
              </w:rPr>
              <w:t>37,26</w:t>
            </w:r>
          </w:p>
        </w:tc>
        <w:tc>
          <w:tcPr>
            <w:tcW w:w="787" w:type="dxa"/>
            <w:tcBorders>
              <w:top w:val="nil"/>
              <w:left w:val="nil"/>
              <w:bottom w:val="single" w:sz="4" w:space="0" w:color="000000"/>
              <w:right w:val="single" w:sz="4" w:space="0" w:color="000000"/>
            </w:tcBorders>
            <w:shd w:val="clear" w:color="000000" w:fill="FFFFFF"/>
            <w:vAlign w:val="center"/>
            <w:hideMark/>
          </w:tcPr>
          <w:p w14:paraId="0C570782" w14:textId="77777777" w:rsidR="00B2418E" w:rsidRPr="00342BC8" w:rsidRDefault="00B2418E" w:rsidP="006F156B">
            <w:pPr>
              <w:jc w:val="center"/>
              <w:rPr>
                <w:color w:val="000000"/>
                <w:sz w:val="18"/>
                <w:szCs w:val="18"/>
              </w:rPr>
            </w:pPr>
            <w:r w:rsidRPr="00342BC8">
              <w:rPr>
                <w:color w:val="000000"/>
                <w:sz w:val="18"/>
                <w:szCs w:val="18"/>
              </w:rPr>
              <w:t>19,63</w:t>
            </w:r>
          </w:p>
        </w:tc>
        <w:tc>
          <w:tcPr>
            <w:tcW w:w="786" w:type="dxa"/>
            <w:tcBorders>
              <w:top w:val="nil"/>
              <w:left w:val="nil"/>
              <w:bottom w:val="single" w:sz="4" w:space="0" w:color="000000"/>
              <w:right w:val="single" w:sz="4" w:space="0" w:color="000000"/>
            </w:tcBorders>
            <w:shd w:val="clear" w:color="000000" w:fill="FFFFFF"/>
            <w:vAlign w:val="center"/>
            <w:hideMark/>
          </w:tcPr>
          <w:p w14:paraId="01C7BF7A" w14:textId="77777777" w:rsidR="00B2418E" w:rsidRPr="00342BC8" w:rsidRDefault="00B2418E" w:rsidP="006F156B">
            <w:pPr>
              <w:jc w:val="center"/>
              <w:rPr>
                <w:color w:val="000000"/>
                <w:sz w:val="18"/>
                <w:szCs w:val="18"/>
              </w:rPr>
            </w:pPr>
            <w:r w:rsidRPr="00342BC8">
              <w:rPr>
                <w:color w:val="000000"/>
                <w:sz w:val="18"/>
                <w:szCs w:val="18"/>
              </w:rPr>
              <w:t>19,63</w:t>
            </w:r>
          </w:p>
        </w:tc>
      </w:tr>
      <w:tr w:rsidR="00DE022C" w:rsidRPr="00342BC8" w14:paraId="649ED9A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C3918C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578B2BB"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626D965C"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12E2CE1" w14:textId="77777777" w:rsidR="00B2418E" w:rsidRPr="00342BC8" w:rsidRDefault="00B2418E" w:rsidP="006F156B">
            <w:pPr>
              <w:jc w:val="center"/>
              <w:rPr>
                <w:color w:val="000000"/>
                <w:sz w:val="18"/>
                <w:szCs w:val="18"/>
              </w:rPr>
            </w:pPr>
            <w:r w:rsidRPr="00342BC8">
              <w:rPr>
                <w:color w:val="000000"/>
                <w:sz w:val="18"/>
                <w:szCs w:val="18"/>
              </w:rPr>
              <w:t>28,03</w:t>
            </w:r>
          </w:p>
        </w:tc>
        <w:tc>
          <w:tcPr>
            <w:tcW w:w="590" w:type="dxa"/>
            <w:tcBorders>
              <w:top w:val="nil"/>
              <w:left w:val="nil"/>
              <w:bottom w:val="single" w:sz="4" w:space="0" w:color="000000"/>
              <w:right w:val="single" w:sz="4" w:space="0" w:color="000000"/>
            </w:tcBorders>
            <w:shd w:val="clear" w:color="000000" w:fill="FFFFFF"/>
            <w:vAlign w:val="center"/>
            <w:hideMark/>
          </w:tcPr>
          <w:p w14:paraId="037C64F8"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63A3E88"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37DC957" w14:textId="77777777" w:rsidR="00B2418E" w:rsidRPr="00342BC8" w:rsidRDefault="00B2418E" w:rsidP="006F156B">
            <w:pPr>
              <w:jc w:val="center"/>
              <w:rPr>
                <w:color w:val="000000"/>
                <w:sz w:val="18"/>
                <w:szCs w:val="18"/>
              </w:rPr>
            </w:pPr>
            <w:r w:rsidRPr="00342BC8">
              <w:rPr>
                <w:color w:val="000000"/>
                <w:sz w:val="18"/>
                <w:szCs w:val="18"/>
              </w:rPr>
              <w:t>15,40</w:t>
            </w:r>
          </w:p>
        </w:tc>
        <w:tc>
          <w:tcPr>
            <w:tcW w:w="915" w:type="dxa"/>
            <w:tcBorders>
              <w:top w:val="nil"/>
              <w:left w:val="nil"/>
              <w:bottom w:val="single" w:sz="4" w:space="0" w:color="000000"/>
              <w:right w:val="single" w:sz="4" w:space="0" w:color="000000"/>
            </w:tcBorders>
            <w:shd w:val="clear" w:color="000000" w:fill="FFFFFF"/>
            <w:vAlign w:val="center"/>
            <w:hideMark/>
          </w:tcPr>
          <w:p w14:paraId="5BA1D197" w14:textId="77777777" w:rsidR="00B2418E" w:rsidRPr="00342BC8" w:rsidRDefault="00B2418E" w:rsidP="006F156B">
            <w:pPr>
              <w:jc w:val="center"/>
              <w:rPr>
                <w:color w:val="000000"/>
                <w:sz w:val="18"/>
                <w:szCs w:val="18"/>
              </w:rPr>
            </w:pPr>
            <w:r w:rsidRPr="00342BC8">
              <w:rPr>
                <w:color w:val="000000"/>
                <w:sz w:val="18"/>
                <w:szCs w:val="18"/>
              </w:rPr>
              <w:t>-15,40</w:t>
            </w:r>
          </w:p>
        </w:tc>
        <w:tc>
          <w:tcPr>
            <w:tcW w:w="641" w:type="dxa"/>
            <w:tcBorders>
              <w:top w:val="nil"/>
              <w:left w:val="nil"/>
              <w:bottom w:val="single" w:sz="4" w:space="0" w:color="000000"/>
              <w:right w:val="single" w:sz="4" w:space="0" w:color="000000"/>
            </w:tcBorders>
            <w:shd w:val="clear" w:color="000000" w:fill="FFFFFF"/>
            <w:vAlign w:val="center"/>
            <w:hideMark/>
          </w:tcPr>
          <w:p w14:paraId="69F27687" w14:textId="77777777" w:rsidR="00B2418E" w:rsidRPr="00342BC8" w:rsidRDefault="00B2418E" w:rsidP="006F156B">
            <w:pPr>
              <w:jc w:val="center"/>
              <w:rPr>
                <w:color w:val="000000"/>
                <w:sz w:val="18"/>
                <w:szCs w:val="18"/>
              </w:rPr>
            </w:pPr>
            <w:r w:rsidRPr="00342BC8">
              <w:rPr>
                <w:color w:val="000000"/>
                <w:sz w:val="18"/>
                <w:szCs w:val="18"/>
              </w:rPr>
              <w:t>1,12</w:t>
            </w:r>
          </w:p>
        </w:tc>
        <w:tc>
          <w:tcPr>
            <w:tcW w:w="634" w:type="dxa"/>
            <w:tcBorders>
              <w:top w:val="nil"/>
              <w:left w:val="nil"/>
              <w:bottom w:val="single" w:sz="4" w:space="0" w:color="000000"/>
              <w:right w:val="single" w:sz="4" w:space="0" w:color="000000"/>
            </w:tcBorders>
            <w:shd w:val="clear" w:color="000000" w:fill="FFFFFF"/>
            <w:vAlign w:val="center"/>
            <w:hideMark/>
          </w:tcPr>
          <w:p w14:paraId="15BA0FBB" w14:textId="77777777" w:rsidR="00B2418E" w:rsidRPr="00342BC8" w:rsidRDefault="00B2418E" w:rsidP="006F156B">
            <w:pPr>
              <w:jc w:val="center"/>
              <w:rPr>
                <w:color w:val="000000"/>
                <w:sz w:val="18"/>
                <w:szCs w:val="18"/>
              </w:rPr>
            </w:pPr>
            <w:r w:rsidRPr="00342BC8">
              <w:rPr>
                <w:color w:val="000000"/>
                <w:sz w:val="18"/>
                <w:szCs w:val="18"/>
              </w:rPr>
              <w:t>1,12</w:t>
            </w:r>
          </w:p>
        </w:tc>
        <w:tc>
          <w:tcPr>
            <w:tcW w:w="623" w:type="dxa"/>
            <w:tcBorders>
              <w:top w:val="nil"/>
              <w:left w:val="nil"/>
              <w:bottom w:val="single" w:sz="4" w:space="0" w:color="000000"/>
              <w:right w:val="single" w:sz="4" w:space="0" w:color="000000"/>
            </w:tcBorders>
            <w:shd w:val="clear" w:color="000000" w:fill="FFFFFF"/>
            <w:vAlign w:val="center"/>
            <w:hideMark/>
          </w:tcPr>
          <w:p w14:paraId="1DFA47FC" w14:textId="77777777" w:rsidR="00B2418E" w:rsidRPr="00342BC8" w:rsidRDefault="00B2418E" w:rsidP="006F156B">
            <w:pPr>
              <w:jc w:val="center"/>
              <w:rPr>
                <w:color w:val="000000"/>
                <w:sz w:val="18"/>
                <w:szCs w:val="18"/>
              </w:rPr>
            </w:pPr>
            <w:r w:rsidRPr="00342BC8">
              <w:rPr>
                <w:color w:val="000000"/>
                <w:sz w:val="18"/>
                <w:szCs w:val="18"/>
              </w:rPr>
              <w:t>71,30</w:t>
            </w:r>
          </w:p>
        </w:tc>
        <w:tc>
          <w:tcPr>
            <w:tcW w:w="623" w:type="dxa"/>
            <w:tcBorders>
              <w:top w:val="nil"/>
              <w:left w:val="nil"/>
              <w:bottom w:val="single" w:sz="4" w:space="0" w:color="000000"/>
              <w:right w:val="single" w:sz="4" w:space="0" w:color="000000"/>
            </w:tcBorders>
            <w:shd w:val="clear" w:color="000000" w:fill="FFFFFF"/>
            <w:vAlign w:val="center"/>
            <w:hideMark/>
          </w:tcPr>
          <w:p w14:paraId="25A85A3A" w14:textId="77777777" w:rsidR="00B2418E" w:rsidRPr="00342BC8" w:rsidRDefault="00B2418E" w:rsidP="006F156B">
            <w:pPr>
              <w:jc w:val="center"/>
              <w:rPr>
                <w:color w:val="000000"/>
                <w:sz w:val="18"/>
                <w:szCs w:val="18"/>
              </w:rPr>
            </w:pPr>
            <w:r w:rsidRPr="00342BC8">
              <w:rPr>
                <w:color w:val="000000"/>
                <w:sz w:val="18"/>
                <w:szCs w:val="18"/>
              </w:rPr>
              <w:t>70,21</w:t>
            </w:r>
          </w:p>
        </w:tc>
        <w:tc>
          <w:tcPr>
            <w:tcW w:w="623" w:type="dxa"/>
            <w:tcBorders>
              <w:top w:val="nil"/>
              <w:left w:val="nil"/>
              <w:bottom w:val="single" w:sz="4" w:space="0" w:color="000000"/>
              <w:right w:val="single" w:sz="4" w:space="0" w:color="000000"/>
            </w:tcBorders>
            <w:shd w:val="clear" w:color="000000" w:fill="FFFFFF"/>
            <w:vAlign w:val="center"/>
            <w:hideMark/>
          </w:tcPr>
          <w:p w14:paraId="469A2814" w14:textId="77777777" w:rsidR="00B2418E" w:rsidRPr="00342BC8" w:rsidRDefault="00B2418E" w:rsidP="006F156B">
            <w:pPr>
              <w:jc w:val="center"/>
              <w:rPr>
                <w:color w:val="000000"/>
                <w:sz w:val="18"/>
                <w:szCs w:val="18"/>
              </w:rPr>
            </w:pPr>
            <w:r w:rsidRPr="00342BC8">
              <w:rPr>
                <w:color w:val="000000"/>
                <w:sz w:val="18"/>
                <w:szCs w:val="18"/>
              </w:rPr>
              <w:t>31,03</w:t>
            </w:r>
          </w:p>
        </w:tc>
        <w:tc>
          <w:tcPr>
            <w:tcW w:w="623" w:type="dxa"/>
            <w:tcBorders>
              <w:top w:val="nil"/>
              <w:left w:val="nil"/>
              <w:bottom w:val="single" w:sz="4" w:space="0" w:color="000000"/>
              <w:right w:val="single" w:sz="4" w:space="0" w:color="000000"/>
            </w:tcBorders>
            <w:shd w:val="clear" w:color="000000" w:fill="FFFFFF"/>
            <w:vAlign w:val="center"/>
            <w:hideMark/>
          </w:tcPr>
          <w:p w14:paraId="23006C45" w14:textId="77777777" w:rsidR="00B2418E" w:rsidRPr="00342BC8" w:rsidRDefault="00B2418E" w:rsidP="006F156B">
            <w:pPr>
              <w:jc w:val="center"/>
              <w:rPr>
                <w:color w:val="000000"/>
                <w:sz w:val="18"/>
                <w:szCs w:val="18"/>
              </w:rPr>
            </w:pPr>
            <w:r w:rsidRPr="00342BC8">
              <w:rPr>
                <w:color w:val="000000"/>
                <w:sz w:val="18"/>
                <w:szCs w:val="18"/>
              </w:rPr>
              <w:t>29,88</w:t>
            </w:r>
          </w:p>
        </w:tc>
        <w:tc>
          <w:tcPr>
            <w:tcW w:w="714" w:type="dxa"/>
            <w:tcBorders>
              <w:top w:val="nil"/>
              <w:left w:val="nil"/>
              <w:bottom w:val="single" w:sz="4" w:space="0" w:color="000000"/>
              <w:right w:val="single" w:sz="4" w:space="0" w:color="000000"/>
            </w:tcBorders>
            <w:shd w:val="clear" w:color="000000" w:fill="FFFFFF"/>
            <w:vAlign w:val="center"/>
            <w:hideMark/>
          </w:tcPr>
          <w:p w14:paraId="62466736" w14:textId="77777777" w:rsidR="00B2418E" w:rsidRPr="00342BC8" w:rsidRDefault="00B2418E" w:rsidP="006F156B">
            <w:pPr>
              <w:jc w:val="center"/>
              <w:rPr>
                <w:color w:val="000000"/>
                <w:sz w:val="18"/>
                <w:szCs w:val="18"/>
              </w:rPr>
            </w:pPr>
            <w:r w:rsidRPr="00342BC8">
              <w:rPr>
                <w:color w:val="000000"/>
                <w:sz w:val="18"/>
                <w:szCs w:val="18"/>
              </w:rPr>
              <w:t>262,91</w:t>
            </w:r>
          </w:p>
        </w:tc>
        <w:tc>
          <w:tcPr>
            <w:tcW w:w="711" w:type="dxa"/>
            <w:tcBorders>
              <w:top w:val="nil"/>
              <w:left w:val="nil"/>
              <w:bottom w:val="single" w:sz="4" w:space="0" w:color="000000"/>
              <w:right w:val="single" w:sz="4" w:space="0" w:color="000000"/>
            </w:tcBorders>
            <w:shd w:val="clear" w:color="000000" w:fill="FFFFFF"/>
            <w:vAlign w:val="center"/>
            <w:hideMark/>
          </w:tcPr>
          <w:p w14:paraId="41F25BC8" w14:textId="77777777" w:rsidR="00B2418E" w:rsidRPr="00342BC8" w:rsidRDefault="00B2418E" w:rsidP="006F156B">
            <w:pPr>
              <w:jc w:val="center"/>
              <w:rPr>
                <w:color w:val="000000"/>
                <w:sz w:val="18"/>
                <w:szCs w:val="18"/>
              </w:rPr>
            </w:pPr>
            <w:r w:rsidRPr="00342BC8">
              <w:rPr>
                <w:color w:val="000000"/>
                <w:sz w:val="18"/>
                <w:szCs w:val="18"/>
              </w:rPr>
              <w:t>261,79</w:t>
            </w:r>
          </w:p>
        </w:tc>
        <w:tc>
          <w:tcPr>
            <w:tcW w:w="711" w:type="dxa"/>
            <w:tcBorders>
              <w:top w:val="nil"/>
              <w:left w:val="nil"/>
              <w:bottom w:val="single" w:sz="4" w:space="0" w:color="000000"/>
              <w:right w:val="single" w:sz="4" w:space="0" w:color="000000"/>
            </w:tcBorders>
            <w:shd w:val="clear" w:color="000000" w:fill="FFFFFF"/>
            <w:vAlign w:val="center"/>
            <w:hideMark/>
          </w:tcPr>
          <w:p w14:paraId="09B7E758" w14:textId="77777777" w:rsidR="00B2418E" w:rsidRPr="00342BC8" w:rsidRDefault="00B2418E" w:rsidP="006F156B">
            <w:pPr>
              <w:jc w:val="center"/>
              <w:rPr>
                <w:color w:val="000000"/>
                <w:sz w:val="18"/>
                <w:szCs w:val="18"/>
              </w:rPr>
            </w:pPr>
            <w:r w:rsidRPr="00342BC8">
              <w:rPr>
                <w:color w:val="000000"/>
                <w:sz w:val="18"/>
                <w:szCs w:val="18"/>
              </w:rPr>
              <w:t>222,61</w:t>
            </w:r>
          </w:p>
        </w:tc>
        <w:tc>
          <w:tcPr>
            <w:tcW w:w="711" w:type="dxa"/>
            <w:tcBorders>
              <w:top w:val="nil"/>
              <w:left w:val="nil"/>
              <w:bottom w:val="single" w:sz="4" w:space="0" w:color="000000"/>
              <w:right w:val="single" w:sz="4" w:space="0" w:color="000000"/>
            </w:tcBorders>
            <w:shd w:val="clear" w:color="000000" w:fill="FFFFFF"/>
            <w:vAlign w:val="center"/>
            <w:hideMark/>
          </w:tcPr>
          <w:p w14:paraId="6F32CCB8" w14:textId="77777777" w:rsidR="00B2418E" w:rsidRPr="00342BC8" w:rsidRDefault="00B2418E" w:rsidP="006F156B">
            <w:pPr>
              <w:jc w:val="center"/>
              <w:rPr>
                <w:color w:val="000000"/>
                <w:sz w:val="18"/>
                <w:szCs w:val="18"/>
              </w:rPr>
            </w:pPr>
            <w:r w:rsidRPr="00342BC8">
              <w:rPr>
                <w:color w:val="000000"/>
                <w:sz w:val="18"/>
                <w:szCs w:val="18"/>
              </w:rPr>
              <w:t>221,49</w:t>
            </w:r>
          </w:p>
        </w:tc>
        <w:tc>
          <w:tcPr>
            <w:tcW w:w="621" w:type="dxa"/>
            <w:tcBorders>
              <w:top w:val="nil"/>
              <w:left w:val="nil"/>
              <w:bottom w:val="single" w:sz="4" w:space="0" w:color="000000"/>
              <w:right w:val="single" w:sz="4" w:space="0" w:color="000000"/>
            </w:tcBorders>
            <w:shd w:val="clear" w:color="000000" w:fill="FFFFFF"/>
            <w:vAlign w:val="center"/>
            <w:hideMark/>
          </w:tcPr>
          <w:p w14:paraId="0AE4A010" w14:textId="77777777" w:rsidR="00B2418E" w:rsidRPr="00342BC8" w:rsidRDefault="00B2418E" w:rsidP="006F156B">
            <w:pPr>
              <w:jc w:val="center"/>
              <w:rPr>
                <w:color w:val="000000"/>
                <w:sz w:val="18"/>
                <w:szCs w:val="18"/>
              </w:rPr>
            </w:pPr>
            <w:r w:rsidRPr="00342BC8">
              <w:rPr>
                <w:color w:val="000000"/>
                <w:sz w:val="18"/>
                <w:szCs w:val="18"/>
              </w:rPr>
              <w:t>41,42</w:t>
            </w:r>
          </w:p>
        </w:tc>
        <w:tc>
          <w:tcPr>
            <w:tcW w:w="621" w:type="dxa"/>
            <w:tcBorders>
              <w:top w:val="nil"/>
              <w:left w:val="nil"/>
              <w:bottom w:val="single" w:sz="4" w:space="0" w:color="000000"/>
              <w:right w:val="single" w:sz="4" w:space="0" w:color="000000"/>
            </w:tcBorders>
            <w:shd w:val="clear" w:color="000000" w:fill="FFFFFF"/>
            <w:vAlign w:val="center"/>
            <w:hideMark/>
          </w:tcPr>
          <w:p w14:paraId="7FDD4AF8" w14:textId="77777777" w:rsidR="00B2418E" w:rsidRPr="00342BC8" w:rsidRDefault="00B2418E" w:rsidP="006F156B">
            <w:pPr>
              <w:jc w:val="center"/>
              <w:rPr>
                <w:color w:val="000000"/>
                <w:sz w:val="18"/>
                <w:szCs w:val="18"/>
              </w:rPr>
            </w:pPr>
            <w:r w:rsidRPr="00342BC8">
              <w:rPr>
                <w:color w:val="000000"/>
                <w:sz w:val="18"/>
                <w:szCs w:val="18"/>
              </w:rPr>
              <w:t>39,19</w:t>
            </w:r>
          </w:p>
        </w:tc>
        <w:tc>
          <w:tcPr>
            <w:tcW w:w="787" w:type="dxa"/>
            <w:tcBorders>
              <w:top w:val="nil"/>
              <w:left w:val="nil"/>
              <w:bottom w:val="single" w:sz="4" w:space="0" w:color="000000"/>
              <w:right w:val="single" w:sz="4" w:space="0" w:color="000000"/>
            </w:tcBorders>
            <w:shd w:val="clear" w:color="000000" w:fill="FFFFFF"/>
            <w:vAlign w:val="center"/>
            <w:hideMark/>
          </w:tcPr>
          <w:p w14:paraId="6791FF08" w14:textId="77777777" w:rsidR="00B2418E" w:rsidRPr="00342BC8" w:rsidRDefault="00B2418E" w:rsidP="006F156B">
            <w:pPr>
              <w:jc w:val="center"/>
              <w:rPr>
                <w:color w:val="000000"/>
                <w:sz w:val="18"/>
                <w:szCs w:val="18"/>
              </w:rPr>
            </w:pPr>
            <w:r w:rsidRPr="00342BC8">
              <w:rPr>
                <w:color w:val="000000"/>
                <w:sz w:val="18"/>
                <w:szCs w:val="18"/>
              </w:rPr>
              <w:t>39,83</w:t>
            </w:r>
          </w:p>
        </w:tc>
        <w:tc>
          <w:tcPr>
            <w:tcW w:w="786" w:type="dxa"/>
            <w:tcBorders>
              <w:top w:val="nil"/>
              <w:left w:val="nil"/>
              <w:bottom w:val="single" w:sz="4" w:space="0" w:color="000000"/>
              <w:right w:val="single" w:sz="4" w:space="0" w:color="000000"/>
            </w:tcBorders>
            <w:shd w:val="clear" w:color="000000" w:fill="FFFFFF"/>
            <w:vAlign w:val="center"/>
            <w:hideMark/>
          </w:tcPr>
          <w:p w14:paraId="66F1C852" w14:textId="77777777" w:rsidR="00B2418E" w:rsidRPr="00342BC8" w:rsidRDefault="00B2418E" w:rsidP="006F156B">
            <w:pPr>
              <w:jc w:val="center"/>
              <w:rPr>
                <w:color w:val="000000"/>
                <w:sz w:val="18"/>
                <w:szCs w:val="18"/>
              </w:rPr>
            </w:pPr>
            <w:r w:rsidRPr="00342BC8">
              <w:rPr>
                <w:color w:val="000000"/>
                <w:sz w:val="18"/>
                <w:szCs w:val="18"/>
              </w:rPr>
              <w:t>39,83</w:t>
            </w:r>
          </w:p>
        </w:tc>
      </w:tr>
      <w:tr w:rsidR="00DE022C" w:rsidRPr="00342BC8" w14:paraId="260BA84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D1038F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66A4D7"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6CE93AA" w14:textId="77777777" w:rsidR="00B2418E" w:rsidRPr="00342BC8" w:rsidRDefault="00B2418E" w:rsidP="006F156B">
            <w:pPr>
              <w:jc w:val="center"/>
              <w:rPr>
                <w:color w:val="000000"/>
                <w:sz w:val="18"/>
                <w:szCs w:val="18"/>
              </w:rPr>
            </w:pPr>
            <w:r w:rsidRPr="00342BC8">
              <w:rPr>
                <w:color w:val="000000"/>
                <w:sz w:val="18"/>
                <w:szCs w:val="18"/>
              </w:rPr>
              <w:t>ж/д 50</w:t>
            </w:r>
          </w:p>
        </w:tc>
        <w:tc>
          <w:tcPr>
            <w:tcW w:w="711" w:type="dxa"/>
            <w:tcBorders>
              <w:top w:val="nil"/>
              <w:left w:val="nil"/>
              <w:bottom w:val="single" w:sz="4" w:space="0" w:color="000000"/>
              <w:right w:val="single" w:sz="4" w:space="0" w:color="000000"/>
            </w:tcBorders>
            <w:shd w:val="clear" w:color="000000" w:fill="FFFFFF"/>
            <w:vAlign w:val="center"/>
            <w:hideMark/>
          </w:tcPr>
          <w:p w14:paraId="5E03A624" w14:textId="77777777" w:rsidR="00B2418E" w:rsidRPr="00342BC8" w:rsidRDefault="00B2418E" w:rsidP="006F156B">
            <w:pPr>
              <w:jc w:val="center"/>
              <w:rPr>
                <w:color w:val="000000"/>
                <w:sz w:val="18"/>
                <w:szCs w:val="18"/>
              </w:rPr>
            </w:pPr>
            <w:r w:rsidRPr="00342BC8">
              <w:rPr>
                <w:color w:val="000000"/>
                <w:sz w:val="18"/>
                <w:szCs w:val="18"/>
              </w:rPr>
              <w:t>51,97</w:t>
            </w:r>
          </w:p>
        </w:tc>
        <w:tc>
          <w:tcPr>
            <w:tcW w:w="590" w:type="dxa"/>
            <w:tcBorders>
              <w:top w:val="nil"/>
              <w:left w:val="nil"/>
              <w:bottom w:val="single" w:sz="4" w:space="0" w:color="000000"/>
              <w:right w:val="single" w:sz="4" w:space="0" w:color="000000"/>
            </w:tcBorders>
            <w:shd w:val="clear" w:color="000000" w:fill="FFFFFF"/>
            <w:vAlign w:val="center"/>
            <w:hideMark/>
          </w:tcPr>
          <w:p w14:paraId="4D09948F"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39517D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9C0E13D" w14:textId="77777777" w:rsidR="00B2418E" w:rsidRPr="00342BC8" w:rsidRDefault="00B2418E" w:rsidP="006F156B">
            <w:pPr>
              <w:jc w:val="center"/>
              <w:rPr>
                <w:color w:val="000000"/>
                <w:sz w:val="18"/>
                <w:szCs w:val="18"/>
              </w:rPr>
            </w:pPr>
            <w:r w:rsidRPr="00342BC8">
              <w:rPr>
                <w:color w:val="000000"/>
                <w:sz w:val="18"/>
                <w:szCs w:val="18"/>
              </w:rPr>
              <w:t>15,20</w:t>
            </w:r>
          </w:p>
        </w:tc>
        <w:tc>
          <w:tcPr>
            <w:tcW w:w="915" w:type="dxa"/>
            <w:tcBorders>
              <w:top w:val="nil"/>
              <w:left w:val="nil"/>
              <w:bottom w:val="single" w:sz="4" w:space="0" w:color="000000"/>
              <w:right w:val="single" w:sz="4" w:space="0" w:color="000000"/>
            </w:tcBorders>
            <w:shd w:val="clear" w:color="000000" w:fill="FFFFFF"/>
            <w:vAlign w:val="center"/>
            <w:hideMark/>
          </w:tcPr>
          <w:p w14:paraId="478D88DF" w14:textId="77777777" w:rsidR="00B2418E" w:rsidRPr="00342BC8" w:rsidRDefault="00B2418E" w:rsidP="006F156B">
            <w:pPr>
              <w:jc w:val="center"/>
              <w:rPr>
                <w:color w:val="000000"/>
                <w:sz w:val="18"/>
                <w:szCs w:val="18"/>
              </w:rPr>
            </w:pPr>
            <w:r w:rsidRPr="00342BC8">
              <w:rPr>
                <w:color w:val="000000"/>
                <w:sz w:val="18"/>
                <w:szCs w:val="18"/>
              </w:rPr>
              <w:t>-15,20</w:t>
            </w:r>
          </w:p>
        </w:tc>
        <w:tc>
          <w:tcPr>
            <w:tcW w:w="641" w:type="dxa"/>
            <w:tcBorders>
              <w:top w:val="nil"/>
              <w:left w:val="nil"/>
              <w:bottom w:val="single" w:sz="4" w:space="0" w:color="000000"/>
              <w:right w:val="single" w:sz="4" w:space="0" w:color="000000"/>
            </w:tcBorders>
            <w:shd w:val="clear" w:color="000000" w:fill="FFFFFF"/>
            <w:vAlign w:val="center"/>
            <w:hideMark/>
          </w:tcPr>
          <w:p w14:paraId="1BC8B732" w14:textId="77777777" w:rsidR="00B2418E" w:rsidRPr="00342BC8" w:rsidRDefault="00B2418E" w:rsidP="006F156B">
            <w:pPr>
              <w:jc w:val="center"/>
              <w:rPr>
                <w:color w:val="000000"/>
                <w:sz w:val="18"/>
                <w:szCs w:val="18"/>
              </w:rPr>
            </w:pPr>
            <w:r w:rsidRPr="00342BC8">
              <w:rPr>
                <w:color w:val="000000"/>
                <w:sz w:val="18"/>
                <w:szCs w:val="18"/>
              </w:rPr>
              <w:t>2,02</w:t>
            </w:r>
          </w:p>
        </w:tc>
        <w:tc>
          <w:tcPr>
            <w:tcW w:w="634" w:type="dxa"/>
            <w:tcBorders>
              <w:top w:val="nil"/>
              <w:left w:val="nil"/>
              <w:bottom w:val="single" w:sz="4" w:space="0" w:color="000000"/>
              <w:right w:val="single" w:sz="4" w:space="0" w:color="000000"/>
            </w:tcBorders>
            <w:shd w:val="clear" w:color="000000" w:fill="FFFFFF"/>
            <w:vAlign w:val="center"/>
            <w:hideMark/>
          </w:tcPr>
          <w:p w14:paraId="7E28A704" w14:textId="77777777" w:rsidR="00B2418E" w:rsidRPr="00342BC8" w:rsidRDefault="00B2418E" w:rsidP="006F156B">
            <w:pPr>
              <w:jc w:val="center"/>
              <w:rPr>
                <w:color w:val="000000"/>
                <w:sz w:val="18"/>
                <w:szCs w:val="18"/>
              </w:rPr>
            </w:pPr>
            <w:r w:rsidRPr="00342BC8">
              <w:rPr>
                <w:color w:val="000000"/>
                <w:sz w:val="18"/>
                <w:szCs w:val="18"/>
              </w:rPr>
              <w:t>2,02</w:t>
            </w:r>
          </w:p>
        </w:tc>
        <w:tc>
          <w:tcPr>
            <w:tcW w:w="623" w:type="dxa"/>
            <w:tcBorders>
              <w:top w:val="nil"/>
              <w:left w:val="nil"/>
              <w:bottom w:val="single" w:sz="4" w:space="0" w:color="000000"/>
              <w:right w:val="single" w:sz="4" w:space="0" w:color="000000"/>
            </w:tcBorders>
            <w:shd w:val="clear" w:color="000000" w:fill="FFFFFF"/>
            <w:vAlign w:val="center"/>
            <w:hideMark/>
          </w:tcPr>
          <w:p w14:paraId="789C4AF2" w14:textId="77777777" w:rsidR="00B2418E" w:rsidRPr="00342BC8" w:rsidRDefault="00B2418E" w:rsidP="006F156B">
            <w:pPr>
              <w:jc w:val="center"/>
              <w:rPr>
                <w:color w:val="000000"/>
                <w:sz w:val="18"/>
                <w:szCs w:val="18"/>
              </w:rPr>
            </w:pPr>
            <w:r w:rsidRPr="00342BC8">
              <w:rPr>
                <w:color w:val="000000"/>
                <w:sz w:val="18"/>
                <w:szCs w:val="18"/>
              </w:rPr>
              <w:t>70,21</w:t>
            </w:r>
          </w:p>
        </w:tc>
        <w:tc>
          <w:tcPr>
            <w:tcW w:w="623" w:type="dxa"/>
            <w:tcBorders>
              <w:top w:val="nil"/>
              <w:left w:val="nil"/>
              <w:bottom w:val="single" w:sz="4" w:space="0" w:color="000000"/>
              <w:right w:val="single" w:sz="4" w:space="0" w:color="000000"/>
            </w:tcBorders>
            <w:shd w:val="clear" w:color="000000" w:fill="FFFFFF"/>
            <w:vAlign w:val="center"/>
            <w:hideMark/>
          </w:tcPr>
          <w:p w14:paraId="1EF427EB" w14:textId="77777777" w:rsidR="00B2418E" w:rsidRPr="00342BC8" w:rsidRDefault="00B2418E" w:rsidP="006F156B">
            <w:pPr>
              <w:jc w:val="center"/>
              <w:rPr>
                <w:color w:val="000000"/>
                <w:sz w:val="18"/>
                <w:szCs w:val="18"/>
              </w:rPr>
            </w:pPr>
            <w:r w:rsidRPr="00342BC8">
              <w:rPr>
                <w:color w:val="000000"/>
                <w:sz w:val="18"/>
                <w:szCs w:val="18"/>
              </w:rPr>
              <w:t>67,17</w:t>
            </w:r>
          </w:p>
        </w:tc>
        <w:tc>
          <w:tcPr>
            <w:tcW w:w="623" w:type="dxa"/>
            <w:tcBorders>
              <w:top w:val="nil"/>
              <w:left w:val="nil"/>
              <w:bottom w:val="single" w:sz="4" w:space="0" w:color="000000"/>
              <w:right w:val="single" w:sz="4" w:space="0" w:color="000000"/>
            </w:tcBorders>
            <w:shd w:val="clear" w:color="000000" w:fill="FFFFFF"/>
            <w:vAlign w:val="center"/>
            <w:hideMark/>
          </w:tcPr>
          <w:p w14:paraId="17AC1B8B" w14:textId="77777777" w:rsidR="00B2418E" w:rsidRPr="00342BC8" w:rsidRDefault="00B2418E" w:rsidP="006F156B">
            <w:pPr>
              <w:jc w:val="center"/>
              <w:rPr>
                <w:color w:val="000000"/>
                <w:sz w:val="18"/>
                <w:szCs w:val="18"/>
              </w:rPr>
            </w:pPr>
            <w:r w:rsidRPr="00342BC8">
              <w:rPr>
                <w:color w:val="000000"/>
                <w:sz w:val="18"/>
                <w:szCs w:val="18"/>
              </w:rPr>
              <w:t>32,01</w:t>
            </w:r>
          </w:p>
        </w:tc>
        <w:tc>
          <w:tcPr>
            <w:tcW w:w="623" w:type="dxa"/>
            <w:tcBorders>
              <w:top w:val="nil"/>
              <w:left w:val="nil"/>
              <w:bottom w:val="single" w:sz="4" w:space="0" w:color="000000"/>
              <w:right w:val="single" w:sz="4" w:space="0" w:color="000000"/>
            </w:tcBorders>
            <w:shd w:val="clear" w:color="000000" w:fill="FFFFFF"/>
            <w:vAlign w:val="center"/>
            <w:hideMark/>
          </w:tcPr>
          <w:p w14:paraId="40A96DAD" w14:textId="77777777" w:rsidR="00B2418E" w:rsidRPr="00342BC8" w:rsidRDefault="00B2418E" w:rsidP="006F156B">
            <w:pPr>
              <w:jc w:val="center"/>
              <w:rPr>
                <w:color w:val="000000"/>
                <w:sz w:val="18"/>
                <w:szCs w:val="18"/>
              </w:rPr>
            </w:pPr>
            <w:r w:rsidRPr="00342BC8">
              <w:rPr>
                <w:color w:val="000000"/>
                <w:sz w:val="18"/>
                <w:szCs w:val="18"/>
              </w:rPr>
              <w:t>31,03</w:t>
            </w:r>
          </w:p>
        </w:tc>
        <w:tc>
          <w:tcPr>
            <w:tcW w:w="714" w:type="dxa"/>
            <w:tcBorders>
              <w:top w:val="nil"/>
              <w:left w:val="nil"/>
              <w:bottom w:val="single" w:sz="4" w:space="0" w:color="000000"/>
              <w:right w:val="single" w:sz="4" w:space="0" w:color="000000"/>
            </w:tcBorders>
            <w:shd w:val="clear" w:color="000000" w:fill="FFFFFF"/>
            <w:vAlign w:val="center"/>
            <w:hideMark/>
          </w:tcPr>
          <w:p w14:paraId="3EE158F2" w14:textId="77777777" w:rsidR="00B2418E" w:rsidRPr="00342BC8" w:rsidRDefault="00B2418E" w:rsidP="006F156B">
            <w:pPr>
              <w:jc w:val="center"/>
              <w:rPr>
                <w:color w:val="000000"/>
                <w:sz w:val="18"/>
                <w:szCs w:val="18"/>
              </w:rPr>
            </w:pPr>
            <w:r w:rsidRPr="00342BC8">
              <w:rPr>
                <w:color w:val="000000"/>
                <w:sz w:val="18"/>
                <w:szCs w:val="18"/>
              </w:rPr>
              <w:t>261,79</w:t>
            </w:r>
          </w:p>
        </w:tc>
        <w:tc>
          <w:tcPr>
            <w:tcW w:w="711" w:type="dxa"/>
            <w:tcBorders>
              <w:top w:val="nil"/>
              <w:left w:val="nil"/>
              <w:bottom w:val="single" w:sz="4" w:space="0" w:color="000000"/>
              <w:right w:val="single" w:sz="4" w:space="0" w:color="000000"/>
            </w:tcBorders>
            <w:shd w:val="clear" w:color="000000" w:fill="FFFFFF"/>
            <w:vAlign w:val="center"/>
            <w:hideMark/>
          </w:tcPr>
          <w:p w14:paraId="661E003F" w14:textId="77777777" w:rsidR="00B2418E" w:rsidRPr="00342BC8" w:rsidRDefault="00B2418E" w:rsidP="006F156B">
            <w:pPr>
              <w:jc w:val="center"/>
              <w:rPr>
                <w:color w:val="000000"/>
                <w:sz w:val="18"/>
                <w:szCs w:val="18"/>
              </w:rPr>
            </w:pPr>
            <w:r w:rsidRPr="00342BC8">
              <w:rPr>
                <w:color w:val="000000"/>
                <w:sz w:val="18"/>
                <w:szCs w:val="18"/>
              </w:rPr>
              <w:t>259,78</w:t>
            </w:r>
          </w:p>
        </w:tc>
        <w:tc>
          <w:tcPr>
            <w:tcW w:w="711" w:type="dxa"/>
            <w:tcBorders>
              <w:top w:val="nil"/>
              <w:left w:val="nil"/>
              <w:bottom w:val="single" w:sz="4" w:space="0" w:color="000000"/>
              <w:right w:val="single" w:sz="4" w:space="0" w:color="000000"/>
            </w:tcBorders>
            <w:shd w:val="clear" w:color="000000" w:fill="FFFFFF"/>
            <w:vAlign w:val="center"/>
            <w:hideMark/>
          </w:tcPr>
          <w:p w14:paraId="27FC63E7" w14:textId="77777777" w:rsidR="00B2418E" w:rsidRPr="00342BC8" w:rsidRDefault="00B2418E" w:rsidP="006F156B">
            <w:pPr>
              <w:jc w:val="center"/>
              <w:rPr>
                <w:color w:val="000000"/>
                <w:sz w:val="18"/>
                <w:szCs w:val="18"/>
              </w:rPr>
            </w:pPr>
            <w:r w:rsidRPr="00342BC8">
              <w:rPr>
                <w:color w:val="000000"/>
                <w:sz w:val="18"/>
                <w:szCs w:val="18"/>
              </w:rPr>
              <w:t>224,62</w:t>
            </w:r>
          </w:p>
        </w:tc>
        <w:tc>
          <w:tcPr>
            <w:tcW w:w="711" w:type="dxa"/>
            <w:tcBorders>
              <w:top w:val="nil"/>
              <w:left w:val="nil"/>
              <w:bottom w:val="single" w:sz="4" w:space="0" w:color="000000"/>
              <w:right w:val="single" w:sz="4" w:space="0" w:color="000000"/>
            </w:tcBorders>
            <w:shd w:val="clear" w:color="000000" w:fill="FFFFFF"/>
            <w:vAlign w:val="center"/>
            <w:hideMark/>
          </w:tcPr>
          <w:p w14:paraId="189167CB" w14:textId="77777777" w:rsidR="00B2418E" w:rsidRPr="00342BC8" w:rsidRDefault="00B2418E" w:rsidP="006F156B">
            <w:pPr>
              <w:jc w:val="center"/>
              <w:rPr>
                <w:color w:val="000000"/>
                <w:sz w:val="18"/>
                <w:szCs w:val="18"/>
              </w:rPr>
            </w:pPr>
            <w:r w:rsidRPr="00342BC8">
              <w:rPr>
                <w:color w:val="000000"/>
                <w:sz w:val="18"/>
                <w:szCs w:val="18"/>
              </w:rPr>
              <w:t>222,61</w:t>
            </w:r>
          </w:p>
        </w:tc>
        <w:tc>
          <w:tcPr>
            <w:tcW w:w="621" w:type="dxa"/>
            <w:tcBorders>
              <w:top w:val="nil"/>
              <w:left w:val="nil"/>
              <w:bottom w:val="single" w:sz="4" w:space="0" w:color="000000"/>
              <w:right w:val="single" w:sz="4" w:space="0" w:color="000000"/>
            </w:tcBorders>
            <w:shd w:val="clear" w:color="000000" w:fill="FFFFFF"/>
            <w:vAlign w:val="center"/>
            <w:hideMark/>
          </w:tcPr>
          <w:p w14:paraId="1D47862E" w14:textId="77777777" w:rsidR="00B2418E" w:rsidRPr="00342BC8" w:rsidRDefault="00B2418E" w:rsidP="006F156B">
            <w:pPr>
              <w:jc w:val="center"/>
              <w:rPr>
                <w:color w:val="000000"/>
                <w:sz w:val="18"/>
                <w:szCs w:val="18"/>
              </w:rPr>
            </w:pPr>
            <w:r w:rsidRPr="00342BC8">
              <w:rPr>
                <w:color w:val="000000"/>
                <w:sz w:val="18"/>
                <w:szCs w:val="18"/>
              </w:rPr>
              <w:t>39,19</w:t>
            </w:r>
          </w:p>
        </w:tc>
        <w:tc>
          <w:tcPr>
            <w:tcW w:w="621" w:type="dxa"/>
            <w:tcBorders>
              <w:top w:val="nil"/>
              <w:left w:val="nil"/>
              <w:bottom w:val="single" w:sz="4" w:space="0" w:color="000000"/>
              <w:right w:val="single" w:sz="4" w:space="0" w:color="000000"/>
            </w:tcBorders>
            <w:shd w:val="clear" w:color="000000" w:fill="FFFFFF"/>
            <w:vAlign w:val="center"/>
            <w:hideMark/>
          </w:tcPr>
          <w:p w14:paraId="5BF3455C" w14:textId="77777777" w:rsidR="00B2418E" w:rsidRPr="00342BC8" w:rsidRDefault="00B2418E" w:rsidP="006F156B">
            <w:pPr>
              <w:jc w:val="center"/>
              <w:rPr>
                <w:color w:val="000000"/>
                <w:sz w:val="18"/>
                <w:szCs w:val="18"/>
              </w:rPr>
            </w:pPr>
            <w:r w:rsidRPr="00342BC8">
              <w:rPr>
                <w:color w:val="000000"/>
                <w:sz w:val="18"/>
                <w:szCs w:val="18"/>
              </w:rPr>
              <w:t>35,16</w:t>
            </w:r>
          </w:p>
        </w:tc>
        <w:tc>
          <w:tcPr>
            <w:tcW w:w="787" w:type="dxa"/>
            <w:tcBorders>
              <w:top w:val="nil"/>
              <w:left w:val="nil"/>
              <w:bottom w:val="single" w:sz="4" w:space="0" w:color="000000"/>
              <w:right w:val="single" w:sz="4" w:space="0" w:color="000000"/>
            </w:tcBorders>
            <w:shd w:val="clear" w:color="000000" w:fill="FFFFFF"/>
            <w:vAlign w:val="center"/>
            <w:hideMark/>
          </w:tcPr>
          <w:p w14:paraId="1EB8D289" w14:textId="77777777" w:rsidR="00B2418E" w:rsidRPr="00342BC8" w:rsidRDefault="00B2418E" w:rsidP="006F156B">
            <w:pPr>
              <w:jc w:val="center"/>
              <w:rPr>
                <w:color w:val="000000"/>
                <w:sz w:val="18"/>
                <w:szCs w:val="18"/>
              </w:rPr>
            </w:pPr>
            <w:r w:rsidRPr="00342BC8">
              <w:rPr>
                <w:color w:val="000000"/>
                <w:sz w:val="18"/>
                <w:szCs w:val="18"/>
              </w:rPr>
              <w:t>38,80</w:t>
            </w:r>
          </w:p>
        </w:tc>
        <w:tc>
          <w:tcPr>
            <w:tcW w:w="786" w:type="dxa"/>
            <w:tcBorders>
              <w:top w:val="nil"/>
              <w:left w:val="nil"/>
              <w:bottom w:val="single" w:sz="4" w:space="0" w:color="000000"/>
              <w:right w:val="single" w:sz="4" w:space="0" w:color="000000"/>
            </w:tcBorders>
            <w:shd w:val="clear" w:color="000000" w:fill="FFFFFF"/>
            <w:vAlign w:val="center"/>
            <w:hideMark/>
          </w:tcPr>
          <w:p w14:paraId="33718BC4" w14:textId="77777777" w:rsidR="00B2418E" w:rsidRPr="00342BC8" w:rsidRDefault="00B2418E" w:rsidP="006F156B">
            <w:pPr>
              <w:jc w:val="center"/>
              <w:rPr>
                <w:color w:val="000000"/>
                <w:sz w:val="18"/>
                <w:szCs w:val="18"/>
              </w:rPr>
            </w:pPr>
            <w:r w:rsidRPr="00342BC8">
              <w:rPr>
                <w:color w:val="000000"/>
                <w:sz w:val="18"/>
                <w:szCs w:val="18"/>
              </w:rPr>
              <w:t>38,80</w:t>
            </w:r>
          </w:p>
        </w:tc>
      </w:tr>
      <w:tr w:rsidR="00DE022C" w:rsidRPr="00342BC8" w14:paraId="0396C06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844AAD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D5A4F7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CA7A13C" w14:textId="77777777" w:rsidR="00B2418E" w:rsidRPr="00342BC8" w:rsidRDefault="00B2418E" w:rsidP="006F156B">
            <w:pPr>
              <w:jc w:val="center"/>
              <w:rPr>
                <w:color w:val="000000"/>
                <w:sz w:val="18"/>
                <w:szCs w:val="18"/>
              </w:rPr>
            </w:pPr>
            <w:r w:rsidRPr="00342BC8">
              <w:rPr>
                <w:color w:val="000000"/>
                <w:sz w:val="18"/>
                <w:szCs w:val="18"/>
              </w:rPr>
              <w:t>ЧП Королев</w:t>
            </w:r>
          </w:p>
        </w:tc>
        <w:tc>
          <w:tcPr>
            <w:tcW w:w="711" w:type="dxa"/>
            <w:tcBorders>
              <w:top w:val="nil"/>
              <w:left w:val="nil"/>
              <w:bottom w:val="single" w:sz="4" w:space="0" w:color="000000"/>
              <w:right w:val="single" w:sz="4" w:space="0" w:color="000000"/>
            </w:tcBorders>
            <w:shd w:val="clear" w:color="000000" w:fill="FFFFFF"/>
            <w:vAlign w:val="center"/>
            <w:hideMark/>
          </w:tcPr>
          <w:p w14:paraId="05E15158"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FFA4894"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2FBF24AB"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52EE71DC" w14:textId="77777777" w:rsidR="00B2418E" w:rsidRPr="00342BC8" w:rsidRDefault="00B2418E" w:rsidP="006F156B">
            <w:pPr>
              <w:jc w:val="center"/>
              <w:rPr>
                <w:color w:val="000000"/>
                <w:sz w:val="18"/>
                <w:szCs w:val="18"/>
              </w:rPr>
            </w:pPr>
            <w:r w:rsidRPr="00342BC8">
              <w:rPr>
                <w:color w:val="000000"/>
                <w:sz w:val="18"/>
                <w:szCs w:val="18"/>
              </w:rPr>
              <w:t>0,20</w:t>
            </w:r>
          </w:p>
        </w:tc>
        <w:tc>
          <w:tcPr>
            <w:tcW w:w="915" w:type="dxa"/>
            <w:tcBorders>
              <w:top w:val="nil"/>
              <w:left w:val="nil"/>
              <w:bottom w:val="single" w:sz="4" w:space="0" w:color="000000"/>
              <w:right w:val="single" w:sz="4" w:space="0" w:color="000000"/>
            </w:tcBorders>
            <w:shd w:val="clear" w:color="000000" w:fill="FFFFFF"/>
            <w:vAlign w:val="center"/>
            <w:hideMark/>
          </w:tcPr>
          <w:p w14:paraId="2092F88A" w14:textId="77777777" w:rsidR="00B2418E" w:rsidRPr="00342BC8" w:rsidRDefault="00B2418E" w:rsidP="006F156B">
            <w:pPr>
              <w:jc w:val="center"/>
              <w:rPr>
                <w:color w:val="000000"/>
                <w:sz w:val="18"/>
                <w:szCs w:val="18"/>
              </w:rPr>
            </w:pPr>
            <w:r w:rsidRPr="00342BC8">
              <w:rPr>
                <w:color w:val="000000"/>
                <w:sz w:val="18"/>
                <w:szCs w:val="18"/>
              </w:rPr>
              <w:t>-0,20</w:t>
            </w:r>
          </w:p>
        </w:tc>
        <w:tc>
          <w:tcPr>
            <w:tcW w:w="641" w:type="dxa"/>
            <w:tcBorders>
              <w:top w:val="nil"/>
              <w:left w:val="nil"/>
              <w:bottom w:val="single" w:sz="4" w:space="0" w:color="000000"/>
              <w:right w:val="single" w:sz="4" w:space="0" w:color="000000"/>
            </w:tcBorders>
            <w:shd w:val="clear" w:color="000000" w:fill="FFFFFF"/>
            <w:vAlign w:val="center"/>
            <w:hideMark/>
          </w:tcPr>
          <w:p w14:paraId="4155840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8B6B55F"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458B329" w14:textId="77777777" w:rsidR="00B2418E" w:rsidRPr="00342BC8" w:rsidRDefault="00B2418E" w:rsidP="006F156B">
            <w:pPr>
              <w:jc w:val="center"/>
              <w:rPr>
                <w:color w:val="000000"/>
                <w:sz w:val="18"/>
                <w:szCs w:val="18"/>
              </w:rPr>
            </w:pPr>
            <w:r w:rsidRPr="00342BC8">
              <w:rPr>
                <w:color w:val="000000"/>
                <w:sz w:val="18"/>
                <w:szCs w:val="18"/>
              </w:rPr>
              <w:t>70,21</w:t>
            </w:r>
          </w:p>
        </w:tc>
        <w:tc>
          <w:tcPr>
            <w:tcW w:w="623" w:type="dxa"/>
            <w:tcBorders>
              <w:top w:val="nil"/>
              <w:left w:val="nil"/>
              <w:bottom w:val="single" w:sz="4" w:space="0" w:color="000000"/>
              <w:right w:val="single" w:sz="4" w:space="0" w:color="000000"/>
            </w:tcBorders>
            <w:shd w:val="clear" w:color="000000" w:fill="FFFFFF"/>
            <w:vAlign w:val="center"/>
            <w:hideMark/>
          </w:tcPr>
          <w:p w14:paraId="39DE07D5" w14:textId="77777777" w:rsidR="00B2418E" w:rsidRPr="00342BC8" w:rsidRDefault="00B2418E" w:rsidP="006F156B">
            <w:pPr>
              <w:jc w:val="center"/>
              <w:rPr>
                <w:color w:val="000000"/>
                <w:sz w:val="18"/>
                <w:szCs w:val="18"/>
              </w:rPr>
            </w:pPr>
            <w:r w:rsidRPr="00342BC8">
              <w:rPr>
                <w:color w:val="000000"/>
                <w:sz w:val="18"/>
                <w:szCs w:val="18"/>
              </w:rPr>
              <w:t>70,27</w:t>
            </w:r>
          </w:p>
        </w:tc>
        <w:tc>
          <w:tcPr>
            <w:tcW w:w="623" w:type="dxa"/>
            <w:tcBorders>
              <w:top w:val="nil"/>
              <w:left w:val="nil"/>
              <w:bottom w:val="single" w:sz="4" w:space="0" w:color="000000"/>
              <w:right w:val="single" w:sz="4" w:space="0" w:color="000000"/>
            </w:tcBorders>
            <w:shd w:val="clear" w:color="000000" w:fill="FFFFFF"/>
            <w:vAlign w:val="center"/>
            <w:hideMark/>
          </w:tcPr>
          <w:p w14:paraId="15DF4B5A" w14:textId="77777777" w:rsidR="00B2418E" w:rsidRPr="00342BC8" w:rsidRDefault="00B2418E" w:rsidP="006F156B">
            <w:pPr>
              <w:jc w:val="center"/>
              <w:rPr>
                <w:color w:val="000000"/>
                <w:sz w:val="18"/>
                <w:szCs w:val="18"/>
              </w:rPr>
            </w:pPr>
            <w:r w:rsidRPr="00342BC8">
              <w:rPr>
                <w:color w:val="000000"/>
                <w:sz w:val="18"/>
                <w:szCs w:val="18"/>
              </w:rPr>
              <w:t>31,09</w:t>
            </w:r>
          </w:p>
        </w:tc>
        <w:tc>
          <w:tcPr>
            <w:tcW w:w="623" w:type="dxa"/>
            <w:tcBorders>
              <w:top w:val="nil"/>
              <w:left w:val="nil"/>
              <w:bottom w:val="single" w:sz="4" w:space="0" w:color="000000"/>
              <w:right w:val="single" w:sz="4" w:space="0" w:color="000000"/>
            </w:tcBorders>
            <w:shd w:val="clear" w:color="000000" w:fill="FFFFFF"/>
            <w:vAlign w:val="center"/>
            <w:hideMark/>
          </w:tcPr>
          <w:p w14:paraId="325A6E6C" w14:textId="77777777" w:rsidR="00B2418E" w:rsidRPr="00342BC8" w:rsidRDefault="00B2418E" w:rsidP="006F156B">
            <w:pPr>
              <w:jc w:val="center"/>
              <w:rPr>
                <w:color w:val="000000"/>
                <w:sz w:val="18"/>
                <w:szCs w:val="18"/>
              </w:rPr>
            </w:pPr>
            <w:r w:rsidRPr="00342BC8">
              <w:rPr>
                <w:color w:val="000000"/>
                <w:sz w:val="18"/>
                <w:szCs w:val="18"/>
              </w:rPr>
              <w:t>31,03</w:t>
            </w:r>
          </w:p>
        </w:tc>
        <w:tc>
          <w:tcPr>
            <w:tcW w:w="714" w:type="dxa"/>
            <w:tcBorders>
              <w:top w:val="nil"/>
              <w:left w:val="nil"/>
              <w:bottom w:val="single" w:sz="4" w:space="0" w:color="000000"/>
              <w:right w:val="single" w:sz="4" w:space="0" w:color="000000"/>
            </w:tcBorders>
            <w:shd w:val="clear" w:color="000000" w:fill="FFFFFF"/>
            <w:vAlign w:val="center"/>
            <w:hideMark/>
          </w:tcPr>
          <w:p w14:paraId="524AFDF3" w14:textId="77777777" w:rsidR="00B2418E" w:rsidRPr="00342BC8" w:rsidRDefault="00B2418E" w:rsidP="006F156B">
            <w:pPr>
              <w:jc w:val="center"/>
              <w:rPr>
                <w:color w:val="000000"/>
                <w:sz w:val="18"/>
                <w:szCs w:val="18"/>
              </w:rPr>
            </w:pPr>
            <w:r w:rsidRPr="00342BC8">
              <w:rPr>
                <w:color w:val="000000"/>
                <w:sz w:val="18"/>
                <w:szCs w:val="18"/>
              </w:rPr>
              <w:t>261,79</w:t>
            </w:r>
          </w:p>
        </w:tc>
        <w:tc>
          <w:tcPr>
            <w:tcW w:w="711" w:type="dxa"/>
            <w:tcBorders>
              <w:top w:val="nil"/>
              <w:left w:val="nil"/>
              <w:bottom w:val="single" w:sz="4" w:space="0" w:color="000000"/>
              <w:right w:val="single" w:sz="4" w:space="0" w:color="000000"/>
            </w:tcBorders>
            <w:shd w:val="clear" w:color="000000" w:fill="FFFFFF"/>
            <w:vAlign w:val="center"/>
            <w:hideMark/>
          </w:tcPr>
          <w:p w14:paraId="21FD2F84" w14:textId="77777777" w:rsidR="00B2418E" w:rsidRPr="00342BC8" w:rsidRDefault="00B2418E" w:rsidP="006F156B">
            <w:pPr>
              <w:jc w:val="center"/>
              <w:rPr>
                <w:color w:val="000000"/>
                <w:sz w:val="18"/>
                <w:szCs w:val="18"/>
              </w:rPr>
            </w:pPr>
            <w:r w:rsidRPr="00342BC8">
              <w:rPr>
                <w:color w:val="000000"/>
                <w:sz w:val="18"/>
                <w:szCs w:val="18"/>
              </w:rPr>
              <w:t>261,79</w:t>
            </w:r>
          </w:p>
        </w:tc>
        <w:tc>
          <w:tcPr>
            <w:tcW w:w="711" w:type="dxa"/>
            <w:tcBorders>
              <w:top w:val="nil"/>
              <w:left w:val="nil"/>
              <w:bottom w:val="single" w:sz="4" w:space="0" w:color="000000"/>
              <w:right w:val="single" w:sz="4" w:space="0" w:color="000000"/>
            </w:tcBorders>
            <w:shd w:val="clear" w:color="000000" w:fill="FFFFFF"/>
            <w:vAlign w:val="center"/>
            <w:hideMark/>
          </w:tcPr>
          <w:p w14:paraId="0914A56F" w14:textId="77777777" w:rsidR="00B2418E" w:rsidRPr="00342BC8" w:rsidRDefault="00B2418E" w:rsidP="006F156B">
            <w:pPr>
              <w:jc w:val="center"/>
              <w:rPr>
                <w:color w:val="000000"/>
                <w:sz w:val="18"/>
                <w:szCs w:val="18"/>
              </w:rPr>
            </w:pPr>
            <w:r w:rsidRPr="00342BC8">
              <w:rPr>
                <w:color w:val="000000"/>
                <w:sz w:val="18"/>
                <w:szCs w:val="18"/>
              </w:rPr>
              <w:t>222,61</w:t>
            </w:r>
          </w:p>
        </w:tc>
        <w:tc>
          <w:tcPr>
            <w:tcW w:w="711" w:type="dxa"/>
            <w:tcBorders>
              <w:top w:val="nil"/>
              <w:left w:val="nil"/>
              <w:bottom w:val="single" w:sz="4" w:space="0" w:color="000000"/>
              <w:right w:val="single" w:sz="4" w:space="0" w:color="000000"/>
            </w:tcBorders>
            <w:shd w:val="clear" w:color="000000" w:fill="FFFFFF"/>
            <w:vAlign w:val="center"/>
            <w:hideMark/>
          </w:tcPr>
          <w:p w14:paraId="781B5BED" w14:textId="77777777" w:rsidR="00B2418E" w:rsidRPr="00342BC8" w:rsidRDefault="00B2418E" w:rsidP="006F156B">
            <w:pPr>
              <w:jc w:val="center"/>
              <w:rPr>
                <w:color w:val="000000"/>
                <w:sz w:val="18"/>
                <w:szCs w:val="18"/>
              </w:rPr>
            </w:pPr>
            <w:r w:rsidRPr="00342BC8">
              <w:rPr>
                <w:color w:val="000000"/>
                <w:sz w:val="18"/>
                <w:szCs w:val="18"/>
              </w:rPr>
              <w:t>222,61</w:t>
            </w:r>
          </w:p>
        </w:tc>
        <w:tc>
          <w:tcPr>
            <w:tcW w:w="621" w:type="dxa"/>
            <w:tcBorders>
              <w:top w:val="nil"/>
              <w:left w:val="nil"/>
              <w:bottom w:val="single" w:sz="4" w:space="0" w:color="000000"/>
              <w:right w:val="single" w:sz="4" w:space="0" w:color="000000"/>
            </w:tcBorders>
            <w:shd w:val="clear" w:color="000000" w:fill="FFFFFF"/>
            <w:vAlign w:val="center"/>
            <w:hideMark/>
          </w:tcPr>
          <w:p w14:paraId="4CA293AD" w14:textId="77777777" w:rsidR="00B2418E" w:rsidRPr="00342BC8" w:rsidRDefault="00B2418E" w:rsidP="006F156B">
            <w:pPr>
              <w:jc w:val="center"/>
              <w:rPr>
                <w:color w:val="000000"/>
                <w:sz w:val="18"/>
                <w:szCs w:val="18"/>
              </w:rPr>
            </w:pPr>
            <w:r w:rsidRPr="00342BC8">
              <w:rPr>
                <w:color w:val="000000"/>
                <w:sz w:val="18"/>
                <w:szCs w:val="18"/>
              </w:rPr>
              <w:t>39,19</w:t>
            </w:r>
          </w:p>
        </w:tc>
        <w:tc>
          <w:tcPr>
            <w:tcW w:w="621" w:type="dxa"/>
            <w:tcBorders>
              <w:top w:val="nil"/>
              <w:left w:val="nil"/>
              <w:bottom w:val="single" w:sz="4" w:space="0" w:color="000000"/>
              <w:right w:val="single" w:sz="4" w:space="0" w:color="000000"/>
            </w:tcBorders>
            <w:shd w:val="clear" w:color="000000" w:fill="FFFFFF"/>
            <w:vAlign w:val="center"/>
            <w:hideMark/>
          </w:tcPr>
          <w:p w14:paraId="14082200" w14:textId="77777777" w:rsidR="00B2418E" w:rsidRPr="00342BC8" w:rsidRDefault="00B2418E" w:rsidP="006F156B">
            <w:pPr>
              <w:jc w:val="center"/>
              <w:rPr>
                <w:color w:val="000000"/>
                <w:sz w:val="18"/>
                <w:szCs w:val="18"/>
              </w:rPr>
            </w:pPr>
            <w:r w:rsidRPr="00342BC8">
              <w:rPr>
                <w:color w:val="000000"/>
                <w:sz w:val="18"/>
                <w:szCs w:val="18"/>
              </w:rPr>
              <w:t>39,18</w:t>
            </w:r>
          </w:p>
        </w:tc>
        <w:tc>
          <w:tcPr>
            <w:tcW w:w="787" w:type="dxa"/>
            <w:tcBorders>
              <w:top w:val="nil"/>
              <w:left w:val="nil"/>
              <w:bottom w:val="single" w:sz="4" w:space="0" w:color="000000"/>
              <w:right w:val="single" w:sz="4" w:space="0" w:color="000000"/>
            </w:tcBorders>
            <w:shd w:val="clear" w:color="000000" w:fill="FFFFFF"/>
            <w:vAlign w:val="center"/>
            <w:hideMark/>
          </w:tcPr>
          <w:p w14:paraId="170D1EC9" w14:textId="77777777" w:rsidR="00B2418E" w:rsidRPr="00342BC8" w:rsidRDefault="00B2418E" w:rsidP="006F156B">
            <w:pPr>
              <w:jc w:val="center"/>
              <w:rPr>
                <w:color w:val="000000"/>
                <w:sz w:val="18"/>
                <w:szCs w:val="18"/>
              </w:rPr>
            </w:pPr>
            <w:r w:rsidRPr="00342BC8">
              <w:rPr>
                <w:color w:val="000000"/>
                <w:sz w:val="18"/>
                <w:szCs w:val="18"/>
              </w:rPr>
              <w:t>0,69</w:t>
            </w:r>
          </w:p>
        </w:tc>
        <w:tc>
          <w:tcPr>
            <w:tcW w:w="786" w:type="dxa"/>
            <w:tcBorders>
              <w:top w:val="nil"/>
              <w:left w:val="nil"/>
              <w:bottom w:val="single" w:sz="4" w:space="0" w:color="000000"/>
              <w:right w:val="single" w:sz="4" w:space="0" w:color="000000"/>
            </w:tcBorders>
            <w:shd w:val="clear" w:color="000000" w:fill="FFFFFF"/>
            <w:vAlign w:val="center"/>
            <w:hideMark/>
          </w:tcPr>
          <w:p w14:paraId="6D62D51E" w14:textId="77777777" w:rsidR="00B2418E" w:rsidRPr="00342BC8" w:rsidRDefault="00B2418E" w:rsidP="006F156B">
            <w:pPr>
              <w:jc w:val="center"/>
              <w:rPr>
                <w:color w:val="000000"/>
                <w:sz w:val="18"/>
                <w:szCs w:val="18"/>
              </w:rPr>
            </w:pPr>
            <w:r w:rsidRPr="00342BC8">
              <w:rPr>
                <w:color w:val="000000"/>
                <w:sz w:val="18"/>
                <w:szCs w:val="18"/>
              </w:rPr>
              <w:t>0,69</w:t>
            </w:r>
          </w:p>
        </w:tc>
      </w:tr>
      <w:tr w:rsidR="00DE022C" w:rsidRPr="00342BC8" w14:paraId="389047B1"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9602DD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9CABB8A" w14:textId="77777777" w:rsidR="00B2418E" w:rsidRPr="00342BC8" w:rsidRDefault="00B2418E" w:rsidP="006F156B">
            <w:pPr>
              <w:jc w:val="center"/>
              <w:rPr>
                <w:color w:val="000000"/>
                <w:sz w:val="18"/>
                <w:szCs w:val="18"/>
              </w:rPr>
            </w:pPr>
            <w:r w:rsidRPr="00342BC8">
              <w:rPr>
                <w:color w:val="000000"/>
                <w:sz w:val="18"/>
                <w:szCs w:val="18"/>
              </w:rPr>
              <w:t>ТК</w:t>
            </w:r>
          </w:p>
        </w:tc>
        <w:tc>
          <w:tcPr>
            <w:tcW w:w="1577" w:type="dxa"/>
            <w:tcBorders>
              <w:top w:val="nil"/>
              <w:left w:val="nil"/>
              <w:bottom w:val="single" w:sz="4" w:space="0" w:color="000000"/>
              <w:right w:val="single" w:sz="4" w:space="0" w:color="000000"/>
            </w:tcBorders>
            <w:shd w:val="clear" w:color="000000" w:fill="FFFFFF"/>
            <w:vAlign w:val="center"/>
            <w:hideMark/>
          </w:tcPr>
          <w:p w14:paraId="41896657" w14:textId="77777777" w:rsidR="00B2418E" w:rsidRPr="00342BC8" w:rsidRDefault="00B2418E" w:rsidP="006F156B">
            <w:pPr>
              <w:jc w:val="center"/>
              <w:rPr>
                <w:color w:val="000000"/>
                <w:sz w:val="18"/>
                <w:szCs w:val="18"/>
              </w:rPr>
            </w:pPr>
            <w:r w:rsidRPr="00342BC8">
              <w:rPr>
                <w:color w:val="000000"/>
                <w:sz w:val="18"/>
                <w:szCs w:val="18"/>
              </w:rPr>
              <w:t>ТК8</w:t>
            </w:r>
          </w:p>
        </w:tc>
        <w:tc>
          <w:tcPr>
            <w:tcW w:w="711" w:type="dxa"/>
            <w:tcBorders>
              <w:top w:val="nil"/>
              <w:left w:val="nil"/>
              <w:bottom w:val="single" w:sz="4" w:space="0" w:color="000000"/>
              <w:right w:val="single" w:sz="4" w:space="0" w:color="000000"/>
            </w:tcBorders>
            <w:shd w:val="clear" w:color="000000" w:fill="FFFFFF"/>
            <w:vAlign w:val="center"/>
            <w:hideMark/>
          </w:tcPr>
          <w:p w14:paraId="4F27DCD7"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474FF7A7"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1DC8973"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491DB10" w14:textId="77777777" w:rsidR="00B2418E" w:rsidRPr="00342BC8" w:rsidRDefault="00B2418E" w:rsidP="006F156B">
            <w:pPr>
              <w:jc w:val="center"/>
              <w:rPr>
                <w:color w:val="000000"/>
                <w:sz w:val="18"/>
                <w:szCs w:val="18"/>
              </w:rPr>
            </w:pPr>
            <w:r w:rsidRPr="00342BC8">
              <w:rPr>
                <w:color w:val="000000"/>
                <w:sz w:val="18"/>
                <w:szCs w:val="18"/>
              </w:rPr>
              <w:t>68,20</w:t>
            </w:r>
          </w:p>
        </w:tc>
        <w:tc>
          <w:tcPr>
            <w:tcW w:w="915" w:type="dxa"/>
            <w:tcBorders>
              <w:top w:val="nil"/>
              <w:left w:val="nil"/>
              <w:bottom w:val="single" w:sz="4" w:space="0" w:color="000000"/>
              <w:right w:val="single" w:sz="4" w:space="0" w:color="000000"/>
            </w:tcBorders>
            <w:shd w:val="clear" w:color="000000" w:fill="FFFFFF"/>
            <w:vAlign w:val="center"/>
            <w:hideMark/>
          </w:tcPr>
          <w:p w14:paraId="4A8DF04B" w14:textId="77777777" w:rsidR="00B2418E" w:rsidRPr="00342BC8" w:rsidRDefault="00B2418E" w:rsidP="006F156B">
            <w:pPr>
              <w:jc w:val="center"/>
              <w:rPr>
                <w:color w:val="000000"/>
                <w:sz w:val="18"/>
                <w:szCs w:val="18"/>
              </w:rPr>
            </w:pPr>
            <w:r w:rsidRPr="00342BC8">
              <w:rPr>
                <w:color w:val="000000"/>
                <w:sz w:val="18"/>
                <w:szCs w:val="18"/>
              </w:rPr>
              <w:t>-68,20</w:t>
            </w:r>
          </w:p>
        </w:tc>
        <w:tc>
          <w:tcPr>
            <w:tcW w:w="641" w:type="dxa"/>
            <w:tcBorders>
              <w:top w:val="nil"/>
              <w:left w:val="nil"/>
              <w:bottom w:val="single" w:sz="4" w:space="0" w:color="000000"/>
              <w:right w:val="single" w:sz="4" w:space="0" w:color="000000"/>
            </w:tcBorders>
            <w:shd w:val="clear" w:color="000000" w:fill="FFFFFF"/>
            <w:vAlign w:val="center"/>
            <w:hideMark/>
          </w:tcPr>
          <w:p w14:paraId="42485446"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6BD5D1E6"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04E267E8" w14:textId="77777777" w:rsidR="00B2418E" w:rsidRPr="00342BC8" w:rsidRDefault="00B2418E" w:rsidP="006F156B">
            <w:pPr>
              <w:jc w:val="center"/>
              <w:rPr>
                <w:color w:val="000000"/>
                <w:sz w:val="18"/>
                <w:szCs w:val="18"/>
              </w:rPr>
            </w:pPr>
            <w:r w:rsidRPr="00342BC8">
              <w:rPr>
                <w:color w:val="000000"/>
                <w:sz w:val="18"/>
                <w:szCs w:val="18"/>
              </w:rPr>
              <w:t>72,79</w:t>
            </w:r>
          </w:p>
        </w:tc>
        <w:tc>
          <w:tcPr>
            <w:tcW w:w="623" w:type="dxa"/>
            <w:tcBorders>
              <w:top w:val="nil"/>
              <w:left w:val="nil"/>
              <w:bottom w:val="single" w:sz="4" w:space="0" w:color="000000"/>
              <w:right w:val="single" w:sz="4" w:space="0" w:color="000000"/>
            </w:tcBorders>
            <w:shd w:val="clear" w:color="000000" w:fill="FFFFFF"/>
            <w:vAlign w:val="center"/>
            <w:hideMark/>
          </w:tcPr>
          <w:p w14:paraId="7CB8F2CA" w14:textId="77777777" w:rsidR="00B2418E" w:rsidRPr="00342BC8" w:rsidRDefault="00B2418E" w:rsidP="006F156B">
            <w:pPr>
              <w:jc w:val="center"/>
              <w:rPr>
                <w:color w:val="000000"/>
                <w:sz w:val="18"/>
                <w:szCs w:val="18"/>
              </w:rPr>
            </w:pPr>
            <w:r w:rsidRPr="00342BC8">
              <w:rPr>
                <w:color w:val="000000"/>
                <w:sz w:val="18"/>
                <w:szCs w:val="18"/>
              </w:rPr>
              <w:t>71,30</w:t>
            </w:r>
          </w:p>
        </w:tc>
        <w:tc>
          <w:tcPr>
            <w:tcW w:w="623" w:type="dxa"/>
            <w:tcBorders>
              <w:top w:val="nil"/>
              <w:left w:val="nil"/>
              <w:bottom w:val="single" w:sz="4" w:space="0" w:color="000000"/>
              <w:right w:val="single" w:sz="4" w:space="0" w:color="000000"/>
            </w:tcBorders>
            <w:shd w:val="clear" w:color="000000" w:fill="FFFFFF"/>
            <w:vAlign w:val="center"/>
            <w:hideMark/>
          </w:tcPr>
          <w:p w14:paraId="5E472279" w14:textId="77777777" w:rsidR="00B2418E" w:rsidRPr="00342BC8" w:rsidRDefault="00B2418E" w:rsidP="006F156B">
            <w:pPr>
              <w:jc w:val="center"/>
              <w:rPr>
                <w:color w:val="000000"/>
                <w:sz w:val="18"/>
                <w:szCs w:val="18"/>
              </w:rPr>
            </w:pPr>
            <w:r w:rsidRPr="00342BC8">
              <w:rPr>
                <w:color w:val="000000"/>
                <w:sz w:val="18"/>
                <w:szCs w:val="18"/>
              </w:rPr>
              <w:t>29,88</w:t>
            </w:r>
          </w:p>
        </w:tc>
        <w:tc>
          <w:tcPr>
            <w:tcW w:w="623" w:type="dxa"/>
            <w:tcBorders>
              <w:top w:val="nil"/>
              <w:left w:val="nil"/>
              <w:bottom w:val="single" w:sz="4" w:space="0" w:color="000000"/>
              <w:right w:val="single" w:sz="4" w:space="0" w:color="000000"/>
            </w:tcBorders>
            <w:shd w:val="clear" w:color="000000" w:fill="FFFFFF"/>
            <w:vAlign w:val="center"/>
            <w:hideMark/>
          </w:tcPr>
          <w:p w14:paraId="6A0255CB" w14:textId="77777777" w:rsidR="00B2418E" w:rsidRPr="00342BC8" w:rsidRDefault="00B2418E" w:rsidP="006F156B">
            <w:pPr>
              <w:jc w:val="center"/>
              <w:rPr>
                <w:color w:val="000000"/>
                <w:sz w:val="18"/>
                <w:szCs w:val="18"/>
              </w:rPr>
            </w:pPr>
            <w:r w:rsidRPr="00342BC8">
              <w:rPr>
                <w:color w:val="000000"/>
                <w:sz w:val="18"/>
                <w:szCs w:val="18"/>
              </w:rPr>
              <w:t>31,17</w:t>
            </w:r>
          </w:p>
        </w:tc>
        <w:tc>
          <w:tcPr>
            <w:tcW w:w="714" w:type="dxa"/>
            <w:tcBorders>
              <w:top w:val="nil"/>
              <w:left w:val="nil"/>
              <w:bottom w:val="single" w:sz="4" w:space="0" w:color="000000"/>
              <w:right w:val="single" w:sz="4" w:space="0" w:color="000000"/>
            </w:tcBorders>
            <w:shd w:val="clear" w:color="000000" w:fill="FFFFFF"/>
            <w:vAlign w:val="center"/>
            <w:hideMark/>
          </w:tcPr>
          <w:p w14:paraId="76A244C7" w14:textId="77777777" w:rsidR="00B2418E" w:rsidRPr="00342BC8" w:rsidRDefault="00B2418E" w:rsidP="006F156B">
            <w:pPr>
              <w:jc w:val="center"/>
              <w:rPr>
                <w:color w:val="000000"/>
                <w:sz w:val="18"/>
                <w:szCs w:val="18"/>
              </w:rPr>
            </w:pPr>
            <w:r w:rsidRPr="00342BC8">
              <w:rPr>
                <w:color w:val="000000"/>
                <w:sz w:val="18"/>
                <w:szCs w:val="18"/>
              </w:rPr>
              <w:t>263,01</w:t>
            </w:r>
          </w:p>
        </w:tc>
        <w:tc>
          <w:tcPr>
            <w:tcW w:w="711" w:type="dxa"/>
            <w:tcBorders>
              <w:top w:val="nil"/>
              <w:left w:val="nil"/>
              <w:bottom w:val="single" w:sz="4" w:space="0" w:color="000000"/>
              <w:right w:val="single" w:sz="4" w:space="0" w:color="000000"/>
            </w:tcBorders>
            <w:shd w:val="clear" w:color="000000" w:fill="FFFFFF"/>
            <w:vAlign w:val="center"/>
            <w:hideMark/>
          </w:tcPr>
          <w:p w14:paraId="4A35860C" w14:textId="77777777" w:rsidR="00B2418E" w:rsidRPr="00342BC8" w:rsidRDefault="00B2418E" w:rsidP="006F156B">
            <w:pPr>
              <w:jc w:val="center"/>
              <w:rPr>
                <w:color w:val="000000"/>
                <w:sz w:val="18"/>
                <w:szCs w:val="18"/>
              </w:rPr>
            </w:pPr>
            <w:r w:rsidRPr="00342BC8">
              <w:rPr>
                <w:color w:val="000000"/>
                <w:sz w:val="18"/>
                <w:szCs w:val="18"/>
              </w:rPr>
              <w:t>262,91</w:t>
            </w:r>
          </w:p>
        </w:tc>
        <w:tc>
          <w:tcPr>
            <w:tcW w:w="711" w:type="dxa"/>
            <w:tcBorders>
              <w:top w:val="nil"/>
              <w:left w:val="nil"/>
              <w:bottom w:val="single" w:sz="4" w:space="0" w:color="000000"/>
              <w:right w:val="single" w:sz="4" w:space="0" w:color="000000"/>
            </w:tcBorders>
            <w:shd w:val="clear" w:color="000000" w:fill="FFFFFF"/>
            <w:vAlign w:val="center"/>
            <w:hideMark/>
          </w:tcPr>
          <w:p w14:paraId="026448AA" w14:textId="77777777" w:rsidR="00B2418E" w:rsidRPr="00342BC8" w:rsidRDefault="00B2418E" w:rsidP="006F156B">
            <w:pPr>
              <w:jc w:val="center"/>
              <w:rPr>
                <w:color w:val="000000"/>
                <w:sz w:val="18"/>
                <w:szCs w:val="18"/>
              </w:rPr>
            </w:pPr>
            <w:r w:rsidRPr="00342BC8">
              <w:rPr>
                <w:color w:val="000000"/>
                <w:sz w:val="18"/>
                <w:szCs w:val="18"/>
              </w:rPr>
              <w:t>221,49</w:t>
            </w:r>
          </w:p>
        </w:tc>
        <w:tc>
          <w:tcPr>
            <w:tcW w:w="711" w:type="dxa"/>
            <w:tcBorders>
              <w:top w:val="nil"/>
              <w:left w:val="nil"/>
              <w:bottom w:val="single" w:sz="4" w:space="0" w:color="000000"/>
              <w:right w:val="single" w:sz="4" w:space="0" w:color="000000"/>
            </w:tcBorders>
            <w:shd w:val="clear" w:color="000000" w:fill="FFFFFF"/>
            <w:vAlign w:val="center"/>
            <w:hideMark/>
          </w:tcPr>
          <w:p w14:paraId="5C444E1D" w14:textId="77777777" w:rsidR="00B2418E" w:rsidRPr="00342BC8" w:rsidRDefault="00B2418E" w:rsidP="006F156B">
            <w:pPr>
              <w:jc w:val="center"/>
              <w:rPr>
                <w:color w:val="000000"/>
                <w:sz w:val="18"/>
                <w:szCs w:val="18"/>
              </w:rPr>
            </w:pPr>
            <w:r w:rsidRPr="00342BC8">
              <w:rPr>
                <w:color w:val="000000"/>
                <w:sz w:val="18"/>
                <w:szCs w:val="18"/>
              </w:rPr>
              <w:t>221,39</w:t>
            </w:r>
          </w:p>
        </w:tc>
        <w:tc>
          <w:tcPr>
            <w:tcW w:w="621" w:type="dxa"/>
            <w:tcBorders>
              <w:top w:val="nil"/>
              <w:left w:val="nil"/>
              <w:bottom w:val="single" w:sz="4" w:space="0" w:color="000000"/>
              <w:right w:val="single" w:sz="4" w:space="0" w:color="000000"/>
            </w:tcBorders>
            <w:shd w:val="clear" w:color="000000" w:fill="FFFFFF"/>
            <w:vAlign w:val="center"/>
            <w:hideMark/>
          </w:tcPr>
          <w:p w14:paraId="43759CC2" w14:textId="77777777" w:rsidR="00B2418E" w:rsidRPr="00342BC8" w:rsidRDefault="00B2418E" w:rsidP="006F156B">
            <w:pPr>
              <w:jc w:val="center"/>
              <w:rPr>
                <w:color w:val="000000"/>
                <w:sz w:val="18"/>
                <w:szCs w:val="18"/>
              </w:rPr>
            </w:pPr>
            <w:r w:rsidRPr="00342BC8">
              <w:rPr>
                <w:color w:val="000000"/>
                <w:sz w:val="18"/>
                <w:szCs w:val="18"/>
              </w:rPr>
              <w:t>41,62</w:t>
            </w:r>
          </w:p>
        </w:tc>
        <w:tc>
          <w:tcPr>
            <w:tcW w:w="621" w:type="dxa"/>
            <w:tcBorders>
              <w:top w:val="nil"/>
              <w:left w:val="nil"/>
              <w:bottom w:val="single" w:sz="4" w:space="0" w:color="000000"/>
              <w:right w:val="single" w:sz="4" w:space="0" w:color="000000"/>
            </w:tcBorders>
            <w:shd w:val="clear" w:color="000000" w:fill="FFFFFF"/>
            <w:vAlign w:val="center"/>
            <w:hideMark/>
          </w:tcPr>
          <w:p w14:paraId="120B9060" w14:textId="77777777" w:rsidR="00B2418E" w:rsidRPr="00342BC8" w:rsidRDefault="00B2418E" w:rsidP="006F156B">
            <w:pPr>
              <w:jc w:val="center"/>
              <w:rPr>
                <w:color w:val="000000"/>
                <w:sz w:val="18"/>
                <w:szCs w:val="18"/>
              </w:rPr>
            </w:pPr>
            <w:r w:rsidRPr="00342BC8">
              <w:rPr>
                <w:color w:val="000000"/>
                <w:sz w:val="18"/>
                <w:szCs w:val="18"/>
              </w:rPr>
              <w:t>41,42</w:t>
            </w:r>
          </w:p>
        </w:tc>
        <w:tc>
          <w:tcPr>
            <w:tcW w:w="787" w:type="dxa"/>
            <w:tcBorders>
              <w:top w:val="nil"/>
              <w:left w:val="nil"/>
              <w:bottom w:val="single" w:sz="4" w:space="0" w:color="000000"/>
              <w:right w:val="single" w:sz="4" w:space="0" w:color="000000"/>
            </w:tcBorders>
            <w:shd w:val="clear" w:color="000000" w:fill="FFFFFF"/>
            <w:vAlign w:val="center"/>
            <w:hideMark/>
          </w:tcPr>
          <w:p w14:paraId="60AE7ACE" w14:textId="77777777" w:rsidR="00B2418E" w:rsidRPr="00342BC8" w:rsidRDefault="00B2418E" w:rsidP="006F156B">
            <w:pPr>
              <w:jc w:val="center"/>
              <w:rPr>
                <w:color w:val="000000"/>
                <w:sz w:val="18"/>
                <w:szCs w:val="18"/>
              </w:rPr>
            </w:pPr>
            <w:r w:rsidRPr="00342BC8">
              <w:rPr>
                <w:color w:val="000000"/>
                <w:sz w:val="18"/>
                <w:szCs w:val="18"/>
              </w:rPr>
              <w:t>2,92</w:t>
            </w:r>
          </w:p>
        </w:tc>
        <w:tc>
          <w:tcPr>
            <w:tcW w:w="786" w:type="dxa"/>
            <w:tcBorders>
              <w:top w:val="nil"/>
              <w:left w:val="nil"/>
              <w:bottom w:val="single" w:sz="4" w:space="0" w:color="000000"/>
              <w:right w:val="single" w:sz="4" w:space="0" w:color="000000"/>
            </w:tcBorders>
            <w:shd w:val="clear" w:color="000000" w:fill="FFFFFF"/>
            <w:vAlign w:val="center"/>
            <w:hideMark/>
          </w:tcPr>
          <w:p w14:paraId="20AA1910" w14:textId="77777777" w:rsidR="00B2418E" w:rsidRPr="00342BC8" w:rsidRDefault="00B2418E" w:rsidP="006F156B">
            <w:pPr>
              <w:jc w:val="center"/>
              <w:rPr>
                <w:color w:val="000000"/>
                <w:sz w:val="18"/>
                <w:szCs w:val="18"/>
              </w:rPr>
            </w:pPr>
            <w:r w:rsidRPr="00342BC8">
              <w:rPr>
                <w:color w:val="000000"/>
                <w:sz w:val="18"/>
                <w:szCs w:val="18"/>
              </w:rPr>
              <w:t>2,92</w:t>
            </w:r>
          </w:p>
        </w:tc>
      </w:tr>
      <w:tr w:rsidR="00DE022C" w:rsidRPr="00342BC8" w14:paraId="05BBDB6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21B12B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3A9BFE9" w14:textId="77777777" w:rsidR="00B2418E" w:rsidRPr="00342BC8" w:rsidRDefault="00B2418E" w:rsidP="006F156B">
            <w:pPr>
              <w:jc w:val="center"/>
              <w:rPr>
                <w:color w:val="000000"/>
                <w:sz w:val="18"/>
                <w:szCs w:val="18"/>
              </w:rPr>
            </w:pPr>
            <w:r w:rsidRPr="00342BC8">
              <w:rPr>
                <w:color w:val="000000"/>
                <w:sz w:val="18"/>
                <w:szCs w:val="18"/>
              </w:rPr>
              <w:t>ТК</w:t>
            </w:r>
          </w:p>
        </w:tc>
        <w:tc>
          <w:tcPr>
            <w:tcW w:w="1577" w:type="dxa"/>
            <w:tcBorders>
              <w:top w:val="nil"/>
              <w:left w:val="nil"/>
              <w:bottom w:val="single" w:sz="4" w:space="0" w:color="000000"/>
              <w:right w:val="single" w:sz="4" w:space="0" w:color="000000"/>
            </w:tcBorders>
            <w:shd w:val="clear" w:color="000000" w:fill="FFFFFF"/>
            <w:vAlign w:val="center"/>
            <w:hideMark/>
          </w:tcPr>
          <w:p w14:paraId="123427C9" w14:textId="77777777" w:rsidR="00B2418E" w:rsidRPr="00342BC8" w:rsidRDefault="00B2418E" w:rsidP="006F156B">
            <w:pPr>
              <w:jc w:val="center"/>
              <w:rPr>
                <w:color w:val="000000"/>
                <w:sz w:val="18"/>
                <w:szCs w:val="18"/>
              </w:rPr>
            </w:pPr>
            <w:r w:rsidRPr="00342BC8">
              <w:rPr>
                <w:color w:val="000000"/>
                <w:sz w:val="18"/>
                <w:szCs w:val="18"/>
              </w:rPr>
              <w:t>Фотолаборатория</w:t>
            </w:r>
          </w:p>
        </w:tc>
        <w:tc>
          <w:tcPr>
            <w:tcW w:w="711" w:type="dxa"/>
            <w:tcBorders>
              <w:top w:val="nil"/>
              <w:left w:val="nil"/>
              <w:bottom w:val="single" w:sz="4" w:space="0" w:color="000000"/>
              <w:right w:val="single" w:sz="4" w:space="0" w:color="000000"/>
            </w:tcBorders>
            <w:shd w:val="clear" w:color="000000" w:fill="FFFFFF"/>
            <w:vAlign w:val="center"/>
            <w:hideMark/>
          </w:tcPr>
          <w:p w14:paraId="75E71133"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3C8BC0CC"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587021E8"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60D1AC47" w14:textId="77777777" w:rsidR="00B2418E" w:rsidRPr="00342BC8" w:rsidRDefault="00B2418E" w:rsidP="006F156B">
            <w:pPr>
              <w:jc w:val="center"/>
              <w:rPr>
                <w:color w:val="000000"/>
                <w:sz w:val="18"/>
                <w:szCs w:val="18"/>
              </w:rPr>
            </w:pPr>
            <w:r w:rsidRPr="00342BC8">
              <w:rPr>
                <w:color w:val="000000"/>
                <w:sz w:val="18"/>
                <w:szCs w:val="18"/>
              </w:rPr>
              <w:t>0,04</w:t>
            </w:r>
          </w:p>
        </w:tc>
        <w:tc>
          <w:tcPr>
            <w:tcW w:w="915" w:type="dxa"/>
            <w:tcBorders>
              <w:top w:val="nil"/>
              <w:left w:val="nil"/>
              <w:bottom w:val="single" w:sz="4" w:space="0" w:color="000000"/>
              <w:right w:val="single" w:sz="4" w:space="0" w:color="000000"/>
            </w:tcBorders>
            <w:shd w:val="clear" w:color="000000" w:fill="FFFFFF"/>
            <w:vAlign w:val="center"/>
            <w:hideMark/>
          </w:tcPr>
          <w:p w14:paraId="66CB0851" w14:textId="77777777" w:rsidR="00B2418E" w:rsidRPr="00342BC8" w:rsidRDefault="00B2418E" w:rsidP="006F156B">
            <w:pPr>
              <w:jc w:val="center"/>
              <w:rPr>
                <w:color w:val="000000"/>
                <w:sz w:val="18"/>
                <w:szCs w:val="18"/>
              </w:rPr>
            </w:pPr>
            <w:r w:rsidRPr="00342BC8">
              <w:rPr>
                <w:color w:val="000000"/>
                <w:sz w:val="18"/>
                <w:szCs w:val="18"/>
              </w:rPr>
              <w:t>-0,04</w:t>
            </w:r>
          </w:p>
        </w:tc>
        <w:tc>
          <w:tcPr>
            <w:tcW w:w="641" w:type="dxa"/>
            <w:tcBorders>
              <w:top w:val="nil"/>
              <w:left w:val="nil"/>
              <w:bottom w:val="single" w:sz="4" w:space="0" w:color="000000"/>
              <w:right w:val="single" w:sz="4" w:space="0" w:color="000000"/>
            </w:tcBorders>
            <w:shd w:val="clear" w:color="000000" w:fill="FFFFFF"/>
            <w:vAlign w:val="center"/>
            <w:hideMark/>
          </w:tcPr>
          <w:p w14:paraId="160AF42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D4639A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A1E1382" w14:textId="77777777" w:rsidR="00B2418E" w:rsidRPr="00342BC8" w:rsidRDefault="00B2418E" w:rsidP="006F156B">
            <w:pPr>
              <w:jc w:val="center"/>
              <w:rPr>
                <w:color w:val="000000"/>
                <w:sz w:val="18"/>
                <w:szCs w:val="18"/>
              </w:rPr>
            </w:pPr>
            <w:r w:rsidRPr="00342BC8">
              <w:rPr>
                <w:color w:val="000000"/>
                <w:sz w:val="18"/>
                <w:szCs w:val="18"/>
              </w:rPr>
              <w:t>72,79</w:t>
            </w:r>
          </w:p>
        </w:tc>
        <w:tc>
          <w:tcPr>
            <w:tcW w:w="623" w:type="dxa"/>
            <w:tcBorders>
              <w:top w:val="nil"/>
              <w:left w:val="nil"/>
              <w:bottom w:val="single" w:sz="4" w:space="0" w:color="000000"/>
              <w:right w:val="single" w:sz="4" w:space="0" w:color="000000"/>
            </w:tcBorders>
            <w:shd w:val="clear" w:color="000000" w:fill="FFFFFF"/>
            <w:vAlign w:val="center"/>
            <w:hideMark/>
          </w:tcPr>
          <w:p w14:paraId="7EDF2E46" w14:textId="77777777" w:rsidR="00B2418E" w:rsidRPr="00342BC8" w:rsidRDefault="00B2418E" w:rsidP="006F156B">
            <w:pPr>
              <w:jc w:val="center"/>
              <w:rPr>
                <w:color w:val="000000"/>
                <w:sz w:val="18"/>
                <w:szCs w:val="18"/>
              </w:rPr>
            </w:pPr>
            <w:r w:rsidRPr="00342BC8">
              <w:rPr>
                <w:color w:val="000000"/>
                <w:sz w:val="18"/>
                <w:szCs w:val="18"/>
              </w:rPr>
              <w:t>73,00</w:t>
            </w:r>
          </w:p>
        </w:tc>
        <w:tc>
          <w:tcPr>
            <w:tcW w:w="623" w:type="dxa"/>
            <w:tcBorders>
              <w:top w:val="nil"/>
              <w:left w:val="nil"/>
              <w:bottom w:val="single" w:sz="4" w:space="0" w:color="000000"/>
              <w:right w:val="single" w:sz="4" w:space="0" w:color="000000"/>
            </w:tcBorders>
            <w:shd w:val="clear" w:color="000000" w:fill="FFFFFF"/>
            <w:vAlign w:val="center"/>
            <w:hideMark/>
          </w:tcPr>
          <w:p w14:paraId="52FF41A5" w14:textId="77777777" w:rsidR="00B2418E" w:rsidRPr="00342BC8" w:rsidRDefault="00B2418E" w:rsidP="006F156B">
            <w:pPr>
              <w:jc w:val="center"/>
              <w:rPr>
                <w:color w:val="000000"/>
                <w:sz w:val="18"/>
                <w:szCs w:val="18"/>
              </w:rPr>
            </w:pPr>
            <w:r w:rsidRPr="00342BC8">
              <w:rPr>
                <w:color w:val="000000"/>
                <w:sz w:val="18"/>
                <w:szCs w:val="18"/>
              </w:rPr>
              <w:t>31,38</w:t>
            </w:r>
          </w:p>
        </w:tc>
        <w:tc>
          <w:tcPr>
            <w:tcW w:w="623" w:type="dxa"/>
            <w:tcBorders>
              <w:top w:val="nil"/>
              <w:left w:val="nil"/>
              <w:bottom w:val="single" w:sz="4" w:space="0" w:color="000000"/>
              <w:right w:val="single" w:sz="4" w:space="0" w:color="000000"/>
            </w:tcBorders>
            <w:shd w:val="clear" w:color="000000" w:fill="FFFFFF"/>
            <w:vAlign w:val="center"/>
            <w:hideMark/>
          </w:tcPr>
          <w:p w14:paraId="2586277E" w14:textId="77777777" w:rsidR="00B2418E" w:rsidRPr="00342BC8" w:rsidRDefault="00B2418E" w:rsidP="006F156B">
            <w:pPr>
              <w:jc w:val="center"/>
              <w:rPr>
                <w:color w:val="000000"/>
                <w:sz w:val="18"/>
                <w:szCs w:val="18"/>
              </w:rPr>
            </w:pPr>
            <w:r w:rsidRPr="00342BC8">
              <w:rPr>
                <w:color w:val="000000"/>
                <w:sz w:val="18"/>
                <w:szCs w:val="18"/>
              </w:rPr>
              <w:t>31,17</w:t>
            </w:r>
          </w:p>
        </w:tc>
        <w:tc>
          <w:tcPr>
            <w:tcW w:w="714" w:type="dxa"/>
            <w:tcBorders>
              <w:top w:val="nil"/>
              <w:left w:val="nil"/>
              <w:bottom w:val="single" w:sz="4" w:space="0" w:color="000000"/>
              <w:right w:val="single" w:sz="4" w:space="0" w:color="000000"/>
            </w:tcBorders>
            <w:shd w:val="clear" w:color="000000" w:fill="FFFFFF"/>
            <w:vAlign w:val="center"/>
            <w:hideMark/>
          </w:tcPr>
          <w:p w14:paraId="26A5CA5E" w14:textId="77777777" w:rsidR="00B2418E" w:rsidRPr="00342BC8" w:rsidRDefault="00B2418E" w:rsidP="006F156B">
            <w:pPr>
              <w:jc w:val="center"/>
              <w:rPr>
                <w:color w:val="000000"/>
                <w:sz w:val="18"/>
                <w:szCs w:val="18"/>
              </w:rPr>
            </w:pPr>
            <w:r w:rsidRPr="00342BC8">
              <w:rPr>
                <w:color w:val="000000"/>
                <w:sz w:val="18"/>
                <w:szCs w:val="18"/>
              </w:rPr>
              <w:t>263,01</w:t>
            </w:r>
          </w:p>
        </w:tc>
        <w:tc>
          <w:tcPr>
            <w:tcW w:w="711" w:type="dxa"/>
            <w:tcBorders>
              <w:top w:val="nil"/>
              <w:left w:val="nil"/>
              <w:bottom w:val="single" w:sz="4" w:space="0" w:color="000000"/>
              <w:right w:val="single" w:sz="4" w:space="0" w:color="000000"/>
            </w:tcBorders>
            <w:shd w:val="clear" w:color="000000" w:fill="FFFFFF"/>
            <w:vAlign w:val="center"/>
            <w:hideMark/>
          </w:tcPr>
          <w:p w14:paraId="41513777" w14:textId="77777777" w:rsidR="00B2418E" w:rsidRPr="00342BC8" w:rsidRDefault="00B2418E" w:rsidP="006F156B">
            <w:pPr>
              <w:jc w:val="center"/>
              <w:rPr>
                <w:color w:val="000000"/>
                <w:sz w:val="18"/>
                <w:szCs w:val="18"/>
              </w:rPr>
            </w:pPr>
            <w:r w:rsidRPr="00342BC8">
              <w:rPr>
                <w:color w:val="000000"/>
                <w:sz w:val="18"/>
                <w:szCs w:val="18"/>
              </w:rPr>
              <w:t>263,01</w:t>
            </w:r>
          </w:p>
        </w:tc>
        <w:tc>
          <w:tcPr>
            <w:tcW w:w="711" w:type="dxa"/>
            <w:tcBorders>
              <w:top w:val="nil"/>
              <w:left w:val="nil"/>
              <w:bottom w:val="single" w:sz="4" w:space="0" w:color="000000"/>
              <w:right w:val="single" w:sz="4" w:space="0" w:color="000000"/>
            </w:tcBorders>
            <w:shd w:val="clear" w:color="000000" w:fill="FFFFFF"/>
            <w:vAlign w:val="center"/>
            <w:hideMark/>
          </w:tcPr>
          <w:p w14:paraId="63C9965D" w14:textId="77777777" w:rsidR="00B2418E" w:rsidRPr="00342BC8" w:rsidRDefault="00B2418E" w:rsidP="006F156B">
            <w:pPr>
              <w:jc w:val="center"/>
              <w:rPr>
                <w:color w:val="000000"/>
                <w:sz w:val="18"/>
                <w:szCs w:val="18"/>
              </w:rPr>
            </w:pPr>
            <w:r w:rsidRPr="00342BC8">
              <w:rPr>
                <w:color w:val="000000"/>
                <w:sz w:val="18"/>
                <w:szCs w:val="18"/>
              </w:rPr>
              <w:t>221,39</w:t>
            </w:r>
          </w:p>
        </w:tc>
        <w:tc>
          <w:tcPr>
            <w:tcW w:w="711" w:type="dxa"/>
            <w:tcBorders>
              <w:top w:val="nil"/>
              <w:left w:val="nil"/>
              <w:bottom w:val="single" w:sz="4" w:space="0" w:color="000000"/>
              <w:right w:val="single" w:sz="4" w:space="0" w:color="000000"/>
            </w:tcBorders>
            <w:shd w:val="clear" w:color="000000" w:fill="FFFFFF"/>
            <w:vAlign w:val="center"/>
            <w:hideMark/>
          </w:tcPr>
          <w:p w14:paraId="479A4839" w14:textId="77777777" w:rsidR="00B2418E" w:rsidRPr="00342BC8" w:rsidRDefault="00B2418E" w:rsidP="006F156B">
            <w:pPr>
              <w:jc w:val="center"/>
              <w:rPr>
                <w:color w:val="000000"/>
                <w:sz w:val="18"/>
                <w:szCs w:val="18"/>
              </w:rPr>
            </w:pPr>
            <w:r w:rsidRPr="00342BC8">
              <w:rPr>
                <w:color w:val="000000"/>
                <w:sz w:val="18"/>
                <w:szCs w:val="18"/>
              </w:rPr>
              <w:t>221,39</w:t>
            </w:r>
          </w:p>
        </w:tc>
        <w:tc>
          <w:tcPr>
            <w:tcW w:w="621" w:type="dxa"/>
            <w:tcBorders>
              <w:top w:val="nil"/>
              <w:left w:val="nil"/>
              <w:bottom w:val="single" w:sz="4" w:space="0" w:color="000000"/>
              <w:right w:val="single" w:sz="4" w:space="0" w:color="000000"/>
            </w:tcBorders>
            <w:shd w:val="clear" w:color="000000" w:fill="FFFFFF"/>
            <w:vAlign w:val="center"/>
            <w:hideMark/>
          </w:tcPr>
          <w:p w14:paraId="04D195C4" w14:textId="77777777" w:rsidR="00B2418E" w:rsidRPr="00342BC8" w:rsidRDefault="00B2418E" w:rsidP="006F156B">
            <w:pPr>
              <w:jc w:val="center"/>
              <w:rPr>
                <w:color w:val="000000"/>
                <w:sz w:val="18"/>
                <w:szCs w:val="18"/>
              </w:rPr>
            </w:pPr>
            <w:r w:rsidRPr="00342BC8">
              <w:rPr>
                <w:color w:val="000000"/>
                <w:sz w:val="18"/>
                <w:szCs w:val="18"/>
              </w:rPr>
              <w:t>41,62</w:t>
            </w:r>
          </w:p>
        </w:tc>
        <w:tc>
          <w:tcPr>
            <w:tcW w:w="621" w:type="dxa"/>
            <w:tcBorders>
              <w:top w:val="nil"/>
              <w:left w:val="nil"/>
              <w:bottom w:val="single" w:sz="4" w:space="0" w:color="000000"/>
              <w:right w:val="single" w:sz="4" w:space="0" w:color="000000"/>
            </w:tcBorders>
            <w:shd w:val="clear" w:color="000000" w:fill="FFFFFF"/>
            <w:vAlign w:val="center"/>
            <w:hideMark/>
          </w:tcPr>
          <w:p w14:paraId="776B389F" w14:textId="77777777" w:rsidR="00B2418E" w:rsidRPr="00342BC8" w:rsidRDefault="00B2418E" w:rsidP="006F156B">
            <w:pPr>
              <w:jc w:val="center"/>
              <w:rPr>
                <w:color w:val="000000"/>
                <w:sz w:val="18"/>
                <w:szCs w:val="18"/>
              </w:rPr>
            </w:pPr>
            <w:r w:rsidRPr="00342BC8">
              <w:rPr>
                <w:color w:val="000000"/>
                <w:sz w:val="18"/>
                <w:szCs w:val="18"/>
              </w:rPr>
              <w:t>41,62</w:t>
            </w:r>
          </w:p>
        </w:tc>
        <w:tc>
          <w:tcPr>
            <w:tcW w:w="787" w:type="dxa"/>
            <w:tcBorders>
              <w:top w:val="nil"/>
              <w:left w:val="nil"/>
              <w:bottom w:val="single" w:sz="4" w:space="0" w:color="000000"/>
              <w:right w:val="single" w:sz="4" w:space="0" w:color="000000"/>
            </w:tcBorders>
            <w:shd w:val="clear" w:color="000000" w:fill="FFFFFF"/>
            <w:vAlign w:val="center"/>
            <w:hideMark/>
          </w:tcPr>
          <w:p w14:paraId="67682358"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2120E347" w14:textId="77777777" w:rsidR="00B2418E" w:rsidRPr="00342BC8" w:rsidRDefault="00B2418E" w:rsidP="006F156B">
            <w:pPr>
              <w:jc w:val="center"/>
              <w:rPr>
                <w:color w:val="000000"/>
                <w:sz w:val="18"/>
                <w:szCs w:val="18"/>
              </w:rPr>
            </w:pPr>
            <w:r w:rsidRPr="00342BC8">
              <w:rPr>
                <w:color w:val="000000"/>
                <w:sz w:val="18"/>
                <w:szCs w:val="18"/>
              </w:rPr>
              <w:t>0,02</w:t>
            </w:r>
          </w:p>
        </w:tc>
      </w:tr>
      <w:tr w:rsidR="00DE022C" w:rsidRPr="00342BC8" w14:paraId="7785C61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2DC081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E2FD4EB"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2C07FE6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9B8B19B" w14:textId="77777777" w:rsidR="00B2418E" w:rsidRPr="00342BC8" w:rsidRDefault="00B2418E" w:rsidP="006F156B">
            <w:pPr>
              <w:jc w:val="center"/>
              <w:rPr>
                <w:color w:val="000000"/>
                <w:sz w:val="18"/>
                <w:szCs w:val="18"/>
              </w:rPr>
            </w:pPr>
            <w:r w:rsidRPr="00342BC8">
              <w:rPr>
                <w:color w:val="000000"/>
                <w:sz w:val="18"/>
                <w:szCs w:val="18"/>
              </w:rPr>
              <w:t>108,00</w:t>
            </w:r>
          </w:p>
        </w:tc>
        <w:tc>
          <w:tcPr>
            <w:tcW w:w="590" w:type="dxa"/>
            <w:tcBorders>
              <w:top w:val="nil"/>
              <w:left w:val="nil"/>
              <w:bottom w:val="single" w:sz="4" w:space="0" w:color="000000"/>
              <w:right w:val="single" w:sz="4" w:space="0" w:color="000000"/>
            </w:tcBorders>
            <w:shd w:val="clear" w:color="000000" w:fill="FFFFFF"/>
            <w:vAlign w:val="center"/>
            <w:hideMark/>
          </w:tcPr>
          <w:p w14:paraId="4D825383"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BCA9804"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4636999C" w14:textId="77777777" w:rsidR="00B2418E" w:rsidRPr="00342BC8" w:rsidRDefault="00B2418E" w:rsidP="006F156B">
            <w:pPr>
              <w:jc w:val="center"/>
              <w:rPr>
                <w:color w:val="000000"/>
                <w:sz w:val="18"/>
                <w:szCs w:val="18"/>
              </w:rPr>
            </w:pPr>
            <w:r w:rsidRPr="00342BC8">
              <w:rPr>
                <w:color w:val="000000"/>
                <w:sz w:val="18"/>
                <w:szCs w:val="18"/>
              </w:rPr>
              <w:t>80,76</w:t>
            </w:r>
          </w:p>
        </w:tc>
        <w:tc>
          <w:tcPr>
            <w:tcW w:w="915" w:type="dxa"/>
            <w:tcBorders>
              <w:top w:val="nil"/>
              <w:left w:val="nil"/>
              <w:bottom w:val="single" w:sz="4" w:space="0" w:color="000000"/>
              <w:right w:val="single" w:sz="4" w:space="0" w:color="000000"/>
            </w:tcBorders>
            <w:shd w:val="clear" w:color="000000" w:fill="FFFFFF"/>
            <w:vAlign w:val="center"/>
            <w:hideMark/>
          </w:tcPr>
          <w:p w14:paraId="37AFCC71" w14:textId="77777777" w:rsidR="00B2418E" w:rsidRPr="00342BC8" w:rsidRDefault="00B2418E" w:rsidP="006F156B">
            <w:pPr>
              <w:jc w:val="center"/>
              <w:rPr>
                <w:color w:val="000000"/>
                <w:sz w:val="18"/>
                <w:szCs w:val="18"/>
              </w:rPr>
            </w:pPr>
            <w:r w:rsidRPr="00342BC8">
              <w:rPr>
                <w:color w:val="000000"/>
                <w:sz w:val="18"/>
                <w:szCs w:val="18"/>
              </w:rPr>
              <w:t>-80,76</w:t>
            </w:r>
          </w:p>
        </w:tc>
        <w:tc>
          <w:tcPr>
            <w:tcW w:w="641" w:type="dxa"/>
            <w:tcBorders>
              <w:top w:val="nil"/>
              <w:left w:val="nil"/>
              <w:bottom w:val="single" w:sz="4" w:space="0" w:color="000000"/>
              <w:right w:val="single" w:sz="4" w:space="0" w:color="000000"/>
            </w:tcBorders>
            <w:shd w:val="clear" w:color="000000" w:fill="FFFFFF"/>
            <w:vAlign w:val="center"/>
            <w:hideMark/>
          </w:tcPr>
          <w:p w14:paraId="6E42CB90" w14:textId="77777777" w:rsidR="00B2418E" w:rsidRPr="00342BC8" w:rsidRDefault="00B2418E" w:rsidP="006F156B">
            <w:pPr>
              <w:jc w:val="center"/>
              <w:rPr>
                <w:color w:val="000000"/>
                <w:sz w:val="18"/>
                <w:szCs w:val="18"/>
              </w:rPr>
            </w:pPr>
            <w:r w:rsidRPr="00342BC8">
              <w:rPr>
                <w:color w:val="000000"/>
                <w:sz w:val="18"/>
                <w:szCs w:val="18"/>
              </w:rPr>
              <w:t>5,33</w:t>
            </w:r>
          </w:p>
        </w:tc>
        <w:tc>
          <w:tcPr>
            <w:tcW w:w="634" w:type="dxa"/>
            <w:tcBorders>
              <w:top w:val="nil"/>
              <w:left w:val="nil"/>
              <w:bottom w:val="single" w:sz="4" w:space="0" w:color="000000"/>
              <w:right w:val="single" w:sz="4" w:space="0" w:color="000000"/>
            </w:tcBorders>
            <w:shd w:val="clear" w:color="000000" w:fill="FFFFFF"/>
            <w:vAlign w:val="center"/>
            <w:hideMark/>
          </w:tcPr>
          <w:p w14:paraId="13883C37" w14:textId="77777777" w:rsidR="00B2418E" w:rsidRPr="00342BC8" w:rsidRDefault="00B2418E" w:rsidP="006F156B">
            <w:pPr>
              <w:jc w:val="center"/>
              <w:rPr>
                <w:color w:val="000000"/>
                <w:sz w:val="18"/>
                <w:szCs w:val="18"/>
              </w:rPr>
            </w:pPr>
            <w:r w:rsidRPr="00342BC8">
              <w:rPr>
                <w:color w:val="000000"/>
                <w:sz w:val="18"/>
                <w:szCs w:val="18"/>
              </w:rPr>
              <w:t>5,33</w:t>
            </w:r>
          </w:p>
        </w:tc>
        <w:tc>
          <w:tcPr>
            <w:tcW w:w="623" w:type="dxa"/>
            <w:tcBorders>
              <w:top w:val="nil"/>
              <w:left w:val="nil"/>
              <w:bottom w:val="single" w:sz="4" w:space="0" w:color="000000"/>
              <w:right w:val="single" w:sz="4" w:space="0" w:color="000000"/>
            </w:tcBorders>
            <w:shd w:val="clear" w:color="000000" w:fill="FFFFFF"/>
            <w:vAlign w:val="center"/>
            <w:hideMark/>
          </w:tcPr>
          <w:p w14:paraId="6C7AC8D8" w14:textId="77777777" w:rsidR="00B2418E" w:rsidRPr="00342BC8" w:rsidRDefault="00B2418E" w:rsidP="006F156B">
            <w:pPr>
              <w:jc w:val="center"/>
              <w:rPr>
                <w:color w:val="000000"/>
                <w:sz w:val="18"/>
                <w:szCs w:val="18"/>
              </w:rPr>
            </w:pPr>
            <w:r w:rsidRPr="00342BC8">
              <w:rPr>
                <w:color w:val="000000"/>
                <w:sz w:val="18"/>
                <w:szCs w:val="18"/>
              </w:rPr>
              <w:t>72,14</w:t>
            </w:r>
          </w:p>
        </w:tc>
        <w:tc>
          <w:tcPr>
            <w:tcW w:w="623" w:type="dxa"/>
            <w:tcBorders>
              <w:top w:val="nil"/>
              <w:left w:val="nil"/>
              <w:bottom w:val="single" w:sz="4" w:space="0" w:color="000000"/>
              <w:right w:val="single" w:sz="4" w:space="0" w:color="000000"/>
            </w:tcBorders>
            <w:shd w:val="clear" w:color="000000" w:fill="FFFFFF"/>
            <w:vAlign w:val="center"/>
            <w:hideMark/>
          </w:tcPr>
          <w:p w14:paraId="3D77EF85" w14:textId="77777777" w:rsidR="00B2418E" w:rsidRPr="00342BC8" w:rsidRDefault="00B2418E" w:rsidP="006F156B">
            <w:pPr>
              <w:jc w:val="center"/>
              <w:rPr>
                <w:color w:val="000000"/>
                <w:sz w:val="18"/>
                <w:szCs w:val="18"/>
              </w:rPr>
            </w:pPr>
            <w:r w:rsidRPr="00342BC8">
              <w:rPr>
                <w:color w:val="000000"/>
                <w:sz w:val="18"/>
                <w:szCs w:val="18"/>
              </w:rPr>
              <w:t>67,16</w:t>
            </w:r>
          </w:p>
        </w:tc>
        <w:tc>
          <w:tcPr>
            <w:tcW w:w="623" w:type="dxa"/>
            <w:tcBorders>
              <w:top w:val="nil"/>
              <w:left w:val="nil"/>
              <w:bottom w:val="single" w:sz="4" w:space="0" w:color="000000"/>
              <w:right w:val="single" w:sz="4" w:space="0" w:color="000000"/>
            </w:tcBorders>
            <w:shd w:val="clear" w:color="000000" w:fill="FFFFFF"/>
            <w:vAlign w:val="center"/>
            <w:hideMark/>
          </w:tcPr>
          <w:p w14:paraId="3D2C8E45" w14:textId="77777777" w:rsidR="00B2418E" w:rsidRPr="00342BC8" w:rsidRDefault="00B2418E" w:rsidP="006F156B">
            <w:pPr>
              <w:jc w:val="center"/>
              <w:rPr>
                <w:color w:val="000000"/>
                <w:sz w:val="18"/>
                <w:szCs w:val="18"/>
              </w:rPr>
            </w:pPr>
            <w:r w:rsidRPr="00342BC8">
              <w:rPr>
                <w:color w:val="000000"/>
                <w:sz w:val="18"/>
                <w:szCs w:val="18"/>
              </w:rPr>
              <w:t>36,02</w:t>
            </w:r>
          </w:p>
        </w:tc>
        <w:tc>
          <w:tcPr>
            <w:tcW w:w="623" w:type="dxa"/>
            <w:tcBorders>
              <w:top w:val="nil"/>
              <w:left w:val="nil"/>
              <w:bottom w:val="single" w:sz="4" w:space="0" w:color="000000"/>
              <w:right w:val="single" w:sz="4" w:space="0" w:color="000000"/>
            </w:tcBorders>
            <w:shd w:val="clear" w:color="000000" w:fill="FFFFFF"/>
            <w:vAlign w:val="center"/>
            <w:hideMark/>
          </w:tcPr>
          <w:p w14:paraId="715AB572" w14:textId="77777777" w:rsidR="00B2418E" w:rsidRPr="00342BC8" w:rsidRDefault="00B2418E" w:rsidP="006F156B">
            <w:pPr>
              <w:jc w:val="center"/>
              <w:rPr>
                <w:color w:val="000000"/>
                <w:sz w:val="18"/>
                <w:szCs w:val="18"/>
              </w:rPr>
            </w:pPr>
            <w:r w:rsidRPr="00342BC8">
              <w:rPr>
                <w:color w:val="000000"/>
                <w:sz w:val="18"/>
                <w:szCs w:val="18"/>
              </w:rPr>
              <w:t>30,34</w:t>
            </w:r>
          </w:p>
        </w:tc>
        <w:tc>
          <w:tcPr>
            <w:tcW w:w="714" w:type="dxa"/>
            <w:tcBorders>
              <w:top w:val="nil"/>
              <w:left w:val="nil"/>
              <w:bottom w:val="single" w:sz="4" w:space="0" w:color="000000"/>
              <w:right w:val="single" w:sz="4" w:space="0" w:color="000000"/>
            </w:tcBorders>
            <w:shd w:val="clear" w:color="000000" w:fill="FFFFFF"/>
            <w:vAlign w:val="center"/>
            <w:hideMark/>
          </w:tcPr>
          <w:p w14:paraId="3FEFC216" w14:textId="77777777" w:rsidR="00B2418E" w:rsidRPr="00342BC8" w:rsidRDefault="00B2418E" w:rsidP="006F156B">
            <w:pPr>
              <w:jc w:val="center"/>
              <w:rPr>
                <w:color w:val="000000"/>
                <w:sz w:val="18"/>
                <w:szCs w:val="18"/>
              </w:rPr>
            </w:pPr>
            <w:r w:rsidRPr="00342BC8">
              <w:rPr>
                <w:color w:val="000000"/>
                <w:sz w:val="18"/>
                <w:szCs w:val="18"/>
              </w:rPr>
              <w:t>263,10</w:t>
            </w:r>
          </w:p>
        </w:tc>
        <w:tc>
          <w:tcPr>
            <w:tcW w:w="711" w:type="dxa"/>
            <w:tcBorders>
              <w:top w:val="nil"/>
              <w:left w:val="nil"/>
              <w:bottom w:val="single" w:sz="4" w:space="0" w:color="000000"/>
              <w:right w:val="single" w:sz="4" w:space="0" w:color="000000"/>
            </w:tcBorders>
            <w:shd w:val="clear" w:color="000000" w:fill="FFFFFF"/>
            <w:vAlign w:val="center"/>
            <w:hideMark/>
          </w:tcPr>
          <w:p w14:paraId="6BF5A094" w14:textId="77777777" w:rsidR="00B2418E" w:rsidRPr="00342BC8" w:rsidRDefault="00B2418E" w:rsidP="006F156B">
            <w:pPr>
              <w:jc w:val="center"/>
              <w:rPr>
                <w:color w:val="000000"/>
                <w:sz w:val="18"/>
                <w:szCs w:val="18"/>
              </w:rPr>
            </w:pPr>
            <w:r w:rsidRPr="00342BC8">
              <w:rPr>
                <w:color w:val="000000"/>
                <w:sz w:val="18"/>
                <w:szCs w:val="18"/>
              </w:rPr>
              <w:t>257,77</w:t>
            </w:r>
          </w:p>
        </w:tc>
        <w:tc>
          <w:tcPr>
            <w:tcW w:w="711" w:type="dxa"/>
            <w:tcBorders>
              <w:top w:val="nil"/>
              <w:left w:val="nil"/>
              <w:bottom w:val="single" w:sz="4" w:space="0" w:color="000000"/>
              <w:right w:val="single" w:sz="4" w:space="0" w:color="000000"/>
            </w:tcBorders>
            <w:shd w:val="clear" w:color="000000" w:fill="FFFFFF"/>
            <w:vAlign w:val="center"/>
            <w:hideMark/>
          </w:tcPr>
          <w:p w14:paraId="491E3EC2" w14:textId="77777777" w:rsidR="00B2418E" w:rsidRPr="00342BC8" w:rsidRDefault="00B2418E" w:rsidP="006F156B">
            <w:pPr>
              <w:jc w:val="center"/>
              <w:rPr>
                <w:color w:val="000000"/>
                <w:sz w:val="18"/>
                <w:szCs w:val="18"/>
              </w:rPr>
            </w:pPr>
            <w:r w:rsidRPr="00342BC8">
              <w:rPr>
                <w:color w:val="000000"/>
                <w:sz w:val="18"/>
                <w:szCs w:val="18"/>
              </w:rPr>
              <w:t>226,63</w:t>
            </w:r>
          </w:p>
        </w:tc>
        <w:tc>
          <w:tcPr>
            <w:tcW w:w="711" w:type="dxa"/>
            <w:tcBorders>
              <w:top w:val="nil"/>
              <w:left w:val="nil"/>
              <w:bottom w:val="single" w:sz="4" w:space="0" w:color="000000"/>
              <w:right w:val="single" w:sz="4" w:space="0" w:color="000000"/>
            </w:tcBorders>
            <w:shd w:val="clear" w:color="000000" w:fill="FFFFFF"/>
            <w:vAlign w:val="center"/>
            <w:hideMark/>
          </w:tcPr>
          <w:p w14:paraId="285A6F05" w14:textId="77777777" w:rsidR="00B2418E" w:rsidRPr="00342BC8" w:rsidRDefault="00B2418E" w:rsidP="006F156B">
            <w:pPr>
              <w:jc w:val="center"/>
              <w:rPr>
                <w:color w:val="000000"/>
                <w:sz w:val="18"/>
                <w:szCs w:val="18"/>
              </w:rPr>
            </w:pPr>
            <w:r w:rsidRPr="00342BC8">
              <w:rPr>
                <w:color w:val="000000"/>
                <w:sz w:val="18"/>
                <w:szCs w:val="18"/>
              </w:rPr>
              <w:t>221,30</w:t>
            </w:r>
          </w:p>
        </w:tc>
        <w:tc>
          <w:tcPr>
            <w:tcW w:w="621" w:type="dxa"/>
            <w:tcBorders>
              <w:top w:val="nil"/>
              <w:left w:val="nil"/>
              <w:bottom w:val="single" w:sz="4" w:space="0" w:color="000000"/>
              <w:right w:val="single" w:sz="4" w:space="0" w:color="000000"/>
            </w:tcBorders>
            <w:shd w:val="clear" w:color="000000" w:fill="FFFFFF"/>
            <w:vAlign w:val="center"/>
            <w:hideMark/>
          </w:tcPr>
          <w:p w14:paraId="3061E4CA" w14:textId="77777777" w:rsidR="00B2418E" w:rsidRPr="00342BC8" w:rsidRDefault="00B2418E" w:rsidP="006F156B">
            <w:pPr>
              <w:jc w:val="center"/>
              <w:rPr>
                <w:color w:val="000000"/>
                <w:sz w:val="18"/>
                <w:szCs w:val="18"/>
              </w:rPr>
            </w:pPr>
            <w:r w:rsidRPr="00342BC8">
              <w:rPr>
                <w:color w:val="000000"/>
                <w:sz w:val="18"/>
                <w:szCs w:val="18"/>
              </w:rPr>
              <w:t>41,81</w:t>
            </w:r>
          </w:p>
        </w:tc>
        <w:tc>
          <w:tcPr>
            <w:tcW w:w="621" w:type="dxa"/>
            <w:tcBorders>
              <w:top w:val="nil"/>
              <w:left w:val="nil"/>
              <w:bottom w:val="single" w:sz="4" w:space="0" w:color="000000"/>
              <w:right w:val="single" w:sz="4" w:space="0" w:color="000000"/>
            </w:tcBorders>
            <w:shd w:val="clear" w:color="000000" w:fill="FFFFFF"/>
            <w:vAlign w:val="center"/>
            <w:hideMark/>
          </w:tcPr>
          <w:p w14:paraId="3692E849" w14:textId="77777777" w:rsidR="00B2418E" w:rsidRPr="00342BC8" w:rsidRDefault="00B2418E" w:rsidP="006F156B">
            <w:pPr>
              <w:jc w:val="center"/>
              <w:rPr>
                <w:color w:val="000000"/>
                <w:sz w:val="18"/>
                <w:szCs w:val="18"/>
              </w:rPr>
            </w:pPr>
            <w:r w:rsidRPr="00342BC8">
              <w:rPr>
                <w:color w:val="000000"/>
                <w:sz w:val="18"/>
                <w:szCs w:val="18"/>
              </w:rPr>
              <w:t>31,15</w:t>
            </w:r>
          </w:p>
        </w:tc>
        <w:tc>
          <w:tcPr>
            <w:tcW w:w="787" w:type="dxa"/>
            <w:tcBorders>
              <w:top w:val="nil"/>
              <w:left w:val="nil"/>
              <w:bottom w:val="single" w:sz="4" w:space="0" w:color="000000"/>
              <w:right w:val="single" w:sz="4" w:space="0" w:color="000000"/>
            </w:tcBorders>
            <w:shd w:val="clear" w:color="000000" w:fill="FFFFFF"/>
            <w:vAlign w:val="center"/>
            <w:hideMark/>
          </w:tcPr>
          <w:p w14:paraId="3CE5F643" w14:textId="77777777" w:rsidR="00B2418E" w:rsidRPr="00342BC8" w:rsidRDefault="00B2418E" w:rsidP="006F156B">
            <w:pPr>
              <w:jc w:val="center"/>
              <w:rPr>
                <w:color w:val="000000"/>
                <w:sz w:val="18"/>
                <w:szCs w:val="18"/>
              </w:rPr>
            </w:pPr>
            <w:r w:rsidRPr="00342BC8">
              <w:rPr>
                <w:color w:val="000000"/>
                <w:sz w:val="18"/>
                <w:szCs w:val="18"/>
              </w:rPr>
              <w:t>49,35</w:t>
            </w:r>
          </w:p>
        </w:tc>
        <w:tc>
          <w:tcPr>
            <w:tcW w:w="786" w:type="dxa"/>
            <w:tcBorders>
              <w:top w:val="nil"/>
              <w:left w:val="nil"/>
              <w:bottom w:val="single" w:sz="4" w:space="0" w:color="000000"/>
              <w:right w:val="single" w:sz="4" w:space="0" w:color="000000"/>
            </w:tcBorders>
            <w:shd w:val="clear" w:color="000000" w:fill="FFFFFF"/>
            <w:vAlign w:val="center"/>
            <w:hideMark/>
          </w:tcPr>
          <w:p w14:paraId="5D253597" w14:textId="77777777" w:rsidR="00B2418E" w:rsidRPr="00342BC8" w:rsidRDefault="00B2418E" w:rsidP="006F156B">
            <w:pPr>
              <w:jc w:val="center"/>
              <w:rPr>
                <w:color w:val="000000"/>
                <w:sz w:val="18"/>
                <w:szCs w:val="18"/>
              </w:rPr>
            </w:pPr>
            <w:r w:rsidRPr="00342BC8">
              <w:rPr>
                <w:color w:val="000000"/>
                <w:sz w:val="18"/>
                <w:szCs w:val="18"/>
              </w:rPr>
              <w:t>49,35</w:t>
            </w:r>
          </w:p>
        </w:tc>
      </w:tr>
      <w:tr w:rsidR="00DE022C" w:rsidRPr="00342BC8" w14:paraId="61E6A98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0DFB5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D70D482"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7C956221" w14:textId="77777777" w:rsidR="00B2418E" w:rsidRPr="00342BC8" w:rsidRDefault="00B2418E" w:rsidP="006F156B">
            <w:pPr>
              <w:jc w:val="center"/>
              <w:rPr>
                <w:color w:val="000000"/>
                <w:sz w:val="18"/>
                <w:szCs w:val="18"/>
              </w:rPr>
            </w:pPr>
            <w:r w:rsidRPr="00342BC8">
              <w:rPr>
                <w:color w:val="000000"/>
                <w:sz w:val="18"/>
                <w:szCs w:val="18"/>
              </w:rPr>
              <w:t>ТК</w:t>
            </w:r>
          </w:p>
        </w:tc>
        <w:tc>
          <w:tcPr>
            <w:tcW w:w="711" w:type="dxa"/>
            <w:tcBorders>
              <w:top w:val="nil"/>
              <w:left w:val="nil"/>
              <w:bottom w:val="single" w:sz="4" w:space="0" w:color="000000"/>
              <w:right w:val="single" w:sz="4" w:space="0" w:color="000000"/>
            </w:tcBorders>
            <w:shd w:val="clear" w:color="000000" w:fill="FFFFFF"/>
            <w:vAlign w:val="center"/>
            <w:hideMark/>
          </w:tcPr>
          <w:p w14:paraId="09E28334"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51D01511"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6C50957"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4004121E" w14:textId="77777777" w:rsidR="00B2418E" w:rsidRPr="00342BC8" w:rsidRDefault="00B2418E" w:rsidP="006F156B">
            <w:pPr>
              <w:jc w:val="center"/>
              <w:rPr>
                <w:color w:val="000000"/>
                <w:sz w:val="18"/>
                <w:szCs w:val="18"/>
              </w:rPr>
            </w:pPr>
            <w:r w:rsidRPr="00342BC8">
              <w:rPr>
                <w:color w:val="000000"/>
                <w:sz w:val="18"/>
                <w:szCs w:val="18"/>
              </w:rPr>
              <w:t>68,24</w:t>
            </w:r>
          </w:p>
        </w:tc>
        <w:tc>
          <w:tcPr>
            <w:tcW w:w="915" w:type="dxa"/>
            <w:tcBorders>
              <w:top w:val="nil"/>
              <w:left w:val="nil"/>
              <w:bottom w:val="single" w:sz="4" w:space="0" w:color="000000"/>
              <w:right w:val="single" w:sz="4" w:space="0" w:color="000000"/>
            </w:tcBorders>
            <w:shd w:val="clear" w:color="000000" w:fill="FFFFFF"/>
            <w:vAlign w:val="center"/>
            <w:hideMark/>
          </w:tcPr>
          <w:p w14:paraId="7737D59F" w14:textId="77777777" w:rsidR="00B2418E" w:rsidRPr="00342BC8" w:rsidRDefault="00B2418E" w:rsidP="006F156B">
            <w:pPr>
              <w:jc w:val="center"/>
              <w:rPr>
                <w:color w:val="000000"/>
                <w:sz w:val="18"/>
                <w:szCs w:val="18"/>
              </w:rPr>
            </w:pPr>
            <w:r w:rsidRPr="00342BC8">
              <w:rPr>
                <w:color w:val="000000"/>
                <w:sz w:val="18"/>
                <w:szCs w:val="18"/>
              </w:rPr>
              <w:t>-68,24</w:t>
            </w:r>
          </w:p>
        </w:tc>
        <w:tc>
          <w:tcPr>
            <w:tcW w:w="641" w:type="dxa"/>
            <w:tcBorders>
              <w:top w:val="nil"/>
              <w:left w:val="nil"/>
              <w:bottom w:val="single" w:sz="4" w:space="0" w:color="000000"/>
              <w:right w:val="single" w:sz="4" w:space="0" w:color="000000"/>
            </w:tcBorders>
            <w:shd w:val="clear" w:color="000000" w:fill="FFFFFF"/>
            <w:vAlign w:val="center"/>
            <w:hideMark/>
          </w:tcPr>
          <w:p w14:paraId="340B34F7"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2CFBB97B"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50075DAD" w14:textId="77777777" w:rsidR="00B2418E" w:rsidRPr="00342BC8" w:rsidRDefault="00B2418E" w:rsidP="006F156B">
            <w:pPr>
              <w:jc w:val="center"/>
              <w:rPr>
                <w:color w:val="000000"/>
                <w:sz w:val="18"/>
                <w:szCs w:val="18"/>
              </w:rPr>
            </w:pPr>
            <w:r w:rsidRPr="00342BC8">
              <w:rPr>
                <w:color w:val="000000"/>
                <w:sz w:val="18"/>
                <w:szCs w:val="18"/>
              </w:rPr>
              <w:t>72,14</w:t>
            </w:r>
          </w:p>
        </w:tc>
        <w:tc>
          <w:tcPr>
            <w:tcW w:w="623" w:type="dxa"/>
            <w:tcBorders>
              <w:top w:val="nil"/>
              <w:left w:val="nil"/>
              <w:bottom w:val="single" w:sz="4" w:space="0" w:color="000000"/>
              <w:right w:val="single" w:sz="4" w:space="0" w:color="000000"/>
            </w:tcBorders>
            <w:shd w:val="clear" w:color="000000" w:fill="FFFFFF"/>
            <w:vAlign w:val="center"/>
            <w:hideMark/>
          </w:tcPr>
          <w:p w14:paraId="45A1A651" w14:textId="77777777" w:rsidR="00B2418E" w:rsidRPr="00342BC8" w:rsidRDefault="00B2418E" w:rsidP="006F156B">
            <w:pPr>
              <w:jc w:val="center"/>
              <w:rPr>
                <w:color w:val="000000"/>
                <w:sz w:val="18"/>
                <w:szCs w:val="18"/>
              </w:rPr>
            </w:pPr>
            <w:r w:rsidRPr="00342BC8">
              <w:rPr>
                <w:color w:val="000000"/>
                <w:sz w:val="18"/>
                <w:szCs w:val="18"/>
              </w:rPr>
              <w:t>72,79</w:t>
            </w:r>
          </w:p>
        </w:tc>
        <w:tc>
          <w:tcPr>
            <w:tcW w:w="623" w:type="dxa"/>
            <w:tcBorders>
              <w:top w:val="nil"/>
              <w:left w:val="nil"/>
              <w:bottom w:val="single" w:sz="4" w:space="0" w:color="000000"/>
              <w:right w:val="single" w:sz="4" w:space="0" w:color="000000"/>
            </w:tcBorders>
            <w:shd w:val="clear" w:color="000000" w:fill="FFFFFF"/>
            <w:vAlign w:val="center"/>
            <w:hideMark/>
          </w:tcPr>
          <w:p w14:paraId="65763D8D" w14:textId="77777777" w:rsidR="00B2418E" w:rsidRPr="00342BC8" w:rsidRDefault="00B2418E" w:rsidP="006F156B">
            <w:pPr>
              <w:jc w:val="center"/>
              <w:rPr>
                <w:color w:val="000000"/>
                <w:sz w:val="18"/>
                <w:szCs w:val="18"/>
              </w:rPr>
            </w:pPr>
            <w:r w:rsidRPr="00342BC8">
              <w:rPr>
                <w:color w:val="000000"/>
                <w:sz w:val="18"/>
                <w:szCs w:val="18"/>
              </w:rPr>
              <w:t>31,17</w:t>
            </w:r>
          </w:p>
        </w:tc>
        <w:tc>
          <w:tcPr>
            <w:tcW w:w="623" w:type="dxa"/>
            <w:tcBorders>
              <w:top w:val="nil"/>
              <w:left w:val="nil"/>
              <w:bottom w:val="single" w:sz="4" w:space="0" w:color="000000"/>
              <w:right w:val="single" w:sz="4" w:space="0" w:color="000000"/>
            </w:tcBorders>
            <w:shd w:val="clear" w:color="000000" w:fill="FFFFFF"/>
            <w:vAlign w:val="center"/>
            <w:hideMark/>
          </w:tcPr>
          <w:p w14:paraId="0424390C" w14:textId="77777777" w:rsidR="00B2418E" w:rsidRPr="00342BC8" w:rsidRDefault="00B2418E" w:rsidP="006F156B">
            <w:pPr>
              <w:jc w:val="center"/>
              <w:rPr>
                <w:color w:val="000000"/>
                <w:sz w:val="18"/>
                <w:szCs w:val="18"/>
              </w:rPr>
            </w:pPr>
            <w:r w:rsidRPr="00342BC8">
              <w:rPr>
                <w:color w:val="000000"/>
                <w:sz w:val="18"/>
                <w:szCs w:val="18"/>
              </w:rPr>
              <w:t>30,34</w:t>
            </w:r>
          </w:p>
        </w:tc>
        <w:tc>
          <w:tcPr>
            <w:tcW w:w="714" w:type="dxa"/>
            <w:tcBorders>
              <w:top w:val="nil"/>
              <w:left w:val="nil"/>
              <w:bottom w:val="single" w:sz="4" w:space="0" w:color="000000"/>
              <w:right w:val="single" w:sz="4" w:space="0" w:color="000000"/>
            </w:tcBorders>
            <w:shd w:val="clear" w:color="000000" w:fill="FFFFFF"/>
            <w:vAlign w:val="center"/>
            <w:hideMark/>
          </w:tcPr>
          <w:p w14:paraId="7CAD2745" w14:textId="77777777" w:rsidR="00B2418E" w:rsidRPr="00342BC8" w:rsidRDefault="00B2418E" w:rsidP="006F156B">
            <w:pPr>
              <w:jc w:val="center"/>
              <w:rPr>
                <w:color w:val="000000"/>
                <w:sz w:val="18"/>
                <w:szCs w:val="18"/>
              </w:rPr>
            </w:pPr>
            <w:r w:rsidRPr="00342BC8">
              <w:rPr>
                <w:color w:val="000000"/>
                <w:sz w:val="18"/>
                <w:szCs w:val="18"/>
              </w:rPr>
              <w:t>263,10</w:t>
            </w:r>
          </w:p>
        </w:tc>
        <w:tc>
          <w:tcPr>
            <w:tcW w:w="711" w:type="dxa"/>
            <w:tcBorders>
              <w:top w:val="nil"/>
              <w:left w:val="nil"/>
              <w:bottom w:val="single" w:sz="4" w:space="0" w:color="000000"/>
              <w:right w:val="single" w:sz="4" w:space="0" w:color="000000"/>
            </w:tcBorders>
            <w:shd w:val="clear" w:color="000000" w:fill="FFFFFF"/>
            <w:vAlign w:val="center"/>
            <w:hideMark/>
          </w:tcPr>
          <w:p w14:paraId="19C87ED3" w14:textId="77777777" w:rsidR="00B2418E" w:rsidRPr="00342BC8" w:rsidRDefault="00B2418E" w:rsidP="006F156B">
            <w:pPr>
              <w:jc w:val="center"/>
              <w:rPr>
                <w:color w:val="000000"/>
                <w:sz w:val="18"/>
                <w:szCs w:val="18"/>
              </w:rPr>
            </w:pPr>
            <w:r w:rsidRPr="00342BC8">
              <w:rPr>
                <w:color w:val="000000"/>
                <w:sz w:val="18"/>
                <w:szCs w:val="18"/>
              </w:rPr>
              <w:t>263,01</w:t>
            </w:r>
          </w:p>
        </w:tc>
        <w:tc>
          <w:tcPr>
            <w:tcW w:w="711" w:type="dxa"/>
            <w:tcBorders>
              <w:top w:val="nil"/>
              <w:left w:val="nil"/>
              <w:bottom w:val="single" w:sz="4" w:space="0" w:color="000000"/>
              <w:right w:val="single" w:sz="4" w:space="0" w:color="000000"/>
            </w:tcBorders>
            <w:shd w:val="clear" w:color="000000" w:fill="FFFFFF"/>
            <w:vAlign w:val="center"/>
            <w:hideMark/>
          </w:tcPr>
          <w:p w14:paraId="3BB628C3" w14:textId="77777777" w:rsidR="00B2418E" w:rsidRPr="00342BC8" w:rsidRDefault="00B2418E" w:rsidP="006F156B">
            <w:pPr>
              <w:jc w:val="center"/>
              <w:rPr>
                <w:color w:val="000000"/>
                <w:sz w:val="18"/>
                <w:szCs w:val="18"/>
              </w:rPr>
            </w:pPr>
            <w:r w:rsidRPr="00342BC8">
              <w:rPr>
                <w:color w:val="000000"/>
                <w:sz w:val="18"/>
                <w:szCs w:val="18"/>
              </w:rPr>
              <w:t>221,39</w:t>
            </w:r>
          </w:p>
        </w:tc>
        <w:tc>
          <w:tcPr>
            <w:tcW w:w="711" w:type="dxa"/>
            <w:tcBorders>
              <w:top w:val="nil"/>
              <w:left w:val="nil"/>
              <w:bottom w:val="single" w:sz="4" w:space="0" w:color="000000"/>
              <w:right w:val="single" w:sz="4" w:space="0" w:color="000000"/>
            </w:tcBorders>
            <w:shd w:val="clear" w:color="000000" w:fill="FFFFFF"/>
            <w:vAlign w:val="center"/>
            <w:hideMark/>
          </w:tcPr>
          <w:p w14:paraId="56469EF3" w14:textId="77777777" w:rsidR="00B2418E" w:rsidRPr="00342BC8" w:rsidRDefault="00B2418E" w:rsidP="006F156B">
            <w:pPr>
              <w:jc w:val="center"/>
              <w:rPr>
                <w:color w:val="000000"/>
                <w:sz w:val="18"/>
                <w:szCs w:val="18"/>
              </w:rPr>
            </w:pPr>
            <w:r w:rsidRPr="00342BC8">
              <w:rPr>
                <w:color w:val="000000"/>
                <w:sz w:val="18"/>
                <w:szCs w:val="18"/>
              </w:rPr>
              <w:t>221,30</w:t>
            </w:r>
          </w:p>
        </w:tc>
        <w:tc>
          <w:tcPr>
            <w:tcW w:w="621" w:type="dxa"/>
            <w:tcBorders>
              <w:top w:val="nil"/>
              <w:left w:val="nil"/>
              <w:bottom w:val="single" w:sz="4" w:space="0" w:color="000000"/>
              <w:right w:val="single" w:sz="4" w:space="0" w:color="000000"/>
            </w:tcBorders>
            <w:shd w:val="clear" w:color="000000" w:fill="FFFFFF"/>
            <w:vAlign w:val="center"/>
            <w:hideMark/>
          </w:tcPr>
          <w:p w14:paraId="6E4CAF82" w14:textId="77777777" w:rsidR="00B2418E" w:rsidRPr="00342BC8" w:rsidRDefault="00B2418E" w:rsidP="006F156B">
            <w:pPr>
              <w:jc w:val="center"/>
              <w:rPr>
                <w:color w:val="000000"/>
                <w:sz w:val="18"/>
                <w:szCs w:val="18"/>
              </w:rPr>
            </w:pPr>
            <w:r w:rsidRPr="00342BC8">
              <w:rPr>
                <w:color w:val="000000"/>
                <w:sz w:val="18"/>
                <w:szCs w:val="18"/>
              </w:rPr>
              <w:t>41,81</w:t>
            </w:r>
          </w:p>
        </w:tc>
        <w:tc>
          <w:tcPr>
            <w:tcW w:w="621" w:type="dxa"/>
            <w:tcBorders>
              <w:top w:val="nil"/>
              <w:left w:val="nil"/>
              <w:bottom w:val="single" w:sz="4" w:space="0" w:color="000000"/>
              <w:right w:val="single" w:sz="4" w:space="0" w:color="000000"/>
            </w:tcBorders>
            <w:shd w:val="clear" w:color="000000" w:fill="FFFFFF"/>
            <w:vAlign w:val="center"/>
            <w:hideMark/>
          </w:tcPr>
          <w:p w14:paraId="0EF60943" w14:textId="77777777" w:rsidR="00B2418E" w:rsidRPr="00342BC8" w:rsidRDefault="00B2418E" w:rsidP="006F156B">
            <w:pPr>
              <w:jc w:val="center"/>
              <w:rPr>
                <w:color w:val="000000"/>
                <w:sz w:val="18"/>
                <w:szCs w:val="18"/>
              </w:rPr>
            </w:pPr>
            <w:r w:rsidRPr="00342BC8">
              <w:rPr>
                <w:color w:val="000000"/>
                <w:sz w:val="18"/>
                <w:szCs w:val="18"/>
              </w:rPr>
              <w:t>41,62</w:t>
            </w:r>
          </w:p>
        </w:tc>
        <w:tc>
          <w:tcPr>
            <w:tcW w:w="787" w:type="dxa"/>
            <w:tcBorders>
              <w:top w:val="nil"/>
              <w:left w:val="nil"/>
              <w:bottom w:val="single" w:sz="4" w:space="0" w:color="000000"/>
              <w:right w:val="single" w:sz="4" w:space="0" w:color="000000"/>
            </w:tcBorders>
            <w:shd w:val="clear" w:color="000000" w:fill="FFFFFF"/>
            <w:vAlign w:val="center"/>
            <w:hideMark/>
          </w:tcPr>
          <w:p w14:paraId="0FCE0CB6" w14:textId="77777777" w:rsidR="00B2418E" w:rsidRPr="00342BC8" w:rsidRDefault="00B2418E" w:rsidP="006F156B">
            <w:pPr>
              <w:jc w:val="center"/>
              <w:rPr>
                <w:color w:val="000000"/>
                <w:sz w:val="18"/>
                <w:szCs w:val="18"/>
              </w:rPr>
            </w:pPr>
            <w:r w:rsidRPr="00342BC8">
              <w:rPr>
                <w:color w:val="000000"/>
                <w:sz w:val="18"/>
                <w:szCs w:val="18"/>
              </w:rPr>
              <w:t>2,92</w:t>
            </w:r>
          </w:p>
        </w:tc>
        <w:tc>
          <w:tcPr>
            <w:tcW w:w="786" w:type="dxa"/>
            <w:tcBorders>
              <w:top w:val="nil"/>
              <w:left w:val="nil"/>
              <w:bottom w:val="single" w:sz="4" w:space="0" w:color="000000"/>
              <w:right w:val="single" w:sz="4" w:space="0" w:color="000000"/>
            </w:tcBorders>
            <w:shd w:val="clear" w:color="000000" w:fill="FFFFFF"/>
            <w:vAlign w:val="center"/>
            <w:hideMark/>
          </w:tcPr>
          <w:p w14:paraId="6ECA4C86" w14:textId="77777777" w:rsidR="00B2418E" w:rsidRPr="00342BC8" w:rsidRDefault="00B2418E" w:rsidP="006F156B">
            <w:pPr>
              <w:jc w:val="center"/>
              <w:rPr>
                <w:color w:val="000000"/>
                <w:sz w:val="18"/>
                <w:szCs w:val="18"/>
              </w:rPr>
            </w:pPr>
            <w:r w:rsidRPr="00342BC8">
              <w:rPr>
                <w:color w:val="000000"/>
                <w:sz w:val="18"/>
                <w:szCs w:val="18"/>
              </w:rPr>
              <w:t>2,92</w:t>
            </w:r>
          </w:p>
        </w:tc>
      </w:tr>
      <w:tr w:rsidR="00DE022C" w:rsidRPr="00342BC8" w14:paraId="6EB02AF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02EC8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0389EE8"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0734F60A" w14:textId="77777777" w:rsidR="00B2418E" w:rsidRPr="00342BC8" w:rsidRDefault="00B2418E" w:rsidP="006F156B">
            <w:pPr>
              <w:jc w:val="center"/>
              <w:rPr>
                <w:color w:val="000000"/>
                <w:sz w:val="18"/>
                <w:szCs w:val="18"/>
              </w:rPr>
            </w:pPr>
            <w:r w:rsidRPr="00342BC8">
              <w:rPr>
                <w:color w:val="000000"/>
                <w:sz w:val="18"/>
                <w:szCs w:val="18"/>
              </w:rPr>
              <w:t>ТК9</w:t>
            </w:r>
          </w:p>
        </w:tc>
        <w:tc>
          <w:tcPr>
            <w:tcW w:w="711" w:type="dxa"/>
            <w:tcBorders>
              <w:top w:val="nil"/>
              <w:left w:val="nil"/>
              <w:bottom w:val="single" w:sz="4" w:space="0" w:color="000000"/>
              <w:right w:val="single" w:sz="4" w:space="0" w:color="000000"/>
            </w:tcBorders>
            <w:shd w:val="clear" w:color="000000" w:fill="FFFFFF"/>
            <w:vAlign w:val="center"/>
            <w:hideMark/>
          </w:tcPr>
          <w:p w14:paraId="15CF8340" w14:textId="77777777" w:rsidR="00B2418E" w:rsidRPr="00342BC8" w:rsidRDefault="00B2418E" w:rsidP="006F156B">
            <w:pPr>
              <w:jc w:val="center"/>
              <w:rPr>
                <w:color w:val="000000"/>
                <w:sz w:val="18"/>
                <w:szCs w:val="18"/>
              </w:rPr>
            </w:pPr>
            <w:r w:rsidRPr="00342BC8">
              <w:rPr>
                <w:color w:val="000000"/>
                <w:sz w:val="18"/>
                <w:szCs w:val="18"/>
              </w:rPr>
              <w:t>106,00</w:t>
            </w:r>
          </w:p>
        </w:tc>
        <w:tc>
          <w:tcPr>
            <w:tcW w:w="590" w:type="dxa"/>
            <w:tcBorders>
              <w:top w:val="nil"/>
              <w:left w:val="nil"/>
              <w:bottom w:val="single" w:sz="4" w:space="0" w:color="000000"/>
              <w:right w:val="single" w:sz="4" w:space="0" w:color="000000"/>
            </w:tcBorders>
            <w:shd w:val="clear" w:color="000000" w:fill="FFFFFF"/>
            <w:vAlign w:val="center"/>
            <w:hideMark/>
          </w:tcPr>
          <w:p w14:paraId="54EAE8C5"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2F0A216"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486FBA2" w14:textId="77777777" w:rsidR="00B2418E" w:rsidRPr="00342BC8" w:rsidRDefault="00B2418E" w:rsidP="006F156B">
            <w:pPr>
              <w:jc w:val="center"/>
              <w:rPr>
                <w:color w:val="000000"/>
                <w:sz w:val="18"/>
                <w:szCs w:val="18"/>
              </w:rPr>
            </w:pPr>
            <w:r w:rsidRPr="00342BC8">
              <w:rPr>
                <w:color w:val="000000"/>
                <w:sz w:val="18"/>
                <w:szCs w:val="18"/>
              </w:rPr>
              <w:t>52,80</w:t>
            </w:r>
          </w:p>
        </w:tc>
        <w:tc>
          <w:tcPr>
            <w:tcW w:w="915" w:type="dxa"/>
            <w:tcBorders>
              <w:top w:val="nil"/>
              <w:left w:val="nil"/>
              <w:bottom w:val="single" w:sz="4" w:space="0" w:color="000000"/>
              <w:right w:val="single" w:sz="4" w:space="0" w:color="000000"/>
            </w:tcBorders>
            <w:shd w:val="clear" w:color="000000" w:fill="FFFFFF"/>
            <w:vAlign w:val="center"/>
            <w:hideMark/>
          </w:tcPr>
          <w:p w14:paraId="7970674A" w14:textId="77777777" w:rsidR="00B2418E" w:rsidRPr="00342BC8" w:rsidRDefault="00B2418E" w:rsidP="006F156B">
            <w:pPr>
              <w:jc w:val="center"/>
              <w:rPr>
                <w:color w:val="000000"/>
                <w:sz w:val="18"/>
                <w:szCs w:val="18"/>
              </w:rPr>
            </w:pPr>
            <w:r w:rsidRPr="00342BC8">
              <w:rPr>
                <w:color w:val="000000"/>
                <w:sz w:val="18"/>
                <w:szCs w:val="18"/>
              </w:rPr>
              <w:t>-52,80</w:t>
            </w:r>
          </w:p>
        </w:tc>
        <w:tc>
          <w:tcPr>
            <w:tcW w:w="641" w:type="dxa"/>
            <w:tcBorders>
              <w:top w:val="nil"/>
              <w:left w:val="nil"/>
              <w:bottom w:val="single" w:sz="4" w:space="0" w:color="000000"/>
              <w:right w:val="single" w:sz="4" w:space="0" w:color="000000"/>
            </w:tcBorders>
            <w:shd w:val="clear" w:color="000000" w:fill="FFFFFF"/>
            <w:vAlign w:val="center"/>
            <w:hideMark/>
          </w:tcPr>
          <w:p w14:paraId="68378262" w14:textId="77777777" w:rsidR="00B2418E" w:rsidRPr="00342BC8" w:rsidRDefault="00B2418E" w:rsidP="006F156B">
            <w:pPr>
              <w:jc w:val="center"/>
              <w:rPr>
                <w:color w:val="000000"/>
                <w:sz w:val="18"/>
                <w:szCs w:val="18"/>
              </w:rPr>
            </w:pPr>
            <w:r w:rsidRPr="00342BC8">
              <w:rPr>
                <w:color w:val="000000"/>
                <w:sz w:val="18"/>
                <w:szCs w:val="18"/>
              </w:rPr>
              <w:t>0,19</w:t>
            </w:r>
          </w:p>
        </w:tc>
        <w:tc>
          <w:tcPr>
            <w:tcW w:w="634" w:type="dxa"/>
            <w:tcBorders>
              <w:top w:val="nil"/>
              <w:left w:val="nil"/>
              <w:bottom w:val="single" w:sz="4" w:space="0" w:color="000000"/>
              <w:right w:val="single" w:sz="4" w:space="0" w:color="000000"/>
            </w:tcBorders>
            <w:shd w:val="clear" w:color="000000" w:fill="FFFFFF"/>
            <w:vAlign w:val="center"/>
            <w:hideMark/>
          </w:tcPr>
          <w:p w14:paraId="3491D739" w14:textId="77777777" w:rsidR="00B2418E" w:rsidRPr="00342BC8" w:rsidRDefault="00B2418E" w:rsidP="006F156B">
            <w:pPr>
              <w:jc w:val="center"/>
              <w:rPr>
                <w:color w:val="000000"/>
                <w:sz w:val="18"/>
                <w:szCs w:val="18"/>
              </w:rPr>
            </w:pPr>
            <w:r w:rsidRPr="00342BC8">
              <w:rPr>
                <w:color w:val="000000"/>
                <w:sz w:val="18"/>
                <w:szCs w:val="18"/>
              </w:rPr>
              <w:t>0,19</w:t>
            </w:r>
          </w:p>
        </w:tc>
        <w:tc>
          <w:tcPr>
            <w:tcW w:w="623" w:type="dxa"/>
            <w:tcBorders>
              <w:top w:val="nil"/>
              <w:left w:val="nil"/>
              <w:bottom w:val="single" w:sz="4" w:space="0" w:color="000000"/>
              <w:right w:val="single" w:sz="4" w:space="0" w:color="000000"/>
            </w:tcBorders>
            <w:shd w:val="clear" w:color="000000" w:fill="FFFFFF"/>
            <w:vAlign w:val="center"/>
            <w:hideMark/>
          </w:tcPr>
          <w:p w14:paraId="59FA7594" w14:textId="77777777" w:rsidR="00B2418E" w:rsidRPr="00342BC8" w:rsidRDefault="00B2418E" w:rsidP="006F156B">
            <w:pPr>
              <w:jc w:val="center"/>
              <w:rPr>
                <w:color w:val="000000"/>
                <w:sz w:val="18"/>
                <w:szCs w:val="18"/>
              </w:rPr>
            </w:pPr>
            <w:r w:rsidRPr="00342BC8">
              <w:rPr>
                <w:color w:val="000000"/>
                <w:sz w:val="18"/>
                <w:szCs w:val="18"/>
              </w:rPr>
              <w:t>71,30</w:t>
            </w:r>
          </w:p>
        </w:tc>
        <w:tc>
          <w:tcPr>
            <w:tcW w:w="623" w:type="dxa"/>
            <w:tcBorders>
              <w:top w:val="nil"/>
              <w:left w:val="nil"/>
              <w:bottom w:val="single" w:sz="4" w:space="0" w:color="000000"/>
              <w:right w:val="single" w:sz="4" w:space="0" w:color="000000"/>
            </w:tcBorders>
            <w:shd w:val="clear" w:color="000000" w:fill="FFFFFF"/>
            <w:vAlign w:val="center"/>
            <w:hideMark/>
          </w:tcPr>
          <w:p w14:paraId="787DA0BA" w14:textId="77777777" w:rsidR="00B2418E" w:rsidRPr="00342BC8" w:rsidRDefault="00B2418E" w:rsidP="006F156B">
            <w:pPr>
              <w:jc w:val="center"/>
              <w:rPr>
                <w:color w:val="000000"/>
                <w:sz w:val="18"/>
                <w:szCs w:val="18"/>
              </w:rPr>
            </w:pPr>
            <w:r w:rsidRPr="00342BC8">
              <w:rPr>
                <w:color w:val="000000"/>
                <w:sz w:val="18"/>
                <w:szCs w:val="18"/>
              </w:rPr>
              <w:t>70,03</w:t>
            </w:r>
          </w:p>
        </w:tc>
        <w:tc>
          <w:tcPr>
            <w:tcW w:w="623" w:type="dxa"/>
            <w:tcBorders>
              <w:top w:val="nil"/>
              <w:left w:val="nil"/>
              <w:bottom w:val="single" w:sz="4" w:space="0" w:color="000000"/>
              <w:right w:val="single" w:sz="4" w:space="0" w:color="000000"/>
            </w:tcBorders>
            <w:shd w:val="clear" w:color="000000" w:fill="FFFFFF"/>
            <w:vAlign w:val="center"/>
            <w:hideMark/>
          </w:tcPr>
          <w:p w14:paraId="068C0A57" w14:textId="77777777" w:rsidR="00B2418E" w:rsidRPr="00342BC8" w:rsidRDefault="00B2418E" w:rsidP="006F156B">
            <w:pPr>
              <w:jc w:val="center"/>
              <w:rPr>
                <w:color w:val="000000"/>
                <w:sz w:val="18"/>
                <w:szCs w:val="18"/>
              </w:rPr>
            </w:pPr>
            <w:r w:rsidRPr="00342BC8">
              <w:rPr>
                <w:color w:val="000000"/>
                <w:sz w:val="18"/>
                <w:szCs w:val="18"/>
              </w:rPr>
              <w:t>28,98</w:t>
            </w:r>
          </w:p>
        </w:tc>
        <w:tc>
          <w:tcPr>
            <w:tcW w:w="623" w:type="dxa"/>
            <w:tcBorders>
              <w:top w:val="nil"/>
              <w:left w:val="nil"/>
              <w:bottom w:val="single" w:sz="4" w:space="0" w:color="000000"/>
              <w:right w:val="single" w:sz="4" w:space="0" w:color="000000"/>
            </w:tcBorders>
            <w:shd w:val="clear" w:color="000000" w:fill="FFFFFF"/>
            <w:vAlign w:val="center"/>
            <w:hideMark/>
          </w:tcPr>
          <w:p w14:paraId="45756E5E" w14:textId="77777777" w:rsidR="00B2418E" w:rsidRPr="00342BC8" w:rsidRDefault="00B2418E" w:rsidP="006F156B">
            <w:pPr>
              <w:jc w:val="center"/>
              <w:rPr>
                <w:color w:val="000000"/>
                <w:sz w:val="18"/>
                <w:szCs w:val="18"/>
              </w:rPr>
            </w:pPr>
            <w:r w:rsidRPr="00342BC8">
              <w:rPr>
                <w:color w:val="000000"/>
                <w:sz w:val="18"/>
                <w:szCs w:val="18"/>
              </w:rPr>
              <w:t>29,88</w:t>
            </w:r>
          </w:p>
        </w:tc>
        <w:tc>
          <w:tcPr>
            <w:tcW w:w="714" w:type="dxa"/>
            <w:tcBorders>
              <w:top w:val="nil"/>
              <w:left w:val="nil"/>
              <w:bottom w:val="single" w:sz="4" w:space="0" w:color="000000"/>
              <w:right w:val="single" w:sz="4" w:space="0" w:color="000000"/>
            </w:tcBorders>
            <w:shd w:val="clear" w:color="000000" w:fill="FFFFFF"/>
            <w:vAlign w:val="center"/>
            <w:hideMark/>
          </w:tcPr>
          <w:p w14:paraId="4517DFEB" w14:textId="77777777" w:rsidR="00B2418E" w:rsidRPr="00342BC8" w:rsidRDefault="00B2418E" w:rsidP="006F156B">
            <w:pPr>
              <w:jc w:val="center"/>
              <w:rPr>
                <w:color w:val="000000"/>
                <w:sz w:val="18"/>
                <w:szCs w:val="18"/>
              </w:rPr>
            </w:pPr>
            <w:r w:rsidRPr="00342BC8">
              <w:rPr>
                <w:color w:val="000000"/>
                <w:sz w:val="18"/>
                <w:szCs w:val="18"/>
              </w:rPr>
              <w:t>262,91</w:t>
            </w:r>
          </w:p>
        </w:tc>
        <w:tc>
          <w:tcPr>
            <w:tcW w:w="711" w:type="dxa"/>
            <w:tcBorders>
              <w:top w:val="nil"/>
              <w:left w:val="nil"/>
              <w:bottom w:val="single" w:sz="4" w:space="0" w:color="000000"/>
              <w:right w:val="single" w:sz="4" w:space="0" w:color="000000"/>
            </w:tcBorders>
            <w:shd w:val="clear" w:color="000000" w:fill="FFFFFF"/>
            <w:vAlign w:val="center"/>
            <w:hideMark/>
          </w:tcPr>
          <w:p w14:paraId="3FF6170F" w14:textId="77777777" w:rsidR="00B2418E" w:rsidRPr="00342BC8" w:rsidRDefault="00B2418E" w:rsidP="006F156B">
            <w:pPr>
              <w:jc w:val="center"/>
              <w:rPr>
                <w:color w:val="000000"/>
                <w:sz w:val="18"/>
                <w:szCs w:val="18"/>
              </w:rPr>
            </w:pPr>
            <w:r w:rsidRPr="00342BC8">
              <w:rPr>
                <w:color w:val="000000"/>
                <w:sz w:val="18"/>
                <w:szCs w:val="18"/>
              </w:rPr>
              <w:t>262,73</w:t>
            </w:r>
          </w:p>
        </w:tc>
        <w:tc>
          <w:tcPr>
            <w:tcW w:w="711" w:type="dxa"/>
            <w:tcBorders>
              <w:top w:val="nil"/>
              <w:left w:val="nil"/>
              <w:bottom w:val="single" w:sz="4" w:space="0" w:color="000000"/>
              <w:right w:val="single" w:sz="4" w:space="0" w:color="000000"/>
            </w:tcBorders>
            <w:shd w:val="clear" w:color="000000" w:fill="FFFFFF"/>
            <w:vAlign w:val="center"/>
            <w:hideMark/>
          </w:tcPr>
          <w:p w14:paraId="5EDF6860" w14:textId="77777777" w:rsidR="00B2418E" w:rsidRPr="00342BC8" w:rsidRDefault="00B2418E" w:rsidP="006F156B">
            <w:pPr>
              <w:jc w:val="center"/>
              <w:rPr>
                <w:color w:val="000000"/>
                <w:sz w:val="18"/>
                <w:szCs w:val="18"/>
              </w:rPr>
            </w:pPr>
            <w:r w:rsidRPr="00342BC8">
              <w:rPr>
                <w:color w:val="000000"/>
                <w:sz w:val="18"/>
                <w:szCs w:val="18"/>
              </w:rPr>
              <w:t>221,68</w:t>
            </w:r>
          </w:p>
        </w:tc>
        <w:tc>
          <w:tcPr>
            <w:tcW w:w="711" w:type="dxa"/>
            <w:tcBorders>
              <w:top w:val="nil"/>
              <w:left w:val="nil"/>
              <w:bottom w:val="single" w:sz="4" w:space="0" w:color="000000"/>
              <w:right w:val="single" w:sz="4" w:space="0" w:color="000000"/>
            </w:tcBorders>
            <w:shd w:val="clear" w:color="000000" w:fill="FFFFFF"/>
            <w:vAlign w:val="center"/>
            <w:hideMark/>
          </w:tcPr>
          <w:p w14:paraId="3BB4011E" w14:textId="77777777" w:rsidR="00B2418E" w:rsidRPr="00342BC8" w:rsidRDefault="00B2418E" w:rsidP="006F156B">
            <w:pPr>
              <w:jc w:val="center"/>
              <w:rPr>
                <w:color w:val="000000"/>
                <w:sz w:val="18"/>
                <w:szCs w:val="18"/>
              </w:rPr>
            </w:pPr>
            <w:r w:rsidRPr="00342BC8">
              <w:rPr>
                <w:color w:val="000000"/>
                <w:sz w:val="18"/>
                <w:szCs w:val="18"/>
              </w:rPr>
              <w:t>221,49</w:t>
            </w:r>
          </w:p>
        </w:tc>
        <w:tc>
          <w:tcPr>
            <w:tcW w:w="621" w:type="dxa"/>
            <w:tcBorders>
              <w:top w:val="nil"/>
              <w:left w:val="nil"/>
              <w:bottom w:val="single" w:sz="4" w:space="0" w:color="000000"/>
              <w:right w:val="single" w:sz="4" w:space="0" w:color="000000"/>
            </w:tcBorders>
            <w:shd w:val="clear" w:color="000000" w:fill="FFFFFF"/>
            <w:vAlign w:val="center"/>
            <w:hideMark/>
          </w:tcPr>
          <w:p w14:paraId="039BB85D" w14:textId="77777777" w:rsidR="00B2418E" w:rsidRPr="00342BC8" w:rsidRDefault="00B2418E" w:rsidP="006F156B">
            <w:pPr>
              <w:jc w:val="center"/>
              <w:rPr>
                <w:color w:val="000000"/>
                <w:sz w:val="18"/>
                <w:szCs w:val="18"/>
              </w:rPr>
            </w:pPr>
            <w:r w:rsidRPr="00342BC8">
              <w:rPr>
                <w:color w:val="000000"/>
                <w:sz w:val="18"/>
                <w:szCs w:val="18"/>
              </w:rPr>
              <w:t>41,42</w:t>
            </w:r>
          </w:p>
        </w:tc>
        <w:tc>
          <w:tcPr>
            <w:tcW w:w="621" w:type="dxa"/>
            <w:tcBorders>
              <w:top w:val="nil"/>
              <w:left w:val="nil"/>
              <w:bottom w:val="single" w:sz="4" w:space="0" w:color="000000"/>
              <w:right w:val="single" w:sz="4" w:space="0" w:color="000000"/>
            </w:tcBorders>
            <w:shd w:val="clear" w:color="000000" w:fill="FFFFFF"/>
            <w:vAlign w:val="center"/>
            <w:hideMark/>
          </w:tcPr>
          <w:p w14:paraId="07FC80CF" w14:textId="77777777" w:rsidR="00B2418E" w:rsidRPr="00342BC8" w:rsidRDefault="00B2418E" w:rsidP="006F156B">
            <w:pPr>
              <w:jc w:val="center"/>
              <w:rPr>
                <w:color w:val="000000"/>
                <w:sz w:val="18"/>
                <w:szCs w:val="18"/>
              </w:rPr>
            </w:pPr>
            <w:r w:rsidRPr="00342BC8">
              <w:rPr>
                <w:color w:val="000000"/>
                <w:sz w:val="18"/>
                <w:szCs w:val="18"/>
              </w:rPr>
              <w:t>41,05</w:t>
            </w:r>
          </w:p>
        </w:tc>
        <w:tc>
          <w:tcPr>
            <w:tcW w:w="787" w:type="dxa"/>
            <w:tcBorders>
              <w:top w:val="nil"/>
              <w:left w:val="nil"/>
              <w:bottom w:val="single" w:sz="4" w:space="0" w:color="000000"/>
              <w:right w:val="single" w:sz="4" w:space="0" w:color="000000"/>
            </w:tcBorders>
            <w:shd w:val="clear" w:color="000000" w:fill="FFFFFF"/>
            <w:vAlign w:val="center"/>
            <w:hideMark/>
          </w:tcPr>
          <w:p w14:paraId="7CE64170" w14:textId="77777777" w:rsidR="00B2418E" w:rsidRPr="00342BC8" w:rsidRDefault="00B2418E" w:rsidP="006F156B">
            <w:pPr>
              <w:jc w:val="center"/>
              <w:rPr>
                <w:color w:val="000000"/>
                <w:sz w:val="18"/>
                <w:szCs w:val="18"/>
              </w:rPr>
            </w:pPr>
            <w:r w:rsidRPr="00342BC8">
              <w:rPr>
                <w:color w:val="000000"/>
                <w:sz w:val="18"/>
                <w:szCs w:val="18"/>
              </w:rPr>
              <w:t>1,75</w:t>
            </w:r>
          </w:p>
        </w:tc>
        <w:tc>
          <w:tcPr>
            <w:tcW w:w="786" w:type="dxa"/>
            <w:tcBorders>
              <w:top w:val="nil"/>
              <w:left w:val="nil"/>
              <w:bottom w:val="single" w:sz="4" w:space="0" w:color="000000"/>
              <w:right w:val="single" w:sz="4" w:space="0" w:color="000000"/>
            </w:tcBorders>
            <w:shd w:val="clear" w:color="000000" w:fill="FFFFFF"/>
            <w:vAlign w:val="center"/>
            <w:hideMark/>
          </w:tcPr>
          <w:p w14:paraId="28696764" w14:textId="77777777" w:rsidR="00B2418E" w:rsidRPr="00342BC8" w:rsidRDefault="00B2418E" w:rsidP="006F156B">
            <w:pPr>
              <w:jc w:val="center"/>
              <w:rPr>
                <w:color w:val="000000"/>
                <w:sz w:val="18"/>
                <w:szCs w:val="18"/>
              </w:rPr>
            </w:pPr>
            <w:r w:rsidRPr="00342BC8">
              <w:rPr>
                <w:color w:val="000000"/>
                <w:sz w:val="18"/>
                <w:szCs w:val="18"/>
              </w:rPr>
              <w:t>1,75</w:t>
            </w:r>
          </w:p>
        </w:tc>
      </w:tr>
      <w:tr w:rsidR="00DE022C" w:rsidRPr="00342BC8" w14:paraId="3374A8C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76E069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2FF0726"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1CC21D3D" w14:textId="77777777" w:rsidR="00B2418E" w:rsidRPr="00342BC8" w:rsidRDefault="00B2418E" w:rsidP="006F156B">
            <w:pPr>
              <w:jc w:val="center"/>
              <w:rPr>
                <w:color w:val="000000"/>
                <w:sz w:val="18"/>
                <w:szCs w:val="18"/>
              </w:rPr>
            </w:pPr>
            <w:r w:rsidRPr="00342BC8">
              <w:rPr>
                <w:color w:val="000000"/>
                <w:sz w:val="18"/>
                <w:szCs w:val="18"/>
              </w:rPr>
              <w:t>ж/д 48</w:t>
            </w:r>
          </w:p>
        </w:tc>
        <w:tc>
          <w:tcPr>
            <w:tcW w:w="711" w:type="dxa"/>
            <w:tcBorders>
              <w:top w:val="nil"/>
              <w:left w:val="nil"/>
              <w:bottom w:val="single" w:sz="4" w:space="0" w:color="000000"/>
              <w:right w:val="single" w:sz="4" w:space="0" w:color="000000"/>
            </w:tcBorders>
            <w:shd w:val="clear" w:color="000000" w:fill="FFFFFF"/>
            <w:vAlign w:val="center"/>
            <w:hideMark/>
          </w:tcPr>
          <w:p w14:paraId="5DE87E3B" w14:textId="77777777" w:rsidR="00B2418E" w:rsidRPr="00342BC8" w:rsidRDefault="00B2418E" w:rsidP="006F156B">
            <w:pPr>
              <w:jc w:val="center"/>
              <w:rPr>
                <w:color w:val="000000"/>
                <w:sz w:val="18"/>
                <w:szCs w:val="18"/>
              </w:rPr>
            </w:pPr>
            <w:r w:rsidRPr="00342BC8">
              <w:rPr>
                <w:color w:val="000000"/>
                <w:sz w:val="18"/>
                <w:szCs w:val="18"/>
              </w:rPr>
              <w:t>168,00</w:t>
            </w:r>
          </w:p>
        </w:tc>
        <w:tc>
          <w:tcPr>
            <w:tcW w:w="590" w:type="dxa"/>
            <w:tcBorders>
              <w:top w:val="nil"/>
              <w:left w:val="nil"/>
              <w:bottom w:val="single" w:sz="4" w:space="0" w:color="000000"/>
              <w:right w:val="single" w:sz="4" w:space="0" w:color="000000"/>
            </w:tcBorders>
            <w:shd w:val="clear" w:color="000000" w:fill="FFFFFF"/>
            <w:vAlign w:val="center"/>
            <w:hideMark/>
          </w:tcPr>
          <w:p w14:paraId="3B3F8BCE"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FE326AB"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184F36E1" w14:textId="77777777" w:rsidR="00B2418E" w:rsidRPr="00342BC8" w:rsidRDefault="00B2418E" w:rsidP="006F156B">
            <w:pPr>
              <w:jc w:val="center"/>
              <w:rPr>
                <w:color w:val="000000"/>
                <w:sz w:val="18"/>
                <w:szCs w:val="18"/>
              </w:rPr>
            </w:pPr>
            <w:r w:rsidRPr="00342BC8">
              <w:rPr>
                <w:color w:val="000000"/>
                <w:sz w:val="18"/>
                <w:szCs w:val="18"/>
              </w:rPr>
              <w:t>18,80</w:t>
            </w:r>
          </w:p>
        </w:tc>
        <w:tc>
          <w:tcPr>
            <w:tcW w:w="915" w:type="dxa"/>
            <w:tcBorders>
              <w:top w:val="nil"/>
              <w:left w:val="nil"/>
              <w:bottom w:val="single" w:sz="4" w:space="0" w:color="000000"/>
              <w:right w:val="single" w:sz="4" w:space="0" w:color="000000"/>
            </w:tcBorders>
            <w:shd w:val="clear" w:color="000000" w:fill="FFFFFF"/>
            <w:vAlign w:val="center"/>
            <w:hideMark/>
          </w:tcPr>
          <w:p w14:paraId="31F91787" w14:textId="77777777" w:rsidR="00B2418E" w:rsidRPr="00342BC8" w:rsidRDefault="00B2418E" w:rsidP="006F156B">
            <w:pPr>
              <w:jc w:val="center"/>
              <w:rPr>
                <w:color w:val="000000"/>
                <w:sz w:val="18"/>
                <w:szCs w:val="18"/>
              </w:rPr>
            </w:pPr>
            <w:r w:rsidRPr="00342BC8">
              <w:rPr>
                <w:color w:val="000000"/>
                <w:sz w:val="18"/>
                <w:szCs w:val="18"/>
              </w:rPr>
              <w:t>-18,80</w:t>
            </w:r>
          </w:p>
        </w:tc>
        <w:tc>
          <w:tcPr>
            <w:tcW w:w="641" w:type="dxa"/>
            <w:tcBorders>
              <w:top w:val="nil"/>
              <w:left w:val="nil"/>
              <w:bottom w:val="single" w:sz="4" w:space="0" w:color="000000"/>
              <w:right w:val="single" w:sz="4" w:space="0" w:color="000000"/>
            </w:tcBorders>
            <w:shd w:val="clear" w:color="000000" w:fill="FFFFFF"/>
            <w:vAlign w:val="center"/>
            <w:hideMark/>
          </w:tcPr>
          <w:p w14:paraId="3C085BF4" w14:textId="77777777" w:rsidR="00B2418E" w:rsidRPr="00342BC8" w:rsidRDefault="00B2418E" w:rsidP="006F156B">
            <w:pPr>
              <w:jc w:val="center"/>
              <w:rPr>
                <w:color w:val="000000"/>
                <w:sz w:val="18"/>
                <w:szCs w:val="18"/>
              </w:rPr>
            </w:pPr>
            <w:r w:rsidRPr="00342BC8">
              <w:rPr>
                <w:color w:val="000000"/>
                <w:sz w:val="18"/>
                <w:szCs w:val="18"/>
              </w:rPr>
              <w:t>1,49</w:t>
            </w:r>
          </w:p>
        </w:tc>
        <w:tc>
          <w:tcPr>
            <w:tcW w:w="634" w:type="dxa"/>
            <w:tcBorders>
              <w:top w:val="nil"/>
              <w:left w:val="nil"/>
              <w:bottom w:val="single" w:sz="4" w:space="0" w:color="000000"/>
              <w:right w:val="single" w:sz="4" w:space="0" w:color="000000"/>
            </w:tcBorders>
            <w:shd w:val="clear" w:color="000000" w:fill="FFFFFF"/>
            <w:vAlign w:val="center"/>
            <w:hideMark/>
          </w:tcPr>
          <w:p w14:paraId="27BC652D" w14:textId="77777777" w:rsidR="00B2418E" w:rsidRPr="00342BC8" w:rsidRDefault="00B2418E" w:rsidP="006F156B">
            <w:pPr>
              <w:jc w:val="center"/>
              <w:rPr>
                <w:color w:val="000000"/>
                <w:sz w:val="18"/>
                <w:szCs w:val="18"/>
              </w:rPr>
            </w:pPr>
            <w:r w:rsidRPr="00342BC8">
              <w:rPr>
                <w:color w:val="000000"/>
                <w:sz w:val="18"/>
                <w:szCs w:val="18"/>
              </w:rPr>
              <w:t>1,49</w:t>
            </w:r>
          </w:p>
        </w:tc>
        <w:tc>
          <w:tcPr>
            <w:tcW w:w="623" w:type="dxa"/>
            <w:tcBorders>
              <w:top w:val="nil"/>
              <w:left w:val="nil"/>
              <w:bottom w:val="single" w:sz="4" w:space="0" w:color="000000"/>
              <w:right w:val="single" w:sz="4" w:space="0" w:color="000000"/>
            </w:tcBorders>
            <w:shd w:val="clear" w:color="000000" w:fill="FFFFFF"/>
            <w:vAlign w:val="center"/>
            <w:hideMark/>
          </w:tcPr>
          <w:p w14:paraId="01823868" w14:textId="77777777" w:rsidR="00B2418E" w:rsidRPr="00342BC8" w:rsidRDefault="00B2418E" w:rsidP="006F156B">
            <w:pPr>
              <w:jc w:val="center"/>
              <w:rPr>
                <w:color w:val="000000"/>
                <w:sz w:val="18"/>
                <w:szCs w:val="18"/>
              </w:rPr>
            </w:pPr>
            <w:r w:rsidRPr="00342BC8">
              <w:rPr>
                <w:color w:val="000000"/>
                <w:sz w:val="18"/>
                <w:szCs w:val="18"/>
              </w:rPr>
              <w:t>71,06</w:t>
            </w:r>
          </w:p>
        </w:tc>
        <w:tc>
          <w:tcPr>
            <w:tcW w:w="623" w:type="dxa"/>
            <w:tcBorders>
              <w:top w:val="nil"/>
              <w:left w:val="nil"/>
              <w:bottom w:val="single" w:sz="4" w:space="0" w:color="000000"/>
              <w:right w:val="single" w:sz="4" w:space="0" w:color="000000"/>
            </w:tcBorders>
            <w:shd w:val="clear" w:color="000000" w:fill="FFFFFF"/>
            <w:vAlign w:val="center"/>
            <w:hideMark/>
          </w:tcPr>
          <w:p w14:paraId="7BBAA513" w14:textId="77777777" w:rsidR="00B2418E" w:rsidRPr="00342BC8" w:rsidRDefault="00B2418E" w:rsidP="006F156B">
            <w:pPr>
              <w:jc w:val="center"/>
              <w:rPr>
                <w:color w:val="000000"/>
                <w:sz w:val="18"/>
                <w:szCs w:val="18"/>
              </w:rPr>
            </w:pPr>
            <w:r w:rsidRPr="00342BC8">
              <w:rPr>
                <w:color w:val="000000"/>
                <w:sz w:val="18"/>
                <w:szCs w:val="18"/>
              </w:rPr>
              <w:t>72,81</w:t>
            </w:r>
          </w:p>
        </w:tc>
        <w:tc>
          <w:tcPr>
            <w:tcW w:w="623" w:type="dxa"/>
            <w:tcBorders>
              <w:top w:val="nil"/>
              <w:left w:val="nil"/>
              <w:bottom w:val="single" w:sz="4" w:space="0" w:color="000000"/>
              <w:right w:val="single" w:sz="4" w:space="0" w:color="000000"/>
            </w:tcBorders>
            <w:shd w:val="clear" w:color="000000" w:fill="FFFFFF"/>
            <w:vAlign w:val="center"/>
            <w:hideMark/>
          </w:tcPr>
          <w:p w14:paraId="425BCC0E" w14:textId="77777777" w:rsidR="00B2418E" w:rsidRPr="00342BC8" w:rsidRDefault="00B2418E" w:rsidP="006F156B">
            <w:pPr>
              <w:jc w:val="center"/>
              <w:rPr>
                <w:color w:val="000000"/>
                <w:sz w:val="18"/>
                <w:szCs w:val="18"/>
              </w:rPr>
            </w:pPr>
            <w:r w:rsidRPr="00342BC8">
              <w:rPr>
                <w:color w:val="000000"/>
                <w:sz w:val="18"/>
                <w:szCs w:val="18"/>
              </w:rPr>
              <w:t>31,93</w:t>
            </w:r>
          </w:p>
        </w:tc>
        <w:tc>
          <w:tcPr>
            <w:tcW w:w="623" w:type="dxa"/>
            <w:tcBorders>
              <w:top w:val="nil"/>
              <w:left w:val="nil"/>
              <w:bottom w:val="single" w:sz="4" w:space="0" w:color="000000"/>
              <w:right w:val="single" w:sz="4" w:space="0" w:color="000000"/>
            </w:tcBorders>
            <w:shd w:val="clear" w:color="000000" w:fill="FFFFFF"/>
            <w:vAlign w:val="center"/>
            <w:hideMark/>
          </w:tcPr>
          <w:p w14:paraId="56B007BB" w14:textId="77777777" w:rsidR="00B2418E" w:rsidRPr="00342BC8" w:rsidRDefault="00B2418E" w:rsidP="006F156B">
            <w:pPr>
              <w:jc w:val="center"/>
              <w:rPr>
                <w:color w:val="000000"/>
                <w:sz w:val="18"/>
                <w:szCs w:val="18"/>
              </w:rPr>
            </w:pPr>
            <w:r w:rsidRPr="00342BC8">
              <w:rPr>
                <w:color w:val="000000"/>
                <w:sz w:val="18"/>
                <w:szCs w:val="18"/>
              </w:rPr>
              <w:t>27,20</w:t>
            </w:r>
          </w:p>
        </w:tc>
        <w:tc>
          <w:tcPr>
            <w:tcW w:w="714" w:type="dxa"/>
            <w:tcBorders>
              <w:top w:val="nil"/>
              <w:left w:val="nil"/>
              <w:bottom w:val="single" w:sz="4" w:space="0" w:color="000000"/>
              <w:right w:val="single" w:sz="4" w:space="0" w:color="000000"/>
            </w:tcBorders>
            <w:shd w:val="clear" w:color="000000" w:fill="FFFFFF"/>
            <w:vAlign w:val="center"/>
            <w:hideMark/>
          </w:tcPr>
          <w:p w14:paraId="3A25782F" w14:textId="77777777" w:rsidR="00B2418E" w:rsidRPr="00342BC8" w:rsidRDefault="00B2418E" w:rsidP="006F156B">
            <w:pPr>
              <w:jc w:val="center"/>
              <w:rPr>
                <w:color w:val="000000"/>
                <w:sz w:val="18"/>
                <w:szCs w:val="18"/>
              </w:rPr>
            </w:pPr>
            <w:r w:rsidRPr="00342BC8">
              <w:rPr>
                <w:color w:val="000000"/>
                <w:sz w:val="18"/>
                <w:szCs w:val="18"/>
              </w:rPr>
              <w:t>264,13</w:t>
            </w:r>
          </w:p>
        </w:tc>
        <w:tc>
          <w:tcPr>
            <w:tcW w:w="711" w:type="dxa"/>
            <w:tcBorders>
              <w:top w:val="nil"/>
              <w:left w:val="nil"/>
              <w:bottom w:val="single" w:sz="4" w:space="0" w:color="000000"/>
              <w:right w:val="single" w:sz="4" w:space="0" w:color="000000"/>
            </w:tcBorders>
            <w:shd w:val="clear" w:color="000000" w:fill="FFFFFF"/>
            <w:vAlign w:val="center"/>
            <w:hideMark/>
          </w:tcPr>
          <w:p w14:paraId="4A808874" w14:textId="77777777" w:rsidR="00B2418E" w:rsidRPr="00342BC8" w:rsidRDefault="00B2418E" w:rsidP="006F156B">
            <w:pPr>
              <w:jc w:val="center"/>
              <w:rPr>
                <w:color w:val="000000"/>
                <w:sz w:val="18"/>
                <w:szCs w:val="18"/>
              </w:rPr>
            </w:pPr>
            <w:r w:rsidRPr="00342BC8">
              <w:rPr>
                <w:color w:val="000000"/>
                <w:sz w:val="18"/>
                <w:szCs w:val="18"/>
              </w:rPr>
              <w:t>262,64</w:t>
            </w:r>
          </w:p>
        </w:tc>
        <w:tc>
          <w:tcPr>
            <w:tcW w:w="711" w:type="dxa"/>
            <w:tcBorders>
              <w:top w:val="nil"/>
              <w:left w:val="nil"/>
              <w:bottom w:val="single" w:sz="4" w:space="0" w:color="000000"/>
              <w:right w:val="single" w:sz="4" w:space="0" w:color="000000"/>
            </w:tcBorders>
            <w:shd w:val="clear" w:color="000000" w:fill="FFFFFF"/>
            <w:vAlign w:val="center"/>
            <w:hideMark/>
          </w:tcPr>
          <w:p w14:paraId="3FFF9AC4" w14:textId="77777777" w:rsidR="00B2418E" w:rsidRPr="00342BC8" w:rsidRDefault="00B2418E" w:rsidP="006F156B">
            <w:pPr>
              <w:jc w:val="center"/>
              <w:rPr>
                <w:color w:val="000000"/>
                <w:sz w:val="18"/>
                <w:szCs w:val="18"/>
              </w:rPr>
            </w:pPr>
            <w:r w:rsidRPr="00342BC8">
              <w:rPr>
                <w:color w:val="000000"/>
                <w:sz w:val="18"/>
                <w:szCs w:val="18"/>
              </w:rPr>
              <w:t>221,76</w:t>
            </w:r>
          </w:p>
        </w:tc>
        <w:tc>
          <w:tcPr>
            <w:tcW w:w="711" w:type="dxa"/>
            <w:tcBorders>
              <w:top w:val="nil"/>
              <w:left w:val="nil"/>
              <w:bottom w:val="single" w:sz="4" w:space="0" w:color="000000"/>
              <w:right w:val="single" w:sz="4" w:space="0" w:color="000000"/>
            </w:tcBorders>
            <w:shd w:val="clear" w:color="000000" w:fill="FFFFFF"/>
            <w:vAlign w:val="center"/>
            <w:hideMark/>
          </w:tcPr>
          <w:p w14:paraId="4BE115C3" w14:textId="77777777" w:rsidR="00B2418E" w:rsidRPr="00342BC8" w:rsidRDefault="00B2418E" w:rsidP="006F156B">
            <w:pPr>
              <w:jc w:val="center"/>
              <w:rPr>
                <w:color w:val="000000"/>
                <w:sz w:val="18"/>
                <w:szCs w:val="18"/>
              </w:rPr>
            </w:pPr>
            <w:r w:rsidRPr="00342BC8">
              <w:rPr>
                <w:color w:val="000000"/>
                <w:sz w:val="18"/>
                <w:szCs w:val="18"/>
              </w:rPr>
              <w:t>220,27</w:t>
            </w:r>
          </w:p>
        </w:tc>
        <w:tc>
          <w:tcPr>
            <w:tcW w:w="621" w:type="dxa"/>
            <w:tcBorders>
              <w:top w:val="nil"/>
              <w:left w:val="nil"/>
              <w:bottom w:val="single" w:sz="4" w:space="0" w:color="000000"/>
              <w:right w:val="single" w:sz="4" w:space="0" w:color="000000"/>
            </w:tcBorders>
            <w:shd w:val="clear" w:color="000000" w:fill="FFFFFF"/>
            <w:vAlign w:val="center"/>
            <w:hideMark/>
          </w:tcPr>
          <w:p w14:paraId="150CBB66" w14:textId="77777777" w:rsidR="00B2418E" w:rsidRPr="00342BC8" w:rsidRDefault="00B2418E" w:rsidP="006F156B">
            <w:pPr>
              <w:jc w:val="center"/>
              <w:rPr>
                <w:color w:val="000000"/>
                <w:sz w:val="18"/>
                <w:szCs w:val="18"/>
              </w:rPr>
            </w:pPr>
            <w:r w:rsidRPr="00342BC8">
              <w:rPr>
                <w:color w:val="000000"/>
                <w:sz w:val="18"/>
                <w:szCs w:val="18"/>
              </w:rPr>
              <w:t>43,86</w:t>
            </w:r>
          </w:p>
        </w:tc>
        <w:tc>
          <w:tcPr>
            <w:tcW w:w="621" w:type="dxa"/>
            <w:tcBorders>
              <w:top w:val="nil"/>
              <w:left w:val="nil"/>
              <w:bottom w:val="single" w:sz="4" w:space="0" w:color="000000"/>
              <w:right w:val="single" w:sz="4" w:space="0" w:color="000000"/>
            </w:tcBorders>
            <w:shd w:val="clear" w:color="000000" w:fill="FFFFFF"/>
            <w:vAlign w:val="center"/>
            <w:hideMark/>
          </w:tcPr>
          <w:p w14:paraId="247DFE90" w14:textId="77777777" w:rsidR="00B2418E" w:rsidRPr="00342BC8" w:rsidRDefault="00B2418E" w:rsidP="006F156B">
            <w:pPr>
              <w:jc w:val="center"/>
              <w:rPr>
                <w:color w:val="000000"/>
                <w:sz w:val="18"/>
                <w:szCs w:val="18"/>
              </w:rPr>
            </w:pPr>
            <w:r w:rsidRPr="00342BC8">
              <w:rPr>
                <w:color w:val="000000"/>
                <w:sz w:val="18"/>
                <w:szCs w:val="18"/>
              </w:rPr>
              <w:t>40,89</w:t>
            </w:r>
          </w:p>
        </w:tc>
        <w:tc>
          <w:tcPr>
            <w:tcW w:w="787" w:type="dxa"/>
            <w:tcBorders>
              <w:top w:val="nil"/>
              <w:left w:val="nil"/>
              <w:bottom w:val="single" w:sz="4" w:space="0" w:color="000000"/>
              <w:right w:val="single" w:sz="4" w:space="0" w:color="000000"/>
            </w:tcBorders>
            <w:shd w:val="clear" w:color="000000" w:fill="FFFFFF"/>
            <w:vAlign w:val="center"/>
            <w:hideMark/>
          </w:tcPr>
          <w:p w14:paraId="109BB13C" w14:textId="77777777" w:rsidR="00B2418E" w:rsidRPr="00342BC8" w:rsidRDefault="00B2418E" w:rsidP="006F156B">
            <w:pPr>
              <w:jc w:val="center"/>
              <w:rPr>
                <w:color w:val="000000"/>
                <w:sz w:val="18"/>
                <w:szCs w:val="18"/>
              </w:rPr>
            </w:pPr>
            <w:r w:rsidRPr="00342BC8">
              <w:rPr>
                <w:color w:val="000000"/>
                <w:sz w:val="18"/>
                <w:szCs w:val="18"/>
              </w:rPr>
              <w:t>8,84</w:t>
            </w:r>
          </w:p>
        </w:tc>
        <w:tc>
          <w:tcPr>
            <w:tcW w:w="786" w:type="dxa"/>
            <w:tcBorders>
              <w:top w:val="nil"/>
              <w:left w:val="nil"/>
              <w:bottom w:val="single" w:sz="4" w:space="0" w:color="000000"/>
              <w:right w:val="single" w:sz="4" w:space="0" w:color="000000"/>
            </w:tcBorders>
            <w:shd w:val="clear" w:color="000000" w:fill="FFFFFF"/>
            <w:vAlign w:val="center"/>
            <w:hideMark/>
          </w:tcPr>
          <w:p w14:paraId="3FEAF2E2" w14:textId="77777777" w:rsidR="00B2418E" w:rsidRPr="00342BC8" w:rsidRDefault="00B2418E" w:rsidP="006F156B">
            <w:pPr>
              <w:jc w:val="center"/>
              <w:rPr>
                <w:color w:val="000000"/>
                <w:sz w:val="18"/>
                <w:szCs w:val="18"/>
              </w:rPr>
            </w:pPr>
            <w:r w:rsidRPr="00342BC8">
              <w:rPr>
                <w:color w:val="000000"/>
                <w:sz w:val="18"/>
                <w:szCs w:val="18"/>
              </w:rPr>
              <w:t>8,84</w:t>
            </w:r>
          </w:p>
        </w:tc>
      </w:tr>
      <w:tr w:rsidR="00DE022C" w:rsidRPr="00342BC8" w14:paraId="3D8B4E7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D7B007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2CD4426" w14:textId="77777777" w:rsidR="00B2418E" w:rsidRPr="00342BC8" w:rsidRDefault="00B2418E" w:rsidP="006F156B">
            <w:pPr>
              <w:jc w:val="center"/>
              <w:rPr>
                <w:color w:val="000000"/>
                <w:sz w:val="18"/>
                <w:szCs w:val="18"/>
              </w:rPr>
            </w:pPr>
            <w:r w:rsidRPr="00342BC8">
              <w:rPr>
                <w:color w:val="000000"/>
                <w:sz w:val="18"/>
                <w:szCs w:val="18"/>
              </w:rPr>
              <w:t>ТК5А</w:t>
            </w:r>
          </w:p>
        </w:tc>
        <w:tc>
          <w:tcPr>
            <w:tcW w:w="1577" w:type="dxa"/>
            <w:tcBorders>
              <w:top w:val="nil"/>
              <w:left w:val="nil"/>
              <w:bottom w:val="single" w:sz="4" w:space="0" w:color="000000"/>
              <w:right w:val="single" w:sz="4" w:space="0" w:color="000000"/>
            </w:tcBorders>
            <w:shd w:val="clear" w:color="000000" w:fill="FFFFFF"/>
            <w:vAlign w:val="center"/>
            <w:hideMark/>
          </w:tcPr>
          <w:p w14:paraId="67BC2FC2"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39810A08" w14:textId="77777777" w:rsidR="00B2418E" w:rsidRPr="00342BC8" w:rsidRDefault="00B2418E" w:rsidP="006F156B">
            <w:pPr>
              <w:jc w:val="center"/>
              <w:rPr>
                <w:color w:val="000000"/>
                <w:sz w:val="18"/>
                <w:szCs w:val="18"/>
              </w:rPr>
            </w:pPr>
            <w:r w:rsidRPr="00342BC8">
              <w:rPr>
                <w:color w:val="000000"/>
                <w:sz w:val="18"/>
                <w:szCs w:val="18"/>
              </w:rPr>
              <w:t>3,50</w:t>
            </w:r>
          </w:p>
        </w:tc>
        <w:tc>
          <w:tcPr>
            <w:tcW w:w="590" w:type="dxa"/>
            <w:tcBorders>
              <w:top w:val="nil"/>
              <w:left w:val="nil"/>
              <w:bottom w:val="single" w:sz="4" w:space="0" w:color="000000"/>
              <w:right w:val="single" w:sz="4" w:space="0" w:color="000000"/>
            </w:tcBorders>
            <w:shd w:val="clear" w:color="000000" w:fill="FFFFFF"/>
            <w:vAlign w:val="center"/>
            <w:hideMark/>
          </w:tcPr>
          <w:p w14:paraId="266AA59B"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645FF6D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08D4D2D" w14:textId="77777777" w:rsidR="00B2418E" w:rsidRPr="00342BC8" w:rsidRDefault="00B2418E" w:rsidP="006F156B">
            <w:pPr>
              <w:jc w:val="center"/>
              <w:rPr>
                <w:color w:val="000000"/>
                <w:sz w:val="18"/>
                <w:szCs w:val="18"/>
              </w:rPr>
            </w:pPr>
            <w:r w:rsidRPr="00342BC8">
              <w:rPr>
                <w:color w:val="000000"/>
                <w:sz w:val="18"/>
                <w:szCs w:val="18"/>
              </w:rPr>
              <w:t>18,80</w:t>
            </w:r>
          </w:p>
        </w:tc>
        <w:tc>
          <w:tcPr>
            <w:tcW w:w="915" w:type="dxa"/>
            <w:tcBorders>
              <w:top w:val="nil"/>
              <w:left w:val="nil"/>
              <w:bottom w:val="single" w:sz="4" w:space="0" w:color="000000"/>
              <w:right w:val="single" w:sz="4" w:space="0" w:color="000000"/>
            </w:tcBorders>
            <w:shd w:val="clear" w:color="000000" w:fill="FFFFFF"/>
            <w:vAlign w:val="center"/>
            <w:hideMark/>
          </w:tcPr>
          <w:p w14:paraId="57D6A498" w14:textId="77777777" w:rsidR="00B2418E" w:rsidRPr="00342BC8" w:rsidRDefault="00B2418E" w:rsidP="006F156B">
            <w:pPr>
              <w:jc w:val="center"/>
              <w:rPr>
                <w:color w:val="000000"/>
                <w:sz w:val="18"/>
                <w:szCs w:val="18"/>
              </w:rPr>
            </w:pPr>
            <w:r w:rsidRPr="00342BC8">
              <w:rPr>
                <w:color w:val="000000"/>
                <w:sz w:val="18"/>
                <w:szCs w:val="18"/>
              </w:rPr>
              <w:t>-18,80</w:t>
            </w:r>
          </w:p>
        </w:tc>
        <w:tc>
          <w:tcPr>
            <w:tcW w:w="641" w:type="dxa"/>
            <w:tcBorders>
              <w:top w:val="nil"/>
              <w:left w:val="nil"/>
              <w:bottom w:val="single" w:sz="4" w:space="0" w:color="000000"/>
              <w:right w:val="single" w:sz="4" w:space="0" w:color="000000"/>
            </w:tcBorders>
            <w:shd w:val="clear" w:color="000000" w:fill="FFFFFF"/>
            <w:vAlign w:val="center"/>
            <w:hideMark/>
          </w:tcPr>
          <w:p w14:paraId="60752E9D"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A8A1D3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F90B60D" w14:textId="77777777" w:rsidR="00B2418E" w:rsidRPr="00342BC8" w:rsidRDefault="00B2418E" w:rsidP="006F156B">
            <w:pPr>
              <w:jc w:val="center"/>
              <w:rPr>
                <w:color w:val="000000"/>
                <w:sz w:val="18"/>
                <w:szCs w:val="18"/>
              </w:rPr>
            </w:pPr>
            <w:r w:rsidRPr="00342BC8">
              <w:rPr>
                <w:color w:val="000000"/>
                <w:sz w:val="18"/>
                <w:szCs w:val="18"/>
              </w:rPr>
              <w:t>71,35</w:t>
            </w:r>
          </w:p>
        </w:tc>
        <w:tc>
          <w:tcPr>
            <w:tcW w:w="623" w:type="dxa"/>
            <w:tcBorders>
              <w:top w:val="nil"/>
              <w:left w:val="nil"/>
              <w:bottom w:val="single" w:sz="4" w:space="0" w:color="000000"/>
              <w:right w:val="single" w:sz="4" w:space="0" w:color="000000"/>
            </w:tcBorders>
            <w:shd w:val="clear" w:color="000000" w:fill="FFFFFF"/>
            <w:vAlign w:val="center"/>
            <w:hideMark/>
          </w:tcPr>
          <w:p w14:paraId="1DA50B75" w14:textId="77777777" w:rsidR="00B2418E" w:rsidRPr="00342BC8" w:rsidRDefault="00B2418E" w:rsidP="006F156B">
            <w:pPr>
              <w:jc w:val="center"/>
              <w:rPr>
                <w:color w:val="000000"/>
                <w:sz w:val="18"/>
                <w:szCs w:val="18"/>
              </w:rPr>
            </w:pPr>
            <w:r w:rsidRPr="00342BC8">
              <w:rPr>
                <w:color w:val="000000"/>
                <w:sz w:val="18"/>
                <w:szCs w:val="18"/>
              </w:rPr>
              <w:t>71,23</w:t>
            </w:r>
          </w:p>
        </w:tc>
        <w:tc>
          <w:tcPr>
            <w:tcW w:w="623" w:type="dxa"/>
            <w:tcBorders>
              <w:top w:val="nil"/>
              <w:left w:val="nil"/>
              <w:bottom w:val="single" w:sz="4" w:space="0" w:color="000000"/>
              <w:right w:val="single" w:sz="4" w:space="0" w:color="000000"/>
            </w:tcBorders>
            <w:shd w:val="clear" w:color="000000" w:fill="FFFFFF"/>
            <w:vAlign w:val="center"/>
            <w:hideMark/>
          </w:tcPr>
          <w:p w14:paraId="5FB54F5C" w14:textId="77777777" w:rsidR="00B2418E" w:rsidRPr="00342BC8" w:rsidRDefault="00B2418E" w:rsidP="006F156B">
            <w:pPr>
              <w:jc w:val="center"/>
              <w:rPr>
                <w:color w:val="000000"/>
                <w:sz w:val="18"/>
                <w:szCs w:val="18"/>
              </w:rPr>
            </w:pPr>
            <w:r w:rsidRPr="00342BC8">
              <w:rPr>
                <w:color w:val="000000"/>
                <w:sz w:val="18"/>
                <w:szCs w:val="18"/>
              </w:rPr>
              <w:t>27,35</w:t>
            </w:r>
          </w:p>
        </w:tc>
        <w:tc>
          <w:tcPr>
            <w:tcW w:w="623" w:type="dxa"/>
            <w:tcBorders>
              <w:top w:val="nil"/>
              <w:left w:val="nil"/>
              <w:bottom w:val="single" w:sz="4" w:space="0" w:color="000000"/>
              <w:right w:val="single" w:sz="4" w:space="0" w:color="000000"/>
            </w:tcBorders>
            <w:shd w:val="clear" w:color="000000" w:fill="FFFFFF"/>
            <w:vAlign w:val="center"/>
            <w:hideMark/>
          </w:tcPr>
          <w:p w14:paraId="49B25DAE" w14:textId="77777777" w:rsidR="00B2418E" w:rsidRPr="00342BC8" w:rsidRDefault="00B2418E" w:rsidP="006F156B">
            <w:pPr>
              <w:jc w:val="center"/>
              <w:rPr>
                <w:color w:val="000000"/>
                <w:sz w:val="18"/>
                <w:szCs w:val="18"/>
              </w:rPr>
            </w:pPr>
            <w:r w:rsidRPr="00342BC8">
              <w:rPr>
                <w:color w:val="000000"/>
                <w:sz w:val="18"/>
                <w:szCs w:val="18"/>
              </w:rPr>
              <w:t>27,46</w:t>
            </w:r>
          </w:p>
        </w:tc>
        <w:tc>
          <w:tcPr>
            <w:tcW w:w="714" w:type="dxa"/>
            <w:tcBorders>
              <w:top w:val="nil"/>
              <w:left w:val="nil"/>
              <w:bottom w:val="single" w:sz="4" w:space="0" w:color="000000"/>
              <w:right w:val="single" w:sz="4" w:space="0" w:color="000000"/>
            </w:tcBorders>
            <w:shd w:val="clear" w:color="000000" w:fill="FFFFFF"/>
            <w:vAlign w:val="center"/>
            <w:hideMark/>
          </w:tcPr>
          <w:p w14:paraId="5AC0AD35" w14:textId="77777777" w:rsidR="00B2418E" w:rsidRPr="00342BC8" w:rsidRDefault="00B2418E" w:rsidP="006F156B">
            <w:pPr>
              <w:jc w:val="center"/>
              <w:rPr>
                <w:color w:val="000000"/>
                <w:sz w:val="18"/>
                <w:szCs w:val="18"/>
              </w:rPr>
            </w:pPr>
            <w:r w:rsidRPr="00342BC8">
              <w:rPr>
                <w:color w:val="000000"/>
                <w:sz w:val="18"/>
                <w:szCs w:val="18"/>
              </w:rPr>
              <w:t>264,15</w:t>
            </w:r>
          </w:p>
        </w:tc>
        <w:tc>
          <w:tcPr>
            <w:tcW w:w="711" w:type="dxa"/>
            <w:tcBorders>
              <w:top w:val="nil"/>
              <w:left w:val="nil"/>
              <w:bottom w:val="single" w:sz="4" w:space="0" w:color="000000"/>
              <w:right w:val="single" w:sz="4" w:space="0" w:color="000000"/>
            </w:tcBorders>
            <w:shd w:val="clear" w:color="000000" w:fill="FFFFFF"/>
            <w:vAlign w:val="center"/>
            <w:hideMark/>
          </w:tcPr>
          <w:p w14:paraId="2CC1B1A8" w14:textId="77777777" w:rsidR="00B2418E" w:rsidRPr="00342BC8" w:rsidRDefault="00B2418E" w:rsidP="006F156B">
            <w:pPr>
              <w:jc w:val="center"/>
              <w:rPr>
                <w:color w:val="000000"/>
                <w:sz w:val="18"/>
                <w:szCs w:val="18"/>
              </w:rPr>
            </w:pPr>
            <w:r w:rsidRPr="00342BC8">
              <w:rPr>
                <w:color w:val="000000"/>
                <w:sz w:val="18"/>
                <w:szCs w:val="18"/>
              </w:rPr>
              <w:t>264,14</w:t>
            </w:r>
          </w:p>
        </w:tc>
        <w:tc>
          <w:tcPr>
            <w:tcW w:w="711" w:type="dxa"/>
            <w:tcBorders>
              <w:top w:val="nil"/>
              <w:left w:val="nil"/>
              <w:bottom w:val="single" w:sz="4" w:space="0" w:color="000000"/>
              <w:right w:val="single" w:sz="4" w:space="0" w:color="000000"/>
            </w:tcBorders>
            <w:shd w:val="clear" w:color="000000" w:fill="FFFFFF"/>
            <w:vAlign w:val="center"/>
            <w:hideMark/>
          </w:tcPr>
          <w:p w14:paraId="1DC946FC" w14:textId="77777777" w:rsidR="00B2418E" w:rsidRPr="00342BC8" w:rsidRDefault="00B2418E" w:rsidP="006F156B">
            <w:pPr>
              <w:jc w:val="center"/>
              <w:rPr>
                <w:color w:val="000000"/>
                <w:sz w:val="18"/>
                <w:szCs w:val="18"/>
              </w:rPr>
            </w:pPr>
            <w:r w:rsidRPr="00342BC8">
              <w:rPr>
                <w:color w:val="000000"/>
                <w:sz w:val="18"/>
                <w:szCs w:val="18"/>
              </w:rPr>
              <w:t>220,26</w:t>
            </w:r>
          </w:p>
        </w:tc>
        <w:tc>
          <w:tcPr>
            <w:tcW w:w="711" w:type="dxa"/>
            <w:tcBorders>
              <w:top w:val="nil"/>
              <w:left w:val="nil"/>
              <w:bottom w:val="single" w:sz="4" w:space="0" w:color="000000"/>
              <w:right w:val="single" w:sz="4" w:space="0" w:color="000000"/>
            </w:tcBorders>
            <w:shd w:val="clear" w:color="000000" w:fill="FFFFFF"/>
            <w:vAlign w:val="center"/>
            <w:hideMark/>
          </w:tcPr>
          <w:p w14:paraId="4DB4F9ED" w14:textId="77777777" w:rsidR="00B2418E" w:rsidRPr="00342BC8" w:rsidRDefault="00B2418E" w:rsidP="006F156B">
            <w:pPr>
              <w:jc w:val="center"/>
              <w:rPr>
                <w:color w:val="000000"/>
                <w:sz w:val="18"/>
                <w:szCs w:val="18"/>
              </w:rPr>
            </w:pPr>
            <w:r w:rsidRPr="00342BC8">
              <w:rPr>
                <w:color w:val="000000"/>
                <w:sz w:val="18"/>
                <w:szCs w:val="18"/>
              </w:rPr>
              <w:t>220,26</w:t>
            </w:r>
          </w:p>
        </w:tc>
        <w:tc>
          <w:tcPr>
            <w:tcW w:w="621" w:type="dxa"/>
            <w:tcBorders>
              <w:top w:val="nil"/>
              <w:left w:val="nil"/>
              <w:bottom w:val="single" w:sz="4" w:space="0" w:color="000000"/>
              <w:right w:val="single" w:sz="4" w:space="0" w:color="000000"/>
            </w:tcBorders>
            <w:shd w:val="clear" w:color="000000" w:fill="FFFFFF"/>
            <w:vAlign w:val="center"/>
            <w:hideMark/>
          </w:tcPr>
          <w:p w14:paraId="32E4E4C5" w14:textId="77777777" w:rsidR="00B2418E" w:rsidRPr="00342BC8" w:rsidRDefault="00B2418E" w:rsidP="006F156B">
            <w:pPr>
              <w:jc w:val="center"/>
              <w:rPr>
                <w:color w:val="000000"/>
                <w:sz w:val="18"/>
                <w:szCs w:val="18"/>
              </w:rPr>
            </w:pPr>
            <w:r w:rsidRPr="00342BC8">
              <w:rPr>
                <w:color w:val="000000"/>
                <w:sz w:val="18"/>
                <w:szCs w:val="18"/>
              </w:rPr>
              <w:t>43,89</w:t>
            </w:r>
          </w:p>
        </w:tc>
        <w:tc>
          <w:tcPr>
            <w:tcW w:w="621" w:type="dxa"/>
            <w:tcBorders>
              <w:top w:val="nil"/>
              <w:left w:val="nil"/>
              <w:bottom w:val="single" w:sz="4" w:space="0" w:color="000000"/>
              <w:right w:val="single" w:sz="4" w:space="0" w:color="000000"/>
            </w:tcBorders>
            <w:shd w:val="clear" w:color="000000" w:fill="FFFFFF"/>
            <w:vAlign w:val="center"/>
            <w:hideMark/>
          </w:tcPr>
          <w:p w14:paraId="12293415" w14:textId="77777777" w:rsidR="00B2418E" w:rsidRPr="00342BC8" w:rsidRDefault="00B2418E" w:rsidP="006F156B">
            <w:pPr>
              <w:jc w:val="center"/>
              <w:rPr>
                <w:color w:val="000000"/>
                <w:sz w:val="18"/>
                <w:szCs w:val="18"/>
              </w:rPr>
            </w:pPr>
            <w:r w:rsidRPr="00342BC8">
              <w:rPr>
                <w:color w:val="000000"/>
                <w:sz w:val="18"/>
                <w:szCs w:val="18"/>
              </w:rPr>
              <w:t>43,88</w:t>
            </w:r>
          </w:p>
        </w:tc>
        <w:tc>
          <w:tcPr>
            <w:tcW w:w="787" w:type="dxa"/>
            <w:tcBorders>
              <w:top w:val="nil"/>
              <w:left w:val="nil"/>
              <w:bottom w:val="single" w:sz="4" w:space="0" w:color="000000"/>
              <w:right w:val="single" w:sz="4" w:space="0" w:color="000000"/>
            </w:tcBorders>
            <w:shd w:val="clear" w:color="000000" w:fill="FFFFFF"/>
            <w:vAlign w:val="center"/>
            <w:hideMark/>
          </w:tcPr>
          <w:p w14:paraId="51BFCD4A" w14:textId="77777777" w:rsidR="00B2418E" w:rsidRPr="00342BC8" w:rsidRDefault="00B2418E" w:rsidP="006F156B">
            <w:pPr>
              <w:jc w:val="center"/>
              <w:rPr>
                <w:color w:val="000000"/>
                <w:sz w:val="18"/>
                <w:szCs w:val="18"/>
              </w:rPr>
            </w:pPr>
            <w:r w:rsidRPr="00342BC8">
              <w:rPr>
                <w:color w:val="000000"/>
                <w:sz w:val="18"/>
                <w:szCs w:val="18"/>
              </w:rPr>
              <w:t>1,03</w:t>
            </w:r>
          </w:p>
        </w:tc>
        <w:tc>
          <w:tcPr>
            <w:tcW w:w="786" w:type="dxa"/>
            <w:tcBorders>
              <w:top w:val="nil"/>
              <w:left w:val="nil"/>
              <w:bottom w:val="single" w:sz="4" w:space="0" w:color="000000"/>
              <w:right w:val="single" w:sz="4" w:space="0" w:color="000000"/>
            </w:tcBorders>
            <w:shd w:val="clear" w:color="000000" w:fill="FFFFFF"/>
            <w:vAlign w:val="center"/>
            <w:hideMark/>
          </w:tcPr>
          <w:p w14:paraId="46336A8C" w14:textId="77777777" w:rsidR="00B2418E" w:rsidRPr="00342BC8" w:rsidRDefault="00B2418E" w:rsidP="006F156B">
            <w:pPr>
              <w:jc w:val="center"/>
              <w:rPr>
                <w:color w:val="000000"/>
                <w:sz w:val="18"/>
                <w:szCs w:val="18"/>
              </w:rPr>
            </w:pPr>
            <w:r w:rsidRPr="00342BC8">
              <w:rPr>
                <w:color w:val="000000"/>
                <w:sz w:val="18"/>
                <w:szCs w:val="18"/>
              </w:rPr>
              <w:t>1,03</w:t>
            </w:r>
          </w:p>
        </w:tc>
      </w:tr>
      <w:tr w:rsidR="00DE022C" w:rsidRPr="00342BC8" w14:paraId="529D043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4DB0E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3894671"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54604ECA" w14:textId="77777777" w:rsidR="00B2418E" w:rsidRPr="00342BC8" w:rsidRDefault="00B2418E" w:rsidP="006F156B">
            <w:pPr>
              <w:jc w:val="center"/>
              <w:rPr>
                <w:color w:val="000000"/>
                <w:sz w:val="18"/>
                <w:szCs w:val="18"/>
              </w:rPr>
            </w:pPr>
            <w:r w:rsidRPr="00342BC8">
              <w:rPr>
                <w:color w:val="000000"/>
                <w:sz w:val="18"/>
                <w:szCs w:val="18"/>
              </w:rPr>
              <w:t>ТК5</w:t>
            </w:r>
          </w:p>
        </w:tc>
        <w:tc>
          <w:tcPr>
            <w:tcW w:w="711" w:type="dxa"/>
            <w:tcBorders>
              <w:top w:val="nil"/>
              <w:left w:val="nil"/>
              <w:bottom w:val="single" w:sz="4" w:space="0" w:color="000000"/>
              <w:right w:val="single" w:sz="4" w:space="0" w:color="000000"/>
            </w:tcBorders>
            <w:shd w:val="clear" w:color="000000" w:fill="FFFFFF"/>
            <w:vAlign w:val="center"/>
            <w:hideMark/>
          </w:tcPr>
          <w:p w14:paraId="0DBB9140" w14:textId="77777777" w:rsidR="00B2418E" w:rsidRPr="00342BC8" w:rsidRDefault="00B2418E" w:rsidP="006F156B">
            <w:pPr>
              <w:jc w:val="center"/>
              <w:rPr>
                <w:color w:val="000000"/>
                <w:sz w:val="18"/>
                <w:szCs w:val="18"/>
              </w:rPr>
            </w:pPr>
            <w:r w:rsidRPr="00342BC8">
              <w:rPr>
                <w:color w:val="000000"/>
                <w:sz w:val="18"/>
                <w:szCs w:val="18"/>
              </w:rPr>
              <w:t>1,50</w:t>
            </w:r>
          </w:p>
        </w:tc>
        <w:tc>
          <w:tcPr>
            <w:tcW w:w="590" w:type="dxa"/>
            <w:tcBorders>
              <w:top w:val="nil"/>
              <w:left w:val="nil"/>
              <w:bottom w:val="single" w:sz="4" w:space="0" w:color="000000"/>
              <w:right w:val="single" w:sz="4" w:space="0" w:color="000000"/>
            </w:tcBorders>
            <w:shd w:val="clear" w:color="000000" w:fill="FFFFFF"/>
            <w:vAlign w:val="center"/>
            <w:hideMark/>
          </w:tcPr>
          <w:p w14:paraId="6FBFED0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0F45EB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29E339A0" w14:textId="77777777" w:rsidR="00B2418E" w:rsidRPr="00342BC8" w:rsidRDefault="00B2418E" w:rsidP="006F156B">
            <w:pPr>
              <w:jc w:val="center"/>
              <w:rPr>
                <w:color w:val="000000"/>
                <w:sz w:val="18"/>
                <w:szCs w:val="18"/>
              </w:rPr>
            </w:pPr>
            <w:r w:rsidRPr="00342BC8">
              <w:rPr>
                <w:color w:val="000000"/>
                <w:sz w:val="18"/>
                <w:szCs w:val="18"/>
              </w:rPr>
              <w:t>18,80</w:t>
            </w:r>
          </w:p>
        </w:tc>
        <w:tc>
          <w:tcPr>
            <w:tcW w:w="915" w:type="dxa"/>
            <w:tcBorders>
              <w:top w:val="nil"/>
              <w:left w:val="nil"/>
              <w:bottom w:val="single" w:sz="4" w:space="0" w:color="000000"/>
              <w:right w:val="single" w:sz="4" w:space="0" w:color="000000"/>
            </w:tcBorders>
            <w:shd w:val="clear" w:color="000000" w:fill="FFFFFF"/>
            <w:vAlign w:val="center"/>
            <w:hideMark/>
          </w:tcPr>
          <w:p w14:paraId="0D26751D" w14:textId="77777777" w:rsidR="00B2418E" w:rsidRPr="00342BC8" w:rsidRDefault="00B2418E" w:rsidP="006F156B">
            <w:pPr>
              <w:jc w:val="center"/>
              <w:rPr>
                <w:color w:val="000000"/>
                <w:sz w:val="18"/>
                <w:szCs w:val="18"/>
              </w:rPr>
            </w:pPr>
            <w:r w:rsidRPr="00342BC8">
              <w:rPr>
                <w:color w:val="000000"/>
                <w:sz w:val="18"/>
                <w:szCs w:val="18"/>
              </w:rPr>
              <w:t>-18,80</w:t>
            </w:r>
          </w:p>
        </w:tc>
        <w:tc>
          <w:tcPr>
            <w:tcW w:w="641" w:type="dxa"/>
            <w:tcBorders>
              <w:top w:val="nil"/>
              <w:left w:val="nil"/>
              <w:bottom w:val="single" w:sz="4" w:space="0" w:color="000000"/>
              <w:right w:val="single" w:sz="4" w:space="0" w:color="000000"/>
            </w:tcBorders>
            <w:shd w:val="clear" w:color="000000" w:fill="FFFFFF"/>
            <w:vAlign w:val="center"/>
            <w:hideMark/>
          </w:tcPr>
          <w:p w14:paraId="17677FAD"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899D4C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084DAB1" w14:textId="77777777" w:rsidR="00B2418E" w:rsidRPr="00342BC8" w:rsidRDefault="00B2418E" w:rsidP="006F156B">
            <w:pPr>
              <w:jc w:val="center"/>
              <w:rPr>
                <w:color w:val="000000"/>
                <w:sz w:val="18"/>
                <w:szCs w:val="18"/>
              </w:rPr>
            </w:pPr>
            <w:r w:rsidRPr="00342BC8">
              <w:rPr>
                <w:color w:val="000000"/>
                <w:sz w:val="18"/>
                <w:szCs w:val="18"/>
              </w:rPr>
              <w:t>71,23</w:t>
            </w:r>
          </w:p>
        </w:tc>
        <w:tc>
          <w:tcPr>
            <w:tcW w:w="623" w:type="dxa"/>
            <w:tcBorders>
              <w:top w:val="nil"/>
              <w:left w:val="nil"/>
              <w:bottom w:val="single" w:sz="4" w:space="0" w:color="000000"/>
              <w:right w:val="single" w:sz="4" w:space="0" w:color="000000"/>
            </w:tcBorders>
            <w:shd w:val="clear" w:color="000000" w:fill="FFFFFF"/>
            <w:vAlign w:val="center"/>
            <w:hideMark/>
          </w:tcPr>
          <w:p w14:paraId="43C690A4" w14:textId="77777777" w:rsidR="00B2418E" w:rsidRPr="00342BC8" w:rsidRDefault="00B2418E" w:rsidP="006F156B">
            <w:pPr>
              <w:jc w:val="center"/>
              <w:rPr>
                <w:color w:val="000000"/>
                <w:sz w:val="18"/>
                <w:szCs w:val="18"/>
              </w:rPr>
            </w:pPr>
            <w:r w:rsidRPr="00342BC8">
              <w:rPr>
                <w:color w:val="000000"/>
                <w:sz w:val="18"/>
                <w:szCs w:val="18"/>
              </w:rPr>
              <w:t>71,06</w:t>
            </w:r>
          </w:p>
        </w:tc>
        <w:tc>
          <w:tcPr>
            <w:tcW w:w="623" w:type="dxa"/>
            <w:tcBorders>
              <w:top w:val="nil"/>
              <w:left w:val="nil"/>
              <w:bottom w:val="single" w:sz="4" w:space="0" w:color="000000"/>
              <w:right w:val="single" w:sz="4" w:space="0" w:color="000000"/>
            </w:tcBorders>
            <w:shd w:val="clear" w:color="000000" w:fill="FFFFFF"/>
            <w:vAlign w:val="center"/>
            <w:hideMark/>
          </w:tcPr>
          <w:p w14:paraId="33A7C356" w14:textId="77777777" w:rsidR="00B2418E" w:rsidRPr="00342BC8" w:rsidRDefault="00B2418E" w:rsidP="006F156B">
            <w:pPr>
              <w:jc w:val="center"/>
              <w:rPr>
                <w:color w:val="000000"/>
                <w:sz w:val="18"/>
                <w:szCs w:val="18"/>
              </w:rPr>
            </w:pPr>
            <w:r w:rsidRPr="00342BC8">
              <w:rPr>
                <w:color w:val="000000"/>
                <w:sz w:val="18"/>
                <w:szCs w:val="18"/>
              </w:rPr>
              <w:t>27,20</w:t>
            </w:r>
          </w:p>
        </w:tc>
        <w:tc>
          <w:tcPr>
            <w:tcW w:w="623" w:type="dxa"/>
            <w:tcBorders>
              <w:top w:val="nil"/>
              <w:left w:val="nil"/>
              <w:bottom w:val="single" w:sz="4" w:space="0" w:color="000000"/>
              <w:right w:val="single" w:sz="4" w:space="0" w:color="000000"/>
            </w:tcBorders>
            <w:shd w:val="clear" w:color="000000" w:fill="FFFFFF"/>
            <w:vAlign w:val="center"/>
            <w:hideMark/>
          </w:tcPr>
          <w:p w14:paraId="45FD9953" w14:textId="77777777" w:rsidR="00B2418E" w:rsidRPr="00342BC8" w:rsidRDefault="00B2418E" w:rsidP="006F156B">
            <w:pPr>
              <w:jc w:val="center"/>
              <w:rPr>
                <w:color w:val="000000"/>
                <w:sz w:val="18"/>
                <w:szCs w:val="18"/>
              </w:rPr>
            </w:pPr>
            <w:r w:rsidRPr="00342BC8">
              <w:rPr>
                <w:color w:val="000000"/>
                <w:sz w:val="18"/>
                <w:szCs w:val="18"/>
              </w:rPr>
              <w:t>27,35</w:t>
            </w:r>
          </w:p>
        </w:tc>
        <w:tc>
          <w:tcPr>
            <w:tcW w:w="714" w:type="dxa"/>
            <w:tcBorders>
              <w:top w:val="nil"/>
              <w:left w:val="nil"/>
              <w:bottom w:val="single" w:sz="4" w:space="0" w:color="000000"/>
              <w:right w:val="single" w:sz="4" w:space="0" w:color="000000"/>
            </w:tcBorders>
            <w:shd w:val="clear" w:color="000000" w:fill="FFFFFF"/>
            <w:vAlign w:val="center"/>
            <w:hideMark/>
          </w:tcPr>
          <w:p w14:paraId="2CEFF240" w14:textId="77777777" w:rsidR="00B2418E" w:rsidRPr="00342BC8" w:rsidRDefault="00B2418E" w:rsidP="006F156B">
            <w:pPr>
              <w:jc w:val="center"/>
              <w:rPr>
                <w:color w:val="000000"/>
                <w:sz w:val="18"/>
                <w:szCs w:val="18"/>
              </w:rPr>
            </w:pPr>
            <w:r w:rsidRPr="00342BC8">
              <w:rPr>
                <w:color w:val="000000"/>
                <w:sz w:val="18"/>
                <w:szCs w:val="18"/>
              </w:rPr>
              <w:t>264,14</w:t>
            </w:r>
          </w:p>
        </w:tc>
        <w:tc>
          <w:tcPr>
            <w:tcW w:w="711" w:type="dxa"/>
            <w:tcBorders>
              <w:top w:val="nil"/>
              <w:left w:val="nil"/>
              <w:bottom w:val="single" w:sz="4" w:space="0" w:color="000000"/>
              <w:right w:val="single" w:sz="4" w:space="0" w:color="000000"/>
            </w:tcBorders>
            <w:shd w:val="clear" w:color="000000" w:fill="FFFFFF"/>
            <w:vAlign w:val="center"/>
            <w:hideMark/>
          </w:tcPr>
          <w:p w14:paraId="0C2D46B6" w14:textId="77777777" w:rsidR="00B2418E" w:rsidRPr="00342BC8" w:rsidRDefault="00B2418E" w:rsidP="006F156B">
            <w:pPr>
              <w:jc w:val="center"/>
              <w:rPr>
                <w:color w:val="000000"/>
                <w:sz w:val="18"/>
                <w:szCs w:val="18"/>
              </w:rPr>
            </w:pPr>
            <w:r w:rsidRPr="00342BC8">
              <w:rPr>
                <w:color w:val="000000"/>
                <w:sz w:val="18"/>
                <w:szCs w:val="18"/>
              </w:rPr>
              <w:t>264,13</w:t>
            </w:r>
          </w:p>
        </w:tc>
        <w:tc>
          <w:tcPr>
            <w:tcW w:w="711" w:type="dxa"/>
            <w:tcBorders>
              <w:top w:val="nil"/>
              <w:left w:val="nil"/>
              <w:bottom w:val="single" w:sz="4" w:space="0" w:color="000000"/>
              <w:right w:val="single" w:sz="4" w:space="0" w:color="000000"/>
            </w:tcBorders>
            <w:shd w:val="clear" w:color="000000" w:fill="FFFFFF"/>
            <w:vAlign w:val="center"/>
            <w:hideMark/>
          </w:tcPr>
          <w:p w14:paraId="3FFE7634" w14:textId="77777777" w:rsidR="00B2418E" w:rsidRPr="00342BC8" w:rsidRDefault="00B2418E" w:rsidP="006F156B">
            <w:pPr>
              <w:jc w:val="center"/>
              <w:rPr>
                <w:color w:val="000000"/>
                <w:sz w:val="18"/>
                <w:szCs w:val="18"/>
              </w:rPr>
            </w:pPr>
            <w:r w:rsidRPr="00342BC8">
              <w:rPr>
                <w:color w:val="000000"/>
                <w:sz w:val="18"/>
                <w:szCs w:val="18"/>
              </w:rPr>
              <w:t>220,27</w:t>
            </w:r>
          </w:p>
        </w:tc>
        <w:tc>
          <w:tcPr>
            <w:tcW w:w="711" w:type="dxa"/>
            <w:tcBorders>
              <w:top w:val="nil"/>
              <w:left w:val="nil"/>
              <w:bottom w:val="single" w:sz="4" w:space="0" w:color="000000"/>
              <w:right w:val="single" w:sz="4" w:space="0" w:color="000000"/>
            </w:tcBorders>
            <w:shd w:val="clear" w:color="000000" w:fill="FFFFFF"/>
            <w:vAlign w:val="center"/>
            <w:hideMark/>
          </w:tcPr>
          <w:p w14:paraId="20098AAD" w14:textId="77777777" w:rsidR="00B2418E" w:rsidRPr="00342BC8" w:rsidRDefault="00B2418E" w:rsidP="006F156B">
            <w:pPr>
              <w:jc w:val="center"/>
              <w:rPr>
                <w:color w:val="000000"/>
                <w:sz w:val="18"/>
                <w:szCs w:val="18"/>
              </w:rPr>
            </w:pPr>
            <w:r w:rsidRPr="00342BC8">
              <w:rPr>
                <w:color w:val="000000"/>
                <w:sz w:val="18"/>
                <w:szCs w:val="18"/>
              </w:rPr>
              <w:t>220,26</w:t>
            </w:r>
          </w:p>
        </w:tc>
        <w:tc>
          <w:tcPr>
            <w:tcW w:w="621" w:type="dxa"/>
            <w:tcBorders>
              <w:top w:val="nil"/>
              <w:left w:val="nil"/>
              <w:bottom w:val="single" w:sz="4" w:space="0" w:color="000000"/>
              <w:right w:val="single" w:sz="4" w:space="0" w:color="000000"/>
            </w:tcBorders>
            <w:shd w:val="clear" w:color="000000" w:fill="FFFFFF"/>
            <w:vAlign w:val="center"/>
            <w:hideMark/>
          </w:tcPr>
          <w:p w14:paraId="2919C3E6" w14:textId="77777777" w:rsidR="00B2418E" w:rsidRPr="00342BC8" w:rsidRDefault="00B2418E" w:rsidP="006F156B">
            <w:pPr>
              <w:jc w:val="center"/>
              <w:rPr>
                <w:color w:val="000000"/>
                <w:sz w:val="18"/>
                <w:szCs w:val="18"/>
              </w:rPr>
            </w:pPr>
            <w:r w:rsidRPr="00342BC8">
              <w:rPr>
                <w:color w:val="000000"/>
                <w:sz w:val="18"/>
                <w:szCs w:val="18"/>
              </w:rPr>
              <w:t>43,88</w:t>
            </w:r>
          </w:p>
        </w:tc>
        <w:tc>
          <w:tcPr>
            <w:tcW w:w="621" w:type="dxa"/>
            <w:tcBorders>
              <w:top w:val="nil"/>
              <w:left w:val="nil"/>
              <w:bottom w:val="single" w:sz="4" w:space="0" w:color="000000"/>
              <w:right w:val="single" w:sz="4" w:space="0" w:color="000000"/>
            </w:tcBorders>
            <w:shd w:val="clear" w:color="000000" w:fill="FFFFFF"/>
            <w:vAlign w:val="center"/>
            <w:hideMark/>
          </w:tcPr>
          <w:p w14:paraId="5C7D191B" w14:textId="77777777" w:rsidR="00B2418E" w:rsidRPr="00342BC8" w:rsidRDefault="00B2418E" w:rsidP="006F156B">
            <w:pPr>
              <w:jc w:val="center"/>
              <w:rPr>
                <w:color w:val="000000"/>
                <w:sz w:val="18"/>
                <w:szCs w:val="18"/>
              </w:rPr>
            </w:pPr>
            <w:r w:rsidRPr="00342BC8">
              <w:rPr>
                <w:color w:val="000000"/>
                <w:sz w:val="18"/>
                <w:szCs w:val="18"/>
              </w:rPr>
              <w:t>43,86</w:t>
            </w:r>
          </w:p>
        </w:tc>
        <w:tc>
          <w:tcPr>
            <w:tcW w:w="787" w:type="dxa"/>
            <w:tcBorders>
              <w:top w:val="nil"/>
              <w:left w:val="nil"/>
              <w:bottom w:val="single" w:sz="4" w:space="0" w:color="000000"/>
              <w:right w:val="single" w:sz="4" w:space="0" w:color="000000"/>
            </w:tcBorders>
            <w:shd w:val="clear" w:color="000000" w:fill="FFFFFF"/>
            <w:vAlign w:val="center"/>
            <w:hideMark/>
          </w:tcPr>
          <w:p w14:paraId="463916BF" w14:textId="77777777" w:rsidR="00B2418E" w:rsidRPr="00342BC8" w:rsidRDefault="00B2418E" w:rsidP="006F156B">
            <w:pPr>
              <w:jc w:val="center"/>
              <w:rPr>
                <w:color w:val="000000"/>
                <w:sz w:val="18"/>
                <w:szCs w:val="18"/>
              </w:rPr>
            </w:pPr>
            <w:r w:rsidRPr="00342BC8">
              <w:rPr>
                <w:color w:val="000000"/>
                <w:sz w:val="18"/>
                <w:szCs w:val="18"/>
              </w:rPr>
              <w:t>8,84</w:t>
            </w:r>
          </w:p>
        </w:tc>
        <w:tc>
          <w:tcPr>
            <w:tcW w:w="786" w:type="dxa"/>
            <w:tcBorders>
              <w:top w:val="nil"/>
              <w:left w:val="nil"/>
              <w:bottom w:val="single" w:sz="4" w:space="0" w:color="000000"/>
              <w:right w:val="single" w:sz="4" w:space="0" w:color="000000"/>
            </w:tcBorders>
            <w:shd w:val="clear" w:color="000000" w:fill="FFFFFF"/>
            <w:vAlign w:val="center"/>
            <w:hideMark/>
          </w:tcPr>
          <w:p w14:paraId="172A737B" w14:textId="77777777" w:rsidR="00B2418E" w:rsidRPr="00342BC8" w:rsidRDefault="00B2418E" w:rsidP="006F156B">
            <w:pPr>
              <w:jc w:val="center"/>
              <w:rPr>
                <w:color w:val="000000"/>
                <w:sz w:val="18"/>
                <w:szCs w:val="18"/>
              </w:rPr>
            </w:pPr>
            <w:r w:rsidRPr="00342BC8">
              <w:rPr>
                <w:color w:val="000000"/>
                <w:sz w:val="18"/>
                <w:szCs w:val="18"/>
              </w:rPr>
              <w:t>8,84</w:t>
            </w:r>
          </w:p>
        </w:tc>
      </w:tr>
      <w:tr w:rsidR="00DE022C" w:rsidRPr="00342BC8" w14:paraId="4D0C91C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CB74CE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F0D3598"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48CDEAC0" w14:textId="77777777" w:rsidR="00B2418E" w:rsidRPr="00342BC8" w:rsidRDefault="00B2418E" w:rsidP="006F156B">
            <w:pPr>
              <w:jc w:val="center"/>
              <w:rPr>
                <w:color w:val="000000"/>
                <w:sz w:val="18"/>
                <w:szCs w:val="18"/>
              </w:rPr>
            </w:pPr>
            <w:r w:rsidRPr="00342BC8">
              <w:rPr>
                <w:color w:val="000000"/>
                <w:sz w:val="18"/>
                <w:szCs w:val="18"/>
              </w:rPr>
              <w:t>ТК7</w:t>
            </w:r>
          </w:p>
        </w:tc>
        <w:tc>
          <w:tcPr>
            <w:tcW w:w="711" w:type="dxa"/>
            <w:tcBorders>
              <w:top w:val="nil"/>
              <w:left w:val="nil"/>
              <w:bottom w:val="single" w:sz="4" w:space="0" w:color="000000"/>
              <w:right w:val="single" w:sz="4" w:space="0" w:color="000000"/>
            </w:tcBorders>
            <w:shd w:val="clear" w:color="000000" w:fill="FFFFFF"/>
            <w:vAlign w:val="center"/>
            <w:hideMark/>
          </w:tcPr>
          <w:p w14:paraId="1EB39C1F" w14:textId="77777777" w:rsidR="00B2418E" w:rsidRPr="00342BC8" w:rsidRDefault="00B2418E" w:rsidP="006F156B">
            <w:pPr>
              <w:jc w:val="center"/>
              <w:rPr>
                <w:color w:val="000000"/>
                <w:sz w:val="18"/>
                <w:szCs w:val="18"/>
              </w:rPr>
            </w:pPr>
            <w:r w:rsidRPr="00342BC8">
              <w:rPr>
                <w:color w:val="000000"/>
                <w:sz w:val="18"/>
                <w:szCs w:val="18"/>
              </w:rPr>
              <w:t>39,00</w:t>
            </w:r>
          </w:p>
        </w:tc>
        <w:tc>
          <w:tcPr>
            <w:tcW w:w="590" w:type="dxa"/>
            <w:tcBorders>
              <w:top w:val="nil"/>
              <w:left w:val="nil"/>
              <w:bottom w:val="single" w:sz="4" w:space="0" w:color="000000"/>
              <w:right w:val="single" w:sz="4" w:space="0" w:color="000000"/>
            </w:tcBorders>
            <w:shd w:val="clear" w:color="000000" w:fill="FFFFFF"/>
            <w:vAlign w:val="center"/>
            <w:hideMark/>
          </w:tcPr>
          <w:p w14:paraId="6B7918F7"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FBFB56B"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89F7CC0" w14:textId="77777777" w:rsidR="00B2418E" w:rsidRPr="00342BC8" w:rsidRDefault="00B2418E" w:rsidP="006F156B">
            <w:pPr>
              <w:jc w:val="center"/>
              <w:rPr>
                <w:color w:val="000000"/>
                <w:sz w:val="18"/>
                <w:szCs w:val="18"/>
              </w:rPr>
            </w:pPr>
            <w:r w:rsidRPr="00342BC8">
              <w:rPr>
                <w:color w:val="000000"/>
                <w:sz w:val="18"/>
                <w:szCs w:val="18"/>
              </w:rPr>
              <w:t>149,00</w:t>
            </w:r>
          </w:p>
        </w:tc>
        <w:tc>
          <w:tcPr>
            <w:tcW w:w="915" w:type="dxa"/>
            <w:tcBorders>
              <w:top w:val="nil"/>
              <w:left w:val="nil"/>
              <w:bottom w:val="single" w:sz="4" w:space="0" w:color="000000"/>
              <w:right w:val="single" w:sz="4" w:space="0" w:color="000000"/>
            </w:tcBorders>
            <w:shd w:val="clear" w:color="000000" w:fill="FFFFFF"/>
            <w:vAlign w:val="center"/>
            <w:hideMark/>
          </w:tcPr>
          <w:p w14:paraId="3981920A" w14:textId="77777777" w:rsidR="00B2418E" w:rsidRPr="00342BC8" w:rsidRDefault="00B2418E" w:rsidP="006F156B">
            <w:pPr>
              <w:jc w:val="center"/>
              <w:rPr>
                <w:color w:val="000000"/>
                <w:sz w:val="18"/>
                <w:szCs w:val="18"/>
              </w:rPr>
            </w:pPr>
            <w:r w:rsidRPr="00342BC8">
              <w:rPr>
                <w:color w:val="000000"/>
                <w:sz w:val="18"/>
                <w:szCs w:val="18"/>
              </w:rPr>
              <w:t>-149,00</w:t>
            </w:r>
          </w:p>
        </w:tc>
        <w:tc>
          <w:tcPr>
            <w:tcW w:w="641" w:type="dxa"/>
            <w:tcBorders>
              <w:top w:val="nil"/>
              <w:left w:val="nil"/>
              <w:bottom w:val="single" w:sz="4" w:space="0" w:color="000000"/>
              <w:right w:val="single" w:sz="4" w:space="0" w:color="000000"/>
            </w:tcBorders>
            <w:shd w:val="clear" w:color="000000" w:fill="FFFFFF"/>
            <w:vAlign w:val="center"/>
            <w:hideMark/>
          </w:tcPr>
          <w:p w14:paraId="3ACC5DA1" w14:textId="77777777" w:rsidR="00B2418E" w:rsidRPr="00342BC8" w:rsidRDefault="00B2418E" w:rsidP="006F156B">
            <w:pPr>
              <w:jc w:val="center"/>
              <w:rPr>
                <w:color w:val="000000"/>
                <w:sz w:val="18"/>
                <w:szCs w:val="18"/>
              </w:rPr>
            </w:pPr>
            <w:r w:rsidRPr="00342BC8">
              <w:rPr>
                <w:color w:val="000000"/>
                <w:sz w:val="18"/>
                <w:szCs w:val="18"/>
              </w:rPr>
              <w:t>0,54</w:t>
            </w:r>
          </w:p>
        </w:tc>
        <w:tc>
          <w:tcPr>
            <w:tcW w:w="634" w:type="dxa"/>
            <w:tcBorders>
              <w:top w:val="nil"/>
              <w:left w:val="nil"/>
              <w:bottom w:val="single" w:sz="4" w:space="0" w:color="000000"/>
              <w:right w:val="single" w:sz="4" w:space="0" w:color="000000"/>
            </w:tcBorders>
            <w:shd w:val="clear" w:color="000000" w:fill="FFFFFF"/>
            <w:vAlign w:val="center"/>
            <w:hideMark/>
          </w:tcPr>
          <w:p w14:paraId="4D30B4B7" w14:textId="77777777" w:rsidR="00B2418E" w:rsidRPr="00342BC8" w:rsidRDefault="00B2418E" w:rsidP="006F156B">
            <w:pPr>
              <w:jc w:val="center"/>
              <w:rPr>
                <w:color w:val="000000"/>
                <w:sz w:val="18"/>
                <w:szCs w:val="18"/>
              </w:rPr>
            </w:pPr>
            <w:r w:rsidRPr="00342BC8">
              <w:rPr>
                <w:color w:val="000000"/>
                <w:sz w:val="18"/>
                <w:szCs w:val="18"/>
              </w:rPr>
              <w:t>0,54</w:t>
            </w:r>
          </w:p>
        </w:tc>
        <w:tc>
          <w:tcPr>
            <w:tcW w:w="623" w:type="dxa"/>
            <w:tcBorders>
              <w:top w:val="nil"/>
              <w:left w:val="nil"/>
              <w:bottom w:val="single" w:sz="4" w:space="0" w:color="000000"/>
              <w:right w:val="single" w:sz="4" w:space="0" w:color="000000"/>
            </w:tcBorders>
            <w:shd w:val="clear" w:color="000000" w:fill="FFFFFF"/>
            <w:vAlign w:val="center"/>
            <w:hideMark/>
          </w:tcPr>
          <w:p w14:paraId="6091B868" w14:textId="77777777" w:rsidR="00B2418E" w:rsidRPr="00342BC8" w:rsidRDefault="00B2418E" w:rsidP="006F156B">
            <w:pPr>
              <w:jc w:val="center"/>
              <w:rPr>
                <w:color w:val="000000"/>
                <w:sz w:val="18"/>
                <w:szCs w:val="18"/>
              </w:rPr>
            </w:pPr>
            <w:r w:rsidRPr="00342BC8">
              <w:rPr>
                <w:color w:val="000000"/>
                <w:sz w:val="18"/>
                <w:szCs w:val="18"/>
              </w:rPr>
              <w:t>72,40</w:t>
            </w:r>
          </w:p>
        </w:tc>
        <w:tc>
          <w:tcPr>
            <w:tcW w:w="623" w:type="dxa"/>
            <w:tcBorders>
              <w:top w:val="nil"/>
              <w:left w:val="nil"/>
              <w:bottom w:val="single" w:sz="4" w:space="0" w:color="000000"/>
              <w:right w:val="single" w:sz="4" w:space="0" w:color="000000"/>
            </w:tcBorders>
            <w:shd w:val="clear" w:color="000000" w:fill="FFFFFF"/>
            <w:vAlign w:val="center"/>
            <w:hideMark/>
          </w:tcPr>
          <w:p w14:paraId="515C4526" w14:textId="77777777" w:rsidR="00B2418E" w:rsidRPr="00342BC8" w:rsidRDefault="00B2418E" w:rsidP="006F156B">
            <w:pPr>
              <w:jc w:val="center"/>
              <w:rPr>
                <w:color w:val="000000"/>
                <w:sz w:val="18"/>
                <w:szCs w:val="18"/>
              </w:rPr>
            </w:pPr>
            <w:r w:rsidRPr="00342BC8">
              <w:rPr>
                <w:color w:val="000000"/>
                <w:sz w:val="18"/>
                <w:szCs w:val="18"/>
              </w:rPr>
              <w:t>72,14</w:t>
            </w:r>
          </w:p>
        </w:tc>
        <w:tc>
          <w:tcPr>
            <w:tcW w:w="623" w:type="dxa"/>
            <w:tcBorders>
              <w:top w:val="nil"/>
              <w:left w:val="nil"/>
              <w:bottom w:val="single" w:sz="4" w:space="0" w:color="000000"/>
              <w:right w:val="single" w:sz="4" w:space="0" w:color="000000"/>
            </w:tcBorders>
            <w:shd w:val="clear" w:color="000000" w:fill="FFFFFF"/>
            <w:vAlign w:val="center"/>
            <w:hideMark/>
          </w:tcPr>
          <w:p w14:paraId="5BD594B3" w14:textId="77777777" w:rsidR="00B2418E" w:rsidRPr="00342BC8" w:rsidRDefault="00B2418E" w:rsidP="006F156B">
            <w:pPr>
              <w:jc w:val="center"/>
              <w:rPr>
                <w:color w:val="000000"/>
                <w:sz w:val="18"/>
                <w:szCs w:val="18"/>
              </w:rPr>
            </w:pPr>
            <w:r w:rsidRPr="00342BC8">
              <w:rPr>
                <w:color w:val="000000"/>
                <w:sz w:val="18"/>
                <w:szCs w:val="18"/>
              </w:rPr>
              <w:t>30,34</w:t>
            </w:r>
          </w:p>
        </w:tc>
        <w:tc>
          <w:tcPr>
            <w:tcW w:w="623" w:type="dxa"/>
            <w:tcBorders>
              <w:top w:val="nil"/>
              <w:left w:val="nil"/>
              <w:bottom w:val="single" w:sz="4" w:space="0" w:color="000000"/>
              <w:right w:val="single" w:sz="4" w:space="0" w:color="000000"/>
            </w:tcBorders>
            <w:shd w:val="clear" w:color="000000" w:fill="FFFFFF"/>
            <w:vAlign w:val="center"/>
            <w:hideMark/>
          </w:tcPr>
          <w:p w14:paraId="2BB68553" w14:textId="77777777" w:rsidR="00B2418E" w:rsidRPr="00342BC8" w:rsidRDefault="00B2418E" w:rsidP="006F156B">
            <w:pPr>
              <w:jc w:val="center"/>
              <w:rPr>
                <w:color w:val="000000"/>
                <w:sz w:val="18"/>
                <w:szCs w:val="18"/>
              </w:rPr>
            </w:pPr>
            <w:r w:rsidRPr="00342BC8">
              <w:rPr>
                <w:color w:val="000000"/>
                <w:sz w:val="18"/>
                <w:szCs w:val="18"/>
              </w:rPr>
              <w:t>29,52</w:t>
            </w:r>
          </w:p>
        </w:tc>
        <w:tc>
          <w:tcPr>
            <w:tcW w:w="714" w:type="dxa"/>
            <w:tcBorders>
              <w:top w:val="nil"/>
              <w:left w:val="nil"/>
              <w:bottom w:val="single" w:sz="4" w:space="0" w:color="000000"/>
              <w:right w:val="single" w:sz="4" w:space="0" w:color="000000"/>
            </w:tcBorders>
            <w:shd w:val="clear" w:color="000000" w:fill="FFFFFF"/>
            <w:vAlign w:val="center"/>
            <w:hideMark/>
          </w:tcPr>
          <w:p w14:paraId="14258304" w14:textId="77777777" w:rsidR="00B2418E" w:rsidRPr="00342BC8" w:rsidRDefault="00B2418E" w:rsidP="006F156B">
            <w:pPr>
              <w:jc w:val="center"/>
              <w:rPr>
                <w:color w:val="000000"/>
                <w:sz w:val="18"/>
                <w:szCs w:val="18"/>
              </w:rPr>
            </w:pPr>
            <w:r w:rsidRPr="00342BC8">
              <w:rPr>
                <w:color w:val="000000"/>
                <w:sz w:val="18"/>
                <w:szCs w:val="18"/>
              </w:rPr>
              <w:t>263,64</w:t>
            </w:r>
          </w:p>
        </w:tc>
        <w:tc>
          <w:tcPr>
            <w:tcW w:w="711" w:type="dxa"/>
            <w:tcBorders>
              <w:top w:val="nil"/>
              <w:left w:val="nil"/>
              <w:bottom w:val="single" w:sz="4" w:space="0" w:color="000000"/>
              <w:right w:val="single" w:sz="4" w:space="0" w:color="000000"/>
            </w:tcBorders>
            <w:shd w:val="clear" w:color="000000" w:fill="FFFFFF"/>
            <w:vAlign w:val="center"/>
            <w:hideMark/>
          </w:tcPr>
          <w:p w14:paraId="7E1FFD53" w14:textId="77777777" w:rsidR="00B2418E" w:rsidRPr="00342BC8" w:rsidRDefault="00B2418E" w:rsidP="006F156B">
            <w:pPr>
              <w:jc w:val="center"/>
              <w:rPr>
                <w:color w:val="000000"/>
                <w:sz w:val="18"/>
                <w:szCs w:val="18"/>
              </w:rPr>
            </w:pPr>
            <w:r w:rsidRPr="00342BC8">
              <w:rPr>
                <w:color w:val="000000"/>
                <w:sz w:val="18"/>
                <w:szCs w:val="18"/>
              </w:rPr>
              <w:t>263,10</w:t>
            </w:r>
          </w:p>
        </w:tc>
        <w:tc>
          <w:tcPr>
            <w:tcW w:w="711" w:type="dxa"/>
            <w:tcBorders>
              <w:top w:val="nil"/>
              <w:left w:val="nil"/>
              <w:bottom w:val="single" w:sz="4" w:space="0" w:color="000000"/>
              <w:right w:val="single" w:sz="4" w:space="0" w:color="000000"/>
            </w:tcBorders>
            <w:shd w:val="clear" w:color="000000" w:fill="FFFFFF"/>
            <w:vAlign w:val="center"/>
            <w:hideMark/>
          </w:tcPr>
          <w:p w14:paraId="2C46674B" w14:textId="77777777" w:rsidR="00B2418E" w:rsidRPr="00342BC8" w:rsidRDefault="00B2418E" w:rsidP="006F156B">
            <w:pPr>
              <w:jc w:val="center"/>
              <w:rPr>
                <w:color w:val="000000"/>
                <w:sz w:val="18"/>
                <w:szCs w:val="18"/>
              </w:rPr>
            </w:pPr>
            <w:r w:rsidRPr="00342BC8">
              <w:rPr>
                <w:color w:val="000000"/>
                <w:sz w:val="18"/>
                <w:szCs w:val="18"/>
              </w:rPr>
              <w:t>221,30</w:t>
            </w:r>
          </w:p>
        </w:tc>
        <w:tc>
          <w:tcPr>
            <w:tcW w:w="711" w:type="dxa"/>
            <w:tcBorders>
              <w:top w:val="nil"/>
              <w:left w:val="nil"/>
              <w:bottom w:val="single" w:sz="4" w:space="0" w:color="000000"/>
              <w:right w:val="single" w:sz="4" w:space="0" w:color="000000"/>
            </w:tcBorders>
            <w:shd w:val="clear" w:color="000000" w:fill="FFFFFF"/>
            <w:vAlign w:val="center"/>
            <w:hideMark/>
          </w:tcPr>
          <w:p w14:paraId="23F571C1" w14:textId="77777777" w:rsidR="00B2418E" w:rsidRPr="00342BC8" w:rsidRDefault="00B2418E" w:rsidP="006F156B">
            <w:pPr>
              <w:jc w:val="center"/>
              <w:rPr>
                <w:color w:val="000000"/>
                <w:sz w:val="18"/>
                <w:szCs w:val="18"/>
              </w:rPr>
            </w:pPr>
            <w:r w:rsidRPr="00342BC8">
              <w:rPr>
                <w:color w:val="000000"/>
                <w:sz w:val="18"/>
                <w:szCs w:val="18"/>
              </w:rPr>
              <w:t>220,76</w:t>
            </w:r>
          </w:p>
        </w:tc>
        <w:tc>
          <w:tcPr>
            <w:tcW w:w="621" w:type="dxa"/>
            <w:tcBorders>
              <w:top w:val="nil"/>
              <w:left w:val="nil"/>
              <w:bottom w:val="single" w:sz="4" w:space="0" w:color="000000"/>
              <w:right w:val="single" w:sz="4" w:space="0" w:color="000000"/>
            </w:tcBorders>
            <w:shd w:val="clear" w:color="000000" w:fill="FFFFFF"/>
            <w:vAlign w:val="center"/>
            <w:hideMark/>
          </w:tcPr>
          <w:p w14:paraId="1A19B3DC" w14:textId="77777777" w:rsidR="00B2418E" w:rsidRPr="00342BC8" w:rsidRDefault="00B2418E" w:rsidP="006F156B">
            <w:pPr>
              <w:jc w:val="center"/>
              <w:rPr>
                <w:color w:val="000000"/>
                <w:sz w:val="18"/>
                <w:szCs w:val="18"/>
              </w:rPr>
            </w:pPr>
            <w:r w:rsidRPr="00342BC8">
              <w:rPr>
                <w:color w:val="000000"/>
                <w:sz w:val="18"/>
                <w:szCs w:val="18"/>
              </w:rPr>
              <w:t>42,89</w:t>
            </w:r>
          </w:p>
        </w:tc>
        <w:tc>
          <w:tcPr>
            <w:tcW w:w="621" w:type="dxa"/>
            <w:tcBorders>
              <w:top w:val="nil"/>
              <w:left w:val="nil"/>
              <w:bottom w:val="single" w:sz="4" w:space="0" w:color="000000"/>
              <w:right w:val="single" w:sz="4" w:space="0" w:color="000000"/>
            </w:tcBorders>
            <w:shd w:val="clear" w:color="000000" w:fill="FFFFFF"/>
            <w:vAlign w:val="center"/>
            <w:hideMark/>
          </w:tcPr>
          <w:p w14:paraId="6715C1FB" w14:textId="77777777" w:rsidR="00B2418E" w:rsidRPr="00342BC8" w:rsidRDefault="00B2418E" w:rsidP="006F156B">
            <w:pPr>
              <w:jc w:val="center"/>
              <w:rPr>
                <w:color w:val="000000"/>
                <w:sz w:val="18"/>
                <w:szCs w:val="18"/>
              </w:rPr>
            </w:pPr>
            <w:r w:rsidRPr="00342BC8">
              <w:rPr>
                <w:color w:val="000000"/>
                <w:sz w:val="18"/>
                <w:szCs w:val="18"/>
              </w:rPr>
              <w:t>41,81</w:t>
            </w:r>
          </w:p>
        </w:tc>
        <w:tc>
          <w:tcPr>
            <w:tcW w:w="787" w:type="dxa"/>
            <w:tcBorders>
              <w:top w:val="nil"/>
              <w:left w:val="nil"/>
              <w:bottom w:val="single" w:sz="4" w:space="0" w:color="000000"/>
              <w:right w:val="single" w:sz="4" w:space="0" w:color="000000"/>
            </w:tcBorders>
            <w:shd w:val="clear" w:color="000000" w:fill="FFFFFF"/>
            <w:vAlign w:val="center"/>
            <w:hideMark/>
          </w:tcPr>
          <w:p w14:paraId="48BFA9D4" w14:textId="77777777" w:rsidR="00B2418E" w:rsidRPr="00342BC8" w:rsidRDefault="00B2418E" w:rsidP="006F156B">
            <w:pPr>
              <w:jc w:val="center"/>
              <w:rPr>
                <w:color w:val="000000"/>
                <w:sz w:val="18"/>
                <w:szCs w:val="18"/>
              </w:rPr>
            </w:pPr>
            <w:r w:rsidRPr="00342BC8">
              <w:rPr>
                <w:color w:val="000000"/>
                <w:sz w:val="18"/>
                <w:szCs w:val="18"/>
              </w:rPr>
              <w:t>13,84</w:t>
            </w:r>
          </w:p>
        </w:tc>
        <w:tc>
          <w:tcPr>
            <w:tcW w:w="786" w:type="dxa"/>
            <w:tcBorders>
              <w:top w:val="nil"/>
              <w:left w:val="nil"/>
              <w:bottom w:val="single" w:sz="4" w:space="0" w:color="000000"/>
              <w:right w:val="single" w:sz="4" w:space="0" w:color="000000"/>
            </w:tcBorders>
            <w:shd w:val="clear" w:color="000000" w:fill="FFFFFF"/>
            <w:vAlign w:val="center"/>
            <w:hideMark/>
          </w:tcPr>
          <w:p w14:paraId="7BE2F637" w14:textId="77777777" w:rsidR="00B2418E" w:rsidRPr="00342BC8" w:rsidRDefault="00B2418E" w:rsidP="006F156B">
            <w:pPr>
              <w:jc w:val="center"/>
              <w:rPr>
                <w:color w:val="000000"/>
                <w:sz w:val="18"/>
                <w:szCs w:val="18"/>
              </w:rPr>
            </w:pPr>
            <w:r w:rsidRPr="00342BC8">
              <w:rPr>
                <w:color w:val="000000"/>
                <w:sz w:val="18"/>
                <w:szCs w:val="18"/>
              </w:rPr>
              <w:t>13,84</w:t>
            </w:r>
          </w:p>
        </w:tc>
      </w:tr>
      <w:tr w:rsidR="00DE022C" w:rsidRPr="00342BC8" w14:paraId="4941DF9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40FAB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5DF61FA" w14:textId="77777777" w:rsidR="00B2418E" w:rsidRPr="00342BC8" w:rsidRDefault="00B2418E" w:rsidP="006F156B">
            <w:pPr>
              <w:jc w:val="center"/>
              <w:rPr>
                <w:color w:val="000000"/>
                <w:sz w:val="18"/>
                <w:szCs w:val="18"/>
              </w:rPr>
            </w:pPr>
            <w:r w:rsidRPr="00342BC8">
              <w:rPr>
                <w:color w:val="000000"/>
                <w:sz w:val="18"/>
                <w:szCs w:val="18"/>
              </w:rPr>
              <w:t>ТК5А</w:t>
            </w:r>
          </w:p>
        </w:tc>
        <w:tc>
          <w:tcPr>
            <w:tcW w:w="1577" w:type="dxa"/>
            <w:tcBorders>
              <w:top w:val="nil"/>
              <w:left w:val="nil"/>
              <w:bottom w:val="single" w:sz="4" w:space="0" w:color="000000"/>
              <w:right w:val="single" w:sz="4" w:space="0" w:color="000000"/>
            </w:tcBorders>
            <w:shd w:val="clear" w:color="000000" w:fill="FFFFFF"/>
            <w:vAlign w:val="center"/>
            <w:hideMark/>
          </w:tcPr>
          <w:p w14:paraId="55BE747C" w14:textId="77777777" w:rsidR="00B2418E" w:rsidRPr="00342BC8" w:rsidRDefault="00B2418E" w:rsidP="006F156B">
            <w:pPr>
              <w:jc w:val="center"/>
              <w:rPr>
                <w:color w:val="000000"/>
                <w:sz w:val="18"/>
                <w:szCs w:val="18"/>
              </w:rPr>
            </w:pPr>
            <w:r w:rsidRPr="00342BC8">
              <w:rPr>
                <w:color w:val="000000"/>
                <w:sz w:val="18"/>
                <w:szCs w:val="18"/>
              </w:rPr>
              <w:t>ТК6А</w:t>
            </w:r>
          </w:p>
        </w:tc>
        <w:tc>
          <w:tcPr>
            <w:tcW w:w="711" w:type="dxa"/>
            <w:tcBorders>
              <w:top w:val="nil"/>
              <w:left w:val="nil"/>
              <w:bottom w:val="single" w:sz="4" w:space="0" w:color="000000"/>
              <w:right w:val="single" w:sz="4" w:space="0" w:color="000000"/>
            </w:tcBorders>
            <w:shd w:val="clear" w:color="000000" w:fill="FFFFFF"/>
            <w:vAlign w:val="center"/>
            <w:hideMark/>
          </w:tcPr>
          <w:p w14:paraId="06878986"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18B3904E"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3BB3C3C6"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7A6A48AF" w14:textId="77777777" w:rsidR="00B2418E" w:rsidRPr="00342BC8" w:rsidRDefault="00B2418E" w:rsidP="006F156B">
            <w:pPr>
              <w:jc w:val="center"/>
              <w:rPr>
                <w:color w:val="000000"/>
                <w:sz w:val="18"/>
                <w:szCs w:val="18"/>
              </w:rPr>
            </w:pPr>
            <w:r w:rsidRPr="00342BC8">
              <w:rPr>
                <w:color w:val="000000"/>
                <w:sz w:val="18"/>
                <w:szCs w:val="18"/>
              </w:rPr>
              <w:t>167,88</w:t>
            </w:r>
          </w:p>
        </w:tc>
        <w:tc>
          <w:tcPr>
            <w:tcW w:w="915" w:type="dxa"/>
            <w:tcBorders>
              <w:top w:val="nil"/>
              <w:left w:val="nil"/>
              <w:bottom w:val="single" w:sz="4" w:space="0" w:color="000000"/>
              <w:right w:val="single" w:sz="4" w:space="0" w:color="000000"/>
            </w:tcBorders>
            <w:shd w:val="clear" w:color="000000" w:fill="FFFFFF"/>
            <w:vAlign w:val="center"/>
            <w:hideMark/>
          </w:tcPr>
          <w:p w14:paraId="5A7365E5" w14:textId="77777777" w:rsidR="00B2418E" w:rsidRPr="00342BC8" w:rsidRDefault="00B2418E" w:rsidP="006F156B">
            <w:pPr>
              <w:jc w:val="center"/>
              <w:rPr>
                <w:color w:val="000000"/>
                <w:sz w:val="18"/>
                <w:szCs w:val="18"/>
              </w:rPr>
            </w:pPr>
            <w:r w:rsidRPr="00342BC8">
              <w:rPr>
                <w:color w:val="000000"/>
                <w:sz w:val="18"/>
                <w:szCs w:val="18"/>
              </w:rPr>
              <w:t>-167,88</w:t>
            </w:r>
          </w:p>
        </w:tc>
        <w:tc>
          <w:tcPr>
            <w:tcW w:w="641" w:type="dxa"/>
            <w:tcBorders>
              <w:top w:val="nil"/>
              <w:left w:val="nil"/>
              <w:bottom w:val="single" w:sz="4" w:space="0" w:color="000000"/>
              <w:right w:val="single" w:sz="4" w:space="0" w:color="000000"/>
            </w:tcBorders>
            <w:shd w:val="clear" w:color="000000" w:fill="FFFFFF"/>
            <w:vAlign w:val="center"/>
            <w:hideMark/>
          </w:tcPr>
          <w:p w14:paraId="1818FA01"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113BBCDA"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3BC8AB6C" w14:textId="77777777" w:rsidR="00B2418E" w:rsidRPr="00342BC8" w:rsidRDefault="00B2418E" w:rsidP="006F156B">
            <w:pPr>
              <w:jc w:val="center"/>
              <w:rPr>
                <w:color w:val="000000"/>
                <w:sz w:val="18"/>
                <w:szCs w:val="18"/>
              </w:rPr>
            </w:pPr>
            <w:r w:rsidRPr="00342BC8">
              <w:rPr>
                <w:color w:val="000000"/>
                <w:sz w:val="18"/>
                <w:szCs w:val="18"/>
              </w:rPr>
              <w:t>71,35</w:t>
            </w:r>
          </w:p>
        </w:tc>
        <w:tc>
          <w:tcPr>
            <w:tcW w:w="623" w:type="dxa"/>
            <w:tcBorders>
              <w:top w:val="nil"/>
              <w:left w:val="nil"/>
              <w:bottom w:val="single" w:sz="4" w:space="0" w:color="000000"/>
              <w:right w:val="single" w:sz="4" w:space="0" w:color="000000"/>
            </w:tcBorders>
            <w:shd w:val="clear" w:color="000000" w:fill="FFFFFF"/>
            <w:vAlign w:val="center"/>
            <w:hideMark/>
          </w:tcPr>
          <w:p w14:paraId="1C6518DE" w14:textId="77777777" w:rsidR="00B2418E" w:rsidRPr="00342BC8" w:rsidRDefault="00B2418E" w:rsidP="006F156B">
            <w:pPr>
              <w:jc w:val="center"/>
              <w:rPr>
                <w:color w:val="000000"/>
                <w:sz w:val="18"/>
                <w:szCs w:val="18"/>
              </w:rPr>
            </w:pPr>
            <w:r w:rsidRPr="00342BC8">
              <w:rPr>
                <w:color w:val="000000"/>
                <w:sz w:val="18"/>
                <w:szCs w:val="18"/>
              </w:rPr>
              <w:t>71,43</w:t>
            </w:r>
          </w:p>
        </w:tc>
        <w:tc>
          <w:tcPr>
            <w:tcW w:w="623" w:type="dxa"/>
            <w:tcBorders>
              <w:top w:val="nil"/>
              <w:left w:val="nil"/>
              <w:bottom w:val="single" w:sz="4" w:space="0" w:color="000000"/>
              <w:right w:val="single" w:sz="4" w:space="0" w:color="000000"/>
            </w:tcBorders>
            <w:shd w:val="clear" w:color="000000" w:fill="FFFFFF"/>
            <w:vAlign w:val="center"/>
            <w:hideMark/>
          </w:tcPr>
          <w:p w14:paraId="6D77ACD3" w14:textId="77777777" w:rsidR="00B2418E" w:rsidRPr="00342BC8" w:rsidRDefault="00B2418E" w:rsidP="006F156B">
            <w:pPr>
              <w:jc w:val="center"/>
              <w:rPr>
                <w:color w:val="000000"/>
                <w:sz w:val="18"/>
                <w:szCs w:val="18"/>
              </w:rPr>
            </w:pPr>
            <w:r w:rsidRPr="00342BC8">
              <w:rPr>
                <w:color w:val="000000"/>
                <w:sz w:val="18"/>
                <w:szCs w:val="18"/>
              </w:rPr>
              <w:t>27,71</w:t>
            </w:r>
          </w:p>
        </w:tc>
        <w:tc>
          <w:tcPr>
            <w:tcW w:w="623" w:type="dxa"/>
            <w:tcBorders>
              <w:top w:val="nil"/>
              <w:left w:val="nil"/>
              <w:bottom w:val="single" w:sz="4" w:space="0" w:color="000000"/>
              <w:right w:val="single" w:sz="4" w:space="0" w:color="000000"/>
            </w:tcBorders>
            <w:shd w:val="clear" w:color="000000" w:fill="FFFFFF"/>
            <w:vAlign w:val="center"/>
            <w:hideMark/>
          </w:tcPr>
          <w:p w14:paraId="232E12FD" w14:textId="77777777" w:rsidR="00B2418E" w:rsidRPr="00342BC8" w:rsidRDefault="00B2418E" w:rsidP="006F156B">
            <w:pPr>
              <w:jc w:val="center"/>
              <w:rPr>
                <w:color w:val="000000"/>
                <w:sz w:val="18"/>
                <w:szCs w:val="18"/>
              </w:rPr>
            </w:pPr>
            <w:r w:rsidRPr="00342BC8">
              <w:rPr>
                <w:color w:val="000000"/>
                <w:sz w:val="18"/>
                <w:szCs w:val="18"/>
              </w:rPr>
              <w:t>27,46</w:t>
            </w:r>
          </w:p>
        </w:tc>
        <w:tc>
          <w:tcPr>
            <w:tcW w:w="714" w:type="dxa"/>
            <w:tcBorders>
              <w:top w:val="nil"/>
              <w:left w:val="nil"/>
              <w:bottom w:val="single" w:sz="4" w:space="0" w:color="000000"/>
              <w:right w:val="single" w:sz="4" w:space="0" w:color="000000"/>
            </w:tcBorders>
            <w:shd w:val="clear" w:color="000000" w:fill="FFFFFF"/>
            <w:vAlign w:val="center"/>
            <w:hideMark/>
          </w:tcPr>
          <w:p w14:paraId="399B42F6" w14:textId="77777777" w:rsidR="00B2418E" w:rsidRPr="00342BC8" w:rsidRDefault="00B2418E" w:rsidP="006F156B">
            <w:pPr>
              <w:jc w:val="center"/>
              <w:rPr>
                <w:color w:val="000000"/>
                <w:sz w:val="18"/>
                <w:szCs w:val="18"/>
              </w:rPr>
            </w:pPr>
            <w:r w:rsidRPr="00342BC8">
              <w:rPr>
                <w:color w:val="000000"/>
                <w:sz w:val="18"/>
                <w:szCs w:val="18"/>
              </w:rPr>
              <w:t>264,15</w:t>
            </w:r>
          </w:p>
        </w:tc>
        <w:tc>
          <w:tcPr>
            <w:tcW w:w="711" w:type="dxa"/>
            <w:tcBorders>
              <w:top w:val="nil"/>
              <w:left w:val="nil"/>
              <w:bottom w:val="single" w:sz="4" w:space="0" w:color="000000"/>
              <w:right w:val="single" w:sz="4" w:space="0" w:color="000000"/>
            </w:tcBorders>
            <w:shd w:val="clear" w:color="000000" w:fill="FFFFFF"/>
            <w:vAlign w:val="center"/>
            <w:hideMark/>
          </w:tcPr>
          <w:p w14:paraId="1464A30C" w14:textId="77777777" w:rsidR="00B2418E" w:rsidRPr="00342BC8" w:rsidRDefault="00B2418E" w:rsidP="006F156B">
            <w:pPr>
              <w:jc w:val="center"/>
              <w:rPr>
                <w:color w:val="000000"/>
                <w:sz w:val="18"/>
                <w:szCs w:val="18"/>
              </w:rPr>
            </w:pPr>
            <w:r w:rsidRPr="00342BC8">
              <w:rPr>
                <w:color w:val="000000"/>
                <w:sz w:val="18"/>
                <w:szCs w:val="18"/>
              </w:rPr>
              <w:t>264,06</w:t>
            </w:r>
          </w:p>
        </w:tc>
        <w:tc>
          <w:tcPr>
            <w:tcW w:w="711" w:type="dxa"/>
            <w:tcBorders>
              <w:top w:val="nil"/>
              <w:left w:val="nil"/>
              <w:bottom w:val="single" w:sz="4" w:space="0" w:color="000000"/>
              <w:right w:val="single" w:sz="4" w:space="0" w:color="000000"/>
            </w:tcBorders>
            <w:shd w:val="clear" w:color="000000" w:fill="FFFFFF"/>
            <w:vAlign w:val="center"/>
            <w:hideMark/>
          </w:tcPr>
          <w:p w14:paraId="73CFC85E" w14:textId="77777777" w:rsidR="00B2418E" w:rsidRPr="00342BC8" w:rsidRDefault="00B2418E" w:rsidP="006F156B">
            <w:pPr>
              <w:jc w:val="center"/>
              <w:rPr>
                <w:color w:val="000000"/>
                <w:sz w:val="18"/>
                <w:szCs w:val="18"/>
              </w:rPr>
            </w:pPr>
            <w:r w:rsidRPr="00342BC8">
              <w:rPr>
                <w:color w:val="000000"/>
                <w:sz w:val="18"/>
                <w:szCs w:val="18"/>
              </w:rPr>
              <w:t>220,34</w:t>
            </w:r>
          </w:p>
        </w:tc>
        <w:tc>
          <w:tcPr>
            <w:tcW w:w="711" w:type="dxa"/>
            <w:tcBorders>
              <w:top w:val="nil"/>
              <w:left w:val="nil"/>
              <w:bottom w:val="single" w:sz="4" w:space="0" w:color="000000"/>
              <w:right w:val="single" w:sz="4" w:space="0" w:color="000000"/>
            </w:tcBorders>
            <w:shd w:val="clear" w:color="000000" w:fill="FFFFFF"/>
            <w:vAlign w:val="center"/>
            <w:hideMark/>
          </w:tcPr>
          <w:p w14:paraId="0546A328" w14:textId="77777777" w:rsidR="00B2418E" w:rsidRPr="00342BC8" w:rsidRDefault="00B2418E" w:rsidP="006F156B">
            <w:pPr>
              <w:jc w:val="center"/>
              <w:rPr>
                <w:color w:val="000000"/>
                <w:sz w:val="18"/>
                <w:szCs w:val="18"/>
              </w:rPr>
            </w:pPr>
            <w:r w:rsidRPr="00342BC8">
              <w:rPr>
                <w:color w:val="000000"/>
                <w:sz w:val="18"/>
                <w:szCs w:val="18"/>
              </w:rPr>
              <w:t>220,26</w:t>
            </w:r>
          </w:p>
        </w:tc>
        <w:tc>
          <w:tcPr>
            <w:tcW w:w="621" w:type="dxa"/>
            <w:tcBorders>
              <w:top w:val="nil"/>
              <w:left w:val="nil"/>
              <w:bottom w:val="single" w:sz="4" w:space="0" w:color="000000"/>
              <w:right w:val="single" w:sz="4" w:space="0" w:color="000000"/>
            </w:tcBorders>
            <w:shd w:val="clear" w:color="000000" w:fill="FFFFFF"/>
            <w:vAlign w:val="center"/>
            <w:hideMark/>
          </w:tcPr>
          <w:p w14:paraId="01EDE351" w14:textId="77777777" w:rsidR="00B2418E" w:rsidRPr="00342BC8" w:rsidRDefault="00B2418E" w:rsidP="006F156B">
            <w:pPr>
              <w:jc w:val="center"/>
              <w:rPr>
                <w:color w:val="000000"/>
                <w:sz w:val="18"/>
                <w:szCs w:val="18"/>
              </w:rPr>
            </w:pPr>
            <w:r w:rsidRPr="00342BC8">
              <w:rPr>
                <w:color w:val="000000"/>
                <w:sz w:val="18"/>
                <w:szCs w:val="18"/>
              </w:rPr>
              <w:t>43,89</w:t>
            </w:r>
          </w:p>
        </w:tc>
        <w:tc>
          <w:tcPr>
            <w:tcW w:w="621" w:type="dxa"/>
            <w:tcBorders>
              <w:top w:val="nil"/>
              <w:left w:val="nil"/>
              <w:bottom w:val="single" w:sz="4" w:space="0" w:color="000000"/>
              <w:right w:val="single" w:sz="4" w:space="0" w:color="000000"/>
            </w:tcBorders>
            <w:shd w:val="clear" w:color="000000" w:fill="FFFFFF"/>
            <w:vAlign w:val="center"/>
            <w:hideMark/>
          </w:tcPr>
          <w:p w14:paraId="1E364D3B" w14:textId="77777777" w:rsidR="00B2418E" w:rsidRPr="00342BC8" w:rsidRDefault="00B2418E" w:rsidP="006F156B">
            <w:pPr>
              <w:jc w:val="center"/>
              <w:rPr>
                <w:color w:val="000000"/>
                <w:sz w:val="18"/>
                <w:szCs w:val="18"/>
              </w:rPr>
            </w:pPr>
            <w:r w:rsidRPr="00342BC8">
              <w:rPr>
                <w:color w:val="000000"/>
                <w:sz w:val="18"/>
                <w:szCs w:val="18"/>
              </w:rPr>
              <w:t>43,73</w:t>
            </w:r>
          </w:p>
        </w:tc>
        <w:tc>
          <w:tcPr>
            <w:tcW w:w="787" w:type="dxa"/>
            <w:tcBorders>
              <w:top w:val="nil"/>
              <w:left w:val="nil"/>
              <w:bottom w:val="single" w:sz="4" w:space="0" w:color="000000"/>
              <w:right w:val="single" w:sz="4" w:space="0" w:color="000000"/>
            </w:tcBorders>
            <w:shd w:val="clear" w:color="000000" w:fill="FFFFFF"/>
            <w:vAlign w:val="center"/>
            <w:hideMark/>
          </w:tcPr>
          <w:p w14:paraId="243D89C2" w14:textId="77777777" w:rsidR="00B2418E" w:rsidRPr="00342BC8" w:rsidRDefault="00B2418E" w:rsidP="006F156B">
            <w:pPr>
              <w:jc w:val="center"/>
              <w:rPr>
                <w:color w:val="000000"/>
                <w:sz w:val="18"/>
                <w:szCs w:val="18"/>
              </w:rPr>
            </w:pPr>
            <w:r w:rsidRPr="00342BC8">
              <w:rPr>
                <w:color w:val="000000"/>
                <w:sz w:val="18"/>
                <w:szCs w:val="18"/>
              </w:rPr>
              <w:t>5,40</w:t>
            </w:r>
          </w:p>
        </w:tc>
        <w:tc>
          <w:tcPr>
            <w:tcW w:w="786" w:type="dxa"/>
            <w:tcBorders>
              <w:top w:val="nil"/>
              <w:left w:val="nil"/>
              <w:bottom w:val="single" w:sz="4" w:space="0" w:color="000000"/>
              <w:right w:val="single" w:sz="4" w:space="0" w:color="000000"/>
            </w:tcBorders>
            <w:shd w:val="clear" w:color="000000" w:fill="FFFFFF"/>
            <w:vAlign w:val="center"/>
            <w:hideMark/>
          </w:tcPr>
          <w:p w14:paraId="67DAA03B" w14:textId="77777777" w:rsidR="00B2418E" w:rsidRPr="00342BC8" w:rsidRDefault="00B2418E" w:rsidP="006F156B">
            <w:pPr>
              <w:jc w:val="center"/>
              <w:rPr>
                <w:color w:val="000000"/>
                <w:sz w:val="18"/>
                <w:szCs w:val="18"/>
              </w:rPr>
            </w:pPr>
            <w:r w:rsidRPr="00342BC8">
              <w:rPr>
                <w:color w:val="000000"/>
                <w:sz w:val="18"/>
                <w:szCs w:val="18"/>
              </w:rPr>
              <w:t>5,40</w:t>
            </w:r>
          </w:p>
        </w:tc>
      </w:tr>
      <w:tr w:rsidR="00DE022C" w:rsidRPr="00342BC8" w14:paraId="77C5EE0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F2B436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9C58BF4" w14:textId="77777777" w:rsidR="00B2418E" w:rsidRPr="00342BC8" w:rsidRDefault="00B2418E" w:rsidP="006F156B">
            <w:pPr>
              <w:jc w:val="center"/>
              <w:rPr>
                <w:color w:val="000000"/>
                <w:sz w:val="18"/>
                <w:szCs w:val="18"/>
              </w:rPr>
            </w:pPr>
            <w:r w:rsidRPr="00342BC8">
              <w:rPr>
                <w:color w:val="000000"/>
                <w:sz w:val="18"/>
                <w:szCs w:val="18"/>
              </w:rPr>
              <w:t>ТК6А</w:t>
            </w:r>
          </w:p>
        </w:tc>
        <w:tc>
          <w:tcPr>
            <w:tcW w:w="1577" w:type="dxa"/>
            <w:tcBorders>
              <w:top w:val="nil"/>
              <w:left w:val="nil"/>
              <w:bottom w:val="single" w:sz="4" w:space="0" w:color="000000"/>
              <w:right w:val="single" w:sz="4" w:space="0" w:color="000000"/>
            </w:tcBorders>
            <w:shd w:val="clear" w:color="000000" w:fill="FFFFFF"/>
            <w:vAlign w:val="center"/>
            <w:hideMark/>
          </w:tcPr>
          <w:p w14:paraId="6A96D8B2" w14:textId="77777777" w:rsidR="00B2418E" w:rsidRPr="00342BC8" w:rsidRDefault="00B2418E" w:rsidP="006F156B">
            <w:pPr>
              <w:jc w:val="center"/>
              <w:rPr>
                <w:color w:val="000000"/>
                <w:sz w:val="18"/>
                <w:szCs w:val="18"/>
              </w:rPr>
            </w:pPr>
            <w:r w:rsidRPr="00342BC8">
              <w:rPr>
                <w:color w:val="000000"/>
                <w:sz w:val="18"/>
                <w:szCs w:val="18"/>
              </w:rPr>
              <w:t>ТК6</w:t>
            </w:r>
          </w:p>
        </w:tc>
        <w:tc>
          <w:tcPr>
            <w:tcW w:w="711" w:type="dxa"/>
            <w:tcBorders>
              <w:top w:val="nil"/>
              <w:left w:val="nil"/>
              <w:bottom w:val="single" w:sz="4" w:space="0" w:color="000000"/>
              <w:right w:val="single" w:sz="4" w:space="0" w:color="000000"/>
            </w:tcBorders>
            <w:shd w:val="clear" w:color="000000" w:fill="FFFFFF"/>
            <w:vAlign w:val="center"/>
            <w:hideMark/>
          </w:tcPr>
          <w:p w14:paraId="38040253" w14:textId="77777777" w:rsidR="00B2418E" w:rsidRPr="00342BC8" w:rsidRDefault="00B2418E" w:rsidP="006F156B">
            <w:pPr>
              <w:jc w:val="center"/>
              <w:rPr>
                <w:color w:val="000000"/>
                <w:sz w:val="18"/>
                <w:szCs w:val="18"/>
              </w:rPr>
            </w:pPr>
            <w:r w:rsidRPr="00342BC8">
              <w:rPr>
                <w:color w:val="000000"/>
                <w:sz w:val="18"/>
                <w:szCs w:val="18"/>
              </w:rPr>
              <w:t>6,50</w:t>
            </w:r>
          </w:p>
        </w:tc>
        <w:tc>
          <w:tcPr>
            <w:tcW w:w="590" w:type="dxa"/>
            <w:tcBorders>
              <w:top w:val="nil"/>
              <w:left w:val="nil"/>
              <w:bottom w:val="single" w:sz="4" w:space="0" w:color="000000"/>
              <w:right w:val="single" w:sz="4" w:space="0" w:color="000000"/>
            </w:tcBorders>
            <w:shd w:val="clear" w:color="000000" w:fill="FFFFFF"/>
            <w:vAlign w:val="center"/>
            <w:hideMark/>
          </w:tcPr>
          <w:p w14:paraId="0CDA05F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322B596"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59CF677" w14:textId="77777777" w:rsidR="00B2418E" w:rsidRPr="00342BC8" w:rsidRDefault="00B2418E" w:rsidP="006F156B">
            <w:pPr>
              <w:jc w:val="center"/>
              <w:rPr>
                <w:color w:val="000000"/>
                <w:sz w:val="18"/>
                <w:szCs w:val="18"/>
              </w:rPr>
            </w:pPr>
            <w:r w:rsidRPr="00342BC8">
              <w:rPr>
                <w:color w:val="000000"/>
                <w:sz w:val="18"/>
                <w:szCs w:val="18"/>
              </w:rPr>
              <w:t>18,88</w:t>
            </w:r>
          </w:p>
        </w:tc>
        <w:tc>
          <w:tcPr>
            <w:tcW w:w="915" w:type="dxa"/>
            <w:tcBorders>
              <w:top w:val="nil"/>
              <w:left w:val="nil"/>
              <w:bottom w:val="single" w:sz="4" w:space="0" w:color="000000"/>
              <w:right w:val="single" w:sz="4" w:space="0" w:color="000000"/>
            </w:tcBorders>
            <w:shd w:val="clear" w:color="000000" w:fill="FFFFFF"/>
            <w:vAlign w:val="center"/>
            <w:hideMark/>
          </w:tcPr>
          <w:p w14:paraId="71A7E4D5" w14:textId="77777777" w:rsidR="00B2418E" w:rsidRPr="00342BC8" w:rsidRDefault="00B2418E" w:rsidP="006F156B">
            <w:pPr>
              <w:jc w:val="center"/>
              <w:rPr>
                <w:color w:val="000000"/>
                <w:sz w:val="18"/>
                <w:szCs w:val="18"/>
              </w:rPr>
            </w:pPr>
            <w:r w:rsidRPr="00342BC8">
              <w:rPr>
                <w:color w:val="000000"/>
                <w:sz w:val="18"/>
                <w:szCs w:val="18"/>
              </w:rPr>
              <w:t>-18,88</w:t>
            </w:r>
          </w:p>
        </w:tc>
        <w:tc>
          <w:tcPr>
            <w:tcW w:w="641" w:type="dxa"/>
            <w:tcBorders>
              <w:top w:val="nil"/>
              <w:left w:val="nil"/>
              <w:bottom w:val="single" w:sz="4" w:space="0" w:color="000000"/>
              <w:right w:val="single" w:sz="4" w:space="0" w:color="000000"/>
            </w:tcBorders>
            <w:shd w:val="clear" w:color="000000" w:fill="FFFFFF"/>
            <w:vAlign w:val="center"/>
            <w:hideMark/>
          </w:tcPr>
          <w:p w14:paraId="5102A2A8"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6D26FACB"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0B702FF1" w14:textId="77777777" w:rsidR="00B2418E" w:rsidRPr="00342BC8" w:rsidRDefault="00B2418E" w:rsidP="006F156B">
            <w:pPr>
              <w:jc w:val="center"/>
              <w:rPr>
                <w:color w:val="000000"/>
                <w:sz w:val="18"/>
                <w:szCs w:val="18"/>
              </w:rPr>
            </w:pPr>
            <w:r w:rsidRPr="00342BC8">
              <w:rPr>
                <w:color w:val="000000"/>
                <w:sz w:val="18"/>
                <w:szCs w:val="18"/>
              </w:rPr>
              <w:t>71,43</w:t>
            </w:r>
          </w:p>
        </w:tc>
        <w:tc>
          <w:tcPr>
            <w:tcW w:w="623" w:type="dxa"/>
            <w:tcBorders>
              <w:top w:val="nil"/>
              <w:left w:val="nil"/>
              <w:bottom w:val="single" w:sz="4" w:space="0" w:color="000000"/>
              <w:right w:val="single" w:sz="4" w:space="0" w:color="000000"/>
            </w:tcBorders>
            <w:shd w:val="clear" w:color="000000" w:fill="FFFFFF"/>
            <w:vAlign w:val="center"/>
            <w:hideMark/>
          </w:tcPr>
          <w:p w14:paraId="69EBDD22" w14:textId="77777777" w:rsidR="00B2418E" w:rsidRPr="00342BC8" w:rsidRDefault="00B2418E" w:rsidP="006F156B">
            <w:pPr>
              <w:jc w:val="center"/>
              <w:rPr>
                <w:color w:val="000000"/>
                <w:sz w:val="18"/>
                <w:szCs w:val="18"/>
              </w:rPr>
            </w:pPr>
            <w:r w:rsidRPr="00342BC8">
              <w:rPr>
                <w:color w:val="000000"/>
                <w:sz w:val="18"/>
                <w:szCs w:val="18"/>
              </w:rPr>
              <w:t>71,19</w:t>
            </w:r>
          </w:p>
        </w:tc>
        <w:tc>
          <w:tcPr>
            <w:tcW w:w="623" w:type="dxa"/>
            <w:tcBorders>
              <w:top w:val="nil"/>
              <w:left w:val="nil"/>
              <w:bottom w:val="single" w:sz="4" w:space="0" w:color="000000"/>
              <w:right w:val="single" w:sz="4" w:space="0" w:color="000000"/>
            </w:tcBorders>
            <w:shd w:val="clear" w:color="000000" w:fill="FFFFFF"/>
            <w:vAlign w:val="center"/>
            <w:hideMark/>
          </w:tcPr>
          <w:p w14:paraId="188F3E1E" w14:textId="77777777" w:rsidR="00B2418E" w:rsidRPr="00342BC8" w:rsidRDefault="00B2418E" w:rsidP="006F156B">
            <w:pPr>
              <w:jc w:val="center"/>
              <w:rPr>
                <w:color w:val="000000"/>
                <w:sz w:val="18"/>
                <w:szCs w:val="18"/>
              </w:rPr>
            </w:pPr>
            <w:r w:rsidRPr="00342BC8">
              <w:rPr>
                <w:color w:val="000000"/>
                <w:sz w:val="18"/>
                <w:szCs w:val="18"/>
              </w:rPr>
              <w:t>27,57</w:t>
            </w:r>
          </w:p>
        </w:tc>
        <w:tc>
          <w:tcPr>
            <w:tcW w:w="623" w:type="dxa"/>
            <w:tcBorders>
              <w:top w:val="nil"/>
              <w:left w:val="nil"/>
              <w:bottom w:val="single" w:sz="4" w:space="0" w:color="000000"/>
              <w:right w:val="single" w:sz="4" w:space="0" w:color="000000"/>
            </w:tcBorders>
            <w:shd w:val="clear" w:color="000000" w:fill="FFFFFF"/>
            <w:vAlign w:val="center"/>
            <w:hideMark/>
          </w:tcPr>
          <w:p w14:paraId="4A4EB36E" w14:textId="77777777" w:rsidR="00B2418E" w:rsidRPr="00342BC8" w:rsidRDefault="00B2418E" w:rsidP="006F156B">
            <w:pPr>
              <w:jc w:val="center"/>
              <w:rPr>
                <w:color w:val="000000"/>
                <w:sz w:val="18"/>
                <w:szCs w:val="18"/>
              </w:rPr>
            </w:pPr>
            <w:r w:rsidRPr="00342BC8">
              <w:rPr>
                <w:color w:val="000000"/>
                <w:sz w:val="18"/>
                <w:szCs w:val="18"/>
              </w:rPr>
              <w:t>27,71</w:t>
            </w:r>
          </w:p>
        </w:tc>
        <w:tc>
          <w:tcPr>
            <w:tcW w:w="714" w:type="dxa"/>
            <w:tcBorders>
              <w:top w:val="nil"/>
              <w:left w:val="nil"/>
              <w:bottom w:val="single" w:sz="4" w:space="0" w:color="000000"/>
              <w:right w:val="single" w:sz="4" w:space="0" w:color="000000"/>
            </w:tcBorders>
            <w:shd w:val="clear" w:color="000000" w:fill="FFFFFF"/>
            <w:vAlign w:val="center"/>
            <w:hideMark/>
          </w:tcPr>
          <w:p w14:paraId="48465515" w14:textId="77777777" w:rsidR="00B2418E" w:rsidRPr="00342BC8" w:rsidRDefault="00B2418E" w:rsidP="006F156B">
            <w:pPr>
              <w:jc w:val="center"/>
              <w:rPr>
                <w:color w:val="000000"/>
                <w:sz w:val="18"/>
                <w:szCs w:val="18"/>
              </w:rPr>
            </w:pPr>
            <w:r w:rsidRPr="00342BC8">
              <w:rPr>
                <w:color w:val="000000"/>
                <w:sz w:val="18"/>
                <w:szCs w:val="18"/>
              </w:rPr>
              <w:t>264,06</w:t>
            </w:r>
          </w:p>
        </w:tc>
        <w:tc>
          <w:tcPr>
            <w:tcW w:w="711" w:type="dxa"/>
            <w:tcBorders>
              <w:top w:val="nil"/>
              <w:left w:val="nil"/>
              <w:bottom w:val="single" w:sz="4" w:space="0" w:color="000000"/>
              <w:right w:val="single" w:sz="4" w:space="0" w:color="000000"/>
            </w:tcBorders>
            <w:shd w:val="clear" w:color="000000" w:fill="FFFFFF"/>
            <w:vAlign w:val="center"/>
            <w:hideMark/>
          </w:tcPr>
          <w:p w14:paraId="4D3AE377" w14:textId="77777777" w:rsidR="00B2418E" w:rsidRPr="00342BC8" w:rsidRDefault="00B2418E" w:rsidP="006F156B">
            <w:pPr>
              <w:jc w:val="center"/>
              <w:rPr>
                <w:color w:val="000000"/>
                <w:sz w:val="18"/>
                <w:szCs w:val="18"/>
              </w:rPr>
            </w:pPr>
            <w:r w:rsidRPr="00342BC8">
              <w:rPr>
                <w:color w:val="000000"/>
                <w:sz w:val="18"/>
                <w:szCs w:val="18"/>
              </w:rPr>
              <w:t>264,01</w:t>
            </w:r>
          </w:p>
        </w:tc>
        <w:tc>
          <w:tcPr>
            <w:tcW w:w="711" w:type="dxa"/>
            <w:tcBorders>
              <w:top w:val="nil"/>
              <w:left w:val="nil"/>
              <w:bottom w:val="single" w:sz="4" w:space="0" w:color="000000"/>
              <w:right w:val="single" w:sz="4" w:space="0" w:color="000000"/>
            </w:tcBorders>
            <w:shd w:val="clear" w:color="000000" w:fill="FFFFFF"/>
            <w:vAlign w:val="center"/>
            <w:hideMark/>
          </w:tcPr>
          <w:p w14:paraId="67352817" w14:textId="77777777" w:rsidR="00B2418E" w:rsidRPr="00342BC8" w:rsidRDefault="00B2418E" w:rsidP="006F156B">
            <w:pPr>
              <w:jc w:val="center"/>
              <w:rPr>
                <w:color w:val="000000"/>
                <w:sz w:val="18"/>
                <w:szCs w:val="18"/>
              </w:rPr>
            </w:pPr>
            <w:r w:rsidRPr="00342BC8">
              <w:rPr>
                <w:color w:val="000000"/>
                <w:sz w:val="18"/>
                <w:szCs w:val="18"/>
              </w:rPr>
              <w:t>220,39</w:t>
            </w:r>
          </w:p>
        </w:tc>
        <w:tc>
          <w:tcPr>
            <w:tcW w:w="711" w:type="dxa"/>
            <w:tcBorders>
              <w:top w:val="nil"/>
              <w:left w:val="nil"/>
              <w:bottom w:val="single" w:sz="4" w:space="0" w:color="000000"/>
              <w:right w:val="single" w:sz="4" w:space="0" w:color="000000"/>
            </w:tcBorders>
            <w:shd w:val="clear" w:color="000000" w:fill="FFFFFF"/>
            <w:vAlign w:val="center"/>
            <w:hideMark/>
          </w:tcPr>
          <w:p w14:paraId="7D4FEEB7" w14:textId="77777777" w:rsidR="00B2418E" w:rsidRPr="00342BC8" w:rsidRDefault="00B2418E" w:rsidP="006F156B">
            <w:pPr>
              <w:jc w:val="center"/>
              <w:rPr>
                <w:color w:val="000000"/>
                <w:sz w:val="18"/>
                <w:szCs w:val="18"/>
              </w:rPr>
            </w:pPr>
            <w:r w:rsidRPr="00342BC8">
              <w:rPr>
                <w:color w:val="000000"/>
                <w:sz w:val="18"/>
                <w:szCs w:val="18"/>
              </w:rPr>
              <w:t>220,34</w:t>
            </w:r>
          </w:p>
        </w:tc>
        <w:tc>
          <w:tcPr>
            <w:tcW w:w="621" w:type="dxa"/>
            <w:tcBorders>
              <w:top w:val="nil"/>
              <w:left w:val="nil"/>
              <w:bottom w:val="single" w:sz="4" w:space="0" w:color="000000"/>
              <w:right w:val="single" w:sz="4" w:space="0" w:color="000000"/>
            </w:tcBorders>
            <w:shd w:val="clear" w:color="000000" w:fill="FFFFFF"/>
            <w:vAlign w:val="center"/>
            <w:hideMark/>
          </w:tcPr>
          <w:p w14:paraId="7E85E60D" w14:textId="77777777" w:rsidR="00B2418E" w:rsidRPr="00342BC8" w:rsidRDefault="00B2418E" w:rsidP="006F156B">
            <w:pPr>
              <w:jc w:val="center"/>
              <w:rPr>
                <w:color w:val="000000"/>
                <w:sz w:val="18"/>
                <w:szCs w:val="18"/>
              </w:rPr>
            </w:pPr>
            <w:r w:rsidRPr="00342BC8">
              <w:rPr>
                <w:color w:val="000000"/>
                <w:sz w:val="18"/>
                <w:szCs w:val="18"/>
              </w:rPr>
              <w:t>43,73</w:t>
            </w:r>
          </w:p>
        </w:tc>
        <w:tc>
          <w:tcPr>
            <w:tcW w:w="621" w:type="dxa"/>
            <w:tcBorders>
              <w:top w:val="nil"/>
              <w:left w:val="nil"/>
              <w:bottom w:val="single" w:sz="4" w:space="0" w:color="000000"/>
              <w:right w:val="single" w:sz="4" w:space="0" w:color="000000"/>
            </w:tcBorders>
            <w:shd w:val="clear" w:color="000000" w:fill="FFFFFF"/>
            <w:vAlign w:val="center"/>
            <w:hideMark/>
          </w:tcPr>
          <w:p w14:paraId="71D77F6C" w14:textId="77777777" w:rsidR="00B2418E" w:rsidRPr="00342BC8" w:rsidRDefault="00B2418E" w:rsidP="006F156B">
            <w:pPr>
              <w:jc w:val="center"/>
              <w:rPr>
                <w:color w:val="000000"/>
                <w:sz w:val="18"/>
                <w:szCs w:val="18"/>
              </w:rPr>
            </w:pPr>
            <w:r w:rsidRPr="00342BC8">
              <w:rPr>
                <w:color w:val="000000"/>
                <w:sz w:val="18"/>
                <w:szCs w:val="18"/>
              </w:rPr>
              <w:t>43,61</w:t>
            </w:r>
          </w:p>
        </w:tc>
        <w:tc>
          <w:tcPr>
            <w:tcW w:w="787" w:type="dxa"/>
            <w:tcBorders>
              <w:top w:val="nil"/>
              <w:left w:val="nil"/>
              <w:bottom w:val="single" w:sz="4" w:space="0" w:color="000000"/>
              <w:right w:val="single" w:sz="4" w:space="0" w:color="000000"/>
            </w:tcBorders>
            <w:shd w:val="clear" w:color="000000" w:fill="FFFFFF"/>
            <w:vAlign w:val="center"/>
            <w:hideMark/>
          </w:tcPr>
          <w:p w14:paraId="7340586E" w14:textId="77777777" w:rsidR="00B2418E" w:rsidRPr="00342BC8" w:rsidRDefault="00B2418E" w:rsidP="006F156B">
            <w:pPr>
              <w:jc w:val="center"/>
              <w:rPr>
                <w:color w:val="000000"/>
                <w:sz w:val="18"/>
                <w:szCs w:val="18"/>
              </w:rPr>
            </w:pPr>
            <w:r w:rsidRPr="00342BC8">
              <w:rPr>
                <w:color w:val="000000"/>
                <w:sz w:val="18"/>
                <w:szCs w:val="18"/>
              </w:rPr>
              <w:t>8,92</w:t>
            </w:r>
          </w:p>
        </w:tc>
        <w:tc>
          <w:tcPr>
            <w:tcW w:w="786" w:type="dxa"/>
            <w:tcBorders>
              <w:top w:val="nil"/>
              <w:left w:val="nil"/>
              <w:bottom w:val="single" w:sz="4" w:space="0" w:color="000000"/>
              <w:right w:val="single" w:sz="4" w:space="0" w:color="000000"/>
            </w:tcBorders>
            <w:shd w:val="clear" w:color="000000" w:fill="FFFFFF"/>
            <w:vAlign w:val="center"/>
            <w:hideMark/>
          </w:tcPr>
          <w:p w14:paraId="068D5A18" w14:textId="77777777" w:rsidR="00B2418E" w:rsidRPr="00342BC8" w:rsidRDefault="00B2418E" w:rsidP="006F156B">
            <w:pPr>
              <w:jc w:val="center"/>
              <w:rPr>
                <w:color w:val="000000"/>
                <w:sz w:val="18"/>
                <w:szCs w:val="18"/>
              </w:rPr>
            </w:pPr>
            <w:r w:rsidRPr="00342BC8">
              <w:rPr>
                <w:color w:val="000000"/>
                <w:sz w:val="18"/>
                <w:szCs w:val="18"/>
              </w:rPr>
              <w:t>8,92</w:t>
            </w:r>
          </w:p>
        </w:tc>
      </w:tr>
      <w:tr w:rsidR="00DE022C" w:rsidRPr="00342BC8" w14:paraId="3908350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F48B1C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2D8B3E6" w14:textId="77777777" w:rsidR="00B2418E" w:rsidRPr="00342BC8" w:rsidRDefault="00B2418E" w:rsidP="006F156B">
            <w:pPr>
              <w:jc w:val="center"/>
              <w:rPr>
                <w:color w:val="000000"/>
                <w:sz w:val="18"/>
                <w:szCs w:val="18"/>
              </w:rPr>
            </w:pPr>
            <w:r w:rsidRPr="00342BC8">
              <w:rPr>
                <w:color w:val="000000"/>
                <w:sz w:val="18"/>
                <w:szCs w:val="18"/>
              </w:rPr>
              <w:t>ТК6А</w:t>
            </w:r>
          </w:p>
        </w:tc>
        <w:tc>
          <w:tcPr>
            <w:tcW w:w="1577" w:type="dxa"/>
            <w:tcBorders>
              <w:top w:val="nil"/>
              <w:left w:val="nil"/>
              <w:bottom w:val="single" w:sz="4" w:space="0" w:color="000000"/>
              <w:right w:val="single" w:sz="4" w:space="0" w:color="000000"/>
            </w:tcBorders>
            <w:shd w:val="clear" w:color="000000" w:fill="FFFFFF"/>
            <w:vAlign w:val="center"/>
            <w:hideMark/>
          </w:tcPr>
          <w:p w14:paraId="6E7A5698"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6658EF77" w14:textId="77777777" w:rsidR="00B2418E" w:rsidRPr="00342BC8" w:rsidRDefault="00B2418E" w:rsidP="006F156B">
            <w:pPr>
              <w:jc w:val="center"/>
              <w:rPr>
                <w:color w:val="000000"/>
                <w:sz w:val="18"/>
                <w:szCs w:val="18"/>
              </w:rPr>
            </w:pPr>
            <w:r w:rsidRPr="00342BC8">
              <w:rPr>
                <w:color w:val="000000"/>
                <w:sz w:val="18"/>
                <w:szCs w:val="18"/>
              </w:rPr>
              <w:t>99,00</w:t>
            </w:r>
          </w:p>
        </w:tc>
        <w:tc>
          <w:tcPr>
            <w:tcW w:w="590" w:type="dxa"/>
            <w:tcBorders>
              <w:top w:val="nil"/>
              <w:left w:val="nil"/>
              <w:bottom w:val="single" w:sz="4" w:space="0" w:color="000000"/>
              <w:right w:val="single" w:sz="4" w:space="0" w:color="000000"/>
            </w:tcBorders>
            <w:shd w:val="clear" w:color="000000" w:fill="FFFFFF"/>
            <w:vAlign w:val="center"/>
            <w:hideMark/>
          </w:tcPr>
          <w:p w14:paraId="7CE797F2"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5BBD1872"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005FBF3C" w14:textId="77777777" w:rsidR="00B2418E" w:rsidRPr="00342BC8" w:rsidRDefault="00B2418E" w:rsidP="006F156B">
            <w:pPr>
              <w:jc w:val="center"/>
              <w:rPr>
                <w:color w:val="000000"/>
                <w:sz w:val="18"/>
                <w:szCs w:val="18"/>
              </w:rPr>
            </w:pPr>
            <w:r w:rsidRPr="00342BC8">
              <w:rPr>
                <w:color w:val="000000"/>
                <w:sz w:val="18"/>
                <w:szCs w:val="18"/>
              </w:rPr>
              <w:t>149,00</w:t>
            </w:r>
          </w:p>
        </w:tc>
        <w:tc>
          <w:tcPr>
            <w:tcW w:w="915" w:type="dxa"/>
            <w:tcBorders>
              <w:top w:val="nil"/>
              <w:left w:val="nil"/>
              <w:bottom w:val="single" w:sz="4" w:space="0" w:color="000000"/>
              <w:right w:val="single" w:sz="4" w:space="0" w:color="000000"/>
            </w:tcBorders>
            <w:shd w:val="clear" w:color="000000" w:fill="FFFFFF"/>
            <w:vAlign w:val="center"/>
            <w:hideMark/>
          </w:tcPr>
          <w:p w14:paraId="743810E6" w14:textId="77777777" w:rsidR="00B2418E" w:rsidRPr="00342BC8" w:rsidRDefault="00B2418E" w:rsidP="006F156B">
            <w:pPr>
              <w:jc w:val="center"/>
              <w:rPr>
                <w:color w:val="000000"/>
                <w:sz w:val="18"/>
                <w:szCs w:val="18"/>
              </w:rPr>
            </w:pPr>
            <w:r w:rsidRPr="00342BC8">
              <w:rPr>
                <w:color w:val="000000"/>
                <w:sz w:val="18"/>
                <w:szCs w:val="18"/>
              </w:rPr>
              <w:t>-149,00</w:t>
            </w:r>
          </w:p>
        </w:tc>
        <w:tc>
          <w:tcPr>
            <w:tcW w:w="641" w:type="dxa"/>
            <w:tcBorders>
              <w:top w:val="nil"/>
              <w:left w:val="nil"/>
              <w:bottom w:val="single" w:sz="4" w:space="0" w:color="000000"/>
              <w:right w:val="single" w:sz="4" w:space="0" w:color="000000"/>
            </w:tcBorders>
            <w:shd w:val="clear" w:color="000000" w:fill="FFFFFF"/>
            <w:vAlign w:val="center"/>
            <w:hideMark/>
          </w:tcPr>
          <w:p w14:paraId="25ED38ED" w14:textId="77777777" w:rsidR="00B2418E" w:rsidRPr="00342BC8" w:rsidRDefault="00B2418E" w:rsidP="006F156B">
            <w:pPr>
              <w:jc w:val="center"/>
              <w:rPr>
                <w:color w:val="000000"/>
                <w:sz w:val="18"/>
                <w:szCs w:val="18"/>
              </w:rPr>
            </w:pPr>
            <w:r w:rsidRPr="00342BC8">
              <w:rPr>
                <w:color w:val="000000"/>
                <w:sz w:val="18"/>
                <w:szCs w:val="18"/>
              </w:rPr>
              <w:t>0,42</w:t>
            </w:r>
          </w:p>
        </w:tc>
        <w:tc>
          <w:tcPr>
            <w:tcW w:w="634" w:type="dxa"/>
            <w:tcBorders>
              <w:top w:val="nil"/>
              <w:left w:val="nil"/>
              <w:bottom w:val="single" w:sz="4" w:space="0" w:color="000000"/>
              <w:right w:val="single" w:sz="4" w:space="0" w:color="000000"/>
            </w:tcBorders>
            <w:shd w:val="clear" w:color="000000" w:fill="FFFFFF"/>
            <w:vAlign w:val="center"/>
            <w:hideMark/>
          </w:tcPr>
          <w:p w14:paraId="18AD9738" w14:textId="77777777" w:rsidR="00B2418E" w:rsidRPr="00342BC8" w:rsidRDefault="00B2418E" w:rsidP="006F156B">
            <w:pPr>
              <w:jc w:val="center"/>
              <w:rPr>
                <w:color w:val="000000"/>
                <w:sz w:val="18"/>
                <w:szCs w:val="18"/>
              </w:rPr>
            </w:pPr>
            <w:r w:rsidRPr="00342BC8">
              <w:rPr>
                <w:color w:val="000000"/>
                <w:sz w:val="18"/>
                <w:szCs w:val="18"/>
              </w:rPr>
              <w:t>0,42</w:t>
            </w:r>
          </w:p>
        </w:tc>
        <w:tc>
          <w:tcPr>
            <w:tcW w:w="623" w:type="dxa"/>
            <w:tcBorders>
              <w:top w:val="nil"/>
              <w:left w:val="nil"/>
              <w:bottom w:val="single" w:sz="4" w:space="0" w:color="000000"/>
              <w:right w:val="single" w:sz="4" w:space="0" w:color="000000"/>
            </w:tcBorders>
            <w:shd w:val="clear" w:color="000000" w:fill="FFFFFF"/>
            <w:vAlign w:val="center"/>
            <w:hideMark/>
          </w:tcPr>
          <w:p w14:paraId="568EFEE2" w14:textId="77777777" w:rsidR="00B2418E" w:rsidRPr="00342BC8" w:rsidRDefault="00B2418E" w:rsidP="006F156B">
            <w:pPr>
              <w:jc w:val="center"/>
              <w:rPr>
                <w:color w:val="000000"/>
                <w:sz w:val="18"/>
                <w:szCs w:val="18"/>
              </w:rPr>
            </w:pPr>
            <w:r w:rsidRPr="00342BC8">
              <w:rPr>
                <w:color w:val="000000"/>
                <w:sz w:val="18"/>
                <w:szCs w:val="18"/>
              </w:rPr>
              <w:t>71,43</w:t>
            </w:r>
          </w:p>
        </w:tc>
        <w:tc>
          <w:tcPr>
            <w:tcW w:w="623" w:type="dxa"/>
            <w:tcBorders>
              <w:top w:val="nil"/>
              <w:left w:val="nil"/>
              <w:bottom w:val="single" w:sz="4" w:space="0" w:color="000000"/>
              <w:right w:val="single" w:sz="4" w:space="0" w:color="000000"/>
            </w:tcBorders>
            <w:shd w:val="clear" w:color="000000" w:fill="FFFFFF"/>
            <w:vAlign w:val="center"/>
            <w:hideMark/>
          </w:tcPr>
          <w:p w14:paraId="46D4FF24" w14:textId="77777777" w:rsidR="00B2418E" w:rsidRPr="00342BC8" w:rsidRDefault="00B2418E" w:rsidP="006F156B">
            <w:pPr>
              <w:jc w:val="center"/>
              <w:rPr>
                <w:color w:val="000000"/>
                <w:sz w:val="18"/>
                <w:szCs w:val="18"/>
              </w:rPr>
            </w:pPr>
            <w:r w:rsidRPr="00342BC8">
              <w:rPr>
                <w:color w:val="000000"/>
                <w:sz w:val="18"/>
                <w:szCs w:val="18"/>
              </w:rPr>
              <w:t>72,40</w:t>
            </w:r>
          </w:p>
        </w:tc>
        <w:tc>
          <w:tcPr>
            <w:tcW w:w="623" w:type="dxa"/>
            <w:tcBorders>
              <w:top w:val="nil"/>
              <w:left w:val="nil"/>
              <w:bottom w:val="single" w:sz="4" w:space="0" w:color="000000"/>
              <w:right w:val="single" w:sz="4" w:space="0" w:color="000000"/>
            </w:tcBorders>
            <w:shd w:val="clear" w:color="000000" w:fill="FFFFFF"/>
            <w:vAlign w:val="center"/>
            <w:hideMark/>
          </w:tcPr>
          <w:p w14:paraId="744CD627" w14:textId="77777777" w:rsidR="00B2418E" w:rsidRPr="00342BC8" w:rsidRDefault="00B2418E" w:rsidP="006F156B">
            <w:pPr>
              <w:jc w:val="center"/>
              <w:rPr>
                <w:color w:val="000000"/>
                <w:sz w:val="18"/>
                <w:szCs w:val="18"/>
              </w:rPr>
            </w:pPr>
            <w:r w:rsidRPr="00342BC8">
              <w:rPr>
                <w:color w:val="000000"/>
                <w:sz w:val="18"/>
                <w:szCs w:val="18"/>
              </w:rPr>
              <w:t>29,52</w:t>
            </w:r>
          </w:p>
        </w:tc>
        <w:tc>
          <w:tcPr>
            <w:tcW w:w="623" w:type="dxa"/>
            <w:tcBorders>
              <w:top w:val="nil"/>
              <w:left w:val="nil"/>
              <w:bottom w:val="single" w:sz="4" w:space="0" w:color="000000"/>
              <w:right w:val="single" w:sz="4" w:space="0" w:color="000000"/>
            </w:tcBorders>
            <w:shd w:val="clear" w:color="000000" w:fill="FFFFFF"/>
            <w:vAlign w:val="center"/>
            <w:hideMark/>
          </w:tcPr>
          <w:p w14:paraId="42C07A59" w14:textId="77777777" w:rsidR="00B2418E" w:rsidRPr="00342BC8" w:rsidRDefault="00B2418E" w:rsidP="006F156B">
            <w:pPr>
              <w:jc w:val="center"/>
              <w:rPr>
                <w:color w:val="000000"/>
                <w:sz w:val="18"/>
                <w:szCs w:val="18"/>
              </w:rPr>
            </w:pPr>
            <w:r w:rsidRPr="00342BC8">
              <w:rPr>
                <w:color w:val="000000"/>
                <w:sz w:val="18"/>
                <w:szCs w:val="18"/>
              </w:rPr>
              <w:t>27,71</w:t>
            </w:r>
          </w:p>
        </w:tc>
        <w:tc>
          <w:tcPr>
            <w:tcW w:w="714" w:type="dxa"/>
            <w:tcBorders>
              <w:top w:val="nil"/>
              <w:left w:val="nil"/>
              <w:bottom w:val="single" w:sz="4" w:space="0" w:color="000000"/>
              <w:right w:val="single" w:sz="4" w:space="0" w:color="000000"/>
            </w:tcBorders>
            <w:shd w:val="clear" w:color="000000" w:fill="FFFFFF"/>
            <w:vAlign w:val="center"/>
            <w:hideMark/>
          </w:tcPr>
          <w:p w14:paraId="6D227CA0" w14:textId="77777777" w:rsidR="00B2418E" w:rsidRPr="00342BC8" w:rsidRDefault="00B2418E" w:rsidP="006F156B">
            <w:pPr>
              <w:jc w:val="center"/>
              <w:rPr>
                <w:color w:val="000000"/>
                <w:sz w:val="18"/>
                <w:szCs w:val="18"/>
              </w:rPr>
            </w:pPr>
            <w:r w:rsidRPr="00342BC8">
              <w:rPr>
                <w:color w:val="000000"/>
                <w:sz w:val="18"/>
                <w:szCs w:val="18"/>
              </w:rPr>
              <w:t>264,06</w:t>
            </w:r>
          </w:p>
        </w:tc>
        <w:tc>
          <w:tcPr>
            <w:tcW w:w="711" w:type="dxa"/>
            <w:tcBorders>
              <w:top w:val="nil"/>
              <w:left w:val="nil"/>
              <w:bottom w:val="single" w:sz="4" w:space="0" w:color="000000"/>
              <w:right w:val="single" w:sz="4" w:space="0" w:color="000000"/>
            </w:tcBorders>
            <w:shd w:val="clear" w:color="000000" w:fill="FFFFFF"/>
            <w:vAlign w:val="center"/>
            <w:hideMark/>
          </w:tcPr>
          <w:p w14:paraId="5F13ED3A" w14:textId="77777777" w:rsidR="00B2418E" w:rsidRPr="00342BC8" w:rsidRDefault="00B2418E" w:rsidP="006F156B">
            <w:pPr>
              <w:jc w:val="center"/>
              <w:rPr>
                <w:color w:val="000000"/>
                <w:sz w:val="18"/>
                <w:szCs w:val="18"/>
              </w:rPr>
            </w:pPr>
            <w:r w:rsidRPr="00342BC8">
              <w:rPr>
                <w:color w:val="000000"/>
                <w:sz w:val="18"/>
                <w:szCs w:val="18"/>
              </w:rPr>
              <w:t>263,64</w:t>
            </w:r>
          </w:p>
        </w:tc>
        <w:tc>
          <w:tcPr>
            <w:tcW w:w="711" w:type="dxa"/>
            <w:tcBorders>
              <w:top w:val="nil"/>
              <w:left w:val="nil"/>
              <w:bottom w:val="single" w:sz="4" w:space="0" w:color="000000"/>
              <w:right w:val="single" w:sz="4" w:space="0" w:color="000000"/>
            </w:tcBorders>
            <w:shd w:val="clear" w:color="000000" w:fill="FFFFFF"/>
            <w:vAlign w:val="center"/>
            <w:hideMark/>
          </w:tcPr>
          <w:p w14:paraId="1A80A184" w14:textId="77777777" w:rsidR="00B2418E" w:rsidRPr="00342BC8" w:rsidRDefault="00B2418E" w:rsidP="006F156B">
            <w:pPr>
              <w:jc w:val="center"/>
              <w:rPr>
                <w:color w:val="000000"/>
                <w:sz w:val="18"/>
                <w:szCs w:val="18"/>
              </w:rPr>
            </w:pPr>
            <w:r w:rsidRPr="00342BC8">
              <w:rPr>
                <w:color w:val="000000"/>
                <w:sz w:val="18"/>
                <w:szCs w:val="18"/>
              </w:rPr>
              <w:t>220,76</w:t>
            </w:r>
          </w:p>
        </w:tc>
        <w:tc>
          <w:tcPr>
            <w:tcW w:w="711" w:type="dxa"/>
            <w:tcBorders>
              <w:top w:val="nil"/>
              <w:left w:val="nil"/>
              <w:bottom w:val="single" w:sz="4" w:space="0" w:color="000000"/>
              <w:right w:val="single" w:sz="4" w:space="0" w:color="000000"/>
            </w:tcBorders>
            <w:shd w:val="clear" w:color="000000" w:fill="FFFFFF"/>
            <w:vAlign w:val="center"/>
            <w:hideMark/>
          </w:tcPr>
          <w:p w14:paraId="53C0F774" w14:textId="77777777" w:rsidR="00B2418E" w:rsidRPr="00342BC8" w:rsidRDefault="00B2418E" w:rsidP="006F156B">
            <w:pPr>
              <w:jc w:val="center"/>
              <w:rPr>
                <w:color w:val="000000"/>
                <w:sz w:val="18"/>
                <w:szCs w:val="18"/>
              </w:rPr>
            </w:pPr>
            <w:r w:rsidRPr="00342BC8">
              <w:rPr>
                <w:color w:val="000000"/>
                <w:sz w:val="18"/>
                <w:szCs w:val="18"/>
              </w:rPr>
              <w:t>220,34</w:t>
            </w:r>
          </w:p>
        </w:tc>
        <w:tc>
          <w:tcPr>
            <w:tcW w:w="621" w:type="dxa"/>
            <w:tcBorders>
              <w:top w:val="nil"/>
              <w:left w:val="nil"/>
              <w:bottom w:val="single" w:sz="4" w:space="0" w:color="000000"/>
              <w:right w:val="single" w:sz="4" w:space="0" w:color="000000"/>
            </w:tcBorders>
            <w:shd w:val="clear" w:color="000000" w:fill="FFFFFF"/>
            <w:vAlign w:val="center"/>
            <w:hideMark/>
          </w:tcPr>
          <w:p w14:paraId="2CE20751" w14:textId="77777777" w:rsidR="00B2418E" w:rsidRPr="00342BC8" w:rsidRDefault="00B2418E" w:rsidP="006F156B">
            <w:pPr>
              <w:jc w:val="center"/>
              <w:rPr>
                <w:color w:val="000000"/>
                <w:sz w:val="18"/>
                <w:szCs w:val="18"/>
              </w:rPr>
            </w:pPr>
            <w:r w:rsidRPr="00342BC8">
              <w:rPr>
                <w:color w:val="000000"/>
                <w:sz w:val="18"/>
                <w:szCs w:val="18"/>
              </w:rPr>
              <w:t>43,73</w:t>
            </w:r>
          </w:p>
        </w:tc>
        <w:tc>
          <w:tcPr>
            <w:tcW w:w="621" w:type="dxa"/>
            <w:tcBorders>
              <w:top w:val="nil"/>
              <w:left w:val="nil"/>
              <w:bottom w:val="single" w:sz="4" w:space="0" w:color="000000"/>
              <w:right w:val="single" w:sz="4" w:space="0" w:color="000000"/>
            </w:tcBorders>
            <w:shd w:val="clear" w:color="000000" w:fill="FFFFFF"/>
            <w:vAlign w:val="center"/>
            <w:hideMark/>
          </w:tcPr>
          <w:p w14:paraId="763F70A9" w14:textId="77777777" w:rsidR="00B2418E" w:rsidRPr="00342BC8" w:rsidRDefault="00B2418E" w:rsidP="006F156B">
            <w:pPr>
              <w:jc w:val="center"/>
              <w:rPr>
                <w:color w:val="000000"/>
                <w:sz w:val="18"/>
                <w:szCs w:val="18"/>
              </w:rPr>
            </w:pPr>
            <w:r w:rsidRPr="00342BC8">
              <w:rPr>
                <w:color w:val="000000"/>
                <w:sz w:val="18"/>
                <w:szCs w:val="18"/>
              </w:rPr>
              <w:t>42,89</w:t>
            </w:r>
          </w:p>
        </w:tc>
        <w:tc>
          <w:tcPr>
            <w:tcW w:w="787" w:type="dxa"/>
            <w:tcBorders>
              <w:top w:val="nil"/>
              <w:left w:val="nil"/>
              <w:bottom w:val="single" w:sz="4" w:space="0" w:color="000000"/>
              <w:right w:val="single" w:sz="4" w:space="0" w:color="000000"/>
            </w:tcBorders>
            <w:shd w:val="clear" w:color="000000" w:fill="FFFFFF"/>
            <w:vAlign w:val="center"/>
            <w:hideMark/>
          </w:tcPr>
          <w:p w14:paraId="7AD1F31C" w14:textId="77777777" w:rsidR="00B2418E" w:rsidRPr="00342BC8" w:rsidRDefault="00B2418E" w:rsidP="006F156B">
            <w:pPr>
              <w:jc w:val="center"/>
              <w:rPr>
                <w:color w:val="000000"/>
                <w:sz w:val="18"/>
                <w:szCs w:val="18"/>
              </w:rPr>
            </w:pPr>
            <w:r w:rsidRPr="00342BC8">
              <w:rPr>
                <w:color w:val="000000"/>
                <w:sz w:val="18"/>
                <w:szCs w:val="18"/>
              </w:rPr>
              <w:t>4,26</w:t>
            </w:r>
          </w:p>
        </w:tc>
        <w:tc>
          <w:tcPr>
            <w:tcW w:w="786" w:type="dxa"/>
            <w:tcBorders>
              <w:top w:val="nil"/>
              <w:left w:val="nil"/>
              <w:bottom w:val="single" w:sz="4" w:space="0" w:color="000000"/>
              <w:right w:val="single" w:sz="4" w:space="0" w:color="000000"/>
            </w:tcBorders>
            <w:shd w:val="clear" w:color="000000" w:fill="FFFFFF"/>
            <w:vAlign w:val="center"/>
            <w:hideMark/>
          </w:tcPr>
          <w:p w14:paraId="636872C7" w14:textId="77777777" w:rsidR="00B2418E" w:rsidRPr="00342BC8" w:rsidRDefault="00B2418E" w:rsidP="006F156B">
            <w:pPr>
              <w:jc w:val="center"/>
              <w:rPr>
                <w:color w:val="000000"/>
                <w:sz w:val="18"/>
                <w:szCs w:val="18"/>
              </w:rPr>
            </w:pPr>
            <w:r w:rsidRPr="00342BC8">
              <w:rPr>
                <w:color w:val="000000"/>
                <w:sz w:val="18"/>
                <w:szCs w:val="18"/>
              </w:rPr>
              <w:t>4,26</w:t>
            </w:r>
          </w:p>
        </w:tc>
      </w:tr>
      <w:tr w:rsidR="00DE022C" w:rsidRPr="00342BC8" w14:paraId="488C00C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AE632B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C357286" w14:textId="77777777" w:rsidR="00B2418E" w:rsidRPr="00342BC8" w:rsidRDefault="00B2418E" w:rsidP="006F156B">
            <w:pPr>
              <w:jc w:val="center"/>
              <w:rPr>
                <w:color w:val="000000"/>
                <w:sz w:val="18"/>
                <w:szCs w:val="18"/>
              </w:rPr>
            </w:pPr>
            <w:r w:rsidRPr="00342BC8">
              <w:rPr>
                <w:color w:val="000000"/>
                <w:sz w:val="18"/>
                <w:szCs w:val="18"/>
              </w:rPr>
              <w:t>ТК6</w:t>
            </w:r>
          </w:p>
        </w:tc>
        <w:tc>
          <w:tcPr>
            <w:tcW w:w="1577" w:type="dxa"/>
            <w:tcBorders>
              <w:top w:val="nil"/>
              <w:left w:val="nil"/>
              <w:bottom w:val="single" w:sz="4" w:space="0" w:color="000000"/>
              <w:right w:val="single" w:sz="4" w:space="0" w:color="000000"/>
            </w:tcBorders>
            <w:shd w:val="clear" w:color="000000" w:fill="FFFFFF"/>
            <w:vAlign w:val="center"/>
            <w:hideMark/>
          </w:tcPr>
          <w:p w14:paraId="69774DCD" w14:textId="77777777" w:rsidR="00B2418E" w:rsidRPr="00342BC8" w:rsidRDefault="00B2418E" w:rsidP="006F156B">
            <w:pPr>
              <w:jc w:val="center"/>
              <w:rPr>
                <w:color w:val="000000"/>
                <w:sz w:val="18"/>
                <w:szCs w:val="18"/>
              </w:rPr>
            </w:pPr>
            <w:r w:rsidRPr="00342BC8">
              <w:rPr>
                <w:color w:val="000000"/>
                <w:sz w:val="18"/>
                <w:szCs w:val="18"/>
              </w:rPr>
              <w:t>ТК6б</w:t>
            </w:r>
          </w:p>
        </w:tc>
        <w:tc>
          <w:tcPr>
            <w:tcW w:w="711" w:type="dxa"/>
            <w:tcBorders>
              <w:top w:val="nil"/>
              <w:left w:val="nil"/>
              <w:bottom w:val="single" w:sz="4" w:space="0" w:color="000000"/>
              <w:right w:val="single" w:sz="4" w:space="0" w:color="000000"/>
            </w:tcBorders>
            <w:shd w:val="clear" w:color="000000" w:fill="FFFFFF"/>
            <w:vAlign w:val="center"/>
            <w:hideMark/>
          </w:tcPr>
          <w:p w14:paraId="20F0AA7C" w14:textId="77777777" w:rsidR="00B2418E" w:rsidRPr="00342BC8" w:rsidRDefault="00B2418E" w:rsidP="006F156B">
            <w:pPr>
              <w:jc w:val="center"/>
              <w:rPr>
                <w:color w:val="000000"/>
                <w:sz w:val="18"/>
                <w:szCs w:val="18"/>
              </w:rPr>
            </w:pPr>
            <w:r w:rsidRPr="00342BC8">
              <w:rPr>
                <w:color w:val="000000"/>
                <w:sz w:val="18"/>
                <w:szCs w:val="18"/>
              </w:rPr>
              <w:t>150,00</w:t>
            </w:r>
          </w:p>
        </w:tc>
        <w:tc>
          <w:tcPr>
            <w:tcW w:w="590" w:type="dxa"/>
            <w:tcBorders>
              <w:top w:val="nil"/>
              <w:left w:val="nil"/>
              <w:bottom w:val="single" w:sz="4" w:space="0" w:color="000000"/>
              <w:right w:val="single" w:sz="4" w:space="0" w:color="000000"/>
            </w:tcBorders>
            <w:shd w:val="clear" w:color="000000" w:fill="FFFFFF"/>
            <w:vAlign w:val="center"/>
            <w:hideMark/>
          </w:tcPr>
          <w:p w14:paraId="4BC917E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CA8113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6A8C883" w14:textId="77777777" w:rsidR="00B2418E" w:rsidRPr="00342BC8" w:rsidRDefault="00B2418E" w:rsidP="006F156B">
            <w:pPr>
              <w:jc w:val="center"/>
              <w:rPr>
                <w:color w:val="000000"/>
                <w:sz w:val="18"/>
                <w:szCs w:val="18"/>
              </w:rPr>
            </w:pPr>
            <w:r w:rsidRPr="00342BC8">
              <w:rPr>
                <w:color w:val="000000"/>
                <w:sz w:val="18"/>
                <w:szCs w:val="18"/>
              </w:rPr>
              <w:t>18,88</w:t>
            </w:r>
          </w:p>
        </w:tc>
        <w:tc>
          <w:tcPr>
            <w:tcW w:w="915" w:type="dxa"/>
            <w:tcBorders>
              <w:top w:val="nil"/>
              <w:left w:val="nil"/>
              <w:bottom w:val="single" w:sz="4" w:space="0" w:color="000000"/>
              <w:right w:val="single" w:sz="4" w:space="0" w:color="000000"/>
            </w:tcBorders>
            <w:shd w:val="clear" w:color="000000" w:fill="FFFFFF"/>
            <w:vAlign w:val="center"/>
            <w:hideMark/>
          </w:tcPr>
          <w:p w14:paraId="24213484" w14:textId="77777777" w:rsidR="00B2418E" w:rsidRPr="00342BC8" w:rsidRDefault="00B2418E" w:rsidP="006F156B">
            <w:pPr>
              <w:jc w:val="center"/>
              <w:rPr>
                <w:color w:val="000000"/>
                <w:sz w:val="18"/>
                <w:szCs w:val="18"/>
              </w:rPr>
            </w:pPr>
            <w:r w:rsidRPr="00342BC8">
              <w:rPr>
                <w:color w:val="000000"/>
                <w:sz w:val="18"/>
                <w:szCs w:val="18"/>
              </w:rPr>
              <w:t>-18,88</w:t>
            </w:r>
          </w:p>
        </w:tc>
        <w:tc>
          <w:tcPr>
            <w:tcW w:w="641" w:type="dxa"/>
            <w:tcBorders>
              <w:top w:val="nil"/>
              <w:left w:val="nil"/>
              <w:bottom w:val="single" w:sz="4" w:space="0" w:color="000000"/>
              <w:right w:val="single" w:sz="4" w:space="0" w:color="000000"/>
            </w:tcBorders>
            <w:shd w:val="clear" w:color="000000" w:fill="FFFFFF"/>
            <w:vAlign w:val="center"/>
            <w:hideMark/>
          </w:tcPr>
          <w:p w14:paraId="28E86726" w14:textId="77777777" w:rsidR="00B2418E" w:rsidRPr="00342BC8" w:rsidRDefault="00B2418E" w:rsidP="006F156B">
            <w:pPr>
              <w:jc w:val="center"/>
              <w:rPr>
                <w:color w:val="000000"/>
                <w:sz w:val="18"/>
                <w:szCs w:val="18"/>
              </w:rPr>
            </w:pPr>
            <w:r w:rsidRPr="00342BC8">
              <w:rPr>
                <w:color w:val="000000"/>
                <w:sz w:val="18"/>
                <w:szCs w:val="18"/>
              </w:rPr>
              <w:t>4,39</w:t>
            </w:r>
          </w:p>
        </w:tc>
        <w:tc>
          <w:tcPr>
            <w:tcW w:w="634" w:type="dxa"/>
            <w:tcBorders>
              <w:top w:val="nil"/>
              <w:left w:val="nil"/>
              <w:bottom w:val="single" w:sz="4" w:space="0" w:color="000000"/>
              <w:right w:val="single" w:sz="4" w:space="0" w:color="000000"/>
            </w:tcBorders>
            <w:shd w:val="clear" w:color="000000" w:fill="FFFFFF"/>
            <w:vAlign w:val="center"/>
            <w:hideMark/>
          </w:tcPr>
          <w:p w14:paraId="76C9E34F" w14:textId="77777777" w:rsidR="00B2418E" w:rsidRPr="00342BC8" w:rsidRDefault="00B2418E" w:rsidP="006F156B">
            <w:pPr>
              <w:jc w:val="center"/>
              <w:rPr>
                <w:color w:val="000000"/>
                <w:sz w:val="18"/>
                <w:szCs w:val="18"/>
              </w:rPr>
            </w:pPr>
            <w:r w:rsidRPr="00342BC8">
              <w:rPr>
                <w:color w:val="000000"/>
                <w:sz w:val="18"/>
                <w:szCs w:val="18"/>
              </w:rPr>
              <w:t>4,39</w:t>
            </w:r>
          </w:p>
        </w:tc>
        <w:tc>
          <w:tcPr>
            <w:tcW w:w="623" w:type="dxa"/>
            <w:tcBorders>
              <w:top w:val="nil"/>
              <w:left w:val="nil"/>
              <w:bottom w:val="single" w:sz="4" w:space="0" w:color="000000"/>
              <w:right w:val="single" w:sz="4" w:space="0" w:color="000000"/>
            </w:tcBorders>
            <w:shd w:val="clear" w:color="000000" w:fill="FFFFFF"/>
            <w:vAlign w:val="center"/>
            <w:hideMark/>
          </w:tcPr>
          <w:p w14:paraId="3A224AFB" w14:textId="77777777" w:rsidR="00B2418E" w:rsidRPr="00342BC8" w:rsidRDefault="00B2418E" w:rsidP="006F156B">
            <w:pPr>
              <w:jc w:val="center"/>
              <w:rPr>
                <w:color w:val="000000"/>
                <w:sz w:val="18"/>
                <w:szCs w:val="18"/>
              </w:rPr>
            </w:pPr>
            <w:r w:rsidRPr="00342BC8">
              <w:rPr>
                <w:color w:val="000000"/>
                <w:sz w:val="18"/>
                <w:szCs w:val="18"/>
              </w:rPr>
              <w:t>71,19</w:t>
            </w:r>
          </w:p>
        </w:tc>
        <w:tc>
          <w:tcPr>
            <w:tcW w:w="623" w:type="dxa"/>
            <w:tcBorders>
              <w:top w:val="nil"/>
              <w:left w:val="nil"/>
              <w:bottom w:val="single" w:sz="4" w:space="0" w:color="000000"/>
              <w:right w:val="single" w:sz="4" w:space="0" w:color="000000"/>
            </w:tcBorders>
            <w:shd w:val="clear" w:color="000000" w:fill="FFFFFF"/>
            <w:vAlign w:val="center"/>
            <w:hideMark/>
          </w:tcPr>
          <w:p w14:paraId="50A34DA2" w14:textId="77777777" w:rsidR="00B2418E" w:rsidRPr="00342BC8" w:rsidRDefault="00B2418E" w:rsidP="006F156B">
            <w:pPr>
              <w:jc w:val="center"/>
              <w:rPr>
                <w:color w:val="000000"/>
                <w:sz w:val="18"/>
                <w:szCs w:val="18"/>
              </w:rPr>
            </w:pPr>
            <w:r w:rsidRPr="00342BC8">
              <w:rPr>
                <w:color w:val="000000"/>
                <w:sz w:val="18"/>
                <w:szCs w:val="18"/>
              </w:rPr>
              <w:t>68,44</w:t>
            </w:r>
          </w:p>
        </w:tc>
        <w:tc>
          <w:tcPr>
            <w:tcW w:w="623" w:type="dxa"/>
            <w:tcBorders>
              <w:top w:val="nil"/>
              <w:left w:val="nil"/>
              <w:bottom w:val="single" w:sz="4" w:space="0" w:color="000000"/>
              <w:right w:val="single" w:sz="4" w:space="0" w:color="000000"/>
            </w:tcBorders>
            <w:shd w:val="clear" w:color="000000" w:fill="FFFFFF"/>
            <w:vAlign w:val="center"/>
            <w:hideMark/>
          </w:tcPr>
          <w:p w14:paraId="23E62083" w14:textId="77777777" w:rsidR="00B2418E" w:rsidRPr="00342BC8" w:rsidRDefault="00B2418E" w:rsidP="006F156B">
            <w:pPr>
              <w:jc w:val="center"/>
              <w:rPr>
                <w:color w:val="000000"/>
                <w:sz w:val="18"/>
                <w:szCs w:val="18"/>
              </w:rPr>
            </w:pPr>
            <w:r w:rsidRPr="00342BC8">
              <w:rPr>
                <w:color w:val="000000"/>
                <w:sz w:val="18"/>
                <w:szCs w:val="18"/>
              </w:rPr>
              <w:t>33,62</w:t>
            </w:r>
          </w:p>
        </w:tc>
        <w:tc>
          <w:tcPr>
            <w:tcW w:w="623" w:type="dxa"/>
            <w:tcBorders>
              <w:top w:val="nil"/>
              <w:left w:val="nil"/>
              <w:bottom w:val="single" w:sz="4" w:space="0" w:color="000000"/>
              <w:right w:val="single" w:sz="4" w:space="0" w:color="000000"/>
            </w:tcBorders>
            <w:shd w:val="clear" w:color="000000" w:fill="FFFFFF"/>
            <w:vAlign w:val="center"/>
            <w:hideMark/>
          </w:tcPr>
          <w:p w14:paraId="4E7A0134" w14:textId="77777777" w:rsidR="00B2418E" w:rsidRPr="00342BC8" w:rsidRDefault="00B2418E" w:rsidP="006F156B">
            <w:pPr>
              <w:jc w:val="center"/>
              <w:rPr>
                <w:color w:val="000000"/>
                <w:sz w:val="18"/>
                <w:szCs w:val="18"/>
              </w:rPr>
            </w:pPr>
            <w:r w:rsidRPr="00342BC8">
              <w:rPr>
                <w:color w:val="000000"/>
                <w:sz w:val="18"/>
                <w:szCs w:val="18"/>
              </w:rPr>
              <w:t>27,57</w:t>
            </w:r>
          </w:p>
        </w:tc>
        <w:tc>
          <w:tcPr>
            <w:tcW w:w="714" w:type="dxa"/>
            <w:tcBorders>
              <w:top w:val="nil"/>
              <w:left w:val="nil"/>
              <w:bottom w:val="single" w:sz="4" w:space="0" w:color="000000"/>
              <w:right w:val="single" w:sz="4" w:space="0" w:color="000000"/>
            </w:tcBorders>
            <w:shd w:val="clear" w:color="000000" w:fill="FFFFFF"/>
            <w:vAlign w:val="center"/>
            <w:hideMark/>
          </w:tcPr>
          <w:p w14:paraId="398D09E6" w14:textId="77777777" w:rsidR="00B2418E" w:rsidRPr="00342BC8" w:rsidRDefault="00B2418E" w:rsidP="006F156B">
            <w:pPr>
              <w:jc w:val="center"/>
              <w:rPr>
                <w:color w:val="000000"/>
                <w:sz w:val="18"/>
                <w:szCs w:val="18"/>
              </w:rPr>
            </w:pPr>
            <w:r w:rsidRPr="00342BC8">
              <w:rPr>
                <w:color w:val="000000"/>
                <w:sz w:val="18"/>
                <w:szCs w:val="18"/>
              </w:rPr>
              <w:t>264,01</w:t>
            </w:r>
          </w:p>
        </w:tc>
        <w:tc>
          <w:tcPr>
            <w:tcW w:w="711" w:type="dxa"/>
            <w:tcBorders>
              <w:top w:val="nil"/>
              <w:left w:val="nil"/>
              <w:bottom w:val="single" w:sz="4" w:space="0" w:color="000000"/>
              <w:right w:val="single" w:sz="4" w:space="0" w:color="000000"/>
            </w:tcBorders>
            <w:shd w:val="clear" w:color="000000" w:fill="FFFFFF"/>
            <w:vAlign w:val="center"/>
            <w:hideMark/>
          </w:tcPr>
          <w:p w14:paraId="72C18682" w14:textId="77777777" w:rsidR="00B2418E" w:rsidRPr="00342BC8" w:rsidRDefault="00B2418E" w:rsidP="006F156B">
            <w:pPr>
              <w:jc w:val="center"/>
              <w:rPr>
                <w:color w:val="000000"/>
                <w:sz w:val="18"/>
                <w:szCs w:val="18"/>
              </w:rPr>
            </w:pPr>
            <w:r w:rsidRPr="00342BC8">
              <w:rPr>
                <w:color w:val="000000"/>
                <w:sz w:val="18"/>
                <w:szCs w:val="18"/>
              </w:rPr>
              <w:t>259,61</w:t>
            </w:r>
          </w:p>
        </w:tc>
        <w:tc>
          <w:tcPr>
            <w:tcW w:w="711" w:type="dxa"/>
            <w:tcBorders>
              <w:top w:val="nil"/>
              <w:left w:val="nil"/>
              <w:bottom w:val="single" w:sz="4" w:space="0" w:color="000000"/>
              <w:right w:val="single" w:sz="4" w:space="0" w:color="000000"/>
            </w:tcBorders>
            <w:shd w:val="clear" w:color="000000" w:fill="FFFFFF"/>
            <w:vAlign w:val="center"/>
            <w:hideMark/>
          </w:tcPr>
          <w:p w14:paraId="05520DC9" w14:textId="77777777" w:rsidR="00B2418E" w:rsidRPr="00342BC8" w:rsidRDefault="00B2418E" w:rsidP="006F156B">
            <w:pPr>
              <w:jc w:val="center"/>
              <w:rPr>
                <w:color w:val="000000"/>
                <w:sz w:val="18"/>
                <w:szCs w:val="18"/>
              </w:rPr>
            </w:pPr>
            <w:r w:rsidRPr="00342BC8">
              <w:rPr>
                <w:color w:val="000000"/>
                <w:sz w:val="18"/>
                <w:szCs w:val="18"/>
              </w:rPr>
              <w:t>224,79</w:t>
            </w:r>
          </w:p>
        </w:tc>
        <w:tc>
          <w:tcPr>
            <w:tcW w:w="711" w:type="dxa"/>
            <w:tcBorders>
              <w:top w:val="nil"/>
              <w:left w:val="nil"/>
              <w:bottom w:val="single" w:sz="4" w:space="0" w:color="000000"/>
              <w:right w:val="single" w:sz="4" w:space="0" w:color="000000"/>
            </w:tcBorders>
            <w:shd w:val="clear" w:color="000000" w:fill="FFFFFF"/>
            <w:vAlign w:val="center"/>
            <w:hideMark/>
          </w:tcPr>
          <w:p w14:paraId="37E78281" w14:textId="77777777" w:rsidR="00B2418E" w:rsidRPr="00342BC8" w:rsidRDefault="00B2418E" w:rsidP="006F156B">
            <w:pPr>
              <w:jc w:val="center"/>
              <w:rPr>
                <w:color w:val="000000"/>
                <w:sz w:val="18"/>
                <w:szCs w:val="18"/>
              </w:rPr>
            </w:pPr>
            <w:r w:rsidRPr="00342BC8">
              <w:rPr>
                <w:color w:val="000000"/>
                <w:sz w:val="18"/>
                <w:szCs w:val="18"/>
              </w:rPr>
              <w:t>220,39</w:t>
            </w:r>
          </w:p>
        </w:tc>
        <w:tc>
          <w:tcPr>
            <w:tcW w:w="621" w:type="dxa"/>
            <w:tcBorders>
              <w:top w:val="nil"/>
              <w:left w:val="nil"/>
              <w:bottom w:val="single" w:sz="4" w:space="0" w:color="000000"/>
              <w:right w:val="single" w:sz="4" w:space="0" w:color="000000"/>
            </w:tcBorders>
            <w:shd w:val="clear" w:color="000000" w:fill="FFFFFF"/>
            <w:vAlign w:val="center"/>
            <w:hideMark/>
          </w:tcPr>
          <w:p w14:paraId="47866854" w14:textId="77777777" w:rsidR="00B2418E" w:rsidRPr="00342BC8" w:rsidRDefault="00B2418E" w:rsidP="006F156B">
            <w:pPr>
              <w:jc w:val="center"/>
              <w:rPr>
                <w:color w:val="000000"/>
                <w:sz w:val="18"/>
                <w:szCs w:val="18"/>
              </w:rPr>
            </w:pPr>
            <w:r w:rsidRPr="00342BC8">
              <w:rPr>
                <w:color w:val="000000"/>
                <w:sz w:val="18"/>
                <w:szCs w:val="18"/>
              </w:rPr>
              <w:t>43,61</w:t>
            </w:r>
          </w:p>
        </w:tc>
        <w:tc>
          <w:tcPr>
            <w:tcW w:w="621" w:type="dxa"/>
            <w:tcBorders>
              <w:top w:val="nil"/>
              <w:left w:val="nil"/>
              <w:bottom w:val="single" w:sz="4" w:space="0" w:color="000000"/>
              <w:right w:val="single" w:sz="4" w:space="0" w:color="000000"/>
            </w:tcBorders>
            <w:shd w:val="clear" w:color="000000" w:fill="FFFFFF"/>
            <w:vAlign w:val="center"/>
            <w:hideMark/>
          </w:tcPr>
          <w:p w14:paraId="0A5D33B6" w14:textId="77777777" w:rsidR="00B2418E" w:rsidRPr="00342BC8" w:rsidRDefault="00B2418E" w:rsidP="006F156B">
            <w:pPr>
              <w:jc w:val="center"/>
              <w:rPr>
                <w:color w:val="000000"/>
                <w:sz w:val="18"/>
                <w:szCs w:val="18"/>
              </w:rPr>
            </w:pPr>
            <w:r w:rsidRPr="00342BC8">
              <w:rPr>
                <w:color w:val="000000"/>
                <w:sz w:val="18"/>
                <w:szCs w:val="18"/>
              </w:rPr>
              <w:t>34,83</w:t>
            </w:r>
          </w:p>
        </w:tc>
        <w:tc>
          <w:tcPr>
            <w:tcW w:w="787" w:type="dxa"/>
            <w:tcBorders>
              <w:top w:val="nil"/>
              <w:left w:val="nil"/>
              <w:bottom w:val="single" w:sz="4" w:space="0" w:color="000000"/>
              <w:right w:val="single" w:sz="4" w:space="0" w:color="000000"/>
            </w:tcBorders>
            <w:shd w:val="clear" w:color="000000" w:fill="FFFFFF"/>
            <w:vAlign w:val="center"/>
            <w:hideMark/>
          </w:tcPr>
          <w:p w14:paraId="349594C0" w14:textId="77777777" w:rsidR="00B2418E" w:rsidRPr="00342BC8" w:rsidRDefault="00B2418E" w:rsidP="006F156B">
            <w:pPr>
              <w:jc w:val="center"/>
              <w:rPr>
                <w:color w:val="000000"/>
                <w:sz w:val="18"/>
                <w:szCs w:val="18"/>
              </w:rPr>
            </w:pPr>
            <w:r w:rsidRPr="00342BC8">
              <w:rPr>
                <w:color w:val="000000"/>
                <w:sz w:val="18"/>
                <w:szCs w:val="18"/>
              </w:rPr>
              <w:t>29,29</w:t>
            </w:r>
          </w:p>
        </w:tc>
        <w:tc>
          <w:tcPr>
            <w:tcW w:w="786" w:type="dxa"/>
            <w:tcBorders>
              <w:top w:val="nil"/>
              <w:left w:val="nil"/>
              <w:bottom w:val="single" w:sz="4" w:space="0" w:color="000000"/>
              <w:right w:val="single" w:sz="4" w:space="0" w:color="000000"/>
            </w:tcBorders>
            <w:shd w:val="clear" w:color="000000" w:fill="FFFFFF"/>
            <w:vAlign w:val="center"/>
            <w:hideMark/>
          </w:tcPr>
          <w:p w14:paraId="6978561A" w14:textId="77777777" w:rsidR="00B2418E" w:rsidRPr="00342BC8" w:rsidRDefault="00B2418E" w:rsidP="006F156B">
            <w:pPr>
              <w:jc w:val="center"/>
              <w:rPr>
                <w:color w:val="000000"/>
                <w:sz w:val="18"/>
                <w:szCs w:val="18"/>
              </w:rPr>
            </w:pPr>
            <w:r w:rsidRPr="00342BC8">
              <w:rPr>
                <w:color w:val="000000"/>
                <w:sz w:val="18"/>
                <w:szCs w:val="18"/>
              </w:rPr>
              <w:t>29,29</w:t>
            </w:r>
          </w:p>
        </w:tc>
      </w:tr>
      <w:tr w:rsidR="00DE022C" w:rsidRPr="00342BC8" w14:paraId="7A5DAD0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E07C51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B21C10D" w14:textId="77777777" w:rsidR="00B2418E" w:rsidRPr="00342BC8" w:rsidRDefault="00B2418E" w:rsidP="006F156B">
            <w:pPr>
              <w:jc w:val="center"/>
              <w:rPr>
                <w:color w:val="000000"/>
                <w:sz w:val="18"/>
                <w:szCs w:val="18"/>
              </w:rPr>
            </w:pPr>
            <w:r w:rsidRPr="00342BC8">
              <w:rPr>
                <w:color w:val="000000"/>
                <w:sz w:val="18"/>
                <w:szCs w:val="18"/>
              </w:rPr>
              <w:t>ТК6б</w:t>
            </w:r>
          </w:p>
        </w:tc>
        <w:tc>
          <w:tcPr>
            <w:tcW w:w="1577" w:type="dxa"/>
            <w:tcBorders>
              <w:top w:val="nil"/>
              <w:left w:val="nil"/>
              <w:bottom w:val="single" w:sz="4" w:space="0" w:color="000000"/>
              <w:right w:val="single" w:sz="4" w:space="0" w:color="000000"/>
            </w:tcBorders>
            <w:shd w:val="clear" w:color="000000" w:fill="FFFFFF"/>
            <w:vAlign w:val="center"/>
            <w:hideMark/>
          </w:tcPr>
          <w:p w14:paraId="68F7EF8E"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0AAE00A4" w14:textId="77777777" w:rsidR="00B2418E" w:rsidRPr="00342BC8" w:rsidRDefault="00B2418E" w:rsidP="006F156B">
            <w:pPr>
              <w:jc w:val="center"/>
              <w:rPr>
                <w:color w:val="000000"/>
                <w:sz w:val="18"/>
                <w:szCs w:val="18"/>
              </w:rPr>
            </w:pPr>
            <w:r w:rsidRPr="00342BC8">
              <w:rPr>
                <w:color w:val="000000"/>
                <w:sz w:val="18"/>
                <w:szCs w:val="18"/>
              </w:rPr>
              <w:t>16,00</w:t>
            </w:r>
          </w:p>
        </w:tc>
        <w:tc>
          <w:tcPr>
            <w:tcW w:w="590" w:type="dxa"/>
            <w:tcBorders>
              <w:top w:val="nil"/>
              <w:left w:val="nil"/>
              <w:bottom w:val="single" w:sz="4" w:space="0" w:color="000000"/>
              <w:right w:val="single" w:sz="4" w:space="0" w:color="000000"/>
            </w:tcBorders>
            <w:shd w:val="clear" w:color="000000" w:fill="FFFFFF"/>
            <w:vAlign w:val="center"/>
            <w:hideMark/>
          </w:tcPr>
          <w:p w14:paraId="505B563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B065BA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DF63AC8" w14:textId="77777777" w:rsidR="00B2418E" w:rsidRPr="00342BC8" w:rsidRDefault="00B2418E" w:rsidP="006F156B">
            <w:pPr>
              <w:jc w:val="center"/>
              <w:rPr>
                <w:color w:val="000000"/>
                <w:sz w:val="18"/>
                <w:szCs w:val="18"/>
              </w:rPr>
            </w:pPr>
            <w:r w:rsidRPr="00342BC8">
              <w:rPr>
                <w:color w:val="000000"/>
                <w:sz w:val="18"/>
                <w:szCs w:val="18"/>
              </w:rPr>
              <w:t>18,88</w:t>
            </w:r>
          </w:p>
        </w:tc>
        <w:tc>
          <w:tcPr>
            <w:tcW w:w="915" w:type="dxa"/>
            <w:tcBorders>
              <w:top w:val="nil"/>
              <w:left w:val="nil"/>
              <w:bottom w:val="single" w:sz="4" w:space="0" w:color="000000"/>
              <w:right w:val="single" w:sz="4" w:space="0" w:color="000000"/>
            </w:tcBorders>
            <w:shd w:val="clear" w:color="000000" w:fill="FFFFFF"/>
            <w:vAlign w:val="center"/>
            <w:hideMark/>
          </w:tcPr>
          <w:p w14:paraId="0A39D7D6" w14:textId="77777777" w:rsidR="00B2418E" w:rsidRPr="00342BC8" w:rsidRDefault="00B2418E" w:rsidP="006F156B">
            <w:pPr>
              <w:jc w:val="center"/>
              <w:rPr>
                <w:color w:val="000000"/>
                <w:sz w:val="18"/>
                <w:szCs w:val="18"/>
              </w:rPr>
            </w:pPr>
            <w:r w:rsidRPr="00342BC8">
              <w:rPr>
                <w:color w:val="000000"/>
                <w:sz w:val="18"/>
                <w:szCs w:val="18"/>
              </w:rPr>
              <w:t>-18,88</w:t>
            </w:r>
          </w:p>
        </w:tc>
        <w:tc>
          <w:tcPr>
            <w:tcW w:w="641" w:type="dxa"/>
            <w:tcBorders>
              <w:top w:val="nil"/>
              <w:left w:val="nil"/>
              <w:bottom w:val="single" w:sz="4" w:space="0" w:color="000000"/>
              <w:right w:val="single" w:sz="4" w:space="0" w:color="000000"/>
            </w:tcBorders>
            <w:shd w:val="clear" w:color="000000" w:fill="FFFFFF"/>
            <w:vAlign w:val="center"/>
            <w:hideMark/>
          </w:tcPr>
          <w:p w14:paraId="6819E3AA" w14:textId="77777777" w:rsidR="00B2418E" w:rsidRPr="00342BC8" w:rsidRDefault="00B2418E" w:rsidP="006F156B">
            <w:pPr>
              <w:jc w:val="center"/>
              <w:rPr>
                <w:color w:val="000000"/>
                <w:sz w:val="18"/>
                <w:szCs w:val="18"/>
              </w:rPr>
            </w:pPr>
            <w:r w:rsidRPr="00342BC8">
              <w:rPr>
                <w:color w:val="000000"/>
                <w:sz w:val="18"/>
                <w:szCs w:val="18"/>
              </w:rPr>
              <w:t>0,47</w:t>
            </w:r>
          </w:p>
        </w:tc>
        <w:tc>
          <w:tcPr>
            <w:tcW w:w="634" w:type="dxa"/>
            <w:tcBorders>
              <w:top w:val="nil"/>
              <w:left w:val="nil"/>
              <w:bottom w:val="single" w:sz="4" w:space="0" w:color="000000"/>
              <w:right w:val="single" w:sz="4" w:space="0" w:color="000000"/>
            </w:tcBorders>
            <w:shd w:val="clear" w:color="000000" w:fill="FFFFFF"/>
            <w:vAlign w:val="center"/>
            <w:hideMark/>
          </w:tcPr>
          <w:p w14:paraId="443FD011" w14:textId="77777777" w:rsidR="00B2418E" w:rsidRPr="00342BC8" w:rsidRDefault="00B2418E" w:rsidP="006F156B">
            <w:pPr>
              <w:jc w:val="center"/>
              <w:rPr>
                <w:color w:val="000000"/>
                <w:sz w:val="18"/>
                <w:szCs w:val="18"/>
              </w:rPr>
            </w:pPr>
            <w:r w:rsidRPr="00342BC8">
              <w:rPr>
                <w:color w:val="000000"/>
                <w:sz w:val="18"/>
                <w:szCs w:val="18"/>
              </w:rPr>
              <w:t>0,47</w:t>
            </w:r>
          </w:p>
        </w:tc>
        <w:tc>
          <w:tcPr>
            <w:tcW w:w="623" w:type="dxa"/>
            <w:tcBorders>
              <w:top w:val="nil"/>
              <w:left w:val="nil"/>
              <w:bottom w:val="single" w:sz="4" w:space="0" w:color="000000"/>
              <w:right w:val="single" w:sz="4" w:space="0" w:color="000000"/>
            </w:tcBorders>
            <w:shd w:val="clear" w:color="000000" w:fill="FFFFFF"/>
            <w:vAlign w:val="center"/>
            <w:hideMark/>
          </w:tcPr>
          <w:p w14:paraId="5F1DF7D0" w14:textId="77777777" w:rsidR="00B2418E" w:rsidRPr="00342BC8" w:rsidRDefault="00B2418E" w:rsidP="006F156B">
            <w:pPr>
              <w:jc w:val="center"/>
              <w:rPr>
                <w:color w:val="000000"/>
                <w:sz w:val="18"/>
                <w:szCs w:val="18"/>
              </w:rPr>
            </w:pPr>
            <w:r w:rsidRPr="00342BC8">
              <w:rPr>
                <w:color w:val="000000"/>
                <w:sz w:val="18"/>
                <w:szCs w:val="18"/>
              </w:rPr>
              <w:t>68,44</w:t>
            </w:r>
          </w:p>
        </w:tc>
        <w:tc>
          <w:tcPr>
            <w:tcW w:w="623" w:type="dxa"/>
            <w:tcBorders>
              <w:top w:val="nil"/>
              <w:left w:val="nil"/>
              <w:bottom w:val="single" w:sz="4" w:space="0" w:color="000000"/>
              <w:right w:val="single" w:sz="4" w:space="0" w:color="000000"/>
            </w:tcBorders>
            <w:shd w:val="clear" w:color="000000" w:fill="FFFFFF"/>
            <w:vAlign w:val="center"/>
            <w:hideMark/>
          </w:tcPr>
          <w:p w14:paraId="1BB8C606" w14:textId="77777777" w:rsidR="00B2418E" w:rsidRPr="00342BC8" w:rsidRDefault="00B2418E" w:rsidP="006F156B">
            <w:pPr>
              <w:jc w:val="center"/>
              <w:rPr>
                <w:color w:val="000000"/>
                <w:sz w:val="18"/>
                <w:szCs w:val="18"/>
              </w:rPr>
            </w:pPr>
            <w:r w:rsidRPr="00342BC8">
              <w:rPr>
                <w:color w:val="000000"/>
                <w:sz w:val="18"/>
                <w:szCs w:val="18"/>
              </w:rPr>
              <w:t>68,08</w:t>
            </w:r>
          </w:p>
        </w:tc>
        <w:tc>
          <w:tcPr>
            <w:tcW w:w="623" w:type="dxa"/>
            <w:tcBorders>
              <w:top w:val="nil"/>
              <w:left w:val="nil"/>
              <w:bottom w:val="single" w:sz="4" w:space="0" w:color="000000"/>
              <w:right w:val="single" w:sz="4" w:space="0" w:color="000000"/>
            </w:tcBorders>
            <w:shd w:val="clear" w:color="000000" w:fill="FFFFFF"/>
            <w:vAlign w:val="center"/>
            <w:hideMark/>
          </w:tcPr>
          <w:p w14:paraId="1A919765" w14:textId="77777777" w:rsidR="00B2418E" w:rsidRPr="00342BC8" w:rsidRDefault="00B2418E" w:rsidP="006F156B">
            <w:pPr>
              <w:jc w:val="center"/>
              <w:rPr>
                <w:color w:val="000000"/>
                <w:sz w:val="18"/>
                <w:szCs w:val="18"/>
              </w:rPr>
            </w:pPr>
            <w:r w:rsidRPr="00342BC8">
              <w:rPr>
                <w:color w:val="000000"/>
                <w:sz w:val="18"/>
                <w:szCs w:val="18"/>
              </w:rPr>
              <w:t>34,20</w:t>
            </w:r>
          </w:p>
        </w:tc>
        <w:tc>
          <w:tcPr>
            <w:tcW w:w="623" w:type="dxa"/>
            <w:tcBorders>
              <w:top w:val="nil"/>
              <w:left w:val="nil"/>
              <w:bottom w:val="single" w:sz="4" w:space="0" w:color="000000"/>
              <w:right w:val="single" w:sz="4" w:space="0" w:color="000000"/>
            </w:tcBorders>
            <w:shd w:val="clear" w:color="000000" w:fill="FFFFFF"/>
            <w:vAlign w:val="center"/>
            <w:hideMark/>
          </w:tcPr>
          <w:p w14:paraId="5E69AE8B" w14:textId="77777777" w:rsidR="00B2418E" w:rsidRPr="00342BC8" w:rsidRDefault="00B2418E" w:rsidP="006F156B">
            <w:pPr>
              <w:jc w:val="center"/>
              <w:rPr>
                <w:color w:val="000000"/>
                <w:sz w:val="18"/>
                <w:szCs w:val="18"/>
              </w:rPr>
            </w:pPr>
            <w:r w:rsidRPr="00342BC8">
              <w:rPr>
                <w:color w:val="000000"/>
                <w:sz w:val="18"/>
                <w:szCs w:val="18"/>
              </w:rPr>
              <w:t>33,62</w:t>
            </w:r>
          </w:p>
        </w:tc>
        <w:tc>
          <w:tcPr>
            <w:tcW w:w="714" w:type="dxa"/>
            <w:tcBorders>
              <w:top w:val="nil"/>
              <w:left w:val="nil"/>
              <w:bottom w:val="single" w:sz="4" w:space="0" w:color="000000"/>
              <w:right w:val="single" w:sz="4" w:space="0" w:color="000000"/>
            </w:tcBorders>
            <w:shd w:val="clear" w:color="000000" w:fill="FFFFFF"/>
            <w:vAlign w:val="center"/>
            <w:hideMark/>
          </w:tcPr>
          <w:p w14:paraId="1759F4D2" w14:textId="77777777" w:rsidR="00B2418E" w:rsidRPr="00342BC8" w:rsidRDefault="00B2418E" w:rsidP="006F156B">
            <w:pPr>
              <w:jc w:val="center"/>
              <w:rPr>
                <w:color w:val="000000"/>
                <w:sz w:val="18"/>
                <w:szCs w:val="18"/>
              </w:rPr>
            </w:pPr>
            <w:r w:rsidRPr="00342BC8">
              <w:rPr>
                <w:color w:val="000000"/>
                <w:sz w:val="18"/>
                <w:szCs w:val="18"/>
              </w:rPr>
              <w:t>259,61</w:t>
            </w:r>
          </w:p>
        </w:tc>
        <w:tc>
          <w:tcPr>
            <w:tcW w:w="711" w:type="dxa"/>
            <w:tcBorders>
              <w:top w:val="nil"/>
              <w:left w:val="nil"/>
              <w:bottom w:val="single" w:sz="4" w:space="0" w:color="000000"/>
              <w:right w:val="single" w:sz="4" w:space="0" w:color="000000"/>
            </w:tcBorders>
            <w:shd w:val="clear" w:color="000000" w:fill="FFFFFF"/>
            <w:vAlign w:val="center"/>
            <w:hideMark/>
          </w:tcPr>
          <w:p w14:paraId="7111EC76" w14:textId="77777777" w:rsidR="00B2418E" w:rsidRPr="00342BC8" w:rsidRDefault="00B2418E" w:rsidP="006F156B">
            <w:pPr>
              <w:jc w:val="center"/>
              <w:rPr>
                <w:color w:val="000000"/>
                <w:sz w:val="18"/>
                <w:szCs w:val="18"/>
              </w:rPr>
            </w:pPr>
            <w:r w:rsidRPr="00342BC8">
              <w:rPr>
                <w:color w:val="000000"/>
                <w:sz w:val="18"/>
                <w:szCs w:val="18"/>
              </w:rPr>
              <w:t>259,14</w:t>
            </w:r>
          </w:p>
        </w:tc>
        <w:tc>
          <w:tcPr>
            <w:tcW w:w="711" w:type="dxa"/>
            <w:tcBorders>
              <w:top w:val="nil"/>
              <w:left w:val="nil"/>
              <w:bottom w:val="single" w:sz="4" w:space="0" w:color="000000"/>
              <w:right w:val="single" w:sz="4" w:space="0" w:color="000000"/>
            </w:tcBorders>
            <w:shd w:val="clear" w:color="000000" w:fill="FFFFFF"/>
            <w:vAlign w:val="center"/>
            <w:hideMark/>
          </w:tcPr>
          <w:p w14:paraId="57A95258" w14:textId="77777777" w:rsidR="00B2418E" w:rsidRPr="00342BC8" w:rsidRDefault="00B2418E" w:rsidP="006F156B">
            <w:pPr>
              <w:jc w:val="center"/>
              <w:rPr>
                <w:color w:val="000000"/>
                <w:sz w:val="18"/>
                <w:szCs w:val="18"/>
              </w:rPr>
            </w:pPr>
            <w:r w:rsidRPr="00342BC8">
              <w:rPr>
                <w:color w:val="000000"/>
                <w:sz w:val="18"/>
                <w:szCs w:val="18"/>
              </w:rPr>
              <w:t>225,26</w:t>
            </w:r>
          </w:p>
        </w:tc>
        <w:tc>
          <w:tcPr>
            <w:tcW w:w="711" w:type="dxa"/>
            <w:tcBorders>
              <w:top w:val="nil"/>
              <w:left w:val="nil"/>
              <w:bottom w:val="single" w:sz="4" w:space="0" w:color="000000"/>
              <w:right w:val="single" w:sz="4" w:space="0" w:color="000000"/>
            </w:tcBorders>
            <w:shd w:val="clear" w:color="000000" w:fill="FFFFFF"/>
            <w:vAlign w:val="center"/>
            <w:hideMark/>
          </w:tcPr>
          <w:p w14:paraId="15C8CDF7" w14:textId="77777777" w:rsidR="00B2418E" w:rsidRPr="00342BC8" w:rsidRDefault="00B2418E" w:rsidP="006F156B">
            <w:pPr>
              <w:jc w:val="center"/>
              <w:rPr>
                <w:color w:val="000000"/>
                <w:sz w:val="18"/>
                <w:szCs w:val="18"/>
              </w:rPr>
            </w:pPr>
            <w:r w:rsidRPr="00342BC8">
              <w:rPr>
                <w:color w:val="000000"/>
                <w:sz w:val="18"/>
                <w:szCs w:val="18"/>
              </w:rPr>
              <w:t>224,79</w:t>
            </w:r>
          </w:p>
        </w:tc>
        <w:tc>
          <w:tcPr>
            <w:tcW w:w="621" w:type="dxa"/>
            <w:tcBorders>
              <w:top w:val="nil"/>
              <w:left w:val="nil"/>
              <w:bottom w:val="single" w:sz="4" w:space="0" w:color="000000"/>
              <w:right w:val="single" w:sz="4" w:space="0" w:color="000000"/>
            </w:tcBorders>
            <w:shd w:val="clear" w:color="000000" w:fill="FFFFFF"/>
            <w:vAlign w:val="center"/>
            <w:hideMark/>
          </w:tcPr>
          <w:p w14:paraId="539247F5" w14:textId="77777777" w:rsidR="00B2418E" w:rsidRPr="00342BC8" w:rsidRDefault="00B2418E" w:rsidP="006F156B">
            <w:pPr>
              <w:jc w:val="center"/>
              <w:rPr>
                <w:color w:val="000000"/>
                <w:sz w:val="18"/>
                <w:szCs w:val="18"/>
              </w:rPr>
            </w:pPr>
            <w:r w:rsidRPr="00342BC8">
              <w:rPr>
                <w:color w:val="000000"/>
                <w:sz w:val="18"/>
                <w:szCs w:val="18"/>
              </w:rPr>
              <w:t>34,83</w:t>
            </w:r>
          </w:p>
        </w:tc>
        <w:tc>
          <w:tcPr>
            <w:tcW w:w="621" w:type="dxa"/>
            <w:tcBorders>
              <w:top w:val="nil"/>
              <w:left w:val="nil"/>
              <w:bottom w:val="single" w:sz="4" w:space="0" w:color="000000"/>
              <w:right w:val="single" w:sz="4" w:space="0" w:color="000000"/>
            </w:tcBorders>
            <w:shd w:val="clear" w:color="000000" w:fill="FFFFFF"/>
            <w:vAlign w:val="center"/>
            <w:hideMark/>
          </w:tcPr>
          <w:p w14:paraId="2DDF69EE" w14:textId="77777777" w:rsidR="00B2418E" w:rsidRPr="00342BC8" w:rsidRDefault="00B2418E" w:rsidP="006F156B">
            <w:pPr>
              <w:jc w:val="center"/>
              <w:rPr>
                <w:color w:val="000000"/>
                <w:sz w:val="18"/>
                <w:szCs w:val="18"/>
              </w:rPr>
            </w:pPr>
            <w:r w:rsidRPr="00342BC8">
              <w:rPr>
                <w:color w:val="000000"/>
                <w:sz w:val="18"/>
                <w:szCs w:val="18"/>
              </w:rPr>
              <w:t>33,89</w:t>
            </w:r>
          </w:p>
        </w:tc>
        <w:tc>
          <w:tcPr>
            <w:tcW w:w="787" w:type="dxa"/>
            <w:tcBorders>
              <w:top w:val="nil"/>
              <w:left w:val="nil"/>
              <w:bottom w:val="single" w:sz="4" w:space="0" w:color="000000"/>
              <w:right w:val="single" w:sz="4" w:space="0" w:color="000000"/>
            </w:tcBorders>
            <w:shd w:val="clear" w:color="000000" w:fill="FFFFFF"/>
            <w:vAlign w:val="center"/>
            <w:hideMark/>
          </w:tcPr>
          <w:p w14:paraId="6EEFA6D3" w14:textId="77777777" w:rsidR="00B2418E" w:rsidRPr="00342BC8" w:rsidRDefault="00B2418E" w:rsidP="006F156B">
            <w:pPr>
              <w:jc w:val="center"/>
              <w:rPr>
                <w:color w:val="000000"/>
                <w:sz w:val="18"/>
                <w:szCs w:val="18"/>
              </w:rPr>
            </w:pPr>
            <w:r w:rsidRPr="00342BC8">
              <w:rPr>
                <w:color w:val="000000"/>
                <w:sz w:val="18"/>
                <w:szCs w:val="18"/>
              </w:rPr>
              <w:t>29,29</w:t>
            </w:r>
          </w:p>
        </w:tc>
        <w:tc>
          <w:tcPr>
            <w:tcW w:w="786" w:type="dxa"/>
            <w:tcBorders>
              <w:top w:val="nil"/>
              <w:left w:val="nil"/>
              <w:bottom w:val="single" w:sz="4" w:space="0" w:color="000000"/>
              <w:right w:val="single" w:sz="4" w:space="0" w:color="000000"/>
            </w:tcBorders>
            <w:shd w:val="clear" w:color="000000" w:fill="FFFFFF"/>
            <w:vAlign w:val="center"/>
            <w:hideMark/>
          </w:tcPr>
          <w:p w14:paraId="7ADFE4E9" w14:textId="77777777" w:rsidR="00B2418E" w:rsidRPr="00342BC8" w:rsidRDefault="00B2418E" w:rsidP="006F156B">
            <w:pPr>
              <w:jc w:val="center"/>
              <w:rPr>
                <w:color w:val="000000"/>
                <w:sz w:val="18"/>
                <w:szCs w:val="18"/>
              </w:rPr>
            </w:pPr>
            <w:r w:rsidRPr="00342BC8">
              <w:rPr>
                <w:color w:val="000000"/>
                <w:sz w:val="18"/>
                <w:szCs w:val="18"/>
              </w:rPr>
              <w:t>29,29</w:t>
            </w:r>
          </w:p>
        </w:tc>
      </w:tr>
      <w:tr w:rsidR="00DE022C" w:rsidRPr="00342BC8" w14:paraId="0750C8B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C33B5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AC90839"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4D4D376A" w14:textId="77777777" w:rsidR="00B2418E" w:rsidRPr="00342BC8" w:rsidRDefault="00B2418E" w:rsidP="006F156B">
            <w:pPr>
              <w:jc w:val="center"/>
              <w:rPr>
                <w:color w:val="000000"/>
                <w:sz w:val="18"/>
                <w:szCs w:val="18"/>
              </w:rPr>
            </w:pPr>
            <w:r w:rsidRPr="00342BC8">
              <w:rPr>
                <w:color w:val="000000"/>
                <w:sz w:val="18"/>
                <w:szCs w:val="18"/>
              </w:rPr>
              <w:t>ж/д 49</w:t>
            </w:r>
          </w:p>
        </w:tc>
        <w:tc>
          <w:tcPr>
            <w:tcW w:w="711" w:type="dxa"/>
            <w:tcBorders>
              <w:top w:val="nil"/>
              <w:left w:val="nil"/>
              <w:bottom w:val="single" w:sz="4" w:space="0" w:color="000000"/>
              <w:right w:val="single" w:sz="4" w:space="0" w:color="000000"/>
            </w:tcBorders>
            <w:shd w:val="clear" w:color="000000" w:fill="FFFFFF"/>
            <w:vAlign w:val="center"/>
            <w:hideMark/>
          </w:tcPr>
          <w:p w14:paraId="2653CD01"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7EC5DA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1D0C12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08EE318" w14:textId="77777777" w:rsidR="00B2418E" w:rsidRPr="00342BC8" w:rsidRDefault="00B2418E" w:rsidP="006F156B">
            <w:pPr>
              <w:jc w:val="center"/>
              <w:rPr>
                <w:color w:val="000000"/>
                <w:sz w:val="18"/>
                <w:szCs w:val="18"/>
              </w:rPr>
            </w:pPr>
            <w:r w:rsidRPr="00342BC8">
              <w:rPr>
                <w:color w:val="000000"/>
                <w:sz w:val="18"/>
                <w:szCs w:val="18"/>
              </w:rPr>
              <w:t>4,72</w:t>
            </w:r>
          </w:p>
        </w:tc>
        <w:tc>
          <w:tcPr>
            <w:tcW w:w="915" w:type="dxa"/>
            <w:tcBorders>
              <w:top w:val="nil"/>
              <w:left w:val="nil"/>
              <w:bottom w:val="single" w:sz="4" w:space="0" w:color="000000"/>
              <w:right w:val="single" w:sz="4" w:space="0" w:color="000000"/>
            </w:tcBorders>
            <w:shd w:val="clear" w:color="000000" w:fill="FFFFFF"/>
            <w:vAlign w:val="center"/>
            <w:hideMark/>
          </w:tcPr>
          <w:p w14:paraId="04AAAEBE" w14:textId="77777777" w:rsidR="00B2418E" w:rsidRPr="00342BC8" w:rsidRDefault="00B2418E" w:rsidP="006F156B">
            <w:pPr>
              <w:jc w:val="center"/>
              <w:rPr>
                <w:color w:val="000000"/>
                <w:sz w:val="18"/>
                <w:szCs w:val="18"/>
              </w:rPr>
            </w:pPr>
            <w:r w:rsidRPr="00342BC8">
              <w:rPr>
                <w:color w:val="000000"/>
                <w:sz w:val="18"/>
                <w:szCs w:val="18"/>
              </w:rPr>
              <w:t>-4,72</w:t>
            </w:r>
          </w:p>
        </w:tc>
        <w:tc>
          <w:tcPr>
            <w:tcW w:w="641" w:type="dxa"/>
            <w:tcBorders>
              <w:top w:val="nil"/>
              <w:left w:val="nil"/>
              <w:bottom w:val="single" w:sz="4" w:space="0" w:color="000000"/>
              <w:right w:val="single" w:sz="4" w:space="0" w:color="000000"/>
            </w:tcBorders>
            <w:shd w:val="clear" w:color="000000" w:fill="FFFFFF"/>
            <w:vAlign w:val="center"/>
            <w:hideMark/>
          </w:tcPr>
          <w:p w14:paraId="22FE6A25"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153AD87B"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0D8FA25E" w14:textId="77777777" w:rsidR="00B2418E" w:rsidRPr="00342BC8" w:rsidRDefault="00B2418E" w:rsidP="006F156B">
            <w:pPr>
              <w:jc w:val="center"/>
              <w:rPr>
                <w:color w:val="000000"/>
                <w:sz w:val="18"/>
                <w:szCs w:val="18"/>
              </w:rPr>
            </w:pPr>
            <w:r w:rsidRPr="00342BC8">
              <w:rPr>
                <w:color w:val="000000"/>
                <w:sz w:val="18"/>
                <w:szCs w:val="18"/>
              </w:rPr>
              <w:t>68,08</w:t>
            </w:r>
          </w:p>
        </w:tc>
        <w:tc>
          <w:tcPr>
            <w:tcW w:w="623" w:type="dxa"/>
            <w:tcBorders>
              <w:top w:val="nil"/>
              <w:left w:val="nil"/>
              <w:bottom w:val="single" w:sz="4" w:space="0" w:color="000000"/>
              <w:right w:val="single" w:sz="4" w:space="0" w:color="000000"/>
            </w:tcBorders>
            <w:shd w:val="clear" w:color="000000" w:fill="FFFFFF"/>
            <w:vAlign w:val="center"/>
            <w:hideMark/>
          </w:tcPr>
          <w:p w14:paraId="5A54AA67" w14:textId="77777777" w:rsidR="00B2418E" w:rsidRPr="00342BC8" w:rsidRDefault="00B2418E" w:rsidP="006F156B">
            <w:pPr>
              <w:jc w:val="center"/>
              <w:rPr>
                <w:color w:val="000000"/>
                <w:sz w:val="18"/>
                <w:szCs w:val="18"/>
              </w:rPr>
            </w:pPr>
            <w:r w:rsidRPr="00342BC8">
              <w:rPr>
                <w:color w:val="000000"/>
                <w:sz w:val="18"/>
                <w:szCs w:val="18"/>
              </w:rPr>
              <w:t>68,27</w:t>
            </w:r>
          </w:p>
        </w:tc>
        <w:tc>
          <w:tcPr>
            <w:tcW w:w="623" w:type="dxa"/>
            <w:tcBorders>
              <w:top w:val="nil"/>
              <w:left w:val="nil"/>
              <w:bottom w:val="single" w:sz="4" w:space="0" w:color="000000"/>
              <w:right w:val="single" w:sz="4" w:space="0" w:color="000000"/>
            </w:tcBorders>
            <w:shd w:val="clear" w:color="000000" w:fill="FFFFFF"/>
            <w:vAlign w:val="center"/>
            <w:hideMark/>
          </w:tcPr>
          <w:p w14:paraId="7D1A2717" w14:textId="77777777" w:rsidR="00B2418E" w:rsidRPr="00342BC8" w:rsidRDefault="00B2418E" w:rsidP="006F156B">
            <w:pPr>
              <w:jc w:val="center"/>
              <w:rPr>
                <w:color w:val="000000"/>
                <w:sz w:val="18"/>
                <w:szCs w:val="18"/>
              </w:rPr>
            </w:pPr>
            <w:r w:rsidRPr="00342BC8">
              <w:rPr>
                <w:color w:val="000000"/>
                <w:sz w:val="18"/>
                <w:szCs w:val="18"/>
              </w:rPr>
              <w:t>34,84</w:t>
            </w:r>
          </w:p>
        </w:tc>
        <w:tc>
          <w:tcPr>
            <w:tcW w:w="623" w:type="dxa"/>
            <w:tcBorders>
              <w:top w:val="nil"/>
              <w:left w:val="nil"/>
              <w:bottom w:val="single" w:sz="4" w:space="0" w:color="000000"/>
              <w:right w:val="single" w:sz="4" w:space="0" w:color="000000"/>
            </w:tcBorders>
            <w:shd w:val="clear" w:color="000000" w:fill="FFFFFF"/>
            <w:vAlign w:val="center"/>
            <w:hideMark/>
          </w:tcPr>
          <w:p w14:paraId="6F5A94A4" w14:textId="77777777" w:rsidR="00B2418E" w:rsidRPr="00342BC8" w:rsidRDefault="00B2418E" w:rsidP="006F156B">
            <w:pPr>
              <w:jc w:val="center"/>
              <w:rPr>
                <w:color w:val="000000"/>
                <w:sz w:val="18"/>
                <w:szCs w:val="18"/>
              </w:rPr>
            </w:pPr>
            <w:r w:rsidRPr="00342BC8">
              <w:rPr>
                <w:color w:val="000000"/>
                <w:sz w:val="18"/>
                <w:szCs w:val="18"/>
              </w:rPr>
              <w:t>34,20</w:t>
            </w:r>
          </w:p>
        </w:tc>
        <w:tc>
          <w:tcPr>
            <w:tcW w:w="714" w:type="dxa"/>
            <w:tcBorders>
              <w:top w:val="nil"/>
              <w:left w:val="nil"/>
              <w:bottom w:val="single" w:sz="4" w:space="0" w:color="000000"/>
              <w:right w:val="single" w:sz="4" w:space="0" w:color="000000"/>
            </w:tcBorders>
            <w:shd w:val="clear" w:color="000000" w:fill="FFFFFF"/>
            <w:vAlign w:val="center"/>
            <w:hideMark/>
          </w:tcPr>
          <w:p w14:paraId="01053804" w14:textId="77777777" w:rsidR="00B2418E" w:rsidRPr="00342BC8" w:rsidRDefault="00B2418E" w:rsidP="006F156B">
            <w:pPr>
              <w:jc w:val="center"/>
              <w:rPr>
                <w:color w:val="000000"/>
                <w:sz w:val="18"/>
                <w:szCs w:val="18"/>
              </w:rPr>
            </w:pPr>
            <w:r w:rsidRPr="00342BC8">
              <w:rPr>
                <w:color w:val="000000"/>
                <w:sz w:val="18"/>
                <w:szCs w:val="18"/>
              </w:rPr>
              <w:t>259,14</w:t>
            </w:r>
          </w:p>
        </w:tc>
        <w:tc>
          <w:tcPr>
            <w:tcW w:w="711" w:type="dxa"/>
            <w:tcBorders>
              <w:top w:val="nil"/>
              <w:left w:val="nil"/>
              <w:bottom w:val="single" w:sz="4" w:space="0" w:color="000000"/>
              <w:right w:val="single" w:sz="4" w:space="0" w:color="000000"/>
            </w:tcBorders>
            <w:shd w:val="clear" w:color="000000" w:fill="FFFFFF"/>
            <w:vAlign w:val="center"/>
            <w:hideMark/>
          </w:tcPr>
          <w:p w14:paraId="40429C3D" w14:textId="77777777" w:rsidR="00B2418E" w:rsidRPr="00342BC8" w:rsidRDefault="00B2418E" w:rsidP="006F156B">
            <w:pPr>
              <w:jc w:val="center"/>
              <w:rPr>
                <w:color w:val="000000"/>
                <w:sz w:val="18"/>
                <w:szCs w:val="18"/>
              </w:rPr>
            </w:pPr>
            <w:r w:rsidRPr="00342BC8">
              <w:rPr>
                <w:color w:val="000000"/>
                <w:sz w:val="18"/>
                <w:szCs w:val="18"/>
              </w:rPr>
              <w:t>258,92</w:t>
            </w:r>
          </w:p>
        </w:tc>
        <w:tc>
          <w:tcPr>
            <w:tcW w:w="711" w:type="dxa"/>
            <w:tcBorders>
              <w:top w:val="nil"/>
              <w:left w:val="nil"/>
              <w:bottom w:val="single" w:sz="4" w:space="0" w:color="000000"/>
              <w:right w:val="single" w:sz="4" w:space="0" w:color="000000"/>
            </w:tcBorders>
            <w:shd w:val="clear" w:color="000000" w:fill="FFFFFF"/>
            <w:vAlign w:val="center"/>
            <w:hideMark/>
          </w:tcPr>
          <w:p w14:paraId="56709F22" w14:textId="77777777" w:rsidR="00B2418E" w:rsidRPr="00342BC8" w:rsidRDefault="00B2418E" w:rsidP="006F156B">
            <w:pPr>
              <w:jc w:val="center"/>
              <w:rPr>
                <w:color w:val="000000"/>
                <w:sz w:val="18"/>
                <w:szCs w:val="18"/>
              </w:rPr>
            </w:pPr>
            <w:r w:rsidRPr="00342BC8">
              <w:rPr>
                <w:color w:val="000000"/>
                <w:sz w:val="18"/>
                <w:szCs w:val="18"/>
              </w:rPr>
              <w:t>225,49</w:t>
            </w:r>
          </w:p>
        </w:tc>
        <w:tc>
          <w:tcPr>
            <w:tcW w:w="711" w:type="dxa"/>
            <w:tcBorders>
              <w:top w:val="nil"/>
              <w:left w:val="nil"/>
              <w:bottom w:val="single" w:sz="4" w:space="0" w:color="000000"/>
              <w:right w:val="single" w:sz="4" w:space="0" w:color="000000"/>
            </w:tcBorders>
            <w:shd w:val="clear" w:color="000000" w:fill="FFFFFF"/>
            <w:vAlign w:val="center"/>
            <w:hideMark/>
          </w:tcPr>
          <w:p w14:paraId="3995D1E4" w14:textId="77777777" w:rsidR="00B2418E" w:rsidRPr="00342BC8" w:rsidRDefault="00B2418E" w:rsidP="006F156B">
            <w:pPr>
              <w:jc w:val="center"/>
              <w:rPr>
                <w:color w:val="000000"/>
                <w:sz w:val="18"/>
                <w:szCs w:val="18"/>
              </w:rPr>
            </w:pPr>
            <w:r w:rsidRPr="00342BC8">
              <w:rPr>
                <w:color w:val="000000"/>
                <w:sz w:val="18"/>
                <w:szCs w:val="18"/>
              </w:rPr>
              <w:t>225,26</w:t>
            </w:r>
          </w:p>
        </w:tc>
        <w:tc>
          <w:tcPr>
            <w:tcW w:w="621" w:type="dxa"/>
            <w:tcBorders>
              <w:top w:val="nil"/>
              <w:left w:val="nil"/>
              <w:bottom w:val="single" w:sz="4" w:space="0" w:color="000000"/>
              <w:right w:val="single" w:sz="4" w:space="0" w:color="000000"/>
            </w:tcBorders>
            <w:shd w:val="clear" w:color="000000" w:fill="FFFFFF"/>
            <w:vAlign w:val="center"/>
            <w:hideMark/>
          </w:tcPr>
          <w:p w14:paraId="43A1D8F1" w14:textId="77777777" w:rsidR="00B2418E" w:rsidRPr="00342BC8" w:rsidRDefault="00B2418E" w:rsidP="006F156B">
            <w:pPr>
              <w:jc w:val="center"/>
              <w:rPr>
                <w:color w:val="000000"/>
                <w:sz w:val="18"/>
                <w:szCs w:val="18"/>
              </w:rPr>
            </w:pPr>
            <w:r w:rsidRPr="00342BC8">
              <w:rPr>
                <w:color w:val="000000"/>
                <w:sz w:val="18"/>
                <w:szCs w:val="18"/>
              </w:rPr>
              <w:t>33,89</w:t>
            </w:r>
          </w:p>
        </w:tc>
        <w:tc>
          <w:tcPr>
            <w:tcW w:w="621" w:type="dxa"/>
            <w:tcBorders>
              <w:top w:val="nil"/>
              <w:left w:val="nil"/>
              <w:bottom w:val="single" w:sz="4" w:space="0" w:color="000000"/>
              <w:right w:val="single" w:sz="4" w:space="0" w:color="000000"/>
            </w:tcBorders>
            <w:shd w:val="clear" w:color="000000" w:fill="FFFFFF"/>
            <w:vAlign w:val="center"/>
            <w:hideMark/>
          </w:tcPr>
          <w:p w14:paraId="330C6979" w14:textId="77777777" w:rsidR="00B2418E" w:rsidRPr="00342BC8" w:rsidRDefault="00B2418E" w:rsidP="006F156B">
            <w:pPr>
              <w:jc w:val="center"/>
              <w:rPr>
                <w:color w:val="000000"/>
                <w:sz w:val="18"/>
                <w:szCs w:val="18"/>
              </w:rPr>
            </w:pPr>
            <w:r w:rsidRPr="00342BC8">
              <w:rPr>
                <w:color w:val="000000"/>
                <w:sz w:val="18"/>
                <w:szCs w:val="18"/>
              </w:rPr>
              <w:t>33,43</w:t>
            </w:r>
          </w:p>
        </w:tc>
        <w:tc>
          <w:tcPr>
            <w:tcW w:w="787" w:type="dxa"/>
            <w:tcBorders>
              <w:top w:val="nil"/>
              <w:left w:val="nil"/>
              <w:bottom w:val="single" w:sz="4" w:space="0" w:color="000000"/>
              <w:right w:val="single" w:sz="4" w:space="0" w:color="000000"/>
            </w:tcBorders>
            <w:shd w:val="clear" w:color="000000" w:fill="FFFFFF"/>
            <w:vAlign w:val="center"/>
            <w:hideMark/>
          </w:tcPr>
          <w:p w14:paraId="7E370B37" w14:textId="77777777" w:rsidR="00B2418E" w:rsidRPr="00342BC8" w:rsidRDefault="00B2418E" w:rsidP="006F156B">
            <w:pPr>
              <w:jc w:val="center"/>
              <w:rPr>
                <w:color w:val="000000"/>
                <w:sz w:val="18"/>
                <w:szCs w:val="18"/>
              </w:rPr>
            </w:pPr>
            <w:r w:rsidRPr="00342BC8">
              <w:rPr>
                <w:color w:val="000000"/>
                <w:sz w:val="18"/>
                <w:szCs w:val="18"/>
              </w:rPr>
              <w:t>22,88</w:t>
            </w:r>
          </w:p>
        </w:tc>
        <w:tc>
          <w:tcPr>
            <w:tcW w:w="786" w:type="dxa"/>
            <w:tcBorders>
              <w:top w:val="nil"/>
              <w:left w:val="nil"/>
              <w:bottom w:val="single" w:sz="4" w:space="0" w:color="000000"/>
              <w:right w:val="single" w:sz="4" w:space="0" w:color="000000"/>
            </w:tcBorders>
            <w:shd w:val="clear" w:color="000000" w:fill="FFFFFF"/>
            <w:vAlign w:val="center"/>
            <w:hideMark/>
          </w:tcPr>
          <w:p w14:paraId="20B62908" w14:textId="77777777" w:rsidR="00B2418E" w:rsidRPr="00342BC8" w:rsidRDefault="00B2418E" w:rsidP="006F156B">
            <w:pPr>
              <w:jc w:val="center"/>
              <w:rPr>
                <w:color w:val="000000"/>
                <w:sz w:val="18"/>
                <w:szCs w:val="18"/>
              </w:rPr>
            </w:pPr>
            <w:r w:rsidRPr="00342BC8">
              <w:rPr>
                <w:color w:val="000000"/>
                <w:sz w:val="18"/>
                <w:szCs w:val="18"/>
              </w:rPr>
              <w:t>22,88</w:t>
            </w:r>
          </w:p>
        </w:tc>
      </w:tr>
      <w:tr w:rsidR="00DE022C" w:rsidRPr="00342BC8" w14:paraId="66368F8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2FC4E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0A2B2C1"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5CB07D37"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79C07E6B"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68BECE1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AF57F67"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72588F5" w14:textId="77777777" w:rsidR="00B2418E" w:rsidRPr="00342BC8" w:rsidRDefault="00B2418E" w:rsidP="006F156B">
            <w:pPr>
              <w:jc w:val="center"/>
              <w:rPr>
                <w:color w:val="000000"/>
                <w:sz w:val="18"/>
                <w:szCs w:val="18"/>
              </w:rPr>
            </w:pPr>
            <w:r w:rsidRPr="00342BC8">
              <w:rPr>
                <w:color w:val="000000"/>
                <w:sz w:val="18"/>
                <w:szCs w:val="18"/>
              </w:rPr>
              <w:t>14,16</w:t>
            </w:r>
          </w:p>
        </w:tc>
        <w:tc>
          <w:tcPr>
            <w:tcW w:w="915" w:type="dxa"/>
            <w:tcBorders>
              <w:top w:val="nil"/>
              <w:left w:val="nil"/>
              <w:bottom w:val="single" w:sz="4" w:space="0" w:color="000000"/>
              <w:right w:val="single" w:sz="4" w:space="0" w:color="000000"/>
            </w:tcBorders>
            <w:shd w:val="clear" w:color="000000" w:fill="FFFFFF"/>
            <w:vAlign w:val="center"/>
            <w:hideMark/>
          </w:tcPr>
          <w:p w14:paraId="3603E044" w14:textId="77777777" w:rsidR="00B2418E" w:rsidRPr="00342BC8" w:rsidRDefault="00B2418E" w:rsidP="006F156B">
            <w:pPr>
              <w:jc w:val="center"/>
              <w:rPr>
                <w:color w:val="000000"/>
                <w:sz w:val="18"/>
                <w:szCs w:val="18"/>
              </w:rPr>
            </w:pPr>
            <w:r w:rsidRPr="00342BC8">
              <w:rPr>
                <w:color w:val="000000"/>
                <w:sz w:val="18"/>
                <w:szCs w:val="18"/>
              </w:rPr>
              <w:t>-14,16</w:t>
            </w:r>
          </w:p>
        </w:tc>
        <w:tc>
          <w:tcPr>
            <w:tcW w:w="641" w:type="dxa"/>
            <w:tcBorders>
              <w:top w:val="nil"/>
              <w:left w:val="nil"/>
              <w:bottom w:val="single" w:sz="4" w:space="0" w:color="000000"/>
              <w:right w:val="single" w:sz="4" w:space="0" w:color="000000"/>
            </w:tcBorders>
            <w:shd w:val="clear" w:color="000000" w:fill="FFFFFF"/>
            <w:vAlign w:val="center"/>
            <w:hideMark/>
          </w:tcPr>
          <w:p w14:paraId="4DBF728F" w14:textId="77777777" w:rsidR="00B2418E" w:rsidRPr="00342BC8" w:rsidRDefault="00B2418E" w:rsidP="006F156B">
            <w:pPr>
              <w:jc w:val="center"/>
              <w:rPr>
                <w:color w:val="000000"/>
                <w:sz w:val="18"/>
                <w:szCs w:val="18"/>
              </w:rPr>
            </w:pPr>
            <w:r w:rsidRPr="00342BC8">
              <w:rPr>
                <w:color w:val="000000"/>
                <w:sz w:val="18"/>
                <w:szCs w:val="18"/>
              </w:rPr>
              <w:t>0,53</w:t>
            </w:r>
          </w:p>
        </w:tc>
        <w:tc>
          <w:tcPr>
            <w:tcW w:w="634" w:type="dxa"/>
            <w:tcBorders>
              <w:top w:val="nil"/>
              <w:left w:val="nil"/>
              <w:bottom w:val="single" w:sz="4" w:space="0" w:color="000000"/>
              <w:right w:val="single" w:sz="4" w:space="0" w:color="000000"/>
            </w:tcBorders>
            <w:shd w:val="clear" w:color="000000" w:fill="FFFFFF"/>
            <w:vAlign w:val="center"/>
            <w:hideMark/>
          </w:tcPr>
          <w:p w14:paraId="449ABA55" w14:textId="77777777" w:rsidR="00B2418E" w:rsidRPr="00342BC8" w:rsidRDefault="00B2418E" w:rsidP="006F156B">
            <w:pPr>
              <w:jc w:val="center"/>
              <w:rPr>
                <w:color w:val="000000"/>
                <w:sz w:val="18"/>
                <w:szCs w:val="18"/>
              </w:rPr>
            </w:pPr>
            <w:r w:rsidRPr="00342BC8">
              <w:rPr>
                <w:color w:val="000000"/>
                <w:sz w:val="18"/>
                <w:szCs w:val="18"/>
              </w:rPr>
              <w:t>0,53</w:t>
            </w:r>
          </w:p>
        </w:tc>
        <w:tc>
          <w:tcPr>
            <w:tcW w:w="623" w:type="dxa"/>
            <w:tcBorders>
              <w:top w:val="nil"/>
              <w:left w:val="nil"/>
              <w:bottom w:val="single" w:sz="4" w:space="0" w:color="000000"/>
              <w:right w:val="single" w:sz="4" w:space="0" w:color="000000"/>
            </w:tcBorders>
            <w:shd w:val="clear" w:color="000000" w:fill="FFFFFF"/>
            <w:vAlign w:val="center"/>
            <w:hideMark/>
          </w:tcPr>
          <w:p w14:paraId="7EEB154F" w14:textId="77777777" w:rsidR="00B2418E" w:rsidRPr="00342BC8" w:rsidRDefault="00B2418E" w:rsidP="006F156B">
            <w:pPr>
              <w:jc w:val="center"/>
              <w:rPr>
                <w:color w:val="000000"/>
                <w:sz w:val="18"/>
                <w:szCs w:val="18"/>
              </w:rPr>
            </w:pPr>
            <w:r w:rsidRPr="00342BC8">
              <w:rPr>
                <w:color w:val="000000"/>
                <w:sz w:val="18"/>
                <w:szCs w:val="18"/>
              </w:rPr>
              <w:t>68,08</w:t>
            </w:r>
          </w:p>
        </w:tc>
        <w:tc>
          <w:tcPr>
            <w:tcW w:w="623" w:type="dxa"/>
            <w:tcBorders>
              <w:top w:val="nil"/>
              <w:left w:val="nil"/>
              <w:bottom w:val="single" w:sz="4" w:space="0" w:color="000000"/>
              <w:right w:val="single" w:sz="4" w:space="0" w:color="000000"/>
            </w:tcBorders>
            <w:shd w:val="clear" w:color="000000" w:fill="FFFFFF"/>
            <w:vAlign w:val="center"/>
            <w:hideMark/>
          </w:tcPr>
          <w:p w14:paraId="1B9D6E03" w14:textId="77777777" w:rsidR="00B2418E" w:rsidRPr="00342BC8" w:rsidRDefault="00B2418E" w:rsidP="006F156B">
            <w:pPr>
              <w:jc w:val="center"/>
              <w:rPr>
                <w:color w:val="000000"/>
                <w:sz w:val="18"/>
                <w:szCs w:val="18"/>
              </w:rPr>
            </w:pPr>
            <w:r w:rsidRPr="00342BC8">
              <w:rPr>
                <w:color w:val="000000"/>
                <w:sz w:val="18"/>
                <w:szCs w:val="18"/>
              </w:rPr>
              <w:t>66,78</w:t>
            </w:r>
          </w:p>
        </w:tc>
        <w:tc>
          <w:tcPr>
            <w:tcW w:w="623" w:type="dxa"/>
            <w:tcBorders>
              <w:top w:val="nil"/>
              <w:left w:val="nil"/>
              <w:bottom w:val="single" w:sz="4" w:space="0" w:color="000000"/>
              <w:right w:val="single" w:sz="4" w:space="0" w:color="000000"/>
            </w:tcBorders>
            <w:shd w:val="clear" w:color="000000" w:fill="FFFFFF"/>
            <w:vAlign w:val="center"/>
            <w:hideMark/>
          </w:tcPr>
          <w:p w14:paraId="01923BBD" w14:textId="77777777" w:rsidR="00B2418E" w:rsidRPr="00342BC8" w:rsidRDefault="00B2418E" w:rsidP="006F156B">
            <w:pPr>
              <w:jc w:val="center"/>
              <w:rPr>
                <w:color w:val="000000"/>
                <w:sz w:val="18"/>
                <w:szCs w:val="18"/>
              </w:rPr>
            </w:pPr>
            <w:r w:rsidRPr="00342BC8">
              <w:rPr>
                <w:color w:val="000000"/>
                <w:sz w:val="18"/>
                <w:szCs w:val="18"/>
              </w:rPr>
              <w:t>33,94</w:t>
            </w:r>
          </w:p>
        </w:tc>
        <w:tc>
          <w:tcPr>
            <w:tcW w:w="623" w:type="dxa"/>
            <w:tcBorders>
              <w:top w:val="nil"/>
              <w:left w:val="nil"/>
              <w:bottom w:val="single" w:sz="4" w:space="0" w:color="000000"/>
              <w:right w:val="single" w:sz="4" w:space="0" w:color="000000"/>
            </w:tcBorders>
            <w:shd w:val="clear" w:color="000000" w:fill="FFFFFF"/>
            <w:vAlign w:val="center"/>
            <w:hideMark/>
          </w:tcPr>
          <w:p w14:paraId="620A828C" w14:textId="77777777" w:rsidR="00B2418E" w:rsidRPr="00342BC8" w:rsidRDefault="00B2418E" w:rsidP="006F156B">
            <w:pPr>
              <w:jc w:val="center"/>
              <w:rPr>
                <w:color w:val="000000"/>
                <w:sz w:val="18"/>
                <w:szCs w:val="18"/>
              </w:rPr>
            </w:pPr>
            <w:r w:rsidRPr="00342BC8">
              <w:rPr>
                <w:color w:val="000000"/>
                <w:sz w:val="18"/>
                <w:szCs w:val="18"/>
              </w:rPr>
              <w:t>34,20</w:t>
            </w:r>
          </w:p>
        </w:tc>
        <w:tc>
          <w:tcPr>
            <w:tcW w:w="714" w:type="dxa"/>
            <w:tcBorders>
              <w:top w:val="nil"/>
              <w:left w:val="nil"/>
              <w:bottom w:val="single" w:sz="4" w:space="0" w:color="000000"/>
              <w:right w:val="single" w:sz="4" w:space="0" w:color="000000"/>
            </w:tcBorders>
            <w:shd w:val="clear" w:color="000000" w:fill="FFFFFF"/>
            <w:vAlign w:val="center"/>
            <w:hideMark/>
          </w:tcPr>
          <w:p w14:paraId="483F1A3D" w14:textId="77777777" w:rsidR="00B2418E" w:rsidRPr="00342BC8" w:rsidRDefault="00B2418E" w:rsidP="006F156B">
            <w:pPr>
              <w:jc w:val="center"/>
              <w:rPr>
                <w:color w:val="000000"/>
                <w:sz w:val="18"/>
                <w:szCs w:val="18"/>
              </w:rPr>
            </w:pPr>
            <w:r w:rsidRPr="00342BC8">
              <w:rPr>
                <w:color w:val="000000"/>
                <w:sz w:val="18"/>
                <w:szCs w:val="18"/>
              </w:rPr>
              <w:t>259,14</w:t>
            </w:r>
          </w:p>
        </w:tc>
        <w:tc>
          <w:tcPr>
            <w:tcW w:w="711" w:type="dxa"/>
            <w:tcBorders>
              <w:top w:val="nil"/>
              <w:left w:val="nil"/>
              <w:bottom w:val="single" w:sz="4" w:space="0" w:color="000000"/>
              <w:right w:val="single" w:sz="4" w:space="0" w:color="000000"/>
            </w:tcBorders>
            <w:shd w:val="clear" w:color="000000" w:fill="FFFFFF"/>
            <w:vAlign w:val="center"/>
            <w:hideMark/>
          </w:tcPr>
          <w:p w14:paraId="37DE723F" w14:textId="77777777" w:rsidR="00B2418E" w:rsidRPr="00342BC8" w:rsidRDefault="00B2418E" w:rsidP="006F156B">
            <w:pPr>
              <w:jc w:val="center"/>
              <w:rPr>
                <w:color w:val="000000"/>
                <w:sz w:val="18"/>
                <w:szCs w:val="18"/>
              </w:rPr>
            </w:pPr>
            <w:r w:rsidRPr="00342BC8">
              <w:rPr>
                <w:color w:val="000000"/>
                <w:sz w:val="18"/>
                <w:szCs w:val="18"/>
              </w:rPr>
              <w:t>258,62</w:t>
            </w:r>
          </w:p>
        </w:tc>
        <w:tc>
          <w:tcPr>
            <w:tcW w:w="711" w:type="dxa"/>
            <w:tcBorders>
              <w:top w:val="nil"/>
              <w:left w:val="nil"/>
              <w:bottom w:val="single" w:sz="4" w:space="0" w:color="000000"/>
              <w:right w:val="single" w:sz="4" w:space="0" w:color="000000"/>
            </w:tcBorders>
            <w:shd w:val="clear" w:color="000000" w:fill="FFFFFF"/>
            <w:vAlign w:val="center"/>
            <w:hideMark/>
          </w:tcPr>
          <w:p w14:paraId="6BD1BDCA" w14:textId="77777777" w:rsidR="00B2418E" w:rsidRPr="00342BC8" w:rsidRDefault="00B2418E" w:rsidP="006F156B">
            <w:pPr>
              <w:jc w:val="center"/>
              <w:rPr>
                <w:color w:val="000000"/>
                <w:sz w:val="18"/>
                <w:szCs w:val="18"/>
              </w:rPr>
            </w:pPr>
            <w:r w:rsidRPr="00342BC8">
              <w:rPr>
                <w:color w:val="000000"/>
                <w:sz w:val="18"/>
                <w:szCs w:val="18"/>
              </w:rPr>
              <w:t>225,78</w:t>
            </w:r>
          </w:p>
        </w:tc>
        <w:tc>
          <w:tcPr>
            <w:tcW w:w="711" w:type="dxa"/>
            <w:tcBorders>
              <w:top w:val="nil"/>
              <w:left w:val="nil"/>
              <w:bottom w:val="single" w:sz="4" w:space="0" w:color="000000"/>
              <w:right w:val="single" w:sz="4" w:space="0" w:color="000000"/>
            </w:tcBorders>
            <w:shd w:val="clear" w:color="000000" w:fill="FFFFFF"/>
            <w:vAlign w:val="center"/>
            <w:hideMark/>
          </w:tcPr>
          <w:p w14:paraId="686AE597" w14:textId="77777777" w:rsidR="00B2418E" w:rsidRPr="00342BC8" w:rsidRDefault="00B2418E" w:rsidP="006F156B">
            <w:pPr>
              <w:jc w:val="center"/>
              <w:rPr>
                <w:color w:val="000000"/>
                <w:sz w:val="18"/>
                <w:szCs w:val="18"/>
              </w:rPr>
            </w:pPr>
            <w:r w:rsidRPr="00342BC8">
              <w:rPr>
                <w:color w:val="000000"/>
                <w:sz w:val="18"/>
                <w:szCs w:val="18"/>
              </w:rPr>
              <w:t>225,26</w:t>
            </w:r>
          </w:p>
        </w:tc>
        <w:tc>
          <w:tcPr>
            <w:tcW w:w="621" w:type="dxa"/>
            <w:tcBorders>
              <w:top w:val="nil"/>
              <w:left w:val="nil"/>
              <w:bottom w:val="single" w:sz="4" w:space="0" w:color="000000"/>
              <w:right w:val="single" w:sz="4" w:space="0" w:color="000000"/>
            </w:tcBorders>
            <w:shd w:val="clear" w:color="000000" w:fill="FFFFFF"/>
            <w:vAlign w:val="center"/>
            <w:hideMark/>
          </w:tcPr>
          <w:p w14:paraId="67F6D1C2" w14:textId="77777777" w:rsidR="00B2418E" w:rsidRPr="00342BC8" w:rsidRDefault="00B2418E" w:rsidP="006F156B">
            <w:pPr>
              <w:jc w:val="center"/>
              <w:rPr>
                <w:color w:val="000000"/>
                <w:sz w:val="18"/>
                <w:szCs w:val="18"/>
              </w:rPr>
            </w:pPr>
            <w:r w:rsidRPr="00342BC8">
              <w:rPr>
                <w:color w:val="000000"/>
                <w:sz w:val="18"/>
                <w:szCs w:val="18"/>
              </w:rPr>
              <w:t>33,89</w:t>
            </w:r>
          </w:p>
        </w:tc>
        <w:tc>
          <w:tcPr>
            <w:tcW w:w="621" w:type="dxa"/>
            <w:tcBorders>
              <w:top w:val="nil"/>
              <w:left w:val="nil"/>
              <w:bottom w:val="single" w:sz="4" w:space="0" w:color="000000"/>
              <w:right w:val="single" w:sz="4" w:space="0" w:color="000000"/>
            </w:tcBorders>
            <w:shd w:val="clear" w:color="000000" w:fill="FFFFFF"/>
            <w:vAlign w:val="center"/>
            <w:hideMark/>
          </w:tcPr>
          <w:p w14:paraId="02D9DBA4" w14:textId="77777777" w:rsidR="00B2418E" w:rsidRPr="00342BC8" w:rsidRDefault="00B2418E" w:rsidP="006F156B">
            <w:pPr>
              <w:jc w:val="center"/>
              <w:rPr>
                <w:color w:val="000000"/>
                <w:sz w:val="18"/>
                <w:szCs w:val="18"/>
              </w:rPr>
            </w:pPr>
            <w:r w:rsidRPr="00342BC8">
              <w:rPr>
                <w:color w:val="000000"/>
                <w:sz w:val="18"/>
                <w:szCs w:val="18"/>
              </w:rPr>
              <w:t>32,83</w:t>
            </w:r>
          </w:p>
        </w:tc>
        <w:tc>
          <w:tcPr>
            <w:tcW w:w="787" w:type="dxa"/>
            <w:tcBorders>
              <w:top w:val="nil"/>
              <w:left w:val="nil"/>
              <w:bottom w:val="single" w:sz="4" w:space="0" w:color="000000"/>
              <w:right w:val="single" w:sz="4" w:space="0" w:color="000000"/>
            </w:tcBorders>
            <w:shd w:val="clear" w:color="000000" w:fill="FFFFFF"/>
            <w:vAlign w:val="center"/>
            <w:hideMark/>
          </w:tcPr>
          <w:p w14:paraId="7ACBE616" w14:textId="77777777" w:rsidR="00B2418E" w:rsidRPr="00342BC8" w:rsidRDefault="00B2418E" w:rsidP="006F156B">
            <w:pPr>
              <w:jc w:val="center"/>
              <w:rPr>
                <w:color w:val="000000"/>
                <w:sz w:val="18"/>
                <w:szCs w:val="18"/>
              </w:rPr>
            </w:pPr>
            <w:r w:rsidRPr="00342BC8">
              <w:rPr>
                <w:color w:val="000000"/>
                <w:sz w:val="18"/>
                <w:szCs w:val="18"/>
              </w:rPr>
              <w:t>16,51</w:t>
            </w:r>
          </w:p>
        </w:tc>
        <w:tc>
          <w:tcPr>
            <w:tcW w:w="786" w:type="dxa"/>
            <w:tcBorders>
              <w:top w:val="nil"/>
              <w:left w:val="nil"/>
              <w:bottom w:val="single" w:sz="4" w:space="0" w:color="000000"/>
              <w:right w:val="single" w:sz="4" w:space="0" w:color="000000"/>
            </w:tcBorders>
            <w:shd w:val="clear" w:color="000000" w:fill="FFFFFF"/>
            <w:vAlign w:val="center"/>
            <w:hideMark/>
          </w:tcPr>
          <w:p w14:paraId="7B46CD15" w14:textId="77777777" w:rsidR="00B2418E" w:rsidRPr="00342BC8" w:rsidRDefault="00B2418E" w:rsidP="006F156B">
            <w:pPr>
              <w:jc w:val="center"/>
              <w:rPr>
                <w:color w:val="000000"/>
                <w:sz w:val="18"/>
                <w:szCs w:val="18"/>
              </w:rPr>
            </w:pPr>
            <w:r w:rsidRPr="00342BC8">
              <w:rPr>
                <w:color w:val="000000"/>
                <w:sz w:val="18"/>
                <w:szCs w:val="18"/>
              </w:rPr>
              <w:t>16,51</w:t>
            </w:r>
          </w:p>
        </w:tc>
      </w:tr>
      <w:tr w:rsidR="00DE022C" w:rsidRPr="00342BC8" w14:paraId="4E9FF02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62DBD8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3CC014A"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345A3E4A" w14:textId="77777777" w:rsidR="00B2418E" w:rsidRPr="00342BC8" w:rsidRDefault="00B2418E" w:rsidP="006F156B">
            <w:pPr>
              <w:jc w:val="center"/>
              <w:rPr>
                <w:color w:val="000000"/>
                <w:sz w:val="18"/>
                <w:szCs w:val="18"/>
              </w:rPr>
            </w:pPr>
            <w:r w:rsidRPr="00342BC8">
              <w:rPr>
                <w:color w:val="000000"/>
                <w:sz w:val="18"/>
                <w:szCs w:val="18"/>
              </w:rPr>
              <w:t>ж/д 49</w:t>
            </w:r>
          </w:p>
        </w:tc>
        <w:tc>
          <w:tcPr>
            <w:tcW w:w="711" w:type="dxa"/>
            <w:tcBorders>
              <w:top w:val="nil"/>
              <w:left w:val="nil"/>
              <w:bottom w:val="single" w:sz="4" w:space="0" w:color="000000"/>
              <w:right w:val="single" w:sz="4" w:space="0" w:color="000000"/>
            </w:tcBorders>
            <w:shd w:val="clear" w:color="000000" w:fill="FFFFFF"/>
            <w:vAlign w:val="center"/>
            <w:hideMark/>
          </w:tcPr>
          <w:p w14:paraId="05145E86"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97AF2A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CBBBE7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985E3DF" w14:textId="77777777" w:rsidR="00B2418E" w:rsidRPr="00342BC8" w:rsidRDefault="00B2418E" w:rsidP="006F156B">
            <w:pPr>
              <w:jc w:val="center"/>
              <w:rPr>
                <w:color w:val="000000"/>
                <w:sz w:val="18"/>
                <w:szCs w:val="18"/>
              </w:rPr>
            </w:pPr>
            <w:r w:rsidRPr="00342BC8">
              <w:rPr>
                <w:color w:val="000000"/>
                <w:sz w:val="18"/>
                <w:szCs w:val="18"/>
              </w:rPr>
              <w:t>4,72</w:t>
            </w:r>
          </w:p>
        </w:tc>
        <w:tc>
          <w:tcPr>
            <w:tcW w:w="915" w:type="dxa"/>
            <w:tcBorders>
              <w:top w:val="nil"/>
              <w:left w:val="nil"/>
              <w:bottom w:val="single" w:sz="4" w:space="0" w:color="000000"/>
              <w:right w:val="single" w:sz="4" w:space="0" w:color="000000"/>
            </w:tcBorders>
            <w:shd w:val="clear" w:color="000000" w:fill="FFFFFF"/>
            <w:vAlign w:val="center"/>
            <w:hideMark/>
          </w:tcPr>
          <w:p w14:paraId="3083AE5D" w14:textId="77777777" w:rsidR="00B2418E" w:rsidRPr="00342BC8" w:rsidRDefault="00B2418E" w:rsidP="006F156B">
            <w:pPr>
              <w:jc w:val="center"/>
              <w:rPr>
                <w:color w:val="000000"/>
                <w:sz w:val="18"/>
                <w:szCs w:val="18"/>
              </w:rPr>
            </w:pPr>
            <w:r w:rsidRPr="00342BC8">
              <w:rPr>
                <w:color w:val="000000"/>
                <w:sz w:val="18"/>
                <w:szCs w:val="18"/>
              </w:rPr>
              <w:t>-4,72</w:t>
            </w:r>
          </w:p>
        </w:tc>
        <w:tc>
          <w:tcPr>
            <w:tcW w:w="641" w:type="dxa"/>
            <w:tcBorders>
              <w:top w:val="nil"/>
              <w:left w:val="nil"/>
              <w:bottom w:val="single" w:sz="4" w:space="0" w:color="000000"/>
              <w:right w:val="single" w:sz="4" w:space="0" w:color="000000"/>
            </w:tcBorders>
            <w:shd w:val="clear" w:color="000000" w:fill="FFFFFF"/>
            <w:vAlign w:val="center"/>
            <w:hideMark/>
          </w:tcPr>
          <w:p w14:paraId="46C50325"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0F1688B9"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6E87D25C" w14:textId="77777777" w:rsidR="00B2418E" w:rsidRPr="00342BC8" w:rsidRDefault="00B2418E" w:rsidP="006F156B">
            <w:pPr>
              <w:jc w:val="center"/>
              <w:rPr>
                <w:color w:val="000000"/>
                <w:sz w:val="18"/>
                <w:szCs w:val="18"/>
              </w:rPr>
            </w:pPr>
            <w:r w:rsidRPr="00342BC8">
              <w:rPr>
                <w:color w:val="000000"/>
                <w:sz w:val="18"/>
                <w:szCs w:val="18"/>
              </w:rPr>
              <w:t>66,78</w:t>
            </w:r>
          </w:p>
        </w:tc>
        <w:tc>
          <w:tcPr>
            <w:tcW w:w="623" w:type="dxa"/>
            <w:tcBorders>
              <w:top w:val="nil"/>
              <w:left w:val="nil"/>
              <w:bottom w:val="single" w:sz="4" w:space="0" w:color="000000"/>
              <w:right w:val="single" w:sz="4" w:space="0" w:color="000000"/>
            </w:tcBorders>
            <w:shd w:val="clear" w:color="000000" w:fill="FFFFFF"/>
            <w:vAlign w:val="center"/>
            <w:hideMark/>
          </w:tcPr>
          <w:p w14:paraId="6B9DF341" w14:textId="77777777" w:rsidR="00B2418E" w:rsidRPr="00342BC8" w:rsidRDefault="00B2418E" w:rsidP="006F156B">
            <w:pPr>
              <w:jc w:val="center"/>
              <w:rPr>
                <w:color w:val="000000"/>
                <w:sz w:val="18"/>
                <w:szCs w:val="18"/>
              </w:rPr>
            </w:pPr>
            <w:r w:rsidRPr="00342BC8">
              <w:rPr>
                <w:color w:val="000000"/>
                <w:sz w:val="18"/>
                <w:szCs w:val="18"/>
              </w:rPr>
              <w:t>66,92</w:t>
            </w:r>
          </w:p>
        </w:tc>
        <w:tc>
          <w:tcPr>
            <w:tcW w:w="623" w:type="dxa"/>
            <w:tcBorders>
              <w:top w:val="nil"/>
              <w:left w:val="nil"/>
              <w:bottom w:val="single" w:sz="4" w:space="0" w:color="000000"/>
              <w:right w:val="single" w:sz="4" w:space="0" w:color="000000"/>
            </w:tcBorders>
            <w:shd w:val="clear" w:color="000000" w:fill="FFFFFF"/>
            <w:vAlign w:val="center"/>
            <w:hideMark/>
          </w:tcPr>
          <w:p w14:paraId="2589EABE" w14:textId="77777777" w:rsidR="00B2418E" w:rsidRPr="00342BC8" w:rsidRDefault="00B2418E" w:rsidP="006F156B">
            <w:pPr>
              <w:jc w:val="center"/>
              <w:rPr>
                <w:color w:val="000000"/>
                <w:sz w:val="18"/>
                <w:szCs w:val="18"/>
              </w:rPr>
            </w:pPr>
            <w:r w:rsidRPr="00342BC8">
              <w:rPr>
                <w:color w:val="000000"/>
                <w:sz w:val="18"/>
                <w:szCs w:val="18"/>
              </w:rPr>
              <w:t>34,54</w:t>
            </w:r>
          </w:p>
        </w:tc>
        <w:tc>
          <w:tcPr>
            <w:tcW w:w="623" w:type="dxa"/>
            <w:tcBorders>
              <w:top w:val="nil"/>
              <w:left w:val="nil"/>
              <w:bottom w:val="single" w:sz="4" w:space="0" w:color="000000"/>
              <w:right w:val="single" w:sz="4" w:space="0" w:color="000000"/>
            </w:tcBorders>
            <w:shd w:val="clear" w:color="000000" w:fill="FFFFFF"/>
            <w:vAlign w:val="center"/>
            <w:hideMark/>
          </w:tcPr>
          <w:p w14:paraId="36FF44AE" w14:textId="77777777" w:rsidR="00B2418E" w:rsidRPr="00342BC8" w:rsidRDefault="00B2418E" w:rsidP="006F156B">
            <w:pPr>
              <w:jc w:val="center"/>
              <w:rPr>
                <w:color w:val="000000"/>
                <w:sz w:val="18"/>
                <w:szCs w:val="18"/>
              </w:rPr>
            </w:pPr>
            <w:r w:rsidRPr="00342BC8">
              <w:rPr>
                <w:color w:val="000000"/>
                <w:sz w:val="18"/>
                <w:szCs w:val="18"/>
              </w:rPr>
              <w:t>33,94</w:t>
            </w:r>
          </w:p>
        </w:tc>
        <w:tc>
          <w:tcPr>
            <w:tcW w:w="714" w:type="dxa"/>
            <w:tcBorders>
              <w:top w:val="nil"/>
              <w:left w:val="nil"/>
              <w:bottom w:val="single" w:sz="4" w:space="0" w:color="000000"/>
              <w:right w:val="single" w:sz="4" w:space="0" w:color="000000"/>
            </w:tcBorders>
            <w:shd w:val="clear" w:color="000000" w:fill="FFFFFF"/>
            <w:vAlign w:val="center"/>
            <w:hideMark/>
          </w:tcPr>
          <w:p w14:paraId="79FA8FE3" w14:textId="77777777" w:rsidR="00B2418E" w:rsidRPr="00342BC8" w:rsidRDefault="00B2418E" w:rsidP="006F156B">
            <w:pPr>
              <w:jc w:val="center"/>
              <w:rPr>
                <w:color w:val="000000"/>
                <w:sz w:val="18"/>
                <w:szCs w:val="18"/>
              </w:rPr>
            </w:pPr>
            <w:r w:rsidRPr="00342BC8">
              <w:rPr>
                <w:color w:val="000000"/>
                <w:sz w:val="18"/>
                <w:szCs w:val="18"/>
              </w:rPr>
              <w:t>258,62</w:t>
            </w:r>
          </w:p>
        </w:tc>
        <w:tc>
          <w:tcPr>
            <w:tcW w:w="711" w:type="dxa"/>
            <w:tcBorders>
              <w:top w:val="nil"/>
              <w:left w:val="nil"/>
              <w:bottom w:val="single" w:sz="4" w:space="0" w:color="000000"/>
              <w:right w:val="single" w:sz="4" w:space="0" w:color="000000"/>
            </w:tcBorders>
            <w:shd w:val="clear" w:color="000000" w:fill="FFFFFF"/>
            <w:vAlign w:val="center"/>
            <w:hideMark/>
          </w:tcPr>
          <w:p w14:paraId="1C6EFF03" w14:textId="77777777" w:rsidR="00B2418E" w:rsidRPr="00342BC8" w:rsidRDefault="00B2418E" w:rsidP="006F156B">
            <w:pPr>
              <w:jc w:val="center"/>
              <w:rPr>
                <w:color w:val="000000"/>
                <w:sz w:val="18"/>
                <w:szCs w:val="18"/>
              </w:rPr>
            </w:pPr>
            <w:r w:rsidRPr="00342BC8">
              <w:rPr>
                <w:color w:val="000000"/>
                <w:sz w:val="18"/>
                <w:szCs w:val="18"/>
              </w:rPr>
              <w:t>258,39</w:t>
            </w:r>
          </w:p>
        </w:tc>
        <w:tc>
          <w:tcPr>
            <w:tcW w:w="711" w:type="dxa"/>
            <w:tcBorders>
              <w:top w:val="nil"/>
              <w:left w:val="nil"/>
              <w:bottom w:val="single" w:sz="4" w:space="0" w:color="000000"/>
              <w:right w:val="single" w:sz="4" w:space="0" w:color="000000"/>
            </w:tcBorders>
            <w:shd w:val="clear" w:color="000000" w:fill="FFFFFF"/>
            <w:vAlign w:val="center"/>
            <w:hideMark/>
          </w:tcPr>
          <w:p w14:paraId="6939E031" w14:textId="77777777" w:rsidR="00B2418E" w:rsidRPr="00342BC8" w:rsidRDefault="00B2418E" w:rsidP="006F156B">
            <w:pPr>
              <w:jc w:val="center"/>
              <w:rPr>
                <w:color w:val="000000"/>
                <w:sz w:val="18"/>
                <w:szCs w:val="18"/>
              </w:rPr>
            </w:pPr>
            <w:r w:rsidRPr="00342BC8">
              <w:rPr>
                <w:color w:val="000000"/>
                <w:sz w:val="18"/>
                <w:szCs w:val="18"/>
              </w:rPr>
              <w:t>226,01</w:t>
            </w:r>
          </w:p>
        </w:tc>
        <w:tc>
          <w:tcPr>
            <w:tcW w:w="711" w:type="dxa"/>
            <w:tcBorders>
              <w:top w:val="nil"/>
              <w:left w:val="nil"/>
              <w:bottom w:val="single" w:sz="4" w:space="0" w:color="000000"/>
              <w:right w:val="single" w:sz="4" w:space="0" w:color="000000"/>
            </w:tcBorders>
            <w:shd w:val="clear" w:color="000000" w:fill="FFFFFF"/>
            <w:vAlign w:val="center"/>
            <w:hideMark/>
          </w:tcPr>
          <w:p w14:paraId="6C5AAA4A" w14:textId="77777777" w:rsidR="00B2418E" w:rsidRPr="00342BC8" w:rsidRDefault="00B2418E" w:rsidP="006F156B">
            <w:pPr>
              <w:jc w:val="center"/>
              <w:rPr>
                <w:color w:val="000000"/>
                <w:sz w:val="18"/>
                <w:szCs w:val="18"/>
              </w:rPr>
            </w:pPr>
            <w:r w:rsidRPr="00342BC8">
              <w:rPr>
                <w:color w:val="000000"/>
                <w:sz w:val="18"/>
                <w:szCs w:val="18"/>
              </w:rPr>
              <w:t>225,78</w:t>
            </w:r>
          </w:p>
        </w:tc>
        <w:tc>
          <w:tcPr>
            <w:tcW w:w="621" w:type="dxa"/>
            <w:tcBorders>
              <w:top w:val="nil"/>
              <w:left w:val="nil"/>
              <w:bottom w:val="single" w:sz="4" w:space="0" w:color="000000"/>
              <w:right w:val="single" w:sz="4" w:space="0" w:color="000000"/>
            </w:tcBorders>
            <w:shd w:val="clear" w:color="000000" w:fill="FFFFFF"/>
            <w:vAlign w:val="center"/>
            <w:hideMark/>
          </w:tcPr>
          <w:p w14:paraId="6D43C7B3" w14:textId="77777777" w:rsidR="00B2418E" w:rsidRPr="00342BC8" w:rsidRDefault="00B2418E" w:rsidP="006F156B">
            <w:pPr>
              <w:jc w:val="center"/>
              <w:rPr>
                <w:color w:val="000000"/>
                <w:sz w:val="18"/>
                <w:szCs w:val="18"/>
              </w:rPr>
            </w:pPr>
            <w:r w:rsidRPr="00342BC8">
              <w:rPr>
                <w:color w:val="000000"/>
                <w:sz w:val="18"/>
                <w:szCs w:val="18"/>
              </w:rPr>
              <w:t>32,83</w:t>
            </w:r>
          </w:p>
        </w:tc>
        <w:tc>
          <w:tcPr>
            <w:tcW w:w="621" w:type="dxa"/>
            <w:tcBorders>
              <w:top w:val="nil"/>
              <w:left w:val="nil"/>
              <w:bottom w:val="single" w:sz="4" w:space="0" w:color="000000"/>
              <w:right w:val="single" w:sz="4" w:space="0" w:color="000000"/>
            </w:tcBorders>
            <w:shd w:val="clear" w:color="000000" w:fill="FFFFFF"/>
            <w:vAlign w:val="center"/>
            <w:hideMark/>
          </w:tcPr>
          <w:p w14:paraId="5C5110BE" w14:textId="77777777" w:rsidR="00B2418E" w:rsidRPr="00342BC8" w:rsidRDefault="00B2418E" w:rsidP="006F156B">
            <w:pPr>
              <w:jc w:val="center"/>
              <w:rPr>
                <w:color w:val="000000"/>
                <w:sz w:val="18"/>
                <w:szCs w:val="18"/>
              </w:rPr>
            </w:pPr>
            <w:r w:rsidRPr="00342BC8">
              <w:rPr>
                <w:color w:val="000000"/>
                <w:sz w:val="18"/>
                <w:szCs w:val="18"/>
              </w:rPr>
              <w:t>32,37</w:t>
            </w:r>
          </w:p>
        </w:tc>
        <w:tc>
          <w:tcPr>
            <w:tcW w:w="787" w:type="dxa"/>
            <w:tcBorders>
              <w:top w:val="nil"/>
              <w:left w:val="nil"/>
              <w:bottom w:val="single" w:sz="4" w:space="0" w:color="000000"/>
              <w:right w:val="single" w:sz="4" w:space="0" w:color="000000"/>
            </w:tcBorders>
            <w:shd w:val="clear" w:color="000000" w:fill="FFFFFF"/>
            <w:vAlign w:val="center"/>
            <w:hideMark/>
          </w:tcPr>
          <w:p w14:paraId="2CFC2676" w14:textId="77777777" w:rsidR="00B2418E" w:rsidRPr="00342BC8" w:rsidRDefault="00B2418E" w:rsidP="006F156B">
            <w:pPr>
              <w:jc w:val="center"/>
              <w:rPr>
                <w:color w:val="000000"/>
                <w:sz w:val="18"/>
                <w:szCs w:val="18"/>
              </w:rPr>
            </w:pPr>
            <w:r w:rsidRPr="00342BC8">
              <w:rPr>
                <w:color w:val="000000"/>
                <w:sz w:val="18"/>
                <w:szCs w:val="18"/>
              </w:rPr>
              <w:t>22,88</w:t>
            </w:r>
          </w:p>
        </w:tc>
        <w:tc>
          <w:tcPr>
            <w:tcW w:w="786" w:type="dxa"/>
            <w:tcBorders>
              <w:top w:val="nil"/>
              <w:left w:val="nil"/>
              <w:bottom w:val="single" w:sz="4" w:space="0" w:color="000000"/>
              <w:right w:val="single" w:sz="4" w:space="0" w:color="000000"/>
            </w:tcBorders>
            <w:shd w:val="clear" w:color="000000" w:fill="FFFFFF"/>
            <w:vAlign w:val="center"/>
            <w:hideMark/>
          </w:tcPr>
          <w:p w14:paraId="605C43BF" w14:textId="77777777" w:rsidR="00B2418E" w:rsidRPr="00342BC8" w:rsidRDefault="00B2418E" w:rsidP="006F156B">
            <w:pPr>
              <w:jc w:val="center"/>
              <w:rPr>
                <w:color w:val="000000"/>
                <w:sz w:val="18"/>
                <w:szCs w:val="18"/>
              </w:rPr>
            </w:pPr>
            <w:r w:rsidRPr="00342BC8">
              <w:rPr>
                <w:color w:val="000000"/>
                <w:sz w:val="18"/>
                <w:szCs w:val="18"/>
              </w:rPr>
              <w:t>22,88</w:t>
            </w:r>
          </w:p>
        </w:tc>
      </w:tr>
      <w:tr w:rsidR="00DE022C" w:rsidRPr="00342BC8" w14:paraId="1DBDFBA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CC9BA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C7C11D7"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0EC5131D"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397B073E"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3FD1A8D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9473FB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D63E967" w14:textId="77777777" w:rsidR="00B2418E" w:rsidRPr="00342BC8" w:rsidRDefault="00B2418E" w:rsidP="006F156B">
            <w:pPr>
              <w:jc w:val="center"/>
              <w:rPr>
                <w:color w:val="000000"/>
                <w:sz w:val="18"/>
                <w:szCs w:val="18"/>
              </w:rPr>
            </w:pPr>
            <w:r w:rsidRPr="00342BC8">
              <w:rPr>
                <w:color w:val="000000"/>
                <w:sz w:val="18"/>
                <w:szCs w:val="18"/>
              </w:rPr>
              <w:t>9,44</w:t>
            </w:r>
          </w:p>
        </w:tc>
        <w:tc>
          <w:tcPr>
            <w:tcW w:w="915" w:type="dxa"/>
            <w:tcBorders>
              <w:top w:val="nil"/>
              <w:left w:val="nil"/>
              <w:bottom w:val="single" w:sz="4" w:space="0" w:color="000000"/>
              <w:right w:val="single" w:sz="4" w:space="0" w:color="000000"/>
            </w:tcBorders>
            <w:shd w:val="clear" w:color="000000" w:fill="FFFFFF"/>
            <w:vAlign w:val="center"/>
            <w:hideMark/>
          </w:tcPr>
          <w:p w14:paraId="2CFE0EC7" w14:textId="77777777" w:rsidR="00B2418E" w:rsidRPr="00342BC8" w:rsidRDefault="00B2418E" w:rsidP="006F156B">
            <w:pPr>
              <w:jc w:val="center"/>
              <w:rPr>
                <w:color w:val="000000"/>
                <w:sz w:val="18"/>
                <w:szCs w:val="18"/>
              </w:rPr>
            </w:pPr>
            <w:r w:rsidRPr="00342BC8">
              <w:rPr>
                <w:color w:val="000000"/>
                <w:sz w:val="18"/>
                <w:szCs w:val="18"/>
              </w:rPr>
              <w:t>-9,44</w:t>
            </w:r>
          </w:p>
        </w:tc>
        <w:tc>
          <w:tcPr>
            <w:tcW w:w="641" w:type="dxa"/>
            <w:tcBorders>
              <w:top w:val="nil"/>
              <w:left w:val="nil"/>
              <w:bottom w:val="single" w:sz="4" w:space="0" w:color="000000"/>
              <w:right w:val="single" w:sz="4" w:space="0" w:color="000000"/>
            </w:tcBorders>
            <w:shd w:val="clear" w:color="000000" w:fill="FFFFFF"/>
            <w:vAlign w:val="center"/>
            <w:hideMark/>
          </w:tcPr>
          <w:p w14:paraId="2989B399"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22BBBD1D"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1752D4C9" w14:textId="77777777" w:rsidR="00B2418E" w:rsidRPr="00342BC8" w:rsidRDefault="00B2418E" w:rsidP="006F156B">
            <w:pPr>
              <w:jc w:val="center"/>
              <w:rPr>
                <w:color w:val="000000"/>
                <w:sz w:val="18"/>
                <w:szCs w:val="18"/>
              </w:rPr>
            </w:pPr>
            <w:r w:rsidRPr="00342BC8">
              <w:rPr>
                <w:color w:val="000000"/>
                <w:sz w:val="18"/>
                <w:szCs w:val="18"/>
              </w:rPr>
              <w:t>66,78</w:t>
            </w:r>
          </w:p>
        </w:tc>
        <w:tc>
          <w:tcPr>
            <w:tcW w:w="623" w:type="dxa"/>
            <w:tcBorders>
              <w:top w:val="nil"/>
              <w:left w:val="nil"/>
              <w:bottom w:val="single" w:sz="4" w:space="0" w:color="000000"/>
              <w:right w:val="single" w:sz="4" w:space="0" w:color="000000"/>
            </w:tcBorders>
            <w:shd w:val="clear" w:color="000000" w:fill="FFFFFF"/>
            <w:vAlign w:val="center"/>
            <w:hideMark/>
          </w:tcPr>
          <w:p w14:paraId="5FB9CEED" w14:textId="77777777" w:rsidR="00B2418E" w:rsidRPr="00342BC8" w:rsidRDefault="00B2418E" w:rsidP="006F156B">
            <w:pPr>
              <w:jc w:val="center"/>
              <w:rPr>
                <w:color w:val="000000"/>
                <w:sz w:val="18"/>
                <w:szCs w:val="18"/>
              </w:rPr>
            </w:pPr>
            <w:r w:rsidRPr="00342BC8">
              <w:rPr>
                <w:color w:val="000000"/>
                <w:sz w:val="18"/>
                <w:szCs w:val="18"/>
              </w:rPr>
              <w:t>66,57</w:t>
            </w:r>
          </w:p>
        </w:tc>
        <w:tc>
          <w:tcPr>
            <w:tcW w:w="623" w:type="dxa"/>
            <w:tcBorders>
              <w:top w:val="nil"/>
              <w:left w:val="nil"/>
              <w:bottom w:val="single" w:sz="4" w:space="0" w:color="000000"/>
              <w:right w:val="single" w:sz="4" w:space="0" w:color="000000"/>
            </w:tcBorders>
            <w:shd w:val="clear" w:color="000000" w:fill="FFFFFF"/>
            <w:vAlign w:val="center"/>
            <w:hideMark/>
          </w:tcPr>
          <w:p w14:paraId="764444DE" w14:textId="77777777" w:rsidR="00B2418E" w:rsidRPr="00342BC8" w:rsidRDefault="00B2418E" w:rsidP="006F156B">
            <w:pPr>
              <w:jc w:val="center"/>
              <w:rPr>
                <w:color w:val="000000"/>
                <w:sz w:val="18"/>
                <w:szCs w:val="18"/>
              </w:rPr>
            </w:pPr>
            <w:r w:rsidRPr="00342BC8">
              <w:rPr>
                <w:color w:val="000000"/>
                <w:sz w:val="18"/>
                <w:szCs w:val="18"/>
              </w:rPr>
              <w:t>34,09</w:t>
            </w:r>
          </w:p>
        </w:tc>
        <w:tc>
          <w:tcPr>
            <w:tcW w:w="623" w:type="dxa"/>
            <w:tcBorders>
              <w:top w:val="nil"/>
              <w:left w:val="nil"/>
              <w:bottom w:val="single" w:sz="4" w:space="0" w:color="000000"/>
              <w:right w:val="single" w:sz="4" w:space="0" w:color="000000"/>
            </w:tcBorders>
            <w:shd w:val="clear" w:color="000000" w:fill="FFFFFF"/>
            <w:vAlign w:val="center"/>
            <w:hideMark/>
          </w:tcPr>
          <w:p w14:paraId="3412F2A2" w14:textId="77777777" w:rsidR="00B2418E" w:rsidRPr="00342BC8" w:rsidRDefault="00B2418E" w:rsidP="006F156B">
            <w:pPr>
              <w:jc w:val="center"/>
              <w:rPr>
                <w:color w:val="000000"/>
                <w:sz w:val="18"/>
                <w:szCs w:val="18"/>
              </w:rPr>
            </w:pPr>
            <w:r w:rsidRPr="00342BC8">
              <w:rPr>
                <w:color w:val="000000"/>
                <w:sz w:val="18"/>
                <w:szCs w:val="18"/>
              </w:rPr>
              <w:t>33,94</w:t>
            </w:r>
          </w:p>
        </w:tc>
        <w:tc>
          <w:tcPr>
            <w:tcW w:w="714" w:type="dxa"/>
            <w:tcBorders>
              <w:top w:val="nil"/>
              <w:left w:val="nil"/>
              <w:bottom w:val="single" w:sz="4" w:space="0" w:color="000000"/>
              <w:right w:val="single" w:sz="4" w:space="0" w:color="000000"/>
            </w:tcBorders>
            <w:shd w:val="clear" w:color="000000" w:fill="FFFFFF"/>
            <w:vAlign w:val="center"/>
            <w:hideMark/>
          </w:tcPr>
          <w:p w14:paraId="55F2FF9A" w14:textId="77777777" w:rsidR="00B2418E" w:rsidRPr="00342BC8" w:rsidRDefault="00B2418E" w:rsidP="006F156B">
            <w:pPr>
              <w:jc w:val="center"/>
              <w:rPr>
                <w:color w:val="000000"/>
                <w:sz w:val="18"/>
                <w:szCs w:val="18"/>
              </w:rPr>
            </w:pPr>
            <w:r w:rsidRPr="00342BC8">
              <w:rPr>
                <w:color w:val="000000"/>
                <w:sz w:val="18"/>
                <w:szCs w:val="18"/>
              </w:rPr>
              <w:t>258,62</w:t>
            </w:r>
          </w:p>
        </w:tc>
        <w:tc>
          <w:tcPr>
            <w:tcW w:w="711" w:type="dxa"/>
            <w:tcBorders>
              <w:top w:val="nil"/>
              <w:left w:val="nil"/>
              <w:bottom w:val="single" w:sz="4" w:space="0" w:color="000000"/>
              <w:right w:val="single" w:sz="4" w:space="0" w:color="000000"/>
            </w:tcBorders>
            <w:shd w:val="clear" w:color="000000" w:fill="FFFFFF"/>
            <w:vAlign w:val="center"/>
            <w:hideMark/>
          </w:tcPr>
          <w:p w14:paraId="66448D1C" w14:textId="77777777" w:rsidR="00B2418E" w:rsidRPr="00342BC8" w:rsidRDefault="00B2418E" w:rsidP="006F156B">
            <w:pPr>
              <w:jc w:val="center"/>
              <w:rPr>
                <w:color w:val="000000"/>
                <w:sz w:val="18"/>
                <w:szCs w:val="18"/>
              </w:rPr>
            </w:pPr>
            <w:r w:rsidRPr="00342BC8">
              <w:rPr>
                <w:color w:val="000000"/>
                <w:sz w:val="18"/>
                <w:szCs w:val="18"/>
              </w:rPr>
              <w:t>258,44</w:t>
            </w:r>
          </w:p>
        </w:tc>
        <w:tc>
          <w:tcPr>
            <w:tcW w:w="711" w:type="dxa"/>
            <w:tcBorders>
              <w:top w:val="nil"/>
              <w:left w:val="nil"/>
              <w:bottom w:val="single" w:sz="4" w:space="0" w:color="000000"/>
              <w:right w:val="single" w:sz="4" w:space="0" w:color="000000"/>
            </w:tcBorders>
            <w:shd w:val="clear" w:color="000000" w:fill="FFFFFF"/>
            <w:vAlign w:val="center"/>
            <w:hideMark/>
          </w:tcPr>
          <w:p w14:paraId="6EE66707" w14:textId="77777777" w:rsidR="00B2418E" w:rsidRPr="00342BC8" w:rsidRDefault="00B2418E" w:rsidP="006F156B">
            <w:pPr>
              <w:jc w:val="center"/>
              <w:rPr>
                <w:color w:val="000000"/>
                <w:sz w:val="18"/>
                <w:szCs w:val="18"/>
              </w:rPr>
            </w:pPr>
            <w:r w:rsidRPr="00342BC8">
              <w:rPr>
                <w:color w:val="000000"/>
                <w:sz w:val="18"/>
                <w:szCs w:val="18"/>
              </w:rPr>
              <w:t>225,96</w:t>
            </w:r>
          </w:p>
        </w:tc>
        <w:tc>
          <w:tcPr>
            <w:tcW w:w="711" w:type="dxa"/>
            <w:tcBorders>
              <w:top w:val="nil"/>
              <w:left w:val="nil"/>
              <w:bottom w:val="single" w:sz="4" w:space="0" w:color="000000"/>
              <w:right w:val="single" w:sz="4" w:space="0" w:color="000000"/>
            </w:tcBorders>
            <w:shd w:val="clear" w:color="000000" w:fill="FFFFFF"/>
            <w:vAlign w:val="center"/>
            <w:hideMark/>
          </w:tcPr>
          <w:p w14:paraId="180B5B0D" w14:textId="77777777" w:rsidR="00B2418E" w:rsidRPr="00342BC8" w:rsidRDefault="00B2418E" w:rsidP="006F156B">
            <w:pPr>
              <w:jc w:val="center"/>
              <w:rPr>
                <w:color w:val="000000"/>
                <w:sz w:val="18"/>
                <w:szCs w:val="18"/>
              </w:rPr>
            </w:pPr>
            <w:r w:rsidRPr="00342BC8">
              <w:rPr>
                <w:color w:val="000000"/>
                <w:sz w:val="18"/>
                <w:szCs w:val="18"/>
              </w:rPr>
              <w:t>225,78</w:t>
            </w:r>
          </w:p>
        </w:tc>
        <w:tc>
          <w:tcPr>
            <w:tcW w:w="621" w:type="dxa"/>
            <w:tcBorders>
              <w:top w:val="nil"/>
              <w:left w:val="nil"/>
              <w:bottom w:val="single" w:sz="4" w:space="0" w:color="000000"/>
              <w:right w:val="single" w:sz="4" w:space="0" w:color="000000"/>
            </w:tcBorders>
            <w:shd w:val="clear" w:color="000000" w:fill="FFFFFF"/>
            <w:vAlign w:val="center"/>
            <w:hideMark/>
          </w:tcPr>
          <w:p w14:paraId="06B0BD98" w14:textId="77777777" w:rsidR="00B2418E" w:rsidRPr="00342BC8" w:rsidRDefault="00B2418E" w:rsidP="006F156B">
            <w:pPr>
              <w:jc w:val="center"/>
              <w:rPr>
                <w:color w:val="000000"/>
                <w:sz w:val="18"/>
                <w:szCs w:val="18"/>
              </w:rPr>
            </w:pPr>
            <w:r w:rsidRPr="00342BC8">
              <w:rPr>
                <w:color w:val="000000"/>
                <w:sz w:val="18"/>
                <w:szCs w:val="18"/>
              </w:rPr>
              <w:t>32,83</w:t>
            </w:r>
          </w:p>
        </w:tc>
        <w:tc>
          <w:tcPr>
            <w:tcW w:w="621" w:type="dxa"/>
            <w:tcBorders>
              <w:top w:val="nil"/>
              <w:left w:val="nil"/>
              <w:bottom w:val="single" w:sz="4" w:space="0" w:color="000000"/>
              <w:right w:val="single" w:sz="4" w:space="0" w:color="000000"/>
            </w:tcBorders>
            <w:shd w:val="clear" w:color="000000" w:fill="FFFFFF"/>
            <w:vAlign w:val="center"/>
            <w:hideMark/>
          </w:tcPr>
          <w:p w14:paraId="456628B7" w14:textId="77777777" w:rsidR="00B2418E" w:rsidRPr="00342BC8" w:rsidRDefault="00B2418E" w:rsidP="006F156B">
            <w:pPr>
              <w:jc w:val="center"/>
              <w:rPr>
                <w:color w:val="000000"/>
                <w:sz w:val="18"/>
                <w:szCs w:val="18"/>
              </w:rPr>
            </w:pPr>
            <w:r w:rsidRPr="00342BC8">
              <w:rPr>
                <w:color w:val="000000"/>
                <w:sz w:val="18"/>
                <w:szCs w:val="18"/>
              </w:rPr>
              <w:t>32,48</w:t>
            </w:r>
          </w:p>
        </w:tc>
        <w:tc>
          <w:tcPr>
            <w:tcW w:w="787" w:type="dxa"/>
            <w:tcBorders>
              <w:top w:val="nil"/>
              <w:left w:val="nil"/>
              <w:bottom w:val="single" w:sz="4" w:space="0" w:color="000000"/>
              <w:right w:val="single" w:sz="4" w:space="0" w:color="000000"/>
            </w:tcBorders>
            <w:shd w:val="clear" w:color="000000" w:fill="FFFFFF"/>
            <w:vAlign w:val="center"/>
            <w:hideMark/>
          </w:tcPr>
          <w:p w14:paraId="7B34CCAB" w14:textId="77777777" w:rsidR="00B2418E" w:rsidRPr="00342BC8" w:rsidRDefault="00B2418E" w:rsidP="006F156B">
            <w:pPr>
              <w:jc w:val="center"/>
              <w:rPr>
                <w:color w:val="000000"/>
                <w:sz w:val="18"/>
                <w:szCs w:val="18"/>
              </w:rPr>
            </w:pPr>
            <w:r w:rsidRPr="00342BC8">
              <w:rPr>
                <w:color w:val="000000"/>
                <w:sz w:val="18"/>
                <w:szCs w:val="18"/>
              </w:rPr>
              <w:t>7,36</w:t>
            </w:r>
          </w:p>
        </w:tc>
        <w:tc>
          <w:tcPr>
            <w:tcW w:w="786" w:type="dxa"/>
            <w:tcBorders>
              <w:top w:val="nil"/>
              <w:left w:val="nil"/>
              <w:bottom w:val="single" w:sz="4" w:space="0" w:color="000000"/>
              <w:right w:val="single" w:sz="4" w:space="0" w:color="000000"/>
            </w:tcBorders>
            <w:shd w:val="clear" w:color="000000" w:fill="FFFFFF"/>
            <w:vAlign w:val="center"/>
            <w:hideMark/>
          </w:tcPr>
          <w:p w14:paraId="339CB44F" w14:textId="77777777" w:rsidR="00B2418E" w:rsidRPr="00342BC8" w:rsidRDefault="00B2418E" w:rsidP="006F156B">
            <w:pPr>
              <w:jc w:val="center"/>
              <w:rPr>
                <w:color w:val="000000"/>
                <w:sz w:val="18"/>
                <w:szCs w:val="18"/>
              </w:rPr>
            </w:pPr>
            <w:r w:rsidRPr="00342BC8">
              <w:rPr>
                <w:color w:val="000000"/>
                <w:sz w:val="18"/>
                <w:szCs w:val="18"/>
              </w:rPr>
              <w:t>7,36</w:t>
            </w:r>
          </w:p>
        </w:tc>
      </w:tr>
      <w:tr w:rsidR="00DE022C" w:rsidRPr="00342BC8" w14:paraId="3D24C935"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6C6EB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6E13B87"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09B56EFB" w14:textId="77777777" w:rsidR="00B2418E" w:rsidRPr="00342BC8" w:rsidRDefault="00B2418E" w:rsidP="006F156B">
            <w:pPr>
              <w:jc w:val="center"/>
              <w:rPr>
                <w:color w:val="000000"/>
                <w:sz w:val="18"/>
                <w:szCs w:val="18"/>
              </w:rPr>
            </w:pPr>
            <w:r w:rsidRPr="00342BC8">
              <w:rPr>
                <w:color w:val="000000"/>
                <w:sz w:val="18"/>
                <w:szCs w:val="18"/>
              </w:rPr>
              <w:t>ж/д 49</w:t>
            </w:r>
          </w:p>
        </w:tc>
        <w:tc>
          <w:tcPr>
            <w:tcW w:w="711" w:type="dxa"/>
            <w:tcBorders>
              <w:top w:val="nil"/>
              <w:left w:val="nil"/>
              <w:bottom w:val="single" w:sz="4" w:space="0" w:color="000000"/>
              <w:right w:val="single" w:sz="4" w:space="0" w:color="000000"/>
            </w:tcBorders>
            <w:shd w:val="clear" w:color="000000" w:fill="FFFFFF"/>
            <w:vAlign w:val="center"/>
            <w:hideMark/>
          </w:tcPr>
          <w:p w14:paraId="106F4ADC"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18978BD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8DBF67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98A3041" w14:textId="77777777" w:rsidR="00B2418E" w:rsidRPr="00342BC8" w:rsidRDefault="00B2418E" w:rsidP="006F156B">
            <w:pPr>
              <w:jc w:val="center"/>
              <w:rPr>
                <w:color w:val="000000"/>
                <w:sz w:val="18"/>
                <w:szCs w:val="18"/>
              </w:rPr>
            </w:pPr>
            <w:r w:rsidRPr="00342BC8">
              <w:rPr>
                <w:color w:val="000000"/>
                <w:sz w:val="18"/>
                <w:szCs w:val="18"/>
              </w:rPr>
              <w:t>4,72</w:t>
            </w:r>
          </w:p>
        </w:tc>
        <w:tc>
          <w:tcPr>
            <w:tcW w:w="915" w:type="dxa"/>
            <w:tcBorders>
              <w:top w:val="nil"/>
              <w:left w:val="nil"/>
              <w:bottom w:val="single" w:sz="4" w:space="0" w:color="000000"/>
              <w:right w:val="single" w:sz="4" w:space="0" w:color="000000"/>
            </w:tcBorders>
            <w:shd w:val="clear" w:color="000000" w:fill="FFFFFF"/>
            <w:vAlign w:val="center"/>
            <w:hideMark/>
          </w:tcPr>
          <w:p w14:paraId="456A1A56" w14:textId="77777777" w:rsidR="00B2418E" w:rsidRPr="00342BC8" w:rsidRDefault="00B2418E" w:rsidP="006F156B">
            <w:pPr>
              <w:jc w:val="center"/>
              <w:rPr>
                <w:color w:val="000000"/>
                <w:sz w:val="18"/>
                <w:szCs w:val="18"/>
              </w:rPr>
            </w:pPr>
            <w:r w:rsidRPr="00342BC8">
              <w:rPr>
                <w:color w:val="000000"/>
                <w:sz w:val="18"/>
                <w:szCs w:val="18"/>
              </w:rPr>
              <w:t>-4,72</w:t>
            </w:r>
          </w:p>
        </w:tc>
        <w:tc>
          <w:tcPr>
            <w:tcW w:w="641" w:type="dxa"/>
            <w:tcBorders>
              <w:top w:val="nil"/>
              <w:left w:val="nil"/>
              <w:bottom w:val="single" w:sz="4" w:space="0" w:color="000000"/>
              <w:right w:val="single" w:sz="4" w:space="0" w:color="000000"/>
            </w:tcBorders>
            <w:shd w:val="clear" w:color="000000" w:fill="FFFFFF"/>
            <w:vAlign w:val="center"/>
            <w:hideMark/>
          </w:tcPr>
          <w:p w14:paraId="12811E4D"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7E742744"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49135DDA" w14:textId="77777777" w:rsidR="00B2418E" w:rsidRPr="00342BC8" w:rsidRDefault="00B2418E" w:rsidP="006F156B">
            <w:pPr>
              <w:jc w:val="center"/>
              <w:rPr>
                <w:color w:val="000000"/>
                <w:sz w:val="18"/>
                <w:szCs w:val="18"/>
              </w:rPr>
            </w:pPr>
            <w:r w:rsidRPr="00342BC8">
              <w:rPr>
                <w:color w:val="000000"/>
                <w:sz w:val="18"/>
                <w:szCs w:val="18"/>
              </w:rPr>
              <w:t>66,57</w:t>
            </w:r>
          </w:p>
        </w:tc>
        <w:tc>
          <w:tcPr>
            <w:tcW w:w="623" w:type="dxa"/>
            <w:tcBorders>
              <w:top w:val="nil"/>
              <w:left w:val="nil"/>
              <w:bottom w:val="single" w:sz="4" w:space="0" w:color="000000"/>
              <w:right w:val="single" w:sz="4" w:space="0" w:color="000000"/>
            </w:tcBorders>
            <w:shd w:val="clear" w:color="000000" w:fill="FFFFFF"/>
            <w:vAlign w:val="center"/>
            <w:hideMark/>
          </w:tcPr>
          <w:p w14:paraId="070461AB" w14:textId="77777777" w:rsidR="00B2418E" w:rsidRPr="00342BC8" w:rsidRDefault="00B2418E" w:rsidP="006F156B">
            <w:pPr>
              <w:jc w:val="center"/>
              <w:rPr>
                <w:color w:val="000000"/>
                <w:sz w:val="18"/>
                <w:szCs w:val="18"/>
              </w:rPr>
            </w:pPr>
            <w:r w:rsidRPr="00342BC8">
              <w:rPr>
                <w:color w:val="000000"/>
                <w:sz w:val="18"/>
                <w:szCs w:val="18"/>
              </w:rPr>
              <w:t>66,38</w:t>
            </w:r>
          </w:p>
        </w:tc>
        <w:tc>
          <w:tcPr>
            <w:tcW w:w="623" w:type="dxa"/>
            <w:tcBorders>
              <w:top w:val="nil"/>
              <w:left w:val="nil"/>
              <w:bottom w:val="single" w:sz="4" w:space="0" w:color="000000"/>
              <w:right w:val="single" w:sz="4" w:space="0" w:color="000000"/>
            </w:tcBorders>
            <w:shd w:val="clear" w:color="000000" w:fill="FFFFFF"/>
            <w:vAlign w:val="center"/>
            <w:hideMark/>
          </w:tcPr>
          <w:p w14:paraId="4E239F0F" w14:textId="77777777" w:rsidR="00B2418E" w:rsidRPr="00342BC8" w:rsidRDefault="00B2418E" w:rsidP="006F156B">
            <w:pPr>
              <w:jc w:val="center"/>
              <w:rPr>
                <w:color w:val="000000"/>
                <w:sz w:val="18"/>
                <w:szCs w:val="18"/>
              </w:rPr>
            </w:pPr>
            <w:r w:rsidRPr="00342BC8">
              <w:rPr>
                <w:color w:val="000000"/>
                <w:sz w:val="18"/>
                <w:szCs w:val="18"/>
              </w:rPr>
              <w:t>34,36</w:t>
            </w:r>
          </w:p>
        </w:tc>
        <w:tc>
          <w:tcPr>
            <w:tcW w:w="623" w:type="dxa"/>
            <w:tcBorders>
              <w:top w:val="nil"/>
              <w:left w:val="nil"/>
              <w:bottom w:val="single" w:sz="4" w:space="0" w:color="000000"/>
              <w:right w:val="single" w:sz="4" w:space="0" w:color="000000"/>
            </w:tcBorders>
            <w:shd w:val="clear" w:color="000000" w:fill="FFFFFF"/>
            <w:vAlign w:val="center"/>
            <w:hideMark/>
          </w:tcPr>
          <w:p w14:paraId="4799D64B" w14:textId="77777777" w:rsidR="00B2418E" w:rsidRPr="00342BC8" w:rsidRDefault="00B2418E" w:rsidP="006F156B">
            <w:pPr>
              <w:jc w:val="center"/>
              <w:rPr>
                <w:color w:val="000000"/>
                <w:sz w:val="18"/>
                <w:szCs w:val="18"/>
              </w:rPr>
            </w:pPr>
            <w:r w:rsidRPr="00342BC8">
              <w:rPr>
                <w:color w:val="000000"/>
                <w:sz w:val="18"/>
                <w:szCs w:val="18"/>
              </w:rPr>
              <w:t>34,09</w:t>
            </w:r>
          </w:p>
        </w:tc>
        <w:tc>
          <w:tcPr>
            <w:tcW w:w="714" w:type="dxa"/>
            <w:tcBorders>
              <w:top w:val="nil"/>
              <w:left w:val="nil"/>
              <w:bottom w:val="single" w:sz="4" w:space="0" w:color="000000"/>
              <w:right w:val="single" w:sz="4" w:space="0" w:color="000000"/>
            </w:tcBorders>
            <w:shd w:val="clear" w:color="000000" w:fill="FFFFFF"/>
            <w:vAlign w:val="center"/>
            <w:hideMark/>
          </w:tcPr>
          <w:p w14:paraId="73BEDEE6" w14:textId="77777777" w:rsidR="00B2418E" w:rsidRPr="00342BC8" w:rsidRDefault="00B2418E" w:rsidP="006F156B">
            <w:pPr>
              <w:jc w:val="center"/>
              <w:rPr>
                <w:color w:val="000000"/>
                <w:sz w:val="18"/>
                <w:szCs w:val="18"/>
              </w:rPr>
            </w:pPr>
            <w:r w:rsidRPr="00342BC8">
              <w:rPr>
                <w:color w:val="000000"/>
                <w:sz w:val="18"/>
                <w:szCs w:val="18"/>
              </w:rPr>
              <w:t>258,44</w:t>
            </w:r>
          </w:p>
        </w:tc>
        <w:tc>
          <w:tcPr>
            <w:tcW w:w="711" w:type="dxa"/>
            <w:tcBorders>
              <w:top w:val="nil"/>
              <w:left w:val="nil"/>
              <w:bottom w:val="single" w:sz="4" w:space="0" w:color="000000"/>
              <w:right w:val="single" w:sz="4" w:space="0" w:color="000000"/>
            </w:tcBorders>
            <w:shd w:val="clear" w:color="000000" w:fill="FFFFFF"/>
            <w:vAlign w:val="center"/>
            <w:hideMark/>
          </w:tcPr>
          <w:p w14:paraId="7C7A0DB8" w14:textId="77777777" w:rsidR="00B2418E" w:rsidRPr="00342BC8" w:rsidRDefault="00B2418E" w:rsidP="006F156B">
            <w:pPr>
              <w:jc w:val="center"/>
              <w:rPr>
                <w:color w:val="000000"/>
                <w:sz w:val="18"/>
                <w:szCs w:val="18"/>
              </w:rPr>
            </w:pPr>
            <w:r w:rsidRPr="00342BC8">
              <w:rPr>
                <w:color w:val="000000"/>
                <w:sz w:val="18"/>
                <w:szCs w:val="18"/>
              </w:rPr>
              <w:t>258,21</w:t>
            </w:r>
          </w:p>
        </w:tc>
        <w:tc>
          <w:tcPr>
            <w:tcW w:w="711" w:type="dxa"/>
            <w:tcBorders>
              <w:top w:val="nil"/>
              <w:left w:val="nil"/>
              <w:bottom w:val="single" w:sz="4" w:space="0" w:color="000000"/>
              <w:right w:val="single" w:sz="4" w:space="0" w:color="000000"/>
            </w:tcBorders>
            <w:shd w:val="clear" w:color="000000" w:fill="FFFFFF"/>
            <w:vAlign w:val="center"/>
            <w:hideMark/>
          </w:tcPr>
          <w:p w14:paraId="716D48E5"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08927F8B" w14:textId="77777777" w:rsidR="00B2418E" w:rsidRPr="00342BC8" w:rsidRDefault="00B2418E" w:rsidP="006F156B">
            <w:pPr>
              <w:jc w:val="center"/>
              <w:rPr>
                <w:color w:val="000000"/>
                <w:sz w:val="18"/>
                <w:szCs w:val="18"/>
              </w:rPr>
            </w:pPr>
            <w:r w:rsidRPr="00342BC8">
              <w:rPr>
                <w:color w:val="000000"/>
                <w:sz w:val="18"/>
                <w:szCs w:val="18"/>
              </w:rPr>
              <w:t>225,96</w:t>
            </w:r>
          </w:p>
        </w:tc>
        <w:tc>
          <w:tcPr>
            <w:tcW w:w="621" w:type="dxa"/>
            <w:tcBorders>
              <w:top w:val="nil"/>
              <w:left w:val="nil"/>
              <w:bottom w:val="single" w:sz="4" w:space="0" w:color="000000"/>
              <w:right w:val="single" w:sz="4" w:space="0" w:color="000000"/>
            </w:tcBorders>
            <w:shd w:val="clear" w:color="000000" w:fill="FFFFFF"/>
            <w:vAlign w:val="center"/>
            <w:hideMark/>
          </w:tcPr>
          <w:p w14:paraId="77339ED5" w14:textId="77777777" w:rsidR="00B2418E" w:rsidRPr="00342BC8" w:rsidRDefault="00B2418E" w:rsidP="006F156B">
            <w:pPr>
              <w:jc w:val="center"/>
              <w:rPr>
                <w:color w:val="000000"/>
                <w:sz w:val="18"/>
                <w:szCs w:val="18"/>
              </w:rPr>
            </w:pPr>
            <w:r w:rsidRPr="00342BC8">
              <w:rPr>
                <w:color w:val="000000"/>
                <w:sz w:val="18"/>
                <w:szCs w:val="18"/>
              </w:rPr>
              <w:t>32,48</w:t>
            </w:r>
          </w:p>
        </w:tc>
        <w:tc>
          <w:tcPr>
            <w:tcW w:w="621" w:type="dxa"/>
            <w:tcBorders>
              <w:top w:val="nil"/>
              <w:left w:val="nil"/>
              <w:bottom w:val="single" w:sz="4" w:space="0" w:color="000000"/>
              <w:right w:val="single" w:sz="4" w:space="0" w:color="000000"/>
            </w:tcBorders>
            <w:shd w:val="clear" w:color="000000" w:fill="FFFFFF"/>
            <w:vAlign w:val="center"/>
            <w:hideMark/>
          </w:tcPr>
          <w:p w14:paraId="12613915" w14:textId="77777777" w:rsidR="00B2418E" w:rsidRPr="00342BC8" w:rsidRDefault="00B2418E" w:rsidP="006F156B">
            <w:pPr>
              <w:jc w:val="center"/>
              <w:rPr>
                <w:color w:val="000000"/>
                <w:sz w:val="18"/>
                <w:szCs w:val="18"/>
              </w:rPr>
            </w:pPr>
            <w:r w:rsidRPr="00342BC8">
              <w:rPr>
                <w:color w:val="000000"/>
                <w:sz w:val="18"/>
                <w:szCs w:val="18"/>
              </w:rPr>
              <w:t>32,02</w:t>
            </w:r>
          </w:p>
        </w:tc>
        <w:tc>
          <w:tcPr>
            <w:tcW w:w="787" w:type="dxa"/>
            <w:tcBorders>
              <w:top w:val="nil"/>
              <w:left w:val="nil"/>
              <w:bottom w:val="single" w:sz="4" w:space="0" w:color="000000"/>
              <w:right w:val="single" w:sz="4" w:space="0" w:color="000000"/>
            </w:tcBorders>
            <w:shd w:val="clear" w:color="000000" w:fill="FFFFFF"/>
            <w:vAlign w:val="center"/>
            <w:hideMark/>
          </w:tcPr>
          <w:p w14:paraId="36D79D17" w14:textId="77777777" w:rsidR="00B2418E" w:rsidRPr="00342BC8" w:rsidRDefault="00B2418E" w:rsidP="006F156B">
            <w:pPr>
              <w:jc w:val="center"/>
              <w:rPr>
                <w:color w:val="000000"/>
                <w:sz w:val="18"/>
                <w:szCs w:val="18"/>
              </w:rPr>
            </w:pPr>
            <w:r w:rsidRPr="00342BC8">
              <w:rPr>
                <w:color w:val="000000"/>
                <w:sz w:val="18"/>
                <w:szCs w:val="18"/>
              </w:rPr>
              <w:t>22,88</w:t>
            </w:r>
          </w:p>
        </w:tc>
        <w:tc>
          <w:tcPr>
            <w:tcW w:w="786" w:type="dxa"/>
            <w:tcBorders>
              <w:top w:val="nil"/>
              <w:left w:val="nil"/>
              <w:bottom w:val="single" w:sz="4" w:space="0" w:color="000000"/>
              <w:right w:val="single" w:sz="4" w:space="0" w:color="000000"/>
            </w:tcBorders>
            <w:shd w:val="clear" w:color="000000" w:fill="FFFFFF"/>
            <w:vAlign w:val="center"/>
            <w:hideMark/>
          </w:tcPr>
          <w:p w14:paraId="08B2599E" w14:textId="77777777" w:rsidR="00B2418E" w:rsidRPr="00342BC8" w:rsidRDefault="00B2418E" w:rsidP="006F156B">
            <w:pPr>
              <w:jc w:val="center"/>
              <w:rPr>
                <w:color w:val="000000"/>
                <w:sz w:val="18"/>
                <w:szCs w:val="18"/>
              </w:rPr>
            </w:pPr>
            <w:r w:rsidRPr="00342BC8">
              <w:rPr>
                <w:color w:val="000000"/>
                <w:sz w:val="18"/>
                <w:szCs w:val="18"/>
              </w:rPr>
              <w:t>22,88</w:t>
            </w:r>
          </w:p>
        </w:tc>
      </w:tr>
      <w:tr w:rsidR="00DE022C" w:rsidRPr="00342BC8" w14:paraId="14A0013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47C2AE"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2704718B"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70849D49"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2A92F7C6"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6338435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07B52D8"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625E8D6" w14:textId="77777777" w:rsidR="00B2418E" w:rsidRPr="00342BC8" w:rsidRDefault="00B2418E" w:rsidP="006F156B">
            <w:pPr>
              <w:jc w:val="center"/>
              <w:rPr>
                <w:color w:val="000000"/>
                <w:sz w:val="18"/>
                <w:szCs w:val="18"/>
              </w:rPr>
            </w:pPr>
            <w:r w:rsidRPr="00342BC8">
              <w:rPr>
                <w:color w:val="000000"/>
                <w:sz w:val="18"/>
                <w:szCs w:val="18"/>
              </w:rPr>
              <w:t>4,72</w:t>
            </w:r>
          </w:p>
        </w:tc>
        <w:tc>
          <w:tcPr>
            <w:tcW w:w="915" w:type="dxa"/>
            <w:tcBorders>
              <w:top w:val="nil"/>
              <w:left w:val="nil"/>
              <w:bottom w:val="single" w:sz="4" w:space="0" w:color="000000"/>
              <w:right w:val="single" w:sz="4" w:space="0" w:color="000000"/>
            </w:tcBorders>
            <w:shd w:val="clear" w:color="000000" w:fill="FFFFFF"/>
            <w:vAlign w:val="center"/>
            <w:hideMark/>
          </w:tcPr>
          <w:p w14:paraId="47620E58" w14:textId="77777777" w:rsidR="00B2418E" w:rsidRPr="00342BC8" w:rsidRDefault="00B2418E" w:rsidP="006F156B">
            <w:pPr>
              <w:jc w:val="center"/>
              <w:rPr>
                <w:color w:val="000000"/>
                <w:sz w:val="18"/>
                <w:szCs w:val="18"/>
              </w:rPr>
            </w:pPr>
            <w:r w:rsidRPr="00342BC8">
              <w:rPr>
                <w:color w:val="000000"/>
                <w:sz w:val="18"/>
                <w:szCs w:val="18"/>
              </w:rPr>
              <w:t>-4,72</w:t>
            </w:r>
          </w:p>
        </w:tc>
        <w:tc>
          <w:tcPr>
            <w:tcW w:w="641" w:type="dxa"/>
            <w:tcBorders>
              <w:top w:val="nil"/>
              <w:left w:val="nil"/>
              <w:bottom w:val="single" w:sz="4" w:space="0" w:color="000000"/>
              <w:right w:val="single" w:sz="4" w:space="0" w:color="000000"/>
            </w:tcBorders>
            <w:shd w:val="clear" w:color="000000" w:fill="FFFFFF"/>
            <w:vAlign w:val="center"/>
            <w:hideMark/>
          </w:tcPr>
          <w:p w14:paraId="17CD1894"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3234B66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2B45DEE4" w14:textId="77777777" w:rsidR="00B2418E" w:rsidRPr="00342BC8" w:rsidRDefault="00B2418E" w:rsidP="006F156B">
            <w:pPr>
              <w:jc w:val="center"/>
              <w:rPr>
                <w:color w:val="000000"/>
                <w:sz w:val="18"/>
                <w:szCs w:val="18"/>
              </w:rPr>
            </w:pPr>
            <w:r w:rsidRPr="00342BC8">
              <w:rPr>
                <w:color w:val="000000"/>
                <w:sz w:val="18"/>
                <w:szCs w:val="18"/>
              </w:rPr>
              <w:t>66,57</w:t>
            </w:r>
          </w:p>
        </w:tc>
        <w:tc>
          <w:tcPr>
            <w:tcW w:w="623" w:type="dxa"/>
            <w:tcBorders>
              <w:top w:val="nil"/>
              <w:left w:val="nil"/>
              <w:bottom w:val="single" w:sz="4" w:space="0" w:color="000000"/>
              <w:right w:val="single" w:sz="4" w:space="0" w:color="000000"/>
            </w:tcBorders>
            <w:shd w:val="clear" w:color="000000" w:fill="FFFFFF"/>
            <w:vAlign w:val="center"/>
            <w:hideMark/>
          </w:tcPr>
          <w:p w14:paraId="32848C06" w14:textId="77777777" w:rsidR="00B2418E" w:rsidRPr="00342BC8" w:rsidRDefault="00B2418E" w:rsidP="006F156B">
            <w:pPr>
              <w:jc w:val="center"/>
              <w:rPr>
                <w:color w:val="000000"/>
                <w:sz w:val="18"/>
                <w:szCs w:val="18"/>
              </w:rPr>
            </w:pPr>
            <w:r w:rsidRPr="00342BC8">
              <w:rPr>
                <w:color w:val="000000"/>
                <w:sz w:val="18"/>
                <w:szCs w:val="18"/>
              </w:rPr>
              <w:t>65,78</w:t>
            </w:r>
          </w:p>
        </w:tc>
        <w:tc>
          <w:tcPr>
            <w:tcW w:w="623" w:type="dxa"/>
            <w:tcBorders>
              <w:top w:val="nil"/>
              <w:left w:val="nil"/>
              <w:bottom w:val="single" w:sz="4" w:space="0" w:color="000000"/>
              <w:right w:val="single" w:sz="4" w:space="0" w:color="000000"/>
            </w:tcBorders>
            <w:shd w:val="clear" w:color="000000" w:fill="FFFFFF"/>
            <w:vAlign w:val="center"/>
            <w:hideMark/>
          </w:tcPr>
          <w:p w14:paraId="21FC88B0" w14:textId="77777777" w:rsidR="00B2418E" w:rsidRPr="00342BC8" w:rsidRDefault="00B2418E" w:rsidP="006F156B">
            <w:pPr>
              <w:jc w:val="center"/>
              <w:rPr>
                <w:color w:val="000000"/>
                <w:sz w:val="18"/>
                <w:szCs w:val="18"/>
              </w:rPr>
            </w:pPr>
            <w:r w:rsidRPr="00342BC8">
              <w:rPr>
                <w:color w:val="000000"/>
                <w:sz w:val="18"/>
                <w:szCs w:val="18"/>
              </w:rPr>
              <w:t>33,39</w:t>
            </w:r>
          </w:p>
        </w:tc>
        <w:tc>
          <w:tcPr>
            <w:tcW w:w="623" w:type="dxa"/>
            <w:tcBorders>
              <w:top w:val="nil"/>
              <w:left w:val="nil"/>
              <w:bottom w:val="single" w:sz="4" w:space="0" w:color="000000"/>
              <w:right w:val="single" w:sz="4" w:space="0" w:color="000000"/>
            </w:tcBorders>
            <w:shd w:val="clear" w:color="000000" w:fill="FFFFFF"/>
            <w:vAlign w:val="center"/>
            <w:hideMark/>
          </w:tcPr>
          <w:p w14:paraId="70149EDA" w14:textId="77777777" w:rsidR="00B2418E" w:rsidRPr="00342BC8" w:rsidRDefault="00B2418E" w:rsidP="006F156B">
            <w:pPr>
              <w:jc w:val="center"/>
              <w:rPr>
                <w:color w:val="000000"/>
                <w:sz w:val="18"/>
                <w:szCs w:val="18"/>
              </w:rPr>
            </w:pPr>
            <w:r w:rsidRPr="00342BC8">
              <w:rPr>
                <w:color w:val="000000"/>
                <w:sz w:val="18"/>
                <w:szCs w:val="18"/>
              </w:rPr>
              <w:t>34,09</w:t>
            </w:r>
          </w:p>
        </w:tc>
        <w:tc>
          <w:tcPr>
            <w:tcW w:w="714" w:type="dxa"/>
            <w:tcBorders>
              <w:top w:val="nil"/>
              <w:left w:val="nil"/>
              <w:bottom w:val="single" w:sz="4" w:space="0" w:color="000000"/>
              <w:right w:val="single" w:sz="4" w:space="0" w:color="000000"/>
            </w:tcBorders>
            <w:shd w:val="clear" w:color="000000" w:fill="FFFFFF"/>
            <w:vAlign w:val="center"/>
            <w:hideMark/>
          </w:tcPr>
          <w:p w14:paraId="621F0602" w14:textId="77777777" w:rsidR="00B2418E" w:rsidRPr="00342BC8" w:rsidRDefault="00B2418E" w:rsidP="006F156B">
            <w:pPr>
              <w:jc w:val="center"/>
              <w:rPr>
                <w:color w:val="000000"/>
                <w:sz w:val="18"/>
                <w:szCs w:val="18"/>
              </w:rPr>
            </w:pPr>
            <w:r w:rsidRPr="00342BC8">
              <w:rPr>
                <w:color w:val="000000"/>
                <w:sz w:val="18"/>
                <w:szCs w:val="18"/>
              </w:rPr>
              <w:t>258,44</w:t>
            </w:r>
          </w:p>
        </w:tc>
        <w:tc>
          <w:tcPr>
            <w:tcW w:w="711" w:type="dxa"/>
            <w:tcBorders>
              <w:top w:val="nil"/>
              <w:left w:val="nil"/>
              <w:bottom w:val="single" w:sz="4" w:space="0" w:color="000000"/>
              <w:right w:val="single" w:sz="4" w:space="0" w:color="000000"/>
            </w:tcBorders>
            <w:shd w:val="clear" w:color="000000" w:fill="FFFFFF"/>
            <w:vAlign w:val="center"/>
            <w:hideMark/>
          </w:tcPr>
          <w:p w14:paraId="5B365B75" w14:textId="77777777" w:rsidR="00B2418E" w:rsidRPr="00342BC8" w:rsidRDefault="00B2418E" w:rsidP="006F156B">
            <w:pPr>
              <w:jc w:val="center"/>
              <w:rPr>
                <w:color w:val="000000"/>
                <w:sz w:val="18"/>
                <w:szCs w:val="18"/>
              </w:rPr>
            </w:pPr>
            <w:r w:rsidRPr="00342BC8">
              <w:rPr>
                <w:color w:val="000000"/>
                <w:sz w:val="18"/>
                <w:szCs w:val="18"/>
              </w:rPr>
              <w:t>258,40</w:t>
            </w:r>
          </w:p>
        </w:tc>
        <w:tc>
          <w:tcPr>
            <w:tcW w:w="711" w:type="dxa"/>
            <w:tcBorders>
              <w:top w:val="nil"/>
              <w:left w:val="nil"/>
              <w:bottom w:val="single" w:sz="4" w:space="0" w:color="000000"/>
              <w:right w:val="single" w:sz="4" w:space="0" w:color="000000"/>
            </w:tcBorders>
            <w:shd w:val="clear" w:color="000000" w:fill="FFFFFF"/>
            <w:vAlign w:val="center"/>
            <w:hideMark/>
          </w:tcPr>
          <w:p w14:paraId="4F5F8473" w14:textId="77777777" w:rsidR="00B2418E" w:rsidRPr="00342BC8" w:rsidRDefault="00B2418E" w:rsidP="006F156B">
            <w:pPr>
              <w:jc w:val="center"/>
              <w:rPr>
                <w:color w:val="000000"/>
                <w:sz w:val="18"/>
                <w:szCs w:val="18"/>
              </w:rPr>
            </w:pPr>
            <w:r w:rsidRPr="00342BC8">
              <w:rPr>
                <w:color w:val="000000"/>
                <w:sz w:val="18"/>
                <w:szCs w:val="18"/>
              </w:rPr>
              <w:t>226,01</w:t>
            </w:r>
          </w:p>
        </w:tc>
        <w:tc>
          <w:tcPr>
            <w:tcW w:w="711" w:type="dxa"/>
            <w:tcBorders>
              <w:top w:val="nil"/>
              <w:left w:val="nil"/>
              <w:bottom w:val="single" w:sz="4" w:space="0" w:color="000000"/>
              <w:right w:val="single" w:sz="4" w:space="0" w:color="000000"/>
            </w:tcBorders>
            <w:shd w:val="clear" w:color="000000" w:fill="FFFFFF"/>
            <w:vAlign w:val="center"/>
            <w:hideMark/>
          </w:tcPr>
          <w:p w14:paraId="1E690DAA" w14:textId="77777777" w:rsidR="00B2418E" w:rsidRPr="00342BC8" w:rsidRDefault="00B2418E" w:rsidP="006F156B">
            <w:pPr>
              <w:jc w:val="center"/>
              <w:rPr>
                <w:color w:val="000000"/>
                <w:sz w:val="18"/>
                <w:szCs w:val="18"/>
              </w:rPr>
            </w:pPr>
            <w:r w:rsidRPr="00342BC8">
              <w:rPr>
                <w:color w:val="000000"/>
                <w:sz w:val="18"/>
                <w:szCs w:val="18"/>
              </w:rPr>
              <w:t>225,96</w:t>
            </w:r>
          </w:p>
        </w:tc>
        <w:tc>
          <w:tcPr>
            <w:tcW w:w="621" w:type="dxa"/>
            <w:tcBorders>
              <w:top w:val="nil"/>
              <w:left w:val="nil"/>
              <w:bottom w:val="single" w:sz="4" w:space="0" w:color="000000"/>
              <w:right w:val="single" w:sz="4" w:space="0" w:color="000000"/>
            </w:tcBorders>
            <w:shd w:val="clear" w:color="000000" w:fill="FFFFFF"/>
            <w:vAlign w:val="center"/>
            <w:hideMark/>
          </w:tcPr>
          <w:p w14:paraId="3F3DFD16" w14:textId="77777777" w:rsidR="00B2418E" w:rsidRPr="00342BC8" w:rsidRDefault="00B2418E" w:rsidP="006F156B">
            <w:pPr>
              <w:jc w:val="center"/>
              <w:rPr>
                <w:color w:val="000000"/>
                <w:sz w:val="18"/>
                <w:szCs w:val="18"/>
              </w:rPr>
            </w:pPr>
            <w:r w:rsidRPr="00342BC8">
              <w:rPr>
                <w:color w:val="000000"/>
                <w:sz w:val="18"/>
                <w:szCs w:val="18"/>
              </w:rPr>
              <w:t>32,48</w:t>
            </w:r>
          </w:p>
        </w:tc>
        <w:tc>
          <w:tcPr>
            <w:tcW w:w="621" w:type="dxa"/>
            <w:tcBorders>
              <w:top w:val="nil"/>
              <w:left w:val="nil"/>
              <w:bottom w:val="single" w:sz="4" w:space="0" w:color="000000"/>
              <w:right w:val="single" w:sz="4" w:space="0" w:color="000000"/>
            </w:tcBorders>
            <w:shd w:val="clear" w:color="000000" w:fill="FFFFFF"/>
            <w:vAlign w:val="center"/>
            <w:hideMark/>
          </w:tcPr>
          <w:p w14:paraId="48231606" w14:textId="77777777" w:rsidR="00B2418E" w:rsidRPr="00342BC8" w:rsidRDefault="00B2418E" w:rsidP="006F156B">
            <w:pPr>
              <w:jc w:val="center"/>
              <w:rPr>
                <w:color w:val="000000"/>
                <w:sz w:val="18"/>
                <w:szCs w:val="18"/>
              </w:rPr>
            </w:pPr>
            <w:r w:rsidRPr="00342BC8">
              <w:rPr>
                <w:color w:val="000000"/>
                <w:sz w:val="18"/>
                <w:szCs w:val="18"/>
              </w:rPr>
              <w:t>32,39</w:t>
            </w:r>
          </w:p>
        </w:tc>
        <w:tc>
          <w:tcPr>
            <w:tcW w:w="787" w:type="dxa"/>
            <w:tcBorders>
              <w:top w:val="nil"/>
              <w:left w:val="nil"/>
              <w:bottom w:val="single" w:sz="4" w:space="0" w:color="000000"/>
              <w:right w:val="single" w:sz="4" w:space="0" w:color="000000"/>
            </w:tcBorders>
            <w:shd w:val="clear" w:color="000000" w:fill="FFFFFF"/>
            <w:vAlign w:val="center"/>
            <w:hideMark/>
          </w:tcPr>
          <w:p w14:paraId="0510C6A4" w14:textId="77777777" w:rsidR="00B2418E" w:rsidRPr="00342BC8" w:rsidRDefault="00B2418E" w:rsidP="006F156B">
            <w:pPr>
              <w:jc w:val="center"/>
              <w:rPr>
                <w:color w:val="000000"/>
                <w:sz w:val="18"/>
                <w:szCs w:val="18"/>
              </w:rPr>
            </w:pPr>
            <w:r w:rsidRPr="00342BC8">
              <w:rPr>
                <w:color w:val="000000"/>
                <w:sz w:val="18"/>
                <w:szCs w:val="18"/>
              </w:rPr>
              <w:t>1,86</w:t>
            </w:r>
          </w:p>
        </w:tc>
        <w:tc>
          <w:tcPr>
            <w:tcW w:w="786" w:type="dxa"/>
            <w:tcBorders>
              <w:top w:val="nil"/>
              <w:left w:val="nil"/>
              <w:bottom w:val="single" w:sz="4" w:space="0" w:color="000000"/>
              <w:right w:val="single" w:sz="4" w:space="0" w:color="000000"/>
            </w:tcBorders>
            <w:shd w:val="clear" w:color="000000" w:fill="FFFFFF"/>
            <w:vAlign w:val="center"/>
            <w:hideMark/>
          </w:tcPr>
          <w:p w14:paraId="6FA1289D" w14:textId="77777777" w:rsidR="00B2418E" w:rsidRPr="00342BC8" w:rsidRDefault="00B2418E" w:rsidP="006F156B">
            <w:pPr>
              <w:jc w:val="center"/>
              <w:rPr>
                <w:color w:val="000000"/>
                <w:sz w:val="18"/>
                <w:szCs w:val="18"/>
              </w:rPr>
            </w:pPr>
            <w:r w:rsidRPr="00342BC8">
              <w:rPr>
                <w:color w:val="000000"/>
                <w:sz w:val="18"/>
                <w:szCs w:val="18"/>
              </w:rPr>
              <w:t>1,86</w:t>
            </w:r>
          </w:p>
        </w:tc>
      </w:tr>
      <w:tr w:rsidR="00DE022C" w:rsidRPr="00342BC8" w14:paraId="3E12775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5BE10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4D43337"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4BBD99E0" w14:textId="77777777" w:rsidR="00B2418E" w:rsidRPr="00342BC8" w:rsidRDefault="00B2418E" w:rsidP="006F156B">
            <w:pPr>
              <w:jc w:val="center"/>
              <w:rPr>
                <w:color w:val="000000"/>
                <w:sz w:val="18"/>
                <w:szCs w:val="18"/>
              </w:rPr>
            </w:pPr>
            <w:r w:rsidRPr="00342BC8">
              <w:rPr>
                <w:color w:val="000000"/>
                <w:sz w:val="18"/>
                <w:szCs w:val="18"/>
              </w:rPr>
              <w:t>ж/д 49</w:t>
            </w:r>
          </w:p>
        </w:tc>
        <w:tc>
          <w:tcPr>
            <w:tcW w:w="711" w:type="dxa"/>
            <w:tcBorders>
              <w:top w:val="nil"/>
              <w:left w:val="nil"/>
              <w:bottom w:val="single" w:sz="4" w:space="0" w:color="000000"/>
              <w:right w:val="single" w:sz="4" w:space="0" w:color="000000"/>
            </w:tcBorders>
            <w:shd w:val="clear" w:color="000000" w:fill="FFFFFF"/>
            <w:vAlign w:val="center"/>
            <w:hideMark/>
          </w:tcPr>
          <w:p w14:paraId="43C4F87F"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67DFCF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A5EB85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ED1EFF0" w14:textId="77777777" w:rsidR="00B2418E" w:rsidRPr="00342BC8" w:rsidRDefault="00B2418E" w:rsidP="006F156B">
            <w:pPr>
              <w:jc w:val="center"/>
              <w:rPr>
                <w:color w:val="000000"/>
                <w:sz w:val="18"/>
                <w:szCs w:val="18"/>
              </w:rPr>
            </w:pPr>
            <w:r w:rsidRPr="00342BC8">
              <w:rPr>
                <w:color w:val="000000"/>
                <w:sz w:val="18"/>
                <w:szCs w:val="18"/>
              </w:rPr>
              <w:t>4,72</w:t>
            </w:r>
          </w:p>
        </w:tc>
        <w:tc>
          <w:tcPr>
            <w:tcW w:w="915" w:type="dxa"/>
            <w:tcBorders>
              <w:top w:val="nil"/>
              <w:left w:val="nil"/>
              <w:bottom w:val="single" w:sz="4" w:space="0" w:color="000000"/>
              <w:right w:val="single" w:sz="4" w:space="0" w:color="000000"/>
            </w:tcBorders>
            <w:shd w:val="clear" w:color="000000" w:fill="FFFFFF"/>
            <w:vAlign w:val="center"/>
            <w:hideMark/>
          </w:tcPr>
          <w:p w14:paraId="56EEB555" w14:textId="77777777" w:rsidR="00B2418E" w:rsidRPr="00342BC8" w:rsidRDefault="00B2418E" w:rsidP="006F156B">
            <w:pPr>
              <w:jc w:val="center"/>
              <w:rPr>
                <w:color w:val="000000"/>
                <w:sz w:val="18"/>
                <w:szCs w:val="18"/>
              </w:rPr>
            </w:pPr>
            <w:r w:rsidRPr="00342BC8">
              <w:rPr>
                <w:color w:val="000000"/>
                <w:sz w:val="18"/>
                <w:szCs w:val="18"/>
              </w:rPr>
              <w:t>-4,72</w:t>
            </w:r>
          </w:p>
        </w:tc>
        <w:tc>
          <w:tcPr>
            <w:tcW w:w="641" w:type="dxa"/>
            <w:tcBorders>
              <w:top w:val="nil"/>
              <w:left w:val="nil"/>
              <w:bottom w:val="single" w:sz="4" w:space="0" w:color="000000"/>
              <w:right w:val="single" w:sz="4" w:space="0" w:color="000000"/>
            </w:tcBorders>
            <w:shd w:val="clear" w:color="000000" w:fill="FFFFFF"/>
            <w:vAlign w:val="center"/>
            <w:hideMark/>
          </w:tcPr>
          <w:p w14:paraId="1EAF747E"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4C14CDDB"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552A1A5B" w14:textId="77777777" w:rsidR="00B2418E" w:rsidRPr="00342BC8" w:rsidRDefault="00B2418E" w:rsidP="006F156B">
            <w:pPr>
              <w:jc w:val="center"/>
              <w:rPr>
                <w:color w:val="000000"/>
                <w:sz w:val="18"/>
                <w:szCs w:val="18"/>
              </w:rPr>
            </w:pPr>
            <w:r w:rsidRPr="00342BC8">
              <w:rPr>
                <w:color w:val="000000"/>
                <w:sz w:val="18"/>
                <w:szCs w:val="18"/>
              </w:rPr>
              <w:t>65,78</w:t>
            </w:r>
          </w:p>
        </w:tc>
        <w:tc>
          <w:tcPr>
            <w:tcW w:w="623" w:type="dxa"/>
            <w:tcBorders>
              <w:top w:val="nil"/>
              <w:left w:val="nil"/>
              <w:bottom w:val="single" w:sz="4" w:space="0" w:color="000000"/>
              <w:right w:val="single" w:sz="4" w:space="0" w:color="000000"/>
            </w:tcBorders>
            <w:shd w:val="clear" w:color="000000" w:fill="FFFFFF"/>
            <w:vAlign w:val="center"/>
            <w:hideMark/>
          </w:tcPr>
          <w:p w14:paraId="4B42000E" w14:textId="77777777" w:rsidR="00B2418E" w:rsidRPr="00342BC8" w:rsidRDefault="00B2418E" w:rsidP="006F156B">
            <w:pPr>
              <w:jc w:val="center"/>
              <w:rPr>
                <w:color w:val="000000"/>
                <w:sz w:val="18"/>
                <w:szCs w:val="18"/>
              </w:rPr>
            </w:pPr>
            <w:r w:rsidRPr="00342BC8">
              <w:rPr>
                <w:color w:val="000000"/>
                <w:sz w:val="18"/>
                <w:szCs w:val="18"/>
              </w:rPr>
              <w:t>65,42</w:t>
            </w:r>
          </w:p>
        </w:tc>
        <w:tc>
          <w:tcPr>
            <w:tcW w:w="623" w:type="dxa"/>
            <w:tcBorders>
              <w:top w:val="nil"/>
              <w:left w:val="nil"/>
              <w:bottom w:val="single" w:sz="4" w:space="0" w:color="000000"/>
              <w:right w:val="single" w:sz="4" w:space="0" w:color="000000"/>
            </w:tcBorders>
            <w:shd w:val="clear" w:color="000000" w:fill="FFFFFF"/>
            <w:vAlign w:val="center"/>
            <w:hideMark/>
          </w:tcPr>
          <w:p w14:paraId="3E09019D" w14:textId="77777777" w:rsidR="00B2418E" w:rsidRPr="00342BC8" w:rsidRDefault="00B2418E" w:rsidP="006F156B">
            <w:pPr>
              <w:jc w:val="center"/>
              <w:rPr>
                <w:color w:val="000000"/>
                <w:sz w:val="18"/>
                <w:szCs w:val="18"/>
              </w:rPr>
            </w:pPr>
            <w:r w:rsidRPr="00342BC8">
              <w:rPr>
                <w:color w:val="000000"/>
                <w:sz w:val="18"/>
                <w:szCs w:val="18"/>
              </w:rPr>
              <w:t>33,48</w:t>
            </w:r>
          </w:p>
        </w:tc>
        <w:tc>
          <w:tcPr>
            <w:tcW w:w="623" w:type="dxa"/>
            <w:tcBorders>
              <w:top w:val="nil"/>
              <w:left w:val="nil"/>
              <w:bottom w:val="single" w:sz="4" w:space="0" w:color="000000"/>
              <w:right w:val="single" w:sz="4" w:space="0" w:color="000000"/>
            </w:tcBorders>
            <w:shd w:val="clear" w:color="000000" w:fill="FFFFFF"/>
            <w:vAlign w:val="center"/>
            <w:hideMark/>
          </w:tcPr>
          <w:p w14:paraId="7A8FA66B" w14:textId="77777777" w:rsidR="00B2418E" w:rsidRPr="00342BC8" w:rsidRDefault="00B2418E" w:rsidP="006F156B">
            <w:pPr>
              <w:jc w:val="center"/>
              <w:rPr>
                <w:color w:val="000000"/>
                <w:sz w:val="18"/>
                <w:szCs w:val="18"/>
              </w:rPr>
            </w:pPr>
            <w:r w:rsidRPr="00342BC8">
              <w:rPr>
                <w:color w:val="000000"/>
                <w:sz w:val="18"/>
                <w:szCs w:val="18"/>
              </w:rPr>
              <w:t>33,39</w:t>
            </w:r>
          </w:p>
        </w:tc>
        <w:tc>
          <w:tcPr>
            <w:tcW w:w="714" w:type="dxa"/>
            <w:tcBorders>
              <w:top w:val="nil"/>
              <w:left w:val="nil"/>
              <w:bottom w:val="single" w:sz="4" w:space="0" w:color="000000"/>
              <w:right w:val="single" w:sz="4" w:space="0" w:color="000000"/>
            </w:tcBorders>
            <w:shd w:val="clear" w:color="000000" w:fill="FFFFFF"/>
            <w:vAlign w:val="center"/>
            <w:hideMark/>
          </w:tcPr>
          <w:p w14:paraId="73F05486" w14:textId="77777777" w:rsidR="00B2418E" w:rsidRPr="00342BC8" w:rsidRDefault="00B2418E" w:rsidP="006F156B">
            <w:pPr>
              <w:jc w:val="center"/>
              <w:rPr>
                <w:color w:val="000000"/>
                <w:sz w:val="18"/>
                <w:szCs w:val="18"/>
              </w:rPr>
            </w:pPr>
            <w:r w:rsidRPr="00342BC8">
              <w:rPr>
                <w:color w:val="000000"/>
                <w:sz w:val="18"/>
                <w:szCs w:val="18"/>
              </w:rPr>
              <w:t>258,40</w:t>
            </w:r>
          </w:p>
        </w:tc>
        <w:tc>
          <w:tcPr>
            <w:tcW w:w="711" w:type="dxa"/>
            <w:tcBorders>
              <w:top w:val="nil"/>
              <w:left w:val="nil"/>
              <w:bottom w:val="single" w:sz="4" w:space="0" w:color="000000"/>
              <w:right w:val="single" w:sz="4" w:space="0" w:color="000000"/>
            </w:tcBorders>
            <w:shd w:val="clear" w:color="000000" w:fill="FFFFFF"/>
            <w:vAlign w:val="center"/>
            <w:hideMark/>
          </w:tcPr>
          <w:p w14:paraId="65E78A0B" w14:textId="77777777" w:rsidR="00B2418E" w:rsidRPr="00342BC8" w:rsidRDefault="00B2418E" w:rsidP="006F156B">
            <w:pPr>
              <w:jc w:val="center"/>
              <w:rPr>
                <w:color w:val="000000"/>
                <w:sz w:val="18"/>
                <w:szCs w:val="18"/>
              </w:rPr>
            </w:pPr>
            <w:r w:rsidRPr="00342BC8">
              <w:rPr>
                <w:color w:val="000000"/>
                <w:sz w:val="18"/>
                <w:szCs w:val="18"/>
              </w:rPr>
              <w:t>258,17</w:t>
            </w:r>
          </w:p>
        </w:tc>
        <w:tc>
          <w:tcPr>
            <w:tcW w:w="711" w:type="dxa"/>
            <w:tcBorders>
              <w:top w:val="nil"/>
              <w:left w:val="nil"/>
              <w:bottom w:val="single" w:sz="4" w:space="0" w:color="000000"/>
              <w:right w:val="single" w:sz="4" w:space="0" w:color="000000"/>
            </w:tcBorders>
            <w:shd w:val="clear" w:color="000000" w:fill="FFFFFF"/>
            <w:vAlign w:val="center"/>
            <w:hideMark/>
          </w:tcPr>
          <w:p w14:paraId="7EA7C174"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04B569D8" w14:textId="77777777" w:rsidR="00B2418E" w:rsidRPr="00342BC8" w:rsidRDefault="00B2418E" w:rsidP="006F156B">
            <w:pPr>
              <w:jc w:val="center"/>
              <w:rPr>
                <w:color w:val="000000"/>
                <w:sz w:val="18"/>
                <w:szCs w:val="18"/>
              </w:rPr>
            </w:pPr>
            <w:r w:rsidRPr="00342BC8">
              <w:rPr>
                <w:color w:val="000000"/>
                <w:sz w:val="18"/>
                <w:szCs w:val="18"/>
              </w:rPr>
              <w:t>226,01</w:t>
            </w:r>
          </w:p>
        </w:tc>
        <w:tc>
          <w:tcPr>
            <w:tcW w:w="621" w:type="dxa"/>
            <w:tcBorders>
              <w:top w:val="nil"/>
              <w:left w:val="nil"/>
              <w:bottom w:val="single" w:sz="4" w:space="0" w:color="000000"/>
              <w:right w:val="single" w:sz="4" w:space="0" w:color="000000"/>
            </w:tcBorders>
            <w:shd w:val="clear" w:color="000000" w:fill="FFFFFF"/>
            <w:vAlign w:val="center"/>
            <w:hideMark/>
          </w:tcPr>
          <w:p w14:paraId="3EAA29C2" w14:textId="77777777" w:rsidR="00B2418E" w:rsidRPr="00342BC8" w:rsidRDefault="00B2418E" w:rsidP="006F156B">
            <w:pPr>
              <w:jc w:val="center"/>
              <w:rPr>
                <w:color w:val="000000"/>
                <w:sz w:val="18"/>
                <w:szCs w:val="18"/>
              </w:rPr>
            </w:pPr>
            <w:r w:rsidRPr="00342BC8">
              <w:rPr>
                <w:color w:val="000000"/>
                <w:sz w:val="18"/>
                <w:szCs w:val="18"/>
              </w:rPr>
              <w:t>32,39</w:t>
            </w:r>
          </w:p>
        </w:tc>
        <w:tc>
          <w:tcPr>
            <w:tcW w:w="621" w:type="dxa"/>
            <w:tcBorders>
              <w:top w:val="nil"/>
              <w:left w:val="nil"/>
              <w:bottom w:val="single" w:sz="4" w:space="0" w:color="000000"/>
              <w:right w:val="single" w:sz="4" w:space="0" w:color="000000"/>
            </w:tcBorders>
            <w:shd w:val="clear" w:color="000000" w:fill="FFFFFF"/>
            <w:vAlign w:val="center"/>
            <w:hideMark/>
          </w:tcPr>
          <w:p w14:paraId="2110CA59" w14:textId="77777777" w:rsidR="00B2418E" w:rsidRPr="00342BC8" w:rsidRDefault="00B2418E" w:rsidP="006F156B">
            <w:pPr>
              <w:jc w:val="center"/>
              <w:rPr>
                <w:color w:val="000000"/>
                <w:sz w:val="18"/>
                <w:szCs w:val="18"/>
              </w:rPr>
            </w:pPr>
            <w:r w:rsidRPr="00342BC8">
              <w:rPr>
                <w:color w:val="000000"/>
                <w:sz w:val="18"/>
                <w:szCs w:val="18"/>
              </w:rPr>
              <w:t>31,93</w:t>
            </w:r>
          </w:p>
        </w:tc>
        <w:tc>
          <w:tcPr>
            <w:tcW w:w="787" w:type="dxa"/>
            <w:tcBorders>
              <w:top w:val="nil"/>
              <w:left w:val="nil"/>
              <w:bottom w:val="single" w:sz="4" w:space="0" w:color="000000"/>
              <w:right w:val="single" w:sz="4" w:space="0" w:color="000000"/>
            </w:tcBorders>
            <w:shd w:val="clear" w:color="000000" w:fill="FFFFFF"/>
            <w:vAlign w:val="center"/>
            <w:hideMark/>
          </w:tcPr>
          <w:p w14:paraId="1C2F8E21" w14:textId="77777777" w:rsidR="00B2418E" w:rsidRPr="00342BC8" w:rsidRDefault="00B2418E" w:rsidP="006F156B">
            <w:pPr>
              <w:jc w:val="center"/>
              <w:rPr>
                <w:color w:val="000000"/>
                <w:sz w:val="18"/>
                <w:szCs w:val="18"/>
              </w:rPr>
            </w:pPr>
            <w:r w:rsidRPr="00342BC8">
              <w:rPr>
                <w:color w:val="000000"/>
                <w:sz w:val="18"/>
                <w:szCs w:val="18"/>
              </w:rPr>
              <w:t>22,88</w:t>
            </w:r>
          </w:p>
        </w:tc>
        <w:tc>
          <w:tcPr>
            <w:tcW w:w="786" w:type="dxa"/>
            <w:tcBorders>
              <w:top w:val="nil"/>
              <w:left w:val="nil"/>
              <w:bottom w:val="single" w:sz="4" w:space="0" w:color="000000"/>
              <w:right w:val="single" w:sz="4" w:space="0" w:color="000000"/>
            </w:tcBorders>
            <w:shd w:val="clear" w:color="000000" w:fill="FFFFFF"/>
            <w:vAlign w:val="center"/>
            <w:hideMark/>
          </w:tcPr>
          <w:p w14:paraId="676C3AA3" w14:textId="77777777" w:rsidR="00B2418E" w:rsidRPr="00342BC8" w:rsidRDefault="00B2418E" w:rsidP="006F156B">
            <w:pPr>
              <w:jc w:val="center"/>
              <w:rPr>
                <w:color w:val="000000"/>
                <w:sz w:val="18"/>
                <w:szCs w:val="18"/>
              </w:rPr>
            </w:pPr>
            <w:r w:rsidRPr="00342BC8">
              <w:rPr>
                <w:color w:val="000000"/>
                <w:sz w:val="18"/>
                <w:szCs w:val="18"/>
              </w:rPr>
              <w:t>22,88</w:t>
            </w:r>
          </w:p>
        </w:tc>
      </w:tr>
      <w:tr w:rsidR="00DE022C" w:rsidRPr="00342BC8" w14:paraId="40BF12A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5788B8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C8CEAB1"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25147ACB" w14:textId="77777777" w:rsidR="00B2418E" w:rsidRPr="00342BC8" w:rsidRDefault="00B2418E" w:rsidP="006F156B">
            <w:pPr>
              <w:jc w:val="center"/>
              <w:rPr>
                <w:color w:val="000000"/>
                <w:sz w:val="18"/>
                <w:szCs w:val="18"/>
              </w:rPr>
            </w:pPr>
            <w:r w:rsidRPr="00342BC8">
              <w:rPr>
                <w:color w:val="000000"/>
                <w:sz w:val="18"/>
                <w:szCs w:val="18"/>
              </w:rPr>
              <w:t>ТК4</w:t>
            </w:r>
          </w:p>
        </w:tc>
        <w:tc>
          <w:tcPr>
            <w:tcW w:w="711" w:type="dxa"/>
            <w:tcBorders>
              <w:top w:val="nil"/>
              <w:left w:val="nil"/>
              <w:bottom w:val="single" w:sz="4" w:space="0" w:color="000000"/>
              <w:right w:val="single" w:sz="4" w:space="0" w:color="000000"/>
            </w:tcBorders>
            <w:shd w:val="clear" w:color="000000" w:fill="FFFFFF"/>
            <w:vAlign w:val="center"/>
            <w:hideMark/>
          </w:tcPr>
          <w:p w14:paraId="1DB78634"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24A4452B"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4CFE5903"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54A9B27D" w14:textId="77777777" w:rsidR="00B2418E" w:rsidRPr="00342BC8" w:rsidRDefault="00B2418E" w:rsidP="006F156B">
            <w:pPr>
              <w:jc w:val="center"/>
              <w:rPr>
                <w:color w:val="000000"/>
                <w:sz w:val="18"/>
                <w:szCs w:val="18"/>
              </w:rPr>
            </w:pPr>
            <w:r w:rsidRPr="00342BC8">
              <w:rPr>
                <w:color w:val="000000"/>
                <w:sz w:val="18"/>
                <w:szCs w:val="18"/>
              </w:rPr>
              <w:t>206,28</w:t>
            </w:r>
          </w:p>
        </w:tc>
        <w:tc>
          <w:tcPr>
            <w:tcW w:w="915" w:type="dxa"/>
            <w:tcBorders>
              <w:top w:val="nil"/>
              <w:left w:val="nil"/>
              <w:bottom w:val="single" w:sz="4" w:space="0" w:color="000000"/>
              <w:right w:val="single" w:sz="4" w:space="0" w:color="000000"/>
            </w:tcBorders>
            <w:shd w:val="clear" w:color="000000" w:fill="FFFFFF"/>
            <w:vAlign w:val="center"/>
            <w:hideMark/>
          </w:tcPr>
          <w:p w14:paraId="0D313C8E" w14:textId="77777777" w:rsidR="00B2418E" w:rsidRPr="00342BC8" w:rsidRDefault="00B2418E" w:rsidP="006F156B">
            <w:pPr>
              <w:jc w:val="center"/>
              <w:rPr>
                <w:color w:val="000000"/>
                <w:sz w:val="18"/>
                <w:szCs w:val="18"/>
              </w:rPr>
            </w:pPr>
            <w:r w:rsidRPr="00342BC8">
              <w:rPr>
                <w:color w:val="000000"/>
                <w:sz w:val="18"/>
                <w:szCs w:val="18"/>
              </w:rPr>
              <w:t>-206,28</w:t>
            </w:r>
          </w:p>
        </w:tc>
        <w:tc>
          <w:tcPr>
            <w:tcW w:w="641" w:type="dxa"/>
            <w:tcBorders>
              <w:top w:val="nil"/>
              <w:left w:val="nil"/>
              <w:bottom w:val="single" w:sz="4" w:space="0" w:color="000000"/>
              <w:right w:val="single" w:sz="4" w:space="0" w:color="000000"/>
            </w:tcBorders>
            <w:shd w:val="clear" w:color="000000" w:fill="FFFFFF"/>
            <w:vAlign w:val="center"/>
            <w:hideMark/>
          </w:tcPr>
          <w:p w14:paraId="34ECD094" w14:textId="77777777" w:rsidR="00B2418E" w:rsidRPr="00342BC8" w:rsidRDefault="00B2418E" w:rsidP="006F156B">
            <w:pPr>
              <w:jc w:val="center"/>
              <w:rPr>
                <w:color w:val="000000"/>
                <w:sz w:val="18"/>
                <w:szCs w:val="18"/>
              </w:rPr>
            </w:pPr>
            <w:r w:rsidRPr="00342BC8">
              <w:rPr>
                <w:color w:val="000000"/>
                <w:sz w:val="18"/>
                <w:szCs w:val="18"/>
              </w:rPr>
              <w:t>0,37</w:t>
            </w:r>
          </w:p>
        </w:tc>
        <w:tc>
          <w:tcPr>
            <w:tcW w:w="634" w:type="dxa"/>
            <w:tcBorders>
              <w:top w:val="nil"/>
              <w:left w:val="nil"/>
              <w:bottom w:val="single" w:sz="4" w:space="0" w:color="000000"/>
              <w:right w:val="single" w:sz="4" w:space="0" w:color="000000"/>
            </w:tcBorders>
            <w:shd w:val="clear" w:color="000000" w:fill="FFFFFF"/>
            <w:vAlign w:val="center"/>
            <w:hideMark/>
          </w:tcPr>
          <w:p w14:paraId="7C0A920E" w14:textId="77777777" w:rsidR="00B2418E" w:rsidRPr="00342BC8" w:rsidRDefault="00B2418E" w:rsidP="006F156B">
            <w:pPr>
              <w:jc w:val="center"/>
              <w:rPr>
                <w:color w:val="000000"/>
                <w:sz w:val="18"/>
                <w:szCs w:val="18"/>
              </w:rPr>
            </w:pPr>
            <w:r w:rsidRPr="00342BC8">
              <w:rPr>
                <w:color w:val="000000"/>
                <w:sz w:val="18"/>
                <w:szCs w:val="18"/>
              </w:rPr>
              <w:t>0,37</w:t>
            </w:r>
          </w:p>
        </w:tc>
        <w:tc>
          <w:tcPr>
            <w:tcW w:w="623" w:type="dxa"/>
            <w:tcBorders>
              <w:top w:val="nil"/>
              <w:left w:val="nil"/>
              <w:bottom w:val="single" w:sz="4" w:space="0" w:color="000000"/>
              <w:right w:val="single" w:sz="4" w:space="0" w:color="000000"/>
            </w:tcBorders>
            <w:shd w:val="clear" w:color="000000" w:fill="FFFFFF"/>
            <w:vAlign w:val="center"/>
            <w:hideMark/>
          </w:tcPr>
          <w:p w14:paraId="3C92308D" w14:textId="77777777" w:rsidR="00B2418E" w:rsidRPr="00342BC8" w:rsidRDefault="00B2418E" w:rsidP="006F156B">
            <w:pPr>
              <w:jc w:val="center"/>
              <w:rPr>
                <w:color w:val="000000"/>
                <w:sz w:val="18"/>
                <w:szCs w:val="18"/>
              </w:rPr>
            </w:pPr>
            <w:r w:rsidRPr="00342BC8">
              <w:rPr>
                <w:color w:val="000000"/>
                <w:sz w:val="18"/>
                <w:szCs w:val="18"/>
              </w:rPr>
              <w:t>70,68</w:t>
            </w:r>
          </w:p>
        </w:tc>
        <w:tc>
          <w:tcPr>
            <w:tcW w:w="623" w:type="dxa"/>
            <w:tcBorders>
              <w:top w:val="nil"/>
              <w:left w:val="nil"/>
              <w:bottom w:val="single" w:sz="4" w:space="0" w:color="000000"/>
              <w:right w:val="single" w:sz="4" w:space="0" w:color="000000"/>
            </w:tcBorders>
            <w:shd w:val="clear" w:color="000000" w:fill="FFFFFF"/>
            <w:vAlign w:val="center"/>
            <w:hideMark/>
          </w:tcPr>
          <w:p w14:paraId="4F5D68AA" w14:textId="77777777" w:rsidR="00B2418E" w:rsidRPr="00342BC8" w:rsidRDefault="00B2418E" w:rsidP="006F156B">
            <w:pPr>
              <w:jc w:val="center"/>
              <w:rPr>
                <w:color w:val="000000"/>
                <w:sz w:val="18"/>
                <w:szCs w:val="18"/>
              </w:rPr>
            </w:pPr>
            <w:r w:rsidRPr="00342BC8">
              <w:rPr>
                <w:color w:val="000000"/>
                <w:sz w:val="18"/>
                <w:szCs w:val="18"/>
              </w:rPr>
              <w:t>69,73</w:t>
            </w:r>
          </w:p>
        </w:tc>
        <w:tc>
          <w:tcPr>
            <w:tcW w:w="623" w:type="dxa"/>
            <w:tcBorders>
              <w:top w:val="nil"/>
              <w:left w:val="nil"/>
              <w:bottom w:val="single" w:sz="4" w:space="0" w:color="000000"/>
              <w:right w:val="single" w:sz="4" w:space="0" w:color="000000"/>
            </w:tcBorders>
            <w:shd w:val="clear" w:color="000000" w:fill="FFFFFF"/>
            <w:vAlign w:val="center"/>
            <w:hideMark/>
          </w:tcPr>
          <w:p w14:paraId="4D851A9F" w14:textId="77777777" w:rsidR="00B2418E" w:rsidRPr="00342BC8" w:rsidRDefault="00B2418E" w:rsidP="006F156B">
            <w:pPr>
              <w:jc w:val="center"/>
              <w:rPr>
                <w:color w:val="000000"/>
                <w:sz w:val="18"/>
                <w:szCs w:val="18"/>
              </w:rPr>
            </w:pPr>
            <w:r w:rsidRPr="00342BC8">
              <w:rPr>
                <w:color w:val="000000"/>
                <w:sz w:val="18"/>
                <w:szCs w:val="18"/>
              </w:rPr>
              <w:t>25,60</w:t>
            </w:r>
          </w:p>
        </w:tc>
        <w:tc>
          <w:tcPr>
            <w:tcW w:w="623" w:type="dxa"/>
            <w:tcBorders>
              <w:top w:val="nil"/>
              <w:left w:val="nil"/>
              <w:bottom w:val="single" w:sz="4" w:space="0" w:color="000000"/>
              <w:right w:val="single" w:sz="4" w:space="0" w:color="000000"/>
            </w:tcBorders>
            <w:shd w:val="clear" w:color="000000" w:fill="FFFFFF"/>
            <w:vAlign w:val="center"/>
            <w:hideMark/>
          </w:tcPr>
          <w:p w14:paraId="065B2FF0" w14:textId="77777777" w:rsidR="00B2418E" w:rsidRPr="00342BC8" w:rsidRDefault="00B2418E" w:rsidP="006F156B">
            <w:pPr>
              <w:jc w:val="center"/>
              <w:rPr>
                <w:color w:val="000000"/>
                <w:sz w:val="18"/>
                <w:szCs w:val="18"/>
              </w:rPr>
            </w:pPr>
            <w:r w:rsidRPr="00342BC8">
              <w:rPr>
                <w:color w:val="000000"/>
                <w:sz w:val="18"/>
                <w:szCs w:val="18"/>
              </w:rPr>
              <w:t>25,82</w:t>
            </w:r>
          </w:p>
        </w:tc>
        <w:tc>
          <w:tcPr>
            <w:tcW w:w="714" w:type="dxa"/>
            <w:tcBorders>
              <w:top w:val="nil"/>
              <w:left w:val="nil"/>
              <w:bottom w:val="single" w:sz="4" w:space="0" w:color="000000"/>
              <w:right w:val="single" w:sz="4" w:space="0" w:color="000000"/>
            </w:tcBorders>
            <w:shd w:val="clear" w:color="000000" w:fill="FFFFFF"/>
            <w:vAlign w:val="center"/>
            <w:hideMark/>
          </w:tcPr>
          <w:p w14:paraId="734ACC6C" w14:textId="77777777" w:rsidR="00B2418E" w:rsidRPr="00342BC8" w:rsidRDefault="00B2418E" w:rsidP="006F156B">
            <w:pPr>
              <w:jc w:val="center"/>
              <w:rPr>
                <w:color w:val="000000"/>
                <w:sz w:val="18"/>
                <w:szCs w:val="18"/>
              </w:rPr>
            </w:pPr>
            <w:r w:rsidRPr="00342BC8">
              <w:rPr>
                <w:color w:val="000000"/>
                <w:sz w:val="18"/>
                <w:szCs w:val="18"/>
              </w:rPr>
              <w:t>264,63</w:t>
            </w:r>
          </w:p>
        </w:tc>
        <w:tc>
          <w:tcPr>
            <w:tcW w:w="711" w:type="dxa"/>
            <w:tcBorders>
              <w:top w:val="nil"/>
              <w:left w:val="nil"/>
              <w:bottom w:val="single" w:sz="4" w:space="0" w:color="000000"/>
              <w:right w:val="single" w:sz="4" w:space="0" w:color="000000"/>
            </w:tcBorders>
            <w:shd w:val="clear" w:color="000000" w:fill="FFFFFF"/>
            <w:vAlign w:val="center"/>
            <w:hideMark/>
          </w:tcPr>
          <w:p w14:paraId="17913AF5" w14:textId="77777777" w:rsidR="00B2418E" w:rsidRPr="00342BC8" w:rsidRDefault="00B2418E" w:rsidP="006F156B">
            <w:pPr>
              <w:jc w:val="center"/>
              <w:rPr>
                <w:color w:val="000000"/>
                <w:sz w:val="18"/>
                <w:szCs w:val="18"/>
              </w:rPr>
            </w:pPr>
            <w:r w:rsidRPr="00342BC8">
              <w:rPr>
                <w:color w:val="000000"/>
                <w:sz w:val="18"/>
                <w:szCs w:val="18"/>
              </w:rPr>
              <w:t>264,27</w:t>
            </w:r>
          </w:p>
        </w:tc>
        <w:tc>
          <w:tcPr>
            <w:tcW w:w="711" w:type="dxa"/>
            <w:tcBorders>
              <w:top w:val="nil"/>
              <w:left w:val="nil"/>
              <w:bottom w:val="single" w:sz="4" w:space="0" w:color="000000"/>
              <w:right w:val="single" w:sz="4" w:space="0" w:color="000000"/>
            </w:tcBorders>
            <w:shd w:val="clear" w:color="000000" w:fill="FFFFFF"/>
            <w:vAlign w:val="center"/>
            <w:hideMark/>
          </w:tcPr>
          <w:p w14:paraId="398F75E3" w14:textId="77777777" w:rsidR="00B2418E" w:rsidRPr="00342BC8" w:rsidRDefault="00B2418E" w:rsidP="006F156B">
            <w:pPr>
              <w:jc w:val="center"/>
              <w:rPr>
                <w:color w:val="000000"/>
                <w:sz w:val="18"/>
                <w:szCs w:val="18"/>
              </w:rPr>
            </w:pPr>
            <w:r w:rsidRPr="00342BC8">
              <w:rPr>
                <w:color w:val="000000"/>
                <w:sz w:val="18"/>
                <w:szCs w:val="18"/>
              </w:rPr>
              <w:t>220,14</w:t>
            </w:r>
          </w:p>
        </w:tc>
        <w:tc>
          <w:tcPr>
            <w:tcW w:w="711" w:type="dxa"/>
            <w:tcBorders>
              <w:top w:val="nil"/>
              <w:left w:val="nil"/>
              <w:bottom w:val="single" w:sz="4" w:space="0" w:color="000000"/>
              <w:right w:val="single" w:sz="4" w:space="0" w:color="000000"/>
            </w:tcBorders>
            <w:shd w:val="clear" w:color="000000" w:fill="FFFFFF"/>
            <w:vAlign w:val="center"/>
            <w:hideMark/>
          </w:tcPr>
          <w:p w14:paraId="4FAA57BC" w14:textId="77777777" w:rsidR="00B2418E" w:rsidRPr="00342BC8" w:rsidRDefault="00B2418E" w:rsidP="006F156B">
            <w:pPr>
              <w:jc w:val="center"/>
              <w:rPr>
                <w:color w:val="000000"/>
                <w:sz w:val="18"/>
                <w:szCs w:val="18"/>
              </w:rPr>
            </w:pPr>
            <w:r w:rsidRPr="00342BC8">
              <w:rPr>
                <w:color w:val="000000"/>
                <w:sz w:val="18"/>
                <w:szCs w:val="18"/>
              </w:rPr>
              <w:t>219,77</w:t>
            </w:r>
          </w:p>
        </w:tc>
        <w:tc>
          <w:tcPr>
            <w:tcW w:w="621" w:type="dxa"/>
            <w:tcBorders>
              <w:top w:val="nil"/>
              <w:left w:val="nil"/>
              <w:bottom w:val="single" w:sz="4" w:space="0" w:color="000000"/>
              <w:right w:val="single" w:sz="4" w:space="0" w:color="000000"/>
            </w:tcBorders>
            <w:shd w:val="clear" w:color="000000" w:fill="FFFFFF"/>
            <w:vAlign w:val="center"/>
            <w:hideMark/>
          </w:tcPr>
          <w:p w14:paraId="54F4B212" w14:textId="77777777" w:rsidR="00B2418E" w:rsidRPr="00342BC8" w:rsidRDefault="00B2418E" w:rsidP="006F156B">
            <w:pPr>
              <w:jc w:val="center"/>
              <w:rPr>
                <w:color w:val="000000"/>
                <w:sz w:val="18"/>
                <w:szCs w:val="18"/>
              </w:rPr>
            </w:pPr>
            <w:r w:rsidRPr="00342BC8">
              <w:rPr>
                <w:color w:val="000000"/>
                <w:sz w:val="18"/>
                <w:szCs w:val="18"/>
              </w:rPr>
              <w:t>44,86</w:t>
            </w:r>
          </w:p>
        </w:tc>
        <w:tc>
          <w:tcPr>
            <w:tcW w:w="621" w:type="dxa"/>
            <w:tcBorders>
              <w:top w:val="nil"/>
              <w:left w:val="nil"/>
              <w:bottom w:val="single" w:sz="4" w:space="0" w:color="000000"/>
              <w:right w:val="single" w:sz="4" w:space="0" w:color="000000"/>
            </w:tcBorders>
            <w:shd w:val="clear" w:color="000000" w:fill="FFFFFF"/>
            <w:vAlign w:val="center"/>
            <w:hideMark/>
          </w:tcPr>
          <w:p w14:paraId="4A603029" w14:textId="77777777" w:rsidR="00B2418E" w:rsidRPr="00342BC8" w:rsidRDefault="00B2418E" w:rsidP="006F156B">
            <w:pPr>
              <w:jc w:val="center"/>
              <w:rPr>
                <w:color w:val="000000"/>
                <w:sz w:val="18"/>
                <w:szCs w:val="18"/>
              </w:rPr>
            </w:pPr>
            <w:r w:rsidRPr="00342BC8">
              <w:rPr>
                <w:color w:val="000000"/>
                <w:sz w:val="18"/>
                <w:szCs w:val="18"/>
              </w:rPr>
              <w:t>44,13</w:t>
            </w:r>
          </w:p>
        </w:tc>
        <w:tc>
          <w:tcPr>
            <w:tcW w:w="787" w:type="dxa"/>
            <w:tcBorders>
              <w:top w:val="nil"/>
              <w:left w:val="nil"/>
              <w:bottom w:val="single" w:sz="4" w:space="0" w:color="000000"/>
              <w:right w:val="single" w:sz="4" w:space="0" w:color="000000"/>
            </w:tcBorders>
            <w:shd w:val="clear" w:color="000000" w:fill="FFFFFF"/>
            <w:vAlign w:val="center"/>
            <w:hideMark/>
          </w:tcPr>
          <w:p w14:paraId="672463A4" w14:textId="77777777" w:rsidR="00B2418E" w:rsidRPr="00342BC8" w:rsidRDefault="00B2418E" w:rsidP="006F156B">
            <w:pPr>
              <w:jc w:val="center"/>
              <w:rPr>
                <w:color w:val="000000"/>
                <w:sz w:val="18"/>
                <w:szCs w:val="18"/>
              </w:rPr>
            </w:pPr>
            <w:r w:rsidRPr="00342BC8">
              <w:rPr>
                <w:color w:val="000000"/>
                <w:sz w:val="18"/>
                <w:szCs w:val="18"/>
              </w:rPr>
              <w:t>8,14</w:t>
            </w:r>
          </w:p>
        </w:tc>
        <w:tc>
          <w:tcPr>
            <w:tcW w:w="786" w:type="dxa"/>
            <w:tcBorders>
              <w:top w:val="nil"/>
              <w:left w:val="nil"/>
              <w:bottom w:val="single" w:sz="4" w:space="0" w:color="000000"/>
              <w:right w:val="single" w:sz="4" w:space="0" w:color="000000"/>
            </w:tcBorders>
            <w:shd w:val="clear" w:color="000000" w:fill="FFFFFF"/>
            <w:vAlign w:val="center"/>
            <w:hideMark/>
          </w:tcPr>
          <w:p w14:paraId="7A0F871B" w14:textId="77777777" w:rsidR="00B2418E" w:rsidRPr="00342BC8" w:rsidRDefault="00B2418E" w:rsidP="006F156B">
            <w:pPr>
              <w:jc w:val="center"/>
              <w:rPr>
                <w:color w:val="000000"/>
                <w:sz w:val="18"/>
                <w:szCs w:val="18"/>
              </w:rPr>
            </w:pPr>
            <w:r w:rsidRPr="00342BC8">
              <w:rPr>
                <w:color w:val="000000"/>
                <w:sz w:val="18"/>
                <w:szCs w:val="18"/>
              </w:rPr>
              <w:t>8,14</w:t>
            </w:r>
          </w:p>
        </w:tc>
      </w:tr>
      <w:tr w:rsidR="00DE022C" w:rsidRPr="00342BC8" w14:paraId="618CAAA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D3BE75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E26B770"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2E5844CA" w14:textId="77777777" w:rsidR="00B2418E" w:rsidRPr="00342BC8" w:rsidRDefault="00B2418E" w:rsidP="006F156B">
            <w:pPr>
              <w:jc w:val="center"/>
              <w:rPr>
                <w:color w:val="000000"/>
                <w:sz w:val="18"/>
                <w:szCs w:val="18"/>
              </w:rPr>
            </w:pPr>
            <w:r w:rsidRPr="00342BC8">
              <w:rPr>
                <w:color w:val="000000"/>
                <w:sz w:val="18"/>
                <w:szCs w:val="18"/>
              </w:rPr>
              <w:t>ТК3</w:t>
            </w:r>
          </w:p>
        </w:tc>
        <w:tc>
          <w:tcPr>
            <w:tcW w:w="711" w:type="dxa"/>
            <w:tcBorders>
              <w:top w:val="nil"/>
              <w:left w:val="nil"/>
              <w:bottom w:val="single" w:sz="4" w:space="0" w:color="000000"/>
              <w:right w:val="single" w:sz="4" w:space="0" w:color="000000"/>
            </w:tcBorders>
            <w:shd w:val="clear" w:color="000000" w:fill="FFFFFF"/>
            <w:vAlign w:val="center"/>
            <w:hideMark/>
          </w:tcPr>
          <w:p w14:paraId="0B53D207"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29AD0573"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6DB6DB60"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1B0AE079" w14:textId="77777777" w:rsidR="00B2418E" w:rsidRPr="00342BC8" w:rsidRDefault="00B2418E" w:rsidP="006F156B">
            <w:pPr>
              <w:jc w:val="center"/>
              <w:rPr>
                <w:color w:val="000000"/>
                <w:sz w:val="18"/>
                <w:szCs w:val="18"/>
              </w:rPr>
            </w:pPr>
            <w:r w:rsidRPr="00342BC8">
              <w:rPr>
                <w:color w:val="000000"/>
                <w:sz w:val="18"/>
                <w:szCs w:val="18"/>
              </w:rPr>
              <w:t>225,88</w:t>
            </w:r>
          </w:p>
        </w:tc>
        <w:tc>
          <w:tcPr>
            <w:tcW w:w="915" w:type="dxa"/>
            <w:tcBorders>
              <w:top w:val="nil"/>
              <w:left w:val="nil"/>
              <w:bottom w:val="single" w:sz="4" w:space="0" w:color="000000"/>
              <w:right w:val="single" w:sz="4" w:space="0" w:color="000000"/>
            </w:tcBorders>
            <w:shd w:val="clear" w:color="000000" w:fill="FFFFFF"/>
            <w:vAlign w:val="center"/>
            <w:hideMark/>
          </w:tcPr>
          <w:p w14:paraId="0B523955" w14:textId="77777777" w:rsidR="00B2418E" w:rsidRPr="00342BC8" w:rsidRDefault="00B2418E" w:rsidP="006F156B">
            <w:pPr>
              <w:jc w:val="center"/>
              <w:rPr>
                <w:color w:val="000000"/>
                <w:sz w:val="18"/>
                <w:szCs w:val="18"/>
              </w:rPr>
            </w:pPr>
            <w:r w:rsidRPr="00342BC8">
              <w:rPr>
                <w:color w:val="000000"/>
                <w:sz w:val="18"/>
                <w:szCs w:val="18"/>
              </w:rPr>
              <w:t>-225,88</w:t>
            </w:r>
          </w:p>
        </w:tc>
        <w:tc>
          <w:tcPr>
            <w:tcW w:w="641" w:type="dxa"/>
            <w:tcBorders>
              <w:top w:val="nil"/>
              <w:left w:val="nil"/>
              <w:bottom w:val="single" w:sz="4" w:space="0" w:color="000000"/>
              <w:right w:val="single" w:sz="4" w:space="0" w:color="000000"/>
            </w:tcBorders>
            <w:shd w:val="clear" w:color="000000" w:fill="FFFFFF"/>
            <w:vAlign w:val="center"/>
            <w:hideMark/>
          </w:tcPr>
          <w:p w14:paraId="6C6E2E45" w14:textId="77777777" w:rsidR="00B2418E" w:rsidRPr="00342BC8" w:rsidRDefault="00B2418E" w:rsidP="006F156B">
            <w:pPr>
              <w:jc w:val="center"/>
              <w:rPr>
                <w:color w:val="000000"/>
                <w:sz w:val="18"/>
                <w:szCs w:val="18"/>
              </w:rPr>
            </w:pPr>
            <w:r w:rsidRPr="00342BC8">
              <w:rPr>
                <w:color w:val="000000"/>
                <w:sz w:val="18"/>
                <w:szCs w:val="18"/>
              </w:rPr>
              <w:t>0,53</w:t>
            </w:r>
          </w:p>
        </w:tc>
        <w:tc>
          <w:tcPr>
            <w:tcW w:w="634" w:type="dxa"/>
            <w:tcBorders>
              <w:top w:val="nil"/>
              <w:left w:val="nil"/>
              <w:bottom w:val="single" w:sz="4" w:space="0" w:color="000000"/>
              <w:right w:val="single" w:sz="4" w:space="0" w:color="000000"/>
            </w:tcBorders>
            <w:shd w:val="clear" w:color="000000" w:fill="FFFFFF"/>
            <w:vAlign w:val="center"/>
            <w:hideMark/>
          </w:tcPr>
          <w:p w14:paraId="59F1F657" w14:textId="77777777" w:rsidR="00B2418E" w:rsidRPr="00342BC8" w:rsidRDefault="00B2418E" w:rsidP="006F156B">
            <w:pPr>
              <w:jc w:val="center"/>
              <w:rPr>
                <w:color w:val="000000"/>
                <w:sz w:val="18"/>
                <w:szCs w:val="18"/>
              </w:rPr>
            </w:pPr>
            <w:r w:rsidRPr="00342BC8">
              <w:rPr>
                <w:color w:val="000000"/>
                <w:sz w:val="18"/>
                <w:szCs w:val="18"/>
              </w:rPr>
              <w:t>0,53</w:t>
            </w:r>
          </w:p>
        </w:tc>
        <w:tc>
          <w:tcPr>
            <w:tcW w:w="623" w:type="dxa"/>
            <w:tcBorders>
              <w:top w:val="nil"/>
              <w:left w:val="nil"/>
              <w:bottom w:val="single" w:sz="4" w:space="0" w:color="000000"/>
              <w:right w:val="single" w:sz="4" w:space="0" w:color="000000"/>
            </w:tcBorders>
            <w:shd w:val="clear" w:color="000000" w:fill="FFFFFF"/>
            <w:vAlign w:val="center"/>
            <w:hideMark/>
          </w:tcPr>
          <w:p w14:paraId="32844963" w14:textId="77777777" w:rsidR="00B2418E" w:rsidRPr="00342BC8" w:rsidRDefault="00B2418E" w:rsidP="006F156B">
            <w:pPr>
              <w:jc w:val="center"/>
              <w:rPr>
                <w:color w:val="000000"/>
                <w:sz w:val="18"/>
                <w:szCs w:val="18"/>
              </w:rPr>
            </w:pPr>
            <w:r w:rsidRPr="00342BC8">
              <w:rPr>
                <w:color w:val="000000"/>
                <w:sz w:val="18"/>
                <w:szCs w:val="18"/>
              </w:rPr>
              <w:t>71,76</w:t>
            </w:r>
          </w:p>
        </w:tc>
        <w:tc>
          <w:tcPr>
            <w:tcW w:w="623" w:type="dxa"/>
            <w:tcBorders>
              <w:top w:val="nil"/>
              <w:left w:val="nil"/>
              <w:bottom w:val="single" w:sz="4" w:space="0" w:color="000000"/>
              <w:right w:val="single" w:sz="4" w:space="0" w:color="000000"/>
            </w:tcBorders>
            <w:shd w:val="clear" w:color="000000" w:fill="FFFFFF"/>
            <w:vAlign w:val="center"/>
            <w:hideMark/>
          </w:tcPr>
          <w:p w14:paraId="18003661" w14:textId="77777777" w:rsidR="00B2418E" w:rsidRPr="00342BC8" w:rsidRDefault="00B2418E" w:rsidP="006F156B">
            <w:pPr>
              <w:jc w:val="center"/>
              <w:rPr>
                <w:color w:val="000000"/>
                <w:sz w:val="18"/>
                <w:szCs w:val="18"/>
              </w:rPr>
            </w:pPr>
            <w:r w:rsidRPr="00342BC8">
              <w:rPr>
                <w:color w:val="000000"/>
                <w:sz w:val="18"/>
                <w:szCs w:val="18"/>
              </w:rPr>
              <w:t>70,68</w:t>
            </w:r>
          </w:p>
        </w:tc>
        <w:tc>
          <w:tcPr>
            <w:tcW w:w="623" w:type="dxa"/>
            <w:tcBorders>
              <w:top w:val="nil"/>
              <w:left w:val="nil"/>
              <w:bottom w:val="single" w:sz="4" w:space="0" w:color="000000"/>
              <w:right w:val="single" w:sz="4" w:space="0" w:color="000000"/>
            </w:tcBorders>
            <w:shd w:val="clear" w:color="000000" w:fill="FFFFFF"/>
            <w:vAlign w:val="center"/>
            <w:hideMark/>
          </w:tcPr>
          <w:p w14:paraId="5B32F1CA" w14:textId="77777777" w:rsidR="00B2418E" w:rsidRPr="00342BC8" w:rsidRDefault="00B2418E" w:rsidP="006F156B">
            <w:pPr>
              <w:jc w:val="center"/>
              <w:rPr>
                <w:color w:val="000000"/>
                <w:sz w:val="18"/>
                <w:szCs w:val="18"/>
              </w:rPr>
            </w:pPr>
            <w:r w:rsidRPr="00342BC8">
              <w:rPr>
                <w:color w:val="000000"/>
                <w:sz w:val="18"/>
                <w:szCs w:val="18"/>
              </w:rPr>
              <w:t>25,82</w:t>
            </w:r>
          </w:p>
        </w:tc>
        <w:tc>
          <w:tcPr>
            <w:tcW w:w="623" w:type="dxa"/>
            <w:tcBorders>
              <w:top w:val="nil"/>
              <w:left w:val="nil"/>
              <w:bottom w:val="single" w:sz="4" w:space="0" w:color="000000"/>
              <w:right w:val="single" w:sz="4" w:space="0" w:color="000000"/>
            </w:tcBorders>
            <w:shd w:val="clear" w:color="000000" w:fill="FFFFFF"/>
            <w:vAlign w:val="center"/>
            <w:hideMark/>
          </w:tcPr>
          <w:p w14:paraId="4C72C852" w14:textId="77777777" w:rsidR="00B2418E" w:rsidRPr="00342BC8" w:rsidRDefault="00B2418E" w:rsidP="006F156B">
            <w:pPr>
              <w:jc w:val="center"/>
              <w:rPr>
                <w:color w:val="000000"/>
                <w:sz w:val="18"/>
                <w:szCs w:val="18"/>
              </w:rPr>
            </w:pPr>
            <w:r w:rsidRPr="00342BC8">
              <w:rPr>
                <w:color w:val="000000"/>
                <w:sz w:val="18"/>
                <w:szCs w:val="18"/>
              </w:rPr>
              <w:t>25,84</w:t>
            </w:r>
          </w:p>
        </w:tc>
        <w:tc>
          <w:tcPr>
            <w:tcW w:w="714" w:type="dxa"/>
            <w:tcBorders>
              <w:top w:val="nil"/>
              <w:left w:val="nil"/>
              <w:bottom w:val="single" w:sz="4" w:space="0" w:color="000000"/>
              <w:right w:val="single" w:sz="4" w:space="0" w:color="000000"/>
            </w:tcBorders>
            <w:shd w:val="clear" w:color="000000" w:fill="FFFFFF"/>
            <w:vAlign w:val="center"/>
            <w:hideMark/>
          </w:tcPr>
          <w:p w14:paraId="6A7BC7E1" w14:textId="77777777" w:rsidR="00B2418E" w:rsidRPr="00342BC8" w:rsidRDefault="00B2418E" w:rsidP="006F156B">
            <w:pPr>
              <w:jc w:val="center"/>
              <w:rPr>
                <w:color w:val="000000"/>
                <w:sz w:val="18"/>
                <w:szCs w:val="18"/>
              </w:rPr>
            </w:pPr>
            <w:r w:rsidRPr="00342BC8">
              <w:rPr>
                <w:color w:val="000000"/>
                <w:sz w:val="18"/>
                <w:szCs w:val="18"/>
              </w:rPr>
              <w:t>265,16</w:t>
            </w:r>
          </w:p>
        </w:tc>
        <w:tc>
          <w:tcPr>
            <w:tcW w:w="711" w:type="dxa"/>
            <w:tcBorders>
              <w:top w:val="nil"/>
              <w:left w:val="nil"/>
              <w:bottom w:val="single" w:sz="4" w:space="0" w:color="000000"/>
              <w:right w:val="single" w:sz="4" w:space="0" w:color="000000"/>
            </w:tcBorders>
            <w:shd w:val="clear" w:color="000000" w:fill="FFFFFF"/>
            <w:vAlign w:val="center"/>
            <w:hideMark/>
          </w:tcPr>
          <w:p w14:paraId="29AFF7A1" w14:textId="77777777" w:rsidR="00B2418E" w:rsidRPr="00342BC8" w:rsidRDefault="00B2418E" w:rsidP="006F156B">
            <w:pPr>
              <w:jc w:val="center"/>
              <w:rPr>
                <w:color w:val="000000"/>
                <w:sz w:val="18"/>
                <w:szCs w:val="18"/>
              </w:rPr>
            </w:pPr>
            <w:r w:rsidRPr="00342BC8">
              <w:rPr>
                <w:color w:val="000000"/>
                <w:sz w:val="18"/>
                <w:szCs w:val="18"/>
              </w:rPr>
              <w:t>264,63</w:t>
            </w:r>
          </w:p>
        </w:tc>
        <w:tc>
          <w:tcPr>
            <w:tcW w:w="711" w:type="dxa"/>
            <w:tcBorders>
              <w:top w:val="nil"/>
              <w:left w:val="nil"/>
              <w:bottom w:val="single" w:sz="4" w:space="0" w:color="000000"/>
              <w:right w:val="single" w:sz="4" w:space="0" w:color="000000"/>
            </w:tcBorders>
            <w:shd w:val="clear" w:color="000000" w:fill="FFFFFF"/>
            <w:vAlign w:val="center"/>
            <w:hideMark/>
          </w:tcPr>
          <w:p w14:paraId="5EBB9CC0" w14:textId="77777777" w:rsidR="00B2418E" w:rsidRPr="00342BC8" w:rsidRDefault="00B2418E" w:rsidP="006F156B">
            <w:pPr>
              <w:jc w:val="center"/>
              <w:rPr>
                <w:color w:val="000000"/>
                <w:sz w:val="18"/>
                <w:szCs w:val="18"/>
              </w:rPr>
            </w:pPr>
            <w:r w:rsidRPr="00342BC8">
              <w:rPr>
                <w:color w:val="000000"/>
                <w:sz w:val="18"/>
                <w:szCs w:val="18"/>
              </w:rPr>
              <w:t>219,77</w:t>
            </w:r>
          </w:p>
        </w:tc>
        <w:tc>
          <w:tcPr>
            <w:tcW w:w="711" w:type="dxa"/>
            <w:tcBorders>
              <w:top w:val="nil"/>
              <w:left w:val="nil"/>
              <w:bottom w:val="single" w:sz="4" w:space="0" w:color="000000"/>
              <w:right w:val="single" w:sz="4" w:space="0" w:color="000000"/>
            </w:tcBorders>
            <w:shd w:val="clear" w:color="000000" w:fill="FFFFFF"/>
            <w:vAlign w:val="center"/>
            <w:hideMark/>
          </w:tcPr>
          <w:p w14:paraId="5E79539B" w14:textId="77777777" w:rsidR="00B2418E" w:rsidRPr="00342BC8" w:rsidRDefault="00B2418E" w:rsidP="006F156B">
            <w:pPr>
              <w:jc w:val="center"/>
              <w:rPr>
                <w:color w:val="000000"/>
                <w:sz w:val="18"/>
                <w:szCs w:val="18"/>
              </w:rPr>
            </w:pPr>
            <w:r w:rsidRPr="00342BC8">
              <w:rPr>
                <w:color w:val="000000"/>
                <w:sz w:val="18"/>
                <w:szCs w:val="18"/>
              </w:rPr>
              <w:t>219,24</w:t>
            </w:r>
          </w:p>
        </w:tc>
        <w:tc>
          <w:tcPr>
            <w:tcW w:w="621" w:type="dxa"/>
            <w:tcBorders>
              <w:top w:val="nil"/>
              <w:left w:val="nil"/>
              <w:bottom w:val="single" w:sz="4" w:space="0" w:color="000000"/>
              <w:right w:val="single" w:sz="4" w:space="0" w:color="000000"/>
            </w:tcBorders>
            <w:shd w:val="clear" w:color="000000" w:fill="FFFFFF"/>
            <w:vAlign w:val="center"/>
            <w:hideMark/>
          </w:tcPr>
          <w:p w14:paraId="6F8943B0" w14:textId="77777777" w:rsidR="00B2418E" w:rsidRPr="00342BC8" w:rsidRDefault="00B2418E" w:rsidP="006F156B">
            <w:pPr>
              <w:jc w:val="center"/>
              <w:rPr>
                <w:color w:val="000000"/>
                <w:sz w:val="18"/>
                <w:szCs w:val="18"/>
              </w:rPr>
            </w:pPr>
            <w:r w:rsidRPr="00342BC8">
              <w:rPr>
                <w:color w:val="000000"/>
                <w:sz w:val="18"/>
                <w:szCs w:val="18"/>
              </w:rPr>
              <w:t>45,92</w:t>
            </w:r>
          </w:p>
        </w:tc>
        <w:tc>
          <w:tcPr>
            <w:tcW w:w="621" w:type="dxa"/>
            <w:tcBorders>
              <w:top w:val="nil"/>
              <w:left w:val="nil"/>
              <w:bottom w:val="single" w:sz="4" w:space="0" w:color="000000"/>
              <w:right w:val="single" w:sz="4" w:space="0" w:color="000000"/>
            </w:tcBorders>
            <w:shd w:val="clear" w:color="000000" w:fill="FFFFFF"/>
            <w:vAlign w:val="center"/>
            <w:hideMark/>
          </w:tcPr>
          <w:p w14:paraId="7FF6A3BB" w14:textId="77777777" w:rsidR="00B2418E" w:rsidRPr="00342BC8" w:rsidRDefault="00B2418E" w:rsidP="006F156B">
            <w:pPr>
              <w:jc w:val="center"/>
              <w:rPr>
                <w:color w:val="000000"/>
                <w:sz w:val="18"/>
                <w:szCs w:val="18"/>
              </w:rPr>
            </w:pPr>
            <w:r w:rsidRPr="00342BC8">
              <w:rPr>
                <w:color w:val="000000"/>
                <w:sz w:val="18"/>
                <w:szCs w:val="18"/>
              </w:rPr>
              <w:t>44,86</w:t>
            </w:r>
          </w:p>
        </w:tc>
        <w:tc>
          <w:tcPr>
            <w:tcW w:w="787" w:type="dxa"/>
            <w:tcBorders>
              <w:top w:val="nil"/>
              <w:left w:val="nil"/>
              <w:bottom w:val="single" w:sz="4" w:space="0" w:color="000000"/>
              <w:right w:val="single" w:sz="4" w:space="0" w:color="000000"/>
            </w:tcBorders>
            <w:shd w:val="clear" w:color="000000" w:fill="FFFFFF"/>
            <w:vAlign w:val="center"/>
            <w:hideMark/>
          </w:tcPr>
          <w:p w14:paraId="33F4333F" w14:textId="77777777" w:rsidR="00B2418E" w:rsidRPr="00342BC8" w:rsidRDefault="00B2418E" w:rsidP="006F156B">
            <w:pPr>
              <w:jc w:val="center"/>
              <w:rPr>
                <w:color w:val="000000"/>
                <w:sz w:val="18"/>
                <w:szCs w:val="18"/>
              </w:rPr>
            </w:pPr>
            <w:r w:rsidRPr="00342BC8">
              <w:rPr>
                <w:color w:val="000000"/>
                <w:sz w:val="18"/>
                <w:szCs w:val="18"/>
              </w:rPr>
              <w:t>9,75</w:t>
            </w:r>
          </w:p>
        </w:tc>
        <w:tc>
          <w:tcPr>
            <w:tcW w:w="786" w:type="dxa"/>
            <w:tcBorders>
              <w:top w:val="nil"/>
              <w:left w:val="nil"/>
              <w:bottom w:val="single" w:sz="4" w:space="0" w:color="000000"/>
              <w:right w:val="single" w:sz="4" w:space="0" w:color="000000"/>
            </w:tcBorders>
            <w:shd w:val="clear" w:color="000000" w:fill="FFFFFF"/>
            <w:vAlign w:val="center"/>
            <w:hideMark/>
          </w:tcPr>
          <w:p w14:paraId="3A5ECA89" w14:textId="77777777" w:rsidR="00B2418E" w:rsidRPr="00342BC8" w:rsidRDefault="00B2418E" w:rsidP="006F156B">
            <w:pPr>
              <w:jc w:val="center"/>
              <w:rPr>
                <w:color w:val="000000"/>
                <w:sz w:val="18"/>
                <w:szCs w:val="18"/>
              </w:rPr>
            </w:pPr>
            <w:r w:rsidRPr="00342BC8">
              <w:rPr>
                <w:color w:val="000000"/>
                <w:sz w:val="18"/>
                <w:szCs w:val="18"/>
              </w:rPr>
              <w:t>9,75</w:t>
            </w:r>
          </w:p>
        </w:tc>
      </w:tr>
      <w:tr w:rsidR="00DE022C" w:rsidRPr="00342BC8" w14:paraId="6D597DF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C7BD46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59090C4"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760E9A1F" w14:textId="77777777" w:rsidR="00B2418E" w:rsidRPr="00342BC8" w:rsidRDefault="00B2418E" w:rsidP="006F156B">
            <w:pPr>
              <w:jc w:val="center"/>
              <w:rPr>
                <w:color w:val="000000"/>
                <w:sz w:val="18"/>
                <w:szCs w:val="18"/>
              </w:rPr>
            </w:pPr>
            <w:r w:rsidRPr="00342BC8">
              <w:rPr>
                <w:color w:val="000000"/>
                <w:sz w:val="18"/>
                <w:szCs w:val="18"/>
              </w:rPr>
              <w:t>ТК5А</w:t>
            </w:r>
          </w:p>
        </w:tc>
        <w:tc>
          <w:tcPr>
            <w:tcW w:w="711" w:type="dxa"/>
            <w:tcBorders>
              <w:top w:val="nil"/>
              <w:left w:val="nil"/>
              <w:bottom w:val="single" w:sz="4" w:space="0" w:color="000000"/>
              <w:right w:val="single" w:sz="4" w:space="0" w:color="000000"/>
            </w:tcBorders>
            <w:shd w:val="clear" w:color="000000" w:fill="FFFFFF"/>
            <w:vAlign w:val="center"/>
            <w:hideMark/>
          </w:tcPr>
          <w:p w14:paraId="293B9F2F"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6F5694BB"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6794AEC9"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4E0241BD" w14:textId="77777777" w:rsidR="00B2418E" w:rsidRPr="00342BC8" w:rsidRDefault="00B2418E" w:rsidP="006F156B">
            <w:pPr>
              <w:jc w:val="center"/>
              <w:rPr>
                <w:color w:val="000000"/>
                <w:sz w:val="18"/>
                <w:szCs w:val="18"/>
              </w:rPr>
            </w:pPr>
            <w:r w:rsidRPr="00342BC8">
              <w:rPr>
                <w:color w:val="000000"/>
                <w:sz w:val="18"/>
                <w:szCs w:val="18"/>
              </w:rPr>
              <w:t>186,68</w:t>
            </w:r>
          </w:p>
        </w:tc>
        <w:tc>
          <w:tcPr>
            <w:tcW w:w="915" w:type="dxa"/>
            <w:tcBorders>
              <w:top w:val="nil"/>
              <w:left w:val="nil"/>
              <w:bottom w:val="single" w:sz="4" w:space="0" w:color="000000"/>
              <w:right w:val="single" w:sz="4" w:space="0" w:color="000000"/>
            </w:tcBorders>
            <w:shd w:val="clear" w:color="000000" w:fill="FFFFFF"/>
            <w:vAlign w:val="center"/>
            <w:hideMark/>
          </w:tcPr>
          <w:p w14:paraId="47A0DF01" w14:textId="77777777" w:rsidR="00B2418E" w:rsidRPr="00342BC8" w:rsidRDefault="00B2418E" w:rsidP="006F156B">
            <w:pPr>
              <w:jc w:val="center"/>
              <w:rPr>
                <w:color w:val="000000"/>
                <w:sz w:val="18"/>
                <w:szCs w:val="18"/>
              </w:rPr>
            </w:pPr>
            <w:r w:rsidRPr="00342BC8">
              <w:rPr>
                <w:color w:val="000000"/>
                <w:sz w:val="18"/>
                <w:szCs w:val="18"/>
              </w:rPr>
              <w:t>-186,68</w:t>
            </w:r>
          </w:p>
        </w:tc>
        <w:tc>
          <w:tcPr>
            <w:tcW w:w="641" w:type="dxa"/>
            <w:tcBorders>
              <w:top w:val="nil"/>
              <w:left w:val="nil"/>
              <w:bottom w:val="single" w:sz="4" w:space="0" w:color="000000"/>
              <w:right w:val="single" w:sz="4" w:space="0" w:color="000000"/>
            </w:tcBorders>
            <w:shd w:val="clear" w:color="000000" w:fill="FFFFFF"/>
            <w:vAlign w:val="center"/>
            <w:hideMark/>
          </w:tcPr>
          <w:p w14:paraId="0198000F"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3F46F8FF" w14:textId="77777777" w:rsidR="00B2418E" w:rsidRPr="00342BC8" w:rsidRDefault="00B2418E" w:rsidP="006F156B">
            <w:pPr>
              <w:jc w:val="center"/>
              <w:rPr>
                <w:color w:val="000000"/>
                <w:sz w:val="18"/>
                <w:szCs w:val="18"/>
              </w:rPr>
            </w:pPr>
            <w:r w:rsidRPr="00342BC8">
              <w:rPr>
                <w:color w:val="000000"/>
                <w:sz w:val="18"/>
                <w:szCs w:val="18"/>
              </w:rPr>
              <w:t>0,12</w:t>
            </w:r>
          </w:p>
        </w:tc>
        <w:tc>
          <w:tcPr>
            <w:tcW w:w="623" w:type="dxa"/>
            <w:tcBorders>
              <w:top w:val="nil"/>
              <w:left w:val="nil"/>
              <w:bottom w:val="single" w:sz="4" w:space="0" w:color="000000"/>
              <w:right w:val="single" w:sz="4" w:space="0" w:color="000000"/>
            </w:tcBorders>
            <w:shd w:val="clear" w:color="000000" w:fill="FFFFFF"/>
            <w:vAlign w:val="center"/>
            <w:hideMark/>
          </w:tcPr>
          <w:p w14:paraId="20CB154C" w14:textId="77777777" w:rsidR="00B2418E" w:rsidRPr="00342BC8" w:rsidRDefault="00B2418E" w:rsidP="006F156B">
            <w:pPr>
              <w:jc w:val="center"/>
              <w:rPr>
                <w:color w:val="000000"/>
                <w:sz w:val="18"/>
                <w:szCs w:val="18"/>
              </w:rPr>
            </w:pPr>
            <w:r w:rsidRPr="00342BC8">
              <w:rPr>
                <w:color w:val="000000"/>
                <w:sz w:val="18"/>
                <w:szCs w:val="18"/>
              </w:rPr>
              <w:t>69,73</w:t>
            </w:r>
          </w:p>
        </w:tc>
        <w:tc>
          <w:tcPr>
            <w:tcW w:w="623" w:type="dxa"/>
            <w:tcBorders>
              <w:top w:val="nil"/>
              <w:left w:val="nil"/>
              <w:bottom w:val="single" w:sz="4" w:space="0" w:color="000000"/>
              <w:right w:val="single" w:sz="4" w:space="0" w:color="000000"/>
            </w:tcBorders>
            <w:shd w:val="clear" w:color="000000" w:fill="FFFFFF"/>
            <w:vAlign w:val="center"/>
            <w:hideMark/>
          </w:tcPr>
          <w:p w14:paraId="29FCCE91" w14:textId="77777777" w:rsidR="00B2418E" w:rsidRPr="00342BC8" w:rsidRDefault="00B2418E" w:rsidP="006F156B">
            <w:pPr>
              <w:jc w:val="center"/>
              <w:rPr>
                <w:color w:val="000000"/>
                <w:sz w:val="18"/>
                <w:szCs w:val="18"/>
              </w:rPr>
            </w:pPr>
            <w:r w:rsidRPr="00342BC8">
              <w:rPr>
                <w:color w:val="000000"/>
                <w:sz w:val="18"/>
                <w:szCs w:val="18"/>
              </w:rPr>
              <w:t>71,35</w:t>
            </w:r>
          </w:p>
        </w:tc>
        <w:tc>
          <w:tcPr>
            <w:tcW w:w="623" w:type="dxa"/>
            <w:tcBorders>
              <w:top w:val="nil"/>
              <w:left w:val="nil"/>
              <w:bottom w:val="single" w:sz="4" w:space="0" w:color="000000"/>
              <w:right w:val="single" w:sz="4" w:space="0" w:color="000000"/>
            </w:tcBorders>
            <w:shd w:val="clear" w:color="000000" w:fill="FFFFFF"/>
            <w:vAlign w:val="center"/>
            <w:hideMark/>
          </w:tcPr>
          <w:p w14:paraId="628D4EDD" w14:textId="77777777" w:rsidR="00B2418E" w:rsidRPr="00342BC8" w:rsidRDefault="00B2418E" w:rsidP="006F156B">
            <w:pPr>
              <w:jc w:val="center"/>
              <w:rPr>
                <w:color w:val="000000"/>
                <w:sz w:val="18"/>
                <w:szCs w:val="18"/>
              </w:rPr>
            </w:pPr>
            <w:r w:rsidRPr="00342BC8">
              <w:rPr>
                <w:color w:val="000000"/>
                <w:sz w:val="18"/>
                <w:szCs w:val="18"/>
              </w:rPr>
              <w:t>27,46</w:t>
            </w:r>
          </w:p>
        </w:tc>
        <w:tc>
          <w:tcPr>
            <w:tcW w:w="623" w:type="dxa"/>
            <w:tcBorders>
              <w:top w:val="nil"/>
              <w:left w:val="nil"/>
              <w:bottom w:val="single" w:sz="4" w:space="0" w:color="000000"/>
              <w:right w:val="single" w:sz="4" w:space="0" w:color="000000"/>
            </w:tcBorders>
            <w:shd w:val="clear" w:color="000000" w:fill="FFFFFF"/>
            <w:vAlign w:val="center"/>
            <w:hideMark/>
          </w:tcPr>
          <w:p w14:paraId="62176B58" w14:textId="77777777" w:rsidR="00B2418E" w:rsidRPr="00342BC8" w:rsidRDefault="00B2418E" w:rsidP="006F156B">
            <w:pPr>
              <w:jc w:val="center"/>
              <w:rPr>
                <w:color w:val="000000"/>
                <w:sz w:val="18"/>
                <w:szCs w:val="18"/>
              </w:rPr>
            </w:pPr>
            <w:r w:rsidRPr="00342BC8">
              <w:rPr>
                <w:color w:val="000000"/>
                <w:sz w:val="18"/>
                <w:szCs w:val="18"/>
              </w:rPr>
              <w:t>25,60</w:t>
            </w:r>
          </w:p>
        </w:tc>
        <w:tc>
          <w:tcPr>
            <w:tcW w:w="714" w:type="dxa"/>
            <w:tcBorders>
              <w:top w:val="nil"/>
              <w:left w:val="nil"/>
              <w:bottom w:val="single" w:sz="4" w:space="0" w:color="000000"/>
              <w:right w:val="single" w:sz="4" w:space="0" w:color="000000"/>
            </w:tcBorders>
            <w:shd w:val="clear" w:color="000000" w:fill="FFFFFF"/>
            <w:vAlign w:val="center"/>
            <w:hideMark/>
          </w:tcPr>
          <w:p w14:paraId="377E00DC" w14:textId="77777777" w:rsidR="00B2418E" w:rsidRPr="00342BC8" w:rsidRDefault="00B2418E" w:rsidP="006F156B">
            <w:pPr>
              <w:jc w:val="center"/>
              <w:rPr>
                <w:color w:val="000000"/>
                <w:sz w:val="18"/>
                <w:szCs w:val="18"/>
              </w:rPr>
            </w:pPr>
            <w:r w:rsidRPr="00342BC8">
              <w:rPr>
                <w:color w:val="000000"/>
                <w:sz w:val="18"/>
                <w:szCs w:val="18"/>
              </w:rPr>
              <w:t>264,27</w:t>
            </w:r>
          </w:p>
        </w:tc>
        <w:tc>
          <w:tcPr>
            <w:tcW w:w="711" w:type="dxa"/>
            <w:tcBorders>
              <w:top w:val="nil"/>
              <w:left w:val="nil"/>
              <w:bottom w:val="single" w:sz="4" w:space="0" w:color="000000"/>
              <w:right w:val="single" w:sz="4" w:space="0" w:color="000000"/>
            </w:tcBorders>
            <w:shd w:val="clear" w:color="000000" w:fill="FFFFFF"/>
            <w:vAlign w:val="center"/>
            <w:hideMark/>
          </w:tcPr>
          <w:p w14:paraId="77F3D55B" w14:textId="77777777" w:rsidR="00B2418E" w:rsidRPr="00342BC8" w:rsidRDefault="00B2418E" w:rsidP="006F156B">
            <w:pPr>
              <w:jc w:val="center"/>
              <w:rPr>
                <w:color w:val="000000"/>
                <w:sz w:val="18"/>
                <w:szCs w:val="18"/>
              </w:rPr>
            </w:pPr>
            <w:r w:rsidRPr="00342BC8">
              <w:rPr>
                <w:color w:val="000000"/>
                <w:sz w:val="18"/>
                <w:szCs w:val="18"/>
              </w:rPr>
              <w:t>264,15</w:t>
            </w:r>
          </w:p>
        </w:tc>
        <w:tc>
          <w:tcPr>
            <w:tcW w:w="711" w:type="dxa"/>
            <w:tcBorders>
              <w:top w:val="nil"/>
              <w:left w:val="nil"/>
              <w:bottom w:val="single" w:sz="4" w:space="0" w:color="000000"/>
              <w:right w:val="single" w:sz="4" w:space="0" w:color="000000"/>
            </w:tcBorders>
            <w:shd w:val="clear" w:color="000000" w:fill="FFFFFF"/>
            <w:vAlign w:val="center"/>
            <w:hideMark/>
          </w:tcPr>
          <w:p w14:paraId="604CF14D" w14:textId="77777777" w:rsidR="00B2418E" w:rsidRPr="00342BC8" w:rsidRDefault="00B2418E" w:rsidP="006F156B">
            <w:pPr>
              <w:jc w:val="center"/>
              <w:rPr>
                <w:color w:val="000000"/>
                <w:sz w:val="18"/>
                <w:szCs w:val="18"/>
              </w:rPr>
            </w:pPr>
            <w:r w:rsidRPr="00342BC8">
              <w:rPr>
                <w:color w:val="000000"/>
                <w:sz w:val="18"/>
                <w:szCs w:val="18"/>
              </w:rPr>
              <w:t>220,26</w:t>
            </w:r>
          </w:p>
        </w:tc>
        <w:tc>
          <w:tcPr>
            <w:tcW w:w="711" w:type="dxa"/>
            <w:tcBorders>
              <w:top w:val="nil"/>
              <w:left w:val="nil"/>
              <w:bottom w:val="single" w:sz="4" w:space="0" w:color="000000"/>
              <w:right w:val="single" w:sz="4" w:space="0" w:color="000000"/>
            </w:tcBorders>
            <w:shd w:val="clear" w:color="000000" w:fill="FFFFFF"/>
            <w:vAlign w:val="center"/>
            <w:hideMark/>
          </w:tcPr>
          <w:p w14:paraId="02D210E3" w14:textId="77777777" w:rsidR="00B2418E" w:rsidRPr="00342BC8" w:rsidRDefault="00B2418E" w:rsidP="006F156B">
            <w:pPr>
              <w:jc w:val="center"/>
              <w:rPr>
                <w:color w:val="000000"/>
                <w:sz w:val="18"/>
                <w:szCs w:val="18"/>
              </w:rPr>
            </w:pPr>
            <w:r w:rsidRPr="00342BC8">
              <w:rPr>
                <w:color w:val="000000"/>
                <w:sz w:val="18"/>
                <w:szCs w:val="18"/>
              </w:rPr>
              <w:t>220,14</w:t>
            </w:r>
          </w:p>
        </w:tc>
        <w:tc>
          <w:tcPr>
            <w:tcW w:w="621" w:type="dxa"/>
            <w:tcBorders>
              <w:top w:val="nil"/>
              <w:left w:val="nil"/>
              <w:bottom w:val="single" w:sz="4" w:space="0" w:color="000000"/>
              <w:right w:val="single" w:sz="4" w:space="0" w:color="000000"/>
            </w:tcBorders>
            <w:shd w:val="clear" w:color="000000" w:fill="FFFFFF"/>
            <w:vAlign w:val="center"/>
            <w:hideMark/>
          </w:tcPr>
          <w:p w14:paraId="4FDE75E2" w14:textId="77777777" w:rsidR="00B2418E" w:rsidRPr="00342BC8" w:rsidRDefault="00B2418E" w:rsidP="006F156B">
            <w:pPr>
              <w:jc w:val="center"/>
              <w:rPr>
                <w:color w:val="000000"/>
                <w:sz w:val="18"/>
                <w:szCs w:val="18"/>
              </w:rPr>
            </w:pPr>
            <w:r w:rsidRPr="00342BC8">
              <w:rPr>
                <w:color w:val="000000"/>
                <w:sz w:val="18"/>
                <w:szCs w:val="18"/>
              </w:rPr>
              <w:t>44,13</w:t>
            </w:r>
          </w:p>
        </w:tc>
        <w:tc>
          <w:tcPr>
            <w:tcW w:w="621" w:type="dxa"/>
            <w:tcBorders>
              <w:top w:val="nil"/>
              <w:left w:val="nil"/>
              <w:bottom w:val="single" w:sz="4" w:space="0" w:color="000000"/>
              <w:right w:val="single" w:sz="4" w:space="0" w:color="000000"/>
            </w:tcBorders>
            <w:shd w:val="clear" w:color="000000" w:fill="FFFFFF"/>
            <w:vAlign w:val="center"/>
            <w:hideMark/>
          </w:tcPr>
          <w:p w14:paraId="245D3965" w14:textId="77777777" w:rsidR="00B2418E" w:rsidRPr="00342BC8" w:rsidRDefault="00B2418E" w:rsidP="006F156B">
            <w:pPr>
              <w:jc w:val="center"/>
              <w:rPr>
                <w:color w:val="000000"/>
                <w:sz w:val="18"/>
                <w:szCs w:val="18"/>
              </w:rPr>
            </w:pPr>
            <w:r w:rsidRPr="00342BC8">
              <w:rPr>
                <w:color w:val="000000"/>
                <w:sz w:val="18"/>
                <w:szCs w:val="18"/>
              </w:rPr>
              <w:t>43,89</w:t>
            </w:r>
          </w:p>
        </w:tc>
        <w:tc>
          <w:tcPr>
            <w:tcW w:w="787" w:type="dxa"/>
            <w:tcBorders>
              <w:top w:val="nil"/>
              <w:left w:val="nil"/>
              <w:bottom w:val="single" w:sz="4" w:space="0" w:color="000000"/>
              <w:right w:val="single" w:sz="4" w:space="0" w:color="000000"/>
            </w:tcBorders>
            <w:shd w:val="clear" w:color="000000" w:fill="FFFFFF"/>
            <w:vAlign w:val="center"/>
            <w:hideMark/>
          </w:tcPr>
          <w:p w14:paraId="276F9D74" w14:textId="77777777" w:rsidR="00B2418E" w:rsidRPr="00342BC8" w:rsidRDefault="00B2418E" w:rsidP="006F156B">
            <w:pPr>
              <w:jc w:val="center"/>
              <w:rPr>
                <w:color w:val="000000"/>
                <w:sz w:val="18"/>
                <w:szCs w:val="18"/>
              </w:rPr>
            </w:pPr>
            <w:r w:rsidRPr="00342BC8">
              <w:rPr>
                <w:color w:val="000000"/>
                <w:sz w:val="18"/>
                <w:szCs w:val="18"/>
              </w:rPr>
              <w:t>6,67</w:t>
            </w:r>
          </w:p>
        </w:tc>
        <w:tc>
          <w:tcPr>
            <w:tcW w:w="786" w:type="dxa"/>
            <w:tcBorders>
              <w:top w:val="nil"/>
              <w:left w:val="nil"/>
              <w:bottom w:val="single" w:sz="4" w:space="0" w:color="000000"/>
              <w:right w:val="single" w:sz="4" w:space="0" w:color="000000"/>
            </w:tcBorders>
            <w:shd w:val="clear" w:color="000000" w:fill="FFFFFF"/>
            <w:vAlign w:val="center"/>
            <w:hideMark/>
          </w:tcPr>
          <w:p w14:paraId="7FF822BC" w14:textId="77777777" w:rsidR="00B2418E" w:rsidRPr="00342BC8" w:rsidRDefault="00B2418E" w:rsidP="006F156B">
            <w:pPr>
              <w:jc w:val="center"/>
              <w:rPr>
                <w:color w:val="000000"/>
                <w:sz w:val="18"/>
                <w:szCs w:val="18"/>
              </w:rPr>
            </w:pPr>
            <w:r w:rsidRPr="00342BC8">
              <w:rPr>
                <w:color w:val="000000"/>
                <w:sz w:val="18"/>
                <w:szCs w:val="18"/>
              </w:rPr>
              <w:t>6,67</w:t>
            </w:r>
          </w:p>
        </w:tc>
      </w:tr>
      <w:tr w:rsidR="00DE022C" w:rsidRPr="00342BC8" w14:paraId="7C47CC2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D41FCF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7935FCA"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3BCE6EBF" w14:textId="77777777" w:rsidR="00B2418E" w:rsidRPr="00342BC8" w:rsidRDefault="00B2418E" w:rsidP="006F156B">
            <w:pPr>
              <w:jc w:val="center"/>
              <w:rPr>
                <w:color w:val="000000"/>
                <w:sz w:val="18"/>
                <w:szCs w:val="18"/>
              </w:rPr>
            </w:pPr>
            <w:r w:rsidRPr="00342BC8">
              <w:rPr>
                <w:color w:val="000000"/>
                <w:sz w:val="18"/>
                <w:szCs w:val="18"/>
              </w:rPr>
              <w:t>ж/д 39</w:t>
            </w:r>
          </w:p>
        </w:tc>
        <w:tc>
          <w:tcPr>
            <w:tcW w:w="711" w:type="dxa"/>
            <w:tcBorders>
              <w:top w:val="nil"/>
              <w:left w:val="nil"/>
              <w:bottom w:val="single" w:sz="4" w:space="0" w:color="000000"/>
              <w:right w:val="single" w:sz="4" w:space="0" w:color="000000"/>
            </w:tcBorders>
            <w:shd w:val="clear" w:color="000000" w:fill="FFFFFF"/>
            <w:vAlign w:val="center"/>
            <w:hideMark/>
          </w:tcPr>
          <w:p w14:paraId="797B6F39"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0F66D5B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722B38F"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94F777A" w14:textId="77777777" w:rsidR="00B2418E" w:rsidRPr="00342BC8" w:rsidRDefault="00B2418E" w:rsidP="006F156B">
            <w:pPr>
              <w:jc w:val="center"/>
              <w:rPr>
                <w:color w:val="000000"/>
                <w:sz w:val="18"/>
                <w:szCs w:val="18"/>
              </w:rPr>
            </w:pPr>
            <w:r w:rsidRPr="00342BC8">
              <w:rPr>
                <w:color w:val="000000"/>
                <w:sz w:val="18"/>
                <w:szCs w:val="18"/>
              </w:rPr>
              <w:t>13,20</w:t>
            </w:r>
          </w:p>
        </w:tc>
        <w:tc>
          <w:tcPr>
            <w:tcW w:w="915" w:type="dxa"/>
            <w:tcBorders>
              <w:top w:val="nil"/>
              <w:left w:val="nil"/>
              <w:bottom w:val="single" w:sz="4" w:space="0" w:color="000000"/>
              <w:right w:val="single" w:sz="4" w:space="0" w:color="000000"/>
            </w:tcBorders>
            <w:shd w:val="clear" w:color="000000" w:fill="FFFFFF"/>
            <w:vAlign w:val="center"/>
            <w:hideMark/>
          </w:tcPr>
          <w:p w14:paraId="48A746FB" w14:textId="77777777" w:rsidR="00B2418E" w:rsidRPr="00342BC8" w:rsidRDefault="00B2418E" w:rsidP="006F156B">
            <w:pPr>
              <w:jc w:val="center"/>
              <w:rPr>
                <w:color w:val="000000"/>
                <w:sz w:val="18"/>
                <w:szCs w:val="18"/>
              </w:rPr>
            </w:pPr>
            <w:r w:rsidRPr="00342BC8">
              <w:rPr>
                <w:color w:val="000000"/>
                <w:sz w:val="18"/>
                <w:szCs w:val="18"/>
              </w:rPr>
              <w:t>-13,20</w:t>
            </w:r>
          </w:p>
        </w:tc>
        <w:tc>
          <w:tcPr>
            <w:tcW w:w="641" w:type="dxa"/>
            <w:tcBorders>
              <w:top w:val="nil"/>
              <w:left w:val="nil"/>
              <w:bottom w:val="single" w:sz="4" w:space="0" w:color="000000"/>
              <w:right w:val="single" w:sz="4" w:space="0" w:color="000000"/>
            </w:tcBorders>
            <w:shd w:val="clear" w:color="000000" w:fill="FFFFFF"/>
            <w:vAlign w:val="center"/>
            <w:hideMark/>
          </w:tcPr>
          <w:p w14:paraId="545AE5D9"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3E30876E"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66C85961" w14:textId="77777777" w:rsidR="00B2418E" w:rsidRPr="00342BC8" w:rsidRDefault="00B2418E" w:rsidP="006F156B">
            <w:pPr>
              <w:jc w:val="center"/>
              <w:rPr>
                <w:color w:val="000000"/>
                <w:sz w:val="18"/>
                <w:szCs w:val="18"/>
              </w:rPr>
            </w:pPr>
            <w:r w:rsidRPr="00342BC8">
              <w:rPr>
                <w:color w:val="000000"/>
                <w:sz w:val="18"/>
                <w:szCs w:val="18"/>
              </w:rPr>
              <w:t>69,73</w:t>
            </w:r>
          </w:p>
        </w:tc>
        <w:tc>
          <w:tcPr>
            <w:tcW w:w="623" w:type="dxa"/>
            <w:tcBorders>
              <w:top w:val="nil"/>
              <w:left w:val="nil"/>
              <w:bottom w:val="single" w:sz="4" w:space="0" w:color="000000"/>
              <w:right w:val="single" w:sz="4" w:space="0" w:color="000000"/>
            </w:tcBorders>
            <w:shd w:val="clear" w:color="000000" w:fill="FFFFFF"/>
            <w:vAlign w:val="center"/>
            <w:hideMark/>
          </w:tcPr>
          <w:p w14:paraId="2F19D6F3" w14:textId="77777777" w:rsidR="00B2418E" w:rsidRPr="00342BC8" w:rsidRDefault="00B2418E" w:rsidP="006F156B">
            <w:pPr>
              <w:jc w:val="center"/>
              <w:rPr>
                <w:color w:val="000000"/>
                <w:sz w:val="18"/>
                <w:szCs w:val="18"/>
              </w:rPr>
            </w:pPr>
            <w:r w:rsidRPr="00342BC8">
              <w:rPr>
                <w:color w:val="000000"/>
                <w:sz w:val="18"/>
                <w:szCs w:val="18"/>
              </w:rPr>
              <w:t>69,01</w:t>
            </w:r>
          </w:p>
        </w:tc>
        <w:tc>
          <w:tcPr>
            <w:tcW w:w="623" w:type="dxa"/>
            <w:tcBorders>
              <w:top w:val="nil"/>
              <w:left w:val="nil"/>
              <w:bottom w:val="single" w:sz="4" w:space="0" w:color="000000"/>
              <w:right w:val="single" w:sz="4" w:space="0" w:color="000000"/>
            </w:tcBorders>
            <w:shd w:val="clear" w:color="000000" w:fill="FFFFFF"/>
            <w:vAlign w:val="center"/>
            <w:hideMark/>
          </w:tcPr>
          <w:p w14:paraId="0D57F3A9" w14:textId="77777777" w:rsidR="00B2418E" w:rsidRPr="00342BC8" w:rsidRDefault="00B2418E" w:rsidP="006F156B">
            <w:pPr>
              <w:jc w:val="center"/>
              <w:rPr>
                <w:color w:val="000000"/>
                <w:sz w:val="18"/>
                <w:szCs w:val="18"/>
              </w:rPr>
            </w:pPr>
            <w:r w:rsidRPr="00342BC8">
              <w:rPr>
                <w:color w:val="000000"/>
                <w:sz w:val="18"/>
                <w:szCs w:val="18"/>
              </w:rPr>
              <w:t>25,54</w:t>
            </w:r>
          </w:p>
        </w:tc>
        <w:tc>
          <w:tcPr>
            <w:tcW w:w="623" w:type="dxa"/>
            <w:tcBorders>
              <w:top w:val="nil"/>
              <w:left w:val="nil"/>
              <w:bottom w:val="single" w:sz="4" w:space="0" w:color="000000"/>
              <w:right w:val="single" w:sz="4" w:space="0" w:color="000000"/>
            </w:tcBorders>
            <w:shd w:val="clear" w:color="000000" w:fill="FFFFFF"/>
            <w:vAlign w:val="center"/>
            <w:hideMark/>
          </w:tcPr>
          <w:p w14:paraId="022B4389" w14:textId="77777777" w:rsidR="00B2418E" w:rsidRPr="00342BC8" w:rsidRDefault="00B2418E" w:rsidP="006F156B">
            <w:pPr>
              <w:jc w:val="center"/>
              <w:rPr>
                <w:color w:val="000000"/>
                <w:sz w:val="18"/>
                <w:szCs w:val="18"/>
              </w:rPr>
            </w:pPr>
            <w:r w:rsidRPr="00342BC8">
              <w:rPr>
                <w:color w:val="000000"/>
                <w:sz w:val="18"/>
                <w:szCs w:val="18"/>
              </w:rPr>
              <w:t>25,60</w:t>
            </w:r>
          </w:p>
        </w:tc>
        <w:tc>
          <w:tcPr>
            <w:tcW w:w="714" w:type="dxa"/>
            <w:tcBorders>
              <w:top w:val="nil"/>
              <w:left w:val="nil"/>
              <w:bottom w:val="single" w:sz="4" w:space="0" w:color="000000"/>
              <w:right w:val="single" w:sz="4" w:space="0" w:color="000000"/>
            </w:tcBorders>
            <w:shd w:val="clear" w:color="000000" w:fill="FFFFFF"/>
            <w:vAlign w:val="center"/>
            <w:hideMark/>
          </w:tcPr>
          <w:p w14:paraId="50CA8788" w14:textId="77777777" w:rsidR="00B2418E" w:rsidRPr="00342BC8" w:rsidRDefault="00B2418E" w:rsidP="006F156B">
            <w:pPr>
              <w:jc w:val="center"/>
              <w:rPr>
                <w:color w:val="000000"/>
                <w:sz w:val="18"/>
                <w:szCs w:val="18"/>
              </w:rPr>
            </w:pPr>
            <w:r w:rsidRPr="00342BC8">
              <w:rPr>
                <w:color w:val="000000"/>
                <w:sz w:val="18"/>
                <w:szCs w:val="18"/>
              </w:rPr>
              <w:t>264,27</w:t>
            </w:r>
          </w:p>
        </w:tc>
        <w:tc>
          <w:tcPr>
            <w:tcW w:w="711" w:type="dxa"/>
            <w:tcBorders>
              <w:top w:val="nil"/>
              <w:left w:val="nil"/>
              <w:bottom w:val="single" w:sz="4" w:space="0" w:color="000000"/>
              <w:right w:val="single" w:sz="4" w:space="0" w:color="000000"/>
            </w:tcBorders>
            <w:shd w:val="clear" w:color="000000" w:fill="FFFFFF"/>
            <w:vAlign w:val="center"/>
            <w:hideMark/>
          </w:tcPr>
          <w:p w14:paraId="04BE3F0F" w14:textId="77777777" w:rsidR="00B2418E" w:rsidRPr="00342BC8" w:rsidRDefault="00B2418E" w:rsidP="006F156B">
            <w:pPr>
              <w:jc w:val="center"/>
              <w:rPr>
                <w:color w:val="000000"/>
                <w:sz w:val="18"/>
                <w:szCs w:val="18"/>
              </w:rPr>
            </w:pPr>
            <w:r w:rsidRPr="00342BC8">
              <w:rPr>
                <w:color w:val="000000"/>
                <w:sz w:val="18"/>
                <w:szCs w:val="18"/>
              </w:rPr>
              <w:t>263,94</w:t>
            </w:r>
          </w:p>
        </w:tc>
        <w:tc>
          <w:tcPr>
            <w:tcW w:w="711" w:type="dxa"/>
            <w:tcBorders>
              <w:top w:val="nil"/>
              <w:left w:val="nil"/>
              <w:bottom w:val="single" w:sz="4" w:space="0" w:color="000000"/>
              <w:right w:val="single" w:sz="4" w:space="0" w:color="000000"/>
            </w:tcBorders>
            <w:shd w:val="clear" w:color="000000" w:fill="FFFFFF"/>
            <w:vAlign w:val="center"/>
            <w:hideMark/>
          </w:tcPr>
          <w:p w14:paraId="1185D3FB" w14:textId="77777777" w:rsidR="00B2418E" w:rsidRPr="00342BC8" w:rsidRDefault="00B2418E" w:rsidP="006F156B">
            <w:pPr>
              <w:jc w:val="center"/>
              <w:rPr>
                <w:color w:val="000000"/>
                <w:sz w:val="18"/>
                <w:szCs w:val="18"/>
              </w:rPr>
            </w:pPr>
            <w:r w:rsidRPr="00342BC8">
              <w:rPr>
                <w:color w:val="000000"/>
                <w:sz w:val="18"/>
                <w:szCs w:val="18"/>
              </w:rPr>
              <w:t>220,47</w:t>
            </w:r>
          </w:p>
        </w:tc>
        <w:tc>
          <w:tcPr>
            <w:tcW w:w="711" w:type="dxa"/>
            <w:tcBorders>
              <w:top w:val="nil"/>
              <w:left w:val="nil"/>
              <w:bottom w:val="single" w:sz="4" w:space="0" w:color="000000"/>
              <w:right w:val="single" w:sz="4" w:space="0" w:color="000000"/>
            </w:tcBorders>
            <w:shd w:val="clear" w:color="000000" w:fill="FFFFFF"/>
            <w:vAlign w:val="center"/>
            <w:hideMark/>
          </w:tcPr>
          <w:p w14:paraId="5621FA22" w14:textId="77777777" w:rsidR="00B2418E" w:rsidRPr="00342BC8" w:rsidRDefault="00B2418E" w:rsidP="006F156B">
            <w:pPr>
              <w:jc w:val="center"/>
              <w:rPr>
                <w:color w:val="000000"/>
                <w:sz w:val="18"/>
                <w:szCs w:val="18"/>
              </w:rPr>
            </w:pPr>
            <w:r w:rsidRPr="00342BC8">
              <w:rPr>
                <w:color w:val="000000"/>
                <w:sz w:val="18"/>
                <w:szCs w:val="18"/>
              </w:rPr>
              <w:t>220,14</w:t>
            </w:r>
          </w:p>
        </w:tc>
        <w:tc>
          <w:tcPr>
            <w:tcW w:w="621" w:type="dxa"/>
            <w:tcBorders>
              <w:top w:val="nil"/>
              <w:left w:val="nil"/>
              <w:bottom w:val="single" w:sz="4" w:space="0" w:color="000000"/>
              <w:right w:val="single" w:sz="4" w:space="0" w:color="000000"/>
            </w:tcBorders>
            <w:shd w:val="clear" w:color="000000" w:fill="FFFFFF"/>
            <w:vAlign w:val="center"/>
            <w:hideMark/>
          </w:tcPr>
          <w:p w14:paraId="7085BBCC" w14:textId="77777777" w:rsidR="00B2418E" w:rsidRPr="00342BC8" w:rsidRDefault="00B2418E" w:rsidP="006F156B">
            <w:pPr>
              <w:jc w:val="center"/>
              <w:rPr>
                <w:color w:val="000000"/>
                <w:sz w:val="18"/>
                <w:szCs w:val="18"/>
              </w:rPr>
            </w:pPr>
            <w:r w:rsidRPr="00342BC8">
              <w:rPr>
                <w:color w:val="000000"/>
                <w:sz w:val="18"/>
                <w:szCs w:val="18"/>
              </w:rPr>
              <w:t>44,13</w:t>
            </w:r>
          </w:p>
        </w:tc>
        <w:tc>
          <w:tcPr>
            <w:tcW w:w="621" w:type="dxa"/>
            <w:tcBorders>
              <w:top w:val="nil"/>
              <w:left w:val="nil"/>
              <w:bottom w:val="single" w:sz="4" w:space="0" w:color="000000"/>
              <w:right w:val="single" w:sz="4" w:space="0" w:color="000000"/>
            </w:tcBorders>
            <w:shd w:val="clear" w:color="000000" w:fill="FFFFFF"/>
            <w:vAlign w:val="center"/>
            <w:hideMark/>
          </w:tcPr>
          <w:p w14:paraId="55826BF5" w14:textId="77777777" w:rsidR="00B2418E" w:rsidRPr="00342BC8" w:rsidRDefault="00B2418E" w:rsidP="006F156B">
            <w:pPr>
              <w:jc w:val="center"/>
              <w:rPr>
                <w:color w:val="000000"/>
                <w:sz w:val="18"/>
                <w:szCs w:val="18"/>
              </w:rPr>
            </w:pPr>
            <w:r w:rsidRPr="00342BC8">
              <w:rPr>
                <w:color w:val="000000"/>
                <w:sz w:val="18"/>
                <w:szCs w:val="18"/>
              </w:rPr>
              <w:t>43,47</w:t>
            </w:r>
          </w:p>
        </w:tc>
        <w:tc>
          <w:tcPr>
            <w:tcW w:w="787" w:type="dxa"/>
            <w:tcBorders>
              <w:top w:val="nil"/>
              <w:left w:val="nil"/>
              <w:bottom w:val="single" w:sz="4" w:space="0" w:color="000000"/>
              <w:right w:val="single" w:sz="4" w:space="0" w:color="000000"/>
            </w:tcBorders>
            <w:shd w:val="clear" w:color="000000" w:fill="FFFFFF"/>
            <w:vAlign w:val="center"/>
            <w:hideMark/>
          </w:tcPr>
          <w:p w14:paraId="077470BF" w14:textId="77777777" w:rsidR="00B2418E" w:rsidRPr="00342BC8" w:rsidRDefault="00B2418E" w:rsidP="006F156B">
            <w:pPr>
              <w:jc w:val="center"/>
              <w:rPr>
                <w:color w:val="000000"/>
                <w:sz w:val="18"/>
                <w:szCs w:val="18"/>
              </w:rPr>
            </w:pPr>
            <w:r w:rsidRPr="00342BC8">
              <w:rPr>
                <w:color w:val="000000"/>
                <w:sz w:val="18"/>
                <w:szCs w:val="18"/>
              </w:rPr>
              <w:t>14,35</w:t>
            </w:r>
          </w:p>
        </w:tc>
        <w:tc>
          <w:tcPr>
            <w:tcW w:w="786" w:type="dxa"/>
            <w:tcBorders>
              <w:top w:val="nil"/>
              <w:left w:val="nil"/>
              <w:bottom w:val="single" w:sz="4" w:space="0" w:color="000000"/>
              <w:right w:val="single" w:sz="4" w:space="0" w:color="000000"/>
            </w:tcBorders>
            <w:shd w:val="clear" w:color="000000" w:fill="FFFFFF"/>
            <w:vAlign w:val="center"/>
            <w:hideMark/>
          </w:tcPr>
          <w:p w14:paraId="19160197" w14:textId="77777777" w:rsidR="00B2418E" w:rsidRPr="00342BC8" w:rsidRDefault="00B2418E" w:rsidP="006F156B">
            <w:pPr>
              <w:jc w:val="center"/>
              <w:rPr>
                <w:color w:val="000000"/>
                <w:sz w:val="18"/>
                <w:szCs w:val="18"/>
              </w:rPr>
            </w:pPr>
            <w:r w:rsidRPr="00342BC8">
              <w:rPr>
                <w:color w:val="000000"/>
                <w:sz w:val="18"/>
                <w:szCs w:val="18"/>
              </w:rPr>
              <w:t>14,35</w:t>
            </w:r>
          </w:p>
        </w:tc>
      </w:tr>
      <w:tr w:rsidR="00DE022C" w:rsidRPr="00342BC8" w14:paraId="52254CD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6FED4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5ED9E79"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07E542DB" w14:textId="77777777" w:rsidR="00B2418E" w:rsidRPr="00342BC8" w:rsidRDefault="00B2418E" w:rsidP="006F156B">
            <w:pPr>
              <w:jc w:val="center"/>
              <w:rPr>
                <w:color w:val="000000"/>
                <w:sz w:val="18"/>
                <w:szCs w:val="18"/>
              </w:rPr>
            </w:pPr>
            <w:r w:rsidRPr="00342BC8">
              <w:rPr>
                <w:color w:val="000000"/>
                <w:sz w:val="18"/>
                <w:szCs w:val="18"/>
              </w:rPr>
              <w:t>д/с Дельфин</w:t>
            </w:r>
          </w:p>
        </w:tc>
        <w:tc>
          <w:tcPr>
            <w:tcW w:w="711" w:type="dxa"/>
            <w:tcBorders>
              <w:top w:val="nil"/>
              <w:left w:val="nil"/>
              <w:bottom w:val="single" w:sz="4" w:space="0" w:color="000000"/>
              <w:right w:val="single" w:sz="4" w:space="0" w:color="000000"/>
            </w:tcBorders>
            <w:shd w:val="clear" w:color="000000" w:fill="FFFFFF"/>
            <w:vAlign w:val="center"/>
            <w:hideMark/>
          </w:tcPr>
          <w:p w14:paraId="01427632"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6DBD1D3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B1620D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AF6D276" w14:textId="77777777" w:rsidR="00B2418E" w:rsidRPr="00342BC8" w:rsidRDefault="00B2418E" w:rsidP="006F156B">
            <w:pPr>
              <w:jc w:val="center"/>
              <w:rPr>
                <w:color w:val="000000"/>
                <w:sz w:val="18"/>
                <w:szCs w:val="18"/>
              </w:rPr>
            </w:pPr>
            <w:r w:rsidRPr="00342BC8">
              <w:rPr>
                <w:color w:val="000000"/>
                <w:sz w:val="18"/>
                <w:szCs w:val="18"/>
              </w:rPr>
              <w:t>6,40</w:t>
            </w:r>
          </w:p>
        </w:tc>
        <w:tc>
          <w:tcPr>
            <w:tcW w:w="915" w:type="dxa"/>
            <w:tcBorders>
              <w:top w:val="nil"/>
              <w:left w:val="nil"/>
              <w:bottom w:val="single" w:sz="4" w:space="0" w:color="000000"/>
              <w:right w:val="single" w:sz="4" w:space="0" w:color="000000"/>
            </w:tcBorders>
            <w:shd w:val="clear" w:color="000000" w:fill="FFFFFF"/>
            <w:vAlign w:val="center"/>
            <w:hideMark/>
          </w:tcPr>
          <w:p w14:paraId="19F4EA76" w14:textId="77777777" w:rsidR="00B2418E" w:rsidRPr="00342BC8" w:rsidRDefault="00B2418E" w:rsidP="006F156B">
            <w:pPr>
              <w:jc w:val="center"/>
              <w:rPr>
                <w:color w:val="000000"/>
                <w:sz w:val="18"/>
                <w:szCs w:val="18"/>
              </w:rPr>
            </w:pPr>
            <w:r w:rsidRPr="00342BC8">
              <w:rPr>
                <w:color w:val="000000"/>
                <w:sz w:val="18"/>
                <w:szCs w:val="18"/>
              </w:rPr>
              <w:t>-6,40</w:t>
            </w:r>
          </w:p>
        </w:tc>
        <w:tc>
          <w:tcPr>
            <w:tcW w:w="641" w:type="dxa"/>
            <w:tcBorders>
              <w:top w:val="nil"/>
              <w:left w:val="nil"/>
              <w:bottom w:val="single" w:sz="4" w:space="0" w:color="000000"/>
              <w:right w:val="single" w:sz="4" w:space="0" w:color="000000"/>
            </w:tcBorders>
            <w:shd w:val="clear" w:color="000000" w:fill="FFFFFF"/>
            <w:vAlign w:val="center"/>
            <w:hideMark/>
          </w:tcPr>
          <w:p w14:paraId="63D3726D" w14:textId="77777777" w:rsidR="00B2418E" w:rsidRPr="00342BC8" w:rsidRDefault="00B2418E" w:rsidP="006F156B">
            <w:pPr>
              <w:jc w:val="center"/>
              <w:rPr>
                <w:color w:val="000000"/>
                <w:sz w:val="18"/>
                <w:szCs w:val="18"/>
              </w:rPr>
            </w:pPr>
            <w:r w:rsidRPr="00342BC8">
              <w:rPr>
                <w:color w:val="000000"/>
                <w:sz w:val="18"/>
                <w:szCs w:val="18"/>
              </w:rPr>
              <w:t>0,19</w:t>
            </w:r>
          </w:p>
        </w:tc>
        <w:tc>
          <w:tcPr>
            <w:tcW w:w="634" w:type="dxa"/>
            <w:tcBorders>
              <w:top w:val="nil"/>
              <w:left w:val="nil"/>
              <w:bottom w:val="single" w:sz="4" w:space="0" w:color="000000"/>
              <w:right w:val="single" w:sz="4" w:space="0" w:color="000000"/>
            </w:tcBorders>
            <w:shd w:val="clear" w:color="000000" w:fill="FFFFFF"/>
            <w:vAlign w:val="center"/>
            <w:hideMark/>
          </w:tcPr>
          <w:p w14:paraId="41D9BD54" w14:textId="77777777" w:rsidR="00B2418E" w:rsidRPr="00342BC8" w:rsidRDefault="00B2418E" w:rsidP="006F156B">
            <w:pPr>
              <w:jc w:val="center"/>
              <w:rPr>
                <w:color w:val="000000"/>
                <w:sz w:val="18"/>
                <w:szCs w:val="18"/>
              </w:rPr>
            </w:pPr>
            <w:r w:rsidRPr="00342BC8">
              <w:rPr>
                <w:color w:val="000000"/>
                <w:sz w:val="18"/>
                <w:szCs w:val="18"/>
              </w:rPr>
              <w:t>0,19</w:t>
            </w:r>
          </w:p>
        </w:tc>
        <w:tc>
          <w:tcPr>
            <w:tcW w:w="623" w:type="dxa"/>
            <w:tcBorders>
              <w:top w:val="nil"/>
              <w:left w:val="nil"/>
              <w:bottom w:val="single" w:sz="4" w:space="0" w:color="000000"/>
              <w:right w:val="single" w:sz="4" w:space="0" w:color="000000"/>
            </w:tcBorders>
            <w:shd w:val="clear" w:color="000000" w:fill="FFFFFF"/>
            <w:vAlign w:val="center"/>
            <w:hideMark/>
          </w:tcPr>
          <w:p w14:paraId="59411169" w14:textId="77777777" w:rsidR="00B2418E" w:rsidRPr="00342BC8" w:rsidRDefault="00B2418E" w:rsidP="006F156B">
            <w:pPr>
              <w:jc w:val="center"/>
              <w:rPr>
                <w:color w:val="000000"/>
                <w:sz w:val="18"/>
                <w:szCs w:val="18"/>
              </w:rPr>
            </w:pPr>
            <w:r w:rsidRPr="00342BC8">
              <w:rPr>
                <w:color w:val="000000"/>
                <w:sz w:val="18"/>
                <w:szCs w:val="18"/>
              </w:rPr>
              <w:t>69,73</w:t>
            </w:r>
          </w:p>
        </w:tc>
        <w:tc>
          <w:tcPr>
            <w:tcW w:w="623" w:type="dxa"/>
            <w:tcBorders>
              <w:top w:val="nil"/>
              <w:left w:val="nil"/>
              <w:bottom w:val="single" w:sz="4" w:space="0" w:color="000000"/>
              <w:right w:val="single" w:sz="4" w:space="0" w:color="000000"/>
            </w:tcBorders>
            <w:shd w:val="clear" w:color="000000" w:fill="FFFFFF"/>
            <w:vAlign w:val="center"/>
            <w:hideMark/>
          </w:tcPr>
          <w:p w14:paraId="3045D771" w14:textId="77777777" w:rsidR="00B2418E" w:rsidRPr="00342BC8" w:rsidRDefault="00B2418E" w:rsidP="006F156B">
            <w:pPr>
              <w:jc w:val="center"/>
              <w:rPr>
                <w:color w:val="000000"/>
                <w:sz w:val="18"/>
                <w:szCs w:val="18"/>
              </w:rPr>
            </w:pPr>
            <w:r w:rsidRPr="00342BC8">
              <w:rPr>
                <w:color w:val="000000"/>
                <w:sz w:val="18"/>
                <w:szCs w:val="18"/>
              </w:rPr>
              <w:t>70,42</w:t>
            </w:r>
          </w:p>
        </w:tc>
        <w:tc>
          <w:tcPr>
            <w:tcW w:w="623" w:type="dxa"/>
            <w:tcBorders>
              <w:top w:val="nil"/>
              <w:left w:val="nil"/>
              <w:bottom w:val="single" w:sz="4" w:space="0" w:color="000000"/>
              <w:right w:val="single" w:sz="4" w:space="0" w:color="000000"/>
            </w:tcBorders>
            <w:shd w:val="clear" w:color="000000" w:fill="FFFFFF"/>
            <w:vAlign w:val="center"/>
            <w:hideMark/>
          </w:tcPr>
          <w:p w14:paraId="0266CBEB" w14:textId="77777777" w:rsidR="00B2418E" w:rsidRPr="00342BC8" w:rsidRDefault="00B2418E" w:rsidP="006F156B">
            <w:pPr>
              <w:jc w:val="center"/>
              <w:rPr>
                <w:color w:val="000000"/>
                <w:sz w:val="18"/>
                <w:szCs w:val="18"/>
              </w:rPr>
            </w:pPr>
            <w:r w:rsidRPr="00342BC8">
              <w:rPr>
                <w:color w:val="000000"/>
                <w:sz w:val="18"/>
                <w:szCs w:val="18"/>
              </w:rPr>
              <w:t>26,66</w:t>
            </w:r>
          </w:p>
        </w:tc>
        <w:tc>
          <w:tcPr>
            <w:tcW w:w="623" w:type="dxa"/>
            <w:tcBorders>
              <w:top w:val="nil"/>
              <w:left w:val="nil"/>
              <w:bottom w:val="single" w:sz="4" w:space="0" w:color="000000"/>
              <w:right w:val="single" w:sz="4" w:space="0" w:color="000000"/>
            </w:tcBorders>
            <w:shd w:val="clear" w:color="000000" w:fill="FFFFFF"/>
            <w:vAlign w:val="center"/>
            <w:hideMark/>
          </w:tcPr>
          <w:p w14:paraId="3CA99CE3" w14:textId="77777777" w:rsidR="00B2418E" w:rsidRPr="00342BC8" w:rsidRDefault="00B2418E" w:rsidP="006F156B">
            <w:pPr>
              <w:jc w:val="center"/>
              <w:rPr>
                <w:color w:val="000000"/>
                <w:sz w:val="18"/>
                <w:szCs w:val="18"/>
              </w:rPr>
            </w:pPr>
            <w:r w:rsidRPr="00342BC8">
              <w:rPr>
                <w:color w:val="000000"/>
                <w:sz w:val="18"/>
                <w:szCs w:val="18"/>
              </w:rPr>
              <w:t>25,60</w:t>
            </w:r>
          </w:p>
        </w:tc>
        <w:tc>
          <w:tcPr>
            <w:tcW w:w="714" w:type="dxa"/>
            <w:tcBorders>
              <w:top w:val="nil"/>
              <w:left w:val="nil"/>
              <w:bottom w:val="single" w:sz="4" w:space="0" w:color="000000"/>
              <w:right w:val="single" w:sz="4" w:space="0" w:color="000000"/>
            </w:tcBorders>
            <w:shd w:val="clear" w:color="000000" w:fill="FFFFFF"/>
            <w:vAlign w:val="center"/>
            <w:hideMark/>
          </w:tcPr>
          <w:p w14:paraId="51F471E1" w14:textId="77777777" w:rsidR="00B2418E" w:rsidRPr="00342BC8" w:rsidRDefault="00B2418E" w:rsidP="006F156B">
            <w:pPr>
              <w:jc w:val="center"/>
              <w:rPr>
                <w:color w:val="000000"/>
                <w:sz w:val="18"/>
                <w:szCs w:val="18"/>
              </w:rPr>
            </w:pPr>
            <w:r w:rsidRPr="00342BC8">
              <w:rPr>
                <w:color w:val="000000"/>
                <w:sz w:val="18"/>
                <w:szCs w:val="18"/>
              </w:rPr>
              <w:t>264,27</w:t>
            </w:r>
          </w:p>
        </w:tc>
        <w:tc>
          <w:tcPr>
            <w:tcW w:w="711" w:type="dxa"/>
            <w:tcBorders>
              <w:top w:val="nil"/>
              <w:left w:val="nil"/>
              <w:bottom w:val="single" w:sz="4" w:space="0" w:color="000000"/>
              <w:right w:val="single" w:sz="4" w:space="0" w:color="000000"/>
            </w:tcBorders>
            <w:shd w:val="clear" w:color="000000" w:fill="FFFFFF"/>
            <w:vAlign w:val="center"/>
            <w:hideMark/>
          </w:tcPr>
          <w:p w14:paraId="29C1A52C" w14:textId="77777777" w:rsidR="00B2418E" w:rsidRPr="00342BC8" w:rsidRDefault="00B2418E" w:rsidP="006F156B">
            <w:pPr>
              <w:jc w:val="center"/>
              <w:rPr>
                <w:color w:val="000000"/>
                <w:sz w:val="18"/>
                <w:szCs w:val="18"/>
              </w:rPr>
            </w:pPr>
            <w:r w:rsidRPr="00342BC8">
              <w:rPr>
                <w:color w:val="000000"/>
                <w:sz w:val="18"/>
                <w:szCs w:val="18"/>
              </w:rPr>
              <w:t>264,08</w:t>
            </w:r>
          </w:p>
        </w:tc>
        <w:tc>
          <w:tcPr>
            <w:tcW w:w="711" w:type="dxa"/>
            <w:tcBorders>
              <w:top w:val="nil"/>
              <w:left w:val="nil"/>
              <w:bottom w:val="single" w:sz="4" w:space="0" w:color="000000"/>
              <w:right w:val="single" w:sz="4" w:space="0" w:color="000000"/>
            </w:tcBorders>
            <w:shd w:val="clear" w:color="000000" w:fill="FFFFFF"/>
            <w:vAlign w:val="center"/>
            <w:hideMark/>
          </w:tcPr>
          <w:p w14:paraId="04EA5A10" w14:textId="77777777" w:rsidR="00B2418E" w:rsidRPr="00342BC8" w:rsidRDefault="00B2418E" w:rsidP="006F156B">
            <w:pPr>
              <w:jc w:val="center"/>
              <w:rPr>
                <w:color w:val="000000"/>
                <w:sz w:val="18"/>
                <w:szCs w:val="18"/>
              </w:rPr>
            </w:pPr>
            <w:r w:rsidRPr="00342BC8">
              <w:rPr>
                <w:color w:val="000000"/>
                <w:sz w:val="18"/>
                <w:szCs w:val="18"/>
              </w:rPr>
              <w:t>220,32</w:t>
            </w:r>
          </w:p>
        </w:tc>
        <w:tc>
          <w:tcPr>
            <w:tcW w:w="711" w:type="dxa"/>
            <w:tcBorders>
              <w:top w:val="nil"/>
              <w:left w:val="nil"/>
              <w:bottom w:val="single" w:sz="4" w:space="0" w:color="000000"/>
              <w:right w:val="single" w:sz="4" w:space="0" w:color="000000"/>
            </w:tcBorders>
            <w:shd w:val="clear" w:color="000000" w:fill="FFFFFF"/>
            <w:vAlign w:val="center"/>
            <w:hideMark/>
          </w:tcPr>
          <w:p w14:paraId="2D8DB975" w14:textId="77777777" w:rsidR="00B2418E" w:rsidRPr="00342BC8" w:rsidRDefault="00B2418E" w:rsidP="006F156B">
            <w:pPr>
              <w:jc w:val="center"/>
              <w:rPr>
                <w:color w:val="000000"/>
                <w:sz w:val="18"/>
                <w:szCs w:val="18"/>
              </w:rPr>
            </w:pPr>
            <w:r w:rsidRPr="00342BC8">
              <w:rPr>
                <w:color w:val="000000"/>
                <w:sz w:val="18"/>
                <w:szCs w:val="18"/>
              </w:rPr>
              <w:t>220,14</w:t>
            </w:r>
          </w:p>
        </w:tc>
        <w:tc>
          <w:tcPr>
            <w:tcW w:w="621" w:type="dxa"/>
            <w:tcBorders>
              <w:top w:val="nil"/>
              <w:left w:val="nil"/>
              <w:bottom w:val="single" w:sz="4" w:space="0" w:color="000000"/>
              <w:right w:val="single" w:sz="4" w:space="0" w:color="000000"/>
            </w:tcBorders>
            <w:shd w:val="clear" w:color="000000" w:fill="FFFFFF"/>
            <w:vAlign w:val="center"/>
            <w:hideMark/>
          </w:tcPr>
          <w:p w14:paraId="31108656" w14:textId="77777777" w:rsidR="00B2418E" w:rsidRPr="00342BC8" w:rsidRDefault="00B2418E" w:rsidP="006F156B">
            <w:pPr>
              <w:jc w:val="center"/>
              <w:rPr>
                <w:color w:val="000000"/>
                <w:sz w:val="18"/>
                <w:szCs w:val="18"/>
              </w:rPr>
            </w:pPr>
            <w:r w:rsidRPr="00342BC8">
              <w:rPr>
                <w:color w:val="000000"/>
                <w:sz w:val="18"/>
                <w:szCs w:val="18"/>
              </w:rPr>
              <w:t>44,13</w:t>
            </w:r>
          </w:p>
        </w:tc>
        <w:tc>
          <w:tcPr>
            <w:tcW w:w="621" w:type="dxa"/>
            <w:tcBorders>
              <w:top w:val="nil"/>
              <w:left w:val="nil"/>
              <w:bottom w:val="single" w:sz="4" w:space="0" w:color="000000"/>
              <w:right w:val="single" w:sz="4" w:space="0" w:color="000000"/>
            </w:tcBorders>
            <w:shd w:val="clear" w:color="000000" w:fill="FFFFFF"/>
            <w:vAlign w:val="center"/>
            <w:hideMark/>
          </w:tcPr>
          <w:p w14:paraId="61FE59FF" w14:textId="77777777" w:rsidR="00B2418E" w:rsidRPr="00342BC8" w:rsidRDefault="00B2418E" w:rsidP="006F156B">
            <w:pPr>
              <w:jc w:val="center"/>
              <w:rPr>
                <w:color w:val="000000"/>
                <w:sz w:val="18"/>
                <w:szCs w:val="18"/>
              </w:rPr>
            </w:pPr>
            <w:r w:rsidRPr="00342BC8">
              <w:rPr>
                <w:color w:val="000000"/>
                <w:sz w:val="18"/>
                <w:szCs w:val="18"/>
              </w:rPr>
              <w:t>43,76</w:t>
            </w:r>
          </w:p>
        </w:tc>
        <w:tc>
          <w:tcPr>
            <w:tcW w:w="787" w:type="dxa"/>
            <w:tcBorders>
              <w:top w:val="nil"/>
              <w:left w:val="nil"/>
              <w:bottom w:val="single" w:sz="4" w:space="0" w:color="000000"/>
              <w:right w:val="single" w:sz="4" w:space="0" w:color="000000"/>
            </w:tcBorders>
            <w:shd w:val="clear" w:color="000000" w:fill="FFFFFF"/>
            <w:vAlign w:val="center"/>
            <w:hideMark/>
          </w:tcPr>
          <w:p w14:paraId="75CF73C9" w14:textId="77777777" w:rsidR="00B2418E" w:rsidRPr="00342BC8" w:rsidRDefault="00B2418E" w:rsidP="006F156B">
            <w:pPr>
              <w:jc w:val="center"/>
              <w:rPr>
                <w:color w:val="000000"/>
                <w:sz w:val="18"/>
                <w:szCs w:val="18"/>
              </w:rPr>
            </w:pPr>
            <w:r w:rsidRPr="00342BC8">
              <w:rPr>
                <w:color w:val="000000"/>
                <w:sz w:val="18"/>
                <w:szCs w:val="18"/>
              </w:rPr>
              <w:t>3,40</w:t>
            </w:r>
          </w:p>
        </w:tc>
        <w:tc>
          <w:tcPr>
            <w:tcW w:w="786" w:type="dxa"/>
            <w:tcBorders>
              <w:top w:val="nil"/>
              <w:left w:val="nil"/>
              <w:bottom w:val="single" w:sz="4" w:space="0" w:color="000000"/>
              <w:right w:val="single" w:sz="4" w:space="0" w:color="000000"/>
            </w:tcBorders>
            <w:shd w:val="clear" w:color="000000" w:fill="FFFFFF"/>
            <w:vAlign w:val="center"/>
            <w:hideMark/>
          </w:tcPr>
          <w:p w14:paraId="3299D24B" w14:textId="77777777" w:rsidR="00B2418E" w:rsidRPr="00342BC8" w:rsidRDefault="00B2418E" w:rsidP="006F156B">
            <w:pPr>
              <w:jc w:val="center"/>
              <w:rPr>
                <w:color w:val="000000"/>
                <w:sz w:val="18"/>
                <w:szCs w:val="18"/>
              </w:rPr>
            </w:pPr>
            <w:r w:rsidRPr="00342BC8">
              <w:rPr>
                <w:color w:val="000000"/>
                <w:sz w:val="18"/>
                <w:szCs w:val="18"/>
              </w:rPr>
              <w:t>3,40</w:t>
            </w:r>
          </w:p>
        </w:tc>
      </w:tr>
      <w:tr w:rsidR="00DE022C" w:rsidRPr="00342BC8" w14:paraId="504EAB9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C023D9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D0156AA"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3766BA5C" w14:textId="77777777" w:rsidR="00B2418E" w:rsidRPr="00342BC8" w:rsidRDefault="00B2418E" w:rsidP="006F156B">
            <w:pPr>
              <w:jc w:val="center"/>
              <w:rPr>
                <w:color w:val="000000"/>
                <w:sz w:val="18"/>
                <w:szCs w:val="18"/>
              </w:rPr>
            </w:pPr>
            <w:r w:rsidRPr="00342BC8">
              <w:rPr>
                <w:color w:val="000000"/>
                <w:sz w:val="18"/>
                <w:szCs w:val="18"/>
              </w:rPr>
              <w:t>ж/д 38</w:t>
            </w:r>
          </w:p>
        </w:tc>
        <w:tc>
          <w:tcPr>
            <w:tcW w:w="711" w:type="dxa"/>
            <w:tcBorders>
              <w:top w:val="nil"/>
              <w:left w:val="nil"/>
              <w:bottom w:val="single" w:sz="4" w:space="0" w:color="000000"/>
              <w:right w:val="single" w:sz="4" w:space="0" w:color="000000"/>
            </w:tcBorders>
            <w:shd w:val="clear" w:color="000000" w:fill="FFFFFF"/>
            <w:vAlign w:val="center"/>
            <w:hideMark/>
          </w:tcPr>
          <w:p w14:paraId="7B0825F9" w14:textId="77777777" w:rsidR="00B2418E" w:rsidRPr="00342BC8" w:rsidRDefault="00B2418E" w:rsidP="006F156B">
            <w:pPr>
              <w:jc w:val="center"/>
              <w:rPr>
                <w:color w:val="000000"/>
                <w:sz w:val="18"/>
                <w:szCs w:val="18"/>
              </w:rPr>
            </w:pPr>
            <w:r w:rsidRPr="00342BC8">
              <w:rPr>
                <w:color w:val="000000"/>
                <w:sz w:val="18"/>
                <w:szCs w:val="18"/>
              </w:rPr>
              <w:t>17,00</w:t>
            </w:r>
          </w:p>
        </w:tc>
        <w:tc>
          <w:tcPr>
            <w:tcW w:w="590" w:type="dxa"/>
            <w:tcBorders>
              <w:top w:val="nil"/>
              <w:left w:val="nil"/>
              <w:bottom w:val="single" w:sz="4" w:space="0" w:color="000000"/>
              <w:right w:val="single" w:sz="4" w:space="0" w:color="000000"/>
            </w:tcBorders>
            <w:shd w:val="clear" w:color="000000" w:fill="FFFFFF"/>
            <w:vAlign w:val="center"/>
            <w:hideMark/>
          </w:tcPr>
          <w:p w14:paraId="02A5B766"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A7973EF"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061744B" w14:textId="77777777" w:rsidR="00B2418E" w:rsidRPr="00342BC8" w:rsidRDefault="00B2418E" w:rsidP="006F156B">
            <w:pPr>
              <w:jc w:val="center"/>
              <w:rPr>
                <w:color w:val="000000"/>
                <w:sz w:val="18"/>
                <w:szCs w:val="18"/>
              </w:rPr>
            </w:pPr>
            <w:r w:rsidRPr="00342BC8">
              <w:rPr>
                <w:color w:val="000000"/>
                <w:sz w:val="18"/>
                <w:szCs w:val="18"/>
              </w:rPr>
              <w:t>19,60</w:t>
            </w:r>
          </w:p>
        </w:tc>
        <w:tc>
          <w:tcPr>
            <w:tcW w:w="915" w:type="dxa"/>
            <w:tcBorders>
              <w:top w:val="nil"/>
              <w:left w:val="nil"/>
              <w:bottom w:val="single" w:sz="4" w:space="0" w:color="000000"/>
              <w:right w:val="single" w:sz="4" w:space="0" w:color="000000"/>
            </w:tcBorders>
            <w:shd w:val="clear" w:color="000000" w:fill="FFFFFF"/>
            <w:vAlign w:val="center"/>
            <w:hideMark/>
          </w:tcPr>
          <w:p w14:paraId="05B70AE9" w14:textId="77777777" w:rsidR="00B2418E" w:rsidRPr="00342BC8" w:rsidRDefault="00B2418E" w:rsidP="006F156B">
            <w:pPr>
              <w:jc w:val="center"/>
              <w:rPr>
                <w:color w:val="000000"/>
                <w:sz w:val="18"/>
                <w:szCs w:val="18"/>
              </w:rPr>
            </w:pPr>
            <w:r w:rsidRPr="00342BC8">
              <w:rPr>
                <w:color w:val="000000"/>
                <w:sz w:val="18"/>
                <w:szCs w:val="18"/>
              </w:rPr>
              <w:t>-19,60</w:t>
            </w:r>
          </w:p>
        </w:tc>
        <w:tc>
          <w:tcPr>
            <w:tcW w:w="641" w:type="dxa"/>
            <w:tcBorders>
              <w:top w:val="nil"/>
              <w:left w:val="nil"/>
              <w:bottom w:val="single" w:sz="4" w:space="0" w:color="000000"/>
              <w:right w:val="single" w:sz="4" w:space="0" w:color="000000"/>
            </w:tcBorders>
            <w:shd w:val="clear" w:color="000000" w:fill="FFFFFF"/>
            <w:vAlign w:val="center"/>
            <w:hideMark/>
          </w:tcPr>
          <w:p w14:paraId="5A2A3FD2" w14:textId="77777777" w:rsidR="00B2418E" w:rsidRPr="00342BC8" w:rsidRDefault="00B2418E" w:rsidP="006F156B">
            <w:pPr>
              <w:jc w:val="center"/>
              <w:rPr>
                <w:color w:val="000000"/>
                <w:sz w:val="18"/>
                <w:szCs w:val="18"/>
              </w:rPr>
            </w:pPr>
            <w:r w:rsidRPr="00342BC8">
              <w:rPr>
                <w:color w:val="000000"/>
                <w:sz w:val="18"/>
                <w:szCs w:val="18"/>
              </w:rPr>
              <w:t>0,54</w:t>
            </w:r>
          </w:p>
        </w:tc>
        <w:tc>
          <w:tcPr>
            <w:tcW w:w="634" w:type="dxa"/>
            <w:tcBorders>
              <w:top w:val="nil"/>
              <w:left w:val="nil"/>
              <w:bottom w:val="single" w:sz="4" w:space="0" w:color="000000"/>
              <w:right w:val="single" w:sz="4" w:space="0" w:color="000000"/>
            </w:tcBorders>
            <w:shd w:val="clear" w:color="000000" w:fill="FFFFFF"/>
            <w:vAlign w:val="center"/>
            <w:hideMark/>
          </w:tcPr>
          <w:p w14:paraId="21DF3774" w14:textId="77777777" w:rsidR="00B2418E" w:rsidRPr="00342BC8" w:rsidRDefault="00B2418E" w:rsidP="006F156B">
            <w:pPr>
              <w:jc w:val="center"/>
              <w:rPr>
                <w:color w:val="000000"/>
                <w:sz w:val="18"/>
                <w:szCs w:val="18"/>
              </w:rPr>
            </w:pPr>
            <w:r w:rsidRPr="00342BC8">
              <w:rPr>
                <w:color w:val="000000"/>
                <w:sz w:val="18"/>
                <w:szCs w:val="18"/>
              </w:rPr>
              <w:t>0,54</w:t>
            </w:r>
          </w:p>
        </w:tc>
        <w:tc>
          <w:tcPr>
            <w:tcW w:w="623" w:type="dxa"/>
            <w:tcBorders>
              <w:top w:val="nil"/>
              <w:left w:val="nil"/>
              <w:bottom w:val="single" w:sz="4" w:space="0" w:color="000000"/>
              <w:right w:val="single" w:sz="4" w:space="0" w:color="000000"/>
            </w:tcBorders>
            <w:shd w:val="clear" w:color="000000" w:fill="FFFFFF"/>
            <w:vAlign w:val="center"/>
            <w:hideMark/>
          </w:tcPr>
          <w:p w14:paraId="0B5F20A8" w14:textId="77777777" w:rsidR="00B2418E" w:rsidRPr="00342BC8" w:rsidRDefault="00B2418E" w:rsidP="006F156B">
            <w:pPr>
              <w:jc w:val="center"/>
              <w:rPr>
                <w:color w:val="000000"/>
                <w:sz w:val="18"/>
                <w:szCs w:val="18"/>
              </w:rPr>
            </w:pPr>
            <w:r w:rsidRPr="00342BC8">
              <w:rPr>
                <w:color w:val="000000"/>
                <w:sz w:val="18"/>
                <w:szCs w:val="18"/>
              </w:rPr>
              <w:t>70,68</w:t>
            </w:r>
          </w:p>
        </w:tc>
        <w:tc>
          <w:tcPr>
            <w:tcW w:w="623" w:type="dxa"/>
            <w:tcBorders>
              <w:top w:val="nil"/>
              <w:left w:val="nil"/>
              <w:bottom w:val="single" w:sz="4" w:space="0" w:color="000000"/>
              <w:right w:val="single" w:sz="4" w:space="0" w:color="000000"/>
            </w:tcBorders>
            <w:shd w:val="clear" w:color="000000" w:fill="FFFFFF"/>
            <w:vAlign w:val="center"/>
            <w:hideMark/>
          </w:tcPr>
          <w:p w14:paraId="5B747365" w14:textId="77777777" w:rsidR="00B2418E" w:rsidRPr="00342BC8" w:rsidRDefault="00B2418E" w:rsidP="006F156B">
            <w:pPr>
              <w:jc w:val="center"/>
              <w:rPr>
                <w:color w:val="000000"/>
                <w:sz w:val="18"/>
                <w:szCs w:val="18"/>
              </w:rPr>
            </w:pPr>
            <w:r w:rsidRPr="00342BC8">
              <w:rPr>
                <w:color w:val="000000"/>
                <w:sz w:val="18"/>
                <w:szCs w:val="18"/>
              </w:rPr>
              <w:t>69,69</w:t>
            </w:r>
          </w:p>
        </w:tc>
        <w:tc>
          <w:tcPr>
            <w:tcW w:w="623" w:type="dxa"/>
            <w:tcBorders>
              <w:top w:val="nil"/>
              <w:left w:val="nil"/>
              <w:bottom w:val="single" w:sz="4" w:space="0" w:color="000000"/>
              <w:right w:val="single" w:sz="4" w:space="0" w:color="000000"/>
            </w:tcBorders>
            <w:shd w:val="clear" w:color="000000" w:fill="FFFFFF"/>
            <w:vAlign w:val="center"/>
            <w:hideMark/>
          </w:tcPr>
          <w:p w14:paraId="1D7BC388" w14:textId="77777777" w:rsidR="00B2418E" w:rsidRPr="00342BC8" w:rsidRDefault="00B2418E" w:rsidP="006F156B">
            <w:pPr>
              <w:jc w:val="center"/>
              <w:rPr>
                <w:color w:val="000000"/>
                <w:sz w:val="18"/>
                <w:szCs w:val="18"/>
              </w:rPr>
            </w:pPr>
            <w:r w:rsidRPr="00342BC8">
              <w:rPr>
                <w:color w:val="000000"/>
                <w:sz w:val="18"/>
                <w:szCs w:val="18"/>
              </w:rPr>
              <w:t>25,90</w:t>
            </w:r>
          </w:p>
        </w:tc>
        <w:tc>
          <w:tcPr>
            <w:tcW w:w="623" w:type="dxa"/>
            <w:tcBorders>
              <w:top w:val="nil"/>
              <w:left w:val="nil"/>
              <w:bottom w:val="single" w:sz="4" w:space="0" w:color="000000"/>
              <w:right w:val="single" w:sz="4" w:space="0" w:color="000000"/>
            </w:tcBorders>
            <w:shd w:val="clear" w:color="000000" w:fill="FFFFFF"/>
            <w:vAlign w:val="center"/>
            <w:hideMark/>
          </w:tcPr>
          <w:p w14:paraId="30090A14" w14:textId="77777777" w:rsidR="00B2418E" w:rsidRPr="00342BC8" w:rsidRDefault="00B2418E" w:rsidP="006F156B">
            <w:pPr>
              <w:jc w:val="center"/>
              <w:rPr>
                <w:color w:val="000000"/>
                <w:sz w:val="18"/>
                <w:szCs w:val="18"/>
              </w:rPr>
            </w:pPr>
            <w:r w:rsidRPr="00342BC8">
              <w:rPr>
                <w:color w:val="000000"/>
                <w:sz w:val="18"/>
                <w:szCs w:val="18"/>
              </w:rPr>
              <w:t>25,82</w:t>
            </w:r>
          </w:p>
        </w:tc>
        <w:tc>
          <w:tcPr>
            <w:tcW w:w="714" w:type="dxa"/>
            <w:tcBorders>
              <w:top w:val="nil"/>
              <w:left w:val="nil"/>
              <w:bottom w:val="single" w:sz="4" w:space="0" w:color="000000"/>
              <w:right w:val="single" w:sz="4" w:space="0" w:color="000000"/>
            </w:tcBorders>
            <w:shd w:val="clear" w:color="000000" w:fill="FFFFFF"/>
            <w:vAlign w:val="center"/>
            <w:hideMark/>
          </w:tcPr>
          <w:p w14:paraId="65D47AA7" w14:textId="77777777" w:rsidR="00B2418E" w:rsidRPr="00342BC8" w:rsidRDefault="00B2418E" w:rsidP="006F156B">
            <w:pPr>
              <w:jc w:val="center"/>
              <w:rPr>
                <w:color w:val="000000"/>
                <w:sz w:val="18"/>
                <w:szCs w:val="18"/>
              </w:rPr>
            </w:pPr>
            <w:r w:rsidRPr="00342BC8">
              <w:rPr>
                <w:color w:val="000000"/>
                <w:sz w:val="18"/>
                <w:szCs w:val="18"/>
              </w:rPr>
              <w:t>264,63</w:t>
            </w:r>
          </w:p>
        </w:tc>
        <w:tc>
          <w:tcPr>
            <w:tcW w:w="711" w:type="dxa"/>
            <w:tcBorders>
              <w:top w:val="nil"/>
              <w:left w:val="nil"/>
              <w:bottom w:val="single" w:sz="4" w:space="0" w:color="000000"/>
              <w:right w:val="single" w:sz="4" w:space="0" w:color="000000"/>
            </w:tcBorders>
            <w:shd w:val="clear" w:color="000000" w:fill="FFFFFF"/>
            <w:vAlign w:val="center"/>
            <w:hideMark/>
          </w:tcPr>
          <w:p w14:paraId="23724D42" w14:textId="77777777" w:rsidR="00B2418E" w:rsidRPr="00342BC8" w:rsidRDefault="00B2418E" w:rsidP="006F156B">
            <w:pPr>
              <w:jc w:val="center"/>
              <w:rPr>
                <w:color w:val="000000"/>
                <w:sz w:val="18"/>
                <w:szCs w:val="18"/>
              </w:rPr>
            </w:pPr>
            <w:r w:rsidRPr="00342BC8">
              <w:rPr>
                <w:color w:val="000000"/>
                <w:sz w:val="18"/>
                <w:szCs w:val="18"/>
              </w:rPr>
              <w:t>264,10</w:t>
            </w:r>
          </w:p>
        </w:tc>
        <w:tc>
          <w:tcPr>
            <w:tcW w:w="711" w:type="dxa"/>
            <w:tcBorders>
              <w:top w:val="nil"/>
              <w:left w:val="nil"/>
              <w:bottom w:val="single" w:sz="4" w:space="0" w:color="000000"/>
              <w:right w:val="single" w:sz="4" w:space="0" w:color="000000"/>
            </w:tcBorders>
            <w:shd w:val="clear" w:color="000000" w:fill="FFFFFF"/>
            <w:vAlign w:val="center"/>
            <w:hideMark/>
          </w:tcPr>
          <w:p w14:paraId="730AA8BA" w14:textId="77777777" w:rsidR="00B2418E" w:rsidRPr="00342BC8" w:rsidRDefault="00B2418E" w:rsidP="006F156B">
            <w:pPr>
              <w:jc w:val="center"/>
              <w:rPr>
                <w:color w:val="000000"/>
                <w:sz w:val="18"/>
                <w:szCs w:val="18"/>
              </w:rPr>
            </w:pPr>
            <w:r w:rsidRPr="00342BC8">
              <w:rPr>
                <w:color w:val="000000"/>
                <w:sz w:val="18"/>
                <w:szCs w:val="18"/>
              </w:rPr>
              <w:t>220,31</w:t>
            </w:r>
          </w:p>
        </w:tc>
        <w:tc>
          <w:tcPr>
            <w:tcW w:w="711" w:type="dxa"/>
            <w:tcBorders>
              <w:top w:val="nil"/>
              <w:left w:val="nil"/>
              <w:bottom w:val="single" w:sz="4" w:space="0" w:color="000000"/>
              <w:right w:val="single" w:sz="4" w:space="0" w:color="000000"/>
            </w:tcBorders>
            <w:shd w:val="clear" w:color="000000" w:fill="FFFFFF"/>
            <w:vAlign w:val="center"/>
            <w:hideMark/>
          </w:tcPr>
          <w:p w14:paraId="7AF7D9E8" w14:textId="77777777" w:rsidR="00B2418E" w:rsidRPr="00342BC8" w:rsidRDefault="00B2418E" w:rsidP="006F156B">
            <w:pPr>
              <w:jc w:val="center"/>
              <w:rPr>
                <w:color w:val="000000"/>
                <w:sz w:val="18"/>
                <w:szCs w:val="18"/>
              </w:rPr>
            </w:pPr>
            <w:r w:rsidRPr="00342BC8">
              <w:rPr>
                <w:color w:val="000000"/>
                <w:sz w:val="18"/>
                <w:szCs w:val="18"/>
              </w:rPr>
              <w:t>219,77</w:t>
            </w:r>
          </w:p>
        </w:tc>
        <w:tc>
          <w:tcPr>
            <w:tcW w:w="621" w:type="dxa"/>
            <w:tcBorders>
              <w:top w:val="nil"/>
              <w:left w:val="nil"/>
              <w:bottom w:val="single" w:sz="4" w:space="0" w:color="000000"/>
              <w:right w:val="single" w:sz="4" w:space="0" w:color="000000"/>
            </w:tcBorders>
            <w:shd w:val="clear" w:color="000000" w:fill="FFFFFF"/>
            <w:vAlign w:val="center"/>
            <w:hideMark/>
          </w:tcPr>
          <w:p w14:paraId="116FA0AE" w14:textId="77777777" w:rsidR="00B2418E" w:rsidRPr="00342BC8" w:rsidRDefault="00B2418E" w:rsidP="006F156B">
            <w:pPr>
              <w:jc w:val="center"/>
              <w:rPr>
                <w:color w:val="000000"/>
                <w:sz w:val="18"/>
                <w:szCs w:val="18"/>
              </w:rPr>
            </w:pPr>
            <w:r w:rsidRPr="00342BC8">
              <w:rPr>
                <w:color w:val="000000"/>
                <w:sz w:val="18"/>
                <w:szCs w:val="18"/>
              </w:rPr>
              <w:t>44,86</w:t>
            </w:r>
          </w:p>
        </w:tc>
        <w:tc>
          <w:tcPr>
            <w:tcW w:w="621" w:type="dxa"/>
            <w:tcBorders>
              <w:top w:val="nil"/>
              <w:left w:val="nil"/>
              <w:bottom w:val="single" w:sz="4" w:space="0" w:color="000000"/>
              <w:right w:val="single" w:sz="4" w:space="0" w:color="000000"/>
            </w:tcBorders>
            <w:shd w:val="clear" w:color="000000" w:fill="FFFFFF"/>
            <w:vAlign w:val="center"/>
            <w:hideMark/>
          </w:tcPr>
          <w:p w14:paraId="0273EF62" w14:textId="77777777" w:rsidR="00B2418E" w:rsidRPr="00342BC8" w:rsidRDefault="00B2418E" w:rsidP="006F156B">
            <w:pPr>
              <w:jc w:val="center"/>
              <w:rPr>
                <w:color w:val="000000"/>
                <w:sz w:val="18"/>
                <w:szCs w:val="18"/>
              </w:rPr>
            </w:pPr>
            <w:r w:rsidRPr="00342BC8">
              <w:rPr>
                <w:color w:val="000000"/>
                <w:sz w:val="18"/>
                <w:szCs w:val="18"/>
              </w:rPr>
              <w:t>43,79</w:t>
            </w:r>
          </w:p>
        </w:tc>
        <w:tc>
          <w:tcPr>
            <w:tcW w:w="787" w:type="dxa"/>
            <w:tcBorders>
              <w:top w:val="nil"/>
              <w:left w:val="nil"/>
              <w:bottom w:val="single" w:sz="4" w:space="0" w:color="000000"/>
              <w:right w:val="single" w:sz="4" w:space="0" w:color="000000"/>
            </w:tcBorders>
            <w:shd w:val="clear" w:color="000000" w:fill="FFFFFF"/>
            <w:vAlign w:val="center"/>
            <w:hideMark/>
          </w:tcPr>
          <w:p w14:paraId="34B3309C" w14:textId="77777777" w:rsidR="00B2418E" w:rsidRPr="00342BC8" w:rsidRDefault="00B2418E" w:rsidP="006F156B">
            <w:pPr>
              <w:jc w:val="center"/>
              <w:rPr>
                <w:color w:val="000000"/>
                <w:sz w:val="18"/>
                <w:szCs w:val="18"/>
              </w:rPr>
            </w:pPr>
            <w:r w:rsidRPr="00342BC8">
              <w:rPr>
                <w:color w:val="000000"/>
                <w:sz w:val="18"/>
                <w:szCs w:val="18"/>
              </w:rPr>
              <w:t>31,56</w:t>
            </w:r>
          </w:p>
        </w:tc>
        <w:tc>
          <w:tcPr>
            <w:tcW w:w="786" w:type="dxa"/>
            <w:tcBorders>
              <w:top w:val="nil"/>
              <w:left w:val="nil"/>
              <w:bottom w:val="single" w:sz="4" w:space="0" w:color="000000"/>
              <w:right w:val="single" w:sz="4" w:space="0" w:color="000000"/>
            </w:tcBorders>
            <w:shd w:val="clear" w:color="000000" w:fill="FFFFFF"/>
            <w:vAlign w:val="center"/>
            <w:hideMark/>
          </w:tcPr>
          <w:p w14:paraId="595C9861" w14:textId="77777777" w:rsidR="00B2418E" w:rsidRPr="00342BC8" w:rsidRDefault="00B2418E" w:rsidP="006F156B">
            <w:pPr>
              <w:jc w:val="center"/>
              <w:rPr>
                <w:color w:val="000000"/>
                <w:sz w:val="18"/>
                <w:szCs w:val="18"/>
              </w:rPr>
            </w:pPr>
            <w:r w:rsidRPr="00342BC8">
              <w:rPr>
                <w:color w:val="000000"/>
                <w:sz w:val="18"/>
                <w:szCs w:val="18"/>
              </w:rPr>
              <w:t>31,56</w:t>
            </w:r>
          </w:p>
        </w:tc>
      </w:tr>
      <w:tr w:rsidR="00DE022C" w:rsidRPr="00342BC8" w14:paraId="178EDD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518837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8791386"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67EECFAC" w14:textId="77777777" w:rsidR="00B2418E" w:rsidRPr="00342BC8" w:rsidRDefault="00B2418E" w:rsidP="006F156B">
            <w:pPr>
              <w:jc w:val="center"/>
              <w:rPr>
                <w:color w:val="000000"/>
                <w:sz w:val="18"/>
                <w:szCs w:val="18"/>
              </w:rPr>
            </w:pPr>
            <w:r w:rsidRPr="00342BC8">
              <w:rPr>
                <w:color w:val="000000"/>
                <w:sz w:val="18"/>
                <w:szCs w:val="18"/>
              </w:rPr>
              <w:t>ж/д 37</w:t>
            </w:r>
          </w:p>
        </w:tc>
        <w:tc>
          <w:tcPr>
            <w:tcW w:w="711" w:type="dxa"/>
            <w:tcBorders>
              <w:top w:val="nil"/>
              <w:left w:val="nil"/>
              <w:bottom w:val="single" w:sz="4" w:space="0" w:color="000000"/>
              <w:right w:val="single" w:sz="4" w:space="0" w:color="000000"/>
            </w:tcBorders>
            <w:shd w:val="clear" w:color="000000" w:fill="FFFFFF"/>
            <w:vAlign w:val="center"/>
            <w:hideMark/>
          </w:tcPr>
          <w:p w14:paraId="4FA1EB13" w14:textId="77777777" w:rsidR="00B2418E" w:rsidRPr="00342BC8" w:rsidRDefault="00B2418E" w:rsidP="006F156B">
            <w:pPr>
              <w:jc w:val="center"/>
              <w:rPr>
                <w:color w:val="000000"/>
                <w:sz w:val="18"/>
                <w:szCs w:val="18"/>
              </w:rPr>
            </w:pPr>
            <w:r w:rsidRPr="00342BC8">
              <w:rPr>
                <w:color w:val="000000"/>
                <w:sz w:val="18"/>
                <w:szCs w:val="18"/>
              </w:rPr>
              <w:t>21,00</w:t>
            </w:r>
          </w:p>
        </w:tc>
        <w:tc>
          <w:tcPr>
            <w:tcW w:w="590" w:type="dxa"/>
            <w:tcBorders>
              <w:top w:val="nil"/>
              <w:left w:val="nil"/>
              <w:bottom w:val="single" w:sz="4" w:space="0" w:color="000000"/>
              <w:right w:val="single" w:sz="4" w:space="0" w:color="000000"/>
            </w:tcBorders>
            <w:shd w:val="clear" w:color="000000" w:fill="FFFFFF"/>
            <w:vAlign w:val="center"/>
            <w:hideMark/>
          </w:tcPr>
          <w:p w14:paraId="11C41FD5"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C05DF6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857847F" w14:textId="77777777" w:rsidR="00B2418E" w:rsidRPr="00342BC8" w:rsidRDefault="00B2418E" w:rsidP="006F156B">
            <w:pPr>
              <w:jc w:val="center"/>
              <w:rPr>
                <w:color w:val="000000"/>
                <w:sz w:val="18"/>
                <w:szCs w:val="18"/>
              </w:rPr>
            </w:pPr>
            <w:r w:rsidRPr="00342BC8">
              <w:rPr>
                <w:color w:val="000000"/>
                <w:sz w:val="18"/>
                <w:szCs w:val="18"/>
              </w:rPr>
              <w:t>20,40</w:t>
            </w:r>
          </w:p>
        </w:tc>
        <w:tc>
          <w:tcPr>
            <w:tcW w:w="915" w:type="dxa"/>
            <w:tcBorders>
              <w:top w:val="nil"/>
              <w:left w:val="nil"/>
              <w:bottom w:val="single" w:sz="4" w:space="0" w:color="000000"/>
              <w:right w:val="single" w:sz="4" w:space="0" w:color="000000"/>
            </w:tcBorders>
            <w:shd w:val="clear" w:color="000000" w:fill="FFFFFF"/>
            <w:vAlign w:val="center"/>
            <w:hideMark/>
          </w:tcPr>
          <w:p w14:paraId="5082EA6E" w14:textId="77777777" w:rsidR="00B2418E" w:rsidRPr="00342BC8" w:rsidRDefault="00B2418E" w:rsidP="006F156B">
            <w:pPr>
              <w:jc w:val="center"/>
              <w:rPr>
                <w:color w:val="000000"/>
                <w:sz w:val="18"/>
                <w:szCs w:val="18"/>
              </w:rPr>
            </w:pPr>
            <w:r w:rsidRPr="00342BC8">
              <w:rPr>
                <w:color w:val="000000"/>
                <w:sz w:val="18"/>
                <w:szCs w:val="18"/>
              </w:rPr>
              <w:t>-20,40</w:t>
            </w:r>
          </w:p>
        </w:tc>
        <w:tc>
          <w:tcPr>
            <w:tcW w:w="641" w:type="dxa"/>
            <w:tcBorders>
              <w:top w:val="nil"/>
              <w:left w:val="nil"/>
              <w:bottom w:val="single" w:sz="4" w:space="0" w:color="000000"/>
              <w:right w:val="single" w:sz="4" w:space="0" w:color="000000"/>
            </w:tcBorders>
            <w:shd w:val="clear" w:color="000000" w:fill="FFFFFF"/>
            <w:vAlign w:val="center"/>
            <w:hideMark/>
          </w:tcPr>
          <w:p w14:paraId="49686630" w14:textId="77777777" w:rsidR="00B2418E" w:rsidRPr="00342BC8" w:rsidRDefault="00B2418E" w:rsidP="006F156B">
            <w:pPr>
              <w:jc w:val="center"/>
              <w:rPr>
                <w:color w:val="000000"/>
                <w:sz w:val="18"/>
                <w:szCs w:val="18"/>
              </w:rPr>
            </w:pPr>
            <w:r w:rsidRPr="00342BC8">
              <w:rPr>
                <w:color w:val="000000"/>
                <w:sz w:val="18"/>
                <w:szCs w:val="18"/>
              </w:rPr>
              <w:t>0,72</w:t>
            </w:r>
          </w:p>
        </w:tc>
        <w:tc>
          <w:tcPr>
            <w:tcW w:w="634" w:type="dxa"/>
            <w:tcBorders>
              <w:top w:val="nil"/>
              <w:left w:val="nil"/>
              <w:bottom w:val="single" w:sz="4" w:space="0" w:color="000000"/>
              <w:right w:val="single" w:sz="4" w:space="0" w:color="000000"/>
            </w:tcBorders>
            <w:shd w:val="clear" w:color="000000" w:fill="FFFFFF"/>
            <w:vAlign w:val="center"/>
            <w:hideMark/>
          </w:tcPr>
          <w:p w14:paraId="45250C50" w14:textId="77777777" w:rsidR="00B2418E" w:rsidRPr="00342BC8" w:rsidRDefault="00B2418E" w:rsidP="006F156B">
            <w:pPr>
              <w:jc w:val="center"/>
              <w:rPr>
                <w:color w:val="000000"/>
                <w:sz w:val="18"/>
                <w:szCs w:val="18"/>
              </w:rPr>
            </w:pPr>
            <w:r w:rsidRPr="00342BC8">
              <w:rPr>
                <w:color w:val="000000"/>
                <w:sz w:val="18"/>
                <w:szCs w:val="18"/>
              </w:rPr>
              <w:t>0,72</w:t>
            </w:r>
          </w:p>
        </w:tc>
        <w:tc>
          <w:tcPr>
            <w:tcW w:w="623" w:type="dxa"/>
            <w:tcBorders>
              <w:top w:val="nil"/>
              <w:left w:val="nil"/>
              <w:bottom w:val="single" w:sz="4" w:space="0" w:color="000000"/>
              <w:right w:val="single" w:sz="4" w:space="0" w:color="000000"/>
            </w:tcBorders>
            <w:shd w:val="clear" w:color="000000" w:fill="FFFFFF"/>
            <w:vAlign w:val="center"/>
            <w:hideMark/>
          </w:tcPr>
          <w:p w14:paraId="395640D7" w14:textId="77777777" w:rsidR="00B2418E" w:rsidRPr="00342BC8" w:rsidRDefault="00B2418E" w:rsidP="006F156B">
            <w:pPr>
              <w:jc w:val="center"/>
              <w:rPr>
                <w:color w:val="000000"/>
                <w:sz w:val="18"/>
                <w:szCs w:val="18"/>
              </w:rPr>
            </w:pPr>
            <w:r w:rsidRPr="00342BC8">
              <w:rPr>
                <w:color w:val="000000"/>
                <w:sz w:val="18"/>
                <w:szCs w:val="18"/>
              </w:rPr>
              <w:t>71,76</w:t>
            </w:r>
          </w:p>
        </w:tc>
        <w:tc>
          <w:tcPr>
            <w:tcW w:w="623" w:type="dxa"/>
            <w:tcBorders>
              <w:top w:val="nil"/>
              <w:left w:val="nil"/>
              <w:bottom w:val="single" w:sz="4" w:space="0" w:color="000000"/>
              <w:right w:val="single" w:sz="4" w:space="0" w:color="000000"/>
            </w:tcBorders>
            <w:shd w:val="clear" w:color="000000" w:fill="FFFFFF"/>
            <w:vAlign w:val="center"/>
            <w:hideMark/>
          </w:tcPr>
          <w:p w14:paraId="3D024189" w14:textId="77777777" w:rsidR="00B2418E" w:rsidRPr="00342BC8" w:rsidRDefault="00B2418E" w:rsidP="006F156B">
            <w:pPr>
              <w:jc w:val="center"/>
              <w:rPr>
                <w:color w:val="000000"/>
                <w:sz w:val="18"/>
                <w:szCs w:val="18"/>
              </w:rPr>
            </w:pPr>
            <w:r w:rsidRPr="00342BC8">
              <w:rPr>
                <w:color w:val="000000"/>
                <w:sz w:val="18"/>
                <w:szCs w:val="18"/>
              </w:rPr>
              <w:t>70,92</w:t>
            </w:r>
          </w:p>
        </w:tc>
        <w:tc>
          <w:tcPr>
            <w:tcW w:w="623" w:type="dxa"/>
            <w:tcBorders>
              <w:top w:val="nil"/>
              <w:left w:val="nil"/>
              <w:bottom w:val="single" w:sz="4" w:space="0" w:color="000000"/>
              <w:right w:val="single" w:sz="4" w:space="0" w:color="000000"/>
            </w:tcBorders>
            <w:shd w:val="clear" w:color="000000" w:fill="FFFFFF"/>
            <w:vAlign w:val="center"/>
            <w:hideMark/>
          </w:tcPr>
          <w:p w14:paraId="1A98FEE9" w14:textId="77777777" w:rsidR="00B2418E" w:rsidRPr="00342BC8" w:rsidRDefault="00B2418E" w:rsidP="006F156B">
            <w:pPr>
              <w:jc w:val="center"/>
              <w:rPr>
                <w:color w:val="000000"/>
                <w:sz w:val="18"/>
                <w:szCs w:val="18"/>
              </w:rPr>
            </w:pPr>
            <w:r w:rsidRPr="00342BC8">
              <w:rPr>
                <w:color w:val="000000"/>
                <w:sz w:val="18"/>
                <w:szCs w:val="18"/>
              </w:rPr>
              <w:t>26,44</w:t>
            </w:r>
          </w:p>
        </w:tc>
        <w:tc>
          <w:tcPr>
            <w:tcW w:w="623" w:type="dxa"/>
            <w:tcBorders>
              <w:top w:val="nil"/>
              <w:left w:val="nil"/>
              <w:bottom w:val="single" w:sz="4" w:space="0" w:color="000000"/>
              <w:right w:val="single" w:sz="4" w:space="0" w:color="000000"/>
            </w:tcBorders>
            <w:shd w:val="clear" w:color="000000" w:fill="FFFFFF"/>
            <w:vAlign w:val="center"/>
            <w:hideMark/>
          </w:tcPr>
          <w:p w14:paraId="7A77F7D3" w14:textId="77777777" w:rsidR="00B2418E" w:rsidRPr="00342BC8" w:rsidRDefault="00B2418E" w:rsidP="006F156B">
            <w:pPr>
              <w:jc w:val="center"/>
              <w:rPr>
                <w:color w:val="000000"/>
                <w:sz w:val="18"/>
                <w:szCs w:val="18"/>
              </w:rPr>
            </w:pPr>
            <w:r w:rsidRPr="00342BC8">
              <w:rPr>
                <w:color w:val="000000"/>
                <w:sz w:val="18"/>
                <w:szCs w:val="18"/>
              </w:rPr>
              <w:t>25,84</w:t>
            </w:r>
          </w:p>
        </w:tc>
        <w:tc>
          <w:tcPr>
            <w:tcW w:w="714" w:type="dxa"/>
            <w:tcBorders>
              <w:top w:val="nil"/>
              <w:left w:val="nil"/>
              <w:bottom w:val="single" w:sz="4" w:space="0" w:color="000000"/>
              <w:right w:val="single" w:sz="4" w:space="0" w:color="000000"/>
            </w:tcBorders>
            <w:shd w:val="clear" w:color="000000" w:fill="FFFFFF"/>
            <w:vAlign w:val="center"/>
            <w:hideMark/>
          </w:tcPr>
          <w:p w14:paraId="676B48EB" w14:textId="77777777" w:rsidR="00B2418E" w:rsidRPr="00342BC8" w:rsidRDefault="00B2418E" w:rsidP="006F156B">
            <w:pPr>
              <w:jc w:val="center"/>
              <w:rPr>
                <w:color w:val="000000"/>
                <w:sz w:val="18"/>
                <w:szCs w:val="18"/>
              </w:rPr>
            </w:pPr>
            <w:r w:rsidRPr="00342BC8">
              <w:rPr>
                <w:color w:val="000000"/>
                <w:sz w:val="18"/>
                <w:szCs w:val="18"/>
              </w:rPr>
              <w:t>265,16</w:t>
            </w:r>
          </w:p>
        </w:tc>
        <w:tc>
          <w:tcPr>
            <w:tcW w:w="711" w:type="dxa"/>
            <w:tcBorders>
              <w:top w:val="nil"/>
              <w:left w:val="nil"/>
              <w:bottom w:val="single" w:sz="4" w:space="0" w:color="000000"/>
              <w:right w:val="single" w:sz="4" w:space="0" w:color="000000"/>
            </w:tcBorders>
            <w:shd w:val="clear" w:color="000000" w:fill="FFFFFF"/>
            <w:vAlign w:val="center"/>
            <w:hideMark/>
          </w:tcPr>
          <w:p w14:paraId="19D95589" w14:textId="77777777" w:rsidR="00B2418E" w:rsidRPr="00342BC8" w:rsidRDefault="00B2418E" w:rsidP="006F156B">
            <w:pPr>
              <w:jc w:val="center"/>
              <w:rPr>
                <w:color w:val="000000"/>
                <w:sz w:val="18"/>
                <w:szCs w:val="18"/>
              </w:rPr>
            </w:pPr>
            <w:r w:rsidRPr="00342BC8">
              <w:rPr>
                <w:color w:val="000000"/>
                <w:sz w:val="18"/>
                <w:szCs w:val="18"/>
              </w:rPr>
              <w:t>264,44</w:t>
            </w:r>
          </w:p>
        </w:tc>
        <w:tc>
          <w:tcPr>
            <w:tcW w:w="711" w:type="dxa"/>
            <w:tcBorders>
              <w:top w:val="nil"/>
              <w:left w:val="nil"/>
              <w:bottom w:val="single" w:sz="4" w:space="0" w:color="000000"/>
              <w:right w:val="single" w:sz="4" w:space="0" w:color="000000"/>
            </w:tcBorders>
            <w:shd w:val="clear" w:color="000000" w:fill="FFFFFF"/>
            <w:vAlign w:val="center"/>
            <w:hideMark/>
          </w:tcPr>
          <w:p w14:paraId="41B32D67" w14:textId="77777777" w:rsidR="00B2418E" w:rsidRPr="00342BC8" w:rsidRDefault="00B2418E" w:rsidP="006F156B">
            <w:pPr>
              <w:jc w:val="center"/>
              <w:rPr>
                <w:color w:val="000000"/>
                <w:sz w:val="18"/>
                <w:szCs w:val="18"/>
              </w:rPr>
            </w:pPr>
            <w:r w:rsidRPr="00342BC8">
              <w:rPr>
                <w:color w:val="000000"/>
                <w:sz w:val="18"/>
                <w:szCs w:val="18"/>
              </w:rPr>
              <w:t>219,96</w:t>
            </w:r>
          </w:p>
        </w:tc>
        <w:tc>
          <w:tcPr>
            <w:tcW w:w="711" w:type="dxa"/>
            <w:tcBorders>
              <w:top w:val="nil"/>
              <w:left w:val="nil"/>
              <w:bottom w:val="single" w:sz="4" w:space="0" w:color="000000"/>
              <w:right w:val="single" w:sz="4" w:space="0" w:color="000000"/>
            </w:tcBorders>
            <w:shd w:val="clear" w:color="000000" w:fill="FFFFFF"/>
            <w:vAlign w:val="center"/>
            <w:hideMark/>
          </w:tcPr>
          <w:p w14:paraId="11E1B0F2" w14:textId="77777777" w:rsidR="00B2418E" w:rsidRPr="00342BC8" w:rsidRDefault="00B2418E" w:rsidP="006F156B">
            <w:pPr>
              <w:jc w:val="center"/>
              <w:rPr>
                <w:color w:val="000000"/>
                <w:sz w:val="18"/>
                <w:szCs w:val="18"/>
              </w:rPr>
            </w:pPr>
            <w:r w:rsidRPr="00342BC8">
              <w:rPr>
                <w:color w:val="000000"/>
                <w:sz w:val="18"/>
                <w:szCs w:val="18"/>
              </w:rPr>
              <w:t>219,24</w:t>
            </w:r>
          </w:p>
        </w:tc>
        <w:tc>
          <w:tcPr>
            <w:tcW w:w="621" w:type="dxa"/>
            <w:tcBorders>
              <w:top w:val="nil"/>
              <w:left w:val="nil"/>
              <w:bottom w:val="single" w:sz="4" w:space="0" w:color="000000"/>
              <w:right w:val="single" w:sz="4" w:space="0" w:color="000000"/>
            </w:tcBorders>
            <w:shd w:val="clear" w:color="000000" w:fill="FFFFFF"/>
            <w:vAlign w:val="center"/>
            <w:hideMark/>
          </w:tcPr>
          <w:p w14:paraId="1A4DF64E" w14:textId="77777777" w:rsidR="00B2418E" w:rsidRPr="00342BC8" w:rsidRDefault="00B2418E" w:rsidP="006F156B">
            <w:pPr>
              <w:jc w:val="center"/>
              <w:rPr>
                <w:color w:val="000000"/>
                <w:sz w:val="18"/>
                <w:szCs w:val="18"/>
              </w:rPr>
            </w:pPr>
            <w:r w:rsidRPr="00342BC8">
              <w:rPr>
                <w:color w:val="000000"/>
                <w:sz w:val="18"/>
                <w:szCs w:val="18"/>
              </w:rPr>
              <w:t>45,92</w:t>
            </w:r>
          </w:p>
        </w:tc>
        <w:tc>
          <w:tcPr>
            <w:tcW w:w="621" w:type="dxa"/>
            <w:tcBorders>
              <w:top w:val="nil"/>
              <w:left w:val="nil"/>
              <w:bottom w:val="single" w:sz="4" w:space="0" w:color="000000"/>
              <w:right w:val="single" w:sz="4" w:space="0" w:color="000000"/>
            </w:tcBorders>
            <w:shd w:val="clear" w:color="000000" w:fill="FFFFFF"/>
            <w:vAlign w:val="center"/>
            <w:hideMark/>
          </w:tcPr>
          <w:p w14:paraId="3BEEBF44" w14:textId="77777777" w:rsidR="00B2418E" w:rsidRPr="00342BC8" w:rsidRDefault="00B2418E" w:rsidP="006F156B">
            <w:pPr>
              <w:jc w:val="center"/>
              <w:rPr>
                <w:color w:val="000000"/>
                <w:sz w:val="18"/>
                <w:szCs w:val="18"/>
              </w:rPr>
            </w:pPr>
            <w:r w:rsidRPr="00342BC8">
              <w:rPr>
                <w:color w:val="000000"/>
                <w:sz w:val="18"/>
                <w:szCs w:val="18"/>
              </w:rPr>
              <w:t>44,48</w:t>
            </w:r>
          </w:p>
        </w:tc>
        <w:tc>
          <w:tcPr>
            <w:tcW w:w="787" w:type="dxa"/>
            <w:tcBorders>
              <w:top w:val="nil"/>
              <w:left w:val="nil"/>
              <w:bottom w:val="single" w:sz="4" w:space="0" w:color="000000"/>
              <w:right w:val="single" w:sz="4" w:space="0" w:color="000000"/>
            </w:tcBorders>
            <w:shd w:val="clear" w:color="000000" w:fill="FFFFFF"/>
            <w:vAlign w:val="center"/>
            <w:hideMark/>
          </w:tcPr>
          <w:p w14:paraId="512C5EA1" w14:textId="77777777" w:rsidR="00B2418E" w:rsidRPr="00342BC8" w:rsidRDefault="00B2418E" w:rsidP="006F156B">
            <w:pPr>
              <w:jc w:val="center"/>
              <w:rPr>
                <w:color w:val="000000"/>
                <w:sz w:val="18"/>
                <w:szCs w:val="18"/>
              </w:rPr>
            </w:pPr>
            <w:r w:rsidRPr="00342BC8">
              <w:rPr>
                <w:color w:val="000000"/>
                <w:sz w:val="18"/>
                <w:szCs w:val="18"/>
              </w:rPr>
              <w:t>34,18</w:t>
            </w:r>
          </w:p>
        </w:tc>
        <w:tc>
          <w:tcPr>
            <w:tcW w:w="786" w:type="dxa"/>
            <w:tcBorders>
              <w:top w:val="nil"/>
              <w:left w:val="nil"/>
              <w:bottom w:val="single" w:sz="4" w:space="0" w:color="000000"/>
              <w:right w:val="single" w:sz="4" w:space="0" w:color="000000"/>
            </w:tcBorders>
            <w:shd w:val="clear" w:color="000000" w:fill="FFFFFF"/>
            <w:vAlign w:val="center"/>
            <w:hideMark/>
          </w:tcPr>
          <w:p w14:paraId="2E3738E8" w14:textId="77777777" w:rsidR="00B2418E" w:rsidRPr="00342BC8" w:rsidRDefault="00B2418E" w:rsidP="006F156B">
            <w:pPr>
              <w:jc w:val="center"/>
              <w:rPr>
                <w:color w:val="000000"/>
                <w:sz w:val="18"/>
                <w:szCs w:val="18"/>
              </w:rPr>
            </w:pPr>
            <w:r w:rsidRPr="00342BC8">
              <w:rPr>
                <w:color w:val="000000"/>
                <w:sz w:val="18"/>
                <w:szCs w:val="18"/>
              </w:rPr>
              <w:t>34,18</w:t>
            </w:r>
          </w:p>
        </w:tc>
      </w:tr>
      <w:tr w:rsidR="00DE022C" w:rsidRPr="00342BC8" w14:paraId="66A594D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DE9EF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D853FC0" w14:textId="77777777" w:rsidR="00B2418E" w:rsidRPr="00342BC8" w:rsidRDefault="00B2418E" w:rsidP="006F156B">
            <w:pPr>
              <w:jc w:val="center"/>
              <w:rPr>
                <w:color w:val="000000"/>
                <w:sz w:val="18"/>
                <w:szCs w:val="18"/>
              </w:rPr>
            </w:pPr>
            <w:r w:rsidRPr="00342BC8">
              <w:rPr>
                <w:color w:val="000000"/>
                <w:sz w:val="18"/>
                <w:szCs w:val="18"/>
              </w:rPr>
              <w:t>Котельная К.Маркса 36А</w:t>
            </w:r>
          </w:p>
        </w:tc>
        <w:tc>
          <w:tcPr>
            <w:tcW w:w="1577" w:type="dxa"/>
            <w:tcBorders>
              <w:top w:val="nil"/>
              <w:left w:val="nil"/>
              <w:bottom w:val="single" w:sz="4" w:space="0" w:color="000000"/>
              <w:right w:val="single" w:sz="4" w:space="0" w:color="000000"/>
            </w:tcBorders>
            <w:shd w:val="clear" w:color="000000" w:fill="FFFFFF"/>
            <w:vAlign w:val="center"/>
            <w:hideMark/>
          </w:tcPr>
          <w:p w14:paraId="1BEB704F"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32404C15" w14:textId="77777777" w:rsidR="00B2418E" w:rsidRPr="00342BC8" w:rsidRDefault="00B2418E" w:rsidP="006F156B">
            <w:pPr>
              <w:jc w:val="center"/>
              <w:rPr>
                <w:color w:val="000000"/>
                <w:sz w:val="18"/>
                <w:szCs w:val="18"/>
              </w:rPr>
            </w:pPr>
            <w:r w:rsidRPr="00342BC8">
              <w:rPr>
                <w:color w:val="000000"/>
                <w:sz w:val="18"/>
                <w:szCs w:val="18"/>
              </w:rPr>
              <w:t>7,26</w:t>
            </w:r>
          </w:p>
        </w:tc>
        <w:tc>
          <w:tcPr>
            <w:tcW w:w="590" w:type="dxa"/>
            <w:tcBorders>
              <w:top w:val="nil"/>
              <w:left w:val="nil"/>
              <w:bottom w:val="single" w:sz="4" w:space="0" w:color="000000"/>
              <w:right w:val="single" w:sz="4" w:space="0" w:color="000000"/>
            </w:tcBorders>
            <w:shd w:val="clear" w:color="000000" w:fill="FFFFFF"/>
            <w:vAlign w:val="center"/>
            <w:hideMark/>
          </w:tcPr>
          <w:p w14:paraId="67B3A31C" w14:textId="77777777" w:rsidR="00B2418E" w:rsidRPr="00342BC8" w:rsidRDefault="00B2418E" w:rsidP="006F156B">
            <w:pPr>
              <w:jc w:val="center"/>
              <w:rPr>
                <w:color w:val="000000"/>
                <w:sz w:val="18"/>
                <w:szCs w:val="18"/>
              </w:rPr>
            </w:pPr>
            <w:r w:rsidRPr="00342BC8">
              <w:rPr>
                <w:color w:val="000000"/>
                <w:sz w:val="18"/>
                <w:szCs w:val="18"/>
              </w:rPr>
              <w:t>0,40</w:t>
            </w:r>
          </w:p>
        </w:tc>
        <w:tc>
          <w:tcPr>
            <w:tcW w:w="549" w:type="dxa"/>
            <w:tcBorders>
              <w:top w:val="nil"/>
              <w:left w:val="nil"/>
              <w:bottom w:val="single" w:sz="4" w:space="0" w:color="000000"/>
              <w:right w:val="single" w:sz="4" w:space="0" w:color="000000"/>
            </w:tcBorders>
            <w:shd w:val="clear" w:color="000000" w:fill="FFFFFF"/>
            <w:vAlign w:val="center"/>
            <w:hideMark/>
          </w:tcPr>
          <w:p w14:paraId="71854F12" w14:textId="77777777" w:rsidR="00B2418E" w:rsidRPr="00342BC8" w:rsidRDefault="00B2418E" w:rsidP="006F156B">
            <w:pPr>
              <w:jc w:val="center"/>
              <w:rPr>
                <w:color w:val="000000"/>
                <w:sz w:val="18"/>
                <w:szCs w:val="18"/>
              </w:rPr>
            </w:pPr>
            <w:r w:rsidRPr="00342BC8">
              <w:rPr>
                <w:color w:val="000000"/>
                <w:sz w:val="18"/>
                <w:szCs w:val="18"/>
              </w:rPr>
              <w:t>0,40</w:t>
            </w:r>
          </w:p>
        </w:tc>
        <w:tc>
          <w:tcPr>
            <w:tcW w:w="719" w:type="dxa"/>
            <w:tcBorders>
              <w:top w:val="nil"/>
              <w:left w:val="nil"/>
              <w:bottom w:val="single" w:sz="4" w:space="0" w:color="000000"/>
              <w:right w:val="single" w:sz="4" w:space="0" w:color="000000"/>
            </w:tcBorders>
            <w:shd w:val="clear" w:color="000000" w:fill="FFFFFF"/>
            <w:vAlign w:val="center"/>
            <w:hideMark/>
          </w:tcPr>
          <w:p w14:paraId="223766F1" w14:textId="77777777" w:rsidR="00B2418E" w:rsidRPr="00342BC8" w:rsidRDefault="00B2418E" w:rsidP="006F156B">
            <w:pPr>
              <w:jc w:val="center"/>
              <w:rPr>
                <w:color w:val="000000"/>
                <w:sz w:val="18"/>
                <w:szCs w:val="18"/>
              </w:rPr>
            </w:pPr>
            <w:r w:rsidRPr="00342BC8">
              <w:rPr>
                <w:color w:val="000000"/>
                <w:sz w:val="18"/>
                <w:szCs w:val="18"/>
              </w:rPr>
              <w:t>754,17</w:t>
            </w:r>
          </w:p>
        </w:tc>
        <w:tc>
          <w:tcPr>
            <w:tcW w:w="915" w:type="dxa"/>
            <w:tcBorders>
              <w:top w:val="nil"/>
              <w:left w:val="nil"/>
              <w:bottom w:val="single" w:sz="4" w:space="0" w:color="000000"/>
              <w:right w:val="single" w:sz="4" w:space="0" w:color="000000"/>
            </w:tcBorders>
            <w:shd w:val="clear" w:color="000000" w:fill="FFFFFF"/>
            <w:vAlign w:val="center"/>
            <w:hideMark/>
          </w:tcPr>
          <w:p w14:paraId="4274F9B3" w14:textId="77777777" w:rsidR="00B2418E" w:rsidRPr="00342BC8" w:rsidRDefault="00B2418E" w:rsidP="006F156B">
            <w:pPr>
              <w:jc w:val="center"/>
              <w:rPr>
                <w:color w:val="000000"/>
                <w:sz w:val="18"/>
                <w:szCs w:val="18"/>
              </w:rPr>
            </w:pPr>
            <w:r w:rsidRPr="00342BC8">
              <w:rPr>
                <w:color w:val="000000"/>
                <w:sz w:val="18"/>
                <w:szCs w:val="18"/>
              </w:rPr>
              <w:t>-754,17</w:t>
            </w:r>
          </w:p>
        </w:tc>
        <w:tc>
          <w:tcPr>
            <w:tcW w:w="641" w:type="dxa"/>
            <w:tcBorders>
              <w:top w:val="nil"/>
              <w:left w:val="nil"/>
              <w:bottom w:val="single" w:sz="4" w:space="0" w:color="000000"/>
              <w:right w:val="single" w:sz="4" w:space="0" w:color="000000"/>
            </w:tcBorders>
            <w:shd w:val="clear" w:color="000000" w:fill="FFFFFF"/>
            <w:vAlign w:val="center"/>
            <w:hideMark/>
          </w:tcPr>
          <w:p w14:paraId="1C9C332D"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2F641573"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2D9796EC" w14:textId="77777777" w:rsidR="00B2418E" w:rsidRPr="00342BC8" w:rsidRDefault="00B2418E" w:rsidP="006F156B">
            <w:pPr>
              <w:jc w:val="center"/>
              <w:rPr>
                <w:color w:val="000000"/>
                <w:sz w:val="18"/>
                <w:szCs w:val="18"/>
              </w:rPr>
            </w:pPr>
            <w:r w:rsidRPr="00342BC8">
              <w:rPr>
                <w:color w:val="000000"/>
                <w:sz w:val="18"/>
                <w:szCs w:val="18"/>
              </w:rPr>
              <w:t>76,40</w:t>
            </w:r>
          </w:p>
        </w:tc>
        <w:tc>
          <w:tcPr>
            <w:tcW w:w="623" w:type="dxa"/>
            <w:tcBorders>
              <w:top w:val="nil"/>
              <w:left w:val="nil"/>
              <w:bottom w:val="single" w:sz="4" w:space="0" w:color="000000"/>
              <w:right w:val="single" w:sz="4" w:space="0" w:color="000000"/>
            </w:tcBorders>
            <w:shd w:val="clear" w:color="000000" w:fill="FFFFFF"/>
            <w:vAlign w:val="center"/>
            <w:hideMark/>
          </w:tcPr>
          <w:p w14:paraId="2B85B3C7" w14:textId="77777777" w:rsidR="00B2418E" w:rsidRPr="00342BC8" w:rsidRDefault="00B2418E" w:rsidP="006F156B">
            <w:pPr>
              <w:jc w:val="center"/>
              <w:rPr>
                <w:color w:val="000000"/>
                <w:sz w:val="18"/>
                <w:szCs w:val="18"/>
              </w:rPr>
            </w:pPr>
            <w:r w:rsidRPr="00342BC8">
              <w:rPr>
                <w:color w:val="000000"/>
                <w:sz w:val="18"/>
                <w:szCs w:val="18"/>
              </w:rPr>
              <w:t>76,30</w:t>
            </w:r>
          </w:p>
        </w:tc>
        <w:tc>
          <w:tcPr>
            <w:tcW w:w="623" w:type="dxa"/>
            <w:tcBorders>
              <w:top w:val="nil"/>
              <w:left w:val="nil"/>
              <w:bottom w:val="single" w:sz="4" w:space="0" w:color="000000"/>
              <w:right w:val="single" w:sz="4" w:space="0" w:color="000000"/>
            </w:tcBorders>
            <w:shd w:val="clear" w:color="000000" w:fill="FFFFFF"/>
            <w:vAlign w:val="center"/>
            <w:hideMark/>
          </w:tcPr>
          <w:p w14:paraId="434E9D2E" w14:textId="77777777" w:rsidR="00B2418E" w:rsidRPr="00342BC8" w:rsidRDefault="00B2418E" w:rsidP="006F156B">
            <w:pPr>
              <w:jc w:val="center"/>
              <w:rPr>
                <w:color w:val="000000"/>
                <w:sz w:val="18"/>
                <w:szCs w:val="18"/>
              </w:rPr>
            </w:pPr>
            <w:r w:rsidRPr="00342BC8">
              <w:rPr>
                <w:color w:val="000000"/>
                <w:sz w:val="18"/>
                <w:szCs w:val="18"/>
              </w:rPr>
              <w:t>25,64</w:t>
            </w:r>
          </w:p>
        </w:tc>
        <w:tc>
          <w:tcPr>
            <w:tcW w:w="623" w:type="dxa"/>
            <w:tcBorders>
              <w:top w:val="nil"/>
              <w:left w:val="nil"/>
              <w:bottom w:val="single" w:sz="4" w:space="0" w:color="000000"/>
              <w:right w:val="single" w:sz="4" w:space="0" w:color="000000"/>
            </w:tcBorders>
            <w:shd w:val="clear" w:color="000000" w:fill="FFFFFF"/>
            <w:vAlign w:val="center"/>
            <w:hideMark/>
          </w:tcPr>
          <w:p w14:paraId="39F0B6EB" w14:textId="77777777" w:rsidR="00B2418E" w:rsidRPr="00342BC8" w:rsidRDefault="00B2418E" w:rsidP="006F156B">
            <w:pPr>
              <w:jc w:val="center"/>
              <w:rPr>
                <w:color w:val="000000"/>
                <w:sz w:val="18"/>
                <w:szCs w:val="18"/>
              </w:rPr>
            </w:pPr>
            <w:r w:rsidRPr="00342BC8">
              <w:rPr>
                <w:color w:val="000000"/>
                <w:sz w:val="18"/>
                <w:szCs w:val="18"/>
              </w:rPr>
              <w:t>25,60</w:t>
            </w:r>
          </w:p>
        </w:tc>
        <w:tc>
          <w:tcPr>
            <w:tcW w:w="714" w:type="dxa"/>
            <w:tcBorders>
              <w:top w:val="nil"/>
              <w:left w:val="nil"/>
              <w:bottom w:val="single" w:sz="4" w:space="0" w:color="000000"/>
              <w:right w:val="single" w:sz="4" w:space="0" w:color="000000"/>
            </w:tcBorders>
            <w:shd w:val="clear" w:color="000000" w:fill="FFFFFF"/>
            <w:vAlign w:val="center"/>
            <w:hideMark/>
          </w:tcPr>
          <w:p w14:paraId="62A61A9A" w14:textId="77777777" w:rsidR="00B2418E" w:rsidRPr="00342BC8" w:rsidRDefault="00B2418E" w:rsidP="006F156B">
            <w:pPr>
              <w:jc w:val="center"/>
              <w:rPr>
                <w:color w:val="000000"/>
                <w:sz w:val="18"/>
                <w:szCs w:val="18"/>
              </w:rPr>
            </w:pPr>
            <w:r w:rsidRPr="00342BC8">
              <w:rPr>
                <w:color w:val="000000"/>
                <w:sz w:val="18"/>
                <w:szCs w:val="18"/>
              </w:rPr>
              <w:t>267,60</w:t>
            </w:r>
          </w:p>
        </w:tc>
        <w:tc>
          <w:tcPr>
            <w:tcW w:w="711" w:type="dxa"/>
            <w:tcBorders>
              <w:top w:val="nil"/>
              <w:left w:val="nil"/>
              <w:bottom w:val="single" w:sz="4" w:space="0" w:color="000000"/>
              <w:right w:val="single" w:sz="4" w:space="0" w:color="000000"/>
            </w:tcBorders>
            <w:shd w:val="clear" w:color="000000" w:fill="FFFFFF"/>
            <w:vAlign w:val="center"/>
            <w:hideMark/>
          </w:tcPr>
          <w:p w14:paraId="19577FDB" w14:textId="77777777" w:rsidR="00B2418E" w:rsidRPr="00342BC8" w:rsidRDefault="00B2418E" w:rsidP="006F156B">
            <w:pPr>
              <w:jc w:val="center"/>
              <w:rPr>
                <w:color w:val="000000"/>
                <w:sz w:val="18"/>
                <w:szCs w:val="18"/>
              </w:rPr>
            </w:pPr>
            <w:r w:rsidRPr="00342BC8">
              <w:rPr>
                <w:color w:val="000000"/>
                <w:sz w:val="18"/>
                <w:szCs w:val="18"/>
              </w:rPr>
              <w:t>267,53</w:t>
            </w:r>
          </w:p>
        </w:tc>
        <w:tc>
          <w:tcPr>
            <w:tcW w:w="711" w:type="dxa"/>
            <w:tcBorders>
              <w:top w:val="nil"/>
              <w:left w:val="nil"/>
              <w:bottom w:val="single" w:sz="4" w:space="0" w:color="000000"/>
              <w:right w:val="single" w:sz="4" w:space="0" w:color="000000"/>
            </w:tcBorders>
            <w:shd w:val="clear" w:color="000000" w:fill="FFFFFF"/>
            <w:vAlign w:val="center"/>
            <w:hideMark/>
          </w:tcPr>
          <w:p w14:paraId="4CD0BC57" w14:textId="77777777" w:rsidR="00B2418E" w:rsidRPr="00342BC8" w:rsidRDefault="00B2418E" w:rsidP="006F156B">
            <w:pPr>
              <w:jc w:val="center"/>
              <w:rPr>
                <w:color w:val="000000"/>
                <w:sz w:val="18"/>
                <w:szCs w:val="18"/>
              </w:rPr>
            </w:pPr>
            <w:r w:rsidRPr="00342BC8">
              <w:rPr>
                <w:color w:val="000000"/>
                <w:sz w:val="18"/>
                <w:szCs w:val="18"/>
              </w:rPr>
              <w:t>216,87</w:t>
            </w:r>
          </w:p>
        </w:tc>
        <w:tc>
          <w:tcPr>
            <w:tcW w:w="711" w:type="dxa"/>
            <w:tcBorders>
              <w:top w:val="nil"/>
              <w:left w:val="nil"/>
              <w:bottom w:val="single" w:sz="4" w:space="0" w:color="000000"/>
              <w:right w:val="single" w:sz="4" w:space="0" w:color="000000"/>
            </w:tcBorders>
            <w:shd w:val="clear" w:color="000000" w:fill="FFFFFF"/>
            <w:vAlign w:val="center"/>
            <w:hideMark/>
          </w:tcPr>
          <w:p w14:paraId="7ED62FE4" w14:textId="77777777" w:rsidR="00B2418E" w:rsidRPr="00342BC8" w:rsidRDefault="00B2418E" w:rsidP="006F156B">
            <w:pPr>
              <w:jc w:val="center"/>
              <w:rPr>
                <w:color w:val="000000"/>
                <w:sz w:val="18"/>
                <w:szCs w:val="18"/>
              </w:rPr>
            </w:pPr>
            <w:r w:rsidRPr="00342BC8">
              <w:rPr>
                <w:color w:val="000000"/>
                <w:sz w:val="18"/>
                <w:szCs w:val="18"/>
              </w:rPr>
              <w:t>216,80</w:t>
            </w:r>
          </w:p>
        </w:tc>
        <w:tc>
          <w:tcPr>
            <w:tcW w:w="621" w:type="dxa"/>
            <w:tcBorders>
              <w:top w:val="nil"/>
              <w:left w:val="nil"/>
              <w:bottom w:val="single" w:sz="4" w:space="0" w:color="000000"/>
              <w:right w:val="single" w:sz="4" w:space="0" w:color="000000"/>
            </w:tcBorders>
            <w:shd w:val="clear" w:color="000000" w:fill="FFFFFF"/>
            <w:vAlign w:val="center"/>
            <w:hideMark/>
          </w:tcPr>
          <w:p w14:paraId="79F8394F" w14:textId="77777777" w:rsidR="00B2418E" w:rsidRPr="00342BC8" w:rsidRDefault="00B2418E" w:rsidP="006F156B">
            <w:pPr>
              <w:jc w:val="center"/>
              <w:rPr>
                <w:color w:val="000000"/>
                <w:sz w:val="18"/>
                <w:szCs w:val="18"/>
              </w:rPr>
            </w:pPr>
            <w:r w:rsidRPr="00342BC8">
              <w:rPr>
                <w:color w:val="000000"/>
                <w:sz w:val="18"/>
                <w:szCs w:val="18"/>
              </w:rPr>
              <w:t>50,80</w:t>
            </w:r>
          </w:p>
        </w:tc>
        <w:tc>
          <w:tcPr>
            <w:tcW w:w="621" w:type="dxa"/>
            <w:tcBorders>
              <w:top w:val="nil"/>
              <w:left w:val="nil"/>
              <w:bottom w:val="single" w:sz="4" w:space="0" w:color="000000"/>
              <w:right w:val="single" w:sz="4" w:space="0" w:color="000000"/>
            </w:tcBorders>
            <w:shd w:val="clear" w:color="000000" w:fill="FFFFFF"/>
            <w:vAlign w:val="center"/>
            <w:hideMark/>
          </w:tcPr>
          <w:p w14:paraId="42BB72BA" w14:textId="77777777" w:rsidR="00B2418E" w:rsidRPr="00342BC8" w:rsidRDefault="00B2418E" w:rsidP="006F156B">
            <w:pPr>
              <w:jc w:val="center"/>
              <w:rPr>
                <w:color w:val="000000"/>
                <w:sz w:val="18"/>
                <w:szCs w:val="18"/>
              </w:rPr>
            </w:pPr>
            <w:r w:rsidRPr="00342BC8">
              <w:rPr>
                <w:color w:val="000000"/>
                <w:sz w:val="18"/>
                <w:szCs w:val="18"/>
              </w:rPr>
              <w:t>50,67</w:t>
            </w:r>
          </w:p>
        </w:tc>
        <w:tc>
          <w:tcPr>
            <w:tcW w:w="787" w:type="dxa"/>
            <w:tcBorders>
              <w:top w:val="nil"/>
              <w:left w:val="nil"/>
              <w:bottom w:val="single" w:sz="4" w:space="0" w:color="000000"/>
              <w:right w:val="single" w:sz="4" w:space="0" w:color="000000"/>
            </w:tcBorders>
            <w:shd w:val="clear" w:color="000000" w:fill="FFFFFF"/>
            <w:vAlign w:val="center"/>
            <w:hideMark/>
          </w:tcPr>
          <w:p w14:paraId="2C2D1A1F" w14:textId="77777777" w:rsidR="00B2418E" w:rsidRPr="00342BC8" w:rsidRDefault="00B2418E" w:rsidP="006F156B">
            <w:pPr>
              <w:jc w:val="center"/>
              <w:rPr>
                <w:color w:val="000000"/>
                <w:sz w:val="18"/>
                <w:szCs w:val="18"/>
              </w:rPr>
            </w:pPr>
            <w:r w:rsidRPr="00342BC8">
              <w:rPr>
                <w:color w:val="000000"/>
                <w:sz w:val="18"/>
                <w:szCs w:val="18"/>
              </w:rPr>
              <w:t>9,07</w:t>
            </w:r>
          </w:p>
        </w:tc>
        <w:tc>
          <w:tcPr>
            <w:tcW w:w="786" w:type="dxa"/>
            <w:tcBorders>
              <w:top w:val="nil"/>
              <w:left w:val="nil"/>
              <w:bottom w:val="single" w:sz="4" w:space="0" w:color="000000"/>
              <w:right w:val="single" w:sz="4" w:space="0" w:color="000000"/>
            </w:tcBorders>
            <w:shd w:val="clear" w:color="000000" w:fill="FFFFFF"/>
            <w:vAlign w:val="center"/>
            <w:hideMark/>
          </w:tcPr>
          <w:p w14:paraId="594FD4DA" w14:textId="77777777" w:rsidR="00B2418E" w:rsidRPr="00342BC8" w:rsidRDefault="00B2418E" w:rsidP="006F156B">
            <w:pPr>
              <w:jc w:val="center"/>
              <w:rPr>
                <w:color w:val="000000"/>
                <w:sz w:val="18"/>
                <w:szCs w:val="18"/>
              </w:rPr>
            </w:pPr>
            <w:r w:rsidRPr="00342BC8">
              <w:rPr>
                <w:color w:val="000000"/>
                <w:sz w:val="18"/>
                <w:szCs w:val="18"/>
              </w:rPr>
              <w:t>9,07</w:t>
            </w:r>
          </w:p>
        </w:tc>
      </w:tr>
      <w:tr w:rsidR="00DE022C" w:rsidRPr="00342BC8" w14:paraId="1837E4E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4D1B8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E2524AB" w14:textId="77777777" w:rsidR="00B2418E" w:rsidRPr="00342BC8" w:rsidRDefault="00B2418E" w:rsidP="006F156B">
            <w:pPr>
              <w:jc w:val="center"/>
              <w:rPr>
                <w:color w:val="000000"/>
                <w:sz w:val="18"/>
                <w:szCs w:val="18"/>
              </w:rPr>
            </w:pPr>
            <w:r w:rsidRPr="00342BC8">
              <w:rPr>
                <w:color w:val="000000"/>
                <w:sz w:val="18"/>
                <w:szCs w:val="18"/>
              </w:rPr>
              <w:t>т.1</w:t>
            </w:r>
          </w:p>
        </w:tc>
        <w:tc>
          <w:tcPr>
            <w:tcW w:w="1577" w:type="dxa"/>
            <w:tcBorders>
              <w:top w:val="nil"/>
              <w:left w:val="nil"/>
              <w:bottom w:val="single" w:sz="4" w:space="0" w:color="000000"/>
              <w:right w:val="single" w:sz="4" w:space="0" w:color="000000"/>
            </w:tcBorders>
            <w:shd w:val="clear" w:color="000000" w:fill="FFFFFF"/>
            <w:vAlign w:val="center"/>
            <w:hideMark/>
          </w:tcPr>
          <w:p w14:paraId="11FC70E4" w14:textId="77777777" w:rsidR="00B2418E" w:rsidRPr="00342BC8" w:rsidRDefault="00B2418E" w:rsidP="006F156B">
            <w:pPr>
              <w:jc w:val="center"/>
              <w:rPr>
                <w:color w:val="000000"/>
                <w:sz w:val="18"/>
                <w:szCs w:val="18"/>
              </w:rPr>
            </w:pPr>
            <w:r w:rsidRPr="00342BC8">
              <w:rPr>
                <w:color w:val="000000"/>
                <w:sz w:val="18"/>
                <w:szCs w:val="18"/>
              </w:rPr>
              <w:t>т.9</w:t>
            </w:r>
          </w:p>
        </w:tc>
        <w:tc>
          <w:tcPr>
            <w:tcW w:w="711" w:type="dxa"/>
            <w:tcBorders>
              <w:top w:val="nil"/>
              <w:left w:val="nil"/>
              <w:bottom w:val="single" w:sz="4" w:space="0" w:color="000000"/>
              <w:right w:val="single" w:sz="4" w:space="0" w:color="000000"/>
            </w:tcBorders>
            <w:shd w:val="clear" w:color="000000" w:fill="FFFFFF"/>
            <w:vAlign w:val="center"/>
            <w:hideMark/>
          </w:tcPr>
          <w:p w14:paraId="1C839A38" w14:textId="77777777" w:rsidR="00B2418E" w:rsidRPr="00342BC8" w:rsidRDefault="00B2418E" w:rsidP="006F156B">
            <w:pPr>
              <w:jc w:val="center"/>
              <w:rPr>
                <w:color w:val="000000"/>
                <w:sz w:val="18"/>
                <w:szCs w:val="18"/>
              </w:rPr>
            </w:pPr>
            <w:r w:rsidRPr="00342BC8">
              <w:rPr>
                <w:color w:val="000000"/>
                <w:sz w:val="18"/>
                <w:szCs w:val="18"/>
              </w:rPr>
              <w:t>41,00</w:t>
            </w:r>
          </w:p>
        </w:tc>
        <w:tc>
          <w:tcPr>
            <w:tcW w:w="590" w:type="dxa"/>
            <w:tcBorders>
              <w:top w:val="nil"/>
              <w:left w:val="nil"/>
              <w:bottom w:val="single" w:sz="4" w:space="0" w:color="000000"/>
              <w:right w:val="single" w:sz="4" w:space="0" w:color="000000"/>
            </w:tcBorders>
            <w:shd w:val="clear" w:color="000000" w:fill="FFFFFF"/>
            <w:vAlign w:val="center"/>
            <w:hideMark/>
          </w:tcPr>
          <w:p w14:paraId="7FC02371"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091CA2BC"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2A9BC35D" w14:textId="77777777" w:rsidR="00B2418E" w:rsidRPr="00342BC8" w:rsidRDefault="00B2418E" w:rsidP="006F156B">
            <w:pPr>
              <w:jc w:val="center"/>
              <w:rPr>
                <w:color w:val="000000"/>
                <w:sz w:val="18"/>
                <w:szCs w:val="18"/>
              </w:rPr>
            </w:pPr>
            <w:r w:rsidRPr="00342BC8">
              <w:rPr>
                <w:color w:val="000000"/>
                <w:sz w:val="18"/>
                <w:szCs w:val="18"/>
              </w:rPr>
              <w:t>374,03</w:t>
            </w:r>
          </w:p>
        </w:tc>
        <w:tc>
          <w:tcPr>
            <w:tcW w:w="915" w:type="dxa"/>
            <w:tcBorders>
              <w:top w:val="nil"/>
              <w:left w:val="nil"/>
              <w:bottom w:val="single" w:sz="4" w:space="0" w:color="000000"/>
              <w:right w:val="single" w:sz="4" w:space="0" w:color="000000"/>
            </w:tcBorders>
            <w:shd w:val="clear" w:color="000000" w:fill="FFFFFF"/>
            <w:vAlign w:val="center"/>
            <w:hideMark/>
          </w:tcPr>
          <w:p w14:paraId="34A2A20D" w14:textId="77777777" w:rsidR="00B2418E" w:rsidRPr="00342BC8" w:rsidRDefault="00B2418E" w:rsidP="006F156B">
            <w:pPr>
              <w:jc w:val="center"/>
              <w:rPr>
                <w:color w:val="000000"/>
                <w:sz w:val="18"/>
                <w:szCs w:val="18"/>
              </w:rPr>
            </w:pPr>
            <w:r w:rsidRPr="00342BC8">
              <w:rPr>
                <w:color w:val="000000"/>
                <w:sz w:val="18"/>
                <w:szCs w:val="18"/>
              </w:rPr>
              <w:t>-374,03</w:t>
            </w:r>
          </w:p>
        </w:tc>
        <w:tc>
          <w:tcPr>
            <w:tcW w:w="641" w:type="dxa"/>
            <w:tcBorders>
              <w:top w:val="nil"/>
              <w:left w:val="nil"/>
              <w:bottom w:val="single" w:sz="4" w:space="0" w:color="000000"/>
              <w:right w:val="single" w:sz="4" w:space="0" w:color="000000"/>
            </w:tcBorders>
            <w:shd w:val="clear" w:color="000000" w:fill="FFFFFF"/>
            <w:vAlign w:val="center"/>
            <w:hideMark/>
          </w:tcPr>
          <w:p w14:paraId="5E2F8957" w14:textId="77777777" w:rsidR="00B2418E" w:rsidRPr="00342BC8" w:rsidRDefault="00B2418E" w:rsidP="006F156B">
            <w:pPr>
              <w:jc w:val="center"/>
              <w:rPr>
                <w:color w:val="000000"/>
                <w:sz w:val="18"/>
                <w:szCs w:val="18"/>
              </w:rPr>
            </w:pPr>
            <w:r w:rsidRPr="00342BC8">
              <w:rPr>
                <w:color w:val="000000"/>
                <w:sz w:val="18"/>
                <w:szCs w:val="18"/>
              </w:rPr>
              <w:t>1,10</w:t>
            </w:r>
          </w:p>
        </w:tc>
        <w:tc>
          <w:tcPr>
            <w:tcW w:w="634" w:type="dxa"/>
            <w:tcBorders>
              <w:top w:val="nil"/>
              <w:left w:val="nil"/>
              <w:bottom w:val="single" w:sz="4" w:space="0" w:color="000000"/>
              <w:right w:val="single" w:sz="4" w:space="0" w:color="000000"/>
            </w:tcBorders>
            <w:shd w:val="clear" w:color="000000" w:fill="FFFFFF"/>
            <w:vAlign w:val="center"/>
            <w:hideMark/>
          </w:tcPr>
          <w:p w14:paraId="60B4A66B" w14:textId="77777777" w:rsidR="00B2418E" w:rsidRPr="00342BC8" w:rsidRDefault="00B2418E" w:rsidP="006F156B">
            <w:pPr>
              <w:jc w:val="center"/>
              <w:rPr>
                <w:color w:val="000000"/>
                <w:sz w:val="18"/>
                <w:szCs w:val="18"/>
              </w:rPr>
            </w:pPr>
            <w:r w:rsidRPr="00342BC8">
              <w:rPr>
                <w:color w:val="000000"/>
                <w:sz w:val="18"/>
                <w:szCs w:val="18"/>
              </w:rPr>
              <w:t>1,10</w:t>
            </w:r>
          </w:p>
        </w:tc>
        <w:tc>
          <w:tcPr>
            <w:tcW w:w="623" w:type="dxa"/>
            <w:tcBorders>
              <w:top w:val="nil"/>
              <w:left w:val="nil"/>
              <w:bottom w:val="single" w:sz="4" w:space="0" w:color="000000"/>
              <w:right w:val="single" w:sz="4" w:space="0" w:color="000000"/>
            </w:tcBorders>
            <w:shd w:val="clear" w:color="000000" w:fill="FFFFFF"/>
            <w:vAlign w:val="center"/>
            <w:hideMark/>
          </w:tcPr>
          <w:p w14:paraId="0D615295" w14:textId="77777777" w:rsidR="00B2418E" w:rsidRPr="00342BC8" w:rsidRDefault="00B2418E" w:rsidP="006F156B">
            <w:pPr>
              <w:jc w:val="center"/>
              <w:rPr>
                <w:color w:val="000000"/>
                <w:sz w:val="18"/>
                <w:szCs w:val="18"/>
              </w:rPr>
            </w:pPr>
            <w:r w:rsidRPr="00342BC8">
              <w:rPr>
                <w:color w:val="000000"/>
                <w:sz w:val="18"/>
                <w:szCs w:val="18"/>
              </w:rPr>
              <w:t>75,97</w:t>
            </w:r>
          </w:p>
        </w:tc>
        <w:tc>
          <w:tcPr>
            <w:tcW w:w="623" w:type="dxa"/>
            <w:tcBorders>
              <w:top w:val="nil"/>
              <w:left w:val="nil"/>
              <w:bottom w:val="single" w:sz="4" w:space="0" w:color="000000"/>
              <w:right w:val="single" w:sz="4" w:space="0" w:color="000000"/>
            </w:tcBorders>
            <w:shd w:val="clear" w:color="000000" w:fill="FFFFFF"/>
            <w:vAlign w:val="center"/>
            <w:hideMark/>
          </w:tcPr>
          <w:p w14:paraId="69A9CD55" w14:textId="77777777" w:rsidR="00B2418E" w:rsidRPr="00342BC8" w:rsidRDefault="00B2418E" w:rsidP="006F156B">
            <w:pPr>
              <w:jc w:val="center"/>
              <w:rPr>
                <w:color w:val="000000"/>
                <w:sz w:val="18"/>
                <w:szCs w:val="18"/>
              </w:rPr>
            </w:pPr>
            <w:r w:rsidRPr="00342BC8">
              <w:rPr>
                <w:color w:val="000000"/>
                <w:sz w:val="18"/>
                <w:szCs w:val="18"/>
              </w:rPr>
              <w:t>74,59</w:t>
            </w:r>
          </w:p>
        </w:tc>
        <w:tc>
          <w:tcPr>
            <w:tcW w:w="623" w:type="dxa"/>
            <w:tcBorders>
              <w:top w:val="nil"/>
              <w:left w:val="nil"/>
              <w:bottom w:val="single" w:sz="4" w:space="0" w:color="000000"/>
              <w:right w:val="single" w:sz="4" w:space="0" w:color="000000"/>
            </w:tcBorders>
            <w:shd w:val="clear" w:color="000000" w:fill="FFFFFF"/>
            <w:vAlign w:val="center"/>
            <w:hideMark/>
          </w:tcPr>
          <w:p w14:paraId="3237205A" w14:textId="77777777" w:rsidR="00B2418E" w:rsidRPr="00342BC8" w:rsidRDefault="00B2418E" w:rsidP="006F156B">
            <w:pPr>
              <w:jc w:val="center"/>
              <w:rPr>
                <w:color w:val="000000"/>
                <w:sz w:val="18"/>
                <w:szCs w:val="18"/>
              </w:rPr>
            </w:pPr>
            <w:r w:rsidRPr="00342BC8">
              <w:rPr>
                <w:color w:val="000000"/>
                <w:sz w:val="18"/>
                <w:szCs w:val="18"/>
              </w:rPr>
              <w:t>26,59</w:t>
            </w:r>
          </w:p>
        </w:tc>
        <w:tc>
          <w:tcPr>
            <w:tcW w:w="623" w:type="dxa"/>
            <w:tcBorders>
              <w:top w:val="nil"/>
              <w:left w:val="nil"/>
              <w:bottom w:val="single" w:sz="4" w:space="0" w:color="000000"/>
              <w:right w:val="single" w:sz="4" w:space="0" w:color="000000"/>
            </w:tcBorders>
            <w:shd w:val="clear" w:color="000000" w:fill="FFFFFF"/>
            <w:vAlign w:val="center"/>
            <w:hideMark/>
          </w:tcPr>
          <w:p w14:paraId="07E0FACF" w14:textId="77777777" w:rsidR="00B2418E" w:rsidRPr="00342BC8" w:rsidRDefault="00B2418E" w:rsidP="006F156B">
            <w:pPr>
              <w:jc w:val="center"/>
              <w:rPr>
                <w:color w:val="000000"/>
                <w:sz w:val="18"/>
                <w:szCs w:val="18"/>
              </w:rPr>
            </w:pPr>
            <w:r w:rsidRPr="00342BC8">
              <w:rPr>
                <w:color w:val="000000"/>
                <w:sz w:val="18"/>
                <w:szCs w:val="18"/>
              </w:rPr>
              <w:t>25,77</w:t>
            </w:r>
          </w:p>
        </w:tc>
        <w:tc>
          <w:tcPr>
            <w:tcW w:w="714" w:type="dxa"/>
            <w:tcBorders>
              <w:top w:val="nil"/>
              <w:left w:val="nil"/>
              <w:bottom w:val="single" w:sz="4" w:space="0" w:color="000000"/>
              <w:right w:val="single" w:sz="4" w:space="0" w:color="000000"/>
            </w:tcBorders>
            <w:shd w:val="clear" w:color="000000" w:fill="FFFFFF"/>
            <w:vAlign w:val="center"/>
            <w:hideMark/>
          </w:tcPr>
          <w:p w14:paraId="5D029011" w14:textId="77777777" w:rsidR="00B2418E" w:rsidRPr="00342BC8" w:rsidRDefault="00B2418E" w:rsidP="006F156B">
            <w:pPr>
              <w:jc w:val="center"/>
              <w:rPr>
                <w:color w:val="000000"/>
                <w:sz w:val="18"/>
                <w:szCs w:val="18"/>
              </w:rPr>
            </w:pPr>
            <w:r w:rsidRPr="00342BC8">
              <w:rPr>
                <w:color w:val="000000"/>
                <w:sz w:val="18"/>
                <w:szCs w:val="18"/>
              </w:rPr>
              <w:t>267,30</w:t>
            </w:r>
          </w:p>
        </w:tc>
        <w:tc>
          <w:tcPr>
            <w:tcW w:w="711" w:type="dxa"/>
            <w:tcBorders>
              <w:top w:val="nil"/>
              <w:left w:val="nil"/>
              <w:bottom w:val="single" w:sz="4" w:space="0" w:color="000000"/>
              <w:right w:val="single" w:sz="4" w:space="0" w:color="000000"/>
            </w:tcBorders>
            <w:shd w:val="clear" w:color="000000" w:fill="FFFFFF"/>
            <w:vAlign w:val="center"/>
            <w:hideMark/>
          </w:tcPr>
          <w:p w14:paraId="465DD735" w14:textId="77777777" w:rsidR="00B2418E" w:rsidRPr="00342BC8" w:rsidRDefault="00B2418E" w:rsidP="006F156B">
            <w:pPr>
              <w:jc w:val="center"/>
              <w:rPr>
                <w:color w:val="000000"/>
                <w:sz w:val="18"/>
                <w:szCs w:val="18"/>
              </w:rPr>
            </w:pPr>
            <w:r w:rsidRPr="00342BC8">
              <w:rPr>
                <w:color w:val="000000"/>
                <w:sz w:val="18"/>
                <w:szCs w:val="18"/>
              </w:rPr>
              <w:t>266,20</w:t>
            </w:r>
          </w:p>
        </w:tc>
        <w:tc>
          <w:tcPr>
            <w:tcW w:w="711" w:type="dxa"/>
            <w:tcBorders>
              <w:top w:val="nil"/>
              <w:left w:val="nil"/>
              <w:bottom w:val="single" w:sz="4" w:space="0" w:color="000000"/>
              <w:right w:val="single" w:sz="4" w:space="0" w:color="000000"/>
            </w:tcBorders>
            <w:shd w:val="clear" w:color="000000" w:fill="FFFFFF"/>
            <w:vAlign w:val="center"/>
            <w:hideMark/>
          </w:tcPr>
          <w:p w14:paraId="1915EFD6" w14:textId="77777777" w:rsidR="00B2418E" w:rsidRPr="00342BC8" w:rsidRDefault="00B2418E" w:rsidP="006F156B">
            <w:pPr>
              <w:jc w:val="center"/>
              <w:rPr>
                <w:color w:val="000000"/>
                <w:sz w:val="18"/>
                <w:szCs w:val="18"/>
              </w:rPr>
            </w:pPr>
            <w:r w:rsidRPr="00342BC8">
              <w:rPr>
                <w:color w:val="000000"/>
                <w:sz w:val="18"/>
                <w:szCs w:val="18"/>
              </w:rPr>
              <w:t>218,20</w:t>
            </w:r>
          </w:p>
        </w:tc>
        <w:tc>
          <w:tcPr>
            <w:tcW w:w="711" w:type="dxa"/>
            <w:tcBorders>
              <w:top w:val="nil"/>
              <w:left w:val="nil"/>
              <w:bottom w:val="single" w:sz="4" w:space="0" w:color="000000"/>
              <w:right w:val="single" w:sz="4" w:space="0" w:color="000000"/>
            </w:tcBorders>
            <w:shd w:val="clear" w:color="000000" w:fill="FFFFFF"/>
            <w:vAlign w:val="center"/>
            <w:hideMark/>
          </w:tcPr>
          <w:p w14:paraId="799EA793" w14:textId="77777777" w:rsidR="00B2418E" w:rsidRPr="00342BC8" w:rsidRDefault="00B2418E" w:rsidP="006F156B">
            <w:pPr>
              <w:jc w:val="center"/>
              <w:rPr>
                <w:color w:val="000000"/>
                <w:sz w:val="18"/>
                <w:szCs w:val="18"/>
              </w:rPr>
            </w:pPr>
            <w:r w:rsidRPr="00342BC8">
              <w:rPr>
                <w:color w:val="000000"/>
                <w:sz w:val="18"/>
                <w:szCs w:val="18"/>
              </w:rPr>
              <w:t>217,10</w:t>
            </w:r>
          </w:p>
        </w:tc>
        <w:tc>
          <w:tcPr>
            <w:tcW w:w="621" w:type="dxa"/>
            <w:tcBorders>
              <w:top w:val="nil"/>
              <w:left w:val="nil"/>
              <w:bottom w:val="single" w:sz="4" w:space="0" w:color="000000"/>
              <w:right w:val="single" w:sz="4" w:space="0" w:color="000000"/>
            </w:tcBorders>
            <w:shd w:val="clear" w:color="000000" w:fill="FFFFFF"/>
            <w:vAlign w:val="center"/>
            <w:hideMark/>
          </w:tcPr>
          <w:p w14:paraId="568FB381" w14:textId="77777777" w:rsidR="00B2418E" w:rsidRPr="00342BC8" w:rsidRDefault="00B2418E" w:rsidP="006F156B">
            <w:pPr>
              <w:jc w:val="center"/>
              <w:rPr>
                <w:color w:val="000000"/>
                <w:sz w:val="18"/>
                <w:szCs w:val="18"/>
              </w:rPr>
            </w:pPr>
            <w:r w:rsidRPr="00342BC8">
              <w:rPr>
                <w:color w:val="000000"/>
                <w:sz w:val="18"/>
                <w:szCs w:val="18"/>
              </w:rPr>
              <w:t>50,19</w:t>
            </w:r>
          </w:p>
        </w:tc>
        <w:tc>
          <w:tcPr>
            <w:tcW w:w="621" w:type="dxa"/>
            <w:tcBorders>
              <w:top w:val="nil"/>
              <w:left w:val="nil"/>
              <w:bottom w:val="single" w:sz="4" w:space="0" w:color="000000"/>
              <w:right w:val="single" w:sz="4" w:space="0" w:color="000000"/>
            </w:tcBorders>
            <w:shd w:val="clear" w:color="000000" w:fill="FFFFFF"/>
            <w:vAlign w:val="center"/>
            <w:hideMark/>
          </w:tcPr>
          <w:p w14:paraId="61E63480" w14:textId="77777777" w:rsidR="00B2418E" w:rsidRPr="00342BC8" w:rsidRDefault="00B2418E" w:rsidP="006F156B">
            <w:pPr>
              <w:jc w:val="center"/>
              <w:rPr>
                <w:color w:val="000000"/>
                <w:sz w:val="18"/>
                <w:szCs w:val="18"/>
              </w:rPr>
            </w:pPr>
            <w:r w:rsidRPr="00342BC8">
              <w:rPr>
                <w:color w:val="000000"/>
                <w:sz w:val="18"/>
                <w:szCs w:val="18"/>
              </w:rPr>
              <w:t>48,00</w:t>
            </w:r>
          </w:p>
        </w:tc>
        <w:tc>
          <w:tcPr>
            <w:tcW w:w="787" w:type="dxa"/>
            <w:tcBorders>
              <w:top w:val="nil"/>
              <w:left w:val="nil"/>
              <w:bottom w:val="single" w:sz="4" w:space="0" w:color="000000"/>
              <w:right w:val="single" w:sz="4" w:space="0" w:color="000000"/>
            </w:tcBorders>
            <w:shd w:val="clear" w:color="000000" w:fill="FFFFFF"/>
            <w:vAlign w:val="center"/>
            <w:hideMark/>
          </w:tcPr>
          <w:p w14:paraId="57790E21" w14:textId="77777777" w:rsidR="00B2418E" w:rsidRPr="00342BC8" w:rsidRDefault="00B2418E" w:rsidP="006F156B">
            <w:pPr>
              <w:jc w:val="center"/>
              <w:rPr>
                <w:color w:val="000000"/>
                <w:sz w:val="18"/>
                <w:szCs w:val="18"/>
              </w:rPr>
            </w:pPr>
            <w:r w:rsidRPr="00342BC8">
              <w:rPr>
                <w:color w:val="000000"/>
                <w:sz w:val="18"/>
                <w:szCs w:val="18"/>
              </w:rPr>
              <w:t>26,70</w:t>
            </w:r>
          </w:p>
        </w:tc>
        <w:tc>
          <w:tcPr>
            <w:tcW w:w="786" w:type="dxa"/>
            <w:tcBorders>
              <w:top w:val="nil"/>
              <w:left w:val="nil"/>
              <w:bottom w:val="single" w:sz="4" w:space="0" w:color="000000"/>
              <w:right w:val="single" w:sz="4" w:space="0" w:color="000000"/>
            </w:tcBorders>
            <w:shd w:val="clear" w:color="000000" w:fill="FFFFFF"/>
            <w:vAlign w:val="center"/>
            <w:hideMark/>
          </w:tcPr>
          <w:p w14:paraId="5A1FFCF3" w14:textId="77777777" w:rsidR="00B2418E" w:rsidRPr="00342BC8" w:rsidRDefault="00B2418E" w:rsidP="006F156B">
            <w:pPr>
              <w:jc w:val="center"/>
              <w:rPr>
                <w:color w:val="000000"/>
                <w:sz w:val="18"/>
                <w:szCs w:val="18"/>
              </w:rPr>
            </w:pPr>
            <w:r w:rsidRPr="00342BC8">
              <w:rPr>
                <w:color w:val="000000"/>
                <w:sz w:val="18"/>
                <w:szCs w:val="18"/>
              </w:rPr>
              <w:t>26,70</w:t>
            </w:r>
          </w:p>
        </w:tc>
      </w:tr>
      <w:tr w:rsidR="00DE022C" w:rsidRPr="00342BC8" w14:paraId="432C67E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3541CC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CDFAE25" w14:textId="77777777" w:rsidR="00B2418E" w:rsidRPr="00342BC8" w:rsidRDefault="00B2418E" w:rsidP="006F156B">
            <w:pPr>
              <w:jc w:val="center"/>
              <w:rPr>
                <w:color w:val="000000"/>
                <w:sz w:val="18"/>
                <w:szCs w:val="18"/>
              </w:rPr>
            </w:pPr>
            <w:r w:rsidRPr="00342BC8">
              <w:rPr>
                <w:color w:val="000000"/>
                <w:sz w:val="18"/>
                <w:szCs w:val="18"/>
              </w:rPr>
              <w:t>т.9</w:t>
            </w:r>
          </w:p>
        </w:tc>
        <w:tc>
          <w:tcPr>
            <w:tcW w:w="1577" w:type="dxa"/>
            <w:tcBorders>
              <w:top w:val="nil"/>
              <w:left w:val="nil"/>
              <w:bottom w:val="single" w:sz="4" w:space="0" w:color="000000"/>
              <w:right w:val="single" w:sz="4" w:space="0" w:color="000000"/>
            </w:tcBorders>
            <w:shd w:val="clear" w:color="000000" w:fill="FFFFFF"/>
            <w:vAlign w:val="center"/>
            <w:hideMark/>
          </w:tcPr>
          <w:p w14:paraId="6C28845A" w14:textId="77777777" w:rsidR="00B2418E" w:rsidRPr="00342BC8" w:rsidRDefault="00B2418E" w:rsidP="006F156B">
            <w:pPr>
              <w:jc w:val="center"/>
              <w:rPr>
                <w:color w:val="000000"/>
                <w:sz w:val="18"/>
                <w:szCs w:val="18"/>
              </w:rPr>
            </w:pPr>
            <w:r w:rsidRPr="00342BC8">
              <w:rPr>
                <w:color w:val="000000"/>
                <w:sz w:val="18"/>
                <w:szCs w:val="18"/>
              </w:rPr>
              <w:t>ТК2</w:t>
            </w:r>
          </w:p>
        </w:tc>
        <w:tc>
          <w:tcPr>
            <w:tcW w:w="711" w:type="dxa"/>
            <w:tcBorders>
              <w:top w:val="nil"/>
              <w:left w:val="nil"/>
              <w:bottom w:val="single" w:sz="4" w:space="0" w:color="000000"/>
              <w:right w:val="single" w:sz="4" w:space="0" w:color="000000"/>
            </w:tcBorders>
            <w:shd w:val="clear" w:color="000000" w:fill="FFFFFF"/>
            <w:vAlign w:val="center"/>
            <w:hideMark/>
          </w:tcPr>
          <w:p w14:paraId="696A5266" w14:textId="77777777" w:rsidR="00B2418E" w:rsidRPr="00342BC8" w:rsidRDefault="00B2418E" w:rsidP="006F156B">
            <w:pPr>
              <w:jc w:val="center"/>
              <w:rPr>
                <w:color w:val="000000"/>
                <w:sz w:val="18"/>
                <w:szCs w:val="18"/>
              </w:rPr>
            </w:pPr>
            <w:r w:rsidRPr="00342BC8">
              <w:rPr>
                <w:color w:val="000000"/>
                <w:sz w:val="18"/>
                <w:szCs w:val="18"/>
              </w:rPr>
              <w:t>90,00</w:t>
            </w:r>
          </w:p>
        </w:tc>
        <w:tc>
          <w:tcPr>
            <w:tcW w:w="590" w:type="dxa"/>
            <w:tcBorders>
              <w:top w:val="nil"/>
              <w:left w:val="nil"/>
              <w:bottom w:val="single" w:sz="4" w:space="0" w:color="000000"/>
              <w:right w:val="single" w:sz="4" w:space="0" w:color="000000"/>
            </w:tcBorders>
            <w:shd w:val="clear" w:color="000000" w:fill="FFFFFF"/>
            <w:vAlign w:val="center"/>
            <w:hideMark/>
          </w:tcPr>
          <w:p w14:paraId="2EE80DDD"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1768A5F6"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24B39D92" w14:textId="77777777" w:rsidR="00B2418E" w:rsidRPr="00342BC8" w:rsidRDefault="00B2418E" w:rsidP="006F156B">
            <w:pPr>
              <w:jc w:val="center"/>
              <w:rPr>
                <w:color w:val="000000"/>
                <w:sz w:val="18"/>
                <w:szCs w:val="18"/>
              </w:rPr>
            </w:pPr>
            <w:r w:rsidRPr="00342BC8">
              <w:rPr>
                <w:color w:val="000000"/>
                <w:sz w:val="18"/>
                <w:szCs w:val="18"/>
              </w:rPr>
              <w:t>246,28</w:t>
            </w:r>
          </w:p>
        </w:tc>
        <w:tc>
          <w:tcPr>
            <w:tcW w:w="915" w:type="dxa"/>
            <w:tcBorders>
              <w:top w:val="nil"/>
              <w:left w:val="nil"/>
              <w:bottom w:val="single" w:sz="4" w:space="0" w:color="000000"/>
              <w:right w:val="single" w:sz="4" w:space="0" w:color="000000"/>
            </w:tcBorders>
            <w:shd w:val="clear" w:color="000000" w:fill="FFFFFF"/>
            <w:vAlign w:val="center"/>
            <w:hideMark/>
          </w:tcPr>
          <w:p w14:paraId="19B09D4B" w14:textId="77777777" w:rsidR="00B2418E" w:rsidRPr="00342BC8" w:rsidRDefault="00B2418E" w:rsidP="006F156B">
            <w:pPr>
              <w:jc w:val="center"/>
              <w:rPr>
                <w:color w:val="000000"/>
                <w:sz w:val="18"/>
                <w:szCs w:val="18"/>
              </w:rPr>
            </w:pPr>
            <w:r w:rsidRPr="00342BC8">
              <w:rPr>
                <w:color w:val="000000"/>
                <w:sz w:val="18"/>
                <w:szCs w:val="18"/>
              </w:rPr>
              <w:t>-246,28</w:t>
            </w:r>
          </w:p>
        </w:tc>
        <w:tc>
          <w:tcPr>
            <w:tcW w:w="641" w:type="dxa"/>
            <w:tcBorders>
              <w:top w:val="nil"/>
              <w:left w:val="nil"/>
              <w:bottom w:val="single" w:sz="4" w:space="0" w:color="000000"/>
              <w:right w:val="single" w:sz="4" w:space="0" w:color="000000"/>
            </w:tcBorders>
            <w:shd w:val="clear" w:color="000000" w:fill="FFFFFF"/>
            <w:vAlign w:val="center"/>
            <w:hideMark/>
          </w:tcPr>
          <w:p w14:paraId="278F0304" w14:textId="77777777" w:rsidR="00B2418E" w:rsidRPr="00342BC8" w:rsidRDefault="00B2418E" w:rsidP="006F156B">
            <w:pPr>
              <w:jc w:val="center"/>
              <w:rPr>
                <w:color w:val="000000"/>
                <w:sz w:val="18"/>
                <w:szCs w:val="18"/>
              </w:rPr>
            </w:pPr>
            <w:r w:rsidRPr="00342BC8">
              <w:rPr>
                <w:color w:val="000000"/>
                <w:sz w:val="18"/>
                <w:szCs w:val="18"/>
              </w:rPr>
              <w:t>1,04</w:t>
            </w:r>
          </w:p>
        </w:tc>
        <w:tc>
          <w:tcPr>
            <w:tcW w:w="634" w:type="dxa"/>
            <w:tcBorders>
              <w:top w:val="nil"/>
              <w:left w:val="nil"/>
              <w:bottom w:val="single" w:sz="4" w:space="0" w:color="000000"/>
              <w:right w:val="single" w:sz="4" w:space="0" w:color="000000"/>
            </w:tcBorders>
            <w:shd w:val="clear" w:color="000000" w:fill="FFFFFF"/>
            <w:vAlign w:val="center"/>
            <w:hideMark/>
          </w:tcPr>
          <w:p w14:paraId="34736FD8" w14:textId="77777777" w:rsidR="00B2418E" w:rsidRPr="00342BC8" w:rsidRDefault="00B2418E" w:rsidP="006F156B">
            <w:pPr>
              <w:jc w:val="center"/>
              <w:rPr>
                <w:color w:val="000000"/>
                <w:sz w:val="18"/>
                <w:szCs w:val="18"/>
              </w:rPr>
            </w:pPr>
            <w:r w:rsidRPr="00342BC8">
              <w:rPr>
                <w:color w:val="000000"/>
                <w:sz w:val="18"/>
                <w:szCs w:val="18"/>
              </w:rPr>
              <w:t>1,04</w:t>
            </w:r>
          </w:p>
        </w:tc>
        <w:tc>
          <w:tcPr>
            <w:tcW w:w="623" w:type="dxa"/>
            <w:tcBorders>
              <w:top w:val="nil"/>
              <w:left w:val="nil"/>
              <w:bottom w:val="single" w:sz="4" w:space="0" w:color="000000"/>
              <w:right w:val="single" w:sz="4" w:space="0" w:color="000000"/>
            </w:tcBorders>
            <w:shd w:val="clear" w:color="000000" w:fill="FFFFFF"/>
            <w:vAlign w:val="center"/>
            <w:hideMark/>
          </w:tcPr>
          <w:p w14:paraId="4B967E92" w14:textId="77777777" w:rsidR="00B2418E" w:rsidRPr="00342BC8" w:rsidRDefault="00B2418E" w:rsidP="006F156B">
            <w:pPr>
              <w:jc w:val="center"/>
              <w:rPr>
                <w:color w:val="000000"/>
                <w:sz w:val="18"/>
                <w:szCs w:val="18"/>
              </w:rPr>
            </w:pPr>
            <w:r w:rsidRPr="00342BC8">
              <w:rPr>
                <w:color w:val="000000"/>
                <w:sz w:val="18"/>
                <w:szCs w:val="18"/>
              </w:rPr>
              <w:t>74,59</w:t>
            </w:r>
          </w:p>
        </w:tc>
        <w:tc>
          <w:tcPr>
            <w:tcW w:w="623" w:type="dxa"/>
            <w:tcBorders>
              <w:top w:val="nil"/>
              <w:left w:val="nil"/>
              <w:bottom w:val="single" w:sz="4" w:space="0" w:color="000000"/>
              <w:right w:val="single" w:sz="4" w:space="0" w:color="000000"/>
            </w:tcBorders>
            <w:shd w:val="clear" w:color="000000" w:fill="FFFFFF"/>
            <w:vAlign w:val="center"/>
            <w:hideMark/>
          </w:tcPr>
          <w:p w14:paraId="67827D5B" w14:textId="77777777" w:rsidR="00B2418E" w:rsidRPr="00342BC8" w:rsidRDefault="00B2418E" w:rsidP="006F156B">
            <w:pPr>
              <w:jc w:val="center"/>
              <w:rPr>
                <w:color w:val="000000"/>
                <w:sz w:val="18"/>
                <w:szCs w:val="18"/>
              </w:rPr>
            </w:pPr>
            <w:r w:rsidRPr="00342BC8">
              <w:rPr>
                <w:color w:val="000000"/>
                <w:sz w:val="18"/>
                <w:szCs w:val="18"/>
              </w:rPr>
              <w:t>71,76</w:t>
            </w:r>
          </w:p>
        </w:tc>
        <w:tc>
          <w:tcPr>
            <w:tcW w:w="623" w:type="dxa"/>
            <w:tcBorders>
              <w:top w:val="nil"/>
              <w:left w:val="nil"/>
              <w:bottom w:val="single" w:sz="4" w:space="0" w:color="000000"/>
              <w:right w:val="single" w:sz="4" w:space="0" w:color="000000"/>
            </w:tcBorders>
            <w:shd w:val="clear" w:color="000000" w:fill="FFFFFF"/>
            <w:vAlign w:val="center"/>
            <w:hideMark/>
          </w:tcPr>
          <w:p w14:paraId="140FEF7E" w14:textId="77777777" w:rsidR="00B2418E" w:rsidRPr="00342BC8" w:rsidRDefault="00B2418E" w:rsidP="006F156B">
            <w:pPr>
              <w:jc w:val="center"/>
              <w:rPr>
                <w:color w:val="000000"/>
                <w:sz w:val="18"/>
                <w:szCs w:val="18"/>
              </w:rPr>
            </w:pPr>
            <w:r w:rsidRPr="00342BC8">
              <w:rPr>
                <w:color w:val="000000"/>
                <w:sz w:val="18"/>
                <w:szCs w:val="18"/>
              </w:rPr>
              <w:t>25,84</w:t>
            </w:r>
          </w:p>
        </w:tc>
        <w:tc>
          <w:tcPr>
            <w:tcW w:w="623" w:type="dxa"/>
            <w:tcBorders>
              <w:top w:val="nil"/>
              <w:left w:val="nil"/>
              <w:bottom w:val="single" w:sz="4" w:space="0" w:color="000000"/>
              <w:right w:val="single" w:sz="4" w:space="0" w:color="000000"/>
            </w:tcBorders>
            <w:shd w:val="clear" w:color="000000" w:fill="FFFFFF"/>
            <w:vAlign w:val="center"/>
            <w:hideMark/>
          </w:tcPr>
          <w:p w14:paraId="426369AC" w14:textId="77777777" w:rsidR="00B2418E" w:rsidRPr="00342BC8" w:rsidRDefault="00B2418E" w:rsidP="006F156B">
            <w:pPr>
              <w:jc w:val="center"/>
              <w:rPr>
                <w:color w:val="000000"/>
                <w:sz w:val="18"/>
                <w:szCs w:val="18"/>
              </w:rPr>
            </w:pPr>
            <w:r w:rsidRPr="00342BC8">
              <w:rPr>
                <w:color w:val="000000"/>
                <w:sz w:val="18"/>
                <w:szCs w:val="18"/>
              </w:rPr>
              <w:t>26,59</w:t>
            </w:r>
          </w:p>
        </w:tc>
        <w:tc>
          <w:tcPr>
            <w:tcW w:w="714" w:type="dxa"/>
            <w:tcBorders>
              <w:top w:val="nil"/>
              <w:left w:val="nil"/>
              <w:bottom w:val="single" w:sz="4" w:space="0" w:color="000000"/>
              <w:right w:val="single" w:sz="4" w:space="0" w:color="000000"/>
            </w:tcBorders>
            <w:shd w:val="clear" w:color="000000" w:fill="FFFFFF"/>
            <w:vAlign w:val="center"/>
            <w:hideMark/>
          </w:tcPr>
          <w:p w14:paraId="7AD9CE76" w14:textId="77777777" w:rsidR="00B2418E" w:rsidRPr="00342BC8" w:rsidRDefault="00B2418E" w:rsidP="006F156B">
            <w:pPr>
              <w:jc w:val="center"/>
              <w:rPr>
                <w:color w:val="000000"/>
                <w:sz w:val="18"/>
                <w:szCs w:val="18"/>
              </w:rPr>
            </w:pPr>
            <w:r w:rsidRPr="00342BC8">
              <w:rPr>
                <w:color w:val="000000"/>
                <w:sz w:val="18"/>
                <w:szCs w:val="18"/>
              </w:rPr>
              <w:t>266,20</w:t>
            </w:r>
          </w:p>
        </w:tc>
        <w:tc>
          <w:tcPr>
            <w:tcW w:w="711" w:type="dxa"/>
            <w:tcBorders>
              <w:top w:val="nil"/>
              <w:left w:val="nil"/>
              <w:bottom w:val="single" w:sz="4" w:space="0" w:color="000000"/>
              <w:right w:val="single" w:sz="4" w:space="0" w:color="000000"/>
            </w:tcBorders>
            <w:shd w:val="clear" w:color="000000" w:fill="FFFFFF"/>
            <w:vAlign w:val="center"/>
            <w:hideMark/>
          </w:tcPr>
          <w:p w14:paraId="10D2830D" w14:textId="77777777" w:rsidR="00B2418E" w:rsidRPr="00342BC8" w:rsidRDefault="00B2418E" w:rsidP="006F156B">
            <w:pPr>
              <w:jc w:val="center"/>
              <w:rPr>
                <w:color w:val="000000"/>
                <w:sz w:val="18"/>
                <w:szCs w:val="18"/>
              </w:rPr>
            </w:pPr>
            <w:r w:rsidRPr="00342BC8">
              <w:rPr>
                <w:color w:val="000000"/>
                <w:sz w:val="18"/>
                <w:szCs w:val="18"/>
              </w:rPr>
              <w:t>265,16</w:t>
            </w:r>
          </w:p>
        </w:tc>
        <w:tc>
          <w:tcPr>
            <w:tcW w:w="711" w:type="dxa"/>
            <w:tcBorders>
              <w:top w:val="nil"/>
              <w:left w:val="nil"/>
              <w:bottom w:val="single" w:sz="4" w:space="0" w:color="000000"/>
              <w:right w:val="single" w:sz="4" w:space="0" w:color="000000"/>
            </w:tcBorders>
            <w:shd w:val="clear" w:color="000000" w:fill="FFFFFF"/>
            <w:vAlign w:val="center"/>
            <w:hideMark/>
          </w:tcPr>
          <w:p w14:paraId="76FA38B3" w14:textId="77777777" w:rsidR="00B2418E" w:rsidRPr="00342BC8" w:rsidRDefault="00B2418E" w:rsidP="006F156B">
            <w:pPr>
              <w:jc w:val="center"/>
              <w:rPr>
                <w:color w:val="000000"/>
                <w:sz w:val="18"/>
                <w:szCs w:val="18"/>
              </w:rPr>
            </w:pPr>
            <w:r w:rsidRPr="00342BC8">
              <w:rPr>
                <w:color w:val="000000"/>
                <w:sz w:val="18"/>
                <w:szCs w:val="18"/>
              </w:rPr>
              <w:t>219,24</w:t>
            </w:r>
          </w:p>
        </w:tc>
        <w:tc>
          <w:tcPr>
            <w:tcW w:w="711" w:type="dxa"/>
            <w:tcBorders>
              <w:top w:val="nil"/>
              <w:left w:val="nil"/>
              <w:bottom w:val="single" w:sz="4" w:space="0" w:color="000000"/>
              <w:right w:val="single" w:sz="4" w:space="0" w:color="000000"/>
            </w:tcBorders>
            <w:shd w:val="clear" w:color="000000" w:fill="FFFFFF"/>
            <w:vAlign w:val="center"/>
            <w:hideMark/>
          </w:tcPr>
          <w:p w14:paraId="785E26F5" w14:textId="77777777" w:rsidR="00B2418E" w:rsidRPr="00342BC8" w:rsidRDefault="00B2418E" w:rsidP="006F156B">
            <w:pPr>
              <w:jc w:val="center"/>
              <w:rPr>
                <w:color w:val="000000"/>
                <w:sz w:val="18"/>
                <w:szCs w:val="18"/>
              </w:rPr>
            </w:pPr>
            <w:r w:rsidRPr="00342BC8">
              <w:rPr>
                <w:color w:val="000000"/>
                <w:sz w:val="18"/>
                <w:szCs w:val="18"/>
              </w:rPr>
              <w:t>218,20</w:t>
            </w:r>
          </w:p>
        </w:tc>
        <w:tc>
          <w:tcPr>
            <w:tcW w:w="621" w:type="dxa"/>
            <w:tcBorders>
              <w:top w:val="nil"/>
              <w:left w:val="nil"/>
              <w:bottom w:val="single" w:sz="4" w:space="0" w:color="000000"/>
              <w:right w:val="single" w:sz="4" w:space="0" w:color="000000"/>
            </w:tcBorders>
            <w:shd w:val="clear" w:color="000000" w:fill="FFFFFF"/>
            <w:vAlign w:val="center"/>
            <w:hideMark/>
          </w:tcPr>
          <w:p w14:paraId="4F096FA0" w14:textId="77777777" w:rsidR="00B2418E" w:rsidRPr="00342BC8" w:rsidRDefault="00B2418E" w:rsidP="006F156B">
            <w:pPr>
              <w:jc w:val="center"/>
              <w:rPr>
                <w:color w:val="000000"/>
                <w:sz w:val="18"/>
                <w:szCs w:val="18"/>
              </w:rPr>
            </w:pPr>
            <w:r w:rsidRPr="00342BC8">
              <w:rPr>
                <w:color w:val="000000"/>
                <w:sz w:val="18"/>
                <w:szCs w:val="18"/>
              </w:rPr>
              <w:t>48,00</w:t>
            </w:r>
          </w:p>
        </w:tc>
        <w:tc>
          <w:tcPr>
            <w:tcW w:w="621" w:type="dxa"/>
            <w:tcBorders>
              <w:top w:val="nil"/>
              <w:left w:val="nil"/>
              <w:bottom w:val="single" w:sz="4" w:space="0" w:color="000000"/>
              <w:right w:val="single" w:sz="4" w:space="0" w:color="000000"/>
            </w:tcBorders>
            <w:shd w:val="clear" w:color="000000" w:fill="FFFFFF"/>
            <w:vAlign w:val="center"/>
            <w:hideMark/>
          </w:tcPr>
          <w:p w14:paraId="380C393F" w14:textId="77777777" w:rsidR="00B2418E" w:rsidRPr="00342BC8" w:rsidRDefault="00B2418E" w:rsidP="006F156B">
            <w:pPr>
              <w:jc w:val="center"/>
              <w:rPr>
                <w:color w:val="000000"/>
                <w:sz w:val="18"/>
                <w:szCs w:val="18"/>
              </w:rPr>
            </w:pPr>
            <w:r w:rsidRPr="00342BC8">
              <w:rPr>
                <w:color w:val="000000"/>
                <w:sz w:val="18"/>
                <w:szCs w:val="18"/>
              </w:rPr>
              <w:t>45,92</w:t>
            </w:r>
          </w:p>
        </w:tc>
        <w:tc>
          <w:tcPr>
            <w:tcW w:w="787" w:type="dxa"/>
            <w:tcBorders>
              <w:top w:val="nil"/>
              <w:left w:val="nil"/>
              <w:bottom w:val="single" w:sz="4" w:space="0" w:color="000000"/>
              <w:right w:val="single" w:sz="4" w:space="0" w:color="000000"/>
            </w:tcBorders>
            <w:shd w:val="clear" w:color="000000" w:fill="FFFFFF"/>
            <w:vAlign w:val="center"/>
            <w:hideMark/>
          </w:tcPr>
          <w:p w14:paraId="47FD03D9" w14:textId="77777777" w:rsidR="00B2418E" w:rsidRPr="00342BC8" w:rsidRDefault="00B2418E" w:rsidP="006F156B">
            <w:pPr>
              <w:jc w:val="center"/>
              <w:rPr>
                <w:color w:val="000000"/>
                <w:sz w:val="18"/>
                <w:szCs w:val="18"/>
              </w:rPr>
            </w:pPr>
            <w:r w:rsidRPr="00342BC8">
              <w:rPr>
                <w:color w:val="000000"/>
                <w:sz w:val="18"/>
                <w:szCs w:val="18"/>
              </w:rPr>
              <w:t>11,59</w:t>
            </w:r>
          </w:p>
        </w:tc>
        <w:tc>
          <w:tcPr>
            <w:tcW w:w="786" w:type="dxa"/>
            <w:tcBorders>
              <w:top w:val="nil"/>
              <w:left w:val="nil"/>
              <w:bottom w:val="single" w:sz="4" w:space="0" w:color="000000"/>
              <w:right w:val="single" w:sz="4" w:space="0" w:color="000000"/>
            </w:tcBorders>
            <w:shd w:val="clear" w:color="000000" w:fill="FFFFFF"/>
            <w:vAlign w:val="center"/>
            <w:hideMark/>
          </w:tcPr>
          <w:p w14:paraId="50896D21" w14:textId="77777777" w:rsidR="00B2418E" w:rsidRPr="00342BC8" w:rsidRDefault="00B2418E" w:rsidP="006F156B">
            <w:pPr>
              <w:jc w:val="center"/>
              <w:rPr>
                <w:color w:val="000000"/>
                <w:sz w:val="18"/>
                <w:szCs w:val="18"/>
              </w:rPr>
            </w:pPr>
            <w:r w:rsidRPr="00342BC8">
              <w:rPr>
                <w:color w:val="000000"/>
                <w:sz w:val="18"/>
                <w:szCs w:val="18"/>
              </w:rPr>
              <w:t>11,59</w:t>
            </w:r>
          </w:p>
        </w:tc>
      </w:tr>
      <w:tr w:rsidR="00DE022C" w:rsidRPr="00342BC8" w14:paraId="6078D48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9AC56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19330D8"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66C5AC0D" w14:textId="77777777" w:rsidR="00B2418E" w:rsidRPr="00342BC8" w:rsidRDefault="00B2418E" w:rsidP="006F156B">
            <w:pPr>
              <w:jc w:val="center"/>
              <w:rPr>
                <w:color w:val="000000"/>
                <w:sz w:val="18"/>
                <w:szCs w:val="18"/>
              </w:rPr>
            </w:pPr>
            <w:r w:rsidRPr="00342BC8">
              <w:rPr>
                <w:color w:val="000000"/>
                <w:sz w:val="18"/>
                <w:szCs w:val="18"/>
              </w:rPr>
              <w:t>ж/д 32</w:t>
            </w:r>
          </w:p>
        </w:tc>
        <w:tc>
          <w:tcPr>
            <w:tcW w:w="711" w:type="dxa"/>
            <w:tcBorders>
              <w:top w:val="nil"/>
              <w:left w:val="nil"/>
              <w:bottom w:val="single" w:sz="4" w:space="0" w:color="000000"/>
              <w:right w:val="single" w:sz="4" w:space="0" w:color="000000"/>
            </w:tcBorders>
            <w:shd w:val="clear" w:color="000000" w:fill="FFFFFF"/>
            <w:vAlign w:val="center"/>
            <w:hideMark/>
          </w:tcPr>
          <w:p w14:paraId="486669E8"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1BF9B47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58BE748"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33490A4" w14:textId="77777777" w:rsidR="00B2418E" w:rsidRPr="00342BC8" w:rsidRDefault="00B2418E" w:rsidP="006F156B">
            <w:pPr>
              <w:jc w:val="center"/>
              <w:rPr>
                <w:color w:val="000000"/>
                <w:sz w:val="18"/>
                <w:szCs w:val="18"/>
              </w:rPr>
            </w:pPr>
            <w:r w:rsidRPr="00342BC8">
              <w:rPr>
                <w:color w:val="000000"/>
                <w:sz w:val="18"/>
                <w:szCs w:val="18"/>
              </w:rPr>
              <w:t>4,40</w:t>
            </w:r>
          </w:p>
        </w:tc>
        <w:tc>
          <w:tcPr>
            <w:tcW w:w="915" w:type="dxa"/>
            <w:tcBorders>
              <w:top w:val="nil"/>
              <w:left w:val="nil"/>
              <w:bottom w:val="single" w:sz="4" w:space="0" w:color="000000"/>
              <w:right w:val="single" w:sz="4" w:space="0" w:color="000000"/>
            </w:tcBorders>
            <w:shd w:val="clear" w:color="000000" w:fill="FFFFFF"/>
            <w:vAlign w:val="center"/>
            <w:hideMark/>
          </w:tcPr>
          <w:p w14:paraId="429DDB77" w14:textId="77777777" w:rsidR="00B2418E" w:rsidRPr="00342BC8" w:rsidRDefault="00B2418E" w:rsidP="006F156B">
            <w:pPr>
              <w:jc w:val="center"/>
              <w:rPr>
                <w:color w:val="000000"/>
                <w:sz w:val="18"/>
                <w:szCs w:val="18"/>
              </w:rPr>
            </w:pPr>
            <w:r w:rsidRPr="00342BC8">
              <w:rPr>
                <w:color w:val="000000"/>
                <w:sz w:val="18"/>
                <w:szCs w:val="18"/>
              </w:rPr>
              <w:t>-4,40</w:t>
            </w:r>
          </w:p>
        </w:tc>
        <w:tc>
          <w:tcPr>
            <w:tcW w:w="641" w:type="dxa"/>
            <w:tcBorders>
              <w:top w:val="nil"/>
              <w:left w:val="nil"/>
              <w:bottom w:val="single" w:sz="4" w:space="0" w:color="000000"/>
              <w:right w:val="single" w:sz="4" w:space="0" w:color="000000"/>
            </w:tcBorders>
            <w:shd w:val="clear" w:color="000000" w:fill="FFFFFF"/>
            <w:vAlign w:val="center"/>
            <w:hideMark/>
          </w:tcPr>
          <w:p w14:paraId="3CF92FAF"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3EA7230B"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2CF82800" w14:textId="77777777" w:rsidR="00B2418E" w:rsidRPr="00342BC8" w:rsidRDefault="00B2418E" w:rsidP="006F156B">
            <w:pPr>
              <w:jc w:val="center"/>
              <w:rPr>
                <w:color w:val="000000"/>
                <w:sz w:val="18"/>
                <w:szCs w:val="18"/>
              </w:rPr>
            </w:pPr>
            <w:r w:rsidRPr="00342BC8">
              <w:rPr>
                <w:color w:val="000000"/>
                <w:sz w:val="18"/>
                <w:szCs w:val="18"/>
              </w:rPr>
              <w:t>73,63</w:t>
            </w:r>
          </w:p>
        </w:tc>
        <w:tc>
          <w:tcPr>
            <w:tcW w:w="623" w:type="dxa"/>
            <w:tcBorders>
              <w:top w:val="nil"/>
              <w:left w:val="nil"/>
              <w:bottom w:val="single" w:sz="4" w:space="0" w:color="000000"/>
              <w:right w:val="single" w:sz="4" w:space="0" w:color="000000"/>
            </w:tcBorders>
            <w:shd w:val="clear" w:color="000000" w:fill="FFFFFF"/>
            <w:vAlign w:val="center"/>
            <w:hideMark/>
          </w:tcPr>
          <w:p w14:paraId="47235B05" w14:textId="77777777" w:rsidR="00B2418E" w:rsidRPr="00342BC8" w:rsidRDefault="00B2418E" w:rsidP="006F156B">
            <w:pPr>
              <w:jc w:val="center"/>
              <w:rPr>
                <w:color w:val="000000"/>
                <w:sz w:val="18"/>
                <w:szCs w:val="18"/>
              </w:rPr>
            </w:pPr>
            <w:r w:rsidRPr="00342BC8">
              <w:rPr>
                <w:color w:val="000000"/>
                <w:sz w:val="18"/>
                <w:szCs w:val="18"/>
              </w:rPr>
              <w:t>74,10</w:t>
            </w:r>
          </w:p>
        </w:tc>
        <w:tc>
          <w:tcPr>
            <w:tcW w:w="623" w:type="dxa"/>
            <w:tcBorders>
              <w:top w:val="nil"/>
              <w:left w:val="nil"/>
              <w:bottom w:val="single" w:sz="4" w:space="0" w:color="000000"/>
              <w:right w:val="single" w:sz="4" w:space="0" w:color="000000"/>
            </w:tcBorders>
            <w:shd w:val="clear" w:color="000000" w:fill="FFFFFF"/>
            <w:vAlign w:val="center"/>
            <w:hideMark/>
          </w:tcPr>
          <w:p w14:paraId="3267B28C" w14:textId="77777777" w:rsidR="00B2418E" w:rsidRPr="00342BC8" w:rsidRDefault="00B2418E" w:rsidP="006F156B">
            <w:pPr>
              <w:jc w:val="center"/>
              <w:rPr>
                <w:color w:val="000000"/>
                <w:sz w:val="18"/>
                <w:szCs w:val="18"/>
              </w:rPr>
            </w:pPr>
            <w:r w:rsidRPr="00342BC8">
              <w:rPr>
                <w:color w:val="000000"/>
                <w:sz w:val="18"/>
                <w:szCs w:val="18"/>
              </w:rPr>
              <w:t>27,06</w:t>
            </w:r>
          </w:p>
        </w:tc>
        <w:tc>
          <w:tcPr>
            <w:tcW w:w="623" w:type="dxa"/>
            <w:tcBorders>
              <w:top w:val="nil"/>
              <w:left w:val="nil"/>
              <w:bottom w:val="single" w:sz="4" w:space="0" w:color="000000"/>
              <w:right w:val="single" w:sz="4" w:space="0" w:color="000000"/>
            </w:tcBorders>
            <w:shd w:val="clear" w:color="000000" w:fill="FFFFFF"/>
            <w:vAlign w:val="center"/>
            <w:hideMark/>
          </w:tcPr>
          <w:p w14:paraId="4F3975A2" w14:textId="77777777" w:rsidR="00B2418E" w:rsidRPr="00342BC8" w:rsidRDefault="00B2418E" w:rsidP="006F156B">
            <w:pPr>
              <w:jc w:val="center"/>
              <w:rPr>
                <w:color w:val="000000"/>
                <w:sz w:val="18"/>
                <w:szCs w:val="18"/>
              </w:rPr>
            </w:pPr>
            <w:r w:rsidRPr="00342BC8">
              <w:rPr>
                <w:color w:val="000000"/>
                <w:sz w:val="18"/>
                <w:szCs w:val="18"/>
              </w:rPr>
              <w:t>26,51</w:t>
            </w:r>
          </w:p>
        </w:tc>
        <w:tc>
          <w:tcPr>
            <w:tcW w:w="714" w:type="dxa"/>
            <w:tcBorders>
              <w:top w:val="nil"/>
              <w:left w:val="nil"/>
              <w:bottom w:val="single" w:sz="4" w:space="0" w:color="000000"/>
              <w:right w:val="single" w:sz="4" w:space="0" w:color="000000"/>
            </w:tcBorders>
            <w:shd w:val="clear" w:color="000000" w:fill="FFFFFF"/>
            <w:vAlign w:val="center"/>
            <w:hideMark/>
          </w:tcPr>
          <w:p w14:paraId="6A629A58" w14:textId="77777777" w:rsidR="00B2418E" w:rsidRPr="00342BC8" w:rsidRDefault="00B2418E" w:rsidP="006F156B">
            <w:pPr>
              <w:jc w:val="center"/>
              <w:rPr>
                <w:color w:val="000000"/>
                <w:sz w:val="18"/>
                <w:szCs w:val="18"/>
              </w:rPr>
            </w:pPr>
            <w:r w:rsidRPr="00342BC8">
              <w:rPr>
                <w:color w:val="000000"/>
                <w:sz w:val="18"/>
                <w:szCs w:val="18"/>
              </w:rPr>
              <w:t>265,76</w:t>
            </w:r>
          </w:p>
        </w:tc>
        <w:tc>
          <w:tcPr>
            <w:tcW w:w="711" w:type="dxa"/>
            <w:tcBorders>
              <w:top w:val="nil"/>
              <w:left w:val="nil"/>
              <w:bottom w:val="single" w:sz="4" w:space="0" w:color="000000"/>
              <w:right w:val="single" w:sz="4" w:space="0" w:color="000000"/>
            </w:tcBorders>
            <w:shd w:val="clear" w:color="000000" w:fill="FFFFFF"/>
            <w:vAlign w:val="center"/>
            <w:hideMark/>
          </w:tcPr>
          <w:p w14:paraId="63C821A5" w14:textId="77777777" w:rsidR="00B2418E" w:rsidRPr="00342BC8" w:rsidRDefault="00B2418E" w:rsidP="006F156B">
            <w:pPr>
              <w:jc w:val="center"/>
              <w:rPr>
                <w:color w:val="000000"/>
                <w:sz w:val="18"/>
                <w:szCs w:val="18"/>
              </w:rPr>
            </w:pPr>
            <w:r w:rsidRPr="00342BC8">
              <w:rPr>
                <w:color w:val="000000"/>
                <w:sz w:val="18"/>
                <w:szCs w:val="18"/>
              </w:rPr>
              <w:t>265,72</w:t>
            </w:r>
          </w:p>
        </w:tc>
        <w:tc>
          <w:tcPr>
            <w:tcW w:w="711" w:type="dxa"/>
            <w:tcBorders>
              <w:top w:val="nil"/>
              <w:left w:val="nil"/>
              <w:bottom w:val="single" w:sz="4" w:space="0" w:color="000000"/>
              <w:right w:val="single" w:sz="4" w:space="0" w:color="000000"/>
            </w:tcBorders>
            <w:shd w:val="clear" w:color="000000" w:fill="FFFFFF"/>
            <w:vAlign w:val="center"/>
            <w:hideMark/>
          </w:tcPr>
          <w:p w14:paraId="0FBFA491" w14:textId="77777777" w:rsidR="00B2418E" w:rsidRPr="00342BC8" w:rsidRDefault="00B2418E" w:rsidP="006F156B">
            <w:pPr>
              <w:jc w:val="center"/>
              <w:rPr>
                <w:color w:val="000000"/>
                <w:sz w:val="18"/>
                <w:szCs w:val="18"/>
              </w:rPr>
            </w:pPr>
            <w:r w:rsidRPr="00342BC8">
              <w:rPr>
                <w:color w:val="000000"/>
                <w:sz w:val="18"/>
                <w:szCs w:val="18"/>
              </w:rPr>
              <w:t>218,68</w:t>
            </w:r>
          </w:p>
        </w:tc>
        <w:tc>
          <w:tcPr>
            <w:tcW w:w="711" w:type="dxa"/>
            <w:tcBorders>
              <w:top w:val="nil"/>
              <w:left w:val="nil"/>
              <w:bottom w:val="single" w:sz="4" w:space="0" w:color="000000"/>
              <w:right w:val="single" w:sz="4" w:space="0" w:color="000000"/>
            </w:tcBorders>
            <w:shd w:val="clear" w:color="000000" w:fill="FFFFFF"/>
            <w:vAlign w:val="center"/>
            <w:hideMark/>
          </w:tcPr>
          <w:p w14:paraId="4618F830" w14:textId="77777777" w:rsidR="00B2418E" w:rsidRPr="00342BC8" w:rsidRDefault="00B2418E" w:rsidP="006F156B">
            <w:pPr>
              <w:jc w:val="center"/>
              <w:rPr>
                <w:color w:val="000000"/>
                <w:sz w:val="18"/>
                <w:szCs w:val="18"/>
              </w:rPr>
            </w:pPr>
            <w:r w:rsidRPr="00342BC8">
              <w:rPr>
                <w:color w:val="000000"/>
                <w:sz w:val="18"/>
                <w:szCs w:val="18"/>
              </w:rPr>
              <w:t>218,64</w:t>
            </w:r>
          </w:p>
        </w:tc>
        <w:tc>
          <w:tcPr>
            <w:tcW w:w="621" w:type="dxa"/>
            <w:tcBorders>
              <w:top w:val="nil"/>
              <w:left w:val="nil"/>
              <w:bottom w:val="single" w:sz="4" w:space="0" w:color="000000"/>
              <w:right w:val="single" w:sz="4" w:space="0" w:color="000000"/>
            </w:tcBorders>
            <w:shd w:val="clear" w:color="000000" w:fill="FFFFFF"/>
            <w:vAlign w:val="center"/>
            <w:hideMark/>
          </w:tcPr>
          <w:p w14:paraId="46F6150A" w14:textId="77777777" w:rsidR="00B2418E" w:rsidRPr="00342BC8" w:rsidRDefault="00B2418E" w:rsidP="006F156B">
            <w:pPr>
              <w:jc w:val="center"/>
              <w:rPr>
                <w:color w:val="000000"/>
                <w:sz w:val="18"/>
                <w:szCs w:val="18"/>
              </w:rPr>
            </w:pPr>
            <w:r w:rsidRPr="00342BC8">
              <w:rPr>
                <w:color w:val="000000"/>
                <w:sz w:val="18"/>
                <w:szCs w:val="18"/>
              </w:rPr>
              <w:t>47,13</w:t>
            </w:r>
          </w:p>
        </w:tc>
        <w:tc>
          <w:tcPr>
            <w:tcW w:w="621" w:type="dxa"/>
            <w:tcBorders>
              <w:top w:val="nil"/>
              <w:left w:val="nil"/>
              <w:bottom w:val="single" w:sz="4" w:space="0" w:color="000000"/>
              <w:right w:val="single" w:sz="4" w:space="0" w:color="000000"/>
            </w:tcBorders>
            <w:shd w:val="clear" w:color="000000" w:fill="FFFFFF"/>
            <w:vAlign w:val="center"/>
            <w:hideMark/>
          </w:tcPr>
          <w:p w14:paraId="69920509" w14:textId="77777777" w:rsidR="00B2418E" w:rsidRPr="00342BC8" w:rsidRDefault="00B2418E" w:rsidP="006F156B">
            <w:pPr>
              <w:jc w:val="center"/>
              <w:rPr>
                <w:color w:val="000000"/>
                <w:sz w:val="18"/>
                <w:szCs w:val="18"/>
              </w:rPr>
            </w:pPr>
            <w:r w:rsidRPr="00342BC8">
              <w:rPr>
                <w:color w:val="000000"/>
                <w:sz w:val="18"/>
                <w:szCs w:val="18"/>
              </w:rPr>
              <w:t>47,05</w:t>
            </w:r>
          </w:p>
        </w:tc>
        <w:tc>
          <w:tcPr>
            <w:tcW w:w="787" w:type="dxa"/>
            <w:tcBorders>
              <w:top w:val="nil"/>
              <w:left w:val="nil"/>
              <w:bottom w:val="single" w:sz="4" w:space="0" w:color="000000"/>
              <w:right w:val="single" w:sz="4" w:space="0" w:color="000000"/>
            </w:tcBorders>
            <w:shd w:val="clear" w:color="000000" w:fill="FFFFFF"/>
            <w:vAlign w:val="center"/>
            <w:hideMark/>
          </w:tcPr>
          <w:p w14:paraId="21D81365" w14:textId="77777777" w:rsidR="00B2418E" w:rsidRPr="00342BC8" w:rsidRDefault="00B2418E" w:rsidP="006F156B">
            <w:pPr>
              <w:jc w:val="center"/>
              <w:rPr>
                <w:color w:val="000000"/>
                <w:sz w:val="18"/>
                <w:szCs w:val="18"/>
              </w:rPr>
            </w:pPr>
            <w:r w:rsidRPr="00342BC8">
              <w:rPr>
                <w:color w:val="000000"/>
                <w:sz w:val="18"/>
                <w:szCs w:val="18"/>
              </w:rPr>
              <w:t>1,62</w:t>
            </w:r>
          </w:p>
        </w:tc>
        <w:tc>
          <w:tcPr>
            <w:tcW w:w="786" w:type="dxa"/>
            <w:tcBorders>
              <w:top w:val="nil"/>
              <w:left w:val="nil"/>
              <w:bottom w:val="single" w:sz="4" w:space="0" w:color="000000"/>
              <w:right w:val="single" w:sz="4" w:space="0" w:color="000000"/>
            </w:tcBorders>
            <w:shd w:val="clear" w:color="000000" w:fill="FFFFFF"/>
            <w:vAlign w:val="center"/>
            <w:hideMark/>
          </w:tcPr>
          <w:p w14:paraId="796CDD75" w14:textId="77777777" w:rsidR="00B2418E" w:rsidRPr="00342BC8" w:rsidRDefault="00B2418E" w:rsidP="006F156B">
            <w:pPr>
              <w:jc w:val="center"/>
              <w:rPr>
                <w:color w:val="000000"/>
                <w:sz w:val="18"/>
                <w:szCs w:val="18"/>
              </w:rPr>
            </w:pPr>
            <w:r w:rsidRPr="00342BC8">
              <w:rPr>
                <w:color w:val="000000"/>
                <w:sz w:val="18"/>
                <w:szCs w:val="18"/>
              </w:rPr>
              <w:t>1,62</w:t>
            </w:r>
          </w:p>
        </w:tc>
      </w:tr>
      <w:tr w:rsidR="00DE022C" w:rsidRPr="00342BC8" w14:paraId="1F5AF400"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7F199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5056CB4"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5C280DBB" w14:textId="77777777" w:rsidR="00B2418E" w:rsidRPr="00342BC8" w:rsidRDefault="00B2418E" w:rsidP="006F156B">
            <w:pPr>
              <w:jc w:val="center"/>
              <w:rPr>
                <w:color w:val="000000"/>
                <w:sz w:val="18"/>
                <w:szCs w:val="18"/>
              </w:rPr>
            </w:pPr>
            <w:r w:rsidRPr="00342BC8">
              <w:rPr>
                <w:color w:val="000000"/>
                <w:sz w:val="18"/>
                <w:szCs w:val="18"/>
              </w:rPr>
              <w:t>ж/д 30</w:t>
            </w:r>
          </w:p>
        </w:tc>
        <w:tc>
          <w:tcPr>
            <w:tcW w:w="711" w:type="dxa"/>
            <w:tcBorders>
              <w:top w:val="nil"/>
              <w:left w:val="nil"/>
              <w:bottom w:val="single" w:sz="4" w:space="0" w:color="000000"/>
              <w:right w:val="single" w:sz="4" w:space="0" w:color="000000"/>
            </w:tcBorders>
            <w:shd w:val="clear" w:color="000000" w:fill="FFFFFF"/>
            <w:vAlign w:val="center"/>
            <w:hideMark/>
          </w:tcPr>
          <w:p w14:paraId="07A39EB2"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2B0BCB6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E865BB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378A77D" w14:textId="77777777" w:rsidR="00B2418E" w:rsidRPr="00342BC8" w:rsidRDefault="00B2418E" w:rsidP="006F156B">
            <w:pPr>
              <w:jc w:val="center"/>
              <w:rPr>
                <w:color w:val="000000"/>
                <w:sz w:val="18"/>
                <w:szCs w:val="18"/>
              </w:rPr>
            </w:pPr>
            <w:r w:rsidRPr="00342BC8">
              <w:rPr>
                <w:color w:val="000000"/>
                <w:sz w:val="18"/>
                <w:szCs w:val="18"/>
              </w:rPr>
              <w:t>9,00</w:t>
            </w:r>
          </w:p>
        </w:tc>
        <w:tc>
          <w:tcPr>
            <w:tcW w:w="915" w:type="dxa"/>
            <w:tcBorders>
              <w:top w:val="nil"/>
              <w:left w:val="nil"/>
              <w:bottom w:val="single" w:sz="4" w:space="0" w:color="000000"/>
              <w:right w:val="single" w:sz="4" w:space="0" w:color="000000"/>
            </w:tcBorders>
            <w:shd w:val="clear" w:color="000000" w:fill="FFFFFF"/>
            <w:vAlign w:val="center"/>
            <w:hideMark/>
          </w:tcPr>
          <w:p w14:paraId="46BE2892" w14:textId="77777777" w:rsidR="00B2418E" w:rsidRPr="00342BC8" w:rsidRDefault="00B2418E" w:rsidP="006F156B">
            <w:pPr>
              <w:jc w:val="center"/>
              <w:rPr>
                <w:color w:val="000000"/>
                <w:sz w:val="18"/>
                <w:szCs w:val="18"/>
              </w:rPr>
            </w:pPr>
            <w:r w:rsidRPr="00342BC8">
              <w:rPr>
                <w:color w:val="000000"/>
                <w:sz w:val="18"/>
                <w:szCs w:val="18"/>
              </w:rPr>
              <w:t>-9,00</w:t>
            </w:r>
          </w:p>
        </w:tc>
        <w:tc>
          <w:tcPr>
            <w:tcW w:w="641" w:type="dxa"/>
            <w:tcBorders>
              <w:top w:val="nil"/>
              <w:left w:val="nil"/>
              <w:bottom w:val="single" w:sz="4" w:space="0" w:color="000000"/>
              <w:right w:val="single" w:sz="4" w:space="0" w:color="000000"/>
            </w:tcBorders>
            <w:shd w:val="clear" w:color="000000" w:fill="FFFFFF"/>
            <w:vAlign w:val="center"/>
            <w:hideMark/>
          </w:tcPr>
          <w:p w14:paraId="082751CB" w14:textId="77777777" w:rsidR="00B2418E" w:rsidRPr="00342BC8" w:rsidRDefault="00B2418E" w:rsidP="006F156B">
            <w:pPr>
              <w:jc w:val="center"/>
              <w:rPr>
                <w:color w:val="000000"/>
                <w:sz w:val="18"/>
                <w:szCs w:val="18"/>
              </w:rPr>
            </w:pPr>
            <w:r w:rsidRPr="00342BC8">
              <w:rPr>
                <w:color w:val="000000"/>
                <w:sz w:val="18"/>
                <w:szCs w:val="18"/>
              </w:rPr>
              <w:t>1,57</w:t>
            </w:r>
          </w:p>
        </w:tc>
        <w:tc>
          <w:tcPr>
            <w:tcW w:w="634" w:type="dxa"/>
            <w:tcBorders>
              <w:top w:val="nil"/>
              <w:left w:val="nil"/>
              <w:bottom w:val="single" w:sz="4" w:space="0" w:color="000000"/>
              <w:right w:val="single" w:sz="4" w:space="0" w:color="000000"/>
            </w:tcBorders>
            <w:shd w:val="clear" w:color="000000" w:fill="FFFFFF"/>
            <w:vAlign w:val="center"/>
            <w:hideMark/>
          </w:tcPr>
          <w:p w14:paraId="677989AC" w14:textId="77777777" w:rsidR="00B2418E" w:rsidRPr="00342BC8" w:rsidRDefault="00B2418E" w:rsidP="006F156B">
            <w:pPr>
              <w:jc w:val="center"/>
              <w:rPr>
                <w:color w:val="000000"/>
                <w:sz w:val="18"/>
                <w:szCs w:val="18"/>
              </w:rPr>
            </w:pPr>
            <w:r w:rsidRPr="00342BC8">
              <w:rPr>
                <w:color w:val="000000"/>
                <w:sz w:val="18"/>
                <w:szCs w:val="18"/>
              </w:rPr>
              <w:t>1,57</w:t>
            </w:r>
          </w:p>
        </w:tc>
        <w:tc>
          <w:tcPr>
            <w:tcW w:w="623" w:type="dxa"/>
            <w:tcBorders>
              <w:top w:val="nil"/>
              <w:left w:val="nil"/>
              <w:bottom w:val="single" w:sz="4" w:space="0" w:color="000000"/>
              <w:right w:val="single" w:sz="4" w:space="0" w:color="000000"/>
            </w:tcBorders>
            <w:shd w:val="clear" w:color="000000" w:fill="FFFFFF"/>
            <w:vAlign w:val="center"/>
            <w:hideMark/>
          </w:tcPr>
          <w:p w14:paraId="3CA37CC7" w14:textId="77777777" w:rsidR="00B2418E" w:rsidRPr="00342BC8" w:rsidRDefault="00B2418E" w:rsidP="006F156B">
            <w:pPr>
              <w:jc w:val="center"/>
              <w:rPr>
                <w:color w:val="000000"/>
                <w:sz w:val="18"/>
                <w:szCs w:val="18"/>
              </w:rPr>
            </w:pPr>
            <w:r w:rsidRPr="00342BC8">
              <w:rPr>
                <w:color w:val="000000"/>
                <w:sz w:val="18"/>
                <w:szCs w:val="18"/>
              </w:rPr>
              <w:t>73,63</w:t>
            </w:r>
          </w:p>
        </w:tc>
        <w:tc>
          <w:tcPr>
            <w:tcW w:w="623" w:type="dxa"/>
            <w:tcBorders>
              <w:top w:val="nil"/>
              <w:left w:val="nil"/>
              <w:bottom w:val="single" w:sz="4" w:space="0" w:color="000000"/>
              <w:right w:val="single" w:sz="4" w:space="0" w:color="000000"/>
            </w:tcBorders>
            <w:shd w:val="clear" w:color="000000" w:fill="FFFFFF"/>
            <w:vAlign w:val="center"/>
            <w:hideMark/>
          </w:tcPr>
          <w:p w14:paraId="66F6AA58" w14:textId="77777777" w:rsidR="00B2418E" w:rsidRPr="00342BC8" w:rsidRDefault="00B2418E" w:rsidP="006F156B">
            <w:pPr>
              <w:jc w:val="center"/>
              <w:rPr>
                <w:color w:val="000000"/>
                <w:sz w:val="18"/>
                <w:szCs w:val="18"/>
              </w:rPr>
            </w:pPr>
            <w:r w:rsidRPr="00342BC8">
              <w:rPr>
                <w:color w:val="000000"/>
                <w:sz w:val="18"/>
                <w:szCs w:val="18"/>
              </w:rPr>
              <w:t>71,55</w:t>
            </w:r>
          </w:p>
        </w:tc>
        <w:tc>
          <w:tcPr>
            <w:tcW w:w="623" w:type="dxa"/>
            <w:tcBorders>
              <w:top w:val="nil"/>
              <w:left w:val="nil"/>
              <w:bottom w:val="single" w:sz="4" w:space="0" w:color="000000"/>
              <w:right w:val="single" w:sz="4" w:space="0" w:color="000000"/>
            </w:tcBorders>
            <w:shd w:val="clear" w:color="000000" w:fill="FFFFFF"/>
            <w:vAlign w:val="center"/>
            <w:hideMark/>
          </w:tcPr>
          <w:p w14:paraId="1FF1D9D2" w14:textId="77777777" w:rsidR="00B2418E" w:rsidRPr="00342BC8" w:rsidRDefault="00B2418E" w:rsidP="006F156B">
            <w:pPr>
              <w:jc w:val="center"/>
              <w:rPr>
                <w:color w:val="000000"/>
                <w:sz w:val="18"/>
                <w:szCs w:val="18"/>
              </w:rPr>
            </w:pPr>
            <w:r w:rsidRPr="00342BC8">
              <w:rPr>
                <w:color w:val="000000"/>
                <w:sz w:val="18"/>
                <w:szCs w:val="18"/>
              </w:rPr>
              <w:t>27,57</w:t>
            </w:r>
          </w:p>
        </w:tc>
        <w:tc>
          <w:tcPr>
            <w:tcW w:w="623" w:type="dxa"/>
            <w:tcBorders>
              <w:top w:val="nil"/>
              <w:left w:val="nil"/>
              <w:bottom w:val="single" w:sz="4" w:space="0" w:color="000000"/>
              <w:right w:val="single" w:sz="4" w:space="0" w:color="000000"/>
            </w:tcBorders>
            <w:shd w:val="clear" w:color="000000" w:fill="FFFFFF"/>
            <w:vAlign w:val="center"/>
            <w:hideMark/>
          </w:tcPr>
          <w:p w14:paraId="1C3E1DB1" w14:textId="77777777" w:rsidR="00B2418E" w:rsidRPr="00342BC8" w:rsidRDefault="00B2418E" w:rsidP="006F156B">
            <w:pPr>
              <w:jc w:val="center"/>
              <w:rPr>
                <w:color w:val="000000"/>
                <w:sz w:val="18"/>
                <w:szCs w:val="18"/>
              </w:rPr>
            </w:pPr>
            <w:r w:rsidRPr="00342BC8">
              <w:rPr>
                <w:color w:val="000000"/>
                <w:sz w:val="18"/>
                <w:szCs w:val="18"/>
              </w:rPr>
              <w:t>26,51</w:t>
            </w:r>
          </w:p>
        </w:tc>
        <w:tc>
          <w:tcPr>
            <w:tcW w:w="714" w:type="dxa"/>
            <w:tcBorders>
              <w:top w:val="nil"/>
              <w:left w:val="nil"/>
              <w:bottom w:val="single" w:sz="4" w:space="0" w:color="000000"/>
              <w:right w:val="single" w:sz="4" w:space="0" w:color="000000"/>
            </w:tcBorders>
            <w:shd w:val="clear" w:color="000000" w:fill="FFFFFF"/>
            <w:vAlign w:val="center"/>
            <w:hideMark/>
          </w:tcPr>
          <w:p w14:paraId="1605BEF5" w14:textId="77777777" w:rsidR="00B2418E" w:rsidRPr="00342BC8" w:rsidRDefault="00B2418E" w:rsidP="006F156B">
            <w:pPr>
              <w:jc w:val="center"/>
              <w:rPr>
                <w:color w:val="000000"/>
                <w:sz w:val="18"/>
                <w:szCs w:val="18"/>
              </w:rPr>
            </w:pPr>
            <w:r w:rsidRPr="00342BC8">
              <w:rPr>
                <w:color w:val="000000"/>
                <w:sz w:val="18"/>
                <w:szCs w:val="18"/>
              </w:rPr>
              <w:t>265,76</w:t>
            </w:r>
          </w:p>
        </w:tc>
        <w:tc>
          <w:tcPr>
            <w:tcW w:w="711" w:type="dxa"/>
            <w:tcBorders>
              <w:top w:val="nil"/>
              <w:left w:val="nil"/>
              <w:bottom w:val="single" w:sz="4" w:space="0" w:color="000000"/>
              <w:right w:val="single" w:sz="4" w:space="0" w:color="000000"/>
            </w:tcBorders>
            <w:shd w:val="clear" w:color="000000" w:fill="FFFFFF"/>
            <w:vAlign w:val="center"/>
            <w:hideMark/>
          </w:tcPr>
          <w:p w14:paraId="757B848F" w14:textId="77777777" w:rsidR="00B2418E" w:rsidRPr="00342BC8" w:rsidRDefault="00B2418E" w:rsidP="006F156B">
            <w:pPr>
              <w:jc w:val="center"/>
              <w:rPr>
                <w:color w:val="000000"/>
                <w:sz w:val="18"/>
                <w:szCs w:val="18"/>
              </w:rPr>
            </w:pPr>
            <w:r w:rsidRPr="00342BC8">
              <w:rPr>
                <w:color w:val="000000"/>
                <w:sz w:val="18"/>
                <w:szCs w:val="18"/>
              </w:rPr>
              <w:t>264,19</w:t>
            </w:r>
          </w:p>
        </w:tc>
        <w:tc>
          <w:tcPr>
            <w:tcW w:w="711" w:type="dxa"/>
            <w:tcBorders>
              <w:top w:val="nil"/>
              <w:left w:val="nil"/>
              <w:bottom w:val="single" w:sz="4" w:space="0" w:color="000000"/>
              <w:right w:val="single" w:sz="4" w:space="0" w:color="000000"/>
            </w:tcBorders>
            <w:shd w:val="clear" w:color="000000" w:fill="FFFFFF"/>
            <w:vAlign w:val="center"/>
            <w:hideMark/>
          </w:tcPr>
          <w:p w14:paraId="1E994DB3" w14:textId="77777777" w:rsidR="00B2418E" w:rsidRPr="00342BC8" w:rsidRDefault="00B2418E" w:rsidP="006F156B">
            <w:pPr>
              <w:jc w:val="center"/>
              <w:rPr>
                <w:color w:val="000000"/>
                <w:sz w:val="18"/>
                <w:szCs w:val="18"/>
              </w:rPr>
            </w:pPr>
            <w:r w:rsidRPr="00342BC8">
              <w:rPr>
                <w:color w:val="000000"/>
                <w:sz w:val="18"/>
                <w:szCs w:val="18"/>
              </w:rPr>
              <w:t>220,21</w:t>
            </w:r>
          </w:p>
        </w:tc>
        <w:tc>
          <w:tcPr>
            <w:tcW w:w="711" w:type="dxa"/>
            <w:tcBorders>
              <w:top w:val="nil"/>
              <w:left w:val="nil"/>
              <w:bottom w:val="single" w:sz="4" w:space="0" w:color="000000"/>
              <w:right w:val="single" w:sz="4" w:space="0" w:color="000000"/>
            </w:tcBorders>
            <w:shd w:val="clear" w:color="000000" w:fill="FFFFFF"/>
            <w:vAlign w:val="center"/>
            <w:hideMark/>
          </w:tcPr>
          <w:p w14:paraId="7A46874B" w14:textId="77777777" w:rsidR="00B2418E" w:rsidRPr="00342BC8" w:rsidRDefault="00B2418E" w:rsidP="006F156B">
            <w:pPr>
              <w:jc w:val="center"/>
              <w:rPr>
                <w:color w:val="000000"/>
                <w:sz w:val="18"/>
                <w:szCs w:val="18"/>
              </w:rPr>
            </w:pPr>
            <w:r w:rsidRPr="00342BC8">
              <w:rPr>
                <w:color w:val="000000"/>
                <w:sz w:val="18"/>
                <w:szCs w:val="18"/>
              </w:rPr>
              <w:t>218,64</w:t>
            </w:r>
          </w:p>
        </w:tc>
        <w:tc>
          <w:tcPr>
            <w:tcW w:w="621" w:type="dxa"/>
            <w:tcBorders>
              <w:top w:val="nil"/>
              <w:left w:val="nil"/>
              <w:bottom w:val="single" w:sz="4" w:space="0" w:color="000000"/>
              <w:right w:val="single" w:sz="4" w:space="0" w:color="000000"/>
            </w:tcBorders>
            <w:shd w:val="clear" w:color="000000" w:fill="FFFFFF"/>
            <w:vAlign w:val="center"/>
            <w:hideMark/>
          </w:tcPr>
          <w:p w14:paraId="7EC13C15" w14:textId="77777777" w:rsidR="00B2418E" w:rsidRPr="00342BC8" w:rsidRDefault="00B2418E" w:rsidP="006F156B">
            <w:pPr>
              <w:jc w:val="center"/>
              <w:rPr>
                <w:color w:val="000000"/>
                <w:sz w:val="18"/>
                <w:szCs w:val="18"/>
              </w:rPr>
            </w:pPr>
            <w:r w:rsidRPr="00342BC8">
              <w:rPr>
                <w:color w:val="000000"/>
                <w:sz w:val="18"/>
                <w:szCs w:val="18"/>
              </w:rPr>
              <w:t>47,13</w:t>
            </w:r>
          </w:p>
        </w:tc>
        <w:tc>
          <w:tcPr>
            <w:tcW w:w="621" w:type="dxa"/>
            <w:tcBorders>
              <w:top w:val="nil"/>
              <w:left w:val="nil"/>
              <w:bottom w:val="single" w:sz="4" w:space="0" w:color="000000"/>
              <w:right w:val="single" w:sz="4" w:space="0" w:color="000000"/>
            </w:tcBorders>
            <w:shd w:val="clear" w:color="000000" w:fill="FFFFFF"/>
            <w:vAlign w:val="center"/>
            <w:hideMark/>
          </w:tcPr>
          <w:p w14:paraId="562AEAF0" w14:textId="77777777" w:rsidR="00B2418E" w:rsidRPr="00342BC8" w:rsidRDefault="00B2418E" w:rsidP="006F156B">
            <w:pPr>
              <w:jc w:val="center"/>
              <w:rPr>
                <w:color w:val="000000"/>
                <w:sz w:val="18"/>
                <w:szCs w:val="18"/>
              </w:rPr>
            </w:pPr>
            <w:r w:rsidRPr="00342BC8">
              <w:rPr>
                <w:color w:val="000000"/>
                <w:sz w:val="18"/>
                <w:szCs w:val="18"/>
              </w:rPr>
              <w:t>43,98</w:t>
            </w:r>
          </w:p>
        </w:tc>
        <w:tc>
          <w:tcPr>
            <w:tcW w:w="787" w:type="dxa"/>
            <w:tcBorders>
              <w:top w:val="nil"/>
              <w:left w:val="nil"/>
              <w:bottom w:val="single" w:sz="4" w:space="0" w:color="000000"/>
              <w:right w:val="single" w:sz="4" w:space="0" w:color="000000"/>
            </w:tcBorders>
            <w:shd w:val="clear" w:color="000000" w:fill="FFFFFF"/>
            <w:vAlign w:val="center"/>
            <w:hideMark/>
          </w:tcPr>
          <w:p w14:paraId="4783D606" w14:textId="77777777" w:rsidR="00B2418E" w:rsidRPr="00342BC8" w:rsidRDefault="00B2418E" w:rsidP="006F156B">
            <w:pPr>
              <w:jc w:val="center"/>
              <w:rPr>
                <w:color w:val="000000"/>
                <w:sz w:val="18"/>
                <w:szCs w:val="18"/>
              </w:rPr>
            </w:pPr>
            <w:r w:rsidRPr="00342BC8">
              <w:rPr>
                <w:color w:val="000000"/>
                <w:sz w:val="18"/>
                <w:szCs w:val="18"/>
              </w:rPr>
              <w:t>82,83</w:t>
            </w:r>
          </w:p>
        </w:tc>
        <w:tc>
          <w:tcPr>
            <w:tcW w:w="786" w:type="dxa"/>
            <w:tcBorders>
              <w:top w:val="nil"/>
              <w:left w:val="nil"/>
              <w:bottom w:val="single" w:sz="4" w:space="0" w:color="000000"/>
              <w:right w:val="single" w:sz="4" w:space="0" w:color="000000"/>
            </w:tcBorders>
            <w:shd w:val="clear" w:color="000000" w:fill="FFFFFF"/>
            <w:vAlign w:val="center"/>
            <w:hideMark/>
          </w:tcPr>
          <w:p w14:paraId="27B6800B" w14:textId="77777777" w:rsidR="00B2418E" w:rsidRPr="00342BC8" w:rsidRDefault="00B2418E" w:rsidP="006F156B">
            <w:pPr>
              <w:jc w:val="center"/>
              <w:rPr>
                <w:color w:val="000000"/>
                <w:sz w:val="18"/>
                <w:szCs w:val="18"/>
              </w:rPr>
            </w:pPr>
            <w:r w:rsidRPr="00342BC8">
              <w:rPr>
                <w:color w:val="000000"/>
                <w:sz w:val="18"/>
                <w:szCs w:val="18"/>
              </w:rPr>
              <w:t>82,83</w:t>
            </w:r>
          </w:p>
        </w:tc>
      </w:tr>
      <w:tr w:rsidR="00DE022C" w:rsidRPr="00342BC8" w14:paraId="34CCAFB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F4F5AD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25D0F2D" w14:textId="77777777" w:rsidR="00B2418E" w:rsidRPr="00342BC8" w:rsidRDefault="00B2418E" w:rsidP="006F156B">
            <w:pPr>
              <w:jc w:val="center"/>
              <w:rPr>
                <w:color w:val="000000"/>
                <w:sz w:val="18"/>
                <w:szCs w:val="18"/>
              </w:rPr>
            </w:pPr>
            <w:r w:rsidRPr="00342BC8">
              <w:rPr>
                <w:color w:val="000000"/>
                <w:sz w:val="18"/>
                <w:szCs w:val="18"/>
              </w:rPr>
              <w:t>т.9</w:t>
            </w:r>
          </w:p>
        </w:tc>
        <w:tc>
          <w:tcPr>
            <w:tcW w:w="1577" w:type="dxa"/>
            <w:tcBorders>
              <w:top w:val="nil"/>
              <w:left w:val="nil"/>
              <w:bottom w:val="single" w:sz="4" w:space="0" w:color="000000"/>
              <w:right w:val="single" w:sz="4" w:space="0" w:color="000000"/>
            </w:tcBorders>
            <w:shd w:val="clear" w:color="000000" w:fill="FFFFFF"/>
            <w:vAlign w:val="center"/>
            <w:hideMark/>
          </w:tcPr>
          <w:p w14:paraId="671BEAD1" w14:textId="77777777" w:rsidR="00B2418E" w:rsidRPr="00342BC8" w:rsidRDefault="00B2418E" w:rsidP="006F156B">
            <w:pPr>
              <w:jc w:val="center"/>
              <w:rPr>
                <w:color w:val="000000"/>
                <w:sz w:val="18"/>
                <w:szCs w:val="18"/>
              </w:rPr>
            </w:pPr>
            <w:r w:rsidRPr="00342BC8">
              <w:rPr>
                <w:color w:val="000000"/>
                <w:sz w:val="18"/>
                <w:szCs w:val="18"/>
              </w:rPr>
              <w:t>ТК21</w:t>
            </w:r>
          </w:p>
        </w:tc>
        <w:tc>
          <w:tcPr>
            <w:tcW w:w="711" w:type="dxa"/>
            <w:tcBorders>
              <w:top w:val="nil"/>
              <w:left w:val="nil"/>
              <w:bottom w:val="single" w:sz="4" w:space="0" w:color="000000"/>
              <w:right w:val="single" w:sz="4" w:space="0" w:color="000000"/>
            </w:tcBorders>
            <w:shd w:val="clear" w:color="000000" w:fill="FFFFFF"/>
            <w:vAlign w:val="center"/>
            <w:hideMark/>
          </w:tcPr>
          <w:p w14:paraId="350C39FB" w14:textId="77777777" w:rsidR="00B2418E" w:rsidRPr="00342BC8" w:rsidRDefault="00B2418E" w:rsidP="006F156B">
            <w:pPr>
              <w:jc w:val="center"/>
              <w:rPr>
                <w:color w:val="000000"/>
                <w:sz w:val="18"/>
                <w:szCs w:val="18"/>
              </w:rPr>
            </w:pPr>
            <w:r w:rsidRPr="00342BC8">
              <w:rPr>
                <w:color w:val="000000"/>
                <w:sz w:val="18"/>
                <w:szCs w:val="18"/>
              </w:rPr>
              <w:t>36,00</w:t>
            </w:r>
          </w:p>
        </w:tc>
        <w:tc>
          <w:tcPr>
            <w:tcW w:w="590" w:type="dxa"/>
            <w:tcBorders>
              <w:top w:val="nil"/>
              <w:left w:val="nil"/>
              <w:bottom w:val="single" w:sz="4" w:space="0" w:color="000000"/>
              <w:right w:val="single" w:sz="4" w:space="0" w:color="000000"/>
            </w:tcBorders>
            <w:shd w:val="clear" w:color="000000" w:fill="FFFFFF"/>
            <w:vAlign w:val="center"/>
            <w:hideMark/>
          </w:tcPr>
          <w:p w14:paraId="311914CC"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2A3F9BF2"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654E517A" w14:textId="77777777" w:rsidR="00B2418E" w:rsidRPr="00342BC8" w:rsidRDefault="00B2418E" w:rsidP="006F156B">
            <w:pPr>
              <w:jc w:val="center"/>
              <w:rPr>
                <w:color w:val="000000"/>
                <w:sz w:val="18"/>
                <w:szCs w:val="18"/>
              </w:rPr>
            </w:pPr>
            <w:r w:rsidRPr="00342BC8">
              <w:rPr>
                <w:color w:val="000000"/>
                <w:sz w:val="18"/>
                <w:szCs w:val="18"/>
              </w:rPr>
              <w:t>127,75</w:t>
            </w:r>
          </w:p>
        </w:tc>
        <w:tc>
          <w:tcPr>
            <w:tcW w:w="915" w:type="dxa"/>
            <w:tcBorders>
              <w:top w:val="nil"/>
              <w:left w:val="nil"/>
              <w:bottom w:val="single" w:sz="4" w:space="0" w:color="000000"/>
              <w:right w:val="single" w:sz="4" w:space="0" w:color="000000"/>
            </w:tcBorders>
            <w:shd w:val="clear" w:color="000000" w:fill="FFFFFF"/>
            <w:vAlign w:val="center"/>
            <w:hideMark/>
          </w:tcPr>
          <w:p w14:paraId="0898A8DD" w14:textId="77777777" w:rsidR="00B2418E" w:rsidRPr="00342BC8" w:rsidRDefault="00B2418E" w:rsidP="006F156B">
            <w:pPr>
              <w:jc w:val="center"/>
              <w:rPr>
                <w:color w:val="000000"/>
                <w:sz w:val="18"/>
                <w:szCs w:val="18"/>
              </w:rPr>
            </w:pPr>
            <w:r w:rsidRPr="00342BC8">
              <w:rPr>
                <w:color w:val="000000"/>
                <w:sz w:val="18"/>
                <w:szCs w:val="18"/>
              </w:rPr>
              <w:t>-127,75</w:t>
            </w:r>
          </w:p>
        </w:tc>
        <w:tc>
          <w:tcPr>
            <w:tcW w:w="641" w:type="dxa"/>
            <w:tcBorders>
              <w:top w:val="nil"/>
              <w:left w:val="nil"/>
              <w:bottom w:val="single" w:sz="4" w:space="0" w:color="000000"/>
              <w:right w:val="single" w:sz="4" w:space="0" w:color="000000"/>
            </w:tcBorders>
            <w:shd w:val="clear" w:color="000000" w:fill="FFFFFF"/>
            <w:vAlign w:val="center"/>
            <w:hideMark/>
          </w:tcPr>
          <w:p w14:paraId="6392DD35"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143D1991"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070A84F4" w14:textId="77777777" w:rsidR="00B2418E" w:rsidRPr="00342BC8" w:rsidRDefault="00B2418E" w:rsidP="006F156B">
            <w:pPr>
              <w:jc w:val="center"/>
              <w:rPr>
                <w:color w:val="000000"/>
                <w:sz w:val="18"/>
                <w:szCs w:val="18"/>
              </w:rPr>
            </w:pPr>
            <w:r w:rsidRPr="00342BC8">
              <w:rPr>
                <w:color w:val="000000"/>
                <w:sz w:val="18"/>
                <w:szCs w:val="18"/>
              </w:rPr>
              <w:t>74,59</w:t>
            </w:r>
          </w:p>
        </w:tc>
        <w:tc>
          <w:tcPr>
            <w:tcW w:w="623" w:type="dxa"/>
            <w:tcBorders>
              <w:top w:val="nil"/>
              <w:left w:val="nil"/>
              <w:bottom w:val="single" w:sz="4" w:space="0" w:color="000000"/>
              <w:right w:val="single" w:sz="4" w:space="0" w:color="000000"/>
            </w:tcBorders>
            <w:shd w:val="clear" w:color="000000" w:fill="FFFFFF"/>
            <w:vAlign w:val="center"/>
            <w:hideMark/>
          </w:tcPr>
          <w:p w14:paraId="399B3DBD" w14:textId="77777777" w:rsidR="00B2418E" w:rsidRPr="00342BC8" w:rsidRDefault="00B2418E" w:rsidP="006F156B">
            <w:pPr>
              <w:jc w:val="center"/>
              <w:rPr>
                <w:color w:val="000000"/>
                <w:sz w:val="18"/>
                <w:szCs w:val="18"/>
              </w:rPr>
            </w:pPr>
            <w:r w:rsidRPr="00342BC8">
              <w:rPr>
                <w:color w:val="000000"/>
                <w:sz w:val="18"/>
                <w:szCs w:val="18"/>
              </w:rPr>
              <w:t>73,97</w:t>
            </w:r>
          </w:p>
        </w:tc>
        <w:tc>
          <w:tcPr>
            <w:tcW w:w="623" w:type="dxa"/>
            <w:tcBorders>
              <w:top w:val="nil"/>
              <w:left w:val="nil"/>
              <w:bottom w:val="single" w:sz="4" w:space="0" w:color="000000"/>
              <w:right w:val="single" w:sz="4" w:space="0" w:color="000000"/>
            </w:tcBorders>
            <w:shd w:val="clear" w:color="000000" w:fill="FFFFFF"/>
            <w:vAlign w:val="center"/>
            <w:hideMark/>
          </w:tcPr>
          <w:p w14:paraId="139C3EE0" w14:textId="77777777" w:rsidR="00B2418E" w:rsidRPr="00342BC8" w:rsidRDefault="00B2418E" w:rsidP="006F156B">
            <w:pPr>
              <w:jc w:val="center"/>
              <w:rPr>
                <w:color w:val="000000"/>
                <w:sz w:val="18"/>
                <w:szCs w:val="18"/>
              </w:rPr>
            </w:pPr>
            <w:r w:rsidRPr="00342BC8">
              <w:rPr>
                <w:color w:val="000000"/>
                <w:sz w:val="18"/>
                <w:szCs w:val="18"/>
              </w:rPr>
              <w:t>26,19</w:t>
            </w:r>
          </w:p>
        </w:tc>
        <w:tc>
          <w:tcPr>
            <w:tcW w:w="623" w:type="dxa"/>
            <w:tcBorders>
              <w:top w:val="nil"/>
              <w:left w:val="nil"/>
              <w:bottom w:val="single" w:sz="4" w:space="0" w:color="000000"/>
              <w:right w:val="single" w:sz="4" w:space="0" w:color="000000"/>
            </w:tcBorders>
            <w:shd w:val="clear" w:color="000000" w:fill="FFFFFF"/>
            <w:vAlign w:val="center"/>
            <w:hideMark/>
          </w:tcPr>
          <w:p w14:paraId="6C24C83A" w14:textId="77777777" w:rsidR="00B2418E" w:rsidRPr="00342BC8" w:rsidRDefault="00B2418E" w:rsidP="006F156B">
            <w:pPr>
              <w:jc w:val="center"/>
              <w:rPr>
                <w:color w:val="000000"/>
                <w:sz w:val="18"/>
                <w:szCs w:val="18"/>
              </w:rPr>
            </w:pPr>
            <w:r w:rsidRPr="00342BC8">
              <w:rPr>
                <w:color w:val="000000"/>
                <w:sz w:val="18"/>
                <w:szCs w:val="18"/>
              </w:rPr>
              <w:t>26,59</w:t>
            </w:r>
          </w:p>
        </w:tc>
        <w:tc>
          <w:tcPr>
            <w:tcW w:w="714" w:type="dxa"/>
            <w:tcBorders>
              <w:top w:val="nil"/>
              <w:left w:val="nil"/>
              <w:bottom w:val="single" w:sz="4" w:space="0" w:color="000000"/>
              <w:right w:val="single" w:sz="4" w:space="0" w:color="000000"/>
            </w:tcBorders>
            <w:shd w:val="clear" w:color="000000" w:fill="FFFFFF"/>
            <w:vAlign w:val="center"/>
            <w:hideMark/>
          </w:tcPr>
          <w:p w14:paraId="5A224364" w14:textId="77777777" w:rsidR="00B2418E" w:rsidRPr="00342BC8" w:rsidRDefault="00B2418E" w:rsidP="006F156B">
            <w:pPr>
              <w:jc w:val="center"/>
              <w:rPr>
                <w:color w:val="000000"/>
                <w:sz w:val="18"/>
                <w:szCs w:val="18"/>
              </w:rPr>
            </w:pPr>
            <w:r w:rsidRPr="00342BC8">
              <w:rPr>
                <w:color w:val="000000"/>
                <w:sz w:val="18"/>
                <w:szCs w:val="18"/>
              </w:rPr>
              <w:t>266,20</w:t>
            </w:r>
          </w:p>
        </w:tc>
        <w:tc>
          <w:tcPr>
            <w:tcW w:w="711" w:type="dxa"/>
            <w:tcBorders>
              <w:top w:val="nil"/>
              <w:left w:val="nil"/>
              <w:bottom w:val="single" w:sz="4" w:space="0" w:color="000000"/>
              <w:right w:val="single" w:sz="4" w:space="0" w:color="000000"/>
            </w:tcBorders>
            <w:shd w:val="clear" w:color="000000" w:fill="FFFFFF"/>
            <w:vAlign w:val="center"/>
            <w:hideMark/>
          </w:tcPr>
          <w:p w14:paraId="6F8049F0" w14:textId="77777777" w:rsidR="00B2418E" w:rsidRPr="00342BC8" w:rsidRDefault="00B2418E" w:rsidP="006F156B">
            <w:pPr>
              <w:jc w:val="center"/>
              <w:rPr>
                <w:color w:val="000000"/>
                <w:sz w:val="18"/>
                <w:szCs w:val="18"/>
              </w:rPr>
            </w:pPr>
            <w:r w:rsidRPr="00342BC8">
              <w:rPr>
                <w:color w:val="000000"/>
                <w:sz w:val="18"/>
                <w:szCs w:val="18"/>
              </w:rPr>
              <w:t>266,09</w:t>
            </w:r>
          </w:p>
        </w:tc>
        <w:tc>
          <w:tcPr>
            <w:tcW w:w="711" w:type="dxa"/>
            <w:tcBorders>
              <w:top w:val="nil"/>
              <w:left w:val="nil"/>
              <w:bottom w:val="single" w:sz="4" w:space="0" w:color="000000"/>
              <w:right w:val="single" w:sz="4" w:space="0" w:color="000000"/>
            </w:tcBorders>
            <w:shd w:val="clear" w:color="000000" w:fill="FFFFFF"/>
            <w:vAlign w:val="center"/>
            <w:hideMark/>
          </w:tcPr>
          <w:p w14:paraId="27A16AA2" w14:textId="77777777" w:rsidR="00B2418E" w:rsidRPr="00342BC8" w:rsidRDefault="00B2418E" w:rsidP="006F156B">
            <w:pPr>
              <w:jc w:val="center"/>
              <w:rPr>
                <w:color w:val="000000"/>
                <w:sz w:val="18"/>
                <w:szCs w:val="18"/>
              </w:rPr>
            </w:pPr>
            <w:r w:rsidRPr="00342BC8">
              <w:rPr>
                <w:color w:val="000000"/>
                <w:sz w:val="18"/>
                <w:szCs w:val="18"/>
              </w:rPr>
              <w:t>218,31</w:t>
            </w:r>
          </w:p>
        </w:tc>
        <w:tc>
          <w:tcPr>
            <w:tcW w:w="711" w:type="dxa"/>
            <w:tcBorders>
              <w:top w:val="nil"/>
              <w:left w:val="nil"/>
              <w:bottom w:val="single" w:sz="4" w:space="0" w:color="000000"/>
              <w:right w:val="single" w:sz="4" w:space="0" w:color="000000"/>
            </w:tcBorders>
            <w:shd w:val="clear" w:color="000000" w:fill="FFFFFF"/>
            <w:vAlign w:val="center"/>
            <w:hideMark/>
          </w:tcPr>
          <w:p w14:paraId="768498CC" w14:textId="77777777" w:rsidR="00B2418E" w:rsidRPr="00342BC8" w:rsidRDefault="00B2418E" w:rsidP="006F156B">
            <w:pPr>
              <w:jc w:val="center"/>
              <w:rPr>
                <w:color w:val="000000"/>
                <w:sz w:val="18"/>
                <w:szCs w:val="18"/>
              </w:rPr>
            </w:pPr>
            <w:r w:rsidRPr="00342BC8">
              <w:rPr>
                <w:color w:val="000000"/>
                <w:sz w:val="18"/>
                <w:szCs w:val="18"/>
              </w:rPr>
              <w:t>218,20</w:t>
            </w:r>
          </w:p>
        </w:tc>
        <w:tc>
          <w:tcPr>
            <w:tcW w:w="621" w:type="dxa"/>
            <w:tcBorders>
              <w:top w:val="nil"/>
              <w:left w:val="nil"/>
              <w:bottom w:val="single" w:sz="4" w:space="0" w:color="000000"/>
              <w:right w:val="single" w:sz="4" w:space="0" w:color="000000"/>
            </w:tcBorders>
            <w:shd w:val="clear" w:color="000000" w:fill="FFFFFF"/>
            <w:vAlign w:val="center"/>
            <w:hideMark/>
          </w:tcPr>
          <w:p w14:paraId="57E6C30B" w14:textId="77777777" w:rsidR="00B2418E" w:rsidRPr="00342BC8" w:rsidRDefault="00B2418E" w:rsidP="006F156B">
            <w:pPr>
              <w:jc w:val="center"/>
              <w:rPr>
                <w:color w:val="000000"/>
                <w:sz w:val="18"/>
                <w:szCs w:val="18"/>
              </w:rPr>
            </w:pPr>
            <w:r w:rsidRPr="00342BC8">
              <w:rPr>
                <w:color w:val="000000"/>
                <w:sz w:val="18"/>
                <w:szCs w:val="18"/>
              </w:rPr>
              <w:t>48,00</w:t>
            </w:r>
          </w:p>
        </w:tc>
        <w:tc>
          <w:tcPr>
            <w:tcW w:w="621" w:type="dxa"/>
            <w:tcBorders>
              <w:top w:val="nil"/>
              <w:left w:val="nil"/>
              <w:bottom w:val="single" w:sz="4" w:space="0" w:color="000000"/>
              <w:right w:val="single" w:sz="4" w:space="0" w:color="000000"/>
            </w:tcBorders>
            <w:shd w:val="clear" w:color="000000" w:fill="FFFFFF"/>
            <w:vAlign w:val="center"/>
            <w:hideMark/>
          </w:tcPr>
          <w:p w14:paraId="4AD55D6E" w14:textId="77777777" w:rsidR="00B2418E" w:rsidRPr="00342BC8" w:rsidRDefault="00B2418E" w:rsidP="006F156B">
            <w:pPr>
              <w:jc w:val="center"/>
              <w:rPr>
                <w:color w:val="000000"/>
                <w:sz w:val="18"/>
                <w:szCs w:val="18"/>
              </w:rPr>
            </w:pPr>
            <w:r w:rsidRPr="00342BC8">
              <w:rPr>
                <w:color w:val="000000"/>
                <w:sz w:val="18"/>
                <w:szCs w:val="18"/>
              </w:rPr>
              <w:t>47,78</w:t>
            </w:r>
          </w:p>
        </w:tc>
        <w:tc>
          <w:tcPr>
            <w:tcW w:w="787" w:type="dxa"/>
            <w:tcBorders>
              <w:top w:val="nil"/>
              <w:left w:val="nil"/>
              <w:bottom w:val="single" w:sz="4" w:space="0" w:color="000000"/>
              <w:right w:val="single" w:sz="4" w:space="0" w:color="000000"/>
            </w:tcBorders>
            <w:shd w:val="clear" w:color="000000" w:fill="FFFFFF"/>
            <w:vAlign w:val="center"/>
            <w:hideMark/>
          </w:tcPr>
          <w:p w14:paraId="766E1608" w14:textId="77777777" w:rsidR="00B2418E" w:rsidRPr="00342BC8" w:rsidRDefault="00B2418E" w:rsidP="006F156B">
            <w:pPr>
              <w:jc w:val="center"/>
              <w:rPr>
                <w:color w:val="000000"/>
                <w:sz w:val="18"/>
                <w:szCs w:val="18"/>
              </w:rPr>
            </w:pPr>
            <w:r w:rsidRPr="00342BC8">
              <w:rPr>
                <w:color w:val="000000"/>
                <w:sz w:val="18"/>
                <w:szCs w:val="18"/>
              </w:rPr>
              <w:t>3,13</w:t>
            </w:r>
          </w:p>
        </w:tc>
        <w:tc>
          <w:tcPr>
            <w:tcW w:w="786" w:type="dxa"/>
            <w:tcBorders>
              <w:top w:val="nil"/>
              <w:left w:val="nil"/>
              <w:bottom w:val="single" w:sz="4" w:space="0" w:color="000000"/>
              <w:right w:val="single" w:sz="4" w:space="0" w:color="000000"/>
            </w:tcBorders>
            <w:shd w:val="clear" w:color="000000" w:fill="FFFFFF"/>
            <w:vAlign w:val="center"/>
            <w:hideMark/>
          </w:tcPr>
          <w:p w14:paraId="78501F46" w14:textId="77777777" w:rsidR="00B2418E" w:rsidRPr="00342BC8" w:rsidRDefault="00B2418E" w:rsidP="006F156B">
            <w:pPr>
              <w:jc w:val="center"/>
              <w:rPr>
                <w:color w:val="000000"/>
                <w:sz w:val="18"/>
                <w:szCs w:val="18"/>
              </w:rPr>
            </w:pPr>
            <w:r w:rsidRPr="00342BC8">
              <w:rPr>
                <w:color w:val="000000"/>
                <w:sz w:val="18"/>
                <w:szCs w:val="18"/>
              </w:rPr>
              <w:t>3,13</w:t>
            </w:r>
          </w:p>
        </w:tc>
      </w:tr>
      <w:tr w:rsidR="00DE022C" w:rsidRPr="00342BC8" w14:paraId="2E5031E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7D35D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D86CAA6"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37192AD5" w14:textId="77777777" w:rsidR="00B2418E" w:rsidRPr="00342BC8" w:rsidRDefault="00B2418E" w:rsidP="006F156B">
            <w:pPr>
              <w:jc w:val="center"/>
              <w:rPr>
                <w:color w:val="000000"/>
                <w:sz w:val="18"/>
                <w:szCs w:val="18"/>
              </w:rPr>
            </w:pPr>
            <w:r w:rsidRPr="00342BC8">
              <w:rPr>
                <w:color w:val="000000"/>
                <w:sz w:val="18"/>
                <w:szCs w:val="18"/>
              </w:rPr>
              <w:t>ТК22</w:t>
            </w:r>
          </w:p>
        </w:tc>
        <w:tc>
          <w:tcPr>
            <w:tcW w:w="711" w:type="dxa"/>
            <w:tcBorders>
              <w:top w:val="nil"/>
              <w:left w:val="nil"/>
              <w:bottom w:val="single" w:sz="4" w:space="0" w:color="000000"/>
              <w:right w:val="single" w:sz="4" w:space="0" w:color="000000"/>
            </w:tcBorders>
            <w:shd w:val="clear" w:color="000000" w:fill="FFFFFF"/>
            <w:vAlign w:val="center"/>
            <w:hideMark/>
          </w:tcPr>
          <w:p w14:paraId="5B8CEFD7"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48D9E95D"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ADA81F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5BB8606E" w14:textId="77777777" w:rsidR="00B2418E" w:rsidRPr="00342BC8" w:rsidRDefault="00B2418E" w:rsidP="006F156B">
            <w:pPr>
              <w:jc w:val="center"/>
              <w:rPr>
                <w:color w:val="000000"/>
                <w:sz w:val="18"/>
                <w:szCs w:val="18"/>
              </w:rPr>
            </w:pPr>
            <w:r w:rsidRPr="00342BC8">
              <w:rPr>
                <w:color w:val="000000"/>
                <w:sz w:val="18"/>
                <w:szCs w:val="18"/>
              </w:rPr>
              <w:t>123,75</w:t>
            </w:r>
          </w:p>
        </w:tc>
        <w:tc>
          <w:tcPr>
            <w:tcW w:w="915" w:type="dxa"/>
            <w:tcBorders>
              <w:top w:val="nil"/>
              <w:left w:val="nil"/>
              <w:bottom w:val="single" w:sz="4" w:space="0" w:color="000000"/>
              <w:right w:val="single" w:sz="4" w:space="0" w:color="000000"/>
            </w:tcBorders>
            <w:shd w:val="clear" w:color="000000" w:fill="FFFFFF"/>
            <w:vAlign w:val="center"/>
            <w:hideMark/>
          </w:tcPr>
          <w:p w14:paraId="4B58404A" w14:textId="77777777" w:rsidR="00B2418E" w:rsidRPr="00342BC8" w:rsidRDefault="00B2418E" w:rsidP="006F156B">
            <w:pPr>
              <w:jc w:val="center"/>
              <w:rPr>
                <w:color w:val="000000"/>
                <w:sz w:val="18"/>
                <w:szCs w:val="18"/>
              </w:rPr>
            </w:pPr>
            <w:r w:rsidRPr="00342BC8">
              <w:rPr>
                <w:color w:val="000000"/>
                <w:sz w:val="18"/>
                <w:szCs w:val="18"/>
              </w:rPr>
              <w:t>-123,75</w:t>
            </w:r>
          </w:p>
        </w:tc>
        <w:tc>
          <w:tcPr>
            <w:tcW w:w="641" w:type="dxa"/>
            <w:tcBorders>
              <w:top w:val="nil"/>
              <w:left w:val="nil"/>
              <w:bottom w:val="single" w:sz="4" w:space="0" w:color="000000"/>
              <w:right w:val="single" w:sz="4" w:space="0" w:color="000000"/>
            </w:tcBorders>
            <w:shd w:val="clear" w:color="000000" w:fill="FFFFFF"/>
            <w:vAlign w:val="center"/>
            <w:hideMark/>
          </w:tcPr>
          <w:p w14:paraId="13A7390B"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11440C87"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7AA14CFD" w14:textId="77777777" w:rsidR="00B2418E" w:rsidRPr="00342BC8" w:rsidRDefault="00B2418E" w:rsidP="006F156B">
            <w:pPr>
              <w:jc w:val="center"/>
              <w:rPr>
                <w:color w:val="000000"/>
                <w:sz w:val="18"/>
                <w:szCs w:val="18"/>
              </w:rPr>
            </w:pPr>
            <w:r w:rsidRPr="00342BC8">
              <w:rPr>
                <w:color w:val="000000"/>
                <w:sz w:val="18"/>
                <w:szCs w:val="18"/>
              </w:rPr>
              <w:t>73,97</w:t>
            </w:r>
          </w:p>
        </w:tc>
        <w:tc>
          <w:tcPr>
            <w:tcW w:w="623" w:type="dxa"/>
            <w:tcBorders>
              <w:top w:val="nil"/>
              <w:left w:val="nil"/>
              <w:bottom w:val="single" w:sz="4" w:space="0" w:color="000000"/>
              <w:right w:val="single" w:sz="4" w:space="0" w:color="000000"/>
            </w:tcBorders>
            <w:shd w:val="clear" w:color="000000" w:fill="FFFFFF"/>
            <w:vAlign w:val="center"/>
            <w:hideMark/>
          </w:tcPr>
          <w:p w14:paraId="19137DB9" w14:textId="77777777" w:rsidR="00B2418E" w:rsidRPr="00342BC8" w:rsidRDefault="00B2418E" w:rsidP="006F156B">
            <w:pPr>
              <w:jc w:val="center"/>
              <w:rPr>
                <w:color w:val="000000"/>
                <w:sz w:val="18"/>
                <w:szCs w:val="18"/>
              </w:rPr>
            </w:pPr>
            <w:r w:rsidRPr="00342BC8">
              <w:rPr>
                <w:color w:val="000000"/>
                <w:sz w:val="18"/>
                <w:szCs w:val="18"/>
              </w:rPr>
              <w:t>73,63</w:t>
            </w:r>
          </w:p>
        </w:tc>
        <w:tc>
          <w:tcPr>
            <w:tcW w:w="623" w:type="dxa"/>
            <w:tcBorders>
              <w:top w:val="nil"/>
              <w:left w:val="nil"/>
              <w:bottom w:val="single" w:sz="4" w:space="0" w:color="000000"/>
              <w:right w:val="single" w:sz="4" w:space="0" w:color="000000"/>
            </w:tcBorders>
            <w:shd w:val="clear" w:color="000000" w:fill="FFFFFF"/>
            <w:vAlign w:val="center"/>
            <w:hideMark/>
          </w:tcPr>
          <w:p w14:paraId="1BCAE6C5" w14:textId="77777777" w:rsidR="00B2418E" w:rsidRPr="00342BC8" w:rsidRDefault="00B2418E" w:rsidP="006F156B">
            <w:pPr>
              <w:jc w:val="center"/>
              <w:rPr>
                <w:color w:val="000000"/>
                <w:sz w:val="18"/>
                <w:szCs w:val="18"/>
              </w:rPr>
            </w:pPr>
            <w:r w:rsidRPr="00342BC8">
              <w:rPr>
                <w:color w:val="000000"/>
                <w:sz w:val="18"/>
                <w:szCs w:val="18"/>
              </w:rPr>
              <w:t>26,51</w:t>
            </w:r>
          </w:p>
        </w:tc>
        <w:tc>
          <w:tcPr>
            <w:tcW w:w="623" w:type="dxa"/>
            <w:tcBorders>
              <w:top w:val="nil"/>
              <w:left w:val="nil"/>
              <w:bottom w:val="single" w:sz="4" w:space="0" w:color="000000"/>
              <w:right w:val="single" w:sz="4" w:space="0" w:color="000000"/>
            </w:tcBorders>
            <w:shd w:val="clear" w:color="000000" w:fill="FFFFFF"/>
            <w:vAlign w:val="center"/>
            <w:hideMark/>
          </w:tcPr>
          <w:p w14:paraId="5203CEC2" w14:textId="77777777" w:rsidR="00B2418E" w:rsidRPr="00342BC8" w:rsidRDefault="00B2418E" w:rsidP="006F156B">
            <w:pPr>
              <w:jc w:val="center"/>
              <w:rPr>
                <w:color w:val="000000"/>
                <w:sz w:val="18"/>
                <w:szCs w:val="18"/>
              </w:rPr>
            </w:pPr>
            <w:r w:rsidRPr="00342BC8">
              <w:rPr>
                <w:color w:val="000000"/>
                <w:sz w:val="18"/>
                <w:szCs w:val="18"/>
              </w:rPr>
              <w:t>26,19</w:t>
            </w:r>
          </w:p>
        </w:tc>
        <w:tc>
          <w:tcPr>
            <w:tcW w:w="714" w:type="dxa"/>
            <w:tcBorders>
              <w:top w:val="nil"/>
              <w:left w:val="nil"/>
              <w:bottom w:val="single" w:sz="4" w:space="0" w:color="000000"/>
              <w:right w:val="single" w:sz="4" w:space="0" w:color="000000"/>
            </w:tcBorders>
            <w:shd w:val="clear" w:color="000000" w:fill="FFFFFF"/>
            <w:vAlign w:val="center"/>
            <w:hideMark/>
          </w:tcPr>
          <w:p w14:paraId="771FD558" w14:textId="77777777" w:rsidR="00B2418E" w:rsidRPr="00342BC8" w:rsidRDefault="00B2418E" w:rsidP="006F156B">
            <w:pPr>
              <w:jc w:val="center"/>
              <w:rPr>
                <w:color w:val="000000"/>
                <w:sz w:val="18"/>
                <w:szCs w:val="18"/>
              </w:rPr>
            </w:pPr>
            <w:r w:rsidRPr="00342BC8">
              <w:rPr>
                <w:color w:val="000000"/>
                <w:sz w:val="18"/>
                <w:szCs w:val="18"/>
              </w:rPr>
              <w:t>266,09</w:t>
            </w:r>
          </w:p>
        </w:tc>
        <w:tc>
          <w:tcPr>
            <w:tcW w:w="711" w:type="dxa"/>
            <w:tcBorders>
              <w:top w:val="nil"/>
              <w:left w:val="nil"/>
              <w:bottom w:val="single" w:sz="4" w:space="0" w:color="000000"/>
              <w:right w:val="single" w:sz="4" w:space="0" w:color="000000"/>
            </w:tcBorders>
            <w:shd w:val="clear" w:color="000000" w:fill="FFFFFF"/>
            <w:vAlign w:val="center"/>
            <w:hideMark/>
          </w:tcPr>
          <w:p w14:paraId="1B488E40" w14:textId="77777777" w:rsidR="00B2418E" w:rsidRPr="00342BC8" w:rsidRDefault="00B2418E" w:rsidP="006F156B">
            <w:pPr>
              <w:jc w:val="center"/>
              <w:rPr>
                <w:color w:val="000000"/>
                <w:sz w:val="18"/>
                <w:szCs w:val="18"/>
              </w:rPr>
            </w:pPr>
            <w:r w:rsidRPr="00342BC8">
              <w:rPr>
                <w:color w:val="000000"/>
                <w:sz w:val="18"/>
                <w:szCs w:val="18"/>
              </w:rPr>
              <w:t>265,76</w:t>
            </w:r>
          </w:p>
        </w:tc>
        <w:tc>
          <w:tcPr>
            <w:tcW w:w="711" w:type="dxa"/>
            <w:tcBorders>
              <w:top w:val="nil"/>
              <w:left w:val="nil"/>
              <w:bottom w:val="single" w:sz="4" w:space="0" w:color="000000"/>
              <w:right w:val="single" w:sz="4" w:space="0" w:color="000000"/>
            </w:tcBorders>
            <w:shd w:val="clear" w:color="000000" w:fill="FFFFFF"/>
            <w:vAlign w:val="center"/>
            <w:hideMark/>
          </w:tcPr>
          <w:p w14:paraId="4985FBB3" w14:textId="77777777" w:rsidR="00B2418E" w:rsidRPr="00342BC8" w:rsidRDefault="00B2418E" w:rsidP="006F156B">
            <w:pPr>
              <w:jc w:val="center"/>
              <w:rPr>
                <w:color w:val="000000"/>
                <w:sz w:val="18"/>
                <w:szCs w:val="18"/>
              </w:rPr>
            </w:pPr>
            <w:r w:rsidRPr="00342BC8">
              <w:rPr>
                <w:color w:val="000000"/>
                <w:sz w:val="18"/>
                <w:szCs w:val="18"/>
              </w:rPr>
              <w:t>218,64</w:t>
            </w:r>
          </w:p>
        </w:tc>
        <w:tc>
          <w:tcPr>
            <w:tcW w:w="711" w:type="dxa"/>
            <w:tcBorders>
              <w:top w:val="nil"/>
              <w:left w:val="nil"/>
              <w:bottom w:val="single" w:sz="4" w:space="0" w:color="000000"/>
              <w:right w:val="single" w:sz="4" w:space="0" w:color="000000"/>
            </w:tcBorders>
            <w:shd w:val="clear" w:color="000000" w:fill="FFFFFF"/>
            <w:vAlign w:val="center"/>
            <w:hideMark/>
          </w:tcPr>
          <w:p w14:paraId="3415E2B0" w14:textId="77777777" w:rsidR="00B2418E" w:rsidRPr="00342BC8" w:rsidRDefault="00B2418E" w:rsidP="006F156B">
            <w:pPr>
              <w:jc w:val="center"/>
              <w:rPr>
                <w:color w:val="000000"/>
                <w:sz w:val="18"/>
                <w:szCs w:val="18"/>
              </w:rPr>
            </w:pPr>
            <w:r w:rsidRPr="00342BC8">
              <w:rPr>
                <w:color w:val="000000"/>
                <w:sz w:val="18"/>
                <w:szCs w:val="18"/>
              </w:rPr>
              <w:t>218,31</w:t>
            </w:r>
          </w:p>
        </w:tc>
        <w:tc>
          <w:tcPr>
            <w:tcW w:w="621" w:type="dxa"/>
            <w:tcBorders>
              <w:top w:val="nil"/>
              <w:left w:val="nil"/>
              <w:bottom w:val="single" w:sz="4" w:space="0" w:color="000000"/>
              <w:right w:val="single" w:sz="4" w:space="0" w:color="000000"/>
            </w:tcBorders>
            <w:shd w:val="clear" w:color="000000" w:fill="FFFFFF"/>
            <w:vAlign w:val="center"/>
            <w:hideMark/>
          </w:tcPr>
          <w:p w14:paraId="46A6398D" w14:textId="77777777" w:rsidR="00B2418E" w:rsidRPr="00342BC8" w:rsidRDefault="00B2418E" w:rsidP="006F156B">
            <w:pPr>
              <w:jc w:val="center"/>
              <w:rPr>
                <w:color w:val="000000"/>
                <w:sz w:val="18"/>
                <w:szCs w:val="18"/>
              </w:rPr>
            </w:pPr>
            <w:r w:rsidRPr="00342BC8">
              <w:rPr>
                <w:color w:val="000000"/>
                <w:sz w:val="18"/>
                <w:szCs w:val="18"/>
              </w:rPr>
              <w:t>47,78</w:t>
            </w:r>
          </w:p>
        </w:tc>
        <w:tc>
          <w:tcPr>
            <w:tcW w:w="621" w:type="dxa"/>
            <w:tcBorders>
              <w:top w:val="nil"/>
              <w:left w:val="nil"/>
              <w:bottom w:val="single" w:sz="4" w:space="0" w:color="000000"/>
              <w:right w:val="single" w:sz="4" w:space="0" w:color="000000"/>
            </w:tcBorders>
            <w:shd w:val="clear" w:color="000000" w:fill="FFFFFF"/>
            <w:vAlign w:val="center"/>
            <w:hideMark/>
          </w:tcPr>
          <w:p w14:paraId="71FAB83A" w14:textId="77777777" w:rsidR="00B2418E" w:rsidRPr="00342BC8" w:rsidRDefault="00B2418E" w:rsidP="006F156B">
            <w:pPr>
              <w:jc w:val="center"/>
              <w:rPr>
                <w:color w:val="000000"/>
                <w:sz w:val="18"/>
                <w:szCs w:val="18"/>
              </w:rPr>
            </w:pPr>
            <w:r w:rsidRPr="00342BC8">
              <w:rPr>
                <w:color w:val="000000"/>
                <w:sz w:val="18"/>
                <w:szCs w:val="18"/>
              </w:rPr>
              <w:t>47,13</w:t>
            </w:r>
          </w:p>
        </w:tc>
        <w:tc>
          <w:tcPr>
            <w:tcW w:w="787" w:type="dxa"/>
            <w:tcBorders>
              <w:top w:val="nil"/>
              <w:left w:val="nil"/>
              <w:bottom w:val="single" w:sz="4" w:space="0" w:color="000000"/>
              <w:right w:val="single" w:sz="4" w:space="0" w:color="000000"/>
            </w:tcBorders>
            <w:shd w:val="clear" w:color="000000" w:fill="FFFFFF"/>
            <w:vAlign w:val="center"/>
            <w:hideMark/>
          </w:tcPr>
          <w:p w14:paraId="3A7A7963" w14:textId="77777777" w:rsidR="00B2418E" w:rsidRPr="00342BC8" w:rsidRDefault="00B2418E" w:rsidP="006F156B">
            <w:pPr>
              <w:jc w:val="center"/>
              <w:rPr>
                <w:color w:val="000000"/>
                <w:sz w:val="18"/>
                <w:szCs w:val="18"/>
              </w:rPr>
            </w:pPr>
            <w:r w:rsidRPr="00342BC8">
              <w:rPr>
                <w:color w:val="000000"/>
                <w:sz w:val="18"/>
                <w:szCs w:val="18"/>
              </w:rPr>
              <w:t>9,56</w:t>
            </w:r>
          </w:p>
        </w:tc>
        <w:tc>
          <w:tcPr>
            <w:tcW w:w="786" w:type="dxa"/>
            <w:tcBorders>
              <w:top w:val="nil"/>
              <w:left w:val="nil"/>
              <w:bottom w:val="single" w:sz="4" w:space="0" w:color="000000"/>
              <w:right w:val="single" w:sz="4" w:space="0" w:color="000000"/>
            </w:tcBorders>
            <w:shd w:val="clear" w:color="000000" w:fill="FFFFFF"/>
            <w:vAlign w:val="center"/>
            <w:hideMark/>
          </w:tcPr>
          <w:p w14:paraId="078FAF99" w14:textId="77777777" w:rsidR="00B2418E" w:rsidRPr="00342BC8" w:rsidRDefault="00B2418E" w:rsidP="006F156B">
            <w:pPr>
              <w:jc w:val="center"/>
              <w:rPr>
                <w:color w:val="000000"/>
                <w:sz w:val="18"/>
                <w:szCs w:val="18"/>
              </w:rPr>
            </w:pPr>
            <w:r w:rsidRPr="00342BC8">
              <w:rPr>
                <w:color w:val="000000"/>
                <w:sz w:val="18"/>
                <w:szCs w:val="18"/>
              </w:rPr>
              <w:t>9,56</w:t>
            </w:r>
          </w:p>
        </w:tc>
      </w:tr>
      <w:tr w:rsidR="00DE022C" w:rsidRPr="00342BC8" w14:paraId="7A20B5C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9698D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D7380D3"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2321E204" w14:textId="77777777" w:rsidR="00B2418E" w:rsidRPr="00342BC8" w:rsidRDefault="00B2418E" w:rsidP="006F156B">
            <w:pPr>
              <w:jc w:val="center"/>
              <w:rPr>
                <w:color w:val="000000"/>
                <w:sz w:val="18"/>
                <w:szCs w:val="18"/>
              </w:rPr>
            </w:pPr>
            <w:r w:rsidRPr="00342BC8">
              <w:rPr>
                <w:color w:val="000000"/>
                <w:sz w:val="18"/>
                <w:szCs w:val="18"/>
              </w:rPr>
              <w:t>ж/д 36</w:t>
            </w:r>
          </w:p>
        </w:tc>
        <w:tc>
          <w:tcPr>
            <w:tcW w:w="711" w:type="dxa"/>
            <w:tcBorders>
              <w:top w:val="nil"/>
              <w:left w:val="nil"/>
              <w:bottom w:val="single" w:sz="4" w:space="0" w:color="000000"/>
              <w:right w:val="single" w:sz="4" w:space="0" w:color="000000"/>
            </w:tcBorders>
            <w:shd w:val="clear" w:color="000000" w:fill="FFFFFF"/>
            <w:vAlign w:val="center"/>
            <w:hideMark/>
          </w:tcPr>
          <w:p w14:paraId="65E8723E"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2173969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A65893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44E7CDE"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621921B8"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792F7E36"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2E09CCD0"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49031051" w14:textId="77777777" w:rsidR="00B2418E" w:rsidRPr="00342BC8" w:rsidRDefault="00B2418E" w:rsidP="006F156B">
            <w:pPr>
              <w:jc w:val="center"/>
              <w:rPr>
                <w:color w:val="000000"/>
                <w:sz w:val="18"/>
                <w:szCs w:val="18"/>
              </w:rPr>
            </w:pPr>
            <w:r w:rsidRPr="00342BC8">
              <w:rPr>
                <w:color w:val="000000"/>
                <w:sz w:val="18"/>
                <w:szCs w:val="18"/>
              </w:rPr>
              <w:t>73,97</w:t>
            </w:r>
          </w:p>
        </w:tc>
        <w:tc>
          <w:tcPr>
            <w:tcW w:w="623" w:type="dxa"/>
            <w:tcBorders>
              <w:top w:val="nil"/>
              <w:left w:val="nil"/>
              <w:bottom w:val="single" w:sz="4" w:space="0" w:color="000000"/>
              <w:right w:val="single" w:sz="4" w:space="0" w:color="000000"/>
            </w:tcBorders>
            <w:shd w:val="clear" w:color="000000" w:fill="FFFFFF"/>
            <w:vAlign w:val="center"/>
            <w:hideMark/>
          </w:tcPr>
          <w:p w14:paraId="1595DB94" w14:textId="77777777" w:rsidR="00B2418E" w:rsidRPr="00342BC8" w:rsidRDefault="00B2418E" w:rsidP="006F156B">
            <w:pPr>
              <w:jc w:val="center"/>
              <w:rPr>
                <w:color w:val="000000"/>
                <w:sz w:val="18"/>
                <w:szCs w:val="18"/>
              </w:rPr>
            </w:pPr>
            <w:r w:rsidRPr="00342BC8">
              <w:rPr>
                <w:color w:val="000000"/>
                <w:sz w:val="18"/>
                <w:szCs w:val="18"/>
              </w:rPr>
              <w:t>74,57</w:t>
            </w:r>
          </w:p>
        </w:tc>
        <w:tc>
          <w:tcPr>
            <w:tcW w:w="623" w:type="dxa"/>
            <w:tcBorders>
              <w:top w:val="nil"/>
              <w:left w:val="nil"/>
              <w:bottom w:val="single" w:sz="4" w:space="0" w:color="000000"/>
              <w:right w:val="single" w:sz="4" w:space="0" w:color="000000"/>
            </w:tcBorders>
            <w:shd w:val="clear" w:color="000000" w:fill="FFFFFF"/>
            <w:vAlign w:val="center"/>
            <w:hideMark/>
          </w:tcPr>
          <w:p w14:paraId="311582AD" w14:textId="77777777" w:rsidR="00B2418E" w:rsidRPr="00342BC8" w:rsidRDefault="00B2418E" w:rsidP="006F156B">
            <w:pPr>
              <w:jc w:val="center"/>
              <w:rPr>
                <w:color w:val="000000"/>
                <w:sz w:val="18"/>
                <w:szCs w:val="18"/>
              </w:rPr>
            </w:pPr>
            <w:r w:rsidRPr="00342BC8">
              <w:rPr>
                <w:color w:val="000000"/>
                <w:sz w:val="18"/>
                <w:szCs w:val="18"/>
              </w:rPr>
              <w:t>26,91</w:t>
            </w:r>
          </w:p>
        </w:tc>
        <w:tc>
          <w:tcPr>
            <w:tcW w:w="623" w:type="dxa"/>
            <w:tcBorders>
              <w:top w:val="nil"/>
              <w:left w:val="nil"/>
              <w:bottom w:val="single" w:sz="4" w:space="0" w:color="000000"/>
              <w:right w:val="single" w:sz="4" w:space="0" w:color="000000"/>
            </w:tcBorders>
            <w:shd w:val="clear" w:color="000000" w:fill="FFFFFF"/>
            <w:vAlign w:val="center"/>
            <w:hideMark/>
          </w:tcPr>
          <w:p w14:paraId="2142EC62" w14:textId="77777777" w:rsidR="00B2418E" w:rsidRPr="00342BC8" w:rsidRDefault="00B2418E" w:rsidP="006F156B">
            <w:pPr>
              <w:jc w:val="center"/>
              <w:rPr>
                <w:color w:val="000000"/>
                <w:sz w:val="18"/>
                <w:szCs w:val="18"/>
              </w:rPr>
            </w:pPr>
            <w:r w:rsidRPr="00342BC8">
              <w:rPr>
                <w:color w:val="000000"/>
                <w:sz w:val="18"/>
                <w:szCs w:val="18"/>
              </w:rPr>
              <w:t>26,19</w:t>
            </w:r>
          </w:p>
        </w:tc>
        <w:tc>
          <w:tcPr>
            <w:tcW w:w="714" w:type="dxa"/>
            <w:tcBorders>
              <w:top w:val="nil"/>
              <w:left w:val="nil"/>
              <w:bottom w:val="single" w:sz="4" w:space="0" w:color="000000"/>
              <w:right w:val="single" w:sz="4" w:space="0" w:color="000000"/>
            </w:tcBorders>
            <w:shd w:val="clear" w:color="000000" w:fill="FFFFFF"/>
            <w:vAlign w:val="center"/>
            <w:hideMark/>
          </w:tcPr>
          <w:p w14:paraId="1F7334A9" w14:textId="77777777" w:rsidR="00B2418E" w:rsidRPr="00342BC8" w:rsidRDefault="00B2418E" w:rsidP="006F156B">
            <w:pPr>
              <w:jc w:val="center"/>
              <w:rPr>
                <w:color w:val="000000"/>
                <w:sz w:val="18"/>
                <w:szCs w:val="18"/>
              </w:rPr>
            </w:pPr>
            <w:r w:rsidRPr="00342BC8">
              <w:rPr>
                <w:color w:val="000000"/>
                <w:sz w:val="18"/>
                <w:szCs w:val="18"/>
              </w:rPr>
              <w:t>266,09</w:t>
            </w:r>
          </w:p>
        </w:tc>
        <w:tc>
          <w:tcPr>
            <w:tcW w:w="711" w:type="dxa"/>
            <w:tcBorders>
              <w:top w:val="nil"/>
              <w:left w:val="nil"/>
              <w:bottom w:val="single" w:sz="4" w:space="0" w:color="000000"/>
              <w:right w:val="single" w:sz="4" w:space="0" w:color="000000"/>
            </w:tcBorders>
            <w:shd w:val="clear" w:color="000000" w:fill="FFFFFF"/>
            <w:vAlign w:val="center"/>
            <w:hideMark/>
          </w:tcPr>
          <w:p w14:paraId="21B7EEB2" w14:textId="77777777" w:rsidR="00B2418E" w:rsidRPr="00342BC8" w:rsidRDefault="00B2418E" w:rsidP="006F156B">
            <w:pPr>
              <w:jc w:val="center"/>
              <w:rPr>
                <w:color w:val="000000"/>
                <w:sz w:val="18"/>
                <w:szCs w:val="18"/>
              </w:rPr>
            </w:pPr>
            <w:r w:rsidRPr="00342BC8">
              <w:rPr>
                <w:color w:val="000000"/>
                <w:sz w:val="18"/>
                <w:szCs w:val="18"/>
              </w:rPr>
              <w:t>266,03</w:t>
            </w:r>
          </w:p>
        </w:tc>
        <w:tc>
          <w:tcPr>
            <w:tcW w:w="711" w:type="dxa"/>
            <w:tcBorders>
              <w:top w:val="nil"/>
              <w:left w:val="nil"/>
              <w:bottom w:val="single" w:sz="4" w:space="0" w:color="000000"/>
              <w:right w:val="single" w:sz="4" w:space="0" w:color="000000"/>
            </w:tcBorders>
            <w:shd w:val="clear" w:color="000000" w:fill="FFFFFF"/>
            <w:vAlign w:val="center"/>
            <w:hideMark/>
          </w:tcPr>
          <w:p w14:paraId="284CD817" w14:textId="77777777" w:rsidR="00B2418E" w:rsidRPr="00342BC8" w:rsidRDefault="00B2418E" w:rsidP="006F156B">
            <w:pPr>
              <w:jc w:val="center"/>
              <w:rPr>
                <w:color w:val="000000"/>
                <w:sz w:val="18"/>
                <w:szCs w:val="18"/>
              </w:rPr>
            </w:pPr>
            <w:r w:rsidRPr="00342BC8">
              <w:rPr>
                <w:color w:val="000000"/>
                <w:sz w:val="18"/>
                <w:szCs w:val="18"/>
              </w:rPr>
              <w:t>218,37</w:t>
            </w:r>
          </w:p>
        </w:tc>
        <w:tc>
          <w:tcPr>
            <w:tcW w:w="711" w:type="dxa"/>
            <w:tcBorders>
              <w:top w:val="nil"/>
              <w:left w:val="nil"/>
              <w:bottom w:val="single" w:sz="4" w:space="0" w:color="000000"/>
              <w:right w:val="single" w:sz="4" w:space="0" w:color="000000"/>
            </w:tcBorders>
            <w:shd w:val="clear" w:color="000000" w:fill="FFFFFF"/>
            <w:vAlign w:val="center"/>
            <w:hideMark/>
          </w:tcPr>
          <w:p w14:paraId="270AB164" w14:textId="77777777" w:rsidR="00B2418E" w:rsidRPr="00342BC8" w:rsidRDefault="00B2418E" w:rsidP="006F156B">
            <w:pPr>
              <w:jc w:val="center"/>
              <w:rPr>
                <w:color w:val="000000"/>
                <w:sz w:val="18"/>
                <w:szCs w:val="18"/>
              </w:rPr>
            </w:pPr>
            <w:r w:rsidRPr="00342BC8">
              <w:rPr>
                <w:color w:val="000000"/>
                <w:sz w:val="18"/>
                <w:szCs w:val="18"/>
              </w:rPr>
              <w:t>218,31</w:t>
            </w:r>
          </w:p>
        </w:tc>
        <w:tc>
          <w:tcPr>
            <w:tcW w:w="621" w:type="dxa"/>
            <w:tcBorders>
              <w:top w:val="nil"/>
              <w:left w:val="nil"/>
              <w:bottom w:val="single" w:sz="4" w:space="0" w:color="000000"/>
              <w:right w:val="single" w:sz="4" w:space="0" w:color="000000"/>
            </w:tcBorders>
            <w:shd w:val="clear" w:color="000000" w:fill="FFFFFF"/>
            <w:vAlign w:val="center"/>
            <w:hideMark/>
          </w:tcPr>
          <w:p w14:paraId="6044044C" w14:textId="77777777" w:rsidR="00B2418E" w:rsidRPr="00342BC8" w:rsidRDefault="00B2418E" w:rsidP="006F156B">
            <w:pPr>
              <w:jc w:val="center"/>
              <w:rPr>
                <w:color w:val="000000"/>
                <w:sz w:val="18"/>
                <w:szCs w:val="18"/>
              </w:rPr>
            </w:pPr>
            <w:r w:rsidRPr="00342BC8">
              <w:rPr>
                <w:color w:val="000000"/>
                <w:sz w:val="18"/>
                <w:szCs w:val="18"/>
              </w:rPr>
              <w:t>47,78</w:t>
            </w:r>
          </w:p>
        </w:tc>
        <w:tc>
          <w:tcPr>
            <w:tcW w:w="621" w:type="dxa"/>
            <w:tcBorders>
              <w:top w:val="nil"/>
              <w:left w:val="nil"/>
              <w:bottom w:val="single" w:sz="4" w:space="0" w:color="000000"/>
              <w:right w:val="single" w:sz="4" w:space="0" w:color="000000"/>
            </w:tcBorders>
            <w:shd w:val="clear" w:color="000000" w:fill="FFFFFF"/>
            <w:vAlign w:val="center"/>
            <w:hideMark/>
          </w:tcPr>
          <w:p w14:paraId="2C65AF94" w14:textId="77777777" w:rsidR="00B2418E" w:rsidRPr="00342BC8" w:rsidRDefault="00B2418E" w:rsidP="006F156B">
            <w:pPr>
              <w:jc w:val="center"/>
              <w:rPr>
                <w:color w:val="000000"/>
                <w:sz w:val="18"/>
                <w:szCs w:val="18"/>
              </w:rPr>
            </w:pPr>
            <w:r w:rsidRPr="00342BC8">
              <w:rPr>
                <w:color w:val="000000"/>
                <w:sz w:val="18"/>
                <w:szCs w:val="18"/>
              </w:rPr>
              <w:t>47,67</w:t>
            </w:r>
          </w:p>
        </w:tc>
        <w:tc>
          <w:tcPr>
            <w:tcW w:w="787" w:type="dxa"/>
            <w:tcBorders>
              <w:top w:val="nil"/>
              <w:left w:val="nil"/>
              <w:bottom w:val="single" w:sz="4" w:space="0" w:color="000000"/>
              <w:right w:val="single" w:sz="4" w:space="0" w:color="000000"/>
            </w:tcBorders>
            <w:shd w:val="clear" w:color="000000" w:fill="FFFFFF"/>
            <w:vAlign w:val="center"/>
            <w:hideMark/>
          </w:tcPr>
          <w:p w14:paraId="540D7DAE" w14:textId="77777777" w:rsidR="00B2418E" w:rsidRPr="00342BC8" w:rsidRDefault="00B2418E" w:rsidP="006F156B">
            <w:pPr>
              <w:jc w:val="center"/>
              <w:rPr>
                <w:color w:val="000000"/>
                <w:sz w:val="18"/>
                <w:szCs w:val="18"/>
              </w:rPr>
            </w:pPr>
            <w:r w:rsidRPr="00342BC8">
              <w:rPr>
                <w:color w:val="000000"/>
                <w:sz w:val="18"/>
                <w:szCs w:val="18"/>
              </w:rPr>
              <w:t>2,73</w:t>
            </w:r>
          </w:p>
        </w:tc>
        <w:tc>
          <w:tcPr>
            <w:tcW w:w="786" w:type="dxa"/>
            <w:tcBorders>
              <w:top w:val="nil"/>
              <w:left w:val="nil"/>
              <w:bottom w:val="single" w:sz="4" w:space="0" w:color="000000"/>
              <w:right w:val="single" w:sz="4" w:space="0" w:color="000000"/>
            </w:tcBorders>
            <w:shd w:val="clear" w:color="000000" w:fill="FFFFFF"/>
            <w:vAlign w:val="center"/>
            <w:hideMark/>
          </w:tcPr>
          <w:p w14:paraId="249B6FE7" w14:textId="77777777" w:rsidR="00B2418E" w:rsidRPr="00342BC8" w:rsidRDefault="00B2418E" w:rsidP="006F156B">
            <w:pPr>
              <w:jc w:val="center"/>
              <w:rPr>
                <w:color w:val="000000"/>
                <w:sz w:val="18"/>
                <w:szCs w:val="18"/>
              </w:rPr>
            </w:pPr>
            <w:r w:rsidRPr="00342BC8">
              <w:rPr>
                <w:color w:val="000000"/>
                <w:sz w:val="18"/>
                <w:szCs w:val="18"/>
              </w:rPr>
              <w:t>2,73</w:t>
            </w:r>
          </w:p>
        </w:tc>
      </w:tr>
      <w:tr w:rsidR="00DE022C" w:rsidRPr="00342BC8" w14:paraId="2B7F378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EA6A5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2FF27F5"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71ACC85A" w14:textId="77777777" w:rsidR="00B2418E" w:rsidRPr="00342BC8" w:rsidRDefault="00B2418E" w:rsidP="006F156B">
            <w:pPr>
              <w:jc w:val="center"/>
              <w:rPr>
                <w:color w:val="000000"/>
                <w:sz w:val="18"/>
                <w:szCs w:val="18"/>
              </w:rPr>
            </w:pPr>
            <w:r w:rsidRPr="00342BC8">
              <w:rPr>
                <w:color w:val="000000"/>
                <w:sz w:val="18"/>
                <w:szCs w:val="18"/>
              </w:rPr>
              <w:t>ТК23</w:t>
            </w:r>
          </w:p>
        </w:tc>
        <w:tc>
          <w:tcPr>
            <w:tcW w:w="711" w:type="dxa"/>
            <w:tcBorders>
              <w:top w:val="nil"/>
              <w:left w:val="nil"/>
              <w:bottom w:val="single" w:sz="4" w:space="0" w:color="000000"/>
              <w:right w:val="single" w:sz="4" w:space="0" w:color="000000"/>
            </w:tcBorders>
            <w:shd w:val="clear" w:color="000000" w:fill="FFFFFF"/>
            <w:vAlign w:val="center"/>
            <w:hideMark/>
          </w:tcPr>
          <w:p w14:paraId="0C8F298C"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6B39954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B20D88E"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56207A8E" w14:textId="77777777" w:rsidR="00B2418E" w:rsidRPr="00342BC8" w:rsidRDefault="00B2418E" w:rsidP="006F156B">
            <w:pPr>
              <w:jc w:val="center"/>
              <w:rPr>
                <w:color w:val="000000"/>
                <w:sz w:val="18"/>
                <w:szCs w:val="18"/>
              </w:rPr>
            </w:pPr>
            <w:r w:rsidRPr="00342BC8">
              <w:rPr>
                <w:color w:val="000000"/>
                <w:sz w:val="18"/>
                <w:szCs w:val="18"/>
              </w:rPr>
              <w:t>110,35</w:t>
            </w:r>
          </w:p>
        </w:tc>
        <w:tc>
          <w:tcPr>
            <w:tcW w:w="915" w:type="dxa"/>
            <w:tcBorders>
              <w:top w:val="nil"/>
              <w:left w:val="nil"/>
              <w:bottom w:val="single" w:sz="4" w:space="0" w:color="000000"/>
              <w:right w:val="single" w:sz="4" w:space="0" w:color="000000"/>
            </w:tcBorders>
            <w:shd w:val="clear" w:color="000000" w:fill="FFFFFF"/>
            <w:vAlign w:val="center"/>
            <w:hideMark/>
          </w:tcPr>
          <w:p w14:paraId="370A718D" w14:textId="77777777" w:rsidR="00B2418E" w:rsidRPr="00342BC8" w:rsidRDefault="00B2418E" w:rsidP="006F156B">
            <w:pPr>
              <w:jc w:val="center"/>
              <w:rPr>
                <w:color w:val="000000"/>
                <w:sz w:val="18"/>
                <w:szCs w:val="18"/>
              </w:rPr>
            </w:pPr>
            <w:r w:rsidRPr="00342BC8">
              <w:rPr>
                <w:color w:val="000000"/>
                <w:sz w:val="18"/>
                <w:szCs w:val="18"/>
              </w:rPr>
              <w:t>-110,35</w:t>
            </w:r>
          </w:p>
        </w:tc>
        <w:tc>
          <w:tcPr>
            <w:tcW w:w="641" w:type="dxa"/>
            <w:tcBorders>
              <w:top w:val="nil"/>
              <w:left w:val="nil"/>
              <w:bottom w:val="single" w:sz="4" w:space="0" w:color="000000"/>
              <w:right w:val="single" w:sz="4" w:space="0" w:color="000000"/>
            </w:tcBorders>
            <w:shd w:val="clear" w:color="000000" w:fill="FFFFFF"/>
            <w:vAlign w:val="center"/>
            <w:hideMark/>
          </w:tcPr>
          <w:p w14:paraId="26B31181" w14:textId="77777777" w:rsidR="00B2418E" w:rsidRPr="00342BC8" w:rsidRDefault="00B2418E" w:rsidP="006F156B">
            <w:pPr>
              <w:jc w:val="center"/>
              <w:rPr>
                <w:color w:val="000000"/>
                <w:sz w:val="18"/>
                <w:szCs w:val="18"/>
              </w:rPr>
            </w:pPr>
            <w:r w:rsidRPr="00342BC8">
              <w:rPr>
                <w:color w:val="000000"/>
                <w:sz w:val="18"/>
                <w:szCs w:val="18"/>
              </w:rPr>
              <w:t>0,34</w:t>
            </w:r>
          </w:p>
        </w:tc>
        <w:tc>
          <w:tcPr>
            <w:tcW w:w="634" w:type="dxa"/>
            <w:tcBorders>
              <w:top w:val="nil"/>
              <w:left w:val="nil"/>
              <w:bottom w:val="single" w:sz="4" w:space="0" w:color="000000"/>
              <w:right w:val="single" w:sz="4" w:space="0" w:color="000000"/>
            </w:tcBorders>
            <w:shd w:val="clear" w:color="000000" w:fill="FFFFFF"/>
            <w:vAlign w:val="center"/>
            <w:hideMark/>
          </w:tcPr>
          <w:p w14:paraId="3EB34F31" w14:textId="77777777" w:rsidR="00B2418E" w:rsidRPr="00342BC8" w:rsidRDefault="00B2418E" w:rsidP="006F156B">
            <w:pPr>
              <w:jc w:val="center"/>
              <w:rPr>
                <w:color w:val="000000"/>
                <w:sz w:val="18"/>
                <w:szCs w:val="18"/>
              </w:rPr>
            </w:pPr>
            <w:r w:rsidRPr="00342BC8">
              <w:rPr>
                <w:color w:val="000000"/>
                <w:sz w:val="18"/>
                <w:szCs w:val="18"/>
              </w:rPr>
              <w:t>0,34</w:t>
            </w:r>
          </w:p>
        </w:tc>
        <w:tc>
          <w:tcPr>
            <w:tcW w:w="623" w:type="dxa"/>
            <w:tcBorders>
              <w:top w:val="nil"/>
              <w:left w:val="nil"/>
              <w:bottom w:val="single" w:sz="4" w:space="0" w:color="000000"/>
              <w:right w:val="single" w:sz="4" w:space="0" w:color="000000"/>
            </w:tcBorders>
            <w:shd w:val="clear" w:color="000000" w:fill="FFFFFF"/>
            <w:vAlign w:val="center"/>
            <w:hideMark/>
          </w:tcPr>
          <w:p w14:paraId="7FF1CFA8" w14:textId="77777777" w:rsidR="00B2418E" w:rsidRPr="00342BC8" w:rsidRDefault="00B2418E" w:rsidP="006F156B">
            <w:pPr>
              <w:jc w:val="center"/>
              <w:rPr>
                <w:color w:val="000000"/>
                <w:sz w:val="18"/>
                <w:szCs w:val="18"/>
              </w:rPr>
            </w:pPr>
            <w:r w:rsidRPr="00342BC8">
              <w:rPr>
                <w:color w:val="000000"/>
                <w:sz w:val="18"/>
                <w:szCs w:val="18"/>
              </w:rPr>
              <w:t>73,63</w:t>
            </w:r>
          </w:p>
        </w:tc>
        <w:tc>
          <w:tcPr>
            <w:tcW w:w="623" w:type="dxa"/>
            <w:tcBorders>
              <w:top w:val="nil"/>
              <w:left w:val="nil"/>
              <w:bottom w:val="single" w:sz="4" w:space="0" w:color="000000"/>
              <w:right w:val="single" w:sz="4" w:space="0" w:color="000000"/>
            </w:tcBorders>
            <w:shd w:val="clear" w:color="000000" w:fill="FFFFFF"/>
            <w:vAlign w:val="center"/>
            <w:hideMark/>
          </w:tcPr>
          <w:p w14:paraId="7AB85D75" w14:textId="77777777" w:rsidR="00B2418E" w:rsidRPr="00342BC8" w:rsidRDefault="00B2418E" w:rsidP="006F156B">
            <w:pPr>
              <w:jc w:val="center"/>
              <w:rPr>
                <w:color w:val="000000"/>
                <w:sz w:val="18"/>
                <w:szCs w:val="18"/>
              </w:rPr>
            </w:pPr>
            <w:r w:rsidRPr="00342BC8">
              <w:rPr>
                <w:color w:val="000000"/>
                <w:sz w:val="18"/>
                <w:szCs w:val="18"/>
              </w:rPr>
              <w:t>72,53</w:t>
            </w:r>
          </w:p>
        </w:tc>
        <w:tc>
          <w:tcPr>
            <w:tcW w:w="623" w:type="dxa"/>
            <w:tcBorders>
              <w:top w:val="nil"/>
              <w:left w:val="nil"/>
              <w:bottom w:val="single" w:sz="4" w:space="0" w:color="000000"/>
              <w:right w:val="single" w:sz="4" w:space="0" w:color="000000"/>
            </w:tcBorders>
            <w:shd w:val="clear" w:color="000000" w:fill="FFFFFF"/>
            <w:vAlign w:val="center"/>
            <w:hideMark/>
          </w:tcPr>
          <w:p w14:paraId="0DE65468" w14:textId="77777777" w:rsidR="00B2418E" w:rsidRPr="00342BC8" w:rsidRDefault="00B2418E" w:rsidP="006F156B">
            <w:pPr>
              <w:jc w:val="center"/>
              <w:rPr>
                <w:color w:val="000000"/>
                <w:sz w:val="18"/>
                <w:szCs w:val="18"/>
              </w:rPr>
            </w:pPr>
            <w:r w:rsidRPr="00342BC8">
              <w:rPr>
                <w:color w:val="000000"/>
                <w:sz w:val="18"/>
                <w:szCs w:val="18"/>
              </w:rPr>
              <w:t>26,09</w:t>
            </w:r>
          </w:p>
        </w:tc>
        <w:tc>
          <w:tcPr>
            <w:tcW w:w="623" w:type="dxa"/>
            <w:tcBorders>
              <w:top w:val="nil"/>
              <w:left w:val="nil"/>
              <w:bottom w:val="single" w:sz="4" w:space="0" w:color="000000"/>
              <w:right w:val="single" w:sz="4" w:space="0" w:color="000000"/>
            </w:tcBorders>
            <w:shd w:val="clear" w:color="000000" w:fill="FFFFFF"/>
            <w:vAlign w:val="center"/>
            <w:hideMark/>
          </w:tcPr>
          <w:p w14:paraId="5840D9D8" w14:textId="77777777" w:rsidR="00B2418E" w:rsidRPr="00342BC8" w:rsidRDefault="00B2418E" w:rsidP="006F156B">
            <w:pPr>
              <w:jc w:val="center"/>
              <w:rPr>
                <w:color w:val="000000"/>
                <w:sz w:val="18"/>
                <w:szCs w:val="18"/>
              </w:rPr>
            </w:pPr>
            <w:r w:rsidRPr="00342BC8">
              <w:rPr>
                <w:color w:val="000000"/>
                <w:sz w:val="18"/>
                <w:szCs w:val="18"/>
              </w:rPr>
              <w:t>26,51</w:t>
            </w:r>
          </w:p>
        </w:tc>
        <w:tc>
          <w:tcPr>
            <w:tcW w:w="714" w:type="dxa"/>
            <w:tcBorders>
              <w:top w:val="nil"/>
              <w:left w:val="nil"/>
              <w:bottom w:val="single" w:sz="4" w:space="0" w:color="000000"/>
              <w:right w:val="single" w:sz="4" w:space="0" w:color="000000"/>
            </w:tcBorders>
            <w:shd w:val="clear" w:color="000000" w:fill="FFFFFF"/>
            <w:vAlign w:val="center"/>
            <w:hideMark/>
          </w:tcPr>
          <w:p w14:paraId="4AF218EC" w14:textId="77777777" w:rsidR="00B2418E" w:rsidRPr="00342BC8" w:rsidRDefault="00B2418E" w:rsidP="006F156B">
            <w:pPr>
              <w:jc w:val="center"/>
              <w:rPr>
                <w:color w:val="000000"/>
                <w:sz w:val="18"/>
                <w:szCs w:val="18"/>
              </w:rPr>
            </w:pPr>
            <w:r w:rsidRPr="00342BC8">
              <w:rPr>
                <w:color w:val="000000"/>
                <w:sz w:val="18"/>
                <w:szCs w:val="18"/>
              </w:rPr>
              <w:t>265,76</w:t>
            </w:r>
          </w:p>
        </w:tc>
        <w:tc>
          <w:tcPr>
            <w:tcW w:w="711" w:type="dxa"/>
            <w:tcBorders>
              <w:top w:val="nil"/>
              <w:left w:val="nil"/>
              <w:bottom w:val="single" w:sz="4" w:space="0" w:color="000000"/>
              <w:right w:val="single" w:sz="4" w:space="0" w:color="000000"/>
            </w:tcBorders>
            <w:shd w:val="clear" w:color="000000" w:fill="FFFFFF"/>
            <w:vAlign w:val="center"/>
            <w:hideMark/>
          </w:tcPr>
          <w:p w14:paraId="44B2ED53" w14:textId="77777777" w:rsidR="00B2418E" w:rsidRPr="00342BC8" w:rsidRDefault="00B2418E" w:rsidP="006F156B">
            <w:pPr>
              <w:jc w:val="center"/>
              <w:rPr>
                <w:color w:val="000000"/>
                <w:sz w:val="18"/>
                <w:szCs w:val="18"/>
              </w:rPr>
            </w:pPr>
            <w:r w:rsidRPr="00342BC8">
              <w:rPr>
                <w:color w:val="000000"/>
                <w:sz w:val="18"/>
                <w:szCs w:val="18"/>
              </w:rPr>
              <w:t>265,42</w:t>
            </w:r>
          </w:p>
        </w:tc>
        <w:tc>
          <w:tcPr>
            <w:tcW w:w="711" w:type="dxa"/>
            <w:tcBorders>
              <w:top w:val="nil"/>
              <w:left w:val="nil"/>
              <w:bottom w:val="single" w:sz="4" w:space="0" w:color="000000"/>
              <w:right w:val="single" w:sz="4" w:space="0" w:color="000000"/>
            </w:tcBorders>
            <w:shd w:val="clear" w:color="000000" w:fill="FFFFFF"/>
            <w:vAlign w:val="center"/>
            <w:hideMark/>
          </w:tcPr>
          <w:p w14:paraId="1F476FF5" w14:textId="77777777" w:rsidR="00B2418E" w:rsidRPr="00342BC8" w:rsidRDefault="00B2418E" w:rsidP="006F156B">
            <w:pPr>
              <w:jc w:val="center"/>
              <w:rPr>
                <w:color w:val="000000"/>
                <w:sz w:val="18"/>
                <w:szCs w:val="18"/>
              </w:rPr>
            </w:pPr>
            <w:r w:rsidRPr="00342BC8">
              <w:rPr>
                <w:color w:val="000000"/>
                <w:sz w:val="18"/>
                <w:szCs w:val="18"/>
              </w:rPr>
              <w:t>218,98</w:t>
            </w:r>
          </w:p>
        </w:tc>
        <w:tc>
          <w:tcPr>
            <w:tcW w:w="711" w:type="dxa"/>
            <w:tcBorders>
              <w:top w:val="nil"/>
              <w:left w:val="nil"/>
              <w:bottom w:val="single" w:sz="4" w:space="0" w:color="000000"/>
              <w:right w:val="single" w:sz="4" w:space="0" w:color="000000"/>
            </w:tcBorders>
            <w:shd w:val="clear" w:color="000000" w:fill="FFFFFF"/>
            <w:vAlign w:val="center"/>
            <w:hideMark/>
          </w:tcPr>
          <w:p w14:paraId="129EC593" w14:textId="77777777" w:rsidR="00B2418E" w:rsidRPr="00342BC8" w:rsidRDefault="00B2418E" w:rsidP="006F156B">
            <w:pPr>
              <w:jc w:val="center"/>
              <w:rPr>
                <w:color w:val="000000"/>
                <w:sz w:val="18"/>
                <w:szCs w:val="18"/>
              </w:rPr>
            </w:pPr>
            <w:r w:rsidRPr="00342BC8">
              <w:rPr>
                <w:color w:val="000000"/>
                <w:sz w:val="18"/>
                <w:szCs w:val="18"/>
              </w:rPr>
              <w:t>218,64</w:t>
            </w:r>
          </w:p>
        </w:tc>
        <w:tc>
          <w:tcPr>
            <w:tcW w:w="621" w:type="dxa"/>
            <w:tcBorders>
              <w:top w:val="nil"/>
              <w:left w:val="nil"/>
              <w:bottom w:val="single" w:sz="4" w:space="0" w:color="000000"/>
              <w:right w:val="single" w:sz="4" w:space="0" w:color="000000"/>
            </w:tcBorders>
            <w:shd w:val="clear" w:color="000000" w:fill="FFFFFF"/>
            <w:vAlign w:val="center"/>
            <w:hideMark/>
          </w:tcPr>
          <w:p w14:paraId="700E5B63" w14:textId="77777777" w:rsidR="00B2418E" w:rsidRPr="00342BC8" w:rsidRDefault="00B2418E" w:rsidP="006F156B">
            <w:pPr>
              <w:jc w:val="center"/>
              <w:rPr>
                <w:color w:val="000000"/>
                <w:sz w:val="18"/>
                <w:szCs w:val="18"/>
              </w:rPr>
            </w:pPr>
            <w:r w:rsidRPr="00342BC8">
              <w:rPr>
                <w:color w:val="000000"/>
                <w:sz w:val="18"/>
                <w:szCs w:val="18"/>
              </w:rPr>
              <w:t>47,13</w:t>
            </w:r>
          </w:p>
        </w:tc>
        <w:tc>
          <w:tcPr>
            <w:tcW w:w="621" w:type="dxa"/>
            <w:tcBorders>
              <w:top w:val="nil"/>
              <w:left w:val="nil"/>
              <w:bottom w:val="single" w:sz="4" w:space="0" w:color="000000"/>
              <w:right w:val="single" w:sz="4" w:space="0" w:color="000000"/>
            </w:tcBorders>
            <w:shd w:val="clear" w:color="000000" w:fill="FFFFFF"/>
            <w:vAlign w:val="center"/>
            <w:hideMark/>
          </w:tcPr>
          <w:p w14:paraId="71D4CDA3" w14:textId="77777777" w:rsidR="00B2418E" w:rsidRPr="00342BC8" w:rsidRDefault="00B2418E" w:rsidP="006F156B">
            <w:pPr>
              <w:jc w:val="center"/>
              <w:rPr>
                <w:color w:val="000000"/>
                <w:sz w:val="18"/>
                <w:szCs w:val="18"/>
              </w:rPr>
            </w:pPr>
            <w:r w:rsidRPr="00342BC8">
              <w:rPr>
                <w:color w:val="000000"/>
                <w:sz w:val="18"/>
                <w:szCs w:val="18"/>
              </w:rPr>
              <w:t>46,44</w:t>
            </w:r>
          </w:p>
        </w:tc>
        <w:tc>
          <w:tcPr>
            <w:tcW w:w="787" w:type="dxa"/>
            <w:tcBorders>
              <w:top w:val="nil"/>
              <w:left w:val="nil"/>
              <w:bottom w:val="single" w:sz="4" w:space="0" w:color="000000"/>
              <w:right w:val="single" w:sz="4" w:space="0" w:color="000000"/>
            </w:tcBorders>
            <w:shd w:val="clear" w:color="000000" w:fill="FFFFFF"/>
            <w:vAlign w:val="center"/>
            <w:hideMark/>
          </w:tcPr>
          <w:p w14:paraId="0BE1DCFB" w14:textId="77777777" w:rsidR="00B2418E" w:rsidRPr="00342BC8" w:rsidRDefault="00B2418E" w:rsidP="006F156B">
            <w:pPr>
              <w:jc w:val="center"/>
              <w:rPr>
                <w:color w:val="000000"/>
                <w:sz w:val="18"/>
                <w:szCs w:val="18"/>
              </w:rPr>
            </w:pPr>
            <w:r w:rsidRPr="00342BC8">
              <w:rPr>
                <w:color w:val="000000"/>
                <w:sz w:val="18"/>
                <w:szCs w:val="18"/>
              </w:rPr>
              <w:t>7,60</w:t>
            </w:r>
          </w:p>
        </w:tc>
        <w:tc>
          <w:tcPr>
            <w:tcW w:w="786" w:type="dxa"/>
            <w:tcBorders>
              <w:top w:val="nil"/>
              <w:left w:val="nil"/>
              <w:bottom w:val="single" w:sz="4" w:space="0" w:color="000000"/>
              <w:right w:val="single" w:sz="4" w:space="0" w:color="000000"/>
            </w:tcBorders>
            <w:shd w:val="clear" w:color="000000" w:fill="FFFFFF"/>
            <w:vAlign w:val="center"/>
            <w:hideMark/>
          </w:tcPr>
          <w:p w14:paraId="72E738E9" w14:textId="77777777" w:rsidR="00B2418E" w:rsidRPr="00342BC8" w:rsidRDefault="00B2418E" w:rsidP="006F156B">
            <w:pPr>
              <w:jc w:val="center"/>
              <w:rPr>
                <w:color w:val="000000"/>
                <w:sz w:val="18"/>
                <w:szCs w:val="18"/>
              </w:rPr>
            </w:pPr>
            <w:r w:rsidRPr="00342BC8">
              <w:rPr>
                <w:color w:val="000000"/>
                <w:sz w:val="18"/>
                <w:szCs w:val="18"/>
              </w:rPr>
              <w:t>7,60</w:t>
            </w:r>
          </w:p>
        </w:tc>
      </w:tr>
      <w:tr w:rsidR="00DE022C" w:rsidRPr="00342BC8" w14:paraId="5FD1307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82440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78C8C4"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6EBAC338" w14:textId="77777777" w:rsidR="00B2418E" w:rsidRPr="00342BC8" w:rsidRDefault="00B2418E" w:rsidP="006F156B">
            <w:pPr>
              <w:jc w:val="center"/>
              <w:rPr>
                <w:color w:val="000000"/>
                <w:sz w:val="18"/>
                <w:szCs w:val="18"/>
              </w:rPr>
            </w:pPr>
            <w:r w:rsidRPr="00342BC8">
              <w:rPr>
                <w:color w:val="000000"/>
                <w:sz w:val="18"/>
                <w:szCs w:val="18"/>
              </w:rPr>
              <w:t>ж/д 30</w:t>
            </w:r>
          </w:p>
        </w:tc>
        <w:tc>
          <w:tcPr>
            <w:tcW w:w="711" w:type="dxa"/>
            <w:tcBorders>
              <w:top w:val="nil"/>
              <w:left w:val="nil"/>
              <w:bottom w:val="single" w:sz="4" w:space="0" w:color="000000"/>
              <w:right w:val="single" w:sz="4" w:space="0" w:color="000000"/>
            </w:tcBorders>
            <w:shd w:val="clear" w:color="000000" w:fill="FFFFFF"/>
            <w:vAlign w:val="center"/>
            <w:hideMark/>
          </w:tcPr>
          <w:p w14:paraId="0DE02825"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6B70D41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285E04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4FA074B" w14:textId="77777777" w:rsidR="00B2418E" w:rsidRPr="00342BC8" w:rsidRDefault="00B2418E" w:rsidP="006F156B">
            <w:pPr>
              <w:jc w:val="center"/>
              <w:rPr>
                <w:color w:val="000000"/>
                <w:sz w:val="18"/>
                <w:szCs w:val="18"/>
              </w:rPr>
            </w:pPr>
            <w:r w:rsidRPr="00342BC8">
              <w:rPr>
                <w:color w:val="000000"/>
                <w:sz w:val="18"/>
                <w:szCs w:val="18"/>
              </w:rPr>
              <w:t>9,00</w:t>
            </w:r>
          </w:p>
        </w:tc>
        <w:tc>
          <w:tcPr>
            <w:tcW w:w="915" w:type="dxa"/>
            <w:tcBorders>
              <w:top w:val="nil"/>
              <w:left w:val="nil"/>
              <w:bottom w:val="single" w:sz="4" w:space="0" w:color="000000"/>
              <w:right w:val="single" w:sz="4" w:space="0" w:color="000000"/>
            </w:tcBorders>
            <w:shd w:val="clear" w:color="000000" w:fill="FFFFFF"/>
            <w:vAlign w:val="center"/>
            <w:hideMark/>
          </w:tcPr>
          <w:p w14:paraId="46F6999E" w14:textId="77777777" w:rsidR="00B2418E" w:rsidRPr="00342BC8" w:rsidRDefault="00B2418E" w:rsidP="006F156B">
            <w:pPr>
              <w:jc w:val="center"/>
              <w:rPr>
                <w:color w:val="000000"/>
                <w:sz w:val="18"/>
                <w:szCs w:val="18"/>
              </w:rPr>
            </w:pPr>
            <w:r w:rsidRPr="00342BC8">
              <w:rPr>
                <w:color w:val="000000"/>
                <w:sz w:val="18"/>
                <w:szCs w:val="18"/>
              </w:rPr>
              <w:t>-9,00</w:t>
            </w:r>
          </w:p>
        </w:tc>
        <w:tc>
          <w:tcPr>
            <w:tcW w:w="641" w:type="dxa"/>
            <w:tcBorders>
              <w:top w:val="nil"/>
              <w:left w:val="nil"/>
              <w:bottom w:val="single" w:sz="4" w:space="0" w:color="000000"/>
              <w:right w:val="single" w:sz="4" w:space="0" w:color="000000"/>
            </w:tcBorders>
            <w:shd w:val="clear" w:color="000000" w:fill="FFFFFF"/>
            <w:vAlign w:val="center"/>
            <w:hideMark/>
          </w:tcPr>
          <w:p w14:paraId="7D702646" w14:textId="77777777" w:rsidR="00B2418E" w:rsidRPr="00342BC8" w:rsidRDefault="00B2418E" w:rsidP="006F156B">
            <w:pPr>
              <w:jc w:val="center"/>
              <w:rPr>
                <w:color w:val="000000"/>
                <w:sz w:val="18"/>
                <w:szCs w:val="18"/>
              </w:rPr>
            </w:pPr>
            <w:r w:rsidRPr="00342BC8">
              <w:rPr>
                <w:color w:val="000000"/>
                <w:sz w:val="18"/>
                <w:szCs w:val="18"/>
              </w:rPr>
              <w:t>1,57</w:t>
            </w:r>
          </w:p>
        </w:tc>
        <w:tc>
          <w:tcPr>
            <w:tcW w:w="634" w:type="dxa"/>
            <w:tcBorders>
              <w:top w:val="nil"/>
              <w:left w:val="nil"/>
              <w:bottom w:val="single" w:sz="4" w:space="0" w:color="000000"/>
              <w:right w:val="single" w:sz="4" w:space="0" w:color="000000"/>
            </w:tcBorders>
            <w:shd w:val="clear" w:color="000000" w:fill="FFFFFF"/>
            <w:vAlign w:val="center"/>
            <w:hideMark/>
          </w:tcPr>
          <w:p w14:paraId="52795080" w14:textId="77777777" w:rsidR="00B2418E" w:rsidRPr="00342BC8" w:rsidRDefault="00B2418E" w:rsidP="006F156B">
            <w:pPr>
              <w:jc w:val="center"/>
              <w:rPr>
                <w:color w:val="000000"/>
                <w:sz w:val="18"/>
                <w:szCs w:val="18"/>
              </w:rPr>
            </w:pPr>
            <w:r w:rsidRPr="00342BC8">
              <w:rPr>
                <w:color w:val="000000"/>
                <w:sz w:val="18"/>
                <w:szCs w:val="18"/>
              </w:rPr>
              <w:t>1,57</w:t>
            </w:r>
          </w:p>
        </w:tc>
        <w:tc>
          <w:tcPr>
            <w:tcW w:w="623" w:type="dxa"/>
            <w:tcBorders>
              <w:top w:val="nil"/>
              <w:left w:val="nil"/>
              <w:bottom w:val="single" w:sz="4" w:space="0" w:color="000000"/>
              <w:right w:val="single" w:sz="4" w:space="0" w:color="000000"/>
            </w:tcBorders>
            <w:shd w:val="clear" w:color="000000" w:fill="FFFFFF"/>
            <w:vAlign w:val="center"/>
            <w:hideMark/>
          </w:tcPr>
          <w:p w14:paraId="13122F1F" w14:textId="77777777" w:rsidR="00B2418E" w:rsidRPr="00342BC8" w:rsidRDefault="00B2418E" w:rsidP="006F156B">
            <w:pPr>
              <w:jc w:val="center"/>
              <w:rPr>
                <w:color w:val="000000"/>
                <w:sz w:val="18"/>
                <w:szCs w:val="18"/>
              </w:rPr>
            </w:pPr>
            <w:r w:rsidRPr="00342BC8">
              <w:rPr>
                <w:color w:val="000000"/>
                <w:sz w:val="18"/>
                <w:szCs w:val="18"/>
              </w:rPr>
              <w:t>72,53</w:t>
            </w:r>
          </w:p>
        </w:tc>
        <w:tc>
          <w:tcPr>
            <w:tcW w:w="623" w:type="dxa"/>
            <w:tcBorders>
              <w:top w:val="nil"/>
              <w:left w:val="nil"/>
              <w:bottom w:val="single" w:sz="4" w:space="0" w:color="000000"/>
              <w:right w:val="single" w:sz="4" w:space="0" w:color="000000"/>
            </w:tcBorders>
            <w:shd w:val="clear" w:color="000000" w:fill="FFFFFF"/>
            <w:vAlign w:val="center"/>
            <w:hideMark/>
          </w:tcPr>
          <w:p w14:paraId="3BA66BF6" w14:textId="77777777" w:rsidR="00B2418E" w:rsidRPr="00342BC8" w:rsidRDefault="00B2418E" w:rsidP="006F156B">
            <w:pPr>
              <w:jc w:val="center"/>
              <w:rPr>
                <w:color w:val="000000"/>
                <w:sz w:val="18"/>
                <w:szCs w:val="18"/>
              </w:rPr>
            </w:pPr>
            <w:r w:rsidRPr="00342BC8">
              <w:rPr>
                <w:color w:val="000000"/>
                <w:sz w:val="18"/>
                <w:szCs w:val="18"/>
              </w:rPr>
              <w:t>70,53</w:t>
            </w:r>
          </w:p>
        </w:tc>
        <w:tc>
          <w:tcPr>
            <w:tcW w:w="623" w:type="dxa"/>
            <w:tcBorders>
              <w:top w:val="nil"/>
              <w:left w:val="nil"/>
              <w:bottom w:val="single" w:sz="4" w:space="0" w:color="000000"/>
              <w:right w:val="single" w:sz="4" w:space="0" w:color="000000"/>
            </w:tcBorders>
            <w:shd w:val="clear" w:color="000000" w:fill="FFFFFF"/>
            <w:vAlign w:val="center"/>
            <w:hideMark/>
          </w:tcPr>
          <w:p w14:paraId="7A88A2F1" w14:textId="77777777" w:rsidR="00B2418E" w:rsidRPr="00342BC8" w:rsidRDefault="00B2418E" w:rsidP="006F156B">
            <w:pPr>
              <w:jc w:val="center"/>
              <w:rPr>
                <w:color w:val="000000"/>
                <w:sz w:val="18"/>
                <w:szCs w:val="18"/>
              </w:rPr>
            </w:pPr>
            <w:r w:rsidRPr="00342BC8">
              <w:rPr>
                <w:color w:val="000000"/>
                <w:sz w:val="18"/>
                <w:szCs w:val="18"/>
              </w:rPr>
              <w:t>27,23</w:t>
            </w:r>
          </w:p>
        </w:tc>
        <w:tc>
          <w:tcPr>
            <w:tcW w:w="623" w:type="dxa"/>
            <w:tcBorders>
              <w:top w:val="nil"/>
              <w:left w:val="nil"/>
              <w:bottom w:val="single" w:sz="4" w:space="0" w:color="000000"/>
              <w:right w:val="single" w:sz="4" w:space="0" w:color="000000"/>
            </w:tcBorders>
            <w:shd w:val="clear" w:color="000000" w:fill="FFFFFF"/>
            <w:vAlign w:val="center"/>
            <w:hideMark/>
          </w:tcPr>
          <w:p w14:paraId="66DFEAF0" w14:textId="77777777" w:rsidR="00B2418E" w:rsidRPr="00342BC8" w:rsidRDefault="00B2418E" w:rsidP="006F156B">
            <w:pPr>
              <w:jc w:val="center"/>
              <w:rPr>
                <w:color w:val="000000"/>
                <w:sz w:val="18"/>
                <w:szCs w:val="18"/>
              </w:rPr>
            </w:pPr>
            <w:r w:rsidRPr="00342BC8">
              <w:rPr>
                <w:color w:val="000000"/>
                <w:sz w:val="18"/>
                <w:szCs w:val="18"/>
              </w:rPr>
              <w:t>26,09</w:t>
            </w:r>
          </w:p>
        </w:tc>
        <w:tc>
          <w:tcPr>
            <w:tcW w:w="714" w:type="dxa"/>
            <w:tcBorders>
              <w:top w:val="nil"/>
              <w:left w:val="nil"/>
              <w:bottom w:val="single" w:sz="4" w:space="0" w:color="000000"/>
              <w:right w:val="single" w:sz="4" w:space="0" w:color="000000"/>
            </w:tcBorders>
            <w:shd w:val="clear" w:color="000000" w:fill="FFFFFF"/>
            <w:vAlign w:val="center"/>
            <w:hideMark/>
          </w:tcPr>
          <w:p w14:paraId="3744EEE7" w14:textId="77777777" w:rsidR="00B2418E" w:rsidRPr="00342BC8" w:rsidRDefault="00B2418E" w:rsidP="006F156B">
            <w:pPr>
              <w:jc w:val="center"/>
              <w:rPr>
                <w:color w:val="000000"/>
                <w:sz w:val="18"/>
                <w:szCs w:val="18"/>
              </w:rPr>
            </w:pPr>
            <w:r w:rsidRPr="00342BC8">
              <w:rPr>
                <w:color w:val="000000"/>
                <w:sz w:val="18"/>
                <w:szCs w:val="18"/>
              </w:rPr>
              <w:t>265,42</w:t>
            </w:r>
          </w:p>
        </w:tc>
        <w:tc>
          <w:tcPr>
            <w:tcW w:w="711" w:type="dxa"/>
            <w:tcBorders>
              <w:top w:val="nil"/>
              <w:left w:val="nil"/>
              <w:bottom w:val="single" w:sz="4" w:space="0" w:color="000000"/>
              <w:right w:val="single" w:sz="4" w:space="0" w:color="000000"/>
            </w:tcBorders>
            <w:shd w:val="clear" w:color="000000" w:fill="FFFFFF"/>
            <w:vAlign w:val="center"/>
            <w:hideMark/>
          </w:tcPr>
          <w:p w14:paraId="6A8DD51A" w14:textId="77777777" w:rsidR="00B2418E" w:rsidRPr="00342BC8" w:rsidRDefault="00B2418E" w:rsidP="006F156B">
            <w:pPr>
              <w:jc w:val="center"/>
              <w:rPr>
                <w:color w:val="000000"/>
                <w:sz w:val="18"/>
                <w:szCs w:val="18"/>
              </w:rPr>
            </w:pPr>
            <w:r w:rsidRPr="00342BC8">
              <w:rPr>
                <w:color w:val="000000"/>
                <w:sz w:val="18"/>
                <w:szCs w:val="18"/>
              </w:rPr>
              <w:t>263,85</w:t>
            </w:r>
          </w:p>
        </w:tc>
        <w:tc>
          <w:tcPr>
            <w:tcW w:w="711" w:type="dxa"/>
            <w:tcBorders>
              <w:top w:val="nil"/>
              <w:left w:val="nil"/>
              <w:bottom w:val="single" w:sz="4" w:space="0" w:color="000000"/>
              <w:right w:val="single" w:sz="4" w:space="0" w:color="000000"/>
            </w:tcBorders>
            <w:shd w:val="clear" w:color="000000" w:fill="FFFFFF"/>
            <w:vAlign w:val="center"/>
            <w:hideMark/>
          </w:tcPr>
          <w:p w14:paraId="5E3547B2" w14:textId="77777777" w:rsidR="00B2418E" w:rsidRPr="00342BC8" w:rsidRDefault="00B2418E" w:rsidP="006F156B">
            <w:pPr>
              <w:jc w:val="center"/>
              <w:rPr>
                <w:color w:val="000000"/>
                <w:sz w:val="18"/>
                <w:szCs w:val="18"/>
              </w:rPr>
            </w:pPr>
            <w:r w:rsidRPr="00342BC8">
              <w:rPr>
                <w:color w:val="000000"/>
                <w:sz w:val="18"/>
                <w:szCs w:val="18"/>
              </w:rPr>
              <w:t>220,55</w:t>
            </w:r>
          </w:p>
        </w:tc>
        <w:tc>
          <w:tcPr>
            <w:tcW w:w="711" w:type="dxa"/>
            <w:tcBorders>
              <w:top w:val="nil"/>
              <w:left w:val="nil"/>
              <w:bottom w:val="single" w:sz="4" w:space="0" w:color="000000"/>
              <w:right w:val="single" w:sz="4" w:space="0" w:color="000000"/>
            </w:tcBorders>
            <w:shd w:val="clear" w:color="000000" w:fill="FFFFFF"/>
            <w:vAlign w:val="center"/>
            <w:hideMark/>
          </w:tcPr>
          <w:p w14:paraId="3D0C5E2B" w14:textId="77777777" w:rsidR="00B2418E" w:rsidRPr="00342BC8" w:rsidRDefault="00B2418E" w:rsidP="006F156B">
            <w:pPr>
              <w:jc w:val="center"/>
              <w:rPr>
                <w:color w:val="000000"/>
                <w:sz w:val="18"/>
                <w:szCs w:val="18"/>
              </w:rPr>
            </w:pPr>
            <w:r w:rsidRPr="00342BC8">
              <w:rPr>
                <w:color w:val="000000"/>
                <w:sz w:val="18"/>
                <w:szCs w:val="18"/>
              </w:rPr>
              <w:t>218,98</w:t>
            </w:r>
          </w:p>
        </w:tc>
        <w:tc>
          <w:tcPr>
            <w:tcW w:w="621" w:type="dxa"/>
            <w:tcBorders>
              <w:top w:val="nil"/>
              <w:left w:val="nil"/>
              <w:bottom w:val="single" w:sz="4" w:space="0" w:color="000000"/>
              <w:right w:val="single" w:sz="4" w:space="0" w:color="000000"/>
            </w:tcBorders>
            <w:shd w:val="clear" w:color="000000" w:fill="FFFFFF"/>
            <w:vAlign w:val="center"/>
            <w:hideMark/>
          </w:tcPr>
          <w:p w14:paraId="1E855DAE" w14:textId="77777777" w:rsidR="00B2418E" w:rsidRPr="00342BC8" w:rsidRDefault="00B2418E" w:rsidP="006F156B">
            <w:pPr>
              <w:jc w:val="center"/>
              <w:rPr>
                <w:color w:val="000000"/>
                <w:sz w:val="18"/>
                <w:szCs w:val="18"/>
              </w:rPr>
            </w:pPr>
            <w:r w:rsidRPr="00342BC8">
              <w:rPr>
                <w:color w:val="000000"/>
                <w:sz w:val="18"/>
                <w:szCs w:val="18"/>
              </w:rPr>
              <w:t>46,44</w:t>
            </w:r>
          </w:p>
        </w:tc>
        <w:tc>
          <w:tcPr>
            <w:tcW w:w="621" w:type="dxa"/>
            <w:tcBorders>
              <w:top w:val="nil"/>
              <w:left w:val="nil"/>
              <w:bottom w:val="single" w:sz="4" w:space="0" w:color="000000"/>
              <w:right w:val="single" w:sz="4" w:space="0" w:color="000000"/>
            </w:tcBorders>
            <w:shd w:val="clear" w:color="000000" w:fill="FFFFFF"/>
            <w:vAlign w:val="center"/>
            <w:hideMark/>
          </w:tcPr>
          <w:p w14:paraId="7D67AFAD" w14:textId="77777777" w:rsidR="00B2418E" w:rsidRPr="00342BC8" w:rsidRDefault="00B2418E" w:rsidP="006F156B">
            <w:pPr>
              <w:jc w:val="center"/>
              <w:rPr>
                <w:color w:val="000000"/>
                <w:sz w:val="18"/>
                <w:szCs w:val="18"/>
              </w:rPr>
            </w:pPr>
            <w:r w:rsidRPr="00342BC8">
              <w:rPr>
                <w:color w:val="000000"/>
                <w:sz w:val="18"/>
                <w:szCs w:val="18"/>
              </w:rPr>
              <w:t>43,30</w:t>
            </w:r>
          </w:p>
        </w:tc>
        <w:tc>
          <w:tcPr>
            <w:tcW w:w="787" w:type="dxa"/>
            <w:tcBorders>
              <w:top w:val="nil"/>
              <w:left w:val="nil"/>
              <w:bottom w:val="single" w:sz="4" w:space="0" w:color="000000"/>
              <w:right w:val="single" w:sz="4" w:space="0" w:color="000000"/>
            </w:tcBorders>
            <w:shd w:val="clear" w:color="000000" w:fill="FFFFFF"/>
            <w:vAlign w:val="center"/>
            <w:hideMark/>
          </w:tcPr>
          <w:p w14:paraId="0DCB8D64" w14:textId="77777777" w:rsidR="00B2418E" w:rsidRPr="00342BC8" w:rsidRDefault="00B2418E" w:rsidP="006F156B">
            <w:pPr>
              <w:jc w:val="center"/>
              <w:rPr>
                <w:color w:val="000000"/>
                <w:sz w:val="18"/>
                <w:szCs w:val="18"/>
              </w:rPr>
            </w:pPr>
            <w:r w:rsidRPr="00342BC8">
              <w:rPr>
                <w:color w:val="000000"/>
                <w:sz w:val="18"/>
                <w:szCs w:val="18"/>
              </w:rPr>
              <w:t>82,83</w:t>
            </w:r>
          </w:p>
        </w:tc>
        <w:tc>
          <w:tcPr>
            <w:tcW w:w="786" w:type="dxa"/>
            <w:tcBorders>
              <w:top w:val="nil"/>
              <w:left w:val="nil"/>
              <w:bottom w:val="single" w:sz="4" w:space="0" w:color="000000"/>
              <w:right w:val="single" w:sz="4" w:space="0" w:color="000000"/>
            </w:tcBorders>
            <w:shd w:val="clear" w:color="000000" w:fill="FFFFFF"/>
            <w:vAlign w:val="center"/>
            <w:hideMark/>
          </w:tcPr>
          <w:p w14:paraId="54FBED73" w14:textId="77777777" w:rsidR="00B2418E" w:rsidRPr="00342BC8" w:rsidRDefault="00B2418E" w:rsidP="006F156B">
            <w:pPr>
              <w:jc w:val="center"/>
              <w:rPr>
                <w:color w:val="000000"/>
                <w:sz w:val="18"/>
                <w:szCs w:val="18"/>
              </w:rPr>
            </w:pPr>
            <w:r w:rsidRPr="00342BC8">
              <w:rPr>
                <w:color w:val="000000"/>
                <w:sz w:val="18"/>
                <w:szCs w:val="18"/>
              </w:rPr>
              <w:t>82,83</w:t>
            </w:r>
          </w:p>
        </w:tc>
      </w:tr>
      <w:tr w:rsidR="00DE022C" w:rsidRPr="00342BC8" w14:paraId="27CE348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73E11D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33F2432"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485C69E8" w14:textId="77777777" w:rsidR="00B2418E" w:rsidRPr="00342BC8" w:rsidRDefault="00B2418E" w:rsidP="006F156B">
            <w:pPr>
              <w:jc w:val="center"/>
              <w:rPr>
                <w:color w:val="000000"/>
                <w:sz w:val="18"/>
                <w:szCs w:val="18"/>
              </w:rPr>
            </w:pPr>
            <w:r w:rsidRPr="00342BC8">
              <w:rPr>
                <w:color w:val="000000"/>
                <w:sz w:val="18"/>
                <w:szCs w:val="18"/>
              </w:rPr>
              <w:t>ТК24</w:t>
            </w:r>
          </w:p>
        </w:tc>
        <w:tc>
          <w:tcPr>
            <w:tcW w:w="711" w:type="dxa"/>
            <w:tcBorders>
              <w:top w:val="nil"/>
              <w:left w:val="nil"/>
              <w:bottom w:val="single" w:sz="4" w:space="0" w:color="000000"/>
              <w:right w:val="single" w:sz="4" w:space="0" w:color="000000"/>
            </w:tcBorders>
            <w:shd w:val="clear" w:color="000000" w:fill="FFFFFF"/>
            <w:vAlign w:val="center"/>
            <w:hideMark/>
          </w:tcPr>
          <w:p w14:paraId="1C57B7A9" w14:textId="77777777" w:rsidR="00B2418E" w:rsidRPr="00342BC8" w:rsidRDefault="00B2418E" w:rsidP="006F156B">
            <w:pPr>
              <w:jc w:val="center"/>
              <w:rPr>
                <w:color w:val="000000"/>
                <w:sz w:val="18"/>
                <w:szCs w:val="18"/>
              </w:rPr>
            </w:pPr>
            <w:r w:rsidRPr="00342BC8">
              <w:rPr>
                <w:color w:val="000000"/>
                <w:sz w:val="18"/>
                <w:szCs w:val="18"/>
              </w:rPr>
              <w:t>56,00</w:t>
            </w:r>
          </w:p>
        </w:tc>
        <w:tc>
          <w:tcPr>
            <w:tcW w:w="590" w:type="dxa"/>
            <w:tcBorders>
              <w:top w:val="nil"/>
              <w:left w:val="nil"/>
              <w:bottom w:val="single" w:sz="4" w:space="0" w:color="000000"/>
              <w:right w:val="single" w:sz="4" w:space="0" w:color="000000"/>
            </w:tcBorders>
            <w:shd w:val="clear" w:color="000000" w:fill="FFFFFF"/>
            <w:vAlign w:val="center"/>
            <w:hideMark/>
          </w:tcPr>
          <w:p w14:paraId="6C2D81B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28D659F2"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4245542F" w14:textId="77777777" w:rsidR="00B2418E" w:rsidRPr="00342BC8" w:rsidRDefault="00B2418E" w:rsidP="006F156B">
            <w:pPr>
              <w:jc w:val="center"/>
              <w:rPr>
                <w:color w:val="000000"/>
                <w:sz w:val="18"/>
                <w:szCs w:val="18"/>
              </w:rPr>
            </w:pPr>
            <w:r w:rsidRPr="00342BC8">
              <w:rPr>
                <w:color w:val="000000"/>
                <w:sz w:val="18"/>
                <w:szCs w:val="18"/>
              </w:rPr>
              <w:t>101,35</w:t>
            </w:r>
          </w:p>
        </w:tc>
        <w:tc>
          <w:tcPr>
            <w:tcW w:w="915" w:type="dxa"/>
            <w:tcBorders>
              <w:top w:val="nil"/>
              <w:left w:val="nil"/>
              <w:bottom w:val="single" w:sz="4" w:space="0" w:color="000000"/>
              <w:right w:val="single" w:sz="4" w:space="0" w:color="000000"/>
            </w:tcBorders>
            <w:shd w:val="clear" w:color="000000" w:fill="FFFFFF"/>
            <w:vAlign w:val="center"/>
            <w:hideMark/>
          </w:tcPr>
          <w:p w14:paraId="78BB5C8C" w14:textId="77777777" w:rsidR="00B2418E" w:rsidRPr="00342BC8" w:rsidRDefault="00B2418E" w:rsidP="006F156B">
            <w:pPr>
              <w:jc w:val="center"/>
              <w:rPr>
                <w:color w:val="000000"/>
                <w:sz w:val="18"/>
                <w:szCs w:val="18"/>
              </w:rPr>
            </w:pPr>
            <w:r w:rsidRPr="00342BC8">
              <w:rPr>
                <w:color w:val="000000"/>
                <w:sz w:val="18"/>
                <w:szCs w:val="18"/>
              </w:rPr>
              <w:t>-101,35</w:t>
            </w:r>
          </w:p>
        </w:tc>
        <w:tc>
          <w:tcPr>
            <w:tcW w:w="641" w:type="dxa"/>
            <w:tcBorders>
              <w:top w:val="nil"/>
              <w:left w:val="nil"/>
              <w:bottom w:val="single" w:sz="4" w:space="0" w:color="000000"/>
              <w:right w:val="single" w:sz="4" w:space="0" w:color="000000"/>
            </w:tcBorders>
            <w:shd w:val="clear" w:color="000000" w:fill="FFFFFF"/>
            <w:vAlign w:val="center"/>
            <w:hideMark/>
          </w:tcPr>
          <w:p w14:paraId="46DA6005" w14:textId="77777777" w:rsidR="00B2418E" w:rsidRPr="00342BC8" w:rsidRDefault="00B2418E" w:rsidP="006F156B">
            <w:pPr>
              <w:jc w:val="center"/>
              <w:rPr>
                <w:color w:val="000000"/>
                <w:sz w:val="18"/>
                <w:szCs w:val="18"/>
              </w:rPr>
            </w:pPr>
            <w:r w:rsidRPr="00342BC8">
              <w:rPr>
                <w:color w:val="000000"/>
                <w:sz w:val="18"/>
                <w:szCs w:val="18"/>
              </w:rPr>
              <w:t>0,36</w:t>
            </w:r>
          </w:p>
        </w:tc>
        <w:tc>
          <w:tcPr>
            <w:tcW w:w="634" w:type="dxa"/>
            <w:tcBorders>
              <w:top w:val="nil"/>
              <w:left w:val="nil"/>
              <w:bottom w:val="single" w:sz="4" w:space="0" w:color="000000"/>
              <w:right w:val="single" w:sz="4" w:space="0" w:color="000000"/>
            </w:tcBorders>
            <w:shd w:val="clear" w:color="000000" w:fill="FFFFFF"/>
            <w:vAlign w:val="center"/>
            <w:hideMark/>
          </w:tcPr>
          <w:p w14:paraId="42A26EB7" w14:textId="77777777" w:rsidR="00B2418E" w:rsidRPr="00342BC8" w:rsidRDefault="00B2418E" w:rsidP="006F156B">
            <w:pPr>
              <w:jc w:val="center"/>
              <w:rPr>
                <w:color w:val="000000"/>
                <w:sz w:val="18"/>
                <w:szCs w:val="18"/>
              </w:rPr>
            </w:pPr>
            <w:r w:rsidRPr="00342BC8">
              <w:rPr>
                <w:color w:val="000000"/>
                <w:sz w:val="18"/>
                <w:szCs w:val="18"/>
              </w:rPr>
              <w:t>0,36</w:t>
            </w:r>
          </w:p>
        </w:tc>
        <w:tc>
          <w:tcPr>
            <w:tcW w:w="623" w:type="dxa"/>
            <w:tcBorders>
              <w:top w:val="nil"/>
              <w:left w:val="nil"/>
              <w:bottom w:val="single" w:sz="4" w:space="0" w:color="000000"/>
              <w:right w:val="single" w:sz="4" w:space="0" w:color="000000"/>
            </w:tcBorders>
            <w:shd w:val="clear" w:color="000000" w:fill="FFFFFF"/>
            <w:vAlign w:val="center"/>
            <w:hideMark/>
          </w:tcPr>
          <w:p w14:paraId="6C7E4695" w14:textId="77777777" w:rsidR="00B2418E" w:rsidRPr="00342BC8" w:rsidRDefault="00B2418E" w:rsidP="006F156B">
            <w:pPr>
              <w:jc w:val="center"/>
              <w:rPr>
                <w:color w:val="000000"/>
                <w:sz w:val="18"/>
                <w:szCs w:val="18"/>
              </w:rPr>
            </w:pPr>
            <w:r w:rsidRPr="00342BC8">
              <w:rPr>
                <w:color w:val="000000"/>
                <w:sz w:val="18"/>
                <w:szCs w:val="18"/>
              </w:rPr>
              <w:t>72,53</w:t>
            </w:r>
          </w:p>
        </w:tc>
        <w:tc>
          <w:tcPr>
            <w:tcW w:w="623" w:type="dxa"/>
            <w:tcBorders>
              <w:top w:val="nil"/>
              <w:left w:val="nil"/>
              <w:bottom w:val="single" w:sz="4" w:space="0" w:color="000000"/>
              <w:right w:val="single" w:sz="4" w:space="0" w:color="000000"/>
            </w:tcBorders>
            <w:shd w:val="clear" w:color="000000" w:fill="FFFFFF"/>
            <w:vAlign w:val="center"/>
            <w:hideMark/>
          </w:tcPr>
          <w:p w14:paraId="4366B5BE" w14:textId="77777777" w:rsidR="00B2418E" w:rsidRPr="00342BC8" w:rsidRDefault="00B2418E" w:rsidP="006F156B">
            <w:pPr>
              <w:jc w:val="center"/>
              <w:rPr>
                <w:color w:val="000000"/>
                <w:sz w:val="18"/>
                <w:szCs w:val="18"/>
              </w:rPr>
            </w:pPr>
            <w:r w:rsidRPr="00342BC8">
              <w:rPr>
                <w:color w:val="000000"/>
                <w:sz w:val="18"/>
                <w:szCs w:val="18"/>
              </w:rPr>
              <w:t>71,97</w:t>
            </w:r>
          </w:p>
        </w:tc>
        <w:tc>
          <w:tcPr>
            <w:tcW w:w="623" w:type="dxa"/>
            <w:tcBorders>
              <w:top w:val="nil"/>
              <w:left w:val="nil"/>
              <w:bottom w:val="single" w:sz="4" w:space="0" w:color="000000"/>
              <w:right w:val="single" w:sz="4" w:space="0" w:color="000000"/>
            </w:tcBorders>
            <w:shd w:val="clear" w:color="000000" w:fill="FFFFFF"/>
            <w:vAlign w:val="center"/>
            <w:hideMark/>
          </w:tcPr>
          <w:p w14:paraId="56571E5A" w14:textId="77777777" w:rsidR="00B2418E" w:rsidRPr="00342BC8" w:rsidRDefault="00B2418E" w:rsidP="006F156B">
            <w:pPr>
              <w:jc w:val="center"/>
              <w:rPr>
                <w:color w:val="000000"/>
                <w:sz w:val="18"/>
                <w:szCs w:val="18"/>
              </w:rPr>
            </w:pPr>
            <w:r w:rsidRPr="00342BC8">
              <w:rPr>
                <w:color w:val="000000"/>
                <w:sz w:val="18"/>
                <w:szCs w:val="18"/>
              </w:rPr>
              <w:t>26,25</w:t>
            </w:r>
          </w:p>
        </w:tc>
        <w:tc>
          <w:tcPr>
            <w:tcW w:w="623" w:type="dxa"/>
            <w:tcBorders>
              <w:top w:val="nil"/>
              <w:left w:val="nil"/>
              <w:bottom w:val="single" w:sz="4" w:space="0" w:color="000000"/>
              <w:right w:val="single" w:sz="4" w:space="0" w:color="000000"/>
            </w:tcBorders>
            <w:shd w:val="clear" w:color="000000" w:fill="FFFFFF"/>
            <w:vAlign w:val="center"/>
            <w:hideMark/>
          </w:tcPr>
          <w:p w14:paraId="673444D9" w14:textId="77777777" w:rsidR="00B2418E" w:rsidRPr="00342BC8" w:rsidRDefault="00B2418E" w:rsidP="006F156B">
            <w:pPr>
              <w:jc w:val="center"/>
              <w:rPr>
                <w:color w:val="000000"/>
                <w:sz w:val="18"/>
                <w:szCs w:val="18"/>
              </w:rPr>
            </w:pPr>
            <w:r w:rsidRPr="00342BC8">
              <w:rPr>
                <w:color w:val="000000"/>
                <w:sz w:val="18"/>
                <w:szCs w:val="18"/>
              </w:rPr>
              <w:t>26,09</w:t>
            </w:r>
          </w:p>
        </w:tc>
        <w:tc>
          <w:tcPr>
            <w:tcW w:w="714" w:type="dxa"/>
            <w:tcBorders>
              <w:top w:val="nil"/>
              <w:left w:val="nil"/>
              <w:bottom w:val="single" w:sz="4" w:space="0" w:color="000000"/>
              <w:right w:val="single" w:sz="4" w:space="0" w:color="000000"/>
            </w:tcBorders>
            <w:shd w:val="clear" w:color="000000" w:fill="FFFFFF"/>
            <w:vAlign w:val="center"/>
            <w:hideMark/>
          </w:tcPr>
          <w:p w14:paraId="5B423716" w14:textId="77777777" w:rsidR="00B2418E" w:rsidRPr="00342BC8" w:rsidRDefault="00B2418E" w:rsidP="006F156B">
            <w:pPr>
              <w:jc w:val="center"/>
              <w:rPr>
                <w:color w:val="000000"/>
                <w:sz w:val="18"/>
                <w:szCs w:val="18"/>
              </w:rPr>
            </w:pPr>
            <w:r w:rsidRPr="00342BC8">
              <w:rPr>
                <w:color w:val="000000"/>
                <w:sz w:val="18"/>
                <w:szCs w:val="18"/>
              </w:rPr>
              <w:t>265,42</w:t>
            </w:r>
          </w:p>
        </w:tc>
        <w:tc>
          <w:tcPr>
            <w:tcW w:w="711" w:type="dxa"/>
            <w:tcBorders>
              <w:top w:val="nil"/>
              <w:left w:val="nil"/>
              <w:bottom w:val="single" w:sz="4" w:space="0" w:color="000000"/>
              <w:right w:val="single" w:sz="4" w:space="0" w:color="000000"/>
            </w:tcBorders>
            <w:shd w:val="clear" w:color="000000" w:fill="FFFFFF"/>
            <w:vAlign w:val="center"/>
            <w:hideMark/>
          </w:tcPr>
          <w:p w14:paraId="1648234F" w14:textId="77777777" w:rsidR="00B2418E" w:rsidRPr="00342BC8" w:rsidRDefault="00B2418E" w:rsidP="006F156B">
            <w:pPr>
              <w:jc w:val="center"/>
              <w:rPr>
                <w:color w:val="000000"/>
                <w:sz w:val="18"/>
                <w:szCs w:val="18"/>
              </w:rPr>
            </w:pPr>
            <w:r w:rsidRPr="00342BC8">
              <w:rPr>
                <w:color w:val="000000"/>
                <w:sz w:val="18"/>
                <w:szCs w:val="18"/>
              </w:rPr>
              <w:t>265,06</w:t>
            </w:r>
          </w:p>
        </w:tc>
        <w:tc>
          <w:tcPr>
            <w:tcW w:w="711" w:type="dxa"/>
            <w:tcBorders>
              <w:top w:val="nil"/>
              <w:left w:val="nil"/>
              <w:bottom w:val="single" w:sz="4" w:space="0" w:color="000000"/>
              <w:right w:val="single" w:sz="4" w:space="0" w:color="000000"/>
            </w:tcBorders>
            <w:shd w:val="clear" w:color="000000" w:fill="FFFFFF"/>
            <w:vAlign w:val="center"/>
            <w:hideMark/>
          </w:tcPr>
          <w:p w14:paraId="687F38C8" w14:textId="77777777" w:rsidR="00B2418E" w:rsidRPr="00342BC8" w:rsidRDefault="00B2418E" w:rsidP="006F156B">
            <w:pPr>
              <w:jc w:val="center"/>
              <w:rPr>
                <w:color w:val="000000"/>
                <w:sz w:val="18"/>
                <w:szCs w:val="18"/>
              </w:rPr>
            </w:pPr>
            <w:r w:rsidRPr="00342BC8">
              <w:rPr>
                <w:color w:val="000000"/>
                <w:sz w:val="18"/>
                <w:szCs w:val="18"/>
              </w:rPr>
              <w:t>219,34</w:t>
            </w:r>
          </w:p>
        </w:tc>
        <w:tc>
          <w:tcPr>
            <w:tcW w:w="711" w:type="dxa"/>
            <w:tcBorders>
              <w:top w:val="nil"/>
              <w:left w:val="nil"/>
              <w:bottom w:val="single" w:sz="4" w:space="0" w:color="000000"/>
              <w:right w:val="single" w:sz="4" w:space="0" w:color="000000"/>
            </w:tcBorders>
            <w:shd w:val="clear" w:color="000000" w:fill="FFFFFF"/>
            <w:vAlign w:val="center"/>
            <w:hideMark/>
          </w:tcPr>
          <w:p w14:paraId="73B23B80" w14:textId="77777777" w:rsidR="00B2418E" w:rsidRPr="00342BC8" w:rsidRDefault="00B2418E" w:rsidP="006F156B">
            <w:pPr>
              <w:jc w:val="center"/>
              <w:rPr>
                <w:color w:val="000000"/>
                <w:sz w:val="18"/>
                <w:szCs w:val="18"/>
              </w:rPr>
            </w:pPr>
            <w:r w:rsidRPr="00342BC8">
              <w:rPr>
                <w:color w:val="000000"/>
                <w:sz w:val="18"/>
                <w:szCs w:val="18"/>
              </w:rPr>
              <w:t>218,98</w:t>
            </w:r>
          </w:p>
        </w:tc>
        <w:tc>
          <w:tcPr>
            <w:tcW w:w="621" w:type="dxa"/>
            <w:tcBorders>
              <w:top w:val="nil"/>
              <w:left w:val="nil"/>
              <w:bottom w:val="single" w:sz="4" w:space="0" w:color="000000"/>
              <w:right w:val="single" w:sz="4" w:space="0" w:color="000000"/>
            </w:tcBorders>
            <w:shd w:val="clear" w:color="000000" w:fill="FFFFFF"/>
            <w:vAlign w:val="center"/>
            <w:hideMark/>
          </w:tcPr>
          <w:p w14:paraId="17A19E74" w14:textId="77777777" w:rsidR="00B2418E" w:rsidRPr="00342BC8" w:rsidRDefault="00B2418E" w:rsidP="006F156B">
            <w:pPr>
              <w:jc w:val="center"/>
              <w:rPr>
                <w:color w:val="000000"/>
                <w:sz w:val="18"/>
                <w:szCs w:val="18"/>
              </w:rPr>
            </w:pPr>
            <w:r w:rsidRPr="00342BC8">
              <w:rPr>
                <w:color w:val="000000"/>
                <w:sz w:val="18"/>
                <w:szCs w:val="18"/>
              </w:rPr>
              <w:t>46,44</w:t>
            </w:r>
          </w:p>
        </w:tc>
        <w:tc>
          <w:tcPr>
            <w:tcW w:w="621" w:type="dxa"/>
            <w:tcBorders>
              <w:top w:val="nil"/>
              <w:left w:val="nil"/>
              <w:bottom w:val="single" w:sz="4" w:space="0" w:color="000000"/>
              <w:right w:val="single" w:sz="4" w:space="0" w:color="000000"/>
            </w:tcBorders>
            <w:shd w:val="clear" w:color="000000" w:fill="FFFFFF"/>
            <w:vAlign w:val="center"/>
            <w:hideMark/>
          </w:tcPr>
          <w:p w14:paraId="2E4892D8" w14:textId="77777777" w:rsidR="00B2418E" w:rsidRPr="00342BC8" w:rsidRDefault="00B2418E" w:rsidP="006F156B">
            <w:pPr>
              <w:jc w:val="center"/>
              <w:rPr>
                <w:color w:val="000000"/>
                <w:sz w:val="18"/>
                <w:szCs w:val="18"/>
              </w:rPr>
            </w:pPr>
            <w:r w:rsidRPr="00342BC8">
              <w:rPr>
                <w:color w:val="000000"/>
                <w:sz w:val="18"/>
                <w:szCs w:val="18"/>
              </w:rPr>
              <w:t>45,72</w:t>
            </w:r>
          </w:p>
        </w:tc>
        <w:tc>
          <w:tcPr>
            <w:tcW w:w="787" w:type="dxa"/>
            <w:tcBorders>
              <w:top w:val="nil"/>
              <w:left w:val="nil"/>
              <w:bottom w:val="single" w:sz="4" w:space="0" w:color="000000"/>
              <w:right w:val="single" w:sz="4" w:space="0" w:color="000000"/>
            </w:tcBorders>
            <w:shd w:val="clear" w:color="000000" w:fill="FFFFFF"/>
            <w:vAlign w:val="center"/>
            <w:hideMark/>
          </w:tcPr>
          <w:p w14:paraId="313645FB" w14:textId="77777777" w:rsidR="00B2418E" w:rsidRPr="00342BC8" w:rsidRDefault="00B2418E" w:rsidP="006F156B">
            <w:pPr>
              <w:jc w:val="center"/>
              <w:rPr>
                <w:color w:val="000000"/>
                <w:sz w:val="18"/>
                <w:szCs w:val="18"/>
              </w:rPr>
            </w:pPr>
            <w:r w:rsidRPr="00342BC8">
              <w:rPr>
                <w:color w:val="000000"/>
                <w:sz w:val="18"/>
                <w:szCs w:val="18"/>
              </w:rPr>
              <w:t>6,42</w:t>
            </w:r>
          </w:p>
        </w:tc>
        <w:tc>
          <w:tcPr>
            <w:tcW w:w="786" w:type="dxa"/>
            <w:tcBorders>
              <w:top w:val="nil"/>
              <w:left w:val="nil"/>
              <w:bottom w:val="single" w:sz="4" w:space="0" w:color="000000"/>
              <w:right w:val="single" w:sz="4" w:space="0" w:color="000000"/>
            </w:tcBorders>
            <w:shd w:val="clear" w:color="000000" w:fill="FFFFFF"/>
            <w:vAlign w:val="center"/>
            <w:hideMark/>
          </w:tcPr>
          <w:p w14:paraId="0A277C0A" w14:textId="77777777" w:rsidR="00B2418E" w:rsidRPr="00342BC8" w:rsidRDefault="00B2418E" w:rsidP="006F156B">
            <w:pPr>
              <w:jc w:val="center"/>
              <w:rPr>
                <w:color w:val="000000"/>
                <w:sz w:val="18"/>
                <w:szCs w:val="18"/>
              </w:rPr>
            </w:pPr>
            <w:r w:rsidRPr="00342BC8">
              <w:rPr>
                <w:color w:val="000000"/>
                <w:sz w:val="18"/>
                <w:szCs w:val="18"/>
              </w:rPr>
              <w:t>6,42</w:t>
            </w:r>
          </w:p>
        </w:tc>
      </w:tr>
      <w:tr w:rsidR="00DE022C" w:rsidRPr="00342BC8" w14:paraId="278F0BF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C2991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0777346"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418E2A8F" w14:textId="77777777" w:rsidR="00B2418E" w:rsidRPr="00342BC8" w:rsidRDefault="00B2418E" w:rsidP="006F156B">
            <w:pPr>
              <w:jc w:val="center"/>
              <w:rPr>
                <w:color w:val="000000"/>
                <w:sz w:val="18"/>
                <w:szCs w:val="18"/>
              </w:rPr>
            </w:pPr>
            <w:r w:rsidRPr="00342BC8">
              <w:rPr>
                <w:color w:val="000000"/>
                <w:sz w:val="18"/>
                <w:szCs w:val="18"/>
              </w:rPr>
              <w:t>ТК25</w:t>
            </w:r>
          </w:p>
        </w:tc>
        <w:tc>
          <w:tcPr>
            <w:tcW w:w="711" w:type="dxa"/>
            <w:tcBorders>
              <w:top w:val="nil"/>
              <w:left w:val="nil"/>
              <w:bottom w:val="single" w:sz="4" w:space="0" w:color="000000"/>
              <w:right w:val="single" w:sz="4" w:space="0" w:color="000000"/>
            </w:tcBorders>
            <w:shd w:val="clear" w:color="000000" w:fill="FFFFFF"/>
            <w:vAlign w:val="center"/>
            <w:hideMark/>
          </w:tcPr>
          <w:p w14:paraId="06037988" w14:textId="77777777" w:rsidR="00B2418E" w:rsidRPr="00342BC8" w:rsidRDefault="00B2418E" w:rsidP="006F156B">
            <w:pPr>
              <w:jc w:val="center"/>
              <w:rPr>
                <w:color w:val="000000"/>
                <w:sz w:val="18"/>
                <w:szCs w:val="18"/>
              </w:rPr>
            </w:pPr>
            <w:r w:rsidRPr="00342BC8">
              <w:rPr>
                <w:color w:val="000000"/>
                <w:sz w:val="18"/>
                <w:szCs w:val="18"/>
              </w:rPr>
              <w:t>47,00</w:t>
            </w:r>
          </w:p>
        </w:tc>
        <w:tc>
          <w:tcPr>
            <w:tcW w:w="590" w:type="dxa"/>
            <w:tcBorders>
              <w:top w:val="nil"/>
              <w:left w:val="nil"/>
              <w:bottom w:val="single" w:sz="4" w:space="0" w:color="000000"/>
              <w:right w:val="single" w:sz="4" w:space="0" w:color="000000"/>
            </w:tcBorders>
            <w:shd w:val="clear" w:color="000000" w:fill="FFFFFF"/>
            <w:vAlign w:val="center"/>
            <w:hideMark/>
          </w:tcPr>
          <w:p w14:paraId="4E5A181E"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15C1C33"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5B2C08B" w14:textId="77777777" w:rsidR="00B2418E" w:rsidRPr="00342BC8" w:rsidRDefault="00B2418E" w:rsidP="006F156B">
            <w:pPr>
              <w:jc w:val="center"/>
              <w:rPr>
                <w:color w:val="000000"/>
                <w:sz w:val="18"/>
                <w:szCs w:val="18"/>
              </w:rPr>
            </w:pPr>
            <w:r w:rsidRPr="00342BC8">
              <w:rPr>
                <w:color w:val="000000"/>
                <w:sz w:val="18"/>
                <w:szCs w:val="18"/>
              </w:rPr>
              <w:t>84,51</w:t>
            </w:r>
          </w:p>
        </w:tc>
        <w:tc>
          <w:tcPr>
            <w:tcW w:w="915" w:type="dxa"/>
            <w:tcBorders>
              <w:top w:val="nil"/>
              <w:left w:val="nil"/>
              <w:bottom w:val="single" w:sz="4" w:space="0" w:color="000000"/>
              <w:right w:val="single" w:sz="4" w:space="0" w:color="000000"/>
            </w:tcBorders>
            <w:shd w:val="clear" w:color="000000" w:fill="FFFFFF"/>
            <w:vAlign w:val="center"/>
            <w:hideMark/>
          </w:tcPr>
          <w:p w14:paraId="6591839D" w14:textId="77777777" w:rsidR="00B2418E" w:rsidRPr="00342BC8" w:rsidRDefault="00B2418E" w:rsidP="006F156B">
            <w:pPr>
              <w:jc w:val="center"/>
              <w:rPr>
                <w:color w:val="000000"/>
                <w:sz w:val="18"/>
                <w:szCs w:val="18"/>
              </w:rPr>
            </w:pPr>
            <w:r w:rsidRPr="00342BC8">
              <w:rPr>
                <w:color w:val="000000"/>
                <w:sz w:val="18"/>
                <w:szCs w:val="18"/>
              </w:rPr>
              <w:t>-84,51</w:t>
            </w:r>
          </w:p>
        </w:tc>
        <w:tc>
          <w:tcPr>
            <w:tcW w:w="641" w:type="dxa"/>
            <w:tcBorders>
              <w:top w:val="nil"/>
              <w:left w:val="nil"/>
              <w:bottom w:val="single" w:sz="4" w:space="0" w:color="000000"/>
              <w:right w:val="single" w:sz="4" w:space="0" w:color="000000"/>
            </w:tcBorders>
            <w:shd w:val="clear" w:color="000000" w:fill="FFFFFF"/>
            <w:vAlign w:val="center"/>
            <w:hideMark/>
          </w:tcPr>
          <w:p w14:paraId="1A730643" w14:textId="77777777" w:rsidR="00B2418E" w:rsidRPr="00342BC8" w:rsidRDefault="00B2418E" w:rsidP="006F156B">
            <w:pPr>
              <w:jc w:val="center"/>
              <w:rPr>
                <w:color w:val="000000"/>
                <w:sz w:val="18"/>
                <w:szCs w:val="18"/>
              </w:rPr>
            </w:pPr>
            <w:r w:rsidRPr="00342BC8">
              <w:rPr>
                <w:color w:val="000000"/>
                <w:sz w:val="18"/>
                <w:szCs w:val="18"/>
              </w:rPr>
              <w:t>0,21</w:t>
            </w:r>
          </w:p>
        </w:tc>
        <w:tc>
          <w:tcPr>
            <w:tcW w:w="634" w:type="dxa"/>
            <w:tcBorders>
              <w:top w:val="nil"/>
              <w:left w:val="nil"/>
              <w:bottom w:val="single" w:sz="4" w:space="0" w:color="000000"/>
              <w:right w:val="single" w:sz="4" w:space="0" w:color="000000"/>
            </w:tcBorders>
            <w:shd w:val="clear" w:color="000000" w:fill="FFFFFF"/>
            <w:vAlign w:val="center"/>
            <w:hideMark/>
          </w:tcPr>
          <w:p w14:paraId="49C40537" w14:textId="77777777" w:rsidR="00B2418E" w:rsidRPr="00342BC8" w:rsidRDefault="00B2418E" w:rsidP="006F156B">
            <w:pPr>
              <w:jc w:val="center"/>
              <w:rPr>
                <w:color w:val="000000"/>
                <w:sz w:val="18"/>
                <w:szCs w:val="18"/>
              </w:rPr>
            </w:pPr>
            <w:r w:rsidRPr="00342BC8">
              <w:rPr>
                <w:color w:val="000000"/>
                <w:sz w:val="18"/>
                <w:szCs w:val="18"/>
              </w:rPr>
              <w:t>0,21</w:t>
            </w:r>
          </w:p>
        </w:tc>
        <w:tc>
          <w:tcPr>
            <w:tcW w:w="623" w:type="dxa"/>
            <w:tcBorders>
              <w:top w:val="nil"/>
              <w:left w:val="nil"/>
              <w:bottom w:val="single" w:sz="4" w:space="0" w:color="000000"/>
              <w:right w:val="single" w:sz="4" w:space="0" w:color="000000"/>
            </w:tcBorders>
            <w:shd w:val="clear" w:color="000000" w:fill="FFFFFF"/>
            <w:vAlign w:val="center"/>
            <w:hideMark/>
          </w:tcPr>
          <w:p w14:paraId="0008F6C3" w14:textId="77777777" w:rsidR="00B2418E" w:rsidRPr="00342BC8" w:rsidRDefault="00B2418E" w:rsidP="006F156B">
            <w:pPr>
              <w:jc w:val="center"/>
              <w:rPr>
                <w:color w:val="000000"/>
                <w:sz w:val="18"/>
                <w:szCs w:val="18"/>
              </w:rPr>
            </w:pPr>
            <w:r w:rsidRPr="00342BC8">
              <w:rPr>
                <w:color w:val="000000"/>
                <w:sz w:val="18"/>
                <w:szCs w:val="18"/>
              </w:rPr>
              <w:t>71,97</w:t>
            </w:r>
          </w:p>
        </w:tc>
        <w:tc>
          <w:tcPr>
            <w:tcW w:w="623" w:type="dxa"/>
            <w:tcBorders>
              <w:top w:val="nil"/>
              <w:left w:val="nil"/>
              <w:bottom w:val="single" w:sz="4" w:space="0" w:color="000000"/>
              <w:right w:val="single" w:sz="4" w:space="0" w:color="000000"/>
            </w:tcBorders>
            <w:shd w:val="clear" w:color="000000" w:fill="FFFFFF"/>
            <w:vAlign w:val="center"/>
            <w:hideMark/>
          </w:tcPr>
          <w:p w14:paraId="72EF39E7" w14:textId="77777777" w:rsidR="00B2418E" w:rsidRPr="00342BC8" w:rsidRDefault="00B2418E" w:rsidP="006F156B">
            <w:pPr>
              <w:jc w:val="center"/>
              <w:rPr>
                <w:color w:val="000000"/>
                <w:sz w:val="18"/>
                <w:szCs w:val="18"/>
              </w:rPr>
            </w:pPr>
            <w:r w:rsidRPr="00342BC8">
              <w:rPr>
                <w:color w:val="000000"/>
                <w:sz w:val="18"/>
                <w:szCs w:val="18"/>
              </w:rPr>
              <w:t>73,94</w:t>
            </w:r>
          </w:p>
        </w:tc>
        <w:tc>
          <w:tcPr>
            <w:tcW w:w="623" w:type="dxa"/>
            <w:tcBorders>
              <w:top w:val="nil"/>
              <w:left w:val="nil"/>
              <w:bottom w:val="single" w:sz="4" w:space="0" w:color="000000"/>
              <w:right w:val="single" w:sz="4" w:space="0" w:color="000000"/>
            </w:tcBorders>
            <w:shd w:val="clear" w:color="000000" w:fill="FFFFFF"/>
            <w:vAlign w:val="center"/>
            <w:hideMark/>
          </w:tcPr>
          <w:p w14:paraId="5E8D536B" w14:textId="77777777" w:rsidR="00B2418E" w:rsidRPr="00342BC8" w:rsidRDefault="00B2418E" w:rsidP="006F156B">
            <w:pPr>
              <w:jc w:val="center"/>
              <w:rPr>
                <w:color w:val="000000"/>
                <w:sz w:val="18"/>
                <w:szCs w:val="18"/>
              </w:rPr>
            </w:pPr>
            <w:r w:rsidRPr="00342BC8">
              <w:rPr>
                <w:color w:val="000000"/>
                <w:sz w:val="18"/>
                <w:szCs w:val="18"/>
              </w:rPr>
              <w:t>28,64</w:t>
            </w:r>
          </w:p>
        </w:tc>
        <w:tc>
          <w:tcPr>
            <w:tcW w:w="623" w:type="dxa"/>
            <w:tcBorders>
              <w:top w:val="nil"/>
              <w:left w:val="nil"/>
              <w:bottom w:val="single" w:sz="4" w:space="0" w:color="000000"/>
              <w:right w:val="single" w:sz="4" w:space="0" w:color="000000"/>
            </w:tcBorders>
            <w:shd w:val="clear" w:color="000000" w:fill="FFFFFF"/>
            <w:vAlign w:val="center"/>
            <w:hideMark/>
          </w:tcPr>
          <w:p w14:paraId="6EC62B20" w14:textId="77777777" w:rsidR="00B2418E" w:rsidRPr="00342BC8" w:rsidRDefault="00B2418E" w:rsidP="006F156B">
            <w:pPr>
              <w:jc w:val="center"/>
              <w:rPr>
                <w:color w:val="000000"/>
                <w:sz w:val="18"/>
                <w:szCs w:val="18"/>
              </w:rPr>
            </w:pPr>
            <w:r w:rsidRPr="00342BC8">
              <w:rPr>
                <w:color w:val="000000"/>
                <w:sz w:val="18"/>
                <w:szCs w:val="18"/>
              </w:rPr>
              <w:t>26,25</w:t>
            </w:r>
          </w:p>
        </w:tc>
        <w:tc>
          <w:tcPr>
            <w:tcW w:w="714" w:type="dxa"/>
            <w:tcBorders>
              <w:top w:val="nil"/>
              <w:left w:val="nil"/>
              <w:bottom w:val="single" w:sz="4" w:space="0" w:color="000000"/>
              <w:right w:val="single" w:sz="4" w:space="0" w:color="000000"/>
            </w:tcBorders>
            <w:shd w:val="clear" w:color="000000" w:fill="FFFFFF"/>
            <w:vAlign w:val="center"/>
            <w:hideMark/>
          </w:tcPr>
          <w:p w14:paraId="4371631C" w14:textId="77777777" w:rsidR="00B2418E" w:rsidRPr="00342BC8" w:rsidRDefault="00B2418E" w:rsidP="006F156B">
            <w:pPr>
              <w:jc w:val="center"/>
              <w:rPr>
                <w:color w:val="000000"/>
                <w:sz w:val="18"/>
                <w:szCs w:val="18"/>
              </w:rPr>
            </w:pPr>
            <w:r w:rsidRPr="00342BC8">
              <w:rPr>
                <w:color w:val="000000"/>
                <w:sz w:val="18"/>
                <w:szCs w:val="18"/>
              </w:rPr>
              <w:t>265,06</w:t>
            </w:r>
          </w:p>
        </w:tc>
        <w:tc>
          <w:tcPr>
            <w:tcW w:w="711" w:type="dxa"/>
            <w:tcBorders>
              <w:top w:val="nil"/>
              <w:left w:val="nil"/>
              <w:bottom w:val="single" w:sz="4" w:space="0" w:color="000000"/>
              <w:right w:val="single" w:sz="4" w:space="0" w:color="000000"/>
            </w:tcBorders>
            <w:shd w:val="clear" w:color="000000" w:fill="FFFFFF"/>
            <w:vAlign w:val="center"/>
            <w:hideMark/>
          </w:tcPr>
          <w:p w14:paraId="6FF40601" w14:textId="77777777" w:rsidR="00B2418E" w:rsidRPr="00342BC8" w:rsidRDefault="00B2418E" w:rsidP="006F156B">
            <w:pPr>
              <w:jc w:val="center"/>
              <w:rPr>
                <w:color w:val="000000"/>
                <w:sz w:val="18"/>
                <w:szCs w:val="18"/>
              </w:rPr>
            </w:pPr>
            <w:r w:rsidRPr="00342BC8">
              <w:rPr>
                <w:color w:val="000000"/>
                <w:sz w:val="18"/>
                <w:szCs w:val="18"/>
              </w:rPr>
              <w:t>264,85</w:t>
            </w:r>
          </w:p>
        </w:tc>
        <w:tc>
          <w:tcPr>
            <w:tcW w:w="711" w:type="dxa"/>
            <w:tcBorders>
              <w:top w:val="nil"/>
              <w:left w:val="nil"/>
              <w:bottom w:val="single" w:sz="4" w:space="0" w:color="000000"/>
              <w:right w:val="single" w:sz="4" w:space="0" w:color="000000"/>
            </w:tcBorders>
            <w:shd w:val="clear" w:color="000000" w:fill="FFFFFF"/>
            <w:vAlign w:val="center"/>
            <w:hideMark/>
          </w:tcPr>
          <w:p w14:paraId="7F975696" w14:textId="77777777" w:rsidR="00B2418E" w:rsidRPr="00342BC8" w:rsidRDefault="00B2418E" w:rsidP="006F156B">
            <w:pPr>
              <w:jc w:val="center"/>
              <w:rPr>
                <w:color w:val="000000"/>
                <w:sz w:val="18"/>
                <w:szCs w:val="18"/>
              </w:rPr>
            </w:pPr>
            <w:r w:rsidRPr="00342BC8">
              <w:rPr>
                <w:color w:val="000000"/>
                <w:sz w:val="18"/>
                <w:szCs w:val="18"/>
              </w:rPr>
              <w:t>219,55</w:t>
            </w:r>
          </w:p>
        </w:tc>
        <w:tc>
          <w:tcPr>
            <w:tcW w:w="711" w:type="dxa"/>
            <w:tcBorders>
              <w:top w:val="nil"/>
              <w:left w:val="nil"/>
              <w:bottom w:val="single" w:sz="4" w:space="0" w:color="000000"/>
              <w:right w:val="single" w:sz="4" w:space="0" w:color="000000"/>
            </w:tcBorders>
            <w:shd w:val="clear" w:color="000000" w:fill="FFFFFF"/>
            <w:vAlign w:val="center"/>
            <w:hideMark/>
          </w:tcPr>
          <w:p w14:paraId="6BE1AD01" w14:textId="77777777" w:rsidR="00B2418E" w:rsidRPr="00342BC8" w:rsidRDefault="00B2418E" w:rsidP="006F156B">
            <w:pPr>
              <w:jc w:val="center"/>
              <w:rPr>
                <w:color w:val="000000"/>
                <w:sz w:val="18"/>
                <w:szCs w:val="18"/>
              </w:rPr>
            </w:pPr>
            <w:r w:rsidRPr="00342BC8">
              <w:rPr>
                <w:color w:val="000000"/>
                <w:sz w:val="18"/>
                <w:szCs w:val="18"/>
              </w:rPr>
              <w:t>219,34</w:t>
            </w:r>
          </w:p>
        </w:tc>
        <w:tc>
          <w:tcPr>
            <w:tcW w:w="621" w:type="dxa"/>
            <w:tcBorders>
              <w:top w:val="nil"/>
              <w:left w:val="nil"/>
              <w:bottom w:val="single" w:sz="4" w:space="0" w:color="000000"/>
              <w:right w:val="single" w:sz="4" w:space="0" w:color="000000"/>
            </w:tcBorders>
            <w:shd w:val="clear" w:color="000000" w:fill="FFFFFF"/>
            <w:vAlign w:val="center"/>
            <w:hideMark/>
          </w:tcPr>
          <w:p w14:paraId="4BB6EA96" w14:textId="77777777" w:rsidR="00B2418E" w:rsidRPr="00342BC8" w:rsidRDefault="00B2418E" w:rsidP="006F156B">
            <w:pPr>
              <w:jc w:val="center"/>
              <w:rPr>
                <w:color w:val="000000"/>
                <w:sz w:val="18"/>
                <w:szCs w:val="18"/>
              </w:rPr>
            </w:pPr>
            <w:r w:rsidRPr="00342BC8">
              <w:rPr>
                <w:color w:val="000000"/>
                <w:sz w:val="18"/>
                <w:szCs w:val="18"/>
              </w:rPr>
              <w:t>45,72</w:t>
            </w:r>
          </w:p>
        </w:tc>
        <w:tc>
          <w:tcPr>
            <w:tcW w:w="621" w:type="dxa"/>
            <w:tcBorders>
              <w:top w:val="nil"/>
              <w:left w:val="nil"/>
              <w:bottom w:val="single" w:sz="4" w:space="0" w:color="000000"/>
              <w:right w:val="single" w:sz="4" w:space="0" w:color="000000"/>
            </w:tcBorders>
            <w:shd w:val="clear" w:color="000000" w:fill="FFFFFF"/>
            <w:vAlign w:val="center"/>
            <w:hideMark/>
          </w:tcPr>
          <w:p w14:paraId="435253A2" w14:textId="77777777" w:rsidR="00B2418E" w:rsidRPr="00342BC8" w:rsidRDefault="00B2418E" w:rsidP="006F156B">
            <w:pPr>
              <w:jc w:val="center"/>
              <w:rPr>
                <w:color w:val="000000"/>
                <w:sz w:val="18"/>
                <w:szCs w:val="18"/>
              </w:rPr>
            </w:pPr>
            <w:r w:rsidRPr="00342BC8">
              <w:rPr>
                <w:color w:val="000000"/>
                <w:sz w:val="18"/>
                <w:szCs w:val="18"/>
              </w:rPr>
              <w:t>45,30</w:t>
            </w:r>
          </w:p>
        </w:tc>
        <w:tc>
          <w:tcPr>
            <w:tcW w:w="787" w:type="dxa"/>
            <w:tcBorders>
              <w:top w:val="nil"/>
              <w:left w:val="nil"/>
              <w:bottom w:val="single" w:sz="4" w:space="0" w:color="000000"/>
              <w:right w:val="single" w:sz="4" w:space="0" w:color="000000"/>
            </w:tcBorders>
            <w:shd w:val="clear" w:color="000000" w:fill="FFFFFF"/>
            <w:vAlign w:val="center"/>
            <w:hideMark/>
          </w:tcPr>
          <w:p w14:paraId="485F5135" w14:textId="77777777" w:rsidR="00B2418E" w:rsidRPr="00342BC8" w:rsidRDefault="00B2418E" w:rsidP="006F156B">
            <w:pPr>
              <w:jc w:val="center"/>
              <w:rPr>
                <w:color w:val="000000"/>
                <w:sz w:val="18"/>
                <w:szCs w:val="18"/>
              </w:rPr>
            </w:pPr>
            <w:r w:rsidRPr="00342BC8">
              <w:rPr>
                <w:color w:val="000000"/>
                <w:sz w:val="18"/>
                <w:szCs w:val="18"/>
              </w:rPr>
              <w:t>4,47</w:t>
            </w:r>
          </w:p>
        </w:tc>
        <w:tc>
          <w:tcPr>
            <w:tcW w:w="786" w:type="dxa"/>
            <w:tcBorders>
              <w:top w:val="nil"/>
              <w:left w:val="nil"/>
              <w:bottom w:val="single" w:sz="4" w:space="0" w:color="000000"/>
              <w:right w:val="single" w:sz="4" w:space="0" w:color="000000"/>
            </w:tcBorders>
            <w:shd w:val="clear" w:color="000000" w:fill="FFFFFF"/>
            <w:vAlign w:val="center"/>
            <w:hideMark/>
          </w:tcPr>
          <w:p w14:paraId="0BBB328D" w14:textId="77777777" w:rsidR="00B2418E" w:rsidRPr="00342BC8" w:rsidRDefault="00B2418E" w:rsidP="006F156B">
            <w:pPr>
              <w:jc w:val="center"/>
              <w:rPr>
                <w:color w:val="000000"/>
                <w:sz w:val="18"/>
                <w:szCs w:val="18"/>
              </w:rPr>
            </w:pPr>
            <w:r w:rsidRPr="00342BC8">
              <w:rPr>
                <w:color w:val="000000"/>
                <w:sz w:val="18"/>
                <w:szCs w:val="18"/>
              </w:rPr>
              <w:t>4,47</w:t>
            </w:r>
          </w:p>
        </w:tc>
      </w:tr>
      <w:tr w:rsidR="00DE022C" w:rsidRPr="00342BC8" w14:paraId="17E9B0D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CAB3C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C60E511"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6C4080FC" w14:textId="77777777" w:rsidR="00B2418E" w:rsidRPr="00342BC8" w:rsidRDefault="00B2418E" w:rsidP="006F156B">
            <w:pPr>
              <w:jc w:val="center"/>
              <w:rPr>
                <w:color w:val="000000"/>
                <w:sz w:val="18"/>
                <w:szCs w:val="18"/>
              </w:rPr>
            </w:pPr>
            <w:r w:rsidRPr="00342BC8">
              <w:rPr>
                <w:color w:val="000000"/>
                <w:sz w:val="18"/>
                <w:szCs w:val="18"/>
              </w:rPr>
              <w:t>ТК27</w:t>
            </w:r>
          </w:p>
        </w:tc>
        <w:tc>
          <w:tcPr>
            <w:tcW w:w="711" w:type="dxa"/>
            <w:tcBorders>
              <w:top w:val="nil"/>
              <w:left w:val="nil"/>
              <w:bottom w:val="single" w:sz="4" w:space="0" w:color="000000"/>
              <w:right w:val="single" w:sz="4" w:space="0" w:color="000000"/>
            </w:tcBorders>
            <w:shd w:val="clear" w:color="000000" w:fill="FFFFFF"/>
            <w:vAlign w:val="center"/>
            <w:hideMark/>
          </w:tcPr>
          <w:p w14:paraId="01A12C27" w14:textId="77777777" w:rsidR="00B2418E" w:rsidRPr="00342BC8" w:rsidRDefault="00B2418E" w:rsidP="006F156B">
            <w:pPr>
              <w:jc w:val="center"/>
              <w:rPr>
                <w:color w:val="000000"/>
                <w:sz w:val="18"/>
                <w:szCs w:val="18"/>
              </w:rPr>
            </w:pPr>
            <w:r w:rsidRPr="00342BC8">
              <w:rPr>
                <w:color w:val="000000"/>
                <w:sz w:val="18"/>
                <w:szCs w:val="18"/>
              </w:rPr>
              <w:t>47,00</w:t>
            </w:r>
          </w:p>
        </w:tc>
        <w:tc>
          <w:tcPr>
            <w:tcW w:w="590" w:type="dxa"/>
            <w:tcBorders>
              <w:top w:val="nil"/>
              <w:left w:val="nil"/>
              <w:bottom w:val="single" w:sz="4" w:space="0" w:color="000000"/>
              <w:right w:val="single" w:sz="4" w:space="0" w:color="000000"/>
            </w:tcBorders>
            <w:shd w:val="clear" w:color="000000" w:fill="FFFFFF"/>
            <w:vAlign w:val="center"/>
            <w:hideMark/>
          </w:tcPr>
          <w:p w14:paraId="1F277729"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813331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239AE9FB" w14:textId="77777777" w:rsidR="00B2418E" w:rsidRPr="00342BC8" w:rsidRDefault="00B2418E" w:rsidP="006F156B">
            <w:pPr>
              <w:jc w:val="center"/>
              <w:rPr>
                <w:color w:val="000000"/>
                <w:sz w:val="18"/>
                <w:szCs w:val="18"/>
              </w:rPr>
            </w:pPr>
            <w:r w:rsidRPr="00342BC8">
              <w:rPr>
                <w:color w:val="000000"/>
                <w:sz w:val="18"/>
                <w:szCs w:val="18"/>
              </w:rPr>
              <w:t>16,84</w:t>
            </w:r>
          </w:p>
        </w:tc>
        <w:tc>
          <w:tcPr>
            <w:tcW w:w="915" w:type="dxa"/>
            <w:tcBorders>
              <w:top w:val="nil"/>
              <w:left w:val="nil"/>
              <w:bottom w:val="single" w:sz="4" w:space="0" w:color="000000"/>
              <w:right w:val="single" w:sz="4" w:space="0" w:color="000000"/>
            </w:tcBorders>
            <w:shd w:val="clear" w:color="000000" w:fill="FFFFFF"/>
            <w:vAlign w:val="center"/>
            <w:hideMark/>
          </w:tcPr>
          <w:p w14:paraId="090F1967" w14:textId="77777777" w:rsidR="00B2418E" w:rsidRPr="00342BC8" w:rsidRDefault="00B2418E" w:rsidP="006F156B">
            <w:pPr>
              <w:jc w:val="center"/>
              <w:rPr>
                <w:color w:val="000000"/>
                <w:sz w:val="18"/>
                <w:szCs w:val="18"/>
              </w:rPr>
            </w:pPr>
            <w:r w:rsidRPr="00342BC8">
              <w:rPr>
                <w:color w:val="000000"/>
                <w:sz w:val="18"/>
                <w:szCs w:val="18"/>
              </w:rPr>
              <w:t>-16,84</w:t>
            </w:r>
          </w:p>
        </w:tc>
        <w:tc>
          <w:tcPr>
            <w:tcW w:w="641" w:type="dxa"/>
            <w:tcBorders>
              <w:top w:val="nil"/>
              <w:left w:val="nil"/>
              <w:bottom w:val="single" w:sz="4" w:space="0" w:color="000000"/>
              <w:right w:val="single" w:sz="4" w:space="0" w:color="000000"/>
            </w:tcBorders>
            <w:shd w:val="clear" w:color="000000" w:fill="FFFFFF"/>
            <w:vAlign w:val="center"/>
            <w:hideMark/>
          </w:tcPr>
          <w:p w14:paraId="234E4861"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0D3B816A"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3EE0809F" w14:textId="77777777" w:rsidR="00B2418E" w:rsidRPr="00342BC8" w:rsidRDefault="00B2418E" w:rsidP="006F156B">
            <w:pPr>
              <w:jc w:val="center"/>
              <w:rPr>
                <w:color w:val="000000"/>
                <w:sz w:val="18"/>
                <w:szCs w:val="18"/>
              </w:rPr>
            </w:pPr>
            <w:r w:rsidRPr="00342BC8">
              <w:rPr>
                <w:color w:val="000000"/>
                <w:sz w:val="18"/>
                <w:szCs w:val="18"/>
              </w:rPr>
              <w:t>71,97</w:t>
            </w:r>
          </w:p>
        </w:tc>
        <w:tc>
          <w:tcPr>
            <w:tcW w:w="623" w:type="dxa"/>
            <w:tcBorders>
              <w:top w:val="nil"/>
              <w:left w:val="nil"/>
              <w:bottom w:val="single" w:sz="4" w:space="0" w:color="000000"/>
              <w:right w:val="single" w:sz="4" w:space="0" w:color="000000"/>
            </w:tcBorders>
            <w:shd w:val="clear" w:color="000000" w:fill="FFFFFF"/>
            <w:vAlign w:val="center"/>
            <w:hideMark/>
          </w:tcPr>
          <w:p w14:paraId="45B327AE" w14:textId="77777777" w:rsidR="00B2418E" w:rsidRPr="00342BC8" w:rsidRDefault="00B2418E" w:rsidP="006F156B">
            <w:pPr>
              <w:jc w:val="center"/>
              <w:rPr>
                <w:color w:val="000000"/>
                <w:sz w:val="18"/>
                <w:szCs w:val="18"/>
              </w:rPr>
            </w:pPr>
            <w:r w:rsidRPr="00342BC8">
              <w:rPr>
                <w:color w:val="000000"/>
                <w:sz w:val="18"/>
                <w:szCs w:val="18"/>
              </w:rPr>
              <w:t>71,24</w:t>
            </w:r>
          </w:p>
        </w:tc>
        <w:tc>
          <w:tcPr>
            <w:tcW w:w="623" w:type="dxa"/>
            <w:tcBorders>
              <w:top w:val="nil"/>
              <w:left w:val="nil"/>
              <w:bottom w:val="single" w:sz="4" w:space="0" w:color="000000"/>
              <w:right w:val="single" w:sz="4" w:space="0" w:color="000000"/>
            </w:tcBorders>
            <w:shd w:val="clear" w:color="000000" w:fill="FFFFFF"/>
            <w:vAlign w:val="center"/>
            <w:hideMark/>
          </w:tcPr>
          <w:p w14:paraId="050628D6" w14:textId="77777777" w:rsidR="00B2418E" w:rsidRPr="00342BC8" w:rsidRDefault="00B2418E" w:rsidP="006F156B">
            <w:pPr>
              <w:jc w:val="center"/>
              <w:rPr>
                <w:color w:val="000000"/>
                <w:sz w:val="18"/>
                <w:szCs w:val="18"/>
              </w:rPr>
            </w:pPr>
            <w:r w:rsidRPr="00342BC8">
              <w:rPr>
                <w:color w:val="000000"/>
                <w:sz w:val="18"/>
                <w:szCs w:val="18"/>
              </w:rPr>
              <w:t>26,18</w:t>
            </w:r>
          </w:p>
        </w:tc>
        <w:tc>
          <w:tcPr>
            <w:tcW w:w="623" w:type="dxa"/>
            <w:tcBorders>
              <w:top w:val="nil"/>
              <w:left w:val="nil"/>
              <w:bottom w:val="single" w:sz="4" w:space="0" w:color="000000"/>
              <w:right w:val="single" w:sz="4" w:space="0" w:color="000000"/>
            </w:tcBorders>
            <w:shd w:val="clear" w:color="000000" w:fill="FFFFFF"/>
            <w:vAlign w:val="center"/>
            <w:hideMark/>
          </w:tcPr>
          <w:p w14:paraId="58595F6D" w14:textId="77777777" w:rsidR="00B2418E" w:rsidRPr="00342BC8" w:rsidRDefault="00B2418E" w:rsidP="006F156B">
            <w:pPr>
              <w:jc w:val="center"/>
              <w:rPr>
                <w:color w:val="000000"/>
                <w:sz w:val="18"/>
                <w:szCs w:val="18"/>
              </w:rPr>
            </w:pPr>
            <w:r w:rsidRPr="00342BC8">
              <w:rPr>
                <w:color w:val="000000"/>
                <w:sz w:val="18"/>
                <w:szCs w:val="18"/>
              </w:rPr>
              <w:t>26,25</w:t>
            </w:r>
          </w:p>
        </w:tc>
        <w:tc>
          <w:tcPr>
            <w:tcW w:w="714" w:type="dxa"/>
            <w:tcBorders>
              <w:top w:val="nil"/>
              <w:left w:val="nil"/>
              <w:bottom w:val="single" w:sz="4" w:space="0" w:color="000000"/>
              <w:right w:val="single" w:sz="4" w:space="0" w:color="000000"/>
            </w:tcBorders>
            <w:shd w:val="clear" w:color="000000" w:fill="FFFFFF"/>
            <w:vAlign w:val="center"/>
            <w:hideMark/>
          </w:tcPr>
          <w:p w14:paraId="77AEAF96" w14:textId="77777777" w:rsidR="00B2418E" w:rsidRPr="00342BC8" w:rsidRDefault="00B2418E" w:rsidP="006F156B">
            <w:pPr>
              <w:jc w:val="center"/>
              <w:rPr>
                <w:color w:val="000000"/>
                <w:sz w:val="18"/>
                <w:szCs w:val="18"/>
              </w:rPr>
            </w:pPr>
            <w:r w:rsidRPr="00342BC8">
              <w:rPr>
                <w:color w:val="000000"/>
                <w:sz w:val="18"/>
                <w:szCs w:val="18"/>
              </w:rPr>
              <w:t>265,06</w:t>
            </w:r>
          </w:p>
        </w:tc>
        <w:tc>
          <w:tcPr>
            <w:tcW w:w="711" w:type="dxa"/>
            <w:tcBorders>
              <w:top w:val="nil"/>
              <w:left w:val="nil"/>
              <w:bottom w:val="single" w:sz="4" w:space="0" w:color="000000"/>
              <w:right w:val="single" w:sz="4" w:space="0" w:color="000000"/>
            </w:tcBorders>
            <w:shd w:val="clear" w:color="000000" w:fill="FFFFFF"/>
            <w:vAlign w:val="center"/>
            <w:hideMark/>
          </w:tcPr>
          <w:p w14:paraId="03930947" w14:textId="77777777" w:rsidR="00B2418E" w:rsidRPr="00342BC8" w:rsidRDefault="00B2418E" w:rsidP="006F156B">
            <w:pPr>
              <w:jc w:val="center"/>
              <w:rPr>
                <w:color w:val="000000"/>
                <w:sz w:val="18"/>
                <w:szCs w:val="18"/>
              </w:rPr>
            </w:pPr>
            <w:r w:rsidRPr="00342BC8">
              <w:rPr>
                <w:color w:val="000000"/>
                <w:sz w:val="18"/>
                <w:szCs w:val="18"/>
              </w:rPr>
              <w:t>264,73</w:t>
            </w:r>
          </w:p>
        </w:tc>
        <w:tc>
          <w:tcPr>
            <w:tcW w:w="711" w:type="dxa"/>
            <w:tcBorders>
              <w:top w:val="nil"/>
              <w:left w:val="nil"/>
              <w:bottom w:val="single" w:sz="4" w:space="0" w:color="000000"/>
              <w:right w:val="single" w:sz="4" w:space="0" w:color="000000"/>
            </w:tcBorders>
            <w:shd w:val="clear" w:color="000000" w:fill="FFFFFF"/>
            <w:vAlign w:val="center"/>
            <w:hideMark/>
          </w:tcPr>
          <w:p w14:paraId="3AD79EF7" w14:textId="77777777" w:rsidR="00B2418E" w:rsidRPr="00342BC8" w:rsidRDefault="00B2418E" w:rsidP="006F156B">
            <w:pPr>
              <w:jc w:val="center"/>
              <w:rPr>
                <w:color w:val="000000"/>
                <w:sz w:val="18"/>
                <w:szCs w:val="18"/>
              </w:rPr>
            </w:pPr>
            <w:r w:rsidRPr="00342BC8">
              <w:rPr>
                <w:color w:val="000000"/>
                <w:sz w:val="18"/>
                <w:szCs w:val="18"/>
              </w:rPr>
              <w:t>219,67</w:t>
            </w:r>
          </w:p>
        </w:tc>
        <w:tc>
          <w:tcPr>
            <w:tcW w:w="711" w:type="dxa"/>
            <w:tcBorders>
              <w:top w:val="nil"/>
              <w:left w:val="nil"/>
              <w:bottom w:val="single" w:sz="4" w:space="0" w:color="000000"/>
              <w:right w:val="single" w:sz="4" w:space="0" w:color="000000"/>
            </w:tcBorders>
            <w:shd w:val="clear" w:color="000000" w:fill="FFFFFF"/>
            <w:vAlign w:val="center"/>
            <w:hideMark/>
          </w:tcPr>
          <w:p w14:paraId="7CFA5014" w14:textId="77777777" w:rsidR="00B2418E" w:rsidRPr="00342BC8" w:rsidRDefault="00B2418E" w:rsidP="006F156B">
            <w:pPr>
              <w:jc w:val="center"/>
              <w:rPr>
                <w:color w:val="000000"/>
                <w:sz w:val="18"/>
                <w:szCs w:val="18"/>
              </w:rPr>
            </w:pPr>
            <w:r w:rsidRPr="00342BC8">
              <w:rPr>
                <w:color w:val="000000"/>
                <w:sz w:val="18"/>
                <w:szCs w:val="18"/>
              </w:rPr>
              <w:t>219,34</w:t>
            </w:r>
          </w:p>
        </w:tc>
        <w:tc>
          <w:tcPr>
            <w:tcW w:w="621" w:type="dxa"/>
            <w:tcBorders>
              <w:top w:val="nil"/>
              <w:left w:val="nil"/>
              <w:bottom w:val="single" w:sz="4" w:space="0" w:color="000000"/>
              <w:right w:val="single" w:sz="4" w:space="0" w:color="000000"/>
            </w:tcBorders>
            <w:shd w:val="clear" w:color="000000" w:fill="FFFFFF"/>
            <w:vAlign w:val="center"/>
            <w:hideMark/>
          </w:tcPr>
          <w:p w14:paraId="29DF141D" w14:textId="77777777" w:rsidR="00B2418E" w:rsidRPr="00342BC8" w:rsidRDefault="00B2418E" w:rsidP="006F156B">
            <w:pPr>
              <w:jc w:val="center"/>
              <w:rPr>
                <w:color w:val="000000"/>
                <w:sz w:val="18"/>
                <w:szCs w:val="18"/>
              </w:rPr>
            </w:pPr>
            <w:r w:rsidRPr="00342BC8">
              <w:rPr>
                <w:color w:val="000000"/>
                <w:sz w:val="18"/>
                <w:szCs w:val="18"/>
              </w:rPr>
              <w:t>45,72</w:t>
            </w:r>
          </w:p>
        </w:tc>
        <w:tc>
          <w:tcPr>
            <w:tcW w:w="621" w:type="dxa"/>
            <w:tcBorders>
              <w:top w:val="nil"/>
              <w:left w:val="nil"/>
              <w:bottom w:val="single" w:sz="4" w:space="0" w:color="000000"/>
              <w:right w:val="single" w:sz="4" w:space="0" w:color="000000"/>
            </w:tcBorders>
            <w:shd w:val="clear" w:color="000000" w:fill="FFFFFF"/>
            <w:vAlign w:val="center"/>
            <w:hideMark/>
          </w:tcPr>
          <w:p w14:paraId="6E137852" w14:textId="77777777" w:rsidR="00B2418E" w:rsidRPr="00342BC8" w:rsidRDefault="00B2418E" w:rsidP="006F156B">
            <w:pPr>
              <w:jc w:val="center"/>
              <w:rPr>
                <w:color w:val="000000"/>
                <w:sz w:val="18"/>
                <w:szCs w:val="18"/>
              </w:rPr>
            </w:pPr>
            <w:r w:rsidRPr="00342BC8">
              <w:rPr>
                <w:color w:val="000000"/>
                <w:sz w:val="18"/>
                <w:szCs w:val="18"/>
              </w:rPr>
              <w:t>45,06</w:t>
            </w:r>
          </w:p>
        </w:tc>
        <w:tc>
          <w:tcPr>
            <w:tcW w:w="787" w:type="dxa"/>
            <w:tcBorders>
              <w:top w:val="nil"/>
              <w:left w:val="nil"/>
              <w:bottom w:val="single" w:sz="4" w:space="0" w:color="000000"/>
              <w:right w:val="single" w:sz="4" w:space="0" w:color="000000"/>
            </w:tcBorders>
            <w:shd w:val="clear" w:color="000000" w:fill="FFFFFF"/>
            <w:vAlign w:val="center"/>
            <w:hideMark/>
          </w:tcPr>
          <w:p w14:paraId="7BFBCF2E" w14:textId="77777777" w:rsidR="00B2418E" w:rsidRPr="00342BC8" w:rsidRDefault="00B2418E" w:rsidP="006F156B">
            <w:pPr>
              <w:jc w:val="center"/>
              <w:rPr>
                <w:color w:val="000000"/>
                <w:sz w:val="18"/>
                <w:szCs w:val="18"/>
              </w:rPr>
            </w:pPr>
            <w:r w:rsidRPr="00342BC8">
              <w:rPr>
                <w:color w:val="000000"/>
                <w:sz w:val="18"/>
                <w:szCs w:val="18"/>
              </w:rPr>
              <w:t>7,10</w:t>
            </w:r>
          </w:p>
        </w:tc>
        <w:tc>
          <w:tcPr>
            <w:tcW w:w="786" w:type="dxa"/>
            <w:tcBorders>
              <w:top w:val="nil"/>
              <w:left w:val="nil"/>
              <w:bottom w:val="single" w:sz="4" w:space="0" w:color="000000"/>
              <w:right w:val="single" w:sz="4" w:space="0" w:color="000000"/>
            </w:tcBorders>
            <w:shd w:val="clear" w:color="000000" w:fill="FFFFFF"/>
            <w:vAlign w:val="center"/>
            <w:hideMark/>
          </w:tcPr>
          <w:p w14:paraId="06481F69" w14:textId="77777777" w:rsidR="00B2418E" w:rsidRPr="00342BC8" w:rsidRDefault="00B2418E" w:rsidP="006F156B">
            <w:pPr>
              <w:jc w:val="center"/>
              <w:rPr>
                <w:color w:val="000000"/>
                <w:sz w:val="18"/>
                <w:szCs w:val="18"/>
              </w:rPr>
            </w:pPr>
            <w:r w:rsidRPr="00342BC8">
              <w:rPr>
                <w:color w:val="000000"/>
                <w:sz w:val="18"/>
                <w:szCs w:val="18"/>
              </w:rPr>
              <w:t>7,10</w:t>
            </w:r>
          </w:p>
        </w:tc>
      </w:tr>
      <w:tr w:rsidR="00DE022C" w:rsidRPr="00342BC8" w14:paraId="04A0CBD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31528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E384157"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3F2F6BEA" w14:textId="77777777" w:rsidR="00B2418E" w:rsidRPr="00342BC8" w:rsidRDefault="00B2418E" w:rsidP="006F156B">
            <w:pPr>
              <w:jc w:val="center"/>
              <w:rPr>
                <w:color w:val="000000"/>
                <w:sz w:val="18"/>
                <w:szCs w:val="18"/>
              </w:rPr>
            </w:pPr>
            <w:r w:rsidRPr="00342BC8">
              <w:rPr>
                <w:color w:val="000000"/>
                <w:sz w:val="18"/>
                <w:szCs w:val="18"/>
              </w:rPr>
              <w:t>ж/д 29/1 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194BCA86"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0BA53A58" w14:textId="77777777" w:rsidR="00B2418E" w:rsidRPr="00342BC8" w:rsidRDefault="00B2418E" w:rsidP="006F156B">
            <w:pPr>
              <w:jc w:val="center"/>
              <w:rPr>
                <w:color w:val="000000"/>
                <w:sz w:val="18"/>
                <w:szCs w:val="18"/>
              </w:rPr>
            </w:pPr>
            <w:r w:rsidRPr="00342BC8">
              <w:rPr>
                <w:color w:val="000000"/>
                <w:sz w:val="18"/>
                <w:szCs w:val="18"/>
              </w:rPr>
              <w:t>0,02</w:t>
            </w:r>
          </w:p>
        </w:tc>
        <w:tc>
          <w:tcPr>
            <w:tcW w:w="549" w:type="dxa"/>
            <w:tcBorders>
              <w:top w:val="nil"/>
              <w:left w:val="nil"/>
              <w:bottom w:val="single" w:sz="4" w:space="0" w:color="000000"/>
              <w:right w:val="single" w:sz="4" w:space="0" w:color="000000"/>
            </w:tcBorders>
            <w:shd w:val="clear" w:color="000000" w:fill="FFFFFF"/>
            <w:vAlign w:val="center"/>
            <w:hideMark/>
          </w:tcPr>
          <w:p w14:paraId="5CBBF644" w14:textId="77777777" w:rsidR="00B2418E" w:rsidRPr="00342BC8" w:rsidRDefault="00B2418E" w:rsidP="006F156B">
            <w:pPr>
              <w:jc w:val="center"/>
              <w:rPr>
                <w:color w:val="000000"/>
                <w:sz w:val="18"/>
                <w:szCs w:val="18"/>
              </w:rPr>
            </w:pPr>
            <w:r w:rsidRPr="00342BC8">
              <w:rPr>
                <w:color w:val="000000"/>
                <w:sz w:val="18"/>
                <w:szCs w:val="18"/>
              </w:rPr>
              <w:t>0,02</w:t>
            </w:r>
          </w:p>
        </w:tc>
        <w:tc>
          <w:tcPr>
            <w:tcW w:w="719" w:type="dxa"/>
            <w:tcBorders>
              <w:top w:val="nil"/>
              <w:left w:val="nil"/>
              <w:bottom w:val="single" w:sz="4" w:space="0" w:color="000000"/>
              <w:right w:val="single" w:sz="4" w:space="0" w:color="000000"/>
            </w:tcBorders>
            <w:shd w:val="clear" w:color="000000" w:fill="FFFFFF"/>
            <w:vAlign w:val="center"/>
            <w:hideMark/>
          </w:tcPr>
          <w:p w14:paraId="31E386AA" w14:textId="77777777" w:rsidR="00B2418E" w:rsidRPr="00342BC8" w:rsidRDefault="00B2418E" w:rsidP="006F156B">
            <w:pPr>
              <w:jc w:val="center"/>
              <w:rPr>
                <w:color w:val="000000"/>
                <w:sz w:val="18"/>
                <w:szCs w:val="18"/>
              </w:rPr>
            </w:pPr>
            <w:r w:rsidRPr="00342BC8">
              <w:rPr>
                <w:color w:val="000000"/>
                <w:sz w:val="18"/>
                <w:szCs w:val="18"/>
              </w:rPr>
              <w:t>0,04</w:t>
            </w:r>
          </w:p>
        </w:tc>
        <w:tc>
          <w:tcPr>
            <w:tcW w:w="915" w:type="dxa"/>
            <w:tcBorders>
              <w:top w:val="nil"/>
              <w:left w:val="nil"/>
              <w:bottom w:val="single" w:sz="4" w:space="0" w:color="000000"/>
              <w:right w:val="single" w:sz="4" w:space="0" w:color="000000"/>
            </w:tcBorders>
            <w:shd w:val="clear" w:color="000000" w:fill="FFFFFF"/>
            <w:vAlign w:val="center"/>
            <w:hideMark/>
          </w:tcPr>
          <w:p w14:paraId="00B1FA2F" w14:textId="77777777" w:rsidR="00B2418E" w:rsidRPr="00342BC8" w:rsidRDefault="00B2418E" w:rsidP="006F156B">
            <w:pPr>
              <w:jc w:val="center"/>
              <w:rPr>
                <w:color w:val="000000"/>
                <w:sz w:val="18"/>
                <w:szCs w:val="18"/>
              </w:rPr>
            </w:pPr>
            <w:r w:rsidRPr="00342BC8">
              <w:rPr>
                <w:color w:val="000000"/>
                <w:sz w:val="18"/>
                <w:szCs w:val="18"/>
              </w:rPr>
              <w:t>-0,04</w:t>
            </w:r>
          </w:p>
        </w:tc>
        <w:tc>
          <w:tcPr>
            <w:tcW w:w="641" w:type="dxa"/>
            <w:tcBorders>
              <w:top w:val="nil"/>
              <w:left w:val="nil"/>
              <w:bottom w:val="single" w:sz="4" w:space="0" w:color="000000"/>
              <w:right w:val="single" w:sz="4" w:space="0" w:color="000000"/>
            </w:tcBorders>
            <w:shd w:val="clear" w:color="000000" w:fill="FFFFFF"/>
            <w:vAlign w:val="center"/>
            <w:hideMark/>
          </w:tcPr>
          <w:p w14:paraId="46D7890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5B1CFD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17ED2FB" w14:textId="77777777" w:rsidR="00B2418E" w:rsidRPr="00342BC8" w:rsidRDefault="00B2418E" w:rsidP="006F156B">
            <w:pPr>
              <w:jc w:val="center"/>
              <w:rPr>
                <w:color w:val="000000"/>
                <w:sz w:val="18"/>
                <w:szCs w:val="18"/>
              </w:rPr>
            </w:pPr>
            <w:r w:rsidRPr="00342BC8">
              <w:rPr>
                <w:color w:val="000000"/>
                <w:sz w:val="18"/>
                <w:szCs w:val="18"/>
              </w:rPr>
              <w:t>71,24</w:t>
            </w:r>
          </w:p>
        </w:tc>
        <w:tc>
          <w:tcPr>
            <w:tcW w:w="623" w:type="dxa"/>
            <w:tcBorders>
              <w:top w:val="nil"/>
              <w:left w:val="nil"/>
              <w:bottom w:val="single" w:sz="4" w:space="0" w:color="000000"/>
              <w:right w:val="single" w:sz="4" w:space="0" w:color="000000"/>
            </w:tcBorders>
            <w:shd w:val="clear" w:color="000000" w:fill="FFFFFF"/>
            <w:vAlign w:val="center"/>
            <w:hideMark/>
          </w:tcPr>
          <w:p w14:paraId="1970AE4B" w14:textId="77777777" w:rsidR="00B2418E" w:rsidRPr="00342BC8" w:rsidRDefault="00B2418E" w:rsidP="006F156B">
            <w:pPr>
              <w:jc w:val="center"/>
              <w:rPr>
                <w:color w:val="000000"/>
                <w:sz w:val="18"/>
                <w:szCs w:val="18"/>
              </w:rPr>
            </w:pPr>
            <w:r w:rsidRPr="00342BC8">
              <w:rPr>
                <w:color w:val="000000"/>
                <w:sz w:val="18"/>
                <w:szCs w:val="18"/>
              </w:rPr>
              <w:t>71,97</w:t>
            </w:r>
          </w:p>
        </w:tc>
        <w:tc>
          <w:tcPr>
            <w:tcW w:w="623" w:type="dxa"/>
            <w:tcBorders>
              <w:top w:val="nil"/>
              <w:left w:val="nil"/>
              <w:bottom w:val="single" w:sz="4" w:space="0" w:color="000000"/>
              <w:right w:val="single" w:sz="4" w:space="0" w:color="000000"/>
            </w:tcBorders>
            <w:shd w:val="clear" w:color="000000" w:fill="FFFFFF"/>
            <w:vAlign w:val="center"/>
            <w:hideMark/>
          </w:tcPr>
          <w:p w14:paraId="12DB3530" w14:textId="77777777" w:rsidR="00B2418E" w:rsidRPr="00342BC8" w:rsidRDefault="00B2418E" w:rsidP="006F156B">
            <w:pPr>
              <w:jc w:val="center"/>
              <w:rPr>
                <w:color w:val="000000"/>
                <w:sz w:val="18"/>
                <w:szCs w:val="18"/>
              </w:rPr>
            </w:pPr>
            <w:r w:rsidRPr="00342BC8">
              <w:rPr>
                <w:color w:val="000000"/>
                <w:sz w:val="18"/>
                <w:szCs w:val="18"/>
              </w:rPr>
              <w:t>26,91</w:t>
            </w:r>
          </w:p>
        </w:tc>
        <w:tc>
          <w:tcPr>
            <w:tcW w:w="623" w:type="dxa"/>
            <w:tcBorders>
              <w:top w:val="nil"/>
              <w:left w:val="nil"/>
              <w:bottom w:val="single" w:sz="4" w:space="0" w:color="000000"/>
              <w:right w:val="single" w:sz="4" w:space="0" w:color="000000"/>
            </w:tcBorders>
            <w:shd w:val="clear" w:color="000000" w:fill="FFFFFF"/>
            <w:vAlign w:val="center"/>
            <w:hideMark/>
          </w:tcPr>
          <w:p w14:paraId="7E941FEA" w14:textId="77777777" w:rsidR="00B2418E" w:rsidRPr="00342BC8" w:rsidRDefault="00B2418E" w:rsidP="006F156B">
            <w:pPr>
              <w:jc w:val="center"/>
              <w:rPr>
                <w:color w:val="000000"/>
                <w:sz w:val="18"/>
                <w:szCs w:val="18"/>
              </w:rPr>
            </w:pPr>
            <w:r w:rsidRPr="00342BC8">
              <w:rPr>
                <w:color w:val="000000"/>
                <w:sz w:val="18"/>
                <w:szCs w:val="18"/>
              </w:rPr>
              <w:t>26,18</w:t>
            </w:r>
          </w:p>
        </w:tc>
        <w:tc>
          <w:tcPr>
            <w:tcW w:w="714" w:type="dxa"/>
            <w:tcBorders>
              <w:top w:val="nil"/>
              <w:left w:val="nil"/>
              <w:bottom w:val="single" w:sz="4" w:space="0" w:color="000000"/>
              <w:right w:val="single" w:sz="4" w:space="0" w:color="000000"/>
            </w:tcBorders>
            <w:shd w:val="clear" w:color="000000" w:fill="FFFFFF"/>
            <w:vAlign w:val="center"/>
            <w:hideMark/>
          </w:tcPr>
          <w:p w14:paraId="13995E07" w14:textId="77777777" w:rsidR="00B2418E" w:rsidRPr="00342BC8" w:rsidRDefault="00B2418E" w:rsidP="006F156B">
            <w:pPr>
              <w:jc w:val="center"/>
              <w:rPr>
                <w:color w:val="000000"/>
                <w:sz w:val="18"/>
                <w:szCs w:val="18"/>
              </w:rPr>
            </w:pPr>
            <w:r w:rsidRPr="00342BC8">
              <w:rPr>
                <w:color w:val="000000"/>
                <w:sz w:val="18"/>
                <w:szCs w:val="18"/>
              </w:rPr>
              <w:t>264,73</w:t>
            </w:r>
          </w:p>
        </w:tc>
        <w:tc>
          <w:tcPr>
            <w:tcW w:w="711" w:type="dxa"/>
            <w:tcBorders>
              <w:top w:val="nil"/>
              <w:left w:val="nil"/>
              <w:bottom w:val="single" w:sz="4" w:space="0" w:color="000000"/>
              <w:right w:val="single" w:sz="4" w:space="0" w:color="000000"/>
            </w:tcBorders>
            <w:shd w:val="clear" w:color="000000" w:fill="FFFFFF"/>
            <w:vAlign w:val="center"/>
            <w:hideMark/>
          </w:tcPr>
          <w:p w14:paraId="7DB8FC7E" w14:textId="77777777" w:rsidR="00B2418E" w:rsidRPr="00342BC8" w:rsidRDefault="00B2418E" w:rsidP="006F156B">
            <w:pPr>
              <w:jc w:val="center"/>
              <w:rPr>
                <w:color w:val="000000"/>
                <w:sz w:val="18"/>
                <w:szCs w:val="18"/>
              </w:rPr>
            </w:pPr>
            <w:r w:rsidRPr="00342BC8">
              <w:rPr>
                <w:color w:val="000000"/>
                <w:sz w:val="18"/>
                <w:szCs w:val="18"/>
              </w:rPr>
              <w:t>264,73</w:t>
            </w:r>
          </w:p>
        </w:tc>
        <w:tc>
          <w:tcPr>
            <w:tcW w:w="711" w:type="dxa"/>
            <w:tcBorders>
              <w:top w:val="nil"/>
              <w:left w:val="nil"/>
              <w:bottom w:val="single" w:sz="4" w:space="0" w:color="000000"/>
              <w:right w:val="single" w:sz="4" w:space="0" w:color="000000"/>
            </w:tcBorders>
            <w:shd w:val="clear" w:color="000000" w:fill="FFFFFF"/>
            <w:vAlign w:val="center"/>
            <w:hideMark/>
          </w:tcPr>
          <w:p w14:paraId="3CBB78B1" w14:textId="77777777" w:rsidR="00B2418E" w:rsidRPr="00342BC8" w:rsidRDefault="00B2418E" w:rsidP="006F156B">
            <w:pPr>
              <w:jc w:val="center"/>
              <w:rPr>
                <w:color w:val="000000"/>
                <w:sz w:val="18"/>
                <w:szCs w:val="18"/>
              </w:rPr>
            </w:pPr>
            <w:r w:rsidRPr="00342BC8">
              <w:rPr>
                <w:color w:val="000000"/>
                <w:sz w:val="18"/>
                <w:szCs w:val="18"/>
              </w:rPr>
              <w:t>219,67</w:t>
            </w:r>
          </w:p>
        </w:tc>
        <w:tc>
          <w:tcPr>
            <w:tcW w:w="711" w:type="dxa"/>
            <w:tcBorders>
              <w:top w:val="nil"/>
              <w:left w:val="nil"/>
              <w:bottom w:val="single" w:sz="4" w:space="0" w:color="000000"/>
              <w:right w:val="single" w:sz="4" w:space="0" w:color="000000"/>
            </w:tcBorders>
            <w:shd w:val="clear" w:color="000000" w:fill="FFFFFF"/>
            <w:vAlign w:val="center"/>
            <w:hideMark/>
          </w:tcPr>
          <w:p w14:paraId="7F11EF25" w14:textId="77777777" w:rsidR="00B2418E" w:rsidRPr="00342BC8" w:rsidRDefault="00B2418E" w:rsidP="006F156B">
            <w:pPr>
              <w:jc w:val="center"/>
              <w:rPr>
                <w:color w:val="000000"/>
                <w:sz w:val="18"/>
                <w:szCs w:val="18"/>
              </w:rPr>
            </w:pPr>
            <w:r w:rsidRPr="00342BC8">
              <w:rPr>
                <w:color w:val="000000"/>
                <w:sz w:val="18"/>
                <w:szCs w:val="18"/>
              </w:rPr>
              <w:t>219,67</w:t>
            </w:r>
          </w:p>
        </w:tc>
        <w:tc>
          <w:tcPr>
            <w:tcW w:w="621" w:type="dxa"/>
            <w:tcBorders>
              <w:top w:val="nil"/>
              <w:left w:val="nil"/>
              <w:bottom w:val="single" w:sz="4" w:space="0" w:color="000000"/>
              <w:right w:val="single" w:sz="4" w:space="0" w:color="000000"/>
            </w:tcBorders>
            <w:shd w:val="clear" w:color="000000" w:fill="FFFFFF"/>
            <w:vAlign w:val="center"/>
            <w:hideMark/>
          </w:tcPr>
          <w:p w14:paraId="6E105E44" w14:textId="77777777" w:rsidR="00B2418E" w:rsidRPr="00342BC8" w:rsidRDefault="00B2418E" w:rsidP="006F156B">
            <w:pPr>
              <w:jc w:val="center"/>
              <w:rPr>
                <w:color w:val="000000"/>
                <w:sz w:val="18"/>
                <w:szCs w:val="18"/>
              </w:rPr>
            </w:pPr>
            <w:r w:rsidRPr="00342BC8">
              <w:rPr>
                <w:color w:val="000000"/>
                <w:sz w:val="18"/>
                <w:szCs w:val="18"/>
              </w:rPr>
              <w:t>45,06</w:t>
            </w:r>
          </w:p>
        </w:tc>
        <w:tc>
          <w:tcPr>
            <w:tcW w:w="621" w:type="dxa"/>
            <w:tcBorders>
              <w:top w:val="nil"/>
              <w:left w:val="nil"/>
              <w:bottom w:val="single" w:sz="4" w:space="0" w:color="000000"/>
              <w:right w:val="single" w:sz="4" w:space="0" w:color="000000"/>
            </w:tcBorders>
            <w:shd w:val="clear" w:color="000000" w:fill="FFFFFF"/>
            <w:vAlign w:val="center"/>
            <w:hideMark/>
          </w:tcPr>
          <w:p w14:paraId="04FD526A" w14:textId="77777777" w:rsidR="00B2418E" w:rsidRPr="00342BC8" w:rsidRDefault="00B2418E" w:rsidP="006F156B">
            <w:pPr>
              <w:jc w:val="center"/>
              <w:rPr>
                <w:color w:val="000000"/>
                <w:sz w:val="18"/>
                <w:szCs w:val="18"/>
              </w:rPr>
            </w:pPr>
            <w:r w:rsidRPr="00342BC8">
              <w:rPr>
                <w:color w:val="000000"/>
                <w:sz w:val="18"/>
                <w:szCs w:val="18"/>
              </w:rPr>
              <w:t>45,05</w:t>
            </w:r>
          </w:p>
        </w:tc>
        <w:tc>
          <w:tcPr>
            <w:tcW w:w="787" w:type="dxa"/>
            <w:tcBorders>
              <w:top w:val="nil"/>
              <w:left w:val="nil"/>
              <w:bottom w:val="single" w:sz="4" w:space="0" w:color="000000"/>
              <w:right w:val="single" w:sz="4" w:space="0" w:color="000000"/>
            </w:tcBorders>
            <w:shd w:val="clear" w:color="000000" w:fill="FFFFFF"/>
            <w:vAlign w:val="center"/>
            <w:hideMark/>
          </w:tcPr>
          <w:p w14:paraId="054F5BCB" w14:textId="77777777" w:rsidR="00B2418E" w:rsidRPr="00342BC8" w:rsidRDefault="00B2418E" w:rsidP="006F156B">
            <w:pPr>
              <w:jc w:val="center"/>
              <w:rPr>
                <w:color w:val="000000"/>
                <w:sz w:val="18"/>
                <w:szCs w:val="18"/>
              </w:rPr>
            </w:pPr>
            <w:r w:rsidRPr="00342BC8">
              <w:rPr>
                <w:color w:val="000000"/>
                <w:sz w:val="18"/>
                <w:szCs w:val="18"/>
              </w:rPr>
              <w:t>0,11</w:t>
            </w:r>
          </w:p>
        </w:tc>
        <w:tc>
          <w:tcPr>
            <w:tcW w:w="786" w:type="dxa"/>
            <w:tcBorders>
              <w:top w:val="nil"/>
              <w:left w:val="nil"/>
              <w:bottom w:val="single" w:sz="4" w:space="0" w:color="000000"/>
              <w:right w:val="single" w:sz="4" w:space="0" w:color="000000"/>
            </w:tcBorders>
            <w:shd w:val="clear" w:color="000000" w:fill="FFFFFF"/>
            <w:vAlign w:val="center"/>
            <w:hideMark/>
          </w:tcPr>
          <w:p w14:paraId="50811F76" w14:textId="77777777" w:rsidR="00B2418E" w:rsidRPr="00342BC8" w:rsidRDefault="00B2418E" w:rsidP="006F156B">
            <w:pPr>
              <w:jc w:val="center"/>
              <w:rPr>
                <w:color w:val="000000"/>
                <w:sz w:val="18"/>
                <w:szCs w:val="18"/>
              </w:rPr>
            </w:pPr>
            <w:r w:rsidRPr="00342BC8">
              <w:rPr>
                <w:color w:val="000000"/>
                <w:sz w:val="18"/>
                <w:szCs w:val="18"/>
              </w:rPr>
              <w:t>0,11</w:t>
            </w:r>
          </w:p>
        </w:tc>
      </w:tr>
      <w:tr w:rsidR="00DE022C" w:rsidRPr="00342BC8" w14:paraId="05EA2B1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B9702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010F2C6"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753E3E8A" w14:textId="77777777" w:rsidR="00B2418E" w:rsidRPr="00342BC8" w:rsidRDefault="00B2418E" w:rsidP="006F156B">
            <w:pPr>
              <w:jc w:val="center"/>
              <w:rPr>
                <w:color w:val="000000"/>
                <w:sz w:val="18"/>
                <w:szCs w:val="18"/>
              </w:rPr>
            </w:pPr>
            <w:r w:rsidRPr="00342BC8">
              <w:rPr>
                <w:color w:val="000000"/>
                <w:sz w:val="18"/>
                <w:szCs w:val="18"/>
              </w:rPr>
              <w:t>ТК28</w:t>
            </w:r>
          </w:p>
        </w:tc>
        <w:tc>
          <w:tcPr>
            <w:tcW w:w="711" w:type="dxa"/>
            <w:tcBorders>
              <w:top w:val="nil"/>
              <w:left w:val="nil"/>
              <w:bottom w:val="single" w:sz="4" w:space="0" w:color="000000"/>
              <w:right w:val="single" w:sz="4" w:space="0" w:color="000000"/>
            </w:tcBorders>
            <w:shd w:val="clear" w:color="000000" w:fill="FFFFFF"/>
            <w:vAlign w:val="center"/>
            <w:hideMark/>
          </w:tcPr>
          <w:p w14:paraId="6FF21F34"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36A3FD76"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C3F5D2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5E661DD" w14:textId="77777777" w:rsidR="00B2418E" w:rsidRPr="00342BC8" w:rsidRDefault="00B2418E" w:rsidP="006F156B">
            <w:pPr>
              <w:jc w:val="center"/>
              <w:rPr>
                <w:color w:val="000000"/>
                <w:sz w:val="18"/>
                <w:szCs w:val="18"/>
              </w:rPr>
            </w:pPr>
            <w:r w:rsidRPr="00342BC8">
              <w:rPr>
                <w:color w:val="000000"/>
                <w:sz w:val="18"/>
                <w:szCs w:val="18"/>
              </w:rPr>
              <w:t>16,80</w:t>
            </w:r>
          </w:p>
        </w:tc>
        <w:tc>
          <w:tcPr>
            <w:tcW w:w="915" w:type="dxa"/>
            <w:tcBorders>
              <w:top w:val="nil"/>
              <w:left w:val="nil"/>
              <w:bottom w:val="single" w:sz="4" w:space="0" w:color="000000"/>
              <w:right w:val="single" w:sz="4" w:space="0" w:color="000000"/>
            </w:tcBorders>
            <w:shd w:val="clear" w:color="000000" w:fill="FFFFFF"/>
            <w:vAlign w:val="center"/>
            <w:hideMark/>
          </w:tcPr>
          <w:p w14:paraId="62451EF2" w14:textId="77777777" w:rsidR="00B2418E" w:rsidRPr="00342BC8" w:rsidRDefault="00B2418E" w:rsidP="006F156B">
            <w:pPr>
              <w:jc w:val="center"/>
              <w:rPr>
                <w:color w:val="000000"/>
                <w:sz w:val="18"/>
                <w:szCs w:val="18"/>
              </w:rPr>
            </w:pPr>
            <w:r w:rsidRPr="00342BC8">
              <w:rPr>
                <w:color w:val="000000"/>
                <w:sz w:val="18"/>
                <w:szCs w:val="18"/>
              </w:rPr>
              <w:t>-16,80</w:t>
            </w:r>
          </w:p>
        </w:tc>
        <w:tc>
          <w:tcPr>
            <w:tcW w:w="641" w:type="dxa"/>
            <w:tcBorders>
              <w:top w:val="nil"/>
              <w:left w:val="nil"/>
              <w:bottom w:val="single" w:sz="4" w:space="0" w:color="000000"/>
              <w:right w:val="single" w:sz="4" w:space="0" w:color="000000"/>
            </w:tcBorders>
            <w:shd w:val="clear" w:color="000000" w:fill="FFFFFF"/>
            <w:vAlign w:val="center"/>
            <w:hideMark/>
          </w:tcPr>
          <w:p w14:paraId="10C10495"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57D9735D" w14:textId="77777777" w:rsidR="00B2418E" w:rsidRPr="00342BC8" w:rsidRDefault="00B2418E" w:rsidP="006F156B">
            <w:pPr>
              <w:jc w:val="center"/>
              <w:rPr>
                <w:color w:val="000000"/>
                <w:sz w:val="18"/>
                <w:szCs w:val="18"/>
              </w:rPr>
            </w:pPr>
            <w:r w:rsidRPr="00342BC8">
              <w:rPr>
                <w:color w:val="000000"/>
                <w:sz w:val="18"/>
                <w:szCs w:val="18"/>
              </w:rPr>
              <w:t>0,14</w:t>
            </w:r>
          </w:p>
        </w:tc>
        <w:tc>
          <w:tcPr>
            <w:tcW w:w="623" w:type="dxa"/>
            <w:tcBorders>
              <w:top w:val="nil"/>
              <w:left w:val="nil"/>
              <w:bottom w:val="single" w:sz="4" w:space="0" w:color="000000"/>
              <w:right w:val="single" w:sz="4" w:space="0" w:color="000000"/>
            </w:tcBorders>
            <w:shd w:val="clear" w:color="000000" w:fill="FFFFFF"/>
            <w:vAlign w:val="center"/>
            <w:hideMark/>
          </w:tcPr>
          <w:p w14:paraId="4C2B8935" w14:textId="77777777" w:rsidR="00B2418E" w:rsidRPr="00342BC8" w:rsidRDefault="00B2418E" w:rsidP="006F156B">
            <w:pPr>
              <w:jc w:val="center"/>
              <w:rPr>
                <w:color w:val="000000"/>
                <w:sz w:val="18"/>
                <w:szCs w:val="18"/>
              </w:rPr>
            </w:pPr>
            <w:r w:rsidRPr="00342BC8">
              <w:rPr>
                <w:color w:val="000000"/>
                <w:sz w:val="18"/>
                <w:szCs w:val="18"/>
              </w:rPr>
              <w:t>71,24</w:t>
            </w:r>
          </w:p>
        </w:tc>
        <w:tc>
          <w:tcPr>
            <w:tcW w:w="623" w:type="dxa"/>
            <w:tcBorders>
              <w:top w:val="nil"/>
              <w:left w:val="nil"/>
              <w:bottom w:val="single" w:sz="4" w:space="0" w:color="000000"/>
              <w:right w:val="single" w:sz="4" w:space="0" w:color="000000"/>
            </w:tcBorders>
            <w:shd w:val="clear" w:color="000000" w:fill="FFFFFF"/>
            <w:vAlign w:val="center"/>
            <w:hideMark/>
          </w:tcPr>
          <w:p w14:paraId="3D3B889A" w14:textId="77777777" w:rsidR="00B2418E" w:rsidRPr="00342BC8" w:rsidRDefault="00B2418E" w:rsidP="006F156B">
            <w:pPr>
              <w:jc w:val="center"/>
              <w:rPr>
                <w:color w:val="000000"/>
                <w:sz w:val="18"/>
                <w:szCs w:val="18"/>
              </w:rPr>
            </w:pPr>
            <w:r w:rsidRPr="00342BC8">
              <w:rPr>
                <w:color w:val="000000"/>
                <w:sz w:val="18"/>
                <w:szCs w:val="18"/>
              </w:rPr>
              <w:t>70,90</w:t>
            </w:r>
          </w:p>
        </w:tc>
        <w:tc>
          <w:tcPr>
            <w:tcW w:w="623" w:type="dxa"/>
            <w:tcBorders>
              <w:top w:val="nil"/>
              <w:left w:val="nil"/>
              <w:bottom w:val="single" w:sz="4" w:space="0" w:color="000000"/>
              <w:right w:val="single" w:sz="4" w:space="0" w:color="000000"/>
            </w:tcBorders>
            <w:shd w:val="clear" w:color="000000" w:fill="FFFFFF"/>
            <w:vAlign w:val="center"/>
            <w:hideMark/>
          </w:tcPr>
          <w:p w14:paraId="2FF44753" w14:textId="77777777" w:rsidR="00B2418E" w:rsidRPr="00342BC8" w:rsidRDefault="00B2418E" w:rsidP="006F156B">
            <w:pPr>
              <w:jc w:val="center"/>
              <w:rPr>
                <w:color w:val="000000"/>
                <w:sz w:val="18"/>
                <w:szCs w:val="18"/>
              </w:rPr>
            </w:pPr>
            <w:r w:rsidRPr="00342BC8">
              <w:rPr>
                <w:color w:val="000000"/>
                <w:sz w:val="18"/>
                <w:szCs w:val="18"/>
              </w:rPr>
              <w:t>26,12</w:t>
            </w:r>
          </w:p>
        </w:tc>
        <w:tc>
          <w:tcPr>
            <w:tcW w:w="623" w:type="dxa"/>
            <w:tcBorders>
              <w:top w:val="nil"/>
              <w:left w:val="nil"/>
              <w:bottom w:val="single" w:sz="4" w:space="0" w:color="000000"/>
              <w:right w:val="single" w:sz="4" w:space="0" w:color="000000"/>
            </w:tcBorders>
            <w:shd w:val="clear" w:color="000000" w:fill="FFFFFF"/>
            <w:vAlign w:val="center"/>
            <w:hideMark/>
          </w:tcPr>
          <w:p w14:paraId="49610AA7" w14:textId="77777777" w:rsidR="00B2418E" w:rsidRPr="00342BC8" w:rsidRDefault="00B2418E" w:rsidP="006F156B">
            <w:pPr>
              <w:jc w:val="center"/>
              <w:rPr>
                <w:color w:val="000000"/>
                <w:sz w:val="18"/>
                <w:szCs w:val="18"/>
              </w:rPr>
            </w:pPr>
            <w:r w:rsidRPr="00342BC8">
              <w:rPr>
                <w:color w:val="000000"/>
                <w:sz w:val="18"/>
                <w:szCs w:val="18"/>
              </w:rPr>
              <w:t>26,18</w:t>
            </w:r>
          </w:p>
        </w:tc>
        <w:tc>
          <w:tcPr>
            <w:tcW w:w="714" w:type="dxa"/>
            <w:tcBorders>
              <w:top w:val="nil"/>
              <w:left w:val="nil"/>
              <w:bottom w:val="single" w:sz="4" w:space="0" w:color="000000"/>
              <w:right w:val="single" w:sz="4" w:space="0" w:color="000000"/>
            </w:tcBorders>
            <w:shd w:val="clear" w:color="000000" w:fill="FFFFFF"/>
            <w:vAlign w:val="center"/>
            <w:hideMark/>
          </w:tcPr>
          <w:p w14:paraId="2AE277CB" w14:textId="77777777" w:rsidR="00B2418E" w:rsidRPr="00342BC8" w:rsidRDefault="00B2418E" w:rsidP="006F156B">
            <w:pPr>
              <w:jc w:val="center"/>
              <w:rPr>
                <w:color w:val="000000"/>
                <w:sz w:val="18"/>
                <w:szCs w:val="18"/>
              </w:rPr>
            </w:pPr>
            <w:r w:rsidRPr="00342BC8">
              <w:rPr>
                <w:color w:val="000000"/>
                <w:sz w:val="18"/>
                <w:szCs w:val="18"/>
              </w:rPr>
              <w:t>264,73</w:t>
            </w:r>
          </w:p>
        </w:tc>
        <w:tc>
          <w:tcPr>
            <w:tcW w:w="711" w:type="dxa"/>
            <w:tcBorders>
              <w:top w:val="nil"/>
              <w:left w:val="nil"/>
              <w:bottom w:val="single" w:sz="4" w:space="0" w:color="000000"/>
              <w:right w:val="single" w:sz="4" w:space="0" w:color="000000"/>
            </w:tcBorders>
            <w:shd w:val="clear" w:color="000000" w:fill="FFFFFF"/>
            <w:vAlign w:val="center"/>
            <w:hideMark/>
          </w:tcPr>
          <w:p w14:paraId="4D1A7964" w14:textId="77777777" w:rsidR="00B2418E" w:rsidRPr="00342BC8" w:rsidRDefault="00B2418E" w:rsidP="006F156B">
            <w:pPr>
              <w:jc w:val="center"/>
              <w:rPr>
                <w:color w:val="000000"/>
                <w:sz w:val="18"/>
                <w:szCs w:val="18"/>
              </w:rPr>
            </w:pPr>
            <w:r w:rsidRPr="00342BC8">
              <w:rPr>
                <w:color w:val="000000"/>
                <w:sz w:val="18"/>
                <w:szCs w:val="18"/>
              </w:rPr>
              <w:t>264,59</w:t>
            </w:r>
          </w:p>
        </w:tc>
        <w:tc>
          <w:tcPr>
            <w:tcW w:w="711" w:type="dxa"/>
            <w:tcBorders>
              <w:top w:val="nil"/>
              <w:left w:val="nil"/>
              <w:bottom w:val="single" w:sz="4" w:space="0" w:color="000000"/>
              <w:right w:val="single" w:sz="4" w:space="0" w:color="000000"/>
            </w:tcBorders>
            <w:shd w:val="clear" w:color="000000" w:fill="FFFFFF"/>
            <w:vAlign w:val="center"/>
            <w:hideMark/>
          </w:tcPr>
          <w:p w14:paraId="0BAFD895" w14:textId="77777777" w:rsidR="00B2418E" w:rsidRPr="00342BC8" w:rsidRDefault="00B2418E" w:rsidP="006F156B">
            <w:pPr>
              <w:jc w:val="center"/>
              <w:rPr>
                <w:color w:val="000000"/>
                <w:sz w:val="18"/>
                <w:szCs w:val="18"/>
              </w:rPr>
            </w:pPr>
            <w:r w:rsidRPr="00342BC8">
              <w:rPr>
                <w:color w:val="000000"/>
                <w:sz w:val="18"/>
                <w:szCs w:val="18"/>
              </w:rPr>
              <w:t>219,81</w:t>
            </w:r>
          </w:p>
        </w:tc>
        <w:tc>
          <w:tcPr>
            <w:tcW w:w="711" w:type="dxa"/>
            <w:tcBorders>
              <w:top w:val="nil"/>
              <w:left w:val="nil"/>
              <w:bottom w:val="single" w:sz="4" w:space="0" w:color="000000"/>
              <w:right w:val="single" w:sz="4" w:space="0" w:color="000000"/>
            </w:tcBorders>
            <w:shd w:val="clear" w:color="000000" w:fill="FFFFFF"/>
            <w:vAlign w:val="center"/>
            <w:hideMark/>
          </w:tcPr>
          <w:p w14:paraId="74148B24" w14:textId="77777777" w:rsidR="00B2418E" w:rsidRPr="00342BC8" w:rsidRDefault="00B2418E" w:rsidP="006F156B">
            <w:pPr>
              <w:jc w:val="center"/>
              <w:rPr>
                <w:color w:val="000000"/>
                <w:sz w:val="18"/>
                <w:szCs w:val="18"/>
              </w:rPr>
            </w:pPr>
            <w:r w:rsidRPr="00342BC8">
              <w:rPr>
                <w:color w:val="000000"/>
                <w:sz w:val="18"/>
                <w:szCs w:val="18"/>
              </w:rPr>
              <w:t>219,67</w:t>
            </w:r>
          </w:p>
        </w:tc>
        <w:tc>
          <w:tcPr>
            <w:tcW w:w="621" w:type="dxa"/>
            <w:tcBorders>
              <w:top w:val="nil"/>
              <w:left w:val="nil"/>
              <w:bottom w:val="single" w:sz="4" w:space="0" w:color="000000"/>
              <w:right w:val="single" w:sz="4" w:space="0" w:color="000000"/>
            </w:tcBorders>
            <w:shd w:val="clear" w:color="000000" w:fill="FFFFFF"/>
            <w:vAlign w:val="center"/>
            <w:hideMark/>
          </w:tcPr>
          <w:p w14:paraId="532ADB10" w14:textId="77777777" w:rsidR="00B2418E" w:rsidRPr="00342BC8" w:rsidRDefault="00B2418E" w:rsidP="006F156B">
            <w:pPr>
              <w:jc w:val="center"/>
              <w:rPr>
                <w:color w:val="000000"/>
                <w:sz w:val="18"/>
                <w:szCs w:val="18"/>
              </w:rPr>
            </w:pPr>
            <w:r w:rsidRPr="00342BC8">
              <w:rPr>
                <w:color w:val="000000"/>
                <w:sz w:val="18"/>
                <w:szCs w:val="18"/>
              </w:rPr>
              <w:t>45,06</w:t>
            </w:r>
          </w:p>
        </w:tc>
        <w:tc>
          <w:tcPr>
            <w:tcW w:w="621" w:type="dxa"/>
            <w:tcBorders>
              <w:top w:val="nil"/>
              <w:left w:val="nil"/>
              <w:bottom w:val="single" w:sz="4" w:space="0" w:color="000000"/>
              <w:right w:val="single" w:sz="4" w:space="0" w:color="000000"/>
            </w:tcBorders>
            <w:shd w:val="clear" w:color="000000" w:fill="FFFFFF"/>
            <w:vAlign w:val="center"/>
            <w:hideMark/>
          </w:tcPr>
          <w:p w14:paraId="2E22DFBD" w14:textId="77777777" w:rsidR="00B2418E" w:rsidRPr="00342BC8" w:rsidRDefault="00B2418E" w:rsidP="006F156B">
            <w:pPr>
              <w:jc w:val="center"/>
              <w:rPr>
                <w:color w:val="000000"/>
                <w:sz w:val="18"/>
                <w:szCs w:val="18"/>
              </w:rPr>
            </w:pPr>
            <w:r w:rsidRPr="00342BC8">
              <w:rPr>
                <w:color w:val="000000"/>
                <w:sz w:val="18"/>
                <w:szCs w:val="18"/>
              </w:rPr>
              <w:t>44,77</w:t>
            </w:r>
          </w:p>
        </w:tc>
        <w:tc>
          <w:tcPr>
            <w:tcW w:w="787" w:type="dxa"/>
            <w:tcBorders>
              <w:top w:val="nil"/>
              <w:left w:val="nil"/>
              <w:bottom w:val="single" w:sz="4" w:space="0" w:color="000000"/>
              <w:right w:val="single" w:sz="4" w:space="0" w:color="000000"/>
            </w:tcBorders>
            <w:shd w:val="clear" w:color="000000" w:fill="FFFFFF"/>
            <w:vAlign w:val="center"/>
            <w:hideMark/>
          </w:tcPr>
          <w:p w14:paraId="0AEE10DB" w14:textId="77777777" w:rsidR="00B2418E" w:rsidRPr="00342BC8" w:rsidRDefault="00B2418E" w:rsidP="006F156B">
            <w:pPr>
              <w:jc w:val="center"/>
              <w:rPr>
                <w:color w:val="000000"/>
                <w:sz w:val="18"/>
                <w:szCs w:val="18"/>
              </w:rPr>
            </w:pPr>
            <w:r w:rsidRPr="00342BC8">
              <w:rPr>
                <w:color w:val="000000"/>
                <w:sz w:val="18"/>
                <w:szCs w:val="18"/>
              </w:rPr>
              <w:t>7,07</w:t>
            </w:r>
          </w:p>
        </w:tc>
        <w:tc>
          <w:tcPr>
            <w:tcW w:w="786" w:type="dxa"/>
            <w:tcBorders>
              <w:top w:val="nil"/>
              <w:left w:val="nil"/>
              <w:bottom w:val="single" w:sz="4" w:space="0" w:color="000000"/>
              <w:right w:val="single" w:sz="4" w:space="0" w:color="000000"/>
            </w:tcBorders>
            <w:shd w:val="clear" w:color="000000" w:fill="FFFFFF"/>
            <w:vAlign w:val="center"/>
            <w:hideMark/>
          </w:tcPr>
          <w:p w14:paraId="6A096810" w14:textId="77777777" w:rsidR="00B2418E" w:rsidRPr="00342BC8" w:rsidRDefault="00B2418E" w:rsidP="006F156B">
            <w:pPr>
              <w:jc w:val="center"/>
              <w:rPr>
                <w:color w:val="000000"/>
                <w:sz w:val="18"/>
                <w:szCs w:val="18"/>
              </w:rPr>
            </w:pPr>
            <w:r w:rsidRPr="00342BC8">
              <w:rPr>
                <w:color w:val="000000"/>
                <w:sz w:val="18"/>
                <w:szCs w:val="18"/>
              </w:rPr>
              <w:t>7,07</w:t>
            </w:r>
          </w:p>
        </w:tc>
      </w:tr>
      <w:tr w:rsidR="00DE022C" w:rsidRPr="00342BC8" w14:paraId="11A658B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84062C"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7AED8046"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045F09C6"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4D06ACA6" w14:textId="77777777" w:rsidR="00B2418E" w:rsidRPr="00342BC8" w:rsidRDefault="00B2418E" w:rsidP="006F156B">
            <w:pPr>
              <w:jc w:val="center"/>
              <w:rPr>
                <w:color w:val="000000"/>
                <w:sz w:val="18"/>
                <w:szCs w:val="18"/>
              </w:rPr>
            </w:pPr>
            <w:r w:rsidRPr="00342BC8">
              <w:rPr>
                <w:color w:val="000000"/>
                <w:sz w:val="18"/>
                <w:szCs w:val="18"/>
              </w:rPr>
              <w:t>16,00</w:t>
            </w:r>
          </w:p>
        </w:tc>
        <w:tc>
          <w:tcPr>
            <w:tcW w:w="590" w:type="dxa"/>
            <w:tcBorders>
              <w:top w:val="nil"/>
              <w:left w:val="nil"/>
              <w:bottom w:val="single" w:sz="4" w:space="0" w:color="000000"/>
              <w:right w:val="single" w:sz="4" w:space="0" w:color="000000"/>
            </w:tcBorders>
            <w:shd w:val="clear" w:color="000000" w:fill="FFFFFF"/>
            <w:vAlign w:val="center"/>
            <w:hideMark/>
          </w:tcPr>
          <w:p w14:paraId="141A2D3B"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B45EA8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44227EF" w14:textId="77777777" w:rsidR="00B2418E" w:rsidRPr="00342BC8" w:rsidRDefault="00B2418E" w:rsidP="006F156B">
            <w:pPr>
              <w:jc w:val="center"/>
              <w:rPr>
                <w:color w:val="000000"/>
                <w:sz w:val="18"/>
                <w:szCs w:val="18"/>
              </w:rPr>
            </w:pPr>
            <w:r w:rsidRPr="00342BC8">
              <w:rPr>
                <w:color w:val="000000"/>
                <w:sz w:val="18"/>
                <w:szCs w:val="18"/>
              </w:rPr>
              <w:t>16,80</w:t>
            </w:r>
          </w:p>
        </w:tc>
        <w:tc>
          <w:tcPr>
            <w:tcW w:w="915" w:type="dxa"/>
            <w:tcBorders>
              <w:top w:val="nil"/>
              <w:left w:val="nil"/>
              <w:bottom w:val="single" w:sz="4" w:space="0" w:color="000000"/>
              <w:right w:val="single" w:sz="4" w:space="0" w:color="000000"/>
            </w:tcBorders>
            <w:shd w:val="clear" w:color="000000" w:fill="FFFFFF"/>
            <w:vAlign w:val="center"/>
            <w:hideMark/>
          </w:tcPr>
          <w:p w14:paraId="0902EA33" w14:textId="77777777" w:rsidR="00B2418E" w:rsidRPr="00342BC8" w:rsidRDefault="00B2418E" w:rsidP="006F156B">
            <w:pPr>
              <w:jc w:val="center"/>
              <w:rPr>
                <w:color w:val="000000"/>
                <w:sz w:val="18"/>
                <w:szCs w:val="18"/>
              </w:rPr>
            </w:pPr>
            <w:r w:rsidRPr="00342BC8">
              <w:rPr>
                <w:color w:val="000000"/>
                <w:sz w:val="18"/>
                <w:szCs w:val="18"/>
              </w:rPr>
              <w:t>-16,80</w:t>
            </w:r>
          </w:p>
        </w:tc>
        <w:tc>
          <w:tcPr>
            <w:tcW w:w="641" w:type="dxa"/>
            <w:tcBorders>
              <w:top w:val="nil"/>
              <w:left w:val="nil"/>
              <w:bottom w:val="single" w:sz="4" w:space="0" w:color="000000"/>
              <w:right w:val="single" w:sz="4" w:space="0" w:color="000000"/>
            </w:tcBorders>
            <w:shd w:val="clear" w:color="000000" w:fill="FFFFFF"/>
            <w:vAlign w:val="center"/>
            <w:hideMark/>
          </w:tcPr>
          <w:p w14:paraId="4FDF48FE"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44002764"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54F40F7A" w14:textId="77777777" w:rsidR="00B2418E" w:rsidRPr="00342BC8" w:rsidRDefault="00B2418E" w:rsidP="006F156B">
            <w:pPr>
              <w:jc w:val="center"/>
              <w:rPr>
                <w:color w:val="000000"/>
                <w:sz w:val="18"/>
                <w:szCs w:val="18"/>
              </w:rPr>
            </w:pPr>
            <w:r w:rsidRPr="00342BC8">
              <w:rPr>
                <w:color w:val="000000"/>
                <w:sz w:val="18"/>
                <w:szCs w:val="18"/>
              </w:rPr>
              <w:t>70,90</w:t>
            </w:r>
          </w:p>
        </w:tc>
        <w:tc>
          <w:tcPr>
            <w:tcW w:w="623" w:type="dxa"/>
            <w:tcBorders>
              <w:top w:val="nil"/>
              <w:left w:val="nil"/>
              <w:bottom w:val="single" w:sz="4" w:space="0" w:color="000000"/>
              <w:right w:val="single" w:sz="4" w:space="0" w:color="000000"/>
            </w:tcBorders>
            <w:shd w:val="clear" w:color="000000" w:fill="FFFFFF"/>
            <w:vAlign w:val="center"/>
            <w:hideMark/>
          </w:tcPr>
          <w:p w14:paraId="3202A798" w14:textId="77777777" w:rsidR="00B2418E" w:rsidRPr="00342BC8" w:rsidRDefault="00B2418E" w:rsidP="006F156B">
            <w:pPr>
              <w:jc w:val="center"/>
              <w:rPr>
                <w:color w:val="000000"/>
                <w:sz w:val="18"/>
                <w:szCs w:val="18"/>
              </w:rPr>
            </w:pPr>
            <w:r w:rsidRPr="00342BC8">
              <w:rPr>
                <w:color w:val="000000"/>
                <w:sz w:val="18"/>
                <w:szCs w:val="18"/>
              </w:rPr>
              <w:t>70,77</w:t>
            </w:r>
          </w:p>
        </w:tc>
        <w:tc>
          <w:tcPr>
            <w:tcW w:w="623" w:type="dxa"/>
            <w:tcBorders>
              <w:top w:val="nil"/>
              <w:left w:val="nil"/>
              <w:bottom w:val="single" w:sz="4" w:space="0" w:color="000000"/>
              <w:right w:val="single" w:sz="4" w:space="0" w:color="000000"/>
            </w:tcBorders>
            <w:shd w:val="clear" w:color="000000" w:fill="FFFFFF"/>
            <w:vAlign w:val="center"/>
            <w:hideMark/>
          </w:tcPr>
          <w:p w14:paraId="2AE437C1" w14:textId="77777777" w:rsidR="00B2418E" w:rsidRPr="00342BC8" w:rsidRDefault="00B2418E" w:rsidP="006F156B">
            <w:pPr>
              <w:jc w:val="center"/>
              <w:rPr>
                <w:color w:val="000000"/>
                <w:sz w:val="18"/>
                <w:szCs w:val="18"/>
              </w:rPr>
            </w:pPr>
            <w:r w:rsidRPr="00342BC8">
              <w:rPr>
                <w:color w:val="000000"/>
                <w:sz w:val="18"/>
                <w:szCs w:val="18"/>
              </w:rPr>
              <w:t>26,23</w:t>
            </w:r>
          </w:p>
        </w:tc>
        <w:tc>
          <w:tcPr>
            <w:tcW w:w="623" w:type="dxa"/>
            <w:tcBorders>
              <w:top w:val="nil"/>
              <w:left w:val="nil"/>
              <w:bottom w:val="single" w:sz="4" w:space="0" w:color="000000"/>
              <w:right w:val="single" w:sz="4" w:space="0" w:color="000000"/>
            </w:tcBorders>
            <w:shd w:val="clear" w:color="000000" w:fill="FFFFFF"/>
            <w:vAlign w:val="center"/>
            <w:hideMark/>
          </w:tcPr>
          <w:p w14:paraId="103BB02C" w14:textId="77777777" w:rsidR="00B2418E" w:rsidRPr="00342BC8" w:rsidRDefault="00B2418E" w:rsidP="006F156B">
            <w:pPr>
              <w:jc w:val="center"/>
              <w:rPr>
                <w:color w:val="000000"/>
                <w:sz w:val="18"/>
                <w:szCs w:val="18"/>
              </w:rPr>
            </w:pPr>
            <w:r w:rsidRPr="00342BC8">
              <w:rPr>
                <w:color w:val="000000"/>
                <w:sz w:val="18"/>
                <w:szCs w:val="18"/>
              </w:rPr>
              <w:t>26,12</w:t>
            </w:r>
          </w:p>
        </w:tc>
        <w:tc>
          <w:tcPr>
            <w:tcW w:w="714" w:type="dxa"/>
            <w:tcBorders>
              <w:top w:val="nil"/>
              <w:left w:val="nil"/>
              <w:bottom w:val="single" w:sz="4" w:space="0" w:color="000000"/>
              <w:right w:val="single" w:sz="4" w:space="0" w:color="000000"/>
            </w:tcBorders>
            <w:shd w:val="clear" w:color="000000" w:fill="FFFFFF"/>
            <w:vAlign w:val="center"/>
            <w:hideMark/>
          </w:tcPr>
          <w:p w14:paraId="5CE23F48" w14:textId="77777777" w:rsidR="00B2418E" w:rsidRPr="00342BC8" w:rsidRDefault="00B2418E" w:rsidP="006F156B">
            <w:pPr>
              <w:jc w:val="center"/>
              <w:rPr>
                <w:color w:val="000000"/>
                <w:sz w:val="18"/>
                <w:szCs w:val="18"/>
              </w:rPr>
            </w:pPr>
            <w:r w:rsidRPr="00342BC8">
              <w:rPr>
                <w:color w:val="000000"/>
                <w:sz w:val="18"/>
                <w:szCs w:val="18"/>
              </w:rPr>
              <w:t>264,59</w:t>
            </w:r>
          </w:p>
        </w:tc>
        <w:tc>
          <w:tcPr>
            <w:tcW w:w="711" w:type="dxa"/>
            <w:tcBorders>
              <w:top w:val="nil"/>
              <w:left w:val="nil"/>
              <w:bottom w:val="single" w:sz="4" w:space="0" w:color="000000"/>
              <w:right w:val="single" w:sz="4" w:space="0" w:color="000000"/>
            </w:tcBorders>
            <w:shd w:val="clear" w:color="000000" w:fill="FFFFFF"/>
            <w:vAlign w:val="center"/>
            <w:hideMark/>
          </w:tcPr>
          <w:p w14:paraId="6EA288F1" w14:textId="77777777" w:rsidR="00B2418E" w:rsidRPr="00342BC8" w:rsidRDefault="00B2418E" w:rsidP="006F156B">
            <w:pPr>
              <w:jc w:val="center"/>
              <w:rPr>
                <w:color w:val="000000"/>
                <w:sz w:val="18"/>
                <w:szCs w:val="18"/>
              </w:rPr>
            </w:pPr>
            <w:r w:rsidRPr="00342BC8">
              <w:rPr>
                <w:color w:val="000000"/>
                <w:sz w:val="18"/>
                <w:szCs w:val="18"/>
              </w:rPr>
              <w:t>264,47</w:t>
            </w:r>
          </w:p>
        </w:tc>
        <w:tc>
          <w:tcPr>
            <w:tcW w:w="711" w:type="dxa"/>
            <w:tcBorders>
              <w:top w:val="nil"/>
              <w:left w:val="nil"/>
              <w:bottom w:val="single" w:sz="4" w:space="0" w:color="000000"/>
              <w:right w:val="single" w:sz="4" w:space="0" w:color="000000"/>
            </w:tcBorders>
            <w:shd w:val="clear" w:color="000000" w:fill="FFFFFF"/>
            <w:vAlign w:val="center"/>
            <w:hideMark/>
          </w:tcPr>
          <w:p w14:paraId="6C6C72F2" w14:textId="77777777" w:rsidR="00B2418E" w:rsidRPr="00342BC8" w:rsidRDefault="00B2418E" w:rsidP="006F156B">
            <w:pPr>
              <w:jc w:val="center"/>
              <w:rPr>
                <w:color w:val="000000"/>
                <w:sz w:val="18"/>
                <w:szCs w:val="18"/>
              </w:rPr>
            </w:pPr>
            <w:r w:rsidRPr="00342BC8">
              <w:rPr>
                <w:color w:val="000000"/>
                <w:sz w:val="18"/>
                <w:szCs w:val="18"/>
              </w:rPr>
              <w:t>219,93</w:t>
            </w:r>
          </w:p>
        </w:tc>
        <w:tc>
          <w:tcPr>
            <w:tcW w:w="711" w:type="dxa"/>
            <w:tcBorders>
              <w:top w:val="nil"/>
              <w:left w:val="nil"/>
              <w:bottom w:val="single" w:sz="4" w:space="0" w:color="000000"/>
              <w:right w:val="single" w:sz="4" w:space="0" w:color="000000"/>
            </w:tcBorders>
            <w:shd w:val="clear" w:color="000000" w:fill="FFFFFF"/>
            <w:vAlign w:val="center"/>
            <w:hideMark/>
          </w:tcPr>
          <w:p w14:paraId="17828F40" w14:textId="77777777" w:rsidR="00B2418E" w:rsidRPr="00342BC8" w:rsidRDefault="00B2418E" w:rsidP="006F156B">
            <w:pPr>
              <w:jc w:val="center"/>
              <w:rPr>
                <w:color w:val="000000"/>
                <w:sz w:val="18"/>
                <w:szCs w:val="18"/>
              </w:rPr>
            </w:pPr>
            <w:r w:rsidRPr="00342BC8">
              <w:rPr>
                <w:color w:val="000000"/>
                <w:sz w:val="18"/>
                <w:szCs w:val="18"/>
              </w:rPr>
              <w:t>219,81</w:t>
            </w:r>
          </w:p>
        </w:tc>
        <w:tc>
          <w:tcPr>
            <w:tcW w:w="621" w:type="dxa"/>
            <w:tcBorders>
              <w:top w:val="nil"/>
              <w:left w:val="nil"/>
              <w:bottom w:val="single" w:sz="4" w:space="0" w:color="000000"/>
              <w:right w:val="single" w:sz="4" w:space="0" w:color="000000"/>
            </w:tcBorders>
            <w:shd w:val="clear" w:color="000000" w:fill="FFFFFF"/>
            <w:vAlign w:val="center"/>
            <w:hideMark/>
          </w:tcPr>
          <w:p w14:paraId="06BE3BEE" w14:textId="77777777" w:rsidR="00B2418E" w:rsidRPr="00342BC8" w:rsidRDefault="00B2418E" w:rsidP="006F156B">
            <w:pPr>
              <w:jc w:val="center"/>
              <w:rPr>
                <w:color w:val="000000"/>
                <w:sz w:val="18"/>
                <w:szCs w:val="18"/>
              </w:rPr>
            </w:pPr>
            <w:r w:rsidRPr="00342BC8">
              <w:rPr>
                <w:color w:val="000000"/>
                <w:sz w:val="18"/>
                <w:szCs w:val="18"/>
              </w:rPr>
              <w:t>44,77</w:t>
            </w:r>
          </w:p>
        </w:tc>
        <w:tc>
          <w:tcPr>
            <w:tcW w:w="621" w:type="dxa"/>
            <w:tcBorders>
              <w:top w:val="nil"/>
              <w:left w:val="nil"/>
              <w:bottom w:val="single" w:sz="4" w:space="0" w:color="000000"/>
              <w:right w:val="single" w:sz="4" w:space="0" w:color="000000"/>
            </w:tcBorders>
            <w:shd w:val="clear" w:color="000000" w:fill="FFFFFF"/>
            <w:vAlign w:val="center"/>
            <w:hideMark/>
          </w:tcPr>
          <w:p w14:paraId="4B0DDD58" w14:textId="77777777" w:rsidR="00B2418E" w:rsidRPr="00342BC8" w:rsidRDefault="00B2418E" w:rsidP="006F156B">
            <w:pPr>
              <w:jc w:val="center"/>
              <w:rPr>
                <w:color w:val="000000"/>
                <w:sz w:val="18"/>
                <w:szCs w:val="18"/>
              </w:rPr>
            </w:pPr>
            <w:r w:rsidRPr="00342BC8">
              <w:rPr>
                <w:color w:val="000000"/>
                <w:sz w:val="18"/>
                <w:szCs w:val="18"/>
              </w:rPr>
              <w:t>44,55</w:t>
            </w:r>
          </w:p>
        </w:tc>
        <w:tc>
          <w:tcPr>
            <w:tcW w:w="787" w:type="dxa"/>
            <w:tcBorders>
              <w:top w:val="nil"/>
              <w:left w:val="nil"/>
              <w:bottom w:val="single" w:sz="4" w:space="0" w:color="000000"/>
              <w:right w:val="single" w:sz="4" w:space="0" w:color="000000"/>
            </w:tcBorders>
            <w:shd w:val="clear" w:color="000000" w:fill="FFFFFF"/>
            <w:vAlign w:val="center"/>
            <w:hideMark/>
          </w:tcPr>
          <w:p w14:paraId="6DF16889" w14:textId="77777777" w:rsidR="00B2418E" w:rsidRPr="00342BC8" w:rsidRDefault="00B2418E" w:rsidP="006F156B">
            <w:pPr>
              <w:jc w:val="center"/>
              <w:rPr>
                <w:color w:val="000000"/>
                <w:sz w:val="18"/>
                <w:szCs w:val="18"/>
              </w:rPr>
            </w:pPr>
            <w:r w:rsidRPr="00342BC8">
              <w:rPr>
                <w:color w:val="000000"/>
                <w:sz w:val="18"/>
                <w:szCs w:val="18"/>
              </w:rPr>
              <w:t>7,07</w:t>
            </w:r>
          </w:p>
        </w:tc>
        <w:tc>
          <w:tcPr>
            <w:tcW w:w="786" w:type="dxa"/>
            <w:tcBorders>
              <w:top w:val="nil"/>
              <w:left w:val="nil"/>
              <w:bottom w:val="single" w:sz="4" w:space="0" w:color="000000"/>
              <w:right w:val="single" w:sz="4" w:space="0" w:color="000000"/>
            </w:tcBorders>
            <w:shd w:val="clear" w:color="000000" w:fill="FFFFFF"/>
            <w:vAlign w:val="center"/>
            <w:hideMark/>
          </w:tcPr>
          <w:p w14:paraId="61443B5D" w14:textId="77777777" w:rsidR="00B2418E" w:rsidRPr="00342BC8" w:rsidRDefault="00B2418E" w:rsidP="006F156B">
            <w:pPr>
              <w:jc w:val="center"/>
              <w:rPr>
                <w:color w:val="000000"/>
                <w:sz w:val="18"/>
                <w:szCs w:val="18"/>
              </w:rPr>
            </w:pPr>
            <w:r w:rsidRPr="00342BC8">
              <w:rPr>
                <w:color w:val="000000"/>
                <w:sz w:val="18"/>
                <w:szCs w:val="18"/>
              </w:rPr>
              <w:t>7,07</w:t>
            </w:r>
          </w:p>
        </w:tc>
      </w:tr>
      <w:tr w:rsidR="00DE022C" w:rsidRPr="00342BC8" w14:paraId="37A53ED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A56C7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63E2BB4"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3A1F6D83" w14:textId="77777777" w:rsidR="00B2418E" w:rsidRPr="00342BC8" w:rsidRDefault="00B2418E" w:rsidP="006F156B">
            <w:pPr>
              <w:jc w:val="center"/>
              <w:rPr>
                <w:color w:val="000000"/>
                <w:sz w:val="18"/>
                <w:szCs w:val="18"/>
              </w:rPr>
            </w:pPr>
            <w:r w:rsidRPr="00342BC8">
              <w:rPr>
                <w:color w:val="000000"/>
                <w:sz w:val="18"/>
                <w:szCs w:val="18"/>
              </w:rPr>
              <w:t>ж/д 21</w:t>
            </w:r>
          </w:p>
        </w:tc>
        <w:tc>
          <w:tcPr>
            <w:tcW w:w="711" w:type="dxa"/>
            <w:tcBorders>
              <w:top w:val="nil"/>
              <w:left w:val="nil"/>
              <w:bottom w:val="single" w:sz="4" w:space="0" w:color="000000"/>
              <w:right w:val="single" w:sz="4" w:space="0" w:color="000000"/>
            </w:tcBorders>
            <w:shd w:val="clear" w:color="000000" w:fill="FFFFFF"/>
            <w:vAlign w:val="center"/>
            <w:hideMark/>
          </w:tcPr>
          <w:p w14:paraId="62B8FB40"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6D8BBD1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4E1D1FB"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6414DB3" w14:textId="77777777" w:rsidR="00B2418E" w:rsidRPr="00342BC8" w:rsidRDefault="00B2418E" w:rsidP="006F156B">
            <w:pPr>
              <w:jc w:val="center"/>
              <w:rPr>
                <w:color w:val="000000"/>
                <w:sz w:val="18"/>
                <w:szCs w:val="18"/>
              </w:rPr>
            </w:pPr>
            <w:r w:rsidRPr="00342BC8">
              <w:rPr>
                <w:color w:val="000000"/>
                <w:sz w:val="18"/>
                <w:szCs w:val="18"/>
              </w:rPr>
              <w:t>8,40</w:t>
            </w:r>
          </w:p>
        </w:tc>
        <w:tc>
          <w:tcPr>
            <w:tcW w:w="915" w:type="dxa"/>
            <w:tcBorders>
              <w:top w:val="nil"/>
              <w:left w:val="nil"/>
              <w:bottom w:val="single" w:sz="4" w:space="0" w:color="000000"/>
              <w:right w:val="single" w:sz="4" w:space="0" w:color="000000"/>
            </w:tcBorders>
            <w:shd w:val="clear" w:color="000000" w:fill="FFFFFF"/>
            <w:vAlign w:val="center"/>
            <w:hideMark/>
          </w:tcPr>
          <w:p w14:paraId="124E7265" w14:textId="77777777" w:rsidR="00B2418E" w:rsidRPr="00342BC8" w:rsidRDefault="00B2418E" w:rsidP="006F156B">
            <w:pPr>
              <w:jc w:val="center"/>
              <w:rPr>
                <w:color w:val="000000"/>
                <w:sz w:val="18"/>
                <w:szCs w:val="18"/>
              </w:rPr>
            </w:pPr>
            <w:r w:rsidRPr="00342BC8">
              <w:rPr>
                <w:color w:val="000000"/>
                <w:sz w:val="18"/>
                <w:szCs w:val="18"/>
              </w:rPr>
              <w:t>-8,40</w:t>
            </w:r>
          </w:p>
        </w:tc>
        <w:tc>
          <w:tcPr>
            <w:tcW w:w="641" w:type="dxa"/>
            <w:tcBorders>
              <w:top w:val="nil"/>
              <w:left w:val="nil"/>
              <w:bottom w:val="single" w:sz="4" w:space="0" w:color="000000"/>
              <w:right w:val="single" w:sz="4" w:space="0" w:color="000000"/>
            </w:tcBorders>
            <w:shd w:val="clear" w:color="000000" w:fill="FFFFFF"/>
            <w:vAlign w:val="center"/>
            <w:hideMark/>
          </w:tcPr>
          <w:p w14:paraId="6687402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DB5834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77AADA2" w14:textId="77777777" w:rsidR="00B2418E" w:rsidRPr="00342BC8" w:rsidRDefault="00B2418E" w:rsidP="006F156B">
            <w:pPr>
              <w:jc w:val="center"/>
              <w:rPr>
                <w:color w:val="000000"/>
                <w:sz w:val="18"/>
                <w:szCs w:val="18"/>
              </w:rPr>
            </w:pPr>
            <w:r w:rsidRPr="00342BC8">
              <w:rPr>
                <w:color w:val="000000"/>
                <w:sz w:val="18"/>
                <w:szCs w:val="18"/>
              </w:rPr>
              <w:t>70,77</w:t>
            </w:r>
          </w:p>
        </w:tc>
        <w:tc>
          <w:tcPr>
            <w:tcW w:w="623" w:type="dxa"/>
            <w:tcBorders>
              <w:top w:val="nil"/>
              <w:left w:val="nil"/>
              <w:bottom w:val="single" w:sz="4" w:space="0" w:color="000000"/>
              <w:right w:val="single" w:sz="4" w:space="0" w:color="000000"/>
            </w:tcBorders>
            <w:shd w:val="clear" w:color="000000" w:fill="FFFFFF"/>
            <w:vAlign w:val="center"/>
            <w:hideMark/>
          </w:tcPr>
          <w:p w14:paraId="68641483" w14:textId="77777777" w:rsidR="00B2418E" w:rsidRPr="00342BC8" w:rsidRDefault="00B2418E" w:rsidP="006F156B">
            <w:pPr>
              <w:jc w:val="center"/>
              <w:rPr>
                <w:color w:val="000000"/>
                <w:sz w:val="18"/>
                <w:szCs w:val="18"/>
              </w:rPr>
            </w:pPr>
            <w:r w:rsidRPr="00342BC8">
              <w:rPr>
                <w:color w:val="000000"/>
                <w:sz w:val="18"/>
                <w:szCs w:val="18"/>
              </w:rPr>
              <w:t>70,19</w:t>
            </w:r>
          </w:p>
        </w:tc>
        <w:tc>
          <w:tcPr>
            <w:tcW w:w="623" w:type="dxa"/>
            <w:tcBorders>
              <w:top w:val="nil"/>
              <w:left w:val="nil"/>
              <w:bottom w:val="single" w:sz="4" w:space="0" w:color="000000"/>
              <w:right w:val="single" w:sz="4" w:space="0" w:color="000000"/>
            </w:tcBorders>
            <w:shd w:val="clear" w:color="000000" w:fill="FFFFFF"/>
            <w:vAlign w:val="center"/>
            <w:hideMark/>
          </w:tcPr>
          <w:p w14:paraId="6273DEAC" w14:textId="77777777" w:rsidR="00B2418E" w:rsidRPr="00342BC8" w:rsidRDefault="00B2418E" w:rsidP="006F156B">
            <w:pPr>
              <w:jc w:val="center"/>
              <w:rPr>
                <w:color w:val="000000"/>
                <w:sz w:val="18"/>
                <w:szCs w:val="18"/>
              </w:rPr>
            </w:pPr>
            <w:r w:rsidRPr="00342BC8">
              <w:rPr>
                <w:color w:val="000000"/>
                <w:sz w:val="18"/>
                <w:szCs w:val="18"/>
              </w:rPr>
              <w:t>25,65</w:t>
            </w:r>
          </w:p>
        </w:tc>
        <w:tc>
          <w:tcPr>
            <w:tcW w:w="623" w:type="dxa"/>
            <w:tcBorders>
              <w:top w:val="nil"/>
              <w:left w:val="nil"/>
              <w:bottom w:val="single" w:sz="4" w:space="0" w:color="000000"/>
              <w:right w:val="single" w:sz="4" w:space="0" w:color="000000"/>
            </w:tcBorders>
            <w:shd w:val="clear" w:color="000000" w:fill="FFFFFF"/>
            <w:vAlign w:val="center"/>
            <w:hideMark/>
          </w:tcPr>
          <w:p w14:paraId="12325AB5" w14:textId="77777777" w:rsidR="00B2418E" w:rsidRPr="00342BC8" w:rsidRDefault="00B2418E" w:rsidP="006F156B">
            <w:pPr>
              <w:jc w:val="center"/>
              <w:rPr>
                <w:color w:val="000000"/>
                <w:sz w:val="18"/>
                <w:szCs w:val="18"/>
              </w:rPr>
            </w:pPr>
            <w:r w:rsidRPr="00342BC8">
              <w:rPr>
                <w:color w:val="000000"/>
                <w:sz w:val="18"/>
                <w:szCs w:val="18"/>
              </w:rPr>
              <w:t>26,23</w:t>
            </w:r>
          </w:p>
        </w:tc>
        <w:tc>
          <w:tcPr>
            <w:tcW w:w="714" w:type="dxa"/>
            <w:tcBorders>
              <w:top w:val="nil"/>
              <w:left w:val="nil"/>
              <w:bottom w:val="single" w:sz="4" w:space="0" w:color="000000"/>
              <w:right w:val="single" w:sz="4" w:space="0" w:color="000000"/>
            </w:tcBorders>
            <w:shd w:val="clear" w:color="000000" w:fill="FFFFFF"/>
            <w:vAlign w:val="center"/>
            <w:hideMark/>
          </w:tcPr>
          <w:p w14:paraId="30CE8CA6" w14:textId="77777777" w:rsidR="00B2418E" w:rsidRPr="00342BC8" w:rsidRDefault="00B2418E" w:rsidP="006F156B">
            <w:pPr>
              <w:jc w:val="center"/>
              <w:rPr>
                <w:color w:val="000000"/>
                <w:sz w:val="18"/>
                <w:szCs w:val="18"/>
              </w:rPr>
            </w:pPr>
            <w:r w:rsidRPr="00342BC8">
              <w:rPr>
                <w:color w:val="000000"/>
                <w:sz w:val="18"/>
                <w:szCs w:val="18"/>
              </w:rPr>
              <w:t>264,47</w:t>
            </w:r>
          </w:p>
        </w:tc>
        <w:tc>
          <w:tcPr>
            <w:tcW w:w="711" w:type="dxa"/>
            <w:tcBorders>
              <w:top w:val="nil"/>
              <w:left w:val="nil"/>
              <w:bottom w:val="single" w:sz="4" w:space="0" w:color="000000"/>
              <w:right w:val="single" w:sz="4" w:space="0" w:color="000000"/>
            </w:tcBorders>
            <w:shd w:val="clear" w:color="000000" w:fill="FFFFFF"/>
            <w:vAlign w:val="center"/>
            <w:hideMark/>
          </w:tcPr>
          <w:p w14:paraId="7EF68D4C" w14:textId="77777777" w:rsidR="00B2418E" w:rsidRPr="00342BC8" w:rsidRDefault="00B2418E" w:rsidP="006F156B">
            <w:pPr>
              <w:jc w:val="center"/>
              <w:rPr>
                <w:color w:val="000000"/>
                <w:sz w:val="18"/>
                <w:szCs w:val="18"/>
              </w:rPr>
            </w:pPr>
            <w:r w:rsidRPr="00342BC8">
              <w:rPr>
                <w:color w:val="000000"/>
                <w:sz w:val="18"/>
                <w:szCs w:val="18"/>
              </w:rPr>
              <w:t>264,47</w:t>
            </w:r>
          </w:p>
        </w:tc>
        <w:tc>
          <w:tcPr>
            <w:tcW w:w="711" w:type="dxa"/>
            <w:tcBorders>
              <w:top w:val="nil"/>
              <w:left w:val="nil"/>
              <w:bottom w:val="single" w:sz="4" w:space="0" w:color="000000"/>
              <w:right w:val="single" w:sz="4" w:space="0" w:color="000000"/>
            </w:tcBorders>
            <w:shd w:val="clear" w:color="000000" w:fill="FFFFFF"/>
            <w:vAlign w:val="center"/>
            <w:hideMark/>
          </w:tcPr>
          <w:p w14:paraId="5397AA5F" w14:textId="77777777" w:rsidR="00B2418E" w:rsidRPr="00342BC8" w:rsidRDefault="00B2418E" w:rsidP="006F156B">
            <w:pPr>
              <w:jc w:val="center"/>
              <w:rPr>
                <w:color w:val="000000"/>
                <w:sz w:val="18"/>
                <w:szCs w:val="18"/>
              </w:rPr>
            </w:pPr>
            <w:r w:rsidRPr="00342BC8">
              <w:rPr>
                <w:color w:val="000000"/>
                <w:sz w:val="18"/>
                <w:szCs w:val="18"/>
              </w:rPr>
              <w:t>219,93</w:t>
            </w:r>
          </w:p>
        </w:tc>
        <w:tc>
          <w:tcPr>
            <w:tcW w:w="711" w:type="dxa"/>
            <w:tcBorders>
              <w:top w:val="nil"/>
              <w:left w:val="nil"/>
              <w:bottom w:val="single" w:sz="4" w:space="0" w:color="000000"/>
              <w:right w:val="single" w:sz="4" w:space="0" w:color="000000"/>
            </w:tcBorders>
            <w:shd w:val="clear" w:color="000000" w:fill="FFFFFF"/>
            <w:vAlign w:val="center"/>
            <w:hideMark/>
          </w:tcPr>
          <w:p w14:paraId="7C6FF1D3" w14:textId="77777777" w:rsidR="00B2418E" w:rsidRPr="00342BC8" w:rsidRDefault="00B2418E" w:rsidP="006F156B">
            <w:pPr>
              <w:jc w:val="center"/>
              <w:rPr>
                <w:color w:val="000000"/>
                <w:sz w:val="18"/>
                <w:szCs w:val="18"/>
              </w:rPr>
            </w:pPr>
            <w:r w:rsidRPr="00342BC8">
              <w:rPr>
                <w:color w:val="000000"/>
                <w:sz w:val="18"/>
                <w:szCs w:val="18"/>
              </w:rPr>
              <w:t>219,93</w:t>
            </w:r>
          </w:p>
        </w:tc>
        <w:tc>
          <w:tcPr>
            <w:tcW w:w="621" w:type="dxa"/>
            <w:tcBorders>
              <w:top w:val="nil"/>
              <w:left w:val="nil"/>
              <w:bottom w:val="single" w:sz="4" w:space="0" w:color="000000"/>
              <w:right w:val="single" w:sz="4" w:space="0" w:color="000000"/>
            </w:tcBorders>
            <w:shd w:val="clear" w:color="000000" w:fill="FFFFFF"/>
            <w:vAlign w:val="center"/>
            <w:hideMark/>
          </w:tcPr>
          <w:p w14:paraId="6D9D1A65" w14:textId="77777777" w:rsidR="00B2418E" w:rsidRPr="00342BC8" w:rsidRDefault="00B2418E" w:rsidP="006F156B">
            <w:pPr>
              <w:jc w:val="center"/>
              <w:rPr>
                <w:color w:val="000000"/>
                <w:sz w:val="18"/>
                <w:szCs w:val="18"/>
              </w:rPr>
            </w:pPr>
            <w:r w:rsidRPr="00342BC8">
              <w:rPr>
                <w:color w:val="000000"/>
                <w:sz w:val="18"/>
                <w:szCs w:val="18"/>
              </w:rPr>
              <w:t>44,55</w:t>
            </w:r>
          </w:p>
        </w:tc>
        <w:tc>
          <w:tcPr>
            <w:tcW w:w="621" w:type="dxa"/>
            <w:tcBorders>
              <w:top w:val="nil"/>
              <w:left w:val="nil"/>
              <w:bottom w:val="single" w:sz="4" w:space="0" w:color="000000"/>
              <w:right w:val="single" w:sz="4" w:space="0" w:color="000000"/>
            </w:tcBorders>
            <w:shd w:val="clear" w:color="000000" w:fill="FFFFFF"/>
            <w:vAlign w:val="center"/>
            <w:hideMark/>
          </w:tcPr>
          <w:p w14:paraId="3F0A8083" w14:textId="77777777" w:rsidR="00B2418E" w:rsidRPr="00342BC8" w:rsidRDefault="00B2418E" w:rsidP="006F156B">
            <w:pPr>
              <w:jc w:val="center"/>
              <w:rPr>
                <w:color w:val="000000"/>
                <w:sz w:val="18"/>
                <w:szCs w:val="18"/>
              </w:rPr>
            </w:pPr>
            <w:r w:rsidRPr="00342BC8">
              <w:rPr>
                <w:color w:val="000000"/>
                <w:sz w:val="18"/>
                <w:szCs w:val="18"/>
              </w:rPr>
              <w:t>44,54</w:t>
            </w:r>
          </w:p>
        </w:tc>
        <w:tc>
          <w:tcPr>
            <w:tcW w:w="787" w:type="dxa"/>
            <w:tcBorders>
              <w:top w:val="nil"/>
              <w:left w:val="nil"/>
              <w:bottom w:val="single" w:sz="4" w:space="0" w:color="000000"/>
              <w:right w:val="single" w:sz="4" w:space="0" w:color="000000"/>
            </w:tcBorders>
            <w:shd w:val="clear" w:color="000000" w:fill="FFFFFF"/>
            <w:vAlign w:val="center"/>
            <w:hideMark/>
          </w:tcPr>
          <w:p w14:paraId="10F10A1E" w14:textId="77777777" w:rsidR="00B2418E" w:rsidRPr="00342BC8" w:rsidRDefault="00B2418E" w:rsidP="006F156B">
            <w:pPr>
              <w:jc w:val="center"/>
              <w:rPr>
                <w:color w:val="000000"/>
                <w:sz w:val="18"/>
                <w:szCs w:val="18"/>
              </w:rPr>
            </w:pPr>
            <w:r w:rsidRPr="00342BC8">
              <w:rPr>
                <w:color w:val="000000"/>
                <w:sz w:val="18"/>
                <w:szCs w:val="18"/>
              </w:rPr>
              <w:t>1,78</w:t>
            </w:r>
          </w:p>
        </w:tc>
        <w:tc>
          <w:tcPr>
            <w:tcW w:w="786" w:type="dxa"/>
            <w:tcBorders>
              <w:top w:val="nil"/>
              <w:left w:val="nil"/>
              <w:bottom w:val="single" w:sz="4" w:space="0" w:color="000000"/>
              <w:right w:val="single" w:sz="4" w:space="0" w:color="000000"/>
            </w:tcBorders>
            <w:shd w:val="clear" w:color="000000" w:fill="FFFFFF"/>
            <w:vAlign w:val="center"/>
            <w:hideMark/>
          </w:tcPr>
          <w:p w14:paraId="0A1DE34A" w14:textId="77777777" w:rsidR="00B2418E" w:rsidRPr="00342BC8" w:rsidRDefault="00B2418E" w:rsidP="006F156B">
            <w:pPr>
              <w:jc w:val="center"/>
              <w:rPr>
                <w:color w:val="000000"/>
                <w:sz w:val="18"/>
                <w:szCs w:val="18"/>
              </w:rPr>
            </w:pPr>
            <w:r w:rsidRPr="00342BC8">
              <w:rPr>
                <w:color w:val="000000"/>
                <w:sz w:val="18"/>
                <w:szCs w:val="18"/>
              </w:rPr>
              <w:t>1,78</w:t>
            </w:r>
          </w:p>
        </w:tc>
      </w:tr>
      <w:tr w:rsidR="00DE022C" w:rsidRPr="00342BC8" w14:paraId="6A9E8D0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677C7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21FB9D3"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4628BB81" w14:textId="77777777" w:rsidR="00B2418E" w:rsidRPr="00342BC8" w:rsidRDefault="00B2418E" w:rsidP="006F156B">
            <w:pPr>
              <w:jc w:val="center"/>
              <w:rPr>
                <w:color w:val="000000"/>
                <w:sz w:val="18"/>
                <w:szCs w:val="18"/>
              </w:rPr>
            </w:pPr>
            <w:r w:rsidRPr="00342BC8">
              <w:rPr>
                <w:color w:val="000000"/>
                <w:sz w:val="18"/>
                <w:szCs w:val="18"/>
              </w:rPr>
              <w:t>ж/д 27</w:t>
            </w:r>
          </w:p>
        </w:tc>
        <w:tc>
          <w:tcPr>
            <w:tcW w:w="711" w:type="dxa"/>
            <w:tcBorders>
              <w:top w:val="nil"/>
              <w:left w:val="nil"/>
              <w:bottom w:val="single" w:sz="4" w:space="0" w:color="000000"/>
              <w:right w:val="single" w:sz="4" w:space="0" w:color="000000"/>
            </w:tcBorders>
            <w:shd w:val="clear" w:color="000000" w:fill="FFFFFF"/>
            <w:vAlign w:val="center"/>
            <w:hideMark/>
          </w:tcPr>
          <w:p w14:paraId="23AE146A"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6851E41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8A878C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22D96F9" w14:textId="77777777" w:rsidR="00B2418E" w:rsidRPr="00342BC8" w:rsidRDefault="00B2418E" w:rsidP="006F156B">
            <w:pPr>
              <w:jc w:val="center"/>
              <w:rPr>
                <w:color w:val="000000"/>
                <w:sz w:val="18"/>
                <w:szCs w:val="18"/>
              </w:rPr>
            </w:pPr>
            <w:r w:rsidRPr="00342BC8">
              <w:rPr>
                <w:color w:val="000000"/>
                <w:sz w:val="18"/>
                <w:szCs w:val="18"/>
              </w:rPr>
              <w:t>8,40</w:t>
            </w:r>
          </w:p>
        </w:tc>
        <w:tc>
          <w:tcPr>
            <w:tcW w:w="915" w:type="dxa"/>
            <w:tcBorders>
              <w:top w:val="nil"/>
              <w:left w:val="nil"/>
              <w:bottom w:val="single" w:sz="4" w:space="0" w:color="000000"/>
              <w:right w:val="single" w:sz="4" w:space="0" w:color="000000"/>
            </w:tcBorders>
            <w:shd w:val="clear" w:color="000000" w:fill="FFFFFF"/>
            <w:vAlign w:val="center"/>
            <w:hideMark/>
          </w:tcPr>
          <w:p w14:paraId="0A05A8E6" w14:textId="77777777" w:rsidR="00B2418E" w:rsidRPr="00342BC8" w:rsidRDefault="00B2418E" w:rsidP="006F156B">
            <w:pPr>
              <w:jc w:val="center"/>
              <w:rPr>
                <w:color w:val="000000"/>
                <w:sz w:val="18"/>
                <w:szCs w:val="18"/>
              </w:rPr>
            </w:pPr>
            <w:r w:rsidRPr="00342BC8">
              <w:rPr>
                <w:color w:val="000000"/>
                <w:sz w:val="18"/>
                <w:szCs w:val="18"/>
              </w:rPr>
              <w:t>-8,40</w:t>
            </w:r>
          </w:p>
        </w:tc>
        <w:tc>
          <w:tcPr>
            <w:tcW w:w="641" w:type="dxa"/>
            <w:tcBorders>
              <w:top w:val="nil"/>
              <w:left w:val="nil"/>
              <w:bottom w:val="single" w:sz="4" w:space="0" w:color="000000"/>
              <w:right w:val="single" w:sz="4" w:space="0" w:color="000000"/>
            </w:tcBorders>
            <w:shd w:val="clear" w:color="000000" w:fill="FFFFFF"/>
            <w:vAlign w:val="center"/>
            <w:hideMark/>
          </w:tcPr>
          <w:p w14:paraId="162D3C40" w14:textId="77777777" w:rsidR="00B2418E" w:rsidRPr="00342BC8" w:rsidRDefault="00B2418E" w:rsidP="006F156B">
            <w:pPr>
              <w:jc w:val="center"/>
              <w:rPr>
                <w:color w:val="000000"/>
                <w:sz w:val="18"/>
                <w:szCs w:val="18"/>
              </w:rPr>
            </w:pPr>
            <w:r w:rsidRPr="00342BC8">
              <w:rPr>
                <w:color w:val="000000"/>
                <w:sz w:val="18"/>
                <w:szCs w:val="18"/>
              </w:rPr>
              <w:t>0,15</w:t>
            </w:r>
          </w:p>
        </w:tc>
        <w:tc>
          <w:tcPr>
            <w:tcW w:w="634" w:type="dxa"/>
            <w:tcBorders>
              <w:top w:val="nil"/>
              <w:left w:val="nil"/>
              <w:bottom w:val="single" w:sz="4" w:space="0" w:color="000000"/>
              <w:right w:val="single" w:sz="4" w:space="0" w:color="000000"/>
            </w:tcBorders>
            <w:shd w:val="clear" w:color="000000" w:fill="FFFFFF"/>
            <w:vAlign w:val="center"/>
            <w:hideMark/>
          </w:tcPr>
          <w:p w14:paraId="606D1BAB" w14:textId="77777777" w:rsidR="00B2418E" w:rsidRPr="00342BC8" w:rsidRDefault="00B2418E" w:rsidP="006F156B">
            <w:pPr>
              <w:jc w:val="center"/>
              <w:rPr>
                <w:color w:val="000000"/>
                <w:sz w:val="18"/>
                <w:szCs w:val="18"/>
              </w:rPr>
            </w:pPr>
            <w:r w:rsidRPr="00342BC8">
              <w:rPr>
                <w:color w:val="000000"/>
                <w:sz w:val="18"/>
                <w:szCs w:val="18"/>
              </w:rPr>
              <w:t>0,15</w:t>
            </w:r>
          </w:p>
        </w:tc>
        <w:tc>
          <w:tcPr>
            <w:tcW w:w="623" w:type="dxa"/>
            <w:tcBorders>
              <w:top w:val="nil"/>
              <w:left w:val="nil"/>
              <w:bottom w:val="single" w:sz="4" w:space="0" w:color="000000"/>
              <w:right w:val="single" w:sz="4" w:space="0" w:color="000000"/>
            </w:tcBorders>
            <w:shd w:val="clear" w:color="000000" w:fill="FFFFFF"/>
            <w:vAlign w:val="center"/>
            <w:hideMark/>
          </w:tcPr>
          <w:p w14:paraId="54CB66B5" w14:textId="77777777" w:rsidR="00B2418E" w:rsidRPr="00342BC8" w:rsidRDefault="00B2418E" w:rsidP="006F156B">
            <w:pPr>
              <w:jc w:val="center"/>
              <w:rPr>
                <w:color w:val="000000"/>
                <w:sz w:val="18"/>
                <w:szCs w:val="18"/>
              </w:rPr>
            </w:pPr>
            <w:r w:rsidRPr="00342BC8">
              <w:rPr>
                <w:color w:val="000000"/>
                <w:sz w:val="18"/>
                <w:szCs w:val="18"/>
              </w:rPr>
              <w:t>70,77</w:t>
            </w:r>
          </w:p>
        </w:tc>
        <w:tc>
          <w:tcPr>
            <w:tcW w:w="623" w:type="dxa"/>
            <w:tcBorders>
              <w:top w:val="nil"/>
              <w:left w:val="nil"/>
              <w:bottom w:val="single" w:sz="4" w:space="0" w:color="000000"/>
              <w:right w:val="single" w:sz="4" w:space="0" w:color="000000"/>
            </w:tcBorders>
            <w:shd w:val="clear" w:color="000000" w:fill="FFFFFF"/>
            <w:vAlign w:val="center"/>
            <w:hideMark/>
          </w:tcPr>
          <w:p w14:paraId="1A3003B3" w14:textId="77777777" w:rsidR="00B2418E" w:rsidRPr="00342BC8" w:rsidRDefault="00B2418E" w:rsidP="006F156B">
            <w:pPr>
              <w:jc w:val="center"/>
              <w:rPr>
                <w:color w:val="000000"/>
                <w:sz w:val="18"/>
                <w:szCs w:val="18"/>
              </w:rPr>
            </w:pPr>
            <w:r w:rsidRPr="00342BC8">
              <w:rPr>
                <w:color w:val="000000"/>
                <w:sz w:val="18"/>
                <w:szCs w:val="18"/>
              </w:rPr>
              <w:t>70,31</w:t>
            </w:r>
          </w:p>
        </w:tc>
        <w:tc>
          <w:tcPr>
            <w:tcW w:w="623" w:type="dxa"/>
            <w:tcBorders>
              <w:top w:val="nil"/>
              <w:left w:val="nil"/>
              <w:bottom w:val="single" w:sz="4" w:space="0" w:color="000000"/>
              <w:right w:val="single" w:sz="4" w:space="0" w:color="000000"/>
            </w:tcBorders>
            <w:shd w:val="clear" w:color="000000" w:fill="FFFFFF"/>
            <w:vAlign w:val="center"/>
            <w:hideMark/>
          </w:tcPr>
          <w:p w14:paraId="3F0AAA9E" w14:textId="77777777" w:rsidR="00B2418E" w:rsidRPr="00342BC8" w:rsidRDefault="00B2418E" w:rsidP="006F156B">
            <w:pPr>
              <w:jc w:val="center"/>
              <w:rPr>
                <w:color w:val="000000"/>
                <w:sz w:val="18"/>
                <w:szCs w:val="18"/>
              </w:rPr>
            </w:pPr>
            <w:r w:rsidRPr="00342BC8">
              <w:rPr>
                <w:color w:val="000000"/>
                <w:sz w:val="18"/>
                <w:szCs w:val="18"/>
              </w:rPr>
              <w:t>26,07</w:t>
            </w:r>
          </w:p>
        </w:tc>
        <w:tc>
          <w:tcPr>
            <w:tcW w:w="623" w:type="dxa"/>
            <w:tcBorders>
              <w:top w:val="nil"/>
              <w:left w:val="nil"/>
              <w:bottom w:val="single" w:sz="4" w:space="0" w:color="000000"/>
              <w:right w:val="single" w:sz="4" w:space="0" w:color="000000"/>
            </w:tcBorders>
            <w:shd w:val="clear" w:color="000000" w:fill="FFFFFF"/>
            <w:vAlign w:val="center"/>
            <w:hideMark/>
          </w:tcPr>
          <w:p w14:paraId="174038E8" w14:textId="77777777" w:rsidR="00B2418E" w:rsidRPr="00342BC8" w:rsidRDefault="00B2418E" w:rsidP="006F156B">
            <w:pPr>
              <w:jc w:val="center"/>
              <w:rPr>
                <w:color w:val="000000"/>
                <w:sz w:val="18"/>
                <w:szCs w:val="18"/>
              </w:rPr>
            </w:pPr>
            <w:r w:rsidRPr="00342BC8">
              <w:rPr>
                <w:color w:val="000000"/>
                <w:sz w:val="18"/>
                <w:szCs w:val="18"/>
              </w:rPr>
              <w:t>26,23</w:t>
            </w:r>
          </w:p>
        </w:tc>
        <w:tc>
          <w:tcPr>
            <w:tcW w:w="714" w:type="dxa"/>
            <w:tcBorders>
              <w:top w:val="nil"/>
              <w:left w:val="nil"/>
              <w:bottom w:val="single" w:sz="4" w:space="0" w:color="000000"/>
              <w:right w:val="single" w:sz="4" w:space="0" w:color="000000"/>
            </w:tcBorders>
            <w:shd w:val="clear" w:color="000000" w:fill="FFFFFF"/>
            <w:vAlign w:val="center"/>
            <w:hideMark/>
          </w:tcPr>
          <w:p w14:paraId="15D3D707" w14:textId="77777777" w:rsidR="00B2418E" w:rsidRPr="00342BC8" w:rsidRDefault="00B2418E" w:rsidP="006F156B">
            <w:pPr>
              <w:jc w:val="center"/>
              <w:rPr>
                <w:color w:val="000000"/>
                <w:sz w:val="18"/>
                <w:szCs w:val="18"/>
              </w:rPr>
            </w:pPr>
            <w:r w:rsidRPr="00342BC8">
              <w:rPr>
                <w:color w:val="000000"/>
                <w:sz w:val="18"/>
                <w:szCs w:val="18"/>
              </w:rPr>
              <w:t>264,47</w:t>
            </w:r>
          </w:p>
        </w:tc>
        <w:tc>
          <w:tcPr>
            <w:tcW w:w="711" w:type="dxa"/>
            <w:tcBorders>
              <w:top w:val="nil"/>
              <w:left w:val="nil"/>
              <w:bottom w:val="single" w:sz="4" w:space="0" w:color="000000"/>
              <w:right w:val="single" w:sz="4" w:space="0" w:color="000000"/>
            </w:tcBorders>
            <w:shd w:val="clear" w:color="000000" w:fill="FFFFFF"/>
            <w:vAlign w:val="center"/>
            <w:hideMark/>
          </w:tcPr>
          <w:p w14:paraId="7AECEA9A" w14:textId="77777777" w:rsidR="00B2418E" w:rsidRPr="00342BC8" w:rsidRDefault="00B2418E" w:rsidP="006F156B">
            <w:pPr>
              <w:jc w:val="center"/>
              <w:rPr>
                <w:color w:val="000000"/>
                <w:sz w:val="18"/>
                <w:szCs w:val="18"/>
              </w:rPr>
            </w:pPr>
            <w:r w:rsidRPr="00342BC8">
              <w:rPr>
                <w:color w:val="000000"/>
                <w:sz w:val="18"/>
                <w:szCs w:val="18"/>
              </w:rPr>
              <w:t>264,32</w:t>
            </w:r>
          </w:p>
        </w:tc>
        <w:tc>
          <w:tcPr>
            <w:tcW w:w="711" w:type="dxa"/>
            <w:tcBorders>
              <w:top w:val="nil"/>
              <w:left w:val="nil"/>
              <w:bottom w:val="single" w:sz="4" w:space="0" w:color="000000"/>
              <w:right w:val="single" w:sz="4" w:space="0" w:color="000000"/>
            </w:tcBorders>
            <w:shd w:val="clear" w:color="000000" w:fill="FFFFFF"/>
            <w:vAlign w:val="center"/>
            <w:hideMark/>
          </w:tcPr>
          <w:p w14:paraId="6DF10596" w14:textId="77777777" w:rsidR="00B2418E" w:rsidRPr="00342BC8" w:rsidRDefault="00B2418E" w:rsidP="006F156B">
            <w:pPr>
              <w:jc w:val="center"/>
              <w:rPr>
                <w:color w:val="000000"/>
                <w:sz w:val="18"/>
                <w:szCs w:val="18"/>
              </w:rPr>
            </w:pPr>
            <w:r w:rsidRPr="00342BC8">
              <w:rPr>
                <w:color w:val="000000"/>
                <w:sz w:val="18"/>
                <w:szCs w:val="18"/>
              </w:rPr>
              <w:t>220,08</w:t>
            </w:r>
          </w:p>
        </w:tc>
        <w:tc>
          <w:tcPr>
            <w:tcW w:w="711" w:type="dxa"/>
            <w:tcBorders>
              <w:top w:val="nil"/>
              <w:left w:val="nil"/>
              <w:bottom w:val="single" w:sz="4" w:space="0" w:color="000000"/>
              <w:right w:val="single" w:sz="4" w:space="0" w:color="000000"/>
            </w:tcBorders>
            <w:shd w:val="clear" w:color="000000" w:fill="FFFFFF"/>
            <w:vAlign w:val="center"/>
            <w:hideMark/>
          </w:tcPr>
          <w:p w14:paraId="52703E35" w14:textId="77777777" w:rsidR="00B2418E" w:rsidRPr="00342BC8" w:rsidRDefault="00B2418E" w:rsidP="006F156B">
            <w:pPr>
              <w:jc w:val="center"/>
              <w:rPr>
                <w:color w:val="000000"/>
                <w:sz w:val="18"/>
                <w:szCs w:val="18"/>
              </w:rPr>
            </w:pPr>
            <w:r w:rsidRPr="00342BC8">
              <w:rPr>
                <w:color w:val="000000"/>
                <w:sz w:val="18"/>
                <w:szCs w:val="18"/>
              </w:rPr>
              <w:t>219,93</w:t>
            </w:r>
          </w:p>
        </w:tc>
        <w:tc>
          <w:tcPr>
            <w:tcW w:w="621" w:type="dxa"/>
            <w:tcBorders>
              <w:top w:val="nil"/>
              <w:left w:val="nil"/>
              <w:bottom w:val="single" w:sz="4" w:space="0" w:color="000000"/>
              <w:right w:val="single" w:sz="4" w:space="0" w:color="000000"/>
            </w:tcBorders>
            <w:shd w:val="clear" w:color="000000" w:fill="FFFFFF"/>
            <w:vAlign w:val="center"/>
            <w:hideMark/>
          </w:tcPr>
          <w:p w14:paraId="370F54B1" w14:textId="77777777" w:rsidR="00B2418E" w:rsidRPr="00342BC8" w:rsidRDefault="00B2418E" w:rsidP="006F156B">
            <w:pPr>
              <w:jc w:val="center"/>
              <w:rPr>
                <w:color w:val="000000"/>
                <w:sz w:val="18"/>
                <w:szCs w:val="18"/>
              </w:rPr>
            </w:pPr>
            <w:r w:rsidRPr="00342BC8">
              <w:rPr>
                <w:color w:val="000000"/>
                <w:sz w:val="18"/>
                <w:szCs w:val="18"/>
              </w:rPr>
              <w:t>44,55</w:t>
            </w:r>
          </w:p>
        </w:tc>
        <w:tc>
          <w:tcPr>
            <w:tcW w:w="621" w:type="dxa"/>
            <w:tcBorders>
              <w:top w:val="nil"/>
              <w:left w:val="nil"/>
              <w:bottom w:val="single" w:sz="4" w:space="0" w:color="000000"/>
              <w:right w:val="single" w:sz="4" w:space="0" w:color="000000"/>
            </w:tcBorders>
            <w:shd w:val="clear" w:color="000000" w:fill="FFFFFF"/>
            <w:vAlign w:val="center"/>
            <w:hideMark/>
          </w:tcPr>
          <w:p w14:paraId="6230D12E" w14:textId="77777777" w:rsidR="00B2418E" w:rsidRPr="00342BC8" w:rsidRDefault="00B2418E" w:rsidP="006F156B">
            <w:pPr>
              <w:jc w:val="center"/>
              <w:rPr>
                <w:color w:val="000000"/>
                <w:sz w:val="18"/>
                <w:szCs w:val="18"/>
              </w:rPr>
            </w:pPr>
            <w:r w:rsidRPr="00342BC8">
              <w:rPr>
                <w:color w:val="000000"/>
                <w:sz w:val="18"/>
                <w:szCs w:val="18"/>
              </w:rPr>
              <w:t>44,24</w:t>
            </w:r>
          </w:p>
        </w:tc>
        <w:tc>
          <w:tcPr>
            <w:tcW w:w="787" w:type="dxa"/>
            <w:tcBorders>
              <w:top w:val="nil"/>
              <w:left w:val="nil"/>
              <w:bottom w:val="single" w:sz="4" w:space="0" w:color="000000"/>
              <w:right w:val="single" w:sz="4" w:space="0" w:color="000000"/>
            </w:tcBorders>
            <w:shd w:val="clear" w:color="000000" w:fill="FFFFFF"/>
            <w:vAlign w:val="center"/>
            <w:hideMark/>
          </w:tcPr>
          <w:p w14:paraId="05D5CB79" w14:textId="77777777" w:rsidR="00B2418E" w:rsidRPr="00342BC8" w:rsidRDefault="00B2418E" w:rsidP="006F156B">
            <w:pPr>
              <w:jc w:val="center"/>
              <w:rPr>
                <w:color w:val="000000"/>
                <w:sz w:val="18"/>
                <w:szCs w:val="18"/>
              </w:rPr>
            </w:pPr>
            <w:r w:rsidRPr="00342BC8">
              <w:rPr>
                <w:color w:val="000000"/>
                <w:sz w:val="18"/>
                <w:szCs w:val="18"/>
              </w:rPr>
              <w:t>5,84</w:t>
            </w:r>
          </w:p>
        </w:tc>
        <w:tc>
          <w:tcPr>
            <w:tcW w:w="786" w:type="dxa"/>
            <w:tcBorders>
              <w:top w:val="nil"/>
              <w:left w:val="nil"/>
              <w:bottom w:val="single" w:sz="4" w:space="0" w:color="000000"/>
              <w:right w:val="single" w:sz="4" w:space="0" w:color="000000"/>
            </w:tcBorders>
            <w:shd w:val="clear" w:color="000000" w:fill="FFFFFF"/>
            <w:vAlign w:val="center"/>
            <w:hideMark/>
          </w:tcPr>
          <w:p w14:paraId="75EB9ACC" w14:textId="77777777" w:rsidR="00B2418E" w:rsidRPr="00342BC8" w:rsidRDefault="00B2418E" w:rsidP="006F156B">
            <w:pPr>
              <w:jc w:val="center"/>
              <w:rPr>
                <w:color w:val="000000"/>
                <w:sz w:val="18"/>
                <w:szCs w:val="18"/>
              </w:rPr>
            </w:pPr>
            <w:r w:rsidRPr="00342BC8">
              <w:rPr>
                <w:color w:val="000000"/>
                <w:sz w:val="18"/>
                <w:szCs w:val="18"/>
              </w:rPr>
              <w:t>5,84</w:t>
            </w:r>
          </w:p>
        </w:tc>
      </w:tr>
      <w:tr w:rsidR="00DE022C" w:rsidRPr="00342BC8" w14:paraId="114E418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F9433C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3945AE0" w14:textId="77777777" w:rsidR="00B2418E" w:rsidRPr="00342BC8" w:rsidRDefault="00B2418E" w:rsidP="006F156B">
            <w:pPr>
              <w:jc w:val="center"/>
              <w:rPr>
                <w:color w:val="000000"/>
                <w:sz w:val="18"/>
                <w:szCs w:val="18"/>
              </w:rPr>
            </w:pPr>
            <w:r w:rsidRPr="00342BC8">
              <w:rPr>
                <w:color w:val="000000"/>
                <w:sz w:val="18"/>
                <w:szCs w:val="18"/>
              </w:rPr>
              <w:t>ТК25</w:t>
            </w:r>
          </w:p>
        </w:tc>
        <w:tc>
          <w:tcPr>
            <w:tcW w:w="1577" w:type="dxa"/>
            <w:tcBorders>
              <w:top w:val="nil"/>
              <w:left w:val="nil"/>
              <w:bottom w:val="single" w:sz="4" w:space="0" w:color="000000"/>
              <w:right w:val="single" w:sz="4" w:space="0" w:color="000000"/>
            </w:tcBorders>
            <w:shd w:val="clear" w:color="000000" w:fill="FFFFFF"/>
            <w:vAlign w:val="center"/>
            <w:hideMark/>
          </w:tcPr>
          <w:p w14:paraId="7D6F129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9286B05"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0E9E5B96"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C2C48E1"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9F4D333" w14:textId="77777777" w:rsidR="00B2418E" w:rsidRPr="00342BC8" w:rsidRDefault="00B2418E" w:rsidP="006F156B">
            <w:pPr>
              <w:jc w:val="center"/>
              <w:rPr>
                <w:color w:val="000000"/>
                <w:sz w:val="18"/>
                <w:szCs w:val="18"/>
              </w:rPr>
            </w:pPr>
            <w:r w:rsidRPr="00342BC8">
              <w:rPr>
                <w:color w:val="000000"/>
                <w:sz w:val="18"/>
                <w:szCs w:val="18"/>
              </w:rPr>
              <w:t>84,51</w:t>
            </w:r>
          </w:p>
        </w:tc>
        <w:tc>
          <w:tcPr>
            <w:tcW w:w="915" w:type="dxa"/>
            <w:tcBorders>
              <w:top w:val="nil"/>
              <w:left w:val="nil"/>
              <w:bottom w:val="single" w:sz="4" w:space="0" w:color="000000"/>
              <w:right w:val="single" w:sz="4" w:space="0" w:color="000000"/>
            </w:tcBorders>
            <w:shd w:val="clear" w:color="000000" w:fill="FFFFFF"/>
            <w:vAlign w:val="center"/>
            <w:hideMark/>
          </w:tcPr>
          <w:p w14:paraId="40574849" w14:textId="77777777" w:rsidR="00B2418E" w:rsidRPr="00342BC8" w:rsidRDefault="00B2418E" w:rsidP="006F156B">
            <w:pPr>
              <w:jc w:val="center"/>
              <w:rPr>
                <w:color w:val="000000"/>
                <w:sz w:val="18"/>
                <w:szCs w:val="18"/>
              </w:rPr>
            </w:pPr>
            <w:r w:rsidRPr="00342BC8">
              <w:rPr>
                <w:color w:val="000000"/>
                <w:sz w:val="18"/>
                <w:szCs w:val="18"/>
              </w:rPr>
              <w:t>-84,51</w:t>
            </w:r>
          </w:p>
        </w:tc>
        <w:tc>
          <w:tcPr>
            <w:tcW w:w="641" w:type="dxa"/>
            <w:tcBorders>
              <w:top w:val="nil"/>
              <w:left w:val="nil"/>
              <w:bottom w:val="single" w:sz="4" w:space="0" w:color="000000"/>
              <w:right w:val="single" w:sz="4" w:space="0" w:color="000000"/>
            </w:tcBorders>
            <w:shd w:val="clear" w:color="000000" w:fill="FFFFFF"/>
            <w:vAlign w:val="center"/>
            <w:hideMark/>
          </w:tcPr>
          <w:p w14:paraId="6F7CDCA0" w14:textId="77777777" w:rsidR="00B2418E" w:rsidRPr="00342BC8" w:rsidRDefault="00B2418E" w:rsidP="006F156B">
            <w:pPr>
              <w:jc w:val="center"/>
              <w:rPr>
                <w:color w:val="000000"/>
                <w:sz w:val="18"/>
                <w:szCs w:val="18"/>
              </w:rPr>
            </w:pPr>
            <w:r w:rsidRPr="00342BC8">
              <w:rPr>
                <w:color w:val="000000"/>
                <w:sz w:val="18"/>
                <w:szCs w:val="18"/>
              </w:rPr>
              <w:t>0,27</w:t>
            </w:r>
          </w:p>
        </w:tc>
        <w:tc>
          <w:tcPr>
            <w:tcW w:w="634" w:type="dxa"/>
            <w:tcBorders>
              <w:top w:val="nil"/>
              <w:left w:val="nil"/>
              <w:bottom w:val="single" w:sz="4" w:space="0" w:color="000000"/>
              <w:right w:val="single" w:sz="4" w:space="0" w:color="000000"/>
            </w:tcBorders>
            <w:shd w:val="clear" w:color="000000" w:fill="FFFFFF"/>
            <w:vAlign w:val="center"/>
            <w:hideMark/>
          </w:tcPr>
          <w:p w14:paraId="2428EA9A" w14:textId="77777777" w:rsidR="00B2418E" w:rsidRPr="00342BC8" w:rsidRDefault="00B2418E" w:rsidP="006F156B">
            <w:pPr>
              <w:jc w:val="center"/>
              <w:rPr>
                <w:color w:val="000000"/>
                <w:sz w:val="18"/>
                <w:szCs w:val="18"/>
              </w:rPr>
            </w:pPr>
            <w:r w:rsidRPr="00342BC8">
              <w:rPr>
                <w:color w:val="000000"/>
                <w:sz w:val="18"/>
                <w:szCs w:val="18"/>
              </w:rPr>
              <w:t>0,27</w:t>
            </w:r>
          </w:p>
        </w:tc>
        <w:tc>
          <w:tcPr>
            <w:tcW w:w="623" w:type="dxa"/>
            <w:tcBorders>
              <w:top w:val="nil"/>
              <w:left w:val="nil"/>
              <w:bottom w:val="single" w:sz="4" w:space="0" w:color="000000"/>
              <w:right w:val="single" w:sz="4" w:space="0" w:color="000000"/>
            </w:tcBorders>
            <w:shd w:val="clear" w:color="000000" w:fill="FFFFFF"/>
            <w:vAlign w:val="center"/>
            <w:hideMark/>
          </w:tcPr>
          <w:p w14:paraId="50BCCED1" w14:textId="77777777" w:rsidR="00B2418E" w:rsidRPr="00342BC8" w:rsidRDefault="00B2418E" w:rsidP="006F156B">
            <w:pPr>
              <w:jc w:val="center"/>
              <w:rPr>
                <w:color w:val="000000"/>
                <w:sz w:val="18"/>
                <w:szCs w:val="18"/>
              </w:rPr>
            </w:pPr>
            <w:r w:rsidRPr="00342BC8">
              <w:rPr>
                <w:color w:val="000000"/>
                <w:sz w:val="18"/>
                <w:szCs w:val="18"/>
              </w:rPr>
              <w:t>73,94</w:t>
            </w:r>
          </w:p>
        </w:tc>
        <w:tc>
          <w:tcPr>
            <w:tcW w:w="623" w:type="dxa"/>
            <w:tcBorders>
              <w:top w:val="nil"/>
              <w:left w:val="nil"/>
              <w:bottom w:val="single" w:sz="4" w:space="0" w:color="000000"/>
              <w:right w:val="single" w:sz="4" w:space="0" w:color="000000"/>
            </w:tcBorders>
            <w:shd w:val="clear" w:color="000000" w:fill="FFFFFF"/>
            <w:vAlign w:val="center"/>
            <w:hideMark/>
          </w:tcPr>
          <w:p w14:paraId="7656FC97" w14:textId="77777777" w:rsidR="00B2418E" w:rsidRPr="00342BC8" w:rsidRDefault="00B2418E" w:rsidP="006F156B">
            <w:pPr>
              <w:jc w:val="center"/>
              <w:rPr>
                <w:color w:val="000000"/>
                <w:sz w:val="18"/>
                <w:szCs w:val="18"/>
              </w:rPr>
            </w:pPr>
            <w:r w:rsidRPr="00342BC8">
              <w:rPr>
                <w:color w:val="000000"/>
                <w:sz w:val="18"/>
                <w:szCs w:val="18"/>
              </w:rPr>
              <w:t>70,61</w:t>
            </w:r>
          </w:p>
        </w:tc>
        <w:tc>
          <w:tcPr>
            <w:tcW w:w="623" w:type="dxa"/>
            <w:tcBorders>
              <w:top w:val="nil"/>
              <w:left w:val="nil"/>
              <w:bottom w:val="single" w:sz="4" w:space="0" w:color="000000"/>
              <w:right w:val="single" w:sz="4" w:space="0" w:color="000000"/>
            </w:tcBorders>
            <w:shd w:val="clear" w:color="000000" w:fill="FFFFFF"/>
            <w:vAlign w:val="center"/>
            <w:hideMark/>
          </w:tcPr>
          <w:p w14:paraId="022536CD" w14:textId="77777777" w:rsidR="00B2418E" w:rsidRPr="00342BC8" w:rsidRDefault="00B2418E" w:rsidP="006F156B">
            <w:pPr>
              <w:jc w:val="center"/>
              <w:rPr>
                <w:color w:val="000000"/>
                <w:sz w:val="18"/>
                <w:szCs w:val="18"/>
              </w:rPr>
            </w:pPr>
            <w:r w:rsidRPr="00342BC8">
              <w:rPr>
                <w:color w:val="000000"/>
                <w:sz w:val="18"/>
                <w:szCs w:val="18"/>
              </w:rPr>
              <w:t>25,85</w:t>
            </w:r>
          </w:p>
        </w:tc>
        <w:tc>
          <w:tcPr>
            <w:tcW w:w="623" w:type="dxa"/>
            <w:tcBorders>
              <w:top w:val="nil"/>
              <w:left w:val="nil"/>
              <w:bottom w:val="single" w:sz="4" w:space="0" w:color="000000"/>
              <w:right w:val="single" w:sz="4" w:space="0" w:color="000000"/>
            </w:tcBorders>
            <w:shd w:val="clear" w:color="000000" w:fill="FFFFFF"/>
            <w:vAlign w:val="center"/>
            <w:hideMark/>
          </w:tcPr>
          <w:p w14:paraId="68B41962" w14:textId="77777777" w:rsidR="00B2418E" w:rsidRPr="00342BC8" w:rsidRDefault="00B2418E" w:rsidP="006F156B">
            <w:pPr>
              <w:jc w:val="center"/>
              <w:rPr>
                <w:color w:val="000000"/>
                <w:sz w:val="18"/>
                <w:szCs w:val="18"/>
              </w:rPr>
            </w:pPr>
            <w:r w:rsidRPr="00342BC8">
              <w:rPr>
                <w:color w:val="000000"/>
                <w:sz w:val="18"/>
                <w:szCs w:val="18"/>
              </w:rPr>
              <w:t>28,64</w:t>
            </w:r>
          </w:p>
        </w:tc>
        <w:tc>
          <w:tcPr>
            <w:tcW w:w="714" w:type="dxa"/>
            <w:tcBorders>
              <w:top w:val="nil"/>
              <w:left w:val="nil"/>
              <w:bottom w:val="single" w:sz="4" w:space="0" w:color="000000"/>
              <w:right w:val="single" w:sz="4" w:space="0" w:color="000000"/>
            </w:tcBorders>
            <w:shd w:val="clear" w:color="000000" w:fill="FFFFFF"/>
            <w:vAlign w:val="center"/>
            <w:hideMark/>
          </w:tcPr>
          <w:p w14:paraId="603EA64F" w14:textId="77777777" w:rsidR="00B2418E" w:rsidRPr="00342BC8" w:rsidRDefault="00B2418E" w:rsidP="006F156B">
            <w:pPr>
              <w:jc w:val="center"/>
              <w:rPr>
                <w:color w:val="000000"/>
                <w:sz w:val="18"/>
                <w:szCs w:val="18"/>
              </w:rPr>
            </w:pPr>
            <w:r w:rsidRPr="00342BC8">
              <w:rPr>
                <w:color w:val="000000"/>
                <w:sz w:val="18"/>
                <w:szCs w:val="18"/>
              </w:rPr>
              <w:t>264,85</w:t>
            </w:r>
          </w:p>
        </w:tc>
        <w:tc>
          <w:tcPr>
            <w:tcW w:w="711" w:type="dxa"/>
            <w:tcBorders>
              <w:top w:val="nil"/>
              <w:left w:val="nil"/>
              <w:bottom w:val="single" w:sz="4" w:space="0" w:color="000000"/>
              <w:right w:val="single" w:sz="4" w:space="0" w:color="000000"/>
            </w:tcBorders>
            <w:shd w:val="clear" w:color="000000" w:fill="FFFFFF"/>
            <w:vAlign w:val="center"/>
            <w:hideMark/>
          </w:tcPr>
          <w:p w14:paraId="5E7F1025" w14:textId="77777777" w:rsidR="00B2418E" w:rsidRPr="00342BC8" w:rsidRDefault="00B2418E" w:rsidP="006F156B">
            <w:pPr>
              <w:jc w:val="center"/>
              <w:rPr>
                <w:color w:val="000000"/>
                <w:sz w:val="18"/>
                <w:szCs w:val="18"/>
              </w:rPr>
            </w:pPr>
            <w:r w:rsidRPr="00342BC8">
              <w:rPr>
                <w:color w:val="000000"/>
                <w:sz w:val="18"/>
                <w:szCs w:val="18"/>
              </w:rPr>
              <w:t>264,58</w:t>
            </w:r>
          </w:p>
        </w:tc>
        <w:tc>
          <w:tcPr>
            <w:tcW w:w="711" w:type="dxa"/>
            <w:tcBorders>
              <w:top w:val="nil"/>
              <w:left w:val="nil"/>
              <w:bottom w:val="single" w:sz="4" w:space="0" w:color="000000"/>
              <w:right w:val="single" w:sz="4" w:space="0" w:color="000000"/>
            </w:tcBorders>
            <w:shd w:val="clear" w:color="000000" w:fill="FFFFFF"/>
            <w:vAlign w:val="center"/>
            <w:hideMark/>
          </w:tcPr>
          <w:p w14:paraId="4B9B476A" w14:textId="77777777" w:rsidR="00B2418E" w:rsidRPr="00342BC8" w:rsidRDefault="00B2418E" w:rsidP="006F156B">
            <w:pPr>
              <w:jc w:val="center"/>
              <w:rPr>
                <w:color w:val="000000"/>
                <w:sz w:val="18"/>
                <w:szCs w:val="18"/>
              </w:rPr>
            </w:pPr>
            <w:r w:rsidRPr="00342BC8">
              <w:rPr>
                <w:color w:val="000000"/>
                <w:sz w:val="18"/>
                <w:szCs w:val="18"/>
              </w:rPr>
              <w:t>219,82</w:t>
            </w:r>
          </w:p>
        </w:tc>
        <w:tc>
          <w:tcPr>
            <w:tcW w:w="711" w:type="dxa"/>
            <w:tcBorders>
              <w:top w:val="nil"/>
              <w:left w:val="nil"/>
              <w:bottom w:val="single" w:sz="4" w:space="0" w:color="000000"/>
              <w:right w:val="single" w:sz="4" w:space="0" w:color="000000"/>
            </w:tcBorders>
            <w:shd w:val="clear" w:color="000000" w:fill="FFFFFF"/>
            <w:vAlign w:val="center"/>
            <w:hideMark/>
          </w:tcPr>
          <w:p w14:paraId="1F0F7D89" w14:textId="77777777" w:rsidR="00B2418E" w:rsidRPr="00342BC8" w:rsidRDefault="00B2418E" w:rsidP="006F156B">
            <w:pPr>
              <w:jc w:val="center"/>
              <w:rPr>
                <w:color w:val="000000"/>
                <w:sz w:val="18"/>
                <w:szCs w:val="18"/>
              </w:rPr>
            </w:pPr>
            <w:r w:rsidRPr="00342BC8">
              <w:rPr>
                <w:color w:val="000000"/>
                <w:sz w:val="18"/>
                <w:szCs w:val="18"/>
              </w:rPr>
              <w:t>219,55</w:t>
            </w:r>
          </w:p>
        </w:tc>
        <w:tc>
          <w:tcPr>
            <w:tcW w:w="621" w:type="dxa"/>
            <w:tcBorders>
              <w:top w:val="nil"/>
              <w:left w:val="nil"/>
              <w:bottom w:val="single" w:sz="4" w:space="0" w:color="000000"/>
              <w:right w:val="single" w:sz="4" w:space="0" w:color="000000"/>
            </w:tcBorders>
            <w:shd w:val="clear" w:color="000000" w:fill="FFFFFF"/>
            <w:vAlign w:val="center"/>
            <w:hideMark/>
          </w:tcPr>
          <w:p w14:paraId="304FA3F2" w14:textId="77777777" w:rsidR="00B2418E" w:rsidRPr="00342BC8" w:rsidRDefault="00B2418E" w:rsidP="006F156B">
            <w:pPr>
              <w:jc w:val="center"/>
              <w:rPr>
                <w:color w:val="000000"/>
                <w:sz w:val="18"/>
                <w:szCs w:val="18"/>
              </w:rPr>
            </w:pPr>
            <w:r w:rsidRPr="00342BC8">
              <w:rPr>
                <w:color w:val="000000"/>
                <w:sz w:val="18"/>
                <w:szCs w:val="18"/>
              </w:rPr>
              <w:t>45,30</w:t>
            </w:r>
          </w:p>
        </w:tc>
        <w:tc>
          <w:tcPr>
            <w:tcW w:w="621" w:type="dxa"/>
            <w:tcBorders>
              <w:top w:val="nil"/>
              <w:left w:val="nil"/>
              <w:bottom w:val="single" w:sz="4" w:space="0" w:color="000000"/>
              <w:right w:val="single" w:sz="4" w:space="0" w:color="000000"/>
            </w:tcBorders>
            <w:shd w:val="clear" w:color="000000" w:fill="FFFFFF"/>
            <w:vAlign w:val="center"/>
            <w:hideMark/>
          </w:tcPr>
          <w:p w14:paraId="7A515713" w14:textId="77777777" w:rsidR="00B2418E" w:rsidRPr="00342BC8" w:rsidRDefault="00B2418E" w:rsidP="006F156B">
            <w:pPr>
              <w:jc w:val="center"/>
              <w:rPr>
                <w:color w:val="000000"/>
                <w:sz w:val="18"/>
                <w:szCs w:val="18"/>
              </w:rPr>
            </w:pPr>
            <w:r w:rsidRPr="00342BC8">
              <w:rPr>
                <w:color w:val="000000"/>
                <w:sz w:val="18"/>
                <w:szCs w:val="18"/>
              </w:rPr>
              <w:t>44,77</w:t>
            </w:r>
          </w:p>
        </w:tc>
        <w:tc>
          <w:tcPr>
            <w:tcW w:w="787" w:type="dxa"/>
            <w:tcBorders>
              <w:top w:val="nil"/>
              <w:left w:val="nil"/>
              <w:bottom w:val="single" w:sz="4" w:space="0" w:color="000000"/>
              <w:right w:val="single" w:sz="4" w:space="0" w:color="000000"/>
            </w:tcBorders>
            <w:shd w:val="clear" w:color="000000" w:fill="FFFFFF"/>
            <w:vAlign w:val="center"/>
            <w:hideMark/>
          </w:tcPr>
          <w:p w14:paraId="1D865DC7" w14:textId="77777777" w:rsidR="00B2418E" w:rsidRPr="00342BC8" w:rsidRDefault="00B2418E" w:rsidP="006F156B">
            <w:pPr>
              <w:jc w:val="center"/>
              <w:rPr>
                <w:color w:val="000000"/>
                <w:sz w:val="18"/>
                <w:szCs w:val="18"/>
              </w:rPr>
            </w:pPr>
            <w:r w:rsidRPr="00342BC8">
              <w:rPr>
                <w:color w:val="000000"/>
                <w:sz w:val="18"/>
                <w:szCs w:val="18"/>
              </w:rPr>
              <w:t>4,47</w:t>
            </w:r>
          </w:p>
        </w:tc>
        <w:tc>
          <w:tcPr>
            <w:tcW w:w="786" w:type="dxa"/>
            <w:tcBorders>
              <w:top w:val="nil"/>
              <w:left w:val="nil"/>
              <w:bottom w:val="single" w:sz="4" w:space="0" w:color="000000"/>
              <w:right w:val="single" w:sz="4" w:space="0" w:color="000000"/>
            </w:tcBorders>
            <w:shd w:val="clear" w:color="000000" w:fill="FFFFFF"/>
            <w:vAlign w:val="center"/>
            <w:hideMark/>
          </w:tcPr>
          <w:p w14:paraId="46C86818" w14:textId="77777777" w:rsidR="00B2418E" w:rsidRPr="00342BC8" w:rsidRDefault="00B2418E" w:rsidP="006F156B">
            <w:pPr>
              <w:jc w:val="center"/>
              <w:rPr>
                <w:color w:val="000000"/>
                <w:sz w:val="18"/>
                <w:szCs w:val="18"/>
              </w:rPr>
            </w:pPr>
            <w:r w:rsidRPr="00342BC8">
              <w:rPr>
                <w:color w:val="000000"/>
                <w:sz w:val="18"/>
                <w:szCs w:val="18"/>
              </w:rPr>
              <w:t>4,47</w:t>
            </w:r>
          </w:p>
        </w:tc>
      </w:tr>
      <w:tr w:rsidR="00DE022C" w:rsidRPr="00342BC8" w14:paraId="7C16369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34A59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8C191FC"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50A3B40" w14:textId="77777777" w:rsidR="00B2418E" w:rsidRPr="00342BC8" w:rsidRDefault="00B2418E" w:rsidP="006F156B">
            <w:pPr>
              <w:jc w:val="center"/>
              <w:rPr>
                <w:color w:val="000000"/>
                <w:sz w:val="18"/>
                <w:szCs w:val="18"/>
              </w:rPr>
            </w:pPr>
            <w:r w:rsidRPr="00342BC8">
              <w:rPr>
                <w:color w:val="000000"/>
                <w:sz w:val="18"/>
                <w:szCs w:val="18"/>
              </w:rPr>
              <w:t>ж/д 29</w:t>
            </w:r>
          </w:p>
        </w:tc>
        <w:tc>
          <w:tcPr>
            <w:tcW w:w="711" w:type="dxa"/>
            <w:tcBorders>
              <w:top w:val="nil"/>
              <w:left w:val="nil"/>
              <w:bottom w:val="single" w:sz="4" w:space="0" w:color="000000"/>
              <w:right w:val="single" w:sz="4" w:space="0" w:color="000000"/>
            </w:tcBorders>
            <w:shd w:val="clear" w:color="000000" w:fill="FFFFFF"/>
            <w:vAlign w:val="center"/>
            <w:hideMark/>
          </w:tcPr>
          <w:p w14:paraId="248FFAC4"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4293F61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1539AE1"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F698620" w14:textId="77777777" w:rsidR="00B2418E" w:rsidRPr="00342BC8" w:rsidRDefault="00B2418E" w:rsidP="006F156B">
            <w:pPr>
              <w:jc w:val="center"/>
              <w:rPr>
                <w:color w:val="000000"/>
                <w:sz w:val="18"/>
                <w:szCs w:val="18"/>
              </w:rPr>
            </w:pPr>
            <w:r w:rsidRPr="00342BC8">
              <w:rPr>
                <w:color w:val="000000"/>
                <w:sz w:val="18"/>
                <w:szCs w:val="18"/>
              </w:rPr>
              <w:t>6,80</w:t>
            </w:r>
          </w:p>
        </w:tc>
        <w:tc>
          <w:tcPr>
            <w:tcW w:w="915" w:type="dxa"/>
            <w:tcBorders>
              <w:top w:val="nil"/>
              <w:left w:val="nil"/>
              <w:bottom w:val="single" w:sz="4" w:space="0" w:color="000000"/>
              <w:right w:val="single" w:sz="4" w:space="0" w:color="000000"/>
            </w:tcBorders>
            <w:shd w:val="clear" w:color="000000" w:fill="FFFFFF"/>
            <w:vAlign w:val="center"/>
            <w:hideMark/>
          </w:tcPr>
          <w:p w14:paraId="4E4B520A" w14:textId="77777777" w:rsidR="00B2418E" w:rsidRPr="00342BC8" w:rsidRDefault="00B2418E" w:rsidP="006F156B">
            <w:pPr>
              <w:jc w:val="center"/>
              <w:rPr>
                <w:color w:val="000000"/>
                <w:sz w:val="18"/>
                <w:szCs w:val="18"/>
              </w:rPr>
            </w:pPr>
            <w:r w:rsidRPr="00342BC8">
              <w:rPr>
                <w:color w:val="000000"/>
                <w:sz w:val="18"/>
                <w:szCs w:val="18"/>
              </w:rPr>
              <w:t>-6,80</w:t>
            </w:r>
          </w:p>
        </w:tc>
        <w:tc>
          <w:tcPr>
            <w:tcW w:w="641" w:type="dxa"/>
            <w:tcBorders>
              <w:top w:val="nil"/>
              <w:left w:val="nil"/>
              <w:bottom w:val="single" w:sz="4" w:space="0" w:color="000000"/>
              <w:right w:val="single" w:sz="4" w:space="0" w:color="000000"/>
            </w:tcBorders>
            <w:shd w:val="clear" w:color="000000" w:fill="FFFFFF"/>
            <w:vAlign w:val="center"/>
            <w:hideMark/>
          </w:tcPr>
          <w:p w14:paraId="3A97305C"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55271462"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5745E112" w14:textId="77777777" w:rsidR="00B2418E" w:rsidRPr="00342BC8" w:rsidRDefault="00B2418E" w:rsidP="006F156B">
            <w:pPr>
              <w:jc w:val="center"/>
              <w:rPr>
                <w:color w:val="000000"/>
                <w:sz w:val="18"/>
                <w:szCs w:val="18"/>
              </w:rPr>
            </w:pPr>
            <w:r w:rsidRPr="00342BC8">
              <w:rPr>
                <w:color w:val="000000"/>
                <w:sz w:val="18"/>
                <w:szCs w:val="18"/>
              </w:rPr>
              <w:t>70,61</w:t>
            </w:r>
          </w:p>
        </w:tc>
        <w:tc>
          <w:tcPr>
            <w:tcW w:w="623" w:type="dxa"/>
            <w:tcBorders>
              <w:top w:val="nil"/>
              <w:left w:val="nil"/>
              <w:bottom w:val="single" w:sz="4" w:space="0" w:color="000000"/>
              <w:right w:val="single" w:sz="4" w:space="0" w:color="000000"/>
            </w:tcBorders>
            <w:shd w:val="clear" w:color="000000" w:fill="FFFFFF"/>
            <w:vAlign w:val="center"/>
            <w:hideMark/>
          </w:tcPr>
          <w:p w14:paraId="2ED857D7" w14:textId="77777777" w:rsidR="00B2418E" w:rsidRPr="00342BC8" w:rsidRDefault="00B2418E" w:rsidP="006F156B">
            <w:pPr>
              <w:jc w:val="center"/>
              <w:rPr>
                <w:color w:val="000000"/>
                <w:sz w:val="18"/>
                <w:szCs w:val="18"/>
              </w:rPr>
            </w:pPr>
            <w:r w:rsidRPr="00342BC8">
              <w:rPr>
                <w:color w:val="000000"/>
                <w:sz w:val="18"/>
                <w:szCs w:val="18"/>
              </w:rPr>
              <w:t>70,34</w:t>
            </w:r>
          </w:p>
        </w:tc>
        <w:tc>
          <w:tcPr>
            <w:tcW w:w="623" w:type="dxa"/>
            <w:tcBorders>
              <w:top w:val="nil"/>
              <w:left w:val="nil"/>
              <w:bottom w:val="single" w:sz="4" w:space="0" w:color="000000"/>
              <w:right w:val="single" w:sz="4" w:space="0" w:color="000000"/>
            </w:tcBorders>
            <w:shd w:val="clear" w:color="000000" w:fill="FFFFFF"/>
            <w:vAlign w:val="center"/>
            <w:hideMark/>
          </w:tcPr>
          <w:p w14:paraId="3CAEA6F3" w14:textId="77777777" w:rsidR="00B2418E" w:rsidRPr="00342BC8" w:rsidRDefault="00B2418E" w:rsidP="006F156B">
            <w:pPr>
              <w:jc w:val="center"/>
              <w:rPr>
                <w:color w:val="000000"/>
                <w:sz w:val="18"/>
                <w:szCs w:val="18"/>
              </w:rPr>
            </w:pPr>
            <w:r w:rsidRPr="00342BC8">
              <w:rPr>
                <w:color w:val="000000"/>
                <w:sz w:val="18"/>
                <w:szCs w:val="18"/>
              </w:rPr>
              <w:t>25,64</w:t>
            </w:r>
          </w:p>
        </w:tc>
        <w:tc>
          <w:tcPr>
            <w:tcW w:w="623" w:type="dxa"/>
            <w:tcBorders>
              <w:top w:val="nil"/>
              <w:left w:val="nil"/>
              <w:bottom w:val="single" w:sz="4" w:space="0" w:color="000000"/>
              <w:right w:val="single" w:sz="4" w:space="0" w:color="000000"/>
            </w:tcBorders>
            <w:shd w:val="clear" w:color="000000" w:fill="FFFFFF"/>
            <w:vAlign w:val="center"/>
            <w:hideMark/>
          </w:tcPr>
          <w:p w14:paraId="13479BEF" w14:textId="77777777" w:rsidR="00B2418E" w:rsidRPr="00342BC8" w:rsidRDefault="00B2418E" w:rsidP="006F156B">
            <w:pPr>
              <w:jc w:val="center"/>
              <w:rPr>
                <w:color w:val="000000"/>
                <w:sz w:val="18"/>
                <w:szCs w:val="18"/>
              </w:rPr>
            </w:pPr>
            <w:r w:rsidRPr="00342BC8">
              <w:rPr>
                <w:color w:val="000000"/>
                <w:sz w:val="18"/>
                <w:szCs w:val="18"/>
              </w:rPr>
              <w:t>25,85</w:t>
            </w:r>
          </w:p>
        </w:tc>
        <w:tc>
          <w:tcPr>
            <w:tcW w:w="714" w:type="dxa"/>
            <w:tcBorders>
              <w:top w:val="nil"/>
              <w:left w:val="nil"/>
              <w:bottom w:val="single" w:sz="4" w:space="0" w:color="000000"/>
              <w:right w:val="single" w:sz="4" w:space="0" w:color="000000"/>
            </w:tcBorders>
            <w:shd w:val="clear" w:color="000000" w:fill="FFFFFF"/>
            <w:vAlign w:val="center"/>
            <w:hideMark/>
          </w:tcPr>
          <w:p w14:paraId="3D35E9A1" w14:textId="77777777" w:rsidR="00B2418E" w:rsidRPr="00342BC8" w:rsidRDefault="00B2418E" w:rsidP="006F156B">
            <w:pPr>
              <w:jc w:val="center"/>
              <w:rPr>
                <w:color w:val="000000"/>
                <w:sz w:val="18"/>
                <w:szCs w:val="18"/>
              </w:rPr>
            </w:pPr>
            <w:r w:rsidRPr="00342BC8">
              <w:rPr>
                <w:color w:val="000000"/>
                <w:sz w:val="18"/>
                <w:szCs w:val="18"/>
              </w:rPr>
              <w:t>264,58</w:t>
            </w:r>
          </w:p>
        </w:tc>
        <w:tc>
          <w:tcPr>
            <w:tcW w:w="711" w:type="dxa"/>
            <w:tcBorders>
              <w:top w:val="nil"/>
              <w:left w:val="nil"/>
              <w:bottom w:val="single" w:sz="4" w:space="0" w:color="000000"/>
              <w:right w:val="single" w:sz="4" w:space="0" w:color="000000"/>
            </w:tcBorders>
            <w:shd w:val="clear" w:color="000000" w:fill="FFFFFF"/>
            <w:vAlign w:val="center"/>
            <w:hideMark/>
          </w:tcPr>
          <w:p w14:paraId="58509C1B" w14:textId="77777777" w:rsidR="00B2418E" w:rsidRPr="00342BC8" w:rsidRDefault="00B2418E" w:rsidP="006F156B">
            <w:pPr>
              <w:jc w:val="center"/>
              <w:rPr>
                <w:color w:val="000000"/>
                <w:sz w:val="18"/>
                <w:szCs w:val="18"/>
              </w:rPr>
            </w:pPr>
            <w:r w:rsidRPr="00342BC8">
              <w:rPr>
                <w:color w:val="000000"/>
                <w:sz w:val="18"/>
                <w:szCs w:val="18"/>
              </w:rPr>
              <w:t>264,55</w:t>
            </w:r>
          </w:p>
        </w:tc>
        <w:tc>
          <w:tcPr>
            <w:tcW w:w="711" w:type="dxa"/>
            <w:tcBorders>
              <w:top w:val="nil"/>
              <w:left w:val="nil"/>
              <w:bottom w:val="single" w:sz="4" w:space="0" w:color="000000"/>
              <w:right w:val="single" w:sz="4" w:space="0" w:color="000000"/>
            </w:tcBorders>
            <w:shd w:val="clear" w:color="000000" w:fill="FFFFFF"/>
            <w:vAlign w:val="center"/>
            <w:hideMark/>
          </w:tcPr>
          <w:p w14:paraId="278190C0" w14:textId="77777777" w:rsidR="00B2418E" w:rsidRPr="00342BC8" w:rsidRDefault="00B2418E" w:rsidP="006F156B">
            <w:pPr>
              <w:jc w:val="center"/>
              <w:rPr>
                <w:color w:val="000000"/>
                <w:sz w:val="18"/>
                <w:szCs w:val="18"/>
              </w:rPr>
            </w:pPr>
            <w:r w:rsidRPr="00342BC8">
              <w:rPr>
                <w:color w:val="000000"/>
                <w:sz w:val="18"/>
                <w:szCs w:val="18"/>
              </w:rPr>
              <w:t>219,85</w:t>
            </w:r>
          </w:p>
        </w:tc>
        <w:tc>
          <w:tcPr>
            <w:tcW w:w="711" w:type="dxa"/>
            <w:tcBorders>
              <w:top w:val="nil"/>
              <w:left w:val="nil"/>
              <w:bottom w:val="single" w:sz="4" w:space="0" w:color="000000"/>
              <w:right w:val="single" w:sz="4" w:space="0" w:color="000000"/>
            </w:tcBorders>
            <w:shd w:val="clear" w:color="000000" w:fill="FFFFFF"/>
            <w:vAlign w:val="center"/>
            <w:hideMark/>
          </w:tcPr>
          <w:p w14:paraId="309AE088" w14:textId="77777777" w:rsidR="00B2418E" w:rsidRPr="00342BC8" w:rsidRDefault="00B2418E" w:rsidP="006F156B">
            <w:pPr>
              <w:jc w:val="center"/>
              <w:rPr>
                <w:color w:val="000000"/>
                <w:sz w:val="18"/>
                <w:szCs w:val="18"/>
              </w:rPr>
            </w:pPr>
            <w:r w:rsidRPr="00342BC8">
              <w:rPr>
                <w:color w:val="000000"/>
                <w:sz w:val="18"/>
                <w:szCs w:val="18"/>
              </w:rPr>
              <w:t>219,82</w:t>
            </w:r>
          </w:p>
        </w:tc>
        <w:tc>
          <w:tcPr>
            <w:tcW w:w="621" w:type="dxa"/>
            <w:tcBorders>
              <w:top w:val="nil"/>
              <w:left w:val="nil"/>
              <w:bottom w:val="single" w:sz="4" w:space="0" w:color="000000"/>
              <w:right w:val="single" w:sz="4" w:space="0" w:color="000000"/>
            </w:tcBorders>
            <w:shd w:val="clear" w:color="000000" w:fill="FFFFFF"/>
            <w:vAlign w:val="center"/>
            <w:hideMark/>
          </w:tcPr>
          <w:p w14:paraId="40A47F86" w14:textId="77777777" w:rsidR="00B2418E" w:rsidRPr="00342BC8" w:rsidRDefault="00B2418E" w:rsidP="006F156B">
            <w:pPr>
              <w:jc w:val="center"/>
              <w:rPr>
                <w:color w:val="000000"/>
                <w:sz w:val="18"/>
                <w:szCs w:val="18"/>
              </w:rPr>
            </w:pPr>
            <w:r w:rsidRPr="00342BC8">
              <w:rPr>
                <w:color w:val="000000"/>
                <w:sz w:val="18"/>
                <w:szCs w:val="18"/>
              </w:rPr>
              <w:t>44,77</w:t>
            </w:r>
          </w:p>
        </w:tc>
        <w:tc>
          <w:tcPr>
            <w:tcW w:w="621" w:type="dxa"/>
            <w:tcBorders>
              <w:top w:val="nil"/>
              <w:left w:val="nil"/>
              <w:bottom w:val="single" w:sz="4" w:space="0" w:color="000000"/>
              <w:right w:val="single" w:sz="4" w:space="0" w:color="000000"/>
            </w:tcBorders>
            <w:shd w:val="clear" w:color="000000" w:fill="FFFFFF"/>
            <w:vAlign w:val="center"/>
            <w:hideMark/>
          </w:tcPr>
          <w:p w14:paraId="01BD016A" w14:textId="77777777" w:rsidR="00B2418E" w:rsidRPr="00342BC8" w:rsidRDefault="00B2418E" w:rsidP="006F156B">
            <w:pPr>
              <w:jc w:val="center"/>
              <w:rPr>
                <w:color w:val="000000"/>
                <w:sz w:val="18"/>
                <w:szCs w:val="18"/>
              </w:rPr>
            </w:pPr>
            <w:r w:rsidRPr="00342BC8">
              <w:rPr>
                <w:color w:val="000000"/>
                <w:sz w:val="18"/>
                <w:szCs w:val="18"/>
              </w:rPr>
              <w:t>44,69</w:t>
            </w:r>
          </w:p>
        </w:tc>
        <w:tc>
          <w:tcPr>
            <w:tcW w:w="787" w:type="dxa"/>
            <w:tcBorders>
              <w:top w:val="nil"/>
              <w:left w:val="nil"/>
              <w:bottom w:val="single" w:sz="4" w:space="0" w:color="000000"/>
              <w:right w:val="single" w:sz="4" w:space="0" w:color="000000"/>
            </w:tcBorders>
            <w:shd w:val="clear" w:color="000000" w:fill="FFFFFF"/>
            <w:vAlign w:val="center"/>
            <w:hideMark/>
          </w:tcPr>
          <w:p w14:paraId="4AEBE8CB" w14:textId="77777777" w:rsidR="00B2418E" w:rsidRPr="00342BC8" w:rsidRDefault="00B2418E" w:rsidP="006F156B">
            <w:pPr>
              <w:jc w:val="center"/>
              <w:rPr>
                <w:color w:val="000000"/>
                <w:sz w:val="18"/>
                <w:szCs w:val="18"/>
              </w:rPr>
            </w:pPr>
            <w:r w:rsidRPr="00342BC8">
              <w:rPr>
                <w:color w:val="000000"/>
                <w:sz w:val="18"/>
                <w:szCs w:val="18"/>
              </w:rPr>
              <w:t>3,84</w:t>
            </w:r>
          </w:p>
        </w:tc>
        <w:tc>
          <w:tcPr>
            <w:tcW w:w="786" w:type="dxa"/>
            <w:tcBorders>
              <w:top w:val="nil"/>
              <w:left w:val="nil"/>
              <w:bottom w:val="single" w:sz="4" w:space="0" w:color="000000"/>
              <w:right w:val="single" w:sz="4" w:space="0" w:color="000000"/>
            </w:tcBorders>
            <w:shd w:val="clear" w:color="000000" w:fill="FFFFFF"/>
            <w:vAlign w:val="center"/>
            <w:hideMark/>
          </w:tcPr>
          <w:p w14:paraId="574E90CF" w14:textId="77777777" w:rsidR="00B2418E" w:rsidRPr="00342BC8" w:rsidRDefault="00B2418E" w:rsidP="006F156B">
            <w:pPr>
              <w:jc w:val="center"/>
              <w:rPr>
                <w:color w:val="000000"/>
                <w:sz w:val="18"/>
                <w:szCs w:val="18"/>
              </w:rPr>
            </w:pPr>
            <w:r w:rsidRPr="00342BC8">
              <w:rPr>
                <w:color w:val="000000"/>
                <w:sz w:val="18"/>
                <w:szCs w:val="18"/>
              </w:rPr>
              <w:t>3,84</w:t>
            </w:r>
          </w:p>
        </w:tc>
      </w:tr>
      <w:tr w:rsidR="00DE022C" w:rsidRPr="00342BC8" w14:paraId="213D15E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39B73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037A4C1"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1B87B39" w14:textId="77777777" w:rsidR="00B2418E" w:rsidRPr="00342BC8" w:rsidRDefault="00B2418E" w:rsidP="006F156B">
            <w:pPr>
              <w:jc w:val="center"/>
              <w:rPr>
                <w:color w:val="000000"/>
                <w:sz w:val="18"/>
                <w:szCs w:val="18"/>
              </w:rPr>
            </w:pPr>
            <w:r w:rsidRPr="00342BC8">
              <w:rPr>
                <w:color w:val="000000"/>
                <w:sz w:val="18"/>
                <w:szCs w:val="18"/>
              </w:rPr>
              <w:t>ТК26</w:t>
            </w:r>
          </w:p>
        </w:tc>
        <w:tc>
          <w:tcPr>
            <w:tcW w:w="711" w:type="dxa"/>
            <w:tcBorders>
              <w:top w:val="nil"/>
              <w:left w:val="nil"/>
              <w:bottom w:val="single" w:sz="4" w:space="0" w:color="000000"/>
              <w:right w:val="single" w:sz="4" w:space="0" w:color="000000"/>
            </w:tcBorders>
            <w:shd w:val="clear" w:color="000000" w:fill="FFFFFF"/>
            <w:vAlign w:val="center"/>
            <w:hideMark/>
          </w:tcPr>
          <w:p w14:paraId="3D5BFDF8" w14:textId="77777777" w:rsidR="00B2418E" w:rsidRPr="00342BC8" w:rsidRDefault="00B2418E" w:rsidP="006F156B">
            <w:pPr>
              <w:jc w:val="center"/>
              <w:rPr>
                <w:color w:val="000000"/>
                <w:sz w:val="18"/>
                <w:szCs w:val="18"/>
              </w:rPr>
            </w:pPr>
            <w:r w:rsidRPr="00342BC8">
              <w:rPr>
                <w:color w:val="000000"/>
                <w:sz w:val="18"/>
                <w:szCs w:val="18"/>
              </w:rPr>
              <w:t>94,00</w:t>
            </w:r>
          </w:p>
        </w:tc>
        <w:tc>
          <w:tcPr>
            <w:tcW w:w="590" w:type="dxa"/>
            <w:tcBorders>
              <w:top w:val="nil"/>
              <w:left w:val="nil"/>
              <w:bottom w:val="single" w:sz="4" w:space="0" w:color="000000"/>
              <w:right w:val="single" w:sz="4" w:space="0" w:color="000000"/>
            </w:tcBorders>
            <w:shd w:val="clear" w:color="000000" w:fill="FFFFFF"/>
            <w:vAlign w:val="center"/>
            <w:hideMark/>
          </w:tcPr>
          <w:p w14:paraId="0D2AD8C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FCB2149"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EC8C2EF" w14:textId="77777777" w:rsidR="00B2418E" w:rsidRPr="00342BC8" w:rsidRDefault="00B2418E" w:rsidP="006F156B">
            <w:pPr>
              <w:jc w:val="center"/>
              <w:rPr>
                <w:color w:val="000000"/>
                <w:sz w:val="18"/>
                <w:szCs w:val="18"/>
              </w:rPr>
            </w:pPr>
            <w:r w:rsidRPr="00342BC8">
              <w:rPr>
                <w:color w:val="000000"/>
                <w:sz w:val="18"/>
                <w:szCs w:val="18"/>
              </w:rPr>
              <w:t>77,71</w:t>
            </w:r>
          </w:p>
        </w:tc>
        <w:tc>
          <w:tcPr>
            <w:tcW w:w="915" w:type="dxa"/>
            <w:tcBorders>
              <w:top w:val="nil"/>
              <w:left w:val="nil"/>
              <w:bottom w:val="single" w:sz="4" w:space="0" w:color="000000"/>
              <w:right w:val="single" w:sz="4" w:space="0" w:color="000000"/>
            </w:tcBorders>
            <w:shd w:val="clear" w:color="000000" w:fill="FFFFFF"/>
            <w:vAlign w:val="center"/>
            <w:hideMark/>
          </w:tcPr>
          <w:p w14:paraId="26EB4DBA" w14:textId="77777777" w:rsidR="00B2418E" w:rsidRPr="00342BC8" w:rsidRDefault="00B2418E" w:rsidP="006F156B">
            <w:pPr>
              <w:jc w:val="center"/>
              <w:rPr>
                <w:color w:val="000000"/>
                <w:sz w:val="18"/>
                <w:szCs w:val="18"/>
              </w:rPr>
            </w:pPr>
            <w:r w:rsidRPr="00342BC8">
              <w:rPr>
                <w:color w:val="000000"/>
                <w:sz w:val="18"/>
                <w:szCs w:val="18"/>
              </w:rPr>
              <w:t>-77,71</w:t>
            </w:r>
          </w:p>
        </w:tc>
        <w:tc>
          <w:tcPr>
            <w:tcW w:w="641" w:type="dxa"/>
            <w:tcBorders>
              <w:top w:val="nil"/>
              <w:left w:val="nil"/>
              <w:bottom w:val="single" w:sz="4" w:space="0" w:color="000000"/>
              <w:right w:val="single" w:sz="4" w:space="0" w:color="000000"/>
            </w:tcBorders>
            <w:shd w:val="clear" w:color="000000" w:fill="FFFFFF"/>
            <w:vAlign w:val="center"/>
            <w:hideMark/>
          </w:tcPr>
          <w:p w14:paraId="2C1198A3" w14:textId="77777777" w:rsidR="00B2418E" w:rsidRPr="00342BC8" w:rsidRDefault="00B2418E" w:rsidP="006F156B">
            <w:pPr>
              <w:jc w:val="center"/>
              <w:rPr>
                <w:color w:val="000000"/>
                <w:sz w:val="18"/>
                <w:szCs w:val="18"/>
              </w:rPr>
            </w:pPr>
            <w:r w:rsidRPr="00342BC8">
              <w:rPr>
                <w:color w:val="000000"/>
                <w:sz w:val="18"/>
                <w:szCs w:val="18"/>
              </w:rPr>
              <w:t>0,36</w:t>
            </w:r>
          </w:p>
        </w:tc>
        <w:tc>
          <w:tcPr>
            <w:tcW w:w="634" w:type="dxa"/>
            <w:tcBorders>
              <w:top w:val="nil"/>
              <w:left w:val="nil"/>
              <w:bottom w:val="single" w:sz="4" w:space="0" w:color="000000"/>
              <w:right w:val="single" w:sz="4" w:space="0" w:color="000000"/>
            </w:tcBorders>
            <w:shd w:val="clear" w:color="000000" w:fill="FFFFFF"/>
            <w:vAlign w:val="center"/>
            <w:hideMark/>
          </w:tcPr>
          <w:p w14:paraId="3A19644E" w14:textId="77777777" w:rsidR="00B2418E" w:rsidRPr="00342BC8" w:rsidRDefault="00B2418E" w:rsidP="006F156B">
            <w:pPr>
              <w:jc w:val="center"/>
              <w:rPr>
                <w:color w:val="000000"/>
                <w:sz w:val="18"/>
                <w:szCs w:val="18"/>
              </w:rPr>
            </w:pPr>
            <w:r w:rsidRPr="00342BC8">
              <w:rPr>
                <w:color w:val="000000"/>
                <w:sz w:val="18"/>
                <w:szCs w:val="18"/>
              </w:rPr>
              <w:t>0,36</w:t>
            </w:r>
          </w:p>
        </w:tc>
        <w:tc>
          <w:tcPr>
            <w:tcW w:w="623" w:type="dxa"/>
            <w:tcBorders>
              <w:top w:val="nil"/>
              <w:left w:val="nil"/>
              <w:bottom w:val="single" w:sz="4" w:space="0" w:color="000000"/>
              <w:right w:val="single" w:sz="4" w:space="0" w:color="000000"/>
            </w:tcBorders>
            <w:shd w:val="clear" w:color="000000" w:fill="FFFFFF"/>
            <w:vAlign w:val="center"/>
            <w:hideMark/>
          </w:tcPr>
          <w:p w14:paraId="7B29DBEC" w14:textId="77777777" w:rsidR="00B2418E" w:rsidRPr="00342BC8" w:rsidRDefault="00B2418E" w:rsidP="006F156B">
            <w:pPr>
              <w:jc w:val="center"/>
              <w:rPr>
                <w:color w:val="000000"/>
                <w:sz w:val="18"/>
                <w:szCs w:val="18"/>
              </w:rPr>
            </w:pPr>
            <w:r w:rsidRPr="00342BC8">
              <w:rPr>
                <w:color w:val="000000"/>
                <w:sz w:val="18"/>
                <w:szCs w:val="18"/>
              </w:rPr>
              <w:t>70,61</w:t>
            </w:r>
          </w:p>
        </w:tc>
        <w:tc>
          <w:tcPr>
            <w:tcW w:w="623" w:type="dxa"/>
            <w:tcBorders>
              <w:top w:val="nil"/>
              <w:left w:val="nil"/>
              <w:bottom w:val="single" w:sz="4" w:space="0" w:color="000000"/>
              <w:right w:val="single" w:sz="4" w:space="0" w:color="000000"/>
            </w:tcBorders>
            <w:shd w:val="clear" w:color="000000" w:fill="FFFFFF"/>
            <w:vAlign w:val="center"/>
            <w:hideMark/>
          </w:tcPr>
          <w:p w14:paraId="0FE6F9E7" w14:textId="77777777" w:rsidR="00B2418E" w:rsidRPr="00342BC8" w:rsidRDefault="00B2418E" w:rsidP="006F156B">
            <w:pPr>
              <w:jc w:val="center"/>
              <w:rPr>
                <w:color w:val="000000"/>
                <w:sz w:val="18"/>
                <w:szCs w:val="18"/>
              </w:rPr>
            </w:pPr>
            <w:r w:rsidRPr="00342BC8">
              <w:rPr>
                <w:color w:val="000000"/>
                <w:sz w:val="18"/>
                <w:szCs w:val="18"/>
              </w:rPr>
              <w:t>69,84</w:t>
            </w:r>
          </w:p>
        </w:tc>
        <w:tc>
          <w:tcPr>
            <w:tcW w:w="623" w:type="dxa"/>
            <w:tcBorders>
              <w:top w:val="nil"/>
              <w:left w:val="nil"/>
              <w:bottom w:val="single" w:sz="4" w:space="0" w:color="000000"/>
              <w:right w:val="single" w:sz="4" w:space="0" w:color="000000"/>
            </w:tcBorders>
            <w:shd w:val="clear" w:color="000000" w:fill="FFFFFF"/>
            <w:vAlign w:val="center"/>
            <w:hideMark/>
          </w:tcPr>
          <w:p w14:paraId="2B0DCE7D" w14:textId="77777777" w:rsidR="00B2418E" w:rsidRPr="00342BC8" w:rsidRDefault="00B2418E" w:rsidP="006F156B">
            <w:pPr>
              <w:jc w:val="center"/>
              <w:rPr>
                <w:color w:val="000000"/>
                <w:sz w:val="18"/>
                <w:szCs w:val="18"/>
              </w:rPr>
            </w:pPr>
            <w:r w:rsidRPr="00342BC8">
              <w:rPr>
                <w:color w:val="000000"/>
                <w:sz w:val="18"/>
                <w:szCs w:val="18"/>
              </w:rPr>
              <w:t>25,78</w:t>
            </w:r>
          </w:p>
        </w:tc>
        <w:tc>
          <w:tcPr>
            <w:tcW w:w="623" w:type="dxa"/>
            <w:tcBorders>
              <w:top w:val="nil"/>
              <w:left w:val="nil"/>
              <w:bottom w:val="single" w:sz="4" w:space="0" w:color="000000"/>
              <w:right w:val="single" w:sz="4" w:space="0" w:color="000000"/>
            </w:tcBorders>
            <w:shd w:val="clear" w:color="000000" w:fill="FFFFFF"/>
            <w:vAlign w:val="center"/>
            <w:hideMark/>
          </w:tcPr>
          <w:p w14:paraId="4BB75465" w14:textId="77777777" w:rsidR="00B2418E" w:rsidRPr="00342BC8" w:rsidRDefault="00B2418E" w:rsidP="006F156B">
            <w:pPr>
              <w:jc w:val="center"/>
              <w:rPr>
                <w:color w:val="000000"/>
                <w:sz w:val="18"/>
                <w:szCs w:val="18"/>
              </w:rPr>
            </w:pPr>
            <w:r w:rsidRPr="00342BC8">
              <w:rPr>
                <w:color w:val="000000"/>
                <w:sz w:val="18"/>
                <w:szCs w:val="18"/>
              </w:rPr>
              <w:t>25,85</w:t>
            </w:r>
          </w:p>
        </w:tc>
        <w:tc>
          <w:tcPr>
            <w:tcW w:w="714" w:type="dxa"/>
            <w:tcBorders>
              <w:top w:val="nil"/>
              <w:left w:val="nil"/>
              <w:bottom w:val="single" w:sz="4" w:space="0" w:color="000000"/>
              <w:right w:val="single" w:sz="4" w:space="0" w:color="000000"/>
            </w:tcBorders>
            <w:shd w:val="clear" w:color="000000" w:fill="FFFFFF"/>
            <w:vAlign w:val="center"/>
            <w:hideMark/>
          </w:tcPr>
          <w:p w14:paraId="532D8F5E" w14:textId="77777777" w:rsidR="00B2418E" w:rsidRPr="00342BC8" w:rsidRDefault="00B2418E" w:rsidP="006F156B">
            <w:pPr>
              <w:jc w:val="center"/>
              <w:rPr>
                <w:color w:val="000000"/>
                <w:sz w:val="18"/>
                <w:szCs w:val="18"/>
              </w:rPr>
            </w:pPr>
            <w:r w:rsidRPr="00342BC8">
              <w:rPr>
                <w:color w:val="000000"/>
                <w:sz w:val="18"/>
                <w:szCs w:val="18"/>
              </w:rPr>
              <w:t>264,58</w:t>
            </w:r>
          </w:p>
        </w:tc>
        <w:tc>
          <w:tcPr>
            <w:tcW w:w="711" w:type="dxa"/>
            <w:tcBorders>
              <w:top w:val="nil"/>
              <w:left w:val="nil"/>
              <w:bottom w:val="single" w:sz="4" w:space="0" w:color="000000"/>
              <w:right w:val="single" w:sz="4" w:space="0" w:color="000000"/>
            </w:tcBorders>
            <w:shd w:val="clear" w:color="000000" w:fill="FFFFFF"/>
            <w:vAlign w:val="center"/>
            <w:hideMark/>
          </w:tcPr>
          <w:p w14:paraId="15E1D979" w14:textId="77777777" w:rsidR="00B2418E" w:rsidRPr="00342BC8" w:rsidRDefault="00B2418E" w:rsidP="006F156B">
            <w:pPr>
              <w:jc w:val="center"/>
              <w:rPr>
                <w:color w:val="000000"/>
                <w:sz w:val="18"/>
                <w:szCs w:val="18"/>
              </w:rPr>
            </w:pPr>
            <w:r w:rsidRPr="00342BC8">
              <w:rPr>
                <w:color w:val="000000"/>
                <w:sz w:val="18"/>
                <w:szCs w:val="18"/>
              </w:rPr>
              <w:t>264,23</w:t>
            </w:r>
          </w:p>
        </w:tc>
        <w:tc>
          <w:tcPr>
            <w:tcW w:w="711" w:type="dxa"/>
            <w:tcBorders>
              <w:top w:val="nil"/>
              <w:left w:val="nil"/>
              <w:bottom w:val="single" w:sz="4" w:space="0" w:color="000000"/>
              <w:right w:val="single" w:sz="4" w:space="0" w:color="000000"/>
            </w:tcBorders>
            <w:shd w:val="clear" w:color="000000" w:fill="FFFFFF"/>
            <w:vAlign w:val="center"/>
            <w:hideMark/>
          </w:tcPr>
          <w:p w14:paraId="1460C602" w14:textId="77777777" w:rsidR="00B2418E" w:rsidRPr="00342BC8" w:rsidRDefault="00B2418E" w:rsidP="006F156B">
            <w:pPr>
              <w:jc w:val="center"/>
              <w:rPr>
                <w:color w:val="000000"/>
                <w:sz w:val="18"/>
                <w:szCs w:val="18"/>
              </w:rPr>
            </w:pPr>
            <w:r w:rsidRPr="00342BC8">
              <w:rPr>
                <w:color w:val="000000"/>
                <w:sz w:val="18"/>
                <w:szCs w:val="18"/>
              </w:rPr>
              <w:t>220,17</w:t>
            </w:r>
          </w:p>
        </w:tc>
        <w:tc>
          <w:tcPr>
            <w:tcW w:w="711" w:type="dxa"/>
            <w:tcBorders>
              <w:top w:val="nil"/>
              <w:left w:val="nil"/>
              <w:bottom w:val="single" w:sz="4" w:space="0" w:color="000000"/>
              <w:right w:val="single" w:sz="4" w:space="0" w:color="000000"/>
            </w:tcBorders>
            <w:shd w:val="clear" w:color="000000" w:fill="FFFFFF"/>
            <w:vAlign w:val="center"/>
            <w:hideMark/>
          </w:tcPr>
          <w:p w14:paraId="5F990667" w14:textId="77777777" w:rsidR="00B2418E" w:rsidRPr="00342BC8" w:rsidRDefault="00B2418E" w:rsidP="006F156B">
            <w:pPr>
              <w:jc w:val="center"/>
              <w:rPr>
                <w:color w:val="000000"/>
                <w:sz w:val="18"/>
                <w:szCs w:val="18"/>
              </w:rPr>
            </w:pPr>
            <w:r w:rsidRPr="00342BC8">
              <w:rPr>
                <w:color w:val="000000"/>
                <w:sz w:val="18"/>
                <w:szCs w:val="18"/>
              </w:rPr>
              <w:t>219,82</w:t>
            </w:r>
          </w:p>
        </w:tc>
        <w:tc>
          <w:tcPr>
            <w:tcW w:w="621" w:type="dxa"/>
            <w:tcBorders>
              <w:top w:val="nil"/>
              <w:left w:val="nil"/>
              <w:bottom w:val="single" w:sz="4" w:space="0" w:color="000000"/>
              <w:right w:val="single" w:sz="4" w:space="0" w:color="000000"/>
            </w:tcBorders>
            <w:shd w:val="clear" w:color="000000" w:fill="FFFFFF"/>
            <w:vAlign w:val="center"/>
            <w:hideMark/>
          </w:tcPr>
          <w:p w14:paraId="0C9788CB" w14:textId="77777777" w:rsidR="00B2418E" w:rsidRPr="00342BC8" w:rsidRDefault="00B2418E" w:rsidP="006F156B">
            <w:pPr>
              <w:jc w:val="center"/>
              <w:rPr>
                <w:color w:val="000000"/>
                <w:sz w:val="18"/>
                <w:szCs w:val="18"/>
              </w:rPr>
            </w:pPr>
            <w:r w:rsidRPr="00342BC8">
              <w:rPr>
                <w:color w:val="000000"/>
                <w:sz w:val="18"/>
                <w:szCs w:val="18"/>
              </w:rPr>
              <w:t>44,77</w:t>
            </w:r>
          </w:p>
        </w:tc>
        <w:tc>
          <w:tcPr>
            <w:tcW w:w="621" w:type="dxa"/>
            <w:tcBorders>
              <w:top w:val="nil"/>
              <w:left w:val="nil"/>
              <w:bottom w:val="single" w:sz="4" w:space="0" w:color="000000"/>
              <w:right w:val="single" w:sz="4" w:space="0" w:color="000000"/>
            </w:tcBorders>
            <w:shd w:val="clear" w:color="000000" w:fill="FFFFFF"/>
            <w:vAlign w:val="center"/>
            <w:hideMark/>
          </w:tcPr>
          <w:p w14:paraId="2C679263" w14:textId="77777777" w:rsidR="00B2418E" w:rsidRPr="00342BC8" w:rsidRDefault="00B2418E" w:rsidP="006F156B">
            <w:pPr>
              <w:jc w:val="center"/>
              <w:rPr>
                <w:color w:val="000000"/>
                <w:sz w:val="18"/>
                <w:szCs w:val="18"/>
              </w:rPr>
            </w:pPr>
            <w:r w:rsidRPr="00342BC8">
              <w:rPr>
                <w:color w:val="000000"/>
                <w:sz w:val="18"/>
                <w:szCs w:val="18"/>
              </w:rPr>
              <w:t>44,06</w:t>
            </w:r>
          </w:p>
        </w:tc>
        <w:tc>
          <w:tcPr>
            <w:tcW w:w="787" w:type="dxa"/>
            <w:tcBorders>
              <w:top w:val="nil"/>
              <w:left w:val="nil"/>
              <w:bottom w:val="single" w:sz="4" w:space="0" w:color="000000"/>
              <w:right w:val="single" w:sz="4" w:space="0" w:color="000000"/>
            </w:tcBorders>
            <w:shd w:val="clear" w:color="000000" w:fill="FFFFFF"/>
            <w:vAlign w:val="center"/>
            <w:hideMark/>
          </w:tcPr>
          <w:p w14:paraId="1C67B41D" w14:textId="77777777" w:rsidR="00B2418E" w:rsidRPr="00342BC8" w:rsidRDefault="00B2418E" w:rsidP="006F156B">
            <w:pPr>
              <w:jc w:val="center"/>
              <w:rPr>
                <w:color w:val="000000"/>
                <w:sz w:val="18"/>
                <w:szCs w:val="18"/>
              </w:rPr>
            </w:pPr>
            <w:r w:rsidRPr="00342BC8">
              <w:rPr>
                <w:color w:val="000000"/>
                <w:sz w:val="18"/>
                <w:szCs w:val="18"/>
              </w:rPr>
              <w:t>3,78</w:t>
            </w:r>
          </w:p>
        </w:tc>
        <w:tc>
          <w:tcPr>
            <w:tcW w:w="786" w:type="dxa"/>
            <w:tcBorders>
              <w:top w:val="nil"/>
              <w:left w:val="nil"/>
              <w:bottom w:val="single" w:sz="4" w:space="0" w:color="000000"/>
              <w:right w:val="single" w:sz="4" w:space="0" w:color="000000"/>
            </w:tcBorders>
            <w:shd w:val="clear" w:color="000000" w:fill="FFFFFF"/>
            <w:vAlign w:val="center"/>
            <w:hideMark/>
          </w:tcPr>
          <w:p w14:paraId="51756F56" w14:textId="77777777" w:rsidR="00B2418E" w:rsidRPr="00342BC8" w:rsidRDefault="00B2418E" w:rsidP="006F156B">
            <w:pPr>
              <w:jc w:val="center"/>
              <w:rPr>
                <w:color w:val="000000"/>
                <w:sz w:val="18"/>
                <w:szCs w:val="18"/>
              </w:rPr>
            </w:pPr>
            <w:r w:rsidRPr="00342BC8">
              <w:rPr>
                <w:color w:val="000000"/>
                <w:sz w:val="18"/>
                <w:szCs w:val="18"/>
              </w:rPr>
              <w:t>3,78</w:t>
            </w:r>
          </w:p>
        </w:tc>
      </w:tr>
      <w:tr w:rsidR="00DE022C" w:rsidRPr="00342BC8" w14:paraId="10C24A7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7EFD3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5C4F1D6"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6F7E63D3"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5EC8819F"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4D21A739"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1F191638"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20761406" w14:textId="77777777" w:rsidR="00B2418E" w:rsidRPr="00342BC8" w:rsidRDefault="00B2418E" w:rsidP="006F156B">
            <w:pPr>
              <w:jc w:val="center"/>
              <w:rPr>
                <w:color w:val="000000"/>
                <w:sz w:val="18"/>
                <w:szCs w:val="18"/>
              </w:rPr>
            </w:pPr>
            <w:r w:rsidRPr="00342BC8">
              <w:rPr>
                <w:color w:val="000000"/>
                <w:sz w:val="18"/>
                <w:szCs w:val="18"/>
              </w:rPr>
              <w:t>55,71</w:t>
            </w:r>
          </w:p>
        </w:tc>
        <w:tc>
          <w:tcPr>
            <w:tcW w:w="915" w:type="dxa"/>
            <w:tcBorders>
              <w:top w:val="nil"/>
              <w:left w:val="nil"/>
              <w:bottom w:val="single" w:sz="4" w:space="0" w:color="000000"/>
              <w:right w:val="single" w:sz="4" w:space="0" w:color="000000"/>
            </w:tcBorders>
            <w:shd w:val="clear" w:color="000000" w:fill="FFFFFF"/>
            <w:vAlign w:val="center"/>
            <w:hideMark/>
          </w:tcPr>
          <w:p w14:paraId="6CEAEE10" w14:textId="77777777" w:rsidR="00B2418E" w:rsidRPr="00342BC8" w:rsidRDefault="00B2418E" w:rsidP="006F156B">
            <w:pPr>
              <w:jc w:val="center"/>
              <w:rPr>
                <w:color w:val="000000"/>
                <w:sz w:val="18"/>
                <w:szCs w:val="18"/>
              </w:rPr>
            </w:pPr>
            <w:r w:rsidRPr="00342BC8">
              <w:rPr>
                <w:color w:val="000000"/>
                <w:sz w:val="18"/>
                <w:szCs w:val="18"/>
              </w:rPr>
              <w:t>-55,71</w:t>
            </w:r>
          </w:p>
        </w:tc>
        <w:tc>
          <w:tcPr>
            <w:tcW w:w="641" w:type="dxa"/>
            <w:tcBorders>
              <w:top w:val="nil"/>
              <w:left w:val="nil"/>
              <w:bottom w:val="single" w:sz="4" w:space="0" w:color="000000"/>
              <w:right w:val="single" w:sz="4" w:space="0" w:color="000000"/>
            </w:tcBorders>
            <w:shd w:val="clear" w:color="000000" w:fill="FFFFFF"/>
            <w:vAlign w:val="center"/>
            <w:hideMark/>
          </w:tcPr>
          <w:p w14:paraId="0BBBCB62" w14:textId="77777777" w:rsidR="00B2418E" w:rsidRPr="00342BC8" w:rsidRDefault="00B2418E" w:rsidP="006F156B">
            <w:pPr>
              <w:jc w:val="center"/>
              <w:rPr>
                <w:color w:val="000000"/>
                <w:sz w:val="18"/>
                <w:szCs w:val="18"/>
              </w:rPr>
            </w:pPr>
            <w:r w:rsidRPr="00342BC8">
              <w:rPr>
                <w:color w:val="000000"/>
                <w:sz w:val="18"/>
                <w:szCs w:val="18"/>
              </w:rPr>
              <w:t>0,77</w:t>
            </w:r>
          </w:p>
        </w:tc>
        <w:tc>
          <w:tcPr>
            <w:tcW w:w="634" w:type="dxa"/>
            <w:tcBorders>
              <w:top w:val="nil"/>
              <w:left w:val="nil"/>
              <w:bottom w:val="single" w:sz="4" w:space="0" w:color="000000"/>
              <w:right w:val="single" w:sz="4" w:space="0" w:color="000000"/>
            </w:tcBorders>
            <w:shd w:val="clear" w:color="000000" w:fill="FFFFFF"/>
            <w:vAlign w:val="center"/>
            <w:hideMark/>
          </w:tcPr>
          <w:p w14:paraId="3E7633E9" w14:textId="77777777" w:rsidR="00B2418E" w:rsidRPr="00342BC8" w:rsidRDefault="00B2418E" w:rsidP="006F156B">
            <w:pPr>
              <w:jc w:val="center"/>
              <w:rPr>
                <w:color w:val="000000"/>
                <w:sz w:val="18"/>
                <w:szCs w:val="18"/>
              </w:rPr>
            </w:pPr>
            <w:r w:rsidRPr="00342BC8">
              <w:rPr>
                <w:color w:val="000000"/>
                <w:sz w:val="18"/>
                <w:szCs w:val="18"/>
              </w:rPr>
              <w:t>0,77</w:t>
            </w:r>
          </w:p>
        </w:tc>
        <w:tc>
          <w:tcPr>
            <w:tcW w:w="623" w:type="dxa"/>
            <w:tcBorders>
              <w:top w:val="nil"/>
              <w:left w:val="nil"/>
              <w:bottom w:val="single" w:sz="4" w:space="0" w:color="000000"/>
              <w:right w:val="single" w:sz="4" w:space="0" w:color="000000"/>
            </w:tcBorders>
            <w:shd w:val="clear" w:color="000000" w:fill="FFFFFF"/>
            <w:vAlign w:val="center"/>
            <w:hideMark/>
          </w:tcPr>
          <w:p w14:paraId="57B24C28" w14:textId="77777777" w:rsidR="00B2418E" w:rsidRPr="00342BC8" w:rsidRDefault="00B2418E" w:rsidP="006F156B">
            <w:pPr>
              <w:jc w:val="center"/>
              <w:rPr>
                <w:color w:val="000000"/>
                <w:sz w:val="18"/>
                <w:szCs w:val="18"/>
              </w:rPr>
            </w:pPr>
            <w:r w:rsidRPr="00342BC8">
              <w:rPr>
                <w:color w:val="000000"/>
                <w:sz w:val="18"/>
                <w:szCs w:val="18"/>
              </w:rPr>
              <w:t>69,84</w:t>
            </w:r>
          </w:p>
        </w:tc>
        <w:tc>
          <w:tcPr>
            <w:tcW w:w="623" w:type="dxa"/>
            <w:tcBorders>
              <w:top w:val="nil"/>
              <w:left w:val="nil"/>
              <w:bottom w:val="single" w:sz="4" w:space="0" w:color="000000"/>
              <w:right w:val="single" w:sz="4" w:space="0" w:color="000000"/>
            </w:tcBorders>
            <w:shd w:val="clear" w:color="000000" w:fill="FFFFFF"/>
            <w:vAlign w:val="center"/>
            <w:hideMark/>
          </w:tcPr>
          <w:p w14:paraId="6E20848D" w14:textId="77777777" w:rsidR="00B2418E" w:rsidRPr="00342BC8" w:rsidRDefault="00B2418E" w:rsidP="006F156B">
            <w:pPr>
              <w:jc w:val="center"/>
              <w:rPr>
                <w:color w:val="000000"/>
                <w:sz w:val="18"/>
                <w:szCs w:val="18"/>
              </w:rPr>
            </w:pPr>
            <w:r w:rsidRPr="00342BC8">
              <w:rPr>
                <w:color w:val="000000"/>
                <w:sz w:val="18"/>
                <w:szCs w:val="18"/>
              </w:rPr>
              <w:t>69,06</w:t>
            </w:r>
          </w:p>
        </w:tc>
        <w:tc>
          <w:tcPr>
            <w:tcW w:w="623" w:type="dxa"/>
            <w:tcBorders>
              <w:top w:val="nil"/>
              <w:left w:val="nil"/>
              <w:bottom w:val="single" w:sz="4" w:space="0" w:color="000000"/>
              <w:right w:val="single" w:sz="4" w:space="0" w:color="000000"/>
            </w:tcBorders>
            <w:shd w:val="clear" w:color="000000" w:fill="FFFFFF"/>
            <w:vAlign w:val="center"/>
            <w:hideMark/>
          </w:tcPr>
          <w:p w14:paraId="708A163F" w14:textId="77777777" w:rsidR="00B2418E" w:rsidRPr="00342BC8" w:rsidRDefault="00B2418E" w:rsidP="006F156B">
            <w:pPr>
              <w:jc w:val="center"/>
              <w:rPr>
                <w:color w:val="000000"/>
                <w:sz w:val="18"/>
                <w:szCs w:val="18"/>
              </w:rPr>
            </w:pPr>
            <w:r w:rsidRPr="00342BC8">
              <w:rPr>
                <w:color w:val="000000"/>
                <w:sz w:val="18"/>
                <w:szCs w:val="18"/>
              </w:rPr>
              <w:t>26,54</w:t>
            </w:r>
          </w:p>
        </w:tc>
        <w:tc>
          <w:tcPr>
            <w:tcW w:w="623" w:type="dxa"/>
            <w:tcBorders>
              <w:top w:val="nil"/>
              <w:left w:val="nil"/>
              <w:bottom w:val="single" w:sz="4" w:space="0" w:color="000000"/>
              <w:right w:val="single" w:sz="4" w:space="0" w:color="000000"/>
            </w:tcBorders>
            <w:shd w:val="clear" w:color="000000" w:fill="FFFFFF"/>
            <w:vAlign w:val="center"/>
            <w:hideMark/>
          </w:tcPr>
          <w:p w14:paraId="7C8466FE" w14:textId="77777777" w:rsidR="00B2418E" w:rsidRPr="00342BC8" w:rsidRDefault="00B2418E" w:rsidP="006F156B">
            <w:pPr>
              <w:jc w:val="center"/>
              <w:rPr>
                <w:color w:val="000000"/>
                <w:sz w:val="18"/>
                <w:szCs w:val="18"/>
              </w:rPr>
            </w:pPr>
            <w:r w:rsidRPr="00342BC8">
              <w:rPr>
                <w:color w:val="000000"/>
                <w:sz w:val="18"/>
                <w:szCs w:val="18"/>
              </w:rPr>
              <w:t>25,78</w:t>
            </w:r>
          </w:p>
        </w:tc>
        <w:tc>
          <w:tcPr>
            <w:tcW w:w="714" w:type="dxa"/>
            <w:tcBorders>
              <w:top w:val="nil"/>
              <w:left w:val="nil"/>
              <w:bottom w:val="single" w:sz="4" w:space="0" w:color="000000"/>
              <w:right w:val="single" w:sz="4" w:space="0" w:color="000000"/>
            </w:tcBorders>
            <w:shd w:val="clear" w:color="000000" w:fill="FFFFFF"/>
            <w:vAlign w:val="center"/>
            <w:hideMark/>
          </w:tcPr>
          <w:p w14:paraId="7E702511" w14:textId="77777777" w:rsidR="00B2418E" w:rsidRPr="00342BC8" w:rsidRDefault="00B2418E" w:rsidP="006F156B">
            <w:pPr>
              <w:jc w:val="center"/>
              <w:rPr>
                <w:color w:val="000000"/>
                <w:sz w:val="18"/>
                <w:szCs w:val="18"/>
              </w:rPr>
            </w:pPr>
            <w:r w:rsidRPr="00342BC8">
              <w:rPr>
                <w:color w:val="000000"/>
                <w:sz w:val="18"/>
                <w:szCs w:val="18"/>
              </w:rPr>
              <w:t>264,23</w:t>
            </w:r>
          </w:p>
        </w:tc>
        <w:tc>
          <w:tcPr>
            <w:tcW w:w="711" w:type="dxa"/>
            <w:tcBorders>
              <w:top w:val="nil"/>
              <w:left w:val="nil"/>
              <w:bottom w:val="single" w:sz="4" w:space="0" w:color="000000"/>
              <w:right w:val="single" w:sz="4" w:space="0" w:color="000000"/>
            </w:tcBorders>
            <w:shd w:val="clear" w:color="000000" w:fill="FFFFFF"/>
            <w:vAlign w:val="center"/>
            <w:hideMark/>
          </w:tcPr>
          <w:p w14:paraId="2F4AF4B0" w14:textId="77777777" w:rsidR="00B2418E" w:rsidRPr="00342BC8" w:rsidRDefault="00B2418E" w:rsidP="006F156B">
            <w:pPr>
              <w:jc w:val="center"/>
              <w:rPr>
                <w:color w:val="000000"/>
                <w:sz w:val="18"/>
                <w:szCs w:val="18"/>
              </w:rPr>
            </w:pPr>
            <w:r w:rsidRPr="00342BC8">
              <w:rPr>
                <w:color w:val="000000"/>
                <w:sz w:val="18"/>
                <w:szCs w:val="18"/>
              </w:rPr>
              <w:t>263,46</w:t>
            </w:r>
          </w:p>
        </w:tc>
        <w:tc>
          <w:tcPr>
            <w:tcW w:w="711" w:type="dxa"/>
            <w:tcBorders>
              <w:top w:val="nil"/>
              <w:left w:val="nil"/>
              <w:bottom w:val="single" w:sz="4" w:space="0" w:color="000000"/>
              <w:right w:val="single" w:sz="4" w:space="0" w:color="000000"/>
            </w:tcBorders>
            <w:shd w:val="clear" w:color="000000" w:fill="FFFFFF"/>
            <w:vAlign w:val="center"/>
            <w:hideMark/>
          </w:tcPr>
          <w:p w14:paraId="6999D2FC" w14:textId="77777777" w:rsidR="00B2418E" w:rsidRPr="00342BC8" w:rsidRDefault="00B2418E" w:rsidP="006F156B">
            <w:pPr>
              <w:jc w:val="center"/>
              <w:rPr>
                <w:color w:val="000000"/>
                <w:sz w:val="18"/>
                <w:szCs w:val="18"/>
              </w:rPr>
            </w:pPr>
            <w:r w:rsidRPr="00342BC8">
              <w:rPr>
                <w:color w:val="000000"/>
                <w:sz w:val="18"/>
                <w:szCs w:val="18"/>
              </w:rPr>
              <w:t>220,94</w:t>
            </w:r>
          </w:p>
        </w:tc>
        <w:tc>
          <w:tcPr>
            <w:tcW w:w="711" w:type="dxa"/>
            <w:tcBorders>
              <w:top w:val="nil"/>
              <w:left w:val="nil"/>
              <w:bottom w:val="single" w:sz="4" w:space="0" w:color="000000"/>
              <w:right w:val="single" w:sz="4" w:space="0" w:color="000000"/>
            </w:tcBorders>
            <w:shd w:val="clear" w:color="000000" w:fill="FFFFFF"/>
            <w:vAlign w:val="center"/>
            <w:hideMark/>
          </w:tcPr>
          <w:p w14:paraId="4D3FFF96" w14:textId="77777777" w:rsidR="00B2418E" w:rsidRPr="00342BC8" w:rsidRDefault="00B2418E" w:rsidP="006F156B">
            <w:pPr>
              <w:jc w:val="center"/>
              <w:rPr>
                <w:color w:val="000000"/>
                <w:sz w:val="18"/>
                <w:szCs w:val="18"/>
              </w:rPr>
            </w:pPr>
            <w:r w:rsidRPr="00342BC8">
              <w:rPr>
                <w:color w:val="000000"/>
                <w:sz w:val="18"/>
                <w:szCs w:val="18"/>
              </w:rPr>
              <w:t>220,17</w:t>
            </w:r>
          </w:p>
        </w:tc>
        <w:tc>
          <w:tcPr>
            <w:tcW w:w="621" w:type="dxa"/>
            <w:tcBorders>
              <w:top w:val="nil"/>
              <w:left w:val="nil"/>
              <w:bottom w:val="single" w:sz="4" w:space="0" w:color="000000"/>
              <w:right w:val="single" w:sz="4" w:space="0" w:color="000000"/>
            </w:tcBorders>
            <w:shd w:val="clear" w:color="000000" w:fill="FFFFFF"/>
            <w:vAlign w:val="center"/>
            <w:hideMark/>
          </w:tcPr>
          <w:p w14:paraId="2B3D08DE" w14:textId="77777777" w:rsidR="00B2418E" w:rsidRPr="00342BC8" w:rsidRDefault="00B2418E" w:rsidP="006F156B">
            <w:pPr>
              <w:jc w:val="center"/>
              <w:rPr>
                <w:color w:val="000000"/>
                <w:sz w:val="18"/>
                <w:szCs w:val="18"/>
              </w:rPr>
            </w:pPr>
            <w:r w:rsidRPr="00342BC8">
              <w:rPr>
                <w:color w:val="000000"/>
                <w:sz w:val="18"/>
                <w:szCs w:val="18"/>
              </w:rPr>
              <w:t>44,06</w:t>
            </w:r>
          </w:p>
        </w:tc>
        <w:tc>
          <w:tcPr>
            <w:tcW w:w="621" w:type="dxa"/>
            <w:tcBorders>
              <w:top w:val="nil"/>
              <w:left w:val="nil"/>
              <w:bottom w:val="single" w:sz="4" w:space="0" w:color="000000"/>
              <w:right w:val="single" w:sz="4" w:space="0" w:color="000000"/>
            </w:tcBorders>
            <w:shd w:val="clear" w:color="000000" w:fill="FFFFFF"/>
            <w:vAlign w:val="center"/>
            <w:hideMark/>
          </w:tcPr>
          <w:p w14:paraId="5F89EB49" w14:textId="77777777" w:rsidR="00B2418E" w:rsidRPr="00342BC8" w:rsidRDefault="00B2418E" w:rsidP="006F156B">
            <w:pPr>
              <w:jc w:val="center"/>
              <w:rPr>
                <w:color w:val="000000"/>
                <w:sz w:val="18"/>
                <w:szCs w:val="18"/>
              </w:rPr>
            </w:pPr>
            <w:r w:rsidRPr="00342BC8">
              <w:rPr>
                <w:color w:val="000000"/>
                <w:sz w:val="18"/>
                <w:szCs w:val="18"/>
              </w:rPr>
              <w:t>42,51</w:t>
            </w:r>
          </w:p>
        </w:tc>
        <w:tc>
          <w:tcPr>
            <w:tcW w:w="787" w:type="dxa"/>
            <w:tcBorders>
              <w:top w:val="nil"/>
              <w:left w:val="nil"/>
              <w:bottom w:val="single" w:sz="4" w:space="0" w:color="000000"/>
              <w:right w:val="single" w:sz="4" w:space="0" w:color="000000"/>
            </w:tcBorders>
            <w:shd w:val="clear" w:color="000000" w:fill="FFFFFF"/>
            <w:vAlign w:val="center"/>
            <w:hideMark/>
          </w:tcPr>
          <w:p w14:paraId="49144A07" w14:textId="77777777" w:rsidR="00B2418E" w:rsidRPr="00342BC8" w:rsidRDefault="00B2418E" w:rsidP="006F156B">
            <w:pPr>
              <w:jc w:val="center"/>
              <w:rPr>
                <w:color w:val="000000"/>
                <w:sz w:val="18"/>
                <w:szCs w:val="18"/>
              </w:rPr>
            </w:pPr>
            <w:r w:rsidRPr="00342BC8">
              <w:rPr>
                <w:color w:val="000000"/>
                <w:sz w:val="18"/>
                <w:szCs w:val="18"/>
              </w:rPr>
              <w:t>77,17</w:t>
            </w:r>
          </w:p>
        </w:tc>
        <w:tc>
          <w:tcPr>
            <w:tcW w:w="786" w:type="dxa"/>
            <w:tcBorders>
              <w:top w:val="nil"/>
              <w:left w:val="nil"/>
              <w:bottom w:val="single" w:sz="4" w:space="0" w:color="000000"/>
              <w:right w:val="single" w:sz="4" w:space="0" w:color="000000"/>
            </w:tcBorders>
            <w:shd w:val="clear" w:color="000000" w:fill="FFFFFF"/>
            <w:vAlign w:val="center"/>
            <w:hideMark/>
          </w:tcPr>
          <w:p w14:paraId="2A68C7B6" w14:textId="77777777" w:rsidR="00B2418E" w:rsidRPr="00342BC8" w:rsidRDefault="00B2418E" w:rsidP="006F156B">
            <w:pPr>
              <w:jc w:val="center"/>
              <w:rPr>
                <w:color w:val="000000"/>
                <w:sz w:val="18"/>
                <w:szCs w:val="18"/>
              </w:rPr>
            </w:pPr>
            <w:r w:rsidRPr="00342BC8">
              <w:rPr>
                <w:color w:val="000000"/>
                <w:sz w:val="18"/>
                <w:szCs w:val="18"/>
              </w:rPr>
              <w:t>77,17</w:t>
            </w:r>
          </w:p>
        </w:tc>
      </w:tr>
      <w:tr w:rsidR="00DE022C" w:rsidRPr="00342BC8" w14:paraId="286D24D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AE82C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9DCE3B1"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1A17C263" w14:textId="77777777" w:rsidR="00B2418E" w:rsidRPr="00342BC8" w:rsidRDefault="00B2418E" w:rsidP="006F156B">
            <w:pPr>
              <w:jc w:val="center"/>
              <w:rPr>
                <w:color w:val="000000"/>
                <w:sz w:val="18"/>
                <w:szCs w:val="18"/>
              </w:rPr>
            </w:pPr>
            <w:r w:rsidRPr="00342BC8">
              <w:rPr>
                <w:color w:val="000000"/>
                <w:sz w:val="18"/>
                <w:szCs w:val="18"/>
              </w:rPr>
              <w:t>ж/д 22</w:t>
            </w:r>
          </w:p>
        </w:tc>
        <w:tc>
          <w:tcPr>
            <w:tcW w:w="711" w:type="dxa"/>
            <w:tcBorders>
              <w:top w:val="nil"/>
              <w:left w:val="nil"/>
              <w:bottom w:val="single" w:sz="4" w:space="0" w:color="000000"/>
              <w:right w:val="single" w:sz="4" w:space="0" w:color="000000"/>
            </w:tcBorders>
            <w:shd w:val="clear" w:color="000000" w:fill="FFFFFF"/>
            <w:vAlign w:val="center"/>
            <w:hideMark/>
          </w:tcPr>
          <w:p w14:paraId="1C891593"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520D786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9D1C722"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FD165E1" w14:textId="77777777" w:rsidR="00B2418E" w:rsidRPr="00342BC8" w:rsidRDefault="00B2418E" w:rsidP="006F156B">
            <w:pPr>
              <w:jc w:val="center"/>
              <w:rPr>
                <w:color w:val="000000"/>
                <w:sz w:val="18"/>
                <w:szCs w:val="18"/>
              </w:rPr>
            </w:pPr>
            <w:r w:rsidRPr="00342BC8">
              <w:rPr>
                <w:color w:val="000000"/>
                <w:sz w:val="18"/>
                <w:szCs w:val="18"/>
              </w:rPr>
              <w:t>4,40</w:t>
            </w:r>
          </w:p>
        </w:tc>
        <w:tc>
          <w:tcPr>
            <w:tcW w:w="915" w:type="dxa"/>
            <w:tcBorders>
              <w:top w:val="nil"/>
              <w:left w:val="nil"/>
              <w:bottom w:val="single" w:sz="4" w:space="0" w:color="000000"/>
              <w:right w:val="single" w:sz="4" w:space="0" w:color="000000"/>
            </w:tcBorders>
            <w:shd w:val="clear" w:color="000000" w:fill="FFFFFF"/>
            <w:vAlign w:val="center"/>
            <w:hideMark/>
          </w:tcPr>
          <w:p w14:paraId="0F3E2C41" w14:textId="77777777" w:rsidR="00B2418E" w:rsidRPr="00342BC8" w:rsidRDefault="00B2418E" w:rsidP="006F156B">
            <w:pPr>
              <w:jc w:val="center"/>
              <w:rPr>
                <w:color w:val="000000"/>
                <w:sz w:val="18"/>
                <w:szCs w:val="18"/>
              </w:rPr>
            </w:pPr>
            <w:r w:rsidRPr="00342BC8">
              <w:rPr>
                <w:color w:val="000000"/>
                <w:sz w:val="18"/>
                <w:szCs w:val="18"/>
              </w:rPr>
              <w:t>-4,40</w:t>
            </w:r>
          </w:p>
        </w:tc>
        <w:tc>
          <w:tcPr>
            <w:tcW w:w="641" w:type="dxa"/>
            <w:tcBorders>
              <w:top w:val="nil"/>
              <w:left w:val="nil"/>
              <w:bottom w:val="single" w:sz="4" w:space="0" w:color="000000"/>
              <w:right w:val="single" w:sz="4" w:space="0" w:color="000000"/>
            </w:tcBorders>
            <w:shd w:val="clear" w:color="000000" w:fill="FFFFFF"/>
            <w:vAlign w:val="center"/>
            <w:hideMark/>
          </w:tcPr>
          <w:p w14:paraId="5F345FF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752D3A8"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3F8ECC11" w14:textId="77777777" w:rsidR="00B2418E" w:rsidRPr="00342BC8" w:rsidRDefault="00B2418E" w:rsidP="006F156B">
            <w:pPr>
              <w:jc w:val="center"/>
              <w:rPr>
                <w:color w:val="000000"/>
                <w:sz w:val="18"/>
                <w:szCs w:val="18"/>
              </w:rPr>
            </w:pPr>
            <w:r w:rsidRPr="00342BC8">
              <w:rPr>
                <w:color w:val="000000"/>
                <w:sz w:val="18"/>
                <w:szCs w:val="18"/>
              </w:rPr>
              <w:t>69,06</w:t>
            </w:r>
          </w:p>
        </w:tc>
        <w:tc>
          <w:tcPr>
            <w:tcW w:w="623" w:type="dxa"/>
            <w:tcBorders>
              <w:top w:val="nil"/>
              <w:left w:val="nil"/>
              <w:bottom w:val="single" w:sz="4" w:space="0" w:color="000000"/>
              <w:right w:val="single" w:sz="4" w:space="0" w:color="000000"/>
            </w:tcBorders>
            <w:shd w:val="clear" w:color="000000" w:fill="FFFFFF"/>
            <w:vAlign w:val="center"/>
            <w:hideMark/>
          </w:tcPr>
          <w:p w14:paraId="643781B7" w14:textId="77777777" w:rsidR="00B2418E" w:rsidRPr="00342BC8" w:rsidRDefault="00B2418E" w:rsidP="006F156B">
            <w:pPr>
              <w:jc w:val="center"/>
              <w:rPr>
                <w:color w:val="000000"/>
                <w:sz w:val="18"/>
                <w:szCs w:val="18"/>
              </w:rPr>
            </w:pPr>
            <w:r w:rsidRPr="00342BC8">
              <w:rPr>
                <w:color w:val="000000"/>
                <w:sz w:val="18"/>
                <w:szCs w:val="18"/>
              </w:rPr>
              <w:t>69,19</w:t>
            </w:r>
          </w:p>
        </w:tc>
        <w:tc>
          <w:tcPr>
            <w:tcW w:w="623" w:type="dxa"/>
            <w:tcBorders>
              <w:top w:val="nil"/>
              <w:left w:val="nil"/>
              <w:bottom w:val="single" w:sz="4" w:space="0" w:color="000000"/>
              <w:right w:val="single" w:sz="4" w:space="0" w:color="000000"/>
            </w:tcBorders>
            <w:shd w:val="clear" w:color="000000" w:fill="FFFFFF"/>
            <w:vAlign w:val="center"/>
            <w:hideMark/>
          </w:tcPr>
          <w:p w14:paraId="407825A4" w14:textId="77777777" w:rsidR="00B2418E" w:rsidRPr="00342BC8" w:rsidRDefault="00B2418E" w:rsidP="006F156B">
            <w:pPr>
              <w:jc w:val="center"/>
              <w:rPr>
                <w:color w:val="000000"/>
                <w:sz w:val="18"/>
                <w:szCs w:val="18"/>
              </w:rPr>
            </w:pPr>
            <w:r w:rsidRPr="00342BC8">
              <w:rPr>
                <w:color w:val="000000"/>
                <w:sz w:val="18"/>
                <w:szCs w:val="18"/>
              </w:rPr>
              <w:t>26,71</w:t>
            </w:r>
          </w:p>
        </w:tc>
        <w:tc>
          <w:tcPr>
            <w:tcW w:w="623" w:type="dxa"/>
            <w:tcBorders>
              <w:top w:val="nil"/>
              <w:left w:val="nil"/>
              <w:bottom w:val="single" w:sz="4" w:space="0" w:color="000000"/>
              <w:right w:val="single" w:sz="4" w:space="0" w:color="000000"/>
            </w:tcBorders>
            <w:shd w:val="clear" w:color="000000" w:fill="FFFFFF"/>
            <w:vAlign w:val="center"/>
            <w:hideMark/>
          </w:tcPr>
          <w:p w14:paraId="5C48EE73" w14:textId="77777777" w:rsidR="00B2418E" w:rsidRPr="00342BC8" w:rsidRDefault="00B2418E" w:rsidP="006F156B">
            <w:pPr>
              <w:jc w:val="center"/>
              <w:rPr>
                <w:color w:val="000000"/>
                <w:sz w:val="18"/>
                <w:szCs w:val="18"/>
              </w:rPr>
            </w:pPr>
            <w:r w:rsidRPr="00342BC8">
              <w:rPr>
                <w:color w:val="000000"/>
                <w:sz w:val="18"/>
                <w:szCs w:val="18"/>
              </w:rPr>
              <w:t>26,54</w:t>
            </w:r>
          </w:p>
        </w:tc>
        <w:tc>
          <w:tcPr>
            <w:tcW w:w="714" w:type="dxa"/>
            <w:tcBorders>
              <w:top w:val="nil"/>
              <w:left w:val="nil"/>
              <w:bottom w:val="single" w:sz="4" w:space="0" w:color="000000"/>
              <w:right w:val="single" w:sz="4" w:space="0" w:color="000000"/>
            </w:tcBorders>
            <w:shd w:val="clear" w:color="000000" w:fill="FFFFFF"/>
            <w:vAlign w:val="center"/>
            <w:hideMark/>
          </w:tcPr>
          <w:p w14:paraId="74F0A4DD" w14:textId="77777777" w:rsidR="00B2418E" w:rsidRPr="00342BC8" w:rsidRDefault="00B2418E" w:rsidP="006F156B">
            <w:pPr>
              <w:jc w:val="center"/>
              <w:rPr>
                <w:color w:val="000000"/>
                <w:sz w:val="18"/>
                <w:szCs w:val="18"/>
              </w:rPr>
            </w:pPr>
            <w:r w:rsidRPr="00342BC8">
              <w:rPr>
                <w:color w:val="000000"/>
                <w:sz w:val="18"/>
                <w:szCs w:val="18"/>
              </w:rPr>
              <w:t>263,46</w:t>
            </w:r>
          </w:p>
        </w:tc>
        <w:tc>
          <w:tcPr>
            <w:tcW w:w="711" w:type="dxa"/>
            <w:tcBorders>
              <w:top w:val="nil"/>
              <w:left w:val="nil"/>
              <w:bottom w:val="single" w:sz="4" w:space="0" w:color="000000"/>
              <w:right w:val="single" w:sz="4" w:space="0" w:color="000000"/>
            </w:tcBorders>
            <w:shd w:val="clear" w:color="000000" w:fill="FFFFFF"/>
            <w:vAlign w:val="center"/>
            <w:hideMark/>
          </w:tcPr>
          <w:p w14:paraId="4EF1B27D" w14:textId="77777777" w:rsidR="00B2418E" w:rsidRPr="00342BC8" w:rsidRDefault="00B2418E" w:rsidP="006F156B">
            <w:pPr>
              <w:jc w:val="center"/>
              <w:rPr>
                <w:color w:val="000000"/>
                <w:sz w:val="18"/>
                <w:szCs w:val="18"/>
              </w:rPr>
            </w:pPr>
            <w:r w:rsidRPr="00342BC8">
              <w:rPr>
                <w:color w:val="000000"/>
                <w:sz w:val="18"/>
                <w:szCs w:val="18"/>
              </w:rPr>
              <w:t>263,44</w:t>
            </w:r>
          </w:p>
        </w:tc>
        <w:tc>
          <w:tcPr>
            <w:tcW w:w="711" w:type="dxa"/>
            <w:tcBorders>
              <w:top w:val="nil"/>
              <w:left w:val="nil"/>
              <w:bottom w:val="single" w:sz="4" w:space="0" w:color="000000"/>
              <w:right w:val="single" w:sz="4" w:space="0" w:color="000000"/>
            </w:tcBorders>
            <w:shd w:val="clear" w:color="000000" w:fill="FFFFFF"/>
            <w:vAlign w:val="center"/>
            <w:hideMark/>
          </w:tcPr>
          <w:p w14:paraId="29593729" w14:textId="77777777" w:rsidR="00B2418E" w:rsidRPr="00342BC8" w:rsidRDefault="00B2418E" w:rsidP="006F156B">
            <w:pPr>
              <w:jc w:val="center"/>
              <w:rPr>
                <w:color w:val="000000"/>
                <w:sz w:val="18"/>
                <w:szCs w:val="18"/>
              </w:rPr>
            </w:pPr>
            <w:r w:rsidRPr="00342BC8">
              <w:rPr>
                <w:color w:val="000000"/>
                <w:sz w:val="18"/>
                <w:szCs w:val="18"/>
              </w:rPr>
              <w:t>220,96</w:t>
            </w:r>
          </w:p>
        </w:tc>
        <w:tc>
          <w:tcPr>
            <w:tcW w:w="711" w:type="dxa"/>
            <w:tcBorders>
              <w:top w:val="nil"/>
              <w:left w:val="nil"/>
              <w:bottom w:val="single" w:sz="4" w:space="0" w:color="000000"/>
              <w:right w:val="single" w:sz="4" w:space="0" w:color="000000"/>
            </w:tcBorders>
            <w:shd w:val="clear" w:color="000000" w:fill="FFFFFF"/>
            <w:vAlign w:val="center"/>
            <w:hideMark/>
          </w:tcPr>
          <w:p w14:paraId="5EA5D9E3" w14:textId="77777777" w:rsidR="00B2418E" w:rsidRPr="00342BC8" w:rsidRDefault="00B2418E" w:rsidP="006F156B">
            <w:pPr>
              <w:jc w:val="center"/>
              <w:rPr>
                <w:color w:val="000000"/>
                <w:sz w:val="18"/>
                <w:szCs w:val="18"/>
              </w:rPr>
            </w:pPr>
            <w:r w:rsidRPr="00342BC8">
              <w:rPr>
                <w:color w:val="000000"/>
                <w:sz w:val="18"/>
                <w:szCs w:val="18"/>
              </w:rPr>
              <w:t>220,94</w:t>
            </w:r>
          </w:p>
        </w:tc>
        <w:tc>
          <w:tcPr>
            <w:tcW w:w="621" w:type="dxa"/>
            <w:tcBorders>
              <w:top w:val="nil"/>
              <w:left w:val="nil"/>
              <w:bottom w:val="single" w:sz="4" w:space="0" w:color="000000"/>
              <w:right w:val="single" w:sz="4" w:space="0" w:color="000000"/>
            </w:tcBorders>
            <w:shd w:val="clear" w:color="000000" w:fill="FFFFFF"/>
            <w:vAlign w:val="center"/>
            <w:hideMark/>
          </w:tcPr>
          <w:p w14:paraId="1BA4C9EF" w14:textId="77777777" w:rsidR="00B2418E" w:rsidRPr="00342BC8" w:rsidRDefault="00B2418E" w:rsidP="006F156B">
            <w:pPr>
              <w:jc w:val="center"/>
              <w:rPr>
                <w:color w:val="000000"/>
                <w:sz w:val="18"/>
                <w:szCs w:val="18"/>
              </w:rPr>
            </w:pPr>
            <w:r w:rsidRPr="00342BC8">
              <w:rPr>
                <w:color w:val="000000"/>
                <w:sz w:val="18"/>
                <w:szCs w:val="18"/>
              </w:rPr>
              <w:t>42,51</w:t>
            </w:r>
          </w:p>
        </w:tc>
        <w:tc>
          <w:tcPr>
            <w:tcW w:w="621" w:type="dxa"/>
            <w:tcBorders>
              <w:top w:val="nil"/>
              <w:left w:val="nil"/>
              <w:bottom w:val="single" w:sz="4" w:space="0" w:color="000000"/>
              <w:right w:val="single" w:sz="4" w:space="0" w:color="000000"/>
            </w:tcBorders>
            <w:shd w:val="clear" w:color="000000" w:fill="FFFFFF"/>
            <w:vAlign w:val="center"/>
            <w:hideMark/>
          </w:tcPr>
          <w:p w14:paraId="1BE3A1F4" w14:textId="77777777" w:rsidR="00B2418E" w:rsidRPr="00342BC8" w:rsidRDefault="00B2418E" w:rsidP="006F156B">
            <w:pPr>
              <w:jc w:val="center"/>
              <w:rPr>
                <w:color w:val="000000"/>
                <w:sz w:val="18"/>
                <w:szCs w:val="18"/>
              </w:rPr>
            </w:pPr>
            <w:r w:rsidRPr="00342BC8">
              <w:rPr>
                <w:color w:val="000000"/>
                <w:sz w:val="18"/>
                <w:szCs w:val="18"/>
              </w:rPr>
              <w:t>42,48</w:t>
            </w:r>
          </w:p>
        </w:tc>
        <w:tc>
          <w:tcPr>
            <w:tcW w:w="787" w:type="dxa"/>
            <w:tcBorders>
              <w:top w:val="nil"/>
              <w:left w:val="nil"/>
              <w:bottom w:val="single" w:sz="4" w:space="0" w:color="000000"/>
              <w:right w:val="single" w:sz="4" w:space="0" w:color="000000"/>
            </w:tcBorders>
            <w:shd w:val="clear" w:color="000000" w:fill="FFFFFF"/>
            <w:vAlign w:val="center"/>
            <w:hideMark/>
          </w:tcPr>
          <w:p w14:paraId="06C8D61A" w14:textId="77777777" w:rsidR="00B2418E" w:rsidRPr="00342BC8" w:rsidRDefault="00B2418E" w:rsidP="006F156B">
            <w:pPr>
              <w:jc w:val="center"/>
              <w:rPr>
                <w:color w:val="000000"/>
                <w:sz w:val="18"/>
                <w:szCs w:val="18"/>
              </w:rPr>
            </w:pPr>
            <w:r w:rsidRPr="00342BC8">
              <w:rPr>
                <w:color w:val="000000"/>
                <w:sz w:val="18"/>
                <w:szCs w:val="18"/>
              </w:rPr>
              <w:t>3,30</w:t>
            </w:r>
          </w:p>
        </w:tc>
        <w:tc>
          <w:tcPr>
            <w:tcW w:w="786" w:type="dxa"/>
            <w:tcBorders>
              <w:top w:val="nil"/>
              <w:left w:val="nil"/>
              <w:bottom w:val="single" w:sz="4" w:space="0" w:color="000000"/>
              <w:right w:val="single" w:sz="4" w:space="0" w:color="000000"/>
            </w:tcBorders>
            <w:shd w:val="clear" w:color="000000" w:fill="FFFFFF"/>
            <w:vAlign w:val="center"/>
            <w:hideMark/>
          </w:tcPr>
          <w:p w14:paraId="61CA495B" w14:textId="77777777" w:rsidR="00B2418E" w:rsidRPr="00342BC8" w:rsidRDefault="00B2418E" w:rsidP="006F156B">
            <w:pPr>
              <w:jc w:val="center"/>
              <w:rPr>
                <w:color w:val="000000"/>
                <w:sz w:val="18"/>
                <w:szCs w:val="18"/>
              </w:rPr>
            </w:pPr>
            <w:r w:rsidRPr="00342BC8">
              <w:rPr>
                <w:color w:val="000000"/>
                <w:sz w:val="18"/>
                <w:szCs w:val="18"/>
              </w:rPr>
              <w:t>3,30</w:t>
            </w:r>
          </w:p>
        </w:tc>
      </w:tr>
      <w:tr w:rsidR="00DE022C" w:rsidRPr="00342BC8" w14:paraId="4EFA927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E2A29F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989983"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2345F3A9" w14:textId="77777777" w:rsidR="00B2418E" w:rsidRPr="00342BC8" w:rsidRDefault="00B2418E" w:rsidP="006F156B">
            <w:pPr>
              <w:jc w:val="center"/>
              <w:rPr>
                <w:color w:val="000000"/>
                <w:sz w:val="18"/>
                <w:szCs w:val="18"/>
              </w:rPr>
            </w:pPr>
            <w:r w:rsidRPr="00342BC8">
              <w:rPr>
                <w:color w:val="000000"/>
                <w:sz w:val="18"/>
                <w:szCs w:val="18"/>
              </w:rPr>
              <w:t>ТК29</w:t>
            </w:r>
          </w:p>
        </w:tc>
        <w:tc>
          <w:tcPr>
            <w:tcW w:w="711" w:type="dxa"/>
            <w:tcBorders>
              <w:top w:val="nil"/>
              <w:left w:val="nil"/>
              <w:bottom w:val="single" w:sz="4" w:space="0" w:color="000000"/>
              <w:right w:val="single" w:sz="4" w:space="0" w:color="000000"/>
            </w:tcBorders>
            <w:shd w:val="clear" w:color="000000" w:fill="FFFFFF"/>
            <w:vAlign w:val="center"/>
            <w:hideMark/>
          </w:tcPr>
          <w:p w14:paraId="4DA14F4B"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406BD33A"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3932FE4"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0A0ECCF" w14:textId="77777777" w:rsidR="00B2418E" w:rsidRPr="00342BC8" w:rsidRDefault="00B2418E" w:rsidP="006F156B">
            <w:pPr>
              <w:jc w:val="center"/>
              <w:rPr>
                <w:color w:val="000000"/>
                <w:sz w:val="18"/>
                <w:szCs w:val="18"/>
              </w:rPr>
            </w:pPr>
            <w:r w:rsidRPr="00342BC8">
              <w:rPr>
                <w:color w:val="000000"/>
                <w:sz w:val="18"/>
                <w:szCs w:val="18"/>
              </w:rPr>
              <w:t>51,31</w:t>
            </w:r>
          </w:p>
        </w:tc>
        <w:tc>
          <w:tcPr>
            <w:tcW w:w="915" w:type="dxa"/>
            <w:tcBorders>
              <w:top w:val="nil"/>
              <w:left w:val="nil"/>
              <w:bottom w:val="single" w:sz="4" w:space="0" w:color="000000"/>
              <w:right w:val="single" w:sz="4" w:space="0" w:color="000000"/>
            </w:tcBorders>
            <w:shd w:val="clear" w:color="000000" w:fill="FFFFFF"/>
            <w:vAlign w:val="center"/>
            <w:hideMark/>
          </w:tcPr>
          <w:p w14:paraId="78A996C4" w14:textId="77777777" w:rsidR="00B2418E" w:rsidRPr="00342BC8" w:rsidRDefault="00B2418E" w:rsidP="006F156B">
            <w:pPr>
              <w:jc w:val="center"/>
              <w:rPr>
                <w:color w:val="000000"/>
                <w:sz w:val="18"/>
                <w:szCs w:val="18"/>
              </w:rPr>
            </w:pPr>
            <w:r w:rsidRPr="00342BC8">
              <w:rPr>
                <w:color w:val="000000"/>
                <w:sz w:val="18"/>
                <w:szCs w:val="18"/>
              </w:rPr>
              <w:t>-51,31</w:t>
            </w:r>
          </w:p>
        </w:tc>
        <w:tc>
          <w:tcPr>
            <w:tcW w:w="641" w:type="dxa"/>
            <w:tcBorders>
              <w:top w:val="nil"/>
              <w:left w:val="nil"/>
              <w:bottom w:val="single" w:sz="4" w:space="0" w:color="000000"/>
              <w:right w:val="single" w:sz="4" w:space="0" w:color="000000"/>
            </w:tcBorders>
            <w:shd w:val="clear" w:color="000000" w:fill="FFFFFF"/>
            <w:vAlign w:val="center"/>
            <w:hideMark/>
          </w:tcPr>
          <w:p w14:paraId="1D09C7AE" w14:textId="77777777" w:rsidR="00B2418E" w:rsidRPr="00342BC8" w:rsidRDefault="00B2418E" w:rsidP="006F156B">
            <w:pPr>
              <w:jc w:val="center"/>
              <w:rPr>
                <w:color w:val="000000"/>
                <w:sz w:val="18"/>
                <w:szCs w:val="18"/>
              </w:rPr>
            </w:pPr>
            <w:r w:rsidRPr="00342BC8">
              <w:rPr>
                <w:color w:val="000000"/>
                <w:sz w:val="18"/>
                <w:szCs w:val="18"/>
              </w:rPr>
              <w:t>3,60</w:t>
            </w:r>
          </w:p>
        </w:tc>
        <w:tc>
          <w:tcPr>
            <w:tcW w:w="634" w:type="dxa"/>
            <w:tcBorders>
              <w:top w:val="nil"/>
              <w:left w:val="nil"/>
              <w:bottom w:val="single" w:sz="4" w:space="0" w:color="000000"/>
              <w:right w:val="single" w:sz="4" w:space="0" w:color="000000"/>
            </w:tcBorders>
            <w:shd w:val="clear" w:color="000000" w:fill="FFFFFF"/>
            <w:vAlign w:val="center"/>
            <w:hideMark/>
          </w:tcPr>
          <w:p w14:paraId="1B3E1609" w14:textId="77777777" w:rsidR="00B2418E" w:rsidRPr="00342BC8" w:rsidRDefault="00B2418E" w:rsidP="006F156B">
            <w:pPr>
              <w:jc w:val="center"/>
              <w:rPr>
                <w:color w:val="000000"/>
                <w:sz w:val="18"/>
                <w:szCs w:val="18"/>
              </w:rPr>
            </w:pPr>
            <w:r w:rsidRPr="00342BC8">
              <w:rPr>
                <w:color w:val="000000"/>
                <w:sz w:val="18"/>
                <w:szCs w:val="18"/>
              </w:rPr>
              <w:t>3,60</w:t>
            </w:r>
          </w:p>
        </w:tc>
        <w:tc>
          <w:tcPr>
            <w:tcW w:w="623" w:type="dxa"/>
            <w:tcBorders>
              <w:top w:val="nil"/>
              <w:left w:val="nil"/>
              <w:bottom w:val="single" w:sz="4" w:space="0" w:color="000000"/>
              <w:right w:val="single" w:sz="4" w:space="0" w:color="000000"/>
            </w:tcBorders>
            <w:shd w:val="clear" w:color="000000" w:fill="FFFFFF"/>
            <w:vAlign w:val="center"/>
            <w:hideMark/>
          </w:tcPr>
          <w:p w14:paraId="37E0171C" w14:textId="77777777" w:rsidR="00B2418E" w:rsidRPr="00342BC8" w:rsidRDefault="00B2418E" w:rsidP="006F156B">
            <w:pPr>
              <w:jc w:val="center"/>
              <w:rPr>
                <w:color w:val="000000"/>
                <w:sz w:val="18"/>
                <w:szCs w:val="18"/>
              </w:rPr>
            </w:pPr>
            <w:r w:rsidRPr="00342BC8">
              <w:rPr>
                <w:color w:val="000000"/>
                <w:sz w:val="18"/>
                <w:szCs w:val="18"/>
              </w:rPr>
              <w:t>69,06</w:t>
            </w:r>
          </w:p>
        </w:tc>
        <w:tc>
          <w:tcPr>
            <w:tcW w:w="623" w:type="dxa"/>
            <w:tcBorders>
              <w:top w:val="nil"/>
              <w:left w:val="nil"/>
              <w:bottom w:val="single" w:sz="4" w:space="0" w:color="000000"/>
              <w:right w:val="single" w:sz="4" w:space="0" w:color="000000"/>
            </w:tcBorders>
            <w:shd w:val="clear" w:color="000000" w:fill="FFFFFF"/>
            <w:vAlign w:val="center"/>
            <w:hideMark/>
          </w:tcPr>
          <w:p w14:paraId="2AE35DB9" w14:textId="77777777" w:rsidR="00B2418E" w:rsidRPr="00342BC8" w:rsidRDefault="00B2418E" w:rsidP="006F156B">
            <w:pPr>
              <w:jc w:val="center"/>
              <w:rPr>
                <w:color w:val="000000"/>
                <w:sz w:val="18"/>
                <w:szCs w:val="18"/>
              </w:rPr>
            </w:pPr>
            <w:r w:rsidRPr="00342BC8">
              <w:rPr>
                <w:color w:val="000000"/>
                <w:sz w:val="18"/>
                <w:szCs w:val="18"/>
              </w:rPr>
              <w:t>65,83</w:t>
            </w:r>
          </w:p>
        </w:tc>
        <w:tc>
          <w:tcPr>
            <w:tcW w:w="623" w:type="dxa"/>
            <w:tcBorders>
              <w:top w:val="nil"/>
              <w:left w:val="nil"/>
              <w:bottom w:val="single" w:sz="4" w:space="0" w:color="000000"/>
              <w:right w:val="single" w:sz="4" w:space="0" w:color="000000"/>
            </w:tcBorders>
            <w:shd w:val="clear" w:color="000000" w:fill="FFFFFF"/>
            <w:vAlign w:val="center"/>
            <w:hideMark/>
          </w:tcPr>
          <w:p w14:paraId="6F8F3FCC" w14:textId="77777777" w:rsidR="00B2418E" w:rsidRPr="00342BC8" w:rsidRDefault="00B2418E" w:rsidP="006F156B">
            <w:pPr>
              <w:jc w:val="center"/>
              <w:rPr>
                <w:color w:val="000000"/>
                <w:sz w:val="18"/>
                <w:szCs w:val="18"/>
              </w:rPr>
            </w:pPr>
            <w:r w:rsidRPr="00342BC8">
              <w:rPr>
                <w:color w:val="000000"/>
                <w:sz w:val="18"/>
                <w:szCs w:val="18"/>
              </w:rPr>
              <w:t>30,52</w:t>
            </w:r>
          </w:p>
        </w:tc>
        <w:tc>
          <w:tcPr>
            <w:tcW w:w="623" w:type="dxa"/>
            <w:tcBorders>
              <w:top w:val="nil"/>
              <w:left w:val="nil"/>
              <w:bottom w:val="single" w:sz="4" w:space="0" w:color="000000"/>
              <w:right w:val="single" w:sz="4" w:space="0" w:color="000000"/>
            </w:tcBorders>
            <w:shd w:val="clear" w:color="000000" w:fill="FFFFFF"/>
            <w:vAlign w:val="center"/>
            <w:hideMark/>
          </w:tcPr>
          <w:p w14:paraId="658F5AC9" w14:textId="77777777" w:rsidR="00B2418E" w:rsidRPr="00342BC8" w:rsidRDefault="00B2418E" w:rsidP="006F156B">
            <w:pPr>
              <w:jc w:val="center"/>
              <w:rPr>
                <w:color w:val="000000"/>
                <w:sz w:val="18"/>
                <w:szCs w:val="18"/>
              </w:rPr>
            </w:pPr>
            <w:r w:rsidRPr="00342BC8">
              <w:rPr>
                <w:color w:val="000000"/>
                <w:sz w:val="18"/>
                <w:szCs w:val="18"/>
              </w:rPr>
              <w:t>26,54</w:t>
            </w:r>
          </w:p>
        </w:tc>
        <w:tc>
          <w:tcPr>
            <w:tcW w:w="714" w:type="dxa"/>
            <w:tcBorders>
              <w:top w:val="nil"/>
              <w:left w:val="nil"/>
              <w:bottom w:val="single" w:sz="4" w:space="0" w:color="000000"/>
              <w:right w:val="single" w:sz="4" w:space="0" w:color="000000"/>
            </w:tcBorders>
            <w:shd w:val="clear" w:color="000000" w:fill="FFFFFF"/>
            <w:vAlign w:val="center"/>
            <w:hideMark/>
          </w:tcPr>
          <w:p w14:paraId="479ABD97" w14:textId="77777777" w:rsidR="00B2418E" w:rsidRPr="00342BC8" w:rsidRDefault="00B2418E" w:rsidP="006F156B">
            <w:pPr>
              <w:jc w:val="center"/>
              <w:rPr>
                <w:color w:val="000000"/>
                <w:sz w:val="18"/>
                <w:szCs w:val="18"/>
              </w:rPr>
            </w:pPr>
            <w:r w:rsidRPr="00342BC8">
              <w:rPr>
                <w:color w:val="000000"/>
                <w:sz w:val="18"/>
                <w:szCs w:val="18"/>
              </w:rPr>
              <w:t>263,46</w:t>
            </w:r>
          </w:p>
        </w:tc>
        <w:tc>
          <w:tcPr>
            <w:tcW w:w="711" w:type="dxa"/>
            <w:tcBorders>
              <w:top w:val="nil"/>
              <w:left w:val="nil"/>
              <w:bottom w:val="single" w:sz="4" w:space="0" w:color="000000"/>
              <w:right w:val="single" w:sz="4" w:space="0" w:color="000000"/>
            </w:tcBorders>
            <w:shd w:val="clear" w:color="000000" w:fill="FFFFFF"/>
            <w:vAlign w:val="center"/>
            <w:hideMark/>
          </w:tcPr>
          <w:p w14:paraId="16682B44" w14:textId="77777777" w:rsidR="00B2418E" w:rsidRPr="00342BC8" w:rsidRDefault="00B2418E" w:rsidP="006F156B">
            <w:pPr>
              <w:jc w:val="center"/>
              <w:rPr>
                <w:color w:val="000000"/>
                <w:sz w:val="18"/>
                <w:szCs w:val="18"/>
              </w:rPr>
            </w:pPr>
            <w:r w:rsidRPr="00342BC8">
              <w:rPr>
                <w:color w:val="000000"/>
                <w:sz w:val="18"/>
                <w:szCs w:val="18"/>
              </w:rPr>
              <w:t>259,86</w:t>
            </w:r>
          </w:p>
        </w:tc>
        <w:tc>
          <w:tcPr>
            <w:tcW w:w="711" w:type="dxa"/>
            <w:tcBorders>
              <w:top w:val="nil"/>
              <w:left w:val="nil"/>
              <w:bottom w:val="single" w:sz="4" w:space="0" w:color="000000"/>
              <w:right w:val="single" w:sz="4" w:space="0" w:color="000000"/>
            </w:tcBorders>
            <w:shd w:val="clear" w:color="000000" w:fill="FFFFFF"/>
            <w:vAlign w:val="center"/>
            <w:hideMark/>
          </w:tcPr>
          <w:p w14:paraId="35508846" w14:textId="77777777" w:rsidR="00B2418E" w:rsidRPr="00342BC8" w:rsidRDefault="00B2418E" w:rsidP="006F156B">
            <w:pPr>
              <w:jc w:val="center"/>
              <w:rPr>
                <w:color w:val="000000"/>
                <w:sz w:val="18"/>
                <w:szCs w:val="18"/>
              </w:rPr>
            </w:pPr>
            <w:r w:rsidRPr="00342BC8">
              <w:rPr>
                <w:color w:val="000000"/>
                <w:sz w:val="18"/>
                <w:szCs w:val="18"/>
              </w:rPr>
              <w:t>224,54</w:t>
            </w:r>
          </w:p>
        </w:tc>
        <w:tc>
          <w:tcPr>
            <w:tcW w:w="711" w:type="dxa"/>
            <w:tcBorders>
              <w:top w:val="nil"/>
              <w:left w:val="nil"/>
              <w:bottom w:val="single" w:sz="4" w:space="0" w:color="000000"/>
              <w:right w:val="single" w:sz="4" w:space="0" w:color="000000"/>
            </w:tcBorders>
            <w:shd w:val="clear" w:color="000000" w:fill="FFFFFF"/>
            <w:vAlign w:val="center"/>
            <w:hideMark/>
          </w:tcPr>
          <w:p w14:paraId="6D88C496" w14:textId="77777777" w:rsidR="00B2418E" w:rsidRPr="00342BC8" w:rsidRDefault="00B2418E" w:rsidP="006F156B">
            <w:pPr>
              <w:jc w:val="center"/>
              <w:rPr>
                <w:color w:val="000000"/>
                <w:sz w:val="18"/>
                <w:szCs w:val="18"/>
              </w:rPr>
            </w:pPr>
            <w:r w:rsidRPr="00342BC8">
              <w:rPr>
                <w:color w:val="000000"/>
                <w:sz w:val="18"/>
                <w:szCs w:val="18"/>
              </w:rPr>
              <w:t>220,94</w:t>
            </w:r>
          </w:p>
        </w:tc>
        <w:tc>
          <w:tcPr>
            <w:tcW w:w="621" w:type="dxa"/>
            <w:tcBorders>
              <w:top w:val="nil"/>
              <w:left w:val="nil"/>
              <w:bottom w:val="single" w:sz="4" w:space="0" w:color="000000"/>
              <w:right w:val="single" w:sz="4" w:space="0" w:color="000000"/>
            </w:tcBorders>
            <w:shd w:val="clear" w:color="000000" w:fill="FFFFFF"/>
            <w:vAlign w:val="center"/>
            <w:hideMark/>
          </w:tcPr>
          <w:p w14:paraId="32EAA28F" w14:textId="77777777" w:rsidR="00B2418E" w:rsidRPr="00342BC8" w:rsidRDefault="00B2418E" w:rsidP="006F156B">
            <w:pPr>
              <w:jc w:val="center"/>
              <w:rPr>
                <w:color w:val="000000"/>
                <w:sz w:val="18"/>
                <w:szCs w:val="18"/>
              </w:rPr>
            </w:pPr>
            <w:r w:rsidRPr="00342BC8">
              <w:rPr>
                <w:color w:val="000000"/>
                <w:sz w:val="18"/>
                <w:szCs w:val="18"/>
              </w:rPr>
              <w:t>42,51</w:t>
            </w:r>
          </w:p>
        </w:tc>
        <w:tc>
          <w:tcPr>
            <w:tcW w:w="621" w:type="dxa"/>
            <w:tcBorders>
              <w:top w:val="nil"/>
              <w:left w:val="nil"/>
              <w:bottom w:val="single" w:sz="4" w:space="0" w:color="000000"/>
              <w:right w:val="single" w:sz="4" w:space="0" w:color="000000"/>
            </w:tcBorders>
            <w:shd w:val="clear" w:color="000000" w:fill="FFFFFF"/>
            <w:vAlign w:val="center"/>
            <w:hideMark/>
          </w:tcPr>
          <w:p w14:paraId="6E6B095C" w14:textId="77777777" w:rsidR="00B2418E" w:rsidRPr="00342BC8" w:rsidRDefault="00B2418E" w:rsidP="006F156B">
            <w:pPr>
              <w:jc w:val="center"/>
              <w:rPr>
                <w:color w:val="000000"/>
                <w:sz w:val="18"/>
                <w:szCs w:val="18"/>
              </w:rPr>
            </w:pPr>
            <w:r w:rsidRPr="00342BC8">
              <w:rPr>
                <w:color w:val="000000"/>
                <w:sz w:val="18"/>
                <w:szCs w:val="18"/>
              </w:rPr>
              <w:t>35,31</w:t>
            </w:r>
          </w:p>
        </w:tc>
        <w:tc>
          <w:tcPr>
            <w:tcW w:w="787" w:type="dxa"/>
            <w:tcBorders>
              <w:top w:val="nil"/>
              <w:left w:val="nil"/>
              <w:bottom w:val="single" w:sz="4" w:space="0" w:color="000000"/>
              <w:right w:val="single" w:sz="4" w:space="0" w:color="000000"/>
            </w:tcBorders>
            <w:shd w:val="clear" w:color="000000" w:fill="FFFFFF"/>
            <w:vAlign w:val="center"/>
            <w:hideMark/>
          </w:tcPr>
          <w:p w14:paraId="1B52FE38" w14:textId="77777777" w:rsidR="00B2418E" w:rsidRPr="00342BC8" w:rsidRDefault="00B2418E" w:rsidP="006F156B">
            <w:pPr>
              <w:jc w:val="center"/>
              <w:rPr>
                <w:color w:val="000000"/>
                <w:sz w:val="18"/>
                <w:szCs w:val="18"/>
              </w:rPr>
            </w:pPr>
            <w:r w:rsidRPr="00342BC8">
              <w:rPr>
                <w:color w:val="000000"/>
                <w:sz w:val="18"/>
                <w:szCs w:val="18"/>
              </w:rPr>
              <w:t>65,48</w:t>
            </w:r>
          </w:p>
        </w:tc>
        <w:tc>
          <w:tcPr>
            <w:tcW w:w="786" w:type="dxa"/>
            <w:tcBorders>
              <w:top w:val="nil"/>
              <w:left w:val="nil"/>
              <w:bottom w:val="single" w:sz="4" w:space="0" w:color="000000"/>
              <w:right w:val="single" w:sz="4" w:space="0" w:color="000000"/>
            </w:tcBorders>
            <w:shd w:val="clear" w:color="000000" w:fill="FFFFFF"/>
            <w:vAlign w:val="center"/>
            <w:hideMark/>
          </w:tcPr>
          <w:p w14:paraId="59EF5E1E" w14:textId="77777777" w:rsidR="00B2418E" w:rsidRPr="00342BC8" w:rsidRDefault="00B2418E" w:rsidP="006F156B">
            <w:pPr>
              <w:jc w:val="center"/>
              <w:rPr>
                <w:color w:val="000000"/>
                <w:sz w:val="18"/>
                <w:szCs w:val="18"/>
              </w:rPr>
            </w:pPr>
            <w:r w:rsidRPr="00342BC8">
              <w:rPr>
                <w:color w:val="000000"/>
                <w:sz w:val="18"/>
                <w:szCs w:val="18"/>
              </w:rPr>
              <w:t>65,48</w:t>
            </w:r>
          </w:p>
        </w:tc>
      </w:tr>
      <w:tr w:rsidR="00DE022C" w:rsidRPr="00342BC8" w14:paraId="6128511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DD0E85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26D6183"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4942C29E" w14:textId="77777777" w:rsidR="00B2418E" w:rsidRPr="00342BC8" w:rsidRDefault="00B2418E" w:rsidP="006F156B">
            <w:pPr>
              <w:jc w:val="center"/>
              <w:rPr>
                <w:color w:val="000000"/>
                <w:sz w:val="18"/>
                <w:szCs w:val="18"/>
              </w:rPr>
            </w:pPr>
            <w:r w:rsidRPr="00342BC8">
              <w:rPr>
                <w:color w:val="000000"/>
                <w:sz w:val="18"/>
                <w:szCs w:val="18"/>
              </w:rPr>
              <w:t>ж/д 23</w:t>
            </w:r>
          </w:p>
        </w:tc>
        <w:tc>
          <w:tcPr>
            <w:tcW w:w="711" w:type="dxa"/>
            <w:tcBorders>
              <w:top w:val="nil"/>
              <w:left w:val="nil"/>
              <w:bottom w:val="single" w:sz="4" w:space="0" w:color="000000"/>
              <w:right w:val="single" w:sz="4" w:space="0" w:color="000000"/>
            </w:tcBorders>
            <w:shd w:val="clear" w:color="000000" w:fill="FFFFFF"/>
            <w:vAlign w:val="center"/>
            <w:hideMark/>
          </w:tcPr>
          <w:p w14:paraId="2131140C"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72DAD25E"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FC5615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2338CAF" w14:textId="77777777" w:rsidR="00B2418E" w:rsidRPr="00342BC8" w:rsidRDefault="00B2418E" w:rsidP="006F156B">
            <w:pPr>
              <w:jc w:val="center"/>
              <w:rPr>
                <w:color w:val="000000"/>
                <w:sz w:val="18"/>
                <w:szCs w:val="18"/>
              </w:rPr>
            </w:pPr>
            <w:r w:rsidRPr="00342BC8">
              <w:rPr>
                <w:color w:val="000000"/>
                <w:sz w:val="18"/>
                <w:szCs w:val="18"/>
              </w:rPr>
              <w:t>5,00</w:t>
            </w:r>
          </w:p>
        </w:tc>
        <w:tc>
          <w:tcPr>
            <w:tcW w:w="915" w:type="dxa"/>
            <w:tcBorders>
              <w:top w:val="nil"/>
              <w:left w:val="nil"/>
              <w:bottom w:val="single" w:sz="4" w:space="0" w:color="000000"/>
              <w:right w:val="single" w:sz="4" w:space="0" w:color="000000"/>
            </w:tcBorders>
            <w:shd w:val="clear" w:color="000000" w:fill="FFFFFF"/>
            <w:vAlign w:val="center"/>
            <w:hideMark/>
          </w:tcPr>
          <w:p w14:paraId="6EA9061D" w14:textId="77777777" w:rsidR="00B2418E" w:rsidRPr="00342BC8" w:rsidRDefault="00B2418E" w:rsidP="006F156B">
            <w:pPr>
              <w:jc w:val="center"/>
              <w:rPr>
                <w:color w:val="000000"/>
                <w:sz w:val="18"/>
                <w:szCs w:val="18"/>
              </w:rPr>
            </w:pPr>
            <w:r w:rsidRPr="00342BC8">
              <w:rPr>
                <w:color w:val="000000"/>
                <w:sz w:val="18"/>
                <w:szCs w:val="18"/>
              </w:rPr>
              <w:t>-5,00</w:t>
            </w:r>
          </w:p>
        </w:tc>
        <w:tc>
          <w:tcPr>
            <w:tcW w:w="641" w:type="dxa"/>
            <w:tcBorders>
              <w:top w:val="nil"/>
              <w:left w:val="nil"/>
              <w:bottom w:val="single" w:sz="4" w:space="0" w:color="000000"/>
              <w:right w:val="single" w:sz="4" w:space="0" w:color="000000"/>
            </w:tcBorders>
            <w:shd w:val="clear" w:color="000000" w:fill="FFFFFF"/>
            <w:vAlign w:val="center"/>
            <w:hideMark/>
          </w:tcPr>
          <w:p w14:paraId="655C7FFE"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28A71E0C"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2E3885FB" w14:textId="77777777" w:rsidR="00B2418E" w:rsidRPr="00342BC8" w:rsidRDefault="00B2418E" w:rsidP="006F156B">
            <w:pPr>
              <w:jc w:val="center"/>
              <w:rPr>
                <w:color w:val="000000"/>
                <w:sz w:val="18"/>
                <w:szCs w:val="18"/>
              </w:rPr>
            </w:pPr>
            <w:r w:rsidRPr="00342BC8">
              <w:rPr>
                <w:color w:val="000000"/>
                <w:sz w:val="18"/>
                <w:szCs w:val="18"/>
              </w:rPr>
              <w:t>65,83</w:t>
            </w:r>
          </w:p>
        </w:tc>
        <w:tc>
          <w:tcPr>
            <w:tcW w:w="623" w:type="dxa"/>
            <w:tcBorders>
              <w:top w:val="nil"/>
              <w:left w:val="nil"/>
              <w:bottom w:val="single" w:sz="4" w:space="0" w:color="000000"/>
              <w:right w:val="single" w:sz="4" w:space="0" w:color="000000"/>
            </w:tcBorders>
            <w:shd w:val="clear" w:color="000000" w:fill="FFFFFF"/>
            <w:vAlign w:val="center"/>
            <w:hideMark/>
          </w:tcPr>
          <w:p w14:paraId="4978BCEF" w14:textId="77777777" w:rsidR="00B2418E" w:rsidRPr="00342BC8" w:rsidRDefault="00B2418E" w:rsidP="006F156B">
            <w:pPr>
              <w:jc w:val="center"/>
              <w:rPr>
                <w:color w:val="000000"/>
                <w:sz w:val="18"/>
                <w:szCs w:val="18"/>
              </w:rPr>
            </w:pPr>
            <w:r w:rsidRPr="00342BC8">
              <w:rPr>
                <w:color w:val="000000"/>
                <w:sz w:val="18"/>
                <w:szCs w:val="18"/>
              </w:rPr>
              <w:t>65,84</w:t>
            </w:r>
          </w:p>
        </w:tc>
        <w:tc>
          <w:tcPr>
            <w:tcW w:w="623" w:type="dxa"/>
            <w:tcBorders>
              <w:top w:val="nil"/>
              <w:left w:val="nil"/>
              <w:bottom w:val="single" w:sz="4" w:space="0" w:color="000000"/>
              <w:right w:val="single" w:sz="4" w:space="0" w:color="000000"/>
            </w:tcBorders>
            <w:shd w:val="clear" w:color="000000" w:fill="FFFFFF"/>
            <w:vAlign w:val="center"/>
            <w:hideMark/>
          </w:tcPr>
          <w:p w14:paraId="37F4F2FE" w14:textId="77777777" w:rsidR="00B2418E" w:rsidRPr="00342BC8" w:rsidRDefault="00B2418E" w:rsidP="006F156B">
            <w:pPr>
              <w:jc w:val="center"/>
              <w:rPr>
                <w:color w:val="000000"/>
                <w:sz w:val="18"/>
                <w:szCs w:val="18"/>
              </w:rPr>
            </w:pPr>
            <w:r w:rsidRPr="00342BC8">
              <w:rPr>
                <w:color w:val="000000"/>
                <w:sz w:val="18"/>
                <w:szCs w:val="18"/>
              </w:rPr>
              <w:t>30,68</w:t>
            </w:r>
          </w:p>
        </w:tc>
        <w:tc>
          <w:tcPr>
            <w:tcW w:w="623" w:type="dxa"/>
            <w:tcBorders>
              <w:top w:val="nil"/>
              <w:left w:val="nil"/>
              <w:bottom w:val="single" w:sz="4" w:space="0" w:color="000000"/>
              <w:right w:val="single" w:sz="4" w:space="0" w:color="000000"/>
            </w:tcBorders>
            <w:shd w:val="clear" w:color="000000" w:fill="FFFFFF"/>
            <w:vAlign w:val="center"/>
            <w:hideMark/>
          </w:tcPr>
          <w:p w14:paraId="4B1ACFC4" w14:textId="77777777" w:rsidR="00B2418E" w:rsidRPr="00342BC8" w:rsidRDefault="00B2418E" w:rsidP="006F156B">
            <w:pPr>
              <w:jc w:val="center"/>
              <w:rPr>
                <w:color w:val="000000"/>
                <w:sz w:val="18"/>
                <w:szCs w:val="18"/>
              </w:rPr>
            </w:pPr>
            <w:r w:rsidRPr="00342BC8">
              <w:rPr>
                <w:color w:val="000000"/>
                <w:sz w:val="18"/>
                <w:szCs w:val="18"/>
              </w:rPr>
              <w:t>30,52</w:t>
            </w:r>
          </w:p>
        </w:tc>
        <w:tc>
          <w:tcPr>
            <w:tcW w:w="714" w:type="dxa"/>
            <w:tcBorders>
              <w:top w:val="nil"/>
              <w:left w:val="nil"/>
              <w:bottom w:val="single" w:sz="4" w:space="0" w:color="000000"/>
              <w:right w:val="single" w:sz="4" w:space="0" w:color="000000"/>
            </w:tcBorders>
            <w:shd w:val="clear" w:color="000000" w:fill="FFFFFF"/>
            <w:vAlign w:val="center"/>
            <w:hideMark/>
          </w:tcPr>
          <w:p w14:paraId="5EA175B5" w14:textId="77777777" w:rsidR="00B2418E" w:rsidRPr="00342BC8" w:rsidRDefault="00B2418E" w:rsidP="006F156B">
            <w:pPr>
              <w:jc w:val="center"/>
              <w:rPr>
                <w:color w:val="000000"/>
                <w:sz w:val="18"/>
                <w:szCs w:val="18"/>
              </w:rPr>
            </w:pPr>
            <w:r w:rsidRPr="00342BC8">
              <w:rPr>
                <w:color w:val="000000"/>
                <w:sz w:val="18"/>
                <w:szCs w:val="18"/>
              </w:rPr>
              <w:t>259,86</w:t>
            </w:r>
          </w:p>
        </w:tc>
        <w:tc>
          <w:tcPr>
            <w:tcW w:w="711" w:type="dxa"/>
            <w:tcBorders>
              <w:top w:val="nil"/>
              <w:left w:val="nil"/>
              <w:bottom w:val="single" w:sz="4" w:space="0" w:color="000000"/>
              <w:right w:val="single" w:sz="4" w:space="0" w:color="000000"/>
            </w:tcBorders>
            <w:shd w:val="clear" w:color="000000" w:fill="FFFFFF"/>
            <w:vAlign w:val="center"/>
            <w:hideMark/>
          </w:tcPr>
          <w:p w14:paraId="732D82FB" w14:textId="77777777" w:rsidR="00B2418E" w:rsidRPr="00342BC8" w:rsidRDefault="00B2418E" w:rsidP="006F156B">
            <w:pPr>
              <w:jc w:val="center"/>
              <w:rPr>
                <w:color w:val="000000"/>
                <w:sz w:val="18"/>
                <w:szCs w:val="18"/>
              </w:rPr>
            </w:pPr>
            <w:r w:rsidRPr="00342BC8">
              <w:rPr>
                <w:color w:val="000000"/>
                <w:sz w:val="18"/>
                <w:szCs w:val="18"/>
              </w:rPr>
              <w:t>259,78</w:t>
            </w:r>
          </w:p>
        </w:tc>
        <w:tc>
          <w:tcPr>
            <w:tcW w:w="711" w:type="dxa"/>
            <w:tcBorders>
              <w:top w:val="nil"/>
              <w:left w:val="nil"/>
              <w:bottom w:val="single" w:sz="4" w:space="0" w:color="000000"/>
              <w:right w:val="single" w:sz="4" w:space="0" w:color="000000"/>
            </w:tcBorders>
            <w:shd w:val="clear" w:color="000000" w:fill="FFFFFF"/>
            <w:vAlign w:val="center"/>
            <w:hideMark/>
          </w:tcPr>
          <w:p w14:paraId="3406DC68" w14:textId="77777777" w:rsidR="00B2418E" w:rsidRPr="00342BC8" w:rsidRDefault="00B2418E" w:rsidP="006F156B">
            <w:pPr>
              <w:jc w:val="center"/>
              <w:rPr>
                <w:color w:val="000000"/>
                <w:sz w:val="18"/>
                <w:szCs w:val="18"/>
              </w:rPr>
            </w:pPr>
            <w:r w:rsidRPr="00342BC8">
              <w:rPr>
                <w:color w:val="000000"/>
                <w:sz w:val="18"/>
                <w:szCs w:val="18"/>
              </w:rPr>
              <w:t>224,62</w:t>
            </w:r>
          </w:p>
        </w:tc>
        <w:tc>
          <w:tcPr>
            <w:tcW w:w="711" w:type="dxa"/>
            <w:tcBorders>
              <w:top w:val="nil"/>
              <w:left w:val="nil"/>
              <w:bottom w:val="single" w:sz="4" w:space="0" w:color="000000"/>
              <w:right w:val="single" w:sz="4" w:space="0" w:color="000000"/>
            </w:tcBorders>
            <w:shd w:val="clear" w:color="000000" w:fill="FFFFFF"/>
            <w:vAlign w:val="center"/>
            <w:hideMark/>
          </w:tcPr>
          <w:p w14:paraId="06425A20" w14:textId="77777777" w:rsidR="00B2418E" w:rsidRPr="00342BC8" w:rsidRDefault="00B2418E" w:rsidP="006F156B">
            <w:pPr>
              <w:jc w:val="center"/>
              <w:rPr>
                <w:color w:val="000000"/>
                <w:sz w:val="18"/>
                <w:szCs w:val="18"/>
              </w:rPr>
            </w:pPr>
            <w:r w:rsidRPr="00342BC8">
              <w:rPr>
                <w:color w:val="000000"/>
                <w:sz w:val="18"/>
                <w:szCs w:val="18"/>
              </w:rPr>
              <w:t>224,54</w:t>
            </w:r>
          </w:p>
        </w:tc>
        <w:tc>
          <w:tcPr>
            <w:tcW w:w="621" w:type="dxa"/>
            <w:tcBorders>
              <w:top w:val="nil"/>
              <w:left w:val="nil"/>
              <w:bottom w:val="single" w:sz="4" w:space="0" w:color="000000"/>
              <w:right w:val="single" w:sz="4" w:space="0" w:color="000000"/>
            </w:tcBorders>
            <w:shd w:val="clear" w:color="000000" w:fill="FFFFFF"/>
            <w:vAlign w:val="center"/>
            <w:hideMark/>
          </w:tcPr>
          <w:p w14:paraId="3A883705" w14:textId="77777777" w:rsidR="00B2418E" w:rsidRPr="00342BC8" w:rsidRDefault="00B2418E" w:rsidP="006F156B">
            <w:pPr>
              <w:jc w:val="center"/>
              <w:rPr>
                <w:color w:val="000000"/>
                <w:sz w:val="18"/>
                <w:szCs w:val="18"/>
              </w:rPr>
            </w:pPr>
            <w:r w:rsidRPr="00342BC8">
              <w:rPr>
                <w:color w:val="000000"/>
                <w:sz w:val="18"/>
                <w:szCs w:val="18"/>
              </w:rPr>
              <w:t>35,31</w:t>
            </w:r>
          </w:p>
        </w:tc>
        <w:tc>
          <w:tcPr>
            <w:tcW w:w="621" w:type="dxa"/>
            <w:tcBorders>
              <w:top w:val="nil"/>
              <w:left w:val="nil"/>
              <w:bottom w:val="single" w:sz="4" w:space="0" w:color="000000"/>
              <w:right w:val="single" w:sz="4" w:space="0" w:color="000000"/>
            </w:tcBorders>
            <w:shd w:val="clear" w:color="000000" w:fill="FFFFFF"/>
            <w:vAlign w:val="center"/>
            <w:hideMark/>
          </w:tcPr>
          <w:p w14:paraId="16B399E7" w14:textId="77777777" w:rsidR="00B2418E" w:rsidRPr="00342BC8" w:rsidRDefault="00B2418E" w:rsidP="006F156B">
            <w:pPr>
              <w:jc w:val="center"/>
              <w:rPr>
                <w:color w:val="000000"/>
                <w:sz w:val="18"/>
                <w:szCs w:val="18"/>
              </w:rPr>
            </w:pPr>
            <w:r w:rsidRPr="00342BC8">
              <w:rPr>
                <w:color w:val="000000"/>
                <w:sz w:val="18"/>
                <w:szCs w:val="18"/>
              </w:rPr>
              <w:t>35,15</w:t>
            </w:r>
          </w:p>
        </w:tc>
        <w:tc>
          <w:tcPr>
            <w:tcW w:w="787" w:type="dxa"/>
            <w:tcBorders>
              <w:top w:val="nil"/>
              <w:left w:val="nil"/>
              <w:bottom w:val="single" w:sz="4" w:space="0" w:color="000000"/>
              <w:right w:val="single" w:sz="4" w:space="0" w:color="000000"/>
            </w:tcBorders>
            <w:shd w:val="clear" w:color="000000" w:fill="FFFFFF"/>
            <w:vAlign w:val="center"/>
            <w:hideMark/>
          </w:tcPr>
          <w:p w14:paraId="0323F9A8" w14:textId="77777777" w:rsidR="00B2418E" w:rsidRPr="00342BC8" w:rsidRDefault="00B2418E" w:rsidP="006F156B">
            <w:pPr>
              <w:jc w:val="center"/>
              <w:rPr>
                <w:color w:val="000000"/>
                <w:sz w:val="18"/>
                <w:szCs w:val="18"/>
              </w:rPr>
            </w:pPr>
            <w:r w:rsidRPr="00342BC8">
              <w:rPr>
                <w:color w:val="000000"/>
                <w:sz w:val="18"/>
                <w:szCs w:val="18"/>
              </w:rPr>
              <w:t>2,09</w:t>
            </w:r>
          </w:p>
        </w:tc>
        <w:tc>
          <w:tcPr>
            <w:tcW w:w="786" w:type="dxa"/>
            <w:tcBorders>
              <w:top w:val="nil"/>
              <w:left w:val="nil"/>
              <w:bottom w:val="single" w:sz="4" w:space="0" w:color="000000"/>
              <w:right w:val="single" w:sz="4" w:space="0" w:color="000000"/>
            </w:tcBorders>
            <w:shd w:val="clear" w:color="000000" w:fill="FFFFFF"/>
            <w:vAlign w:val="center"/>
            <w:hideMark/>
          </w:tcPr>
          <w:p w14:paraId="162D4121" w14:textId="77777777" w:rsidR="00B2418E" w:rsidRPr="00342BC8" w:rsidRDefault="00B2418E" w:rsidP="006F156B">
            <w:pPr>
              <w:jc w:val="center"/>
              <w:rPr>
                <w:color w:val="000000"/>
                <w:sz w:val="18"/>
                <w:szCs w:val="18"/>
              </w:rPr>
            </w:pPr>
            <w:r w:rsidRPr="00342BC8">
              <w:rPr>
                <w:color w:val="000000"/>
                <w:sz w:val="18"/>
                <w:szCs w:val="18"/>
              </w:rPr>
              <w:t>2,09</w:t>
            </w:r>
          </w:p>
        </w:tc>
      </w:tr>
      <w:tr w:rsidR="00DE022C" w:rsidRPr="00342BC8" w14:paraId="6B7D675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BB3EA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460B849"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4D8A93E6" w14:textId="77777777" w:rsidR="00B2418E" w:rsidRPr="00342BC8" w:rsidRDefault="00B2418E" w:rsidP="006F156B">
            <w:pPr>
              <w:jc w:val="center"/>
              <w:rPr>
                <w:color w:val="000000"/>
                <w:sz w:val="18"/>
                <w:szCs w:val="18"/>
              </w:rPr>
            </w:pPr>
            <w:r w:rsidRPr="00342BC8">
              <w:rPr>
                <w:color w:val="000000"/>
                <w:sz w:val="18"/>
                <w:szCs w:val="18"/>
              </w:rPr>
              <w:t>д/с Тополек</w:t>
            </w:r>
          </w:p>
        </w:tc>
        <w:tc>
          <w:tcPr>
            <w:tcW w:w="711" w:type="dxa"/>
            <w:tcBorders>
              <w:top w:val="nil"/>
              <w:left w:val="nil"/>
              <w:bottom w:val="single" w:sz="4" w:space="0" w:color="000000"/>
              <w:right w:val="single" w:sz="4" w:space="0" w:color="000000"/>
            </w:tcBorders>
            <w:shd w:val="clear" w:color="000000" w:fill="FFFFFF"/>
            <w:vAlign w:val="center"/>
            <w:hideMark/>
          </w:tcPr>
          <w:p w14:paraId="5858AE0D" w14:textId="77777777" w:rsidR="00B2418E" w:rsidRPr="00342BC8" w:rsidRDefault="00B2418E" w:rsidP="006F156B">
            <w:pPr>
              <w:jc w:val="center"/>
              <w:rPr>
                <w:color w:val="000000"/>
                <w:sz w:val="18"/>
                <w:szCs w:val="18"/>
              </w:rPr>
            </w:pPr>
            <w:r w:rsidRPr="00342BC8">
              <w:rPr>
                <w:color w:val="000000"/>
                <w:sz w:val="18"/>
                <w:szCs w:val="18"/>
              </w:rPr>
              <w:t>13,00</w:t>
            </w:r>
          </w:p>
        </w:tc>
        <w:tc>
          <w:tcPr>
            <w:tcW w:w="590" w:type="dxa"/>
            <w:tcBorders>
              <w:top w:val="nil"/>
              <w:left w:val="nil"/>
              <w:bottom w:val="single" w:sz="4" w:space="0" w:color="000000"/>
              <w:right w:val="single" w:sz="4" w:space="0" w:color="000000"/>
            </w:tcBorders>
            <w:shd w:val="clear" w:color="000000" w:fill="FFFFFF"/>
            <w:vAlign w:val="center"/>
            <w:hideMark/>
          </w:tcPr>
          <w:p w14:paraId="5D1A1E3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E05D04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0138197" w14:textId="77777777" w:rsidR="00B2418E" w:rsidRPr="00342BC8" w:rsidRDefault="00B2418E" w:rsidP="006F156B">
            <w:pPr>
              <w:jc w:val="center"/>
              <w:rPr>
                <w:color w:val="000000"/>
                <w:sz w:val="18"/>
                <w:szCs w:val="18"/>
              </w:rPr>
            </w:pPr>
            <w:r w:rsidRPr="00342BC8">
              <w:rPr>
                <w:color w:val="000000"/>
                <w:sz w:val="18"/>
                <w:szCs w:val="18"/>
              </w:rPr>
              <w:t>3,60</w:t>
            </w:r>
          </w:p>
        </w:tc>
        <w:tc>
          <w:tcPr>
            <w:tcW w:w="915" w:type="dxa"/>
            <w:tcBorders>
              <w:top w:val="nil"/>
              <w:left w:val="nil"/>
              <w:bottom w:val="single" w:sz="4" w:space="0" w:color="000000"/>
              <w:right w:val="single" w:sz="4" w:space="0" w:color="000000"/>
            </w:tcBorders>
            <w:shd w:val="clear" w:color="000000" w:fill="FFFFFF"/>
            <w:vAlign w:val="center"/>
            <w:hideMark/>
          </w:tcPr>
          <w:p w14:paraId="175F633C" w14:textId="77777777" w:rsidR="00B2418E" w:rsidRPr="00342BC8" w:rsidRDefault="00B2418E" w:rsidP="006F156B">
            <w:pPr>
              <w:jc w:val="center"/>
              <w:rPr>
                <w:color w:val="000000"/>
                <w:sz w:val="18"/>
                <w:szCs w:val="18"/>
              </w:rPr>
            </w:pPr>
            <w:r w:rsidRPr="00342BC8">
              <w:rPr>
                <w:color w:val="000000"/>
                <w:sz w:val="18"/>
                <w:szCs w:val="18"/>
              </w:rPr>
              <w:t>-3,60</w:t>
            </w:r>
          </w:p>
        </w:tc>
        <w:tc>
          <w:tcPr>
            <w:tcW w:w="641" w:type="dxa"/>
            <w:tcBorders>
              <w:top w:val="nil"/>
              <w:left w:val="nil"/>
              <w:bottom w:val="single" w:sz="4" w:space="0" w:color="000000"/>
              <w:right w:val="single" w:sz="4" w:space="0" w:color="000000"/>
            </w:tcBorders>
            <w:shd w:val="clear" w:color="000000" w:fill="FFFFFF"/>
            <w:vAlign w:val="center"/>
            <w:hideMark/>
          </w:tcPr>
          <w:p w14:paraId="416EC56C"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19884CB"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632B414D" w14:textId="77777777" w:rsidR="00B2418E" w:rsidRPr="00342BC8" w:rsidRDefault="00B2418E" w:rsidP="006F156B">
            <w:pPr>
              <w:jc w:val="center"/>
              <w:rPr>
                <w:color w:val="000000"/>
                <w:sz w:val="18"/>
                <w:szCs w:val="18"/>
              </w:rPr>
            </w:pPr>
            <w:r w:rsidRPr="00342BC8">
              <w:rPr>
                <w:color w:val="000000"/>
                <w:sz w:val="18"/>
                <w:szCs w:val="18"/>
              </w:rPr>
              <w:t>65,83</w:t>
            </w:r>
          </w:p>
        </w:tc>
        <w:tc>
          <w:tcPr>
            <w:tcW w:w="623" w:type="dxa"/>
            <w:tcBorders>
              <w:top w:val="nil"/>
              <w:left w:val="nil"/>
              <w:bottom w:val="single" w:sz="4" w:space="0" w:color="000000"/>
              <w:right w:val="single" w:sz="4" w:space="0" w:color="000000"/>
            </w:tcBorders>
            <w:shd w:val="clear" w:color="000000" w:fill="FFFFFF"/>
            <w:vAlign w:val="center"/>
            <w:hideMark/>
          </w:tcPr>
          <w:p w14:paraId="0D7513D9" w14:textId="77777777" w:rsidR="00B2418E" w:rsidRPr="00342BC8" w:rsidRDefault="00B2418E" w:rsidP="006F156B">
            <w:pPr>
              <w:jc w:val="center"/>
              <w:rPr>
                <w:color w:val="000000"/>
                <w:sz w:val="18"/>
                <w:szCs w:val="18"/>
              </w:rPr>
            </w:pPr>
            <w:r w:rsidRPr="00342BC8">
              <w:rPr>
                <w:color w:val="000000"/>
                <w:sz w:val="18"/>
                <w:szCs w:val="18"/>
              </w:rPr>
              <w:t>65,71</w:t>
            </w:r>
          </w:p>
        </w:tc>
        <w:tc>
          <w:tcPr>
            <w:tcW w:w="623" w:type="dxa"/>
            <w:tcBorders>
              <w:top w:val="nil"/>
              <w:left w:val="nil"/>
              <w:bottom w:val="single" w:sz="4" w:space="0" w:color="000000"/>
              <w:right w:val="single" w:sz="4" w:space="0" w:color="000000"/>
            </w:tcBorders>
            <w:shd w:val="clear" w:color="000000" w:fill="FFFFFF"/>
            <w:vAlign w:val="center"/>
            <w:hideMark/>
          </w:tcPr>
          <w:p w14:paraId="5F871C62" w14:textId="77777777" w:rsidR="00B2418E" w:rsidRPr="00342BC8" w:rsidRDefault="00B2418E" w:rsidP="006F156B">
            <w:pPr>
              <w:jc w:val="center"/>
              <w:rPr>
                <w:color w:val="000000"/>
                <w:sz w:val="18"/>
                <w:szCs w:val="18"/>
              </w:rPr>
            </w:pPr>
            <w:r w:rsidRPr="00342BC8">
              <w:rPr>
                <w:color w:val="000000"/>
                <w:sz w:val="18"/>
                <w:szCs w:val="18"/>
              </w:rPr>
              <w:t>30,45</w:t>
            </w:r>
          </w:p>
        </w:tc>
        <w:tc>
          <w:tcPr>
            <w:tcW w:w="623" w:type="dxa"/>
            <w:tcBorders>
              <w:top w:val="nil"/>
              <w:left w:val="nil"/>
              <w:bottom w:val="single" w:sz="4" w:space="0" w:color="000000"/>
              <w:right w:val="single" w:sz="4" w:space="0" w:color="000000"/>
            </w:tcBorders>
            <w:shd w:val="clear" w:color="000000" w:fill="FFFFFF"/>
            <w:vAlign w:val="center"/>
            <w:hideMark/>
          </w:tcPr>
          <w:p w14:paraId="5D58D06A" w14:textId="77777777" w:rsidR="00B2418E" w:rsidRPr="00342BC8" w:rsidRDefault="00B2418E" w:rsidP="006F156B">
            <w:pPr>
              <w:jc w:val="center"/>
              <w:rPr>
                <w:color w:val="000000"/>
                <w:sz w:val="18"/>
                <w:szCs w:val="18"/>
              </w:rPr>
            </w:pPr>
            <w:r w:rsidRPr="00342BC8">
              <w:rPr>
                <w:color w:val="000000"/>
                <w:sz w:val="18"/>
                <w:szCs w:val="18"/>
              </w:rPr>
              <w:t>30,52</w:t>
            </w:r>
          </w:p>
        </w:tc>
        <w:tc>
          <w:tcPr>
            <w:tcW w:w="714" w:type="dxa"/>
            <w:tcBorders>
              <w:top w:val="nil"/>
              <w:left w:val="nil"/>
              <w:bottom w:val="single" w:sz="4" w:space="0" w:color="000000"/>
              <w:right w:val="single" w:sz="4" w:space="0" w:color="000000"/>
            </w:tcBorders>
            <w:shd w:val="clear" w:color="000000" w:fill="FFFFFF"/>
            <w:vAlign w:val="center"/>
            <w:hideMark/>
          </w:tcPr>
          <w:p w14:paraId="3340532B" w14:textId="77777777" w:rsidR="00B2418E" w:rsidRPr="00342BC8" w:rsidRDefault="00B2418E" w:rsidP="006F156B">
            <w:pPr>
              <w:jc w:val="center"/>
              <w:rPr>
                <w:color w:val="000000"/>
                <w:sz w:val="18"/>
                <w:szCs w:val="18"/>
              </w:rPr>
            </w:pPr>
            <w:r w:rsidRPr="00342BC8">
              <w:rPr>
                <w:color w:val="000000"/>
                <w:sz w:val="18"/>
                <w:szCs w:val="18"/>
              </w:rPr>
              <w:t>259,86</w:t>
            </w:r>
          </w:p>
        </w:tc>
        <w:tc>
          <w:tcPr>
            <w:tcW w:w="711" w:type="dxa"/>
            <w:tcBorders>
              <w:top w:val="nil"/>
              <w:left w:val="nil"/>
              <w:bottom w:val="single" w:sz="4" w:space="0" w:color="000000"/>
              <w:right w:val="single" w:sz="4" w:space="0" w:color="000000"/>
            </w:tcBorders>
            <w:shd w:val="clear" w:color="000000" w:fill="FFFFFF"/>
            <w:vAlign w:val="center"/>
            <w:hideMark/>
          </w:tcPr>
          <w:p w14:paraId="45C3583C" w14:textId="77777777" w:rsidR="00B2418E" w:rsidRPr="00342BC8" w:rsidRDefault="00B2418E" w:rsidP="006F156B">
            <w:pPr>
              <w:jc w:val="center"/>
              <w:rPr>
                <w:color w:val="000000"/>
                <w:sz w:val="18"/>
                <w:szCs w:val="18"/>
              </w:rPr>
            </w:pPr>
            <w:r w:rsidRPr="00342BC8">
              <w:rPr>
                <w:color w:val="000000"/>
                <w:sz w:val="18"/>
                <w:szCs w:val="18"/>
              </w:rPr>
              <w:t>259,83</w:t>
            </w:r>
          </w:p>
        </w:tc>
        <w:tc>
          <w:tcPr>
            <w:tcW w:w="711" w:type="dxa"/>
            <w:tcBorders>
              <w:top w:val="nil"/>
              <w:left w:val="nil"/>
              <w:bottom w:val="single" w:sz="4" w:space="0" w:color="000000"/>
              <w:right w:val="single" w:sz="4" w:space="0" w:color="000000"/>
            </w:tcBorders>
            <w:shd w:val="clear" w:color="000000" w:fill="FFFFFF"/>
            <w:vAlign w:val="center"/>
            <w:hideMark/>
          </w:tcPr>
          <w:p w14:paraId="721CD7CD" w14:textId="77777777" w:rsidR="00B2418E" w:rsidRPr="00342BC8" w:rsidRDefault="00B2418E" w:rsidP="006F156B">
            <w:pPr>
              <w:jc w:val="center"/>
              <w:rPr>
                <w:color w:val="000000"/>
                <w:sz w:val="18"/>
                <w:szCs w:val="18"/>
              </w:rPr>
            </w:pPr>
            <w:r w:rsidRPr="00342BC8">
              <w:rPr>
                <w:color w:val="000000"/>
                <w:sz w:val="18"/>
                <w:szCs w:val="18"/>
              </w:rPr>
              <w:t>224,57</w:t>
            </w:r>
          </w:p>
        </w:tc>
        <w:tc>
          <w:tcPr>
            <w:tcW w:w="711" w:type="dxa"/>
            <w:tcBorders>
              <w:top w:val="nil"/>
              <w:left w:val="nil"/>
              <w:bottom w:val="single" w:sz="4" w:space="0" w:color="000000"/>
              <w:right w:val="single" w:sz="4" w:space="0" w:color="000000"/>
            </w:tcBorders>
            <w:shd w:val="clear" w:color="000000" w:fill="FFFFFF"/>
            <w:vAlign w:val="center"/>
            <w:hideMark/>
          </w:tcPr>
          <w:p w14:paraId="578FC3CA" w14:textId="77777777" w:rsidR="00B2418E" w:rsidRPr="00342BC8" w:rsidRDefault="00B2418E" w:rsidP="006F156B">
            <w:pPr>
              <w:jc w:val="center"/>
              <w:rPr>
                <w:color w:val="000000"/>
                <w:sz w:val="18"/>
                <w:szCs w:val="18"/>
              </w:rPr>
            </w:pPr>
            <w:r w:rsidRPr="00342BC8">
              <w:rPr>
                <w:color w:val="000000"/>
                <w:sz w:val="18"/>
                <w:szCs w:val="18"/>
              </w:rPr>
              <w:t>224,54</w:t>
            </w:r>
          </w:p>
        </w:tc>
        <w:tc>
          <w:tcPr>
            <w:tcW w:w="621" w:type="dxa"/>
            <w:tcBorders>
              <w:top w:val="nil"/>
              <w:left w:val="nil"/>
              <w:bottom w:val="single" w:sz="4" w:space="0" w:color="000000"/>
              <w:right w:val="single" w:sz="4" w:space="0" w:color="000000"/>
            </w:tcBorders>
            <w:shd w:val="clear" w:color="000000" w:fill="FFFFFF"/>
            <w:vAlign w:val="center"/>
            <w:hideMark/>
          </w:tcPr>
          <w:p w14:paraId="41570103" w14:textId="77777777" w:rsidR="00B2418E" w:rsidRPr="00342BC8" w:rsidRDefault="00B2418E" w:rsidP="006F156B">
            <w:pPr>
              <w:jc w:val="center"/>
              <w:rPr>
                <w:color w:val="000000"/>
                <w:sz w:val="18"/>
                <w:szCs w:val="18"/>
              </w:rPr>
            </w:pPr>
            <w:r w:rsidRPr="00342BC8">
              <w:rPr>
                <w:color w:val="000000"/>
                <w:sz w:val="18"/>
                <w:szCs w:val="18"/>
              </w:rPr>
              <w:t>35,31</w:t>
            </w:r>
          </w:p>
        </w:tc>
        <w:tc>
          <w:tcPr>
            <w:tcW w:w="621" w:type="dxa"/>
            <w:tcBorders>
              <w:top w:val="nil"/>
              <w:left w:val="nil"/>
              <w:bottom w:val="single" w:sz="4" w:space="0" w:color="000000"/>
              <w:right w:val="single" w:sz="4" w:space="0" w:color="000000"/>
            </w:tcBorders>
            <w:shd w:val="clear" w:color="000000" w:fill="FFFFFF"/>
            <w:vAlign w:val="center"/>
            <w:hideMark/>
          </w:tcPr>
          <w:p w14:paraId="41CEA7C2" w14:textId="77777777" w:rsidR="00B2418E" w:rsidRPr="00342BC8" w:rsidRDefault="00B2418E" w:rsidP="006F156B">
            <w:pPr>
              <w:jc w:val="center"/>
              <w:rPr>
                <w:color w:val="000000"/>
                <w:sz w:val="18"/>
                <w:szCs w:val="18"/>
              </w:rPr>
            </w:pPr>
            <w:r w:rsidRPr="00342BC8">
              <w:rPr>
                <w:color w:val="000000"/>
                <w:sz w:val="18"/>
                <w:szCs w:val="18"/>
              </w:rPr>
              <w:t>35,25</w:t>
            </w:r>
          </w:p>
        </w:tc>
        <w:tc>
          <w:tcPr>
            <w:tcW w:w="787" w:type="dxa"/>
            <w:tcBorders>
              <w:top w:val="nil"/>
              <w:left w:val="nil"/>
              <w:bottom w:val="single" w:sz="4" w:space="0" w:color="000000"/>
              <w:right w:val="single" w:sz="4" w:space="0" w:color="000000"/>
            </w:tcBorders>
            <w:shd w:val="clear" w:color="000000" w:fill="FFFFFF"/>
            <w:vAlign w:val="center"/>
            <w:hideMark/>
          </w:tcPr>
          <w:p w14:paraId="300684E2" w14:textId="77777777" w:rsidR="00B2418E" w:rsidRPr="00342BC8" w:rsidRDefault="00B2418E" w:rsidP="006F156B">
            <w:pPr>
              <w:jc w:val="center"/>
              <w:rPr>
                <w:color w:val="000000"/>
                <w:sz w:val="18"/>
                <w:szCs w:val="18"/>
              </w:rPr>
            </w:pPr>
            <w:r w:rsidRPr="00342BC8">
              <w:rPr>
                <w:color w:val="000000"/>
                <w:sz w:val="18"/>
                <w:szCs w:val="18"/>
              </w:rPr>
              <w:t>2,22</w:t>
            </w:r>
          </w:p>
        </w:tc>
        <w:tc>
          <w:tcPr>
            <w:tcW w:w="786" w:type="dxa"/>
            <w:tcBorders>
              <w:top w:val="nil"/>
              <w:left w:val="nil"/>
              <w:bottom w:val="single" w:sz="4" w:space="0" w:color="000000"/>
              <w:right w:val="single" w:sz="4" w:space="0" w:color="000000"/>
            </w:tcBorders>
            <w:shd w:val="clear" w:color="000000" w:fill="FFFFFF"/>
            <w:vAlign w:val="center"/>
            <w:hideMark/>
          </w:tcPr>
          <w:p w14:paraId="0524AFEA" w14:textId="77777777" w:rsidR="00B2418E" w:rsidRPr="00342BC8" w:rsidRDefault="00B2418E" w:rsidP="006F156B">
            <w:pPr>
              <w:jc w:val="center"/>
              <w:rPr>
                <w:color w:val="000000"/>
                <w:sz w:val="18"/>
                <w:szCs w:val="18"/>
              </w:rPr>
            </w:pPr>
            <w:r w:rsidRPr="00342BC8">
              <w:rPr>
                <w:color w:val="000000"/>
                <w:sz w:val="18"/>
                <w:szCs w:val="18"/>
              </w:rPr>
              <w:t>2,22</w:t>
            </w:r>
          </w:p>
        </w:tc>
      </w:tr>
      <w:tr w:rsidR="00DE022C" w:rsidRPr="00342BC8" w14:paraId="71EB4DD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4F3664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8A87A34"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0264FBC1" w14:textId="77777777" w:rsidR="00B2418E" w:rsidRPr="00342BC8" w:rsidRDefault="00B2418E" w:rsidP="006F156B">
            <w:pPr>
              <w:jc w:val="center"/>
              <w:rPr>
                <w:color w:val="000000"/>
                <w:sz w:val="18"/>
                <w:szCs w:val="18"/>
              </w:rPr>
            </w:pPr>
            <w:r w:rsidRPr="00342BC8">
              <w:rPr>
                <w:color w:val="000000"/>
                <w:sz w:val="18"/>
                <w:szCs w:val="18"/>
              </w:rPr>
              <w:t>ТК30</w:t>
            </w:r>
          </w:p>
        </w:tc>
        <w:tc>
          <w:tcPr>
            <w:tcW w:w="711" w:type="dxa"/>
            <w:tcBorders>
              <w:top w:val="nil"/>
              <w:left w:val="nil"/>
              <w:bottom w:val="single" w:sz="4" w:space="0" w:color="000000"/>
              <w:right w:val="single" w:sz="4" w:space="0" w:color="000000"/>
            </w:tcBorders>
            <w:shd w:val="clear" w:color="000000" w:fill="FFFFFF"/>
            <w:vAlign w:val="center"/>
            <w:hideMark/>
          </w:tcPr>
          <w:p w14:paraId="771ACCF0" w14:textId="77777777" w:rsidR="00B2418E" w:rsidRPr="00342BC8" w:rsidRDefault="00B2418E" w:rsidP="006F156B">
            <w:pPr>
              <w:jc w:val="center"/>
              <w:rPr>
                <w:color w:val="000000"/>
                <w:sz w:val="18"/>
                <w:szCs w:val="18"/>
              </w:rPr>
            </w:pPr>
            <w:r w:rsidRPr="00342BC8">
              <w:rPr>
                <w:color w:val="000000"/>
                <w:sz w:val="18"/>
                <w:szCs w:val="18"/>
              </w:rPr>
              <w:t>59,00</w:t>
            </w:r>
          </w:p>
        </w:tc>
        <w:tc>
          <w:tcPr>
            <w:tcW w:w="590" w:type="dxa"/>
            <w:tcBorders>
              <w:top w:val="nil"/>
              <w:left w:val="nil"/>
              <w:bottom w:val="single" w:sz="4" w:space="0" w:color="000000"/>
              <w:right w:val="single" w:sz="4" w:space="0" w:color="000000"/>
            </w:tcBorders>
            <w:shd w:val="clear" w:color="000000" w:fill="FFFFFF"/>
            <w:vAlign w:val="center"/>
            <w:hideMark/>
          </w:tcPr>
          <w:p w14:paraId="5A350B6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00239EB"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074B042" w14:textId="77777777" w:rsidR="00B2418E" w:rsidRPr="00342BC8" w:rsidRDefault="00B2418E" w:rsidP="006F156B">
            <w:pPr>
              <w:jc w:val="center"/>
              <w:rPr>
                <w:color w:val="000000"/>
                <w:sz w:val="18"/>
                <w:szCs w:val="18"/>
              </w:rPr>
            </w:pPr>
            <w:r w:rsidRPr="00342BC8">
              <w:rPr>
                <w:color w:val="000000"/>
                <w:sz w:val="18"/>
                <w:szCs w:val="18"/>
              </w:rPr>
              <w:t>42,71</w:t>
            </w:r>
          </w:p>
        </w:tc>
        <w:tc>
          <w:tcPr>
            <w:tcW w:w="915" w:type="dxa"/>
            <w:tcBorders>
              <w:top w:val="nil"/>
              <w:left w:val="nil"/>
              <w:bottom w:val="single" w:sz="4" w:space="0" w:color="000000"/>
              <w:right w:val="single" w:sz="4" w:space="0" w:color="000000"/>
            </w:tcBorders>
            <w:shd w:val="clear" w:color="000000" w:fill="FFFFFF"/>
            <w:vAlign w:val="center"/>
            <w:hideMark/>
          </w:tcPr>
          <w:p w14:paraId="079A9D2F" w14:textId="77777777" w:rsidR="00B2418E" w:rsidRPr="00342BC8" w:rsidRDefault="00B2418E" w:rsidP="006F156B">
            <w:pPr>
              <w:jc w:val="center"/>
              <w:rPr>
                <w:color w:val="000000"/>
                <w:sz w:val="18"/>
                <w:szCs w:val="18"/>
              </w:rPr>
            </w:pPr>
            <w:r w:rsidRPr="00342BC8">
              <w:rPr>
                <w:color w:val="000000"/>
                <w:sz w:val="18"/>
                <w:szCs w:val="18"/>
              </w:rPr>
              <w:t>-42,71</w:t>
            </w:r>
          </w:p>
        </w:tc>
        <w:tc>
          <w:tcPr>
            <w:tcW w:w="641" w:type="dxa"/>
            <w:tcBorders>
              <w:top w:val="nil"/>
              <w:left w:val="nil"/>
              <w:bottom w:val="single" w:sz="4" w:space="0" w:color="000000"/>
              <w:right w:val="single" w:sz="4" w:space="0" w:color="000000"/>
            </w:tcBorders>
            <w:shd w:val="clear" w:color="000000" w:fill="FFFFFF"/>
            <w:vAlign w:val="center"/>
            <w:hideMark/>
          </w:tcPr>
          <w:p w14:paraId="518CD94F" w14:textId="77777777" w:rsidR="00B2418E" w:rsidRPr="00342BC8" w:rsidRDefault="00B2418E" w:rsidP="006F156B">
            <w:pPr>
              <w:jc w:val="center"/>
              <w:rPr>
                <w:color w:val="000000"/>
                <w:sz w:val="18"/>
                <w:szCs w:val="18"/>
              </w:rPr>
            </w:pPr>
            <w:r w:rsidRPr="00342BC8">
              <w:rPr>
                <w:color w:val="000000"/>
                <w:sz w:val="18"/>
                <w:szCs w:val="18"/>
              </w:rPr>
              <w:t>8,82</w:t>
            </w:r>
          </w:p>
        </w:tc>
        <w:tc>
          <w:tcPr>
            <w:tcW w:w="634" w:type="dxa"/>
            <w:tcBorders>
              <w:top w:val="nil"/>
              <w:left w:val="nil"/>
              <w:bottom w:val="single" w:sz="4" w:space="0" w:color="000000"/>
              <w:right w:val="single" w:sz="4" w:space="0" w:color="000000"/>
            </w:tcBorders>
            <w:shd w:val="clear" w:color="000000" w:fill="FFFFFF"/>
            <w:vAlign w:val="center"/>
            <w:hideMark/>
          </w:tcPr>
          <w:p w14:paraId="23797F3F" w14:textId="77777777" w:rsidR="00B2418E" w:rsidRPr="00342BC8" w:rsidRDefault="00B2418E" w:rsidP="006F156B">
            <w:pPr>
              <w:jc w:val="center"/>
              <w:rPr>
                <w:color w:val="000000"/>
                <w:sz w:val="18"/>
                <w:szCs w:val="18"/>
              </w:rPr>
            </w:pPr>
            <w:r w:rsidRPr="00342BC8">
              <w:rPr>
                <w:color w:val="000000"/>
                <w:sz w:val="18"/>
                <w:szCs w:val="18"/>
              </w:rPr>
              <w:t>8,82</w:t>
            </w:r>
          </w:p>
        </w:tc>
        <w:tc>
          <w:tcPr>
            <w:tcW w:w="623" w:type="dxa"/>
            <w:tcBorders>
              <w:top w:val="nil"/>
              <w:left w:val="nil"/>
              <w:bottom w:val="single" w:sz="4" w:space="0" w:color="000000"/>
              <w:right w:val="single" w:sz="4" w:space="0" w:color="000000"/>
            </w:tcBorders>
            <w:shd w:val="clear" w:color="000000" w:fill="FFFFFF"/>
            <w:vAlign w:val="center"/>
            <w:hideMark/>
          </w:tcPr>
          <w:p w14:paraId="07135BAC" w14:textId="77777777" w:rsidR="00B2418E" w:rsidRPr="00342BC8" w:rsidRDefault="00B2418E" w:rsidP="006F156B">
            <w:pPr>
              <w:jc w:val="center"/>
              <w:rPr>
                <w:color w:val="000000"/>
                <w:sz w:val="18"/>
                <w:szCs w:val="18"/>
              </w:rPr>
            </w:pPr>
            <w:r w:rsidRPr="00342BC8">
              <w:rPr>
                <w:color w:val="000000"/>
                <w:sz w:val="18"/>
                <w:szCs w:val="18"/>
              </w:rPr>
              <w:t>65,83</w:t>
            </w:r>
          </w:p>
        </w:tc>
        <w:tc>
          <w:tcPr>
            <w:tcW w:w="623" w:type="dxa"/>
            <w:tcBorders>
              <w:top w:val="nil"/>
              <w:left w:val="nil"/>
              <w:bottom w:val="single" w:sz="4" w:space="0" w:color="000000"/>
              <w:right w:val="single" w:sz="4" w:space="0" w:color="000000"/>
            </w:tcBorders>
            <w:shd w:val="clear" w:color="000000" w:fill="FFFFFF"/>
            <w:vAlign w:val="center"/>
            <w:hideMark/>
          </w:tcPr>
          <w:p w14:paraId="0CB0896A" w14:textId="77777777" w:rsidR="00B2418E" w:rsidRPr="00342BC8" w:rsidRDefault="00B2418E" w:rsidP="006F156B">
            <w:pPr>
              <w:jc w:val="center"/>
              <w:rPr>
                <w:color w:val="000000"/>
                <w:sz w:val="18"/>
                <w:szCs w:val="18"/>
              </w:rPr>
            </w:pPr>
            <w:r w:rsidRPr="00342BC8">
              <w:rPr>
                <w:color w:val="000000"/>
                <w:sz w:val="18"/>
                <w:szCs w:val="18"/>
              </w:rPr>
              <w:t>57,07</w:t>
            </w:r>
          </w:p>
        </w:tc>
        <w:tc>
          <w:tcPr>
            <w:tcW w:w="623" w:type="dxa"/>
            <w:tcBorders>
              <w:top w:val="nil"/>
              <w:left w:val="nil"/>
              <w:bottom w:val="single" w:sz="4" w:space="0" w:color="000000"/>
              <w:right w:val="single" w:sz="4" w:space="0" w:color="000000"/>
            </w:tcBorders>
            <w:shd w:val="clear" w:color="000000" w:fill="FFFFFF"/>
            <w:vAlign w:val="center"/>
            <w:hideMark/>
          </w:tcPr>
          <w:p w14:paraId="6B945643" w14:textId="77777777" w:rsidR="00B2418E" w:rsidRPr="00342BC8" w:rsidRDefault="00B2418E" w:rsidP="006F156B">
            <w:pPr>
              <w:jc w:val="center"/>
              <w:rPr>
                <w:color w:val="000000"/>
                <w:sz w:val="18"/>
                <w:szCs w:val="18"/>
              </w:rPr>
            </w:pPr>
            <w:r w:rsidRPr="00342BC8">
              <w:rPr>
                <w:color w:val="000000"/>
                <w:sz w:val="18"/>
                <w:szCs w:val="18"/>
              </w:rPr>
              <w:t>39,39</w:t>
            </w:r>
          </w:p>
        </w:tc>
        <w:tc>
          <w:tcPr>
            <w:tcW w:w="623" w:type="dxa"/>
            <w:tcBorders>
              <w:top w:val="nil"/>
              <w:left w:val="nil"/>
              <w:bottom w:val="single" w:sz="4" w:space="0" w:color="000000"/>
              <w:right w:val="single" w:sz="4" w:space="0" w:color="000000"/>
            </w:tcBorders>
            <w:shd w:val="clear" w:color="000000" w:fill="FFFFFF"/>
            <w:vAlign w:val="center"/>
            <w:hideMark/>
          </w:tcPr>
          <w:p w14:paraId="34BE2F5E" w14:textId="77777777" w:rsidR="00B2418E" w:rsidRPr="00342BC8" w:rsidRDefault="00B2418E" w:rsidP="006F156B">
            <w:pPr>
              <w:jc w:val="center"/>
              <w:rPr>
                <w:color w:val="000000"/>
                <w:sz w:val="18"/>
                <w:szCs w:val="18"/>
              </w:rPr>
            </w:pPr>
            <w:r w:rsidRPr="00342BC8">
              <w:rPr>
                <w:color w:val="000000"/>
                <w:sz w:val="18"/>
                <w:szCs w:val="18"/>
              </w:rPr>
              <w:t>30,52</w:t>
            </w:r>
          </w:p>
        </w:tc>
        <w:tc>
          <w:tcPr>
            <w:tcW w:w="714" w:type="dxa"/>
            <w:tcBorders>
              <w:top w:val="nil"/>
              <w:left w:val="nil"/>
              <w:bottom w:val="single" w:sz="4" w:space="0" w:color="000000"/>
              <w:right w:val="single" w:sz="4" w:space="0" w:color="000000"/>
            </w:tcBorders>
            <w:shd w:val="clear" w:color="000000" w:fill="FFFFFF"/>
            <w:vAlign w:val="center"/>
            <w:hideMark/>
          </w:tcPr>
          <w:p w14:paraId="7F2BF9B1" w14:textId="77777777" w:rsidR="00B2418E" w:rsidRPr="00342BC8" w:rsidRDefault="00B2418E" w:rsidP="006F156B">
            <w:pPr>
              <w:jc w:val="center"/>
              <w:rPr>
                <w:color w:val="000000"/>
                <w:sz w:val="18"/>
                <w:szCs w:val="18"/>
              </w:rPr>
            </w:pPr>
            <w:r w:rsidRPr="00342BC8">
              <w:rPr>
                <w:color w:val="000000"/>
                <w:sz w:val="18"/>
                <w:szCs w:val="18"/>
              </w:rPr>
              <w:t>259,86</w:t>
            </w:r>
          </w:p>
        </w:tc>
        <w:tc>
          <w:tcPr>
            <w:tcW w:w="711" w:type="dxa"/>
            <w:tcBorders>
              <w:top w:val="nil"/>
              <w:left w:val="nil"/>
              <w:bottom w:val="single" w:sz="4" w:space="0" w:color="000000"/>
              <w:right w:val="single" w:sz="4" w:space="0" w:color="000000"/>
            </w:tcBorders>
            <w:shd w:val="clear" w:color="000000" w:fill="FFFFFF"/>
            <w:vAlign w:val="center"/>
            <w:hideMark/>
          </w:tcPr>
          <w:p w14:paraId="5517059E"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6F3F6439" w14:textId="77777777" w:rsidR="00B2418E" w:rsidRPr="00342BC8" w:rsidRDefault="00B2418E" w:rsidP="006F156B">
            <w:pPr>
              <w:jc w:val="center"/>
              <w:rPr>
                <w:color w:val="000000"/>
                <w:sz w:val="18"/>
                <w:szCs w:val="18"/>
              </w:rPr>
            </w:pPr>
            <w:r w:rsidRPr="00342BC8">
              <w:rPr>
                <w:color w:val="000000"/>
                <w:sz w:val="18"/>
                <w:szCs w:val="18"/>
              </w:rPr>
              <w:t>233,36</w:t>
            </w:r>
          </w:p>
        </w:tc>
        <w:tc>
          <w:tcPr>
            <w:tcW w:w="711" w:type="dxa"/>
            <w:tcBorders>
              <w:top w:val="nil"/>
              <w:left w:val="nil"/>
              <w:bottom w:val="single" w:sz="4" w:space="0" w:color="000000"/>
              <w:right w:val="single" w:sz="4" w:space="0" w:color="000000"/>
            </w:tcBorders>
            <w:shd w:val="clear" w:color="000000" w:fill="FFFFFF"/>
            <w:vAlign w:val="center"/>
            <w:hideMark/>
          </w:tcPr>
          <w:p w14:paraId="6DF4D923" w14:textId="77777777" w:rsidR="00B2418E" w:rsidRPr="00342BC8" w:rsidRDefault="00B2418E" w:rsidP="006F156B">
            <w:pPr>
              <w:jc w:val="center"/>
              <w:rPr>
                <w:color w:val="000000"/>
                <w:sz w:val="18"/>
                <w:szCs w:val="18"/>
              </w:rPr>
            </w:pPr>
            <w:r w:rsidRPr="00342BC8">
              <w:rPr>
                <w:color w:val="000000"/>
                <w:sz w:val="18"/>
                <w:szCs w:val="18"/>
              </w:rPr>
              <w:t>224,54</w:t>
            </w:r>
          </w:p>
        </w:tc>
        <w:tc>
          <w:tcPr>
            <w:tcW w:w="621" w:type="dxa"/>
            <w:tcBorders>
              <w:top w:val="nil"/>
              <w:left w:val="nil"/>
              <w:bottom w:val="single" w:sz="4" w:space="0" w:color="000000"/>
              <w:right w:val="single" w:sz="4" w:space="0" w:color="000000"/>
            </w:tcBorders>
            <w:shd w:val="clear" w:color="000000" w:fill="FFFFFF"/>
            <w:vAlign w:val="center"/>
            <w:hideMark/>
          </w:tcPr>
          <w:p w14:paraId="653B0C6C" w14:textId="77777777" w:rsidR="00B2418E" w:rsidRPr="00342BC8" w:rsidRDefault="00B2418E" w:rsidP="006F156B">
            <w:pPr>
              <w:jc w:val="center"/>
              <w:rPr>
                <w:color w:val="000000"/>
                <w:sz w:val="18"/>
                <w:szCs w:val="18"/>
              </w:rPr>
            </w:pPr>
            <w:r w:rsidRPr="00342BC8">
              <w:rPr>
                <w:color w:val="000000"/>
                <w:sz w:val="18"/>
                <w:szCs w:val="18"/>
              </w:rPr>
              <w:t>35,31</w:t>
            </w:r>
          </w:p>
        </w:tc>
        <w:tc>
          <w:tcPr>
            <w:tcW w:w="621" w:type="dxa"/>
            <w:tcBorders>
              <w:top w:val="nil"/>
              <w:left w:val="nil"/>
              <w:bottom w:val="single" w:sz="4" w:space="0" w:color="000000"/>
              <w:right w:val="single" w:sz="4" w:space="0" w:color="000000"/>
            </w:tcBorders>
            <w:shd w:val="clear" w:color="000000" w:fill="FFFFFF"/>
            <w:vAlign w:val="center"/>
            <w:hideMark/>
          </w:tcPr>
          <w:p w14:paraId="25587D0D" w14:textId="77777777" w:rsidR="00B2418E" w:rsidRPr="00342BC8" w:rsidRDefault="00B2418E" w:rsidP="006F156B">
            <w:pPr>
              <w:jc w:val="center"/>
              <w:rPr>
                <w:color w:val="000000"/>
                <w:sz w:val="18"/>
                <w:szCs w:val="18"/>
              </w:rPr>
            </w:pPr>
            <w:r w:rsidRPr="00342BC8">
              <w:rPr>
                <w:color w:val="000000"/>
                <w:sz w:val="18"/>
                <w:szCs w:val="18"/>
              </w:rPr>
              <w:t>17,68</w:t>
            </w:r>
          </w:p>
        </w:tc>
        <w:tc>
          <w:tcPr>
            <w:tcW w:w="787" w:type="dxa"/>
            <w:tcBorders>
              <w:top w:val="nil"/>
              <w:left w:val="nil"/>
              <w:bottom w:val="single" w:sz="4" w:space="0" w:color="000000"/>
              <w:right w:val="single" w:sz="4" w:space="0" w:color="000000"/>
            </w:tcBorders>
            <w:shd w:val="clear" w:color="000000" w:fill="FFFFFF"/>
            <w:vAlign w:val="center"/>
            <w:hideMark/>
          </w:tcPr>
          <w:p w14:paraId="4EC23230" w14:textId="77777777" w:rsidR="00B2418E" w:rsidRPr="00342BC8" w:rsidRDefault="00B2418E" w:rsidP="006F156B">
            <w:pPr>
              <w:jc w:val="center"/>
              <w:rPr>
                <w:color w:val="000000"/>
                <w:sz w:val="18"/>
                <w:szCs w:val="18"/>
              </w:rPr>
            </w:pPr>
            <w:r w:rsidRPr="00342BC8">
              <w:rPr>
                <w:color w:val="000000"/>
                <w:sz w:val="18"/>
                <w:szCs w:val="18"/>
              </w:rPr>
              <w:t>149,41</w:t>
            </w:r>
          </w:p>
        </w:tc>
        <w:tc>
          <w:tcPr>
            <w:tcW w:w="786" w:type="dxa"/>
            <w:tcBorders>
              <w:top w:val="nil"/>
              <w:left w:val="nil"/>
              <w:bottom w:val="single" w:sz="4" w:space="0" w:color="000000"/>
              <w:right w:val="single" w:sz="4" w:space="0" w:color="000000"/>
            </w:tcBorders>
            <w:shd w:val="clear" w:color="000000" w:fill="FFFFFF"/>
            <w:vAlign w:val="center"/>
            <w:hideMark/>
          </w:tcPr>
          <w:p w14:paraId="0B0C4CCF" w14:textId="77777777" w:rsidR="00B2418E" w:rsidRPr="00342BC8" w:rsidRDefault="00B2418E" w:rsidP="006F156B">
            <w:pPr>
              <w:jc w:val="center"/>
              <w:rPr>
                <w:color w:val="000000"/>
                <w:sz w:val="18"/>
                <w:szCs w:val="18"/>
              </w:rPr>
            </w:pPr>
            <w:r w:rsidRPr="00342BC8">
              <w:rPr>
                <w:color w:val="000000"/>
                <w:sz w:val="18"/>
                <w:szCs w:val="18"/>
              </w:rPr>
              <w:t>149,41</w:t>
            </w:r>
          </w:p>
        </w:tc>
      </w:tr>
      <w:tr w:rsidR="00DE022C" w:rsidRPr="00342BC8" w14:paraId="7F5533D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16AE4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0291DBB"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2466687A"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07C2C61F" w14:textId="77777777" w:rsidR="00B2418E" w:rsidRPr="00342BC8" w:rsidRDefault="00B2418E" w:rsidP="006F156B">
            <w:pPr>
              <w:jc w:val="center"/>
              <w:rPr>
                <w:color w:val="000000"/>
                <w:sz w:val="18"/>
                <w:szCs w:val="18"/>
              </w:rPr>
            </w:pPr>
            <w:r w:rsidRPr="00342BC8">
              <w:rPr>
                <w:color w:val="000000"/>
                <w:sz w:val="18"/>
                <w:szCs w:val="18"/>
              </w:rPr>
              <w:t>30,80</w:t>
            </w:r>
          </w:p>
        </w:tc>
        <w:tc>
          <w:tcPr>
            <w:tcW w:w="590" w:type="dxa"/>
            <w:tcBorders>
              <w:top w:val="nil"/>
              <w:left w:val="nil"/>
              <w:bottom w:val="single" w:sz="4" w:space="0" w:color="000000"/>
              <w:right w:val="single" w:sz="4" w:space="0" w:color="000000"/>
            </w:tcBorders>
            <w:shd w:val="clear" w:color="000000" w:fill="FFFFFF"/>
            <w:vAlign w:val="center"/>
            <w:hideMark/>
          </w:tcPr>
          <w:p w14:paraId="563756C5"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408B6A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D5424DE" w14:textId="77777777" w:rsidR="00B2418E" w:rsidRPr="00342BC8" w:rsidRDefault="00B2418E" w:rsidP="006F156B">
            <w:pPr>
              <w:jc w:val="center"/>
              <w:rPr>
                <w:color w:val="000000"/>
                <w:sz w:val="18"/>
                <w:szCs w:val="18"/>
              </w:rPr>
            </w:pPr>
            <w:r w:rsidRPr="00342BC8">
              <w:rPr>
                <w:color w:val="000000"/>
                <w:sz w:val="18"/>
                <w:szCs w:val="18"/>
              </w:rPr>
              <w:t>15,40</w:t>
            </w:r>
          </w:p>
        </w:tc>
        <w:tc>
          <w:tcPr>
            <w:tcW w:w="915" w:type="dxa"/>
            <w:tcBorders>
              <w:top w:val="nil"/>
              <w:left w:val="nil"/>
              <w:bottom w:val="single" w:sz="4" w:space="0" w:color="000000"/>
              <w:right w:val="single" w:sz="4" w:space="0" w:color="000000"/>
            </w:tcBorders>
            <w:shd w:val="clear" w:color="000000" w:fill="FFFFFF"/>
            <w:vAlign w:val="center"/>
            <w:hideMark/>
          </w:tcPr>
          <w:p w14:paraId="201750B0" w14:textId="77777777" w:rsidR="00B2418E" w:rsidRPr="00342BC8" w:rsidRDefault="00B2418E" w:rsidP="006F156B">
            <w:pPr>
              <w:jc w:val="center"/>
              <w:rPr>
                <w:color w:val="000000"/>
                <w:sz w:val="18"/>
                <w:szCs w:val="18"/>
              </w:rPr>
            </w:pPr>
            <w:r w:rsidRPr="00342BC8">
              <w:rPr>
                <w:color w:val="000000"/>
                <w:sz w:val="18"/>
                <w:szCs w:val="18"/>
              </w:rPr>
              <w:t>-15,40</w:t>
            </w:r>
          </w:p>
        </w:tc>
        <w:tc>
          <w:tcPr>
            <w:tcW w:w="641" w:type="dxa"/>
            <w:tcBorders>
              <w:top w:val="nil"/>
              <w:left w:val="nil"/>
              <w:bottom w:val="single" w:sz="4" w:space="0" w:color="000000"/>
              <w:right w:val="single" w:sz="4" w:space="0" w:color="000000"/>
            </w:tcBorders>
            <w:shd w:val="clear" w:color="000000" w:fill="FFFFFF"/>
            <w:vAlign w:val="center"/>
            <w:hideMark/>
          </w:tcPr>
          <w:p w14:paraId="397F231D" w14:textId="77777777" w:rsidR="00B2418E" w:rsidRPr="00342BC8" w:rsidRDefault="00B2418E" w:rsidP="006F156B">
            <w:pPr>
              <w:jc w:val="center"/>
              <w:rPr>
                <w:color w:val="000000"/>
                <w:sz w:val="18"/>
                <w:szCs w:val="18"/>
              </w:rPr>
            </w:pPr>
            <w:r w:rsidRPr="00342BC8">
              <w:rPr>
                <w:color w:val="000000"/>
                <w:sz w:val="18"/>
                <w:szCs w:val="18"/>
              </w:rPr>
              <w:t>0,60</w:t>
            </w:r>
          </w:p>
        </w:tc>
        <w:tc>
          <w:tcPr>
            <w:tcW w:w="634" w:type="dxa"/>
            <w:tcBorders>
              <w:top w:val="nil"/>
              <w:left w:val="nil"/>
              <w:bottom w:val="single" w:sz="4" w:space="0" w:color="000000"/>
              <w:right w:val="single" w:sz="4" w:space="0" w:color="000000"/>
            </w:tcBorders>
            <w:shd w:val="clear" w:color="000000" w:fill="FFFFFF"/>
            <w:vAlign w:val="center"/>
            <w:hideMark/>
          </w:tcPr>
          <w:p w14:paraId="5D72EBB2" w14:textId="77777777" w:rsidR="00B2418E" w:rsidRPr="00342BC8" w:rsidRDefault="00B2418E" w:rsidP="006F156B">
            <w:pPr>
              <w:jc w:val="center"/>
              <w:rPr>
                <w:color w:val="000000"/>
                <w:sz w:val="18"/>
                <w:szCs w:val="18"/>
              </w:rPr>
            </w:pPr>
            <w:r w:rsidRPr="00342BC8">
              <w:rPr>
                <w:color w:val="000000"/>
                <w:sz w:val="18"/>
                <w:szCs w:val="18"/>
              </w:rPr>
              <w:t>0,60</w:t>
            </w:r>
          </w:p>
        </w:tc>
        <w:tc>
          <w:tcPr>
            <w:tcW w:w="623" w:type="dxa"/>
            <w:tcBorders>
              <w:top w:val="nil"/>
              <w:left w:val="nil"/>
              <w:bottom w:val="single" w:sz="4" w:space="0" w:color="000000"/>
              <w:right w:val="single" w:sz="4" w:space="0" w:color="000000"/>
            </w:tcBorders>
            <w:shd w:val="clear" w:color="000000" w:fill="FFFFFF"/>
            <w:vAlign w:val="center"/>
            <w:hideMark/>
          </w:tcPr>
          <w:p w14:paraId="1CC8F58A" w14:textId="77777777" w:rsidR="00B2418E" w:rsidRPr="00342BC8" w:rsidRDefault="00B2418E" w:rsidP="006F156B">
            <w:pPr>
              <w:jc w:val="center"/>
              <w:rPr>
                <w:color w:val="000000"/>
                <w:sz w:val="18"/>
                <w:szCs w:val="18"/>
              </w:rPr>
            </w:pPr>
            <w:r w:rsidRPr="00342BC8">
              <w:rPr>
                <w:color w:val="000000"/>
                <w:sz w:val="18"/>
                <w:szCs w:val="18"/>
              </w:rPr>
              <w:t>57,07</w:t>
            </w:r>
          </w:p>
        </w:tc>
        <w:tc>
          <w:tcPr>
            <w:tcW w:w="623" w:type="dxa"/>
            <w:tcBorders>
              <w:top w:val="nil"/>
              <w:left w:val="nil"/>
              <w:bottom w:val="single" w:sz="4" w:space="0" w:color="000000"/>
              <w:right w:val="single" w:sz="4" w:space="0" w:color="000000"/>
            </w:tcBorders>
            <w:shd w:val="clear" w:color="000000" w:fill="FFFFFF"/>
            <w:vAlign w:val="center"/>
            <w:hideMark/>
          </w:tcPr>
          <w:p w14:paraId="64807BDC" w14:textId="77777777" w:rsidR="00B2418E" w:rsidRPr="00342BC8" w:rsidRDefault="00B2418E" w:rsidP="006F156B">
            <w:pPr>
              <w:jc w:val="center"/>
              <w:rPr>
                <w:color w:val="000000"/>
                <w:sz w:val="18"/>
                <w:szCs w:val="18"/>
              </w:rPr>
            </w:pPr>
            <w:r w:rsidRPr="00342BC8">
              <w:rPr>
                <w:color w:val="000000"/>
                <w:sz w:val="18"/>
                <w:szCs w:val="18"/>
              </w:rPr>
              <w:t>56,80</w:t>
            </w:r>
          </w:p>
        </w:tc>
        <w:tc>
          <w:tcPr>
            <w:tcW w:w="623" w:type="dxa"/>
            <w:tcBorders>
              <w:top w:val="nil"/>
              <w:left w:val="nil"/>
              <w:bottom w:val="single" w:sz="4" w:space="0" w:color="000000"/>
              <w:right w:val="single" w:sz="4" w:space="0" w:color="000000"/>
            </w:tcBorders>
            <w:shd w:val="clear" w:color="000000" w:fill="FFFFFF"/>
            <w:vAlign w:val="center"/>
            <w:hideMark/>
          </w:tcPr>
          <w:p w14:paraId="301C80C3" w14:textId="77777777" w:rsidR="00B2418E" w:rsidRPr="00342BC8" w:rsidRDefault="00B2418E" w:rsidP="006F156B">
            <w:pPr>
              <w:jc w:val="center"/>
              <w:rPr>
                <w:color w:val="000000"/>
                <w:sz w:val="18"/>
                <w:szCs w:val="18"/>
              </w:rPr>
            </w:pPr>
            <w:r w:rsidRPr="00342BC8">
              <w:rPr>
                <w:color w:val="000000"/>
                <w:sz w:val="18"/>
                <w:szCs w:val="18"/>
              </w:rPr>
              <w:t>40,32</w:t>
            </w:r>
          </w:p>
        </w:tc>
        <w:tc>
          <w:tcPr>
            <w:tcW w:w="623" w:type="dxa"/>
            <w:tcBorders>
              <w:top w:val="nil"/>
              <w:left w:val="nil"/>
              <w:bottom w:val="single" w:sz="4" w:space="0" w:color="000000"/>
              <w:right w:val="single" w:sz="4" w:space="0" w:color="000000"/>
            </w:tcBorders>
            <w:shd w:val="clear" w:color="000000" w:fill="FFFFFF"/>
            <w:vAlign w:val="center"/>
            <w:hideMark/>
          </w:tcPr>
          <w:p w14:paraId="50848A83" w14:textId="77777777" w:rsidR="00B2418E" w:rsidRPr="00342BC8" w:rsidRDefault="00B2418E" w:rsidP="006F156B">
            <w:pPr>
              <w:jc w:val="center"/>
              <w:rPr>
                <w:color w:val="000000"/>
                <w:sz w:val="18"/>
                <w:szCs w:val="18"/>
              </w:rPr>
            </w:pPr>
            <w:r w:rsidRPr="00342BC8">
              <w:rPr>
                <w:color w:val="000000"/>
                <w:sz w:val="18"/>
                <w:szCs w:val="18"/>
              </w:rPr>
              <w:t>39,39</w:t>
            </w:r>
          </w:p>
        </w:tc>
        <w:tc>
          <w:tcPr>
            <w:tcW w:w="714" w:type="dxa"/>
            <w:tcBorders>
              <w:top w:val="nil"/>
              <w:left w:val="nil"/>
              <w:bottom w:val="single" w:sz="4" w:space="0" w:color="000000"/>
              <w:right w:val="single" w:sz="4" w:space="0" w:color="000000"/>
            </w:tcBorders>
            <w:shd w:val="clear" w:color="000000" w:fill="FFFFFF"/>
            <w:vAlign w:val="center"/>
            <w:hideMark/>
          </w:tcPr>
          <w:p w14:paraId="07C29CFC"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500D1768" w14:textId="77777777" w:rsidR="00B2418E" w:rsidRPr="00342BC8" w:rsidRDefault="00B2418E" w:rsidP="006F156B">
            <w:pPr>
              <w:jc w:val="center"/>
              <w:rPr>
                <w:color w:val="000000"/>
                <w:sz w:val="18"/>
                <w:szCs w:val="18"/>
              </w:rPr>
            </w:pPr>
            <w:r w:rsidRPr="00342BC8">
              <w:rPr>
                <w:color w:val="000000"/>
                <w:sz w:val="18"/>
                <w:szCs w:val="18"/>
              </w:rPr>
              <w:t>250,44</w:t>
            </w:r>
          </w:p>
        </w:tc>
        <w:tc>
          <w:tcPr>
            <w:tcW w:w="711" w:type="dxa"/>
            <w:tcBorders>
              <w:top w:val="nil"/>
              <w:left w:val="nil"/>
              <w:bottom w:val="single" w:sz="4" w:space="0" w:color="000000"/>
              <w:right w:val="single" w:sz="4" w:space="0" w:color="000000"/>
            </w:tcBorders>
            <w:shd w:val="clear" w:color="000000" w:fill="FFFFFF"/>
            <w:vAlign w:val="center"/>
            <w:hideMark/>
          </w:tcPr>
          <w:p w14:paraId="2147E2E6" w14:textId="77777777" w:rsidR="00B2418E" w:rsidRPr="00342BC8" w:rsidRDefault="00B2418E" w:rsidP="006F156B">
            <w:pPr>
              <w:jc w:val="center"/>
              <w:rPr>
                <w:color w:val="000000"/>
                <w:sz w:val="18"/>
                <w:szCs w:val="18"/>
              </w:rPr>
            </w:pPr>
            <w:r w:rsidRPr="00342BC8">
              <w:rPr>
                <w:color w:val="000000"/>
                <w:sz w:val="18"/>
                <w:szCs w:val="18"/>
              </w:rPr>
              <w:t>233,96</w:t>
            </w:r>
          </w:p>
        </w:tc>
        <w:tc>
          <w:tcPr>
            <w:tcW w:w="711" w:type="dxa"/>
            <w:tcBorders>
              <w:top w:val="nil"/>
              <w:left w:val="nil"/>
              <w:bottom w:val="single" w:sz="4" w:space="0" w:color="000000"/>
              <w:right w:val="single" w:sz="4" w:space="0" w:color="000000"/>
            </w:tcBorders>
            <w:shd w:val="clear" w:color="000000" w:fill="FFFFFF"/>
            <w:vAlign w:val="center"/>
            <w:hideMark/>
          </w:tcPr>
          <w:p w14:paraId="5DD85D88" w14:textId="77777777" w:rsidR="00B2418E" w:rsidRPr="00342BC8" w:rsidRDefault="00B2418E" w:rsidP="006F156B">
            <w:pPr>
              <w:jc w:val="center"/>
              <w:rPr>
                <w:color w:val="000000"/>
                <w:sz w:val="18"/>
                <w:szCs w:val="18"/>
              </w:rPr>
            </w:pPr>
            <w:r w:rsidRPr="00342BC8">
              <w:rPr>
                <w:color w:val="000000"/>
                <w:sz w:val="18"/>
                <w:szCs w:val="18"/>
              </w:rPr>
              <w:t>233,36</w:t>
            </w:r>
          </w:p>
        </w:tc>
        <w:tc>
          <w:tcPr>
            <w:tcW w:w="621" w:type="dxa"/>
            <w:tcBorders>
              <w:top w:val="nil"/>
              <w:left w:val="nil"/>
              <w:bottom w:val="single" w:sz="4" w:space="0" w:color="000000"/>
              <w:right w:val="single" w:sz="4" w:space="0" w:color="000000"/>
            </w:tcBorders>
            <w:shd w:val="clear" w:color="000000" w:fill="FFFFFF"/>
            <w:vAlign w:val="center"/>
            <w:hideMark/>
          </w:tcPr>
          <w:p w14:paraId="50890B4A" w14:textId="77777777" w:rsidR="00B2418E" w:rsidRPr="00342BC8" w:rsidRDefault="00B2418E" w:rsidP="006F156B">
            <w:pPr>
              <w:jc w:val="center"/>
              <w:rPr>
                <w:color w:val="000000"/>
                <w:sz w:val="18"/>
                <w:szCs w:val="18"/>
              </w:rPr>
            </w:pPr>
            <w:r w:rsidRPr="00342BC8">
              <w:rPr>
                <w:color w:val="000000"/>
                <w:sz w:val="18"/>
                <w:szCs w:val="18"/>
              </w:rPr>
              <w:t>17,68</w:t>
            </w:r>
          </w:p>
        </w:tc>
        <w:tc>
          <w:tcPr>
            <w:tcW w:w="621" w:type="dxa"/>
            <w:tcBorders>
              <w:top w:val="nil"/>
              <w:left w:val="nil"/>
              <w:bottom w:val="single" w:sz="4" w:space="0" w:color="000000"/>
              <w:right w:val="single" w:sz="4" w:space="0" w:color="000000"/>
            </w:tcBorders>
            <w:shd w:val="clear" w:color="000000" w:fill="FFFFFF"/>
            <w:vAlign w:val="center"/>
            <w:hideMark/>
          </w:tcPr>
          <w:p w14:paraId="3482EA67" w14:textId="77777777" w:rsidR="00B2418E" w:rsidRPr="00342BC8" w:rsidRDefault="00B2418E" w:rsidP="006F156B">
            <w:pPr>
              <w:jc w:val="center"/>
              <w:rPr>
                <w:color w:val="000000"/>
                <w:sz w:val="18"/>
                <w:szCs w:val="18"/>
              </w:rPr>
            </w:pPr>
            <w:r w:rsidRPr="00342BC8">
              <w:rPr>
                <w:color w:val="000000"/>
                <w:sz w:val="18"/>
                <w:szCs w:val="18"/>
              </w:rPr>
              <w:t>16,48</w:t>
            </w:r>
          </w:p>
        </w:tc>
        <w:tc>
          <w:tcPr>
            <w:tcW w:w="787" w:type="dxa"/>
            <w:tcBorders>
              <w:top w:val="nil"/>
              <w:left w:val="nil"/>
              <w:bottom w:val="single" w:sz="4" w:space="0" w:color="000000"/>
              <w:right w:val="single" w:sz="4" w:space="0" w:color="000000"/>
            </w:tcBorders>
            <w:shd w:val="clear" w:color="000000" w:fill="FFFFFF"/>
            <w:vAlign w:val="center"/>
            <w:hideMark/>
          </w:tcPr>
          <w:p w14:paraId="1D674710" w14:textId="77777777" w:rsidR="00B2418E" w:rsidRPr="00342BC8" w:rsidRDefault="00B2418E" w:rsidP="006F156B">
            <w:pPr>
              <w:jc w:val="center"/>
              <w:rPr>
                <w:color w:val="000000"/>
                <w:sz w:val="18"/>
                <w:szCs w:val="18"/>
              </w:rPr>
            </w:pPr>
            <w:r w:rsidRPr="00342BC8">
              <w:rPr>
                <w:color w:val="000000"/>
                <w:sz w:val="18"/>
                <w:szCs w:val="18"/>
              </w:rPr>
              <w:t>19,51</w:t>
            </w:r>
          </w:p>
        </w:tc>
        <w:tc>
          <w:tcPr>
            <w:tcW w:w="786" w:type="dxa"/>
            <w:tcBorders>
              <w:top w:val="nil"/>
              <w:left w:val="nil"/>
              <w:bottom w:val="single" w:sz="4" w:space="0" w:color="000000"/>
              <w:right w:val="single" w:sz="4" w:space="0" w:color="000000"/>
            </w:tcBorders>
            <w:shd w:val="clear" w:color="000000" w:fill="FFFFFF"/>
            <w:vAlign w:val="center"/>
            <w:hideMark/>
          </w:tcPr>
          <w:p w14:paraId="1E1DFBE5" w14:textId="77777777" w:rsidR="00B2418E" w:rsidRPr="00342BC8" w:rsidRDefault="00B2418E" w:rsidP="006F156B">
            <w:pPr>
              <w:jc w:val="center"/>
              <w:rPr>
                <w:color w:val="000000"/>
                <w:sz w:val="18"/>
                <w:szCs w:val="18"/>
              </w:rPr>
            </w:pPr>
            <w:r w:rsidRPr="00342BC8">
              <w:rPr>
                <w:color w:val="000000"/>
                <w:sz w:val="18"/>
                <w:szCs w:val="18"/>
              </w:rPr>
              <w:t>19,51</w:t>
            </w:r>
          </w:p>
        </w:tc>
      </w:tr>
      <w:tr w:rsidR="00DE022C" w:rsidRPr="00342BC8" w14:paraId="22FA14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B1B88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70130EA"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03BE765A"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3CCF101F"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6EAA3C4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3D7EA9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D4F07CE" w14:textId="77777777" w:rsidR="00B2418E" w:rsidRPr="00342BC8" w:rsidRDefault="00B2418E" w:rsidP="006F156B">
            <w:pPr>
              <w:jc w:val="center"/>
              <w:rPr>
                <w:color w:val="000000"/>
                <w:sz w:val="18"/>
                <w:szCs w:val="18"/>
              </w:rPr>
            </w:pPr>
            <w:r w:rsidRPr="00342BC8">
              <w:rPr>
                <w:color w:val="000000"/>
                <w:sz w:val="18"/>
                <w:szCs w:val="18"/>
              </w:rPr>
              <w:t>27,31</w:t>
            </w:r>
          </w:p>
        </w:tc>
        <w:tc>
          <w:tcPr>
            <w:tcW w:w="915" w:type="dxa"/>
            <w:tcBorders>
              <w:top w:val="nil"/>
              <w:left w:val="nil"/>
              <w:bottom w:val="single" w:sz="4" w:space="0" w:color="000000"/>
              <w:right w:val="single" w:sz="4" w:space="0" w:color="000000"/>
            </w:tcBorders>
            <w:shd w:val="clear" w:color="000000" w:fill="FFFFFF"/>
            <w:vAlign w:val="center"/>
            <w:hideMark/>
          </w:tcPr>
          <w:p w14:paraId="3BEB5416" w14:textId="77777777" w:rsidR="00B2418E" w:rsidRPr="00342BC8" w:rsidRDefault="00B2418E" w:rsidP="006F156B">
            <w:pPr>
              <w:jc w:val="center"/>
              <w:rPr>
                <w:color w:val="000000"/>
                <w:sz w:val="18"/>
                <w:szCs w:val="18"/>
              </w:rPr>
            </w:pPr>
            <w:r w:rsidRPr="00342BC8">
              <w:rPr>
                <w:color w:val="000000"/>
                <w:sz w:val="18"/>
                <w:szCs w:val="18"/>
              </w:rPr>
              <w:t>-27,31</w:t>
            </w:r>
          </w:p>
        </w:tc>
        <w:tc>
          <w:tcPr>
            <w:tcW w:w="641" w:type="dxa"/>
            <w:tcBorders>
              <w:top w:val="nil"/>
              <w:left w:val="nil"/>
              <w:bottom w:val="single" w:sz="4" w:space="0" w:color="000000"/>
              <w:right w:val="single" w:sz="4" w:space="0" w:color="000000"/>
            </w:tcBorders>
            <w:shd w:val="clear" w:color="000000" w:fill="FFFFFF"/>
            <w:vAlign w:val="center"/>
            <w:hideMark/>
          </w:tcPr>
          <w:p w14:paraId="4E059932" w14:textId="77777777" w:rsidR="00B2418E" w:rsidRPr="00342BC8" w:rsidRDefault="00B2418E" w:rsidP="006F156B">
            <w:pPr>
              <w:jc w:val="center"/>
              <w:rPr>
                <w:color w:val="000000"/>
                <w:sz w:val="18"/>
                <w:szCs w:val="18"/>
              </w:rPr>
            </w:pPr>
            <w:r w:rsidRPr="00342BC8">
              <w:rPr>
                <w:color w:val="000000"/>
                <w:sz w:val="18"/>
                <w:szCs w:val="18"/>
              </w:rPr>
              <w:t>2,45</w:t>
            </w:r>
          </w:p>
        </w:tc>
        <w:tc>
          <w:tcPr>
            <w:tcW w:w="634" w:type="dxa"/>
            <w:tcBorders>
              <w:top w:val="nil"/>
              <w:left w:val="nil"/>
              <w:bottom w:val="single" w:sz="4" w:space="0" w:color="000000"/>
              <w:right w:val="single" w:sz="4" w:space="0" w:color="000000"/>
            </w:tcBorders>
            <w:shd w:val="clear" w:color="000000" w:fill="FFFFFF"/>
            <w:vAlign w:val="center"/>
            <w:hideMark/>
          </w:tcPr>
          <w:p w14:paraId="47D2FEC3" w14:textId="77777777" w:rsidR="00B2418E" w:rsidRPr="00342BC8" w:rsidRDefault="00B2418E" w:rsidP="006F156B">
            <w:pPr>
              <w:jc w:val="center"/>
              <w:rPr>
                <w:color w:val="000000"/>
                <w:sz w:val="18"/>
                <w:szCs w:val="18"/>
              </w:rPr>
            </w:pPr>
            <w:r w:rsidRPr="00342BC8">
              <w:rPr>
                <w:color w:val="000000"/>
                <w:sz w:val="18"/>
                <w:szCs w:val="18"/>
              </w:rPr>
              <w:t>2,45</w:t>
            </w:r>
          </w:p>
        </w:tc>
        <w:tc>
          <w:tcPr>
            <w:tcW w:w="623" w:type="dxa"/>
            <w:tcBorders>
              <w:top w:val="nil"/>
              <w:left w:val="nil"/>
              <w:bottom w:val="single" w:sz="4" w:space="0" w:color="000000"/>
              <w:right w:val="single" w:sz="4" w:space="0" w:color="000000"/>
            </w:tcBorders>
            <w:shd w:val="clear" w:color="000000" w:fill="FFFFFF"/>
            <w:vAlign w:val="center"/>
            <w:hideMark/>
          </w:tcPr>
          <w:p w14:paraId="04845264" w14:textId="77777777" w:rsidR="00B2418E" w:rsidRPr="00342BC8" w:rsidRDefault="00B2418E" w:rsidP="006F156B">
            <w:pPr>
              <w:jc w:val="center"/>
              <w:rPr>
                <w:color w:val="000000"/>
                <w:sz w:val="18"/>
                <w:szCs w:val="18"/>
              </w:rPr>
            </w:pPr>
            <w:r w:rsidRPr="00342BC8">
              <w:rPr>
                <w:color w:val="000000"/>
                <w:sz w:val="18"/>
                <w:szCs w:val="18"/>
              </w:rPr>
              <w:t>57,07</w:t>
            </w:r>
          </w:p>
        </w:tc>
        <w:tc>
          <w:tcPr>
            <w:tcW w:w="623" w:type="dxa"/>
            <w:tcBorders>
              <w:top w:val="nil"/>
              <w:left w:val="nil"/>
              <w:bottom w:val="single" w:sz="4" w:space="0" w:color="000000"/>
              <w:right w:val="single" w:sz="4" w:space="0" w:color="000000"/>
            </w:tcBorders>
            <w:shd w:val="clear" w:color="000000" w:fill="FFFFFF"/>
            <w:vAlign w:val="center"/>
            <w:hideMark/>
          </w:tcPr>
          <w:p w14:paraId="635967BF" w14:textId="77777777" w:rsidR="00B2418E" w:rsidRPr="00342BC8" w:rsidRDefault="00B2418E" w:rsidP="006F156B">
            <w:pPr>
              <w:jc w:val="center"/>
              <w:rPr>
                <w:color w:val="000000"/>
                <w:sz w:val="18"/>
                <w:szCs w:val="18"/>
              </w:rPr>
            </w:pPr>
            <w:r w:rsidRPr="00342BC8">
              <w:rPr>
                <w:color w:val="000000"/>
                <w:sz w:val="18"/>
                <w:szCs w:val="18"/>
              </w:rPr>
              <w:t>53,72</w:t>
            </w:r>
          </w:p>
        </w:tc>
        <w:tc>
          <w:tcPr>
            <w:tcW w:w="623" w:type="dxa"/>
            <w:tcBorders>
              <w:top w:val="nil"/>
              <w:left w:val="nil"/>
              <w:bottom w:val="single" w:sz="4" w:space="0" w:color="000000"/>
              <w:right w:val="single" w:sz="4" w:space="0" w:color="000000"/>
            </w:tcBorders>
            <w:shd w:val="clear" w:color="000000" w:fill="FFFFFF"/>
            <w:vAlign w:val="center"/>
            <w:hideMark/>
          </w:tcPr>
          <w:p w14:paraId="77EDE4AC" w14:textId="77777777" w:rsidR="00B2418E" w:rsidRPr="00342BC8" w:rsidRDefault="00B2418E" w:rsidP="006F156B">
            <w:pPr>
              <w:jc w:val="center"/>
              <w:rPr>
                <w:color w:val="000000"/>
                <w:sz w:val="18"/>
                <w:szCs w:val="18"/>
              </w:rPr>
            </w:pPr>
            <w:r w:rsidRPr="00342BC8">
              <w:rPr>
                <w:color w:val="000000"/>
                <w:sz w:val="18"/>
                <w:szCs w:val="18"/>
              </w:rPr>
              <w:t>40,94</w:t>
            </w:r>
          </w:p>
        </w:tc>
        <w:tc>
          <w:tcPr>
            <w:tcW w:w="623" w:type="dxa"/>
            <w:tcBorders>
              <w:top w:val="nil"/>
              <w:left w:val="nil"/>
              <w:bottom w:val="single" w:sz="4" w:space="0" w:color="000000"/>
              <w:right w:val="single" w:sz="4" w:space="0" w:color="000000"/>
            </w:tcBorders>
            <w:shd w:val="clear" w:color="000000" w:fill="FFFFFF"/>
            <w:vAlign w:val="center"/>
            <w:hideMark/>
          </w:tcPr>
          <w:p w14:paraId="7C6A95F6" w14:textId="77777777" w:rsidR="00B2418E" w:rsidRPr="00342BC8" w:rsidRDefault="00B2418E" w:rsidP="006F156B">
            <w:pPr>
              <w:jc w:val="center"/>
              <w:rPr>
                <w:color w:val="000000"/>
                <w:sz w:val="18"/>
                <w:szCs w:val="18"/>
              </w:rPr>
            </w:pPr>
            <w:r w:rsidRPr="00342BC8">
              <w:rPr>
                <w:color w:val="000000"/>
                <w:sz w:val="18"/>
                <w:szCs w:val="18"/>
              </w:rPr>
              <w:t>39,39</w:t>
            </w:r>
          </w:p>
        </w:tc>
        <w:tc>
          <w:tcPr>
            <w:tcW w:w="714" w:type="dxa"/>
            <w:tcBorders>
              <w:top w:val="nil"/>
              <w:left w:val="nil"/>
              <w:bottom w:val="single" w:sz="4" w:space="0" w:color="000000"/>
              <w:right w:val="single" w:sz="4" w:space="0" w:color="000000"/>
            </w:tcBorders>
            <w:shd w:val="clear" w:color="000000" w:fill="FFFFFF"/>
            <w:vAlign w:val="center"/>
            <w:hideMark/>
          </w:tcPr>
          <w:p w14:paraId="20080BC2"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6FB7E206" w14:textId="77777777" w:rsidR="00B2418E" w:rsidRPr="00342BC8" w:rsidRDefault="00B2418E" w:rsidP="006F156B">
            <w:pPr>
              <w:jc w:val="center"/>
              <w:rPr>
                <w:color w:val="000000"/>
                <w:sz w:val="18"/>
                <w:szCs w:val="18"/>
              </w:rPr>
            </w:pPr>
            <w:r w:rsidRPr="00342BC8">
              <w:rPr>
                <w:color w:val="000000"/>
                <w:sz w:val="18"/>
                <w:szCs w:val="18"/>
              </w:rPr>
              <w:t>248,59</w:t>
            </w:r>
          </w:p>
        </w:tc>
        <w:tc>
          <w:tcPr>
            <w:tcW w:w="711" w:type="dxa"/>
            <w:tcBorders>
              <w:top w:val="nil"/>
              <w:left w:val="nil"/>
              <w:bottom w:val="single" w:sz="4" w:space="0" w:color="000000"/>
              <w:right w:val="single" w:sz="4" w:space="0" w:color="000000"/>
            </w:tcBorders>
            <w:shd w:val="clear" w:color="000000" w:fill="FFFFFF"/>
            <w:vAlign w:val="center"/>
            <w:hideMark/>
          </w:tcPr>
          <w:p w14:paraId="7C66E421" w14:textId="77777777" w:rsidR="00B2418E" w:rsidRPr="00342BC8" w:rsidRDefault="00B2418E" w:rsidP="006F156B">
            <w:pPr>
              <w:jc w:val="center"/>
              <w:rPr>
                <w:color w:val="000000"/>
                <w:sz w:val="18"/>
                <w:szCs w:val="18"/>
              </w:rPr>
            </w:pPr>
            <w:r w:rsidRPr="00342BC8">
              <w:rPr>
                <w:color w:val="000000"/>
                <w:sz w:val="18"/>
                <w:szCs w:val="18"/>
              </w:rPr>
              <w:t>235,81</w:t>
            </w:r>
          </w:p>
        </w:tc>
        <w:tc>
          <w:tcPr>
            <w:tcW w:w="711" w:type="dxa"/>
            <w:tcBorders>
              <w:top w:val="nil"/>
              <w:left w:val="nil"/>
              <w:bottom w:val="single" w:sz="4" w:space="0" w:color="000000"/>
              <w:right w:val="single" w:sz="4" w:space="0" w:color="000000"/>
            </w:tcBorders>
            <w:shd w:val="clear" w:color="000000" w:fill="FFFFFF"/>
            <w:vAlign w:val="center"/>
            <w:hideMark/>
          </w:tcPr>
          <w:p w14:paraId="124AD22F" w14:textId="77777777" w:rsidR="00B2418E" w:rsidRPr="00342BC8" w:rsidRDefault="00B2418E" w:rsidP="006F156B">
            <w:pPr>
              <w:jc w:val="center"/>
              <w:rPr>
                <w:color w:val="000000"/>
                <w:sz w:val="18"/>
                <w:szCs w:val="18"/>
              </w:rPr>
            </w:pPr>
            <w:r w:rsidRPr="00342BC8">
              <w:rPr>
                <w:color w:val="000000"/>
                <w:sz w:val="18"/>
                <w:szCs w:val="18"/>
              </w:rPr>
              <w:t>233,36</w:t>
            </w:r>
          </w:p>
        </w:tc>
        <w:tc>
          <w:tcPr>
            <w:tcW w:w="621" w:type="dxa"/>
            <w:tcBorders>
              <w:top w:val="nil"/>
              <w:left w:val="nil"/>
              <w:bottom w:val="single" w:sz="4" w:space="0" w:color="000000"/>
              <w:right w:val="single" w:sz="4" w:space="0" w:color="000000"/>
            </w:tcBorders>
            <w:shd w:val="clear" w:color="000000" w:fill="FFFFFF"/>
            <w:vAlign w:val="center"/>
            <w:hideMark/>
          </w:tcPr>
          <w:p w14:paraId="5B6E02DB" w14:textId="77777777" w:rsidR="00B2418E" w:rsidRPr="00342BC8" w:rsidRDefault="00B2418E" w:rsidP="006F156B">
            <w:pPr>
              <w:jc w:val="center"/>
              <w:rPr>
                <w:color w:val="000000"/>
                <w:sz w:val="18"/>
                <w:szCs w:val="18"/>
              </w:rPr>
            </w:pPr>
            <w:r w:rsidRPr="00342BC8">
              <w:rPr>
                <w:color w:val="000000"/>
                <w:sz w:val="18"/>
                <w:szCs w:val="18"/>
              </w:rPr>
              <w:t>17,68</w:t>
            </w:r>
          </w:p>
        </w:tc>
        <w:tc>
          <w:tcPr>
            <w:tcW w:w="621" w:type="dxa"/>
            <w:tcBorders>
              <w:top w:val="nil"/>
              <w:left w:val="nil"/>
              <w:bottom w:val="single" w:sz="4" w:space="0" w:color="000000"/>
              <w:right w:val="single" w:sz="4" w:space="0" w:color="000000"/>
            </w:tcBorders>
            <w:shd w:val="clear" w:color="000000" w:fill="FFFFFF"/>
            <w:vAlign w:val="center"/>
            <w:hideMark/>
          </w:tcPr>
          <w:p w14:paraId="267064BA" w14:textId="77777777" w:rsidR="00B2418E" w:rsidRPr="00342BC8" w:rsidRDefault="00B2418E" w:rsidP="006F156B">
            <w:pPr>
              <w:jc w:val="center"/>
              <w:rPr>
                <w:color w:val="000000"/>
                <w:sz w:val="18"/>
                <w:szCs w:val="18"/>
              </w:rPr>
            </w:pPr>
            <w:r w:rsidRPr="00342BC8">
              <w:rPr>
                <w:color w:val="000000"/>
                <w:sz w:val="18"/>
                <w:szCs w:val="18"/>
              </w:rPr>
              <w:t>12,79</w:t>
            </w:r>
          </w:p>
        </w:tc>
        <w:tc>
          <w:tcPr>
            <w:tcW w:w="787" w:type="dxa"/>
            <w:tcBorders>
              <w:top w:val="nil"/>
              <w:left w:val="nil"/>
              <w:bottom w:val="single" w:sz="4" w:space="0" w:color="000000"/>
              <w:right w:val="single" w:sz="4" w:space="0" w:color="000000"/>
            </w:tcBorders>
            <w:shd w:val="clear" w:color="000000" w:fill="FFFFFF"/>
            <w:vAlign w:val="center"/>
            <w:hideMark/>
          </w:tcPr>
          <w:p w14:paraId="40D4ECE4" w14:textId="77777777" w:rsidR="00B2418E" w:rsidRPr="00342BC8" w:rsidRDefault="00B2418E" w:rsidP="006F156B">
            <w:pPr>
              <w:jc w:val="center"/>
              <w:rPr>
                <w:color w:val="000000"/>
                <w:sz w:val="18"/>
                <w:szCs w:val="18"/>
              </w:rPr>
            </w:pPr>
            <w:r w:rsidRPr="00342BC8">
              <w:rPr>
                <w:color w:val="000000"/>
                <w:sz w:val="18"/>
                <w:szCs w:val="18"/>
              </w:rPr>
              <w:t>61,18</w:t>
            </w:r>
          </w:p>
        </w:tc>
        <w:tc>
          <w:tcPr>
            <w:tcW w:w="786" w:type="dxa"/>
            <w:tcBorders>
              <w:top w:val="nil"/>
              <w:left w:val="nil"/>
              <w:bottom w:val="single" w:sz="4" w:space="0" w:color="000000"/>
              <w:right w:val="single" w:sz="4" w:space="0" w:color="000000"/>
            </w:tcBorders>
            <w:shd w:val="clear" w:color="000000" w:fill="FFFFFF"/>
            <w:vAlign w:val="center"/>
            <w:hideMark/>
          </w:tcPr>
          <w:p w14:paraId="4390BEF2" w14:textId="77777777" w:rsidR="00B2418E" w:rsidRPr="00342BC8" w:rsidRDefault="00B2418E" w:rsidP="006F156B">
            <w:pPr>
              <w:jc w:val="center"/>
              <w:rPr>
                <w:color w:val="000000"/>
                <w:sz w:val="18"/>
                <w:szCs w:val="18"/>
              </w:rPr>
            </w:pPr>
            <w:r w:rsidRPr="00342BC8">
              <w:rPr>
                <w:color w:val="000000"/>
                <w:sz w:val="18"/>
                <w:szCs w:val="18"/>
              </w:rPr>
              <w:t>61,18</w:t>
            </w:r>
          </w:p>
        </w:tc>
      </w:tr>
      <w:tr w:rsidR="00DE022C" w:rsidRPr="00342BC8" w14:paraId="6D18ADA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FB8EA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39C6247"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61730DE4" w14:textId="77777777" w:rsidR="00B2418E" w:rsidRPr="00342BC8" w:rsidRDefault="00B2418E" w:rsidP="006F156B">
            <w:pPr>
              <w:jc w:val="center"/>
              <w:rPr>
                <w:color w:val="000000"/>
                <w:sz w:val="18"/>
                <w:szCs w:val="18"/>
              </w:rPr>
            </w:pPr>
            <w:r w:rsidRPr="00342BC8">
              <w:rPr>
                <w:color w:val="000000"/>
                <w:sz w:val="18"/>
                <w:szCs w:val="18"/>
              </w:rPr>
              <w:t>ж/д 28</w:t>
            </w:r>
          </w:p>
        </w:tc>
        <w:tc>
          <w:tcPr>
            <w:tcW w:w="711" w:type="dxa"/>
            <w:tcBorders>
              <w:top w:val="nil"/>
              <w:left w:val="nil"/>
              <w:bottom w:val="single" w:sz="4" w:space="0" w:color="000000"/>
              <w:right w:val="single" w:sz="4" w:space="0" w:color="000000"/>
            </w:tcBorders>
            <w:shd w:val="clear" w:color="000000" w:fill="FFFFFF"/>
            <w:vAlign w:val="center"/>
            <w:hideMark/>
          </w:tcPr>
          <w:p w14:paraId="15E8C457"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DC0EF4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DA88768"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55F69FD" w14:textId="77777777" w:rsidR="00B2418E" w:rsidRPr="00342BC8" w:rsidRDefault="00B2418E" w:rsidP="006F156B">
            <w:pPr>
              <w:jc w:val="center"/>
              <w:rPr>
                <w:color w:val="000000"/>
                <w:sz w:val="18"/>
                <w:szCs w:val="18"/>
              </w:rPr>
            </w:pPr>
            <w:r w:rsidRPr="00342BC8">
              <w:rPr>
                <w:color w:val="000000"/>
                <w:sz w:val="18"/>
                <w:szCs w:val="18"/>
              </w:rPr>
              <w:t>15,31</w:t>
            </w:r>
          </w:p>
        </w:tc>
        <w:tc>
          <w:tcPr>
            <w:tcW w:w="915" w:type="dxa"/>
            <w:tcBorders>
              <w:top w:val="nil"/>
              <w:left w:val="nil"/>
              <w:bottom w:val="single" w:sz="4" w:space="0" w:color="000000"/>
              <w:right w:val="single" w:sz="4" w:space="0" w:color="000000"/>
            </w:tcBorders>
            <w:shd w:val="clear" w:color="000000" w:fill="FFFFFF"/>
            <w:vAlign w:val="center"/>
            <w:hideMark/>
          </w:tcPr>
          <w:p w14:paraId="0871D426" w14:textId="77777777" w:rsidR="00B2418E" w:rsidRPr="00342BC8" w:rsidRDefault="00B2418E" w:rsidP="006F156B">
            <w:pPr>
              <w:jc w:val="center"/>
              <w:rPr>
                <w:color w:val="000000"/>
                <w:sz w:val="18"/>
                <w:szCs w:val="18"/>
              </w:rPr>
            </w:pPr>
            <w:r w:rsidRPr="00342BC8">
              <w:rPr>
                <w:color w:val="000000"/>
                <w:sz w:val="18"/>
                <w:szCs w:val="18"/>
              </w:rPr>
              <w:t>-15,31</w:t>
            </w:r>
          </w:p>
        </w:tc>
        <w:tc>
          <w:tcPr>
            <w:tcW w:w="641" w:type="dxa"/>
            <w:tcBorders>
              <w:top w:val="nil"/>
              <w:left w:val="nil"/>
              <w:bottom w:val="single" w:sz="4" w:space="0" w:color="000000"/>
              <w:right w:val="single" w:sz="4" w:space="0" w:color="000000"/>
            </w:tcBorders>
            <w:shd w:val="clear" w:color="000000" w:fill="FFFFFF"/>
            <w:vAlign w:val="center"/>
            <w:hideMark/>
          </w:tcPr>
          <w:p w14:paraId="11E462FD"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01B64BB2"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49829F97" w14:textId="77777777" w:rsidR="00B2418E" w:rsidRPr="00342BC8" w:rsidRDefault="00B2418E" w:rsidP="006F156B">
            <w:pPr>
              <w:jc w:val="center"/>
              <w:rPr>
                <w:color w:val="000000"/>
                <w:sz w:val="18"/>
                <w:szCs w:val="18"/>
              </w:rPr>
            </w:pPr>
            <w:r w:rsidRPr="00342BC8">
              <w:rPr>
                <w:color w:val="000000"/>
                <w:sz w:val="18"/>
                <w:szCs w:val="18"/>
              </w:rPr>
              <w:t>53,72</w:t>
            </w:r>
          </w:p>
        </w:tc>
        <w:tc>
          <w:tcPr>
            <w:tcW w:w="623" w:type="dxa"/>
            <w:tcBorders>
              <w:top w:val="nil"/>
              <w:left w:val="nil"/>
              <w:bottom w:val="single" w:sz="4" w:space="0" w:color="000000"/>
              <w:right w:val="single" w:sz="4" w:space="0" w:color="000000"/>
            </w:tcBorders>
            <w:shd w:val="clear" w:color="000000" w:fill="FFFFFF"/>
            <w:vAlign w:val="center"/>
            <w:hideMark/>
          </w:tcPr>
          <w:p w14:paraId="333138FA" w14:textId="77777777" w:rsidR="00B2418E" w:rsidRPr="00342BC8" w:rsidRDefault="00B2418E" w:rsidP="006F156B">
            <w:pPr>
              <w:jc w:val="center"/>
              <w:rPr>
                <w:color w:val="000000"/>
                <w:sz w:val="18"/>
                <w:szCs w:val="18"/>
              </w:rPr>
            </w:pPr>
            <w:r w:rsidRPr="00342BC8">
              <w:rPr>
                <w:color w:val="000000"/>
                <w:sz w:val="18"/>
                <w:szCs w:val="18"/>
              </w:rPr>
              <w:t>53,74</w:t>
            </w:r>
          </w:p>
        </w:tc>
        <w:tc>
          <w:tcPr>
            <w:tcW w:w="623" w:type="dxa"/>
            <w:tcBorders>
              <w:top w:val="nil"/>
              <w:left w:val="nil"/>
              <w:bottom w:val="single" w:sz="4" w:space="0" w:color="000000"/>
              <w:right w:val="single" w:sz="4" w:space="0" w:color="000000"/>
            </w:tcBorders>
            <w:shd w:val="clear" w:color="000000" w:fill="FFFFFF"/>
            <w:vAlign w:val="center"/>
            <w:hideMark/>
          </w:tcPr>
          <w:p w14:paraId="0263A67E" w14:textId="77777777" w:rsidR="00B2418E" w:rsidRPr="00342BC8" w:rsidRDefault="00B2418E" w:rsidP="006F156B">
            <w:pPr>
              <w:jc w:val="center"/>
              <w:rPr>
                <w:color w:val="000000"/>
                <w:sz w:val="18"/>
                <w:szCs w:val="18"/>
              </w:rPr>
            </w:pPr>
            <w:r w:rsidRPr="00342BC8">
              <w:rPr>
                <w:color w:val="000000"/>
                <w:sz w:val="18"/>
                <w:szCs w:val="18"/>
              </w:rPr>
              <w:t>41,14</w:t>
            </w:r>
          </w:p>
        </w:tc>
        <w:tc>
          <w:tcPr>
            <w:tcW w:w="623" w:type="dxa"/>
            <w:tcBorders>
              <w:top w:val="nil"/>
              <w:left w:val="nil"/>
              <w:bottom w:val="single" w:sz="4" w:space="0" w:color="000000"/>
              <w:right w:val="single" w:sz="4" w:space="0" w:color="000000"/>
            </w:tcBorders>
            <w:shd w:val="clear" w:color="000000" w:fill="FFFFFF"/>
            <w:vAlign w:val="center"/>
            <w:hideMark/>
          </w:tcPr>
          <w:p w14:paraId="43F6D0D1" w14:textId="77777777" w:rsidR="00B2418E" w:rsidRPr="00342BC8" w:rsidRDefault="00B2418E" w:rsidP="006F156B">
            <w:pPr>
              <w:jc w:val="center"/>
              <w:rPr>
                <w:color w:val="000000"/>
                <w:sz w:val="18"/>
                <w:szCs w:val="18"/>
              </w:rPr>
            </w:pPr>
            <w:r w:rsidRPr="00342BC8">
              <w:rPr>
                <w:color w:val="000000"/>
                <w:sz w:val="18"/>
                <w:szCs w:val="18"/>
              </w:rPr>
              <w:t>40,94</w:t>
            </w:r>
          </w:p>
        </w:tc>
        <w:tc>
          <w:tcPr>
            <w:tcW w:w="714" w:type="dxa"/>
            <w:tcBorders>
              <w:top w:val="nil"/>
              <w:left w:val="nil"/>
              <w:bottom w:val="single" w:sz="4" w:space="0" w:color="000000"/>
              <w:right w:val="single" w:sz="4" w:space="0" w:color="000000"/>
            </w:tcBorders>
            <w:shd w:val="clear" w:color="000000" w:fill="FFFFFF"/>
            <w:vAlign w:val="center"/>
            <w:hideMark/>
          </w:tcPr>
          <w:p w14:paraId="6EB5BFBC" w14:textId="77777777" w:rsidR="00B2418E" w:rsidRPr="00342BC8" w:rsidRDefault="00B2418E" w:rsidP="006F156B">
            <w:pPr>
              <w:jc w:val="center"/>
              <w:rPr>
                <w:color w:val="000000"/>
                <w:sz w:val="18"/>
                <w:szCs w:val="18"/>
              </w:rPr>
            </w:pPr>
            <w:r w:rsidRPr="00342BC8">
              <w:rPr>
                <w:color w:val="000000"/>
                <w:sz w:val="18"/>
                <w:szCs w:val="18"/>
              </w:rPr>
              <w:t>248,59</w:t>
            </w:r>
          </w:p>
        </w:tc>
        <w:tc>
          <w:tcPr>
            <w:tcW w:w="711" w:type="dxa"/>
            <w:tcBorders>
              <w:top w:val="nil"/>
              <w:left w:val="nil"/>
              <w:bottom w:val="single" w:sz="4" w:space="0" w:color="000000"/>
              <w:right w:val="single" w:sz="4" w:space="0" w:color="000000"/>
            </w:tcBorders>
            <w:shd w:val="clear" w:color="000000" w:fill="FFFFFF"/>
            <w:vAlign w:val="center"/>
            <w:hideMark/>
          </w:tcPr>
          <w:p w14:paraId="4D899006" w14:textId="77777777" w:rsidR="00B2418E" w:rsidRPr="00342BC8" w:rsidRDefault="00B2418E" w:rsidP="006F156B">
            <w:pPr>
              <w:jc w:val="center"/>
              <w:rPr>
                <w:color w:val="000000"/>
                <w:sz w:val="18"/>
                <w:szCs w:val="18"/>
              </w:rPr>
            </w:pPr>
            <w:r w:rsidRPr="00342BC8">
              <w:rPr>
                <w:color w:val="000000"/>
                <w:sz w:val="18"/>
                <w:szCs w:val="18"/>
              </w:rPr>
              <w:t>248,50</w:t>
            </w:r>
          </w:p>
        </w:tc>
        <w:tc>
          <w:tcPr>
            <w:tcW w:w="711" w:type="dxa"/>
            <w:tcBorders>
              <w:top w:val="nil"/>
              <w:left w:val="nil"/>
              <w:bottom w:val="single" w:sz="4" w:space="0" w:color="000000"/>
              <w:right w:val="single" w:sz="4" w:space="0" w:color="000000"/>
            </w:tcBorders>
            <w:shd w:val="clear" w:color="000000" w:fill="FFFFFF"/>
            <w:vAlign w:val="center"/>
            <w:hideMark/>
          </w:tcPr>
          <w:p w14:paraId="3167126B" w14:textId="77777777" w:rsidR="00B2418E" w:rsidRPr="00342BC8" w:rsidRDefault="00B2418E" w:rsidP="006F156B">
            <w:pPr>
              <w:jc w:val="center"/>
              <w:rPr>
                <w:color w:val="000000"/>
                <w:sz w:val="18"/>
                <w:szCs w:val="18"/>
              </w:rPr>
            </w:pPr>
            <w:r w:rsidRPr="00342BC8">
              <w:rPr>
                <w:color w:val="000000"/>
                <w:sz w:val="18"/>
                <w:szCs w:val="18"/>
              </w:rPr>
              <w:t>235,90</w:t>
            </w:r>
          </w:p>
        </w:tc>
        <w:tc>
          <w:tcPr>
            <w:tcW w:w="711" w:type="dxa"/>
            <w:tcBorders>
              <w:top w:val="nil"/>
              <w:left w:val="nil"/>
              <w:bottom w:val="single" w:sz="4" w:space="0" w:color="000000"/>
              <w:right w:val="single" w:sz="4" w:space="0" w:color="000000"/>
            </w:tcBorders>
            <w:shd w:val="clear" w:color="000000" w:fill="FFFFFF"/>
            <w:vAlign w:val="center"/>
            <w:hideMark/>
          </w:tcPr>
          <w:p w14:paraId="5A3A5D59" w14:textId="77777777" w:rsidR="00B2418E" w:rsidRPr="00342BC8" w:rsidRDefault="00B2418E" w:rsidP="006F156B">
            <w:pPr>
              <w:jc w:val="center"/>
              <w:rPr>
                <w:color w:val="000000"/>
                <w:sz w:val="18"/>
                <w:szCs w:val="18"/>
              </w:rPr>
            </w:pPr>
            <w:r w:rsidRPr="00342BC8">
              <w:rPr>
                <w:color w:val="000000"/>
                <w:sz w:val="18"/>
                <w:szCs w:val="18"/>
              </w:rPr>
              <w:t>235,81</w:t>
            </w:r>
          </w:p>
        </w:tc>
        <w:tc>
          <w:tcPr>
            <w:tcW w:w="621" w:type="dxa"/>
            <w:tcBorders>
              <w:top w:val="nil"/>
              <w:left w:val="nil"/>
              <w:bottom w:val="single" w:sz="4" w:space="0" w:color="000000"/>
              <w:right w:val="single" w:sz="4" w:space="0" w:color="000000"/>
            </w:tcBorders>
            <w:shd w:val="clear" w:color="000000" w:fill="FFFFFF"/>
            <w:vAlign w:val="center"/>
            <w:hideMark/>
          </w:tcPr>
          <w:p w14:paraId="0C1C0E4E" w14:textId="77777777" w:rsidR="00B2418E" w:rsidRPr="00342BC8" w:rsidRDefault="00B2418E" w:rsidP="006F156B">
            <w:pPr>
              <w:jc w:val="center"/>
              <w:rPr>
                <w:color w:val="000000"/>
                <w:sz w:val="18"/>
                <w:szCs w:val="18"/>
              </w:rPr>
            </w:pPr>
            <w:r w:rsidRPr="00342BC8">
              <w:rPr>
                <w:color w:val="000000"/>
                <w:sz w:val="18"/>
                <w:szCs w:val="18"/>
              </w:rPr>
              <w:t>12,79</w:t>
            </w:r>
          </w:p>
        </w:tc>
        <w:tc>
          <w:tcPr>
            <w:tcW w:w="621" w:type="dxa"/>
            <w:tcBorders>
              <w:top w:val="nil"/>
              <w:left w:val="nil"/>
              <w:bottom w:val="single" w:sz="4" w:space="0" w:color="000000"/>
              <w:right w:val="single" w:sz="4" w:space="0" w:color="000000"/>
            </w:tcBorders>
            <w:shd w:val="clear" w:color="000000" w:fill="FFFFFF"/>
            <w:vAlign w:val="center"/>
            <w:hideMark/>
          </w:tcPr>
          <w:p w14:paraId="2B5D7A30" w14:textId="77777777" w:rsidR="00B2418E" w:rsidRPr="00342BC8" w:rsidRDefault="00B2418E" w:rsidP="006F156B">
            <w:pPr>
              <w:jc w:val="center"/>
              <w:rPr>
                <w:color w:val="000000"/>
                <w:sz w:val="18"/>
                <w:szCs w:val="18"/>
              </w:rPr>
            </w:pPr>
            <w:r w:rsidRPr="00342BC8">
              <w:rPr>
                <w:color w:val="000000"/>
                <w:sz w:val="18"/>
                <w:szCs w:val="18"/>
              </w:rPr>
              <w:t>12,59</w:t>
            </w:r>
          </w:p>
        </w:tc>
        <w:tc>
          <w:tcPr>
            <w:tcW w:w="787" w:type="dxa"/>
            <w:tcBorders>
              <w:top w:val="nil"/>
              <w:left w:val="nil"/>
              <w:bottom w:val="single" w:sz="4" w:space="0" w:color="000000"/>
              <w:right w:val="single" w:sz="4" w:space="0" w:color="000000"/>
            </w:tcBorders>
            <w:shd w:val="clear" w:color="000000" w:fill="FFFFFF"/>
            <w:vAlign w:val="center"/>
            <w:hideMark/>
          </w:tcPr>
          <w:p w14:paraId="3C255197" w14:textId="77777777" w:rsidR="00B2418E" w:rsidRPr="00342BC8" w:rsidRDefault="00B2418E" w:rsidP="006F156B">
            <w:pPr>
              <w:jc w:val="center"/>
              <w:rPr>
                <w:color w:val="000000"/>
                <w:sz w:val="18"/>
                <w:szCs w:val="18"/>
              </w:rPr>
            </w:pPr>
            <w:r w:rsidRPr="00342BC8">
              <w:rPr>
                <w:color w:val="000000"/>
                <w:sz w:val="18"/>
                <w:szCs w:val="18"/>
              </w:rPr>
              <w:t>19,29</w:t>
            </w:r>
          </w:p>
        </w:tc>
        <w:tc>
          <w:tcPr>
            <w:tcW w:w="786" w:type="dxa"/>
            <w:tcBorders>
              <w:top w:val="nil"/>
              <w:left w:val="nil"/>
              <w:bottom w:val="single" w:sz="4" w:space="0" w:color="000000"/>
              <w:right w:val="single" w:sz="4" w:space="0" w:color="000000"/>
            </w:tcBorders>
            <w:shd w:val="clear" w:color="000000" w:fill="FFFFFF"/>
            <w:vAlign w:val="center"/>
            <w:hideMark/>
          </w:tcPr>
          <w:p w14:paraId="7EB7D2A3" w14:textId="77777777" w:rsidR="00B2418E" w:rsidRPr="00342BC8" w:rsidRDefault="00B2418E" w:rsidP="006F156B">
            <w:pPr>
              <w:jc w:val="center"/>
              <w:rPr>
                <w:color w:val="000000"/>
                <w:sz w:val="18"/>
                <w:szCs w:val="18"/>
              </w:rPr>
            </w:pPr>
            <w:r w:rsidRPr="00342BC8">
              <w:rPr>
                <w:color w:val="000000"/>
                <w:sz w:val="18"/>
                <w:szCs w:val="18"/>
              </w:rPr>
              <w:t>19,29</w:t>
            </w:r>
          </w:p>
        </w:tc>
      </w:tr>
      <w:tr w:rsidR="00DE022C" w:rsidRPr="00342BC8" w14:paraId="36E7C3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6CBA66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DBCA90C"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39ADF818" w14:textId="77777777" w:rsidR="00B2418E" w:rsidRPr="00342BC8" w:rsidRDefault="00B2418E" w:rsidP="006F156B">
            <w:pPr>
              <w:jc w:val="center"/>
              <w:rPr>
                <w:color w:val="000000"/>
                <w:sz w:val="18"/>
                <w:szCs w:val="18"/>
              </w:rPr>
            </w:pPr>
            <w:r w:rsidRPr="00342BC8">
              <w:rPr>
                <w:color w:val="000000"/>
                <w:sz w:val="18"/>
                <w:szCs w:val="18"/>
              </w:rPr>
              <w:t>ж/д 33</w:t>
            </w:r>
          </w:p>
        </w:tc>
        <w:tc>
          <w:tcPr>
            <w:tcW w:w="711" w:type="dxa"/>
            <w:tcBorders>
              <w:top w:val="nil"/>
              <w:left w:val="nil"/>
              <w:bottom w:val="single" w:sz="4" w:space="0" w:color="000000"/>
              <w:right w:val="single" w:sz="4" w:space="0" w:color="000000"/>
            </w:tcBorders>
            <w:shd w:val="clear" w:color="000000" w:fill="FFFFFF"/>
            <w:vAlign w:val="center"/>
            <w:hideMark/>
          </w:tcPr>
          <w:p w14:paraId="6213762D" w14:textId="77777777" w:rsidR="00B2418E" w:rsidRPr="00342BC8" w:rsidRDefault="00B2418E" w:rsidP="006F156B">
            <w:pPr>
              <w:jc w:val="center"/>
              <w:rPr>
                <w:color w:val="000000"/>
                <w:sz w:val="18"/>
                <w:szCs w:val="18"/>
              </w:rPr>
            </w:pPr>
            <w:r w:rsidRPr="00342BC8">
              <w:rPr>
                <w:color w:val="000000"/>
                <w:sz w:val="18"/>
                <w:szCs w:val="18"/>
              </w:rPr>
              <w:t>104,00</w:t>
            </w:r>
          </w:p>
        </w:tc>
        <w:tc>
          <w:tcPr>
            <w:tcW w:w="590" w:type="dxa"/>
            <w:tcBorders>
              <w:top w:val="nil"/>
              <w:left w:val="nil"/>
              <w:bottom w:val="single" w:sz="4" w:space="0" w:color="000000"/>
              <w:right w:val="single" w:sz="4" w:space="0" w:color="000000"/>
            </w:tcBorders>
            <w:shd w:val="clear" w:color="000000" w:fill="FFFFFF"/>
            <w:vAlign w:val="center"/>
            <w:hideMark/>
          </w:tcPr>
          <w:p w14:paraId="1FA984C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55867E4"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B96713D" w14:textId="77777777" w:rsidR="00B2418E" w:rsidRPr="00342BC8" w:rsidRDefault="00B2418E" w:rsidP="006F156B">
            <w:pPr>
              <w:jc w:val="center"/>
              <w:rPr>
                <w:color w:val="000000"/>
                <w:sz w:val="18"/>
                <w:szCs w:val="18"/>
              </w:rPr>
            </w:pPr>
            <w:r w:rsidRPr="00342BC8">
              <w:rPr>
                <w:color w:val="000000"/>
                <w:sz w:val="18"/>
                <w:szCs w:val="18"/>
              </w:rPr>
              <w:t>12,00</w:t>
            </w:r>
          </w:p>
        </w:tc>
        <w:tc>
          <w:tcPr>
            <w:tcW w:w="915" w:type="dxa"/>
            <w:tcBorders>
              <w:top w:val="nil"/>
              <w:left w:val="nil"/>
              <w:bottom w:val="single" w:sz="4" w:space="0" w:color="000000"/>
              <w:right w:val="single" w:sz="4" w:space="0" w:color="000000"/>
            </w:tcBorders>
            <w:shd w:val="clear" w:color="000000" w:fill="FFFFFF"/>
            <w:vAlign w:val="center"/>
            <w:hideMark/>
          </w:tcPr>
          <w:p w14:paraId="05832215" w14:textId="77777777" w:rsidR="00B2418E" w:rsidRPr="00342BC8" w:rsidRDefault="00B2418E" w:rsidP="006F156B">
            <w:pPr>
              <w:jc w:val="center"/>
              <w:rPr>
                <w:color w:val="000000"/>
                <w:sz w:val="18"/>
                <w:szCs w:val="18"/>
              </w:rPr>
            </w:pPr>
            <w:r w:rsidRPr="00342BC8">
              <w:rPr>
                <w:color w:val="000000"/>
                <w:sz w:val="18"/>
                <w:szCs w:val="18"/>
              </w:rPr>
              <w:t>-12,00</w:t>
            </w:r>
          </w:p>
        </w:tc>
        <w:tc>
          <w:tcPr>
            <w:tcW w:w="641" w:type="dxa"/>
            <w:tcBorders>
              <w:top w:val="nil"/>
              <w:left w:val="nil"/>
              <w:bottom w:val="single" w:sz="4" w:space="0" w:color="000000"/>
              <w:right w:val="single" w:sz="4" w:space="0" w:color="000000"/>
            </w:tcBorders>
            <w:shd w:val="clear" w:color="000000" w:fill="FFFFFF"/>
            <w:vAlign w:val="center"/>
            <w:hideMark/>
          </w:tcPr>
          <w:p w14:paraId="12BF28EB" w14:textId="77777777" w:rsidR="00B2418E" w:rsidRPr="00342BC8" w:rsidRDefault="00B2418E" w:rsidP="006F156B">
            <w:pPr>
              <w:jc w:val="center"/>
              <w:rPr>
                <w:color w:val="000000"/>
                <w:sz w:val="18"/>
                <w:szCs w:val="18"/>
              </w:rPr>
            </w:pPr>
            <w:r w:rsidRPr="00342BC8">
              <w:rPr>
                <w:color w:val="000000"/>
                <w:sz w:val="18"/>
                <w:szCs w:val="18"/>
              </w:rPr>
              <w:t>1,24</w:t>
            </w:r>
          </w:p>
        </w:tc>
        <w:tc>
          <w:tcPr>
            <w:tcW w:w="634" w:type="dxa"/>
            <w:tcBorders>
              <w:top w:val="nil"/>
              <w:left w:val="nil"/>
              <w:bottom w:val="single" w:sz="4" w:space="0" w:color="000000"/>
              <w:right w:val="single" w:sz="4" w:space="0" w:color="000000"/>
            </w:tcBorders>
            <w:shd w:val="clear" w:color="000000" w:fill="FFFFFF"/>
            <w:vAlign w:val="center"/>
            <w:hideMark/>
          </w:tcPr>
          <w:p w14:paraId="4A917612" w14:textId="77777777" w:rsidR="00B2418E" w:rsidRPr="00342BC8" w:rsidRDefault="00B2418E" w:rsidP="006F156B">
            <w:pPr>
              <w:jc w:val="center"/>
              <w:rPr>
                <w:color w:val="000000"/>
                <w:sz w:val="18"/>
                <w:szCs w:val="18"/>
              </w:rPr>
            </w:pPr>
            <w:r w:rsidRPr="00342BC8">
              <w:rPr>
                <w:color w:val="000000"/>
                <w:sz w:val="18"/>
                <w:szCs w:val="18"/>
              </w:rPr>
              <w:t>1,24</w:t>
            </w:r>
          </w:p>
        </w:tc>
        <w:tc>
          <w:tcPr>
            <w:tcW w:w="623" w:type="dxa"/>
            <w:tcBorders>
              <w:top w:val="nil"/>
              <w:left w:val="nil"/>
              <w:bottom w:val="single" w:sz="4" w:space="0" w:color="000000"/>
              <w:right w:val="single" w:sz="4" w:space="0" w:color="000000"/>
            </w:tcBorders>
            <w:shd w:val="clear" w:color="000000" w:fill="FFFFFF"/>
            <w:vAlign w:val="center"/>
            <w:hideMark/>
          </w:tcPr>
          <w:p w14:paraId="496B5AF1" w14:textId="77777777" w:rsidR="00B2418E" w:rsidRPr="00342BC8" w:rsidRDefault="00B2418E" w:rsidP="006F156B">
            <w:pPr>
              <w:jc w:val="center"/>
              <w:rPr>
                <w:color w:val="000000"/>
                <w:sz w:val="18"/>
                <w:szCs w:val="18"/>
              </w:rPr>
            </w:pPr>
            <w:r w:rsidRPr="00342BC8">
              <w:rPr>
                <w:color w:val="000000"/>
                <w:sz w:val="18"/>
                <w:szCs w:val="18"/>
              </w:rPr>
              <w:t>53,72</w:t>
            </w:r>
          </w:p>
        </w:tc>
        <w:tc>
          <w:tcPr>
            <w:tcW w:w="623" w:type="dxa"/>
            <w:tcBorders>
              <w:top w:val="nil"/>
              <w:left w:val="nil"/>
              <w:bottom w:val="single" w:sz="4" w:space="0" w:color="000000"/>
              <w:right w:val="single" w:sz="4" w:space="0" w:color="000000"/>
            </w:tcBorders>
            <w:shd w:val="clear" w:color="000000" w:fill="FFFFFF"/>
            <w:vAlign w:val="center"/>
            <w:hideMark/>
          </w:tcPr>
          <w:p w14:paraId="368CB78D" w14:textId="77777777" w:rsidR="00B2418E" w:rsidRPr="00342BC8" w:rsidRDefault="00B2418E" w:rsidP="006F156B">
            <w:pPr>
              <w:jc w:val="center"/>
              <w:rPr>
                <w:color w:val="000000"/>
                <w:sz w:val="18"/>
                <w:szCs w:val="18"/>
              </w:rPr>
            </w:pPr>
            <w:r w:rsidRPr="00342BC8">
              <w:rPr>
                <w:color w:val="000000"/>
                <w:sz w:val="18"/>
                <w:szCs w:val="18"/>
              </w:rPr>
              <w:t>53,99</w:t>
            </w:r>
          </w:p>
        </w:tc>
        <w:tc>
          <w:tcPr>
            <w:tcW w:w="623" w:type="dxa"/>
            <w:tcBorders>
              <w:top w:val="nil"/>
              <w:left w:val="nil"/>
              <w:bottom w:val="single" w:sz="4" w:space="0" w:color="000000"/>
              <w:right w:val="single" w:sz="4" w:space="0" w:color="000000"/>
            </w:tcBorders>
            <w:shd w:val="clear" w:color="000000" w:fill="FFFFFF"/>
            <w:vAlign w:val="center"/>
            <w:hideMark/>
          </w:tcPr>
          <w:p w14:paraId="4F6A7A8F" w14:textId="77777777" w:rsidR="00B2418E" w:rsidRPr="00342BC8" w:rsidRDefault="00B2418E" w:rsidP="006F156B">
            <w:pPr>
              <w:jc w:val="center"/>
              <w:rPr>
                <w:color w:val="000000"/>
                <w:sz w:val="18"/>
                <w:szCs w:val="18"/>
              </w:rPr>
            </w:pPr>
            <w:r w:rsidRPr="00342BC8">
              <w:rPr>
                <w:color w:val="000000"/>
                <w:sz w:val="18"/>
                <w:szCs w:val="18"/>
              </w:rPr>
              <w:t>43,67</w:t>
            </w:r>
          </w:p>
        </w:tc>
        <w:tc>
          <w:tcPr>
            <w:tcW w:w="623" w:type="dxa"/>
            <w:tcBorders>
              <w:top w:val="nil"/>
              <w:left w:val="nil"/>
              <w:bottom w:val="single" w:sz="4" w:space="0" w:color="000000"/>
              <w:right w:val="single" w:sz="4" w:space="0" w:color="000000"/>
            </w:tcBorders>
            <w:shd w:val="clear" w:color="000000" w:fill="FFFFFF"/>
            <w:vAlign w:val="center"/>
            <w:hideMark/>
          </w:tcPr>
          <w:p w14:paraId="42EC8DBA" w14:textId="77777777" w:rsidR="00B2418E" w:rsidRPr="00342BC8" w:rsidRDefault="00B2418E" w:rsidP="006F156B">
            <w:pPr>
              <w:jc w:val="center"/>
              <w:rPr>
                <w:color w:val="000000"/>
                <w:sz w:val="18"/>
                <w:szCs w:val="18"/>
              </w:rPr>
            </w:pPr>
            <w:r w:rsidRPr="00342BC8">
              <w:rPr>
                <w:color w:val="000000"/>
                <w:sz w:val="18"/>
                <w:szCs w:val="18"/>
              </w:rPr>
              <w:t>40,94</w:t>
            </w:r>
          </w:p>
        </w:tc>
        <w:tc>
          <w:tcPr>
            <w:tcW w:w="714" w:type="dxa"/>
            <w:tcBorders>
              <w:top w:val="nil"/>
              <w:left w:val="nil"/>
              <w:bottom w:val="single" w:sz="4" w:space="0" w:color="000000"/>
              <w:right w:val="single" w:sz="4" w:space="0" w:color="000000"/>
            </w:tcBorders>
            <w:shd w:val="clear" w:color="000000" w:fill="FFFFFF"/>
            <w:vAlign w:val="center"/>
            <w:hideMark/>
          </w:tcPr>
          <w:p w14:paraId="0805E0E1" w14:textId="77777777" w:rsidR="00B2418E" w:rsidRPr="00342BC8" w:rsidRDefault="00B2418E" w:rsidP="006F156B">
            <w:pPr>
              <w:jc w:val="center"/>
              <w:rPr>
                <w:color w:val="000000"/>
                <w:sz w:val="18"/>
                <w:szCs w:val="18"/>
              </w:rPr>
            </w:pPr>
            <w:r w:rsidRPr="00342BC8">
              <w:rPr>
                <w:color w:val="000000"/>
                <w:sz w:val="18"/>
                <w:szCs w:val="18"/>
              </w:rPr>
              <w:t>248,59</w:t>
            </w:r>
          </w:p>
        </w:tc>
        <w:tc>
          <w:tcPr>
            <w:tcW w:w="711" w:type="dxa"/>
            <w:tcBorders>
              <w:top w:val="nil"/>
              <w:left w:val="nil"/>
              <w:bottom w:val="single" w:sz="4" w:space="0" w:color="000000"/>
              <w:right w:val="single" w:sz="4" w:space="0" w:color="000000"/>
            </w:tcBorders>
            <w:shd w:val="clear" w:color="000000" w:fill="FFFFFF"/>
            <w:vAlign w:val="center"/>
            <w:hideMark/>
          </w:tcPr>
          <w:p w14:paraId="6490D614" w14:textId="77777777" w:rsidR="00B2418E" w:rsidRPr="00342BC8" w:rsidRDefault="00B2418E" w:rsidP="006F156B">
            <w:pPr>
              <w:jc w:val="center"/>
              <w:rPr>
                <w:color w:val="000000"/>
                <w:sz w:val="18"/>
                <w:szCs w:val="18"/>
              </w:rPr>
            </w:pPr>
            <w:r w:rsidRPr="00342BC8">
              <w:rPr>
                <w:color w:val="000000"/>
                <w:sz w:val="18"/>
                <w:szCs w:val="18"/>
              </w:rPr>
              <w:t>247,36</w:t>
            </w:r>
          </w:p>
        </w:tc>
        <w:tc>
          <w:tcPr>
            <w:tcW w:w="711" w:type="dxa"/>
            <w:tcBorders>
              <w:top w:val="nil"/>
              <w:left w:val="nil"/>
              <w:bottom w:val="single" w:sz="4" w:space="0" w:color="000000"/>
              <w:right w:val="single" w:sz="4" w:space="0" w:color="000000"/>
            </w:tcBorders>
            <w:shd w:val="clear" w:color="000000" w:fill="FFFFFF"/>
            <w:vAlign w:val="center"/>
            <w:hideMark/>
          </w:tcPr>
          <w:p w14:paraId="23719BE7" w14:textId="77777777" w:rsidR="00B2418E" w:rsidRPr="00342BC8" w:rsidRDefault="00B2418E" w:rsidP="006F156B">
            <w:pPr>
              <w:jc w:val="center"/>
              <w:rPr>
                <w:color w:val="000000"/>
                <w:sz w:val="18"/>
                <w:szCs w:val="18"/>
              </w:rPr>
            </w:pPr>
            <w:r w:rsidRPr="00342BC8">
              <w:rPr>
                <w:color w:val="000000"/>
                <w:sz w:val="18"/>
                <w:szCs w:val="18"/>
              </w:rPr>
              <w:t>237,04</w:t>
            </w:r>
          </w:p>
        </w:tc>
        <w:tc>
          <w:tcPr>
            <w:tcW w:w="711" w:type="dxa"/>
            <w:tcBorders>
              <w:top w:val="nil"/>
              <w:left w:val="nil"/>
              <w:bottom w:val="single" w:sz="4" w:space="0" w:color="000000"/>
              <w:right w:val="single" w:sz="4" w:space="0" w:color="000000"/>
            </w:tcBorders>
            <w:shd w:val="clear" w:color="000000" w:fill="FFFFFF"/>
            <w:vAlign w:val="center"/>
            <w:hideMark/>
          </w:tcPr>
          <w:p w14:paraId="5876B034" w14:textId="77777777" w:rsidR="00B2418E" w:rsidRPr="00342BC8" w:rsidRDefault="00B2418E" w:rsidP="006F156B">
            <w:pPr>
              <w:jc w:val="center"/>
              <w:rPr>
                <w:color w:val="000000"/>
                <w:sz w:val="18"/>
                <w:szCs w:val="18"/>
              </w:rPr>
            </w:pPr>
            <w:r w:rsidRPr="00342BC8">
              <w:rPr>
                <w:color w:val="000000"/>
                <w:sz w:val="18"/>
                <w:szCs w:val="18"/>
              </w:rPr>
              <w:t>235,81</w:t>
            </w:r>
          </w:p>
        </w:tc>
        <w:tc>
          <w:tcPr>
            <w:tcW w:w="621" w:type="dxa"/>
            <w:tcBorders>
              <w:top w:val="nil"/>
              <w:left w:val="nil"/>
              <w:bottom w:val="single" w:sz="4" w:space="0" w:color="000000"/>
              <w:right w:val="single" w:sz="4" w:space="0" w:color="000000"/>
            </w:tcBorders>
            <w:shd w:val="clear" w:color="000000" w:fill="FFFFFF"/>
            <w:vAlign w:val="center"/>
            <w:hideMark/>
          </w:tcPr>
          <w:p w14:paraId="5C529913" w14:textId="77777777" w:rsidR="00B2418E" w:rsidRPr="00342BC8" w:rsidRDefault="00B2418E" w:rsidP="006F156B">
            <w:pPr>
              <w:jc w:val="center"/>
              <w:rPr>
                <w:color w:val="000000"/>
                <w:sz w:val="18"/>
                <w:szCs w:val="18"/>
              </w:rPr>
            </w:pPr>
            <w:r w:rsidRPr="00342BC8">
              <w:rPr>
                <w:color w:val="000000"/>
                <w:sz w:val="18"/>
                <w:szCs w:val="18"/>
              </w:rPr>
              <w:t>12,79</w:t>
            </w:r>
          </w:p>
        </w:tc>
        <w:tc>
          <w:tcPr>
            <w:tcW w:w="621" w:type="dxa"/>
            <w:tcBorders>
              <w:top w:val="nil"/>
              <w:left w:val="nil"/>
              <w:bottom w:val="single" w:sz="4" w:space="0" w:color="000000"/>
              <w:right w:val="single" w:sz="4" w:space="0" w:color="000000"/>
            </w:tcBorders>
            <w:shd w:val="clear" w:color="000000" w:fill="FFFFFF"/>
            <w:vAlign w:val="center"/>
            <w:hideMark/>
          </w:tcPr>
          <w:p w14:paraId="67C7541A" w14:textId="77777777" w:rsidR="00B2418E" w:rsidRPr="00342BC8" w:rsidRDefault="00B2418E" w:rsidP="006F156B">
            <w:pPr>
              <w:jc w:val="center"/>
              <w:rPr>
                <w:color w:val="000000"/>
                <w:sz w:val="18"/>
                <w:szCs w:val="18"/>
              </w:rPr>
            </w:pPr>
            <w:r w:rsidRPr="00342BC8">
              <w:rPr>
                <w:color w:val="000000"/>
                <w:sz w:val="18"/>
                <w:szCs w:val="18"/>
              </w:rPr>
              <w:t>10,32</w:t>
            </w:r>
          </w:p>
        </w:tc>
        <w:tc>
          <w:tcPr>
            <w:tcW w:w="787" w:type="dxa"/>
            <w:tcBorders>
              <w:top w:val="nil"/>
              <w:left w:val="nil"/>
              <w:bottom w:val="single" w:sz="4" w:space="0" w:color="000000"/>
              <w:right w:val="single" w:sz="4" w:space="0" w:color="000000"/>
            </w:tcBorders>
            <w:shd w:val="clear" w:color="000000" w:fill="FFFFFF"/>
            <w:vAlign w:val="center"/>
            <w:hideMark/>
          </w:tcPr>
          <w:p w14:paraId="64F2605B" w14:textId="77777777" w:rsidR="00B2418E" w:rsidRPr="00342BC8" w:rsidRDefault="00B2418E" w:rsidP="006F156B">
            <w:pPr>
              <w:jc w:val="center"/>
              <w:rPr>
                <w:color w:val="000000"/>
                <w:sz w:val="18"/>
                <w:szCs w:val="18"/>
              </w:rPr>
            </w:pPr>
            <w:r w:rsidRPr="00342BC8">
              <w:rPr>
                <w:color w:val="000000"/>
                <w:sz w:val="18"/>
                <w:szCs w:val="18"/>
              </w:rPr>
              <w:t>11,87</w:t>
            </w:r>
          </w:p>
        </w:tc>
        <w:tc>
          <w:tcPr>
            <w:tcW w:w="786" w:type="dxa"/>
            <w:tcBorders>
              <w:top w:val="nil"/>
              <w:left w:val="nil"/>
              <w:bottom w:val="single" w:sz="4" w:space="0" w:color="000000"/>
              <w:right w:val="single" w:sz="4" w:space="0" w:color="000000"/>
            </w:tcBorders>
            <w:shd w:val="clear" w:color="000000" w:fill="FFFFFF"/>
            <w:vAlign w:val="center"/>
            <w:hideMark/>
          </w:tcPr>
          <w:p w14:paraId="41676703" w14:textId="77777777" w:rsidR="00B2418E" w:rsidRPr="00342BC8" w:rsidRDefault="00B2418E" w:rsidP="006F156B">
            <w:pPr>
              <w:jc w:val="center"/>
              <w:rPr>
                <w:color w:val="000000"/>
                <w:sz w:val="18"/>
                <w:szCs w:val="18"/>
              </w:rPr>
            </w:pPr>
            <w:r w:rsidRPr="00342BC8">
              <w:rPr>
                <w:color w:val="000000"/>
                <w:sz w:val="18"/>
                <w:szCs w:val="18"/>
              </w:rPr>
              <w:t>11,87</w:t>
            </w:r>
          </w:p>
        </w:tc>
      </w:tr>
      <w:tr w:rsidR="00DE022C" w:rsidRPr="00342BC8" w14:paraId="5E4BA78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44E22B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4960777" w14:textId="77777777" w:rsidR="00B2418E" w:rsidRPr="00342BC8" w:rsidRDefault="00B2418E" w:rsidP="006F156B">
            <w:pPr>
              <w:jc w:val="center"/>
              <w:rPr>
                <w:color w:val="000000"/>
                <w:sz w:val="18"/>
                <w:szCs w:val="18"/>
              </w:rPr>
            </w:pPr>
            <w:r w:rsidRPr="00342BC8">
              <w:rPr>
                <w:color w:val="000000"/>
                <w:sz w:val="18"/>
                <w:szCs w:val="18"/>
              </w:rPr>
              <w:t>ТК47</w:t>
            </w:r>
          </w:p>
        </w:tc>
        <w:tc>
          <w:tcPr>
            <w:tcW w:w="1577" w:type="dxa"/>
            <w:tcBorders>
              <w:top w:val="nil"/>
              <w:left w:val="nil"/>
              <w:bottom w:val="single" w:sz="4" w:space="0" w:color="000000"/>
              <w:right w:val="single" w:sz="4" w:space="0" w:color="000000"/>
            </w:tcBorders>
            <w:shd w:val="clear" w:color="000000" w:fill="FFFFFF"/>
            <w:vAlign w:val="center"/>
            <w:hideMark/>
          </w:tcPr>
          <w:p w14:paraId="3AA9435C" w14:textId="77777777" w:rsidR="00B2418E" w:rsidRPr="00342BC8" w:rsidRDefault="00B2418E" w:rsidP="006F156B">
            <w:pPr>
              <w:jc w:val="center"/>
              <w:rPr>
                <w:color w:val="000000"/>
                <w:sz w:val="18"/>
                <w:szCs w:val="18"/>
              </w:rPr>
            </w:pPr>
            <w:r w:rsidRPr="00342BC8">
              <w:rPr>
                <w:color w:val="000000"/>
                <w:sz w:val="18"/>
                <w:szCs w:val="18"/>
              </w:rPr>
              <w:t>ж/д 8</w:t>
            </w:r>
          </w:p>
        </w:tc>
        <w:tc>
          <w:tcPr>
            <w:tcW w:w="711" w:type="dxa"/>
            <w:tcBorders>
              <w:top w:val="nil"/>
              <w:left w:val="nil"/>
              <w:bottom w:val="single" w:sz="4" w:space="0" w:color="000000"/>
              <w:right w:val="single" w:sz="4" w:space="0" w:color="000000"/>
            </w:tcBorders>
            <w:shd w:val="clear" w:color="000000" w:fill="FFFFFF"/>
            <w:vAlign w:val="center"/>
            <w:hideMark/>
          </w:tcPr>
          <w:p w14:paraId="0A8A0641"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6C1E995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CECB0FC"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F4E976D" w14:textId="77777777" w:rsidR="00B2418E" w:rsidRPr="00342BC8" w:rsidRDefault="00B2418E" w:rsidP="006F156B">
            <w:pPr>
              <w:jc w:val="center"/>
              <w:rPr>
                <w:color w:val="000000"/>
                <w:sz w:val="18"/>
                <w:szCs w:val="18"/>
              </w:rPr>
            </w:pPr>
            <w:r w:rsidRPr="00342BC8">
              <w:rPr>
                <w:color w:val="000000"/>
                <w:sz w:val="18"/>
                <w:szCs w:val="18"/>
              </w:rPr>
              <w:t>10,00</w:t>
            </w:r>
          </w:p>
        </w:tc>
        <w:tc>
          <w:tcPr>
            <w:tcW w:w="915" w:type="dxa"/>
            <w:tcBorders>
              <w:top w:val="nil"/>
              <w:left w:val="nil"/>
              <w:bottom w:val="single" w:sz="4" w:space="0" w:color="000000"/>
              <w:right w:val="single" w:sz="4" w:space="0" w:color="000000"/>
            </w:tcBorders>
            <w:shd w:val="clear" w:color="000000" w:fill="FFFFFF"/>
            <w:vAlign w:val="center"/>
            <w:hideMark/>
          </w:tcPr>
          <w:p w14:paraId="15140F63" w14:textId="77777777" w:rsidR="00B2418E" w:rsidRPr="00342BC8" w:rsidRDefault="00B2418E" w:rsidP="006F156B">
            <w:pPr>
              <w:jc w:val="center"/>
              <w:rPr>
                <w:color w:val="000000"/>
                <w:sz w:val="18"/>
                <w:szCs w:val="18"/>
              </w:rPr>
            </w:pPr>
            <w:r w:rsidRPr="00342BC8">
              <w:rPr>
                <w:color w:val="000000"/>
                <w:sz w:val="18"/>
                <w:szCs w:val="18"/>
              </w:rPr>
              <w:t>-10,00</w:t>
            </w:r>
          </w:p>
        </w:tc>
        <w:tc>
          <w:tcPr>
            <w:tcW w:w="641" w:type="dxa"/>
            <w:tcBorders>
              <w:top w:val="nil"/>
              <w:left w:val="nil"/>
              <w:bottom w:val="single" w:sz="4" w:space="0" w:color="000000"/>
              <w:right w:val="single" w:sz="4" w:space="0" w:color="000000"/>
            </w:tcBorders>
            <w:shd w:val="clear" w:color="000000" w:fill="FFFFFF"/>
            <w:vAlign w:val="center"/>
            <w:hideMark/>
          </w:tcPr>
          <w:p w14:paraId="3D9EF3D3"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15FCBB99"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1BB59D2C" w14:textId="77777777" w:rsidR="00B2418E" w:rsidRPr="00342BC8" w:rsidRDefault="00B2418E" w:rsidP="006F156B">
            <w:pPr>
              <w:jc w:val="center"/>
              <w:rPr>
                <w:color w:val="000000"/>
                <w:sz w:val="18"/>
                <w:szCs w:val="18"/>
              </w:rPr>
            </w:pPr>
            <w:r w:rsidRPr="00342BC8">
              <w:rPr>
                <w:color w:val="000000"/>
                <w:sz w:val="18"/>
                <w:szCs w:val="18"/>
              </w:rPr>
              <w:t>70,20</w:t>
            </w:r>
          </w:p>
        </w:tc>
        <w:tc>
          <w:tcPr>
            <w:tcW w:w="623" w:type="dxa"/>
            <w:tcBorders>
              <w:top w:val="nil"/>
              <w:left w:val="nil"/>
              <w:bottom w:val="single" w:sz="4" w:space="0" w:color="000000"/>
              <w:right w:val="single" w:sz="4" w:space="0" w:color="000000"/>
            </w:tcBorders>
            <w:shd w:val="clear" w:color="000000" w:fill="FFFFFF"/>
            <w:vAlign w:val="center"/>
            <w:hideMark/>
          </w:tcPr>
          <w:p w14:paraId="215B6A7E" w14:textId="77777777" w:rsidR="00B2418E" w:rsidRPr="00342BC8" w:rsidRDefault="00B2418E" w:rsidP="006F156B">
            <w:pPr>
              <w:jc w:val="center"/>
              <w:rPr>
                <w:color w:val="000000"/>
                <w:sz w:val="18"/>
                <w:szCs w:val="18"/>
              </w:rPr>
            </w:pPr>
            <w:r w:rsidRPr="00342BC8">
              <w:rPr>
                <w:color w:val="000000"/>
                <w:sz w:val="18"/>
                <w:szCs w:val="18"/>
              </w:rPr>
              <w:t>70,41</w:t>
            </w:r>
          </w:p>
        </w:tc>
        <w:tc>
          <w:tcPr>
            <w:tcW w:w="623" w:type="dxa"/>
            <w:tcBorders>
              <w:top w:val="nil"/>
              <w:left w:val="nil"/>
              <w:bottom w:val="single" w:sz="4" w:space="0" w:color="000000"/>
              <w:right w:val="single" w:sz="4" w:space="0" w:color="000000"/>
            </w:tcBorders>
            <w:shd w:val="clear" w:color="000000" w:fill="FFFFFF"/>
            <w:vAlign w:val="center"/>
            <w:hideMark/>
          </w:tcPr>
          <w:p w14:paraId="4B111E84" w14:textId="77777777" w:rsidR="00B2418E" w:rsidRPr="00342BC8" w:rsidRDefault="00B2418E" w:rsidP="006F156B">
            <w:pPr>
              <w:jc w:val="center"/>
              <w:rPr>
                <w:color w:val="000000"/>
                <w:sz w:val="18"/>
                <w:szCs w:val="18"/>
              </w:rPr>
            </w:pPr>
            <w:r w:rsidRPr="00342BC8">
              <w:rPr>
                <w:color w:val="000000"/>
                <w:sz w:val="18"/>
                <w:szCs w:val="18"/>
              </w:rPr>
              <w:t>39,31</w:t>
            </w:r>
          </w:p>
        </w:tc>
        <w:tc>
          <w:tcPr>
            <w:tcW w:w="623" w:type="dxa"/>
            <w:tcBorders>
              <w:top w:val="nil"/>
              <w:left w:val="nil"/>
              <w:bottom w:val="single" w:sz="4" w:space="0" w:color="000000"/>
              <w:right w:val="single" w:sz="4" w:space="0" w:color="000000"/>
            </w:tcBorders>
            <w:shd w:val="clear" w:color="000000" w:fill="FFFFFF"/>
            <w:vAlign w:val="center"/>
            <w:hideMark/>
          </w:tcPr>
          <w:p w14:paraId="6ACC9760" w14:textId="77777777" w:rsidR="00B2418E" w:rsidRPr="00342BC8" w:rsidRDefault="00B2418E" w:rsidP="006F156B">
            <w:pPr>
              <w:jc w:val="center"/>
              <w:rPr>
                <w:color w:val="000000"/>
                <w:sz w:val="18"/>
                <w:szCs w:val="18"/>
              </w:rPr>
            </w:pPr>
            <w:r w:rsidRPr="00342BC8">
              <w:rPr>
                <w:color w:val="000000"/>
                <w:sz w:val="18"/>
                <w:szCs w:val="18"/>
              </w:rPr>
              <w:t>38,94</w:t>
            </w:r>
          </w:p>
        </w:tc>
        <w:tc>
          <w:tcPr>
            <w:tcW w:w="714" w:type="dxa"/>
            <w:tcBorders>
              <w:top w:val="nil"/>
              <w:left w:val="nil"/>
              <w:bottom w:val="single" w:sz="4" w:space="0" w:color="000000"/>
              <w:right w:val="single" w:sz="4" w:space="0" w:color="000000"/>
            </w:tcBorders>
            <w:shd w:val="clear" w:color="000000" w:fill="FFFFFF"/>
            <w:vAlign w:val="center"/>
            <w:hideMark/>
          </w:tcPr>
          <w:p w14:paraId="45D82D85" w14:textId="77777777" w:rsidR="00B2418E" w:rsidRPr="00342BC8" w:rsidRDefault="00B2418E" w:rsidP="006F156B">
            <w:pPr>
              <w:jc w:val="center"/>
              <w:rPr>
                <w:color w:val="000000"/>
                <w:sz w:val="18"/>
                <w:szCs w:val="18"/>
              </w:rPr>
            </w:pPr>
            <w:r w:rsidRPr="00342BC8">
              <w:rPr>
                <w:color w:val="000000"/>
                <w:sz w:val="18"/>
                <w:szCs w:val="18"/>
              </w:rPr>
              <w:t>257,83</w:t>
            </w:r>
          </w:p>
        </w:tc>
        <w:tc>
          <w:tcPr>
            <w:tcW w:w="711" w:type="dxa"/>
            <w:tcBorders>
              <w:top w:val="nil"/>
              <w:left w:val="nil"/>
              <w:bottom w:val="single" w:sz="4" w:space="0" w:color="000000"/>
              <w:right w:val="single" w:sz="4" w:space="0" w:color="000000"/>
            </w:tcBorders>
            <w:shd w:val="clear" w:color="000000" w:fill="FFFFFF"/>
            <w:vAlign w:val="center"/>
            <w:hideMark/>
          </w:tcPr>
          <w:p w14:paraId="115713AC" w14:textId="77777777" w:rsidR="00B2418E" w:rsidRPr="00342BC8" w:rsidRDefault="00B2418E" w:rsidP="006F156B">
            <w:pPr>
              <w:jc w:val="center"/>
              <w:rPr>
                <w:color w:val="000000"/>
                <w:sz w:val="18"/>
                <w:szCs w:val="18"/>
              </w:rPr>
            </w:pPr>
            <w:r w:rsidRPr="00342BC8">
              <w:rPr>
                <w:color w:val="000000"/>
                <w:sz w:val="18"/>
                <w:szCs w:val="18"/>
              </w:rPr>
              <w:t>257,75</w:t>
            </w:r>
          </w:p>
        </w:tc>
        <w:tc>
          <w:tcPr>
            <w:tcW w:w="711" w:type="dxa"/>
            <w:tcBorders>
              <w:top w:val="nil"/>
              <w:left w:val="nil"/>
              <w:bottom w:val="single" w:sz="4" w:space="0" w:color="000000"/>
              <w:right w:val="single" w:sz="4" w:space="0" w:color="000000"/>
            </w:tcBorders>
            <w:shd w:val="clear" w:color="000000" w:fill="FFFFFF"/>
            <w:vAlign w:val="center"/>
            <w:hideMark/>
          </w:tcPr>
          <w:p w14:paraId="549A647B" w14:textId="77777777" w:rsidR="00B2418E" w:rsidRPr="00342BC8" w:rsidRDefault="00B2418E" w:rsidP="006F156B">
            <w:pPr>
              <w:jc w:val="center"/>
              <w:rPr>
                <w:color w:val="000000"/>
                <w:sz w:val="18"/>
                <w:szCs w:val="18"/>
              </w:rPr>
            </w:pPr>
            <w:r w:rsidRPr="00342BC8">
              <w:rPr>
                <w:color w:val="000000"/>
                <w:sz w:val="18"/>
                <w:szCs w:val="18"/>
              </w:rPr>
              <w:t>226,65</w:t>
            </w:r>
          </w:p>
        </w:tc>
        <w:tc>
          <w:tcPr>
            <w:tcW w:w="711" w:type="dxa"/>
            <w:tcBorders>
              <w:top w:val="nil"/>
              <w:left w:val="nil"/>
              <w:bottom w:val="single" w:sz="4" w:space="0" w:color="000000"/>
              <w:right w:val="single" w:sz="4" w:space="0" w:color="000000"/>
            </w:tcBorders>
            <w:shd w:val="clear" w:color="000000" w:fill="FFFFFF"/>
            <w:vAlign w:val="center"/>
            <w:hideMark/>
          </w:tcPr>
          <w:p w14:paraId="420DA8F6" w14:textId="77777777" w:rsidR="00B2418E" w:rsidRPr="00342BC8" w:rsidRDefault="00B2418E" w:rsidP="006F156B">
            <w:pPr>
              <w:jc w:val="center"/>
              <w:rPr>
                <w:color w:val="000000"/>
                <w:sz w:val="18"/>
                <w:szCs w:val="18"/>
              </w:rPr>
            </w:pPr>
            <w:r w:rsidRPr="00342BC8">
              <w:rPr>
                <w:color w:val="000000"/>
                <w:sz w:val="18"/>
                <w:szCs w:val="18"/>
              </w:rPr>
              <w:t>226,57</w:t>
            </w:r>
          </w:p>
        </w:tc>
        <w:tc>
          <w:tcPr>
            <w:tcW w:w="621" w:type="dxa"/>
            <w:tcBorders>
              <w:top w:val="nil"/>
              <w:left w:val="nil"/>
              <w:bottom w:val="single" w:sz="4" w:space="0" w:color="000000"/>
              <w:right w:val="single" w:sz="4" w:space="0" w:color="000000"/>
            </w:tcBorders>
            <w:shd w:val="clear" w:color="000000" w:fill="FFFFFF"/>
            <w:vAlign w:val="center"/>
            <w:hideMark/>
          </w:tcPr>
          <w:p w14:paraId="2117BCE3" w14:textId="77777777" w:rsidR="00B2418E" w:rsidRPr="00342BC8" w:rsidRDefault="00B2418E" w:rsidP="006F156B">
            <w:pPr>
              <w:jc w:val="center"/>
              <w:rPr>
                <w:color w:val="000000"/>
                <w:sz w:val="18"/>
                <w:szCs w:val="18"/>
              </w:rPr>
            </w:pPr>
            <w:r w:rsidRPr="00342BC8">
              <w:rPr>
                <w:color w:val="000000"/>
                <w:sz w:val="18"/>
                <w:szCs w:val="18"/>
              </w:rPr>
              <w:t>31,26</w:t>
            </w:r>
          </w:p>
        </w:tc>
        <w:tc>
          <w:tcPr>
            <w:tcW w:w="621" w:type="dxa"/>
            <w:tcBorders>
              <w:top w:val="nil"/>
              <w:left w:val="nil"/>
              <w:bottom w:val="single" w:sz="4" w:space="0" w:color="000000"/>
              <w:right w:val="single" w:sz="4" w:space="0" w:color="000000"/>
            </w:tcBorders>
            <w:shd w:val="clear" w:color="000000" w:fill="FFFFFF"/>
            <w:vAlign w:val="center"/>
            <w:hideMark/>
          </w:tcPr>
          <w:p w14:paraId="26B609F0" w14:textId="77777777" w:rsidR="00B2418E" w:rsidRPr="00342BC8" w:rsidRDefault="00B2418E" w:rsidP="006F156B">
            <w:pPr>
              <w:jc w:val="center"/>
              <w:rPr>
                <w:color w:val="000000"/>
                <w:sz w:val="18"/>
                <w:szCs w:val="18"/>
              </w:rPr>
            </w:pPr>
            <w:r w:rsidRPr="00342BC8">
              <w:rPr>
                <w:color w:val="000000"/>
                <w:sz w:val="18"/>
                <w:szCs w:val="18"/>
              </w:rPr>
              <w:t>31,11</w:t>
            </w:r>
          </w:p>
        </w:tc>
        <w:tc>
          <w:tcPr>
            <w:tcW w:w="787" w:type="dxa"/>
            <w:tcBorders>
              <w:top w:val="nil"/>
              <w:left w:val="nil"/>
              <w:bottom w:val="single" w:sz="4" w:space="0" w:color="000000"/>
              <w:right w:val="single" w:sz="4" w:space="0" w:color="000000"/>
            </w:tcBorders>
            <w:shd w:val="clear" w:color="000000" w:fill="FFFFFF"/>
            <w:vAlign w:val="center"/>
            <w:hideMark/>
          </w:tcPr>
          <w:p w14:paraId="30A7FBE1" w14:textId="77777777" w:rsidR="00B2418E" w:rsidRPr="00342BC8" w:rsidRDefault="00B2418E" w:rsidP="006F156B">
            <w:pPr>
              <w:jc w:val="center"/>
              <w:rPr>
                <w:color w:val="000000"/>
                <w:sz w:val="18"/>
                <w:szCs w:val="18"/>
              </w:rPr>
            </w:pPr>
            <w:r w:rsidRPr="00342BC8">
              <w:rPr>
                <w:color w:val="000000"/>
                <w:sz w:val="18"/>
                <w:szCs w:val="18"/>
              </w:rPr>
              <w:t>8,26</w:t>
            </w:r>
          </w:p>
        </w:tc>
        <w:tc>
          <w:tcPr>
            <w:tcW w:w="786" w:type="dxa"/>
            <w:tcBorders>
              <w:top w:val="nil"/>
              <w:left w:val="nil"/>
              <w:bottom w:val="single" w:sz="4" w:space="0" w:color="000000"/>
              <w:right w:val="single" w:sz="4" w:space="0" w:color="000000"/>
            </w:tcBorders>
            <w:shd w:val="clear" w:color="000000" w:fill="FFFFFF"/>
            <w:vAlign w:val="center"/>
            <w:hideMark/>
          </w:tcPr>
          <w:p w14:paraId="3776A95A" w14:textId="77777777" w:rsidR="00B2418E" w:rsidRPr="00342BC8" w:rsidRDefault="00B2418E" w:rsidP="006F156B">
            <w:pPr>
              <w:jc w:val="center"/>
              <w:rPr>
                <w:color w:val="000000"/>
                <w:sz w:val="18"/>
                <w:szCs w:val="18"/>
              </w:rPr>
            </w:pPr>
            <w:r w:rsidRPr="00342BC8">
              <w:rPr>
                <w:color w:val="000000"/>
                <w:sz w:val="18"/>
                <w:szCs w:val="18"/>
              </w:rPr>
              <w:t>8,26</w:t>
            </w:r>
          </w:p>
        </w:tc>
      </w:tr>
      <w:tr w:rsidR="00DE022C" w:rsidRPr="00342BC8" w14:paraId="6FC4BE0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66CAF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D857FA2" w14:textId="77777777" w:rsidR="00B2418E" w:rsidRPr="00342BC8" w:rsidRDefault="00B2418E" w:rsidP="006F156B">
            <w:pPr>
              <w:jc w:val="center"/>
              <w:rPr>
                <w:color w:val="000000"/>
                <w:sz w:val="18"/>
                <w:szCs w:val="18"/>
              </w:rPr>
            </w:pPr>
            <w:r w:rsidRPr="00342BC8">
              <w:rPr>
                <w:color w:val="000000"/>
                <w:sz w:val="18"/>
                <w:szCs w:val="18"/>
              </w:rPr>
              <w:t>ТК47</w:t>
            </w:r>
          </w:p>
        </w:tc>
        <w:tc>
          <w:tcPr>
            <w:tcW w:w="1577" w:type="dxa"/>
            <w:tcBorders>
              <w:top w:val="nil"/>
              <w:left w:val="nil"/>
              <w:bottom w:val="single" w:sz="4" w:space="0" w:color="000000"/>
              <w:right w:val="single" w:sz="4" w:space="0" w:color="000000"/>
            </w:tcBorders>
            <w:shd w:val="clear" w:color="000000" w:fill="FFFFFF"/>
            <w:vAlign w:val="center"/>
            <w:hideMark/>
          </w:tcPr>
          <w:p w14:paraId="657E4723" w14:textId="77777777" w:rsidR="00B2418E" w:rsidRPr="00342BC8" w:rsidRDefault="00B2418E" w:rsidP="006F156B">
            <w:pPr>
              <w:jc w:val="center"/>
              <w:rPr>
                <w:color w:val="000000"/>
                <w:sz w:val="18"/>
                <w:szCs w:val="18"/>
              </w:rPr>
            </w:pPr>
            <w:r w:rsidRPr="00342BC8">
              <w:rPr>
                <w:color w:val="000000"/>
                <w:sz w:val="18"/>
                <w:szCs w:val="18"/>
              </w:rPr>
              <w:t>ж/д 9</w:t>
            </w:r>
          </w:p>
        </w:tc>
        <w:tc>
          <w:tcPr>
            <w:tcW w:w="711" w:type="dxa"/>
            <w:tcBorders>
              <w:top w:val="nil"/>
              <w:left w:val="nil"/>
              <w:bottom w:val="single" w:sz="4" w:space="0" w:color="000000"/>
              <w:right w:val="single" w:sz="4" w:space="0" w:color="000000"/>
            </w:tcBorders>
            <w:shd w:val="clear" w:color="000000" w:fill="FFFFFF"/>
            <w:vAlign w:val="center"/>
            <w:hideMark/>
          </w:tcPr>
          <w:p w14:paraId="387BE906"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04A766D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5203F6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12C7C2C" w14:textId="77777777" w:rsidR="00B2418E" w:rsidRPr="00342BC8" w:rsidRDefault="00B2418E" w:rsidP="006F156B">
            <w:pPr>
              <w:jc w:val="center"/>
              <w:rPr>
                <w:color w:val="000000"/>
                <w:sz w:val="18"/>
                <w:szCs w:val="18"/>
              </w:rPr>
            </w:pPr>
            <w:r w:rsidRPr="00342BC8">
              <w:rPr>
                <w:color w:val="000000"/>
                <w:sz w:val="18"/>
                <w:szCs w:val="18"/>
              </w:rPr>
              <w:t>12,00</w:t>
            </w:r>
          </w:p>
        </w:tc>
        <w:tc>
          <w:tcPr>
            <w:tcW w:w="915" w:type="dxa"/>
            <w:tcBorders>
              <w:top w:val="nil"/>
              <w:left w:val="nil"/>
              <w:bottom w:val="single" w:sz="4" w:space="0" w:color="000000"/>
              <w:right w:val="single" w:sz="4" w:space="0" w:color="000000"/>
            </w:tcBorders>
            <w:shd w:val="clear" w:color="000000" w:fill="FFFFFF"/>
            <w:vAlign w:val="center"/>
            <w:hideMark/>
          </w:tcPr>
          <w:p w14:paraId="02A4A191" w14:textId="77777777" w:rsidR="00B2418E" w:rsidRPr="00342BC8" w:rsidRDefault="00B2418E" w:rsidP="006F156B">
            <w:pPr>
              <w:jc w:val="center"/>
              <w:rPr>
                <w:color w:val="000000"/>
                <w:sz w:val="18"/>
                <w:szCs w:val="18"/>
              </w:rPr>
            </w:pPr>
            <w:r w:rsidRPr="00342BC8">
              <w:rPr>
                <w:color w:val="000000"/>
                <w:sz w:val="18"/>
                <w:szCs w:val="18"/>
              </w:rPr>
              <w:t>-12,00</w:t>
            </w:r>
          </w:p>
        </w:tc>
        <w:tc>
          <w:tcPr>
            <w:tcW w:w="641" w:type="dxa"/>
            <w:tcBorders>
              <w:top w:val="nil"/>
              <w:left w:val="nil"/>
              <w:bottom w:val="single" w:sz="4" w:space="0" w:color="000000"/>
              <w:right w:val="single" w:sz="4" w:space="0" w:color="000000"/>
            </w:tcBorders>
            <w:shd w:val="clear" w:color="000000" w:fill="FFFFFF"/>
            <w:vAlign w:val="center"/>
            <w:hideMark/>
          </w:tcPr>
          <w:p w14:paraId="00D6FBA4" w14:textId="77777777" w:rsidR="00B2418E" w:rsidRPr="00342BC8" w:rsidRDefault="00B2418E" w:rsidP="006F156B">
            <w:pPr>
              <w:jc w:val="center"/>
              <w:rPr>
                <w:color w:val="000000"/>
                <w:sz w:val="18"/>
                <w:szCs w:val="18"/>
              </w:rPr>
            </w:pPr>
            <w:r w:rsidRPr="00342BC8">
              <w:rPr>
                <w:color w:val="000000"/>
                <w:sz w:val="18"/>
                <w:szCs w:val="18"/>
              </w:rPr>
              <w:t>0,64</w:t>
            </w:r>
          </w:p>
        </w:tc>
        <w:tc>
          <w:tcPr>
            <w:tcW w:w="634" w:type="dxa"/>
            <w:tcBorders>
              <w:top w:val="nil"/>
              <w:left w:val="nil"/>
              <w:bottom w:val="single" w:sz="4" w:space="0" w:color="000000"/>
              <w:right w:val="single" w:sz="4" w:space="0" w:color="000000"/>
            </w:tcBorders>
            <w:shd w:val="clear" w:color="000000" w:fill="FFFFFF"/>
            <w:vAlign w:val="center"/>
            <w:hideMark/>
          </w:tcPr>
          <w:p w14:paraId="52806C64" w14:textId="77777777" w:rsidR="00B2418E" w:rsidRPr="00342BC8" w:rsidRDefault="00B2418E" w:rsidP="006F156B">
            <w:pPr>
              <w:jc w:val="center"/>
              <w:rPr>
                <w:color w:val="000000"/>
                <w:sz w:val="18"/>
                <w:szCs w:val="18"/>
              </w:rPr>
            </w:pPr>
            <w:r w:rsidRPr="00342BC8">
              <w:rPr>
                <w:color w:val="000000"/>
                <w:sz w:val="18"/>
                <w:szCs w:val="18"/>
              </w:rPr>
              <w:t>0,64</w:t>
            </w:r>
          </w:p>
        </w:tc>
        <w:tc>
          <w:tcPr>
            <w:tcW w:w="623" w:type="dxa"/>
            <w:tcBorders>
              <w:top w:val="nil"/>
              <w:left w:val="nil"/>
              <w:bottom w:val="single" w:sz="4" w:space="0" w:color="000000"/>
              <w:right w:val="single" w:sz="4" w:space="0" w:color="000000"/>
            </w:tcBorders>
            <w:shd w:val="clear" w:color="000000" w:fill="FFFFFF"/>
            <w:vAlign w:val="center"/>
            <w:hideMark/>
          </w:tcPr>
          <w:p w14:paraId="23CB1071" w14:textId="77777777" w:rsidR="00B2418E" w:rsidRPr="00342BC8" w:rsidRDefault="00B2418E" w:rsidP="006F156B">
            <w:pPr>
              <w:jc w:val="center"/>
              <w:rPr>
                <w:color w:val="000000"/>
                <w:sz w:val="18"/>
                <w:szCs w:val="18"/>
              </w:rPr>
            </w:pPr>
            <w:r w:rsidRPr="00342BC8">
              <w:rPr>
                <w:color w:val="000000"/>
                <w:sz w:val="18"/>
                <w:szCs w:val="18"/>
              </w:rPr>
              <w:t>70,20</w:t>
            </w:r>
          </w:p>
        </w:tc>
        <w:tc>
          <w:tcPr>
            <w:tcW w:w="623" w:type="dxa"/>
            <w:tcBorders>
              <w:top w:val="nil"/>
              <w:left w:val="nil"/>
              <w:bottom w:val="single" w:sz="4" w:space="0" w:color="000000"/>
              <w:right w:val="single" w:sz="4" w:space="0" w:color="000000"/>
            </w:tcBorders>
            <w:shd w:val="clear" w:color="000000" w:fill="FFFFFF"/>
            <w:vAlign w:val="center"/>
            <w:hideMark/>
          </w:tcPr>
          <w:p w14:paraId="404276CC" w14:textId="77777777" w:rsidR="00B2418E" w:rsidRPr="00342BC8" w:rsidRDefault="00B2418E" w:rsidP="006F156B">
            <w:pPr>
              <w:jc w:val="center"/>
              <w:rPr>
                <w:color w:val="000000"/>
                <w:sz w:val="18"/>
                <w:szCs w:val="18"/>
              </w:rPr>
            </w:pPr>
            <w:r w:rsidRPr="00342BC8">
              <w:rPr>
                <w:color w:val="000000"/>
                <w:sz w:val="18"/>
                <w:szCs w:val="18"/>
              </w:rPr>
              <w:t>71,74</w:t>
            </w:r>
          </w:p>
        </w:tc>
        <w:tc>
          <w:tcPr>
            <w:tcW w:w="623" w:type="dxa"/>
            <w:tcBorders>
              <w:top w:val="nil"/>
              <w:left w:val="nil"/>
              <w:bottom w:val="single" w:sz="4" w:space="0" w:color="000000"/>
              <w:right w:val="single" w:sz="4" w:space="0" w:color="000000"/>
            </w:tcBorders>
            <w:shd w:val="clear" w:color="000000" w:fill="FFFFFF"/>
            <w:vAlign w:val="center"/>
            <w:hideMark/>
          </w:tcPr>
          <w:p w14:paraId="50D44F58" w14:textId="77777777" w:rsidR="00B2418E" w:rsidRPr="00342BC8" w:rsidRDefault="00B2418E" w:rsidP="006F156B">
            <w:pPr>
              <w:jc w:val="center"/>
              <w:rPr>
                <w:color w:val="000000"/>
                <w:sz w:val="18"/>
                <w:szCs w:val="18"/>
              </w:rPr>
            </w:pPr>
            <w:r w:rsidRPr="00342BC8">
              <w:rPr>
                <w:color w:val="000000"/>
                <w:sz w:val="18"/>
                <w:szCs w:val="18"/>
              </w:rPr>
              <w:t>41,76</w:t>
            </w:r>
          </w:p>
        </w:tc>
        <w:tc>
          <w:tcPr>
            <w:tcW w:w="623" w:type="dxa"/>
            <w:tcBorders>
              <w:top w:val="nil"/>
              <w:left w:val="nil"/>
              <w:bottom w:val="single" w:sz="4" w:space="0" w:color="000000"/>
              <w:right w:val="single" w:sz="4" w:space="0" w:color="000000"/>
            </w:tcBorders>
            <w:shd w:val="clear" w:color="000000" w:fill="FFFFFF"/>
            <w:vAlign w:val="center"/>
            <w:hideMark/>
          </w:tcPr>
          <w:p w14:paraId="7BF4B7A2" w14:textId="77777777" w:rsidR="00B2418E" w:rsidRPr="00342BC8" w:rsidRDefault="00B2418E" w:rsidP="006F156B">
            <w:pPr>
              <w:jc w:val="center"/>
              <w:rPr>
                <w:color w:val="000000"/>
                <w:sz w:val="18"/>
                <w:szCs w:val="18"/>
              </w:rPr>
            </w:pPr>
            <w:r w:rsidRPr="00342BC8">
              <w:rPr>
                <w:color w:val="000000"/>
                <w:sz w:val="18"/>
                <w:szCs w:val="18"/>
              </w:rPr>
              <w:t>38,94</w:t>
            </w:r>
          </w:p>
        </w:tc>
        <w:tc>
          <w:tcPr>
            <w:tcW w:w="714" w:type="dxa"/>
            <w:tcBorders>
              <w:top w:val="nil"/>
              <w:left w:val="nil"/>
              <w:bottom w:val="single" w:sz="4" w:space="0" w:color="000000"/>
              <w:right w:val="single" w:sz="4" w:space="0" w:color="000000"/>
            </w:tcBorders>
            <w:shd w:val="clear" w:color="000000" w:fill="FFFFFF"/>
            <w:vAlign w:val="center"/>
            <w:hideMark/>
          </w:tcPr>
          <w:p w14:paraId="7635CBCB" w14:textId="77777777" w:rsidR="00B2418E" w:rsidRPr="00342BC8" w:rsidRDefault="00B2418E" w:rsidP="006F156B">
            <w:pPr>
              <w:jc w:val="center"/>
              <w:rPr>
                <w:color w:val="000000"/>
                <w:sz w:val="18"/>
                <w:szCs w:val="18"/>
              </w:rPr>
            </w:pPr>
            <w:r w:rsidRPr="00342BC8">
              <w:rPr>
                <w:color w:val="000000"/>
                <w:sz w:val="18"/>
                <w:szCs w:val="18"/>
              </w:rPr>
              <w:t>257,83</w:t>
            </w:r>
          </w:p>
        </w:tc>
        <w:tc>
          <w:tcPr>
            <w:tcW w:w="711" w:type="dxa"/>
            <w:tcBorders>
              <w:top w:val="nil"/>
              <w:left w:val="nil"/>
              <w:bottom w:val="single" w:sz="4" w:space="0" w:color="000000"/>
              <w:right w:val="single" w:sz="4" w:space="0" w:color="000000"/>
            </w:tcBorders>
            <w:shd w:val="clear" w:color="000000" w:fill="FFFFFF"/>
            <w:vAlign w:val="center"/>
            <w:hideMark/>
          </w:tcPr>
          <w:p w14:paraId="08D81406" w14:textId="77777777" w:rsidR="00B2418E" w:rsidRPr="00342BC8" w:rsidRDefault="00B2418E" w:rsidP="006F156B">
            <w:pPr>
              <w:jc w:val="center"/>
              <w:rPr>
                <w:color w:val="000000"/>
                <w:sz w:val="18"/>
                <w:szCs w:val="18"/>
              </w:rPr>
            </w:pPr>
            <w:r w:rsidRPr="00342BC8">
              <w:rPr>
                <w:color w:val="000000"/>
                <w:sz w:val="18"/>
                <w:szCs w:val="18"/>
              </w:rPr>
              <w:t>257,19</w:t>
            </w:r>
          </w:p>
        </w:tc>
        <w:tc>
          <w:tcPr>
            <w:tcW w:w="711" w:type="dxa"/>
            <w:tcBorders>
              <w:top w:val="nil"/>
              <w:left w:val="nil"/>
              <w:bottom w:val="single" w:sz="4" w:space="0" w:color="000000"/>
              <w:right w:val="single" w:sz="4" w:space="0" w:color="000000"/>
            </w:tcBorders>
            <w:shd w:val="clear" w:color="000000" w:fill="FFFFFF"/>
            <w:vAlign w:val="center"/>
            <w:hideMark/>
          </w:tcPr>
          <w:p w14:paraId="6484E599" w14:textId="77777777" w:rsidR="00B2418E" w:rsidRPr="00342BC8" w:rsidRDefault="00B2418E" w:rsidP="006F156B">
            <w:pPr>
              <w:jc w:val="center"/>
              <w:rPr>
                <w:color w:val="000000"/>
                <w:sz w:val="18"/>
                <w:szCs w:val="18"/>
              </w:rPr>
            </w:pPr>
            <w:r w:rsidRPr="00342BC8">
              <w:rPr>
                <w:color w:val="000000"/>
                <w:sz w:val="18"/>
                <w:szCs w:val="18"/>
              </w:rPr>
              <w:t>227,21</w:t>
            </w:r>
          </w:p>
        </w:tc>
        <w:tc>
          <w:tcPr>
            <w:tcW w:w="711" w:type="dxa"/>
            <w:tcBorders>
              <w:top w:val="nil"/>
              <w:left w:val="nil"/>
              <w:bottom w:val="single" w:sz="4" w:space="0" w:color="000000"/>
              <w:right w:val="single" w:sz="4" w:space="0" w:color="000000"/>
            </w:tcBorders>
            <w:shd w:val="clear" w:color="000000" w:fill="FFFFFF"/>
            <w:vAlign w:val="center"/>
            <w:hideMark/>
          </w:tcPr>
          <w:p w14:paraId="5968F9FE" w14:textId="77777777" w:rsidR="00B2418E" w:rsidRPr="00342BC8" w:rsidRDefault="00B2418E" w:rsidP="006F156B">
            <w:pPr>
              <w:jc w:val="center"/>
              <w:rPr>
                <w:color w:val="000000"/>
                <w:sz w:val="18"/>
                <w:szCs w:val="18"/>
              </w:rPr>
            </w:pPr>
            <w:r w:rsidRPr="00342BC8">
              <w:rPr>
                <w:color w:val="000000"/>
                <w:sz w:val="18"/>
                <w:szCs w:val="18"/>
              </w:rPr>
              <w:t>226,57</w:t>
            </w:r>
          </w:p>
        </w:tc>
        <w:tc>
          <w:tcPr>
            <w:tcW w:w="621" w:type="dxa"/>
            <w:tcBorders>
              <w:top w:val="nil"/>
              <w:left w:val="nil"/>
              <w:bottom w:val="single" w:sz="4" w:space="0" w:color="000000"/>
              <w:right w:val="single" w:sz="4" w:space="0" w:color="000000"/>
            </w:tcBorders>
            <w:shd w:val="clear" w:color="000000" w:fill="FFFFFF"/>
            <w:vAlign w:val="center"/>
            <w:hideMark/>
          </w:tcPr>
          <w:p w14:paraId="2B4B7631" w14:textId="77777777" w:rsidR="00B2418E" w:rsidRPr="00342BC8" w:rsidRDefault="00B2418E" w:rsidP="006F156B">
            <w:pPr>
              <w:jc w:val="center"/>
              <w:rPr>
                <w:color w:val="000000"/>
                <w:sz w:val="18"/>
                <w:szCs w:val="18"/>
              </w:rPr>
            </w:pPr>
            <w:r w:rsidRPr="00342BC8">
              <w:rPr>
                <w:color w:val="000000"/>
                <w:sz w:val="18"/>
                <w:szCs w:val="18"/>
              </w:rPr>
              <w:t>31,26</w:t>
            </w:r>
          </w:p>
        </w:tc>
        <w:tc>
          <w:tcPr>
            <w:tcW w:w="621" w:type="dxa"/>
            <w:tcBorders>
              <w:top w:val="nil"/>
              <w:left w:val="nil"/>
              <w:bottom w:val="single" w:sz="4" w:space="0" w:color="000000"/>
              <w:right w:val="single" w:sz="4" w:space="0" w:color="000000"/>
            </w:tcBorders>
            <w:shd w:val="clear" w:color="000000" w:fill="FFFFFF"/>
            <w:vAlign w:val="center"/>
            <w:hideMark/>
          </w:tcPr>
          <w:p w14:paraId="09020561" w14:textId="77777777" w:rsidR="00B2418E" w:rsidRPr="00342BC8" w:rsidRDefault="00B2418E" w:rsidP="006F156B">
            <w:pPr>
              <w:jc w:val="center"/>
              <w:rPr>
                <w:color w:val="000000"/>
                <w:sz w:val="18"/>
                <w:szCs w:val="18"/>
              </w:rPr>
            </w:pPr>
            <w:r w:rsidRPr="00342BC8">
              <w:rPr>
                <w:color w:val="000000"/>
                <w:sz w:val="18"/>
                <w:szCs w:val="18"/>
              </w:rPr>
              <w:t>29,97</w:t>
            </w:r>
          </w:p>
        </w:tc>
        <w:tc>
          <w:tcPr>
            <w:tcW w:w="787" w:type="dxa"/>
            <w:tcBorders>
              <w:top w:val="nil"/>
              <w:left w:val="nil"/>
              <w:bottom w:val="single" w:sz="4" w:space="0" w:color="000000"/>
              <w:right w:val="single" w:sz="4" w:space="0" w:color="000000"/>
            </w:tcBorders>
            <w:shd w:val="clear" w:color="000000" w:fill="FFFFFF"/>
            <w:vAlign w:val="center"/>
            <w:hideMark/>
          </w:tcPr>
          <w:p w14:paraId="2D9509F8" w14:textId="77777777" w:rsidR="00B2418E" w:rsidRPr="00342BC8" w:rsidRDefault="00B2418E" w:rsidP="006F156B">
            <w:pPr>
              <w:jc w:val="center"/>
              <w:rPr>
                <w:color w:val="000000"/>
                <w:sz w:val="18"/>
                <w:szCs w:val="18"/>
              </w:rPr>
            </w:pPr>
            <w:r w:rsidRPr="00342BC8">
              <w:rPr>
                <w:color w:val="000000"/>
                <w:sz w:val="18"/>
                <w:szCs w:val="18"/>
              </w:rPr>
              <w:t>11,87</w:t>
            </w:r>
          </w:p>
        </w:tc>
        <w:tc>
          <w:tcPr>
            <w:tcW w:w="786" w:type="dxa"/>
            <w:tcBorders>
              <w:top w:val="nil"/>
              <w:left w:val="nil"/>
              <w:bottom w:val="single" w:sz="4" w:space="0" w:color="000000"/>
              <w:right w:val="single" w:sz="4" w:space="0" w:color="000000"/>
            </w:tcBorders>
            <w:shd w:val="clear" w:color="000000" w:fill="FFFFFF"/>
            <w:vAlign w:val="center"/>
            <w:hideMark/>
          </w:tcPr>
          <w:p w14:paraId="49AC3D9E" w14:textId="77777777" w:rsidR="00B2418E" w:rsidRPr="00342BC8" w:rsidRDefault="00B2418E" w:rsidP="006F156B">
            <w:pPr>
              <w:jc w:val="center"/>
              <w:rPr>
                <w:color w:val="000000"/>
                <w:sz w:val="18"/>
                <w:szCs w:val="18"/>
              </w:rPr>
            </w:pPr>
            <w:r w:rsidRPr="00342BC8">
              <w:rPr>
                <w:color w:val="000000"/>
                <w:sz w:val="18"/>
                <w:szCs w:val="18"/>
              </w:rPr>
              <w:t>11,87</w:t>
            </w:r>
          </w:p>
        </w:tc>
      </w:tr>
      <w:tr w:rsidR="00DE022C" w:rsidRPr="00342BC8" w14:paraId="5183C50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BACE0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E7F11CD" w14:textId="77777777" w:rsidR="00B2418E" w:rsidRPr="00342BC8" w:rsidRDefault="00B2418E" w:rsidP="006F156B">
            <w:pPr>
              <w:jc w:val="center"/>
              <w:rPr>
                <w:color w:val="000000"/>
                <w:sz w:val="18"/>
                <w:szCs w:val="18"/>
              </w:rPr>
            </w:pPr>
            <w:r w:rsidRPr="00342BC8">
              <w:rPr>
                <w:color w:val="000000"/>
                <w:sz w:val="18"/>
                <w:szCs w:val="18"/>
              </w:rPr>
              <w:t>ТК47</w:t>
            </w:r>
          </w:p>
        </w:tc>
        <w:tc>
          <w:tcPr>
            <w:tcW w:w="1577" w:type="dxa"/>
            <w:tcBorders>
              <w:top w:val="nil"/>
              <w:left w:val="nil"/>
              <w:bottom w:val="single" w:sz="4" w:space="0" w:color="000000"/>
              <w:right w:val="single" w:sz="4" w:space="0" w:color="000000"/>
            </w:tcBorders>
            <w:shd w:val="clear" w:color="000000" w:fill="FFFFFF"/>
            <w:vAlign w:val="center"/>
            <w:hideMark/>
          </w:tcPr>
          <w:p w14:paraId="2BDAB9D8" w14:textId="77777777" w:rsidR="00B2418E" w:rsidRPr="00342BC8" w:rsidRDefault="00B2418E" w:rsidP="006F156B">
            <w:pPr>
              <w:jc w:val="center"/>
              <w:rPr>
                <w:color w:val="000000"/>
                <w:sz w:val="18"/>
                <w:szCs w:val="18"/>
              </w:rPr>
            </w:pPr>
            <w:r w:rsidRPr="00342BC8">
              <w:rPr>
                <w:color w:val="000000"/>
                <w:sz w:val="18"/>
                <w:szCs w:val="18"/>
              </w:rPr>
              <w:t>ТК48</w:t>
            </w:r>
          </w:p>
        </w:tc>
        <w:tc>
          <w:tcPr>
            <w:tcW w:w="711" w:type="dxa"/>
            <w:tcBorders>
              <w:top w:val="nil"/>
              <w:left w:val="nil"/>
              <w:bottom w:val="single" w:sz="4" w:space="0" w:color="000000"/>
              <w:right w:val="single" w:sz="4" w:space="0" w:color="000000"/>
            </w:tcBorders>
            <w:shd w:val="clear" w:color="000000" w:fill="FFFFFF"/>
            <w:vAlign w:val="center"/>
            <w:hideMark/>
          </w:tcPr>
          <w:p w14:paraId="01185B2E" w14:textId="77777777" w:rsidR="00B2418E" w:rsidRPr="00342BC8" w:rsidRDefault="00B2418E" w:rsidP="006F156B">
            <w:pPr>
              <w:jc w:val="center"/>
              <w:rPr>
                <w:color w:val="000000"/>
                <w:sz w:val="18"/>
                <w:szCs w:val="18"/>
              </w:rPr>
            </w:pPr>
            <w:r w:rsidRPr="00342BC8">
              <w:rPr>
                <w:color w:val="000000"/>
                <w:sz w:val="18"/>
                <w:szCs w:val="18"/>
              </w:rPr>
              <w:t>52,00</w:t>
            </w:r>
          </w:p>
        </w:tc>
        <w:tc>
          <w:tcPr>
            <w:tcW w:w="590" w:type="dxa"/>
            <w:tcBorders>
              <w:top w:val="nil"/>
              <w:left w:val="nil"/>
              <w:bottom w:val="single" w:sz="4" w:space="0" w:color="000000"/>
              <w:right w:val="single" w:sz="4" w:space="0" w:color="000000"/>
            </w:tcBorders>
            <w:shd w:val="clear" w:color="000000" w:fill="FFFFFF"/>
            <w:vAlign w:val="center"/>
            <w:hideMark/>
          </w:tcPr>
          <w:p w14:paraId="1E6EA0AC"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516995D"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1F065094" w14:textId="77777777" w:rsidR="00B2418E" w:rsidRPr="00342BC8" w:rsidRDefault="00B2418E" w:rsidP="006F156B">
            <w:pPr>
              <w:jc w:val="center"/>
              <w:rPr>
                <w:color w:val="000000"/>
                <w:sz w:val="18"/>
                <w:szCs w:val="18"/>
              </w:rPr>
            </w:pPr>
            <w:r w:rsidRPr="00342BC8">
              <w:rPr>
                <w:color w:val="000000"/>
                <w:sz w:val="18"/>
                <w:szCs w:val="18"/>
              </w:rPr>
              <w:t>41,40</w:t>
            </w:r>
          </w:p>
        </w:tc>
        <w:tc>
          <w:tcPr>
            <w:tcW w:w="915" w:type="dxa"/>
            <w:tcBorders>
              <w:top w:val="nil"/>
              <w:left w:val="nil"/>
              <w:bottom w:val="single" w:sz="4" w:space="0" w:color="000000"/>
              <w:right w:val="single" w:sz="4" w:space="0" w:color="000000"/>
            </w:tcBorders>
            <w:shd w:val="clear" w:color="000000" w:fill="FFFFFF"/>
            <w:vAlign w:val="center"/>
            <w:hideMark/>
          </w:tcPr>
          <w:p w14:paraId="504DFA0B" w14:textId="77777777" w:rsidR="00B2418E" w:rsidRPr="00342BC8" w:rsidRDefault="00B2418E" w:rsidP="006F156B">
            <w:pPr>
              <w:jc w:val="center"/>
              <w:rPr>
                <w:color w:val="000000"/>
                <w:sz w:val="18"/>
                <w:szCs w:val="18"/>
              </w:rPr>
            </w:pPr>
            <w:r w:rsidRPr="00342BC8">
              <w:rPr>
                <w:color w:val="000000"/>
                <w:sz w:val="18"/>
                <w:szCs w:val="18"/>
              </w:rPr>
              <w:t>-41,40</w:t>
            </w:r>
          </w:p>
        </w:tc>
        <w:tc>
          <w:tcPr>
            <w:tcW w:w="641" w:type="dxa"/>
            <w:tcBorders>
              <w:top w:val="nil"/>
              <w:left w:val="nil"/>
              <w:bottom w:val="single" w:sz="4" w:space="0" w:color="000000"/>
              <w:right w:val="single" w:sz="4" w:space="0" w:color="000000"/>
            </w:tcBorders>
            <w:shd w:val="clear" w:color="000000" w:fill="FFFFFF"/>
            <w:vAlign w:val="center"/>
            <w:hideMark/>
          </w:tcPr>
          <w:p w14:paraId="5A7E6A00" w14:textId="77777777" w:rsidR="00B2418E" w:rsidRPr="00342BC8" w:rsidRDefault="00B2418E" w:rsidP="006F156B">
            <w:pPr>
              <w:jc w:val="center"/>
              <w:rPr>
                <w:color w:val="000000"/>
                <w:sz w:val="18"/>
                <w:szCs w:val="18"/>
              </w:rPr>
            </w:pPr>
            <w:r w:rsidRPr="00342BC8">
              <w:rPr>
                <w:color w:val="000000"/>
                <w:sz w:val="18"/>
                <w:szCs w:val="18"/>
              </w:rPr>
              <w:t>0,26</w:t>
            </w:r>
          </w:p>
        </w:tc>
        <w:tc>
          <w:tcPr>
            <w:tcW w:w="634" w:type="dxa"/>
            <w:tcBorders>
              <w:top w:val="nil"/>
              <w:left w:val="nil"/>
              <w:bottom w:val="single" w:sz="4" w:space="0" w:color="000000"/>
              <w:right w:val="single" w:sz="4" w:space="0" w:color="000000"/>
            </w:tcBorders>
            <w:shd w:val="clear" w:color="000000" w:fill="FFFFFF"/>
            <w:vAlign w:val="center"/>
            <w:hideMark/>
          </w:tcPr>
          <w:p w14:paraId="3EB556AB" w14:textId="77777777" w:rsidR="00B2418E" w:rsidRPr="00342BC8" w:rsidRDefault="00B2418E" w:rsidP="006F156B">
            <w:pPr>
              <w:jc w:val="center"/>
              <w:rPr>
                <w:color w:val="000000"/>
                <w:sz w:val="18"/>
                <w:szCs w:val="18"/>
              </w:rPr>
            </w:pPr>
            <w:r w:rsidRPr="00342BC8">
              <w:rPr>
                <w:color w:val="000000"/>
                <w:sz w:val="18"/>
                <w:szCs w:val="18"/>
              </w:rPr>
              <w:t>0,26</w:t>
            </w:r>
          </w:p>
        </w:tc>
        <w:tc>
          <w:tcPr>
            <w:tcW w:w="623" w:type="dxa"/>
            <w:tcBorders>
              <w:top w:val="nil"/>
              <w:left w:val="nil"/>
              <w:bottom w:val="single" w:sz="4" w:space="0" w:color="000000"/>
              <w:right w:val="single" w:sz="4" w:space="0" w:color="000000"/>
            </w:tcBorders>
            <w:shd w:val="clear" w:color="000000" w:fill="FFFFFF"/>
            <w:vAlign w:val="center"/>
            <w:hideMark/>
          </w:tcPr>
          <w:p w14:paraId="4DCAC1B3" w14:textId="77777777" w:rsidR="00B2418E" w:rsidRPr="00342BC8" w:rsidRDefault="00B2418E" w:rsidP="006F156B">
            <w:pPr>
              <w:jc w:val="center"/>
              <w:rPr>
                <w:color w:val="000000"/>
                <w:sz w:val="18"/>
                <w:szCs w:val="18"/>
              </w:rPr>
            </w:pPr>
            <w:r w:rsidRPr="00342BC8">
              <w:rPr>
                <w:color w:val="000000"/>
                <w:sz w:val="18"/>
                <w:szCs w:val="18"/>
              </w:rPr>
              <w:t>70,20</w:t>
            </w:r>
          </w:p>
        </w:tc>
        <w:tc>
          <w:tcPr>
            <w:tcW w:w="623" w:type="dxa"/>
            <w:tcBorders>
              <w:top w:val="nil"/>
              <w:left w:val="nil"/>
              <w:bottom w:val="single" w:sz="4" w:space="0" w:color="000000"/>
              <w:right w:val="single" w:sz="4" w:space="0" w:color="000000"/>
            </w:tcBorders>
            <w:shd w:val="clear" w:color="000000" w:fill="FFFFFF"/>
            <w:vAlign w:val="center"/>
            <w:hideMark/>
          </w:tcPr>
          <w:p w14:paraId="7675D939" w14:textId="77777777" w:rsidR="00B2418E" w:rsidRPr="00342BC8" w:rsidRDefault="00B2418E" w:rsidP="006F156B">
            <w:pPr>
              <w:jc w:val="center"/>
              <w:rPr>
                <w:color w:val="000000"/>
                <w:sz w:val="18"/>
                <w:szCs w:val="18"/>
              </w:rPr>
            </w:pPr>
            <w:r w:rsidRPr="00342BC8">
              <w:rPr>
                <w:color w:val="000000"/>
                <w:sz w:val="18"/>
                <w:szCs w:val="18"/>
              </w:rPr>
              <w:t>69,36</w:t>
            </w:r>
          </w:p>
        </w:tc>
        <w:tc>
          <w:tcPr>
            <w:tcW w:w="623" w:type="dxa"/>
            <w:tcBorders>
              <w:top w:val="nil"/>
              <w:left w:val="nil"/>
              <w:bottom w:val="single" w:sz="4" w:space="0" w:color="000000"/>
              <w:right w:val="single" w:sz="4" w:space="0" w:color="000000"/>
            </w:tcBorders>
            <w:shd w:val="clear" w:color="000000" w:fill="FFFFFF"/>
            <w:vAlign w:val="center"/>
            <w:hideMark/>
          </w:tcPr>
          <w:p w14:paraId="221B60D0" w14:textId="77777777" w:rsidR="00B2418E" w:rsidRPr="00342BC8" w:rsidRDefault="00B2418E" w:rsidP="006F156B">
            <w:pPr>
              <w:jc w:val="center"/>
              <w:rPr>
                <w:color w:val="000000"/>
                <w:sz w:val="18"/>
                <w:szCs w:val="18"/>
              </w:rPr>
            </w:pPr>
            <w:r w:rsidRPr="00342BC8">
              <w:rPr>
                <w:color w:val="000000"/>
                <w:sz w:val="18"/>
                <w:szCs w:val="18"/>
              </w:rPr>
              <w:t>38,62</w:t>
            </w:r>
          </w:p>
        </w:tc>
        <w:tc>
          <w:tcPr>
            <w:tcW w:w="623" w:type="dxa"/>
            <w:tcBorders>
              <w:top w:val="nil"/>
              <w:left w:val="nil"/>
              <w:bottom w:val="single" w:sz="4" w:space="0" w:color="000000"/>
              <w:right w:val="single" w:sz="4" w:space="0" w:color="000000"/>
            </w:tcBorders>
            <w:shd w:val="clear" w:color="000000" w:fill="FFFFFF"/>
            <w:vAlign w:val="center"/>
            <w:hideMark/>
          </w:tcPr>
          <w:p w14:paraId="0F5DBDD8" w14:textId="77777777" w:rsidR="00B2418E" w:rsidRPr="00342BC8" w:rsidRDefault="00B2418E" w:rsidP="006F156B">
            <w:pPr>
              <w:jc w:val="center"/>
              <w:rPr>
                <w:color w:val="000000"/>
                <w:sz w:val="18"/>
                <w:szCs w:val="18"/>
              </w:rPr>
            </w:pPr>
            <w:r w:rsidRPr="00342BC8">
              <w:rPr>
                <w:color w:val="000000"/>
                <w:sz w:val="18"/>
                <w:szCs w:val="18"/>
              </w:rPr>
              <w:t>38,94</w:t>
            </w:r>
          </w:p>
        </w:tc>
        <w:tc>
          <w:tcPr>
            <w:tcW w:w="714" w:type="dxa"/>
            <w:tcBorders>
              <w:top w:val="nil"/>
              <w:left w:val="nil"/>
              <w:bottom w:val="single" w:sz="4" w:space="0" w:color="000000"/>
              <w:right w:val="single" w:sz="4" w:space="0" w:color="000000"/>
            </w:tcBorders>
            <w:shd w:val="clear" w:color="000000" w:fill="FFFFFF"/>
            <w:vAlign w:val="center"/>
            <w:hideMark/>
          </w:tcPr>
          <w:p w14:paraId="1A48B660" w14:textId="77777777" w:rsidR="00B2418E" w:rsidRPr="00342BC8" w:rsidRDefault="00B2418E" w:rsidP="006F156B">
            <w:pPr>
              <w:jc w:val="center"/>
              <w:rPr>
                <w:color w:val="000000"/>
                <w:sz w:val="18"/>
                <w:szCs w:val="18"/>
              </w:rPr>
            </w:pPr>
            <w:r w:rsidRPr="00342BC8">
              <w:rPr>
                <w:color w:val="000000"/>
                <w:sz w:val="18"/>
                <w:szCs w:val="18"/>
              </w:rPr>
              <w:t>257,83</w:t>
            </w:r>
          </w:p>
        </w:tc>
        <w:tc>
          <w:tcPr>
            <w:tcW w:w="711" w:type="dxa"/>
            <w:tcBorders>
              <w:top w:val="nil"/>
              <w:left w:val="nil"/>
              <w:bottom w:val="single" w:sz="4" w:space="0" w:color="000000"/>
              <w:right w:val="single" w:sz="4" w:space="0" w:color="000000"/>
            </w:tcBorders>
            <w:shd w:val="clear" w:color="000000" w:fill="FFFFFF"/>
            <w:vAlign w:val="center"/>
            <w:hideMark/>
          </w:tcPr>
          <w:p w14:paraId="72894F79" w14:textId="77777777" w:rsidR="00B2418E" w:rsidRPr="00342BC8" w:rsidRDefault="00B2418E" w:rsidP="006F156B">
            <w:pPr>
              <w:jc w:val="center"/>
              <w:rPr>
                <w:color w:val="000000"/>
                <w:sz w:val="18"/>
                <w:szCs w:val="18"/>
              </w:rPr>
            </w:pPr>
            <w:r w:rsidRPr="00342BC8">
              <w:rPr>
                <w:color w:val="000000"/>
                <w:sz w:val="18"/>
                <w:szCs w:val="18"/>
              </w:rPr>
              <w:t>257,57</w:t>
            </w:r>
          </w:p>
        </w:tc>
        <w:tc>
          <w:tcPr>
            <w:tcW w:w="711" w:type="dxa"/>
            <w:tcBorders>
              <w:top w:val="nil"/>
              <w:left w:val="nil"/>
              <w:bottom w:val="single" w:sz="4" w:space="0" w:color="000000"/>
              <w:right w:val="single" w:sz="4" w:space="0" w:color="000000"/>
            </w:tcBorders>
            <w:shd w:val="clear" w:color="000000" w:fill="FFFFFF"/>
            <w:vAlign w:val="center"/>
            <w:hideMark/>
          </w:tcPr>
          <w:p w14:paraId="18BAC38E" w14:textId="77777777" w:rsidR="00B2418E" w:rsidRPr="00342BC8" w:rsidRDefault="00B2418E" w:rsidP="006F156B">
            <w:pPr>
              <w:jc w:val="center"/>
              <w:rPr>
                <w:color w:val="000000"/>
                <w:sz w:val="18"/>
                <w:szCs w:val="18"/>
              </w:rPr>
            </w:pPr>
            <w:r w:rsidRPr="00342BC8">
              <w:rPr>
                <w:color w:val="000000"/>
                <w:sz w:val="18"/>
                <w:szCs w:val="18"/>
              </w:rPr>
              <w:t>226,83</w:t>
            </w:r>
          </w:p>
        </w:tc>
        <w:tc>
          <w:tcPr>
            <w:tcW w:w="711" w:type="dxa"/>
            <w:tcBorders>
              <w:top w:val="nil"/>
              <w:left w:val="nil"/>
              <w:bottom w:val="single" w:sz="4" w:space="0" w:color="000000"/>
              <w:right w:val="single" w:sz="4" w:space="0" w:color="000000"/>
            </w:tcBorders>
            <w:shd w:val="clear" w:color="000000" w:fill="FFFFFF"/>
            <w:vAlign w:val="center"/>
            <w:hideMark/>
          </w:tcPr>
          <w:p w14:paraId="4FECD5F5" w14:textId="77777777" w:rsidR="00B2418E" w:rsidRPr="00342BC8" w:rsidRDefault="00B2418E" w:rsidP="006F156B">
            <w:pPr>
              <w:jc w:val="center"/>
              <w:rPr>
                <w:color w:val="000000"/>
                <w:sz w:val="18"/>
                <w:szCs w:val="18"/>
              </w:rPr>
            </w:pPr>
            <w:r w:rsidRPr="00342BC8">
              <w:rPr>
                <w:color w:val="000000"/>
                <w:sz w:val="18"/>
                <w:szCs w:val="18"/>
              </w:rPr>
              <w:t>226,57</w:t>
            </w:r>
          </w:p>
        </w:tc>
        <w:tc>
          <w:tcPr>
            <w:tcW w:w="621" w:type="dxa"/>
            <w:tcBorders>
              <w:top w:val="nil"/>
              <w:left w:val="nil"/>
              <w:bottom w:val="single" w:sz="4" w:space="0" w:color="000000"/>
              <w:right w:val="single" w:sz="4" w:space="0" w:color="000000"/>
            </w:tcBorders>
            <w:shd w:val="clear" w:color="000000" w:fill="FFFFFF"/>
            <w:vAlign w:val="center"/>
            <w:hideMark/>
          </w:tcPr>
          <w:p w14:paraId="4BD8FAC2" w14:textId="77777777" w:rsidR="00B2418E" w:rsidRPr="00342BC8" w:rsidRDefault="00B2418E" w:rsidP="006F156B">
            <w:pPr>
              <w:jc w:val="center"/>
              <w:rPr>
                <w:color w:val="000000"/>
                <w:sz w:val="18"/>
                <w:szCs w:val="18"/>
              </w:rPr>
            </w:pPr>
            <w:r w:rsidRPr="00342BC8">
              <w:rPr>
                <w:color w:val="000000"/>
                <w:sz w:val="18"/>
                <w:szCs w:val="18"/>
              </w:rPr>
              <w:t>31,26</w:t>
            </w:r>
          </w:p>
        </w:tc>
        <w:tc>
          <w:tcPr>
            <w:tcW w:w="621" w:type="dxa"/>
            <w:tcBorders>
              <w:top w:val="nil"/>
              <w:left w:val="nil"/>
              <w:bottom w:val="single" w:sz="4" w:space="0" w:color="000000"/>
              <w:right w:val="single" w:sz="4" w:space="0" w:color="000000"/>
            </w:tcBorders>
            <w:shd w:val="clear" w:color="000000" w:fill="FFFFFF"/>
            <w:vAlign w:val="center"/>
            <w:hideMark/>
          </w:tcPr>
          <w:p w14:paraId="5E18CDC0" w14:textId="77777777" w:rsidR="00B2418E" w:rsidRPr="00342BC8" w:rsidRDefault="00B2418E" w:rsidP="006F156B">
            <w:pPr>
              <w:jc w:val="center"/>
              <w:rPr>
                <w:color w:val="000000"/>
                <w:sz w:val="18"/>
                <w:szCs w:val="18"/>
              </w:rPr>
            </w:pPr>
            <w:r w:rsidRPr="00342BC8">
              <w:rPr>
                <w:color w:val="000000"/>
                <w:sz w:val="18"/>
                <w:szCs w:val="18"/>
              </w:rPr>
              <w:t>30,74</w:t>
            </w:r>
          </w:p>
        </w:tc>
        <w:tc>
          <w:tcPr>
            <w:tcW w:w="787" w:type="dxa"/>
            <w:tcBorders>
              <w:top w:val="nil"/>
              <w:left w:val="nil"/>
              <w:bottom w:val="single" w:sz="4" w:space="0" w:color="000000"/>
              <w:right w:val="single" w:sz="4" w:space="0" w:color="000000"/>
            </w:tcBorders>
            <w:shd w:val="clear" w:color="000000" w:fill="FFFFFF"/>
            <w:vAlign w:val="center"/>
            <w:hideMark/>
          </w:tcPr>
          <w:p w14:paraId="789A2074" w14:textId="77777777" w:rsidR="00B2418E" w:rsidRPr="00342BC8" w:rsidRDefault="00B2418E" w:rsidP="006F156B">
            <w:pPr>
              <w:jc w:val="center"/>
              <w:rPr>
                <w:color w:val="000000"/>
                <w:sz w:val="18"/>
                <w:szCs w:val="18"/>
              </w:rPr>
            </w:pPr>
            <w:r w:rsidRPr="00342BC8">
              <w:rPr>
                <w:color w:val="000000"/>
                <w:sz w:val="18"/>
                <w:szCs w:val="18"/>
              </w:rPr>
              <w:t>4,95</w:t>
            </w:r>
          </w:p>
        </w:tc>
        <w:tc>
          <w:tcPr>
            <w:tcW w:w="786" w:type="dxa"/>
            <w:tcBorders>
              <w:top w:val="nil"/>
              <w:left w:val="nil"/>
              <w:bottom w:val="single" w:sz="4" w:space="0" w:color="000000"/>
              <w:right w:val="single" w:sz="4" w:space="0" w:color="000000"/>
            </w:tcBorders>
            <w:shd w:val="clear" w:color="000000" w:fill="FFFFFF"/>
            <w:vAlign w:val="center"/>
            <w:hideMark/>
          </w:tcPr>
          <w:p w14:paraId="4BDBFCF3" w14:textId="77777777" w:rsidR="00B2418E" w:rsidRPr="00342BC8" w:rsidRDefault="00B2418E" w:rsidP="006F156B">
            <w:pPr>
              <w:jc w:val="center"/>
              <w:rPr>
                <w:color w:val="000000"/>
                <w:sz w:val="18"/>
                <w:szCs w:val="18"/>
              </w:rPr>
            </w:pPr>
            <w:r w:rsidRPr="00342BC8">
              <w:rPr>
                <w:color w:val="000000"/>
                <w:sz w:val="18"/>
                <w:szCs w:val="18"/>
              </w:rPr>
              <w:t>4,95</w:t>
            </w:r>
          </w:p>
        </w:tc>
      </w:tr>
      <w:tr w:rsidR="00DE022C" w:rsidRPr="00342BC8" w14:paraId="388DA3B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2A73B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2A5E29C" w14:textId="77777777" w:rsidR="00B2418E" w:rsidRPr="00342BC8" w:rsidRDefault="00B2418E" w:rsidP="006F156B">
            <w:pPr>
              <w:jc w:val="center"/>
              <w:rPr>
                <w:color w:val="000000"/>
                <w:sz w:val="18"/>
                <w:szCs w:val="18"/>
              </w:rPr>
            </w:pPr>
            <w:r w:rsidRPr="00342BC8">
              <w:rPr>
                <w:color w:val="000000"/>
                <w:sz w:val="18"/>
                <w:szCs w:val="18"/>
              </w:rPr>
              <w:t>ТК48</w:t>
            </w:r>
          </w:p>
        </w:tc>
        <w:tc>
          <w:tcPr>
            <w:tcW w:w="1577" w:type="dxa"/>
            <w:tcBorders>
              <w:top w:val="nil"/>
              <w:left w:val="nil"/>
              <w:bottom w:val="single" w:sz="4" w:space="0" w:color="000000"/>
              <w:right w:val="single" w:sz="4" w:space="0" w:color="000000"/>
            </w:tcBorders>
            <w:shd w:val="clear" w:color="000000" w:fill="FFFFFF"/>
            <w:vAlign w:val="center"/>
            <w:hideMark/>
          </w:tcPr>
          <w:p w14:paraId="70F35E2D" w14:textId="77777777" w:rsidR="00B2418E" w:rsidRPr="00342BC8" w:rsidRDefault="00B2418E" w:rsidP="006F156B">
            <w:pPr>
              <w:jc w:val="center"/>
              <w:rPr>
                <w:color w:val="000000"/>
                <w:sz w:val="18"/>
                <w:szCs w:val="18"/>
              </w:rPr>
            </w:pPr>
            <w:r w:rsidRPr="00342BC8">
              <w:rPr>
                <w:color w:val="000000"/>
                <w:sz w:val="18"/>
                <w:szCs w:val="18"/>
              </w:rPr>
              <w:t>ж/д 10</w:t>
            </w:r>
          </w:p>
        </w:tc>
        <w:tc>
          <w:tcPr>
            <w:tcW w:w="711" w:type="dxa"/>
            <w:tcBorders>
              <w:top w:val="nil"/>
              <w:left w:val="nil"/>
              <w:bottom w:val="single" w:sz="4" w:space="0" w:color="000000"/>
              <w:right w:val="single" w:sz="4" w:space="0" w:color="000000"/>
            </w:tcBorders>
            <w:shd w:val="clear" w:color="000000" w:fill="FFFFFF"/>
            <w:vAlign w:val="center"/>
            <w:hideMark/>
          </w:tcPr>
          <w:p w14:paraId="4370C694"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587EFAB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A648430"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D2FF324" w14:textId="77777777" w:rsidR="00B2418E" w:rsidRPr="00342BC8" w:rsidRDefault="00B2418E" w:rsidP="006F156B">
            <w:pPr>
              <w:jc w:val="center"/>
              <w:rPr>
                <w:color w:val="000000"/>
                <w:sz w:val="18"/>
                <w:szCs w:val="18"/>
              </w:rPr>
            </w:pPr>
            <w:r w:rsidRPr="00342BC8">
              <w:rPr>
                <w:color w:val="000000"/>
                <w:sz w:val="18"/>
                <w:szCs w:val="18"/>
              </w:rPr>
              <w:t>6,00</w:t>
            </w:r>
          </w:p>
        </w:tc>
        <w:tc>
          <w:tcPr>
            <w:tcW w:w="915" w:type="dxa"/>
            <w:tcBorders>
              <w:top w:val="nil"/>
              <w:left w:val="nil"/>
              <w:bottom w:val="single" w:sz="4" w:space="0" w:color="000000"/>
              <w:right w:val="single" w:sz="4" w:space="0" w:color="000000"/>
            </w:tcBorders>
            <w:shd w:val="clear" w:color="000000" w:fill="FFFFFF"/>
            <w:vAlign w:val="center"/>
            <w:hideMark/>
          </w:tcPr>
          <w:p w14:paraId="538F6D6A" w14:textId="77777777" w:rsidR="00B2418E" w:rsidRPr="00342BC8" w:rsidRDefault="00B2418E" w:rsidP="006F156B">
            <w:pPr>
              <w:jc w:val="center"/>
              <w:rPr>
                <w:color w:val="000000"/>
                <w:sz w:val="18"/>
                <w:szCs w:val="18"/>
              </w:rPr>
            </w:pPr>
            <w:r w:rsidRPr="00342BC8">
              <w:rPr>
                <w:color w:val="000000"/>
                <w:sz w:val="18"/>
                <w:szCs w:val="18"/>
              </w:rPr>
              <w:t>-6,00</w:t>
            </w:r>
          </w:p>
        </w:tc>
        <w:tc>
          <w:tcPr>
            <w:tcW w:w="641" w:type="dxa"/>
            <w:tcBorders>
              <w:top w:val="nil"/>
              <w:left w:val="nil"/>
              <w:bottom w:val="single" w:sz="4" w:space="0" w:color="000000"/>
              <w:right w:val="single" w:sz="4" w:space="0" w:color="000000"/>
            </w:tcBorders>
            <w:shd w:val="clear" w:color="000000" w:fill="FFFFFF"/>
            <w:vAlign w:val="center"/>
            <w:hideMark/>
          </w:tcPr>
          <w:p w14:paraId="40656455"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CC6EF24"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6D0FEE3" w14:textId="77777777" w:rsidR="00B2418E" w:rsidRPr="00342BC8" w:rsidRDefault="00B2418E" w:rsidP="006F156B">
            <w:pPr>
              <w:jc w:val="center"/>
              <w:rPr>
                <w:color w:val="000000"/>
                <w:sz w:val="18"/>
                <w:szCs w:val="18"/>
              </w:rPr>
            </w:pPr>
            <w:r w:rsidRPr="00342BC8">
              <w:rPr>
                <w:color w:val="000000"/>
                <w:sz w:val="18"/>
                <w:szCs w:val="18"/>
              </w:rPr>
              <w:t>69,36</w:t>
            </w:r>
          </w:p>
        </w:tc>
        <w:tc>
          <w:tcPr>
            <w:tcW w:w="623" w:type="dxa"/>
            <w:tcBorders>
              <w:top w:val="nil"/>
              <w:left w:val="nil"/>
              <w:bottom w:val="single" w:sz="4" w:space="0" w:color="000000"/>
              <w:right w:val="single" w:sz="4" w:space="0" w:color="000000"/>
            </w:tcBorders>
            <w:shd w:val="clear" w:color="000000" w:fill="FFFFFF"/>
            <w:vAlign w:val="center"/>
            <w:hideMark/>
          </w:tcPr>
          <w:p w14:paraId="5ACF16E4" w14:textId="77777777" w:rsidR="00B2418E" w:rsidRPr="00342BC8" w:rsidRDefault="00B2418E" w:rsidP="006F156B">
            <w:pPr>
              <w:jc w:val="center"/>
              <w:rPr>
                <w:color w:val="000000"/>
                <w:sz w:val="18"/>
                <w:szCs w:val="18"/>
              </w:rPr>
            </w:pPr>
            <w:r w:rsidRPr="00342BC8">
              <w:rPr>
                <w:color w:val="000000"/>
                <w:sz w:val="18"/>
                <w:szCs w:val="18"/>
              </w:rPr>
              <w:t>69,21</w:t>
            </w:r>
          </w:p>
        </w:tc>
        <w:tc>
          <w:tcPr>
            <w:tcW w:w="623" w:type="dxa"/>
            <w:tcBorders>
              <w:top w:val="nil"/>
              <w:left w:val="nil"/>
              <w:bottom w:val="single" w:sz="4" w:space="0" w:color="000000"/>
              <w:right w:val="single" w:sz="4" w:space="0" w:color="000000"/>
            </w:tcBorders>
            <w:shd w:val="clear" w:color="000000" w:fill="FFFFFF"/>
            <w:vAlign w:val="center"/>
            <w:hideMark/>
          </w:tcPr>
          <w:p w14:paraId="55AE0D28" w14:textId="77777777" w:rsidR="00B2418E" w:rsidRPr="00342BC8" w:rsidRDefault="00B2418E" w:rsidP="006F156B">
            <w:pPr>
              <w:jc w:val="center"/>
              <w:rPr>
                <w:color w:val="000000"/>
                <w:sz w:val="18"/>
                <w:szCs w:val="18"/>
              </w:rPr>
            </w:pPr>
            <w:r w:rsidRPr="00342BC8">
              <w:rPr>
                <w:color w:val="000000"/>
                <w:sz w:val="18"/>
                <w:szCs w:val="18"/>
              </w:rPr>
              <w:t>38,51</w:t>
            </w:r>
          </w:p>
        </w:tc>
        <w:tc>
          <w:tcPr>
            <w:tcW w:w="623" w:type="dxa"/>
            <w:tcBorders>
              <w:top w:val="nil"/>
              <w:left w:val="nil"/>
              <w:bottom w:val="single" w:sz="4" w:space="0" w:color="000000"/>
              <w:right w:val="single" w:sz="4" w:space="0" w:color="000000"/>
            </w:tcBorders>
            <w:shd w:val="clear" w:color="000000" w:fill="FFFFFF"/>
            <w:vAlign w:val="center"/>
            <w:hideMark/>
          </w:tcPr>
          <w:p w14:paraId="113B99B1" w14:textId="77777777" w:rsidR="00B2418E" w:rsidRPr="00342BC8" w:rsidRDefault="00B2418E" w:rsidP="006F156B">
            <w:pPr>
              <w:jc w:val="center"/>
              <w:rPr>
                <w:color w:val="000000"/>
                <w:sz w:val="18"/>
                <w:szCs w:val="18"/>
              </w:rPr>
            </w:pPr>
            <w:r w:rsidRPr="00342BC8">
              <w:rPr>
                <w:color w:val="000000"/>
                <w:sz w:val="18"/>
                <w:szCs w:val="18"/>
              </w:rPr>
              <w:t>38,62</w:t>
            </w:r>
          </w:p>
        </w:tc>
        <w:tc>
          <w:tcPr>
            <w:tcW w:w="714" w:type="dxa"/>
            <w:tcBorders>
              <w:top w:val="nil"/>
              <w:left w:val="nil"/>
              <w:bottom w:val="single" w:sz="4" w:space="0" w:color="000000"/>
              <w:right w:val="single" w:sz="4" w:space="0" w:color="000000"/>
            </w:tcBorders>
            <w:shd w:val="clear" w:color="000000" w:fill="FFFFFF"/>
            <w:vAlign w:val="center"/>
            <w:hideMark/>
          </w:tcPr>
          <w:p w14:paraId="3683CCD4" w14:textId="77777777" w:rsidR="00B2418E" w:rsidRPr="00342BC8" w:rsidRDefault="00B2418E" w:rsidP="006F156B">
            <w:pPr>
              <w:jc w:val="center"/>
              <w:rPr>
                <w:color w:val="000000"/>
                <w:sz w:val="18"/>
                <w:szCs w:val="18"/>
              </w:rPr>
            </w:pPr>
            <w:r w:rsidRPr="00342BC8">
              <w:rPr>
                <w:color w:val="000000"/>
                <w:sz w:val="18"/>
                <w:szCs w:val="18"/>
              </w:rPr>
              <w:t>257,57</w:t>
            </w:r>
          </w:p>
        </w:tc>
        <w:tc>
          <w:tcPr>
            <w:tcW w:w="711" w:type="dxa"/>
            <w:tcBorders>
              <w:top w:val="nil"/>
              <w:left w:val="nil"/>
              <w:bottom w:val="single" w:sz="4" w:space="0" w:color="000000"/>
              <w:right w:val="single" w:sz="4" w:space="0" w:color="000000"/>
            </w:tcBorders>
            <w:shd w:val="clear" w:color="000000" w:fill="FFFFFF"/>
            <w:vAlign w:val="center"/>
            <w:hideMark/>
          </w:tcPr>
          <w:p w14:paraId="7955BD53" w14:textId="77777777" w:rsidR="00B2418E" w:rsidRPr="00342BC8" w:rsidRDefault="00B2418E" w:rsidP="006F156B">
            <w:pPr>
              <w:jc w:val="center"/>
              <w:rPr>
                <w:color w:val="000000"/>
                <w:sz w:val="18"/>
                <w:szCs w:val="18"/>
              </w:rPr>
            </w:pPr>
            <w:r w:rsidRPr="00342BC8">
              <w:rPr>
                <w:color w:val="000000"/>
                <w:sz w:val="18"/>
                <w:szCs w:val="18"/>
              </w:rPr>
              <w:t>257,55</w:t>
            </w:r>
          </w:p>
        </w:tc>
        <w:tc>
          <w:tcPr>
            <w:tcW w:w="711" w:type="dxa"/>
            <w:tcBorders>
              <w:top w:val="nil"/>
              <w:left w:val="nil"/>
              <w:bottom w:val="single" w:sz="4" w:space="0" w:color="000000"/>
              <w:right w:val="single" w:sz="4" w:space="0" w:color="000000"/>
            </w:tcBorders>
            <w:shd w:val="clear" w:color="000000" w:fill="FFFFFF"/>
            <w:vAlign w:val="center"/>
            <w:hideMark/>
          </w:tcPr>
          <w:p w14:paraId="694D10F6" w14:textId="77777777" w:rsidR="00B2418E" w:rsidRPr="00342BC8" w:rsidRDefault="00B2418E" w:rsidP="006F156B">
            <w:pPr>
              <w:jc w:val="center"/>
              <w:rPr>
                <w:color w:val="000000"/>
                <w:sz w:val="18"/>
                <w:szCs w:val="18"/>
              </w:rPr>
            </w:pPr>
            <w:r w:rsidRPr="00342BC8">
              <w:rPr>
                <w:color w:val="000000"/>
                <w:sz w:val="18"/>
                <w:szCs w:val="18"/>
              </w:rPr>
              <w:t>226,85</w:t>
            </w:r>
          </w:p>
        </w:tc>
        <w:tc>
          <w:tcPr>
            <w:tcW w:w="711" w:type="dxa"/>
            <w:tcBorders>
              <w:top w:val="nil"/>
              <w:left w:val="nil"/>
              <w:bottom w:val="single" w:sz="4" w:space="0" w:color="000000"/>
              <w:right w:val="single" w:sz="4" w:space="0" w:color="000000"/>
            </w:tcBorders>
            <w:shd w:val="clear" w:color="000000" w:fill="FFFFFF"/>
            <w:vAlign w:val="center"/>
            <w:hideMark/>
          </w:tcPr>
          <w:p w14:paraId="4C90984A" w14:textId="77777777" w:rsidR="00B2418E" w:rsidRPr="00342BC8" w:rsidRDefault="00B2418E" w:rsidP="006F156B">
            <w:pPr>
              <w:jc w:val="center"/>
              <w:rPr>
                <w:color w:val="000000"/>
                <w:sz w:val="18"/>
                <w:szCs w:val="18"/>
              </w:rPr>
            </w:pPr>
            <w:r w:rsidRPr="00342BC8">
              <w:rPr>
                <w:color w:val="000000"/>
                <w:sz w:val="18"/>
                <w:szCs w:val="18"/>
              </w:rPr>
              <w:t>226,83</w:t>
            </w:r>
          </w:p>
        </w:tc>
        <w:tc>
          <w:tcPr>
            <w:tcW w:w="621" w:type="dxa"/>
            <w:tcBorders>
              <w:top w:val="nil"/>
              <w:left w:val="nil"/>
              <w:bottom w:val="single" w:sz="4" w:space="0" w:color="000000"/>
              <w:right w:val="single" w:sz="4" w:space="0" w:color="000000"/>
            </w:tcBorders>
            <w:shd w:val="clear" w:color="000000" w:fill="FFFFFF"/>
            <w:vAlign w:val="center"/>
            <w:hideMark/>
          </w:tcPr>
          <w:p w14:paraId="622F3070" w14:textId="77777777" w:rsidR="00B2418E" w:rsidRPr="00342BC8" w:rsidRDefault="00B2418E" w:rsidP="006F156B">
            <w:pPr>
              <w:jc w:val="center"/>
              <w:rPr>
                <w:color w:val="000000"/>
                <w:sz w:val="18"/>
                <w:szCs w:val="18"/>
              </w:rPr>
            </w:pPr>
            <w:r w:rsidRPr="00342BC8">
              <w:rPr>
                <w:color w:val="000000"/>
                <w:sz w:val="18"/>
                <w:szCs w:val="18"/>
              </w:rPr>
              <w:t>30,74</w:t>
            </w:r>
          </w:p>
        </w:tc>
        <w:tc>
          <w:tcPr>
            <w:tcW w:w="621" w:type="dxa"/>
            <w:tcBorders>
              <w:top w:val="nil"/>
              <w:left w:val="nil"/>
              <w:bottom w:val="single" w:sz="4" w:space="0" w:color="000000"/>
              <w:right w:val="single" w:sz="4" w:space="0" w:color="000000"/>
            </w:tcBorders>
            <w:shd w:val="clear" w:color="000000" w:fill="FFFFFF"/>
            <w:vAlign w:val="center"/>
            <w:hideMark/>
          </w:tcPr>
          <w:p w14:paraId="4762258F" w14:textId="77777777" w:rsidR="00B2418E" w:rsidRPr="00342BC8" w:rsidRDefault="00B2418E" w:rsidP="006F156B">
            <w:pPr>
              <w:jc w:val="center"/>
              <w:rPr>
                <w:color w:val="000000"/>
                <w:sz w:val="18"/>
                <w:szCs w:val="18"/>
              </w:rPr>
            </w:pPr>
            <w:r w:rsidRPr="00342BC8">
              <w:rPr>
                <w:color w:val="000000"/>
                <w:sz w:val="18"/>
                <w:szCs w:val="18"/>
              </w:rPr>
              <w:t>30,71</w:t>
            </w:r>
          </w:p>
        </w:tc>
        <w:tc>
          <w:tcPr>
            <w:tcW w:w="787" w:type="dxa"/>
            <w:tcBorders>
              <w:top w:val="nil"/>
              <w:left w:val="nil"/>
              <w:bottom w:val="single" w:sz="4" w:space="0" w:color="000000"/>
              <w:right w:val="single" w:sz="4" w:space="0" w:color="000000"/>
            </w:tcBorders>
            <w:shd w:val="clear" w:color="000000" w:fill="FFFFFF"/>
            <w:vAlign w:val="center"/>
            <w:hideMark/>
          </w:tcPr>
          <w:p w14:paraId="1B47B5DE" w14:textId="77777777" w:rsidR="00B2418E" w:rsidRPr="00342BC8" w:rsidRDefault="00B2418E" w:rsidP="006F156B">
            <w:pPr>
              <w:jc w:val="center"/>
              <w:rPr>
                <w:color w:val="000000"/>
                <w:sz w:val="18"/>
                <w:szCs w:val="18"/>
              </w:rPr>
            </w:pPr>
            <w:r w:rsidRPr="00342BC8">
              <w:rPr>
                <w:color w:val="000000"/>
                <w:sz w:val="18"/>
                <w:szCs w:val="18"/>
              </w:rPr>
              <w:t>2,99</w:t>
            </w:r>
          </w:p>
        </w:tc>
        <w:tc>
          <w:tcPr>
            <w:tcW w:w="786" w:type="dxa"/>
            <w:tcBorders>
              <w:top w:val="nil"/>
              <w:left w:val="nil"/>
              <w:bottom w:val="single" w:sz="4" w:space="0" w:color="000000"/>
              <w:right w:val="single" w:sz="4" w:space="0" w:color="000000"/>
            </w:tcBorders>
            <w:shd w:val="clear" w:color="000000" w:fill="FFFFFF"/>
            <w:vAlign w:val="center"/>
            <w:hideMark/>
          </w:tcPr>
          <w:p w14:paraId="2918D41A" w14:textId="77777777" w:rsidR="00B2418E" w:rsidRPr="00342BC8" w:rsidRDefault="00B2418E" w:rsidP="006F156B">
            <w:pPr>
              <w:jc w:val="center"/>
              <w:rPr>
                <w:color w:val="000000"/>
                <w:sz w:val="18"/>
                <w:szCs w:val="18"/>
              </w:rPr>
            </w:pPr>
            <w:r w:rsidRPr="00342BC8">
              <w:rPr>
                <w:color w:val="000000"/>
                <w:sz w:val="18"/>
                <w:szCs w:val="18"/>
              </w:rPr>
              <w:t>2,99</w:t>
            </w:r>
          </w:p>
        </w:tc>
      </w:tr>
      <w:tr w:rsidR="00DE022C" w:rsidRPr="00342BC8" w14:paraId="3A7F4FB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CF6FA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CFAA239" w14:textId="77777777" w:rsidR="00B2418E" w:rsidRPr="00342BC8" w:rsidRDefault="00B2418E" w:rsidP="006F156B">
            <w:pPr>
              <w:jc w:val="center"/>
              <w:rPr>
                <w:color w:val="000000"/>
                <w:sz w:val="18"/>
                <w:szCs w:val="18"/>
              </w:rPr>
            </w:pPr>
            <w:r w:rsidRPr="00342BC8">
              <w:rPr>
                <w:color w:val="000000"/>
                <w:sz w:val="18"/>
                <w:szCs w:val="18"/>
              </w:rPr>
              <w:t>ТК48</w:t>
            </w:r>
          </w:p>
        </w:tc>
        <w:tc>
          <w:tcPr>
            <w:tcW w:w="1577" w:type="dxa"/>
            <w:tcBorders>
              <w:top w:val="nil"/>
              <w:left w:val="nil"/>
              <w:bottom w:val="single" w:sz="4" w:space="0" w:color="000000"/>
              <w:right w:val="single" w:sz="4" w:space="0" w:color="000000"/>
            </w:tcBorders>
            <w:shd w:val="clear" w:color="000000" w:fill="FFFFFF"/>
            <w:vAlign w:val="center"/>
            <w:hideMark/>
          </w:tcPr>
          <w:p w14:paraId="262E2EAA" w14:textId="77777777" w:rsidR="00B2418E" w:rsidRPr="00342BC8" w:rsidRDefault="00B2418E" w:rsidP="006F156B">
            <w:pPr>
              <w:jc w:val="center"/>
              <w:rPr>
                <w:color w:val="000000"/>
                <w:sz w:val="18"/>
                <w:szCs w:val="18"/>
              </w:rPr>
            </w:pPr>
            <w:r w:rsidRPr="00342BC8">
              <w:rPr>
                <w:color w:val="000000"/>
                <w:sz w:val="18"/>
                <w:szCs w:val="18"/>
              </w:rPr>
              <w:t>ж/д 7</w:t>
            </w:r>
          </w:p>
        </w:tc>
        <w:tc>
          <w:tcPr>
            <w:tcW w:w="711" w:type="dxa"/>
            <w:tcBorders>
              <w:top w:val="nil"/>
              <w:left w:val="nil"/>
              <w:bottom w:val="single" w:sz="4" w:space="0" w:color="000000"/>
              <w:right w:val="single" w:sz="4" w:space="0" w:color="000000"/>
            </w:tcBorders>
            <w:shd w:val="clear" w:color="000000" w:fill="FFFFFF"/>
            <w:vAlign w:val="center"/>
            <w:hideMark/>
          </w:tcPr>
          <w:p w14:paraId="54C0EDF3"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087553F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823695A"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18D58C5"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46934473" w14:textId="77777777" w:rsidR="00B2418E" w:rsidRPr="00342BC8" w:rsidRDefault="00B2418E" w:rsidP="006F156B">
            <w:pPr>
              <w:jc w:val="center"/>
              <w:rPr>
                <w:color w:val="000000"/>
                <w:sz w:val="18"/>
                <w:szCs w:val="18"/>
              </w:rPr>
            </w:pPr>
            <w:r w:rsidRPr="00342BC8">
              <w:rPr>
                <w:color w:val="000000"/>
                <w:sz w:val="18"/>
                <w:szCs w:val="18"/>
              </w:rPr>
              <w:t>-10,40</w:t>
            </w:r>
          </w:p>
        </w:tc>
        <w:tc>
          <w:tcPr>
            <w:tcW w:w="641" w:type="dxa"/>
            <w:tcBorders>
              <w:top w:val="nil"/>
              <w:left w:val="nil"/>
              <w:bottom w:val="single" w:sz="4" w:space="0" w:color="000000"/>
              <w:right w:val="single" w:sz="4" w:space="0" w:color="000000"/>
            </w:tcBorders>
            <w:shd w:val="clear" w:color="000000" w:fill="FFFFFF"/>
            <w:vAlign w:val="center"/>
            <w:hideMark/>
          </w:tcPr>
          <w:p w14:paraId="1AB5C32D" w14:textId="77777777" w:rsidR="00B2418E" w:rsidRPr="00342BC8" w:rsidRDefault="00B2418E" w:rsidP="006F156B">
            <w:pPr>
              <w:jc w:val="center"/>
              <w:rPr>
                <w:color w:val="000000"/>
                <w:sz w:val="18"/>
                <w:szCs w:val="18"/>
              </w:rPr>
            </w:pPr>
            <w:r w:rsidRPr="00342BC8">
              <w:rPr>
                <w:color w:val="000000"/>
                <w:sz w:val="18"/>
                <w:szCs w:val="18"/>
              </w:rPr>
              <w:t>0,15</w:t>
            </w:r>
          </w:p>
        </w:tc>
        <w:tc>
          <w:tcPr>
            <w:tcW w:w="634" w:type="dxa"/>
            <w:tcBorders>
              <w:top w:val="nil"/>
              <w:left w:val="nil"/>
              <w:bottom w:val="single" w:sz="4" w:space="0" w:color="000000"/>
              <w:right w:val="single" w:sz="4" w:space="0" w:color="000000"/>
            </w:tcBorders>
            <w:shd w:val="clear" w:color="000000" w:fill="FFFFFF"/>
            <w:vAlign w:val="center"/>
            <w:hideMark/>
          </w:tcPr>
          <w:p w14:paraId="4A0D4F31" w14:textId="77777777" w:rsidR="00B2418E" w:rsidRPr="00342BC8" w:rsidRDefault="00B2418E" w:rsidP="006F156B">
            <w:pPr>
              <w:jc w:val="center"/>
              <w:rPr>
                <w:color w:val="000000"/>
                <w:sz w:val="18"/>
                <w:szCs w:val="18"/>
              </w:rPr>
            </w:pPr>
            <w:r w:rsidRPr="00342BC8">
              <w:rPr>
                <w:color w:val="000000"/>
                <w:sz w:val="18"/>
                <w:szCs w:val="18"/>
              </w:rPr>
              <w:t>0,15</w:t>
            </w:r>
          </w:p>
        </w:tc>
        <w:tc>
          <w:tcPr>
            <w:tcW w:w="623" w:type="dxa"/>
            <w:tcBorders>
              <w:top w:val="nil"/>
              <w:left w:val="nil"/>
              <w:bottom w:val="single" w:sz="4" w:space="0" w:color="000000"/>
              <w:right w:val="single" w:sz="4" w:space="0" w:color="000000"/>
            </w:tcBorders>
            <w:shd w:val="clear" w:color="000000" w:fill="FFFFFF"/>
            <w:vAlign w:val="center"/>
            <w:hideMark/>
          </w:tcPr>
          <w:p w14:paraId="7BA3ED54" w14:textId="77777777" w:rsidR="00B2418E" w:rsidRPr="00342BC8" w:rsidRDefault="00B2418E" w:rsidP="006F156B">
            <w:pPr>
              <w:jc w:val="center"/>
              <w:rPr>
                <w:color w:val="000000"/>
                <w:sz w:val="18"/>
                <w:szCs w:val="18"/>
              </w:rPr>
            </w:pPr>
            <w:r w:rsidRPr="00342BC8">
              <w:rPr>
                <w:color w:val="000000"/>
                <w:sz w:val="18"/>
                <w:szCs w:val="18"/>
              </w:rPr>
              <w:t>69,36</w:t>
            </w:r>
          </w:p>
        </w:tc>
        <w:tc>
          <w:tcPr>
            <w:tcW w:w="623" w:type="dxa"/>
            <w:tcBorders>
              <w:top w:val="nil"/>
              <w:left w:val="nil"/>
              <w:bottom w:val="single" w:sz="4" w:space="0" w:color="000000"/>
              <w:right w:val="single" w:sz="4" w:space="0" w:color="000000"/>
            </w:tcBorders>
            <w:shd w:val="clear" w:color="000000" w:fill="FFFFFF"/>
            <w:vAlign w:val="center"/>
            <w:hideMark/>
          </w:tcPr>
          <w:p w14:paraId="5AD4AA3F" w14:textId="77777777" w:rsidR="00B2418E" w:rsidRPr="00342BC8" w:rsidRDefault="00B2418E" w:rsidP="006F156B">
            <w:pPr>
              <w:jc w:val="center"/>
              <w:rPr>
                <w:color w:val="000000"/>
                <w:sz w:val="18"/>
                <w:szCs w:val="18"/>
              </w:rPr>
            </w:pPr>
            <w:r w:rsidRPr="00342BC8">
              <w:rPr>
                <w:color w:val="000000"/>
                <w:sz w:val="18"/>
                <w:szCs w:val="18"/>
              </w:rPr>
              <w:t>69,35</w:t>
            </w:r>
          </w:p>
        </w:tc>
        <w:tc>
          <w:tcPr>
            <w:tcW w:w="623" w:type="dxa"/>
            <w:tcBorders>
              <w:top w:val="nil"/>
              <w:left w:val="nil"/>
              <w:bottom w:val="single" w:sz="4" w:space="0" w:color="000000"/>
              <w:right w:val="single" w:sz="4" w:space="0" w:color="000000"/>
            </w:tcBorders>
            <w:shd w:val="clear" w:color="000000" w:fill="FFFFFF"/>
            <w:vAlign w:val="center"/>
            <w:hideMark/>
          </w:tcPr>
          <w:p w14:paraId="2B94211C" w14:textId="77777777" w:rsidR="00B2418E" w:rsidRPr="00342BC8" w:rsidRDefault="00B2418E" w:rsidP="006F156B">
            <w:pPr>
              <w:jc w:val="center"/>
              <w:rPr>
                <w:color w:val="000000"/>
                <w:sz w:val="18"/>
                <w:szCs w:val="18"/>
              </w:rPr>
            </w:pPr>
            <w:r w:rsidRPr="00342BC8">
              <w:rPr>
                <w:color w:val="000000"/>
                <w:sz w:val="18"/>
                <w:szCs w:val="18"/>
              </w:rPr>
              <w:t>38,90</w:t>
            </w:r>
          </w:p>
        </w:tc>
        <w:tc>
          <w:tcPr>
            <w:tcW w:w="623" w:type="dxa"/>
            <w:tcBorders>
              <w:top w:val="nil"/>
              <w:left w:val="nil"/>
              <w:bottom w:val="single" w:sz="4" w:space="0" w:color="000000"/>
              <w:right w:val="single" w:sz="4" w:space="0" w:color="000000"/>
            </w:tcBorders>
            <w:shd w:val="clear" w:color="000000" w:fill="FFFFFF"/>
            <w:vAlign w:val="center"/>
            <w:hideMark/>
          </w:tcPr>
          <w:p w14:paraId="6CC6EA10" w14:textId="77777777" w:rsidR="00B2418E" w:rsidRPr="00342BC8" w:rsidRDefault="00B2418E" w:rsidP="006F156B">
            <w:pPr>
              <w:jc w:val="center"/>
              <w:rPr>
                <w:color w:val="000000"/>
                <w:sz w:val="18"/>
                <w:szCs w:val="18"/>
              </w:rPr>
            </w:pPr>
            <w:r w:rsidRPr="00342BC8">
              <w:rPr>
                <w:color w:val="000000"/>
                <w:sz w:val="18"/>
                <w:szCs w:val="18"/>
              </w:rPr>
              <w:t>38,62</w:t>
            </w:r>
          </w:p>
        </w:tc>
        <w:tc>
          <w:tcPr>
            <w:tcW w:w="714" w:type="dxa"/>
            <w:tcBorders>
              <w:top w:val="nil"/>
              <w:left w:val="nil"/>
              <w:bottom w:val="single" w:sz="4" w:space="0" w:color="000000"/>
              <w:right w:val="single" w:sz="4" w:space="0" w:color="000000"/>
            </w:tcBorders>
            <w:shd w:val="clear" w:color="000000" w:fill="FFFFFF"/>
            <w:vAlign w:val="center"/>
            <w:hideMark/>
          </w:tcPr>
          <w:p w14:paraId="260E5F2D" w14:textId="77777777" w:rsidR="00B2418E" w:rsidRPr="00342BC8" w:rsidRDefault="00B2418E" w:rsidP="006F156B">
            <w:pPr>
              <w:jc w:val="center"/>
              <w:rPr>
                <w:color w:val="000000"/>
                <w:sz w:val="18"/>
                <w:szCs w:val="18"/>
              </w:rPr>
            </w:pPr>
            <w:r w:rsidRPr="00342BC8">
              <w:rPr>
                <w:color w:val="000000"/>
                <w:sz w:val="18"/>
                <w:szCs w:val="18"/>
              </w:rPr>
              <w:t>257,57</w:t>
            </w:r>
          </w:p>
        </w:tc>
        <w:tc>
          <w:tcPr>
            <w:tcW w:w="711" w:type="dxa"/>
            <w:tcBorders>
              <w:top w:val="nil"/>
              <w:left w:val="nil"/>
              <w:bottom w:val="single" w:sz="4" w:space="0" w:color="000000"/>
              <w:right w:val="single" w:sz="4" w:space="0" w:color="000000"/>
            </w:tcBorders>
            <w:shd w:val="clear" w:color="000000" w:fill="FFFFFF"/>
            <w:vAlign w:val="center"/>
            <w:hideMark/>
          </w:tcPr>
          <w:p w14:paraId="10660277" w14:textId="77777777" w:rsidR="00B2418E" w:rsidRPr="00342BC8" w:rsidRDefault="00B2418E" w:rsidP="006F156B">
            <w:pPr>
              <w:jc w:val="center"/>
              <w:rPr>
                <w:color w:val="000000"/>
                <w:sz w:val="18"/>
                <w:szCs w:val="18"/>
              </w:rPr>
            </w:pPr>
            <w:r w:rsidRPr="00342BC8">
              <w:rPr>
                <w:color w:val="000000"/>
                <w:sz w:val="18"/>
                <w:szCs w:val="18"/>
              </w:rPr>
              <w:t>257,43</w:t>
            </w:r>
          </w:p>
        </w:tc>
        <w:tc>
          <w:tcPr>
            <w:tcW w:w="711" w:type="dxa"/>
            <w:tcBorders>
              <w:top w:val="nil"/>
              <w:left w:val="nil"/>
              <w:bottom w:val="single" w:sz="4" w:space="0" w:color="000000"/>
              <w:right w:val="single" w:sz="4" w:space="0" w:color="000000"/>
            </w:tcBorders>
            <w:shd w:val="clear" w:color="000000" w:fill="FFFFFF"/>
            <w:vAlign w:val="center"/>
            <w:hideMark/>
          </w:tcPr>
          <w:p w14:paraId="34793CCA" w14:textId="77777777" w:rsidR="00B2418E" w:rsidRPr="00342BC8" w:rsidRDefault="00B2418E" w:rsidP="006F156B">
            <w:pPr>
              <w:jc w:val="center"/>
              <w:rPr>
                <w:color w:val="000000"/>
                <w:sz w:val="18"/>
                <w:szCs w:val="18"/>
              </w:rPr>
            </w:pPr>
            <w:r w:rsidRPr="00342BC8">
              <w:rPr>
                <w:color w:val="000000"/>
                <w:sz w:val="18"/>
                <w:szCs w:val="18"/>
              </w:rPr>
              <w:t>226,98</w:t>
            </w:r>
          </w:p>
        </w:tc>
        <w:tc>
          <w:tcPr>
            <w:tcW w:w="711" w:type="dxa"/>
            <w:tcBorders>
              <w:top w:val="nil"/>
              <w:left w:val="nil"/>
              <w:bottom w:val="single" w:sz="4" w:space="0" w:color="000000"/>
              <w:right w:val="single" w:sz="4" w:space="0" w:color="000000"/>
            </w:tcBorders>
            <w:shd w:val="clear" w:color="000000" w:fill="FFFFFF"/>
            <w:vAlign w:val="center"/>
            <w:hideMark/>
          </w:tcPr>
          <w:p w14:paraId="2A1DD5A5" w14:textId="77777777" w:rsidR="00B2418E" w:rsidRPr="00342BC8" w:rsidRDefault="00B2418E" w:rsidP="006F156B">
            <w:pPr>
              <w:jc w:val="center"/>
              <w:rPr>
                <w:color w:val="000000"/>
                <w:sz w:val="18"/>
                <w:szCs w:val="18"/>
              </w:rPr>
            </w:pPr>
            <w:r w:rsidRPr="00342BC8">
              <w:rPr>
                <w:color w:val="000000"/>
                <w:sz w:val="18"/>
                <w:szCs w:val="18"/>
              </w:rPr>
              <w:t>226,83</w:t>
            </w:r>
          </w:p>
        </w:tc>
        <w:tc>
          <w:tcPr>
            <w:tcW w:w="621" w:type="dxa"/>
            <w:tcBorders>
              <w:top w:val="nil"/>
              <w:left w:val="nil"/>
              <w:bottom w:val="single" w:sz="4" w:space="0" w:color="000000"/>
              <w:right w:val="single" w:sz="4" w:space="0" w:color="000000"/>
            </w:tcBorders>
            <w:shd w:val="clear" w:color="000000" w:fill="FFFFFF"/>
            <w:vAlign w:val="center"/>
            <w:hideMark/>
          </w:tcPr>
          <w:p w14:paraId="5599E0A0" w14:textId="77777777" w:rsidR="00B2418E" w:rsidRPr="00342BC8" w:rsidRDefault="00B2418E" w:rsidP="006F156B">
            <w:pPr>
              <w:jc w:val="center"/>
              <w:rPr>
                <w:color w:val="000000"/>
                <w:sz w:val="18"/>
                <w:szCs w:val="18"/>
              </w:rPr>
            </w:pPr>
            <w:r w:rsidRPr="00342BC8">
              <w:rPr>
                <w:color w:val="000000"/>
                <w:sz w:val="18"/>
                <w:szCs w:val="18"/>
              </w:rPr>
              <w:t>30,74</w:t>
            </w:r>
          </w:p>
        </w:tc>
        <w:tc>
          <w:tcPr>
            <w:tcW w:w="621" w:type="dxa"/>
            <w:tcBorders>
              <w:top w:val="nil"/>
              <w:left w:val="nil"/>
              <w:bottom w:val="single" w:sz="4" w:space="0" w:color="000000"/>
              <w:right w:val="single" w:sz="4" w:space="0" w:color="000000"/>
            </w:tcBorders>
            <w:shd w:val="clear" w:color="000000" w:fill="FFFFFF"/>
            <w:vAlign w:val="center"/>
            <w:hideMark/>
          </w:tcPr>
          <w:p w14:paraId="0B4B311F" w14:textId="77777777" w:rsidR="00B2418E" w:rsidRPr="00342BC8" w:rsidRDefault="00B2418E" w:rsidP="006F156B">
            <w:pPr>
              <w:jc w:val="center"/>
              <w:rPr>
                <w:color w:val="000000"/>
                <w:sz w:val="18"/>
                <w:szCs w:val="18"/>
              </w:rPr>
            </w:pPr>
            <w:r w:rsidRPr="00342BC8">
              <w:rPr>
                <w:color w:val="000000"/>
                <w:sz w:val="18"/>
                <w:szCs w:val="18"/>
              </w:rPr>
              <w:t>30,45</w:t>
            </w:r>
          </w:p>
        </w:tc>
        <w:tc>
          <w:tcPr>
            <w:tcW w:w="787" w:type="dxa"/>
            <w:tcBorders>
              <w:top w:val="nil"/>
              <w:left w:val="nil"/>
              <w:bottom w:val="single" w:sz="4" w:space="0" w:color="000000"/>
              <w:right w:val="single" w:sz="4" w:space="0" w:color="000000"/>
            </w:tcBorders>
            <w:shd w:val="clear" w:color="000000" w:fill="FFFFFF"/>
            <w:vAlign w:val="center"/>
            <w:hideMark/>
          </w:tcPr>
          <w:p w14:paraId="5EA82151" w14:textId="77777777" w:rsidR="00B2418E" w:rsidRPr="00342BC8" w:rsidRDefault="00B2418E" w:rsidP="006F156B">
            <w:pPr>
              <w:jc w:val="center"/>
              <w:rPr>
                <w:color w:val="000000"/>
                <w:sz w:val="18"/>
                <w:szCs w:val="18"/>
              </w:rPr>
            </w:pPr>
            <w:r w:rsidRPr="00342BC8">
              <w:rPr>
                <w:color w:val="000000"/>
                <w:sz w:val="18"/>
                <w:szCs w:val="18"/>
              </w:rPr>
              <w:t>18,21</w:t>
            </w:r>
          </w:p>
        </w:tc>
        <w:tc>
          <w:tcPr>
            <w:tcW w:w="786" w:type="dxa"/>
            <w:tcBorders>
              <w:top w:val="nil"/>
              <w:left w:val="nil"/>
              <w:bottom w:val="single" w:sz="4" w:space="0" w:color="000000"/>
              <w:right w:val="single" w:sz="4" w:space="0" w:color="000000"/>
            </w:tcBorders>
            <w:shd w:val="clear" w:color="000000" w:fill="FFFFFF"/>
            <w:vAlign w:val="center"/>
            <w:hideMark/>
          </w:tcPr>
          <w:p w14:paraId="7312FCF6" w14:textId="77777777" w:rsidR="00B2418E" w:rsidRPr="00342BC8" w:rsidRDefault="00B2418E" w:rsidP="006F156B">
            <w:pPr>
              <w:jc w:val="center"/>
              <w:rPr>
                <w:color w:val="000000"/>
                <w:sz w:val="18"/>
                <w:szCs w:val="18"/>
              </w:rPr>
            </w:pPr>
            <w:r w:rsidRPr="00342BC8">
              <w:rPr>
                <w:color w:val="000000"/>
                <w:sz w:val="18"/>
                <w:szCs w:val="18"/>
              </w:rPr>
              <w:t>18,21</w:t>
            </w:r>
          </w:p>
        </w:tc>
      </w:tr>
      <w:tr w:rsidR="00DE022C" w:rsidRPr="00342BC8" w14:paraId="1CF93A9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22247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5DE45F8" w14:textId="77777777" w:rsidR="00B2418E" w:rsidRPr="00342BC8" w:rsidRDefault="00B2418E" w:rsidP="006F156B">
            <w:pPr>
              <w:jc w:val="center"/>
              <w:rPr>
                <w:color w:val="000000"/>
                <w:sz w:val="18"/>
                <w:szCs w:val="18"/>
              </w:rPr>
            </w:pPr>
            <w:r w:rsidRPr="00342BC8">
              <w:rPr>
                <w:color w:val="000000"/>
                <w:sz w:val="18"/>
                <w:szCs w:val="18"/>
              </w:rPr>
              <w:t>ТК48</w:t>
            </w:r>
          </w:p>
        </w:tc>
        <w:tc>
          <w:tcPr>
            <w:tcW w:w="1577" w:type="dxa"/>
            <w:tcBorders>
              <w:top w:val="nil"/>
              <w:left w:val="nil"/>
              <w:bottom w:val="single" w:sz="4" w:space="0" w:color="000000"/>
              <w:right w:val="single" w:sz="4" w:space="0" w:color="000000"/>
            </w:tcBorders>
            <w:shd w:val="clear" w:color="000000" w:fill="FFFFFF"/>
            <w:vAlign w:val="center"/>
            <w:hideMark/>
          </w:tcPr>
          <w:p w14:paraId="4B2F1947" w14:textId="77777777" w:rsidR="00B2418E" w:rsidRPr="00342BC8" w:rsidRDefault="00B2418E" w:rsidP="006F156B">
            <w:pPr>
              <w:jc w:val="center"/>
              <w:rPr>
                <w:color w:val="000000"/>
                <w:sz w:val="18"/>
                <w:szCs w:val="18"/>
              </w:rPr>
            </w:pPr>
            <w:r w:rsidRPr="00342BC8">
              <w:rPr>
                <w:color w:val="000000"/>
                <w:sz w:val="18"/>
                <w:szCs w:val="18"/>
              </w:rPr>
              <w:t>ТК49</w:t>
            </w:r>
          </w:p>
        </w:tc>
        <w:tc>
          <w:tcPr>
            <w:tcW w:w="711" w:type="dxa"/>
            <w:tcBorders>
              <w:top w:val="nil"/>
              <w:left w:val="nil"/>
              <w:bottom w:val="single" w:sz="4" w:space="0" w:color="000000"/>
              <w:right w:val="single" w:sz="4" w:space="0" w:color="000000"/>
            </w:tcBorders>
            <w:shd w:val="clear" w:color="000000" w:fill="FFFFFF"/>
            <w:vAlign w:val="center"/>
            <w:hideMark/>
          </w:tcPr>
          <w:p w14:paraId="68E99EFE" w14:textId="77777777" w:rsidR="00B2418E" w:rsidRPr="00342BC8" w:rsidRDefault="00B2418E" w:rsidP="006F156B">
            <w:pPr>
              <w:jc w:val="center"/>
              <w:rPr>
                <w:color w:val="000000"/>
                <w:sz w:val="18"/>
                <w:szCs w:val="18"/>
              </w:rPr>
            </w:pPr>
            <w:r w:rsidRPr="00342BC8">
              <w:rPr>
                <w:color w:val="000000"/>
                <w:sz w:val="18"/>
                <w:szCs w:val="18"/>
              </w:rPr>
              <w:t>61,00</w:t>
            </w:r>
          </w:p>
        </w:tc>
        <w:tc>
          <w:tcPr>
            <w:tcW w:w="590" w:type="dxa"/>
            <w:tcBorders>
              <w:top w:val="nil"/>
              <w:left w:val="nil"/>
              <w:bottom w:val="single" w:sz="4" w:space="0" w:color="000000"/>
              <w:right w:val="single" w:sz="4" w:space="0" w:color="000000"/>
            </w:tcBorders>
            <w:shd w:val="clear" w:color="000000" w:fill="FFFFFF"/>
            <w:vAlign w:val="center"/>
            <w:hideMark/>
          </w:tcPr>
          <w:p w14:paraId="65856D2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ABA8807"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1015A38" w14:textId="77777777" w:rsidR="00B2418E" w:rsidRPr="00342BC8" w:rsidRDefault="00B2418E" w:rsidP="006F156B">
            <w:pPr>
              <w:jc w:val="center"/>
              <w:rPr>
                <w:color w:val="000000"/>
                <w:sz w:val="18"/>
                <w:szCs w:val="18"/>
              </w:rPr>
            </w:pPr>
            <w:r w:rsidRPr="00342BC8">
              <w:rPr>
                <w:color w:val="000000"/>
                <w:sz w:val="18"/>
                <w:szCs w:val="18"/>
              </w:rPr>
              <w:t>25,00</w:t>
            </w:r>
          </w:p>
        </w:tc>
        <w:tc>
          <w:tcPr>
            <w:tcW w:w="915" w:type="dxa"/>
            <w:tcBorders>
              <w:top w:val="nil"/>
              <w:left w:val="nil"/>
              <w:bottom w:val="single" w:sz="4" w:space="0" w:color="000000"/>
              <w:right w:val="single" w:sz="4" w:space="0" w:color="000000"/>
            </w:tcBorders>
            <w:shd w:val="clear" w:color="000000" w:fill="FFFFFF"/>
            <w:vAlign w:val="center"/>
            <w:hideMark/>
          </w:tcPr>
          <w:p w14:paraId="5BEF02D7" w14:textId="77777777" w:rsidR="00B2418E" w:rsidRPr="00342BC8" w:rsidRDefault="00B2418E" w:rsidP="006F156B">
            <w:pPr>
              <w:jc w:val="center"/>
              <w:rPr>
                <w:color w:val="000000"/>
                <w:sz w:val="18"/>
                <w:szCs w:val="18"/>
              </w:rPr>
            </w:pPr>
            <w:r w:rsidRPr="00342BC8">
              <w:rPr>
                <w:color w:val="000000"/>
                <w:sz w:val="18"/>
                <w:szCs w:val="18"/>
              </w:rPr>
              <w:t>-25,00</w:t>
            </w:r>
          </w:p>
        </w:tc>
        <w:tc>
          <w:tcPr>
            <w:tcW w:w="641" w:type="dxa"/>
            <w:tcBorders>
              <w:top w:val="nil"/>
              <w:left w:val="nil"/>
              <w:bottom w:val="single" w:sz="4" w:space="0" w:color="000000"/>
              <w:right w:val="single" w:sz="4" w:space="0" w:color="000000"/>
            </w:tcBorders>
            <w:shd w:val="clear" w:color="000000" w:fill="FFFFFF"/>
            <w:vAlign w:val="center"/>
            <w:hideMark/>
          </w:tcPr>
          <w:p w14:paraId="7B4CCC8A" w14:textId="77777777" w:rsidR="00B2418E" w:rsidRPr="00342BC8" w:rsidRDefault="00B2418E" w:rsidP="006F156B">
            <w:pPr>
              <w:jc w:val="center"/>
              <w:rPr>
                <w:color w:val="000000"/>
                <w:sz w:val="18"/>
                <w:szCs w:val="18"/>
              </w:rPr>
            </w:pPr>
            <w:r w:rsidRPr="00342BC8">
              <w:rPr>
                <w:color w:val="000000"/>
                <w:sz w:val="18"/>
                <w:szCs w:val="18"/>
              </w:rPr>
              <w:t>0,95</w:t>
            </w:r>
          </w:p>
        </w:tc>
        <w:tc>
          <w:tcPr>
            <w:tcW w:w="634" w:type="dxa"/>
            <w:tcBorders>
              <w:top w:val="nil"/>
              <w:left w:val="nil"/>
              <w:bottom w:val="single" w:sz="4" w:space="0" w:color="000000"/>
              <w:right w:val="single" w:sz="4" w:space="0" w:color="000000"/>
            </w:tcBorders>
            <w:shd w:val="clear" w:color="000000" w:fill="FFFFFF"/>
            <w:vAlign w:val="center"/>
            <w:hideMark/>
          </w:tcPr>
          <w:p w14:paraId="4C4FD38D" w14:textId="77777777" w:rsidR="00B2418E" w:rsidRPr="00342BC8" w:rsidRDefault="00B2418E" w:rsidP="006F156B">
            <w:pPr>
              <w:jc w:val="center"/>
              <w:rPr>
                <w:color w:val="000000"/>
                <w:sz w:val="18"/>
                <w:szCs w:val="18"/>
              </w:rPr>
            </w:pPr>
            <w:r w:rsidRPr="00342BC8">
              <w:rPr>
                <w:color w:val="000000"/>
                <w:sz w:val="18"/>
                <w:szCs w:val="18"/>
              </w:rPr>
              <w:t>0,95</w:t>
            </w:r>
          </w:p>
        </w:tc>
        <w:tc>
          <w:tcPr>
            <w:tcW w:w="623" w:type="dxa"/>
            <w:tcBorders>
              <w:top w:val="nil"/>
              <w:left w:val="nil"/>
              <w:bottom w:val="single" w:sz="4" w:space="0" w:color="000000"/>
              <w:right w:val="single" w:sz="4" w:space="0" w:color="000000"/>
            </w:tcBorders>
            <w:shd w:val="clear" w:color="000000" w:fill="FFFFFF"/>
            <w:vAlign w:val="center"/>
            <w:hideMark/>
          </w:tcPr>
          <w:p w14:paraId="2D73A729" w14:textId="77777777" w:rsidR="00B2418E" w:rsidRPr="00342BC8" w:rsidRDefault="00B2418E" w:rsidP="006F156B">
            <w:pPr>
              <w:jc w:val="center"/>
              <w:rPr>
                <w:color w:val="000000"/>
                <w:sz w:val="18"/>
                <w:szCs w:val="18"/>
              </w:rPr>
            </w:pPr>
            <w:r w:rsidRPr="00342BC8">
              <w:rPr>
                <w:color w:val="000000"/>
                <w:sz w:val="18"/>
                <w:szCs w:val="18"/>
              </w:rPr>
              <w:t>69,36</w:t>
            </w:r>
          </w:p>
        </w:tc>
        <w:tc>
          <w:tcPr>
            <w:tcW w:w="623" w:type="dxa"/>
            <w:tcBorders>
              <w:top w:val="nil"/>
              <w:left w:val="nil"/>
              <w:bottom w:val="single" w:sz="4" w:space="0" w:color="000000"/>
              <w:right w:val="single" w:sz="4" w:space="0" w:color="000000"/>
            </w:tcBorders>
            <w:shd w:val="clear" w:color="000000" w:fill="FFFFFF"/>
            <w:vAlign w:val="center"/>
            <w:hideMark/>
          </w:tcPr>
          <w:p w14:paraId="48E088B1" w14:textId="77777777" w:rsidR="00B2418E" w:rsidRPr="00342BC8" w:rsidRDefault="00B2418E" w:rsidP="006F156B">
            <w:pPr>
              <w:jc w:val="center"/>
              <w:rPr>
                <w:color w:val="000000"/>
                <w:sz w:val="18"/>
                <w:szCs w:val="18"/>
              </w:rPr>
            </w:pPr>
            <w:r w:rsidRPr="00342BC8">
              <w:rPr>
                <w:color w:val="000000"/>
                <w:sz w:val="18"/>
                <w:szCs w:val="18"/>
              </w:rPr>
              <w:t>66,71</w:t>
            </w:r>
          </w:p>
        </w:tc>
        <w:tc>
          <w:tcPr>
            <w:tcW w:w="623" w:type="dxa"/>
            <w:tcBorders>
              <w:top w:val="nil"/>
              <w:left w:val="nil"/>
              <w:bottom w:val="single" w:sz="4" w:space="0" w:color="000000"/>
              <w:right w:val="single" w:sz="4" w:space="0" w:color="000000"/>
            </w:tcBorders>
            <w:shd w:val="clear" w:color="000000" w:fill="FFFFFF"/>
            <w:vAlign w:val="center"/>
            <w:hideMark/>
          </w:tcPr>
          <w:p w14:paraId="68E8BC00" w14:textId="77777777" w:rsidR="00B2418E" w:rsidRPr="00342BC8" w:rsidRDefault="00B2418E" w:rsidP="006F156B">
            <w:pPr>
              <w:jc w:val="center"/>
              <w:rPr>
                <w:color w:val="000000"/>
                <w:sz w:val="18"/>
                <w:szCs w:val="18"/>
              </w:rPr>
            </w:pPr>
            <w:r w:rsidRPr="00342BC8">
              <w:rPr>
                <w:color w:val="000000"/>
                <w:sz w:val="18"/>
                <w:szCs w:val="18"/>
              </w:rPr>
              <w:t>37,87</w:t>
            </w:r>
          </w:p>
        </w:tc>
        <w:tc>
          <w:tcPr>
            <w:tcW w:w="623" w:type="dxa"/>
            <w:tcBorders>
              <w:top w:val="nil"/>
              <w:left w:val="nil"/>
              <w:bottom w:val="single" w:sz="4" w:space="0" w:color="000000"/>
              <w:right w:val="single" w:sz="4" w:space="0" w:color="000000"/>
            </w:tcBorders>
            <w:shd w:val="clear" w:color="000000" w:fill="FFFFFF"/>
            <w:vAlign w:val="center"/>
            <w:hideMark/>
          </w:tcPr>
          <w:p w14:paraId="438133B3" w14:textId="77777777" w:rsidR="00B2418E" w:rsidRPr="00342BC8" w:rsidRDefault="00B2418E" w:rsidP="006F156B">
            <w:pPr>
              <w:jc w:val="center"/>
              <w:rPr>
                <w:color w:val="000000"/>
                <w:sz w:val="18"/>
                <w:szCs w:val="18"/>
              </w:rPr>
            </w:pPr>
            <w:r w:rsidRPr="00342BC8">
              <w:rPr>
                <w:color w:val="000000"/>
                <w:sz w:val="18"/>
                <w:szCs w:val="18"/>
              </w:rPr>
              <w:t>38,62</w:t>
            </w:r>
          </w:p>
        </w:tc>
        <w:tc>
          <w:tcPr>
            <w:tcW w:w="714" w:type="dxa"/>
            <w:tcBorders>
              <w:top w:val="nil"/>
              <w:left w:val="nil"/>
              <w:bottom w:val="single" w:sz="4" w:space="0" w:color="000000"/>
              <w:right w:val="single" w:sz="4" w:space="0" w:color="000000"/>
            </w:tcBorders>
            <w:shd w:val="clear" w:color="000000" w:fill="FFFFFF"/>
            <w:vAlign w:val="center"/>
            <w:hideMark/>
          </w:tcPr>
          <w:p w14:paraId="4EA942DA" w14:textId="77777777" w:rsidR="00B2418E" w:rsidRPr="00342BC8" w:rsidRDefault="00B2418E" w:rsidP="006F156B">
            <w:pPr>
              <w:jc w:val="center"/>
              <w:rPr>
                <w:color w:val="000000"/>
                <w:sz w:val="18"/>
                <w:szCs w:val="18"/>
              </w:rPr>
            </w:pPr>
            <w:r w:rsidRPr="00342BC8">
              <w:rPr>
                <w:color w:val="000000"/>
                <w:sz w:val="18"/>
                <w:szCs w:val="18"/>
              </w:rPr>
              <w:t>257,57</w:t>
            </w:r>
          </w:p>
        </w:tc>
        <w:tc>
          <w:tcPr>
            <w:tcW w:w="711" w:type="dxa"/>
            <w:tcBorders>
              <w:top w:val="nil"/>
              <w:left w:val="nil"/>
              <w:bottom w:val="single" w:sz="4" w:space="0" w:color="000000"/>
              <w:right w:val="single" w:sz="4" w:space="0" w:color="000000"/>
            </w:tcBorders>
            <w:shd w:val="clear" w:color="000000" w:fill="FFFFFF"/>
            <w:vAlign w:val="center"/>
            <w:hideMark/>
          </w:tcPr>
          <w:p w14:paraId="4E768374" w14:textId="77777777" w:rsidR="00B2418E" w:rsidRPr="00342BC8" w:rsidRDefault="00B2418E" w:rsidP="006F156B">
            <w:pPr>
              <w:jc w:val="center"/>
              <w:rPr>
                <w:color w:val="000000"/>
                <w:sz w:val="18"/>
                <w:szCs w:val="18"/>
              </w:rPr>
            </w:pPr>
            <w:r w:rsidRPr="00342BC8">
              <w:rPr>
                <w:color w:val="000000"/>
                <w:sz w:val="18"/>
                <w:szCs w:val="18"/>
              </w:rPr>
              <w:t>256,62</w:t>
            </w:r>
          </w:p>
        </w:tc>
        <w:tc>
          <w:tcPr>
            <w:tcW w:w="711" w:type="dxa"/>
            <w:tcBorders>
              <w:top w:val="nil"/>
              <w:left w:val="nil"/>
              <w:bottom w:val="single" w:sz="4" w:space="0" w:color="000000"/>
              <w:right w:val="single" w:sz="4" w:space="0" w:color="000000"/>
            </w:tcBorders>
            <w:shd w:val="clear" w:color="000000" w:fill="FFFFFF"/>
            <w:vAlign w:val="center"/>
            <w:hideMark/>
          </w:tcPr>
          <w:p w14:paraId="339DE650" w14:textId="77777777" w:rsidR="00B2418E" w:rsidRPr="00342BC8" w:rsidRDefault="00B2418E" w:rsidP="006F156B">
            <w:pPr>
              <w:jc w:val="center"/>
              <w:rPr>
                <w:color w:val="000000"/>
                <w:sz w:val="18"/>
                <w:szCs w:val="18"/>
              </w:rPr>
            </w:pPr>
            <w:r w:rsidRPr="00342BC8">
              <w:rPr>
                <w:color w:val="000000"/>
                <w:sz w:val="18"/>
                <w:szCs w:val="18"/>
              </w:rPr>
              <w:t>227,78</w:t>
            </w:r>
          </w:p>
        </w:tc>
        <w:tc>
          <w:tcPr>
            <w:tcW w:w="711" w:type="dxa"/>
            <w:tcBorders>
              <w:top w:val="nil"/>
              <w:left w:val="nil"/>
              <w:bottom w:val="single" w:sz="4" w:space="0" w:color="000000"/>
              <w:right w:val="single" w:sz="4" w:space="0" w:color="000000"/>
            </w:tcBorders>
            <w:shd w:val="clear" w:color="000000" w:fill="FFFFFF"/>
            <w:vAlign w:val="center"/>
            <w:hideMark/>
          </w:tcPr>
          <w:p w14:paraId="4B99577D" w14:textId="77777777" w:rsidR="00B2418E" w:rsidRPr="00342BC8" w:rsidRDefault="00B2418E" w:rsidP="006F156B">
            <w:pPr>
              <w:jc w:val="center"/>
              <w:rPr>
                <w:color w:val="000000"/>
                <w:sz w:val="18"/>
                <w:szCs w:val="18"/>
              </w:rPr>
            </w:pPr>
            <w:r w:rsidRPr="00342BC8">
              <w:rPr>
                <w:color w:val="000000"/>
                <w:sz w:val="18"/>
                <w:szCs w:val="18"/>
              </w:rPr>
              <w:t>226,83</w:t>
            </w:r>
          </w:p>
        </w:tc>
        <w:tc>
          <w:tcPr>
            <w:tcW w:w="621" w:type="dxa"/>
            <w:tcBorders>
              <w:top w:val="nil"/>
              <w:left w:val="nil"/>
              <w:bottom w:val="single" w:sz="4" w:space="0" w:color="000000"/>
              <w:right w:val="single" w:sz="4" w:space="0" w:color="000000"/>
            </w:tcBorders>
            <w:shd w:val="clear" w:color="000000" w:fill="FFFFFF"/>
            <w:vAlign w:val="center"/>
            <w:hideMark/>
          </w:tcPr>
          <w:p w14:paraId="54BE3ABD" w14:textId="77777777" w:rsidR="00B2418E" w:rsidRPr="00342BC8" w:rsidRDefault="00B2418E" w:rsidP="006F156B">
            <w:pPr>
              <w:jc w:val="center"/>
              <w:rPr>
                <w:color w:val="000000"/>
                <w:sz w:val="18"/>
                <w:szCs w:val="18"/>
              </w:rPr>
            </w:pPr>
            <w:r w:rsidRPr="00342BC8">
              <w:rPr>
                <w:color w:val="000000"/>
                <w:sz w:val="18"/>
                <w:szCs w:val="18"/>
              </w:rPr>
              <w:t>30,74</w:t>
            </w:r>
          </w:p>
        </w:tc>
        <w:tc>
          <w:tcPr>
            <w:tcW w:w="621" w:type="dxa"/>
            <w:tcBorders>
              <w:top w:val="nil"/>
              <w:left w:val="nil"/>
              <w:bottom w:val="single" w:sz="4" w:space="0" w:color="000000"/>
              <w:right w:val="single" w:sz="4" w:space="0" w:color="000000"/>
            </w:tcBorders>
            <w:shd w:val="clear" w:color="000000" w:fill="FFFFFF"/>
            <w:vAlign w:val="center"/>
            <w:hideMark/>
          </w:tcPr>
          <w:p w14:paraId="20E046D2" w14:textId="77777777" w:rsidR="00B2418E" w:rsidRPr="00342BC8" w:rsidRDefault="00B2418E" w:rsidP="006F156B">
            <w:pPr>
              <w:jc w:val="center"/>
              <w:rPr>
                <w:color w:val="000000"/>
                <w:sz w:val="18"/>
                <w:szCs w:val="18"/>
              </w:rPr>
            </w:pPr>
            <w:r w:rsidRPr="00342BC8">
              <w:rPr>
                <w:color w:val="000000"/>
                <w:sz w:val="18"/>
                <w:szCs w:val="18"/>
              </w:rPr>
              <w:t>28,84</w:t>
            </w:r>
          </w:p>
        </w:tc>
        <w:tc>
          <w:tcPr>
            <w:tcW w:w="787" w:type="dxa"/>
            <w:tcBorders>
              <w:top w:val="nil"/>
              <w:left w:val="nil"/>
              <w:bottom w:val="single" w:sz="4" w:space="0" w:color="000000"/>
              <w:right w:val="single" w:sz="4" w:space="0" w:color="000000"/>
            </w:tcBorders>
            <w:shd w:val="clear" w:color="000000" w:fill="FFFFFF"/>
            <w:vAlign w:val="center"/>
            <w:hideMark/>
          </w:tcPr>
          <w:p w14:paraId="570997D1" w14:textId="77777777" w:rsidR="00B2418E" w:rsidRPr="00342BC8" w:rsidRDefault="00B2418E" w:rsidP="006F156B">
            <w:pPr>
              <w:jc w:val="center"/>
              <w:rPr>
                <w:color w:val="000000"/>
                <w:sz w:val="18"/>
                <w:szCs w:val="18"/>
              </w:rPr>
            </w:pPr>
            <w:r w:rsidRPr="00342BC8">
              <w:rPr>
                <w:color w:val="000000"/>
                <w:sz w:val="18"/>
                <w:szCs w:val="18"/>
              </w:rPr>
              <w:t>15,60</w:t>
            </w:r>
          </w:p>
        </w:tc>
        <w:tc>
          <w:tcPr>
            <w:tcW w:w="786" w:type="dxa"/>
            <w:tcBorders>
              <w:top w:val="nil"/>
              <w:left w:val="nil"/>
              <w:bottom w:val="single" w:sz="4" w:space="0" w:color="000000"/>
              <w:right w:val="single" w:sz="4" w:space="0" w:color="000000"/>
            </w:tcBorders>
            <w:shd w:val="clear" w:color="000000" w:fill="FFFFFF"/>
            <w:vAlign w:val="center"/>
            <w:hideMark/>
          </w:tcPr>
          <w:p w14:paraId="2612093D" w14:textId="77777777" w:rsidR="00B2418E" w:rsidRPr="00342BC8" w:rsidRDefault="00B2418E" w:rsidP="006F156B">
            <w:pPr>
              <w:jc w:val="center"/>
              <w:rPr>
                <w:color w:val="000000"/>
                <w:sz w:val="18"/>
                <w:szCs w:val="18"/>
              </w:rPr>
            </w:pPr>
            <w:r w:rsidRPr="00342BC8">
              <w:rPr>
                <w:color w:val="000000"/>
                <w:sz w:val="18"/>
                <w:szCs w:val="18"/>
              </w:rPr>
              <w:t>15,60</w:t>
            </w:r>
          </w:p>
        </w:tc>
      </w:tr>
      <w:tr w:rsidR="00DE022C" w:rsidRPr="00342BC8" w14:paraId="2D2021C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04A372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A32D41E" w14:textId="77777777" w:rsidR="00B2418E" w:rsidRPr="00342BC8" w:rsidRDefault="00B2418E" w:rsidP="006F156B">
            <w:pPr>
              <w:jc w:val="center"/>
              <w:rPr>
                <w:color w:val="000000"/>
                <w:sz w:val="18"/>
                <w:szCs w:val="18"/>
              </w:rPr>
            </w:pPr>
            <w:r w:rsidRPr="00342BC8">
              <w:rPr>
                <w:color w:val="000000"/>
                <w:sz w:val="18"/>
                <w:szCs w:val="18"/>
              </w:rPr>
              <w:t>ТК49</w:t>
            </w:r>
          </w:p>
        </w:tc>
        <w:tc>
          <w:tcPr>
            <w:tcW w:w="1577" w:type="dxa"/>
            <w:tcBorders>
              <w:top w:val="nil"/>
              <w:left w:val="nil"/>
              <w:bottom w:val="single" w:sz="4" w:space="0" w:color="000000"/>
              <w:right w:val="single" w:sz="4" w:space="0" w:color="000000"/>
            </w:tcBorders>
            <w:shd w:val="clear" w:color="000000" w:fill="FFFFFF"/>
            <w:vAlign w:val="center"/>
            <w:hideMark/>
          </w:tcPr>
          <w:p w14:paraId="6B0073E3" w14:textId="77777777" w:rsidR="00B2418E" w:rsidRPr="00342BC8" w:rsidRDefault="00B2418E" w:rsidP="006F156B">
            <w:pPr>
              <w:jc w:val="center"/>
              <w:rPr>
                <w:color w:val="000000"/>
                <w:sz w:val="18"/>
                <w:szCs w:val="18"/>
              </w:rPr>
            </w:pPr>
            <w:r w:rsidRPr="00342BC8">
              <w:rPr>
                <w:color w:val="000000"/>
                <w:sz w:val="18"/>
                <w:szCs w:val="18"/>
              </w:rPr>
              <w:t>ж/д 6</w:t>
            </w:r>
          </w:p>
        </w:tc>
        <w:tc>
          <w:tcPr>
            <w:tcW w:w="711" w:type="dxa"/>
            <w:tcBorders>
              <w:top w:val="nil"/>
              <w:left w:val="nil"/>
              <w:bottom w:val="single" w:sz="4" w:space="0" w:color="000000"/>
              <w:right w:val="single" w:sz="4" w:space="0" w:color="000000"/>
            </w:tcBorders>
            <w:shd w:val="clear" w:color="000000" w:fill="FFFFFF"/>
            <w:vAlign w:val="center"/>
            <w:hideMark/>
          </w:tcPr>
          <w:p w14:paraId="0B6AC860" w14:textId="77777777" w:rsidR="00B2418E" w:rsidRPr="00342BC8" w:rsidRDefault="00B2418E" w:rsidP="006F156B">
            <w:pPr>
              <w:jc w:val="center"/>
              <w:rPr>
                <w:color w:val="000000"/>
                <w:sz w:val="18"/>
                <w:szCs w:val="18"/>
              </w:rPr>
            </w:pPr>
            <w:r w:rsidRPr="00342BC8">
              <w:rPr>
                <w:color w:val="000000"/>
                <w:sz w:val="18"/>
                <w:szCs w:val="18"/>
              </w:rPr>
              <w:t>2,00</w:t>
            </w:r>
          </w:p>
        </w:tc>
        <w:tc>
          <w:tcPr>
            <w:tcW w:w="590" w:type="dxa"/>
            <w:tcBorders>
              <w:top w:val="nil"/>
              <w:left w:val="nil"/>
              <w:bottom w:val="single" w:sz="4" w:space="0" w:color="000000"/>
              <w:right w:val="single" w:sz="4" w:space="0" w:color="000000"/>
            </w:tcBorders>
            <w:shd w:val="clear" w:color="000000" w:fill="FFFFFF"/>
            <w:vAlign w:val="center"/>
            <w:hideMark/>
          </w:tcPr>
          <w:p w14:paraId="1A95B690"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7C8961D0"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3D7A6EE9" w14:textId="77777777" w:rsidR="00B2418E" w:rsidRPr="00342BC8" w:rsidRDefault="00B2418E" w:rsidP="006F156B">
            <w:pPr>
              <w:jc w:val="center"/>
              <w:rPr>
                <w:color w:val="000000"/>
                <w:sz w:val="18"/>
                <w:szCs w:val="18"/>
              </w:rPr>
            </w:pPr>
            <w:r w:rsidRPr="00342BC8">
              <w:rPr>
                <w:color w:val="000000"/>
                <w:sz w:val="18"/>
                <w:szCs w:val="18"/>
              </w:rPr>
              <w:t>7,60</w:t>
            </w:r>
          </w:p>
        </w:tc>
        <w:tc>
          <w:tcPr>
            <w:tcW w:w="915" w:type="dxa"/>
            <w:tcBorders>
              <w:top w:val="nil"/>
              <w:left w:val="nil"/>
              <w:bottom w:val="single" w:sz="4" w:space="0" w:color="000000"/>
              <w:right w:val="single" w:sz="4" w:space="0" w:color="000000"/>
            </w:tcBorders>
            <w:shd w:val="clear" w:color="000000" w:fill="FFFFFF"/>
            <w:vAlign w:val="center"/>
            <w:hideMark/>
          </w:tcPr>
          <w:p w14:paraId="1CFDAE59" w14:textId="77777777" w:rsidR="00B2418E" w:rsidRPr="00342BC8" w:rsidRDefault="00B2418E" w:rsidP="006F156B">
            <w:pPr>
              <w:jc w:val="center"/>
              <w:rPr>
                <w:color w:val="000000"/>
                <w:sz w:val="18"/>
                <w:szCs w:val="18"/>
              </w:rPr>
            </w:pPr>
            <w:r w:rsidRPr="00342BC8">
              <w:rPr>
                <w:color w:val="000000"/>
                <w:sz w:val="18"/>
                <w:szCs w:val="18"/>
              </w:rPr>
              <w:t>-7,60</w:t>
            </w:r>
          </w:p>
        </w:tc>
        <w:tc>
          <w:tcPr>
            <w:tcW w:w="641" w:type="dxa"/>
            <w:tcBorders>
              <w:top w:val="nil"/>
              <w:left w:val="nil"/>
              <w:bottom w:val="single" w:sz="4" w:space="0" w:color="000000"/>
              <w:right w:val="single" w:sz="4" w:space="0" w:color="000000"/>
            </w:tcBorders>
            <w:shd w:val="clear" w:color="000000" w:fill="FFFFFF"/>
            <w:vAlign w:val="center"/>
            <w:hideMark/>
          </w:tcPr>
          <w:p w14:paraId="4B164DAB"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31AE81F2"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EBBFF2D" w14:textId="77777777" w:rsidR="00B2418E" w:rsidRPr="00342BC8" w:rsidRDefault="00B2418E" w:rsidP="006F156B">
            <w:pPr>
              <w:jc w:val="center"/>
              <w:rPr>
                <w:color w:val="000000"/>
                <w:sz w:val="18"/>
                <w:szCs w:val="18"/>
              </w:rPr>
            </w:pPr>
            <w:r w:rsidRPr="00342BC8">
              <w:rPr>
                <w:color w:val="000000"/>
                <w:sz w:val="18"/>
                <w:szCs w:val="18"/>
              </w:rPr>
              <w:t>66,71</w:t>
            </w:r>
          </w:p>
        </w:tc>
        <w:tc>
          <w:tcPr>
            <w:tcW w:w="623" w:type="dxa"/>
            <w:tcBorders>
              <w:top w:val="nil"/>
              <w:left w:val="nil"/>
              <w:bottom w:val="single" w:sz="4" w:space="0" w:color="000000"/>
              <w:right w:val="single" w:sz="4" w:space="0" w:color="000000"/>
            </w:tcBorders>
            <w:shd w:val="clear" w:color="000000" w:fill="FFFFFF"/>
            <w:vAlign w:val="center"/>
            <w:hideMark/>
          </w:tcPr>
          <w:p w14:paraId="5D392827" w14:textId="77777777" w:rsidR="00B2418E" w:rsidRPr="00342BC8" w:rsidRDefault="00B2418E" w:rsidP="006F156B">
            <w:pPr>
              <w:jc w:val="center"/>
              <w:rPr>
                <w:color w:val="000000"/>
                <w:sz w:val="18"/>
                <w:szCs w:val="18"/>
              </w:rPr>
            </w:pPr>
            <w:r w:rsidRPr="00342BC8">
              <w:rPr>
                <w:color w:val="000000"/>
                <w:sz w:val="18"/>
                <w:szCs w:val="18"/>
              </w:rPr>
              <w:t>66,54</w:t>
            </w:r>
          </w:p>
        </w:tc>
        <w:tc>
          <w:tcPr>
            <w:tcW w:w="623" w:type="dxa"/>
            <w:tcBorders>
              <w:top w:val="nil"/>
              <w:left w:val="nil"/>
              <w:bottom w:val="single" w:sz="4" w:space="0" w:color="000000"/>
              <w:right w:val="single" w:sz="4" w:space="0" w:color="000000"/>
            </w:tcBorders>
            <w:shd w:val="clear" w:color="000000" w:fill="FFFFFF"/>
            <w:vAlign w:val="center"/>
            <w:hideMark/>
          </w:tcPr>
          <w:p w14:paraId="74C652F5" w14:textId="77777777" w:rsidR="00B2418E" w:rsidRPr="00342BC8" w:rsidRDefault="00B2418E" w:rsidP="006F156B">
            <w:pPr>
              <w:jc w:val="center"/>
              <w:rPr>
                <w:color w:val="000000"/>
                <w:sz w:val="18"/>
                <w:szCs w:val="18"/>
              </w:rPr>
            </w:pPr>
            <w:r w:rsidRPr="00342BC8">
              <w:rPr>
                <w:color w:val="000000"/>
                <w:sz w:val="18"/>
                <w:szCs w:val="18"/>
              </w:rPr>
              <w:t>37,74</w:t>
            </w:r>
          </w:p>
        </w:tc>
        <w:tc>
          <w:tcPr>
            <w:tcW w:w="623" w:type="dxa"/>
            <w:tcBorders>
              <w:top w:val="nil"/>
              <w:left w:val="nil"/>
              <w:bottom w:val="single" w:sz="4" w:space="0" w:color="000000"/>
              <w:right w:val="single" w:sz="4" w:space="0" w:color="000000"/>
            </w:tcBorders>
            <w:shd w:val="clear" w:color="000000" w:fill="FFFFFF"/>
            <w:vAlign w:val="center"/>
            <w:hideMark/>
          </w:tcPr>
          <w:p w14:paraId="77696554" w14:textId="77777777" w:rsidR="00B2418E" w:rsidRPr="00342BC8" w:rsidRDefault="00B2418E" w:rsidP="006F156B">
            <w:pPr>
              <w:jc w:val="center"/>
              <w:rPr>
                <w:color w:val="000000"/>
                <w:sz w:val="18"/>
                <w:szCs w:val="18"/>
              </w:rPr>
            </w:pPr>
            <w:r w:rsidRPr="00342BC8">
              <w:rPr>
                <w:color w:val="000000"/>
                <w:sz w:val="18"/>
                <w:szCs w:val="18"/>
              </w:rPr>
              <w:t>37,87</w:t>
            </w:r>
          </w:p>
        </w:tc>
        <w:tc>
          <w:tcPr>
            <w:tcW w:w="714" w:type="dxa"/>
            <w:tcBorders>
              <w:top w:val="nil"/>
              <w:left w:val="nil"/>
              <w:bottom w:val="single" w:sz="4" w:space="0" w:color="000000"/>
              <w:right w:val="single" w:sz="4" w:space="0" w:color="000000"/>
            </w:tcBorders>
            <w:shd w:val="clear" w:color="000000" w:fill="FFFFFF"/>
            <w:vAlign w:val="center"/>
            <w:hideMark/>
          </w:tcPr>
          <w:p w14:paraId="2161501D" w14:textId="77777777" w:rsidR="00B2418E" w:rsidRPr="00342BC8" w:rsidRDefault="00B2418E" w:rsidP="006F156B">
            <w:pPr>
              <w:jc w:val="center"/>
              <w:rPr>
                <w:color w:val="000000"/>
                <w:sz w:val="18"/>
                <w:szCs w:val="18"/>
              </w:rPr>
            </w:pPr>
            <w:r w:rsidRPr="00342BC8">
              <w:rPr>
                <w:color w:val="000000"/>
                <w:sz w:val="18"/>
                <w:szCs w:val="18"/>
              </w:rPr>
              <w:t>256,62</w:t>
            </w:r>
          </w:p>
        </w:tc>
        <w:tc>
          <w:tcPr>
            <w:tcW w:w="711" w:type="dxa"/>
            <w:tcBorders>
              <w:top w:val="nil"/>
              <w:left w:val="nil"/>
              <w:bottom w:val="single" w:sz="4" w:space="0" w:color="000000"/>
              <w:right w:val="single" w:sz="4" w:space="0" w:color="000000"/>
            </w:tcBorders>
            <w:shd w:val="clear" w:color="000000" w:fill="FFFFFF"/>
            <w:vAlign w:val="center"/>
            <w:hideMark/>
          </w:tcPr>
          <w:p w14:paraId="2D4B211C" w14:textId="77777777" w:rsidR="00B2418E" w:rsidRPr="00342BC8" w:rsidRDefault="00B2418E" w:rsidP="006F156B">
            <w:pPr>
              <w:jc w:val="center"/>
              <w:rPr>
                <w:color w:val="000000"/>
                <w:sz w:val="18"/>
                <w:szCs w:val="18"/>
              </w:rPr>
            </w:pPr>
            <w:r w:rsidRPr="00342BC8">
              <w:rPr>
                <w:color w:val="000000"/>
                <w:sz w:val="18"/>
                <w:szCs w:val="18"/>
              </w:rPr>
              <w:t>256,60</w:t>
            </w:r>
          </w:p>
        </w:tc>
        <w:tc>
          <w:tcPr>
            <w:tcW w:w="711" w:type="dxa"/>
            <w:tcBorders>
              <w:top w:val="nil"/>
              <w:left w:val="nil"/>
              <w:bottom w:val="single" w:sz="4" w:space="0" w:color="000000"/>
              <w:right w:val="single" w:sz="4" w:space="0" w:color="000000"/>
            </w:tcBorders>
            <w:shd w:val="clear" w:color="000000" w:fill="FFFFFF"/>
            <w:vAlign w:val="center"/>
            <w:hideMark/>
          </w:tcPr>
          <w:p w14:paraId="3641E7F8" w14:textId="77777777" w:rsidR="00B2418E" w:rsidRPr="00342BC8" w:rsidRDefault="00B2418E" w:rsidP="006F156B">
            <w:pPr>
              <w:jc w:val="center"/>
              <w:rPr>
                <w:color w:val="000000"/>
                <w:sz w:val="18"/>
                <w:szCs w:val="18"/>
              </w:rPr>
            </w:pPr>
            <w:r w:rsidRPr="00342BC8">
              <w:rPr>
                <w:color w:val="000000"/>
                <w:sz w:val="18"/>
                <w:szCs w:val="18"/>
              </w:rPr>
              <w:t>227,80</w:t>
            </w:r>
          </w:p>
        </w:tc>
        <w:tc>
          <w:tcPr>
            <w:tcW w:w="711" w:type="dxa"/>
            <w:tcBorders>
              <w:top w:val="nil"/>
              <w:left w:val="nil"/>
              <w:bottom w:val="single" w:sz="4" w:space="0" w:color="000000"/>
              <w:right w:val="single" w:sz="4" w:space="0" w:color="000000"/>
            </w:tcBorders>
            <w:shd w:val="clear" w:color="000000" w:fill="FFFFFF"/>
            <w:vAlign w:val="center"/>
            <w:hideMark/>
          </w:tcPr>
          <w:p w14:paraId="196CE2CC" w14:textId="77777777" w:rsidR="00B2418E" w:rsidRPr="00342BC8" w:rsidRDefault="00B2418E" w:rsidP="006F156B">
            <w:pPr>
              <w:jc w:val="center"/>
              <w:rPr>
                <w:color w:val="000000"/>
                <w:sz w:val="18"/>
                <w:szCs w:val="18"/>
              </w:rPr>
            </w:pPr>
            <w:r w:rsidRPr="00342BC8">
              <w:rPr>
                <w:color w:val="000000"/>
                <w:sz w:val="18"/>
                <w:szCs w:val="18"/>
              </w:rPr>
              <w:t>227,78</w:t>
            </w:r>
          </w:p>
        </w:tc>
        <w:tc>
          <w:tcPr>
            <w:tcW w:w="621" w:type="dxa"/>
            <w:tcBorders>
              <w:top w:val="nil"/>
              <w:left w:val="nil"/>
              <w:bottom w:val="single" w:sz="4" w:space="0" w:color="000000"/>
              <w:right w:val="single" w:sz="4" w:space="0" w:color="000000"/>
            </w:tcBorders>
            <w:shd w:val="clear" w:color="000000" w:fill="FFFFFF"/>
            <w:vAlign w:val="center"/>
            <w:hideMark/>
          </w:tcPr>
          <w:p w14:paraId="01456D73" w14:textId="77777777" w:rsidR="00B2418E" w:rsidRPr="00342BC8" w:rsidRDefault="00B2418E" w:rsidP="006F156B">
            <w:pPr>
              <w:jc w:val="center"/>
              <w:rPr>
                <w:color w:val="000000"/>
                <w:sz w:val="18"/>
                <w:szCs w:val="18"/>
              </w:rPr>
            </w:pPr>
            <w:r w:rsidRPr="00342BC8">
              <w:rPr>
                <w:color w:val="000000"/>
                <w:sz w:val="18"/>
                <w:szCs w:val="18"/>
              </w:rPr>
              <w:t>28,84</w:t>
            </w:r>
          </w:p>
        </w:tc>
        <w:tc>
          <w:tcPr>
            <w:tcW w:w="621" w:type="dxa"/>
            <w:tcBorders>
              <w:top w:val="nil"/>
              <w:left w:val="nil"/>
              <w:bottom w:val="single" w:sz="4" w:space="0" w:color="000000"/>
              <w:right w:val="single" w:sz="4" w:space="0" w:color="000000"/>
            </w:tcBorders>
            <w:shd w:val="clear" w:color="000000" w:fill="FFFFFF"/>
            <w:vAlign w:val="center"/>
            <w:hideMark/>
          </w:tcPr>
          <w:p w14:paraId="5F84973D" w14:textId="77777777" w:rsidR="00B2418E" w:rsidRPr="00342BC8" w:rsidRDefault="00B2418E" w:rsidP="006F156B">
            <w:pPr>
              <w:jc w:val="center"/>
              <w:rPr>
                <w:color w:val="000000"/>
                <w:sz w:val="18"/>
                <w:szCs w:val="18"/>
              </w:rPr>
            </w:pPr>
            <w:r w:rsidRPr="00342BC8">
              <w:rPr>
                <w:color w:val="000000"/>
                <w:sz w:val="18"/>
                <w:szCs w:val="18"/>
              </w:rPr>
              <w:t>28,80</w:t>
            </w:r>
          </w:p>
        </w:tc>
        <w:tc>
          <w:tcPr>
            <w:tcW w:w="787" w:type="dxa"/>
            <w:tcBorders>
              <w:top w:val="nil"/>
              <w:left w:val="nil"/>
              <w:bottom w:val="single" w:sz="4" w:space="0" w:color="000000"/>
              <w:right w:val="single" w:sz="4" w:space="0" w:color="000000"/>
            </w:tcBorders>
            <w:shd w:val="clear" w:color="000000" w:fill="FFFFFF"/>
            <w:vAlign w:val="center"/>
            <w:hideMark/>
          </w:tcPr>
          <w:p w14:paraId="7CAADD6B" w14:textId="77777777" w:rsidR="00B2418E" w:rsidRPr="00342BC8" w:rsidRDefault="00B2418E" w:rsidP="006F156B">
            <w:pPr>
              <w:jc w:val="center"/>
              <w:rPr>
                <w:color w:val="000000"/>
                <w:sz w:val="18"/>
                <w:szCs w:val="18"/>
              </w:rPr>
            </w:pPr>
            <w:r w:rsidRPr="00342BC8">
              <w:rPr>
                <w:color w:val="000000"/>
                <w:sz w:val="18"/>
                <w:szCs w:val="18"/>
              </w:rPr>
              <w:t>9,75</w:t>
            </w:r>
          </w:p>
        </w:tc>
        <w:tc>
          <w:tcPr>
            <w:tcW w:w="786" w:type="dxa"/>
            <w:tcBorders>
              <w:top w:val="nil"/>
              <w:left w:val="nil"/>
              <w:bottom w:val="single" w:sz="4" w:space="0" w:color="000000"/>
              <w:right w:val="single" w:sz="4" w:space="0" w:color="000000"/>
            </w:tcBorders>
            <w:shd w:val="clear" w:color="000000" w:fill="FFFFFF"/>
            <w:vAlign w:val="center"/>
            <w:hideMark/>
          </w:tcPr>
          <w:p w14:paraId="41FD4A82" w14:textId="77777777" w:rsidR="00B2418E" w:rsidRPr="00342BC8" w:rsidRDefault="00B2418E" w:rsidP="006F156B">
            <w:pPr>
              <w:jc w:val="center"/>
              <w:rPr>
                <w:color w:val="000000"/>
                <w:sz w:val="18"/>
                <w:szCs w:val="18"/>
              </w:rPr>
            </w:pPr>
            <w:r w:rsidRPr="00342BC8">
              <w:rPr>
                <w:color w:val="000000"/>
                <w:sz w:val="18"/>
                <w:szCs w:val="18"/>
              </w:rPr>
              <w:t>9,75</w:t>
            </w:r>
          </w:p>
        </w:tc>
      </w:tr>
      <w:tr w:rsidR="00DE022C" w:rsidRPr="00342BC8" w14:paraId="535D381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4BCFD9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158DD46" w14:textId="77777777" w:rsidR="00B2418E" w:rsidRPr="00342BC8" w:rsidRDefault="00B2418E" w:rsidP="006F156B">
            <w:pPr>
              <w:jc w:val="center"/>
              <w:rPr>
                <w:color w:val="000000"/>
                <w:sz w:val="18"/>
                <w:szCs w:val="18"/>
              </w:rPr>
            </w:pPr>
            <w:r w:rsidRPr="00342BC8">
              <w:rPr>
                <w:color w:val="000000"/>
                <w:sz w:val="18"/>
                <w:szCs w:val="18"/>
              </w:rPr>
              <w:t>ТК49</w:t>
            </w:r>
          </w:p>
        </w:tc>
        <w:tc>
          <w:tcPr>
            <w:tcW w:w="1577" w:type="dxa"/>
            <w:tcBorders>
              <w:top w:val="nil"/>
              <w:left w:val="nil"/>
              <w:bottom w:val="single" w:sz="4" w:space="0" w:color="000000"/>
              <w:right w:val="single" w:sz="4" w:space="0" w:color="000000"/>
            </w:tcBorders>
            <w:shd w:val="clear" w:color="000000" w:fill="FFFFFF"/>
            <w:vAlign w:val="center"/>
            <w:hideMark/>
          </w:tcPr>
          <w:p w14:paraId="692D9D58" w14:textId="77777777" w:rsidR="00B2418E" w:rsidRPr="00342BC8" w:rsidRDefault="00B2418E" w:rsidP="006F156B">
            <w:pPr>
              <w:jc w:val="center"/>
              <w:rPr>
                <w:color w:val="000000"/>
                <w:sz w:val="18"/>
                <w:szCs w:val="18"/>
              </w:rPr>
            </w:pPr>
            <w:r w:rsidRPr="00342BC8">
              <w:rPr>
                <w:color w:val="000000"/>
                <w:sz w:val="18"/>
                <w:szCs w:val="18"/>
              </w:rPr>
              <w:t>ТК50</w:t>
            </w:r>
          </w:p>
        </w:tc>
        <w:tc>
          <w:tcPr>
            <w:tcW w:w="711" w:type="dxa"/>
            <w:tcBorders>
              <w:top w:val="nil"/>
              <w:left w:val="nil"/>
              <w:bottom w:val="single" w:sz="4" w:space="0" w:color="000000"/>
              <w:right w:val="single" w:sz="4" w:space="0" w:color="000000"/>
            </w:tcBorders>
            <w:shd w:val="clear" w:color="000000" w:fill="FFFFFF"/>
            <w:vAlign w:val="center"/>
            <w:hideMark/>
          </w:tcPr>
          <w:p w14:paraId="15FA2DC9" w14:textId="77777777" w:rsidR="00B2418E" w:rsidRPr="00342BC8" w:rsidRDefault="00B2418E" w:rsidP="006F156B">
            <w:pPr>
              <w:jc w:val="center"/>
              <w:rPr>
                <w:color w:val="000000"/>
                <w:sz w:val="18"/>
                <w:szCs w:val="18"/>
              </w:rPr>
            </w:pPr>
            <w:r w:rsidRPr="00342BC8">
              <w:rPr>
                <w:color w:val="000000"/>
                <w:sz w:val="18"/>
                <w:szCs w:val="18"/>
              </w:rPr>
              <w:t>17,00</w:t>
            </w:r>
          </w:p>
        </w:tc>
        <w:tc>
          <w:tcPr>
            <w:tcW w:w="590" w:type="dxa"/>
            <w:tcBorders>
              <w:top w:val="nil"/>
              <w:left w:val="nil"/>
              <w:bottom w:val="single" w:sz="4" w:space="0" w:color="000000"/>
              <w:right w:val="single" w:sz="4" w:space="0" w:color="000000"/>
            </w:tcBorders>
            <w:shd w:val="clear" w:color="000000" w:fill="FFFFFF"/>
            <w:vAlign w:val="center"/>
            <w:hideMark/>
          </w:tcPr>
          <w:p w14:paraId="39BB3251"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5D860D0A"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7AAF1AA3" w14:textId="77777777" w:rsidR="00B2418E" w:rsidRPr="00342BC8" w:rsidRDefault="00B2418E" w:rsidP="006F156B">
            <w:pPr>
              <w:jc w:val="center"/>
              <w:rPr>
                <w:color w:val="000000"/>
                <w:sz w:val="18"/>
                <w:szCs w:val="18"/>
              </w:rPr>
            </w:pPr>
            <w:r w:rsidRPr="00342BC8">
              <w:rPr>
                <w:color w:val="000000"/>
                <w:sz w:val="18"/>
                <w:szCs w:val="18"/>
              </w:rPr>
              <w:t>17,40</w:t>
            </w:r>
          </w:p>
        </w:tc>
        <w:tc>
          <w:tcPr>
            <w:tcW w:w="915" w:type="dxa"/>
            <w:tcBorders>
              <w:top w:val="nil"/>
              <w:left w:val="nil"/>
              <w:bottom w:val="single" w:sz="4" w:space="0" w:color="000000"/>
              <w:right w:val="single" w:sz="4" w:space="0" w:color="000000"/>
            </w:tcBorders>
            <w:shd w:val="clear" w:color="000000" w:fill="FFFFFF"/>
            <w:vAlign w:val="center"/>
            <w:hideMark/>
          </w:tcPr>
          <w:p w14:paraId="2A9DCF89" w14:textId="77777777" w:rsidR="00B2418E" w:rsidRPr="00342BC8" w:rsidRDefault="00B2418E" w:rsidP="006F156B">
            <w:pPr>
              <w:jc w:val="center"/>
              <w:rPr>
                <w:color w:val="000000"/>
                <w:sz w:val="18"/>
                <w:szCs w:val="18"/>
              </w:rPr>
            </w:pPr>
            <w:r w:rsidRPr="00342BC8">
              <w:rPr>
                <w:color w:val="000000"/>
                <w:sz w:val="18"/>
                <w:szCs w:val="18"/>
              </w:rPr>
              <w:t>-17,40</w:t>
            </w:r>
          </w:p>
        </w:tc>
        <w:tc>
          <w:tcPr>
            <w:tcW w:w="641" w:type="dxa"/>
            <w:tcBorders>
              <w:top w:val="nil"/>
              <w:left w:val="nil"/>
              <w:bottom w:val="single" w:sz="4" w:space="0" w:color="000000"/>
              <w:right w:val="single" w:sz="4" w:space="0" w:color="000000"/>
            </w:tcBorders>
            <w:shd w:val="clear" w:color="000000" w:fill="FFFFFF"/>
            <w:vAlign w:val="center"/>
            <w:hideMark/>
          </w:tcPr>
          <w:p w14:paraId="032F790A"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4F4325EF"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5E132F98" w14:textId="77777777" w:rsidR="00B2418E" w:rsidRPr="00342BC8" w:rsidRDefault="00B2418E" w:rsidP="006F156B">
            <w:pPr>
              <w:jc w:val="center"/>
              <w:rPr>
                <w:color w:val="000000"/>
                <w:sz w:val="18"/>
                <w:szCs w:val="18"/>
              </w:rPr>
            </w:pPr>
            <w:r w:rsidRPr="00342BC8">
              <w:rPr>
                <w:color w:val="000000"/>
                <w:sz w:val="18"/>
                <w:szCs w:val="18"/>
              </w:rPr>
              <w:t>66,71</w:t>
            </w:r>
          </w:p>
        </w:tc>
        <w:tc>
          <w:tcPr>
            <w:tcW w:w="623" w:type="dxa"/>
            <w:tcBorders>
              <w:top w:val="nil"/>
              <w:left w:val="nil"/>
              <w:bottom w:val="single" w:sz="4" w:space="0" w:color="000000"/>
              <w:right w:val="single" w:sz="4" w:space="0" w:color="000000"/>
            </w:tcBorders>
            <w:shd w:val="clear" w:color="000000" w:fill="FFFFFF"/>
            <w:vAlign w:val="center"/>
            <w:hideMark/>
          </w:tcPr>
          <w:p w14:paraId="2115CF09" w14:textId="77777777" w:rsidR="00B2418E" w:rsidRPr="00342BC8" w:rsidRDefault="00B2418E" w:rsidP="006F156B">
            <w:pPr>
              <w:jc w:val="center"/>
              <w:rPr>
                <w:color w:val="000000"/>
                <w:sz w:val="18"/>
                <w:szCs w:val="18"/>
              </w:rPr>
            </w:pPr>
            <w:r w:rsidRPr="00342BC8">
              <w:rPr>
                <w:color w:val="000000"/>
                <w:sz w:val="18"/>
                <w:szCs w:val="18"/>
              </w:rPr>
              <w:t>66,26</w:t>
            </w:r>
          </w:p>
        </w:tc>
        <w:tc>
          <w:tcPr>
            <w:tcW w:w="623" w:type="dxa"/>
            <w:tcBorders>
              <w:top w:val="nil"/>
              <w:left w:val="nil"/>
              <w:bottom w:val="single" w:sz="4" w:space="0" w:color="000000"/>
              <w:right w:val="single" w:sz="4" w:space="0" w:color="000000"/>
            </w:tcBorders>
            <w:shd w:val="clear" w:color="000000" w:fill="FFFFFF"/>
            <w:vAlign w:val="center"/>
            <w:hideMark/>
          </w:tcPr>
          <w:p w14:paraId="5CB44690" w14:textId="77777777" w:rsidR="00B2418E" w:rsidRPr="00342BC8" w:rsidRDefault="00B2418E" w:rsidP="006F156B">
            <w:pPr>
              <w:jc w:val="center"/>
              <w:rPr>
                <w:color w:val="000000"/>
                <w:sz w:val="18"/>
                <w:szCs w:val="18"/>
              </w:rPr>
            </w:pPr>
            <w:r w:rsidRPr="00342BC8">
              <w:rPr>
                <w:color w:val="000000"/>
                <w:sz w:val="18"/>
                <w:szCs w:val="18"/>
              </w:rPr>
              <w:t>37,50</w:t>
            </w:r>
          </w:p>
        </w:tc>
        <w:tc>
          <w:tcPr>
            <w:tcW w:w="623" w:type="dxa"/>
            <w:tcBorders>
              <w:top w:val="nil"/>
              <w:left w:val="nil"/>
              <w:bottom w:val="single" w:sz="4" w:space="0" w:color="000000"/>
              <w:right w:val="single" w:sz="4" w:space="0" w:color="000000"/>
            </w:tcBorders>
            <w:shd w:val="clear" w:color="000000" w:fill="FFFFFF"/>
            <w:vAlign w:val="center"/>
            <w:hideMark/>
          </w:tcPr>
          <w:p w14:paraId="0B03E84B" w14:textId="77777777" w:rsidR="00B2418E" w:rsidRPr="00342BC8" w:rsidRDefault="00B2418E" w:rsidP="006F156B">
            <w:pPr>
              <w:jc w:val="center"/>
              <w:rPr>
                <w:color w:val="000000"/>
                <w:sz w:val="18"/>
                <w:szCs w:val="18"/>
              </w:rPr>
            </w:pPr>
            <w:r w:rsidRPr="00342BC8">
              <w:rPr>
                <w:color w:val="000000"/>
                <w:sz w:val="18"/>
                <w:szCs w:val="18"/>
              </w:rPr>
              <w:t>37,87</w:t>
            </w:r>
          </w:p>
        </w:tc>
        <w:tc>
          <w:tcPr>
            <w:tcW w:w="714" w:type="dxa"/>
            <w:tcBorders>
              <w:top w:val="nil"/>
              <w:left w:val="nil"/>
              <w:bottom w:val="single" w:sz="4" w:space="0" w:color="000000"/>
              <w:right w:val="single" w:sz="4" w:space="0" w:color="000000"/>
            </w:tcBorders>
            <w:shd w:val="clear" w:color="000000" w:fill="FFFFFF"/>
            <w:vAlign w:val="center"/>
            <w:hideMark/>
          </w:tcPr>
          <w:p w14:paraId="2FF340E4" w14:textId="77777777" w:rsidR="00B2418E" w:rsidRPr="00342BC8" w:rsidRDefault="00B2418E" w:rsidP="006F156B">
            <w:pPr>
              <w:jc w:val="center"/>
              <w:rPr>
                <w:color w:val="000000"/>
                <w:sz w:val="18"/>
                <w:szCs w:val="18"/>
              </w:rPr>
            </w:pPr>
            <w:r w:rsidRPr="00342BC8">
              <w:rPr>
                <w:color w:val="000000"/>
                <w:sz w:val="18"/>
                <w:szCs w:val="18"/>
              </w:rPr>
              <w:t>256,62</w:t>
            </w:r>
          </w:p>
        </w:tc>
        <w:tc>
          <w:tcPr>
            <w:tcW w:w="711" w:type="dxa"/>
            <w:tcBorders>
              <w:top w:val="nil"/>
              <w:left w:val="nil"/>
              <w:bottom w:val="single" w:sz="4" w:space="0" w:color="000000"/>
              <w:right w:val="single" w:sz="4" w:space="0" w:color="000000"/>
            </w:tcBorders>
            <w:shd w:val="clear" w:color="000000" w:fill="FFFFFF"/>
            <w:vAlign w:val="center"/>
            <w:hideMark/>
          </w:tcPr>
          <w:p w14:paraId="220D34C9" w14:textId="77777777" w:rsidR="00B2418E" w:rsidRPr="00342BC8" w:rsidRDefault="00B2418E" w:rsidP="006F156B">
            <w:pPr>
              <w:jc w:val="center"/>
              <w:rPr>
                <w:color w:val="000000"/>
                <w:sz w:val="18"/>
                <w:szCs w:val="18"/>
              </w:rPr>
            </w:pPr>
            <w:r w:rsidRPr="00342BC8">
              <w:rPr>
                <w:color w:val="000000"/>
                <w:sz w:val="18"/>
                <w:szCs w:val="18"/>
              </w:rPr>
              <w:t>256,58</w:t>
            </w:r>
          </w:p>
        </w:tc>
        <w:tc>
          <w:tcPr>
            <w:tcW w:w="711" w:type="dxa"/>
            <w:tcBorders>
              <w:top w:val="nil"/>
              <w:left w:val="nil"/>
              <w:bottom w:val="single" w:sz="4" w:space="0" w:color="000000"/>
              <w:right w:val="single" w:sz="4" w:space="0" w:color="000000"/>
            </w:tcBorders>
            <w:shd w:val="clear" w:color="000000" w:fill="FFFFFF"/>
            <w:vAlign w:val="center"/>
            <w:hideMark/>
          </w:tcPr>
          <w:p w14:paraId="6FAEC135" w14:textId="77777777" w:rsidR="00B2418E" w:rsidRPr="00342BC8" w:rsidRDefault="00B2418E" w:rsidP="006F156B">
            <w:pPr>
              <w:jc w:val="center"/>
              <w:rPr>
                <w:color w:val="000000"/>
                <w:sz w:val="18"/>
                <w:szCs w:val="18"/>
              </w:rPr>
            </w:pPr>
            <w:r w:rsidRPr="00342BC8">
              <w:rPr>
                <w:color w:val="000000"/>
                <w:sz w:val="18"/>
                <w:szCs w:val="18"/>
              </w:rPr>
              <w:t>227,82</w:t>
            </w:r>
          </w:p>
        </w:tc>
        <w:tc>
          <w:tcPr>
            <w:tcW w:w="711" w:type="dxa"/>
            <w:tcBorders>
              <w:top w:val="nil"/>
              <w:left w:val="nil"/>
              <w:bottom w:val="single" w:sz="4" w:space="0" w:color="000000"/>
              <w:right w:val="single" w:sz="4" w:space="0" w:color="000000"/>
            </w:tcBorders>
            <w:shd w:val="clear" w:color="000000" w:fill="FFFFFF"/>
            <w:vAlign w:val="center"/>
            <w:hideMark/>
          </w:tcPr>
          <w:p w14:paraId="1E370551" w14:textId="77777777" w:rsidR="00B2418E" w:rsidRPr="00342BC8" w:rsidRDefault="00B2418E" w:rsidP="006F156B">
            <w:pPr>
              <w:jc w:val="center"/>
              <w:rPr>
                <w:color w:val="000000"/>
                <w:sz w:val="18"/>
                <w:szCs w:val="18"/>
              </w:rPr>
            </w:pPr>
            <w:r w:rsidRPr="00342BC8">
              <w:rPr>
                <w:color w:val="000000"/>
                <w:sz w:val="18"/>
                <w:szCs w:val="18"/>
              </w:rPr>
              <w:t>227,78</w:t>
            </w:r>
          </w:p>
        </w:tc>
        <w:tc>
          <w:tcPr>
            <w:tcW w:w="621" w:type="dxa"/>
            <w:tcBorders>
              <w:top w:val="nil"/>
              <w:left w:val="nil"/>
              <w:bottom w:val="single" w:sz="4" w:space="0" w:color="000000"/>
              <w:right w:val="single" w:sz="4" w:space="0" w:color="000000"/>
            </w:tcBorders>
            <w:shd w:val="clear" w:color="000000" w:fill="FFFFFF"/>
            <w:vAlign w:val="center"/>
            <w:hideMark/>
          </w:tcPr>
          <w:p w14:paraId="3FD3C007" w14:textId="77777777" w:rsidR="00B2418E" w:rsidRPr="00342BC8" w:rsidRDefault="00B2418E" w:rsidP="006F156B">
            <w:pPr>
              <w:jc w:val="center"/>
              <w:rPr>
                <w:color w:val="000000"/>
                <w:sz w:val="18"/>
                <w:szCs w:val="18"/>
              </w:rPr>
            </w:pPr>
            <w:r w:rsidRPr="00342BC8">
              <w:rPr>
                <w:color w:val="000000"/>
                <w:sz w:val="18"/>
                <w:szCs w:val="18"/>
              </w:rPr>
              <w:t>28,84</w:t>
            </w:r>
          </w:p>
        </w:tc>
        <w:tc>
          <w:tcPr>
            <w:tcW w:w="621" w:type="dxa"/>
            <w:tcBorders>
              <w:top w:val="nil"/>
              <w:left w:val="nil"/>
              <w:bottom w:val="single" w:sz="4" w:space="0" w:color="000000"/>
              <w:right w:val="single" w:sz="4" w:space="0" w:color="000000"/>
            </w:tcBorders>
            <w:shd w:val="clear" w:color="000000" w:fill="FFFFFF"/>
            <w:vAlign w:val="center"/>
            <w:hideMark/>
          </w:tcPr>
          <w:p w14:paraId="397AB0F3" w14:textId="77777777" w:rsidR="00B2418E" w:rsidRPr="00342BC8" w:rsidRDefault="00B2418E" w:rsidP="006F156B">
            <w:pPr>
              <w:jc w:val="center"/>
              <w:rPr>
                <w:color w:val="000000"/>
                <w:sz w:val="18"/>
                <w:szCs w:val="18"/>
              </w:rPr>
            </w:pPr>
            <w:r w:rsidRPr="00342BC8">
              <w:rPr>
                <w:color w:val="000000"/>
                <w:sz w:val="18"/>
                <w:szCs w:val="18"/>
              </w:rPr>
              <w:t>28,76</w:t>
            </w:r>
          </w:p>
        </w:tc>
        <w:tc>
          <w:tcPr>
            <w:tcW w:w="787" w:type="dxa"/>
            <w:tcBorders>
              <w:top w:val="nil"/>
              <w:left w:val="nil"/>
              <w:bottom w:val="single" w:sz="4" w:space="0" w:color="000000"/>
              <w:right w:val="single" w:sz="4" w:space="0" w:color="000000"/>
            </w:tcBorders>
            <w:shd w:val="clear" w:color="000000" w:fill="FFFFFF"/>
            <w:vAlign w:val="center"/>
            <w:hideMark/>
          </w:tcPr>
          <w:p w14:paraId="32E31D0A" w14:textId="77777777" w:rsidR="00B2418E" w:rsidRPr="00342BC8" w:rsidRDefault="00B2418E" w:rsidP="006F156B">
            <w:pPr>
              <w:jc w:val="center"/>
              <w:rPr>
                <w:color w:val="000000"/>
                <w:sz w:val="18"/>
                <w:szCs w:val="18"/>
              </w:rPr>
            </w:pPr>
            <w:r w:rsidRPr="00342BC8">
              <w:rPr>
                <w:color w:val="000000"/>
                <w:sz w:val="18"/>
                <w:szCs w:val="18"/>
              </w:rPr>
              <w:t>2,32</w:t>
            </w:r>
          </w:p>
        </w:tc>
        <w:tc>
          <w:tcPr>
            <w:tcW w:w="786" w:type="dxa"/>
            <w:tcBorders>
              <w:top w:val="nil"/>
              <w:left w:val="nil"/>
              <w:bottom w:val="single" w:sz="4" w:space="0" w:color="000000"/>
              <w:right w:val="single" w:sz="4" w:space="0" w:color="000000"/>
            </w:tcBorders>
            <w:shd w:val="clear" w:color="000000" w:fill="FFFFFF"/>
            <w:vAlign w:val="center"/>
            <w:hideMark/>
          </w:tcPr>
          <w:p w14:paraId="4DDDDC67" w14:textId="77777777" w:rsidR="00B2418E" w:rsidRPr="00342BC8" w:rsidRDefault="00B2418E" w:rsidP="006F156B">
            <w:pPr>
              <w:jc w:val="center"/>
              <w:rPr>
                <w:color w:val="000000"/>
                <w:sz w:val="18"/>
                <w:szCs w:val="18"/>
              </w:rPr>
            </w:pPr>
            <w:r w:rsidRPr="00342BC8">
              <w:rPr>
                <w:color w:val="000000"/>
                <w:sz w:val="18"/>
                <w:szCs w:val="18"/>
              </w:rPr>
              <w:t>2,32</w:t>
            </w:r>
          </w:p>
        </w:tc>
      </w:tr>
      <w:tr w:rsidR="00DE022C" w:rsidRPr="00342BC8" w14:paraId="3EC08B2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A3E31B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F06CF89" w14:textId="77777777" w:rsidR="00B2418E" w:rsidRPr="00342BC8" w:rsidRDefault="00B2418E" w:rsidP="006F156B">
            <w:pPr>
              <w:jc w:val="center"/>
              <w:rPr>
                <w:color w:val="000000"/>
                <w:sz w:val="18"/>
                <w:szCs w:val="18"/>
              </w:rPr>
            </w:pPr>
            <w:r w:rsidRPr="00342BC8">
              <w:rPr>
                <w:color w:val="000000"/>
                <w:sz w:val="18"/>
                <w:szCs w:val="18"/>
              </w:rPr>
              <w:t>ТК50</w:t>
            </w:r>
          </w:p>
        </w:tc>
        <w:tc>
          <w:tcPr>
            <w:tcW w:w="1577" w:type="dxa"/>
            <w:tcBorders>
              <w:top w:val="nil"/>
              <w:left w:val="nil"/>
              <w:bottom w:val="single" w:sz="4" w:space="0" w:color="000000"/>
              <w:right w:val="single" w:sz="4" w:space="0" w:color="000000"/>
            </w:tcBorders>
            <w:shd w:val="clear" w:color="000000" w:fill="FFFFFF"/>
            <w:vAlign w:val="center"/>
            <w:hideMark/>
          </w:tcPr>
          <w:p w14:paraId="4354BD98" w14:textId="77777777" w:rsidR="00B2418E" w:rsidRPr="00342BC8" w:rsidRDefault="00B2418E" w:rsidP="006F156B">
            <w:pPr>
              <w:jc w:val="center"/>
              <w:rPr>
                <w:color w:val="000000"/>
                <w:sz w:val="18"/>
                <w:szCs w:val="18"/>
              </w:rPr>
            </w:pPr>
            <w:r w:rsidRPr="00342BC8">
              <w:rPr>
                <w:color w:val="000000"/>
                <w:sz w:val="18"/>
                <w:szCs w:val="18"/>
              </w:rPr>
              <w:t>Мастерская</w:t>
            </w:r>
          </w:p>
        </w:tc>
        <w:tc>
          <w:tcPr>
            <w:tcW w:w="711" w:type="dxa"/>
            <w:tcBorders>
              <w:top w:val="nil"/>
              <w:left w:val="nil"/>
              <w:bottom w:val="single" w:sz="4" w:space="0" w:color="000000"/>
              <w:right w:val="single" w:sz="4" w:space="0" w:color="000000"/>
            </w:tcBorders>
            <w:shd w:val="clear" w:color="000000" w:fill="FFFFFF"/>
            <w:vAlign w:val="center"/>
            <w:hideMark/>
          </w:tcPr>
          <w:p w14:paraId="24FA4FC1" w14:textId="77777777" w:rsidR="00B2418E" w:rsidRPr="00342BC8" w:rsidRDefault="00B2418E" w:rsidP="006F156B">
            <w:pPr>
              <w:jc w:val="center"/>
              <w:rPr>
                <w:color w:val="000000"/>
                <w:sz w:val="18"/>
                <w:szCs w:val="18"/>
              </w:rPr>
            </w:pPr>
            <w:r w:rsidRPr="00342BC8">
              <w:rPr>
                <w:color w:val="000000"/>
                <w:sz w:val="18"/>
                <w:szCs w:val="18"/>
              </w:rPr>
              <w:t>3,00</w:t>
            </w:r>
          </w:p>
        </w:tc>
        <w:tc>
          <w:tcPr>
            <w:tcW w:w="590" w:type="dxa"/>
            <w:tcBorders>
              <w:top w:val="nil"/>
              <w:left w:val="nil"/>
              <w:bottom w:val="single" w:sz="4" w:space="0" w:color="000000"/>
              <w:right w:val="single" w:sz="4" w:space="0" w:color="000000"/>
            </w:tcBorders>
            <w:shd w:val="clear" w:color="000000" w:fill="FFFFFF"/>
            <w:vAlign w:val="center"/>
            <w:hideMark/>
          </w:tcPr>
          <w:p w14:paraId="31D2694B" w14:textId="77777777" w:rsidR="00B2418E" w:rsidRPr="00342BC8" w:rsidRDefault="00B2418E" w:rsidP="006F156B">
            <w:pPr>
              <w:jc w:val="center"/>
              <w:rPr>
                <w:color w:val="000000"/>
                <w:sz w:val="18"/>
                <w:szCs w:val="18"/>
              </w:rPr>
            </w:pPr>
            <w:r w:rsidRPr="00342BC8">
              <w:rPr>
                <w:color w:val="000000"/>
                <w:sz w:val="18"/>
                <w:szCs w:val="18"/>
              </w:rPr>
              <w:t>0,02</w:t>
            </w:r>
          </w:p>
        </w:tc>
        <w:tc>
          <w:tcPr>
            <w:tcW w:w="549" w:type="dxa"/>
            <w:tcBorders>
              <w:top w:val="nil"/>
              <w:left w:val="nil"/>
              <w:bottom w:val="single" w:sz="4" w:space="0" w:color="000000"/>
              <w:right w:val="single" w:sz="4" w:space="0" w:color="000000"/>
            </w:tcBorders>
            <w:shd w:val="clear" w:color="000000" w:fill="FFFFFF"/>
            <w:vAlign w:val="center"/>
            <w:hideMark/>
          </w:tcPr>
          <w:p w14:paraId="701E3557" w14:textId="77777777" w:rsidR="00B2418E" w:rsidRPr="00342BC8" w:rsidRDefault="00B2418E" w:rsidP="006F156B">
            <w:pPr>
              <w:jc w:val="center"/>
              <w:rPr>
                <w:color w:val="000000"/>
                <w:sz w:val="18"/>
                <w:szCs w:val="18"/>
              </w:rPr>
            </w:pPr>
            <w:r w:rsidRPr="00342BC8">
              <w:rPr>
                <w:color w:val="000000"/>
                <w:sz w:val="18"/>
                <w:szCs w:val="18"/>
              </w:rPr>
              <w:t>0,02</w:t>
            </w:r>
          </w:p>
        </w:tc>
        <w:tc>
          <w:tcPr>
            <w:tcW w:w="719" w:type="dxa"/>
            <w:tcBorders>
              <w:top w:val="nil"/>
              <w:left w:val="nil"/>
              <w:bottom w:val="single" w:sz="4" w:space="0" w:color="000000"/>
              <w:right w:val="single" w:sz="4" w:space="0" w:color="000000"/>
            </w:tcBorders>
            <w:shd w:val="clear" w:color="000000" w:fill="FFFFFF"/>
            <w:vAlign w:val="center"/>
            <w:hideMark/>
          </w:tcPr>
          <w:p w14:paraId="51F1354D" w14:textId="77777777" w:rsidR="00B2418E" w:rsidRPr="00342BC8" w:rsidRDefault="00B2418E" w:rsidP="006F156B">
            <w:pPr>
              <w:jc w:val="center"/>
              <w:rPr>
                <w:color w:val="000000"/>
                <w:sz w:val="18"/>
                <w:szCs w:val="18"/>
              </w:rPr>
            </w:pPr>
            <w:r w:rsidRPr="00342BC8">
              <w:rPr>
                <w:color w:val="000000"/>
                <w:sz w:val="18"/>
                <w:szCs w:val="18"/>
              </w:rPr>
              <w:t>0,20</w:t>
            </w:r>
          </w:p>
        </w:tc>
        <w:tc>
          <w:tcPr>
            <w:tcW w:w="915" w:type="dxa"/>
            <w:tcBorders>
              <w:top w:val="nil"/>
              <w:left w:val="nil"/>
              <w:bottom w:val="single" w:sz="4" w:space="0" w:color="000000"/>
              <w:right w:val="single" w:sz="4" w:space="0" w:color="000000"/>
            </w:tcBorders>
            <w:shd w:val="clear" w:color="000000" w:fill="FFFFFF"/>
            <w:vAlign w:val="center"/>
            <w:hideMark/>
          </w:tcPr>
          <w:p w14:paraId="2D96BDFD" w14:textId="77777777" w:rsidR="00B2418E" w:rsidRPr="00342BC8" w:rsidRDefault="00B2418E" w:rsidP="006F156B">
            <w:pPr>
              <w:jc w:val="center"/>
              <w:rPr>
                <w:color w:val="000000"/>
                <w:sz w:val="18"/>
                <w:szCs w:val="18"/>
              </w:rPr>
            </w:pPr>
            <w:r w:rsidRPr="00342BC8">
              <w:rPr>
                <w:color w:val="000000"/>
                <w:sz w:val="18"/>
                <w:szCs w:val="18"/>
              </w:rPr>
              <w:t>-0,20</w:t>
            </w:r>
          </w:p>
        </w:tc>
        <w:tc>
          <w:tcPr>
            <w:tcW w:w="641" w:type="dxa"/>
            <w:tcBorders>
              <w:top w:val="nil"/>
              <w:left w:val="nil"/>
              <w:bottom w:val="single" w:sz="4" w:space="0" w:color="000000"/>
              <w:right w:val="single" w:sz="4" w:space="0" w:color="000000"/>
            </w:tcBorders>
            <w:shd w:val="clear" w:color="000000" w:fill="FFFFFF"/>
            <w:vAlign w:val="center"/>
            <w:hideMark/>
          </w:tcPr>
          <w:p w14:paraId="0B0365C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C647F74"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67A37CB" w14:textId="77777777" w:rsidR="00B2418E" w:rsidRPr="00342BC8" w:rsidRDefault="00B2418E" w:rsidP="006F156B">
            <w:pPr>
              <w:jc w:val="center"/>
              <w:rPr>
                <w:color w:val="000000"/>
                <w:sz w:val="18"/>
                <w:szCs w:val="18"/>
              </w:rPr>
            </w:pPr>
            <w:r w:rsidRPr="00342BC8">
              <w:rPr>
                <w:color w:val="000000"/>
                <w:sz w:val="18"/>
                <w:szCs w:val="18"/>
              </w:rPr>
              <w:t>66,26</w:t>
            </w:r>
          </w:p>
        </w:tc>
        <w:tc>
          <w:tcPr>
            <w:tcW w:w="623" w:type="dxa"/>
            <w:tcBorders>
              <w:top w:val="nil"/>
              <w:left w:val="nil"/>
              <w:bottom w:val="single" w:sz="4" w:space="0" w:color="000000"/>
              <w:right w:val="single" w:sz="4" w:space="0" w:color="000000"/>
            </w:tcBorders>
            <w:shd w:val="clear" w:color="000000" w:fill="FFFFFF"/>
            <w:vAlign w:val="center"/>
            <w:hideMark/>
          </w:tcPr>
          <w:p w14:paraId="29BB387F" w14:textId="77777777" w:rsidR="00B2418E" w:rsidRPr="00342BC8" w:rsidRDefault="00B2418E" w:rsidP="006F156B">
            <w:pPr>
              <w:jc w:val="center"/>
              <w:rPr>
                <w:color w:val="000000"/>
                <w:sz w:val="18"/>
                <w:szCs w:val="18"/>
              </w:rPr>
            </w:pPr>
            <w:r w:rsidRPr="00342BC8">
              <w:rPr>
                <w:color w:val="000000"/>
                <w:sz w:val="18"/>
                <w:szCs w:val="18"/>
              </w:rPr>
              <w:t>66,65</w:t>
            </w:r>
          </w:p>
        </w:tc>
        <w:tc>
          <w:tcPr>
            <w:tcW w:w="623" w:type="dxa"/>
            <w:tcBorders>
              <w:top w:val="nil"/>
              <w:left w:val="nil"/>
              <w:bottom w:val="single" w:sz="4" w:space="0" w:color="000000"/>
              <w:right w:val="single" w:sz="4" w:space="0" w:color="000000"/>
            </w:tcBorders>
            <w:shd w:val="clear" w:color="000000" w:fill="FFFFFF"/>
            <w:vAlign w:val="center"/>
            <w:hideMark/>
          </w:tcPr>
          <w:p w14:paraId="0E731A22" w14:textId="77777777" w:rsidR="00B2418E" w:rsidRPr="00342BC8" w:rsidRDefault="00B2418E" w:rsidP="006F156B">
            <w:pPr>
              <w:jc w:val="center"/>
              <w:rPr>
                <w:color w:val="000000"/>
                <w:sz w:val="18"/>
                <w:szCs w:val="18"/>
              </w:rPr>
            </w:pPr>
            <w:r w:rsidRPr="00342BC8">
              <w:rPr>
                <w:color w:val="000000"/>
                <w:sz w:val="18"/>
                <w:szCs w:val="18"/>
              </w:rPr>
              <w:t>37,93</w:t>
            </w:r>
          </w:p>
        </w:tc>
        <w:tc>
          <w:tcPr>
            <w:tcW w:w="623" w:type="dxa"/>
            <w:tcBorders>
              <w:top w:val="nil"/>
              <w:left w:val="nil"/>
              <w:bottom w:val="single" w:sz="4" w:space="0" w:color="000000"/>
              <w:right w:val="single" w:sz="4" w:space="0" w:color="000000"/>
            </w:tcBorders>
            <w:shd w:val="clear" w:color="000000" w:fill="FFFFFF"/>
            <w:vAlign w:val="center"/>
            <w:hideMark/>
          </w:tcPr>
          <w:p w14:paraId="70BE5474" w14:textId="77777777" w:rsidR="00B2418E" w:rsidRPr="00342BC8" w:rsidRDefault="00B2418E" w:rsidP="006F156B">
            <w:pPr>
              <w:jc w:val="center"/>
              <w:rPr>
                <w:color w:val="000000"/>
                <w:sz w:val="18"/>
                <w:szCs w:val="18"/>
              </w:rPr>
            </w:pPr>
            <w:r w:rsidRPr="00342BC8">
              <w:rPr>
                <w:color w:val="000000"/>
                <w:sz w:val="18"/>
                <w:szCs w:val="18"/>
              </w:rPr>
              <w:t>37,50</w:t>
            </w:r>
          </w:p>
        </w:tc>
        <w:tc>
          <w:tcPr>
            <w:tcW w:w="714" w:type="dxa"/>
            <w:tcBorders>
              <w:top w:val="nil"/>
              <w:left w:val="nil"/>
              <w:bottom w:val="single" w:sz="4" w:space="0" w:color="000000"/>
              <w:right w:val="single" w:sz="4" w:space="0" w:color="000000"/>
            </w:tcBorders>
            <w:shd w:val="clear" w:color="000000" w:fill="FFFFFF"/>
            <w:vAlign w:val="center"/>
            <w:hideMark/>
          </w:tcPr>
          <w:p w14:paraId="50BAD8A1" w14:textId="77777777" w:rsidR="00B2418E" w:rsidRPr="00342BC8" w:rsidRDefault="00B2418E" w:rsidP="006F156B">
            <w:pPr>
              <w:jc w:val="center"/>
              <w:rPr>
                <w:color w:val="000000"/>
                <w:sz w:val="18"/>
                <w:szCs w:val="18"/>
              </w:rPr>
            </w:pPr>
            <w:r w:rsidRPr="00342BC8">
              <w:rPr>
                <w:color w:val="000000"/>
                <w:sz w:val="18"/>
                <w:szCs w:val="18"/>
              </w:rPr>
              <w:t>256,58</w:t>
            </w:r>
          </w:p>
        </w:tc>
        <w:tc>
          <w:tcPr>
            <w:tcW w:w="711" w:type="dxa"/>
            <w:tcBorders>
              <w:top w:val="nil"/>
              <w:left w:val="nil"/>
              <w:bottom w:val="single" w:sz="4" w:space="0" w:color="000000"/>
              <w:right w:val="single" w:sz="4" w:space="0" w:color="000000"/>
            </w:tcBorders>
            <w:shd w:val="clear" w:color="000000" w:fill="FFFFFF"/>
            <w:vAlign w:val="center"/>
            <w:hideMark/>
          </w:tcPr>
          <w:p w14:paraId="2B15874F" w14:textId="77777777" w:rsidR="00B2418E" w:rsidRPr="00342BC8" w:rsidRDefault="00B2418E" w:rsidP="006F156B">
            <w:pPr>
              <w:jc w:val="center"/>
              <w:rPr>
                <w:color w:val="000000"/>
                <w:sz w:val="18"/>
                <w:szCs w:val="18"/>
              </w:rPr>
            </w:pPr>
            <w:r w:rsidRPr="00342BC8">
              <w:rPr>
                <w:color w:val="000000"/>
                <w:sz w:val="18"/>
                <w:szCs w:val="18"/>
              </w:rPr>
              <w:t>256,56</w:t>
            </w:r>
          </w:p>
        </w:tc>
        <w:tc>
          <w:tcPr>
            <w:tcW w:w="711" w:type="dxa"/>
            <w:tcBorders>
              <w:top w:val="nil"/>
              <w:left w:val="nil"/>
              <w:bottom w:val="single" w:sz="4" w:space="0" w:color="000000"/>
              <w:right w:val="single" w:sz="4" w:space="0" w:color="000000"/>
            </w:tcBorders>
            <w:shd w:val="clear" w:color="000000" w:fill="FFFFFF"/>
            <w:vAlign w:val="center"/>
            <w:hideMark/>
          </w:tcPr>
          <w:p w14:paraId="73F4ADF9" w14:textId="77777777" w:rsidR="00B2418E" w:rsidRPr="00342BC8" w:rsidRDefault="00B2418E" w:rsidP="006F156B">
            <w:pPr>
              <w:jc w:val="center"/>
              <w:rPr>
                <w:color w:val="000000"/>
                <w:sz w:val="18"/>
                <w:szCs w:val="18"/>
              </w:rPr>
            </w:pPr>
            <w:r w:rsidRPr="00342BC8">
              <w:rPr>
                <w:color w:val="000000"/>
                <w:sz w:val="18"/>
                <w:szCs w:val="18"/>
              </w:rPr>
              <w:t>227,84</w:t>
            </w:r>
          </w:p>
        </w:tc>
        <w:tc>
          <w:tcPr>
            <w:tcW w:w="711" w:type="dxa"/>
            <w:tcBorders>
              <w:top w:val="nil"/>
              <w:left w:val="nil"/>
              <w:bottom w:val="single" w:sz="4" w:space="0" w:color="000000"/>
              <w:right w:val="single" w:sz="4" w:space="0" w:color="000000"/>
            </w:tcBorders>
            <w:shd w:val="clear" w:color="000000" w:fill="FFFFFF"/>
            <w:vAlign w:val="center"/>
            <w:hideMark/>
          </w:tcPr>
          <w:p w14:paraId="0CC32637" w14:textId="77777777" w:rsidR="00B2418E" w:rsidRPr="00342BC8" w:rsidRDefault="00B2418E" w:rsidP="006F156B">
            <w:pPr>
              <w:jc w:val="center"/>
              <w:rPr>
                <w:color w:val="000000"/>
                <w:sz w:val="18"/>
                <w:szCs w:val="18"/>
              </w:rPr>
            </w:pPr>
            <w:r w:rsidRPr="00342BC8">
              <w:rPr>
                <w:color w:val="000000"/>
                <w:sz w:val="18"/>
                <w:szCs w:val="18"/>
              </w:rPr>
              <w:t>227,82</w:t>
            </w:r>
          </w:p>
        </w:tc>
        <w:tc>
          <w:tcPr>
            <w:tcW w:w="621" w:type="dxa"/>
            <w:tcBorders>
              <w:top w:val="nil"/>
              <w:left w:val="nil"/>
              <w:bottom w:val="single" w:sz="4" w:space="0" w:color="000000"/>
              <w:right w:val="single" w:sz="4" w:space="0" w:color="000000"/>
            </w:tcBorders>
            <w:shd w:val="clear" w:color="000000" w:fill="FFFFFF"/>
            <w:vAlign w:val="center"/>
            <w:hideMark/>
          </w:tcPr>
          <w:p w14:paraId="359DD017" w14:textId="77777777" w:rsidR="00B2418E" w:rsidRPr="00342BC8" w:rsidRDefault="00B2418E" w:rsidP="006F156B">
            <w:pPr>
              <w:jc w:val="center"/>
              <w:rPr>
                <w:color w:val="000000"/>
                <w:sz w:val="18"/>
                <w:szCs w:val="18"/>
              </w:rPr>
            </w:pPr>
            <w:r w:rsidRPr="00342BC8">
              <w:rPr>
                <w:color w:val="000000"/>
                <w:sz w:val="18"/>
                <w:szCs w:val="18"/>
              </w:rPr>
              <w:t>28,76</w:t>
            </w:r>
          </w:p>
        </w:tc>
        <w:tc>
          <w:tcPr>
            <w:tcW w:w="621" w:type="dxa"/>
            <w:tcBorders>
              <w:top w:val="nil"/>
              <w:left w:val="nil"/>
              <w:bottom w:val="single" w:sz="4" w:space="0" w:color="000000"/>
              <w:right w:val="single" w:sz="4" w:space="0" w:color="000000"/>
            </w:tcBorders>
            <w:shd w:val="clear" w:color="000000" w:fill="FFFFFF"/>
            <w:vAlign w:val="center"/>
            <w:hideMark/>
          </w:tcPr>
          <w:p w14:paraId="0244E078" w14:textId="77777777" w:rsidR="00B2418E" w:rsidRPr="00342BC8" w:rsidRDefault="00B2418E" w:rsidP="006F156B">
            <w:pPr>
              <w:jc w:val="center"/>
              <w:rPr>
                <w:color w:val="000000"/>
                <w:sz w:val="18"/>
                <w:szCs w:val="18"/>
              </w:rPr>
            </w:pPr>
            <w:r w:rsidRPr="00342BC8">
              <w:rPr>
                <w:color w:val="000000"/>
                <w:sz w:val="18"/>
                <w:szCs w:val="18"/>
              </w:rPr>
              <w:t>28,72</w:t>
            </w:r>
          </w:p>
        </w:tc>
        <w:tc>
          <w:tcPr>
            <w:tcW w:w="787" w:type="dxa"/>
            <w:tcBorders>
              <w:top w:val="nil"/>
              <w:left w:val="nil"/>
              <w:bottom w:val="single" w:sz="4" w:space="0" w:color="000000"/>
              <w:right w:val="single" w:sz="4" w:space="0" w:color="000000"/>
            </w:tcBorders>
            <w:shd w:val="clear" w:color="000000" w:fill="FFFFFF"/>
            <w:vAlign w:val="center"/>
            <w:hideMark/>
          </w:tcPr>
          <w:p w14:paraId="27641477" w14:textId="77777777" w:rsidR="00B2418E" w:rsidRPr="00342BC8" w:rsidRDefault="00B2418E" w:rsidP="006F156B">
            <w:pPr>
              <w:jc w:val="center"/>
              <w:rPr>
                <w:color w:val="000000"/>
                <w:sz w:val="18"/>
                <w:szCs w:val="18"/>
              </w:rPr>
            </w:pPr>
            <w:r w:rsidRPr="00342BC8">
              <w:rPr>
                <w:color w:val="000000"/>
                <w:sz w:val="18"/>
                <w:szCs w:val="18"/>
              </w:rPr>
              <w:t>6,05</w:t>
            </w:r>
          </w:p>
        </w:tc>
        <w:tc>
          <w:tcPr>
            <w:tcW w:w="786" w:type="dxa"/>
            <w:tcBorders>
              <w:top w:val="nil"/>
              <w:left w:val="nil"/>
              <w:bottom w:val="single" w:sz="4" w:space="0" w:color="000000"/>
              <w:right w:val="single" w:sz="4" w:space="0" w:color="000000"/>
            </w:tcBorders>
            <w:shd w:val="clear" w:color="000000" w:fill="FFFFFF"/>
            <w:vAlign w:val="center"/>
            <w:hideMark/>
          </w:tcPr>
          <w:p w14:paraId="4571EDE7" w14:textId="77777777" w:rsidR="00B2418E" w:rsidRPr="00342BC8" w:rsidRDefault="00B2418E" w:rsidP="006F156B">
            <w:pPr>
              <w:jc w:val="center"/>
              <w:rPr>
                <w:color w:val="000000"/>
                <w:sz w:val="18"/>
                <w:szCs w:val="18"/>
              </w:rPr>
            </w:pPr>
            <w:r w:rsidRPr="00342BC8">
              <w:rPr>
                <w:color w:val="000000"/>
                <w:sz w:val="18"/>
                <w:szCs w:val="18"/>
              </w:rPr>
              <w:t>6,05</w:t>
            </w:r>
          </w:p>
        </w:tc>
      </w:tr>
      <w:tr w:rsidR="00DE022C" w:rsidRPr="00342BC8" w14:paraId="3C20283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A69DD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2026965" w14:textId="77777777" w:rsidR="00B2418E" w:rsidRPr="00342BC8" w:rsidRDefault="00B2418E" w:rsidP="006F156B">
            <w:pPr>
              <w:jc w:val="center"/>
              <w:rPr>
                <w:color w:val="000000"/>
                <w:sz w:val="18"/>
                <w:szCs w:val="18"/>
              </w:rPr>
            </w:pPr>
            <w:r w:rsidRPr="00342BC8">
              <w:rPr>
                <w:color w:val="000000"/>
                <w:sz w:val="18"/>
                <w:szCs w:val="18"/>
              </w:rPr>
              <w:t>ТК50</w:t>
            </w:r>
          </w:p>
        </w:tc>
        <w:tc>
          <w:tcPr>
            <w:tcW w:w="1577" w:type="dxa"/>
            <w:tcBorders>
              <w:top w:val="nil"/>
              <w:left w:val="nil"/>
              <w:bottom w:val="single" w:sz="4" w:space="0" w:color="000000"/>
              <w:right w:val="single" w:sz="4" w:space="0" w:color="000000"/>
            </w:tcBorders>
            <w:shd w:val="clear" w:color="000000" w:fill="FFFFFF"/>
            <w:vAlign w:val="center"/>
            <w:hideMark/>
          </w:tcPr>
          <w:p w14:paraId="71922054" w14:textId="77777777" w:rsidR="00B2418E" w:rsidRPr="00342BC8" w:rsidRDefault="00B2418E" w:rsidP="006F156B">
            <w:pPr>
              <w:jc w:val="center"/>
              <w:rPr>
                <w:color w:val="000000"/>
                <w:sz w:val="18"/>
                <w:szCs w:val="18"/>
              </w:rPr>
            </w:pPr>
            <w:r w:rsidRPr="00342BC8">
              <w:rPr>
                <w:color w:val="000000"/>
                <w:sz w:val="18"/>
                <w:szCs w:val="18"/>
              </w:rPr>
              <w:t>ТК51</w:t>
            </w:r>
          </w:p>
        </w:tc>
        <w:tc>
          <w:tcPr>
            <w:tcW w:w="711" w:type="dxa"/>
            <w:tcBorders>
              <w:top w:val="nil"/>
              <w:left w:val="nil"/>
              <w:bottom w:val="single" w:sz="4" w:space="0" w:color="000000"/>
              <w:right w:val="single" w:sz="4" w:space="0" w:color="000000"/>
            </w:tcBorders>
            <w:shd w:val="clear" w:color="000000" w:fill="FFFFFF"/>
            <w:vAlign w:val="center"/>
            <w:hideMark/>
          </w:tcPr>
          <w:p w14:paraId="0DEF3227"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2C63AA8E"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0692DFC2"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4B9EC49B" w14:textId="77777777" w:rsidR="00B2418E" w:rsidRPr="00342BC8" w:rsidRDefault="00B2418E" w:rsidP="006F156B">
            <w:pPr>
              <w:jc w:val="center"/>
              <w:rPr>
                <w:color w:val="000000"/>
                <w:sz w:val="18"/>
                <w:szCs w:val="18"/>
              </w:rPr>
            </w:pPr>
            <w:r w:rsidRPr="00342BC8">
              <w:rPr>
                <w:color w:val="000000"/>
                <w:sz w:val="18"/>
                <w:szCs w:val="18"/>
              </w:rPr>
              <w:t>17,20</w:t>
            </w:r>
          </w:p>
        </w:tc>
        <w:tc>
          <w:tcPr>
            <w:tcW w:w="915" w:type="dxa"/>
            <w:tcBorders>
              <w:top w:val="nil"/>
              <w:left w:val="nil"/>
              <w:bottom w:val="single" w:sz="4" w:space="0" w:color="000000"/>
              <w:right w:val="single" w:sz="4" w:space="0" w:color="000000"/>
            </w:tcBorders>
            <w:shd w:val="clear" w:color="000000" w:fill="FFFFFF"/>
            <w:vAlign w:val="center"/>
            <w:hideMark/>
          </w:tcPr>
          <w:p w14:paraId="24E951D1" w14:textId="77777777" w:rsidR="00B2418E" w:rsidRPr="00342BC8" w:rsidRDefault="00B2418E" w:rsidP="006F156B">
            <w:pPr>
              <w:jc w:val="center"/>
              <w:rPr>
                <w:color w:val="000000"/>
                <w:sz w:val="18"/>
                <w:szCs w:val="18"/>
              </w:rPr>
            </w:pPr>
            <w:r w:rsidRPr="00342BC8">
              <w:rPr>
                <w:color w:val="000000"/>
                <w:sz w:val="18"/>
                <w:szCs w:val="18"/>
              </w:rPr>
              <w:t>-17,20</w:t>
            </w:r>
          </w:p>
        </w:tc>
        <w:tc>
          <w:tcPr>
            <w:tcW w:w="641" w:type="dxa"/>
            <w:tcBorders>
              <w:top w:val="nil"/>
              <w:left w:val="nil"/>
              <w:bottom w:val="single" w:sz="4" w:space="0" w:color="000000"/>
              <w:right w:val="single" w:sz="4" w:space="0" w:color="000000"/>
            </w:tcBorders>
            <w:shd w:val="clear" w:color="000000" w:fill="FFFFFF"/>
            <w:vAlign w:val="center"/>
            <w:hideMark/>
          </w:tcPr>
          <w:p w14:paraId="25F47ACC"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2F179C9B" w14:textId="77777777" w:rsidR="00B2418E" w:rsidRPr="00342BC8" w:rsidRDefault="00B2418E" w:rsidP="006F156B">
            <w:pPr>
              <w:jc w:val="center"/>
              <w:rPr>
                <w:color w:val="000000"/>
                <w:sz w:val="18"/>
                <w:szCs w:val="18"/>
              </w:rPr>
            </w:pPr>
            <w:r w:rsidRPr="00342BC8">
              <w:rPr>
                <w:color w:val="000000"/>
                <w:sz w:val="18"/>
                <w:szCs w:val="18"/>
              </w:rPr>
              <w:t>0,14</w:t>
            </w:r>
          </w:p>
        </w:tc>
        <w:tc>
          <w:tcPr>
            <w:tcW w:w="623" w:type="dxa"/>
            <w:tcBorders>
              <w:top w:val="nil"/>
              <w:left w:val="nil"/>
              <w:bottom w:val="single" w:sz="4" w:space="0" w:color="000000"/>
              <w:right w:val="single" w:sz="4" w:space="0" w:color="000000"/>
            </w:tcBorders>
            <w:shd w:val="clear" w:color="000000" w:fill="FFFFFF"/>
            <w:vAlign w:val="center"/>
            <w:hideMark/>
          </w:tcPr>
          <w:p w14:paraId="37DFBE80" w14:textId="77777777" w:rsidR="00B2418E" w:rsidRPr="00342BC8" w:rsidRDefault="00B2418E" w:rsidP="006F156B">
            <w:pPr>
              <w:jc w:val="center"/>
              <w:rPr>
                <w:color w:val="000000"/>
                <w:sz w:val="18"/>
                <w:szCs w:val="18"/>
              </w:rPr>
            </w:pPr>
            <w:r w:rsidRPr="00342BC8">
              <w:rPr>
                <w:color w:val="000000"/>
                <w:sz w:val="18"/>
                <w:szCs w:val="18"/>
              </w:rPr>
              <w:t>66,26</w:t>
            </w:r>
          </w:p>
        </w:tc>
        <w:tc>
          <w:tcPr>
            <w:tcW w:w="623" w:type="dxa"/>
            <w:tcBorders>
              <w:top w:val="nil"/>
              <w:left w:val="nil"/>
              <w:bottom w:val="single" w:sz="4" w:space="0" w:color="000000"/>
              <w:right w:val="single" w:sz="4" w:space="0" w:color="000000"/>
            </w:tcBorders>
            <w:shd w:val="clear" w:color="000000" w:fill="FFFFFF"/>
            <w:vAlign w:val="center"/>
            <w:hideMark/>
          </w:tcPr>
          <w:p w14:paraId="1D9C0653" w14:textId="77777777" w:rsidR="00B2418E" w:rsidRPr="00342BC8" w:rsidRDefault="00B2418E" w:rsidP="006F156B">
            <w:pPr>
              <w:jc w:val="center"/>
              <w:rPr>
                <w:color w:val="000000"/>
                <w:sz w:val="18"/>
                <w:szCs w:val="18"/>
              </w:rPr>
            </w:pPr>
            <w:r w:rsidRPr="00342BC8">
              <w:rPr>
                <w:color w:val="000000"/>
                <w:sz w:val="18"/>
                <w:szCs w:val="18"/>
              </w:rPr>
              <w:t>64,63</w:t>
            </w:r>
          </w:p>
        </w:tc>
        <w:tc>
          <w:tcPr>
            <w:tcW w:w="623" w:type="dxa"/>
            <w:tcBorders>
              <w:top w:val="nil"/>
              <w:left w:val="nil"/>
              <w:bottom w:val="single" w:sz="4" w:space="0" w:color="000000"/>
              <w:right w:val="single" w:sz="4" w:space="0" w:color="000000"/>
            </w:tcBorders>
            <w:shd w:val="clear" w:color="000000" w:fill="FFFFFF"/>
            <w:vAlign w:val="center"/>
            <w:hideMark/>
          </w:tcPr>
          <w:p w14:paraId="05AB5F1E" w14:textId="77777777" w:rsidR="00B2418E" w:rsidRPr="00342BC8" w:rsidRDefault="00B2418E" w:rsidP="006F156B">
            <w:pPr>
              <w:jc w:val="center"/>
              <w:rPr>
                <w:color w:val="000000"/>
                <w:sz w:val="18"/>
                <w:szCs w:val="18"/>
              </w:rPr>
            </w:pPr>
            <w:r w:rsidRPr="00342BC8">
              <w:rPr>
                <w:color w:val="000000"/>
                <w:sz w:val="18"/>
                <w:szCs w:val="18"/>
              </w:rPr>
              <w:t>36,15</w:t>
            </w:r>
          </w:p>
        </w:tc>
        <w:tc>
          <w:tcPr>
            <w:tcW w:w="623" w:type="dxa"/>
            <w:tcBorders>
              <w:top w:val="nil"/>
              <w:left w:val="nil"/>
              <w:bottom w:val="single" w:sz="4" w:space="0" w:color="000000"/>
              <w:right w:val="single" w:sz="4" w:space="0" w:color="000000"/>
            </w:tcBorders>
            <w:shd w:val="clear" w:color="000000" w:fill="FFFFFF"/>
            <w:vAlign w:val="center"/>
            <w:hideMark/>
          </w:tcPr>
          <w:p w14:paraId="1A6CC7E2" w14:textId="77777777" w:rsidR="00B2418E" w:rsidRPr="00342BC8" w:rsidRDefault="00B2418E" w:rsidP="006F156B">
            <w:pPr>
              <w:jc w:val="center"/>
              <w:rPr>
                <w:color w:val="000000"/>
                <w:sz w:val="18"/>
                <w:szCs w:val="18"/>
              </w:rPr>
            </w:pPr>
            <w:r w:rsidRPr="00342BC8">
              <w:rPr>
                <w:color w:val="000000"/>
                <w:sz w:val="18"/>
                <w:szCs w:val="18"/>
              </w:rPr>
              <w:t>37,50</w:t>
            </w:r>
          </w:p>
        </w:tc>
        <w:tc>
          <w:tcPr>
            <w:tcW w:w="714" w:type="dxa"/>
            <w:tcBorders>
              <w:top w:val="nil"/>
              <w:left w:val="nil"/>
              <w:bottom w:val="single" w:sz="4" w:space="0" w:color="000000"/>
              <w:right w:val="single" w:sz="4" w:space="0" w:color="000000"/>
            </w:tcBorders>
            <w:shd w:val="clear" w:color="000000" w:fill="FFFFFF"/>
            <w:vAlign w:val="center"/>
            <w:hideMark/>
          </w:tcPr>
          <w:p w14:paraId="5A3CF59A" w14:textId="77777777" w:rsidR="00B2418E" w:rsidRPr="00342BC8" w:rsidRDefault="00B2418E" w:rsidP="006F156B">
            <w:pPr>
              <w:jc w:val="center"/>
              <w:rPr>
                <w:color w:val="000000"/>
                <w:sz w:val="18"/>
                <w:szCs w:val="18"/>
              </w:rPr>
            </w:pPr>
            <w:r w:rsidRPr="00342BC8">
              <w:rPr>
                <w:color w:val="000000"/>
                <w:sz w:val="18"/>
                <w:szCs w:val="18"/>
              </w:rPr>
              <w:t>256,58</w:t>
            </w:r>
          </w:p>
        </w:tc>
        <w:tc>
          <w:tcPr>
            <w:tcW w:w="711" w:type="dxa"/>
            <w:tcBorders>
              <w:top w:val="nil"/>
              <w:left w:val="nil"/>
              <w:bottom w:val="single" w:sz="4" w:space="0" w:color="000000"/>
              <w:right w:val="single" w:sz="4" w:space="0" w:color="000000"/>
            </w:tcBorders>
            <w:shd w:val="clear" w:color="000000" w:fill="FFFFFF"/>
            <w:vAlign w:val="center"/>
            <w:hideMark/>
          </w:tcPr>
          <w:p w14:paraId="6FA7003D" w14:textId="77777777" w:rsidR="00B2418E" w:rsidRPr="00342BC8" w:rsidRDefault="00B2418E" w:rsidP="006F156B">
            <w:pPr>
              <w:jc w:val="center"/>
              <w:rPr>
                <w:color w:val="000000"/>
                <w:sz w:val="18"/>
                <w:szCs w:val="18"/>
              </w:rPr>
            </w:pPr>
            <w:r w:rsidRPr="00342BC8">
              <w:rPr>
                <w:color w:val="000000"/>
                <w:sz w:val="18"/>
                <w:szCs w:val="18"/>
              </w:rPr>
              <w:t>256,44</w:t>
            </w:r>
          </w:p>
        </w:tc>
        <w:tc>
          <w:tcPr>
            <w:tcW w:w="711" w:type="dxa"/>
            <w:tcBorders>
              <w:top w:val="nil"/>
              <w:left w:val="nil"/>
              <w:bottom w:val="single" w:sz="4" w:space="0" w:color="000000"/>
              <w:right w:val="single" w:sz="4" w:space="0" w:color="000000"/>
            </w:tcBorders>
            <w:shd w:val="clear" w:color="000000" w:fill="FFFFFF"/>
            <w:vAlign w:val="center"/>
            <w:hideMark/>
          </w:tcPr>
          <w:p w14:paraId="74C1288E" w14:textId="77777777" w:rsidR="00B2418E" w:rsidRPr="00342BC8" w:rsidRDefault="00B2418E" w:rsidP="006F156B">
            <w:pPr>
              <w:jc w:val="center"/>
              <w:rPr>
                <w:color w:val="000000"/>
                <w:sz w:val="18"/>
                <w:szCs w:val="18"/>
              </w:rPr>
            </w:pPr>
            <w:r w:rsidRPr="00342BC8">
              <w:rPr>
                <w:color w:val="000000"/>
                <w:sz w:val="18"/>
                <w:szCs w:val="18"/>
              </w:rPr>
              <w:t>227,96</w:t>
            </w:r>
          </w:p>
        </w:tc>
        <w:tc>
          <w:tcPr>
            <w:tcW w:w="711" w:type="dxa"/>
            <w:tcBorders>
              <w:top w:val="nil"/>
              <w:left w:val="nil"/>
              <w:bottom w:val="single" w:sz="4" w:space="0" w:color="000000"/>
              <w:right w:val="single" w:sz="4" w:space="0" w:color="000000"/>
            </w:tcBorders>
            <w:shd w:val="clear" w:color="000000" w:fill="FFFFFF"/>
            <w:vAlign w:val="center"/>
            <w:hideMark/>
          </w:tcPr>
          <w:p w14:paraId="313DCE4A" w14:textId="77777777" w:rsidR="00B2418E" w:rsidRPr="00342BC8" w:rsidRDefault="00B2418E" w:rsidP="006F156B">
            <w:pPr>
              <w:jc w:val="center"/>
              <w:rPr>
                <w:color w:val="000000"/>
                <w:sz w:val="18"/>
                <w:szCs w:val="18"/>
              </w:rPr>
            </w:pPr>
            <w:r w:rsidRPr="00342BC8">
              <w:rPr>
                <w:color w:val="000000"/>
                <w:sz w:val="18"/>
                <w:szCs w:val="18"/>
              </w:rPr>
              <w:t>227,82</w:t>
            </w:r>
          </w:p>
        </w:tc>
        <w:tc>
          <w:tcPr>
            <w:tcW w:w="621" w:type="dxa"/>
            <w:tcBorders>
              <w:top w:val="nil"/>
              <w:left w:val="nil"/>
              <w:bottom w:val="single" w:sz="4" w:space="0" w:color="000000"/>
              <w:right w:val="single" w:sz="4" w:space="0" w:color="000000"/>
            </w:tcBorders>
            <w:shd w:val="clear" w:color="000000" w:fill="FFFFFF"/>
            <w:vAlign w:val="center"/>
            <w:hideMark/>
          </w:tcPr>
          <w:p w14:paraId="2B1FCCB8" w14:textId="77777777" w:rsidR="00B2418E" w:rsidRPr="00342BC8" w:rsidRDefault="00B2418E" w:rsidP="006F156B">
            <w:pPr>
              <w:jc w:val="center"/>
              <w:rPr>
                <w:color w:val="000000"/>
                <w:sz w:val="18"/>
                <w:szCs w:val="18"/>
              </w:rPr>
            </w:pPr>
            <w:r w:rsidRPr="00342BC8">
              <w:rPr>
                <w:color w:val="000000"/>
                <w:sz w:val="18"/>
                <w:szCs w:val="18"/>
              </w:rPr>
              <w:t>28,76</w:t>
            </w:r>
          </w:p>
        </w:tc>
        <w:tc>
          <w:tcPr>
            <w:tcW w:w="621" w:type="dxa"/>
            <w:tcBorders>
              <w:top w:val="nil"/>
              <w:left w:val="nil"/>
              <w:bottom w:val="single" w:sz="4" w:space="0" w:color="000000"/>
              <w:right w:val="single" w:sz="4" w:space="0" w:color="000000"/>
            </w:tcBorders>
            <w:shd w:val="clear" w:color="000000" w:fill="FFFFFF"/>
            <w:vAlign w:val="center"/>
            <w:hideMark/>
          </w:tcPr>
          <w:p w14:paraId="7DFD6E88" w14:textId="77777777" w:rsidR="00B2418E" w:rsidRPr="00342BC8" w:rsidRDefault="00B2418E" w:rsidP="006F156B">
            <w:pPr>
              <w:jc w:val="center"/>
              <w:rPr>
                <w:color w:val="000000"/>
                <w:sz w:val="18"/>
                <w:szCs w:val="18"/>
              </w:rPr>
            </w:pPr>
            <w:r w:rsidRPr="00342BC8">
              <w:rPr>
                <w:color w:val="000000"/>
                <w:sz w:val="18"/>
                <w:szCs w:val="18"/>
              </w:rPr>
              <w:t>28,49</w:t>
            </w:r>
          </w:p>
        </w:tc>
        <w:tc>
          <w:tcPr>
            <w:tcW w:w="787" w:type="dxa"/>
            <w:tcBorders>
              <w:top w:val="nil"/>
              <w:left w:val="nil"/>
              <w:bottom w:val="single" w:sz="4" w:space="0" w:color="000000"/>
              <w:right w:val="single" w:sz="4" w:space="0" w:color="000000"/>
            </w:tcBorders>
            <w:shd w:val="clear" w:color="000000" w:fill="FFFFFF"/>
            <w:vAlign w:val="center"/>
            <w:hideMark/>
          </w:tcPr>
          <w:p w14:paraId="7E864061" w14:textId="77777777" w:rsidR="00B2418E" w:rsidRPr="00342BC8" w:rsidRDefault="00B2418E" w:rsidP="006F156B">
            <w:pPr>
              <w:jc w:val="center"/>
              <w:rPr>
                <w:color w:val="000000"/>
                <w:sz w:val="18"/>
                <w:szCs w:val="18"/>
              </w:rPr>
            </w:pPr>
            <w:r w:rsidRPr="00342BC8">
              <w:rPr>
                <w:color w:val="000000"/>
                <w:sz w:val="18"/>
                <w:szCs w:val="18"/>
              </w:rPr>
              <w:t>2,27</w:t>
            </w:r>
          </w:p>
        </w:tc>
        <w:tc>
          <w:tcPr>
            <w:tcW w:w="786" w:type="dxa"/>
            <w:tcBorders>
              <w:top w:val="nil"/>
              <w:left w:val="nil"/>
              <w:bottom w:val="single" w:sz="4" w:space="0" w:color="000000"/>
              <w:right w:val="single" w:sz="4" w:space="0" w:color="000000"/>
            </w:tcBorders>
            <w:shd w:val="clear" w:color="000000" w:fill="FFFFFF"/>
            <w:vAlign w:val="center"/>
            <w:hideMark/>
          </w:tcPr>
          <w:p w14:paraId="7F60B582" w14:textId="77777777" w:rsidR="00B2418E" w:rsidRPr="00342BC8" w:rsidRDefault="00B2418E" w:rsidP="006F156B">
            <w:pPr>
              <w:jc w:val="center"/>
              <w:rPr>
                <w:color w:val="000000"/>
                <w:sz w:val="18"/>
                <w:szCs w:val="18"/>
              </w:rPr>
            </w:pPr>
            <w:r w:rsidRPr="00342BC8">
              <w:rPr>
                <w:color w:val="000000"/>
                <w:sz w:val="18"/>
                <w:szCs w:val="18"/>
              </w:rPr>
              <w:t>2,27</w:t>
            </w:r>
          </w:p>
        </w:tc>
      </w:tr>
      <w:tr w:rsidR="00DE022C" w:rsidRPr="00342BC8" w14:paraId="096765F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8B2FCA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59266A2" w14:textId="77777777" w:rsidR="00B2418E" w:rsidRPr="00342BC8" w:rsidRDefault="00B2418E" w:rsidP="006F156B">
            <w:pPr>
              <w:jc w:val="center"/>
              <w:rPr>
                <w:color w:val="000000"/>
                <w:sz w:val="18"/>
                <w:szCs w:val="18"/>
              </w:rPr>
            </w:pPr>
            <w:r w:rsidRPr="00342BC8">
              <w:rPr>
                <w:color w:val="000000"/>
                <w:sz w:val="18"/>
                <w:szCs w:val="18"/>
              </w:rPr>
              <w:t>ТК51</w:t>
            </w:r>
          </w:p>
        </w:tc>
        <w:tc>
          <w:tcPr>
            <w:tcW w:w="1577" w:type="dxa"/>
            <w:tcBorders>
              <w:top w:val="nil"/>
              <w:left w:val="nil"/>
              <w:bottom w:val="single" w:sz="4" w:space="0" w:color="000000"/>
              <w:right w:val="single" w:sz="4" w:space="0" w:color="000000"/>
            </w:tcBorders>
            <w:shd w:val="clear" w:color="000000" w:fill="FFFFFF"/>
            <w:vAlign w:val="center"/>
            <w:hideMark/>
          </w:tcPr>
          <w:p w14:paraId="1C782CE5" w14:textId="77777777" w:rsidR="00B2418E" w:rsidRPr="00342BC8" w:rsidRDefault="00B2418E" w:rsidP="006F156B">
            <w:pPr>
              <w:jc w:val="center"/>
              <w:rPr>
                <w:color w:val="000000"/>
                <w:sz w:val="18"/>
                <w:szCs w:val="18"/>
              </w:rPr>
            </w:pPr>
            <w:r w:rsidRPr="00342BC8">
              <w:rPr>
                <w:color w:val="000000"/>
                <w:sz w:val="18"/>
                <w:szCs w:val="18"/>
              </w:rPr>
              <w:t>ж/д 4</w:t>
            </w:r>
          </w:p>
        </w:tc>
        <w:tc>
          <w:tcPr>
            <w:tcW w:w="711" w:type="dxa"/>
            <w:tcBorders>
              <w:top w:val="nil"/>
              <w:left w:val="nil"/>
              <w:bottom w:val="single" w:sz="4" w:space="0" w:color="000000"/>
              <w:right w:val="single" w:sz="4" w:space="0" w:color="000000"/>
            </w:tcBorders>
            <w:shd w:val="clear" w:color="000000" w:fill="FFFFFF"/>
            <w:vAlign w:val="center"/>
            <w:hideMark/>
          </w:tcPr>
          <w:p w14:paraId="495F1114"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5F1EF578"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1BBE831"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0C77358" w14:textId="77777777" w:rsidR="00B2418E" w:rsidRPr="00342BC8" w:rsidRDefault="00B2418E" w:rsidP="006F156B">
            <w:pPr>
              <w:jc w:val="center"/>
              <w:rPr>
                <w:color w:val="000000"/>
                <w:sz w:val="18"/>
                <w:szCs w:val="18"/>
              </w:rPr>
            </w:pPr>
            <w:r w:rsidRPr="00342BC8">
              <w:rPr>
                <w:color w:val="000000"/>
                <w:sz w:val="18"/>
                <w:szCs w:val="18"/>
              </w:rPr>
              <w:t>8,00</w:t>
            </w:r>
          </w:p>
        </w:tc>
        <w:tc>
          <w:tcPr>
            <w:tcW w:w="915" w:type="dxa"/>
            <w:tcBorders>
              <w:top w:val="nil"/>
              <w:left w:val="nil"/>
              <w:bottom w:val="single" w:sz="4" w:space="0" w:color="000000"/>
              <w:right w:val="single" w:sz="4" w:space="0" w:color="000000"/>
            </w:tcBorders>
            <w:shd w:val="clear" w:color="000000" w:fill="FFFFFF"/>
            <w:vAlign w:val="center"/>
            <w:hideMark/>
          </w:tcPr>
          <w:p w14:paraId="5EA0E51D" w14:textId="77777777" w:rsidR="00B2418E" w:rsidRPr="00342BC8" w:rsidRDefault="00B2418E" w:rsidP="006F156B">
            <w:pPr>
              <w:jc w:val="center"/>
              <w:rPr>
                <w:color w:val="000000"/>
                <w:sz w:val="18"/>
                <w:szCs w:val="18"/>
              </w:rPr>
            </w:pPr>
            <w:r w:rsidRPr="00342BC8">
              <w:rPr>
                <w:color w:val="000000"/>
                <w:sz w:val="18"/>
                <w:szCs w:val="18"/>
              </w:rPr>
              <w:t>-8,00</w:t>
            </w:r>
          </w:p>
        </w:tc>
        <w:tc>
          <w:tcPr>
            <w:tcW w:w="641" w:type="dxa"/>
            <w:tcBorders>
              <w:top w:val="nil"/>
              <w:left w:val="nil"/>
              <w:bottom w:val="single" w:sz="4" w:space="0" w:color="000000"/>
              <w:right w:val="single" w:sz="4" w:space="0" w:color="000000"/>
            </w:tcBorders>
            <w:shd w:val="clear" w:color="000000" w:fill="FFFFFF"/>
            <w:vAlign w:val="center"/>
            <w:hideMark/>
          </w:tcPr>
          <w:p w14:paraId="5D8263D3" w14:textId="77777777" w:rsidR="00B2418E" w:rsidRPr="00342BC8" w:rsidRDefault="00B2418E" w:rsidP="006F156B">
            <w:pPr>
              <w:jc w:val="center"/>
              <w:rPr>
                <w:color w:val="000000"/>
                <w:sz w:val="18"/>
                <w:szCs w:val="18"/>
              </w:rPr>
            </w:pPr>
            <w:r w:rsidRPr="00342BC8">
              <w:rPr>
                <w:color w:val="000000"/>
                <w:sz w:val="18"/>
                <w:szCs w:val="18"/>
              </w:rPr>
              <w:t>0,25</w:t>
            </w:r>
          </w:p>
        </w:tc>
        <w:tc>
          <w:tcPr>
            <w:tcW w:w="634" w:type="dxa"/>
            <w:tcBorders>
              <w:top w:val="nil"/>
              <w:left w:val="nil"/>
              <w:bottom w:val="single" w:sz="4" w:space="0" w:color="000000"/>
              <w:right w:val="single" w:sz="4" w:space="0" w:color="000000"/>
            </w:tcBorders>
            <w:shd w:val="clear" w:color="000000" w:fill="FFFFFF"/>
            <w:vAlign w:val="center"/>
            <w:hideMark/>
          </w:tcPr>
          <w:p w14:paraId="6E3C6AC5" w14:textId="77777777" w:rsidR="00B2418E" w:rsidRPr="00342BC8" w:rsidRDefault="00B2418E" w:rsidP="006F156B">
            <w:pPr>
              <w:jc w:val="center"/>
              <w:rPr>
                <w:color w:val="000000"/>
                <w:sz w:val="18"/>
                <w:szCs w:val="18"/>
              </w:rPr>
            </w:pPr>
            <w:r w:rsidRPr="00342BC8">
              <w:rPr>
                <w:color w:val="000000"/>
                <w:sz w:val="18"/>
                <w:szCs w:val="18"/>
              </w:rPr>
              <w:t>0,25</w:t>
            </w:r>
          </w:p>
        </w:tc>
        <w:tc>
          <w:tcPr>
            <w:tcW w:w="623" w:type="dxa"/>
            <w:tcBorders>
              <w:top w:val="nil"/>
              <w:left w:val="nil"/>
              <w:bottom w:val="single" w:sz="4" w:space="0" w:color="000000"/>
              <w:right w:val="single" w:sz="4" w:space="0" w:color="000000"/>
            </w:tcBorders>
            <w:shd w:val="clear" w:color="000000" w:fill="FFFFFF"/>
            <w:vAlign w:val="center"/>
            <w:hideMark/>
          </w:tcPr>
          <w:p w14:paraId="1ED8EE98" w14:textId="77777777" w:rsidR="00B2418E" w:rsidRPr="00342BC8" w:rsidRDefault="00B2418E" w:rsidP="006F156B">
            <w:pPr>
              <w:jc w:val="center"/>
              <w:rPr>
                <w:color w:val="000000"/>
                <w:sz w:val="18"/>
                <w:szCs w:val="18"/>
              </w:rPr>
            </w:pPr>
            <w:r w:rsidRPr="00342BC8">
              <w:rPr>
                <w:color w:val="000000"/>
                <w:sz w:val="18"/>
                <w:szCs w:val="18"/>
              </w:rPr>
              <w:t>64,63</w:t>
            </w:r>
          </w:p>
        </w:tc>
        <w:tc>
          <w:tcPr>
            <w:tcW w:w="623" w:type="dxa"/>
            <w:tcBorders>
              <w:top w:val="nil"/>
              <w:left w:val="nil"/>
              <w:bottom w:val="single" w:sz="4" w:space="0" w:color="000000"/>
              <w:right w:val="single" w:sz="4" w:space="0" w:color="000000"/>
            </w:tcBorders>
            <w:shd w:val="clear" w:color="000000" w:fill="FFFFFF"/>
            <w:vAlign w:val="center"/>
            <w:hideMark/>
          </w:tcPr>
          <w:p w14:paraId="03460DC5" w14:textId="77777777" w:rsidR="00B2418E" w:rsidRPr="00342BC8" w:rsidRDefault="00B2418E" w:rsidP="006F156B">
            <w:pPr>
              <w:jc w:val="center"/>
              <w:rPr>
                <w:color w:val="000000"/>
                <w:sz w:val="18"/>
                <w:szCs w:val="18"/>
              </w:rPr>
            </w:pPr>
            <w:r w:rsidRPr="00342BC8">
              <w:rPr>
                <w:color w:val="000000"/>
                <w:sz w:val="18"/>
                <w:szCs w:val="18"/>
              </w:rPr>
              <w:t>65,75</w:t>
            </w:r>
          </w:p>
        </w:tc>
        <w:tc>
          <w:tcPr>
            <w:tcW w:w="623" w:type="dxa"/>
            <w:tcBorders>
              <w:top w:val="nil"/>
              <w:left w:val="nil"/>
              <w:bottom w:val="single" w:sz="4" w:space="0" w:color="000000"/>
              <w:right w:val="single" w:sz="4" w:space="0" w:color="000000"/>
            </w:tcBorders>
            <w:shd w:val="clear" w:color="000000" w:fill="FFFFFF"/>
            <w:vAlign w:val="center"/>
            <w:hideMark/>
          </w:tcPr>
          <w:p w14:paraId="318AFC29" w14:textId="77777777" w:rsidR="00B2418E" w:rsidRPr="00342BC8" w:rsidRDefault="00B2418E" w:rsidP="006F156B">
            <w:pPr>
              <w:jc w:val="center"/>
              <w:rPr>
                <w:color w:val="000000"/>
                <w:sz w:val="18"/>
                <w:szCs w:val="18"/>
              </w:rPr>
            </w:pPr>
            <w:r w:rsidRPr="00342BC8">
              <w:rPr>
                <w:color w:val="000000"/>
                <w:sz w:val="18"/>
                <w:szCs w:val="18"/>
              </w:rPr>
              <w:t>37,76</w:t>
            </w:r>
          </w:p>
        </w:tc>
        <w:tc>
          <w:tcPr>
            <w:tcW w:w="623" w:type="dxa"/>
            <w:tcBorders>
              <w:top w:val="nil"/>
              <w:left w:val="nil"/>
              <w:bottom w:val="single" w:sz="4" w:space="0" w:color="000000"/>
              <w:right w:val="single" w:sz="4" w:space="0" w:color="000000"/>
            </w:tcBorders>
            <w:shd w:val="clear" w:color="000000" w:fill="FFFFFF"/>
            <w:vAlign w:val="center"/>
            <w:hideMark/>
          </w:tcPr>
          <w:p w14:paraId="3BF87036" w14:textId="77777777" w:rsidR="00B2418E" w:rsidRPr="00342BC8" w:rsidRDefault="00B2418E" w:rsidP="006F156B">
            <w:pPr>
              <w:jc w:val="center"/>
              <w:rPr>
                <w:color w:val="000000"/>
                <w:sz w:val="18"/>
                <w:szCs w:val="18"/>
              </w:rPr>
            </w:pPr>
            <w:r w:rsidRPr="00342BC8">
              <w:rPr>
                <w:color w:val="000000"/>
                <w:sz w:val="18"/>
                <w:szCs w:val="18"/>
              </w:rPr>
              <w:t>36,15</w:t>
            </w:r>
          </w:p>
        </w:tc>
        <w:tc>
          <w:tcPr>
            <w:tcW w:w="714" w:type="dxa"/>
            <w:tcBorders>
              <w:top w:val="nil"/>
              <w:left w:val="nil"/>
              <w:bottom w:val="single" w:sz="4" w:space="0" w:color="000000"/>
              <w:right w:val="single" w:sz="4" w:space="0" w:color="000000"/>
            </w:tcBorders>
            <w:shd w:val="clear" w:color="000000" w:fill="FFFFFF"/>
            <w:vAlign w:val="center"/>
            <w:hideMark/>
          </w:tcPr>
          <w:p w14:paraId="44F5A4C1" w14:textId="77777777" w:rsidR="00B2418E" w:rsidRPr="00342BC8" w:rsidRDefault="00B2418E" w:rsidP="006F156B">
            <w:pPr>
              <w:jc w:val="center"/>
              <w:rPr>
                <w:color w:val="000000"/>
                <w:sz w:val="18"/>
                <w:szCs w:val="18"/>
              </w:rPr>
            </w:pPr>
            <w:r w:rsidRPr="00342BC8">
              <w:rPr>
                <w:color w:val="000000"/>
                <w:sz w:val="18"/>
                <w:szCs w:val="18"/>
              </w:rPr>
              <w:t>256,44</w:t>
            </w:r>
          </w:p>
        </w:tc>
        <w:tc>
          <w:tcPr>
            <w:tcW w:w="711" w:type="dxa"/>
            <w:tcBorders>
              <w:top w:val="nil"/>
              <w:left w:val="nil"/>
              <w:bottom w:val="single" w:sz="4" w:space="0" w:color="000000"/>
              <w:right w:val="single" w:sz="4" w:space="0" w:color="000000"/>
            </w:tcBorders>
            <w:shd w:val="clear" w:color="000000" w:fill="FFFFFF"/>
            <w:vAlign w:val="center"/>
            <w:hideMark/>
          </w:tcPr>
          <w:p w14:paraId="1EBE517D" w14:textId="77777777" w:rsidR="00B2418E" w:rsidRPr="00342BC8" w:rsidRDefault="00B2418E" w:rsidP="006F156B">
            <w:pPr>
              <w:jc w:val="center"/>
              <w:rPr>
                <w:color w:val="000000"/>
                <w:sz w:val="18"/>
                <w:szCs w:val="18"/>
              </w:rPr>
            </w:pPr>
            <w:r w:rsidRPr="00342BC8">
              <w:rPr>
                <w:color w:val="000000"/>
                <w:sz w:val="18"/>
                <w:szCs w:val="18"/>
              </w:rPr>
              <w:t>256,20</w:t>
            </w:r>
          </w:p>
        </w:tc>
        <w:tc>
          <w:tcPr>
            <w:tcW w:w="711" w:type="dxa"/>
            <w:tcBorders>
              <w:top w:val="nil"/>
              <w:left w:val="nil"/>
              <w:bottom w:val="single" w:sz="4" w:space="0" w:color="000000"/>
              <w:right w:val="single" w:sz="4" w:space="0" w:color="000000"/>
            </w:tcBorders>
            <w:shd w:val="clear" w:color="000000" w:fill="FFFFFF"/>
            <w:vAlign w:val="center"/>
            <w:hideMark/>
          </w:tcPr>
          <w:p w14:paraId="0648E5EE" w14:textId="77777777" w:rsidR="00B2418E" w:rsidRPr="00342BC8" w:rsidRDefault="00B2418E" w:rsidP="006F156B">
            <w:pPr>
              <w:jc w:val="center"/>
              <w:rPr>
                <w:color w:val="000000"/>
                <w:sz w:val="18"/>
                <w:szCs w:val="18"/>
              </w:rPr>
            </w:pPr>
            <w:r w:rsidRPr="00342BC8">
              <w:rPr>
                <w:color w:val="000000"/>
                <w:sz w:val="18"/>
                <w:szCs w:val="18"/>
              </w:rPr>
              <w:t>228,21</w:t>
            </w:r>
          </w:p>
        </w:tc>
        <w:tc>
          <w:tcPr>
            <w:tcW w:w="711" w:type="dxa"/>
            <w:tcBorders>
              <w:top w:val="nil"/>
              <w:left w:val="nil"/>
              <w:bottom w:val="single" w:sz="4" w:space="0" w:color="000000"/>
              <w:right w:val="single" w:sz="4" w:space="0" w:color="000000"/>
            </w:tcBorders>
            <w:shd w:val="clear" w:color="000000" w:fill="FFFFFF"/>
            <w:vAlign w:val="center"/>
            <w:hideMark/>
          </w:tcPr>
          <w:p w14:paraId="35A993CF" w14:textId="77777777" w:rsidR="00B2418E" w:rsidRPr="00342BC8" w:rsidRDefault="00B2418E" w:rsidP="006F156B">
            <w:pPr>
              <w:jc w:val="center"/>
              <w:rPr>
                <w:color w:val="000000"/>
                <w:sz w:val="18"/>
                <w:szCs w:val="18"/>
              </w:rPr>
            </w:pPr>
            <w:r w:rsidRPr="00342BC8">
              <w:rPr>
                <w:color w:val="000000"/>
                <w:sz w:val="18"/>
                <w:szCs w:val="18"/>
              </w:rPr>
              <w:t>227,96</w:t>
            </w:r>
          </w:p>
        </w:tc>
        <w:tc>
          <w:tcPr>
            <w:tcW w:w="621" w:type="dxa"/>
            <w:tcBorders>
              <w:top w:val="nil"/>
              <w:left w:val="nil"/>
              <w:bottom w:val="single" w:sz="4" w:space="0" w:color="000000"/>
              <w:right w:val="single" w:sz="4" w:space="0" w:color="000000"/>
            </w:tcBorders>
            <w:shd w:val="clear" w:color="000000" w:fill="FFFFFF"/>
            <w:vAlign w:val="center"/>
            <w:hideMark/>
          </w:tcPr>
          <w:p w14:paraId="45983674" w14:textId="77777777" w:rsidR="00B2418E" w:rsidRPr="00342BC8" w:rsidRDefault="00B2418E" w:rsidP="006F156B">
            <w:pPr>
              <w:jc w:val="center"/>
              <w:rPr>
                <w:color w:val="000000"/>
                <w:sz w:val="18"/>
                <w:szCs w:val="18"/>
              </w:rPr>
            </w:pPr>
            <w:r w:rsidRPr="00342BC8">
              <w:rPr>
                <w:color w:val="000000"/>
                <w:sz w:val="18"/>
                <w:szCs w:val="18"/>
              </w:rPr>
              <w:t>28,49</w:t>
            </w:r>
          </w:p>
        </w:tc>
        <w:tc>
          <w:tcPr>
            <w:tcW w:w="621" w:type="dxa"/>
            <w:tcBorders>
              <w:top w:val="nil"/>
              <w:left w:val="nil"/>
              <w:bottom w:val="single" w:sz="4" w:space="0" w:color="000000"/>
              <w:right w:val="single" w:sz="4" w:space="0" w:color="000000"/>
            </w:tcBorders>
            <w:shd w:val="clear" w:color="000000" w:fill="FFFFFF"/>
            <w:vAlign w:val="center"/>
            <w:hideMark/>
          </w:tcPr>
          <w:p w14:paraId="7B6DDA33" w14:textId="77777777" w:rsidR="00B2418E" w:rsidRPr="00342BC8" w:rsidRDefault="00B2418E" w:rsidP="006F156B">
            <w:pPr>
              <w:jc w:val="center"/>
              <w:rPr>
                <w:color w:val="000000"/>
                <w:sz w:val="18"/>
                <w:szCs w:val="18"/>
              </w:rPr>
            </w:pPr>
            <w:r w:rsidRPr="00342BC8">
              <w:rPr>
                <w:color w:val="000000"/>
                <w:sz w:val="18"/>
                <w:szCs w:val="18"/>
              </w:rPr>
              <w:t>27,99</w:t>
            </w:r>
          </w:p>
        </w:tc>
        <w:tc>
          <w:tcPr>
            <w:tcW w:w="787" w:type="dxa"/>
            <w:tcBorders>
              <w:top w:val="nil"/>
              <w:left w:val="nil"/>
              <w:bottom w:val="single" w:sz="4" w:space="0" w:color="000000"/>
              <w:right w:val="single" w:sz="4" w:space="0" w:color="000000"/>
            </w:tcBorders>
            <w:shd w:val="clear" w:color="000000" w:fill="FFFFFF"/>
            <w:vAlign w:val="center"/>
            <w:hideMark/>
          </w:tcPr>
          <w:p w14:paraId="4058E378" w14:textId="77777777" w:rsidR="00B2418E" w:rsidRPr="00342BC8" w:rsidRDefault="00B2418E" w:rsidP="006F156B">
            <w:pPr>
              <w:jc w:val="center"/>
              <w:rPr>
                <w:color w:val="000000"/>
                <w:sz w:val="18"/>
                <w:szCs w:val="18"/>
              </w:rPr>
            </w:pPr>
            <w:r w:rsidRPr="00342BC8">
              <w:rPr>
                <w:color w:val="000000"/>
                <w:sz w:val="18"/>
                <w:szCs w:val="18"/>
              </w:rPr>
              <w:t>10,80</w:t>
            </w:r>
          </w:p>
        </w:tc>
        <w:tc>
          <w:tcPr>
            <w:tcW w:w="786" w:type="dxa"/>
            <w:tcBorders>
              <w:top w:val="nil"/>
              <w:left w:val="nil"/>
              <w:bottom w:val="single" w:sz="4" w:space="0" w:color="000000"/>
              <w:right w:val="single" w:sz="4" w:space="0" w:color="000000"/>
            </w:tcBorders>
            <w:shd w:val="clear" w:color="000000" w:fill="FFFFFF"/>
            <w:vAlign w:val="center"/>
            <w:hideMark/>
          </w:tcPr>
          <w:p w14:paraId="2D1B3FB2" w14:textId="77777777" w:rsidR="00B2418E" w:rsidRPr="00342BC8" w:rsidRDefault="00B2418E" w:rsidP="006F156B">
            <w:pPr>
              <w:jc w:val="center"/>
              <w:rPr>
                <w:color w:val="000000"/>
                <w:sz w:val="18"/>
                <w:szCs w:val="18"/>
              </w:rPr>
            </w:pPr>
            <w:r w:rsidRPr="00342BC8">
              <w:rPr>
                <w:color w:val="000000"/>
                <w:sz w:val="18"/>
                <w:szCs w:val="18"/>
              </w:rPr>
              <w:t>10,80</w:t>
            </w:r>
          </w:p>
        </w:tc>
      </w:tr>
      <w:tr w:rsidR="00DE022C" w:rsidRPr="00342BC8" w14:paraId="5FA3C08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C0319D"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0E3C2F4D" w14:textId="77777777" w:rsidR="00B2418E" w:rsidRPr="00342BC8" w:rsidRDefault="00B2418E" w:rsidP="006F156B">
            <w:pPr>
              <w:jc w:val="center"/>
              <w:rPr>
                <w:color w:val="000000"/>
                <w:sz w:val="18"/>
                <w:szCs w:val="18"/>
              </w:rPr>
            </w:pPr>
            <w:r w:rsidRPr="00342BC8">
              <w:rPr>
                <w:color w:val="000000"/>
                <w:sz w:val="18"/>
                <w:szCs w:val="18"/>
              </w:rPr>
              <w:t>ТК51</w:t>
            </w:r>
          </w:p>
        </w:tc>
        <w:tc>
          <w:tcPr>
            <w:tcW w:w="1577" w:type="dxa"/>
            <w:tcBorders>
              <w:top w:val="nil"/>
              <w:left w:val="nil"/>
              <w:bottom w:val="single" w:sz="4" w:space="0" w:color="000000"/>
              <w:right w:val="single" w:sz="4" w:space="0" w:color="000000"/>
            </w:tcBorders>
            <w:shd w:val="clear" w:color="000000" w:fill="FFFFFF"/>
            <w:vAlign w:val="center"/>
            <w:hideMark/>
          </w:tcPr>
          <w:p w14:paraId="35EF5997" w14:textId="77777777" w:rsidR="00B2418E" w:rsidRPr="00342BC8" w:rsidRDefault="00B2418E" w:rsidP="006F156B">
            <w:pPr>
              <w:jc w:val="center"/>
              <w:rPr>
                <w:color w:val="000000"/>
                <w:sz w:val="18"/>
                <w:szCs w:val="18"/>
              </w:rPr>
            </w:pPr>
            <w:r w:rsidRPr="00342BC8">
              <w:rPr>
                <w:color w:val="000000"/>
                <w:sz w:val="18"/>
                <w:szCs w:val="18"/>
              </w:rPr>
              <w:t>ж/д5</w:t>
            </w:r>
          </w:p>
        </w:tc>
        <w:tc>
          <w:tcPr>
            <w:tcW w:w="711" w:type="dxa"/>
            <w:tcBorders>
              <w:top w:val="nil"/>
              <w:left w:val="nil"/>
              <w:bottom w:val="single" w:sz="4" w:space="0" w:color="000000"/>
              <w:right w:val="single" w:sz="4" w:space="0" w:color="000000"/>
            </w:tcBorders>
            <w:shd w:val="clear" w:color="000000" w:fill="FFFFFF"/>
            <w:vAlign w:val="center"/>
            <w:hideMark/>
          </w:tcPr>
          <w:p w14:paraId="3A4CCDAC"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2F7B14D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FDADE96"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A99E49B"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6CE3C60E"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7931E651" w14:textId="77777777" w:rsidR="00B2418E" w:rsidRPr="00342BC8" w:rsidRDefault="00B2418E" w:rsidP="006F156B">
            <w:pPr>
              <w:jc w:val="center"/>
              <w:rPr>
                <w:color w:val="000000"/>
                <w:sz w:val="18"/>
                <w:szCs w:val="18"/>
              </w:rPr>
            </w:pPr>
            <w:r w:rsidRPr="00342BC8">
              <w:rPr>
                <w:color w:val="000000"/>
                <w:sz w:val="18"/>
                <w:szCs w:val="18"/>
              </w:rPr>
              <w:t>0,34</w:t>
            </w:r>
          </w:p>
        </w:tc>
        <w:tc>
          <w:tcPr>
            <w:tcW w:w="634" w:type="dxa"/>
            <w:tcBorders>
              <w:top w:val="nil"/>
              <w:left w:val="nil"/>
              <w:bottom w:val="single" w:sz="4" w:space="0" w:color="000000"/>
              <w:right w:val="single" w:sz="4" w:space="0" w:color="000000"/>
            </w:tcBorders>
            <w:shd w:val="clear" w:color="000000" w:fill="FFFFFF"/>
            <w:vAlign w:val="center"/>
            <w:hideMark/>
          </w:tcPr>
          <w:p w14:paraId="0A5DAC89" w14:textId="77777777" w:rsidR="00B2418E" w:rsidRPr="00342BC8" w:rsidRDefault="00B2418E" w:rsidP="006F156B">
            <w:pPr>
              <w:jc w:val="center"/>
              <w:rPr>
                <w:color w:val="000000"/>
                <w:sz w:val="18"/>
                <w:szCs w:val="18"/>
              </w:rPr>
            </w:pPr>
            <w:r w:rsidRPr="00342BC8">
              <w:rPr>
                <w:color w:val="000000"/>
                <w:sz w:val="18"/>
                <w:szCs w:val="18"/>
              </w:rPr>
              <w:t>0,34</w:t>
            </w:r>
          </w:p>
        </w:tc>
        <w:tc>
          <w:tcPr>
            <w:tcW w:w="623" w:type="dxa"/>
            <w:tcBorders>
              <w:top w:val="nil"/>
              <w:left w:val="nil"/>
              <w:bottom w:val="single" w:sz="4" w:space="0" w:color="000000"/>
              <w:right w:val="single" w:sz="4" w:space="0" w:color="000000"/>
            </w:tcBorders>
            <w:shd w:val="clear" w:color="000000" w:fill="FFFFFF"/>
            <w:vAlign w:val="center"/>
            <w:hideMark/>
          </w:tcPr>
          <w:p w14:paraId="46B0C807" w14:textId="77777777" w:rsidR="00B2418E" w:rsidRPr="00342BC8" w:rsidRDefault="00B2418E" w:rsidP="006F156B">
            <w:pPr>
              <w:jc w:val="center"/>
              <w:rPr>
                <w:color w:val="000000"/>
                <w:sz w:val="18"/>
                <w:szCs w:val="18"/>
              </w:rPr>
            </w:pPr>
            <w:r w:rsidRPr="00342BC8">
              <w:rPr>
                <w:color w:val="000000"/>
                <w:sz w:val="18"/>
                <w:szCs w:val="18"/>
              </w:rPr>
              <w:t>64,63</w:t>
            </w:r>
          </w:p>
        </w:tc>
        <w:tc>
          <w:tcPr>
            <w:tcW w:w="623" w:type="dxa"/>
            <w:tcBorders>
              <w:top w:val="nil"/>
              <w:left w:val="nil"/>
              <w:bottom w:val="single" w:sz="4" w:space="0" w:color="000000"/>
              <w:right w:val="single" w:sz="4" w:space="0" w:color="000000"/>
            </w:tcBorders>
            <w:shd w:val="clear" w:color="000000" w:fill="FFFFFF"/>
            <w:vAlign w:val="center"/>
            <w:hideMark/>
          </w:tcPr>
          <w:p w14:paraId="06F6A098" w14:textId="77777777" w:rsidR="00B2418E" w:rsidRPr="00342BC8" w:rsidRDefault="00B2418E" w:rsidP="006F156B">
            <w:pPr>
              <w:jc w:val="center"/>
              <w:rPr>
                <w:color w:val="000000"/>
                <w:sz w:val="18"/>
                <w:szCs w:val="18"/>
              </w:rPr>
            </w:pPr>
            <w:r w:rsidRPr="00342BC8">
              <w:rPr>
                <w:color w:val="000000"/>
                <w:sz w:val="18"/>
                <w:szCs w:val="18"/>
              </w:rPr>
              <w:t>65,10</w:t>
            </w:r>
          </w:p>
        </w:tc>
        <w:tc>
          <w:tcPr>
            <w:tcW w:w="623" w:type="dxa"/>
            <w:tcBorders>
              <w:top w:val="nil"/>
              <w:left w:val="nil"/>
              <w:bottom w:val="single" w:sz="4" w:space="0" w:color="000000"/>
              <w:right w:val="single" w:sz="4" w:space="0" w:color="000000"/>
            </w:tcBorders>
            <w:shd w:val="clear" w:color="000000" w:fill="FFFFFF"/>
            <w:vAlign w:val="center"/>
            <w:hideMark/>
          </w:tcPr>
          <w:p w14:paraId="3E7B97D9" w14:textId="77777777" w:rsidR="00B2418E" w:rsidRPr="00342BC8" w:rsidRDefault="00B2418E" w:rsidP="006F156B">
            <w:pPr>
              <w:jc w:val="center"/>
              <w:rPr>
                <w:color w:val="000000"/>
                <w:sz w:val="18"/>
                <w:szCs w:val="18"/>
              </w:rPr>
            </w:pPr>
            <w:r w:rsidRPr="00342BC8">
              <w:rPr>
                <w:color w:val="000000"/>
                <w:sz w:val="18"/>
                <w:szCs w:val="18"/>
              </w:rPr>
              <w:t>37,28</w:t>
            </w:r>
          </w:p>
        </w:tc>
        <w:tc>
          <w:tcPr>
            <w:tcW w:w="623" w:type="dxa"/>
            <w:tcBorders>
              <w:top w:val="nil"/>
              <w:left w:val="nil"/>
              <w:bottom w:val="single" w:sz="4" w:space="0" w:color="000000"/>
              <w:right w:val="single" w:sz="4" w:space="0" w:color="000000"/>
            </w:tcBorders>
            <w:shd w:val="clear" w:color="000000" w:fill="FFFFFF"/>
            <w:vAlign w:val="center"/>
            <w:hideMark/>
          </w:tcPr>
          <w:p w14:paraId="267D3541" w14:textId="77777777" w:rsidR="00B2418E" w:rsidRPr="00342BC8" w:rsidRDefault="00B2418E" w:rsidP="006F156B">
            <w:pPr>
              <w:jc w:val="center"/>
              <w:rPr>
                <w:color w:val="000000"/>
                <w:sz w:val="18"/>
                <w:szCs w:val="18"/>
              </w:rPr>
            </w:pPr>
            <w:r w:rsidRPr="00342BC8">
              <w:rPr>
                <w:color w:val="000000"/>
                <w:sz w:val="18"/>
                <w:szCs w:val="18"/>
              </w:rPr>
              <w:t>36,15</w:t>
            </w:r>
          </w:p>
        </w:tc>
        <w:tc>
          <w:tcPr>
            <w:tcW w:w="714" w:type="dxa"/>
            <w:tcBorders>
              <w:top w:val="nil"/>
              <w:left w:val="nil"/>
              <w:bottom w:val="single" w:sz="4" w:space="0" w:color="000000"/>
              <w:right w:val="single" w:sz="4" w:space="0" w:color="000000"/>
            </w:tcBorders>
            <w:shd w:val="clear" w:color="000000" w:fill="FFFFFF"/>
            <w:vAlign w:val="center"/>
            <w:hideMark/>
          </w:tcPr>
          <w:p w14:paraId="2C70B4CA" w14:textId="77777777" w:rsidR="00B2418E" w:rsidRPr="00342BC8" w:rsidRDefault="00B2418E" w:rsidP="006F156B">
            <w:pPr>
              <w:jc w:val="center"/>
              <w:rPr>
                <w:color w:val="000000"/>
                <w:sz w:val="18"/>
                <w:szCs w:val="18"/>
              </w:rPr>
            </w:pPr>
            <w:r w:rsidRPr="00342BC8">
              <w:rPr>
                <w:color w:val="000000"/>
                <w:sz w:val="18"/>
                <w:szCs w:val="18"/>
              </w:rPr>
              <w:t>256,44</w:t>
            </w:r>
          </w:p>
        </w:tc>
        <w:tc>
          <w:tcPr>
            <w:tcW w:w="711" w:type="dxa"/>
            <w:tcBorders>
              <w:top w:val="nil"/>
              <w:left w:val="nil"/>
              <w:bottom w:val="single" w:sz="4" w:space="0" w:color="000000"/>
              <w:right w:val="single" w:sz="4" w:space="0" w:color="000000"/>
            </w:tcBorders>
            <w:shd w:val="clear" w:color="000000" w:fill="FFFFFF"/>
            <w:vAlign w:val="center"/>
            <w:hideMark/>
          </w:tcPr>
          <w:p w14:paraId="7AD4695E" w14:textId="77777777" w:rsidR="00B2418E" w:rsidRPr="00342BC8" w:rsidRDefault="00B2418E" w:rsidP="006F156B">
            <w:pPr>
              <w:jc w:val="center"/>
              <w:rPr>
                <w:color w:val="000000"/>
                <w:sz w:val="18"/>
                <w:szCs w:val="18"/>
              </w:rPr>
            </w:pPr>
            <w:r w:rsidRPr="00342BC8">
              <w:rPr>
                <w:color w:val="000000"/>
                <w:sz w:val="18"/>
                <w:szCs w:val="18"/>
              </w:rPr>
              <w:t>256,11</w:t>
            </w:r>
          </w:p>
        </w:tc>
        <w:tc>
          <w:tcPr>
            <w:tcW w:w="711" w:type="dxa"/>
            <w:tcBorders>
              <w:top w:val="nil"/>
              <w:left w:val="nil"/>
              <w:bottom w:val="single" w:sz="4" w:space="0" w:color="000000"/>
              <w:right w:val="single" w:sz="4" w:space="0" w:color="000000"/>
            </w:tcBorders>
            <w:shd w:val="clear" w:color="000000" w:fill="FFFFFF"/>
            <w:vAlign w:val="center"/>
            <w:hideMark/>
          </w:tcPr>
          <w:p w14:paraId="41DB3FFF" w14:textId="77777777" w:rsidR="00B2418E" w:rsidRPr="00342BC8" w:rsidRDefault="00B2418E" w:rsidP="006F156B">
            <w:pPr>
              <w:jc w:val="center"/>
              <w:rPr>
                <w:color w:val="000000"/>
                <w:sz w:val="18"/>
                <w:szCs w:val="18"/>
              </w:rPr>
            </w:pPr>
            <w:r w:rsidRPr="00342BC8">
              <w:rPr>
                <w:color w:val="000000"/>
                <w:sz w:val="18"/>
                <w:szCs w:val="18"/>
              </w:rPr>
              <w:t>228,29</w:t>
            </w:r>
          </w:p>
        </w:tc>
        <w:tc>
          <w:tcPr>
            <w:tcW w:w="711" w:type="dxa"/>
            <w:tcBorders>
              <w:top w:val="nil"/>
              <w:left w:val="nil"/>
              <w:bottom w:val="single" w:sz="4" w:space="0" w:color="000000"/>
              <w:right w:val="single" w:sz="4" w:space="0" w:color="000000"/>
            </w:tcBorders>
            <w:shd w:val="clear" w:color="000000" w:fill="FFFFFF"/>
            <w:vAlign w:val="center"/>
            <w:hideMark/>
          </w:tcPr>
          <w:p w14:paraId="1332F56D" w14:textId="77777777" w:rsidR="00B2418E" w:rsidRPr="00342BC8" w:rsidRDefault="00B2418E" w:rsidP="006F156B">
            <w:pPr>
              <w:jc w:val="center"/>
              <w:rPr>
                <w:color w:val="000000"/>
                <w:sz w:val="18"/>
                <w:szCs w:val="18"/>
              </w:rPr>
            </w:pPr>
            <w:r w:rsidRPr="00342BC8">
              <w:rPr>
                <w:color w:val="000000"/>
                <w:sz w:val="18"/>
                <w:szCs w:val="18"/>
              </w:rPr>
              <w:t>227,96</w:t>
            </w:r>
          </w:p>
        </w:tc>
        <w:tc>
          <w:tcPr>
            <w:tcW w:w="621" w:type="dxa"/>
            <w:tcBorders>
              <w:top w:val="nil"/>
              <w:left w:val="nil"/>
              <w:bottom w:val="single" w:sz="4" w:space="0" w:color="000000"/>
              <w:right w:val="single" w:sz="4" w:space="0" w:color="000000"/>
            </w:tcBorders>
            <w:shd w:val="clear" w:color="000000" w:fill="FFFFFF"/>
            <w:vAlign w:val="center"/>
            <w:hideMark/>
          </w:tcPr>
          <w:p w14:paraId="24FE1DA2" w14:textId="77777777" w:rsidR="00B2418E" w:rsidRPr="00342BC8" w:rsidRDefault="00B2418E" w:rsidP="006F156B">
            <w:pPr>
              <w:jc w:val="center"/>
              <w:rPr>
                <w:color w:val="000000"/>
                <w:sz w:val="18"/>
                <w:szCs w:val="18"/>
              </w:rPr>
            </w:pPr>
            <w:r w:rsidRPr="00342BC8">
              <w:rPr>
                <w:color w:val="000000"/>
                <w:sz w:val="18"/>
                <w:szCs w:val="18"/>
              </w:rPr>
              <w:t>28,49</w:t>
            </w:r>
          </w:p>
        </w:tc>
        <w:tc>
          <w:tcPr>
            <w:tcW w:w="621" w:type="dxa"/>
            <w:tcBorders>
              <w:top w:val="nil"/>
              <w:left w:val="nil"/>
              <w:bottom w:val="single" w:sz="4" w:space="0" w:color="000000"/>
              <w:right w:val="single" w:sz="4" w:space="0" w:color="000000"/>
            </w:tcBorders>
            <w:shd w:val="clear" w:color="000000" w:fill="FFFFFF"/>
            <w:vAlign w:val="center"/>
            <w:hideMark/>
          </w:tcPr>
          <w:p w14:paraId="43C38AD2" w14:textId="77777777" w:rsidR="00B2418E" w:rsidRPr="00342BC8" w:rsidRDefault="00B2418E" w:rsidP="006F156B">
            <w:pPr>
              <w:jc w:val="center"/>
              <w:rPr>
                <w:color w:val="000000"/>
                <w:sz w:val="18"/>
                <w:szCs w:val="18"/>
              </w:rPr>
            </w:pPr>
            <w:r w:rsidRPr="00342BC8">
              <w:rPr>
                <w:color w:val="000000"/>
                <w:sz w:val="18"/>
                <w:szCs w:val="18"/>
              </w:rPr>
              <w:t>27,82</w:t>
            </w:r>
          </w:p>
        </w:tc>
        <w:tc>
          <w:tcPr>
            <w:tcW w:w="787" w:type="dxa"/>
            <w:tcBorders>
              <w:top w:val="nil"/>
              <w:left w:val="nil"/>
              <w:bottom w:val="single" w:sz="4" w:space="0" w:color="000000"/>
              <w:right w:val="single" w:sz="4" w:space="0" w:color="000000"/>
            </w:tcBorders>
            <w:shd w:val="clear" w:color="000000" w:fill="FFFFFF"/>
            <w:vAlign w:val="center"/>
            <w:hideMark/>
          </w:tcPr>
          <w:p w14:paraId="3FB17241" w14:textId="77777777" w:rsidR="00B2418E" w:rsidRPr="00342BC8" w:rsidRDefault="00B2418E" w:rsidP="006F156B">
            <w:pPr>
              <w:jc w:val="center"/>
              <w:rPr>
                <w:color w:val="000000"/>
                <w:sz w:val="18"/>
                <w:szCs w:val="18"/>
              </w:rPr>
            </w:pPr>
            <w:r w:rsidRPr="00342BC8">
              <w:rPr>
                <w:color w:val="000000"/>
                <w:sz w:val="18"/>
                <w:szCs w:val="18"/>
              </w:rPr>
              <w:t>7,00</w:t>
            </w:r>
          </w:p>
        </w:tc>
        <w:tc>
          <w:tcPr>
            <w:tcW w:w="786" w:type="dxa"/>
            <w:tcBorders>
              <w:top w:val="nil"/>
              <w:left w:val="nil"/>
              <w:bottom w:val="single" w:sz="4" w:space="0" w:color="000000"/>
              <w:right w:val="single" w:sz="4" w:space="0" w:color="000000"/>
            </w:tcBorders>
            <w:shd w:val="clear" w:color="000000" w:fill="FFFFFF"/>
            <w:vAlign w:val="center"/>
            <w:hideMark/>
          </w:tcPr>
          <w:p w14:paraId="15790AE5" w14:textId="77777777" w:rsidR="00B2418E" w:rsidRPr="00342BC8" w:rsidRDefault="00B2418E" w:rsidP="006F156B">
            <w:pPr>
              <w:jc w:val="center"/>
              <w:rPr>
                <w:color w:val="000000"/>
                <w:sz w:val="18"/>
                <w:szCs w:val="18"/>
              </w:rPr>
            </w:pPr>
            <w:r w:rsidRPr="00342BC8">
              <w:rPr>
                <w:color w:val="000000"/>
                <w:sz w:val="18"/>
                <w:szCs w:val="18"/>
              </w:rPr>
              <w:t>7,00</w:t>
            </w:r>
          </w:p>
        </w:tc>
      </w:tr>
      <w:tr w:rsidR="00DE022C" w:rsidRPr="00342BC8" w14:paraId="55F4353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81D732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CD85C6B" w14:textId="77777777" w:rsidR="00B2418E" w:rsidRPr="00342BC8" w:rsidRDefault="00B2418E" w:rsidP="006F156B">
            <w:pPr>
              <w:jc w:val="center"/>
              <w:rPr>
                <w:color w:val="000000"/>
                <w:sz w:val="18"/>
                <w:szCs w:val="18"/>
              </w:rPr>
            </w:pPr>
            <w:r w:rsidRPr="00342BC8">
              <w:rPr>
                <w:color w:val="000000"/>
                <w:sz w:val="18"/>
                <w:szCs w:val="18"/>
              </w:rPr>
              <w:t>т.20</w:t>
            </w:r>
          </w:p>
        </w:tc>
        <w:tc>
          <w:tcPr>
            <w:tcW w:w="1577" w:type="dxa"/>
            <w:tcBorders>
              <w:top w:val="nil"/>
              <w:left w:val="nil"/>
              <w:bottom w:val="single" w:sz="4" w:space="0" w:color="000000"/>
              <w:right w:val="single" w:sz="4" w:space="0" w:color="000000"/>
            </w:tcBorders>
            <w:shd w:val="clear" w:color="000000" w:fill="FFFFFF"/>
            <w:vAlign w:val="center"/>
            <w:hideMark/>
          </w:tcPr>
          <w:p w14:paraId="635E2AE4" w14:textId="77777777" w:rsidR="00B2418E" w:rsidRPr="00342BC8" w:rsidRDefault="00B2418E" w:rsidP="006F156B">
            <w:pPr>
              <w:jc w:val="center"/>
              <w:rPr>
                <w:color w:val="000000"/>
                <w:sz w:val="18"/>
                <w:szCs w:val="18"/>
              </w:rPr>
            </w:pPr>
            <w:r w:rsidRPr="00342BC8">
              <w:rPr>
                <w:color w:val="000000"/>
                <w:sz w:val="18"/>
                <w:szCs w:val="18"/>
              </w:rPr>
              <w:t>ТК47</w:t>
            </w:r>
          </w:p>
        </w:tc>
        <w:tc>
          <w:tcPr>
            <w:tcW w:w="711" w:type="dxa"/>
            <w:tcBorders>
              <w:top w:val="nil"/>
              <w:left w:val="nil"/>
              <w:bottom w:val="single" w:sz="4" w:space="0" w:color="000000"/>
              <w:right w:val="single" w:sz="4" w:space="0" w:color="000000"/>
            </w:tcBorders>
            <w:shd w:val="clear" w:color="000000" w:fill="FFFFFF"/>
            <w:vAlign w:val="center"/>
            <w:hideMark/>
          </w:tcPr>
          <w:p w14:paraId="2EA06B9C"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5B4D0009"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407343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36BA8E8" w14:textId="77777777" w:rsidR="00B2418E" w:rsidRPr="00342BC8" w:rsidRDefault="00B2418E" w:rsidP="006F156B">
            <w:pPr>
              <w:jc w:val="center"/>
              <w:rPr>
                <w:color w:val="000000"/>
                <w:sz w:val="18"/>
                <w:szCs w:val="18"/>
              </w:rPr>
            </w:pPr>
            <w:r w:rsidRPr="00342BC8">
              <w:rPr>
                <w:color w:val="000000"/>
                <w:sz w:val="18"/>
                <w:szCs w:val="18"/>
              </w:rPr>
              <w:t>63,40</w:t>
            </w:r>
          </w:p>
        </w:tc>
        <w:tc>
          <w:tcPr>
            <w:tcW w:w="915" w:type="dxa"/>
            <w:tcBorders>
              <w:top w:val="nil"/>
              <w:left w:val="nil"/>
              <w:bottom w:val="single" w:sz="4" w:space="0" w:color="000000"/>
              <w:right w:val="single" w:sz="4" w:space="0" w:color="000000"/>
            </w:tcBorders>
            <w:shd w:val="clear" w:color="000000" w:fill="FFFFFF"/>
            <w:vAlign w:val="center"/>
            <w:hideMark/>
          </w:tcPr>
          <w:p w14:paraId="243B8E38" w14:textId="77777777" w:rsidR="00B2418E" w:rsidRPr="00342BC8" w:rsidRDefault="00B2418E" w:rsidP="006F156B">
            <w:pPr>
              <w:jc w:val="center"/>
              <w:rPr>
                <w:color w:val="000000"/>
                <w:sz w:val="18"/>
                <w:szCs w:val="18"/>
              </w:rPr>
            </w:pPr>
            <w:r w:rsidRPr="00342BC8">
              <w:rPr>
                <w:color w:val="000000"/>
                <w:sz w:val="18"/>
                <w:szCs w:val="18"/>
              </w:rPr>
              <w:t>-63,40</w:t>
            </w:r>
          </w:p>
        </w:tc>
        <w:tc>
          <w:tcPr>
            <w:tcW w:w="641" w:type="dxa"/>
            <w:tcBorders>
              <w:top w:val="nil"/>
              <w:left w:val="nil"/>
              <w:bottom w:val="single" w:sz="4" w:space="0" w:color="000000"/>
              <w:right w:val="single" w:sz="4" w:space="0" w:color="000000"/>
            </w:tcBorders>
            <w:shd w:val="clear" w:color="000000" w:fill="FFFFFF"/>
            <w:vAlign w:val="center"/>
            <w:hideMark/>
          </w:tcPr>
          <w:p w14:paraId="1BCBCE31"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74B1EB17"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6894C185" w14:textId="77777777" w:rsidR="00B2418E" w:rsidRPr="00342BC8" w:rsidRDefault="00B2418E" w:rsidP="006F156B">
            <w:pPr>
              <w:jc w:val="center"/>
              <w:rPr>
                <w:color w:val="000000"/>
                <w:sz w:val="18"/>
                <w:szCs w:val="18"/>
              </w:rPr>
            </w:pPr>
            <w:r w:rsidRPr="00342BC8">
              <w:rPr>
                <w:color w:val="000000"/>
                <w:sz w:val="18"/>
                <w:szCs w:val="18"/>
              </w:rPr>
              <w:t>70,36</w:t>
            </w:r>
          </w:p>
        </w:tc>
        <w:tc>
          <w:tcPr>
            <w:tcW w:w="623" w:type="dxa"/>
            <w:tcBorders>
              <w:top w:val="nil"/>
              <w:left w:val="nil"/>
              <w:bottom w:val="single" w:sz="4" w:space="0" w:color="000000"/>
              <w:right w:val="single" w:sz="4" w:space="0" w:color="000000"/>
            </w:tcBorders>
            <w:shd w:val="clear" w:color="000000" w:fill="FFFFFF"/>
            <w:vAlign w:val="center"/>
            <w:hideMark/>
          </w:tcPr>
          <w:p w14:paraId="2DD10860" w14:textId="77777777" w:rsidR="00B2418E" w:rsidRPr="00342BC8" w:rsidRDefault="00B2418E" w:rsidP="006F156B">
            <w:pPr>
              <w:jc w:val="center"/>
              <w:rPr>
                <w:color w:val="000000"/>
                <w:sz w:val="18"/>
                <w:szCs w:val="18"/>
              </w:rPr>
            </w:pPr>
            <w:r w:rsidRPr="00342BC8">
              <w:rPr>
                <w:color w:val="000000"/>
                <w:sz w:val="18"/>
                <w:szCs w:val="18"/>
              </w:rPr>
              <w:t>70,20</w:t>
            </w:r>
          </w:p>
        </w:tc>
        <w:tc>
          <w:tcPr>
            <w:tcW w:w="623" w:type="dxa"/>
            <w:tcBorders>
              <w:top w:val="nil"/>
              <w:left w:val="nil"/>
              <w:bottom w:val="single" w:sz="4" w:space="0" w:color="000000"/>
              <w:right w:val="single" w:sz="4" w:space="0" w:color="000000"/>
            </w:tcBorders>
            <w:shd w:val="clear" w:color="000000" w:fill="FFFFFF"/>
            <w:vAlign w:val="center"/>
            <w:hideMark/>
          </w:tcPr>
          <w:p w14:paraId="473B046B" w14:textId="77777777" w:rsidR="00B2418E" w:rsidRPr="00342BC8" w:rsidRDefault="00B2418E" w:rsidP="006F156B">
            <w:pPr>
              <w:jc w:val="center"/>
              <w:rPr>
                <w:color w:val="000000"/>
                <w:sz w:val="18"/>
                <w:szCs w:val="18"/>
              </w:rPr>
            </w:pPr>
            <w:r w:rsidRPr="00342BC8">
              <w:rPr>
                <w:color w:val="000000"/>
                <w:sz w:val="18"/>
                <w:szCs w:val="18"/>
              </w:rPr>
              <w:t>38,94</w:t>
            </w:r>
          </w:p>
        </w:tc>
        <w:tc>
          <w:tcPr>
            <w:tcW w:w="623" w:type="dxa"/>
            <w:tcBorders>
              <w:top w:val="nil"/>
              <w:left w:val="nil"/>
              <w:bottom w:val="single" w:sz="4" w:space="0" w:color="000000"/>
              <w:right w:val="single" w:sz="4" w:space="0" w:color="000000"/>
            </w:tcBorders>
            <w:shd w:val="clear" w:color="000000" w:fill="FFFFFF"/>
            <w:vAlign w:val="center"/>
            <w:hideMark/>
          </w:tcPr>
          <w:p w14:paraId="3E2569E4" w14:textId="77777777" w:rsidR="00B2418E" w:rsidRPr="00342BC8" w:rsidRDefault="00B2418E" w:rsidP="006F156B">
            <w:pPr>
              <w:jc w:val="center"/>
              <w:rPr>
                <w:color w:val="000000"/>
                <w:sz w:val="18"/>
                <w:szCs w:val="18"/>
              </w:rPr>
            </w:pPr>
            <w:r w:rsidRPr="00342BC8">
              <w:rPr>
                <w:color w:val="000000"/>
                <w:sz w:val="18"/>
                <w:szCs w:val="18"/>
              </w:rPr>
              <w:t>39,03</w:t>
            </w:r>
          </w:p>
        </w:tc>
        <w:tc>
          <w:tcPr>
            <w:tcW w:w="714" w:type="dxa"/>
            <w:tcBorders>
              <w:top w:val="nil"/>
              <w:left w:val="nil"/>
              <w:bottom w:val="single" w:sz="4" w:space="0" w:color="000000"/>
              <w:right w:val="single" w:sz="4" w:space="0" w:color="000000"/>
            </w:tcBorders>
            <w:shd w:val="clear" w:color="000000" w:fill="FFFFFF"/>
            <w:vAlign w:val="center"/>
            <w:hideMark/>
          </w:tcPr>
          <w:p w14:paraId="3C5C34AF" w14:textId="77777777" w:rsidR="00B2418E" w:rsidRPr="00342BC8" w:rsidRDefault="00B2418E" w:rsidP="006F156B">
            <w:pPr>
              <w:jc w:val="center"/>
              <w:rPr>
                <w:color w:val="000000"/>
                <w:sz w:val="18"/>
                <w:szCs w:val="18"/>
              </w:rPr>
            </w:pPr>
            <w:r w:rsidRPr="00342BC8">
              <w:rPr>
                <w:color w:val="000000"/>
                <w:sz w:val="18"/>
                <w:szCs w:val="18"/>
              </w:rPr>
              <w:t>257,87</w:t>
            </w:r>
          </w:p>
        </w:tc>
        <w:tc>
          <w:tcPr>
            <w:tcW w:w="711" w:type="dxa"/>
            <w:tcBorders>
              <w:top w:val="nil"/>
              <w:left w:val="nil"/>
              <w:bottom w:val="single" w:sz="4" w:space="0" w:color="000000"/>
              <w:right w:val="single" w:sz="4" w:space="0" w:color="000000"/>
            </w:tcBorders>
            <w:shd w:val="clear" w:color="000000" w:fill="FFFFFF"/>
            <w:vAlign w:val="center"/>
            <w:hideMark/>
          </w:tcPr>
          <w:p w14:paraId="385DE3C8" w14:textId="77777777" w:rsidR="00B2418E" w:rsidRPr="00342BC8" w:rsidRDefault="00B2418E" w:rsidP="006F156B">
            <w:pPr>
              <w:jc w:val="center"/>
              <w:rPr>
                <w:color w:val="000000"/>
                <w:sz w:val="18"/>
                <w:szCs w:val="18"/>
              </w:rPr>
            </w:pPr>
            <w:r w:rsidRPr="00342BC8">
              <w:rPr>
                <w:color w:val="000000"/>
                <w:sz w:val="18"/>
                <w:szCs w:val="18"/>
              </w:rPr>
              <w:t>257,83</w:t>
            </w:r>
          </w:p>
        </w:tc>
        <w:tc>
          <w:tcPr>
            <w:tcW w:w="711" w:type="dxa"/>
            <w:tcBorders>
              <w:top w:val="nil"/>
              <w:left w:val="nil"/>
              <w:bottom w:val="single" w:sz="4" w:space="0" w:color="000000"/>
              <w:right w:val="single" w:sz="4" w:space="0" w:color="000000"/>
            </w:tcBorders>
            <w:shd w:val="clear" w:color="000000" w:fill="FFFFFF"/>
            <w:vAlign w:val="center"/>
            <w:hideMark/>
          </w:tcPr>
          <w:p w14:paraId="04F85111"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454AB1BF" w14:textId="77777777" w:rsidR="00B2418E" w:rsidRPr="00342BC8" w:rsidRDefault="00B2418E" w:rsidP="006F156B">
            <w:pPr>
              <w:jc w:val="center"/>
              <w:rPr>
                <w:color w:val="000000"/>
                <w:sz w:val="18"/>
                <w:szCs w:val="18"/>
              </w:rPr>
            </w:pPr>
            <w:r w:rsidRPr="00342BC8">
              <w:rPr>
                <w:color w:val="000000"/>
                <w:sz w:val="18"/>
                <w:szCs w:val="18"/>
              </w:rPr>
              <w:t>226,54</w:t>
            </w:r>
          </w:p>
        </w:tc>
        <w:tc>
          <w:tcPr>
            <w:tcW w:w="621" w:type="dxa"/>
            <w:tcBorders>
              <w:top w:val="nil"/>
              <w:left w:val="nil"/>
              <w:bottom w:val="single" w:sz="4" w:space="0" w:color="000000"/>
              <w:right w:val="single" w:sz="4" w:space="0" w:color="000000"/>
            </w:tcBorders>
            <w:shd w:val="clear" w:color="000000" w:fill="FFFFFF"/>
            <w:vAlign w:val="center"/>
            <w:hideMark/>
          </w:tcPr>
          <w:p w14:paraId="5D91CB8B" w14:textId="77777777" w:rsidR="00B2418E" w:rsidRPr="00342BC8" w:rsidRDefault="00B2418E" w:rsidP="006F156B">
            <w:pPr>
              <w:jc w:val="center"/>
              <w:rPr>
                <w:color w:val="000000"/>
                <w:sz w:val="18"/>
                <w:szCs w:val="18"/>
              </w:rPr>
            </w:pPr>
            <w:r w:rsidRPr="00342BC8">
              <w:rPr>
                <w:color w:val="000000"/>
                <w:sz w:val="18"/>
                <w:szCs w:val="18"/>
              </w:rPr>
              <w:t>31,33</w:t>
            </w:r>
          </w:p>
        </w:tc>
        <w:tc>
          <w:tcPr>
            <w:tcW w:w="621" w:type="dxa"/>
            <w:tcBorders>
              <w:top w:val="nil"/>
              <w:left w:val="nil"/>
              <w:bottom w:val="single" w:sz="4" w:space="0" w:color="000000"/>
              <w:right w:val="single" w:sz="4" w:space="0" w:color="000000"/>
            </w:tcBorders>
            <w:shd w:val="clear" w:color="000000" w:fill="FFFFFF"/>
            <w:vAlign w:val="center"/>
            <w:hideMark/>
          </w:tcPr>
          <w:p w14:paraId="3D3A878F" w14:textId="77777777" w:rsidR="00B2418E" w:rsidRPr="00342BC8" w:rsidRDefault="00B2418E" w:rsidP="006F156B">
            <w:pPr>
              <w:jc w:val="center"/>
              <w:rPr>
                <w:color w:val="000000"/>
                <w:sz w:val="18"/>
                <w:szCs w:val="18"/>
              </w:rPr>
            </w:pPr>
            <w:r w:rsidRPr="00342BC8">
              <w:rPr>
                <w:color w:val="000000"/>
                <w:sz w:val="18"/>
                <w:szCs w:val="18"/>
              </w:rPr>
              <w:t>31,26</w:t>
            </w:r>
          </w:p>
        </w:tc>
        <w:tc>
          <w:tcPr>
            <w:tcW w:w="787" w:type="dxa"/>
            <w:tcBorders>
              <w:top w:val="nil"/>
              <w:left w:val="nil"/>
              <w:bottom w:val="single" w:sz="4" w:space="0" w:color="000000"/>
              <w:right w:val="single" w:sz="4" w:space="0" w:color="000000"/>
            </w:tcBorders>
            <w:shd w:val="clear" w:color="000000" w:fill="FFFFFF"/>
            <w:vAlign w:val="center"/>
            <w:hideMark/>
          </w:tcPr>
          <w:p w14:paraId="096F60A7" w14:textId="77777777" w:rsidR="00B2418E" w:rsidRPr="00342BC8" w:rsidRDefault="00B2418E" w:rsidP="006F156B">
            <w:pPr>
              <w:jc w:val="center"/>
              <w:rPr>
                <w:color w:val="000000"/>
                <w:sz w:val="18"/>
                <w:szCs w:val="18"/>
              </w:rPr>
            </w:pPr>
            <w:r w:rsidRPr="00342BC8">
              <w:rPr>
                <w:color w:val="000000"/>
                <w:sz w:val="18"/>
                <w:szCs w:val="18"/>
              </w:rPr>
              <w:t>2,52</w:t>
            </w:r>
          </w:p>
        </w:tc>
        <w:tc>
          <w:tcPr>
            <w:tcW w:w="786" w:type="dxa"/>
            <w:tcBorders>
              <w:top w:val="nil"/>
              <w:left w:val="nil"/>
              <w:bottom w:val="single" w:sz="4" w:space="0" w:color="000000"/>
              <w:right w:val="single" w:sz="4" w:space="0" w:color="000000"/>
            </w:tcBorders>
            <w:shd w:val="clear" w:color="000000" w:fill="FFFFFF"/>
            <w:vAlign w:val="center"/>
            <w:hideMark/>
          </w:tcPr>
          <w:p w14:paraId="10DBA922" w14:textId="77777777" w:rsidR="00B2418E" w:rsidRPr="00342BC8" w:rsidRDefault="00B2418E" w:rsidP="006F156B">
            <w:pPr>
              <w:jc w:val="center"/>
              <w:rPr>
                <w:color w:val="000000"/>
                <w:sz w:val="18"/>
                <w:szCs w:val="18"/>
              </w:rPr>
            </w:pPr>
            <w:r w:rsidRPr="00342BC8">
              <w:rPr>
                <w:color w:val="000000"/>
                <w:sz w:val="18"/>
                <w:szCs w:val="18"/>
              </w:rPr>
              <w:t>2,52</w:t>
            </w:r>
          </w:p>
        </w:tc>
      </w:tr>
      <w:tr w:rsidR="00DE022C" w:rsidRPr="00342BC8" w14:paraId="49054FA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AB9F0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701CEE1" w14:textId="77777777" w:rsidR="00B2418E" w:rsidRPr="00342BC8" w:rsidRDefault="00B2418E" w:rsidP="006F156B">
            <w:pPr>
              <w:jc w:val="center"/>
              <w:rPr>
                <w:color w:val="000000"/>
                <w:sz w:val="18"/>
                <w:szCs w:val="18"/>
              </w:rPr>
            </w:pPr>
            <w:r w:rsidRPr="00342BC8">
              <w:rPr>
                <w:color w:val="000000"/>
                <w:sz w:val="18"/>
                <w:szCs w:val="18"/>
              </w:rPr>
              <w:t>т.20</w:t>
            </w:r>
          </w:p>
        </w:tc>
        <w:tc>
          <w:tcPr>
            <w:tcW w:w="1577" w:type="dxa"/>
            <w:tcBorders>
              <w:top w:val="nil"/>
              <w:left w:val="nil"/>
              <w:bottom w:val="single" w:sz="4" w:space="0" w:color="000000"/>
              <w:right w:val="single" w:sz="4" w:space="0" w:color="000000"/>
            </w:tcBorders>
            <w:shd w:val="clear" w:color="000000" w:fill="FFFFFF"/>
            <w:vAlign w:val="center"/>
            <w:hideMark/>
          </w:tcPr>
          <w:p w14:paraId="3B6A4BB4" w14:textId="77777777" w:rsidR="00B2418E" w:rsidRPr="00342BC8" w:rsidRDefault="00B2418E" w:rsidP="006F156B">
            <w:pPr>
              <w:jc w:val="center"/>
              <w:rPr>
                <w:color w:val="000000"/>
                <w:sz w:val="18"/>
                <w:szCs w:val="18"/>
              </w:rPr>
            </w:pPr>
            <w:r w:rsidRPr="00342BC8">
              <w:rPr>
                <w:color w:val="000000"/>
                <w:sz w:val="18"/>
                <w:szCs w:val="18"/>
              </w:rPr>
              <w:t>Клуб Цементник</w:t>
            </w:r>
          </w:p>
        </w:tc>
        <w:tc>
          <w:tcPr>
            <w:tcW w:w="711" w:type="dxa"/>
            <w:tcBorders>
              <w:top w:val="nil"/>
              <w:left w:val="nil"/>
              <w:bottom w:val="single" w:sz="4" w:space="0" w:color="000000"/>
              <w:right w:val="single" w:sz="4" w:space="0" w:color="000000"/>
            </w:tcBorders>
            <w:shd w:val="clear" w:color="000000" w:fill="FFFFFF"/>
            <w:vAlign w:val="center"/>
            <w:hideMark/>
          </w:tcPr>
          <w:p w14:paraId="77E71A8B"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77F244B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444562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CA95534" w14:textId="77777777" w:rsidR="00B2418E" w:rsidRPr="00342BC8" w:rsidRDefault="00B2418E" w:rsidP="006F156B">
            <w:pPr>
              <w:jc w:val="center"/>
              <w:rPr>
                <w:color w:val="000000"/>
                <w:sz w:val="18"/>
                <w:szCs w:val="18"/>
              </w:rPr>
            </w:pPr>
            <w:r w:rsidRPr="00342BC8">
              <w:rPr>
                <w:color w:val="000000"/>
                <w:sz w:val="18"/>
                <w:szCs w:val="18"/>
              </w:rPr>
              <w:t>12,00</w:t>
            </w:r>
          </w:p>
        </w:tc>
        <w:tc>
          <w:tcPr>
            <w:tcW w:w="915" w:type="dxa"/>
            <w:tcBorders>
              <w:top w:val="nil"/>
              <w:left w:val="nil"/>
              <w:bottom w:val="single" w:sz="4" w:space="0" w:color="000000"/>
              <w:right w:val="single" w:sz="4" w:space="0" w:color="000000"/>
            </w:tcBorders>
            <w:shd w:val="clear" w:color="000000" w:fill="FFFFFF"/>
            <w:vAlign w:val="center"/>
            <w:hideMark/>
          </w:tcPr>
          <w:p w14:paraId="37369996" w14:textId="77777777" w:rsidR="00B2418E" w:rsidRPr="00342BC8" w:rsidRDefault="00B2418E" w:rsidP="006F156B">
            <w:pPr>
              <w:jc w:val="center"/>
              <w:rPr>
                <w:color w:val="000000"/>
                <w:sz w:val="18"/>
                <w:szCs w:val="18"/>
              </w:rPr>
            </w:pPr>
            <w:r w:rsidRPr="00342BC8">
              <w:rPr>
                <w:color w:val="000000"/>
                <w:sz w:val="18"/>
                <w:szCs w:val="18"/>
              </w:rPr>
              <w:t>-12,00</w:t>
            </w:r>
          </w:p>
        </w:tc>
        <w:tc>
          <w:tcPr>
            <w:tcW w:w="641" w:type="dxa"/>
            <w:tcBorders>
              <w:top w:val="nil"/>
              <w:left w:val="nil"/>
              <w:bottom w:val="single" w:sz="4" w:space="0" w:color="000000"/>
              <w:right w:val="single" w:sz="4" w:space="0" w:color="000000"/>
            </w:tcBorders>
            <w:shd w:val="clear" w:color="000000" w:fill="FFFFFF"/>
            <w:vAlign w:val="center"/>
            <w:hideMark/>
          </w:tcPr>
          <w:p w14:paraId="44AEE656" w14:textId="77777777" w:rsidR="00B2418E" w:rsidRPr="00342BC8" w:rsidRDefault="00B2418E" w:rsidP="006F156B">
            <w:pPr>
              <w:jc w:val="center"/>
              <w:rPr>
                <w:color w:val="000000"/>
                <w:sz w:val="18"/>
                <w:szCs w:val="18"/>
              </w:rPr>
            </w:pPr>
            <w:r w:rsidRPr="00342BC8">
              <w:rPr>
                <w:color w:val="000000"/>
                <w:sz w:val="18"/>
                <w:szCs w:val="18"/>
              </w:rPr>
              <w:t>0,42</w:t>
            </w:r>
          </w:p>
        </w:tc>
        <w:tc>
          <w:tcPr>
            <w:tcW w:w="634" w:type="dxa"/>
            <w:tcBorders>
              <w:top w:val="nil"/>
              <w:left w:val="nil"/>
              <w:bottom w:val="single" w:sz="4" w:space="0" w:color="000000"/>
              <w:right w:val="single" w:sz="4" w:space="0" w:color="000000"/>
            </w:tcBorders>
            <w:shd w:val="clear" w:color="000000" w:fill="FFFFFF"/>
            <w:vAlign w:val="center"/>
            <w:hideMark/>
          </w:tcPr>
          <w:p w14:paraId="04C738BA" w14:textId="77777777" w:rsidR="00B2418E" w:rsidRPr="00342BC8" w:rsidRDefault="00B2418E" w:rsidP="006F156B">
            <w:pPr>
              <w:jc w:val="center"/>
              <w:rPr>
                <w:color w:val="000000"/>
                <w:sz w:val="18"/>
                <w:szCs w:val="18"/>
              </w:rPr>
            </w:pPr>
            <w:r w:rsidRPr="00342BC8">
              <w:rPr>
                <w:color w:val="000000"/>
                <w:sz w:val="18"/>
                <w:szCs w:val="18"/>
              </w:rPr>
              <w:t>0,42</w:t>
            </w:r>
          </w:p>
        </w:tc>
        <w:tc>
          <w:tcPr>
            <w:tcW w:w="623" w:type="dxa"/>
            <w:tcBorders>
              <w:top w:val="nil"/>
              <w:left w:val="nil"/>
              <w:bottom w:val="single" w:sz="4" w:space="0" w:color="000000"/>
              <w:right w:val="single" w:sz="4" w:space="0" w:color="000000"/>
            </w:tcBorders>
            <w:shd w:val="clear" w:color="000000" w:fill="FFFFFF"/>
            <w:vAlign w:val="center"/>
            <w:hideMark/>
          </w:tcPr>
          <w:p w14:paraId="69D7F5FC" w14:textId="77777777" w:rsidR="00B2418E" w:rsidRPr="00342BC8" w:rsidRDefault="00B2418E" w:rsidP="006F156B">
            <w:pPr>
              <w:jc w:val="center"/>
              <w:rPr>
                <w:color w:val="000000"/>
                <w:sz w:val="18"/>
                <w:szCs w:val="18"/>
              </w:rPr>
            </w:pPr>
            <w:r w:rsidRPr="00342BC8">
              <w:rPr>
                <w:color w:val="000000"/>
                <w:sz w:val="18"/>
                <w:szCs w:val="18"/>
              </w:rPr>
              <w:t>70,36</w:t>
            </w:r>
          </w:p>
        </w:tc>
        <w:tc>
          <w:tcPr>
            <w:tcW w:w="623" w:type="dxa"/>
            <w:tcBorders>
              <w:top w:val="nil"/>
              <w:left w:val="nil"/>
              <w:bottom w:val="single" w:sz="4" w:space="0" w:color="000000"/>
              <w:right w:val="single" w:sz="4" w:space="0" w:color="000000"/>
            </w:tcBorders>
            <w:shd w:val="clear" w:color="000000" w:fill="FFFFFF"/>
            <w:vAlign w:val="center"/>
            <w:hideMark/>
          </w:tcPr>
          <w:p w14:paraId="1D04AA27" w14:textId="77777777" w:rsidR="00B2418E" w:rsidRPr="00342BC8" w:rsidRDefault="00B2418E" w:rsidP="006F156B">
            <w:pPr>
              <w:jc w:val="center"/>
              <w:rPr>
                <w:color w:val="000000"/>
                <w:sz w:val="18"/>
                <w:szCs w:val="18"/>
              </w:rPr>
            </w:pPr>
            <w:r w:rsidRPr="00342BC8">
              <w:rPr>
                <w:color w:val="000000"/>
                <w:sz w:val="18"/>
                <w:szCs w:val="18"/>
              </w:rPr>
              <w:t>70,70</w:t>
            </w:r>
          </w:p>
        </w:tc>
        <w:tc>
          <w:tcPr>
            <w:tcW w:w="623" w:type="dxa"/>
            <w:tcBorders>
              <w:top w:val="nil"/>
              <w:left w:val="nil"/>
              <w:bottom w:val="single" w:sz="4" w:space="0" w:color="000000"/>
              <w:right w:val="single" w:sz="4" w:space="0" w:color="000000"/>
            </w:tcBorders>
            <w:shd w:val="clear" w:color="000000" w:fill="FFFFFF"/>
            <w:vAlign w:val="center"/>
            <w:hideMark/>
          </w:tcPr>
          <w:p w14:paraId="57005955" w14:textId="77777777" w:rsidR="00B2418E" w:rsidRPr="00342BC8" w:rsidRDefault="00B2418E" w:rsidP="006F156B">
            <w:pPr>
              <w:jc w:val="center"/>
              <w:rPr>
                <w:color w:val="000000"/>
                <w:sz w:val="18"/>
                <w:szCs w:val="18"/>
              </w:rPr>
            </w:pPr>
            <w:r w:rsidRPr="00342BC8">
              <w:rPr>
                <w:color w:val="000000"/>
                <w:sz w:val="18"/>
                <w:szCs w:val="18"/>
              </w:rPr>
              <w:t>40,20</w:t>
            </w:r>
          </w:p>
        </w:tc>
        <w:tc>
          <w:tcPr>
            <w:tcW w:w="623" w:type="dxa"/>
            <w:tcBorders>
              <w:top w:val="nil"/>
              <w:left w:val="nil"/>
              <w:bottom w:val="single" w:sz="4" w:space="0" w:color="000000"/>
              <w:right w:val="single" w:sz="4" w:space="0" w:color="000000"/>
            </w:tcBorders>
            <w:shd w:val="clear" w:color="000000" w:fill="FFFFFF"/>
            <w:vAlign w:val="center"/>
            <w:hideMark/>
          </w:tcPr>
          <w:p w14:paraId="436FF070" w14:textId="77777777" w:rsidR="00B2418E" w:rsidRPr="00342BC8" w:rsidRDefault="00B2418E" w:rsidP="006F156B">
            <w:pPr>
              <w:jc w:val="center"/>
              <w:rPr>
                <w:color w:val="000000"/>
                <w:sz w:val="18"/>
                <w:szCs w:val="18"/>
              </w:rPr>
            </w:pPr>
            <w:r w:rsidRPr="00342BC8">
              <w:rPr>
                <w:color w:val="000000"/>
                <w:sz w:val="18"/>
                <w:szCs w:val="18"/>
              </w:rPr>
              <w:t>39,03</w:t>
            </w:r>
          </w:p>
        </w:tc>
        <w:tc>
          <w:tcPr>
            <w:tcW w:w="714" w:type="dxa"/>
            <w:tcBorders>
              <w:top w:val="nil"/>
              <w:left w:val="nil"/>
              <w:bottom w:val="single" w:sz="4" w:space="0" w:color="000000"/>
              <w:right w:val="single" w:sz="4" w:space="0" w:color="000000"/>
            </w:tcBorders>
            <w:shd w:val="clear" w:color="000000" w:fill="FFFFFF"/>
            <w:vAlign w:val="center"/>
            <w:hideMark/>
          </w:tcPr>
          <w:p w14:paraId="3867DB5E" w14:textId="77777777" w:rsidR="00B2418E" w:rsidRPr="00342BC8" w:rsidRDefault="00B2418E" w:rsidP="006F156B">
            <w:pPr>
              <w:jc w:val="center"/>
              <w:rPr>
                <w:color w:val="000000"/>
                <w:sz w:val="18"/>
                <w:szCs w:val="18"/>
              </w:rPr>
            </w:pPr>
            <w:r w:rsidRPr="00342BC8">
              <w:rPr>
                <w:color w:val="000000"/>
                <w:sz w:val="18"/>
                <w:szCs w:val="18"/>
              </w:rPr>
              <w:t>257,87</w:t>
            </w:r>
          </w:p>
        </w:tc>
        <w:tc>
          <w:tcPr>
            <w:tcW w:w="711" w:type="dxa"/>
            <w:tcBorders>
              <w:top w:val="nil"/>
              <w:left w:val="nil"/>
              <w:bottom w:val="single" w:sz="4" w:space="0" w:color="000000"/>
              <w:right w:val="single" w:sz="4" w:space="0" w:color="000000"/>
            </w:tcBorders>
            <w:shd w:val="clear" w:color="000000" w:fill="FFFFFF"/>
            <w:vAlign w:val="center"/>
            <w:hideMark/>
          </w:tcPr>
          <w:p w14:paraId="03578775" w14:textId="77777777" w:rsidR="00B2418E" w:rsidRPr="00342BC8" w:rsidRDefault="00B2418E" w:rsidP="006F156B">
            <w:pPr>
              <w:jc w:val="center"/>
              <w:rPr>
                <w:color w:val="000000"/>
                <w:sz w:val="18"/>
                <w:szCs w:val="18"/>
              </w:rPr>
            </w:pPr>
            <w:r w:rsidRPr="00342BC8">
              <w:rPr>
                <w:color w:val="000000"/>
                <w:sz w:val="18"/>
                <w:szCs w:val="18"/>
              </w:rPr>
              <w:t>257,45</w:t>
            </w:r>
          </w:p>
        </w:tc>
        <w:tc>
          <w:tcPr>
            <w:tcW w:w="711" w:type="dxa"/>
            <w:tcBorders>
              <w:top w:val="nil"/>
              <w:left w:val="nil"/>
              <w:bottom w:val="single" w:sz="4" w:space="0" w:color="000000"/>
              <w:right w:val="single" w:sz="4" w:space="0" w:color="000000"/>
            </w:tcBorders>
            <w:shd w:val="clear" w:color="000000" w:fill="FFFFFF"/>
            <w:vAlign w:val="center"/>
            <w:hideMark/>
          </w:tcPr>
          <w:p w14:paraId="4FF452F8" w14:textId="77777777" w:rsidR="00B2418E" w:rsidRPr="00342BC8" w:rsidRDefault="00B2418E" w:rsidP="006F156B">
            <w:pPr>
              <w:jc w:val="center"/>
              <w:rPr>
                <w:color w:val="000000"/>
                <w:sz w:val="18"/>
                <w:szCs w:val="18"/>
              </w:rPr>
            </w:pPr>
            <w:r w:rsidRPr="00342BC8">
              <w:rPr>
                <w:color w:val="000000"/>
                <w:sz w:val="18"/>
                <w:szCs w:val="18"/>
              </w:rPr>
              <w:t>226,95</w:t>
            </w:r>
          </w:p>
        </w:tc>
        <w:tc>
          <w:tcPr>
            <w:tcW w:w="711" w:type="dxa"/>
            <w:tcBorders>
              <w:top w:val="nil"/>
              <w:left w:val="nil"/>
              <w:bottom w:val="single" w:sz="4" w:space="0" w:color="000000"/>
              <w:right w:val="single" w:sz="4" w:space="0" w:color="000000"/>
            </w:tcBorders>
            <w:shd w:val="clear" w:color="000000" w:fill="FFFFFF"/>
            <w:vAlign w:val="center"/>
            <w:hideMark/>
          </w:tcPr>
          <w:p w14:paraId="6B1FC829" w14:textId="77777777" w:rsidR="00B2418E" w:rsidRPr="00342BC8" w:rsidRDefault="00B2418E" w:rsidP="006F156B">
            <w:pPr>
              <w:jc w:val="center"/>
              <w:rPr>
                <w:color w:val="000000"/>
                <w:sz w:val="18"/>
                <w:szCs w:val="18"/>
              </w:rPr>
            </w:pPr>
            <w:r w:rsidRPr="00342BC8">
              <w:rPr>
                <w:color w:val="000000"/>
                <w:sz w:val="18"/>
                <w:szCs w:val="18"/>
              </w:rPr>
              <w:t>226,54</w:t>
            </w:r>
          </w:p>
        </w:tc>
        <w:tc>
          <w:tcPr>
            <w:tcW w:w="621" w:type="dxa"/>
            <w:tcBorders>
              <w:top w:val="nil"/>
              <w:left w:val="nil"/>
              <w:bottom w:val="single" w:sz="4" w:space="0" w:color="000000"/>
              <w:right w:val="single" w:sz="4" w:space="0" w:color="000000"/>
            </w:tcBorders>
            <w:shd w:val="clear" w:color="000000" w:fill="FFFFFF"/>
            <w:vAlign w:val="center"/>
            <w:hideMark/>
          </w:tcPr>
          <w:p w14:paraId="3D4EC574" w14:textId="77777777" w:rsidR="00B2418E" w:rsidRPr="00342BC8" w:rsidRDefault="00B2418E" w:rsidP="006F156B">
            <w:pPr>
              <w:jc w:val="center"/>
              <w:rPr>
                <w:color w:val="000000"/>
                <w:sz w:val="18"/>
                <w:szCs w:val="18"/>
              </w:rPr>
            </w:pPr>
            <w:r w:rsidRPr="00342BC8">
              <w:rPr>
                <w:color w:val="000000"/>
                <w:sz w:val="18"/>
                <w:szCs w:val="18"/>
              </w:rPr>
              <w:t>31,33</w:t>
            </w:r>
          </w:p>
        </w:tc>
        <w:tc>
          <w:tcPr>
            <w:tcW w:w="621" w:type="dxa"/>
            <w:tcBorders>
              <w:top w:val="nil"/>
              <w:left w:val="nil"/>
              <w:bottom w:val="single" w:sz="4" w:space="0" w:color="000000"/>
              <w:right w:val="single" w:sz="4" w:space="0" w:color="000000"/>
            </w:tcBorders>
            <w:shd w:val="clear" w:color="000000" w:fill="FFFFFF"/>
            <w:vAlign w:val="center"/>
            <w:hideMark/>
          </w:tcPr>
          <w:p w14:paraId="11F9D706" w14:textId="77777777" w:rsidR="00B2418E" w:rsidRPr="00342BC8" w:rsidRDefault="00B2418E" w:rsidP="006F156B">
            <w:pPr>
              <w:jc w:val="center"/>
              <w:rPr>
                <w:color w:val="000000"/>
                <w:sz w:val="18"/>
                <w:szCs w:val="18"/>
              </w:rPr>
            </w:pPr>
            <w:r w:rsidRPr="00342BC8">
              <w:rPr>
                <w:color w:val="000000"/>
                <w:sz w:val="18"/>
                <w:szCs w:val="18"/>
              </w:rPr>
              <w:t>30,50</w:t>
            </w:r>
          </w:p>
        </w:tc>
        <w:tc>
          <w:tcPr>
            <w:tcW w:w="787" w:type="dxa"/>
            <w:tcBorders>
              <w:top w:val="nil"/>
              <w:left w:val="nil"/>
              <w:bottom w:val="single" w:sz="4" w:space="0" w:color="000000"/>
              <w:right w:val="single" w:sz="4" w:space="0" w:color="000000"/>
            </w:tcBorders>
            <w:shd w:val="clear" w:color="000000" w:fill="FFFFFF"/>
            <w:vAlign w:val="center"/>
            <w:hideMark/>
          </w:tcPr>
          <w:p w14:paraId="38BAB987" w14:textId="77777777" w:rsidR="00B2418E" w:rsidRPr="00342BC8" w:rsidRDefault="00B2418E" w:rsidP="006F156B">
            <w:pPr>
              <w:jc w:val="center"/>
              <w:rPr>
                <w:color w:val="000000"/>
                <w:sz w:val="18"/>
                <w:szCs w:val="18"/>
              </w:rPr>
            </w:pPr>
            <w:r w:rsidRPr="00342BC8">
              <w:rPr>
                <w:color w:val="000000"/>
                <w:sz w:val="18"/>
                <w:szCs w:val="18"/>
              </w:rPr>
              <w:t>11,87</w:t>
            </w:r>
          </w:p>
        </w:tc>
        <w:tc>
          <w:tcPr>
            <w:tcW w:w="786" w:type="dxa"/>
            <w:tcBorders>
              <w:top w:val="nil"/>
              <w:left w:val="nil"/>
              <w:bottom w:val="single" w:sz="4" w:space="0" w:color="000000"/>
              <w:right w:val="single" w:sz="4" w:space="0" w:color="000000"/>
            </w:tcBorders>
            <w:shd w:val="clear" w:color="000000" w:fill="FFFFFF"/>
            <w:vAlign w:val="center"/>
            <w:hideMark/>
          </w:tcPr>
          <w:p w14:paraId="6E6C3A4B" w14:textId="77777777" w:rsidR="00B2418E" w:rsidRPr="00342BC8" w:rsidRDefault="00B2418E" w:rsidP="006F156B">
            <w:pPr>
              <w:jc w:val="center"/>
              <w:rPr>
                <w:color w:val="000000"/>
                <w:sz w:val="18"/>
                <w:szCs w:val="18"/>
              </w:rPr>
            </w:pPr>
            <w:r w:rsidRPr="00342BC8">
              <w:rPr>
                <w:color w:val="000000"/>
                <w:sz w:val="18"/>
                <w:szCs w:val="18"/>
              </w:rPr>
              <w:t>11,87</w:t>
            </w:r>
          </w:p>
        </w:tc>
      </w:tr>
      <w:tr w:rsidR="00DE022C" w:rsidRPr="00342BC8" w14:paraId="7BCE50E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CE603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74DD294"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2F946563" w14:textId="77777777" w:rsidR="00B2418E" w:rsidRPr="00342BC8" w:rsidRDefault="00B2418E" w:rsidP="006F156B">
            <w:pPr>
              <w:jc w:val="center"/>
              <w:rPr>
                <w:color w:val="000000"/>
                <w:sz w:val="18"/>
                <w:szCs w:val="18"/>
              </w:rPr>
            </w:pPr>
            <w:r w:rsidRPr="00342BC8">
              <w:rPr>
                <w:color w:val="000000"/>
                <w:sz w:val="18"/>
                <w:szCs w:val="18"/>
              </w:rPr>
              <w:t>т.20</w:t>
            </w:r>
          </w:p>
        </w:tc>
        <w:tc>
          <w:tcPr>
            <w:tcW w:w="711" w:type="dxa"/>
            <w:tcBorders>
              <w:top w:val="nil"/>
              <w:left w:val="nil"/>
              <w:bottom w:val="single" w:sz="4" w:space="0" w:color="000000"/>
              <w:right w:val="single" w:sz="4" w:space="0" w:color="000000"/>
            </w:tcBorders>
            <w:shd w:val="clear" w:color="000000" w:fill="FFFFFF"/>
            <w:vAlign w:val="center"/>
            <w:hideMark/>
          </w:tcPr>
          <w:p w14:paraId="6B0256D6" w14:textId="77777777" w:rsidR="00B2418E" w:rsidRPr="00342BC8" w:rsidRDefault="00B2418E" w:rsidP="006F156B">
            <w:pPr>
              <w:jc w:val="center"/>
              <w:rPr>
                <w:color w:val="000000"/>
                <w:sz w:val="18"/>
                <w:szCs w:val="18"/>
              </w:rPr>
            </w:pPr>
            <w:r w:rsidRPr="00342BC8">
              <w:rPr>
                <w:color w:val="000000"/>
                <w:sz w:val="18"/>
                <w:szCs w:val="18"/>
              </w:rPr>
              <w:t>140,00</w:t>
            </w:r>
          </w:p>
        </w:tc>
        <w:tc>
          <w:tcPr>
            <w:tcW w:w="590" w:type="dxa"/>
            <w:tcBorders>
              <w:top w:val="nil"/>
              <w:left w:val="nil"/>
              <w:bottom w:val="single" w:sz="4" w:space="0" w:color="000000"/>
              <w:right w:val="single" w:sz="4" w:space="0" w:color="000000"/>
            </w:tcBorders>
            <w:shd w:val="clear" w:color="000000" w:fill="FFFFFF"/>
            <w:vAlign w:val="center"/>
            <w:hideMark/>
          </w:tcPr>
          <w:p w14:paraId="53CA41B5"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147A13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04014488" w14:textId="77777777" w:rsidR="00B2418E" w:rsidRPr="00342BC8" w:rsidRDefault="00B2418E" w:rsidP="006F156B">
            <w:pPr>
              <w:jc w:val="center"/>
              <w:rPr>
                <w:color w:val="000000"/>
                <w:sz w:val="18"/>
                <w:szCs w:val="18"/>
              </w:rPr>
            </w:pPr>
            <w:r w:rsidRPr="00342BC8">
              <w:rPr>
                <w:color w:val="000000"/>
                <w:sz w:val="18"/>
                <w:szCs w:val="18"/>
              </w:rPr>
              <w:t>75,40</w:t>
            </w:r>
          </w:p>
        </w:tc>
        <w:tc>
          <w:tcPr>
            <w:tcW w:w="915" w:type="dxa"/>
            <w:tcBorders>
              <w:top w:val="nil"/>
              <w:left w:val="nil"/>
              <w:bottom w:val="single" w:sz="4" w:space="0" w:color="000000"/>
              <w:right w:val="single" w:sz="4" w:space="0" w:color="000000"/>
            </w:tcBorders>
            <w:shd w:val="clear" w:color="000000" w:fill="FFFFFF"/>
            <w:vAlign w:val="center"/>
            <w:hideMark/>
          </w:tcPr>
          <w:p w14:paraId="3FAEBEB1" w14:textId="77777777" w:rsidR="00B2418E" w:rsidRPr="00342BC8" w:rsidRDefault="00B2418E" w:rsidP="006F156B">
            <w:pPr>
              <w:jc w:val="center"/>
              <w:rPr>
                <w:color w:val="000000"/>
                <w:sz w:val="18"/>
                <w:szCs w:val="18"/>
              </w:rPr>
            </w:pPr>
            <w:r w:rsidRPr="00342BC8">
              <w:rPr>
                <w:color w:val="000000"/>
                <w:sz w:val="18"/>
                <w:szCs w:val="18"/>
              </w:rPr>
              <w:t>-75,40</w:t>
            </w:r>
          </w:p>
        </w:tc>
        <w:tc>
          <w:tcPr>
            <w:tcW w:w="641" w:type="dxa"/>
            <w:tcBorders>
              <w:top w:val="nil"/>
              <w:left w:val="nil"/>
              <w:bottom w:val="single" w:sz="4" w:space="0" w:color="000000"/>
              <w:right w:val="single" w:sz="4" w:space="0" w:color="000000"/>
            </w:tcBorders>
            <w:shd w:val="clear" w:color="000000" w:fill="FFFFFF"/>
            <w:vAlign w:val="center"/>
            <w:hideMark/>
          </w:tcPr>
          <w:p w14:paraId="2DD6695D" w14:textId="77777777" w:rsidR="00B2418E" w:rsidRPr="00342BC8" w:rsidRDefault="00B2418E" w:rsidP="006F156B">
            <w:pPr>
              <w:jc w:val="center"/>
              <w:rPr>
                <w:color w:val="000000"/>
                <w:sz w:val="18"/>
                <w:szCs w:val="18"/>
              </w:rPr>
            </w:pPr>
            <w:r w:rsidRPr="00342BC8">
              <w:rPr>
                <w:color w:val="000000"/>
                <w:sz w:val="18"/>
                <w:szCs w:val="18"/>
              </w:rPr>
              <w:t>0,50</w:t>
            </w:r>
          </w:p>
        </w:tc>
        <w:tc>
          <w:tcPr>
            <w:tcW w:w="634" w:type="dxa"/>
            <w:tcBorders>
              <w:top w:val="nil"/>
              <w:left w:val="nil"/>
              <w:bottom w:val="single" w:sz="4" w:space="0" w:color="000000"/>
              <w:right w:val="single" w:sz="4" w:space="0" w:color="000000"/>
            </w:tcBorders>
            <w:shd w:val="clear" w:color="000000" w:fill="FFFFFF"/>
            <w:vAlign w:val="center"/>
            <w:hideMark/>
          </w:tcPr>
          <w:p w14:paraId="1594DF31" w14:textId="77777777" w:rsidR="00B2418E" w:rsidRPr="00342BC8" w:rsidRDefault="00B2418E" w:rsidP="006F156B">
            <w:pPr>
              <w:jc w:val="center"/>
              <w:rPr>
                <w:color w:val="000000"/>
                <w:sz w:val="18"/>
                <w:szCs w:val="18"/>
              </w:rPr>
            </w:pPr>
            <w:r w:rsidRPr="00342BC8">
              <w:rPr>
                <w:color w:val="000000"/>
                <w:sz w:val="18"/>
                <w:szCs w:val="18"/>
              </w:rPr>
              <w:t>0,50</w:t>
            </w:r>
          </w:p>
        </w:tc>
        <w:tc>
          <w:tcPr>
            <w:tcW w:w="623" w:type="dxa"/>
            <w:tcBorders>
              <w:top w:val="nil"/>
              <w:left w:val="nil"/>
              <w:bottom w:val="single" w:sz="4" w:space="0" w:color="000000"/>
              <w:right w:val="single" w:sz="4" w:space="0" w:color="000000"/>
            </w:tcBorders>
            <w:shd w:val="clear" w:color="000000" w:fill="FFFFFF"/>
            <w:vAlign w:val="center"/>
            <w:hideMark/>
          </w:tcPr>
          <w:p w14:paraId="0B431C71" w14:textId="77777777" w:rsidR="00B2418E" w:rsidRPr="00342BC8" w:rsidRDefault="00B2418E" w:rsidP="006F156B">
            <w:pPr>
              <w:jc w:val="center"/>
              <w:rPr>
                <w:color w:val="000000"/>
                <w:sz w:val="18"/>
                <w:szCs w:val="18"/>
              </w:rPr>
            </w:pPr>
            <w:r w:rsidRPr="00342BC8">
              <w:rPr>
                <w:color w:val="000000"/>
                <w:sz w:val="18"/>
                <w:szCs w:val="18"/>
              </w:rPr>
              <w:t>72,33</w:t>
            </w:r>
          </w:p>
        </w:tc>
        <w:tc>
          <w:tcPr>
            <w:tcW w:w="623" w:type="dxa"/>
            <w:tcBorders>
              <w:top w:val="nil"/>
              <w:left w:val="nil"/>
              <w:bottom w:val="single" w:sz="4" w:space="0" w:color="000000"/>
              <w:right w:val="single" w:sz="4" w:space="0" w:color="000000"/>
            </w:tcBorders>
            <w:shd w:val="clear" w:color="000000" w:fill="FFFFFF"/>
            <w:vAlign w:val="center"/>
            <w:hideMark/>
          </w:tcPr>
          <w:p w14:paraId="28A6D306" w14:textId="77777777" w:rsidR="00B2418E" w:rsidRPr="00342BC8" w:rsidRDefault="00B2418E" w:rsidP="006F156B">
            <w:pPr>
              <w:jc w:val="center"/>
              <w:rPr>
                <w:color w:val="000000"/>
                <w:sz w:val="18"/>
                <w:szCs w:val="18"/>
              </w:rPr>
            </w:pPr>
            <w:r w:rsidRPr="00342BC8">
              <w:rPr>
                <w:color w:val="000000"/>
                <w:sz w:val="18"/>
                <w:szCs w:val="18"/>
              </w:rPr>
              <w:t>70,36</w:t>
            </w:r>
          </w:p>
        </w:tc>
        <w:tc>
          <w:tcPr>
            <w:tcW w:w="623" w:type="dxa"/>
            <w:tcBorders>
              <w:top w:val="nil"/>
              <w:left w:val="nil"/>
              <w:bottom w:val="single" w:sz="4" w:space="0" w:color="000000"/>
              <w:right w:val="single" w:sz="4" w:space="0" w:color="000000"/>
            </w:tcBorders>
            <w:shd w:val="clear" w:color="000000" w:fill="FFFFFF"/>
            <w:vAlign w:val="center"/>
            <w:hideMark/>
          </w:tcPr>
          <w:p w14:paraId="22FA5AF5" w14:textId="77777777" w:rsidR="00B2418E" w:rsidRPr="00342BC8" w:rsidRDefault="00B2418E" w:rsidP="006F156B">
            <w:pPr>
              <w:jc w:val="center"/>
              <w:rPr>
                <w:color w:val="000000"/>
                <w:sz w:val="18"/>
                <w:szCs w:val="18"/>
              </w:rPr>
            </w:pPr>
            <w:r w:rsidRPr="00342BC8">
              <w:rPr>
                <w:color w:val="000000"/>
                <w:sz w:val="18"/>
                <w:szCs w:val="18"/>
              </w:rPr>
              <w:t>39,03</w:t>
            </w:r>
          </w:p>
        </w:tc>
        <w:tc>
          <w:tcPr>
            <w:tcW w:w="623" w:type="dxa"/>
            <w:tcBorders>
              <w:top w:val="nil"/>
              <w:left w:val="nil"/>
              <w:bottom w:val="single" w:sz="4" w:space="0" w:color="000000"/>
              <w:right w:val="single" w:sz="4" w:space="0" w:color="000000"/>
            </w:tcBorders>
            <w:shd w:val="clear" w:color="000000" w:fill="FFFFFF"/>
            <w:vAlign w:val="center"/>
            <w:hideMark/>
          </w:tcPr>
          <w:p w14:paraId="7980314E" w14:textId="77777777" w:rsidR="00B2418E" w:rsidRPr="00342BC8" w:rsidRDefault="00B2418E" w:rsidP="006F156B">
            <w:pPr>
              <w:jc w:val="center"/>
              <w:rPr>
                <w:color w:val="000000"/>
                <w:sz w:val="18"/>
                <w:szCs w:val="18"/>
              </w:rPr>
            </w:pPr>
            <w:r w:rsidRPr="00342BC8">
              <w:rPr>
                <w:color w:val="000000"/>
                <w:sz w:val="18"/>
                <w:szCs w:val="18"/>
              </w:rPr>
              <w:t>40,01</w:t>
            </w:r>
          </w:p>
        </w:tc>
        <w:tc>
          <w:tcPr>
            <w:tcW w:w="714" w:type="dxa"/>
            <w:tcBorders>
              <w:top w:val="nil"/>
              <w:left w:val="nil"/>
              <w:bottom w:val="single" w:sz="4" w:space="0" w:color="000000"/>
              <w:right w:val="single" w:sz="4" w:space="0" w:color="000000"/>
            </w:tcBorders>
            <w:shd w:val="clear" w:color="000000" w:fill="FFFFFF"/>
            <w:vAlign w:val="center"/>
            <w:hideMark/>
          </w:tcPr>
          <w:p w14:paraId="45F08867" w14:textId="77777777" w:rsidR="00B2418E" w:rsidRPr="00342BC8" w:rsidRDefault="00B2418E" w:rsidP="006F156B">
            <w:pPr>
              <w:jc w:val="center"/>
              <w:rPr>
                <w:color w:val="000000"/>
                <w:sz w:val="18"/>
                <w:szCs w:val="18"/>
              </w:rPr>
            </w:pPr>
            <w:r w:rsidRPr="00342BC8">
              <w:rPr>
                <w:color w:val="000000"/>
                <w:sz w:val="18"/>
                <w:szCs w:val="18"/>
              </w:rPr>
              <w:t>258,36</w:t>
            </w:r>
          </w:p>
        </w:tc>
        <w:tc>
          <w:tcPr>
            <w:tcW w:w="711" w:type="dxa"/>
            <w:tcBorders>
              <w:top w:val="nil"/>
              <w:left w:val="nil"/>
              <w:bottom w:val="single" w:sz="4" w:space="0" w:color="000000"/>
              <w:right w:val="single" w:sz="4" w:space="0" w:color="000000"/>
            </w:tcBorders>
            <w:shd w:val="clear" w:color="000000" w:fill="FFFFFF"/>
            <w:vAlign w:val="center"/>
            <w:hideMark/>
          </w:tcPr>
          <w:p w14:paraId="37ADB60E" w14:textId="77777777" w:rsidR="00B2418E" w:rsidRPr="00342BC8" w:rsidRDefault="00B2418E" w:rsidP="006F156B">
            <w:pPr>
              <w:jc w:val="center"/>
              <w:rPr>
                <w:color w:val="000000"/>
                <w:sz w:val="18"/>
                <w:szCs w:val="18"/>
              </w:rPr>
            </w:pPr>
            <w:r w:rsidRPr="00342BC8">
              <w:rPr>
                <w:color w:val="000000"/>
                <w:sz w:val="18"/>
                <w:szCs w:val="18"/>
              </w:rPr>
              <w:t>257,87</w:t>
            </w:r>
          </w:p>
        </w:tc>
        <w:tc>
          <w:tcPr>
            <w:tcW w:w="711" w:type="dxa"/>
            <w:tcBorders>
              <w:top w:val="nil"/>
              <w:left w:val="nil"/>
              <w:bottom w:val="single" w:sz="4" w:space="0" w:color="000000"/>
              <w:right w:val="single" w:sz="4" w:space="0" w:color="000000"/>
            </w:tcBorders>
            <w:shd w:val="clear" w:color="000000" w:fill="FFFFFF"/>
            <w:vAlign w:val="center"/>
            <w:hideMark/>
          </w:tcPr>
          <w:p w14:paraId="1E2DFA60" w14:textId="77777777" w:rsidR="00B2418E" w:rsidRPr="00342BC8" w:rsidRDefault="00B2418E" w:rsidP="006F156B">
            <w:pPr>
              <w:jc w:val="center"/>
              <w:rPr>
                <w:color w:val="000000"/>
                <w:sz w:val="18"/>
                <w:szCs w:val="18"/>
              </w:rPr>
            </w:pPr>
            <w:r w:rsidRPr="00342BC8">
              <w:rPr>
                <w:color w:val="000000"/>
                <w:sz w:val="18"/>
                <w:szCs w:val="18"/>
              </w:rPr>
              <w:t>226,54</w:t>
            </w:r>
          </w:p>
        </w:tc>
        <w:tc>
          <w:tcPr>
            <w:tcW w:w="711" w:type="dxa"/>
            <w:tcBorders>
              <w:top w:val="nil"/>
              <w:left w:val="nil"/>
              <w:bottom w:val="single" w:sz="4" w:space="0" w:color="000000"/>
              <w:right w:val="single" w:sz="4" w:space="0" w:color="000000"/>
            </w:tcBorders>
            <w:shd w:val="clear" w:color="000000" w:fill="FFFFFF"/>
            <w:vAlign w:val="center"/>
            <w:hideMark/>
          </w:tcPr>
          <w:p w14:paraId="64EAECB2" w14:textId="77777777" w:rsidR="00B2418E" w:rsidRPr="00342BC8" w:rsidRDefault="00B2418E" w:rsidP="006F156B">
            <w:pPr>
              <w:jc w:val="center"/>
              <w:rPr>
                <w:color w:val="000000"/>
                <w:sz w:val="18"/>
                <w:szCs w:val="18"/>
              </w:rPr>
            </w:pPr>
            <w:r w:rsidRPr="00342BC8">
              <w:rPr>
                <w:color w:val="000000"/>
                <w:sz w:val="18"/>
                <w:szCs w:val="18"/>
              </w:rPr>
              <w:t>226,04</w:t>
            </w:r>
          </w:p>
        </w:tc>
        <w:tc>
          <w:tcPr>
            <w:tcW w:w="621" w:type="dxa"/>
            <w:tcBorders>
              <w:top w:val="nil"/>
              <w:left w:val="nil"/>
              <w:bottom w:val="single" w:sz="4" w:space="0" w:color="000000"/>
              <w:right w:val="single" w:sz="4" w:space="0" w:color="000000"/>
            </w:tcBorders>
            <w:shd w:val="clear" w:color="000000" w:fill="FFFFFF"/>
            <w:vAlign w:val="center"/>
            <w:hideMark/>
          </w:tcPr>
          <w:p w14:paraId="23874EDE" w14:textId="77777777" w:rsidR="00B2418E" w:rsidRPr="00342BC8" w:rsidRDefault="00B2418E" w:rsidP="006F156B">
            <w:pPr>
              <w:jc w:val="center"/>
              <w:rPr>
                <w:color w:val="000000"/>
                <w:sz w:val="18"/>
                <w:szCs w:val="18"/>
              </w:rPr>
            </w:pPr>
            <w:r w:rsidRPr="00342BC8">
              <w:rPr>
                <w:color w:val="000000"/>
                <w:sz w:val="18"/>
                <w:szCs w:val="18"/>
              </w:rPr>
              <w:t>32,33</w:t>
            </w:r>
          </w:p>
        </w:tc>
        <w:tc>
          <w:tcPr>
            <w:tcW w:w="621" w:type="dxa"/>
            <w:tcBorders>
              <w:top w:val="nil"/>
              <w:left w:val="nil"/>
              <w:bottom w:val="single" w:sz="4" w:space="0" w:color="000000"/>
              <w:right w:val="single" w:sz="4" w:space="0" w:color="000000"/>
            </w:tcBorders>
            <w:shd w:val="clear" w:color="000000" w:fill="FFFFFF"/>
            <w:vAlign w:val="center"/>
            <w:hideMark/>
          </w:tcPr>
          <w:p w14:paraId="18E96B33" w14:textId="77777777" w:rsidR="00B2418E" w:rsidRPr="00342BC8" w:rsidRDefault="00B2418E" w:rsidP="006F156B">
            <w:pPr>
              <w:jc w:val="center"/>
              <w:rPr>
                <w:color w:val="000000"/>
                <w:sz w:val="18"/>
                <w:szCs w:val="18"/>
              </w:rPr>
            </w:pPr>
            <w:r w:rsidRPr="00342BC8">
              <w:rPr>
                <w:color w:val="000000"/>
                <w:sz w:val="18"/>
                <w:szCs w:val="18"/>
              </w:rPr>
              <w:t>31,33</w:t>
            </w:r>
          </w:p>
        </w:tc>
        <w:tc>
          <w:tcPr>
            <w:tcW w:w="787" w:type="dxa"/>
            <w:tcBorders>
              <w:top w:val="nil"/>
              <w:left w:val="nil"/>
              <w:bottom w:val="single" w:sz="4" w:space="0" w:color="000000"/>
              <w:right w:val="single" w:sz="4" w:space="0" w:color="000000"/>
            </w:tcBorders>
            <w:shd w:val="clear" w:color="000000" w:fill="FFFFFF"/>
            <w:vAlign w:val="center"/>
            <w:hideMark/>
          </w:tcPr>
          <w:p w14:paraId="4DC2411E" w14:textId="77777777" w:rsidR="00B2418E" w:rsidRPr="00342BC8" w:rsidRDefault="00B2418E" w:rsidP="006F156B">
            <w:pPr>
              <w:jc w:val="center"/>
              <w:rPr>
                <w:color w:val="000000"/>
                <w:sz w:val="18"/>
                <w:szCs w:val="18"/>
              </w:rPr>
            </w:pPr>
            <w:r w:rsidRPr="00342BC8">
              <w:rPr>
                <w:color w:val="000000"/>
                <w:sz w:val="18"/>
                <w:szCs w:val="18"/>
              </w:rPr>
              <w:t>3,56</w:t>
            </w:r>
          </w:p>
        </w:tc>
        <w:tc>
          <w:tcPr>
            <w:tcW w:w="786" w:type="dxa"/>
            <w:tcBorders>
              <w:top w:val="nil"/>
              <w:left w:val="nil"/>
              <w:bottom w:val="single" w:sz="4" w:space="0" w:color="000000"/>
              <w:right w:val="single" w:sz="4" w:space="0" w:color="000000"/>
            </w:tcBorders>
            <w:shd w:val="clear" w:color="000000" w:fill="FFFFFF"/>
            <w:vAlign w:val="center"/>
            <w:hideMark/>
          </w:tcPr>
          <w:p w14:paraId="30490194" w14:textId="77777777" w:rsidR="00B2418E" w:rsidRPr="00342BC8" w:rsidRDefault="00B2418E" w:rsidP="006F156B">
            <w:pPr>
              <w:jc w:val="center"/>
              <w:rPr>
                <w:color w:val="000000"/>
                <w:sz w:val="18"/>
                <w:szCs w:val="18"/>
              </w:rPr>
            </w:pPr>
            <w:r w:rsidRPr="00342BC8">
              <w:rPr>
                <w:color w:val="000000"/>
                <w:sz w:val="18"/>
                <w:szCs w:val="18"/>
              </w:rPr>
              <w:t>3,56</w:t>
            </w:r>
          </w:p>
        </w:tc>
      </w:tr>
      <w:tr w:rsidR="00DE022C" w:rsidRPr="00342BC8" w14:paraId="6CD10C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0261F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7763068"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4C2BC52C" w14:textId="77777777" w:rsidR="00B2418E" w:rsidRPr="00342BC8" w:rsidRDefault="00B2418E" w:rsidP="006F156B">
            <w:pPr>
              <w:jc w:val="center"/>
              <w:rPr>
                <w:color w:val="000000"/>
                <w:sz w:val="18"/>
                <w:szCs w:val="18"/>
              </w:rPr>
            </w:pPr>
            <w:r w:rsidRPr="00342BC8">
              <w:rPr>
                <w:color w:val="000000"/>
                <w:sz w:val="18"/>
                <w:szCs w:val="18"/>
              </w:rPr>
              <w:t>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4637F616"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6BE8804F"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18F3A2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EB5DF53" w14:textId="77777777" w:rsidR="00B2418E" w:rsidRPr="00342BC8" w:rsidRDefault="00B2418E" w:rsidP="006F156B">
            <w:pPr>
              <w:jc w:val="center"/>
              <w:rPr>
                <w:color w:val="000000"/>
                <w:sz w:val="18"/>
                <w:szCs w:val="18"/>
              </w:rPr>
            </w:pPr>
            <w:r w:rsidRPr="00342BC8">
              <w:rPr>
                <w:color w:val="000000"/>
                <w:sz w:val="18"/>
                <w:szCs w:val="18"/>
              </w:rPr>
              <w:t>0,28</w:t>
            </w:r>
          </w:p>
        </w:tc>
        <w:tc>
          <w:tcPr>
            <w:tcW w:w="915" w:type="dxa"/>
            <w:tcBorders>
              <w:top w:val="nil"/>
              <w:left w:val="nil"/>
              <w:bottom w:val="single" w:sz="4" w:space="0" w:color="000000"/>
              <w:right w:val="single" w:sz="4" w:space="0" w:color="000000"/>
            </w:tcBorders>
            <w:shd w:val="clear" w:color="000000" w:fill="FFFFFF"/>
            <w:vAlign w:val="center"/>
            <w:hideMark/>
          </w:tcPr>
          <w:p w14:paraId="22455D1A" w14:textId="77777777" w:rsidR="00B2418E" w:rsidRPr="00342BC8" w:rsidRDefault="00B2418E" w:rsidP="006F156B">
            <w:pPr>
              <w:jc w:val="center"/>
              <w:rPr>
                <w:color w:val="000000"/>
                <w:sz w:val="18"/>
                <w:szCs w:val="18"/>
              </w:rPr>
            </w:pPr>
            <w:r w:rsidRPr="00342BC8">
              <w:rPr>
                <w:color w:val="000000"/>
                <w:sz w:val="18"/>
                <w:szCs w:val="18"/>
              </w:rPr>
              <w:t>-0,28</w:t>
            </w:r>
          </w:p>
        </w:tc>
        <w:tc>
          <w:tcPr>
            <w:tcW w:w="641" w:type="dxa"/>
            <w:tcBorders>
              <w:top w:val="nil"/>
              <w:left w:val="nil"/>
              <w:bottom w:val="single" w:sz="4" w:space="0" w:color="000000"/>
              <w:right w:val="single" w:sz="4" w:space="0" w:color="000000"/>
            </w:tcBorders>
            <w:shd w:val="clear" w:color="000000" w:fill="FFFFFF"/>
            <w:vAlign w:val="center"/>
            <w:hideMark/>
          </w:tcPr>
          <w:p w14:paraId="5A11824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CC0348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4AC5BF0" w14:textId="77777777" w:rsidR="00B2418E" w:rsidRPr="00342BC8" w:rsidRDefault="00B2418E" w:rsidP="006F156B">
            <w:pPr>
              <w:jc w:val="center"/>
              <w:rPr>
                <w:color w:val="000000"/>
                <w:sz w:val="18"/>
                <w:szCs w:val="18"/>
              </w:rPr>
            </w:pPr>
            <w:r w:rsidRPr="00342BC8">
              <w:rPr>
                <w:color w:val="000000"/>
                <w:sz w:val="18"/>
                <w:szCs w:val="18"/>
              </w:rPr>
              <w:t>72,33</w:t>
            </w:r>
          </w:p>
        </w:tc>
        <w:tc>
          <w:tcPr>
            <w:tcW w:w="623" w:type="dxa"/>
            <w:tcBorders>
              <w:top w:val="nil"/>
              <w:left w:val="nil"/>
              <w:bottom w:val="single" w:sz="4" w:space="0" w:color="000000"/>
              <w:right w:val="single" w:sz="4" w:space="0" w:color="000000"/>
            </w:tcBorders>
            <w:shd w:val="clear" w:color="000000" w:fill="FFFFFF"/>
            <w:vAlign w:val="center"/>
            <w:hideMark/>
          </w:tcPr>
          <w:p w14:paraId="034FDCE2" w14:textId="77777777" w:rsidR="00B2418E" w:rsidRPr="00342BC8" w:rsidRDefault="00B2418E" w:rsidP="006F156B">
            <w:pPr>
              <w:jc w:val="center"/>
              <w:rPr>
                <w:color w:val="000000"/>
                <w:sz w:val="18"/>
                <w:szCs w:val="18"/>
              </w:rPr>
            </w:pPr>
            <w:r w:rsidRPr="00342BC8">
              <w:rPr>
                <w:color w:val="000000"/>
                <w:sz w:val="18"/>
                <w:szCs w:val="18"/>
              </w:rPr>
              <w:t>70,35</w:t>
            </w:r>
          </w:p>
        </w:tc>
        <w:tc>
          <w:tcPr>
            <w:tcW w:w="623" w:type="dxa"/>
            <w:tcBorders>
              <w:top w:val="nil"/>
              <w:left w:val="nil"/>
              <w:bottom w:val="single" w:sz="4" w:space="0" w:color="000000"/>
              <w:right w:val="single" w:sz="4" w:space="0" w:color="000000"/>
            </w:tcBorders>
            <w:shd w:val="clear" w:color="000000" w:fill="FFFFFF"/>
            <w:vAlign w:val="center"/>
            <w:hideMark/>
          </w:tcPr>
          <w:p w14:paraId="29D983A6" w14:textId="77777777" w:rsidR="00B2418E" w:rsidRPr="00342BC8" w:rsidRDefault="00B2418E" w:rsidP="006F156B">
            <w:pPr>
              <w:jc w:val="center"/>
              <w:rPr>
                <w:color w:val="000000"/>
                <w:sz w:val="18"/>
                <w:szCs w:val="18"/>
              </w:rPr>
            </w:pPr>
            <w:r w:rsidRPr="00342BC8">
              <w:rPr>
                <w:color w:val="000000"/>
                <w:sz w:val="18"/>
                <w:szCs w:val="18"/>
              </w:rPr>
              <w:t>38,05</w:t>
            </w:r>
          </w:p>
        </w:tc>
        <w:tc>
          <w:tcPr>
            <w:tcW w:w="623" w:type="dxa"/>
            <w:tcBorders>
              <w:top w:val="nil"/>
              <w:left w:val="nil"/>
              <w:bottom w:val="single" w:sz="4" w:space="0" w:color="000000"/>
              <w:right w:val="single" w:sz="4" w:space="0" w:color="000000"/>
            </w:tcBorders>
            <w:shd w:val="clear" w:color="000000" w:fill="FFFFFF"/>
            <w:vAlign w:val="center"/>
            <w:hideMark/>
          </w:tcPr>
          <w:p w14:paraId="189C3DF8" w14:textId="77777777" w:rsidR="00B2418E" w:rsidRPr="00342BC8" w:rsidRDefault="00B2418E" w:rsidP="006F156B">
            <w:pPr>
              <w:jc w:val="center"/>
              <w:rPr>
                <w:color w:val="000000"/>
                <w:sz w:val="18"/>
                <w:szCs w:val="18"/>
              </w:rPr>
            </w:pPr>
            <w:r w:rsidRPr="00342BC8">
              <w:rPr>
                <w:color w:val="000000"/>
                <w:sz w:val="18"/>
                <w:szCs w:val="18"/>
              </w:rPr>
              <w:t>40,01</w:t>
            </w:r>
          </w:p>
        </w:tc>
        <w:tc>
          <w:tcPr>
            <w:tcW w:w="714" w:type="dxa"/>
            <w:tcBorders>
              <w:top w:val="nil"/>
              <w:left w:val="nil"/>
              <w:bottom w:val="single" w:sz="4" w:space="0" w:color="000000"/>
              <w:right w:val="single" w:sz="4" w:space="0" w:color="000000"/>
            </w:tcBorders>
            <w:shd w:val="clear" w:color="000000" w:fill="FFFFFF"/>
            <w:vAlign w:val="center"/>
            <w:hideMark/>
          </w:tcPr>
          <w:p w14:paraId="3D020239" w14:textId="77777777" w:rsidR="00B2418E" w:rsidRPr="00342BC8" w:rsidRDefault="00B2418E" w:rsidP="006F156B">
            <w:pPr>
              <w:jc w:val="center"/>
              <w:rPr>
                <w:color w:val="000000"/>
                <w:sz w:val="18"/>
                <w:szCs w:val="18"/>
              </w:rPr>
            </w:pPr>
            <w:r w:rsidRPr="00342BC8">
              <w:rPr>
                <w:color w:val="000000"/>
                <w:sz w:val="18"/>
                <w:szCs w:val="18"/>
              </w:rPr>
              <w:t>258,36</w:t>
            </w:r>
          </w:p>
        </w:tc>
        <w:tc>
          <w:tcPr>
            <w:tcW w:w="711" w:type="dxa"/>
            <w:tcBorders>
              <w:top w:val="nil"/>
              <w:left w:val="nil"/>
              <w:bottom w:val="single" w:sz="4" w:space="0" w:color="000000"/>
              <w:right w:val="single" w:sz="4" w:space="0" w:color="000000"/>
            </w:tcBorders>
            <w:shd w:val="clear" w:color="000000" w:fill="FFFFFF"/>
            <w:vAlign w:val="center"/>
            <w:hideMark/>
          </w:tcPr>
          <w:p w14:paraId="111C2837" w14:textId="77777777" w:rsidR="00B2418E" w:rsidRPr="00342BC8" w:rsidRDefault="00B2418E" w:rsidP="006F156B">
            <w:pPr>
              <w:jc w:val="center"/>
              <w:rPr>
                <w:color w:val="000000"/>
                <w:sz w:val="18"/>
                <w:szCs w:val="18"/>
              </w:rPr>
            </w:pPr>
            <w:r w:rsidRPr="00342BC8">
              <w:rPr>
                <w:color w:val="000000"/>
                <w:sz w:val="18"/>
                <w:szCs w:val="18"/>
              </w:rPr>
              <w:t>258,35</w:t>
            </w:r>
          </w:p>
        </w:tc>
        <w:tc>
          <w:tcPr>
            <w:tcW w:w="711" w:type="dxa"/>
            <w:tcBorders>
              <w:top w:val="nil"/>
              <w:left w:val="nil"/>
              <w:bottom w:val="single" w:sz="4" w:space="0" w:color="000000"/>
              <w:right w:val="single" w:sz="4" w:space="0" w:color="000000"/>
            </w:tcBorders>
            <w:shd w:val="clear" w:color="000000" w:fill="FFFFFF"/>
            <w:vAlign w:val="center"/>
            <w:hideMark/>
          </w:tcPr>
          <w:p w14:paraId="003F81DA" w14:textId="77777777" w:rsidR="00B2418E" w:rsidRPr="00342BC8" w:rsidRDefault="00B2418E" w:rsidP="006F156B">
            <w:pPr>
              <w:jc w:val="center"/>
              <w:rPr>
                <w:color w:val="000000"/>
                <w:sz w:val="18"/>
                <w:szCs w:val="18"/>
              </w:rPr>
            </w:pPr>
            <w:r w:rsidRPr="00342BC8">
              <w:rPr>
                <w:color w:val="000000"/>
                <w:sz w:val="18"/>
                <w:szCs w:val="18"/>
              </w:rPr>
              <w:t>226,05</w:t>
            </w:r>
          </w:p>
        </w:tc>
        <w:tc>
          <w:tcPr>
            <w:tcW w:w="711" w:type="dxa"/>
            <w:tcBorders>
              <w:top w:val="nil"/>
              <w:left w:val="nil"/>
              <w:bottom w:val="single" w:sz="4" w:space="0" w:color="000000"/>
              <w:right w:val="single" w:sz="4" w:space="0" w:color="000000"/>
            </w:tcBorders>
            <w:shd w:val="clear" w:color="000000" w:fill="FFFFFF"/>
            <w:vAlign w:val="center"/>
            <w:hideMark/>
          </w:tcPr>
          <w:p w14:paraId="1F6540B2" w14:textId="77777777" w:rsidR="00B2418E" w:rsidRPr="00342BC8" w:rsidRDefault="00B2418E" w:rsidP="006F156B">
            <w:pPr>
              <w:jc w:val="center"/>
              <w:rPr>
                <w:color w:val="000000"/>
                <w:sz w:val="18"/>
                <w:szCs w:val="18"/>
              </w:rPr>
            </w:pPr>
            <w:r w:rsidRPr="00342BC8">
              <w:rPr>
                <w:color w:val="000000"/>
                <w:sz w:val="18"/>
                <w:szCs w:val="18"/>
              </w:rPr>
              <w:t>226,04</w:t>
            </w:r>
          </w:p>
        </w:tc>
        <w:tc>
          <w:tcPr>
            <w:tcW w:w="621" w:type="dxa"/>
            <w:tcBorders>
              <w:top w:val="nil"/>
              <w:left w:val="nil"/>
              <w:bottom w:val="single" w:sz="4" w:space="0" w:color="000000"/>
              <w:right w:val="single" w:sz="4" w:space="0" w:color="000000"/>
            </w:tcBorders>
            <w:shd w:val="clear" w:color="000000" w:fill="FFFFFF"/>
            <w:vAlign w:val="center"/>
            <w:hideMark/>
          </w:tcPr>
          <w:p w14:paraId="0A6F9E7F" w14:textId="77777777" w:rsidR="00B2418E" w:rsidRPr="00342BC8" w:rsidRDefault="00B2418E" w:rsidP="006F156B">
            <w:pPr>
              <w:jc w:val="center"/>
              <w:rPr>
                <w:color w:val="000000"/>
                <w:sz w:val="18"/>
                <w:szCs w:val="18"/>
              </w:rPr>
            </w:pPr>
            <w:r w:rsidRPr="00342BC8">
              <w:rPr>
                <w:color w:val="000000"/>
                <w:sz w:val="18"/>
                <w:szCs w:val="18"/>
              </w:rPr>
              <w:t>32,33</w:t>
            </w:r>
          </w:p>
        </w:tc>
        <w:tc>
          <w:tcPr>
            <w:tcW w:w="621" w:type="dxa"/>
            <w:tcBorders>
              <w:top w:val="nil"/>
              <w:left w:val="nil"/>
              <w:bottom w:val="single" w:sz="4" w:space="0" w:color="000000"/>
              <w:right w:val="single" w:sz="4" w:space="0" w:color="000000"/>
            </w:tcBorders>
            <w:shd w:val="clear" w:color="000000" w:fill="FFFFFF"/>
            <w:vAlign w:val="center"/>
            <w:hideMark/>
          </w:tcPr>
          <w:p w14:paraId="772027FA" w14:textId="77777777" w:rsidR="00B2418E" w:rsidRPr="00342BC8" w:rsidRDefault="00B2418E" w:rsidP="006F156B">
            <w:pPr>
              <w:jc w:val="center"/>
              <w:rPr>
                <w:color w:val="000000"/>
                <w:sz w:val="18"/>
                <w:szCs w:val="18"/>
              </w:rPr>
            </w:pPr>
            <w:r w:rsidRPr="00342BC8">
              <w:rPr>
                <w:color w:val="000000"/>
                <w:sz w:val="18"/>
                <w:szCs w:val="18"/>
              </w:rPr>
              <w:t>32,30</w:t>
            </w:r>
          </w:p>
        </w:tc>
        <w:tc>
          <w:tcPr>
            <w:tcW w:w="787" w:type="dxa"/>
            <w:tcBorders>
              <w:top w:val="nil"/>
              <w:left w:val="nil"/>
              <w:bottom w:val="single" w:sz="4" w:space="0" w:color="000000"/>
              <w:right w:val="single" w:sz="4" w:space="0" w:color="000000"/>
            </w:tcBorders>
            <w:shd w:val="clear" w:color="000000" w:fill="FFFFFF"/>
            <w:vAlign w:val="center"/>
            <w:hideMark/>
          </w:tcPr>
          <w:p w14:paraId="27AAAAB7" w14:textId="77777777" w:rsidR="00B2418E" w:rsidRPr="00342BC8" w:rsidRDefault="00B2418E" w:rsidP="006F156B">
            <w:pPr>
              <w:jc w:val="center"/>
              <w:rPr>
                <w:color w:val="000000"/>
                <w:sz w:val="18"/>
                <w:szCs w:val="18"/>
              </w:rPr>
            </w:pPr>
            <w:r w:rsidRPr="00342BC8">
              <w:rPr>
                <w:color w:val="000000"/>
                <w:sz w:val="18"/>
                <w:szCs w:val="18"/>
              </w:rPr>
              <w:t>0,29</w:t>
            </w:r>
          </w:p>
        </w:tc>
        <w:tc>
          <w:tcPr>
            <w:tcW w:w="786" w:type="dxa"/>
            <w:tcBorders>
              <w:top w:val="nil"/>
              <w:left w:val="nil"/>
              <w:bottom w:val="single" w:sz="4" w:space="0" w:color="000000"/>
              <w:right w:val="single" w:sz="4" w:space="0" w:color="000000"/>
            </w:tcBorders>
            <w:shd w:val="clear" w:color="000000" w:fill="FFFFFF"/>
            <w:vAlign w:val="center"/>
            <w:hideMark/>
          </w:tcPr>
          <w:p w14:paraId="596402EC" w14:textId="77777777" w:rsidR="00B2418E" w:rsidRPr="00342BC8" w:rsidRDefault="00B2418E" w:rsidP="006F156B">
            <w:pPr>
              <w:jc w:val="center"/>
              <w:rPr>
                <w:color w:val="000000"/>
                <w:sz w:val="18"/>
                <w:szCs w:val="18"/>
              </w:rPr>
            </w:pPr>
            <w:r w:rsidRPr="00342BC8">
              <w:rPr>
                <w:color w:val="000000"/>
                <w:sz w:val="18"/>
                <w:szCs w:val="18"/>
              </w:rPr>
              <w:t>0,29</w:t>
            </w:r>
          </w:p>
        </w:tc>
      </w:tr>
      <w:tr w:rsidR="00DE022C" w:rsidRPr="00342BC8" w14:paraId="1CB6A2A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AE3D72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1C0E6AE"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605E64F2" w14:textId="77777777" w:rsidR="00B2418E" w:rsidRPr="00342BC8" w:rsidRDefault="00B2418E" w:rsidP="006F156B">
            <w:pPr>
              <w:jc w:val="center"/>
              <w:rPr>
                <w:color w:val="000000"/>
                <w:sz w:val="18"/>
                <w:szCs w:val="18"/>
              </w:rPr>
            </w:pPr>
            <w:r w:rsidRPr="00342BC8">
              <w:rPr>
                <w:color w:val="000000"/>
                <w:sz w:val="18"/>
                <w:szCs w:val="18"/>
              </w:rPr>
              <w:t xml:space="preserve">ж/д 11 </w:t>
            </w:r>
          </w:p>
        </w:tc>
        <w:tc>
          <w:tcPr>
            <w:tcW w:w="711" w:type="dxa"/>
            <w:tcBorders>
              <w:top w:val="nil"/>
              <w:left w:val="nil"/>
              <w:bottom w:val="single" w:sz="4" w:space="0" w:color="000000"/>
              <w:right w:val="single" w:sz="4" w:space="0" w:color="000000"/>
            </w:tcBorders>
            <w:shd w:val="clear" w:color="000000" w:fill="FFFFFF"/>
            <w:vAlign w:val="center"/>
            <w:hideMark/>
          </w:tcPr>
          <w:p w14:paraId="2053798D" w14:textId="77777777" w:rsidR="00B2418E" w:rsidRPr="00342BC8" w:rsidRDefault="00B2418E" w:rsidP="006F156B">
            <w:pPr>
              <w:jc w:val="center"/>
              <w:rPr>
                <w:color w:val="000000"/>
                <w:sz w:val="18"/>
                <w:szCs w:val="18"/>
              </w:rPr>
            </w:pPr>
            <w:r w:rsidRPr="00342BC8">
              <w:rPr>
                <w:color w:val="000000"/>
                <w:sz w:val="18"/>
                <w:szCs w:val="18"/>
              </w:rPr>
              <w:t>39,00</w:t>
            </w:r>
          </w:p>
        </w:tc>
        <w:tc>
          <w:tcPr>
            <w:tcW w:w="590" w:type="dxa"/>
            <w:tcBorders>
              <w:top w:val="nil"/>
              <w:left w:val="nil"/>
              <w:bottom w:val="single" w:sz="4" w:space="0" w:color="000000"/>
              <w:right w:val="single" w:sz="4" w:space="0" w:color="000000"/>
            </w:tcBorders>
            <w:shd w:val="clear" w:color="000000" w:fill="FFFFFF"/>
            <w:vAlign w:val="center"/>
            <w:hideMark/>
          </w:tcPr>
          <w:p w14:paraId="3D6AD457"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660D756"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C31CDE5" w14:textId="77777777" w:rsidR="00B2418E" w:rsidRPr="00342BC8" w:rsidRDefault="00B2418E" w:rsidP="006F156B">
            <w:pPr>
              <w:jc w:val="center"/>
              <w:rPr>
                <w:color w:val="000000"/>
                <w:sz w:val="18"/>
                <w:szCs w:val="18"/>
              </w:rPr>
            </w:pPr>
            <w:r w:rsidRPr="00342BC8">
              <w:rPr>
                <w:color w:val="000000"/>
                <w:sz w:val="18"/>
                <w:szCs w:val="18"/>
              </w:rPr>
              <w:t>10,00</w:t>
            </w:r>
          </w:p>
        </w:tc>
        <w:tc>
          <w:tcPr>
            <w:tcW w:w="915" w:type="dxa"/>
            <w:tcBorders>
              <w:top w:val="nil"/>
              <w:left w:val="nil"/>
              <w:bottom w:val="single" w:sz="4" w:space="0" w:color="000000"/>
              <w:right w:val="single" w:sz="4" w:space="0" w:color="000000"/>
            </w:tcBorders>
            <w:shd w:val="clear" w:color="000000" w:fill="FFFFFF"/>
            <w:vAlign w:val="center"/>
            <w:hideMark/>
          </w:tcPr>
          <w:p w14:paraId="6DB480E3" w14:textId="77777777" w:rsidR="00B2418E" w:rsidRPr="00342BC8" w:rsidRDefault="00B2418E" w:rsidP="006F156B">
            <w:pPr>
              <w:jc w:val="center"/>
              <w:rPr>
                <w:color w:val="000000"/>
                <w:sz w:val="18"/>
                <w:szCs w:val="18"/>
              </w:rPr>
            </w:pPr>
            <w:r w:rsidRPr="00342BC8">
              <w:rPr>
                <w:color w:val="000000"/>
                <w:sz w:val="18"/>
                <w:szCs w:val="18"/>
              </w:rPr>
              <w:t>-10,00</w:t>
            </w:r>
          </w:p>
        </w:tc>
        <w:tc>
          <w:tcPr>
            <w:tcW w:w="641" w:type="dxa"/>
            <w:tcBorders>
              <w:top w:val="nil"/>
              <w:left w:val="nil"/>
              <w:bottom w:val="single" w:sz="4" w:space="0" w:color="000000"/>
              <w:right w:val="single" w:sz="4" w:space="0" w:color="000000"/>
            </w:tcBorders>
            <w:shd w:val="clear" w:color="000000" w:fill="FFFFFF"/>
            <w:vAlign w:val="center"/>
            <w:hideMark/>
          </w:tcPr>
          <w:p w14:paraId="40C1753B" w14:textId="77777777" w:rsidR="00B2418E" w:rsidRPr="00342BC8" w:rsidRDefault="00B2418E" w:rsidP="006F156B">
            <w:pPr>
              <w:jc w:val="center"/>
              <w:rPr>
                <w:color w:val="000000"/>
                <w:sz w:val="18"/>
                <w:szCs w:val="18"/>
              </w:rPr>
            </w:pPr>
            <w:r w:rsidRPr="00342BC8">
              <w:rPr>
                <w:color w:val="000000"/>
                <w:sz w:val="18"/>
                <w:szCs w:val="18"/>
              </w:rPr>
              <w:t>0,32</w:t>
            </w:r>
          </w:p>
        </w:tc>
        <w:tc>
          <w:tcPr>
            <w:tcW w:w="634" w:type="dxa"/>
            <w:tcBorders>
              <w:top w:val="nil"/>
              <w:left w:val="nil"/>
              <w:bottom w:val="single" w:sz="4" w:space="0" w:color="000000"/>
              <w:right w:val="single" w:sz="4" w:space="0" w:color="000000"/>
            </w:tcBorders>
            <w:shd w:val="clear" w:color="000000" w:fill="FFFFFF"/>
            <w:vAlign w:val="center"/>
            <w:hideMark/>
          </w:tcPr>
          <w:p w14:paraId="58BB4082" w14:textId="77777777" w:rsidR="00B2418E" w:rsidRPr="00342BC8" w:rsidRDefault="00B2418E" w:rsidP="006F156B">
            <w:pPr>
              <w:jc w:val="center"/>
              <w:rPr>
                <w:color w:val="000000"/>
                <w:sz w:val="18"/>
                <w:szCs w:val="18"/>
              </w:rPr>
            </w:pPr>
            <w:r w:rsidRPr="00342BC8">
              <w:rPr>
                <w:color w:val="000000"/>
                <w:sz w:val="18"/>
                <w:szCs w:val="18"/>
              </w:rPr>
              <w:t>0,32</w:t>
            </w:r>
          </w:p>
        </w:tc>
        <w:tc>
          <w:tcPr>
            <w:tcW w:w="623" w:type="dxa"/>
            <w:tcBorders>
              <w:top w:val="nil"/>
              <w:left w:val="nil"/>
              <w:bottom w:val="single" w:sz="4" w:space="0" w:color="000000"/>
              <w:right w:val="single" w:sz="4" w:space="0" w:color="000000"/>
            </w:tcBorders>
            <w:shd w:val="clear" w:color="000000" w:fill="FFFFFF"/>
            <w:vAlign w:val="center"/>
            <w:hideMark/>
          </w:tcPr>
          <w:p w14:paraId="22A6A088" w14:textId="77777777" w:rsidR="00B2418E" w:rsidRPr="00342BC8" w:rsidRDefault="00B2418E" w:rsidP="006F156B">
            <w:pPr>
              <w:jc w:val="center"/>
              <w:rPr>
                <w:color w:val="000000"/>
                <w:sz w:val="18"/>
                <w:szCs w:val="18"/>
              </w:rPr>
            </w:pPr>
            <w:r w:rsidRPr="00342BC8">
              <w:rPr>
                <w:color w:val="000000"/>
                <w:sz w:val="18"/>
                <w:szCs w:val="18"/>
              </w:rPr>
              <w:t>72,33</w:t>
            </w:r>
          </w:p>
        </w:tc>
        <w:tc>
          <w:tcPr>
            <w:tcW w:w="623" w:type="dxa"/>
            <w:tcBorders>
              <w:top w:val="nil"/>
              <w:left w:val="nil"/>
              <w:bottom w:val="single" w:sz="4" w:space="0" w:color="000000"/>
              <w:right w:val="single" w:sz="4" w:space="0" w:color="000000"/>
            </w:tcBorders>
            <w:shd w:val="clear" w:color="000000" w:fill="FFFFFF"/>
            <w:vAlign w:val="center"/>
            <w:hideMark/>
          </w:tcPr>
          <w:p w14:paraId="6D694B0F" w14:textId="77777777" w:rsidR="00B2418E" w:rsidRPr="00342BC8" w:rsidRDefault="00B2418E" w:rsidP="006F156B">
            <w:pPr>
              <w:jc w:val="center"/>
              <w:rPr>
                <w:color w:val="000000"/>
                <w:sz w:val="18"/>
                <w:szCs w:val="18"/>
              </w:rPr>
            </w:pPr>
            <w:r w:rsidRPr="00342BC8">
              <w:rPr>
                <w:color w:val="000000"/>
                <w:sz w:val="18"/>
                <w:szCs w:val="18"/>
              </w:rPr>
              <w:t>73,16</w:t>
            </w:r>
          </w:p>
        </w:tc>
        <w:tc>
          <w:tcPr>
            <w:tcW w:w="623" w:type="dxa"/>
            <w:tcBorders>
              <w:top w:val="nil"/>
              <w:left w:val="nil"/>
              <w:bottom w:val="single" w:sz="4" w:space="0" w:color="000000"/>
              <w:right w:val="single" w:sz="4" w:space="0" w:color="000000"/>
            </w:tcBorders>
            <w:shd w:val="clear" w:color="000000" w:fill="FFFFFF"/>
            <w:vAlign w:val="center"/>
            <w:hideMark/>
          </w:tcPr>
          <w:p w14:paraId="7B716D7D" w14:textId="77777777" w:rsidR="00B2418E" w:rsidRPr="00342BC8" w:rsidRDefault="00B2418E" w:rsidP="006F156B">
            <w:pPr>
              <w:jc w:val="center"/>
              <w:rPr>
                <w:color w:val="000000"/>
                <w:sz w:val="18"/>
                <w:szCs w:val="18"/>
              </w:rPr>
            </w:pPr>
            <w:r w:rsidRPr="00342BC8">
              <w:rPr>
                <w:color w:val="000000"/>
                <w:sz w:val="18"/>
                <w:szCs w:val="18"/>
              </w:rPr>
              <w:t>41,48</w:t>
            </w:r>
          </w:p>
        </w:tc>
        <w:tc>
          <w:tcPr>
            <w:tcW w:w="623" w:type="dxa"/>
            <w:tcBorders>
              <w:top w:val="nil"/>
              <w:left w:val="nil"/>
              <w:bottom w:val="single" w:sz="4" w:space="0" w:color="000000"/>
              <w:right w:val="single" w:sz="4" w:space="0" w:color="000000"/>
            </w:tcBorders>
            <w:shd w:val="clear" w:color="000000" w:fill="FFFFFF"/>
            <w:vAlign w:val="center"/>
            <w:hideMark/>
          </w:tcPr>
          <w:p w14:paraId="49825C1B" w14:textId="77777777" w:rsidR="00B2418E" w:rsidRPr="00342BC8" w:rsidRDefault="00B2418E" w:rsidP="006F156B">
            <w:pPr>
              <w:jc w:val="center"/>
              <w:rPr>
                <w:color w:val="000000"/>
                <w:sz w:val="18"/>
                <w:szCs w:val="18"/>
              </w:rPr>
            </w:pPr>
            <w:r w:rsidRPr="00342BC8">
              <w:rPr>
                <w:color w:val="000000"/>
                <w:sz w:val="18"/>
                <w:szCs w:val="18"/>
              </w:rPr>
              <w:t>40,01</w:t>
            </w:r>
          </w:p>
        </w:tc>
        <w:tc>
          <w:tcPr>
            <w:tcW w:w="714" w:type="dxa"/>
            <w:tcBorders>
              <w:top w:val="nil"/>
              <w:left w:val="nil"/>
              <w:bottom w:val="single" w:sz="4" w:space="0" w:color="000000"/>
              <w:right w:val="single" w:sz="4" w:space="0" w:color="000000"/>
            </w:tcBorders>
            <w:shd w:val="clear" w:color="000000" w:fill="FFFFFF"/>
            <w:vAlign w:val="center"/>
            <w:hideMark/>
          </w:tcPr>
          <w:p w14:paraId="29144FDA" w14:textId="77777777" w:rsidR="00B2418E" w:rsidRPr="00342BC8" w:rsidRDefault="00B2418E" w:rsidP="006F156B">
            <w:pPr>
              <w:jc w:val="center"/>
              <w:rPr>
                <w:color w:val="000000"/>
                <w:sz w:val="18"/>
                <w:szCs w:val="18"/>
              </w:rPr>
            </w:pPr>
            <w:r w:rsidRPr="00342BC8">
              <w:rPr>
                <w:color w:val="000000"/>
                <w:sz w:val="18"/>
                <w:szCs w:val="18"/>
              </w:rPr>
              <w:t>258,36</w:t>
            </w:r>
          </w:p>
        </w:tc>
        <w:tc>
          <w:tcPr>
            <w:tcW w:w="711" w:type="dxa"/>
            <w:tcBorders>
              <w:top w:val="nil"/>
              <w:left w:val="nil"/>
              <w:bottom w:val="single" w:sz="4" w:space="0" w:color="000000"/>
              <w:right w:val="single" w:sz="4" w:space="0" w:color="000000"/>
            </w:tcBorders>
            <w:shd w:val="clear" w:color="000000" w:fill="FFFFFF"/>
            <w:vAlign w:val="center"/>
            <w:hideMark/>
          </w:tcPr>
          <w:p w14:paraId="0B482215" w14:textId="77777777" w:rsidR="00B2418E" w:rsidRPr="00342BC8" w:rsidRDefault="00B2418E" w:rsidP="006F156B">
            <w:pPr>
              <w:jc w:val="center"/>
              <w:rPr>
                <w:color w:val="000000"/>
                <w:sz w:val="18"/>
                <w:szCs w:val="18"/>
              </w:rPr>
            </w:pPr>
            <w:r w:rsidRPr="00342BC8">
              <w:rPr>
                <w:color w:val="000000"/>
                <w:sz w:val="18"/>
                <w:szCs w:val="18"/>
              </w:rPr>
              <w:t>258,04</w:t>
            </w:r>
          </w:p>
        </w:tc>
        <w:tc>
          <w:tcPr>
            <w:tcW w:w="711" w:type="dxa"/>
            <w:tcBorders>
              <w:top w:val="nil"/>
              <w:left w:val="nil"/>
              <w:bottom w:val="single" w:sz="4" w:space="0" w:color="000000"/>
              <w:right w:val="single" w:sz="4" w:space="0" w:color="000000"/>
            </w:tcBorders>
            <w:shd w:val="clear" w:color="000000" w:fill="FFFFFF"/>
            <w:vAlign w:val="center"/>
            <w:hideMark/>
          </w:tcPr>
          <w:p w14:paraId="695048D5"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4806FEFA" w14:textId="77777777" w:rsidR="00B2418E" w:rsidRPr="00342BC8" w:rsidRDefault="00B2418E" w:rsidP="006F156B">
            <w:pPr>
              <w:jc w:val="center"/>
              <w:rPr>
                <w:color w:val="000000"/>
                <w:sz w:val="18"/>
                <w:szCs w:val="18"/>
              </w:rPr>
            </w:pPr>
            <w:r w:rsidRPr="00342BC8">
              <w:rPr>
                <w:color w:val="000000"/>
                <w:sz w:val="18"/>
                <w:szCs w:val="18"/>
              </w:rPr>
              <w:t>226,04</w:t>
            </w:r>
          </w:p>
        </w:tc>
        <w:tc>
          <w:tcPr>
            <w:tcW w:w="621" w:type="dxa"/>
            <w:tcBorders>
              <w:top w:val="nil"/>
              <w:left w:val="nil"/>
              <w:bottom w:val="single" w:sz="4" w:space="0" w:color="000000"/>
              <w:right w:val="single" w:sz="4" w:space="0" w:color="000000"/>
            </w:tcBorders>
            <w:shd w:val="clear" w:color="000000" w:fill="FFFFFF"/>
            <w:vAlign w:val="center"/>
            <w:hideMark/>
          </w:tcPr>
          <w:p w14:paraId="4F70905D" w14:textId="77777777" w:rsidR="00B2418E" w:rsidRPr="00342BC8" w:rsidRDefault="00B2418E" w:rsidP="006F156B">
            <w:pPr>
              <w:jc w:val="center"/>
              <w:rPr>
                <w:color w:val="000000"/>
                <w:sz w:val="18"/>
                <w:szCs w:val="18"/>
              </w:rPr>
            </w:pPr>
            <w:r w:rsidRPr="00342BC8">
              <w:rPr>
                <w:color w:val="000000"/>
                <w:sz w:val="18"/>
                <w:szCs w:val="18"/>
              </w:rPr>
              <w:t>32,33</w:t>
            </w:r>
          </w:p>
        </w:tc>
        <w:tc>
          <w:tcPr>
            <w:tcW w:w="621" w:type="dxa"/>
            <w:tcBorders>
              <w:top w:val="nil"/>
              <w:left w:val="nil"/>
              <w:bottom w:val="single" w:sz="4" w:space="0" w:color="000000"/>
              <w:right w:val="single" w:sz="4" w:space="0" w:color="000000"/>
            </w:tcBorders>
            <w:shd w:val="clear" w:color="000000" w:fill="FFFFFF"/>
            <w:vAlign w:val="center"/>
            <w:hideMark/>
          </w:tcPr>
          <w:p w14:paraId="2C5F2DEE" w14:textId="77777777" w:rsidR="00B2418E" w:rsidRPr="00342BC8" w:rsidRDefault="00B2418E" w:rsidP="006F156B">
            <w:pPr>
              <w:jc w:val="center"/>
              <w:rPr>
                <w:color w:val="000000"/>
                <w:sz w:val="18"/>
                <w:szCs w:val="18"/>
              </w:rPr>
            </w:pPr>
            <w:r w:rsidRPr="00342BC8">
              <w:rPr>
                <w:color w:val="000000"/>
                <w:sz w:val="18"/>
                <w:szCs w:val="18"/>
              </w:rPr>
              <w:t>31,68</w:t>
            </w:r>
          </w:p>
        </w:tc>
        <w:tc>
          <w:tcPr>
            <w:tcW w:w="787" w:type="dxa"/>
            <w:tcBorders>
              <w:top w:val="nil"/>
              <w:left w:val="nil"/>
              <w:bottom w:val="single" w:sz="4" w:space="0" w:color="000000"/>
              <w:right w:val="single" w:sz="4" w:space="0" w:color="000000"/>
            </w:tcBorders>
            <w:shd w:val="clear" w:color="000000" w:fill="FFFFFF"/>
            <w:vAlign w:val="center"/>
            <w:hideMark/>
          </w:tcPr>
          <w:p w14:paraId="5A71DDC0" w14:textId="77777777" w:rsidR="00B2418E" w:rsidRPr="00342BC8" w:rsidRDefault="00B2418E" w:rsidP="006F156B">
            <w:pPr>
              <w:jc w:val="center"/>
              <w:rPr>
                <w:color w:val="000000"/>
                <w:sz w:val="18"/>
                <w:szCs w:val="18"/>
              </w:rPr>
            </w:pPr>
            <w:r w:rsidRPr="00342BC8">
              <w:rPr>
                <w:color w:val="000000"/>
                <w:sz w:val="18"/>
                <w:szCs w:val="18"/>
              </w:rPr>
              <w:t>8,26</w:t>
            </w:r>
          </w:p>
        </w:tc>
        <w:tc>
          <w:tcPr>
            <w:tcW w:w="786" w:type="dxa"/>
            <w:tcBorders>
              <w:top w:val="nil"/>
              <w:left w:val="nil"/>
              <w:bottom w:val="single" w:sz="4" w:space="0" w:color="000000"/>
              <w:right w:val="single" w:sz="4" w:space="0" w:color="000000"/>
            </w:tcBorders>
            <w:shd w:val="clear" w:color="000000" w:fill="FFFFFF"/>
            <w:vAlign w:val="center"/>
            <w:hideMark/>
          </w:tcPr>
          <w:p w14:paraId="5D54E3DE" w14:textId="77777777" w:rsidR="00B2418E" w:rsidRPr="00342BC8" w:rsidRDefault="00B2418E" w:rsidP="006F156B">
            <w:pPr>
              <w:jc w:val="center"/>
              <w:rPr>
                <w:color w:val="000000"/>
                <w:sz w:val="18"/>
                <w:szCs w:val="18"/>
              </w:rPr>
            </w:pPr>
            <w:r w:rsidRPr="00342BC8">
              <w:rPr>
                <w:color w:val="000000"/>
                <w:sz w:val="18"/>
                <w:szCs w:val="18"/>
              </w:rPr>
              <w:t>8,26</w:t>
            </w:r>
          </w:p>
        </w:tc>
      </w:tr>
      <w:tr w:rsidR="00DE022C" w:rsidRPr="00342BC8" w14:paraId="028EAF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58B975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73901C6"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6105F2BA" w14:textId="77777777" w:rsidR="00B2418E" w:rsidRPr="00342BC8" w:rsidRDefault="00B2418E" w:rsidP="006F156B">
            <w:pPr>
              <w:jc w:val="center"/>
              <w:rPr>
                <w:color w:val="000000"/>
                <w:sz w:val="18"/>
                <w:szCs w:val="18"/>
              </w:rPr>
            </w:pPr>
            <w:r w:rsidRPr="00342BC8">
              <w:rPr>
                <w:color w:val="000000"/>
                <w:sz w:val="18"/>
                <w:szCs w:val="18"/>
              </w:rPr>
              <w:t>ТК45</w:t>
            </w:r>
          </w:p>
        </w:tc>
        <w:tc>
          <w:tcPr>
            <w:tcW w:w="711" w:type="dxa"/>
            <w:tcBorders>
              <w:top w:val="nil"/>
              <w:left w:val="nil"/>
              <w:bottom w:val="single" w:sz="4" w:space="0" w:color="000000"/>
              <w:right w:val="single" w:sz="4" w:space="0" w:color="000000"/>
            </w:tcBorders>
            <w:shd w:val="clear" w:color="000000" w:fill="FFFFFF"/>
            <w:vAlign w:val="center"/>
            <w:hideMark/>
          </w:tcPr>
          <w:p w14:paraId="3C3DB5B1"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670254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7524CA3"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B52E620" w14:textId="77777777" w:rsidR="00B2418E" w:rsidRPr="00342BC8" w:rsidRDefault="00B2418E" w:rsidP="006F156B">
            <w:pPr>
              <w:jc w:val="center"/>
              <w:rPr>
                <w:color w:val="000000"/>
                <w:sz w:val="18"/>
                <w:szCs w:val="18"/>
              </w:rPr>
            </w:pPr>
            <w:r w:rsidRPr="00342BC8">
              <w:rPr>
                <w:color w:val="000000"/>
                <w:sz w:val="18"/>
                <w:szCs w:val="18"/>
              </w:rPr>
              <w:t>85,68</w:t>
            </w:r>
          </w:p>
        </w:tc>
        <w:tc>
          <w:tcPr>
            <w:tcW w:w="915" w:type="dxa"/>
            <w:tcBorders>
              <w:top w:val="nil"/>
              <w:left w:val="nil"/>
              <w:bottom w:val="single" w:sz="4" w:space="0" w:color="000000"/>
              <w:right w:val="single" w:sz="4" w:space="0" w:color="000000"/>
            </w:tcBorders>
            <w:shd w:val="clear" w:color="000000" w:fill="FFFFFF"/>
            <w:vAlign w:val="center"/>
            <w:hideMark/>
          </w:tcPr>
          <w:p w14:paraId="66533C74" w14:textId="77777777" w:rsidR="00B2418E" w:rsidRPr="00342BC8" w:rsidRDefault="00B2418E" w:rsidP="006F156B">
            <w:pPr>
              <w:jc w:val="center"/>
              <w:rPr>
                <w:color w:val="000000"/>
                <w:sz w:val="18"/>
                <w:szCs w:val="18"/>
              </w:rPr>
            </w:pPr>
            <w:r w:rsidRPr="00342BC8">
              <w:rPr>
                <w:color w:val="000000"/>
                <w:sz w:val="18"/>
                <w:szCs w:val="18"/>
              </w:rPr>
              <w:t>-85,68</w:t>
            </w:r>
          </w:p>
        </w:tc>
        <w:tc>
          <w:tcPr>
            <w:tcW w:w="641" w:type="dxa"/>
            <w:tcBorders>
              <w:top w:val="nil"/>
              <w:left w:val="nil"/>
              <w:bottom w:val="single" w:sz="4" w:space="0" w:color="000000"/>
              <w:right w:val="single" w:sz="4" w:space="0" w:color="000000"/>
            </w:tcBorders>
            <w:shd w:val="clear" w:color="000000" w:fill="FFFFFF"/>
            <w:vAlign w:val="center"/>
            <w:hideMark/>
          </w:tcPr>
          <w:p w14:paraId="22431E76"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03F45310"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4F233725" w14:textId="77777777" w:rsidR="00B2418E" w:rsidRPr="00342BC8" w:rsidRDefault="00B2418E" w:rsidP="006F156B">
            <w:pPr>
              <w:jc w:val="center"/>
              <w:rPr>
                <w:color w:val="000000"/>
                <w:sz w:val="18"/>
                <w:szCs w:val="18"/>
              </w:rPr>
            </w:pPr>
            <w:r w:rsidRPr="00342BC8">
              <w:rPr>
                <w:color w:val="000000"/>
                <w:sz w:val="18"/>
                <w:szCs w:val="18"/>
              </w:rPr>
              <w:t>72,94</w:t>
            </w:r>
          </w:p>
        </w:tc>
        <w:tc>
          <w:tcPr>
            <w:tcW w:w="623" w:type="dxa"/>
            <w:tcBorders>
              <w:top w:val="nil"/>
              <w:left w:val="nil"/>
              <w:bottom w:val="single" w:sz="4" w:space="0" w:color="000000"/>
              <w:right w:val="single" w:sz="4" w:space="0" w:color="000000"/>
            </w:tcBorders>
            <w:shd w:val="clear" w:color="000000" w:fill="FFFFFF"/>
            <w:vAlign w:val="center"/>
            <w:hideMark/>
          </w:tcPr>
          <w:p w14:paraId="15077856" w14:textId="77777777" w:rsidR="00B2418E" w:rsidRPr="00342BC8" w:rsidRDefault="00B2418E" w:rsidP="006F156B">
            <w:pPr>
              <w:jc w:val="center"/>
              <w:rPr>
                <w:color w:val="000000"/>
                <w:sz w:val="18"/>
                <w:szCs w:val="18"/>
              </w:rPr>
            </w:pPr>
            <w:r w:rsidRPr="00342BC8">
              <w:rPr>
                <w:color w:val="000000"/>
                <w:sz w:val="18"/>
                <w:szCs w:val="18"/>
              </w:rPr>
              <w:t>72,33</w:t>
            </w:r>
          </w:p>
        </w:tc>
        <w:tc>
          <w:tcPr>
            <w:tcW w:w="623" w:type="dxa"/>
            <w:tcBorders>
              <w:top w:val="nil"/>
              <w:left w:val="nil"/>
              <w:bottom w:val="single" w:sz="4" w:space="0" w:color="000000"/>
              <w:right w:val="single" w:sz="4" w:space="0" w:color="000000"/>
            </w:tcBorders>
            <w:shd w:val="clear" w:color="000000" w:fill="FFFFFF"/>
            <w:vAlign w:val="center"/>
            <w:hideMark/>
          </w:tcPr>
          <w:p w14:paraId="5AA03250" w14:textId="77777777" w:rsidR="00B2418E" w:rsidRPr="00342BC8" w:rsidRDefault="00B2418E" w:rsidP="006F156B">
            <w:pPr>
              <w:jc w:val="center"/>
              <w:rPr>
                <w:color w:val="000000"/>
                <w:sz w:val="18"/>
                <w:szCs w:val="18"/>
              </w:rPr>
            </w:pPr>
            <w:r w:rsidRPr="00342BC8">
              <w:rPr>
                <w:color w:val="000000"/>
                <w:sz w:val="18"/>
                <w:szCs w:val="18"/>
              </w:rPr>
              <w:t>40,01</w:t>
            </w:r>
          </w:p>
        </w:tc>
        <w:tc>
          <w:tcPr>
            <w:tcW w:w="623" w:type="dxa"/>
            <w:tcBorders>
              <w:top w:val="nil"/>
              <w:left w:val="nil"/>
              <w:bottom w:val="single" w:sz="4" w:space="0" w:color="000000"/>
              <w:right w:val="single" w:sz="4" w:space="0" w:color="000000"/>
            </w:tcBorders>
            <w:shd w:val="clear" w:color="000000" w:fill="FFFFFF"/>
            <w:vAlign w:val="center"/>
            <w:hideMark/>
          </w:tcPr>
          <w:p w14:paraId="4EB7144F" w14:textId="77777777" w:rsidR="00B2418E" w:rsidRPr="00342BC8" w:rsidRDefault="00B2418E" w:rsidP="006F156B">
            <w:pPr>
              <w:jc w:val="center"/>
              <w:rPr>
                <w:color w:val="000000"/>
                <w:sz w:val="18"/>
                <w:szCs w:val="18"/>
              </w:rPr>
            </w:pPr>
            <w:r w:rsidRPr="00342BC8">
              <w:rPr>
                <w:color w:val="000000"/>
                <w:sz w:val="18"/>
                <w:szCs w:val="18"/>
              </w:rPr>
              <w:t>40,52</w:t>
            </w:r>
          </w:p>
        </w:tc>
        <w:tc>
          <w:tcPr>
            <w:tcW w:w="714" w:type="dxa"/>
            <w:tcBorders>
              <w:top w:val="nil"/>
              <w:left w:val="nil"/>
              <w:bottom w:val="single" w:sz="4" w:space="0" w:color="000000"/>
              <w:right w:val="single" w:sz="4" w:space="0" w:color="000000"/>
            </w:tcBorders>
            <w:shd w:val="clear" w:color="000000" w:fill="FFFFFF"/>
            <w:vAlign w:val="center"/>
            <w:hideMark/>
          </w:tcPr>
          <w:p w14:paraId="6092EE18" w14:textId="77777777" w:rsidR="00B2418E" w:rsidRPr="00342BC8" w:rsidRDefault="00B2418E" w:rsidP="006F156B">
            <w:pPr>
              <w:jc w:val="center"/>
              <w:rPr>
                <w:color w:val="000000"/>
                <w:sz w:val="18"/>
                <w:szCs w:val="18"/>
              </w:rPr>
            </w:pPr>
            <w:r w:rsidRPr="00342BC8">
              <w:rPr>
                <w:color w:val="000000"/>
                <w:sz w:val="18"/>
                <w:szCs w:val="18"/>
              </w:rPr>
              <w:t>258,41</w:t>
            </w:r>
          </w:p>
        </w:tc>
        <w:tc>
          <w:tcPr>
            <w:tcW w:w="711" w:type="dxa"/>
            <w:tcBorders>
              <w:top w:val="nil"/>
              <w:left w:val="nil"/>
              <w:bottom w:val="single" w:sz="4" w:space="0" w:color="000000"/>
              <w:right w:val="single" w:sz="4" w:space="0" w:color="000000"/>
            </w:tcBorders>
            <w:shd w:val="clear" w:color="000000" w:fill="FFFFFF"/>
            <w:vAlign w:val="center"/>
            <w:hideMark/>
          </w:tcPr>
          <w:p w14:paraId="7FC4EEEC" w14:textId="77777777" w:rsidR="00B2418E" w:rsidRPr="00342BC8" w:rsidRDefault="00B2418E" w:rsidP="006F156B">
            <w:pPr>
              <w:jc w:val="center"/>
              <w:rPr>
                <w:color w:val="000000"/>
                <w:sz w:val="18"/>
                <w:szCs w:val="18"/>
              </w:rPr>
            </w:pPr>
            <w:r w:rsidRPr="00342BC8">
              <w:rPr>
                <w:color w:val="000000"/>
                <w:sz w:val="18"/>
                <w:szCs w:val="18"/>
              </w:rPr>
              <w:t>258,36</w:t>
            </w:r>
          </w:p>
        </w:tc>
        <w:tc>
          <w:tcPr>
            <w:tcW w:w="711" w:type="dxa"/>
            <w:tcBorders>
              <w:top w:val="nil"/>
              <w:left w:val="nil"/>
              <w:bottom w:val="single" w:sz="4" w:space="0" w:color="000000"/>
              <w:right w:val="single" w:sz="4" w:space="0" w:color="000000"/>
            </w:tcBorders>
            <w:shd w:val="clear" w:color="000000" w:fill="FFFFFF"/>
            <w:vAlign w:val="center"/>
            <w:hideMark/>
          </w:tcPr>
          <w:p w14:paraId="410EDCA1" w14:textId="77777777" w:rsidR="00B2418E" w:rsidRPr="00342BC8" w:rsidRDefault="00B2418E" w:rsidP="006F156B">
            <w:pPr>
              <w:jc w:val="center"/>
              <w:rPr>
                <w:color w:val="000000"/>
                <w:sz w:val="18"/>
                <w:szCs w:val="18"/>
              </w:rPr>
            </w:pPr>
            <w:r w:rsidRPr="00342BC8">
              <w:rPr>
                <w:color w:val="000000"/>
                <w:sz w:val="18"/>
                <w:szCs w:val="18"/>
              </w:rPr>
              <w:t>226,04</w:t>
            </w:r>
          </w:p>
        </w:tc>
        <w:tc>
          <w:tcPr>
            <w:tcW w:w="711" w:type="dxa"/>
            <w:tcBorders>
              <w:top w:val="nil"/>
              <w:left w:val="nil"/>
              <w:bottom w:val="single" w:sz="4" w:space="0" w:color="000000"/>
              <w:right w:val="single" w:sz="4" w:space="0" w:color="000000"/>
            </w:tcBorders>
            <w:shd w:val="clear" w:color="000000" w:fill="FFFFFF"/>
            <w:vAlign w:val="center"/>
            <w:hideMark/>
          </w:tcPr>
          <w:p w14:paraId="7232E0EE" w14:textId="77777777" w:rsidR="00B2418E" w:rsidRPr="00342BC8" w:rsidRDefault="00B2418E" w:rsidP="006F156B">
            <w:pPr>
              <w:jc w:val="center"/>
              <w:rPr>
                <w:color w:val="000000"/>
                <w:sz w:val="18"/>
                <w:szCs w:val="18"/>
              </w:rPr>
            </w:pPr>
            <w:r w:rsidRPr="00342BC8">
              <w:rPr>
                <w:color w:val="000000"/>
                <w:sz w:val="18"/>
                <w:szCs w:val="18"/>
              </w:rPr>
              <w:t>225,99</w:t>
            </w:r>
          </w:p>
        </w:tc>
        <w:tc>
          <w:tcPr>
            <w:tcW w:w="621" w:type="dxa"/>
            <w:tcBorders>
              <w:top w:val="nil"/>
              <w:left w:val="nil"/>
              <w:bottom w:val="single" w:sz="4" w:space="0" w:color="000000"/>
              <w:right w:val="single" w:sz="4" w:space="0" w:color="000000"/>
            </w:tcBorders>
            <w:shd w:val="clear" w:color="000000" w:fill="FFFFFF"/>
            <w:vAlign w:val="center"/>
            <w:hideMark/>
          </w:tcPr>
          <w:p w14:paraId="24EBFF80" w14:textId="77777777" w:rsidR="00B2418E" w:rsidRPr="00342BC8" w:rsidRDefault="00B2418E" w:rsidP="006F156B">
            <w:pPr>
              <w:jc w:val="center"/>
              <w:rPr>
                <w:color w:val="000000"/>
                <w:sz w:val="18"/>
                <w:szCs w:val="18"/>
              </w:rPr>
            </w:pPr>
            <w:r w:rsidRPr="00342BC8">
              <w:rPr>
                <w:color w:val="000000"/>
                <w:sz w:val="18"/>
                <w:szCs w:val="18"/>
              </w:rPr>
              <w:t>32,42</w:t>
            </w:r>
          </w:p>
        </w:tc>
        <w:tc>
          <w:tcPr>
            <w:tcW w:w="621" w:type="dxa"/>
            <w:tcBorders>
              <w:top w:val="nil"/>
              <w:left w:val="nil"/>
              <w:bottom w:val="single" w:sz="4" w:space="0" w:color="000000"/>
              <w:right w:val="single" w:sz="4" w:space="0" w:color="000000"/>
            </w:tcBorders>
            <w:shd w:val="clear" w:color="000000" w:fill="FFFFFF"/>
            <w:vAlign w:val="center"/>
            <w:hideMark/>
          </w:tcPr>
          <w:p w14:paraId="0CB5A0DA" w14:textId="77777777" w:rsidR="00B2418E" w:rsidRPr="00342BC8" w:rsidRDefault="00B2418E" w:rsidP="006F156B">
            <w:pPr>
              <w:jc w:val="center"/>
              <w:rPr>
                <w:color w:val="000000"/>
                <w:sz w:val="18"/>
                <w:szCs w:val="18"/>
              </w:rPr>
            </w:pPr>
            <w:r w:rsidRPr="00342BC8">
              <w:rPr>
                <w:color w:val="000000"/>
                <w:sz w:val="18"/>
                <w:szCs w:val="18"/>
              </w:rPr>
              <w:t>32,33</w:t>
            </w:r>
          </w:p>
        </w:tc>
        <w:tc>
          <w:tcPr>
            <w:tcW w:w="787" w:type="dxa"/>
            <w:tcBorders>
              <w:top w:val="nil"/>
              <w:left w:val="nil"/>
              <w:bottom w:val="single" w:sz="4" w:space="0" w:color="000000"/>
              <w:right w:val="single" w:sz="4" w:space="0" w:color="000000"/>
            </w:tcBorders>
            <w:shd w:val="clear" w:color="000000" w:fill="FFFFFF"/>
            <w:vAlign w:val="center"/>
            <w:hideMark/>
          </w:tcPr>
          <w:p w14:paraId="2EE88C62" w14:textId="77777777" w:rsidR="00B2418E" w:rsidRPr="00342BC8" w:rsidRDefault="00B2418E" w:rsidP="006F156B">
            <w:pPr>
              <w:jc w:val="center"/>
              <w:rPr>
                <w:color w:val="000000"/>
                <w:sz w:val="18"/>
                <w:szCs w:val="18"/>
              </w:rPr>
            </w:pPr>
            <w:r w:rsidRPr="00342BC8">
              <w:rPr>
                <w:color w:val="000000"/>
                <w:sz w:val="18"/>
                <w:szCs w:val="18"/>
              </w:rPr>
              <w:t>4,59</w:t>
            </w:r>
          </w:p>
        </w:tc>
        <w:tc>
          <w:tcPr>
            <w:tcW w:w="786" w:type="dxa"/>
            <w:tcBorders>
              <w:top w:val="nil"/>
              <w:left w:val="nil"/>
              <w:bottom w:val="single" w:sz="4" w:space="0" w:color="000000"/>
              <w:right w:val="single" w:sz="4" w:space="0" w:color="000000"/>
            </w:tcBorders>
            <w:shd w:val="clear" w:color="000000" w:fill="FFFFFF"/>
            <w:vAlign w:val="center"/>
            <w:hideMark/>
          </w:tcPr>
          <w:p w14:paraId="2A5E667E" w14:textId="77777777" w:rsidR="00B2418E" w:rsidRPr="00342BC8" w:rsidRDefault="00B2418E" w:rsidP="006F156B">
            <w:pPr>
              <w:jc w:val="center"/>
              <w:rPr>
                <w:color w:val="000000"/>
                <w:sz w:val="18"/>
                <w:szCs w:val="18"/>
              </w:rPr>
            </w:pPr>
            <w:r w:rsidRPr="00342BC8">
              <w:rPr>
                <w:color w:val="000000"/>
                <w:sz w:val="18"/>
                <w:szCs w:val="18"/>
              </w:rPr>
              <w:t>4,59</w:t>
            </w:r>
          </w:p>
        </w:tc>
      </w:tr>
      <w:tr w:rsidR="00DE022C" w:rsidRPr="00342BC8" w14:paraId="1691B5C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6FF6A1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F94E1A5"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0DA17520" w14:textId="77777777" w:rsidR="00B2418E" w:rsidRPr="00342BC8" w:rsidRDefault="00B2418E" w:rsidP="006F156B">
            <w:pPr>
              <w:jc w:val="center"/>
              <w:rPr>
                <w:color w:val="000000"/>
                <w:sz w:val="18"/>
                <w:szCs w:val="18"/>
              </w:rPr>
            </w:pPr>
            <w:r w:rsidRPr="00342BC8">
              <w:rPr>
                <w:color w:val="000000"/>
                <w:sz w:val="18"/>
                <w:szCs w:val="18"/>
              </w:rPr>
              <w:t>ТК46</w:t>
            </w:r>
          </w:p>
        </w:tc>
        <w:tc>
          <w:tcPr>
            <w:tcW w:w="711" w:type="dxa"/>
            <w:tcBorders>
              <w:top w:val="nil"/>
              <w:left w:val="nil"/>
              <w:bottom w:val="single" w:sz="4" w:space="0" w:color="000000"/>
              <w:right w:val="single" w:sz="4" w:space="0" w:color="000000"/>
            </w:tcBorders>
            <w:shd w:val="clear" w:color="000000" w:fill="FFFFFF"/>
            <w:vAlign w:val="center"/>
            <w:hideMark/>
          </w:tcPr>
          <w:p w14:paraId="0616FB9C" w14:textId="77777777" w:rsidR="00B2418E" w:rsidRPr="00342BC8" w:rsidRDefault="00B2418E" w:rsidP="006F156B">
            <w:pPr>
              <w:jc w:val="center"/>
              <w:rPr>
                <w:color w:val="000000"/>
                <w:sz w:val="18"/>
                <w:szCs w:val="18"/>
              </w:rPr>
            </w:pPr>
            <w:r w:rsidRPr="00342BC8">
              <w:rPr>
                <w:color w:val="000000"/>
                <w:sz w:val="18"/>
                <w:szCs w:val="18"/>
              </w:rPr>
              <w:t>29,00</w:t>
            </w:r>
          </w:p>
        </w:tc>
        <w:tc>
          <w:tcPr>
            <w:tcW w:w="590" w:type="dxa"/>
            <w:tcBorders>
              <w:top w:val="nil"/>
              <w:left w:val="nil"/>
              <w:bottom w:val="single" w:sz="4" w:space="0" w:color="000000"/>
              <w:right w:val="single" w:sz="4" w:space="0" w:color="000000"/>
            </w:tcBorders>
            <w:shd w:val="clear" w:color="000000" w:fill="FFFFFF"/>
            <w:vAlign w:val="center"/>
            <w:hideMark/>
          </w:tcPr>
          <w:p w14:paraId="3ABF3EE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5DC01D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43FBFF0" w14:textId="77777777" w:rsidR="00B2418E" w:rsidRPr="00342BC8" w:rsidRDefault="00B2418E" w:rsidP="006F156B">
            <w:pPr>
              <w:jc w:val="center"/>
              <w:rPr>
                <w:color w:val="000000"/>
                <w:sz w:val="18"/>
                <w:szCs w:val="18"/>
              </w:rPr>
            </w:pPr>
            <w:r w:rsidRPr="00342BC8">
              <w:rPr>
                <w:color w:val="000000"/>
                <w:sz w:val="18"/>
                <w:szCs w:val="18"/>
              </w:rPr>
              <w:t>22,40</w:t>
            </w:r>
          </w:p>
        </w:tc>
        <w:tc>
          <w:tcPr>
            <w:tcW w:w="915" w:type="dxa"/>
            <w:tcBorders>
              <w:top w:val="nil"/>
              <w:left w:val="nil"/>
              <w:bottom w:val="single" w:sz="4" w:space="0" w:color="000000"/>
              <w:right w:val="single" w:sz="4" w:space="0" w:color="000000"/>
            </w:tcBorders>
            <w:shd w:val="clear" w:color="000000" w:fill="FFFFFF"/>
            <w:vAlign w:val="center"/>
            <w:hideMark/>
          </w:tcPr>
          <w:p w14:paraId="4CB35FC9" w14:textId="77777777" w:rsidR="00B2418E" w:rsidRPr="00342BC8" w:rsidRDefault="00B2418E" w:rsidP="006F156B">
            <w:pPr>
              <w:jc w:val="center"/>
              <w:rPr>
                <w:color w:val="000000"/>
                <w:sz w:val="18"/>
                <w:szCs w:val="18"/>
              </w:rPr>
            </w:pPr>
            <w:r w:rsidRPr="00342BC8">
              <w:rPr>
                <w:color w:val="000000"/>
                <w:sz w:val="18"/>
                <w:szCs w:val="18"/>
              </w:rPr>
              <w:t>-22,40</w:t>
            </w:r>
          </w:p>
        </w:tc>
        <w:tc>
          <w:tcPr>
            <w:tcW w:w="641" w:type="dxa"/>
            <w:tcBorders>
              <w:top w:val="nil"/>
              <w:left w:val="nil"/>
              <w:bottom w:val="single" w:sz="4" w:space="0" w:color="000000"/>
              <w:right w:val="single" w:sz="4" w:space="0" w:color="000000"/>
            </w:tcBorders>
            <w:shd w:val="clear" w:color="000000" w:fill="FFFFFF"/>
            <w:vAlign w:val="center"/>
            <w:hideMark/>
          </w:tcPr>
          <w:p w14:paraId="186E76C4" w14:textId="77777777" w:rsidR="00B2418E" w:rsidRPr="00342BC8" w:rsidRDefault="00B2418E" w:rsidP="006F156B">
            <w:pPr>
              <w:jc w:val="center"/>
              <w:rPr>
                <w:color w:val="000000"/>
                <w:sz w:val="18"/>
                <w:szCs w:val="18"/>
              </w:rPr>
            </w:pPr>
            <w:r w:rsidRPr="00342BC8">
              <w:rPr>
                <w:color w:val="000000"/>
                <w:sz w:val="18"/>
                <w:szCs w:val="18"/>
              </w:rPr>
              <w:t>0,36</w:t>
            </w:r>
          </w:p>
        </w:tc>
        <w:tc>
          <w:tcPr>
            <w:tcW w:w="634" w:type="dxa"/>
            <w:tcBorders>
              <w:top w:val="nil"/>
              <w:left w:val="nil"/>
              <w:bottom w:val="single" w:sz="4" w:space="0" w:color="000000"/>
              <w:right w:val="single" w:sz="4" w:space="0" w:color="000000"/>
            </w:tcBorders>
            <w:shd w:val="clear" w:color="000000" w:fill="FFFFFF"/>
            <w:vAlign w:val="center"/>
            <w:hideMark/>
          </w:tcPr>
          <w:p w14:paraId="60CF0163" w14:textId="77777777" w:rsidR="00B2418E" w:rsidRPr="00342BC8" w:rsidRDefault="00B2418E" w:rsidP="006F156B">
            <w:pPr>
              <w:jc w:val="center"/>
              <w:rPr>
                <w:color w:val="000000"/>
                <w:sz w:val="18"/>
                <w:szCs w:val="18"/>
              </w:rPr>
            </w:pPr>
            <w:r w:rsidRPr="00342BC8">
              <w:rPr>
                <w:color w:val="000000"/>
                <w:sz w:val="18"/>
                <w:szCs w:val="18"/>
              </w:rPr>
              <w:t>0,36</w:t>
            </w:r>
          </w:p>
        </w:tc>
        <w:tc>
          <w:tcPr>
            <w:tcW w:w="623" w:type="dxa"/>
            <w:tcBorders>
              <w:top w:val="nil"/>
              <w:left w:val="nil"/>
              <w:bottom w:val="single" w:sz="4" w:space="0" w:color="000000"/>
              <w:right w:val="single" w:sz="4" w:space="0" w:color="000000"/>
            </w:tcBorders>
            <w:shd w:val="clear" w:color="000000" w:fill="FFFFFF"/>
            <w:vAlign w:val="center"/>
            <w:hideMark/>
          </w:tcPr>
          <w:p w14:paraId="0075180C" w14:textId="77777777" w:rsidR="00B2418E" w:rsidRPr="00342BC8" w:rsidRDefault="00B2418E" w:rsidP="006F156B">
            <w:pPr>
              <w:jc w:val="center"/>
              <w:rPr>
                <w:color w:val="000000"/>
                <w:sz w:val="18"/>
                <w:szCs w:val="18"/>
              </w:rPr>
            </w:pPr>
            <w:r w:rsidRPr="00342BC8">
              <w:rPr>
                <w:color w:val="000000"/>
                <w:sz w:val="18"/>
                <w:szCs w:val="18"/>
              </w:rPr>
              <w:t>72,94</w:t>
            </w:r>
          </w:p>
        </w:tc>
        <w:tc>
          <w:tcPr>
            <w:tcW w:w="623" w:type="dxa"/>
            <w:tcBorders>
              <w:top w:val="nil"/>
              <w:left w:val="nil"/>
              <w:bottom w:val="single" w:sz="4" w:space="0" w:color="000000"/>
              <w:right w:val="single" w:sz="4" w:space="0" w:color="000000"/>
            </w:tcBorders>
            <w:shd w:val="clear" w:color="000000" w:fill="FFFFFF"/>
            <w:vAlign w:val="center"/>
            <w:hideMark/>
          </w:tcPr>
          <w:p w14:paraId="2728391C" w14:textId="77777777" w:rsidR="00B2418E" w:rsidRPr="00342BC8" w:rsidRDefault="00B2418E" w:rsidP="006F156B">
            <w:pPr>
              <w:jc w:val="center"/>
              <w:rPr>
                <w:color w:val="000000"/>
                <w:sz w:val="18"/>
                <w:szCs w:val="18"/>
              </w:rPr>
            </w:pPr>
            <w:r w:rsidRPr="00342BC8">
              <w:rPr>
                <w:color w:val="000000"/>
                <w:sz w:val="18"/>
                <w:szCs w:val="18"/>
              </w:rPr>
              <w:t>70,05</w:t>
            </w:r>
          </w:p>
        </w:tc>
        <w:tc>
          <w:tcPr>
            <w:tcW w:w="623" w:type="dxa"/>
            <w:tcBorders>
              <w:top w:val="nil"/>
              <w:left w:val="nil"/>
              <w:bottom w:val="single" w:sz="4" w:space="0" w:color="000000"/>
              <w:right w:val="single" w:sz="4" w:space="0" w:color="000000"/>
            </w:tcBorders>
            <w:shd w:val="clear" w:color="000000" w:fill="FFFFFF"/>
            <w:vAlign w:val="center"/>
            <w:hideMark/>
          </w:tcPr>
          <w:p w14:paraId="4D23BC37" w14:textId="77777777" w:rsidR="00B2418E" w:rsidRPr="00342BC8" w:rsidRDefault="00B2418E" w:rsidP="006F156B">
            <w:pPr>
              <w:jc w:val="center"/>
              <w:rPr>
                <w:color w:val="000000"/>
                <w:sz w:val="18"/>
                <w:szCs w:val="18"/>
              </w:rPr>
            </w:pPr>
            <w:r w:rsidRPr="00342BC8">
              <w:rPr>
                <w:color w:val="000000"/>
                <w:sz w:val="18"/>
                <w:szCs w:val="18"/>
              </w:rPr>
              <w:t>38,35</w:t>
            </w:r>
          </w:p>
        </w:tc>
        <w:tc>
          <w:tcPr>
            <w:tcW w:w="623" w:type="dxa"/>
            <w:tcBorders>
              <w:top w:val="nil"/>
              <w:left w:val="nil"/>
              <w:bottom w:val="single" w:sz="4" w:space="0" w:color="000000"/>
              <w:right w:val="single" w:sz="4" w:space="0" w:color="000000"/>
            </w:tcBorders>
            <w:shd w:val="clear" w:color="000000" w:fill="FFFFFF"/>
            <w:vAlign w:val="center"/>
            <w:hideMark/>
          </w:tcPr>
          <w:p w14:paraId="6EF8758A" w14:textId="77777777" w:rsidR="00B2418E" w:rsidRPr="00342BC8" w:rsidRDefault="00B2418E" w:rsidP="006F156B">
            <w:pPr>
              <w:jc w:val="center"/>
              <w:rPr>
                <w:color w:val="000000"/>
                <w:sz w:val="18"/>
                <w:szCs w:val="18"/>
              </w:rPr>
            </w:pPr>
            <w:r w:rsidRPr="00342BC8">
              <w:rPr>
                <w:color w:val="000000"/>
                <w:sz w:val="18"/>
                <w:szCs w:val="18"/>
              </w:rPr>
              <w:t>40,52</w:t>
            </w:r>
          </w:p>
        </w:tc>
        <w:tc>
          <w:tcPr>
            <w:tcW w:w="714" w:type="dxa"/>
            <w:tcBorders>
              <w:top w:val="nil"/>
              <w:left w:val="nil"/>
              <w:bottom w:val="single" w:sz="4" w:space="0" w:color="000000"/>
              <w:right w:val="single" w:sz="4" w:space="0" w:color="000000"/>
            </w:tcBorders>
            <w:shd w:val="clear" w:color="000000" w:fill="FFFFFF"/>
            <w:vAlign w:val="center"/>
            <w:hideMark/>
          </w:tcPr>
          <w:p w14:paraId="4CC21256" w14:textId="77777777" w:rsidR="00B2418E" w:rsidRPr="00342BC8" w:rsidRDefault="00B2418E" w:rsidP="006F156B">
            <w:pPr>
              <w:jc w:val="center"/>
              <w:rPr>
                <w:color w:val="000000"/>
                <w:sz w:val="18"/>
                <w:szCs w:val="18"/>
              </w:rPr>
            </w:pPr>
            <w:r w:rsidRPr="00342BC8">
              <w:rPr>
                <w:color w:val="000000"/>
                <w:sz w:val="18"/>
                <w:szCs w:val="18"/>
              </w:rPr>
              <w:t>258,41</w:t>
            </w:r>
          </w:p>
        </w:tc>
        <w:tc>
          <w:tcPr>
            <w:tcW w:w="711" w:type="dxa"/>
            <w:tcBorders>
              <w:top w:val="nil"/>
              <w:left w:val="nil"/>
              <w:bottom w:val="single" w:sz="4" w:space="0" w:color="000000"/>
              <w:right w:val="single" w:sz="4" w:space="0" w:color="000000"/>
            </w:tcBorders>
            <w:shd w:val="clear" w:color="000000" w:fill="FFFFFF"/>
            <w:vAlign w:val="center"/>
            <w:hideMark/>
          </w:tcPr>
          <w:p w14:paraId="4C4659F6" w14:textId="77777777" w:rsidR="00B2418E" w:rsidRPr="00342BC8" w:rsidRDefault="00B2418E" w:rsidP="006F156B">
            <w:pPr>
              <w:jc w:val="center"/>
              <w:rPr>
                <w:color w:val="000000"/>
                <w:sz w:val="18"/>
                <w:szCs w:val="18"/>
              </w:rPr>
            </w:pPr>
            <w:r w:rsidRPr="00342BC8">
              <w:rPr>
                <w:color w:val="000000"/>
                <w:sz w:val="18"/>
                <w:szCs w:val="18"/>
              </w:rPr>
              <w:t>258,05</w:t>
            </w:r>
          </w:p>
        </w:tc>
        <w:tc>
          <w:tcPr>
            <w:tcW w:w="711" w:type="dxa"/>
            <w:tcBorders>
              <w:top w:val="nil"/>
              <w:left w:val="nil"/>
              <w:bottom w:val="single" w:sz="4" w:space="0" w:color="000000"/>
              <w:right w:val="single" w:sz="4" w:space="0" w:color="000000"/>
            </w:tcBorders>
            <w:shd w:val="clear" w:color="000000" w:fill="FFFFFF"/>
            <w:vAlign w:val="center"/>
            <w:hideMark/>
          </w:tcPr>
          <w:p w14:paraId="41F621B6" w14:textId="77777777" w:rsidR="00B2418E" w:rsidRPr="00342BC8" w:rsidRDefault="00B2418E" w:rsidP="006F156B">
            <w:pPr>
              <w:jc w:val="center"/>
              <w:rPr>
                <w:color w:val="000000"/>
                <w:sz w:val="18"/>
                <w:szCs w:val="18"/>
              </w:rPr>
            </w:pPr>
            <w:r w:rsidRPr="00342BC8">
              <w:rPr>
                <w:color w:val="000000"/>
                <w:sz w:val="18"/>
                <w:szCs w:val="18"/>
              </w:rPr>
              <w:t>226,35</w:t>
            </w:r>
          </w:p>
        </w:tc>
        <w:tc>
          <w:tcPr>
            <w:tcW w:w="711" w:type="dxa"/>
            <w:tcBorders>
              <w:top w:val="nil"/>
              <w:left w:val="nil"/>
              <w:bottom w:val="single" w:sz="4" w:space="0" w:color="000000"/>
              <w:right w:val="single" w:sz="4" w:space="0" w:color="000000"/>
            </w:tcBorders>
            <w:shd w:val="clear" w:color="000000" w:fill="FFFFFF"/>
            <w:vAlign w:val="center"/>
            <w:hideMark/>
          </w:tcPr>
          <w:p w14:paraId="1A7819D0" w14:textId="77777777" w:rsidR="00B2418E" w:rsidRPr="00342BC8" w:rsidRDefault="00B2418E" w:rsidP="006F156B">
            <w:pPr>
              <w:jc w:val="center"/>
              <w:rPr>
                <w:color w:val="000000"/>
                <w:sz w:val="18"/>
                <w:szCs w:val="18"/>
              </w:rPr>
            </w:pPr>
            <w:r w:rsidRPr="00342BC8">
              <w:rPr>
                <w:color w:val="000000"/>
                <w:sz w:val="18"/>
                <w:szCs w:val="18"/>
              </w:rPr>
              <w:t>225,99</w:t>
            </w:r>
          </w:p>
        </w:tc>
        <w:tc>
          <w:tcPr>
            <w:tcW w:w="621" w:type="dxa"/>
            <w:tcBorders>
              <w:top w:val="nil"/>
              <w:left w:val="nil"/>
              <w:bottom w:val="single" w:sz="4" w:space="0" w:color="000000"/>
              <w:right w:val="single" w:sz="4" w:space="0" w:color="000000"/>
            </w:tcBorders>
            <w:shd w:val="clear" w:color="000000" w:fill="FFFFFF"/>
            <w:vAlign w:val="center"/>
            <w:hideMark/>
          </w:tcPr>
          <w:p w14:paraId="0C82FA1C" w14:textId="77777777" w:rsidR="00B2418E" w:rsidRPr="00342BC8" w:rsidRDefault="00B2418E" w:rsidP="006F156B">
            <w:pPr>
              <w:jc w:val="center"/>
              <w:rPr>
                <w:color w:val="000000"/>
                <w:sz w:val="18"/>
                <w:szCs w:val="18"/>
              </w:rPr>
            </w:pPr>
            <w:r w:rsidRPr="00342BC8">
              <w:rPr>
                <w:color w:val="000000"/>
                <w:sz w:val="18"/>
                <w:szCs w:val="18"/>
              </w:rPr>
              <w:t>32,42</w:t>
            </w:r>
          </w:p>
        </w:tc>
        <w:tc>
          <w:tcPr>
            <w:tcW w:w="621" w:type="dxa"/>
            <w:tcBorders>
              <w:top w:val="nil"/>
              <w:left w:val="nil"/>
              <w:bottom w:val="single" w:sz="4" w:space="0" w:color="000000"/>
              <w:right w:val="single" w:sz="4" w:space="0" w:color="000000"/>
            </w:tcBorders>
            <w:shd w:val="clear" w:color="000000" w:fill="FFFFFF"/>
            <w:vAlign w:val="center"/>
            <w:hideMark/>
          </w:tcPr>
          <w:p w14:paraId="17C1CAD5" w14:textId="77777777" w:rsidR="00B2418E" w:rsidRPr="00342BC8" w:rsidRDefault="00B2418E" w:rsidP="006F156B">
            <w:pPr>
              <w:jc w:val="center"/>
              <w:rPr>
                <w:color w:val="000000"/>
                <w:sz w:val="18"/>
                <w:szCs w:val="18"/>
              </w:rPr>
            </w:pPr>
            <w:r w:rsidRPr="00342BC8">
              <w:rPr>
                <w:color w:val="000000"/>
                <w:sz w:val="18"/>
                <w:szCs w:val="18"/>
              </w:rPr>
              <w:t>31,69</w:t>
            </w:r>
          </w:p>
        </w:tc>
        <w:tc>
          <w:tcPr>
            <w:tcW w:w="787" w:type="dxa"/>
            <w:tcBorders>
              <w:top w:val="nil"/>
              <w:left w:val="nil"/>
              <w:bottom w:val="single" w:sz="4" w:space="0" w:color="000000"/>
              <w:right w:val="single" w:sz="4" w:space="0" w:color="000000"/>
            </w:tcBorders>
            <w:shd w:val="clear" w:color="000000" w:fill="FFFFFF"/>
            <w:vAlign w:val="center"/>
            <w:hideMark/>
          </w:tcPr>
          <w:p w14:paraId="008F0BE0" w14:textId="77777777" w:rsidR="00B2418E" w:rsidRPr="00342BC8" w:rsidRDefault="00B2418E" w:rsidP="006F156B">
            <w:pPr>
              <w:jc w:val="center"/>
              <w:rPr>
                <w:color w:val="000000"/>
                <w:sz w:val="18"/>
                <w:szCs w:val="18"/>
              </w:rPr>
            </w:pPr>
            <w:r w:rsidRPr="00342BC8">
              <w:rPr>
                <w:color w:val="000000"/>
                <w:sz w:val="18"/>
                <w:szCs w:val="18"/>
              </w:rPr>
              <w:t>12,53</w:t>
            </w:r>
          </w:p>
        </w:tc>
        <w:tc>
          <w:tcPr>
            <w:tcW w:w="786" w:type="dxa"/>
            <w:tcBorders>
              <w:top w:val="nil"/>
              <w:left w:val="nil"/>
              <w:bottom w:val="single" w:sz="4" w:space="0" w:color="000000"/>
              <w:right w:val="single" w:sz="4" w:space="0" w:color="000000"/>
            </w:tcBorders>
            <w:shd w:val="clear" w:color="000000" w:fill="FFFFFF"/>
            <w:vAlign w:val="center"/>
            <w:hideMark/>
          </w:tcPr>
          <w:p w14:paraId="0AC73039" w14:textId="77777777" w:rsidR="00B2418E" w:rsidRPr="00342BC8" w:rsidRDefault="00B2418E" w:rsidP="006F156B">
            <w:pPr>
              <w:jc w:val="center"/>
              <w:rPr>
                <w:color w:val="000000"/>
                <w:sz w:val="18"/>
                <w:szCs w:val="18"/>
              </w:rPr>
            </w:pPr>
            <w:r w:rsidRPr="00342BC8">
              <w:rPr>
                <w:color w:val="000000"/>
                <w:sz w:val="18"/>
                <w:szCs w:val="18"/>
              </w:rPr>
              <w:t>12,53</w:t>
            </w:r>
          </w:p>
        </w:tc>
      </w:tr>
      <w:tr w:rsidR="00DE022C" w:rsidRPr="00342BC8" w14:paraId="4A8ED5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F6712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F6105E1"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482B7D40" w14:textId="77777777" w:rsidR="00B2418E" w:rsidRPr="00342BC8" w:rsidRDefault="00B2418E" w:rsidP="006F156B">
            <w:pPr>
              <w:jc w:val="center"/>
              <w:rPr>
                <w:color w:val="000000"/>
                <w:sz w:val="18"/>
                <w:szCs w:val="18"/>
              </w:rPr>
            </w:pPr>
            <w:r w:rsidRPr="00342BC8">
              <w:rPr>
                <w:color w:val="000000"/>
                <w:sz w:val="18"/>
                <w:szCs w:val="18"/>
              </w:rPr>
              <w:t>ж/д 18</w:t>
            </w:r>
          </w:p>
        </w:tc>
        <w:tc>
          <w:tcPr>
            <w:tcW w:w="711" w:type="dxa"/>
            <w:tcBorders>
              <w:top w:val="nil"/>
              <w:left w:val="nil"/>
              <w:bottom w:val="single" w:sz="4" w:space="0" w:color="000000"/>
              <w:right w:val="single" w:sz="4" w:space="0" w:color="000000"/>
            </w:tcBorders>
            <w:shd w:val="clear" w:color="000000" w:fill="FFFFFF"/>
            <w:vAlign w:val="center"/>
            <w:hideMark/>
          </w:tcPr>
          <w:p w14:paraId="4770EB79"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2065806"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86BBA91"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7E12518" w14:textId="77777777" w:rsidR="00B2418E" w:rsidRPr="00342BC8" w:rsidRDefault="00B2418E" w:rsidP="006F156B">
            <w:pPr>
              <w:jc w:val="center"/>
              <w:rPr>
                <w:color w:val="000000"/>
                <w:sz w:val="18"/>
                <w:szCs w:val="18"/>
              </w:rPr>
            </w:pPr>
            <w:r w:rsidRPr="00342BC8">
              <w:rPr>
                <w:color w:val="000000"/>
                <w:sz w:val="18"/>
                <w:szCs w:val="18"/>
              </w:rPr>
              <w:t>11,60</w:t>
            </w:r>
          </w:p>
        </w:tc>
        <w:tc>
          <w:tcPr>
            <w:tcW w:w="915" w:type="dxa"/>
            <w:tcBorders>
              <w:top w:val="nil"/>
              <w:left w:val="nil"/>
              <w:bottom w:val="single" w:sz="4" w:space="0" w:color="000000"/>
              <w:right w:val="single" w:sz="4" w:space="0" w:color="000000"/>
            </w:tcBorders>
            <w:shd w:val="clear" w:color="000000" w:fill="FFFFFF"/>
            <w:vAlign w:val="center"/>
            <w:hideMark/>
          </w:tcPr>
          <w:p w14:paraId="5358CA15" w14:textId="77777777" w:rsidR="00B2418E" w:rsidRPr="00342BC8" w:rsidRDefault="00B2418E" w:rsidP="006F156B">
            <w:pPr>
              <w:jc w:val="center"/>
              <w:rPr>
                <w:color w:val="000000"/>
                <w:sz w:val="18"/>
                <w:szCs w:val="18"/>
              </w:rPr>
            </w:pPr>
            <w:r w:rsidRPr="00342BC8">
              <w:rPr>
                <w:color w:val="000000"/>
                <w:sz w:val="18"/>
                <w:szCs w:val="18"/>
              </w:rPr>
              <w:t>-11,60</w:t>
            </w:r>
          </w:p>
        </w:tc>
        <w:tc>
          <w:tcPr>
            <w:tcW w:w="641" w:type="dxa"/>
            <w:tcBorders>
              <w:top w:val="nil"/>
              <w:left w:val="nil"/>
              <w:bottom w:val="single" w:sz="4" w:space="0" w:color="000000"/>
              <w:right w:val="single" w:sz="4" w:space="0" w:color="000000"/>
            </w:tcBorders>
            <w:shd w:val="clear" w:color="000000" w:fill="FFFFFF"/>
            <w:vAlign w:val="center"/>
            <w:hideMark/>
          </w:tcPr>
          <w:p w14:paraId="104D6298"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03CC2854"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4A33E074" w14:textId="77777777" w:rsidR="00B2418E" w:rsidRPr="00342BC8" w:rsidRDefault="00B2418E" w:rsidP="006F156B">
            <w:pPr>
              <w:jc w:val="center"/>
              <w:rPr>
                <w:color w:val="000000"/>
                <w:sz w:val="18"/>
                <w:szCs w:val="18"/>
              </w:rPr>
            </w:pPr>
            <w:r w:rsidRPr="00342BC8">
              <w:rPr>
                <w:color w:val="000000"/>
                <w:sz w:val="18"/>
                <w:szCs w:val="18"/>
              </w:rPr>
              <w:t>70,05</w:t>
            </w:r>
          </w:p>
        </w:tc>
        <w:tc>
          <w:tcPr>
            <w:tcW w:w="623" w:type="dxa"/>
            <w:tcBorders>
              <w:top w:val="nil"/>
              <w:left w:val="nil"/>
              <w:bottom w:val="single" w:sz="4" w:space="0" w:color="000000"/>
              <w:right w:val="single" w:sz="4" w:space="0" w:color="000000"/>
            </w:tcBorders>
            <w:shd w:val="clear" w:color="000000" w:fill="FFFFFF"/>
            <w:vAlign w:val="center"/>
            <w:hideMark/>
          </w:tcPr>
          <w:p w14:paraId="433695FC" w14:textId="77777777" w:rsidR="00B2418E" w:rsidRPr="00342BC8" w:rsidRDefault="00B2418E" w:rsidP="006F156B">
            <w:pPr>
              <w:jc w:val="center"/>
              <w:rPr>
                <w:color w:val="000000"/>
                <w:sz w:val="18"/>
                <w:szCs w:val="18"/>
              </w:rPr>
            </w:pPr>
            <w:r w:rsidRPr="00342BC8">
              <w:rPr>
                <w:color w:val="000000"/>
                <w:sz w:val="18"/>
                <w:szCs w:val="18"/>
              </w:rPr>
              <w:t>69,96</w:t>
            </w:r>
          </w:p>
        </w:tc>
        <w:tc>
          <w:tcPr>
            <w:tcW w:w="623" w:type="dxa"/>
            <w:tcBorders>
              <w:top w:val="nil"/>
              <w:left w:val="nil"/>
              <w:bottom w:val="single" w:sz="4" w:space="0" w:color="000000"/>
              <w:right w:val="single" w:sz="4" w:space="0" w:color="000000"/>
            </w:tcBorders>
            <w:shd w:val="clear" w:color="000000" w:fill="FFFFFF"/>
            <w:vAlign w:val="center"/>
            <w:hideMark/>
          </w:tcPr>
          <w:p w14:paraId="2024C834" w14:textId="77777777" w:rsidR="00B2418E" w:rsidRPr="00342BC8" w:rsidRDefault="00B2418E" w:rsidP="006F156B">
            <w:pPr>
              <w:jc w:val="center"/>
              <w:rPr>
                <w:color w:val="000000"/>
                <w:sz w:val="18"/>
                <w:szCs w:val="18"/>
              </w:rPr>
            </w:pPr>
            <w:r w:rsidRPr="00342BC8">
              <w:rPr>
                <w:color w:val="000000"/>
                <w:sz w:val="18"/>
                <w:szCs w:val="18"/>
              </w:rPr>
              <w:t>38,44</w:t>
            </w:r>
          </w:p>
        </w:tc>
        <w:tc>
          <w:tcPr>
            <w:tcW w:w="623" w:type="dxa"/>
            <w:tcBorders>
              <w:top w:val="nil"/>
              <w:left w:val="nil"/>
              <w:bottom w:val="single" w:sz="4" w:space="0" w:color="000000"/>
              <w:right w:val="single" w:sz="4" w:space="0" w:color="000000"/>
            </w:tcBorders>
            <w:shd w:val="clear" w:color="000000" w:fill="FFFFFF"/>
            <w:vAlign w:val="center"/>
            <w:hideMark/>
          </w:tcPr>
          <w:p w14:paraId="3E213CB2" w14:textId="77777777" w:rsidR="00B2418E" w:rsidRPr="00342BC8" w:rsidRDefault="00B2418E" w:rsidP="006F156B">
            <w:pPr>
              <w:jc w:val="center"/>
              <w:rPr>
                <w:color w:val="000000"/>
                <w:sz w:val="18"/>
                <w:szCs w:val="18"/>
              </w:rPr>
            </w:pPr>
            <w:r w:rsidRPr="00342BC8">
              <w:rPr>
                <w:color w:val="000000"/>
                <w:sz w:val="18"/>
                <w:szCs w:val="18"/>
              </w:rPr>
              <w:t>38,35</w:t>
            </w:r>
          </w:p>
        </w:tc>
        <w:tc>
          <w:tcPr>
            <w:tcW w:w="714" w:type="dxa"/>
            <w:tcBorders>
              <w:top w:val="nil"/>
              <w:left w:val="nil"/>
              <w:bottom w:val="single" w:sz="4" w:space="0" w:color="000000"/>
              <w:right w:val="single" w:sz="4" w:space="0" w:color="000000"/>
            </w:tcBorders>
            <w:shd w:val="clear" w:color="000000" w:fill="FFFFFF"/>
            <w:vAlign w:val="center"/>
            <w:hideMark/>
          </w:tcPr>
          <w:p w14:paraId="1C224F49" w14:textId="77777777" w:rsidR="00B2418E" w:rsidRPr="00342BC8" w:rsidRDefault="00B2418E" w:rsidP="006F156B">
            <w:pPr>
              <w:jc w:val="center"/>
              <w:rPr>
                <w:color w:val="000000"/>
                <w:sz w:val="18"/>
                <w:szCs w:val="18"/>
              </w:rPr>
            </w:pPr>
            <w:r w:rsidRPr="00342BC8">
              <w:rPr>
                <w:color w:val="000000"/>
                <w:sz w:val="18"/>
                <w:szCs w:val="18"/>
              </w:rPr>
              <w:t>258,05</w:t>
            </w:r>
          </w:p>
        </w:tc>
        <w:tc>
          <w:tcPr>
            <w:tcW w:w="711" w:type="dxa"/>
            <w:tcBorders>
              <w:top w:val="nil"/>
              <w:left w:val="nil"/>
              <w:bottom w:val="single" w:sz="4" w:space="0" w:color="000000"/>
              <w:right w:val="single" w:sz="4" w:space="0" w:color="000000"/>
            </w:tcBorders>
            <w:shd w:val="clear" w:color="000000" w:fill="FFFFFF"/>
            <w:vAlign w:val="center"/>
            <w:hideMark/>
          </w:tcPr>
          <w:p w14:paraId="6B485618" w14:textId="77777777" w:rsidR="00B2418E" w:rsidRPr="00342BC8" w:rsidRDefault="00B2418E" w:rsidP="006F156B">
            <w:pPr>
              <w:jc w:val="center"/>
              <w:rPr>
                <w:color w:val="000000"/>
                <w:sz w:val="18"/>
                <w:szCs w:val="18"/>
              </w:rPr>
            </w:pPr>
            <w:r w:rsidRPr="00342BC8">
              <w:rPr>
                <w:color w:val="000000"/>
                <w:sz w:val="18"/>
                <w:szCs w:val="18"/>
              </w:rPr>
              <w:t>257,96</w:t>
            </w:r>
          </w:p>
        </w:tc>
        <w:tc>
          <w:tcPr>
            <w:tcW w:w="711" w:type="dxa"/>
            <w:tcBorders>
              <w:top w:val="nil"/>
              <w:left w:val="nil"/>
              <w:bottom w:val="single" w:sz="4" w:space="0" w:color="000000"/>
              <w:right w:val="single" w:sz="4" w:space="0" w:color="000000"/>
            </w:tcBorders>
            <w:shd w:val="clear" w:color="000000" w:fill="FFFFFF"/>
            <w:vAlign w:val="center"/>
            <w:hideMark/>
          </w:tcPr>
          <w:p w14:paraId="511BC7DC" w14:textId="77777777" w:rsidR="00B2418E" w:rsidRPr="00342BC8" w:rsidRDefault="00B2418E" w:rsidP="006F156B">
            <w:pPr>
              <w:jc w:val="center"/>
              <w:rPr>
                <w:color w:val="000000"/>
                <w:sz w:val="18"/>
                <w:szCs w:val="18"/>
              </w:rPr>
            </w:pPr>
            <w:r w:rsidRPr="00342BC8">
              <w:rPr>
                <w:color w:val="000000"/>
                <w:sz w:val="18"/>
                <w:szCs w:val="18"/>
              </w:rPr>
              <w:t>226,44</w:t>
            </w:r>
          </w:p>
        </w:tc>
        <w:tc>
          <w:tcPr>
            <w:tcW w:w="711" w:type="dxa"/>
            <w:tcBorders>
              <w:top w:val="nil"/>
              <w:left w:val="nil"/>
              <w:bottom w:val="single" w:sz="4" w:space="0" w:color="000000"/>
              <w:right w:val="single" w:sz="4" w:space="0" w:color="000000"/>
            </w:tcBorders>
            <w:shd w:val="clear" w:color="000000" w:fill="FFFFFF"/>
            <w:vAlign w:val="center"/>
            <w:hideMark/>
          </w:tcPr>
          <w:p w14:paraId="31CF278D" w14:textId="77777777" w:rsidR="00B2418E" w:rsidRPr="00342BC8" w:rsidRDefault="00B2418E" w:rsidP="006F156B">
            <w:pPr>
              <w:jc w:val="center"/>
              <w:rPr>
                <w:color w:val="000000"/>
                <w:sz w:val="18"/>
                <w:szCs w:val="18"/>
              </w:rPr>
            </w:pPr>
            <w:r w:rsidRPr="00342BC8">
              <w:rPr>
                <w:color w:val="000000"/>
                <w:sz w:val="18"/>
                <w:szCs w:val="18"/>
              </w:rPr>
              <w:t>226,35</w:t>
            </w:r>
          </w:p>
        </w:tc>
        <w:tc>
          <w:tcPr>
            <w:tcW w:w="621" w:type="dxa"/>
            <w:tcBorders>
              <w:top w:val="nil"/>
              <w:left w:val="nil"/>
              <w:bottom w:val="single" w:sz="4" w:space="0" w:color="000000"/>
              <w:right w:val="single" w:sz="4" w:space="0" w:color="000000"/>
            </w:tcBorders>
            <w:shd w:val="clear" w:color="000000" w:fill="FFFFFF"/>
            <w:vAlign w:val="center"/>
            <w:hideMark/>
          </w:tcPr>
          <w:p w14:paraId="732D23E3" w14:textId="77777777" w:rsidR="00B2418E" w:rsidRPr="00342BC8" w:rsidRDefault="00B2418E" w:rsidP="006F156B">
            <w:pPr>
              <w:jc w:val="center"/>
              <w:rPr>
                <w:color w:val="000000"/>
                <w:sz w:val="18"/>
                <w:szCs w:val="18"/>
              </w:rPr>
            </w:pPr>
            <w:r w:rsidRPr="00342BC8">
              <w:rPr>
                <w:color w:val="000000"/>
                <w:sz w:val="18"/>
                <w:szCs w:val="18"/>
              </w:rPr>
              <w:t>31,69</w:t>
            </w:r>
          </w:p>
        </w:tc>
        <w:tc>
          <w:tcPr>
            <w:tcW w:w="621" w:type="dxa"/>
            <w:tcBorders>
              <w:top w:val="nil"/>
              <w:left w:val="nil"/>
              <w:bottom w:val="single" w:sz="4" w:space="0" w:color="000000"/>
              <w:right w:val="single" w:sz="4" w:space="0" w:color="000000"/>
            </w:tcBorders>
            <w:shd w:val="clear" w:color="000000" w:fill="FFFFFF"/>
            <w:vAlign w:val="center"/>
            <w:hideMark/>
          </w:tcPr>
          <w:p w14:paraId="25C6A93D" w14:textId="77777777" w:rsidR="00B2418E" w:rsidRPr="00342BC8" w:rsidRDefault="00B2418E" w:rsidP="006F156B">
            <w:pPr>
              <w:jc w:val="center"/>
              <w:rPr>
                <w:color w:val="000000"/>
                <w:sz w:val="18"/>
                <w:szCs w:val="18"/>
              </w:rPr>
            </w:pPr>
            <w:r w:rsidRPr="00342BC8">
              <w:rPr>
                <w:color w:val="000000"/>
                <w:sz w:val="18"/>
                <w:szCs w:val="18"/>
              </w:rPr>
              <w:t>31,52</w:t>
            </w:r>
          </w:p>
        </w:tc>
        <w:tc>
          <w:tcPr>
            <w:tcW w:w="787" w:type="dxa"/>
            <w:tcBorders>
              <w:top w:val="nil"/>
              <w:left w:val="nil"/>
              <w:bottom w:val="single" w:sz="4" w:space="0" w:color="000000"/>
              <w:right w:val="single" w:sz="4" w:space="0" w:color="000000"/>
            </w:tcBorders>
            <w:shd w:val="clear" w:color="000000" w:fill="FFFFFF"/>
            <w:vAlign w:val="center"/>
            <w:hideMark/>
          </w:tcPr>
          <w:p w14:paraId="515740AE" w14:textId="77777777" w:rsidR="00B2418E" w:rsidRPr="00342BC8" w:rsidRDefault="00B2418E" w:rsidP="006F156B">
            <w:pPr>
              <w:jc w:val="center"/>
              <w:rPr>
                <w:color w:val="000000"/>
                <w:sz w:val="18"/>
                <w:szCs w:val="18"/>
              </w:rPr>
            </w:pPr>
            <w:r w:rsidRPr="00342BC8">
              <w:rPr>
                <w:color w:val="000000"/>
                <w:sz w:val="18"/>
                <w:szCs w:val="18"/>
              </w:rPr>
              <w:t>11,10</w:t>
            </w:r>
          </w:p>
        </w:tc>
        <w:tc>
          <w:tcPr>
            <w:tcW w:w="786" w:type="dxa"/>
            <w:tcBorders>
              <w:top w:val="nil"/>
              <w:left w:val="nil"/>
              <w:bottom w:val="single" w:sz="4" w:space="0" w:color="000000"/>
              <w:right w:val="single" w:sz="4" w:space="0" w:color="000000"/>
            </w:tcBorders>
            <w:shd w:val="clear" w:color="000000" w:fill="FFFFFF"/>
            <w:vAlign w:val="center"/>
            <w:hideMark/>
          </w:tcPr>
          <w:p w14:paraId="1B5943E8" w14:textId="77777777" w:rsidR="00B2418E" w:rsidRPr="00342BC8" w:rsidRDefault="00B2418E" w:rsidP="006F156B">
            <w:pPr>
              <w:jc w:val="center"/>
              <w:rPr>
                <w:color w:val="000000"/>
                <w:sz w:val="18"/>
                <w:szCs w:val="18"/>
              </w:rPr>
            </w:pPr>
            <w:r w:rsidRPr="00342BC8">
              <w:rPr>
                <w:color w:val="000000"/>
                <w:sz w:val="18"/>
                <w:szCs w:val="18"/>
              </w:rPr>
              <w:t>11,10</w:t>
            </w:r>
          </w:p>
        </w:tc>
      </w:tr>
      <w:tr w:rsidR="00DE022C" w:rsidRPr="00342BC8" w14:paraId="6CFB203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B2ADB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5BFD2B3"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1B02E8DB" w14:textId="77777777" w:rsidR="00B2418E" w:rsidRPr="00342BC8" w:rsidRDefault="00B2418E" w:rsidP="006F156B">
            <w:pPr>
              <w:jc w:val="center"/>
              <w:rPr>
                <w:color w:val="000000"/>
                <w:sz w:val="18"/>
                <w:szCs w:val="18"/>
              </w:rPr>
            </w:pPr>
            <w:r w:rsidRPr="00342BC8">
              <w:rPr>
                <w:color w:val="000000"/>
                <w:sz w:val="18"/>
                <w:szCs w:val="18"/>
              </w:rPr>
              <w:t>ж/д 26</w:t>
            </w:r>
          </w:p>
        </w:tc>
        <w:tc>
          <w:tcPr>
            <w:tcW w:w="711" w:type="dxa"/>
            <w:tcBorders>
              <w:top w:val="nil"/>
              <w:left w:val="nil"/>
              <w:bottom w:val="single" w:sz="4" w:space="0" w:color="000000"/>
              <w:right w:val="single" w:sz="4" w:space="0" w:color="000000"/>
            </w:tcBorders>
            <w:shd w:val="clear" w:color="000000" w:fill="FFFFFF"/>
            <w:vAlign w:val="center"/>
            <w:hideMark/>
          </w:tcPr>
          <w:p w14:paraId="59ABEC81"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339CEDA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654E80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255D9F1"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5296A906"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78DF270A"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23E99F00" w14:textId="77777777" w:rsidR="00B2418E" w:rsidRPr="00342BC8" w:rsidRDefault="00B2418E" w:rsidP="006F156B">
            <w:pPr>
              <w:jc w:val="center"/>
              <w:rPr>
                <w:color w:val="000000"/>
                <w:sz w:val="18"/>
                <w:szCs w:val="18"/>
              </w:rPr>
            </w:pPr>
            <w:r w:rsidRPr="00342BC8">
              <w:rPr>
                <w:color w:val="000000"/>
                <w:sz w:val="18"/>
                <w:szCs w:val="18"/>
              </w:rPr>
              <w:t>0,17</w:t>
            </w:r>
          </w:p>
        </w:tc>
        <w:tc>
          <w:tcPr>
            <w:tcW w:w="623" w:type="dxa"/>
            <w:tcBorders>
              <w:top w:val="nil"/>
              <w:left w:val="nil"/>
              <w:bottom w:val="single" w:sz="4" w:space="0" w:color="000000"/>
              <w:right w:val="single" w:sz="4" w:space="0" w:color="000000"/>
            </w:tcBorders>
            <w:shd w:val="clear" w:color="000000" w:fill="FFFFFF"/>
            <w:vAlign w:val="center"/>
            <w:hideMark/>
          </w:tcPr>
          <w:p w14:paraId="548579EC" w14:textId="77777777" w:rsidR="00B2418E" w:rsidRPr="00342BC8" w:rsidRDefault="00B2418E" w:rsidP="006F156B">
            <w:pPr>
              <w:jc w:val="center"/>
              <w:rPr>
                <w:color w:val="000000"/>
                <w:sz w:val="18"/>
                <w:szCs w:val="18"/>
              </w:rPr>
            </w:pPr>
            <w:r w:rsidRPr="00342BC8">
              <w:rPr>
                <w:color w:val="000000"/>
                <w:sz w:val="18"/>
                <w:szCs w:val="18"/>
              </w:rPr>
              <w:t>70,05</w:t>
            </w:r>
          </w:p>
        </w:tc>
        <w:tc>
          <w:tcPr>
            <w:tcW w:w="623" w:type="dxa"/>
            <w:tcBorders>
              <w:top w:val="nil"/>
              <w:left w:val="nil"/>
              <w:bottom w:val="single" w:sz="4" w:space="0" w:color="000000"/>
              <w:right w:val="single" w:sz="4" w:space="0" w:color="000000"/>
            </w:tcBorders>
            <w:shd w:val="clear" w:color="000000" w:fill="FFFFFF"/>
            <w:vAlign w:val="center"/>
            <w:hideMark/>
          </w:tcPr>
          <w:p w14:paraId="1FA3320C" w14:textId="77777777" w:rsidR="00B2418E" w:rsidRPr="00342BC8" w:rsidRDefault="00B2418E" w:rsidP="006F156B">
            <w:pPr>
              <w:jc w:val="center"/>
              <w:rPr>
                <w:color w:val="000000"/>
                <w:sz w:val="18"/>
                <w:szCs w:val="18"/>
              </w:rPr>
            </w:pPr>
            <w:r w:rsidRPr="00342BC8">
              <w:rPr>
                <w:color w:val="000000"/>
                <w:sz w:val="18"/>
                <w:szCs w:val="18"/>
              </w:rPr>
              <w:t>69,81</w:t>
            </w:r>
          </w:p>
        </w:tc>
        <w:tc>
          <w:tcPr>
            <w:tcW w:w="623" w:type="dxa"/>
            <w:tcBorders>
              <w:top w:val="nil"/>
              <w:left w:val="nil"/>
              <w:bottom w:val="single" w:sz="4" w:space="0" w:color="000000"/>
              <w:right w:val="single" w:sz="4" w:space="0" w:color="000000"/>
            </w:tcBorders>
            <w:shd w:val="clear" w:color="000000" w:fill="FFFFFF"/>
            <w:vAlign w:val="center"/>
            <w:hideMark/>
          </w:tcPr>
          <w:p w14:paraId="52C3ABA2" w14:textId="77777777" w:rsidR="00B2418E" w:rsidRPr="00342BC8" w:rsidRDefault="00B2418E" w:rsidP="006F156B">
            <w:pPr>
              <w:jc w:val="center"/>
              <w:rPr>
                <w:color w:val="000000"/>
                <w:sz w:val="18"/>
                <w:szCs w:val="18"/>
              </w:rPr>
            </w:pPr>
            <w:r w:rsidRPr="00342BC8">
              <w:rPr>
                <w:color w:val="000000"/>
                <w:sz w:val="18"/>
                <w:szCs w:val="18"/>
              </w:rPr>
              <w:t>38,47</w:t>
            </w:r>
          </w:p>
        </w:tc>
        <w:tc>
          <w:tcPr>
            <w:tcW w:w="623" w:type="dxa"/>
            <w:tcBorders>
              <w:top w:val="nil"/>
              <w:left w:val="nil"/>
              <w:bottom w:val="single" w:sz="4" w:space="0" w:color="000000"/>
              <w:right w:val="single" w:sz="4" w:space="0" w:color="000000"/>
            </w:tcBorders>
            <w:shd w:val="clear" w:color="000000" w:fill="FFFFFF"/>
            <w:vAlign w:val="center"/>
            <w:hideMark/>
          </w:tcPr>
          <w:p w14:paraId="379C4550" w14:textId="77777777" w:rsidR="00B2418E" w:rsidRPr="00342BC8" w:rsidRDefault="00B2418E" w:rsidP="006F156B">
            <w:pPr>
              <w:jc w:val="center"/>
              <w:rPr>
                <w:color w:val="000000"/>
                <w:sz w:val="18"/>
                <w:szCs w:val="18"/>
              </w:rPr>
            </w:pPr>
            <w:r w:rsidRPr="00342BC8">
              <w:rPr>
                <w:color w:val="000000"/>
                <w:sz w:val="18"/>
                <w:szCs w:val="18"/>
              </w:rPr>
              <w:t>38,35</w:t>
            </w:r>
          </w:p>
        </w:tc>
        <w:tc>
          <w:tcPr>
            <w:tcW w:w="714" w:type="dxa"/>
            <w:tcBorders>
              <w:top w:val="nil"/>
              <w:left w:val="nil"/>
              <w:bottom w:val="single" w:sz="4" w:space="0" w:color="000000"/>
              <w:right w:val="single" w:sz="4" w:space="0" w:color="000000"/>
            </w:tcBorders>
            <w:shd w:val="clear" w:color="000000" w:fill="FFFFFF"/>
            <w:vAlign w:val="center"/>
            <w:hideMark/>
          </w:tcPr>
          <w:p w14:paraId="011BD147" w14:textId="77777777" w:rsidR="00B2418E" w:rsidRPr="00342BC8" w:rsidRDefault="00B2418E" w:rsidP="006F156B">
            <w:pPr>
              <w:jc w:val="center"/>
              <w:rPr>
                <w:color w:val="000000"/>
                <w:sz w:val="18"/>
                <w:szCs w:val="18"/>
              </w:rPr>
            </w:pPr>
            <w:r w:rsidRPr="00342BC8">
              <w:rPr>
                <w:color w:val="000000"/>
                <w:sz w:val="18"/>
                <w:szCs w:val="18"/>
              </w:rPr>
              <w:t>258,05</w:t>
            </w:r>
          </w:p>
        </w:tc>
        <w:tc>
          <w:tcPr>
            <w:tcW w:w="711" w:type="dxa"/>
            <w:tcBorders>
              <w:top w:val="nil"/>
              <w:left w:val="nil"/>
              <w:bottom w:val="single" w:sz="4" w:space="0" w:color="000000"/>
              <w:right w:val="single" w:sz="4" w:space="0" w:color="000000"/>
            </w:tcBorders>
            <w:shd w:val="clear" w:color="000000" w:fill="FFFFFF"/>
            <w:vAlign w:val="center"/>
            <w:hideMark/>
          </w:tcPr>
          <w:p w14:paraId="233841A6" w14:textId="77777777" w:rsidR="00B2418E" w:rsidRPr="00342BC8" w:rsidRDefault="00B2418E" w:rsidP="006F156B">
            <w:pPr>
              <w:jc w:val="center"/>
              <w:rPr>
                <w:color w:val="000000"/>
                <w:sz w:val="18"/>
                <w:szCs w:val="18"/>
              </w:rPr>
            </w:pPr>
            <w:r w:rsidRPr="00342BC8">
              <w:rPr>
                <w:color w:val="000000"/>
                <w:sz w:val="18"/>
                <w:szCs w:val="18"/>
              </w:rPr>
              <w:t>257,87</w:t>
            </w:r>
          </w:p>
        </w:tc>
        <w:tc>
          <w:tcPr>
            <w:tcW w:w="711" w:type="dxa"/>
            <w:tcBorders>
              <w:top w:val="nil"/>
              <w:left w:val="nil"/>
              <w:bottom w:val="single" w:sz="4" w:space="0" w:color="000000"/>
              <w:right w:val="single" w:sz="4" w:space="0" w:color="000000"/>
            </w:tcBorders>
            <w:shd w:val="clear" w:color="000000" w:fill="FFFFFF"/>
            <w:vAlign w:val="center"/>
            <w:hideMark/>
          </w:tcPr>
          <w:p w14:paraId="403B4144" w14:textId="77777777" w:rsidR="00B2418E" w:rsidRPr="00342BC8" w:rsidRDefault="00B2418E" w:rsidP="006F156B">
            <w:pPr>
              <w:jc w:val="center"/>
              <w:rPr>
                <w:color w:val="000000"/>
                <w:sz w:val="18"/>
                <w:szCs w:val="18"/>
              </w:rPr>
            </w:pPr>
            <w:r w:rsidRPr="00342BC8">
              <w:rPr>
                <w:color w:val="000000"/>
                <w:sz w:val="18"/>
                <w:szCs w:val="18"/>
              </w:rPr>
              <w:t>226,53</w:t>
            </w:r>
          </w:p>
        </w:tc>
        <w:tc>
          <w:tcPr>
            <w:tcW w:w="711" w:type="dxa"/>
            <w:tcBorders>
              <w:top w:val="nil"/>
              <w:left w:val="nil"/>
              <w:bottom w:val="single" w:sz="4" w:space="0" w:color="000000"/>
              <w:right w:val="single" w:sz="4" w:space="0" w:color="000000"/>
            </w:tcBorders>
            <w:shd w:val="clear" w:color="000000" w:fill="FFFFFF"/>
            <w:vAlign w:val="center"/>
            <w:hideMark/>
          </w:tcPr>
          <w:p w14:paraId="3C43A961" w14:textId="77777777" w:rsidR="00B2418E" w:rsidRPr="00342BC8" w:rsidRDefault="00B2418E" w:rsidP="006F156B">
            <w:pPr>
              <w:jc w:val="center"/>
              <w:rPr>
                <w:color w:val="000000"/>
                <w:sz w:val="18"/>
                <w:szCs w:val="18"/>
              </w:rPr>
            </w:pPr>
            <w:r w:rsidRPr="00342BC8">
              <w:rPr>
                <w:color w:val="000000"/>
                <w:sz w:val="18"/>
                <w:szCs w:val="18"/>
              </w:rPr>
              <w:t>226,35</w:t>
            </w:r>
          </w:p>
        </w:tc>
        <w:tc>
          <w:tcPr>
            <w:tcW w:w="621" w:type="dxa"/>
            <w:tcBorders>
              <w:top w:val="nil"/>
              <w:left w:val="nil"/>
              <w:bottom w:val="single" w:sz="4" w:space="0" w:color="000000"/>
              <w:right w:val="single" w:sz="4" w:space="0" w:color="000000"/>
            </w:tcBorders>
            <w:shd w:val="clear" w:color="000000" w:fill="FFFFFF"/>
            <w:vAlign w:val="center"/>
            <w:hideMark/>
          </w:tcPr>
          <w:p w14:paraId="0AC5BDF7" w14:textId="77777777" w:rsidR="00B2418E" w:rsidRPr="00342BC8" w:rsidRDefault="00B2418E" w:rsidP="006F156B">
            <w:pPr>
              <w:jc w:val="center"/>
              <w:rPr>
                <w:color w:val="000000"/>
                <w:sz w:val="18"/>
                <w:szCs w:val="18"/>
              </w:rPr>
            </w:pPr>
            <w:r w:rsidRPr="00342BC8">
              <w:rPr>
                <w:color w:val="000000"/>
                <w:sz w:val="18"/>
                <w:szCs w:val="18"/>
              </w:rPr>
              <w:t>31,69</w:t>
            </w:r>
          </w:p>
        </w:tc>
        <w:tc>
          <w:tcPr>
            <w:tcW w:w="621" w:type="dxa"/>
            <w:tcBorders>
              <w:top w:val="nil"/>
              <w:left w:val="nil"/>
              <w:bottom w:val="single" w:sz="4" w:space="0" w:color="000000"/>
              <w:right w:val="single" w:sz="4" w:space="0" w:color="000000"/>
            </w:tcBorders>
            <w:shd w:val="clear" w:color="000000" w:fill="FFFFFF"/>
            <w:vAlign w:val="center"/>
            <w:hideMark/>
          </w:tcPr>
          <w:p w14:paraId="5F156A65" w14:textId="77777777" w:rsidR="00B2418E" w:rsidRPr="00342BC8" w:rsidRDefault="00B2418E" w:rsidP="006F156B">
            <w:pPr>
              <w:jc w:val="center"/>
              <w:rPr>
                <w:color w:val="000000"/>
                <w:sz w:val="18"/>
                <w:szCs w:val="18"/>
              </w:rPr>
            </w:pPr>
            <w:r w:rsidRPr="00342BC8">
              <w:rPr>
                <w:color w:val="000000"/>
                <w:sz w:val="18"/>
                <w:szCs w:val="18"/>
              </w:rPr>
              <w:t>31,35</w:t>
            </w:r>
          </w:p>
        </w:tc>
        <w:tc>
          <w:tcPr>
            <w:tcW w:w="787" w:type="dxa"/>
            <w:tcBorders>
              <w:top w:val="nil"/>
              <w:left w:val="nil"/>
              <w:bottom w:val="single" w:sz="4" w:space="0" w:color="000000"/>
              <w:right w:val="single" w:sz="4" w:space="0" w:color="000000"/>
            </w:tcBorders>
            <w:shd w:val="clear" w:color="000000" w:fill="FFFFFF"/>
            <w:vAlign w:val="center"/>
            <w:hideMark/>
          </w:tcPr>
          <w:p w14:paraId="539F9156" w14:textId="77777777" w:rsidR="00B2418E" w:rsidRPr="00342BC8" w:rsidRDefault="00B2418E" w:rsidP="006F156B">
            <w:pPr>
              <w:jc w:val="center"/>
              <w:rPr>
                <w:color w:val="000000"/>
                <w:sz w:val="18"/>
                <w:szCs w:val="18"/>
              </w:rPr>
            </w:pPr>
            <w:r w:rsidRPr="00342BC8">
              <w:rPr>
                <w:color w:val="000000"/>
                <w:sz w:val="18"/>
                <w:szCs w:val="18"/>
              </w:rPr>
              <w:t>9,63</w:t>
            </w:r>
          </w:p>
        </w:tc>
        <w:tc>
          <w:tcPr>
            <w:tcW w:w="786" w:type="dxa"/>
            <w:tcBorders>
              <w:top w:val="nil"/>
              <w:left w:val="nil"/>
              <w:bottom w:val="single" w:sz="4" w:space="0" w:color="000000"/>
              <w:right w:val="single" w:sz="4" w:space="0" w:color="000000"/>
            </w:tcBorders>
            <w:shd w:val="clear" w:color="000000" w:fill="FFFFFF"/>
            <w:vAlign w:val="center"/>
            <w:hideMark/>
          </w:tcPr>
          <w:p w14:paraId="2B97789E" w14:textId="77777777" w:rsidR="00B2418E" w:rsidRPr="00342BC8" w:rsidRDefault="00B2418E" w:rsidP="006F156B">
            <w:pPr>
              <w:jc w:val="center"/>
              <w:rPr>
                <w:color w:val="000000"/>
                <w:sz w:val="18"/>
                <w:szCs w:val="18"/>
              </w:rPr>
            </w:pPr>
            <w:r w:rsidRPr="00342BC8">
              <w:rPr>
                <w:color w:val="000000"/>
                <w:sz w:val="18"/>
                <w:szCs w:val="18"/>
              </w:rPr>
              <w:t>9,63</w:t>
            </w:r>
          </w:p>
        </w:tc>
      </w:tr>
      <w:tr w:rsidR="00DE022C" w:rsidRPr="00342BC8" w14:paraId="695DB17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0F972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267D6B" w14:textId="77777777" w:rsidR="00B2418E" w:rsidRPr="00342BC8" w:rsidRDefault="00B2418E" w:rsidP="006F156B">
            <w:pPr>
              <w:jc w:val="center"/>
              <w:rPr>
                <w:color w:val="000000"/>
                <w:sz w:val="18"/>
                <w:szCs w:val="18"/>
              </w:rPr>
            </w:pPr>
            <w:r w:rsidRPr="00342BC8">
              <w:rPr>
                <w:color w:val="000000"/>
                <w:sz w:val="18"/>
                <w:szCs w:val="18"/>
              </w:rPr>
              <w:t>ТК44</w:t>
            </w:r>
          </w:p>
        </w:tc>
        <w:tc>
          <w:tcPr>
            <w:tcW w:w="1577" w:type="dxa"/>
            <w:tcBorders>
              <w:top w:val="nil"/>
              <w:left w:val="nil"/>
              <w:bottom w:val="single" w:sz="4" w:space="0" w:color="000000"/>
              <w:right w:val="single" w:sz="4" w:space="0" w:color="000000"/>
            </w:tcBorders>
            <w:shd w:val="clear" w:color="000000" w:fill="FFFFFF"/>
            <w:vAlign w:val="center"/>
            <w:hideMark/>
          </w:tcPr>
          <w:p w14:paraId="6DA6725F"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257E940F"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0402CC82"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A6C4E85"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280D4678" w14:textId="77777777" w:rsidR="00B2418E" w:rsidRPr="00342BC8" w:rsidRDefault="00B2418E" w:rsidP="006F156B">
            <w:pPr>
              <w:jc w:val="center"/>
              <w:rPr>
                <w:color w:val="000000"/>
                <w:sz w:val="18"/>
                <w:szCs w:val="18"/>
              </w:rPr>
            </w:pPr>
            <w:r w:rsidRPr="00342BC8">
              <w:rPr>
                <w:color w:val="000000"/>
                <w:sz w:val="18"/>
                <w:szCs w:val="18"/>
              </w:rPr>
              <w:t>108,08</w:t>
            </w:r>
          </w:p>
        </w:tc>
        <w:tc>
          <w:tcPr>
            <w:tcW w:w="915" w:type="dxa"/>
            <w:tcBorders>
              <w:top w:val="nil"/>
              <w:left w:val="nil"/>
              <w:bottom w:val="single" w:sz="4" w:space="0" w:color="000000"/>
              <w:right w:val="single" w:sz="4" w:space="0" w:color="000000"/>
            </w:tcBorders>
            <w:shd w:val="clear" w:color="000000" w:fill="FFFFFF"/>
            <w:vAlign w:val="center"/>
            <w:hideMark/>
          </w:tcPr>
          <w:p w14:paraId="205530B4" w14:textId="77777777" w:rsidR="00B2418E" w:rsidRPr="00342BC8" w:rsidRDefault="00B2418E" w:rsidP="006F156B">
            <w:pPr>
              <w:jc w:val="center"/>
              <w:rPr>
                <w:color w:val="000000"/>
                <w:sz w:val="18"/>
                <w:szCs w:val="18"/>
              </w:rPr>
            </w:pPr>
            <w:r w:rsidRPr="00342BC8">
              <w:rPr>
                <w:color w:val="000000"/>
                <w:sz w:val="18"/>
                <w:szCs w:val="18"/>
              </w:rPr>
              <w:t>-108,08</w:t>
            </w:r>
          </w:p>
        </w:tc>
        <w:tc>
          <w:tcPr>
            <w:tcW w:w="641" w:type="dxa"/>
            <w:tcBorders>
              <w:top w:val="nil"/>
              <w:left w:val="nil"/>
              <w:bottom w:val="single" w:sz="4" w:space="0" w:color="000000"/>
              <w:right w:val="single" w:sz="4" w:space="0" w:color="000000"/>
            </w:tcBorders>
            <w:shd w:val="clear" w:color="000000" w:fill="FFFFFF"/>
            <w:vAlign w:val="center"/>
            <w:hideMark/>
          </w:tcPr>
          <w:p w14:paraId="7F3A2B53" w14:textId="77777777" w:rsidR="00B2418E" w:rsidRPr="00342BC8" w:rsidRDefault="00B2418E" w:rsidP="006F156B">
            <w:pPr>
              <w:jc w:val="center"/>
              <w:rPr>
                <w:color w:val="000000"/>
                <w:sz w:val="18"/>
                <w:szCs w:val="18"/>
              </w:rPr>
            </w:pPr>
            <w:r w:rsidRPr="00342BC8">
              <w:rPr>
                <w:color w:val="000000"/>
                <w:sz w:val="18"/>
                <w:szCs w:val="18"/>
              </w:rPr>
              <w:t>0,34</w:t>
            </w:r>
          </w:p>
        </w:tc>
        <w:tc>
          <w:tcPr>
            <w:tcW w:w="634" w:type="dxa"/>
            <w:tcBorders>
              <w:top w:val="nil"/>
              <w:left w:val="nil"/>
              <w:bottom w:val="single" w:sz="4" w:space="0" w:color="000000"/>
              <w:right w:val="single" w:sz="4" w:space="0" w:color="000000"/>
            </w:tcBorders>
            <w:shd w:val="clear" w:color="000000" w:fill="FFFFFF"/>
            <w:vAlign w:val="center"/>
            <w:hideMark/>
          </w:tcPr>
          <w:p w14:paraId="759D095C" w14:textId="77777777" w:rsidR="00B2418E" w:rsidRPr="00342BC8" w:rsidRDefault="00B2418E" w:rsidP="006F156B">
            <w:pPr>
              <w:jc w:val="center"/>
              <w:rPr>
                <w:color w:val="000000"/>
                <w:sz w:val="18"/>
                <w:szCs w:val="18"/>
              </w:rPr>
            </w:pPr>
            <w:r w:rsidRPr="00342BC8">
              <w:rPr>
                <w:color w:val="000000"/>
                <w:sz w:val="18"/>
                <w:szCs w:val="18"/>
              </w:rPr>
              <w:t>0,34</w:t>
            </w:r>
          </w:p>
        </w:tc>
        <w:tc>
          <w:tcPr>
            <w:tcW w:w="623" w:type="dxa"/>
            <w:tcBorders>
              <w:top w:val="nil"/>
              <w:left w:val="nil"/>
              <w:bottom w:val="single" w:sz="4" w:space="0" w:color="000000"/>
              <w:right w:val="single" w:sz="4" w:space="0" w:color="000000"/>
            </w:tcBorders>
            <w:shd w:val="clear" w:color="000000" w:fill="FFFFFF"/>
            <w:vAlign w:val="center"/>
            <w:hideMark/>
          </w:tcPr>
          <w:p w14:paraId="247CF227" w14:textId="77777777" w:rsidR="00B2418E" w:rsidRPr="00342BC8" w:rsidRDefault="00B2418E" w:rsidP="006F156B">
            <w:pPr>
              <w:jc w:val="center"/>
              <w:rPr>
                <w:color w:val="000000"/>
                <w:sz w:val="18"/>
                <w:szCs w:val="18"/>
              </w:rPr>
            </w:pPr>
            <w:r w:rsidRPr="00342BC8">
              <w:rPr>
                <w:color w:val="000000"/>
                <w:sz w:val="18"/>
                <w:szCs w:val="18"/>
              </w:rPr>
              <w:t>71,69</w:t>
            </w:r>
          </w:p>
        </w:tc>
        <w:tc>
          <w:tcPr>
            <w:tcW w:w="623" w:type="dxa"/>
            <w:tcBorders>
              <w:top w:val="nil"/>
              <w:left w:val="nil"/>
              <w:bottom w:val="single" w:sz="4" w:space="0" w:color="000000"/>
              <w:right w:val="single" w:sz="4" w:space="0" w:color="000000"/>
            </w:tcBorders>
            <w:shd w:val="clear" w:color="000000" w:fill="FFFFFF"/>
            <w:vAlign w:val="center"/>
            <w:hideMark/>
          </w:tcPr>
          <w:p w14:paraId="68629303" w14:textId="77777777" w:rsidR="00B2418E" w:rsidRPr="00342BC8" w:rsidRDefault="00B2418E" w:rsidP="006F156B">
            <w:pPr>
              <w:jc w:val="center"/>
              <w:rPr>
                <w:color w:val="000000"/>
                <w:sz w:val="18"/>
                <w:szCs w:val="18"/>
              </w:rPr>
            </w:pPr>
            <w:r w:rsidRPr="00342BC8">
              <w:rPr>
                <w:color w:val="000000"/>
                <w:sz w:val="18"/>
                <w:szCs w:val="18"/>
              </w:rPr>
              <w:t>72,94</w:t>
            </w:r>
          </w:p>
        </w:tc>
        <w:tc>
          <w:tcPr>
            <w:tcW w:w="623" w:type="dxa"/>
            <w:tcBorders>
              <w:top w:val="nil"/>
              <w:left w:val="nil"/>
              <w:bottom w:val="single" w:sz="4" w:space="0" w:color="000000"/>
              <w:right w:val="single" w:sz="4" w:space="0" w:color="000000"/>
            </w:tcBorders>
            <w:shd w:val="clear" w:color="000000" w:fill="FFFFFF"/>
            <w:vAlign w:val="center"/>
            <w:hideMark/>
          </w:tcPr>
          <w:p w14:paraId="28AED9EB" w14:textId="77777777" w:rsidR="00B2418E" w:rsidRPr="00342BC8" w:rsidRDefault="00B2418E" w:rsidP="006F156B">
            <w:pPr>
              <w:jc w:val="center"/>
              <w:rPr>
                <w:color w:val="000000"/>
                <w:sz w:val="18"/>
                <w:szCs w:val="18"/>
              </w:rPr>
            </w:pPr>
            <w:r w:rsidRPr="00342BC8">
              <w:rPr>
                <w:color w:val="000000"/>
                <w:sz w:val="18"/>
                <w:szCs w:val="18"/>
              </w:rPr>
              <w:t>40,52</w:t>
            </w:r>
          </w:p>
        </w:tc>
        <w:tc>
          <w:tcPr>
            <w:tcW w:w="623" w:type="dxa"/>
            <w:tcBorders>
              <w:top w:val="nil"/>
              <w:left w:val="nil"/>
              <w:bottom w:val="single" w:sz="4" w:space="0" w:color="000000"/>
              <w:right w:val="single" w:sz="4" w:space="0" w:color="000000"/>
            </w:tcBorders>
            <w:shd w:val="clear" w:color="000000" w:fill="FFFFFF"/>
            <w:vAlign w:val="center"/>
            <w:hideMark/>
          </w:tcPr>
          <w:p w14:paraId="56EAE190" w14:textId="77777777" w:rsidR="00B2418E" w:rsidRPr="00342BC8" w:rsidRDefault="00B2418E" w:rsidP="006F156B">
            <w:pPr>
              <w:jc w:val="center"/>
              <w:rPr>
                <w:color w:val="000000"/>
                <w:sz w:val="18"/>
                <w:szCs w:val="18"/>
              </w:rPr>
            </w:pPr>
            <w:r w:rsidRPr="00342BC8">
              <w:rPr>
                <w:color w:val="000000"/>
                <w:sz w:val="18"/>
                <w:szCs w:val="18"/>
              </w:rPr>
              <w:t>38,60</w:t>
            </w:r>
          </w:p>
        </w:tc>
        <w:tc>
          <w:tcPr>
            <w:tcW w:w="714" w:type="dxa"/>
            <w:tcBorders>
              <w:top w:val="nil"/>
              <w:left w:val="nil"/>
              <w:bottom w:val="single" w:sz="4" w:space="0" w:color="000000"/>
              <w:right w:val="single" w:sz="4" w:space="0" w:color="000000"/>
            </w:tcBorders>
            <w:shd w:val="clear" w:color="000000" w:fill="FFFFFF"/>
            <w:vAlign w:val="center"/>
            <w:hideMark/>
          </w:tcPr>
          <w:p w14:paraId="0BDC3F50" w14:textId="77777777" w:rsidR="00B2418E" w:rsidRPr="00342BC8" w:rsidRDefault="00B2418E" w:rsidP="006F156B">
            <w:pPr>
              <w:jc w:val="center"/>
              <w:rPr>
                <w:color w:val="000000"/>
                <w:sz w:val="18"/>
                <w:szCs w:val="18"/>
              </w:rPr>
            </w:pPr>
            <w:r w:rsidRPr="00342BC8">
              <w:rPr>
                <w:color w:val="000000"/>
                <w:sz w:val="18"/>
                <w:szCs w:val="18"/>
              </w:rPr>
              <w:t>258,75</w:t>
            </w:r>
          </w:p>
        </w:tc>
        <w:tc>
          <w:tcPr>
            <w:tcW w:w="711" w:type="dxa"/>
            <w:tcBorders>
              <w:top w:val="nil"/>
              <w:left w:val="nil"/>
              <w:bottom w:val="single" w:sz="4" w:space="0" w:color="000000"/>
              <w:right w:val="single" w:sz="4" w:space="0" w:color="000000"/>
            </w:tcBorders>
            <w:shd w:val="clear" w:color="000000" w:fill="FFFFFF"/>
            <w:vAlign w:val="center"/>
            <w:hideMark/>
          </w:tcPr>
          <w:p w14:paraId="1B75860E" w14:textId="77777777" w:rsidR="00B2418E" w:rsidRPr="00342BC8" w:rsidRDefault="00B2418E" w:rsidP="006F156B">
            <w:pPr>
              <w:jc w:val="center"/>
              <w:rPr>
                <w:color w:val="000000"/>
                <w:sz w:val="18"/>
                <w:szCs w:val="18"/>
              </w:rPr>
            </w:pPr>
            <w:r w:rsidRPr="00342BC8">
              <w:rPr>
                <w:color w:val="000000"/>
                <w:sz w:val="18"/>
                <w:szCs w:val="18"/>
              </w:rPr>
              <w:t>258,41</w:t>
            </w:r>
          </w:p>
        </w:tc>
        <w:tc>
          <w:tcPr>
            <w:tcW w:w="711" w:type="dxa"/>
            <w:tcBorders>
              <w:top w:val="nil"/>
              <w:left w:val="nil"/>
              <w:bottom w:val="single" w:sz="4" w:space="0" w:color="000000"/>
              <w:right w:val="single" w:sz="4" w:space="0" w:color="000000"/>
            </w:tcBorders>
            <w:shd w:val="clear" w:color="000000" w:fill="FFFFFF"/>
            <w:vAlign w:val="center"/>
            <w:hideMark/>
          </w:tcPr>
          <w:p w14:paraId="06A47E16" w14:textId="77777777" w:rsidR="00B2418E" w:rsidRPr="00342BC8" w:rsidRDefault="00B2418E" w:rsidP="006F156B">
            <w:pPr>
              <w:jc w:val="center"/>
              <w:rPr>
                <w:color w:val="000000"/>
                <w:sz w:val="18"/>
                <w:szCs w:val="18"/>
              </w:rPr>
            </w:pPr>
            <w:r w:rsidRPr="00342BC8">
              <w:rPr>
                <w:color w:val="000000"/>
                <w:sz w:val="18"/>
                <w:szCs w:val="18"/>
              </w:rPr>
              <w:t>225,99</w:t>
            </w:r>
          </w:p>
        </w:tc>
        <w:tc>
          <w:tcPr>
            <w:tcW w:w="711" w:type="dxa"/>
            <w:tcBorders>
              <w:top w:val="nil"/>
              <w:left w:val="nil"/>
              <w:bottom w:val="single" w:sz="4" w:space="0" w:color="000000"/>
              <w:right w:val="single" w:sz="4" w:space="0" w:color="000000"/>
            </w:tcBorders>
            <w:shd w:val="clear" w:color="000000" w:fill="FFFFFF"/>
            <w:vAlign w:val="center"/>
            <w:hideMark/>
          </w:tcPr>
          <w:p w14:paraId="6F85D1E7" w14:textId="77777777" w:rsidR="00B2418E" w:rsidRPr="00342BC8" w:rsidRDefault="00B2418E" w:rsidP="006F156B">
            <w:pPr>
              <w:jc w:val="center"/>
              <w:rPr>
                <w:color w:val="000000"/>
                <w:sz w:val="18"/>
                <w:szCs w:val="18"/>
              </w:rPr>
            </w:pPr>
            <w:r w:rsidRPr="00342BC8">
              <w:rPr>
                <w:color w:val="000000"/>
                <w:sz w:val="18"/>
                <w:szCs w:val="18"/>
              </w:rPr>
              <w:t>225,66</w:t>
            </w:r>
          </w:p>
        </w:tc>
        <w:tc>
          <w:tcPr>
            <w:tcW w:w="621" w:type="dxa"/>
            <w:tcBorders>
              <w:top w:val="nil"/>
              <w:left w:val="nil"/>
              <w:bottom w:val="single" w:sz="4" w:space="0" w:color="000000"/>
              <w:right w:val="single" w:sz="4" w:space="0" w:color="000000"/>
            </w:tcBorders>
            <w:shd w:val="clear" w:color="000000" w:fill="FFFFFF"/>
            <w:vAlign w:val="center"/>
            <w:hideMark/>
          </w:tcPr>
          <w:p w14:paraId="7BD288CB" w14:textId="77777777" w:rsidR="00B2418E" w:rsidRPr="00342BC8" w:rsidRDefault="00B2418E" w:rsidP="006F156B">
            <w:pPr>
              <w:jc w:val="center"/>
              <w:rPr>
                <w:color w:val="000000"/>
                <w:sz w:val="18"/>
                <w:szCs w:val="18"/>
              </w:rPr>
            </w:pPr>
            <w:r w:rsidRPr="00342BC8">
              <w:rPr>
                <w:color w:val="000000"/>
                <w:sz w:val="18"/>
                <w:szCs w:val="18"/>
              </w:rPr>
              <w:t>33,09</w:t>
            </w:r>
          </w:p>
        </w:tc>
        <w:tc>
          <w:tcPr>
            <w:tcW w:w="621" w:type="dxa"/>
            <w:tcBorders>
              <w:top w:val="nil"/>
              <w:left w:val="nil"/>
              <w:bottom w:val="single" w:sz="4" w:space="0" w:color="000000"/>
              <w:right w:val="single" w:sz="4" w:space="0" w:color="000000"/>
            </w:tcBorders>
            <w:shd w:val="clear" w:color="000000" w:fill="FFFFFF"/>
            <w:vAlign w:val="center"/>
            <w:hideMark/>
          </w:tcPr>
          <w:p w14:paraId="56D6D9F1" w14:textId="77777777" w:rsidR="00B2418E" w:rsidRPr="00342BC8" w:rsidRDefault="00B2418E" w:rsidP="006F156B">
            <w:pPr>
              <w:jc w:val="center"/>
              <w:rPr>
                <w:color w:val="000000"/>
                <w:sz w:val="18"/>
                <w:szCs w:val="18"/>
              </w:rPr>
            </w:pPr>
            <w:r w:rsidRPr="00342BC8">
              <w:rPr>
                <w:color w:val="000000"/>
                <w:sz w:val="18"/>
                <w:szCs w:val="18"/>
              </w:rPr>
              <w:t>32,42</w:t>
            </w:r>
          </w:p>
        </w:tc>
        <w:tc>
          <w:tcPr>
            <w:tcW w:w="787" w:type="dxa"/>
            <w:tcBorders>
              <w:top w:val="nil"/>
              <w:left w:val="nil"/>
              <w:bottom w:val="single" w:sz="4" w:space="0" w:color="000000"/>
              <w:right w:val="single" w:sz="4" w:space="0" w:color="000000"/>
            </w:tcBorders>
            <w:shd w:val="clear" w:color="000000" w:fill="FFFFFF"/>
            <w:vAlign w:val="center"/>
            <w:hideMark/>
          </w:tcPr>
          <w:p w14:paraId="0B73D8AE" w14:textId="77777777" w:rsidR="00B2418E" w:rsidRPr="00342BC8" w:rsidRDefault="00B2418E" w:rsidP="006F156B">
            <w:pPr>
              <w:jc w:val="center"/>
              <w:rPr>
                <w:color w:val="000000"/>
                <w:sz w:val="18"/>
                <w:szCs w:val="18"/>
              </w:rPr>
            </w:pPr>
            <w:r w:rsidRPr="00342BC8">
              <w:rPr>
                <w:color w:val="000000"/>
                <w:sz w:val="18"/>
                <w:szCs w:val="18"/>
              </w:rPr>
              <w:t>7,30</w:t>
            </w:r>
          </w:p>
        </w:tc>
        <w:tc>
          <w:tcPr>
            <w:tcW w:w="786" w:type="dxa"/>
            <w:tcBorders>
              <w:top w:val="nil"/>
              <w:left w:val="nil"/>
              <w:bottom w:val="single" w:sz="4" w:space="0" w:color="000000"/>
              <w:right w:val="single" w:sz="4" w:space="0" w:color="000000"/>
            </w:tcBorders>
            <w:shd w:val="clear" w:color="000000" w:fill="FFFFFF"/>
            <w:vAlign w:val="center"/>
            <w:hideMark/>
          </w:tcPr>
          <w:p w14:paraId="764C54CA" w14:textId="77777777" w:rsidR="00B2418E" w:rsidRPr="00342BC8" w:rsidRDefault="00B2418E" w:rsidP="006F156B">
            <w:pPr>
              <w:jc w:val="center"/>
              <w:rPr>
                <w:color w:val="000000"/>
                <w:sz w:val="18"/>
                <w:szCs w:val="18"/>
              </w:rPr>
            </w:pPr>
            <w:r w:rsidRPr="00342BC8">
              <w:rPr>
                <w:color w:val="000000"/>
                <w:sz w:val="18"/>
                <w:szCs w:val="18"/>
              </w:rPr>
              <w:t>7,30</w:t>
            </w:r>
          </w:p>
        </w:tc>
      </w:tr>
      <w:tr w:rsidR="00DE022C" w:rsidRPr="00342BC8" w14:paraId="43C4748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6DBAE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EA740B9"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216AE422" w14:textId="77777777" w:rsidR="00B2418E" w:rsidRPr="00342BC8" w:rsidRDefault="00B2418E" w:rsidP="006F156B">
            <w:pPr>
              <w:jc w:val="center"/>
              <w:rPr>
                <w:color w:val="000000"/>
                <w:sz w:val="18"/>
                <w:szCs w:val="18"/>
              </w:rPr>
            </w:pPr>
            <w:r w:rsidRPr="00342BC8">
              <w:rPr>
                <w:color w:val="000000"/>
                <w:sz w:val="18"/>
                <w:szCs w:val="18"/>
              </w:rPr>
              <w:t>ТК44</w:t>
            </w:r>
          </w:p>
        </w:tc>
        <w:tc>
          <w:tcPr>
            <w:tcW w:w="711" w:type="dxa"/>
            <w:tcBorders>
              <w:top w:val="nil"/>
              <w:left w:val="nil"/>
              <w:bottom w:val="single" w:sz="4" w:space="0" w:color="000000"/>
              <w:right w:val="single" w:sz="4" w:space="0" w:color="000000"/>
            </w:tcBorders>
            <w:shd w:val="clear" w:color="000000" w:fill="FFFFFF"/>
            <w:vAlign w:val="center"/>
            <w:hideMark/>
          </w:tcPr>
          <w:p w14:paraId="1CBEA79F" w14:textId="77777777" w:rsidR="00B2418E" w:rsidRPr="00342BC8" w:rsidRDefault="00B2418E" w:rsidP="006F156B">
            <w:pPr>
              <w:jc w:val="center"/>
              <w:rPr>
                <w:color w:val="000000"/>
                <w:sz w:val="18"/>
                <w:szCs w:val="18"/>
              </w:rPr>
            </w:pPr>
            <w:r w:rsidRPr="00342BC8">
              <w:rPr>
                <w:color w:val="000000"/>
                <w:sz w:val="18"/>
                <w:szCs w:val="18"/>
              </w:rPr>
              <w:t>56,00</w:t>
            </w:r>
          </w:p>
        </w:tc>
        <w:tc>
          <w:tcPr>
            <w:tcW w:w="590" w:type="dxa"/>
            <w:tcBorders>
              <w:top w:val="nil"/>
              <w:left w:val="nil"/>
              <w:bottom w:val="single" w:sz="4" w:space="0" w:color="000000"/>
              <w:right w:val="single" w:sz="4" w:space="0" w:color="000000"/>
            </w:tcBorders>
            <w:shd w:val="clear" w:color="000000" w:fill="FFFFFF"/>
            <w:vAlign w:val="center"/>
            <w:hideMark/>
          </w:tcPr>
          <w:p w14:paraId="59314C3D"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34692F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55808FD4" w14:textId="77777777" w:rsidR="00B2418E" w:rsidRPr="00342BC8" w:rsidRDefault="00B2418E" w:rsidP="006F156B">
            <w:pPr>
              <w:jc w:val="center"/>
              <w:rPr>
                <w:color w:val="000000"/>
                <w:sz w:val="18"/>
                <w:szCs w:val="18"/>
              </w:rPr>
            </w:pPr>
            <w:r w:rsidRPr="00342BC8">
              <w:rPr>
                <w:color w:val="000000"/>
                <w:sz w:val="18"/>
                <w:szCs w:val="18"/>
              </w:rPr>
              <w:t>108,08</w:t>
            </w:r>
          </w:p>
        </w:tc>
        <w:tc>
          <w:tcPr>
            <w:tcW w:w="915" w:type="dxa"/>
            <w:tcBorders>
              <w:top w:val="nil"/>
              <w:left w:val="nil"/>
              <w:bottom w:val="single" w:sz="4" w:space="0" w:color="000000"/>
              <w:right w:val="single" w:sz="4" w:space="0" w:color="000000"/>
            </w:tcBorders>
            <w:shd w:val="clear" w:color="000000" w:fill="FFFFFF"/>
            <w:vAlign w:val="center"/>
            <w:hideMark/>
          </w:tcPr>
          <w:p w14:paraId="401A9527" w14:textId="77777777" w:rsidR="00B2418E" w:rsidRPr="00342BC8" w:rsidRDefault="00B2418E" w:rsidP="006F156B">
            <w:pPr>
              <w:jc w:val="center"/>
              <w:rPr>
                <w:color w:val="000000"/>
                <w:sz w:val="18"/>
                <w:szCs w:val="18"/>
              </w:rPr>
            </w:pPr>
            <w:r w:rsidRPr="00342BC8">
              <w:rPr>
                <w:color w:val="000000"/>
                <w:sz w:val="18"/>
                <w:szCs w:val="18"/>
              </w:rPr>
              <w:t>-108,08</w:t>
            </w:r>
          </w:p>
        </w:tc>
        <w:tc>
          <w:tcPr>
            <w:tcW w:w="641" w:type="dxa"/>
            <w:tcBorders>
              <w:top w:val="nil"/>
              <w:left w:val="nil"/>
              <w:bottom w:val="single" w:sz="4" w:space="0" w:color="000000"/>
              <w:right w:val="single" w:sz="4" w:space="0" w:color="000000"/>
            </w:tcBorders>
            <w:shd w:val="clear" w:color="000000" w:fill="FFFFFF"/>
            <w:vAlign w:val="center"/>
            <w:hideMark/>
          </w:tcPr>
          <w:p w14:paraId="56D8CA8A" w14:textId="77777777" w:rsidR="00B2418E" w:rsidRPr="00342BC8" w:rsidRDefault="00B2418E" w:rsidP="006F156B">
            <w:pPr>
              <w:jc w:val="center"/>
              <w:rPr>
                <w:color w:val="000000"/>
                <w:sz w:val="18"/>
                <w:szCs w:val="18"/>
              </w:rPr>
            </w:pPr>
            <w:r w:rsidRPr="00342BC8">
              <w:rPr>
                <w:color w:val="000000"/>
                <w:sz w:val="18"/>
                <w:szCs w:val="18"/>
              </w:rPr>
              <w:t>0,41</w:t>
            </w:r>
          </w:p>
        </w:tc>
        <w:tc>
          <w:tcPr>
            <w:tcW w:w="634" w:type="dxa"/>
            <w:tcBorders>
              <w:top w:val="nil"/>
              <w:left w:val="nil"/>
              <w:bottom w:val="single" w:sz="4" w:space="0" w:color="000000"/>
              <w:right w:val="single" w:sz="4" w:space="0" w:color="000000"/>
            </w:tcBorders>
            <w:shd w:val="clear" w:color="000000" w:fill="FFFFFF"/>
            <w:vAlign w:val="center"/>
            <w:hideMark/>
          </w:tcPr>
          <w:p w14:paraId="55DEF403" w14:textId="77777777" w:rsidR="00B2418E" w:rsidRPr="00342BC8" w:rsidRDefault="00B2418E" w:rsidP="006F156B">
            <w:pPr>
              <w:jc w:val="center"/>
              <w:rPr>
                <w:color w:val="000000"/>
                <w:sz w:val="18"/>
                <w:szCs w:val="18"/>
              </w:rPr>
            </w:pPr>
            <w:r w:rsidRPr="00342BC8">
              <w:rPr>
                <w:color w:val="000000"/>
                <w:sz w:val="18"/>
                <w:szCs w:val="18"/>
              </w:rPr>
              <w:t>0,41</w:t>
            </w:r>
          </w:p>
        </w:tc>
        <w:tc>
          <w:tcPr>
            <w:tcW w:w="623" w:type="dxa"/>
            <w:tcBorders>
              <w:top w:val="nil"/>
              <w:left w:val="nil"/>
              <w:bottom w:val="single" w:sz="4" w:space="0" w:color="000000"/>
              <w:right w:val="single" w:sz="4" w:space="0" w:color="000000"/>
            </w:tcBorders>
            <w:shd w:val="clear" w:color="000000" w:fill="FFFFFF"/>
            <w:vAlign w:val="center"/>
            <w:hideMark/>
          </w:tcPr>
          <w:p w14:paraId="6543F5CC" w14:textId="77777777" w:rsidR="00B2418E" w:rsidRPr="00342BC8" w:rsidRDefault="00B2418E" w:rsidP="006F156B">
            <w:pPr>
              <w:jc w:val="center"/>
              <w:rPr>
                <w:color w:val="000000"/>
                <w:sz w:val="18"/>
                <w:szCs w:val="18"/>
              </w:rPr>
            </w:pPr>
            <w:r w:rsidRPr="00342BC8">
              <w:rPr>
                <w:color w:val="000000"/>
                <w:sz w:val="18"/>
                <w:szCs w:val="18"/>
              </w:rPr>
              <w:t>71,53</w:t>
            </w:r>
          </w:p>
        </w:tc>
        <w:tc>
          <w:tcPr>
            <w:tcW w:w="623" w:type="dxa"/>
            <w:tcBorders>
              <w:top w:val="nil"/>
              <w:left w:val="nil"/>
              <w:bottom w:val="single" w:sz="4" w:space="0" w:color="000000"/>
              <w:right w:val="single" w:sz="4" w:space="0" w:color="000000"/>
            </w:tcBorders>
            <w:shd w:val="clear" w:color="000000" w:fill="FFFFFF"/>
            <w:vAlign w:val="center"/>
            <w:hideMark/>
          </w:tcPr>
          <w:p w14:paraId="7B3983B9" w14:textId="77777777" w:rsidR="00B2418E" w:rsidRPr="00342BC8" w:rsidRDefault="00B2418E" w:rsidP="006F156B">
            <w:pPr>
              <w:jc w:val="center"/>
              <w:rPr>
                <w:color w:val="000000"/>
                <w:sz w:val="18"/>
                <w:szCs w:val="18"/>
              </w:rPr>
            </w:pPr>
            <w:r w:rsidRPr="00342BC8">
              <w:rPr>
                <w:color w:val="000000"/>
                <w:sz w:val="18"/>
                <w:szCs w:val="18"/>
              </w:rPr>
              <w:t>71,69</w:t>
            </w:r>
          </w:p>
        </w:tc>
        <w:tc>
          <w:tcPr>
            <w:tcW w:w="623" w:type="dxa"/>
            <w:tcBorders>
              <w:top w:val="nil"/>
              <w:left w:val="nil"/>
              <w:bottom w:val="single" w:sz="4" w:space="0" w:color="000000"/>
              <w:right w:val="single" w:sz="4" w:space="0" w:color="000000"/>
            </w:tcBorders>
            <w:shd w:val="clear" w:color="000000" w:fill="FFFFFF"/>
            <w:vAlign w:val="center"/>
            <w:hideMark/>
          </w:tcPr>
          <w:p w14:paraId="687F50A2" w14:textId="77777777" w:rsidR="00B2418E" w:rsidRPr="00342BC8" w:rsidRDefault="00B2418E" w:rsidP="006F156B">
            <w:pPr>
              <w:jc w:val="center"/>
              <w:rPr>
                <w:color w:val="000000"/>
                <w:sz w:val="18"/>
                <w:szCs w:val="18"/>
              </w:rPr>
            </w:pPr>
            <w:r w:rsidRPr="00342BC8">
              <w:rPr>
                <w:color w:val="000000"/>
                <w:sz w:val="18"/>
                <w:szCs w:val="18"/>
              </w:rPr>
              <w:t>38,60</w:t>
            </w:r>
          </w:p>
        </w:tc>
        <w:tc>
          <w:tcPr>
            <w:tcW w:w="623" w:type="dxa"/>
            <w:tcBorders>
              <w:top w:val="nil"/>
              <w:left w:val="nil"/>
              <w:bottom w:val="single" w:sz="4" w:space="0" w:color="000000"/>
              <w:right w:val="single" w:sz="4" w:space="0" w:color="000000"/>
            </w:tcBorders>
            <w:shd w:val="clear" w:color="000000" w:fill="FFFFFF"/>
            <w:vAlign w:val="center"/>
            <w:hideMark/>
          </w:tcPr>
          <w:p w14:paraId="77453D93" w14:textId="77777777" w:rsidR="00B2418E" w:rsidRPr="00342BC8" w:rsidRDefault="00B2418E" w:rsidP="006F156B">
            <w:pPr>
              <w:jc w:val="center"/>
              <w:rPr>
                <w:color w:val="000000"/>
                <w:sz w:val="18"/>
                <w:szCs w:val="18"/>
              </w:rPr>
            </w:pPr>
            <w:r w:rsidRPr="00342BC8">
              <w:rPr>
                <w:color w:val="000000"/>
                <w:sz w:val="18"/>
                <w:szCs w:val="18"/>
              </w:rPr>
              <w:t>37,63</w:t>
            </w:r>
          </w:p>
        </w:tc>
        <w:tc>
          <w:tcPr>
            <w:tcW w:w="714" w:type="dxa"/>
            <w:tcBorders>
              <w:top w:val="nil"/>
              <w:left w:val="nil"/>
              <w:bottom w:val="single" w:sz="4" w:space="0" w:color="000000"/>
              <w:right w:val="single" w:sz="4" w:space="0" w:color="000000"/>
            </w:tcBorders>
            <w:shd w:val="clear" w:color="000000" w:fill="FFFFFF"/>
            <w:vAlign w:val="center"/>
            <w:hideMark/>
          </w:tcPr>
          <w:p w14:paraId="365831BB" w14:textId="77777777" w:rsidR="00B2418E" w:rsidRPr="00342BC8" w:rsidRDefault="00B2418E" w:rsidP="006F156B">
            <w:pPr>
              <w:jc w:val="center"/>
              <w:rPr>
                <w:color w:val="000000"/>
                <w:sz w:val="18"/>
                <w:szCs w:val="18"/>
              </w:rPr>
            </w:pPr>
            <w:r w:rsidRPr="00342BC8">
              <w:rPr>
                <w:color w:val="000000"/>
                <w:sz w:val="18"/>
                <w:szCs w:val="18"/>
              </w:rPr>
              <w:t>259,15</w:t>
            </w:r>
          </w:p>
        </w:tc>
        <w:tc>
          <w:tcPr>
            <w:tcW w:w="711" w:type="dxa"/>
            <w:tcBorders>
              <w:top w:val="nil"/>
              <w:left w:val="nil"/>
              <w:bottom w:val="single" w:sz="4" w:space="0" w:color="000000"/>
              <w:right w:val="single" w:sz="4" w:space="0" w:color="000000"/>
            </w:tcBorders>
            <w:shd w:val="clear" w:color="000000" w:fill="FFFFFF"/>
            <w:vAlign w:val="center"/>
            <w:hideMark/>
          </w:tcPr>
          <w:p w14:paraId="70789A30" w14:textId="77777777" w:rsidR="00B2418E" w:rsidRPr="00342BC8" w:rsidRDefault="00B2418E" w:rsidP="006F156B">
            <w:pPr>
              <w:jc w:val="center"/>
              <w:rPr>
                <w:color w:val="000000"/>
                <w:sz w:val="18"/>
                <w:szCs w:val="18"/>
              </w:rPr>
            </w:pPr>
            <w:r w:rsidRPr="00342BC8">
              <w:rPr>
                <w:color w:val="000000"/>
                <w:sz w:val="18"/>
                <w:szCs w:val="18"/>
              </w:rPr>
              <w:t>258,75</w:t>
            </w:r>
          </w:p>
        </w:tc>
        <w:tc>
          <w:tcPr>
            <w:tcW w:w="711" w:type="dxa"/>
            <w:tcBorders>
              <w:top w:val="nil"/>
              <w:left w:val="nil"/>
              <w:bottom w:val="single" w:sz="4" w:space="0" w:color="000000"/>
              <w:right w:val="single" w:sz="4" w:space="0" w:color="000000"/>
            </w:tcBorders>
            <w:shd w:val="clear" w:color="000000" w:fill="FFFFFF"/>
            <w:vAlign w:val="center"/>
            <w:hideMark/>
          </w:tcPr>
          <w:p w14:paraId="5DC019AC" w14:textId="77777777" w:rsidR="00B2418E" w:rsidRPr="00342BC8" w:rsidRDefault="00B2418E" w:rsidP="006F156B">
            <w:pPr>
              <w:jc w:val="center"/>
              <w:rPr>
                <w:color w:val="000000"/>
                <w:sz w:val="18"/>
                <w:szCs w:val="18"/>
              </w:rPr>
            </w:pPr>
            <w:r w:rsidRPr="00342BC8">
              <w:rPr>
                <w:color w:val="000000"/>
                <w:sz w:val="18"/>
                <w:szCs w:val="18"/>
              </w:rPr>
              <w:t>225,66</w:t>
            </w:r>
          </w:p>
        </w:tc>
        <w:tc>
          <w:tcPr>
            <w:tcW w:w="711" w:type="dxa"/>
            <w:tcBorders>
              <w:top w:val="nil"/>
              <w:left w:val="nil"/>
              <w:bottom w:val="single" w:sz="4" w:space="0" w:color="000000"/>
              <w:right w:val="single" w:sz="4" w:space="0" w:color="000000"/>
            </w:tcBorders>
            <w:shd w:val="clear" w:color="000000" w:fill="FFFFFF"/>
            <w:vAlign w:val="center"/>
            <w:hideMark/>
          </w:tcPr>
          <w:p w14:paraId="2DA5CD9A" w14:textId="77777777" w:rsidR="00B2418E" w:rsidRPr="00342BC8" w:rsidRDefault="00B2418E" w:rsidP="006F156B">
            <w:pPr>
              <w:jc w:val="center"/>
              <w:rPr>
                <w:color w:val="000000"/>
                <w:sz w:val="18"/>
                <w:szCs w:val="18"/>
              </w:rPr>
            </w:pPr>
            <w:r w:rsidRPr="00342BC8">
              <w:rPr>
                <w:color w:val="000000"/>
                <w:sz w:val="18"/>
                <w:szCs w:val="18"/>
              </w:rPr>
              <w:t>225,25</w:t>
            </w:r>
          </w:p>
        </w:tc>
        <w:tc>
          <w:tcPr>
            <w:tcW w:w="621" w:type="dxa"/>
            <w:tcBorders>
              <w:top w:val="nil"/>
              <w:left w:val="nil"/>
              <w:bottom w:val="single" w:sz="4" w:space="0" w:color="000000"/>
              <w:right w:val="single" w:sz="4" w:space="0" w:color="000000"/>
            </w:tcBorders>
            <w:shd w:val="clear" w:color="000000" w:fill="FFFFFF"/>
            <w:vAlign w:val="center"/>
            <w:hideMark/>
          </w:tcPr>
          <w:p w14:paraId="4CCD58EC" w14:textId="77777777" w:rsidR="00B2418E" w:rsidRPr="00342BC8" w:rsidRDefault="00B2418E" w:rsidP="006F156B">
            <w:pPr>
              <w:jc w:val="center"/>
              <w:rPr>
                <w:color w:val="000000"/>
                <w:sz w:val="18"/>
                <w:szCs w:val="18"/>
              </w:rPr>
            </w:pPr>
            <w:r w:rsidRPr="00342BC8">
              <w:rPr>
                <w:color w:val="000000"/>
                <w:sz w:val="18"/>
                <w:szCs w:val="18"/>
              </w:rPr>
              <w:t>33,91</w:t>
            </w:r>
          </w:p>
        </w:tc>
        <w:tc>
          <w:tcPr>
            <w:tcW w:w="621" w:type="dxa"/>
            <w:tcBorders>
              <w:top w:val="nil"/>
              <w:left w:val="nil"/>
              <w:bottom w:val="single" w:sz="4" w:space="0" w:color="000000"/>
              <w:right w:val="single" w:sz="4" w:space="0" w:color="000000"/>
            </w:tcBorders>
            <w:shd w:val="clear" w:color="000000" w:fill="FFFFFF"/>
            <w:vAlign w:val="center"/>
            <w:hideMark/>
          </w:tcPr>
          <w:p w14:paraId="7CD9369D" w14:textId="77777777" w:rsidR="00B2418E" w:rsidRPr="00342BC8" w:rsidRDefault="00B2418E" w:rsidP="006F156B">
            <w:pPr>
              <w:jc w:val="center"/>
              <w:rPr>
                <w:color w:val="000000"/>
                <w:sz w:val="18"/>
                <w:szCs w:val="18"/>
              </w:rPr>
            </w:pPr>
            <w:r w:rsidRPr="00342BC8">
              <w:rPr>
                <w:color w:val="000000"/>
                <w:sz w:val="18"/>
                <w:szCs w:val="18"/>
              </w:rPr>
              <w:t>33,09</w:t>
            </w:r>
          </w:p>
        </w:tc>
        <w:tc>
          <w:tcPr>
            <w:tcW w:w="787" w:type="dxa"/>
            <w:tcBorders>
              <w:top w:val="nil"/>
              <w:left w:val="nil"/>
              <w:bottom w:val="single" w:sz="4" w:space="0" w:color="000000"/>
              <w:right w:val="single" w:sz="4" w:space="0" w:color="000000"/>
            </w:tcBorders>
            <w:shd w:val="clear" w:color="000000" w:fill="FFFFFF"/>
            <w:vAlign w:val="center"/>
            <w:hideMark/>
          </w:tcPr>
          <w:p w14:paraId="34111FEB" w14:textId="77777777" w:rsidR="00B2418E" w:rsidRPr="00342BC8" w:rsidRDefault="00B2418E" w:rsidP="006F156B">
            <w:pPr>
              <w:jc w:val="center"/>
              <w:rPr>
                <w:color w:val="000000"/>
                <w:sz w:val="18"/>
                <w:szCs w:val="18"/>
              </w:rPr>
            </w:pPr>
            <w:r w:rsidRPr="00342BC8">
              <w:rPr>
                <w:color w:val="000000"/>
                <w:sz w:val="18"/>
                <w:szCs w:val="18"/>
              </w:rPr>
              <w:t>7,30</w:t>
            </w:r>
          </w:p>
        </w:tc>
        <w:tc>
          <w:tcPr>
            <w:tcW w:w="786" w:type="dxa"/>
            <w:tcBorders>
              <w:top w:val="nil"/>
              <w:left w:val="nil"/>
              <w:bottom w:val="single" w:sz="4" w:space="0" w:color="000000"/>
              <w:right w:val="single" w:sz="4" w:space="0" w:color="000000"/>
            </w:tcBorders>
            <w:shd w:val="clear" w:color="000000" w:fill="FFFFFF"/>
            <w:vAlign w:val="center"/>
            <w:hideMark/>
          </w:tcPr>
          <w:p w14:paraId="10025004" w14:textId="77777777" w:rsidR="00B2418E" w:rsidRPr="00342BC8" w:rsidRDefault="00B2418E" w:rsidP="006F156B">
            <w:pPr>
              <w:jc w:val="center"/>
              <w:rPr>
                <w:color w:val="000000"/>
                <w:sz w:val="18"/>
                <w:szCs w:val="18"/>
              </w:rPr>
            </w:pPr>
            <w:r w:rsidRPr="00342BC8">
              <w:rPr>
                <w:color w:val="000000"/>
                <w:sz w:val="18"/>
                <w:szCs w:val="18"/>
              </w:rPr>
              <w:t>7,30</w:t>
            </w:r>
          </w:p>
        </w:tc>
      </w:tr>
      <w:tr w:rsidR="00DE022C" w:rsidRPr="00342BC8" w14:paraId="72E4796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B75F6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FD3854D"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60ADAC1E" w14:textId="77777777" w:rsidR="00B2418E" w:rsidRPr="00342BC8" w:rsidRDefault="00B2418E" w:rsidP="006F156B">
            <w:pPr>
              <w:jc w:val="center"/>
              <w:rPr>
                <w:color w:val="000000"/>
                <w:sz w:val="18"/>
                <w:szCs w:val="18"/>
              </w:rPr>
            </w:pPr>
            <w:r w:rsidRPr="00342BC8">
              <w:rPr>
                <w:color w:val="000000"/>
                <w:sz w:val="18"/>
                <w:szCs w:val="18"/>
              </w:rPr>
              <w:t>ж/д 31</w:t>
            </w:r>
          </w:p>
        </w:tc>
        <w:tc>
          <w:tcPr>
            <w:tcW w:w="711" w:type="dxa"/>
            <w:tcBorders>
              <w:top w:val="nil"/>
              <w:left w:val="nil"/>
              <w:bottom w:val="single" w:sz="4" w:space="0" w:color="000000"/>
              <w:right w:val="single" w:sz="4" w:space="0" w:color="000000"/>
            </w:tcBorders>
            <w:shd w:val="clear" w:color="000000" w:fill="FFFFFF"/>
            <w:vAlign w:val="center"/>
            <w:hideMark/>
          </w:tcPr>
          <w:p w14:paraId="01B0F03E"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BFD18DE"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7AFEC2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3031CC8" w14:textId="77777777" w:rsidR="00B2418E" w:rsidRPr="00342BC8" w:rsidRDefault="00B2418E" w:rsidP="006F156B">
            <w:pPr>
              <w:jc w:val="center"/>
              <w:rPr>
                <w:color w:val="000000"/>
                <w:sz w:val="18"/>
                <w:szCs w:val="18"/>
              </w:rPr>
            </w:pPr>
            <w:r w:rsidRPr="00342BC8">
              <w:rPr>
                <w:color w:val="000000"/>
                <w:sz w:val="18"/>
                <w:szCs w:val="18"/>
              </w:rPr>
              <w:t>14,80</w:t>
            </w:r>
          </w:p>
        </w:tc>
        <w:tc>
          <w:tcPr>
            <w:tcW w:w="915" w:type="dxa"/>
            <w:tcBorders>
              <w:top w:val="nil"/>
              <w:left w:val="nil"/>
              <w:bottom w:val="single" w:sz="4" w:space="0" w:color="000000"/>
              <w:right w:val="single" w:sz="4" w:space="0" w:color="000000"/>
            </w:tcBorders>
            <w:shd w:val="clear" w:color="000000" w:fill="FFFFFF"/>
            <w:vAlign w:val="center"/>
            <w:hideMark/>
          </w:tcPr>
          <w:p w14:paraId="59742096" w14:textId="77777777" w:rsidR="00B2418E" w:rsidRPr="00342BC8" w:rsidRDefault="00B2418E" w:rsidP="006F156B">
            <w:pPr>
              <w:jc w:val="center"/>
              <w:rPr>
                <w:color w:val="000000"/>
                <w:sz w:val="18"/>
                <w:szCs w:val="18"/>
              </w:rPr>
            </w:pPr>
            <w:r w:rsidRPr="00342BC8">
              <w:rPr>
                <w:color w:val="000000"/>
                <w:sz w:val="18"/>
                <w:szCs w:val="18"/>
              </w:rPr>
              <w:t>-14,80</w:t>
            </w:r>
          </w:p>
        </w:tc>
        <w:tc>
          <w:tcPr>
            <w:tcW w:w="641" w:type="dxa"/>
            <w:tcBorders>
              <w:top w:val="nil"/>
              <w:left w:val="nil"/>
              <w:bottom w:val="single" w:sz="4" w:space="0" w:color="000000"/>
              <w:right w:val="single" w:sz="4" w:space="0" w:color="000000"/>
            </w:tcBorders>
            <w:shd w:val="clear" w:color="000000" w:fill="FFFFFF"/>
            <w:vAlign w:val="center"/>
            <w:hideMark/>
          </w:tcPr>
          <w:p w14:paraId="5713051D"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0FB81596"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2420CC1F" w14:textId="77777777" w:rsidR="00B2418E" w:rsidRPr="00342BC8" w:rsidRDefault="00B2418E" w:rsidP="006F156B">
            <w:pPr>
              <w:jc w:val="center"/>
              <w:rPr>
                <w:color w:val="000000"/>
                <w:sz w:val="18"/>
                <w:szCs w:val="18"/>
              </w:rPr>
            </w:pPr>
            <w:r w:rsidRPr="00342BC8">
              <w:rPr>
                <w:color w:val="000000"/>
                <w:sz w:val="18"/>
                <w:szCs w:val="18"/>
              </w:rPr>
              <w:t>71,53</w:t>
            </w:r>
          </w:p>
        </w:tc>
        <w:tc>
          <w:tcPr>
            <w:tcW w:w="623" w:type="dxa"/>
            <w:tcBorders>
              <w:top w:val="nil"/>
              <w:left w:val="nil"/>
              <w:bottom w:val="single" w:sz="4" w:space="0" w:color="000000"/>
              <w:right w:val="single" w:sz="4" w:space="0" w:color="000000"/>
            </w:tcBorders>
            <w:shd w:val="clear" w:color="000000" w:fill="FFFFFF"/>
            <w:vAlign w:val="center"/>
            <w:hideMark/>
          </w:tcPr>
          <w:p w14:paraId="194396AF" w14:textId="77777777" w:rsidR="00B2418E" w:rsidRPr="00342BC8" w:rsidRDefault="00B2418E" w:rsidP="006F156B">
            <w:pPr>
              <w:jc w:val="center"/>
              <w:rPr>
                <w:color w:val="000000"/>
                <w:sz w:val="18"/>
                <w:szCs w:val="18"/>
              </w:rPr>
            </w:pPr>
            <w:r w:rsidRPr="00342BC8">
              <w:rPr>
                <w:color w:val="000000"/>
                <w:sz w:val="18"/>
                <w:szCs w:val="18"/>
              </w:rPr>
              <w:t>71,62</w:t>
            </w:r>
          </w:p>
        </w:tc>
        <w:tc>
          <w:tcPr>
            <w:tcW w:w="623" w:type="dxa"/>
            <w:tcBorders>
              <w:top w:val="nil"/>
              <w:left w:val="nil"/>
              <w:bottom w:val="single" w:sz="4" w:space="0" w:color="000000"/>
              <w:right w:val="single" w:sz="4" w:space="0" w:color="000000"/>
            </w:tcBorders>
            <w:shd w:val="clear" w:color="000000" w:fill="FFFFFF"/>
            <w:vAlign w:val="center"/>
            <w:hideMark/>
          </w:tcPr>
          <w:p w14:paraId="50F86DBF" w14:textId="77777777" w:rsidR="00B2418E" w:rsidRPr="00342BC8" w:rsidRDefault="00B2418E" w:rsidP="006F156B">
            <w:pPr>
              <w:jc w:val="center"/>
              <w:rPr>
                <w:color w:val="000000"/>
                <w:sz w:val="18"/>
                <w:szCs w:val="18"/>
              </w:rPr>
            </w:pPr>
            <w:r w:rsidRPr="00342BC8">
              <w:rPr>
                <w:color w:val="000000"/>
                <w:sz w:val="18"/>
                <w:szCs w:val="18"/>
              </w:rPr>
              <w:t>37,90</w:t>
            </w:r>
          </w:p>
        </w:tc>
        <w:tc>
          <w:tcPr>
            <w:tcW w:w="623" w:type="dxa"/>
            <w:tcBorders>
              <w:top w:val="nil"/>
              <w:left w:val="nil"/>
              <w:bottom w:val="single" w:sz="4" w:space="0" w:color="000000"/>
              <w:right w:val="single" w:sz="4" w:space="0" w:color="000000"/>
            </w:tcBorders>
            <w:shd w:val="clear" w:color="000000" w:fill="FFFFFF"/>
            <w:vAlign w:val="center"/>
            <w:hideMark/>
          </w:tcPr>
          <w:p w14:paraId="65971EBD" w14:textId="77777777" w:rsidR="00B2418E" w:rsidRPr="00342BC8" w:rsidRDefault="00B2418E" w:rsidP="006F156B">
            <w:pPr>
              <w:jc w:val="center"/>
              <w:rPr>
                <w:color w:val="000000"/>
                <w:sz w:val="18"/>
                <w:szCs w:val="18"/>
              </w:rPr>
            </w:pPr>
            <w:r w:rsidRPr="00342BC8">
              <w:rPr>
                <w:color w:val="000000"/>
                <w:sz w:val="18"/>
                <w:szCs w:val="18"/>
              </w:rPr>
              <w:t>37,63</w:t>
            </w:r>
          </w:p>
        </w:tc>
        <w:tc>
          <w:tcPr>
            <w:tcW w:w="714" w:type="dxa"/>
            <w:tcBorders>
              <w:top w:val="nil"/>
              <w:left w:val="nil"/>
              <w:bottom w:val="single" w:sz="4" w:space="0" w:color="000000"/>
              <w:right w:val="single" w:sz="4" w:space="0" w:color="000000"/>
            </w:tcBorders>
            <w:shd w:val="clear" w:color="000000" w:fill="FFFFFF"/>
            <w:vAlign w:val="center"/>
            <w:hideMark/>
          </w:tcPr>
          <w:p w14:paraId="71831724" w14:textId="77777777" w:rsidR="00B2418E" w:rsidRPr="00342BC8" w:rsidRDefault="00B2418E" w:rsidP="006F156B">
            <w:pPr>
              <w:jc w:val="center"/>
              <w:rPr>
                <w:color w:val="000000"/>
                <w:sz w:val="18"/>
                <w:szCs w:val="18"/>
              </w:rPr>
            </w:pPr>
            <w:r w:rsidRPr="00342BC8">
              <w:rPr>
                <w:color w:val="000000"/>
                <w:sz w:val="18"/>
                <w:szCs w:val="18"/>
              </w:rPr>
              <w:t>259,15</w:t>
            </w:r>
          </w:p>
        </w:tc>
        <w:tc>
          <w:tcPr>
            <w:tcW w:w="711" w:type="dxa"/>
            <w:tcBorders>
              <w:top w:val="nil"/>
              <w:left w:val="nil"/>
              <w:bottom w:val="single" w:sz="4" w:space="0" w:color="000000"/>
              <w:right w:val="single" w:sz="4" w:space="0" w:color="000000"/>
            </w:tcBorders>
            <w:shd w:val="clear" w:color="000000" w:fill="FFFFFF"/>
            <w:vAlign w:val="center"/>
            <w:hideMark/>
          </w:tcPr>
          <w:p w14:paraId="4D1BC227" w14:textId="77777777" w:rsidR="00B2418E" w:rsidRPr="00342BC8" w:rsidRDefault="00B2418E" w:rsidP="006F156B">
            <w:pPr>
              <w:jc w:val="center"/>
              <w:rPr>
                <w:color w:val="000000"/>
                <w:sz w:val="18"/>
                <w:szCs w:val="18"/>
              </w:rPr>
            </w:pPr>
            <w:r w:rsidRPr="00342BC8">
              <w:rPr>
                <w:color w:val="000000"/>
                <w:sz w:val="18"/>
                <w:szCs w:val="18"/>
              </w:rPr>
              <w:t>259,06</w:t>
            </w:r>
          </w:p>
        </w:tc>
        <w:tc>
          <w:tcPr>
            <w:tcW w:w="711" w:type="dxa"/>
            <w:tcBorders>
              <w:top w:val="nil"/>
              <w:left w:val="nil"/>
              <w:bottom w:val="single" w:sz="4" w:space="0" w:color="000000"/>
              <w:right w:val="single" w:sz="4" w:space="0" w:color="000000"/>
            </w:tcBorders>
            <w:shd w:val="clear" w:color="000000" w:fill="FFFFFF"/>
            <w:vAlign w:val="center"/>
            <w:hideMark/>
          </w:tcPr>
          <w:p w14:paraId="3CF43898" w14:textId="77777777" w:rsidR="00B2418E" w:rsidRPr="00342BC8" w:rsidRDefault="00B2418E" w:rsidP="006F156B">
            <w:pPr>
              <w:jc w:val="center"/>
              <w:rPr>
                <w:color w:val="000000"/>
                <w:sz w:val="18"/>
                <w:szCs w:val="18"/>
              </w:rPr>
            </w:pPr>
            <w:r w:rsidRPr="00342BC8">
              <w:rPr>
                <w:color w:val="000000"/>
                <w:sz w:val="18"/>
                <w:szCs w:val="18"/>
              </w:rPr>
              <w:t>225,34</w:t>
            </w:r>
          </w:p>
        </w:tc>
        <w:tc>
          <w:tcPr>
            <w:tcW w:w="711" w:type="dxa"/>
            <w:tcBorders>
              <w:top w:val="nil"/>
              <w:left w:val="nil"/>
              <w:bottom w:val="single" w:sz="4" w:space="0" w:color="000000"/>
              <w:right w:val="single" w:sz="4" w:space="0" w:color="000000"/>
            </w:tcBorders>
            <w:shd w:val="clear" w:color="000000" w:fill="FFFFFF"/>
            <w:vAlign w:val="center"/>
            <w:hideMark/>
          </w:tcPr>
          <w:p w14:paraId="002C04AD" w14:textId="77777777" w:rsidR="00B2418E" w:rsidRPr="00342BC8" w:rsidRDefault="00B2418E" w:rsidP="006F156B">
            <w:pPr>
              <w:jc w:val="center"/>
              <w:rPr>
                <w:color w:val="000000"/>
                <w:sz w:val="18"/>
                <w:szCs w:val="18"/>
              </w:rPr>
            </w:pPr>
            <w:r w:rsidRPr="00342BC8">
              <w:rPr>
                <w:color w:val="000000"/>
                <w:sz w:val="18"/>
                <w:szCs w:val="18"/>
              </w:rPr>
              <w:t>225,25</w:t>
            </w:r>
          </w:p>
        </w:tc>
        <w:tc>
          <w:tcPr>
            <w:tcW w:w="621" w:type="dxa"/>
            <w:tcBorders>
              <w:top w:val="nil"/>
              <w:left w:val="nil"/>
              <w:bottom w:val="single" w:sz="4" w:space="0" w:color="000000"/>
              <w:right w:val="single" w:sz="4" w:space="0" w:color="000000"/>
            </w:tcBorders>
            <w:shd w:val="clear" w:color="000000" w:fill="FFFFFF"/>
            <w:vAlign w:val="center"/>
            <w:hideMark/>
          </w:tcPr>
          <w:p w14:paraId="33BC1214" w14:textId="77777777" w:rsidR="00B2418E" w:rsidRPr="00342BC8" w:rsidRDefault="00B2418E" w:rsidP="006F156B">
            <w:pPr>
              <w:jc w:val="center"/>
              <w:rPr>
                <w:color w:val="000000"/>
                <w:sz w:val="18"/>
                <w:szCs w:val="18"/>
              </w:rPr>
            </w:pPr>
            <w:r w:rsidRPr="00342BC8">
              <w:rPr>
                <w:color w:val="000000"/>
                <w:sz w:val="18"/>
                <w:szCs w:val="18"/>
              </w:rPr>
              <w:t>33,91</w:t>
            </w:r>
          </w:p>
        </w:tc>
        <w:tc>
          <w:tcPr>
            <w:tcW w:w="621" w:type="dxa"/>
            <w:tcBorders>
              <w:top w:val="nil"/>
              <w:left w:val="nil"/>
              <w:bottom w:val="single" w:sz="4" w:space="0" w:color="000000"/>
              <w:right w:val="single" w:sz="4" w:space="0" w:color="000000"/>
            </w:tcBorders>
            <w:shd w:val="clear" w:color="000000" w:fill="FFFFFF"/>
            <w:vAlign w:val="center"/>
            <w:hideMark/>
          </w:tcPr>
          <w:p w14:paraId="510E49B4" w14:textId="77777777" w:rsidR="00B2418E" w:rsidRPr="00342BC8" w:rsidRDefault="00B2418E" w:rsidP="006F156B">
            <w:pPr>
              <w:jc w:val="center"/>
              <w:rPr>
                <w:color w:val="000000"/>
                <w:sz w:val="18"/>
                <w:szCs w:val="18"/>
              </w:rPr>
            </w:pPr>
            <w:r w:rsidRPr="00342BC8">
              <w:rPr>
                <w:color w:val="000000"/>
                <w:sz w:val="18"/>
                <w:szCs w:val="18"/>
              </w:rPr>
              <w:t>33,73</w:t>
            </w:r>
          </w:p>
        </w:tc>
        <w:tc>
          <w:tcPr>
            <w:tcW w:w="787" w:type="dxa"/>
            <w:tcBorders>
              <w:top w:val="nil"/>
              <w:left w:val="nil"/>
              <w:bottom w:val="single" w:sz="4" w:space="0" w:color="000000"/>
              <w:right w:val="single" w:sz="4" w:space="0" w:color="000000"/>
            </w:tcBorders>
            <w:shd w:val="clear" w:color="000000" w:fill="FFFFFF"/>
            <w:vAlign w:val="center"/>
            <w:hideMark/>
          </w:tcPr>
          <w:p w14:paraId="2C2E6EB6" w14:textId="77777777" w:rsidR="00B2418E" w:rsidRPr="00342BC8" w:rsidRDefault="00B2418E" w:rsidP="006F156B">
            <w:pPr>
              <w:jc w:val="center"/>
              <w:rPr>
                <w:color w:val="000000"/>
                <w:sz w:val="18"/>
                <w:szCs w:val="18"/>
              </w:rPr>
            </w:pPr>
            <w:r w:rsidRPr="00342BC8">
              <w:rPr>
                <w:color w:val="000000"/>
                <w:sz w:val="18"/>
                <w:szCs w:val="18"/>
              </w:rPr>
              <w:t>18,03</w:t>
            </w:r>
          </w:p>
        </w:tc>
        <w:tc>
          <w:tcPr>
            <w:tcW w:w="786" w:type="dxa"/>
            <w:tcBorders>
              <w:top w:val="nil"/>
              <w:left w:val="nil"/>
              <w:bottom w:val="single" w:sz="4" w:space="0" w:color="000000"/>
              <w:right w:val="single" w:sz="4" w:space="0" w:color="000000"/>
            </w:tcBorders>
            <w:shd w:val="clear" w:color="000000" w:fill="FFFFFF"/>
            <w:vAlign w:val="center"/>
            <w:hideMark/>
          </w:tcPr>
          <w:p w14:paraId="0C59FA50" w14:textId="77777777" w:rsidR="00B2418E" w:rsidRPr="00342BC8" w:rsidRDefault="00B2418E" w:rsidP="006F156B">
            <w:pPr>
              <w:jc w:val="center"/>
              <w:rPr>
                <w:color w:val="000000"/>
                <w:sz w:val="18"/>
                <w:szCs w:val="18"/>
              </w:rPr>
            </w:pPr>
            <w:r w:rsidRPr="00342BC8">
              <w:rPr>
                <w:color w:val="000000"/>
                <w:sz w:val="18"/>
                <w:szCs w:val="18"/>
              </w:rPr>
              <w:t>18,03</w:t>
            </w:r>
          </w:p>
        </w:tc>
      </w:tr>
      <w:tr w:rsidR="00DE022C" w:rsidRPr="00342BC8" w14:paraId="324AD59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212099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9067690"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17FF5F90"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3B01C458"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4DD6442D"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00254E1"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47F101B" w14:textId="77777777" w:rsidR="00B2418E" w:rsidRPr="00342BC8" w:rsidRDefault="00B2418E" w:rsidP="006F156B">
            <w:pPr>
              <w:jc w:val="center"/>
              <w:rPr>
                <w:color w:val="000000"/>
                <w:sz w:val="18"/>
                <w:szCs w:val="18"/>
              </w:rPr>
            </w:pPr>
            <w:r w:rsidRPr="00342BC8">
              <w:rPr>
                <w:color w:val="000000"/>
                <w:sz w:val="18"/>
                <w:szCs w:val="18"/>
              </w:rPr>
              <w:t>122,88</w:t>
            </w:r>
          </w:p>
        </w:tc>
        <w:tc>
          <w:tcPr>
            <w:tcW w:w="915" w:type="dxa"/>
            <w:tcBorders>
              <w:top w:val="nil"/>
              <w:left w:val="nil"/>
              <w:bottom w:val="single" w:sz="4" w:space="0" w:color="000000"/>
              <w:right w:val="single" w:sz="4" w:space="0" w:color="000000"/>
            </w:tcBorders>
            <w:shd w:val="clear" w:color="000000" w:fill="FFFFFF"/>
            <w:vAlign w:val="center"/>
            <w:hideMark/>
          </w:tcPr>
          <w:p w14:paraId="7999C9E0" w14:textId="77777777" w:rsidR="00B2418E" w:rsidRPr="00342BC8" w:rsidRDefault="00B2418E" w:rsidP="006F156B">
            <w:pPr>
              <w:jc w:val="center"/>
              <w:rPr>
                <w:color w:val="000000"/>
                <w:sz w:val="18"/>
                <w:szCs w:val="18"/>
              </w:rPr>
            </w:pPr>
            <w:r w:rsidRPr="00342BC8">
              <w:rPr>
                <w:color w:val="000000"/>
                <w:sz w:val="18"/>
                <w:szCs w:val="18"/>
              </w:rPr>
              <w:t>-122,88</w:t>
            </w:r>
          </w:p>
        </w:tc>
        <w:tc>
          <w:tcPr>
            <w:tcW w:w="641" w:type="dxa"/>
            <w:tcBorders>
              <w:top w:val="nil"/>
              <w:left w:val="nil"/>
              <w:bottom w:val="single" w:sz="4" w:space="0" w:color="000000"/>
              <w:right w:val="single" w:sz="4" w:space="0" w:color="000000"/>
            </w:tcBorders>
            <w:shd w:val="clear" w:color="000000" w:fill="FFFFFF"/>
            <w:vAlign w:val="center"/>
            <w:hideMark/>
          </w:tcPr>
          <w:p w14:paraId="1BE29010"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5DBD68B0"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46660E97" w14:textId="77777777" w:rsidR="00B2418E" w:rsidRPr="00342BC8" w:rsidRDefault="00B2418E" w:rsidP="006F156B">
            <w:pPr>
              <w:jc w:val="center"/>
              <w:rPr>
                <w:color w:val="000000"/>
                <w:sz w:val="18"/>
                <w:szCs w:val="18"/>
              </w:rPr>
            </w:pPr>
            <w:r w:rsidRPr="00342BC8">
              <w:rPr>
                <w:color w:val="000000"/>
                <w:sz w:val="18"/>
                <w:szCs w:val="18"/>
              </w:rPr>
              <w:t>70,48</w:t>
            </w:r>
          </w:p>
        </w:tc>
        <w:tc>
          <w:tcPr>
            <w:tcW w:w="623" w:type="dxa"/>
            <w:tcBorders>
              <w:top w:val="nil"/>
              <w:left w:val="nil"/>
              <w:bottom w:val="single" w:sz="4" w:space="0" w:color="000000"/>
              <w:right w:val="single" w:sz="4" w:space="0" w:color="000000"/>
            </w:tcBorders>
            <w:shd w:val="clear" w:color="000000" w:fill="FFFFFF"/>
            <w:vAlign w:val="center"/>
            <w:hideMark/>
          </w:tcPr>
          <w:p w14:paraId="544A8AD9" w14:textId="77777777" w:rsidR="00B2418E" w:rsidRPr="00342BC8" w:rsidRDefault="00B2418E" w:rsidP="006F156B">
            <w:pPr>
              <w:jc w:val="center"/>
              <w:rPr>
                <w:color w:val="000000"/>
                <w:sz w:val="18"/>
                <w:szCs w:val="18"/>
              </w:rPr>
            </w:pPr>
            <w:r w:rsidRPr="00342BC8">
              <w:rPr>
                <w:color w:val="000000"/>
                <w:sz w:val="18"/>
                <w:szCs w:val="18"/>
              </w:rPr>
              <w:t>71,53</w:t>
            </w:r>
          </w:p>
        </w:tc>
        <w:tc>
          <w:tcPr>
            <w:tcW w:w="623" w:type="dxa"/>
            <w:tcBorders>
              <w:top w:val="nil"/>
              <w:left w:val="nil"/>
              <w:bottom w:val="single" w:sz="4" w:space="0" w:color="000000"/>
              <w:right w:val="single" w:sz="4" w:space="0" w:color="000000"/>
            </w:tcBorders>
            <w:shd w:val="clear" w:color="000000" w:fill="FFFFFF"/>
            <w:vAlign w:val="center"/>
            <w:hideMark/>
          </w:tcPr>
          <w:p w14:paraId="4ABD986C" w14:textId="77777777" w:rsidR="00B2418E" w:rsidRPr="00342BC8" w:rsidRDefault="00B2418E" w:rsidP="006F156B">
            <w:pPr>
              <w:jc w:val="center"/>
              <w:rPr>
                <w:color w:val="000000"/>
                <w:sz w:val="18"/>
                <w:szCs w:val="18"/>
              </w:rPr>
            </w:pPr>
            <w:r w:rsidRPr="00342BC8">
              <w:rPr>
                <w:color w:val="000000"/>
                <w:sz w:val="18"/>
                <w:szCs w:val="18"/>
              </w:rPr>
              <w:t>37,63</w:t>
            </w:r>
          </w:p>
        </w:tc>
        <w:tc>
          <w:tcPr>
            <w:tcW w:w="623" w:type="dxa"/>
            <w:tcBorders>
              <w:top w:val="nil"/>
              <w:left w:val="nil"/>
              <w:bottom w:val="single" w:sz="4" w:space="0" w:color="000000"/>
              <w:right w:val="single" w:sz="4" w:space="0" w:color="000000"/>
            </w:tcBorders>
            <w:shd w:val="clear" w:color="000000" w:fill="FFFFFF"/>
            <w:vAlign w:val="center"/>
            <w:hideMark/>
          </w:tcPr>
          <w:p w14:paraId="668D4F28" w14:textId="77777777" w:rsidR="00B2418E" w:rsidRPr="00342BC8" w:rsidRDefault="00B2418E" w:rsidP="006F156B">
            <w:pPr>
              <w:jc w:val="center"/>
              <w:rPr>
                <w:color w:val="000000"/>
                <w:sz w:val="18"/>
                <w:szCs w:val="18"/>
              </w:rPr>
            </w:pPr>
            <w:r w:rsidRPr="00342BC8">
              <w:rPr>
                <w:color w:val="000000"/>
                <w:sz w:val="18"/>
                <w:szCs w:val="18"/>
              </w:rPr>
              <w:t>36,48</w:t>
            </w:r>
          </w:p>
        </w:tc>
        <w:tc>
          <w:tcPr>
            <w:tcW w:w="714" w:type="dxa"/>
            <w:tcBorders>
              <w:top w:val="nil"/>
              <w:left w:val="nil"/>
              <w:bottom w:val="single" w:sz="4" w:space="0" w:color="000000"/>
              <w:right w:val="single" w:sz="4" w:space="0" w:color="000000"/>
            </w:tcBorders>
            <w:shd w:val="clear" w:color="000000" w:fill="FFFFFF"/>
            <w:vAlign w:val="center"/>
            <w:hideMark/>
          </w:tcPr>
          <w:p w14:paraId="5622AF43" w14:textId="77777777" w:rsidR="00B2418E" w:rsidRPr="00342BC8" w:rsidRDefault="00B2418E" w:rsidP="006F156B">
            <w:pPr>
              <w:jc w:val="center"/>
              <w:rPr>
                <w:color w:val="000000"/>
                <w:sz w:val="18"/>
                <w:szCs w:val="18"/>
              </w:rPr>
            </w:pPr>
            <w:r w:rsidRPr="00342BC8">
              <w:rPr>
                <w:color w:val="000000"/>
                <w:sz w:val="18"/>
                <w:szCs w:val="18"/>
              </w:rPr>
              <w:t>259,20</w:t>
            </w:r>
          </w:p>
        </w:tc>
        <w:tc>
          <w:tcPr>
            <w:tcW w:w="711" w:type="dxa"/>
            <w:tcBorders>
              <w:top w:val="nil"/>
              <w:left w:val="nil"/>
              <w:bottom w:val="single" w:sz="4" w:space="0" w:color="000000"/>
              <w:right w:val="single" w:sz="4" w:space="0" w:color="000000"/>
            </w:tcBorders>
            <w:shd w:val="clear" w:color="000000" w:fill="FFFFFF"/>
            <w:vAlign w:val="center"/>
            <w:hideMark/>
          </w:tcPr>
          <w:p w14:paraId="0BAA6F3D" w14:textId="77777777" w:rsidR="00B2418E" w:rsidRPr="00342BC8" w:rsidRDefault="00B2418E" w:rsidP="006F156B">
            <w:pPr>
              <w:jc w:val="center"/>
              <w:rPr>
                <w:color w:val="000000"/>
                <w:sz w:val="18"/>
                <w:szCs w:val="18"/>
              </w:rPr>
            </w:pPr>
            <w:r w:rsidRPr="00342BC8">
              <w:rPr>
                <w:color w:val="000000"/>
                <w:sz w:val="18"/>
                <w:szCs w:val="18"/>
              </w:rPr>
              <w:t>259,15</w:t>
            </w:r>
          </w:p>
        </w:tc>
        <w:tc>
          <w:tcPr>
            <w:tcW w:w="711" w:type="dxa"/>
            <w:tcBorders>
              <w:top w:val="nil"/>
              <w:left w:val="nil"/>
              <w:bottom w:val="single" w:sz="4" w:space="0" w:color="000000"/>
              <w:right w:val="single" w:sz="4" w:space="0" w:color="000000"/>
            </w:tcBorders>
            <w:shd w:val="clear" w:color="000000" w:fill="FFFFFF"/>
            <w:vAlign w:val="center"/>
            <w:hideMark/>
          </w:tcPr>
          <w:p w14:paraId="247A3F18" w14:textId="77777777" w:rsidR="00B2418E" w:rsidRPr="00342BC8" w:rsidRDefault="00B2418E" w:rsidP="006F156B">
            <w:pPr>
              <w:jc w:val="center"/>
              <w:rPr>
                <w:color w:val="000000"/>
                <w:sz w:val="18"/>
                <w:szCs w:val="18"/>
              </w:rPr>
            </w:pPr>
            <w:r w:rsidRPr="00342BC8">
              <w:rPr>
                <w:color w:val="000000"/>
                <w:sz w:val="18"/>
                <w:szCs w:val="18"/>
              </w:rPr>
              <w:t>225,25</w:t>
            </w:r>
          </w:p>
        </w:tc>
        <w:tc>
          <w:tcPr>
            <w:tcW w:w="711" w:type="dxa"/>
            <w:tcBorders>
              <w:top w:val="nil"/>
              <w:left w:val="nil"/>
              <w:bottom w:val="single" w:sz="4" w:space="0" w:color="000000"/>
              <w:right w:val="single" w:sz="4" w:space="0" w:color="000000"/>
            </w:tcBorders>
            <w:shd w:val="clear" w:color="000000" w:fill="FFFFFF"/>
            <w:vAlign w:val="center"/>
            <w:hideMark/>
          </w:tcPr>
          <w:p w14:paraId="00D33D96" w14:textId="77777777" w:rsidR="00B2418E" w:rsidRPr="00342BC8" w:rsidRDefault="00B2418E" w:rsidP="006F156B">
            <w:pPr>
              <w:jc w:val="center"/>
              <w:rPr>
                <w:color w:val="000000"/>
                <w:sz w:val="18"/>
                <w:szCs w:val="18"/>
              </w:rPr>
            </w:pPr>
            <w:r w:rsidRPr="00342BC8">
              <w:rPr>
                <w:color w:val="000000"/>
                <w:sz w:val="18"/>
                <w:szCs w:val="18"/>
              </w:rPr>
              <w:t>225,20</w:t>
            </w:r>
          </w:p>
        </w:tc>
        <w:tc>
          <w:tcPr>
            <w:tcW w:w="621" w:type="dxa"/>
            <w:tcBorders>
              <w:top w:val="nil"/>
              <w:left w:val="nil"/>
              <w:bottom w:val="single" w:sz="4" w:space="0" w:color="000000"/>
              <w:right w:val="single" w:sz="4" w:space="0" w:color="000000"/>
            </w:tcBorders>
            <w:shd w:val="clear" w:color="000000" w:fill="FFFFFF"/>
            <w:vAlign w:val="center"/>
            <w:hideMark/>
          </w:tcPr>
          <w:p w14:paraId="42EE4A01" w14:textId="77777777" w:rsidR="00B2418E" w:rsidRPr="00342BC8" w:rsidRDefault="00B2418E" w:rsidP="006F156B">
            <w:pPr>
              <w:jc w:val="center"/>
              <w:rPr>
                <w:color w:val="000000"/>
                <w:sz w:val="18"/>
                <w:szCs w:val="18"/>
              </w:rPr>
            </w:pPr>
            <w:r w:rsidRPr="00342BC8">
              <w:rPr>
                <w:color w:val="000000"/>
                <w:sz w:val="18"/>
                <w:szCs w:val="18"/>
              </w:rPr>
              <w:t>34,00</w:t>
            </w:r>
          </w:p>
        </w:tc>
        <w:tc>
          <w:tcPr>
            <w:tcW w:w="621" w:type="dxa"/>
            <w:tcBorders>
              <w:top w:val="nil"/>
              <w:left w:val="nil"/>
              <w:bottom w:val="single" w:sz="4" w:space="0" w:color="000000"/>
              <w:right w:val="single" w:sz="4" w:space="0" w:color="000000"/>
            </w:tcBorders>
            <w:shd w:val="clear" w:color="000000" w:fill="FFFFFF"/>
            <w:vAlign w:val="center"/>
            <w:hideMark/>
          </w:tcPr>
          <w:p w14:paraId="4A99F024" w14:textId="77777777" w:rsidR="00B2418E" w:rsidRPr="00342BC8" w:rsidRDefault="00B2418E" w:rsidP="006F156B">
            <w:pPr>
              <w:jc w:val="center"/>
              <w:rPr>
                <w:color w:val="000000"/>
                <w:sz w:val="18"/>
                <w:szCs w:val="18"/>
              </w:rPr>
            </w:pPr>
            <w:r w:rsidRPr="00342BC8">
              <w:rPr>
                <w:color w:val="000000"/>
                <w:sz w:val="18"/>
                <w:szCs w:val="18"/>
              </w:rPr>
              <w:t>33,91</w:t>
            </w:r>
          </w:p>
        </w:tc>
        <w:tc>
          <w:tcPr>
            <w:tcW w:w="787" w:type="dxa"/>
            <w:tcBorders>
              <w:top w:val="nil"/>
              <w:left w:val="nil"/>
              <w:bottom w:val="single" w:sz="4" w:space="0" w:color="000000"/>
              <w:right w:val="single" w:sz="4" w:space="0" w:color="000000"/>
            </w:tcBorders>
            <w:shd w:val="clear" w:color="000000" w:fill="FFFFFF"/>
            <w:vAlign w:val="center"/>
            <w:hideMark/>
          </w:tcPr>
          <w:p w14:paraId="0E9E69FA" w14:textId="77777777" w:rsidR="00B2418E" w:rsidRPr="00342BC8" w:rsidRDefault="00B2418E" w:rsidP="006F156B">
            <w:pPr>
              <w:jc w:val="center"/>
              <w:rPr>
                <w:color w:val="000000"/>
                <w:sz w:val="18"/>
                <w:szCs w:val="18"/>
              </w:rPr>
            </w:pPr>
            <w:r w:rsidRPr="00342BC8">
              <w:rPr>
                <w:color w:val="000000"/>
                <w:sz w:val="18"/>
                <w:szCs w:val="18"/>
              </w:rPr>
              <w:t>9,42</w:t>
            </w:r>
          </w:p>
        </w:tc>
        <w:tc>
          <w:tcPr>
            <w:tcW w:w="786" w:type="dxa"/>
            <w:tcBorders>
              <w:top w:val="nil"/>
              <w:left w:val="nil"/>
              <w:bottom w:val="single" w:sz="4" w:space="0" w:color="000000"/>
              <w:right w:val="single" w:sz="4" w:space="0" w:color="000000"/>
            </w:tcBorders>
            <w:shd w:val="clear" w:color="000000" w:fill="FFFFFF"/>
            <w:vAlign w:val="center"/>
            <w:hideMark/>
          </w:tcPr>
          <w:p w14:paraId="6E544793" w14:textId="77777777" w:rsidR="00B2418E" w:rsidRPr="00342BC8" w:rsidRDefault="00B2418E" w:rsidP="006F156B">
            <w:pPr>
              <w:jc w:val="center"/>
              <w:rPr>
                <w:color w:val="000000"/>
                <w:sz w:val="18"/>
                <w:szCs w:val="18"/>
              </w:rPr>
            </w:pPr>
            <w:r w:rsidRPr="00342BC8">
              <w:rPr>
                <w:color w:val="000000"/>
                <w:sz w:val="18"/>
                <w:szCs w:val="18"/>
              </w:rPr>
              <w:t>9,42</w:t>
            </w:r>
          </w:p>
        </w:tc>
      </w:tr>
      <w:tr w:rsidR="00DE022C" w:rsidRPr="00342BC8" w14:paraId="01CD814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F150E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3B8C311"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122062C8" w14:textId="77777777" w:rsidR="00B2418E" w:rsidRPr="00342BC8" w:rsidRDefault="00B2418E" w:rsidP="006F156B">
            <w:pPr>
              <w:jc w:val="center"/>
              <w:rPr>
                <w:color w:val="000000"/>
                <w:sz w:val="18"/>
                <w:szCs w:val="18"/>
              </w:rPr>
            </w:pPr>
            <w:r w:rsidRPr="00342BC8">
              <w:rPr>
                <w:color w:val="000000"/>
                <w:sz w:val="18"/>
                <w:szCs w:val="18"/>
              </w:rPr>
              <w:t>ж/д 24</w:t>
            </w:r>
          </w:p>
        </w:tc>
        <w:tc>
          <w:tcPr>
            <w:tcW w:w="711" w:type="dxa"/>
            <w:tcBorders>
              <w:top w:val="nil"/>
              <w:left w:val="nil"/>
              <w:bottom w:val="single" w:sz="4" w:space="0" w:color="000000"/>
              <w:right w:val="single" w:sz="4" w:space="0" w:color="000000"/>
            </w:tcBorders>
            <w:shd w:val="clear" w:color="000000" w:fill="FFFFFF"/>
            <w:vAlign w:val="center"/>
            <w:hideMark/>
          </w:tcPr>
          <w:p w14:paraId="7F7A5304"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12CFC1C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749DCE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7ACCCE1"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3B3CC5B4"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25796EDF" w14:textId="77777777" w:rsidR="00B2418E" w:rsidRPr="00342BC8" w:rsidRDefault="00B2418E" w:rsidP="006F156B">
            <w:pPr>
              <w:jc w:val="center"/>
              <w:rPr>
                <w:color w:val="000000"/>
                <w:sz w:val="18"/>
                <w:szCs w:val="18"/>
              </w:rPr>
            </w:pPr>
            <w:r w:rsidRPr="00342BC8">
              <w:rPr>
                <w:color w:val="000000"/>
                <w:sz w:val="18"/>
                <w:szCs w:val="18"/>
              </w:rPr>
              <w:t>0,43</w:t>
            </w:r>
          </w:p>
        </w:tc>
        <w:tc>
          <w:tcPr>
            <w:tcW w:w="634" w:type="dxa"/>
            <w:tcBorders>
              <w:top w:val="nil"/>
              <w:left w:val="nil"/>
              <w:bottom w:val="single" w:sz="4" w:space="0" w:color="000000"/>
              <w:right w:val="single" w:sz="4" w:space="0" w:color="000000"/>
            </w:tcBorders>
            <w:shd w:val="clear" w:color="000000" w:fill="FFFFFF"/>
            <w:vAlign w:val="center"/>
            <w:hideMark/>
          </w:tcPr>
          <w:p w14:paraId="3E9F2ABE" w14:textId="77777777" w:rsidR="00B2418E" w:rsidRPr="00342BC8" w:rsidRDefault="00B2418E" w:rsidP="006F156B">
            <w:pPr>
              <w:jc w:val="center"/>
              <w:rPr>
                <w:color w:val="000000"/>
                <w:sz w:val="18"/>
                <w:szCs w:val="18"/>
              </w:rPr>
            </w:pPr>
            <w:r w:rsidRPr="00342BC8">
              <w:rPr>
                <w:color w:val="000000"/>
                <w:sz w:val="18"/>
                <w:szCs w:val="18"/>
              </w:rPr>
              <w:t>0,43</w:t>
            </w:r>
          </w:p>
        </w:tc>
        <w:tc>
          <w:tcPr>
            <w:tcW w:w="623" w:type="dxa"/>
            <w:tcBorders>
              <w:top w:val="nil"/>
              <w:left w:val="nil"/>
              <w:bottom w:val="single" w:sz="4" w:space="0" w:color="000000"/>
              <w:right w:val="single" w:sz="4" w:space="0" w:color="000000"/>
            </w:tcBorders>
            <w:shd w:val="clear" w:color="000000" w:fill="FFFFFF"/>
            <w:vAlign w:val="center"/>
            <w:hideMark/>
          </w:tcPr>
          <w:p w14:paraId="7B378AAB" w14:textId="77777777" w:rsidR="00B2418E" w:rsidRPr="00342BC8" w:rsidRDefault="00B2418E" w:rsidP="006F156B">
            <w:pPr>
              <w:jc w:val="center"/>
              <w:rPr>
                <w:color w:val="000000"/>
                <w:sz w:val="18"/>
                <w:szCs w:val="18"/>
              </w:rPr>
            </w:pPr>
            <w:r w:rsidRPr="00342BC8">
              <w:rPr>
                <w:color w:val="000000"/>
                <w:sz w:val="18"/>
                <w:szCs w:val="18"/>
              </w:rPr>
              <w:t>70,48</w:t>
            </w:r>
          </w:p>
        </w:tc>
        <w:tc>
          <w:tcPr>
            <w:tcW w:w="623" w:type="dxa"/>
            <w:tcBorders>
              <w:top w:val="nil"/>
              <w:left w:val="nil"/>
              <w:bottom w:val="single" w:sz="4" w:space="0" w:color="000000"/>
              <w:right w:val="single" w:sz="4" w:space="0" w:color="000000"/>
            </w:tcBorders>
            <w:shd w:val="clear" w:color="000000" w:fill="FFFFFF"/>
            <w:vAlign w:val="center"/>
            <w:hideMark/>
          </w:tcPr>
          <w:p w14:paraId="1CCFC58C" w14:textId="77777777" w:rsidR="00B2418E" w:rsidRPr="00342BC8" w:rsidRDefault="00B2418E" w:rsidP="006F156B">
            <w:pPr>
              <w:jc w:val="center"/>
              <w:rPr>
                <w:color w:val="000000"/>
                <w:sz w:val="18"/>
                <w:szCs w:val="18"/>
              </w:rPr>
            </w:pPr>
            <w:r w:rsidRPr="00342BC8">
              <w:rPr>
                <w:color w:val="000000"/>
                <w:sz w:val="18"/>
                <w:szCs w:val="18"/>
              </w:rPr>
              <w:t>70,15</w:t>
            </w:r>
          </w:p>
        </w:tc>
        <w:tc>
          <w:tcPr>
            <w:tcW w:w="623" w:type="dxa"/>
            <w:tcBorders>
              <w:top w:val="nil"/>
              <w:left w:val="nil"/>
              <w:bottom w:val="single" w:sz="4" w:space="0" w:color="000000"/>
              <w:right w:val="single" w:sz="4" w:space="0" w:color="000000"/>
            </w:tcBorders>
            <w:shd w:val="clear" w:color="000000" w:fill="FFFFFF"/>
            <w:vAlign w:val="center"/>
            <w:hideMark/>
          </w:tcPr>
          <w:p w14:paraId="69DA5669" w14:textId="77777777" w:rsidR="00B2418E" w:rsidRPr="00342BC8" w:rsidRDefault="00B2418E" w:rsidP="006F156B">
            <w:pPr>
              <w:jc w:val="center"/>
              <w:rPr>
                <w:color w:val="000000"/>
                <w:sz w:val="18"/>
                <w:szCs w:val="18"/>
              </w:rPr>
            </w:pPr>
            <w:r w:rsidRPr="00342BC8">
              <w:rPr>
                <w:color w:val="000000"/>
                <w:sz w:val="18"/>
                <w:szCs w:val="18"/>
              </w:rPr>
              <w:t>37,01</w:t>
            </w:r>
          </w:p>
        </w:tc>
        <w:tc>
          <w:tcPr>
            <w:tcW w:w="623" w:type="dxa"/>
            <w:tcBorders>
              <w:top w:val="nil"/>
              <w:left w:val="nil"/>
              <w:bottom w:val="single" w:sz="4" w:space="0" w:color="000000"/>
              <w:right w:val="single" w:sz="4" w:space="0" w:color="000000"/>
            </w:tcBorders>
            <w:shd w:val="clear" w:color="000000" w:fill="FFFFFF"/>
            <w:vAlign w:val="center"/>
            <w:hideMark/>
          </w:tcPr>
          <w:p w14:paraId="7831F014" w14:textId="77777777" w:rsidR="00B2418E" w:rsidRPr="00342BC8" w:rsidRDefault="00B2418E" w:rsidP="006F156B">
            <w:pPr>
              <w:jc w:val="center"/>
              <w:rPr>
                <w:color w:val="000000"/>
                <w:sz w:val="18"/>
                <w:szCs w:val="18"/>
              </w:rPr>
            </w:pPr>
            <w:r w:rsidRPr="00342BC8">
              <w:rPr>
                <w:color w:val="000000"/>
                <w:sz w:val="18"/>
                <w:szCs w:val="18"/>
              </w:rPr>
              <w:t>36,48</w:t>
            </w:r>
          </w:p>
        </w:tc>
        <w:tc>
          <w:tcPr>
            <w:tcW w:w="714" w:type="dxa"/>
            <w:tcBorders>
              <w:top w:val="nil"/>
              <w:left w:val="nil"/>
              <w:bottom w:val="single" w:sz="4" w:space="0" w:color="000000"/>
              <w:right w:val="single" w:sz="4" w:space="0" w:color="000000"/>
            </w:tcBorders>
            <w:shd w:val="clear" w:color="000000" w:fill="FFFFFF"/>
            <w:vAlign w:val="center"/>
            <w:hideMark/>
          </w:tcPr>
          <w:p w14:paraId="2ED42BB9" w14:textId="77777777" w:rsidR="00B2418E" w:rsidRPr="00342BC8" w:rsidRDefault="00B2418E" w:rsidP="006F156B">
            <w:pPr>
              <w:jc w:val="center"/>
              <w:rPr>
                <w:color w:val="000000"/>
                <w:sz w:val="18"/>
                <w:szCs w:val="18"/>
              </w:rPr>
            </w:pPr>
            <w:r w:rsidRPr="00342BC8">
              <w:rPr>
                <w:color w:val="000000"/>
                <w:sz w:val="18"/>
                <w:szCs w:val="18"/>
              </w:rPr>
              <w:t>259,20</w:t>
            </w:r>
          </w:p>
        </w:tc>
        <w:tc>
          <w:tcPr>
            <w:tcW w:w="711" w:type="dxa"/>
            <w:tcBorders>
              <w:top w:val="nil"/>
              <w:left w:val="nil"/>
              <w:bottom w:val="single" w:sz="4" w:space="0" w:color="000000"/>
              <w:right w:val="single" w:sz="4" w:space="0" w:color="000000"/>
            </w:tcBorders>
            <w:shd w:val="clear" w:color="000000" w:fill="FFFFFF"/>
            <w:vAlign w:val="center"/>
            <w:hideMark/>
          </w:tcPr>
          <w:p w14:paraId="1C9E26CF" w14:textId="77777777" w:rsidR="00B2418E" w:rsidRPr="00342BC8" w:rsidRDefault="00B2418E" w:rsidP="006F156B">
            <w:pPr>
              <w:jc w:val="center"/>
              <w:rPr>
                <w:color w:val="000000"/>
                <w:sz w:val="18"/>
                <w:szCs w:val="18"/>
              </w:rPr>
            </w:pPr>
            <w:r w:rsidRPr="00342BC8">
              <w:rPr>
                <w:color w:val="000000"/>
                <w:sz w:val="18"/>
                <w:szCs w:val="18"/>
              </w:rPr>
              <w:t>258,77</w:t>
            </w:r>
          </w:p>
        </w:tc>
        <w:tc>
          <w:tcPr>
            <w:tcW w:w="711" w:type="dxa"/>
            <w:tcBorders>
              <w:top w:val="nil"/>
              <w:left w:val="nil"/>
              <w:bottom w:val="single" w:sz="4" w:space="0" w:color="000000"/>
              <w:right w:val="single" w:sz="4" w:space="0" w:color="000000"/>
            </w:tcBorders>
            <w:shd w:val="clear" w:color="000000" w:fill="FFFFFF"/>
            <w:vAlign w:val="center"/>
            <w:hideMark/>
          </w:tcPr>
          <w:p w14:paraId="7A439B6D" w14:textId="77777777" w:rsidR="00B2418E" w:rsidRPr="00342BC8" w:rsidRDefault="00B2418E" w:rsidP="006F156B">
            <w:pPr>
              <w:jc w:val="center"/>
              <w:rPr>
                <w:color w:val="000000"/>
                <w:sz w:val="18"/>
                <w:szCs w:val="18"/>
              </w:rPr>
            </w:pPr>
            <w:r w:rsidRPr="00342BC8">
              <w:rPr>
                <w:color w:val="000000"/>
                <w:sz w:val="18"/>
                <w:szCs w:val="18"/>
              </w:rPr>
              <w:t>225,63</w:t>
            </w:r>
          </w:p>
        </w:tc>
        <w:tc>
          <w:tcPr>
            <w:tcW w:w="711" w:type="dxa"/>
            <w:tcBorders>
              <w:top w:val="nil"/>
              <w:left w:val="nil"/>
              <w:bottom w:val="single" w:sz="4" w:space="0" w:color="000000"/>
              <w:right w:val="single" w:sz="4" w:space="0" w:color="000000"/>
            </w:tcBorders>
            <w:shd w:val="clear" w:color="000000" w:fill="FFFFFF"/>
            <w:vAlign w:val="center"/>
            <w:hideMark/>
          </w:tcPr>
          <w:p w14:paraId="0EAEA8B3" w14:textId="77777777" w:rsidR="00B2418E" w:rsidRPr="00342BC8" w:rsidRDefault="00B2418E" w:rsidP="006F156B">
            <w:pPr>
              <w:jc w:val="center"/>
              <w:rPr>
                <w:color w:val="000000"/>
                <w:sz w:val="18"/>
                <w:szCs w:val="18"/>
              </w:rPr>
            </w:pPr>
            <w:r w:rsidRPr="00342BC8">
              <w:rPr>
                <w:color w:val="000000"/>
                <w:sz w:val="18"/>
                <w:szCs w:val="18"/>
              </w:rPr>
              <w:t>225,20</w:t>
            </w:r>
          </w:p>
        </w:tc>
        <w:tc>
          <w:tcPr>
            <w:tcW w:w="621" w:type="dxa"/>
            <w:tcBorders>
              <w:top w:val="nil"/>
              <w:left w:val="nil"/>
              <w:bottom w:val="single" w:sz="4" w:space="0" w:color="000000"/>
              <w:right w:val="single" w:sz="4" w:space="0" w:color="000000"/>
            </w:tcBorders>
            <w:shd w:val="clear" w:color="000000" w:fill="FFFFFF"/>
            <w:vAlign w:val="center"/>
            <w:hideMark/>
          </w:tcPr>
          <w:p w14:paraId="5D8A977E" w14:textId="77777777" w:rsidR="00B2418E" w:rsidRPr="00342BC8" w:rsidRDefault="00B2418E" w:rsidP="006F156B">
            <w:pPr>
              <w:jc w:val="center"/>
              <w:rPr>
                <w:color w:val="000000"/>
                <w:sz w:val="18"/>
                <w:szCs w:val="18"/>
              </w:rPr>
            </w:pPr>
            <w:r w:rsidRPr="00342BC8">
              <w:rPr>
                <w:color w:val="000000"/>
                <w:sz w:val="18"/>
                <w:szCs w:val="18"/>
              </w:rPr>
              <w:t>34,00</w:t>
            </w:r>
          </w:p>
        </w:tc>
        <w:tc>
          <w:tcPr>
            <w:tcW w:w="621" w:type="dxa"/>
            <w:tcBorders>
              <w:top w:val="nil"/>
              <w:left w:val="nil"/>
              <w:bottom w:val="single" w:sz="4" w:space="0" w:color="000000"/>
              <w:right w:val="single" w:sz="4" w:space="0" w:color="000000"/>
            </w:tcBorders>
            <w:shd w:val="clear" w:color="000000" w:fill="FFFFFF"/>
            <w:vAlign w:val="center"/>
            <w:hideMark/>
          </w:tcPr>
          <w:p w14:paraId="28E2AD05" w14:textId="77777777" w:rsidR="00B2418E" w:rsidRPr="00342BC8" w:rsidRDefault="00B2418E" w:rsidP="006F156B">
            <w:pPr>
              <w:jc w:val="center"/>
              <w:rPr>
                <w:color w:val="000000"/>
                <w:sz w:val="18"/>
                <w:szCs w:val="18"/>
              </w:rPr>
            </w:pPr>
            <w:r w:rsidRPr="00342BC8">
              <w:rPr>
                <w:color w:val="000000"/>
                <w:sz w:val="18"/>
                <w:szCs w:val="18"/>
              </w:rPr>
              <w:t>33,14</w:t>
            </w:r>
          </w:p>
        </w:tc>
        <w:tc>
          <w:tcPr>
            <w:tcW w:w="787" w:type="dxa"/>
            <w:tcBorders>
              <w:top w:val="nil"/>
              <w:left w:val="nil"/>
              <w:bottom w:val="single" w:sz="4" w:space="0" w:color="000000"/>
              <w:right w:val="single" w:sz="4" w:space="0" w:color="000000"/>
            </w:tcBorders>
            <w:shd w:val="clear" w:color="000000" w:fill="FFFFFF"/>
            <w:vAlign w:val="center"/>
            <w:hideMark/>
          </w:tcPr>
          <w:p w14:paraId="1B14500B" w14:textId="77777777" w:rsidR="00B2418E" w:rsidRPr="00342BC8" w:rsidRDefault="00B2418E" w:rsidP="006F156B">
            <w:pPr>
              <w:jc w:val="center"/>
              <w:rPr>
                <w:color w:val="000000"/>
                <w:sz w:val="18"/>
                <w:szCs w:val="18"/>
              </w:rPr>
            </w:pPr>
            <w:r w:rsidRPr="00342BC8">
              <w:rPr>
                <w:color w:val="000000"/>
                <w:sz w:val="18"/>
                <w:szCs w:val="18"/>
              </w:rPr>
              <w:t>9,63</w:t>
            </w:r>
          </w:p>
        </w:tc>
        <w:tc>
          <w:tcPr>
            <w:tcW w:w="786" w:type="dxa"/>
            <w:tcBorders>
              <w:top w:val="nil"/>
              <w:left w:val="nil"/>
              <w:bottom w:val="single" w:sz="4" w:space="0" w:color="000000"/>
              <w:right w:val="single" w:sz="4" w:space="0" w:color="000000"/>
            </w:tcBorders>
            <w:shd w:val="clear" w:color="000000" w:fill="FFFFFF"/>
            <w:vAlign w:val="center"/>
            <w:hideMark/>
          </w:tcPr>
          <w:p w14:paraId="754F6473" w14:textId="77777777" w:rsidR="00B2418E" w:rsidRPr="00342BC8" w:rsidRDefault="00B2418E" w:rsidP="006F156B">
            <w:pPr>
              <w:jc w:val="center"/>
              <w:rPr>
                <w:color w:val="000000"/>
                <w:sz w:val="18"/>
                <w:szCs w:val="18"/>
              </w:rPr>
            </w:pPr>
            <w:r w:rsidRPr="00342BC8">
              <w:rPr>
                <w:color w:val="000000"/>
                <w:sz w:val="18"/>
                <w:szCs w:val="18"/>
              </w:rPr>
              <w:t>9,63</w:t>
            </w:r>
          </w:p>
        </w:tc>
      </w:tr>
      <w:tr w:rsidR="00DE022C" w:rsidRPr="00342BC8" w14:paraId="3D01982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E5FB4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8E5B540"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4F673CA7"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468EBBCB"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6CC72E8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0505AA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5B21395" w14:textId="77777777" w:rsidR="00B2418E" w:rsidRPr="00342BC8" w:rsidRDefault="00B2418E" w:rsidP="006F156B">
            <w:pPr>
              <w:jc w:val="center"/>
              <w:rPr>
                <w:color w:val="000000"/>
                <w:sz w:val="18"/>
                <w:szCs w:val="18"/>
              </w:rPr>
            </w:pPr>
            <w:r w:rsidRPr="00342BC8">
              <w:rPr>
                <w:color w:val="000000"/>
                <w:sz w:val="18"/>
                <w:szCs w:val="18"/>
              </w:rPr>
              <w:t>180,74</w:t>
            </w:r>
          </w:p>
        </w:tc>
        <w:tc>
          <w:tcPr>
            <w:tcW w:w="915" w:type="dxa"/>
            <w:tcBorders>
              <w:top w:val="nil"/>
              <w:left w:val="nil"/>
              <w:bottom w:val="single" w:sz="4" w:space="0" w:color="000000"/>
              <w:right w:val="single" w:sz="4" w:space="0" w:color="000000"/>
            </w:tcBorders>
            <w:shd w:val="clear" w:color="000000" w:fill="FFFFFF"/>
            <w:vAlign w:val="center"/>
            <w:hideMark/>
          </w:tcPr>
          <w:p w14:paraId="6BA5F1F9" w14:textId="77777777" w:rsidR="00B2418E" w:rsidRPr="00342BC8" w:rsidRDefault="00B2418E" w:rsidP="006F156B">
            <w:pPr>
              <w:jc w:val="center"/>
              <w:rPr>
                <w:color w:val="000000"/>
                <w:sz w:val="18"/>
                <w:szCs w:val="18"/>
              </w:rPr>
            </w:pPr>
            <w:r w:rsidRPr="00342BC8">
              <w:rPr>
                <w:color w:val="000000"/>
                <w:sz w:val="18"/>
                <w:szCs w:val="18"/>
              </w:rPr>
              <w:t>-180,74</w:t>
            </w:r>
          </w:p>
        </w:tc>
        <w:tc>
          <w:tcPr>
            <w:tcW w:w="641" w:type="dxa"/>
            <w:tcBorders>
              <w:top w:val="nil"/>
              <w:left w:val="nil"/>
              <w:bottom w:val="single" w:sz="4" w:space="0" w:color="000000"/>
              <w:right w:val="single" w:sz="4" w:space="0" w:color="000000"/>
            </w:tcBorders>
            <w:shd w:val="clear" w:color="000000" w:fill="FFFFFF"/>
            <w:vAlign w:val="center"/>
            <w:hideMark/>
          </w:tcPr>
          <w:p w14:paraId="5840DC29" w14:textId="77777777" w:rsidR="00B2418E" w:rsidRPr="00342BC8" w:rsidRDefault="00B2418E" w:rsidP="006F156B">
            <w:pPr>
              <w:jc w:val="center"/>
              <w:rPr>
                <w:color w:val="000000"/>
                <w:sz w:val="18"/>
                <w:szCs w:val="18"/>
              </w:rPr>
            </w:pPr>
            <w:r w:rsidRPr="00342BC8">
              <w:rPr>
                <w:color w:val="000000"/>
                <w:sz w:val="18"/>
                <w:szCs w:val="18"/>
              </w:rPr>
              <w:t>1,26</w:t>
            </w:r>
          </w:p>
        </w:tc>
        <w:tc>
          <w:tcPr>
            <w:tcW w:w="634" w:type="dxa"/>
            <w:tcBorders>
              <w:top w:val="nil"/>
              <w:left w:val="nil"/>
              <w:bottom w:val="single" w:sz="4" w:space="0" w:color="000000"/>
              <w:right w:val="single" w:sz="4" w:space="0" w:color="000000"/>
            </w:tcBorders>
            <w:shd w:val="clear" w:color="000000" w:fill="FFFFFF"/>
            <w:vAlign w:val="center"/>
            <w:hideMark/>
          </w:tcPr>
          <w:p w14:paraId="4B4AF0BA" w14:textId="77777777" w:rsidR="00B2418E" w:rsidRPr="00342BC8" w:rsidRDefault="00B2418E" w:rsidP="006F156B">
            <w:pPr>
              <w:jc w:val="center"/>
              <w:rPr>
                <w:color w:val="000000"/>
                <w:sz w:val="18"/>
                <w:szCs w:val="18"/>
              </w:rPr>
            </w:pPr>
            <w:r w:rsidRPr="00342BC8">
              <w:rPr>
                <w:color w:val="000000"/>
                <w:sz w:val="18"/>
                <w:szCs w:val="18"/>
              </w:rPr>
              <w:t>1,26</w:t>
            </w:r>
          </w:p>
        </w:tc>
        <w:tc>
          <w:tcPr>
            <w:tcW w:w="623" w:type="dxa"/>
            <w:tcBorders>
              <w:top w:val="nil"/>
              <w:left w:val="nil"/>
              <w:bottom w:val="single" w:sz="4" w:space="0" w:color="000000"/>
              <w:right w:val="single" w:sz="4" w:space="0" w:color="000000"/>
            </w:tcBorders>
            <w:shd w:val="clear" w:color="000000" w:fill="FFFFFF"/>
            <w:vAlign w:val="center"/>
            <w:hideMark/>
          </w:tcPr>
          <w:p w14:paraId="1501F5A0" w14:textId="77777777" w:rsidR="00B2418E" w:rsidRPr="00342BC8" w:rsidRDefault="00B2418E" w:rsidP="006F156B">
            <w:pPr>
              <w:jc w:val="center"/>
              <w:rPr>
                <w:color w:val="000000"/>
                <w:sz w:val="18"/>
                <w:szCs w:val="18"/>
              </w:rPr>
            </w:pPr>
            <w:r w:rsidRPr="00342BC8">
              <w:rPr>
                <w:color w:val="000000"/>
                <w:sz w:val="18"/>
                <w:szCs w:val="18"/>
              </w:rPr>
              <w:t>70,51</w:t>
            </w:r>
          </w:p>
        </w:tc>
        <w:tc>
          <w:tcPr>
            <w:tcW w:w="623" w:type="dxa"/>
            <w:tcBorders>
              <w:top w:val="nil"/>
              <w:left w:val="nil"/>
              <w:bottom w:val="single" w:sz="4" w:space="0" w:color="000000"/>
              <w:right w:val="single" w:sz="4" w:space="0" w:color="000000"/>
            </w:tcBorders>
            <w:shd w:val="clear" w:color="000000" w:fill="FFFFFF"/>
            <w:vAlign w:val="center"/>
            <w:hideMark/>
          </w:tcPr>
          <w:p w14:paraId="0738BDBD" w14:textId="77777777" w:rsidR="00B2418E" w:rsidRPr="00342BC8" w:rsidRDefault="00B2418E" w:rsidP="006F156B">
            <w:pPr>
              <w:jc w:val="center"/>
              <w:rPr>
                <w:color w:val="000000"/>
                <w:sz w:val="18"/>
                <w:szCs w:val="18"/>
              </w:rPr>
            </w:pPr>
            <w:r w:rsidRPr="00342BC8">
              <w:rPr>
                <w:color w:val="000000"/>
                <w:sz w:val="18"/>
                <w:szCs w:val="18"/>
              </w:rPr>
              <w:t>70,48</w:t>
            </w:r>
          </w:p>
        </w:tc>
        <w:tc>
          <w:tcPr>
            <w:tcW w:w="623" w:type="dxa"/>
            <w:tcBorders>
              <w:top w:val="nil"/>
              <w:left w:val="nil"/>
              <w:bottom w:val="single" w:sz="4" w:space="0" w:color="000000"/>
              <w:right w:val="single" w:sz="4" w:space="0" w:color="000000"/>
            </w:tcBorders>
            <w:shd w:val="clear" w:color="000000" w:fill="FFFFFF"/>
            <w:vAlign w:val="center"/>
            <w:hideMark/>
          </w:tcPr>
          <w:p w14:paraId="26D3C17F" w14:textId="77777777" w:rsidR="00B2418E" w:rsidRPr="00342BC8" w:rsidRDefault="00B2418E" w:rsidP="006F156B">
            <w:pPr>
              <w:jc w:val="center"/>
              <w:rPr>
                <w:color w:val="000000"/>
                <w:sz w:val="18"/>
                <w:szCs w:val="18"/>
              </w:rPr>
            </w:pPr>
            <w:r w:rsidRPr="00342BC8">
              <w:rPr>
                <w:color w:val="000000"/>
                <w:sz w:val="18"/>
                <w:szCs w:val="18"/>
              </w:rPr>
              <w:t>36,48</w:t>
            </w:r>
          </w:p>
        </w:tc>
        <w:tc>
          <w:tcPr>
            <w:tcW w:w="623" w:type="dxa"/>
            <w:tcBorders>
              <w:top w:val="nil"/>
              <w:left w:val="nil"/>
              <w:bottom w:val="single" w:sz="4" w:space="0" w:color="000000"/>
              <w:right w:val="single" w:sz="4" w:space="0" w:color="000000"/>
            </w:tcBorders>
            <w:shd w:val="clear" w:color="000000" w:fill="FFFFFF"/>
            <w:vAlign w:val="center"/>
            <w:hideMark/>
          </w:tcPr>
          <w:p w14:paraId="24B2E3B4" w14:textId="77777777" w:rsidR="00B2418E" w:rsidRPr="00342BC8" w:rsidRDefault="00B2418E" w:rsidP="006F156B">
            <w:pPr>
              <w:jc w:val="center"/>
              <w:rPr>
                <w:color w:val="000000"/>
                <w:sz w:val="18"/>
                <w:szCs w:val="18"/>
              </w:rPr>
            </w:pPr>
            <w:r w:rsidRPr="00342BC8">
              <w:rPr>
                <w:color w:val="000000"/>
                <w:sz w:val="18"/>
                <w:szCs w:val="18"/>
              </w:rPr>
              <w:t>33,99</w:t>
            </w:r>
          </w:p>
        </w:tc>
        <w:tc>
          <w:tcPr>
            <w:tcW w:w="714" w:type="dxa"/>
            <w:tcBorders>
              <w:top w:val="nil"/>
              <w:left w:val="nil"/>
              <w:bottom w:val="single" w:sz="4" w:space="0" w:color="000000"/>
              <w:right w:val="single" w:sz="4" w:space="0" w:color="000000"/>
            </w:tcBorders>
            <w:shd w:val="clear" w:color="000000" w:fill="FFFFFF"/>
            <w:vAlign w:val="center"/>
            <w:hideMark/>
          </w:tcPr>
          <w:p w14:paraId="7DD63D90" w14:textId="77777777" w:rsidR="00B2418E" w:rsidRPr="00342BC8" w:rsidRDefault="00B2418E" w:rsidP="006F156B">
            <w:pPr>
              <w:jc w:val="center"/>
              <w:rPr>
                <w:color w:val="000000"/>
                <w:sz w:val="18"/>
                <w:szCs w:val="18"/>
              </w:rPr>
            </w:pPr>
            <w:r w:rsidRPr="00342BC8">
              <w:rPr>
                <w:color w:val="000000"/>
                <w:sz w:val="18"/>
                <w:szCs w:val="18"/>
              </w:rPr>
              <w:t>260,46</w:t>
            </w:r>
          </w:p>
        </w:tc>
        <w:tc>
          <w:tcPr>
            <w:tcW w:w="711" w:type="dxa"/>
            <w:tcBorders>
              <w:top w:val="nil"/>
              <w:left w:val="nil"/>
              <w:bottom w:val="single" w:sz="4" w:space="0" w:color="000000"/>
              <w:right w:val="single" w:sz="4" w:space="0" w:color="000000"/>
            </w:tcBorders>
            <w:shd w:val="clear" w:color="000000" w:fill="FFFFFF"/>
            <w:vAlign w:val="center"/>
            <w:hideMark/>
          </w:tcPr>
          <w:p w14:paraId="1F04C0F7" w14:textId="77777777" w:rsidR="00B2418E" w:rsidRPr="00342BC8" w:rsidRDefault="00B2418E" w:rsidP="006F156B">
            <w:pPr>
              <w:jc w:val="center"/>
              <w:rPr>
                <w:color w:val="000000"/>
                <w:sz w:val="18"/>
                <w:szCs w:val="18"/>
              </w:rPr>
            </w:pPr>
            <w:r w:rsidRPr="00342BC8">
              <w:rPr>
                <w:color w:val="000000"/>
                <w:sz w:val="18"/>
                <w:szCs w:val="18"/>
              </w:rPr>
              <w:t>259,20</w:t>
            </w:r>
          </w:p>
        </w:tc>
        <w:tc>
          <w:tcPr>
            <w:tcW w:w="711" w:type="dxa"/>
            <w:tcBorders>
              <w:top w:val="nil"/>
              <w:left w:val="nil"/>
              <w:bottom w:val="single" w:sz="4" w:space="0" w:color="000000"/>
              <w:right w:val="single" w:sz="4" w:space="0" w:color="000000"/>
            </w:tcBorders>
            <w:shd w:val="clear" w:color="000000" w:fill="FFFFFF"/>
            <w:vAlign w:val="center"/>
            <w:hideMark/>
          </w:tcPr>
          <w:p w14:paraId="146B7CC1" w14:textId="77777777" w:rsidR="00B2418E" w:rsidRPr="00342BC8" w:rsidRDefault="00B2418E" w:rsidP="006F156B">
            <w:pPr>
              <w:jc w:val="center"/>
              <w:rPr>
                <w:color w:val="000000"/>
                <w:sz w:val="18"/>
                <w:szCs w:val="18"/>
              </w:rPr>
            </w:pPr>
            <w:r w:rsidRPr="00342BC8">
              <w:rPr>
                <w:color w:val="000000"/>
                <w:sz w:val="18"/>
                <w:szCs w:val="18"/>
              </w:rPr>
              <w:t>225,20</w:t>
            </w:r>
          </w:p>
        </w:tc>
        <w:tc>
          <w:tcPr>
            <w:tcW w:w="711" w:type="dxa"/>
            <w:tcBorders>
              <w:top w:val="nil"/>
              <w:left w:val="nil"/>
              <w:bottom w:val="single" w:sz="4" w:space="0" w:color="000000"/>
              <w:right w:val="single" w:sz="4" w:space="0" w:color="000000"/>
            </w:tcBorders>
            <w:shd w:val="clear" w:color="000000" w:fill="FFFFFF"/>
            <w:vAlign w:val="center"/>
            <w:hideMark/>
          </w:tcPr>
          <w:p w14:paraId="7A9DB45A" w14:textId="77777777" w:rsidR="00B2418E" w:rsidRPr="00342BC8" w:rsidRDefault="00B2418E" w:rsidP="006F156B">
            <w:pPr>
              <w:jc w:val="center"/>
              <w:rPr>
                <w:color w:val="000000"/>
                <w:sz w:val="18"/>
                <w:szCs w:val="18"/>
              </w:rPr>
            </w:pPr>
            <w:r w:rsidRPr="00342BC8">
              <w:rPr>
                <w:color w:val="000000"/>
                <w:sz w:val="18"/>
                <w:szCs w:val="18"/>
              </w:rPr>
              <w:t>223,94</w:t>
            </w:r>
          </w:p>
        </w:tc>
        <w:tc>
          <w:tcPr>
            <w:tcW w:w="621" w:type="dxa"/>
            <w:tcBorders>
              <w:top w:val="nil"/>
              <w:left w:val="nil"/>
              <w:bottom w:val="single" w:sz="4" w:space="0" w:color="000000"/>
              <w:right w:val="single" w:sz="4" w:space="0" w:color="000000"/>
            </w:tcBorders>
            <w:shd w:val="clear" w:color="000000" w:fill="FFFFFF"/>
            <w:vAlign w:val="center"/>
            <w:hideMark/>
          </w:tcPr>
          <w:p w14:paraId="0F1CE266" w14:textId="77777777" w:rsidR="00B2418E" w:rsidRPr="00342BC8" w:rsidRDefault="00B2418E" w:rsidP="006F156B">
            <w:pPr>
              <w:jc w:val="center"/>
              <w:rPr>
                <w:color w:val="000000"/>
                <w:sz w:val="18"/>
                <w:szCs w:val="18"/>
              </w:rPr>
            </w:pPr>
            <w:r w:rsidRPr="00342BC8">
              <w:rPr>
                <w:color w:val="000000"/>
                <w:sz w:val="18"/>
                <w:szCs w:val="18"/>
              </w:rPr>
              <w:t>36,53</w:t>
            </w:r>
          </w:p>
        </w:tc>
        <w:tc>
          <w:tcPr>
            <w:tcW w:w="621" w:type="dxa"/>
            <w:tcBorders>
              <w:top w:val="nil"/>
              <w:left w:val="nil"/>
              <w:bottom w:val="single" w:sz="4" w:space="0" w:color="000000"/>
              <w:right w:val="single" w:sz="4" w:space="0" w:color="000000"/>
            </w:tcBorders>
            <w:shd w:val="clear" w:color="000000" w:fill="FFFFFF"/>
            <w:vAlign w:val="center"/>
            <w:hideMark/>
          </w:tcPr>
          <w:p w14:paraId="622626B7" w14:textId="77777777" w:rsidR="00B2418E" w:rsidRPr="00342BC8" w:rsidRDefault="00B2418E" w:rsidP="006F156B">
            <w:pPr>
              <w:jc w:val="center"/>
              <w:rPr>
                <w:color w:val="000000"/>
                <w:sz w:val="18"/>
                <w:szCs w:val="18"/>
              </w:rPr>
            </w:pPr>
            <w:r w:rsidRPr="00342BC8">
              <w:rPr>
                <w:color w:val="000000"/>
                <w:sz w:val="18"/>
                <w:szCs w:val="18"/>
              </w:rPr>
              <w:t>34,00</w:t>
            </w:r>
          </w:p>
        </w:tc>
        <w:tc>
          <w:tcPr>
            <w:tcW w:w="787" w:type="dxa"/>
            <w:tcBorders>
              <w:top w:val="nil"/>
              <w:left w:val="nil"/>
              <w:bottom w:val="single" w:sz="4" w:space="0" w:color="000000"/>
              <w:right w:val="single" w:sz="4" w:space="0" w:color="000000"/>
            </w:tcBorders>
            <w:shd w:val="clear" w:color="000000" w:fill="FFFFFF"/>
            <w:vAlign w:val="center"/>
            <w:hideMark/>
          </w:tcPr>
          <w:p w14:paraId="6CA81524" w14:textId="77777777" w:rsidR="00B2418E" w:rsidRPr="00342BC8" w:rsidRDefault="00B2418E" w:rsidP="006F156B">
            <w:pPr>
              <w:jc w:val="center"/>
              <w:rPr>
                <w:color w:val="000000"/>
                <w:sz w:val="18"/>
                <w:szCs w:val="18"/>
              </w:rPr>
            </w:pPr>
            <w:r w:rsidRPr="00342BC8">
              <w:rPr>
                <w:color w:val="000000"/>
                <w:sz w:val="18"/>
                <w:szCs w:val="18"/>
              </w:rPr>
              <w:t>20,35</w:t>
            </w:r>
          </w:p>
        </w:tc>
        <w:tc>
          <w:tcPr>
            <w:tcW w:w="786" w:type="dxa"/>
            <w:tcBorders>
              <w:top w:val="nil"/>
              <w:left w:val="nil"/>
              <w:bottom w:val="single" w:sz="4" w:space="0" w:color="000000"/>
              <w:right w:val="single" w:sz="4" w:space="0" w:color="000000"/>
            </w:tcBorders>
            <w:shd w:val="clear" w:color="000000" w:fill="FFFFFF"/>
            <w:vAlign w:val="center"/>
            <w:hideMark/>
          </w:tcPr>
          <w:p w14:paraId="073FFE0B" w14:textId="77777777" w:rsidR="00B2418E" w:rsidRPr="00342BC8" w:rsidRDefault="00B2418E" w:rsidP="006F156B">
            <w:pPr>
              <w:jc w:val="center"/>
              <w:rPr>
                <w:color w:val="000000"/>
                <w:sz w:val="18"/>
                <w:szCs w:val="18"/>
              </w:rPr>
            </w:pPr>
            <w:r w:rsidRPr="00342BC8">
              <w:rPr>
                <w:color w:val="000000"/>
                <w:sz w:val="18"/>
                <w:szCs w:val="18"/>
              </w:rPr>
              <w:t>20,35</w:t>
            </w:r>
          </w:p>
        </w:tc>
      </w:tr>
      <w:tr w:rsidR="00DE022C" w:rsidRPr="00342BC8" w14:paraId="129D83F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136034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0298E99"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25502D18" w14:textId="77777777" w:rsidR="00B2418E" w:rsidRPr="00342BC8" w:rsidRDefault="00B2418E" w:rsidP="006F156B">
            <w:pPr>
              <w:jc w:val="center"/>
              <w:rPr>
                <w:color w:val="000000"/>
                <w:sz w:val="18"/>
                <w:szCs w:val="18"/>
              </w:rPr>
            </w:pPr>
            <w:r w:rsidRPr="00342BC8">
              <w:rPr>
                <w:color w:val="000000"/>
                <w:sz w:val="18"/>
                <w:szCs w:val="18"/>
              </w:rPr>
              <w:t xml:space="preserve">Мастерские </w:t>
            </w:r>
          </w:p>
        </w:tc>
        <w:tc>
          <w:tcPr>
            <w:tcW w:w="711" w:type="dxa"/>
            <w:tcBorders>
              <w:top w:val="nil"/>
              <w:left w:val="nil"/>
              <w:bottom w:val="single" w:sz="4" w:space="0" w:color="000000"/>
              <w:right w:val="single" w:sz="4" w:space="0" w:color="000000"/>
            </w:tcBorders>
            <w:shd w:val="clear" w:color="000000" w:fill="FFFFFF"/>
            <w:vAlign w:val="center"/>
            <w:hideMark/>
          </w:tcPr>
          <w:p w14:paraId="0FDEC8D3" w14:textId="77777777" w:rsidR="00B2418E" w:rsidRPr="00342BC8" w:rsidRDefault="00B2418E" w:rsidP="006F156B">
            <w:pPr>
              <w:jc w:val="center"/>
              <w:rPr>
                <w:color w:val="000000"/>
                <w:sz w:val="18"/>
                <w:szCs w:val="18"/>
              </w:rPr>
            </w:pPr>
            <w:r w:rsidRPr="00342BC8">
              <w:rPr>
                <w:color w:val="000000"/>
                <w:sz w:val="18"/>
                <w:szCs w:val="18"/>
              </w:rPr>
              <w:t>22,00</w:t>
            </w:r>
          </w:p>
        </w:tc>
        <w:tc>
          <w:tcPr>
            <w:tcW w:w="590" w:type="dxa"/>
            <w:tcBorders>
              <w:top w:val="nil"/>
              <w:left w:val="nil"/>
              <w:bottom w:val="single" w:sz="4" w:space="0" w:color="000000"/>
              <w:right w:val="single" w:sz="4" w:space="0" w:color="000000"/>
            </w:tcBorders>
            <w:shd w:val="clear" w:color="000000" w:fill="FFFFFF"/>
            <w:vAlign w:val="center"/>
            <w:hideMark/>
          </w:tcPr>
          <w:p w14:paraId="70CB135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9B1DA2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70A7E1A" w14:textId="77777777" w:rsidR="00B2418E" w:rsidRPr="00342BC8" w:rsidRDefault="00B2418E" w:rsidP="006F156B">
            <w:pPr>
              <w:jc w:val="center"/>
              <w:rPr>
                <w:color w:val="000000"/>
                <w:sz w:val="18"/>
                <w:szCs w:val="18"/>
              </w:rPr>
            </w:pPr>
            <w:r w:rsidRPr="00342BC8">
              <w:rPr>
                <w:color w:val="000000"/>
                <w:sz w:val="18"/>
                <w:szCs w:val="18"/>
              </w:rPr>
              <w:t>11,20</w:t>
            </w:r>
          </w:p>
        </w:tc>
        <w:tc>
          <w:tcPr>
            <w:tcW w:w="915" w:type="dxa"/>
            <w:tcBorders>
              <w:top w:val="nil"/>
              <w:left w:val="nil"/>
              <w:bottom w:val="single" w:sz="4" w:space="0" w:color="000000"/>
              <w:right w:val="single" w:sz="4" w:space="0" w:color="000000"/>
            </w:tcBorders>
            <w:shd w:val="clear" w:color="000000" w:fill="FFFFFF"/>
            <w:vAlign w:val="center"/>
            <w:hideMark/>
          </w:tcPr>
          <w:p w14:paraId="6894A248" w14:textId="77777777" w:rsidR="00B2418E" w:rsidRPr="00342BC8" w:rsidRDefault="00B2418E" w:rsidP="006F156B">
            <w:pPr>
              <w:jc w:val="center"/>
              <w:rPr>
                <w:color w:val="000000"/>
                <w:sz w:val="18"/>
                <w:szCs w:val="18"/>
              </w:rPr>
            </w:pPr>
            <w:r w:rsidRPr="00342BC8">
              <w:rPr>
                <w:color w:val="000000"/>
                <w:sz w:val="18"/>
                <w:szCs w:val="18"/>
              </w:rPr>
              <w:t>-11,20</w:t>
            </w:r>
          </w:p>
        </w:tc>
        <w:tc>
          <w:tcPr>
            <w:tcW w:w="641" w:type="dxa"/>
            <w:tcBorders>
              <w:top w:val="nil"/>
              <w:left w:val="nil"/>
              <w:bottom w:val="single" w:sz="4" w:space="0" w:color="000000"/>
              <w:right w:val="single" w:sz="4" w:space="0" w:color="000000"/>
            </w:tcBorders>
            <w:shd w:val="clear" w:color="000000" w:fill="FFFFFF"/>
            <w:vAlign w:val="center"/>
            <w:hideMark/>
          </w:tcPr>
          <w:p w14:paraId="2922814B" w14:textId="77777777" w:rsidR="00B2418E" w:rsidRPr="00342BC8" w:rsidRDefault="00B2418E" w:rsidP="006F156B">
            <w:pPr>
              <w:jc w:val="center"/>
              <w:rPr>
                <w:color w:val="000000"/>
                <w:sz w:val="18"/>
                <w:szCs w:val="18"/>
              </w:rPr>
            </w:pPr>
            <w:r w:rsidRPr="00342BC8">
              <w:rPr>
                <w:color w:val="000000"/>
                <w:sz w:val="18"/>
                <w:szCs w:val="18"/>
              </w:rPr>
              <w:t>2,82</w:t>
            </w:r>
          </w:p>
        </w:tc>
        <w:tc>
          <w:tcPr>
            <w:tcW w:w="634" w:type="dxa"/>
            <w:tcBorders>
              <w:top w:val="nil"/>
              <w:left w:val="nil"/>
              <w:bottom w:val="single" w:sz="4" w:space="0" w:color="000000"/>
              <w:right w:val="single" w:sz="4" w:space="0" w:color="000000"/>
            </w:tcBorders>
            <w:shd w:val="clear" w:color="000000" w:fill="FFFFFF"/>
            <w:vAlign w:val="center"/>
            <w:hideMark/>
          </w:tcPr>
          <w:p w14:paraId="2BC6EB9F" w14:textId="77777777" w:rsidR="00B2418E" w:rsidRPr="00342BC8" w:rsidRDefault="00B2418E" w:rsidP="006F156B">
            <w:pPr>
              <w:jc w:val="center"/>
              <w:rPr>
                <w:color w:val="000000"/>
                <w:sz w:val="18"/>
                <w:szCs w:val="18"/>
              </w:rPr>
            </w:pPr>
            <w:r w:rsidRPr="00342BC8">
              <w:rPr>
                <w:color w:val="000000"/>
                <w:sz w:val="18"/>
                <w:szCs w:val="18"/>
              </w:rPr>
              <w:t>2,82</w:t>
            </w:r>
          </w:p>
        </w:tc>
        <w:tc>
          <w:tcPr>
            <w:tcW w:w="623" w:type="dxa"/>
            <w:tcBorders>
              <w:top w:val="nil"/>
              <w:left w:val="nil"/>
              <w:bottom w:val="single" w:sz="4" w:space="0" w:color="000000"/>
              <w:right w:val="single" w:sz="4" w:space="0" w:color="000000"/>
            </w:tcBorders>
            <w:shd w:val="clear" w:color="000000" w:fill="FFFFFF"/>
            <w:vAlign w:val="center"/>
            <w:hideMark/>
          </w:tcPr>
          <w:p w14:paraId="0949F048" w14:textId="77777777" w:rsidR="00B2418E" w:rsidRPr="00342BC8" w:rsidRDefault="00B2418E" w:rsidP="006F156B">
            <w:pPr>
              <w:jc w:val="center"/>
              <w:rPr>
                <w:color w:val="000000"/>
                <w:sz w:val="18"/>
                <w:szCs w:val="18"/>
              </w:rPr>
            </w:pPr>
            <w:r w:rsidRPr="00342BC8">
              <w:rPr>
                <w:color w:val="000000"/>
                <w:sz w:val="18"/>
                <w:szCs w:val="18"/>
              </w:rPr>
              <w:t>70,51</w:t>
            </w:r>
          </w:p>
        </w:tc>
        <w:tc>
          <w:tcPr>
            <w:tcW w:w="623" w:type="dxa"/>
            <w:tcBorders>
              <w:top w:val="nil"/>
              <w:left w:val="nil"/>
              <w:bottom w:val="single" w:sz="4" w:space="0" w:color="000000"/>
              <w:right w:val="single" w:sz="4" w:space="0" w:color="000000"/>
            </w:tcBorders>
            <w:shd w:val="clear" w:color="000000" w:fill="FFFFFF"/>
            <w:vAlign w:val="center"/>
            <w:hideMark/>
          </w:tcPr>
          <w:p w14:paraId="7493B280" w14:textId="77777777" w:rsidR="00B2418E" w:rsidRPr="00342BC8" w:rsidRDefault="00B2418E" w:rsidP="006F156B">
            <w:pPr>
              <w:jc w:val="center"/>
              <w:rPr>
                <w:color w:val="000000"/>
                <w:sz w:val="18"/>
                <w:szCs w:val="18"/>
              </w:rPr>
            </w:pPr>
            <w:r w:rsidRPr="00342BC8">
              <w:rPr>
                <w:color w:val="000000"/>
                <w:sz w:val="18"/>
                <w:szCs w:val="18"/>
              </w:rPr>
              <w:t>67,84</w:t>
            </w:r>
          </w:p>
        </w:tc>
        <w:tc>
          <w:tcPr>
            <w:tcW w:w="623" w:type="dxa"/>
            <w:tcBorders>
              <w:top w:val="nil"/>
              <w:left w:val="nil"/>
              <w:bottom w:val="single" w:sz="4" w:space="0" w:color="000000"/>
              <w:right w:val="single" w:sz="4" w:space="0" w:color="000000"/>
            </w:tcBorders>
            <w:shd w:val="clear" w:color="000000" w:fill="FFFFFF"/>
            <w:vAlign w:val="center"/>
            <w:hideMark/>
          </w:tcPr>
          <w:p w14:paraId="6133C91E" w14:textId="77777777" w:rsidR="00B2418E" w:rsidRPr="00342BC8" w:rsidRDefault="00B2418E" w:rsidP="006F156B">
            <w:pPr>
              <w:jc w:val="center"/>
              <w:rPr>
                <w:color w:val="000000"/>
                <w:sz w:val="18"/>
                <w:szCs w:val="18"/>
              </w:rPr>
            </w:pPr>
            <w:r w:rsidRPr="00342BC8">
              <w:rPr>
                <w:color w:val="000000"/>
                <w:sz w:val="18"/>
                <w:szCs w:val="18"/>
              </w:rPr>
              <w:t>36,96</w:t>
            </w:r>
          </w:p>
        </w:tc>
        <w:tc>
          <w:tcPr>
            <w:tcW w:w="623" w:type="dxa"/>
            <w:tcBorders>
              <w:top w:val="nil"/>
              <w:left w:val="nil"/>
              <w:bottom w:val="single" w:sz="4" w:space="0" w:color="000000"/>
              <w:right w:val="single" w:sz="4" w:space="0" w:color="000000"/>
            </w:tcBorders>
            <w:shd w:val="clear" w:color="000000" w:fill="FFFFFF"/>
            <w:vAlign w:val="center"/>
            <w:hideMark/>
          </w:tcPr>
          <w:p w14:paraId="1AB75E0A" w14:textId="77777777" w:rsidR="00B2418E" w:rsidRPr="00342BC8" w:rsidRDefault="00B2418E" w:rsidP="006F156B">
            <w:pPr>
              <w:jc w:val="center"/>
              <w:rPr>
                <w:color w:val="000000"/>
                <w:sz w:val="18"/>
                <w:szCs w:val="18"/>
              </w:rPr>
            </w:pPr>
            <w:r w:rsidRPr="00342BC8">
              <w:rPr>
                <w:color w:val="000000"/>
                <w:sz w:val="18"/>
                <w:szCs w:val="18"/>
              </w:rPr>
              <w:t>33,99</w:t>
            </w:r>
          </w:p>
        </w:tc>
        <w:tc>
          <w:tcPr>
            <w:tcW w:w="714" w:type="dxa"/>
            <w:tcBorders>
              <w:top w:val="nil"/>
              <w:left w:val="nil"/>
              <w:bottom w:val="single" w:sz="4" w:space="0" w:color="000000"/>
              <w:right w:val="single" w:sz="4" w:space="0" w:color="000000"/>
            </w:tcBorders>
            <w:shd w:val="clear" w:color="000000" w:fill="FFFFFF"/>
            <w:vAlign w:val="center"/>
            <w:hideMark/>
          </w:tcPr>
          <w:p w14:paraId="079F6CD2" w14:textId="77777777" w:rsidR="00B2418E" w:rsidRPr="00342BC8" w:rsidRDefault="00B2418E" w:rsidP="006F156B">
            <w:pPr>
              <w:jc w:val="center"/>
              <w:rPr>
                <w:color w:val="000000"/>
                <w:sz w:val="18"/>
                <w:szCs w:val="18"/>
              </w:rPr>
            </w:pPr>
            <w:r w:rsidRPr="00342BC8">
              <w:rPr>
                <w:color w:val="000000"/>
                <w:sz w:val="18"/>
                <w:szCs w:val="18"/>
              </w:rPr>
              <w:t>260,46</w:t>
            </w:r>
          </w:p>
        </w:tc>
        <w:tc>
          <w:tcPr>
            <w:tcW w:w="711" w:type="dxa"/>
            <w:tcBorders>
              <w:top w:val="nil"/>
              <w:left w:val="nil"/>
              <w:bottom w:val="single" w:sz="4" w:space="0" w:color="000000"/>
              <w:right w:val="single" w:sz="4" w:space="0" w:color="000000"/>
            </w:tcBorders>
            <w:shd w:val="clear" w:color="000000" w:fill="FFFFFF"/>
            <w:vAlign w:val="center"/>
            <w:hideMark/>
          </w:tcPr>
          <w:p w14:paraId="0A1E56D6" w14:textId="77777777" w:rsidR="00B2418E" w:rsidRPr="00342BC8" w:rsidRDefault="00B2418E" w:rsidP="006F156B">
            <w:pPr>
              <w:jc w:val="center"/>
              <w:rPr>
                <w:color w:val="000000"/>
                <w:sz w:val="18"/>
                <w:szCs w:val="18"/>
              </w:rPr>
            </w:pPr>
            <w:r w:rsidRPr="00342BC8">
              <w:rPr>
                <w:color w:val="000000"/>
                <w:sz w:val="18"/>
                <w:szCs w:val="18"/>
              </w:rPr>
              <w:t>257,64</w:t>
            </w:r>
          </w:p>
        </w:tc>
        <w:tc>
          <w:tcPr>
            <w:tcW w:w="711" w:type="dxa"/>
            <w:tcBorders>
              <w:top w:val="nil"/>
              <w:left w:val="nil"/>
              <w:bottom w:val="single" w:sz="4" w:space="0" w:color="000000"/>
              <w:right w:val="single" w:sz="4" w:space="0" w:color="000000"/>
            </w:tcBorders>
            <w:shd w:val="clear" w:color="000000" w:fill="FFFFFF"/>
            <w:vAlign w:val="center"/>
            <w:hideMark/>
          </w:tcPr>
          <w:p w14:paraId="48F5F91A" w14:textId="77777777" w:rsidR="00B2418E" w:rsidRPr="00342BC8" w:rsidRDefault="00B2418E" w:rsidP="006F156B">
            <w:pPr>
              <w:jc w:val="center"/>
              <w:rPr>
                <w:color w:val="000000"/>
                <w:sz w:val="18"/>
                <w:szCs w:val="18"/>
              </w:rPr>
            </w:pPr>
            <w:r w:rsidRPr="00342BC8">
              <w:rPr>
                <w:color w:val="000000"/>
                <w:sz w:val="18"/>
                <w:szCs w:val="18"/>
              </w:rPr>
              <w:t>226,76</w:t>
            </w:r>
          </w:p>
        </w:tc>
        <w:tc>
          <w:tcPr>
            <w:tcW w:w="711" w:type="dxa"/>
            <w:tcBorders>
              <w:top w:val="nil"/>
              <w:left w:val="nil"/>
              <w:bottom w:val="single" w:sz="4" w:space="0" w:color="000000"/>
              <w:right w:val="single" w:sz="4" w:space="0" w:color="000000"/>
            </w:tcBorders>
            <w:shd w:val="clear" w:color="000000" w:fill="FFFFFF"/>
            <w:vAlign w:val="center"/>
            <w:hideMark/>
          </w:tcPr>
          <w:p w14:paraId="1F623E7A" w14:textId="77777777" w:rsidR="00B2418E" w:rsidRPr="00342BC8" w:rsidRDefault="00B2418E" w:rsidP="006F156B">
            <w:pPr>
              <w:jc w:val="center"/>
              <w:rPr>
                <w:color w:val="000000"/>
                <w:sz w:val="18"/>
                <w:szCs w:val="18"/>
              </w:rPr>
            </w:pPr>
            <w:r w:rsidRPr="00342BC8">
              <w:rPr>
                <w:color w:val="000000"/>
                <w:sz w:val="18"/>
                <w:szCs w:val="18"/>
              </w:rPr>
              <w:t>223,94</w:t>
            </w:r>
          </w:p>
        </w:tc>
        <w:tc>
          <w:tcPr>
            <w:tcW w:w="621" w:type="dxa"/>
            <w:tcBorders>
              <w:top w:val="nil"/>
              <w:left w:val="nil"/>
              <w:bottom w:val="single" w:sz="4" w:space="0" w:color="000000"/>
              <w:right w:val="single" w:sz="4" w:space="0" w:color="000000"/>
            </w:tcBorders>
            <w:shd w:val="clear" w:color="000000" w:fill="FFFFFF"/>
            <w:vAlign w:val="center"/>
            <w:hideMark/>
          </w:tcPr>
          <w:p w14:paraId="1703949B" w14:textId="77777777" w:rsidR="00B2418E" w:rsidRPr="00342BC8" w:rsidRDefault="00B2418E" w:rsidP="006F156B">
            <w:pPr>
              <w:jc w:val="center"/>
              <w:rPr>
                <w:color w:val="000000"/>
                <w:sz w:val="18"/>
                <w:szCs w:val="18"/>
              </w:rPr>
            </w:pPr>
            <w:r w:rsidRPr="00342BC8">
              <w:rPr>
                <w:color w:val="000000"/>
                <w:sz w:val="18"/>
                <w:szCs w:val="18"/>
              </w:rPr>
              <w:t>36,53</w:t>
            </w:r>
          </w:p>
        </w:tc>
        <w:tc>
          <w:tcPr>
            <w:tcW w:w="621" w:type="dxa"/>
            <w:tcBorders>
              <w:top w:val="nil"/>
              <w:left w:val="nil"/>
              <w:bottom w:val="single" w:sz="4" w:space="0" w:color="000000"/>
              <w:right w:val="single" w:sz="4" w:space="0" w:color="000000"/>
            </w:tcBorders>
            <w:shd w:val="clear" w:color="000000" w:fill="FFFFFF"/>
            <w:vAlign w:val="center"/>
            <w:hideMark/>
          </w:tcPr>
          <w:p w14:paraId="7F68C051" w14:textId="77777777" w:rsidR="00B2418E" w:rsidRPr="00342BC8" w:rsidRDefault="00B2418E" w:rsidP="006F156B">
            <w:pPr>
              <w:jc w:val="center"/>
              <w:rPr>
                <w:color w:val="000000"/>
                <w:sz w:val="18"/>
                <w:szCs w:val="18"/>
              </w:rPr>
            </w:pPr>
            <w:r w:rsidRPr="00342BC8">
              <w:rPr>
                <w:color w:val="000000"/>
                <w:sz w:val="18"/>
                <w:szCs w:val="18"/>
              </w:rPr>
              <w:t>30,89</w:t>
            </w:r>
          </w:p>
        </w:tc>
        <w:tc>
          <w:tcPr>
            <w:tcW w:w="787" w:type="dxa"/>
            <w:tcBorders>
              <w:top w:val="nil"/>
              <w:left w:val="nil"/>
              <w:bottom w:val="single" w:sz="4" w:space="0" w:color="000000"/>
              <w:right w:val="single" w:sz="4" w:space="0" w:color="000000"/>
            </w:tcBorders>
            <w:shd w:val="clear" w:color="000000" w:fill="FFFFFF"/>
            <w:vAlign w:val="center"/>
            <w:hideMark/>
          </w:tcPr>
          <w:p w14:paraId="70A6E499" w14:textId="77777777" w:rsidR="00B2418E" w:rsidRPr="00342BC8" w:rsidRDefault="00B2418E" w:rsidP="006F156B">
            <w:pPr>
              <w:jc w:val="center"/>
              <w:rPr>
                <w:color w:val="000000"/>
                <w:sz w:val="18"/>
                <w:szCs w:val="18"/>
              </w:rPr>
            </w:pPr>
            <w:r w:rsidRPr="00342BC8">
              <w:rPr>
                <w:color w:val="000000"/>
                <w:sz w:val="18"/>
                <w:szCs w:val="18"/>
              </w:rPr>
              <w:t>128,16</w:t>
            </w:r>
          </w:p>
        </w:tc>
        <w:tc>
          <w:tcPr>
            <w:tcW w:w="786" w:type="dxa"/>
            <w:tcBorders>
              <w:top w:val="nil"/>
              <w:left w:val="nil"/>
              <w:bottom w:val="single" w:sz="4" w:space="0" w:color="000000"/>
              <w:right w:val="single" w:sz="4" w:space="0" w:color="000000"/>
            </w:tcBorders>
            <w:shd w:val="clear" w:color="000000" w:fill="FFFFFF"/>
            <w:vAlign w:val="center"/>
            <w:hideMark/>
          </w:tcPr>
          <w:p w14:paraId="4D9CC77A" w14:textId="77777777" w:rsidR="00B2418E" w:rsidRPr="00342BC8" w:rsidRDefault="00B2418E" w:rsidP="006F156B">
            <w:pPr>
              <w:jc w:val="center"/>
              <w:rPr>
                <w:color w:val="000000"/>
                <w:sz w:val="18"/>
                <w:szCs w:val="18"/>
              </w:rPr>
            </w:pPr>
            <w:r w:rsidRPr="00342BC8">
              <w:rPr>
                <w:color w:val="000000"/>
                <w:sz w:val="18"/>
                <w:szCs w:val="18"/>
              </w:rPr>
              <w:t>128,16</w:t>
            </w:r>
          </w:p>
        </w:tc>
      </w:tr>
      <w:tr w:rsidR="00DE022C" w:rsidRPr="00342BC8" w14:paraId="6B6CCC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DB684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F3B45D3"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7FF2A30A" w14:textId="77777777" w:rsidR="00B2418E" w:rsidRPr="00342BC8" w:rsidRDefault="00B2418E" w:rsidP="006F156B">
            <w:pPr>
              <w:jc w:val="center"/>
              <w:rPr>
                <w:color w:val="000000"/>
                <w:sz w:val="18"/>
                <w:szCs w:val="18"/>
              </w:rPr>
            </w:pPr>
            <w:r w:rsidRPr="00342BC8">
              <w:rPr>
                <w:color w:val="000000"/>
                <w:sz w:val="18"/>
                <w:szCs w:val="18"/>
              </w:rPr>
              <w:t>Учебный корпус</w:t>
            </w:r>
          </w:p>
        </w:tc>
        <w:tc>
          <w:tcPr>
            <w:tcW w:w="711" w:type="dxa"/>
            <w:tcBorders>
              <w:top w:val="nil"/>
              <w:left w:val="nil"/>
              <w:bottom w:val="single" w:sz="4" w:space="0" w:color="000000"/>
              <w:right w:val="single" w:sz="4" w:space="0" w:color="000000"/>
            </w:tcBorders>
            <w:shd w:val="clear" w:color="000000" w:fill="FFFFFF"/>
            <w:vAlign w:val="center"/>
            <w:hideMark/>
          </w:tcPr>
          <w:p w14:paraId="1A65AC59" w14:textId="77777777" w:rsidR="00B2418E" w:rsidRPr="00342BC8" w:rsidRDefault="00B2418E" w:rsidP="006F156B">
            <w:pPr>
              <w:jc w:val="center"/>
              <w:rPr>
                <w:color w:val="000000"/>
                <w:sz w:val="18"/>
                <w:szCs w:val="18"/>
              </w:rPr>
            </w:pPr>
            <w:r w:rsidRPr="00342BC8">
              <w:rPr>
                <w:color w:val="000000"/>
                <w:sz w:val="18"/>
                <w:szCs w:val="18"/>
              </w:rPr>
              <w:t>21,00</w:t>
            </w:r>
          </w:p>
        </w:tc>
        <w:tc>
          <w:tcPr>
            <w:tcW w:w="590" w:type="dxa"/>
            <w:tcBorders>
              <w:top w:val="nil"/>
              <w:left w:val="nil"/>
              <w:bottom w:val="single" w:sz="4" w:space="0" w:color="000000"/>
              <w:right w:val="single" w:sz="4" w:space="0" w:color="000000"/>
            </w:tcBorders>
            <w:shd w:val="clear" w:color="000000" w:fill="FFFFFF"/>
            <w:vAlign w:val="center"/>
            <w:hideMark/>
          </w:tcPr>
          <w:p w14:paraId="4991939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0D8101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BED8B49"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53053607"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09F68177" w14:textId="77777777" w:rsidR="00B2418E" w:rsidRPr="00342BC8" w:rsidRDefault="00B2418E" w:rsidP="006F156B">
            <w:pPr>
              <w:jc w:val="center"/>
              <w:rPr>
                <w:color w:val="000000"/>
                <w:sz w:val="18"/>
                <w:szCs w:val="18"/>
              </w:rPr>
            </w:pPr>
            <w:r w:rsidRPr="00342BC8">
              <w:rPr>
                <w:color w:val="000000"/>
                <w:sz w:val="18"/>
                <w:szCs w:val="18"/>
              </w:rPr>
              <w:t>1,82</w:t>
            </w:r>
          </w:p>
        </w:tc>
        <w:tc>
          <w:tcPr>
            <w:tcW w:w="634" w:type="dxa"/>
            <w:tcBorders>
              <w:top w:val="nil"/>
              <w:left w:val="nil"/>
              <w:bottom w:val="single" w:sz="4" w:space="0" w:color="000000"/>
              <w:right w:val="single" w:sz="4" w:space="0" w:color="000000"/>
            </w:tcBorders>
            <w:shd w:val="clear" w:color="000000" w:fill="FFFFFF"/>
            <w:vAlign w:val="center"/>
            <w:hideMark/>
          </w:tcPr>
          <w:p w14:paraId="50D15A51" w14:textId="77777777" w:rsidR="00B2418E" w:rsidRPr="00342BC8" w:rsidRDefault="00B2418E" w:rsidP="006F156B">
            <w:pPr>
              <w:jc w:val="center"/>
              <w:rPr>
                <w:color w:val="000000"/>
                <w:sz w:val="18"/>
                <w:szCs w:val="18"/>
              </w:rPr>
            </w:pPr>
            <w:r w:rsidRPr="00342BC8">
              <w:rPr>
                <w:color w:val="000000"/>
                <w:sz w:val="18"/>
                <w:szCs w:val="18"/>
              </w:rPr>
              <w:t>1,82</w:t>
            </w:r>
          </w:p>
        </w:tc>
        <w:tc>
          <w:tcPr>
            <w:tcW w:w="623" w:type="dxa"/>
            <w:tcBorders>
              <w:top w:val="nil"/>
              <w:left w:val="nil"/>
              <w:bottom w:val="single" w:sz="4" w:space="0" w:color="000000"/>
              <w:right w:val="single" w:sz="4" w:space="0" w:color="000000"/>
            </w:tcBorders>
            <w:shd w:val="clear" w:color="000000" w:fill="FFFFFF"/>
            <w:vAlign w:val="center"/>
            <w:hideMark/>
          </w:tcPr>
          <w:p w14:paraId="0A82B616" w14:textId="77777777" w:rsidR="00B2418E" w:rsidRPr="00342BC8" w:rsidRDefault="00B2418E" w:rsidP="006F156B">
            <w:pPr>
              <w:jc w:val="center"/>
              <w:rPr>
                <w:color w:val="000000"/>
                <w:sz w:val="18"/>
                <w:szCs w:val="18"/>
              </w:rPr>
            </w:pPr>
            <w:r w:rsidRPr="00342BC8">
              <w:rPr>
                <w:color w:val="000000"/>
                <w:sz w:val="18"/>
                <w:szCs w:val="18"/>
              </w:rPr>
              <w:t>70,51</w:t>
            </w:r>
          </w:p>
        </w:tc>
        <w:tc>
          <w:tcPr>
            <w:tcW w:w="623" w:type="dxa"/>
            <w:tcBorders>
              <w:top w:val="nil"/>
              <w:left w:val="nil"/>
              <w:bottom w:val="single" w:sz="4" w:space="0" w:color="000000"/>
              <w:right w:val="single" w:sz="4" w:space="0" w:color="000000"/>
            </w:tcBorders>
            <w:shd w:val="clear" w:color="000000" w:fill="FFFFFF"/>
            <w:vAlign w:val="center"/>
            <w:hideMark/>
          </w:tcPr>
          <w:p w14:paraId="5390299B" w14:textId="77777777" w:rsidR="00B2418E" w:rsidRPr="00342BC8" w:rsidRDefault="00B2418E" w:rsidP="006F156B">
            <w:pPr>
              <w:jc w:val="center"/>
              <w:rPr>
                <w:color w:val="000000"/>
                <w:sz w:val="18"/>
                <w:szCs w:val="18"/>
              </w:rPr>
            </w:pPr>
            <w:r w:rsidRPr="00342BC8">
              <w:rPr>
                <w:color w:val="000000"/>
                <w:sz w:val="18"/>
                <w:szCs w:val="18"/>
              </w:rPr>
              <w:t>68,88</w:t>
            </w:r>
          </w:p>
        </w:tc>
        <w:tc>
          <w:tcPr>
            <w:tcW w:w="623" w:type="dxa"/>
            <w:tcBorders>
              <w:top w:val="nil"/>
              <w:left w:val="nil"/>
              <w:bottom w:val="single" w:sz="4" w:space="0" w:color="000000"/>
              <w:right w:val="single" w:sz="4" w:space="0" w:color="000000"/>
            </w:tcBorders>
            <w:shd w:val="clear" w:color="000000" w:fill="FFFFFF"/>
            <w:vAlign w:val="center"/>
            <w:hideMark/>
          </w:tcPr>
          <w:p w14:paraId="5C990150" w14:textId="77777777" w:rsidR="00B2418E" w:rsidRPr="00342BC8" w:rsidRDefault="00B2418E" w:rsidP="006F156B">
            <w:pPr>
              <w:jc w:val="center"/>
              <w:rPr>
                <w:color w:val="000000"/>
                <w:sz w:val="18"/>
                <w:szCs w:val="18"/>
              </w:rPr>
            </w:pPr>
            <w:r w:rsidRPr="00342BC8">
              <w:rPr>
                <w:color w:val="000000"/>
                <w:sz w:val="18"/>
                <w:szCs w:val="18"/>
              </w:rPr>
              <w:t>35,99</w:t>
            </w:r>
          </w:p>
        </w:tc>
        <w:tc>
          <w:tcPr>
            <w:tcW w:w="623" w:type="dxa"/>
            <w:tcBorders>
              <w:top w:val="nil"/>
              <w:left w:val="nil"/>
              <w:bottom w:val="single" w:sz="4" w:space="0" w:color="000000"/>
              <w:right w:val="single" w:sz="4" w:space="0" w:color="000000"/>
            </w:tcBorders>
            <w:shd w:val="clear" w:color="000000" w:fill="FFFFFF"/>
            <w:vAlign w:val="center"/>
            <w:hideMark/>
          </w:tcPr>
          <w:p w14:paraId="74D44A61" w14:textId="77777777" w:rsidR="00B2418E" w:rsidRPr="00342BC8" w:rsidRDefault="00B2418E" w:rsidP="006F156B">
            <w:pPr>
              <w:jc w:val="center"/>
              <w:rPr>
                <w:color w:val="000000"/>
                <w:sz w:val="18"/>
                <w:szCs w:val="18"/>
              </w:rPr>
            </w:pPr>
            <w:r w:rsidRPr="00342BC8">
              <w:rPr>
                <w:color w:val="000000"/>
                <w:sz w:val="18"/>
                <w:szCs w:val="18"/>
              </w:rPr>
              <w:t>33,99</w:t>
            </w:r>
          </w:p>
        </w:tc>
        <w:tc>
          <w:tcPr>
            <w:tcW w:w="714" w:type="dxa"/>
            <w:tcBorders>
              <w:top w:val="nil"/>
              <w:left w:val="nil"/>
              <w:bottom w:val="single" w:sz="4" w:space="0" w:color="000000"/>
              <w:right w:val="single" w:sz="4" w:space="0" w:color="000000"/>
            </w:tcBorders>
            <w:shd w:val="clear" w:color="000000" w:fill="FFFFFF"/>
            <w:vAlign w:val="center"/>
            <w:hideMark/>
          </w:tcPr>
          <w:p w14:paraId="0F364FCC" w14:textId="77777777" w:rsidR="00B2418E" w:rsidRPr="00342BC8" w:rsidRDefault="00B2418E" w:rsidP="006F156B">
            <w:pPr>
              <w:jc w:val="center"/>
              <w:rPr>
                <w:color w:val="000000"/>
                <w:sz w:val="18"/>
                <w:szCs w:val="18"/>
              </w:rPr>
            </w:pPr>
            <w:r w:rsidRPr="00342BC8">
              <w:rPr>
                <w:color w:val="000000"/>
                <w:sz w:val="18"/>
                <w:szCs w:val="18"/>
              </w:rPr>
              <w:t>260,46</w:t>
            </w:r>
          </w:p>
        </w:tc>
        <w:tc>
          <w:tcPr>
            <w:tcW w:w="711" w:type="dxa"/>
            <w:tcBorders>
              <w:top w:val="nil"/>
              <w:left w:val="nil"/>
              <w:bottom w:val="single" w:sz="4" w:space="0" w:color="000000"/>
              <w:right w:val="single" w:sz="4" w:space="0" w:color="000000"/>
            </w:tcBorders>
            <w:shd w:val="clear" w:color="000000" w:fill="FFFFFF"/>
            <w:vAlign w:val="center"/>
            <w:hideMark/>
          </w:tcPr>
          <w:p w14:paraId="319FEF98" w14:textId="77777777" w:rsidR="00B2418E" w:rsidRPr="00342BC8" w:rsidRDefault="00B2418E" w:rsidP="006F156B">
            <w:pPr>
              <w:jc w:val="center"/>
              <w:rPr>
                <w:color w:val="000000"/>
                <w:sz w:val="18"/>
                <w:szCs w:val="18"/>
              </w:rPr>
            </w:pPr>
            <w:r w:rsidRPr="00342BC8">
              <w:rPr>
                <w:color w:val="000000"/>
                <w:sz w:val="18"/>
                <w:szCs w:val="18"/>
              </w:rPr>
              <w:t>258,65</w:t>
            </w:r>
          </w:p>
        </w:tc>
        <w:tc>
          <w:tcPr>
            <w:tcW w:w="711" w:type="dxa"/>
            <w:tcBorders>
              <w:top w:val="nil"/>
              <w:left w:val="nil"/>
              <w:bottom w:val="single" w:sz="4" w:space="0" w:color="000000"/>
              <w:right w:val="single" w:sz="4" w:space="0" w:color="000000"/>
            </w:tcBorders>
            <w:shd w:val="clear" w:color="000000" w:fill="FFFFFF"/>
            <w:vAlign w:val="center"/>
            <w:hideMark/>
          </w:tcPr>
          <w:p w14:paraId="5FB773AE" w14:textId="77777777" w:rsidR="00B2418E" w:rsidRPr="00342BC8" w:rsidRDefault="00B2418E" w:rsidP="006F156B">
            <w:pPr>
              <w:jc w:val="center"/>
              <w:rPr>
                <w:color w:val="000000"/>
                <w:sz w:val="18"/>
                <w:szCs w:val="18"/>
              </w:rPr>
            </w:pPr>
            <w:r w:rsidRPr="00342BC8">
              <w:rPr>
                <w:color w:val="000000"/>
                <w:sz w:val="18"/>
                <w:szCs w:val="18"/>
              </w:rPr>
              <w:t>225,76</w:t>
            </w:r>
          </w:p>
        </w:tc>
        <w:tc>
          <w:tcPr>
            <w:tcW w:w="711" w:type="dxa"/>
            <w:tcBorders>
              <w:top w:val="nil"/>
              <w:left w:val="nil"/>
              <w:bottom w:val="single" w:sz="4" w:space="0" w:color="000000"/>
              <w:right w:val="single" w:sz="4" w:space="0" w:color="000000"/>
            </w:tcBorders>
            <w:shd w:val="clear" w:color="000000" w:fill="FFFFFF"/>
            <w:vAlign w:val="center"/>
            <w:hideMark/>
          </w:tcPr>
          <w:p w14:paraId="1BDDD5C5" w14:textId="77777777" w:rsidR="00B2418E" w:rsidRPr="00342BC8" w:rsidRDefault="00B2418E" w:rsidP="006F156B">
            <w:pPr>
              <w:jc w:val="center"/>
              <w:rPr>
                <w:color w:val="000000"/>
                <w:sz w:val="18"/>
                <w:szCs w:val="18"/>
              </w:rPr>
            </w:pPr>
            <w:r w:rsidRPr="00342BC8">
              <w:rPr>
                <w:color w:val="000000"/>
                <w:sz w:val="18"/>
                <w:szCs w:val="18"/>
              </w:rPr>
              <w:t>223,94</w:t>
            </w:r>
          </w:p>
        </w:tc>
        <w:tc>
          <w:tcPr>
            <w:tcW w:w="621" w:type="dxa"/>
            <w:tcBorders>
              <w:top w:val="nil"/>
              <w:left w:val="nil"/>
              <w:bottom w:val="single" w:sz="4" w:space="0" w:color="000000"/>
              <w:right w:val="single" w:sz="4" w:space="0" w:color="000000"/>
            </w:tcBorders>
            <w:shd w:val="clear" w:color="000000" w:fill="FFFFFF"/>
            <w:vAlign w:val="center"/>
            <w:hideMark/>
          </w:tcPr>
          <w:p w14:paraId="285EAE33" w14:textId="77777777" w:rsidR="00B2418E" w:rsidRPr="00342BC8" w:rsidRDefault="00B2418E" w:rsidP="006F156B">
            <w:pPr>
              <w:jc w:val="center"/>
              <w:rPr>
                <w:color w:val="000000"/>
                <w:sz w:val="18"/>
                <w:szCs w:val="18"/>
              </w:rPr>
            </w:pPr>
            <w:r w:rsidRPr="00342BC8">
              <w:rPr>
                <w:color w:val="000000"/>
                <w:sz w:val="18"/>
                <w:szCs w:val="18"/>
              </w:rPr>
              <w:t>36,53</w:t>
            </w:r>
          </w:p>
        </w:tc>
        <w:tc>
          <w:tcPr>
            <w:tcW w:w="621" w:type="dxa"/>
            <w:tcBorders>
              <w:top w:val="nil"/>
              <w:left w:val="nil"/>
              <w:bottom w:val="single" w:sz="4" w:space="0" w:color="000000"/>
              <w:right w:val="single" w:sz="4" w:space="0" w:color="000000"/>
            </w:tcBorders>
            <w:shd w:val="clear" w:color="000000" w:fill="FFFFFF"/>
            <w:vAlign w:val="center"/>
            <w:hideMark/>
          </w:tcPr>
          <w:p w14:paraId="534DA6E1" w14:textId="77777777" w:rsidR="00B2418E" w:rsidRPr="00342BC8" w:rsidRDefault="00B2418E" w:rsidP="006F156B">
            <w:pPr>
              <w:jc w:val="center"/>
              <w:rPr>
                <w:color w:val="000000"/>
                <w:sz w:val="18"/>
                <w:szCs w:val="18"/>
              </w:rPr>
            </w:pPr>
            <w:r w:rsidRPr="00342BC8">
              <w:rPr>
                <w:color w:val="000000"/>
                <w:sz w:val="18"/>
                <w:szCs w:val="18"/>
              </w:rPr>
              <w:t>32,89</w:t>
            </w:r>
          </w:p>
        </w:tc>
        <w:tc>
          <w:tcPr>
            <w:tcW w:w="787" w:type="dxa"/>
            <w:tcBorders>
              <w:top w:val="nil"/>
              <w:left w:val="nil"/>
              <w:bottom w:val="single" w:sz="4" w:space="0" w:color="000000"/>
              <w:right w:val="single" w:sz="4" w:space="0" w:color="000000"/>
            </w:tcBorders>
            <w:shd w:val="clear" w:color="000000" w:fill="FFFFFF"/>
            <w:vAlign w:val="center"/>
            <w:hideMark/>
          </w:tcPr>
          <w:p w14:paraId="6507E319" w14:textId="77777777" w:rsidR="00B2418E" w:rsidRPr="00342BC8" w:rsidRDefault="00B2418E" w:rsidP="006F156B">
            <w:pPr>
              <w:jc w:val="center"/>
              <w:rPr>
                <w:color w:val="000000"/>
                <w:sz w:val="18"/>
                <w:szCs w:val="18"/>
              </w:rPr>
            </w:pPr>
            <w:r w:rsidRPr="00342BC8">
              <w:rPr>
                <w:color w:val="000000"/>
                <w:sz w:val="18"/>
                <w:szCs w:val="18"/>
              </w:rPr>
              <w:t>86,55</w:t>
            </w:r>
          </w:p>
        </w:tc>
        <w:tc>
          <w:tcPr>
            <w:tcW w:w="786" w:type="dxa"/>
            <w:tcBorders>
              <w:top w:val="nil"/>
              <w:left w:val="nil"/>
              <w:bottom w:val="single" w:sz="4" w:space="0" w:color="000000"/>
              <w:right w:val="single" w:sz="4" w:space="0" w:color="000000"/>
            </w:tcBorders>
            <w:shd w:val="clear" w:color="000000" w:fill="FFFFFF"/>
            <w:vAlign w:val="center"/>
            <w:hideMark/>
          </w:tcPr>
          <w:p w14:paraId="7AA01C5B" w14:textId="77777777" w:rsidR="00B2418E" w:rsidRPr="00342BC8" w:rsidRDefault="00B2418E" w:rsidP="006F156B">
            <w:pPr>
              <w:jc w:val="center"/>
              <w:rPr>
                <w:color w:val="000000"/>
                <w:sz w:val="18"/>
                <w:szCs w:val="18"/>
              </w:rPr>
            </w:pPr>
            <w:r w:rsidRPr="00342BC8">
              <w:rPr>
                <w:color w:val="000000"/>
                <w:sz w:val="18"/>
                <w:szCs w:val="18"/>
              </w:rPr>
              <w:t>86,55</w:t>
            </w:r>
          </w:p>
        </w:tc>
      </w:tr>
      <w:tr w:rsidR="00DE022C" w:rsidRPr="00342BC8" w14:paraId="296AEE9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FEF30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ABDECF2"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0337C97F" w14:textId="77777777" w:rsidR="00B2418E" w:rsidRPr="00342BC8" w:rsidRDefault="00B2418E" w:rsidP="006F156B">
            <w:pPr>
              <w:jc w:val="center"/>
              <w:rPr>
                <w:color w:val="000000"/>
                <w:sz w:val="18"/>
                <w:szCs w:val="18"/>
              </w:rPr>
            </w:pPr>
            <w:r w:rsidRPr="00342BC8">
              <w:rPr>
                <w:color w:val="000000"/>
                <w:sz w:val="18"/>
                <w:szCs w:val="18"/>
              </w:rPr>
              <w:t>ТК43</w:t>
            </w:r>
          </w:p>
        </w:tc>
        <w:tc>
          <w:tcPr>
            <w:tcW w:w="711" w:type="dxa"/>
            <w:tcBorders>
              <w:top w:val="nil"/>
              <w:left w:val="nil"/>
              <w:bottom w:val="single" w:sz="4" w:space="0" w:color="000000"/>
              <w:right w:val="single" w:sz="4" w:space="0" w:color="000000"/>
            </w:tcBorders>
            <w:shd w:val="clear" w:color="000000" w:fill="FFFFFF"/>
            <w:vAlign w:val="center"/>
            <w:hideMark/>
          </w:tcPr>
          <w:p w14:paraId="0E39CEDA" w14:textId="77777777" w:rsidR="00B2418E" w:rsidRPr="00342BC8" w:rsidRDefault="00B2418E" w:rsidP="006F156B">
            <w:pPr>
              <w:jc w:val="center"/>
              <w:rPr>
                <w:color w:val="000000"/>
                <w:sz w:val="18"/>
                <w:szCs w:val="18"/>
              </w:rPr>
            </w:pPr>
            <w:r w:rsidRPr="00342BC8">
              <w:rPr>
                <w:color w:val="000000"/>
                <w:sz w:val="18"/>
                <w:szCs w:val="18"/>
              </w:rPr>
              <w:t>122,00</w:t>
            </w:r>
          </w:p>
        </w:tc>
        <w:tc>
          <w:tcPr>
            <w:tcW w:w="590" w:type="dxa"/>
            <w:tcBorders>
              <w:top w:val="nil"/>
              <w:left w:val="nil"/>
              <w:bottom w:val="single" w:sz="4" w:space="0" w:color="000000"/>
              <w:right w:val="single" w:sz="4" w:space="0" w:color="000000"/>
            </w:tcBorders>
            <w:shd w:val="clear" w:color="000000" w:fill="FFFFFF"/>
            <w:vAlign w:val="center"/>
            <w:hideMark/>
          </w:tcPr>
          <w:p w14:paraId="5AC1402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42C65F5F"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4F45A57D" w14:textId="77777777" w:rsidR="00B2418E" w:rsidRPr="00342BC8" w:rsidRDefault="00B2418E" w:rsidP="006F156B">
            <w:pPr>
              <w:jc w:val="center"/>
              <w:rPr>
                <w:color w:val="000000"/>
                <w:sz w:val="18"/>
                <w:szCs w:val="18"/>
              </w:rPr>
            </w:pPr>
            <w:r w:rsidRPr="00342BC8">
              <w:rPr>
                <w:color w:val="000000"/>
                <w:sz w:val="18"/>
                <w:szCs w:val="18"/>
              </w:rPr>
              <w:t>201,14</w:t>
            </w:r>
          </w:p>
        </w:tc>
        <w:tc>
          <w:tcPr>
            <w:tcW w:w="915" w:type="dxa"/>
            <w:tcBorders>
              <w:top w:val="nil"/>
              <w:left w:val="nil"/>
              <w:bottom w:val="single" w:sz="4" w:space="0" w:color="000000"/>
              <w:right w:val="single" w:sz="4" w:space="0" w:color="000000"/>
            </w:tcBorders>
            <w:shd w:val="clear" w:color="000000" w:fill="FFFFFF"/>
            <w:vAlign w:val="center"/>
            <w:hideMark/>
          </w:tcPr>
          <w:p w14:paraId="3DEA8E6B" w14:textId="77777777" w:rsidR="00B2418E" w:rsidRPr="00342BC8" w:rsidRDefault="00B2418E" w:rsidP="006F156B">
            <w:pPr>
              <w:jc w:val="center"/>
              <w:rPr>
                <w:color w:val="000000"/>
                <w:sz w:val="18"/>
                <w:szCs w:val="18"/>
              </w:rPr>
            </w:pPr>
            <w:r w:rsidRPr="00342BC8">
              <w:rPr>
                <w:color w:val="000000"/>
                <w:sz w:val="18"/>
                <w:szCs w:val="18"/>
              </w:rPr>
              <w:t>-201,14</w:t>
            </w:r>
          </w:p>
        </w:tc>
        <w:tc>
          <w:tcPr>
            <w:tcW w:w="641" w:type="dxa"/>
            <w:tcBorders>
              <w:top w:val="nil"/>
              <w:left w:val="nil"/>
              <w:bottom w:val="single" w:sz="4" w:space="0" w:color="000000"/>
              <w:right w:val="single" w:sz="4" w:space="0" w:color="000000"/>
            </w:tcBorders>
            <w:shd w:val="clear" w:color="000000" w:fill="FFFFFF"/>
            <w:vAlign w:val="center"/>
            <w:hideMark/>
          </w:tcPr>
          <w:p w14:paraId="6A6668D3" w14:textId="77777777" w:rsidR="00B2418E" w:rsidRPr="00342BC8" w:rsidRDefault="00B2418E" w:rsidP="006F156B">
            <w:pPr>
              <w:jc w:val="center"/>
              <w:rPr>
                <w:color w:val="000000"/>
                <w:sz w:val="18"/>
                <w:szCs w:val="18"/>
              </w:rPr>
            </w:pPr>
            <w:r w:rsidRPr="00342BC8">
              <w:rPr>
                <w:color w:val="000000"/>
                <w:sz w:val="18"/>
                <w:szCs w:val="18"/>
              </w:rPr>
              <w:t>3,07</w:t>
            </w:r>
          </w:p>
        </w:tc>
        <w:tc>
          <w:tcPr>
            <w:tcW w:w="634" w:type="dxa"/>
            <w:tcBorders>
              <w:top w:val="nil"/>
              <w:left w:val="nil"/>
              <w:bottom w:val="single" w:sz="4" w:space="0" w:color="000000"/>
              <w:right w:val="single" w:sz="4" w:space="0" w:color="000000"/>
            </w:tcBorders>
            <w:shd w:val="clear" w:color="000000" w:fill="FFFFFF"/>
            <w:vAlign w:val="center"/>
            <w:hideMark/>
          </w:tcPr>
          <w:p w14:paraId="75D04B34" w14:textId="77777777" w:rsidR="00B2418E" w:rsidRPr="00342BC8" w:rsidRDefault="00B2418E" w:rsidP="006F156B">
            <w:pPr>
              <w:jc w:val="center"/>
              <w:rPr>
                <w:color w:val="000000"/>
                <w:sz w:val="18"/>
                <w:szCs w:val="18"/>
              </w:rPr>
            </w:pPr>
            <w:r w:rsidRPr="00342BC8">
              <w:rPr>
                <w:color w:val="000000"/>
                <w:sz w:val="18"/>
                <w:szCs w:val="18"/>
              </w:rPr>
              <w:t>3,07</w:t>
            </w:r>
          </w:p>
        </w:tc>
        <w:tc>
          <w:tcPr>
            <w:tcW w:w="623" w:type="dxa"/>
            <w:tcBorders>
              <w:top w:val="nil"/>
              <w:left w:val="nil"/>
              <w:bottom w:val="single" w:sz="4" w:space="0" w:color="000000"/>
              <w:right w:val="single" w:sz="4" w:space="0" w:color="000000"/>
            </w:tcBorders>
            <w:shd w:val="clear" w:color="000000" w:fill="FFFFFF"/>
            <w:vAlign w:val="center"/>
            <w:hideMark/>
          </w:tcPr>
          <w:p w14:paraId="52E200F3" w14:textId="77777777" w:rsidR="00B2418E" w:rsidRPr="00342BC8" w:rsidRDefault="00B2418E" w:rsidP="006F156B">
            <w:pPr>
              <w:jc w:val="center"/>
              <w:rPr>
                <w:color w:val="000000"/>
                <w:sz w:val="18"/>
                <w:szCs w:val="18"/>
              </w:rPr>
            </w:pPr>
            <w:r w:rsidRPr="00342BC8">
              <w:rPr>
                <w:color w:val="000000"/>
                <w:sz w:val="18"/>
                <w:szCs w:val="18"/>
              </w:rPr>
              <w:t>73,26</w:t>
            </w:r>
          </w:p>
        </w:tc>
        <w:tc>
          <w:tcPr>
            <w:tcW w:w="623" w:type="dxa"/>
            <w:tcBorders>
              <w:top w:val="nil"/>
              <w:left w:val="nil"/>
              <w:bottom w:val="single" w:sz="4" w:space="0" w:color="000000"/>
              <w:right w:val="single" w:sz="4" w:space="0" w:color="000000"/>
            </w:tcBorders>
            <w:shd w:val="clear" w:color="000000" w:fill="FFFFFF"/>
            <w:vAlign w:val="center"/>
            <w:hideMark/>
          </w:tcPr>
          <w:p w14:paraId="434B5C3E" w14:textId="77777777" w:rsidR="00B2418E" w:rsidRPr="00342BC8" w:rsidRDefault="00B2418E" w:rsidP="006F156B">
            <w:pPr>
              <w:jc w:val="center"/>
              <w:rPr>
                <w:color w:val="000000"/>
                <w:sz w:val="18"/>
                <w:szCs w:val="18"/>
              </w:rPr>
            </w:pPr>
            <w:r w:rsidRPr="00342BC8">
              <w:rPr>
                <w:color w:val="000000"/>
                <w:sz w:val="18"/>
                <w:szCs w:val="18"/>
              </w:rPr>
              <w:t>70,51</w:t>
            </w:r>
          </w:p>
        </w:tc>
        <w:tc>
          <w:tcPr>
            <w:tcW w:w="623" w:type="dxa"/>
            <w:tcBorders>
              <w:top w:val="nil"/>
              <w:left w:val="nil"/>
              <w:bottom w:val="single" w:sz="4" w:space="0" w:color="000000"/>
              <w:right w:val="single" w:sz="4" w:space="0" w:color="000000"/>
            </w:tcBorders>
            <w:shd w:val="clear" w:color="000000" w:fill="FFFFFF"/>
            <w:vAlign w:val="center"/>
            <w:hideMark/>
          </w:tcPr>
          <w:p w14:paraId="3D1E9AEE" w14:textId="77777777" w:rsidR="00B2418E" w:rsidRPr="00342BC8" w:rsidRDefault="00B2418E" w:rsidP="006F156B">
            <w:pPr>
              <w:jc w:val="center"/>
              <w:rPr>
                <w:color w:val="000000"/>
                <w:sz w:val="18"/>
                <w:szCs w:val="18"/>
              </w:rPr>
            </w:pPr>
            <w:r w:rsidRPr="00342BC8">
              <w:rPr>
                <w:color w:val="000000"/>
                <w:sz w:val="18"/>
                <w:szCs w:val="18"/>
              </w:rPr>
              <w:t>33,99</w:t>
            </w:r>
          </w:p>
        </w:tc>
        <w:tc>
          <w:tcPr>
            <w:tcW w:w="623" w:type="dxa"/>
            <w:tcBorders>
              <w:top w:val="nil"/>
              <w:left w:val="nil"/>
              <w:bottom w:val="single" w:sz="4" w:space="0" w:color="000000"/>
              <w:right w:val="single" w:sz="4" w:space="0" w:color="000000"/>
            </w:tcBorders>
            <w:shd w:val="clear" w:color="000000" w:fill="FFFFFF"/>
            <w:vAlign w:val="center"/>
            <w:hideMark/>
          </w:tcPr>
          <w:p w14:paraId="5A2A5F39" w14:textId="77777777" w:rsidR="00B2418E" w:rsidRPr="00342BC8" w:rsidRDefault="00B2418E" w:rsidP="006F156B">
            <w:pPr>
              <w:jc w:val="center"/>
              <w:rPr>
                <w:color w:val="000000"/>
                <w:sz w:val="18"/>
                <w:szCs w:val="18"/>
              </w:rPr>
            </w:pPr>
            <w:r w:rsidRPr="00342BC8">
              <w:rPr>
                <w:color w:val="000000"/>
                <w:sz w:val="18"/>
                <w:szCs w:val="18"/>
              </w:rPr>
              <w:t>30,58</w:t>
            </w:r>
          </w:p>
        </w:tc>
        <w:tc>
          <w:tcPr>
            <w:tcW w:w="714" w:type="dxa"/>
            <w:tcBorders>
              <w:top w:val="nil"/>
              <w:left w:val="nil"/>
              <w:bottom w:val="single" w:sz="4" w:space="0" w:color="000000"/>
              <w:right w:val="single" w:sz="4" w:space="0" w:color="000000"/>
            </w:tcBorders>
            <w:shd w:val="clear" w:color="000000" w:fill="FFFFFF"/>
            <w:vAlign w:val="center"/>
            <w:hideMark/>
          </w:tcPr>
          <w:p w14:paraId="2693E17B" w14:textId="77777777" w:rsidR="00B2418E" w:rsidRPr="00342BC8" w:rsidRDefault="00B2418E" w:rsidP="006F156B">
            <w:pPr>
              <w:jc w:val="center"/>
              <w:rPr>
                <w:color w:val="000000"/>
                <w:sz w:val="18"/>
                <w:szCs w:val="18"/>
              </w:rPr>
            </w:pPr>
            <w:r w:rsidRPr="00342BC8">
              <w:rPr>
                <w:color w:val="000000"/>
                <w:sz w:val="18"/>
                <w:szCs w:val="18"/>
              </w:rPr>
              <w:t>263,54</w:t>
            </w:r>
          </w:p>
        </w:tc>
        <w:tc>
          <w:tcPr>
            <w:tcW w:w="711" w:type="dxa"/>
            <w:tcBorders>
              <w:top w:val="nil"/>
              <w:left w:val="nil"/>
              <w:bottom w:val="single" w:sz="4" w:space="0" w:color="000000"/>
              <w:right w:val="single" w:sz="4" w:space="0" w:color="000000"/>
            </w:tcBorders>
            <w:shd w:val="clear" w:color="000000" w:fill="FFFFFF"/>
            <w:vAlign w:val="center"/>
            <w:hideMark/>
          </w:tcPr>
          <w:p w14:paraId="123DE202" w14:textId="77777777" w:rsidR="00B2418E" w:rsidRPr="00342BC8" w:rsidRDefault="00B2418E" w:rsidP="006F156B">
            <w:pPr>
              <w:jc w:val="center"/>
              <w:rPr>
                <w:color w:val="000000"/>
                <w:sz w:val="18"/>
                <w:szCs w:val="18"/>
              </w:rPr>
            </w:pPr>
            <w:r w:rsidRPr="00342BC8">
              <w:rPr>
                <w:color w:val="000000"/>
                <w:sz w:val="18"/>
                <w:szCs w:val="18"/>
              </w:rPr>
              <w:t>260,46</w:t>
            </w:r>
          </w:p>
        </w:tc>
        <w:tc>
          <w:tcPr>
            <w:tcW w:w="711" w:type="dxa"/>
            <w:tcBorders>
              <w:top w:val="nil"/>
              <w:left w:val="nil"/>
              <w:bottom w:val="single" w:sz="4" w:space="0" w:color="000000"/>
              <w:right w:val="single" w:sz="4" w:space="0" w:color="000000"/>
            </w:tcBorders>
            <w:shd w:val="clear" w:color="000000" w:fill="FFFFFF"/>
            <w:vAlign w:val="center"/>
            <w:hideMark/>
          </w:tcPr>
          <w:p w14:paraId="6B1434A6" w14:textId="77777777" w:rsidR="00B2418E" w:rsidRPr="00342BC8" w:rsidRDefault="00B2418E" w:rsidP="006F156B">
            <w:pPr>
              <w:jc w:val="center"/>
              <w:rPr>
                <w:color w:val="000000"/>
                <w:sz w:val="18"/>
                <w:szCs w:val="18"/>
              </w:rPr>
            </w:pPr>
            <w:r w:rsidRPr="00342BC8">
              <w:rPr>
                <w:color w:val="000000"/>
                <w:sz w:val="18"/>
                <w:szCs w:val="18"/>
              </w:rPr>
              <w:t>223,94</w:t>
            </w:r>
          </w:p>
        </w:tc>
        <w:tc>
          <w:tcPr>
            <w:tcW w:w="711" w:type="dxa"/>
            <w:tcBorders>
              <w:top w:val="nil"/>
              <w:left w:val="nil"/>
              <w:bottom w:val="single" w:sz="4" w:space="0" w:color="000000"/>
              <w:right w:val="single" w:sz="4" w:space="0" w:color="000000"/>
            </w:tcBorders>
            <w:shd w:val="clear" w:color="000000" w:fill="FFFFFF"/>
            <w:vAlign w:val="center"/>
            <w:hideMark/>
          </w:tcPr>
          <w:p w14:paraId="0134C0EA" w14:textId="77777777" w:rsidR="00B2418E" w:rsidRPr="00342BC8" w:rsidRDefault="00B2418E" w:rsidP="006F156B">
            <w:pPr>
              <w:jc w:val="center"/>
              <w:rPr>
                <w:color w:val="000000"/>
                <w:sz w:val="18"/>
                <w:szCs w:val="18"/>
              </w:rPr>
            </w:pPr>
            <w:r w:rsidRPr="00342BC8">
              <w:rPr>
                <w:color w:val="000000"/>
                <w:sz w:val="18"/>
                <w:szCs w:val="18"/>
              </w:rPr>
              <w:t>220,86</w:t>
            </w:r>
          </w:p>
        </w:tc>
        <w:tc>
          <w:tcPr>
            <w:tcW w:w="621" w:type="dxa"/>
            <w:tcBorders>
              <w:top w:val="nil"/>
              <w:left w:val="nil"/>
              <w:bottom w:val="single" w:sz="4" w:space="0" w:color="000000"/>
              <w:right w:val="single" w:sz="4" w:space="0" w:color="000000"/>
            </w:tcBorders>
            <w:shd w:val="clear" w:color="000000" w:fill="FFFFFF"/>
            <w:vAlign w:val="center"/>
            <w:hideMark/>
          </w:tcPr>
          <w:p w14:paraId="5FD9872E" w14:textId="77777777" w:rsidR="00B2418E" w:rsidRPr="00342BC8" w:rsidRDefault="00B2418E" w:rsidP="006F156B">
            <w:pPr>
              <w:jc w:val="center"/>
              <w:rPr>
                <w:color w:val="000000"/>
                <w:sz w:val="18"/>
                <w:szCs w:val="18"/>
              </w:rPr>
            </w:pPr>
            <w:r w:rsidRPr="00342BC8">
              <w:rPr>
                <w:color w:val="000000"/>
                <w:sz w:val="18"/>
                <w:szCs w:val="18"/>
              </w:rPr>
              <w:t>42,67</w:t>
            </w:r>
          </w:p>
        </w:tc>
        <w:tc>
          <w:tcPr>
            <w:tcW w:w="621" w:type="dxa"/>
            <w:tcBorders>
              <w:top w:val="nil"/>
              <w:left w:val="nil"/>
              <w:bottom w:val="single" w:sz="4" w:space="0" w:color="000000"/>
              <w:right w:val="single" w:sz="4" w:space="0" w:color="000000"/>
            </w:tcBorders>
            <w:shd w:val="clear" w:color="000000" w:fill="FFFFFF"/>
            <w:vAlign w:val="center"/>
            <w:hideMark/>
          </w:tcPr>
          <w:p w14:paraId="3723D611" w14:textId="77777777" w:rsidR="00B2418E" w:rsidRPr="00342BC8" w:rsidRDefault="00B2418E" w:rsidP="006F156B">
            <w:pPr>
              <w:jc w:val="center"/>
              <w:rPr>
                <w:color w:val="000000"/>
                <w:sz w:val="18"/>
                <w:szCs w:val="18"/>
              </w:rPr>
            </w:pPr>
            <w:r w:rsidRPr="00342BC8">
              <w:rPr>
                <w:color w:val="000000"/>
                <w:sz w:val="18"/>
                <w:szCs w:val="18"/>
              </w:rPr>
              <w:t>36,53</w:t>
            </w:r>
          </w:p>
        </w:tc>
        <w:tc>
          <w:tcPr>
            <w:tcW w:w="787" w:type="dxa"/>
            <w:tcBorders>
              <w:top w:val="nil"/>
              <w:left w:val="nil"/>
              <w:bottom w:val="single" w:sz="4" w:space="0" w:color="000000"/>
              <w:right w:val="single" w:sz="4" w:space="0" w:color="000000"/>
            </w:tcBorders>
            <w:shd w:val="clear" w:color="000000" w:fill="FFFFFF"/>
            <w:vAlign w:val="center"/>
            <w:hideMark/>
          </w:tcPr>
          <w:p w14:paraId="74D80DC2" w14:textId="77777777" w:rsidR="00B2418E" w:rsidRPr="00342BC8" w:rsidRDefault="00B2418E" w:rsidP="006F156B">
            <w:pPr>
              <w:jc w:val="center"/>
              <w:rPr>
                <w:color w:val="000000"/>
                <w:sz w:val="18"/>
                <w:szCs w:val="18"/>
              </w:rPr>
            </w:pPr>
            <w:r w:rsidRPr="00342BC8">
              <w:rPr>
                <w:color w:val="000000"/>
                <w:sz w:val="18"/>
                <w:szCs w:val="18"/>
              </w:rPr>
              <w:t>25,19</w:t>
            </w:r>
          </w:p>
        </w:tc>
        <w:tc>
          <w:tcPr>
            <w:tcW w:w="786" w:type="dxa"/>
            <w:tcBorders>
              <w:top w:val="nil"/>
              <w:left w:val="nil"/>
              <w:bottom w:val="single" w:sz="4" w:space="0" w:color="000000"/>
              <w:right w:val="single" w:sz="4" w:space="0" w:color="000000"/>
            </w:tcBorders>
            <w:shd w:val="clear" w:color="000000" w:fill="FFFFFF"/>
            <w:vAlign w:val="center"/>
            <w:hideMark/>
          </w:tcPr>
          <w:p w14:paraId="1F94C589" w14:textId="77777777" w:rsidR="00B2418E" w:rsidRPr="00342BC8" w:rsidRDefault="00B2418E" w:rsidP="006F156B">
            <w:pPr>
              <w:jc w:val="center"/>
              <w:rPr>
                <w:color w:val="000000"/>
                <w:sz w:val="18"/>
                <w:szCs w:val="18"/>
              </w:rPr>
            </w:pPr>
            <w:r w:rsidRPr="00342BC8">
              <w:rPr>
                <w:color w:val="000000"/>
                <w:sz w:val="18"/>
                <w:szCs w:val="18"/>
              </w:rPr>
              <w:t>25,19</w:t>
            </w:r>
          </w:p>
        </w:tc>
      </w:tr>
      <w:tr w:rsidR="00DE022C" w:rsidRPr="00342BC8" w14:paraId="3DC6007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64EE35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B73DF44"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4748EDB3" w14:textId="77777777" w:rsidR="00B2418E" w:rsidRPr="00342BC8" w:rsidRDefault="00B2418E" w:rsidP="006F156B">
            <w:pPr>
              <w:jc w:val="center"/>
              <w:rPr>
                <w:color w:val="000000"/>
                <w:sz w:val="18"/>
                <w:szCs w:val="18"/>
              </w:rPr>
            </w:pPr>
            <w:r w:rsidRPr="00342BC8">
              <w:rPr>
                <w:color w:val="000000"/>
                <w:sz w:val="18"/>
                <w:szCs w:val="18"/>
              </w:rPr>
              <w:t>ТК42</w:t>
            </w:r>
          </w:p>
        </w:tc>
        <w:tc>
          <w:tcPr>
            <w:tcW w:w="711" w:type="dxa"/>
            <w:tcBorders>
              <w:top w:val="nil"/>
              <w:left w:val="nil"/>
              <w:bottom w:val="single" w:sz="4" w:space="0" w:color="000000"/>
              <w:right w:val="single" w:sz="4" w:space="0" w:color="000000"/>
            </w:tcBorders>
            <w:shd w:val="clear" w:color="000000" w:fill="FFFFFF"/>
            <w:vAlign w:val="center"/>
            <w:hideMark/>
          </w:tcPr>
          <w:p w14:paraId="53D3B621"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7BFF027A"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10EF125"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3545BE6E" w14:textId="77777777" w:rsidR="00B2418E" w:rsidRPr="00342BC8" w:rsidRDefault="00B2418E" w:rsidP="006F156B">
            <w:pPr>
              <w:jc w:val="center"/>
              <w:rPr>
                <w:color w:val="000000"/>
                <w:sz w:val="18"/>
                <w:szCs w:val="18"/>
              </w:rPr>
            </w:pPr>
            <w:r w:rsidRPr="00342BC8">
              <w:rPr>
                <w:color w:val="000000"/>
                <w:sz w:val="18"/>
                <w:szCs w:val="18"/>
              </w:rPr>
              <w:t>7,60</w:t>
            </w:r>
          </w:p>
        </w:tc>
        <w:tc>
          <w:tcPr>
            <w:tcW w:w="915" w:type="dxa"/>
            <w:tcBorders>
              <w:top w:val="nil"/>
              <w:left w:val="nil"/>
              <w:bottom w:val="single" w:sz="4" w:space="0" w:color="000000"/>
              <w:right w:val="single" w:sz="4" w:space="0" w:color="000000"/>
            </w:tcBorders>
            <w:shd w:val="clear" w:color="000000" w:fill="FFFFFF"/>
            <w:vAlign w:val="center"/>
            <w:hideMark/>
          </w:tcPr>
          <w:p w14:paraId="4FA75F52" w14:textId="77777777" w:rsidR="00B2418E" w:rsidRPr="00342BC8" w:rsidRDefault="00B2418E" w:rsidP="006F156B">
            <w:pPr>
              <w:jc w:val="center"/>
              <w:rPr>
                <w:color w:val="000000"/>
                <w:sz w:val="18"/>
                <w:szCs w:val="18"/>
              </w:rPr>
            </w:pPr>
            <w:r w:rsidRPr="00342BC8">
              <w:rPr>
                <w:color w:val="000000"/>
                <w:sz w:val="18"/>
                <w:szCs w:val="18"/>
              </w:rPr>
              <w:t>-7,60</w:t>
            </w:r>
          </w:p>
        </w:tc>
        <w:tc>
          <w:tcPr>
            <w:tcW w:w="641" w:type="dxa"/>
            <w:tcBorders>
              <w:top w:val="nil"/>
              <w:left w:val="nil"/>
              <w:bottom w:val="single" w:sz="4" w:space="0" w:color="000000"/>
              <w:right w:val="single" w:sz="4" w:space="0" w:color="000000"/>
            </w:tcBorders>
            <w:shd w:val="clear" w:color="000000" w:fill="FFFFFF"/>
            <w:vAlign w:val="center"/>
            <w:hideMark/>
          </w:tcPr>
          <w:p w14:paraId="6300BE9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E9BA6E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45DD64A" w14:textId="77777777" w:rsidR="00B2418E" w:rsidRPr="00342BC8" w:rsidRDefault="00B2418E" w:rsidP="006F156B">
            <w:pPr>
              <w:jc w:val="center"/>
              <w:rPr>
                <w:color w:val="000000"/>
                <w:sz w:val="18"/>
                <w:szCs w:val="18"/>
              </w:rPr>
            </w:pPr>
            <w:r w:rsidRPr="00342BC8">
              <w:rPr>
                <w:color w:val="000000"/>
                <w:sz w:val="18"/>
                <w:szCs w:val="18"/>
              </w:rPr>
              <w:t>73,26</w:t>
            </w:r>
          </w:p>
        </w:tc>
        <w:tc>
          <w:tcPr>
            <w:tcW w:w="623" w:type="dxa"/>
            <w:tcBorders>
              <w:top w:val="nil"/>
              <w:left w:val="nil"/>
              <w:bottom w:val="single" w:sz="4" w:space="0" w:color="000000"/>
              <w:right w:val="single" w:sz="4" w:space="0" w:color="000000"/>
            </w:tcBorders>
            <w:shd w:val="clear" w:color="000000" w:fill="FFFFFF"/>
            <w:vAlign w:val="center"/>
            <w:hideMark/>
          </w:tcPr>
          <w:p w14:paraId="3EF29279" w14:textId="77777777" w:rsidR="00B2418E" w:rsidRPr="00342BC8" w:rsidRDefault="00B2418E" w:rsidP="006F156B">
            <w:pPr>
              <w:jc w:val="center"/>
              <w:rPr>
                <w:color w:val="000000"/>
                <w:sz w:val="18"/>
                <w:szCs w:val="18"/>
              </w:rPr>
            </w:pPr>
            <w:r w:rsidRPr="00342BC8">
              <w:rPr>
                <w:color w:val="000000"/>
                <w:sz w:val="18"/>
                <w:szCs w:val="18"/>
              </w:rPr>
              <w:t>73,25</w:t>
            </w:r>
          </w:p>
        </w:tc>
        <w:tc>
          <w:tcPr>
            <w:tcW w:w="623" w:type="dxa"/>
            <w:tcBorders>
              <w:top w:val="nil"/>
              <w:left w:val="nil"/>
              <w:bottom w:val="single" w:sz="4" w:space="0" w:color="000000"/>
              <w:right w:val="single" w:sz="4" w:space="0" w:color="000000"/>
            </w:tcBorders>
            <w:shd w:val="clear" w:color="000000" w:fill="FFFFFF"/>
            <w:vAlign w:val="center"/>
            <w:hideMark/>
          </w:tcPr>
          <w:p w14:paraId="7AEA11A2" w14:textId="77777777" w:rsidR="00B2418E" w:rsidRPr="00342BC8" w:rsidRDefault="00B2418E" w:rsidP="006F156B">
            <w:pPr>
              <w:jc w:val="center"/>
              <w:rPr>
                <w:color w:val="000000"/>
                <w:sz w:val="18"/>
                <w:szCs w:val="18"/>
              </w:rPr>
            </w:pPr>
            <w:r w:rsidRPr="00342BC8">
              <w:rPr>
                <w:color w:val="000000"/>
                <w:sz w:val="18"/>
                <w:szCs w:val="18"/>
              </w:rPr>
              <w:t>30,57</w:t>
            </w:r>
          </w:p>
        </w:tc>
        <w:tc>
          <w:tcPr>
            <w:tcW w:w="623" w:type="dxa"/>
            <w:tcBorders>
              <w:top w:val="nil"/>
              <w:left w:val="nil"/>
              <w:bottom w:val="single" w:sz="4" w:space="0" w:color="000000"/>
              <w:right w:val="single" w:sz="4" w:space="0" w:color="000000"/>
            </w:tcBorders>
            <w:shd w:val="clear" w:color="000000" w:fill="FFFFFF"/>
            <w:vAlign w:val="center"/>
            <w:hideMark/>
          </w:tcPr>
          <w:p w14:paraId="00B3605A" w14:textId="77777777" w:rsidR="00B2418E" w:rsidRPr="00342BC8" w:rsidRDefault="00B2418E" w:rsidP="006F156B">
            <w:pPr>
              <w:jc w:val="center"/>
              <w:rPr>
                <w:color w:val="000000"/>
                <w:sz w:val="18"/>
                <w:szCs w:val="18"/>
              </w:rPr>
            </w:pPr>
            <w:r w:rsidRPr="00342BC8">
              <w:rPr>
                <w:color w:val="000000"/>
                <w:sz w:val="18"/>
                <w:szCs w:val="18"/>
              </w:rPr>
              <w:t>30,58</w:t>
            </w:r>
          </w:p>
        </w:tc>
        <w:tc>
          <w:tcPr>
            <w:tcW w:w="714" w:type="dxa"/>
            <w:tcBorders>
              <w:top w:val="nil"/>
              <w:left w:val="nil"/>
              <w:bottom w:val="single" w:sz="4" w:space="0" w:color="000000"/>
              <w:right w:val="single" w:sz="4" w:space="0" w:color="000000"/>
            </w:tcBorders>
            <w:shd w:val="clear" w:color="000000" w:fill="FFFFFF"/>
            <w:vAlign w:val="center"/>
            <w:hideMark/>
          </w:tcPr>
          <w:p w14:paraId="7C8410C4" w14:textId="77777777" w:rsidR="00B2418E" w:rsidRPr="00342BC8" w:rsidRDefault="00B2418E" w:rsidP="006F156B">
            <w:pPr>
              <w:jc w:val="center"/>
              <w:rPr>
                <w:color w:val="000000"/>
                <w:sz w:val="18"/>
                <w:szCs w:val="18"/>
              </w:rPr>
            </w:pPr>
            <w:r w:rsidRPr="00342BC8">
              <w:rPr>
                <w:color w:val="000000"/>
                <w:sz w:val="18"/>
                <w:szCs w:val="18"/>
              </w:rPr>
              <w:t>263,54</w:t>
            </w:r>
          </w:p>
        </w:tc>
        <w:tc>
          <w:tcPr>
            <w:tcW w:w="711" w:type="dxa"/>
            <w:tcBorders>
              <w:top w:val="nil"/>
              <w:left w:val="nil"/>
              <w:bottom w:val="single" w:sz="4" w:space="0" w:color="000000"/>
              <w:right w:val="single" w:sz="4" w:space="0" w:color="000000"/>
            </w:tcBorders>
            <w:shd w:val="clear" w:color="000000" w:fill="FFFFFF"/>
            <w:vAlign w:val="center"/>
            <w:hideMark/>
          </w:tcPr>
          <w:p w14:paraId="7184389F" w14:textId="77777777" w:rsidR="00B2418E" w:rsidRPr="00342BC8" w:rsidRDefault="00B2418E" w:rsidP="006F156B">
            <w:pPr>
              <w:jc w:val="center"/>
              <w:rPr>
                <w:color w:val="000000"/>
                <w:sz w:val="18"/>
                <w:szCs w:val="18"/>
              </w:rPr>
            </w:pPr>
            <w:r w:rsidRPr="00342BC8">
              <w:rPr>
                <w:color w:val="000000"/>
                <w:sz w:val="18"/>
                <w:szCs w:val="18"/>
              </w:rPr>
              <w:t>263,54</w:t>
            </w:r>
          </w:p>
        </w:tc>
        <w:tc>
          <w:tcPr>
            <w:tcW w:w="711" w:type="dxa"/>
            <w:tcBorders>
              <w:top w:val="nil"/>
              <w:left w:val="nil"/>
              <w:bottom w:val="single" w:sz="4" w:space="0" w:color="000000"/>
              <w:right w:val="single" w:sz="4" w:space="0" w:color="000000"/>
            </w:tcBorders>
            <w:shd w:val="clear" w:color="000000" w:fill="FFFFFF"/>
            <w:vAlign w:val="center"/>
            <w:hideMark/>
          </w:tcPr>
          <w:p w14:paraId="787D1615" w14:textId="77777777" w:rsidR="00B2418E" w:rsidRPr="00342BC8" w:rsidRDefault="00B2418E" w:rsidP="006F156B">
            <w:pPr>
              <w:jc w:val="center"/>
              <w:rPr>
                <w:color w:val="000000"/>
                <w:sz w:val="18"/>
                <w:szCs w:val="18"/>
              </w:rPr>
            </w:pPr>
            <w:r w:rsidRPr="00342BC8">
              <w:rPr>
                <w:color w:val="000000"/>
                <w:sz w:val="18"/>
                <w:szCs w:val="18"/>
              </w:rPr>
              <w:t>220,86</w:t>
            </w:r>
          </w:p>
        </w:tc>
        <w:tc>
          <w:tcPr>
            <w:tcW w:w="711" w:type="dxa"/>
            <w:tcBorders>
              <w:top w:val="nil"/>
              <w:left w:val="nil"/>
              <w:bottom w:val="single" w:sz="4" w:space="0" w:color="000000"/>
              <w:right w:val="single" w:sz="4" w:space="0" w:color="000000"/>
            </w:tcBorders>
            <w:shd w:val="clear" w:color="000000" w:fill="FFFFFF"/>
            <w:vAlign w:val="center"/>
            <w:hideMark/>
          </w:tcPr>
          <w:p w14:paraId="71C51A3D" w14:textId="77777777" w:rsidR="00B2418E" w:rsidRPr="00342BC8" w:rsidRDefault="00B2418E" w:rsidP="006F156B">
            <w:pPr>
              <w:jc w:val="center"/>
              <w:rPr>
                <w:color w:val="000000"/>
                <w:sz w:val="18"/>
                <w:szCs w:val="18"/>
              </w:rPr>
            </w:pPr>
            <w:r w:rsidRPr="00342BC8">
              <w:rPr>
                <w:color w:val="000000"/>
                <w:sz w:val="18"/>
                <w:szCs w:val="18"/>
              </w:rPr>
              <w:t>220,86</w:t>
            </w:r>
          </w:p>
        </w:tc>
        <w:tc>
          <w:tcPr>
            <w:tcW w:w="621" w:type="dxa"/>
            <w:tcBorders>
              <w:top w:val="nil"/>
              <w:left w:val="nil"/>
              <w:bottom w:val="single" w:sz="4" w:space="0" w:color="000000"/>
              <w:right w:val="single" w:sz="4" w:space="0" w:color="000000"/>
            </w:tcBorders>
            <w:shd w:val="clear" w:color="000000" w:fill="FFFFFF"/>
            <w:vAlign w:val="center"/>
            <w:hideMark/>
          </w:tcPr>
          <w:p w14:paraId="318C84AE" w14:textId="77777777" w:rsidR="00B2418E" w:rsidRPr="00342BC8" w:rsidRDefault="00B2418E" w:rsidP="006F156B">
            <w:pPr>
              <w:jc w:val="center"/>
              <w:rPr>
                <w:color w:val="000000"/>
                <w:sz w:val="18"/>
                <w:szCs w:val="18"/>
              </w:rPr>
            </w:pPr>
            <w:r w:rsidRPr="00342BC8">
              <w:rPr>
                <w:color w:val="000000"/>
                <w:sz w:val="18"/>
                <w:szCs w:val="18"/>
              </w:rPr>
              <w:t>42,67</w:t>
            </w:r>
          </w:p>
        </w:tc>
        <w:tc>
          <w:tcPr>
            <w:tcW w:w="621" w:type="dxa"/>
            <w:tcBorders>
              <w:top w:val="nil"/>
              <w:left w:val="nil"/>
              <w:bottom w:val="single" w:sz="4" w:space="0" w:color="000000"/>
              <w:right w:val="single" w:sz="4" w:space="0" w:color="000000"/>
            </w:tcBorders>
            <w:shd w:val="clear" w:color="000000" w:fill="FFFFFF"/>
            <w:vAlign w:val="center"/>
            <w:hideMark/>
          </w:tcPr>
          <w:p w14:paraId="76CADE0D" w14:textId="77777777" w:rsidR="00B2418E" w:rsidRPr="00342BC8" w:rsidRDefault="00B2418E" w:rsidP="006F156B">
            <w:pPr>
              <w:jc w:val="center"/>
              <w:rPr>
                <w:color w:val="000000"/>
                <w:sz w:val="18"/>
                <w:szCs w:val="18"/>
              </w:rPr>
            </w:pPr>
            <w:r w:rsidRPr="00342BC8">
              <w:rPr>
                <w:color w:val="000000"/>
                <w:sz w:val="18"/>
                <w:szCs w:val="18"/>
              </w:rPr>
              <w:t>42,67</w:t>
            </w:r>
          </w:p>
        </w:tc>
        <w:tc>
          <w:tcPr>
            <w:tcW w:w="787" w:type="dxa"/>
            <w:tcBorders>
              <w:top w:val="nil"/>
              <w:left w:val="nil"/>
              <w:bottom w:val="single" w:sz="4" w:space="0" w:color="000000"/>
              <w:right w:val="single" w:sz="4" w:space="0" w:color="000000"/>
            </w:tcBorders>
            <w:shd w:val="clear" w:color="000000" w:fill="FFFFFF"/>
            <w:vAlign w:val="center"/>
            <w:hideMark/>
          </w:tcPr>
          <w:p w14:paraId="5FB58691" w14:textId="77777777" w:rsidR="00B2418E" w:rsidRPr="00342BC8" w:rsidRDefault="00B2418E" w:rsidP="006F156B">
            <w:pPr>
              <w:jc w:val="center"/>
              <w:rPr>
                <w:color w:val="000000"/>
                <w:sz w:val="18"/>
                <w:szCs w:val="18"/>
              </w:rPr>
            </w:pPr>
            <w:r w:rsidRPr="00342BC8">
              <w:rPr>
                <w:color w:val="000000"/>
                <w:sz w:val="18"/>
                <w:szCs w:val="18"/>
              </w:rPr>
              <w:t>0,04</w:t>
            </w:r>
          </w:p>
        </w:tc>
        <w:tc>
          <w:tcPr>
            <w:tcW w:w="786" w:type="dxa"/>
            <w:tcBorders>
              <w:top w:val="nil"/>
              <w:left w:val="nil"/>
              <w:bottom w:val="single" w:sz="4" w:space="0" w:color="000000"/>
              <w:right w:val="single" w:sz="4" w:space="0" w:color="000000"/>
            </w:tcBorders>
            <w:shd w:val="clear" w:color="000000" w:fill="FFFFFF"/>
            <w:vAlign w:val="center"/>
            <w:hideMark/>
          </w:tcPr>
          <w:p w14:paraId="51F84D9A" w14:textId="77777777" w:rsidR="00B2418E" w:rsidRPr="00342BC8" w:rsidRDefault="00B2418E" w:rsidP="006F156B">
            <w:pPr>
              <w:jc w:val="center"/>
              <w:rPr>
                <w:color w:val="000000"/>
                <w:sz w:val="18"/>
                <w:szCs w:val="18"/>
              </w:rPr>
            </w:pPr>
            <w:r w:rsidRPr="00342BC8">
              <w:rPr>
                <w:color w:val="000000"/>
                <w:sz w:val="18"/>
                <w:szCs w:val="18"/>
              </w:rPr>
              <w:t>0,04</w:t>
            </w:r>
          </w:p>
        </w:tc>
      </w:tr>
      <w:tr w:rsidR="00DE022C" w:rsidRPr="00342BC8" w14:paraId="772E055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0D725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EE80630" w14:textId="77777777" w:rsidR="00B2418E" w:rsidRPr="00342BC8" w:rsidRDefault="00B2418E" w:rsidP="006F156B">
            <w:pPr>
              <w:jc w:val="center"/>
              <w:rPr>
                <w:color w:val="000000"/>
                <w:sz w:val="18"/>
                <w:szCs w:val="18"/>
              </w:rPr>
            </w:pPr>
            <w:r w:rsidRPr="00342BC8">
              <w:rPr>
                <w:color w:val="000000"/>
                <w:sz w:val="18"/>
                <w:szCs w:val="18"/>
              </w:rPr>
              <w:t>ТК42</w:t>
            </w:r>
          </w:p>
        </w:tc>
        <w:tc>
          <w:tcPr>
            <w:tcW w:w="1577" w:type="dxa"/>
            <w:tcBorders>
              <w:top w:val="nil"/>
              <w:left w:val="nil"/>
              <w:bottom w:val="single" w:sz="4" w:space="0" w:color="000000"/>
              <w:right w:val="single" w:sz="4" w:space="0" w:color="000000"/>
            </w:tcBorders>
            <w:shd w:val="clear" w:color="000000" w:fill="FFFFFF"/>
            <w:vAlign w:val="center"/>
            <w:hideMark/>
          </w:tcPr>
          <w:p w14:paraId="36423B13" w14:textId="77777777" w:rsidR="00B2418E" w:rsidRPr="00342BC8" w:rsidRDefault="00B2418E" w:rsidP="006F156B">
            <w:pPr>
              <w:jc w:val="center"/>
              <w:rPr>
                <w:color w:val="000000"/>
                <w:sz w:val="18"/>
                <w:szCs w:val="18"/>
              </w:rPr>
            </w:pPr>
            <w:r w:rsidRPr="00342BC8">
              <w:rPr>
                <w:color w:val="000000"/>
                <w:sz w:val="18"/>
                <w:szCs w:val="18"/>
              </w:rPr>
              <w:t xml:space="preserve">Столовая </w:t>
            </w:r>
          </w:p>
        </w:tc>
        <w:tc>
          <w:tcPr>
            <w:tcW w:w="711" w:type="dxa"/>
            <w:tcBorders>
              <w:top w:val="nil"/>
              <w:left w:val="nil"/>
              <w:bottom w:val="single" w:sz="4" w:space="0" w:color="000000"/>
              <w:right w:val="single" w:sz="4" w:space="0" w:color="000000"/>
            </w:tcBorders>
            <w:shd w:val="clear" w:color="000000" w:fill="FFFFFF"/>
            <w:vAlign w:val="center"/>
            <w:hideMark/>
          </w:tcPr>
          <w:p w14:paraId="25E1275D"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49AFDDF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AE456D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4E4D385" w14:textId="77777777" w:rsidR="00B2418E" w:rsidRPr="00342BC8" w:rsidRDefault="00B2418E" w:rsidP="006F156B">
            <w:pPr>
              <w:jc w:val="center"/>
              <w:rPr>
                <w:color w:val="000000"/>
                <w:sz w:val="18"/>
                <w:szCs w:val="18"/>
              </w:rPr>
            </w:pPr>
            <w:r w:rsidRPr="00342BC8">
              <w:rPr>
                <w:color w:val="000000"/>
                <w:sz w:val="18"/>
                <w:szCs w:val="18"/>
              </w:rPr>
              <w:t>7,60</w:t>
            </w:r>
          </w:p>
        </w:tc>
        <w:tc>
          <w:tcPr>
            <w:tcW w:w="915" w:type="dxa"/>
            <w:tcBorders>
              <w:top w:val="nil"/>
              <w:left w:val="nil"/>
              <w:bottom w:val="single" w:sz="4" w:space="0" w:color="000000"/>
              <w:right w:val="single" w:sz="4" w:space="0" w:color="000000"/>
            </w:tcBorders>
            <w:shd w:val="clear" w:color="000000" w:fill="FFFFFF"/>
            <w:vAlign w:val="center"/>
            <w:hideMark/>
          </w:tcPr>
          <w:p w14:paraId="79936590" w14:textId="77777777" w:rsidR="00B2418E" w:rsidRPr="00342BC8" w:rsidRDefault="00B2418E" w:rsidP="006F156B">
            <w:pPr>
              <w:jc w:val="center"/>
              <w:rPr>
                <w:color w:val="000000"/>
                <w:sz w:val="18"/>
                <w:szCs w:val="18"/>
              </w:rPr>
            </w:pPr>
            <w:r w:rsidRPr="00342BC8">
              <w:rPr>
                <w:color w:val="000000"/>
                <w:sz w:val="18"/>
                <w:szCs w:val="18"/>
              </w:rPr>
              <w:t>-7,60</w:t>
            </w:r>
          </w:p>
        </w:tc>
        <w:tc>
          <w:tcPr>
            <w:tcW w:w="641" w:type="dxa"/>
            <w:tcBorders>
              <w:top w:val="nil"/>
              <w:left w:val="nil"/>
              <w:bottom w:val="single" w:sz="4" w:space="0" w:color="000000"/>
              <w:right w:val="single" w:sz="4" w:space="0" w:color="000000"/>
            </w:tcBorders>
            <w:shd w:val="clear" w:color="000000" w:fill="FFFFFF"/>
            <w:vAlign w:val="center"/>
            <w:hideMark/>
          </w:tcPr>
          <w:p w14:paraId="26AC33C2"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374A696D"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3CBB4D2B" w14:textId="77777777" w:rsidR="00B2418E" w:rsidRPr="00342BC8" w:rsidRDefault="00B2418E" w:rsidP="006F156B">
            <w:pPr>
              <w:jc w:val="center"/>
              <w:rPr>
                <w:color w:val="000000"/>
                <w:sz w:val="18"/>
                <w:szCs w:val="18"/>
              </w:rPr>
            </w:pPr>
            <w:r w:rsidRPr="00342BC8">
              <w:rPr>
                <w:color w:val="000000"/>
                <w:sz w:val="18"/>
                <w:szCs w:val="18"/>
              </w:rPr>
              <w:t>73,25</w:t>
            </w:r>
          </w:p>
        </w:tc>
        <w:tc>
          <w:tcPr>
            <w:tcW w:w="623" w:type="dxa"/>
            <w:tcBorders>
              <w:top w:val="nil"/>
              <w:left w:val="nil"/>
              <w:bottom w:val="single" w:sz="4" w:space="0" w:color="000000"/>
              <w:right w:val="single" w:sz="4" w:space="0" w:color="000000"/>
            </w:tcBorders>
            <w:shd w:val="clear" w:color="000000" w:fill="FFFFFF"/>
            <w:vAlign w:val="center"/>
            <w:hideMark/>
          </w:tcPr>
          <w:p w14:paraId="788C4AE7" w14:textId="77777777" w:rsidR="00B2418E" w:rsidRPr="00342BC8" w:rsidRDefault="00B2418E" w:rsidP="006F156B">
            <w:pPr>
              <w:jc w:val="center"/>
              <w:rPr>
                <w:color w:val="000000"/>
                <w:sz w:val="18"/>
                <w:szCs w:val="18"/>
              </w:rPr>
            </w:pPr>
            <w:r w:rsidRPr="00342BC8">
              <w:rPr>
                <w:color w:val="000000"/>
                <w:sz w:val="18"/>
                <w:szCs w:val="18"/>
              </w:rPr>
              <w:t>73,32</w:t>
            </w:r>
          </w:p>
        </w:tc>
        <w:tc>
          <w:tcPr>
            <w:tcW w:w="623" w:type="dxa"/>
            <w:tcBorders>
              <w:top w:val="nil"/>
              <w:left w:val="nil"/>
              <w:bottom w:val="single" w:sz="4" w:space="0" w:color="000000"/>
              <w:right w:val="single" w:sz="4" w:space="0" w:color="000000"/>
            </w:tcBorders>
            <w:shd w:val="clear" w:color="000000" w:fill="FFFFFF"/>
            <w:vAlign w:val="center"/>
            <w:hideMark/>
          </w:tcPr>
          <w:p w14:paraId="3922696B" w14:textId="77777777" w:rsidR="00B2418E" w:rsidRPr="00342BC8" w:rsidRDefault="00B2418E" w:rsidP="006F156B">
            <w:pPr>
              <w:jc w:val="center"/>
              <w:rPr>
                <w:color w:val="000000"/>
                <w:sz w:val="18"/>
                <w:szCs w:val="18"/>
              </w:rPr>
            </w:pPr>
            <w:r w:rsidRPr="00342BC8">
              <w:rPr>
                <w:color w:val="000000"/>
                <w:sz w:val="18"/>
                <w:szCs w:val="18"/>
              </w:rPr>
              <w:t>30,98</w:t>
            </w:r>
          </w:p>
        </w:tc>
        <w:tc>
          <w:tcPr>
            <w:tcW w:w="623" w:type="dxa"/>
            <w:tcBorders>
              <w:top w:val="nil"/>
              <w:left w:val="nil"/>
              <w:bottom w:val="single" w:sz="4" w:space="0" w:color="000000"/>
              <w:right w:val="single" w:sz="4" w:space="0" w:color="000000"/>
            </w:tcBorders>
            <w:shd w:val="clear" w:color="000000" w:fill="FFFFFF"/>
            <w:vAlign w:val="center"/>
            <w:hideMark/>
          </w:tcPr>
          <w:p w14:paraId="7832FE1E" w14:textId="77777777" w:rsidR="00B2418E" w:rsidRPr="00342BC8" w:rsidRDefault="00B2418E" w:rsidP="006F156B">
            <w:pPr>
              <w:jc w:val="center"/>
              <w:rPr>
                <w:color w:val="000000"/>
                <w:sz w:val="18"/>
                <w:szCs w:val="18"/>
              </w:rPr>
            </w:pPr>
            <w:r w:rsidRPr="00342BC8">
              <w:rPr>
                <w:color w:val="000000"/>
                <w:sz w:val="18"/>
                <w:szCs w:val="18"/>
              </w:rPr>
              <w:t>30,57</w:t>
            </w:r>
          </w:p>
        </w:tc>
        <w:tc>
          <w:tcPr>
            <w:tcW w:w="714" w:type="dxa"/>
            <w:tcBorders>
              <w:top w:val="nil"/>
              <w:left w:val="nil"/>
              <w:bottom w:val="single" w:sz="4" w:space="0" w:color="000000"/>
              <w:right w:val="single" w:sz="4" w:space="0" w:color="000000"/>
            </w:tcBorders>
            <w:shd w:val="clear" w:color="000000" w:fill="FFFFFF"/>
            <w:vAlign w:val="center"/>
            <w:hideMark/>
          </w:tcPr>
          <w:p w14:paraId="574BB357" w14:textId="77777777" w:rsidR="00B2418E" w:rsidRPr="00342BC8" w:rsidRDefault="00B2418E" w:rsidP="006F156B">
            <w:pPr>
              <w:jc w:val="center"/>
              <w:rPr>
                <w:color w:val="000000"/>
                <w:sz w:val="18"/>
                <w:szCs w:val="18"/>
              </w:rPr>
            </w:pPr>
            <w:r w:rsidRPr="00342BC8">
              <w:rPr>
                <w:color w:val="000000"/>
                <w:sz w:val="18"/>
                <w:szCs w:val="18"/>
              </w:rPr>
              <w:t>263,54</w:t>
            </w:r>
          </w:p>
        </w:tc>
        <w:tc>
          <w:tcPr>
            <w:tcW w:w="711" w:type="dxa"/>
            <w:tcBorders>
              <w:top w:val="nil"/>
              <w:left w:val="nil"/>
              <w:bottom w:val="single" w:sz="4" w:space="0" w:color="000000"/>
              <w:right w:val="single" w:sz="4" w:space="0" w:color="000000"/>
            </w:tcBorders>
            <w:shd w:val="clear" w:color="000000" w:fill="FFFFFF"/>
            <w:vAlign w:val="center"/>
            <w:hideMark/>
          </w:tcPr>
          <w:p w14:paraId="0E2C06EC" w14:textId="77777777" w:rsidR="00B2418E" w:rsidRPr="00342BC8" w:rsidRDefault="00B2418E" w:rsidP="006F156B">
            <w:pPr>
              <w:jc w:val="center"/>
              <w:rPr>
                <w:color w:val="000000"/>
                <w:sz w:val="18"/>
                <w:szCs w:val="18"/>
              </w:rPr>
            </w:pPr>
            <w:r w:rsidRPr="00342BC8">
              <w:rPr>
                <w:color w:val="000000"/>
                <w:sz w:val="18"/>
                <w:szCs w:val="18"/>
              </w:rPr>
              <w:t>263,37</w:t>
            </w:r>
          </w:p>
        </w:tc>
        <w:tc>
          <w:tcPr>
            <w:tcW w:w="711" w:type="dxa"/>
            <w:tcBorders>
              <w:top w:val="nil"/>
              <w:left w:val="nil"/>
              <w:bottom w:val="single" w:sz="4" w:space="0" w:color="000000"/>
              <w:right w:val="single" w:sz="4" w:space="0" w:color="000000"/>
            </w:tcBorders>
            <w:shd w:val="clear" w:color="000000" w:fill="FFFFFF"/>
            <w:vAlign w:val="center"/>
            <w:hideMark/>
          </w:tcPr>
          <w:p w14:paraId="4A1237F1" w14:textId="77777777" w:rsidR="00B2418E" w:rsidRPr="00342BC8" w:rsidRDefault="00B2418E" w:rsidP="006F156B">
            <w:pPr>
              <w:jc w:val="center"/>
              <w:rPr>
                <w:color w:val="000000"/>
                <w:sz w:val="18"/>
                <w:szCs w:val="18"/>
              </w:rPr>
            </w:pPr>
            <w:r w:rsidRPr="00342BC8">
              <w:rPr>
                <w:color w:val="000000"/>
                <w:sz w:val="18"/>
                <w:szCs w:val="18"/>
              </w:rPr>
              <w:t>221,03</w:t>
            </w:r>
          </w:p>
        </w:tc>
        <w:tc>
          <w:tcPr>
            <w:tcW w:w="711" w:type="dxa"/>
            <w:tcBorders>
              <w:top w:val="nil"/>
              <w:left w:val="nil"/>
              <w:bottom w:val="single" w:sz="4" w:space="0" w:color="000000"/>
              <w:right w:val="single" w:sz="4" w:space="0" w:color="000000"/>
            </w:tcBorders>
            <w:shd w:val="clear" w:color="000000" w:fill="FFFFFF"/>
            <w:vAlign w:val="center"/>
            <w:hideMark/>
          </w:tcPr>
          <w:p w14:paraId="37F8F8D6" w14:textId="77777777" w:rsidR="00B2418E" w:rsidRPr="00342BC8" w:rsidRDefault="00B2418E" w:rsidP="006F156B">
            <w:pPr>
              <w:jc w:val="center"/>
              <w:rPr>
                <w:color w:val="000000"/>
                <w:sz w:val="18"/>
                <w:szCs w:val="18"/>
              </w:rPr>
            </w:pPr>
            <w:r w:rsidRPr="00342BC8">
              <w:rPr>
                <w:color w:val="000000"/>
                <w:sz w:val="18"/>
                <w:szCs w:val="18"/>
              </w:rPr>
              <w:t>220,86</w:t>
            </w:r>
          </w:p>
        </w:tc>
        <w:tc>
          <w:tcPr>
            <w:tcW w:w="621" w:type="dxa"/>
            <w:tcBorders>
              <w:top w:val="nil"/>
              <w:left w:val="nil"/>
              <w:bottom w:val="single" w:sz="4" w:space="0" w:color="000000"/>
              <w:right w:val="single" w:sz="4" w:space="0" w:color="000000"/>
            </w:tcBorders>
            <w:shd w:val="clear" w:color="000000" w:fill="FFFFFF"/>
            <w:vAlign w:val="center"/>
            <w:hideMark/>
          </w:tcPr>
          <w:p w14:paraId="656EECE0" w14:textId="77777777" w:rsidR="00B2418E" w:rsidRPr="00342BC8" w:rsidRDefault="00B2418E" w:rsidP="006F156B">
            <w:pPr>
              <w:jc w:val="center"/>
              <w:rPr>
                <w:color w:val="000000"/>
                <w:sz w:val="18"/>
                <w:szCs w:val="18"/>
              </w:rPr>
            </w:pPr>
            <w:r w:rsidRPr="00342BC8">
              <w:rPr>
                <w:color w:val="000000"/>
                <w:sz w:val="18"/>
                <w:szCs w:val="18"/>
              </w:rPr>
              <w:t>42,67</w:t>
            </w:r>
          </w:p>
        </w:tc>
        <w:tc>
          <w:tcPr>
            <w:tcW w:w="621" w:type="dxa"/>
            <w:tcBorders>
              <w:top w:val="nil"/>
              <w:left w:val="nil"/>
              <w:bottom w:val="single" w:sz="4" w:space="0" w:color="000000"/>
              <w:right w:val="single" w:sz="4" w:space="0" w:color="000000"/>
            </w:tcBorders>
            <w:shd w:val="clear" w:color="000000" w:fill="FFFFFF"/>
            <w:vAlign w:val="center"/>
            <w:hideMark/>
          </w:tcPr>
          <w:p w14:paraId="6B8243FC" w14:textId="77777777" w:rsidR="00B2418E" w:rsidRPr="00342BC8" w:rsidRDefault="00B2418E" w:rsidP="006F156B">
            <w:pPr>
              <w:jc w:val="center"/>
              <w:rPr>
                <w:color w:val="000000"/>
                <w:sz w:val="18"/>
                <w:szCs w:val="18"/>
              </w:rPr>
            </w:pPr>
            <w:r w:rsidRPr="00342BC8">
              <w:rPr>
                <w:color w:val="000000"/>
                <w:sz w:val="18"/>
                <w:szCs w:val="18"/>
              </w:rPr>
              <w:t>42,35</w:t>
            </w:r>
          </w:p>
        </w:tc>
        <w:tc>
          <w:tcPr>
            <w:tcW w:w="787" w:type="dxa"/>
            <w:tcBorders>
              <w:top w:val="nil"/>
              <w:left w:val="nil"/>
              <w:bottom w:val="single" w:sz="4" w:space="0" w:color="000000"/>
              <w:right w:val="single" w:sz="4" w:space="0" w:color="000000"/>
            </w:tcBorders>
            <w:shd w:val="clear" w:color="000000" w:fill="FFFFFF"/>
            <w:vAlign w:val="center"/>
            <w:hideMark/>
          </w:tcPr>
          <w:p w14:paraId="7F7708FD" w14:textId="77777777" w:rsidR="00B2418E" w:rsidRPr="00342BC8" w:rsidRDefault="00B2418E" w:rsidP="006F156B">
            <w:pPr>
              <w:jc w:val="center"/>
              <w:rPr>
                <w:color w:val="000000"/>
                <w:sz w:val="18"/>
                <w:szCs w:val="18"/>
              </w:rPr>
            </w:pPr>
            <w:r w:rsidRPr="00342BC8">
              <w:rPr>
                <w:color w:val="000000"/>
                <w:sz w:val="18"/>
                <w:szCs w:val="18"/>
              </w:rPr>
              <w:t>4,79</w:t>
            </w:r>
          </w:p>
        </w:tc>
        <w:tc>
          <w:tcPr>
            <w:tcW w:w="786" w:type="dxa"/>
            <w:tcBorders>
              <w:top w:val="nil"/>
              <w:left w:val="nil"/>
              <w:bottom w:val="single" w:sz="4" w:space="0" w:color="000000"/>
              <w:right w:val="single" w:sz="4" w:space="0" w:color="000000"/>
            </w:tcBorders>
            <w:shd w:val="clear" w:color="000000" w:fill="FFFFFF"/>
            <w:vAlign w:val="center"/>
            <w:hideMark/>
          </w:tcPr>
          <w:p w14:paraId="14A0C83A" w14:textId="77777777" w:rsidR="00B2418E" w:rsidRPr="00342BC8" w:rsidRDefault="00B2418E" w:rsidP="006F156B">
            <w:pPr>
              <w:jc w:val="center"/>
              <w:rPr>
                <w:color w:val="000000"/>
                <w:sz w:val="18"/>
                <w:szCs w:val="18"/>
              </w:rPr>
            </w:pPr>
            <w:r w:rsidRPr="00342BC8">
              <w:rPr>
                <w:color w:val="000000"/>
                <w:sz w:val="18"/>
                <w:szCs w:val="18"/>
              </w:rPr>
              <w:t>4,79</w:t>
            </w:r>
          </w:p>
        </w:tc>
      </w:tr>
      <w:tr w:rsidR="00DE022C" w:rsidRPr="00342BC8" w14:paraId="6063032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B9034F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64C0D72"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4EAC869C"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4BB4F15A"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779BEC00"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3B9A1D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3821628" w14:textId="77777777" w:rsidR="00B2418E" w:rsidRPr="00342BC8" w:rsidRDefault="00B2418E" w:rsidP="006F156B">
            <w:pPr>
              <w:jc w:val="center"/>
              <w:rPr>
                <w:color w:val="000000"/>
                <w:sz w:val="18"/>
                <w:szCs w:val="18"/>
              </w:rPr>
            </w:pPr>
            <w:r w:rsidRPr="00342BC8">
              <w:rPr>
                <w:color w:val="000000"/>
                <w:sz w:val="18"/>
                <w:szCs w:val="18"/>
              </w:rPr>
              <w:t>208,74</w:t>
            </w:r>
          </w:p>
        </w:tc>
        <w:tc>
          <w:tcPr>
            <w:tcW w:w="915" w:type="dxa"/>
            <w:tcBorders>
              <w:top w:val="nil"/>
              <w:left w:val="nil"/>
              <w:bottom w:val="single" w:sz="4" w:space="0" w:color="000000"/>
              <w:right w:val="single" w:sz="4" w:space="0" w:color="000000"/>
            </w:tcBorders>
            <w:shd w:val="clear" w:color="000000" w:fill="FFFFFF"/>
            <w:vAlign w:val="center"/>
            <w:hideMark/>
          </w:tcPr>
          <w:p w14:paraId="6098FC0F" w14:textId="77777777" w:rsidR="00B2418E" w:rsidRPr="00342BC8" w:rsidRDefault="00B2418E" w:rsidP="006F156B">
            <w:pPr>
              <w:jc w:val="center"/>
              <w:rPr>
                <w:color w:val="000000"/>
                <w:sz w:val="18"/>
                <w:szCs w:val="18"/>
              </w:rPr>
            </w:pPr>
            <w:r w:rsidRPr="00342BC8">
              <w:rPr>
                <w:color w:val="000000"/>
                <w:sz w:val="18"/>
                <w:szCs w:val="18"/>
              </w:rPr>
              <w:t>-208,74</w:t>
            </w:r>
          </w:p>
        </w:tc>
        <w:tc>
          <w:tcPr>
            <w:tcW w:w="641" w:type="dxa"/>
            <w:tcBorders>
              <w:top w:val="nil"/>
              <w:left w:val="nil"/>
              <w:bottom w:val="single" w:sz="4" w:space="0" w:color="000000"/>
              <w:right w:val="single" w:sz="4" w:space="0" w:color="000000"/>
            </w:tcBorders>
            <w:shd w:val="clear" w:color="000000" w:fill="FFFFFF"/>
            <w:vAlign w:val="center"/>
            <w:hideMark/>
          </w:tcPr>
          <w:p w14:paraId="680AAB48" w14:textId="77777777" w:rsidR="00B2418E" w:rsidRPr="00342BC8" w:rsidRDefault="00B2418E" w:rsidP="006F156B">
            <w:pPr>
              <w:jc w:val="center"/>
              <w:rPr>
                <w:color w:val="000000"/>
                <w:sz w:val="18"/>
                <w:szCs w:val="18"/>
              </w:rPr>
            </w:pPr>
            <w:r w:rsidRPr="00342BC8">
              <w:rPr>
                <w:color w:val="000000"/>
                <w:sz w:val="18"/>
                <w:szCs w:val="18"/>
              </w:rPr>
              <w:t>0,49</w:t>
            </w:r>
          </w:p>
        </w:tc>
        <w:tc>
          <w:tcPr>
            <w:tcW w:w="634" w:type="dxa"/>
            <w:tcBorders>
              <w:top w:val="nil"/>
              <w:left w:val="nil"/>
              <w:bottom w:val="single" w:sz="4" w:space="0" w:color="000000"/>
              <w:right w:val="single" w:sz="4" w:space="0" w:color="000000"/>
            </w:tcBorders>
            <w:shd w:val="clear" w:color="000000" w:fill="FFFFFF"/>
            <w:vAlign w:val="center"/>
            <w:hideMark/>
          </w:tcPr>
          <w:p w14:paraId="7C59CF35" w14:textId="77777777" w:rsidR="00B2418E" w:rsidRPr="00342BC8" w:rsidRDefault="00B2418E" w:rsidP="006F156B">
            <w:pPr>
              <w:jc w:val="center"/>
              <w:rPr>
                <w:color w:val="000000"/>
                <w:sz w:val="18"/>
                <w:szCs w:val="18"/>
              </w:rPr>
            </w:pPr>
            <w:r w:rsidRPr="00342BC8">
              <w:rPr>
                <w:color w:val="000000"/>
                <w:sz w:val="18"/>
                <w:szCs w:val="18"/>
              </w:rPr>
              <w:t>0,49</w:t>
            </w:r>
          </w:p>
        </w:tc>
        <w:tc>
          <w:tcPr>
            <w:tcW w:w="623" w:type="dxa"/>
            <w:tcBorders>
              <w:top w:val="nil"/>
              <w:left w:val="nil"/>
              <w:bottom w:val="single" w:sz="4" w:space="0" w:color="000000"/>
              <w:right w:val="single" w:sz="4" w:space="0" w:color="000000"/>
            </w:tcBorders>
            <w:shd w:val="clear" w:color="000000" w:fill="FFFFFF"/>
            <w:vAlign w:val="center"/>
            <w:hideMark/>
          </w:tcPr>
          <w:p w14:paraId="1C6F0D3B" w14:textId="77777777" w:rsidR="00B2418E" w:rsidRPr="00342BC8" w:rsidRDefault="00B2418E" w:rsidP="006F156B">
            <w:pPr>
              <w:jc w:val="center"/>
              <w:rPr>
                <w:color w:val="000000"/>
                <w:sz w:val="18"/>
                <w:szCs w:val="18"/>
              </w:rPr>
            </w:pPr>
            <w:r w:rsidRPr="00342BC8">
              <w:rPr>
                <w:color w:val="000000"/>
                <w:sz w:val="18"/>
                <w:szCs w:val="18"/>
              </w:rPr>
              <w:t>73,70</w:t>
            </w:r>
          </w:p>
        </w:tc>
        <w:tc>
          <w:tcPr>
            <w:tcW w:w="623" w:type="dxa"/>
            <w:tcBorders>
              <w:top w:val="nil"/>
              <w:left w:val="nil"/>
              <w:bottom w:val="single" w:sz="4" w:space="0" w:color="000000"/>
              <w:right w:val="single" w:sz="4" w:space="0" w:color="000000"/>
            </w:tcBorders>
            <w:shd w:val="clear" w:color="000000" w:fill="FFFFFF"/>
            <w:vAlign w:val="center"/>
            <w:hideMark/>
          </w:tcPr>
          <w:p w14:paraId="6B5B5657" w14:textId="77777777" w:rsidR="00B2418E" w:rsidRPr="00342BC8" w:rsidRDefault="00B2418E" w:rsidP="006F156B">
            <w:pPr>
              <w:jc w:val="center"/>
              <w:rPr>
                <w:color w:val="000000"/>
                <w:sz w:val="18"/>
                <w:szCs w:val="18"/>
              </w:rPr>
            </w:pPr>
            <w:r w:rsidRPr="00342BC8">
              <w:rPr>
                <w:color w:val="000000"/>
                <w:sz w:val="18"/>
                <w:szCs w:val="18"/>
              </w:rPr>
              <w:t>73,26</w:t>
            </w:r>
          </w:p>
        </w:tc>
        <w:tc>
          <w:tcPr>
            <w:tcW w:w="623" w:type="dxa"/>
            <w:tcBorders>
              <w:top w:val="nil"/>
              <w:left w:val="nil"/>
              <w:bottom w:val="single" w:sz="4" w:space="0" w:color="000000"/>
              <w:right w:val="single" w:sz="4" w:space="0" w:color="000000"/>
            </w:tcBorders>
            <w:shd w:val="clear" w:color="000000" w:fill="FFFFFF"/>
            <w:vAlign w:val="center"/>
            <w:hideMark/>
          </w:tcPr>
          <w:p w14:paraId="2A0C3381" w14:textId="77777777" w:rsidR="00B2418E" w:rsidRPr="00342BC8" w:rsidRDefault="00B2418E" w:rsidP="006F156B">
            <w:pPr>
              <w:jc w:val="center"/>
              <w:rPr>
                <w:color w:val="000000"/>
                <w:sz w:val="18"/>
                <w:szCs w:val="18"/>
              </w:rPr>
            </w:pPr>
            <w:r w:rsidRPr="00342BC8">
              <w:rPr>
                <w:color w:val="000000"/>
                <w:sz w:val="18"/>
                <w:szCs w:val="18"/>
              </w:rPr>
              <w:t>30,58</w:t>
            </w:r>
          </w:p>
        </w:tc>
        <w:tc>
          <w:tcPr>
            <w:tcW w:w="623" w:type="dxa"/>
            <w:tcBorders>
              <w:top w:val="nil"/>
              <w:left w:val="nil"/>
              <w:bottom w:val="single" w:sz="4" w:space="0" w:color="000000"/>
              <w:right w:val="single" w:sz="4" w:space="0" w:color="000000"/>
            </w:tcBorders>
            <w:shd w:val="clear" w:color="000000" w:fill="FFFFFF"/>
            <w:vAlign w:val="center"/>
            <w:hideMark/>
          </w:tcPr>
          <w:p w14:paraId="3120A4EB" w14:textId="77777777" w:rsidR="00B2418E" w:rsidRPr="00342BC8" w:rsidRDefault="00B2418E" w:rsidP="006F156B">
            <w:pPr>
              <w:jc w:val="center"/>
              <w:rPr>
                <w:color w:val="000000"/>
                <w:sz w:val="18"/>
                <w:szCs w:val="18"/>
              </w:rPr>
            </w:pPr>
            <w:r w:rsidRPr="00342BC8">
              <w:rPr>
                <w:color w:val="000000"/>
                <w:sz w:val="18"/>
                <w:szCs w:val="18"/>
              </w:rPr>
              <w:t>30,06</w:t>
            </w:r>
          </w:p>
        </w:tc>
        <w:tc>
          <w:tcPr>
            <w:tcW w:w="714" w:type="dxa"/>
            <w:tcBorders>
              <w:top w:val="nil"/>
              <w:left w:val="nil"/>
              <w:bottom w:val="single" w:sz="4" w:space="0" w:color="000000"/>
              <w:right w:val="single" w:sz="4" w:space="0" w:color="000000"/>
            </w:tcBorders>
            <w:shd w:val="clear" w:color="000000" w:fill="FFFFFF"/>
            <w:vAlign w:val="center"/>
            <w:hideMark/>
          </w:tcPr>
          <w:p w14:paraId="4C63A908" w14:textId="77777777" w:rsidR="00B2418E" w:rsidRPr="00342BC8" w:rsidRDefault="00B2418E" w:rsidP="006F156B">
            <w:pPr>
              <w:jc w:val="center"/>
              <w:rPr>
                <w:color w:val="000000"/>
                <w:sz w:val="18"/>
                <w:szCs w:val="18"/>
              </w:rPr>
            </w:pPr>
            <w:r w:rsidRPr="00342BC8">
              <w:rPr>
                <w:color w:val="000000"/>
                <w:sz w:val="18"/>
                <w:szCs w:val="18"/>
              </w:rPr>
              <w:t>264,02</w:t>
            </w:r>
          </w:p>
        </w:tc>
        <w:tc>
          <w:tcPr>
            <w:tcW w:w="711" w:type="dxa"/>
            <w:tcBorders>
              <w:top w:val="nil"/>
              <w:left w:val="nil"/>
              <w:bottom w:val="single" w:sz="4" w:space="0" w:color="000000"/>
              <w:right w:val="single" w:sz="4" w:space="0" w:color="000000"/>
            </w:tcBorders>
            <w:shd w:val="clear" w:color="000000" w:fill="FFFFFF"/>
            <w:vAlign w:val="center"/>
            <w:hideMark/>
          </w:tcPr>
          <w:p w14:paraId="265873B2" w14:textId="77777777" w:rsidR="00B2418E" w:rsidRPr="00342BC8" w:rsidRDefault="00B2418E" w:rsidP="006F156B">
            <w:pPr>
              <w:jc w:val="center"/>
              <w:rPr>
                <w:color w:val="000000"/>
                <w:sz w:val="18"/>
                <w:szCs w:val="18"/>
              </w:rPr>
            </w:pPr>
            <w:r w:rsidRPr="00342BC8">
              <w:rPr>
                <w:color w:val="000000"/>
                <w:sz w:val="18"/>
                <w:szCs w:val="18"/>
              </w:rPr>
              <w:t>263,54</w:t>
            </w:r>
          </w:p>
        </w:tc>
        <w:tc>
          <w:tcPr>
            <w:tcW w:w="711" w:type="dxa"/>
            <w:tcBorders>
              <w:top w:val="nil"/>
              <w:left w:val="nil"/>
              <w:bottom w:val="single" w:sz="4" w:space="0" w:color="000000"/>
              <w:right w:val="single" w:sz="4" w:space="0" w:color="000000"/>
            </w:tcBorders>
            <w:shd w:val="clear" w:color="000000" w:fill="FFFFFF"/>
            <w:vAlign w:val="center"/>
            <w:hideMark/>
          </w:tcPr>
          <w:p w14:paraId="2A5B3AB3" w14:textId="77777777" w:rsidR="00B2418E" w:rsidRPr="00342BC8" w:rsidRDefault="00B2418E" w:rsidP="006F156B">
            <w:pPr>
              <w:jc w:val="center"/>
              <w:rPr>
                <w:color w:val="000000"/>
                <w:sz w:val="18"/>
                <w:szCs w:val="18"/>
              </w:rPr>
            </w:pPr>
            <w:r w:rsidRPr="00342BC8">
              <w:rPr>
                <w:color w:val="000000"/>
                <w:sz w:val="18"/>
                <w:szCs w:val="18"/>
              </w:rPr>
              <w:t>220,86</w:t>
            </w:r>
          </w:p>
        </w:tc>
        <w:tc>
          <w:tcPr>
            <w:tcW w:w="711" w:type="dxa"/>
            <w:tcBorders>
              <w:top w:val="nil"/>
              <w:left w:val="nil"/>
              <w:bottom w:val="single" w:sz="4" w:space="0" w:color="000000"/>
              <w:right w:val="single" w:sz="4" w:space="0" w:color="000000"/>
            </w:tcBorders>
            <w:shd w:val="clear" w:color="000000" w:fill="FFFFFF"/>
            <w:vAlign w:val="center"/>
            <w:hideMark/>
          </w:tcPr>
          <w:p w14:paraId="08E7A000" w14:textId="77777777" w:rsidR="00B2418E" w:rsidRPr="00342BC8" w:rsidRDefault="00B2418E" w:rsidP="006F156B">
            <w:pPr>
              <w:jc w:val="center"/>
              <w:rPr>
                <w:color w:val="000000"/>
                <w:sz w:val="18"/>
                <w:szCs w:val="18"/>
              </w:rPr>
            </w:pPr>
            <w:r w:rsidRPr="00342BC8">
              <w:rPr>
                <w:color w:val="000000"/>
                <w:sz w:val="18"/>
                <w:szCs w:val="18"/>
              </w:rPr>
              <w:t>220,38</w:t>
            </w:r>
          </w:p>
        </w:tc>
        <w:tc>
          <w:tcPr>
            <w:tcW w:w="621" w:type="dxa"/>
            <w:tcBorders>
              <w:top w:val="nil"/>
              <w:left w:val="nil"/>
              <w:bottom w:val="single" w:sz="4" w:space="0" w:color="000000"/>
              <w:right w:val="single" w:sz="4" w:space="0" w:color="000000"/>
            </w:tcBorders>
            <w:shd w:val="clear" w:color="000000" w:fill="FFFFFF"/>
            <w:vAlign w:val="center"/>
            <w:hideMark/>
          </w:tcPr>
          <w:p w14:paraId="38F1D19A" w14:textId="77777777" w:rsidR="00B2418E" w:rsidRPr="00342BC8" w:rsidRDefault="00B2418E" w:rsidP="006F156B">
            <w:pPr>
              <w:jc w:val="center"/>
              <w:rPr>
                <w:color w:val="000000"/>
                <w:sz w:val="18"/>
                <w:szCs w:val="18"/>
              </w:rPr>
            </w:pPr>
            <w:r w:rsidRPr="00342BC8">
              <w:rPr>
                <w:color w:val="000000"/>
                <w:sz w:val="18"/>
                <w:szCs w:val="18"/>
              </w:rPr>
              <w:t>43,65</w:t>
            </w:r>
          </w:p>
        </w:tc>
        <w:tc>
          <w:tcPr>
            <w:tcW w:w="621" w:type="dxa"/>
            <w:tcBorders>
              <w:top w:val="nil"/>
              <w:left w:val="nil"/>
              <w:bottom w:val="single" w:sz="4" w:space="0" w:color="000000"/>
              <w:right w:val="single" w:sz="4" w:space="0" w:color="000000"/>
            </w:tcBorders>
            <w:shd w:val="clear" w:color="000000" w:fill="FFFFFF"/>
            <w:vAlign w:val="center"/>
            <w:hideMark/>
          </w:tcPr>
          <w:p w14:paraId="3002E43A" w14:textId="77777777" w:rsidR="00B2418E" w:rsidRPr="00342BC8" w:rsidRDefault="00B2418E" w:rsidP="006F156B">
            <w:pPr>
              <w:jc w:val="center"/>
              <w:rPr>
                <w:color w:val="000000"/>
                <w:sz w:val="18"/>
                <w:szCs w:val="18"/>
              </w:rPr>
            </w:pPr>
            <w:r w:rsidRPr="00342BC8">
              <w:rPr>
                <w:color w:val="000000"/>
                <w:sz w:val="18"/>
                <w:szCs w:val="18"/>
              </w:rPr>
              <w:t>42,67</w:t>
            </w:r>
          </w:p>
        </w:tc>
        <w:tc>
          <w:tcPr>
            <w:tcW w:w="787" w:type="dxa"/>
            <w:tcBorders>
              <w:top w:val="nil"/>
              <w:left w:val="nil"/>
              <w:bottom w:val="single" w:sz="4" w:space="0" w:color="000000"/>
              <w:right w:val="single" w:sz="4" w:space="0" w:color="000000"/>
            </w:tcBorders>
            <w:shd w:val="clear" w:color="000000" w:fill="FFFFFF"/>
            <w:vAlign w:val="center"/>
            <w:hideMark/>
          </w:tcPr>
          <w:p w14:paraId="79FA5265" w14:textId="77777777" w:rsidR="00B2418E" w:rsidRPr="00342BC8" w:rsidRDefault="00B2418E" w:rsidP="006F156B">
            <w:pPr>
              <w:jc w:val="center"/>
              <w:rPr>
                <w:color w:val="000000"/>
                <w:sz w:val="18"/>
                <w:szCs w:val="18"/>
              </w:rPr>
            </w:pPr>
            <w:r w:rsidRPr="00342BC8">
              <w:rPr>
                <w:color w:val="000000"/>
                <w:sz w:val="18"/>
                <w:szCs w:val="18"/>
              </w:rPr>
              <w:t>27,13</w:t>
            </w:r>
          </w:p>
        </w:tc>
        <w:tc>
          <w:tcPr>
            <w:tcW w:w="786" w:type="dxa"/>
            <w:tcBorders>
              <w:top w:val="nil"/>
              <w:left w:val="nil"/>
              <w:bottom w:val="single" w:sz="4" w:space="0" w:color="000000"/>
              <w:right w:val="single" w:sz="4" w:space="0" w:color="000000"/>
            </w:tcBorders>
            <w:shd w:val="clear" w:color="000000" w:fill="FFFFFF"/>
            <w:vAlign w:val="center"/>
            <w:hideMark/>
          </w:tcPr>
          <w:p w14:paraId="1337D7EB" w14:textId="77777777" w:rsidR="00B2418E" w:rsidRPr="00342BC8" w:rsidRDefault="00B2418E" w:rsidP="006F156B">
            <w:pPr>
              <w:jc w:val="center"/>
              <w:rPr>
                <w:color w:val="000000"/>
                <w:sz w:val="18"/>
                <w:szCs w:val="18"/>
              </w:rPr>
            </w:pPr>
            <w:r w:rsidRPr="00342BC8">
              <w:rPr>
                <w:color w:val="000000"/>
                <w:sz w:val="18"/>
                <w:szCs w:val="18"/>
              </w:rPr>
              <w:t>27,13</w:t>
            </w:r>
          </w:p>
        </w:tc>
      </w:tr>
      <w:tr w:rsidR="00DE022C" w:rsidRPr="00342BC8" w14:paraId="1217AF9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7CAC2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6E57531"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1BCD998B"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39881A93"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3570524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110E4E1"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0294DF9"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7BA1392C"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731B4697" w14:textId="77777777" w:rsidR="00B2418E" w:rsidRPr="00342BC8" w:rsidRDefault="00B2418E" w:rsidP="006F156B">
            <w:pPr>
              <w:jc w:val="center"/>
              <w:rPr>
                <w:color w:val="000000"/>
                <w:sz w:val="18"/>
                <w:szCs w:val="18"/>
              </w:rPr>
            </w:pPr>
            <w:r w:rsidRPr="00342BC8">
              <w:rPr>
                <w:color w:val="000000"/>
                <w:sz w:val="18"/>
                <w:szCs w:val="18"/>
              </w:rPr>
              <w:t>0,43</w:t>
            </w:r>
          </w:p>
        </w:tc>
        <w:tc>
          <w:tcPr>
            <w:tcW w:w="634" w:type="dxa"/>
            <w:tcBorders>
              <w:top w:val="nil"/>
              <w:left w:val="nil"/>
              <w:bottom w:val="single" w:sz="4" w:space="0" w:color="000000"/>
              <w:right w:val="single" w:sz="4" w:space="0" w:color="000000"/>
            </w:tcBorders>
            <w:shd w:val="clear" w:color="000000" w:fill="FFFFFF"/>
            <w:vAlign w:val="center"/>
            <w:hideMark/>
          </w:tcPr>
          <w:p w14:paraId="78700790" w14:textId="77777777" w:rsidR="00B2418E" w:rsidRPr="00342BC8" w:rsidRDefault="00B2418E" w:rsidP="006F156B">
            <w:pPr>
              <w:jc w:val="center"/>
              <w:rPr>
                <w:color w:val="000000"/>
                <w:sz w:val="18"/>
                <w:szCs w:val="18"/>
              </w:rPr>
            </w:pPr>
            <w:r w:rsidRPr="00342BC8">
              <w:rPr>
                <w:color w:val="000000"/>
                <w:sz w:val="18"/>
                <w:szCs w:val="18"/>
              </w:rPr>
              <w:t>0,43</w:t>
            </w:r>
          </w:p>
        </w:tc>
        <w:tc>
          <w:tcPr>
            <w:tcW w:w="623" w:type="dxa"/>
            <w:tcBorders>
              <w:top w:val="nil"/>
              <w:left w:val="nil"/>
              <w:bottom w:val="single" w:sz="4" w:space="0" w:color="000000"/>
              <w:right w:val="single" w:sz="4" w:space="0" w:color="000000"/>
            </w:tcBorders>
            <w:shd w:val="clear" w:color="000000" w:fill="FFFFFF"/>
            <w:vAlign w:val="center"/>
            <w:hideMark/>
          </w:tcPr>
          <w:p w14:paraId="7CDF1120" w14:textId="77777777" w:rsidR="00B2418E" w:rsidRPr="00342BC8" w:rsidRDefault="00B2418E" w:rsidP="006F156B">
            <w:pPr>
              <w:jc w:val="center"/>
              <w:rPr>
                <w:color w:val="000000"/>
                <w:sz w:val="18"/>
                <w:szCs w:val="18"/>
              </w:rPr>
            </w:pPr>
            <w:r w:rsidRPr="00342BC8">
              <w:rPr>
                <w:color w:val="000000"/>
                <w:sz w:val="18"/>
                <w:szCs w:val="18"/>
              </w:rPr>
              <w:t>73,70</w:t>
            </w:r>
          </w:p>
        </w:tc>
        <w:tc>
          <w:tcPr>
            <w:tcW w:w="623" w:type="dxa"/>
            <w:tcBorders>
              <w:top w:val="nil"/>
              <w:left w:val="nil"/>
              <w:bottom w:val="single" w:sz="4" w:space="0" w:color="000000"/>
              <w:right w:val="single" w:sz="4" w:space="0" w:color="000000"/>
            </w:tcBorders>
            <w:shd w:val="clear" w:color="000000" w:fill="FFFFFF"/>
            <w:vAlign w:val="center"/>
            <w:hideMark/>
          </w:tcPr>
          <w:p w14:paraId="14A0F589" w14:textId="77777777" w:rsidR="00B2418E" w:rsidRPr="00342BC8" w:rsidRDefault="00B2418E" w:rsidP="006F156B">
            <w:pPr>
              <w:jc w:val="center"/>
              <w:rPr>
                <w:color w:val="000000"/>
                <w:sz w:val="18"/>
                <w:szCs w:val="18"/>
              </w:rPr>
            </w:pPr>
            <w:r w:rsidRPr="00342BC8">
              <w:rPr>
                <w:color w:val="000000"/>
                <w:sz w:val="18"/>
                <w:szCs w:val="18"/>
              </w:rPr>
              <w:t>73,07</w:t>
            </w:r>
          </w:p>
        </w:tc>
        <w:tc>
          <w:tcPr>
            <w:tcW w:w="623" w:type="dxa"/>
            <w:tcBorders>
              <w:top w:val="nil"/>
              <w:left w:val="nil"/>
              <w:bottom w:val="single" w:sz="4" w:space="0" w:color="000000"/>
              <w:right w:val="single" w:sz="4" w:space="0" w:color="000000"/>
            </w:tcBorders>
            <w:shd w:val="clear" w:color="000000" w:fill="FFFFFF"/>
            <w:vAlign w:val="center"/>
            <w:hideMark/>
          </w:tcPr>
          <w:p w14:paraId="7DF83473" w14:textId="77777777" w:rsidR="00B2418E" w:rsidRPr="00342BC8" w:rsidRDefault="00B2418E" w:rsidP="006F156B">
            <w:pPr>
              <w:jc w:val="center"/>
              <w:rPr>
                <w:color w:val="000000"/>
                <w:sz w:val="18"/>
                <w:szCs w:val="18"/>
              </w:rPr>
            </w:pPr>
            <w:r w:rsidRPr="00342BC8">
              <w:rPr>
                <w:color w:val="000000"/>
                <w:sz w:val="18"/>
                <w:szCs w:val="18"/>
              </w:rPr>
              <w:t>30,27</w:t>
            </w:r>
          </w:p>
        </w:tc>
        <w:tc>
          <w:tcPr>
            <w:tcW w:w="623" w:type="dxa"/>
            <w:tcBorders>
              <w:top w:val="nil"/>
              <w:left w:val="nil"/>
              <w:bottom w:val="single" w:sz="4" w:space="0" w:color="000000"/>
              <w:right w:val="single" w:sz="4" w:space="0" w:color="000000"/>
            </w:tcBorders>
            <w:shd w:val="clear" w:color="000000" w:fill="FFFFFF"/>
            <w:vAlign w:val="center"/>
            <w:hideMark/>
          </w:tcPr>
          <w:p w14:paraId="36011C02" w14:textId="77777777" w:rsidR="00B2418E" w:rsidRPr="00342BC8" w:rsidRDefault="00B2418E" w:rsidP="006F156B">
            <w:pPr>
              <w:jc w:val="center"/>
              <w:rPr>
                <w:color w:val="000000"/>
                <w:sz w:val="18"/>
                <w:szCs w:val="18"/>
              </w:rPr>
            </w:pPr>
            <w:r w:rsidRPr="00342BC8">
              <w:rPr>
                <w:color w:val="000000"/>
                <w:sz w:val="18"/>
                <w:szCs w:val="18"/>
              </w:rPr>
              <w:t>30,06</w:t>
            </w:r>
          </w:p>
        </w:tc>
        <w:tc>
          <w:tcPr>
            <w:tcW w:w="714" w:type="dxa"/>
            <w:tcBorders>
              <w:top w:val="nil"/>
              <w:left w:val="nil"/>
              <w:bottom w:val="single" w:sz="4" w:space="0" w:color="000000"/>
              <w:right w:val="single" w:sz="4" w:space="0" w:color="000000"/>
            </w:tcBorders>
            <w:shd w:val="clear" w:color="000000" w:fill="FFFFFF"/>
            <w:vAlign w:val="center"/>
            <w:hideMark/>
          </w:tcPr>
          <w:p w14:paraId="639C58DC" w14:textId="77777777" w:rsidR="00B2418E" w:rsidRPr="00342BC8" w:rsidRDefault="00B2418E" w:rsidP="006F156B">
            <w:pPr>
              <w:jc w:val="center"/>
              <w:rPr>
                <w:color w:val="000000"/>
                <w:sz w:val="18"/>
                <w:szCs w:val="18"/>
              </w:rPr>
            </w:pPr>
            <w:r w:rsidRPr="00342BC8">
              <w:rPr>
                <w:color w:val="000000"/>
                <w:sz w:val="18"/>
                <w:szCs w:val="18"/>
              </w:rPr>
              <w:t>264,02</w:t>
            </w:r>
          </w:p>
        </w:tc>
        <w:tc>
          <w:tcPr>
            <w:tcW w:w="711" w:type="dxa"/>
            <w:tcBorders>
              <w:top w:val="nil"/>
              <w:left w:val="nil"/>
              <w:bottom w:val="single" w:sz="4" w:space="0" w:color="000000"/>
              <w:right w:val="single" w:sz="4" w:space="0" w:color="000000"/>
            </w:tcBorders>
            <w:shd w:val="clear" w:color="000000" w:fill="FFFFFF"/>
            <w:vAlign w:val="center"/>
            <w:hideMark/>
          </w:tcPr>
          <w:p w14:paraId="0009CB7D" w14:textId="77777777" w:rsidR="00B2418E" w:rsidRPr="00342BC8" w:rsidRDefault="00B2418E" w:rsidP="006F156B">
            <w:pPr>
              <w:jc w:val="center"/>
              <w:rPr>
                <w:color w:val="000000"/>
                <w:sz w:val="18"/>
                <w:szCs w:val="18"/>
              </w:rPr>
            </w:pPr>
            <w:r w:rsidRPr="00342BC8">
              <w:rPr>
                <w:color w:val="000000"/>
                <w:sz w:val="18"/>
                <w:szCs w:val="18"/>
              </w:rPr>
              <w:t>263,60</w:t>
            </w:r>
          </w:p>
        </w:tc>
        <w:tc>
          <w:tcPr>
            <w:tcW w:w="711" w:type="dxa"/>
            <w:tcBorders>
              <w:top w:val="nil"/>
              <w:left w:val="nil"/>
              <w:bottom w:val="single" w:sz="4" w:space="0" w:color="000000"/>
              <w:right w:val="single" w:sz="4" w:space="0" w:color="000000"/>
            </w:tcBorders>
            <w:shd w:val="clear" w:color="000000" w:fill="FFFFFF"/>
            <w:vAlign w:val="center"/>
            <w:hideMark/>
          </w:tcPr>
          <w:p w14:paraId="12D02C8A" w14:textId="77777777" w:rsidR="00B2418E" w:rsidRPr="00342BC8" w:rsidRDefault="00B2418E" w:rsidP="006F156B">
            <w:pPr>
              <w:jc w:val="center"/>
              <w:rPr>
                <w:color w:val="000000"/>
                <w:sz w:val="18"/>
                <w:szCs w:val="18"/>
              </w:rPr>
            </w:pPr>
            <w:r w:rsidRPr="00342BC8">
              <w:rPr>
                <w:color w:val="000000"/>
                <w:sz w:val="18"/>
                <w:szCs w:val="18"/>
              </w:rPr>
              <w:t>220,80</w:t>
            </w:r>
          </w:p>
        </w:tc>
        <w:tc>
          <w:tcPr>
            <w:tcW w:w="711" w:type="dxa"/>
            <w:tcBorders>
              <w:top w:val="nil"/>
              <w:left w:val="nil"/>
              <w:bottom w:val="single" w:sz="4" w:space="0" w:color="000000"/>
              <w:right w:val="single" w:sz="4" w:space="0" w:color="000000"/>
            </w:tcBorders>
            <w:shd w:val="clear" w:color="000000" w:fill="FFFFFF"/>
            <w:vAlign w:val="center"/>
            <w:hideMark/>
          </w:tcPr>
          <w:p w14:paraId="57497177" w14:textId="77777777" w:rsidR="00B2418E" w:rsidRPr="00342BC8" w:rsidRDefault="00B2418E" w:rsidP="006F156B">
            <w:pPr>
              <w:jc w:val="center"/>
              <w:rPr>
                <w:color w:val="000000"/>
                <w:sz w:val="18"/>
                <w:szCs w:val="18"/>
              </w:rPr>
            </w:pPr>
            <w:r w:rsidRPr="00342BC8">
              <w:rPr>
                <w:color w:val="000000"/>
                <w:sz w:val="18"/>
                <w:szCs w:val="18"/>
              </w:rPr>
              <w:t>220,38</w:t>
            </w:r>
          </w:p>
        </w:tc>
        <w:tc>
          <w:tcPr>
            <w:tcW w:w="621" w:type="dxa"/>
            <w:tcBorders>
              <w:top w:val="nil"/>
              <w:left w:val="nil"/>
              <w:bottom w:val="single" w:sz="4" w:space="0" w:color="000000"/>
              <w:right w:val="single" w:sz="4" w:space="0" w:color="000000"/>
            </w:tcBorders>
            <w:shd w:val="clear" w:color="000000" w:fill="FFFFFF"/>
            <w:vAlign w:val="center"/>
            <w:hideMark/>
          </w:tcPr>
          <w:p w14:paraId="3792C6BB" w14:textId="77777777" w:rsidR="00B2418E" w:rsidRPr="00342BC8" w:rsidRDefault="00B2418E" w:rsidP="006F156B">
            <w:pPr>
              <w:jc w:val="center"/>
              <w:rPr>
                <w:color w:val="000000"/>
                <w:sz w:val="18"/>
                <w:szCs w:val="18"/>
              </w:rPr>
            </w:pPr>
            <w:r w:rsidRPr="00342BC8">
              <w:rPr>
                <w:color w:val="000000"/>
                <w:sz w:val="18"/>
                <w:szCs w:val="18"/>
              </w:rPr>
              <w:t>43,65</w:t>
            </w:r>
          </w:p>
        </w:tc>
        <w:tc>
          <w:tcPr>
            <w:tcW w:w="621" w:type="dxa"/>
            <w:tcBorders>
              <w:top w:val="nil"/>
              <w:left w:val="nil"/>
              <w:bottom w:val="single" w:sz="4" w:space="0" w:color="000000"/>
              <w:right w:val="single" w:sz="4" w:space="0" w:color="000000"/>
            </w:tcBorders>
            <w:shd w:val="clear" w:color="000000" w:fill="FFFFFF"/>
            <w:vAlign w:val="center"/>
            <w:hideMark/>
          </w:tcPr>
          <w:p w14:paraId="14DEB5CC" w14:textId="77777777" w:rsidR="00B2418E" w:rsidRPr="00342BC8" w:rsidRDefault="00B2418E" w:rsidP="006F156B">
            <w:pPr>
              <w:jc w:val="center"/>
              <w:rPr>
                <w:color w:val="000000"/>
                <w:sz w:val="18"/>
                <w:szCs w:val="18"/>
              </w:rPr>
            </w:pPr>
            <w:r w:rsidRPr="00342BC8">
              <w:rPr>
                <w:color w:val="000000"/>
                <w:sz w:val="18"/>
                <w:szCs w:val="18"/>
              </w:rPr>
              <w:t>42,79</w:t>
            </w:r>
          </w:p>
        </w:tc>
        <w:tc>
          <w:tcPr>
            <w:tcW w:w="787" w:type="dxa"/>
            <w:tcBorders>
              <w:top w:val="nil"/>
              <w:left w:val="nil"/>
              <w:bottom w:val="single" w:sz="4" w:space="0" w:color="000000"/>
              <w:right w:val="single" w:sz="4" w:space="0" w:color="000000"/>
            </w:tcBorders>
            <w:shd w:val="clear" w:color="000000" w:fill="FFFFFF"/>
            <w:vAlign w:val="center"/>
            <w:hideMark/>
          </w:tcPr>
          <w:p w14:paraId="3EF11FFC" w14:textId="77777777" w:rsidR="00B2418E" w:rsidRPr="00342BC8" w:rsidRDefault="00B2418E" w:rsidP="006F156B">
            <w:pPr>
              <w:jc w:val="center"/>
              <w:rPr>
                <w:color w:val="000000"/>
                <w:sz w:val="18"/>
                <w:szCs w:val="18"/>
              </w:rPr>
            </w:pPr>
            <w:r w:rsidRPr="00342BC8">
              <w:rPr>
                <w:color w:val="000000"/>
                <w:sz w:val="18"/>
                <w:szCs w:val="18"/>
              </w:rPr>
              <w:t>14,27</w:t>
            </w:r>
          </w:p>
        </w:tc>
        <w:tc>
          <w:tcPr>
            <w:tcW w:w="786" w:type="dxa"/>
            <w:tcBorders>
              <w:top w:val="nil"/>
              <w:left w:val="nil"/>
              <w:bottom w:val="single" w:sz="4" w:space="0" w:color="000000"/>
              <w:right w:val="single" w:sz="4" w:space="0" w:color="000000"/>
            </w:tcBorders>
            <w:shd w:val="clear" w:color="000000" w:fill="FFFFFF"/>
            <w:vAlign w:val="center"/>
            <w:hideMark/>
          </w:tcPr>
          <w:p w14:paraId="4364EE53" w14:textId="77777777" w:rsidR="00B2418E" w:rsidRPr="00342BC8" w:rsidRDefault="00B2418E" w:rsidP="006F156B">
            <w:pPr>
              <w:jc w:val="center"/>
              <w:rPr>
                <w:color w:val="000000"/>
                <w:sz w:val="18"/>
                <w:szCs w:val="18"/>
              </w:rPr>
            </w:pPr>
            <w:r w:rsidRPr="00342BC8">
              <w:rPr>
                <w:color w:val="000000"/>
                <w:sz w:val="18"/>
                <w:szCs w:val="18"/>
              </w:rPr>
              <w:t>14,27</w:t>
            </w:r>
          </w:p>
        </w:tc>
      </w:tr>
      <w:tr w:rsidR="00DE022C" w:rsidRPr="00342BC8" w14:paraId="0222C82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B7C14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17E3B3F"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12B3CF29" w14:textId="77777777" w:rsidR="00B2418E" w:rsidRPr="00342BC8" w:rsidRDefault="00B2418E" w:rsidP="006F156B">
            <w:pPr>
              <w:jc w:val="center"/>
              <w:rPr>
                <w:color w:val="000000"/>
                <w:sz w:val="18"/>
                <w:szCs w:val="18"/>
              </w:rPr>
            </w:pPr>
            <w:r w:rsidRPr="00342BC8">
              <w:rPr>
                <w:color w:val="000000"/>
                <w:sz w:val="18"/>
                <w:szCs w:val="18"/>
              </w:rPr>
              <w:t>Гараж</w:t>
            </w:r>
          </w:p>
        </w:tc>
        <w:tc>
          <w:tcPr>
            <w:tcW w:w="711" w:type="dxa"/>
            <w:tcBorders>
              <w:top w:val="nil"/>
              <w:left w:val="nil"/>
              <w:bottom w:val="single" w:sz="4" w:space="0" w:color="000000"/>
              <w:right w:val="single" w:sz="4" w:space="0" w:color="000000"/>
            </w:tcBorders>
            <w:shd w:val="clear" w:color="000000" w:fill="FFFFFF"/>
            <w:vAlign w:val="center"/>
            <w:hideMark/>
          </w:tcPr>
          <w:p w14:paraId="171F0155"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B82DE84"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069F301E"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2405B149" w14:textId="77777777" w:rsidR="00B2418E" w:rsidRPr="00342BC8" w:rsidRDefault="00B2418E" w:rsidP="006F156B">
            <w:pPr>
              <w:jc w:val="center"/>
              <w:rPr>
                <w:color w:val="000000"/>
                <w:sz w:val="18"/>
                <w:szCs w:val="18"/>
              </w:rPr>
            </w:pPr>
            <w:r w:rsidRPr="00342BC8">
              <w:rPr>
                <w:color w:val="000000"/>
                <w:sz w:val="18"/>
                <w:szCs w:val="18"/>
              </w:rPr>
              <w:t>0,40</w:t>
            </w:r>
          </w:p>
        </w:tc>
        <w:tc>
          <w:tcPr>
            <w:tcW w:w="915" w:type="dxa"/>
            <w:tcBorders>
              <w:top w:val="nil"/>
              <w:left w:val="nil"/>
              <w:bottom w:val="single" w:sz="4" w:space="0" w:color="000000"/>
              <w:right w:val="single" w:sz="4" w:space="0" w:color="000000"/>
            </w:tcBorders>
            <w:shd w:val="clear" w:color="000000" w:fill="FFFFFF"/>
            <w:vAlign w:val="center"/>
            <w:hideMark/>
          </w:tcPr>
          <w:p w14:paraId="096F14D1" w14:textId="77777777" w:rsidR="00B2418E" w:rsidRPr="00342BC8" w:rsidRDefault="00B2418E" w:rsidP="006F156B">
            <w:pPr>
              <w:jc w:val="center"/>
              <w:rPr>
                <w:color w:val="000000"/>
                <w:sz w:val="18"/>
                <w:szCs w:val="18"/>
              </w:rPr>
            </w:pPr>
            <w:r w:rsidRPr="00342BC8">
              <w:rPr>
                <w:color w:val="000000"/>
                <w:sz w:val="18"/>
                <w:szCs w:val="18"/>
              </w:rPr>
              <w:t>-0,40</w:t>
            </w:r>
          </w:p>
        </w:tc>
        <w:tc>
          <w:tcPr>
            <w:tcW w:w="641" w:type="dxa"/>
            <w:tcBorders>
              <w:top w:val="nil"/>
              <w:left w:val="nil"/>
              <w:bottom w:val="single" w:sz="4" w:space="0" w:color="000000"/>
              <w:right w:val="single" w:sz="4" w:space="0" w:color="000000"/>
            </w:tcBorders>
            <w:shd w:val="clear" w:color="000000" w:fill="FFFFFF"/>
            <w:vAlign w:val="center"/>
            <w:hideMark/>
          </w:tcPr>
          <w:p w14:paraId="057E3A7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696BFD3"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049E980" w14:textId="77777777" w:rsidR="00B2418E" w:rsidRPr="00342BC8" w:rsidRDefault="00B2418E" w:rsidP="006F156B">
            <w:pPr>
              <w:jc w:val="center"/>
              <w:rPr>
                <w:color w:val="000000"/>
                <w:sz w:val="18"/>
                <w:szCs w:val="18"/>
              </w:rPr>
            </w:pPr>
            <w:r w:rsidRPr="00342BC8">
              <w:rPr>
                <w:color w:val="000000"/>
                <w:sz w:val="18"/>
                <w:szCs w:val="18"/>
              </w:rPr>
              <w:t>73,07</w:t>
            </w:r>
          </w:p>
        </w:tc>
        <w:tc>
          <w:tcPr>
            <w:tcW w:w="623" w:type="dxa"/>
            <w:tcBorders>
              <w:top w:val="nil"/>
              <w:left w:val="nil"/>
              <w:bottom w:val="single" w:sz="4" w:space="0" w:color="000000"/>
              <w:right w:val="single" w:sz="4" w:space="0" w:color="000000"/>
            </w:tcBorders>
            <w:shd w:val="clear" w:color="000000" w:fill="FFFFFF"/>
            <w:vAlign w:val="center"/>
            <w:hideMark/>
          </w:tcPr>
          <w:p w14:paraId="5E8FCA43" w14:textId="77777777" w:rsidR="00B2418E" w:rsidRPr="00342BC8" w:rsidRDefault="00B2418E" w:rsidP="006F156B">
            <w:pPr>
              <w:jc w:val="center"/>
              <w:rPr>
                <w:color w:val="000000"/>
                <w:sz w:val="18"/>
                <w:szCs w:val="18"/>
              </w:rPr>
            </w:pPr>
            <w:r w:rsidRPr="00342BC8">
              <w:rPr>
                <w:color w:val="000000"/>
                <w:sz w:val="18"/>
                <w:szCs w:val="18"/>
              </w:rPr>
              <w:t>73,16</w:t>
            </w:r>
          </w:p>
        </w:tc>
        <w:tc>
          <w:tcPr>
            <w:tcW w:w="623" w:type="dxa"/>
            <w:tcBorders>
              <w:top w:val="nil"/>
              <w:left w:val="nil"/>
              <w:bottom w:val="single" w:sz="4" w:space="0" w:color="000000"/>
              <w:right w:val="single" w:sz="4" w:space="0" w:color="000000"/>
            </w:tcBorders>
            <w:shd w:val="clear" w:color="000000" w:fill="FFFFFF"/>
            <w:vAlign w:val="center"/>
            <w:hideMark/>
          </w:tcPr>
          <w:p w14:paraId="4D4F426F" w14:textId="77777777" w:rsidR="00B2418E" w:rsidRPr="00342BC8" w:rsidRDefault="00B2418E" w:rsidP="006F156B">
            <w:pPr>
              <w:jc w:val="center"/>
              <w:rPr>
                <w:color w:val="000000"/>
                <w:sz w:val="18"/>
                <w:szCs w:val="18"/>
              </w:rPr>
            </w:pPr>
            <w:r w:rsidRPr="00342BC8">
              <w:rPr>
                <w:color w:val="000000"/>
                <w:sz w:val="18"/>
                <w:szCs w:val="18"/>
              </w:rPr>
              <w:t>30,40</w:t>
            </w:r>
          </w:p>
        </w:tc>
        <w:tc>
          <w:tcPr>
            <w:tcW w:w="623" w:type="dxa"/>
            <w:tcBorders>
              <w:top w:val="nil"/>
              <w:left w:val="nil"/>
              <w:bottom w:val="single" w:sz="4" w:space="0" w:color="000000"/>
              <w:right w:val="single" w:sz="4" w:space="0" w:color="000000"/>
            </w:tcBorders>
            <w:shd w:val="clear" w:color="000000" w:fill="FFFFFF"/>
            <w:vAlign w:val="center"/>
            <w:hideMark/>
          </w:tcPr>
          <w:p w14:paraId="74B46AD9" w14:textId="77777777" w:rsidR="00B2418E" w:rsidRPr="00342BC8" w:rsidRDefault="00B2418E" w:rsidP="006F156B">
            <w:pPr>
              <w:jc w:val="center"/>
              <w:rPr>
                <w:color w:val="000000"/>
                <w:sz w:val="18"/>
                <w:szCs w:val="18"/>
              </w:rPr>
            </w:pPr>
            <w:r w:rsidRPr="00342BC8">
              <w:rPr>
                <w:color w:val="000000"/>
                <w:sz w:val="18"/>
                <w:szCs w:val="18"/>
              </w:rPr>
              <w:t>30,27</w:t>
            </w:r>
          </w:p>
        </w:tc>
        <w:tc>
          <w:tcPr>
            <w:tcW w:w="714" w:type="dxa"/>
            <w:tcBorders>
              <w:top w:val="nil"/>
              <w:left w:val="nil"/>
              <w:bottom w:val="single" w:sz="4" w:space="0" w:color="000000"/>
              <w:right w:val="single" w:sz="4" w:space="0" w:color="000000"/>
            </w:tcBorders>
            <w:shd w:val="clear" w:color="000000" w:fill="FFFFFF"/>
            <w:vAlign w:val="center"/>
            <w:hideMark/>
          </w:tcPr>
          <w:p w14:paraId="4873EE75" w14:textId="77777777" w:rsidR="00B2418E" w:rsidRPr="00342BC8" w:rsidRDefault="00B2418E" w:rsidP="006F156B">
            <w:pPr>
              <w:jc w:val="center"/>
              <w:rPr>
                <w:color w:val="000000"/>
                <w:sz w:val="18"/>
                <w:szCs w:val="18"/>
              </w:rPr>
            </w:pPr>
            <w:r w:rsidRPr="00342BC8">
              <w:rPr>
                <w:color w:val="000000"/>
                <w:sz w:val="18"/>
                <w:szCs w:val="18"/>
              </w:rPr>
              <w:t>263,60</w:t>
            </w:r>
          </w:p>
        </w:tc>
        <w:tc>
          <w:tcPr>
            <w:tcW w:w="711" w:type="dxa"/>
            <w:tcBorders>
              <w:top w:val="nil"/>
              <w:left w:val="nil"/>
              <w:bottom w:val="single" w:sz="4" w:space="0" w:color="000000"/>
              <w:right w:val="single" w:sz="4" w:space="0" w:color="000000"/>
            </w:tcBorders>
            <w:shd w:val="clear" w:color="000000" w:fill="FFFFFF"/>
            <w:vAlign w:val="center"/>
            <w:hideMark/>
          </w:tcPr>
          <w:p w14:paraId="228FE070" w14:textId="77777777" w:rsidR="00B2418E" w:rsidRPr="00342BC8" w:rsidRDefault="00B2418E" w:rsidP="006F156B">
            <w:pPr>
              <w:jc w:val="center"/>
              <w:rPr>
                <w:color w:val="000000"/>
                <w:sz w:val="18"/>
                <w:szCs w:val="18"/>
              </w:rPr>
            </w:pPr>
            <w:r w:rsidRPr="00342BC8">
              <w:rPr>
                <w:color w:val="000000"/>
                <w:sz w:val="18"/>
                <w:szCs w:val="18"/>
              </w:rPr>
              <w:t>263,58</w:t>
            </w:r>
          </w:p>
        </w:tc>
        <w:tc>
          <w:tcPr>
            <w:tcW w:w="711" w:type="dxa"/>
            <w:tcBorders>
              <w:top w:val="nil"/>
              <w:left w:val="nil"/>
              <w:bottom w:val="single" w:sz="4" w:space="0" w:color="000000"/>
              <w:right w:val="single" w:sz="4" w:space="0" w:color="000000"/>
            </w:tcBorders>
            <w:shd w:val="clear" w:color="000000" w:fill="FFFFFF"/>
            <w:vAlign w:val="center"/>
            <w:hideMark/>
          </w:tcPr>
          <w:p w14:paraId="04A1EBAD" w14:textId="77777777" w:rsidR="00B2418E" w:rsidRPr="00342BC8" w:rsidRDefault="00B2418E" w:rsidP="006F156B">
            <w:pPr>
              <w:jc w:val="center"/>
              <w:rPr>
                <w:color w:val="000000"/>
                <w:sz w:val="18"/>
                <w:szCs w:val="18"/>
              </w:rPr>
            </w:pPr>
            <w:r w:rsidRPr="00342BC8">
              <w:rPr>
                <w:color w:val="000000"/>
                <w:sz w:val="18"/>
                <w:szCs w:val="18"/>
              </w:rPr>
              <w:t>220,82</w:t>
            </w:r>
          </w:p>
        </w:tc>
        <w:tc>
          <w:tcPr>
            <w:tcW w:w="711" w:type="dxa"/>
            <w:tcBorders>
              <w:top w:val="nil"/>
              <w:left w:val="nil"/>
              <w:bottom w:val="single" w:sz="4" w:space="0" w:color="000000"/>
              <w:right w:val="single" w:sz="4" w:space="0" w:color="000000"/>
            </w:tcBorders>
            <w:shd w:val="clear" w:color="000000" w:fill="FFFFFF"/>
            <w:vAlign w:val="center"/>
            <w:hideMark/>
          </w:tcPr>
          <w:p w14:paraId="52DB0E29" w14:textId="77777777" w:rsidR="00B2418E" w:rsidRPr="00342BC8" w:rsidRDefault="00B2418E" w:rsidP="006F156B">
            <w:pPr>
              <w:jc w:val="center"/>
              <w:rPr>
                <w:color w:val="000000"/>
                <w:sz w:val="18"/>
                <w:szCs w:val="18"/>
              </w:rPr>
            </w:pPr>
            <w:r w:rsidRPr="00342BC8">
              <w:rPr>
                <w:color w:val="000000"/>
                <w:sz w:val="18"/>
                <w:szCs w:val="18"/>
              </w:rPr>
              <w:t>220,80</w:t>
            </w:r>
          </w:p>
        </w:tc>
        <w:tc>
          <w:tcPr>
            <w:tcW w:w="621" w:type="dxa"/>
            <w:tcBorders>
              <w:top w:val="nil"/>
              <w:left w:val="nil"/>
              <w:bottom w:val="single" w:sz="4" w:space="0" w:color="000000"/>
              <w:right w:val="single" w:sz="4" w:space="0" w:color="000000"/>
            </w:tcBorders>
            <w:shd w:val="clear" w:color="000000" w:fill="FFFFFF"/>
            <w:vAlign w:val="center"/>
            <w:hideMark/>
          </w:tcPr>
          <w:p w14:paraId="38BB0B38" w14:textId="77777777" w:rsidR="00B2418E" w:rsidRPr="00342BC8" w:rsidRDefault="00B2418E" w:rsidP="006F156B">
            <w:pPr>
              <w:jc w:val="center"/>
              <w:rPr>
                <w:color w:val="000000"/>
                <w:sz w:val="18"/>
                <w:szCs w:val="18"/>
              </w:rPr>
            </w:pPr>
            <w:r w:rsidRPr="00342BC8">
              <w:rPr>
                <w:color w:val="000000"/>
                <w:sz w:val="18"/>
                <w:szCs w:val="18"/>
              </w:rPr>
              <w:t>42,79</w:t>
            </w:r>
          </w:p>
        </w:tc>
        <w:tc>
          <w:tcPr>
            <w:tcW w:w="621" w:type="dxa"/>
            <w:tcBorders>
              <w:top w:val="nil"/>
              <w:left w:val="nil"/>
              <w:bottom w:val="single" w:sz="4" w:space="0" w:color="000000"/>
              <w:right w:val="single" w:sz="4" w:space="0" w:color="000000"/>
            </w:tcBorders>
            <w:shd w:val="clear" w:color="000000" w:fill="FFFFFF"/>
            <w:vAlign w:val="center"/>
            <w:hideMark/>
          </w:tcPr>
          <w:p w14:paraId="7AAA3264" w14:textId="77777777" w:rsidR="00B2418E" w:rsidRPr="00342BC8" w:rsidRDefault="00B2418E" w:rsidP="006F156B">
            <w:pPr>
              <w:jc w:val="center"/>
              <w:rPr>
                <w:color w:val="000000"/>
                <w:sz w:val="18"/>
                <w:szCs w:val="18"/>
              </w:rPr>
            </w:pPr>
            <w:r w:rsidRPr="00342BC8">
              <w:rPr>
                <w:color w:val="000000"/>
                <w:sz w:val="18"/>
                <w:szCs w:val="18"/>
              </w:rPr>
              <w:t>42,77</w:t>
            </w:r>
          </w:p>
        </w:tc>
        <w:tc>
          <w:tcPr>
            <w:tcW w:w="787" w:type="dxa"/>
            <w:tcBorders>
              <w:top w:val="nil"/>
              <w:left w:val="nil"/>
              <w:bottom w:val="single" w:sz="4" w:space="0" w:color="000000"/>
              <w:right w:val="single" w:sz="4" w:space="0" w:color="000000"/>
            </w:tcBorders>
            <w:shd w:val="clear" w:color="000000" w:fill="FFFFFF"/>
            <w:vAlign w:val="center"/>
            <w:hideMark/>
          </w:tcPr>
          <w:p w14:paraId="6E5C185E" w14:textId="77777777" w:rsidR="00B2418E" w:rsidRPr="00342BC8" w:rsidRDefault="00B2418E" w:rsidP="006F156B">
            <w:pPr>
              <w:jc w:val="center"/>
              <w:rPr>
                <w:color w:val="000000"/>
                <w:sz w:val="18"/>
                <w:szCs w:val="18"/>
              </w:rPr>
            </w:pPr>
            <w:r w:rsidRPr="00342BC8">
              <w:rPr>
                <w:color w:val="000000"/>
                <w:sz w:val="18"/>
                <w:szCs w:val="18"/>
              </w:rPr>
              <w:t>2,67</w:t>
            </w:r>
          </w:p>
        </w:tc>
        <w:tc>
          <w:tcPr>
            <w:tcW w:w="786" w:type="dxa"/>
            <w:tcBorders>
              <w:top w:val="nil"/>
              <w:left w:val="nil"/>
              <w:bottom w:val="single" w:sz="4" w:space="0" w:color="000000"/>
              <w:right w:val="single" w:sz="4" w:space="0" w:color="000000"/>
            </w:tcBorders>
            <w:shd w:val="clear" w:color="000000" w:fill="FFFFFF"/>
            <w:vAlign w:val="center"/>
            <w:hideMark/>
          </w:tcPr>
          <w:p w14:paraId="5E1FB9AB" w14:textId="77777777" w:rsidR="00B2418E" w:rsidRPr="00342BC8" w:rsidRDefault="00B2418E" w:rsidP="006F156B">
            <w:pPr>
              <w:jc w:val="center"/>
              <w:rPr>
                <w:color w:val="000000"/>
                <w:sz w:val="18"/>
                <w:szCs w:val="18"/>
              </w:rPr>
            </w:pPr>
            <w:r w:rsidRPr="00342BC8">
              <w:rPr>
                <w:color w:val="000000"/>
                <w:sz w:val="18"/>
                <w:szCs w:val="18"/>
              </w:rPr>
              <w:t>2,67</w:t>
            </w:r>
          </w:p>
        </w:tc>
      </w:tr>
      <w:tr w:rsidR="00DE022C" w:rsidRPr="00342BC8" w14:paraId="47750B2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B64B99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30854A"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A763188" w14:textId="77777777" w:rsidR="00B2418E" w:rsidRPr="00342BC8" w:rsidRDefault="00B2418E" w:rsidP="006F156B">
            <w:pPr>
              <w:jc w:val="center"/>
              <w:rPr>
                <w:color w:val="000000"/>
                <w:sz w:val="18"/>
                <w:szCs w:val="18"/>
              </w:rPr>
            </w:pPr>
            <w:r w:rsidRPr="00342BC8">
              <w:rPr>
                <w:color w:val="000000"/>
                <w:sz w:val="18"/>
                <w:szCs w:val="18"/>
              </w:rPr>
              <w:t>Общежитие</w:t>
            </w:r>
          </w:p>
        </w:tc>
        <w:tc>
          <w:tcPr>
            <w:tcW w:w="711" w:type="dxa"/>
            <w:tcBorders>
              <w:top w:val="nil"/>
              <w:left w:val="nil"/>
              <w:bottom w:val="single" w:sz="4" w:space="0" w:color="000000"/>
              <w:right w:val="single" w:sz="4" w:space="0" w:color="000000"/>
            </w:tcBorders>
            <w:shd w:val="clear" w:color="000000" w:fill="FFFFFF"/>
            <w:vAlign w:val="center"/>
            <w:hideMark/>
          </w:tcPr>
          <w:p w14:paraId="7356E7D6"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6808F27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A4BA3AA"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2D28D13" w14:textId="77777777" w:rsidR="00B2418E" w:rsidRPr="00342BC8" w:rsidRDefault="00B2418E" w:rsidP="006F156B">
            <w:pPr>
              <w:jc w:val="center"/>
              <w:rPr>
                <w:color w:val="000000"/>
                <w:sz w:val="18"/>
                <w:szCs w:val="18"/>
              </w:rPr>
            </w:pPr>
            <w:r w:rsidRPr="00342BC8">
              <w:rPr>
                <w:color w:val="000000"/>
                <w:sz w:val="18"/>
                <w:szCs w:val="18"/>
              </w:rPr>
              <w:t>8,80</w:t>
            </w:r>
          </w:p>
        </w:tc>
        <w:tc>
          <w:tcPr>
            <w:tcW w:w="915" w:type="dxa"/>
            <w:tcBorders>
              <w:top w:val="nil"/>
              <w:left w:val="nil"/>
              <w:bottom w:val="single" w:sz="4" w:space="0" w:color="000000"/>
              <w:right w:val="single" w:sz="4" w:space="0" w:color="000000"/>
            </w:tcBorders>
            <w:shd w:val="clear" w:color="000000" w:fill="FFFFFF"/>
            <w:vAlign w:val="center"/>
            <w:hideMark/>
          </w:tcPr>
          <w:p w14:paraId="627ABCFC" w14:textId="77777777" w:rsidR="00B2418E" w:rsidRPr="00342BC8" w:rsidRDefault="00B2418E" w:rsidP="006F156B">
            <w:pPr>
              <w:jc w:val="center"/>
              <w:rPr>
                <w:color w:val="000000"/>
                <w:sz w:val="18"/>
                <w:szCs w:val="18"/>
              </w:rPr>
            </w:pPr>
            <w:r w:rsidRPr="00342BC8">
              <w:rPr>
                <w:color w:val="000000"/>
                <w:sz w:val="18"/>
                <w:szCs w:val="18"/>
              </w:rPr>
              <w:t>-8,80</w:t>
            </w:r>
          </w:p>
        </w:tc>
        <w:tc>
          <w:tcPr>
            <w:tcW w:w="641" w:type="dxa"/>
            <w:tcBorders>
              <w:top w:val="nil"/>
              <w:left w:val="nil"/>
              <w:bottom w:val="single" w:sz="4" w:space="0" w:color="000000"/>
              <w:right w:val="single" w:sz="4" w:space="0" w:color="000000"/>
            </w:tcBorders>
            <w:shd w:val="clear" w:color="000000" w:fill="FFFFFF"/>
            <w:vAlign w:val="center"/>
            <w:hideMark/>
          </w:tcPr>
          <w:p w14:paraId="19B0FA66"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3582E649" w14:textId="77777777" w:rsidR="00B2418E" w:rsidRPr="00342BC8" w:rsidRDefault="00B2418E" w:rsidP="006F156B">
            <w:pPr>
              <w:jc w:val="center"/>
              <w:rPr>
                <w:color w:val="000000"/>
                <w:sz w:val="18"/>
                <w:szCs w:val="18"/>
              </w:rPr>
            </w:pPr>
            <w:r w:rsidRPr="00342BC8">
              <w:rPr>
                <w:color w:val="000000"/>
                <w:sz w:val="18"/>
                <w:szCs w:val="18"/>
              </w:rPr>
              <w:t>0,33</w:t>
            </w:r>
          </w:p>
        </w:tc>
        <w:tc>
          <w:tcPr>
            <w:tcW w:w="623" w:type="dxa"/>
            <w:tcBorders>
              <w:top w:val="nil"/>
              <w:left w:val="nil"/>
              <w:bottom w:val="single" w:sz="4" w:space="0" w:color="000000"/>
              <w:right w:val="single" w:sz="4" w:space="0" w:color="000000"/>
            </w:tcBorders>
            <w:shd w:val="clear" w:color="000000" w:fill="FFFFFF"/>
            <w:vAlign w:val="center"/>
            <w:hideMark/>
          </w:tcPr>
          <w:p w14:paraId="79C94014" w14:textId="77777777" w:rsidR="00B2418E" w:rsidRPr="00342BC8" w:rsidRDefault="00B2418E" w:rsidP="006F156B">
            <w:pPr>
              <w:jc w:val="center"/>
              <w:rPr>
                <w:color w:val="000000"/>
                <w:sz w:val="18"/>
                <w:szCs w:val="18"/>
              </w:rPr>
            </w:pPr>
            <w:r w:rsidRPr="00342BC8">
              <w:rPr>
                <w:color w:val="000000"/>
                <w:sz w:val="18"/>
                <w:szCs w:val="18"/>
              </w:rPr>
              <w:t>73,07</w:t>
            </w:r>
          </w:p>
        </w:tc>
        <w:tc>
          <w:tcPr>
            <w:tcW w:w="623" w:type="dxa"/>
            <w:tcBorders>
              <w:top w:val="nil"/>
              <w:left w:val="nil"/>
              <w:bottom w:val="single" w:sz="4" w:space="0" w:color="000000"/>
              <w:right w:val="single" w:sz="4" w:space="0" w:color="000000"/>
            </w:tcBorders>
            <w:shd w:val="clear" w:color="000000" w:fill="FFFFFF"/>
            <w:vAlign w:val="center"/>
            <w:hideMark/>
          </w:tcPr>
          <w:p w14:paraId="38AC3CFF" w14:textId="77777777" w:rsidR="00B2418E" w:rsidRPr="00342BC8" w:rsidRDefault="00B2418E" w:rsidP="006F156B">
            <w:pPr>
              <w:jc w:val="center"/>
              <w:rPr>
                <w:color w:val="000000"/>
                <w:sz w:val="18"/>
                <w:szCs w:val="18"/>
              </w:rPr>
            </w:pPr>
            <w:r w:rsidRPr="00342BC8">
              <w:rPr>
                <w:color w:val="000000"/>
                <w:sz w:val="18"/>
                <w:szCs w:val="18"/>
              </w:rPr>
              <w:t>72,62</w:t>
            </w:r>
          </w:p>
        </w:tc>
        <w:tc>
          <w:tcPr>
            <w:tcW w:w="623" w:type="dxa"/>
            <w:tcBorders>
              <w:top w:val="nil"/>
              <w:left w:val="nil"/>
              <w:bottom w:val="single" w:sz="4" w:space="0" w:color="000000"/>
              <w:right w:val="single" w:sz="4" w:space="0" w:color="000000"/>
            </w:tcBorders>
            <w:shd w:val="clear" w:color="000000" w:fill="FFFFFF"/>
            <w:vAlign w:val="center"/>
            <w:hideMark/>
          </w:tcPr>
          <w:p w14:paraId="42ACD4AF" w14:textId="77777777" w:rsidR="00B2418E" w:rsidRPr="00342BC8" w:rsidRDefault="00B2418E" w:rsidP="006F156B">
            <w:pPr>
              <w:jc w:val="center"/>
              <w:rPr>
                <w:color w:val="000000"/>
                <w:sz w:val="18"/>
                <w:szCs w:val="18"/>
              </w:rPr>
            </w:pPr>
            <w:r w:rsidRPr="00342BC8">
              <w:rPr>
                <w:color w:val="000000"/>
                <w:sz w:val="18"/>
                <w:szCs w:val="18"/>
              </w:rPr>
              <w:t>30,48</w:t>
            </w:r>
          </w:p>
        </w:tc>
        <w:tc>
          <w:tcPr>
            <w:tcW w:w="623" w:type="dxa"/>
            <w:tcBorders>
              <w:top w:val="nil"/>
              <w:left w:val="nil"/>
              <w:bottom w:val="single" w:sz="4" w:space="0" w:color="000000"/>
              <w:right w:val="single" w:sz="4" w:space="0" w:color="000000"/>
            </w:tcBorders>
            <w:shd w:val="clear" w:color="000000" w:fill="FFFFFF"/>
            <w:vAlign w:val="center"/>
            <w:hideMark/>
          </w:tcPr>
          <w:p w14:paraId="7B681370" w14:textId="77777777" w:rsidR="00B2418E" w:rsidRPr="00342BC8" w:rsidRDefault="00B2418E" w:rsidP="006F156B">
            <w:pPr>
              <w:jc w:val="center"/>
              <w:rPr>
                <w:color w:val="000000"/>
                <w:sz w:val="18"/>
                <w:szCs w:val="18"/>
              </w:rPr>
            </w:pPr>
            <w:r w:rsidRPr="00342BC8">
              <w:rPr>
                <w:color w:val="000000"/>
                <w:sz w:val="18"/>
                <w:szCs w:val="18"/>
              </w:rPr>
              <w:t>30,27</w:t>
            </w:r>
          </w:p>
        </w:tc>
        <w:tc>
          <w:tcPr>
            <w:tcW w:w="714" w:type="dxa"/>
            <w:tcBorders>
              <w:top w:val="nil"/>
              <w:left w:val="nil"/>
              <w:bottom w:val="single" w:sz="4" w:space="0" w:color="000000"/>
              <w:right w:val="single" w:sz="4" w:space="0" w:color="000000"/>
            </w:tcBorders>
            <w:shd w:val="clear" w:color="000000" w:fill="FFFFFF"/>
            <w:vAlign w:val="center"/>
            <w:hideMark/>
          </w:tcPr>
          <w:p w14:paraId="62BEB608" w14:textId="77777777" w:rsidR="00B2418E" w:rsidRPr="00342BC8" w:rsidRDefault="00B2418E" w:rsidP="006F156B">
            <w:pPr>
              <w:jc w:val="center"/>
              <w:rPr>
                <w:color w:val="000000"/>
                <w:sz w:val="18"/>
                <w:szCs w:val="18"/>
              </w:rPr>
            </w:pPr>
            <w:r w:rsidRPr="00342BC8">
              <w:rPr>
                <w:color w:val="000000"/>
                <w:sz w:val="18"/>
                <w:szCs w:val="18"/>
              </w:rPr>
              <w:t>263,60</w:t>
            </w:r>
          </w:p>
        </w:tc>
        <w:tc>
          <w:tcPr>
            <w:tcW w:w="711" w:type="dxa"/>
            <w:tcBorders>
              <w:top w:val="nil"/>
              <w:left w:val="nil"/>
              <w:bottom w:val="single" w:sz="4" w:space="0" w:color="000000"/>
              <w:right w:val="single" w:sz="4" w:space="0" w:color="000000"/>
            </w:tcBorders>
            <w:shd w:val="clear" w:color="000000" w:fill="FFFFFF"/>
            <w:vAlign w:val="center"/>
            <w:hideMark/>
          </w:tcPr>
          <w:p w14:paraId="495A44F8" w14:textId="77777777" w:rsidR="00B2418E" w:rsidRPr="00342BC8" w:rsidRDefault="00B2418E" w:rsidP="006F156B">
            <w:pPr>
              <w:jc w:val="center"/>
              <w:rPr>
                <w:color w:val="000000"/>
                <w:sz w:val="18"/>
                <w:szCs w:val="18"/>
              </w:rPr>
            </w:pPr>
            <w:r w:rsidRPr="00342BC8">
              <w:rPr>
                <w:color w:val="000000"/>
                <w:sz w:val="18"/>
                <w:szCs w:val="18"/>
              </w:rPr>
              <w:t>263,27</w:t>
            </w:r>
          </w:p>
        </w:tc>
        <w:tc>
          <w:tcPr>
            <w:tcW w:w="711" w:type="dxa"/>
            <w:tcBorders>
              <w:top w:val="nil"/>
              <w:left w:val="nil"/>
              <w:bottom w:val="single" w:sz="4" w:space="0" w:color="000000"/>
              <w:right w:val="single" w:sz="4" w:space="0" w:color="000000"/>
            </w:tcBorders>
            <w:shd w:val="clear" w:color="000000" w:fill="FFFFFF"/>
            <w:vAlign w:val="center"/>
            <w:hideMark/>
          </w:tcPr>
          <w:p w14:paraId="2714C5CC" w14:textId="77777777" w:rsidR="00B2418E" w:rsidRPr="00342BC8" w:rsidRDefault="00B2418E" w:rsidP="006F156B">
            <w:pPr>
              <w:jc w:val="center"/>
              <w:rPr>
                <w:color w:val="000000"/>
                <w:sz w:val="18"/>
                <w:szCs w:val="18"/>
              </w:rPr>
            </w:pPr>
            <w:r w:rsidRPr="00342BC8">
              <w:rPr>
                <w:color w:val="000000"/>
                <w:sz w:val="18"/>
                <w:szCs w:val="18"/>
              </w:rPr>
              <w:t>221,13</w:t>
            </w:r>
          </w:p>
        </w:tc>
        <w:tc>
          <w:tcPr>
            <w:tcW w:w="711" w:type="dxa"/>
            <w:tcBorders>
              <w:top w:val="nil"/>
              <w:left w:val="nil"/>
              <w:bottom w:val="single" w:sz="4" w:space="0" w:color="000000"/>
              <w:right w:val="single" w:sz="4" w:space="0" w:color="000000"/>
            </w:tcBorders>
            <w:shd w:val="clear" w:color="000000" w:fill="FFFFFF"/>
            <w:vAlign w:val="center"/>
            <w:hideMark/>
          </w:tcPr>
          <w:p w14:paraId="62F4E592" w14:textId="77777777" w:rsidR="00B2418E" w:rsidRPr="00342BC8" w:rsidRDefault="00B2418E" w:rsidP="006F156B">
            <w:pPr>
              <w:jc w:val="center"/>
              <w:rPr>
                <w:color w:val="000000"/>
                <w:sz w:val="18"/>
                <w:szCs w:val="18"/>
              </w:rPr>
            </w:pPr>
            <w:r w:rsidRPr="00342BC8">
              <w:rPr>
                <w:color w:val="000000"/>
                <w:sz w:val="18"/>
                <w:szCs w:val="18"/>
              </w:rPr>
              <w:t>220,80</w:t>
            </w:r>
          </w:p>
        </w:tc>
        <w:tc>
          <w:tcPr>
            <w:tcW w:w="621" w:type="dxa"/>
            <w:tcBorders>
              <w:top w:val="nil"/>
              <w:left w:val="nil"/>
              <w:bottom w:val="single" w:sz="4" w:space="0" w:color="000000"/>
              <w:right w:val="single" w:sz="4" w:space="0" w:color="000000"/>
            </w:tcBorders>
            <w:shd w:val="clear" w:color="000000" w:fill="FFFFFF"/>
            <w:vAlign w:val="center"/>
            <w:hideMark/>
          </w:tcPr>
          <w:p w14:paraId="6817F04C" w14:textId="77777777" w:rsidR="00B2418E" w:rsidRPr="00342BC8" w:rsidRDefault="00B2418E" w:rsidP="006F156B">
            <w:pPr>
              <w:jc w:val="center"/>
              <w:rPr>
                <w:color w:val="000000"/>
                <w:sz w:val="18"/>
                <w:szCs w:val="18"/>
              </w:rPr>
            </w:pPr>
            <w:r w:rsidRPr="00342BC8">
              <w:rPr>
                <w:color w:val="000000"/>
                <w:sz w:val="18"/>
                <w:szCs w:val="18"/>
              </w:rPr>
              <w:t>42,79</w:t>
            </w:r>
          </w:p>
        </w:tc>
        <w:tc>
          <w:tcPr>
            <w:tcW w:w="621" w:type="dxa"/>
            <w:tcBorders>
              <w:top w:val="nil"/>
              <w:left w:val="nil"/>
              <w:bottom w:val="single" w:sz="4" w:space="0" w:color="000000"/>
              <w:right w:val="single" w:sz="4" w:space="0" w:color="000000"/>
            </w:tcBorders>
            <w:shd w:val="clear" w:color="000000" w:fill="FFFFFF"/>
            <w:vAlign w:val="center"/>
            <w:hideMark/>
          </w:tcPr>
          <w:p w14:paraId="796A80C7" w14:textId="77777777" w:rsidR="00B2418E" w:rsidRPr="00342BC8" w:rsidRDefault="00B2418E" w:rsidP="006F156B">
            <w:pPr>
              <w:jc w:val="center"/>
              <w:rPr>
                <w:color w:val="000000"/>
                <w:sz w:val="18"/>
                <w:szCs w:val="18"/>
              </w:rPr>
            </w:pPr>
            <w:r w:rsidRPr="00342BC8">
              <w:rPr>
                <w:color w:val="000000"/>
                <w:sz w:val="18"/>
                <w:szCs w:val="18"/>
              </w:rPr>
              <w:t>42,14</w:t>
            </w:r>
          </w:p>
        </w:tc>
        <w:tc>
          <w:tcPr>
            <w:tcW w:w="787" w:type="dxa"/>
            <w:tcBorders>
              <w:top w:val="nil"/>
              <w:left w:val="nil"/>
              <w:bottom w:val="single" w:sz="4" w:space="0" w:color="000000"/>
              <w:right w:val="single" w:sz="4" w:space="0" w:color="000000"/>
            </w:tcBorders>
            <w:shd w:val="clear" w:color="000000" w:fill="FFFFFF"/>
            <w:vAlign w:val="center"/>
            <w:hideMark/>
          </w:tcPr>
          <w:p w14:paraId="05DB4516" w14:textId="77777777" w:rsidR="00B2418E" w:rsidRPr="00342BC8" w:rsidRDefault="00B2418E" w:rsidP="006F156B">
            <w:pPr>
              <w:jc w:val="center"/>
              <w:rPr>
                <w:color w:val="000000"/>
                <w:sz w:val="18"/>
                <w:szCs w:val="18"/>
              </w:rPr>
            </w:pPr>
            <w:r w:rsidRPr="00342BC8">
              <w:rPr>
                <w:color w:val="000000"/>
                <w:sz w:val="18"/>
                <w:szCs w:val="18"/>
              </w:rPr>
              <w:t>13,06</w:t>
            </w:r>
          </w:p>
        </w:tc>
        <w:tc>
          <w:tcPr>
            <w:tcW w:w="786" w:type="dxa"/>
            <w:tcBorders>
              <w:top w:val="nil"/>
              <w:left w:val="nil"/>
              <w:bottom w:val="single" w:sz="4" w:space="0" w:color="000000"/>
              <w:right w:val="single" w:sz="4" w:space="0" w:color="000000"/>
            </w:tcBorders>
            <w:shd w:val="clear" w:color="000000" w:fill="FFFFFF"/>
            <w:vAlign w:val="center"/>
            <w:hideMark/>
          </w:tcPr>
          <w:p w14:paraId="47F61AF5" w14:textId="77777777" w:rsidR="00B2418E" w:rsidRPr="00342BC8" w:rsidRDefault="00B2418E" w:rsidP="006F156B">
            <w:pPr>
              <w:jc w:val="center"/>
              <w:rPr>
                <w:color w:val="000000"/>
                <w:sz w:val="18"/>
                <w:szCs w:val="18"/>
              </w:rPr>
            </w:pPr>
            <w:r w:rsidRPr="00342BC8">
              <w:rPr>
                <w:color w:val="000000"/>
                <w:sz w:val="18"/>
                <w:szCs w:val="18"/>
              </w:rPr>
              <w:t>13,06</w:t>
            </w:r>
          </w:p>
        </w:tc>
      </w:tr>
      <w:tr w:rsidR="00DE022C" w:rsidRPr="00342BC8" w14:paraId="384B8F5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39FBC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B7D2A54"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0BCDD05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71BDEB13"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1DF0197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F0D8A87"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5881B88" w14:textId="77777777" w:rsidR="00B2418E" w:rsidRPr="00342BC8" w:rsidRDefault="00B2418E" w:rsidP="006F156B">
            <w:pPr>
              <w:jc w:val="center"/>
              <w:rPr>
                <w:color w:val="000000"/>
                <w:sz w:val="18"/>
                <w:szCs w:val="18"/>
              </w:rPr>
            </w:pPr>
            <w:r w:rsidRPr="00342BC8">
              <w:rPr>
                <w:color w:val="000000"/>
                <w:sz w:val="18"/>
                <w:szCs w:val="18"/>
              </w:rPr>
              <w:t>47,06</w:t>
            </w:r>
          </w:p>
        </w:tc>
        <w:tc>
          <w:tcPr>
            <w:tcW w:w="915" w:type="dxa"/>
            <w:tcBorders>
              <w:top w:val="nil"/>
              <w:left w:val="nil"/>
              <w:bottom w:val="single" w:sz="4" w:space="0" w:color="000000"/>
              <w:right w:val="single" w:sz="4" w:space="0" w:color="000000"/>
            </w:tcBorders>
            <w:shd w:val="clear" w:color="000000" w:fill="FFFFFF"/>
            <w:vAlign w:val="center"/>
            <w:hideMark/>
          </w:tcPr>
          <w:p w14:paraId="31951CFB" w14:textId="77777777" w:rsidR="00B2418E" w:rsidRPr="00342BC8" w:rsidRDefault="00B2418E" w:rsidP="006F156B">
            <w:pPr>
              <w:jc w:val="center"/>
              <w:rPr>
                <w:color w:val="000000"/>
                <w:sz w:val="18"/>
                <w:szCs w:val="18"/>
              </w:rPr>
            </w:pPr>
            <w:r w:rsidRPr="00342BC8">
              <w:rPr>
                <w:color w:val="000000"/>
                <w:sz w:val="18"/>
                <w:szCs w:val="18"/>
              </w:rPr>
              <w:t>-47,06</w:t>
            </w:r>
          </w:p>
        </w:tc>
        <w:tc>
          <w:tcPr>
            <w:tcW w:w="641" w:type="dxa"/>
            <w:tcBorders>
              <w:top w:val="nil"/>
              <w:left w:val="nil"/>
              <w:bottom w:val="single" w:sz="4" w:space="0" w:color="000000"/>
              <w:right w:val="single" w:sz="4" w:space="0" w:color="000000"/>
            </w:tcBorders>
            <w:shd w:val="clear" w:color="000000" w:fill="FFFFFF"/>
            <w:vAlign w:val="center"/>
            <w:hideMark/>
          </w:tcPr>
          <w:p w14:paraId="4085843A" w14:textId="77777777" w:rsidR="00B2418E" w:rsidRPr="00342BC8" w:rsidRDefault="00B2418E" w:rsidP="006F156B">
            <w:pPr>
              <w:jc w:val="center"/>
              <w:rPr>
                <w:color w:val="000000"/>
                <w:sz w:val="18"/>
                <w:szCs w:val="18"/>
              </w:rPr>
            </w:pPr>
            <w:r w:rsidRPr="00342BC8">
              <w:rPr>
                <w:color w:val="000000"/>
                <w:sz w:val="18"/>
                <w:szCs w:val="18"/>
              </w:rPr>
              <w:t>0,38</w:t>
            </w:r>
          </w:p>
        </w:tc>
        <w:tc>
          <w:tcPr>
            <w:tcW w:w="634" w:type="dxa"/>
            <w:tcBorders>
              <w:top w:val="nil"/>
              <w:left w:val="nil"/>
              <w:bottom w:val="single" w:sz="4" w:space="0" w:color="000000"/>
              <w:right w:val="single" w:sz="4" w:space="0" w:color="000000"/>
            </w:tcBorders>
            <w:shd w:val="clear" w:color="000000" w:fill="FFFFFF"/>
            <w:vAlign w:val="center"/>
            <w:hideMark/>
          </w:tcPr>
          <w:p w14:paraId="5D2E8401" w14:textId="77777777" w:rsidR="00B2418E" w:rsidRPr="00342BC8" w:rsidRDefault="00B2418E" w:rsidP="006F156B">
            <w:pPr>
              <w:jc w:val="center"/>
              <w:rPr>
                <w:color w:val="000000"/>
                <w:sz w:val="18"/>
                <w:szCs w:val="18"/>
              </w:rPr>
            </w:pPr>
            <w:r w:rsidRPr="00342BC8">
              <w:rPr>
                <w:color w:val="000000"/>
                <w:sz w:val="18"/>
                <w:szCs w:val="18"/>
              </w:rPr>
              <w:t>0,38</w:t>
            </w:r>
          </w:p>
        </w:tc>
        <w:tc>
          <w:tcPr>
            <w:tcW w:w="623" w:type="dxa"/>
            <w:tcBorders>
              <w:top w:val="nil"/>
              <w:left w:val="nil"/>
              <w:bottom w:val="single" w:sz="4" w:space="0" w:color="000000"/>
              <w:right w:val="single" w:sz="4" w:space="0" w:color="000000"/>
            </w:tcBorders>
            <w:shd w:val="clear" w:color="000000" w:fill="FFFFFF"/>
            <w:vAlign w:val="center"/>
            <w:hideMark/>
          </w:tcPr>
          <w:p w14:paraId="5C8AF985" w14:textId="77777777" w:rsidR="00B2418E" w:rsidRPr="00342BC8" w:rsidRDefault="00B2418E" w:rsidP="006F156B">
            <w:pPr>
              <w:jc w:val="center"/>
              <w:rPr>
                <w:color w:val="000000"/>
                <w:sz w:val="18"/>
                <w:szCs w:val="18"/>
              </w:rPr>
            </w:pPr>
            <w:r w:rsidRPr="00342BC8">
              <w:rPr>
                <w:color w:val="000000"/>
                <w:sz w:val="18"/>
                <w:szCs w:val="18"/>
              </w:rPr>
              <w:t>70,48</w:t>
            </w:r>
          </w:p>
        </w:tc>
        <w:tc>
          <w:tcPr>
            <w:tcW w:w="623" w:type="dxa"/>
            <w:tcBorders>
              <w:top w:val="nil"/>
              <w:left w:val="nil"/>
              <w:bottom w:val="single" w:sz="4" w:space="0" w:color="000000"/>
              <w:right w:val="single" w:sz="4" w:space="0" w:color="000000"/>
            </w:tcBorders>
            <w:shd w:val="clear" w:color="000000" w:fill="FFFFFF"/>
            <w:vAlign w:val="center"/>
            <w:hideMark/>
          </w:tcPr>
          <w:p w14:paraId="5A935761" w14:textId="77777777" w:rsidR="00B2418E" w:rsidRPr="00342BC8" w:rsidRDefault="00B2418E" w:rsidP="006F156B">
            <w:pPr>
              <w:jc w:val="center"/>
              <w:rPr>
                <w:color w:val="000000"/>
                <w:sz w:val="18"/>
                <w:szCs w:val="18"/>
              </w:rPr>
            </w:pPr>
            <w:r w:rsidRPr="00342BC8">
              <w:rPr>
                <w:color w:val="000000"/>
                <w:sz w:val="18"/>
                <w:szCs w:val="18"/>
              </w:rPr>
              <w:t>72,22</w:t>
            </w:r>
          </w:p>
        </w:tc>
        <w:tc>
          <w:tcPr>
            <w:tcW w:w="623" w:type="dxa"/>
            <w:tcBorders>
              <w:top w:val="nil"/>
              <w:left w:val="nil"/>
              <w:bottom w:val="single" w:sz="4" w:space="0" w:color="000000"/>
              <w:right w:val="single" w:sz="4" w:space="0" w:color="000000"/>
            </w:tcBorders>
            <w:shd w:val="clear" w:color="000000" w:fill="FFFFFF"/>
            <w:vAlign w:val="center"/>
            <w:hideMark/>
          </w:tcPr>
          <w:p w14:paraId="618C0BF0" w14:textId="77777777" w:rsidR="00B2418E" w:rsidRPr="00342BC8" w:rsidRDefault="00B2418E" w:rsidP="006F156B">
            <w:pPr>
              <w:jc w:val="center"/>
              <w:rPr>
                <w:color w:val="000000"/>
                <w:sz w:val="18"/>
                <w:szCs w:val="18"/>
              </w:rPr>
            </w:pPr>
            <w:r w:rsidRPr="00342BC8">
              <w:rPr>
                <w:color w:val="000000"/>
                <w:sz w:val="18"/>
                <w:szCs w:val="18"/>
              </w:rPr>
              <w:t>38,98</w:t>
            </w:r>
          </w:p>
        </w:tc>
        <w:tc>
          <w:tcPr>
            <w:tcW w:w="623" w:type="dxa"/>
            <w:tcBorders>
              <w:top w:val="nil"/>
              <w:left w:val="nil"/>
              <w:bottom w:val="single" w:sz="4" w:space="0" w:color="000000"/>
              <w:right w:val="single" w:sz="4" w:space="0" w:color="000000"/>
            </w:tcBorders>
            <w:shd w:val="clear" w:color="000000" w:fill="FFFFFF"/>
            <w:vAlign w:val="center"/>
            <w:hideMark/>
          </w:tcPr>
          <w:p w14:paraId="54B2DF03" w14:textId="77777777" w:rsidR="00B2418E" w:rsidRPr="00342BC8" w:rsidRDefault="00B2418E" w:rsidP="006F156B">
            <w:pPr>
              <w:jc w:val="center"/>
              <w:rPr>
                <w:color w:val="000000"/>
                <w:sz w:val="18"/>
                <w:szCs w:val="18"/>
              </w:rPr>
            </w:pPr>
            <w:r w:rsidRPr="00342BC8">
              <w:rPr>
                <w:color w:val="000000"/>
                <w:sz w:val="18"/>
                <w:szCs w:val="18"/>
              </w:rPr>
              <w:t>36,48</w:t>
            </w:r>
          </w:p>
        </w:tc>
        <w:tc>
          <w:tcPr>
            <w:tcW w:w="714" w:type="dxa"/>
            <w:tcBorders>
              <w:top w:val="nil"/>
              <w:left w:val="nil"/>
              <w:bottom w:val="single" w:sz="4" w:space="0" w:color="000000"/>
              <w:right w:val="single" w:sz="4" w:space="0" w:color="000000"/>
            </w:tcBorders>
            <w:shd w:val="clear" w:color="000000" w:fill="FFFFFF"/>
            <w:vAlign w:val="center"/>
            <w:hideMark/>
          </w:tcPr>
          <w:p w14:paraId="6D225459" w14:textId="77777777" w:rsidR="00B2418E" w:rsidRPr="00342BC8" w:rsidRDefault="00B2418E" w:rsidP="006F156B">
            <w:pPr>
              <w:jc w:val="center"/>
              <w:rPr>
                <w:color w:val="000000"/>
                <w:sz w:val="18"/>
                <w:szCs w:val="18"/>
              </w:rPr>
            </w:pPr>
            <w:r w:rsidRPr="00342BC8">
              <w:rPr>
                <w:color w:val="000000"/>
                <w:sz w:val="18"/>
                <w:szCs w:val="18"/>
              </w:rPr>
              <w:t>259,20</w:t>
            </w:r>
          </w:p>
        </w:tc>
        <w:tc>
          <w:tcPr>
            <w:tcW w:w="711" w:type="dxa"/>
            <w:tcBorders>
              <w:top w:val="nil"/>
              <w:left w:val="nil"/>
              <w:bottom w:val="single" w:sz="4" w:space="0" w:color="000000"/>
              <w:right w:val="single" w:sz="4" w:space="0" w:color="000000"/>
            </w:tcBorders>
            <w:shd w:val="clear" w:color="000000" w:fill="FFFFFF"/>
            <w:vAlign w:val="center"/>
            <w:hideMark/>
          </w:tcPr>
          <w:p w14:paraId="590AC780" w14:textId="77777777" w:rsidR="00B2418E" w:rsidRPr="00342BC8" w:rsidRDefault="00B2418E" w:rsidP="006F156B">
            <w:pPr>
              <w:jc w:val="center"/>
              <w:rPr>
                <w:color w:val="000000"/>
                <w:sz w:val="18"/>
                <w:szCs w:val="18"/>
              </w:rPr>
            </w:pPr>
            <w:r w:rsidRPr="00342BC8">
              <w:rPr>
                <w:color w:val="000000"/>
                <w:sz w:val="18"/>
                <w:szCs w:val="18"/>
              </w:rPr>
              <w:t>258,82</w:t>
            </w:r>
          </w:p>
        </w:tc>
        <w:tc>
          <w:tcPr>
            <w:tcW w:w="711" w:type="dxa"/>
            <w:tcBorders>
              <w:top w:val="nil"/>
              <w:left w:val="nil"/>
              <w:bottom w:val="single" w:sz="4" w:space="0" w:color="000000"/>
              <w:right w:val="single" w:sz="4" w:space="0" w:color="000000"/>
            </w:tcBorders>
            <w:shd w:val="clear" w:color="000000" w:fill="FFFFFF"/>
            <w:vAlign w:val="center"/>
            <w:hideMark/>
          </w:tcPr>
          <w:p w14:paraId="0D946C5E" w14:textId="77777777" w:rsidR="00B2418E" w:rsidRPr="00342BC8" w:rsidRDefault="00B2418E" w:rsidP="006F156B">
            <w:pPr>
              <w:jc w:val="center"/>
              <w:rPr>
                <w:color w:val="000000"/>
                <w:sz w:val="18"/>
                <w:szCs w:val="18"/>
              </w:rPr>
            </w:pPr>
            <w:r w:rsidRPr="00342BC8">
              <w:rPr>
                <w:color w:val="000000"/>
                <w:sz w:val="18"/>
                <w:szCs w:val="18"/>
              </w:rPr>
              <w:t>225,58</w:t>
            </w:r>
          </w:p>
        </w:tc>
        <w:tc>
          <w:tcPr>
            <w:tcW w:w="711" w:type="dxa"/>
            <w:tcBorders>
              <w:top w:val="nil"/>
              <w:left w:val="nil"/>
              <w:bottom w:val="single" w:sz="4" w:space="0" w:color="000000"/>
              <w:right w:val="single" w:sz="4" w:space="0" w:color="000000"/>
            </w:tcBorders>
            <w:shd w:val="clear" w:color="000000" w:fill="FFFFFF"/>
            <w:vAlign w:val="center"/>
            <w:hideMark/>
          </w:tcPr>
          <w:p w14:paraId="120E1716" w14:textId="77777777" w:rsidR="00B2418E" w:rsidRPr="00342BC8" w:rsidRDefault="00B2418E" w:rsidP="006F156B">
            <w:pPr>
              <w:jc w:val="center"/>
              <w:rPr>
                <w:color w:val="000000"/>
                <w:sz w:val="18"/>
                <w:szCs w:val="18"/>
              </w:rPr>
            </w:pPr>
            <w:r w:rsidRPr="00342BC8">
              <w:rPr>
                <w:color w:val="000000"/>
                <w:sz w:val="18"/>
                <w:szCs w:val="18"/>
              </w:rPr>
              <w:t>225,20</w:t>
            </w:r>
          </w:p>
        </w:tc>
        <w:tc>
          <w:tcPr>
            <w:tcW w:w="621" w:type="dxa"/>
            <w:tcBorders>
              <w:top w:val="nil"/>
              <w:left w:val="nil"/>
              <w:bottom w:val="single" w:sz="4" w:space="0" w:color="000000"/>
              <w:right w:val="single" w:sz="4" w:space="0" w:color="000000"/>
            </w:tcBorders>
            <w:shd w:val="clear" w:color="000000" w:fill="FFFFFF"/>
            <w:vAlign w:val="center"/>
            <w:hideMark/>
          </w:tcPr>
          <w:p w14:paraId="41985EAA" w14:textId="77777777" w:rsidR="00B2418E" w:rsidRPr="00342BC8" w:rsidRDefault="00B2418E" w:rsidP="006F156B">
            <w:pPr>
              <w:jc w:val="center"/>
              <w:rPr>
                <w:color w:val="000000"/>
                <w:sz w:val="18"/>
                <w:szCs w:val="18"/>
              </w:rPr>
            </w:pPr>
            <w:r w:rsidRPr="00342BC8">
              <w:rPr>
                <w:color w:val="000000"/>
                <w:sz w:val="18"/>
                <w:szCs w:val="18"/>
              </w:rPr>
              <w:t>34,00</w:t>
            </w:r>
          </w:p>
        </w:tc>
        <w:tc>
          <w:tcPr>
            <w:tcW w:w="621" w:type="dxa"/>
            <w:tcBorders>
              <w:top w:val="nil"/>
              <w:left w:val="nil"/>
              <w:bottom w:val="single" w:sz="4" w:space="0" w:color="000000"/>
              <w:right w:val="single" w:sz="4" w:space="0" w:color="000000"/>
            </w:tcBorders>
            <w:shd w:val="clear" w:color="000000" w:fill="FFFFFF"/>
            <w:vAlign w:val="center"/>
            <w:hideMark/>
          </w:tcPr>
          <w:p w14:paraId="0D747807" w14:textId="77777777" w:rsidR="00B2418E" w:rsidRPr="00342BC8" w:rsidRDefault="00B2418E" w:rsidP="006F156B">
            <w:pPr>
              <w:jc w:val="center"/>
              <w:rPr>
                <w:color w:val="000000"/>
                <w:sz w:val="18"/>
                <w:szCs w:val="18"/>
              </w:rPr>
            </w:pPr>
            <w:r w:rsidRPr="00342BC8">
              <w:rPr>
                <w:color w:val="000000"/>
                <w:sz w:val="18"/>
                <w:szCs w:val="18"/>
              </w:rPr>
              <w:t>33,24</w:t>
            </w:r>
          </w:p>
        </w:tc>
        <w:tc>
          <w:tcPr>
            <w:tcW w:w="787" w:type="dxa"/>
            <w:tcBorders>
              <w:top w:val="nil"/>
              <w:left w:val="nil"/>
              <w:bottom w:val="single" w:sz="4" w:space="0" w:color="000000"/>
              <w:right w:val="single" w:sz="4" w:space="0" w:color="000000"/>
            </w:tcBorders>
            <w:shd w:val="clear" w:color="000000" w:fill="FFFFFF"/>
            <w:vAlign w:val="center"/>
            <w:hideMark/>
          </w:tcPr>
          <w:p w14:paraId="482D56F8" w14:textId="77777777" w:rsidR="00B2418E" w:rsidRPr="00342BC8" w:rsidRDefault="00B2418E" w:rsidP="006F156B">
            <w:pPr>
              <w:jc w:val="center"/>
              <w:rPr>
                <w:color w:val="000000"/>
                <w:sz w:val="18"/>
                <w:szCs w:val="18"/>
              </w:rPr>
            </w:pPr>
            <w:r w:rsidRPr="00342BC8">
              <w:rPr>
                <w:color w:val="000000"/>
                <w:sz w:val="18"/>
                <w:szCs w:val="18"/>
              </w:rPr>
              <w:t>6,38</w:t>
            </w:r>
          </w:p>
        </w:tc>
        <w:tc>
          <w:tcPr>
            <w:tcW w:w="786" w:type="dxa"/>
            <w:tcBorders>
              <w:top w:val="nil"/>
              <w:left w:val="nil"/>
              <w:bottom w:val="single" w:sz="4" w:space="0" w:color="000000"/>
              <w:right w:val="single" w:sz="4" w:space="0" w:color="000000"/>
            </w:tcBorders>
            <w:shd w:val="clear" w:color="000000" w:fill="FFFFFF"/>
            <w:vAlign w:val="center"/>
            <w:hideMark/>
          </w:tcPr>
          <w:p w14:paraId="0E6E4B4D" w14:textId="77777777" w:rsidR="00B2418E" w:rsidRPr="00342BC8" w:rsidRDefault="00B2418E" w:rsidP="006F156B">
            <w:pPr>
              <w:jc w:val="center"/>
              <w:rPr>
                <w:color w:val="000000"/>
                <w:sz w:val="18"/>
                <w:szCs w:val="18"/>
              </w:rPr>
            </w:pPr>
            <w:r w:rsidRPr="00342BC8">
              <w:rPr>
                <w:color w:val="000000"/>
                <w:sz w:val="18"/>
                <w:szCs w:val="18"/>
              </w:rPr>
              <w:t>6,38</w:t>
            </w:r>
          </w:p>
        </w:tc>
      </w:tr>
      <w:tr w:rsidR="00DE022C" w:rsidRPr="00342BC8" w14:paraId="6AA2B6F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5C678D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A17669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EC874F2" w14:textId="77777777" w:rsidR="00B2418E" w:rsidRPr="00342BC8" w:rsidRDefault="00B2418E" w:rsidP="006F156B">
            <w:pPr>
              <w:jc w:val="center"/>
              <w:rPr>
                <w:color w:val="000000"/>
                <w:sz w:val="18"/>
                <w:szCs w:val="18"/>
              </w:rPr>
            </w:pPr>
            <w:r w:rsidRPr="00342BC8">
              <w:rPr>
                <w:color w:val="000000"/>
                <w:sz w:val="18"/>
                <w:szCs w:val="18"/>
              </w:rPr>
              <w:t>Ларек</w:t>
            </w:r>
          </w:p>
        </w:tc>
        <w:tc>
          <w:tcPr>
            <w:tcW w:w="711" w:type="dxa"/>
            <w:tcBorders>
              <w:top w:val="nil"/>
              <w:left w:val="nil"/>
              <w:bottom w:val="single" w:sz="4" w:space="0" w:color="000000"/>
              <w:right w:val="single" w:sz="4" w:space="0" w:color="000000"/>
            </w:tcBorders>
            <w:shd w:val="clear" w:color="000000" w:fill="FFFFFF"/>
            <w:vAlign w:val="center"/>
            <w:hideMark/>
          </w:tcPr>
          <w:p w14:paraId="0B3B2E93" w14:textId="77777777" w:rsidR="00B2418E" w:rsidRPr="00342BC8" w:rsidRDefault="00B2418E" w:rsidP="006F156B">
            <w:pPr>
              <w:jc w:val="center"/>
              <w:rPr>
                <w:color w:val="000000"/>
                <w:sz w:val="18"/>
                <w:szCs w:val="18"/>
              </w:rPr>
            </w:pPr>
            <w:r w:rsidRPr="00342BC8">
              <w:rPr>
                <w:color w:val="000000"/>
                <w:sz w:val="18"/>
                <w:szCs w:val="18"/>
              </w:rPr>
              <w:t>4,00</w:t>
            </w:r>
          </w:p>
        </w:tc>
        <w:tc>
          <w:tcPr>
            <w:tcW w:w="590" w:type="dxa"/>
            <w:tcBorders>
              <w:top w:val="nil"/>
              <w:left w:val="nil"/>
              <w:bottom w:val="single" w:sz="4" w:space="0" w:color="000000"/>
              <w:right w:val="single" w:sz="4" w:space="0" w:color="000000"/>
            </w:tcBorders>
            <w:shd w:val="clear" w:color="000000" w:fill="FFFFFF"/>
            <w:vAlign w:val="center"/>
            <w:hideMark/>
          </w:tcPr>
          <w:p w14:paraId="78767BE4"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47BC66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4B771889" w14:textId="77777777" w:rsidR="00B2418E" w:rsidRPr="00342BC8" w:rsidRDefault="00B2418E" w:rsidP="006F156B">
            <w:pPr>
              <w:jc w:val="center"/>
              <w:rPr>
                <w:color w:val="000000"/>
                <w:sz w:val="18"/>
                <w:szCs w:val="18"/>
              </w:rPr>
            </w:pPr>
            <w:r w:rsidRPr="00342BC8">
              <w:rPr>
                <w:color w:val="000000"/>
                <w:sz w:val="18"/>
                <w:szCs w:val="18"/>
              </w:rPr>
              <w:t>0,34</w:t>
            </w:r>
          </w:p>
        </w:tc>
        <w:tc>
          <w:tcPr>
            <w:tcW w:w="915" w:type="dxa"/>
            <w:tcBorders>
              <w:top w:val="nil"/>
              <w:left w:val="nil"/>
              <w:bottom w:val="single" w:sz="4" w:space="0" w:color="000000"/>
              <w:right w:val="single" w:sz="4" w:space="0" w:color="000000"/>
            </w:tcBorders>
            <w:shd w:val="clear" w:color="000000" w:fill="FFFFFF"/>
            <w:vAlign w:val="center"/>
            <w:hideMark/>
          </w:tcPr>
          <w:p w14:paraId="32F525C0" w14:textId="77777777" w:rsidR="00B2418E" w:rsidRPr="00342BC8" w:rsidRDefault="00B2418E" w:rsidP="006F156B">
            <w:pPr>
              <w:jc w:val="center"/>
              <w:rPr>
                <w:color w:val="000000"/>
                <w:sz w:val="18"/>
                <w:szCs w:val="18"/>
              </w:rPr>
            </w:pPr>
            <w:r w:rsidRPr="00342BC8">
              <w:rPr>
                <w:color w:val="000000"/>
                <w:sz w:val="18"/>
                <w:szCs w:val="18"/>
              </w:rPr>
              <w:t>-0,34</w:t>
            </w:r>
          </w:p>
        </w:tc>
        <w:tc>
          <w:tcPr>
            <w:tcW w:w="641" w:type="dxa"/>
            <w:tcBorders>
              <w:top w:val="nil"/>
              <w:left w:val="nil"/>
              <w:bottom w:val="single" w:sz="4" w:space="0" w:color="000000"/>
              <w:right w:val="single" w:sz="4" w:space="0" w:color="000000"/>
            </w:tcBorders>
            <w:shd w:val="clear" w:color="000000" w:fill="FFFFFF"/>
            <w:vAlign w:val="center"/>
            <w:hideMark/>
          </w:tcPr>
          <w:p w14:paraId="01B5F26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C20D6A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2D75C7F" w14:textId="77777777" w:rsidR="00B2418E" w:rsidRPr="00342BC8" w:rsidRDefault="00B2418E" w:rsidP="006F156B">
            <w:pPr>
              <w:jc w:val="center"/>
              <w:rPr>
                <w:color w:val="000000"/>
                <w:sz w:val="18"/>
                <w:szCs w:val="18"/>
              </w:rPr>
            </w:pPr>
            <w:r w:rsidRPr="00342BC8">
              <w:rPr>
                <w:color w:val="000000"/>
                <w:sz w:val="18"/>
                <w:szCs w:val="18"/>
              </w:rPr>
              <w:t>72,22</w:t>
            </w:r>
          </w:p>
        </w:tc>
        <w:tc>
          <w:tcPr>
            <w:tcW w:w="623" w:type="dxa"/>
            <w:tcBorders>
              <w:top w:val="nil"/>
              <w:left w:val="nil"/>
              <w:bottom w:val="single" w:sz="4" w:space="0" w:color="000000"/>
              <w:right w:val="single" w:sz="4" w:space="0" w:color="000000"/>
            </w:tcBorders>
            <w:shd w:val="clear" w:color="000000" w:fill="FFFFFF"/>
            <w:vAlign w:val="center"/>
            <w:hideMark/>
          </w:tcPr>
          <w:p w14:paraId="2B045BD7" w14:textId="77777777" w:rsidR="00B2418E" w:rsidRPr="00342BC8" w:rsidRDefault="00B2418E" w:rsidP="006F156B">
            <w:pPr>
              <w:jc w:val="center"/>
              <w:rPr>
                <w:color w:val="000000"/>
                <w:sz w:val="18"/>
                <w:szCs w:val="18"/>
              </w:rPr>
            </w:pPr>
            <w:r w:rsidRPr="00342BC8">
              <w:rPr>
                <w:color w:val="000000"/>
                <w:sz w:val="18"/>
                <w:szCs w:val="18"/>
              </w:rPr>
              <w:t>72,33</w:t>
            </w:r>
          </w:p>
        </w:tc>
        <w:tc>
          <w:tcPr>
            <w:tcW w:w="623" w:type="dxa"/>
            <w:tcBorders>
              <w:top w:val="nil"/>
              <w:left w:val="nil"/>
              <w:bottom w:val="single" w:sz="4" w:space="0" w:color="000000"/>
              <w:right w:val="single" w:sz="4" w:space="0" w:color="000000"/>
            </w:tcBorders>
            <w:shd w:val="clear" w:color="000000" w:fill="FFFFFF"/>
            <w:vAlign w:val="center"/>
            <w:hideMark/>
          </w:tcPr>
          <w:p w14:paraId="61440991" w14:textId="77777777" w:rsidR="00B2418E" w:rsidRPr="00342BC8" w:rsidRDefault="00B2418E" w:rsidP="006F156B">
            <w:pPr>
              <w:jc w:val="center"/>
              <w:rPr>
                <w:color w:val="000000"/>
                <w:sz w:val="18"/>
                <w:szCs w:val="18"/>
              </w:rPr>
            </w:pPr>
            <w:r w:rsidRPr="00342BC8">
              <w:rPr>
                <w:color w:val="000000"/>
                <w:sz w:val="18"/>
                <w:szCs w:val="18"/>
              </w:rPr>
              <w:t>39,11</w:t>
            </w:r>
          </w:p>
        </w:tc>
        <w:tc>
          <w:tcPr>
            <w:tcW w:w="623" w:type="dxa"/>
            <w:tcBorders>
              <w:top w:val="nil"/>
              <w:left w:val="nil"/>
              <w:bottom w:val="single" w:sz="4" w:space="0" w:color="000000"/>
              <w:right w:val="single" w:sz="4" w:space="0" w:color="000000"/>
            </w:tcBorders>
            <w:shd w:val="clear" w:color="000000" w:fill="FFFFFF"/>
            <w:vAlign w:val="center"/>
            <w:hideMark/>
          </w:tcPr>
          <w:p w14:paraId="0A2FDDF0" w14:textId="77777777" w:rsidR="00B2418E" w:rsidRPr="00342BC8" w:rsidRDefault="00B2418E" w:rsidP="006F156B">
            <w:pPr>
              <w:jc w:val="center"/>
              <w:rPr>
                <w:color w:val="000000"/>
                <w:sz w:val="18"/>
                <w:szCs w:val="18"/>
              </w:rPr>
            </w:pPr>
            <w:r w:rsidRPr="00342BC8">
              <w:rPr>
                <w:color w:val="000000"/>
                <w:sz w:val="18"/>
                <w:szCs w:val="18"/>
              </w:rPr>
              <w:t>38,98</w:t>
            </w:r>
          </w:p>
        </w:tc>
        <w:tc>
          <w:tcPr>
            <w:tcW w:w="714" w:type="dxa"/>
            <w:tcBorders>
              <w:top w:val="nil"/>
              <w:left w:val="nil"/>
              <w:bottom w:val="single" w:sz="4" w:space="0" w:color="000000"/>
              <w:right w:val="single" w:sz="4" w:space="0" w:color="000000"/>
            </w:tcBorders>
            <w:shd w:val="clear" w:color="000000" w:fill="FFFFFF"/>
            <w:vAlign w:val="center"/>
            <w:hideMark/>
          </w:tcPr>
          <w:p w14:paraId="696206FE" w14:textId="77777777" w:rsidR="00B2418E" w:rsidRPr="00342BC8" w:rsidRDefault="00B2418E" w:rsidP="006F156B">
            <w:pPr>
              <w:jc w:val="center"/>
              <w:rPr>
                <w:color w:val="000000"/>
                <w:sz w:val="18"/>
                <w:szCs w:val="18"/>
              </w:rPr>
            </w:pPr>
            <w:r w:rsidRPr="00342BC8">
              <w:rPr>
                <w:color w:val="000000"/>
                <w:sz w:val="18"/>
                <w:szCs w:val="18"/>
              </w:rPr>
              <w:t>258,82</w:t>
            </w:r>
          </w:p>
        </w:tc>
        <w:tc>
          <w:tcPr>
            <w:tcW w:w="711" w:type="dxa"/>
            <w:tcBorders>
              <w:top w:val="nil"/>
              <w:left w:val="nil"/>
              <w:bottom w:val="single" w:sz="4" w:space="0" w:color="000000"/>
              <w:right w:val="single" w:sz="4" w:space="0" w:color="000000"/>
            </w:tcBorders>
            <w:shd w:val="clear" w:color="000000" w:fill="FFFFFF"/>
            <w:vAlign w:val="center"/>
            <w:hideMark/>
          </w:tcPr>
          <w:p w14:paraId="70B33110" w14:textId="77777777" w:rsidR="00B2418E" w:rsidRPr="00342BC8" w:rsidRDefault="00B2418E" w:rsidP="006F156B">
            <w:pPr>
              <w:jc w:val="center"/>
              <w:rPr>
                <w:color w:val="000000"/>
                <w:sz w:val="18"/>
                <w:szCs w:val="18"/>
              </w:rPr>
            </w:pPr>
            <w:r w:rsidRPr="00342BC8">
              <w:rPr>
                <w:color w:val="000000"/>
                <w:sz w:val="18"/>
                <w:szCs w:val="18"/>
              </w:rPr>
              <w:t>258,81</w:t>
            </w:r>
          </w:p>
        </w:tc>
        <w:tc>
          <w:tcPr>
            <w:tcW w:w="711" w:type="dxa"/>
            <w:tcBorders>
              <w:top w:val="nil"/>
              <w:left w:val="nil"/>
              <w:bottom w:val="single" w:sz="4" w:space="0" w:color="000000"/>
              <w:right w:val="single" w:sz="4" w:space="0" w:color="000000"/>
            </w:tcBorders>
            <w:shd w:val="clear" w:color="000000" w:fill="FFFFFF"/>
            <w:vAlign w:val="center"/>
            <w:hideMark/>
          </w:tcPr>
          <w:p w14:paraId="256E1725" w14:textId="77777777" w:rsidR="00B2418E" w:rsidRPr="00342BC8" w:rsidRDefault="00B2418E" w:rsidP="006F156B">
            <w:pPr>
              <w:jc w:val="center"/>
              <w:rPr>
                <w:color w:val="000000"/>
                <w:sz w:val="18"/>
                <w:szCs w:val="18"/>
              </w:rPr>
            </w:pPr>
            <w:r w:rsidRPr="00342BC8">
              <w:rPr>
                <w:color w:val="000000"/>
                <w:sz w:val="18"/>
                <w:szCs w:val="18"/>
              </w:rPr>
              <w:t>225,59</w:t>
            </w:r>
          </w:p>
        </w:tc>
        <w:tc>
          <w:tcPr>
            <w:tcW w:w="711" w:type="dxa"/>
            <w:tcBorders>
              <w:top w:val="nil"/>
              <w:left w:val="nil"/>
              <w:bottom w:val="single" w:sz="4" w:space="0" w:color="000000"/>
              <w:right w:val="single" w:sz="4" w:space="0" w:color="000000"/>
            </w:tcBorders>
            <w:shd w:val="clear" w:color="000000" w:fill="FFFFFF"/>
            <w:vAlign w:val="center"/>
            <w:hideMark/>
          </w:tcPr>
          <w:p w14:paraId="0B7AA250" w14:textId="77777777" w:rsidR="00B2418E" w:rsidRPr="00342BC8" w:rsidRDefault="00B2418E" w:rsidP="006F156B">
            <w:pPr>
              <w:jc w:val="center"/>
              <w:rPr>
                <w:color w:val="000000"/>
                <w:sz w:val="18"/>
                <w:szCs w:val="18"/>
              </w:rPr>
            </w:pPr>
            <w:r w:rsidRPr="00342BC8">
              <w:rPr>
                <w:color w:val="000000"/>
                <w:sz w:val="18"/>
                <w:szCs w:val="18"/>
              </w:rPr>
              <w:t>225,58</w:t>
            </w:r>
          </w:p>
        </w:tc>
        <w:tc>
          <w:tcPr>
            <w:tcW w:w="621" w:type="dxa"/>
            <w:tcBorders>
              <w:top w:val="nil"/>
              <w:left w:val="nil"/>
              <w:bottom w:val="single" w:sz="4" w:space="0" w:color="000000"/>
              <w:right w:val="single" w:sz="4" w:space="0" w:color="000000"/>
            </w:tcBorders>
            <w:shd w:val="clear" w:color="000000" w:fill="FFFFFF"/>
            <w:vAlign w:val="center"/>
            <w:hideMark/>
          </w:tcPr>
          <w:p w14:paraId="7AB18F8E" w14:textId="77777777" w:rsidR="00B2418E" w:rsidRPr="00342BC8" w:rsidRDefault="00B2418E" w:rsidP="006F156B">
            <w:pPr>
              <w:jc w:val="center"/>
              <w:rPr>
                <w:color w:val="000000"/>
                <w:sz w:val="18"/>
                <w:szCs w:val="18"/>
              </w:rPr>
            </w:pPr>
            <w:r w:rsidRPr="00342BC8">
              <w:rPr>
                <w:color w:val="000000"/>
                <w:sz w:val="18"/>
                <w:szCs w:val="18"/>
              </w:rPr>
              <w:t>33,24</w:t>
            </w:r>
          </w:p>
        </w:tc>
        <w:tc>
          <w:tcPr>
            <w:tcW w:w="621" w:type="dxa"/>
            <w:tcBorders>
              <w:top w:val="nil"/>
              <w:left w:val="nil"/>
              <w:bottom w:val="single" w:sz="4" w:space="0" w:color="000000"/>
              <w:right w:val="single" w:sz="4" w:space="0" w:color="000000"/>
            </w:tcBorders>
            <w:shd w:val="clear" w:color="000000" w:fill="FFFFFF"/>
            <w:vAlign w:val="center"/>
            <w:hideMark/>
          </w:tcPr>
          <w:p w14:paraId="08DD3925" w14:textId="77777777" w:rsidR="00B2418E" w:rsidRPr="00342BC8" w:rsidRDefault="00B2418E" w:rsidP="006F156B">
            <w:pPr>
              <w:jc w:val="center"/>
              <w:rPr>
                <w:color w:val="000000"/>
                <w:sz w:val="18"/>
                <w:szCs w:val="18"/>
              </w:rPr>
            </w:pPr>
            <w:r w:rsidRPr="00342BC8">
              <w:rPr>
                <w:color w:val="000000"/>
                <w:sz w:val="18"/>
                <w:szCs w:val="18"/>
              </w:rPr>
              <w:t>33,22</w:t>
            </w:r>
          </w:p>
        </w:tc>
        <w:tc>
          <w:tcPr>
            <w:tcW w:w="787" w:type="dxa"/>
            <w:tcBorders>
              <w:top w:val="nil"/>
              <w:left w:val="nil"/>
              <w:bottom w:val="single" w:sz="4" w:space="0" w:color="000000"/>
              <w:right w:val="single" w:sz="4" w:space="0" w:color="000000"/>
            </w:tcBorders>
            <w:shd w:val="clear" w:color="000000" w:fill="FFFFFF"/>
            <w:vAlign w:val="center"/>
            <w:hideMark/>
          </w:tcPr>
          <w:p w14:paraId="29E5EBFA" w14:textId="77777777" w:rsidR="00B2418E" w:rsidRPr="00342BC8" w:rsidRDefault="00B2418E" w:rsidP="006F156B">
            <w:pPr>
              <w:jc w:val="center"/>
              <w:rPr>
                <w:color w:val="000000"/>
                <w:sz w:val="18"/>
                <w:szCs w:val="18"/>
              </w:rPr>
            </w:pPr>
            <w:r w:rsidRPr="00342BC8">
              <w:rPr>
                <w:color w:val="000000"/>
                <w:sz w:val="18"/>
                <w:szCs w:val="18"/>
              </w:rPr>
              <w:t>1,94</w:t>
            </w:r>
          </w:p>
        </w:tc>
        <w:tc>
          <w:tcPr>
            <w:tcW w:w="786" w:type="dxa"/>
            <w:tcBorders>
              <w:top w:val="nil"/>
              <w:left w:val="nil"/>
              <w:bottom w:val="single" w:sz="4" w:space="0" w:color="000000"/>
              <w:right w:val="single" w:sz="4" w:space="0" w:color="000000"/>
            </w:tcBorders>
            <w:shd w:val="clear" w:color="000000" w:fill="FFFFFF"/>
            <w:vAlign w:val="center"/>
            <w:hideMark/>
          </w:tcPr>
          <w:p w14:paraId="749A9DC0" w14:textId="77777777" w:rsidR="00B2418E" w:rsidRPr="00342BC8" w:rsidRDefault="00B2418E" w:rsidP="006F156B">
            <w:pPr>
              <w:jc w:val="center"/>
              <w:rPr>
                <w:color w:val="000000"/>
                <w:sz w:val="18"/>
                <w:szCs w:val="18"/>
              </w:rPr>
            </w:pPr>
            <w:r w:rsidRPr="00342BC8">
              <w:rPr>
                <w:color w:val="000000"/>
                <w:sz w:val="18"/>
                <w:szCs w:val="18"/>
              </w:rPr>
              <w:t>1,94</w:t>
            </w:r>
          </w:p>
        </w:tc>
      </w:tr>
      <w:tr w:rsidR="00DE022C" w:rsidRPr="00342BC8" w14:paraId="7E828C3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F5261C5"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167DB15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F080F85" w14:textId="77777777" w:rsidR="00B2418E" w:rsidRPr="00342BC8" w:rsidRDefault="00B2418E" w:rsidP="006F156B">
            <w:pPr>
              <w:jc w:val="center"/>
              <w:rPr>
                <w:color w:val="000000"/>
                <w:sz w:val="18"/>
                <w:szCs w:val="18"/>
              </w:rPr>
            </w:pPr>
            <w:r w:rsidRPr="00342BC8">
              <w:rPr>
                <w:color w:val="000000"/>
                <w:sz w:val="18"/>
                <w:szCs w:val="18"/>
              </w:rPr>
              <w:t>т.21</w:t>
            </w:r>
          </w:p>
        </w:tc>
        <w:tc>
          <w:tcPr>
            <w:tcW w:w="711" w:type="dxa"/>
            <w:tcBorders>
              <w:top w:val="nil"/>
              <w:left w:val="nil"/>
              <w:bottom w:val="single" w:sz="4" w:space="0" w:color="000000"/>
              <w:right w:val="single" w:sz="4" w:space="0" w:color="000000"/>
            </w:tcBorders>
            <w:shd w:val="clear" w:color="000000" w:fill="FFFFFF"/>
            <w:vAlign w:val="center"/>
            <w:hideMark/>
          </w:tcPr>
          <w:p w14:paraId="234849C5" w14:textId="77777777" w:rsidR="00B2418E" w:rsidRPr="00342BC8" w:rsidRDefault="00B2418E" w:rsidP="006F156B">
            <w:pPr>
              <w:jc w:val="center"/>
              <w:rPr>
                <w:color w:val="000000"/>
                <w:sz w:val="18"/>
                <w:szCs w:val="18"/>
              </w:rPr>
            </w:pPr>
            <w:r w:rsidRPr="00342BC8">
              <w:rPr>
                <w:color w:val="000000"/>
                <w:sz w:val="18"/>
                <w:szCs w:val="18"/>
              </w:rPr>
              <w:t>190,00</w:t>
            </w:r>
          </w:p>
        </w:tc>
        <w:tc>
          <w:tcPr>
            <w:tcW w:w="590" w:type="dxa"/>
            <w:tcBorders>
              <w:top w:val="nil"/>
              <w:left w:val="nil"/>
              <w:bottom w:val="single" w:sz="4" w:space="0" w:color="000000"/>
              <w:right w:val="single" w:sz="4" w:space="0" w:color="000000"/>
            </w:tcBorders>
            <w:shd w:val="clear" w:color="000000" w:fill="FFFFFF"/>
            <w:vAlign w:val="center"/>
            <w:hideMark/>
          </w:tcPr>
          <w:p w14:paraId="2742C623"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7B7EFB3"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6738EB3" w14:textId="77777777" w:rsidR="00B2418E" w:rsidRPr="00342BC8" w:rsidRDefault="00B2418E" w:rsidP="006F156B">
            <w:pPr>
              <w:jc w:val="center"/>
              <w:rPr>
                <w:color w:val="000000"/>
                <w:sz w:val="18"/>
                <w:szCs w:val="18"/>
              </w:rPr>
            </w:pPr>
            <w:r w:rsidRPr="00342BC8">
              <w:rPr>
                <w:color w:val="000000"/>
                <w:sz w:val="18"/>
                <w:szCs w:val="18"/>
              </w:rPr>
              <w:t>46,72</w:t>
            </w:r>
          </w:p>
        </w:tc>
        <w:tc>
          <w:tcPr>
            <w:tcW w:w="915" w:type="dxa"/>
            <w:tcBorders>
              <w:top w:val="nil"/>
              <w:left w:val="nil"/>
              <w:bottom w:val="single" w:sz="4" w:space="0" w:color="000000"/>
              <w:right w:val="single" w:sz="4" w:space="0" w:color="000000"/>
            </w:tcBorders>
            <w:shd w:val="clear" w:color="000000" w:fill="FFFFFF"/>
            <w:vAlign w:val="center"/>
            <w:hideMark/>
          </w:tcPr>
          <w:p w14:paraId="4A365FB7" w14:textId="77777777" w:rsidR="00B2418E" w:rsidRPr="00342BC8" w:rsidRDefault="00B2418E" w:rsidP="006F156B">
            <w:pPr>
              <w:jc w:val="center"/>
              <w:rPr>
                <w:color w:val="000000"/>
                <w:sz w:val="18"/>
                <w:szCs w:val="18"/>
              </w:rPr>
            </w:pPr>
            <w:r w:rsidRPr="00342BC8">
              <w:rPr>
                <w:color w:val="000000"/>
                <w:sz w:val="18"/>
                <w:szCs w:val="18"/>
              </w:rPr>
              <w:t>-46,72</w:t>
            </w:r>
          </w:p>
        </w:tc>
        <w:tc>
          <w:tcPr>
            <w:tcW w:w="641" w:type="dxa"/>
            <w:tcBorders>
              <w:top w:val="nil"/>
              <w:left w:val="nil"/>
              <w:bottom w:val="single" w:sz="4" w:space="0" w:color="000000"/>
              <w:right w:val="single" w:sz="4" w:space="0" w:color="000000"/>
            </w:tcBorders>
            <w:shd w:val="clear" w:color="000000" w:fill="FFFFFF"/>
            <w:vAlign w:val="center"/>
            <w:hideMark/>
          </w:tcPr>
          <w:p w14:paraId="2302BE88" w14:textId="77777777" w:rsidR="00B2418E" w:rsidRPr="00342BC8" w:rsidRDefault="00B2418E" w:rsidP="006F156B">
            <w:pPr>
              <w:jc w:val="center"/>
              <w:rPr>
                <w:color w:val="000000"/>
                <w:sz w:val="18"/>
                <w:szCs w:val="18"/>
              </w:rPr>
            </w:pPr>
            <w:r w:rsidRPr="00342BC8">
              <w:rPr>
                <w:color w:val="000000"/>
                <w:sz w:val="18"/>
                <w:szCs w:val="18"/>
              </w:rPr>
              <w:t>1,20</w:t>
            </w:r>
          </w:p>
        </w:tc>
        <w:tc>
          <w:tcPr>
            <w:tcW w:w="634" w:type="dxa"/>
            <w:tcBorders>
              <w:top w:val="nil"/>
              <w:left w:val="nil"/>
              <w:bottom w:val="single" w:sz="4" w:space="0" w:color="000000"/>
              <w:right w:val="single" w:sz="4" w:space="0" w:color="000000"/>
            </w:tcBorders>
            <w:shd w:val="clear" w:color="000000" w:fill="FFFFFF"/>
            <w:vAlign w:val="center"/>
            <w:hideMark/>
          </w:tcPr>
          <w:p w14:paraId="3B543316" w14:textId="77777777" w:rsidR="00B2418E" w:rsidRPr="00342BC8" w:rsidRDefault="00B2418E" w:rsidP="006F156B">
            <w:pPr>
              <w:jc w:val="center"/>
              <w:rPr>
                <w:color w:val="000000"/>
                <w:sz w:val="18"/>
                <w:szCs w:val="18"/>
              </w:rPr>
            </w:pPr>
            <w:r w:rsidRPr="00342BC8">
              <w:rPr>
                <w:color w:val="000000"/>
                <w:sz w:val="18"/>
                <w:szCs w:val="18"/>
              </w:rPr>
              <w:t>1,20</w:t>
            </w:r>
          </w:p>
        </w:tc>
        <w:tc>
          <w:tcPr>
            <w:tcW w:w="623" w:type="dxa"/>
            <w:tcBorders>
              <w:top w:val="nil"/>
              <w:left w:val="nil"/>
              <w:bottom w:val="single" w:sz="4" w:space="0" w:color="000000"/>
              <w:right w:val="single" w:sz="4" w:space="0" w:color="000000"/>
            </w:tcBorders>
            <w:shd w:val="clear" w:color="000000" w:fill="FFFFFF"/>
            <w:vAlign w:val="center"/>
            <w:hideMark/>
          </w:tcPr>
          <w:p w14:paraId="28389801" w14:textId="77777777" w:rsidR="00B2418E" w:rsidRPr="00342BC8" w:rsidRDefault="00B2418E" w:rsidP="006F156B">
            <w:pPr>
              <w:jc w:val="center"/>
              <w:rPr>
                <w:color w:val="000000"/>
                <w:sz w:val="18"/>
                <w:szCs w:val="18"/>
              </w:rPr>
            </w:pPr>
            <w:r w:rsidRPr="00342BC8">
              <w:rPr>
                <w:color w:val="000000"/>
                <w:sz w:val="18"/>
                <w:szCs w:val="18"/>
              </w:rPr>
              <w:t>72,22</w:t>
            </w:r>
          </w:p>
        </w:tc>
        <w:tc>
          <w:tcPr>
            <w:tcW w:w="623" w:type="dxa"/>
            <w:tcBorders>
              <w:top w:val="nil"/>
              <w:left w:val="nil"/>
              <w:bottom w:val="single" w:sz="4" w:space="0" w:color="000000"/>
              <w:right w:val="single" w:sz="4" w:space="0" w:color="000000"/>
            </w:tcBorders>
            <w:shd w:val="clear" w:color="000000" w:fill="FFFFFF"/>
            <w:vAlign w:val="center"/>
            <w:hideMark/>
          </w:tcPr>
          <w:p w14:paraId="1E2C1D01" w14:textId="77777777" w:rsidR="00B2418E" w:rsidRPr="00342BC8" w:rsidRDefault="00B2418E" w:rsidP="006F156B">
            <w:pPr>
              <w:jc w:val="center"/>
              <w:rPr>
                <w:color w:val="000000"/>
                <w:sz w:val="18"/>
                <w:szCs w:val="18"/>
              </w:rPr>
            </w:pPr>
            <w:r w:rsidRPr="00342BC8">
              <w:rPr>
                <w:color w:val="000000"/>
                <w:sz w:val="18"/>
                <w:szCs w:val="18"/>
              </w:rPr>
              <w:t>75,33</w:t>
            </w:r>
          </w:p>
        </w:tc>
        <w:tc>
          <w:tcPr>
            <w:tcW w:w="623" w:type="dxa"/>
            <w:tcBorders>
              <w:top w:val="nil"/>
              <w:left w:val="nil"/>
              <w:bottom w:val="single" w:sz="4" w:space="0" w:color="000000"/>
              <w:right w:val="single" w:sz="4" w:space="0" w:color="000000"/>
            </w:tcBorders>
            <w:shd w:val="clear" w:color="000000" w:fill="FFFFFF"/>
            <w:vAlign w:val="center"/>
            <w:hideMark/>
          </w:tcPr>
          <w:p w14:paraId="1D618383" w14:textId="77777777" w:rsidR="00B2418E" w:rsidRPr="00342BC8" w:rsidRDefault="00B2418E" w:rsidP="006F156B">
            <w:pPr>
              <w:jc w:val="center"/>
              <w:rPr>
                <w:color w:val="000000"/>
                <w:sz w:val="18"/>
                <w:szCs w:val="18"/>
              </w:rPr>
            </w:pPr>
            <w:r w:rsidRPr="00342BC8">
              <w:rPr>
                <w:color w:val="000000"/>
                <w:sz w:val="18"/>
                <w:szCs w:val="18"/>
              </w:rPr>
              <w:t>44,49</w:t>
            </w:r>
          </w:p>
        </w:tc>
        <w:tc>
          <w:tcPr>
            <w:tcW w:w="623" w:type="dxa"/>
            <w:tcBorders>
              <w:top w:val="nil"/>
              <w:left w:val="nil"/>
              <w:bottom w:val="single" w:sz="4" w:space="0" w:color="000000"/>
              <w:right w:val="single" w:sz="4" w:space="0" w:color="000000"/>
            </w:tcBorders>
            <w:shd w:val="clear" w:color="000000" w:fill="FFFFFF"/>
            <w:vAlign w:val="center"/>
            <w:hideMark/>
          </w:tcPr>
          <w:p w14:paraId="40FEEB64" w14:textId="77777777" w:rsidR="00B2418E" w:rsidRPr="00342BC8" w:rsidRDefault="00B2418E" w:rsidP="006F156B">
            <w:pPr>
              <w:jc w:val="center"/>
              <w:rPr>
                <w:color w:val="000000"/>
                <w:sz w:val="18"/>
                <w:szCs w:val="18"/>
              </w:rPr>
            </w:pPr>
            <w:r w:rsidRPr="00342BC8">
              <w:rPr>
                <w:color w:val="000000"/>
                <w:sz w:val="18"/>
                <w:szCs w:val="18"/>
              </w:rPr>
              <w:t>38,98</w:t>
            </w:r>
          </w:p>
        </w:tc>
        <w:tc>
          <w:tcPr>
            <w:tcW w:w="714" w:type="dxa"/>
            <w:tcBorders>
              <w:top w:val="nil"/>
              <w:left w:val="nil"/>
              <w:bottom w:val="single" w:sz="4" w:space="0" w:color="000000"/>
              <w:right w:val="single" w:sz="4" w:space="0" w:color="000000"/>
            </w:tcBorders>
            <w:shd w:val="clear" w:color="000000" w:fill="FFFFFF"/>
            <w:vAlign w:val="center"/>
            <w:hideMark/>
          </w:tcPr>
          <w:p w14:paraId="0E993B04" w14:textId="77777777" w:rsidR="00B2418E" w:rsidRPr="00342BC8" w:rsidRDefault="00B2418E" w:rsidP="006F156B">
            <w:pPr>
              <w:jc w:val="center"/>
              <w:rPr>
                <w:color w:val="000000"/>
                <w:sz w:val="18"/>
                <w:szCs w:val="18"/>
              </w:rPr>
            </w:pPr>
            <w:r w:rsidRPr="00342BC8">
              <w:rPr>
                <w:color w:val="000000"/>
                <w:sz w:val="18"/>
                <w:szCs w:val="18"/>
              </w:rPr>
              <w:t>258,82</w:t>
            </w:r>
          </w:p>
        </w:tc>
        <w:tc>
          <w:tcPr>
            <w:tcW w:w="711" w:type="dxa"/>
            <w:tcBorders>
              <w:top w:val="nil"/>
              <w:left w:val="nil"/>
              <w:bottom w:val="single" w:sz="4" w:space="0" w:color="000000"/>
              <w:right w:val="single" w:sz="4" w:space="0" w:color="000000"/>
            </w:tcBorders>
            <w:shd w:val="clear" w:color="000000" w:fill="FFFFFF"/>
            <w:vAlign w:val="center"/>
            <w:hideMark/>
          </w:tcPr>
          <w:p w14:paraId="2779BA35" w14:textId="77777777" w:rsidR="00B2418E" w:rsidRPr="00342BC8" w:rsidRDefault="00B2418E" w:rsidP="006F156B">
            <w:pPr>
              <w:jc w:val="center"/>
              <w:rPr>
                <w:color w:val="000000"/>
                <w:sz w:val="18"/>
                <w:szCs w:val="18"/>
              </w:rPr>
            </w:pPr>
            <w:r w:rsidRPr="00342BC8">
              <w:rPr>
                <w:color w:val="000000"/>
                <w:sz w:val="18"/>
                <w:szCs w:val="18"/>
              </w:rPr>
              <w:t>257,62</w:t>
            </w:r>
          </w:p>
        </w:tc>
        <w:tc>
          <w:tcPr>
            <w:tcW w:w="711" w:type="dxa"/>
            <w:tcBorders>
              <w:top w:val="nil"/>
              <w:left w:val="nil"/>
              <w:bottom w:val="single" w:sz="4" w:space="0" w:color="000000"/>
              <w:right w:val="single" w:sz="4" w:space="0" w:color="000000"/>
            </w:tcBorders>
            <w:shd w:val="clear" w:color="000000" w:fill="FFFFFF"/>
            <w:vAlign w:val="center"/>
            <w:hideMark/>
          </w:tcPr>
          <w:p w14:paraId="03E94E1C" w14:textId="77777777" w:rsidR="00B2418E" w:rsidRPr="00342BC8" w:rsidRDefault="00B2418E" w:rsidP="006F156B">
            <w:pPr>
              <w:jc w:val="center"/>
              <w:rPr>
                <w:color w:val="000000"/>
                <w:sz w:val="18"/>
                <w:szCs w:val="18"/>
              </w:rPr>
            </w:pPr>
            <w:r w:rsidRPr="00342BC8">
              <w:rPr>
                <w:color w:val="000000"/>
                <w:sz w:val="18"/>
                <w:szCs w:val="18"/>
              </w:rPr>
              <w:t>226,78</w:t>
            </w:r>
          </w:p>
        </w:tc>
        <w:tc>
          <w:tcPr>
            <w:tcW w:w="711" w:type="dxa"/>
            <w:tcBorders>
              <w:top w:val="nil"/>
              <w:left w:val="nil"/>
              <w:bottom w:val="single" w:sz="4" w:space="0" w:color="000000"/>
              <w:right w:val="single" w:sz="4" w:space="0" w:color="000000"/>
            </w:tcBorders>
            <w:shd w:val="clear" w:color="000000" w:fill="FFFFFF"/>
            <w:vAlign w:val="center"/>
            <w:hideMark/>
          </w:tcPr>
          <w:p w14:paraId="28664D42" w14:textId="77777777" w:rsidR="00B2418E" w:rsidRPr="00342BC8" w:rsidRDefault="00B2418E" w:rsidP="006F156B">
            <w:pPr>
              <w:jc w:val="center"/>
              <w:rPr>
                <w:color w:val="000000"/>
                <w:sz w:val="18"/>
                <w:szCs w:val="18"/>
              </w:rPr>
            </w:pPr>
            <w:r w:rsidRPr="00342BC8">
              <w:rPr>
                <w:color w:val="000000"/>
                <w:sz w:val="18"/>
                <w:szCs w:val="18"/>
              </w:rPr>
              <w:t>225,58</w:t>
            </w:r>
          </w:p>
        </w:tc>
        <w:tc>
          <w:tcPr>
            <w:tcW w:w="621" w:type="dxa"/>
            <w:tcBorders>
              <w:top w:val="nil"/>
              <w:left w:val="nil"/>
              <w:bottom w:val="single" w:sz="4" w:space="0" w:color="000000"/>
              <w:right w:val="single" w:sz="4" w:space="0" w:color="000000"/>
            </w:tcBorders>
            <w:shd w:val="clear" w:color="000000" w:fill="FFFFFF"/>
            <w:vAlign w:val="center"/>
            <w:hideMark/>
          </w:tcPr>
          <w:p w14:paraId="77AEA295" w14:textId="77777777" w:rsidR="00B2418E" w:rsidRPr="00342BC8" w:rsidRDefault="00B2418E" w:rsidP="006F156B">
            <w:pPr>
              <w:jc w:val="center"/>
              <w:rPr>
                <w:color w:val="000000"/>
                <w:sz w:val="18"/>
                <w:szCs w:val="18"/>
              </w:rPr>
            </w:pPr>
            <w:r w:rsidRPr="00342BC8">
              <w:rPr>
                <w:color w:val="000000"/>
                <w:sz w:val="18"/>
                <w:szCs w:val="18"/>
              </w:rPr>
              <w:t>33,24</w:t>
            </w:r>
          </w:p>
        </w:tc>
        <w:tc>
          <w:tcPr>
            <w:tcW w:w="621" w:type="dxa"/>
            <w:tcBorders>
              <w:top w:val="nil"/>
              <w:left w:val="nil"/>
              <w:bottom w:val="single" w:sz="4" w:space="0" w:color="000000"/>
              <w:right w:val="single" w:sz="4" w:space="0" w:color="000000"/>
            </w:tcBorders>
            <w:shd w:val="clear" w:color="000000" w:fill="FFFFFF"/>
            <w:vAlign w:val="center"/>
            <w:hideMark/>
          </w:tcPr>
          <w:p w14:paraId="01A02485" w14:textId="77777777" w:rsidR="00B2418E" w:rsidRPr="00342BC8" w:rsidRDefault="00B2418E" w:rsidP="006F156B">
            <w:pPr>
              <w:jc w:val="center"/>
              <w:rPr>
                <w:color w:val="000000"/>
                <w:sz w:val="18"/>
                <w:szCs w:val="18"/>
              </w:rPr>
            </w:pPr>
            <w:r w:rsidRPr="00342BC8">
              <w:rPr>
                <w:color w:val="000000"/>
                <w:sz w:val="18"/>
                <w:szCs w:val="18"/>
              </w:rPr>
              <w:t>30,85</w:t>
            </w:r>
          </w:p>
        </w:tc>
        <w:tc>
          <w:tcPr>
            <w:tcW w:w="787" w:type="dxa"/>
            <w:tcBorders>
              <w:top w:val="nil"/>
              <w:left w:val="nil"/>
              <w:bottom w:val="single" w:sz="4" w:space="0" w:color="000000"/>
              <w:right w:val="single" w:sz="4" w:space="0" w:color="000000"/>
            </w:tcBorders>
            <w:shd w:val="clear" w:color="000000" w:fill="FFFFFF"/>
            <w:vAlign w:val="center"/>
            <w:hideMark/>
          </w:tcPr>
          <w:p w14:paraId="77A5B57D" w14:textId="77777777" w:rsidR="00B2418E" w:rsidRPr="00342BC8" w:rsidRDefault="00B2418E" w:rsidP="006F156B">
            <w:pPr>
              <w:jc w:val="center"/>
              <w:rPr>
                <w:color w:val="000000"/>
                <w:sz w:val="18"/>
                <w:szCs w:val="18"/>
              </w:rPr>
            </w:pPr>
            <w:r w:rsidRPr="00342BC8">
              <w:rPr>
                <w:color w:val="000000"/>
                <w:sz w:val="18"/>
                <w:szCs w:val="18"/>
              </w:rPr>
              <w:t>6,29</w:t>
            </w:r>
          </w:p>
        </w:tc>
        <w:tc>
          <w:tcPr>
            <w:tcW w:w="786" w:type="dxa"/>
            <w:tcBorders>
              <w:top w:val="nil"/>
              <w:left w:val="nil"/>
              <w:bottom w:val="single" w:sz="4" w:space="0" w:color="000000"/>
              <w:right w:val="single" w:sz="4" w:space="0" w:color="000000"/>
            </w:tcBorders>
            <w:shd w:val="clear" w:color="000000" w:fill="FFFFFF"/>
            <w:vAlign w:val="center"/>
            <w:hideMark/>
          </w:tcPr>
          <w:p w14:paraId="2B307EF0" w14:textId="77777777" w:rsidR="00B2418E" w:rsidRPr="00342BC8" w:rsidRDefault="00B2418E" w:rsidP="006F156B">
            <w:pPr>
              <w:jc w:val="center"/>
              <w:rPr>
                <w:color w:val="000000"/>
                <w:sz w:val="18"/>
                <w:szCs w:val="18"/>
              </w:rPr>
            </w:pPr>
            <w:r w:rsidRPr="00342BC8">
              <w:rPr>
                <w:color w:val="000000"/>
                <w:sz w:val="18"/>
                <w:szCs w:val="18"/>
              </w:rPr>
              <w:t>6,29</w:t>
            </w:r>
          </w:p>
        </w:tc>
      </w:tr>
      <w:tr w:rsidR="00DE022C" w:rsidRPr="00342BC8" w14:paraId="69C40F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14ACBD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D7ABC43" w14:textId="77777777" w:rsidR="00B2418E" w:rsidRPr="00342BC8" w:rsidRDefault="00B2418E" w:rsidP="006F156B">
            <w:pPr>
              <w:jc w:val="center"/>
              <w:rPr>
                <w:color w:val="000000"/>
                <w:sz w:val="18"/>
                <w:szCs w:val="18"/>
              </w:rPr>
            </w:pPr>
            <w:r w:rsidRPr="00342BC8">
              <w:rPr>
                <w:color w:val="000000"/>
                <w:sz w:val="18"/>
                <w:szCs w:val="18"/>
              </w:rPr>
              <w:t>т.21</w:t>
            </w:r>
          </w:p>
        </w:tc>
        <w:tc>
          <w:tcPr>
            <w:tcW w:w="1577" w:type="dxa"/>
            <w:tcBorders>
              <w:top w:val="nil"/>
              <w:left w:val="nil"/>
              <w:bottom w:val="single" w:sz="4" w:space="0" w:color="000000"/>
              <w:right w:val="single" w:sz="4" w:space="0" w:color="000000"/>
            </w:tcBorders>
            <w:shd w:val="clear" w:color="000000" w:fill="FFFFFF"/>
            <w:vAlign w:val="center"/>
            <w:hideMark/>
          </w:tcPr>
          <w:p w14:paraId="4895495B" w14:textId="77777777" w:rsidR="00B2418E" w:rsidRPr="00342BC8" w:rsidRDefault="00B2418E" w:rsidP="006F156B">
            <w:pPr>
              <w:jc w:val="center"/>
              <w:rPr>
                <w:color w:val="000000"/>
                <w:sz w:val="18"/>
                <w:szCs w:val="18"/>
              </w:rPr>
            </w:pPr>
            <w:r w:rsidRPr="00342BC8">
              <w:rPr>
                <w:color w:val="000000"/>
                <w:sz w:val="18"/>
                <w:szCs w:val="18"/>
              </w:rPr>
              <w:t>ТК52</w:t>
            </w:r>
          </w:p>
        </w:tc>
        <w:tc>
          <w:tcPr>
            <w:tcW w:w="711" w:type="dxa"/>
            <w:tcBorders>
              <w:top w:val="nil"/>
              <w:left w:val="nil"/>
              <w:bottom w:val="single" w:sz="4" w:space="0" w:color="000000"/>
              <w:right w:val="single" w:sz="4" w:space="0" w:color="000000"/>
            </w:tcBorders>
            <w:shd w:val="clear" w:color="000000" w:fill="FFFFFF"/>
            <w:vAlign w:val="center"/>
            <w:hideMark/>
          </w:tcPr>
          <w:p w14:paraId="222BFAEE"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0C46524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0CE60A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85DD23D" w14:textId="77777777" w:rsidR="00B2418E" w:rsidRPr="00342BC8" w:rsidRDefault="00B2418E" w:rsidP="006F156B">
            <w:pPr>
              <w:jc w:val="center"/>
              <w:rPr>
                <w:color w:val="000000"/>
                <w:sz w:val="18"/>
                <w:szCs w:val="18"/>
              </w:rPr>
            </w:pPr>
            <w:r w:rsidRPr="00342BC8">
              <w:rPr>
                <w:color w:val="000000"/>
                <w:sz w:val="18"/>
                <w:szCs w:val="18"/>
              </w:rPr>
              <w:t>20,60</w:t>
            </w:r>
          </w:p>
        </w:tc>
        <w:tc>
          <w:tcPr>
            <w:tcW w:w="915" w:type="dxa"/>
            <w:tcBorders>
              <w:top w:val="nil"/>
              <w:left w:val="nil"/>
              <w:bottom w:val="single" w:sz="4" w:space="0" w:color="000000"/>
              <w:right w:val="single" w:sz="4" w:space="0" w:color="000000"/>
            </w:tcBorders>
            <w:shd w:val="clear" w:color="000000" w:fill="FFFFFF"/>
            <w:vAlign w:val="center"/>
            <w:hideMark/>
          </w:tcPr>
          <w:p w14:paraId="12572829" w14:textId="77777777" w:rsidR="00B2418E" w:rsidRPr="00342BC8" w:rsidRDefault="00B2418E" w:rsidP="006F156B">
            <w:pPr>
              <w:jc w:val="center"/>
              <w:rPr>
                <w:color w:val="000000"/>
                <w:sz w:val="18"/>
                <w:szCs w:val="18"/>
              </w:rPr>
            </w:pPr>
            <w:r w:rsidRPr="00342BC8">
              <w:rPr>
                <w:color w:val="000000"/>
                <w:sz w:val="18"/>
                <w:szCs w:val="18"/>
              </w:rPr>
              <w:t>-20,60</w:t>
            </w:r>
          </w:p>
        </w:tc>
        <w:tc>
          <w:tcPr>
            <w:tcW w:w="641" w:type="dxa"/>
            <w:tcBorders>
              <w:top w:val="nil"/>
              <w:left w:val="nil"/>
              <w:bottom w:val="single" w:sz="4" w:space="0" w:color="000000"/>
              <w:right w:val="single" w:sz="4" w:space="0" w:color="000000"/>
            </w:tcBorders>
            <w:shd w:val="clear" w:color="000000" w:fill="FFFFFF"/>
            <w:vAlign w:val="center"/>
            <w:hideMark/>
          </w:tcPr>
          <w:p w14:paraId="34AC5C23" w14:textId="77777777" w:rsidR="00B2418E" w:rsidRPr="00342BC8" w:rsidRDefault="00B2418E" w:rsidP="006F156B">
            <w:pPr>
              <w:jc w:val="center"/>
              <w:rPr>
                <w:color w:val="000000"/>
                <w:sz w:val="18"/>
                <w:szCs w:val="18"/>
              </w:rPr>
            </w:pPr>
            <w:r w:rsidRPr="00342BC8">
              <w:rPr>
                <w:color w:val="000000"/>
                <w:sz w:val="18"/>
                <w:szCs w:val="18"/>
              </w:rPr>
              <w:t>0,94</w:t>
            </w:r>
          </w:p>
        </w:tc>
        <w:tc>
          <w:tcPr>
            <w:tcW w:w="634" w:type="dxa"/>
            <w:tcBorders>
              <w:top w:val="nil"/>
              <w:left w:val="nil"/>
              <w:bottom w:val="single" w:sz="4" w:space="0" w:color="000000"/>
              <w:right w:val="single" w:sz="4" w:space="0" w:color="000000"/>
            </w:tcBorders>
            <w:shd w:val="clear" w:color="000000" w:fill="FFFFFF"/>
            <w:vAlign w:val="center"/>
            <w:hideMark/>
          </w:tcPr>
          <w:p w14:paraId="5357857D" w14:textId="77777777" w:rsidR="00B2418E" w:rsidRPr="00342BC8" w:rsidRDefault="00B2418E" w:rsidP="006F156B">
            <w:pPr>
              <w:jc w:val="center"/>
              <w:rPr>
                <w:color w:val="000000"/>
                <w:sz w:val="18"/>
                <w:szCs w:val="18"/>
              </w:rPr>
            </w:pPr>
            <w:r w:rsidRPr="00342BC8">
              <w:rPr>
                <w:color w:val="000000"/>
                <w:sz w:val="18"/>
                <w:szCs w:val="18"/>
              </w:rPr>
              <w:t>0,94</w:t>
            </w:r>
          </w:p>
        </w:tc>
        <w:tc>
          <w:tcPr>
            <w:tcW w:w="623" w:type="dxa"/>
            <w:tcBorders>
              <w:top w:val="nil"/>
              <w:left w:val="nil"/>
              <w:bottom w:val="single" w:sz="4" w:space="0" w:color="000000"/>
              <w:right w:val="single" w:sz="4" w:space="0" w:color="000000"/>
            </w:tcBorders>
            <w:shd w:val="clear" w:color="000000" w:fill="FFFFFF"/>
            <w:vAlign w:val="center"/>
            <w:hideMark/>
          </w:tcPr>
          <w:p w14:paraId="5FA8FBA4" w14:textId="77777777" w:rsidR="00B2418E" w:rsidRPr="00342BC8" w:rsidRDefault="00B2418E" w:rsidP="006F156B">
            <w:pPr>
              <w:jc w:val="center"/>
              <w:rPr>
                <w:color w:val="000000"/>
                <w:sz w:val="18"/>
                <w:szCs w:val="18"/>
              </w:rPr>
            </w:pPr>
            <w:r w:rsidRPr="00342BC8">
              <w:rPr>
                <w:color w:val="000000"/>
                <w:sz w:val="18"/>
                <w:szCs w:val="18"/>
              </w:rPr>
              <w:t>75,33</w:t>
            </w:r>
          </w:p>
        </w:tc>
        <w:tc>
          <w:tcPr>
            <w:tcW w:w="623" w:type="dxa"/>
            <w:tcBorders>
              <w:top w:val="nil"/>
              <w:left w:val="nil"/>
              <w:bottom w:val="single" w:sz="4" w:space="0" w:color="000000"/>
              <w:right w:val="single" w:sz="4" w:space="0" w:color="000000"/>
            </w:tcBorders>
            <w:shd w:val="clear" w:color="000000" w:fill="FFFFFF"/>
            <w:vAlign w:val="center"/>
            <w:hideMark/>
          </w:tcPr>
          <w:p w14:paraId="70CAA209" w14:textId="77777777" w:rsidR="00B2418E" w:rsidRPr="00342BC8" w:rsidRDefault="00B2418E" w:rsidP="006F156B">
            <w:pPr>
              <w:jc w:val="center"/>
              <w:rPr>
                <w:color w:val="000000"/>
                <w:sz w:val="18"/>
                <w:szCs w:val="18"/>
              </w:rPr>
            </w:pPr>
            <w:r w:rsidRPr="00342BC8">
              <w:rPr>
                <w:color w:val="000000"/>
                <w:sz w:val="18"/>
                <w:szCs w:val="18"/>
              </w:rPr>
              <w:t>73,11</w:t>
            </w:r>
          </w:p>
        </w:tc>
        <w:tc>
          <w:tcPr>
            <w:tcW w:w="623" w:type="dxa"/>
            <w:tcBorders>
              <w:top w:val="nil"/>
              <w:left w:val="nil"/>
              <w:bottom w:val="single" w:sz="4" w:space="0" w:color="000000"/>
              <w:right w:val="single" w:sz="4" w:space="0" w:color="000000"/>
            </w:tcBorders>
            <w:shd w:val="clear" w:color="000000" w:fill="FFFFFF"/>
            <w:vAlign w:val="center"/>
            <w:hideMark/>
          </w:tcPr>
          <w:p w14:paraId="28B71CD8" w14:textId="77777777" w:rsidR="00B2418E" w:rsidRPr="00342BC8" w:rsidRDefault="00B2418E" w:rsidP="006F156B">
            <w:pPr>
              <w:jc w:val="center"/>
              <w:rPr>
                <w:color w:val="000000"/>
                <w:sz w:val="18"/>
                <w:szCs w:val="18"/>
              </w:rPr>
            </w:pPr>
            <w:r w:rsidRPr="00342BC8">
              <w:rPr>
                <w:color w:val="000000"/>
                <w:sz w:val="18"/>
                <w:szCs w:val="18"/>
              </w:rPr>
              <w:t>44,15</w:t>
            </w:r>
          </w:p>
        </w:tc>
        <w:tc>
          <w:tcPr>
            <w:tcW w:w="623" w:type="dxa"/>
            <w:tcBorders>
              <w:top w:val="nil"/>
              <w:left w:val="nil"/>
              <w:bottom w:val="single" w:sz="4" w:space="0" w:color="000000"/>
              <w:right w:val="single" w:sz="4" w:space="0" w:color="000000"/>
            </w:tcBorders>
            <w:shd w:val="clear" w:color="000000" w:fill="FFFFFF"/>
            <w:vAlign w:val="center"/>
            <w:hideMark/>
          </w:tcPr>
          <w:p w14:paraId="13DA61C3" w14:textId="77777777" w:rsidR="00B2418E" w:rsidRPr="00342BC8" w:rsidRDefault="00B2418E" w:rsidP="006F156B">
            <w:pPr>
              <w:jc w:val="center"/>
              <w:rPr>
                <w:color w:val="000000"/>
                <w:sz w:val="18"/>
                <w:szCs w:val="18"/>
              </w:rPr>
            </w:pPr>
            <w:r w:rsidRPr="00342BC8">
              <w:rPr>
                <w:color w:val="000000"/>
                <w:sz w:val="18"/>
                <w:szCs w:val="18"/>
              </w:rPr>
              <w:t>44,49</w:t>
            </w:r>
          </w:p>
        </w:tc>
        <w:tc>
          <w:tcPr>
            <w:tcW w:w="714" w:type="dxa"/>
            <w:tcBorders>
              <w:top w:val="nil"/>
              <w:left w:val="nil"/>
              <w:bottom w:val="single" w:sz="4" w:space="0" w:color="000000"/>
              <w:right w:val="single" w:sz="4" w:space="0" w:color="000000"/>
            </w:tcBorders>
            <w:shd w:val="clear" w:color="000000" w:fill="FFFFFF"/>
            <w:vAlign w:val="center"/>
            <w:hideMark/>
          </w:tcPr>
          <w:p w14:paraId="3BE540C5" w14:textId="77777777" w:rsidR="00B2418E" w:rsidRPr="00342BC8" w:rsidRDefault="00B2418E" w:rsidP="006F156B">
            <w:pPr>
              <w:jc w:val="center"/>
              <w:rPr>
                <w:color w:val="000000"/>
                <w:sz w:val="18"/>
                <w:szCs w:val="18"/>
              </w:rPr>
            </w:pPr>
            <w:r w:rsidRPr="00342BC8">
              <w:rPr>
                <w:color w:val="000000"/>
                <w:sz w:val="18"/>
                <w:szCs w:val="18"/>
              </w:rPr>
              <w:t>257,62</w:t>
            </w:r>
          </w:p>
        </w:tc>
        <w:tc>
          <w:tcPr>
            <w:tcW w:w="711" w:type="dxa"/>
            <w:tcBorders>
              <w:top w:val="nil"/>
              <w:left w:val="nil"/>
              <w:bottom w:val="single" w:sz="4" w:space="0" w:color="000000"/>
              <w:right w:val="single" w:sz="4" w:space="0" w:color="000000"/>
            </w:tcBorders>
            <w:shd w:val="clear" w:color="000000" w:fill="FFFFFF"/>
            <w:vAlign w:val="center"/>
            <w:hideMark/>
          </w:tcPr>
          <w:p w14:paraId="64F2919E" w14:textId="77777777" w:rsidR="00B2418E" w:rsidRPr="00342BC8" w:rsidRDefault="00B2418E" w:rsidP="006F156B">
            <w:pPr>
              <w:jc w:val="center"/>
              <w:rPr>
                <w:color w:val="000000"/>
                <w:sz w:val="18"/>
                <w:szCs w:val="18"/>
              </w:rPr>
            </w:pPr>
            <w:r w:rsidRPr="00342BC8">
              <w:rPr>
                <w:color w:val="000000"/>
                <w:sz w:val="18"/>
                <w:szCs w:val="18"/>
              </w:rPr>
              <w:t>256,68</w:t>
            </w:r>
          </w:p>
        </w:tc>
        <w:tc>
          <w:tcPr>
            <w:tcW w:w="711" w:type="dxa"/>
            <w:tcBorders>
              <w:top w:val="nil"/>
              <w:left w:val="nil"/>
              <w:bottom w:val="single" w:sz="4" w:space="0" w:color="000000"/>
              <w:right w:val="single" w:sz="4" w:space="0" w:color="000000"/>
            </w:tcBorders>
            <w:shd w:val="clear" w:color="000000" w:fill="FFFFFF"/>
            <w:vAlign w:val="center"/>
            <w:hideMark/>
          </w:tcPr>
          <w:p w14:paraId="48C94240" w14:textId="77777777" w:rsidR="00B2418E" w:rsidRPr="00342BC8" w:rsidRDefault="00B2418E" w:rsidP="006F156B">
            <w:pPr>
              <w:jc w:val="center"/>
              <w:rPr>
                <w:color w:val="000000"/>
                <w:sz w:val="18"/>
                <w:szCs w:val="18"/>
              </w:rPr>
            </w:pPr>
            <w:r w:rsidRPr="00342BC8">
              <w:rPr>
                <w:color w:val="000000"/>
                <w:sz w:val="18"/>
                <w:szCs w:val="18"/>
              </w:rPr>
              <w:t>227,72</w:t>
            </w:r>
          </w:p>
        </w:tc>
        <w:tc>
          <w:tcPr>
            <w:tcW w:w="711" w:type="dxa"/>
            <w:tcBorders>
              <w:top w:val="nil"/>
              <w:left w:val="nil"/>
              <w:bottom w:val="single" w:sz="4" w:space="0" w:color="000000"/>
              <w:right w:val="single" w:sz="4" w:space="0" w:color="000000"/>
            </w:tcBorders>
            <w:shd w:val="clear" w:color="000000" w:fill="FFFFFF"/>
            <w:vAlign w:val="center"/>
            <w:hideMark/>
          </w:tcPr>
          <w:p w14:paraId="6BFF61A5" w14:textId="77777777" w:rsidR="00B2418E" w:rsidRPr="00342BC8" w:rsidRDefault="00B2418E" w:rsidP="006F156B">
            <w:pPr>
              <w:jc w:val="center"/>
              <w:rPr>
                <w:color w:val="000000"/>
                <w:sz w:val="18"/>
                <w:szCs w:val="18"/>
              </w:rPr>
            </w:pPr>
            <w:r w:rsidRPr="00342BC8">
              <w:rPr>
                <w:color w:val="000000"/>
                <w:sz w:val="18"/>
                <w:szCs w:val="18"/>
              </w:rPr>
              <w:t>226,78</w:t>
            </w:r>
          </w:p>
        </w:tc>
        <w:tc>
          <w:tcPr>
            <w:tcW w:w="621" w:type="dxa"/>
            <w:tcBorders>
              <w:top w:val="nil"/>
              <w:left w:val="nil"/>
              <w:bottom w:val="single" w:sz="4" w:space="0" w:color="000000"/>
              <w:right w:val="single" w:sz="4" w:space="0" w:color="000000"/>
            </w:tcBorders>
            <w:shd w:val="clear" w:color="000000" w:fill="FFFFFF"/>
            <w:vAlign w:val="center"/>
            <w:hideMark/>
          </w:tcPr>
          <w:p w14:paraId="3F51F353" w14:textId="77777777" w:rsidR="00B2418E" w:rsidRPr="00342BC8" w:rsidRDefault="00B2418E" w:rsidP="006F156B">
            <w:pPr>
              <w:jc w:val="center"/>
              <w:rPr>
                <w:color w:val="000000"/>
                <w:sz w:val="18"/>
                <w:szCs w:val="18"/>
              </w:rPr>
            </w:pPr>
            <w:r w:rsidRPr="00342BC8">
              <w:rPr>
                <w:color w:val="000000"/>
                <w:sz w:val="18"/>
                <w:szCs w:val="18"/>
              </w:rPr>
              <w:t>30,85</w:t>
            </w:r>
          </w:p>
        </w:tc>
        <w:tc>
          <w:tcPr>
            <w:tcW w:w="621" w:type="dxa"/>
            <w:tcBorders>
              <w:top w:val="nil"/>
              <w:left w:val="nil"/>
              <w:bottom w:val="single" w:sz="4" w:space="0" w:color="000000"/>
              <w:right w:val="single" w:sz="4" w:space="0" w:color="000000"/>
            </w:tcBorders>
            <w:shd w:val="clear" w:color="000000" w:fill="FFFFFF"/>
            <w:vAlign w:val="center"/>
            <w:hideMark/>
          </w:tcPr>
          <w:p w14:paraId="45F07EB5" w14:textId="77777777" w:rsidR="00B2418E" w:rsidRPr="00342BC8" w:rsidRDefault="00B2418E" w:rsidP="006F156B">
            <w:pPr>
              <w:jc w:val="center"/>
              <w:rPr>
                <w:color w:val="000000"/>
                <w:sz w:val="18"/>
                <w:szCs w:val="18"/>
              </w:rPr>
            </w:pPr>
            <w:r w:rsidRPr="00342BC8">
              <w:rPr>
                <w:color w:val="000000"/>
                <w:sz w:val="18"/>
                <w:szCs w:val="18"/>
              </w:rPr>
              <w:t>28,96</w:t>
            </w:r>
          </w:p>
        </w:tc>
        <w:tc>
          <w:tcPr>
            <w:tcW w:w="787" w:type="dxa"/>
            <w:tcBorders>
              <w:top w:val="nil"/>
              <w:left w:val="nil"/>
              <w:bottom w:val="single" w:sz="4" w:space="0" w:color="000000"/>
              <w:right w:val="single" w:sz="4" w:space="0" w:color="000000"/>
            </w:tcBorders>
            <w:shd w:val="clear" w:color="000000" w:fill="FFFFFF"/>
            <w:vAlign w:val="center"/>
            <w:hideMark/>
          </w:tcPr>
          <w:p w14:paraId="3639D180" w14:textId="77777777" w:rsidR="00B2418E" w:rsidRPr="00342BC8" w:rsidRDefault="00B2418E" w:rsidP="006F156B">
            <w:pPr>
              <w:jc w:val="center"/>
              <w:rPr>
                <w:color w:val="000000"/>
                <w:sz w:val="18"/>
                <w:szCs w:val="18"/>
              </w:rPr>
            </w:pPr>
            <w:r w:rsidRPr="00342BC8">
              <w:rPr>
                <w:color w:val="000000"/>
                <w:sz w:val="18"/>
                <w:szCs w:val="18"/>
              </w:rPr>
              <w:t>34,85</w:t>
            </w:r>
          </w:p>
        </w:tc>
        <w:tc>
          <w:tcPr>
            <w:tcW w:w="786" w:type="dxa"/>
            <w:tcBorders>
              <w:top w:val="nil"/>
              <w:left w:val="nil"/>
              <w:bottom w:val="single" w:sz="4" w:space="0" w:color="000000"/>
              <w:right w:val="single" w:sz="4" w:space="0" w:color="000000"/>
            </w:tcBorders>
            <w:shd w:val="clear" w:color="000000" w:fill="FFFFFF"/>
            <w:vAlign w:val="center"/>
            <w:hideMark/>
          </w:tcPr>
          <w:p w14:paraId="6326FCFB" w14:textId="77777777" w:rsidR="00B2418E" w:rsidRPr="00342BC8" w:rsidRDefault="00B2418E" w:rsidP="006F156B">
            <w:pPr>
              <w:jc w:val="center"/>
              <w:rPr>
                <w:color w:val="000000"/>
                <w:sz w:val="18"/>
                <w:szCs w:val="18"/>
              </w:rPr>
            </w:pPr>
            <w:r w:rsidRPr="00342BC8">
              <w:rPr>
                <w:color w:val="000000"/>
                <w:sz w:val="18"/>
                <w:szCs w:val="18"/>
              </w:rPr>
              <w:t>34,85</w:t>
            </w:r>
          </w:p>
        </w:tc>
      </w:tr>
      <w:tr w:rsidR="00DE022C" w:rsidRPr="00342BC8" w14:paraId="0EEDADD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1839A0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B8F2FB"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624E6B5C" w14:textId="77777777" w:rsidR="00B2418E" w:rsidRPr="00342BC8" w:rsidRDefault="00B2418E" w:rsidP="006F156B">
            <w:pPr>
              <w:jc w:val="center"/>
              <w:rPr>
                <w:color w:val="000000"/>
                <w:sz w:val="18"/>
                <w:szCs w:val="18"/>
              </w:rPr>
            </w:pPr>
            <w:r w:rsidRPr="00342BC8">
              <w:rPr>
                <w:color w:val="000000"/>
                <w:sz w:val="18"/>
                <w:szCs w:val="18"/>
              </w:rPr>
              <w:t>Поликлиника</w:t>
            </w:r>
          </w:p>
        </w:tc>
        <w:tc>
          <w:tcPr>
            <w:tcW w:w="711" w:type="dxa"/>
            <w:tcBorders>
              <w:top w:val="nil"/>
              <w:left w:val="nil"/>
              <w:bottom w:val="single" w:sz="4" w:space="0" w:color="000000"/>
              <w:right w:val="single" w:sz="4" w:space="0" w:color="000000"/>
            </w:tcBorders>
            <w:shd w:val="clear" w:color="000000" w:fill="FFFFFF"/>
            <w:vAlign w:val="center"/>
            <w:hideMark/>
          </w:tcPr>
          <w:p w14:paraId="7579A300"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566F3D7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4970CC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1D1E764"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5CA6AA8A"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00E9475B" w14:textId="77777777" w:rsidR="00B2418E" w:rsidRPr="00342BC8" w:rsidRDefault="00B2418E" w:rsidP="006F156B">
            <w:pPr>
              <w:jc w:val="center"/>
              <w:rPr>
                <w:color w:val="000000"/>
                <w:sz w:val="18"/>
                <w:szCs w:val="18"/>
              </w:rPr>
            </w:pPr>
            <w:r w:rsidRPr="00342BC8">
              <w:rPr>
                <w:color w:val="000000"/>
                <w:sz w:val="18"/>
                <w:szCs w:val="18"/>
              </w:rPr>
              <w:t>0,63</w:t>
            </w:r>
          </w:p>
        </w:tc>
        <w:tc>
          <w:tcPr>
            <w:tcW w:w="634" w:type="dxa"/>
            <w:tcBorders>
              <w:top w:val="nil"/>
              <w:left w:val="nil"/>
              <w:bottom w:val="single" w:sz="4" w:space="0" w:color="000000"/>
              <w:right w:val="single" w:sz="4" w:space="0" w:color="000000"/>
            </w:tcBorders>
            <w:shd w:val="clear" w:color="000000" w:fill="FFFFFF"/>
            <w:vAlign w:val="center"/>
            <w:hideMark/>
          </w:tcPr>
          <w:p w14:paraId="10630BA9" w14:textId="77777777" w:rsidR="00B2418E" w:rsidRPr="00342BC8" w:rsidRDefault="00B2418E" w:rsidP="006F156B">
            <w:pPr>
              <w:jc w:val="center"/>
              <w:rPr>
                <w:color w:val="000000"/>
                <w:sz w:val="18"/>
                <w:szCs w:val="18"/>
              </w:rPr>
            </w:pPr>
            <w:r w:rsidRPr="00342BC8">
              <w:rPr>
                <w:color w:val="000000"/>
                <w:sz w:val="18"/>
                <w:szCs w:val="18"/>
              </w:rPr>
              <w:t>0,63</w:t>
            </w:r>
          </w:p>
        </w:tc>
        <w:tc>
          <w:tcPr>
            <w:tcW w:w="623" w:type="dxa"/>
            <w:tcBorders>
              <w:top w:val="nil"/>
              <w:left w:val="nil"/>
              <w:bottom w:val="single" w:sz="4" w:space="0" w:color="000000"/>
              <w:right w:val="single" w:sz="4" w:space="0" w:color="000000"/>
            </w:tcBorders>
            <w:shd w:val="clear" w:color="000000" w:fill="FFFFFF"/>
            <w:vAlign w:val="center"/>
            <w:hideMark/>
          </w:tcPr>
          <w:p w14:paraId="42C2FC35" w14:textId="77777777" w:rsidR="00B2418E" w:rsidRPr="00342BC8" w:rsidRDefault="00B2418E" w:rsidP="006F156B">
            <w:pPr>
              <w:jc w:val="center"/>
              <w:rPr>
                <w:color w:val="000000"/>
                <w:sz w:val="18"/>
                <w:szCs w:val="18"/>
              </w:rPr>
            </w:pPr>
            <w:r w:rsidRPr="00342BC8">
              <w:rPr>
                <w:color w:val="000000"/>
                <w:sz w:val="18"/>
                <w:szCs w:val="18"/>
              </w:rPr>
              <w:t>73,11</w:t>
            </w:r>
          </w:p>
        </w:tc>
        <w:tc>
          <w:tcPr>
            <w:tcW w:w="623" w:type="dxa"/>
            <w:tcBorders>
              <w:top w:val="nil"/>
              <w:left w:val="nil"/>
              <w:bottom w:val="single" w:sz="4" w:space="0" w:color="000000"/>
              <w:right w:val="single" w:sz="4" w:space="0" w:color="000000"/>
            </w:tcBorders>
            <w:shd w:val="clear" w:color="000000" w:fill="FFFFFF"/>
            <w:vAlign w:val="center"/>
            <w:hideMark/>
          </w:tcPr>
          <w:p w14:paraId="4D5249DE" w14:textId="77777777" w:rsidR="00B2418E" w:rsidRPr="00342BC8" w:rsidRDefault="00B2418E" w:rsidP="006F156B">
            <w:pPr>
              <w:jc w:val="center"/>
              <w:rPr>
                <w:color w:val="000000"/>
                <w:sz w:val="18"/>
                <w:szCs w:val="18"/>
              </w:rPr>
            </w:pPr>
            <w:r w:rsidRPr="00342BC8">
              <w:rPr>
                <w:color w:val="000000"/>
                <w:sz w:val="18"/>
                <w:szCs w:val="18"/>
              </w:rPr>
              <w:t>72,02</w:t>
            </w:r>
          </w:p>
        </w:tc>
        <w:tc>
          <w:tcPr>
            <w:tcW w:w="623" w:type="dxa"/>
            <w:tcBorders>
              <w:top w:val="nil"/>
              <w:left w:val="nil"/>
              <w:bottom w:val="single" w:sz="4" w:space="0" w:color="000000"/>
              <w:right w:val="single" w:sz="4" w:space="0" w:color="000000"/>
            </w:tcBorders>
            <w:shd w:val="clear" w:color="000000" w:fill="FFFFFF"/>
            <w:vAlign w:val="center"/>
            <w:hideMark/>
          </w:tcPr>
          <w:p w14:paraId="68E8AC40" w14:textId="77777777" w:rsidR="00B2418E" w:rsidRPr="00342BC8" w:rsidRDefault="00B2418E" w:rsidP="006F156B">
            <w:pPr>
              <w:jc w:val="center"/>
              <w:rPr>
                <w:color w:val="000000"/>
                <w:sz w:val="18"/>
                <w:szCs w:val="18"/>
              </w:rPr>
            </w:pPr>
            <w:r w:rsidRPr="00342BC8">
              <w:rPr>
                <w:color w:val="000000"/>
                <w:sz w:val="18"/>
                <w:szCs w:val="18"/>
              </w:rPr>
              <w:t>44,30</w:t>
            </w:r>
          </w:p>
        </w:tc>
        <w:tc>
          <w:tcPr>
            <w:tcW w:w="623" w:type="dxa"/>
            <w:tcBorders>
              <w:top w:val="nil"/>
              <w:left w:val="nil"/>
              <w:bottom w:val="single" w:sz="4" w:space="0" w:color="000000"/>
              <w:right w:val="single" w:sz="4" w:space="0" w:color="000000"/>
            </w:tcBorders>
            <w:shd w:val="clear" w:color="000000" w:fill="FFFFFF"/>
            <w:vAlign w:val="center"/>
            <w:hideMark/>
          </w:tcPr>
          <w:p w14:paraId="412514F3" w14:textId="77777777" w:rsidR="00B2418E" w:rsidRPr="00342BC8" w:rsidRDefault="00B2418E" w:rsidP="006F156B">
            <w:pPr>
              <w:jc w:val="center"/>
              <w:rPr>
                <w:color w:val="000000"/>
                <w:sz w:val="18"/>
                <w:szCs w:val="18"/>
              </w:rPr>
            </w:pPr>
            <w:r w:rsidRPr="00342BC8">
              <w:rPr>
                <w:color w:val="000000"/>
                <w:sz w:val="18"/>
                <w:szCs w:val="18"/>
              </w:rPr>
              <w:t>44,15</w:t>
            </w:r>
          </w:p>
        </w:tc>
        <w:tc>
          <w:tcPr>
            <w:tcW w:w="714" w:type="dxa"/>
            <w:tcBorders>
              <w:top w:val="nil"/>
              <w:left w:val="nil"/>
              <w:bottom w:val="single" w:sz="4" w:space="0" w:color="000000"/>
              <w:right w:val="single" w:sz="4" w:space="0" w:color="000000"/>
            </w:tcBorders>
            <w:shd w:val="clear" w:color="000000" w:fill="FFFFFF"/>
            <w:vAlign w:val="center"/>
            <w:hideMark/>
          </w:tcPr>
          <w:p w14:paraId="46A1983A" w14:textId="77777777" w:rsidR="00B2418E" w:rsidRPr="00342BC8" w:rsidRDefault="00B2418E" w:rsidP="006F156B">
            <w:pPr>
              <w:jc w:val="center"/>
              <w:rPr>
                <w:color w:val="000000"/>
                <w:sz w:val="18"/>
                <w:szCs w:val="18"/>
              </w:rPr>
            </w:pPr>
            <w:r w:rsidRPr="00342BC8">
              <w:rPr>
                <w:color w:val="000000"/>
                <w:sz w:val="18"/>
                <w:szCs w:val="18"/>
              </w:rPr>
              <w:t>256,68</w:t>
            </w:r>
          </w:p>
        </w:tc>
        <w:tc>
          <w:tcPr>
            <w:tcW w:w="711" w:type="dxa"/>
            <w:tcBorders>
              <w:top w:val="nil"/>
              <w:left w:val="nil"/>
              <w:bottom w:val="single" w:sz="4" w:space="0" w:color="000000"/>
              <w:right w:val="single" w:sz="4" w:space="0" w:color="000000"/>
            </w:tcBorders>
            <w:shd w:val="clear" w:color="000000" w:fill="FFFFFF"/>
            <w:vAlign w:val="center"/>
            <w:hideMark/>
          </w:tcPr>
          <w:p w14:paraId="4059BCC4" w14:textId="77777777" w:rsidR="00B2418E" w:rsidRPr="00342BC8" w:rsidRDefault="00B2418E" w:rsidP="006F156B">
            <w:pPr>
              <w:jc w:val="center"/>
              <w:rPr>
                <w:color w:val="000000"/>
                <w:sz w:val="18"/>
                <w:szCs w:val="18"/>
              </w:rPr>
            </w:pPr>
            <w:r w:rsidRPr="00342BC8">
              <w:rPr>
                <w:color w:val="000000"/>
                <w:sz w:val="18"/>
                <w:szCs w:val="18"/>
              </w:rPr>
              <w:t>256,06</w:t>
            </w:r>
          </w:p>
        </w:tc>
        <w:tc>
          <w:tcPr>
            <w:tcW w:w="711" w:type="dxa"/>
            <w:tcBorders>
              <w:top w:val="nil"/>
              <w:left w:val="nil"/>
              <w:bottom w:val="single" w:sz="4" w:space="0" w:color="000000"/>
              <w:right w:val="single" w:sz="4" w:space="0" w:color="000000"/>
            </w:tcBorders>
            <w:shd w:val="clear" w:color="000000" w:fill="FFFFFF"/>
            <w:vAlign w:val="center"/>
            <w:hideMark/>
          </w:tcPr>
          <w:p w14:paraId="4DAB80EC" w14:textId="77777777" w:rsidR="00B2418E" w:rsidRPr="00342BC8" w:rsidRDefault="00B2418E" w:rsidP="006F156B">
            <w:pPr>
              <w:jc w:val="center"/>
              <w:rPr>
                <w:color w:val="000000"/>
                <w:sz w:val="18"/>
                <w:szCs w:val="18"/>
              </w:rPr>
            </w:pPr>
            <w:r w:rsidRPr="00342BC8">
              <w:rPr>
                <w:color w:val="000000"/>
                <w:sz w:val="18"/>
                <w:szCs w:val="18"/>
              </w:rPr>
              <w:t>228,34</w:t>
            </w:r>
          </w:p>
        </w:tc>
        <w:tc>
          <w:tcPr>
            <w:tcW w:w="711" w:type="dxa"/>
            <w:tcBorders>
              <w:top w:val="nil"/>
              <w:left w:val="nil"/>
              <w:bottom w:val="single" w:sz="4" w:space="0" w:color="000000"/>
              <w:right w:val="single" w:sz="4" w:space="0" w:color="000000"/>
            </w:tcBorders>
            <w:shd w:val="clear" w:color="000000" w:fill="FFFFFF"/>
            <w:vAlign w:val="center"/>
            <w:hideMark/>
          </w:tcPr>
          <w:p w14:paraId="477DAFC8" w14:textId="77777777" w:rsidR="00B2418E" w:rsidRPr="00342BC8" w:rsidRDefault="00B2418E" w:rsidP="006F156B">
            <w:pPr>
              <w:jc w:val="center"/>
              <w:rPr>
                <w:color w:val="000000"/>
                <w:sz w:val="18"/>
                <w:szCs w:val="18"/>
              </w:rPr>
            </w:pPr>
            <w:r w:rsidRPr="00342BC8">
              <w:rPr>
                <w:color w:val="000000"/>
                <w:sz w:val="18"/>
                <w:szCs w:val="18"/>
              </w:rPr>
              <w:t>227,72</w:t>
            </w:r>
          </w:p>
        </w:tc>
        <w:tc>
          <w:tcPr>
            <w:tcW w:w="621" w:type="dxa"/>
            <w:tcBorders>
              <w:top w:val="nil"/>
              <w:left w:val="nil"/>
              <w:bottom w:val="single" w:sz="4" w:space="0" w:color="000000"/>
              <w:right w:val="single" w:sz="4" w:space="0" w:color="000000"/>
            </w:tcBorders>
            <w:shd w:val="clear" w:color="000000" w:fill="FFFFFF"/>
            <w:vAlign w:val="center"/>
            <w:hideMark/>
          </w:tcPr>
          <w:p w14:paraId="3BCD6186" w14:textId="77777777" w:rsidR="00B2418E" w:rsidRPr="00342BC8" w:rsidRDefault="00B2418E" w:rsidP="006F156B">
            <w:pPr>
              <w:jc w:val="center"/>
              <w:rPr>
                <w:color w:val="000000"/>
                <w:sz w:val="18"/>
                <w:szCs w:val="18"/>
              </w:rPr>
            </w:pPr>
            <w:r w:rsidRPr="00342BC8">
              <w:rPr>
                <w:color w:val="000000"/>
                <w:sz w:val="18"/>
                <w:szCs w:val="18"/>
              </w:rPr>
              <w:t>28,96</w:t>
            </w:r>
          </w:p>
        </w:tc>
        <w:tc>
          <w:tcPr>
            <w:tcW w:w="621" w:type="dxa"/>
            <w:tcBorders>
              <w:top w:val="nil"/>
              <w:left w:val="nil"/>
              <w:bottom w:val="single" w:sz="4" w:space="0" w:color="000000"/>
              <w:right w:val="single" w:sz="4" w:space="0" w:color="000000"/>
            </w:tcBorders>
            <w:shd w:val="clear" w:color="000000" w:fill="FFFFFF"/>
            <w:vAlign w:val="center"/>
            <w:hideMark/>
          </w:tcPr>
          <w:p w14:paraId="512331A9" w14:textId="77777777" w:rsidR="00B2418E" w:rsidRPr="00342BC8" w:rsidRDefault="00B2418E" w:rsidP="006F156B">
            <w:pPr>
              <w:jc w:val="center"/>
              <w:rPr>
                <w:color w:val="000000"/>
                <w:sz w:val="18"/>
                <w:szCs w:val="18"/>
              </w:rPr>
            </w:pPr>
            <w:r w:rsidRPr="00342BC8">
              <w:rPr>
                <w:color w:val="000000"/>
                <w:sz w:val="18"/>
                <w:szCs w:val="18"/>
              </w:rPr>
              <w:t>27,71</w:t>
            </w:r>
          </w:p>
        </w:tc>
        <w:tc>
          <w:tcPr>
            <w:tcW w:w="787" w:type="dxa"/>
            <w:tcBorders>
              <w:top w:val="nil"/>
              <w:left w:val="nil"/>
              <w:bottom w:val="single" w:sz="4" w:space="0" w:color="000000"/>
              <w:right w:val="single" w:sz="4" w:space="0" w:color="000000"/>
            </w:tcBorders>
            <w:shd w:val="clear" w:color="000000" w:fill="FFFFFF"/>
            <w:vAlign w:val="center"/>
            <w:hideMark/>
          </w:tcPr>
          <w:p w14:paraId="4E351462"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655BD455"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64A11FA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32558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9085976"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305CE4E7"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76C62E02"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2BDFF67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A000BA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ECCC5C2" w14:textId="77777777" w:rsidR="00B2418E" w:rsidRPr="00342BC8" w:rsidRDefault="00B2418E" w:rsidP="006F156B">
            <w:pPr>
              <w:jc w:val="center"/>
              <w:rPr>
                <w:color w:val="000000"/>
                <w:sz w:val="18"/>
                <w:szCs w:val="18"/>
              </w:rPr>
            </w:pPr>
            <w:r w:rsidRPr="00342BC8">
              <w:rPr>
                <w:color w:val="000000"/>
                <w:sz w:val="18"/>
                <w:szCs w:val="18"/>
              </w:rPr>
              <w:t>16,60</w:t>
            </w:r>
          </w:p>
        </w:tc>
        <w:tc>
          <w:tcPr>
            <w:tcW w:w="915" w:type="dxa"/>
            <w:tcBorders>
              <w:top w:val="nil"/>
              <w:left w:val="nil"/>
              <w:bottom w:val="single" w:sz="4" w:space="0" w:color="000000"/>
              <w:right w:val="single" w:sz="4" w:space="0" w:color="000000"/>
            </w:tcBorders>
            <w:shd w:val="clear" w:color="000000" w:fill="FFFFFF"/>
            <w:vAlign w:val="center"/>
            <w:hideMark/>
          </w:tcPr>
          <w:p w14:paraId="10CBA27C" w14:textId="77777777" w:rsidR="00B2418E" w:rsidRPr="00342BC8" w:rsidRDefault="00B2418E" w:rsidP="006F156B">
            <w:pPr>
              <w:jc w:val="center"/>
              <w:rPr>
                <w:color w:val="000000"/>
                <w:sz w:val="18"/>
                <w:szCs w:val="18"/>
              </w:rPr>
            </w:pPr>
            <w:r w:rsidRPr="00342BC8">
              <w:rPr>
                <w:color w:val="000000"/>
                <w:sz w:val="18"/>
                <w:szCs w:val="18"/>
              </w:rPr>
              <w:t>-16,60</w:t>
            </w:r>
          </w:p>
        </w:tc>
        <w:tc>
          <w:tcPr>
            <w:tcW w:w="641" w:type="dxa"/>
            <w:tcBorders>
              <w:top w:val="nil"/>
              <w:left w:val="nil"/>
              <w:bottom w:val="single" w:sz="4" w:space="0" w:color="000000"/>
              <w:right w:val="single" w:sz="4" w:space="0" w:color="000000"/>
            </w:tcBorders>
            <w:shd w:val="clear" w:color="000000" w:fill="FFFFFF"/>
            <w:vAlign w:val="center"/>
            <w:hideMark/>
          </w:tcPr>
          <w:p w14:paraId="6F251E06" w14:textId="77777777" w:rsidR="00B2418E" w:rsidRPr="00342BC8" w:rsidRDefault="00B2418E" w:rsidP="006F156B">
            <w:pPr>
              <w:jc w:val="center"/>
              <w:rPr>
                <w:color w:val="000000"/>
                <w:sz w:val="18"/>
                <w:szCs w:val="18"/>
              </w:rPr>
            </w:pPr>
            <w:r w:rsidRPr="00342BC8">
              <w:rPr>
                <w:color w:val="000000"/>
                <w:sz w:val="18"/>
                <w:szCs w:val="18"/>
              </w:rPr>
              <w:t>10,69</w:t>
            </w:r>
          </w:p>
        </w:tc>
        <w:tc>
          <w:tcPr>
            <w:tcW w:w="634" w:type="dxa"/>
            <w:tcBorders>
              <w:top w:val="nil"/>
              <w:left w:val="nil"/>
              <w:bottom w:val="single" w:sz="4" w:space="0" w:color="000000"/>
              <w:right w:val="single" w:sz="4" w:space="0" w:color="000000"/>
            </w:tcBorders>
            <w:shd w:val="clear" w:color="000000" w:fill="FFFFFF"/>
            <w:vAlign w:val="center"/>
            <w:hideMark/>
          </w:tcPr>
          <w:p w14:paraId="7DFDC81C" w14:textId="77777777" w:rsidR="00B2418E" w:rsidRPr="00342BC8" w:rsidRDefault="00B2418E" w:rsidP="006F156B">
            <w:pPr>
              <w:jc w:val="center"/>
              <w:rPr>
                <w:color w:val="000000"/>
                <w:sz w:val="18"/>
                <w:szCs w:val="18"/>
              </w:rPr>
            </w:pPr>
            <w:r w:rsidRPr="00342BC8">
              <w:rPr>
                <w:color w:val="000000"/>
                <w:sz w:val="18"/>
                <w:szCs w:val="18"/>
              </w:rPr>
              <w:t>10,69</w:t>
            </w:r>
          </w:p>
        </w:tc>
        <w:tc>
          <w:tcPr>
            <w:tcW w:w="623" w:type="dxa"/>
            <w:tcBorders>
              <w:top w:val="nil"/>
              <w:left w:val="nil"/>
              <w:bottom w:val="single" w:sz="4" w:space="0" w:color="000000"/>
              <w:right w:val="single" w:sz="4" w:space="0" w:color="000000"/>
            </w:tcBorders>
            <w:shd w:val="clear" w:color="000000" w:fill="FFFFFF"/>
            <w:vAlign w:val="center"/>
            <w:hideMark/>
          </w:tcPr>
          <w:p w14:paraId="0BF2C4CC" w14:textId="77777777" w:rsidR="00B2418E" w:rsidRPr="00342BC8" w:rsidRDefault="00B2418E" w:rsidP="006F156B">
            <w:pPr>
              <w:jc w:val="center"/>
              <w:rPr>
                <w:color w:val="000000"/>
                <w:sz w:val="18"/>
                <w:szCs w:val="18"/>
              </w:rPr>
            </w:pPr>
            <w:r w:rsidRPr="00342BC8">
              <w:rPr>
                <w:color w:val="000000"/>
                <w:sz w:val="18"/>
                <w:szCs w:val="18"/>
              </w:rPr>
              <w:t>73,11</w:t>
            </w:r>
          </w:p>
        </w:tc>
        <w:tc>
          <w:tcPr>
            <w:tcW w:w="623" w:type="dxa"/>
            <w:tcBorders>
              <w:top w:val="nil"/>
              <w:left w:val="nil"/>
              <w:bottom w:val="single" w:sz="4" w:space="0" w:color="000000"/>
              <w:right w:val="single" w:sz="4" w:space="0" w:color="000000"/>
            </w:tcBorders>
            <w:shd w:val="clear" w:color="000000" w:fill="FFFFFF"/>
            <w:vAlign w:val="center"/>
            <w:hideMark/>
          </w:tcPr>
          <w:p w14:paraId="7B748BDD" w14:textId="77777777" w:rsidR="00B2418E" w:rsidRPr="00342BC8" w:rsidRDefault="00B2418E" w:rsidP="006F156B">
            <w:pPr>
              <w:jc w:val="center"/>
              <w:rPr>
                <w:color w:val="000000"/>
                <w:sz w:val="18"/>
                <w:szCs w:val="18"/>
              </w:rPr>
            </w:pPr>
            <w:r w:rsidRPr="00342BC8">
              <w:rPr>
                <w:color w:val="000000"/>
                <w:sz w:val="18"/>
                <w:szCs w:val="18"/>
              </w:rPr>
              <w:t>63,04</w:t>
            </w:r>
          </w:p>
        </w:tc>
        <w:tc>
          <w:tcPr>
            <w:tcW w:w="623" w:type="dxa"/>
            <w:tcBorders>
              <w:top w:val="nil"/>
              <w:left w:val="nil"/>
              <w:bottom w:val="single" w:sz="4" w:space="0" w:color="000000"/>
              <w:right w:val="single" w:sz="4" w:space="0" w:color="000000"/>
            </w:tcBorders>
            <w:shd w:val="clear" w:color="000000" w:fill="FFFFFF"/>
            <w:vAlign w:val="center"/>
            <w:hideMark/>
          </w:tcPr>
          <w:p w14:paraId="4126A19C" w14:textId="77777777" w:rsidR="00B2418E" w:rsidRPr="00342BC8" w:rsidRDefault="00B2418E" w:rsidP="006F156B">
            <w:pPr>
              <w:jc w:val="center"/>
              <w:rPr>
                <w:color w:val="000000"/>
                <w:sz w:val="18"/>
                <w:szCs w:val="18"/>
              </w:rPr>
            </w:pPr>
            <w:r w:rsidRPr="00342BC8">
              <w:rPr>
                <w:color w:val="000000"/>
                <w:sz w:val="18"/>
                <w:szCs w:val="18"/>
              </w:rPr>
              <w:t>55,44</w:t>
            </w:r>
          </w:p>
        </w:tc>
        <w:tc>
          <w:tcPr>
            <w:tcW w:w="623" w:type="dxa"/>
            <w:tcBorders>
              <w:top w:val="nil"/>
              <w:left w:val="nil"/>
              <w:bottom w:val="single" w:sz="4" w:space="0" w:color="000000"/>
              <w:right w:val="single" w:sz="4" w:space="0" w:color="000000"/>
            </w:tcBorders>
            <w:shd w:val="clear" w:color="000000" w:fill="FFFFFF"/>
            <w:vAlign w:val="center"/>
            <w:hideMark/>
          </w:tcPr>
          <w:p w14:paraId="0212AF1F" w14:textId="77777777" w:rsidR="00B2418E" w:rsidRPr="00342BC8" w:rsidRDefault="00B2418E" w:rsidP="006F156B">
            <w:pPr>
              <w:jc w:val="center"/>
              <w:rPr>
                <w:color w:val="000000"/>
                <w:sz w:val="18"/>
                <w:szCs w:val="18"/>
              </w:rPr>
            </w:pPr>
            <w:r w:rsidRPr="00342BC8">
              <w:rPr>
                <w:color w:val="000000"/>
                <w:sz w:val="18"/>
                <w:szCs w:val="18"/>
              </w:rPr>
              <w:t>44,15</w:t>
            </w:r>
          </w:p>
        </w:tc>
        <w:tc>
          <w:tcPr>
            <w:tcW w:w="714" w:type="dxa"/>
            <w:tcBorders>
              <w:top w:val="nil"/>
              <w:left w:val="nil"/>
              <w:bottom w:val="single" w:sz="4" w:space="0" w:color="000000"/>
              <w:right w:val="single" w:sz="4" w:space="0" w:color="000000"/>
            </w:tcBorders>
            <w:shd w:val="clear" w:color="000000" w:fill="FFFFFF"/>
            <w:vAlign w:val="center"/>
            <w:hideMark/>
          </w:tcPr>
          <w:p w14:paraId="21D4FCC0" w14:textId="77777777" w:rsidR="00B2418E" w:rsidRPr="00342BC8" w:rsidRDefault="00B2418E" w:rsidP="006F156B">
            <w:pPr>
              <w:jc w:val="center"/>
              <w:rPr>
                <w:color w:val="000000"/>
                <w:sz w:val="18"/>
                <w:szCs w:val="18"/>
              </w:rPr>
            </w:pPr>
            <w:r w:rsidRPr="00342BC8">
              <w:rPr>
                <w:color w:val="000000"/>
                <w:sz w:val="18"/>
                <w:szCs w:val="18"/>
              </w:rPr>
              <w:t>256,68</w:t>
            </w:r>
          </w:p>
        </w:tc>
        <w:tc>
          <w:tcPr>
            <w:tcW w:w="711" w:type="dxa"/>
            <w:tcBorders>
              <w:top w:val="nil"/>
              <w:left w:val="nil"/>
              <w:bottom w:val="single" w:sz="4" w:space="0" w:color="000000"/>
              <w:right w:val="single" w:sz="4" w:space="0" w:color="000000"/>
            </w:tcBorders>
            <w:shd w:val="clear" w:color="000000" w:fill="FFFFFF"/>
            <w:vAlign w:val="center"/>
            <w:hideMark/>
          </w:tcPr>
          <w:p w14:paraId="02F105FB" w14:textId="77777777" w:rsidR="00B2418E" w:rsidRPr="00342BC8" w:rsidRDefault="00B2418E" w:rsidP="006F156B">
            <w:pPr>
              <w:jc w:val="center"/>
              <w:rPr>
                <w:color w:val="000000"/>
                <w:sz w:val="18"/>
                <w:szCs w:val="18"/>
              </w:rPr>
            </w:pPr>
            <w:r w:rsidRPr="00342BC8">
              <w:rPr>
                <w:color w:val="000000"/>
                <w:sz w:val="18"/>
                <w:szCs w:val="18"/>
              </w:rPr>
              <w:t>246,00</w:t>
            </w:r>
          </w:p>
        </w:tc>
        <w:tc>
          <w:tcPr>
            <w:tcW w:w="711" w:type="dxa"/>
            <w:tcBorders>
              <w:top w:val="nil"/>
              <w:left w:val="nil"/>
              <w:bottom w:val="single" w:sz="4" w:space="0" w:color="000000"/>
              <w:right w:val="single" w:sz="4" w:space="0" w:color="000000"/>
            </w:tcBorders>
            <w:shd w:val="clear" w:color="000000" w:fill="FFFFFF"/>
            <w:vAlign w:val="center"/>
            <w:hideMark/>
          </w:tcPr>
          <w:p w14:paraId="737F2973" w14:textId="77777777" w:rsidR="00B2418E" w:rsidRPr="00342BC8" w:rsidRDefault="00B2418E" w:rsidP="006F156B">
            <w:pPr>
              <w:jc w:val="center"/>
              <w:rPr>
                <w:color w:val="000000"/>
                <w:sz w:val="18"/>
                <w:szCs w:val="18"/>
              </w:rPr>
            </w:pPr>
            <w:r w:rsidRPr="00342BC8">
              <w:rPr>
                <w:color w:val="000000"/>
                <w:sz w:val="18"/>
                <w:szCs w:val="18"/>
              </w:rPr>
              <w:t>238,40</w:t>
            </w:r>
          </w:p>
        </w:tc>
        <w:tc>
          <w:tcPr>
            <w:tcW w:w="711" w:type="dxa"/>
            <w:tcBorders>
              <w:top w:val="nil"/>
              <w:left w:val="nil"/>
              <w:bottom w:val="single" w:sz="4" w:space="0" w:color="000000"/>
              <w:right w:val="single" w:sz="4" w:space="0" w:color="000000"/>
            </w:tcBorders>
            <w:shd w:val="clear" w:color="000000" w:fill="FFFFFF"/>
            <w:vAlign w:val="center"/>
            <w:hideMark/>
          </w:tcPr>
          <w:p w14:paraId="7066149E" w14:textId="77777777" w:rsidR="00B2418E" w:rsidRPr="00342BC8" w:rsidRDefault="00B2418E" w:rsidP="006F156B">
            <w:pPr>
              <w:jc w:val="center"/>
              <w:rPr>
                <w:color w:val="000000"/>
                <w:sz w:val="18"/>
                <w:szCs w:val="18"/>
              </w:rPr>
            </w:pPr>
            <w:r w:rsidRPr="00342BC8">
              <w:rPr>
                <w:color w:val="000000"/>
                <w:sz w:val="18"/>
                <w:szCs w:val="18"/>
              </w:rPr>
              <w:t>227,72</w:t>
            </w:r>
          </w:p>
        </w:tc>
        <w:tc>
          <w:tcPr>
            <w:tcW w:w="621" w:type="dxa"/>
            <w:tcBorders>
              <w:top w:val="nil"/>
              <w:left w:val="nil"/>
              <w:bottom w:val="single" w:sz="4" w:space="0" w:color="000000"/>
              <w:right w:val="single" w:sz="4" w:space="0" w:color="000000"/>
            </w:tcBorders>
            <w:shd w:val="clear" w:color="000000" w:fill="FFFFFF"/>
            <w:vAlign w:val="center"/>
            <w:hideMark/>
          </w:tcPr>
          <w:p w14:paraId="1731DB46" w14:textId="77777777" w:rsidR="00B2418E" w:rsidRPr="00342BC8" w:rsidRDefault="00B2418E" w:rsidP="006F156B">
            <w:pPr>
              <w:jc w:val="center"/>
              <w:rPr>
                <w:color w:val="000000"/>
                <w:sz w:val="18"/>
                <w:szCs w:val="18"/>
              </w:rPr>
            </w:pPr>
            <w:r w:rsidRPr="00342BC8">
              <w:rPr>
                <w:color w:val="000000"/>
                <w:sz w:val="18"/>
                <w:szCs w:val="18"/>
              </w:rPr>
              <w:t>28,96</w:t>
            </w:r>
          </w:p>
        </w:tc>
        <w:tc>
          <w:tcPr>
            <w:tcW w:w="621" w:type="dxa"/>
            <w:tcBorders>
              <w:top w:val="nil"/>
              <w:left w:val="nil"/>
              <w:bottom w:val="single" w:sz="4" w:space="0" w:color="000000"/>
              <w:right w:val="single" w:sz="4" w:space="0" w:color="000000"/>
            </w:tcBorders>
            <w:shd w:val="clear" w:color="000000" w:fill="FFFFFF"/>
            <w:vAlign w:val="center"/>
            <w:hideMark/>
          </w:tcPr>
          <w:p w14:paraId="6EB5D93B" w14:textId="77777777" w:rsidR="00B2418E" w:rsidRPr="00342BC8" w:rsidRDefault="00B2418E" w:rsidP="006F156B">
            <w:pPr>
              <w:jc w:val="center"/>
              <w:rPr>
                <w:color w:val="000000"/>
                <w:sz w:val="18"/>
                <w:szCs w:val="18"/>
              </w:rPr>
            </w:pPr>
            <w:r w:rsidRPr="00342BC8">
              <w:rPr>
                <w:color w:val="000000"/>
                <w:sz w:val="18"/>
                <w:szCs w:val="18"/>
              </w:rPr>
              <w:t>7,59</w:t>
            </w:r>
          </w:p>
        </w:tc>
        <w:tc>
          <w:tcPr>
            <w:tcW w:w="787" w:type="dxa"/>
            <w:tcBorders>
              <w:top w:val="nil"/>
              <w:left w:val="nil"/>
              <w:bottom w:val="single" w:sz="4" w:space="0" w:color="000000"/>
              <w:right w:val="single" w:sz="4" w:space="0" w:color="000000"/>
            </w:tcBorders>
            <w:shd w:val="clear" w:color="000000" w:fill="FFFFFF"/>
            <w:vAlign w:val="center"/>
            <w:hideMark/>
          </w:tcPr>
          <w:p w14:paraId="515B8D3D" w14:textId="77777777" w:rsidR="00B2418E" w:rsidRPr="00342BC8" w:rsidRDefault="00B2418E" w:rsidP="006F156B">
            <w:pPr>
              <w:jc w:val="center"/>
              <w:rPr>
                <w:color w:val="000000"/>
                <w:sz w:val="18"/>
                <w:szCs w:val="18"/>
              </w:rPr>
            </w:pPr>
            <w:r w:rsidRPr="00342BC8">
              <w:rPr>
                <w:color w:val="000000"/>
                <w:sz w:val="18"/>
                <w:szCs w:val="18"/>
              </w:rPr>
              <w:t>281,18</w:t>
            </w:r>
          </w:p>
        </w:tc>
        <w:tc>
          <w:tcPr>
            <w:tcW w:w="786" w:type="dxa"/>
            <w:tcBorders>
              <w:top w:val="nil"/>
              <w:left w:val="nil"/>
              <w:bottom w:val="single" w:sz="4" w:space="0" w:color="000000"/>
              <w:right w:val="single" w:sz="4" w:space="0" w:color="000000"/>
            </w:tcBorders>
            <w:shd w:val="clear" w:color="000000" w:fill="FFFFFF"/>
            <w:vAlign w:val="center"/>
            <w:hideMark/>
          </w:tcPr>
          <w:p w14:paraId="40465113" w14:textId="77777777" w:rsidR="00B2418E" w:rsidRPr="00342BC8" w:rsidRDefault="00B2418E" w:rsidP="006F156B">
            <w:pPr>
              <w:jc w:val="center"/>
              <w:rPr>
                <w:color w:val="000000"/>
                <w:sz w:val="18"/>
                <w:szCs w:val="18"/>
              </w:rPr>
            </w:pPr>
            <w:r w:rsidRPr="00342BC8">
              <w:rPr>
                <w:color w:val="000000"/>
                <w:sz w:val="18"/>
                <w:szCs w:val="18"/>
              </w:rPr>
              <w:t>281,18</w:t>
            </w:r>
          </w:p>
        </w:tc>
      </w:tr>
      <w:tr w:rsidR="00DE022C" w:rsidRPr="00342BC8" w14:paraId="4271A1B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48ADD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341552A"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3C6CFA1C" w14:textId="77777777" w:rsidR="00B2418E" w:rsidRPr="00342BC8" w:rsidRDefault="00B2418E" w:rsidP="006F156B">
            <w:pPr>
              <w:jc w:val="center"/>
              <w:rPr>
                <w:color w:val="000000"/>
                <w:sz w:val="18"/>
                <w:szCs w:val="18"/>
              </w:rPr>
            </w:pPr>
            <w:r w:rsidRPr="00342BC8">
              <w:rPr>
                <w:color w:val="000000"/>
                <w:sz w:val="18"/>
                <w:szCs w:val="18"/>
              </w:rPr>
              <w:t>Лечебный корпус</w:t>
            </w:r>
          </w:p>
        </w:tc>
        <w:tc>
          <w:tcPr>
            <w:tcW w:w="711" w:type="dxa"/>
            <w:tcBorders>
              <w:top w:val="nil"/>
              <w:left w:val="nil"/>
              <w:bottom w:val="single" w:sz="4" w:space="0" w:color="000000"/>
              <w:right w:val="single" w:sz="4" w:space="0" w:color="000000"/>
            </w:tcBorders>
            <w:shd w:val="clear" w:color="000000" w:fill="FFFFFF"/>
            <w:vAlign w:val="center"/>
            <w:hideMark/>
          </w:tcPr>
          <w:p w14:paraId="3BC3D372"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62939CF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3FAC1A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5E3BD11" w14:textId="77777777" w:rsidR="00B2418E" w:rsidRPr="00342BC8" w:rsidRDefault="00B2418E" w:rsidP="006F156B">
            <w:pPr>
              <w:jc w:val="center"/>
              <w:rPr>
                <w:color w:val="000000"/>
                <w:sz w:val="18"/>
                <w:szCs w:val="18"/>
              </w:rPr>
            </w:pPr>
            <w:r w:rsidRPr="00342BC8">
              <w:rPr>
                <w:color w:val="000000"/>
                <w:sz w:val="18"/>
                <w:szCs w:val="18"/>
              </w:rPr>
              <w:t>13,20</w:t>
            </w:r>
          </w:p>
        </w:tc>
        <w:tc>
          <w:tcPr>
            <w:tcW w:w="915" w:type="dxa"/>
            <w:tcBorders>
              <w:top w:val="nil"/>
              <w:left w:val="nil"/>
              <w:bottom w:val="single" w:sz="4" w:space="0" w:color="000000"/>
              <w:right w:val="single" w:sz="4" w:space="0" w:color="000000"/>
            </w:tcBorders>
            <w:shd w:val="clear" w:color="000000" w:fill="FFFFFF"/>
            <w:vAlign w:val="center"/>
            <w:hideMark/>
          </w:tcPr>
          <w:p w14:paraId="1CD9251F" w14:textId="77777777" w:rsidR="00B2418E" w:rsidRPr="00342BC8" w:rsidRDefault="00B2418E" w:rsidP="006F156B">
            <w:pPr>
              <w:jc w:val="center"/>
              <w:rPr>
                <w:color w:val="000000"/>
                <w:sz w:val="18"/>
                <w:szCs w:val="18"/>
              </w:rPr>
            </w:pPr>
            <w:r w:rsidRPr="00342BC8">
              <w:rPr>
                <w:color w:val="000000"/>
                <w:sz w:val="18"/>
                <w:szCs w:val="18"/>
              </w:rPr>
              <w:t>-13,20</w:t>
            </w:r>
          </w:p>
        </w:tc>
        <w:tc>
          <w:tcPr>
            <w:tcW w:w="641" w:type="dxa"/>
            <w:tcBorders>
              <w:top w:val="nil"/>
              <w:left w:val="nil"/>
              <w:bottom w:val="single" w:sz="4" w:space="0" w:color="000000"/>
              <w:right w:val="single" w:sz="4" w:space="0" w:color="000000"/>
            </w:tcBorders>
            <w:shd w:val="clear" w:color="000000" w:fill="FFFFFF"/>
            <w:vAlign w:val="center"/>
            <w:hideMark/>
          </w:tcPr>
          <w:p w14:paraId="5171D7F9"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177750C3" w14:textId="77777777" w:rsidR="00B2418E" w:rsidRPr="00342BC8" w:rsidRDefault="00B2418E" w:rsidP="006F156B">
            <w:pPr>
              <w:jc w:val="center"/>
              <w:rPr>
                <w:color w:val="000000"/>
                <w:sz w:val="18"/>
                <w:szCs w:val="18"/>
              </w:rPr>
            </w:pPr>
            <w:r w:rsidRPr="00342BC8">
              <w:rPr>
                <w:color w:val="000000"/>
                <w:sz w:val="18"/>
                <w:szCs w:val="18"/>
              </w:rPr>
              <w:t>0,14</w:t>
            </w:r>
          </w:p>
        </w:tc>
        <w:tc>
          <w:tcPr>
            <w:tcW w:w="623" w:type="dxa"/>
            <w:tcBorders>
              <w:top w:val="nil"/>
              <w:left w:val="nil"/>
              <w:bottom w:val="single" w:sz="4" w:space="0" w:color="000000"/>
              <w:right w:val="single" w:sz="4" w:space="0" w:color="000000"/>
            </w:tcBorders>
            <w:shd w:val="clear" w:color="000000" w:fill="FFFFFF"/>
            <w:vAlign w:val="center"/>
            <w:hideMark/>
          </w:tcPr>
          <w:p w14:paraId="5762127E" w14:textId="77777777" w:rsidR="00B2418E" w:rsidRPr="00342BC8" w:rsidRDefault="00B2418E" w:rsidP="006F156B">
            <w:pPr>
              <w:jc w:val="center"/>
              <w:rPr>
                <w:color w:val="000000"/>
                <w:sz w:val="18"/>
                <w:szCs w:val="18"/>
              </w:rPr>
            </w:pPr>
            <w:r w:rsidRPr="00342BC8">
              <w:rPr>
                <w:color w:val="000000"/>
                <w:sz w:val="18"/>
                <w:szCs w:val="18"/>
              </w:rPr>
              <w:t>63,04</w:t>
            </w:r>
          </w:p>
        </w:tc>
        <w:tc>
          <w:tcPr>
            <w:tcW w:w="623" w:type="dxa"/>
            <w:tcBorders>
              <w:top w:val="nil"/>
              <w:left w:val="nil"/>
              <w:bottom w:val="single" w:sz="4" w:space="0" w:color="000000"/>
              <w:right w:val="single" w:sz="4" w:space="0" w:color="000000"/>
            </w:tcBorders>
            <w:shd w:val="clear" w:color="000000" w:fill="FFFFFF"/>
            <w:vAlign w:val="center"/>
            <w:hideMark/>
          </w:tcPr>
          <w:p w14:paraId="686C5AD1" w14:textId="77777777" w:rsidR="00B2418E" w:rsidRPr="00342BC8" w:rsidRDefault="00B2418E" w:rsidP="006F156B">
            <w:pPr>
              <w:jc w:val="center"/>
              <w:rPr>
                <w:color w:val="000000"/>
                <w:sz w:val="18"/>
                <w:szCs w:val="18"/>
              </w:rPr>
            </w:pPr>
            <w:r w:rsidRPr="00342BC8">
              <w:rPr>
                <w:color w:val="000000"/>
                <w:sz w:val="18"/>
                <w:szCs w:val="18"/>
              </w:rPr>
              <w:t>62,57</w:t>
            </w:r>
          </w:p>
        </w:tc>
        <w:tc>
          <w:tcPr>
            <w:tcW w:w="623" w:type="dxa"/>
            <w:tcBorders>
              <w:top w:val="nil"/>
              <w:left w:val="nil"/>
              <w:bottom w:val="single" w:sz="4" w:space="0" w:color="000000"/>
              <w:right w:val="single" w:sz="4" w:space="0" w:color="000000"/>
            </w:tcBorders>
            <w:shd w:val="clear" w:color="000000" w:fill="FFFFFF"/>
            <w:vAlign w:val="center"/>
            <w:hideMark/>
          </w:tcPr>
          <w:p w14:paraId="1FE4E51C" w14:textId="77777777" w:rsidR="00B2418E" w:rsidRPr="00342BC8" w:rsidRDefault="00B2418E" w:rsidP="006F156B">
            <w:pPr>
              <w:jc w:val="center"/>
              <w:rPr>
                <w:color w:val="000000"/>
                <w:sz w:val="18"/>
                <w:szCs w:val="18"/>
              </w:rPr>
            </w:pPr>
            <w:r w:rsidRPr="00342BC8">
              <w:rPr>
                <w:color w:val="000000"/>
                <w:sz w:val="18"/>
                <w:szCs w:val="18"/>
              </w:rPr>
              <w:t>55,27</w:t>
            </w:r>
          </w:p>
        </w:tc>
        <w:tc>
          <w:tcPr>
            <w:tcW w:w="623" w:type="dxa"/>
            <w:tcBorders>
              <w:top w:val="nil"/>
              <w:left w:val="nil"/>
              <w:bottom w:val="single" w:sz="4" w:space="0" w:color="000000"/>
              <w:right w:val="single" w:sz="4" w:space="0" w:color="000000"/>
            </w:tcBorders>
            <w:shd w:val="clear" w:color="000000" w:fill="FFFFFF"/>
            <w:vAlign w:val="center"/>
            <w:hideMark/>
          </w:tcPr>
          <w:p w14:paraId="2B362D34" w14:textId="77777777" w:rsidR="00B2418E" w:rsidRPr="00342BC8" w:rsidRDefault="00B2418E" w:rsidP="006F156B">
            <w:pPr>
              <w:jc w:val="center"/>
              <w:rPr>
                <w:color w:val="000000"/>
                <w:sz w:val="18"/>
                <w:szCs w:val="18"/>
              </w:rPr>
            </w:pPr>
            <w:r w:rsidRPr="00342BC8">
              <w:rPr>
                <w:color w:val="000000"/>
                <w:sz w:val="18"/>
                <w:szCs w:val="18"/>
              </w:rPr>
              <w:t>55,44</w:t>
            </w:r>
          </w:p>
        </w:tc>
        <w:tc>
          <w:tcPr>
            <w:tcW w:w="714" w:type="dxa"/>
            <w:tcBorders>
              <w:top w:val="nil"/>
              <w:left w:val="nil"/>
              <w:bottom w:val="single" w:sz="4" w:space="0" w:color="000000"/>
              <w:right w:val="single" w:sz="4" w:space="0" w:color="000000"/>
            </w:tcBorders>
            <w:shd w:val="clear" w:color="000000" w:fill="FFFFFF"/>
            <w:vAlign w:val="center"/>
            <w:hideMark/>
          </w:tcPr>
          <w:p w14:paraId="5870E90C" w14:textId="77777777" w:rsidR="00B2418E" w:rsidRPr="00342BC8" w:rsidRDefault="00B2418E" w:rsidP="006F156B">
            <w:pPr>
              <w:jc w:val="center"/>
              <w:rPr>
                <w:color w:val="000000"/>
                <w:sz w:val="18"/>
                <w:szCs w:val="18"/>
              </w:rPr>
            </w:pPr>
            <w:r w:rsidRPr="00342BC8">
              <w:rPr>
                <w:color w:val="000000"/>
                <w:sz w:val="18"/>
                <w:szCs w:val="18"/>
              </w:rPr>
              <w:t>246,00</w:t>
            </w:r>
          </w:p>
        </w:tc>
        <w:tc>
          <w:tcPr>
            <w:tcW w:w="711" w:type="dxa"/>
            <w:tcBorders>
              <w:top w:val="nil"/>
              <w:left w:val="nil"/>
              <w:bottom w:val="single" w:sz="4" w:space="0" w:color="000000"/>
              <w:right w:val="single" w:sz="4" w:space="0" w:color="000000"/>
            </w:tcBorders>
            <w:shd w:val="clear" w:color="000000" w:fill="FFFFFF"/>
            <w:vAlign w:val="center"/>
            <w:hideMark/>
          </w:tcPr>
          <w:p w14:paraId="7EA9644C" w14:textId="77777777" w:rsidR="00B2418E" w:rsidRPr="00342BC8" w:rsidRDefault="00B2418E" w:rsidP="006F156B">
            <w:pPr>
              <w:jc w:val="center"/>
              <w:rPr>
                <w:color w:val="000000"/>
                <w:sz w:val="18"/>
                <w:szCs w:val="18"/>
              </w:rPr>
            </w:pPr>
            <w:r w:rsidRPr="00342BC8">
              <w:rPr>
                <w:color w:val="000000"/>
                <w:sz w:val="18"/>
                <w:szCs w:val="18"/>
              </w:rPr>
              <w:t>245,85</w:t>
            </w:r>
          </w:p>
        </w:tc>
        <w:tc>
          <w:tcPr>
            <w:tcW w:w="711" w:type="dxa"/>
            <w:tcBorders>
              <w:top w:val="nil"/>
              <w:left w:val="nil"/>
              <w:bottom w:val="single" w:sz="4" w:space="0" w:color="000000"/>
              <w:right w:val="single" w:sz="4" w:space="0" w:color="000000"/>
            </w:tcBorders>
            <w:shd w:val="clear" w:color="000000" w:fill="FFFFFF"/>
            <w:vAlign w:val="center"/>
            <w:hideMark/>
          </w:tcPr>
          <w:p w14:paraId="4379A9E0" w14:textId="77777777" w:rsidR="00B2418E" w:rsidRPr="00342BC8" w:rsidRDefault="00B2418E" w:rsidP="006F156B">
            <w:pPr>
              <w:jc w:val="center"/>
              <w:rPr>
                <w:color w:val="000000"/>
                <w:sz w:val="18"/>
                <w:szCs w:val="18"/>
              </w:rPr>
            </w:pPr>
            <w:r w:rsidRPr="00342BC8">
              <w:rPr>
                <w:color w:val="000000"/>
                <w:sz w:val="18"/>
                <w:szCs w:val="18"/>
              </w:rPr>
              <w:t>238,55</w:t>
            </w:r>
          </w:p>
        </w:tc>
        <w:tc>
          <w:tcPr>
            <w:tcW w:w="711" w:type="dxa"/>
            <w:tcBorders>
              <w:top w:val="nil"/>
              <w:left w:val="nil"/>
              <w:bottom w:val="single" w:sz="4" w:space="0" w:color="000000"/>
              <w:right w:val="single" w:sz="4" w:space="0" w:color="000000"/>
            </w:tcBorders>
            <w:shd w:val="clear" w:color="000000" w:fill="FFFFFF"/>
            <w:vAlign w:val="center"/>
            <w:hideMark/>
          </w:tcPr>
          <w:p w14:paraId="2D76D05E" w14:textId="77777777" w:rsidR="00B2418E" w:rsidRPr="00342BC8" w:rsidRDefault="00B2418E" w:rsidP="006F156B">
            <w:pPr>
              <w:jc w:val="center"/>
              <w:rPr>
                <w:color w:val="000000"/>
                <w:sz w:val="18"/>
                <w:szCs w:val="18"/>
              </w:rPr>
            </w:pPr>
            <w:r w:rsidRPr="00342BC8">
              <w:rPr>
                <w:color w:val="000000"/>
                <w:sz w:val="18"/>
                <w:szCs w:val="18"/>
              </w:rPr>
              <w:t>238,40</w:t>
            </w:r>
          </w:p>
        </w:tc>
        <w:tc>
          <w:tcPr>
            <w:tcW w:w="621" w:type="dxa"/>
            <w:tcBorders>
              <w:top w:val="nil"/>
              <w:left w:val="nil"/>
              <w:bottom w:val="single" w:sz="4" w:space="0" w:color="000000"/>
              <w:right w:val="single" w:sz="4" w:space="0" w:color="000000"/>
            </w:tcBorders>
            <w:shd w:val="clear" w:color="000000" w:fill="FFFFFF"/>
            <w:vAlign w:val="center"/>
            <w:hideMark/>
          </w:tcPr>
          <w:p w14:paraId="42245F65" w14:textId="77777777" w:rsidR="00B2418E" w:rsidRPr="00342BC8" w:rsidRDefault="00B2418E" w:rsidP="006F156B">
            <w:pPr>
              <w:jc w:val="center"/>
              <w:rPr>
                <w:color w:val="000000"/>
                <w:sz w:val="18"/>
                <w:szCs w:val="18"/>
              </w:rPr>
            </w:pPr>
            <w:r w:rsidRPr="00342BC8">
              <w:rPr>
                <w:color w:val="000000"/>
                <w:sz w:val="18"/>
                <w:szCs w:val="18"/>
              </w:rPr>
              <w:t>7,59</w:t>
            </w:r>
          </w:p>
        </w:tc>
        <w:tc>
          <w:tcPr>
            <w:tcW w:w="621" w:type="dxa"/>
            <w:tcBorders>
              <w:top w:val="nil"/>
              <w:left w:val="nil"/>
              <w:bottom w:val="single" w:sz="4" w:space="0" w:color="000000"/>
              <w:right w:val="single" w:sz="4" w:space="0" w:color="000000"/>
            </w:tcBorders>
            <w:shd w:val="clear" w:color="000000" w:fill="FFFFFF"/>
            <w:vAlign w:val="center"/>
            <w:hideMark/>
          </w:tcPr>
          <w:p w14:paraId="086C76D8" w14:textId="77777777" w:rsidR="00B2418E" w:rsidRPr="00342BC8" w:rsidRDefault="00B2418E" w:rsidP="006F156B">
            <w:pPr>
              <w:jc w:val="center"/>
              <w:rPr>
                <w:color w:val="000000"/>
                <w:sz w:val="18"/>
                <w:szCs w:val="18"/>
              </w:rPr>
            </w:pPr>
            <w:r w:rsidRPr="00342BC8">
              <w:rPr>
                <w:color w:val="000000"/>
                <w:sz w:val="18"/>
                <w:szCs w:val="18"/>
              </w:rPr>
              <w:t>7,31</w:t>
            </w:r>
          </w:p>
        </w:tc>
        <w:tc>
          <w:tcPr>
            <w:tcW w:w="787" w:type="dxa"/>
            <w:tcBorders>
              <w:top w:val="nil"/>
              <w:left w:val="nil"/>
              <w:bottom w:val="single" w:sz="4" w:space="0" w:color="000000"/>
              <w:right w:val="single" w:sz="4" w:space="0" w:color="000000"/>
            </w:tcBorders>
            <w:shd w:val="clear" w:color="000000" w:fill="FFFFFF"/>
            <w:vAlign w:val="center"/>
            <w:hideMark/>
          </w:tcPr>
          <w:p w14:paraId="4417E514" w14:textId="77777777" w:rsidR="00B2418E" w:rsidRPr="00342BC8" w:rsidRDefault="00B2418E" w:rsidP="006F156B">
            <w:pPr>
              <w:jc w:val="center"/>
              <w:rPr>
                <w:color w:val="000000"/>
                <w:sz w:val="18"/>
                <w:szCs w:val="18"/>
              </w:rPr>
            </w:pPr>
            <w:r w:rsidRPr="00342BC8">
              <w:rPr>
                <w:color w:val="000000"/>
                <w:sz w:val="18"/>
                <w:szCs w:val="18"/>
              </w:rPr>
              <w:t>14,35</w:t>
            </w:r>
          </w:p>
        </w:tc>
        <w:tc>
          <w:tcPr>
            <w:tcW w:w="786" w:type="dxa"/>
            <w:tcBorders>
              <w:top w:val="nil"/>
              <w:left w:val="nil"/>
              <w:bottom w:val="single" w:sz="4" w:space="0" w:color="000000"/>
              <w:right w:val="single" w:sz="4" w:space="0" w:color="000000"/>
            </w:tcBorders>
            <w:shd w:val="clear" w:color="000000" w:fill="FFFFFF"/>
            <w:vAlign w:val="center"/>
            <w:hideMark/>
          </w:tcPr>
          <w:p w14:paraId="63BC1B56" w14:textId="77777777" w:rsidR="00B2418E" w:rsidRPr="00342BC8" w:rsidRDefault="00B2418E" w:rsidP="006F156B">
            <w:pPr>
              <w:jc w:val="center"/>
              <w:rPr>
                <w:color w:val="000000"/>
                <w:sz w:val="18"/>
                <w:szCs w:val="18"/>
              </w:rPr>
            </w:pPr>
            <w:r w:rsidRPr="00342BC8">
              <w:rPr>
                <w:color w:val="000000"/>
                <w:sz w:val="18"/>
                <w:szCs w:val="18"/>
              </w:rPr>
              <w:t>14,35</w:t>
            </w:r>
          </w:p>
        </w:tc>
      </w:tr>
      <w:tr w:rsidR="00DE022C" w:rsidRPr="00342BC8" w14:paraId="6E8788B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568DE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F8F94C4"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24AEA9D"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0F17407C" w14:textId="77777777" w:rsidR="00B2418E" w:rsidRPr="00342BC8" w:rsidRDefault="00B2418E" w:rsidP="006F156B">
            <w:pPr>
              <w:jc w:val="center"/>
              <w:rPr>
                <w:color w:val="000000"/>
                <w:sz w:val="18"/>
                <w:szCs w:val="18"/>
              </w:rPr>
            </w:pPr>
            <w:r w:rsidRPr="00342BC8">
              <w:rPr>
                <w:color w:val="000000"/>
                <w:sz w:val="18"/>
                <w:szCs w:val="18"/>
              </w:rPr>
              <w:t>34,66</w:t>
            </w:r>
          </w:p>
        </w:tc>
        <w:tc>
          <w:tcPr>
            <w:tcW w:w="590" w:type="dxa"/>
            <w:tcBorders>
              <w:top w:val="nil"/>
              <w:left w:val="nil"/>
              <w:bottom w:val="single" w:sz="4" w:space="0" w:color="000000"/>
              <w:right w:val="single" w:sz="4" w:space="0" w:color="000000"/>
            </w:tcBorders>
            <w:shd w:val="clear" w:color="000000" w:fill="FFFFFF"/>
            <w:vAlign w:val="center"/>
            <w:hideMark/>
          </w:tcPr>
          <w:p w14:paraId="0A11986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010C9F0"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F1FD533" w14:textId="77777777" w:rsidR="00B2418E" w:rsidRPr="00342BC8" w:rsidRDefault="00B2418E" w:rsidP="006F156B">
            <w:pPr>
              <w:jc w:val="center"/>
              <w:rPr>
                <w:color w:val="000000"/>
                <w:sz w:val="18"/>
                <w:szCs w:val="18"/>
              </w:rPr>
            </w:pPr>
            <w:r w:rsidRPr="00342BC8">
              <w:rPr>
                <w:color w:val="000000"/>
                <w:sz w:val="18"/>
                <w:szCs w:val="18"/>
              </w:rPr>
              <w:t>3,40</w:t>
            </w:r>
          </w:p>
        </w:tc>
        <w:tc>
          <w:tcPr>
            <w:tcW w:w="915" w:type="dxa"/>
            <w:tcBorders>
              <w:top w:val="nil"/>
              <w:left w:val="nil"/>
              <w:bottom w:val="single" w:sz="4" w:space="0" w:color="000000"/>
              <w:right w:val="single" w:sz="4" w:space="0" w:color="000000"/>
            </w:tcBorders>
            <w:shd w:val="clear" w:color="000000" w:fill="FFFFFF"/>
            <w:vAlign w:val="center"/>
            <w:hideMark/>
          </w:tcPr>
          <w:p w14:paraId="0342FDA4" w14:textId="77777777" w:rsidR="00B2418E" w:rsidRPr="00342BC8" w:rsidRDefault="00B2418E" w:rsidP="006F156B">
            <w:pPr>
              <w:jc w:val="center"/>
              <w:rPr>
                <w:color w:val="000000"/>
                <w:sz w:val="18"/>
                <w:szCs w:val="18"/>
              </w:rPr>
            </w:pPr>
            <w:r w:rsidRPr="00342BC8">
              <w:rPr>
                <w:color w:val="000000"/>
                <w:sz w:val="18"/>
                <w:szCs w:val="18"/>
              </w:rPr>
              <w:t>-3,40</w:t>
            </w:r>
          </w:p>
        </w:tc>
        <w:tc>
          <w:tcPr>
            <w:tcW w:w="641" w:type="dxa"/>
            <w:tcBorders>
              <w:top w:val="nil"/>
              <w:left w:val="nil"/>
              <w:bottom w:val="single" w:sz="4" w:space="0" w:color="000000"/>
              <w:right w:val="single" w:sz="4" w:space="0" w:color="000000"/>
            </w:tcBorders>
            <w:shd w:val="clear" w:color="000000" w:fill="FFFFFF"/>
            <w:vAlign w:val="center"/>
            <w:hideMark/>
          </w:tcPr>
          <w:p w14:paraId="3C0936A6"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8824F61"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4A2C1B3F" w14:textId="77777777" w:rsidR="00B2418E" w:rsidRPr="00342BC8" w:rsidRDefault="00B2418E" w:rsidP="006F156B">
            <w:pPr>
              <w:jc w:val="center"/>
              <w:rPr>
                <w:color w:val="000000"/>
                <w:sz w:val="18"/>
                <w:szCs w:val="18"/>
              </w:rPr>
            </w:pPr>
            <w:r w:rsidRPr="00342BC8">
              <w:rPr>
                <w:color w:val="000000"/>
                <w:sz w:val="18"/>
                <w:szCs w:val="18"/>
              </w:rPr>
              <w:t>63,04</w:t>
            </w:r>
          </w:p>
        </w:tc>
        <w:tc>
          <w:tcPr>
            <w:tcW w:w="623" w:type="dxa"/>
            <w:tcBorders>
              <w:top w:val="nil"/>
              <w:left w:val="nil"/>
              <w:bottom w:val="single" w:sz="4" w:space="0" w:color="000000"/>
              <w:right w:val="single" w:sz="4" w:space="0" w:color="000000"/>
            </w:tcBorders>
            <w:shd w:val="clear" w:color="000000" w:fill="FFFFFF"/>
            <w:vAlign w:val="center"/>
            <w:hideMark/>
          </w:tcPr>
          <w:p w14:paraId="191E2604" w14:textId="77777777" w:rsidR="00B2418E" w:rsidRPr="00342BC8" w:rsidRDefault="00B2418E" w:rsidP="006F156B">
            <w:pPr>
              <w:jc w:val="center"/>
              <w:rPr>
                <w:color w:val="000000"/>
                <w:sz w:val="18"/>
                <w:szCs w:val="18"/>
              </w:rPr>
            </w:pPr>
            <w:r w:rsidRPr="00342BC8">
              <w:rPr>
                <w:color w:val="000000"/>
                <w:sz w:val="18"/>
                <w:szCs w:val="18"/>
              </w:rPr>
              <w:t>64,06</w:t>
            </w:r>
          </w:p>
        </w:tc>
        <w:tc>
          <w:tcPr>
            <w:tcW w:w="623" w:type="dxa"/>
            <w:tcBorders>
              <w:top w:val="nil"/>
              <w:left w:val="nil"/>
              <w:bottom w:val="single" w:sz="4" w:space="0" w:color="000000"/>
              <w:right w:val="single" w:sz="4" w:space="0" w:color="000000"/>
            </w:tcBorders>
            <w:shd w:val="clear" w:color="000000" w:fill="FFFFFF"/>
            <w:vAlign w:val="center"/>
            <w:hideMark/>
          </w:tcPr>
          <w:p w14:paraId="34A53109" w14:textId="77777777" w:rsidR="00B2418E" w:rsidRPr="00342BC8" w:rsidRDefault="00B2418E" w:rsidP="006F156B">
            <w:pPr>
              <w:jc w:val="center"/>
              <w:rPr>
                <w:color w:val="000000"/>
                <w:sz w:val="18"/>
                <w:szCs w:val="18"/>
              </w:rPr>
            </w:pPr>
            <w:r w:rsidRPr="00342BC8">
              <w:rPr>
                <w:color w:val="000000"/>
                <w:sz w:val="18"/>
                <w:szCs w:val="18"/>
              </w:rPr>
              <w:t>56,54</w:t>
            </w:r>
          </w:p>
        </w:tc>
        <w:tc>
          <w:tcPr>
            <w:tcW w:w="623" w:type="dxa"/>
            <w:tcBorders>
              <w:top w:val="nil"/>
              <w:left w:val="nil"/>
              <w:bottom w:val="single" w:sz="4" w:space="0" w:color="000000"/>
              <w:right w:val="single" w:sz="4" w:space="0" w:color="000000"/>
            </w:tcBorders>
            <w:shd w:val="clear" w:color="000000" w:fill="FFFFFF"/>
            <w:vAlign w:val="center"/>
            <w:hideMark/>
          </w:tcPr>
          <w:p w14:paraId="4056E7FB" w14:textId="77777777" w:rsidR="00B2418E" w:rsidRPr="00342BC8" w:rsidRDefault="00B2418E" w:rsidP="006F156B">
            <w:pPr>
              <w:jc w:val="center"/>
              <w:rPr>
                <w:color w:val="000000"/>
                <w:sz w:val="18"/>
                <w:szCs w:val="18"/>
              </w:rPr>
            </w:pPr>
            <w:r w:rsidRPr="00342BC8">
              <w:rPr>
                <w:color w:val="000000"/>
                <w:sz w:val="18"/>
                <w:szCs w:val="18"/>
              </w:rPr>
              <w:t>55,44</w:t>
            </w:r>
          </w:p>
        </w:tc>
        <w:tc>
          <w:tcPr>
            <w:tcW w:w="714" w:type="dxa"/>
            <w:tcBorders>
              <w:top w:val="nil"/>
              <w:left w:val="nil"/>
              <w:bottom w:val="single" w:sz="4" w:space="0" w:color="000000"/>
              <w:right w:val="single" w:sz="4" w:space="0" w:color="000000"/>
            </w:tcBorders>
            <w:shd w:val="clear" w:color="000000" w:fill="FFFFFF"/>
            <w:vAlign w:val="center"/>
            <w:hideMark/>
          </w:tcPr>
          <w:p w14:paraId="610E6D7C" w14:textId="77777777" w:rsidR="00B2418E" w:rsidRPr="00342BC8" w:rsidRDefault="00B2418E" w:rsidP="006F156B">
            <w:pPr>
              <w:jc w:val="center"/>
              <w:rPr>
                <w:color w:val="000000"/>
                <w:sz w:val="18"/>
                <w:szCs w:val="18"/>
              </w:rPr>
            </w:pPr>
            <w:r w:rsidRPr="00342BC8">
              <w:rPr>
                <w:color w:val="000000"/>
                <w:sz w:val="18"/>
                <w:szCs w:val="18"/>
              </w:rPr>
              <w:t>246,00</w:t>
            </w:r>
          </w:p>
        </w:tc>
        <w:tc>
          <w:tcPr>
            <w:tcW w:w="711" w:type="dxa"/>
            <w:tcBorders>
              <w:top w:val="nil"/>
              <w:left w:val="nil"/>
              <w:bottom w:val="single" w:sz="4" w:space="0" w:color="000000"/>
              <w:right w:val="single" w:sz="4" w:space="0" w:color="000000"/>
            </w:tcBorders>
            <w:shd w:val="clear" w:color="000000" w:fill="FFFFFF"/>
            <w:vAlign w:val="center"/>
            <w:hideMark/>
          </w:tcPr>
          <w:p w14:paraId="018B1E12" w14:textId="77777777" w:rsidR="00B2418E" w:rsidRPr="00342BC8" w:rsidRDefault="00B2418E" w:rsidP="006F156B">
            <w:pPr>
              <w:jc w:val="center"/>
              <w:rPr>
                <w:color w:val="000000"/>
                <w:sz w:val="18"/>
                <w:szCs w:val="18"/>
              </w:rPr>
            </w:pPr>
            <w:r w:rsidRPr="00342BC8">
              <w:rPr>
                <w:color w:val="000000"/>
                <w:sz w:val="18"/>
                <w:szCs w:val="18"/>
              </w:rPr>
              <w:t>245,96</w:t>
            </w:r>
          </w:p>
        </w:tc>
        <w:tc>
          <w:tcPr>
            <w:tcW w:w="711" w:type="dxa"/>
            <w:tcBorders>
              <w:top w:val="nil"/>
              <w:left w:val="nil"/>
              <w:bottom w:val="single" w:sz="4" w:space="0" w:color="000000"/>
              <w:right w:val="single" w:sz="4" w:space="0" w:color="000000"/>
            </w:tcBorders>
            <w:shd w:val="clear" w:color="000000" w:fill="FFFFFF"/>
            <w:vAlign w:val="center"/>
            <w:hideMark/>
          </w:tcPr>
          <w:p w14:paraId="510D3ADB" w14:textId="77777777" w:rsidR="00B2418E" w:rsidRPr="00342BC8" w:rsidRDefault="00B2418E" w:rsidP="006F156B">
            <w:pPr>
              <w:jc w:val="center"/>
              <w:rPr>
                <w:color w:val="000000"/>
                <w:sz w:val="18"/>
                <w:szCs w:val="18"/>
              </w:rPr>
            </w:pPr>
            <w:r w:rsidRPr="00342BC8">
              <w:rPr>
                <w:color w:val="000000"/>
                <w:sz w:val="18"/>
                <w:szCs w:val="18"/>
              </w:rPr>
              <w:t>238,44</w:t>
            </w:r>
          </w:p>
        </w:tc>
        <w:tc>
          <w:tcPr>
            <w:tcW w:w="711" w:type="dxa"/>
            <w:tcBorders>
              <w:top w:val="nil"/>
              <w:left w:val="nil"/>
              <w:bottom w:val="single" w:sz="4" w:space="0" w:color="000000"/>
              <w:right w:val="single" w:sz="4" w:space="0" w:color="000000"/>
            </w:tcBorders>
            <w:shd w:val="clear" w:color="000000" w:fill="FFFFFF"/>
            <w:vAlign w:val="center"/>
            <w:hideMark/>
          </w:tcPr>
          <w:p w14:paraId="0397C4BF" w14:textId="77777777" w:rsidR="00B2418E" w:rsidRPr="00342BC8" w:rsidRDefault="00B2418E" w:rsidP="006F156B">
            <w:pPr>
              <w:jc w:val="center"/>
              <w:rPr>
                <w:color w:val="000000"/>
                <w:sz w:val="18"/>
                <w:szCs w:val="18"/>
              </w:rPr>
            </w:pPr>
            <w:r w:rsidRPr="00342BC8">
              <w:rPr>
                <w:color w:val="000000"/>
                <w:sz w:val="18"/>
                <w:szCs w:val="18"/>
              </w:rPr>
              <w:t>238,40</w:t>
            </w:r>
          </w:p>
        </w:tc>
        <w:tc>
          <w:tcPr>
            <w:tcW w:w="621" w:type="dxa"/>
            <w:tcBorders>
              <w:top w:val="nil"/>
              <w:left w:val="nil"/>
              <w:bottom w:val="single" w:sz="4" w:space="0" w:color="000000"/>
              <w:right w:val="single" w:sz="4" w:space="0" w:color="000000"/>
            </w:tcBorders>
            <w:shd w:val="clear" w:color="000000" w:fill="FFFFFF"/>
            <w:vAlign w:val="center"/>
            <w:hideMark/>
          </w:tcPr>
          <w:p w14:paraId="70638284" w14:textId="77777777" w:rsidR="00B2418E" w:rsidRPr="00342BC8" w:rsidRDefault="00B2418E" w:rsidP="006F156B">
            <w:pPr>
              <w:jc w:val="center"/>
              <w:rPr>
                <w:color w:val="000000"/>
                <w:sz w:val="18"/>
                <w:szCs w:val="18"/>
              </w:rPr>
            </w:pPr>
            <w:r w:rsidRPr="00342BC8">
              <w:rPr>
                <w:color w:val="000000"/>
                <w:sz w:val="18"/>
                <w:szCs w:val="18"/>
              </w:rPr>
              <w:t>7,59</w:t>
            </w:r>
          </w:p>
        </w:tc>
        <w:tc>
          <w:tcPr>
            <w:tcW w:w="621" w:type="dxa"/>
            <w:tcBorders>
              <w:top w:val="nil"/>
              <w:left w:val="nil"/>
              <w:bottom w:val="single" w:sz="4" w:space="0" w:color="000000"/>
              <w:right w:val="single" w:sz="4" w:space="0" w:color="000000"/>
            </w:tcBorders>
            <w:shd w:val="clear" w:color="000000" w:fill="FFFFFF"/>
            <w:vAlign w:val="center"/>
            <w:hideMark/>
          </w:tcPr>
          <w:p w14:paraId="3492E575" w14:textId="77777777" w:rsidR="00B2418E" w:rsidRPr="00342BC8" w:rsidRDefault="00B2418E" w:rsidP="006F156B">
            <w:pPr>
              <w:jc w:val="center"/>
              <w:rPr>
                <w:color w:val="000000"/>
                <w:sz w:val="18"/>
                <w:szCs w:val="18"/>
              </w:rPr>
            </w:pPr>
            <w:r w:rsidRPr="00342BC8">
              <w:rPr>
                <w:color w:val="000000"/>
                <w:sz w:val="18"/>
                <w:szCs w:val="18"/>
              </w:rPr>
              <w:t>7,53</w:t>
            </w:r>
          </w:p>
        </w:tc>
        <w:tc>
          <w:tcPr>
            <w:tcW w:w="787" w:type="dxa"/>
            <w:tcBorders>
              <w:top w:val="nil"/>
              <w:left w:val="nil"/>
              <w:bottom w:val="single" w:sz="4" w:space="0" w:color="000000"/>
              <w:right w:val="single" w:sz="4" w:space="0" w:color="000000"/>
            </w:tcBorders>
            <w:shd w:val="clear" w:color="000000" w:fill="FFFFFF"/>
            <w:vAlign w:val="center"/>
            <w:hideMark/>
          </w:tcPr>
          <w:p w14:paraId="02799BBD" w14:textId="77777777" w:rsidR="00B2418E" w:rsidRPr="00342BC8" w:rsidRDefault="00B2418E" w:rsidP="006F156B">
            <w:pPr>
              <w:jc w:val="center"/>
              <w:rPr>
                <w:color w:val="000000"/>
                <w:sz w:val="18"/>
                <w:szCs w:val="18"/>
              </w:rPr>
            </w:pPr>
            <w:r w:rsidRPr="00342BC8">
              <w:rPr>
                <w:color w:val="000000"/>
                <w:sz w:val="18"/>
                <w:szCs w:val="18"/>
              </w:rPr>
              <w:t>0,97</w:t>
            </w:r>
          </w:p>
        </w:tc>
        <w:tc>
          <w:tcPr>
            <w:tcW w:w="786" w:type="dxa"/>
            <w:tcBorders>
              <w:top w:val="nil"/>
              <w:left w:val="nil"/>
              <w:bottom w:val="single" w:sz="4" w:space="0" w:color="000000"/>
              <w:right w:val="single" w:sz="4" w:space="0" w:color="000000"/>
            </w:tcBorders>
            <w:shd w:val="clear" w:color="000000" w:fill="FFFFFF"/>
            <w:vAlign w:val="center"/>
            <w:hideMark/>
          </w:tcPr>
          <w:p w14:paraId="0E585A29" w14:textId="77777777" w:rsidR="00B2418E" w:rsidRPr="00342BC8" w:rsidRDefault="00B2418E" w:rsidP="006F156B">
            <w:pPr>
              <w:jc w:val="center"/>
              <w:rPr>
                <w:color w:val="000000"/>
                <w:sz w:val="18"/>
                <w:szCs w:val="18"/>
              </w:rPr>
            </w:pPr>
            <w:r w:rsidRPr="00342BC8">
              <w:rPr>
                <w:color w:val="000000"/>
                <w:sz w:val="18"/>
                <w:szCs w:val="18"/>
              </w:rPr>
              <w:t>0,97</w:t>
            </w:r>
          </w:p>
        </w:tc>
      </w:tr>
      <w:tr w:rsidR="00DE022C" w:rsidRPr="00342BC8" w14:paraId="796B787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0950A0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AEB33E"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591F1F4C" w14:textId="77777777" w:rsidR="00B2418E" w:rsidRPr="00342BC8" w:rsidRDefault="00B2418E" w:rsidP="006F156B">
            <w:pPr>
              <w:jc w:val="center"/>
              <w:rPr>
                <w:color w:val="000000"/>
                <w:sz w:val="18"/>
                <w:szCs w:val="18"/>
              </w:rPr>
            </w:pPr>
            <w:r w:rsidRPr="00342BC8">
              <w:rPr>
                <w:color w:val="000000"/>
                <w:sz w:val="18"/>
                <w:szCs w:val="18"/>
              </w:rPr>
              <w:t>Пищеблок</w:t>
            </w:r>
          </w:p>
        </w:tc>
        <w:tc>
          <w:tcPr>
            <w:tcW w:w="711" w:type="dxa"/>
            <w:tcBorders>
              <w:top w:val="nil"/>
              <w:left w:val="nil"/>
              <w:bottom w:val="single" w:sz="4" w:space="0" w:color="000000"/>
              <w:right w:val="single" w:sz="4" w:space="0" w:color="000000"/>
            </w:tcBorders>
            <w:shd w:val="clear" w:color="000000" w:fill="FFFFFF"/>
            <w:vAlign w:val="center"/>
            <w:hideMark/>
          </w:tcPr>
          <w:p w14:paraId="1A009548" w14:textId="77777777" w:rsidR="00B2418E" w:rsidRPr="00342BC8" w:rsidRDefault="00B2418E" w:rsidP="006F156B">
            <w:pPr>
              <w:jc w:val="center"/>
              <w:rPr>
                <w:color w:val="000000"/>
                <w:sz w:val="18"/>
                <w:szCs w:val="18"/>
              </w:rPr>
            </w:pPr>
            <w:r w:rsidRPr="00342BC8">
              <w:rPr>
                <w:color w:val="000000"/>
                <w:sz w:val="18"/>
                <w:szCs w:val="18"/>
              </w:rPr>
              <w:t>17,34</w:t>
            </w:r>
          </w:p>
        </w:tc>
        <w:tc>
          <w:tcPr>
            <w:tcW w:w="590" w:type="dxa"/>
            <w:tcBorders>
              <w:top w:val="nil"/>
              <w:left w:val="nil"/>
              <w:bottom w:val="single" w:sz="4" w:space="0" w:color="000000"/>
              <w:right w:val="single" w:sz="4" w:space="0" w:color="000000"/>
            </w:tcBorders>
            <w:shd w:val="clear" w:color="000000" w:fill="FFFFFF"/>
            <w:vAlign w:val="center"/>
            <w:hideMark/>
          </w:tcPr>
          <w:p w14:paraId="236BA980"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4524BC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1431AE38" w14:textId="77777777" w:rsidR="00B2418E" w:rsidRPr="00342BC8" w:rsidRDefault="00B2418E" w:rsidP="006F156B">
            <w:pPr>
              <w:jc w:val="center"/>
              <w:rPr>
                <w:color w:val="000000"/>
                <w:sz w:val="18"/>
                <w:szCs w:val="18"/>
              </w:rPr>
            </w:pPr>
            <w:r w:rsidRPr="00342BC8">
              <w:rPr>
                <w:color w:val="000000"/>
                <w:sz w:val="18"/>
                <w:szCs w:val="18"/>
              </w:rPr>
              <w:t>3,40</w:t>
            </w:r>
          </w:p>
        </w:tc>
        <w:tc>
          <w:tcPr>
            <w:tcW w:w="915" w:type="dxa"/>
            <w:tcBorders>
              <w:top w:val="nil"/>
              <w:left w:val="nil"/>
              <w:bottom w:val="single" w:sz="4" w:space="0" w:color="000000"/>
              <w:right w:val="single" w:sz="4" w:space="0" w:color="000000"/>
            </w:tcBorders>
            <w:shd w:val="clear" w:color="000000" w:fill="FFFFFF"/>
            <w:vAlign w:val="center"/>
            <w:hideMark/>
          </w:tcPr>
          <w:p w14:paraId="50F55251" w14:textId="77777777" w:rsidR="00B2418E" w:rsidRPr="00342BC8" w:rsidRDefault="00B2418E" w:rsidP="006F156B">
            <w:pPr>
              <w:jc w:val="center"/>
              <w:rPr>
                <w:color w:val="000000"/>
                <w:sz w:val="18"/>
                <w:szCs w:val="18"/>
              </w:rPr>
            </w:pPr>
            <w:r w:rsidRPr="00342BC8">
              <w:rPr>
                <w:color w:val="000000"/>
                <w:sz w:val="18"/>
                <w:szCs w:val="18"/>
              </w:rPr>
              <w:t>-3,40</w:t>
            </w:r>
          </w:p>
        </w:tc>
        <w:tc>
          <w:tcPr>
            <w:tcW w:w="641" w:type="dxa"/>
            <w:tcBorders>
              <w:top w:val="nil"/>
              <w:left w:val="nil"/>
              <w:bottom w:val="single" w:sz="4" w:space="0" w:color="000000"/>
              <w:right w:val="single" w:sz="4" w:space="0" w:color="000000"/>
            </w:tcBorders>
            <w:shd w:val="clear" w:color="000000" w:fill="FFFFFF"/>
            <w:vAlign w:val="center"/>
            <w:hideMark/>
          </w:tcPr>
          <w:p w14:paraId="6E63BB33" w14:textId="77777777" w:rsidR="00B2418E" w:rsidRPr="00342BC8" w:rsidRDefault="00B2418E" w:rsidP="006F156B">
            <w:pPr>
              <w:jc w:val="center"/>
              <w:rPr>
                <w:color w:val="000000"/>
                <w:sz w:val="18"/>
                <w:szCs w:val="18"/>
              </w:rPr>
            </w:pPr>
            <w:r w:rsidRPr="00342BC8">
              <w:rPr>
                <w:color w:val="000000"/>
                <w:sz w:val="18"/>
                <w:szCs w:val="18"/>
              </w:rPr>
              <w:t>3,24</w:t>
            </w:r>
          </w:p>
        </w:tc>
        <w:tc>
          <w:tcPr>
            <w:tcW w:w="634" w:type="dxa"/>
            <w:tcBorders>
              <w:top w:val="nil"/>
              <w:left w:val="nil"/>
              <w:bottom w:val="single" w:sz="4" w:space="0" w:color="000000"/>
              <w:right w:val="single" w:sz="4" w:space="0" w:color="000000"/>
            </w:tcBorders>
            <w:shd w:val="clear" w:color="000000" w:fill="FFFFFF"/>
            <w:vAlign w:val="center"/>
            <w:hideMark/>
          </w:tcPr>
          <w:p w14:paraId="03118233" w14:textId="77777777" w:rsidR="00B2418E" w:rsidRPr="00342BC8" w:rsidRDefault="00B2418E" w:rsidP="006F156B">
            <w:pPr>
              <w:jc w:val="center"/>
              <w:rPr>
                <w:color w:val="000000"/>
                <w:sz w:val="18"/>
                <w:szCs w:val="18"/>
              </w:rPr>
            </w:pPr>
            <w:r w:rsidRPr="00342BC8">
              <w:rPr>
                <w:color w:val="000000"/>
                <w:sz w:val="18"/>
                <w:szCs w:val="18"/>
              </w:rPr>
              <w:t>3,24</w:t>
            </w:r>
          </w:p>
        </w:tc>
        <w:tc>
          <w:tcPr>
            <w:tcW w:w="623" w:type="dxa"/>
            <w:tcBorders>
              <w:top w:val="nil"/>
              <w:left w:val="nil"/>
              <w:bottom w:val="single" w:sz="4" w:space="0" w:color="000000"/>
              <w:right w:val="single" w:sz="4" w:space="0" w:color="000000"/>
            </w:tcBorders>
            <w:shd w:val="clear" w:color="000000" w:fill="FFFFFF"/>
            <w:vAlign w:val="center"/>
            <w:hideMark/>
          </w:tcPr>
          <w:p w14:paraId="51BC9CF1" w14:textId="77777777" w:rsidR="00B2418E" w:rsidRPr="00342BC8" w:rsidRDefault="00B2418E" w:rsidP="006F156B">
            <w:pPr>
              <w:jc w:val="center"/>
              <w:rPr>
                <w:color w:val="000000"/>
                <w:sz w:val="18"/>
                <w:szCs w:val="18"/>
              </w:rPr>
            </w:pPr>
            <w:r w:rsidRPr="00342BC8">
              <w:rPr>
                <w:color w:val="000000"/>
                <w:sz w:val="18"/>
                <w:szCs w:val="18"/>
              </w:rPr>
              <w:t>64,06</w:t>
            </w:r>
          </w:p>
        </w:tc>
        <w:tc>
          <w:tcPr>
            <w:tcW w:w="623" w:type="dxa"/>
            <w:tcBorders>
              <w:top w:val="nil"/>
              <w:left w:val="nil"/>
              <w:bottom w:val="single" w:sz="4" w:space="0" w:color="000000"/>
              <w:right w:val="single" w:sz="4" w:space="0" w:color="000000"/>
            </w:tcBorders>
            <w:shd w:val="clear" w:color="000000" w:fill="FFFFFF"/>
            <w:vAlign w:val="center"/>
            <w:hideMark/>
          </w:tcPr>
          <w:p w14:paraId="4BDDAF28" w14:textId="77777777" w:rsidR="00B2418E" w:rsidRPr="00342BC8" w:rsidRDefault="00B2418E" w:rsidP="006F156B">
            <w:pPr>
              <w:jc w:val="center"/>
              <w:rPr>
                <w:color w:val="000000"/>
                <w:sz w:val="18"/>
                <w:szCs w:val="18"/>
              </w:rPr>
            </w:pPr>
            <w:r w:rsidRPr="00342BC8">
              <w:rPr>
                <w:color w:val="000000"/>
                <w:sz w:val="18"/>
                <w:szCs w:val="18"/>
              </w:rPr>
              <w:t>60,89</w:t>
            </w:r>
          </w:p>
        </w:tc>
        <w:tc>
          <w:tcPr>
            <w:tcW w:w="623" w:type="dxa"/>
            <w:tcBorders>
              <w:top w:val="nil"/>
              <w:left w:val="nil"/>
              <w:bottom w:val="single" w:sz="4" w:space="0" w:color="000000"/>
              <w:right w:val="single" w:sz="4" w:space="0" w:color="000000"/>
            </w:tcBorders>
            <w:shd w:val="clear" w:color="000000" w:fill="FFFFFF"/>
            <w:vAlign w:val="center"/>
            <w:hideMark/>
          </w:tcPr>
          <w:p w14:paraId="129567B4" w14:textId="77777777" w:rsidR="00B2418E" w:rsidRPr="00342BC8" w:rsidRDefault="00B2418E" w:rsidP="006F156B">
            <w:pPr>
              <w:jc w:val="center"/>
              <w:rPr>
                <w:color w:val="000000"/>
                <w:sz w:val="18"/>
                <w:szCs w:val="18"/>
              </w:rPr>
            </w:pPr>
            <w:r w:rsidRPr="00342BC8">
              <w:rPr>
                <w:color w:val="000000"/>
                <w:sz w:val="18"/>
                <w:szCs w:val="18"/>
              </w:rPr>
              <w:t>59,84</w:t>
            </w:r>
          </w:p>
        </w:tc>
        <w:tc>
          <w:tcPr>
            <w:tcW w:w="623" w:type="dxa"/>
            <w:tcBorders>
              <w:top w:val="nil"/>
              <w:left w:val="nil"/>
              <w:bottom w:val="single" w:sz="4" w:space="0" w:color="000000"/>
              <w:right w:val="single" w:sz="4" w:space="0" w:color="000000"/>
            </w:tcBorders>
            <w:shd w:val="clear" w:color="000000" w:fill="FFFFFF"/>
            <w:vAlign w:val="center"/>
            <w:hideMark/>
          </w:tcPr>
          <w:p w14:paraId="08B81386" w14:textId="77777777" w:rsidR="00B2418E" w:rsidRPr="00342BC8" w:rsidRDefault="00B2418E" w:rsidP="006F156B">
            <w:pPr>
              <w:jc w:val="center"/>
              <w:rPr>
                <w:color w:val="000000"/>
                <w:sz w:val="18"/>
                <w:szCs w:val="18"/>
              </w:rPr>
            </w:pPr>
            <w:r w:rsidRPr="00342BC8">
              <w:rPr>
                <w:color w:val="000000"/>
                <w:sz w:val="18"/>
                <w:szCs w:val="18"/>
              </w:rPr>
              <w:t>56,54</w:t>
            </w:r>
          </w:p>
        </w:tc>
        <w:tc>
          <w:tcPr>
            <w:tcW w:w="714" w:type="dxa"/>
            <w:tcBorders>
              <w:top w:val="nil"/>
              <w:left w:val="nil"/>
              <w:bottom w:val="single" w:sz="4" w:space="0" w:color="000000"/>
              <w:right w:val="single" w:sz="4" w:space="0" w:color="000000"/>
            </w:tcBorders>
            <w:shd w:val="clear" w:color="000000" w:fill="FFFFFF"/>
            <w:vAlign w:val="center"/>
            <w:hideMark/>
          </w:tcPr>
          <w:p w14:paraId="18D1B8D3" w14:textId="77777777" w:rsidR="00B2418E" w:rsidRPr="00342BC8" w:rsidRDefault="00B2418E" w:rsidP="006F156B">
            <w:pPr>
              <w:jc w:val="center"/>
              <w:rPr>
                <w:color w:val="000000"/>
                <w:sz w:val="18"/>
                <w:szCs w:val="18"/>
              </w:rPr>
            </w:pPr>
            <w:r w:rsidRPr="00342BC8">
              <w:rPr>
                <w:color w:val="000000"/>
                <w:sz w:val="18"/>
                <w:szCs w:val="18"/>
              </w:rPr>
              <w:t>245,96</w:t>
            </w:r>
          </w:p>
        </w:tc>
        <w:tc>
          <w:tcPr>
            <w:tcW w:w="711" w:type="dxa"/>
            <w:tcBorders>
              <w:top w:val="nil"/>
              <w:left w:val="nil"/>
              <w:bottom w:val="single" w:sz="4" w:space="0" w:color="000000"/>
              <w:right w:val="single" w:sz="4" w:space="0" w:color="000000"/>
            </w:tcBorders>
            <w:shd w:val="clear" w:color="000000" w:fill="FFFFFF"/>
            <w:vAlign w:val="center"/>
            <w:hideMark/>
          </w:tcPr>
          <w:p w14:paraId="40AC3285" w14:textId="77777777" w:rsidR="00B2418E" w:rsidRPr="00342BC8" w:rsidRDefault="00B2418E" w:rsidP="006F156B">
            <w:pPr>
              <w:jc w:val="center"/>
              <w:rPr>
                <w:color w:val="000000"/>
                <w:sz w:val="18"/>
                <w:szCs w:val="18"/>
              </w:rPr>
            </w:pPr>
            <w:r w:rsidRPr="00342BC8">
              <w:rPr>
                <w:color w:val="000000"/>
                <w:sz w:val="18"/>
                <w:szCs w:val="18"/>
              </w:rPr>
              <w:t>242,73</w:t>
            </w:r>
          </w:p>
        </w:tc>
        <w:tc>
          <w:tcPr>
            <w:tcW w:w="711" w:type="dxa"/>
            <w:tcBorders>
              <w:top w:val="nil"/>
              <w:left w:val="nil"/>
              <w:bottom w:val="single" w:sz="4" w:space="0" w:color="000000"/>
              <w:right w:val="single" w:sz="4" w:space="0" w:color="000000"/>
            </w:tcBorders>
            <w:shd w:val="clear" w:color="000000" w:fill="FFFFFF"/>
            <w:vAlign w:val="center"/>
            <w:hideMark/>
          </w:tcPr>
          <w:p w14:paraId="291AF72D" w14:textId="77777777" w:rsidR="00B2418E" w:rsidRPr="00342BC8" w:rsidRDefault="00B2418E" w:rsidP="006F156B">
            <w:pPr>
              <w:jc w:val="center"/>
              <w:rPr>
                <w:color w:val="000000"/>
                <w:sz w:val="18"/>
                <w:szCs w:val="18"/>
              </w:rPr>
            </w:pPr>
            <w:r w:rsidRPr="00342BC8">
              <w:rPr>
                <w:color w:val="000000"/>
                <w:sz w:val="18"/>
                <w:szCs w:val="18"/>
              </w:rPr>
              <w:t>241,68</w:t>
            </w:r>
          </w:p>
        </w:tc>
        <w:tc>
          <w:tcPr>
            <w:tcW w:w="711" w:type="dxa"/>
            <w:tcBorders>
              <w:top w:val="nil"/>
              <w:left w:val="nil"/>
              <w:bottom w:val="single" w:sz="4" w:space="0" w:color="000000"/>
              <w:right w:val="single" w:sz="4" w:space="0" w:color="000000"/>
            </w:tcBorders>
            <w:shd w:val="clear" w:color="000000" w:fill="FFFFFF"/>
            <w:vAlign w:val="center"/>
            <w:hideMark/>
          </w:tcPr>
          <w:p w14:paraId="0A89518B" w14:textId="77777777" w:rsidR="00B2418E" w:rsidRPr="00342BC8" w:rsidRDefault="00B2418E" w:rsidP="006F156B">
            <w:pPr>
              <w:jc w:val="center"/>
              <w:rPr>
                <w:color w:val="000000"/>
                <w:sz w:val="18"/>
                <w:szCs w:val="18"/>
              </w:rPr>
            </w:pPr>
            <w:r w:rsidRPr="00342BC8">
              <w:rPr>
                <w:color w:val="000000"/>
                <w:sz w:val="18"/>
                <w:szCs w:val="18"/>
              </w:rPr>
              <w:t>238,44</w:t>
            </w:r>
          </w:p>
        </w:tc>
        <w:tc>
          <w:tcPr>
            <w:tcW w:w="621" w:type="dxa"/>
            <w:tcBorders>
              <w:top w:val="nil"/>
              <w:left w:val="nil"/>
              <w:bottom w:val="single" w:sz="4" w:space="0" w:color="000000"/>
              <w:right w:val="single" w:sz="4" w:space="0" w:color="000000"/>
            </w:tcBorders>
            <w:shd w:val="clear" w:color="000000" w:fill="FFFFFF"/>
            <w:vAlign w:val="center"/>
            <w:hideMark/>
          </w:tcPr>
          <w:p w14:paraId="5109ECF4" w14:textId="77777777" w:rsidR="00B2418E" w:rsidRPr="00342BC8" w:rsidRDefault="00B2418E" w:rsidP="006F156B">
            <w:pPr>
              <w:jc w:val="center"/>
              <w:rPr>
                <w:color w:val="000000"/>
                <w:sz w:val="18"/>
                <w:szCs w:val="18"/>
              </w:rPr>
            </w:pPr>
            <w:r w:rsidRPr="00342BC8">
              <w:rPr>
                <w:color w:val="000000"/>
                <w:sz w:val="18"/>
                <w:szCs w:val="18"/>
              </w:rPr>
              <w:t>7,53</w:t>
            </w:r>
          </w:p>
        </w:tc>
        <w:tc>
          <w:tcPr>
            <w:tcW w:w="621" w:type="dxa"/>
            <w:tcBorders>
              <w:top w:val="nil"/>
              <w:left w:val="nil"/>
              <w:bottom w:val="single" w:sz="4" w:space="0" w:color="000000"/>
              <w:right w:val="single" w:sz="4" w:space="0" w:color="000000"/>
            </w:tcBorders>
            <w:shd w:val="clear" w:color="000000" w:fill="FFFFFF"/>
            <w:vAlign w:val="center"/>
            <w:hideMark/>
          </w:tcPr>
          <w:p w14:paraId="04D433F8" w14:textId="77777777" w:rsidR="00B2418E" w:rsidRPr="00342BC8" w:rsidRDefault="00B2418E" w:rsidP="006F156B">
            <w:pPr>
              <w:jc w:val="center"/>
              <w:rPr>
                <w:color w:val="000000"/>
                <w:sz w:val="18"/>
                <w:szCs w:val="18"/>
              </w:rPr>
            </w:pPr>
            <w:r w:rsidRPr="00342BC8">
              <w:rPr>
                <w:color w:val="000000"/>
                <w:sz w:val="18"/>
                <w:szCs w:val="18"/>
              </w:rPr>
              <w:t>1,05</w:t>
            </w:r>
          </w:p>
        </w:tc>
        <w:tc>
          <w:tcPr>
            <w:tcW w:w="787" w:type="dxa"/>
            <w:tcBorders>
              <w:top w:val="nil"/>
              <w:left w:val="nil"/>
              <w:bottom w:val="single" w:sz="4" w:space="0" w:color="000000"/>
              <w:right w:val="single" w:sz="4" w:space="0" w:color="000000"/>
            </w:tcBorders>
            <w:shd w:val="clear" w:color="000000" w:fill="FFFFFF"/>
            <w:vAlign w:val="center"/>
            <w:hideMark/>
          </w:tcPr>
          <w:p w14:paraId="5BDA7713" w14:textId="77777777" w:rsidR="00B2418E" w:rsidRPr="00342BC8" w:rsidRDefault="00B2418E" w:rsidP="006F156B">
            <w:pPr>
              <w:jc w:val="center"/>
              <w:rPr>
                <w:color w:val="000000"/>
                <w:sz w:val="18"/>
                <w:szCs w:val="18"/>
              </w:rPr>
            </w:pPr>
            <w:r w:rsidRPr="00342BC8">
              <w:rPr>
                <w:color w:val="000000"/>
                <w:sz w:val="18"/>
                <w:szCs w:val="18"/>
              </w:rPr>
              <w:t>186,76</w:t>
            </w:r>
          </w:p>
        </w:tc>
        <w:tc>
          <w:tcPr>
            <w:tcW w:w="786" w:type="dxa"/>
            <w:tcBorders>
              <w:top w:val="nil"/>
              <w:left w:val="nil"/>
              <w:bottom w:val="single" w:sz="4" w:space="0" w:color="000000"/>
              <w:right w:val="single" w:sz="4" w:space="0" w:color="000000"/>
            </w:tcBorders>
            <w:shd w:val="clear" w:color="000000" w:fill="FFFFFF"/>
            <w:vAlign w:val="center"/>
            <w:hideMark/>
          </w:tcPr>
          <w:p w14:paraId="671706C4" w14:textId="77777777" w:rsidR="00B2418E" w:rsidRPr="00342BC8" w:rsidRDefault="00B2418E" w:rsidP="006F156B">
            <w:pPr>
              <w:jc w:val="center"/>
              <w:rPr>
                <w:color w:val="000000"/>
                <w:sz w:val="18"/>
                <w:szCs w:val="18"/>
              </w:rPr>
            </w:pPr>
            <w:r w:rsidRPr="00342BC8">
              <w:rPr>
                <w:color w:val="000000"/>
                <w:sz w:val="18"/>
                <w:szCs w:val="18"/>
              </w:rPr>
              <w:t>186,76</w:t>
            </w:r>
          </w:p>
        </w:tc>
      </w:tr>
      <w:tr w:rsidR="00DE022C" w:rsidRPr="00342BC8" w14:paraId="1FE33B1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AFAA48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C86F41C" w14:textId="77777777" w:rsidR="00B2418E" w:rsidRPr="00342BC8" w:rsidRDefault="00B2418E" w:rsidP="006F156B">
            <w:pPr>
              <w:jc w:val="center"/>
              <w:rPr>
                <w:color w:val="000000"/>
                <w:sz w:val="18"/>
                <w:szCs w:val="18"/>
              </w:rPr>
            </w:pPr>
            <w:r w:rsidRPr="00342BC8">
              <w:rPr>
                <w:color w:val="000000"/>
                <w:sz w:val="18"/>
                <w:szCs w:val="18"/>
              </w:rPr>
              <w:t>т.21</w:t>
            </w:r>
          </w:p>
        </w:tc>
        <w:tc>
          <w:tcPr>
            <w:tcW w:w="1577" w:type="dxa"/>
            <w:tcBorders>
              <w:top w:val="nil"/>
              <w:left w:val="nil"/>
              <w:bottom w:val="single" w:sz="4" w:space="0" w:color="000000"/>
              <w:right w:val="single" w:sz="4" w:space="0" w:color="000000"/>
            </w:tcBorders>
            <w:shd w:val="clear" w:color="000000" w:fill="FFFFFF"/>
            <w:vAlign w:val="center"/>
            <w:hideMark/>
          </w:tcPr>
          <w:p w14:paraId="104FB5EF" w14:textId="77777777" w:rsidR="00B2418E" w:rsidRPr="00342BC8" w:rsidRDefault="00B2418E" w:rsidP="006F156B">
            <w:pPr>
              <w:jc w:val="center"/>
              <w:rPr>
                <w:color w:val="000000"/>
                <w:sz w:val="18"/>
                <w:szCs w:val="18"/>
              </w:rPr>
            </w:pPr>
            <w:r w:rsidRPr="00342BC8">
              <w:rPr>
                <w:color w:val="000000"/>
                <w:sz w:val="18"/>
                <w:szCs w:val="18"/>
              </w:rPr>
              <w:t>т.22</w:t>
            </w:r>
          </w:p>
        </w:tc>
        <w:tc>
          <w:tcPr>
            <w:tcW w:w="711" w:type="dxa"/>
            <w:tcBorders>
              <w:top w:val="nil"/>
              <w:left w:val="nil"/>
              <w:bottom w:val="single" w:sz="4" w:space="0" w:color="000000"/>
              <w:right w:val="single" w:sz="4" w:space="0" w:color="000000"/>
            </w:tcBorders>
            <w:shd w:val="clear" w:color="000000" w:fill="FFFFFF"/>
            <w:vAlign w:val="center"/>
            <w:hideMark/>
          </w:tcPr>
          <w:p w14:paraId="5D034AB1"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6255635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0D09776"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D4F4CB4" w14:textId="77777777" w:rsidR="00B2418E" w:rsidRPr="00342BC8" w:rsidRDefault="00B2418E" w:rsidP="006F156B">
            <w:pPr>
              <w:jc w:val="center"/>
              <w:rPr>
                <w:color w:val="000000"/>
                <w:sz w:val="18"/>
                <w:szCs w:val="18"/>
              </w:rPr>
            </w:pPr>
            <w:r w:rsidRPr="00342BC8">
              <w:rPr>
                <w:color w:val="000000"/>
                <w:sz w:val="18"/>
                <w:szCs w:val="18"/>
              </w:rPr>
              <w:t>26,12</w:t>
            </w:r>
          </w:p>
        </w:tc>
        <w:tc>
          <w:tcPr>
            <w:tcW w:w="915" w:type="dxa"/>
            <w:tcBorders>
              <w:top w:val="nil"/>
              <w:left w:val="nil"/>
              <w:bottom w:val="single" w:sz="4" w:space="0" w:color="000000"/>
              <w:right w:val="single" w:sz="4" w:space="0" w:color="000000"/>
            </w:tcBorders>
            <w:shd w:val="clear" w:color="000000" w:fill="FFFFFF"/>
            <w:vAlign w:val="center"/>
            <w:hideMark/>
          </w:tcPr>
          <w:p w14:paraId="463E7021" w14:textId="77777777" w:rsidR="00B2418E" w:rsidRPr="00342BC8" w:rsidRDefault="00B2418E" w:rsidP="006F156B">
            <w:pPr>
              <w:jc w:val="center"/>
              <w:rPr>
                <w:color w:val="000000"/>
                <w:sz w:val="18"/>
                <w:szCs w:val="18"/>
              </w:rPr>
            </w:pPr>
            <w:r w:rsidRPr="00342BC8">
              <w:rPr>
                <w:color w:val="000000"/>
                <w:sz w:val="18"/>
                <w:szCs w:val="18"/>
              </w:rPr>
              <w:t>-26,12</w:t>
            </w:r>
          </w:p>
        </w:tc>
        <w:tc>
          <w:tcPr>
            <w:tcW w:w="641" w:type="dxa"/>
            <w:tcBorders>
              <w:top w:val="nil"/>
              <w:left w:val="nil"/>
              <w:bottom w:val="single" w:sz="4" w:space="0" w:color="000000"/>
              <w:right w:val="single" w:sz="4" w:space="0" w:color="000000"/>
            </w:tcBorders>
            <w:shd w:val="clear" w:color="000000" w:fill="FFFFFF"/>
            <w:vAlign w:val="center"/>
            <w:hideMark/>
          </w:tcPr>
          <w:p w14:paraId="64608604" w14:textId="77777777" w:rsidR="00B2418E" w:rsidRPr="00342BC8" w:rsidRDefault="00B2418E" w:rsidP="006F156B">
            <w:pPr>
              <w:jc w:val="center"/>
              <w:rPr>
                <w:color w:val="000000"/>
                <w:sz w:val="18"/>
                <w:szCs w:val="18"/>
              </w:rPr>
            </w:pPr>
            <w:r w:rsidRPr="00342BC8">
              <w:rPr>
                <w:color w:val="000000"/>
                <w:sz w:val="18"/>
                <w:szCs w:val="18"/>
              </w:rPr>
              <w:t>0,78</w:t>
            </w:r>
          </w:p>
        </w:tc>
        <w:tc>
          <w:tcPr>
            <w:tcW w:w="634" w:type="dxa"/>
            <w:tcBorders>
              <w:top w:val="nil"/>
              <w:left w:val="nil"/>
              <w:bottom w:val="single" w:sz="4" w:space="0" w:color="000000"/>
              <w:right w:val="single" w:sz="4" w:space="0" w:color="000000"/>
            </w:tcBorders>
            <w:shd w:val="clear" w:color="000000" w:fill="FFFFFF"/>
            <w:vAlign w:val="center"/>
            <w:hideMark/>
          </w:tcPr>
          <w:p w14:paraId="66023419" w14:textId="77777777" w:rsidR="00B2418E" w:rsidRPr="00342BC8" w:rsidRDefault="00B2418E" w:rsidP="006F156B">
            <w:pPr>
              <w:jc w:val="center"/>
              <w:rPr>
                <w:color w:val="000000"/>
                <w:sz w:val="18"/>
                <w:szCs w:val="18"/>
              </w:rPr>
            </w:pPr>
            <w:r w:rsidRPr="00342BC8">
              <w:rPr>
                <w:color w:val="000000"/>
                <w:sz w:val="18"/>
                <w:szCs w:val="18"/>
              </w:rPr>
              <w:t>0,78</w:t>
            </w:r>
          </w:p>
        </w:tc>
        <w:tc>
          <w:tcPr>
            <w:tcW w:w="623" w:type="dxa"/>
            <w:tcBorders>
              <w:top w:val="nil"/>
              <w:left w:val="nil"/>
              <w:bottom w:val="single" w:sz="4" w:space="0" w:color="000000"/>
              <w:right w:val="single" w:sz="4" w:space="0" w:color="000000"/>
            </w:tcBorders>
            <w:shd w:val="clear" w:color="000000" w:fill="FFFFFF"/>
            <w:vAlign w:val="center"/>
            <w:hideMark/>
          </w:tcPr>
          <w:p w14:paraId="7D958B74" w14:textId="77777777" w:rsidR="00B2418E" w:rsidRPr="00342BC8" w:rsidRDefault="00B2418E" w:rsidP="006F156B">
            <w:pPr>
              <w:jc w:val="center"/>
              <w:rPr>
                <w:color w:val="000000"/>
                <w:sz w:val="18"/>
                <w:szCs w:val="18"/>
              </w:rPr>
            </w:pPr>
            <w:r w:rsidRPr="00342BC8">
              <w:rPr>
                <w:color w:val="000000"/>
                <w:sz w:val="18"/>
                <w:szCs w:val="18"/>
              </w:rPr>
              <w:t>75,33</w:t>
            </w:r>
          </w:p>
        </w:tc>
        <w:tc>
          <w:tcPr>
            <w:tcW w:w="623" w:type="dxa"/>
            <w:tcBorders>
              <w:top w:val="nil"/>
              <w:left w:val="nil"/>
              <w:bottom w:val="single" w:sz="4" w:space="0" w:color="000000"/>
              <w:right w:val="single" w:sz="4" w:space="0" w:color="000000"/>
            </w:tcBorders>
            <w:shd w:val="clear" w:color="000000" w:fill="FFFFFF"/>
            <w:vAlign w:val="center"/>
            <w:hideMark/>
          </w:tcPr>
          <w:p w14:paraId="6D13E251" w14:textId="77777777" w:rsidR="00B2418E" w:rsidRPr="00342BC8" w:rsidRDefault="00B2418E" w:rsidP="006F156B">
            <w:pPr>
              <w:jc w:val="center"/>
              <w:rPr>
                <w:color w:val="000000"/>
                <w:sz w:val="18"/>
                <w:szCs w:val="18"/>
              </w:rPr>
            </w:pPr>
            <w:r w:rsidRPr="00342BC8">
              <w:rPr>
                <w:color w:val="000000"/>
                <w:sz w:val="18"/>
                <w:szCs w:val="18"/>
              </w:rPr>
              <w:t>75,43</w:t>
            </w:r>
          </w:p>
        </w:tc>
        <w:tc>
          <w:tcPr>
            <w:tcW w:w="623" w:type="dxa"/>
            <w:tcBorders>
              <w:top w:val="nil"/>
              <w:left w:val="nil"/>
              <w:bottom w:val="single" w:sz="4" w:space="0" w:color="000000"/>
              <w:right w:val="single" w:sz="4" w:space="0" w:color="000000"/>
            </w:tcBorders>
            <w:shd w:val="clear" w:color="000000" w:fill="FFFFFF"/>
            <w:vAlign w:val="center"/>
            <w:hideMark/>
          </w:tcPr>
          <w:p w14:paraId="2EDE1CF6" w14:textId="77777777" w:rsidR="00B2418E" w:rsidRPr="00342BC8" w:rsidRDefault="00B2418E" w:rsidP="006F156B">
            <w:pPr>
              <w:jc w:val="center"/>
              <w:rPr>
                <w:color w:val="000000"/>
                <w:sz w:val="18"/>
                <w:szCs w:val="18"/>
              </w:rPr>
            </w:pPr>
            <w:r w:rsidRPr="00342BC8">
              <w:rPr>
                <w:color w:val="000000"/>
                <w:sz w:val="18"/>
                <w:szCs w:val="18"/>
              </w:rPr>
              <w:t>46,15</w:t>
            </w:r>
          </w:p>
        </w:tc>
        <w:tc>
          <w:tcPr>
            <w:tcW w:w="623" w:type="dxa"/>
            <w:tcBorders>
              <w:top w:val="nil"/>
              <w:left w:val="nil"/>
              <w:bottom w:val="single" w:sz="4" w:space="0" w:color="000000"/>
              <w:right w:val="single" w:sz="4" w:space="0" w:color="000000"/>
            </w:tcBorders>
            <w:shd w:val="clear" w:color="000000" w:fill="FFFFFF"/>
            <w:vAlign w:val="center"/>
            <w:hideMark/>
          </w:tcPr>
          <w:p w14:paraId="1A09D3A0" w14:textId="77777777" w:rsidR="00B2418E" w:rsidRPr="00342BC8" w:rsidRDefault="00B2418E" w:rsidP="006F156B">
            <w:pPr>
              <w:jc w:val="center"/>
              <w:rPr>
                <w:color w:val="000000"/>
                <w:sz w:val="18"/>
                <w:szCs w:val="18"/>
              </w:rPr>
            </w:pPr>
            <w:r w:rsidRPr="00342BC8">
              <w:rPr>
                <w:color w:val="000000"/>
                <w:sz w:val="18"/>
                <w:szCs w:val="18"/>
              </w:rPr>
              <w:t>44,49</w:t>
            </w:r>
          </w:p>
        </w:tc>
        <w:tc>
          <w:tcPr>
            <w:tcW w:w="714" w:type="dxa"/>
            <w:tcBorders>
              <w:top w:val="nil"/>
              <w:left w:val="nil"/>
              <w:bottom w:val="single" w:sz="4" w:space="0" w:color="000000"/>
              <w:right w:val="single" w:sz="4" w:space="0" w:color="000000"/>
            </w:tcBorders>
            <w:shd w:val="clear" w:color="000000" w:fill="FFFFFF"/>
            <w:vAlign w:val="center"/>
            <w:hideMark/>
          </w:tcPr>
          <w:p w14:paraId="060854D4" w14:textId="77777777" w:rsidR="00B2418E" w:rsidRPr="00342BC8" w:rsidRDefault="00B2418E" w:rsidP="006F156B">
            <w:pPr>
              <w:jc w:val="center"/>
              <w:rPr>
                <w:color w:val="000000"/>
                <w:sz w:val="18"/>
                <w:szCs w:val="18"/>
              </w:rPr>
            </w:pPr>
            <w:r w:rsidRPr="00342BC8">
              <w:rPr>
                <w:color w:val="000000"/>
                <w:sz w:val="18"/>
                <w:szCs w:val="18"/>
              </w:rPr>
              <w:t>257,62</w:t>
            </w:r>
          </w:p>
        </w:tc>
        <w:tc>
          <w:tcPr>
            <w:tcW w:w="711" w:type="dxa"/>
            <w:tcBorders>
              <w:top w:val="nil"/>
              <w:left w:val="nil"/>
              <w:bottom w:val="single" w:sz="4" w:space="0" w:color="000000"/>
              <w:right w:val="single" w:sz="4" w:space="0" w:color="000000"/>
            </w:tcBorders>
            <w:shd w:val="clear" w:color="000000" w:fill="FFFFFF"/>
            <w:vAlign w:val="center"/>
            <w:hideMark/>
          </w:tcPr>
          <w:p w14:paraId="08AB093C" w14:textId="77777777" w:rsidR="00B2418E" w:rsidRPr="00342BC8" w:rsidRDefault="00B2418E" w:rsidP="006F156B">
            <w:pPr>
              <w:jc w:val="center"/>
              <w:rPr>
                <w:color w:val="000000"/>
                <w:sz w:val="18"/>
                <w:szCs w:val="18"/>
              </w:rPr>
            </w:pPr>
            <w:r w:rsidRPr="00342BC8">
              <w:rPr>
                <w:color w:val="000000"/>
                <w:sz w:val="18"/>
                <w:szCs w:val="18"/>
              </w:rPr>
              <w:t>256,84</w:t>
            </w:r>
          </w:p>
        </w:tc>
        <w:tc>
          <w:tcPr>
            <w:tcW w:w="711" w:type="dxa"/>
            <w:tcBorders>
              <w:top w:val="nil"/>
              <w:left w:val="nil"/>
              <w:bottom w:val="single" w:sz="4" w:space="0" w:color="000000"/>
              <w:right w:val="single" w:sz="4" w:space="0" w:color="000000"/>
            </w:tcBorders>
            <w:shd w:val="clear" w:color="000000" w:fill="FFFFFF"/>
            <w:vAlign w:val="center"/>
            <w:hideMark/>
          </w:tcPr>
          <w:p w14:paraId="248DE976" w14:textId="77777777" w:rsidR="00B2418E" w:rsidRPr="00342BC8" w:rsidRDefault="00B2418E" w:rsidP="006F156B">
            <w:pPr>
              <w:jc w:val="center"/>
              <w:rPr>
                <w:color w:val="000000"/>
                <w:sz w:val="18"/>
                <w:szCs w:val="18"/>
              </w:rPr>
            </w:pPr>
            <w:r w:rsidRPr="00342BC8">
              <w:rPr>
                <w:color w:val="000000"/>
                <w:sz w:val="18"/>
                <w:szCs w:val="18"/>
              </w:rPr>
              <w:t>227,56</w:t>
            </w:r>
          </w:p>
        </w:tc>
        <w:tc>
          <w:tcPr>
            <w:tcW w:w="711" w:type="dxa"/>
            <w:tcBorders>
              <w:top w:val="nil"/>
              <w:left w:val="nil"/>
              <w:bottom w:val="single" w:sz="4" w:space="0" w:color="000000"/>
              <w:right w:val="single" w:sz="4" w:space="0" w:color="000000"/>
            </w:tcBorders>
            <w:shd w:val="clear" w:color="000000" w:fill="FFFFFF"/>
            <w:vAlign w:val="center"/>
            <w:hideMark/>
          </w:tcPr>
          <w:p w14:paraId="73422337" w14:textId="77777777" w:rsidR="00B2418E" w:rsidRPr="00342BC8" w:rsidRDefault="00B2418E" w:rsidP="006F156B">
            <w:pPr>
              <w:jc w:val="center"/>
              <w:rPr>
                <w:color w:val="000000"/>
                <w:sz w:val="18"/>
                <w:szCs w:val="18"/>
              </w:rPr>
            </w:pPr>
            <w:r w:rsidRPr="00342BC8">
              <w:rPr>
                <w:color w:val="000000"/>
                <w:sz w:val="18"/>
                <w:szCs w:val="18"/>
              </w:rPr>
              <w:t>226,78</w:t>
            </w:r>
          </w:p>
        </w:tc>
        <w:tc>
          <w:tcPr>
            <w:tcW w:w="621" w:type="dxa"/>
            <w:tcBorders>
              <w:top w:val="nil"/>
              <w:left w:val="nil"/>
              <w:bottom w:val="single" w:sz="4" w:space="0" w:color="000000"/>
              <w:right w:val="single" w:sz="4" w:space="0" w:color="000000"/>
            </w:tcBorders>
            <w:shd w:val="clear" w:color="000000" w:fill="FFFFFF"/>
            <w:vAlign w:val="center"/>
            <w:hideMark/>
          </w:tcPr>
          <w:p w14:paraId="4B4DDC88" w14:textId="77777777" w:rsidR="00B2418E" w:rsidRPr="00342BC8" w:rsidRDefault="00B2418E" w:rsidP="006F156B">
            <w:pPr>
              <w:jc w:val="center"/>
              <w:rPr>
                <w:color w:val="000000"/>
                <w:sz w:val="18"/>
                <w:szCs w:val="18"/>
              </w:rPr>
            </w:pPr>
            <w:r w:rsidRPr="00342BC8">
              <w:rPr>
                <w:color w:val="000000"/>
                <w:sz w:val="18"/>
                <w:szCs w:val="18"/>
              </w:rPr>
              <w:t>30,85</w:t>
            </w:r>
          </w:p>
        </w:tc>
        <w:tc>
          <w:tcPr>
            <w:tcW w:w="621" w:type="dxa"/>
            <w:tcBorders>
              <w:top w:val="nil"/>
              <w:left w:val="nil"/>
              <w:bottom w:val="single" w:sz="4" w:space="0" w:color="000000"/>
              <w:right w:val="single" w:sz="4" w:space="0" w:color="000000"/>
            </w:tcBorders>
            <w:shd w:val="clear" w:color="000000" w:fill="FFFFFF"/>
            <w:vAlign w:val="center"/>
            <w:hideMark/>
          </w:tcPr>
          <w:p w14:paraId="05122873" w14:textId="77777777" w:rsidR="00B2418E" w:rsidRPr="00342BC8" w:rsidRDefault="00B2418E" w:rsidP="006F156B">
            <w:pPr>
              <w:jc w:val="center"/>
              <w:rPr>
                <w:color w:val="000000"/>
                <w:sz w:val="18"/>
                <w:szCs w:val="18"/>
              </w:rPr>
            </w:pPr>
            <w:r w:rsidRPr="00342BC8">
              <w:rPr>
                <w:color w:val="000000"/>
                <w:sz w:val="18"/>
                <w:szCs w:val="18"/>
              </w:rPr>
              <w:t>29,28</w:t>
            </w:r>
          </w:p>
        </w:tc>
        <w:tc>
          <w:tcPr>
            <w:tcW w:w="787" w:type="dxa"/>
            <w:tcBorders>
              <w:top w:val="nil"/>
              <w:left w:val="nil"/>
              <w:bottom w:val="single" w:sz="4" w:space="0" w:color="000000"/>
              <w:right w:val="single" w:sz="4" w:space="0" w:color="000000"/>
            </w:tcBorders>
            <w:shd w:val="clear" w:color="000000" w:fill="FFFFFF"/>
            <w:vAlign w:val="center"/>
            <w:hideMark/>
          </w:tcPr>
          <w:p w14:paraId="24A66B7E" w14:textId="77777777" w:rsidR="00B2418E" w:rsidRPr="00342BC8" w:rsidRDefault="00B2418E" w:rsidP="006F156B">
            <w:pPr>
              <w:jc w:val="center"/>
              <w:rPr>
                <w:color w:val="000000"/>
                <w:sz w:val="18"/>
                <w:szCs w:val="18"/>
              </w:rPr>
            </w:pPr>
            <w:r w:rsidRPr="00342BC8">
              <w:rPr>
                <w:color w:val="000000"/>
                <w:sz w:val="18"/>
                <w:szCs w:val="18"/>
              </w:rPr>
              <w:t>17,02</w:t>
            </w:r>
          </w:p>
        </w:tc>
        <w:tc>
          <w:tcPr>
            <w:tcW w:w="786" w:type="dxa"/>
            <w:tcBorders>
              <w:top w:val="nil"/>
              <w:left w:val="nil"/>
              <w:bottom w:val="single" w:sz="4" w:space="0" w:color="000000"/>
              <w:right w:val="single" w:sz="4" w:space="0" w:color="000000"/>
            </w:tcBorders>
            <w:shd w:val="clear" w:color="000000" w:fill="FFFFFF"/>
            <w:vAlign w:val="center"/>
            <w:hideMark/>
          </w:tcPr>
          <w:p w14:paraId="1F767E97" w14:textId="77777777" w:rsidR="00B2418E" w:rsidRPr="00342BC8" w:rsidRDefault="00B2418E" w:rsidP="006F156B">
            <w:pPr>
              <w:jc w:val="center"/>
              <w:rPr>
                <w:color w:val="000000"/>
                <w:sz w:val="18"/>
                <w:szCs w:val="18"/>
              </w:rPr>
            </w:pPr>
            <w:r w:rsidRPr="00342BC8">
              <w:rPr>
                <w:color w:val="000000"/>
                <w:sz w:val="18"/>
                <w:szCs w:val="18"/>
              </w:rPr>
              <w:t>17,02</w:t>
            </w:r>
          </w:p>
        </w:tc>
      </w:tr>
      <w:tr w:rsidR="00DE022C" w:rsidRPr="00342BC8" w14:paraId="1D5F60E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5E280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632BCD6" w14:textId="77777777" w:rsidR="00B2418E" w:rsidRPr="00342BC8" w:rsidRDefault="00B2418E" w:rsidP="006F156B">
            <w:pPr>
              <w:jc w:val="center"/>
              <w:rPr>
                <w:color w:val="000000"/>
                <w:sz w:val="18"/>
                <w:szCs w:val="18"/>
              </w:rPr>
            </w:pPr>
            <w:r w:rsidRPr="00342BC8">
              <w:rPr>
                <w:color w:val="000000"/>
                <w:sz w:val="18"/>
                <w:szCs w:val="18"/>
              </w:rPr>
              <w:t>т.22</w:t>
            </w:r>
          </w:p>
        </w:tc>
        <w:tc>
          <w:tcPr>
            <w:tcW w:w="1577" w:type="dxa"/>
            <w:tcBorders>
              <w:top w:val="nil"/>
              <w:left w:val="nil"/>
              <w:bottom w:val="single" w:sz="4" w:space="0" w:color="000000"/>
              <w:right w:val="single" w:sz="4" w:space="0" w:color="000000"/>
            </w:tcBorders>
            <w:shd w:val="clear" w:color="000000" w:fill="FFFFFF"/>
            <w:vAlign w:val="center"/>
            <w:hideMark/>
          </w:tcPr>
          <w:p w14:paraId="33831005" w14:textId="77777777" w:rsidR="00B2418E" w:rsidRPr="00342BC8" w:rsidRDefault="00B2418E" w:rsidP="006F156B">
            <w:pPr>
              <w:jc w:val="center"/>
              <w:rPr>
                <w:color w:val="000000"/>
                <w:sz w:val="18"/>
                <w:szCs w:val="18"/>
              </w:rPr>
            </w:pPr>
            <w:r w:rsidRPr="00342BC8">
              <w:rPr>
                <w:color w:val="000000"/>
                <w:sz w:val="18"/>
                <w:szCs w:val="18"/>
              </w:rPr>
              <w:t>ТК53</w:t>
            </w:r>
          </w:p>
        </w:tc>
        <w:tc>
          <w:tcPr>
            <w:tcW w:w="711" w:type="dxa"/>
            <w:tcBorders>
              <w:top w:val="nil"/>
              <w:left w:val="nil"/>
              <w:bottom w:val="single" w:sz="4" w:space="0" w:color="000000"/>
              <w:right w:val="single" w:sz="4" w:space="0" w:color="000000"/>
            </w:tcBorders>
            <w:shd w:val="clear" w:color="000000" w:fill="FFFFFF"/>
            <w:vAlign w:val="center"/>
            <w:hideMark/>
          </w:tcPr>
          <w:p w14:paraId="460A6516"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17D4CB9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9934E7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3356F84" w14:textId="77777777" w:rsidR="00B2418E" w:rsidRPr="00342BC8" w:rsidRDefault="00B2418E" w:rsidP="006F156B">
            <w:pPr>
              <w:jc w:val="center"/>
              <w:rPr>
                <w:color w:val="000000"/>
                <w:sz w:val="18"/>
                <w:szCs w:val="18"/>
              </w:rPr>
            </w:pPr>
            <w:r w:rsidRPr="00342BC8">
              <w:rPr>
                <w:color w:val="000000"/>
                <w:sz w:val="18"/>
                <w:szCs w:val="18"/>
              </w:rPr>
              <w:t>22,12</w:t>
            </w:r>
          </w:p>
        </w:tc>
        <w:tc>
          <w:tcPr>
            <w:tcW w:w="915" w:type="dxa"/>
            <w:tcBorders>
              <w:top w:val="nil"/>
              <w:left w:val="nil"/>
              <w:bottom w:val="single" w:sz="4" w:space="0" w:color="000000"/>
              <w:right w:val="single" w:sz="4" w:space="0" w:color="000000"/>
            </w:tcBorders>
            <w:shd w:val="clear" w:color="000000" w:fill="FFFFFF"/>
            <w:vAlign w:val="center"/>
            <w:hideMark/>
          </w:tcPr>
          <w:p w14:paraId="3403D759" w14:textId="77777777" w:rsidR="00B2418E" w:rsidRPr="00342BC8" w:rsidRDefault="00B2418E" w:rsidP="006F156B">
            <w:pPr>
              <w:jc w:val="center"/>
              <w:rPr>
                <w:color w:val="000000"/>
                <w:sz w:val="18"/>
                <w:szCs w:val="18"/>
              </w:rPr>
            </w:pPr>
            <w:r w:rsidRPr="00342BC8">
              <w:rPr>
                <w:color w:val="000000"/>
                <w:sz w:val="18"/>
                <w:szCs w:val="18"/>
              </w:rPr>
              <w:t>-22,12</w:t>
            </w:r>
          </w:p>
        </w:tc>
        <w:tc>
          <w:tcPr>
            <w:tcW w:w="641" w:type="dxa"/>
            <w:tcBorders>
              <w:top w:val="nil"/>
              <w:left w:val="nil"/>
              <w:bottom w:val="single" w:sz="4" w:space="0" w:color="000000"/>
              <w:right w:val="single" w:sz="4" w:space="0" w:color="000000"/>
            </w:tcBorders>
            <w:shd w:val="clear" w:color="000000" w:fill="FFFFFF"/>
            <w:vAlign w:val="center"/>
            <w:hideMark/>
          </w:tcPr>
          <w:p w14:paraId="12693440" w14:textId="77777777" w:rsidR="00B2418E" w:rsidRPr="00342BC8" w:rsidRDefault="00B2418E" w:rsidP="006F156B">
            <w:pPr>
              <w:jc w:val="center"/>
              <w:rPr>
                <w:color w:val="000000"/>
                <w:sz w:val="18"/>
                <w:szCs w:val="18"/>
              </w:rPr>
            </w:pPr>
            <w:r w:rsidRPr="00342BC8">
              <w:rPr>
                <w:color w:val="000000"/>
                <w:sz w:val="18"/>
                <w:szCs w:val="18"/>
              </w:rPr>
              <w:t>3,21</w:t>
            </w:r>
          </w:p>
        </w:tc>
        <w:tc>
          <w:tcPr>
            <w:tcW w:w="634" w:type="dxa"/>
            <w:tcBorders>
              <w:top w:val="nil"/>
              <w:left w:val="nil"/>
              <w:bottom w:val="single" w:sz="4" w:space="0" w:color="000000"/>
              <w:right w:val="single" w:sz="4" w:space="0" w:color="000000"/>
            </w:tcBorders>
            <w:shd w:val="clear" w:color="000000" w:fill="FFFFFF"/>
            <w:vAlign w:val="center"/>
            <w:hideMark/>
          </w:tcPr>
          <w:p w14:paraId="6906273B" w14:textId="77777777" w:rsidR="00B2418E" w:rsidRPr="00342BC8" w:rsidRDefault="00B2418E" w:rsidP="006F156B">
            <w:pPr>
              <w:jc w:val="center"/>
              <w:rPr>
                <w:color w:val="000000"/>
                <w:sz w:val="18"/>
                <w:szCs w:val="18"/>
              </w:rPr>
            </w:pPr>
            <w:r w:rsidRPr="00342BC8">
              <w:rPr>
                <w:color w:val="000000"/>
                <w:sz w:val="18"/>
                <w:szCs w:val="18"/>
              </w:rPr>
              <w:t>3,21</w:t>
            </w:r>
          </w:p>
        </w:tc>
        <w:tc>
          <w:tcPr>
            <w:tcW w:w="623" w:type="dxa"/>
            <w:tcBorders>
              <w:top w:val="nil"/>
              <w:left w:val="nil"/>
              <w:bottom w:val="single" w:sz="4" w:space="0" w:color="000000"/>
              <w:right w:val="single" w:sz="4" w:space="0" w:color="000000"/>
            </w:tcBorders>
            <w:shd w:val="clear" w:color="000000" w:fill="FFFFFF"/>
            <w:vAlign w:val="center"/>
            <w:hideMark/>
          </w:tcPr>
          <w:p w14:paraId="2C1BF42D" w14:textId="77777777" w:rsidR="00B2418E" w:rsidRPr="00342BC8" w:rsidRDefault="00B2418E" w:rsidP="006F156B">
            <w:pPr>
              <w:jc w:val="center"/>
              <w:rPr>
                <w:color w:val="000000"/>
                <w:sz w:val="18"/>
                <w:szCs w:val="18"/>
              </w:rPr>
            </w:pPr>
            <w:r w:rsidRPr="00342BC8">
              <w:rPr>
                <w:color w:val="000000"/>
                <w:sz w:val="18"/>
                <w:szCs w:val="18"/>
              </w:rPr>
              <w:t>75,43</w:t>
            </w:r>
          </w:p>
        </w:tc>
        <w:tc>
          <w:tcPr>
            <w:tcW w:w="623" w:type="dxa"/>
            <w:tcBorders>
              <w:top w:val="nil"/>
              <w:left w:val="nil"/>
              <w:bottom w:val="single" w:sz="4" w:space="0" w:color="000000"/>
              <w:right w:val="single" w:sz="4" w:space="0" w:color="000000"/>
            </w:tcBorders>
            <w:shd w:val="clear" w:color="000000" w:fill="FFFFFF"/>
            <w:vAlign w:val="center"/>
            <w:hideMark/>
          </w:tcPr>
          <w:p w14:paraId="477331D9" w14:textId="77777777" w:rsidR="00B2418E" w:rsidRPr="00342BC8" w:rsidRDefault="00B2418E" w:rsidP="006F156B">
            <w:pPr>
              <w:jc w:val="center"/>
              <w:rPr>
                <w:color w:val="000000"/>
                <w:sz w:val="18"/>
                <w:szCs w:val="18"/>
              </w:rPr>
            </w:pPr>
            <w:r w:rsidRPr="00342BC8">
              <w:rPr>
                <w:color w:val="000000"/>
                <w:sz w:val="18"/>
                <w:szCs w:val="18"/>
              </w:rPr>
              <w:t>72,45</w:t>
            </w:r>
          </w:p>
        </w:tc>
        <w:tc>
          <w:tcPr>
            <w:tcW w:w="623" w:type="dxa"/>
            <w:tcBorders>
              <w:top w:val="nil"/>
              <w:left w:val="nil"/>
              <w:bottom w:val="single" w:sz="4" w:space="0" w:color="000000"/>
              <w:right w:val="single" w:sz="4" w:space="0" w:color="000000"/>
            </w:tcBorders>
            <w:shd w:val="clear" w:color="000000" w:fill="FFFFFF"/>
            <w:vAlign w:val="center"/>
            <w:hideMark/>
          </w:tcPr>
          <w:p w14:paraId="294C20F5" w14:textId="77777777" w:rsidR="00B2418E" w:rsidRPr="00342BC8" w:rsidRDefault="00B2418E" w:rsidP="006F156B">
            <w:pPr>
              <w:jc w:val="center"/>
              <w:rPr>
                <w:color w:val="000000"/>
                <w:sz w:val="18"/>
                <w:szCs w:val="18"/>
              </w:rPr>
            </w:pPr>
            <w:r w:rsidRPr="00342BC8">
              <w:rPr>
                <w:color w:val="000000"/>
                <w:sz w:val="18"/>
                <w:szCs w:val="18"/>
              </w:rPr>
              <w:t>49,59</w:t>
            </w:r>
          </w:p>
        </w:tc>
        <w:tc>
          <w:tcPr>
            <w:tcW w:w="623" w:type="dxa"/>
            <w:tcBorders>
              <w:top w:val="nil"/>
              <w:left w:val="nil"/>
              <w:bottom w:val="single" w:sz="4" w:space="0" w:color="000000"/>
              <w:right w:val="single" w:sz="4" w:space="0" w:color="000000"/>
            </w:tcBorders>
            <w:shd w:val="clear" w:color="000000" w:fill="FFFFFF"/>
            <w:vAlign w:val="center"/>
            <w:hideMark/>
          </w:tcPr>
          <w:p w14:paraId="689929A6" w14:textId="77777777" w:rsidR="00B2418E" w:rsidRPr="00342BC8" w:rsidRDefault="00B2418E" w:rsidP="006F156B">
            <w:pPr>
              <w:jc w:val="center"/>
              <w:rPr>
                <w:color w:val="000000"/>
                <w:sz w:val="18"/>
                <w:szCs w:val="18"/>
              </w:rPr>
            </w:pPr>
            <w:r w:rsidRPr="00342BC8">
              <w:rPr>
                <w:color w:val="000000"/>
                <w:sz w:val="18"/>
                <w:szCs w:val="18"/>
              </w:rPr>
              <w:t>46,15</w:t>
            </w:r>
          </w:p>
        </w:tc>
        <w:tc>
          <w:tcPr>
            <w:tcW w:w="714" w:type="dxa"/>
            <w:tcBorders>
              <w:top w:val="nil"/>
              <w:left w:val="nil"/>
              <w:bottom w:val="single" w:sz="4" w:space="0" w:color="000000"/>
              <w:right w:val="single" w:sz="4" w:space="0" w:color="000000"/>
            </w:tcBorders>
            <w:shd w:val="clear" w:color="000000" w:fill="FFFFFF"/>
            <w:vAlign w:val="center"/>
            <w:hideMark/>
          </w:tcPr>
          <w:p w14:paraId="56DFAC8E" w14:textId="77777777" w:rsidR="00B2418E" w:rsidRPr="00342BC8" w:rsidRDefault="00B2418E" w:rsidP="006F156B">
            <w:pPr>
              <w:jc w:val="center"/>
              <w:rPr>
                <w:color w:val="000000"/>
                <w:sz w:val="18"/>
                <w:szCs w:val="18"/>
              </w:rPr>
            </w:pPr>
            <w:r w:rsidRPr="00342BC8">
              <w:rPr>
                <w:color w:val="000000"/>
                <w:sz w:val="18"/>
                <w:szCs w:val="18"/>
              </w:rPr>
              <w:t>256,84</w:t>
            </w:r>
          </w:p>
        </w:tc>
        <w:tc>
          <w:tcPr>
            <w:tcW w:w="711" w:type="dxa"/>
            <w:tcBorders>
              <w:top w:val="nil"/>
              <w:left w:val="nil"/>
              <w:bottom w:val="single" w:sz="4" w:space="0" w:color="000000"/>
              <w:right w:val="single" w:sz="4" w:space="0" w:color="000000"/>
            </w:tcBorders>
            <w:shd w:val="clear" w:color="000000" w:fill="FFFFFF"/>
            <w:vAlign w:val="center"/>
            <w:hideMark/>
          </w:tcPr>
          <w:p w14:paraId="5DEBA8F6" w14:textId="77777777" w:rsidR="00B2418E" w:rsidRPr="00342BC8" w:rsidRDefault="00B2418E" w:rsidP="006F156B">
            <w:pPr>
              <w:jc w:val="center"/>
              <w:rPr>
                <w:color w:val="000000"/>
                <w:sz w:val="18"/>
                <w:szCs w:val="18"/>
              </w:rPr>
            </w:pPr>
            <w:r w:rsidRPr="00342BC8">
              <w:rPr>
                <w:color w:val="000000"/>
                <w:sz w:val="18"/>
                <w:szCs w:val="18"/>
              </w:rPr>
              <w:t>253,63</w:t>
            </w:r>
          </w:p>
        </w:tc>
        <w:tc>
          <w:tcPr>
            <w:tcW w:w="711" w:type="dxa"/>
            <w:tcBorders>
              <w:top w:val="nil"/>
              <w:left w:val="nil"/>
              <w:bottom w:val="single" w:sz="4" w:space="0" w:color="000000"/>
              <w:right w:val="single" w:sz="4" w:space="0" w:color="000000"/>
            </w:tcBorders>
            <w:shd w:val="clear" w:color="000000" w:fill="FFFFFF"/>
            <w:vAlign w:val="center"/>
            <w:hideMark/>
          </w:tcPr>
          <w:p w14:paraId="34BDDC5B" w14:textId="77777777" w:rsidR="00B2418E" w:rsidRPr="00342BC8" w:rsidRDefault="00B2418E" w:rsidP="006F156B">
            <w:pPr>
              <w:jc w:val="center"/>
              <w:rPr>
                <w:color w:val="000000"/>
                <w:sz w:val="18"/>
                <w:szCs w:val="18"/>
              </w:rPr>
            </w:pPr>
            <w:r w:rsidRPr="00342BC8">
              <w:rPr>
                <w:color w:val="000000"/>
                <w:sz w:val="18"/>
                <w:szCs w:val="18"/>
              </w:rPr>
              <w:t>230,77</w:t>
            </w:r>
          </w:p>
        </w:tc>
        <w:tc>
          <w:tcPr>
            <w:tcW w:w="711" w:type="dxa"/>
            <w:tcBorders>
              <w:top w:val="nil"/>
              <w:left w:val="nil"/>
              <w:bottom w:val="single" w:sz="4" w:space="0" w:color="000000"/>
              <w:right w:val="single" w:sz="4" w:space="0" w:color="000000"/>
            </w:tcBorders>
            <w:shd w:val="clear" w:color="000000" w:fill="FFFFFF"/>
            <w:vAlign w:val="center"/>
            <w:hideMark/>
          </w:tcPr>
          <w:p w14:paraId="72BB539D" w14:textId="77777777" w:rsidR="00B2418E" w:rsidRPr="00342BC8" w:rsidRDefault="00B2418E" w:rsidP="006F156B">
            <w:pPr>
              <w:jc w:val="center"/>
              <w:rPr>
                <w:color w:val="000000"/>
                <w:sz w:val="18"/>
                <w:szCs w:val="18"/>
              </w:rPr>
            </w:pPr>
            <w:r w:rsidRPr="00342BC8">
              <w:rPr>
                <w:color w:val="000000"/>
                <w:sz w:val="18"/>
                <w:szCs w:val="18"/>
              </w:rPr>
              <w:t>227,56</w:t>
            </w:r>
          </w:p>
        </w:tc>
        <w:tc>
          <w:tcPr>
            <w:tcW w:w="621" w:type="dxa"/>
            <w:tcBorders>
              <w:top w:val="nil"/>
              <w:left w:val="nil"/>
              <w:bottom w:val="single" w:sz="4" w:space="0" w:color="000000"/>
              <w:right w:val="single" w:sz="4" w:space="0" w:color="000000"/>
            </w:tcBorders>
            <w:shd w:val="clear" w:color="000000" w:fill="FFFFFF"/>
            <w:vAlign w:val="center"/>
            <w:hideMark/>
          </w:tcPr>
          <w:p w14:paraId="1783B5F5" w14:textId="77777777" w:rsidR="00B2418E" w:rsidRPr="00342BC8" w:rsidRDefault="00B2418E" w:rsidP="006F156B">
            <w:pPr>
              <w:jc w:val="center"/>
              <w:rPr>
                <w:color w:val="000000"/>
                <w:sz w:val="18"/>
                <w:szCs w:val="18"/>
              </w:rPr>
            </w:pPr>
            <w:r w:rsidRPr="00342BC8">
              <w:rPr>
                <w:color w:val="000000"/>
                <w:sz w:val="18"/>
                <w:szCs w:val="18"/>
              </w:rPr>
              <w:t>29,28</w:t>
            </w:r>
          </w:p>
        </w:tc>
        <w:tc>
          <w:tcPr>
            <w:tcW w:w="621" w:type="dxa"/>
            <w:tcBorders>
              <w:top w:val="nil"/>
              <w:left w:val="nil"/>
              <w:bottom w:val="single" w:sz="4" w:space="0" w:color="000000"/>
              <w:right w:val="single" w:sz="4" w:space="0" w:color="000000"/>
            </w:tcBorders>
            <w:shd w:val="clear" w:color="000000" w:fill="FFFFFF"/>
            <w:vAlign w:val="center"/>
            <w:hideMark/>
          </w:tcPr>
          <w:p w14:paraId="32E83EAA" w14:textId="77777777" w:rsidR="00B2418E" w:rsidRPr="00342BC8" w:rsidRDefault="00B2418E" w:rsidP="006F156B">
            <w:pPr>
              <w:jc w:val="center"/>
              <w:rPr>
                <w:color w:val="000000"/>
                <w:sz w:val="18"/>
                <w:szCs w:val="18"/>
              </w:rPr>
            </w:pPr>
            <w:r w:rsidRPr="00342BC8">
              <w:rPr>
                <w:color w:val="000000"/>
                <w:sz w:val="18"/>
                <w:szCs w:val="18"/>
              </w:rPr>
              <w:t>22,85</w:t>
            </w:r>
          </w:p>
        </w:tc>
        <w:tc>
          <w:tcPr>
            <w:tcW w:w="787" w:type="dxa"/>
            <w:tcBorders>
              <w:top w:val="nil"/>
              <w:left w:val="nil"/>
              <w:bottom w:val="single" w:sz="4" w:space="0" w:color="000000"/>
              <w:right w:val="single" w:sz="4" w:space="0" w:color="000000"/>
            </w:tcBorders>
            <w:shd w:val="clear" w:color="000000" w:fill="FFFFFF"/>
            <w:vAlign w:val="center"/>
            <w:hideMark/>
          </w:tcPr>
          <w:p w14:paraId="12B8BE40" w14:textId="77777777" w:rsidR="00B2418E" w:rsidRPr="00342BC8" w:rsidRDefault="00B2418E" w:rsidP="006F156B">
            <w:pPr>
              <w:jc w:val="center"/>
              <w:rPr>
                <w:color w:val="000000"/>
                <w:sz w:val="18"/>
                <w:szCs w:val="18"/>
              </w:rPr>
            </w:pPr>
            <w:r w:rsidRPr="00342BC8">
              <w:rPr>
                <w:color w:val="000000"/>
                <w:sz w:val="18"/>
                <w:szCs w:val="18"/>
              </w:rPr>
              <w:t>40,17</w:t>
            </w:r>
          </w:p>
        </w:tc>
        <w:tc>
          <w:tcPr>
            <w:tcW w:w="786" w:type="dxa"/>
            <w:tcBorders>
              <w:top w:val="nil"/>
              <w:left w:val="nil"/>
              <w:bottom w:val="single" w:sz="4" w:space="0" w:color="000000"/>
              <w:right w:val="single" w:sz="4" w:space="0" w:color="000000"/>
            </w:tcBorders>
            <w:shd w:val="clear" w:color="000000" w:fill="FFFFFF"/>
            <w:vAlign w:val="center"/>
            <w:hideMark/>
          </w:tcPr>
          <w:p w14:paraId="54676375" w14:textId="77777777" w:rsidR="00B2418E" w:rsidRPr="00342BC8" w:rsidRDefault="00B2418E" w:rsidP="006F156B">
            <w:pPr>
              <w:jc w:val="center"/>
              <w:rPr>
                <w:color w:val="000000"/>
                <w:sz w:val="18"/>
                <w:szCs w:val="18"/>
              </w:rPr>
            </w:pPr>
            <w:r w:rsidRPr="00342BC8">
              <w:rPr>
                <w:color w:val="000000"/>
                <w:sz w:val="18"/>
                <w:szCs w:val="18"/>
              </w:rPr>
              <w:t>40,17</w:t>
            </w:r>
          </w:p>
        </w:tc>
      </w:tr>
      <w:tr w:rsidR="00DE022C" w:rsidRPr="00342BC8" w14:paraId="22D871B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F15A99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D1771ED"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777A5EF2" w14:textId="77777777" w:rsidR="00B2418E" w:rsidRPr="00342BC8" w:rsidRDefault="00B2418E" w:rsidP="006F156B">
            <w:pPr>
              <w:jc w:val="center"/>
              <w:rPr>
                <w:color w:val="000000"/>
                <w:sz w:val="18"/>
                <w:szCs w:val="18"/>
              </w:rPr>
            </w:pPr>
            <w:proofErr w:type="spellStart"/>
            <w:r w:rsidRPr="00342BC8">
              <w:rPr>
                <w:color w:val="000000"/>
                <w:sz w:val="18"/>
                <w:szCs w:val="18"/>
              </w:rPr>
              <w:t>Инфекционка</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2C995F8E"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12F384F5"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3407197"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A526560" w14:textId="77777777" w:rsidR="00B2418E" w:rsidRPr="00342BC8" w:rsidRDefault="00B2418E" w:rsidP="006F156B">
            <w:pPr>
              <w:jc w:val="center"/>
              <w:rPr>
                <w:color w:val="000000"/>
                <w:sz w:val="18"/>
                <w:szCs w:val="18"/>
              </w:rPr>
            </w:pPr>
            <w:r w:rsidRPr="00342BC8">
              <w:rPr>
                <w:color w:val="000000"/>
                <w:sz w:val="18"/>
                <w:szCs w:val="18"/>
              </w:rPr>
              <w:t>6,00</w:t>
            </w:r>
          </w:p>
        </w:tc>
        <w:tc>
          <w:tcPr>
            <w:tcW w:w="915" w:type="dxa"/>
            <w:tcBorders>
              <w:top w:val="nil"/>
              <w:left w:val="nil"/>
              <w:bottom w:val="single" w:sz="4" w:space="0" w:color="000000"/>
              <w:right w:val="single" w:sz="4" w:space="0" w:color="000000"/>
            </w:tcBorders>
            <w:shd w:val="clear" w:color="000000" w:fill="FFFFFF"/>
            <w:vAlign w:val="center"/>
            <w:hideMark/>
          </w:tcPr>
          <w:p w14:paraId="46080491" w14:textId="77777777" w:rsidR="00B2418E" w:rsidRPr="00342BC8" w:rsidRDefault="00B2418E" w:rsidP="006F156B">
            <w:pPr>
              <w:jc w:val="center"/>
              <w:rPr>
                <w:color w:val="000000"/>
                <w:sz w:val="18"/>
                <w:szCs w:val="18"/>
              </w:rPr>
            </w:pPr>
            <w:r w:rsidRPr="00342BC8">
              <w:rPr>
                <w:color w:val="000000"/>
                <w:sz w:val="18"/>
                <w:szCs w:val="18"/>
              </w:rPr>
              <w:t>-6,00</w:t>
            </w:r>
          </w:p>
        </w:tc>
        <w:tc>
          <w:tcPr>
            <w:tcW w:w="641" w:type="dxa"/>
            <w:tcBorders>
              <w:top w:val="nil"/>
              <w:left w:val="nil"/>
              <w:bottom w:val="single" w:sz="4" w:space="0" w:color="000000"/>
              <w:right w:val="single" w:sz="4" w:space="0" w:color="000000"/>
            </w:tcBorders>
            <w:shd w:val="clear" w:color="000000" w:fill="FFFFFF"/>
            <w:vAlign w:val="center"/>
            <w:hideMark/>
          </w:tcPr>
          <w:p w14:paraId="3CA40FB5"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7CFB7535"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55CC6604" w14:textId="77777777" w:rsidR="00B2418E" w:rsidRPr="00342BC8" w:rsidRDefault="00B2418E" w:rsidP="006F156B">
            <w:pPr>
              <w:jc w:val="center"/>
              <w:rPr>
                <w:color w:val="000000"/>
                <w:sz w:val="18"/>
                <w:szCs w:val="18"/>
              </w:rPr>
            </w:pPr>
            <w:r w:rsidRPr="00342BC8">
              <w:rPr>
                <w:color w:val="000000"/>
                <w:sz w:val="18"/>
                <w:szCs w:val="18"/>
              </w:rPr>
              <w:t>72,45</w:t>
            </w:r>
          </w:p>
        </w:tc>
        <w:tc>
          <w:tcPr>
            <w:tcW w:w="623" w:type="dxa"/>
            <w:tcBorders>
              <w:top w:val="nil"/>
              <w:left w:val="nil"/>
              <w:bottom w:val="single" w:sz="4" w:space="0" w:color="000000"/>
              <w:right w:val="single" w:sz="4" w:space="0" w:color="000000"/>
            </w:tcBorders>
            <w:shd w:val="clear" w:color="000000" w:fill="FFFFFF"/>
            <w:vAlign w:val="center"/>
            <w:hideMark/>
          </w:tcPr>
          <w:p w14:paraId="1D7299B9" w14:textId="77777777" w:rsidR="00B2418E" w:rsidRPr="00342BC8" w:rsidRDefault="00B2418E" w:rsidP="006F156B">
            <w:pPr>
              <w:jc w:val="center"/>
              <w:rPr>
                <w:color w:val="000000"/>
                <w:sz w:val="18"/>
                <w:szCs w:val="18"/>
              </w:rPr>
            </w:pPr>
            <w:r w:rsidRPr="00342BC8">
              <w:rPr>
                <w:color w:val="000000"/>
                <w:sz w:val="18"/>
                <w:szCs w:val="18"/>
              </w:rPr>
              <w:t>73,00</w:t>
            </w:r>
          </w:p>
        </w:tc>
        <w:tc>
          <w:tcPr>
            <w:tcW w:w="623" w:type="dxa"/>
            <w:tcBorders>
              <w:top w:val="nil"/>
              <w:left w:val="nil"/>
              <w:bottom w:val="single" w:sz="4" w:space="0" w:color="000000"/>
              <w:right w:val="single" w:sz="4" w:space="0" w:color="000000"/>
            </w:tcBorders>
            <w:shd w:val="clear" w:color="000000" w:fill="FFFFFF"/>
            <w:vAlign w:val="center"/>
            <w:hideMark/>
          </w:tcPr>
          <w:p w14:paraId="508001C2" w14:textId="77777777" w:rsidR="00B2418E" w:rsidRPr="00342BC8" w:rsidRDefault="00B2418E" w:rsidP="006F156B">
            <w:pPr>
              <w:jc w:val="center"/>
              <w:rPr>
                <w:color w:val="000000"/>
                <w:sz w:val="18"/>
                <w:szCs w:val="18"/>
              </w:rPr>
            </w:pPr>
            <w:r w:rsidRPr="00342BC8">
              <w:rPr>
                <w:color w:val="000000"/>
                <w:sz w:val="18"/>
                <w:szCs w:val="18"/>
              </w:rPr>
              <w:t>50,30</w:t>
            </w:r>
          </w:p>
        </w:tc>
        <w:tc>
          <w:tcPr>
            <w:tcW w:w="623" w:type="dxa"/>
            <w:tcBorders>
              <w:top w:val="nil"/>
              <w:left w:val="nil"/>
              <w:bottom w:val="single" w:sz="4" w:space="0" w:color="000000"/>
              <w:right w:val="single" w:sz="4" w:space="0" w:color="000000"/>
            </w:tcBorders>
            <w:shd w:val="clear" w:color="000000" w:fill="FFFFFF"/>
            <w:vAlign w:val="center"/>
            <w:hideMark/>
          </w:tcPr>
          <w:p w14:paraId="59D0481E" w14:textId="77777777" w:rsidR="00B2418E" w:rsidRPr="00342BC8" w:rsidRDefault="00B2418E" w:rsidP="006F156B">
            <w:pPr>
              <w:jc w:val="center"/>
              <w:rPr>
                <w:color w:val="000000"/>
                <w:sz w:val="18"/>
                <w:szCs w:val="18"/>
              </w:rPr>
            </w:pPr>
            <w:r w:rsidRPr="00342BC8">
              <w:rPr>
                <w:color w:val="000000"/>
                <w:sz w:val="18"/>
                <w:szCs w:val="18"/>
              </w:rPr>
              <w:t>49,59</w:t>
            </w:r>
          </w:p>
        </w:tc>
        <w:tc>
          <w:tcPr>
            <w:tcW w:w="714" w:type="dxa"/>
            <w:tcBorders>
              <w:top w:val="nil"/>
              <w:left w:val="nil"/>
              <w:bottom w:val="single" w:sz="4" w:space="0" w:color="000000"/>
              <w:right w:val="single" w:sz="4" w:space="0" w:color="000000"/>
            </w:tcBorders>
            <w:shd w:val="clear" w:color="000000" w:fill="FFFFFF"/>
            <w:vAlign w:val="center"/>
            <w:hideMark/>
          </w:tcPr>
          <w:p w14:paraId="266B7C2B" w14:textId="77777777" w:rsidR="00B2418E" w:rsidRPr="00342BC8" w:rsidRDefault="00B2418E" w:rsidP="006F156B">
            <w:pPr>
              <w:jc w:val="center"/>
              <w:rPr>
                <w:color w:val="000000"/>
                <w:sz w:val="18"/>
                <w:szCs w:val="18"/>
              </w:rPr>
            </w:pPr>
            <w:r w:rsidRPr="00342BC8">
              <w:rPr>
                <w:color w:val="000000"/>
                <w:sz w:val="18"/>
                <w:szCs w:val="18"/>
              </w:rPr>
              <w:t>253,63</w:t>
            </w:r>
          </w:p>
        </w:tc>
        <w:tc>
          <w:tcPr>
            <w:tcW w:w="711" w:type="dxa"/>
            <w:tcBorders>
              <w:top w:val="nil"/>
              <w:left w:val="nil"/>
              <w:bottom w:val="single" w:sz="4" w:space="0" w:color="000000"/>
              <w:right w:val="single" w:sz="4" w:space="0" w:color="000000"/>
            </w:tcBorders>
            <w:shd w:val="clear" w:color="000000" w:fill="FFFFFF"/>
            <w:vAlign w:val="center"/>
            <w:hideMark/>
          </w:tcPr>
          <w:p w14:paraId="04874C3A" w14:textId="77777777" w:rsidR="00B2418E" w:rsidRPr="00342BC8" w:rsidRDefault="00B2418E" w:rsidP="006F156B">
            <w:pPr>
              <w:jc w:val="center"/>
              <w:rPr>
                <w:color w:val="000000"/>
                <w:sz w:val="18"/>
                <w:szCs w:val="18"/>
              </w:rPr>
            </w:pPr>
            <w:r w:rsidRPr="00342BC8">
              <w:rPr>
                <w:color w:val="000000"/>
                <w:sz w:val="18"/>
                <w:szCs w:val="18"/>
              </w:rPr>
              <w:t>253,55</w:t>
            </w:r>
          </w:p>
        </w:tc>
        <w:tc>
          <w:tcPr>
            <w:tcW w:w="711" w:type="dxa"/>
            <w:tcBorders>
              <w:top w:val="nil"/>
              <w:left w:val="nil"/>
              <w:bottom w:val="single" w:sz="4" w:space="0" w:color="000000"/>
              <w:right w:val="single" w:sz="4" w:space="0" w:color="000000"/>
            </w:tcBorders>
            <w:shd w:val="clear" w:color="000000" w:fill="FFFFFF"/>
            <w:vAlign w:val="center"/>
            <w:hideMark/>
          </w:tcPr>
          <w:p w14:paraId="5583EEF0" w14:textId="77777777" w:rsidR="00B2418E" w:rsidRPr="00342BC8" w:rsidRDefault="00B2418E" w:rsidP="006F156B">
            <w:pPr>
              <w:jc w:val="center"/>
              <w:rPr>
                <w:color w:val="000000"/>
                <w:sz w:val="18"/>
                <w:szCs w:val="18"/>
              </w:rPr>
            </w:pPr>
            <w:r w:rsidRPr="00342BC8">
              <w:rPr>
                <w:color w:val="000000"/>
                <w:sz w:val="18"/>
                <w:szCs w:val="18"/>
              </w:rPr>
              <w:t>230,85</w:t>
            </w:r>
          </w:p>
        </w:tc>
        <w:tc>
          <w:tcPr>
            <w:tcW w:w="711" w:type="dxa"/>
            <w:tcBorders>
              <w:top w:val="nil"/>
              <w:left w:val="nil"/>
              <w:bottom w:val="single" w:sz="4" w:space="0" w:color="000000"/>
              <w:right w:val="single" w:sz="4" w:space="0" w:color="000000"/>
            </w:tcBorders>
            <w:shd w:val="clear" w:color="000000" w:fill="FFFFFF"/>
            <w:vAlign w:val="center"/>
            <w:hideMark/>
          </w:tcPr>
          <w:p w14:paraId="41724AEC" w14:textId="77777777" w:rsidR="00B2418E" w:rsidRPr="00342BC8" w:rsidRDefault="00B2418E" w:rsidP="006F156B">
            <w:pPr>
              <w:jc w:val="center"/>
              <w:rPr>
                <w:color w:val="000000"/>
                <w:sz w:val="18"/>
                <w:szCs w:val="18"/>
              </w:rPr>
            </w:pPr>
            <w:r w:rsidRPr="00342BC8">
              <w:rPr>
                <w:color w:val="000000"/>
                <w:sz w:val="18"/>
                <w:szCs w:val="18"/>
              </w:rPr>
              <w:t>230,77</w:t>
            </w:r>
          </w:p>
        </w:tc>
        <w:tc>
          <w:tcPr>
            <w:tcW w:w="621" w:type="dxa"/>
            <w:tcBorders>
              <w:top w:val="nil"/>
              <w:left w:val="nil"/>
              <w:bottom w:val="single" w:sz="4" w:space="0" w:color="000000"/>
              <w:right w:val="single" w:sz="4" w:space="0" w:color="000000"/>
            </w:tcBorders>
            <w:shd w:val="clear" w:color="000000" w:fill="FFFFFF"/>
            <w:vAlign w:val="center"/>
            <w:hideMark/>
          </w:tcPr>
          <w:p w14:paraId="58B1227D" w14:textId="77777777" w:rsidR="00B2418E" w:rsidRPr="00342BC8" w:rsidRDefault="00B2418E" w:rsidP="006F156B">
            <w:pPr>
              <w:jc w:val="center"/>
              <w:rPr>
                <w:color w:val="000000"/>
                <w:sz w:val="18"/>
                <w:szCs w:val="18"/>
              </w:rPr>
            </w:pPr>
            <w:r w:rsidRPr="00342BC8">
              <w:rPr>
                <w:color w:val="000000"/>
                <w:sz w:val="18"/>
                <w:szCs w:val="18"/>
              </w:rPr>
              <w:t>22,85</w:t>
            </w:r>
          </w:p>
        </w:tc>
        <w:tc>
          <w:tcPr>
            <w:tcW w:w="621" w:type="dxa"/>
            <w:tcBorders>
              <w:top w:val="nil"/>
              <w:left w:val="nil"/>
              <w:bottom w:val="single" w:sz="4" w:space="0" w:color="000000"/>
              <w:right w:val="single" w:sz="4" w:space="0" w:color="000000"/>
            </w:tcBorders>
            <w:shd w:val="clear" w:color="000000" w:fill="FFFFFF"/>
            <w:vAlign w:val="center"/>
            <w:hideMark/>
          </w:tcPr>
          <w:p w14:paraId="1E84FEB0" w14:textId="77777777" w:rsidR="00B2418E" w:rsidRPr="00342BC8" w:rsidRDefault="00B2418E" w:rsidP="006F156B">
            <w:pPr>
              <w:jc w:val="center"/>
              <w:rPr>
                <w:color w:val="000000"/>
                <w:sz w:val="18"/>
                <w:szCs w:val="18"/>
              </w:rPr>
            </w:pPr>
            <w:r w:rsidRPr="00342BC8">
              <w:rPr>
                <w:color w:val="000000"/>
                <w:sz w:val="18"/>
                <w:szCs w:val="18"/>
              </w:rPr>
              <w:t>22,70</w:t>
            </w:r>
          </w:p>
        </w:tc>
        <w:tc>
          <w:tcPr>
            <w:tcW w:w="787" w:type="dxa"/>
            <w:tcBorders>
              <w:top w:val="nil"/>
              <w:left w:val="nil"/>
              <w:bottom w:val="single" w:sz="4" w:space="0" w:color="000000"/>
              <w:right w:val="single" w:sz="4" w:space="0" w:color="000000"/>
            </w:tcBorders>
            <w:shd w:val="clear" w:color="000000" w:fill="FFFFFF"/>
            <w:vAlign w:val="center"/>
            <w:hideMark/>
          </w:tcPr>
          <w:p w14:paraId="6F2B6147" w14:textId="77777777" w:rsidR="00B2418E" w:rsidRPr="00342BC8" w:rsidRDefault="00B2418E" w:rsidP="006F156B">
            <w:pPr>
              <w:jc w:val="center"/>
              <w:rPr>
                <w:color w:val="000000"/>
                <w:sz w:val="18"/>
                <w:szCs w:val="18"/>
              </w:rPr>
            </w:pPr>
            <w:r w:rsidRPr="00342BC8">
              <w:rPr>
                <w:color w:val="000000"/>
                <w:sz w:val="18"/>
                <w:szCs w:val="18"/>
              </w:rPr>
              <w:t>2,99</w:t>
            </w:r>
          </w:p>
        </w:tc>
        <w:tc>
          <w:tcPr>
            <w:tcW w:w="786" w:type="dxa"/>
            <w:tcBorders>
              <w:top w:val="nil"/>
              <w:left w:val="nil"/>
              <w:bottom w:val="single" w:sz="4" w:space="0" w:color="000000"/>
              <w:right w:val="single" w:sz="4" w:space="0" w:color="000000"/>
            </w:tcBorders>
            <w:shd w:val="clear" w:color="000000" w:fill="FFFFFF"/>
            <w:vAlign w:val="center"/>
            <w:hideMark/>
          </w:tcPr>
          <w:p w14:paraId="6E3FDB99" w14:textId="77777777" w:rsidR="00B2418E" w:rsidRPr="00342BC8" w:rsidRDefault="00B2418E" w:rsidP="006F156B">
            <w:pPr>
              <w:jc w:val="center"/>
              <w:rPr>
                <w:color w:val="000000"/>
                <w:sz w:val="18"/>
                <w:szCs w:val="18"/>
              </w:rPr>
            </w:pPr>
            <w:r w:rsidRPr="00342BC8">
              <w:rPr>
                <w:color w:val="000000"/>
                <w:sz w:val="18"/>
                <w:szCs w:val="18"/>
              </w:rPr>
              <w:t>2,99</w:t>
            </w:r>
          </w:p>
        </w:tc>
      </w:tr>
      <w:tr w:rsidR="00DE022C" w:rsidRPr="00342BC8" w14:paraId="50E2E73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8E8FE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C3393BE" w14:textId="77777777" w:rsidR="00B2418E" w:rsidRPr="00342BC8" w:rsidRDefault="00B2418E" w:rsidP="006F156B">
            <w:pPr>
              <w:jc w:val="center"/>
              <w:rPr>
                <w:color w:val="000000"/>
                <w:sz w:val="18"/>
                <w:szCs w:val="18"/>
              </w:rPr>
            </w:pPr>
            <w:r w:rsidRPr="00342BC8">
              <w:rPr>
                <w:color w:val="000000"/>
                <w:sz w:val="18"/>
                <w:szCs w:val="18"/>
              </w:rPr>
              <w:t>т.22</w:t>
            </w:r>
          </w:p>
        </w:tc>
        <w:tc>
          <w:tcPr>
            <w:tcW w:w="1577" w:type="dxa"/>
            <w:tcBorders>
              <w:top w:val="nil"/>
              <w:left w:val="nil"/>
              <w:bottom w:val="single" w:sz="4" w:space="0" w:color="000000"/>
              <w:right w:val="single" w:sz="4" w:space="0" w:color="000000"/>
            </w:tcBorders>
            <w:shd w:val="clear" w:color="000000" w:fill="FFFFFF"/>
            <w:vAlign w:val="center"/>
            <w:hideMark/>
          </w:tcPr>
          <w:p w14:paraId="71B7BF68" w14:textId="77777777" w:rsidR="00B2418E" w:rsidRPr="00342BC8" w:rsidRDefault="00B2418E" w:rsidP="006F156B">
            <w:pPr>
              <w:jc w:val="center"/>
              <w:rPr>
                <w:color w:val="000000"/>
                <w:sz w:val="18"/>
                <w:szCs w:val="18"/>
              </w:rPr>
            </w:pPr>
            <w:r w:rsidRPr="00342BC8">
              <w:rPr>
                <w:color w:val="000000"/>
                <w:sz w:val="18"/>
                <w:szCs w:val="18"/>
              </w:rPr>
              <w:t>Профилакторий</w:t>
            </w:r>
          </w:p>
        </w:tc>
        <w:tc>
          <w:tcPr>
            <w:tcW w:w="711" w:type="dxa"/>
            <w:tcBorders>
              <w:top w:val="nil"/>
              <w:left w:val="nil"/>
              <w:bottom w:val="single" w:sz="4" w:space="0" w:color="000000"/>
              <w:right w:val="single" w:sz="4" w:space="0" w:color="000000"/>
            </w:tcBorders>
            <w:shd w:val="clear" w:color="000000" w:fill="FFFFFF"/>
            <w:vAlign w:val="center"/>
            <w:hideMark/>
          </w:tcPr>
          <w:p w14:paraId="3136DB63" w14:textId="77777777" w:rsidR="00B2418E" w:rsidRPr="00342BC8" w:rsidRDefault="00B2418E" w:rsidP="006F156B">
            <w:pPr>
              <w:jc w:val="center"/>
              <w:rPr>
                <w:color w:val="000000"/>
                <w:sz w:val="18"/>
                <w:szCs w:val="18"/>
              </w:rPr>
            </w:pPr>
            <w:r w:rsidRPr="00342BC8">
              <w:rPr>
                <w:color w:val="000000"/>
                <w:sz w:val="18"/>
                <w:szCs w:val="18"/>
              </w:rPr>
              <w:t>138,00</w:t>
            </w:r>
          </w:p>
        </w:tc>
        <w:tc>
          <w:tcPr>
            <w:tcW w:w="590" w:type="dxa"/>
            <w:tcBorders>
              <w:top w:val="nil"/>
              <w:left w:val="nil"/>
              <w:bottom w:val="single" w:sz="4" w:space="0" w:color="000000"/>
              <w:right w:val="single" w:sz="4" w:space="0" w:color="000000"/>
            </w:tcBorders>
            <w:shd w:val="clear" w:color="000000" w:fill="FFFFFF"/>
            <w:vAlign w:val="center"/>
            <w:hideMark/>
          </w:tcPr>
          <w:p w14:paraId="208B404E"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92EB3ED"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FB9386E"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6FB6A9AD"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4D984A42" w14:textId="77777777" w:rsidR="00B2418E" w:rsidRPr="00342BC8" w:rsidRDefault="00B2418E" w:rsidP="006F156B">
            <w:pPr>
              <w:jc w:val="center"/>
              <w:rPr>
                <w:color w:val="000000"/>
                <w:sz w:val="18"/>
                <w:szCs w:val="18"/>
              </w:rPr>
            </w:pPr>
            <w:r w:rsidRPr="00342BC8">
              <w:rPr>
                <w:color w:val="000000"/>
                <w:sz w:val="18"/>
                <w:szCs w:val="18"/>
              </w:rPr>
              <w:t>0,38</w:t>
            </w:r>
          </w:p>
        </w:tc>
        <w:tc>
          <w:tcPr>
            <w:tcW w:w="634" w:type="dxa"/>
            <w:tcBorders>
              <w:top w:val="nil"/>
              <w:left w:val="nil"/>
              <w:bottom w:val="single" w:sz="4" w:space="0" w:color="000000"/>
              <w:right w:val="single" w:sz="4" w:space="0" w:color="000000"/>
            </w:tcBorders>
            <w:shd w:val="clear" w:color="000000" w:fill="FFFFFF"/>
            <w:vAlign w:val="center"/>
            <w:hideMark/>
          </w:tcPr>
          <w:p w14:paraId="66659BEB" w14:textId="77777777" w:rsidR="00B2418E" w:rsidRPr="00342BC8" w:rsidRDefault="00B2418E" w:rsidP="006F156B">
            <w:pPr>
              <w:jc w:val="center"/>
              <w:rPr>
                <w:color w:val="000000"/>
                <w:sz w:val="18"/>
                <w:szCs w:val="18"/>
              </w:rPr>
            </w:pPr>
            <w:r w:rsidRPr="00342BC8">
              <w:rPr>
                <w:color w:val="000000"/>
                <w:sz w:val="18"/>
                <w:szCs w:val="18"/>
              </w:rPr>
              <w:t>0,38</w:t>
            </w:r>
          </w:p>
        </w:tc>
        <w:tc>
          <w:tcPr>
            <w:tcW w:w="623" w:type="dxa"/>
            <w:tcBorders>
              <w:top w:val="nil"/>
              <w:left w:val="nil"/>
              <w:bottom w:val="single" w:sz="4" w:space="0" w:color="000000"/>
              <w:right w:val="single" w:sz="4" w:space="0" w:color="000000"/>
            </w:tcBorders>
            <w:shd w:val="clear" w:color="000000" w:fill="FFFFFF"/>
            <w:vAlign w:val="center"/>
            <w:hideMark/>
          </w:tcPr>
          <w:p w14:paraId="631B6D52" w14:textId="77777777" w:rsidR="00B2418E" w:rsidRPr="00342BC8" w:rsidRDefault="00B2418E" w:rsidP="006F156B">
            <w:pPr>
              <w:jc w:val="center"/>
              <w:rPr>
                <w:color w:val="000000"/>
                <w:sz w:val="18"/>
                <w:szCs w:val="18"/>
              </w:rPr>
            </w:pPr>
            <w:r w:rsidRPr="00342BC8">
              <w:rPr>
                <w:color w:val="000000"/>
                <w:sz w:val="18"/>
                <w:szCs w:val="18"/>
              </w:rPr>
              <w:t>75,43</w:t>
            </w:r>
          </w:p>
        </w:tc>
        <w:tc>
          <w:tcPr>
            <w:tcW w:w="623" w:type="dxa"/>
            <w:tcBorders>
              <w:top w:val="nil"/>
              <w:left w:val="nil"/>
              <w:bottom w:val="single" w:sz="4" w:space="0" w:color="000000"/>
              <w:right w:val="single" w:sz="4" w:space="0" w:color="000000"/>
            </w:tcBorders>
            <w:shd w:val="clear" w:color="000000" w:fill="FFFFFF"/>
            <w:vAlign w:val="center"/>
            <w:hideMark/>
          </w:tcPr>
          <w:p w14:paraId="2E3DD2A9" w14:textId="77777777" w:rsidR="00B2418E" w:rsidRPr="00342BC8" w:rsidRDefault="00B2418E" w:rsidP="006F156B">
            <w:pPr>
              <w:jc w:val="center"/>
              <w:rPr>
                <w:color w:val="000000"/>
                <w:sz w:val="18"/>
                <w:szCs w:val="18"/>
              </w:rPr>
            </w:pPr>
            <w:r w:rsidRPr="00342BC8">
              <w:rPr>
                <w:color w:val="000000"/>
                <w:sz w:val="18"/>
                <w:szCs w:val="18"/>
              </w:rPr>
              <w:t>77,20</w:t>
            </w:r>
          </w:p>
        </w:tc>
        <w:tc>
          <w:tcPr>
            <w:tcW w:w="623" w:type="dxa"/>
            <w:tcBorders>
              <w:top w:val="nil"/>
              <w:left w:val="nil"/>
              <w:bottom w:val="single" w:sz="4" w:space="0" w:color="000000"/>
              <w:right w:val="single" w:sz="4" w:space="0" w:color="000000"/>
            </w:tcBorders>
            <w:shd w:val="clear" w:color="000000" w:fill="FFFFFF"/>
            <w:vAlign w:val="center"/>
            <w:hideMark/>
          </w:tcPr>
          <w:p w14:paraId="14C75824" w14:textId="77777777" w:rsidR="00B2418E" w:rsidRPr="00342BC8" w:rsidRDefault="00B2418E" w:rsidP="006F156B">
            <w:pPr>
              <w:jc w:val="center"/>
              <w:rPr>
                <w:color w:val="000000"/>
                <w:sz w:val="18"/>
                <w:szCs w:val="18"/>
              </w:rPr>
            </w:pPr>
            <w:r w:rsidRPr="00342BC8">
              <w:rPr>
                <w:color w:val="000000"/>
                <w:sz w:val="18"/>
                <w:szCs w:val="18"/>
              </w:rPr>
              <w:t>48,68</w:t>
            </w:r>
          </w:p>
        </w:tc>
        <w:tc>
          <w:tcPr>
            <w:tcW w:w="623" w:type="dxa"/>
            <w:tcBorders>
              <w:top w:val="nil"/>
              <w:left w:val="nil"/>
              <w:bottom w:val="single" w:sz="4" w:space="0" w:color="000000"/>
              <w:right w:val="single" w:sz="4" w:space="0" w:color="000000"/>
            </w:tcBorders>
            <w:shd w:val="clear" w:color="000000" w:fill="FFFFFF"/>
            <w:vAlign w:val="center"/>
            <w:hideMark/>
          </w:tcPr>
          <w:p w14:paraId="3E8D2024" w14:textId="77777777" w:rsidR="00B2418E" w:rsidRPr="00342BC8" w:rsidRDefault="00B2418E" w:rsidP="006F156B">
            <w:pPr>
              <w:jc w:val="center"/>
              <w:rPr>
                <w:color w:val="000000"/>
                <w:sz w:val="18"/>
                <w:szCs w:val="18"/>
              </w:rPr>
            </w:pPr>
            <w:r w:rsidRPr="00342BC8">
              <w:rPr>
                <w:color w:val="000000"/>
                <w:sz w:val="18"/>
                <w:szCs w:val="18"/>
              </w:rPr>
              <w:t>46,15</w:t>
            </w:r>
          </w:p>
        </w:tc>
        <w:tc>
          <w:tcPr>
            <w:tcW w:w="714" w:type="dxa"/>
            <w:tcBorders>
              <w:top w:val="nil"/>
              <w:left w:val="nil"/>
              <w:bottom w:val="single" w:sz="4" w:space="0" w:color="000000"/>
              <w:right w:val="single" w:sz="4" w:space="0" w:color="000000"/>
            </w:tcBorders>
            <w:shd w:val="clear" w:color="000000" w:fill="FFFFFF"/>
            <w:vAlign w:val="center"/>
            <w:hideMark/>
          </w:tcPr>
          <w:p w14:paraId="4716CE5C" w14:textId="77777777" w:rsidR="00B2418E" w:rsidRPr="00342BC8" w:rsidRDefault="00B2418E" w:rsidP="006F156B">
            <w:pPr>
              <w:jc w:val="center"/>
              <w:rPr>
                <w:color w:val="000000"/>
                <w:sz w:val="18"/>
                <w:szCs w:val="18"/>
              </w:rPr>
            </w:pPr>
            <w:r w:rsidRPr="00342BC8">
              <w:rPr>
                <w:color w:val="000000"/>
                <w:sz w:val="18"/>
                <w:szCs w:val="18"/>
              </w:rPr>
              <w:t>256,84</w:t>
            </w:r>
          </w:p>
        </w:tc>
        <w:tc>
          <w:tcPr>
            <w:tcW w:w="711" w:type="dxa"/>
            <w:tcBorders>
              <w:top w:val="nil"/>
              <w:left w:val="nil"/>
              <w:bottom w:val="single" w:sz="4" w:space="0" w:color="000000"/>
              <w:right w:val="single" w:sz="4" w:space="0" w:color="000000"/>
            </w:tcBorders>
            <w:shd w:val="clear" w:color="000000" w:fill="FFFFFF"/>
            <w:vAlign w:val="center"/>
            <w:hideMark/>
          </w:tcPr>
          <w:p w14:paraId="50F76BA0" w14:textId="77777777" w:rsidR="00B2418E" w:rsidRPr="00342BC8" w:rsidRDefault="00B2418E" w:rsidP="006F156B">
            <w:pPr>
              <w:jc w:val="center"/>
              <w:rPr>
                <w:color w:val="000000"/>
                <w:sz w:val="18"/>
                <w:szCs w:val="18"/>
              </w:rPr>
            </w:pPr>
            <w:r w:rsidRPr="00342BC8">
              <w:rPr>
                <w:color w:val="000000"/>
                <w:sz w:val="18"/>
                <w:szCs w:val="18"/>
              </w:rPr>
              <w:t>256,46</w:t>
            </w:r>
          </w:p>
        </w:tc>
        <w:tc>
          <w:tcPr>
            <w:tcW w:w="711" w:type="dxa"/>
            <w:tcBorders>
              <w:top w:val="nil"/>
              <w:left w:val="nil"/>
              <w:bottom w:val="single" w:sz="4" w:space="0" w:color="000000"/>
              <w:right w:val="single" w:sz="4" w:space="0" w:color="000000"/>
            </w:tcBorders>
            <w:shd w:val="clear" w:color="000000" w:fill="FFFFFF"/>
            <w:vAlign w:val="center"/>
            <w:hideMark/>
          </w:tcPr>
          <w:p w14:paraId="3EE8A88D" w14:textId="77777777" w:rsidR="00B2418E" w:rsidRPr="00342BC8" w:rsidRDefault="00B2418E" w:rsidP="006F156B">
            <w:pPr>
              <w:jc w:val="center"/>
              <w:rPr>
                <w:color w:val="000000"/>
                <w:sz w:val="18"/>
                <w:szCs w:val="18"/>
              </w:rPr>
            </w:pPr>
            <w:r w:rsidRPr="00342BC8">
              <w:rPr>
                <w:color w:val="000000"/>
                <w:sz w:val="18"/>
                <w:szCs w:val="18"/>
              </w:rPr>
              <w:t>227,94</w:t>
            </w:r>
          </w:p>
        </w:tc>
        <w:tc>
          <w:tcPr>
            <w:tcW w:w="711" w:type="dxa"/>
            <w:tcBorders>
              <w:top w:val="nil"/>
              <w:left w:val="nil"/>
              <w:bottom w:val="single" w:sz="4" w:space="0" w:color="000000"/>
              <w:right w:val="single" w:sz="4" w:space="0" w:color="000000"/>
            </w:tcBorders>
            <w:shd w:val="clear" w:color="000000" w:fill="FFFFFF"/>
            <w:vAlign w:val="center"/>
            <w:hideMark/>
          </w:tcPr>
          <w:p w14:paraId="7E96F160" w14:textId="77777777" w:rsidR="00B2418E" w:rsidRPr="00342BC8" w:rsidRDefault="00B2418E" w:rsidP="006F156B">
            <w:pPr>
              <w:jc w:val="center"/>
              <w:rPr>
                <w:color w:val="000000"/>
                <w:sz w:val="18"/>
                <w:szCs w:val="18"/>
              </w:rPr>
            </w:pPr>
            <w:r w:rsidRPr="00342BC8">
              <w:rPr>
                <w:color w:val="000000"/>
                <w:sz w:val="18"/>
                <w:szCs w:val="18"/>
              </w:rPr>
              <w:t>227,56</w:t>
            </w:r>
          </w:p>
        </w:tc>
        <w:tc>
          <w:tcPr>
            <w:tcW w:w="621" w:type="dxa"/>
            <w:tcBorders>
              <w:top w:val="nil"/>
              <w:left w:val="nil"/>
              <w:bottom w:val="single" w:sz="4" w:space="0" w:color="000000"/>
              <w:right w:val="single" w:sz="4" w:space="0" w:color="000000"/>
            </w:tcBorders>
            <w:shd w:val="clear" w:color="000000" w:fill="FFFFFF"/>
            <w:vAlign w:val="center"/>
            <w:hideMark/>
          </w:tcPr>
          <w:p w14:paraId="7FB6ED00" w14:textId="77777777" w:rsidR="00B2418E" w:rsidRPr="00342BC8" w:rsidRDefault="00B2418E" w:rsidP="006F156B">
            <w:pPr>
              <w:jc w:val="center"/>
              <w:rPr>
                <w:color w:val="000000"/>
                <w:sz w:val="18"/>
                <w:szCs w:val="18"/>
              </w:rPr>
            </w:pPr>
            <w:r w:rsidRPr="00342BC8">
              <w:rPr>
                <w:color w:val="000000"/>
                <w:sz w:val="18"/>
                <w:szCs w:val="18"/>
              </w:rPr>
              <w:t>29,28</w:t>
            </w:r>
          </w:p>
        </w:tc>
        <w:tc>
          <w:tcPr>
            <w:tcW w:w="621" w:type="dxa"/>
            <w:tcBorders>
              <w:top w:val="nil"/>
              <w:left w:val="nil"/>
              <w:bottom w:val="single" w:sz="4" w:space="0" w:color="000000"/>
              <w:right w:val="single" w:sz="4" w:space="0" w:color="000000"/>
            </w:tcBorders>
            <w:shd w:val="clear" w:color="000000" w:fill="FFFFFF"/>
            <w:vAlign w:val="center"/>
            <w:hideMark/>
          </w:tcPr>
          <w:p w14:paraId="27AF2664" w14:textId="77777777" w:rsidR="00B2418E" w:rsidRPr="00342BC8" w:rsidRDefault="00B2418E" w:rsidP="006F156B">
            <w:pPr>
              <w:jc w:val="center"/>
              <w:rPr>
                <w:color w:val="000000"/>
                <w:sz w:val="18"/>
                <w:szCs w:val="18"/>
              </w:rPr>
            </w:pPr>
            <w:r w:rsidRPr="00342BC8">
              <w:rPr>
                <w:color w:val="000000"/>
                <w:sz w:val="18"/>
                <w:szCs w:val="18"/>
              </w:rPr>
              <w:t>28,53</w:t>
            </w:r>
          </w:p>
        </w:tc>
        <w:tc>
          <w:tcPr>
            <w:tcW w:w="787" w:type="dxa"/>
            <w:tcBorders>
              <w:top w:val="nil"/>
              <w:left w:val="nil"/>
              <w:bottom w:val="single" w:sz="4" w:space="0" w:color="000000"/>
              <w:right w:val="single" w:sz="4" w:space="0" w:color="000000"/>
            </w:tcBorders>
            <w:shd w:val="clear" w:color="000000" w:fill="FFFFFF"/>
            <w:vAlign w:val="center"/>
            <w:hideMark/>
          </w:tcPr>
          <w:p w14:paraId="05609AE1" w14:textId="77777777" w:rsidR="00B2418E" w:rsidRPr="00342BC8" w:rsidRDefault="00B2418E" w:rsidP="006F156B">
            <w:pPr>
              <w:jc w:val="center"/>
              <w:rPr>
                <w:color w:val="000000"/>
                <w:sz w:val="18"/>
                <w:szCs w:val="18"/>
              </w:rPr>
            </w:pPr>
            <w:r w:rsidRPr="00342BC8">
              <w:rPr>
                <w:color w:val="000000"/>
                <w:sz w:val="18"/>
                <w:szCs w:val="18"/>
              </w:rPr>
              <w:t>2,73</w:t>
            </w:r>
          </w:p>
        </w:tc>
        <w:tc>
          <w:tcPr>
            <w:tcW w:w="786" w:type="dxa"/>
            <w:tcBorders>
              <w:top w:val="nil"/>
              <w:left w:val="nil"/>
              <w:bottom w:val="single" w:sz="4" w:space="0" w:color="000000"/>
              <w:right w:val="single" w:sz="4" w:space="0" w:color="000000"/>
            </w:tcBorders>
            <w:shd w:val="clear" w:color="000000" w:fill="FFFFFF"/>
            <w:vAlign w:val="center"/>
            <w:hideMark/>
          </w:tcPr>
          <w:p w14:paraId="66226754" w14:textId="77777777" w:rsidR="00B2418E" w:rsidRPr="00342BC8" w:rsidRDefault="00B2418E" w:rsidP="006F156B">
            <w:pPr>
              <w:jc w:val="center"/>
              <w:rPr>
                <w:color w:val="000000"/>
                <w:sz w:val="18"/>
                <w:szCs w:val="18"/>
              </w:rPr>
            </w:pPr>
            <w:r w:rsidRPr="00342BC8">
              <w:rPr>
                <w:color w:val="000000"/>
                <w:sz w:val="18"/>
                <w:szCs w:val="18"/>
              </w:rPr>
              <w:t>2,73</w:t>
            </w:r>
          </w:p>
        </w:tc>
      </w:tr>
      <w:tr w:rsidR="00DE022C" w:rsidRPr="00342BC8" w14:paraId="7AEFF18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CC2F4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33F510C"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3F151C6A" w14:textId="77777777" w:rsidR="00B2418E" w:rsidRPr="00342BC8" w:rsidRDefault="00B2418E" w:rsidP="006F156B">
            <w:pPr>
              <w:jc w:val="center"/>
              <w:rPr>
                <w:color w:val="000000"/>
                <w:sz w:val="18"/>
                <w:szCs w:val="18"/>
              </w:rPr>
            </w:pPr>
            <w:r w:rsidRPr="00342BC8">
              <w:rPr>
                <w:color w:val="000000"/>
                <w:sz w:val="18"/>
                <w:szCs w:val="18"/>
              </w:rPr>
              <w:t>т.23</w:t>
            </w:r>
          </w:p>
        </w:tc>
        <w:tc>
          <w:tcPr>
            <w:tcW w:w="711" w:type="dxa"/>
            <w:tcBorders>
              <w:top w:val="nil"/>
              <w:left w:val="nil"/>
              <w:bottom w:val="single" w:sz="4" w:space="0" w:color="000000"/>
              <w:right w:val="single" w:sz="4" w:space="0" w:color="000000"/>
            </w:tcBorders>
            <w:shd w:val="clear" w:color="000000" w:fill="FFFFFF"/>
            <w:vAlign w:val="center"/>
            <w:hideMark/>
          </w:tcPr>
          <w:p w14:paraId="27EFED4B"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3A6F277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549FC8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269FAB9" w14:textId="77777777" w:rsidR="00B2418E" w:rsidRPr="00342BC8" w:rsidRDefault="00B2418E" w:rsidP="006F156B">
            <w:pPr>
              <w:jc w:val="center"/>
              <w:rPr>
                <w:color w:val="000000"/>
                <w:sz w:val="18"/>
                <w:szCs w:val="18"/>
              </w:rPr>
            </w:pPr>
            <w:r w:rsidRPr="00342BC8">
              <w:rPr>
                <w:color w:val="000000"/>
                <w:sz w:val="18"/>
                <w:szCs w:val="18"/>
              </w:rPr>
              <w:t>16,12</w:t>
            </w:r>
          </w:p>
        </w:tc>
        <w:tc>
          <w:tcPr>
            <w:tcW w:w="915" w:type="dxa"/>
            <w:tcBorders>
              <w:top w:val="nil"/>
              <w:left w:val="nil"/>
              <w:bottom w:val="single" w:sz="4" w:space="0" w:color="000000"/>
              <w:right w:val="single" w:sz="4" w:space="0" w:color="000000"/>
            </w:tcBorders>
            <w:shd w:val="clear" w:color="000000" w:fill="FFFFFF"/>
            <w:vAlign w:val="center"/>
            <w:hideMark/>
          </w:tcPr>
          <w:p w14:paraId="06C454B7" w14:textId="77777777" w:rsidR="00B2418E" w:rsidRPr="00342BC8" w:rsidRDefault="00B2418E" w:rsidP="006F156B">
            <w:pPr>
              <w:jc w:val="center"/>
              <w:rPr>
                <w:color w:val="000000"/>
                <w:sz w:val="18"/>
                <w:szCs w:val="18"/>
              </w:rPr>
            </w:pPr>
            <w:r w:rsidRPr="00342BC8">
              <w:rPr>
                <w:color w:val="000000"/>
                <w:sz w:val="18"/>
                <w:szCs w:val="18"/>
              </w:rPr>
              <w:t>-16,12</w:t>
            </w:r>
          </w:p>
        </w:tc>
        <w:tc>
          <w:tcPr>
            <w:tcW w:w="641" w:type="dxa"/>
            <w:tcBorders>
              <w:top w:val="nil"/>
              <w:left w:val="nil"/>
              <w:bottom w:val="single" w:sz="4" w:space="0" w:color="000000"/>
              <w:right w:val="single" w:sz="4" w:space="0" w:color="000000"/>
            </w:tcBorders>
            <w:shd w:val="clear" w:color="000000" w:fill="FFFFFF"/>
            <w:vAlign w:val="center"/>
            <w:hideMark/>
          </w:tcPr>
          <w:p w14:paraId="34F2AB3A" w14:textId="77777777" w:rsidR="00B2418E" w:rsidRPr="00342BC8" w:rsidRDefault="00B2418E" w:rsidP="006F156B">
            <w:pPr>
              <w:jc w:val="center"/>
              <w:rPr>
                <w:color w:val="000000"/>
                <w:sz w:val="18"/>
                <w:szCs w:val="18"/>
              </w:rPr>
            </w:pPr>
            <w:r w:rsidRPr="00342BC8">
              <w:rPr>
                <w:color w:val="000000"/>
                <w:sz w:val="18"/>
                <w:szCs w:val="18"/>
              </w:rPr>
              <w:t>1,71</w:t>
            </w:r>
          </w:p>
        </w:tc>
        <w:tc>
          <w:tcPr>
            <w:tcW w:w="634" w:type="dxa"/>
            <w:tcBorders>
              <w:top w:val="nil"/>
              <w:left w:val="nil"/>
              <w:bottom w:val="single" w:sz="4" w:space="0" w:color="000000"/>
              <w:right w:val="single" w:sz="4" w:space="0" w:color="000000"/>
            </w:tcBorders>
            <w:shd w:val="clear" w:color="000000" w:fill="FFFFFF"/>
            <w:vAlign w:val="center"/>
            <w:hideMark/>
          </w:tcPr>
          <w:p w14:paraId="5C9F9321" w14:textId="77777777" w:rsidR="00B2418E" w:rsidRPr="00342BC8" w:rsidRDefault="00B2418E" w:rsidP="006F156B">
            <w:pPr>
              <w:jc w:val="center"/>
              <w:rPr>
                <w:color w:val="000000"/>
                <w:sz w:val="18"/>
                <w:szCs w:val="18"/>
              </w:rPr>
            </w:pPr>
            <w:r w:rsidRPr="00342BC8">
              <w:rPr>
                <w:color w:val="000000"/>
                <w:sz w:val="18"/>
                <w:szCs w:val="18"/>
              </w:rPr>
              <w:t>1,71</w:t>
            </w:r>
          </w:p>
        </w:tc>
        <w:tc>
          <w:tcPr>
            <w:tcW w:w="623" w:type="dxa"/>
            <w:tcBorders>
              <w:top w:val="nil"/>
              <w:left w:val="nil"/>
              <w:bottom w:val="single" w:sz="4" w:space="0" w:color="000000"/>
              <w:right w:val="single" w:sz="4" w:space="0" w:color="000000"/>
            </w:tcBorders>
            <w:shd w:val="clear" w:color="000000" w:fill="FFFFFF"/>
            <w:vAlign w:val="center"/>
            <w:hideMark/>
          </w:tcPr>
          <w:p w14:paraId="70DC48A1" w14:textId="77777777" w:rsidR="00B2418E" w:rsidRPr="00342BC8" w:rsidRDefault="00B2418E" w:rsidP="006F156B">
            <w:pPr>
              <w:jc w:val="center"/>
              <w:rPr>
                <w:color w:val="000000"/>
                <w:sz w:val="18"/>
                <w:szCs w:val="18"/>
              </w:rPr>
            </w:pPr>
            <w:r w:rsidRPr="00342BC8">
              <w:rPr>
                <w:color w:val="000000"/>
                <w:sz w:val="18"/>
                <w:szCs w:val="18"/>
              </w:rPr>
              <w:t>72,45</w:t>
            </w:r>
          </w:p>
        </w:tc>
        <w:tc>
          <w:tcPr>
            <w:tcW w:w="623" w:type="dxa"/>
            <w:tcBorders>
              <w:top w:val="nil"/>
              <w:left w:val="nil"/>
              <w:bottom w:val="single" w:sz="4" w:space="0" w:color="000000"/>
              <w:right w:val="single" w:sz="4" w:space="0" w:color="000000"/>
            </w:tcBorders>
            <w:shd w:val="clear" w:color="000000" w:fill="FFFFFF"/>
            <w:vAlign w:val="center"/>
            <w:hideMark/>
          </w:tcPr>
          <w:p w14:paraId="4DDB3B0E" w14:textId="77777777" w:rsidR="00B2418E" w:rsidRPr="00342BC8" w:rsidRDefault="00B2418E" w:rsidP="006F156B">
            <w:pPr>
              <w:jc w:val="center"/>
              <w:rPr>
                <w:color w:val="000000"/>
                <w:sz w:val="18"/>
                <w:szCs w:val="18"/>
              </w:rPr>
            </w:pPr>
            <w:r w:rsidRPr="00342BC8">
              <w:rPr>
                <w:color w:val="000000"/>
                <w:sz w:val="18"/>
                <w:szCs w:val="18"/>
              </w:rPr>
              <w:t>74,30</w:t>
            </w:r>
          </w:p>
        </w:tc>
        <w:tc>
          <w:tcPr>
            <w:tcW w:w="623" w:type="dxa"/>
            <w:tcBorders>
              <w:top w:val="nil"/>
              <w:left w:val="nil"/>
              <w:bottom w:val="single" w:sz="4" w:space="0" w:color="000000"/>
              <w:right w:val="single" w:sz="4" w:space="0" w:color="000000"/>
            </w:tcBorders>
            <w:shd w:val="clear" w:color="000000" w:fill="FFFFFF"/>
            <w:vAlign w:val="center"/>
            <w:hideMark/>
          </w:tcPr>
          <w:p w14:paraId="6E755795" w14:textId="77777777" w:rsidR="00B2418E" w:rsidRPr="00342BC8" w:rsidRDefault="00B2418E" w:rsidP="006F156B">
            <w:pPr>
              <w:jc w:val="center"/>
              <w:rPr>
                <w:color w:val="000000"/>
                <w:sz w:val="18"/>
                <w:szCs w:val="18"/>
              </w:rPr>
            </w:pPr>
            <w:r w:rsidRPr="00342BC8">
              <w:rPr>
                <w:color w:val="000000"/>
                <w:sz w:val="18"/>
                <w:szCs w:val="18"/>
              </w:rPr>
              <w:t>54,86</w:t>
            </w:r>
          </w:p>
        </w:tc>
        <w:tc>
          <w:tcPr>
            <w:tcW w:w="623" w:type="dxa"/>
            <w:tcBorders>
              <w:top w:val="nil"/>
              <w:left w:val="nil"/>
              <w:bottom w:val="single" w:sz="4" w:space="0" w:color="000000"/>
              <w:right w:val="single" w:sz="4" w:space="0" w:color="000000"/>
            </w:tcBorders>
            <w:shd w:val="clear" w:color="000000" w:fill="FFFFFF"/>
            <w:vAlign w:val="center"/>
            <w:hideMark/>
          </w:tcPr>
          <w:p w14:paraId="26ADE49E" w14:textId="77777777" w:rsidR="00B2418E" w:rsidRPr="00342BC8" w:rsidRDefault="00B2418E" w:rsidP="006F156B">
            <w:pPr>
              <w:jc w:val="center"/>
              <w:rPr>
                <w:color w:val="000000"/>
                <w:sz w:val="18"/>
                <w:szCs w:val="18"/>
              </w:rPr>
            </w:pPr>
            <w:r w:rsidRPr="00342BC8">
              <w:rPr>
                <w:color w:val="000000"/>
                <w:sz w:val="18"/>
                <w:szCs w:val="18"/>
              </w:rPr>
              <w:t>49,59</w:t>
            </w:r>
          </w:p>
        </w:tc>
        <w:tc>
          <w:tcPr>
            <w:tcW w:w="714" w:type="dxa"/>
            <w:tcBorders>
              <w:top w:val="nil"/>
              <w:left w:val="nil"/>
              <w:bottom w:val="single" w:sz="4" w:space="0" w:color="000000"/>
              <w:right w:val="single" w:sz="4" w:space="0" w:color="000000"/>
            </w:tcBorders>
            <w:shd w:val="clear" w:color="000000" w:fill="FFFFFF"/>
            <w:vAlign w:val="center"/>
            <w:hideMark/>
          </w:tcPr>
          <w:p w14:paraId="7828540B" w14:textId="77777777" w:rsidR="00B2418E" w:rsidRPr="00342BC8" w:rsidRDefault="00B2418E" w:rsidP="006F156B">
            <w:pPr>
              <w:jc w:val="center"/>
              <w:rPr>
                <w:color w:val="000000"/>
                <w:sz w:val="18"/>
                <w:szCs w:val="18"/>
              </w:rPr>
            </w:pPr>
            <w:r w:rsidRPr="00342BC8">
              <w:rPr>
                <w:color w:val="000000"/>
                <w:sz w:val="18"/>
                <w:szCs w:val="18"/>
              </w:rPr>
              <w:t>253,63</w:t>
            </w:r>
          </w:p>
        </w:tc>
        <w:tc>
          <w:tcPr>
            <w:tcW w:w="711" w:type="dxa"/>
            <w:tcBorders>
              <w:top w:val="nil"/>
              <w:left w:val="nil"/>
              <w:bottom w:val="single" w:sz="4" w:space="0" w:color="000000"/>
              <w:right w:val="single" w:sz="4" w:space="0" w:color="000000"/>
            </w:tcBorders>
            <w:shd w:val="clear" w:color="000000" w:fill="FFFFFF"/>
            <w:vAlign w:val="center"/>
            <w:hideMark/>
          </w:tcPr>
          <w:p w14:paraId="3E2D113F" w14:textId="77777777" w:rsidR="00B2418E" w:rsidRPr="00342BC8" w:rsidRDefault="00B2418E" w:rsidP="006F156B">
            <w:pPr>
              <w:jc w:val="center"/>
              <w:rPr>
                <w:color w:val="000000"/>
                <w:sz w:val="18"/>
                <w:szCs w:val="18"/>
              </w:rPr>
            </w:pPr>
            <w:r w:rsidRPr="00342BC8">
              <w:rPr>
                <w:color w:val="000000"/>
                <w:sz w:val="18"/>
                <w:szCs w:val="18"/>
              </w:rPr>
              <w:t>251,92</w:t>
            </w:r>
          </w:p>
        </w:tc>
        <w:tc>
          <w:tcPr>
            <w:tcW w:w="711" w:type="dxa"/>
            <w:tcBorders>
              <w:top w:val="nil"/>
              <w:left w:val="nil"/>
              <w:bottom w:val="single" w:sz="4" w:space="0" w:color="000000"/>
              <w:right w:val="single" w:sz="4" w:space="0" w:color="000000"/>
            </w:tcBorders>
            <w:shd w:val="clear" w:color="000000" w:fill="FFFFFF"/>
            <w:vAlign w:val="center"/>
            <w:hideMark/>
          </w:tcPr>
          <w:p w14:paraId="61FB836A" w14:textId="77777777" w:rsidR="00B2418E" w:rsidRPr="00342BC8" w:rsidRDefault="00B2418E" w:rsidP="006F156B">
            <w:pPr>
              <w:jc w:val="center"/>
              <w:rPr>
                <w:color w:val="000000"/>
                <w:sz w:val="18"/>
                <w:szCs w:val="18"/>
              </w:rPr>
            </w:pPr>
            <w:r w:rsidRPr="00342BC8">
              <w:rPr>
                <w:color w:val="000000"/>
                <w:sz w:val="18"/>
                <w:szCs w:val="18"/>
              </w:rPr>
              <w:t>232,48</w:t>
            </w:r>
          </w:p>
        </w:tc>
        <w:tc>
          <w:tcPr>
            <w:tcW w:w="711" w:type="dxa"/>
            <w:tcBorders>
              <w:top w:val="nil"/>
              <w:left w:val="nil"/>
              <w:bottom w:val="single" w:sz="4" w:space="0" w:color="000000"/>
              <w:right w:val="single" w:sz="4" w:space="0" w:color="000000"/>
            </w:tcBorders>
            <w:shd w:val="clear" w:color="000000" w:fill="FFFFFF"/>
            <w:vAlign w:val="center"/>
            <w:hideMark/>
          </w:tcPr>
          <w:p w14:paraId="08ED5812" w14:textId="77777777" w:rsidR="00B2418E" w:rsidRPr="00342BC8" w:rsidRDefault="00B2418E" w:rsidP="006F156B">
            <w:pPr>
              <w:jc w:val="center"/>
              <w:rPr>
                <w:color w:val="000000"/>
                <w:sz w:val="18"/>
                <w:szCs w:val="18"/>
              </w:rPr>
            </w:pPr>
            <w:r w:rsidRPr="00342BC8">
              <w:rPr>
                <w:color w:val="000000"/>
                <w:sz w:val="18"/>
                <w:szCs w:val="18"/>
              </w:rPr>
              <w:t>230,77</w:t>
            </w:r>
          </w:p>
        </w:tc>
        <w:tc>
          <w:tcPr>
            <w:tcW w:w="621" w:type="dxa"/>
            <w:tcBorders>
              <w:top w:val="nil"/>
              <w:left w:val="nil"/>
              <w:bottom w:val="single" w:sz="4" w:space="0" w:color="000000"/>
              <w:right w:val="single" w:sz="4" w:space="0" w:color="000000"/>
            </w:tcBorders>
            <w:shd w:val="clear" w:color="000000" w:fill="FFFFFF"/>
            <w:vAlign w:val="center"/>
            <w:hideMark/>
          </w:tcPr>
          <w:p w14:paraId="145866DC" w14:textId="77777777" w:rsidR="00B2418E" w:rsidRPr="00342BC8" w:rsidRDefault="00B2418E" w:rsidP="006F156B">
            <w:pPr>
              <w:jc w:val="center"/>
              <w:rPr>
                <w:color w:val="000000"/>
                <w:sz w:val="18"/>
                <w:szCs w:val="18"/>
              </w:rPr>
            </w:pPr>
            <w:r w:rsidRPr="00342BC8">
              <w:rPr>
                <w:color w:val="000000"/>
                <w:sz w:val="18"/>
                <w:szCs w:val="18"/>
              </w:rPr>
              <w:t>22,85</w:t>
            </w:r>
          </w:p>
        </w:tc>
        <w:tc>
          <w:tcPr>
            <w:tcW w:w="621" w:type="dxa"/>
            <w:tcBorders>
              <w:top w:val="nil"/>
              <w:left w:val="nil"/>
              <w:bottom w:val="single" w:sz="4" w:space="0" w:color="000000"/>
              <w:right w:val="single" w:sz="4" w:space="0" w:color="000000"/>
            </w:tcBorders>
            <w:shd w:val="clear" w:color="000000" w:fill="FFFFFF"/>
            <w:vAlign w:val="center"/>
            <w:hideMark/>
          </w:tcPr>
          <w:p w14:paraId="1E6EC1DE" w14:textId="77777777" w:rsidR="00B2418E" w:rsidRPr="00342BC8" w:rsidRDefault="00B2418E" w:rsidP="006F156B">
            <w:pPr>
              <w:jc w:val="center"/>
              <w:rPr>
                <w:color w:val="000000"/>
                <w:sz w:val="18"/>
                <w:szCs w:val="18"/>
              </w:rPr>
            </w:pPr>
            <w:r w:rsidRPr="00342BC8">
              <w:rPr>
                <w:color w:val="000000"/>
                <w:sz w:val="18"/>
                <w:szCs w:val="18"/>
              </w:rPr>
              <w:t>19,43</w:t>
            </w:r>
          </w:p>
        </w:tc>
        <w:tc>
          <w:tcPr>
            <w:tcW w:w="787" w:type="dxa"/>
            <w:tcBorders>
              <w:top w:val="nil"/>
              <w:left w:val="nil"/>
              <w:bottom w:val="single" w:sz="4" w:space="0" w:color="000000"/>
              <w:right w:val="single" w:sz="4" w:space="0" w:color="000000"/>
            </w:tcBorders>
            <w:shd w:val="clear" w:color="000000" w:fill="FFFFFF"/>
            <w:vAlign w:val="center"/>
            <w:hideMark/>
          </w:tcPr>
          <w:p w14:paraId="1A10211E" w14:textId="77777777" w:rsidR="00B2418E" w:rsidRPr="00342BC8" w:rsidRDefault="00B2418E" w:rsidP="006F156B">
            <w:pPr>
              <w:jc w:val="center"/>
              <w:rPr>
                <w:color w:val="000000"/>
                <w:sz w:val="18"/>
                <w:szCs w:val="18"/>
              </w:rPr>
            </w:pPr>
            <w:r w:rsidRPr="00342BC8">
              <w:rPr>
                <w:color w:val="000000"/>
                <w:sz w:val="18"/>
                <w:szCs w:val="18"/>
              </w:rPr>
              <w:t>21,37</w:t>
            </w:r>
          </w:p>
        </w:tc>
        <w:tc>
          <w:tcPr>
            <w:tcW w:w="786" w:type="dxa"/>
            <w:tcBorders>
              <w:top w:val="nil"/>
              <w:left w:val="nil"/>
              <w:bottom w:val="single" w:sz="4" w:space="0" w:color="000000"/>
              <w:right w:val="single" w:sz="4" w:space="0" w:color="000000"/>
            </w:tcBorders>
            <w:shd w:val="clear" w:color="000000" w:fill="FFFFFF"/>
            <w:vAlign w:val="center"/>
            <w:hideMark/>
          </w:tcPr>
          <w:p w14:paraId="77D3299A" w14:textId="77777777" w:rsidR="00B2418E" w:rsidRPr="00342BC8" w:rsidRDefault="00B2418E" w:rsidP="006F156B">
            <w:pPr>
              <w:jc w:val="center"/>
              <w:rPr>
                <w:color w:val="000000"/>
                <w:sz w:val="18"/>
                <w:szCs w:val="18"/>
              </w:rPr>
            </w:pPr>
            <w:r w:rsidRPr="00342BC8">
              <w:rPr>
                <w:color w:val="000000"/>
                <w:sz w:val="18"/>
                <w:szCs w:val="18"/>
              </w:rPr>
              <w:t>21,37</w:t>
            </w:r>
          </w:p>
        </w:tc>
      </w:tr>
      <w:tr w:rsidR="00DE022C" w:rsidRPr="00342BC8" w14:paraId="7C2EC79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10C5B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87EE8CF" w14:textId="77777777" w:rsidR="00B2418E" w:rsidRPr="00342BC8" w:rsidRDefault="00B2418E" w:rsidP="006F156B">
            <w:pPr>
              <w:jc w:val="center"/>
              <w:rPr>
                <w:color w:val="000000"/>
                <w:sz w:val="18"/>
                <w:szCs w:val="18"/>
              </w:rPr>
            </w:pPr>
            <w:r w:rsidRPr="00342BC8">
              <w:rPr>
                <w:color w:val="000000"/>
                <w:sz w:val="18"/>
                <w:szCs w:val="18"/>
              </w:rPr>
              <w:t>т.23</w:t>
            </w:r>
          </w:p>
        </w:tc>
        <w:tc>
          <w:tcPr>
            <w:tcW w:w="1577" w:type="dxa"/>
            <w:tcBorders>
              <w:top w:val="nil"/>
              <w:left w:val="nil"/>
              <w:bottom w:val="single" w:sz="4" w:space="0" w:color="000000"/>
              <w:right w:val="single" w:sz="4" w:space="0" w:color="000000"/>
            </w:tcBorders>
            <w:shd w:val="clear" w:color="000000" w:fill="FFFFFF"/>
            <w:vAlign w:val="center"/>
            <w:hideMark/>
          </w:tcPr>
          <w:p w14:paraId="77B61E6B"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20B9EB2E"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1780046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534A75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004DE51" w14:textId="77777777" w:rsidR="00B2418E" w:rsidRPr="00342BC8" w:rsidRDefault="00B2418E" w:rsidP="006F156B">
            <w:pPr>
              <w:jc w:val="center"/>
              <w:rPr>
                <w:color w:val="000000"/>
                <w:sz w:val="18"/>
                <w:szCs w:val="18"/>
              </w:rPr>
            </w:pPr>
            <w:r w:rsidRPr="00342BC8">
              <w:rPr>
                <w:color w:val="000000"/>
                <w:sz w:val="18"/>
                <w:szCs w:val="18"/>
              </w:rPr>
              <w:t>14,60</w:t>
            </w:r>
          </w:p>
        </w:tc>
        <w:tc>
          <w:tcPr>
            <w:tcW w:w="915" w:type="dxa"/>
            <w:tcBorders>
              <w:top w:val="nil"/>
              <w:left w:val="nil"/>
              <w:bottom w:val="single" w:sz="4" w:space="0" w:color="000000"/>
              <w:right w:val="single" w:sz="4" w:space="0" w:color="000000"/>
            </w:tcBorders>
            <w:shd w:val="clear" w:color="000000" w:fill="FFFFFF"/>
            <w:vAlign w:val="center"/>
            <w:hideMark/>
          </w:tcPr>
          <w:p w14:paraId="05D1B33A" w14:textId="77777777" w:rsidR="00B2418E" w:rsidRPr="00342BC8" w:rsidRDefault="00B2418E" w:rsidP="006F156B">
            <w:pPr>
              <w:jc w:val="center"/>
              <w:rPr>
                <w:color w:val="000000"/>
                <w:sz w:val="18"/>
                <w:szCs w:val="18"/>
              </w:rPr>
            </w:pPr>
            <w:r w:rsidRPr="00342BC8">
              <w:rPr>
                <w:color w:val="000000"/>
                <w:sz w:val="18"/>
                <w:szCs w:val="18"/>
              </w:rPr>
              <w:t>-14,60</w:t>
            </w:r>
          </w:p>
        </w:tc>
        <w:tc>
          <w:tcPr>
            <w:tcW w:w="641" w:type="dxa"/>
            <w:tcBorders>
              <w:top w:val="nil"/>
              <w:left w:val="nil"/>
              <w:bottom w:val="single" w:sz="4" w:space="0" w:color="000000"/>
              <w:right w:val="single" w:sz="4" w:space="0" w:color="000000"/>
            </w:tcBorders>
            <w:shd w:val="clear" w:color="000000" w:fill="FFFFFF"/>
            <w:vAlign w:val="center"/>
            <w:hideMark/>
          </w:tcPr>
          <w:p w14:paraId="58D57DD4"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11490BFB"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3A5D471E" w14:textId="77777777" w:rsidR="00B2418E" w:rsidRPr="00342BC8" w:rsidRDefault="00B2418E" w:rsidP="006F156B">
            <w:pPr>
              <w:jc w:val="center"/>
              <w:rPr>
                <w:color w:val="000000"/>
                <w:sz w:val="18"/>
                <w:szCs w:val="18"/>
              </w:rPr>
            </w:pPr>
            <w:r w:rsidRPr="00342BC8">
              <w:rPr>
                <w:color w:val="000000"/>
                <w:sz w:val="18"/>
                <w:szCs w:val="18"/>
              </w:rPr>
              <w:t>74,30</w:t>
            </w:r>
          </w:p>
        </w:tc>
        <w:tc>
          <w:tcPr>
            <w:tcW w:w="623" w:type="dxa"/>
            <w:tcBorders>
              <w:top w:val="nil"/>
              <w:left w:val="nil"/>
              <w:bottom w:val="single" w:sz="4" w:space="0" w:color="000000"/>
              <w:right w:val="single" w:sz="4" w:space="0" w:color="000000"/>
            </w:tcBorders>
            <w:shd w:val="clear" w:color="000000" w:fill="FFFFFF"/>
            <w:vAlign w:val="center"/>
            <w:hideMark/>
          </w:tcPr>
          <w:p w14:paraId="277E26D0" w14:textId="77777777" w:rsidR="00B2418E" w:rsidRPr="00342BC8" w:rsidRDefault="00B2418E" w:rsidP="006F156B">
            <w:pPr>
              <w:jc w:val="center"/>
              <w:rPr>
                <w:color w:val="000000"/>
                <w:sz w:val="18"/>
                <w:szCs w:val="18"/>
              </w:rPr>
            </w:pPr>
            <w:r w:rsidRPr="00342BC8">
              <w:rPr>
                <w:color w:val="000000"/>
                <w:sz w:val="18"/>
                <w:szCs w:val="18"/>
              </w:rPr>
              <w:t>75,15</w:t>
            </w:r>
          </w:p>
        </w:tc>
        <w:tc>
          <w:tcPr>
            <w:tcW w:w="623" w:type="dxa"/>
            <w:tcBorders>
              <w:top w:val="nil"/>
              <w:left w:val="nil"/>
              <w:bottom w:val="single" w:sz="4" w:space="0" w:color="000000"/>
              <w:right w:val="single" w:sz="4" w:space="0" w:color="000000"/>
            </w:tcBorders>
            <w:shd w:val="clear" w:color="000000" w:fill="FFFFFF"/>
            <w:vAlign w:val="center"/>
            <w:hideMark/>
          </w:tcPr>
          <w:p w14:paraId="2DA3B608" w14:textId="77777777" w:rsidR="00B2418E" w:rsidRPr="00342BC8" w:rsidRDefault="00B2418E" w:rsidP="006F156B">
            <w:pPr>
              <w:jc w:val="center"/>
              <w:rPr>
                <w:color w:val="000000"/>
                <w:sz w:val="18"/>
                <w:szCs w:val="18"/>
              </w:rPr>
            </w:pPr>
            <w:r w:rsidRPr="00342BC8">
              <w:rPr>
                <w:color w:val="000000"/>
                <w:sz w:val="18"/>
                <w:szCs w:val="18"/>
              </w:rPr>
              <w:t>55,93</w:t>
            </w:r>
          </w:p>
        </w:tc>
        <w:tc>
          <w:tcPr>
            <w:tcW w:w="623" w:type="dxa"/>
            <w:tcBorders>
              <w:top w:val="nil"/>
              <w:left w:val="nil"/>
              <w:bottom w:val="single" w:sz="4" w:space="0" w:color="000000"/>
              <w:right w:val="single" w:sz="4" w:space="0" w:color="000000"/>
            </w:tcBorders>
            <w:shd w:val="clear" w:color="000000" w:fill="FFFFFF"/>
            <w:vAlign w:val="center"/>
            <w:hideMark/>
          </w:tcPr>
          <w:p w14:paraId="7C8B1AC8" w14:textId="77777777" w:rsidR="00B2418E" w:rsidRPr="00342BC8" w:rsidRDefault="00B2418E" w:rsidP="006F156B">
            <w:pPr>
              <w:jc w:val="center"/>
              <w:rPr>
                <w:color w:val="000000"/>
                <w:sz w:val="18"/>
                <w:szCs w:val="18"/>
              </w:rPr>
            </w:pPr>
            <w:r w:rsidRPr="00342BC8">
              <w:rPr>
                <w:color w:val="000000"/>
                <w:sz w:val="18"/>
                <w:szCs w:val="18"/>
              </w:rPr>
              <w:t>54,86</w:t>
            </w:r>
          </w:p>
        </w:tc>
        <w:tc>
          <w:tcPr>
            <w:tcW w:w="714" w:type="dxa"/>
            <w:tcBorders>
              <w:top w:val="nil"/>
              <w:left w:val="nil"/>
              <w:bottom w:val="single" w:sz="4" w:space="0" w:color="000000"/>
              <w:right w:val="single" w:sz="4" w:space="0" w:color="000000"/>
            </w:tcBorders>
            <w:shd w:val="clear" w:color="000000" w:fill="FFFFFF"/>
            <w:vAlign w:val="center"/>
            <w:hideMark/>
          </w:tcPr>
          <w:p w14:paraId="7F8F6E9A" w14:textId="77777777" w:rsidR="00B2418E" w:rsidRPr="00342BC8" w:rsidRDefault="00B2418E" w:rsidP="006F156B">
            <w:pPr>
              <w:jc w:val="center"/>
              <w:rPr>
                <w:color w:val="000000"/>
                <w:sz w:val="18"/>
                <w:szCs w:val="18"/>
              </w:rPr>
            </w:pPr>
            <w:r w:rsidRPr="00342BC8">
              <w:rPr>
                <w:color w:val="000000"/>
                <w:sz w:val="18"/>
                <w:szCs w:val="18"/>
              </w:rPr>
              <w:t>251,92</w:t>
            </w:r>
          </w:p>
        </w:tc>
        <w:tc>
          <w:tcPr>
            <w:tcW w:w="711" w:type="dxa"/>
            <w:tcBorders>
              <w:top w:val="nil"/>
              <w:left w:val="nil"/>
              <w:bottom w:val="single" w:sz="4" w:space="0" w:color="000000"/>
              <w:right w:val="single" w:sz="4" w:space="0" w:color="000000"/>
            </w:tcBorders>
            <w:shd w:val="clear" w:color="000000" w:fill="FFFFFF"/>
            <w:vAlign w:val="center"/>
            <w:hideMark/>
          </w:tcPr>
          <w:p w14:paraId="3C930534" w14:textId="77777777" w:rsidR="00B2418E" w:rsidRPr="00342BC8" w:rsidRDefault="00B2418E" w:rsidP="006F156B">
            <w:pPr>
              <w:jc w:val="center"/>
              <w:rPr>
                <w:color w:val="000000"/>
                <w:sz w:val="18"/>
                <w:szCs w:val="18"/>
              </w:rPr>
            </w:pPr>
            <w:r w:rsidRPr="00342BC8">
              <w:rPr>
                <w:color w:val="000000"/>
                <w:sz w:val="18"/>
                <w:szCs w:val="18"/>
              </w:rPr>
              <w:t>251,81</w:t>
            </w:r>
          </w:p>
        </w:tc>
        <w:tc>
          <w:tcPr>
            <w:tcW w:w="711" w:type="dxa"/>
            <w:tcBorders>
              <w:top w:val="nil"/>
              <w:left w:val="nil"/>
              <w:bottom w:val="single" w:sz="4" w:space="0" w:color="000000"/>
              <w:right w:val="single" w:sz="4" w:space="0" w:color="000000"/>
            </w:tcBorders>
            <w:shd w:val="clear" w:color="000000" w:fill="FFFFFF"/>
            <w:vAlign w:val="center"/>
            <w:hideMark/>
          </w:tcPr>
          <w:p w14:paraId="6F3B6E16" w14:textId="77777777" w:rsidR="00B2418E" w:rsidRPr="00342BC8" w:rsidRDefault="00B2418E" w:rsidP="006F156B">
            <w:pPr>
              <w:jc w:val="center"/>
              <w:rPr>
                <w:color w:val="000000"/>
                <w:sz w:val="18"/>
                <w:szCs w:val="18"/>
              </w:rPr>
            </w:pPr>
            <w:r w:rsidRPr="00342BC8">
              <w:rPr>
                <w:color w:val="000000"/>
                <w:sz w:val="18"/>
                <w:szCs w:val="18"/>
              </w:rPr>
              <w:t>232,59</w:t>
            </w:r>
          </w:p>
        </w:tc>
        <w:tc>
          <w:tcPr>
            <w:tcW w:w="711" w:type="dxa"/>
            <w:tcBorders>
              <w:top w:val="nil"/>
              <w:left w:val="nil"/>
              <w:bottom w:val="single" w:sz="4" w:space="0" w:color="000000"/>
              <w:right w:val="single" w:sz="4" w:space="0" w:color="000000"/>
            </w:tcBorders>
            <w:shd w:val="clear" w:color="000000" w:fill="FFFFFF"/>
            <w:vAlign w:val="center"/>
            <w:hideMark/>
          </w:tcPr>
          <w:p w14:paraId="55FB25CC" w14:textId="77777777" w:rsidR="00B2418E" w:rsidRPr="00342BC8" w:rsidRDefault="00B2418E" w:rsidP="006F156B">
            <w:pPr>
              <w:jc w:val="center"/>
              <w:rPr>
                <w:color w:val="000000"/>
                <w:sz w:val="18"/>
                <w:szCs w:val="18"/>
              </w:rPr>
            </w:pPr>
            <w:r w:rsidRPr="00342BC8">
              <w:rPr>
                <w:color w:val="000000"/>
                <w:sz w:val="18"/>
                <w:szCs w:val="18"/>
              </w:rPr>
              <w:t>232,48</w:t>
            </w:r>
          </w:p>
        </w:tc>
        <w:tc>
          <w:tcPr>
            <w:tcW w:w="621" w:type="dxa"/>
            <w:tcBorders>
              <w:top w:val="nil"/>
              <w:left w:val="nil"/>
              <w:bottom w:val="single" w:sz="4" w:space="0" w:color="000000"/>
              <w:right w:val="single" w:sz="4" w:space="0" w:color="000000"/>
            </w:tcBorders>
            <w:shd w:val="clear" w:color="000000" w:fill="FFFFFF"/>
            <w:vAlign w:val="center"/>
            <w:hideMark/>
          </w:tcPr>
          <w:p w14:paraId="1EE5DADA" w14:textId="77777777" w:rsidR="00B2418E" w:rsidRPr="00342BC8" w:rsidRDefault="00B2418E" w:rsidP="006F156B">
            <w:pPr>
              <w:jc w:val="center"/>
              <w:rPr>
                <w:color w:val="000000"/>
                <w:sz w:val="18"/>
                <w:szCs w:val="18"/>
              </w:rPr>
            </w:pPr>
            <w:r w:rsidRPr="00342BC8">
              <w:rPr>
                <w:color w:val="000000"/>
                <w:sz w:val="18"/>
                <w:szCs w:val="18"/>
              </w:rPr>
              <w:t>19,43</w:t>
            </w:r>
          </w:p>
        </w:tc>
        <w:tc>
          <w:tcPr>
            <w:tcW w:w="621" w:type="dxa"/>
            <w:tcBorders>
              <w:top w:val="nil"/>
              <w:left w:val="nil"/>
              <w:bottom w:val="single" w:sz="4" w:space="0" w:color="000000"/>
              <w:right w:val="single" w:sz="4" w:space="0" w:color="000000"/>
            </w:tcBorders>
            <w:shd w:val="clear" w:color="000000" w:fill="FFFFFF"/>
            <w:vAlign w:val="center"/>
            <w:hideMark/>
          </w:tcPr>
          <w:p w14:paraId="7309AB91" w14:textId="77777777" w:rsidR="00B2418E" w:rsidRPr="00342BC8" w:rsidRDefault="00B2418E" w:rsidP="006F156B">
            <w:pPr>
              <w:jc w:val="center"/>
              <w:rPr>
                <w:color w:val="000000"/>
                <w:sz w:val="18"/>
                <w:szCs w:val="18"/>
              </w:rPr>
            </w:pPr>
            <w:r w:rsidRPr="00342BC8">
              <w:rPr>
                <w:color w:val="000000"/>
                <w:sz w:val="18"/>
                <w:szCs w:val="18"/>
              </w:rPr>
              <w:t>19,22</w:t>
            </w:r>
          </w:p>
        </w:tc>
        <w:tc>
          <w:tcPr>
            <w:tcW w:w="787" w:type="dxa"/>
            <w:tcBorders>
              <w:top w:val="nil"/>
              <w:left w:val="nil"/>
              <w:bottom w:val="single" w:sz="4" w:space="0" w:color="000000"/>
              <w:right w:val="single" w:sz="4" w:space="0" w:color="000000"/>
            </w:tcBorders>
            <w:shd w:val="clear" w:color="000000" w:fill="FFFFFF"/>
            <w:vAlign w:val="center"/>
            <w:hideMark/>
          </w:tcPr>
          <w:p w14:paraId="5507D9BA" w14:textId="77777777" w:rsidR="00B2418E" w:rsidRPr="00342BC8" w:rsidRDefault="00B2418E" w:rsidP="006F156B">
            <w:pPr>
              <w:jc w:val="center"/>
              <w:rPr>
                <w:color w:val="000000"/>
                <w:sz w:val="18"/>
                <w:szCs w:val="18"/>
              </w:rPr>
            </w:pPr>
            <w:r w:rsidRPr="00342BC8">
              <w:rPr>
                <w:color w:val="000000"/>
                <w:sz w:val="18"/>
                <w:szCs w:val="18"/>
              </w:rPr>
              <w:t>17,54</w:t>
            </w:r>
          </w:p>
        </w:tc>
        <w:tc>
          <w:tcPr>
            <w:tcW w:w="786" w:type="dxa"/>
            <w:tcBorders>
              <w:top w:val="nil"/>
              <w:left w:val="nil"/>
              <w:bottom w:val="single" w:sz="4" w:space="0" w:color="000000"/>
              <w:right w:val="single" w:sz="4" w:space="0" w:color="000000"/>
            </w:tcBorders>
            <w:shd w:val="clear" w:color="000000" w:fill="FFFFFF"/>
            <w:vAlign w:val="center"/>
            <w:hideMark/>
          </w:tcPr>
          <w:p w14:paraId="29389EBF" w14:textId="77777777" w:rsidR="00B2418E" w:rsidRPr="00342BC8" w:rsidRDefault="00B2418E" w:rsidP="006F156B">
            <w:pPr>
              <w:jc w:val="center"/>
              <w:rPr>
                <w:color w:val="000000"/>
                <w:sz w:val="18"/>
                <w:szCs w:val="18"/>
              </w:rPr>
            </w:pPr>
            <w:r w:rsidRPr="00342BC8">
              <w:rPr>
                <w:color w:val="000000"/>
                <w:sz w:val="18"/>
                <w:szCs w:val="18"/>
              </w:rPr>
              <w:t>17,54</w:t>
            </w:r>
          </w:p>
        </w:tc>
      </w:tr>
      <w:tr w:rsidR="00DE022C" w:rsidRPr="00342BC8" w14:paraId="3C8AA22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9AD0E7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F1157ED" w14:textId="77777777" w:rsidR="00B2418E" w:rsidRPr="00342BC8" w:rsidRDefault="00B2418E" w:rsidP="006F156B">
            <w:pPr>
              <w:jc w:val="center"/>
              <w:rPr>
                <w:color w:val="000000"/>
                <w:sz w:val="18"/>
                <w:szCs w:val="18"/>
              </w:rPr>
            </w:pPr>
            <w:r w:rsidRPr="00342BC8">
              <w:rPr>
                <w:color w:val="000000"/>
                <w:sz w:val="18"/>
                <w:szCs w:val="18"/>
              </w:rPr>
              <w:t>т.23</w:t>
            </w:r>
          </w:p>
        </w:tc>
        <w:tc>
          <w:tcPr>
            <w:tcW w:w="1577" w:type="dxa"/>
            <w:tcBorders>
              <w:top w:val="nil"/>
              <w:left w:val="nil"/>
              <w:bottom w:val="single" w:sz="4" w:space="0" w:color="000000"/>
              <w:right w:val="single" w:sz="4" w:space="0" w:color="000000"/>
            </w:tcBorders>
            <w:shd w:val="clear" w:color="000000" w:fill="FFFFFF"/>
            <w:vAlign w:val="center"/>
            <w:hideMark/>
          </w:tcPr>
          <w:p w14:paraId="076717BC" w14:textId="77777777" w:rsidR="00B2418E" w:rsidRPr="00342BC8" w:rsidRDefault="00B2418E" w:rsidP="006F156B">
            <w:pPr>
              <w:jc w:val="center"/>
              <w:rPr>
                <w:color w:val="000000"/>
                <w:sz w:val="18"/>
                <w:szCs w:val="18"/>
              </w:rPr>
            </w:pPr>
            <w:proofErr w:type="spellStart"/>
            <w:r w:rsidRPr="00342BC8">
              <w:rPr>
                <w:color w:val="000000"/>
                <w:sz w:val="18"/>
                <w:szCs w:val="18"/>
              </w:rPr>
              <w:t>Ренгенкабинет</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19064BDC"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2198F21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38D2F6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A607FB2" w14:textId="77777777" w:rsidR="00B2418E" w:rsidRPr="00342BC8" w:rsidRDefault="00B2418E" w:rsidP="006F156B">
            <w:pPr>
              <w:jc w:val="center"/>
              <w:rPr>
                <w:color w:val="000000"/>
                <w:sz w:val="18"/>
                <w:szCs w:val="18"/>
              </w:rPr>
            </w:pPr>
            <w:r w:rsidRPr="00342BC8">
              <w:rPr>
                <w:color w:val="000000"/>
                <w:sz w:val="18"/>
                <w:szCs w:val="18"/>
              </w:rPr>
              <w:t>1,20</w:t>
            </w:r>
          </w:p>
        </w:tc>
        <w:tc>
          <w:tcPr>
            <w:tcW w:w="915" w:type="dxa"/>
            <w:tcBorders>
              <w:top w:val="nil"/>
              <w:left w:val="nil"/>
              <w:bottom w:val="single" w:sz="4" w:space="0" w:color="000000"/>
              <w:right w:val="single" w:sz="4" w:space="0" w:color="000000"/>
            </w:tcBorders>
            <w:shd w:val="clear" w:color="000000" w:fill="FFFFFF"/>
            <w:vAlign w:val="center"/>
            <w:hideMark/>
          </w:tcPr>
          <w:p w14:paraId="430FC47A" w14:textId="77777777" w:rsidR="00B2418E" w:rsidRPr="00342BC8" w:rsidRDefault="00B2418E" w:rsidP="006F156B">
            <w:pPr>
              <w:jc w:val="center"/>
              <w:rPr>
                <w:color w:val="000000"/>
                <w:sz w:val="18"/>
                <w:szCs w:val="18"/>
              </w:rPr>
            </w:pPr>
            <w:r w:rsidRPr="00342BC8">
              <w:rPr>
                <w:color w:val="000000"/>
                <w:sz w:val="18"/>
                <w:szCs w:val="18"/>
              </w:rPr>
              <w:t>-1,20</w:t>
            </w:r>
          </w:p>
        </w:tc>
        <w:tc>
          <w:tcPr>
            <w:tcW w:w="641" w:type="dxa"/>
            <w:tcBorders>
              <w:top w:val="nil"/>
              <w:left w:val="nil"/>
              <w:bottom w:val="single" w:sz="4" w:space="0" w:color="000000"/>
              <w:right w:val="single" w:sz="4" w:space="0" w:color="000000"/>
            </w:tcBorders>
            <w:shd w:val="clear" w:color="000000" w:fill="FFFFFF"/>
            <w:vAlign w:val="center"/>
            <w:hideMark/>
          </w:tcPr>
          <w:p w14:paraId="4EF15CFA"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1C88C8CD"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468C1C1E" w14:textId="77777777" w:rsidR="00B2418E" w:rsidRPr="00342BC8" w:rsidRDefault="00B2418E" w:rsidP="006F156B">
            <w:pPr>
              <w:jc w:val="center"/>
              <w:rPr>
                <w:color w:val="000000"/>
                <w:sz w:val="18"/>
                <w:szCs w:val="18"/>
              </w:rPr>
            </w:pPr>
            <w:r w:rsidRPr="00342BC8">
              <w:rPr>
                <w:color w:val="000000"/>
                <w:sz w:val="18"/>
                <w:szCs w:val="18"/>
              </w:rPr>
              <w:t>74,30</w:t>
            </w:r>
          </w:p>
        </w:tc>
        <w:tc>
          <w:tcPr>
            <w:tcW w:w="623" w:type="dxa"/>
            <w:tcBorders>
              <w:top w:val="nil"/>
              <w:left w:val="nil"/>
              <w:bottom w:val="single" w:sz="4" w:space="0" w:color="000000"/>
              <w:right w:val="single" w:sz="4" w:space="0" w:color="000000"/>
            </w:tcBorders>
            <w:shd w:val="clear" w:color="000000" w:fill="FFFFFF"/>
            <w:vAlign w:val="center"/>
            <w:hideMark/>
          </w:tcPr>
          <w:p w14:paraId="081F74DB" w14:textId="77777777" w:rsidR="00B2418E" w:rsidRPr="00342BC8" w:rsidRDefault="00B2418E" w:rsidP="006F156B">
            <w:pPr>
              <w:jc w:val="center"/>
              <w:rPr>
                <w:color w:val="000000"/>
                <w:sz w:val="18"/>
                <w:szCs w:val="18"/>
              </w:rPr>
            </w:pPr>
            <w:r w:rsidRPr="00342BC8">
              <w:rPr>
                <w:color w:val="000000"/>
                <w:sz w:val="18"/>
                <w:szCs w:val="18"/>
              </w:rPr>
              <w:t>79,14</w:t>
            </w:r>
          </w:p>
        </w:tc>
        <w:tc>
          <w:tcPr>
            <w:tcW w:w="623" w:type="dxa"/>
            <w:tcBorders>
              <w:top w:val="nil"/>
              <w:left w:val="nil"/>
              <w:bottom w:val="single" w:sz="4" w:space="0" w:color="000000"/>
              <w:right w:val="single" w:sz="4" w:space="0" w:color="000000"/>
            </w:tcBorders>
            <w:shd w:val="clear" w:color="000000" w:fill="FFFFFF"/>
            <w:vAlign w:val="center"/>
            <w:hideMark/>
          </w:tcPr>
          <w:p w14:paraId="39D2B3C0" w14:textId="77777777" w:rsidR="00B2418E" w:rsidRPr="00342BC8" w:rsidRDefault="00B2418E" w:rsidP="006F156B">
            <w:pPr>
              <w:jc w:val="center"/>
              <w:rPr>
                <w:color w:val="000000"/>
                <w:sz w:val="18"/>
                <w:szCs w:val="18"/>
              </w:rPr>
            </w:pPr>
            <w:r w:rsidRPr="00342BC8">
              <w:rPr>
                <w:color w:val="000000"/>
                <w:sz w:val="18"/>
                <w:szCs w:val="18"/>
              </w:rPr>
              <w:t>59,88</w:t>
            </w:r>
          </w:p>
        </w:tc>
        <w:tc>
          <w:tcPr>
            <w:tcW w:w="623" w:type="dxa"/>
            <w:tcBorders>
              <w:top w:val="nil"/>
              <w:left w:val="nil"/>
              <w:bottom w:val="single" w:sz="4" w:space="0" w:color="000000"/>
              <w:right w:val="single" w:sz="4" w:space="0" w:color="000000"/>
            </w:tcBorders>
            <w:shd w:val="clear" w:color="000000" w:fill="FFFFFF"/>
            <w:vAlign w:val="center"/>
            <w:hideMark/>
          </w:tcPr>
          <w:p w14:paraId="63469D72" w14:textId="77777777" w:rsidR="00B2418E" w:rsidRPr="00342BC8" w:rsidRDefault="00B2418E" w:rsidP="006F156B">
            <w:pPr>
              <w:jc w:val="center"/>
              <w:rPr>
                <w:color w:val="000000"/>
                <w:sz w:val="18"/>
                <w:szCs w:val="18"/>
              </w:rPr>
            </w:pPr>
            <w:r w:rsidRPr="00342BC8">
              <w:rPr>
                <w:color w:val="000000"/>
                <w:sz w:val="18"/>
                <w:szCs w:val="18"/>
              </w:rPr>
              <w:t>54,86</w:t>
            </w:r>
          </w:p>
        </w:tc>
        <w:tc>
          <w:tcPr>
            <w:tcW w:w="714" w:type="dxa"/>
            <w:tcBorders>
              <w:top w:val="nil"/>
              <w:left w:val="nil"/>
              <w:bottom w:val="single" w:sz="4" w:space="0" w:color="000000"/>
              <w:right w:val="single" w:sz="4" w:space="0" w:color="000000"/>
            </w:tcBorders>
            <w:shd w:val="clear" w:color="000000" w:fill="FFFFFF"/>
            <w:vAlign w:val="center"/>
            <w:hideMark/>
          </w:tcPr>
          <w:p w14:paraId="2713104F" w14:textId="77777777" w:rsidR="00B2418E" w:rsidRPr="00342BC8" w:rsidRDefault="00B2418E" w:rsidP="006F156B">
            <w:pPr>
              <w:jc w:val="center"/>
              <w:rPr>
                <w:color w:val="000000"/>
                <w:sz w:val="18"/>
                <w:szCs w:val="18"/>
              </w:rPr>
            </w:pPr>
            <w:r w:rsidRPr="00342BC8">
              <w:rPr>
                <w:color w:val="000000"/>
                <w:sz w:val="18"/>
                <w:szCs w:val="18"/>
              </w:rPr>
              <w:t>251,92</w:t>
            </w:r>
          </w:p>
        </w:tc>
        <w:tc>
          <w:tcPr>
            <w:tcW w:w="711" w:type="dxa"/>
            <w:tcBorders>
              <w:top w:val="nil"/>
              <w:left w:val="nil"/>
              <w:bottom w:val="single" w:sz="4" w:space="0" w:color="000000"/>
              <w:right w:val="single" w:sz="4" w:space="0" w:color="000000"/>
            </w:tcBorders>
            <w:shd w:val="clear" w:color="000000" w:fill="FFFFFF"/>
            <w:vAlign w:val="center"/>
            <w:hideMark/>
          </w:tcPr>
          <w:p w14:paraId="21655DC6" w14:textId="77777777" w:rsidR="00B2418E" w:rsidRPr="00342BC8" w:rsidRDefault="00B2418E" w:rsidP="006F156B">
            <w:pPr>
              <w:jc w:val="center"/>
              <w:rPr>
                <w:color w:val="000000"/>
                <w:sz w:val="18"/>
                <w:szCs w:val="18"/>
              </w:rPr>
            </w:pPr>
            <w:r w:rsidRPr="00342BC8">
              <w:rPr>
                <w:color w:val="000000"/>
                <w:sz w:val="18"/>
                <w:szCs w:val="18"/>
              </w:rPr>
              <w:t>251,83</w:t>
            </w:r>
          </w:p>
        </w:tc>
        <w:tc>
          <w:tcPr>
            <w:tcW w:w="711" w:type="dxa"/>
            <w:tcBorders>
              <w:top w:val="nil"/>
              <w:left w:val="nil"/>
              <w:bottom w:val="single" w:sz="4" w:space="0" w:color="000000"/>
              <w:right w:val="single" w:sz="4" w:space="0" w:color="000000"/>
            </w:tcBorders>
            <w:shd w:val="clear" w:color="000000" w:fill="FFFFFF"/>
            <w:vAlign w:val="center"/>
            <w:hideMark/>
          </w:tcPr>
          <w:p w14:paraId="48CB3BD0" w14:textId="77777777" w:rsidR="00B2418E" w:rsidRPr="00342BC8" w:rsidRDefault="00B2418E" w:rsidP="006F156B">
            <w:pPr>
              <w:jc w:val="center"/>
              <w:rPr>
                <w:color w:val="000000"/>
                <w:sz w:val="18"/>
                <w:szCs w:val="18"/>
              </w:rPr>
            </w:pPr>
            <w:r w:rsidRPr="00342BC8">
              <w:rPr>
                <w:color w:val="000000"/>
                <w:sz w:val="18"/>
                <w:szCs w:val="18"/>
              </w:rPr>
              <w:t>232,57</w:t>
            </w:r>
          </w:p>
        </w:tc>
        <w:tc>
          <w:tcPr>
            <w:tcW w:w="711" w:type="dxa"/>
            <w:tcBorders>
              <w:top w:val="nil"/>
              <w:left w:val="nil"/>
              <w:bottom w:val="single" w:sz="4" w:space="0" w:color="000000"/>
              <w:right w:val="single" w:sz="4" w:space="0" w:color="000000"/>
            </w:tcBorders>
            <w:shd w:val="clear" w:color="000000" w:fill="FFFFFF"/>
            <w:vAlign w:val="center"/>
            <w:hideMark/>
          </w:tcPr>
          <w:p w14:paraId="37C26DF5" w14:textId="77777777" w:rsidR="00B2418E" w:rsidRPr="00342BC8" w:rsidRDefault="00B2418E" w:rsidP="006F156B">
            <w:pPr>
              <w:jc w:val="center"/>
              <w:rPr>
                <w:color w:val="000000"/>
                <w:sz w:val="18"/>
                <w:szCs w:val="18"/>
              </w:rPr>
            </w:pPr>
            <w:r w:rsidRPr="00342BC8">
              <w:rPr>
                <w:color w:val="000000"/>
                <w:sz w:val="18"/>
                <w:szCs w:val="18"/>
              </w:rPr>
              <w:t>232,48</w:t>
            </w:r>
          </w:p>
        </w:tc>
        <w:tc>
          <w:tcPr>
            <w:tcW w:w="621" w:type="dxa"/>
            <w:tcBorders>
              <w:top w:val="nil"/>
              <w:left w:val="nil"/>
              <w:bottom w:val="single" w:sz="4" w:space="0" w:color="000000"/>
              <w:right w:val="single" w:sz="4" w:space="0" w:color="000000"/>
            </w:tcBorders>
            <w:shd w:val="clear" w:color="000000" w:fill="FFFFFF"/>
            <w:vAlign w:val="center"/>
            <w:hideMark/>
          </w:tcPr>
          <w:p w14:paraId="39013036" w14:textId="77777777" w:rsidR="00B2418E" w:rsidRPr="00342BC8" w:rsidRDefault="00B2418E" w:rsidP="006F156B">
            <w:pPr>
              <w:jc w:val="center"/>
              <w:rPr>
                <w:color w:val="000000"/>
                <w:sz w:val="18"/>
                <w:szCs w:val="18"/>
              </w:rPr>
            </w:pPr>
            <w:r w:rsidRPr="00342BC8">
              <w:rPr>
                <w:color w:val="000000"/>
                <w:sz w:val="18"/>
                <w:szCs w:val="18"/>
              </w:rPr>
              <w:t>19,43</w:t>
            </w:r>
          </w:p>
        </w:tc>
        <w:tc>
          <w:tcPr>
            <w:tcW w:w="621" w:type="dxa"/>
            <w:tcBorders>
              <w:top w:val="nil"/>
              <w:left w:val="nil"/>
              <w:bottom w:val="single" w:sz="4" w:space="0" w:color="000000"/>
              <w:right w:val="single" w:sz="4" w:space="0" w:color="000000"/>
            </w:tcBorders>
            <w:shd w:val="clear" w:color="000000" w:fill="FFFFFF"/>
            <w:vAlign w:val="center"/>
            <w:hideMark/>
          </w:tcPr>
          <w:p w14:paraId="7DA36A25" w14:textId="77777777" w:rsidR="00B2418E" w:rsidRPr="00342BC8" w:rsidRDefault="00B2418E" w:rsidP="006F156B">
            <w:pPr>
              <w:jc w:val="center"/>
              <w:rPr>
                <w:color w:val="000000"/>
                <w:sz w:val="18"/>
                <w:szCs w:val="18"/>
              </w:rPr>
            </w:pPr>
            <w:r w:rsidRPr="00342BC8">
              <w:rPr>
                <w:color w:val="000000"/>
                <w:sz w:val="18"/>
                <w:szCs w:val="18"/>
              </w:rPr>
              <w:t>19,27</w:t>
            </w:r>
          </w:p>
        </w:tc>
        <w:tc>
          <w:tcPr>
            <w:tcW w:w="787" w:type="dxa"/>
            <w:tcBorders>
              <w:top w:val="nil"/>
              <w:left w:val="nil"/>
              <w:bottom w:val="single" w:sz="4" w:space="0" w:color="000000"/>
              <w:right w:val="single" w:sz="4" w:space="0" w:color="000000"/>
            </w:tcBorders>
            <w:shd w:val="clear" w:color="000000" w:fill="FFFFFF"/>
            <w:vAlign w:val="center"/>
            <w:hideMark/>
          </w:tcPr>
          <w:p w14:paraId="012C082E" w14:textId="77777777" w:rsidR="00B2418E" w:rsidRPr="00342BC8" w:rsidRDefault="00B2418E" w:rsidP="006F156B">
            <w:pPr>
              <w:jc w:val="center"/>
              <w:rPr>
                <w:color w:val="000000"/>
                <w:sz w:val="18"/>
                <w:szCs w:val="18"/>
              </w:rPr>
            </w:pPr>
            <w:r w:rsidRPr="00342BC8">
              <w:rPr>
                <w:color w:val="000000"/>
                <w:sz w:val="18"/>
                <w:szCs w:val="18"/>
              </w:rPr>
              <w:t>1,52</w:t>
            </w:r>
          </w:p>
        </w:tc>
        <w:tc>
          <w:tcPr>
            <w:tcW w:w="786" w:type="dxa"/>
            <w:tcBorders>
              <w:top w:val="nil"/>
              <w:left w:val="nil"/>
              <w:bottom w:val="single" w:sz="4" w:space="0" w:color="000000"/>
              <w:right w:val="single" w:sz="4" w:space="0" w:color="000000"/>
            </w:tcBorders>
            <w:shd w:val="clear" w:color="000000" w:fill="FFFFFF"/>
            <w:vAlign w:val="center"/>
            <w:hideMark/>
          </w:tcPr>
          <w:p w14:paraId="11426E35" w14:textId="77777777" w:rsidR="00B2418E" w:rsidRPr="00342BC8" w:rsidRDefault="00B2418E" w:rsidP="006F156B">
            <w:pPr>
              <w:jc w:val="center"/>
              <w:rPr>
                <w:color w:val="000000"/>
                <w:sz w:val="18"/>
                <w:szCs w:val="18"/>
              </w:rPr>
            </w:pPr>
            <w:r w:rsidRPr="00342BC8">
              <w:rPr>
                <w:color w:val="000000"/>
                <w:sz w:val="18"/>
                <w:szCs w:val="18"/>
              </w:rPr>
              <w:t>1,52</w:t>
            </w:r>
          </w:p>
        </w:tc>
      </w:tr>
      <w:tr w:rsidR="00DE022C" w:rsidRPr="00342BC8" w14:paraId="457DCBF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D7B684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25D480F"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7FA24B7A" w14:textId="77777777" w:rsidR="00B2418E" w:rsidRPr="00342BC8" w:rsidRDefault="00B2418E" w:rsidP="006F156B">
            <w:pPr>
              <w:jc w:val="center"/>
              <w:rPr>
                <w:color w:val="000000"/>
                <w:sz w:val="18"/>
                <w:szCs w:val="18"/>
              </w:rPr>
            </w:pPr>
            <w:r w:rsidRPr="00342BC8">
              <w:rPr>
                <w:color w:val="000000"/>
                <w:sz w:val="18"/>
                <w:szCs w:val="18"/>
              </w:rPr>
              <w:t>Гараж</w:t>
            </w:r>
          </w:p>
        </w:tc>
        <w:tc>
          <w:tcPr>
            <w:tcW w:w="711" w:type="dxa"/>
            <w:tcBorders>
              <w:top w:val="nil"/>
              <w:left w:val="nil"/>
              <w:bottom w:val="single" w:sz="4" w:space="0" w:color="000000"/>
              <w:right w:val="single" w:sz="4" w:space="0" w:color="000000"/>
            </w:tcBorders>
            <w:shd w:val="clear" w:color="000000" w:fill="FFFFFF"/>
            <w:vAlign w:val="center"/>
            <w:hideMark/>
          </w:tcPr>
          <w:p w14:paraId="1036740B"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40E930E"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0E2C376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1558663"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5911715C"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0D36B7C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7343F15"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A64C58B" w14:textId="77777777" w:rsidR="00B2418E" w:rsidRPr="00342BC8" w:rsidRDefault="00B2418E" w:rsidP="006F156B">
            <w:pPr>
              <w:jc w:val="center"/>
              <w:rPr>
                <w:color w:val="000000"/>
                <w:sz w:val="18"/>
                <w:szCs w:val="18"/>
              </w:rPr>
            </w:pPr>
            <w:r w:rsidRPr="00342BC8">
              <w:rPr>
                <w:color w:val="000000"/>
                <w:sz w:val="18"/>
                <w:szCs w:val="18"/>
              </w:rPr>
              <w:t>75,15</w:t>
            </w:r>
          </w:p>
        </w:tc>
        <w:tc>
          <w:tcPr>
            <w:tcW w:w="623" w:type="dxa"/>
            <w:tcBorders>
              <w:top w:val="nil"/>
              <w:left w:val="nil"/>
              <w:bottom w:val="single" w:sz="4" w:space="0" w:color="000000"/>
              <w:right w:val="single" w:sz="4" w:space="0" w:color="000000"/>
            </w:tcBorders>
            <w:shd w:val="clear" w:color="000000" w:fill="FFFFFF"/>
            <w:vAlign w:val="center"/>
            <w:hideMark/>
          </w:tcPr>
          <w:p w14:paraId="06FB5930" w14:textId="77777777" w:rsidR="00B2418E" w:rsidRPr="00342BC8" w:rsidRDefault="00B2418E" w:rsidP="006F156B">
            <w:pPr>
              <w:jc w:val="center"/>
              <w:rPr>
                <w:color w:val="000000"/>
                <w:sz w:val="18"/>
                <w:szCs w:val="18"/>
              </w:rPr>
            </w:pPr>
            <w:r w:rsidRPr="00342BC8">
              <w:rPr>
                <w:color w:val="000000"/>
                <w:sz w:val="18"/>
                <w:szCs w:val="18"/>
              </w:rPr>
              <w:t>75,48</w:t>
            </w:r>
          </w:p>
        </w:tc>
        <w:tc>
          <w:tcPr>
            <w:tcW w:w="623" w:type="dxa"/>
            <w:tcBorders>
              <w:top w:val="nil"/>
              <w:left w:val="nil"/>
              <w:bottom w:val="single" w:sz="4" w:space="0" w:color="000000"/>
              <w:right w:val="single" w:sz="4" w:space="0" w:color="000000"/>
            </w:tcBorders>
            <w:shd w:val="clear" w:color="000000" w:fill="FFFFFF"/>
            <w:vAlign w:val="center"/>
            <w:hideMark/>
          </w:tcPr>
          <w:p w14:paraId="73994B4B" w14:textId="77777777" w:rsidR="00B2418E" w:rsidRPr="00342BC8" w:rsidRDefault="00B2418E" w:rsidP="006F156B">
            <w:pPr>
              <w:jc w:val="center"/>
              <w:rPr>
                <w:color w:val="000000"/>
                <w:sz w:val="18"/>
                <w:szCs w:val="18"/>
              </w:rPr>
            </w:pPr>
            <w:r w:rsidRPr="00342BC8">
              <w:rPr>
                <w:color w:val="000000"/>
                <w:sz w:val="18"/>
                <w:szCs w:val="18"/>
              </w:rPr>
              <w:t>56,32</w:t>
            </w:r>
          </w:p>
        </w:tc>
        <w:tc>
          <w:tcPr>
            <w:tcW w:w="623" w:type="dxa"/>
            <w:tcBorders>
              <w:top w:val="nil"/>
              <w:left w:val="nil"/>
              <w:bottom w:val="single" w:sz="4" w:space="0" w:color="000000"/>
              <w:right w:val="single" w:sz="4" w:space="0" w:color="000000"/>
            </w:tcBorders>
            <w:shd w:val="clear" w:color="000000" w:fill="FFFFFF"/>
            <w:vAlign w:val="center"/>
            <w:hideMark/>
          </w:tcPr>
          <w:p w14:paraId="5AEA79AD" w14:textId="77777777" w:rsidR="00B2418E" w:rsidRPr="00342BC8" w:rsidRDefault="00B2418E" w:rsidP="006F156B">
            <w:pPr>
              <w:jc w:val="center"/>
              <w:rPr>
                <w:color w:val="000000"/>
                <w:sz w:val="18"/>
                <w:szCs w:val="18"/>
              </w:rPr>
            </w:pPr>
            <w:r w:rsidRPr="00342BC8">
              <w:rPr>
                <w:color w:val="000000"/>
                <w:sz w:val="18"/>
                <w:szCs w:val="18"/>
              </w:rPr>
              <w:t>55,93</w:t>
            </w:r>
          </w:p>
        </w:tc>
        <w:tc>
          <w:tcPr>
            <w:tcW w:w="714" w:type="dxa"/>
            <w:tcBorders>
              <w:top w:val="nil"/>
              <w:left w:val="nil"/>
              <w:bottom w:val="single" w:sz="4" w:space="0" w:color="000000"/>
              <w:right w:val="single" w:sz="4" w:space="0" w:color="000000"/>
            </w:tcBorders>
            <w:shd w:val="clear" w:color="000000" w:fill="FFFFFF"/>
            <w:vAlign w:val="center"/>
            <w:hideMark/>
          </w:tcPr>
          <w:p w14:paraId="704ABE62" w14:textId="77777777" w:rsidR="00B2418E" w:rsidRPr="00342BC8" w:rsidRDefault="00B2418E" w:rsidP="006F156B">
            <w:pPr>
              <w:jc w:val="center"/>
              <w:rPr>
                <w:color w:val="000000"/>
                <w:sz w:val="18"/>
                <w:szCs w:val="18"/>
              </w:rPr>
            </w:pPr>
            <w:r w:rsidRPr="00342BC8">
              <w:rPr>
                <w:color w:val="000000"/>
                <w:sz w:val="18"/>
                <w:szCs w:val="18"/>
              </w:rPr>
              <w:t>251,81</w:t>
            </w:r>
          </w:p>
        </w:tc>
        <w:tc>
          <w:tcPr>
            <w:tcW w:w="711" w:type="dxa"/>
            <w:tcBorders>
              <w:top w:val="nil"/>
              <w:left w:val="nil"/>
              <w:bottom w:val="single" w:sz="4" w:space="0" w:color="000000"/>
              <w:right w:val="single" w:sz="4" w:space="0" w:color="000000"/>
            </w:tcBorders>
            <w:shd w:val="clear" w:color="000000" w:fill="FFFFFF"/>
            <w:vAlign w:val="center"/>
            <w:hideMark/>
          </w:tcPr>
          <w:p w14:paraId="7E769BF3" w14:textId="77777777" w:rsidR="00B2418E" w:rsidRPr="00342BC8" w:rsidRDefault="00B2418E" w:rsidP="006F156B">
            <w:pPr>
              <w:jc w:val="center"/>
              <w:rPr>
                <w:color w:val="000000"/>
                <w:sz w:val="18"/>
                <w:szCs w:val="18"/>
              </w:rPr>
            </w:pPr>
            <w:r w:rsidRPr="00342BC8">
              <w:rPr>
                <w:color w:val="000000"/>
                <w:sz w:val="18"/>
                <w:szCs w:val="18"/>
              </w:rPr>
              <w:t>251,78</w:t>
            </w:r>
          </w:p>
        </w:tc>
        <w:tc>
          <w:tcPr>
            <w:tcW w:w="711" w:type="dxa"/>
            <w:tcBorders>
              <w:top w:val="nil"/>
              <w:left w:val="nil"/>
              <w:bottom w:val="single" w:sz="4" w:space="0" w:color="000000"/>
              <w:right w:val="single" w:sz="4" w:space="0" w:color="000000"/>
            </w:tcBorders>
            <w:shd w:val="clear" w:color="000000" w:fill="FFFFFF"/>
            <w:vAlign w:val="center"/>
            <w:hideMark/>
          </w:tcPr>
          <w:p w14:paraId="2749BE47" w14:textId="77777777" w:rsidR="00B2418E" w:rsidRPr="00342BC8" w:rsidRDefault="00B2418E" w:rsidP="006F156B">
            <w:pPr>
              <w:jc w:val="center"/>
              <w:rPr>
                <w:color w:val="000000"/>
                <w:sz w:val="18"/>
                <w:szCs w:val="18"/>
              </w:rPr>
            </w:pPr>
            <w:r w:rsidRPr="00342BC8">
              <w:rPr>
                <w:color w:val="000000"/>
                <w:sz w:val="18"/>
                <w:szCs w:val="18"/>
              </w:rPr>
              <w:t>232,62</w:t>
            </w:r>
          </w:p>
        </w:tc>
        <w:tc>
          <w:tcPr>
            <w:tcW w:w="711" w:type="dxa"/>
            <w:tcBorders>
              <w:top w:val="nil"/>
              <w:left w:val="nil"/>
              <w:bottom w:val="single" w:sz="4" w:space="0" w:color="000000"/>
              <w:right w:val="single" w:sz="4" w:space="0" w:color="000000"/>
            </w:tcBorders>
            <w:shd w:val="clear" w:color="000000" w:fill="FFFFFF"/>
            <w:vAlign w:val="center"/>
            <w:hideMark/>
          </w:tcPr>
          <w:p w14:paraId="53156D27" w14:textId="77777777" w:rsidR="00B2418E" w:rsidRPr="00342BC8" w:rsidRDefault="00B2418E" w:rsidP="006F156B">
            <w:pPr>
              <w:jc w:val="center"/>
              <w:rPr>
                <w:color w:val="000000"/>
                <w:sz w:val="18"/>
                <w:szCs w:val="18"/>
              </w:rPr>
            </w:pPr>
            <w:r w:rsidRPr="00342BC8">
              <w:rPr>
                <w:color w:val="000000"/>
                <w:sz w:val="18"/>
                <w:szCs w:val="18"/>
              </w:rPr>
              <w:t>232,59</w:t>
            </w:r>
          </w:p>
        </w:tc>
        <w:tc>
          <w:tcPr>
            <w:tcW w:w="621" w:type="dxa"/>
            <w:tcBorders>
              <w:top w:val="nil"/>
              <w:left w:val="nil"/>
              <w:bottom w:val="single" w:sz="4" w:space="0" w:color="000000"/>
              <w:right w:val="single" w:sz="4" w:space="0" w:color="000000"/>
            </w:tcBorders>
            <w:shd w:val="clear" w:color="000000" w:fill="FFFFFF"/>
            <w:vAlign w:val="center"/>
            <w:hideMark/>
          </w:tcPr>
          <w:p w14:paraId="78095651" w14:textId="77777777" w:rsidR="00B2418E" w:rsidRPr="00342BC8" w:rsidRDefault="00B2418E" w:rsidP="006F156B">
            <w:pPr>
              <w:jc w:val="center"/>
              <w:rPr>
                <w:color w:val="000000"/>
                <w:sz w:val="18"/>
                <w:szCs w:val="18"/>
              </w:rPr>
            </w:pPr>
            <w:r w:rsidRPr="00342BC8">
              <w:rPr>
                <w:color w:val="000000"/>
                <w:sz w:val="18"/>
                <w:szCs w:val="18"/>
              </w:rPr>
              <w:t>19,22</w:t>
            </w:r>
          </w:p>
        </w:tc>
        <w:tc>
          <w:tcPr>
            <w:tcW w:w="621" w:type="dxa"/>
            <w:tcBorders>
              <w:top w:val="nil"/>
              <w:left w:val="nil"/>
              <w:bottom w:val="single" w:sz="4" w:space="0" w:color="000000"/>
              <w:right w:val="single" w:sz="4" w:space="0" w:color="000000"/>
            </w:tcBorders>
            <w:shd w:val="clear" w:color="000000" w:fill="FFFFFF"/>
            <w:vAlign w:val="center"/>
            <w:hideMark/>
          </w:tcPr>
          <w:p w14:paraId="194169DF" w14:textId="77777777" w:rsidR="00B2418E" w:rsidRPr="00342BC8" w:rsidRDefault="00B2418E" w:rsidP="006F156B">
            <w:pPr>
              <w:jc w:val="center"/>
              <w:rPr>
                <w:color w:val="000000"/>
                <w:sz w:val="18"/>
                <w:szCs w:val="18"/>
              </w:rPr>
            </w:pPr>
            <w:r w:rsidRPr="00342BC8">
              <w:rPr>
                <w:color w:val="000000"/>
                <w:sz w:val="18"/>
                <w:szCs w:val="18"/>
              </w:rPr>
              <w:t>19,15</w:t>
            </w:r>
          </w:p>
        </w:tc>
        <w:tc>
          <w:tcPr>
            <w:tcW w:w="787" w:type="dxa"/>
            <w:tcBorders>
              <w:top w:val="nil"/>
              <w:left w:val="nil"/>
              <w:bottom w:val="single" w:sz="4" w:space="0" w:color="000000"/>
              <w:right w:val="single" w:sz="4" w:space="0" w:color="000000"/>
            </w:tcBorders>
            <w:shd w:val="clear" w:color="000000" w:fill="FFFFFF"/>
            <w:vAlign w:val="center"/>
            <w:hideMark/>
          </w:tcPr>
          <w:p w14:paraId="7D876101" w14:textId="77777777" w:rsidR="00B2418E" w:rsidRPr="00342BC8" w:rsidRDefault="00B2418E" w:rsidP="006F156B">
            <w:pPr>
              <w:jc w:val="center"/>
              <w:rPr>
                <w:color w:val="000000"/>
                <w:sz w:val="18"/>
                <w:szCs w:val="18"/>
              </w:rPr>
            </w:pPr>
            <w:r w:rsidRPr="00342BC8">
              <w:rPr>
                <w:color w:val="000000"/>
                <w:sz w:val="18"/>
                <w:szCs w:val="18"/>
              </w:rPr>
              <w:t>6,77</w:t>
            </w:r>
          </w:p>
        </w:tc>
        <w:tc>
          <w:tcPr>
            <w:tcW w:w="786" w:type="dxa"/>
            <w:tcBorders>
              <w:top w:val="nil"/>
              <w:left w:val="nil"/>
              <w:bottom w:val="single" w:sz="4" w:space="0" w:color="000000"/>
              <w:right w:val="single" w:sz="4" w:space="0" w:color="000000"/>
            </w:tcBorders>
            <w:shd w:val="clear" w:color="000000" w:fill="FFFFFF"/>
            <w:vAlign w:val="center"/>
            <w:hideMark/>
          </w:tcPr>
          <w:p w14:paraId="4DA17121" w14:textId="77777777" w:rsidR="00B2418E" w:rsidRPr="00342BC8" w:rsidRDefault="00B2418E" w:rsidP="006F156B">
            <w:pPr>
              <w:jc w:val="center"/>
              <w:rPr>
                <w:color w:val="000000"/>
                <w:sz w:val="18"/>
                <w:szCs w:val="18"/>
              </w:rPr>
            </w:pPr>
            <w:r w:rsidRPr="00342BC8">
              <w:rPr>
                <w:color w:val="000000"/>
                <w:sz w:val="18"/>
                <w:szCs w:val="18"/>
              </w:rPr>
              <w:t>6,77</w:t>
            </w:r>
          </w:p>
        </w:tc>
      </w:tr>
      <w:tr w:rsidR="00DE022C" w:rsidRPr="00342BC8" w14:paraId="723A4EF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605A4E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1952A23"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727E34DD" w14:textId="77777777" w:rsidR="00B2418E" w:rsidRPr="00342BC8" w:rsidRDefault="00B2418E" w:rsidP="006F156B">
            <w:pPr>
              <w:jc w:val="center"/>
              <w:rPr>
                <w:color w:val="000000"/>
                <w:sz w:val="18"/>
                <w:szCs w:val="18"/>
              </w:rPr>
            </w:pPr>
            <w:r w:rsidRPr="00342BC8">
              <w:rPr>
                <w:color w:val="000000"/>
                <w:sz w:val="18"/>
                <w:szCs w:val="18"/>
              </w:rPr>
              <w:t>Хозблок</w:t>
            </w:r>
          </w:p>
        </w:tc>
        <w:tc>
          <w:tcPr>
            <w:tcW w:w="711" w:type="dxa"/>
            <w:tcBorders>
              <w:top w:val="nil"/>
              <w:left w:val="nil"/>
              <w:bottom w:val="single" w:sz="4" w:space="0" w:color="000000"/>
              <w:right w:val="single" w:sz="4" w:space="0" w:color="000000"/>
            </w:tcBorders>
            <w:shd w:val="clear" w:color="000000" w:fill="FFFFFF"/>
            <w:vAlign w:val="center"/>
            <w:hideMark/>
          </w:tcPr>
          <w:p w14:paraId="6EBEEC4E"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2D7C6D7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97F3A5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0ED7DC9" w14:textId="77777777" w:rsidR="00B2418E" w:rsidRPr="00342BC8" w:rsidRDefault="00B2418E" w:rsidP="006F156B">
            <w:pPr>
              <w:jc w:val="center"/>
              <w:rPr>
                <w:color w:val="000000"/>
                <w:sz w:val="18"/>
                <w:szCs w:val="18"/>
              </w:rPr>
            </w:pPr>
            <w:r w:rsidRPr="00342BC8">
              <w:rPr>
                <w:color w:val="000000"/>
                <w:sz w:val="18"/>
                <w:szCs w:val="18"/>
              </w:rPr>
              <w:t>13,20</w:t>
            </w:r>
          </w:p>
        </w:tc>
        <w:tc>
          <w:tcPr>
            <w:tcW w:w="915" w:type="dxa"/>
            <w:tcBorders>
              <w:top w:val="nil"/>
              <w:left w:val="nil"/>
              <w:bottom w:val="single" w:sz="4" w:space="0" w:color="000000"/>
              <w:right w:val="single" w:sz="4" w:space="0" w:color="000000"/>
            </w:tcBorders>
            <w:shd w:val="clear" w:color="000000" w:fill="FFFFFF"/>
            <w:vAlign w:val="center"/>
            <w:hideMark/>
          </w:tcPr>
          <w:p w14:paraId="71FF569E" w14:textId="77777777" w:rsidR="00B2418E" w:rsidRPr="00342BC8" w:rsidRDefault="00B2418E" w:rsidP="006F156B">
            <w:pPr>
              <w:jc w:val="center"/>
              <w:rPr>
                <w:color w:val="000000"/>
                <w:sz w:val="18"/>
                <w:szCs w:val="18"/>
              </w:rPr>
            </w:pPr>
            <w:r w:rsidRPr="00342BC8">
              <w:rPr>
                <w:color w:val="000000"/>
                <w:sz w:val="18"/>
                <w:szCs w:val="18"/>
              </w:rPr>
              <w:t>-13,20</w:t>
            </w:r>
          </w:p>
        </w:tc>
        <w:tc>
          <w:tcPr>
            <w:tcW w:w="641" w:type="dxa"/>
            <w:tcBorders>
              <w:top w:val="nil"/>
              <w:left w:val="nil"/>
              <w:bottom w:val="single" w:sz="4" w:space="0" w:color="000000"/>
              <w:right w:val="single" w:sz="4" w:space="0" w:color="000000"/>
            </w:tcBorders>
            <w:shd w:val="clear" w:color="000000" w:fill="FFFFFF"/>
            <w:vAlign w:val="center"/>
            <w:hideMark/>
          </w:tcPr>
          <w:p w14:paraId="6BAAD9FE" w14:textId="77777777" w:rsidR="00B2418E" w:rsidRPr="00342BC8" w:rsidRDefault="00B2418E" w:rsidP="006F156B">
            <w:pPr>
              <w:jc w:val="center"/>
              <w:rPr>
                <w:color w:val="000000"/>
                <w:sz w:val="18"/>
                <w:szCs w:val="18"/>
              </w:rPr>
            </w:pPr>
            <w:r w:rsidRPr="00342BC8">
              <w:rPr>
                <w:color w:val="000000"/>
                <w:sz w:val="18"/>
                <w:szCs w:val="18"/>
              </w:rPr>
              <w:t>0,29</w:t>
            </w:r>
          </w:p>
        </w:tc>
        <w:tc>
          <w:tcPr>
            <w:tcW w:w="634" w:type="dxa"/>
            <w:tcBorders>
              <w:top w:val="nil"/>
              <w:left w:val="nil"/>
              <w:bottom w:val="single" w:sz="4" w:space="0" w:color="000000"/>
              <w:right w:val="single" w:sz="4" w:space="0" w:color="000000"/>
            </w:tcBorders>
            <w:shd w:val="clear" w:color="000000" w:fill="FFFFFF"/>
            <w:vAlign w:val="center"/>
            <w:hideMark/>
          </w:tcPr>
          <w:p w14:paraId="1479C303" w14:textId="77777777" w:rsidR="00B2418E" w:rsidRPr="00342BC8" w:rsidRDefault="00B2418E" w:rsidP="006F156B">
            <w:pPr>
              <w:jc w:val="center"/>
              <w:rPr>
                <w:color w:val="000000"/>
                <w:sz w:val="18"/>
                <w:szCs w:val="18"/>
              </w:rPr>
            </w:pPr>
            <w:r w:rsidRPr="00342BC8">
              <w:rPr>
                <w:color w:val="000000"/>
                <w:sz w:val="18"/>
                <w:szCs w:val="18"/>
              </w:rPr>
              <w:t>0,29</w:t>
            </w:r>
          </w:p>
        </w:tc>
        <w:tc>
          <w:tcPr>
            <w:tcW w:w="623" w:type="dxa"/>
            <w:tcBorders>
              <w:top w:val="nil"/>
              <w:left w:val="nil"/>
              <w:bottom w:val="single" w:sz="4" w:space="0" w:color="000000"/>
              <w:right w:val="single" w:sz="4" w:space="0" w:color="000000"/>
            </w:tcBorders>
            <w:shd w:val="clear" w:color="000000" w:fill="FFFFFF"/>
            <w:vAlign w:val="center"/>
            <w:hideMark/>
          </w:tcPr>
          <w:p w14:paraId="1E3B068F" w14:textId="77777777" w:rsidR="00B2418E" w:rsidRPr="00342BC8" w:rsidRDefault="00B2418E" w:rsidP="006F156B">
            <w:pPr>
              <w:jc w:val="center"/>
              <w:rPr>
                <w:color w:val="000000"/>
                <w:sz w:val="18"/>
                <w:szCs w:val="18"/>
              </w:rPr>
            </w:pPr>
            <w:r w:rsidRPr="00342BC8">
              <w:rPr>
                <w:color w:val="000000"/>
                <w:sz w:val="18"/>
                <w:szCs w:val="18"/>
              </w:rPr>
              <w:t>75,15</w:t>
            </w:r>
          </w:p>
        </w:tc>
        <w:tc>
          <w:tcPr>
            <w:tcW w:w="623" w:type="dxa"/>
            <w:tcBorders>
              <w:top w:val="nil"/>
              <w:left w:val="nil"/>
              <w:bottom w:val="single" w:sz="4" w:space="0" w:color="000000"/>
              <w:right w:val="single" w:sz="4" w:space="0" w:color="000000"/>
            </w:tcBorders>
            <w:shd w:val="clear" w:color="000000" w:fill="FFFFFF"/>
            <w:vAlign w:val="center"/>
            <w:hideMark/>
          </w:tcPr>
          <w:p w14:paraId="597765D4" w14:textId="77777777" w:rsidR="00B2418E" w:rsidRPr="00342BC8" w:rsidRDefault="00B2418E" w:rsidP="006F156B">
            <w:pPr>
              <w:jc w:val="center"/>
              <w:rPr>
                <w:color w:val="000000"/>
                <w:sz w:val="18"/>
                <w:szCs w:val="18"/>
              </w:rPr>
            </w:pPr>
            <w:r w:rsidRPr="00342BC8">
              <w:rPr>
                <w:color w:val="000000"/>
                <w:sz w:val="18"/>
                <w:szCs w:val="18"/>
              </w:rPr>
              <w:t>77,10</w:t>
            </w:r>
          </w:p>
        </w:tc>
        <w:tc>
          <w:tcPr>
            <w:tcW w:w="623" w:type="dxa"/>
            <w:tcBorders>
              <w:top w:val="nil"/>
              <w:left w:val="nil"/>
              <w:bottom w:val="single" w:sz="4" w:space="0" w:color="000000"/>
              <w:right w:val="single" w:sz="4" w:space="0" w:color="000000"/>
            </w:tcBorders>
            <w:shd w:val="clear" w:color="000000" w:fill="FFFFFF"/>
            <w:vAlign w:val="center"/>
            <w:hideMark/>
          </w:tcPr>
          <w:p w14:paraId="548A539A" w14:textId="77777777" w:rsidR="00B2418E" w:rsidRPr="00342BC8" w:rsidRDefault="00B2418E" w:rsidP="006F156B">
            <w:pPr>
              <w:jc w:val="center"/>
              <w:rPr>
                <w:color w:val="000000"/>
                <w:sz w:val="18"/>
                <w:szCs w:val="18"/>
              </w:rPr>
            </w:pPr>
            <w:r w:rsidRPr="00342BC8">
              <w:rPr>
                <w:color w:val="000000"/>
                <w:sz w:val="18"/>
                <w:szCs w:val="18"/>
              </w:rPr>
              <w:t>58,46</w:t>
            </w:r>
          </w:p>
        </w:tc>
        <w:tc>
          <w:tcPr>
            <w:tcW w:w="623" w:type="dxa"/>
            <w:tcBorders>
              <w:top w:val="nil"/>
              <w:left w:val="nil"/>
              <w:bottom w:val="single" w:sz="4" w:space="0" w:color="000000"/>
              <w:right w:val="single" w:sz="4" w:space="0" w:color="000000"/>
            </w:tcBorders>
            <w:shd w:val="clear" w:color="000000" w:fill="FFFFFF"/>
            <w:vAlign w:val="center"/>
            <w:hideMark/>
          </w:tcPr>
          <w:p w14:paraId="59B60FC3" w14:textId="77777777" w:rsidR="00B2418E" w:rsidRPr="00342BC8" w:rsidRDefault="00B2418E" w:rsidP="006F156B">
            <w:pPr>
              <w:jc w:val="center"/>
              <w:rPr>
                <w:color w:val="000000"/>
                <w:sz w:val="18"/>
                <w:szCs w:val="18"/>
              </w:rPr>
            </w:pPr>
            <w:r w:rsidRPr="00342BC8">
              <w:rPr>
                <w:color w:val="000000"/>
                <w:sz w:val="18"/>
                <w:szCs w:val="18"/>
              </w:rPr>
              <w:t>55,93</w:t>
            </w:r>
          </w:p>
        </w:tc>
        <w:tc>
          <w:tcPr>
            <w:tcW w:w="714" w:type="dxa"/>
            <w:tcBorders>
              <w:top w:val="nil"/>
              <w:left w:val="nil"/>
              <w:bottom w:val="single" w:sz="4" w:space="0" w:color="000000"/>
              <w:right w:val="single" w:sz="4" w:space="0" w:color="000000"/>
            </w:tcBorders>
            <w:shd w:val="clear" w:color="000000" w:fill="FFFFFF"/>
            <w:vAlign w:val="center"/>
            <w:hideMark/>
          </w:tcPr>
          <w:p w14:paraId="38879D5B" w14:textId="77777777" w:rsidR="00B2418E" w:rsidRPr="00342BC8" w:rsidRDefault="00B2418E" w:rsidP="006F156B">
            <w:pPr>
              <w:jc w:val="center"/>
              <w:rPr>
                <w:color w:val="000000"/>
                <w:sz w:val="18"/>
                <w:szCs w:val="18"/>
              </w:rPr>
            </w:pPr>
            <w:r w:rsidRPr="00342BC8">
              <w:rPr>
                <w:color w:val="000000"/>
                <w:sz w:val="18"/>
                <w:szCs w:val="18"/>
              </w:rPr>
              <w:t>251,81</w:t>
            </w:r>
          </w:p>
        </w:tc>
        <w:tc>
          <w:tcPr>
            <w:tcW w:w="711" w:type="dxa"/>
            <w:tcBorders>
              <w:top w:val="nil"/>
              <w:left w:val="nil"/>
              <w:bottom w:val="single" w:sz="4" w:space="0" w:color="000000"/>
              <w:right w:val="single" w:sz="4" w:space="0" w:color="000000"/>
            </w:tcBorders>
            <w:shd w:val="clear" w:color="000000" w:fill="FFFFFF"/>
            <w:vAlign w:val="center"/>
            <w:hideMark/>
          </w:tcPr>
          <w:p w14:paraId="45AC8D04" w14:textId="77777777" w:rsidR="00B2418E" w:rsidRPr="00342BC8" w:rsidRDefault="00B2418E" w:rsidP="006F156B">
            <w:pPr>
              <w:jc w:val="center"/>
              <w:rPr>
                <w:color w:val="000000"/>
                <w:sz w:val="18"/>
                <w:szCs w:val="18"/>
              </w:rPr>
            </w:pPr>
            <w:r w:rsidRPr="00342BC8">
              <w:rPr>
                <w:color w:val="000000"/>
                <w:sz w:val="18"/>
                <w:szCs w:val="18"/>
              </w:rPr>
              <w:t>251,52</w:t>
            </w:r>
          </w:p>
        </w:tc>
        <w:tc>
          <w:tcPr>
            <w:tcW w:w="711" w:type="dxa"/>
            <w:tcBorders>
              <w:top w:val="nil"/>
              <w:left w:val="nil"/>
              <w:bottom w:val="single" w:sz="4" w:space="0" w:color="000000"/>
              <w:right w:val="single" w:sz="4" w:space="0" w:color="000000"/>
            </w:tcBorders>
            <w:shd w:val="clear" w:color="000000" w:fill="FFFFFF"/>
            <w:vAlign w:val="center"/>
            <w:hideMark/>
          </w:tcPr>
          <w:p w14:paraId="07AAADF2" w14:textId="77777777" w:rsidR="00B2418E" w:rsidRPr="00342BC8" w:rsidRDefault="00B2418E" w:rsidP="006F156B">
            <w:pPr>
              <w:jc w:val="center"/>
              <w:rPr>
                <w:color w:val="000000"/>
                <w:sz w:val="18"/>
                <w:szCs w:val="18"/>
              </w:rPr>
            </w:pPr>
            <w:r w:rsidRPr="00342BC8">
              <w:rPr>
                <w:color w:val="000000"/>
                <w:sz w:val="18"/>
                <w:szCs w:val="18"/>
              </w:rPr>
              <w:t>232,88</w:t>
            </w:r>
          </w:p>
        </w:tc>
        <w:tc>
          <w:tcPr>
            <w:tcW w:w="711" w:type="dxa"/>
            <w:tcBorders>
              <w:top w:val="nil"/>
              <w:left w:val="nil"/>
              <w:bottom w:val="single" w:sz="4" w:space="0" w:color="000000"/>
              <w:right w:val="single" w:sz="4" w:space="0" w:color="000000"/>
            </w:tcBorders>
            <w:shd w:val="clear" w:color="000000" w:fill="FFFFFF"/>
            <w:vAlign w:val="center"/>
            <w:hideMark/>
          </w:tcPr>
          <w:p w14:paraId="39DFC813" w14:textId="77777777" w:rsidR="00B2418E" w:rsidRPr="00342BC8" w:rsidRDefault="00B2418E" w:rsidP="006F156B">
            <w:pPr>
              <w:jc w:val="center"/>
              <w:rPr>
                <w:color w:val="000000"/>
                <w:sz w:val="18"/>
                <w:szCs w:val="18"/>
              </w:rPr>
            </w:pPr>
            <w:r w:rsidRPr="00342BC8">
              <w:rPr>
                <w:color w:val="000000"/>
                <w:sz w:val="18"/>
                <w:szCs w:val="18"/>
              </w:rPr>
              <w:t>232,59</w:t>
            </w:r>
          </w:p>
        </w:tc>
        <w:tc>
          <w:tcPr>
            <w:tcW w:w="621" w:type="dxa"/>
            <w:tcBorders>
              <w:top w:val="nil"/>
              <w:left w:val="nil"/>
              <w:bottom w:val="single" w:sz="4" w:space="0" w:color="000000"/>
              <w:right w:val="single" w:sz="4" w:space="0" w:color="000000"/>
            </w:tcBorders>
            <w:shd w:val="clear" w:color="000000" w:fill="FFFFFF"/>
            <w:vAlign w:val="center"/>
            <w:hideMark/>
          </w:tcPr>
          <w:p w14:paraId="590B4C5B" w14:textId="77777777" w:rsidR="00B2418E" w:rsidRPr="00342BC8" w:rsidRDefault="00B2418E" w:rsidP="006F156B">
            <w:pPr>
              <w:jc w:val="center"/>
              <w:rPr>
                <w:color w:val="000000"/>
                <w:sz w:val="18"/>
                <w:szCs w:val="18"/>
              </w:rPr>
            </w:pPr>
            <w:r w:rsidRPr="00342BC8">
              <w:rPr>
                <w:color w:val="000000"/>
                <w:sz w:val="18"/>
                <w:szCs w:val="18"/>
              </w:rPr>
              <w:t>19,22</w:t>
            </w:r>
          </w:p>
        </w:tc>
        <w:tc>
          <w:tcPr>
            <w:tcW w:w="621" w:type="dxa"/>
            <w:tcBorders>
              <w:top w:val="nil"/>
              <w:left w:val="nil"/>
              <w:bottom w:val="single" w:sz="4" w:space="0" w:color="000000"/>
              <w:right w:val="single" w:sz="4" w:space="0" w:color="000000"/>
            </w:tcBorders>
            <w:shd w:val="clear" w:color="000000" w:fill="FFFFFF"/>
            <w:vAlign w:val="center"/>
            <w:hideMark/>
          </w:tcPr>
          <w:p w14:paraId="217D1587" w14:textId="77777777" w:rsidR="00B2418E" w:rsidRPr="00342BC8" w:rsidRDefault="00B2418E" w:rsidP="006F156B">
            <w:pPr>
              <w:jc w:val="center"/>
              <w:rPr>
                <w:color w:val="000000"/>
                <w:sz w:val="18"/>
                <w:szCs w:val="18"/>
              </w:rPr>
            </w:pPr>
            <w:r w:rsidRPr="00342BC8">
              <w:rPr>
                <w:color w:val="000000"/>
                <w:sz w:val="18"/>
                <w:szCs w:val="18"/>
              </w:rPr>
              <w:t>18,65</w:t>
            </w:r>
          </w:p>
        </w:tc>
        <w:tc>
          <w:tcPr>
            <w:tcW w:w="787" w:type="dxa"/>
            <w:tcBorders>
              <w:top w:val="nil"/>
              <w:left w:val="nil"/>
              <w:bottom w:val="single" w:sz="4" w:space="0" w:color="000000"/>
              <w:right w:val="single" w:sz="4" w:space="0" w:color="000000"/>
            </w:tcBorders>
            <w:shd w:val="clear" w:color="000000" w:fill="FFFFFF"/>
            <w:vAlign w:val="center"/>
            <w:hideMark/>
          </w:tcPr>
          <w:p w14:paraId="56AFA70C" w14:textId="77777777" w:rsidR="00B2418E" w:rsidRPr="00342BC8" w:rsidRDefault="00B2418E" w:rsidP="006F156B">
            <w:pPr>
              <w:jc w:val="center"/>
              <w:rPr>
                <w:color w:val="000000"/>
                <w:sz w:val="18"/>
                <w:szCs w:val="18"/>
              </w:rPr>
            </w:pPr>
            <w:r w:rsidRPr="00342BC8">
              <w:rPr>
                <w:color w:val="000000"/>
                <w:sz w:val="18"/>
                <w:szCs w:val="18"/>
              </w:rPr>
              <w:t>14,35</w:t>
            </w:r>
          </w:p>
        </w:tc>
        <w:tc>
          <w:tcPr>
            <w:tcW w:w="786" w:type="dxa"/>
            <w:tcBorders>
              <w:top w:val="nil"/>
              <w:left w:val="nil"/>
              <w:bottom w:val="single" w:sz="4" w:space="0" w:color="000000"/>
              <w:right w:val="single" w:sz="4" w:space="0" w:color="000000"/>
            </w:tcBorders>
            <w:shd w:val="clear" w:color="000000" w:fill="FFFFFF"/>
            <w:vAlign w:val="center"/>
            <w:hideMark/>
          </w:tcPr>
          <w:p w14:paraId="2BA84A62" w14:textId="77777777" w:rsidR="00B2418E" w:rsidRPr="00342BC8" w:rsidRDefault="00B2418E" w:rsidP="006F156B">
            <w:pPr>
              <w:jc w:val="center"/>
              <w:rPr>
                <w:color w:val="000000"/>
                <w:sz w:val="18"/>
                <w:szCs w:val="18"/>
              </w:rPr>
            </w:pPr>
            <w:r w:rsidRPr="00342BC8">
              <w:rPr>
                <w:color w:val="000000"/>
                <w:sz w:val="18"/>
                <w:szCs w:val="18"/>
              </w:rPr>
              <w:t>14,35</w:t>
            </w:r>
          </w:p>
        </w:tc>
      </w:tr>
      <w:tr w:rsidR="00DE022C" w:rsidRPr="00342BC8" w14:paraId="465BFA1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F450D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4CF274B" w14:textId="77777777" w:rsidR="00B2418E" w:rsidRPr="00342BC8" w:rsidRDefault="00B2418E" w:rsidP="006F156B">
            <w:pPr>
              <w:jc w:val="center"/>
              <w:rPr>
                <w:color w:val="000000"/>
                <w:sz w:val="18"/>
                <w:szCs w:val="18"/>
              </w:rPr>
            </w:pPr>
            <w:r w:rsidRPr="00342BC8">
              <w:rPr>
                <w:color w:val="000000"/>
                <w:sz w:val="18"/>
                <w:szCs w:val="18"/>
              </w:rPr>
              <w:t>т.5</w:t>
            </w:r>
          </w:p>
        </w:tc>
        <w:tc>
          <w:tcPr>
            <w:tcW w:w="1577" w:type="dxa"/>
            <w:tcBorders>
              <w:top w:val="nil"/>
              <w:left w:val="nil"/>
              <w:bottom w:val="single" w:sz="4" w:space="0" w:color="000000"/>
              <w:right w:val="single" w:sz="4" w:space="0" w:color="000000"/>
            </w:tcBorders>
            <w:shd w:val="clear" w:color="000000" w:fill="FFFFFF"/>
            <w:vAlign w:val="center"/>
            <w:hideMark/>
          </w:tcPr>
          <w:p w14:paraId="2A234F80" w14:textId="77777777" w:rsidR="00B2418E" w:rsidRPr="00342BC8" w:rsidRDefault="00B2418E" w:rsidP="006F156B">
            <w:pPr>
              <w:jc w:val="center"/>
              <w:rPr>
                <w:color w:val="000000"/>
                <w:sz w:val="18"/>
                <w:szCs w:val="18"/>
              </w:rPr>
            </w:pPr>
            <w:r w:rsidRPr="00342BC8">
              <w:rPr>
                <w:color w:val="000000"/>
                <w:sz w:val="18"/>
                <w:szCs w:val="18"/>
              </w:rPr>
              <w:t>ТК41</w:t>
            </w:r>
          </w:p>
        </w:tc>
        <w:tc>
          <w:tcPr>
            <w:tcW w:w="711" w:type="dxa"/>
            <w:tcBorders>
              <w:top w:val="nil"/>
              <w:left w:val="nil"/>
              <w:bottom w:val="single" w:sz="4" w:space="0" w:color="000000"/>
              <w:right w:val="single" w:sz="4" w:space="0" w:color="000000"/>
            </w:tcBorders>
            <w:shd w:val="clear" w:color="000000" w:fill="FFFFFF"/>
            <w:vAlign w:val="center"/>
            <w:hideMark/>
          </w:tcPr>
          <w:p w14:paraId="27ADA084"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4AF3B89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2FCCA5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36EAB3B6" w14:textId="77777777" w:rsidR="00B2418E" w:rsidRPr="00342BC8" w:rsidRDefault="00B2418E" w:rsidP="006F156B">
            <w:pPr>
              <w:jc w:val="center"/>
              <w:rPr>
                <w:color w:val="000000"/>
                <w:sz w:val="18"/>
                <w:szCs w:val="18"/>
              </w:rPr>
            </w:pPr>
            <w:r w:rsidRPr="00342BC8">
              <w:rPr>
                <w:color w:val="000000"/>
                <w:sz w:val="18"/>
                <w:szCs w:val="18"/>
              </w:rPr>
              <w:t>217,94</w:t>
            </w:r>
          </w:p>
        </w:tc>
        <w:tc>
          <w:tcPr>
            <w:tcW w:w="915" w:type="dxa"/>
            <w:tcBorders>
              <w:top w:val="nil"/>
              <w:left w:val="nil"/>
              <w:bottom w:val="single" w:sz="4" w:space="0" w:color="000000"/>
              <w:right w:val="single" w:sz="4" w:space="0" w:color="000000"/>
            </w:tcBorders>
            <w:shd w:val="clear" w:color="000000" w:fill="FFFFFF"/>
            <w:vAlign w:val="center"/>
            <w:hideMark/>
          </w:tcPr>
          <w:p w14:paraId="64FD13A0" w14:textId="77777777" w:rsidR="00B2418E" w:rsidRPr="00342BC8" w:rsidRDefault="00B2418E" w:rsidP="006F156B">
            <w:pPr>
              <w:jc w:val="center"/>
              <w:rPr>
                <w:color w:val="000000"/>
                <w:sz w:val="18"/>
                <w:szCs w:val="18"/>
              </w:rPr>
            </w:pPr>
            <w:r w:rsidRPr="00342BC8">
              <w:rPr>
                <w:color w:val="000000"/>
                <w:sz w:val="18"/>
                <w:szCs w:val="18"/>
              </w:rPr>
              <w:t>-217,94</w:t>
            </w:r>
          </w:p>
        </w:tc>
        <w:tc>
          <w:tcPr>
            <w:tcW w:w="641" w:type="dxa"/>
            <w:tcBorders>
              <w:top w:val="nil"/>
              <w:left w:val="nil"/>
              <w:bottom w:val="single" w:sz="4" w:space="0" w:color="000000"/>
              <w:right w:val="single" w:sz="4" w:space="0" w:color="000000"/>
            </w:tcBorders>
            <w:shd w:val="clear" w:color="000000" w:fill="FFFFFF"/>
            <w:vAlign w:val="center"/>
            <w:hideMark/>
          </w:tcPr>
          <w:p w14:paraId="5BE6CF0B" w14:textId="77777777" w:rsidR="00B2418E" w:rsidRPr="00342BC8" w:rsidRDefault="00B2418E" w:rsidP="006F156B">
            <w:pPr>
              <w:jc w:val="center"/>
              <w:rPr>
                <w:color w:val="000000"/>
                <w:sz w:val="18"/>
                <w:szCs w:val="18"/>
              </w:rPr>
            </w:pPr>
            <w:r w:rsidRPr="00342BC8">
              <w:rPr>
                <w:color w:val="000000"/>
                <w:sz w:val="18"/>
                <w:szCs w:val="18"/>
              </w:rPr>
              <w:t>1,42</w:t>
            </w:r>
          </w:p>
        </w:tc>
        <w:tc>
          <w:tcPr>
            <w:tcW w:w="634" w:type="dxa"/>
            <w:tcBorders>
              <w:top w:val="nil"/>
              <w:left w:val="nil"/>
              <w:bottom w:val="single" w:sz="4" w:space="0" w:color="000000"/>
              <w:right w:val="single" w:sz="4" w:space="0" w:color="000000"/>
            </w:tcBorders>
            <w:shd w:val="clear" w:color="000000" w:fill="FFFFFF"/>
            <w:vAlign w:val="center"/>
            <w:hideMark/>
          </w:tcPr>
          <w:p w14:paraId="40A1C4BE" w14:textId="77777777" w:rsidR="00B2418E" w:rsidRPr="00342BC8" w:rsidRDefault="00B2418E" w:rsidP="006F156B">
            <w:pPr>
              <w:jc w:val="center"/>
              <w:rPr>
                <w:color w:val="000000"/>
                <w:sz w:val="18"/>
                <w:szCs w:val="18"/>
              </w:rPr>
            </w:pPr>
            <w:r w:rsidRPr="00342BC8">
              <w:rPr>
                <w:color w:val="000000"/>
                <w:sz w:val="18"/>
                <w:szCs w:val="18"/>
              </w:rPr>
              <w:t>1,42</w:t>
            </w:r>
          </w:p>
        </w:tc>
        <w:tc>
          <w:tcPr>
            <w:tcW w:w="623" w:type="dxa"/>
            <w:tcBorders>
              <w:top w:val="nil"/>
              <w:left w:val="nil"/>
              <w:bottom w:val="single" w:sz="4" w:space="0" w:color="000000"/>
              <w:right w:val="single" w:sz="4" w:space="0" w:color="000000"/>
            </w:tcBorders>
            <w:shd w:val="clear" w:color="000000" w:fill="FFFFFF"/>
            <w:vAlign w:val="center"/>
            <w:hideMark/>
          </w:tcPr>
          <w:p w14:paraId="19058E82" w14:textId="77777777" w:rsidR="00B2418E" w:rsidRPr="00342BC8" w:rsidRDefault="00B2418E" w:rsidP="006F156B">
            <w:pPr>
              <w:jc w:val="center"/>
              <w:rPr>
                <w:color w:val="000000"/>
                <w:sz w:val="18"/>
                <w:szCs w:val="18"/>
              </w:rPr>
            </w:pPr>
            <w:r w:rsidRPr="00342BC8">
              <w:rPr>
                <w:color w:val="000000"/>
                <w:sz w:val="18"/>
                <w:szCs w:val="18"/>
              </w:rPr>
              <w:t>74,85</w:t>
            </w:r>
          </w:p>
        </w:tc>
        <w:tc>
          <w:tcPr>
            <w:tcW w:w="623" w:type="dxa"/>
            <w:tcBorders>
              <w:top w:val="nil"/>
              <w:left w:val="nil"/>
              <w:bottom w:val="single" w:sz="4" w:space="0" w:color="000000"/>
              <w:right w:val="single" w:sz="4" w:space="0" w:color="000000"/>
            </w:tcBorders>
            <w:shd w:val="clear" w:color="000000" w:fill="FFFFFF"/>
            <w:vAlign w:val="center"/>
            <w:hideMark/>
          </w:tcPr>
          <w:p w14:paraId="0538D0C5" w14:textId="77777777" w:rsidR="00B2418E" w:rsidRPr="00342BC8" w:rsidRDefault="00B2418E" w:rsidP="006F156B">
            <w:pPr>
              <w:jc w:val="center"/>
              <w:rPr>
                <w:color w:val="000000"/>
                <w:sz w:val="18"/>
                <w:szCs w:val="18"/>
              </w:rPr>
            </w:pPr>
            <w:r w:rsidRPr="00342BC8">
              <w:rPr>
                <w:color w:val="000000"/>
                <w:sz w:val="18"/>
                <w:szCs w:val="18"/>
              </w:rPr>
              <w:t>73,70</w:t>
            </w:r>
          </w:p>
        </w:tc>
        <w:tc>
          <w:tcPr>
            <w:tcW w:w="623" w:type="dxa"/>
            <w:tcBorders>
              <w:top w:val="nil"/>
              <w:left w:val="nil"/>
              <w:bottom w:val="single" w:sz="4" w:space="0" w:color="000000"/>
              <w:right w:val="single" w:sz="4" w:space="0" w:color="000000"/>
            </w:tcBorders>
            <w:shd w:val="clear" w:color="000000" w:fill="FFFFFF"/>
            <w:vAlign w:val="center"/>
            <w:hideMark/>
          </w:tcPr>
          <w:p w14:paraId="6FADCA3D" w14:textId="77777777" w:rsidR="00B2418E" w:rsidRPr="00342BC8" w:rsidRDefault="00B2418E" w:rsidP="006F156B">
            <w:pPr>
              <w:jc w:val="center"/>
              <w:rPr>
                <w:color w:val="000000"/>
                <w:sz w:val="18"/>
                <w:szCs w:val="18"/>
              </w:rPr>
            </w:pPr>
            <w:r w:rsidRPr="00342BC8">
              <w:rPr>
                <w:color w:val="000000"/>
                <w:sz w:val="18"/>
                <w:szCs w:val="18"/>
              </w:rPr>
              <w:t>30,06</w:t>
            </w:r>
          </w:p>
        </w:tc>
        <w:tc>
          <w:tcPr>
            <w:tcW w:w="623" w:type="dxa"/>
            <w:tcBorders>
              <w:top w:val="nil"/>
              <w:left w:val="nil"/>
              <w:bottom w:val="single" w:sz="4" w:space="0" w:color="000000"/>
              <w:right w:val="single" w:sz="4" w:space="0" w:color="000000"/>
            </w:tcBorders>
            <w:shd w:val="clear" w:color="000000" w:fill="FFFFFF"/>
            <w:vAlign w:val="center"/>
            <w:hideMark/>
          </w:tcPr>
          <w:p w14:paraId="79347A98" w14:textId="77777777" w:rsidR="00B2418E" w:rsidRPr="00342BC8" w:rsidRDefault="00B2418E" w:rsidP="006F156B">
            <w:pPr>
              <w:jc w:val="center"/>
              <w:rPr>
                <w:color w:val="000000"/>
                <w:sz w:val="18"/>
                <w:szCs w:val="18"/>
              </w:rPr>
            </w:pPr>
            <w:r w:rsidRPr="00342BC8">
              <w:rPr>
                <w:color w:val="000000"/>
                <w:sz w:val="18"/>
                <w:szCs w:val="18"/>
              </w:rPr>
              <w:t>28,37</w:t>
            </w:r>
          </w:p>
        </w:tc>
        <w:tc>
          <w:tcPr>
            <w:tcW w:w="714" w:type="dxa"/>
            <w:tcBorders>
              <w:top w:val="nil"/>
              <w:left w:val="nil"/>
              <w:bottom w:val="single" w:sz="4" w:space="0" w:color="000000"/>
              <w:right w:val="single" w:sz="4" w:space="0" w:color="000000"/>
            </w:tcBorders>
            <w:shd w:val="clear" w:color="000000" w:fill="FFFFFF"/>
            <w:vAlign w:val="center"/>
            <w:hideMark/>
          </w:tcPr>
          <w:p w14:paraId="6D5023E9"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367E83E0" w14:textId="77777777" w:rsidR="00B2418E" w:rsidRPr="00342BC8" w:rsidRDefault="00B2418E" w:rsidP="006F156B">
            <w:pPr>
              <w:jc w:val="center"/>
              <w:rPr>
                <w:color w:val="000000"/>
                <w:sz w:val="18"/>
                <w:szCs w:val="18"/>
              </w:rPr>
            </w:pPr>
            <w:r w:rsidRPr="00342BC8">
              <w:rPr>
                <w:color w:val="000000"/>
                <w:sz w:val="18"/>
                <w:szCs w:val="18"/>
              </w:rPr>
              <w:t>264,02</w:t>
            </w:r>
          </w:p>
        </w:tc>
        <w:tc>
          <w:tcPr>
            <w:tcW w:w="711" w:type="dxa"/>
            <w:tcBorders>
              <w:top w:val="nil"/>
              <w:left w:val="nil"/>
              <w:bottom w:val="single" w:sz="4" w:space="0" w:color="000000"/>
              <w:right w:val="single" w:sz="4" w:space="0" w:color="000000"/>
            </w:tcBorders>
            <w:shd w:val="clear" w:color="000000" w:fill="FFFFFF"/>
            <w:vAlign w:val="center"/>
            <w:hideMark/>
          </w:tcPr>
          <w:p w14:paraId="2E96074F" w14:textId="77777777" w:rsidR="00B2418E" w:rsidRPr="00342BC8" w:rsidRDefault="00B2418E" w:rsidP="006F156B">
            <w:pPr>
              <w:jc w:val="center"/>
              <w:rPr>
                <w:color w:val="000000"/>
                <w:sz w:val="18"/>
                <w:szCs w:val="18"/>
              </w:rPr>
            </w:pPr>
            <w:r w:rsidRPr="00342BC8">
              <w:rPr>
                <w:color w:val="000000"/>
                <w:sz w:val="18"/>
                <w:szCs w:val="18"/>
              </w:rPr>
              <w:t>220,38</w:t>
            </w:r>
          </w:p>
        </w:tc>
        <w:tc>
          <w:tcPr>
            <w:tcW w:w="711" w:type="dxa"/>
            <w:tcBorders>
              <w:top w:val="nil"/>
              <w:left w:val="nil"/>
              <w:bottom w:val="single" w:sz="4" w:space="0" w:color="000000"/>
              <w:right w:val="single" w:sz="4" w:space="0" w:color="000000"/>
            </w:tcBorders>
            <w:shd w:val="clear" w:color="000000" w:fill="FFFFFF"/>
            <w:vAlign w:val="center"/>
            <w:hideMark/>
          </w:tcPr>
          <w:p w14:paraId="4CA340DC"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2DFC05A0" w14:textId="77777777" w:rsidR="00B2418E" w:rsidRPr="00342BC8" w:rsidRDefault="00B2418E" w:rsidP="006F156B">
            <w:pPr>
              <w:jc w:val="center"/>
              <w:rPr>
                <w:color w:val="000000"/>
                <w:sz w:val="18"/>
                <w:szCs w:val="18"/>
              </w:rPr>
            </w:pPr>
            <w:r w:rsidRPr="00342BC8">
              <w:rPr>
                <w:color w:val="000000"/>
                <w:sz w:val="18"/>
                <w:szCs w:val="18"/>
              </w:rPr>
              <w:t>46,49</w:t>
            </w:r>
          </w:p>
        </w:tc>
        <w:tc>
          <w:tcPr>
            <w:tcW w:w="621" w:type="dxa"/>
            <w:tcBorders>
              <w:top w:val="nil"/>
              <w:left w:val="nil"/>
              <w:bottom w:val="single" w:sz="4" w:space="0" w:color="000000"/>
              <w:right w:val="single" w:sz="4" w:space="0" w:color="000000"/>
            </w:tcBorders>
            <w:shd w:val="clear" w:color="000000" w:fill="FFFFFF"/>
            <w:vAlign w:val="center"/>
            <w:hideMark/>
          </w:tcPr>
          <w:p w14:paraId="38708C77" w14:textId="77777777" w:rsidR="00B2418E" w:rsidRPr="00342BC8" w:rsidRDefault="00B2418E" w:rsidP="006F156B">
            <w:pPr>
              <w:jc w:val="center"/>
              <w:rPr>
                <w:color w:val="000000"/>
                <w:sz w:val="18"/>
                <w:szCs w:val="18"/>
              </w:rPr>
            </w:pPr>
            <w:r w:rsidRPr="00342BC8">
              <w:rPr>
                <w:color w:val="000000"/>
                <w:sz w:val="18"/>
                <w:szCs w:val="18"/>
              </w:rPr>
              <w:t>43,65</w:t>
            </w:r>
          </w:p>
        </w:tc>
        <w:tc>
          <w:tcPr>
            <w:tcW w:w="787" w:type="dxa"/>
            <w:tcBorders>
              <w:top w:val="nil"/>
              <w:left w:val="nil"/>
              <w:bottom w:val="single" w:sz="4" w:space="0" w:color="000000"/>
              <w:right w:val="single" w:sz="4" w:space="0" w:color="000000"/>
            </w:tcBorders>
            <w:shd w:val="clear" w:color="000000" w:fill="FFFFFF"/>
            <w:vAlign w:val="center"/>
            <w:hideMark/>
          </w:tcPr>
          <w:p w14:paraId="50C973B1" w14:textId="77777777" w:rsidR="00B2418E" w:rsidRPr="00342BC8" w:rsidRDefault="00B2418E" w:rsidP="006F156B">
            <w:pPr>
              <w:jc w:val="center"/>
              <w:rPr>
                <w:color w:val="000000"/>
                <w:sz w:val="18"/>
                <w:szCs w:val="18"/>
              </w:rPr>
            </w:pPr>
            <w:r w:rsidRPr="00342BC8">
              <w:rPr>
                <w:color w:val="000000"/>
                <w:sz w:val="18"/>
                <w:szCs w:val="18"/>
              </w:rPr>
              <w:t>29,57</w:t>
            </w:r>
          </w:p>
        </w:tc>
        <w:tc>
          <w:tcPr>
            <w:tcW w:w="786" w:type="dxa"/>
            <w:tcBorders>
              <w:top w:val="nil"/>
              <w:left w:val="nil"/>
              <w:bottom w:val="single" w:sz="4" w:space="0" w:color="000000"/>
              <w:right w:val="single" w:sz="4" w:space="0" w:color="000000"/>
            </w:tcBorders>
            <w:shd w:val="clear" w:color="000000" w:fill="FFFFFF"/>
            <w:vAlign w:val="center"/>
            <w:hideMark/>
          </w:tcPr>
          <w:p w14:paraId="5B682B8F" w14:textId="77777777" w:rsidR="00B2418E" w:rsidRPr="00342BC8" w:rsidRDefault="00B2418E" w:rsidP="006F156B">
            <w:pPr>
              <w:jc w:val="center"/>
              <w:rPr>
                <w:color w:val="000000"/>
                <w:sz w:val="18"/>
                <w:szCs w:val="18"/>
              </w:rPr>
            </w:pPr>
            <w:r w:rsidRPr="00342BC8">
              <w:rPr>
                <w:color w:val="000000"/>
                <w:sz w:val="18"/>
                <w:szCs w:val="18"/>
              </w:rPr>
              <w:t>29,57</w:t>
            </w:r>
          </w:p>
        </w:tc>
      </w:tr>
      <w:tr w:rsidR="00DE022C" w:rsidRPr="00342BC8" w14:paraId="37AC4F9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9743B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30C9B45" w14:textId="77777777" w:rsidR="00B2418E" w:rsidRPr="00342BC8" w:rsidRDefault="00B2418E" w:rsidP="006F156B">
            <w:pPr>
              <w:jc w:val="center"/>
              <w:rPr>
                <w:color w:val="000000"/>
                <w:sz w:val="18"/>
                <w:szCs w:val="18"/>
              </w:rPr>
            </w:pPr>
            <w:r w:rsidRPr="00342BC8">
              <w:rPr>
                <w:color w:val="000000"/>
                <w:sz w:val="18"/>
                <w:szCs w:val="18"/>
              </w:rPr>
              <w:t>т.6</w:t>
            </w:r>
          </w:p>
        </w:tc>
        <w:tc>
          <w:tcPr>
            <w:tcW w:w="1577" w:type="dxa"/>
            <w:tcBorders>
              <w:top w:val="nil"/>
              <w:left w:val="nil"/>
              <w:bottom w:val="single" w:sz="4" w:space="0" w:color="000000"/>
              <w:right w:val="single" w:sz="4" w:space="0" w:color="000000"/>
            </w:tcBorders>
            <w:shd w:val="clear" w:color="000000" w:fill="FFFFFF"/>
            <w:vAlign w:val="center"/>
            <w:hideMark/>
          </w:tcPr>
          <w:p w14:paraId="05AD61DD" w14:textId="77777777" w:rsidR="00B2418E" w:rsidRPr="00342BC8" w:rsidRDefault="00B2418E" w:rsidP="006F156B">
            <w:pPr>
              <w:jc w:val="center"/>
              <w:rPr>
                <w:color w:val="000000"/>
                <w:sz w:val="18"/>
                <w:szCs w:val="18"/>
              </w:rPr>
            </w:pPr>
            <w:r w:rsidRPr="00342BC8">
              <w:rPr>
                <w:color w:val="000000"/>
                <w:sz w:val="18"/>
                <w:szCs w:val="18"/>
              </w:rPr>
              <w:t>т.5</w:t>
            </w:r>
          </w:p>
        </w:tc>
        <w:tc>
          <w:tcPr>
            <w:tcW w:w="711" w:type="dxa"/>
            <w:tcBorders>
              <w:top w:val="nil"/>
              <w:left w:val="nil"/>
              <w:bottom w:val="single" w:sz="4" w:space="0" w:color="000000"/>
              <w:right w:val="single" w:sz="4" w:space="0" w:color="000000"/>
            </w:tcBorders>
            <w:shd w:val="clear" w:color="000000" w:fill="FFFFFF"/>
            <w:vAlign w:val="center"/>
            <w:hideMark/>
          </w:tcPr>
          <w:p w14:paraId="67900CD0"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C4863E0"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202C59D3"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607EB823" w14:textId="77777777" w:rsidR="00B2418E" w:rsidRPr="00342BC8" w:rsidRDefault="00B2418E" w:rsidP="006F156B">
            <w:pPr>
              <w:jc w:val="center"/>
              <w:rPr>
                <w:color w:val="000000"/>
                <w:sz w:val="18"/>
                <w:szCs w:val="18"/>
              </w:rPr>
            </w:pPr>
            <w:r w:rsidRPr="00342BC8">
              <w:rPr>
                <w:color w:val="000000"/>
                <w:sz w:val="18"/>
                <w:szCs w:val="18"/>
              </w:rPr>
              <w:t>6,65</w:t>
            </w:r>
          </w:p>
        </w:tc>
        <w:tc>
          <w:tcPr>
            <w:tcW w:w="915" w:type="dxa"/>
            <w:tcBorders>
              <w:top w:val="nil"/>
              <w:left w:val="nil"/>
              <w:bottom w:val="single" w:sz="4" w:space="0" w:color="000000"/>
              <w:right w:val="single" w:sz="4" w:space="0" w:color="000000"/>
            </w:tcBorders>
            <w:shd w:val="clear" w:color="000000" w:fill="FFFFFF"/>
            <w:vAlign w:val="center"/>
            <w:hideMark/>
          </w:tcPr>
          <w:p w14:paraId="786AF14D" w14:textId="77777777" w:rsidR="00B2418E" w:rsidRPr="00342BC8" w:rsidRDefault="00B2418E" w:rsidP="006F156B">
            <w:pPr>
              <w:jc w:val="center"/>
              <w:rPr>
                <w:color w:val="000000"/>
                <w:sz w:val="18"/>
                <w:szCs w:val="18"/>
              </w:rPr>
            </w:pPr>
            <w:r w:rsidRPr="00342BC8">
              <w:rPr>
                <w:color w:val="000000"/>
                <w:sz w:val="18"/>
                <w:szCs w:val="18"/>
              </w:rPr>
              <w:t>-6,65</w:t>
            </w:r>
          </w:p>
        </w:tc>
        <w:tc>
          <w:tcPr>
            <w:tcW w:w="641" w:type="dxa"/>
            <w:tcBorders>
              <w:top w:val="nil"/>
              <w:left w:val="nil"/>
              <w:bottom w:val="single" w:sz="4" w:space="0" w:color="000000"/>
              <w:right w:val="single" w:sz="4" w:space="0" w:color="000000"/>
            </w:tcBorders>
            <w:shd w:val="clear" w:color="000000" w:fill="FFFFFF"/>
            <w:vAlign w:val="center"/>
            <w:hideMark/>
          </w:tcPr>
          <w:p w14:paraId="39B807F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416654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A380067" w14:textId="77777777" w:rsidR="00B2418E" w:rsidRPr="00342BC8" w:rsidRDefault="00B2418E" w:rsidP="006F156B">
            <w:pPr>
              <w:jc w:val="center"/>
              <w:rPr>
                <w:color w:val="000000"/>
                <w:sz w:val="18"/>
                <w:szCs w:val="18"/>
              </w:rPr>
            </w:pPr>
            <w:r w:rsidRPr="00342BC8">
              <w:rPr>
                <w:color w:val="000000"/>
                <w:sz w:val="18"/>
                <w:szCs w:val="18"/>
              </w:rPr>
              <w:t>74,70</w:t>
            </w:r>
          </w:p>
        </w:tc>
        <w:tc>
          <w:tcPr>
            <w:tcW w:w="623" w:type="dxa"/>
            <w:tcBorders>
              <w:top w:val="nil"/>
              <w:left w:val="nil"/>
              <w:bottom w:val="single" w:sz="4" w:space="0" w:color="000000"/>
              <w:right w:val="single" w:sz="4" w:space="0" w:color="000000"/>
            </w:tcBorders>
            <w:shd w:val="clear" w:color="000000" w:fill="FFFFFF"/>
            <w:vAlign w:val="center"/>
            <w:hideMark/>
          </w:tcPr>
          <w:p w14:paraId="61743E51" w14:textId="77777777" w:rsidR="00B2418E" w:rsidRPr="00342BC8" w:rsidRDefault="00B2418E" w:rsidP="006F156B">
            <w:pPr>
              <w:jc w:val="center"/>
              <w:rPr>
                <w:color w:val="000000"/>
                <w:sz w:val="18"/>
                <w:szCs w:val="18"/>
              </w:rPr>
            </w:pPr>
            <w:r w:rsidRPr="00342BC8">
              <w:rPr>
                <w:color w:val="000000"/>
                <w:sz w:val="18"/>
                <w:szCs w:val="18"/>
              </w:rPr>
              <w:t>74,85</w:t>
            </w:r>
          </w:p>
        </w:tc>
        <w:tc>
          <w:tcPr>
            <w:tcW w:w="623" w:type="dxa"/>
            <w:tcBorders>
              <w:top w:val="nil"/>
              <w:left w:val="nil"/>
              <w:bottom w:val="single" w:sz="4" w:space="0" w:color="000000"/>
              <w:right w:val="single" w:sz="4" w:space="0" w:color="000000"/>
            </w:tcBorders>
            <w:shd w:val="clear" w:color="000000" w:fill="FFFFFF"/>
            <w:vAlign w:val="center"/>
            <w:hideMark/>
          </w:tcPr>
          <w:p w14:paraId="43878D88" w14:textId="77777777" w:rsidR="00B2418E" w:rsidRPr="00342BC8" w:rsidRDefault="00B2418E" w:rsidP="006F156B">
            <w:pPr>
              <w:jc w:val="center"/>
              <w:rPr>
                <w:color w:val="000000"/>
                <w:sz w:val="18"/>
                <w:szCs w:val="18"/>
              </w:rPr>
            </w:pPr>
            <w:r w:rsidRPr="00342BC8">
              <w:rPr>
                <w:color w:val="000000"/>
                <w:sz w:val="18"/>
                <w:szCs w:val="18"/>
              </w:rPr>
              <w:t>28,37</w:t>
            </w:r>
          </w:p>
        </w:tc>
        <w:tc>
          <w:tcPr>
            <w:tcW w:w="623" w:type="dxa"/>
            <w:tcBorders>
              <w:top w:val="nil"/>
              <w:left w:val="nil"/>
              <w:bottom w:val="single" w:sz="4" w:space="0" w:color="000000"/>
              <w:right w:val="single" w:sz="4" w:space="0" w:color="000000"/>
            </w:tcBorders>
            <w:shd w:val="clear" w:color="000000" w:fill="FFFFFF"/>
            <w:vAlign w:val="center"/>
            <w:hideMark/>
          </w:tcPr>
          <w:p w14:paraId="424D67A8" w14:textId="77777777" w:rsidR="00B2418E" w:rsidRPr="00342BC8" w:rsidRDefault="00B2418E" w:rsidP="006F156B">
            <w:pPr>
              <w:jc w:val="center"/>
              <w:rPr>
                <w:color w:val="000000"/>
                <w:sz w:val="18"/>
                <w:szCs w:val="18"/>
              </w:rPr>
            </w:pPr>
            <w:r w:rsidRPr="00342BC8">
              <w:rPr>
                <w:color w:val="000000"/>
                <w:sz w:val="18"/>
                <w:szCs w:val="18"/>
              </w:rPr>
              <w:t>28,21</w:t>
            </w:r>
          </w:p>
        </w:tc>
        <w:tc>
          <w:tcPr>
            <w:tcW w:w="714" w:type="dxa"/>
            <w:tcBorders>
              <w:top w:val="nil"/>
              <w:left w:val="nil"/>
              <w:bottom w:val="single" w:sz="4" w:space="0" w:color="000000"/>
              <w:right w:val="single" w:sz="4" w:space="0" w:color="000000"/>
            </w:tcBorders>
            <w:shd w:val="clear" w:color="000000" w:fill="FFFFFF"/>
            <w:vAlign w:val="center"/>
            <w:hideMark/>
          </w:tcPr>
          <w:p w14:paraId="2E8E7C49" w14:textId="77777777" w:rsidR="00B2418E" w:rsidRPr="00342BC8" w:rsidRDefault="00B2418E" w:rsidP="006F156B">
            <w:pPr>
              <w:jc w:val="center"/>
              <w:rPr>
                <w:color w:val="000000"/>
                <w:sz w:val="18"/>
                <w:szCs w:val="18"/>
              </w:rPr>
            </w:pPr>
            <w:r w:rsidRPr="00342BC8">
              <w:rPr>
                <w:color w:val="000000"/>
                <w:sz w:val="18"/>
                <w:szCs w:val="18"/>
              </w:rPr>
              <w:t>265,45</w:t>
            </w:r>
          </w:p>
        </w:tc>
        <w:tc>
          <w:tcPr>
            <w:tcW w:w="711" w:type="dxa"/>
            <w:tcBorders>
              <w:top w:val="nil"/>
              <w:left w:val="nil"/>
              <w:bottom w:val="single" w:sz="4" w:space="0" w:color="000000"/>
              <w:right w:val="single" w:sz="4" w:space="0" w:color="000000"/>
            </w:tcBorders>
            <w:shd w:val="clear" w:color="000000" w:fill="FFFFFF"/>
            <w:vAlign w:val="center"/>
            <w:hideMark/>
          </w:tcPr>
          <w:p w14:paraId="2B42D7B5"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3E5A16C4" w14:textId="77777777" w:rsidR="00B2418E" w:rsidRPr="00342BC8" w:rsidRDefault="00B2418E" w:rsidP="006F156B">
            <w:pPr>
              <w:jc w:val="center"/>
              <w:rPr>
                <w:color w:val="000000"/>
                <w:sz w:val="18"/>
                <w:szCs w:val="18"/>
              </w:rPr>
            </w:pPr>
            <w:r w:rsidRPr="00342BC8">
              <w:rPr>
                <w:color w:val="000000"/>
                <w:sz w:val="18"/>
                <w:szCs w:val="18"/>
              </w:rPr>
              <w:t>218,96</w:t>
            </w:r>
          </w:p>
        </w:tc>
        <w:tc>
          <w:tcPr>
            <w:tcW w:w="711" w:type="dxa"/>
            <w:tcBorders>
              <w:top w:val="nil"/>
              <w:left w:val="nil"/>
              <w:bottom w:val="single" w:sz="4" w:space="0" w:color="000000"/>
              <w:right w:val="single" w:sz="4" w:space="0" w:color="000000"/>
            </w:tcBorders>
            <w:shd w:val="clear" w:color="000000" w:fill="FFFFFF"/>
            <w:vAlign w:val="center"/>
            <w:hideMark/>
          </w:tcPr>
          <w:p w14:paraId="21283924"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1F24EF0D" w14:textId="77777777" w:rsidR="00B2418E" w:rsidRPr="00342BC8" w:rsidRDefault="00B2418E" w:rsidP="006F156B">
            <w:pPr>
              <w:jc w:val="center"/>
              <w:rPr>
                <w:color w:val="000000"/>
                <w:sz w:val="18"/>
                <w:szCs w:val="18"/>
              </w:rPr>
            </w:pPr>
            <w:r w:rsidRPr="00342BC8">
              <w:rPr>
                <w:color w:val="000000"/>
                <w:sz w:val="18"/>
                <w:szCs w:val="18"/>
              </w:rPr>
              <w:t>46,49</w:t>
            </w:r>
          </w:p>
        </w:tc>
        <w:tc>
          <w:tcPr>
            <w:tcW w:w="621" w:type="dxa"/>
            <w:tcBorders>
              <w:top w:val="nil"/>
              <w:left w:val="nil"/>
              <w:bottom w:val="single" w:sz="4" w:space="0" w:color="000000"/>
              <w:right w:val="single" w:sz="4" w:space="0" w:color="000000"/>
            </w:tcBorders>
            <w:shd w:val="clear" w:color="000000" w:fill="FFFFFF"/>
            <w:vAlign w:val="center"/>
            <w:hideMark/>
          </w:tcPr>
          <w:p w14:paraId="66F37872" w14:textId="77777777" w:rsidR="00B2418E" w:rsidRPr="00342BC8" w:rsidRDefault="00B2418E" w:rsidP="006F156B">
            <w:pPr>
              <w:jc w:val="center"/>
              <w:rPr>
                <w:color w:val="000000"/>
                <w:sz w:val="18"/>
                <w:szCs w:val="18"/>
              </w:rPr>
            </w:pPr>
            <w:r w:rsidRPr="00342BC8">
              <w:rPr>
                <w:color w:val="000000"/>
                <w:sz w:val="18"/>
                <w:szCs w:val="18"/>
              </w:rPr>
              <w:t>46,49</w:t>
            </w:r>
          </w:p>
        </w:tc>
        <w:tc>
          <w:tcPr>
            <w:tcW w:w="787" w:type="dxa"/>
            <w:tcBorders>
              <w:top w:val="nil"/>
              <w:left w:val="nil"/>
              <w:bottom w:val="single" w:sz="4" w:space="0" w:color="000000"/>
              <w:right w:val="single" w:sz="4" w:space="0" w:color="000000"/>
            </w:tcBorders>
            <w:shd w:val="clear" w:color="000000" w:fill="FFFFFF"/>
            <w:vAlign w:val="center"/>
            <w:hideMark/>
          </w:tcPr>
          <w:p w14:paraId="2560AC7F" w14:textId="77777777" w:rsidR="00B2418E" w:rsidRPr="00342BC8" w:rsidRDefault="00B2418E" w:rsidP="006F156B">
            <w:pPr>
              <w:jc w:val="center"/>
              <w:rPr>
                <w:color w:val="000000"/>
                <w:sz w:val="18"/>
                <w:szCs w:val="18"/>
              </w:rPr>
            </w:pPr>
            <w:r w:rsidRPr="00342BC8">
              <w:rPr>
                <w:color w:val="000000"/>
                <w:sz w:val="18"/>
                <w:szCs w:val="18"/>
              </w:rPr>
              <w:t>0,35</w:t>
            </w:r>
          </w:p>
        </w:tc>
        <w:tc>
          <w:tcPr>
            <w:tcW w:w="786" w:type="dxa"/>
            <w:tcBorders>
              <w:top w:val="nil"/>
              <w:left w:val="nil"/>
              <w:bottom w:val="single" w:sz="4" w:space="0" w:color="000000"/>
              <w:right w:val="single" w:sz="4" w:space="0" w:color="000000"/>
            </w:tcBorders>
            <w:shd w:val="clear" w:color="000000" w:fill="FFFFFF"/>
            <w:vAlign w:val="center"/>
            <w:hideMark/>
          </w:tcPr>
          <w:p w14:paraId="08C63A04" w14:textId="77777777" w:rsidR="00B2418E" w:rsidRPr="00342BC8" w:rsidRDefault="00B2418E" w:rsidP="006F156B">
            <w:pPr>
              <w:jc w:val="center"/>
              <w:rPr>
                <w:color w:val="000000"/>
                <w:sz w:val="18"/>
                <w:szCs w:val="18"/>
              </w:rPr>
            </w:pPr>
            <w:r w:rsidRPr="00342BC8">
              <w:rPr>
                <w:color w:val="000000"/>
                <w:sz w:val="18"/>
                <w:szCs w:val="18"/>
              </w:rPr>
              <w:t>0,35</w:t>
            </w:r>
          </w:p>
        </w:tc>
      </w:tr>
      <w:tr w:rsidR="00DE022C" w:rsidRPr="00342BC8" w14:paraId="1D58DF2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755CA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9700027" w14:textId="77777777" w:rsidR="00B2418E" w:rsidRPr="00342BC8" w:rsidRDefault="00B2418E" w:rsidP="006F156B">
            <w:pPr>
              <w:jc w:val="center"/>
              <w:rPr>
                <w:color w:val="000000"/>
                <w:sz w:val="18"/>
                <w:szCs w:val="18"/>
              </w:rPr>
            </w:pPr>
            <w:r w:rsidRPr="00342BC8">
              <w:rPr>
                <w:color w:val="000000"/>
                <w:sz w:val="18"/>
                <w:szCs w:val="18"/>
              </w:rPr>
              <w:t>т.7</w:t>
            </w:r>
          </w:p>
        </w:tc>
        <w:tc>
          <w:tcPr>
            <w:tcW w:w="1577" w:type="dxa"/>
            <w:tcBorders>
              <w:top w:val="nil"/>
              <w:left w:val="nil"/>
              <w:bottom w:val="single" w:sz="4" w:space="0" w:color="000000"/>
              <w:right w:val="single" w:sz="4" w:space="0" w:color="000000"/>
            </w:tcBorders>
            <w:shd w:val="clear" w:color="000000" w:fill="FFFFFF"/>
            <w:vAlign w:val="center"/>
            <w:hideMark/>
          </w:tcPr>
          <w:p w14:paraId="58C2CCAE" w14:textId="77777777" w:rsidR="00B2418E" w:rsidRPr="00342BC8" w:rsidRDefault="00B2418E" w:rsidP="006F156B">
            <w:pPr>
              <w:jc w:val="center"/>
              <w:rPr>
                <w:color w:val="000000"/>
                <w:sz w:val="18"/>
                <w:szCs w:val="18"/>
              </w:rPr>
            </w:pPr>
            <w:r w:rsidRPr="00342BC8">
              <w:rPr>
                <w:color w:val="000000"/>
                <w:sz w:val="18"/>
                <w:szCs w:val="18"/>
              </w:rPr>
              <w:t>т.6</w:t>
            </w:r>
          </w:p>
        </w:tc>
        <w:tc>
          <w:tcPr>
            <w:tcW w:w="711" w:type="dxa"/>
            <w:tcBorders>
              <w:top w:val="nil"/>
              <w:left w:val="nil"/>
              <w:bottom w:val="single" w:sz="4" w:space="0" w:color="000000"/>
              <w:right w:val="single" w:sz="4" w:space="0" w:color="000000"/>
            </w:tcBorders>
            <w:shd w:val="clear" w:color="000000" w:fill="FFFFFF"/>
            <w:vAlign w:val="center"/>
            <w:hideMark/>
          </w:tcPr>
          <w:p w14:paraId="44331A6F"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789EB63"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011837B8"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191E3FF9" w14:textId="77777777" w:rsidR="00B2418E" w:rsidRPr="00342BC8" w:rsidRDefault="00B2418E" w:rsidP="006F156B">
            <w:pPr>
              <w:jc w:val="center"/>
              <w:rPr>
                <w:color w:val="000000"/>
                <w:sz w:val="18"/>
                <w:szCs w:val="18"/>
              </w:rPr>
            </w:pPr>
            <w:r w:rsidRPr="00342BC8">
              <w:rPr>
                <w:color w:val="000000"/>
                <w:sz w:val="18"/>
                <w:szCs w:val="18"/>
              </w:rPr>
              <w:t>12,05</w:t>
            </w:r>
          </w:p>
        </w:tc>
        <w:tc>
          <w:tcPr>
            <w:tcW w:w="915" w:type="dxa"/>
            <w:tcBorders>
              <w:top w:val="nil"/>
              <w:left w:val="nil"/>
              <w:bottom w:val="single" w:sz="4" w:space="0" w:color="000000"/>
              <w:right w:val="single" w:sz="4" w:space="0" w:color="000000"/>
            </w:tcBorders>
            <w:shd w:val="clear" w:color="000000" w:fill="FFFFFF"/>
            <w:vAlign w:val="center"/>
            <w:hideMark/>
          </w:tcPr>
          <w:p w14:paraId="3888FACA" w14:textId="77777777" w:rsidR="00B2418E" w:rsidRPr="00342BC8" w:rsidRDefault="00B2418E" w:rsidP="006F156B">
            <w:pPr>
              <w:jc w:val="center"/>
              <w:rPr>
                <w:color w:val="000000"/>
                <w:sz w:val="18"/>
                <w:szCs w:val="18"/>
              </w:rPr>
            </w:pPr>
            <w:r w:rsidRPr="00342BC8">
              <w:rPr>
                <w:color w:val="000000"/>
                <w:sz w:val="18"/>
                <w:szCs w:val="18"/>
              </w:rPr>
              <w:t>-12,05</w:t>
            </w:r>
          </w:p>
        </w:tc>
        <w:tc>
          <w:tcPr>
            <w:tcW w:w="641" w:type="dxa"/>
            <w:tcBorders>
              <w:top w:val="nil"/>
              <w:left w:val="nil"/>
              <w:bottom w:val="single" w:sz="4" w:space="0" w:color="000000"/>
              <w:right w:val="single" w:sz="4" w:space="0" w:color="000000"/>
            </w:tcBorders>
            <w:shd w:val="clear" w:color="000000" w:fill="FFFFFF"/>
            <w:vAlign w:val="center"/>
            <w:hideMark/>
          </w:tcPr>
          <w:p w14:paraId="7A09F9B9"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BBE2ABC"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97A6A4D" w14:textId="77777777" w:rsidR="00B2418E" w:rsidRPr="00342BC8" w:rsidRDefault="00B2418E" w:rsidP="006F156B">
            <w:pPr>
              <w:jc w:val="center"/>
              <w:rPr>
                <w:color w:val="000000"/>
                <w:sz w:val="18"/>
                <w:szCs w:val="18"/>
              </w:rPr>
            </w:pPr>
            <w:r w:rsidRPr="00342BC8">
              <w:rPr>
                <w:color w:val="000000"/>
                <w:sz w:val="18"/>
                <w:szCs w:val="18"/>
              </w:rPr>
              <w:t>74,74</w:t>
            </w:r>
          </w:p>
        </w:tc>
        <w:tc>
          <w:tcPr>
            <w:tcW w:w="623" w:type="dxa"/>
            <w:tcBorders>
              <w:top w:val="nil"/>
              <w:left w:val="nil"/>
              <w:bottom w:val="single" w:sz="4" w:space="0" w:color="000000"/>
              <w:right w:val="single" w:sz="4" w:space="0" w:color="000000"/>
            </w:tcBorders>
            <w:shd w:val="clear" w:color="000000" w:fill="FFFFFF"/>
            <w:vAlign w:val="center"/>
            <w:hideMark/>
          </w:tcPr>
          <w:p w14:paraId="684CFD7D" w14:textId="77777777" w:rsidR="00B2418E" w:rsidRPr="00342BC8" w:rsidRDefault="00B2418E" w:rsidP="006F156B">
            <w:pPr>
              <w:jc w:val="center"/>
              <w:rPr>
                <w:color w:val="000000"/>
                <w:sz w:val="18"/>
                <w:szCs w:val="18"/>
              </w:rPr>
            </w:pPr>
            <w:r w:rsidRPr="00342BC8">
              <w:rPr>
                <w:color w:val="000000"/>
                <w:sz w:val="18"/>
                <w:szCs w:val="18"/>
              </w:rPr>
              <w:t>74,70</w:t>
            </w:r>
          </w:p>
        </w:tc>
        <w:tc>
          <w:tcPr>
            <w:tcW w:w="623" w:type="dxa"/>
            <w:tcBorders>
              <w:top w:val="nil"/>
              <w:left w:val="nil"/>
              <w:bottom w:val="single" w:sz="4" w:space="0" w:color="000000"/>
              <w:right w:val="single" w:sz="4" w:space="0" w:color="000000"/>
            </w:tcBorders>
            <w:shd w:val="clear" w:color="000000" w:fill="FFFFFF"/>
            <w:vAlign w:val="center"/>
            <w:hideMark/>
          </w:tcPr>
          <w:p w14:paraId="6CA58571" w14:textId="77777777" w:rsidR="00B2418E" w:rsidRPr="00342BC8" w:rsidRDefault="00B2418E" w:rsidP="006F156B">
            <w:pPr>
              <w:jc w:val="center"/>
              <w:rPr>
                <w:color w:val="000000"/>
                <w:sz w:val="18"/>
                <w:szCs w:val="18"/>
              </w:rPr>
            </w:pPr>
            <w:r w:rsidRPr="00342BC8">
              <w:rPr>
                <w:color w:val="000000"/>
                <w:sz w:val="18"/>
                <w:szCs w:val="18"/>
              </w:rPr>
              <w:t>28,21</w:t>
            </w:r>
          </w:p>
        </w:tc>
        <w:tc>
          <w:tcPr>
            <w:tcW w:w="623" w:type="dxa"/>
            <w:tcBorders>
              <w:top w:val="nil"/>
              <w:left w:val="nil"/>
              <w:bottom w:val="single" w:sz="4" w:space="0" w:color="000000"/>
              <w:right w:val="single" w:sz="4" w:space="0" w:color="000000"/>
            </w:tcBorders>
            <w:shd w:val="clear" w:color="000000" w:fill="FFFFFF"/>
            <w:vAlign w:val="center"/>
            <w:hideMark/>
          </w:tcPr>
          <w:p w14:paraId="24FD2282" w14:textId="77777777" w:rsidR="00B2418E" w:rsidRPr="00342BC8" w:rsidRDefault="00B2418E" w:rsidP="006F156B">
            <w:pPr>
              <w:jc w:val="center"/>
              <w:rPr>
                <w:color w:val="000000"/>
                <w:sz w:val="18"/>
                <w:szCs w:val="18"/>
              </w:rPr>
            </w:pPr>
            <w:r w:rsidRPr="00342BC8">
              <w:rPr>
                <w:color w:val="000000"/>
                <w:sz w:val="18"/>
                <w:szCs w:val="18"/>
              </w:rPr>
              <w:t>28,22</w:t>
            </w:r>
          </w:p>
        </w:tc>
        <w:tc>
          <w:tcPr>
            <w:tcW w:w="714" w:type="dxa"/>
            <w:tcBorders>
              <w:top w:val="nil"/>
              <w:left w:val="nil"/>
              <w:bottom w:val="single" w:sz="4" w:space="0" w:color="000000"/>
              <w:right w:val="single" w:sz="4" w:space="0" w:color="000000"/>
            </w:tcBorders>
            <w:shd w:val="clear" w:color="000000" w:fill="FFFFFF"/>
            <w:vAlign w:val="center"/>
            <w:hideMark/>
          </w:tcPr>
          <w:p w14:paraId="1E21A2C8" w14:textId="77777777" w:rsidR="00B2418E" w:rsidRPr="00342BC8" w:rsidRDefault="00B2418E" w:rsidP="006F156B">
            <w:pPr>
              <w:jc w:val="center"/>
              <w:rPr>
                <w:color w:val="000000"/>
                <w:sz w:val="18"/>
                <w:szCs w:val="18"/>
              </w:rPr>
            </w:pPr>
            <w:r w:rsidRPr="00342BC8">
              <w:rPr>
                <w:color w:val="000000"/>
                <w:sz w:val="18"/>
                <w:szCs w:val="18"/>
              </w:rPr>
              <w:t>265,46</w:t>
            </w:r>
          </w:p>
        </w:tc>
        <w:tc>
          <w:tcPr>
            <w:tcW w:w="711" w:type="dxa"/>
            <w:tcBorders>
              <w:top w:val="nil"/>
              <w:left w:val="nil"/>
              <w:bottom w:val="single" w:sz="4" w:space="0" w:color="000000"/>
              <w:right w:val="single" w:sz="4" w:space="0" w:color="000000"/>
            </w:tcBorders>
            <w:shd w:val="clear" w:color="000000" w:fill="FFFFFF"/>
            <w:vAlign w:val="center"/>
            <w:hideMark/>
          </w:tcPr>
          <w:p w14:paraId="0B6E8610" w14:textId="77777777" w:rsidR="00B2418E" w:rsidRPr="00342BC8" w:rsidRDefault="00B2418E" w:rsidP="006F156B">
            <w:pPr>
              <w:jc w:val="center"/>
              <w:rPr>
                <w:color w:val="000000"/>
                <w:sz w:val="18"/>
                <w:szCs w:val="18"/>
              </w:rPr>
            </w:pPr>
            <w:r w:rsidRPr="00342BC8">
              <w:rPr>
                <w:color w:val="000000"/>
                <w:sz w:val="18"/>
                <w:szCs w:val="18"/>
              </w:rPr>
              <w:t>265,45</w:t>
            </w:r>
          </w:p>
        </w:tc>
        <w:tc>
          <w:tcPr>
            <w:tcW w:w="711" w:type="dxa"/>
            <w:tcBorders>
              <w:top w:val="nil"/>
              <w:left w:val="nil"/>
              <w:bottom w:val="single" w:sz="4" w:space="0" w:color="000000"/>
              <w:right w:val="single" w:sz="4" w:space="0" w:color="000000"/>
            </w:tcBorders>
            <w:shd w:val="clear" w:color="000000" w:fill="FFFFFF"/>
            <w:vAlign w:val="center"/>
            <w:hideMark/>
          </w:tcPr>
          <w:p w14:paraId="2A19B828" w14:textId="77777777" w:rsidR="00B2418E" w:rsidRPr="00342BC8" w:rsidRDefault="00B2418E" w:rsidP="006F156B">
            <w:pPr>
              <w:jc w:val="center"/>
              <w:rPr>
                <w:color w:val="000000"/>
                <w:sz w:val="18"/>
                <w:szCs w:val="18"/>
              </w:rPr>
            </w:pPr>
            <w:r w:rsidRPr="00342BC8">
              <w:rPr>
                <w:color w:val="000000"/>
                <w:sz w:val="18"/>
                <w:szCs w:val="18"/>
              </w:rPr>
              <w:t>218,96</w:t>
            </w:r>
          </w:p>
        </w:tc>
        <w:tc>
          <w:tcPr>
            <w:tcW w:w="711" w:type="dxa"/>
            <w:tcBorders>
              <w:top w:val="nil"/>
              <w:left w:val="nil"/>
              <w:bottom w:val="single" w:sz="4" w:space="0" w:color="000000"/>
              <w:right w:val="single" w:sz="4" w:space="0" w:color="000000"/>
            </w:tcBorders>
            <w:shd w:val="clear" w:color="000000" w:fill="FFFFFF"/>
            <w:vAlign w:val="center"/>
            <w:hideMark/>
          </w:tcPr>
          <w:p w14:paraId="37BA8DAE" w14:textId="77777777" w:rsidR="00B2418E" w:rsidRPr="00342BC8" w:rsidRDefault="00B2418E" w:rsidP="006F156B">
            <w:pPr>
              <w:jc w:val="center"/>
              <w:rPr>
                <w:color w:val="000000"/>
                <w:sz w:val="18"/>
                <w:szCs w:val="18"/>
              </w:rPr>
            </w:pPr>
            <w:r w:rsidRPr="00342BC8">
              <w:rPr>
                <w:color w:val="000000"/>
                <w:sz w:val="18"/>
                <w:szCs w:val="18"/>
              </w:rPr>
              <w:t>218,94</w:t>
            </w:r>
          </w:p>
        </w:tc>
        <w:tc>
          <w:tcPr>
            <w:tcW w:w="621" w:type="dxa"/>
            <w:tcBorders>
              <w:top w:val="nil"/>
              <w:left w:val="nil"/>
              <w:bottom w:val="single" w:sz="4" w:space="0" w:color="000000"/>
              <w:right w:val="single" w:sz="4" w:space="0" w:color="000000"/>
            </w:tcBorders>
            <w:shd w:val="clear" w:color="000000" w:fill="FFFFFF"/>
            <w:vAlign w:val="center"/>
            <w:hideMark/>
          </w:tcPr>
          <w:p w14:paraId="0ADA1A11" w14:textId="77777777" w:rsidR="00B2418E" w:rsidRPr="00342BC8" w:rsidRDefault="00B2418E" w:rsidP="006F156B">
            <w:pPr>
              <w:jc w:val="center"/>
              <w:rPr>
                <w:color w:val="000000"/>
                <w:sz w:val="18"/>
                <w:szCs w:val="18"/>
              </w:rPr>
            </w:pPr>
            <w:r w:rsidRPr="00342BC8">
              <w:rPr>
                <w:color w:val="000000"/>
                <w:sz w:val="18"/>
                <w:szCs w:val="18"/>
              </w:rPr>
              <w:t>46,51</w:t>
            </w:r>
          </w:p>
        </w:tc>
        <w:tc>
          <w:tcPr>
            <w:tcW w:w="621" w:type="dxa"/>
            <w:tcBorders>
              <w:top w:val="nil"/>
              <w:left w:val="nil"/>
              <w:bottom w:val="single" w:sz="4" w:space="0" w:color="000000"/>
              <w:right w:val="single" w:sz="4" w:space="0" w:color="000000"/>
            </w:tcBorders>
            <w:shd w:val="clear" w:color="000000" w:fill="FFFFFF"/>
            <w:vAlign w:val="center"/>
            <w:hideMark/>
          </w:tcPr>
          <w:p w14:paraId="6C26A716" w14:textId="77777777" w:rsidR="00B2418E" w:rsidRPr="00342BC8" w:rsidRDefault="00B2418E" w:rsidP="006F156B">
            <w:pPr>
              <w:jc w:val="center"/>
              <w:rPr>
                <w:color w:val="000000"/>
                <w:sz w:val="18"/>
                <w:szCs w:val="18"/>
              </w:rPr>
            </w:pPr>
            <w:r w:rsidRPr="00342BC8">
              <w:rPr>
                <w:color w:val="000000"/>
                <w:sz w:val="18"/>
                <w:szCs w:val="18"/>
              </w:rPr>
              <w:t>46,49</w:t>
            </w:r>
          </w:p>
        </w:tc>
        <w:tc>
          <w:tcPr>
            <w:tcW w:w="787" w:type="dxa"/>
            <w:tcBorders>
              <w:top w:val="nil"/>
              <w:left w:val="nil"/>
              <w:bottom w:val="single" w:sz="4" w:space="0" w:color="000000"/>
              <w:right w:val="single" w:sz="4" w:space="0" w:color="000000"/>
            </w:tcBorders>
            <w:shd w:val="clear" w:color="000000" w:fill="FFFFFF"/>
            <w:vAlign w:val="center"/>
            <w:hideMark/>
          </w:tcPr>
          <w:p w14:paraId="21E4D794" w14:textId="77777777" w:rsidR="00B2418E" w:rsidRPr="00342BC8" w:rsidRDefault="00B2418E" w:rsidP="006F156B">
            <w:pPr>
              <w:jc w:val="center"/>
              <w:rPr>
                <w:color w:val="000000"/>
                <w:sz w:val="18"/>
                <w:szCs w:val="18"/>
              </w:rPr>
            </w:pPr>
            <w:r w:rsidRPr="00342BC8">
              <w:rPr>
                <w:color w:val="000000"/>
                <w:sz w:val="18"/>
                <w:szCs w:val="18"/>
              </w:rPr>
              <w:t>1,12</w:t>
            </w:r>
          </w:p>
        </w:tc>
        <w:tc>
          <w:tcPr>
            <w:tcW w:w="786" w:type="dxa"/>
            <w:tcBorders>
              <w:top w:val="nil"/>
              <w:left w:val="nil"/>
              <w:bottom w:val="single" w:sz="4" w:space="0" w:color="000000"/>
              <w:right w:val="single" w:sz="4" w:space="0" w:color="000000"/>
            </w:tcBorders>
            <w:shd w:val="clear" w:color="000000" w:fill="FFFFFF"/>
            <w:vAlign w:val="center"/>
            <w:hideMark/>
          </w:tcPr>
          <w:p w14:paraId="632F017C" w14:textId="77777777" w:rsidR="00B2418E" w:rsidRPr="00342BC8" w:rsidRDefault="00B2418E" w:rsidP="006F156B">
            <w:pPr>
              <w:jc w:val="center"/>
              <w:rPr>
                <w:color w:val="000000"/>
                <w:sz w:val="18"/>
                <w:szCs w:val="18"/>
              </w:rPr>
            </w:pPr>
            <w:r w:rsidRPr="00342BC8">
              <w:rPr>
                <w:color w:val="000000"/>
                <w:sz w:val="18"/>
                <w:szCs w:val="18"/>
              </w:rPr>
              <w:t>1,12</w:t>
            </w:r>
          </w:p>
        </w:tc>
      </w:tr>
      <w:tr w:rsidR="00DE022C" w:rsidRPr="00342BC8" w14:paraId="08172B4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57553E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1208702" w14:textId="77777777" w:rsidR="00B2418E" w:rsidRPr="00342BC8" w:rsidRDefault="00B2418E" w:rsidP="006F156B">
            <w:pPr>
              <w:jc w:val="center"/>
              <w:rPr>
                <w:color w:val="000000"/>
                <w:sz w:val="18"/>
                <w:szCs w:val="18"/>
              </w:rPr>
            </w:pPr>
            <w:r w:rsidRPr="00342BC8">
              <w:rPr>
                <w:color w:val="000000"/>
                <w:sz w:val="18"/>
                <w:szCs w:val="18"/>
              </w:rPr>
              <w:t>т.6</w:t>
            </w:r>
          </w:p>
        </w:tc>
        <w:tc>
          <w:tcPr>
            <w:tcW w:w="1577" w:type="dxa"/>
            <w:tcBorders>
              <w:top w:val="nil"/>
              <w:left w:val="nil"/>
              <w:bottom w:val="single" w:sz="4" w:space="0" w:color="000000"/>
              <w:right w:val="single" w:sz="4" w:space="0" w:color="000000"/>
            </w:tcBorders>
            <w:shd w:val="clear" w:color="000000" w:fill="FFFFFF"/>
            <w:vAlign w:val="center"/>
            <w:hideMark/>
          </w:tcPr>
          <w:p w14:paraId="47E8134B" w14:textId="77777777" w:rsidR="00B2418E" w:rsidRPr="00342BC8" w:rsidRDefault="00B2418E" w:rsidP="006F156B">
            <w:pPr>
              <w:jc w:val="center"/>
              <w:rPr>
                <w:color w:val="000000"/>
                <w:sz w:val="18"/>
                <w:szCs w:val="18"/>
              </w:rPr>
            </w:pPr>
            <w:r w:rsidRPr="00342BC8">
              <w:rPr>
                <w:color w:val="000000"/>
                <w:sz w:val="18"/>
                <w:szCs w:val="18"/>
              </w:rPr>
              <w:t>т.12</w:t>
            </w:r>
          </w:p>
        </w:tc>
        <w:tc>
          <w:tcPr>
            <w:tcW w:w="711" w:type="dxa"/>
            <w:tcBorders>
              <w:top w:val="nil"/>
              <w:left w:val="nil"/>
              <w:bottom w:val="single" w:sz="4" w:space="0" w:color="000000"/>
              <w:right w:val="single" w:sz="4" w:space="0" w:color="000000"/>
            </w:tcBorders>
            <w:shd w:val="clear" w:color="000000" w:fill="FFFFFF"/>
            <w:vAlign w:val="center"/>
            <w:hideMark/>
          </w:tcPr>
          <w:p w14:paraId="2D390D99"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0CB68E6"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683E984"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5DA23C01" w14:textId="77777777" w:rsidR="00B2418E" w:rsidRPr="00342BC8" w:rsidRDefault="00B2418E" w:rsidP="006F156B">
            <w:pPr>
              <w:jc w:val="center"/>
              <w:rPr>
                <w:color w:val="000000"/>
                <w:sz w:val="18"/>
                <w:szCs w:val="18"/>
              </w:rPr>
            </w:pPr>
            <w:r w:rsidRPr="00342BC8">
              <w:rPr>
                <w:color w:val="000000"/>
                <w:sz w:val="18"/>
                <w:szCs w:val="18"/>
              </w:rPr>
              <w:t>5,40</w:t>
            </w:r>
          </w:p>
        </w:tc>
        <w:tc>
          <w:tcPr>
            <w:tcW w:w="915" w:type="dxa"/>
            <w:tcBorders>
              <w:top w:val="nil"/>
              <w:left w:val="nil"/>
              <w:bottom w:val="single" w:sz="4" w:space="0" w:color="000000"/>
              <w:right w:val="single" w:sz="4" w:space="0" w:color="000000"/>
            </w:tcBorders>
            <w:shd w:val="clear" w:color="000000" w:fill="FFFFFF"/>
            <w:vAlign w:val="center"/>
            <w:hideMark/>
          </w:tcPr>
          <w:p w14:paraId="33E4C98B" w14:textId="77777777" w:rsidR="00B2418E" w:rsidRPr="00342BC8" w:rsidRDefault="00B2418E" w:rsidP="006F156B">
            <w:pPr>
              <w:jc w:val="center"/>
              <w:rPr>
                <w:color w:val="000000"/>
                <w:sz w:val="18"/>
                <w:szCs w:val="18"/>
              </w:rPr>
            </w:pPr>
            <w:r w:rsidRPr="00342BC8">
              <w:rPr>
                <w:color w:val="000000"/>
                <w:sz w:val="18"/>
                <w:szCs w:val="18"/>
              </w:rPr>
              <w:t>-5,40</w:t>
            </w:r>
          </w:p>
        </w:tc>
        <w:tc>
          <w:tcPr>
            <w:tcW w:w="641" w:type="dxa"/>
            <w:tcBorders>
              <w:top w:val="nil"/>
              <w:left w:val="nil"/>
              <w:bottom w:val="single" w:sz="4" w:space="0" w:color="000000"/>
              <w:right w:val="single" w:sz="4" w:space="0" w:color="000000"/>
            </w:tcBorders>
            <w:shd w:val="clear" w:color="000000" w:fill="FFFFFF"/>
            <w:vAlign w:val="center"/>
            <w:hideMark/>
          </w:tcPr>
          <w:p w14:paraId="6B14AD1D"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34226A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BD1848B" w14:textId="77777777" w:rsidR="00B2418E" w:rsidRPr="00342BC8" w:rsidRDefault="00B2418E" w:rsidP="006F156B">
            <w:pPr>
              <w:jc w:val="center"/>
              <w:rPr>
                <w:color w:val="000000"/>
                <w:sz w:val="18"/>
                <w:szCs w:val="18"/>
              </w:rPr>
            </w:pPr>
            <w:r w:rsidRPr="00342BC8">
              <w:rPr>
                <w:color w:val="000000"/>
                <w:sz w:val="18"/>
                <w:szCs w:val="18"/>
              </w:rPr>
              <w:t>74,70</w:t>
            </w:r>
          </w:p>
        </w:tc>
        <w:tc>
          <w:tcPr>
            <w:tcW w:w="623" w:type="dxa"/>
            <w:tcBorders>
              <w:top w:val="nil"/>
              <w:left w:val="nil"/>
              <w:bottom w:val="single" w:sz="4" w:space="0" w:color="000000"/>
              <w:right w:val="single" w:sz="4" w:space="0" w:color="000000"/>
            </w:tcBorders>
            <w:shd w:val="clear" w:color="000000" w:fill="FFFFFF"/>
            <w:vAlign w:val="center"/>
            <w:hideMark/>
          </w:tcPr>
          <w:p w14:paraId="5FD6CB52" w14:textId="77777777" w:rsidR="00B2418E" w:rsidRPr="00342BC8" w:rsidRDefault="00B2418E" w:rsidP="006F156B">
            <w:pPr>
              <w:jc w:val="center"/>
              <w:rPr>
                <w:color w:val="000000"/>
                <w:sz w:val="18"/>
                <w:szCs w:val="18"/>
              </w:rPr>
            </w:pPr>
            <w:r w:rsidRPr="00342BC8">
              <w:rPr>
                <w:color w:val="000000"/>
                <w:sz w:val="18"/>
                <w:szCs w:val="18"/>
              </w:rPr>
              <w:t>74,33</w:t>
            </w:r>
          </w:p>
        </w:tc>
        <w:tc>
          <w:tcPr>
            <w:tcW w:w="623" w:type="dxa"/>
            <w:tcBorders>
              <w:top w:val="nil"/>
              <w:left w:val="nil"/>
              <w:bottom w:val="single" w:sz="4" w:space="0" w:color="000000"/>
              <w:right w:val="single" w:sz="4" w:space="0" w:color="000000"/>
            </w:tcBorders>
            <w:shd w:val="clear" w:color="000000" w:fill="FFFFFF"/>
            <w:vAlign w:val="center"/>
            <w:hideMark/>
          </w:tcPr>
          <w:p w14:paraId="4E42E852" w14:textId="77777777" w:rsidR="00B2418E" w:rsidRPr="00342BC8" w:rsidRDefault="00B2418E" w:rsidP="006F156B">
            <w:pPr>
              <w:jc w:val="center"/>
              <w:rPr>
                <w:color w:val="000000"/>
                <w:sz w:val="18"/>
                <w:szCs w:val="18"/>
              </w:rPr>
            </w:pPr>
            <w:r w:rsidRPr="00342BC8">
              <w:rPr>
                <w:color w:val="000000"/>
                <w:sz w:val="18"/>
                <w:szCs w:val="18"/>
              </w:rPr>
              <w:t>27,85</w:t>
            </w:r>
          </w:p>
        </w:tc>
        <w:tc>
          <w:tcPr>
            <w:tcW w:w="623" w:type="dxa"/>
            <w:tcBorders>
              <w:top w:val="nil"/>
              <w:left w:val="nil"/>
              <w:bottom w:val="single" w:sz="4" w:space="0" w:color="000000"/>
              <w:right w:val="single" w:sz="4" w:space="0" w:color="000000"/>
            </w:tcBorders>
            <w:shd w:val="clear" w:color="000000" w:fill="FFFFFF"/>
            <w:vAlign w:val="center"/>
            <w:hideMark/>
          </w:tcPr>
          <w:p w14:paraId="77D78254" w14:textId="77777777" w:rsidR="00B2418E" w:rsidRPr="00342BC8" w:rsidRDefault="00B2418E" w:rsidP="006F156B">
            <w:pPr>
              <w:jc w:val="center"/>
              <w:rPr>
                <w:color w:val="000000"/>
                <w:sz w:val="18"/>
                <w:szCs w:val="18"/>
              </w:rPr>
            </w:pPr>
            <w:r w:rsidRPr="00342BC8">
              <w:rPr>
                <w:color w:val="000000"/>
                <w:sz w:val="18"/>
                <w:szCs w:val="18"/>
              </w:rPr>
              <w:t>28,21</w:t>
            </w:r>
          </w:p>
        </w:tc>
        <w:tc>
          <w:tcPr>
            <w:tcW w:w="714" w:type="dxa"/>
            <w:tcBorders>
              <w:top w:val="nil"/>
              <w:left w:val="nil"/>
              <w:bottom w:val="single" w:sz="4" w:space="0" w:color="000000"/>
              <w:right w:val="single" w:sz="4" w:space="0" w:color="000000"/>
            </w:tcBorders>
            <w:shd w:val="clear" w:color="000000" w:fill="FFFFFF"/>
            <w:vAlign w:val="center"/>
            <w:hideMark/>
          </w:tcPr>
          <w:p w14:paraId="21AFC9FA" w14:textId="77777777" w:rsidR="00B2418E" w:rsidRPr="00342BC8" w:rsidRDefault="00B2418E" w:rsidP="006F156B">
            <w:pPr>
              <w:jc w:val="center"/>
              <w:rPr>
                <w:color w:val="000000"/>
                <w:sz w:val="18"/>
                <w:szCs w:val="18"/>
              </w:rPr>
            </w:pPr>
            <w:r w:rsidRPr="00342BC8">
              <w:rPr>
                <w:color w:val="000000"/>
                <w:sz w:val="18"/>
                <w:szCs w:val="18"/>
              </w:rPr>
              <w:t>265,45</w:t>
            </w:r>
          </w:p>
        </w:tc>
        <w:tc>
          <w:tcPr>
            <w:tcW w:w="711" w:type="dxa"/>
            <w:tcBorders>
              <w:top w:val="nil"/>
              <w:left w:val="nil"/>
              <w:bottom w:val="single" w:sz="4" w:space="0" w:color="000000"/>
              <w:right w:val="single" w:sz="4" w:space="0" w:color="000000"/>
            </w:tcBorders>
            <w:shd w:val="clear" w:color="000000" w:fill="FFFFFF"/>
            <w:vAlign w:val="center"/>
            <w:hideMark/>
          </w:tcPr>
          <w:p w14:paraId="6FE4403A"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2280EB0E" w14:textId="77777777" w:rsidR="00B2418E" w:rsidRPr="00342BC8" w:rsidRDefault="00B2418E" w:rsidP="006F156B">
            <w:pPr>
              <w:jc w:val="center"/>
              <w:rPr>
                <w:color w:val="000000"/>
                <w:sz w:val="18"/>
                <w:szCs w:val="18"/>
              </w:rPr>
            </w:pPr>
            <w:r w:rsidRPr="00342BC8">
              <w:rPr>
                <w:color w:val="000000"/>
                <w:sz w:val="18"/>
                <w:szCs w:val="18"/>
              </w:rPr>
              <w:t>218,96</w:t>
            </w:r>
          </w:p>
        </w:tc>
        <w:tc>
          <w:tcPr>
            <w:tcW w:w="711" w:type="dxa"/>
            <w:tcBorders>
              <w:top w:val="nil"/>
              <w:left w:val="nil"/>
              <w:bottom w:val="single" w:sz="4" w:space="0" w:color="000000"/>
              <w:right w:val="single" w:sz="4" w:space="0" w:color="000000"/>
            </w:tcBorders>
            <w:shd w:val="clear" w:color="000000" w:fill="FFFFFF"/>
            <w:vAlign w:val="center"/>
            <w:hideMark/>
          </w:tcPr>
          <w:p w14:paraId="46C646D6"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3F9855E9" w14:textId="77777777" w:rsidR="00B2418E" w:rsidRPr="00342BC8" w:rsidRDefault="00B2418E" w:rsidP="006F156B">
            <w:pPr>
              <w:jc w:val="center"/>
              <w:rPr>
                <w:color w:val="000000"/>
                <w:sz w:val="18"/>
                <w:szCs w:val="18"/>
              </w:rPr>
            </w:pPr>
            <w:r w:rsidRPr="00342BC8">
              <w:rPr>
                <w:color w:val="000000"/>
                <w:sz w:val="18"/>
                <w:szCs w:val="18"/>
              </w:rPr>
              <w:t>46,49</w:t>
            </w:r>
          </w:p>
        </w:tc>
        <w:tc>
          <w:tcPr>
            <w:tcW w:w="621" w:type="dxa"/>
            <w:tcBorders>
              <w:top w:val="nil"/>
              <w:left w:val="nil"/>
              <w:bottom w:val="single" w:sz="4" w:space="0" w:color="000000"/>
              <w:right w:val="single" w:sz="4" w:space="0" w:color="000000"/>
            </w:tcBorders>
            <w:shd w:val="clear" w:color="000000" w:fill="FFFFFF"/>
            <w:vAlign w:val="center"/>
            <w:hideMark/>
          </w:tcPr>
          <w:p w14:paraId="5224A123" w14:textId="77777777" w:rsidR="00B2418E" w:rsidRPr="00342BC8" w:rsidRDefault="00B2418E" w:rsidP="006F156B">
            <w:pPr>
              <w:jc w:val="center"/>
              <w:rPr>
                <w:color w:val="000000"/>
                <w:sz w:val="18"/>
                <w:szCs w:val="18"/>
              </w:rPr>
            </w:pPr>
            <w:r w:rsidRPr="00342BC8">
              <w:rPr>
                <w:color w:val="000000"/>
                <w:sz w:val="18"/>
                <w:szCs w:val="18"/>
              </w:rPr>
              <w:t>46,48</w:t>
            </w:r>
          </w:p>
        </w:tc>
        <w:tc>
          <w:tcPr>
            <w:tcW w:w="787" w:type="dxa"/>
            <w:tcBorders>
              <w:top w:val="nil"/>
              <w:left w:val="nil"/>
              <w:bottom w:val="single" w:sz="4" w:space="0" w:color="000000"/>
              <w:right w:val="single" w:sz="4" w:space="0" w:color="000000"/>
            </w:tcBorders>
            <w:shd w:val="clear" w:color="000000" w:fill="FFFFFF"/>
            <w:vAlign w:val="center"/>
            <w:hideMark/>
          </w:tcPr>
          <w:p w14:paraId="62469F38" w14:textId="77777777" w:rsidR="00B2418E" w:rsidRPr="00342BC8" w:rsidRDefault="00B2418E" w:rsidP="006F156B">
            <w:pPr>
              <w:jc w:val="center"/>
              <w:rPr>
                <w:color w:val="000000"/>
                <w:sz w:val="18"/>
                <w:szCs w:val="18"/>
              </w:rPr>
            </w:pPr>
            <w:r w:rsidRPr="00342BC8">
              <w:rPr>
                <w:color w:val="000000"/>
                <w:sz w:val="18"/>
                <w:szCs w:val="18"/>
              </w:rPr>
              <w:t>0,23</w:t>
            </w:r>
          </w:p>
        </w:tc>
        <w:tc>
          <w:tcPr>
            <w:tcW w:w="786" w:type="dxa"/>
            <w:tcBorders>
              <w:top w:val="nil"/>
              <w:left w:val="nil"/>
              <w:bottom w:val="single" w:sz="4" w:space="0" w:color="000000"/>
              <w:right w:val="single" w:sz="4" w:space="0" w:color="000000"/>
            </w:tcBorders>
            <w:shd w:val="clear" w:color="000000" w:fill="FFFFFF"/>
            <w:vAlign w:val="center"/>
            <w:hideMark/>
          </w:tcPr>
          <w:p w14:paraId="4A570993" w14:textId="77777777" w:rsidR="00B2418E" w:rsidRPr="00342BC8" w:rsidRDefault="00B2418E" w:rsidP="006F156B">
            <w:pPr>
              <w:jc w:val="center"/>
              <w:rPr>
                <w:color w:val="000000"/>
                <w:sz w:val="18"/>
                <w:szCs w:val="18"/>
              </w:rPr>
            </w:pPr>
            <w:r w:rsidRPr="00342BC8">
              <w:rPr>
                <w:color w:val="000000"/>
                <w:sz w:val="18"/>
                <w:szCs w:val="18"/>
              </w:rPr>
              <w:t>0,23</w:t>
            </w:r>
          </w:p>
        </w:tc>
      </w:tr>
      <w:tr w:rsidR="00DE022C" w:rsidRPr="00342BC8" w14:paraId="6E06BCD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E3818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1ED103A" w14:textId="77777777" w:rsidR="00B2418E" w:rsidRPr="00342BC8" w:rsidRDefault="00B2418E" w:rsidP="006F156B">
            <w:pPr>
              <w:jc w:val="center"/>
              <w:rPr>
                <w:color w:val="000000"/>
                <w:sz w:val="18"/>
                <w:szCs w:val="18"/>
              </w:rPr>
            </w:pPr>
            <w:r w:rsidRPr="00342BC8">
              <w:rPr>
                <w:color w:val="000000"/>
                <w:sz w:val="18"/>
                <w:szCs w:val="18"/>
              </w:rPr>
              <w:t>т.12</w:t>
            </w:r>
          </w:p>
        </w:tc>
        <w:tc>
          <w:tcPr>
            <w:tcW w:w="1577" w:type="dxa"/>
            <w:tcBorders>
              <w:top w:val="nil"/>
              <w:left w:val="nil"/>
              <w:bottom w:val="single" w:sz="4" w:space="0" w:color="000000"/>
              <w:right w:val="single" w:sz="4" w:space="0" w:color="000000"/>
            </w:tcBorders>
            <w:shd w:val="clear" w:color="000000" w:fill="FFFFFF"/>
            <w:vAlign w:val="center"/>
            <w:hideMark/>
          </w:tcPr>
          <w:p w14:paraId="5E946865" w14:textId="77777777" w:rsidR="00B2418E" w:rsidRPr="00342BC8" w:rsidRDefault="00B2418E" w:rsidP="006F156B">
            <w:pPr>
              <w:jc w:val="center"/>
              <w:rPr>
                <w:color w:val="000000"/>
                <w:sz w:val="18"/>
                <w:szCs w:val="18"/>
              </w:rPr>
            </w:pPr>
            <w:r w:rsidRPr="00342BC8">
              <w:rPr>
                <w:color w:val="000000"/>
                <w:sz w:val="18"/>
                <w:szCs w:val="18"/>
              </w:rPr>
              <w:t>т.13</w:t>
            </w:r>
          </w:p>
        </w:tc>
        <w:tc>
          <w:tcPr>
            <w:tcW w:w="711" w:type="dxa"/>
            <w:tcBorders>
              <w:top w:val="nil"/>
              <w:left w:val="nil"/>
              <w:bottom w:val="single" w:sz="4" w:space="0" w:color="000000"/>
              <w:right w:val="single" w:sz="4" w:space="0" w:color="000000"/>
            </w:tcBorders>
            <w:shd w:val="clear" w:color="000000" w:fill="FFFFFF"/>
            <w:vAlign w:val="center"/>
            <w:hideMark/>
          </w:tcPr>
          <w:p w14:paraId="7E75D709"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09C7672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1CC6EB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AC09436"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2902AFC3"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671DA50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74FF70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1C55F79" w14:textId="77777777" w:rsidR="00B2418E" w:rsidRPr="00342BC8" w:rsidRDefault="00B2418E" w:rsidP="006F156B">
            <w:pPr>
              <w:jc w:val="center"/>
              <w:rPr>
                <w:color w:val="000000"/>
                <w:sz w:val="18"/>
                <w:szCs w:val="18"/>
              </w:rPr>
            </w:pPr>
            <w:r w:rsidRPr="00342BC8">
              <w:rPr>
                <w:color w:val="000000"/>
                <w:sz w:val="18"/>
                <w:szCs w:val="18"/>
              </w:rPr>
              <w:t>74,33</w:t>
            </w:r>
          </w:p>
        </w:tc>
        <w:tc>
          <w:tcPr>
            <w:tcW w:w="623" w:type="dxa"/>
            <w:tcBorders>
              <w:top w:val="nil"/>
              <w:left w:val="nil"/>
              <w:bottom w:val="single" w:sz="4" w:space="0" w:color="000000"/>
              <w:right w:val="single" w:sz="4" w:space="0" w:color="000000"/>
            </w:tcBorders>
            <w:shd w:val="clear" w:color="000000" w:fill="FFFFFF"/>
            <w:vAlign w:val="center"/>
            <w:hideMark/>
          </w:tcPr>
          <w:p w14:paraId="1BEC962D" w14:textId="77777777" w:rsidR="00B2418E" w:rsidRPr="00342BC8" w:rsidRDefault="00B2418E" w:rsidP="006F156B">
            <w:pPr>
              <w:jc w:val="center"/>
              <w:rPr>
                <w:color w:val="000000"/>
                <w:sz w:val="18"/>
                <w:szCs w:val="18"/>
              </w:rPr>
            </w:pPr>
            <w:r w:rsidRPr="00342BC8">
              <w:rPr>
                <w:color w:val="000000"/>
                <w:sz w:val="18"/>
                <w:szCs w:val="18"/>
              </w:rPr>
              <w:t>74,35</w:t>
            </w:r>
          </w:p>
        </w:tc>
        <w:tc>
          <w:tcPr>
            <w:tcW w:w="623" w:type="dxa"/>
            <w:tcBorders>
              <w:top w:val="nil"/>
              <w:left w:val="nil"/>
              <w:bottom w:val="single" w:sz="4" w:space="0" w:color="000000"/>
              <w:right w:val="single" w:sz="4" w:space="0" w:color="000000"/>
            </w:tcBorders>
            <w:shd w:val="clear" w:color="000000" w:fill="FFFFFF"/>
            <w:vAlign w:val="center"/>
            <w:hideMark/>
          </w:tcPr>
          <w:p w14:paraId="5E4A016E" w14:textId="77777777" w:rsidR="00B2418E" w:rsidRPr="00342BC8" w:rsidRDefault="00B2418E" w:rsidP="006F156B">
            <w:pPr>
              <w:jc w:val="center"/>
              <w:rPr>
                <w:color w:val="000000"/>
                <w:sz w:val="18"/>
                <w:szCs w:val="18"/>
              </w:rPr>
            </w:pPr>
            <w:r w:rsidRPr="00342BC8">
              <w:rPr>
                <w:color w:val="000000"/>
                <w:sz w:val="18"/>
                <w:szCs w:val="18"/>
              </w:rPr>
              <w:t>27,87</w:t>
            </w:r>
          </w:p>
        </w:tc>
        <w:tc>
          <w:tcPr>
            <w:tcW w:w="623" w:type="dxa"/>
            <w:tcBorders>
              <w:top w:val="nil"/>
              <w:left w:val="nil"/>
              <w:bottom w:val="single" w:sz="4" w:space="0" w:color="000000"/>
              <w:right w:val="single" w:sz="4" w:space="0" w:color="000000"/>
            </w:tcBorders>
            <w:shd w:val="clear" w:color="000000" w:fill="FFFFFF"/>
            <w:vAlign w:val="center"/>
            <w:hideMark/>
          </w:tcPr>
          <w:p w14:paraId="5825C4EE" w14:textId="77777777" w:rsidR="00B2418E" w:rsidRPr="00342BC8" w:rsidRDefault="00B2418E" w:rsidP="006F156B">
            <w:pPr>
              <w:jc w:val="center"/>
              <w:rPr>
                <w:color w:val="000000"/>
                <w:sz w:val="18"/>
                <w:szCs w:val="18"/>
              </w:rPr>
            </w:pPr>
            <w:r w:rsidRPr="00342BC8">
              <w:rPr>
                <w:color w:val="000000"/>
                <w:sz w:val="18"/>
                <w:szCs w:val="18"/>
              </w:rPr>
              <w:t>27,85</w:t>
            </w:r>
          </w:p>
        </w:tc>
        <w:tc>
          <w:tcPr>
            <w:tcW w:w="714" w:type="dxa"/>
            <w:tcBorders>
              <w:top w:val="nil"/>
              <w:left w:val="nil"/>
              <w:bottom w:val="single" w:sz="4" w:space="0" w:color="000000"/>
              <w:right w:val="single" w:sz="4" w:space="0" w:color="000000"/>
            </w:tcBorders>
            <w:shd w:val="clear" w:color="000000" w:fill="FFFFFF"/>
            <w:vAlign w:val="center"/>
            <w:hideMark/>
          </w:tcPr>
          <w:p w14:paraId="3C00D4D9"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06F26260"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1BB4B2AD" w14:textId="77777777" w:rsidR="00B2418E" w:rsidRPr="00342BC8" w:rsidRDefault="00B2418E" w:rsidP="006F156B">
            <w:pPr>
              <w:jc w:val="center"/>
              <w:rPr>
                <w:color w:val="000000"/>
                <w:sz w:val="18"/>
                <w:szCs w:val="18"/>
              </w:rPr>
            </w:pPr>
            <w:r w:rsidRPr="00342BC8">
              <w:rPr>
                <w:color w:val="000000"/>
                <w:sz w:val="18"/>
                <w:szCs w:val="18"/>
              </w:rPr>
              <w:t>218,96</w:t>
            </w:r>
          </w:p>
        </w:tc>
        <w:tc>
          <w:tcPr>
            <w:tcW w:w="711" w:type="dxa"/>
            <w:tcBorders>
              <w:top w:val="nil"/>
              <w:left w:val="nil"/>
              <w:bottom w:val="single" w:sz="4" w:space="0" w:color="000000"/>
              <w:right w:val="single" w:sz="4" w:space="0" w:color="000000"/>
            </w:tcBorders>
            <w:shd w:val="clear" w:color="000000" w:fill="FFFFFF"/>
            <w:vAlign w:val="center"/>
            <w:hideMark/>
          </w:tcPr>
          <w:p w14:paraId="7E375A5B"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2C924826" w14:textId="77777777" w:rsidR="00B2418E" w:rsidRPr="00342BC8" w:rsidRDefault="00B2418E" w:rsidP="006F156B">
            <w:pPr>
              <w:jc w:val="center"/>
              <w:rPr>
                <w:color w:val="000000"/>
                <w:sz w:val="18"/>
                <w:szCs w:val="18"/>
              </w:rPr>
            </w:pPr>
            <w:r w:rsidRPr="00342BC8">
              <w:rPr>
                <w:color w:val="000000"/>
                <w:sz w:val="18"/>
                <w:szCs w:val="18"/>
              </w:rPr>
              <w:t>46,48</w:t>
            </w:r>
          </w:p>
        </w:tc>
        <w:tc>
          <w:tcPr>
            <w:tcW w:w="621" w:type="dxa"/>
            <w:tcBorders>
              <w:top w:val="nil"/>
              <w:left w:val="nil"/>
              <w:bottom w:val="single" w:sz="4" w:space="0" w:color="000000"/>
              <w:right w:val="single" w:sz="4" w:space="0" w:color="000000"/>
            </w:tcBorders>
            <w:shd w:val="clear" w:color="000000" w:fill="FFFFFF"/>
            <w:vAlign w:val="center"/>
            <w:hideMark/>
          </w:tcPr>
          <w:p w14:paraId="02E6B3A6" w14:textId="77777777" w:rsidR="00B2418E" w:rsidRPr="00342BC8" w:rsidRDefault="00B2418E" w:rsidP="006F156B">
            <w:pPr>
              <w:jc w:val="center"/>
              <w:rPr>
                <w:color w:val="000000"/>
                <w:sz w:val="18"/>
                <w:szCs w:val="18"/>
              </w:rPr>
            </w:pPr>
            <w:r w:rsidRPr="00342BC8">
              <w:rPr>
                <w:color w:val="000000"/>
                <w:sz w:val="18"/>
                <w:szCs w:val="18"/>
              </w:rPr>
              <w:t>46,48</w:t>
            </w:r>
          </w:p>
        </w:tc>
        <w:tc>
          <w:tcPr>
            <w:tcW w:w="787" w:type="dxa"/>
            <w:tcBorders>
              <w:top w:val="nil"/>
              <w:left w:val="nil"/>
              <w:bottom w:val="single" w:sz="4" w:space="0" w:color="000000"/>
              <w:right w:val="single" w:sz="4" w:space="0" w:color="000000"/>
            </w:tcBorders>
            <w:shd w:val="clear" w:color="000000" w:fill="FFFFFF"/>
            <w:vAlign w:val="center"/>
            <w:hideMark/>
          </w:tcPr>
          <w:p w14:paraId="6786929C" w14:textId="77777777" w:rsidR="00B2418E" w:rsidRPr="00342BC8" w:rsidRDefault="00B2418E" w:rsidP="006F156B">
            <w:pPr>
              <w:jc w:val="center"/>
              <w:rPr>
                <w:color w:val="000000"/>
                <w:sz w:val="18"/>
                <w:szCs w:val="18"/>
              </w:rPr>
            </w:pPr>
            <w:r w:rsidRPr="00342BC8">
              <w:rPr>
                <w:color w:val="000000"/>
                <w:sz w:val="18"/>
                <w:szCs w:val="18"/>
              </w:rPr>
              <w:t>0,05</w:t>
            </w:r>
          </w:p>
        </w:tc>
        <w:tc>
          <w:tcPr>
            <w:tcW w:w="786" w:type="dxa"/>
            <w:tcBorders>
              <w:top w:val="nil"/>
              <w:left w:val="nil"/>
              <w:bottom w:val="single" w:sz="4" w:space="0" w:color="000000"/>
              <w:right w:val="single" w:sz="4" w:space="0" w:color="000000"/>
            </w:tcBorders>
            <w:shd w:val="clear" w:color="000000" w:fill="FFFFFF"/>
            <w:vAlign w:val="center"/>
            <w:hideMark/>
          </w:tcPr>
          <w:p w14:paraId="30B36A6E" w14:textId="77777777" w:rsidR="00B2418E" w:rsidRPr="00342BC8" w:rsidRDefault="00B2418E" w:rsidP="006F156B">
            <w:pPr>
              <w:jc w:val="center"/>
              <w:rPr>
                <w:color w:val="000000"/>
                <w:sz w:val="18"/>
                <w:szCs w:val="18"/>
              </w:rPr>
            </w:pPr>
            <w:r w:rsidRPr="00342BC8">
              <w:rPr>
                <w:color w:val="000000"/>
                <w:sz w:val="18"/>
                <w:szCs w:val="18"/>
              </w:rPr>
              <w:t>0,05</w:t>
            </w:r>
          </w:p>
        </w:tc>
      </w:tr>
      <w:tr w:rsidR="00DE022C" w:rsidRPr="00342BC8" w14:paraId="52988FA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386D3B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6746D58" w14:textId="77777777" w:rsidR="00B2418E" w:rsidRPr="00342BC8" w:rsidRDefault="00B2418E" w:rsidP="006F156B">
            <w:pPr>
              <w:jc w:val="center"/>
              <w:rPr>
                <w:color w:val="000000"/>
                <w:sz w:val="18"/>
                <w:szCs w:val="18"/>
              </w:rPr>
            </w:pPr>
            <w:r w:rsidRPr="00342BC8">
              <w:rPr>
                <w:color w:val="000000"/>
                <w:sz w:val="18"/>
                <w:szCs w:val="18"/>
              </w:rPr>
              <w:t>т.12</w:t>
            </w:r>
          </w:p>
        </w:tc>
        <w:tc>
          <w:tcPr>
            <w:tcW w:w="1577" w:type="dxa"/>
            <w:tcBorders>
              <w:top w:val="nil"/>
              <w:left w:val="nil"/>
              <w:bottom w:val="single" w:sz="4" w:space="0" w:color="000000"/>
              <w:right w:val="single" w:sz="4" w:space="0" w:color="000000"/>
            </w:tcBorders>
            <w:shd w:val="clear" w:color="000000" w:fill="FFFFFF"/>
            <w:vAlign w:val="center"/>
            <w:hideMark/>
          </w:tcPr>
          <w:p w14:paraId="2B93915A" w14:textId="77777777" w:rsidR="00B2418E" w:rsidRPr="00342BC8" w:rsidRDefault="00B2418E" w:rsidP="006F156B">
            <w:pPr>
              <w:jc w:val="center"/>
              <w:rPr>
                <w:color w:val="000000"/>
                <w:sz w:val="18"/>
                <w:szCs w:val="18"/>
              </w:rPr>
            </w:pPr>
            <w:r w:rsidRPr="00342BC8">
              <w:rPr>
                <w:color w:val="000000"/>
                <w:sz w:val="18"/>
                <w:szCs w:val="18"/>
              </w:rPr>
              <w:t>Пожарка ПЧ-35</w:t>
            </w:r>
          </w:p>
        </w:tc>
        <w:tc>
          <w:tcPr>
            <w:tcW w:w="711" w:type="dxa"/>
            <w:tcBorders>
              <w:top w:val="nil"/>
              <w:left w:val="nil"/>
              <w:bottom w:val="single" w:sz="4" w:space="0" w:color="000000"/>
              <w:right w:val="single" w:sz="4" w:space="0" w:color="000000"/>
            </w:tcBorders>
            <w:shd w:val="clear" w:color="000000" w:fill="FFFFFF"/>
            <w:vAlign w:val="center"/>
            <w:hideMark/>
          </w:tcPr>
          <w:p w14:paraId="573BEF01"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314CD3E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B69226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B597DB8"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7338CD96"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6533FA36"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1612DA3D"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6C4B09DC" w14:textId="77777777" w:rsidR="00B2418E" w:rsidRPr="00342BC8" w:rsidRDefault="00B2418E" w:rsidP="006F156B">
            <w:pPr>
              <w:jc w:val="center"/>
              <w:rPr>
                <w:color w:val="000000"/>
                <w:sz w:val="18"/>
                <w:szCs w:val="18"/>
              </w:rPr>
            </w:pPr>
            <w:r w:rsidRPr="00342BC8">
              <w:rPr>
                <w:color w:val="000000"/>
                <w:sz w:val="18"/>
                <w:szCs w:val="18"/>
              </w:rPr>
              <w:t>74,33</w:t>
            </w:r>
          </w:p>
        </w:tc>
        <w:tc>
          <w:tcPr>
            <w:tcW w:w="623" w:type="dxa"/>
            <w:tcBorders>
              <w:top w:val="nil"/>
              <w:left w:val="nil"/>
              <w:bottom w:val="single" w:sz="4" w:space="0" w:color="000000"/>
              <w:right w:val="single" w:sz="4" w:space="0" w:color="000000"/>
            </w:tcBorders>
            <w:shd w:val="clear" w:color="000000" w:fill="FFFFFF"/>
            <w:vAlign w:val="center"/>
            <w:hideMark/>
          </w:tcPr>
          <w:p w14:paraId="15C62380" w14:textId="77777777" w:rsidR="00B2418E" w:rsidRPr="00342BC8" w:rsidRDefault="00B2418E" w:rsidP="006F156B">
            <w:pPr>
              <w:jc w:val="center"/>
              <w:rPr>
                <w:color w:val="000000"/>
                <w:sz w:val="18"/>
                <w:szCs w:val="18"/>
              </w:rPr>
            </w:pPr>
            <w:r w:rsidRPr="00342BC8">
              <w:rPr>
                <w:color w:val="000000"/>
                <w:sz w:val="18"/>
                <w:szCs w:val="18"/>
              </w:rPr>
              <w:t>74,43</w:t>
            </w:r>
          </w:p>
        </w:tc>
        <w:tc>
          <w:tcPr>
            <w:tcW w:w="623" w:type="dxa"/>
            <w:tcBorders>
              <w:top w:val="nil"/>
              <w:left w:val="nil"/>
              <w:bottom w:val="single" w:sz="4" w:space="0" w:color="000000"/>
              <w:right w:val="single" w:sz="4" w:space="0" w:color="000000"/>
            </w:tcBorders>
            <w:shd w:val="clear" w:color="000000" w:fill="FFFFFF"/>
            <w:vAlign w:val="center"/>
            <w:hideMark/>
          </w:tcPr>
          <w:p w14:paraId="6D4CB299" w14:textId="77777777" w:rsidR="00B2418E" w:rsidRPr="00342BC8" w:rsidRDefault="00B2418E" w:rsidP="006F156B">
            <w:pPr>
              <w:jc w:val="center"/>
              <w:rPr>
                <w:color w:val="000000"/>
                <w:sz w:val="18"/>
                <w:szCs w:val="18"/>
              </w:rPr>
            </w:pPr>
            <w:r w:rsidRPr="00342BC8">
              <w:rPr>
                <w:color w:val="000000"/>
                <w:sz w:val="18"/>
                <w:szCs w:val="18"/>
              </w:rPr>
              <w:t>28,03</w:t>
            </w:r>
          </w:p>
        </w:tc>
        <w:tc>
          <w:tcPr>
            <w:tcW w:w="623" w:type="dxa"/>
            <w:tcBorders>
              <w:top w:val="nil"/>
              <w:left w:val="nil"/>
              <w:bottom w:val="single" w:sz="4" w:space="0" w:color="000000"/>
              <w:right w:val="single" w:sz="4" w:space="0" w:color="000000"/>
            </w:tcBorders>
            <w:shd w:val="clear" w:color="000000" w:fill="FFFFFF"/>
            <w:vAlign w:val="center"/>
            <w:hideMark/>
          </w:tcPr>
          <w:p w14:paraId="326C9444" w14:textId="77777777" w:rsidR="00B2418E" w:rsidRPr="00342BC8" w:rsidRDefault="00B2418E" w:rsidP="006F156B">
            <w:pPr>
              <w:jc w:val="center"/>
              <w:rPr>
                <w:color w:val="000000"/>
                <w:sz w:val="18"/>
                <w:szCs w:val="18"/>
              </w:rPr>
            </w:pPr>
            <w:r w:rsidRPr="00342BC8">
              <w:rPr>
                <w:color w:val="000000"/>
                <w:sz w:val="18"/>
                <w:szCs w:val="18"/>
              </w:rPr>
              <w:t>27,85</w:t>
            </w:r>
          </w:p>
        </w:tc>
        <w:tc>
          <w:tcPr>
            <w:tcW w:w="714" w:type="dxa"/>
            <w:tcBorders>
              <w:top w:val="nil"/>
              <w:left w:val="nil"/>
              <w:bottom w:val="single" w:sz="4" w:space="0" w:color="000000"/>
              <w:right w:val="single" w:sz="4" w:space="0" w:color="000000"/>
            </w:tcBorders>
            <w:shd w:val="clear" w:color="000000" w:fill="FFFFFF"/>
            <w:vAlign w:val="center"/>
            <w:hideMark/>
          </w:tcPr>
          <w:p w14:paraId="0A80B1C6"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0630ADD5" w14:textId="77777777" w:rsidR="00B2418E" w:rsidRPr="00342BC8" w:rsidRDefault="00B2418E" w:rsidP="006F156B">
            <w:pPr>
              <w:jc w:val="center"/>
              <w:rPr>
                <w:color w:val="000000"/>
                <w:sz w:val="18"/>
                <w:szCs w:val="18"/>
              </w:rPr>
            </w:pPr>
            <w:r w:rsidRPr="00342BC8">
              <w:rPr>
                <w:color w:val="000000"/>
                <w:sz w:val="18"/>
                <w:szCs w:val="18"/>
              </w:rPr>
              <w:t>265,40</w:t>
            </w:r>
          </w:p>
        </w:tc>
        <w:tc>
          <w:tcPr>
            <w:tcW w:w="711" w:type="dxa"/>
            <w:tcBorders>
              <w:top w:val="nil"/>
              <w:left w:val="nil"/>
              <w:bottom w:val="single" w:sz="4" w:space="0" w:color="000000"/>
              <w:right w:val="single" w:sz="4" w:space="0" w:color="000000"/>
            </w:tcBorders>
            <w:shd w:val="clear" w:color="000000" w:fill="FFFFFF"/>
            <w:vAlign w:val="center"/>
            <w:hideMark/>
          </w:tcPr>
          <w:p w14:paraId="14898100" w14:textId="77777777" w:rsidR="00B2418E" w:rsidRPr="00342BC8" w:rsidRDefault="00B2418E" w:rsidP="006F156B">
            <w:pPr>
              <w:jc w:val="center"/>
              <w:rPr>
                <w:color w:val="000000"/>
                <w:sz w:val="18"/>
                <w:szCs w:val="18"/>
              </w:rPr>
            </w:pPr>
            <w:r w:rsidRPr="00342BC8">
              <w:rPr>
                <w:color w:val="000000"/>
                <w:sz w:val="18"/>
                <w:szCs w:val="18"/>
              </w:rPr>
              <w:t>219,00</w:t>
            </w:r>
          </w:p>
        </w:tc>
        <w:tc>
          <w:tcPr>
            <w:tcW w:w="711" w:type="dxa"/>
            <w:tcBorders>
              <w:top w:val="nil"/>
              <w:left w:val="nil"/>
              <w:bottom w:val="single" w:sz="4" w:space="0" w:color="000000"/>
              <w:right w:val="single" w:sz="4" w:space="0" w:color="000000"/>
            </w:tcBorders>
            <w:shd w:val="clear" w:color="000000" w:fill="FFFFFF"/>
            <w:vAlign w:val="center"/>
            <w:hideMark/>
          </w:tcPr>
          <w:p w14:paraId="7A268E73"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3433CD7C" w14:textId="77777777" w:rsidR="00B2418E" w:rsidRPr="00342BC8" w:rsidRDefault="00B2418E" w:rsidP="006F156B">
            <w:pPr>
              <w:jc w:val="center"/>
              <w:rPr>
                <w:color w:val="000000"/>
                <w:sz w:val="18"/>
                <w:szCs w:val="18"/>
              </w:rPr>
            </w:pPr>
            <w:r w:rsidRPr="00342BC8">
              <w:rPr>
                <w:color w:val="000000"/>
                <w:sz w:val="18"/>
                <w:szCs w:val="18"/>
              </w:rPr>
              <w:t>46,48</w:t>
            </w:r>
          </w:p>
        </w:tc>
        <w:tc>
          <w:tcPr>
            <w:tcW w:w="621" w:type="dxa"/>
            <w:tcBorders>
              <w:top w:val="nil"/>
              <w:left w:val="nil"/>
              <w:bottom w:val="single" w:sz="4" w:space="0" w:color="000000"/>
              <w:right w:val="single" w:sz="4" w:space="0" w:color="000000"/>
            </w:tcBorders>
            <w:shd w:val="clear" w:color="000000" w:fill="FFFFFF"/>
            <w:vAlign w:val="center"/>
            <w:hideMark/>
          </w:tcPr>
          <w:p w14:paraId="425EE3B1" w14:textId="77777777" w:rsidR="00B2418E" w:rsidRPr="00342BC8" w:rsidRDefault="00B2418E" w:rsidP="006F156B">
            <w:pPr>
              <w:jc w:val="center"/>
              <w:rPr>
                <w:color w:val="000000"/>
                <w:sz w:val="18"/>
                <w:szCs w:val="18"/>
              </w:rPr>
            </w:pPr>
            <w:r w:rsidRPr="00342BC8">
              <w:rPr>
                <w:color w:val="000000"/>
                <w:sz w:val="18"/>
                <w:szCs w:val="18"/>
              </w:rPr>
              <w:t>46,40</w:t>
            </w:r>
          </w:p>
        </w:tc>
        <w:tc>
          <w:tcPr>
            <w:tcW w:w="787" w:type="dxa"/>
            <w:tcBorders>
              <w:top w:val="nil"/>
              <w:left w:val="nil"/>
              <w:bottom w:val="single" w:sz="4" w:space="0" w:color="000000"/>
              <w:right w:val="single" w:sz="4" w:space="0" w:color="000000"/>
            </w:tcBorders>
            <w:shd w:val="clear" w:color="000000" w:fill="FFFFFF"/>
            <w:vAlign w:val="center"/>
            <w:hideMark/>
          </w:tcPr>
          <w:p w14:paraId="4D51C861" w14:textId="77777777" w:rsidR="00B2418E" w:rsidRPr="00342BC8" w:rsidRDefault="00B2418E" w:rsidP="006F156B">
            <w:pPr>
              <w:jc w:val="center"/>
              <w:rPr>
                <w:color w:val="000000"/>
                <w:sz w:val="18"/>
                <w:szCs w:val="18"/>
              </w:rPr>
            </w:pPr>
            <w:r w:rsidRPr="00342BC8">
              <w:rPr>
                <w:color w:val="000000"/>
                <w:sz w:val="18"/>
                <w:szCs w:val="18"/>
              </w:rPr>
              <w:t>1,34</w:t>
            </w:r>
          </w:p>
        </w:tc>
        <w:tc>
          <w:tcPr>
            <w:tcW w:w="786" w:type="dxa"/>
            <w:tcBorders>
              <w:top w:val="nil"/>
              <w:left w:val="nil"/>
              <w:bottom w:val="single" w:sz="4" w:space="0" w:color="000000"/>
              <w:right w:val="single" w:sz="4" w:space="0" w:color="000000"/>
            </w:tcBorders>
            <w:shd w:val="clear" w:color="000000" w:fill="FFFFFF"/>
            <w:vAlign w:val="center"/>
            <w:hideMark/>
          </w:tcPr>
          <w:p w14:paraId="55810B3A" w14:textId="77777777" w:rsidR="00B2418E" w:rsidRPr="00342BC8" w:rsidRDefault="00B2418E" w:rsidP="006F156B">
            <w:pPr>
              <w:jc w:val="center"/>
              <w:rPr>
                <w:color w:val="000000"/>
                <w:sz w:val="18"/>
                <w:szCs w:val="18"/>
              </w:rPr>
            </w:pPr>
            <w:r w:rsidRPr="00342BC8">
              <w:rPr>
                <w:color w:val="000000"/>
                <w:sz w:val="18"/>
                <w:szCs w:val="18"/>
              </w:rPr>
              <w:t>1,34</w:t>
            </w:r>
          </w:p>
        </w:tc>
      </w:tr>
      <w:tr w:rsidR="00DE022C" w:rsidRPr="00342BC8" w14:paraId="087A20A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CCD75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A6EB365" w14:textId="77777777" w:rsidR="00B2418E" w:rsidRPr="00342BC8" w:rsidRDefault="00B2418E" w:rsidP="006F156B">
            <w:pPr>
              <w:jc w:val="center"/>
              <w:rPr>
                <w:color w:val="000000"/>
                <w:sz w:val="18"/>
                <w:szCs w:val="18"/>
              </w:rPr>
            </w:pPr>
            <w:r w:rsidRPr="00342BC8">
              <w:rPr>
                <w:color w:val="000000"/>
                <w:sz w:val="18"/>
                <w:szCs w:val="18"/>
              </w:rPr>
              <w:t>т.13</w:t>
            </w:r>
          </w:p>
        </w:tc>
        <w:tc>
          <w:tcPr>
            <w:tcW w:w="1577" w:type="dxa"/>
            <w:tcBorders>
              <w:top w:val="nil"/>
              <w:left w:val="nil"/>
              <w:bottom w:val="single" w:sz="4" w:space="0" w:color="000000"/>
              <w:right w:val="single" w:sz="4" w:space="0" w:color="000000"/>
            </w:tcBorders>
            <w:shd w:val="clear" w:color="000000" w:fill="FFFFFF"/>
            <w:vAlign w:val="center"/>
            <w:hideMark/>
          </w:tcPr>
          <w:p w14:paraId="33E514C4" w14:textId="77777777" w:rsidR="00B2418E" w:rsidRPr="00342BC8" w:rsidRDefault="00B2418E" w:rsidP="006F156B">
            <w:pPr>
              <w:jc w:val="center"/>
              <w:rPr>
                <w:color w:val="000000"/>
                <w:sz w:val="18"/>
                <w:szCs w:val="18"/>
              </w:rPr>
            </w:pPr>
            <w:r w:rsidRPr="00342BC8">
              <w:rPr>
                <w:color w:val="000000"/>
                <w:sz w:val="18"/>
                <w:szCs w:val="18"/>
              </w:rPr>
              <w:t>ТК31</w:t>
            </w:r>
          </w:p>
        </w:tc>
        <w:tc>
          <w:tcPr>
            <w:tcW w:w="711" w:type="dxa"/>
            <w:tcBorders>
              <w:top w:val="nil"/>
              <w:left w:val="nil"/>
              <w:bottom w:val="single" w:sz="4" w:space="0" w:color="000000"/>
              <w:right w:val="single" w:sz="4" w:space="0" w:color="000000"/>
            </w:tcBorders>
            <w:shd w:val="clear" w:color="000000" w:fill="FFFFFF"/>
            <w:vAlign w:val="center"/>
            <w:hideMark/>
          </w:tcPr>
          <w:p w14:paraId="765A6C55" w14:textId="77777777" w:rsidR="00B2418E" w:rsidRPr="00342BC8" w:rsidRDefault="00B2418E" w:rsidP="006F156B">
            <w:pPr>
              <w:jc w:val="center"/>
              <w:rPr>
                <w:color w:val="000000"/>
                <w:sz w:val="18"/>
                <w:szCs w:val="18"/>
              </w:rPr>
            </w:pPr>
            <w:r w:rsidRPr="00342BC8">
              <w:rPr>
                <w:color w:val="000000"/>
                <w:sz w:val="18"/>
                <w:szCs w:val="18"/>
              </w:rPr>
              <w:t>66,00</w:t>
            </w:r>
          </w:p>
        </w:tc>
        <w:tc>
          <w:tcPr>
            <w:tcW w:w="590" w:type="dxa"/>
            <w:tcBorders>
              <w:top w:val="nil"/>
              <w:left w:val="nil"/>
              <w:bottom w:val="single" w:sz="4" w:space="0" w:color="000000"/>
              <w:right w:val="single" w:sz="4" w:space="0" w:color="000000"/>
            </w:tcBorders>
            <w:shd w:val="clear" w:color="000000" w:fill="FFFFFF"/>
            <w:vAlign w:val="center"/>
            <w:hideMark/>
          </w:tcPr>
          <w:p w14:paraId="05FADD8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4109BF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C3C4779"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7F8EA048"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1DA7D442"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A86A33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A31755D" w14:textId="77777777" w:rsidR="00B2418E" w:rsidRPr="00342BC8" w:rsidRDefault="00B2418E" w:rsidP="006F156B">
            <w:pPr>
              <w:jc w:val="center"/>
              <w:rPr>
                <w:color w:val="000000"/>
                <w:sz w:val="18"/>
                <w:szCs w:val="18"/>
              </w:rPr>
            </w:pPr>
            <w:r w:rsidRPr="00342BC8">
              <w:rPr>
                <w:color w:val="000000"/>
                <w:sz w:val="18"/>
                <w:szCs w:val="18"/>
              </w:rPr>
              <w:t>74,35</w:t>
            </w:r>
          </w:p>
        </w:tc>
        <w:tc>
          <w:tcPr>
            <w:tcW w:w="623" w:type="dxa"/>
            <w:tcBorders>
              <w:top w:val="nil"/>
              <w:left w:val="nil"/>
              <w:bottom w:val="single" w:sz="4" w:space="0" w:color="000000"/>
              <w:right w:val="single" w:sz="4" w:space="0" w:color="000000"/>
            </w:tcBorders>
            <w:shd w:val="clear" w:color="000000" w:fill="FFFFFF"/>
            <w:vAlign w:val="center"/>
            <w:hideMark/>
          </w:tcPr>
          <w:p w14:paraId="46704395" w14:textId="77777777" w:rsidR="00B2418E" w:rsidRPr="00342BC8" w:rsidRDefault="00B2418E" w:rsidP="006F156B">
            <w:pPr>
              <w:jc w:val="center"/>
              <w:rPr>
                <w:color w:val="000000"/>
                <w:sz w:val="18"/>
                <w:szCs w:val="18"/>
              </w:rPr>
            </w:pPr>
            <w:r w:rsidRPr="00342BC8">
              <w:rPr>
                <w:color w:val="000000"/>
                <w:sz w:val="18"/>
                <w:szCs w:val="18"/>
              </w:rPr>
              <w:t>73,78</w:t>
            </w:r>
          </w:p>
        </w:tc>
        <w:tc>
          <w:tcPr>
            <w:tcW w:w="623" w:type="dxa"/>
            <w:tcBorders>
              <w:top w:val="nil"/>
              <w:left w:val="nil"/>
              <w:bottom w:val="single" w:sz="4" w:space="0" w:color="000000"/>
              <w:right w:val="single" w:sz="4" w:space="0" w:color="000000"/>
            </w:tcBorders>
            <w:shd w:val="clear" w:color="000000" w:fill="FFFFFF"/>
            <w:vAlign w:val="center"/>
            <w:hideMark/>
          </w:tcPr>
          <w:p w14:paraId="5BDD79F4" w14:textId="77777777" w:rsidR="00B2418E" w:rsidRPr="00342BC8" w:rsidRDefault="00B2418E" w:rsidP="006F156B">
            <w:pPr>
              <w:jc w:val="center"/>
              <w:rPr>
                <w:color w:val="000000"/>
                <w:sz w:val="18"/>
                <w:szCs w:val="18"/>
              </w:rPr>
            </w:pPr>
            <w:r w:rsidRPr="00342BC8">
              <w:rPr>
                <w:color w:val="000000"/>
                <w:sz w:val="18"/>
                <w:szCs w:val="18"/>
              </w:rPr>
              <w:t>27,32</w:t>
            </w:r>
          </w:p>
        </w:tc>
        <w:tc>
          <w:tcPr>
            <w:tcW w:w="623" w:type="dxa"/>
            <w:tcBorders>
              <w:top w:val="nil"/>
              <w:left w:val="nil"/>
              <w:bottom w:val="single" w:sz="4" w:space="0" w:color="000000"/>
              <w:right w:val="single" w:sz="4" w:space="0" w:color="000000"/>
            </w:tcBorders>
            <w:shd w:val="clear" w:color="000000" w:fill="FFFFFF"/>
            <w:vAlign w:val="center"/>
            <w:hideMark/>
          </w:tcPr>
          <w:p w14:paraId="5A9C62C6" w14:textId="77777777" w:rsidR="00B2418E" w:rsidRPr="00342BC8" w:rsidRDefault="00B2418E" w:rsidP="006F156B">
            <w:pPr>
              <w:jc w:val="center"/>
              <w:rPr>
                <w:color w:val="000000"/>
                <w:sz w:val="18"/>
                <w:szCs w:val="18"/>
              </w:rPr>
            </w:pPr>
            <w:r w:rsidRPr="00342BC8">
              <w:rPr>
                <w:color w:val="000000"/>
                <w:sz w:val="18"/>
                <w:szCs w:val="18"/>
              </w:rPr>
              <w:t>27,87</w:t>
            </w:r>
          </w:p>
        </w:tc>
        <w:tc>
          <w:tcPr>
            <w:tcW w:w="714" w:type="dxa"/>
            <w:tcBorders>
              <w:top w:val="nil"/>
              <w:left w:val="nil"/>
              <w:bottom w:val="single" w:sz="4" w:space="0" w:color="000000"/>
              <w:right w:val="single" w:sz="4" w:space="0" w:color="000000"/>
            </w:tcBorders>
            <w:shd w:val="clear" w:color="000000" w:fill="FFFFFF"/>
            <w:vAlign w:val="center"/>
            <w:hideMark/>
          </w:tcPr>
          <w:p w14:paraId="3C863DAA"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04F886A4" w14:textId="77777777" w:rsidR="00B2418E" w:rsidRPr="00342BC8" w:rsidRDefault="00B2418E" w:rsidP="006F156B">
            <w:pPr>
              <w:jc w:val="center"/>
              <w:rPr>
                <w:color w:val="000000"/>
                <w:sz w:val="18"/>
                <w:szCs w:val="18"/>
              </w:rPr>
            </w:pPr>
            <w:r w:rsidRPr="00342BC8">
              <w:rPr>
                <w:color w:val="000000"/>
                <w:sz w:val="18"/>
                <w:szCs w:val="18"/>
              </w:rPr>
              <w:t>265,43</w:t>
            </w:r>
          </w:p>
        </w:tc>
        <w:tc>
          <w:tcPr>
            <w:tcW w:w="711" w:type="dxa"/>
            <w:tcBorders>
              <w:top w:val="nil"/>
              <w:left w:val="nil"/>
              <w:bottom w:val="single" w:sz="4" w:space="0" w:color="000000"/>
              <w:right w:val="single" w:sz="4" w:space="0" w:color="000000"/>
            </w:tcBorders>
            <w:shd w:val="clear" w:color="000000" w:fill="FFFFFF"/>
            <w:vAlign w:val="center"/>
            <w:hideMark/>
          </w:tcPr>
          <w:p w14:paraId="4D51F9EC" w14:textId="77777777" w:rsidR="00B2418E" w:rsidRPr="00342BC8" w:rsidRDefault="00B2418E" w:rsidP="006F156B">
            <w:pPr>
              <w:jc w:val="center"/>
              <w:rPr>
                <w:color w:val="000000"/>
                <w:sz w:val="18"/>
                <w:szCs w:val="18"/>
              </w:rPr>
            </w:pPr>
            <w:r w:rsidRPr="00342BC8">
              <w:rPr>
                <w:color w:val="000000"/>
                <w:sz w:val="18"/>
                <w:szCs w:val="18"/>
              </w:rPr>
              <w:t>218,97</w:t>
            </w:r>
          </w:p>
        </w:tc>
        <w:tc>
          <w:tcPr>
            <w:tcW w:w="711" w:type="dxa"/>
            <w:tcBorders>
              <w:top w:val="nil"/>
              <w:left w:val="nil"/>
              <w:bottom w:val="single" w:sz="4" w:space="0" w:color="000000"/>
              <w:right w:val="single" w:sz="4" w:space="0" w:color="000000"/>
            </w:tcBorders>
            <w:shd w:val="clear" w:color="000000" w:fill="FFFFFF"/>
            <w:vAlign w:val="center"/>
            <w:hideMark/>
          </w:tcPr>
          <w:p w14:paraId="5CEDC35A" w14:textId="77777777" w:rsidR="00B2418E" w:rsidRPr="00342BC8" w:rsidRDefault="00B2418E" w:rsidP="006F156B">
            <w:pPr>
              <w:jc w:val="center"/>
              <w:rPr>
                <w:color w:val="000000"/>
                <w:sz w:val="18"/>
                <w:szCs w:val="18"/>
              </w:rPr>
            </w:pPr>
            <w:r w:rsidRPr="00342BC8">
              <w:rPr>
                <w:color w:val="000000"/>
                <w:sz w:val="18"/>
                <w:szCs w:val="18"/>
              </w:rPr>
              <w:t>218,96</w:t>
            </w:r>
          </w:p>
        </w:tc>
        <w:tc>
          <w:tcPr>
            <w:tcW w:w="621" w:type="dxa"/>
            <w:tcBorders>
              <w:top w:val="nil"/>
              <w:left w:val="nil"/>
              <w:bottom w:val="single" w:sz="4" w:space="0" w:color="000000"/>
              <w:right w:val="single" w:sz="4" w:space="0" w:color="000000"/>
            </w:tcBorders>
            <w:shd w:val="clear" w:color="000000" w:fill="FFFFFF"/>
            <w:vAlign w:val="center"/>
            <w:hideMark/>
          </w:tcPr>
          <w:p w14:paraId="286C2DC3" w14:textId="77777777" w:rsidR="00B2418E" w:rsidRPr="00342BC8" w:rsidRDefault="00B2418E" w:rsidP="006F156B">
            <w:pPr>
              <w:jc w:val="center"/>
              <w:rPr>
                <w:color w:val="000000"/>
                <w:sz w:val="18"/>
                <w:szCs w:val="18"/>
              </w:rPr>
            </w:pPr>
            <w:r w:rsidRPr="00342BC8">
              <w:rPr>
                <w:color w:val="000000"/>
                <w:sz w:val="18"/>
                <w:szCs w:val="18"/>
              </w:rPr>
              <w:t>46,48</w:t>
            </w:r>
          </w:p>
        </w:tc>
        <w:tc>
          <w:tcPr>
            <w:tcW w:w="621" w:type="dxa"/>
            <w:tcBorders>
              <w:top w:val="nil"/>
              <w:left w:val="nil"/>
              <w:bottom w:val="single" w:sz="4" w:space="0" w:color="000000"/>
              <w:right w:val="single" w:sz="4" w:space="0" w:color="000000"/>
            </w:tcBorders>
            <w:shd w:val="clear" w:color="000000" w:fill="FFFFFF"/>
            <w:vAlign w:val="center"/>
            <w:hideMark/>
          </w:tcPr>
          <w:p w14:paraId="5924520D" w14:textId="77777777" w:rsidR="00B2418E" w:rsidRPr="00342BC8" w:rsidRDefault="00B2418E" w:rsidP="006F156B">
            <w:pPr>
              <w:jc w:val="center"/>
              <w:rPr>
                <w:color w:val="000000"/>
                <w:sz w:val="18"/>
                <w:szCs w:val="18"/>
              </w:rPr>
            </w:pPr>
            <w:r w:rsidRPr="00342BC8">
              <w:rPr>
                <w:color w:val="000000"/>
                <w:sz w:val="18"/>
                <w:szCs w:val="18"/>
              </w:rPr>
              <w:t>46,47</w:t>
            </w:r>
          </w:p>
        </w:tc>
        <w:tc>
          <w:tcPr>
            <w:tcW w:w="787" w:type="dxa"/>
            <w:tcBorders>
              <w:top w:val="nil"/>
              <w:left w:val="nil"/>
              <w:bottom w:val="single" w:sz="4" w:space="0" w:color="000000"/>
              <w:right w:val="single" w:sz="4" w:space="0" w:color="000000"/>
            </w:tcBorders>
            <w:shd w:val="clear" w:color="000000" w:fill="FFFFFF"/>
            <w:vAlign w:val="center"/>
            <w:hideMark/>
          </w:tcPr>
          <w:p w14:paraId="616CB01C" w14:textId="77777777" w:rsidR="00B2418E" w:rsidRPr="00342BC8" w:rsidRDefault="00B2418E" w:rsidP="006F156B">
            <w:pPr>
              <w:jc w:val="center"/>
              <w:rPr>
                <w:color w:val="000000"/>
                <w:sz w:val="18"/>
                <w:szCs w:val="18"/>
              </w:rPr>
            </w:pPr>
            <w:r w:rsidRPr="00342BC8">
              <w:rPr>
                <w:color w:val="000000"/>
                <w:sz w:val="18"/>
                <w:szCs w:val="18"/>
              </w:rPr>
              <w:t>0,05</w:t>
            </w:r>
          </w:p>
        </w:tc>
        <w:tc>
          <w:tcPr>
            <w:tcW w:w="786" w:type="dxa"/>
            <w:tcBorders>
              <w:top w:val="nil"/>
              <w:left w:val="nil"/>
              <w:bottom w:val="single" w:sz="4" w:space="0" w:color="000000"/>
              <w:right w:val="single" w:sz="4" w:space="0" w:color="000000"/>
            </w:tcBorders>
            <w:shd w:val="clear" w:color="000000" w:fill="FFFFFF"/>
            <w:vAlign w:val="center"/>
            <w:hideMark/>
          </w:tcPr>
          <w:p w14:paraId="21AD17E3" w14:textId="77777777" w:rsidR="00B2418E" w:rsidRPr="00342BC8" w:rsidRDefault="00B2418E" w:rsidP="006F156B">
            <w:pPr>
              <w:jc w:val="center"/>
              <w:rPr>
                <w:color w:val="000000"/>
                <w:sz w:val="18"/>
                <w:szCs w:val="18"/>
              </w:rPr>
            </w:pPr>
            <w:r w:rsidRPr="00342BC8">
              <w:rPr>
                <w:color w:val="000000"/>
                <w:sz w:val="18"/>
                <w:szCs w:val="18"/>
              </w:rPr>
              <w:t>0,05</w:t>
            </w:r>
          </w:p>
        </w:tc>
      </w:tr>
      <w:tr w:rsidR="00DE022C" w:rsidRPr="00342BC8" w14:paraId="0A17BC9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043818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8CE0B16" w14:textId="77777777" w:rsidR="00B2418E" w:rsidRPr="00342BC8" w:rsidRDefault="00B2418E" w:rsidP="006F156B">
            <w:pPr>
              <w:jc w:val="center"/>
              <w:rPr>
                <w:color w:val="000000"/>
                <w:sz w:val="18"/>
                <w:szCs w:val="18"/>
              </w:rPr>
            </w:pPr>
            <w:r w:rsidRPr="00342BC8">
              <w:rPr>
                <w:color w:val="000000"/>
                <w:sz w:val="18"/>
                <w:szCs w:val="18"/>
              </w:rPr>
              <w:t>ТК31</w:t>
            </w:r>
          </w:p>
        </w:tc>
        <w:tc>
          <w:tcPr>
            <w:tcW w:w="1577" w:type="dxa"/>
            <w:tcBorders>
              <w:top w:val="nil"/>
              <w:left w:val="nil"/>
              <w:bottom w:val="single" w:sz="4" w:space="0" w:color="000000"/>
              <w:right w:val="single" w:sz="4" w:space="0" w:color="000000"/>
            </w:tcBorders>
            <w:shd w:val="clear" w:color="000000" w:fill="FFFFFF"/>
            <w:vAlign w:val="center"/>
            <w:hideMark/>
          </w:tcPr>
          <w:p w14:paraId="238C376A" w14:textId="77777777" w:rsidR="00B2418E" w:rsidRPr="00342BC8" w:rsidRDefault="00B2418E" w:rsidP="006F156B">
            <w:pPr>
              <w:jc w:val="center"/>
              <w:rPr>
                <w:color w:val="000000"/>
                <w:sz w:val="18"/>
                <w:szCs w:val="18"/>
              </w:rPr>
            </w:pPr>
            <w:r w:rsidRPr="00342BC8">
              <w:rPr>
                <w:color w:val="000000"/>
                <w:sz w:val="18"/>
                <w:szCs w:val="18"/>
              </w:rPr>
              <w:t>Гаражи</w:t>
            </w:r>
          </w:p>
        </w:tc>
        <w:tc>
          <w:tcPr>
            <w:tcW w:w="711" w:type="dxa"/>
            <w:tcBorders>
              <w:top w:val="nil"/>
              <w:left w:val="nil"/>
              <w:bottom w:val="single" w:sz="4" w:space="0" w:color="000000"/>
              <w:right w:val="single" w:sz="4" w:space="0" w:color="000000"/>
            </w:tcBorders>
            <w:shd w:val="clear" w:color="000000" w:fill="FFFFFF"/>
            <w:vAlign w:val="center"/>
            <w:hideMark/>
          </w:tcPr>
          <w:p w14:paraId="5536B0FA"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2E304DFF"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E2D0E0D"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180B71A"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71FD4AFE"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1D32D781"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28232A0"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17DCF7E6" w14:textId="77777777" w:rsidR="00B2418E" w:rsidRPr="00342BC8" w:rsidRDefault="00B2418E" w:rsidP="006F156B">
            <w:pPr>
              <w:jc w:val="center"/>
              <w:rPr>
                <w:color w:val="000000"/>
                <w:sz w:val="18"/>
                <w:szCs w:val="18"/>
              </w:rPr>
            </w:pPr>
            <w:r w:rsidRPr="00342BC8">
              <w:rPr>
                <w:color w:val="000000"/>
                <w:sz w:val="18"/>
                <w:szCs w:val="18"/>
              </w:rPr>
              <w:t>73,78</w:t>
            </w:r>
          </w:p>
        </w:tc>
        <w:tc>
          <w:tcPr>
            <w:tcW w:w="623" w:type="dxa"/>
            <w:tcBorders>
              <w:top w:val="nil"/>
              <w:left w:val="nil"/>
              <w:bottom w:val="single" w:sz="4" w:space="0" w:color="000000"/>
              <w:right w:val="single" w:sz="4" w:space="0" w:color="000000"/>
            </w:tcBorders>
            <w:shd w:val="clear" w:color="000000" w:fill="FFFFFF"/>
            <w:vAlign w:val="center"/>
            <w:hideMark/>
          </w:tcPr>
          <w:p w14:paraId="131EE8E1" w14:textId="77777777" w:rsidR="00B2418E" w:rsidRPr="00342BC8" w:rsidRDefault="00B2418E" w:rsidP="006F156B">
            <w:pPr>
              <w:jc w:val="center"/>
              <w:rPr>
                <w:color w:val="000000"/>
                <w:sz w:val="18"/>
                <w:szCs w:val="18"/>
              </w:rPr>
            </w:pPr>
            <w:r w:rsidRPr="00342BC8">
              <w:rPr>
                <w:color w:val="000000"/>
                <w:sz w:val="18"/>
                <w:szCs w:val="18"/>
              </w:rPr>
              <w:t>75,23</w:t>
            </w:r>
          </w:p>
        </w:tc>
        <w:tc>
          <w:tcPr>
            <w:tcW w:w="623" w:type="dxa"/>
            <w:tcBorders>
              <w:top w:val="nil"/>
              <w:left w:val="nil"/>
              <w:bottom w:val="single" w:sz="4" w:space="0" w:color="000000"/>
              <w:right w:val="single" w:sz="4" w:space="0" w:color="000000"/>
            </w:tcBorders>
            <w:shd w:val="clear" w:color="000000" w:fill="FFFFFF"/>
            <w:vAlign w:val="center"/>
            <w:hideMark/>
          </w:tcPr>
          <w:p w14:paraId="23D8CDAA" w14:textId="77777777" w:rsidR="00B2418E" w:rsidRPr="00342BC8" w:rsidRDefault="00B2418E" w:rsidP="006F156B">
            <w:pPr>
              <w:jc w:val="center"/>
              <w:rPr>
                <w:color w:val="000000"/>
                <w:sz w:val="18"/>
                <w:szCs w:val="18"/>
              </w:rPr>
            </w:pPr>
            <w:r w:rsidRPr="00342BC8">
              <w:rPr>
                <w:color w:val="000000"/>
                <w:sz w:val="18"/>
                <w:szCs w:val="18"/>
              </w:rPr>
              <w:t>28,79</w:t>
            </w:r>
          </w:p>
        </w:tc>
        <w:tc>
          <w:tcPr>
            <w:tcW w:w="623" w:type="dxa"/>
            <w:tcBorders>
              <w:top w:val="nil"/>
              <w:left w:val="nil"/>
              <w:bottom w:val="single" w:sz="4" w:space="0" w:color="000000"/>
              <w:right w:val="single" w:sz="4" w:space="0" w:color="000000"/>
            </w:tcBorders>
            <w:shd w:val="clear" w:color="000000" w:fill="FFFFFF"/>
            <w:vAlign w:val="center"/>
            <w:hideMark/>
          </w:tcPr>
          <w:p w14:paraId="4F56C900" w14:textId="77777777" w:rsidR="00B2418E" w:rsidRPr="00342BC8" w:rsidRDefault="00B2418E" w:rsidP="006F156B">
            <w:pPr>
              <w:jc w:val="center"/>
              <w:rPr>
                <w:color w:val="000000"/>
                <w:sz w:val="18"/>
                <w:szCs w:val="18"/>
              </w:rPr>
            </w:pPr>
            <w:r w:rsidRPr="00342BC8">
              <w:rPr>
                <w:color w:val="000000"/>
                <w:sz w:val="18"/>
                <w:szCs w:val="18"/>
              </w:rPr>
              <w:t>27,32</w:t>
            </w:r>
          </w:p>
        </w:tc>
        <w:tc>
          <w:tcPr>
            <w:tcW w:w="714" w:type="dxa"/>
            <w:tcBorders>
              <w:top w:val="nil"/>
              <w:left w:val="nil"/>
              <w:bottom w:val="single" w:sz="4" w:space="0" w:color="000000"/>
              <w:right w:val="single" w:sz="4" w:space="0" w:color="000000"/>
            </w:tcBorders>
            <w:shd w:val="clear" w:color="000000" w:fill="FFFFFF"/>
            <w:vAlign w:val="center"/>
            <w:hideMark/>
          </w:tcPr>
          <w:p w14:paraId="4F69E176" w14:textId="77777777" w:rsidR="00B2418E" w:rsidRPr="00342BC8" w:rsidRDefault="00B2418E" w:rsidP="006F156B">
            <w:pPr>
              <w:jc w:val="center"/>
              <w:rPr>
                <w:color w:val="000000"/>
                <w:sz w:val="18"/>
                <w:szCs w:val="18"/>
              </w:rPr>
            </w:pPr>
            <w:r w:rsidRPr="00342BC8">
              <w:rPr>
                <w:color w:val="000000"/>
                <w:sz w:val="18"/>
                <w:szCs w:val="18"/>
              </w:rPr>
              <w:t>265,43</w:t>
            </w:r>
          </w:p>
        </w:tc>
        <w:tc>
          <w:tcPr>
            <w:tcW w:w="711" w:type="dxa"/>
            <w:tcBorders>
              <w:top w:val="nil"/>
              <w:left w:val="nil"/>
              <w:bottom w:val="single" w:sz="4" w:space="0" w:color="000000"/>
              <w:right w:val="single" w:sz="4" w:space="0" w:color="000000"/>
            </w:tcBorders>
            <w:shd w:val="clear" w:color="000000" w:fill="FFFFFF"/>
            <w:vAlign w:val="center"/>
            <w:hideMark/>
          </w:tcPr>
          <w:p w14:paraId="2BFB4B41" w14:textId="77777777" w:rsidR="00B2418E" w:rsidRPr="00342BC8" w:rsidRDefault="00B2418E" w:rsidP="006F156B">
            <w:pPr>
              <w:jc w:val="center"/>
              <w:rPr>
                <w:color w:val="000000"/>
                <w:sz w:val="18"/>
                <w:szCs w:val="18"/>
              </w:rPr>
            </w:pPr>
            <w:r w:rsidRPr="00342BC8">
              <w:rPr>
                <w:color w:val="000000"/>
                <w:sz w:val="18"/>
                <w:szCs w:val="18"/>
              </w:rPr>
              <w:t>265,42</w:t>
            </w:r>
          </w:p>
        </w:tc>
        <w:tc>
          <w:tcPr>
            <w:tcW w:w="711" w:type="dxa"/>
            <w:tcBorders>
              <w:top w:val="nil"/>
              <w:left w:val="nil"/>
              <w:bottom w:val="single" w:sz="4" w:space="0" w:color="000000"/>
              <w:right w:val="single" w:sz="4" w:space="0" w:color="000000"/>
            </w:tcBorders>
            <w:shd w:val="clear" w:color="000000" w:fill="FFFFFF"/>
            <w:vAlign w:val="center"/>
            <w:hideMark/>
          </w:tcPr>
          <w:p w14:paraId="6282B8DB" w14:textId="77777777" w:rsidR="00B2418E" w:rsidRPr="00342BC8" w:rsidRDefault="00B2418E" w:rsidP="006F156B">
            <w:pPr>
              <w:jc w:val="center"/>
              <w:rPr>
                <w:color w:val="000000"/>
                <w:sz w:val="18"/>
                <w:szCs w:val="18"/>
              </w:rPr>
            </w:pPr>
            <w:r w:rsidRPr="00342BC8">
              <w:rPr>
                <w:color w:val="000000"/>
                <w:sz w:val="18"/>
                <w:szCs w:val="18"/>
              </w:rPr>
              <w:t>218,98</w:t>
            </w:r>
          </w:p>
        </w:tc>
        <w:tc>
          <w:tcPr>
            <w:tcW w:w="711" w:type="dxa"/>
            <w:tcBorders>
              <w:top w:val="nil"/>
              <w:left w:val="nil"/>
              <w:bottom w:val="single" w:sz="4" w:space="0" w:color="000000"/>
              <w:right w:val="single" w:sz="4" w:space="0" w:color="000000"/>
            </w:tcBorders>
            <w:shd w:val="clear" w:color="000000" w:fill="FFFFFF"/>
            <w:vAlign w:val="center"/>
            <w:hideMark/>
          </w:tcPr>
          <w:p w14:paraId="4BFA84E5" w14:textId="77777777" w:rsidR="00B2418E" w:rsidRPr="00342BC8" w:rsidRDefault="00B2418E" w:rsidP="006F156B">
            <w:pPr>
              <w:jc w:val="center"/>
              <w:rPr>
                <w:color w:val="000000"/>
                <w:sz w:val="18"/>
                <w:szCs w:val="18"/>
              </w:rPr>
            </w:pPr>
            <w:r w:rsidRPr="00342BC8">
              <w:rPr>
                <w:color w:val="000000"/>
                <w:sz w:val="18"/>
                <w:szCs w:val="18"/>
              </w:rPr>
              <w:t>218,97</w:t>
            </w:r>
          </w:p>
        </w:tc>
        <w:tc>
          <w:tcPr>
            <w:tcW w:w="621" w:type="dxa"/>
            <w:tcBorders>
              <w:top w:val="nil"/>
              <w:left w:val="nil"/>
              <w:bottom w:val="single" w:sz="4" w:space="0" w:color="000000"/>
              <w:right w:val="single" w:sz="4" w:space="0" w:color="000000"/>
            </w:tcBorders>
            <w:shd w:val="clear" w:color="000000" w:fill="FFFFFF"/>
            <w:vAlign w:val="center"/>
            <w:hideMark/>
          </w:tcPr>
          <w:p w14:paraId="64C92F23" w14:textId="77777777" w:rsidR="00B2418E" w:rsidRPr="00342BC8" w:rsidRDefault="00B2418E" w:rsidP="006F156B">
            <w:pPr>
              <w:jc w:val="center"/>
              <w:rPr>
                <w:color w:val="000000"/>
                <w:sz w:val="18"/>
                <w:szCs w:val="18"/>
              </w:rPr>
            </w:pPr>
            <w:r w:rsidRPr="00342BC8">
              <w:rPr>
                <w:color w:val="000000"/>
                <w:sz w:val="18"/>
                <w:szCs w:val="18"/>
              </w:rPr>
              <w:t>46,47</w:t>
            </w:r>
          </w:p>
        </w:tc>
        <w:tc>
          <w:tcPr>
            <w:tcW w:w="621" w:type="dxa"/>
            <w:tcBorders>
              <w:top w:val="nil"/>
              <w:left w:val="nil"/>
              <w:bottom w:val="single" w:sz="4" w:space="0" w:color="000000"/>
              <w:right w:val="single" w:sz="4" w:space="0" w:color="000000"/>
            </w:tcBorders>
            <w:shd w:val="clear" w:color="000000" w:fill="FFFFFF"/>
            <w:vAlign w:val="center"/>
            <w:hideMark/>
          </w:tcPr>
          <w:p w14:paraId="15224BC7" w14:textId="77777777" w:rsidR="00B2418E" w:rsidRPr="00342BC8" w:rsidRDefault="00B2418E" w:rsidP="006F156B">
            <w:pPr>
              <w:jc w:val="center"/>
              <w:rPr>
                <w:color w:val="000000"/>
                <w:sz w:val="18"/>
                <w:szCs w:val="18"/>
              </w:rPr>
            </w:pPr>
            <w:r w:rsidRPr="00342BC8">
              <w:rPr>
                <w:color w:val="000000"/>
                <w:sz w:val="18"/>
                <w:szCs w:val="18"/>
              </w:rPr>
              <w:t>46,44</w:t>
            </w:r>
          </w:p>
        </w:tc>
        <w:tc>
          <w:tcPr>
            <w:tcW w:w="787" w:type="dxa"/>
            <w:tcBorders>
              <w:top w:val="nil"/>
              <w:left w:val="nil"/>
              <w:bottom w:val="single" w:sz="4" w:space="0" w:color="000000"/>
              <w:right w:val="single" w:sz="4" w:space="0" w:color="000000"/>
            </w:tcBorders>
            <w:shd w:val="clear" w:color="000000" w:fill="FFFFFF"/>
            <w:vAlign w:val="center"/>
            <w:hideMark/>
          </w:tcPr>
          <w:p w14:paraId="5FC1C0A5" w14:textId="77777777" w:rsidR="00B2418E" w:rsidRPr="00342BC8" w:rsidRDefault="00B2418E" w:rsidP="006F156B">
            <w:pPr>
              <w:jc w:val="center"/>
              <w:rPr>
                <w:color w:val="000000"/>
                <w:sz w:val="18"/>
                <w:szCs w:val="18"/>
              </w:rPr>
            </w:pPr>
            <w:r w:rsidRPr="00342BC8">
              <w:rPr>
                <w:color w:val="000000"/>
                <w:sz w:val="18"/>
                <w:szCs w:val="18"/>
              </w:rPr>
              <w:t>0,35</w:t>
            </w:r>
          </w:p>
        </w:tc>
        <w:tc>
          <w:tcPr>
            <w:tcW w:w="786" w:type="dxa"/>
            <w:tcBorders>
              <w:top w:val="nil"/>
              <w:left w:val="nil"/>
              <w:bottom w:val="single" w:sz="4" w:space="0" w:color="000000"/>
              <w:right w:val="single" w:sz="4" w:space="0" w:color="000000"/>
            </w:tcBorders>
            <w:shd w:val="clear" w:color="000000" w:fill="FFFFFF"/>
            <w:vAlign w:val="center"/>
            <w:hideMark/>
          </w:tcPr>
          <w:p w14:paraId="2708725A" w14:textId="77777777" w:rsidR="00B2418E" w:rsidRPr="00342BC8" w:rsidRDefault="00B2418E" w:rsidP="006F156B">
            <w:pPr>
              <w:jc w:val="center"/>
              <w:rPr>
                <w:color w:val="000000"/>
                <w:sz w:val="18"/>
                <w:szCs w:val="18"/>
              </w:rPr>
            </w:pPr>
            <w:r w:rsidRPr="00342BC8">
              <w:rPr>
                <w:color w:val="000000"/>
                <w:sz w:val="18"/>
                <w:szCs w:val="18"/>
              </w:rPr>
              <w:t>0,35</w:t>
            </w:r>
          </w:p>
        </w:tc>
      </w:tr>
      <w:tr w:rsidR="00DE022C" w:rsidRPr="00342BC8" w14:paraId="3EA8F3A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BA9C04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A42F13C"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052D6B89" w14:textId="77777777" w:rsidR="00B2418E" w:rsidRPr="00342BC8" w:rsidRDefault="00B2418E" w:rsidP="006F156B">
            <w:pPr>
              <w:jc w:val="center"/>
              <w:rPr>
                <w:color w:val="000000"/>
                <w:sz w:val="18"/>
                <w:szCs w:val="18"/>
              </w:rPr>
            </w:pPr>
            <w:r w:rsidRPr="00342BC8">
              <w:rPr>
                <w:color w:val="000000"/>
                <w:sz w:val="18"/>
                <w:szCs w:val="18"/>
              </w:rPr>
              <w:t>т.1</w:t>
            </w:r>
          </w:p>
        </w:tc>
        <w:tc>
          <w:tcPr>
            <w:tcW w:w="711" w:type="dxa"/>
            <w:tcBorders>
              <w:top w:val="nil"/>
              <w:left w:val="nil"/>
              <w:bottom w:val="single" w:sz="4" w:space="0" w:color="000000"/>
              <w:right w:val="single" w:sz="4" w:space="0" w:color="000000"/>
            </w:tcBorders>
            <w:shd w:val="clear" w:color="000000" w:fill="FFFFFF"/>
            <w:vAlign w:val="center"/>
            <w:hideMark/>
          </w:tcPr>
          <w:p w14:paraId="3A8306FD" w14:textId="77777777" w:rsidR="00B2418E" w:rsidRPr="00342BC8" w:rsidRDefault="00B2418E" w:rsidP="006F156B">
            <w:pPr>
              <w:jc w:val="center"/>
              <w:rPr>
                <w:color w:val="000000"/>
                <w:sz w:val="18"/>
                <w:szCs w:val="18"/>
              </w:rPr>
            </w:pPr>
            <w:r w:rsidRPr="00342BC8">
              <w:rPr>
                <w:color w:val="000000"/>
                <w:sz w:val="18"/>
                <w:szCs w:val="18"/>
              </w:rPr>
              <w:t>28,74</w:t>
            </w:r>
          </w:p>
        </w:tc>
        <w:tc>
          <w:tcPr>
            <w:tcW w:w="590" w:type="dxa"/>
            <w:tcBorders>
              <w:top w:val="nil"/>
              <w:left w:val="nil"/>
              <w:bottom w:val="single" w:sz="4" w:space="0" w:color="000000"/>
              <w:right w:val="single" w:sz="4" w:space="0" w:color="000000"/>
            </w:tcBorders>
            <w:shd w:val="clear" w:color="000000" w:fill="FFFFFF"/>
            <w:vAlign w:val="center"/>
            <w:hideMark/>
          </w:tcPr>
          <w:p w14:paraId="4FAFF5CB" w14:textId="77777777" w:rsidR="00B2418E" w:rsidRPr="00342BC8" w:rsidRDefault="00B2418E" w:rsidP="006F156B">
            <w:pPr>
              <w:jc w:val="center"/>
              <w:rPr>
                <w:color w:val="000000"/>
                <w:sz w:val="18"/>
                <w:szCs w:val="18"/>
              </w:rPr>
            </w:pPr>
            <w:r w:rsidRPr="00342BC8">
              <w:rPr>
                <w:color w:val="000000"/>
                <w:sz w:val="18"/>
                <w:szCs w:val="18"/>
              </w:rPr>
              <w:t>0,40</w:t>
            </w:r>
          </w:p>
        </w:tc>
        <w:tc>
          <w:tcPr>
            <w:tcW w:w="549" w:type="dxa"/>
            <w:tcBorders>
              <w:top w:val="nil"/>
              <w:left w:val="nil"/>
              <w:bottom w:val="single" w:sz="4" w:space="0" w:color="000000"/>
              <w:right w:val="single" w:sz="4" w:space="0" w:color="000000"/>
            </w:tcBorders>
            <w:shd w:val="clear" w:color="000000" w:fill="FFFFFF"/>
            <w:vAlign w:val="center"/>
            <w:hideMark/>
          </w:tcPr>
          <w:p w14:paraId="2C755D71" w14:textId="77777777" w:rsidR="00B2418E" w:rsidRPr="00342BC8" w:rsidRDefault="00B2418E" w:rsidP="006F156B">
            <w:pPr>
              <w:jc w:val="center"/>
              <w:rPr>
                <w:color w:val="000000"/>
                <w:sz w:val="18"/>
                <w:szCs w:val="18"/>
              </w:rPr>
            </w:pPr>
            <w:r w:rsidRPr="00342BC8">
              <w:rPr>
                <w:color w:val="000000"/>
                <w:sz w:val="18"/>
                <w:szCs w:val="18"/>
              </w:rPr>
              <w:t>0,40</w:t>
            </w:r>
          </w:p>
        </w:tc>
        <w:tc>
          <w:tcPr>
            <w:tcW w:w="719" w:type="dxa"/>
            <w:tcBorders>
              <w:top w:val="nil"/>
              <w:left w:val="nil"/>
              <w:bottom w:val="single" w:sz="4" w:space="0" w:color="000000"/>
              <w:right w:val="single" w:sz="4" w:space="0" w:color="000000"/>
            </w:tcBorders>
            <w:shd w:val="clear" w:color="000000" w:fill="FFFFFF"/>
            <w:vAlign w:val="center"/>
            <w:hideMark/>
          </w:tcPr>
          <w:p w14:paraId="2D8E72B9" w14:textId="77777777" w:rsidR="00B2418E" w:rsidRPr="00342BC8" w:rsidRDefault="00B2418E" w:rsidP="006F156B">
            <w:pPr>
              <w:jc w:val="center"/>
              <w:rPr>
                <w:color w:val="000000"/>
                <w:sz w:val="18"/>
                <w:szCs w:val="18"/>
              </w:rPr>
            </w:pPr>
            <w:r w:rsidRPr="00342BC8">
              <w:rPr>
                <w:color w:val="000000"/>
                <w:sz w:val="18"/>
                <w:szCs w:val="18"/>
              </w:rPr>
              <w:t>721,24</w:t>
            </w:r>
          </w:p>
        </w:tc>
        <w:tc>
          <w:tcPr>
            <w:tcW w:w="915" w:type="dxa"/>
            <w:tcBorders>
              <w:top w:val="nil"/>
              <w:left w:val="nil"/>
              <w:bottom w:val="single" w:sz="4" w:space="0" w:color="000000"/>
              <w:right w:val="single" w:sz="4" w:space="0" w:color="000000"/>
            </w:tcBorders>
            <w:shd w:val="clear" w:color="000000" w:fill="FFFFFF"/>
            <w:vAlign w:val="center"/>
            <w:hideMark/>
          </w:tcPr>
          <w:p w14:paraId="4CD3DF4D" w14:textId="77777777" w:rsidR="00B2418E" w:rsidRPr="00342BC8" w:rsidRDefault="00B2418E" w:rsidP="006F156B">
            <w:pPr>
              <w:jc w:val="center"/>
              <w:rPr>
                <w:color w:val="000000"/>
                <w:sz w:val="18"/>
                <w:szCs w:val="18"/>
              </w:rPr>
            </w:pPr>
            <w:r w:rsidRPr="00342BC8">
              <w:rPr>
                <w:color w:val="000000"/>
                <w:sz w:val="18"/>
                <w:szCs w:val="18"/>
              </w:rPr>
              <w:t>-721,24</w:t>
            </w:r>
          </w:p>
        </w:tc>
        <w:tc>
          <w:tcPr>
            <w:tcW w:w="641" w:type="dxa"/>
            <w:tcBorders>
              <w:top w:val="nil"/>
              <w:left w:val="nil"/>
              <w:bottom w:val="single" w:sz="4" w:space="0" w:color="000000"/>
              <w:right w:val="single" w:sz="4" w:space="0" w:color="000000"/>
            </w:tcBorders>
            <w:shd w:val="clear" w:color="000000" w:fill="FFFFFF"/>
            <w:vAlign w:val="center"/>
            <w:hideMark/>
          </w:tcPr>
          <w:p w14:paraId="772A5A5F" w14:textId="77777777" w:rsidR="00B2418E" w:rsidRPr="00342BC8" w:rsidRDefault="00B2418E" w:rsidP="006F156B">
            <w:pPr>
              <w:jc w:val="center"/>
              <w:rPr>
                <w:color w:val="000000"/>
                <w:sz w:val="18"/>
                <w:szCs w:val="18"/>
              </w:rPr>
            </w:pPr>
            <w:r w:rsidRPr="00342BC8">
              <w:rPr>
                <w:color w:val="000000"/>
                <w:sz w:val="18"/>
                <w:szCs w:val="18"/>
              </w:rPr>
              <w:t>0,24</w:t>
            </w:r>
          </w:p>
        </w:tc>
        <w:tc>
          <w:tcPr>
            <w:tcW w:w="634" w:type="dxa"/>
            <w:tcBorders>
              <w:top w:val="nil"/>
              <w:left w:val="nil"/>
              <w:bottom w:val="single" w:sz="4" w:space="0" w:color="000000"/>
              <w:right w:val="single" w:sz="4" w:space="0" w:color="000000"/>
            </w:tcBorders>
            <w:shd w:val="clear" w:color="000000" w:fill="FFFFFF"/>
            <w:vAlign w:val="center"/>
            <w:hideMark/>
          </w:tcPr>
          <w:p w14:paraId="2ED9E0B4" w14:textId="77777777" w:rsidR="00B2418E" w:rsidRPr="00342BC8" w:rsidRDefault="00B2418E" w:rsidP="006F156B">
            <w:pPr>
              <w:jc w:val="center"/>
              <w:rPr>
                <w:color w:val="000000"/>
                <w:sz w:val="18"/>
                <w:szCs w:val="18"/>
              </w:rPr>
            </w:pPr>
            <w:r w:rsidRPr="00342BC8">
              <w:rPr>
                <w:color w:val="000000"/>
                <w:sz w:val="18"/>
                <w:szCs w:val="18"/>
              </w:rPr>
              <w:t>0,24</w:t>
            </w:r>
          </w:p>
        </w:tc>
        <w:tc>
          <w:tcPr>
            <w:tcW w:w="623" w:type="dxa"/>
            <w:tcBorders>
              <w:top w:val="nil"/>
              <w:left w:val="nil"/>
              <w:bottom w:val="single" w:sz="4" w:space="0" w:color="000000"/>
              <w:right w:val="single" w:sz="4" w:space="0" w:color="000000"/>
            </w:tcBorders>
            <w:shd w:val="clear" w:color="000000" w:fill="FFFFFF"/>
            <w:vAlign w:val="center"/>
            <w:hideMark/>
          </w:tcPr>
          <w:p w14:paraId="778E2C55" w14:textId="77777777" w:rsidR="00B2418E" w:rsidRPr="00342BC8" w:rsidRDefault="00B2418E" w:rsidP="006F156B">
            <w:pPr>
              <w:jc w:val="center"/>
              <w:rPr>
                <w:color w:val="000000"/>
                <w:sz w:val="18"/>
                <w:szCs w:val="18"/>
              </w:rPr>
            </w:pPr>
            <w:r w:rsidRPr="00342BC8">
              <w:rPr>
                <w:color w:val="000000"/>
                <w:sz w:val="18"/>
                <w:szCs w:val="18"/>
              </w:rPr>
              <w:t>76,30</w:t>
            </w:r>
          </w:p>
        </w:tc>
        <w:tc>
          <w:tcPr>
            <w:tcW w:w="623" w:type="dxa"/>
            <w:tcBorders>
              <w:top w:val="nil"/>
              <w:left w:val="nil"/>
              <w:bottom w:val="single" w:sz="4" w:space="0" w:color="000000"/>
              <w:right w:val="single" w:sz="4" w:space="0" w:color="000000"/>
            </w:tcBorders>
            <w:shd w:val="clear" w:color="000000" w:fill="FFFFFF"/>
            <w:vAlign w:val="center"/>
            <w:hideMark/>
          </w:tcPr>
          <w:p w14:paraId="2447BC01" w14:textId="77777777" w:rsidR="00B2418E" w:rsidRPr="00342BC8" w:rsidRDefault="00B2418E" w:rsidP="006F156B">
            <w:pPr>
              <w:jc w:val="center"/>
              <w:rPr>
                <w:color w:val="000000"/>
                <w:sz w:val="18"/>
                <w:szCs w:val="18"/>
              </w:rPr>
            </w:pPr>
            <w:r w:rsidRPr="00342BC8">
              <w:rPr>
                <w:color w:val="000000"/>
                <w:sz w:val="18"/>
                <w:szCs w:val="18"/>
              </w:rPr>
              <w:t>75,97</w:t>
            </w:r>
          </w:p>
        </w:tc>
        <w:tc>
          <w:tcPr>
            <w:tcW w:w="623" w:type="dxa"/>
            <w:tcBorders>
              <w:top w:val="nil"/>
              <w:left w:val="nil"/>
              <w:bottom w:val="single" w:sz="4" w:space="0" w:color="000000"/>
              <w:right w:val="single" w:sz="4" w:space="0" w:color="000000"/>
            </w:tcBorders>
            <w:shd w:val="clear" w:color="000000" w:fill="FFFFFF"/>
            <w:vAlign w:val="center"/>
            <w:hideMark/>
          </w:tcPr>
          <w:p w14:paraId="6F044768" w14:textId="77777777" w:rsidR="00B2418E" w:rsidRPr="00342BC8" w:rsidRDefault="00B2418E" w:rsidP="006F156B">
            <w:pPr>
              <w:jc w:val="center"/>
              <w:rPr>
                <w:color w:val="000000"/>
                <w:sz w:val="18"/>
                <w:szCs w:val="18"/>
              </w:rPr>
            </w:pPr>
            <w:r w:rsidRPr="00342BC8">
              <w:rPr>
                <w:color w:val="000000"/>
                <w:sz w:val="18"/>
                <w:szCs w:val="18"/>
              </w:rPr>
              <w:t>25,77</w:t>
            </w:r>
          </w:p>
        </w:tc>
        <w:tc>
          <w:tcPr>
            <w:tcW w:w="623" w:type="dxa"/>
            <w:tcBorders>
              <w:top w:val="nil"/>
              <w:left w:val="nil"/>
              <w:bottom w:val="single" w:sz="4" w:space="0" w:color="000000"/>
              <w:right w:val="single" w:sz="4" w:space="0" w:color="000000"/>
            </w:tcBorders>
            <w:shd w:val="clear" w:color="000000" w:fill="FFFFFF"/>
            <w:vAlign w:val="center"/>
            <w:hideMark/>
          </w:tcPr>
          <w:p w14:paraId="123440D8" w14:textId="77777777" w:rsidR="00B2418E" w:rsidRPr="00342BC8" w:rsidRDefault="00B2418E" w:rsidP="006F156B">
            <w:pPr>
              <w:jc w:val="center"/>
              <w:rPr>
                <w:color w:val="000000"/>
                <w:sz w:val="18"/>
                <w:szCs w:val="18"/>
              </w:rPr>
            </w:pPr>
            <w:r w:rsidRPr="00342BC8">
              <w:rPr>
                <w:color w:val="000000"/>
                <w:sz w:val="18"/>
                <w:szCs w:val="18"/>
              </w:rPr>
              <w:t>25,64</w:t>
            </w:r>
          </w:p>
        </w:tc>
        <w:tc>
          <w:tcPr>
            <w:tcW w:w="714" w:type="dxa"/>
            <w:tcBorders>
              <w:top w:val="nil"/>
              <w:left w:val="nil"/>
              <w:bottom w:val="single" w:sz="4" w:space="0" w:color="000000"/>
              <w:right w:val="single" w:sz="4" w:space="0" w:color="000000"/>
            </w:tcBorders>
            <w:shd w:val="clear" w:color="000000" w:fill="FFFFFF"/>
            <w:vAlign w:val="center"/>
            <w:hideMark/>
          </w:tcPr>
          <w:p w14:paraId="79A84CD9" w14:textId="77777777" w:rsidR="00B2418E" w:rsidRPr="00342BC8" w:rsidRDefault="00B2418E" w:rsidP="006F156B">
            <w:pPr>
              <w:jc w:val="center"/>
              <w:rPr>
                <w:color w:val="000000"/>
                <w:sz w:val="18"/>
                <w:szCs w:val="18"/>
              </w:rPr>
            </w:pPr>
            <w:r w:rsidRPr="00342BC8">
              <w:rPr>
                <w:color w:val="000000"/>
                <w:sz w:val="18"/>
                <w:szCs w:val="18"/>
              </w:rPr>
              <w:t>267,53</w:t>
            </w:r>
          </w:p>
        </w:tc>
        <w:tc>
          <w:tcPr>
            <w:tcW w:w="711" w:type="dxa"/>
            <w:tcBorders>
              <w:top w:val="nil"/>
              <w:left w:val="nil"/>
              <w:bottom w:val="single" w:sz="4" w:space="0" w:color="000000"/>
              <w:right w:val="single" w:sz="4" w:space="0" w:color="000000"/>
            </w:tcBorders>
            <w:shd w:val="clear" w:color="000000" w:fill="FFFFFF"/>
            <w:vAlign w:val="center"/>
            <w:hideMark/>
          </w:tcPr>
          <w:p w14:paraId="48990B61" w14:textId="77777777" w:rsidR="00B2418E" w:rsidRPr="00342BC8" w:rsidRDefault="00B2418E" w:rsidP="006F156B">
            <w:pPr>
              <w:jc w:val="center"/>
              <w:rPr>
                <w:color w:val="000000"/>
                <w:sz w:val="18"/>
                <w:szCs w:val="18"/>
              </w:rPr>
            </w:pPr>
            <w:r w:rsidRPr="00342BC8">
              <w:rPr>
                <w:color w:val="000000"/>
                <w:sz w:val="18"/>
                <w:szCs w:val="18"/>
              </w:rPr>
              <w:t>267,30</w:t>
            </w:r>
          </w:p>
        </w:tc>
        <w:tc>
          <w:tcPr>
            <w:tcW w:w="711" w:type="dxa"/>
            <w:tcBorders>
              <w:top w:val="nil"/>
              <w:left w:val="nil"/>
              <w:bottom w:val="single" w:sz="4" w:space="0" w:color="000000"/>
              <w:right w:val="single" w:sz="4" w:space="0" w:color="000000"/>
            </w:tcBorders>
            <w:shd w:val="clear" w:color="000000" w:fill="FFFFFF"/>
            <w:vAlign w:val="center"/>
            <w:hideMark/>
          </w:tcPr>
          <w:p w14:paraId="32566D78" w14:textId="77777777" w:rsidR="00B2418E" w:rsidRPr="00342BC8" w:rsidRDefault="00B2418E" w:rsidP="006F156B">
            <w:pPr>
              <w:jc w:val="center"/>
              <w:rPr>
                <w:color w:val="000000"/>
                <w:sz w:val="18"/>
                <w:szCs w:val="18"/>
              </w:rPr>
            </w:pPr>
            <w:r w:rsidRPr="00342BC8">
              <w:rPr>
                <w:color w:val="000000"/>
                <w:sz w:val="18"/>
                <w:szCs w:val="18"/>
              </w:rPr>
              <w:t>217,10</w:t>
            </w:r>
          </w:p>
        </w:tc>
        <w:tc>
          <w:tcPr>
            <w:tcW w:w="711" w:type="dxa"/>
            <w:tcBorders>
              <w:top w:val="nil"/>
              <w:left w:val="nil"/>
              <w:bottom w:val="single" w:sz="4" w:space="0" w:color="000000"/>
              <w:right w:val="single" w:sz="4" w:space="0" w:color="000000"/>
            </w:tcBorders>
            <w:shd w:val="clear" w:color="000000" w:fill="FFFFFF"/>
            <w:vAlign w:val="center"/>
            <w:hideMark/>
          </w:tcPr>
          <w:p w14:paraId="38B25748"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2CCB31F6" w14:textId="77777777" w:rsidR="00B2418E" w:rsidRPr="00342BC8" w:rsidRDefault="00B2418E" w:rsidP="006F156B">
            <w:pPr>
              <w:jc w:val="center"/>
              <w:rPr>
                <w:color w:val="000000"/>
                <w:sz w:val="18"/>
                <w:szCs w:val="18"/>
              </w:rPr>
            </w:pPr>
            <w:r w:rsidRPr="00342BC8">
              <w:rPr>
                <w:color w:val="000000"/>
                <w:sz w:val="18"/>
                <w:szCs w:val="18"/>
              </w:rPr>
              <w:t>50,67</w:t>
            </w:r>
          </w:p>
        </w:tc>
        <w:tc>
          <w:tcPr>
            <w:tcW w:w="621" w:type="dxa"/>
            <w:tcBorders>
              <w:top w:val="nil"/>
              <w:left w:val="nil"/>
              <w:bottom w:val="single" w:sz="4" w:space="0" w:color="000000"/>
              <w:right w:val="single" w:sz="4" w:space="0" w:color="000000"/>
            </w:tcBorders>
            <w:shd w:val="clear" w:color="000000" w:fill="FFFFFF"/>
            <w:vAlign w:val="center"/>
            <w:hideMark/>
          </w:tcPr>
          <w:p w14:paraId="0A4864D1" w14:textId="77777777" w:rsidR="00B2418E" w:rsidRPr="00342BC8" w:rsidRDefault="00B2418E" w:rsidP="006F156B">
            <w:pPr>
              <w:jc w:val="center"/>
              <w:rPr>
                <w:color w:val="000000"/>
                <w:sz w:val="18"/>
                <w:szCs w:val="18"/>
              </w:rPr>
            </w:pPr>
            <w:r w:rsidRPr="00342BC8">
              <w:rPr>
                <w:color w:val="000000"/>
                <w:sz w:val="18"/>
                <w:szCs w:val="18"/>
              </w:rPr>
              <w:t>50,19</w:t>
            </w:r>
          </w:p>
        </w:tc>
        <w:tc>
          <w:tcPr>
            <w:tcW w:w="787" w:type="dxa"/>
            <w:tcBorders>
              <w:top w:val="nil"/>
              <w:left w:val="nil"/>
              <w:bottom w:val="single" w:sz="4" w:space="0" w:color="000000"/>
              <w:right w:val="single" w:sz="4" w:space="0" w:color="000000"/>
            </w:tcBorders>
            <w:shd w:val="clear" w:color="000000" w:fill="FFFFFF"/>
            <w:vAlign w:val="center"/>
            <w:hideMark/>
          </w:tcPr>
          <w:p w14:paraId="16504D1E" w14:textId="77777777" w:rsidR="00B2418E" w:rsidRPr="00342BC8" w:rsidRDefault="00B2418E" w:rsidP="006F156B">
            <w:pPr>
              <w:jc w:val="center"/>
              <w:rPr>
                <w:color w:val="000000"/>
                <w:sz w:val="18"/>
                <w:szCs w:val="18"/>
              </w:rPr>
            </w:pPr>
            <w:r w:rsidRPr="00342BC8">
              <w:rPr>
                <w:color w:val="000000"/>
                <w:sz w:val="18"/>
                <w:szCs w:val="18"/>
              </w:rPr>
              <w:t>8,30</w:t>
            </w:r>
          </w:p>
        </w:tc>
        <w:tc>
          <w:tcPr>
            <w:tcW w:w="786" w:type="dxa"/>
            <w:tcBorders>
              <w:top w:val="nil"/>
              <w:left w:val="nil"/>
              <w:bottom w:val="single" w:sz="4" w:space="0" w:color="000000"/>
              <w:right w:val="single" w:sz="4" w:space="0" w:color="000000"/>
            </w:tcBorders>
            <w:shd w:val="clear" w:color="000000" w:fill="FFFFFF"/>
            <w:vAlign w:val="center"/>
            <w:hideMark/>
          </w:tcPr>
          <w:p w14:paraId="21AB2B4D" w14:textId="77777777" w:rsidR="00B2418E" w:rsidRPr="00342BC8" w:rsidRDefault="00B2418E" w:rsidP="006F156B">
            <w:pPr>
              <w:jc w:val="center"/>
              <w:rPr>
                <w:color w:val="000000"/>
                <w:sz w:val="18"/>
                <w:szCs w:val="18"/>
              </w:rPr>
            </w:pPr>
            <w:r w:rsidRPr="00342BC8">
              <w:rPr>
                <w:color w:val="000000"/>
                <w:sz w:val="18"/>
                <w:szCs w:val="18"/>
              </w:rPr>
              <w:t>8,30</w:t>
            </w:r>
          </w:p>
        </w:tc>
      </w:tr>
      <w:tr w:rsidR="00DE022C" w:rsidRPr="00342BC8" w14:paraId="421EB78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99115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53BC445"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10E580C8" w14:textId="77777777" w:rsidR="00B2418E" w:rsidRPr="00342BC8" w:rsidRDefault="00B2418E" w:rsidP="006F156B">
            <w:pPr>
              <w:jc w:val="center"/>
              <w:rPr>
                <w:color w:val="000000"/>
                <w:sz w:val="18"/>
                <w:szCs w:val="18"/>
              </w:rPr>
            </w:pPr>
            <w:r w:rsidRPr="00342BC8">
              <w:rPr>
                <w:color w:val="000000"/>
                <w:sz w:val="18"/>
                <w:szCs w:val="18"/>
              </w:rPr>
              <w:t>т.7</w:t>
            </w:r>
          </w:p>
        </w:tc>
        <w:tc>
          <w:tcPr>
            <w:tcW w:w="711" w:type="dxa"/>
            <w:tcBorders>
              <w:top w:val="nil"/>
              <w:left w:val="nil"/>
              <w:bottom w:val="single" w:sz="4" w:space="0" w:color="000000"/>
              <w:right w:val="single" w:sz="4" w:space="0" w:color="000000"/>
            </w:tcBorders>
            <w:shd w:val="clear" w:color="000000" w:fill="FFFFFF"/>
            <w:vAlign w:val="center"/>
            <w:hideMark/>
          </w:tcPr>
          <w:p w14:paraId="4F8A39EB" w14:textId="77777777" w:rsidR="00B2418E" w:rsidRPr="00342BC8" w:rsidRDefault="00B2418E" w:rsidP="006F156B">
            <w:pPr>
              <w:jc w:val="center"/>
              <w:rPr>
                <w:color w:val="000000"/>
                <w:sz w:val="18"/>
                <w:szCs w:val="18"/>
              </w:rPr>
            </w:pPr>
            <w:r w:rsidRPr="00342BC8">
              <w:rPr>
                <w:color w:val="000000"/>
                <w:sz w:val="18"/>
                <w:szCs w:val="18"/>
              </w:rPr>
              <w:t>252,00</w:t>
            </w:r>
          </w:p>
        </w:tc>
        <w:tc>
          <w:tcPr>
            <w:tcW w:w="590" w:type="dxa"/>
            <w:tcBorders>
              <w:top w:val="nil"/>
              <w:left w:val="nil"/>
              <w:bottom w:val="single" w:sz="4" w:space="0" w:color="000000"/>
              <w:right w:val="single" w:sz="4" w:space="0" w:color="000000"/>
            </w:tcBorders>
            <w:shd w:val="clear" w:color="000000" w:fill="FFFFFF"/>
            <w:vAlign w:val="center"/>
            <w:hideMark/>
          </w:tcPr>
          <w:p w14:paraId="04DCCE3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25E06974"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2D3A4D93" w14:textId="77777777" w:rsidR="00B2418E" w:rsidRPr="00342BC8" w:rsidRDefault="00B2418E" w:rsidP="006F156B">
            <w:pPr>
              <w:jc w:val="center"/>
              <w:rPr>
                <w:color w:val="000000"/>
                <w:sz w:val="18"/>
                <w:szCs w:val="18"/>
              </w:rPr>
            </w:pPr>
            <w:r w:rsidRPr="00342BC8">
              <w:rPr>
                <w:color w:val="000000"/>
                <w:sz w:val="18"/>
                <w:szCs w:val="18"/>
              </w:rPr>
              <w:t>32,93</w:t>
            </w:r>
          </w:p>
        </w:tc>
        <w:tc>
          <w:tcPr>
            <w:tcW w:w="915" w:type="dxa"/>
            <w:tcBorders>
              <w:top w:val="nil"/>
              <w:left w:val="nil"/>
              <w:bottom w:val="single" w:sz="4" w:space="0" w:color="000000"/>
              <w:right w:val="single" w:sz="4" w:space="0" w:color="000000"/>
            </w:tcBorders>
            <w:shd w:val="clear" w:color="000000" w:fill="FFFFFF"/>
            <w:vAlign w:val="center"/>
            <w:hideMark/>
          </w:tcPr>
          <w:p w14:paraId="30BED05A" w14:textId="77777777" w:rsidR="00B2418E" w:rsidRPr="00342BC8" w:rsidRDefault="00B2418E" w:rsidP="006F156B">
            <w:pPr>
              <w:jc w:val="center"/>
              <w:rPr>
                <w:color w:val="000000"/>
                <w:sz w:val="18"/>
                <w:szCs w:val="18"/>
              </w:rPr>
            </w:pPr>
            <w:r w:rsidRPr="00342BC8">
              <w:rPr>
                <w:color w:val="000000"/>
                <w:sz w:val="18"/>
                <w:szCs w:val="18"/>
              </w:rPr>
              <w:t>-32,93</w:t>
            </w:r>
          </w:p>
        </w:tc>
        <w:tc>
          <w:tcPr>
            <w:tcW w:w="641" w:type="dxa"/>
            <w:tcBorders>
              <w:top w:val="nil"/>
              <w:left w:val="nil"/>
              <w:bottom w:val="single" w:sz="4" w:space="0" w:color="000000"/>
              <w:right w:val="single" w:sz="4" w:space="0" w:color="000000"/>
            </w:tcBorders>
            <w:shd w:val="clear" w:color="000000" w:fill="FFFFFF"/>
            <w:vAlign w:val="center"/>
            <w:hideMark/>
          </w:tcPr>
          <w:p w14:paraId="234BDF45" w14:textId="77777777" w:rsidR="00B2418E" w:rsidRPr="00342BC8" w:rsidRDefault="00B2418E" w:rsidP="006F156B">
            <w:pPr>
              <w:jc w:val="center"/>
              <w:rPr>
                <w:color w:val="000000"/>
                <w:sz w:val="18"/>
                <w:szCs w:val="18"/>
              </w:rPr>
            </w:pPr>
            <w:r w:rsidRPr="00342BC8">
              <w:rPr>
                <w:color w:val="000000"/>
                <w:sz w:val="18"/>
                <w:szCs w:val="18"/>
              </w:rPr>
              <w:t>2,08</w:t>
            </w:r>
          </w:p>
        </w:tc>
        <w:tc>
          <w:tcPr>
            <w:tcW w:w="634" w:type="dxa"/>
            <w:tcBorders>
              <w:top w:val="nil"/>
              <w:left w:val="nil"/>
              <w:bottom w:val="single" w:sz="4" w:space="0" w:color="000000"/>
              <w:right w:val="single" w:sz="4" w:space="0" w:color="000000"/>
            </w:tcBorders>
            <w:shd w:val="clear" w:color="000000" w:fill="FFFFFF"/>
            <w:vAlign w:val="center"/>
            <w:hideMark/>
          </w:tcPr>
          <w:p w14:paraId="30C113FD" w14:textId="77777777" w:rsidR="00B2418E" w:rsidRPr="00342BC8" w:rsidRDefault="00B2418E" w:rsidP="006F156B">
            <w:pPr>
              <w:jc w:val="center"/>
              <w:rPr>
                <w:color w:val="000000"/>
                <w:sz w:val="18"/>
                <w:szCs w:val="18"/>
              </w:rPr>
            </w:pPr>
            <w:r w:rsidRPr="00342BC8">
              <w:rPr>
                <w:color w:val="000000"/>
                <w:sz w:val="18"/>
                <w:szCs w:val="18"/>
              </w:rPr>
              <w:t>2,08</w:t>
            </w:r>
          </w:p>
        </w:tc>
        <w:tc>
          <w:tcPr>
            <w:tcW w:w="623" w:type="dxa"/>
            <w:tcBorders>
              <w:top w:val="nil"/>
              <w:left w:val="nil"/>
              <w:bottom w:val="single" w:sz="4" w:space="0" w:color="000000"/>
              <w:right w:val="single" w:sz="4" w:space="0" w:color="000000"/>
            </w:tcBorders>
            <w:shd w:val="clear" w:color="000000" w:fill="FFFFFF"/>
            <w:vAlign w:val="center"/>
            <w:hideMark/>
          </w:tcPr>
          <w:p w14:paraId="7A28940B" w14:textId="77777777" w:rsidR="00B2418E" w:rsidRPr="00342BC8" w:rsidRDefault="00B2418E" w:rsidP="006F156B">
            <w:pPr>
              <w:jc w:val="center"/>
              <w:rPr>
                <w:color w:val="000000"/>
                <w:sz w:val="18"/>
                <w:szCs w:val="18"/>
              </w:rPr>
            </w:pPr>
            <w:r w:rsidRPr="00342BC8">
              <w:rPr>
                <w:color w:val="000000"/>
                <w:sz w:val="18"/>
                <w:szCs w:val="18"/>
              </w:rPr>
              <w:t>76,30</w:t>
            </w:r>
          </w:p>
        </w:tc>
        <w:tc>
          <w:tcPr>
            <w:tcW w:w="623" w:type="dxa"/>
            <w:tcBorders>
              <w:top w:val="nil"/>
              <w:left w:val="nil"/>
              <w:bottom w:val="single" w:sz="4" w:space="0" w:color="000000"/>
              <w:right w:val="single" w:sz="4" w:space="0" w:color="000000"/>
            </w:tcBorders>
            <w:shd w:val="clear" w:color="000000" w:fill="FFFFFF"/>
            <w:vAlign w:val="center"/>
            <w:hideMark/>
          </w:tcPr>
          <w:p w14:paraId="01C4609D" w14:textId="77777777" w:rsidR="00B2418E" w:rsidRPr="00342BC8" w:rsidRDefault="00B2418E" w:rsidP="006F156B">
            <w:pPr>
              <w:jc w:val="center"/>
              <w:rPr>
                <w:color w:val="000000"/>
                <w:sz w:val="18"/>
                <w:szCs w:val="18"/>
              </w:rPr>
            </w:pPr>
            <w:r w:rsidRPr="00342BC8">
              <w:rPr>
                <w:color w:val="000000"/>
                <w:sz w:val="18"/>
                <w:szCs w:val="18"/>
              </w:rPr>
              <w:t>74,74</w:t>
            </w:r>
          </w:p>
        </w:tc>
        <w:tc>
          <w:tcPr>
            <w:tcW w:w="623" w:type="dxa"/>
            <w:tcBorders>
              <w:top w:val="nil"/>
              <w:left w:val="nil"/>
              <w:bottom w:val="single" w:sz="4" w:space="0" w:color="000000"/>
              <w:right w:val="single" w:sz="4" w:space="0" w:color="000000"/>
            </w:tcBorders>
            <w:shd w:val="clear" w:color="000000" w:fill="FFFFFF"/>
            <w:vAlign w:val="center"/>
            <w:hideMark/>
          </w:tcPr>
          <w:p w14:paraId="65BB08D3" w14:textId="77777777" w:rsidR="00B2418E" w:rsidRPr="00342BC8" w:rsidRDefault="00B2418E" w:rsidP="006F156B">
            <w:pPr>
              <w:jc w:val="center"/>
              <w:rPr>
                <w:color w:val="000000"/>
                <w:sz w:val="18"/>
                <w:szCs w:val="18"/>
              </w:rPr>
            </w:pPr>
            <w:r w:rsidRPr="00342BC8">
              <w:rPr>
                <w:color w:val="000000"/>
                <w:sz w:val="18"/>
                <w:szCs w:val="18"/>
              </w:rPr>
              <w:t>28,22</w:t>
            </w:r>
          </w:p>
        </w:tc>
        <w:tc>
          <w:tcPr>
            <w:tcW w:w="623" w:type="dxa"/>
            <w:tcBorders>
              <w:top w:val="nil"/>
              <w:left w:val="nil"/>
              <w:bottom w:val="single" w:sz="4" w:space="0" w:color="000000"/>
              <w:right w:val="single" w:sz="4" w:space="0" w:color="000000"/>
            </w:tcBorders>
            <w:shd w:val="clear" w:color="000000" w:fill="FFFFFF"/>
            <w:vAlign w:val="center"/>
            <w:hideMark/>
          </w:tcPr>
          <w:p w14:paraId="534E83C9" w14:textId="77777777" w:rsidR="00B2418E" w:rsidRPr="00342BC8" w:rsidRDefault="00B2418E" w:rsidP="006F156B">
            <w:pPr>
              <w:jc w:val="center"/>
              <w:rPr>
                <w:color w:val="000000"/>
                <w:sz w:val="18"/>
                <w:szCs w:val="18"/>
              </w:rPr>
            </w:pPr>
            <w:r w:rsidRPr="00342BC8">
              <w:rPr>
                <w:color w:val="000000"/>
                <w:sz w:val="18"/>
                <w:szCs w:val="18"/>
              </w:rPr>
              <w:t>25,64</w:t>
            </w:r>
          </w:p>
        </w:tc>
        <w:tc>
          <w:tcPr>
            <w:tcW w:w="714" w:type="dxa"/>
            <w:tcBorders>
              <w:top w:val="nil"/>
              <w:left w:val="nil"/>
              <w:bottom w:val="single" w:sz="4" w:space="0" w:color="000000"/>
              <w:right w:val="single" w:sz="4" w:space="0" w:color="000000"/>
            </w:tcBorders>
            <w:shd w:val="clear" w:color="000000" w:fill="FFFFFF"/>
            <w:vAlign w:val="center"/>
            <w:hideMark/>
          </w:tcPr>
          <w:p w14:paraId="06228D8A" w14:textId="77777777" w:rsidR="00B2418E" w:rsidRPr="00342BC8" w:rsidRDefault="00B2418E" w:rsidP="006F156B">
            <w:pPr>
              <w:jc w:val="center"/>
              <w:rPr>
                <w:color w:val="000000"/>
                <w:sz w:val="18"/>
                <w:szCs w:val="18"/>
              </w:rPr>
            </w:pPr>
            <w:r w:rsidRPr="00342BC8">
              <w:rPr>
                <w:color w:val="000000"/>
                <w:sz w:val="18"/>
                <w:szCs w:val="18"/>
              </w:rPr>
              <w:t>267,53</w:t>
            </w:r>
          </w:p>
        </w:tc>
        <w:tc>
          <w:tcPr>
            <w:tcW w:w="711" w:type="dxa"/>
            <w:tcBorders>
              <w:top w:val="nil"/>
              <w:left w:val="nil"/>
              <w:bottom w:val="single" w:sz="4" w:space="0" w:color="000000"/>
              <w:right w:val="single" w:sz="4" w:space="0" w:color="000000"/>
            </w:tcBorders>
            <w:shd w:val="clear" w:color="000000" w:fill="FFFFFF"/>
            <w:vAlign w:val="center"/>
            <w:hideMark/>
          </w:tcPr>
          <w:p w14:paraId="769CA09A" w14:textId="77777777" w:rsidR="00B2418E" w:rsidRPr="00342BC8" w:rsidRDefault="00B2418E" w:rsidP="006F156B">
            <w:pPr>
              <w:jc w:val="center"/>
              <w:rPr>
                <w:color w:val="000000"/>
                <w:sz w:val="18"/>
                <w:szCs w:val="18"/>
              </w:rPr>
            </w:pPr>
            <w:r w:rsidRPr="00342BC8">
              <w:rPr>
                <w:color w:val="000000"/>
                <w:sz w:val="18"/>
                <w:szCs w:val="18"/>
              </w:rPr>
              <w:t>265,46</w:t>
            </w:r>
          </w:p>
        </w:tc>
        <w:tc>
          <w:tcPr>
            <w:tcW w:w="711" w:type="dxa"/>
            <w:tcBorders>
              <w:top w:val="nil"/>
              <w:left w:val="nil"/>
              <w:bottom w:val="single" w:sz="4" w:space="0" w:color="000000"/>
              <w:right w:val="single" w:sz="4" w:space="0" w:color="000000"/>
            </w:tcBorders>
            <w:shd w:val="clear" w:color="000000" w:fill="FFFFFF"/>
            <w:vAlign w:val="center"/>
            <w:hideMark/>
          </w:tcPr>
          <w:p w14:paraId="71CA19FF" w14:textId="77777777" w:rsidR="00B2418E" w:rsidRPr="00342BC8" w:rsidRDefault="00B2418E" w:rsidP="006F156B">
            <w:pPr>
              <w:jc w:val="center"/>
              <w:rPr>
                <w:color w:val="000000"/>
                <w:sz w:val="18"/>
                <w:szCs w:val="18"/>
              </w:rPr>
            </w:pPr>
            <w:r w:rsidRPr="00342BC8">
              <w:rPr>
                <w:color w:val="000000"/>
                <w:sz w:val="18"/>
                <w:szCs w:val="18"/>
              </w:rPr>
              <w:t>218,94</w:t>
            </w:r>
          </w:p>
        </w:tc>
        <w:tc>
          <w:tcPr>
            <w:tcW w:w="711" w:type="dxa"/>
            <w:tcBorders>
              <w:top w:val="nil"/>
              <w:left w:val="nil"/>
              <w:bottom w:val="single" w:sz="4" w:space="0" w:color="000000"/>
              <w:right w:val="single" w:sz="4" w:space="0" w:color="000000"/>
            </w:tcBorders>
            <w:shd w:val="clear" w:color="000000" w:fill="FFFFFF"/>
            <w:vAlign w:val="center"/>
            <w:hideMark/>
          </w:tcPr>
          <w:p w14:paraId="715434C2"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4678F0AF" w14:textId="77777777" w:rsidR="00B2418E" w:rsidRPr="00342BC8" w:rsidRDefault="00B2418E" w:rsidP="006F156B">
            <w:pPr>
              <w:jc w:val="center"/>
              <w:rPr>
                <w:color w:val="000000"/>
                <w:sz w:val="18"/>
                <w:szCs w:val="18"/>
              </w:rPr>
            </w:pPr>
            <w:r w:rsidRPr="00342BC8">
              <w:rPr>
                <w:color w:val="000000"/>
                <w:sz w:val="18"/>
                <w:szCs w:val="18"/>
              </w:rPr>
              <w:t>50,67</w:t>
            </w:r>
          </w:p>
        </w:tc>
        <w:tc>
          <w:tcPr>
            <w:tcW w:w="621" w:type="dxa"/>
            <w:tcBorders>
              <w:top w:val="nil"/>
              <w:left w:val="nil"/>
              <w:bottom w:val="single" w:sz="4" w:space="0" w:color="000000"/>
              <w:right w:val="single" w:sz="4" w:space="0" w:color="000000"/>
            </w:tcBorders>
            <w:shd w:val="clear" w:color="000000" w:fill="FFFFFF"/>
            <w:vAlign w:val="center"/>
            <w:hideMark/>
          </w:tcPr>
          <w:p w14:paraId="28B64D4E" w14:textId="77777777" w:rsidR="00B2418E" w:rsidRPr="00342BC8" w:rsidRDefault="00B2418E" w:rsidP="006F156B">
            <w:pPr>
              <w:jc w:val="center"/>
              <w:rPr>
                <w:color w:val="000000"/>
                <w:sz w:val="18"/>
                <w:szCs w:val="18"/>
              </w:rPr>
            </w:pPr>
            <w:r w:rsidRPr="00342BC8">
              <w:rPr>
                <w:color w:val="000000"/>
                <w:sz w:val="18"/>
                <w:szCs w:val="18"/>
              </w:rPr>
              <w:t>46,51</w:t>
            </w:r>
          </w:p>
        </w:tc>
        <w:tc>
          <w:tcPr>
            <w:tcW w:w="787" w:type="dxa"/>
            <w:tcBorders>
              <w:top w:val="nil"/>
              <w:left w:val="nil"/>
              <w:bottom w:val="single" w:sz="4" w:space="0" w:color="000000"/>
              <w:right w:val="single" w:sz="4" w:space="0" w:color="000000"/>
            </w:tcBorders>
            <w:shd w:val="clear" w:color="000000" w:fill="FFFFFF"/>
            <w:vAlign w:val="center"/>
            <w:hideMark/>
          </w:tcPr>
          <w:p w14:paraId="74C07A1B" w14:textId="77777777" w:rsidR="00B2418E" w:rsidRPr="00342BC8" w:rsidRDefault="00B2418E" w:rsidP="006F156B">
            <w:pPr>
              <w:jc w:val="center"/>
              <w:rPr>
                <w:color w:val="000000"/>
                <w:sz w:val="18"/>
                <w:szCs w:val="18"/>
              </w:rPr>
            </w:pPr>
            <w:r w:rsidRPr="00342BC8">
              <w:rPr>
                <w:color w:val="000000"/>
                <w:sz w:val="18"/>
                <w:szCs w:val="18"/>
              </w:rPr>
              <w:t>8,25</w:t>
            </w:r>
          </w:p>
        </w:tc>
        <w:tc>
          <w:tcPr>
            <w:tcW w:w="786" w:type="dxa"/>
            <w:tcBorders>
              <w:top w:val="nil"/>
              <w:left w:val="nil"/>
              <w:bottom w:val="single" w:sz="4" w:space="0" w:color="000000"/>
              <w:right w:val="single" w:sz="4" w:space="0" w:color="000000"/>
            </w:tcBorders>
            <w:shd w:val="clear" w:color="000000" w:fill="FFFFFF"/>
            <w:vAlign w:val="center"/>
            <w:hideMark/>
          </w:tcPr>
          <w:p w14:paraId="171956AC" w14:textId="77777777" w:rsidR="00B2418E" w:rsidRPr="00342BC8" w:rsidRDefault="00B2418E" w:rsidP="006F156B">
            <w:pPr>
              <w:jc w:val="center"/>
              <w:rPr>
                <w:color w:val="000000"/>
                <w:sz w:val="18"/>
                <w:szCs w:val="18"/>
              </w:rPr>
            </w:pPr>
            <w:r w:rsidRPr="00342BC8">
              <w:rPr>
                <w:color w:val="000000"/>
                <w:sz w:val="18"/>
                <w:szCs w:val="18"/>
              </w:rPr>
              <w:t>8,25</w:t>
            </w:r>
          </w:p>
        </w:tc>
      </w:tr>
      <w:tr w:rsidR="00DE022C" w:rsidRPr="00342BC8" w14:paraId="301A7D1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72EAD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A71FAD" w14:textId="77777777" w:rsidR="00B2418E" w:rsidRPr="00342BC8" w:rsidRDefault="00B2418E" w:rsidP="006F156B">
            <w:pPr>
              <w:jc w:val="center"/>
              <w:rPr>
                <w:color w:val="000000"/>
                <w:sz w:val="18"/>
                <w:szCs w:val="18"/>
              </w:rPr>
            </w:pPr>
            <w:r w:rsidRPr="00342BC8">
              <w:rPr>
                <w:color w:val="000000"/>
                <w:sz w:val="18"/>
                <w:szCs w:val="18"/>
              </w:rPr>
              <w:t>т.1</w:t>
            </w:r>
          </w:p>
        </w:tc>
        <w:tc>
          <w:tcPr>
            <w:tcW w:w="1577" w:type="dxa"/>
            <w:tcBorders>
              <w:top w:val="nil"/>
              <w:left w:val="nil"/>
              <w:bottom w:val="single" w:sz="4" w:space="0" w:color="000000"/>
              <w:right w:val="single" w:sz="4" w:space="0" w:color="000000"/>
            </w:tcBorders>
            <w:shd w:val="clear" w:color="000000" w:fill="FFFFFF"/>
            <w:vAlign w:val="center"/>
            <w:hideMark/>
          </w:tcPr>
          <w:p w14:paraId="34772230" w14:textId="77777777" w:rsidR="00B2418E" w:rsidRPr="00342BC8" w:rsidRDefault="00B2418E" w:rsidP="006F156B">
            <w:pPr>
              <w:jc w:val="center"/>
              <w:rPr>
                <w:color w:val="000000"/>
                <w:sz w:val="18"/>
                <w:szCs w:val="18"/>
              </w:rPr>
            </w:pPr>
            <w:r w:rsidRPr="00342BC8">
              <w:rPr>
                <w:color w:val="000000"/>
                <w:sz w:val="18"/>
                <w:szCs w:val="18"/>
              </w:rPr>
              <w:t>т.2</w:t>
            </w:r>
          </w:p>
        </w:tc>
        <w:tc>
          <w:tcPr>
            <w:tcW w:w="711" w:type="dxa"/>
            <w:tcBorders>
              <w:top w:val="nil"/>
              <w:left w:val="nil"/>
              <w:bottom w:val="single" w:sz="4" w:space="0" w:color="000000"/>
              <w:right w:val="single" w:sz="4" w:space="0" w:color="000000"/>
            </w:tcBorders>
            <w:shd w:val="clear" w:color="000000" w:fill="FFFFFF"/>
            <w:vAlign w:val="center"/>
            <w:hideMark/>
          </w:tcPr>
          <w:p w14:paraId="59676C52" w14:textId="77777777" w:rsidR="00B2418E" w:rsidRPr="00342BC8" w:rsidRDefault="00B2418E" w:rsidP="006F156B">
            <w:pPr>
              <w:jc w:val="center"/>
              <w:rPr>
                <w:color w:val="000000"/>
                <w:sz w:val="18"/>
                <w:szCs w:val="18"/>
              </w:rPr>
            </w:pPr>
            <w:r w:rsidRPr="00342BC8">
              <w:rPr>
                <w:color w:val="000000"/>
                <w:sz w:val="18"/>
                <w:szCs w:val="18"/>
              </w:rPr>
              <w:t>33,00</w:t>
            </w:r>
          </w:p>
        </w:tc>
        <w:tc>
          <w:tcPr>
            <w:tcW w:w="590" w:type="dxa"/>
            <w:tcBorders>
              <w:top w:val="nil"/>
              <w:left w:val="nil"/>
              <w:bottom w:val="single" w:sz="4" w:space="0" w:color="000000"/>
              <w:right w:val="single" w:sz="4" w:space="0" w:color="000000"/>
            </w:tcBorders>
            <w:shd w:val="clear" w:color="000000" w:fill="FFFFFF"/>
            <w:vAlign w:val="center"/>
            <w:hideMark/>
          </w:tcPr>
          <w:p w14:paraId="6FB35A4E" w14:textId="77777777" w:rsidR="00B2418E" w:rsidRPr="00342BC8" w:rsidRDefault="00B2418E" w:rsidP="006F156B">
            <w:pPr>
              <w:jc w:val="center"/>
              <w:rPr>
                <w:color w:val="000000"/>
                <w:sz w:val="18"/>
                <w:szCs w:val="18"/>
              </w:rPr>
            </w:pPr>
            <w:r w:rsidRPr="00342BC8">
              <w:rPr>
                <w:color w:val="000000"/>
                <w:sz w:val="18"/>
                <w:szCs w:val="18"/>
              </w:rPr>
              <w:t>0,30</w:t>
            </w:r>
          </w:p>
        </w:tc>
        <w:tc>
          <w:tcPr>
            <w:tcW w:w="549" w:type="dxa"/>
            <w:tcBorders>
              <w:top w:val="nil"/>
              <w:left w:val="nil"/>
              <w:bottom w:val="single" w:sz="4" w:space="0" w:color="000000"/>
              <w:right w:val="single" w:sz="4" w:space="0" w:color="000000"/>
            </w:tcBorders>
            <w:shd w:val="clear" w:color="000000" w:fill="FFFFFF"/>
            <w:vAlign w:val="center"/>
            <w:hideMark/>
          </w:tcPr>
          <w:p w14:paraId="4E9C5E57" w14:textId="77777777" w:rsidR="00B2418E" w:rsidRPr="00342BC8" w:rsidRDefault="00B2418E" w:rsidP="006F156B">
            <w:pPr>
              <w:jc w:val="center"/>
              <w:rPr>
                <w:color w:val="000000"/>
                <w:sz w:val="18"/>
                <w:szCs w:val="18"/>
              </w:rPr>
            </w:pPr>
            <w:r w:rsidRPr="00342BC8">
              <w:rPr>
                <w:color w:val="000000"/>
                <w:sz w:val="18"/>
                <w:szCs w:val="18"/>
              </w:rPr>
              <w:t>0,30</w:t>
            </w:r>
          </w:p>
        </w:tc>
        <w:tc>
          <w:tcPr>
            <w:tcW w:w="719" w:type="dxa"/>
            <w:tcBorders>
              <w:top w:val="nil"/>
              <w:left w:val="nil"/>
              <w:bottom w:val="single" w:sz="4" w:space="0" w:color="000000"/>
              <w:right w:val="single" w:sz="4" w:space="0" w:color="000000"/>
            </w:tcBorders>
            <w:shd w:val="clear" w:color="000000" w:fill="FFFFFF"/>
            <w:vAlign w:val="center"/>
            <w:hideMark/>
          </w:tcPr>
          <w:p w14:paraId="5FDC211F" w14:textId="77777777" w:rsidR="00B2418E" w:rsidRPr="00342BC8" w:rsidRDefault="00B2418E" w:rsidP="006F156B">
            <w:pPr>
              <w:jc w:val="center"/>
              <w:rPr>
                <w:color w:val="000000"/>
                <w:sz w:val="18"/>
                <w:szCs w:val="18"/>
              </w:rPr>
            </w:pPr>
            <w:r w:rsidRPr="00342BC8">
              <w:rPr>
                <w:color w:val="000000"/>
                <w:sz w:val="18"/>
                <w:szCs w:val="18"/>
              </w:rPr>
              <w:t>347,21</w:t>
            </w:r>
          </w:p>
        </w:tc>
        <w:tc>
          <w:tcPr>
            <w:tcW w:w="915" w:type="dxa"/>
            <w:tcBorders>
              <w:top w:val="nil"/>
              <w:left w:val="nil"/>
              <w:bottom w:val="single" w:sz="4" w:space="0" w:color="000000"/>
              <w:right w:val="single" w:sz="4" w:space="0" w:color="000000"/>
            </w:tcBorders>
            <w:shd w:val="clear" w:color="000000" w:fill="FFFFFF"/>
            <w:vAlign w:val="center"/>
            <w:hideMark/>
          </w:tcPr>
          <w:p w14:paraId="1AEF8339" w14:textId="77777777" w:rsidR="00B2418E" w:rsidRPr="00342BC8" w:rsidRDefault="00B2418E" w:rsidP="006F156B">
            <w:pPr>
              <w:jc w:val="center"/>
              <w:rPr>
                <w:color w:val="000000"/>
                <w:sz w:val="18"/>
                <w:szCs w:val="18"/>
              </w:rPr>
            </w:pPr>
            <w:r w:rsidRPr="00342BC8">
              <w:rPr>
                <w:color w:val="000000"/>
                <w:sz w:val="18"/>
                <w:szCs w:val="18"/>
              </w:rPr>
              <w:t>-347,21</w:t>
            </w:r>
          </w:p>
        </w:tc>
        <w:tc>
          <w:tcPr>
            <w:tcW w:w="641" w:type="dxa"/>
            <w:tcBorders>
              <w:top w:val="nil"/>
              <w:left w:val="nil"/>
              <w:bottom w:val="single" w:sz="4" w:space="0" w:color="000000"/>
              <w:right w:val="single" w:sz="4" w:space="0" w:color="000000"/>
            </w:tcBorders>
            <w:shd w:val="clear" w:color="000000" w:fill="FFFFFF"/>
            <w:vAlign w:val="center"/>
            <w:hideMark/>
          </w:tcPr>
          <w:p w14:paraId="7189D6D4" w14:textId="77777777" w:rsidR="00B2418E" w:rsidRPr="00342BC8" w:rsidRDefault="00B2418E" w:rsidP="006F156B">
            <w:pPr>
              <w:jc w:val="center"/>
              <w:rPr>
                <w:color w:val="000000"/>
                <w:sz w:val="18"/>
                <w:szCs w:val="18"/>
              </w:rPr>
            </w:pPr>
            <w:r w:rsidRPr="00342BC8">
              <w:rPr>
                <w:color w:val="000000"/>
                <w:sz w:val="18"/>
                <w:szCs w:val="18"/>
              </w:rPr>
              <w:t>0,29</w:t>
            </w:r>
          </w:p>
        </w:tc>
        <w:tc>
          <w:tcPr>
            <w:tcW w:w="634" w:type="dxa"/>
            <w:tcBorders>
              <w:top w:val="nil"/>
              <w:left w:val="nil"/>
              <w:bottom w:val="single" w:sz="4" w:space="0" w:color="000000"/>
              <w:right w:val="single" w:sz="4" w:space="0" w:color="000000"/>
            </w:tcBorders>
            <w:shd w:val="clear" w:color="000000" w:fill="FFFFFF"/>
            <w:vAlign w:val="center"/>
            <w:hideMark/>
          </w:tcPr>
          <w:p w14:paraId="50037AE6" w14:textId="77777777" w:rsidR="00B2418E" w:rsidRPr="00342BC8" w:rsidRDefault="00B2418E" w:rsidP="006F156B">
            <w:pPr>
              <w:jc w:val="center"/>
              <w:rPr>
                <w:color w:val="000000"/>
                <w:sz w:val="18"/>
                <w:szCs w:val="18"/>
              </w:rPr>
            </w:pPr>
            <w:r w:rsidRPr="00342BC8">
              <w:rPr>
                <w:color w:val="000000"/>
                <w:sz w:val="18"/>
                <w:szCs w:val="18"/>
              </w:rPr>
              <w:t>0,29</w:t>
            </w:r>
          </w:p>
        </w:tc>
        <w:tc>
          <w:tcPr>
            <w:tcW w:w="623" w:type="dxa"/>
            <w:tcBorders>
              <w:top w:val="nil"/>
              <w:left w:val="nil"/>
              <w:bottom w:val="single" w:sz="4" w:space="0" w:color="000000"/>
              <w:right w:val="single" w:sz="4" w:space="0" w:color="000000"/>
            </w:tcBorders>
            <w:shd w:val="clear" w:color="000000" w:fill="FFFFFF"/>
            <w:vAlign w:val="center"/>
            <w:hideMark/>
          </w:tcPr>
          <w:p w14:paraId="308EBB5F" w14:textId="77777777" w:rsidR="00B2418E" w:rsidRPr="00342BC8" w:rsidRDefault="00B2418E" w:rsidP="006F156B">
            <w:pPr>
              <w:jc w:val="center"/>
              <w:rPr>
                <w:color w:val="000000"/>
                <w:sz w:val="18"/>
                <w:szCs w:val="18"/>
              </w:rPr>
            </w:pPr>
            <w:r w:rsidRPr="00342BC8">
              <w:rPr>
                <w:color w:val="000000"/>
                <w:sz w:val="18"/>
                <w:szCs w:val="18"/>
              </w:rPr>
              <w:t>75,97</w:t>
            </w:r>
          </w:p>
        </w:tc>
        <w:tc>
          <w:tcPr>
            <w:tcW w:w="623" w:type="dxa"/>
            <w:tcBorders>
              <w:top w:val="nil"/>
              <w:left w:val="nil"/>
              <w:bottom w:val="single" w:sz="4" w:space="0" w:color="000000"/>
              <w:right w:val="single" w:sz="4" w:space="0" w:color="000000"/>
            </w:tcBorders>
            <w:shd w:val="clear" w:color="000000" w:fill="FFFFFF"/>
            <w:vAlign w:val="center"/>
            <w:hideMark/>
          </w:tcPr>
          <w:p w14:paraId="6EB701FA" w14:textId="77777777" w:rsidR="00B2418E" w:rsidRPr="00342BC8" w:rsidRDefault="00B2418E" w:rsidP="006F156B">
            <w:pPr>
              <w:jc w:val="center"/>
              <w:rPr>
                <w:color w:val="000000"/>
                <w:sz w:val="18"/>
                <w:szCs w:val="18"/>
              </w:rPr>
            </w:pPr>
            <w:r w:rsidRPr="00342BC8">
              <w:rPr>
                <w:color w:val="000000"/>
                <w:sz w:val="18"/>
                <w:szCs w:val="18"/>
              </w:rPr>
              <w:t>76,06</w:t>
            </w:r>
          </w:p>
        </w:tc>
        <w:tc>
          <w:tcPr>
            <w:tcW w:w="623" w:type="dxa"/>
            <w:tcBorders>
              <w:top w:val="nil"/>
              <w:left w:val="nil"/>
              <w:bottom w:val="single" w:sz="4" w:space="0" w:color="000000"/>
              <w:right w:val="single" w:sz="4" w:space="0" w:color="000000"/>
            </w:tcBorders>
            <w:shd w:val="clear" w:color="000000" w:fill="FFFFFF"/>
            <w:vAlign w:val="center"/>
            <w:hideMark/>
          </w:tcPr>
          <w:p w14:paraId="7DD3C52F" w14:textId="77777777" w:rsidR="00B2418E" w:rsidRPr="00342BC8" w:rsidRDefault="00B2418E" w:rsidP="006F156B">
            <w:pPr>
              <w:jc w:val="center"/>
              <w:rPr>
                <w:color w:val="000000"/>
                <w:sz w:val="18"/>
                <w:szCs w:val="18"/>
              </w:rPr>
            </w:pPr>
            <w:r w:rsidRPr="00342BC8">
              <w:rPr>
                <w:color w:val="000000"/>
                <w:sz w:val="18"/>
                <w:szCs w:val="18"/>
              </w:rPr>
              <w:t>26,44</w:t>
            </w:r>
          </w:p>
        </w:tc>
        <w:tc>
          <w:tcPr>
            <w:tcW w:w="623" w:type="dxa"/>
            <w:tcBorders>
              <w:top w:val="nil"/>
              <w:left w:val="nil"/>
              <w:bottom w:val="single" w:sz="4" w:space="0" w:color="000000"/>
              <w:right w:val="single" w:sz="4" w:space="0" w:color="000000"/>
            </w:tcBorders>
            <w:shd w:val="clear" w:color="000000" w:fill="FFFFFF"/>
            <w:vAlign w:val="center"/>
            <w:hideMark/>
          </w:tcPr>
          <w:p w14:paraId="40409589" w14:textId="77777777" w:rsidR="00B2418E" w:rsidRPr="00342BC8" w:rsidRDefault="00B2418E" w:rsidP="006F156B">
            <w:pPr>
              <w:jc w:val="center"/>
              <w:rPr>
                <w:color w:val="000000"/>
                <w:sz w:val="18"/>
                <w:szCs w:val="18"/>
              </w:rPr>
            </w:pPr>
            <w:r w:rsidRPr="00342BC8">
              <w:rPr>
                <w:color w:val="000000"/>
                <w:sz w:val="18"/>
                <w:szCs w:val="18"/>
              </w:rPr>
              <w:t>25,77</w:t>
            </w:r>
          </w:p>
        </w:tc>
        <w:tc>
          <w:tcPr>
            <w:tcW w:w="714" w:type="dxa"/>
            <w:tcBorders>
              <w:top w:val="nil"/>
              <w:left w:val="nil"/>
              <w:bottom w:val="single" w:sz="4" w:space="0" w:color="000000"/>
              <w:right w:val="single" w:sz="4" w:space="0" w:color="000000"/>
            </w:tcBorders>
            <w:shd w:val="clear" w:color="000000" w:fill="FFFFFF"/>
            <w:vAlign w:val="center"/>
            <w:hideMark/>
          </w:tcPr>
          <w:p w14:paraId="08B56D2F" w14:textId="77777777" w:rsidR="00B2418E" w:rsidRPr="00342BC8" w:rsidRDefault="00B2418E" w:rsidP="006F156B">
            <w:pPr>
              <w:jc w:val="center"/>
              <w:rPr>
                <w:color w:val="000000"/>
                <w:sz w:val="18"/>
                <w:szCs w:val="18"/>
              </w:rPr>
            </w:pPr>
            <w:r w:rsidRPr="00342BC8">
              <w:rPr>
                <w:color w:val="000000"/>
                <w:sz w:val="18"/>
                <w:szCs w:val="18"/>
              </w:rPr>
              <w:t>267,30</w:t>
            </w:r>
          </w:p>
        </w:tc>
        <w:tc>
          <w:tcPr>
            <w:tcW w:w="711" w:type="dxa"/>
            <w:tcBorders>
              <w:top w:val="nil"/>
              <w:left w:val="nil"/>
              <w:bottom w:val="single" w:sz="4" w:space="0" w:color="000000"/>
              <w:right w:val="single" w:sz="4" w:space="0" w:color="000000"/>
            </w:tcBorders>
            <w:shd w:val="clear" w:color="000000" w:fill="FFFFFF"/>
            <w:vAlign w:val="center"/>
            <w:hideMark/>
          </w:tcPr>
          <w:p w14:paraId="332A5155" w14:textId="77777777" w:rsidR="00B2418E" w:rsidRPr="00342BC8" w:rsidRDefault="00B2418E" w:rsidP="006F156B">
            <w:pPr>
              <w:jc w:val="center"/>
              <w:rPr>
                <w:color w:val="000000"/>
                <w:sz w:val="18"/>
                <w:szCs w:val="18"/>
              </w:rPr>
            </w:pPr>
            <w:r w:rsidRPr="00342BC8">
              <w:rPr>
                <w:color w:val="000000"/>
                <w:sz w:val="18"/>
                <w:szCs w:val="18"/>
              </w:rPr>
              <w:t>267,01</w:t>
            </w:r>
          </w:p>
        </w:tc>
        <w:tc>
          <w:tcPr>
            <w:tcW w:w="711" w:type="dxa"/>
            <w:tcBorders>
              <w:top w:val="nil"/>
              <w:left w:val="nil"/>
              <w:bottom w:val="single" w:sz="4" w:space="0" w:color="000000"/>
              <w:right w:val="single" w:sz="4" w:space="0" w:color="000000"/>
            </w:tcBorders>
            <w:shd w:val="clear" w:color="000000" w:fill="FFFFFF"/>
            <w:vAlign w:val="center"/>
            <w:hideMark/>
          </w:tcPr>
          <w:p w14:paraId="797EF8A0" w14:textId="77777777" w:rsidR="00B2418E" w:rsidRPr="00342BC8" w:rsidRDefault="00B2418E" w:rsidP="006F156B">
            <w:pPr>
              <w:jc w:val="center"/>
              <w:rPr>
                <w:color w:val="000000"/>
                <w:sz w:val="18"/>
                <w:szCs w:val="18"/>
              </w:rPr>
            </w:pPr>
            <w:r w:rsidRPr="00342BC8">
              <w:rPr>
                <w:color w:val="000000"/>
                <w:sz w:val="18"/>
                <w:szCs w:val="18"/>
              </w:rPr>
              <w:t>217,39</w:t>
            </w:r>
          </w:p>
        </w:tc>
        <w:tc>
          <w:tcPr>
            <w:tcW w:w="711" w:type="dxa"/>
            <w:tcBorders>
              <w:top w:val="nil"/>
              <w:left w:val="nil"/>
              <w:bottom w:val="single" w:sz="4" w:space="0" w:color="000000"/>
              <w:right w:val="single" w:sz="4" w:space="0" w:color="000000"/>
            </w:tcBorders>
            <w:shd w:val="clear" w:color="000000" w:fill="FFFFFF"/>
            <w:vAlign w:val="center"/>
            <w:hideMark/>
          </w:tcPr>
          <w:p w14:paraId="17150EA9" w14:textId="77777777" w:rsidR="00B2418E" w:rsidRPr="00342BC8" w:rsidRDefault="00B2418E" w:rsidP="006F156B">
            <w:pPr>
              <w:jc w:val="center"/>
              <w:rPr>
                <w:color w:val="000000"/>
                <w:sz w:val="18"/>
                <w:szCs w:val="18"/>
              </w:rPr>
            </w:pPr>
            <w:r w:rsidRPr="00342BC8">
              <w:rPr>
                <w:color w:val="000000"/>
                <w:sz w:val="18"/>
                <w:szCs w:val="18"/>
              </w:rPr>
              <w:t>217,10</w:t>
            </w:r>
          </w:p>
        </w:tc>
        <w:tc>
          <w:tcPr>
            <w:tcW w:w="621" w:type="dxa"/>
            <w:tcBorders>
              <w:top w:val="nil"/>
              <w:left w:val="nil"/>
              <w:bottom w:val="single" w:sz="4" w:space="0" w:color="000000"/>
              <w:right w:val="single" w:sz="4" w:space="0" w:color="000000"/>
            </w:tcBorders>
            <w:shd w:val="clear" w:color="000000" w:fill="FFFFFF"/>
            <w:vAlign w:val="center"/>
            <w:hideMark/>
          </w:tcPr>
          <w:p w14:paraId="1DE018AD" w14:textId="77777777" w:rsidR="00B2418E" w:rsidRPr="00342BC8" w:rsidRDefault="00B2418E" w:rsidP="006F156B">
            <w:pPr>
              <w:jc w:val="center"/>
              <w:rPr>
                <w:color w:val="000000"/>
                <w:sz w:val="18"/>
                <w:szCs w:val="18"/>
              </w:rPr>
            </w:pPr>
            <w:r w:rsidRPr="00342BC8">
              <w:rPr>
                <w:color w:val="000000"/>
                <w:sz w:val="18"/>
                <w:szCs w:val="18"/>
              </w:rPr>
              <w:t>50,19</w:t>
            </w:r>
          </w:p>
        </w:tc>
        <w:tc>
          <w:tcPr>
            <w:tcW w:w="621" w:type="dxa"/>
            <w:tcBorders>
              <w:top w:val="nil"/>
              <w:left w:val="nil"/>
              <w:bottom w:val="single" w:sz="4" w:space="0" w:color="000000"/>
              <w:right w:val="single" w:sz="4" w:space="0" w:color="000000"/>
            </w:tcBorders>
            <w:shd w:val="clear" w:color="000000" w:fill="FFFFFF"/>
            <w:vAlign w:val="center"/>
            <w:hideMark/>
          </w:tcPr>
          <w:p w14:paraId="391F6FED" w14:textId="77777777" w:rsidR="00B2418E" w:rsidRPr="00342BC8" w:rsidRDefault="00B2418E" w:rsidP="006F156B">
            <w:pPr>
              <w:jc w:val="center"/>
              <w:rPr>
                <w:color w:val="000000"/>
                <w:sz w:val="18"/>
                <w:szCs w:val="18"/>
              </w:rPr>
            </w:pPr>
            <w:r w:rsidRPr="00342BC8">
              <w:rPr>
                <w:color w:val="000000"/>
                <w:sz w:val="18"/>
                <w:szCs w:val="18"/>
              </w:rPr>
              <w:t>49,61</w:t>
            </w:r>
          </w:p>
        </w:tc>
        <w:tc>
          <w:tcPr>
            <w:tcW w:w="787" w:type="dxa"/>
            <w:tcBorders>
              <w:top w:val="nil"/>
              <w:left w:val="nil"/>
              <w:bottom w:val="single" w:sz="4" w:space="0" w:color="000000"/>
              <w:right w:val="single" w:sz="4" w:space="0" w:color="000000"/>
            </w:tcBorders>
            <w:shd w:val="clear" w:color="000000" w:fill="FFFFFF"/>
            <w:vAlign w:val="center"/>
            <w:hideMark/>
          </w:tcPr>
          <w:p w14:paraId="0615B117" w14:textId="77777777" w:rsidR="00B2418E" w:rsidRPr="00342BC8" w:rsidRDefault="00B2418E" w:rsidP="006F156B">
            <w:pPr>
              <w:jc w:val="center"/>
              <w:rPr>
                <w:color w:val="000000"/>
                <w:sz w:val="18"/>
                <w:szCs w:val="18"/>
              </w:rPr>
            </w:pPr>
            <w:r w:rsidRPr="00342BC8">
              <w:rPr>
                <w:color w:val="000000"/>
                <w:sz w:val="18"/>
                <w:szCs w:val="18"/>
              </w:rPr>
              <w:t>8,78</w:t>
            </w:r>
          </w:p>
        </w:tc>
        <w:tc>
          <w:tcPr>
            <w:tcW w:w="786" w:type="dxa"/>
            <w:tcBorders>
              <w:top w:val="nil"/>
              <w:left w:val="nil"/>
              <w:bottom w:val="single" w:sz="4" w:space="0" w:color="000000"/>
              <w:right w:val="single" w:sz="4" w:space="0" w:color="000000"/>
            </w:tcBorders>
            <w:shd w:val="clear" w:color="000000" w:fill="FFFFFF"/>
            <w:vAlign w:val="center"/>
            <w:hideMark/>
          </w:tcPr>
          <w:p w14:paraId="0937789B" w14:textId="77777777" w:rsidR="00B2418E" w:rsidRPr="00342BC8" w:rsidRDefault="00B2418E" w:rsidP="006F156B">
            <w:pPr>
              <w:jc w:val="center"/>
              <w:rPr>
                <w:color w:val="000000"/>
                <w:sz w:val="18"/>
                <w:szCs w:val="18"/>
              </w:rPr>
            </w:pPr>
            <w:r w:rsidRPr="00342BC8">
              <w:rPr>
                <w:color w:val="000000"/>
                <w:sz w:val="18"/>
                <w:szCs w:val="18"/>
              </w:rPr>
              <w:t>8,78</w:t>
            </w:r>
          </w:p>
        </w:tc>
      </w:tr>
      <w:tr w:rsidR="00DE022C" w:rsidRPr="00342BC8" w14:paraId="4094E69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3DD0B2"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757C015F" w14:textId="77777777" w:rsidR="00B2418E" w:rsidRPr="00342BC8" w:rsidRDefault="00B2418E" w:rsidP="006F156B">
            <w:pPr>
              <w:jc w:val="center"/>
              <w:rPr>
                <w:color w:val="000000"/>
                <w:sz w:val="18"/>
                <w:szCs w:val="18"/>
              </w:rPr>
            </w:pPr>
            <w:r w:rsidRPr="00342BC8">
              <w:rPr>
                <w:color w:val="000000"/>
                <w:sz w:val="18"/>
                <w:szCs w:val="18"/>
              </w:rPr>
              <w:t>т.2</w:t>
            </w:r>
          </w:p>
        </w:tc>
        <w:tc>
          <w:tcPr>
            <w:tcW w:w="1577" w:type="dxa"/>
            <w:tcBorders>
              <w:top w:val="nil"/>
              <w:left w:val="nil"/>
              <w:bottom w:val="single" w:sz="4" w:space="0" w:color="000000"/>
              <w:right w:val="single" w:sz="4" w:space="0" w:color="000000"/>
            </w:tcBorders>
            <w:shd w:val="clear" w:color="000000" w:fill="FFFFFF"/>
            <w:vAlign w:val="center"/>
            <w:hideMark/>
          </w:tcPr>
          <w:p w14:paraId="314D8902" w14:textId="77777777" w:rsidR="00B2418E" w:rsidRPr="00342BC8" w:rsidRDefault="00B2418E" w:rsidP="006F156B">
            <w:pPr>
              <w:jc w:val="center"/>
              <w:rPr>
                <w:color w:val="000000"/>
                <w:sz w:val="18"/>
                <w:szCs w:val="18"/>
              </w:rPr>
            </w:pPr>
            <w:r w:rsidRPr="00342BC8">
              <w:rPr>
                <w:color w:val="000000"/>
                <w:sz w:val="18"/>
                <w:szCs w:val="18"/>
              </w:rPr>
              <w:t>т.3</w:t>
            </w:r>
          </w:p>
        </w:tc>
        <w:tc>
          <w:tcPr>
            <w:tcW w:w="711" w:type="dxa"/>
            <w:tcBorders>
              <w:top w:val="nil"/>
              <w:left w:val="nil"/>
              <w:bottom w:val="single" w:sz="4" w:space="0" w:color="000000"/>
              <w:right w:val="single" w:sz="4" w:space="0" w:color="000000"/>
            </w:tcBorders>
            <w:shd w:val="clear" w:color="000000" w:fill="FFFFFF"/>
            <w:vAlign w:val="center"/>
            <w:hideMark/>
          </w:tcPr>
          <w:p w14:paraId="068DE713"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CE6731C" w14:textId="77777777" w:rsidR="00B2418E" w:rsidRPr="00342BC8" w:rsidRDefault="00B2418E" w:rsidP="006F156B">
            <w:pPr>
              <w:jc w:val="center"/>
              <w:rPr>
                <w:color w:val="000000"/>
                <w:sz w:val="18"/>
                <w:szCs w:val="18"/>
              </w:rPr>
            </w:pPr>
            <w:r w:rsidRPr="00342BC8">
              <w:rPr>
                <w:color w:val="000000"/>
                <w:sz w:val="18"/>
                <w:szCs w:val="18"/>
              </w:rPr>
              <w:t>0,25</w:t>
            </w:r>
          </w:p>
        </w:tc>
        <w:tc>
          <w:tcPr>
            <w:tcW w:w="549" w:type="dxa"/>
            <w:tcBorders>
              <w:top w:val="nil"/>
              <w:left w:val="nil"/>
              <w:bottom w:val="single" w:sz="4" w:space="0" w:color="000000"/>
              <w:right w:val="single" w:sz="4" w:space="0" w:color="000000"/>
            </w:tcBorders>
            <w:shd w:val="clear" w:color="000000" w:fill="FFFFFF"/>
            <w:vAlign w:val="center"/>
            <w:hideMark/>
          </w:tcPr>
          <w:p w14:paraId="7FDABD47" w14:textId="77777777" w:rsidR="00B2418E" w:rsidRPr="00342BC8" w:rsidRDefault="00B2418E" w:rsidP="006F156B">
            <w:pPr>
              <w:jc w:val="center"/>
              <w:rPr>
                <w:color w:val="000000"/>
                <w:sz w:val="18"/>
                <w:szCs w:val="18"/>
              </w:rPr>
            </w:pPr>
            <w:r w:rsidRPr="00342BC8">
              <w:rPr>
                <w:color w:val="000000"/>
                <w:sz w:val="18"/>
                <w:szCs w:val="18"/>
              </w:rPr>
              <w:t>0,25</w:t>
            </w:r>
          </w:p>
        </w:tc>
        <w:tc>
          <w:tcPr>
            <w:tcW w:w="719" w:type="dxa"/>
            <w:tcBorders>
              <w:top w:val="nil"/>
              <w:left w:val="nil"/>
              <w:bottom w:val="single" w:sz="4" w:space="0" w:color="000000"/>
              <w:right w:val="single" w:sz="4" w:space="0" w:color="000000"/>
            </w:tcBorders>
            <w:shd w:val="clear" w:color="000000" w:fill="FFFFFF"/>
            <w:vAlign w:val="center"/>
            <w:hideMark/>
          </w:tcPr>
          <w:p w14:paraId="059C5145" w14:textId="77777777" w:rsidR="00B2418E" w:rsidRPr="00342BC8" w:rsidRDefault="00B2418E" w:rsidP="006F156B">
            <w:pPr>
              <w:jc w:val="center"/>
              <w:rPr>
                <w:color w:val="000000"/>
                <w:sz w:val="18"/>
                <w:szCs w:val="18"/>
              </w:rPr>
            </w:pPr>
            <w:r w:rsidRPr="00342BC8">
              <w:rPr>
                <w:color w:val="000000"/>
                <w:sz w:val="18"/>
                <w:szCs w:val="18"/>
              </w:rPr>
              <w:t>211,29</w:t>
            </w:r>
          </w:p>
        </w:tc>
        <w:tc>
          <w:tcPr>
            <w:tcW w:w="915" w:type="dxa"/>
            <w:tcBorders>
              <w:top w:val="nil"/>
              <w:left w:val="nil"/>
              <w:bottom w:val="single" w:sz="4" w:space="0" w:color="000000"/>
              <w:right w:val="single" w:sz="4" w:space="0" w:color="000000"/>
            </w:tcBorders>
            <w:shd w:val="clear" w:color="000000" w:fill="FFFFFF"/>
            <w:vAlign w:val="center"/>
            <w:hideMark/>
          </w:tcPr>
          <w:p w14:paraId="58E67CF0" w14:textId="77777777" w:rsidR="00B2418E" w:rsidRPr="00342BC8" w:rsidRDefault="00B2418E" w:rsidP="006F156B">
            <w:pPr>
              <w:jc w:val="center"/>
              <w:rPr>
                <w:color w:val="000000"/>
                <w:sz w:val="18"/>
                <w:szCs w:val="18"/>
              </w:rPr>
            </w:pPr>
            <w:r w:rsidRPr="00342BC8">
              <w:rPr>
                <w:color w:val="000000"/>
                <w:sz w:val="18"/>
                <w:szCs w:val="18"/>
              </w:rPr>
              <w:t>-211,29</w:t>
            </w:r>
          </w:p>
        </w:tc>
        <w:tc>
          <w:tcPr>
            <w:tcW w:w="641" w:type="dxa"/>
            <w:tcBorders>
              <w:top w:val="nil"/>
              <w:left w:val="nil"/>
              <w:bottom w:val="single" w:sz="4" w:space="0" w:color="000000"/>
              <w:right w:val="single" w:sz="4" w:space="0" w:color="000000"/>
            </w:tcBorders>
            <w:shd w:val="clear" w:color="000000" w:fill="FFFFFF"/>
            <w:vAlign w:val="center"/>
            <w:hideMark/>
          </w:tcPr>
          <w:p w14:paraId="1D53D7DC" w14:textId="77777777" w:rsidR="00B2418E" w:rsidRPr="00342BC8" w:rsidRDefault="00B2418E" w:rsidP="006F156B">
            <w:pPr>
              <w:jc w:val="center"/>
              <w:rPr>
                <w:color w:val="000000"/>
                <w:sz w:val="18"/>
                <w:szCs w:val="18"/>
              </w:rPr>
            </w:pPr>
            <w:r w:rsidRPr="00342BC8">
              <w:rPr>
                <w:color w:val="000000"/>
                <w:sz w:val="18"/>
                <w:szCs w:val="18"/>
              </w:rPr>
              <w:t>0,26</w:t>
            </w:r>
          </w:p>
        </w:tc>
        <w:tc>
          <w:tcPr>
            <w:tcW w:w="634" w:type="dxa"/>
            <w:tcBorders>
              <w:top w:val="nil"/>
              <w:left w:val="nil"/>
              <w:bottom w:val="single" w:sz="4" w:space="0" w:color="000000"/>
              <w:right w:val="single" w:sz="4" w:space="0" w:color="000000"/>
            </w:tcBorders>
            <w:shd w:val="clear" w:color="000000" w:fill="FFFFFF"/>
            <w:vAlign w:val="center"/>
            <w:hideMark/>
          </w:tcPr>
          <w:p w14:paraId="348CD024" w14:textId="77777777" w:rsidR="00B2418E" w:rsidRPr="00342BC8" w:rsidRDefault="00B2418E" w:rsidP="006F156B">
            <w:pPr>
              <w:jc w:val="center"/>
              <w:rPr>
                <w:color w:val="000000"/>
                <w:sz w:val="18"/>
                <w:szCs w:val="18"/>
              </w:rPr>
            </w:pPr>
            <w:r w:rsidRPr="00342BC8">
              <w:rPr>
                <w:color w:val="000000"/>
                <w:sz w:val="18"/>
                <w:szCs w:val="18"/>
              </w:rPr>
              <w:t>0,26</w:t>
            </w:r>
          </w:p>
        </w:tc>
        <w:tc>
          <w:tcPr>
            <w:tcW w:w="623" w:type="dxa"/>
            <w:tcBorders>
              <w:top w:val="nil"/>
              <w:left w:val="nil"/>
              <w:bottom w:val="single" w:sz="4" w:space="0" w:color="000000"/>
              <w:right w:val="single" w:sz="4" w:space="0" w:color="000000"/>
            </w:tcBorders>
            <w:shd w:val="clear" w:color="000000" w:fill="FFFFFF"/>
            <w:vAlign w:val="center"/>
            <w:hideMark/>
          </w:tcPr>
          <w:p w14:paraId="1919B7EB" w14:textId="77777777" w:rsidR="00B2418E" w:rsidRPr="00342BC8" w:rsidRDefault="00B2418E" w:rsidP="006F156B">
            <w:pPr>
              <w:jc w:val="center"/>
              <w:rPr>
                <w:color w:val="000000"/>
                <w:sz w:val="18"/>
                <w:szCs w:val="18"/>
              </w:rPr>
            </w:pPr>
            <w:r w:rsidRPr="00342BC8">
              <w:rPr>
                <w:color w:val="000000"/>
                <w:sz w:val="18"/>
                <w:szCs w:val="18"/>
              </w:rPr>
              <w:t>76,06</w:t>
            </w:r>
          </w:p>
        </w:tc>
        <w:tc>
          <w:tcPr>
            <w:tcW w:w="623" w:type="dxa"/>
            <w:tcBorders>
              <w:top w:val="nil"/>
              <w:left w:val="nil"/>
              <w:bottom w:val="single" w:sz="4" w:space="0" w:color="000000"/>
              <w:right w:val="single" w:sz="4" w:space="0" w:color="000000"/>
            </w:tcBorders>
            <w:shd w:val="clear" w:color="000000" w:fill="FFFFFF"/>
            <w:vAlign w:val="center"/>
            <w:hideMark/>
          </w:tcPr>
          <w:p w14:paraId="0AB166C0" w14:textId="77777777" w:rsidR="00B2418E" w:rsidRPr="00342BC8" w:rsidRDefault="00B2418E" w:rsidP="006F156B">
            <w:pPr>
              <w:jc w:val="center"/>
              <w:rPr>
                <w:color w:val="000000"/>
                <w:sz w:val="18"/>
                <w:szCs w:val="18"/>
              </w:rPr>
            </w:pPr>
            <w:r w:rsidRPr="00342BC8">
              <w:rPr>
                <w:color w:val="000000"/>
                <w:sz w:val="18"/>
                <w:szCs w:val="18"/>
              </w:rPr>
              <w:t>76,03</w:t>
            </w:r>
          </w:p>
        </w:tc>
        <w:tc>
          <w:tcPr>
            <w:tcW w:w="623" w:type="dxa"/>
            <w:tcBorders>
              <w:top w:val="nil"/>
              <w:left w:val="nil"/>
              <w:bottom w:val="single" w:sz="4" w:space="0" w:color="000000"/>
              <w:right w:val="single" w:sz="4" w:space="0" w:color="000000"/>
            </w:tcBorders>
            <w:shd w:val="clear" w:color="000000" w:fill="FFFFFF"/>
            <w:vAlign w:val="center"/>
            <w:hideMark/>
          </w:tcPr>
          <w:p w14:paraId="52BF85F3" w14:textId="77777777" w:rsidR="00B2418E" w:rsidRPr="00342BC8" w:rsidRDefault="00B2418E" w:rsidP="006F156B">
            <w:pPr>
              <w:jc w:val="center"/>
              <w:rPr>
                <w:color w:val="000000"/>
                <w:sz w:val="18"/>
                <w:szCs w:val="18"/>
              </w:rPr>
            </w:pPr>
            <w:r w:rsidRPr="00342BC8">
              <w:rPr>
                <w:color w:val="000000"/>
                <w:sz w:val="18"/>
                <w:szCs w:val="18"/>
              </w:rPr>
              <w:t>26,93</w:t>
            </w:r>
          </w:p>
        </w:tc>
        <w:tc>
          <w:tcPr>
            <w:tcW w:w="623" w:type="dxa"/>
            <w:tcBorders>
              <w:top w:val="nil"/>
              <w:left w:val="nil"/>
              <w:bottom w:val="single" w:sz="4" w:space="0" w:color="000000"/>
              <w:right w:val="single" w:sz="4" w:space="0" w:color="000000"/>
            </w:tcBorders>
            <w:shd w:val="clear" w:color="000000" w:fill="FFFFFF"/>
            <w:vAlign w:val="center"/>
            <w:hideMark/>
          </w:tcPr>
          <w:p w14:paraId="1882AFF2" w14:textId="77777777" w:rsidR="00B2418E" w:rsidRPr="00342BC8" w:rsidRDefault="00B2418E" w:rsidP="006F156B">
            <w:pPr>
              <w:jc w:val="center"/>
              <w:rPr>
                <w:color w:val="000000"/>
                <w:sz w:val="18"/>
                <w:szCs w:val="18"/>
              </w:rPr>
            </w:pPr>
            <w:r w:rsidRPr="00342BC8">
              <w:rPr>
                <w:color w:val="000000"/>
                <w:sz w:val="18"/>
                <w:szCs w:val="18"/>
              </w:rPr>
              <w:t>26,44</w:t>
            </w:r>
          </w:p>
        </w:tc>
        <w:tc>
          <w:tcPr>
            <w:tcW w:w="714" w:type="dxa"/>
            <w:tcBorders>
              <w:top w:val="nil"/>
              <w:left w:val="nil"/>
              <w:bottom w:val="single" w:sz="4" w:space="0" w:color="000000"/>
              <w:right w:val="single" w:sz="4" w:space="0" w:color="000000"/>
            </w:tcBorders>
            <w:shd w:val="clear" w:color="000000" w:fill="FFFFFF"/>
            <w:vAlign w:val="center"/>
            <w:hideMark/>
          </w:tcPr>
          <w:p w14:paraId="68A48345" w14:textId="77777777" w:rsidR="00B2418E" w:rsidRPr="00342BC8" w:rsidRDefault="00B2418E" w:rsidP="006F156B">
            <w:pPr>
              <w:jc w:val="center"/>
              <w:rPr>
                <w:color w:val="000000"/>
                <w:sz w:val="18"/>
                <w:szCs w:val="18"/>
              </w:rPr>
            </w:pPr>
            <w:r w:rsidRPr="00342BC8">
              <w:rPr>
                <w:color w:val="000000"/>
                <w:sz w:val="18"/>
                <w:szCs w:val="18"/>
              </w:rPr>
              <w:t>267,01</w:t>
            </w:r>
          </w:p>
        </w:tc>
        <w:tc>
          <w:tcPr>
            <w:tcW w:w="711" w:type="dxa"/>
            <w:tcBorders>
              <w:top w:val="nil"/>
              <w:left w:val="nil"/>
              <w:bottom w:val="single" w:sz="4" w:space="0" w:color="000000"/>
              <w:right w:val="single" w:sz="4" w:space="0" w:color="000000"/>
            </w:tcBorders>
            <w:shd w:val="clear" w:color="000000" w:fill="FFFFFF"/>
            <w:vAlign w:val="center"/>
            <w:hideMark/>
          </w:tcPr>
          <w:p w14:paraId="0A4CDC4A" w14:textId="77777777" w:rsidR="00B2418E" w:rsidRPr="00342BC8" w:rsidRDefault="00B2418E" w:rsidP="006F156B">
            <w:pPr>
              <w:jc w:val="center"/>
              <w:rPr>
                <w:color w:val="000000"/>
                <w:sz w:val="18"/>
                <w:szCs w:val="18"/>
              </w:rPr>
            </w:pPr>
            <w:r w:rsidRPr="00342BC8">
              <w:rPr>
                <w:color w:val="000000"/>
                <w:sz w:val="18"/>
                <w:szCs w:val="18"/>
              </w:rPr>
              <w:t>266,75</w:t>
            </w:r>
          </w:p>
        </w:tc>
        <w:tc>
          <w:tcPr>
            <w:tcW w:w="711" w:type="dxa"/>
            <w:tcBorders>
              <w:top w:val="nil"/>
              <w:left w:val="nil"/>
              <w:bottom w:val="single" w:sz="4" w:space="0" w:color="000000"/>
              <w:right w:val="single" w:sz="4" w:space="0" w:color="000000"/>
            </w:tcBorders>
            <w:shd w:val="clear" w:color="000000" w:fill="FFFFFF"/>
            <w:vAlign w:val="center"/>
            <w:hideMark/>
          </w:tcPr>
          <w:p w14:paraId="41ABBDC7" w14:textId="77777777" w:rsidR="00B2418E" w:rsidRPr="00342BC8" w:rsidRDefault="00B2418E" w:rsidP="006F156B">
            <w:pPr>
              <w:jc w:val="center"/>
              <w:rPr>
                <w:color w:val="000000"/>
                <w:sz w:val="18"/>
                <w:szCs w:val="18"/>
              </w:rPr>
            </w:pPr>
            <w:r w:rsidRPr="00342BC8">
              <w:rPr>
                <w:color w:val="000000"/>
                <w:sz w:val="18"/>
                <w:szCs w:val="18"/>
              </w:rPr>
              <w:t>217,65</w:t>
            </w:r>
          </w:p>
        </w:tc>
        <w:tc>
          <w:tcPr>
            <w:tcW w:w="711" w:type="dxa"/>
            <w:tcBorders>
              <w:top w:val="nil"/>
              <w:left w:val="nil"/>
              <w:bottom w:val="single" w:sz="4" w:space="0" w:color="000000"/>
              <w:right w:val="single" w:sz="4" w:space="0" w:color="000000"/>
            </w:tcBorders>
            <w:shd w:val="clear" w:color="000000" w:fill="FFFFFF"/>
            <w:vAlign w:val="center"/>
            <w:hideMark/>
          </w:tcPr>
          <w:p w14:paraId="749C4C4A" w14:textId="77777777" w:rsidR="00B2418E" w:rsidRPr="00342BC8" w:rsidRDefault="00B2418E" w:rsidP="006F156B">
            <w:pPr>
              <w:jc w:val="center"/>
              <w:rPr>
                <w:color w:val="000000"/>
                <w:sz w:val="18"/>
                <w:szCs w:val="18"/>
              </w:rPr>
            </w:pPr>
            <w:r w:rsidRPr="00342BC8">
              <w:rPr>
                <w:color w:val="000000"/>
                <w:sz w:val="18"/>
                <w:szCs w:val="18"/>
              </w:rPr>
              <w:t>217,39</w:t>
            </w:r>
          </w:p>
        </w:tc>
        <w:tc>
          <w:tcPr>
            <w:tcW w:w="621" w:type="dxa"/>
            <w:tcBorders>
              <w:top w:val="nil"/>
              <w:left w:val="nil"/>
              <w:bottom w:val="single" w:sz="4" w:space="0" w:color="000000"/>
              <w:right w:val="single" w:sz="4" w:space="0" w:color="000000"/>
            </w:tcBorders>
            <w:shd w:val="clear" w:color="000000" w:fill="FFFFFF"/>
            <w:vAlign w:val="center"/>
            <w:hideMark/>
          </w:tcPr>
          <w:p w14:paraId="2B279A49" w14:textId="77777777" w:rsidR="00B2418E" w:rsidRPr="00342BC8" w:rsidRDefault="00B2418E" w:rsidP="006F156B">
            <w:pPr>
              <w:jc w:val="center"/>
              <w:rPr>
                <w:color w:val="000000"/>
                <w:sz w:val="18"/>
                <w:szCs w:val="18"/>
              </w:rPr>
            </w:pPr>
            <w:r w:rsidRPr="00342BC8">
              <w:rPr>
                <w:color w:val="000000"/>
                <w:sz w:val="18"/>
                <w:szCs w:val="18"/>
              </w:rPr>
              <w:t>49,61</w:t>
            </w:r>
          </w:p>
        </w:tc>
        <w:tc>
          <w:tcPr>
            <w:tcW w:w="621" w:type="dxa"/>
            <w:tcBorders>
              <w:top w:val="nil"/>
              <w:left w:val="nil"/>
              <w:bottom w:val="single" w:sz="4" w:space="0" w:color="000000"/>
              <w:right w:val="single" w:sz="4" w:space="0" w:color="000000"/>
            </w:tcBorders>
            <w:shd w:val="clear" w:color="000000" w:fill="FFFFFF"/>
            <w:vAlign w:val="center"/>
            <w:hideMark/>
          </w:tcPr>
          <w:p w14:paraId="2956AF79" w14:textId="77777777" w:rsidR="00B2418E" w:rsidRPr="00342BC8" w:rsidRDefault="00B2418E" w:rsidP="006F156B">
            <w:pPr>
              <w:jc w:val="center"/>
              <w:rPr>
                <w:color w:val="000000"/>
                <w:sz w:val="18"/>
                <w:szCs w:val="18"/>
              </w:rPr>
            </w:pPr>
            <w:r w:rsidRPr="00342BC8">
              <w:rPr>
                <w:color w:val="000000"/>
                <w:sz w:val="18"/>
                <w:szCs w:val="18"/>
              </w:rPr>
              <w:t>49,10</w:t>
            </w:r>
          </w:p>
        </w:tc>
        <w:tc>
          <w:tcPr>
            <w:tcW w:w="787" w:type="dxa"/>
            <w:tcBorders>
              <w:top w:val="nil"/>
              <w:left w:val="nil"/>
              <w:bottom w:val="single" w:sz="4" w:space="0" w:color="000000"/>
              <w:right w:val="single" w:sz="4" w:space="0" w:color="000000"/>
            </w:tcBorders>
            <w:shd w:val="clear" w:color="000000" w:fill="FFFFFF"/>
            <w:vAlign w:val="center"/>
            <w:hideMark/>
          </w:tcPr>
          <w:p w14:paraId="7D967D56" w14:textId="77777777" w:rsidR="00B2418E" w:rsidRPr="00342BC8" w:rsidRDefault="00B2418E" w:rsidP="006F156B">
            <w:pPr>
              <w:jc w:val="center"/>
              <w:rPr>
                <w:color w:val="000000"/>
                <w:sz w:val="18"/>
                <w:szCs w:val="18"/>
              </w:rPr>
            </w:pPr>
            <w:r w:rsidRPr="00342BC8">
              <w:rPr>
                <w:color w:val="000000"/>
                <w:sz w:val="18"/>
                <w:szCs w:val="18"/>
              </w:rPr>
              <w:t>8,54</w:t>
            </w:r>
          </w:p>
        </w:tc>
        <w:tc>
          <w:tcPr>
            <w:tcW w:w="786" w:type="dxa"/>
            <w:tcBorders>
              <w:top w:val="nil"/>
              <w:left w:val="nil"/>
              <w:bottom w:val="single" w:sz="4" w:space="0" w:color="000000"/>
              <w:right w:val="single" w:sz="4" w:space="0" w:color="000000"/>
            </w:tcBorders>
            <w:shd w:val="clear" w:color="000000" w:fill="FFFFFF"/>
            <w:vAlign w:val="center"/>
            <w:hideMark/>
          </w:tcPr>
          <w:p w14:paraId="115337EB" w14:textId="77777777" w:rsidR="00B2418E" w:rsidRPr="00342BC8" w:rsidRDefault="00B2418E" w:rsidP="006F156B">
            <w:pPr>
              <w:jc w:val="center"/>
              <w:rPr>
                <w:color w:val="000000"/>
                <w:sz w:val="18"/>
                <w:szCs w:val="18"/>
              </w:rPr>
            </w:pPr>
            <w:r w:rsidRPr="00342BC8">
              <w:rPr>
                <w:color w:val="000000"/>
                <w:sz w:val="18"/>
                <w:szCs w:val="18"/>
              </w:rPr>
              <w:t>8,54</w:t>
            </w:r>
          </w:p>
        </w:tc>
      </w:tr>
      <w:tr w:rsidR="00DE022C" w:rsidRPr="00342BC8" w14:paraId="633AB483"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5F463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1155C2A" w14:textId="77777777" w:rsidR="00B2418E" w:rsidRPr="00342BC8" w:rsidRDefault="00B2418E" w:rsidP="006F156B">
            <w:pPr>
              <w:jc w:val="center"/>
              <w:rPr>
                <w:color w:val="000000"/>
                <w:sz w:val="18"/>
                <w:szCs w:val="18"/>
              </w:rPr>
            </w:pPr>
            <w:r w:rsidRPr="00342BC8">
              <w:rPr>
                <w:color w:val="000000"/>
                <w:sz w:val="18"/>
                <w:szCs w:val="18"/>
              </w:rPr>
              <w:t>т.3</w:t>
            </w:r>
          </w:p>
        </w:tc>
        <w:tc>
          <w:tcPr>
            <w:tcW w:w="1577" w:type="dxa"/>
            <w:tcBorders>
              <w:top w:val="nil"/>
              <w:left w:val="nil"/>
              <w:bottom w:val="single" w:sz="4" w:space="0" w:color="000000"/>
              <w:right w:val="single" w:sz="4" w:space="0" w:color="000000"/>
            </w:tcBorders>
            <w:shd w:val="clear" w:color="000000" w:fill="FFFFFF"/>
            <w:vAlign w:val="center"/>
            <w:hideMark/>
          </w:tcPr>
          <w:p w14:paraId="2B7D62DE" w14:textId="77777777" w:rsidR="00B2418E" w:rsidRPr="00342BC8" w:rsidRDefault="00B2418E" w:rsidP="006F156B">
            <w:pPr>
              <w:jc w:val="center"/>
              <w:rPr>
                <w:color w:val="000000"/>
                <w:sz w:val="18"/>
                <w:szCs w:val="18"/>
              </w:rPr>
            </w:pPr>
            <w:r w:rsidRPr="00342BC8">
              <w:rPr>
                <w:color w:val="000000"/>
                <w:sz w:val="18"/>
                <w:szCs w:val="18"/>
              </w:rPr>
              <w:t>т.4</w:t>
            </w:r>
          </w:p>
        </w:tc>
        <w:tc>
          <w:tcPr>
            <w:tcW w:w="711" w:type="dxa"/>
            <w:tcBorders>
              <w:top w:val="nil"/>
              <w:left w:val="nil"/>
              <w:bottom w:val="single" w:sz="4" w:space="0" w:color="000000"/>
              <w:right w:val="single" w:sz="4" w:space="0" w:color="000000"/>
            </w:tcBorders>
            <w:shd w:val="clear" w:color="000000" w:fill="FFFFFF"/>
            <w:vAlign w:val="center"/>
            <w:hideMark/>
          </w:tcPr>
          <w:p w14:paraId="0446AD8E"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267CC37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B638822"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546A3EA7" w14:textId="77777777" w:rsidR="00B2418E" w:rsidRPr="00342BC8" w:rsidRDefault="00B2418E" w:rsidP="006F156B">
            <w:pPr>
              <w:jc w:val="center"/>
              <w:rPr>
                <w:color w:val="000000"/>
                <w:sz w:val="18"/>
                <w:szCs w:val="18"/>
              </w:rPr>
            </w:pPr>
            <w:r w:rsidRPr="00342BC8">
              <w:rPr>
                <w:color w:val="000000"/>
                <w:sz w:val="18"/>
                <w:szCs w:val="18"/>
              </w:rPr>
              <w:t>211,29</w:t>
            </w:r>
          </w:p>
        </w:tc>
        <w:tc>
          <w:tcPr>
            <w:tcW w:w="915" w:type="dxa"/>
            <w:tcBorders>
              <w:top w:val="nil"/>
              <w:left w:val="nil"/>
              <w:bottom w:val="single" w:sz="4" w:space="0" w:color="000000"/>
              <w:right w:val="single" w:sz="4" w:space="0" w:color="000000"/>
            </w:tcBorders>
            <w:shd w:val="clear" w:color="000000" w:fill="FFFFFF"/>
            <w:vAlign w:val="center"/>
            <w:hideMark/>
          </w:tcPr>
          <w:p w14:paraId="0AF27B01" w14:textId="77777777" w:rsidR="00B2418E" w:rsidRPr="00342BC8" w:rsidRDefault="00B2418E" w:rsidP="006F156B">
            <w:pPr>
              <w:jc w:val="center"/>
              <w:rPr>
                <w:color w:val="000000"/>
                <w:sz w:val="18"/>
                <w:szCs w:val="18"/>
              </w:rPr>
            </w:pPr>
            <w:r w:rsidRPr="00342BC8">
              <w:rPr>
                <w:color w:val="000000"/>
                <w:sz w:val="18"/>
                <w:szCs w:val="18"/>
              </w:rPr>
              <w:t>-211,29</w:t>
            </w:r>
          </w:p>
        </w:tc>
        <w:tc>
          <w:tcPr>
            <w:tcW w:w="641" w:type="dxa"/>
            <w:tcBorders>
              <w:top w:val="nil"/>
              <w:left w:val="nil"/>
              <w:bottom w:val="single" w:sz="4" w:space="0" w:color="000000"/>
              <w:right w:val="single" w:sz="4" w:space="0" w:color="000000"/>
            </w:tcBorders>
            <w:shd w:val="clear" w:color="000000" w:fill="FFFFFF"/>
            <w:vAlign w:val="center"/>
            <w:hideMark/>
          </w:tcPr>
          <w:p w14:paraId="13658791" w14:textId="77777777" w:rsidR="00B2418E" w:rsidRPr="00342BC8" w:rsidRDefault="00B2418E" w:rsidP="006F156B">
            <w:pPr>
              <w:jc w:val="center"/>
              <w:rPr>
                <w:color w:val="000000"/>
                <w:sz w:val="18"/>
                <w:szCs w:val="18"/>
              </w:rPr>
            </w:pPr>
            <w:r w:rsidRPr="00342BC8">
              <w:rPr>
                <w:color w:val="000000"/>
                <w:sz w:val="18"/>
                <w:szCs w:val="18"/>
              </w:rPr>
              <w:t>1,28</w:t>
            </w:r>
          </w:p>
        </w:tc>
        <w:tc>
          <w:tcPr>
            <w:tcW w:w="634" w:type="dxa"/>
            <w:tcBorders>
              <w:top w:val="nil"/>
              <w:left w:val="nil"/>
              <w:bottom w:val="single" w:sz="4" w:space="0" w:color="000000"/>
              <w:right w:val="single" w:sz="4" w:space="0" w:color="000000"/>
            </w:tcBorders>
            <w:shd w:val="clear" w:color="000000" w:fill="FFFFFF"/>
            <w:vAlign w:val="center"/>
            <w:hideMark/>
          </w:tcPr>
          <w:p w14:paraId="390E93FA" w14:textId="77777777" w:rsidR="00B2418E" w:rsidRPr="00342BC8" w:rsidRDefault="00B2418E" w:rsidP="006F156B">
            <w:pPr>
              <w:jc w:val="center"/>
              <w:rPr>
                <w:color w:val="000000"/>
                <w:sz w:val="18"/>
                <w:szCs w:val="18"/>
              </w:rPr>
            </w:pPr>
            <w:r w:rsidRPr="00342BC8">
              <w:rPr>
                <w:color w:val="000000"/>
                <w:sz w:val="18"/>
                <w:szCs w:val="18"/>
              </w:rPr>
              <w:t>1,28</w:t>
            </w:r>
          </w:p>
        </w:tc>
        <w:tc>
          <w:tcPr>
            <w:tcW w:w="623" w:type="dxa"/>
            <w:tcBorders>
              <w:top w:val="nil"/>
              <w:left w:val="nil"/>
              <w:bottom w:val="single" w:sz="4" w:space="0" w:color="000000"/>
              <w:right w:val="single" w:sz="4" w:space="0" w:color="000000"/>
            </w:tcBorders>
            <w:shd w:val="clear" w:color="000000" w:fill="FFFFFF"/>
            <w:vAlign w:val="center"/>
            <w:hideMark/>
          </w:tcPr>
          <w:p w14:paraId="7F4FB08A" w14:textId="77777777" w:rsidR="00B2418E" w:rsidRPr="00342BC8" w:rsidRDefault="00B2418E" w:rsidP="006F156B">
            <w:pPr>
              <w:jc w:val="center"/>
              <w:rPr>
                <w:color w:val="000000"/>
                <w:sz w:val="18"/>
                <w:szCs w:val="18"/>
              </w:rPr>
            </w:pPr>
            <w:r w:rsidRPr="00342BC8">
              <w:rPr>
                <w:color w:val="000000"/>
                <w:sz w:val="18"/>
                <w:szCs w:val="18"/>
              </w:rPr>
              <w:t>76,03</w:t>
            </w:r>
          </w:p>
        </w:tc>
        <w:tc>
          <w:tcPr>
            <w:tcW w:w="623" w:type="dxa"/>
            <w:tcBorders>
              <w:top w:val="nil"/>
              <w:left w:val="nil"/>
              <w:bottom w:val="single" w:sz="4" w:space="0" w:color="000000"/>
              <w:right w:val="single" w:sz="4" w:space="0" w:color="000000"/>
            </w:tcBorders>
            <w:shd w:val="clear" w:color="000000" w:fill="FFFFFF"/>
            <w:vAlign w:val="center"/>
            <w:hideMark/>
          </w:tcPr>
          <w:p w14:paraId="2F348C5B" w14:textId="77777777" w:rsidR="00B2418E" w:rsidRPr="00342BC8" w:rsidRDefault="00B2418E" w:rsidP="006F156B">
            <w:pPr>
              <w:jc w:val="center"/>
              <w:rPr>
                <w:color w:val="000000"/>
                <w:sz w:val="18"/>
                <w:szCs w:val="18"/>
              </w:rPr>
            </w:pPr>
            <w:r w:rsidRPr="00342BC8">
              <w:rPr>
                <w:color w:val="000000"/>
                <w:sz w:val="18"/>
                <w:szCs w:val="18"/>
              </w:rPr>
              <w:t>74,87</w:t>
            </w:r>
          </w:p>
        </w:tc>
        <w:tc>
          <w:tcPr>
            <w:tcW w:w="623" w:type="dxa"/>
            <w:tcBorders>
              <w:top w:val="nil"/>
              <w:left w:val="nil"/>
              <w:bottom w:val="single" w:sz="4" w:space="0" w:color="000000"/>
              <w:right w:val="single" w:sz="4" w:space="0" w:color="000000"/>
            </w:tcBorders>
            <w:shd w:val="clear" w:color="000000" w:fill="FFFFFF"/>
            <w:vAlign w:val="center"/>
            <w:hideMark/>
          </w:tcPr>
          <w:p w14:paraId="0DF93A08" w14:textId="77777777" w:rsidR="00B2418E" w:rsidRPr="00342BC8" w:rsidRDefault="00B2418E" w:rsidP="006F156B">
            <w:pPr>
              <w:jc w:val="center"/>
              <w:rPr>
                <w:color w:val="000000"/>
                <w:sz w:val="18"/>
                <w:szCs w:val="18"/>
              </w:rPr>
            </w:pPr>
            <w:r w:rsidRPr="00342BC8">
              <w:rPr>
                <w:color w:val="000000"/>
                <w:sz w:val="18"/>
                <w:szCs w:val="18"/>
              </w:rPr>
              <w:t>28,33</w:t>
            </w:r>
          </w:p>
        </w:tc>
        <w:tc>
          <w:tcPr>
            <w:tcW w:w="623" w:type="dxa"/>
            <w:tcBorders>
              <w:top w:val="nil"/>
              <w:left w:val="nil"/>
              <w:bottom w:val="single" w:sz="4" w:space="0" w:color="000000"/>
              <w:right w:val="single" w:sz="4" w:space="0" w:color="000000"/>
            </w:tcBorders>
            <w:shd w:val="clear" w:color="000000" w:fill="FFFFFF"/>
            <w:vAlign w:val="center"/>
            <w:hideMark/>
          </w:tcPr>
          <w:p w14:paraId="2D33F683" w14:textId="77777777" w:rsidR="00B2418E" w:rsidRPr="00342BC8" w:rsidRDefault="00B2418E" w:rsidP="006F156B">
            <w:pPr>
              <w:jc w:val="center"/>
              <w:rPr>
                <w:color w:val="000000"/>
                <w:sz w:val="18"/>
                <w:szCs w:val="18"/>
              </w:rPr>
            </w:pPr>
            <w:r w:rsidRPr="00342BC8">
              <w:rPr>
                <w:color w:val="000000"/>
                <w:sz w:val="18"/>
                <w:szCs w:val="18"/>
              </w:rPr>
              <w:t>26,93</w:t>
            </w:r>
          </w:p>
        </w:tc>
        <w:tc>
          <w:tcPr>
            <w:tcW w:w="714" w:type="dxa"/>
            <w:tcBorders>
              <w:top w:val="nil"/>
              <w:left w:val="nil"/>
              <w:bottom w:val="single" w:sz="4" w:space="0" w:color="000000"/>
              <w:right w:val="single" w:sz="4" w:space="0" w:color="000000"/>
            </w:tcBorders>
            <w:shd w:val="clear" w:color="000000" w:fill="FFFFFF"/>
            <w:vAlign w:val="center"/>
            <w:hideMark/>
          </w:tcPr>
          <w:p w14:paraId="3D84BC82" w14:textId="77777777" w:rsidR="00B2418E" w:rsidRPr="00342BC8" w:rsidRDefault="00B2418E" w:rsidP="006F156B">
            <w:pPr>
              <w:jc w:val="center"/>
              <w:rPr>
                <w:color w:val="000000"/>
                <w:sz w:val="18"/>
                <w:szCs w:val="18"/>
              </w:rPr>
            </w:pPr>
            <w:r w:rsidRPr="00342BC8">
              <w:rPr>
                <w:color w:val="000000"/>
                <w:sz w:val="18"/>
                <w:szCs w:val="18"/>
              </w:rPr>
              <w:t>266,75</w:t>
            </w:r>
          </w:p>
        </w:tc>
        <w:tc>
          <w:tcPr>
            <w:tcW w:w="711" w:type="dxa"/>
            <w:tcBorders>
              <w:top w:val="nil"/>
              <w:left w:val="nil"/>
              <w:bottom w:val="single" w:sz="4" w:space="0" w:color="000000"/>
              <w:right w:val="single" w:sz="4" w:space="0" w:color="000000"/>
            </w:tcBorders>
            <w:shd w:val="clear" w:color="000000" w:fill="FFFFFF"/>
            <w:vAlign w:val="center"/>
            <w:hideMark/>
          </w:tcPr>
          <w:p w14:paraId="2840948E" w14:textId="77777777" w:rsidR="00B2418E" w:rsidRPr="00342BC8" w:rsidRDefault="00B2418E" w:rsidP="006F156B">
            <w:pPr>
              <w:jc w:val="center"/>
              <w:rPr>
                <w:color w:val="000000"/>
                <w:sz w:val="18"/>
                <w:szCs w:val="18"/>
              </w:rPr>
            </w:pPr>
            <w:r w:rsidRPr="00342BC8">
              <w:rPr>
                <w:color w:val="000000"/>
                <w:sz w:val="18"/>
                <w:szCs w:val="18"/>
              </w:rPr>
              <w:t>265,47</w:t>
            </w:r>
          </w:p>
        </w:tc>
        <w:tc>
          <w:tcPr>
            <w:tcW w:w="711" w:type="dxa"/>
            <w:tcBorders>
              <w:top w:val="nil"/>
              <w:left w:val="nil"/>
              <w:bottom w:val="single" w:sz="4" w:space="0" w:color="000000"/>
              <w:right w:val="single" w:sz="4" w:space="0" w:color="000000"/>
            </w:tcBorders>
            <w:shd w:val="clear" w:color="000000" w:fill="FFFFFF"/>
            <w:vAlign w:val="center"/>
            <w:hideMark/>
          </w:tcPr>
          <w:p w14:paraId="508FD072" w14:textId="77777777" w:rsidR="00B2418E" w:rsidRPr="00342BC8" w:rsidRDefault="00B2418E" w:rsidP="006F156B">
            <w:pPr>
              <w:jc w:val="center"/>
              <w:rPr>
                <w:color w:val="000000"/>
                <w:sz w:val="18"/>
                <w:szCs w:val="18"/>
              </w:rPr>
            </w:pPr>
            <w:r w:rsidRPr="00342BC8">
              <w:rPr>
                <w:color w:val="000000"/>
                <w:sz w:val="18"/>
                <w:szCs w:val="18"/>
              </w:rPr>
              <w:t>218,93</w:t>
            </w:r>
          </w:p>
        </w:tc>
        <w:tc>
          <w:tcPr>
            <w:tcW w:w="711" w:type="dxa"/>
            <w:tcBorders>
              <w:top w:val="nil"/>
              <w:left w:val="nil"/>
              <w:bottom w:val="single" w:sz="4" w:space="0" w:color="000000"/>
              <w:right w:val="single" w:sz="4" w:space="0" w:color="000000"/>
            </w:tcBorders>
            <w:shd w:val="clear" w:color="000000" w:fill="FFFFFF"/>
            <w:vAlign w:val="center"/>
            <w:hideMark/>
          </w:tcPr>
          <w:p w14:paraId="383C7C7B" w14:textId="77777777" w:rsidR="00B2418E" w:rsidRPr="00342BC8" w:rsidRDefault="00B2418E" w:rsidP="006F156B">
            <w:pPr>
              <w:jc w:val="center"/>
              <w:rPr>
                <w:color w:val="000000"/>
                <w:sz w:val="18"/>
                <w:szCs w:val="18"/>
              </w:rPr>
            </w:pPr>
            <w:r w:rsidRPr="00342BC8">
              <w:rPr>
                <w:color w:val="000000"/>
                <w:sz w:val="18"/>
                <w:szCs w:val="18"/>
              </w:rPr>
              <w:t>217,65</w:t>
            </w:r>
          </w:p>
        </w:tc>
        <w:tc>
          <w:tcPr>
            <w:tcW w:w="621" w:type="dxa"/>
            <w:tcBorders>
              <w:top w:val="nil"/>
              <w:left w:val="nil"/>
              <w:bottom w:val="single" w:sz="4" w:space="0" w:color="000000"/>
              <w:right w:val="single" w:sz="4" w:space="0" w:color="000000"/>
            </w:tcBorders>
            <w:shd w:val="clear" w:color="000000" w:fill="FFFFFF"/>
            <w:vAlign w:val="center"/>
            <w:hideMark/>
          </w:tcPr>
          <w:p w14:paraId="03805713" w14:textId="77777777" w:rsidR="00B2418E" w:rsidRPr="00342BC8" w:rsidRDefault="00B2418E" w:rsidP="006F156B">
            <w:pPr>
              <w:jc w:val="center"/>
              <w:rPr>
                <w:color w:val="000000"/>
                <w:sz w:val="18"/>
                <w:szCs w:val="18"/>
              </w:rPr>
            </w:pPr>
            <w:r w:rsidRPr="00342BC8">
              <w:rPr>
                <w:color w:val="000000"/>
                <w:sz w:val="18"/>
                <w:szCs w:val="18"/>
              </w:rPr>
              <w:t>49,10</w:t>
            </w:r>
          </w:p>
        </w:tc>
        <w:tc>
          <w:tcPr>
            <w:tcW w:w="621" w:type="dxa"/>
            <w:tcBorders>
              <w:top w:val="nil"/>
              <w:left w:val="nil"/>
              <w:bottom w:val="single" w:sz="4" w:space="0" w:color="000000"/>
              <w:right w:val="single" w:sz="4" w:space="0" w:color="000000"/>
            </w:tcBorders>
            <w:shd w:val="clear" w:color="000000" w:fill="FFFFFF"/>
            <w:vAlign w:val="center"/>
            <w:hideMark/>
          </w:tcPr>
          <w:p w14:paraId="6D9925F4" w14:textId="77777777" w:rsidR="00B2418E" w:rsidRPr="00342BC8" w:rsidRDefault="00B2418E" w:rsidP="006F156B">
            <w:pPr>
              <w:jc w:val="center"/>
              <w:rPr>
                <w:color w:val="000000"/>
                <w:sz w:val="18"/>
                <w:szCs w:val="18"/>
              </w:rPr>
            </w:pPr>
            <w:r w:rsidRPr="00342BC8">
              <w:rPr>
                <w:color w:val="000000"/>
                <w:sz w:val="18"/>
                <w:szCs w:val="18"/>
              </w:rPr>
              <w:t>46,54</w:t>
            </w:r>
          </w:p>
        </w:tc>
        <w:tc>
          <w:tcPr>
            <w:tcW w:w="787" w:type="dxa"/>
            <w:tcBorders>
              <w:top w:val="nil"/>
              <w:left w:val="nil"/>
              <w:bottom w:val="single" w:sz="4" w:space="0" w:color="000000"/>
              <w:right w:val="single" w:sz="4" w:space="0" w:color="000000"/>
            </w:tcBorders>
            <w:shd w:val="clear" w:color="000000" w:fill="FFFFFF"/>
            <w:vAlign w:val="center"/>
            <w:hideMark/>
          </w:tcPr>
          <w:p w14:paraId="2751E85F" w14:textId="77777777" w:rsidR="00B2418E" w:rsidRPr="00342BC8" w:rsidRDefault="00B2418E" w:rsidP="006F156B">
            <w:pPr>
              <w:jc w:val="center"/>
              <w:rPr>
                <w:color w:val="000000"/>
                <w:sz w:val="18"/>
                <w:szCs w:val="18"/>
              </w:rPr>
            </w:pPr>
            <w:r w:rsidRPr="00342BC8">
              <w:rPr>
                <w:color w:val="000000"/>
                <w:sz w:val="18"/>
                <w:szCs w:val="18"/>
              </w:rPr>
              <w:t>27,79</w:t>
            </w:r>
          </w:p>
        </w:tc>
        <w:tc>
          <w:tcPr>
            <w:tcW w:w="786" w:type="dxa"/>
            <w:tcBorders>
              <w:top w:val="nil"/>
              <w:left w:val="nil"/>
              <w:bottom w:val="single" w:sz="4" w:space="0" w:color="000000"/>
              <w:right w:val="single" w:sz="4" w:space="0" w:color="000000"/>
            </w:tcBorders>
            <w:shd w:val="clear" w:color="000000" w:fill="FFFFFF"/>
            <w:vAlign w:val="center"/>
            <w:hideMark/>
          </w:tcPr>
          <w:p w14:paraId="0C4C3931" w14:textId="77777777" w:rsidR="00B2418E" w:rsidRPr="00342BC8" w:rsidRDefault="00B2418E" w:rsidP="006F156B">
            <w:pPr>
              <w:jc w:val="center"/>
              <w:rPr>
                <w:color w:val="000000"/>
                <w:sz w:val="18"/>
                <w:szCs w:val="18"/>
              </w:rPr>
            </w:pPr>
            <w:r w:rsidRPr="00342BC8">
              <w:rPr>
                <w:color w:val="000000"/>
                <w:sz w:val="18"/>
                <w:szCs w:val="18"/>
              </w:rPr>
              <w:t>27,79</w:t>
            </w:r>
          </w:p>
        </w:tc>
      </w:tr>
      <w:tr w:rsidR="00DE022C" w:rsidRPr="00342BC8" w14:paraId="2B4B92ED"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2BE9C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5B3FEC9" w14:textId="77777777" w:rsidR="00B2418E" w:rsidRPr="00342BC8" w:rsidRDefault="00B2418E" w:rsidP="006F156B">
            <w:pPr>
              <w:jc w:val="center"/>
              <w:rPr>
                <w:color w:val="000000"/>
                <w:sz w:val="18"/>
                <w:szCs w:val="18"/>
              </w:rPr>
            </w:pPr>
            <w:r w:rsidRPr="00342BC8">
              <w:rPr>
                <w:color w:val="000000"/>
                <w:sz w:val="18"/>
                <w:szCs w:val="18"/>
              </w:rPr>
              <w:t>т.4</w:t>
            </w:r>
          </w:p>
        </w:tc>
        <w:tc>
          <w:tcPr>
            <w:tcW w:w="1577" w:type="dxa"/>
            <w:tcBorders>
              <w:top w:val="nil"/>
              <w:left w:val="nil"/>
              <w:bottom w:val="single" w:sz="4" w:space="0" w:color="000000"/>
              <w:right w:val="single" w:sz="4" w:space="0" w:color="000000"/>
            </w:tcBorders>
            <w:shd w:val="clear" w:color="000000" w:fill="FFFFFF"/>
            <w:vAlign w:val="center"/>
            <w:hideMark/>
          </w:tcPr>
          <w:p w14:paraId="75424526" w14:textId="77777777" w:rsidR="00B2418E" w:rsidRPr="00342BC8" w:rsidRDefault="00B2418E" w:rsidP="006F156B">
            <w:pPr>
              <w:jc w:val="center"/>
              <w:rPr>
                <w:color w:val="000000"/>
                <w:sz w:val="18"/>
                <w:szCs w:val="18"/>
              </w:rPr>
            </w:pPr>
            <w:r w:rsidRPr="00342BC8">
              <w:rPr>
                <w:color w:val="000000"/>
                <w:sz w:val="18"/>
                <w:szCs w:val="18"/>
              </w:rPr>
              <w:t>т.5</w:t>
            </w:r>
          </w:p>
        </w:tc>
        <w:tc>
          <w:tcPr>
            <w:tcW w:w="711" w:type="dxa"/>
            <w:tcBorders>
              <w:top w:val="nil"/>
              <w:left w:val="nil"/>
              <w:bottom w:val="single" w:sz="4" w:space="0" w:color="000000"/>
              <w:right w:val="single" w:sz="4" w:space="0" w:color="000000"/>
            </w:tcBorders>
            <w:shd w:val="clear" w:color="000000" w:fill="FFFFFF"/>
            <w:vAlign w:val="center"/>
            <w:hideMark/>
          </w:tcPr>
          <w:p w14:paraId="0A63C4BC"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307F129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5F866A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587A315" w14:textId="77777777" w:rsidR="00B2418E" w:rsidRPr="00342BC8" w:rsidRDefault="00B2418E" w:rsidP="006F156B">
            <w:pPr>
              <w:jc w:val="center"/>
              <w:rPr>
                <w:color w:val="000000"/>
                <w:sz w:val="18"/>
                <w:szCs w:val="18"/>
              </w:rPr>
            </w:pPr>
            <w:r w:rsidRPr="00342BC8">
              <w:rPr>
                <w:color w:val="000000"/>
                <w:sz w:val="18"/>
                <w:szCs w:val="18"/>
              </w:rPr>
              <w:t>211,29</w:t>
            </w:r>
          </w:p>
        </w:tc>
        <w:tc>
          <w:tcPr>
            <w:tcW w:w="915" w:type="dxa"/>
            <w:tcBorders>
              <w:top w:val="nil"/>
              <w:left w:val="nil"/>
              <w:bottom w:val="single" w:sz="4" w:space="0" w:color="000000"/>
              <w:right w:val="single" w:sz="4" w:space="0" w:color="000000"/>
            </w:tcBorders>
            <w:shd w:val="clear" w:color="000000" w:fill="FFFFFF"/>
            <w:vAlign w:val="center"/>
            <w:hideMark/>
          </w:tcPr>
          <w:p w14:paraId="6F884B38" w14:textId="77777777" w:rsidR="00B2418E" w:rsidRPr="00342BC8" w:rsidRDefault="00B2418E" w:rsidP="006F156B">
            <w:pPr>
              <w:jc w:val="center"/>
              <w:rPr>
                <w:color w:val="000000"/>
                <w:sz w:val="18"/>
                <w:szCs w:val="18"/>
              </w:rPr>
            </w:pPr>
            <w:r w:rsidRPr="00342BC8">
              <w:rPr>
                <w:color w:val="000000"/>
                <w:sz w:val="18"/>
                <w:szCs w:val="18"/>
              </w:rPr>
              <w:t>-211,29</w:t>
            </w:r>
          </w:p>
        </w:tc>
        <w:tc>
          <w:tcPr>
            <w:tcW w:w="641" w:type="dxa"/>
            <w:tcBorders>
              <w:top w:val="nil"/>
              <w:left w:val="nil"/>
              <w:bottom w:val="single" w:sz="4" w:space="0" w:color="000000"/>
              <w:right w:val="single" w:sz="4" w:space="0" w:color="000000"/>
            </w:tcBorders>
            <w:shd w:val="clear" w:color="000000" w:fill="FFFFFF"/>
            <w:vAlign w:val="center"/>
            <w:hideMark/>
          </w:tcPr>
          <w:p w14:paraId="5ABAA771"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5B67CE2"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04E1B3FC" w14:textId="77777777" w:rsidR="00B2418E" w:rsidRPr="00342BC8" w:rsidRDefault="00B2418E" w:rsidP="006F156B">
            <w:pPr>
              <w:jc w:val="center"/>
              <w:rPr>
                <w:color w:val="000000"/>
                <w:sz w:val="18"/>
                <w:szCs w:val="18"/>
              </w:rPr>
            </w:pPr>
            <w:r w:rsidRPr="00342BC8">
              <w:rPr>
                <w:color w:val="000000"/>
                <w:sz w:val="18"/>
                <w:szCs w:val="18"/>
              </w:rPr>
              <w:t>74,87</w:t>
            </w:r>
          </w:p>
        </w:tc>
        <w:tc>
          <w:tcPr>
            <w:tcW w:w="623" w:type="dxa"/>
            <w:tcBorders>
              <w:top w:val="nil"/>
              <w:left w:val="nil"/>
              <w:bottom w:val="single" w:sz="4" w:space="0" w:color="000000"/>
              <w:right w:val="single" w:sz="4" w:space="0" w:color="000000"/>
            </w:tcBorders>
            <w:shd w:val="clear" w:color="000000" w:fill="FFFFFF"/>
            <w:vAlign w:val="center"/>
            <w:hideMark/>
          </w:tcPr>
          <w:p w14:paraId="61C281C4" w14:textId="77777777" w:rsidR="00B2418E" w:rsidRPr="00342BC8" w:rsidRDefault="00B2418E" w:rsidP="006F156B">
            <w:pPr>
              <w:jc w:val="center"/>
              <w:rPr>
                <w:color w:val="000000"/>
                <w:sz w:val="18"/>
                <w:szCs w:val="18"/>
              </w:rPr>
            </w:pPr>
            <w:r w:rsidRPr="00342BC8">
              <w:rPr>
                <w:color w:val="000000"/>
                <w:sz w:val="18"/>
                <w:szCs w:val="18"/>
              </w:rPr>
              <w:t>74,85</w:t>
            </w:r>
          </w:p>
        </w:tc>
        <w:tc>
          <w:tcPr>
            <w:tcW w:w="623" w:type="dxa"/>
            <w:tcBorders>
              <w:top w:val="nil"/>
              <w:left w:val="nil"/>
              <w:bottom w:val="single" w:sz="4" w:space="0" w:color="000000"/>
              <w:right w:val="single" w:sz="4" w:space="0" w:color="000000"/>
            </w:tcBorders>
            <w:shd w:val="clear" w:color="000000" w:fill="FFFFFF"/>
            <w:vAlign w:val="center"/>
            <w:hideMark/>
          </w:tcPr>
          <w:p w14:paraId="7DF93762" w14:textId="77777777" w:rsidR="00B2418E" w:rsidRPr="00342BC8" w:rsidRDefault="00B2418E" w:rsidP="006F156B">
            <w:pPr>
              <w:jc w:val="center"/>
              <w:rPr>
                <w:color w:val="000000"/>
                <w:sz w:val="18"/>
                <w:szCs w:val="18"/>
              </w:rPr>
            </w:pPr>
            <w:r w:rsidRPr="00342BC8">
              <w:rPr>
                <w:color w:val="000000"/>
                <w:sz w:val="18"/>
                <w:szCs w:val="18"/>
              </w:rPr>
              <w:t>28,37</w:t>
            </w:r>
          </w:p>
        </w:tc>
        <w:tc>
          <w:tcPr>
            <w:tcW w:w="623" w:type="dxa"/>
            <w:tcBorders>
              <w:top w:val="nil"/>
              <w:left w:val="nil"/>
              <w:bottom w:val="single" w:sz="4" w:space="0" w:color="000000"/>
              <w:right w:val="single" w:sz="4" w:space="0" w:color="000000"/>
            </w:tcBorders>
            <w:shd w:val="clear" w:color="000000" w:fill="FFFFFF"/>
            <w:vAlign w:val="center"/>
            <w:hideMark/>
          </w:tcPr>
          <w:p w14:paraId="5CCE9C1E" w14:textId="77777777" w:rsidR="00B2418E" w:rsidRPr="00342BC8" w:rsidRDefault="00B2418E" w:rsidP="006F156B">
            <w:pPr>
              <w:jc w:val="center"/>
              <w:rPr>
                <w:color w:val="000000"/>
                <w:sz w:val="18"/>
                <w:szCs w:val="18"/>
              </w:rPr>
            </w:pPr>
            <w:r w:rsidRPr="00342BC8">
              <w:rPr>
                <w:color w:val="000000"/>
                <w:sz w:val="18"/>
                <w:szCs w:val="18"/>
              </w:rPr>
              <w:t>28,33</w:t>
            </w:r>
          </w:p>
        </w:tc>
        <w:tc>
          <w:tcPr>
            <w:tcW w:w="714" w:type="dxa"/>
            <w:tcBorders>
              <w:top w:val="nil"/>
              <w:left w:val="nil"/>
              <w:bottom w:val="single" w:sz="4" w:space="0" w:color="000000"/>
              <w:right w:val="single" w:sz="4" w:space="0" w:color="000000"/>
            </w:tcBorders>
            <w:shd w:val="clear" w:color="000000" w:fill="FFFFFF"/>
            <w:vAlign w:val="center"/>
            <w:hideMark/>
          </w:tcPr>
          <w:p w14:paraId="7D480BED" w14:textId="77777777" w:rsidR="00B2418E" w:rsidRPr="00342BC8" w:rsidRDefault="00B2418E" w:rsidP="006F156B">
            <w:pPr>
              <w:jc w:val="center"/>
              <w:rPr>
                <w:color w:val="000000"/>
                <w:sz w:val="18"/>
                <w:szCs w:val="18"/>
              </w:rPr>
            </w:pPr>
            <w:r w:rsidRPr="00342BC8">
              <w:rPr>
                <w:color w:val="000000"/>
                <w:sz w:val="18"/>
                <w:szCs w:val="18"/>
              </w:rPr>
              <w:t>265,47</w:t>
            </w:r>
          </w:p>
        </w:tc>
        <w:tc>
          <w:tcPr>
            <w:tcW w:w="711" w:type="dxa"/>
            <w:tcBorders>
              <w:top w:val="nil"/>
              <w:left w:val="nil"/>
              <w:bottom w:val="single" w:sz="4" w:space="0" w:color="000000"/>
              <w:right w:val="single" w:sz="4" w:space="0" w:color="000000"/>
            </w:tcBorders>
            <w:shd w:val="clear" w:color="000000" w:fill="FFFFFF"/>
            <w:vAlign w:val="center"/>
            <w:hideMark/>
          </w:tcPr>
          <w:p w14:paraId="4FFE8BEB" w14:textId="77777777" w:rsidR="00B2418E" w:rsidRPr="00342BC8" w:rsidRDefault="00B2418E" w:rsidP="006F156B">
            <w:pPr>
              <w:jc w:val="center"/>
              <w:rPr>
                <w:color w:val="000000"/>
                <w:sz w:val="18"/>
                <w:szCs w:val="18"/>
              </w:rPr>
            </w:pPr>
            <w:r w:rsidRPr="00342BC8">
              <w:rPr>
                <w:color w:val="000000"/>
                <w:sz w:val="18"/>
                <w:szCs w:val="18"/>
              </w:rPr>
              <w:t>265,44</w:t>
            </w:r>
          </w:p>
        </w:tc>
        <w:tc>
          <w:tcPr>
            <w:tcW w:w="711" w:type="dxa"/>
            <w:tcBorders>
              <w:top w:val="nil"/>
              <w:left w:val="nil"/>
              <w:bottom w:val="single" w:sz="4" w:space="0" w:color="000000"/>
              <w:right w:val="single" w:sz="4" w:space="0" w:color="000000"/>
            </w:tcBorders>
            <w:shd w:val="clear" w:color="000000" w:fill="FFFFFF"/>
            <w:vAlign w:val="center"/>
            <w:hideMark/>
          </w:tcPr>
          <w:p w14:paraId="734A83EB" w14:textId="77777777" w:rsidR="00B2418E" w:rsidRPr="00342BC8" w:rsidRDefault="00B2418E" w:rsidP="006F156B">
            <w:pPr>
              <w:jc w:val="center"/>
              <w:rPr>
                <w:color w:val="000000"/>
                <w:sz w:val="18"/>
                <w:szCs w:val="18"/>
              </w:rPr>
            </w:pPr>
            <w:r w:rsidRPr="00342BC8">
              <w:rPr>
                <w:color w:val="000000"/>
                <w:sz w:val="18"/>
                <w:szCs w:val="18"/>
              </w:rPr>
              <w:t>218,96</w:t>
            </w:r>
          </w:p>
        </w:tc>
        <w:tc>
          <w:tcPr>
            <w:tcW w:w="711" w:type="dxa"/>
            <w:tcBorders>
              <w:top w:val="nil"/>
              <w:left w:val="nil"/>
              <w:bottom w:val="single" w:sz="4" w:space="0" w:color="000000"/>
              <w:right w:val="single" w:sz="4" w:space="0" w:color="000000"/>
            </w:tcBorders>
            <w:shd w:val="clear" w:color="000000" w:fill="FFFFFF"/>
            <w:vAlign w:val="center"/>
            <w:hideMark/>
          </w:tcPr>
          <w:p w14:paraId="0CB3CE80" w14:textId="77777777" w:rsidR="00B2418E" w:rsidRPr="00342BC8" w:rsidRDefault="00B2418E" w:rsidP="006F156B">
            <w:pPr>
              <w:jc w:val="center"/>
              <w:rPr>
                <w:color w:val="000000"/>
                <w:sz w:val="18"/>
                <w:szCs w:val="18"/>
              </w:rPr>
            </w:pPr>
            <w:r w:rsidRPr="00342BC8">
              <w:rPr>
                <w:color w:val="000000"/>
                <w:sz w:val="18"/>
                <w:szCs w:val="18"/>
              </w:rPr>
              <w:t>218,93</w:t>
            </w:r>
          </w:p>
        </w:tc>
        <w:tc>
          <w:tcPr>
            <w:tcW w:w="621" w:type="dxa"/>
            <w:tcBorders>
              <w:top w:val="nil"/>
              <w:left w:val="nil"/>
              <w:bottom w:val="single" w:sz="4" w:space="0" w:color="000000"/>
              <w:right w:val="single" w:sz="4" w:space="0" w:color="000000"/>
            </w:tcBorders>
            <w:shd w:val="clear" w:color="000000" w:fill="FFFFFF"/>
            <w:vAlign w:val="center"/>
            <w:hideMark/>
          </w:tcPr>
          <w:p w14:paraId="6905CF5A" w14:textId="77777777" w:rsidR="00B2418E" w:rsidRPr="00342BC8" w:rsidRDefault="00B2418E" w:rsidP="006F156B">
            <w:pPr>
              <w:jc w:val="center"/>
              <w:rPr>
                <w:color w:val="000000"/>
                <w:sz w:val="18"/>
                <w:szCs w:val="18"/>
              </w:rPr>
            </w:pPr>
            <w:r w:rsidRPr="00342BC8">
              <w:rPr>
                <w:color w:val="000000"/>
                <w:sz w:val="18"/>
                <w:szCs w:val="18"/>
              </w:rPr>
              <w:t>46,54</w:t>
            </w:r>
          </w:p>
        </w:tc>
        <w:tc>
          <w:tcPr>
            <w:tcW w:w="621" w:type="dxa"/>
            <w:tcBorders>
              <w:top w:val="nil"/>
              <w:left w:val="nil"/>
              <w:bottom w:val="single" w:sz="4" w:space="0" w:color="000000"/>
              <w:right w:val="single" w:sz="4" w:space="0" w:color="000000"/>
            </w:tcBorders>
            <w:shd w:val="clear" w:color="000000" w:fill="FFFFFF"/>
            <w:vAlign w:val="center"/>
            <w:hideMark/>
          </w:tcPr>
          <w:p w14:paraId="1EF09B25" w14:textId="77777777" w:rsidR="00B2418E" w:rsidRPr="00342BC8" w:rsidRDefault="00B2418E" w:rsidP="006F156B">
            <w:pPr>
              <w:jc w:val="center"/>
              <w:rPr>
                <w:color w:val="000000"/>
                <w:sz w:val="18"/>
                <w:szCs w:val="18"/>
              </w:rPr>
            </w:pPr>
            <w:r w:rsidRPr="00342BC8">
              <w:rPr>
                <w:color w:val="000000"/>
                <w:sz w:val="18"/>
                <w:szCs w:val="18"/>
              </w:rPr>
              <w:t>46,49</w:t>
            </w:r>
          </w:p>
        </w:tc>
        <w:tc>
          <w:tcPr>
            <w:tcW w:w="787" w:type="dxa"/>
            <w:tcBorders>
              <w:top w:val="nil"/>
              <w:left w:val="nil"/>
              <w:bottom w:val="single" w:sz="4" w:space="0" w:color="000000"/>
              <w:right w:val="single" w:sz="4" w:space="0" w:color="000000"/>
            </w:tcBorders>
            <w:shd w:val="clear" w:color="000000" w:fill="FFFFFF"/>
            <w:vAlign w:val="center"/>
            <w:hideMark/>
          </w:tcPr>
          <w:p w14:paraId="0F7CA00E" w14:textId="77777777" w:rsidR="00B2418E" w:rsidRPr="00342BC8" w:rsidRDefault="00B2418E" w:rsidP="006F156B">
            <w:pPr>
              <w:jc w:val="center"/>
              <w:rPr>
                <w:color w:val="000000"/>
                <w:sz w:val="18"/>
                <w:szCs w:val="18"/>
              </w:rPr>
            </w:pPr>
            <w:r w:rsidRPr="00342BC8">
              <w:rPr>
                <w:color w:val="000000"/>
                <w:sz w:val="18"/>
                <w:szCs w:val="18"/>
              </w:rPr>
              <w:t>27,79</w:t>
            </w:r>
          </w:p>
        </w:tc>
        <w:tc>
          <w:tcPr>
            <w:tcW w:w="786" w:type="dxa"/>
            <w:tcBorders>
              <w:top w:val="nil"/>
              <w:left w:val="nil"/>
              <w:bottom w:val="single" w:sz="4" w:space="0" w:color="000000"/>
              <w:right w:val="single" w:sz="4" w:space="0" w:color="000000"/>
            </w:tcBorders>
            <w:shd w:val="clear" w:color="000000" w:fill="FFFFFF"/>
            <w:vAlign w:val="center"/>
            <w:hideMark/>
          </w:tcPr>
          <w:p w14:paraId="3B14E2BF" w14:textId="77777777" w:rsidR="00B2418E" w:rsidRPr="00342BC8" w:rsidRDefault="00B2418E" w:rsidP="006F156B">
            <w:pPr>
              <w:jc w:val="center"/>
              <w:rPr>
                <w:color w:val="000000"/>
                <w:sz w:val="18"/>
                <w:szCs w:val="18"/>
              </w:rPr>
            </w:pPr>
            <w:r w:rsidRPr="00342BC8">
              <w:rPr>
                <w:color w:val="000000"/>
                <w:sz w:val="18"/>
                <w:szCs w:val="18"/>
              </w:rPr>
              <w:t>27,79</w:t>
            </w:r>
          </w:p>
        </w:tc>
      </w:tr>
      <w:tr w:rsidR="00DE022C" w:rsidRPr="00342BC8" w14:paraId="25AE1F0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D506A4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1094FD9" w14:textId="77777777" w:rsidR="00B2418E" w:rsidRPr="00342BC8" w:rsidRDefault="00B2418E" w:rsidP="006F156B">
            <w:pPr>
              <w:jc w:val="center"/>
              <w:rPr>
                <w:color w:val="000000"/>
                <w:sz w:val="18"/>
                <w:szCs w:val="18"/>
              </w:rPr>
            </w:pPr>
            <w:r w:rsidRPr="00342BC8">
              <w:rPr>
                <w:color w:val="000000"/>
                <w:sz w:val="18"/>
                <w:szCs w:val="18"/>
              </w:rPr>
              <w:t>т.7</w:t>
            </w:r>
          </w:p>
        </w:tc>
        <w:tc>
          <w:tcPr>
            <w:tcW w:w="1577" w:type="dxa"/>
            <w:tcBorders>
              <w:top w:val="nil"/>
              <w:left w:val="nil"/>
              <w:bottom w:val="single" w:sz="4" w:space="0" w:color="000000"/>
              <w:right w:val="single" w:sz="4" w:space="0" w:color="000000"/>
            </w:tcBorders>
            <w:shd w:val="clear" w:color="000000" w:fill="FFFFFF"/>
            <w:vAlign w:val="center"/>
            <w:hideMark/>
          </w:tcPr>
          <w:p w14:paraId="3D492AEC" w14:textId="77777777" w:rsidR="00B2418E" w:rsidRPr="00342BC8" w:rsidRDefault="00B2418E" w:rsidP="006F156B">
            <w:pPr>
              <w:jc w:val="center"/>
              <w:rPr>
                <w:color w:val="000000"/>
                <w:sz w:val="18"/>
                <w:szCs w:val="18"/>
              </w:rPr>
            </w:pPr>
            <w:r w:rsidRPr="00342BC8">
              <w:rPr>
                <w:color w:val="000000"/>
                <w:sz w:val="18"/>
                <w:szCs w:val="18"/>
              </w:rPr>
              <w:t>ТК1</w:t>
            </w:r>
          </w:p>
        </w:tc>
        <w:tc>
          <w:tcPr>
            <w:tcW w:w="711" w:type="dxa"/>
            <w:tcBorders>
              <w:top w:val="nil"/>
              <w:left w:val="nil"/>
              <w:bottom w:val="single" w:sz="4" w:space="0" w:color="000000"/>
              <w:right w:val="single" w:sz="4" w:space="0" w:color="000000"/>
            </w:tcBorders>
            <w:shd w:val="clear" w:color="000000" w:fill="FFFFFF"/>
            <w:vAlign w:val="center"/>
            <w:hideMark/>
          </w:tcPr>
          <w:p w14:paraId="3B007993" w14:textId="77777777" w:rsidR="00B2418E" w:rsidRPr="00342BC8" w:rsidRDefault="00B2418E" w:rsidP="006F156B">
            <w:pPr>
              <w:jc w:val="center"/>
              <w:rPr>
                <w:color w:val="000000"/>
                <w:sz w:val="18"/>
                <w:szCs w:val="18"/>
              </w:rPr>
            </w:pPr>
            <w:r w:rsidRPr="00342BC8">
              <w:rPr>
                <w:color w:val="000000"/>
                <w:sz w:val="18"/>
                <w:szCs w:val="18"/>
              </w:rPr>
              <w:t>134,00</w:t>
            </w:r>
          </w:p>
        </w:tc>
        <w:tc>
          <w:tcPr>
            <w:tcW w:w="590" w:type="dxa"/>
            <w:tcBorders>
              <w:top w:val="nil"/>
              <w:left w:val="nil"/>
              <w:bottom w:val="single" w:sz="4" w:space="0" w:color="000000"/>
              <w:right w:val="single" w:sz="4" w:space="0" w:color="000000"/>
            </w:tcBorders>
            <w:shd w:val="clear" w:color="000000" w:fill="FFFFFF"/>
            <w:vAlign w:val="center"/>
            <w:hideMark/>
          </w:tcPr>
          <w:p w14:paraId="1C44CE1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6A2884B"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74537378" w14:textId="77777777" w:rsidR="00B2418E" w:rsidRPr="00342BC8" w:rsidRDefault="00B2418E" w:rsidP="006F156B">
            <w:pPr>
              <w:jc w:val="center"/>
              <w:rPr>
                <w:color w:val="000000"/>
                <w:sz w:val="18"/>
                <w:szCs w:val="18"/>
              </w:rPr>
            </w:pPr>
            <w:r w:rsidRPr="00342BC8">
              <w:rPr>
                <w:color w:val="000000"/>
                <w:sz w:val="18"/>
                <w:szCs w:val="18"/>
              </w:rPr>
              <w:t>20,88</w:t>
            </w:r>
          </w:p>
        </w:tc>
        <w:tc>
          <w:tcPr>
            <w:tcW w:w="915" w:type="dxa"/>
            <w:tcBorders>
              <w:top w:val="nil"/>
              <w:left w:val="nil"/>
              <w:bottom w:val="single" w:sz="4" w:space="0" w:color="000000"/>
              <w:right w:val="single" w:sz="4" w:space="0" w:color="000000"/>
            </w:tcBorders>
            <w:shd w:val="clear" w:color="000000" w:fill="FFFFFF"/>
            <w:vAlign w:val="center"/>
            <w:hideMark/>
          </w:tcPr>
          <w:p w14:paraId="4081B4B6" w14:textId="77777777" w:rsidR="00B2418E" w:rsidRPr="00342BC8" w:rsidRDefault="00B2418E" w:rsidP="006F156B">
            <w:pPr>
              <w:jc w:val="center"/>
              <w:rPr>
                <w:color w:val="000000"/>
                <w:sz w:val="18"/>
                <w:szCs w:val="18"/>
              </w:rPr>
            </w:pPr>
            <w:r w:rsidRPr="00342BC8">
              <w:rPr>
                <w:color w:val="000000"/>
                <w:sz w:val="18"/>
                <w:szCs w:val="18"/>
              </w:rPr>
              <w:t>-20,88</w:t>
            </w:r>
          </w:p>
        </w:tc>
        <w:tc>
          <w:tcPr>
            <w:tcW w:w="641" w:type="dxa"/>
            <w:tcBorders>
              <w:top w:val="nil"/>
              <w:left w:val="nil"/>
              <w:bottom w:val="single" w:sz="4" w:space="0" w:color="000000"/>
              <w:right w:val="single" w:sz="4" w:space="0" w:color="000000"/>
            </w:tcBorders>
            <w:shd w:val="clear" w:color="000000" w:fill="FFFFFF"/>
            <w:vAlign w:val="center"/>
            <w:hideMark/>
          </w:tcPr>
          <w:p w14:paraId="4AFE762B" w14:textId="77777777" w:rsidR="00B2418E" w:rsidRPr="00342BC8" w:rsidRDefault="00B2418E" w:rsidP="006F156B">
            <w:pPr>
              <w:jc w:val="center"/>
              <w:rPr>
                <w:color w:val="000000"/>
                <w:sz w:val="18"/>
                <w:szCs w:val="18"/>
              </w:rPr>
            </w:pPr>
            <w:r w:rsidRPr="00342BC8">
              <w:rPr>
                <w:color w:val="000000"/>
                <w:sz w:val="18"/>
                <w:szCs w:val="18"/>
              </w:rPr>
              <w:t>0,45</w:t>
            </w:r>
          </w:p>
        </w:tc>
        <w:tc>
          <w:tcPr>
            <w:tcW w:w="634" w:type="dxa"/>
            <w:tcBorders>
              <w:top w:val="nil"/>
              <w:left w:val="nil"/>
              <w:bottom w:val="single" w:sz="4" w:space="0" w:color="000000"/>
              <w:right w:val="single" w:sz="4" w:space="0" w:color="000000"/>
            </w:tcBorders>
            <w:shd w:val="clear" w:color="000000" w:fill="FFFFFF"/>
            <w:vAlign w:val="center"/>
            <w:hideMark/>
          </w:tcPr>
          <w:p w14:paraId="1F083779" w14:textId="77777777" w:rsidR="00B2418E" w:rsidRPr="00342BC8" w:rsidRDefault="00B2418E" w:rsidP="006F156B">
            <w:pPr>
              <w:jc w:val="center"/>
              <w:rPr>
                <w:color w:val="000000"/>
                <w:sz w:val="18"/>
                <w:szCs w:val="18"/>
              </w:rPr>
            </w:pPr>
            <w:r w:rsidRPr="00342BC8">
              <w:rPr>
                <w:color w:val="000000"/>
                <w:sz w:val="18"/>
                <w:szCs w:val="18"/>
              </w:rPr>
              <w:t>0,45</w:t>
            </w:r>
          </w:p>
        </w:tc>
        <w:tc>
          <w:tcPr>
            <w:tcW w:w="623" w:type="dxa"/>
            <w:tcBorders>
              <w:top w:val="nil"/>
              <w:left w:val="nil"/>
              <w:bottom w:val="single" w:sz="4" w:space="0" w:color="000000"/>
              <w:right w:val="single" w:sz="4" w:space="0" w:color="000000"/>
            </w:tcBorders>
            <w:shd w:val="clear" w:color="000000" w:fill="FFFFFF"/>
            <w:vAlign w:val="center"/>
            <w:hideMark/>
          </w:tcPr>
          <w:p w14:paraId="1944ED5C" w14:textId="77777777" w:rsidR="00B2418E" w:rsidRPr="00342BC8" w:rsidRDefault="00B2418E" w:rsidP="006F156B">
            <w:pPr>
              <w:jc w:val="center"/>
              <w:rPr>
                <w:color w:val="000000"/>
                <w:sz w:val="18"/>
                <w:szCs w:val="18"/>
              </w:rPr>
            </w:pPr>
            <w:r w:rsidRPr="00342BC8">
              <w:rPr>
                <w:color w:val="000000"/>
                <w:sz w:val="18"/>
                <w:szCs w:val="18"/>
              </w:rPr>
              <w:t>74,74</w:t>
            </w:r>
          </w:p>
        </w:tc>
        <w:tc>
          <w:tcPr>
            <w:tcW w:w="623" w:type="dxa"/>
            <w:tcBorders>
              <w:top w:val="nil"/>
              <w:left w:val="nil"/>
              <w:bottom w:val="single" w:sz="4" w:space="0" w:color="000000"/>
              <w:right w:val="single" w:sz="4" w:space="0" w:color="000000"/>
            </w:tcBorders>
            <w:shd w:val="clear" w:color="000000" w:fill="FFFFFF"/>
            <w:vAlign w:val="center"/>
            <w:hideMark/>
          </w:tcPr>
          <w:p w14:paraId="04529215" w14:textId="77777777" w:rsidR="00B2418E" w:rsidRPr="00342BC8" w:rsidRDefault="00B2418E" w:rsidP="006F156B">
            <w:pPr>
              <w:jc w:val="center"/>
              <w:rPr>
                <w:color w:val="000000"/>
                <w:sz w:val="18"/>
                <w:szCs w:val="18"/>
              </w:rPr>
            </w:pPr>
            <w:r w:rsidRPr="00342BC8">
              <w:rPr>
                <w:color w:val="000000"/>
                <w:sz w:val="18"/>
                <w:szCs w:val="18"/>
              </w:rPr>
              <w:t>75,05</w:t>
            </w:r>
          </w:p>
        </w:tc>
        <w:tc>
          <w:tcPr>
            <w:tcW w:w="623" w:type="dxa"/>
            <w:tcBorders>
              <w:top w:val="nil"/>
              <w:left w:val="nil"/>
              <w:bottom w:val="single" w:sz="4" w:space="0" w:color="000000"/>
              <w:right w:val="single" w:sz="4" w:space="0" w:color="000000"/>
            </w:tcBorders>
            <w:shd w:val="clear" w:color="000000" w:fill="FFFFFF"/>
            <w:vAlign w:val="center"/>
            <w:hideMark/>
          </w:tcPr>
          <w:p w14:paraId="6EBAD0D2" w14:textId="77777777" w:rsidR="00B2418E" w:rsidRPr="00342BC8" w:rsidRDefault="00B2418E" w:rsidP="006F156B">
            <w:pPr>
              <w:jc w:val="center"/>
              <w:rPr>
                <w:color w:val="000000"/>
                <w:sz w:val="18"/>
                <w:szCs w:val="18"/>
              </w:rPr>
            </w:pPr>
            <w:r w:rsidRPr="00342BC8">
              <w:rPr>
                <w:color w:val="000000"/>
                <w:sz w:val="18"/>
                <w:szCs w:val="18"/>
              </w:rPr>
              <w:t>29,43</w:t>
            </w:r>
          </w:p>
        </w:tc>
        <w:tc>
          <w:tcPr>
            <w:tcW w:w="623" w:type="dxa"/>
            <w:tcBorders>
              <w:top w:val="nil"/>
              <w:left w:val="nil"/>
              <w:bottom w:val="single" w:sz="4" w:space="0" w:color="000000"/>
              <w:right w:val="single" w:sz="4" w:space="0" w:color="000000"/>
            </w:tcBorders>
            <w:shd w:val="clear" w:color="000000" w:fill="FFFFFF"/>
            <w:vAlign w:val="center"/>
            <w:hideMark/>
          </w:tcPr>
          <w:p w14:paraId="0FE9F40A" w14:textId="77777777" w:rsidR="00B2418E" w:rsidRPr="00342BC8" w:rsidRDefault="00B2418E" w:rsidP="006F156B">
            <w:pPr>
              <w:jc w:val="center"/>
              <w:rPr>
                <w:color w:val="000000"/>
                <w:sz w:val="18"/>
                <w:szCs w:val="18"/>
              </w:rPr>
            </w:pPr>
            <w:r w:rsidRPr="00342BC8">
              <w:rPr>
                <w:color w:val="000000"/>
                <w:sz w:val="18"/>
                <w:szCs w:val="18"/>
              </w:rPr>
              <w:t>28,22</w:t>
            </w:r>
          </w:p>
        </w:tc>
        <w:tc>
          <w:tcPr>
            <w:tcW w:w="714" w:type="dxa"/>
            <w:tcBorders>
              <w:top w:val="nil"/>
              <w:left w:val="nil"/>
              <w:bottom w:val="single" w:sz="4" w:space="0" w:color="000000"/>
              <w:right w:val="single" w:sz="4" w:space="0" w:color="000000"/>
            </w:tcBorders>
            <w:shd w:val="clear" w:color="000000" w:fill="FFFFFF"/>
            <w:vAlign w:val="center"/>
            <w:hideMark/>
          </w:tcPr>
          <w:p w14:paraId="1D43DEE7" w14:textId="77777777" w:rsidR="00B2418E" w:rsidRPr="00342BC8" w:rsidRDefault="00B2418E" w:rsidP="006F156B">
            <w:pPr>
              <w:jc w:val="center"/>
              <w:rPr>
                <w:color w:val="000000"/>
                <w:sz w:val="18"/>
                <w:szCs w:val="18"/>
              </w:rPr>
            </w:pPr>
            <w:r w:rsidRPr="00342BC8">
              <w:rPr>
                <w:color w:val="000000"/>
                <w:sz w:val="18"/>
                <w:szCs w:val="18"/>
              </w:rPr>
              <w:t>265,46</w:t>
            </w:r>
          </w:p>
        </w:tc>
        <w:tc>
          <w:tcPr>
            <w:tcW w:w="711" w:type="dxa"/>
            <w:tcBorders>
              <w:top w:val="nil"/>
              <w:left w:val="nil"/>
              <w:bottom w:val="single" w:sz="4" w:space="0" w:color="000000"/>
              <w:right w:val="single" w:sz="4" w:space="0" w:color="000000"/>
            </w:tcBorders>
            <w:shd w:val="clear" w:color="000000" w:fill="FFFFFF"/>
            <w:vAlign w:val="center"/>
            <w:hideMark/>
          </w:tcPr>
          <w:p w14:paraId="4FCB1165" w14:textId="77777777" w:rsidR="00B2418E" w:rsidRPr="00342BC8" w:rsidRDefault="00B2418E" w:rsidP="006F156B">
            <w:pPr>
              <w:jc w:val="center"/>
              <w:rPr>
                <w:color w:val="000000"/>
                <w:sz w:val="18"/>
                <w:szCs w:val="18"/>
              </w:rPr>
            </w:pPr>
            <w:r w:rsidRPr="00342BC8">
              <w:rPr>
                <w:color w:val="000000"/>
                <w:sz w:val="18"/>
                <w:szCs w:val="18"/>
              </w:rPr>
              <w:t>265,01</w:t>
            </w:r>
          </w:p>
        </w:tc>
        <w:tc>
          <w:tcPr>
            <w:tcW w:w="711" w:type="dxa"/>
            <w:tcBorders>
              <w:top w:val="nil"/>
              <w:left w:val="nil"/>
              <w:bottom w:val="single" w:sz="4" w:space="0" w:color="000000"/>
              <w:right w:val="single" w:sz="4" w:space="0" w:color="000000"/>
            </w:tcBorders>
            <w:shd w:val="clear" w:color="000000" w:fill="FFFFFF"/>
            <w:vAlign w:val="center"/>
            <w:hideMark/>
          </w:tcPr>
          <w:p w14:paraId="3C67227D" w14:textId="77777777" w:rsidR="00B2418E" w:rsidRPr="00342BC8" w:rsidRDefault="00B2418E" w:rsidP="006F156B">
            <w:pPr>
              <w:jc w:val="center"/>
              <w:rPr>
                <w:color w:val="000000"/>
                <w:sz w:val="18"/>
                <w:szCs w:val="18"/>
              </w:rPr>
            </w:pPr>
            <w:r w:rsidRPr="00342BC8">
              <w:rPr>
                <w:color w:val="000000"/>
                <w:sz w:val="18"/>
                <w:szCs w:val="18"/>
              </w:rPr>
              <w:t>219,39</w:t>
            </w:r>
          </w:p>
        </w:tc>
        <w:tc>
          <w:tcPr>
            <w:tcW w:w="711" w:type="dxa"/>
            <w:tcBorders>
              <w:top w:val="nil"/>
              <w:left w:val="nil"/>
              <w:bottom w:val="single" w:sz="4" w:space="0" w:color="000000"/>
              <w:right w:val="single" w:sz="4" w:space="0" w:color="000000"/>
            </w:tcBorders>
            <w:shd w:val="clear" w:color="000000" w:fill="FFFFFF"/>
            <w:vAlign w:val="center"/>
            <w:hideMark/>
          </w:tcPr>
          <w:p w14:paraId="5BA2E43C" w14:textId="77777777" w:rsidR="00B2418E" w:rsidRPr="00342BC8" w:rsidRDefault="00B2418E" w:rsidP="006F156B">
            <w:pPr>
              <w:jc w:val="center"/>
              <w:rPr>
                <w:color w:val="000000"/>
                <w:sz w:val="18"/>
                <w:szCs w:val="18"/>
              </w:rPr>
            </w:pPr>
            <w:r w:rsidRPr="00342BC8">
              <w:rPr>
                <w:color w:val="000000"/>
                <w:sz w:val="18"/>
                <w:szCs w:val="18"/>
              </w:rPr>
              <w:t>218,94</w:t>
            </w:r>
          </w:p>
        </w:tc>
        <w:tc>
          <w:tcPr>
            <w:tcW w:w="621" w:type="dxa"/>
            <w:tcBorders>
              <w:top w:val="nil"/>
              <w:left w:val="nil"/>
              <w:bottom w:val="single" w:sz="4" w:space="0" w:color="000000"/>
              <w:right w:val="single" w:sz="4" w:space="0" w:color="000000"/>
            </w:tcBorders>
            <w:shd w:val="clear" w:color="000000" w:fill="FFFFFF"/>
            <w:vAlign w:val="center"/>
            <w:hideMark/>
          </w:tcPr>
          <w:p w14:paraId="131AAEF0" w14:textId="77777777" w:rsidR="00B2418E" w:rsidRPr="00342BC8" w:rsidRDefault="00B2418E" w:rsidP="006F156B">
            <w:pPr>
              <w:jc w:val="center"/>
              <w:rPr>
                <w:color w:val="000000"/>
                <w:sz w:val="18"/>
                <w:szCs w:val="18"/>
              </w:rPr>
            </w:pPr>
            <w:r w:rsidRPr="00342BC8">
              <w:rPr>
                <w:color w:val="000000"/>
                <w:sz w:val="18"/>
                <w:szCs w:val="18"/>
              </w:rPr>
              <w:t>46,51</w:t>
            </w:r>
          </w:p>
        </w:tc>
        <w:tc>
          <w:tcPr>
            <w:tcW w:w="621" w:type="dxa"/>
            <w:tcBorders>
              <w:top w:val="nil"/>
              <w:left w:val="nil"/>
              <w:bottom w:val="single" w:sz="4" w:space="0" w:color="000000"/>
              <w:right w:val="single" w:sz="4" w:space="0" w:color="000000"/>
            </w:tcBorders>
            <w:shd w:val="clear" w:color="000000" w:fill="FFFFFF"/>
            <w:vAlign w:val="center"/>
            <w:hideMark/>
          </w:tcPr>
          <w:p w14:paraId="01B5D833" w14:textId="77777777" w:rsidR="00B2418E" w:rsidRPr="00342BC8" w:rsidRDefault="00B2418E" w:rsidP="006F156B">
            <w:pPr>
              <w:jc w:val="center"/>
              <w:rPr>
                <w:color w:val="000000"/>
                <w:sz w:val="18"/>
                <w:szCs w:val="18"/>
              </w:rPr>
            </w:pPr>
            <w:r w:rsidRPr="00342BC8">
              <w:rPr>
                <w:color w:val="000000"/>
                <w:sz w:val="18"/>
                <w:szCs w:val="18"/>
              </w:rPr>
              <w:t>45,62</w:t>
            </w:r>
          </w:p>
        </w:tc>
        <w:tc>
          <w:tcPr>
            <w:tcW w:w="787" w:type="dxa"/>
            <w:tcBorders>
              <w:top w:val="nil"/>
              <w:left w:val="nil"/>
              <w:bottom w:val="single" w:sz="4" w:space="0" w:color="000000"/>
              <w:right w:val="single" w:sz="4" w:space="0" w:color="000000"/>
            </w:tcBorders>
            <w:shd w:val="clear" w:color="000000" w:fill="FFFFFF"/>
            <w:vAlign w:val="center"/>
            <w:hideMark/>
          </w:tcPr>
          <w:p w14:paraId="3833DA0B" w14:textId="77777777" w:rsidR="00B2418E" w:rsidRPr="00342BC8" w:rsidRDefault="00B2418E" w:rsidP="006F156B">
            <w:pPr>
              <w:jc w:val="center"/>
              <w:rPr>
                <w:color w:val="000000"/>
                <w:sz w:val="18"/>
                <w:szCs w:val="18"/>
              </w:rPr>
            </w:pPr>
            <w:r w:rsidRPr="00342BC8">
              <w:rPr>
                <w:color w:val="000000"/>
                <w:sz w:val="18"/>
                <w:szCs w:val="18"/>
              </w:rPr>
              <w:t>3,33</w:t>
            </w:r>
          </w:p>
        </w:tc>
        <w:tc>
          <w:tcPr>
            <w:tcW w:w="786" w:type="dxa"/>
            <w:tcBorders>
              <w:top w:val="nil"/>
              <w:left w:val="nil"/>
              <w:bottom w:val="single" w:sz="4" w:space="0" w:color="000000"/>
              <w:right w:val="single" w:sz="4" w:space="0" w:color="000000"/>
            </w:tcBorders>
            <w:shd w:val="clear" w:color="000000" w:fill="FFFFFF"/>
            <w:vAlign w:val="center"/>
            <w:hideMark/>
          </w:tcPr>
          <w:p w14:paraId="3840B6B5" w14:textId="77777777" w:rsidR="00B2418E" w:rsidRPr="00342BC8" w:rsidRDefault="00B2418E" w:rsidP="006F156B">
            <w:pPr>
              <w:jc w:val="center"/>
              <w:rPr>
                <w:color w:val="000000"/>
                <w:sz w:val="18"/>
                <w:szCs w:val="18"/>
              </w:rPr>
            </w:pPr>
            <w:r w:rsidRPr="00342BC8">
              <w:rPr>
                <w:color w:val="000000"/>
                <w:sz w:val="18"/>
                <w:szCs w:val="18"/>
              </w:rPr>
              <w:t>3,33</w:t>
            </w:r>
          </w:p>
        </w:tc>
      </w:tr>
      <w:tr w:rsidR="00DE022C" w:rsidRPr="00342BC8" w14:paraId="7550A9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3E8871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A933E65" w14:textId="77777777" w:rsidR="00B2418E" w:rsidRPr="00342BC8" w:rsidRDefault="00B2418E" w:rsidP="006F156B">
            <w:pPr>
              <w:jc w:val="center"/>
              <w:rPr>
                <w:color w:val="000000"/>
                <w:sz w:val="18"/>
                <w:szCs w:val="18"/>
              </w:rPr>
            </w:pPr>
            <w:r w:rsidRPr="00342BC8">
              <w:rPr>
                <w:color w:val="000000"/>
                <w:sz w:val="18"/>
                <w:szCs w:val="18"/>
              </w:rPr>
              <w:t>т.8</w:t>
            </w:r>
          </w:p>
        </w:tc>
        <w:tc>
          <w:tcPr>
            <w:tcW w:w="1577" w:type="dxa"/>
            <w:tcBorders>
              <w:top w:val="nil"/>
              <w:left w:val="nil"/>
              <w:bottom w:val="single" w:sz="4" w:space="0" w:color="000000"/>
              <w:right w:val="single" w:sz="4" w:space="0" w:color="000000"/>
            </w:tcBorders>
            <w:shd w:val="clear" w:color="000000" w:fill="FFFFFF"/>
            <w:vAlign w:val="center"/>
            <w:hideMark/>
          </w:tcPr>
          <w:p w14:paraId="6DCD75A4" w14:textId="77777777" w:rsidR="00B2418E" w:rsidRPr="00342BC8" w:rsidRDefault="00B2418E" w:rsidP="006F156B">
            <w:pPr>
              <w:jc w:val="center"/>
              <w:rPr>
                <w:color w:val="000000"/>
                <w:sz w:val="18"/>
                <w:szCs w:val="18"/>
              </w:rPr>
            </w:pPr>
            <w:r w:rsidRPr="00342BC8">
              <w:rPr>
                <w:color w:val="000000"/>
                <w:sz w:val="18"/>
                <w:szCs w:val="18"/>
              </w:rPr>
              <w:t>ТК1А</w:t>
            </w:r>
          </w:p>
        </w:tc>
        <w:tc>
          <w:tcPr>
            <w:tcW w:w="711" w:type="dxa"/>
            <w:tcBorders>
              <w:top w:val="nil"/>
              <w:left w:val="nil"/>
              <w:bottom w:val="single" w:sz="4" w:space="0" w:color="000000"/>
              <w:right w:val="single" w:sz="4" w:space="0" w:color="000000"/>
            </w:tcBorders>
            <w:shd w:val="clear" w:color="000000" w:fill="FFFFFF"/>
            <w:vAlign w:val="center"/>
            <w:hideMark/>
          </w:tcPr>
          <w:p w14:paraId="7E270352" w14:textId="77777777" w:rsidR="00B2418E" w:rsidRPr="00342BC8" w:rsidRDefault="00B2418E" w:rsidP="006F156B">
            <w:pPr>
              <w:jc w:val="center"/>
              <w:rPr>
                <w:color w:val="000000"/>
                <w:sz w:val="18"/>
                <w:szCs w:val="18"/>
              </w:rPr>
            </w:pPr>
            <w:r w:rsidRPr="00342BC8">
              <w:rPr>
                <w:color w:val="000000"/>
                <w:sz w:val="18"/>
                <w:szCs w:val="18"/>
              </w:rPr>
              <w:t>187,00</w:t>
            </w:r>
          </w:p>
        </w:tc>
        <w:tc>
          <w:tcPr>
            <w:tcW w:w="590" w:type="dxa"/>
            <w:tcBorders>
              <w:top w:val="nil"/>
              <w:left w:val="nil"/>
              <w:bottom w:val="single" w:sz="4" w:space="0" w:color="000000"/>
              <w:right w:val="single" w:sz="4" w:space="0" w:color="000000"/>
            </w:tcBorders>
            <w:shd w:val="clear" w:color="000000" w:fill="FFFFFF"/>
            <w:vAlign w:val="center"/>
            <w:hideMark/>
          </w:tcPr>
          <w:p w14:paraId="39B74C9D"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4802E532"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21F97EA" w14:textId="77777777" w:rsidR="00B2418E" w:rsidRPr="00342BC8" w:rsidRDefault="00B2418E" w:rsidP="006F156B">
            <w:pPr>
              <w:jc w:val="center"/>
              <w:rPr>
                <w:color w:val="000000"/>
                <w:sz w:val="18"/>
                <w:szCs w:val="18"/>
              </w:rPr>
            </w:pPr>
            <w:r w:rsidRPr="00342BC8">
              <w:rPr>
                <w:color w:val="000000"/>
                <w:sz w:val="18"/>
                <w:szCs w:val="18"/>
              </w:rPr>
              <w:t>19,20</w:t>
            </w:r>
          </w:p>
        </w:tc>
        <w:tc>
          <w:tcPr>
            <w:tcW w:w="915" w:type="dxa"/>
            <w:tcBorders>
              <w:top w:val="nil"/>
              <w:left w:val="nil"/>
              <w:bottom w:val="single" w:sz="4" w:space="0" w:color="000000"/>
              <w:right w:val="single" w:sz="4" w:space="0" w:color="000000"/>
            </w:tcBorders>
            <w:shd w:val="clear" w:color="000000" w:fill="FFFFFF"/>
            <w:vAlign w:val="center"/>
            <w:hideMark/>
          </w:tcPr>
          <w:p w14:paraId="0113C34E" w14:textId="77777777" w:rsidR="00B2418E" w:rsidRPr="00342BC8" w:rsidRDefault="00B2418E" w:rsidP="006F156B">
            <w:pPr>
              <w:jc w:val="center"/>
              <w:rPr>
                <w:color w:val="000000"/>
                <w:sz w:val="18"/>
                <w:szCs w:val="18"/>
              </w:rPr>
            </w:pPr>
            <w:r w:rsidRPr="00342BC8">
              <w:rPr>
                <w:color w:val="000000"/>
                <w:sz w:val="18"/>
                <w:szCs w:val="18"/>
              </w:rPr>
              <w:t>-19,20</w:t>
            </w:r>
          </w:p>
        </w:tc>
        <w:tc>
          <w:tcPr>
            <w:tcW w:w="641" w:type="dxa"/>
            <w:tcBorders>
              <w:top w:val="nil"/>
              <w:left w:val="nil"/>
              <w:bottom w:val="single" w:sz="4" w:space="0" w:color="000000"/>
              <w:right w:val="single" w:sz="4" w:space="0" w:color="000000"/>
            </w:tcBorders>
            <w:shd w:val="clear" w:color="000000" w:fill="FFFFFF"/>
            <w:vAlign w:val="center"/>
            <w:hideMark/>
          </w:tcPr>
          <w:p w14:paraId="6E382BE6" w14:textId="77777777" w:rsidR="00B2418E" w:rsidRPr="00342BC8" w:rsidRDefault="00B2418E" w:rsidP="006F156B">
            <w:pPr>
              <w:jc w:val="center"/>
              <w:rPr>
                <w:color w:val="000000"/>
                <w:sz w:val="18"/>
                <w:szCs w:val="18"/>
              </w:rPr>
            </w:pPr>
            <w:r w:rsidRPr="00342BC8">
              <w:rPr>
                <w:color w:val="000000"/>
                <w:sz w:val="18"/>
                <w:szCs w:val="18"/>
              </w:rPr>
              <w:t>0,53</w:t>
            </w:r>
          </w:p>
        </w:tc>
        <w:tc>
          <w:tcPr>
            <w:tcW w:w="634" w:type="dxa"/>
            <w:tcBorders>
              <w:top w:val="nil"/>
              <w:left w:val="nil"/>
              <w:bottom w:val="single" w:sz="4" w:space="0" w:color="000000"/>
              <w:right w:val="single" w:sz="4" w:space="0" w:color="000000"/>
            </w:tcBorders>
            <w:shd w:val="clear" w:color="000000" w:fill="FFFFFF"/>
            <w:vAlign w:val="center"/>
            <w:hideMark/>
          </w:tcPr>
          <w:p w14:paraId="7BF908F8" w14:textId="77777777" w:rsidR="00B2418E" w:rsidRPr="00342BC8" w:rsidRDefault="00B2418E" w:rsidP="006F156B">
            <w:pPr>
              <w:jc w:val="center"/>
              <w:rPr>
                <w:color w:val="000000"/>
                <w:sz w:val="18"/>
                <w:szCs w:val="18"/>
              </w:rPr>
            </w:pPr>
            <w:r w:rsidRPr="00342BC8">
              <w:rPr>
                <w:color w:val="000000"/>
                <w:sz w:val="18"/>
                <w:szCs w:val="18"/>
              </w:rPr>
              <w:t>0,53</w:t>
            </w:r>
          </w:p>
        </w:tc>
        <w:tc>
          <w:tcPr>
            <w:tcW w:w="623" w:type="dxa"/>
            <w:tcBorders>
              <w:top w:val="nil"/>
              <w:left w:val="nil"/>
              <w:bottom w:val="single" w:sz="4" w:space="0" w:color="000000"/>
              <w:right w:val="single" w:sz="4" w:space="0" w:color="000000"/>
            </w:tcBorders>
            <w:shd w:val="clear" w:color="000000" w:fill="FFFFFF"/>
            <w:vAlign w:val="center"/>
            <w:hideMark/>
          </w:tcPr>
          <w:p w14:paraId="1BDA0590"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16141558" w14:textId="77777777" w:rsidR="00B2418E" w:rsidRPr="00342BC8" w:rsidRDefault="00B2418E" w:rsidP="006F156B">
            <w:pPr>
              <w:jc w:val="center"/>
              <w:rPr>
                <w:color w:val="000000"/>
                <w:sz w:val="18"/>
                <w:szCs w:val="18"/>
              </w:rPr>
            </w:pPr>
            <w:r w:rsidRPr="00342BC8">
              <w:rPr>
                <w:color w:val="000000"/>
                <w:sz w:val="18"/>
                <w:szCs w:val="18"/>
              </w:rPr>
              <w:t>73,48</w:t>
            </w:r>
          </w:p>
        </w:tc>
        <w:tc>
          <w:tcPr>
            <w:tcW w:w="623" w:type="dxa"/>
            <w:tcBorders>
              <w:top w:val="nil"/>
              <w:left w:val="nil"/>
              <w:bottom w:val="single" w:sz="4" w:space="0" w:color="000000"/>
              <w:right w:val="single" w:sz="4" w:space="0" w:color="000000"/>
            </w:tcBorders>
            <w:shd w:val="clear" w:color="000000" w:fill="FFFFFF"/>
            <w:vAlign w:val="center"/>
            <w:hideMark/>
          </w:tcPr>
          <w:p w14:paraId="1B839502" w14:textId="77777777" w:rsidR="00B2418E" w:rsidRPr="00342BC8" w:rsidRDefault="00B2418E" w:rsidP="006F156B">
            <w:pPr>
              <w:jc w:val="center"/>
              <w:rPr>
                <w:color w:val="000000"/>
                <w:sz w:val="18"/>
                <w:szCs w:val="18"/>
              </w:rPr>
            </w:pPr>
            <w:r w:rsidRPr="00342BC8">
              <w:rPr>
                <w:color w:val="000000"/>
                <w:sz w:val="18"/>
                <w:szCs w:val="18"/>
              </w:rPr>
              <w:t>29,26</w:t>
            </w:r>
          </w:p>
        </w:tc>
        <w:tc>
          <w:tcPr>
            <w:tcW w:w="623" w:type="dxa"/>
            <w:tcBorders>
              <w:top w:val="nil"/>
              <w:left w:val="nil"/>
              <w:bottom w:val="single" w:sz="4" w:space="0" w:color="000000"/>
              <w:right w:val="single" w:sz="4" w:space="0" w:color="000000"/>
            </w:tcBorders>
            <w:shd w:val="clear" w:color="000000" w:fill="FFFFFF"/>
            <w:vAlign w:val="center"/>
            <w:hideMark/>
          </w:tcPr>
          <w:p w14:paraId="21F81E82" w14:textId="77777777" w:rsidR="00B2418E" w:rsidRPr="00342BC8" w:rsidRDefault="00B2418E" w:rsidP="006F156B">
            <w:pPr>
              <w:jc w:val="center"/>
              <w:rPr>
                <w:color w:val="000000"/>
                <w:sz w:val="18"/>
                <w:szCs w:val="18"/>
              </w:rPr>
            </w:pPr>
            <w:r w:rsidRPr="00342BC8">
              <w:rPr>
                <w:color w:val="000000"/>
                <w:sz w:val="18"/>
                <w:szCs w:val="18"/>
              </w:rPr>
              <w:t>29,88</w:t>
            </w:r>
          </w:p>
        </w:tc>
        <w:tc>
          <w:tcPr>
            <w:tcW w:w="714" w:type="dxa"/>
            <w:tcBorders>
              <w:top w:val="nil"/>
              <w:left w:val="nil"/>
              <w:bottom w:val="single" w:sz="4" w:space="0" w:color="000000"/>
              <w:right w:val="single" w:sz="4" w:space="0" w:color="000000"/>
            </w:tcBorders>
            <w:shd w:val="clear" w:color="000000" w:fill="FFFFFF"/>
            <w:vAlign w:val="center"/>
            <w:hideMark/>
          </w:tcPr>
          <w:p w14:paraId="46B71E38" w14:textId="77777777" w:rsidR="00B2418E" w:rsidRPr="00342BC8" w:rsidRDefault="00B2418E" w:rsidP="006F156B">
            <w:pPr>
              <w:jc w:val="center"/>
              <w:rPr>
                <w:color w:val="000000"/>
                <w:sz w:val="18"/>
                <w:szCs w:val="18"/>
              </w:rPr>
            </w:pPr>
            <w:r w:rsidRPr="00342BC8">
              <w:rPr>
                <w:color w:val="000000"/>
                <w:sz w:val="18"/>
                <w:szCs w:val="18"/>
              </w:rPr>
              <w:t>264,83</w:t>
            </w:r>
          </w:p>
        </w:tc>
        <w:tc>
          <w:tcPr>
            <w:tcW w:w="711" w:type="dxa"/>
            <w:tcBorders>
              <w:top w:val="nil"/>
              <w:left w:val="nil"/>
              <w:bottom w:val="single" w:sz="4" w:space="0" w:color="000000"/>
              <w:right w:val="single" w:sz="4" w:space="0" w:color="000000"/>
            </w:tcBorders>
            <w:shd w:val="clear" w:color="000000" w:fill="FFFFFF"/>
            <w:vAlign w:val="center"/>
            <w:hideMark/>
          </w:tcPr>
          <w:p w14:paraId="7A0F1EA3" w14:textId="77777777" w:rsidR="00B2418E" w:rsidRPr="00342BC8" w:rsidRDefault="00B2418E" w:rsidP="006F156B">
            <w:pPr>
              <w:jc w:val="center"/>
              <w:rPr>
                <w:color w:val="000000"/>
                <w:sz w:val="18"/>
                <w:szCs w:val="18"/>
              </w:rPr>
            </w:pPr>
            <w:r w:rsidRPr="00342BC8">
              <w:rPr>
                <w:color w:val="000000"/>
                <w:sz w:val="18"/>
                <w:szCs w:val="18"/>
              </w:rPr>
              <w:t>264,31</w:t>
            </w:r>
          </w:p>
        </w:tc>
        <w:tc>
          <w:tcPr>
            <w:tcW w:w="711" w:type="dxa"/>
            <w:tcBorders>
              <w:top w:val="nil"/>
              <w:left w:val="nil"/>
              <w:bottom w:val="single" w:sz="4" w:space="0" w:color="000000"/>
              <w:right w:val="single" w:sz="4" w:space="0" w:color="000000"/>
            </w:tcBorders>
            <w:shd w:val="clear" w:color="000000" w:fill="FFFFFF"/>
            <w:vAlign w:val="center"/>
            <w:hideMark/>
          </w:tcPr>
          <w:p w14:paraId="31173A51" w14:textId="77777777" w:rsidR="00B2418E" w:rsidRPr="00342BC8" w:rsidRDefault="00B2418E" w:rsidP="006F156B">
            <w:pPr>
              <w:jc w:val="center"/>
              <w:rPr>
                <w:color w:val="000000"/>
                <w:sz w:val="18"/>
                <w:szCs w:val="18"/>
              </w:rPr>
            </w:pPr>
            <w:r w:rsidRPr="00342BC8">
              <w:rPr>
                <w:color w:val="000000"/>
                <w:sz w:val="18"/>
                <w:szCs w:val="18"/>
              </w:rPr>
              <w:t>220,09</w:t>
            </w:r>
          </w:p>
        </w:tc>
        <w:tc>
          <w:tcPr>
            <w:tcW w:w="711" w:type="dxa"/>
            <w:tcBorders>
              <w:top w:val="nil"/>
              <w:left w:val="nil"/>
              <w:bottom w:val="single" w:sz="4" w:space="0" w:color="000000"/>
              <w:right w:val="single" w:sz="4" w:space="0" w:color="000000"/>
            </w:tcBorders>
            <w:shd w:val="clear" w:color="000000" w:fill="FFFFFF"/>
            <w:vAlign w:val="center"/>
            <w:hideMark/>
          </w:tcPr>
          <w:p w14:paraId="63250CDE" w14:textId="77777777" w:rsidR="00B2418E" w:rsidRPr="00342BC8" w:rsidRDefault="00B2418E" w:rsidP="006F156B">
            <w:pPr>
              <w:jc w:val="center"/>
              <w:rPr>
                <w:color w:val="000000"/>
                <w:sz w:val="18"/>
                <w:szCs w:val="18"/>
              </w:rPr>
            </w:pPr>
            <w:r w:rsidRPr="00342BC8">
              <w:rPr>
                <w:color w:val="000000"/>
                <w:sz w:val="18"/>
                <w:szCs w:val="18"/>
              </w:rPr>
              <w:t>219,57</w:t>
            </w:r>
          </w:p>
        </w:tc>
        <w:tc>
          <w:tcPr>
            <w:tcW w:w="621" w:type="dxa"/>
            <w:tcBorders>
              <w:top w:val="nil"/>
              <w:left w:val="nil"/>
              <w:bottom w:val="single" w:sz="4" w:space="0" w:color="000000"/>
              <w:right w:val="single" w:sz="4" w:space="0" w:color="000000"/>
            </w:tcBorders>
            <w:shd w:val="clear" w:color="000000" w:fill="FFFFFF"/>
            <w:vAlign w:val="center"/>
            <w:hideMark/>
          </w:tcPr>
          <w:p w14:paraId="1F6B7984" w14:textId="77777777" w:rsidR="00B2418E" w:rsidRPr="00342BC8" w:rsidRDefault="00B2418E" w:rsidP="006F156B">
            <w:pPr>
              <w:jc w:val="center"/>
              <w:rPr>
                <w:color w:val="000000"/>
                <w:sz w:val="18"/>
                <w:szCs w:val="18"/>
              </w:rPr>
            </w:pPr>
            <w:r w:rsidRPr="00342BC8">
              <w:rPr>
                <w:color w:val="000000"/>
                <w:sz w:val="18"/>
                <w:szCs w:val="18"/>
              </w:rPr>
              <w:t>45,27</w:t>
            </w:r>
          </w:p>
        </w:tc>
        <w:tc>
          <w:tcPr>
            <w:tcW w:w="621" w:type="dxa"/>
            <w:tcBorders>
              <w:top w:val="nil"/>
              <w:left w:val="nil"/>
              <w:bottom w:val="single" w:sz="4" w:space="0" w:color="000000"/>
              <w:right w:val="single" w:sz="4" w:space="0" w:color="000000"/>
            </w:tcBorders>
            <w:shd w:val="clear" w:color="000000" w:fill="FFFFFF"/>
            <w:vAlign w:val="center"/>
            <w:hideMark/>
          </w:tcPr>
          <w:p w14:paraId="792180C3" w14:textId="77777777" w:rsidR="00B2418E" w:rsidRPr="00342BC8" w:rsidRDefault="00B2418E" w:rsidP="006F156B">
            <w:pPr>
              <w:jc w:val="center"/>
              <w:rPr>
                <w:color w:val="000000"/>
                <w:sz w:val="18"/>
                <w:szCs w:val="18"/>
              </w:rPr>
            </w:pPr>
            <w:r w:rsidRPr="00342BC8">
              <w:rPr>
                <w:color w:val="000000"/>
                <w:sz w:val="18"/>
                <w:szCs w:val="18"/>
              </w:rPr>
              <w:t>44,21</w:t>
            </w:r>
          </w:p>
        </w:tc>
        <w:tc>
          <w:tcPr>
            <w:tcW w:w="787" w:type="dxa"/>
            <w:tcBorders>
              <w:top w:val="nil"/>
              <w:left w:val="nil"/>
              <w:bottom w:val="single" w:sz="4" w:space="0" w:color="000000"/>
              <w:right w:val="single" w:sz="4" w:space="0" w:color="000000"/>
            </w:tcBorders>
            <w:shd w:val="clear" w:color="000000" w:fill="FFFFFF"/>
            <w:vAlign w:val="center"/>
            <w:hideMark/>
          </w:tcPr>
          <w:p w14:paraId="1555A171" w14:textId="77777777" w:rsidR="00B2418E" w:rsidRPr="00342BC8" w:rsidRDefault="00B2418E" w:rsidP="006F156B">
            <w:pPr>
              <w:jc w:val="center"/>
              <w:rPr>
                <w:color w:val="000000"/>
                <w:sz w:val="18"/>
                <w:szCs w:val="18"/>
              </w:rPr>
            </w:pPr>
            <w:r w:rsidRPr="00342BC8">
              <w:rPr>
                <w:color w:val="000000"/>
                <w:sz w:val="18"/>
                <w:szCs w:val="18"/>
              </w:rPr>
              <w:t>2,82</w:t>
            </w:r>
          </w:p>
        </w:tc>
        <w:tc>
          <w:tcPr>
            <w:tcW w:w="786" w:type="dxa"/>
            <w:tcBorders>
              <w:top w:val="nil"/>
              <w:left w:val="nil"/>
              <w:bottom w:val="single" w:sz="4" w:space="0" w:color="000000"/>
              <w:right w:val="single" w:sz="4" w:space="0" w:color="000000"/>
            </w:tcBorders>
            <w:shd w:val="clear" w:color="000000" w:fill="FFFFFF"/>
            <w:vAlign w:val="center"/>
            <w:hideMark/>
          </w:tcPr>
          <w:p w14:paraId="111F3569" w14:textId="77777777" w:rsidR="00B2418E" w:rsidRPr="00342BC8" w:rsidRDefault="00B2418E" w:rsidP="006F156B">
            <w:pPr>
              <w:jc w:val="center"/>
              <w:rPr>
                <w:color w:val="000000"/>
                <w:sz w:val="18"/>
                <w:szCs w:val="18"/>
              </w:rPr>
            </w:pPr>
            <w:r w:rsidRPr="00342BC8">
              <w:rPr>
                <w:color w:val="000000"/>
                <w:sz w:val="18"/>
                <w:szCs w:val="18"/>
              </w:rPr>
              <w:t>2,82</w:t>
            </w:r>
          </w:p>
        </w:tc>
      </w:tr>
      <w:tr w:rsidR="00DE022C" w:rsidRPr="00342BC8" w14:paraId="60BB3AC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94C0F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FBACC86" w14:textId="77777777" w:rsidR="00B2418E" w:rsidRPr="00342BC8" w:rsidRDefault="00B2418E" w:rsidP="006F156B">
            <w:pPr>
              <w:jc w:val="center"/>
              <w:rPr>
                <w:color w:val="000000"/>
                <w:sz w:val="18"/>
                <w:szCs w:val="18"/>
              </w:rPr>
            </w:pPr>
            <w:r w:rsidRPr="00342BC8">
              <w:rPr>
                <w:color w:val="000000"/>
                <w:sz w:val="18"/>
                <w:szCs w:val="18"/>
              </w:rPr>
              <w:t>ТК1</w:t>
            </w:r>
          </w:p>
        </w:tc>
        <w:tc>
          <w:tcPr>
            <w:tcW w:w="1577" w:type="dxa"/>
            <w:tcBorders>
              <w:top w:val="nil"/>
              <w:left w:val="nil"/>
              <w:bottom w:val="single" w:sz="4" w:space="0" w:color="000000"/>
              <w:right w:val="single" w:sz="4" w:space="0" w:color="000000"/>
            </w:tcBorders>
            <w:shd w:val="clear" w:color="000000" w:fill="FFFFFF"/>
            <w:vAlign w:val="center"/>
            <w:hideMark/>
          </w:tcPr>
          <w:p w14:paraId="0C44E489" w14:textId="77777777" w:rsidR="00B2418E" w:rsidRPr="00342BC8" w:rsidRDefault="00B2418E" w:rsidP="006F156B">
            <w:pPr>
              <w:jc w:val="center"/>
              <w:rPr>
                <w:color w:val="000000"/>
                <w:sz w:val="18"/>
                <w:szCs w:val="18"/>
              </w:rPr>
            </w:pPr>
            <w:r w:rsidRPr="00342BC8">
              <w:rPr>
                <w:color w:val="000000"/>
                <w:sz w:val="18"/>
                <w:szCs w:val="18"/>
              </w:rPr>
              <w:t>т.8</w:t>
            </w:r>
          </w:p>
        </w:tc>
        <w:tc>
          <w:tcPr>
            <w:tcW w:w="711" w:type="dxa"/>
            <w:tcBorders>
              <w:top w:val="nil"/>
              <w:left w:val="nil"/>
              <w:bottom w:val="single" w:sz="4" w:space="0" w:color="000000"/>
              <w:right w:val="single" w:sz="4" w:space="0" w:color="000000"/>
            </w:tcBorders>
            <w:shd w:val="clear" w:color="000000" w:fill="FFFFFF"/>
            <w:vAlign w:val="center"/>
            <w:hideMark/>
          </w:tcPr>
          <w:p w14:paraId="4A00038E" w14:textId="77777777" w:rsidR="00B2418E" w:rsidRPr="00342BC8" w:rsidRDefault="00B2418E" w:rsidP="006F156B">
            <w:pPr>
              <w:jc w:val="center"/>
              <w:rPr>
                <w:color w:val="000000"/>
                <w:sz w:val="18"/>
                <w:szCs w:val="18"/>
              </w:rPr>
            </w:pPr>
            <w:r w:rsidRPr="00342BC8">
              <w:rPr>
                <w:color w:val="000000"/>
                <w:sz w:val="18"/>
                <w:szCs w:val="18"/>
              </w:rPr>
              <w:t>53,00</w:t>
            </w:r>
          </w:p>
        </w:tc>
        <w:tc>
          <w:tcPr>
            <w:tcW w:w="590" w:type="dxa"/>
            <w:tcBorders>
              <w:top w:val="nil"/>
              <w:left w:val="nil"/>
              <w:bottom w:val="single" w:sz="4" w:space="0" w:color="000000"/>
              <w:right w:val="single" w:sz="4" w:space="0" w:color="000000"/>
            </w:tcBorders>
            <w:shd w:val="clear" w:color="000000" w:fill="FFFFFF"/>
            <w:vAlign w:val="center"/>
            <w:hideMark/>
          </w:tcPr>
          <w:p w14:paraId="7D9549B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633A8165"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5682E046" w14:textId="77777777" w:rsidR="00B2418E" w:rsidRPr="00342BC8" w:rsidRDefault="00B2418E" w:rsidP="006F156B">
            <w:pPr>
              <w:jc w:val="center"/>
              <w:rPr>
                <w:color w:val="000000"/>
                <w:sz w:val="18"/>
                <w:szCs w:val="18"/>
              </w:rPr>
            </w:pPr>
            <w:r w:rsidRPr="00342BC8">
              <w:rPr>
                <w:color w:val="000000"/>
                <w:sz w:val="18"/>
                <w:szCs w:val="18"/>
              </w:rPr>
              <w:t>20,88</w:t>
            </w:r>
          </w:p>
        </w:tc>
        <w:tc>
          <w:tcPr>
            <w:tcW w:w="915" w:type="dxa"/>
            <w:tcBorders>
              <w:top w:val="nil"/>
              <w:left w:val="nil"/>
              <w:bottom w:val="single" w:sz="4" w:space="0" w:color="000000"/>
              <w:right w:val="single" w:sz="4" w:space="0" w:color="000000"/>
            </w:tcBorders>
            <w:shd w:val="clear" w:color="000000" w:fill="FFFFFF"/>
            <w:vAlign w:val="center"/>
            <w:hideMark/>
          </w:tcPr>
          <w:p w14:paraId="75E2BC70" w14:textId="77777777" w:rsidR="00B2418E" w:rsidRPr="00342BC8" w:rsidRDefault="00B2418E" w:rsidP="006F156B">
            <w:pPr>
              <w:jc w:val="center"/>
              <w:rPr>
                <w:color w:val="000000"/>
                <w:sz w:val="18"/>
                <w:szCs w:val="18"/>
              </w:rPr>
            </w:pPr>
            <w:r w:rsidRPr="00342BC8">
              <w:rPr>
                <w:color w:val="000000"/>
                <w:sz w:val="18"/>
                <w:szCs w:val="18"/>
              </w:rPr>
              <w:t>-20,88</w:t>
            </w:r>
          </w:p>
        </w:tc>
        <w:tc>
          <w:tcPr>
            <w:tcW w:w="641" w:type="dxa"/>
            <w:tcBorders>
              <w:top w:val="nil"/>
              <w:left w:val="nil"/>
              <w:bottom w:val="single" w:sz="4" w:space="0" w:color="000000"/>
              <w:right w:val="single" w:sz="4" w:space="0" w:color="000000"/>
            </w:tcBorders>
            <w:shd w:val="clear" w:color="000000" w:fill="FFFFFF"/>
            <w:vAlign w:val="center"/>
            <w:hideMark/>
          </w:tcPr>
          <w:p w14:paraId="1663FAD1"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1499ED95"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703C35CF" w14:textId="77777777" w:rsidR="00B2418E" w:rsidRPr="00342BC8" w:rsidRDefault="00B2418E" w:rsidP="006F156B">
            <w:pPr>
              <w:jc w:val="center"/>
              <w:rPr>
                <w:color w:val="000000"/>
                <w:sz w:val="18"/>
                <w:szCs w:val="18"/>
              </w:rPr>
            </w:pPr>
            <w:r w:rsidRPr="00342BC8">
              <w:rPr>
                <w:color w:val="000000"/>
                <w:sz w:val="18"/>
                <w:szCs w:val="18"/>
              </w:rPr>
              <w:t>75,05</w:t>
            </w:r>
          </w:p>
        </w:tc>
        <w:tc>
          <w:tcPr>
            <w:tcW w:w="623" w:type="dxa"/>
            <w:tcBorders>
              <w:top w:val="nil"/>
              <w:left w:val="nil"/>
              <w:bottom w:val="single" w:sz="4" w:space="0" w:color="000000"/>
              <w:right w:val="single" w:sz="4" w:space="0" w:color="000000"/>
            </w:tcBorders>
            <w:shd w:val="clear" w:color="000000" w:fill="FFFFFF"/>
            <w:vAlign w:val="center"/>
            <w:hideMark/>
          </w:tcPr>
          <w:p w14:paraId="50E92761"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1B98A4B5" w14:textId="77777777" w:rsidR="00B2418E" w:rsidRPr="00342BC8" w:rsidRDefault="00B2418E" w:rsidP="006F156B">
            <w:pPr>
              <w:jc w:val="center"/>
              <w:rPr>
                <w:color w:val="000000"/>
                <w:sz w:val="18"/>
                <w:szCs w:val="18"/>
              </w:rPr>
            </w:pPr>
            <w:r w:rsidRPr="00342BC8">
              <w:rPr>
                <w:color w:val="000000"/>
                <w:sz w:val="18"/>
                <w:szCs w:val="18"/>
              </w:rPr>
              <w:t>29,88</w:t>
            </w:r>
          </w:p>
        </w:tc>
        <w:tc>
          <w:tcPr>
            <w:tcW w:w="623" w:type="dxa"/>
            <w:tcBorders>
              <w:top w:val="nil"/>
              <w:left w:val="nil"/>
              <w:bottom w:val="single" w:sz="4" w:space="0" w:color="000000"/>
              <w:right w:val="single" w:sz="4" w:space="0" w:color="000000"/>
            </w:tcBorders>
            <w:shd w:val="clear" w:color="000000" w:fill="FFFFFF"/>
            <w:vAlign w:val="center"/>
            <w:hideMark/>
          </w:tcPr>
          <w:p w14:paraId="49F37FE1" w14:textId="77777777" w:rsidR="00B2418E" w:rsidRPr="00342BC8" w:rsidRDefault="00B2418E" w:rsidP="006F156B">
            <w:pPr>
              <w:jc w:val="center"/>
              <w:rPr>
                <w:color w:val="000000"/>
                <w:sz w:val="18"/>
                <w:szCs w:val="18"/>
              </w:rPr>
            </w:pPr>
            <w:r w:rsidRPr="00342BC8">
              <w:rPr>
                <w:color w:val="000000"/>
                <w:sz w:val="18"/>
                <w:szCs w:val="18"/>
              </w:rPr>
              <w:t>29,43</w:t>
            </w:r>
          </w:p>
        </w:tc>
        <w:tc>
          <w:tcPr>
            <w:tcW w:w="714" w:type="dxa"/>
            <w:tcBorders>
              <w:top w:val="nil"/>
              <w:left w:val="nil"/>
              <w:bottom w:val="single" w:sz="4" w:space="0" w:color="000000"/>
              <w:right w:val="single" w:sz="4" w:space="0" w:color="000000"/>
            </w:tcBorders>
            <w:shd w:val="clear" w:color="000000" w:fill="FFFFFF"/>
            <w:vAlign w:val="center"/>
            <w:hideMark/>
          </w:tcPr>
          <w:p w14:paraId="1D7DC98F" w14:textId="77777777" w:rsidR="00B2418E" w:rsidRPr="00342BC8" w:rsidRDefault="00B2418E" w:rsidP="006F156B">
            <w:pPr>
              <w:jc w:val="center"/>
              <w:rPr>
                <w:color w:val="000000"/>
                <w:sz w:val="18"/>
                <w:szCs w:val="18"/>
              </w:rPr>
            </w:pPr>
            <w:r w:rsidRPr="00342BC8">
              <w:rPr>
                <w:color w:val="000000"/>
                <w:sz w:val="18"/>
                <w:szCs w:val="18"/>
              </w:rPr>
              <w:t>265,01</w:t>
            </w:r>
          </w:p>
        </w:tc>
        <w:tc>
          <w:tcPr>
            <w:tcW w:w="711" w:type="dxa"/>
            <w:tcBorders>
              <w:top w:val="nil"/>
              <w:left w:val="nil"/>
              <w:bottom w:val="single" w:sz="4" w:space="0" w:color="000000"/>
              <w:right w:val="single" w:sz="4" w:space="0" w:color="000000"/>
            </w:tcBorders>
            <w:shd w:val="clear" w:color="000000" w:fill="FFFFFF"/>
            <w:vAlign w:val="center"/>
            <w:hideMark/>
          </w:tcPr>
          <w:p w14:paraId="7DAA3F39" w14:textId="77777777" w:rsidR="00B2418E" w:rsidRPr="00342BC8" w:rsidRDefault="00B2418E" w:rsidP="006F156B">
            <w:pPr>
              <w:jc w:val="center"/>
              <w:rPr>
                <w:color w:val="000000"/>
                <w:sz w:val="18"/>
                <w:szCs w:val="18"/>
              </w:rPr>
            </w:pPr>
            <w:r w:rsidRPr="00342BC8">
              <w:rPr>
                <w:color w:val="000000"/>
                <w:sz w:val="18"/>
                <w:szCs w:val="18"/>
              </w:rPr>
              <w:t>264,83</w:t>
            </w:r>
          </w:p>
        </w:tc>
        <w:tc>
          <w:tcPr>
            <w:tcW w:w="711" w:type="dxa"/>
            <w:tcBorders>
              <w:top w:val="nil"/>
              <w:left w:val="nil"/>
              <w:bottom w:val="single" w:sz="4" w:space="0" w:color="000000"/>
              <w:right w:val="single" w:sz="4" w:space="0" w:color="000000"/>
            </w:tcBorders>
            <w:shd w:val="clear" w:color="000000" w:fill="FFFFFF"/>
            <w:vAlign w:val="center"/>
            <w:hideMark/>
          </w:tcPr>
          <w:p w14:paraId="07486A77" w14:textId="77777777" w:rsidR="00B2418E" w:rsidRPr="00342BC8" w:rsidRDefault="00B2418E" w:rsidP="006F156B">
            <w:pPr>
              <w:jc w:val="center"/>
              <w:rPr>
                <w:color w:val="000000"/>
                <w:sz w:val="18"/>
                <w:szCs w:val="18"/>
              </w:rPr>
            </w:pPr>
            <w:r w:rsidRPr="00342BC8">
              <w:rPr>
                <w:color w:val="000000"/>
                <w:sz w:val="18"/>
                <w:szCs w:val="18"/>
              </w:rPr>
              <w:t>219,57</w:t>
            </w:r>
          </w:p>
        </w:tc>
        <w:tc>
          <w:tcPr>
            <w:tcW w:w="711" w:type="dxa"/>
            <w:tcBorders>
              <w:top w:val="nil"/>
              <w:left w:val="nil"/>
              <w:bottom w:val="single" w:sz="4" w:space="0" w:color="000000"/>
              <w:right w:val="single" w:sz="4" w:space="0" w:color="000000"/>
            </w:tcBorders>
            <w:shd w:val="clear" w:color="000000" w:fill="FFFFFF"/>
            <w:vAlign w:val="center"/>
            <w:hideMark/>
          </w:tcPr>
          <w:p w14:paraId="00291B58" w14:textId="77777777" w:rsidR="00B2418E" w:rsidRPr="00342BC8" w:rsidRDefault="00B2418E" w:rsidP="006F156B">
            <w:pPr>
              <w:jc w:val="center"/>
              <w:rPr>
                <w:color w:val="000000"/>
                <w:sz w:val="18"/>
                <w:szCs w:val="18"/>
              </w:rPr>
            </w:pPr>
            <w:r w:rsidRPr="00342BC8">
              <w:rPr>
                <w:color w:val="000000"/>
                <w:sz w:val="18"/>
                <w:szCs w:val="18"/>
              </w:rPr>
              <w:t>219,39</w:t>
            </w:r>
          </w:p>
        </w:tc>
        <w:tc>
          <w:tcPr>
            <w:tcW w:w="621" w:type="dxa"/>
            <w:tcBorders>
              <w:top w:val="nil"/>
              <w:left w:val="nil"/>
              <w:bottom w:val="single" w:sz="4" w:space="0" w:color="000000"/>
              <w:right w:val="single" w:sz="4" w:space="0" w:color="000000"/>
            </w:tcBorders>
            <w:shd w:val="clear" w:color="000000" w:fill="FFFFFF"/>
            <w:vAlign w:val="center"/>
            <w:hideMark/>
          </w:tcPr>
          <w:p w14:paraId="440AB6B7" w14:textId="77777777" w:rsidR="00B2418E" w:rsidRPr="00342BC8" w:rsidRDefault="00B2418E" w:rsidP="006F156B">
            <w:pPr>
              <w:jc w:val="center"/>
              <w:rPr>
                <w:color w:val="000000"/>
                <w:sz w:val="18"/>
                <w:szCs w:val="18"/>
              </w:rPr>
            </w:pPr>
            <w:r w:rsidRPr="00342BC8">
              <w:rPr>
                <w:color w:val="000000"/>
                <w:sz w:val="18"/>
                <w:szCs w:val="18"/>
              </w:rPr>
              <w:t>45,62</w:t>
            </w:r>
          </w:p>
        </w:tc>
        <w:tc>
          <w:tcPr>
            <w:tcW w:w="621" w:type="dxa"/>
            <w:tcBorders>
              <w:top w:val="nil"/>
              <w:left w:val="nil"/>
              <w:bottom w:val="single" w:sz="4" w:space="0" w:color="000000"/>
              <w:right w:val="single" w:sz="4" w:space="0" w:color="000000"/>
            </w:tcBorders>
            <w:shd w:val="clear" w:color="000000" w:fill="FFFFFF"/>
            <w:vAlign w:val="center"/>
            <w:hideMark/>
          </w:tcPr>
          <w:p w14:paraId="6A1069B7" w14:textId="77777777" w:rsidR="00B2418E" w:rsidRPr="00342BC8" w:rsidRDefault="00B2418E" w:rsidP="006F156B">
            <w:pPr>
              <w:jc w:val="center"/>
              <w:rPr>
                <w:color w:val="000000"/>
                <w:sz w:val="18"/>
                <w:szCs w:val="18"/>
              </w:rPr>
            </w:pPr>
            <w:r w:rsidRPr="00342BC8">
              <w:rPr>
                <w:color w:val="000000"/>
                <w:sz w:val="18"/>
                <w:szCs w:val="18"/>
              </w:rPr>
              <w:t>45,27</w:t>
            </w:r>
          </w:p>
        </w:tc>
        <w:tc>
          <w:tcPr>
            <w:tcW w:w="787" w:type="dxa"/>
            <w:tcBorders>
              <w:top w:val="nil"/>
              <w:left w:val="nil"/>
              <w:bottom w:val="single" w:sz="4" w:space="0" w:color="000000"/>
              <w:right w:val="single" w:sz="4" w:space="0" w:color="000000"/>
            </w:tcBorders>
            <w:shd w:val="clear" w:color="000000" w:fill="FFFFFF"/>
            <w:vAlign w:val="center"/>
            <w:hideMark/>
          </w:tcPr>
          <w:p w14:paraId="12B4748A" w14:textId="77777777" w:rsidR="00B2418E" w:rsidRPr="00342BC8" w:rsidRDefault="00B2418E" w:rsidP="006F156B">
            <w:pPr>
              <w:jc w:val="center"/>
              <w:rPr>
                <w:color w:val="000000"/>
                <w:sz w:val="18"/>
                <w:szCs w:val="18"/>
              </w:rPr>
            </w:pPr>
            <w:r w:rsidRPr="00342BC8">
              <w:rPr>
                <w:color w:val="000000"/>
                <w:sz w:val="18"/>
                <w:szCs w:val="18"/>
              </w:rPr>
              <w:t>3,33</w:t>
            </w:r>
          </w:p>
        </w:tc>
        <w:tc>
          <w:tcPr>
            <w:tcW w:w="786" w:type="dxa"/>
            <w:tcBorders>
              <w:top w:val="nil"/>
              <w:left w:val="nil"/>
              <w:bottom w:val="single" w:sz="4" w:space="0" w:color="000000"/>
              <w:right w:val="single" w:sz="4" w:space="0" w:color="000000"/>
            </w:tcBorders>
            <w:shd w:val="clear" w:color="000000" w:fill="FFFFFF"/>
            <w:vAlign w:val="center"/>
            <w:hideMark/>
          </w:tcPr>
          <w:p w14:paraId="2FE78A8E" w14:textId="77777777" w:rsidR="00B2418E" w:rsidRPr="00342BC8" w:rsidRDefault="00B2418E" w:rsidP="006F156B">
            <w:pPr>
              <w:jc w:val="center"/>
              <w:rPr>
                <w:color w:val="000000"/>
                <w:sz w:val="18"/>
                <w:szCs w:val="18"/>
              </w:rPr>
            </w:pPr>
            <w:r w:rsidRPr="00342BC8">
              <w:rPr>
                <w:color w:val="000000"/>
                <w:sz w:val="18"/>
                <w:szCs w:val="18"/>
              </w:rPr>
              <w:t>3,33</w:t>
            </w:r>
          </w:p>
        </w:tc>
      </w:tr>
      <w:tr w:rsidR="00DE022C" w:rsidRPr="00342BC8" w14:paraId="6F52E4E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9CBED2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F556507" w14:textId="77777777" w:rsidR="00B2418E" w:rsidRPr="00342BC8" w:rsidRDefault="00B2418E" w:rsidP="006F156B">
            <w:pPr>
              <w:jc w:val="center"/>
              <w:rPr>
                <w:color w:val="000000"/>
                <w:sz w:val="18"/>
                <w:szCs w:val="18"/>
              </w:rPr>
            </w:pPr>
            <w:r w:rsidRPr="00342BC8">
              <w:rPr>
                <w:color w:val="000000"/>
                <w:sz w:val="18"/>
                <w:szCs w:val="18"/>
              </w:rPr>
              <w:t>ТК1А</w:t>
            </w:r>
          </w:p>
        </w:tc>
        <w:tc>
          <w:tcPr>
            <w:tcW w:w="1577" w:type="dxa"/>
            <w:tcBorders>
              <w:top w:val="nil"/>
              <w:left w:val="nil"/>
              <w:bottom w:val="single" w:sz="4" w:space="0" w:color="000000"/>
              <w:right w:val="single" w:sz="4" w:space="0" w:color="000000"/>
            </w:tcBorders>
            <w:shd w:val="clear" w:color="000000" w:fill="FFFFFF"/>
            <w:vAlign w:val="center"/>
            <w:hideMark/>
          </w:tcPr>
          <w:p w14:paraId="3A11AD69" w14:textId="77777777" w:rsidR="00B2418E" w:rsidRPr="00342BC8" w:rsidRDefault="00B2418E" w:rsidP="006F156B">
            <w:pPr>
              <w:jc w:val="center"/>
              <w:rPr>
                <w:color w:val="000000"/>
                <w:sz w:val="18"/>
                <w:szCs w:val="18"/>
              </w:rPr>
            </w:pPr>
            <w:r w:rsidRPr="00342BC8">
              <w:rPr>
                <w:color w:val="000000"/>
                <w:sz w:val="18"/>
                <w:szCs w:val="18"/>
              </w:rPr>
              <w:t>ТК1Б</w:t>
            </w:r>
          </w:p>
        </w:tc>
        <w:tc>
          <w:tcPr>
            <w:tcW w:w="711" w:type="dxa"/>
            <w:tcBorders>
              <w:top w:val="nil"/>
              <w:left w:val="nil"/>
              <w:bottom w:val="single" w:sz="4" w:space="0" w:color="000000"/>
              <w:right w:val="single" w:sz="4" w:space="0" w:color="000000"/>
            </w:tcBorders>
            <w:shd w:val="clear" w:color="000000" w:fill="FFFFFF"/>
            <w:vAlign w:val="center"/>
            <w:hideMark/>
          </w:tcPr>
          <w:p w14:paraId="53367653"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6B663E8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4C7A4605"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09DCFA79" w14:textId="77777777" w:rsidR="00B2418E" w:rsidRPr="00342BC8" w:rsidRDefault="00B2418E" w:rsidP="006F156B">
            <w:pPr>
              <w:jc w:val="center"/>
              <w:rPr>
                <w:color w:val="000000"/>
                <w:sz w:val="18"/>
                <w:szCs w:val="18"/>
              </w:rPr>
            </w:pPr>
            <w:r w:rsidRPr="00342BC8">
              <w:rPr>
                <w:color w:val="000000"/>
                <w:sz w:val="18"/>
                <w:szCs w:val="18"/>
              </w:rPr>
              <w:t>19,20</w:t>
            </w:r>
          </w:p>
        </w:tc>
        <w:tc>
          <w:tcPr>
            <w:tcW w:w="915" w:type="dxa"/>
            <w:tcBorders>
              <w:top w:val="nil"/>
              <w:left w:val="nil"/>
              <w:bottom w:val="single" w:sz="4" w:space="0" w:color="000000"/>
              <w:right w:val="single" w:sz="4" w:space="0" w:color="000000"/>
            </w:tcBorders>
            <w:shd w:val="clear" w:color="000000" w:fill="FFFFFF"/>
            <w:vAlign w:val="center"/>
            <w:hideMark/>
          </w:tcPr>
          <w:p w14:paraId="7D81A076" w14:textId="77777777" w:rsidR="00B2418E" w:rsidRPr="00342BC8" w:rsidRDefault="00B2418E" w:rsidP="006F156B">
            <w:pPr>
              <w:jc w:val="center"/>
              <w:rPr>
                <w:color w:val="000000"/>
                <w:sz w:val="18"/>
                <w:szCs w:val="18"/>
              </w:rPr>
            </w:pPr>
            <w:r w:rsidRPr="00342BC8">
              <w:rPr>
                <w:color w:val="000000"/>
                <w:sz w:val="18"/>
                <w:szCs w:val="18"/>
              </w:rPr>
              <w:t>-19,20</w:t>
            </w:r>
          </w:p>
        </w:tc>
        <w:tc>
          <w:tcPr>
            <w:tcW w:w="641" w:type="dxa"/>
            <w:tcBorders>
              <w:top w:val="nil"/>
              <w:left w:val="nil"/>
              <w:bottom w:val="single" w:sz="4" w:space="0" w:color="000000"/>
              <w:right w:val="single" w:sz="4" w:space="0" w:color="000000"/>
            </w:tcBorders>
            <w:shd w:val="clear" w:color="000000" w:fill="FFFFFF"/>
            <w:vAlign w:val="center"/>
            <w:hideMark/>
          </w:tcPr>
          <w:p w14:paraId="70F5CB05"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207A7E46" w14:textId="77777777" w:rsidR="00B2418E" w:rsidRPr="00342BC8" w:rsidRDefault="00B2418E" w:rsidP="006F156B">
            <w:pPr>
              <w:jc w:val="center"/>
              <w:rPr>
                <w:color w:val="000000"/>
                <w:sz w:val="18"/>
                <w:szCs w:val="18"/>
              </w:rPr>
            </w:pPr>
            <w:r w:rsidRPr="00342BC8">
              <w:rPr>
                <w:color w:val="000000"/>
                <w:sz w:val="18"/>
                <w:szCs w:val="18"/>
              </w:rPr>
              <w:t>0,13</w:t>
            </w:r>
          </w:p>
        </w:tc>
        <w:tc>
          <w:tcPr>
            <w:tcW w:w="623" w:type="dxa"/>
            <w:tcBorders>
              <w:top w:val="nil"/>
              <w:left w:val="nil"/>
              <w:bottom w:val="single" w:sz="4" w:space="0" w:color="000000"/>
              <w:right w:val="single" w:sz="4" w:space="0" w:color="000000"/>
            </w:tcBorders>
            <w:shd w:val="clear" w:color="000000" w:fill="FFFFFF"/>
            <w:vAlign w:val="center"/>
            <w:hideMark/>
          </w:tcPr>
          <w:p w14:paraId="164AF5DC" w14:textId="77777777" w:rsidR="00B2418E" w:rsidRPr="00342BC8" w:rsidRDefault="00B2418E" w:rsidP="006F156B">
            <w:pPr>
              <w:jc w:val="center"/>
              <w:rPr>
                <w:color w:val="000000"/>
                <w:sz w:val="18"/>
                <w:szCs w:val="18"/>
              </w:rPr>
            </w:pPr>
            <w:r w:rsidRPr="00342BC8">
              <w:rPr>
                <w:color w:val="000000"/>
                <w:sz w:val="18"/>
                <w:szCs w:val="18"/>
              </w:rPr>
              <w:t>73,48</w:t>
            </w:r>
          </w:p>
        </w:tc>
        <w:tc>
          <w:tcPr>
            <w:tcW w:w="623" w:type="dxa"/>
            <w:tcBorders>
              <w:top w:val="nil"/>
              <w:left w:val="nil"/>
              <w:bottom w:val="single" w:sz="4" w:space="0" w:color="000000"/>
              <w:right w:val="single" w:sz="4" w:space="0" w:color="000000"/>
            </w:tcBorders>
            <w:shd w:val="clear" w:color="000000" w:fill="FFFFFF"/>
            <w:vAlign w:val="center"/>
            <w:hideMark/>
          </w:tcPr>
          <w:p w14:paraId="54C6B5C3" w14:textId="77777777" w:rsidR="00B2418E" w:rsidRPr="00342BC8" w:rsidRDefault="00B2418E" w:rsidP="006F156B">
            <w:pPr>
              <w:jc w:val="center"/>
              <w:rPr>
                <w:color w:val="000000"/>
                <w:sz w:val="18"/>
                <w:szCs w:val="18"/>
              </w:rPr>
            </w:pPr>
            <w:r w:rsidRPr="00342BC8">
              <w:rPr>
                <w:color w:val="000000"/>
                <w:sz w:val="18"/>
                <w:szCs w:val="18"/>
              </w:rPr>
              <w:t>74,18</w:t>
            </w:r>
          </w:p>
        </w:tc>
        <w:tc>
          <w:tcPr>
            <w:tcW w:w="623" w:type="dxa"/>
            <w:tcBorders>
              <w:top w:val="nil"/>
              <w:left w:val="nil"/>
              <w:bottom w:val="single" w:sz="4" w:space="0" w:color="000000"/>
              <w:right w:val="single" w:sz="4" w:space="0" w:color="000000"/>
            </w:tcBorders>
            <w:shd w:val="clear" w:color="000000" w:fill="FFFFFF"/>
            <w:vAlign w:val="center"/>
            <w:hideMark/>
          </w:tcPr>
          <w:p w14:paraId="6637E68F" w14:textId="77777777" w:rsidR="00B2418E" w:rsidRPr="00342BC8" w:rsidRDefault="00B2418E" w:rsidP="006F156B">
            <w:pPr>
              <w:jc w:val="center"/>
              <w:rPr>
                <w:color w:val="000000"/>
                <w:sz w:val="18"/>
                <w:szCs w:val="18"/>
              </w:rPr>
            </w:pPr>
            <w:r w:rsidRPr="00342BC8">
              <w:rPr>
                <w:color w:val="000000"/>
                <w:sz w:val="18"/>
                <w:szCs w:val="18"/>
              </w:rPr>
              <w:t>30,22</w:t>
            </w:r>
          </w:p>
        </w:tc>
        <w:tc>
          <w:tcPr>
            <w:tcW w:w="623" w:type="dxa"/>
            <w:tcBorders>
              <w:top w:val="nil"/>
              <w:left w:val="nil"/>
              <w:bottom w:val="single" w:sz="4" w:space="0" w:color="000000"/>
              <w:right w:val="single" w:sz="4" w:space="0" w:color="000000"/>
            </w:tcBorders>
            <w:shd w:val="clear" w:color="000000" w:fill="FFFFFF"/>
            <w:vAlign w:val="center"/>
            <w:hideMark/>
          </w:tcPr>
          <w:p w14:paraId="0994EB4C" w14:textId="77777777" w:rsidR="00B2418E" w:rsidRPr="00342BC8" w:rsidRDefault="00B2418E" w:rsidP="006F156B">
            <w:pPr>
              <w:jc w:val="center"/>
              <w:rPr>
                <w:color w:val="000000"/>
                <w:sz w:val="18"/>
                <w:szCs w:val="18"/>
              </w:rPr>
            </w:pPr>
            <w:r w:rsidRPr="00342BC8">
              <w:rPr>
                <w:color w:val="000000"/>
                <w:sz w:val="18"/>
                <w:szCs w:val="18"/>
              </w:rPr>
              <w:t>29,26</w:t>
            </w:r>
          </w:p>
        </w:tc>
        <w:tc>
          <w:tcPr>
            <w:tcW w:w="714" w:type="dxa"/>
            <w:tcBorders>
              <w:top w:val="nil"/>
              <w:left w:val="nil"/>
              <w:bottom w:val="single" w:sz="4" w:space="0" w:color="000000"/>
              <w:right w:val="single" w:sz="4" w:space="0" w:color="000000"/>
            </w:tcBorders>
            <w:shd w:val="clear" w:color="000000" w:fill="FFFFFF"/>
            <w:vAlign w:val="center"/>
            <w:hideMark/>
          </w:tcPr>
          <w:p w14:paraId="311372F0" w14:textId="77777777" w:rsidR="00B2418E" w:rsidRPr="00342BC8" w:rsidRDefault="00B2418E" w:rsidP="006F156B">
            <w:pPr>
              <w:jc w:val="center"/>
              <w:rPr>
                <w:color w:val="000000"/>
                <w:sz w:val="18"/>
                <w:szCs w:val="18"/>
              </w:rPr>
            </w:pPr>
            <w:r w:rsidRPr="00342BC8">
              <w:rPr>
                <w:color w:val="000000"/>
                <w:sz w:val="18"/>
                <w:szCs w:val="18"/>
              </w:rPr>
              <w:t>264,31</w:t>
            </w:r>
          </w:p>
        </w:tc>
        <w:tc>
          <w:tcPr>
            <w:tcW w:w="711" w:type="dxa"/>
            <w:tcBorders>
              <w:top w:val="nil"/>
              <w:left w:val="nil"/>
              <w:bottom w:val="single" w:sz="4" w:space="0" w:color="000000"/>
              <w:right w:val="single" w:sz="4" w:space="0" w:color="000000"/>
            </w:tcBorders>
            <w:shd w:val="clear" w:color="000000" w:fill="FFFFFF"/>
            <w:vAlign w:val="center"/>
            <w:hideMark/>
          </w:tcPr>
          <w:p w14:paraId="522D4118" w14:textId="77777777" w:rsidR="00B2418E" w:rsidRPr="00342BC8" w:rsidRDefault="00B2418E" w:rsidP="006F156B">
            <w:pPr>
              <w:jc w:val="center"/>
              <w:rPr>
                <w:color w:val="000000"/>
                <w:sz w:val="18"/>
                <w:szCs w:val="18"/>
              </w:rPr>
            </w:pPr>
            <w:r w:rsidRPr="00342BC8">
              <w:rPr>
                <w:color w:val="000000"/>
                <w:sz w:val="18"/>
                <w:szCs w:val="18"/>
              </w:rPr>
              <w:t>264,18</w:t>
            </w:r>
          </w:p>
        </w:tc>
        <w:tc>
          <w:tcPr>
            <w:tcW w:w="711" w:type="dxa"/>
            <w:tcBorders>
              <w:top w:val="nil"/>
              <w:left w:val="nil"/>
              <w:bottom w:val="single" w:sz="4" w:space="0" w:color="000000"/>
              <w:right w:val="single" w:sz="4" w:space="0" w:color="000000"/>
            </w:tcBorders>
            <w:shd w:val="clear" w:color="000000" w:fill="FFFFFF"/>
            <w:vAlign w:val="center"/>
            <w:hideMark/>
          </w:tcPr>
          <w:p w14:paraId="2D2722BE" w14:textId="77777777" w:rsidR="00B2418E" w:rsidRPr="00342BC8" w:rsidRDefault="00B2418E" w:rsidP="006F156B">
            <w:pPr>
              <w:jc w:val="center"/>
              <w:rPr>
                <w:color w:val="000000"/>
                <w:sz w:val="18"/>
                <w:szCs w:val="18"/>
              </w:rPr>
            </w:pPr>
            <w:r w:rsidRPr="00342BC8">
              <w:rPr>
                <w:color w:val="000000"/>
                <w:sz w:val="18"/>
                <w:szCs w:val="18"/>
              </w:rPr>
              <w:t>220,22</w:t>
            </w:r>
          </w:p>
        </w:tc>
        <w:tc>
          <w:tcPr>
            <w:tcW w:w="711" w:type="dxa"/>
            <w:tcBorders>
              <w:top w:val="nil"/>
              <w:left w:val="nil"/>
              <w:bottom w:val="single" w:sz="4" w:space="0" w:color="000000"/>
              <w:right w:val="single" w:sz="4" w:space="0" w:color="000000"/>
            </w:tcBorders>
            <w:shd w:val="clear" w:color="000000" w:fill="FFFFFF"/>
            <w:vAlign w:val="center"/>
            <w:hideMark/>
          </w:tcPr>
          <w:p w14:paraId="516C9183" w14:textId="77777777" w:rsidR="00B2418E" w:rsidRPr="00342BC8" w:rsidRDefault="00B2418E" w:rsidP="006F156B">
            <w:pPr>
              <w:jc w:val="center"/>
              <w:rPr>
                <w:color w:val="000000"/>
                <w:sz w:val="18"/>
                <w:szCs w:val="18"/>
              </w:rPr>
            </w:pPr>
            <w:r w:rsidRPr="00342BC8">
              <w:rPr>
                <w:color w:val="000000"/>
                <w:sz w:val="18"/>
                <w:szCs w:val="18"/>
              </w:rPr>
              <w:t>220,09</w:t>
            </w:r>
          </w:p>
        </w:tc>
        <w:tc>
          <w:tcPr>
            <w:tcW w:w="621" w:type="dxa"/>
            <w:tcBorders>
              <w:top w:val="nil"/>
              <w:left w:val="nil"/>
              <w:bottom w:val="single" w:sz="4" w:space="0" w:color="000000"/>
              <w:right w:val="single" w:sz="4" w:space="0" w:color="000000"/>
            </w:tcBorders>
            <w:shd w:val="clear" w:color="000000" w:fill="FFFFFF"/>
            <w:vAlign w:val="center"/>
            <w:hideMark/>
          </w:tcPr>
          <w:p w14:paraId="4D173B29" w14:textId="77777777" w:rsidR="00B2418E" w:rsidRPr="00342BC8" w:rsidRDefault="00B2418E" w:rsidP="006F156B">
            <w:pPr>
              <w:jc w:val="center"/>
              <w:rPr>
                <w:color w:val="000000"/>
                <w:sz w:val="18"/>
                <w:szCs w:val="18"/>
              </w:rPr>
            </w:pPr>
            <w:r w:rsidRPr="00342BC8">
              <w:rPr>
                <w:color w:val="000000"/>
                <w:sz w:val="18"/>
                <w:szCs w:val="18"/>
              </w:rPr>
              <w:t>44,21</w:t>
            </w:r>
          </w:p>
        </w:tc>
        <w:tc>
          <w:tcPr>
            <w:tcW w:w="621" w:type="dxa"/>
            <w:tcBorders>
              <w:top w:val="nil"/>
              <w:left w:val="nil"/>
              <w:bottom w:val="single" w:sz="4" w:space="0" w:color="000000"/>
              <w:right w:val="single" w:sz="4" w:space="0" w:color="000000"/>
            </w:tcBorders>
            <w:shd w:val="clear" w:color="000000" w:fill="FFFFFF"/>
            <w:vAlign w:val="center"/>
            <w:hideMark/>
          </w:tcPr>
          <w:p w14:paraId="0F45754E" w14:textId="77777777" w:rsidR="00B2418E" w:rsidRPr="00342BC8" w:rsidRDefault="00B2418E" w:rsidP="006F156B">
            <w:pPr>
              <w:jc w:val="center"/>
              <w:rPr>
                <w:color w:val="000000"/>
                <w:sz w:val="18"/>
                <w:szCs w:val="18"/>
              </w:rPr>
            </w:pPr>
            <w:r w:rsidRPr="00342BC8">
              <w:rPr>
                <w:color w:val="000000"/>
                <w:sz w:val="18"/>
                <w:szCs w:val="18"/>
              </w:rPr>
              <w:t>43,96</w:t>
            </w:r>
          </w:p>
        </w:tc>
        <w:tc>
          <w:tcPr>
            <w:tcW w:w="787" w:type="dxa"/>
            <w:tcBorders>
              <w:top w:val="nil"/>
              <w:left w:val="nil"/>
              <w:bottom w:val="single" w:sz="4" w:space="0" w:color="000000"/>
              <w:right w:val="single" w:sz="4" w:space="0" w:color="000000"/>
            </w:tcBorders>
            <w:shd w:val="clear" w:color="000000" w:fill="FFFFFF"/>
            <w:vAlign w:val="center"/>
            <w:hideMark/>
          </w:tcPr>
          <w:p w14:paraId="76B1E9E7" w14:textId="77777777" w:rsidR="00B2418E" w:rsidRPr="00342BC8" w:rsidRDefault="00B2418E" w:rsidP="006F156B">
            <w:pPr>
              <w:jc w:val="center"/>
              <w:rPr>
                <w:color w:val="000000"/>
                <w:sz w:val="18"/>
                <w:szCs w:val="18"/>
              </w:rPr>
            </w:pPr>
            <w:r w:rsidRPr="00342BC8">
              <w:rPr>
                <w:color w:val="000000"/>
                <w:sz w:val="18"/>
                <w:szCs w:val="18"/>
              </w:rPr>
              <w:t>2,82</w:t>
            </w:r>
          </w:p>
        </w:tc>
        <w:tc>
          <w:tcPr>
            <w:tcW w:w="786" w:type="dxa"/>
            <w:tcBorders>
              <w:top w:val="nil"/>
              <w:left w:val="nil"/>
              <w:bottom w:val="single" w:sz="4" w:space="0" w:color="000000"/>
              <w:right w:val="single" w:sz="4" w:space="0" w:color="000000"/>
            </w:tcBorders>
            <w:shd w:val="clear" w:color="000000" w:fill="FFFFFF"/>
            <w:vAlign w:val="center"/>
            <w:hideMark/>
          </w:tcPr>
          <w:p w14:paraId="22674871" w14:textId="77777777" w:rsidR="00B2418E" w:rsidRPr="00342BC8" w:rsidRDefault="00B2418E" w:rsidP="006F156B">
            <w:pPr>
              <w:jc w:val="center"/>
              <w:rPr>
                <w:color w:val="000000"/>
                <w:sz w:val="18"/>
                <w:szCs w:val="18"/>
              </w:rPr>
            </w:pPr>
            <w:r w:rsidRPr="00342BC8">
              <w:rPr>
                <w:color w:val="000000"/>
                <w:sz w:val="18"/>
                <w:szCs w:val="18"/>
              </w:rPr>
              <w:t>2,82</w:t>
            </w:r>
          </w:p>
        </w:tc>
      </w:tr>
      <w:tr w:rsidR="00DE022C" w:rsidRPr="00342BC8" w14:paraId="42DD137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A24413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E5D589" w14:textId="77777777" w:rsidR="00B2418E" w:rsidRPr="00342BC8" w:rsidRDefault="00B2418E" w:rsidP="006F156B">
            <w:pPr>
              <w:jc w:val="center"/>
              <w:rPr>
                <w:color w:val="000000"/>
                <w:sz w:val="18"/>
                <w:szCs w:val="18"/>
              </w:rPr>
            </w:pPr>
            <w:r w:rsidRPr="00342BC8">
              <w:rPr>
                <w:color w:val="000000"/>
                <w:sz w:val="18"/>
                <w:szCs w:val="18"/>
              </w:rPr>
              <w:t>ТК1Б</w:t>
            </w:r>
          </w:p>
        </w:tc>
        <w:tc>
          <w:tcPr>
            <w:tcW w:w="1577" w:type="dxa"/>
            <w:tcBorders>
              <w:top w:val="nil"/>
              <w:left w:val="nil"/>
              <w:bottom w:val="single" w:sz="4" w:space="0" w:color="000000"/>
              <w:right w:val="single" w:sz="4" w:space="0" w:color="000000"/>
            </w:tcBorders>
            <w:shd w:val="clear" w:color="000000" w:fill="FFFFFF"/>
            <w:vAlign w:val="center"/>
            <w:hideMark/>
          </w:tcPr>
          <w:p w14:paraId="7B3DAF59" w14:textId="77777777" w:rsidR="00B2418E" w:rsidRPr="00342BC8" w:rsidRDefault="00B2418E" w:rsidP="006F156B">
            <w:pPr>
              <w:jc w:val="center"/>
              <w:rPr>
                <w:color w:val="000000"/>
                <w:sz w:val="18"/>
                <w:szCs w:val="18"/>
              </w:rPr>
            </w:pPr>
            <w:r w:rsidRPr="00342BC8">
              <w:rPr>
                <w:color w:val="000000"/>
                <w:sz w:val="18"/>
                <w:szCs w:val="18"/>
              </w:rPr>
              <w:t>Спорткомплекс</w:t>
            </w:r>
          </w:p>
        </w:tc>
        <w:tc>
          <w:tcPr>
            <w:tcW w:w="711" w:type="dxa"/>
            <w:tcBorders>
              <w:top w:val="nil"/>
              <w:left w:val="nil"/>
              <w:bottom w:val="single" w:sz="4" w:space="0" w:color="000000"/>
              <w:right w:val="single" w:sz="4" w:space="0" w:color="000000"/>
            </w:tcBorders>
            <w:shd w:val="clear" w:color="000000" w:fill="FFFFFF"/>
            <w:vAlign w:val="center"/>
            <w:hideMark/>
          </w:tcPr>
          <w:p w14:paraId="087CED96"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3BB3378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5664468"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F5B281E" w14:textId="77777777" w:rsidR="00B2418E" w:rsidRPr="00342BC8" w:rsidRDefault="00B2418E" w:rsidP="006F156B">
            <w:pPr>
              <w:jc w:val="center"/>
              <w:rPr>
                <w:color w:val="000000"/>
                <w:sz w:val="18"/>
                <w:szCs w:val="18"/>
              </w:rPr>
            </w:pPr>
            <w:r w:rsidRPr="00342BC8">
              <w:rPr>
                <w:color w:val="000000"/>
                <w:sz w:val="18"/>
                <w:szCs w:val="18"/>
              </w:rPr>
              <w:t>6,00</w:t>
            </w:r>
          </w:p>
        </w:tc>
        <w:tc>
          <w:tcPr>
            <w:tcW w:w="915" w:type="dxa"/>
            <w:tcBorders>
              <w:top w:val="nil"/>
              <w:left w:val="nil"/>
              <w:bottom w:val="single" w:sz="4" w:space="0" w:color="000000"/>
              <w:right w:val="single" w:sz="4" w:space="0" w:color="000000"/>
            </w:tcBorders>
            <w:shd w:val="clear" w:color="000000" w:fill="FFFFFF"/>
            <w:vAlign w:val="center"/>
            <w:hideMark/>
          </w:tcPr>
          <w:p w14:paraId="071ED4AE" w14:textId="77777777" w:rsidR="00B2418E" w:rsidRPr="00342BC8" w:rsidRDefault="00B2418E" w:rsidP="006F156B">
            <w:pPr>
              <w:jc w:val="center"/>
              <w:rPr>
                <w:color w:val="000000"/>
                <w:sz w:val="18"/>
                <w:szCs w:val="18"/>
              </w:rPr>
            </w:pPr>
            <w:r w:rsidRPr="00342BC8">
              <w:rPr>
                <w:color w:val="000000"/>
                <w:sz w:val="18"/>
                <w:szCs w:val="18"/>
              </w:rPr>
              <w:t>-6,00</w:t>
            </w:r>
          </w:p>
        </w:tc>
        <w:tc>
          <w:tcPr>
            <w:tcW w:w="641" w:type="dxa"/>
            <w:tcBorders>
              <w:top w:val="nil"/>
              <w:left w:val="nil"/>
              <w:bottom w:val="single" w:sz="4" w:space="0" w:color="000000"/>
              <w:right w:val="single" w:sz="4" w:space="0" w:color="000000"/>
            </w:tcBorders>
            <w:shd w:val="clear" w:color="000000" w:fill="FFFFFF"/>
            <w:vAlign w:val="center"/>
            <w:hideMark/>
          </w:tcPr>
          <w:p w14:paraId="44D1B927"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3CB8F1DF" w14:textId="77777777" w:rsidR="00B2418E" w:rsidRPr="00342BC8" w:rsidRDefault="00B2418E" w:rsidP="006F156B">
            <w:pPr>
              <w:jc w:val="center"/>
              <w:rPr>
                <w:color w:val="000000"/>
                <w:sz w:val="18"/>
                <w:szCs w:val="18"/>
              </w:rPr>
            </w:pPr>
            <w:r w:rsidRPr="00342BC8">
              <w:rPr>
                <w:color w:val="000000"/>
                <w:sz w:val="18"/>
                <w:szCs w:val="18"/>
              </w:rPr>
              <w:t>0,14</w:t>
            </w:r>
          </w:p>
        </w:tc>
        <w:tc>
          <w:tcPr>
            <w:tcW w:w="623" w:type="dxa"/>
            <w:tcBorders>
              <w:top w:val="nil"/>
              <w:left w:val="nil"/>
              <w:bottom w:val="single" w:sz="4" w:space="0" w:color="000000"/>
              <w:right w:val="single" w:sz="4" w:space="0" w:color="000000"/>
            </w:tcBorders>
            <w:shd w:val="clear" w:color="000000" w:fill="FFFFFF"/>
            <w:vAlign w:val="center"/>
            <w:hideMark/>
          </w:tcPr>
          <w:p w14:paraId="1E23D6A6" w14:textId="77777777" w:rsidR="00B2418E" w:rsidRPr="00342BC8" w:rsidRDefault="00B2418E" w:rsidP="006F156B">
            <w:pPr>
              <w:jc w:val="center"/>
              <w:rPr>
                <w:color w:val="000000"/>
                <w:sz w:val="18"/>
                <w:szCs w:val="18"/>
              </w:rPr>
            </w:pPr>
            <w:r w:rsidRPr="00342BC8">
              <w:rPr>
                <w:color w:val="000000"/>
                <w:sz w:val="18"/>
                <w:szCs w:val="18"/>
              </w:rPr>
              <w:t>74,18</w:t>
            </w:r>
          </w:p>
        </w:tc>
        <w:tc>
          <w:tcPr>
            <w:tcW w:w="623" w:type="dxa"/>
            <w:tcBorders>
              <w:top w:val="nil"/>
              <w:left w:val="nil"/>
              <w:bottom w:val="single" w:sz="4" w:space="0" w:color="000000"/>
              <w:right w:val="single" w:sz="4" w:space="0" w:color="000000"/>
            </w:tcBorders>
            <w:shd w:val="clear" w:color="000000" w:fill="FFFFFF"/>
            <w:vAlign w:val="center"/>
            <w:hideMark/>
          </w:tcPr>
          <w:p w14:paraId="5FEE6197" w14:textId="77777777" w:rsidR="00B2418E" w:rsidRPr="00342BC8" w:rsidRDefault="00B2418E" w:rsidP="006F156B">
            <w:pPr>
              <w:jc w:val="center"/>
              <w:rPr>
                <w:color w:val="000000"/>
                <w:sz w:val="18"/>
                <w:szCs w:val="18"/>
              </w:rPr>
            </w:pPr>
            <w:r w:rsidRPr="00342BC8">
              <w:rPr>
                <w:color w:val="000000"/>
                <w:sz w:val="18"/>
                <w:szCs w:val="18"/>
              </w:rPr>
              <w:t>74,05</w:t>
            </w:r>
          </w:p>
        </w:tc>
        <w:tc>
          <w:tcPr>
            <w:tcW w:w="623" w:type="dxa"/>
            <w:tcBorders>
              <w:top w:val="nil"/>
              <w:left w:val="nil"/>
              <w:bottom w:val="single" w:sz="4" w:space="0" w:color="000000"/>
              <w:right w:val="single" w:sz="4" w:space="0" w:color="000000"/>
            </w:tcBorders>
            <w:shd w:val="clear" w:color="000000" w:fill="FFFFFF"/>
            <w:vAlign w:val="center"/>
            <w:hideMark/>
          </w:tcPr>
          <w:p w14:paraId="5722BC0A" w14:textId="77777777" w:rsidR="00B2418E" w:rsidRPr="00342BC8" w:rsidRDefault="00B2418E" w:rsidP="006F156B">
            <w:pPr>
              <w:jc w:val="center"/>
              <w:rPr>
                <w:color w:val="000000"/>
                <w:sz w:val="18"/>
                <w:szCs w:val="18"/>
              </w:rPr>
            </w:pPr>
            <w:r w:rsidRPr="00342BC8">
              <w:rPr>
                <w:color w:val="000000"/>
                <w:sz w:val="18"/>
                <w:szCs w:val="18"/>
              </w:rPr>
              <w:t>30,36</w:t>
            </w:r>
          </w:p>
        </w:tc>
        <w:tc>
          <w:tcPr>
            <w:tcW w:w="623" w:type="dxa"/>
            <w:tcBorders>
              <w:top w:val="nil"/>
              <w:left w:val="nil"/>
              <w:bottom w:val="single" w:sz="4" w:space="0" w:color="000000"/>
              <w:right w:val="single" w:sz="4" w:space="0" w:color="000000"/>
            </w:tcBorders>
            <w:shd w:val="clear" w:color="000000" w:fill="FFFFFF"/>
            <w:vAlign w:val="center"/>
            <w:hideMark/>
          </w:tcPr>
          <w:p w14:paraId="6A94B1D5" w14:textId="77777777" w:rsidR="00B2418E" w:rsidRPr="00342BC8" w:rsidRDefault="00B2418E" w:rsidP="006F156B">
            <w:pPr>
              <w:jc w:val="center"/>
              <w:rPr>
                <w:color w:val="000000"/>
                <w:sz w:val="18"/>
                <w:szCs w:val="18"/>
              </w:rPr>
            </w:pPr>
            <w:r w:rsidRPr="00342BC8">
              <w:rPr>
                <w:color w:val="000000"/>
                <w:sz w:val="18"/>
                <w:szCs w:val="18"/>
              </w:rPr>
              <w:t>30,22</w:t>
            </w:r>
          </w:p>
        </w:tc>
        <w:tc>
          <w:tcPr>
            <w:tcW w:w="714" w:type="dxa"/>
            <w:tcBorders>
              <w:top w:val="nil"/>
              <w:left w:val="nil"/>
              <w:bottom w:val="single" w:sz="4" w:space="0" w:color="000000"/>
              <w:right w:val="single" w:sz="4" w:space="0" w:color="000000"/>
            </w:tcBorders>
            <w:shd w:val="clear" w:color="000000" w:fill="FFFFFF"/>
            <w:vAlign w:val="center"/>
            <w:hideMark/>
          </w:tcPr>
          <w:p w14:paraId="65772F4A" w14:textId="77777777" w:rsidR="00B2418E" w:rsidRPr="00342BC8" w:rsidRDefault="00B2418E" w:rsidP="006F156B">
            <w:pPr>
              <w:jc w:val="center"/>
              <w:rPr>
                <w:color w:val="000000"/>
                <w:sz w:val="18"/>
                <w:szCs w:val="18"/>
              </w:rPr>
            </w:pPr>
            <w:r w:rsidRPr="00342BC8">
              <w:rPr>
                <w:color w:val="000000"/>
                <w:sz w:val="18"/>
                <w:szCs w:val="18"/>
              </w:rPr>
              <w:t>264,18</w:t>
            </w:r>
          </w:p>
        </w:tc>
        <w:tc>
          <w:tcPr>
            <w:tcW w:w="711" w:type="dxa"/>
            <w:tcBorders>
              <w:top w:val="nil"/>
              <w:left w:val="nil"/>
              <w:bottom w:val="single" w:sz="4" w:space="0" w:color="000000"/>
              <w:right w:val="single" w:sz="4" w:space="0" w:color="000000"/>
            </w:tcBorders>
            <w:shd w:val="clear" w:color="000000" w:fill="FFFFFF"/>
            <w:vAlign w:val="center"/>
            <w:hideMark/>
          </w:tcPr>
          <w:p w14:paraId="285E0DD7" w14:textId="77777777" w:rsidR="00B2418E" w:rsidRPr="00342BC8" w:rsidRDefault="00B2418E" w:rsidP="006F156B">
            <w:pPr>
              <w:jc w:val="center"/>
              <w:rPr>
                <w:color w:val="000000"/>
                <w:sz w:val="18"/>
                <w:szCs w:val="18"/>
              </w:rPr>
            </w:pPr>
            <w:r w:rsidRPr="00342BC8">
              <w:rPr>
                <w:color w:val="000000"/>
                <w:sz w:val="18"/>
                <w:szCs w:val="18"/>
              </w:rPr>
              <w:t>264,05</w:t>
            </w:r>
          </w:p>
        </w:tc>
        <w:tc>
          <w:tcPr>
            <w:tcW w:w="711" w:type="dxa"/>
            <w:tcBorders>
              <w:top w:val="nil"/>
              <w:left w:val="nil"/>
              <w:bottom w:val="single" w:sz="4" w:space="0" w:color="000000"/>
              <w:right w:val="single" w:sz="4" w:space="0" w:color="000000"/>
            </w:tcBorders>
            <w:shd w:val="clear" w:color="000000" w:fill="FFFFFF"/>
            <w:vAlign w:val="center"/>
            <w:hideMark/>
          </w:tcPr>
          <w:p w14:paraId="3B45B06C" w14:textId="77777777" w:rsidR="00B2418E" w:rsidRPr="00342BC8" w:rsidRDefault="00B2418E" w:rsidP="006F156B">
            <w:pPr>
              <w:jc w:val="center"/>
              <w:rPr>
                <w:color w:val="000000"/>
                <w:sz w:val="18"/>
                <w:szCs w:val="18"/>
              </w:rPr>
            </w:pPr>
            <w:r w:rsidRPr="00342BC8">
              <w:rPr>
                <w:color w:val="000000"/>
                <w:sz w:val="18"/>
                <w:szCs w:val="18"/>
              </w:rPr>
              <w:t>220,36</w:t>
            </w:r>
          </w:p>
        </w:tc>
        <w:tc>
          <w:tcPr>
            <w:tcW w:w="711" w:type="dxa"/>
            <w:tcBorders>
              <w:top w:val="nil"/>
              <w:left w:val="nil"/>
              <w:bottom w:val="single" w:sz="4" w:space="0" w:color="000000"/>
              <w:right w:val="single" w:sz="4" w:space="0" w:color="000000"/>
            </w:tcBorders>
            <w:shd w:val="clear" w:color="000000" w:fill="FFFFFF"/>
            <w:vAlign w:val="center"/>
            <w:hideMark/>
          </w:tcPr>
          <w:p w14:paraId="7B8DE55D" w14:textId="77777777" w:rsidR="00B2418E" w:rsidRPr="00342BC8" w:rsidRDefault="00B2418E" w:rsidP="006F156B">
            <w:pPr>
              <w:jc w:val="center"/>
              <w:rPr>
                <w:color w:val="000000"/>
                <w:sz w:val="18"/>
                <w:szCs w:val="18"/>
              </w:rPr>
            </w:pPr>
            <w:r w:rsidRPr="00342BC8">
              <w:rPr>
                <w:color w:val="000000"/>
                <w:sz w:val="18"/>
                <w:szCs w:val="18"/>
              </w:rPr>
              <w:t>220,22</w:t>
            </w:r>
          </w:p>
        </w:tc>
        <w:tc>
          <w:tcPr>
            <w:tcW w:w="621" w:type="dxa"/>
            <w:tcBorders>
              <w:top w:val="nil"/>
              <w:left w:val="nil"/>
              <w:bottom w:val="single" w:sz="4" w:space="0" w:color="000000"/>
              <w:right w:val="single" w:sz="4" w:space="0" w:color="000000"/>
            </w:tcBorders>
            <w:shd w:val="clear" w:color="000000" w:fill="FFFFFF"/>
            <w:vAlign w:val="center"/>
            <w:hideMark/>
          </w:tcPr>
          <w:p w14:paraId="0DA52197" w14:textId="77777777" w:rsidR="00B2418E" w:rsidRPr="00342BC8" w:rsidRDefault="00B2418E" w:rsidP="006F156B">
            <w:pPr>
              <w:jc w:val="center"/>
              <w:rPr>
                <w:color w:val="000000"/>
                <w:sz w:val="18"/>
                <w:szCs w:val="18"/>
              </w:rPr>
            </w:pPr>
            <w:r w:rsidRPr="00342BC8">
              <w:rPr>
                <w:color w:val="000000"/>
                <w:sz w:val="18"/>
                <w:szCs w:val="18"/>
              </w:rPr>
              <w:t>43,96</w:t>
            </w:r>
          </w:p>
        </w:tc>
        <w:tc>
          <w:tcPr>
            <w:tcW w:w="621" w:type="dxa"/>
            <w:tcBorders>
              <w:top w:val="nil"/>
              <w:left w:val="nil"/>
              <w:bottom w:val="single" w:sz="4" w:space="0" w:color="000000"/>
              <w:right w:val="single" w:sz="4" w:space="0" w:color="000000"/>
            </w:tcBorders>
            <w:shd w:val="clear" w:color="000000" w:fill="FFFFFF"/>
            <w:vAlign w:val="center"/>
            <w:hideMark/>
          </w:tcPr>
          <w:p w14:paraId="13065AA0" w14:textId="77777777" w:rsidR="00B2418E" w:rsidRPr="00342BC8" w:rsidRDefault="00B2418E" w:rsidP="006F156B">
            <w:pPr>
              <w:jc w:val="center"/>
              <w:rPr>
                <w:color w:val="000000"/>
                <w:sz w:val="18"/>
                <w:szCs w:val="18"/>
              </w:rPr>
            </w:pPr>
            <w:r w:rsidRPr="00342BC8">
              <w:rPr>
                <w:color w:val="000000"/>
                <w:sz w:val="18"/>
                <w:szCs w:val="18"/>
              </w:rPr>
              <w:t>43,69</w:t>
            </w:r>
          </w:p>
        </w:tc>
        <w:tc>
          <w:tcPr>
            <w:tcW w:w="787" w:type="dxa"/>
            <w:tcBorders>
              <w:top w:val="nil"/>
              <w:left w:val="nil"/>
              <w:bottom w:val="single" w:sz="4" w:space="0" w:color="000000"/>
              <w:right w:val="single" w:sz="4" w:space="0" w:color="000000"/>
            </w:tcBorders>
            <w:shd w:val="clear" w:color="000000" w:fill="FFFFFF"/>
            <w:vAlign w:val="center"/>
            <w:hideMark/>
          </w:tcPr>
          <w:p w14:paraId="75CF6B83" w14:textId="77777777" w:rsidR="00B2418E" w:rsidRPr="00342BC8" w:rsidRDefault="00B2418E" w:rsidP="006F156B">
            <w:pPr>
              <w:jc w:val="center"/>
              <w:rPr>
                <w:color w:val="000000"/>
                <w:sz w:val="18"/>
                <w:szCs w:val="18"/>
              </w:rPr>
            </w:pPr>
            <w:r w:rsidRPr="00342BC8">
              <w:rPr>
                <w:color w:val="000000"/>
                <w:sz w:val="18"/>
                <w:szCs w:val="18"/>
              </w:rPr>
              <w:t>2,99</w:t>
            </w:r>
          </w:p>
        </w:tc>
        <w:tc>
          <w:tcPr>
            <w:tcW w:w="786" w:type="dxa"/>
            <w:tcBorders>
              <w:top w:val="nil"/>
              <w:left w:val="nil"/>
              <w:bottom w:val="single" w:sz="4" w:space="0" w:color="000000"/>
              <w:right w:val="single" w:sz="4" w:space="0" w:color="000000"/>
            </w:tcBorders>
            <w:shd w:val="clear" w:color="000000" w:fill="FFFFFF"/>
            <w:vAlign w:val="center"/>
            <w:hideMark/>
          </w:tcPr>
          <w:p w14:paraId="315C740E" w14:textId="77777777" w:rsidR="00B2418E" w:rsidRPr="00342BC8" w:rsidRDefault="00B2418E" w:rsidP="006F156B">
            <w:pPr>
              <w:jc w:val="center"/>
              <w:rPr>
                <w:color w:val="000000"/>
                <w:sz w:val="18"/>
                <w:szCs w:val="18"/>
              </w:rPr>
            </w:pPr>
            <w:r w:rsidRPr="00342BC8">
              <w:rPr>
                <w:color w:val="000000"/>
                <w:sz w:val="18"/>
                <w:szCs w:val="18"/>
              </w:rPr>
              <w:t>2,99</w:t>
            </w:r>
          </w:p>
        </w:tc>
      </w:tr>
      <w:tr w:rsidR="00DE022C" w:rsidRPr="00342BC8" w14:paraId="4607AAB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64119B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847EFB" w14:textId="77777777" w:rsidR="00B2418E" w:rsidRPr="00342BC8" w:rsidRDefault="00B2418E" w:rsidP="006F156B">
            <w:pPr>
              <w:jc w:val="center"/>
              <w:rPr>
                <w:color w:val="000000"/>
                <w:sz w:val="18"/>
                <w:szCs w:val="18"/>
              </w:rPr>
            </w:pPr>
            <w:r w:rsidRPr="00342BC8">
              <w:rPr>
                <w:color w:val="000000"/>
                <w:sz w:val="18"/>
                <w:szCs w:val="18"/>
              </w:rPr>
              <w:t>ТК1Б</w:t>
            </w:r>
          </w:p>
        </w:tc>
        <w:tc>
          <w:tcPr>
            <w:tcW w:w="1577" w:type="dxa"/>
            <w:tcBorders>
              <w:top w:val="nil"/>
              <w:left w:val="nil"/>
              <w:bottom w:val="single" w:sz="4" w:space="0" w:color="000000"/>
              <w:right w:val="single" w:sz="4" w:space="0" w:color="000000"/>
            </w:tcBorders>
            <w:shd w:val="clear" w:color="000000" w:fill="FFFFFF"/>
            <w:vAlign w:val="center"/>
            <w:hideMark/>
          </w:tcPr>
          <w:p w14:paraId="48086CE7" w14:textId="77777777" w:rsidR="00B2418E" w:rsidRPr="00342BC8" w:rsidRDefault="00B2418E" w:rsidP="006F156B">
            <w:pPr>
              <w:jc w:val="center"/>
              <w:rPr>
                <w:color w:val="000000"/>
                <w:sz w:val="18"/>
                <w:szCs w:val="18"/>
              </w:rPr>
            </w:pPr>
            <w:r w:rsidRPr="00342BC8">
              <w:rPr>
                <w:color w:val="000000"/>
                <w:sz w:val="18"/>
                <w:szCs w:val="18"/>
              </w:rPr>
              <w:t>Гостиница Триумф</w:t>
            </w:r>
          </w:p>
        </w:tc>
        <w:tc>
          <w:tcPr>
            <w:tcW w:w="711" w:type="dxa"/>
            <w:tcBorders>
              <w:top w:val="nil"/>
              <w:left w:val="nil"/>
              <w:bottom w:val="single" w:sz="4" w:space="0" w:color="000000"/>
              <w:right w:val="single" w:sz="4" w:space="0" w:color="000000"/>
            </w:tcBorders>
            <w:shd w:val="clear" w:color="000000" w:fill="FFFFFF"/>
            <w:vAlign w:val="center"/>
            <w:hideMark/>
          </w:tcPr>
          <w:p w14:paraId="0646AE5E"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609BF47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9FE221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56DBFCB" w14:textId="77777777" w:rsidR="00B2418E" w:rsidRPr="00342BC8" w:rsidRDefault="00B2418E" w:rsidP="006F156B">
            <w:pPr>
              <w:jc w:val="center"/>
              <w:rPr>
                <w:color w:val="000000"/>
                <w:sz w:val="18"/>
                <w:szCs w:val="18"/>
              </w:rPr>
            </w:pPr>
            <w:r w:rsidRPr="00342BC8">
              <w:rPr>
                <w:color w:val="000000"/>
                <w:sz w:val="18"/>
                <w:szCs w:val="18"/>
              </w:rPr>
              <w:t>13,20</w:t>
            </w:r>
          </w:p>
        </w:tc>
        <w:tc>
          <w:tcPr>
            <w:tcW w:w="915" w:type="dxa"/>
            <w:tcBorders>
              <w:top w:val="nil"/>
              <w:left w:val="nil"/>
              <w:bottom w:val="single" w:sz="4" w:space="0" w:color="000000"/>
              <w:right w:val="single" w:sz="4" w:space="0" w:color="000000"/>
            </w:tcBorders>
            <w:shd w:val="clear" w:color="000000" w:fill="FFFFFF"/>
            <w:vAlign w:val="center"/>
            <w:hideMark/>
          </w:tcPr>
          <w:p w14:paraId="5E638B83" w14:textId="77777777" w:rsidR="00B2418E" w:rsidRPr="00342BC8" w:rsidRDefault="00B2418E" w:rsidP="006F156B">
            <w:pPr>
              <w:jc w:val="center"/>
              <w:rPr>
                <w:color w:val="000000"/>
                <w:sz w:val="18"/>
                <w:szCs w:val="18"/>
              </w:rPr>
            </w:pPr>
            <w:r w:rsidRPr="00342BC8">
              <w:rPr>
                <w:color w:val="000000"/>
                <w:sz w:val="18"/>
                <w:szCs w:val="18"/>
              </w:rPr>
              <w:t>-13,20</w:t>
            </w:r>
          </w:p>
        </w:tc>
        <w:tc>
          <w:tcPr>
            <w:tcW w:w="641" w:type="dxa"/>
            <w:tcBorders>
              <w:top w:val="nil"/>
              <w:left w:val="nil"/>
              <w:bottom w:val="single" w:sz="4" w:space="0" w:color="000000"/>
              <w:right w:val="single" w:sz="4" w:space="0" w:color="000000"/>
            </w:tcBorders>
            <w:shd w:val="clear" w:color="000000" w:fill="FFFFFF"/>
            <w:vAlign w:val="center"/>
            <w:hideMark/>
          </w:tcPr>
          <w:p w14:paraId="2BEC0658" w14:textId="77777777" w:rsidR="00B2418E" w:rsidRPr="00342BC8" w:rsidRDefault="00B2418E" w:rsidP="006F156B">
            <w:pPr>
              <w:jc w:val="center"/>
              <w:rPr>
                <w:color w:val="000000"/>
                <w:sz w:val="18"/>
                <w:szCs w:val="18"/>
              </w:rPr>
            </w:pPr>
            <w:r w:rsidRPr="00342BC8">
              <w:rPr>
                <w:color w:val="000000"/>
                <w:sz w:val="18"/>
                <w:szCs w:val="18"/>
              </w:rPr>
              <w:t>0,15</w:t>
            </w:r>
          </w:p>
        </w:tc>
        <w:tc>
          <w:tcPr>
            <w:tcW w:w="634" w:type="dxa"/>
            <w:tcBorders>
              <w:top w:val="nil"/>
              <w:left w:val="nil"/>
              <w:bottom w:val="single" w:sz="4" w:space="0" w:color="000000"/>
              <w:right w:val="single" w:sz="4" w:space="0" w:color="000000"/>
            </w:tcBorders>
            <w:shd w:val="clear" w:color="000000" w:fill="FFFFFF"/>
            <w:vAlign w:val="center"/>
            <w:hideMark/>
          </w:tcPr>
          <w:p w14:paraId="18BC2B13" w14:textId="77777777" w:rsidR="00B2418E" w:rsidRPr="00342BC8" w:rsidRDefault="00B2418E" w:rsidP="006F156B">
            <w:pPr>
              <w:jc w:val="center"/>
              <w:rPr>
                <w:color w:val="000000"/>
                <w:sz w:val="18"/>
                <w:szCs w:val="18"/>
              </w:rPr>
            </w:pPr>
            <w:r w:rsidRPr="00342BC8">
              <w:rPr>
                <w:color w:val="000000"/>
                <w:sz w:val="18"/>
                <w:szCs w:val="18"/>
              </w:rPr>
              <w:t>0,15</w:t>
            </w:r>
          </w:p>
        </w:tc>
        <w:tc>
          <w:tcPr>
            <w:tcW w:w="623" w:type="dxa"/>
            <w:tcBorders>
              <w:top w:val="nil"/>
              <w:left w:val="nil"/>
              <w:bottom w:val="single" w:sz="4" w:space="0" w:color="000000"/>
              <w:right w:val="single" w:sz="4" w:space="0" w:color="000000"/>
            </w:tcBorders>
            <w:shd w:val="clear" w:color="000000" w:fill="FFFFFF"/>
            <w:vAlign w:val="center"/>
            <w:hideMark/>
          </w:tcPr>
          <w:p w14:paraId="05CD27DC" w14:textId="77777777" w:rsidR="00B2418E" w:rsidRPr="00342BC8" w:rsidRDefault="00B2418E" w:rsidP="006F156B">
            <w:pPr>
              <w:jc w:val="center"/>
              <w:rPr>
                <w:color w:val="000000"/>
                <w:sz w:val="18"/>
                <w:szCs w:val="18"/>
              </w:rPr>
            </w:pPr>
            <w:r w:rsidRPr="00342BC8">
              <w:rPr>
                <w:color w:val="000000"/>
                <w:sz w:val="18"/>
                <w:szCs w:val="18"/>
              </w:rPr>
              <w:t>74,18</w:t>
            </w:r>
          </w:p>
        </w:tc>
        <w:tc>
          <w:tcPr>
            <w:tcW w:w="623" w:type="dxa"/>
            <w:tcBorders>
              <w:top w:val="nil"/>
              <w:left w:val="nil"/>
              <w:bottom w:val="single" w:sz="4" w:space="0" w:color="000000"/>
              <w:right w:val="single" w:sz="4" w:space="0" w:color="000000"/>
            </w:tcBorders>
            <w:shd w:val="clear" w:color="000000" w:fill="FFFFFF"/>
            <w:vAlign w:val="center"/>
            <w:hideMark/>
          </w:tcPr>
          <w:p w14:paraId="2A7EDFFD" w14:textId="77777777" w:rsidR="00B2418E" w:rsidRPr="00342BC8" w:rsidRDefault="00B2418E" w:rsidP="006F156B">
            <w:pPr>
              <w:jc w:val="center"/>
              <w:rPr>
                <w:color w:val="000000"/>
                <w:sz w:val="18"/>
                <w:szCs w:val="18"/>
              </w:rPr>
            </w:pPr>
            <w:r w:rsidRPr="00342BC8">
              <w:rPr>
                <w:color w:val="000000"/>
                <w:sz w:val="18"/>
                <w:szCs w:val="18"/>
              </w:rPr>
              <w:t>74,03</w:t>
            </w:r>
          </w:p>
        </w:tc>
        <w:tc>
          <w:tcPr>
            <w:tcW w:w="623" w:type="dxa"/>
            <w:tcBorders>
              <w:top w:val="nil"/>
              <w:left w:val="nil"/>
              <w:bottom w:val="single" w:sz="4" w:space="0" w:color="000000"/>
              <w:right w:val="single" w:sz="4" w:space="0" w:color="000000"/>
            </w:tcBorders>
            <w:shd w:val="clear" w:color="000000" w:fill="FFFFFF"/>
            <w:vAlign w:val="center"/>
            <w:hideMark/>
          </w:tcPr>
          <w:p w14:paraId="6063C82C" w14:textId="77777777" w:rsidR="00B2418E" w:rsidRPr="00342BC8" w:rsidRDefault="00B2418E" w:rsidP="006F156B">
            <w:pPr>
              <w:jc w:val="center"/>
              <w:rPr>
                <w:color w:val="000000"/>
                <w:sz w:val="18"/>
                <w:szCs w:val="18"/>
              </w:rPr>
            </w:pPr>
            <w:r w:rsidRPr="00342BC8">
              <w:rPr>
                <w:color w:val="000000"/>
                <w:sz w:val="18"/>
                <w:szCs w:val="18"/>
              </w:rPr>
              <w:t>30,37</w:t>
            </w:r>
          </w:p>
        </w:tc>
        <w:tc>
          <w:tcPr>
            <w:tcW w:w="623" w:type="dxa"/>
            <w:tcBorders>
              <w:top w:val="nil"/>
              <w:left w:val="nil"/>
              <w:bottom w:val="single" w:sz="4" w:space="0" w:color="000000"/>
              <w:right w:val="single" w:sz="4" w:space="0" w:color="000000"/>
            </w:tcBorders>
            <w:shd w:val="clear" w:color="000000" w:fill="FFFFFF"/>
            <w:vAlign w:val="center"/>
            <w:hideMark/>
          </w:tcPr>
          <w:p w14:paraId="6F0322F6" w14:textId="77777777" w:rsidR="00B2418E" w:rsidRPr="00342BC8" w:rsidRDefault="00B2418E" w:rsidP="006F156B">
            <w:pPr>
              <w:jc w:val="center"/>
              <w:rPr>
                <w:color w:val="000000"/>
                <w:sz w:val="18"/>
                <w:szCs w:val="18"/>
              </w:rPr>
            </w:pPr>
            <w:r w:rsidRPr="00342BC8">
              <w:rPr>
                <w:color w:val="000000"/>
                <w:sz w:val="18"/>
                <w:szCs w:val="18"/>
              </w:rPr>
              <w:t>30,22</w:t>
            </w:r>
          </w:p>
        </w:tc>
        <w:tc>
          <w:tcPr>
            <w:tcW w:w="714" w:type="dxa"/>
            <w:tcBorders>
              <w:top w:val="nil"/>
              <w:left w:val="nil"/>
              <w:bottom w:val="single" w:sz="4" w:space="0" w:color="000000"/>
              <w:right w:val="single" w:sz="4" w:space="0" w:color="000000"/>
            </w:tcBorders>
            <w:shd w:val="clear" w:color="000000" w:fill="FFFFFF"/>
            <w:vAlign w:val="center"/>
            <w:hideMark/>
          </w:tcPr>
          <w:p w14:paraId="6661358B" w14:textId="77777777" w:rsidR="00B2418E" w:rsidRPr="00342BC8" w:rsidRDefault="00B2418E" w:rsidP="006F156B">
            <w:pPr>
              <w:jc w:val="center"/>
              <w:rPr>
                <w:color w:val="000000"/>
                <w:sz w:val="18"/>
                <w:szCs w:val="18"/>
              </w:rPr>
            </w:pPr>
            <w:r w:rsidRPr="00342BC8">
              <w:rPr>
                <w:color w:val="000000"/>
                <w:sz w:val="18"/>
                <w:szCs w:val="18"/>
              </w:rPr>
              <w:t>264,18</w:t>
            </w:r>
          </w:p>
        </w:tc>
        <w:tc>
          <w:tcPr>
            <w:tcW w:w="711" w:type="dxa"/>
            <w:tcBorders>
              <w:top w:val="nil"/>
              <w:left w:val="nil"/>
              <w:bottom w:val="single" w:sz="4" w:space="0" w:color="000000"/>
              <w:right w:val="single" w:sz="4" w:space="0" w:color="000000"/>
            </w:tcBorders>
            <w:shd w:val="clear" w:color="000000" w:fill="FFFFFF"/>
            <w:vAlign w:val="center"/>
            <w:hideMark/>
          </w:tcPr>
          <w:p w14:paraId="3A501134" w14:textId="77777777" w:rsidR="00B2418E" w:rsidRPr="00342BC8" w:rsidRDefault="00B2418E" w:rsidP="006F156B">
            <w:pPr>
              <w:jc w:val="center"/>
              <w:rPr>
                <w:color w:val="000000"/>
                <w:sz w:val="18"/>
                <w:szCs w:val="18"/>
              </w:rPr>
            </w:pPr>
            <w:r w:rsidRPr="00342BC8">
              <w:rPr>
                <w:color w:val="000000"/>
                <w:sz w:val="18"/>
                <w:szCs w:val="18"/>
              </w:rPr>
              <w:t>264,03</w:t>
            </w:r>
          </w:p>
        </w:tc>
        <w:tc>
          <w:tcPr>
            <w:tcW w:w="711" w:type="dxa"/>
            <w:tcBorders>
              <w:top w:val="nil"/>
              <w:left w:val="nil"/>
              <w:bottom w:val="single" w:sz="4" w:space="0" w:color="000000"/>
              <w:right w:val="single" w:sz="4" w:space="0" w:color="000000"/>
            </w:tcBorders>
            <w:shd w:val="clear" w:color="000000" w:fill="FFFFFF"/>
            <w:vAlign w:val="center"/>
            <w:hideMark/>
          </w:tcPr>
          <w:p w14:paraId="2CB0CD76" w14:textId="77777777" w:rsidR="00B2418E" w:rsidRPr="00342BC8" w:rsidRDefault="00B2418E" w:rsidP="006F156B">
            <w:pPr>
              <w:jc w:val="center"/>
              <w:rPr>
                <w:color w:val="000000"/>
                <w:sz w:val="18"/>
                <w:szCs w:val="18"/>
              </w:rPr>
            </w:pPr>
            <w:r w:rsidRPr="00342BC8">
              <w:rPr>
                <w:color w:val="000000"/>
                <w:sz w:val="18"/>
                <w:szCs w:val="18"/>
              </w:rPr>
              <w:t>220,37</w:t>
            </w:r>
          </w:p>
        </w:tc>
        <w:tc>
          <w:tcPr>
            <w:tcW w:w="711" w:type="dxa"/>
            <w:tcBorders>
              <w:top w:val="nil"/>
              <w:left w:val="nil"/>
              <w:bottom w:val="single" w:sz="4" w:space="0" w:color="000000"/>
              <w:right w:val="single" w:sz="4" w:space="0" w:color="000000"/>
            </w:tcBorders>
            <w:shd w:val="clear" w:color="000000" w:fill="FFFFFF"/>
            <w:vAlign w:val="center"/>
            <w:hideMark/>
          </w:tcPr>
          <w:p w14:paraId="15C6EBFB" w14:textId="77777777" w:rsidR="00B2418E" w:rsidRPr="00342BC8" w:rsidRDefault="00B2418E" w:rsidP="006F156B">
            <w:pPr>
              <w:jc w:val="center"/>
              <w:rPr>
                <w:color w:val="000000"/>
                <w:sz w:val="18"/>
                <w:szCs w:val="18"/>
              </w:rPr>
            </w:pPr>
            <w:r w:rsidRPr="00342BC8">
              <w:rPr>
                <w:color w:val="000000"/>
                <w:sz w:val="18"/>
                <w:szCs w:val="18"/>
              </w:rPr>
              <w:t>220,22</w:t>
            </w:r>
          </w:p>
        </w:tc>
        <w:tc>
          <w:tcPr>
            <w:tcW w:w="621" w:type="dxa"/>
            <w:tcBorders>
              <w:top w:val="nil"/>
              <w:left w:val="nil"/>
              <w:bottom w:val="single" w:sz="4" w:space="0" w:color="000000"/>
              <w:right w:val="single" w:sz="4" w:space="0" w:color="000000"/>
            </w:tcBorders>
            <w:shd w:val="clear" w:color="000000" w:fill="FFFFFF"/>
            <w:vAlign w:val="center"/>
            <w:hideMark/>
          </w:tcPr>
          <w:p w14:paraId="0B57B3EF" w14:textId="77777777" w:rsidR="00B2418E" w:rsidRPr="00342BC8" w:rsidRDefault="00B2418E" w:rsidP="006F156B">
            <w:pPr>
              <w:jc w:val="center"/>
              <w:rPr>
                <w:color w:val="000000"/>
                <w:sz w:val="18"/>
                <w:szCs w:val="18"/>
              </w:rPr>
            </w:pPr>
            <w:r w:rsidRPr="00342BC8">
              <w:rPr>
                <w:color w:val="000000"/>
                <w:sz w:val="18"/>
                <w:szCs w:val="18"/>
              </w:rPr>
              <w:t>43,96</w:t>
            </w:r>
          </w:p>
        </w:tc>
        <w:tc>
          <w:tcPr>
            <w:tcW w:w="621" w:type="dxa"/>
            <w:tcBorders>
              <w:top w:val="nil"/>
              <w:left w:val="nil"/>
              <w:bottom w:val="single" w:sz="4" w:space="0" w:color="000000"/>
              <w:right w:val="single" w:sz="4" w:space="0" w:color="000000"/>
            </w:tcBorders>
            <w:shd w:val="clear" w:color="000000" w:fill="FFFFFF"/>
            <w:vAlign w:val="center"/>
            <w:hideMark/>
          </w:tcPr>
          <w:p w14:paraId="3E9E90B2" w14:textId="77777777" w:rsidR="00B2418E" w:rsidRPr="00342BC8" w:rsidRDefault="00B2418E" w:rsidP="006F156B">
            <w:pPr>
              <w:jc w:val="center"/>
              <w:rPr>
                <w:color w:val="000000"/>
                <w:sz w:val="18"/>
                <w:szCs w:val="18"/>
              </w:rPr>
            </w:pPr>
            <w:r w:rsidRPr="00342BC8">
              <w:rPr>
                <w:color w:val="000000"/>
                <w:sz w:val="18"/>
                <w:szCs w:val="18"/>
              </w:rPr>
              <w:t>43,66</w:t>
            </w:r>
          </w:p>
        </w:tc>
        <w:tc>
          <w:tcPr>
            <w:tcW w:w="787" w:type="dxa"/>
            <w:tcBorders>
              <w:top w:val="nil"/>
              <w:left w:val="nil"/>
              <w:bottom w:val="single" w:sz="4" w:space="0" w:color="000000"/>
              <w:right w:val="single" w:sz="4" w:space="0" w:color="000000"/>
            </w:tcBorders>
            <w:shd w:val="clear" w:color="000000" w:fill="FFFFFF"/>
            <w:vAlign w:val="center"/>
            <w:hideMark/>
          </w:tcPr>
          <w:p w14:paraId="6421D155" w14:textId="77777777" w:rsidR="00B2418E" w:rsidRPr="00342BC8" w:rsidRDefault="00B2418E" w:rsidP="006F156B">
            <w:pPr>
              <w:jc w:val="center"/>
              <w:rPr>
                <w:color w:val="000000"/>
                <w:sz w:val="18"/>
                <w:szCs w:val="18"/>
              </w:rPr>
            </w:pPr>
            <w:r w:rsidRPr="00342BC8">
              <w:rPr>
                <w:color w:val="000000"/>
                <w:sz w:val="18"/>
                <w:szCs w:val="18"/>
              </w:rPr>
              <w:t>4,38</w:t>
            </w:r>
          </w:p>
        </w:tc>
        <w:tc>
          <w:tcPr>
            <w:tcW w:w="786" w:type="dxa"/>
            <w:tcBorders>
              <w:top w:val="nil"/>
              <w:left w:val="nil"/>
              <w:bottom w:val="single" w:sz="4" w:space="0" w:color="000000"/>
              <w:right w:val="single" w:sz="4" w:space="0" w:color="000000"/>
            </w:tcBorders>
            <w:shd w:val="clear" w:color="000000" w:fill="FFFFFF"/>
            <w:vAlign w:val="center"/>
            <w:hideMark/>
          </w:tcPr>
          <w:p w14:paraId="00688D76" w14:textId="77777777" w:rsidR="00B2418E" w:rsidRPr="00342BC8" w:rsidRDefault="00B2418E" w:rsidP="006F156B">
            <w:pPr>
              <w:jc w:val="center"/>
              <w:rPr>
                <w:color w:val="000000"/>
                <w:sz w:val="18"/>
                <w:szCs w:val="18"/>
              </w:rPr>
            </w:pPr>
            <w:r w:rsidRPr="00342BC8">
              <w:rPr>
                <w:color w:val="000000"/>
                <w:sz w:val="18"/>
                <w:szCs w:val="18"/>
              </w:rPr>
              <w:t>4,38</w:t>
            </w:r>
          </w:p>
        </w:tc>
      </w:tr>
      <w:tr w:rsidR="00DE022C" w:rsidRPr="00342BC8" w14:paraId="336126C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2C962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C8856F0" w14:textId="77777777" w:rsidR="00B2418E" w:rsidRPr="00342BC8" w:rsidRDefault="00B2418E" w:rsidP="006F156B">
            <w:pPr>
              <w:jc w:val="center"/>
              <w:rPr>
                <w:color w:val="000000"/>
                <w:sz w:val="18"/>
                <w:szCs w:val="18"/>
              </w:rPr>
            </w:pPr>
            <w:r w:rsidRPr="00342BC8">
              <w:rPr>
                <w:color w:val="000000"/>
                <w:sz w:val="18"/>
                <w:szCs w:val="18"/>
              </w:rPr>
              <w:t>т.8</w:t>
            </w:r>
          </w:p>
        </w:tc>
        <w:tc>
          <w:tcPr>
            <w:tcW w:w="1577" w:type="dxa"/>
            <w:tcBorders>
              <w:top w:val="nil"/>
              <w:left w:val="nil"/>
              <w:bottom w:val="single" w:sz="4" w:space="0" w:color="000000"/>
              <w:right w:val="single" w:sz="4" w:space="0" w:color="000000"/>
            </w:tcBorders>
            <w:shd w:val="clear" w:color="000000" w:fill="FFFFFF"/>
            <w:vAlign w:val="center"/>
            <w:hideMark/>
          </w:tcPr>
          <w:p w14:paraId="757C250D" w14:textId="77777777" w:rsidR="00B2418E" w:rsidRPr="00342BC8" w:rsidRDefault="00B2418E" w:rsidP="006F156B">
            <w:pPr>
              <w:jc w:val="center"/>
              <w:rPr>
                <w:color w:val="000000"/>
                <w:sz w:val="18"/>
                <w:szCs w:val="18"/>
              </w:rPr>
            </w:pPr>
            <w:r w:rsidRPr="00342BC8">
              <w:rPr>
                <w:color w:val="000000"/>
                <w:sz w:val="18"/>
                <w:szCs w:val="18"/>
              </w:rPr>
              <w:t>т.28</w:t>
            </w:r>
          </w:p>
        </w:tc>
        <w:tc>
          <w:tcPr>
            <w:tcW w:w="711" w:type="dxa"/>
            <w:tcBorders>
              <w:top w:val="nil"/>
              <w:left w:val="nil"/>
              <w:bottom w:val="single" w:sz="4" w:space="0" w:color="000000"/>
              <w:right w:val="single" w:sz="4" w:space="0" w:color="000000"/>
            </w:tcBorders>
            <w:shd w:val="clear" w:color="000000" w:fill="FFFFFF"/>
            <w:vAlign w:val="center"/>
            <w:hideMark/>
          </w:tcPr>
          <w:p w14:paraId="36A66B32" w14:textId="77777777" w:rsidR="00B2418E" w:rsidRPr="00342BC8" w:rsidRDefault="00B2418E" w:rsidP="006F156B">
            <w:pPr>
              <w:jc w:val="center"/>
              <w:rPr>
                <w:color w:val="000000"/>
                <w:sz w:val="18"/>
                <w:szCs w:val="18"/>
              </w:rPr>
            </w:pPr>
            <w:r w:rsidRPr="00342BC8">
              <w:rPr>
                <w:color w:val="000000"/>
                <w:sz w:val="18"/>
                <w:szCs w:val="18"/>
              </w:rPr>
              <w:t>254,00</w:t>
            </w:r>
          </w:p>
        </w:tc>
        <w:tc>
          <w:tcPr>
            <w:tcW w:w="590" w:type="dxa"/>
            <w:tcBorders>
              <w:top w:val="nil"/>
              <w:left w:val="nil"/>
              <w:bottom w:val="single" w:sz="4" w:space="0" w:color="000000"/>
              <w:right w:val="single" w:sz="4" w:space="0" w:color="000000"/>
            </w:tcBorders>
            <w:shd w:val="clear" w:color="000000" w:fill="FFFFFF"/>
            <w:vAlign w:val="center"/>
            <w:hideMark/>
          </w:tcPr>
          <w:p w14:paraId="296B203A"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0DC01A5B"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DBFBAE6" w14:textId="77777777" w:rsidR="00B2418E" w:rsidRPr="00342BC8" w:rsidRDefault="00B2418E" w:rsidP="006F156B">
            <w:pPr>
              <w:jc w:val="center"/>
              <w:rPr>
                <w:color w:val="000000"/>
                <w:sz w:val="18"/>
                <w:szCs w:val="18"/>
              </w:rPr>
            </w:pPr>
            <w:r w:rsidRPr="00342BC8">
              <w:rPr>
                <w:color w:val="000000"/>
                <w:sz w:val="18"/>
                <w:szCs w:val="18"/>
              </w:rPr>
              <w:t>1,68</w:t>
            </w:r>
          </w:p>
        </w:tc>
        <w:tc>
          <w:tcPr>
            <w:tcW w:w="915" w:type="dxa"/>
            <w:tcBorders>
              <w:top w:val="nil"/>
              <w:left w:val="nil"/>
              <w:bottom w:val="single" w:sz="4" w:space="0" w:color="000000"/>
              <w:right w:val="single" w:sz="4" w:space="0" w:color="000000"/>
            </w:tcBorders>
            <w:shd w:val="clear" w:color="000000" w:fill="FFFFFF"/>
            <w:vAlign w:val="center"/>
            <w:hideMark/>
          </w:tcPr>
          <w:p w14:paraId="5F71D8FA" w14:textId="77777777" w:rsidR="00B2418E" w:rsidRPr="00342BC8" w:rsidRDefault="00B2418E" w:rsidP="006F156B">
            <w:pPr>
              <w:jc w:val="center"/>
              <w:rPr>
                <w:color w:val="000000"/>
                <w:sz w:val="18"/>
                <w:szCs w:val="18"/>
              </w:rPr>
            </w:pPr>
            <w:r w:rsidRPr="00342BC8">
              <w:rPr>
                <w:color w:val="000000"/>
                <w:sz w:val="18"/>
                <w:szCs w:val="18"/>
              </w:rPr>
              <w:t>-1,68</w:t>
            </w:r>
          </w:p>
        </w:tc>
        <w:tc>
          <w:tcPr>
            <w:tcW w:w="641" w:type="dxa"/>
            <w:tcBorders>
              <w:top w:val="nil"/>
              <w:left w:val="nil"/>
              <w:bottom w:val="single" w:sz="4" w:space="0" w:color="000000"/>
              <w:right w:val="single" w:sz="4" w:space="0" w:color="000000"/>
            </w:tcBorders>
            <w:shd w:val="clear" w:color="000000" w:fill="FFFFFF"/>
            <w:vAlign w:val="center"/>
            <w:hideMark/>
          </w:tcPr>
          <w:p w14:paraId="2D9DDD57" w14:textId="77777777" w:rsidR="00B2418E" w:rsidRPr="00342BC8" w:rsidRDefault="00B2418E" w:rsidP="006F156B">
            <w:pPr>
              <w:jc w:val="center"/>
              <w:rPr>
                <w:color w:val="000000"/>
                <w:sz w:val="18"/>
                <w:szCs w:val="18"/>
              </w:rPr>
            </w:pPr>
            <w:r w:rsidRPr="00342BC8">
              <w:rPr>
                <w:color w:val="000000"/>
                <w:sz w:val="18"/>
                <w:szCs w:val="18"/>
              </w:rPr>
              <w:t>2,47</w:t>
            </w:r>
          </w:p>
        </w:tc>
        <w:tc>
          <w:tcPr>
            <w:tcW w:w="634" w:type="dxa"/>
            <w:tcBorders>
              <w:top w:val="nil"/>
              <w:left w:val="nil"/>
              <w:bottom w:val="single" w:sz="4" w:space="0" w:color="000000"/>
              <w:right w:val="single" w:sz="4" w:space="0" w:color="000000"/>
            </w:tcBorders>
            <w:shd w:val="clear" w:color="000000" w:fill="FFFFFF"/>
            <w:vAlign w:val="center"/>
            <w:hideMark/>
          </w:tcPr>
          <w:p w14:paraId="1C412960" w14:textId="77777777" w:rsidR="00B2418E" w:rsidRPr="00342BC8" w:rsidRDefault="00B2418E" w:rsidP="006F156B">
            <w:pPr>
              <w:jc w:val="center"/>
              <w:rPr>
                <w:color w:val="000000"/>
                <w:sz w:val="18"/>
                <w:szCs w:val="18"/>
              </w:rPr>
            </w:pPr>
            <w:r w:rsidRPr="00342BC8">
              <w:rPr>
                <w:color w:val="000000"/>
                <w:sz w:val="18"/>
                <w:szCs w:val="18"/>
              </w:rPr>
              <w:t>2,47</w:t>
            </w:r>
          </w:p>
        </w:tc>
        <w:tc>
          <w:tcPr>
            <w:tcW w:w="623" w:type="dxa"/>
            <w:tcBorders>
              <w:top w:val="nil"/>
              <w:left w:val="nil"/>
              <w:bottom w:val="single" w:sz="4" w:space="0" w:color="000000"/>
              <w:right w:val="single" w:sz="4" w:space="0" w:color="000000"/>
            </w:tcBorders>
            <w:shd w:val="clear" w:color="000000" w:fill="FFFFFF"/>
            <w:vAlign w:val="center"/>
            <w:hideMark/>
          </w:tcPr>
          <w:p w14:paraId="0ADD0864"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5C97A6DD" w14:textId="77777777" w:rsidR="00B2418E" w:rsidRPr="00342BC8" w:rsidRDefault="00B2418E" w:rsidP="006F156B">
            <w:pPr>
              <w:jc w:val="center"/>
              <w:rPr>
                <w:color w:val="000000"/>
                <w:sz w:val="18"/>
                <w:szCs w:val="18"/>
              </w:rPr>
            </w:pPr>
            <w:r w:rsidRPr="00342BC8">
              <w:rPr>
                <w:color w:val="000000"/>
                <w:sz w:val="18"/>
                <w:szCs w:val="18"/>
              </w:rPr>
              <w:t>72,24</w:t>
            </w:r>
          </w:p>
        </w:tc>
        <w:tc>
          <w:tcPr>
            <w:tcW w:w="623" w:type="dxa"/>
            <w:tcBorders>
              <w:top w:val="nil"/>
              <w:left w:val="nil"/>
              <w:bottom w:val="single" w:sz="4" w:space="0" w:color="000000"/>
              <w:right w:val="single" w:sz="4" w:space="0" w:color="000000"/>
            </w:tcBorders>
            <w:shd w:val="clear" w:color="000000" w:fill="FFFFFF"/>
            <w:vAlign w:val="center"/>
            <w:hideMark/>
          </w:tcPr>
          <w:p w14:paraId="40E95183" w14:textId="77777777" w:rsidR="00B2418E" w:rsidRPr="00342BC8" w:rsidRDefault="00B2418E" w:rsidP="006F156B">
            <w:pPr>
              <w:jc w:val="center"/>
              <w:rPr>
                <w:color w:val="000000"/>
                <w:sz w:val="18"/>
                <w:szCs w:val="18"/>
              </w:rPr>
            </w:pPr>
            <w:r w:rsidRPr="00342BC8">
              <w:rPr>
                <w:color w:val="000000"/>
                <w:sz w:val="18"/>
                <w:szCs w:val="18"/>
              </w:rPr>
              <w:t>31,92</w:t>
            </w:r>
          </w:p>
        </w:tc>
        <w:tc>
          <w:tcPr>
            <w:tcW w:w="623" w:type="dxa"/>
            <w:tcBorders>
              <w:top w:val="nil"/>
              <w:left w:val="nil"/>
              <w:bottom w:val="single" w:sz="4" w:space="0" w:color="000000"/>
              <w:right w:val="single" w:sz="4" w:space="0" w:color="000000"/>
            </w:tcBorders>
            <w:shd w:val="clear" w:color="000000" w:fill="FFFFFF"/>
            <w:vAlign w:val="center"/>
            <w:hideMark/>
          </w:tcPr>
          <w:p w14:paraId="51E8F7A3" w14:textId="77777777" w:rsidR="00B2418E" w:rsidRPr="00342BC8" w:rsidRDefault="00B2418E" w:rsidP="006F156B">
            <w:pPr>
              <w:jc w:val="center"/>
              <w:rPr>
                <w:color w:val="000000"/>
                <w:sz w:val="18"/>
                <w:szCs w:val="18"/>
              </w:rPr>
            </w:pPr>
            <w:r w:rsidRPr="00342BC8">
              <w:rPr>
                <w:color w:val="000000"/>
                <w:sz w:val="18"/>
                <w:szCs w:val="18"/>
              </w:rPr>
              <w:t>29,88</w:t>
            </w:r>
          </w:p>
        </w:tc>
        <w:tc>
          <w:tcPr>
            <w:tcW w:w="714" w:type="dxa"/>
            <w:tcBorders>
              <w:top w:val="nil"/>
              <w:left w:val="nil"/>
              <w:bottom w:val="single" w:sz="4" w:space="0" w:color="000000"/>
              <w:right w:val="single" w:sz="4" w:space="0" w:color="000000"/>
            </w:tcBorders>
            <w:shd w:val="clear" w:color="000000" w:fill="FFFFFF"/>
            <w:vAlign w:val="center"/>
            <w:hideMark/>
          </w:tcPr>
          <w:p w14:paraId="71711B60" w14:textId="77777777" w:rsidR="00B2418E" w:rsidRPr="00342BC8" w:rsidRDefault="00B2418E" w:rsidP="006F156B">
            <w:pPr>
              <w:jc w:val="center"/>
              <w:rPr>
                <w:color w:val="000000"/>
                <w:sz w:val="18"/>
                <w:szCs w:val="18"/>
              </w:rPr>
            </w:pPr>
            <w:r w:rsidRPr="00342BC8">
              <w:rPr>
                <w:color w:val="000000"/>
                <w:sz w:val="18"/>
                <w:szCs w:val="18"/>
              </w:rPr>
              <w:t>264,83</w:t>
            </w:r>
          </w:p>
        </w:tc>
        <w:tc>
          <w:tcPr>
            <w:tcW w:w="711" w:type="dxa"/>
            <w:tcBorders>
              <w:top w:val="nil"/>
              <w:left w:val="nil"/>
              <w:bottom w:val="single" w:sz="4" w:space="0" w:color="000000"/>
              <w:right w:val="single" w:sz="4" w:space="0" w:color="000000"/>
            </w:tcBorders>
            <w:shd w:val="clear" w:color="000000" w:fill="FFFFFF"/>
            <w:vAlign w:val="center"/>
            <w:hideMark/>
          </w:tcPr>
          <w:p w14:paraId="1B34390C" w14:textId="77777777" w:rsidR="00B2418E" w:rsidRPr="00342BC8" w:rsidRDefault="00B2418E" w:rsidP="006F156B">
            <w:pPr>
              <w:jc w:val="center"/>
              <w:rPr>
                <w:color w:val="000000"/>
                <w:sz w:val="18"/>
                <w:szCs w:val="18"/>
              </w:rPr>
            </w:pPr>
            <w:r w:rsidRPr="00342BC8">
              <w:rPr>
                <w:color w:val="000000"/>
                <w:sz w:val="18"/>
                <w:szCs w:val="18"/>
              </w:rPr>
              <w:t>262,36</w:t>
            </w:r>
          </w:p>
        </w:tc>
        <w:tc>
          <w:tcPr>
            <w:tcW w:w="711" w:type="dxa"/>
            <w:tcBorders>
              <w:top w:val="nil"/>
              <w:left w:val="nil"/>
              <w:bottom w:val="single" w:sz="4" w:space="0" w:color="000000"/>
              <w:right w:val="single" w:sz="4" w:space="0" w:color="000000"/>
            </w:tcBorders>
            <w:shd w:val="clear" w:color="000000" w:fill="FFFFFF"/>
            <w:vAlign w:val="center"/>
            <w:hideMark/>
          </w:tcPr>
          <w:p w14:paraId="3D7D4EE9" w14:textId="77777777" w:rsidR="00B2418E" w:rsidRPr="00342BC8" w:rsidRDefault="00B2418E" w:rsidP="006F156B">
            <w:pPr>
              <w:jc w:val="center"/>
              <w:rPr>
                <w:color w:val="000000"/>
                <w:sz w:val="18"/>
                <w:szCs w:val="18"/>
              </w:rPr>
            </w:pPr>
            <w:r w:rsidRPr="00342BC8">
              <w:rPr>
                <w:color w:val="000000"/>
                <w:sz w:val="18"/>
                <w:szCs w:val="18"/>
              </w:rPr>
              <w:t>222,04</w:t>
            </w:r>
          </w:p>
        </w:tc>
        <w:tc>
          <w:tcPr>
            <w:tcW w:w="711" w:type="dxa"/>
            <w:tcBorders>
              <w:top w:val="nil"/>
              <w:left w:val="nil"/>
              <w:bottom w:val="single" w:sz="4" w:space="0" w:color="000000"/>
              <w:right w:val="single" w:sz="4" w:space="0" w:color="000000"/>
            </w:tcBorders>
            <w:shd w:val="clear" w:color="000000" w:fill="FFFFFF"/>
            <w:vAlign w:val="center"/>
            <w:hideMark/>
          </w:tcPr>
          <w:p w14:paraId="0B491A6A" w14:textId="77777777" w:rsidR="00B2418E" w:rsidRPr="00342BC8" w:rsidRDefault="00B2418E" w:rsidP="006F156B">
            <w:pPr>
              <w:jc w:val="center"/>
              <w:rPr>
                <w:color w:val="000000"/>
                <w:sz w:val="18"/>
                <w:szCs w:val="18"/>
              </w:rPr>
            </w:pPr>
            <w:r w:rsidRPr="00342BC8">
              <w:rPr>
                <w:color w:val="000000"/>
                <w:sz w:val="18"/>
                <w:szCs w:val="18"/>
              </w:rPr>
              <w:t>219,57</w:t>
            </w:r>
          </w:p>
        </w:tc>
        <w:tc>
          <w:tcPr>
            <w:tcW w:w="621" w:type="dxa"/>
            <w:tcBorders>
              <w:top w:val="nil"/>
              <w:left w:val="nil"/>
              <w:bottom w:val="single" w:sz="4" w:space="0" w:color="000000"/>
              <w:right w:val="single" w:sz="4" w:space="0" w:color="000000"/>
            </w:tcBorders>
            <w:shd w:val="clear" w:color="000000" w:fill="FFFFFF"/>
            <w:vAlign w:val="center"/>
            <w:hideMark/>
          </w:tcPr>
          <w:p w14:paraId="0E86F8DA" w14:textId="77777777" w:rsidR="00B2418E" w:rsidRPr="00342BC8" w:rsidRDefault="00B2418E" w:rsidP="006F156B">
            <w:pPr>
              <w:jc w:val="center"/>
              <w:rPr>
                <w:color w:val="000000"/>
                <w:sz w:val="18"/>
                <w:szCs w:val="18"/>
              </w:rPr>
            </w:pPr>
            <w:r w:rsidRPr="00342BC8">
              <w:rPr>
                <w:color w:val="000000"/>
                <w:sz w:val="18"/>
                <w:szCs w:val="18"/>
              </w:rPr>
              <w:t>45,27</w:t>
            </w:r>
          </w:p>
        </w:tc>
        <w:tc>
          <w:tcPr>
            <w:tcW w:w="621" w:type="dxa"/>
            <w:tcBorders>
              <w:top w:val="nil"/>
              <w:left w:val="nil"/>
              <w:bottom w:val="single" w:sz="4" w:space="0" w:color="000000"/>
              <w:right w:val="single" w:sz="4" w:space="0" w:color="000000"/>
            </w:tcBorders>
            <w:shd w:val="clear" w:color="000000" w:fill="FFFFFF"/>
            <w:vAlign w:val="center"/>
            <w:hideMark/>
          </w:tcPr>
          <w:p w14:paraId="6B057A57" w14:textId="77777777" w:rsidR="00B2418E" w:rsidRPr="00342BC8" w:rsidRDefault="00B2418E" w:rsidP="006F156B">
            <w:pPr>
              <w:jc w:val="center"/>
              <w:rPr>
                <w:color w:val="000000"/>
                <w:sz w:val="18"/>
                <w:szCs w:val="18"/>
              </w:rPr>
            </w:pPr>
            <w:r w:rsidRPr="00342BC8">
              <w:rPr>
                <w:color w:val="000000"/>
                <w:sz w:val="18"/>
                <w:szCs w:val="18"/>
              </w:rPr>
              <w:t>40,33</w:t>
            </w:r>
          </w:p>
        </w:tc>
        <w:tc>
          <w:tcPr>
            <w:tcW w:w="787" w:type="dxa"/>
            <w:tcBorders>
              <w:top w:val="nil"/>
              <w:left w:val="nil"/>
              <w:bottom w:val="single" w:sz="4" w:space="0" w:color="000000"/>
              <w:right w:val="single" w:sz="4" w:space="0" w:color="000000"/>
            </w:tcBorders>
            <w:shd w:val="clear" w:color="000000" w:fill="FFFFFF"/>
            <w:vAlign w:val="center"/>
            <w:hideMark/>
          </w:tcPr>
          <w:p w14:paraId="4C334FD2" w14:textId="77777777" w:rsidR="00B2418E" w:rsidRPr="00342BC8" w:rsidRDefault="00B2418E" w:rsidP="006F156B">
            <w:pPr>
              <w:jc w:val="center"/>
              <w:rPr>
                <w:color w:val="000000"/>
                <w:sz w:val="18"/>
                <w:szCs w:val="18"/>
              </w:rPr>
            </w:pPr>
            <w:r w:rsidRPr="00342BC8">
              <w:rPr>
                <w:color w:val="000000"/>
                <w:sz w:val="18"/>
                <w:szCs w:val="18"/>
              </w:rPr>
              <w:t>9,72</w:t>
            </w:r>
          </w:p>
        </w:tc>
        <w:tc>
          <w:tcPr>
            <w:tcW w:w="786" w:type="dxa"/>
            <w:tcBorders>
              <w:top w:val="nil"/>
              <w:left w:val="nil"/>
              <w:bottom w:val="single" w:sz="4" w:space="0" w:color="000000"/>
              <w:right w:val="single" w:sz="4" w:space="0" w:color="000000"/>
            </w:tcBorders>
            <w:shd w:val="clear" w:color="000000" w:fill="FFFFFF"/>
            <w:vAlign w:val="center"/>
            <w:hideMark/>
          </w:tcPr>
          <w:p w14:paraId="6789FAA3" w14:textId="77777777" w:rsidR="00B2418E" w:rsidRPr="00342BC8" w:rsidRDefault="00B2418E" w:rsidP="006F156B">
            <w:pPr>
              <w:jc w:val="center"/>
              <w:rPr>
                <w:color w:val="000000"/>
                <w:sz w:val="18"/>
                <w:szCs w:val="18"/>
              </w:rPr>
            </w:pPr>
            <w:r w:rsidRPr="00342BC8">
              <w:rPr>
                <w:color w:val="000000"/>
                <w:sz w:val="18"/>
                <w:szCs w:val="18"/>
              </w:rPr>
              <w:t>9,72</w:t>
            </w:r>
          </w:p>
        </w:tc>
      </w:tr>
      <w:tr w:rsidR="00DE022C" w:rsidRPr="00342BC8" w14:paraId="7883F1B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19081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85840DC" w14:textId="77777777" w:rsidR="00B2418E" w:rsidRPr="00342BC8" w:rsidRDefault="00B2418E" w:rsidP="006F156B">
            <w:pPr>
              <w:jc w:val="center"/>
              <w:rPr>
                <w:color w:val="000000"/>
                <w:sz w:val="18"/>
                <w:szCs w:val="18"/>
              </w:rPr>
            </w:pPr>
            <w:r w:rsidRPr="00342BC8">
              <w:rPr>
                <w:color w:val="000000"/>
                <w:sz w:val="18"/>
                <w:szCs w:val="18"/>
              </w:rPr>
              <w:t>т.28</w:t>
            </w:r>
          </w:p>
        </w:tc>
        <w:tc>
          <w:tcPr>
            <w:tcW w:w="1577" w:type="dxa"/>
            <w:tcBorders>
              <w:top w:val="nil"/>
              <w:left w:val="nil"/>
              <w:bottom w:val="single" w:sz="4" w:space="0" w:color="000000"/>
              <w:right w:val="single" w:sz="4" w:space="0" w:color="000000"/>
            </w:tcBorders>
            <w:shd w:val="clear" w:color="000000" w:fill="FFFFFF"/>
            <w:vAlign w:val="center"/>
            <w:hideMark/>
          </w:tcPr>
          <w:p w14:paraId="5CBCFDFA" w14:textId="77777777" w:rsidR="00B2418E" w:rsidRPr="00342BC8" w:rsidRDefault="00B2418E" w:rsidP="006F156B">
            <w:pPr>
              <w:jc w:val="center"/>
              <w:rPr>
                <w:color w:val="000000"/>
                <w:sz w:val="18"/>
                <w:szCs w:val="18"/>
              </w:rPr>
            </w:pPr>
            <w:r w:rsidRPr="00342BC8">
              <w:rPr>
                <w:color w:val="000000"/>
                <w:sz w:val="18"/>
                <w:szCs w:val="18"/>
              </w:rPr>
              <w:t>т.29</w:t>
            </w:r>
          </w:p>
        </w:tc>
        <w:tc>
          <w:tcPr>
            <w:tcW w:w="711" w:type="dxa"/>
            <w:tcBorders>
              <w:top w:val="nil"/>
              <w:left w:val="nil"/>
              <w:bottom w:val="single" w:sz="4" w:space="0" w:color="000000"/>
              <w:right w:val="single" w:sz="4" w:space="0" w:color="000000"/>
            </w:tcBorders>
            <w:shd w:val="clear" w:color="000000" w:fill="FFFFFF"/>
            <w:vAlign w:val="center"/>
            <w:hideMark/>
          </w:tcPr>
          <w:p w14:paraId="596859A7"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134442D9"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3CC536E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4D72A7B" w14:textId="77777777" w:rsidR="00B2418E" w:rsidRPr="00342BC8" w:rsidRDefault="00B2418E" w:rsidP="006F156B">
            <w:pPr>
              <w:jc w:val="center"/>
              <w:rPr>
                <w:color w:val="000000"/>
                <w:sz w:val="18"/>
                <w:szCs w:val="18"/>
              </w:rPr>
            </w:pPr>
            <w:r w:rsidRPr="00342BC8">
              <w:rPr>
                <w:color w:val="000000"/>
                <w:sz w:val="18"/>
                <w:szCs w:val="18"/>
              </w:rPr>
              <w:t>1,12</w:t>
            </w:r>
          </w:p>
        </w:tc>
        <w:tc>
          <w:tcPr>
            <w:tcW w:w="915" w:type="dxa"/>
            <w:tcBorders>
              <w:top w:val="nil"/>
              <w:left w:val="nil"/>
              <w:bottom w:val="single" w:sz="4" w:space="0" w:color="000000"/>
              <w:right w:val="single" w:sz="4" w:space="0" w:color="000000"/>
            </w:tcBorders>
            <w:shd w:val="clear" w:color="000000" w:fill="FFFFFF"/>
            <w:vAlign w:val="center"/>
            <w:hideMark/>
          </w:tcPr>
          <w:p w14:paraId="7D859B3A" w14:textId="77777777" w:rsidR="00B2418E" w:rsidRPr="00342BC8" w:rsidRDefault="00B2418E" w:rsidP="006F156B">
            <w:pPr>
              <w:jc w:val="center"/>
              <w:rPr>
                <w:color w:val="000000"/>
                <w:sz w:val="18"/>
                <w:szCs w:val="18"/>
              </w:rPr>
            </w:pPr>
            <w:r w:rsidRPr="00342BC8">
              <w:rPr>
                <w:color w:val="000000"/>
                <w:sz w:val="18"/>
                <w:szCs w:val="18"/>
              </w:rPr>
              <w:t>-1,12</w:t>
            </w:r>
          </w:p>
        </w:tc>
        <w:tc>
          <w:tcPr>
            <w:tcW w:w="641" w:type="dxa"/>
            <w:tcBorders>
              <w:top w:val="nil"/>
              <w:left w:val="nil"/>
              <w:bottom w:val="single" w:sz="4" w:space="0" w:color="000000"/>
              <w:right w:val="single" w:sz="4" w:space="0" w:color="000000"/>
            </w:tcBorders>
            <w:shd w:val="clear" w:color="000000" w:fill="FFFFFF"/>
            <w:vAlign w:val="center"/>
            <w:hideMark/>
          </w:tcPr>
          <w:p w14:paraId="09A10BAA"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02493B86"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4E7D3116" w14:textId="77777777" w:rsidR="00B2418E" w:rsidRPr="00342BC8" w:rsidRDefault="00B2418E" w:rsidP="006F156B">
            <w:pPr>
              <w:jc w:val="center"/>
              <w:rPr>
                <w:color w:val="000000"/>
                <w:sz w:val="18"/>
                <w:szCs w:val="18"/>
              </w:rPr>
            </w:pPr>
            <w:r w:rsidRPr="00342BC8">
              <w:rPr>
                <w:color w:val="000000"/>
                <w:sz w:val="18"/>
                <w:szCs w:val="18"/>
              </w:rPr>
              <w:t>72,24</w:t>
            </w:r>
          </w:p>
        </w:tc>
        <w:tc>
          <w:tcPr>
            <w:tcW w:w="623" w:type="dxa"/>
            <w:tcBorders>
              <w:top w:val="nil"/>
              <w:left w:val="nil"/>
              <w:bottom w:val="single" w:sz="4" w:space="0" w:color="000000"/>
              <w:right w:val="single" w:sz="4" w:space="0" w:color="000000"/>
            </w:tcBorders>
            <w:shd w:val="clear" w:color="000000" w:fill="FFFFFF"/>
            <w:vAlign w:val="center"/>
            <w:hideMark/>
          </w:tcPr>
          <w:p w14:paraId="33D0F5AF" w14:textId="77777777" w:rsidR="00B2418E" w:rsidRPr="00342BC8" w:rsidRDefault="00B2418E" w:rsidP="006F156B">
            <w:pPr>
              <w:jc w:val="center"/>
              <w:rPr>
                <w:color w:val="000000"/>
                <w:sz w:val="18"/>
                <w:szCs w:val="18"/>
              </w:rPr>
            </w:pPr>
            <w:r w:rsidRPr="00342BC8">
              <w:rPr>
                <w:color w:val="000000"/>
                <w:sz w:val="18"/>
                <w:szCs w:val="18"/>
              </w:rPr>
              <w:t>72,35</w:t>
            </w:r>
          </w:p>
        </w:tc>
        <w:tc>
          <w:tcPr>
            <w:tcW w:w="623" w:type="dxa"/>
            <w:tcBorders>
              <w:top w:val="nil"/>
              <w:left w:val="nil"/>
              <w:bottom w:val="single" w:sz="4" w:space="0" w:color="000000"/>
              <w:right w:val="single" w:sz="4" w:space="0" w:color="000000"/>
            </w:tcBorders>
            <w:shd w:val="clear" w:color="000000" w:fill="FFFFFF"/>
            <w:vAlign w:val="center"/>
            <w:hideMark/>
          </w:tcPr>
          <w:p w14:paraId="726DF923" w14:textId="77777777" w:rsidR="00B2418E" w:rsidRPr="00342BC8" w:rsidRDefault="00B2418E" w:rsidP="006F156B">
            <w:pPr>
              <w:jc w:val="center"/>
              <w:rPr>
                <w:color w:val="000000"/>
                <w:sz w:val="18"/>
                <w:szCs w:val="18"/>
              </w:rPr>
            </w:pPr>
            <w:r w:rsidRPr="00342BC8">
              <w:rPr>
                <w:color w:val="000000"/>
                <w:sz w:val="18"/>
                <w:szCs w:val="18"/>
              </w:rPr>
              <w:t>32,11</w:t>
            </w:r>
          </w:p>
        </w:tc>
        <w:tc>
          <w:tcPr>
            <w:tcW w:w="623" w:type="dxa"/>
            <w:tcBorders>
              <w:top w:val="nil"/>
              <w:left w:val="nil"/>
              <w:bottom w:val="single" w:sz="4" w:space="0" w:color="000000"/>
              <w:right w:val="single" w:sz="4" w:space="0" w:color="000000"/>
            </w:tcBorders>
            <w:shd w:val="clear" w:color="000000" w:fill="FFFFFF"/>
            <w:vAlign w:val="center"/>
            <w:hideMark/>
          </w:tcPr>
          <w:p w14:paraId="7FFBA740" w14:textId="77777777" w:rsidR="00B2418E" w:rsidRPr="00342BC8" w:rsidRDefault="00B2418E" w:rsidP="006F156B">
            <w:pPr>
              <w:jc w:val="center"/>
              <w:rPr>
                <w:color w:val="000000"/>
                <w:sz w:val="18"/>
                <w:szCs w:val="18"/>
              </w:rPr>
            </w:pPr>
            <w:r w:rsidRPr="00342BC8">
              <w:rPr>
                <w:color w:val="000000"/>
                <w:sz w:val="18"/>
                <w:szCs w:val="18"/>
              </w:rPr>
              <w:t>31,92</w:t>
            </w:r>
          </w:p>
        </w:tc>
        <w:tc>
          <w:tcPr>
            <w:tcW w:w="714" w:type="dxa"/>
            <w:tcBorders>
              <w:top w:val="nil"/>
              <w:left w:val="nil"/>
              <w:bottom w:val="single" w:sz="4" w:space="0" w:color="000000"/>
              <w:right w:val="single" w:sz="4" w:space="0" w:color="000000"/>
            </w:tcBorders>
            <w:shd w:val="clear" w:color="000000" w:fill="FFFFFF"/>
            <w:vAlign w:val="center"/>
            <w:hideMark/>
          </w:tcPr>
          <w:p w14:paraId="744C460C" w14:textId="77777777" w:rsidR="00B2418E" w:rsidRPr="00342BC8" w:rsidRDefault="00B2418E" w:rsidP="006F156B">
            <w:pPr>
              <w:jc w:val="center"/>
              <w:rPr>
                <w:color w:val="000000"/>
                <w:sz w:val="18"/>
                <w:szCs w:val="18"/>
              </w:rPr>
            </w:pPr>
            <w:r w:rsidRPr="00342BC8">
              <w:rPr>
                <w:color w:val="000000"/>
                <w:sz w:val="18"/>
                <w:szCs w:val="18"/>
              </w:rPr>
              <w:t>262,36</w:t>
            </w:r>
          </w:p>
        </w:tc>
        <w:tc>
          <w:tcPr>
            <w:tcW w:w="711" w:type="dxa"/>
            <w:tcBorders>
              <w:top w:val="nil"/>
              <w:left w:val="nil"/>
              <w:bottom w:val="single" w:sz="4" w:space="0" w:color="000000"/>
              <w:right w:val="single" w:sz="4" w:space="0" w:color="000000"/>
            </w:tcBorders>
            <w:shd w:val="clear" w:color="000000" w:fill="FFFFFF"/>
            <w:vAlign w:val="center"/>
            <w:hideMark/>
          </w:tcPr>
          <w:p w14:paraId="2D2827AE" w14:textId="77777777" w:rsidR="00B2418E" w:rsidRPr="00342BC8" w:rsidRDefault="00B2418E" w:rsidP="006F156B">
            <w:pPr>
              <w:jc w:val="center"/>
              <w:rPr>
                <w:color w:val="000000"/>
                <w:sz w:val="18"/>
                <w:szCs w:val="18"/>
              </w:rPr>
            </w:pPr>
            <w:r w:rsidRPr="00342BC8">
              <w:rPr>
                <w:color w:val="000000"/>
                <w:sz w:val="18"/>
                <w:szCs w:val="18"/>
              </w:rPr>
              <w:t>262,32</w:t>
            </w:r>
          </w:p>
        </w:tc>
        <w:tc>
          <w:tcPr>
            <w:tcW w:w="711" w:type="dxa"/>
            <w:tcBorders>
              <w:top w:val="nil"/>
              <w:left w:val="nil"/>
              <w:bottom w:val="single" w:sz="4" w:space="0" w:color="000000"/>
              <w:right w:val="single" w:sz="4" w:space="0" w:color="000000"/>
            </w:tcBorders>
            <w:shd w:val="clear" w:color="000000" w:fill="FFFFFF"/>
            <w:vAlign w:val="center"/>
            <w:hideMark/>
          </w:tcPr>
          <w:p w14:paraId="788718A5" w14:textId="77777777" w:rsidR="00B2418E" w:rsidRPr="00342BC8" w:rsidRDefault="00B2418E" w:rsidP="006F156B">
            <w:pPr>
              <w:jc w:val="center"/>
              <w:rPr>
                <w:color w:val="000000"/>
                <w:sz w:val="18"/>
                <w:szCs w:val="18"/>
              </w:rPr>
            </w:pPr>
            <w:r w:rsidRPr="00342BC8">
              <w:rPr>
                <w:color w:val="000000"/>
                <w:sz w:val="18"/>
                <w:szCs w:val="18"/>
              </w:rPr>
              <w:t>222,08</w:t>
            </w:r>
          </w:p>
        </w:tc>
        <w:tc>
          <w:tcPr>
            <w:tcW w:w="711" w:type="dxa"/>
            <w:tcBorders>
              <w:top w:val="nil"/>
              <w:left w:val="nil"/>
              <w:bottom w:val="single" w:sz="4" w:space="0" w:color="000000"/>
              <w:right w:val="single" w:sz="4" w:space="0" w:color="000000"/>
            </w:tcBorders>
            <w:shd w:val="clear" w:color="000000" w:fill="FFFFFF"/>
            <w:vAlign w:val="center"/>
            <w:hideMark/>
          </w:tcPr>
          <w:p w14:paraId="71C97B5B" w14:textId="77777777" w:rsidR="00B2418E" w:rsidRPr="00342BC8" w:rsidRDefault="00B2418E" w:rsidP="006F156B">
            <w:pPr>
              <w:jc w:val="center"/>
              <w:rPr>
                <w:color w:val="000000"/>
                <w:sz w:val="18"/>
                <w:szCs w:val="18"/>
              </w:rPr>
            </w:pPr>
            <w:r w:rsidRPr="00342BC8">
              <w:rPr>
                <w:color w:val="000000"/>
                <w:sz w:val="18"/>
                <w:szCs w:val="18"/>
              </w:rPr>
              <w:t>222,04</w:t>
            </w:r>
          </w:p>
        </w:tc>
        <w:tc>
          <w:tcPr>
            <w:tcW w:w="621" w:type="dxa"/>
            <w:tcBorders>
              <w:top w:val="nil"/>
              <w:left w:val="nil"/>
              <w:bottom w:val="single" w:sz="4" w:space="0" w:color="000000"/>
              <w:right w:val="single" w:sz="4" w:space="0" w:color="000000"/>
            </w:tcBorders>
            <w:shd w:val="clear" w:color="000000" w:fill="FFFFFF"/>
            <w:vAlign w:val="center"/>
            <w:hideMark/>
          </w:tcPr>
          <w:p w14:paraId="598E575B" w14:textId="77777777" w:rsidR="00B2418E" w:rsidRPr="00342BC8" w:rsidRDefault="00B2418E" w:rsidP="006F156B">
            <w:pPr>
              <w:jc w:val="center"/>
              <w:rPr>
                <w:color w:val="000000"/>
                <w:sz w:val="18"/>
                <w:szCs w:val="18"/>
              </w:rPr>
            </w:pPr>
            <w:r w:rsidRPr="00342BC8">
              <w:rPr>
                <w:color w:val="000000"/>
                <w:sz w:val="18"/>
                <w:szCs w:val="18"/>
              </w:rPr>
              <w:t>40,33</w:t>
            </w:r>
          </w:p>
        </w:tc>
        <w:tc>
          <w:tcPr>
            <w:tcW w:w="621" w:type="dxa"/>
            <w:tcBorders>
              <w:top w:val="nil"/>
              <w:left w:val="nil"/>
              <w:bottom w:val="single" w:sz="4" w:space="0" w:color="000000"/>
              <w:right w:val="single" w:sz="4" w:space="0" w:color="000000"/>
            </w:tcBorders>
            <w:shd w:val="clear" w:color="000000" w:fill="FFFFFF"/>
            <w:vAlign w:val="center"/>
            <w:hideMark/>
          </w:tcPr>
          <w:p w14:paraId="44BA1D4B" w14:textId="77777777" w:rsidR="00B2418E" w:rsidRPr="00342BC8" w:rsidRDefault="00B2418E" w:rsidP="006F156B">
            <w:pPr>
              <w:jc w:val="center"/>
              <w:rPr>
                <w:color w:val="000000"/>
                <w:sz w:val="18"/>
                <w:szCs w:val="18"/>
              </w:rPr>
            </w:pPr>
            <w:r w:rsidRPr="00342BC8">
              <w:rPr>
                <w:color w:val="000000"/>
                <w:sz w:val="18"/>
                <w:szCs w:val="18"/>
              </w:rPr>
              <w:t>40,24</w:t>
            </w:r>
          </w:p>
        </w:tc>
        <w:tc>
          <w:tcPr>
            <w:tcW w:w="787" w:type="dxa"/>
            <w:tcBorders>
              <w:top w:val="nil"/>
              <w:left w:val="nil"/>
              <w:bottom w:val="single" w:sz="4" w:space="0" w:color="000000"/>
              <w:right w:val="single" w:sz="4" w:space="0" w:color="000000"/>
            </w:tcBorders>
            <w:shd w:val="clear" w:color="000000" w:fill="FFFFFF"/>
            <w:vAlign w:val="center"/>
            <w:hideMark/>
          </w:tcPr>
          <w:p w14:paraId="33029AEB" w14:textId="77777777" w:rsidR="00B2418E" w:rsidRPr="00342BC8" w:rsidRDefault="00B2418E" w:rsidP="006F156B">
            <w:pPr>
              <w:jc w:val="center"/>
              <w:rPr>
                <w:color w:val="000000"/>
                <w:sz w:val="18"/>
                <w:szCs w:val="18"/>
              </w:rPr>
            </w:pPr>
            <w:r w:rsidRPr="00342BC8">
              <w:rPr>
                <w:color w:val="000000"/>
                <w:sz w:val="18"/>
                <w:szCs w:val="18"/>
              </w:rPr>
              <w:t>4,36</w:t>
            </w:r>
          </w:p>
        </w:tc>
        <w:tc>
          <w:tcPr>
            <w:tcW w:w="786" w:type="dxa"/>
            <w:tcBorders>
              <w:top w:val="nil"/>
              <w:left w:val="nil"/>
              <w:bottom w:val="single" w:sz="4" w:space="0" w:color="000000"/>
              <w:right w:val="single" w:sz="4" w:space="0" w:color="000000"/>
            </w:tcBorders>
            <w:shd w:val="clear" w:color="000000" w:fill="FFFFFF"/>
            <w:vAlign w:val="center"/>
            <w:hideMark/>
          </w:tcPr>
          <w:p w14:paraId="05FDE697" w14:textId="77777777" w:rsidR="00B2418E" w:rsidRPr="00342BC8" w:rsidRDefault="00B2418E" w:rsidP="006F156B">
            <w:pPr>
              <w:jc w:val="center"/>
              <w:rPr>
                <w:color w:val="000000"/>
                <w:sz w:val="18"/>
                <w:szCs w:val="18"/>
              </w:rPr>
            </w:pPr>
            <w:r w:rsidRPr="00342BC8">
              <w:rPr>
                <w:color w:val="000000"/>
                <w:sz w:val="18"/>
                <w:szCs w:val="18"/>
              </w:rPr>
              <w:t>4,36</w:t>
            </w:r>
          </w:p>
        </w:tc>
      </w:tr>
      <w:tr w:rsidR="00DE022C" w:rsidRPr="00342BC8" w14:paraId="34FE6C8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8DBEE0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847CE46" w14:textId="77777777" w:rsidR="00B2418E" w:rsidRPr="00342BC8" w:rsidRDefault="00B2418E" w:rsidP="006F156B">
            <w:pPr>
              <w:jc w:val="center"/>
              <w:rPr>
                <w:color w:val="000000"/>
                <w:sz w:val="18"/>
                <w:szCs w:val="18"/>
              </w:rPr>
            </w:pPr>
            <w:r w:rsidRPr="00342BC8">
              <w:rPr>
                <w:color w:val="000000"/>
                <w:sz w:val="18"/>
                <w:szCs w:val="18"/>
              </w:rPr>
              <w:t>т.29</w:t>
            </w:r>
          </w:p>
        </w:tc>
        <w:tc>
          <w:tcPr>
            <w:tcW w:w="1577" w:type="dxa"/>
            <w:tcBorders>
              <w:top w:val="nil"/>
              <w:left w:val="nil"/>
              <w:bottom w:val="single" w:sz="4" w:space="0" w:color="000000"/>
              <w:right w:val="single" w:sz="4" w:space="0" w:color="000000"/>
            </w:tcBorders>
            <w:shd w:val="clear" w:color="000000" w:fill="FFFFFF"/>
            <w:vAlign w:val="center"/>
            <w:hideMark/>
          </w:tcPr>
          <w:p w14:paraId="65C128C5" w14:textId="77777777" w:rsidR="00B2418E" w:rsidRPr="00342BC8" w:rsidRDefault="00B2418E" w:rsidP="006F156B">
            <w:pPr>
              <w:jc w:val="center"/>
              <w:rPr>
                <w:color w:val="000000"/>
                <w:sz w:val="18"/>
                <w:szCs w:val="18"/>
              </w:rPr>
            </w:pPr>
            <w:r w:rsidRPr="00342BC8">
              <w:rPr>
                <w:color w:val="000000"/>
                <w:sz w:val="18"/>
                <w:szCs w:val="18"/>
              </w:rPr>
              <w:t>т.30</w:t>
            </w:r>
          </w:p>
        </w:tc>
        <w:tc>
          <w:tcPr>
            <w:tcW w:w="711" w:type="dxa"/>
            <w:tcBorders>
              <w:top w:val="nil"/>
              <w:left w:val="nil"/>
              <w:bottom w:val="single" w:sz="4" w:space="0" w:color="000000"/>
              <w:right w:val="single" w:sz="4" w:space="0" w:color="000000"/>
            </w:tcBorders>
            <w:shd w:val="clear" w:color="000000" w:fill="FFFFFF"/>
            <w:vAlign w:val="center"/>
            <w:hideMark/>
          </w:tcPr>
          <w:p w14:paraId="3E460980"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1FE7379D"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044D39C9"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1AE8CE4"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405FDB7F"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38747AB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794A7AD"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CF198F3" w14:textId="77777777" w:rsidR="00B2418E" w:rsidRPr="00342BC8" w:rsidRDefault="00B2418E" w:rsidP="006F156B">
            <w:pPr>
              <w:jc w:val="center"/>
              <w:rPr>
                <w:color w:val="000000"/>
                <w:sz w:val="18"/>
                <w:szCs w:val="18"/>
              </w:rPr>
            </w:pPr>
            <w:r w:rsidRPr="00342BC8">
              <w:rPr>
                <w:color w:val="000000"/>
                <w:sz w:val="18"/>
                <w:szCs w:val="18"/>
              </w:rPr>
              <w:t>72,35</w:t>
            </w:r>
          </w:p>
        </w:tc>
        <w:tc>
          <w:tcPr>
            <w:tcW w:w="623" w:type="dxa"/>
            <w:tcBorders>
              <w:top w:val="nil"/>
              <w:left w:val="nil"/>
              <w:bottom w:val="single" w:sz="4" w:space="0" w:color="000000"/>
              <w:right w:val="single" w:sz="4" w:space="0" w:color="000000"/>
            </w:tcBorders>
            <w:shd w:val="clear" w:color="000000" w:fill="FFFFFF"/>
            <w:vAlign w:val="center"/>
            <w:hideMark/>
          </w:tcPr>
          <w:p w14:paraId="6B857AD7" w14:textId="77777777" w:rsidR="00B2418E" w:rsidRPr="00342BC8" w:rsidRDefault="00B2418E" w:rsidP="006F156B">
            <w:pPr>
              <w:jc w:val="center"/>
              <w:rPr>
                <w:color w:val="000000"/>
                <w:sz w:val="18"/>
                <w:szCs w:val="18"/>
              </w:rPr>
            </w:pPr>
            <w:r w:rsidRPr="00342BC8">
              <w:rPr>
                <w:color w:val="000000"/>
                <w:sz w:val="18"/>
                <w:szCs w:val="18"/>
              </w:rPr>
              <w:t>72,05</w:t>
            </w:r>
          </w:p>
        </w:tc>
        <w:tc>
          <w:tcPr>
            <w:tcW w:w="623" w:type="dxa"/>
            <w:tcBorders>
              <w:top w:val="nil"/>
              <w:left w:val="nil"/>
              <w:bottom w:val="single" w:sz="4" w:space="0" w:color="000000"/>
              <w:right w:val="single" w:sz="4" w:space="0" w:color="000000"/>
            </w:tcBorders>
            <w:shd w:val="clear" w:color="000000" w:fill="FFFFFF"/>
            <w:vAlign w:val="center"/>
            <w:hideMark/>
          </w:tcPr>
          <w:p w14:paraId="7AC67EC4" w14:textId="77777777" w:rsidR="00B2418E" w:rsidRPr="00342BC8" w:rsidRDefault="00B2418E" w:rsidP="006F156B">
            <w:pPr>
              <w:jc w:val="center"/>
              <w:rPr>
                <w:color w:val="000000"/>
                <w:sz w:val="18"/>
                <w:szCs w:val="18"/>
              </w:rPr>
            </w:pPr>
            <w:r w:rsidRPr="00342BC8">
              <w:rPr>
                <w:color w:val="000000"/>
                <w:sz w:val="18"/>
                <w:szCs w:val="18"/>
              </w:rPr>
              <w:t>31,83</w:t>
            </w:r>
          </w:p>
        </w:tc>
        <w:tc>
          <w:tcPr>
            <w:tcW w:w="623" w:type="dxa"/>
            <w:tcBorders>
              <w:top w:val="nil"/>
              <w:left w:val="nil"/>
              <w:bottom w:val="single" w:sz="4" w:space="0" w:color="000000"/>
              <w:right w:val="single" w:sz="4" w:space="0" w:color="000000"/>
            </w:tcBorders>
            <w:shd w:val="clear" w:color="000000" w:fill="FFFFFF"/>
            <w:vAlign w:val="center"/>
            <w:hideMark/>
          </w:tcPr>
          <w:p w14:paraId="2BFA1E5D" w14:textId="77777777" w:rsidR="00B2418E" w:rsidRPr="00342BC8" w:rsidRDefault="00B2418E" w:rsidP="006F156B">
            <w:pPr>
              <w:jc w:val="center"/>
              <w:rPr>
                <w:color w:val="000000"/>
                <w:sz w:val="18"/>
                <w:szCs w:val="18"/>
              </w:rPr>
            </w:pPr>
            <w:r w:rsidRPr="00342BC8">
              <w:rPr>
                <w:color w:val="000000"/>
                <w:sz w:val="18"/>
                <w:szCs w:val="18"/>
              </w:rPr>
              <w:t>32,11</w:t>
            </w:r>
          </w:p>
        </w:tc>
        <w:tc>
          <w:tcPr>
            <w:tcW w:w="714" w:type="dxa"/>
            <w:tcBorders>
              <w:top w:val="nil"/>
              <w:left w:val="nil"/>
              <w:bottom w:val="single" w:sz="4" w:space="0" w:color="000000"/>
              <w:right w:val="single" w:sz="4" w:space="0" w:color="000000"/>
            </w:tcBorders>
            <w:shd w:val="clear" w:color="000000" w:fill="FFFFFF"/>
            <w:vAlign w:val="center"/>
            <w:hideMark/>
          </w:tcPr>
          <w:p w14:paraId="356BA4B0" w14:textId="77777777" w:rsidR="00B2418E" w:rsidRPr="00342BC8" w:rsidRDefault="00B2418E" w:rsidP="006F156B">
            <w:pPr>
              <w:jc w:val="center"/>
              <w:rPr>
                <w:color w:val="000000"/>
                <w:sz w:val="18"/>
                <w:szCs w:val="18"/>
              </w:rPr>
            </w:pPr>
            <w:r w:rsidRPr="00342BC8">
              <w:rPr>
                <w:color w:val="000000"/>
                <w:sz w:val="18"/>
                <w:szCs w:val="18"/>
              </w:rPr>
              <w:t>262,32</w:t>
            </w:r>
          </w:p>
        </w:tc>
        <w:tc>
          <w:tcPr>
            <w:tcW w:w="711" w:type="dxa"/>
            <w:tcBorders>
              <w:top w:val="nil"/>
              <w:left w:val="nil"/>
              <w:bottom w:val="single" w:sz="4" w:space="0" w:color="000000"/>
              <w:right w:val="single" w:sz="4" w:space="0" w:color="000000"/>
            </w:tcBorders>
            <w:shd w:val="clear" w:color="000000" w:fill="FFFFFF"/>
            <w:vAlign w:val="center"/>
            <w:hideMark/>
          </w:tcPr>
          <w:p w14:paraId="7D99B1AD" w14:textId="77777777" w:rsidR="00B2418E" w:rsidRPr="00342BC8" w:rsidRDefault="00B2418E" w:rsidP="006F156B">
            <w:pPr>
              <w:jc w:val="center"/>
              <w:rPr>
                <w:color w:val="000000"/>
                <w:sz w:val="18"/>
                <w:szCs w:val="18"/>
              </w:rPr>
            </w:pPr>
            <w:r w:rsidRPr="00342BC8">
              <w:rPr>
                <w:color w:val="000000"/>
                <w:sz w:val="18"/>
                <w:szCs w:val="18"/>
              </w:rPr>
              <w:t>262,31</w:t>
            </w:r>
          </w:p>
        </w:tc>
        <w:tc>
          <w:tcPr>
            <w:tcW w:w="711" w:type="dxa"/>
            <w:tcBorders>
              <w:top w:val="nil"/>
              <w:left w:val="nil"/>
              <w:bottom w:val="single" w:sz="4" w:space="0" w:color="000000"/>
              <w:right w:val="single" w:sz="4" w:space="0" w:color="000000"/>
            </w:tcBorders>
            <w:shd w:val="clear" w:color="000000" w:fill="FFFFFF"/>
            <w:vAlign w:val="center"/>
            <w:hideMark/>
          </w:tcPr>
          <w:p w14:paraId="0C422D77" w14:textId="77777777" w:rsidR="00B2418E" w:rsidRPr="00342BC8" w:rsidRDefault="00B2418E" w:rsidP="006F156B">
            <w:pPr>
              <w:jc w:val="center"/>
              <w:rPr>
                <w:color w:val="000000"/>
                <w:sz w:val="18"/>
                <w:szCs w:val="18"/>
              </w:rPr>
            </w:pPr>
            <w:r w:rsidRPr="00342BC8">
              <w:rPr>
                <w:color w:val="000000"/>
                <w:sz w:val="18"/>
                <w:szCs w:val="18"/>
              </w:rPr>
              <w:t>222,09</w:t>
            </w:r>
          </w:p>
        </w:tc>
        <w:tc>
          <w:tcPr>
            <w:tcW w:w="711" w:type="dxa"/>
            <w:tcBorders>
              <w:top w:val="nil"/>
              <w:left w:val="nil"/>
              <w:bottom w:val="single" w:sz="4" w:space="0" w:color="000000"/>
              <w:right w:val="single" w:sz="4" w:space="0" w:color="000000"/>
            </w:tcBorders>
            <w:shd w:val="clear" w:color="000000" w:fill="FFFFFF"/>
            <w:vAlign w:val="center"/>
            <w:hideMark/>
          </w:tcPr>
          <w:p w14:paraId="61D6EC32" w14:textId="77777777" w:rsidR="00B2418E" w:rsidRPr="00342BC8" w:rsidRDefault="00B2418E" w:rsidP="006F156B">
            <w:pPr>
              <w:jc w:val="center"/>
              <w:rPr>
                <w:color w:val="000000"/>
                <w:sz w:val="18"/>
                <w:szCs w:val="18"/>
              </w:rPr>
            </w:pPr>
            <w:r w:rsidRPr="00342BC8">
              <w:rPr>
                <w:color w:val="000000"/>
                <w:sz w:val="18"/>
                <w:szCs w:val="18"/>
              </w:rPr>
              <w:t>222,08</w:t>
            </w:r>
          </w:p>
        </w:tc>
        <w:tc>
          <w:tcPr>
            <w:tcW w:w="621" w:type="dxa"/>
            <w:tcBorders>
              <w:top w:val="nil"/>
              <w:left w:val="nil"/>
              <w:bottom w:val="single" w:sz="4" w:space="0" w:color="000000"/>
              <w:right w:val="single" w:sz="4" w:space="0" w:color="000000"/>
            </w:tcBorders>
            <w:shd w:val="clear" w:color="000000" w:fill="FFFFFF"/>
            <w:vAlign w:val="center"/>
            <w:hideMark/>
          </w:tcPr>
          <w:p w14:paraId="0D301C53" w14:textId="77777777" w:rsidR="00B2418E" w:rsidRPr="00342BC8" w:rsidRDefault="00B2418E" w:rsidP="006F156B">
            <w:pPr>
              <w:jc w:val="center"/>
              <w:rPr>
                <w:color w:val="000000"/>
                <w:sz w:val="18"/>
                <w:szCs w:val="18"/>
              </w:rPr>
            </w:pPr>
            <w:r w:rsidRPr="00342BC8">
              <w:rPr>
                <w:color w:val="000000"/>
                <w:sz w:val="18"/>
                <w:szCs w:val="18"/>
              </w:rPr>
              <w:t>40,24</w:t>
            </w:r>
          </w:p>
        </w:tc>
        <w:tc>
          <w:tcPr>
            <w:tcW w:w="621" w:type="dxa"/>
            <w:tcBorders>
              <w:top w:val="nil"/>
              <w:left w:val="nil"/>
              <w:bottom w:val="single" w:sz="4" w:space="0" w:color="000000"/>
              <w:right w:val="single" w:sz="4" w:space="0" w:color="000000"/>
            </w:tcBorders>
            <w:shd w:val="clear" w:color="000000" w:fill="FFFFFF"/>
            <w:vAlign w:val="center"/>
            <w:hideMark/>
          </w:tcPr>
          <w:p w14:paraId="09BB4DAF" w14:textId="77777777" w:rsidR="00B2418E" w:rsidRPr="00342BC8" w:rsidRDefault="00B2418E" w:rsidP="006F156B">
            <w:pPr>
              <w:jc w:val="center"/>
              <w:rPr>
                <w:color w:val="000000"/>
                <w:sz w:val="18"/>
                <w:szCs w:val="18"/>
              </w:rPr>
            </w:pPr>
            <w:r w:rsidRPr="00342BC8">
              <w:rPr>
                <w:color w:val="000000"/>
                <w:sz w:val="18"/>
                <w:szCs w:val="18"/>
              </w:rPr>
              <w:t>40,22</w:t>
            </w:r>
          </w:p>
        </w:tc>
        <w:tc>
          <w:tcPr>
            <w:tcW w:w="787" w:type="dxa"/>
            <w:tcBorders>
              <w:top w:val="nil"/>
              <w:left w:val="nil"/>
              <w:bottom w:val="single" w:sz="4" w:space="0" w:color="000000"/>
              <w:right w:val="single" w:sz="4" w:space="0" w:color="000000"/>
            </w:tcBorders>
            <w:shd w:val="clear" w:color="000000" w:fill="FFFFFF"/>
            <w:vAlign w:val="center"/>
            <w:hideMark/>
          </w:tcPr>
          <w:p w14:paraId="719FE885" w14:textId="77777777" w:rsidR="00B2418E" w:rsidRPr="00342BC8" w:rsidRDefault="00B2418E" w:rsidP="006F156B">
            <w:pPr>
              <w:jc w:val="center"/>
              <w:rPr>
                <w:color w:val="000000"/>
                <w:sz w:val="18"/>
                <w:szCs w:val="18"/>
              </w:rPr>
            </w:pPr>
            <w:r w:rsidRPr="00342BC8">
              <w:rPr>
                <w:color w:val="000000"/>
                <w:sz w:val="18"/>
                <w:szCs w:val="18"/>
              </w:rPr>
              <w:t>1,11</w:t>
            </w:r>
          </w:p>
        </w:tc>
        <w:tc>
          <w:tcPr>
            <w:tcW w:w="786" w:type="dxa"/>
            <w:tcBorders>
              <w:top w:val="nil"/>
              <w:left w:val="nil"/>
              <w:bottom w:val="single" w:sz="4" w:space="0" w:color="000000"/>
              <w:right w:val="single" w:sz="4" w:space="0" w:color="000000"/>
            </w:tcBorders>
            <w:shd w:val="clear" w:color="000000" w:fill="FFFFFF"/>
            <w:vAlign w:val="center"/>
            <w:hideMark/>
          </w:tcPr>
          <w:p w14:paraId="1EA82E21" w14:textId="77777777" w:rsidR="00B2418E" w:rsidRPr="00342BC8" w:rsidRDefault="00B2418E" w:rsidP="006F156B">
            <w:pPr>
              <w:jc w:val="center"/>
              <w:rPr>
                <w:color w:val="000000"/>
                <w:sz w:val="18"/>
                <w:szCs w:val="18"/>
              </w:rPr>
            </w:pPr>
            <w:r w:rsidRPr="00342BC8">
              <w:rPr>
                <w:color w:val="000000"/>
                <w:sz w:val="18"/>
                <w:szCs w:val="18"/>
              </w:rPr>
              <w:t>1,11</w:t>
            </w:r>
          </w:p>
        </w:tc>
      </w:tr>
      <w:tr w:rsidR="00DE022C" w:rsidRPr="00342BC8" w14:paraId="1DA9A41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F97186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908762" w14:textId="77777777" w:rsidR="00B2418E" w:rsidRPr="00342BC8" w:rsidRDefault="00B2418E" w:rsidP="006F156B">
            <w:pPr>
              <w:jc w:val="center"/>
              <w:rPr>
                <w:color w:val="000000"/>
                <w:sz w:val="18"/>
                <w:szCs w:val="18"/>
              </w:rPr>
            </w:pPr>
            <w:r w:rsidRPr="00342BC8">
              <w:rPr>
                <w:color w:val="000000"/>
                <w:sz w:val="18"/>
                <w:szCs w:val="18"/>
              </w:rPr>
              <w:t>т.30</w:t>
            </w:r>
          </w:p>
        </w:tc>
        <w:tc>
          <w:tcPr>
            <w:tcW w:w="1577" w:type="dxa"/>
            <w:tcBorders>
              <w:top w:val="nil"/>
              <w:left w:val="nil"/>
              <w:bottom w:val="single" w:sz="4" w:space="0" w:color="000000"/>
              <w:right w:val="single" w:sz="4" w:space="0" w:color="000000"/>
            </w:tcBorders>
            <w:shd w:val="clear" w:color="000000" w:fill="FFFFFF"/>
            <w:vAlign w:val="center"/>
            <w:hideMark/>
          </w:tcPr>
          <w:p w14:paraId="7DA66B27" w14:textId="77777777" w:rsidR="00B2418E" w:rsidRPr="00342BC8" w:rsidRDefault="00B2418E" w:rsidP="006F156B">
            <w:pPr>
              <w:jc w:val="center"/>
              <w:rPr>
                <w:color w:val="000000"/>
                <w:sz w:val="18"/>
                <w:szCs w:val="18"/>
              </w:rPr>
            </w:pPr>
            <w:r w:rsidRPr="00342BC8">
              <w:rPr>
                <w:color w:val="000000"/>
                <w:sz w:val="18"/>
                <w:szCs w:val="18"/>
              </w:rPr>
              <w:t>Очистные</w:t>
            </w:r>
          </w:p>
        </w:tc>
        <w:tc>
          <w:tcPr>
            <w:tcW w:w="711" w:type="dxa"/>
            <w:tcBorders>
              <w:top w:val="nil"/>
              <w:left w:val="nil"/>
              <w:bottom w:val="single" w:sz="4" w:space="0" w:color="000000"/>
              <w:right w:val="single" w:sz="4" w:space="0" w:color="000000"/>
            </w:tcBorders>
            <w:shd w:val="clear" w:color="000000" w:fill="FFFFFF"/>
            <w:vAlign w:val="center"/>
            <w:hideMark/>
          </w:tcPr>
          <w:p w14:paraId="7469ABFB"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4F7B3D9"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DBB4274"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13F145F1"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2A14F450"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00ED58AA"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C6F1CB1"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3DAC8F37" w14:textId="77777777" w:rsidR="00B2418E" w:rsidRPr="00342BC8" w:rsidRDefault="00B2418E" w:rsidP="006F156B">
            <w:pPr>
              <w:jc w:val="center"/>
              <w:rPr>
                <w:color w:val="000000"/>
                <w:sz w:val="18"/>
                <w:szCs w:val="18"/>
              </w:rPr>
            </w:pPr>
            <w:r w:rsidRPr="00342BC8">
              <w:rPr>
                <w:color w:val="000000"/>
                <w:sz w:val="18"/>
                <w:szCs w:val="18"/>
              </w:rPr>
              <w:t>72,05</w:t>
            </w:r>
          </w:p>
        </w:tc>
        <w:tc>
          <w:tcPr>
            <w:tcW w:w="623" w:type="dxa"/>
            <w:tcBorders>
              <w:top w:val="nil"/>
              <w:left w:val="nil"/>
              <w:bottom w:val="single" w:sz="4" w:space="0" w:color="000000"/>
              <w:right w:val="single" w:sz="4" w:space="0" w:color="000000"/>
            </w:tcBorders>
            <w:shd w:val="clear" w:color="000000" w:fill="FFFFFF"/>
            <w:vAlign w:val="center"/>
            <w:hideMark/>
          </w:tcPr>
          <w:p w14:paraId="1FFEF8F4" w14:textId="77777777" w:rsidR="00B2418E" w:rsidRPr="00342BC8" w:rsidRDefault="00B2418E" w:rsidP="006F156B">
            <w:pPr>
              <w:jc w:val="center"/>
              <w:rPr>
                <w:color w:val="000000"/>
                <w:sz w:val="18"/>
                <w:szCs w:val="18"/>
              </w:rPr>
            </w:pPr>
            <w:r w:rsidRPr="00342BC8">
              <w:rPr>
                <w:color w:val="000000"/>
                <w:sz w:val="18"/>
                <w:szCs w:val="18"/>
              </w:rPr>
              <w:t>72,06</w:t>
            </w:r>
          </w:p>
        </w:tc>
        <w:tc>
          <w:tcPr>
            <w:tcW w:w="623" w:type="dxa"/>
            <w:tcBorders>
              <w:top w:val="nil"/>
              <w:left w:val="nil"/>
              <w:bottom w:val="single" w:sz="4" w:space="0" w:color="000000"/>
              <w:right w:val="single" w:sz="4" w:space="0" w:color="000000"/>
            </w:tcBorders>
            <w:shd w:val="clear" w:color="000000" w:fill="FFFFFF"/>
            <w:vAlign w:val="center"/>
            <w:hideMark/>
          </w:tcPr>
          <w:p w14:paraId="13A15AD8" w14:textId="77777777" w:rsidR="00B2418E" w:rsidRPr="00342BC8" w:rsidRDefault="00B2418E" w:rsidP="006F156B">
            <w:pPr>
              <w:jc w:val="center"/>
              <w:rPr>
                <w:color w:val="000000"/>
                <w:sz w:val="18"/>
                <w:szCs w:val="18"/>
              </w:rPr>
            </w:pPr>
            <w:r w:rsidRPr="00342BC8">
              <w:rPr>
                <w:color w:val="000000"/>
                <w:sz w:val="18"/>
                <w:szCs w:val="18"/>
              </w:rPr>
              <w:t>31,90</w:t>
            </w:r>
          </w:p>
        </w:tc>
        <w:tc>
          <w:tcPr>
            <w:tcW w:w="623" w:type="dxa"/>
            <w:tcBorders>
              <w:top w:val="nil"/>
              <w:left w:val="nil"/>
              <w:bottom w:val="single" w:sz="4" w:space="0" w:color="000000"/>
              <w:right w:val="single" w:sz="4" w:space="0" w:color="000000"/>
            </w:tcBorders>
            <w:shd w:val="clear" w:color="000000" w:fill="FFFFFF"/>
            <w:vAlign w:val="center"/>
            <w:hideMark/>
          </w:tcPr>
          <w:p w14:paraId="3026DEC5" w14:textId="77777777" w:rsidR="00B2418E" w:rsidRPr="00342BC8" w:rsidRDefault="00B2418E" w:rsidP="006F156B">
            <w:pPr>
              <w:jc w:val="center"/>
              <w:rPr>
                <w:color w:val="000000"/>
                <w:sz w:val="18"/>
                <w:szCs w:val="18"/>
              </w:rPr>
            </w:pPr>
            <w:r w:rsidRPr="00342BC8">
              <w:rPr>
                <w:color w:val="000000"/>
                <w:sz w:val="18"/>
                <w:szCs w:val="18"/>
              </w:rPr>
              <w:t>31,83</w:t>
            </w:r>
          </w:p>
        </w:tc>
        <w:tc>
          <w:tcPr>
            <w:tcW w:w="714" w:type="dxa"/>
            <w:tcBorders>
              <w:top w:val="nil"/>
              <w:left w:val="nil"/>
              <w:bottom w:val="single" w:sz="4" w:space="0" w:color="000000"/>
              <w:right w:val="single" w:sz="4" w:space="0" w:color="000000"/>
            </w:tcBorders>
            <w:shd w:val="clear" w:color="000000" w:fill="FFFFFF"/>
            <w:vAlign w:val="center"/>
            <w:hideMark/>
          </w:tcPr>
          <w:p w14:paraId="5E3CFE49" w14:textId="77777777" w:rsidR="00B2418E" w:rsidRPr="00342BC8" w:rsidRDefault="00B2418E" w:rsidP="006F156B">
            <w:pPr>
              <w:jc w:val="center"/>
              <w:rPr>
                <w:color w:val="000000"/>
                <w:sz w:val="18"/>
                <w:szCs w:val="18"/>
              </w:rPr>
            </w:pPr>
            <w:r w:rsidRPr="00342BC8">
              <w:rPr>
                <w:color w:val="000000"/>
                <w:sz w:val="18"/>
                <w:szCs w:val="18"/>
              </w:rPr>
              <w:t>262,31</w:t>
            </w:r>
          </w:p>
        </w:tc>
        <w:tc>
          <w:tcPr>
            <w:tcW w:w="711" w:type="dxa"/>
            <w:tcBorders>
              <w:top w:val="nil"/>
              <w:left w:val="nil"/>
              <w:bottom w:val="single" w:sz="4" w:space="0" w:color="000000"/>
              <w:right w:val="single" w:sz="4" w:space="0" w:color="000000"/>
            </w:tcBorders>
            <w:shd w:val="clear" w:color="000000" w:fill="FFFFFF"/>
            <w:vAlign w:val="center"/>
            <w:hideMark/>
          </w:tcPr>
          <w:p w14:paraId="64F424BD" w14:textId="77777777" w:rsidR="00B2418E" w:rsidRPr="00342BC8" w:rsidRDefault="00B2418E" w:rsidP="006F156B">
            <w:pPr>
              <w:jc w:val="center"/>
              <w:rPr>
                <w:color w:val="000000"/>
                <w:sz w:val="18"/>
                <w:szCs w:val="18"/>
              </w:rPr>
            </w:pPr>
            <w:r w:rsidRPr="00342BC8">
              <w:rPr>
                <w:color w:val="000000"/>
                <w:sz w:val="18"/>
                <w:szCs w:val="18"/>
              </w:rPr>
              <w:t>262,28</w:t>
            </w:r>
          </w:p>
        </w:tc>
        <w:tc>
          <w:tcPr>
            <w:tcW w:w="711" w:type="dxa"/>
            <w:tcBorders>
              <w:top w:val="nil"/>
              <w:left w:val="nil"/>
              <w:bottom w:val="single" w:sz="4" w:space="0" w:color="000000"/>
              <w:right w:val="single" w:sz="4" w:space="0" w:color="000000"/>
            </w:tcBorders>
            <w:shd w:val="clear" w:color="000000" w:fill="FFFFFF"/>
            <w:vAlign w:val="center"/>
            <w:hideMark/>
          </w:tcPr>
          <w:p w14:paraId="053247EC" w14:textId="77777777" w:rsidR="00B2418E" w:rsidRPr="00342BC8" w:rsidRDefault="00B2418E" w:rsidP="006F156B">
            <w:pPr>
              <w:jc w:val="center"/>
              <w:rPr>
                <w:color w:val="000000"/>
                <w:sz w:val="18"/>
                <w:szCs w:val="18"/>
              </w:rPr>
            </w:pPr>
            <w:r w:rsidRPr="00342BC8">
              <w:rPr>
                <w:color w:val="000000"/>
                <w:sz w:val="18"/>
                <w:szCs w:val="18"/>
              </w:rPr>
              <w:t>222,12</w:t>
            </w:r>
          </w:p>
        </w:tc>
        <w:tc>
          <w:tcPr>
            <w:tcW w:w="711" w:type="dxa"/>
            <w:tcBorders>
              <w:top w:val="nil"/>
              <w:left w:val="nil"/>
              <w:bottom w:val="single" w:sz="4" w:space="0" w:color="000000"/>
              <w:right w:val="single" w:sz="4" w:space="0" w:color="000000"/>
            </w:tcBorders>
            <w:shd w:val="clear" w:color="000000" w:fill="FFFFFF"/>
            <w:vAlign w:val="center"/>
            <w:hideMark/>
          </w:tcPr>
          <w:p w14:paraId="74FDD35E" w14:textId="77777777" w:rsidR="00B2418E" w:rsidRPr="00342BC8" w:rsidRDefault="00B2418E" w:rsidP="006F156B">
            <w:pPr>
              <w:jc w:val="center"/>
              <w:rPr>
                <w:color w:val="000000"/>
                <w:sz w:val="18"/>
                <w:szCs w:val="18"/>
              </w:rPr>
            </w:pPr>
            <w:r w:rsidRPr="00342BC8">
              <w:rPr>
                <w:color w:val="000000"/>
                <w:sz w:val="18"/>
                <w:szCs w:val="18"/>
              </w:rPr>
              <w:t>222,09</w:t>
            </w:r>
          </w:p>
        </w:tc>
        <w:tc>
          <w:tcPr>
            <w:tcW w:w="621" w:type="dxa"/>
            <w:tcBorders>
              <w:top w:val="nil"/>
              <w:left w:val="nil"/>
              <w:bottom w:val="single" w:sz="4" w:space="0" w:color="000000"/>
              <w:right w:val="single" w:sz="4" w:space="0" w:color="000000"/>
            </w:tcBorders>
            <w:shd w:val="clear" w:color="000000" w:fill="FFFFFF"/>
            <w:vAlign w:val="center"/>
            <w:hideMark/>
          </w:tcPr>
          <w:p w14:paraId="48A2A48D" w14:textId="77777777" w:rsidR="00B2418E" w:rsidRPr="00342BC8" w:rsidRDefault="00B2418E" w:rsidP="006F156B">
            <w:pPr>
              <w:jc w:val="center"/>
              <w:rPr>
                <w:color w:val="000000"/>
                <w:sz w:val="18"/>
                <w:szCs w:val="18"/>
              </w:rPr>
            </w:pPr>
            <w:r w:rsidRPr="00342BC8">
              <w:rPr>
                <w:color w:val="000000"/>
                <w:sz w:val="18"/>
                <w:szCs w:val="18"/>
              </w:rPr>
              <w:t>40,22</w:t>
            </w:r>
          </w:p>
        </w:tc>
        <w:tc>
          <w:tcPr>
            <w:tcW w:w="621" w:type="dxa"/>
            <w:tcBorders>
              <w:top w:val="nil"/>
              <w:left w:val="nil"/>
              <w:bottom w:val="single" w:sz="4" w:space="0" w:color="000000"/>
              <w:right w:val="single" w:sz="4" w:space="0" w:color="000000"/>
            </w:tcBorders>
            <w:shd w:val="clear" w:color="000000" w:fill="FFFFFF"/>
            <w:vAlign w:val="center"/>
            <w:hideMark/>
          </w:tcPr>
          <w:p w14:paraId="228F822D" w14:textId="77777777" w:rsidR="00B2418E" w:rsidRPr="00342BC8" w:rsidRDefault="00B2418E" w:rsidP="006F156B">
            <w:pPr>
              <w:jc w:val="center"/>
              <w:rPr>
                <w:color w:val="000000"/>
                <w:sz w:val="18"/>
                <w:szCs w:val="18"/>
              </w:rPr>
            </w:pPr>
            <w:r w:rsidRPr="00342BC8">
              <w:rPr>
                <w:color w:val="000000"/>
                <w:sz w:val="18"/>
                <w:szCs w:val="18"/>
              </w:rPr>
              <w:t>40,17</w:t>
            </w:r>
          </w:p>
        </w:tc>
        <w:tc>
          <w:tcPr>
            <w:tcW w:w="787" w:type="dxa"/>
            <w:tcBorders>
              <w:top w:val="nil"/>
              <w:left w:val="nil"/>
              <w:bottom w:val="single" w:sz="4" w:space="0" w:color="000000"/>
              <w:right w:val="single" w:sz="4" w:space="0" w:color="000000"/>
            </w:tcBorders>
            <w:shd w:val="clear" w:color="000000" w:fill="FFFFFF"/>
            <w:vAlign w:val="center"/>
            <w:hideMark/>
          </w:tcPr>
          <w:p w14:paraId="7681C0BA" w14:textId="77777777" w:rsidR="00B2418E" w:rsidRPr="00342BC8" w:rsidRDefault="00B2418E" w:rsidP="006F156B">
            <w:pPr>
              <w:jc w:val="center"/>
              <w:rPr>
                <w:color w:val="000000"/>
                <w:sz w:val="18"/>
                <w:szCs w:val="18"/>
              </w:rPr>
            </w:pPr>
            <w:r w:rsidRPr="00342BC8">
              <w:rPr>
                <w:color w:val="000000"/>
                <w:sz w:val="18"/>
                <w:szCs w:val="18"/>
              </w:rPr>
              <w:t>5,18</w:t>
            </w:r>
          </w:p>
        </w:tc>
        <w:tc>
          <w:tcPr>
            <w:tcW w:w="786" w:type="dxa"/>
            <w:tcBorders>
              <w:top w:val="nil"/>
              <w:left w:val="nil"/>
              <w:bottom w:val="single" w:sz="4" w:space="0" w:color="000000"/>
              <w:right w:val="single" w:sz="4" w:space="0" w:color="000000"/>
            </w:tcBorders>
            <w:shd w:val="clear" w:color="000000" w:fill="FFFFFF"/>
            <w:vAlign w:val="center"/>
            <w:hideMark/>
          </w:tcPr>
          <w:p w14:paraId="6ACB8B3D" w14:textId="77777777" w:rsidR="00B2418E" w:rsidRPr="00342BC8" w:rsidRDefault="00B2418E" w:rsidP="006F156B">
            <w:pPr>
              <w:jc w:val="center"/>
              <w:rPr>
                <w:color w:val="000000"/>
                <w:sz w:val="18"/>
                <w:szCs w:val="18"/>
              </w:rPr>
            </w:pPr>
            <w:r w:rsidRPr="00342BC8">
              <w:rPr>
                <w:color w:val="000000"/>
                <w:sz w:val="18"/>
                <w:szCs w:val="18"/>
              </w:rPr>
              <w:t>5,18</w:t>
            </w:r>
          </w:p>
        </w:tc>
      </w:tr>
      <w:tr w:rsidR="00DE022C" w:rsidRPr="00342BC8" w14:paraId="7BE0B7F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09B73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FC77CAB" w14:textId="77777777" w:rsidR="00B2418E" w:rsidRPr="00342BC8" w:rsidRDefault="00B2418E" w:rsidP="006F156B">
            <w:pPr>
              <w:jc w:val="center"/>
              <w:rPr>
                <w:color w:val="000000"/>
                <w:sz w:val="18"/>
                <w:szCs w:val="18"/>
              </w:rPr>
            </w:pPr>
            <w:r w:rsidRPr="00342BC8">
              <w:rPr>
                <w:color w:val="000000"/>
                <w:sz w:val="18"/>
                <w:szCs w:val="18"/>
              </w:rPr>
              <w:t>т.29</w:t>
            </w:r>
          </w:p>
        </w:tc>
        <w:tc>
          <w:tcPr>
            <w:tcW w:w="1577" w:type="dxa"/>
            <w:tcBorders>
              <w:top w:val="nil"/>
              <w:left w:val="nil"/>
              <w:bottom w:val="single" w:sz="4" w:space="0" w:color="000000"/>
              <w:right w:val="single" w:sz="4" w:space="0" w:color="000000"/>
            </w:tcBorders>
            <w:shd w:val="clear" w:color="000000" w:fill="FFFFFF"/>
            <w:vAlign w:val="center"/>
            <w:hideMark/>
          </w:tcPr>
          <w:p w14:paraId="0306A057" w14:textId="77777777" w:rsidR="00B2418E" w:rsidRPr="00342BC8" w:rsidRDefault="00B2418E" w:rsidP="006F156B">
            <w:pPr>
              <w:jc w:val="center"/>
              <w:rPr>
                <w:color w:val="000000"/>
                <w:sz w:val="18"/>
                <w:szCs w:val="18"/>
              </w:rPr>
            </w:pPr>
            <w:r w:rsidRPr="00342BC8">
              <w:rPr>
                <w:color w:val="000000"/>
                <w:sz w:val="18"/>
                <w:szCs w:val="18"/>
              </w:rPr>
              <w:t>Очистные</w:t>
            </w:r>
          </w:p>
        </w:tc>
        <w:tc>
          <w:tcPr>
            <w:tcW w:w="711" w:type="dxa"/>
            <w:tcBorders>
              <w:top w:val="nil"/>
              <w:left w:val="nil"/>
              <w:bottom w:val="single" w:sz="4" w:space="0" w:color="000000"/>
              <w:right w:val="single" w:sz="4" w:space="0" w:color="000000"/>
            </w:tcBorders>
            <w:shd w:val="clear" w:color="000000" w:fill="FFFFFF"/>
            <w:vAlign w:val="center"/>
            <w:hideMark/>
          </w:tcPr>
          <w:p w14:paraId="3041D285"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6835F289"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8A667C7"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22E840B8"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43079D66"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162E21A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2CCF396"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0BA969A8" w14:textId="77777777" w:rsidR="00B2418E" w:rsidRPr="00342BC8" w:rsidRDefault="00B2418E" w:rsidP="006F156B">
            <w:pPr>
              <w:jc w:val="center"/>
              <w:rPr>
                <w:color w:val="000000"/>
                <w:sz w:val="18"/>
                <w:szCs w:val="18"/>
              </w:rPr>
            </w:pPr>
            <w:r w:rsidRPr="00342BC8">
              <w:rPr>
                <w:color w:val="000000"/>
                <w:sz w:val="18"/>
                <w:szCs w:val="18"/>
              </w:rPr>
              <w:t>72,35</w:t>
            </w:r>
          </w:p>
        </w:tc>
        <w:tc>
          <w:tcPr>
            <w:tcW w:w="623" w:type="dxa"/>
            <w:tcBorders>
              <w:top w:val="nil"/>
              <w:left w:val="nil"/>
              <w:bottom w:val="single" w:sz="4" w:space="0" w:color="000000"/>
              <w:right w:val="single" w:sz="4" w:space="0" w:color="000000"/>
            </w:tcBorders>
            <w:shd w:val="clear" w:color="000000" w:fill="FFFFFF"/>
            <w:vAlign w:val="center"/>
            <w:hideMark/>
          </w:tcPr>
          <w:p w14:paraId="7D47134B" w14:textId="77777777" w:rsidR="00B2418E" w:rsidRPr="00342BC8" w:rsidRDefault="00B2418E" w:rsidP="006F156B">
            <w:pPr>
              <w:jc w:val="center"/>
              <w:rPr>
                <w:color w:val="000000"/>
                <w:sz w:val="18"/>
                <w:szCs w:val="18"/>
              </w:rPr>
            </w:pPr>
            <w:r w:rsidRPr="00342BC8">
              <w:rPr>
                <w:color w:val="000000"/>
                <w:sz w:val="18"/>
                <w:szCs w:val="18"/>
              </w:rPr>
              <w:t>72,22</w:t>
            </w:r>
          </w:p>
        </w:tc>
        <w:tc>
          <w:tcPr>
            <w:tcW w:w="623" w:type="dxa"/>
            <w:tcBorders>
              <w:top w:val="nil"/>
              <w:left w:val="nil"/>
              <w:bottom w:val="single" w:sz="4" w:space="0" w:color="000000"/>
              <w:right w:val="single" w:sz="4" w:space="0" w:color="000000"/>
            </w:tcBorders>
            <w:shd w:val="clear" w:color="000000" w:fill="FFFFFF"/>
            <w:vAlign w:val="center"/>
            <w:hideMark/>
          </w:tcPr>
          <w:p w14:paraId="2ABC1D19" w14:textId="77777777" w:rsidR="00B2418E" w:rsidRPr="00342BC8" w:rsidRDefault="00B2418E" w:rsidP="006F156B">
            <w:pPr>
              <w:jc w:val="center"/>
              <w:rPr>
                <w:color w:val="000000"/>
                <w:sz w:val="18"/>
                <w:szCs w:val="18"/>
              </w:rPr>
            </w:pPr>
            <w:r w:rsidRPr="00342BC8">
              <w:rPr>
                <w:color w:val="000000"/>
                <w:sz w:val="18"/>
                <w:szCs w:val="18"/>
              </w:rPr>
              <w:t>32,03</w:t>
            </w:r>
          </w:p>
        </w:tc>
        <w:tc>
          <w:tcPr>
            <w:tcW w:w="623" w:type="dxa"/>
            <w:tcBorders>
              <w:top w:val="nil"/>
              <w:left w:val="nil"/>
              <w:bottom w:val="single" w:sz="4" w:space="0" w:color="000000"/>
              <w:right w:val="single" w:sz="4" w:space="0" w:color="000000"/>
            </w:tcBorders>
            <w:shd w:val="clear" w:color="000000" w:fill="FFFFFF"/>
            <w:vAlign w:val="center"/>
            <w:hideMark/>
          </w:tcPr>
          <w:p w14:paraId="0DB51231" w14:textId="77777777" w:rsidR="00B2418E" w:rsidRPr="00342BC8" w:rsidRDefault="00B2418E" w:rsidP="006F156B">
            <w:pPr>
              <w:jc w:val="center"/>
              <w:rPr>
                <w:color w:val="000000"/>
                <w:sz w:val="18"/>
                <w:szCs w:val="18"/>
              </w:rPr>
            </w:pPr>
            <w:r w:rsidRPr="00342BC8">
              <w:rPr>
                <w:color w:val="000000"/>
                <w:sz w:val="18"/>
                <w:szCs w:val="18"/>
              </w:rPr>
              <w:t>32,11</w:t>
            </w:r>
          </w:p>
        </w:tc>
        <w:tc>
          <w:tcPr>
            <w:tcW w:w="714" w:type="dxa"/>
            <w:tcBorders>
              <w:top w:val="nil"/>
              <w:left w:val="nil"/>
              <w:bottom w:val="single" w:sz="4" w:space="0" w:color="000000"/>
              <w:right w:val="single" w:sz="4" w:space="0" w:color="000000"/>
            </w:tcBorders>
            <w:shd w:val="clear" w:color="000000" w:fill="FFFFFF"/>
            <w:vAlign w:val="center"/>
            <w:hideMark/>
          </w:tcPr>
          <w:p w14:paraId="76878790" w14:textId="77777777" w:rsidR="00B2418E" w:rsidRPr="00342BC8" w:rsidRDefault="00B2418E" w:rsidP="006F156B">
            <w:pPr>
              <w:jc w:val="center"/>
              <w:rPr>
                <w:color w:val="000000"/>
                <w:sz w:val="18"/>
                <w:szCs w:val="18"/>
              </w:rPr>
            </w:pPr>
            <w:r w:rsidRPr="00342BC8">
              <w:rPr>
                <w:color w:val="000000"/>
                <w:sz w:val="18"/>
                <w:szCs w:val="18"/>
              </w:rPr>
              <w:t>262,32</w:t>
            </w:r>
          </w:p>
        </w:tc>
        <w:tc>
          <w:tcPr>
            <w:tcW w:w="711" w:type="dxa"/>
            <w:tcBorders>
              <w:top w:val="nil"/>
              <w:left w:val="nil"/>
              <w:bottom w:val="single" w:sz="4" w:space="0" w:color="000000"/>
              <w:right w:val="single" w:sz="4" w:space="0" w:color="000000"/>
            </w:tcBorders>
            <w:shd w:val="clear" w:color="000000" w:fill="FFFFFF"/>
            <w:vAlign w:val="center"/>
            <w:hideMark/>
          </w:tcPr>
          <w:p w14:paraId="48688E22" w14:textId="77777777" w:rsidR="00B2418E" w:rsidRPr="00342BC8" w:rsidRDefault="00B2418E" w:rsidP="006F156B">
            <w:pPr>
              <w:jc w:val="center"/>
              <w:rPr>
                <w:color w:val="000000"/>
                <w:sz w:val="18"/>
                <w:szCs w:val="18"/>
              </w:rPr>
            </w:pPr>
            <w:r w:rsidRPr="00342BC8">
              <w:rPr>
                <w:color w:val="000000"/>
                <w:sz w:val="18"/>
                <w:szCs w:val="18"/>
              </w:rPr>
              <w:t>262,30</w:t>
            </w:r>
          </w:p>
        </w:tc>
        <w:tc>
          <w:tcPr>
            <w:tcW w:w="711" w:type="dxa"/>
            <w:tcBorders>
              <w:top w:val="nil"/>
              <w:left w:val="nil"/>
              <w:bottom w:val="single" w:sz="4" w:space="0" w:color="000000"/>
              <w:right w:val="single" w:sz="4" w:space="0" w:color="000000"/>
            </w:tcBorders>
            <w:shd w:val="clear" w:color="000000" w:fill="FFFFFF"/>
            <w:vAlign w:val="center"/>
            <w:hideMark/>
          </w:tcPr>
          <w:p w14:paraId="6E217AB3" w14:textId="77777777" w:rsidR="00B2418E" w:rsidRPr="00342BC8" w:rsidRDefault="00B2418E" w:rsidP="006F156B">
            <w:pPr>
              <w:jc w:val="center"/>
              <w:rPr>
                <w:color w:val="000000"/>
                <w:sz w:val="18"/>
                <w:szCs w:val="18"/>
              </w:rPr>
            </w:pPr>
            <w:r w:rsidRPr="00342BC8">
              <w:rPr>
                <w:color w:val="000000"/>
                <w:sz w:val="18"/>
                <w:szCs w:val="18"/>
              </w:rPr>
              <w:t>222,11</w:t>
            </w:r>
          </w:p>
        </w:tc>
        <w:tc>
          <w:tcPr>
            <w:tcW w:w="711" w:type="dxa"/>
            <w:tcBorders>
              <w:top w:val="nil"/>
              <w:left w:val="nil"/>
              <w:bottom w:val="single" w:sz="4" w:space="0" w:color="000000"/>
              <w:right w:val="single" w:sz="4" w:space="0" w:color="000000"/>
            </w:tcBorders>
            <w:shd w:val="clear" w:color="000000" w:fill="FFFFFF"/>
            <w:vAlign w:val="center"/>
            <w:hideMark/>
          </w:tcPr>
          <w:p w14:paraId="156D28C1" w14:textId="77777777" w:rsidR="00B2418E" w:rsidRPr="00342BC8" w:rsidRDefault="00B2418E" w:rsidP="006F156B">
            <w:pPr>
              <w:jc w:val="center"/>
              <w:rPr>
                <w:color w:val="000000"/>
                <w:sz w:val="18"/>
                <w:szCs w:val="18"/>
              </w:rPr>
            </w:pPr>
            <w:r w:rsidRPr="00342BC8">
              <w:rPr>
                <w:color w:val="000000"/>
                <w:sz w:val="18"/>
                <w:szCs w:val="18"/>
              </w:rPr>
              <w:t>222,08</w:t>
            </w:r>
          </w:p>
        </w:tc>
        <w:tc>
          <w:tcPr>
            <w:tcW w:w="621" w:type="dxa"/>
            <w:tcBorders>
              <w:top w:val="nil"/>
              <w:left w:val="nil"/>
              <w:bottom w:val="single" w:sz="4" w:space="0" w:color="000000"/>
              <w:right w:val="single" w:sz="4" w:space="0" w:color="000000"/>
            </w:tcBorders>
            <w:shd w:val="clear" w:color="000000" w:fill="FFFFFF"/>
            <w:vAlign w:val="center"/>
            <w:hideMark/>
          </w:tcPr>
          <w:p w14:paraId="17C1342E" w14:textId="77777777" w:rsidR="00B2418E" w:rsidRPr="00342BC8" w:rsidRDefault="00B2418E" w:rsidP="006F156B">
            <w:pPr>
              <w:jc w:val="center"/>
              <w:rPr>
                <w:color w:val="000000"/>
                <w:sz w:val="18"/>
                <w:szCs w:val="18"/>
              </w:rPr>
            </w:pPr>
            <w:r w:rsidRPr="00342BC8">
              <w:rPr>
                <w:color w:val="000000"/>
                <w:sz w:val="18"/>
                <w:szCs w:val="18"/>
              </w:rPr>
              <w:t>40,24</w:t>
            </w:r>
          </w:p>
        </w:tc>
        <w:tc>
          <w:tcPr>
            <w:tcW w:w="621" w:type="dxa"/>
            <w:tcBorders>
              <w:top w:val="nil"/>
              <w:left w:val="nil"/>
              <w:bottom w:val="single" w:sz="4" w:space="0" w:color="000000"/>
              <w:right w:val="single" w:sz="4" w:space="0" w:color="000000"/>
            </w:tcBorders>
            <w:shd w:val="clear" w:color="000000" w:fill="FFFFFF"/>
            <w:vAlign w:val="center"/>
            <w:hideMark/>
          </w:tcPr>
          <w:p w14:paraId="69FB87CC" w14:textId="77777777" w:rsidR="00B2418E" w:rsidRPr="00342BC8" w:rsidRDefault="00B2418E" w:rsidP="006F156B">
            <w:pPr>
              <w:jc w:val="center"/>
              <w:rPr>
                <w:color w:val="000000"/>
                <w:sz w:val="18"/>
                <w:szCs w:val="18"/>
              </w:rPr>
            </w:pPr>
            <w:r w:rsidRPr="00342BC8">
              <w:rPr>
                <w:color w:val="000000"/>
                <w:sz w:val="18"/>
                <w:szCs w:val="18"/>
              </w:rPr>
              <w:t>40,19</w:t>
            </w:r>
          </w:p>
        </w:tc>
        <w:tc>
          <w:tcPr>
            <w:tcW w:w="787" w:type="dxa"/>
            <w:tcBorders>
              <w:top w:val="nil"/>
              <w:left w:val="nil"/>
              <w:bottom w:val="single" w:sz="4" w:space="0" w:color="000000"/>
              <w:right w:val="single" w:sz="4" w:space="0" w:color="000000"/>
            </w:tcBorders>
            <w:shd w:val="clear" w:color="000000" w:fill="FFFFFF"/>
            <w:vAlign w:val="center"/>
            <w:hideMark/>
          </w:tcPr>
          <w:p w14:paraId="71959B10" w14:textId="77777777" w:rsidR="00B2418E" w:rsidRPr="00342BC8" w:rsidRDefault="00B2418E" w:rsidP="006F156B">
            <w:pPr>
              <w:jc w:val="center"/>
              <w:rPr>
                <w:color w:val="000000"/>
                <w:sz w:val="18"/>
                <w:szCs w:val="18"/>
              </w:rPr>
            </w:pPr>
            <w:r w:rsidRPr="00342BC8">
              <w:rPr>
                <w:color w:val="000000"/>
                <w:sz w:val="18"/>
                <w:szCs w:val="18"/>
              </w:rPr>
              <w:t>5,18</w:t>
            </w:r>
          </w:p>
        </w:tc>
        <w:tc>
          <w:tcPr>
            <w:tcW w:w="786" w:type="dxa"/>
            <w:tcBorders>
              <w:top w:val="nil"/>
              <w:left w:val="nil"/>
              <w:bottom w:val="single" w:sz="4" w:space="0" w:color="000000"/>
              <w:right w:val="single" w:sz="4" w:space="0" w:color="000000"/>
            </w:tcBorders>
            <w:shd w:val="clear" w:color="000000" w:fill="FFFFFF"/>
            <w:vAlign w:val="center"/>
            <w:hideMark/>
          </w:tcPr>
          <w:p w14:paraId="136A9B9E" w14:textId="77777777" w:rsidR="00B2418E" w:rsidRPr="00342BC8" w:rsidRDefault="00B2418E" w:rsidP="006F156B">
            <w:pPr>
              <w:jc w:val="center"/>
              <w:rPr>
                <w:color w:val="000000"/>
                <w:sz w:val="18"/>
                <w:szCs w:val="18"/>
              </w:rPr>
            </w:pPr>
            <w:r w:rsidRPr="00342BC8">
              <w:rPr>
                <w:color w:val="000000"/>
                <w:sz w:val="18"/>
                <w:szCs w:val="18"/>
              </w:rPr>
              <w:t>5,18</w:t>
            </w:r>
          </w:p>
        </w:tc>
      </w:tr>
      <w:tr w:rsidR="00DE022C" w:rsidRPr="00342BC8" w14:paraId="75E8041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FE681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8EBB018" w14:textId="77777777" w:rsidR="00B2418E" w:rsidRPr="00342BC8" w:rsidRDefault="00B2418E" w:rsidP="006F156B">
            <w:pPr>
              <w:jc w:val="center"/>
              <w:rPr>
                <w:color w:val="000000"/>
                <w:sz w:val="18"/>
                <w:szCs w:val="18"/>
              </w:rPr>
            </w:pPr>
            <w:r w:rsidRPr="00342BC8">
              <w:rPr>
                <w:color w:val="000000"/>
                <w:sz w:val="18"/>
                <w:szCs w:val="18"/>
              </w:rPr>
              <w:t>т.28</w:t>
            </w:r>
          </w:p>
        </w:tc>
        <w:tc>
          <w:tcPr>
            <w:tcW w:w="1577" w:type="dxa"/>
            <w:tcBorders>
              <w:top w:val="nil"/>
              <w:left w:val="nil"/>
              <w:bottom w:val="single" w:sz="4" w:space="0" w:color="000000"/>
              <w:right w:val="single" w:sz="4" w:space="0" w:color="000000"/>
            </w:tcBorders>
            <w:shd w:val="clear" w:color="000000" w:fill="FFFFFF"/>
            <w:vAlign w:val="center"/>
            <w:hideMark/>
          </w:tcPr>
          <w:p w14:paraId="24CF40B1" w14:textId="77777777" w:rsidR="00B2418E" w:rsidRPr="00342BC8" w:rsidRDefault="00B2418E" w:rsidP="006F156B">
            <w:pPr>
              <w:jc w:val="center"/>
              <w:rPr>
                <w:color w:val="000000"/>
                <w:sz w:val="18"/>
                <w:szCs w:val="18"/>
              </w:rPr>
            </w:pPr>
            <w:r w:rsidRPr="00342BC8">
              <w:rPr>
                <w:color w:val="000000"/>
                <w:sz w:val="18"/>
                <w:szCs w:val="18"/>
              </w:rPr>
              <w:t>Очистные</w:t>
            </w:r>
          </w:p>
        </w:tc>
        <w:tc>
          <w:tcPr>
            <w:tcW w:w="711" w:type="dxa"/>
            <w:tcBorders>
              <w:top w:val="nil"/>
              <w:left w:val="nil"/>
              <w:bottom w:val="single" w:sz="4" w:space="0" w:color="000000"/>
              <w:right w:val="single" w:sz="4" w:space="0" w:color="000000"/>
            </w:tcBorders>
            <w:shd w:val="clear" w:color="000000" w:fill="FFFFFF"/>
            <w:vAlign w:val="center"/>
            <w:hideMark/>
          </w:tcPr>
          <w:p w14:paraId="3DF19414"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7CA8B91"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305944BE"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6BAF0BA8"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355F15AE"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1BCF928C"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535D2A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CDE7F84" w14:textId="77777777" w:rsidR="00B2418E" w:rsidRPr="00342BC8" w:rsidRDefault="00B2418E" w:rsidP="006F156B">
            <w:pPr>
              <w:jc w:val="center"/>
              <w:rPr>
                <w:color w:val="000000"/>
                <w:sz w:val="18"/>
                <w:szCs w:val="18"/>
              </w:rPr>
            </w:pPr>
            <w:r w:rsidRPr="00342BC8">
              <w:rPr>
                <w:color w:val="000000"/>
                <w:sz w:val="18"/>
                <w:szCs w:val="18"/>
              </w:rPr>
              <w:t>72,24</w:t>
            </w:r>
          </w:p>
        </w:tc>
        <w:tc>
          <w:tcPr>
            <w:tcW w:w="623" w:type="dxa"/>
            <w:tcBorders>
              <w:top w:val="nil"/>
              <w:left w:val="nil"/>
              <w:bottom w:val="single" w:sz="4" w:space="0" w:color="000000"/>
              <w:right w:val="single" w:sz="4" w:space="0" w:color="000000"/>
            </w:tcBorders>
            <w:shd w:val="clear" w:color="000000" w:fill="FFFFFF"/>
            <w:vAlign w:val="center"/>
            <w:hideMark/>
          </w:tcPr>
          <w:p w14:paraId="7ECEF604" w14:textId="77777777" w:rsidR="00B2418E" w:rsidRPr="00342BC8" w:rsidRDefault="00B2418E" w:rsidP="006F156B">
            <w:pPr>
              <w:jc w:val="center"/>
              <w:rPr>
                <w:color w:val="000000"/>
                <w:sz w:val="18"/>
                <w:szCs w:val="18"/>
              </w:rPr>
            </w:pPr>
            <w:r w:rsidRPr="00342BC8">
              <w:rPr>
                <w:color w:val="000000"/>
                <w:sz w:val="18"/>
                <w:szCs w:val="18"/>
              </w:rPr>
              <w:t>72,02</w:t>
            </w:r>
          </w:p>
        </w:tc>
        <w:tc>
          <w:tcPr>
            <w:tcW w:w="623" w:type="dxa"/>
            <w:tcBorders>
              <w:top w:val="nil"/>
              <w:left w:val="nil"/>
              <w:bottom w:val="single" w:sz="4" w:space="0" w:color="000000"/>
              <w:right w:val="single" w:sz="4" w:space="0" w:color="000000"/>
            </w:tcBorders>
            <w:shd w:val="clear" w:color="000000" w:fill="FFFFFF"/>
            <w:vAlign w:val="center"/>
            <w:hideMark/>
          </w:tcPr>
          <w:p w14:paraId="64C0FC73" w14:textId="77777777" w:rsidR="00B2418E" w:rsidRPr="00342BC8" w:rsidRDefault="00B2418E" w:rsidP="006F156B">
            <w:pPr>
              <w:jc w:val="center"/>
              <w:rPr>
                <w:color w:val="000000"/>
                <w:sz w:val="18"/>
                <w:szCs w:val="18"/>
              </w:rPr>
            </w:pPr>
            <w:r w:rsidRPr="00342BC8">
              <w:rPr>
                <w:color w:val="000000"/>
                <w:sz w:val="18"/>
                <w:szCs w:val="18"/>
              </w:rPr>
              <w:t>31,74</w:t>
            </w:r>
          </w:p>
        </w:tc>
        <w:tc>
          <w:tcPr>
            <w:tcW w:w="623" w:type="dxa"/>
            <w:tcBorders>
              <w:top w:val="nil"/>
              <w:left w:val="nil"/>
              <w:bottom w:val="single" w:sz="4" w:space="0" w:color="000000"/>
              <w:right w:val="single" w:sz="4" w:space="0" w:color="000000"/>
            </w:tcBorders>
            <w:shd w:val="clear" w:color="000000" w:fill="FFFFFF"/>
            <w:vAlign w:val="center"/>
            <w:hideMark/>
          </w:tcPr>
          <w:p w14:paraId="5AA1B180" w14:textId="77777777" w:rsidR="00B2418E" w:rsidRPr="00342BC8" w:rsidRDefault="00B2418E" w:rsidP="006F156B">
            <w:pPr>
              <w:jc w:val="center"/>
              <w:rPr>
                <w:color w:val="000000"/>
                <w:sz w:val="18"/>
                <w:szCs w:val="18"/>
              </w:rPr>
            </w:pPr>
            <w:r w:rsidRPr="00342BC8">
              <w:rPr>
                <w:color w:val="000000"/>
                <w:sz w:val="18"/>
                <w:szCs w:val="18"/>
              </w:rPr>
              <w:t>31,92</w:t>
            </w:r>
          </w:p>
        </w:tc>
        <w:tc>
          <w:tcPr>
            <w:tcW w:w="714" w:type="dxa"/>
            <w:tcBorders>
              <w:top w:val="nil"/>
              <w:left w:val="nil"/>
              <w:bottom w:val="single" w:sz="4" w:space="0" w:color="000000"/>
              <w:right w:val="single" w:sz="4" w:space="0" w:color="000000"/>
            </w:tcBorders>
            <w:shd w:val="clear" w:color="000000" w:fill="FFFFFF"/>
            <w:vAlign w:val="center"/>
            <w:hideMark/>
          </w:tcPr>
          <w:p w14:paraId="082360A8" w14:textId="77777777" w:rsidR="00B2418E" w:rsidRPr="00342BC8" w:rsidRDefault="00B2418E" w:rsidP="006F156B">
            <w:pPr>
              <w:jc w:val="center"/>
              <w:rPr>
                <w:color w:val="000000"/>
                <w:sz w:val="18"/>
                <w:szCs w:val="18"/>
              </w:rPr>
            </w:pPr>
            <w:r w:rsidRPr="00342BC8">
              <w:rPr>
                <w:color w:val="000000"/>
                <w:sz w:val="18"/>
                <w:szCs w:val="18"/>
              </w:rPr>
              <w:t>262,36</w:t>
            </w:r>
          </w:p>
        </w:tc>
        <w:tc>
          <w:tcPr>
            <w:tcW w:w="711" w:type="dxa"/>
            <w:tcBorders>
              <w:top w:val="nil"/>
              <w:left w:val="nil"/>
              <w:bottom w:val="single" w:sz="4" w:space="0" w:color="000000"/>
              <w:right w:val="single" w:sz="4" w:space="0" w:color="000000"/>
            </w:tcBorders>
            <w:shd w:val="clear" w:color="000000" w:fill="FFFFFF"/>
            <w:vAlign w:val="center"/>
            <w:hideMark/>
          </w:tcPr>
          <w:p w14:paraId="503FC8C0" w14:textId="77777777" w:rsidR="00B2418E" w:rsidRPr="00342BC8" w:rsidRDefault="00B2418E" w:rsidP="006F156B">
            <w:pPr>
              <w:jc w:val="center"/>
              <w:rPr>
                <w:color w:val="000000"/>
                <w:sz w:val="18"/>
                <w:szCs w:val="18"/>
              </w:rPr>
            </w:pPr>
            <w:r w:rsidRPr="00342BC8">
              <w:rPr>
                <w:color w:val="000000"/>
                <w:sz w:val="18"/>
                <w:szCs w:val="18"/>
              </w:rPr>
              <w:t>262,34</w:t>
            </w:r>
          </w:p>
        </w:tc>
        <w:tc>
          <w:tcPr>
            <w:tcW w:w="711" w:type="dxa"/>
            <w:tcBorders>
              <w:top w:val="nil"/>
              <w:left w:val="nil"/>
              <w:bottom w:val="single" w:sz="4" w:space="0" w:color="000000"/>
              <w:right w:val="single" w:sz="4" w:space="0" w:color="000000"/>
            </w:tcBorders>
            <w:shd w:val="clear" w:color="000000" w:fill="FFFFFF"/>
            <w:vAlign w:val="center"/>
            <w:hideMark/>
          </w:tcPr>
          <w:p w14:paraId="3A053EAC" w14:textId="77777777" w:rsidR="00B2418E" w:rsidRPr="00342BC8" w:rsidRDefault="00B2418E" w:rsidP="006F156B">
            <w:pPr>
              <w:jc w:val="center"/>
              <w:rPr>
                <w:color w:val="000000"/>
                <w:sz w:val="18"/>
                <w:szCs w:val="18"/>
              </w:rPr>
            </w:pPr>
            <w:r w:rsidRPr="00342BC8">
              <w:rPr>
                <w:color w:val="000000"/>
                <w:sz w:val="18"/>
                <w:szCs w:val="18"/>
              </w:rPr>
              <w:t>222,06</w:t>
            </w:r>
          </w:p>
        </w:tc>
        <w:tc>
          <w:tcPr>
            <w:tcW w:w="711" w:type="dxa"/>
            <w:tcBorders>
              <w:top w:val="nil"/>
              <w:left w:val="nil"/>
              <w:bottom w:val="single" w:sz="4" w:space="0" w:color="000000"/>
              <w:right w:val="single" w:sz="4" w:space="0" w:color="000000"/>
            </w:tcBorders>
            <w:shd w:val="clear" w:color="000000" w:fill="FFFFFF"/>
            <w:vAlign w:val="center"/>
            <w:hideMark/>
          </w:tcPr>
          <w:p w14:paraId="76422CEA" w14:textId="77777777" w:rsidR="00B2418E" w:rsidRPr="00342BC8" w:rsidRDefault="00B2418E" w:rsidP="006F156B">
            <w:pPr>
              <w:jc w:val="center"/>
              <w:rPr>
                <w:color w:val="000000"/>
                <w:sz w:val="18"/>
                <w:szCs w:val="18"/>
              </w:rPr>
            </w:pPr>
            <w:r w:rsidRPr="00342BC8">
              <w:rPr>
                <w:color w:val="000000"/>
                <w:sz w:val="18"/>
                <w:szCs w:val="18"/>
              </w:rPr>
              <w:t>222,04</w:t>
            </w:r>
          </w:p>
        </w:tc>
        <w:tc>
          <w:tcPr>
            <w:tcW w:w="621" w:type="dxa"/>
            <w:tcBorders>
              <w:top w:val="nil"/>
              <w:left w:val="nil"/>
              <w:bottom w:val="single" w:sz="4" w:space="0" w:color="000000"/>
              <w:right w:val="single" w:sz="4" w:space="0" w:color="000000"/>
            </w:tcBorders>
            <w:shd w:val="clear" w:color="000000" w:fill="FFFFFF"/>
            <w:vAlign w:val="center"/>
            <w:hideMark/>
          </w:tcPr>
          <w:p w14:paraId="63C20471" w14:textId="77777777" w:rsidR="00B2418E" w:rsidRPr="00342BC8" w:rsidRDefault="00B2418E" w:rsidP="006F156B">
            <w:pPr>
              <w:jc w:val="center"/>
              <w:rPr>
                <w:color w:val="000000"/>
                <w:sz w:val="18"/>
                <w:szCs w:val="18"/>
              </w:rPr>
            </w:pPr>
            <w:r w:rsidRPr="00342BC8">
              <w:rPr>
                <w:color w:val="000000"/>
                <w:sz w:val="18"/>
                <w:szCs w:val="18"/>
              </w:rPr>
              <w:t>40,33</w:t>
            </w:r>
          </w:p>
        </w:tc>
        <w:tc>
          <w:tcPr>
            <w:tcW w:w="621" w:type="dxa"/>
            <w:tcBorders>
              <w:top w:val="nil"/>
              <w:left w:val="nil"/>
              <w:bottom w:val="single" w:sz="4" w:space="0" w:color="000000"/>
              <w:right w:val="single" w:sz="4" w:space="0" w:color="000000"/>
            </w:tcBorders>
            <w:shd w:val="clear" w:color="000000" w:fill="FFFFFF"/>
            <w:vAlign w:val="center"/>
            <w:hideMark/>
          </w:tcPr>
          <w:p w14:paraId="25315192" w14:textId="77777777" w:rsidR="00B2418E" w:rsidRPr="00342BC8" w:rsidRDefault="00B2418E" w:rsidP="006F156B">
            <w:pPr>
              <w:jc w:val="center"/>
              <w:rPr>
                <w:color w:val="000000"/>
                <w:sz w:val="18"/>
                <w:szCs w:val="18"/>
              </w:rPr>
            </w:pPr>
            <w:r w:rsidRPr="00342BC8">
              <w:rPr>
                <w:color w:val="000000"/>
                <w:sz w:val="18"/>
                <w:szCs w:val="18"/>
              </w:rPr>
              <w:t>40,28</w:t>
            </w:r>
          </w:p>
        </w:tc>
        <w:tc>
          <w:tcPr>
            <w:tcW w:w="787" w:type="dxa"/>
            <w:tcBorders>
              <w:top w:val="nil"/>
              <w:left w:val="nil"/>
              <w:bottom w:val="single" w:sz="4" w:space="0" w:color="000000"/>
              <w:right w:val="single" w:sz="4" w:space="0" w:color="000000"/>
            </w:tcBorders>
            <w:shd w:val="clear" w:color="000000" w:fill="FFFFFF"/>
            <w:vAlign w:val="center"/>
            <w:hideMark/>
          </w:tcPr>
          <w:p w14:paraId="701324CE" w14:textId="77777777" w:rsidR="00B2418E" w:rsidRPr="00342BC8" w:rsidRDefault="00B2418E" w:rsidP="006F156B">
            <w:pPr>
              <w:jc w:val="center"/>
              <w:rPr>
                <w:color w:val="000000"/>
                <w:sz w:val="18"/>
                <w:szCs w:val="18"/>
              </w:rPr>
            </w:pPr>
            <w:r w:rsidRPr="00342BC8">
              <w:rPr>
                <w:color w:val="000000"/>
                <w:sz w:val="18"/>
                <w:szCs w:val="18"/>
              </w:rPr>
              <w:t>5,18</w:t>
            </w:r>
          </w:p>
        </w:tc>
        <w:tc>
          <w:tcPr>
            <w:tcW w:w="786" w:type="dxa"/>
            <w:tcBorders>
              <w:top w:val="nil"/>
              <w:left w:val="nil"/>
              <w:bottom w:val="single" w:sz="4" w:space="0" w:color="000000"/>
              <w:right w:val="single" w:sz="4" w:space="0" w:color="000000"/>
            </w:tcBorders>
            <w:shd w:val="clear" w:color="000000" w:fill="FFFFFF"/>
            <w:vAlign w:val="center"/>
            <w:hideMark/>
          </w:tcPr>
          <w:p w14:paraId="2977D9B7" w14:textId="77777777" w:rsidR="00B2418E" w:rsidRPr="00342BC8" w:rsidRDefault="00B2418E" w:rsidP="006F156B">
            <w:pPr>
              <w:jc w:val="center"/>
              <w:rPr>
                <w:color w:val="000000"/>
                <w:sz w:val="18"/>
                <w:szCs w:val="18"/>
              </w:rPr>
            </w:pPr>
            <w:r w:rsidRPr="00342BC8">
              <w:rPr>
                <w:color w:val="000000"/>
                <w:sz w:val="18"/>
                <w:szCs w:val="18"/>
              </w:rPr>
              <w:t>5,18</w:t>
            </w:r>
          </w:p>
        </w:tc>
      </w:tr>
      <w:tr w:rsidR="00DE022C" w:rsidRPr="00342BC8" w14:paraId="57F365E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0F1D28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8275027"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573AB55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024BCE42" w14:textId="77777777" w:rsidR="00B2418E" w:rsidRPr="00342BC8" w:rsidRDefault="00B2418E" w:rsidP="006F156B">
            <w:pPr>
              <w:jc w:val="center"/>
              <w:rPr>
                <w:color w:val="000000"/>
                <w:sz w:val="18"/>
                <w:szCs w:val="18"/>
              </w:rPr>
            </w:pPr>
            <w:r w:rsidRPr="00342BC8">
              <w:rPr>
                <w:color w:val="000000"/>
                <w:sz w:val="18"/>
                <w:szCs w:val="18"/>
              </w:rPr>
              <w:t>58,00</w:t>
            </w:r>
          </w:p>
        </w:tc>
        <w:tc>
          <w:tcPr>
            <w:tcW w:w="590" w:type="dxa"/>
            <w:tcBorders>
              <w:top w:val="nil"/>
              <w:left w:val="nil"/>
              <w:bottom w:val="single" w:sz="4" w:space="0" w:color="000000"/>
              <w:right w:val="single" w:sz="4" w:space="0" w:color="000000"/>
            </w:tcBorders>
            <w:shd w:val="clear" w:color="000000" w:fill="FFFFFF"/>
            <w:vAlign w:val="center"/>
            <w:hideMark/>
          </w:tcPr>
          <w:p w14:paraId="313472EC"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429A360"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C6D69FA" w14:textId="77777777" w:rsidR="00B2418E" w:rsidRPr="00342BC8" w:rsidRDefault="00B2418E" w:rsidP="006F156B">
            <w:pPr>
              <w:jc w:val="center"/>
              <w:rPr>
                <w:color w:val="000000"/>
                <w:sz w:val="18"/>
                <w:szCs w:val="18"/>
              </w:rPr>
            </w:pPr>
            <w:r w:rsidRPr="00342BC8">
              <w:rPr>
                <w:color w:val="000000"/>
                <w:sz w:val="18"/>
                <w:szCs w:val="18"/>
              </w:rPr>
              <w:t>14,72</w:t>
            </w:r>
          </w:p>
        </w:tc>
        <w:tc>
          <w:tcPr>
            <w:tcW w:w="915" w:type="dxa"/>
            <w:tcBorders>
              <w:top w:val="nil"/>
              <w:left w:val="nil"/>
              <w:bottom w:val="single" w:sz="4" w:space="0" w:color="000000"/>
              <w:right w:val="single" w:sz="4" w:space="0" w:color="000000"/>
            </w:tcBorders>
            <w:shd w:val="clear" w:color="000000" w:fill="FFFFFF"/>
            <w:vAlign w:val="center"/>
            <w:hideMark/>
          </w:tcPr>
          <w:p w14:paraId="5C8755F7" w14:textId="77777777" w:rsidR="00B2418E" w:rsidRPr="00342BC8" w:rsidRDefault="00B2418E" w:rsidP="006F156B">
            <w:pPr>
              <w:jc w:val="center"/>
              <w:rPr>
                <w:color w:val="000000"/>
                <w:sz w:val="18"/>
                <w:szCs w:val="18"/>
              </w:rPr>
            </w:pPr>
            <w:r w:rsidRPr="00342BC8">
              <w:rPr>
                <w:color w:val="000000"/>
                <w:sz w:val="18"/>
                <w:szCs w:val="18"/>
              </w:rPr>
              <w:t>-14,72</w:t>
            </w:r>
          </w:p>
        </w:tc>
        <w:tc>
          <w:tcPr>
            <w:tcW w:w="641" w:type="dxa"/>
            <w:tcBorders>
              <w:top w:val="nil"/>
              <w:left w:val="nil"/>
              <w:bottom w:val="single" w:sz="4" w:space="0" w:color="000000"/>
              <w:right w:val="single" w:sz="4" w:space="0" w:color="000000"/>
            </w:tcBorders>
            <w:shd w:val="clear" w:color="000000" w:fill="FFFFFF"/>
            <w:vAlign w:val="center"/>
            <w:hideMark/>
          </w:tcPr>
          <w:p w14:paraId="4EF9BCC5" w14:textId="77777777" w:rsidR="00B2418E" w:rsidRPr="00342BC8" w:rsidRDefault="00B2418E" w:rsidP="006F156B">
            <w:pPr>
              <w:jc w:val="center"/>
              <w:rPr>
                <w:color w:val="000000"/>
                <w:sz w:val="18"/>
                <w:szCs w:val="18"/>
              </w:rPr>
            </w:pPr>
            <w:r w:rsidRPr="00342BC8">
              <w:rPr>
                <w:color w:val="000000"/>
                <w:sz w:val="18"/>
                <w:szCs w:val="18"/>
              </w:rPr>
              <w:t>2,11</w:t>
            </w:r>
          </w:p>
        </w:tc>
        <w:tc>
          <w:tcPr>
            <w:tcW w:w="634" w:type="dxa"/>
            <w:tcBorders>
              <w:top w:val="nil"/>
              <w:left w:val="nil"/>
              <w:bottom w:val="single" w:sz="4" w:space="0" w:color="000000"/>
              <w:right w:val="single" w:sz="4" w:space="0" w:color="000000"/>
            </w:tcBorders>
            <w:shd w:val="clear" w:color="000000" w:fill="FFFFFF"/>
            <w:vAlign w:val="center"/>
            <w:hideMark/>
          </w:tcPr>
          <w:p w14:paraId="5DCBBBD0" w14:textId="77777777" w:rsidR="00B2418E" w:rsidRPr="00342BC8" w:rsidRDefault="00B2418E" w:rsidP="006F156B">
            <w:pPr>
              <w:jc w:val="center"/>
              <w:rPr>
                <w:color w:val="000000"/>
                <w:sz w:val="18"/>
                <w:szCs w:val="18"/>
              </w:rPr>
            </w:pPr>
            <w:r w:rsidRPr="00342BC8">
              <w:rPr>
                <w:color w:val="000000"/>
                <w:sz w:val="18"/>
                <w:szCs w:val="18"/>
              </w:rPr>
              <w:t>2,11</w:t>
            </w:r>
          </w:p>
        </w:tc>
        <w:tc>
          <w:tcPr>
            <w:tcW w:w="623" w:type="dxa"/>
            <w:tcBorders>
              <w:top w:val="nil"/>
              <w:left w:val="nil"/>
              <w:bottom w:val="single" w:sz="4" w:space="0" w:color="000000"/>
              <w:right w:val="single" w:sz="4" w:space="0" w:color="000000"/>
            </w:tcBorders>
            <w:shd w:val="clear" w:color="000000" w:fill="FFFFFF"/>
            <w:vAlign w:val="center"/>
            <w:hideMark/>
          </w:tcPr>
          <w:p w14:paraId="6BF10A21" w14:textId="77777777" w:rsidR="00B2418E" w:rsidRPr="00342BC8" w:rsidRDefault="00B2418E" w:rsidP="006F156B">
            <w:pPr>
              <w:jc w:val="center"/>
              <w:rPr>
                <w:color w:val="000000"/>
                <w:sz w:val="18"/>
                <w:szCs w:val="18"/>
              </w:rPr>
            </w:pPr>
            <w:r w:rsidRPr="00342BC8">
              <w:rPr>
                <w:color w:val="000000"/>
                <w:sz w:val="18"/>
                <w:szCs w:val="18"/>
              </w:rPr>
              <w:t>58,31</w:t>
            </w:r>
          </w:p>
        </w:tc>
        <w:tc>
          <w:tcPr>
            <w:tcW w:w="623" w:type="dxa"/>
            <w:tcBorders>
              <w:top w:val="nil"/>
              <w:left w:val="nil"/>
              <w:bottom w:val="single" w:sz="4" w:space="0" w:color="000000"/>
              <w:right w:val="single" w:sz="4" w:space="0" w:color="000000"/>
            </w:tcBorders>
            <w:shd w:val="clear" w:color="000000" w:fill="FFFFFF"/>
            <w:vAlign w:val="center"/>
            <w:hideMark/>
          </w:tcPr>
          <w:p w14:paraId="191E7F97" w14:textId="77777777" w:rsidR="00B2418E" w:rsidRPr="00342BC8" w:rsidRDefault="00B2418E" w:rsidP="006F156B">
            <w:pPr>
              <w:jc w:val="center"/>
              <w:rPr>
                <w:color w:val="000000"/>
                <w:sz w:val="18"/>
                <w:szCs w:val="18"/>
              </w:rPr>
            </w:pPr>
            <w:r w:rsidRPr="00342BC8">
              <w:rPr>
                <w:color w:val="000000"/>
                <w:sz w:val="18"/>
                <w:szCs w:val="18"/>
              </w:rPr>
              <w:t>56,04</w:t>
            </w:r>
          </w:p>
        </w:tc>
        <w:tc>
          <w:tcPr>
            <w:tcW w:w="623" w:type="dxa"/>
            <w:tcBorders>
              <w:top w:val="nil"/>
              <w:left w:val="nil"/>
              <w:bottom w:val="single" w:sz="4" w:space="0" w:color="000000"/>
              <w:right w:val="single" w:sz="4" w:space="0" w:color="000000"/>
            </w:tcBorders>
            <w:shd w:val="clear" w:color="000000" w:fill="FFFFFF"/>
            <w:vAlign w:val="center"/>
            <w:hideMark/>
          </w:tcPr>
          <w:p w14:paraId="4211710A" w14:textId="77777777" w:rsidR="00B2418E" w:rsidRPr="00342BC8" w:rsidRDefault="00B2418E" w:rsidP="006F156B">
            <w:pPr>
              <w:jc w:val="center"/>
              <w:rPr>
                <w:color w:val="000000"/>
                <w:sz w:val="18"/>
                <w:szCs w:val="18"/>
              </w:rPr>
            </w:pPr>
            <w:r w:rsidRPr="00342BC8">
              <w:rPr>
                <w:color w:val="000000"/>
                <w:sz w:val="18"/>
                <w:szCs w:val="18"/>
              </w:rPr>
              <w:t>41,64</w:t>
            </w:r>
          </w:p>
        </w:tc>
        <w:tc>
          <w:tcPr>
            <w:tcW w:w="623" w:type="dxa"/>
            <w:tcBorders>
              <w:top w:val="nil"/>
              <w:left w:val="nil"/>
              <w:bottom w:val="single" w:sz="4" w:space="0" w:color="000000"/>
              <w:right w:val="single" w:sz="4" w:space="0" w:color="000000"/>
            </w:tcBorders>
            <w:shd w:val="clear" w:color="000000" w:fill="FFFFFF"/>
            <w:vAlign w:val="center"/>
            <w:hideMark/>
          </w:tcPr>
          <w:p w14:paraId="322A546A" w14:textId="77777777" w:rsidR="00B2418E" w:rsidRPr="00342BC8" w:rsidRDefault="00B2418E" w:rsidP="006F156B">
            <w:pPr>
              <w:jc w:val="center"/>
              <w:rPr>
                <w:color w:val="000000"/>
                <w:sz w:val="18"/>
                <w:szCs w:val="18"/>
              </w:rPr>
            </w:pPr>
            <w:r w:rsidRPr="00342BC8">
              <w:rPr>
                <w:color w:val="000000"/>
                <w:sz w:val="18"/>
                <w:szCs w:val="18"/>
              </w:rPr>
              <w:t>39,69</w:t>
            </w:r>
          </w:p>
        </w:tc>
        <w:tc>
          <w:tcPr>
            <w:tcW w:w="714" w:type="dxa"/>
            <w:tcBorders>
              <w:top w:val="nil"/>
              <w:left w:val="nil"/>
              <w:bottom w:val="single" w:sz="4" w:space="0" w:color="000000"/>
              <w:right w:val="single" w:sz="4" w:space="0" w:color="000000"/>
            </w:tcBorders>
            <w:shd w:val="clear" w:color="000000" w:fill="FFFFFF"/>
            <w:vAlign w:val="center"/>
            <w:hideMark/>
          </w:tcPr>
          <w:p w14:paraId="1CF540CD" w14:textId="77777777" w:rsidR="00B2418E" w:rsidRPr="00342BC8" w:rsidRDefault="00B2418E" w:rsidP="006F156B">
            <w:pPr>
              <w:jc w:val="center"/>
              <w:rPr>
                <w:color w:val="000000"/>
                <w:sz w:val="18"/>
                <w:szCs w:val="18"/>
              </w:rPr>
            </w:pPr>
            <w:r w:rsidRPr="00342BC8">
              <w:rPr>
                <w:color w:val="000000"/>
                <w:sz w:val="18"/>
                <w:szCs w:val="18"/>
              </w:rPr>
              <w:t>251,51</w:t>
            </w:r>
          </w:p>
        </w:tc>
        <w:tc>
          <w:tcPr>
            <w:tcW w:w="711" w:type="dxa"/>
            <w:tcBorders>
              <w:top w:val="nil"/>
              <w:left w:val="nil"/>
              <w:bottom w:val="single" w:sz="4" w:space="0" w:color="000000"/>
              <w:right w:val="single" w:sz="4" w:space="0" w:color="000000"/>
            </w:tcBorders>
            <w:shd w:val="clear" w:color="000000" w:fill="FFFFFF"/>
            <w:vAlign w:val="center"/>
            <w:hideMark/>
          </w:tcPr>
          <w:p w14:paraId="07C3A73B" w14:textId="77777777" w:rsidR="00B2418E" w:rsidRPr="00342BC8" w:rsidRDefault="00B2418E" w:rsidP="006F156B">
            <w:pPr>
              <w:jc w:val="center"/>
              <w:rPr>
                <w:color w:val="000000"/>
                <w:sz w:val="18"/>
                <w:szCs w:val="18"/>
              </w:rPr>
            </w:pPr>
            <w:r w:rsidRPr="00342BC8">
              <w:rPr>
                <w:color w:val="000000"/>
                <w:sz w:val="18"/>
                <w:szCs w:val="18"/>
              </w:rPr>
              <w:t>249,40</w:t>
            </w:r>
          </w:p>
        </w:tc>
        <w:tc>
          <w:tcPr>
            <w:tcW w:w="711" w:type="dxa"/>
            <w:tcBorders>
              <w:top w:val="nil"/>
              <w:left w:val="nil"/>
              <w:bottom w:val="single" w:sz="4" w:space="0" w:color="000000"/>
              <w:right w:val="single" w:sz="4" w:space="0" w:color="000000"/>
            </w:tcBorders>
            <w:shd w:val="clear" w:color="000000" w:fill="FFFFFF"/>
            <w:vAlign w:val="center"/>
            <w:hideMark/>
          </w:tcPr>
          <w:p w14:paraId="77F34318" w14:textId="77777777" w:rsidR="00B2418E" w:rsidRPr="00342BC8" w:rsidRDefault="00B2418E" w:rsidP="006F156B">
            <w:pPr>
              <w:jc w:val="center"/>
              <w:rPr>
                <w:color w:val="000000"/>
                <w:sz w:val="18"/>
                <w:szCs w:val="18"/>
              </w:rPr>
            </w:pPr>
            <w:r w:rsidRPr="00342BC8">
              <w:rPr>
                <w:color w:val="000000"/>
                <w:sz w:val="18"/>
                <w:szCs w:val="18"/>
              </w:rPr>
              <w:t>235,00</w:t>
            </w:r>
          </w:p>
        </w:tc>
        <w:tc>
          <w:tcPr>
            <w:tcW w:w="711" w:type="dxa"/>
            <w:tcBorders>
              <w:top w:val="nil"/>
              <w:left w:val="nil"/>
              <w:bottom w:val="single" w:sz="4" w:space="0" w:color="000000"/>
              <w:right w:val="single" w:sz="4" w:space="0" w:color="000000"/>
            </w:tcBorders>
            <w:shd w:val="clear" w:color="000000" w:fill="FFFFFF"/>
            <w:vAlign w:val="center"/>
            <w:hideMark/>
          </w:tcPr>
          <w:p w14:paraId="4A61E68E" w14:textId="77777777" w:rsidR="00B2418E" w:rsidRPr="00342BC8" w:rsidRDefault="00B2418E" w:rsidP="006F156B">
            <w:pPr>
              <w:jc w:val="center"/>
              <w:rPr>
                <w:color w:val="000000"/>
                <w:sz w:val="18"/>
                <w:szCs w:val="18"/>
              </w:rPr>
            </w:pPr>
            <w:r w:rsidRPr="00342BC8">
              <w:rPr>
                <w:color w:val="000000"/>
                <w:sz w:val="18"/>
                <w:szCs w:val="18"/>
              </w:rPr>
              <w:t>232,89</w:t>
            </w:r>
          </w:p>
        </w:tc>
        <w:tc>
          <w:tcPr>
            <w:tcW w:w="621" w:type="dxa"/>
            <w:tcBorders>
              <w:top w:val="nil"/>
              <w:left w:val="nil"/>
              <w:bottom w:val="single" w:sz="4" w:space="0" w:color="000000"/>
              <w:right w:val="single" w:sz="4" w:space="0" w:color="000000"/>
            </w:tcBorders>
            <w:shd w:val="clear" w:color="000000" w:fill="FFFFFF"/>
            <w:vAlign w:val="center"/>
            <w:hideMark/>
          </w:tcPr>
          <w:p w14:paraId="28D6B2B9" w14:textId="77777777" w:rsidR="00B2418E" w:rsidRPr="00342BC8" w:rsidRDefault="00B2418E" w:rsidP="006F156B">
            <w:pPr>
              <w:jc w:val="center"/>
              <w:rPr>
                <w:color w:val="000000"/>
                <w:sz w:val="18"/>
                <w:szCs w:val="18"/>
              </w:rPr>
            </w:pPr>
            <w:r w:rsidRPr="00342BC8">
              <w:rPr>
                <w:color w:val="000000"/>
                <w:sz w:val="18"/>
                <w:szCs w:val="18"/>
              </w:rPr>
              <w:t>18,62</w:t>
            </w:r>
          </w:p>
        </w:tc>
        <w:tc>
          <w:tcPr>
            <w:tcW w:w="621" w:type="dxa"/>
            <w:tcBorders>
              <w:top w:val="nil"/>
              <w:left w:val="nil"/>
              <w:bottom w:val="single" w:sz="4" w:space="0" w:color="000000"/>
              <w:right w:val="single" w:sz="4" w:space="0" w:color="000000"/>
            </w:tcBorders>
            <w:shd w:val="clear" w:color="000000" w:fill="FFFFFF"/>
            <w:vAlign w:val="center"/>
            <w:hideMark/>
          </w:tcPr>
          <w:p w14:paraId="4F933494" w14:textId="77777777" w:rsidR="00B2418E" w:rsidRPr="00342BC8" w:rsidRDefault="00B2418E" w:rsidP="006F156B">
            <w:pPr>
              <w:jc w:val="center"/>
              <w:rPr>
                <w:color w:val="000000"/>
                <w:sz w:val="18"/>
                <w:szCs w:val="18"/>
              </w:rPr>
            </w:pPr>
            <w:r w:rsidRPr="00342BC8">
              <w:rPr>
                <w:color w:val="000000"/>
                <w:sz w:val="18"/>
                <w:szCs w:val="18"/>
              </w:rPr>
              <w:t>14,39</w:t>
            </w:r>
          </w:p>
        </w:tc>
        <w:tc>
          <w:tcPr>
            <w:tcW w:w="787" w:type="dxa"/>
            <w:tcBorders>
              <w:top w:val="nil"/>
              <w:left w:val="nil"/>
              <w:bottom w:val="single" w:sz="4" w:space="0" w:color="000000"/>
              <w:right w:val="single" w:sz="4" w:space="0" w:color="000000"/>
            </w:tcBorders>
            <w:shd w:val="clear" w:color="000000" w:fill="FFFFFF"/>
            <w:vAlign w:val="center"/>
            <w:hideMark/>
          </w:tcPr>
          <w:p w14:paraId="5D54F5A5" w14:textId="77777777" w:rsidR="00B2418E" w:rsidRPr="00342BC8" w:rsidRDefault="00B2418E" w:rsidP="006F156B">
            <w:pPr>
              <w:jc w:val="center"/>
              <w:rPr>
                <w:color w:val="000000"/>
                <w:sz w:val="18"/>
                <w:szCs w:val="18"/>
              </w:rPr>
            </w:pPr>
            <w:r w:rsidRPr="00342BC8">
              <w:rPr>
                <w:color w:val="000000"/>
                <w:sz w:val="18"/>
                <w:szCs w:val="18"/>
              </w:rPr>
              <w:t>36,40</w:t>
            </w:r>
          </w:p>
        </w:tc>
        <w:tc>
          <w:tcPr>
            <w:tcW w:w="786" w:type="dxa"/>
            <w:tcBorders>
              <w:top w:val="nil"/>
              <w:left w:val="nil"/>
              <w:bottom w:val="single" w:sz="4" w:space="0" w:color="000000"/>
              <w:right w:val="single" w:sz="4" w:space="0" w:color="000000"/>
            </w:tcBorders>
            <w:shd w:val="clear" w:color="000000" w:fill="FFFFFF"/>
            <w:vAlign w:val="center"/>
            <w:hideMark/>
          </w:tcPr>
          <w:p w14:paraId="1F6099A7" w14:textId="77777777" w:rsidR="00B2418E" w:rsidRPr="00342BC8" w:rsidRDefault="00B2418E" w:rsidP="006F156B">
            <w:pPr>
              <w:jc w:val="center"/>
              <w:rPr>
                <w:color w:val="000000"/>
                <w:sz w:val="18"/>
                <w:szCs w:val="18"/>
              </w:rPr>
            </w:pPr>
            <w:r w:rsidRPr="00342BC8">
              <w:rPr>
                <w:color w:val="000000"/>
                <w:sz w:val="18"/>
                <w:szCs w:val="18"/>
              </w:rPr>
              <w:t>36,40</w:t>
            </w:r>
          </w:p>
        </w:tc>
      </w:tr>
      <w:tr w:rsidR="00DE022C" w:rsidRPr="00342BC8" w14:paraId="6F8EB28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99E8C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E84C0B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5E0ECF8" w14:textId="77777777" w:rsidR="00B2418E" w:rsidRPr="00342BC8" w:rsidRDefault="00B2418E" w:rsidP="006F156B">
            <w:pPr>
              <w:jc w:val="center"/>
              <w:rPr>
                <w:color w:val="000000"/>
                <w:sz w:val="18"/>
                <w:szCs w:val="18"/>
              </w:rPr>
            </w:pPr>
            <w:r w:rsidRPr="00342BC8">
              <w:rPr>
                <w:color w:val="000000"/>
                <w:sz w:val="18"/>
                <w:szCs w:val="18"/>
              </w:rPr>
              <w:t>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20EF8F15" w14:textId="77777777" w:rsidR="00B2418E" w:rsidRPr="00342BC8" w:rsidRDefault="00B2418E" w:rsidP="006F156B">
            <w:pPr>
              <w:jc w:val="center"/>
              <w:rPr>
                <w:color w:val="000000"/>
                <w:sz w:val="18"/>
                <w:szCs w:val="18"/>
              </w:rPr>
            </w:pPr>
            <w:r w:rsidRPr="00342BC8">
              <w:rPr>
                <w:color w:val="000000"/>
                <w:sz w:val="18"/>
                <w:szCs w:val="18"/>
              </w:rPr>
              <w:t>67,00</w:t>
            </w:r>
          </w:p>
        </w:tc>
        <w:tc>
          <w:tcPr>
            <w:tcW w:w="590" w:type="dxa"/>
            <w:tcBorders>
              <w:top w:val="nil"/>
              <w:left w:val="nil"/>
              <w:bottom w:val="single" w:sz="4" w:space="0" w:color="000000"/>
              <w:right w:val="single" w:sz="4" w:space="0" w:color="000000"/>
            </w:tcBorders>
            <w:shd w:val="clear" w:color="000000" w:fill="FFFFFF"/>
            <w:vAlign w:val="center"/>
            <w:hideMark/>
          </w:tcPr>
          <w:p w14:paraId="2150D9D2" w14:textId="77777777" w:rsidR="00B2418E" w:rsidRPr="00342BC8" w:rsidRDefault="00B2418E" w:rsidP="006F156B">
            <w:pPr>
              <w:jc w:val="center"/>
              <w:rPr>
                <w:color w:val="000000"/>
                <w:sz w:val="18"/>
                <w:szCs w:val="18"/>
              </w:rPr>
            </w:pPr>
            <w:r w:rsidRPr="00342BC8">
              <w:rPr>
                <w:color w:val="000000"/>
                <w:sz w:val="18"/>
                <w:szCs w:val="18"/>
              </w:rPr>
              <w:t>0,02</w:t>
            </w:r>
          </w:p>
        </w:tc>
        <w:tc>
          <w:tcPr>
            <w:tcW w:w="549" w:type="dxa"/>
            <w:tcBorders>
              <w:top w:val="nil"/>
              <w:left w:val="nil"/>
              <w:bottom w:val="single" w:sz="4" w:space="0" w:color="000000"/>
              <w:right w:val="single" w:sz="4" w:space="0" w:color="000000"/>
            </w:tcBorders>
            <w:shd w:val="clear" w:color="000000" w:fill="FFFFFF"/>
            <w:vAlign w:val="center"/>
            <w:hideMark/>
          </w:tcPr>
          <w:p w14:paraId="35C101D1" w14:textId="77777777" w:rsidR="00B2418E" w:rsidRPr="00342BC8" w:rsidRDefault="00B2418E" w:rsidP="006F156B">
            <w:pPr>
              <w:jc w:val="center"/>
              <w:rPr>
                <w:color w:val="000000"/>
                <w:sz w:val="18"/>
                <w:szCs w:val="18"/>
              </w:rPr>
            </w:pPr>
            <w:r w:rsidRPr="00342BC8">
              <w:rPr>
                <w:color w:val="000000"/>
                <w:sz w:val="18"/>
                <w:szCs w:val="18"/>
              </w:rPr>
              <w:t>0,02</w:t>
            </w:r>
          </w:p>
        </w:tc>
        <w:tc>
          <w:tcPr>
            <w:tcW w:w="719" w:type="dxa"/>
            <w:tcBorders>
              <w:top w:val="nil"/>
              <w:left w:val="nil"/>
              <w:bottom w:val="single" w:sz="4" w:space="0" w:color="000000"/>
              <w:right w:val="single" w:sz="4" w:space="0" w:color="000000"/>
            </w:tcBorders>
            <w:shd w:val="clear" w:color="000000" w:fill="FFFFFF"/>
            <w:vAlign w:val="center"/>
            <w:hideMark/>
          </w:tcPr>
          <w:p w14:paraId="486F6F10" w14:textId="77777777" w:rsidR="00B2418E" w:rsidRPr="00342BC8" w:rsidRDefault="00B2418E" w:rsidP="006F156B">
            <w:pPr>
              <w:jc w:val="center"/>
              <w:rPr>
                <w:color w:val="000000"/>
                <w:sz w:val="18"/>
                <w:szCs w:val="18"/>
              </w:rPr>
            </w:pPr>
            <w:r w:rsidRPr="00342BC8">
              <w:rPr>
                <w:color w:val="000000"/>
                <w:sz w:val="18"/>
                <w:szCs w:val="18"/>
              </w:rPr>
              <w:t>0,32</w:t>
            </w:r>
          </w:p>
        </w:tc>
        <w:tc>
          <w:tcPr>
            <w:tcW w:w="915" w:type="dxa"/>
            <w:tcBorders>
              <w:top w:val="nil"/>
              <w:left w:val="nil"/>
              <w:bottom w:val="single" w:sz="4" w:space="0" w:color="000000"/>
              <w:right w:val="single" w:sz="4" w:space="0" w:color="000000"/>
            </w:tcBorders>
            <w:shd w:val="clear" w:color="000000" w:fill="FFFFFF"/>
            <w:vAlign w:val="center"/>
            <w:hideMark/>
          </w:tcPr>
          <w:p w14:paraId="7604A53B" w14:textId="77777777" w:rsidR="00B2418E" w:rsidRPr="00342BC8" w:rsidRDefault="00B2418E" w:rsidP="006F156B">
            <w:pPr>
              <w:jc w:val="center"/>
              <w:rPr>
                <w:color w:val="000000"/>
                <w:sz w:val="18"/>
                <w:szCs w:val="18"/>
              </w:rPr>
            </w:pPr>
            <w:r w:rsidRPr="00342BC8">
              <w:rPr>
                <w:color w:val="000000"/>
                <w:sz w:val="18"/>
                <w:szCs w:val="18"/>
              </w:rPr>
              <w:t>-0,32</w:t>
            </w:r>
          </w:p>
        </w:tc>
        <w:tc>
          <w:tcPr>
            <w:tcW w:w="641" w:type="dxa"/>
            <w:tcBorders>
              <w:top w:val="nil"/>
              <w:left w:val="nil"/>
              <w:bottom w:val="single" w:sz="4" w:space="0" w:color="000000"/>
              <w:right w:val="single" w:sz="4" w:space="0" w:color="000000"/>
            </w:tcBorders>
            <w:shd w:val="clear" w:color="000000" w:fill="FFFFFF"/>
            <w:vAlign w:val="center"/>
            <w:hideMark/>
          </w:tcPr>
          <w:p w14:paraId="2B43C245" w14:textId="77777777" w:rsidR="00B2418E" w:rsidRPr="00342BC8" w:rsidRDefault="00B2418E" w:rsidP="006F156B">
            <w:pPr>
              <w:jc w:val="center"/>
              <w:rPr>
                <w:color w:val="000000"/>
                <w:sz w:val="18"/>
                <w:szCs w:val="18"/>
              </w:rPr>
            </w:pPr>
            <w:r w:rsidRPr="00342BC8">
              <w:rPr>
                <w:color w:val="000000"/>
                <w:sz w:val="18"/>
                <w:szCs w:val="18"/>
              </w:rPr>
              <w:t>1,03</w:t>
            </w:r>
          </w:p>
        </w:tc>
        <w:tc>
          <w:tcPr>
            <w:tcW w:w="634" w:type="dxa"/>
            <w:tcBorders>
              <w:top w:val="nil"/>
              <w:left w:val="nil"/>
              <w:bottom w:val="single" w:sz="4" w:space="0" w:color="000000"/>
              <w:right w:val="single" w:sz="4" w:space="0" w:color="000000"/>
            </w:tcBorders>
            <w:shd w:val="clear" w:color="000000" w:fill="FFFFFF"/>
            <w:vAlign w:val="center"/>
            <w:hideMark/>
          </w:tcPr>
          <w:p w14:paraId="61809207" w14:textId="77777777" w:rsidR="00B2418E" w:rsidRPr="00342BC8" w:rsidRDefault="00B2418E" w:rsidP="006F156B">
            <w:pPr>
              <w:jc w:val="center"/>
              <w:rPr>
                <w:color w:val="000000"/>
                <w:sz w:val="18"/>
                <w:szCs w:val="18"/>
              </w:rPr>
            </w:pPr>
            <w:r w:rsidRPr="00342BC8">
              <w:rPr>
                <w:color w:val="000000"/>
                <w:sz w:val="18"/>
                <w:szCs w:val="18"/>
              </w:rPr>
              <w:t>1,03</w:t>
            </w:r>
          </w:p>
        </w:tc>
        <w:tc>
          <w:tcPr>
            <w:tcW w:w="623" w:type="dxa"/>
            <w:tcBorders>
              <w:top w:val="nil"/>
              <w:left w:val="nil"/>
              <w:bottom w:val="single" w:sz="4" w:space="0" w:color="000000"/>
              <w:right w:val="single" w:sz="4" w:space="0" w:color="000000"/>
            </w:tcBorders>
            <w:shd w:val="clear" w:color="000000" w:fill="FFFFFF"/>
            <w:vAlign w:val="center"/>
            <w:hideMark/>
          </w:tcPr>
          <w:p w14:paraId="1C6F02E4" w14:textId="77777777" w:rsidR="00B2418E" w:rsidRPr="00342BC8" w:rsidRDefault="00B2418E" w:rsidP="006F156B">
            <w:pPr>
              <w:jc w:val="center"/>
              <w:rPr>
                <w:color w:val="000000"/>
                <w:sz w:val="18"/>
                <w:szCs w:val="18"/>
              </w:rPr>
            </w:pPr>
            <w:r w:rsidRPr="00342BC8">
              <w:rPr>
                <w:color w:val="000000"/>
                <w:sz w:val="18"/>
                <w:szCs w:val="18"/>
              </w:rPr>
              <w:t>56,04</w:t>
            </w:r>
          </w:p>
        </w:tc>
        <w:tc>
          <w:tcPr>
            <w:tcW w:w="623" w:type="dxa"/>
            <w:tcBorders>
              <w:top w:val="nil"/>
              <w:left w:val="nil"/>
              <w:bottom w:val="single" w:sz="4" w:space="0" w:color="000000"/>
              <w:right w:val="single" w:sz="4" w:space="0" w:color="000000"/>
            </w:tcBorders>
            <w:shd w:val="clear" w:color="000000" w:fill="FFFFFF"/>
            <w:vAlign w:val="center"/>
            <w:hideMark/>
          </w:tcPr>
          <w:p w14:paraId="69CEB154" w14:textId="77777777" w:rsidR="00B2418E" w:rsidRPr="00342BC8" w:rsidRDefault="00B2418E" w:rsidP="006F156B">
            <w:pPr>
              <w:jc w:val="center"/>
              <w:rPr>
                <w:color w:val="000000"/>
                <w:sz w:val="18"/>
                <w:szCs w:val="18"/>
              </w:rPr>
            </w:pPr>
            <w:r w:rsidRPr="00342BC8">
              <w:rPr>
                <w:color w:val="000000"/>
                <w:sz w:val="18"/>
                <w:szCs w:val="18"/>
              </w:rPr>
              <w:t>56,45</w:t>
            </w:r>
          </w:p>
        </w:tc>
        <w:tc>
          <w:tcPr>
            <w:tcW w:w="623" w:type="dxa"/>
            <w:tcBorders>
              <w:top w:val="nil"/>
              <w:left w:val="nil"/>
              <w:bottom w:val="single" w:sz="4" w:space="0" w:color="000000"/>
              <w:right w:val="single" w:sz="4" w:space="0" w:color="000000"/>
            </w:tcBorders>
            <w:shd w:val="clear" w:color="000000" w:fill="FFFFFF"/>
            <w:vAlign w:val="center"/>
            <w:hideMark/>
          </w:tcPr>
          <w:p w14:paraId="3975CED0" w14:textId="77777777" w:rsidR="00B2418E" w:rsidRPr="00342BC8" w:rsidRDefault="00B2418E" w:rsidP="006F156B">
            <w:pPr>
              <w:jc w:val="center"/>
              <w:rPr>
                <w:color w:val="000000"/>
                <w:sz w:val="18"/>
                <w:szCs w:val="18"/>
              </w:rPr>
            </w:pPr>
            <w:r w:rsidRPr="00342BC8">
              <w:rPr>
                <w:color w:val="000000"/>
                <w:sz w:val="18"/>
                <w:szCs w:val="18"/>
              </w:rPr>
              <w:t>44,11</w:t>
            </w:r>
          </w:p>
        </w:tc>
        <w:tc>
          <w:tcPr>
            <w:tcW w:w="623" w:type="dxa"/>
            <w:tcBorders>
              <w:top w:val="nil"/>
              <w:left w:val="nil"/>
              <w:bottom w:val="single" w:sz="4" w:space="0" w:color="000000"/>
              <w:right w:val="single" w:sz="4" w:space="0" w:color="000000"/>
            </w:tcBorders>
            <w:shd w:val="clear" w:color="000000" w:fill="FFFFFF"/>
            <w:vAlign w:val="center"/>
            <w:hideMark/>
          </w:tcPr>
          <w:p w14:paraId="778BDF98" w14:textId="77777777" w:rsidR="00B2418E" w:rsidRPr="00342BC8" w:rsidRDefault="00B2418E" w:rsidP="006F156B">
            <w:pPr>
              <w:jc w:val="center"/>
              <w:rPr>
                <w:color w:val="000000"/>
                <w:sz w:val="18"/>
                <w:szCs w:val="18"/>
              </w:rPr>
            </w:pPr>
            <w:r w:rsidRPr="00342BC8">
              <w:rPr>
                <w:color w:val="000000"/>
                <w:sz w:val="18"/>
                <w:szCs w:val="18"/>
              </w:rPr>
              <w:t>41,64</w:t>
            </w:r>
          </w:p>
        </w:tc>
        <w:tc>
          <w:tcPr>
            <w:tcW w:w="714" w:type="dxa"/>
            <w:tcBorders>
              <w:top w:val="nil"/>
              <w:left w:val="nil"/>
              <w:bottom w:val="single" w:sz="4" w:space="0" w:color="000000"/>
              <w:right w:val="single" w:sz="4" w:space="0" w:color="000000"/>
            </w:tcBorders>
            <w:shd w:val="clear" w:color="000000" w:fill="FFFFFF"/>
            <w:vAlign w:val="center"/>
            <w:hideMark/>
          </w:tcPr>
          <w:p w14:paraId="4C0DC8D9" w14:textId="77777777" w:rsidR="00B2418E" w:rsidRPr="00342BC8" w:rsidRDefault="00B2418E" w:rsidP="006F156B">
            <w:pPr>
              <w:jc w:val="center"/>
              <w:rPr>
                <w:color w:val="000000"/>
                <w:sz w:val="18"/>
                <w:szCs w:val="18"/>
              </w:rPr>
            </w:pPr>
            <w:r w:rsidRPr="00342BC8">
              <w:rPr>
                <w:color w:val="000000"/>
                <w:sz w:val="18"/>
                <w:szCs w:val="18"/>
              </w:rPr>
              <w:t>249,40</w:t>
            </w:r>
          </w:p>
        </w:tc>
        <w:tc>
          <w:tcPr>
            <w:tcW w:w="711" w:type="dxa"/>
            <w:tcBorders>
              <w:top w:val="nil"/>
              <w:left w:val="nil"/>
              <w:bottom w:val="single" w:sz="4" w:space="0" w:color="000000"/>
              <w:right w:val="single" w:sz="4" w:space="0" w:color="000000"/>
            </w:tcBorders>
            <w:shd w:val="clear" w:color="000000" w:fill="FFFFFF"/>
            <w:vAlign w:val="center"/>
            <w:hideMark/>
          </w:tcPr>
          <w:p w14:paraId="47DF05C6" w14:textId="77777777" w:rsidR="00B2418E" w:rsidRPr="00342BC8" w:rsidRDefault="00B2418E" w:rsidP="006F156B">
            <w:pPr>
              <w:jc w:val="center"/>
              <w:rPr>
                <w:color w:val="000000"/>
                <w:sz w:val="18"/>
                <w:szCs w:val="18"/>
              </w:rPr>
            </w:pPr>
            <w:r w:rsidRPr="00342BC8">
              <w:rPr>
                <w:color w:val="000000"/>
                <w:sz w:val="18"/>
                <w:szCs w:val="18"/>
              </w:rPr>
              <w:t>248,37</w:t>
            </w:r>
          </w:p>
        </w:tc>
        <w:tc>
          <w:tcPr>
            <w:tcW w:w="711" w:type="dxa"/>
            <w:tcBorders>
              <w:top w:val="nil"/>
              <w:left w:val="nil"/>
              <w:bottom w:val="single" w:sz="4" w:space="0" w:color="000000"/>
              <w:right w:val="single" w:sz="4" w:space="0" w:color="000000"/>
            </w:tcBorders>
            <w:shd w:val="clear" w:color="000000" w:fill="FFFFFF"/>
            <w:vAlign w:val="center"/>
            <w:hideMark/>
          </w:tcPr>
          <w:p w14:paraId="51ED47B5" w14:textId="77777777" w:rsidR="00B2418E" w:rsidRPr="00342BC8" w:rsidRDefault="00B2418E" w:rsidP="006F156B">
            <w:pPr>
              <w:jc w:val="center"/>
              <w:rPr>
                <w:color w:val="000000"/>
                <w:sz w:val="18"/>
                <w:szCs w:val="18"/>
              </w:rPr>
            </w:pPr>
            <w:r w:rsidRPr="00342BC8">
              <w:rPr>
                <w:color w:val="000000"/>
                <w:sz w:val="18"/>
                <w:szCs w:val="18"/>
              </w:rPr>
              <w:t>236,03</w:t>
            </w:r>
          </w:p>
        </w:tc>
        <w:tc>
          <w:tcPr>
            <w:tcW w:w="711" w:type="dxa"/>
            <w:tcBorders>
              <w:top w:val="nil"/>
              <w:left w:val="nil"/>
              <w:bottom w:val="single" w:sz="4" w:space="0" w:color="000000"/>
              <w:right w:val="single" w:sz="4" w:space="0" w:color="000000"/>
            </w:tcBorders>
            <w:shd w:val="clear" w:color="000000" w:fill="FFFFFF"/>
            <w:vAlign w:val="center"/>
            <w:hideMark/>
          </w:tcPr>
          <w:p w14:paraId="16E4CF3C" w14:textId="77777777" w:rsidR="00B2418E" w:rsidRPr="00342BC8" w:rsidRDefault="00B2418E" w:rsidP="006F156B">
            <w:pPr>
              <w:jc w:val="center"/>
              <w:rPr>
                <w:color w:val="000000"/>
                <w:sz w:val="18"/>
                <w:szCs w:val="18"/>
              </w:rPr>
            </w:pPr>
            <w:r w:rsidRPr="00342BC8">
              <w:rPr>
                <w:color w:val="000000"/>
                <w:sz w:val="18"/>
                <w:szCs w:val="18"/>
              </w:rPr>
              <w:t>235,00</w:t>
            </w:r>
          </w:p>
        </w:tc>
        <w:tc>
          <w:tcPr>
            <w:tcW w:w="621" w:type="dxa"/>
            <w:tcBorders>
              <w:top w:val="nil"/>
              <w:left w:val="nil"/>
              <w:bottom w:val="single" w:sz="4" w:space="0" w:color="000000"/>
              <w:right w:val="single" w:sz="4" w:space="0" w:color="000000"/>
            </w:tcBorders>
            <w:shd w:val="clear" w:color="000000" w:fill="FFFFFF"/>
            <w:vAlign w:val="center"/>
            <w:hideMark/>
          </w:tcPr>
          <w:p w14:paraId="62EEFA86" w14:textId="77777777" w:rsidR="00B2418E" w:rsidRPr="00342BC8" w:rsidRDefault="00B2418E" w:rsidP="006F156B">
            <w:pPr>
              <w:jc w:val="center"/>
              <w:rPr>
                <w:color w:val="000000"/>
                <w:sz w:val="18"/>
                <w:szCs w:val="18"/>
              </w:rPr>
            </w:pPr>
            <w:r w:rsidRPr="00342BC8">
              <w:rPr>
                <w:color w:val="000000"/>
                <w:sz w:val="18"/>
                <w:szCs w:val="18"/>
              </w:rPr>
              <w:t>14,39</w:t>
            </w:r>
          </w:p>
        </w:tc>
        <w:tc>
          <w:tcPr>
            <w:tcW w:w="621" w:type="dxa"/>
            <w:tcBorders>
              <w:top w:val="nil"/>
              <w:left w:val="nil"/>
              <w:bottom w:val="single" w:sz="4" w:space="0" w:color="000000"/>
              <w:right w:val="single" w:sz="4" w:space="0" w:color="000000"/>
            </w:tcBorders>
            <w:shd w:val="clear" w:color="000000" w:fill="FFFFFF"/>
            <w:vAlign w:val="center"/>
            <w:hideMark/>
          </w:tcPr>
          <w:p w14:paraId="050DDCB2" w14:textId="77777777" w:rsidR="00B2418E" w:rsidRPr="00342BC8" w:rsidRDefault="00B2418E" w:rsidP="006F156B">
            <w:pPr>
              <w:jc w:val="center"/>
              <w:rPr>
                <w:color w:val="000000"/>
                <w:sz w:val="18"/>
                <w:szCs w:val="18"/>
              </w:rPr>
            </w:pPr>
            <w:r w:rsidRPr="00342BC8">
              <w:rPr>
                <w:color w:val="000000"/>
                <w:sz w:val="18"/>
                <w:szCs w:val="18"/>
              </w:rPr>
              <w:t>12,34</w:t>
            </w:r>
          </w:p>
        </w:tc>
        <w:tc>
          <w:tcPr>
            <w:tcW w:w="787" w:type="dxa"/>
            <w:tcBorders>
              <w:top w:val="nil"/>
              <w:left w:val="nil"/>
              <w:bottom w:val="single" w:sz="4" w:space="0" w:color="000000"/>
              <w:right w:val="single" w:sz="4" w:space="0" w:color="000000"/>
            </w:tcBorders>
            <w:shd w:val="clear" w:color="000000" w:fill="FFFFFF"/>
            <w:vAlign w:val="center"/>
            <w:hideMark/>
          </w:tcPr>
          <w:p w14:paraId="7FD84F5C" w14:textId="77777777" w:rsidR="00B2418E" w:rsidRPr="00342BC8" w:rsidRDefault="00B2418E" w:rsidP="006F156B">
            <w:pPr>
              <w:jc w:val="center"/>
              <w:rPr>
                <w:color w:val="000000"/>
                <w:sz w:val="18"/>
                <w:szCs w:val="18"/>
              </w:rPr>
            </w:pPr>
            <w:r w:rsidRPr="00342BC8">
              <w:rPr>
                <w:color w:val="000000"/>
                <w:sz w:val="18"/>
                <w:szCs w:val="18"/>
              </w:rPr>
              <w:t>15,29</w:t>
            </w:r>
          </w:p>
        </w:tc>
        <w:tc>
          <w:tcPr>
            <w:tcW w:w="786" w:type="dxa"/>
            <w:tcBorders>
              <w:top w:val="nil"/>
              <w:left w:val="nil"/>
              <w:bottom w:val="single" w:sz="4" w:space="0" w:color="000000"/>
              <w:right w:val="single" w:sz="4" w:space="0" w:color="000000"/>
            </w:tcBorders>
            <w:shd w:val="clear" w:color="000000" w:fill="FFFFFF"/>
            <w:vAlign w:val="center"/>
            <w:hideMark/>
          </w:tcPr>
          <w:p w14:paraId="28696D31" w14:textId="77777777" w:rsidR="00B2418E" w:rsidRPr="00342BC8" w:rsidRDefault="00B2418E" w:rsidP="006F156B">
            <w:pPr>
              <w:jc w:val="center"/>
              <w:rPr>
                <w:color w:val="000000"/>
                <w:sz w:val="18"/>
                <w:szCs w:val="18"/>
              </w:rPr>
            </w:pPr>
            <w:r w:rsidRPr="00342BC8">
              <w:rPr>
                <w:color w:val="000000"/>
                <w:sz w:val="18"/>
                <w:szCs w:val="18"/>
              </w:rPr>
              <w:t>15,29</w:t>
            </w:r>
          </w:p>
        </w:tc>
      </w:tr>
      <w:tr w:rsidR="00DE022C" w:rsidRPr="00342BC8" w14:paraId="123FFE1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06330E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8578AD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1766F84" w14:textId="77777777" w:rsidR="00B2418E" w:rsidRPr="00342BC8" w:rsidRDefault="00B2418E" w:rsidP="006F156B">
            <w:pPr>
              <w:jc w:val="center"/>
              <w:rPr>
                <w:color w:val="000000"/>
                <w:sz w:val="18"/>
                <w:szCs w:val="18"/>
              </w:rPr>
            </w:pPr>
            <w:r w:rsidRPr="00342BC8">
              <w:rPr>
                <w:color w:val="000000"/>
                <w:sz w:val="18"/>
                <w:szCs w:val="18"/>
              </w:rPr>
              <w:t>ж/д 19</w:t>
            </w:r>
          </w:p>
        </w:tc>
        <w:tc>
          <w:tcPr>
            <w:tcW w:w="711" w:type="dxa"/>
            <w:tcBorders>
              <w:top w:val="nil"/>
              <w:left w:val="nil"/>
              <w:bottom w:val="single" w:sz="4" w:space="0" w:color="000000"/>
              <w:right w:val="single" w:sz="4" w:space="0" w:color="000000"/>
            </w:tcBorders>
            <w:shd w:val="clear" w:color="000000" w:fill="FFFFFF"/>
            <w:vAlign w:val="center"/>
            <w:hideMark/>
          </w:tcPr>
          <w:p w14:paraId="57A0D5C5"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5035D6F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C846087"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3D77E79F" w14:textId="77777777" w:rsidR="00B2418E" w:rsidRPr="00342BC8" w:rsidRDefault="00B2418E" w:rsidP="006F156B">
            <w:pPr>
              <w:jc w:val="center"/>
              <w:rPr>
                <w:color w:val="000000"/>
                <w:sz w:val="18"/>
                <w:szCs w:val="18"/>
              </w:rPr>
            </w:pPr>
            <w:r w:rsidRPr="00342BC8">
              <w:rPr>
                <w:color w:val="000000"/>
                <w:sz w:val="18"/>
                <w:szCs w:val="18"/>
              </w:rPr>
              <w:t>14,40</w:t>
            </w:r>
          </w:p>
        </w:tc>
        <w:tc>
          <w:tcPr>
            <w:tcW w:w="915" w:type="dxa"/>
            <w:tcBorders>
              <w:top w:val="nil"/>
              <w:left w:val="nil"/>
              <w:bottom w:val="single" w:sz="4" w:space="0" w:color="000000"/>
              <w:right w:val="single" w:sz="4" w:space="0" w:color="000000"/>
            </w:tcBorders>
            <w:shd w:val="clear" w:color="000000" w:fill="FFFFFF"/>
            <w:vAlign w:val="center"/>
            <w:hideMark/>
          </w:tcPr>
          <w:p w14:paraId="3BFD8AAA" w14:textId="77777777" w:rsidR="00B2418E" w:rsidRPr="00342BC8" w:rsidRDefault="00B2418E" w:rsidP="006F156B">
            <w:pPr>
              <w:jc w:val="center"/>
              <w:rPr>
                <w:color w:val="000000"/>
                <w:sz w:val="18"/>
                <w:szCs w:val="18"/>
              </w:rPr>
            </w:pPr>
            <w:r w:rsidRPr="00342BC8">
              <w:rPr>
                <w:color w:val="000000"/>
                <w:sz w:val="18"/>
                <w:szCs w:val="18"/>
              </w:rPr>
              <w:t>-14,40</w:t>
            </w:r>
          </w:p>
        </w:tc>
        <w:tc>
          <w:tcPr>
            <w:tcW w:w="641" w:type="dxa"/>
            <w:tcBorders>
              <w:top w:val="nil"/>
              <w:left w:val="nil"/>
              <w:bottom w:val="single" w:sz="4" w:space="0" w:color="000000"/>
              <w:right w:val="single" w:sz="4" w:space="0" w:color="000000"/>
            </w:tcBorders>
            <w:shd w:val="clear" w:color="000000" w:fill="FFFFFF"/>
            <w:vAlign w:val="center"/>
            <w:hideMark/>
          </w:tcPr>
          <w:p w14:paraId="08BD75AD" w14:textId="77777777" w:rsidR="00B2418E" w:rsidRPr="00342BC8" w:rsidRDefault="00B2418E" w:rsidP="006F156B">
            <w:pPr>
              <w:jc w:val="center"/>
              <w:rPr>
                <w:color w:val="000000"/>
                <w:sz w:val="18"/>
                <w:szCs w:val="18"/>
              </w:rPr>
            </w:pPr>
            <w:r w:rsidRPr="00342BC8">
              <w:rPr>
                <w:color w:val="000000"/>
                <w:sz w:val="18"/>
                <w:szCs w:val="18"/>
              </w:rPr>
              <w:t>0,35</w:t>
            </w:r>
          </w:p>
        </w:tc>
        <w:tc>
          <w:tcPr>
            <w:tcW w:w="634" w:type="dxa"/>
            <w:tcBorders>
              <w:top w:val="nil"/>
              <w:left w:val="nil"/>
              <w:bottom w:val="single" w:sz="4" w:space="0" w:color="000000"/>
              <w:right w:val="single" w:sz="4" w:space="0" w:color="000000"/>
            </w:tcBorders>
            <w:shd w:val="clear" w:color="000000" w:fill="FFFFFF"/>
            <w:vAlign w:val="center"/>
            <w:hideMark/>
          </w:tcPr>
          <w:p w14:paraId="6758201F" w14:textId="77777777" w:rsidR="00B2418E" w:rsidRPr="00342BC8" w:rsidRDefault="00B2418E" w:rsidP="006F156B">
            <w:pPr>
              <w:jc w:val="center"/>
              <w:rPr>
                <w:color w:val="000000"/>
                <w:sz w:val="18"/>
                <w:szCs w:val="18"/>
              </w:rPr>
            </w:pPr>
            <w:r w:rsidRPr="00342BC8">
              <w:rPr>
                <w:color w:val="000000"/>
                <w:sz w:val="18"/>
                <w:szCs w:val="18"/>
              </w:rPr>
              <w:t>0,35</w:t>
            </w:r>
          </w:p>
        </w:tc>
        <w:tc>
          <w:tcPr>
            <w:tcW w:w="623" w:type="dxa"/>
            <w:tcBorders>
              <w:top w:val="nil"/>
              <w:left w:val="nil"/>
              <w:bottom w:val="single" w:sz="4" w:space="0" w:color="000000"/>
              <w:right w:val="single" w:sz="4" w:space="0" w:color="000000"/>
            </w:tcBorders>
            <w:shd w:val="clear" w:color="000000" w:fill="FFFFFF"/>
            <w:vAlign w:val="center"/>
            <w:hideMark/>
          </w:tcPr>
          <w:p w14:paraId="3AD540E5" w14:textId="77777777" w:rsidR="00B2418E" w:rsidRPr="00342BC8" w:rsidRDefault="00B2418E" w:rsidP="006F156B">
            <w:pPr>
              <w:jc w:val="center"/>
              <w:rPr>
                <w:color w:val="000000"/>
                <w:sz w:val="18"/>
                <w:szCs w:val="18"/>
              </w:rPr>
            </w:pPr>
            <w:r w:rsidRPr="00342BC8">
              <w:rPr>
                <w:color w:val="000000"/>
                <w:sz w:val="18"/>
                <w:szCs w:val="18"/>
              </w:rPr>
              <w:t>56,04</w:t>
            </w:r>
          </w:p>
        </w:tc>
        <w:tc>
          <w:tcPr>
            <w:tcW w:w="623" w:type="dxa"/>
            <w:tcBorders>
              <w:top w:val="nil"/>
              <w:left w:val="nil"/>
              <w:bottom w:val="single" w:sz="4" w:space="0" w:color="000000"/>
              <w:right w:val="single" w:sz="4" w:space="0" w:color="000000"/>
            </w:tcBorders>
            <w:shd w:val="clear" w:color="000000" w:fill="FFFFFF"/>
            <w:vAlign w:val="center"/>
            <w:hideMark/>
          </w:tcPr>
          <w:p w14:paraId="22275FCB" w14:textId="77777777" w:rsidR="00B2418E" w:rsidRPr="00342BC8" w:rsidRDefault="00B2418E" w:rsidP="006F156B">
            <w:pPr>
              <w:jc w:val="center"/>
              <w:rPr>
                <w:color w:val="000000"/>
                <w:sz w:val="18"/>
                <w:szCs w:val="18"/>
              </w:rPr>
            </w:pPr>
            <w:r w:rsidRPr="00342BC8">
              <w:rPr>
                <w:color w:val="000000"/>
                <w:sz w:val="18"/>
                <w:szCs w:val="18"/>
              </w:rPr>
              <w:t>55,88</w:t>
            </w:r>
          </w:p>
        </w:tc>
        <w:tc>
          <w:tcPr>
            <w:tcW w:w="623" w:type="dxa"/>
            <w:tcBorders>
              <w:top w:val="nil"/>
              <w:left w:val="nil"/>
              <w:bottom w:val="single" w:sz="4" w:space="0" w:color="000000"/>
              <w:right w:val="single" w:sz="4" w:space="0" w:color="000000"/>
            </w:tcBorders>
            <w:shd w:val="clear" w:color="000000" w:fill="FFFFFF"/>
            <w:vAlign w:val="center"/>
            <w:hideMark/>
          </w:tcPr>
          <w:p w14:paraId="5B92B6FA" w14:textId="77777777" w:rsidR="00B2418E" w:rsidRPr="00342BC8" w:rsidRDefault="00B2418E" w:rsidP="006F156B">
            <w:pPr>
              <w:jc w:val="center"/>
              <w:rPr>
                <w:color w:val="000000"/>
                <w:sz w:val="18"/>
                <w:szCs w:val="18"/>
              </w:rPr>
            </w:pPr>
            <w:r w:rsidRPr="00342BC8">
              <w:rPr>
                <w:color w:val="000000"/>
                <w:sz w:val="18"/>
                <w:szCs w:val="18"/>
              </w:rPr>
              <w:t>42,18</w:t>
            </w:r>
          </w:p>
        </w:tc>
        <w:tc>
          <w:tcPr>
            <w:tcW w:w="623" w:type="dxa"/>
            <w:tcBorders>
              <w:top w:val="nil"/>
              <w:left w:val="nil"/>
              <w:bottom w:val="single" w:sz="4" w:space="0" w:color="000000"/>
              <w:right w:val="single" w:sz="4" w:space="0" w:color="000000"/>
            </w:tcBorders>
            <w:shd w:val="clear" w:color="000000" w:fill="FFFFFF"/>
            <w:vAlign w:val="center"/>
            <w:hideMark/>
          </w:tcPr>
          <w:p w14:paraId="2682728F" w14:textId="77777777" w:rsidR="00B2418E" w:rsidRPr="00342BC8" w:rsidRDefault="00B2418E" w:rsidP="006F156B">
            <w:pPr>
              <w:jc w:val="center"/>
              <w:rPr>
                <w:color w:val="000000"/>
                <w:sz w:val="18"/>
                <w:szCs w:val="18"/>
              </w:rPr>
            </w:pPr>
            <w:r w:rsidRPr="00342BC8">
              <w:rPr>
                <w:color w:val="000000"/>
                <w:sz w:val="18"/>
                <w:szCs w:val="18"/>
              </w:rPr>
              <w:t>41,64</w:t>
            </w:r>
          </w:p>
        </w:tc>
        <w:tc>
          <w:tcPr>
            <w:tcW w:w="714" w:type="dxa"/>
            <w:tcBorders>
              <w:top w:val="nil"/>
              <w:left w:val="nil"/>
              <w:bottom w:val="single" w:sz="4" w:space="0" w:color="000000"/>
              <w:right w:val="single" w:sz="4" w:space="0" w:color="000000"/>
            </w:tcBorders>
            <w:shd w:val="clear" w:color="000000" w:fill="FFFFFF"/>
            <w:vAlign w:val="center"/>
            <w:hideMark/>
          </w:tcPr>
          <w:p w14:paraId="75719457" w14:textId="77777777" w:rsidR="00B2418E" w:rsidRPr="00342BC8" w:rsidRDefault="00B2418E" w:rsidP="006F156B">
            <w:pPr>
              <w:jc w:val="center"/>
              <w:rPr>
                <w:color w:val="000000"/>
                <w:sz w:val="18"/>
                <w:szCs w:val="18"/>
              </w:rPr>
            </w:pPr>
            <w:r w:rsidRPr="00342BC8">
              <w:rPr>
                <w:color w:val="000000"/>
                <w:sz w:val="18"/>
                <w:szCs w:val="18"/>
              </w:rPr>
              <w:t>249,40</w:t>
            </w:r>
          </w:p>
        </w:tc>
        <w:tc>
          <w:tcPr>
            <w:tcW w:w="711" w:type="dxa"/>
            <w:tcBorders>
              <w:top w:val="nil"/>
              <w:left w:val="nil"/>
              <w:bottom w:val="single" w:sz="4" w:space="0" w:color="000000"/>
              <w:right w:val="single" w:sz="4" w:space="0" w:color="000000"/>
            </w:tcBorders>
            <w:shd w:val="clear" w:color="000000" w:fill="FFFFFF"/>
            <w:vAlign w:val="center"/>
            <w:hideMark/>
          </w:tcPr>
          <w:p w14:paraId="2154B6E2" w14:textId="77777777" w:rsidR="00B2418E" w:rsidRPr="00342BC8" w:rsidRDefault="00B2418E" w:rsidP="006F156B">
            <w:pPr>
              <w:jc w:val="center"/>
              <w:rPr>
                <w:color w:val="000000"/>
                <w:sz w:val="18"/>
                <w:szCs w:val="18"/>
              </w:rPr>
            </w:pPr>
            <w:r w:rsidRPr="00342BC8">
              <w:rPr>
                <w:color w:val="000000"/>
                <w:sz w:val="18"/>
                <w:szCs w:val="18"/>
              </w:rPr>
              <w:t>249,05</w:t>
            </w:r>
          </w:p>
        </w:tc>
        <w:tc>
          <w:tcPr>
            <w:tcW w:w="711" w:type="dxa"/>
            <w:tcBorders>
              <w:top w:val="nil"/>
              <w:left w:val="nil"/>
              <w:bottom w:val="single" w:sz="4" w:space="0" w:color="000000"/>
              <w:right w:val="single" w:sz="4" w:space="0" w:color="000000"/>
            </w:tcBorders>
            <w:shd w:val="clear" w:color="000000" w:fill="FFFFFF"/>
            <w:vAlign w:val="center"/>
            <w:hideMark/>
          </w:tcPr>
          <w:p w14:paraId="49F8B785" w14:textId="77777777" w:rsidR="00B2418E" w:rsidRPr="00342BC8" w:rsidRDefault="00B2418E" w:rsidP="006F156B">
            <w:pPr>
              <w:jc w:val="center"/>
              <w:rPr>
                <w:color w:val="000000"/>
                <w:sz w:val="18"/>
                <w:szCs w:val="18"/>
              </w:rPr>
            </w:pPr>
            <w:r w:rsidRPr="00342BC8">
              <w:rPr>
                <w:color w:val="000000"/>
                <w:sz w:val="18"/>
                <w:szCs w:val="18"/>
              </w:rPr>
              <w:t>235,35</w:t>
            </w:r>
          </w:p>
        </w:tc>
        <w:tc>
          <w:tcPr>
            <w:tcW w:w="711" w:type="dxa"/>
            <w:tcBorders>
              <w:top w:val="nil"/>
              <w:left w:val="nil"/>
              <w:bottom w:val="single" w:sz="4" w:space="0" w:color="000000"/>
              <w:right w:val="single" w:sz="4" w:space="0" w:color="000000"/>
            </w:tcBorders>
            <w:shd w:val="clear" w:color="000000" w:fill="FFFFFF"/>
            <w:vAlign w:val="center"/>
            <w:hideMark/>
          </w:tcPr>
          <w:p w14:paraId="65A544BA" w14:textId="77777777" w:rsidR="00B2418E" w:rsidRPr="00342BC8" w:rsidRDefault="00B2418E" w:rsidP="006F156B">
            <w:pPr>
              <w:jc w:val="center"/>
              <w:rPr>
                <w:color w:val="000000"/>
                <w:sz w:val="18"/>
                <w:szCs w:val="18"/>
              </w:rPr>
            </w:pPr>
            <w:r w:rsidRPr="00342BC8">
              <w:rPr>
                <w:color w:val="000000"/>
                <w:sz w:val="18"/>
                <w:szCs w:val="18"/>
              </w:rPr>
              <w:t>235,00</w:t>
            </w:r>
          </w:p>
        </w:tc>
        <w:tc>
          <w:tcPr>
            <w:tcW w:w="621" w:type="dxa"/>
            <w:tcBorders>
              <w:top w:val="nil"/>
              <w:left w:val="nil"/>
              <w:bottom w:val="single" w:sz="4" w:space="0" w:color="000000"/>
              <w:right w:val="single" w:sz="4" w:space="0" w:color="000000"/>
            </w:tcBorders>
            <w:shd w:val="clear" w:color="000000" w:fill="FFFFFF"/>
            <w:vAlign w:val="center"/>
            <w:hideMark/>
          </w:tcPr>
          <w:p w14:paraId="104A847E" w14:textId="77777777" w:rsidR="00B2418E" w:rsidRPr="00342BC8" w:rsidRDefault="00B2418E" w:rsidP="006F156B">
            <w:pPr>
              <w:jc w:val="center"/>
              <w:rPr>
                <w:color w:val="000000"/>
                <w:sz w:val="18"/>
                <w:szCs w:val="18"/>
              </w:rPr>
            </w:pPr>
            <w:r w:rsidRPr="00342BC8">
              <w:rPr>
                <w:color w:val="000000"/>
                <w:sz w:val="18"/>
                <w:szCs w:val="18"/>
              </w:rPr>
              <w:t>14,39</w:t>
            </w:r>
          </w:p>
        </w:tc>
        <w:tc>
          <w:tcPr>
            <w:tcW w:w="621" w:type="dxa"/>
            <w:tcBorders>
              <w:top w:val="nil"/>
              <w:left w:val="nil"/>
              <w:bottom w:val="single" w:sz="4" w:space="0" w:color="000000"/>
              <w:right w:val="single" w:sz="4" w:space="0" w:color="000000"/>
            </w:tcBorders>
            <w:shd w:val="clear" w:color="000000" w:fill="FFFFFF"/>
            <w:vAlign w:val="center"/>
            <w:hideMark/>
          </w:tcPr>
          <w:p w14:paraId="15C97EFD" w14:textId="77777777" w:rsidR="00B2418E" w:rsidRPr="00342BC8" w:rsidRDefault="00B2418E" w:rsidP="006F156B">
            <w:pPr>
              <w:jc w:val="center"/>
              <w:rPr>
                <w:color w:val="000000"/>
                <w:sz w:val="18"/>
                <w:szCs w:val="18"/>
              </w:rPr>
            </w:pPr>
            <w:r w:rsidRPr="00342BC8">
              <w:rPr>
                <w:color w:val="000000"/>
                <w:sz w:val="18"/>
                <w:szCs w:val="18"/>
              </w:rPr>
              <w:t>13,70</w:t>
            </w:r>
          </w:p>
        </w:tc>
        <w:tc>
          <w:tcPr>
            <w:tcW w:w="787" w:type="dxa"/>
            <w:tcBorders>
              <w:top w:val="nil"/>
              <w:left w:val="nil"/>
              <w:bottom w:val="single" w:sz="4" w:space="0" w:color="000000"/>
              <w:right w:val="single" w:sz="4" w:space="0" w:color="000000"/>
            </w:tcBorders>
            <w:shd w:val="clear" w:color="000000" w:fill="FFFFFF"/>
            <w:vAlign w:val="center"/>
            <w:hideMark/>
          </w:tcPr>
          <w:p w14:paraId="6E195FA3" w14:textId="77777777" w:rsidR="00B2418E" w:rsidRPr="00342BC8" w:rsidRDefault="00B2418E" w:rsidP="006F156B">
            <w:pPr>
              <w:jc w:val="center"/>
              <w:rPr>
                <w:color w:val="000000"/>
                <w:sz w:val="18"/>
                <w:szCs w:val="18"/>
              </w:rPr>
            </w:pPr>
            <w:r w:rsidRPr="00342BC8">
              <w:rPr>
                <w:color w:val="000000"/>
                <w:sz w:val="18"/>
                <w:szCs w:val="18"/>
              </w:rPr>
              <w:t>34,84</w:t>
            </w:r>
          </w:p>
        </w:tc>
        <w:tc>
          <w:tcPr>
            <w:tcW w:w="786" w:type="dxa"/>
            <w:tcBorders>
              <w:top w:val="nil"/>
              <w:left w:val="nil"/>
              <w:bottom w:val="single" w:sz="4" w:space="0" w:color="000000"/>
              <w:right w:val="single" w:sz="4" w:space="0" w:color="000000"/>
            </w:tcBorders>
            <w:shd w:val="clear" w:color="000000" w:fill="FFFFFF"/>
            <w:vAlign w:val="center"/>
            <w:hideMark/>
          </w:tcPr>
          <w:p w14:paraId="5E76E51A" w14:textId="77777777" w:rsidR="00B2418E" w:rsidRPr="00342BC8" w:rsidRDefault="00B2418E" w:rsidP="006F156B">
            <w:pPr>
              <w:jc w:val="center"/>
              <w:rPr>
                <w:color w:val="000000"/>
                <w:sz w:val="18"/>
                <w:szCs w:val="18"/>
              </w:rPr>
            </w:pPr>
            <w:r w:rsidRPr="00342BC8">
              <w:rPr>
                <w:color w:val="000000"/>
                <w:sz w:val="18"/>
                <w:szCs w:val="18"/>
              </w:rPr>
              <w:t>34,84</w:t>
            </w:r>
          </w:p>
        </w:tc>
      </w:tr>
      <w:tr w:rsidR="00DE022C" w:rsidRPr="00342BC8" w14:paraId="2FE139C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02DA6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4813712"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7C2A9A55" w14:textId="77777777" w:rsidR="00B2418E" w:rsidRPr="00342BC8" w:rsidRDefault="00B2418E" w:rsidP="006F156B">
            <w:pPr>
              <w:jc w:val="center"/>
              <w:rPr>
                <w:color w:val="000000"/>
                <w:sz w:val="18"/>
                <w:szCs w:val="18"/>
              </w:rPr>
            </w:pPr>
            <w:r w:rsidRPr="00342BC8">
              <w:rPr>
                <w:color w:val="000000"/>
                <w:sz w:val="18"/>
                <w:szCs w:val="18"/>
              </w:rPr>
              <w:t>ж/д 16</w:t>
            </w:r>
          </w:p>
        </w:tc>
        <w:tc>
          <w:tcPr>
            <w:tcW w:w="711" w:type="dxa"/>
            <w:tcBorders>
              <w:top w:val="nil"/>
              <w:left w:val="nil"/>
              <w:bottom w:val="single" w:sz="4" w:space="0" w:color="000000"/>
              <w:right w:val="single" w:sz="4" w:space="0" w:color="000000"/>
            </w:tcBorders>
            <w:shd w:val="clear" w:color="000000" w:fill="FFFFFF"/>
            <w:vAlign w:val="center"/>
            <w:hideMark/>
          </w:tcPr>
          <w:p w14:paraId="096FA532"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1B211B73"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026CBAA"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B601E23" w14:textId="77777777" w:rsidR="00B2418E" w:rsidRPr="00342BC8" w:rsidRDefault="00B2418E" w:rsidP="006F156B">
            <w:pPr>
              <w:jc w:val="center"/>
              <w:rPr>
                <w:color w:val="000000"/>
                <w:sz w:val="18"/>
                <w:szCs w:val="18"/>
              </w:rPr>
            </w:pPr>
            <w:r w:rsidRPr="00342BC8">
              <w:rPr>
                <w:color w:val="000000"/>
                <w:sz w:val="18"/>
                <w:szCs w:val="18"/>
              </w:rPr>
              <w:t>8,80</w:t>
            </w:r>
          </w:p>
        </w:tc>
        <w:tc>
          <w:tcPr>
            <w:tcW w:w="915" w:type="dxa"/>
            <w:tcBorders>
              <w:top w:val="nil"/>
              <w:left w:val="nil"/>
              <w:bottom w:val="single" w:sz="4" w:space="0" w:color="000000"/>
              <w:right w:val="single" w:sz="4" w:space="0" w:color="000000"/>
            </w:tcBorders>
            <w:shd w:val="clear" w:color="000000" w:fill="FFFFFF"/>
            <w:vAlign w:val="center"/>
            <w:hideMark/>
          </w:tcPr>
          <w:p w14:paraId="4170F557" w14:textId="77777777" w:rsidR="00B2418E" w:rsidRPr="00342BC8" w:rsidRDefault="00B2418E" w:rsidP="006F156B">
            <w:pPr>
              <w:jc w:val="center"/>
              <w:rPr>
                <w:color w:val="000000"/>
                <w:sz w:val="18"/>
                <w:szCs w:val="18"/>
              </w:rPr>
            </w:pPr>
            <w:r w:rsidRPr="00342BC8">
              <w:rPr>
                <w:color w:val="000000"/>
                <w:sz w:val="18"/>
                <w:szCs w:val="18"/>
              </w:rPr>
              <w:t>-8,80</w:t>
            </w:r>
          </w:p>
        </w:tc>
        <w:tc>
          <w:tcPr>
            <w:tcW w:w="641" w:type="dxa"/>
            <w:tcBorders>
              <w:top w:val="nil"/>
              <w:left w:val="nil"/>
              <w:bottom w:val="single" w:sz="4" w:space="0" w:color="000000"/>
              <w:right w:val="single" w:sz="4" w:space="0" w:color="000000"/>
            </w:tcBorders>
            <w:shd w:val="clear" w:color="000000" w:fill="FFFFFF"/>
            <w:vAlign w:val="center"/>
            <w:hideMark/>
          </w:tcPr>
          <w:p w14:paraId="2580CF2B" w14:textId="77777777" w:rsidR="00B2418E" w:rsidRPr="00342BC8" w:rsidRDefault="00B2418E" w:rsidP="006F156B">
            <w:pPr>
              <w:jc w:val="center"/>
              <w:rPr>
                <w:color w:val="000000"/>
                <w:sz w:val="18"/>
                <w:szCs w:val="18"/>
              </w:rPr>
            </w:pPr>
            <w:r w:rsidRPr="00342BC8">
              <w:rPr>
                <w:color w:val="000000"/>
                <w:sz w:val="18"/>
                <w:szCs w:val="18"/>
              </w:rPr>
              <w:t>0,35</w:t>
            </w:r>
          </w:p>
        </w:tc>
        <w:tc>
          <w:tcPr>
            <w:tcW w:w="634" w:type="dxa"/>
            <w:tcBorders>
              <w:top w:val="nil"/>
              <w:left w:val="nil"/>
              <w:bottom w:val="single" w:sz="4" w:space="0" w:color="000000"/>
              <w:right w:val="single" w:sz="4" w:space="0" w:color="000000"/>
            </w:tcBorders>
            <w:shd w:val="clear" w:color="000000" w:fill="FFFFFF"/>
            <w:vAlign w:val="center"/>
            <w:hideMark/>
          </w:tcPr>
          <w:p w14:paraId="59985FD0" w14:textId="77777777" w:rsidR="00B2418E" w:rsidRPr="00342BC8" w:rsidRDefault="00B2418E" w:rsidP="006F156B">
            <w:pPr>
              <w:jc w:val="center"/>
              <w:rPr>
                <w:color w:val="000000"/>
                <w:sz w:val="18"/>
                <w:szCs w:val="18"/>
              </w:rPr>
            </w:pPr>
            <w:r w:rsidRPr="00342BC8">
              <w:rPr>
                <w:color w:val="000000"/>
                <w:sz w:val="18"/>
                <w:szCs w:val="18"/>
              </w:rPr>
              <w:t>0,35</w:t>
            </w:r>
          </w:p>
        </w:tc>
        <w:tc>
          <w:tcPr>
            <w:tcW w:w="623" w:type="dxa"/>
            <w:tcBorders>
              <w:top w:val="nil"/>
              <w:left w:val="nil"/>
              <w:bottom w:val="single" w:sz="4" w:space="0" w:color="000000"/>
              <w:right w:val="single" w:sz="4" w:space="0" w:color="000000"/>
            </w:tcBorders>
            <w:shd w:val="clear" w:color="000000" w:fill="FFFFFF"/>
            <w:vAlign w:val="center"/>
            <w:hideMark/>
          </w:tcPr>
          <w:p w14:paraId="45A09B6F" w14:textId="77777777" w:rsidR="00B2418E" w:rsidRPr="00342BC8" w:rsidRDefault="00B2418E" w:rsidP="006F156B">
            <w:pPr>
              <w:jc w:val="center"/>
              <w:rPr>
                <w:color w:val="000000"/>
                <w:sz w:val="18"/>
                <w:szCs w:val="18"/>
              </w:rPr>
            </w:pPr>
            <w:r w:rsidRPr="00342BC8">
              <w:rPr>
                <w:color w:val="000000"/>
                <w:sz w:val="18"/>
                <w:szCs w:val="18"/>
              </w:rPr>
              <w:t>58,31</w:t>
            </w:r>
          </w:p>
        </w:tc>
        <w:tc>
          <w:tcPr>
            <w:tcW w:w="623" w:type="dxa"/>
            <w:tcBorders>
              <w:top w:val="nil"/>
              <w:left w:val="nil"/>
              <w:bottom w:val="single" w:sz="4" w:space="0" w:color="000000"/>
              <w:right w:val="single" w:sz="4" w:space="0" w:color="000000"/>
            </w:tcBorders>
            <w:shd w:val="clear" w:color="000000" w:fill="FFFFFF"/>
            <w:vAlign w:val="center"/>
            <w:hideMark/>
          </w:tcPr>
          <w:p w14:paraId="3D77C83E" w14:textId="77777777" w:rsidR="00B2418E" w:rsidRPr="00342BC8" w:rsidRDefault="00B2418E" w:rsidP="006F156B">
            <w:pPr>
              <w:jc w:val="center"/>
              <w:rPr>
                <w:color w:val="000000"/>
                <w:sz w:val="18"/>
                <w:szCs w:val="18"/>
              </w:rPr>
            </w:pPr>
            <w:r w:rsidRPr="00342BC8">
              <w:rPr>
                <w:color w:val="000000"/>
                <w:sz w:val="18"/>
                <w:szCs w:val="18"/>
              </w:rPr>
              <w:t>57,52</w:t>
            </w:r>
          </w:p>
        </w:tc>
        <w:tc>
          <w:tcPr>
            <w:tcW w:w="623" w:type="dxa"/>
            <w:tcBorders>
              <w:top w:val="nil"/>
              <w:left w:val="nil"/>
              <w:bottom w:val="single" w:sz="4" w:space="0" w:color="000000"/>
              <w:right w:val="single" w:sz="4" w:space="0" w:color="000000"/>
            </w:tcBorders>
            <w:shd w:val="clear" w:color="000000" w:fill="FFFFFF"/>
            <w:vAlign w:val="center"/>
            <w:hideMark/>
          </w:tcPr>
          <w:p w14:paraId="3749C0F9" w14:textId="77777777" w:rsidR="00B2418E" w:rsidRPr="00342BC8" w:rsidRDefault="00B2418E" w:rsidP="006F156B">
            <w:pPr>
              <w:jc w:val="center"/>
              <w:rPr>
                <w:color w:val="000000"/>
                <w:sz w:val="18"/>
                <w:szCs w:val="18"/>
              </w:rPr>
            </w:pPr>
            <w:r w:rsidRPr="00342BC8">
              <w:rPr>
                <w:color w:val="000000"/>
                <w:sz w:val="18"/>
                <w:szCs w:val="18"/>
              </w:rPr>
              <w:t>39,61</w:t>
            </w:r>
          </w:p>
        </w:tc>
        <w:tc>
          <w:tcPr>
            <w:tcW w:w="623" w:type="dxa"/>
            <w:tcBorders>
              <w:top w:val="nil"/>
              <w:left w:val="nil"/>
              <w:bottom w:val="single" w:sz="4" w:space="0" w:color="000000"/>
              <w:right w:val="single" w:sz="4" w:space="0" w:color="000000"/>
            </w:tcBorders>
            <w:shd w:val="clear" w:color="000000" w:fill="FFFFFF"/>
            <w:vAlign w:val="center"/>
            <w:hideMark/>
          </w:tcPr>
          <w:p w14:paraId="237CF11E" w14:textId="77777777" w:rsidR="00B2418E" w:rsidRPr="00342BC8" w:rsidRDefault="00B2418E" w:rsidP="006F156B">
            <w:pPr>
              <w:jc w:val="center"/>
              <w:rPr>
                <w:color w:val="000000"/>
                <w:sz w:val="18"/>
                <w:szCs w:val="18"/>
              </w:rPr>
            </w:pPr>
            <w:r w:rsidRPr="00342BC8">
              <w:rPr>
                <w:color w:val="000000"/>
                <w:sz w:val="18"/>
                <w:szCs w:val="18"/>
              </w:rPr>
              <w:t>39,69</w:t>
            </w:r>
          </w:p>
        </w:tc>
        <w:tc>
          <w:tcPr>
            <w:tcW w:w="714" w:type="dxa"/>
            <w:tcBorders>
              <w:top w:val="nil"/>
              <w:left w:val="nil"/>
              <w:bottom w:val="single" w:sz="4" w:space="0" w:color="000000"/>
              <w:right w:val="single" w:sz="4" w:space="0" w:color="000000"/>
            </w:tcBorders>
            <w:shd w:val="clear" w:color="000000" w:fill="FFFFFF"/>
            <w:vAlign w:val="center"/>
            <w:hideMark/>
          </w:tcPr>
          <w:p w14:paraId="0B3ACB84" w14:textId="77777777" w:rsidR="00B2418E" w:rsidRPr="00342BC8" w:rsidRDefault="00B2418E" w:rsidP="006F156B">
            <w:pPr>
              <w:jc w:val="center"/>
              <w:rPr>
                <w:color w:val="000000"/>
                <w:sz w:val="18"/>
                <w:szCs w:val="18"/>
              </w:rPr>
            </w:pPr>
            <w:r w:rsidRPr="00342BC8">
              <w:rPr>
                <w:color w:val="000000"/>
                <w:sz w:val="18"/>
                <w:szCs w:val="18"/>
              </w:rPr>
              <w:t>251,51</w:t>
            </w:r>
          </w:p>
        </w:tc>
        <w:tc>
          <w:tcPr>
            <w:tcW w:w="711" w:type="dxa"/>
            <w:tcBorders>
              <w:top w:val="nil"/>
              <w:left w:val="nil"/>
              <w:bottom w:val="single" w:sz="4" w:space="0" w:color="000000"/>
              <w:right w:val="single" w:sz="4" w:space="0" w:color="000000"/>
            </w:tcBorders>
            <w:shd w:val="clear" w:color="000000" w:fill="FFFFFF"/>
            <w:vAlign w:val="center"/>
            <w:hideMark/>
          </w:tcPr>
          <w:p w14:paraId="699E4298"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776DB188" w14:textId="77777777" w:rsidR="00B2418E" w:rsidRPr="00342BC8" w:rsidRDefault="00B2418E" w:rsidP="006F156B">
            <w:pPr>
              <w:jc w:val="center"/>
              <w:rPr>
                <w:color w:val="000000"/>
                <w:sz w:val="18"/>
                <w:szCs w:val="18"/>
              </w:rPr>
            </w:pPr>
            <w:r w:rsidRPr="00342BC8">
              <w:rPr>
                <w:color w:val="000000"/>
                <w:sz w:val="18"/>
                <w:szCs w:val="18"/>
              </w:rPr>
              <w:t>233,25</w:t>
            </w:r>
          </w:p>
        </w:tc>
        <w:tc>
          <w:tcPr>
            <w:tcW w:w="711" w:type="dxa"/>
            <w:tcBorders>
              <w:top w:val="nil"/>
              <w:left w:val="nil"/>
              <w:bottom w:val="single" w:sz="4" w:space="0" w:color="000000"/>
              <w:right w:val="single" w:sz="4" w:space="0" w:color="000000"/>
            </w:tcBorders>
            <w:shd w:val="clear" w:color="000000" w:fill="FFFFFF"/>
            <w:vAlign w:val="center"/>
            <w:hideMark/>
          </w:tcPr>
          <w:p w14:paraId="4640B953" w14:textId="77777777" w:rsidR="00B2418E" w:rsidRPr="00342BC8" w:rsidRDefault="00B2418E" w:rsidP="006F156B">
            <w:pPr>
              <w:jc w:val="center"/>
              <w:rPr>
                <w:color w:val="000000"/>
                <w:sz w:val="18"/>
                <w:szCs w:val="18"/>
              </w:rPr>
            </w:pPr>
            <w:r w:rsidRPr="00342BC8">
              <w:rPr>
                <w:color w:val="000000"/>
                <w:sz w:val="18"/>
                <w:szCs w:val="18"/>
              </w:rPr>
              <w:t>232,89</w:t>
            </w:r>
          </w:p>
        </w:tc>
        <w:tc>
          <w:tcPr>
            <w:tcW w:w="621" w:type="dxa"/>
            <w:tcBorders>
              <w:top w:val="nil"/>
              <w:left w:val="nil"/>
              <w:bottom w:val="single" w:sz="4" w:space="0" w:color="000000"/>
              <w:right w:val="single" w:sz="4" w:space="0" w:color="000000"/>
            </w:tcBorders>
            <w:shd w:val="clear" w:color="000000" w:fill="FFFFFF"/>
            <w:vAlign w:val="center"/>
            <w:hideMark/>
          </w:tcPr>
          <w:p w14:paraId="3C127600" w14:textId="77777777" w:rsidR="00B2418E" w:rsidRPr="00342BC8" w:rsidRDefault="00B2418E" w:rsidP="006F156B">
            <w:pPr>
              <w:jc w:val="center"/>
              <w:rPr>
                <w:color w:val="000000"/>
                <w:sz w:val="18"/>
                <w:szCs w:val="18"/>
              </w:rPr>
            </w:pPr>
            <w:r w:rsidRPr="00342BC8">
              <w:rPr>
                <w:color w:val="000000"/>
                <w:sz w:val="18"/>
                <w:szCs w:val="18"/>
              </w:rPr>
              <w:t>18,62</w:t>
            </w:r>
          </w:p>
        </w:tc>
        <w:tc>
          <w:tcPr>
            <w:tcW w:w="621" w:type="dxa"/>
            <w:tcBorders>
              <w:top w:val="nil"/>
              <w:left w:val="nil"/>
              <w:bottom w:val="single" w:sz="4" w:space="0" w:color="000000"/>
              <w:right w:val="single" w:sz="4" w:space="0" w:color="000000"/>
            </w:tcBorders>
            <w:shd w:val="clear" w:color="000000" w:fill="FFFFFF"/>
            <w:vAlign w:val="center"/>
            <w:hideMark/>
          </w:tcPr>
          <w:p w14:paraId="2B45B777" w14:textId="77777777" w:rsidR="00B2418E" w:rsidRPr="00342BC8" w:rsidRDefault="00B2418E" w:rsidP="006F156B">
            <w:pPr>
              <w:jc w:val="center"/>
              <w:rPr>
                <w:color w:val="000000"/>
                <w:sz w:val="18"/>
                <w:szCs w:val="18"/>
              </w:rPr>
            </w:pPr>
            <w:r w:rsidRPr="00342BC8">
              <w:rPr>
                <w:color w:val="000000"/>
                <w:sz w:val="18"/>
                <w:szCs w:val="18"/>
              </w:rPr>
              <w:t>17,91</w:t>
            </w:r>
          </w:p>
        </w:tc>
        <w:tc>
          <w:tcPr>
            <w:tcW w:w="787" w:type="dxa"/>
            <w:tcBorders>
              <w:top w:val="nil"/>
              <w:left w:val="nil"/>
              <w:bottom w:val="single" w:sz="4" w:space="0" w:color="000000"/>
              <w:right w:val="single" w:sz="4" w:space="0" w:color="000000"/>
            </w:tcBorders>
            <w:shd w:val="clear" w:color="000000" w:fill="FFFFFF"/>
            <w:vAlign w:val="center"/>
            <w:hideMark/>
          </w:tcPr>
          <w:p w14:paraId="2C9C256D" w14:textId="77777777" w:rsidR="00B2418E" w:rsidRPr="00342BC8" w:rsidRDefault="00B2418E" w:rsidP="006F156B">
            <w:pPr>
              <w:jc w:val="center"/>
              <w:rPr>
                <w:color w:val="000000"/>
                <w:sz w:val="18"/>
                <w:szCs w:val="18"/>
              </w:rPr>
            </w:pPr>
            <w:r w:rsidRPr="00342BC8">
              <w:rPr>
                <w:color w:val="000000"/>
                <w:sz w:val="18"/>
                <w:szCs w:val="18"/>
              </w:rPr>
              <w:t>13,06</w:t>
            </w:r>
          </w:p>
        </w:tc>
        <w:tc>
          <w:tcPr>
            <w:tcW w:w="786" w:type="dxa"/>
            <w:tcBorders>
              <w:top w:val="nil"/>
              <w:left w:val="nil"/>
              <w:bottom w:val="single" w:sz="4" w:space="0" w:color="000000"/>
              <w:right w:val="single" w:sz="4" w:space="0" w:color="000000"/>
            </w:tcBorders>
            <w:shd w:val="clear" w:color="000000" w:fill="FFFFFF"/>
            <w:vAlign w:val="center"/>
            <w:hideMark/>
          </w:tcPr>
          <w:p w14:paraId="7D548E3A" w14:textId="77777777" w:rsidR="00B2418E" w:rsidRPr="00342BC8" w:rsidRDefault="00B2418E" w:rsidP="006F156B">
            <w:pPr>
              <w:jc w:val="center"/>
              <w:rPr>
                <w:color w:val="000000"/>
                <w:sz w:val="18"/>
                <w:szCs w:val="18"/>
              </w:rPr>
            </w:pPr>
            <w:r w:rsidRPr="00342BC8">
              <w:rPr>
                <w:color w:val="000000"/>
                <w:sz w:val="18"/>
                <w:szCs w:val="18"/>
              </w:rPr>
              <w:t>13,06</w:t>
            </w:r>
          </w:p>
        </w:tc>
      </w:tr>
      <w:tr w:rsidR="00DE022C" w:rsidRPr="00342BC8" w14:paraId="78959F8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72B17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10E9C63"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68925582" w14:textId="77777777" w:rsidR="00B2418E" w:rsidRPr="00342BC8" w:rsidRDefault="00B2418E" w:rsidP="006F156B">
            <w:pPr>
              <w:jc w:val="center"/>
              <w:rPr>
                <w:color w:val="000000"/>
                <w:sz w:val="18"/>
                <w:szCs w:val="18"/>
              </w:rPr>
            </w:pPr>
            <w:r w:rsidRPr="00342BC8">
              <w:rPr>
                <w:color w:val="000000"/>
                <w:sz w:val="18"/>
                <w:szCs w:val="18"/>
              </w:rPr>
              <w:t>ж/д 36</w:t>
            </w:r>
          </w:p>
        </w:tc>
        <w:tc>
          <w:tcPr>
            <w:tcW w:w="711" w:type="dxa"/>
            <w:tcBorders>
              <w:top w:val="nil"/>
              <w:left w:val="nil"/>
              <w:bottom w:val="single" w:sz="4" w:space="0" w:color="000000"/>
              <w:right w:val="single" w:sz="4" w:space="0" w:color="000000"/>
            </w:tcBorders>
            <w:shd w:val="clear" w:color="000000" w:fill="FFFFFF"/>
            <w:vAlign w:val="center"/>
            <w:hideMark/>
          </w:tcPr>
          <w:p w14:paraId="50E74A5F"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541CF8C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681A597"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6BA78E1" w14:textId="77777777" w:rsidR="00B2418E" w:rsidRPr="00342BC8" w:rsidRDefault="00B2418E" w:rsidP="006F156B">
            <w:pPr>
              <w:jc w:val="center"/>
              <w:rPr>
                <w:color w:val="000000"/>
                <w:sz w:val="18"/>
                <w:szCs w:val="18"/>
              </w:rPr>
            </w:pPr>
            <w:r w:rsidRPr="00342BC8">
              <w:rPr>
                <w:color w:val="000000"/>
                <w:sz w:val="18"/>
                <w:szCs w:val="18"/>
              </w:rPr>
              <w:t>20,00</w:t>
            </w:r>
          </w:p>
        </w:tc>
        <w:tc>
          <w:tcPr>
            <w:tcW w:w="915" w:type="dxa"/>
            <w:tcBorders>
              <w:top w:val="nil"/>
              <w:left w:val="nil"/>
              <w:bottom w:val="single" w:sz="4" w:space="0" w:color="000000"/>
              <w:right w:val="single" w:sz="4" w:space="0" w:color="000000"/>
            </w:tcBorders>
            <w:shd w:val="clear" w:color="000000" w:fill="FFFFFF"/>
            <w:vAlign w:val="center"/>
            <w:hideMark/>
          </w:tcPr>
          <w:p w14:paraId="1ABC46A7" w14:textId="77777777" w:rsidR="00B2418E" w:rsidRPr="00342BC8" w:rsidRDefault="00B2418E" w:rsidP="006F156B">
            <w:pPr>
              <w:jc w:val="center"/>
              <w:rPr>
                <w:color w:val="000000"/>
                <w:sz w:val="18"/>
                <w:szCs w:val="18"/>
              </w:rPr>
            </w:pPr>
            <w:r w:rsidRPr="00342BC8">
              <w:rPr>
                <w:color w:val="000000"/>
                <w:sz w:val="18"/>
                <w:szCs w:val="18"/>
              </w:rPr>
              <w:t>-20,00</w:t>
            </w:r>
          </w:p>
        </w:tc>
        <w:tc>
          <w:tcPr>
            <w:tcW w:w="641" w:type="dxa"/>
            <w:tcBorders>
              <w:top w:val="nil"/>
              <w:left w:val="nil"/>
              <w:bottom w:val="single" w:sz="4" w:space="0" w:color="000000"/>
              <w:right w:val="single" w:sz="4" w:space="0" w:color="000000"/>
            </w:tcBorders>
            <w:shd w:val="clear" w:color="000000" w:fill="FFFFFF"/>
            <w:vAlign w:val="center"/>
            <w:hideMark/>
          </w:tcPr>
          <w:p w14:paraId="43EF3242" w14:textId="77777777" w:rsidR="00B2418E" w:rsidRPr="00342BC8" w:rsidRDefault="00B2418E" w:rsidP="006F156B">
            <w:pPr>
              <w:jc w:val="center"/>
              <w:rPr>
                <w:color w:val="000000"/>
                <w:sz w:val="18"/>
                <w:szCs w:val="18"/>
              </w:rPr>
            </w:pPr>
            <w:r w:rsidRPr="00342BC8">
              <w:rPr>
                <w:color w:val="000000"/>
                <w:sz w:val="18"/>
                <w:szCs w:val="18"/>
              </w:rPr>
              <w:t>0,89</w:t>
            </w:r>
          </w:p>
        </w:tc>
        <w:tc>
          <w:tcPr>
            <w:tcW w:w="634" w:type="dxa"/>
            <w:tcBorders>
              <w:top w:val="nil"/>
              <w:left w:val="nil"/>
              <w:bottom w:val="single" w:sz="4" w:space="0" w:color="000000"/>
              <w:right w:val="single" w:sz="4" w:space="0" w:color="000000"/>
            </w:tcBorders>
            <w:shd w:val="clear" w:color="000000" w:fill="FFFFFF"/>
            <w:vAlign w:val="center"/>
            <w:hideMark/>
          </w:tcPr>
          <w:p w14:paraId="4A67F3A7" w14:textId="77777777" w:rsidR="00B2418E" w:rsidRPr="00342BC8" w:rsidRDefault="00B2418E" w:rsidP="006F156B">
            <w:pPr>
              <w:jc w:val="center"/>
              <w:rPr>
                <w:color w:val="000000"/>
                <w:sz w:val="18"/>
                <w:szCs w:val="18"/>
              </w:rPr>
            </w:pPr>
            <w:r w:rsidRPr="00342BC8">
              <w:rPr>
                <w:color w:val="000000"/>
                <w:sz w:val="18"/>
                <w:szCs w:val="18"/>
              </w:rPr>
              <w:t>0,89</w:t>
            </w:r>
          </w:p>
        </w:tc>
        <w:tc>
          <w:tcPr>
            <w:tcW w:w="623" w:type="dxa"/>
            <w:tcBorders>
              <w:top w:val="nil"/>
              <w:left w:val="nil"/>
              <w:bottom w:val="single" w:sz="4" w:space="0" w:color="000000"/>
              <w:right w:val="single" w:sz="4" w:space="0" w:color="000000"/>
            </w:tcBorders>
            <w:shd w:val="clear" w:color="000000" w:fill="FFFFFF"/>
            <w:vAlign w:val="center"/>
            <w:hideMark/>
          </w:tcPr>
          <w:p w14:paraId="10FB3A2B" w14:textId="77777777" w:rsidR="00B2418E" w:rsidRPr="00342BC8" w:rsidRDefault="00B2418E" w:rsidP="006F156B">
            <w:pPr>
              <w:jc w:val="center"/>
              <w:rPr>
                <w:color w:val="000000"/>
                <w:sz w:val="18"/>
                <w:szCs w:val="18"/>
              </w:rPr>
            </w:pPr>
            <w:r w:rsidRPr="00342BC8">
              <w:rPr>
                <w:color w:val="000000"/>
                <w:sz w:val="18"/>
                <w:szCs w:val="18"/>
              </w:rPr>
              <w:t>58,31</w:t>
            </w:r>
          </w:p>
        </w:tc>
        <w:tc>
          <w:tcPr>
            <w:tcW w:w="623" w:type="dxa"/>
            <w:tcBorders>
              <w:top w:val="nil"/>
              <w:left w:val="nil"/>
              <w:bottom w:val="single" w:sz="4" w:space="0" w:color="000000"/>
              <w:right w:val="single" w:sz="4" w:space="0" w:color="000000"/>
            </w:tcBorders>
            <w:shd w:val="clear" w:color="000000" w:fill="FFFFFF"/>
            <w:vAlign w:val="center"/>
            <w:hideMark/>
          </w:tcPr>
          <w:p w14:paraId="10F337B3" w14:textId="77777777" w:rsidR="00B2418E" w:rsidRPr="00342BC8" w:rsidRDefault="00B2418E" w:rsidP="006F156B">
            <w:pPr>
              <w:jc w:val="center"/>
              <w:rPr>
                <w:color w:val="000000"/>
                <w:sz w:val="18"/>
                <w:szCs w:val="18"/>
              </w:rPr>
            </w:pPr>
            <w:r w:rsidRPr="00342BC8">
              <w:rPr>
                <w:color w:val="000000"/>
                <w:sz w:val="18"/>
                <w:szCs w:val="18"/>
              </w:rPr>
              <w:t>56,84</w:t>
            </w:r>
          </w:p>
        </w:tc>
        <w:tc>
          <w:tcPr>
            <w:tcW w:w="623" w:type="dxa"/>
            <w:tcBorders>
              <w:top w:val="nil"/>
              <w:left w:val="nil"/>
              <w:bottom w:val="single" w:sz="4" w:space="0" w:color="000000"/>
              <w:right w:val="single" w:sz="4" w:space="0" w:color="000000"/>
            </w:tcBorders>
            <w:shd w:val="clear" w:color="000000" w:fill="FFFFFF"/>
            <w:vAlign w:val="center"/>
            <w:hideMark/>
          </w:tcPr>
          <w:p w14:paraId="5DAC8AB8" w14:textId="77777777" w:rsidR="00B2418E" w:rsidRPr="00342BC8" w:rsidRDefault="00B2418E" w:rsidP="006F156B">
            <w:pPr>
              <w:jc w:val="center"/>
              <w:rPr>
                <w:color w:val="000000"/>
                <w:sz w:val="18"/>
                <w:szCs w:val="18"/>
              </w:rPr>
            </w:pPr>
            <w:r w:rsidRPr="00342BC8">
              <w:rPr>
                <w:color w:val="000000"/>
                <w:sz w:val="18"/>
                <w:szCs w:val="18"/>
              </w:rPr>
              <w:t>40,00</w:t>
            </w:r>
          </w:p>
        </w:tc>
        <w:tc>
          <w:tcPr>
            <w:tcW w:w="623" w:type="dxa"/>
            <w:tcBorders>
              <w:top w:val="nil"/>
              <w:left w:val="nil"/>
              <w:bottom w:val="single" w:sz="4" w:space="0" w:color="000000"/>
              <w:right w:val="single" w:sz="4" w:space="0" w:color="000000"/>
            </w:tcBorders>
            <w:shd w:val="clear" w:color="000000" w:fill="FFFFFF"/>
            <w:vAlign w:val="center"/>
            <w:hideMark/>
          </w:tcPr>
          <w:p w14:paraId="3F5293A1" w14:textId="77777777" w:rsidR="00B2418E" w:rsidRPr="00342BC8" w:rsidRDefault="00B2418E" w:rsidP="006F156B">
            <w:pPr>
              <w:jc w:val="center"/>
              <w:rPr>
                <w:color w:val="000000"/>
                <w:sz w:val="18"/>
                <w:szCs w:val="18"/>
              </w:rPr>
            </w:pPr>
            <w:r w:rsidRPr="00342BC8">
              <w:rPr>
                <w:color w:val="000000"/>
                <w:sz w:val="18"/>
                <w:szCs w:val="18"/>
              </w:rPr>
              <w:t>39,69</w:t>
            </w:r>
          </w:p>
        </w:tc>
        <w:tc>
          <w:tcPr>
            <w:tcW w:w="714" w:type="dxa"/>
            <w:tcBorders>
              <w:top w:val="nil"/>
              <w:left w:val="nil"/>
              <w:bottom w:val="single" w:sz="4" w:space="0" w:color="000000"/>
              <w:right w:val="single" w:sz="4" w:space="0" w:color="000000"/>
            </w:tcBorders>
            <w:shd w:val="clear" w:color="000000" w:fill="FFFFFF"/>
            <w:vAlign w:val="center"/>
            <w:hideMark/>
          </w:tcPr>
          <w:p w14:paraId="5DF658B6" w14:textId="77777777" w:rsidR="00B2418E" w:rsidRPr="00342BC8" w:rsidRDefault="00B2418E" w:rsidP="006F156B">
            <w:pPr>
              <w:jc w:val="center"/>
              <w:rPr>
                <w:color w:val="000000"/>
                <w:sz w:val="18"/>
                <w:szCs w:val="18"/>
              </w:rPr>
            </w:pPr>
            <w:r w:rsidRPr="00342BC8">
              <w:rPr>
                <w:color w:val="000000"/>
                <w:sz w:val="18"/>
                <w:szCs w:val="18"/>
              </w:rPr>
              <w:t>251,51</w:t>
            </w:r>
          </w:p>
        </w:tc>
        <w:tc>
          <w:tcPr>
            <w:tcW w:w="711" w:type="dxa"/>
            <w:tcBorders>
              <w:top w:val="nil"/>
              <w:left w:val="nil"/>
              <w:bottom w:val="single" w:sz="4" w:space="0" w:color="000000"/>
              <w:right w:val="single" w:sz="4" w:space="0" w:color="000000"/>
            </w:tcBorders>
            <w:shd w:val="clear" w:color="000000" w:fill="FFFFFF"/>
            <w:vAlign w:val="center"/>
            <w:hideMark/>
          </w:tcPr>
          <w:p w14:paraId="4EB6140F" w14:textId="77777777" w:rsidR="00B2418E" w:rsidRPr="00342BC8" w:rsidRDefault="00B2418E" w:rsidP="006F156B">
            <w:pPr>
              <w:jc w:val="center"/>
              <w:rPr>
                <w:color w:val="000000"/>
                <w:sz w:val="18"/>
                <w:szCs w:val="18"/>
              </w:rPr>
            </w:pPr>
            <w:r w:rsidRPr="00342BC8">
              <w:rPr>
                <w:color w:val="000000"/>
                <w:sz w:val="18"/>
                <w:szCs w:val="18"/>
              </w:rPr>
              <w:t>250,62</w:t>
            </w:r>
          </w:p>
        </w:tc>
        <w:tc>
          <w:tcPr>
            <w:tcW w:w="711" w:type="dxa"/>
            <w:tcBorders>
              <w:top w:val="nil"/>
              <w:left w:val="nil"/>
              <w:bottom w:val="single" w:sz="4" w:space="0" w:color="000000"/>
              <w:right w:val="single" w:sz="4" w:space="0" w:color="000000"/>
            </w:tcBorders>
            <w:shd w:val="clear" w:color="000000" w:fill="FFFFFF"/>
            <w:vAlign w:val="center"/>
            <w:hideMark/>
          </w:tcPr>
          <w:p w14:paraId="3A2C6A67" w14:textId="77777777" w:rsidR="00B2418E" w:rsidRPr="00342BC8" w:rsidRDefault="00B2418E" w:rsidP="006F156B">
            <w:pPr>
              <w:jc w:val="center"/>
              <w:rPr>
                <w:color w:val="000000"/>
                <w:sz w:val="18"/>
                <w:szCs w:val="18"/>
              </w:rPr>
            </w:pPr>
            <w:r w:rsidRPr="00342BC8">
              <w:rPr>
                <w:color w:val="000000"/>
                <w:sz w:val="18"/>
                <w:szCs w:val="18"/>
              </w:rPr>
              <w:t>233,78</w:t>
            </w:r>
          </w:p>
        </w:tc>
        <w:tc>
          <w:tcPr>
            <w:tcW w:w="711" w:type="dxa"/>
            <w:tcBorders>
              <w:top w:val="nil"/>
              <w:left w:val="nil"/>
              <w:bottom w:val="single" w:sz="4" w:space="0" w:color="000000"/>
              <w:right w:val="single" w:sz="4" w:space="0" w:color="000000"/>
            </w:tcBorders>
            <w:shd w:val="clear" w:color="000000" w:fill="FFFFFF"/>
            <w:vAlign w:val="center"/>
            <w:hideMark/>
          </w:tcPr>
          <w:p w14:paraId="54FABAEC" w14:textId="77777777" w:rsidR="00B2418E" w:rsidRPr="00342BC8" w:rsidRDefault="00B2418E" w:rsidP="006F156B">
            <w:pPr>
              <w:jc w:val="center"/>
              <w:rPr>
                <w:color w:val="000000"/>
                <w:sz w:val="18"/>
                <w:szCs w:val="18"/>
              </w:rPr>
            </w:pPr>
            <w:r w:rsidRPr="00342BC8">
              <w:rPr>
                <w:color w:val="000000"/>
                <w:sz w:val="18"/>
                <w:szCs w:val="18"/>
              </w:rPr>
              <w:t>232,89</w:t>
            </w:r>
          </w:p>
        </w:tc>
        <w:tc>
          <w:tcPr>
            <w:tcW w:w="621" w:type="dxa"/>
            <w:tcBorders>
              <w:top w:val="nil"/>
              <w:left w:val="nil"/>
              <w:bottom w:val="single" w:sz="4" w:space="0" w:color="000000"/>
              <w:right w:val="single" w:sz="4" w:space="0" w:color="000000"/>
            </w:tcBorders>
            <w:shd w:val="clear" w:color="000000" w:fill="FFFFFF"/>
            <w:vAlign w:val="center"/>
            <w:hideMark/>
          </w:tcPr>
          <w:p w14:paraId="31E1D0D8" w14:textId="77777777" w:rsidR="00B2418E" w:rsidRPr="00342BC8" w:rsidRDefault="00B2418E" w:rsidP="006F156B">
            <w:pPr>
              <w:jc w:val="center"/>
              <w:rPr>
                <w:color w:val="000000"/>
                <w:sz w:val="18"/>
                <w:szCs w:val="18"/>
              </w:rPr>
            </w:pPr>
            <w:r w:rsidRPr="00342BC8">
              <w:rPr>
                <w:color w:val="000000"/>
                <w:sz w:val="18"/>
                <w:szCs w:val="18"/>
              </w:rPr>
              <w:t>18,62</w:t>
            </w:r>
          </w:p>
        </w:tc>
        <w:tc>
          <w:tcPr>
            <w:tcW w:w="621" w:type="dxa"/>
            <w:tcBorders>
              <w:top w:val="nil"/>
              <w:left w:val="nil"/>
              <w:bottom w:val="single" w:sz="4" w:space="0" w:color="000000"/>
              <w:right w:val="single" w:sz="4" w:space="0" w:color="000000"/>
            </w:tcBorders>
            <w:shd w:val="clear" w:color="000000" w:fill="FFFFFF"/>
            <w:vAlign w:val="center"/>
            <w:hideMark/>
          </w:tcPr>
          <w:p w14:paraId="3F15B188" w14:textId="77777777" w:rsidR="00B2418E" w:rsidRPr="00342BC8" w:rsidRDefault="00B2418E" w:rsidP="006F156B">
            <w:pPr>
              <w:jc w:val="center"/>
              <w:rPr>
                <w:color w:val="000000"/>
                <w:sz w:val="18"/>
                <w:szCs w:val="18"/>
              </w:rPr>
            </w:pPr>
            <w:r w:rsidRPr="00342BC8">
              <w:rPr>
                <w:color w:val="000000"/>
                <w:sz w:val="18"/>
                <w:szCs w:val="18"/>
              </w:rPr>
              <w:t>16,84</w:t>
            </w:r>
          </w:p>
        </w:tc>
        <w:tc>
          <w:tcPr>
            <w:tcW w:w="787" w:type="dxa"/>
            <w:tcBorders>
              <w:top w:val="nil"/>
              <w:left w:val="nil"/>
              <w:bottom w:val="single" w:sz="4" w:space="0" w:color="000000"/>
              <w:right w:val="single" w:sz="4" w:space="0" w:color="000000"/>
            </w:tcBorders>
            <w:shd w:val="clear" w:color="000000" w:fill="FFFFFF"/>
            <w:vAlign w:val="center"/>
            <w:hideMark/>
          </w:tcPr>
          <w:p w14:paraId="3E4877B0" w14:textId="77777777" w:rsidR="00B2418E" w:rsidRPr="00342BC8" w:rsidRDefault="00B2418E" w:rsidP="006F156B">
            <w:pPr>
              <w:jc w:val="center"/>
              <w:rPr>
                <w:color w:val="000000"/>
                <w:sz w:val="18"/>
                <w:szCs w:val="18"/>
              </w:rPr>
            </w:pPr>
            <w:r w:rsidRPr="00342BC8">
              <w:rPr>
                <w:color w:val="000000"/>
                <w:sz w:val="18"/>
                <w:szCs w:val="18"/>
              </w:rPr>
              <w:t>32,86</w:t>
            </w:r>
          </w:p>
        </w:tc>
        <w:tc>
          <w:tcPr>
            <w:tcW w:w="786" w:type="dxa"/>
            <w:tcBorders>
              <w:top w:val="nil"/>
              <w:left w:val="nil"/>
              <w:bottom w:val="single" w:sz="4" w:space="0" w:color="000000"/>
              <w:right w:val="single" w:sz="4" w:space="0" w:color="000000"/>
            </w:tcBorders>
            <w:shd w:val="clear" w:color="000000" w:fill="FFFFFF"/>
            <w:vAlign w:val="center"/>
            <w:hideMark/>
          </w:tcPr>
          <w:p w14:paraId="7D246723" w14:textId="77777777" w:rsidR="00B2418E" w:rsidRPr="00342BC8" w:rsidRDefault="00B2418E" w:rsidP="006F156B">
            <w:pPr>
              <w:jc w:val="center"/>
              <w:rPr>
                <w:color w:val="000000"/>
                <w:sz w:val="18"/>
                <w:szCs w:val="18"/>
              </w:rPr>
            </w:pPr>
            <w:r w:rsidRPr="00342BC8">
              <w:rPr>
                <w:color w:val="000000"/>
                <w:sz w:val="18"/>
                <w:szCs w:val="18"/>
              </w:rPr>
              <w:t>32,86</w:t>
            </w:r>
          </w:p>
        </w:tc>
      </w:tr>
      <w:tr w:rsidR="00DE022C" w:rsidRPr="00342BC8" w14:paraId="075FE6B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F14E00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EE2F6A8"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641D78E0" w14:textId="77777777" w:rsidR="00B2418E" w:rsidRPr="00342BC8" w:rsidRDefault="00B2418E" w:rsidP="006F156B">
            <w:pPr>
              <w:jc w:val="center"/>
              <w:rPr>
                <w:color w:val="000000"/>
                <w:sz w:val="18"/>
                <w:szCs w:val="18"/>
              </w:rPr>
            </w:pPr>
            <w:r w:rsidRPr="00342BC8">
              <w:rPr>
                <w:color w:val="000000"/>
                <w:sz w:val="18"/>
                <w:szCs w:val="18"/>
              </w:rPr>
              <w:t>ж/д 34</w:t>
            </w:r>
          </w:p>
        </w:tc>
        <w:tc>
          <w:tcPr>
            <w:tcW w:w="711" w:type="dxa"/>
            <w:tcBorders>
              <w:top w:val="nil"/>
              <w:left w:val="nil"/>
              <w:bottom w:val="single" w:sz="4" w:space="0" w:color="000000"/>
              <w:right w:val="single" w:sz="4" w:space="0" w:color="000000"/>
            </w:tcBorders>
            <w:shd w:val="clear" w:color="000000" w:fill="FFFFFF"/>
            <w:vAlign w:val="center"/>
            <w:hideMark/>
          </w:tcPr>
          <w:p w14:paraId="59B30E4D" w14:textId="77777777" w:rsidR="00B2418E" w:rsidRPr="00342BC8" w:rsidRDefault="00B2418E" w:rsidP="006F156B">
            <w:pPr>
              <w:jc w:val="center"/>
              <w:rPr>
                <w:color w:val="000000"/>
                <w:sz w:val="18"/>
                <w:szCs w:val="18"/>
              </w:rPr>
            </w:pPr>
            <w:r w:rsidRPr="00342BC8">
              <w:rPr>
                <w:color w:val="000000"/>
                <w:sz w:val="18"/>
                <w:szCs w:val="18"/>
              </w:rPr>
              <w:t>72,00</w:t>
            </w:r>
          </w:p>
        </w:tc>
        <w:tc>
          <w:tcPr>
            <w:tcW w:w="590" w:type="dxa"/>
            <w:tcBorders>
              <w:top w:val="nil"/>
              <w:left w:val="nil"/>
              <w:bottom w:val="single" w:sz="4" w:space="0" w:color="000000"/>
              <w:right w:val="single" w:sz="4" w:space="0" w:color="000000"/>
            </w:tcBorders>
            <w:shd w:val="clear" w:color="000000" w:fill="FFFFFF"/>
            <w:vAlign w:val="center"/>
            <w:hideMark/>
          </w:tcPr>
          <w:p w14:paraId="45389383"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267FE5E1"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3A2A1B0" w14:textId="77777777" w:rsidR="00B2418E" w:rsidRPr="00342BC8" w:rsidRDefault="00B2418E" w:rsidP="006F156B">
            <w:pPr>
              <w:jc w:val="center"/>
              <w:rPr>
                <w:color w:val="000000"/>
                <w:sz w:val="18"/>
                <w:szCs w:val="18"/>
              </w:rPr>
            </w:pPr>
            <w:r w:rsidRPr="00342BC8">
              <w:rPr>
                <w:color w:val="000000"/>
                <w:sz w:val="18"/>
                <w:szCs w:val="18"/>
              </w:rPr>
              <w:t>16,00</w:t>
            </w:r>
          </w:p>
        </w:tc>
        <w:tc>
          <w:tcPr>
            <w:tcW w:w="915" w:type="dxa"/>
            <w:tcBorders>
              <w:top w:val="nil"/>
              <w:left w:val="nil"/>
              <w:bottom w:val="single" w:sz="4" w:space="0" w:color="000000"/>
              <w:right w:val="single" w:sz="4" w:space="0" w:color="000000"/>
            </w:tcBorders>
            <w:shd w:val="clear" w:color="000000" w:fill="FFFFFF"/>
            <w:vAlign w:val="center"/>
            <w:hideMark/>
          </w:tcPr>
          <w:p w14:paraId="61219236" w14:textId="77777777" w:rsidR="00B2418E" w:rsidRPr="00342BC8" w:rsidRDefault="00B2418E" w:rsidP="006F156B">
            <w:pPr>
              <w:jc w:val="center"/>
              <w:rPr>
                <w:color w:val="000000"/>
                <w:sz w:val="18"/>
                <w:szCs w:val="18"/>
              </w:rPr>
            </w:pPr>
            <w:r w:rsidRPr="00342BC8">
              <w:rPr>
                <w:color w:val="000000"/>
                <w:sz w:val="18"/>
                <w:szCs w:val="18"/>
              </w:rPr>
              <w:t>-16,00</w:t>
            </w:r>
          </w:p>
        </w:tc>
        <w:tc>
          <w:tcPr>
            <w:tcW w:w="641" w:type="dxa"/>
            <w:tcBorders>
              <w:top w:val="nil"/>
              <w:left w:val="nil"/>
              <w:bottom w:val="single" w:sz="4" w:space="0" w:color="000000"/>
              <w:right w:val="single" w:sz="4" w:space="0" w:color="000000"/>
            </w:tcBorders>
            <w:shd w:val="clear" w:color="000000" w:fill="FFFFFF"/>
            <w:vAlign w:val="center"/>
            <w:hideMark/>
          </w:tcPr>
          <w:p w14:paraId="5FF30113" w14:textId="77777777" w:rsidR="00B2418E" w:rsidRPr="00342BC8" w:rsidRDefault="00B2418E" w:rsidP="006F156B">
            <w:pPr>
              <w:jc w:val="center"/>
              <w:rPr>
                <w:color w:val="000000"/>
                <w:sz w:val="18"/>
                <w:szCs w:val="18"/>
              </w:rPr>
            </w:pPr>
            <w:r w:rsidRPr="00342BC8">
              <w:rPr>
                <w:color w:val="000000"/>
                <w:sz w:val="18"/>
                <w:szCs w:val="18"/>
              </w:rPr>
              <w:t>3,10</w:t>
            </w:r>
          </w:p>
        </w:tc>
        <w:tc>
          <w:tcPr>
            <w:tcW w:w="634" w:type="dxa"/>
            <w:tcBorders>
              <w:top w:val="nil"/>
              <w:left w:val="nil"/>
              <w:bottom w:val="single" w:sz="4" w:space="0" w:color="000000"/>
              <w:right w:val="single" w:sz="4" w:space="0" w:color="000000"/>
            </w:tcBorders>
            <w:shd w:val="clear" w:color="000000" w:fill="FFFFFF"/>
            <w:vAlign w:val="center"/>
            <w:hideMark/>
          </w:tcPr>
          <w:p w14:paraId="087D1F7B" w14:textId="77777777" w:rsidR="00B2418E" w:rsidRPr="00342BC8" w:rsidRDefault="00B2418E" w:rsidP="006F156B">
            <w:pPr>
              <w:jc w:val="center"/>
              <w:rPr>
                <w:color w:val="000000"/>
                <w:sz w:val="18"/>
                <w:szCs w:val="18"/>
              </w:rPr>
            </w:pPr>
            <w:r w:rsidRPr="00342BC8">
              <w:rPr>
                <w:color w:val="000000"/>
                <w:sz w:val="18"/>
                <w:szCs w:val="18"/>
              </w:rPr>
              <w:t>3,10</w:t>
            </w:r>
          </w:p>
        </w:tc>
        <w:tc>
          <w:tcPr>
            <w:tcW w:w="623" w:type="dxa"/>
            <w:tcBorders>
              <w:top w:val="nil"/>
              <w:left w:val="nil"/>
              <w:bottom w:val="single" w:sz="4" w:space="0" w:color="000000"/>
              <w:right w:val="single" w:sz="4" w:space="0" w:color="000000"/>
            </w:tcBorders>
            <w:shd w:val="clear" w:color="000000" w:fill="FFFFFF"/>
            <w:vAlign w:val="center"/>
            <w:hideMark/>
          </w:tcPr>
          <w:p w14:paraId="432D6289" w14:textId="77777777" w:rsidR="00B2418E" w:rsidRPr="00342BC8" w:rsidRDefault="00B2418E" w:rsidP="006F156B">
            <w:pPr>
              <w:jc w:val="center"/>
              <w:rPr>
                <w:color w:val="000000"/>
                <w:sz w:val="18"/>
                <w:szCs w:val="18"/>
              </w:rPr>
            </w:pPr>
            <w:r w:rsidRPr="00342BC8">
              <w:rPr>
                <w:color w:val="000000"/>
                <w:sz w:val="18"/>
                <w:szCs w:val="18"/>
              </w:rPr>
              <w:t>65,23</w:t>
            </w:r>
          </w:p>
        </w:tc>
        <w:tc>
          <w:tcPr>
            <w:tcW w:w="623" w:type="dxa"/>
            <w:tcBorders>
              <w:top w:val="nil"/>
              <w:left w:val="nil"/>
              <w:bottom w:val="single" w:sz="4" w:space="0" w:color="000000"/>
              <w:right w:val="single" w:sz="4" w:space="0" w:color="000000"/>
            </w:tcBorders>
            <w:shd w:val="clear" w:color="000000" w:fill="FFFFFF"/>
            <w:vAlign w:val="center"/>
            <w:hideMark/>
          </w:tcPr>
          <w:p w14:paraId="3F2A0C18" w14:textId="77777777" w:rsidR="00B2418E" w:rsidRPr="00342BC8" w:rsidRDefault="00B2418E" w:rsidP="006F156B">
            <w:pPr>
              <w:jc w:val="center"/>
              <w:rPr>
                <w:color w:val="000000"/>
                <w:sz w:val="18"/>
                <w:szCs w:val="18"/>
              </w:rPr>
            </w:pPr>
            <w:r w:rsidRPr="00342BC8">
              <w:rPr>
                <w:color w:val="000000"/>
                <w:sz w:val="18"/>
                <w:szCs w:val="18"/>
              </w:rPr>
              <w:t>61,78</w:t>
            </w:r>
          </w:p>
        </w:tc>
        <w:tc>
          <w:tcPr>
            <w:tcW w:w="623" w:type="dxa"/>
            <w:tcBorders>
              <w:top w:val="nil"/>
              <w:left w:val="nil"/>
              <w:bottom w:val="single" w:sz="4" w:space="0" w:color="000000"/>
              <w:right w:val="single" w:sz="4" w:space="0" w:color="000000"/>
            </w:tcBorders>
            <w:shd w:val="clear" w:color="000000" w:fill="FFFFFF"/>
            <w:vAlign w:val="center"/>
            <w:hideMark/>
          </w:tcPr>
          <w:p w14:paraId="4B1EC4E4" w14:textId="77777777" w:rsidR="00B2418E" w:rsidRPr="00342BC8" w:rsidRDefault="00B2418E" w:rsidP="006F156B">
            <w:pPr>
              <w:jc w:val="center"/>
              <w:rPr>
                <w:color w:val="000000"/>
                <w:sz w:val="18"/>
                <w:szCs w:val="18"/>
              </w:rPr>
            </w:pPr>
            <w:r w:rsidRPr="00342BC8">
              <w:rPr>
                <w:color w:val="000000"/>
                <w:sz w:val="18"/>
                <w:szCs w:val="18"/>
              </w:rPr>
              <w:t>35,30</w:t>
            </w:r>
          </w:p>
        </w:tc>
        <w:tc>
          <w:tcPr>
            <w:tcW w:w="623" w:type="dxa"/>
            <w:tcBorders>
              <w:top w:val="nil"/>
              <w:left w:val="nil"/>
              <w:bottom w:val="single" w:sz="4" w:space="0" w:color="000000"/>
              <w:right w:val="single" w:sz="4" w:space="0" w:color="000000"/>
            </w:tcBorders>
            <w:shd w:val="clear" w:color="000000" w:fill="FFFFFF"/>
            <w:vAlign w:val="center"/>
            <w:hideMark/>
          </w:tcPr>
          <w:p w14:paraId="7674464D" w14:textId="77777777" w:rsidR="00B2418E" w:rsidRPr="00342BC8" w:rsidRDefault="00B2418E" w:rsidP="006F156B">
            <w:pPr>
              <w:jc w:val="center"/>
              <w:rPr>
                <w:color w:val="000000"/>
                <w:sz w:val="18"/>
                <w:szCs w:val="18"/>
              </w:rPr>
            </w:pPr>
            <w:r w:rsidRPr="00342BC8">
              <w:rPr>
                <w:color w:val="000000"/>
                <w:sz w:val="18"/>
                <w:szCs w:val="18"/>
              </w:rPr>
              <w:t>32,57</w:t>
            </w:r>
          </w:p>
        </w:tc>
        <w:tc>
          <w:tcPr>
            <w:tcW w:w="714" w:type="dxa"/>
            <w:tcBorders>
              <w:top w:val="nil"/>
              <w:left w:val="nil"/>
              <w:bottom w:val="single" w:sz="4" w:space="0" w:color="000000"/>
              <w:right w:val="single" w:sz="4" w:space="0" w:color="000000"/>
            </w:tcBorders>
            <w:shd w:val="clear" w:color="000000" w:fill="FFFFFF"/>
            <w:vAlign w:val="center"/>
            <w:hideMark/>
          </w:tcPr>
          <w:p w14:paraId="65B9F241" w14:textId="77777777" w:rsidR="00B2418E" w:rsidRPr="00342BC8" w:rsidRDefault="00B2418E" w:rsidP="006F156B">
            <w:pPr>
              <w:jc w:val="center"/>
              <w:rPr>
                <w:color w:val="000000"/>
                <w:sz w:val="18"/>
                <w:szCs w:val="18"/>
              </w:rPr>
            </w:pPr>
            <w:r w:rsidRPr="00342BC8">
              <w:rPr>
                <w:color w:val="000000"/>
                <w:sz w:val="18"/>
                <w:szCs w:val="18"/>
              </w:rPr>
              <w:t>258,53</w:t>
            </w:r>
          </w:p>
        </w:tc>
        <w:tc>
          <w:tcPr>
            <w:tcW w:w="711" w:type="dxa"/>
            <w:tcBorders>
              <w:top w:val="nil"/>
              <w:left w:val="nil"/>
              <w:bottom w:val="single" w:sz="4" w:space="0" w:color="000000"/>
              <w:right w:val="single" w:sz="4" w:space="0" w:color="000000"/>
            </w:tcBorders>
            <w:shd w:val="clear" w:color="000000" w:fill="FFFFFF"/>
            <w:vAlign w:val="center"/>
            <w:hideMark/>
          </w:tcPr>
          <w:p w14:paraId="298F923D" w14:textId="77777777" w:rsidR="00B2418E" w:rsidRPr="00342BC8" w:rsidRDefault="00B2418E" w:rsidP="006F156B">
            <w:pPr>
              <w:jc w:val="center"/>
              <w:rPr>
                <w:color w:val="000000"/>
                <w:sz w:val="18"/>
                <w:szCs w:val="18"/>
              </w:rPr>
            </w:pPr>
            <w:r w:rsidRPr="00342BC8">
              <w:rPr>
                <w:color w:val="000000"/>
                <w:sz w:val="18"/>
                <w:szCs w:val="18"/>
              </w:rPr>
              <w:t>255,44</w:t>
            </w:r>
          </w:p>
        </w:tc>
        <w:tc>
          <w:tcPr>
            <w:tcW w:w="711" w:type="dxa"/>
            <w:tcBorders>
              <w:top w:val="nil"/>
              <w:left w:val="nil"/>
              <w:bottom w:val="single" w:sz="4" w:space="0" w:color="000000"/>
              <w:right w:val="single" w:sz="4" w:space="0" w:color="000000"/>
            </w:tcBorders>
            <w:shd w:val="clear" w:color="000000" w:fill="FFFFFF"/>
            <w:vAlign w:val="center"/>
            <w:hideMark/>
          </w:tcPr>
          <w:p w14:paraId="03E9F3D9" w14:textId="77777777" w:rsidR="00B2418E" w:rsidRPr="00342BC8" w:rsidRDefault="00B2418E" w:rsidP="006F156B">
            <w:pPr>
              <w:jc w:val="center"/>
              <w:rPr>
                <w:color w:val="000000"/>
                <w:sz w:val="18"/>
                <w:szCs w:val="18"/>
              </w:rPr>
            </w:pPr>
            <w:r w:rsidRPr="00342BC8">
              <w:rPr>
                <w:color w:val="000000"/>
                <w:sz w:val="18"/>
                <w:szCs w:val="18"/>
              </w:rPr>
              <w:t>228,96</w:t>
            </w:r>
          </w:p>
        </w:tc>
        <w:tc>
          <w:tcPr>
            <w:tcW w:w="711" w:type="dxa"/>
            <w:tcBorders>
              <w:top w:val="nil"/>
              <w:left w:val="nil"/>
              <w:bottom w:val="single" w:sz="4" w:space="0" w:color="000000"/>
              <w:right w:val="single" w:sz="4" w:space="0" w:color="000000"/>
            </w:tcBorders>
            <w:shd w:val="clear" w:color="000000" w:fill="FFFFFF"/>
            <w:vAlign w:val="center"/>
            <w:hideMark/>
          </w:tcPr>
          <w:p w14:paraId="413C7C76" w14:textId="77777777" w:rsidR="00B2418E" w:rsidRPr="00342BC8" w:rsidRDefault="00B2418E" w:rsidP="006F156B">
            <w:pPr>
              <w:jc w:val="center"/>
              <w:rPr>
                <w:color w:val="000000"/>
                <w:sz w:val="18"/>
                <w:szCs w:val="18"/>
              </w:rPr>
            </w:pPr>
            <w:r w:rsidRPr="00342BC8">
              <w:rPr>
                <w:color w:val="000000"/>
                <w:sz w:val="18"/>
                <w:szCs w:val="18"/>
              </w:rPr>
              <w:t>225,87</w:t>
            </w:r>
          </w:p>
        </w:tc>
        <w:tc>
          <w:tcPr>
            <w:tcW w:w="621" w:type="dxa"/>
            <w:tcBorders>
              <w:top w:val="nil"/>
              <w:left w:val="nil"/>
              <w:bottom w:val="single" w:sz="4" w:space="0" w:color="000000"/>
              <w:right w:val="single" w:sz="4" w:space="0" w:color="000000"/>
            </w:tcBorders>
            <w:shd w:val="clear" w:color="000000" w:fill="FFFFFF"/>
            <w:vAlign w:val="center"/>
            <w:hideMark/>
          </w:tcPr>
          <w:p w14:paraId="487F9049" w14:textId="77777777" w:rsidR="00B2418E" w:rsidRPr="00342BC8" w:rsidRDefault="00B2418E" w:rsidP="006F156B">
            <w:pPr>
              <w:jc w:val="center"/>
              <w:rPr>
                <w:color w:val="000000"/>
                <w:sz w:val="18"/>
                <w:szCs w:val="18"/>
              </w:rPr>
            </w:pPr>
            <w:r w:rsidRPr="00342BC8">
              <w:rPr>
                <w:color w:val="000000"/>
                <w:sz w:val="18"/>
                <w:szCs w:val="18"/>
              </w:rPr>
              <w:t>32,66</w:t>
            </w:r>
          </w:p>
        </w:tc>
        <w:tc>
          <w:tcPr>
            <w:tcW w:w="621" w:type="dxa"/>
            <w:tcBorders>
              <w:top w:val="nil"/>
              <w:left w:val="nil"/>
              <w:bottom w:val="single" w:sz="4" w:space="0" w:color="000000"/>
              <w:right w:val="single" w:sz="4" w:space="0" w:color="000000"/>
            </w:tcBorders>
            <w:shd w:val="clear" w:color="000000" w:fill="FFFFFF"/>
            <w:vAlign w:val="center"/>
            <w:hideMark/>
          </w:tcPr>
          <w:p w14:paraId="60CF1D0E" w14:textId="77777777" w:rsidR="00B2418E" w:rsidRPr="00342BC8" w:rsidRDefault="00B2418E" w:rsidP="006F156B">
            <w:pPr>
              <w:jc w:val="center"/>
              <w:rPr>
                <w:color w:val="000000"/>
                <w:sz w:val="18"/>
                <w:szCs w:val="18"/>
              </w:rPr>
            </w:pPr>
            <w:r w:rsidRPr="00342BC8">
              <w:rPr>
                <w:color w:val="000000"/>
                <w:sz w:val="18"/>
                <w:szCs w:val="18"/>
              </w:rPr>
              <w:t>26,47</w:t>
            </w:r>
          </w:p>
        </w:tc>
        <w:tc>
          <w:tcPr>
            <w:tcW w:w="787" w:type="dxa"/>
            <w:tcBorders>
              <w:top w:val="nil"/>
              <w:left w:val="nil"/>
              <w:bottom w:val="single" w:sz="4" w:space="0" w:color="000000"/>
              <w:right w:val="single" w:sz="4" w:space="0" w:color="000000"/>
            </w:tcBorders>
            <w:shd w:val="clear" w:color="000000" w:fill="FFFFFF"/>
            <w:vAlign w:val="center"/>
            <w:hideMark/>
          </w:tcPr>
          <w:p w14:paraId="049A8871" w14:textId="77777777" w:rsidR="00B2418E" w:rsidRPr="00342BC8" w:rsidRDefault="00B2418E" w:rsidP="006F156B">
            <w:pPr>
              <w:jc w:val="center"/>
              <w:rPr>
                <w:color w:val="000000"/>
                <w:sz w:val="18"/>
                <w:szCs w:val="18"/>
              </w:rPr>
            </w:pPr>
            <w:r w:rsidRPr="00342BC8">
              <w:rPr>
                <w:color w:val="000000"/>
                <w:sz w:val="18"/>
                <w:szCs w:val="18"/>
              </w:rPr>
              <w:t>42,98</w:t>
            </w:r>
          </w:p>
        </w:tc>
        <w:tc>
          <w:tcPr>
            <w:tcW w:w="786" w:type="dxa"/>
            <w:tcBorders>
              <w:top w:val="nil"/>
              <w:left w:val="nil"/>
              <w:bottom w:val="single" w:sz="4" w:space="0" w:color="000000"/>
              <w:right w:val="single" w:sz="4" w:space="0" w:color="000000"/>
            </w:tcBorders>
            <w:shd w:val="clear" w:color="000000" w:fill="FFFFFF"/>
            <w:vAlign w:val="center"/>
            <w:hideMark/>
          </w:tcPr>
          <w:p w14:paraId="37710F2C" w14:textId="77777777" w:rsidR="00B2418E" w:rsidRPr="00342BC8" w:rsidRDefault="00B2418E" w:rsidP="006F156B">
            <w:pPr>
              <w:jc w:val="center"/>
              <w:rPr>
                <w:color w:val="000000"/>
                <w:sz w:val="18"/>
                <w:szCs w:val="18"/>
              </w:rPr>
            </w:pPr>
            <w:r w:rsidRPr="00342BC8">
              <w:rPr>
                <w:color w:val="000000"/>
                <w:sz w:val="18"/>
                <w:szCs w:val="18"/>
              </w:rPr>
              <w:t>42,98</w:t>
            </w:r>
          </w:p>
        </w:tc>
      </w:tr>
      <w:tr w:rsidR="00DE022C" w:rsidRPr="00342BC8" w14:paraId="1B810EA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22211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95C54D0"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362E60CB" w14:textId="77777777" w:rsidR="00B2418E" w:rsidRPr="00342BC8" w:rsidRDefault="00B2418E" w:rsidP="006F156B">
            <w:pPr>
              <w:jc w:val="center"/>
              <w:rPr>
                <w:color w:val="000000"/>
                <w:sz w:val="18"/>
                <w:szCs w:val="18"/>
              </w:rPr>
            </w:pPr>
            <w:r w:rsidRPr="00342BC8">
              <w:rPr>
                <w:color w:val="000000"/>
                <w:sz w:val="18"/>
                <w:szCs w:val="18"/>
              </w:rPr>
              <w:t>ж/д 20</w:t>
            </w:r>
          </w:p>
        </w:tc>
        <w:tc>
          <w:tcPr>
            <w:tcW w:w="711" w:type="dxa"/>
            <w:tcBorders>
              <w:top w:val="nil"/>
              <w:left w:val="nil"/>
              <w:bottom w:val="single" w:sz="4" w:space="0" w:color="000000"/>
              <w:right w:val="single" w:sz="4" w:space="0" w:color="000000"/>
            </w:tcBorders>
            <w:shd w:val="clear" w:color="000000" w:fill="FFFFFF"/>
            <w:vAlign w:val="center"/>
            <w:hideMark/>
          </w:tcPr>
          <w:p w14:paraId="2C440C30" w14:textId="77777777" w:rsidR="00B2418E" w:rsidRPr="00342BC8" w:rsidRDefault="00B2418E" w:rsidP="006F156B">
            <w:pPr>
              <w:jc w:val="center"/>
              <w:rPr>
                <w:color w:val="000000"/>
                <w:sz w:val="18"/>
                <w:szCs w:val="18"/>
              </w:rPr>
            </w:pPr>
            <w:r w:rsidRPr="00342BC8">
              <w:rPr>
                <w:color w:val="000000"/>
                <w:sz w:val="18"/>
                <w:szCs w:val="18"/>
              </w:rPr>
              <w:t>75,00</w:t>
            </w:r>
          </w:p>
        </w:tc>
        <w:tc>
          <w:tcPr>
            <w:tcW w:w="590" w:type="dxa"/>
            <w:tcBorders>
              <w:top w:val="nil"/>
              <w:left w:val="nil"/>
              <w:bottom w:val="single" w:sz="4" w:space="0" w:color="000000"/>
              <w:right w:val="single" w:sz="4" w:space="0" w:color="000000"/>
            </w:tcBorders>
            <w:shd w:val="clear" w:color="000000" w:fill="FFFFFF"/>
            <w:vAlign w:val="center"/>
            <w:hideMark/>
          </w:tcPr>
          <w:p w14:paraId="49944901"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8C194B6"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572F2CC"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75D92611"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26964F97" w14:textId="77777777" w:rsidR="00B2418E" w:rsidRPr="00342BC8" w:rsidRDefault="00B2418E" w:rsidP="006F156B">
            <w:pPr>
              <w:jc w:val="center"/>
              <w:rPr>
                <w:color w:val="000000"/>
                <w:sz w:val="18"/>
                <w:szCs w:val="18"/>
              </w:rPr>
            </w:pPr>
            <w:r w:rsidRPr="00342BC8">
              <w:rPr>
                <w:color w:val="000000"/>
                <w:sz w:val="18"/>
                <w:szCs w:val="18"/>
              </w:rPr>
              <w:t>1,07</w:t>
            </w:r>
          </w:p>
        </w:tc>
        <w:tc>
          <w:tcPr>
            <w:tcW w:w="634" w:type="dxa"/>
            <w:tcBorders>
              <w:top w:val="nil"/>
              <w:left w:val="nil"/>
              <w:bottom w:val="single" w:sz="4" w:space="0" w:color="000000"/>
              <w:right w:val="single" w:sz="4" w:space="0" w:color="000000"/>
            </w:tcBorders>
            <w:shd w:val="clear" w:color="000000" w:fill="FFFFFF"/>
            <w:vAlign w:val="center"/>
            <w:hideMark/>
          </w:tcPr>
          <w:p w14:paraId="6F781F9B" w14:textId="77777777" w:rsidR="00B2418E" w:rsidRPr="00342BC8" w:rsidRDefault="00B2418E" w:rsidP="006F156B">
            <w:pPr>
              <w:jc w:val="center"/>
              <w:rPr>
                <w:color w:val="000000"/>
                <w:sz w:val="18"/>
                <w:szCs w:val="18"/>
              </w:rPr>
            </w:pPr>
            <w:r w:rsidRPr="00342BC8">
              <w:rPr>
                <w:color w:val="000000"/>
                <w:sz w:val="18"/>
                <w:szCs w:val="18"/>
              </w:rPr>
              <w:t>1,07</w:t>
            </w:r>
          </w:p>
        </w:tc>
        <w:tc>
          <w:tcPr>
            <w:tcW w:w="623" w:type="dxa"/>
            <w:tcBorders>
              <w:top w:val="nil"/>
              <w:left w:val="nil"/>
              <w:bottom w:val="single" w:sz="4" w:space="0" w:color="000000"/>
              <w:right w:val="single" w:sz="4" w:space="0" w:color="000000"/>
            </w:tcBorders>
            <w:shd w:val="clear" w:color="000000" w:fill="FFFFFF"/>
            <w:vAlign w:val="center"/>
            <w:hideMark/>
          </w:tcPr>
          <w:p w14:paraId="6E616FA6" w14:textId="77777777" w:rsidR="00B2418E" w:rsidRPr="00342BC8" w:rsidRDefault="00B2418E" w:rsidP="006F156B">
            <w:pPr>
              <w:jc w:val="center"/>
              <w:rPr>
                <w:color w:val="000000"/>
                <w:sz w:val="18"/>
                <w:szCs w:val="18"/>
              </w:rPr>
            </w:pPr>
            <w:r w:rsidRPr="00342BC8">
              <w:rPr>
                <w:color w:val="000000"/>
                <w:sz w:val="18"/>
                <w:szCs w:val="18"/>
              </w:rPr>
              <w:t>65,23</w:t>
            </w:r>
          </w:p>
        </w:tc>
        <w:tc>
          <w:tcPr>
            <w:tcW w:w="623" w:type="dxa"/>
            <w:tcBorders>
              <w:top w:val="nil"/>
              <w:left w:val="nil"/>
              <w:bottom w:val="single" w:sz="4" w:space="0" w:color="000000"/>
              <w:right w:val="single" w:sz="4" w:space="0" w:color="000000"/>
            </w:tcBorders>
            <w:shd w:val="clear" w:color="000000" w:fill="FFFFFF"/>
            <w:vAlign w:val="center"/>
            <w:hideMark/>
          </w:tcPr>
          <w:p w14:paraId="2B051457" w14:textId="77777777" w:rsidR="00B2418E" w:rsidRPr="00342BC8" w:rsidRDefault="00B2418E" w:rsidP="006F156B">
            <w:pPr>
              <w:jc w:val="center"/>
              <w:rPr>
                <w:color w:val="000000"/>
                <w:sz w:val="18"/>
                <w:szCs w:val="18"/>
              </w:rPr>
            </w:pPr>
            <w:r w:rsidRPr="00342BC8">
              <w:rPr>
                <w:color w:val="000000"/>
                <w:sz w:val="18"/>
                <w:szCs w:val="18"/>
              </w:rPr>
              <w:t>64,08</w:t>
            </w:r>
          </w:p>
        </w:tc>
        <w:tc>
          <w:tcPr>
            <w:tcW w:w="623" w:type="dxa"/>
            <w:tcBorders>
              <w:top w:val="nil"/>
              <w:left w:val="nil"/>
              <w:bottom w:val="single" w:sz="4" w:space="0" w:color="000000"/>
              <w:right w:val="single" w:sz="4" w:space="0" w:color="000000"/>
            </w:tcBorders>
            <w:shd w:val="clear" w:color="000000" w:fill="FFFFFF"/>
            <w:vAlign w:val="center"/>
            <w:hideMark/>
          </w:tcPr>
          <w:p w14:paraId="7CEA09C5" w14:textId="77777777" w:rsidR="00B2418E" w:rsidRPr="00342BC8" w:rsidRDefault="00B2418E" w:rsidP="006F156B">
            <w:pPr>
              <w:jc w:val="center"/>
              <w:rPr>
                <w:color w:val="000000"/>
                <w:sz w:val="18"/>
                <w:szCs w:val="18"/>
              </w:rPr>
            </w:pPr>
            <w:r w:rsidRPr="00342BC8">
              <w:rPr>
                <w:color w:val="000000"/>
                <w:sz w:val="18"/>
                <w:szCs w:val="18"/>
              </w:rPr>
              <w:t>33,56</w:t>
            </w:r>
          </w:p>
        </w:tc>
        <w:tc>
          <w:tcPr>
            <w:tcW w:w="623" w:type="dxa"/>
            <w:tcBorders>
              <w:top w:val="nil"/>
              <w:left w:val="nil"/>
              <w:bottom w:val="single" w:sz="4" w:space="0" w:color="000000"/>
              <w:right w:val="single" w:sz="4" w:space="0" w:color="000000"/>
            </w:tcBorders>
            <w:shd w:val="clear" w:color="000000" w:fill="FFFFFF"/>
            <w:vAlign w:val="center"/>
            <w:hideMark/>
          </w:tcPr>
          <w:p w14:paraId="3985C54D" w14:textId="77777777" w:rsidR="00B2418E" w:rsidRPr="00342BC8" w:rsidRDefault="00B2418E" w:rsidP="006F156B">
            <w:pPr>
              <w:jc w:val="center"/>
              <w:rPr>
                <w:color w:val="000000"/>
                <w:sz w:val="18"/>
                <w:szCs w:val="18"/>
              </w:rPr>
            </w:pPr>
            <w:r w:rsidRPr="00342BC8">
              <w:rPr>
                <w:color w:val="000000"/>
                <w:sz w:val="18"/>
                <w:szCs w:val="18"/>
              </w:rPr>
              <w:t>32,57</w:t>
            </w:r>
          </w:p>
        </w:tc>
        <w:tc>
          <w:tcPr>
            <w:tcW w:w="714" w:type="dxa"/>
            <w:tcBorders>
              <w:top w:val="nil"/>
              <w:left w:val="nil"/>
              <w:bottom w:val="single" w:sz="4" w:space="0" w:color="000000"/>
              <w:right w:val="single" w:sz="4" w:space="0" w:color="000000"/>
            </w:tcBorders>
            <w:shd w:val="clear" w:color="000000" w:fill="FFFFFF"/>
            <w:vAlign w:val="center"/>
            <w:hideMark/>
          </w:tcPr>
          <w:p w14:paraId="5BEEE2D4" w14:textId="77777777" w:rsidR="00B2418E" w:rsidRPr="00342BC8" w:rsidRDefault="00B2418E" w:rsidP="006F156B">
            <w:pPr>
              <w:jc w:val="center"/>
              <w:rPr>
                <w:color w:val="000000"/>
                <w:sz w:val="18"/>
                <w:szCs w:val="18"/>
              </w:rPr>
            </w:pPr>
            <w:r w:rsidRPr="00342BC8">
              <w:rPr>
                <w:color w:val="000000"/>
                <w:sz w:val="18"/>
                <w:szCs w:val="18"/>
              </w:rPr>
              <w:t>258,53</w:t>
            </w:r>
          </w:p>
        </w:tc>
        <w:tc>
          <w:tcPr>
            <w:tcW w:w="711" w:type="dxa"/>
            <w:tcBorders>
              <w:top w:val="nil"/>
              <w:left w:val="nil"/>
              <w:bottom w:val="single" w:sz="4" w:space="0" w:color="000000"/>
              <w:right w:val="single" w:sz="4" w:space="0" w:color="000000"/>
            </w:tcBorders>
            <w:shd w:val="clear" w:color="000000" w:fill="FFFFFF"/>
            <w:vAlign w:val="center"/>
            <w:hideMark/>
          </w:tcPr>
          <w:p w14:paraId="7680C045" w14:textId="77777777" w:rsidR="00B2418E" w:rsidRPr="00342BC8" w:rsidRDefault="00B2418E" w:rsidP="006F156B">
            <w:pPr>
              <w:jc w:val="center"/>
              <w:rPr>
                <w:color w:val="000000"/>
                <w:sz w:val="18"/>
                <w:szCs w:val="18"/>
              </w:rPr>
            </w:pPr>
            <w:r w:rsidRPr="00342BC8">
              <w:rPr>
                <w:color w:val="000000"/>
                <w:sz w:val="18"/>
                <w:szCs w:val="18"/>
              </w:rPr>
              <w:t>257,46</w:t>
            </w:r>
          </w:p>
        </w:tc>
        <w:tc>
          <w:tcPr>
            <w:tcW w:w="711" w:type="dxa"/>
            <w:tcBorders>
              <w:top w:val="nil"/>
              <w:left w:val="nil"/>
              <w:bottom w:val="single" w:sz="4" w:space="0" w:color="000000"/>
              <w:right w:val="single" w:sz="4" w:space="0" w:color="000000"/>
            </w:tcBorders>
            <w:shd w:val="clear" w:color="000000" w:fill="FFFFFF"/>
            <w:vAlign w:val="center"/>
            <w:hideMark/>
          </w:tcPr>
          <w:p w14:paraId="445D0E6D" w14:textId="77777777" w:rsidR="00B2418E" w:rsidRPr="00342BC8" w:rsidRDefault="00B2418E" w:rsidP="006F156B">
            <w:pPr>
              <w:jc w:val="center"/>
              <w:rPr>
                <w:color w:val="000000"/>
                <w:sz w:val="18"/>
                <w:szCs w:val="18"/>
              </w:rPr>
            </w:pPr>
            <w:r w:rsidRPr="00342BC8">
              <w:rPr>
                <w:color w:val="000000"/>
                <w:sz w:val="18"/>
                <w:szCs w:val="18"/>
              </w:rPr>
              <w:t>226,94</w:t>
            </w:r>
          </w:p>
        </w:tc>
        <w:tc>
          <w:tcPr>
            <w:tcW w:w="711" w:type="dxa"/>
            <w:tcBorders>
              <w:top w:val="nil"/>
              <w:left w:val="nil"/>
              <w:bottom w:val="single" w:sz="4" w:space="0" w:color="000000"/>
              <w:right w:val="single" w:sz="4" w:space="0" w:color="000000"/>
            </w:tcBorders>
            <w:shd w:val="clear" w:color="000000" w:fill="FFFFFF"/>
            <w:vAlign w:val="center"/>
            <w:hideMark/>
          </w:tcPr>
          <w:p w14:paraId="40FF5313" w14:textId="77777777" w:rsidR="00B2418E" w:rsidRPr="00342BC8" w:rsidRDefault="00B2418E" w:rsidP="006F156B">
            <w:pPr>
              <w:jc w:val="center"/>
              <w:rPr>
                <w:color w:val="000000"/>
                <w:sz w:val="18"/>
                <w:szCs w:val="18"/>
              </w:rPr>
            </w:pPr>
            <w:r w:rsidRPr="00342BC8">
              <w:rPr>
                <w:color w:val="000000"/>
                <w:sz w:val="18"/>
                <w:szCs w:val="18"/>
              </w:rPr>
              <w:t>225,87</w:t>
            </w:r>
          </w:p>
        </w:tc>
        <w:tc>
          <w:tcPr>
            <w:tcW w:w="621" w:type="dxa"/>
            <w:tcBorders>
              <w:top w:val="nil"/>
              <w:left w:val="nil"/>
              <w:bottom w:val="single" w:sz="4" w:space="0" w:color="000000"/>
              <w:right w:val="single" w:sz="4" w:space="0" w:color="000000"/>
            </w:tcBorders>
            <w:shd w:val="clear" w:color="000000" w:fill="FFFFFF"/>
            <w:vAlign w:val="center"/>
            <w:hideMark/>
          </w:tcPr>
          <w:p w14:paraId="1E22D3D3" w14:textId="77777777" w:rsidR="00B2418E" w:rsidRPr="00342BC8" w:rsidRDefault="00B2418E" w:rsidP="006F156B">
            <w:pPr>
              <w:jc w:val="center"/>
              <w:rPr>
                <w:color w:val="000000"/>
                <w:sz w:val="18"/>
                <w:szCs w:val="18"/>
              </w:rPr>
            </w:pPr>
            <w:r w:rsidRPr="00342BC8">
              <w:rPr>
                <w:color w:val="000000"/>
                <w:sz w:val="18"/>
                <w:szCs w:val="18"/>
              </w:rPr>
              <w:t>32,66</w:t>
            </w:r>
          </w:p>
        </w:tc>
        <w:tc>
          <w:tcPr>
            <w:tcW w:w="621" w:type="dxa"/>
            <w:tcBorders>
              <w:top w:val="nil"/>
              <w:left w:val="nil"/>
              <w:bottom w:val="single" w:sz="4" w:space="0" w:color="000000"/>
              <w:right w:val="single" w:sz="4" w:space="0" w:color="000000"/>
            </w:tcBorders>
            <w:shd w:val="clear" w:color="000000" w:fill="FFFFFF"/>
            <w:vAlign w:val="center"/>
            <w:hideMark/>
          </w:tcPr>
          <w:p w14:paraId="392509EA" w14:textId="77777777" w:rsidR="00B2418E" w:rsidRPr="00342BC8" w:rsidRDefault="00B2418E" w:rsidP="006F156B">
            <w:pPr>
              <w:jc w:val="center"/>
              <w:rPr>
                <w:color w:val="000000"/>
                <w:sz w:val="18"/>
                <w:szCs w:val="18"/>
              </w:rPr>
            </w:pPr>
            <w:r w:rsidRPr="00342BC8">
              <w:rPr>
                <w:color w:val="000000"/>
                <w:sz w:val="18"/>
                <w:szCs w:val="18"/>
              </w:rPr>
              <w:t>30,52</w:t>
            </w:r>
          </w:p>
        </w:tc>
        <w:tc>
          <w:tcPr>
            <w:tcW w:w="787" w:type="dxa"/>
            <w:tcBorders>
              <w:top w:val="nil"/>
              <w:left w:val="nil"/>
              <w:bottom w:val="single" w:sz="4" w:space="0" w:color="000000"/>
              <w:right w:val="single" w:sz="4" w:space="0" w:color="000000"/>
            </w:tcBorders>
            <w:shd w:val="clear" w:color="000000" w:fill="FFFFFF"/>
            <w:vAlign w:val="center"/>
            <w:hideMark/>
          </w:tcPr>
          <w:p w14:paraId="5CFA1BB1" w14:textId="77777777" w:rsidR="00B2418E" w:rsidRPr="00342BC8" w:rsidRDefault="00B2418E" w:rsidP="006F156B">
            <w:pPr>
              <w:jc w:val="center"/>
              <w:rPr>
                <w:color w:val="000000"/>
                <w:sz w:val="18"/>
                <w:szCs w:val="18"/>
              </w:rPr>
            </w:pPr>
            <w:r w:rsidRPr="00342BC8">
              <w:rPr>
                <w:color w:val="000000"/>
                <w:sz w:val="18"/>
                <w:szCs w:val="18"/>
              </w:rPr>
              <w:t>14,27</w:t>
            </w:r>
          </w:p>
        </w:tc>
        <w:tc>
          <w:tcPr>
            <w:tcW w:w="786" w:type="dxa"/>
            <w:tcBorders>
              <w:top w:val="nil"/>
              <w:left w:val="nil"/>
              <w:bottom w:val="single" w:sz="4" w:space="0" w:color="000000"/>
              <w:right w:val="single" w:sz="4" w:space="0" w:color="000000"/>
            </w:tcBorders>
            <w:shd w:val="clear" w:color="000000" w:fill="FFFFFF"/>
            <w:vAlign w:val="center"/>
            <w:hideMark/>
          </w:tcPr>
          <w:p w14:paraId="02052C4C" w14:textId="77777777" w:rsidR="00B2418E" w:rsidRPr="00342BC8" w:rsidRDefault="00B2418E" w:rsidP="006F156B">
            <w:pPr>
              <w:jc w:val="center"/>
              <w:rPr>
                <w:color w:val="000000"/>
                <w:sz w:val="18"/>
                <w:szCs w:val="18"/>
              </w:rPr>
            </w:pPr>
            <w:r w:rsidRPr="00342BC8">
              <w:rPr>
                <w:color w:val="000000"/>
                <w:sz w:val="18"/>
                <w:szCs w:val="18"/>
              </w:rPr>
              <w:t>14,27</w:t>
            </w:r>
          </w:p>
        </w:tc>
      </w:tr>
      <w:tr w:rsidR="00DE022C" w:rsidRPr="00342BC8" w14:paraId="6D9AD50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1C6C4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737699"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3A99C75D" w14:textId="77777777" w:rsidR="00B2418E" w:rsidRPr="00342BC8" w:rsidRDefault="00B2418E" w:rsidP="006F156B">
            <w:pPr>
              <w:jc w:val="center"/>
              <w:rPr>
                <w:color w:val="000000"/>
                <w:sz w:val="18"/>
                <w:szCs w:val="18"/>
              </w:rPr>
            </w:pPr>
            <w:r w:rsidRPr="00342BC8">
              <w:rPr>
                <w:color w:val="000000"/>
                <w:sz w:val="18"/>
                <w:szCs w:val="18"/>
              </w:rPr>
              <w:t>ЦДТ</w:t>
            </w:r>
          </w:p>
        </w:tc>
        <w:tc>
          <w:tcPr>
            <w:tcW w:w="711" w:type="dxa"/>
            <w:tcBorders>
              <w:top w:val="nil"/>
              <w:left w:val="nil"/>
              <w:bottom w:val="single" w:sz="4" w:space="0" w:color="000000"/>
              <w:right w:val="single" w:sz="4" w:space="0" w:color="000000"/>
            </w:tcBorders>
            <w:shd w:val="clear" w:color="000000" w:fill="FFFFFF"/>
            <w:vAlign w:val="center"/>
            <w:hideMark/>
          </w:tcPr>
          <w:p w14:paraId="38821753"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71C58B2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277C290"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76FEA1A" w14:textId="77777777" w:rsidR="00B2418E" w:rsidRPr="00342BC8" w:rsidRDefault="00B2418E" w:rsidP="006F156B">
            <w:pPr>
              <w:jc w:val="center"/>
              <w:rPr>
                <w:color w:val="000000"/>
                <w:sz w:val="18"/>
                <w:szCs w:val="18"/>
              </w:rPr>
            </w:pPr>
            <w:r w:rsidRPr="00342BC8">
              <w:rPr>
                <w:color w:val="000000"/>
                <w:sz w:val="18"/>
                <w:szCs w:val="18"/>
              </w:rPr>
              <w:t>3,60</w:t>
            </w:r>
          </w:p>
        </w:tc>
        <w:tc>
          <w:tcPr>
            <w:tcW w:w="915" w:type="dxa"/>
            <w:tcBorders>
              <w:top w:val="nil"/>
              <w:left w:val="nil"/>
              <w:bottom w:val="single" w:sz="4" w:space="0" w:color="000000"/>
              <w:right w:val="single" w:sz="4" w:space="0" w:color="000000"/>
            </w:tcBorders>
            <w:shd w:val="clear" w:color="000000" w:fill="FFFFFF"/>
            <w:vAlign w:val="center"/>
            <w:hideMark/>
          </w:tcPr>
          <w:p w14:paraId="6B74AE7A" w14:textId="77777777" w:rsidR="00B2418E" w:rsidRPr="00342BC8" w:rsidRDefault="00B2418E" w:rsidP="006F156B">
            <w:pPr>
              <w:jc w:val="center"/>
              <w:rPr>
                <w:color w:val="000000"/>
                <w:sz w:val="18"/>
                <w:szCs w:val="18"/>
              </w:rPr>
            </w:pPr>
            <w:r w:rsidRPr="00342BC8">
              <w:rPr>
                <w:color w:val="000000"/>
                <w:sz w:val="18"/>
                <w:szCs w:val="18"/>
              </w:rPr>
              <w:t>-3,60</w:t>
            </w:r>
          </w:p>
        </w:tc>
        <w:tc>
          <w:tcPr>
            <w:tcW w:w="641" w:type="dxa"/>
            <w:tcBorders>
              <w:top w:val="nil"/>
              <w:left w:val="nil"/>
              <w:bottom w:val="single" w:sz="4" w:space="0" w:color="000000"/>
              <w:right w:val="single" w:sz="4" w:space="0" w:color="000000"/>
            </w:tcBorders>
            <w:shd w:val="clear" w:color="000000" w:fill="FFFFFF"/>
            <w:vAlign w:val="center"/>
            <w:hideMark/>
          </w:tcPr>
          <w:p w14:paraId="76565FA6"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AA061B5"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25D14714" w14:textId="77777777" w:rsidR="00B2418E" w:rsidRPr="00342BC8" w:rsidRDefault="00B2418E" w:rsidP="006F156B">
            <w:pPr>
              <w:jc w:val="center"/>
              <w:rPr>
                <w:color w:val="000000"/>
                <w:sz w:val="18"/>
                <w:szCs w:val="18"/>
              </w:rPr>
            </w:pPr>
            <w:r w:rsidRPr="00342BC8">
              <w:rPr>
                <w:color w:val="000000"/>
                <w:sz w:val="18"/>
                <w:szCs w:val="18"/>
              </w:rPr>
              <w:t>70,87</w:t>
            </w:r>
          </w:p>
        </w:tc>
        <w:tc>
          <w:tcPr>
            <w:tcW w:w="623" w:type="dxa"/>
            <w:tcBorders>
              <w:top w:val="nil"/>
              <w:left w:val="nil"/>
              <w:bottom w:val="single" w:sz="4" w:space="0" w:color="000000"/>
              <w:right w:val="single" w:sz="4" w:space="0" w:color="000000"/>
            </w:tcBorders>
            <w:shd w:val="clear" w:color="000000" w:fill="FFFFFF"/>
            <w:vAlign w:val="center"/>
            <w:hideMark/>
          </w:tcPr>
          <w:p w14:paraId="68A09A70" w14:textId="77777777" w:rsidR="00B2418E" w:rsidRPr="00342BC8" w:rsidRDefault="00B2418E" w:rsidP="006F156B">
            <w:pPr>
              <w:jc w:val="center"/>
              <w:rPr>
                <w:color w:val="000000"/>
                <w:sz w:val="18"/>
                <w:szCs w:val="18"/>
              </w:rPr>
            </w:pPr>
            <w:r w:rsidRPr="00342BC8">
              <w:rPr>
                <w:color w:val="000000"/>
                <w:sz w:val="18"/>
                <w:szCs w:val="18"/>
              </w:rPr>
              <w:t>71,99</w:t>
            </w:r>
          </w:p>
        </w:tc>
        <w:tc>
          <w:tcPr>
            <w:tcW w:w="623" w:type="dxa"/>
            <w:tcBorders>
              <w:top w:val="nil"/>
              <w:left w:val="nil"/>
              <w:bottom w:val="single" w:sz="4" w:space="0" w:color="000000"/>
              <w:right w:val="single" w:sz="4" w:space="0" w:color="000000"/>
            </w:tcBorders>
            <w:shd w:val="clear" w:color="000000" w:fill="FFFFFF"/>
            <w:vAlign w:val="center"/>
            <w:hideMark/>
          </w:tcPr>
          <w:p w14:paraId="7451A229" w14:textId="77777777" w:rsidR="00B2418E" w:rsidRPr="00342BC8" w:rsidRDefault="00B2418E" w:rsidP="006F156B">
            <w:pPr>
              <w:jc w:val="center"/>
              <w:rPr>
                <w:color w:val="000000"/>
                <w:sz w:val="18"/>
                <w:szCs w:val="18"/>
              </w:rPr>
            </w:pPr>
            <w:r w:rsidRPr="00342BC8">
              <w:rPr>
                <w:color w:val="000000"/>
                <w:sz w:val="18"/>
                <w:szCs w:val="18"/>
              </w:rPr>
              <w:t>29,90</w:t>
            </w:r>
          </w:p>
        </w:tc>
        <w:tc>
          <w:tcPr>
            <w:tcW w:w="623" w:type="dxa"/>
            <w:tcBorders>
              <w:top w:val="nil"/>
              <w:left w:val="nil"/>
              <w:bottom w:val="single" w:sz="4" w:space="0" w:color="000000"/>
              <w:right w:val="single" w:sz="4" w:space="0" w:color="000000"/>
            </w:tcBorders>
            <w:shd w:val="clear" w:color="000000" w:fill="FFFFFF"/>
            <w:vAlign w:val="center"/>
            <w:hideMark/>
          </w:tcPr>
          <w:p w14:paraId="7AC6F92D" w14:textId="77777777" w:rsidR="00B2418E" w:rsidRPr="00342BC8" w:rsidRDefault="00B2418E" w:rsidP="006F156B">
            <w:pPr>
              <w:jc w:val="center"/>
              <w:rPr>
                <w:color w:val="000000"/>
                <w:sz w:val="18"/>
                <w:szCs w:val="18"/>
              </w:rPr>
            </w:pPr>
            <w:r w:rsidRPr="00342BC8">
              <w:rPr>
                <w:color w:val="000000"/>
                <w:sz w:val="18"/>
                <w:szCs w:val="18"/>
              </w:rPr>
              <w:t>28,69</w:t>
            </w:r>
          </w:p>
        </w:tc>
        <w:tc>
          <w:tcPr>
            <w:tcW w:w="714" w:type="dxa"/>
            <w:tcBorders>
              <w:top w:val="nil"/>
              <w:left w:val="nil"/>
              <w:bottom w:val="single" w:sz="4" w:space="0" w:color="000000"/>
              <w:right w:val="single" w:sz="4" w:space="0" w:color="000000"/>
            </w:tcBorders>
            <w:shd w:val="clear" w:color="000000" w:fill="FFFFFF"/>
            <w:vAlign w:val="center"/>
            <w:hideMark/>
          </w:tcPr>
          <w:p w14:paraId="3E521DF9" w14:textId="77777777" w:rsidR="00B2418E" w:rsidRPr="00342BC8" w:rsidRDefault="00B2418E" w:rsidP="006F156B">
            <w:pPr>
              <w:jc w:val="center"/>
              <w:rPr>
                <w:color w:val="000000"/>
                <w:sz w:val="18"/>
                <w:szCs w:val="18"/>
              </w:rPr>
            </w:pPr>
            <w:r w:rsidRPr="00342BC8">
              <w:rPr>
                <w:color w:val="000000"/>
                <w:sz w:val="18"/>
                <w:szCs w:val="18"/>
              </w:rPr>
              <w:t>263,29</w:t>
            </w:r>
          </w:p>
        </w:tc>
        <w:tc>
          <w:tcPr>
            <w:tcW w:w="711" w:type="dxa"/>
            <w:tcBorders>
              <w:top w:val="nil"/>
              <w:left w:val="nil"/>
              <w:bottom w:val="single" w:sz="4" w:space="0" w:color="000000"/>
              <w:right w:val="single" w:sz="4" w:space="0" w:color="000000"/>
            </w:tcBorders>
            <w:shd w:val="clear" w:color="000000" w:fill="FFFFFF"/>
            <w:vAlign w:val="center"/>
            <w:hideMark/>
          </w:tcPr>
          <w:p w14:paraId="6F549F36" w14:textId="77777777" w:rsidR="00B2418E" w:rsidRPr="00342BC8" w:rsidRDefault="00B2418E" w:rsidP="006F156B">
            <w:pPr>
              <w:jc w:val="center"/>
              <w:rPr>
                <w:color w:val="000000"/>
                <w:sz w:val="18"/>
                <w:szCs w:val="18"/>
              </w:rPr>
            </w:pPr>
            <w:r w:rsidRPr="00342BC8">
              <w:rPr>
                <w:color w:val="000000"/>
                <w:sz w:val="18"/>
                <w:szCs w:val="18"/>
              </w:rPr>
              <w:t>263,25</w:t>
            </w:r>
          </w:p>
        </w:tc>
        <w:tc>
          <w:tcPr>
            <w:tcW w:w="711" w:type="dxa"/>
            <w:tcBorders>
              <w:top w:val="nil"/>
              <w:left w:val="nil"/>
              <w:bottom w:val="single" w:sz="4" w:space="0" w:color="000000"/>
              <w:right w:val="single" w:sz="4" w:space="0" w:color="000000"/>
            </w:tcBorders>
            <w:shd w:val="clear" w:color="000000" w:fill="FFFFFF"/>
            <w:vAlign w:val="center"/>
            <w:hideMark/>
          </w:tcPr>
          <w:p w14:paraId="1C6CDEF1" w14:textId="77777777" w:rsidR="00B2418E" w:rsidRPr="00342BC8" w:rsidRDefault="00B2418E" w:rsidP="006F156B">
            <w:pPr>
              <w:jc w:val="center"/>
              <w:rPr>
                <w:color w:val="000000"/>
                <w:sz w:val="18"/>
                <w:szCs w:val="18"/>
              </w:rPr>
            </w:pPr>
            <w:r w:rsidRPr="00342BC8">
              <w:rPr>
                <w:color w:val="000000"/>
                <w:sz w:val="18"/>
                <w:szCs w:val="18"/>
              </w:rPr>
              <w:t>221,16</w:t>
            </w:r>
          </w:p>
        </w:tc>
        <w:tc>
          <w:tcPr>
            <w:tcW w:w="711" w:type="dxa"/>
            <w:tcBorders>
              <w:top w:val="nil"/>
              <w:left w:val="nil"/>
              <w:bottom w:val="single" w:sz="4" w:space="0" w:color="000000"/>
              <w:right w:val="single" w:sz="4" w:space="0" w:color="000000"/>
            </w:tcBorders>
            <w:shd w:val="clear" w:color="000000" w:fill="FFFFFF"/>
            <w:vAlign w:val="center"/>
            <w:hideMark/>
          </w:tcPr>
          <w:p w14:paraId="17B19500" w14:textId="77777777" w:rsidR="00B2418E" w:rsidRPr="00342BC8" w:rsidRDefault="00B2418E" w:rsidP="006F156B">
            <w:pPr>
              <w:jc w:val="center"/>
              <w:rPr>
                <w:color w:val="000000"/>
                <w:sz w:val="18"/>
                <w:szCs w:val="18"/>
              </w:rPr>
            </w:pPr>
            <w:r w:rsidRPr="00342BC8">
              <w:rPr>
                <w:color w:val="000000"/>
                <w:sz w:val="18"/>
                <w:szCs w:val="18"/>
              </w:rPr>
              <w:t>221,11</w:t>
            </w:r>
          </w:p>
        </w:tc>
        <w:tc>
          <w:tcPr>
            <w:tcW w:w="621" w:type="dxa"/>
            <w:tcBorders>
              <w:top w:val="nil"/>
              <w:left w:val="nil"/>
              <w:bottom w:val="single" w:sz="4" w:space="0" w:color="000000"/>
              <w:right w:val="single" w:sz="4" w:space="0" w:color="000000"/>
            </w:tcBorders>
            <w:shd w:val="clear" w:color="000000" w:fill="FFFFFF"/>
            <w:vAlign w:val="center"/>
            <w:hideMark/>
          </w:tcPr>
          <w:p w14:paraId="12ADE57D" w14:textId="77777777" w:rsidR="00B2418E" w:rsidRPr="00342BC8" w:rsidRDefault="00B2418E" w:rsidP="006F156B">
            <w:pPr>
              <w:jc w:val="center"/>
              <w:rPr>
                <w:color w:val="000000"/>
                <w:sz w:val="18"/>
                <w:szCs w:val="18"/>
              </w:rPr>
            </w:pPr>
            <w:r w:rsidRPr="00342BC8">
              <w:rPr>
                <w:color w:val="000000"/>
                <w:sz w:val="18"/>
                <w:szCs w:val="18"/>
              </w:rPr>
              <w:t>42,19</w:t>
            </w:r>
          </w:p>
        </w:tc>
        <w:tc>
          <w:tcPr>
            <w:tcW w:w="621" w:type="dxa"/>
            <w:tcBorders>
              <w:top w:val="nil"/>
              <w:left w:val="nil"/>
              <w:bottom w:val="single" w:sz="4" w:space="0" w:color="000000"/>
              <w:right w:val="single" w:sz="4" w:space="0" w:color="000000"/>
            </w:tcBorders>
            <w:shd w:val="clear" w:color="000000" w:fill="FFFFFF"/>
            <w:vAlign w:val="center"/>
            <w:hideMark/>
          </w:tcPr>
          <w:p w14:paraId="3449A0A3" w14:textId="77777777" w:rsidR="00B2418E" w:rsidRPr="00342BC8" w:rsidRDefault="00B2418E" w:rsidP="006F156B">
            <w:pPr>
              <w:jc w:val="center"/>
              <w:rPr>
                <w:color w:val="000000"/>
                <w:sz w:val="18"/>
                <w:szCs w:val="18"/>
              </w:rPr>
            </w:pPr>
            <w:r w:rsidRPr="00342BC8">
              <w:rPr>
                <w:color w:val="000000"/>
                <w:sz w:val="18"/>
                <w:szCs w:val="18"/>
              </w:rPr>
              <w:t>42,09</w:t>
            </w:r>
          </w:p>
        </w:tc>
        <w:tc>
          <w:tcPr>
            <w:tcW w:w="787" w:type="dxa"/>
            <w:tcBorders>
              <w:top w:val="nil"/>
              <w:left w:val="nil"/>
              <w:bottom w:val="single" w:sz="4" w:space="0" w:color="000000"/>
              <w:right w:val="single" w:sz="4" w:space="0" w:color="000000"/>
            </w:tcBorders>
            <w:shd w:val="clear" w:color="000000" w:fill="FFFFFF"/>
            <w:vAlign w:val="center"/>
            <w:hideMark/>
          </w:tcPr>
          <w:p w14:paraId="07A457D9" w14:textId="77777777" w:rsidR="00B2418E" w:rsidRPr="00342BC8" w:rsidRDefault="00B2418E" w:rsidP="006F156B">
            <w:pPr>
              <w:jc w:val="center"/>
              <w:rPr>
                <w:color w:val="000000"/>
                <w:sz w:val="18"/>
                <w:szCs w:val="18"/>
              </w:rPr>
            </w:pPr>
            <w:r w:rsidRPr="00342BC8">
              <w:rPr>
                <w:color w:val="000000"/>
                <w:sz w:val="18"/>
                <w:szCs w:val="18"/>
              </w:rPr>
              <w:t>1,09</w:t>
            </w:r>
          </w:p>
        </w:tc>
        <w:tc>
          <w:tcPr>
            <w:tcW w:w="786" w:type="dxa"/>
            <w:tcBorders>
              <w:top w:val="nil"/>
              <w:left w:val="nil"/>
              <w:bottom w:val="single" w:sz="4" w:space="0" w:color="000000"/>
              <w:right w:val="single" w:sz="4" w:space="0" w:color="000000"/>
            </w:tcBorders>
            <w:shd w:val="clear" w:color="000000" w:fill="FFFFFF"/>
            <w:vAlign w:val="center"/>
            <w:hideMark/>
          </w:tcPr>
          <w:p w14:paraId="46CAD003" w14:textId="77777777" w:rsidR="00B2418E" w:rsidRPr="00342BC8" w:rsidRDefault="00B2418E" w:rsidP="006F156B">
            <w:pPr>
              <w:jc w:val="center"/>
              <w:rPr>
                <w:color w:val="000000"/>
                <w:sz w:val="18"/>
                <w:szCs w:val="18"/>
              </w:rPr>
            </w:pPr>
            <w:r w:rsidRPr="00342BC8">
              <w:rPr>
                <w:color w:val="000000"/>
                <w:sz w:val="18"/>
                <w:szCs w:val="18"/>
              </w:rPr>
              <w:t>1,09</w:t>
            </w:r>
          </w:p>
        </w:tc>
      </w:tr>
      <w:tr w:rsidR="00DE022C" w:rsidRPr="00342BC8" w14:paraId="266F507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7EC95B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384B4B" w14:textId="77777777" w:rsidR="00B2418E" w:rsidRPr="00342BC8" w:rsidRDefault="00B2418E" w:rsidP="006F156B">
            <w:pPr>
              <w:jc w:val="center"/>
              <w:rPr>
                <w:color w:val="000000"/>
                <w:sz w:val="18"/>
                <w:szCs w:val="18"/>
              </w:rPr>
            </w:pPr>
            <w:r w:rsidRPr="00342BC8">
              <w:rPr>
                <w:color w:val="000000"/>
                <w:sz w:val="18"/>
                <w:szCs w:val="18"/>
              </w:rPr>
              <w:t>т.14</w:t>
            </w:r>
          </w:p>
        </w:tc>
        <w:tc>
          <w:tcPr>
            <w:tcW w:w="1577" w:type="dxa"/>
            <w:tcBorders>
              <w:top w:val="nil"/>
              <w:left w:val="nil"/>
              <w:bottom w:val="single" w:sz="4" w:space="0" w:color="000000"/>
              <w:right w:val="single" w:sz="4" w:space="0" w:color="000000"/>
            </w:tcBorders>
            <w:shd w:val="clear" w:color="000000" w:fill="FFFFFF"/>
            <w:vAlign w:val="center"/>
            <w:hideMark/>
          </w:tcPr>
          <w:p w14:paraId="5CAD76D4" w14:textId="77777777" w:rsidR="00B2418E" w:rsidRPr="00342BC8" w:rsidRDefault="00B2418E" w:rsidP="006F156B">
            <w:pPr>
              <w:jc w:val="center"/>
              <w:rPr>
                <w:color w:val="000000"/>
                <w:sz w:val="18"/>
                <w:szCs w:val="18"/>
              </w:rPr>
            </w:pPr>
            <w:r w:rsidRPr="00342BC8">
              <w:rPr>
                <w:color w:val="000000"/>
                <w:sz w:val="18"/>
                <w:szCs w:val="18"/>
              </w:rPr>
              <w:t>ТК37</w:t>
            </w:r>
          </w:p>
        </w:tc>
        <w:tc>
          <w:tcPr>
            <w:tcW w:w="711" w:type="dxa"/>
            <w:tcBorders>
              <w:top w:val="nil"/>
              <w:left w:val="nil"/>
              <w:bottom w:val="single" w:sz="4" w:space="0" w:color="000000"/>
              <w:right w:val="single" w:sz="4" w:space="0" w:color="000000"/>
            </w:tcBorders>
            <w:shd w:val="clear" w:color="000000" w:fill="FFFFFF"/>
            <w:vAlign w:val="center"/>
            <w:hideMark/>
          </w:tcPr>
          <w:p w14:paraId="05B48327"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7918245D"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E3802A4"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35CA14FC" w14:textId="77777777" w:rsidR="00B2418E" w:rsidRPr="00342BC8" w:rsidRDefault="00B2418E" w:rsidP="006F156B">
            <w:pPr>
              <w:jc w:val="center"/>
              <w:rPr>
                <w:color w:val="000000"/>
                <w:sz w:val="18"/>
                <w:szCs w:val="18"/>
              </w:rPr>
            </w:pPr>
            <w:r w:rsidRPr="00342BC8">
              <w:rPr>
                <w:color w:val="000000"/>
                <w:sz w:val="18"/>
                <w:szCs w:val="18"/>
              </w:rPr>
              <w:t>81,52</w:t>
            </w:r>
          </w:p>
        </w:tc>
        <w:tc>
          <w:tcPr>
            <w:tcW w:w="915" w:type="dxa"/>
            <w:tcBorders>
              <w:top w:val="nil"/>
              <w:left w:val="nil"/>
              <w:bottom w:val="single" w:sz="4" w:space="0" w:color="000000"/>
              <w:right w:val="single" w:sz="4" w:space="0" w:color="000000"/>
            </w:tcBorders>
            <w:shd w:val="clear" w:color="000000" w:fill="FFFFFF"/>
            <w:vAlign w:val="center"/>
            <w:hideMark/>
          </w:tcPr>
          <w:p w14:paraId="2493E55C" w14:textId="77777777" w:rsidR="00B2418E" w:rsidRPr="00342BC8" w:rsidRDefault="00B2418E" w:rsidP="006F156B">
            <w:pPr>
              <w:jc w:val="center"/>
              <w:rPr>
                <w:color w:val="000000"/>
                <w:sz w:val="18"/>
                <w:szCs w:val="18"/>
              </w:rPr>
            </w:pPr>
            <w:r w:rsidRPr="00342BC8">
              <w:rPr>
                <w:color w:val="000000"/>
                <w:sz w:val="18"/>
                <w:szCs w:val="18"/>
              </w:rPr>
              <w:t>-81,52</w:t>
            </w:r>
          </w:p>
        </w:tc>
        <w:tc>
          <w:tcPr>
            <w:tcW w:w="641" w:type="dxa"/>
            <w:tcBorders>
              <w:top w:val="nil"/>
              <w:left w:val="nil"/>
              <w:bottom w:val="single" w:sz="4" w:space="0" w:color="000000"/>
              <w:right w:val="single" w:sz="4" w:space="0" w:color="000000"/>
            </w:tcBorders>
            <w:shd w:val="clear" w:color="000000" w:fill="FFFFFF"/>
            <w:vAlign w:val="center"/>
            <w:hideMark/>
          </w:tcPr>
          <w:p w14:paraId="58D2BDC8" w14:textId="77777777" w:rsidR="00B2418E" w:rsidRPr="00342BC8" w:rsidRDefault="00B2418E" w:rsidP="006F156B">
            <w:pPr>
              <w:jc w:val="center"/>
              <w:rPr>
                <w:color w:val="000000"/>
                <w:sz w:val="18"/>
                <w:szCs w:val="18"/>
              </w:rPr>
            </w:pPr>
            <w:r w:rsidRPr="00342BC8">
              <w:rPr>
                <w:color w:val="000000"/>
                <w:sz w:val="18"/>
                <w:szCs w:val="18"/>
              </w:rPr>
              <w:t>0,57</w:t>
            </w:r>
          </w:p>
        </w:tc>
        <w:tc>
          <w:tcPr>
            <w:tcW w:w="634" w:type="dxa"/>
            <w:tcBorders>
              <w:top w:val="nil"/>
              <w:left w:val="nil"/>
              <w:bottom w:val="single" w:sz="4" w:space="0" w:color="000000"/>
              <w:right w:val="single" w:sz="4" w:space="0" w:color="000000"/>
            </w:tcBorders>
            <w:shd w:val="clear" w:color="000000" w:fill="FFFFFF"/>
            <w:vAlign w:val="center"/>
            <w:hideMark/>
          </w:tcPr>
          <w:p w14:paraId="27C786D0" w14:textId="77777777" w:rsidR="00B2418E" w:rsidRPr="00342BC8" w:rsidRDefault="00B2418E" w:rsidP="006F156B">
            <w:pPr>
              <w:jc w:val="center"/>
              <w:rPr>
                <w:color w:val="000000"/>
                <w:sz w:val="18"/>
                <w:szCs w:val="18"/>
              </w:rPr>
            </w:pPr>
            <w:r w:rsidRPr="00342BC8">
              <w:rPr>
                <w:color w:val="000000"/>
                <w:sz w:val="18"/>
                <w:szCs w:val="18"/>
              </w:rPr>
              <w:t>0,57</w:t>
            </w:r>
          </w:p>
        </w:tc>
        <w:tc>
          <w:tcPr>
            <w:tcW w:w="623" w:type="dxa"/>
            <w:tcBorders>
              <w:top w:val="nil"/>
              <w:left w:val="nil"/>
              <w:bottom w:val="single" w:sz="4" w:space="0" w:color="000000"/>
              <w:right w:val="single" w:sz="4" w:space="0" w:color="000000"/>
            </w:tcBorders>
            <w:shd w:val="clear" w:color="000000" w:fill="FFFFFF"/>
            <w:vAlign w:val="center"/>
            <w:hideMark/>
          </w:tcPr>
          <w:p w14:paraId="2C8B9548" w14:textId="77777777" w:rsidR="00B2418E" w:rsidRPr="00342BC8" w:rsidRDefault="00B2418E" w:rsidP="006F156B">
            <w:pPr>
              <w:jc w:val="center"/>
              <w:rPr>
                <w:color w:val="000000"/>
                <w:sz w:val="18"/>
                <w:szCs w:val="18"/>
              </w:rPr>
            </w:pPr>
            <w:r w:rsidRPr="00342BC8">
              <w:rPr>
                <w:color w:val="000000"/>
                <w:sz w:val="18"/>
                <w:szCs w:val="18"/>
              </w:rPr>
              <w:t>71,37</w:t>
            </w:r>
          </w:p>
        </w:tc>
        <w:tc>
          <w:tcPr>
            <w:tcW w:w="623" w:type="dxa"/>
            <w:tcBorders>
              <w:top w:val="nil"/>
              <w:left w:val="nil"/>
              <w:bottom w:val="single" w:sz="4" w:space="0" w:color="000000"/>
              <w:right w:val="single" w:sz="4" w:space="0" w:color="000000"/>
            </w:tcBorders>
            <w:shd w:val="clear" w:color="000000" w:fill="FFFFFF"/>
            <w:vAlign w:val="center"/>
            <w:hideMark/>
          </w:tcPr>
          <w:p w14:paraId="01EABC15" w14:textId="77777777" w:rsidR="00B2418E" w:rsidRPr="00342BC8" w:rsidRDefault="00B2418E" w:rsidP="006F156B">
            <w:pPr>
              <w:jc w:val="center"/>
              <w:rPr>
                <w:color w:val="000000"/>
                <w:sz w:val="18"/>
                <w:szCs w:val="18"/>
              </w:rPr>
            </w:pPr>
            <w:r w:rsidRPr="00342BC8">
              <w:rPr>
                <w:color w:val="000000"/>
                <w:sz w:val="18"/>
                <w:szCs w:val="18"/>
              </w:rPr>
              <w:t>70,87</w:t>
            </w:r>
          </w:p>
        </w:tc>
        <w:tc>
          <w:tcPr>
            <w:tcW w:w="623" w:type="dxa"/>
            <w:tcBorders>
              <w:top w:val="nil"/>
              <w:left w:val="nil"/>
              <w:bottom w:val="single" w:sz="4" w:space="0" w:color="000000"/>
              <w:right w:val="single" w:sz="4" w:space="0" w:color="000000"/>
            </w:tcBorders>
            <w:shd w:val="clear" w:color="000000" w:fill="FFFFFF"/>
            <w:vAlign w:val="center"/>
            <w:hideMark/>
          </w:tcPr>
          <w:p w14:paraId="253E2BB3" w14:textId="77777777" w:rsidR="00B2418E" w:rsidRPr="00342BC8" w:rsidRDefault="00B2418E" w:rsidP="006F156B">
            <w:pPr>
              <w:jc w:val="center"/>
              <w:rPr>
                <w:color w:val="000000"/>
                <w:sz w:val="18"/>
                <w:szCs w:val="18"/>
              </w:rPr>
            </w:pPr>
            <w:r w:rsidRPr="00342BC8">
              <w:rPr>
                <w:color w:val="000000"/>
                <w:sz w:val="18"/>
                <w:szCs w:val="18"/>
              </w:rPr>
              <w:t>28,69</w:t>
            </w:r>
          </w:p>
        </w:tc>
        <w:tc>
          <w:tcPr>
            <w:tcW w:w="623" w:type="dxa"/>
            <w:tcBorders>
              <w:top w:val="nil"/>
              <w:left w:val="nil"/>
              <w:bottom w:val="single" w:sz="4" w:space="0" w:color="000000"/>
              <w:right w:val="single" w:sz="4" w:space="0" w:color="000000"/>
            </w:tcBorders>
            <w:shd w:val="clear" w:color="000000" w:fill="FFFFFF"/>
            <w:vAlign w:val="center"/>
            <w:hideMark/>
          </w:tcPr>
          <w:p w14:paraId="5D1F431A" w14:textId="77777777" w:rsidR="00B2418E" w:rsidRPr="00342BC8" w:rsidRDefault="00B2418E" w:rsidP="006F156B">
            <w:pPr>
              <w:jc w:val="center"/>
              <w:rPr>
                <w:color w:val="000000"/>
                <w:sz w:val="18"/>
                <w:szCs w:val="18"/>
              </w:rPr>
            </w:pPr>
            <w:r w:rsidRPr="00342BC8">
              <w:rPr>
                <w:color w:val="000000"/>
                <w:sz w:val="18"/>
                <w:szCs w:val="18"/>
              </w:rPr>
              <w:t>28,03</w:t>
            </w:r>
          </w:p>
        </w:tc>
        <w:tc>
          <w:tcPr>
            <w:tcW w:w="714" w:type="dxa"/>
            <w:tcBorders>
              <w:top w:val="nil"/>
              <w:left w:val="nil"/>
              <w:bottom w:val="single" w:sz="4" w:space="0" w:color="000000"/>
              <w:right w:val="single" w:sz="4" w:space="0" w:color="000000"/>
            </w:tcBorders>
            <w:shd w:val="clear" w:color="000000" w:fill="FFFFFF"/>
            <w:vAlign w:val="center"/>
            <w:hideMark/>
          </w:tcPr>
          <w:p w14:paraId="135E1B75" w14:textId="77777777" w:rsidR="00B2418E" w:rsidRPr="00342BC8" w:rsidRDefault="00B2418E" w:rsidP="006F156B">
            <w:pPr>
              <w:jc w:val="center"/>
              <w:rPr>
                <w:color w:val="000000"/>
                <w:sz w:val="18"/>
                <w:szCs w:val="18"/>
              </w:rPr>
            </w:pPr>
            <w:r w:rsidRPr="00342BC8">
              <w:rPr>
                <w:color w:val="000000"/>
                <w:sz w:val="18"/>
                <w:szCs w:val="18"/>
              </w:rPr>
              <w:t>263,87</w:t>
            </w:r>
          </w:p>
        </w:tc>
        <w:tc>
          <w:tcPr>
            <w:tcW w:w="711" w:type="dxa"/>
            <w:tcBorders>
              <w:top w:val="nil"/>
              <w:left w:val="nil"/>
              <w:bottom w:val="single" w:sz="4" w:space="0" w:color="000000"/>
              <w:right w:val="single" w:sz="4" w:space="0" w:color="000000"/>
            </w:tcBorders>
            <w:shd w:val="clear" w:color="000000" w:fill="FFFFFF"/>
            <w:vAlign w:val="center"/>
            <w:hideMark/>
          </w:tcPr>
          <w:p w14:paraId="1C501745" w14:textId="77777777" w:rsidR="00B2418E" w:rsidRPr="00342BC8" w:rsidRDefault="00B2418E" w:rsidP="006F156B">
            <w:pPr>
              <w:jc w:val="center"/>
              <w:rPr>
                <w:color w:val="000000"/>
                <w:sz w:val="18"/>
                <w:szCs w:val="18"/>
              </w:rPr>
            </w:pPr>
            <w:r w:rsidRPr="00342BC8">
              <w:rPr>
                <w:color w:val="000000"/>
                <w:sz w:val="18"/>
                <w:szCs w:val="18"/>
              </w:rPr>
              <w:t>263,29</w:t>
            </w:r>
          </w:p>
        </w:tc>
        <w:tc>
          <w:tcPr>
            <w:tcW w:w="711" w:type="dxa"/>
            <w:tcBorders>
              <w:top w:val="nil"/>
              <w:left w:val="nil"/>
              <w:bottom w:val="single" w:sz="4" w:space="0" w:color="000000"/>
              <w:right w:val="single" w:sz="4" w:space="0" w:color="000000"/>
            </w:tcBorders>
            <w:shd w:val="clear" w:color="000000" w:fill="FFFFFF"/>
            <w:vAlign w:val="center"/>
            <w:hideMark/>
          </w:tcPr>
          <w:p w14:paraId="47997BA5" w14:textId="77777777" w:rsidR="00B2418E" w:rsidRPr="00342BC8" w:rsidRDefault="00B2418E" w:rsidP="006F156B">
            <w:pPr>
              <w:jc w:val="center"/>
              <w:rPr>
                <w:color w:val="000000"/>
                <w:sz w:val="18"/>
                <w:szCs w:val="18"/>
              </w:rPr>
            </w:pPr>
            <w:r w:rsidRPr="00342BC8">
              <w:rPr>
                <w:color w:val="000000"/>
                <w:sz w:val="18"/>
                <w:szCs w:val="18"/>
              </w:rPr>
              <w:t>221,11</w:t>
            </w:r>
          </w:p>
        </w:tc>
        <w:tc>
          <w:tcPr>
            <w:tcW w:w="711" w:type="dxa"/>
            <w:tcBorders>
              <w:top w:val="nil"/>
              <w:left w:val="nil"/>
              <w:bottom w:val="single" w:sz="4" w:space="0" w:color="000000"/>
              <w:right w:val="single" w:sz="4" w:space="0" w:color="000000"/>
            </w:tcBorders>
            <w:shd w:val="clear" w:color="000000" w:fill="FFFFFF"/>
            <w:vAlign w:val="center"/>
            <w:hideMark/>
          </w:tcPr>
          <w:p w14:paraId="66295104" w14:textId="77777777" w:rsidR="00B2418E" w:rsidRPr="00342BC8" w:rsidRDefault="00B2418E" w:rsidP="006F156B">
            <w:pPr>
              <w:jc w:val="center"/>
              <w:rPr>
                <w:color w:val="000000"/>
                <w:sz w:val="18"/>
                <w:szCs w:val="18"/>
              </w:rPr>
            </w:pPr>
            <w:r w:rsidRPr="00342BC8">
              <w:rPr>
                <w:color w:val="000000"/>
                <w:sz w:val="18"/>
                <w:szCs w:val="18"/>
              </w:rPr>
              <w:t>220,53</w:t>
            </w:r>
          </w:p>
        </w:tc>
        <w:tc>
          <w:tcPr>
            <w:tcW w:w="621" w:type="dxa"/>
            <w:tcBorders>
              <w:top w:val="nil"/>
              <w:left w:val="nil"/>
              <w:bottom w:val="single" w:sz="4" w:space="0" w:color="000000"/>
              <w:right w:val="single" w:sz="4" w:space="0" w:color="000000"/>
            </w:tcBorders>
            <w:shd w:val="clear" w:color="000000" w:fill="FFFFFF"/>
            <w:vAlign w:val="center"/>
            <w:hideMark/>
          </w:tcPr>
          <w:p w14:paraId="5A15EBC1" w14:textId="77777777" w:rsidR="00B2418E" w:rsidRPr="00342BC8" w:rsidRDefault="00B2418E" w:rsidP="006F156B">
            <w:pPr>
              <w:jc w:val="center"/>
              <w:rPr>
                <w:color w:val="000000"/>
                <w:sz w:val="18"/>
                <w:szCs w:val="18"/>
              </w:rPr>
            </w:pPr>
            <w:r w:rsidRPr="00342BC8">
              <w:rPr>
                <w:color w:val="000000"/>
                <w:sz w:val="18"/>
                <w:szCs w:val="18"/>
              </w:rPr>
              <w:t>43,33</w:t>
            </w:r>
          </w:p>
        </w:tc>
        <w:tc>
          <w:tcPr>
            <w:tcW w:w="621" w:type="dxa"/>
            <w:tcBorders>
              <w:top w:val="nil"/>
              <w:left w:val="nil"/>
              <w:bottom w:val="single" w:sz="4" w:space="0" w:color="000000"/>
              <w:right w:val="single" w:sz="4" w:space="0" w:color="000000"/>
            </w:tcBorders>
            <w:shd w:val="clear" w:color="000000" w:fill="FFFFFF"/>
            <w:vAlign w:val="center"/>
            <w:hideMark/>
          </w:tcPr>
          <w:p w14:paraId="16023B22" w14:textId="77777777" w:rsidR="00B2418E" w:rsidRPr="00342BC8" w:rsidRDefault="00B2418E" w:rsidP="006F156B">
            <w:pPr>
              <w:jc w:val="center"/>
              <w:rPr>
                <w:color w:val="000000"/>
                <w:sz w:val="18"/>
                <w:szCs w:val="18"/>
              </w:rPr>
            </w:pPr>
            <w:r w:rsidRPr="00342BC8">
              <w:rPr>
                <w:color w:val="000000"/>
                <w:sz w:val="18"/>
                <w:szCs w:val="18"/>
              </w:rPr>
              <w:t>42,19</w:t>
            </w:r>
          </w:p>
        </w:tc>
        <w:tc>
          <w:tcPr>
            <w:tcW w:w="787" w:type="dxa"/>
            <w:tcBorders>
              <w:top w:val="nil"/>
              <w:left w:val="nil"/>
              <w:bottom w:val="single" w:sz="4" w:space="0" w:color="000000"/>
              <w:right w:val="single" w:sz="4" w:space="0" w:color="000000"/>
            </w:tcBorders>
            <w:shd w:val="clear" w:color="000000" w:fill="FFFFFF"/>
            <w:vAlign w:val="center"/>
            <w:hideMark/>
          </w:tcPr>
          <w:p w14:paraId="6EA35008" w14:textId="77777777" w:rsidR="00B2418E" w:rsidRPr="00342BC8" w:rsidRDefault="00B2418E" w:rsidP="006F156B">
            <w:pPr>
              <w:jc w:val="center"/>
              <w:rPr>
                <w:color w:val="000000"/>
                <w:sz w:val="18"/>
                <w:szCs w:val="18"/>
              </w:rPr>
            </w:pPr>
            <w:r w:rsidRPr="00342BC8">
              <w:rPr>
                <w:color w:val="000000"/>
                <w:sz w:val="18"/>
                <w:szCs w:val="18"/>
              </w:rPr>
              <w:t>19,09</w:t>
            </w:r>
          </w:p>
        </w:tc>
        <w:tc>
          <w:tcPr>
            <w:tcW w:w="786" w:type="dxa"/>
            <w:tcBorders>
              <w:top w:val="nil"/>
              <w:left w:val="nil"/>
              <w:bottom w:val="single" w:sz="4" w:space="0" w:color="000000"/>
              <w:right w:val="single" w:sz="4" w:space="0" w:color="000000"/>
            </w:tcBorders>
            <w:shd w:val="clear" w:color="000000" w:fill="FFFFFF"/>
            <w:vAlign w:val="center"/>
            <w:hideMark/>
          </w:tcPr>
          <w:p w14:paraId="0A422418" w14:textId="77777777" w:rsidR="00B2418E" w:rsidRPr="00342BC8" w:rsidRDefault="00B2418E" w:rsidP="006F156B">
            <w:pPr>
              <w:jc w:val="center"/>
              <w:rPr>
                <w:color w:val="000000"/>
                <w:sz w:val="18"/>
                <w:szCs w:val="18"/>
              </w:rPr>
            </w:pPr>
            <w:r w:rsidRPr="00342BC8">
              <w:rPr>
                <w:color w:val="000000"/>
                <w:sz w:val="18"/>
                <w:szCs w:val="18"/>
              </w:rPr>
              <w:t>19,09</w:t>
            </w:r>
          </w:p>
        </w:tc>
      </w:tr>
      <w:tr w:rsidR="00DE022C" w:rsidRPr="00342BC8" w14:paraId="1C854CF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6E8AF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6D72119" w14:textId="77777777" w:rsidR="00B2418E" w:rsidRPr="00342BC8" w:rsidRDefault="00B2418E" w:rsidP="006F156B">
            <w:pPr>
              <w:jc w:val="center"/>
              <w:rPr>
                <w:color w:val="000000"/>
                <w:sz w:val="18"/>
                <w:szCs w:val="18"/>
              </w:rPr>
            </w:pPr>
            <w:r w:rsidRPr="00342BC8">
              <w:rPr>
                <w:color w:val="000000"/>
                <w:sz w:val="18"/>
                <w:szCs w:val="18"/>
              </w:rPr>
              <w:t>т.14</w:t>
            </w:r>
          </w:p>
        </w:tc>
        <w:tc>
          <w:tcPr>
            <w:tcW w:w="1577" w:type="dxa"/>
            <w:tcBorders>
              <w:top w:val="nil"/>
              <w:left w:val="nil"/>
              <w:bottom w:val="single" w:sz="4" w:space="0" w:color="000000"/>
              <w:right w:val="single" w:sz="4" w:space="0" w:color="000000"/>
            </w:tcBorders>
            <w:shd w:val="clear" w:color="000000" w:fill="FFFFFF"/>
            <w:vAlign w:val="center"/>
            <w:hideMark/>
          </w:tcPr>
          <w:p w14:paraId="061D6200" w14:textId="77777777" w:rsidR="00B2418E" w:rsidRPr="00342BC8" w:rsidRDefault="00B2418E" w:rsidP="006F156B">
            <w:pPr>
              <w:jc w:val="center"/>
              <w:rPr>
                <w:color w:val="000000"/>
                <w:sz w:val="18"/>
                <w:szCs w:val="18"/>
              </w:rPr>
            </w:pPr>
            <w:r w:rsidRPr="00342BC8">
              <w:rPr>
                <w:color w:val="000000"/>
                <w:sz w:val="18"/>
                <w:szCs w:val="18"/>
              </w:rPr>
              <w:t>т.15</w:t>
            </w:r>
          </w:p>
        </w:tc>
        <w:tc>
          <w:tcPr>
            <w:tcW w:w="711" w:type="dxa"/>
            <w:tcBorders>
              <w:top w:val="nil"/>
              <w:left w:val="nil"/>
              <w:bottom w:val="single" w:sz="4" w:space="0" w:color="000000"/>
              <w:right w:val="single" w:sz="4" w:space="0" w:color="000000"/>
            </w:tcBorders>
            <w:shd w:val="clear" w:color="000000" w:fill="FFFFFF"/>
            <w:vAlign w:val="center"/>
            <w:hideMark/>
          </w:tcPr>
          <w:p w14:paraId="30454A08" w14:textId="77777777" w:rsidR="00B2418E" w:rsidRPr="00342BC8" w:rsidRDefault="00B2418E" w:rsidP="006F156B">
            <w:pPr>
              <w:jc w:val="center"/>
              <w:rPr>
                <w:color w:val="000000"/>
                <w:sz w:val="18"/>
                <w:szCs w:val="18"/>
              </w:rPr>
            </w:pPr>
            <w:r w:rsidRPr="00342BC8">
              <w:rPr>
                <w:color w:val="000000"/>
                <w:sz w:val="18"/>
                <w:szCs w:val="18"/>
              </w:rPr>
              <w:t>41,00</w:t>
            </w:r>
          </w:p>
        </w:tc>
        <w:tc>
          <w:tcPr>
            <w:tcW w:w="590" w:type="dxa"/>
            <w:tcBorders>
              <w:top w:val="nil"/>
              <w:left w:val="nil"/>
              <w:bottom w:val="single" w:sz="4" w:space="0" w:color="000000"/>
              <w:right w:val="single" w:sz="4" w:space="0" w:color="000000"/>
            </w:tcBorders>
            <w:shd w:val="clear" w:color="000000" w:fill="FFFFFF"/>
            <w:vAlign w:val="center"/>
            <w:hideMark/>
          </w:tcPr>
          <w:p w14:paraId="6D35D8F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5D06CB1"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7E6A5BA" w14:textId="77777777" w:rsidR="00B2418E" w:rsidRPr="00342BC8" w:rsidRDefault="00B2418E" w:rsidP="006F156B">
            <w:pPr>
              <w:jc w:val="center"/>
              <w:rPr>
                <w:color w:val="000000"/>
                <w:sz w:val="18"/>
                <w:szCs w:val="18"/>
              </w:rPr>
            </w:pPr>
            <w:r w:rsidRPr="00342BC8">
              <w:rPr>
                <w:color w:val="000000"/>
                <w:sz w:val="18"/>
                <w:szCs w:val="18"/>
              </w:rPr>
              <w:t>24,00</w:t>
            </w:r>
          </w:p>
        </w:tc>
        <w:tc>
          <w:tcPr>
            <w:tcW w:w="915" w:type="dxa"/>
            <w:tcBorders>
              <w:top w:val="nil"/>
              <w:left w:val="nil"/>
              <w:bottom w:val="single" w:sz="4" w:space="0" w:color="000000"/>
              <w:right w:val="single" w:sz="4" w:space="0" w:color="000000"/>
            </w:tcBorders>
            <w:shd w:val="clear" w:color="000000" w:fill="FFFFFF"/>
            <w:vAlign w:val="center"/>
            <w:hideMark/>
          </w:tcPr>
          <w:p w14:paraId="1670D233" w14:textId="77777777" w:rsidR="00B2418E" w:rsidRPr="00342BC8" w:rsidRDefault="00B2418E" w:rsidP="006F156B">
            <w:pPr>
              <w:jc w:val="center"/>
              <w:rPr>
                <w:color w:val="000000"/>
                <w:sz w:val="18"/>
                <w:szCs w:val="18"/>
              </w:rPr>
            </w:pPr>
            <w:r w:rsidRPr="00342BC8">
              <w:rPr>
                <w:color w:val="000000"/>
                <w:sz w:val="18"/>
                <w:szCs w:val="18"/>
              </w:rPr>
              <w:t>-24,00</w:t>
            </w:r>
          </w:p>
        </w:tc>
        <w:tc>
          <w:tcPr>
            <w:tcW w:w="641" w:type="dxa"/>
            <w:tcBorders>
              <w:top w:val="nil"/>
              <w:left w:val="nil"/>
              <w:bottom w:val="single" w:sz="4" w:space="0" w:color="000000"/>
              <w:right w:val="single" w:sz="4" w:space="0" w:color="000000"/>
            </w:tcBorders>
            <w:shd w:val="clear" w:color="000000" w:fill="FFFFFF"/>
            <w:vAlign w:val="center"/>
            <w:hideMark/>
          </w:tcPr>
          <w:p w14:paraId="013CAB26" w14:textId="77777777" w:rsidR="00B2418E" w:rsidRPr="00342BC8" w:rsidRDefault="00B2418E" w:rsidP="006F156B">
            <w:pPr>
              <w:jc w:val="center"/>
              <w:rPr>
                <w:color w:val="000000"/>
                <w:sz w:val="18"/>
                <w:szCs w:val="18"/>
              </w:rPr>
            </w:pPr>
            <w:r w:rsidRPr="00342BC8">
              <w:rPr>
                <w:color w:val="000000"/>
                <w:sz w:val="18"/>
                <w:szCs w:val="18"/>
              </w:rPr>
              <w:t>1,94</w:t>
            </w:r>
          </w:p>
        </w:tc>
        <w:tc>
          <w:tcPr>
            <w:tcW w:w="634" w:type="dxa"/>
            <w:tcBorders>
              <w:top w:val="nil"/>
              <w:left w:val="nil"/>
              <w:bottom w:val="single" w:sz="4" w:space="0" w:color="000000"/>
              <w:right w:val="single" w:sz="4" w:space="0" w:color="000000"/>
            </w:tcBorders>
            <w:shd w:val="clear" w:color="000000" w:fill="FFFFFF"/>
            <w:vAlign w:val="center"/>
            <w:hideMark/>
          </w:tcPr>
          <w:p w14:paraId="0F7E8243" w14:textId="77777777" w:rsidR="00B2418E" w:rsidRPr="00342BC8" w:rsidRDefault="00B2418E" w:rsidP="006F156B">
            <w:pPr>
              <w:jc w:val="center"/>
              <w:rPr>
                <w:color w:val="000000"/>
                <w:sz w:val="18"/>
                <w:szCs w:val="18"/>
              </w:rPr>
            </w:pPr>
            <w:r w:rsidRPr="00342BC8">
              <w:rPr>
                <w:color w:val="000000"/>
                <w:sz w:val="18"/>
                <w:szCs w:val="18"/>
              </w:rPr>
              <w:t>1,94</w:t>
            </w:r>
          </w:p>
        </w:tc>
        <w:tc>
          <w:tcPr>
            <w:tcW w:w="623" w:type="dxa"/>
            <w:tcBorders>
              <w:top w:val="nil"/>
              <w:left w:val="nil"/>
              <w:bottom w:val="single" w:sz="4" w:space="0" w:color="000000"/>
              <w:right w:val="single" w:sz="4" w:space="0" w:color="000000"/>
            </w:tcBorders>
            <w:shd w:val="clear" w:color="000000" w:fill="FFFFFF"/>
            <w:vAlign w:val="center"/>
            <w:hideMark/>
          </w:tcPr>
          <w:p w14:paraId="0357F353" w14:textId="77777777" w:rsidR="00B2418E" w:rsidRPr="00342BC8" w:rsidRDefault="00B2418E" w:rsidP="006F156B">
            <w:pPr>
              <w:jc w:val="center"/>
              <w:rPr>
                <w:color w:val="000000"/>
                <w:sz w:val="18"/>
                <w:szCs w:val="18"/>
              </w:rPr>
            </w:pPr>
            <w:r w:rsidRPr="00342BC8">
              <w:rPr>
                <w:color w:val="000000"/>
                <w:sz w:val="18"/>
                <w:szCs w:val="18"/>
              </w:rPr>
              <w:t>71,37</w:t>
            </w:r>
          </w:p>
        </w:tc>
        <w:tc>
          <w:tcPr>
            <w:tcW w:w="623" w:type="dxa"/>
            <w:tcBorders>
              <w:top w:val="nil"/>
              <w:left w:val="nil"/>
              <w:bottom w:val="single" w:sz="4" w:space="0" w:color="000000"/>
              <w:right w:val="single" w:sz="4" w:space="0" w:color="000000"/>
            </w:tcBorders>
            <w:shd w:val="clear" w:color="000000" w:fill="FFFFFF"/>
            <w:vAlign w:val="center"/>
            <w:hideMark/>
          </w:tcPr>
          <w:p w14:paraId="601E71DB" w14:textId="77777777" w:rsidR="00B2418E" w:rsidRPr="00342BC8" w:rsidRDefault="00B2418E" w:rsidP="006F156B">
            <w:pPr>
              <w:jc w:val="center"/>
              <w:rPr>
                <w:color w:val="000000"/>
                <w:sz w:val="18"/>
                <w:szCs w:val="18"/>
              </w:rPr>
            </w:pPr>
            <w:r w:rsidRPr="00342BC8">
              <w:rPr>
                <w:color w:val="000000"/>
                <w:sz w:val="18"/>
                <w:szCs w:val="18"/>
              </w:rPr>
              <w:t>68,37</w:t>
            </w:r>
          </w:p>
        </w:tc>
        <w:tc>
          <w:tcPr>
            <w:tcW w:w="623" w:type="dxa"/>
            <w:tcBorders>
              <w:top w:val="nil"/>
              <w:left w:val="nil"/>
              <w:bottom w:val="single" w:sz="4" w:space="0" w:color="000000"/>
              <w:right w:val="single" w:sz="4" w:space="0" w:color="000000"/>
            </w:tcBorders>
            <w:shd w:val="clear" w:color="000000" w:fill="FFFFFF"/>
            <w:vAlign w:val="center"/>
            <w:hideMark/>
          </w:tcPr>
          <w:p w14:paraId="0B02D7AF" w14:textId="77777777" w:rsidR="00B2418E" w:rsidRPr="00342BC8" w:rsidRDefault="00B2418E" w:rsidP="006F156B">
            <w:pPr>
              <w:jc w:val="center"/>
              <w:rPr>
                <w:color w:val="000000"/>
                <w:sz w:val="18"/>
                <w:szCs w:val="18"/>
              </w:rPr>
            </w:pPr>
            <w:r w:rsidRPr="00342BC8">
              <w:rPr>
                <w:color w:val="000000"/>
                <w:sz w:val="18"/>
                <w:szCs w:val="18"/>
              </w:rPr>
              <w:t>28,91</w:t>
            </w:r>
          </w:p>
        </w:tc>
        <w:tc>
          <w:tcPr>
            <w:tcW w:w="623" w:type="dxa"/>
            <w:tcBorders>
              <w:top w:val="nil"/>
              <w:left w:val="nil"/>
              <w:bottom w:val="single" w:sz="4" w:space="0" w:color="000000"/>
              <w:right w:val="single" w:sz="4" w:space="0" w:color="000000"/>
            </w:tcBorders>
            <w:shd w:val="clear" w:color="000000" w:fill="FFFFFF"/>
            <w:vAlign w:val="center"/>
            <w:hideMark/>
          </w:tcPr>
          <w:p w14:paraId="07190CC6" w14:textId="77777777" w:rsidR="00B2418E" w:rsidRPr="00342BC8" w:rsidRDefault="00B2418E" w:rsidP="006F156B">
            <w:pPr>
              <w:jc w:val="center"/>
              <w:rPr>
                <w:color w:val="000000"/>
                <w:sz w:val="18"/>
                <w:szCs w:val="18"/>
              </w:rPr>
            </w:pPr>
            <w:r w:rsidRPr="00342BC8">
              <w:rPr>
                <w:color w:val="000000"/>
                <w:sz w:val="18"/>
                <w:szCs w:val="18"/>
              </w:rPr>
              <w:t>28,03</w:t>
            </w:r>
          </w:p>
        </w:tc>
        <w:tc>
          <w:tcPr>
            <w:tcW w:w="714" w:type="dxa"/>
            <w:tcBorders>
              <w:top w:val="nil"/>
              <w:left w:val="nil"/>
              <w:bottom w:val="single" w:sz="4" w:space="0" w:color="000000"/>
              <w:right w:val="single" w:sz="4" w:space="0" w:color="000000"/>
            </w:tcBorders>
            <w:shd w:val="clear" w:color="000000" w:fill="FFFFFF"/>
            <w:vAlign w:val="center"/>
            <w:hideMark/>
          </w:tcPr>
          <w:p w14:paraId="670BC43F" w14:textId="77777777" w:rsidR="00B2418E" w:rsidRPr="00342BC8" w:rsidRDefault="00B2418E" w:rsidP="006F156B">
            <w:pPr>
              <w:jc w:val="center"/>
              <w:rPr>
                <w:color w:val="000000"/>
                <w:sz w:val="18"/>
                <w:szCs w:val="18"/>
              </w:rPr>
            </w:pPr>
            <w:r w:rsidRPr="00342BC8">
              <w:rPr>
                <w:color w:val="000000"/>
                <w:sz w:val="18"/>
                <w:szCs w:val="18"/>
              </w:rPr>
              <w:t>263,87</w:t>
            </w:r>
          </w:p>
        </w:tc>
        <w:tc>
          <w:tcPr>
            <w:tcW w:w="711" w:type="dxa"/>
            <w:tcBorders>
              <w:top w:val="nil"/>
              <w:left w:val="nil"/>
              <w:bottom w:val="single" w:sz="4" w:space="0" w:color="000000"/>
              <w:right w:val="single" w:sz="4" w:space="0" w:color="000000"/>
            </w:tcBorders>
            <w:shd w:val="clear" w:color="000000" w:fill="FFFFFF"/>
            <w:vAlign w:val="center"/>
            <w:hideMark/>
          </w:tcPr>
          <w:p w14:paraId="49748731"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167348A2" w14:textId="77777777" w:rsidR="00B2418E" w:rsidRPr="00342BC8" w:rsidRDefault="00B2418E" w:rsidP="006F156B">
            <w:pPr>
              <w:jc w:val="center"/>
              <w:rPr>
                <w:color w:val="000000"/>
                <w:sz w:val="18"/>
                <w:szCs w:val="18"/>
              </w:rPr>
            </w:pPr>
            <w:r w:rsidRPr="00342BC8">
              <w:rPr>
                <w:color w:val="000000"/>
                <w:sz w:val="18"/>
                <w:szCs w:val="18"/>
              </w:rPr>
              <w:t>222,47</w:t>
            </w:r>
          </w:p>
        </w:tc>
        <w:tc>
          <w:tcPr>
            <w:tcW w:w="711" w:type="dxa"/>
            <w:tcBorders>
              <w:top w:val="nil"/>
              <w:left w:val="nil"/>
              <w:bottom w:val="single" w:sz="4" w:space="0" w:color="000000"/>
              <w:right w:val="single" w:sz="4" w:space="0" w:color="000000"/>
            </w:tcBorders>
            <w:shd w:val="clear" w:color="000000" w:fill="FFFFFF"/>
            <w:vAlign w:val="center"/>
            <w:hideMark/>
          </w:tcPr>
          <w:p w14:paraId="5FB61C8E" w14:textId="77777777" w:rsidR="00B2418E" w:rsidRPr="00342BC8" w:rsidRDefault="00B2418E" w:rsidP="006F156B">
            <w:pPr>
              <w:jc w:val="center"/>
              <w:rPr>
                <w:color w:val="000000"/>
                <w:sz w:val="18"/>
                <w:szCs w:val="18"/>
              </w:rPr>
            </w:pPr>
            <w:r w:rsidRPr="00342BC8">
              <w:rPr>
                <w:color w:val="000000"/>
                <w:sz w:val="18"/>
                <w:szCs w:val="18"/>
              </w:rPr>
              <w:t>220,53</w:t>
            </w:r>
          </w:p>
        </w:tc>
        <w:tc>
          <w:tcPr>
            <w:tcW w:w="621" w:type="dxa"/>
            <w:tcBorders>
              <w:top w:val="nil"/>
              <w:left w:val="nil"/>
              <w:bottom w:val="single" w:sz="4" w:space="0" w:color="000000"/>
              <w:right w:val="single" w:sz="4" w:space="0" w:color="000000"/>
            </w:tcBorders>
            <w:shd w:val="clear" w:color="000000" w:fill="FFFFFF"/>
            <w:vAlign w:val="center"/>
            <w:hideMark/>
          </w:tcPr>
          <w:p w14:paraId="68726C25" w14:textId="77777777" w:rsidR="00B2418E" w:rsidRPr="00342BC8" w:rsidRDefault="00B2418E" w:rsidP="006F156B">
            <w:pPr>
              <w:jc w:val="center"/>
              <w:rPr>
                <w:color w:val="000000"/>
                <w:sz w:val="18"/>
                <w:szCs w:val="18"/>
              </w:rPr>
            </w:pPr>
            <w:r w:rsidRPr="00342BC8">
              <w:rPr>
                <w:color w:val="000000"/>
                <w:sz w:val="18"/>
                <w:szCs w:val="18"/>
              </w:rPr>
              <w:t>43,33</w:t>
            </w:r>
          </w:p>
        </w:tc>
        <w:tc>
          <w:tcPr>
            <w:tcW w:w="621" w:type="dxa"/>
            <w:tcBorders>
              <w:top w:val="nil"/>
              <w:left w:val="nil"/>
              <w:bottom w:val="single" w:sz="4" w:space="0" w:color="000000"/>
              <w:right w:val="single" w:sz="4" w:space="0" w:color="000000"/>
            </w:tcBorders>
            <w:shd w:val="clear" w:color="000000" w:fill="FFFFFF"/>
            <w:vAlign w:val="center"/>
            <w:hideMark/>
          </w:tcPr>
          <w:p w14:paraId="08ABAB40" w14:textId="77777777" w:rsidR="00B2418E" w:rsidRPr="00342BC8" w:rsidRDefault="00B2418E" w:rsidP="006F156B">
            <w:pPr>
              <w:jc w:val="center"/>
              <w:rPr>
                <w:color w:val="000000"/>
                <w:sz w:val="18"/>
                <w:szCs w:val="18"/>
              </w:rPr>
            </w:pPr>
            <w:r w:rsidRPr="00342BC8">
              <w:rPr>
                <w:color w:val="000000"/>
                <w:sz w:val="18"/>
                <w:szCs w:val="18"/>
              </w:rPr>
              <w:t>39,46</w:t>
            </w:r>
          </w:p>
        </w:tc>
        <w:tc>
          <w:tcPr>
            <w:tcW w:w="787" w:type="dxa"/>
            <w:tcBorders>
              <w:top w:val="nil"/>
              <w:left w:val="nil"/>
              <w:bottom w:val="single" w:sz="4" w:space="0" w:color="000000"/>
              <w:right w:val="single" w:sz="4" w:space="0" w:color="000000"/>
            </w:tcBorders>
            <w:shd w:val="clear" w:color="000000" w:fill="FFFFFF"/>
            <w:vAlign w:val="center"/>
            <w:hideMark/>
          </w:tcPr>
          <w:p w14:paraId="3CD567A1" w14:textId="77777777" w:rsidR="00B2418E" w:rsidRPr="00342BC8" w:rsidRDefault="00B2418E" w:rsidP="006F156B">
            <w:pPr>
              <w:jc w:val="center"/>
              <w:rPr>
                <w:color w:val="000000"/>
                <w:sz w:val="18"/>
                <w:szCs w:val="18"/>
              </w:rPr>
            </w:pPr>
            <w:r w:rsidRPr="00342BC8">
              <w:rPr>
                <w:color w:val="000000"/>
                <w:sz w:val="18"/>
                <w:szCs w:val="18"/>
              </w:rPr>
              <w:t>47,27</w:t>
            </w:r>
          </w:p>
        </w:tc>
        <w:tc>
          <w:tcPr>
            <w:tcW w:w="786" w:type="dxa"/>
            <w:tcBorders>
              <w:top w:val="nil"/>
              <w:left w:val="nil"/>
              <w:bottom w:val="single" w:sz="4" w:space="0" w:color="000000"/>
              <w:right w:val="single" w:sz="4" w:space="0" w:color="000000"/>
            </w:tcBorders>
            <w:shd w:val="clear" w:color="000000" w:fill="FFFFFF"/>
            <w:vAlign w:val="center"/>
            <w:hideMark/>
          </w:tcPr>
          <w:p w14:paraId="61F559DD" w14:textId="77777777" w:rsidR="00B2418E" w:rsidRPr="00342BC8" w:rsidRDefault="00B2418E" w:rsidP="006F156B">
            <w:pPr>
              <w:jc w:val="center"/>
              <w:rPr>
                <w:color w:val="000000"/>
                <w:sz w:val="18"/>
                <w:szCs w:val="18"/>
              </w:rPr>
            </w:pPr>
            <w:r w:rsidRPr="00342BC8">
              <w:rPr>
                <w:color w:val="000000"/>
                <w:sz w:val="18"/>
                <w:szCs w:val="18"/>
              </w:rPr>
              <w:t>47,27</w:t>
            </w:r>
          </w:p>
        </w:tc>
      </w:tr>
      <w:tr w:rsidR="00DE022C" w:rsidRPr="00342BC8" w14:paraId="5CBFD3C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0E6D68E"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72C1E737" w14:textId="77777777" w:rsidR="00B2418E" w:rsidRPr="00342BC8" w:rsidRDefault="00B2418E" w:rsidP="006F156B">
            <w:pPr>
              <w:jc w:val="center"/>
              <w:rPr>
                <w:color w:val="000000"/>
                <w:sz w:val="18"/>
                <w:szCs w:val="18"/>
              </w:rPr>
            </w:pPr>
            <w:r w:rsidRPr="00342BC8">
              <w:rPr>
                <w:color w:val="000000"/>
                <w:sz w:val="18"/>
                <w:szCs w:val="18"/>
              </w:rPr>
              <w:t>т.15</w:t>
            </w:r>
          </w:p>
        </w:tc>
        <w:tc>
          <w:tcPr>
            <w:tcW w:w="1577" w:type="dxa"/>
            <w:tcBorders>
              <w:top w:val="nil"/>
              <w:left w:val="nil"/>
              <w:bottom w:val="single" w:sz="4" w:space="0" w:color="000000"/>
              <w:right w:val="single" w:sz="4" w:space="0" w:color="000000"/>
            </w:tcBorders>
            <w:shd w:val="clear" w:color="000000" w:fill="FFFFFF"/>
            <w:vAlign w:val="center"/>
            <w:hideMark/>
          </w:tcPr>
          <w:p w14:paraId="13D01CD3" w14:textId="77777777" w:rsidR="00B2418E" w:rsidRPr="00342BC8" w:rsidRDefault="00B2418E" w:rsidP="006F156B">
            <w:pPr>
              <w:jc w:val="center"/>
              <w:rPr>
                <w:color w:val="000000"/>
                <w:sz w:val="18"/>
                <w:szCs w:val="18"/>
              </w:rPr>
            </w:pPr>
            <w:r w:rsidRPr="00342BC8">
              <w:rPr>
                <w:color w:val="000000"/>
                <w:sz w:val="18"/>
                <w:szCs w:val="18"/>
              </w:rPr>
              <w:t xml:space="preserve">Школа </w:t>
            </w:r>
            <w:proofErr w:type="spellStart"/>
            <w:r w:rsidRPr="00342BC8">
              <w:rPr>
                <w:color w:val="000000"/>
                <w:sz w:val="18"/>
                <w:szCs w:val="18"/>
              </w:rPr>
              <w:t>исскуств</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31EE773C"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2461158F"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B84E3D8"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425A796" w14:textId="77777777" w:rsidR="00B2418E" w:rsidRPr="00342BC8" w:rsidRDefault="00B2418E" w:rsidP="006F156B">
            <w:pPr>
              <w:jc w:val="center"/>
              <w:rPr>
                <w:color w:val="000000"/>
                <w:sz w:val="18"/>
                <w:szCs w:val="18"/>
              </w:rPr>
            </w:pPr>
            <w:r w:rsidRPr="00342BC8">
              <w:rPr>
                <w:color w:val="000000"/>
                <w:sz w:val="18"/>
                <w:szCs w:val="18"/>
              </w:rPr>
              <w:t>3,60</w:t>
            </w:r>
          </w:p>
        </w:tc>
        <w:tc>
          <w:tcPr>
            <w:tcW w:w="915" w:type="dxa"/>
            <w:tcBorders>
              <w:top w:val="nil"/>
              <w:left w:val="nil"/>
              <w:bottom w:val="single" w:sz="4" w:space="0" w:color="000000"/>
              <w:right w:val="single" w:sz="4" w:space="0" w:color="000000"/>
            </w:tcBorders>
            <w:shd w:val="clear" w:color="000000" w:fill="FFFFFF"/>
            <w:vAlign w:val="center"/>
            <w:hideMark/>
          </w:tcPr>
          <w:p w14:paraId="639B28B1" w14:textId="77777777" w:rsidR="00B2418E" w:rsidRPr="00342BC8" w:rsidRDefault="00B2418E" w:rsidP="006F156B">
            <w:pPr>
              <w:jc w:val="center"/>
              <w:rPr>
                <w:color w:val="000000"/>
                <w:sz w:val="18"/>
                <w:szCs w:val="18"/>
              </w:rPr>
            </w:pPr>
            <w:r w:rsidRPr="00342BC8">
              <w:rPr>
                <w:color w:val="000000"/>
                <w:sz w:val="18"/>
                <w:szCs w:val="18"/>
              </w:rPr>
              <w:t>-3,60</w:t>
            </w:r>
          </w:p>
        </w:tc>
        <w:tc>
          <w:tcPr>
            <w:tcW w:w="641" w:type="dxa"/>
            <w:tcBorders>
              <w:top w:val="nil"/>
              <w:left w:val="nil"/>
              <w:bottom w:val="single" w:sz="4" w:space="0" w:color="000000"/>
              <w:right w:val="single" w:sz="4" w:space="0" w:color="000000"/>
            </w:tcBorders>
            <w:shd w:val="clear" w:color="000000" w:fill="FFFFFF"/>
            <w:vAlign w:val="center"/>
            <w:hideMark/>
          </w:tcPr>
          <w:p w14:paraId="5274EA3D"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6A4AFB20"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5990FA14" w14:textId="77777777" w:rsidR="00B2418E" w:rsidRPr="00342BC8" w:rsidRDefault="00B2418E" w:rsidP="006F156B">
            <w:pPr>
              <w:jc w:val="center"/>
              <w:rPr>
                <w:color w:val="000000"/>
                <w:sz w:val="18"/>
                <w:szCs w:val="18"/>
              </w:rPr>
            </w:pPr>
            <w:r w:rsidRPr="00342BC8">
              <w:rPr>
                <w:color w:val="000000"/>
                <w:sz w:val="18"/>
                <w:szCs w:val="18"/>
              </w:rPr>
              <w:t>68,37</w:t>
            </w:r>
          </w:p>
        </w:tc>
        <w:tc>
          <w:tcPr>
            <w:tcW w:w="623" w:type="dxa"/>
            <w:tcBorders>
              <w:top w:val="nil"/>
              <w:left w:val="nil"/>
              <w:bottom w:val="single" w:sz="4" w:space="0" w:color="000000"/>
              <w:right w:val="single" w:sz="4" w:space="0" w:color="000000"/>
            </w:tcBorders>
            <w:shd w:val="clear" w:color="000000" w:fill="FFFFFF"/>
            <w:vAlign w:val="center"/>
            <w:hideMark/>
          </w:tcPr>
          <w:p w14:paraId="29D6A9FB" w14:textId="77777777" w:rsidR="00B2418E" w:rsidRPr="00342BC8" w:rsidRDefault="00B2418E" w:rsidP="006F156B">
            <w:pPr>
              <w:jc w:val="center"/>
              <w:rPr>
                <w:color w:val="000000"/>
                <w:sz w:val="18"/>
                <w:szCs w:val="18"/>
              </w:rPr>
            </w:pPr>
            <w:r w:rsidRPr="00342BC8">
              <w:rPr>
                <w:color w:val="000000"/>
                <w:sz w:val="18"/>
                <w:szCs w:val="18"/>
              </w:rPr>
              <w:t>67,84</w:t>
            </w:r>
          </w:p>
        </w:tc>
        <w:tc>
          <w:tcPr>
            <w:tcW w:w="623" w:type="dxa"/>
            <w:tcBorders>
              <w:top w:val="nil"/>
              <w:left w:val="nil"/>
              <w:bottom w:val="single" w:sz="4" w:space="0" w:color="000000"/>
              <w:right w:val="single" w:sz="4" w:space="0" w:color="000000"/>
            </w:tcBorders>
            <w:shd w:val="clear" w:color="000000" w:fill="FFFFFF"/>
            <w:vAlign w:val="center"/>
            <w:hideMark/>
          </w:tcPr>
          <w:p w14:paraId="2B43DE6C" w14:textId="77777777" w:rsidR="00B2418E" w:rsidRPr="00342BC8" w:rsidRDefault="00B2418E" w:rsidP="006F156B">
            <w:pPr>
              <w:jc w:val="center"/>
              <w:rPr>
                <w:color w:val="000000"/>
                <w:sz w:val="18"/>
                <w:szCs w:val="18"/>
              </w:rPr>
            </w:pPr>
            <w:r w:rsidRPr="00342BC8">
              <w:rPr>
                <w:color w:val="000000"/>
                <w:sz w:val="18"/>
                <w:szCs w:val="18"/>
              </w:rPr>
              <w:t>28,50</w:t>
            </w:r>
          </w:p>
        </w:tc>
        <w:tc>
          <w:tcPr>
            <w:tcW w:w="623" w:type="dxa"/>
            <w:tcBorders>
              <w:top w:val="nil"/>
              <w:left w:val="nil"/>
              <w:bottom w:val="single" w:sz="4" w:space="0" w:color="000000"/>
              <w:right w:val="single" w:sz="4" w:space="0" w:color="000000"/>
            </w:tcBorders>
            <w:shd w:val="clear" w:color="000000" w:fill="FFFFFF"/>
            <w:vAlign w:val="center"/>
            <w:hideMark/>
          </w:tcPr>
          <w:p w14:paraId="65B89FB6" w14:textId="77777777" w:rsidR="00B2418E" w:rsidRPr="00342BC8" w:rsidRDefault="00B2418E" w:rsidP="006F156B">
            <w:pPr>
              <w:jc w:val="center"/>
              <w:rPr>
                <w:color w:val="000000"/>
                <w:sz w:val="18"/>
                <w:szCs w:val="18"/>
              </w:rPr>
            </w:pPr>
            <w:r w:rsidRPr="00342BC8">
              <w:rPr>
                <w:color w:val="000000"/>
                <w:sz w:val="18"/>
                <w:szCs w:val="18"/>
              </w:rPr>
              <w:t>28,91</w:t>
            </w:r>
          </w:p>
        </w:tc>
        <w:tc>
          <w:tcPr>
            <w:tcW w:w="714" w:type="dxa"/>
            <w:tcBorders>
              <w:top w:val="nil"/>
              <w:left w:val="nil"/>
              <w:bottom w:val="single" w:sz="4" w:space="0" w:color="000000"/>
              <w:right w:val="single" w:sz="4" w:space="0" w:color="000000"/>
            </w:tcBorders>
            <w:shd w:val="clear" w:color="000000" w:fill="FFFFFF"/>
            <w:vAlign w:val="center"/>
            <w:hideMark/>
          </w:tcPr>
          <w:p w14:paraId="76D3F815"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3CE13E35" w14:textId="77777777" w:rsidR="00B2418E" w:rsidRPr="00342BC8" w:rsidRDefault="00B2418E" w:rsidP="006F156B">
            <w:pPr>
              <w:jc w:val="center"/>
              <w:rPr>
                <w:color w:val="000000"/>
                <w:sz w:val="18"/>
                <w:szCs w:val="18"/>
              </w:rPr>
            </w:pPr>
            <w:r w:rsidRPr="00342BC8">
              <w:rPr>
                <w:color w:val="000000"/>
                <w:sz w:val="18"/>
                <w:szCs w:val="18"/>
              </w:rPr>
              <w:t>261,87</w:t>
            </w:r>
          </w:p>
        </w:tc>
        <w:tc>
          <w:tcPr>
            <w:tcW w:w="711" w:type="dxa"/>
            <w:tcBorders>
              <w:top w:val="nil"/>
              <w:left w:val="nil"/>
              <w:bottom w:val="single" w:sz="4" w:space="0" w:color="000000"/>
              <w:right w:val="single" w:sz="4" w:space="0" w:color="000000"/>
            </w:tcBorders>
            <w:shd w:val="clear" w:color="000000" w:fill="FFFFFF"/>
            <w:vAlign w:val="center"/>
            <w:hideMark/>
          </w:tcPr>
          <w:p w14:paraId="281C4568" w14:textId="77777777" w:rsidR="00B2418E" w:rsidRPr="00342BC8" w:rsidRDefault="00B2418E" w:rsidP="006F156B">
            <w:pPr>
              <w:jc w:val="center"/>
              <w:rPr>
                <w:color w:val="000000"/>
                <w:sz w:val="18"/>
                <w:szCs w:val="18"/>
              </w:rPr>
            </w:pPr>
            <w:r w:rsidRPr="00342BC8">
              <w:rPr>
                <w:color w:val="000000"/>
                <w:sz w:val="18"/>
                <w:szCs w:val="18"/>
              </w:rPr>
              <w:t>222,53</w:t>
            </w:r>
          </w:p>
        </w:tc>
        <w:tc>
          <w:tcPr>
            <w:tcW w:w="711" w:type="dxa"/>
            <w:tcBorders>
              <w:top w:val="nil"/>
              <w:left w:val="nil"/>
              <w:bottom w:val="single" w:sz="4" w:space="0" w:color="000000"/>
              <w:right w:val="single" w:sz="4" w:space="0" w:color="000000"/>
            </w:tcBorders>
            <w:shd w:val="clear" w:color="000000" w:fill="FFFFFF"/>
            <w:vAlign w:val="center"/>
            <w:hideMark/>
          </w:tcPr>
          <w:p w14:paraId="5F9F6B90" w14:textId="77777777" w:rsidR="00B2418E" w:rsidRPr="00342BC8" w:rsidRDefault="00B2418E" w:rsidP="006F156B">
            <w:pPr>
              <w:jc w:val="center"/>
              <w:rPr>
                <w:color w:val="000000"/>
                <w:sz w:val="18"/>
                <w:szCs w:val="18"/>
              </w:rPr>
            </w:pPr>
            <w:r w:rsidRPr="00342BC8">
              <w:rPr>
                <w:color w:val="000000"/>
                <w:sz w:val="18"/>
                <w:szCs w:val="18"/>
              </w:rPr>
              <w:t>222,47</w:t>
            </w:r>
          </w:p>
        </w:tc>
        <w:tc>
          <w:tcPr>
            <w:tcW w:w="621" w:type="dxa"/>
            <w:tcBorders>
              <w:top w:val="nil"/>
              <w:left w:val="nil"/>
              <w:bottom w:val="single" w:sz="4" w:space="0" w:color="000000"/>
              <w:right w:val="single" w:sz="4" w:space="0" w:color="000000"/>
            </w:tcBorders>
            <w:shd w:val="clear" w:color="000000" w:fill="FFFFFF"/>
            <w:vAlign w:val="center"/>
            <w:hideMark/>
          </w:tcPr>
          <w:p w14:paraId="01EE69C7" w14:textId="77777777" w:rsidR="00B2418E" w:rsidRPr="00342BC8" w:rsidRDefault="00B2418E" w:rsidP="006F156B">
            <w:pPr>
              <w:jc w:val="center"/>
              <w:rPr>
                <w:color w:val="000000"/>
                <w:sz w:val="18"/>
                <w:szCs w:val="18"/>
              </w:rPr>
            </w:pPr>
            <w:r w:rsidRPr="00342BC8">
              <w:rPr>
                <w:color w:val="000000"/>
                <w:sz w:val="18"/>
                <w:szCs w:val="18"/>
              </w:rPr>
              <w:t>39,46</w:t>
            </w:r>
          </w:p>
        </w:tc>
        <w:tc>
          <w:tcPr>
            <w:tcW w:w="621" w:type="dxa"/>
            <w:tcBorders>
              <w:top w:val="nil"/>
              <w:left w:val="nil"/>
              <w:bottom w:val="single" w:sz="4" w:space="0" w:color="000000"/>
              <w:right w:val="single" w:sz="4" w:space="0" w:color="000000"/>
            </w:tcBorders>
            <w:shd w:val="clear" w:color="000000" w:fill="FFFFFF"/>
            <w:vAlign w:val="center"/>
            <w:hideMark/>
          </w:tcPr>
          <w:p w14:paraId="325CB170" w14:textId="77777777" w:rsidR="00B2418E" w:rsidRPr="00342BC8" w:rsidRDefault="00B2418E" w:rsidP="006F156B">
            <w:pPr>
              <w:jc w:val="center"/>
              <w:rPr>
                <w:color w:val="000000"/>
                <w:sz w:val="18"/>
                <w:szCs w:val="18"/>
              </w:rPr>
            </w:pPr>
            <w:r w:rsidRPr="00342BC8">
              <w:rPr>
                <w:color w:val="000000"/>
                <w:sz w:val="18"/>
                <w:szCs w:val="18"/>
              </w:rPr>
              <w:t>39,35</w:t>
            </w:r>
          </w:p>
        </w:tc>
        <w:tc>
          <w:tcPr>
            <w:tcW w:w="787" w:type="dxa"/>
            <w:tcBorders>
              <w:top w:val="nil"/>
              <w:left w:val="nil"/>
              <w:bottom w:val="single" w:sz="4" w:space="0" w:color="000000"/>
              <w:right w:val="single" w:sz="4" w:space="0" w:color="000000"/>
            </w:tcBorders>
            <w:shd w:val="clear" w:color="000000" w:fill="FFFFFF"/>
            <w:vAlign w:val="center"/>
            <w:hideMark/>
          </w:tcPr>
          <w:p w14:paraId="290FEDBB" w14:textId="77777777" w:rsidR="00B2418E" w:rsidRPr="00342BC8" w:rsidRDefault="00B2418E" w:rsidP="006F156B">
            <w:pPr>
              <w:jc w:val="center"/>
              <w:rPr>
                <w:color w:val="000000"/>
                <w:sz w:val="18"/>
                <w:szCs w:val="18"/>
              </w:rPr>
            </w:pPr>
            <w:r w:rsidRPr="00342BC8">
              <w:rPr>
                <w:color w:val="000000"/>
                <w:sz w:val="18"/>
                <w:szCs w:val="18"/>
              </w:rPr>
              <w:t>2,22</w:t>
            </w:r>
          </w:p>
        </w:tc>
        <w:tc>
          <w:tcPr>
            <w:tcW w:w="786" w:type="dxa"/>
            <w:tcBorders>
              <w:top w:val="nil"/>
              <w:left w:val="nil"/>
              <w:bottom w:val="single" w:sz="4" w:space="0" w:color="000000"/>
              <w:right w:val="single" w:sz="4" w:space="0" w:color="000000"/>
            </w:tcBorders>
            <w:shd w:val="clear" w:color="000000" w:fill="FFFFFF"/>
            <w:vAlign w:val="center"/>
            <w:hideMark/>
          </w:tcPr>
          <w:p w14:paraId="631FF9D2" w14:textId="77777777" w:rsidR="00B2418E" w:rsidRPr="00342BC8" w:rsidRDefault="00B2418E" w:rsidP="006F156B">
            <w:pPr>
              <w:jc w:val="center"/>
              <w:rPr>
                <w:color w:val="000000"/>
                <w:sz w:val="18"/>
                <w:szCs w:val="18"/>
              </w:rPr>
            </w:pPr>
            <w:r w:rsidRPr="00342BC8">
              <w:rPr>
                <w:color w:val="000000"/>
                <w:sz w:val="18"/>
                <w:szCs w:val="18"/>
              </w:rPr>
              <w:t>2,22</w:t>
            </w:r>
          </w:p>
        </w:tc>
      </w:tr>
      <w:tr w:rsidR="00DE022C" w:rsidRPr="00342BC8" w14:paraId="3D007AF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2CD8C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1862A4E"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5311D983" w14:textId="77777777" w:rsidR="00B2418E" w:rsidRPr="00342BC8" w:rsidRDefault="00B2418E" w:rsidP="006F156B">
            <w:pPr>
              <w:jc w:val="center"/>
              <w:rPr>
                <w:color w:val="000000"/>
                <w:sz w:val="18"/>
                <w:szCs w:val="18"/>
              </w:rPr>
            </w:pPr>
            <w:r w:rsidRPr="00342BC8">
              <w:rPr>
                <w:color w:val="000000"/>
                <w:sz w:val="18"/>
                <w:szCs w:val="18"/>
              </w:rPr>
              <w:t>ТК41</w:t>
            </w:r>
          </w:p>
        </w:tc>
        <w:tc>
          <w:tcPr>
            <w:tcW w:w="711" w:type="dxa"/>
            <w:tcBorders>
              <w:top w:val="nil"/>
              <w:left w:val="nil"/>
              <w:bottom w:val="single" w:sz="4" w:space="0" w:color="000000"/>
              <w:right w:val="single" w:sz="4" w:space="0" w:color="000000"/>
            </w:tcBorders>
            <w:shd w:val="clear" w:color="000000" w:fill="FFFFFF"/>
            <w:vAlign w:val="center"/>
            <w:hideMark/>
          </w:tcPr>
          <w:p w14:paraId="6ED254FF"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1613B5B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D3024A6"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AFAB9FE" w14:textId="77777777" w:rsidR="00B2418E" w:rsidRPr="00342BC8" w:rsidRDefault="00B2418E" w:rsidP="006F156B">
            <w:pPr>
              <w:jc w:val="center"/>
              <w:rPr>
                <w:color w:val="000000"/>
                <w:sz w:val="18"/>
                <w:szCs w:val="18"/>
              </w:rPr>
            </w:pPr>
            <w:r w:rsidRPr="00342BC8">
              <w:rPr>
                <w:color w:val="000000"/>
                <w:sz w:val="18"/>
                <w:szCs w:val="18"/>
              </w:rPr>
              <w:t>25,20</w:t>
            </w:r>
          </w:p>
        </w:tc>
        <w:tc>
          <w:tcPr>
            <w:tcW w:w="915" w:type="dxa"/>
            <w:tcBorders>
              <w:top w:val="nil"/>
              <w:left w:val="nil"/>
              <w:bottom w:val="single" w:sz="4" w:space="0" w:color="000000"/>
              <w:right w:val="single" w:sz="4" w:space="0" w:color="000000"/>
            </w:tcBorders>
            <w:shd w:val="clear" w:color="000000" w:fill="FFFFFF"/>
            <w:vAlign w:val="center"/>
            <w:hideMark/>
          </w:tcPr>
          <w:p w14:paraId="4FBDF5E7" w14:textId="77777777" w:rsidR="00B2418E" w:rsidRPr="00342BC8" w:rsidRDefault="00B2418E" w:rsidP="006F156B">
            <w:pPr>
              <w:jc w:val="center"/>
              <w:rPr>
                <w:color w:val="000000"/>
                <w:sz w:val="18"/>
                <w:szCs w:val="18"/>
              </w:rPr>
            </w:pPr>
            <w:r w:rsidRPr="00342BC8">
              <w:rPr>
                <w:color w:val="000000"/>
                <w:sz w:val="18"/>
                <w:szCs w:val="18"/>
              </w:rPr>
              <w:t>-25,20</w:t>
            </w:r>
          </w:p>
        </w:tc>
        <w:tc>
          <w:tcPr>
            <w:tcW w:w="641" w:type="dxa"/>
            <w:tcBorders>
              <w:top w:val="nil"/>
              <w:left w:val="nil"/>
              <w:bottom w:val="single" w:sz="4" w:space="0" w:color="000000"/>
              <w:right w:val="single" w:sz="4" w:space="0" w:color="000000"/>
            </w:tcBorders>
            <w:shd w:val="clear" w:color="000000" w:fill="FFFFFF"/>
            <w:vAlign w:val="center"/>
            <w:hideMark/>
          </w:tcPr>
          <w:p w14:paraId="458F7456" w14:textId="77777777" w:rsidR="00B2418E" w:rsidRPr="00342BC8" w:rsidRDefault="00B2418E" w:rsidP="006F156B">
            <w:pPr>
              <w:jc w:val="center"/>
              <w:rPr>
                <w:color w:val="000000"/>
                <w:sz w:val="18"/>
                <w:szCs w:val="18"/>
              </w:rPr>
            </w:pPr>
            <w:r w:rsidRPr="00342BC8">
              <w:rPr>
                <w:color w:val="000000"/>
                <w:sz w:val="18"/>
                <w:szCs w:val="18"/>
              </w:rPr>
              <w:t>3,23</w:t>
            </w:r>
          </w:p>
        </w:tc>
        <w:tc>
          <w:tcPr>
            <w:tcW w:w="634" w:type="dxa"/>
            <w:tcBorders>
              <w:top w:val="nil"/>
              <w:left w:val="nil"/>
              <w:bottom w:val="single" w:sz="4" w:space="0" w:color="000000"/>
              <w:right w:val="single" w:sz="4" w:space="0" w:color="000000"/>
            </w:tcBorders>
            <w:shd w:val="clear" w:color="000000" w:fill="FFFFFF"/>
            <w:vAlign w:val="center"/>
            <w:hideMark/>
          </w:tcPr>
          <w:p w14:paraId="2B6EE3C8" w14:textId="77777777" w:rsidR="00B2418E" w:rsidRPr="00342BC8" w:rsidRDefault="00B2418E" w:rsidP="006F156B">
            <w:pPr>
              <w:jc w:val="center"/>
              <w:rPr>
                <w:color w:val="000000"/>
                <w:sz w:val="18"/>
                <w:szCs w:val="18"/>
              </w:rPr>
            </w:pPr>
            <w:r w:rsidRPr="00342BC8">
              <w:rPr>
                <w:color w:val="000000"/>
                <w:sz w:val="18"/>
                <w:szCs w:val="18"/>
              </w:rPr>
              <w:t>3,23</w:t>
            </w:r>
          </w:p>
        </w:tc>
        <w:tc>
          <w:tcPr>
            <w:tcW w:w="623" w:type="dxa"/>
            <w:tcBorders>
              <w:top w:val="nil"/>
              <w:left w:val="nil"/>
              <w:bottom w:val="single" w:sz="4" w:space="0" w:color="000000"/>
              <w:right w:val="single" w:sz="4" w:space="0" w:color="000000"/>
            </w:tcBorders>
            <w:shd w:val="clear" w:color="000000" w:fill="FFFFFF"/>
            <w:vAlign w:val="center"/>
            <w:hideMark/>
          </w:tcPr>
          <w:p w14:paraId="58252FA5" w14:textId="77777777" w:rsidR="00B2418E" w:rsidRPr="00342BC8" w:rsidRDefault="00B2418E" w:rsidP="006F156B">
            <w:pPr>
              <w:jc w:val="center"/>
              <w:rPr>
                <w:color w:val="000000"/>
                <w:sz w:val="18"/>
                <w:szCs w:val="18"/>
              </w:rPr>
            </w:pPr>
            <w:r w:rsidRPr="00342BC8">
              <w:rPr>
                <w:color w:val="000000"/>
                <w:sz w:val="18"/>
                <w:szCs w:val="18"/>
              </w:rPr>
              <w:t>66,87</w:t>
            </w:r>
          </w:p>
        </w:tc>
        <w:tc>
          <w:tcPr>
            <w:tcW w:w="623" w:type="dxa"/>
            <w:tcBorders>
              <w:top w:val="nil"/>
              <w:left w:val="nil"/>
              <w:bottom w:val="single" w:sz="4" w:space="0" w:color="000000"/>
              <w:right w:val="single" w:sz="4" w:space="0" w:color="000000"/>
            </w:tcBorders>
            <w:shd w:val="clear" w:color="000000" w:fill="FFFFFF"/>
            <w:vAlign w:val="center"/>
            <w:hideMark/>
          </w:tcPr>
          <w:p w14:paraId="25A1AB6E" w14:textId="77777777" w:rsidR="00B2418E" w:rsidRPr="00342BC8" w:rsidRDefault="00B2418E" w:rsidP="006F156B">
            <w:pPr>
              <w:jc w:val="center"/>
              <w:rPr>
                <w:color w:val="000000"/>
                <w:sz w:val="18"/>
                <w:szCs w:val="18"/>
              </w:rPr>
            </w:pPr>
            <w:r w:rsidRPr="00342BC8">
              <w:rPr>
                <w:color w:val="000000"/>
                <w:sz w:val="18"/>
                <w:szCs w:val="18"/>
              </w:rPr>
              <w:t>65,23</w:t>
            </w:r>
          </w:p>
        </w:tc>
        <w:tc>
          <w:tcPr>
            <w:tcW w:w="623" w:type="dxa"/>
            <w:tcBorders>
              <w:top w:val="nil"/>
              <w:left w:val="nil"/>
              <w:bottom w:val="single" w:sz="4" w:space="0" w:color="000000"/>
              <w:right w:val="single" w:sz="4" w:space="0" w:color="000000"/>
            </w:tcBorders>
            <w:shd w:val="clear" w:color="000000" w:fill="FFFFFF"/>
            <w:vAlign w:val="center"/>
            <w:hideMark/>
          </w:tcPr>
          <w:p w14:paraId="463A504F" w14:textId="77777777" w:rsidR="00B2418E" w:rsidRPr="00342BC8" w:rsidRDefault="00B2418E" w:rsidP="006F156B">
            <w:pPr>
              <w:jc w:val="center"/>
              <w:rPr>
                <w:color w:val="000000"/>
                <w:sz w:val="18"/>
                <w:szCs w:val="18"/>
              </w:rPr>
            </w:pPr>
            <w:r w:rsidRPr="00342BC8">
              <w:rPr>
                <w:color w:val="000000"/>
                <w:sz w:val="18"/>
                <w:szCs w:val="18"/>
              </w:rPr>
              <w:t>32,57</w:t>
            </w:r>
          </w:p>
        </w:tc>
        <w:tc>
          <w:tcPr>
            <w:tcW w:w="623" w:type="dxa"/>
            <w:tcBorders>
              <w:top w:val="nil"/>
              <w:left w:val="nil"/>
              <w:bottom w:val="single" w:sz="4" w:space="0" w:color="000000"/>
              <w:right w:val="single" w:sz="4" w:space="0" w:color="000000"/>
            </w:tcBorders>
            <w:shd w:val="clear" w:color="000000" w:fill="FFFFFF"/>
            <w:vAlign w:val="center"/>
            <w:hideMark/>
          </w:tcPr>
          <w:p w14:paraId="4627CD20" w14:textId="77777777" w:rsidR="00B2418E" w:rsidRPr="00342BC8" w:rsidRDefault="00B2418E" w:rsidP="006F156B">
            <w:pPr>
              <w:jc w:val="center"/>
              <w:rPr>
                <w:color w:val="000000"/>
                <w:sz w:val="18"/>
                <w:szCs w:val="18"/>
              </w:rPr>
            </w:pPr>
            <w:r w:rsidRPr="00342BC8">
              <w:rPr>
                <w:color w:val="000000"/>
                <w:sz w:val="18"/>
                <w:szCs w:val="18"/>
              </w:rPr>
              <w:t>27,75</w:t>
            </w:r>
          </w:p>
        </w:tc>
        <w:tc>
          <w:tcPr>
            <w:tcW w:w="714" w:type="dxa"/>
            <w:tcBorders>
              <w:top w:val="nil"/>
              <w:left w:val="nil"/>
              <w:bottom w:val="single" w:sz="4" w:space="0" w:color="000000"/>
              <w:right w:val="single" w:sz="4" w:space="0" w:color="000000"/>
            </w:tcBorders>
            <w:shd w:val="clear" w:color="000000" w:fill="FFFFFF"/>
            <w:vAlign w:val="center"/>
            <w:hideMark/>
          </w:tcPr>
          <w:p w14:paraId="7FF52A13" w14:textId="77777777" w:rsidR="00B2418E" w:rsidRPr="00342BC8" w:rsidRDefault="00B2418E" w:rsidP="006F156B">
            <w:pPr>
              <w:jc w:val="center"/>
              <w:rPr>
                <w:color w:val="000000"/>
                <w:sz w:val="18"/>
                <w:szCs w:val="18"/>
              </w:rPr>
            </w:pPr>
            <w:r w:rsidRPr="00342BC8">
              <w:rPr>
                <w:color w:val="000000"/>
                <w:sz w:val="18"/>
                <w:szCs w:val="18"/>
              </w:rPr>
              <w:t>261,76</w:t>
            </w:r>
          </w:p>
        </w:tc>
        <w:tc>
          <w:tcPr>
            <w:tcW w:w="711" w:type="dxa"/>
            <w:tcBorders>
              <w:top w:val="nil"/>
              <w:left w:val="nil"/>
              <w:bottom w:val="single" w:sz="4" w:space="0" w:color="000000"/>
              <w:right w:val="single" w:sz="4" w:space="0" w:color="000000"/>
            </w:tcBorders>
            <w:shd w:val="clear" w:color="000000" w:fill="FFFFFF"/>
            <w:vAlign w:val="center"/>
            <w:hideMark/>
          </w:tcPr>
          <w:p w14:paraId="7B5C18DA" w14:textId="77777777" w:rsidR="00B2418E" w:rsidRPr="00342BC8" w:rsidRDefault="00B2418E" w:rsidP="006F156B">
            <w:pPr>
              <w:jc w:val="center"/>
              <w:rPr>
                <w:color w:val="000000"/>
                <w:sz w:val="18"/>
                <w:szCs w:val="18"/>
              </w:rPr>
            </w:pPr>
            <w:r w:rsidRPr="00342BC8">
              <w:rPr>
                <w:color w:val="000000"/>
                <w:sz w:val="18"/>
                <w:szCs w:val="18"/>
              </w:rPr>
              <w:t>258,53</w:t>
            </w:r>
          </w:p>
        </w:tc>
        <w:tc>
          <w:tcPr>
            <w:tcW w:w="711" w:type="dxa"/>
            <w:tcBorders>
              <w:top w:val="nil"/>
              <w:left w:val="nil"/>
              <w:bottom w:val="single" w:sz="4" w:space="0" w:color="000000"/>
              <w:right w:val="single" w:sz="4" w:space="0" w:color="000000"/>
            </w:tcBorders>
            <w:shd w:val="clear" w:color="000000" w:fill="FFFFFF"/>
            <w:vAlign w:val="center"/>
            <w:hideMark/>
          </w:tcPr>
          <w:p w14:paraId="17327070" w14:textId="77777777" w:rsidR="00B2418E" w:rsidRPr="00342BC8" w:rsidRDefault="00B2418E" w:rsidP="006F156B">
            <w:pPr>
              <w:jc w:val="center"/>
              <w:rPr>
                <w:color w:val="000000"/>
                <w:sz w:val="18"/>
                <w:szCs w:val="18"/>
              </w:rPr>
            </w:pPr>
            <w:r w:rsidRPr="00342BC8">
              <w:rPr>
                <w:color w:val="000000"/>
                <w:sz w:val="18"/>
                <w:szCs w:val="18"/>
              </w:rPr>
              <w:t>225,87</w:t>
            </w:r>
          </w:p>
        </w:tc>
        <w:tc>
          <w:tcPr>
            <w:tcW w:w="711" w:type="dxa"/>
            <w:tcBorders>
              <w:top w:val="nil"/>
              <w:left w:val="nil"/>
              <w:bottom w:val="single" w:sz="4" w:space="0" w:color="000000"/>
              <w:right w:val="single" w:sz="4" w:space="0" w:color="000000"/>
            </w:tcBorders>
            <w:shd w:val="clear" w:color="000000" w:fill="FFFFFF"/>
            <w:vAlign w:val="center"/>
            <w:hideMark/>
          </w:tcPr>
          <w:p w14:paraId="05103B4D" w14:textId="77777777" w:rsidR="00B2418E" w:rsidRPr="00342BC8" w:rsidRDefault="00B2418E" w:rsidP="006F156B">
            <w:pPr>
              <w:jc w:val="center"/>
              <w:rPr>
                <w:color w:val="000000"/>
                <w:sz w:val="18"/>
                <w:szCs w:val="18"/>
              </w:rPr>
            </w:pPr>
            <w:r w:rsidRPr="00342BC8">
              <w:rPr>
                <w:color w:val="000000"/>
                <w:sz w:val="18"/>
                <w:szCs w:val="18"/>
              </w:rPr>
              <w:t>222,64</w:t>
            </w:r>
          </w:p>
        </w:tc>
        <w:tc>
          <w:tcPr>
            <w:tcW w:w="621" w:type="dxa"/>
            <w:tcBorders>
              <w:top w:val="nil"/>
              <w:left w:val="nil"/>
              <w:bottom w:val="single" w:sz="4" w:space="0" w:color="000000"/>
              <w:right w:val="single" w:sz="4" w:space="0" w:color="000000"/>
            </w:tcBorders>
            <w:shd w:val="clear" w:color="000000" w:fill="FFFFFF"/>
            <w:vAlign w:val="center"/>
            <w:hideMark/>
          </w:tcPr>
          <w:p w14:paraId="5ABFBECE" w14:textId="77777777" w:rsidR="00B2418E" w:rsidRPr="00342BC8" w:rsidRDefault="00B2418E" w:rsidP="006F156B">
            <w:pPr>
              <w:jc w:val="center"/>
              <w:rPr>
                <w:color w:val="000000"/>
                <w:sz w:val="18"/>
                <w:szCs w:val="18"/>
              </w:rPr>
            </w:pPr>
            <w:r w:rsidRPr="00342BC8">
              <w:rPr>
                <w:color w:val="000000"/>
                <w:sz w:val="18"/>
                <w:szCs w:val="18"/>
              </w:rPr>
              <w:t>39,12</w:t>
            </w:r>
          </w:p>
        </w:tc>
        <w:tc>
          <w:tcPr>
            <w:tcW w:w="621" w:type="dxa"/>
            <w:tcBorders>
              <w:top w:val="nil"/>
              <w:left w:val="nil"/>
              <w:bottom w:val="single" w:sz="4" w:space="0" w:color="000000"/>
              <w:right w:val="single" w:sz="4" w:space="0" w:color="000000"/>
            </w:tcBorders>
            <w:shd w:val="clear" w:color="000000" w:fill="FFFFFF"/>
            <w:vAlign w:val="center"/>
            <w:hideMark/>
          </w:tcPr>
          <w:p w14:paraId="0907C9C5" w14:textId="77777777" w:rsidR="00B2418E" w:rsidRPr="00342BC8" w:rsidRDefault="00B2418E" w:rsidP="006F156B">
            <w:pPr>
              <w:jc w:val="center"/>
              <w:rPr>
                <w:color w:val="000000"/>
                <w:sz w:val="18"/>
                <w:szCs w:val="18"/>
              </w:rPr>
            </w:pPr>
            <w:r w:rsidRPr="00342BC8">
              <w:rPr>
                <w:color w:val="000000"/>
                <w:sz w:val="18"/>
                <w:szCs w:val="18"/>
              </w:rPr>
              <w:t>32,66</w:t>
            </w:r>
          </w:p>
        </w:tc>
        <w:tc>
          <w:tcPr>
            <w:tcW w:w="787" w:type="dxa"/>
            <w:tcBorders>
              <w:top w:val="nil"/>
              <w:left w:val="nil"/>
              <w:bottom w:val="single" w:sz="4" w:space="0" w:color="000000"/>
              <w:right w:val="single" w:sz="4" w:space="0" w:color="000000"/>
            </w:tcBorders>
            <w:shd w:val="clear" w:color="000000" w:fill="FFFFFF"/>
            <w:vAlign w:val="center"/>
            <w:hideMark/>
          </w:tcPr>
          <w:p w14:paraId="0AD43162" w14:textId="77777777" w:rsidR="00B2418E" w:rsidRPr="00342BC8" w:rsidRDefault="00B2418E" w:rsidP="006F156B">
            <w:pPr>
              <w:jc w:val="center"/>
              <w:rPr>
                <w:color w:val="000000"/>
                <w:sz w:val="18"/>
                <w:szCs w:val="18"/>
              </w:rPr>
            </w:pPr>
            <w:r w:rsidRPr="00342BC8">
              <w:rPr>
                <w:color w:val="000000"/>
                <w:sz w:val="18"/>
                <w:szCs w:val="18"/>
              </w:rPr>
              <w:t>52,10</w:t>
            </w:r>
          </w:p>
        </w:tc>
        <w:tc>
          <w:tcPr>
            <w:tcW w:w="786" w:type="dxa"/>
            <w:tcBorders>
              <w:top w:val="nil"/>
              <w:left w:val="nil"/>
              <w:bottom w:val="single" w:sz="4" w:space="0" w:color="000000"/>
              <w:right w:val="single" w:sz="4" w:space="0" w:color="000000"/>
            </w:tcBorders>
            <w:shd w:val="clear" w:color="000000" w:fill="FFFFFF"/>
            <w:vAlign w:val="center"/>
            <w:hideMark/>
          </w:tcPr>
          <w:p w14:paraId="09773387" w14:textId="77777777" w:rsidR="00B2418E" w:rsidRPr="00342BC8" w:rsidRDefault="00B2418E" w:rsidP="006F156B">
            <w:pPr>
              <w:jc w:val="center"/>
              <w:rPr>
                <w:color w:val="000000"/>
                <w:sz w:val="18"/>
                <w:szCs w:val="18"/>
              </w:rPr>
            </w:pPr>
            <w:r w:rsidRPr="00342BC8">
              <w:rPr>
                <w:color w:val="000000"/>
                <w:sz w:val="18"/>
                <w:szCs w:val="18"/>
              </w:rPr>
              <w:t>52,10</w:t>
            </w:r>
          </w:p>
        </w:tc>
      </w:tr>
      <w:tr w:rsidR="00DE022C" w:rsidRPr="00342BC8" w14:paraId="4C02E62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67B178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B433551"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6C614DFF" w14:textId="77777777" w:rsidR="00B2418E" w:rsidRPr="00342BC8" w:rsidRDefault="00B2418E" w:rsidP="006F156B">
            <w:pPr>
              <w:jc w:val="center"/>
              <w:rPr>
                <w:color w:val="000000"/>
                <w:sz w:val="18"/>
                <w:szCs w:val="18"/>
              </w:rPr>
            </w:pPr>
            <w:r w:rsidRPr="00342BC8">
              <w:rPr>
                <w:color w:val="000000"/>
                <w:sz w:val="18"/>
                <w:szCs w:val="18"/>
              </w:rPr>
              <w:t>ТК40</w:t>
            </w:r>
          </w:p>
        </w:tc>
        <w:tc>
          <w:tcPr>
            <w:tcW w:w="711" w:type="dxa"/>
            <w:tcBorders>
              <w:top w:val="nil"/>
              <w:left w:val="nil"/>
              <w:bottom w:val="single" w:sz="4" w:space="0" w:color="000000"/>
              <w:right w:val="single" w:sz="4" w:space="0" w:color="000000"/>
            </w:tcBorders>
            <w:shd w:val="clear" w:color="000000" w:fill="FFFFFF"/>
            <w:vAlign w:val="center"/>
            <w:hideMark/>
          </w:tcPr>
          <w:p w14:paraId="6BFA2D37"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77A5814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35E5D96"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6390BA5"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0580B613"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35D5B791" w14:textId="77777777" w:rsidR="00B2418E" w:rsidRPr="00342BC8" w:rsidRDefault="00B2418E" w:rsidP="006F156B">
            <w:pPr>
              <w:jc w:val="center"/>
              <w:rPr>
                <w:color w:val="000000"/>
                <w:sz w:val="18"/>
                <w:szCs w:val="18"/>
              </w:rPr>
            </w:pPr>
            <w:r w:rsidRPr="00342BC8">
              <w:rPr>
                <w:color w:val="000000"/>
                <w:sz w:val="18"/>
                <w:szCs w:val="18"/>
              </w:rPr>
              <w:t>0,34</w:t>
            </w:r>
          </w:p>
        </w:tc>
        <w:tc>
          <w:tcPr>
            <w:tcW w:w="634" w:type="dxa"/>
            <w:tcBorders>
              <w:top w:val="nil"/>
              <w:left w:val="nil"/>
              <w:bottom w:val="single" w:sz="4" w:space="0" w:color="000000"/>
              <w:right w:val="single" w:sz="4" w:space="0" w:color="000000"/>
            </w:tcBorders>
            <w:shd w:val="clear" w:color="000000" w:fill="FFFFFF"/>
            <w:vAlign w:val="center"/>
            <w:hideMark/>
          </w:tcPr>
          <w:p w14:paraId="62F00626" w14:textId="77777777" w:rsidR="00B2418E" w:rsidRPr="00342BC8" w:rsidRDefault="00B2418E" w:rsidP="006F156B">
            <w:pPr>
              <w:jc w:val="center"/>
              <w:rPr>
                <w:color w:val="000000"/>
                <w:sz w:val="18"/>
                <w:szCs w:val="18"/>
              </w:rPr>
            </w:pPr>
            <w:r w:rsidRPr="00342BC8">
              <w:rPr>
                <w:color w:val="000000"/>
                <w:sz w:val="18"/>
                <w:szCs w:val="18"/>
              </w:rPr>
              <w:t>0,34</w:t>
            </w:r>
          </w:p>
        </w:tc>
        <w:tc>
          <w:tcPr>
            <w:tcW w:w="623" w:type="dxa"/>
            <w:tcBorders>
              <w:top w:val="nil"/>
              <w:left w:val="nil"/>
              <w:bottom w:val="single" w:sz="4" w:space="0" w:color="000000"/>
              <w:right w:val="single" w:sz="4" w:space="0" w:color="000000"/>
            </w:tcBorders>
            <w:shd w:val="clear" w:color="000000" w:fill="FFFFFF"/>
            <w:vAlign w:val="center"/>
            <w:hideMark/>
          </w:tcPr>
          <w:p w14:paraId="2D28BCCB" w14:textId="77777777" w:rsidR="00B2418E" w:rsidRPr="00342BC8" w:rsidRDefault="00B2418E" w:rsidP="006F156B">
            <w:pPr>
              <w:jc w:val="center"/>
              <w:rPr>
                <w:color w:val="000000"/>
                <w:sz w:val="18"/>
                <w:szCs w:val="18"/>
              </w:rPr>
            </w:pPr>
            <w:r w:rsidRPr="00342BC8">
              <w:rPr>
                <w:color w:val="000000"/>
                <w:sz w:val="18"/>
                <w:szCs w:val="18"/>
              </w:rPr>
              <w:t>66,87</w:t>
            </w:r>
          </w:p>
        </w:tc>
        <w:tc>
          <w:tcPr>
            <w:tcW w:w="623" w:type="dxa"/>
            <w:tcBorders>
              <w:top w:val="nil"/>
              <w:left w:val="nil"/>
              <w:bottom w:val="single" w:sz="4" w:space="0" w:color="000000"/>
              <w:right w:val="single" w:sz="4" w:space="0" w:color="000000"/>
            </w:tcBorders>
            <w:shd w:val="clear" w:color="000000" w:fill="FFFFFF"/>
            <w:vAlign w:val="center"/>
            <w:hideMark/>
          </w:tcPr>
          <w:p w14:paraId="0EDF7B2F" w14:textId="77777777" w:rsidR="00B2418E" w:rsidRPr="00342BC8" w:rsidRDefault="00B2418E" w:rsidP="006F156B">
            <w:pPr>
              <w:jc w:val="center"/>
              <w:rPr>
                <w:color w:val="000000"/>
                <w:sz w:val="18"/>
                <w:szCs w:val="18"/>
              </w:rPr>
            </w:pPr>
            <w:r w:rsidRPr="00342BC8">
              <w:rPr>
                <w:color w:val="000000"/>
                <w:sz w:val="18"/>
                <w:szCs w:val="18"/>
              </w:rPr>
              <w:t>67,34</w:t>
            </w:r>
          </w:p>
        </w:tc>
        <w:tc>
          <w:tcPr>
            <w:tcW w:w="623" w:type="dxa"/>
            <w:tcBorders>
              <w:top w:val="nil"/>
              <w:left w:val="nil"/>
              <w:bottom w:val="single" w:sz="4" w:space="0" w:color="000000"/>
              <w:right w:val="single" w:sz="4" w:space="0" w:color="000000"/>
            </w:tcBorders>
            <w:shd w:val="clear" w:color="000000" w:fill="FFFFFF"/>
            <w:vAlign w:val="center"/>
            <w:hideMark/>
          </w:tcPr>
          <w:p w14:paraId="2E857FD5" w14:textId="77777777" w:rsidR="00B2418E" w:rsidRPr="00342BC8" w:rsidRDefault="00B2418E" w:rsidP="006F156B">
            <w:pPr>
              <w:jc w:val="center"/>
              <w:rPr>
                <w:color w:val="000000"/>
                <w:sz w:val="18"/>
                <w:szCs w:val="18"/>
              </w:rPr>
            </w:pPr>
            <w:r w:rsidRPr="00342BC8">
              <w:rPr>
                <w:color w:val="000000"/>
                <w:sz w:val="18"/>
                <w:szCs w:val="18"/>
              </w:rPr>
              <w:t>28,89</w:t>
            </w:r>
          </w:p>
        </w:tc>
        <w:tc>
          <w:tcPr>
            <w:tcW w:w="623" w:type="dxa"/>
            <w:tcBorders>
              <w:top w:val="nil"/>
              <w:left w:val="nil"/>
              <w:bottom w:val="single" w:sz="4" w:space="0" w:color="000000"/>
              <w:right w:val="single" w:sz="4" w:space="0" w:color="000000"/>
            </w:tcBorders>
            <w:shd w:val="clear" w:color="000000" w:fill="FFFFFF"/>
            <w:vAlign w:val="center"/>
            <w:hideMark/>
          </w:tcPr>
          <w:p w14:paraId="5285EC57" w14:textId="77777777" w:rsidR="00B2418E" w:rsidRPr="00342BC8" w:rsidRDefault="00B2418E" w:rsidP="006F156B">
            <w:pPr>
              <w:jc w:val="center"/>
              <w:rPr>
                <w:color w:val="000000"/>
                <w:sz w:val="18"/>
                <w:szCs w:val="18"/>
              </w:rPr>
            </w:pPr>
            <w:r w:rsidRPr="00342BC8">
              <w:rPr>
                <w:color w:val="000000"/>
                <w:sz w:val="18"/>
                <w:szCs w:val="18"/>
              </w:rPr>
              <w:t>27,75</w:t>
            </w:r>
          </w:p>
        </w:tc>
        <w:tc>
          <w:tcPr>
            <w:tcW w:w="714" w:type="dxa"/>
            <w:tcBorders>
              <w:top w:val="nil"/>
              <w:left w:val="nil"/>
              <w:bottom w:val="single" w:sz="4" w:space="0" w:color="000000"/>
              <w:right w:val="single" w:sz="4" w:space="0" w:color="000000"/>
            </w:tcBorders>
            <w:shd w:val="clear" w:color="000000" w:fill="FFFFFF"/>
            <w:vAlign w:val="center"/>
            <w:hideMark/>
          </w:tcPr>
          <w:p w14:paraId="76C896E6" w14:textId="77777777" w:rsidR="00B2418E" w:rsidRPr="00342BC8" w:rsidRDefault="00B2418E" w:rsidP="006F156B">
            <w:pPr>
              <w:jc w:val="center"/>
              <w:rPr>
                <w:color w:val="000000"/>
                <w:sz w:val="18"/>
                <w:szCs w:val="18"/>
              </w:rPr>
            </w:pPr>
            <w:r w:rsidRPr="00342BC8">
              <w:rPr>
                <w:color w:val="000000"/>
                <w:sz w:val="18"/>
                <w:szCs w:val="18"/>
              </w:rPr>
              <w:t>261,76</w:t>
            </w:r>
          </w:p>
        </w:tc>
        <w:tc>
          <w:tcPr>
            <w:tcW w:w="711" w:type="dxa"/>
            <w:tcBorders>
              <w:top w:val="nil"/>
              <w:left w:val="nil"/>
              <w:bottom w:val="single" w:sz="4" w:space="0" w:color="000000"/>
              <w:right w:val="single" w:sz="4" w:space="0" w:color="000000"/>
            </w:tcBorders>
            <w:shd w:val="clear" w:color="000000" w:fill="FFFFFF"/>
            <w:vAlign w:val="center"/>
            <w:hideMark/>
          </w:tcPr>
          <w:p w14:paraId="0851F8D5" w14:textId="77777777" w:rsidR="00B2418E" w:rsidRPr="00342BC8" w:rsidRDefault="00B2418E" w:rsidP="006F156B">
            <w:pPr>
              <w:jc w:val="center"/>
              <w:rPr>
                <w:color w:val="000000"/>
                <w:sz w:val="18"/>
                <w:szCs w:val="18"/>
              </w:rPr>
            </w:pPr>
            <w:r w:rsidRPr="00342BC8">
              <w:rPr>
                <w:color w:val="000000"/>
                <w:sz w:val="18"/>
                <w:szCs w:val="18"/>
              </w:rPr>
              <w:t>261,43</w:t>
            </w:r>
          </w:p>
        </w:tc>
        <w:tc>
          <w:tcPr>
            <w:tcW w:w="711" w:type="dxa"/>
            <w:tcBorders>
              <w:top w:val="nil"/>
              <w:left w:val="nil"/>
              <w:bottom w:val="single" w:sz="4" w:space="0" w:color="000000"/>
              <w:right w:val="single" w:sz="4" w:space="0" w:color="000000"/>
            </w:tcBorders>
            <w:shd w:val="clear" w:color="000000" w:fill="FFFFFF"/>
            <w:vAlign w:val="center"/>
            <w:hideMark/>
          </w:tcPr>
          <w:p w14:paraId="4BC3BFD8" w14:textId="77777777" w:rsidR="00B2418E" w:rsidRPr="00342BC8" w:rsidRDefault="00B2418E" w:rsidP="006F156B">
            <w:pPr>
              <w:jc w:val="center"/>
              <w:rPr>
                <w:color w:val="000000"/>
                <w:sz w:val="18"/>
                <w:szCs w:val="18"/>
              </w:rPr>
            </w:pPr>
            <w:r w:rsidRPr="00342BC8">
              <w:rPr>
                <w:color w:val="000000"/>
                <w:sz w:val="18"/>
                <w:szCs w:val="18"/>
              </w:rPr>
              <w:t>222,98</w:t>
            </w:r>
          </w:p>
        </w:tc>
        <w:tc>
          <w:tcPr>
            <w:tcW w:w="711" w:type="dxa"/>
            <w:tcBorders>
              <w:top w:val="nil"/>
              <w:left w:val="nil"/>
              <w:bottom w:val="single" w:sz="4" w:space="0" w:color="000000"/>
              <w:right w:val="single" w:sz="4" w:space="0" w:color="000000"/>
            </w:tcBorders>
            <w:shd w:val="clear" w:color="000000" w:fill="FFFFFF"/>
            <w:vAlign w:val="center"/>
            <w:hideMark/>
          </w:tcPr>
          <w:p w14:paraId="2FA3B1B6" w14:textId="77777777" w:rsidR="00B2418E" w:rsidRPr="00342BC8" w:rsidRDefault="00B2418E" w:rsidP="006F156B">
            <w:pPr>
              <w:jc w:val="center"/>
              <w:rPr>
                <w:color w:val="000000"/>
                <w:sz w:val="18"/>
                <w:szCs w:val="18"/>
              </w:rPr>
            </w:pPr>
            <w:r w:rsidRPr="00342BC8">
              <w:rPr>
                <w:color w:val="000000"/>
                <w:sz w:val="18"/>
                <w:szCs w:val="18"/>
              </w:rPr>
              <w:t>222,64</w:t>
            </w:r>
          </w:p>
        </w:tc>
        <w:tc>
          <w:tcPr>
            <w:tcW w:w="621" w:type="dxa"/>
            <w:tcBorders>
              <w:top w:val="nil"/>
              <w:left w:val="nil"/>
              <w:bottom w:val="single" w:sz="4" w:space="0" w:color="000000"/>
              <w:right w:val="single" w:sz="4" w:space="0" w:color="000000"/>
            </w:tcBorders>
            <w:shd w:val="clear" w:color="000000" w:fill="FFFFFF"/>
            <w:vAlign w:val="center"/>
            <w:hideMark/>
          </w:tcPr>
          <w:p w14:paraId="35E570B4" w14:textId="77777777" w:rsidR="00B2418E" w:rsidRPr="00342BC8" w:rsidRDefault="00B2418E" w:rsidP="006F156B">
            <w:pPr>
              <w:jc w:val="center"/>
              <w:rPr>
                <w:color w:val="000000"/>
                <w:sz w:val="18"/>
                <w:szCs w:val="18"/>
              </w:rPr>
            </w:pPr>
            <w:r w:rsidRPr="00342BC8">
              <w:rPr>
                <w:color w:val="000000"/>
                <w:sz w:val="18"/>
                <w:szCs w:val="18"/>
              </w:rPr>
              <w:t>39,12</w:t>
            </w:r>
          </w:p>
        </w:tc>
        <w:tc>
          <w:tcPr>
            <w:tcW w:w="621" w:type="dxa"/>
            <w:tcBorders>
              <w:top w:val="nil"/>
              <w:left w:val="nil"/>
              <w:bottom w:val="single" w:sz="4" w:space="0" w:color="000000"/>
              <w:right w:val="single" w:sz="4" w:space="0" w:color="000000"/>
            </w:tcBorders>
            <w:shd w:val="clear" w:color="000000" w:fill="FFFFFF"/>
            <w:vAlign w:val="center"/>
            <w:hideMark/>
          </w:tcPr>
          <w:p w14:paraId="3E217E36" w14:textId="77777777" w:rsidR="00B2418E" w:rsidRPr="00342BC8" w:rsidRDefault="00B2418E" w:rsidP="006F156B">
            <w:pPr>
              <w:jc w:val="center"/>
              <w:rPr>
                <w:color w:val="000000"/>
                <w:sz w:val="18"/>
                <w:szCs w:val="18"/>
              </w:rPr>
            </w:pPr>
            <w:r w:rsidRPr="00342BC8">
              <w:rPr>
                <w:color w:val="000000"/>
                <w:sz w:val="18"/>
                <w:szCs w:val="18"/>
              </w:rPr>
              <w:t>38,45</w:t>
            </w:r>
          </w:p>
        </w:tc>
        <w:tc>
          <w:tcPr>
            <w:tcW w:w="787" w:type="dxa"/>
            <w:tcBorders>
              <w:top w:val="nil"/>
              <w:left w:val="nil"/>
              <w:bottom w:val="single" w:sz="4" w:space="0" w:color="000000"/>
              <w:right w:val="single" w:sz="4" w:space="0" w:color="000000"/>
            </w:tcBorders>
            <w:shd w:val="clear" w:color="000000" w:fill="FFFFFF"/>
            <w:vAlign w:val="center"/>
            <w:hideMark/>
          </w:tcPr>
          <w:p w14:paraId="25F3A8C6" w14:textId="77777777" w:rsidR="00B2418E" w:rsidRPr="00342BC8" w:rsidRDefault="00B2418E" w:rsidP="006F156B">
            <w:pPr>
              <w:jc w:val="center"/>
              <w:rPr>
                <w:color w:val="000000"/>
                <w:sz w:val="18"/>
                <w:szCs w:val="18"/>
              </w:rPr>
            </w:pPr>
            <w:r w:rsidRPr="00342BC8">
              <w:rPr>
                <w:color w:val="000000"/>
                <w:sz w:val="18"/>
                <w:szCs w:val="18"/>
              </w:rPr>
              <w:t>7,00</w:t>
            </w:r>
          </w:p>
        </w:tc>
        <w:tc>
          <w:tcPr>
            <w:tcW w:w="786" w:type="dxa"/>
            <w:tcBorders>
              <w:top w:val="nil"/>
              <w:left w:val="nil"/>
              <w:bottom w:val="single" w:sz="4" w:space="0" w:color="000000"/>
              <w:right w:val="single" w:sz="4" w:space="0" w:color="000000"/>
            </w:tcBorders>
            <w:shd w:val="clear" w:color="000000" w:fill="FFFFFF"/>
            <w:vAlign w:val="center"/>
            <w:hideMark/>
          </w:tcPr>
          <w:p w14:paraId="0F9E6E87" w14:textId="77777777" w:rsidR="00B2418E" w:rsidRPr="00342BC8" w:rsidRDefault="00B2418E" w:rsidP="006F156B">
            <w:pPr>
              <w:jc w:val="center"/>
              <w:rPr>
                <w:color w:val="000000"/>
                <w:sz w:val="18"/>
                <w:szCs w:val="18"/>
              </w:rPr>
            </w:pPr>
            <w:r w:rsidRPr="00342BC8">
              <w:rPr>
                <w:color w:val="000000"/>
                <w:sz w:val="18"/>
                <w:szCs w:val="18"/>
              </w:rPr>
              <w:t>7,00</w:t>
            </w:r>
          </w:p>
        </w:tc>
      </w:tr>
      <w:tr w:rsidR="00DE022C" w:rsidRPr="00342BC8" w14:paraId="6022457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644D12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91843E5" w14:textId="77777777" w:rsidR="00B2418E" w:rsidRPr="00342BC8" w:rsidRDefault="00B2418E" w:rsidP="006F156B">
            <w:pPr>
              <w:jc w:val="center"/>
              <w:rPr>
                <w:color w:val="000000"/>
                <w:sz w:val="18"/>
                <w:szCs w:val="18"/>
              </w:rPr>
            </w:pPr>
            <w:r w:rsidRPr="00342BC8">
              <w:rPr>
                <w:color w:val="000000"/>
                <w:sz w:val="18"/>
                <w:szCs w:val="18"/>
              </w:rPr>
              <w:t>ТК40</w:t>
            </w:r>
          </w:p>
        </w:tc>
        <w:tc>
          <w:tcPr>
            <w:tcW w:w="1577" w:type="dxa"/>
            <w:tcBorders>
              <w:top w:val="nil"/>
              <w:left w:val="nil"/>
              <w:bottom w:val="single" w:sz="4" w:space="0" w:color="000000"/>
              <w:right w:val="single" w:sz="4" w:space="0" w:color="000000"/>
            </w:tcBorders>
            <w:shd w:val="clear" w:color="000000" w:fill="FFFFFF"/>
            <w:vAlign w:val="center"/>
            <w:hideMark/>
          </w:tcPr>
          <w:p w14:paraId="72F17EA8" w14:textId="77777777" w:rsidR="00B2418E" w:rsidRPr="00342BC8" w:rsidRDefault="00B2418E" w:rsidP="006F156B">
            <w:pPr>
              <w:jc w:val="center"/>
              <w:rPr>
                <w:color w:val="000000"/>
                <w:sz w:val="18"/>
                <w:szCs w:val="18"/>
              </w:rPr>
            </w:pPr>
            <w:r w:rsidRPr="00342BC8">
              <w:rPr>
                <w:color w:val="000000"/>
                <w:sz w:val="18"/>
                <w:szCs w:val="18"/>
              </w:rPr>
              <w:t>ж/д 1</w:t>
            </w:r>
          </w:p>
        </w:tc>
        <w:tc>
          <w:tcPr>
            <w:tcW w:w="711" w:type="dxa"/>
            <w:tcBorders>
              <w:top w:val="nil"/>
              <w:left w:val="nil"/>
              <w:bottom w:val="single" w:sz="4" w:space="0" w:color="000000"/>
              <w:right w:val="single" w:sz="4" w:space="0" w:color="000000"/>
            </w:tcBorders>
            <w:shd w:val="clear" w:color="000000" w:fill="FFFFFF"/>
            <w:vAlign w:val="center"/>
            <w:hideMark/>
          </w:tcPr>
          <w:p w14:paraId="3594E466"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C0AF027"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AABCC81"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BD13D83"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5531C3D3"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71324B98"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318AED2C"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39B97AA4" w14:textId="77777777" w:rsidR="00B2418E" w:rsidRPr="00342BC8" w:rsidRDefault="00B2418E" w:rsidP="006F156B">
            <w:pPr>
              <w:jc w:val="center"/>
              <w:rPr>
                <w:color w:val="000000"/>
                <w:sz w:val="18"/>
                <w:szCs w:val="18"/>
              </w:rPr>
            </w:pPr>
            <w:r w:rsidRPr="00342BC8">
              <w:rPr>
                <w:color w:val="000000"/>
                <w:sz w:val="18"/>
                <w:szCs w:val="18"/>
              </w:rPr>
              <w:t>67,34</w:t>
            </w:r>
          </w:p>
        </w:tc>
        <w:tc>
          <w:tcPr>
            <w:tcW w:w="623" w:type="dxa"/>
            <w:tcBorders>
              <w:top w:val="nil"/>
              <w:left w:val="nil"/>
              <w:bottom w:val="single" w:sz="4" w:space="0" w:color="000000"/>
              <w:right w:val="single" w:sz="4" w:space="0" w:color="000000"/>
            </w:tcBorders>
            <w:shd w:val="clear" w:color="000000" w:fill="FFFFFF"/>
            <w:vAlign w:val="center"/>
            <w:hideMark/>
          </w:tcPr>
          <w:p w14:paraId="1BA2AE43" w14:textId="77777777" w:rsidR="00B2418E" w:rsidRPr="00342BC8" w:rsidRDefault="00B2418E" w:rsidP="006F156B">
            <w:pPr>
              <w:jc w:val="center"/>
              <w:rPr>
                <w:color w:val="000000"/>
                <w:sz w:val="18"/>
                <w:szCs w:val="18"/>
              </w:rPr>
            </w:pPr>
            <w:r w:rsidRPr="00342BC8">
              <w:rPr>
                <w:color w:val="000000"/>
                <w:sz w:val="18"/>
                <w:szCs w:val="18"/>
              </w:rPr>
              <w:t>66,95</w:t>
            </w:r>
          </w:p>
        </w:tc>
        <w:tc>
          <w:tcPr>
            <w:tcW w:w="623" w:type="dxa"/>
            <w:tcBorders>
              <w:top w:val="nil"/>
              <w:left w:val="nil"/>
              <w:bottom w:val="single" w:sz="4" w:space="0" w:color="000000"/>
              <w:right w:val="single" w:sz="4" w:space="0" w:color="000000"/>
            </w:tcBorders>
            <w:shd w:val="clear" w:color="000000" w:fill="FFFFFF"/>
            <w:vAlign w:val="center"/>
            <w:hideMark/>
          </w:tcPr>
          <w:p w14:paraId="4B03FB29" w14:textId="77777777" w:rsidR="00B2418E" w:rsidRPr="00342BC8" w:rsidRDefault="00B2418E" w:rsidP="006F156B">
            <w:pPr>
              <w:jc w:val="center"/>
              <w:rPr>
                <w:color w:val="000000"/>
                <w:sz w:val="18"/>
                <w:szCs w:val="18"/>
              </w:rPr>
            </w:pPr>
            <w:r w:rsidRPr="00342BC8">
              <w:rPr>
                <w:color w:val="000000"/>
                <w:sz w:val="18"/>
                <w:szCs w:val="18"/>
              </w:rPr>
              <w:t>28,65</w:t>
            </w:r>
          </w:p>
        </w:tc>
        <w:tc>
          <w:tcPr>
            <w:tcW w:w="623" w:type="dxa"/>
            <w:tcBorders>
              <w:top w:val="nil"/>
              <w:left w:val="nil"/>
              <w:bottom w:val="single" w:sz="4" w:space="0" w:color="000000"/>
              <w:right w:val="single" w:sz="4" w:space="0" w:color="000000"/>
            </w:tcBorders>
            <w:shd w:val="clear" w:color="000000" w:fill="FFFFFF"/>
            <w:vAlign w:val="center"/>
            <w:hideMark/>
          </w:tcPr>
          <w:p w14:paraId="72C71DEC" w14:textId="77777777" w:rsidR="00B2418E" w:rsidRPr="00342BC8" w:rsidRDefault="00B2418E" w:rsidP="006F156B">
            <w:pPr>
              <w:jc w:val="center"/>
              <w:rPr>
                <w:color w:val="000000"/>
                <w:sz w:val="18"/>
                <w:szCs w:val="18"/>
              </w:rPr>
            </w:pPr>
            <w:r w:rsidRPr="00342BC8">
              <w:rPr>
                <w:color w:val="000000"/>
                <w:sz w:val="18"/>
                <w:szCs w:val="18"/>
              </w:rPr>
              <w:t>28,89</w:t>
            </w:r>
          </w:p>
        </w:tc>
        <w:tc>
          <w:tcPr>
            <w:tcW w:w="714" w:type="dxa"/>
            <w:tcBorders>
              <w:top w:val="nil"/>
              <w:left w:val="nil"/>
              <w:bottom w:val="single" w:sz="4" w:space="0" w:color="000000"/>
              <w:right w:val="single" w:sz="4" w:space="0" w:color="000000"/>
            </w:tcBorders>
            <w:shd w:val="clear" w:color="000000" w:fill="FFFFFF"/>
            <w:vAlign w:val="center"/>
            <w:hideMark/>
          </w:tcPr>
          <w:p w14:paraId="5BD3D241" w14:textId="77777777" w:rsidR="00B2418E" w:rsidRPr="00342BC8" w:rsidRDefault="00B2418E" w:rsidP="006F156B">
            <w:pPr>
              <w:jc w:val="center"/>
              <w:rPr>
                <w:color w:val="000000"/>
                <w:sz w:val="18"/>
                <w:szCs w:val="18"/>
              </w:rPr>
            </w:pPr>
            <w:r w:rsidRPr="00342BC8">
              <w:rPr>
                <w:color w:val="000000"/>
                <w:sz w:val="18"/>
                <w:szCs w:val="18"/>
              </w:rPr>
              <w:t>261,43</w:t>
            </w:r>
          </w:p>
        </w:tc>
        <w:tc>
          <w:tcPr>
            <w:tcW w:w="711" w:type="dxa"/>
            <w:tcBorders>
              <w:top w:val="nil"/>
              <w:left w:val="nil"/>
              <w:bottom w:val="single" w:sz="4" w:space="0" w:color="000000"/>
              <w:right w:val="single" w:sz="4" w:space="0" w:color="000000"/>
            </w:tcBorders>
            <w:shd w:val="clear" w:color="000000" w:fill="FFFFFF"/>
            <w:vAlign w:val="center"/>
            <w:hideMark/>
          </w:tcPr>
          <w:p w14:paraId="6835FAA0" w14:textId="77777777" w:rsidR="00B2418E" w:rsidRPr="00342BC8" w:rsidRDefault="00B2418E" w:rsidP="006F156B">
            <w:pPr>
              <w:jc w:val="center"/>
              <w:rPr>
                <w:color w:val="000000"/>
                <w:sz w:val="18"/>
                <w:szCs w:val="18"/>
              </w:rPr>
            </w:pPr>
            <w:r w:rsidRPr="00342BC8">
              <w:rPr>
                <w:color w:val="000000"/>
                <w:sz w:val="18"/>
                <w:szCs w:val="18"/>
              </w:rPr>
              <w:t>261,35</w:t>
            </w:r>
          </w:p>
        </w:tc>
        <w:tc>
          <w:tcPr>
            <w:tcW w:w="711" w:type="dxa"/>
            <w:tcBorders>
              <w:top w:val="nil"/>
              <w:left w:val="nil"/>
              <w:bottom w:val="single" w:sz="4" w:space="0" w:color="000000"/>
              <w:right w:val="single" w:sz="4" w:space="0" w:color="000000"/>
            </w:tcBorders>
            <w:shd w:val="clear" w:color="000000" w:fill="FFFFFF"/>
            <w:vAlign w:val="center"/>
            <w:hideMark/>
          </w:tcPr>
          <w:p w14:paraId="79DCC55B" w14:textId="77777777" w:rsidR="00B2418E" w:rsidRPr="00342BC8" w:rsidRDefault="00B2418E" w:rsidP="006F156B">
            <w:pPr>
              <w:jc w:val="center"/>
              <w:rPr>
                <w:color w:val="000000"/>
                <w:sz w:val="18"/>
                <w:szCs w:val="18"/>
              </w:rPr>
            </w:pPr>
            <w:r w:rsidRPr="00342BC8">
              <w:rPr>
                <w:color w:val="000000"/>
                <w:sz w:val="18"/>
                <w:szCs w:val="18"/>
              </w:rPr>
              <w:t>223,05</w:t>
            </w:r>
          </w:p>
        </w:tc>
        <w:tc>
          <w:tcPr>
            <w:tcW w:w="711" w:type="dxa"/>
            <w:tcBorders>
              <w:top w:val="nil"/>
              <w:left w:val="nil"/>
              <w:bottom w:val="single" w:sz="4" w:space="0" w:color="000000"/>
              <w:right w:val="single" w:sz="4" w:space="0" w:color="000000"/>
            </w:tcBorders>
            <w:shd w:val="clear" w:color="000000" w:fill="FFFFFF"/>
            <w:vAlign w:val="center"/>
            <w:hideMark/>
          </w:tcPr>
          <w:p w14:paraId="258C3037" w14:textId="77777777" w:rsidR="00B2418E" w:rsidRPr="00342BC8" w:rsidRDefault="00B2418E" w:rsidP="006F156B">
            <w:pPr>
              <w:jc w:val="center"/>
              <w:rPr>
                <w:color w:val="000000"/>
                <w:sz w:val="18"/>
                <w:szCs w:val="18"/>
              </w:rPr>
            </w:pPr>
            <w:r w:rsidRPr="00342BC8">
              <w:rPr>
                <w:color w:val="000000"/>
                <w:sz w:val="18"/>
                <w:szCs w:val="18"/>
              </w:rPr>
              <w:t>222,98</w:t>
            </w:r>
          </w:p>
        </w:tc>
        <w:tc>
          <w:tcPr>
            <w:tcW w:w="621" w:type="dxa"/>
            <w:tcBorders>
              <w:top w:val="nil"/>
              <w:left w:val="nil"/>
              <w:bottom w:val="single" w:sz="4" w:space="0" w:color="000000"/>
              <w:right w:val="single" w:sz="4" w:space="0" w:color="000000"/>
            </w:tcBorders>
            <w:shd w:val="clear" w:color="000000" w:fill="FFFFFF"/>
            <w:vAlign w:val="center"/>
            <w:hideMark/>
          </w:tcPr>
          <w:p w14:paraId="0E228713" w14:textId="77777777" w:rsidR="00B2418E" w:rsidRPr="00342BC8" w:rsidRDefault="00B2418E" w:rsidP="006F156B">
            <w:pPr>
              <w:jc w:val="center"/>
              <w:rPr>
                <w:color w:val="000000"/>
                <w:sz w:val="18"/>
                <w:szCs w:val="18"/>
              </w:rPr>
            </w:pPr>
            <w:r w:rsidRPr="00342BC8">
              <w:rPr>
                <w:color w:val="000000"/>
                <w:sz w:val="18"/>
                <w:szCs w:val="18"/>
              </w:rPr>
              <w:t>38,45</w:t>
            </w:r>
          </w:p>
        </w:tc>
        <w:tc>
          <w:tcPr>
            <w:tcW w:w="621" w:type="dxa"/>
            <w:tcBorders>
              <w:top w:val="nil"/>
              <w:left w:val="nil"/>
              <w:bottom w:val="single" w:sz="4" w:space="0" w:color="000000"/>
              <w:right w:val="single" w:sz="4" w:space="0" w:color="000000"/>
            </w:tcBorders>
            <w:shd w:val="clear" w:color="000000" w:fill="FFFFFF"/>
            <w:vAlign w:val="center"/>
            <w:hideMark/>
          </w:tcPr>
          <w:p w14:paraId="5DA49641" w14:textId="77777777" w:rsidR="00B2418E" w:rsidRPr="00342BC8" w:rsidRDefault="00B2418E" w:rsidP="006F156B">
            <w:pPr>
              <w:jc w:val="center"/>
              <w:rPr>
                <w:color w:val="000000"/>
                <w:sz w:val="18"/>
                <w:szCs w:val="18"/>
              </w:rPr>
            </w:pPr>
            <w:r w:rsidRPr="00342BC8">
              <w:rPr>
                <w:color w:val="000000"/>
                <w:sz w:val="18"/>
                <w:szCs w:val="18"/>
              </w:rPr>
              <w:t>38,31</w:t>
            </w:r>
          </w:p>
        </w:tc>
        <w:tc>
          <w:tcPr>
            <w:tcW w:w="787" w:type="dxa"/>
            <w:tcBorders>
              <w:top w:val="nil"/>
              <w:left w:val="nil"/>
              <w:bottom w:val="single" w:sz="4" w:space="0" w:color="000000"/>
              <w:right w:val="single" w:sz="4" w:space="0" w:color="000000"/>
            </w:tcBorders>
            <w:shd w:val="clear" w:color="000000" w:fill="FFFFFF"/>
            <w:vAlign w:val="center"/>
            <w:hideMark/>
          </w:tcPr>
          <w:p w14:paraId="0E2517DA" w14:textId="77777777" w:rsidR="00B2418E" w:rsidRPr="00342BC8" w:rsidRDefault="00B2418E" w:rsidP="006F156B">
            <w:pPr>
              <w:jc w:val="center"/>
              <w:rPr>
                <w:color w:val="000000"/>
                <w:sz w:val="18"/>
                <w:szCs w:val="18"/>
              </w:rPr>
            </w:pPr>
            <w:r w:rsidRPr="00342BC8">
              <w:rPr>
                <w:color w:val="000000"/>
                <w:sz w:val="18"/>
                <w:szCs w:val="18"/>
              </w:rPr>
              <w:t>14,27</w:t>
            </w:r>
          </w:p>
        </w:tc>
        <w:tc>
          <w:tcPr>
            <w:tcW w:w="786" w:type="dxa"/>
            <w:tcBorders>
              <w:top w:val="nil"/>
              <w:left w:val="nil"/>
              <w:bottom w:val="single" w:sz="4" w:space="0" w:color="000000"/>
              <w:right w:val="single" w:sz="4" w:space="0" w:color="000000"/>
            </w:tcBorders>
            <w:shd w:val="clear" w:color="000000" w:fill="FFFFFF"/>
            <w:vAlign w:val="center"/>
            <w:hideMark/>
          </w:tcPr>
          <w:p w14:paraId="4010D0AD" w14:textId="77777777" w:rsidR="00B2418E" w:rsidRPr="00342BC8" w:rsidRDefault="00B2418E" w:rsidP="006F156B">
            <w:pPr>
              <w:jc w:val="center"/>
              <w:rPr>
                <w:color w:val="000000"/>
                <w:sz w:val="18"/>
                <w:szCs w:val="18"/>
              </w:rPr>
            </w:pPr>
            <w:r w:rsidRPr="00342BC8">
              <w:rPr>
                <w:color w:val="000000"/>
                <w:sz w:val="18"/>
                <w:szCs w:val="18"/>
              </w:rPr>
              <w:t>14,27</w:t>
            </w:r>
          </w:p>
        </w:tc>
      </w:tr>
      <w:tr w:rsidR="00DE022C" w:rsidRPr="00342BC8" w14:paraId="06603F0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DCF4D5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4D76A36"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47125E67" w14:textId="77777777" w:rsidR="00B2418E" w:rsidRPr="00342BC8" w:rsidRDefault="00B2418E" w:rsidP="006F156B">
            <w:pPr>
              <w:jc w:val="center"/>
              <w:rPr>
                <w:color w:val="000000"/>
                <w:sz w:val="18"/>
                <w:szCs w:val="18"/>
              </w:rPr>
            </w:pPr>
            <w:r w:rsidRPr="00342BC8">
              <w:rPr>
                <w:color w:val="000000"/>
                <w:sz w:val="18"/>
                <w:szCs w:val="18"/>
              </w:rPr>
              <w:t>ТК39</w:t>
            </w:r>
          </w:p>
        </w:tc>
        <w:tc>
          <w:tcPr>
            <w:tcW w:w="711" w:type="dxa"/>
            <w:tcBorders>
              <w:top w:val="nil"/>
              <w:left w:val="nil"/>
              <w:bottom w:val="single" w:sz="4" w:space="0" w:color="000000"/>
              <w:right w:val="single" w:sz="4" w:space="0" w:color="000000"/>
            </w:tcBorders>
            <w:shd w:val="clear" w:color="000000" w:fill="FFFFFF"/>
            <w:vAlign w:val="center"/>
            <w:hideMark/>
          </w:tcPr>
          <w:p w14:paraId="26BC6585" w14:textId="77777777" w:rsidR="00B2418E" w:rsidRPr="00342BC8" w:rsidRDefault="00B2418E" w:rsidP="006F156B">
            <w:pPr>
              <w:jc w:val="center"/>
              <w:rPr>
                <w:color w:val="000000"/>
                <w:sz w:val="18"/>
                <w:szCs w:val="18"/>
              </w:rPr>
            </w:pPr>
            <w:r w:rsidRPr="00342BC8">
              <w:rPr>
                <w:color w:val="000000"/>
                <w:sz w:val="18"/>
                <w:szCs w:val="18"/>
              </w:rPr>
              <w:t>86,00</w:t>
            </w:r>
          </w:p>
        </w:tc>
        <w:tc>
          <w:tcPr>
            <w:tcW w:w="590" w:type="dxa"/>
            <w:tcBorders>
              <w:top w:val="nil"/>
              <w:left w:val="nil"/>
              <w:bottom w:val="single" w:sz="4" w:space="0" w:color="000000"/>
              <w:right w:val="single" w:sz="4" w:space="0" w:color="000000"/>
            </w:tcBorders>
            <w:shd w:val="clear" w:color="000000" w:fill="FFFFFF"/>
            <w:vAlign w:val="center"/>
            <w:hideMark/>
          </w:tcPr>
          <w:p w14:paraId="248F597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A67DBE9"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D6C3D87" w14:textId="77777777" w:rsidR="00B2418E" w:rsidRPr="00342BC8" w:rsidRDefault="00B2418E" w:rsidP="006F156B">
            <w:pPr>
              <w:jc w:val="center"/>
              <w:rPr>
                <w:color w:val="000000"/>
                <w:sz w:val="18"/>
                <w:szCs w:val="18"/>
              </w:rPr>
            </w:pPr>
            <w:r w:rsidRPr="00342BC8">
              <w:rPr>
                <w:color w:val="000000"/>
                <w:sz w:val="18"/>
                <w:szCs w:val="18"/>
              </w:rPr>
              <w:t>34,40</w:t>
            </w:r>
          </w:p>
        </w:tc>
        <w:tc>
          <w:tcPr>
            <w:tcW w:w="915" w:type="dxa"/>
            <w:tcBorders>
              <w:top w:val="nil"/>
              <w:left w:val="nil"/>
              <w:bottom w:val="single" w:sz="4" w:space="0" w:color="000000"/>
              <w:right w:val="single" w:sz="4" w:space="0" w:color="000000"/>
            </w:tcBorders>
            <w:shd w:val="clear" w:color="000000" w:fill="FFFFFF"/>
            <w:vAlign w:val="center"/>
            <w:hideMark/>
          </w:tcPr>
          <w:p w14:paraId="6C81539C" w14:textId="77777777" w:rsidR="00B2418E" w:rsidRPr="00342BC8" w:rsidRDefault="00B2418E" w:rsidP="006F156B">
            <w:pPr>
              <w:jc w:val="center"/>
              <w:rPr>
                <w:color w:val="000000"/>
                <w:sz w:val="18"/>
                <w:szCs w:val="18"/>
              </w:rPr>
            </w:pPr>
            <w:r w:rsidRPr="00342BC8">
              <w:rPr>
                <w:color w:val="000000"/>
                <w:sz w:val="18"/>
                <w:szCs w:val="18"/>
              </w:rPr>
              <w:t>-34,40</w:t>
            </w:r>
          </w:p>
        </w:tc>
        <w:tc>
          <w:tcPr>
            <w:tcW w:w="641" w:type="dxa"/>
            <w:tcBorders>
              <w:top w:val="nil"/>
              <w:left w:val="nil"/>
              <w:bottom w:val="single" w:sz="4" w:space="0" w:color="000000"/>
              <w:right w:val="single" w:sz="4" w:space="0" w:color="000000"/>
            </w:tcBorders>
            <w:shd w:val="clear" w:color="000000" w:fill="FFFFFF"/>
            <w:vAlign w:val="center"/>
            <w:hideMark/>
          </w:tcPr>
          <w:p w14:paraId="38717358" w14:textId="77777777" w:rsidR="00B2418E" w:rsidRPr="00342BC8" w:rsidRDefault="00B2418E" w:rsidP="006F156B">
            <w:pPr>
              <w:jc w:val="center"/>
              <w:rPr>
                <w:color w:val="000000"/>
                <w:sz w:val="18"/>
                <w:szCs w:val="18"/>
              </w:rPr>
            </w:pPr>
            <w:r w:rsidRPr="00342BC8">
              <w:rPr>
                <w:color w:val="000000"/>
                <w:sz w:val="18"/>
                <w:szCs w:val="18"/>
              </w:rPr>
              <w:t>0,29</w:t>
            </w:r>
          </w:p>
        </w:tc>
        <w:tc>
          <w:tcPr>
            <w:tcW w:w="634" w:type="dxa"/>
            <w:tcBorders>
              <w:top w:val="nil"/>
              <w:left w:val="nil"/>
              <w:bottom w:val="single" w:sz="4" w:space="0" w:color="000000"/>
              <w:right w:val="single" w:sz="4" w:space="0" w:color="000000"/>
            </w:tcBorders>
            <w:shd w:val="clear" w:color="000000" w:fill="FFFFFF"/>
            <w:vAlign w:val="center"/>
            <w:hideMark/>
          </w:tcPr>
          <w:p w14:paraId="7362D18E" w14:textId="77777777" w:rsidR="00B2418E" w:rsidRPr="00342BC8" w:rsidRDefault="00B2418E" w:rsidP="006F156B">
            <w:pPr>
              <w:jc w:val="center"/>
              <w:rPr>
                <w:color w:val="000000"/>
                <w:sz w:val="18"/>
                <w:szCs w:val="18"/>
              </w:rPr>
            </w:pPr>
            <w:r w:rsidRPr="00342BC8">
              <w:rPr>
                <w:color w:val="000000"/>
                <w:sz w:val="18"/>
                <w:szCs w:val="18"/>
              </w:rPr>
              <w:t>0,29</w:t>
            </w:r>
          </w:p>
        </w:tc>
        <w:tc>
          <w:tcPr>
            <w:tcW w:w="623" w:type="dxa"/>
            <w:tcBorders>
              <w:top w:val="nil"/>
              <w:left w:val="nil"/>
              <w:bottom w:val="single" w:sz="4" w:space="0" w:color="000000"/>
              <w:right w:val="single" w:sz="4" w:space="0" w:color="000000"/>
            </w:tcBorders>
            <w:shd w:val="clear" w:color="000000" w:fill="FFFFFF"/>
            <w:vAlign w:val="center"/>
            <w:hideMark/>
          </w:tcPr>
          <w:p w14:paraId="310E2594" w14:textId="77777777" w:rsidR="00B2418E" w:rsidRPr="00342BC8" w:rsidRDefault="00B2418E" w:rsidP="006F156B">
            <w:pPr>
              <w:jc w:val="center"/>
              <w:rPr>
                <w:color w:val="000000"/>
                <w:sz w:val="18"/>
                <w:szCs w:val="18"/>
              </w:rPr>
            </w:pPr>
            <w:r w:rsidRPr="00342BC8">
              <w:rPr>
                <w:color w:val="000000"/>
                <w:sz w:val="18"/>
                <w:szCs w:val="18"/>
              </w:rPr>
              <w:t>69,44</w:t>
            </w:r>
          </w:p>
        </w:tc>
        <w:tc>
          <w:tcPr>
            <w:tcW w:w="623" w:type="dxa"/>
            <w:tcBorders>
              <w:top w:val="nil"/>
              <w:left w:val="nil"/>
              <w:bottom w:val="single" w:sz="4" w:space="0" w:color="000000"/>
              <w:right w:val="single" w:sz="4" w:space="0" w:color="000000"/>
            </w:tcBorders>
            <w:shd w:val="clear" w:color="000000" w:fill="FFFFFF"/>
            <w:vAlign w:val="center"/>
            <w:hideMark/>
          </w:tcPr>
          <w:p w14:paraId="06C47550" w14:textId="77777777" w:rsidR="00B2418E" w:rsidRPr="00342BC8" w:rsidRDefault="00B2418E" w:rsidP="006F156B">
            <w:pPr>
              <w:jc w:val="center"/>
              <w:rPr>
                <w:color w:val="000000"/>
                <w:sz w:val="18"/>
                <w:szCs w:val="18"/>
              </w:rPr>
            </w:pPr>
            <w:r w:rsidRPr="00342BC8">
              <w:rPr>
                <w:color w:val="000000"/>
                <w:sz w:val="18"/>
                <w:szCs w:val="18"/>
              </w:rPr>
              <w:t>66,87</w:t>
            </w:r>
          </w:p>
        </w:tc>
        <w:tc>
          <w:tcPr>
            <w:tcW w:w="623" w:type="dxa"/>
            <w:tcBorders>
              <w:top w:val="nil"/>
              <w:left w:val="nil"/>
              <w:bottom w:val="single" w:sz="4" w:space="0" w:color="000000"/>
              <w:right w:val="single" w:sz="4" w:space="0" w:color="000000"/>
            </w:tcBorders>
            <w:shd w:val="clear" w:color="000000" w:fill="FFFFFF"/>
            <w:vAlign w:val="center"/>
            <w:hideMark/>
          </w:tcPr>
          <w:p w14:paraId="39D529AC" w14:textId="77777777" w:rsidR="00B2418E" w:rsidRPr="00342BC8" w:rsidRDefault="00B2418E" w:rsidP="006F156B">
            <w:pPr>
              <w:jc w:val="center"/>
              <w:rPr>
                <w:color w:val="000000"/>
                <w:sz w:val="18"/>
                <w:szCs w:val="18"/>
              </w:rPr>
            </w:pPr>
            <w:r w:rsidRPr="00342BC8">
              <w:rPr>
                <w:color w:val="000000"/>
                <w:sz w:val="18"/>
                <w:szCs w:val="18"/>
              </w:rPr>
              <w:t>27,75</w:t>
            </w:r>
          </w:p>
        </w:tc>
        <w:tc>
          <w:tcPr>
            <w:tcW w:w="623" w:type="dxa"/>
            <w:tcBorders>
              <w:top w:val="nil"/>
              <w:left w:val="nil"/>
              <w:bottom w:val="single" w:sz="4" w:space="0" w:color="000000"/>
              <w:right w:val="single" w:sz="4" w:space="0" w:color="000000"/>
            </w:tcBorders>
            <w:shd w:val="clear" w:color="000000" w:fill="FFFFFF"/>
            <w:vAlign w:val="center"/>
            <w:hideMark/>
          </w:tcPr>
          <w:p w14:paraId="41AC7A62" w14:textId="77777777" w:rsidR="00B2418E" w:rsidRPr="00342BC8" w:rsidRDefault="00B2418E" w:rsidP="006F156B">
            <w:pPr>
              <w:jc w:val="center"/>
              <w:rPr>
                <w:color w:val="000000"/>
                <w:sz w:val="18"/>
                <w:szCs w:val="18"/>
              </w:rPr>
            </w:pPr>
            <w:r w:rsidRPr="00342BC8">
              <w:rPr>
                <w:color w:val="000000"/>
                <w:sz w:val="18"/>
                <w:szCs w:val="18"/>
              </w:rPr>
              <w:t>29,73</w:t>
            </w:r>
          </w:p>
        </w:tc>
        <w:tc>
          <w:tcPr>
            <w:tcW w:w="714" w:type="dxa"/>
            <w:tcBorders>
              <w:top w:val="nil"/>
              <w:left w:val="nil"/>
              <w:bottom w:val="single" w:sz="4" w:space="0" w:color="000000"/>
              <w:right w:val="single" w:sz="4" w:space="0" w:color="000000"/>
            </w:tcBorders>
            <w:shd w:val="clear" w:color="000000" w:fill="FFFFFF"/>
            <w:vAlign w:val="center"/>
            <w:hideMark/>
          </w:tcPr>
          <w:p w14:paraId="10DFE5B5" w14:textId="77777777" w:rsidR="00B2418E" w:rsidRPr="00342BC8" w:rsidRDefault="00B2418E" w:rsidP="006F156B">
            <w:pPr>
              <w:jc w:val="center"/>
              <w:rPr>
                <w:color w:val="000000"/>
                <w:sz w:val="18"/>
                <w:szCs w:val="18"/>
              </w:rPr>
            </w:pPr>
            <w:r w:rsidRPr="00342BC8">
              <w:rPr>
                <w:color w:val="000000"/>
                <w:sz w:val="18"/>
                <w:szCs w:val="18"/>
              </w:rPr>
              <w:t>262,06</w:t>
            </w:r>
          </w:p>
        </w:tc>
        <w:tc>
          <w:tcPr>
            <w:tcW w:w="711" w:type="dxa"/>
            <w:tcBorders>
              <w:top w:val="nil"/>
              <w:left w:val="nil"/>
              <w:bottom w:val="single" w:sz="4" w:space="0" w:color="000000"/>
              <w:right w:val="single" w:sz="4" w:space="0" w:color="000000"/>
            </w:tcBorders>
            <w:shd w:val="clear" w:color="000000" w:fill="FFFFFF"/>
            <w:vAlign w:val="center"/>
            <w:hideMark/>
          </w:tcPr>
          <w:p w14:paraId="787C1E00" w14:textId="77777777" w:rsidR="00B2418E" w:rsidRPr="00342BC8" w:rsidRDefault="00B2418E" w:rsidP="006F156B">
            <w:pPr>
              <w:jc w:val="center"/>
              <w:rPr>
                <w:color w:val="000000"/>
                <w:sz w:val="18"/>
                <w:szCs w:val="18"/>
              </w:rPr>
            </w:pPr>
            <w:r w:rsidRPr="00342BC8">
              <w:rPr>
                <w:color w:val="000000"/>
                <w:sz w:val="18"/>
                <w:szCs w:val="18"/>
              </w:rPr>
              <w:t>261,76</w:t>
            </w:r>
          </w:p>
        </w:tc>
        <w:tc>
          <w:tcPr>
            <w:tcW w:w="711" w:type="dxa"/>
            <w:tcBorders>
              <w:top w:val="nil"/>
              <w:left w:val="nil"/>
              <w:bottom w:val="single" w:sz="4" w:space="0" w:color="000000"/>
              <w:right w:val="single" w:sz="4" w:space="0" w:color="000000"/>
            </w:tcBorders>
            <w:shd w:val="clear" w:color="000000" w:fill="FFFFFF"/>
            <w:vAlign w:val="center"/>
            <w:hideMark/>
          </w:tcPr>
          <w:p w14:paraId="4C97F09E" w14:textId="77777777" w:rsidR="00B2418E" w:rsidRPr="00342BC8" w:rsidRDefault="00B2418E" w:rsidP="006F156B">
            <w:pPr>
              <w:jc w:val="center"/>
              <w:rPr>
                <w:color w:val="000000"/>
                <w:sz w:val="18"/>
                <w:szCs w:val="18"/>
              </w:rPr>
            </w:pPr>
            <w:r w:rsidRPr="00342BC8">
              <w:rPr>
                <w:color w:val="000000"/>
                <w:sz w:val="18"/>
                <w:szCs w:val="18"/>
              </w:rPr>
              <w:t>222,64</w:t>
            </w:r>
          </w:p>
        </w:tc>
        <w:tc>
          <w:tcPr>
            <w:tcW w:w="711" w:type="dxa"/>
            <w:tcBorders>
              <w:top w:val="nil"/>
              <w:left w:val="nil"/>
              <w:bottom w:val="single" w:sz="4" w:space="0" w:color="000000"/>
              <w:right w:val="single" w:sz="4" w:space="0" w:color="000000"/>
            </w:tcBorders>
            <w:shd w:val="clear" w:color="000000" w:fill="FFFFFF"/>
            <w:vAlign w:val="center"/>
            <w:hideMark/>
          </w:tcPr>
          <w:p w14:paraId="7BF6B8BC" w14:textId="77777777" w:rsidR="00B2418E" w:rsidRPr="00342BC8" w:rsidRDefault="00B2418E" w:rsidP="006F156B">
            <w:pPr>
              <w:jc w:val="center"/>
              <w:rPr>
                <w:color w:val="000000"/>
                <w:sz w:val="18"/>
                <w:szCs w:val="18"/>
              </w:rPr>
            </w:pPr>
            <w:r w:rsidRPr="00342BC8">
              <w:rPr>
                <w:color w:val="000000"/>
                <w:sz w:val="18"/>
                <w:szCs w:val="18"/>
              </w:rPr>
              <w:t>222,35</w:t>
            </w:r>
          </w:p>
        </w:tc>
        <w:tc>
          <w:tcPr>
            <w:tcW w:w="621" w:type="dxa"/>
            <w:tcBorders>
              <w:top w:val="nil"/>
              <w:left w:val="nil"/>
              <w:bottom w:val="single" w:sz="4" w:space="0" w:color="000000"/>
              <w:right w:val="single" w:sz="4" w:space="0" w:color="000000"/>
            </w:tcBorders>
            <w:shd w:val="clear" w:color="000000" w:fill="FFFFFF"/>
            <w:vAlign w:val="center"/>
            <w:hideMark/>
          </w:tcPr>
          <w:p w14:paraId="4319EE3F" w14:textId="77777777" w:rsidR="00B2418E" w:rsidRPr="00342BC8" w:rsidRDefault="00B2418E" w:rsidP="006F156B">
            <w:pPr>
              <w:jc w:val="center"/>
              <w:rPr>
                <w:color w:val="000000"/>
                <w:sz w:val="18"/>
                <w:szCs w:val="18"/>
              </w:rPr>
            </w:pPr>
            <w:r w:rsidRPr="00342BC8">
              <w:rPr>
                <w:color w:val="000000"/>
                <w:sz w:val="18"/>
                <w:szCs w:val="18"/>
              </w:rPr>
              <w:t>39,71</w:t>
            </w:r>
          </w:p>
        </w:tc>
        <w:tc>
          <w:tcPr>
            <w:tcW w:w="621" w:type="dxa"/>
            <w:tcBorders>
              <w:top w:val="nil"/>
              <w:left w:val="nil"/>
              <w:bottom w:val="single" w:sz="4" w:space="0" w:color="000000"/>
              <w:right w:val="single" w:sz="4" w:space="0" w:color="000000"/>
            </w:tcBorders>
            <w:shd w:val="clear" w:color="000000" w:fill="FFFFFF"/>
            <w:vAlign w:val="center"/>
            <w:hideMark/>
          </w:tcPr>
          <w:p w14:paraId="54D5BABB" w14:textId="77777777" w:rsidR="00B2418E" w:rsidRPr="00342BC8" w:rsidRDefault="00B2418E" w:rsidP="006F156B">
            <w:pPr>
              <w:jc w:val="center"/>
              <w:rPr>
                <w:color w:val="000000"/>
                <w:sz w:val="18"/>
                <w:szCs w:val="18"/>
              </w:rPr>
            </w:pPr>
            <w:r w:rsidRPr="00342BC8">
              <w:rPr>
                <w:color w:val="000000"/>
                <w:sz w:val="18"/>
                <w:szCs w:val="18"/>
              </w:rPr>
              <w:t>39,12</w:t>
            </w:r>
          </w:p>
        </w:tc>
        <w:tc>
          <w:tcPr>
            <w:tcW w:w="787" w:type="dxa"/>
            <w:tcBorders>
              <w:top w:val="nil"/>
              <w:left w:val="nil"/>
              <w:bottom w:val="single" w:sz="4" w:space="0" w:color="000000"/>
              <w:right w:val="single" w:sz="4" w:space="0" w:color="000000"/>
            </w:tcBorders>
            <w:shd w:val="clear" w:color="000000" w:fill="FFFFFF"/>
            <w:vAlign w:val="center"/>
            <w:hideMark/>
          </w:tcPr>
          <w:p w14:paraId="26697B97" w14:textId="77777777" w:rsidR="00B2418E" w:rsidRPr="00342BC8" w:rsidRDefault="00B2418E" w:rsidP="006F156B">
            <w:pPr>
              <w:jc w:val="center"/>
              <w:rPr>
                <w:color w:val="000000"/>
                <w:sz w:val="18"/>
                <w:szCs w:val="18"/>
              </w:rPr>
            </w:pPr>
            <w:r w:rsidRPr="00342BC8">
              <w:rPr>
                <w:color w:val="000000"/>
                <w:sz w:val="18"/>
                <w:szCs w:val="18"/>
              </w:rPr>
              <w:t>3,42</w:t>
            </w:r>
          </w:p>
        </w:tc>
        <w:tc>
          <w:tcPr>
            <w:tcW w:w="786" w:type="dxa"/>
            <w:tcBorders>
              <w:top w:val="nil"/>
              <w:left w:val="nil"/>
              <w:bottom w:val="single" w:sz="4" w:space="0" w:color="000000"/>
              <w:right w:val="single" w:sz="4" w:space="0" w:color="000000"/>
            </w:tcBorders>
            <w:shd w:val="clear" w:color="000000" w:fill="FFFFFF"/>
            <w:vAlign w:val="center"/>
            <w:hideMark/>
          </w:tcPr>
          <w:p w14:paraId="37B719A9" w14:textId="77777777" w:rsidR="00B2418E" w:rsidRPr="00342BC8" w:rsidRDefault="00B2418E" w:rsidP="006F156B">
            <w:pPr>
              <w:jc w:val="center"/>
              <w:rPr>
                <w:color w:val="000000"/>
                <w:sz w:val="18"/>
                <w:szCs w:val="18"/>
              </w:rPr>
            </w:pPr>
            <w:r w:rsidRPr="00342BC8">
              <w:rPr>
                <w:color w:val="000000"/>
                <w:sz w:val="18"/>
                <w:szCs w:val="18"/>
              </w:rPr>
              <w:t>3,42</w:t>
            </w:r>
          </w:p>
        </w:tc>
      </w:tr>
      <w:tr w:rsidR="00DE022C" w:rsidRPr="00342BC8" w14:paraId="209780C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5E2F0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93F10AE"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036FEE0F" w14:textId="77777777" w:rsidR="00B2418E" w:rsidRPr="00342BC8" w:rsidRDefault="00B2418E" w:rsidP="006F156B">
            <w:pPr>
              <w:jc w:val="center"/>
              <w:rPr>
                <w:color w:val="000000"/>
                <w:sz w:val="18"/>
                <w:szCs w:val="18"/>
              </w:rPr>
            </w:pPr>
            <w:r w:rsidRPr="00342BC8">
              <w:rPr>
                <w:color w:val="000000"/>
                <w:sz w:val="18"/>
                <w:szCs w:val="18"/>
              </w:rPr>
              <w:t>ТК38</w:t>
            </w:r>
          </w:p>
        </w:tc>
        <w:tc>
          <w:tcPr>
            <w:tcW w:w="711" w:type="dxa"/>
            <w:tcBorders>
              <w:top w:val="nil"/>
              <w:left w:val="nil"/>
              <w:bottom w:val="single" w:sz="4" w:space="0" w:color="000000"/>
              <w:right w:val="single" w:sz="4" w:space="0" w:color="000000"/>
            </w:tcBorders>
            <w:shd w:val="clear" w:color="000000" w:fill="FFFFFF"/>
            <w:vAlign w:val="center"/>
            <w:hideMark/>
          </w:tcPr>
          <w:p w14:paraId="780C58E3" w14:textId="77777777" w:rsidR="00B2418E" w:rsidRPr="00342BC8" w:rsidRDefault="00B2418E" w:rsidP="006F156B">
            <w:pPr>
              <w:jc w:val="center"/>
              <w:rPr>
                <w:color w:val="000000"/>
                <w:sz w:val="18"/>
                <w:szCs w:val="18"/>
              </w:rPr>
            </w:pPr>
            <w:r w:rsidRPr="00342BC8">
              <w:rPr>
                <w:color w:val="000000"/>
                <w:sz w:val="18"/>
                <w:szCs w:val="18"/>
              </w:rPr>
              <w:t>68,00</w:t>
            </w:r>
          </w:p>
        </w:tc>
        <w:tc>
          <w:tcPr>
            <w:tcW w:w="590" w:type="dxa"/>
            <w:tcBorders>
              <w:top w:val="nil"/>
              <w:left w:val="nil"/>
              <w:bottom w:val="single" w:sz="4" w:space="0" w:color="000000"/>
              <w:right w:val="single" w:sz="4" w:space="0" w:color="000000"/>
            </w:tcBorders>
            <w:shd w:val="clear" w:color="000000" w:fill="FFFFFF"/>
            <w:vAlign w:val="center"/>
            <w:hideMark/>
          </w:tcPr>
          <w:p w14:paraId="0CBAF97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C00635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5F064D7" w14:textId="77777777" w:rsidR="00B2418E" w:rsidRPr="00342BC8" w:rsidRDefault="00B2418E" w:rsidP="006F156B">
            <w:pPr>
              <w:jc w:val="center"/>
              <w:rPr>
                <w:color w:val="000000"/>
                <w:sz w:val="18"/>
                <w:szCs w:val="18"/>
              </w:rPr>
            </w:pPr>
            <w:r w:rsidRPr="00342BC8">
              <w:rPr>
                <w:color w:val="000000"/>
                <w:sz w:val="18"/>
                <w:szCs w:val="18"/>
              </w:rPr>
              <w:t>43,52</w:t>
            </w:r>
          </w:p>
        </w:tc>
        <w:tc>
          <w:tcPr>
            <w:tcW w:w="915" w:type="dxa"/>
            <w:tcBorders>
              <w:top w:val="nil"/>
              <w:left w:val="nil"/>
              <w:bottom w:val="single" w:sz="4" w:space="0" w:color="000000"/>
              <w:right w:val="single" w:sz="4" w:space="0" w:color="000000"/>
            </w:tcBorders>
            <w:shd w:val="clear" w:color="000000" w:fill="FFFFFF"/>
            <w:vAlign w:val="center"/>
            <w:hideMark/>
          </w:tcPr>
          <w:p w14:paraId="62594A5E" w14:textId="77777777" w:rsidR="00B2418E" w:rsidRPr="00342BC8" w:rsidRDefault="00B2418E" w:rsidP="006F156B">
            <w:pPr>
              <w:jc w:val="center"/>
              <w:rPr>
                <w:color w:val="000000"/>
                <w:sz w:val="18"/>
                <w:szCs w:val="18"/>
              </w:rPr>
            </w:pPr>
            <w:r w:rsidRPr="00342BC8">
              <w:rPr>
                <w:color w:val="000000"/>
                <w:sz w:val="18"/>
                <w:szCs w:val="18"/>
              </w:rPr>
              <w:t>-43,52</w:t>
            </w:r>
          </w:p>
        </w:tc>
        <w:tc>
          <w:tcPr>
            <w:tcW w:w="641" w:type="dxa"/>
            <w:tcBorders>
              <w:top w:val="nil"/>
              <w:left w:val="nil"/>
              <w:bottom w:val="single" w:sz="4" w:space="0" w:color="000000"/>
              <w:right w:val="single" w:sz="4" w:space="0" w:color="000000"/>
            </w:tcBorders>
            <w:shd w:val="clear" w:color="000000" w:fill="FFFFFF"/>
            <w:vAlign w:val="center"/>
            <w:hideMark/>
          </w:tcPr>
          <w:p w14:paraId="1686F62E" w14:textId="77777777" w:rsidR="00B2418E" w:rsidRPr="00342BC8" w:rsidRDefault="00B2418E" w:rsidP="006F156B">
            <w:pPr>
              <w:jc w:val="center"/>
              <w:rPr>
                <w:color w:val="000000"/>
                <w:sz w:val="18"/>
                <w:szCs w:val="18"/>
              </w:rPr>
            </w:pPr>
            <w:r w:rsidRPr="00342BC8">
              <w:rPr>
                <w:color w:val="000000"/>
                <w:sz w:val="18"/>
                <w:szCs w:val="18"/>
              </w:rPr>
              <w:t>10,55</w:t>
            </w:r>
          </w:p>
        </w:tc>
        <w:tc>
          <w:tcPr>
            <w:tcW w:w="634" w:type="dxa"/>
            <w:tcBorders>
              <w:top w:val="nil"/>
              <w:left w:val="nil"/>
              <w:bottom w:val="single" w:sz="4" w:space="0" w:color="000000"/>
              <w:right w:val="single" w:sz="4" w:space="0" w:color="000000"/>
            </w:tcBorders>
            <w:shd w:val="clear" w:color="000000" w:fill="FFFFFF"/>
            <w:vAlign w:val="center"/>
            <w:hideMark/>
          </w:tcPr>
          <w:p w14:paraId="529F0A1E" w14:textId="77777777" w:rsidR="00B2418E" w:rsidRPr="00342BC8" w:rsidRDefault="00B2418E" w:rsidP="006F156B">
            <w:pPr>
              <w:jc w:val="center"/>
              <w:rPr>
                <w:color w:val="000000"/>
                <w:sz w:val="18"/>
                <w:szCs w:val="18"/>
              </w:rPr>
            </w:pPr>
            <w:r w:rsidRPr="00342BC8">
              <w:rPr>
                <w:color w:val="000000"/>
                <w:sz w:val="18"/>
                <w:szCs w:val="18"/>
              </w:rPr>
              <w:t>10,55</w:t>
            </w:r>
          </w:p>
        </w:tc>
        <w:tc>
          <w:tcPr>
            <w:tcW w:w="623" w:type="dxa"/>
            <w:tcBorders>
              <w:top w:val="nil"/>
              <w:left w:val="nil"/>
              <w:bottom w:val="single" w:sz="4" w:space="0" w:color="000000"/>
              <w:right w:val="single" w:sz="4" w:space="0" w:color="000000"/>
            </w:tcBorders>
            <w:shd w:val="clear" w:color="000000" w:fill="FFFFFF"/>
            <w:vAlign w:val="center"/>
            <w:hideMark/>
          </w:tcPr>
          <w:p w14:paraId="3A53FEB6" w14:textId="77777777" w:rsidR="00B2418E" w:rsidRPr="00342BC8" w:rsidRDefault="00B2418E" w:rsidP="006F156B">
            <w:pPr>
              <w:jc w:val="center"/>
              <w:rPr>
                <w:color w:val="000000"/>
                <w:sz w:val="18"/>
                <w:szCs w:val="18"/>
              </w:rPr>
            </w:pPr>
            <w:r w:rsidRPr="00342BC8">
              <w:rPr>
                <w:color w:val="000000"/>
                <w:sz w:val="18"/>
                <w:szCs w:val="18"/>
              </w:rPr>
              <w:t>69,44</w:t>
            </w:r>
          </w:p>
        </w:tc>
        <w:tc>
          <w:tcPr>
            <w:tcW w:w="623" w:type="dxa"/>
            <w:tcBorders>
              <w:top w:val="nil"/>
              <w:left w:val="nil"/>
              <w:bottom w:val="single" w:sz="4" w:space="0" w:color="000000"/>
              <w:right w:val="single" w:sz="4" w:space="0" w:color="000000"/>
            </w:tcBorders>
            <w:shd w:val="clear" w:color="000000" w:fill="FFFFFF"/>
            <w:vAlign w:val="center"/>
            <w:hideMark/>
          </w:tcPr>
          <w:p w14:paraId="435F4F7A" w14:textId="77777777" w:rsidR="00B2418E" w:rsidRPr="00342BC8" w:rsidRDefault="00B2418E" w:rsidP="006F156B">
            <w:pPr>
              <w:jc w:val="center"/>
              <w:rPr>
                <w:color w:val="000000"/>
                <w:sz w:val="18"/>
                <w:szCs w:val="18"/>
              </w:rPr>
            </w:pPr>
            <w:r w:rsidRPr="00342BC8">
              <w:rPr>
                <w:color w:val="000000"/>
                <w:sz w:val="18"/>
                <w:szCs w:val="18"/>
              </w:rPr>
              <w:t>58,31</w:t>
            </w:r>
          </w:p>
        </w:tc>
        <w:tc>
          <w:tcPr>
            <w:tcW w:w="623" w:type="dxa"/>
            <w:tcBorders>
              <w:top w:val="nil"/>
              <w:left w:val="nil"/>
              <w:bottom w:val="single" w:sz="4" w:space="0" w:color="000000"/>
              <w:right w:val="single" w:sz="4" w:space="0" w:color="000000"/>
            </w:tcBorders>
            <w:shd w:val="clear" w:color="000000" w:fill="FFFFFF"/>
            <w:vAlign w:val="center"/>
            <w:hideMark/>
          </w:tcPr>
          <w:p w14:paraId="3A78E079" w14:textId="77777777" w:rsidR="00B2418E" w:rsidRPr="00342BC8" w:rsidRDefault="00B2418E" w:rsidP="006F156B">
            <w:pPr>
              <w:jc w:val="center"/>
              <w:rPr>
                <w:color w:val="000000"/>
                <w:sz w:val="18"/>
                <w:szCs w:val="18"/>
              </w:rPr>
            </w:pPr>
            <w:r w:rsidRPr="00342BC8">
              <w:rPr>
                <w:color w:val="000000"/>
                <w:sz w:val="18"/>
                <w:szCs w:val="18"/>
              </w:rPr>
              <w:t>39,69</w:t>
            </w:r>
          </w:p>
        </w:tc>
        <w:tc>
          <w:tcPr>
            <w:tcW w:w="623" w:type="dxa"/>
            <w:tcBorders>
              <w:top w:val="nil"/>
              <w:left w:val="nil"/>
              <w:bottom w:val="single" w:sz="4" w:space="0" w:color="000000"/>
              <w:right w:val="single" w:sz="4" w:space="0" w:color="000000"/>
            </w:tcBorders>
            <w:shd w:val="clear" w:color="000000" w:fill="FFFFFF"/>
            <w:vAlign w:val="center"/>
            <w:hideMark/>
          </w:tcPr>
          <w:p w14:paraId="4A48640A" w14:textId="77777777" w:rsidR="00B2418E" w:rsidRPr="00342BC8" w:rsidRDefault="00B2418E" w:rsidP="006F156B">
            <w:pPr>
              <w:jc w:val="center"/>
              <w:rPr>
                <w:color w:val="000000"/>
                <w:sz w:val="18"/>
                <w:szCs w:val="18"/>
              </w:rPr>
            </w:pPr>
            <w:r w:rsidRPr="00342BC8">
              <w:rPr>
                <w:color w:val="000000"/>
                <w:sz w:val="18"/>
                <w:szCs w:val="18"/>
              </w:rPr>
              <w:t>29,73</w:t>
            </w:r>
          </w:p>
        </w:tc>
        <w:tc>
          <w:tcPr>
            <w:tcW w:w="714" w:type="dxa"/>
            <w:tcBorders>
              <w:top w:val="nil"/>
              <w:left w:val="nil"/>
              <w:bottom w:val="single" w:sz="4" w:space="0" w:color="000000"/>
              <w:right w:val="single" w:sz="4" w:space="0" w:color="000000"/>
            </w:tcBorders>
            <w:shd w:val="clear" w:color="000000" w:fill="FFFFFF"/>
            <w:vAlign w:val="center"/>
            <w:hideMark/>
          </w:tcPr>
          <w:p w14:paraId="5632A48E" w14:textId="77777777" w:rsidR="00B2418E" w:rsidRPr="00342BC8" w:rsidRDefault="00B2418E" w:rsidP="006F156B">
            <w:pPr>
              <w:jc w:val="center"/>
              <w:rPr>
                <w:color w:val="000000"/>
                <w:sz w:val="18"/>
                <w:szCs w:val="18"/>
              </w:rPr>
            </w:pPr>
            <w:r w:rsidRPr="00342BC8">
              <w:rPr>
                <w:color w:val="000000"/>
                <w:sz w:val="18"/>
                <w:szCs w:val="18"/>
              </w:rPr>
              <w:t>262,06</w:t>
            </w:r>
          </w:p>
        </w:tc>
        <w:tc>
          <w:tcPr>
            <w:tcW w:w="711" w:type="dxa"/>
            <w:tcBorders>
              <w:top w:val="nil"/>
              <w:left w:val="nil"/>
              <w:bottom w:val="single" w:sz="4" w:space="0" w:color="000000"/>
              <w:right w:val="single" w:sz="4" w:space="0" w:color="000000"/>
            </w:tcBorders>
            <w:shd w:val="clear" w:color="000000" w:fill="FFFFFF"/>
            <w:vAlign w:val="center"/>
            <w:hideMark/>
          </w:tcPr>
          <w:p w14:paraId="6FDFBC04" w14:textId="77777777" w:rsidR="00B2418E" w:rsidRPr="00342BC8" w:rsidRDefault="00B2418E" w:rsidP="006F156B">
            <w:pPr>
              <w:jc w:val="center"/>
              <w:rPr>
                <w:color w:val="000000"/>
                <w:sz w:val="18"/>
                <w:szCs w:val="18"/>
              </w:rPr>
            </w:pPr>
            <w:r w:rsidRPr="00342BC8">
              <w:rPr>
                <w:color w:val="000000"/>
                <w:sz w:val="18"/>
                <w:szCs w:val="18"/>
              </w:rPr>
              <w:t>251,51</w:t>
            </w:r>
          </w:p>
        </w:tc>
        <w:tc>
          <w:tcPr>
            <w:tcW w:w="711" w:type="dxa"/>
            <w:tcBorders>
              <w:top w:val="nil"/>
              <w:left w:val="nil"/>
              <w:bottom w:val="single" w:sz="4" w:space="0" w:color="000000"/>
              <w:right w:val="single" w:sz="4" w:space="0" w:color="000000"/>
            </w:tcBorders>
            <w:shd w:val="clear" w:color="000000" w:fill="FFFFFF"/>
            <w:vAlign w:val="center"/>
            <w:hideMark/>
          </w:tcPr>
          <w:p w14:paraId="753CDCE3" w14:textId="77777777" w:rsidR="00B2418E" w:rsidRPr="00342BC8" w:rsidRDefault="00B2418E" w:rsidP="006F156B">
            <w:pPr>
              <w:jc w:val="center"/>
              <w:rPr>
                <w:color w:val="000000"/>
                <w:sz w:val="18"/>
                <w:szCs w:val="18"/>
              </w:rPr>
            </w:pPr>
            <w:r w:rsidRPr="00342BC8">
              <w:rPr>
                <w:color w:val="000000"/>
                <w:sz w:val="18"/>
                <w:szCs w:val="18"/>
              </w:rPr>
              <w:t>232,89</w:t>
            </w:r>
          </w:p>
        </w:tc>
        <w:tc>
          <w:tcPr>
            <w:tcW w:w="711" w:type="dxa"/>
            <w:tcBorders>
              <w:top w:val="nil"/>
              <w:left w:val="nil"/>
              <w:bottom w:val="single" w:sz="4" w:space="0" w:color="000000"/>
              <w:right w:val="single" w:sz="4" w:space="0" w:color="000000"/>
            </w:tcBorders>
            <w:shd w:val="clear" w:color="000000" w:fill="FFFFFF"/>
            <w:vAlign w:val="center"/>
            <w:hideMark/>
          </w:tcPr>
          <w:p w14:paraId="3AF2DEFC" w14:textId="77777777" w:rsidR="00B2418E" w:rsidRPr="00342BC8" w:rsidRDefault="00B2418E" w:rsidP="006F156B">
            <w:pPr>
              <w:jc w:val="center"/>
              <w:rPr>
                <w:color w:val="000000"/>
                <w:sz w:val="18"/>
                <w:szCs w:val="18"/>
              </w:rPr>
            </w:pPr>
            <w:r w:rsidRPr="00342BC8">
              <w:rPr>
                <w:color w:val="000000"/>
                <w:sz w:val="18"/>
                <w:szCs w:val="18"/>
              </w:rPr>
              <w:t>222,35</w:t>
            </w:r>
          </w:p>
        </w:tc>
        <w:tc>
          <w:tcPr>
            <w:tcW w:w="621" w:type="dxa"/>
            <w:tcBorders>
              <w:top w:val="nil"/>
              <w:left w:val="nil"/>
              <w:bottom w:val="single" w:sz="4" w:space="0" w:color="000000"/>
              <w:right w:val="single" w:sz="4" w:space="0" w:color="000000"/>
            </w:tcBorders>
            <w:shd w:val="clear" w:color="000000" w:fill="FFFFFF"/>
            <w:vAlign w:val="center"/>
            <w:hideMark/>
          </w:tcPr>
          <w:p w14:paraId="12614064" w14:textId="77777777" w:rsidR="00B2418E" w:rsidRPr="00342BC8" w:rsidRDefault="00B2418E" w:rsidP="006F156B">
            <w:pPr>
              <w:jc w:val="center"/>
              <w:rPr>
                <w:color w:val="000000"/>
                <w:sz w:val="18"/>
                <w:szCs w:val="18"/>
              </w:rPr>
            </w:pPr>
            <w:r w:rsidRPr="00342BC8">
              <w:rPr>
                <w:color w:val="000000"/>
                <w:sz w:val="18"/>
                <w:szCs w:val="18"/>
              </w:rPr>
              <w:t>39,71</w:t>
            </w:r>
          </w:p>
        </w:tc>
        <w:tc>
          <w:tcPr>
            <w:tcW w:w="621" w:type="dxa"/>
            <w:tcBorders>
              <w:top w:val="nil"/>
              <w:left w:val="nil"/>
              <w:bottom w:val="single" w:sz="4" w:space="0" w:color="000000"/>
              <w:right w:val="single" w:sz="4" w:space="0" w:color="000000"/>
            </w:tcBorders>
            <w:shd w:val="clear" w:color="000000" w:fill="FFFFFF"/>
            <w:vAlign w:val="center"/>
            <w:hideMark/>
          </w:tcPr>
          <w:p w14:paraId="37F003CF" w14:textId="77777777" w:rsidR="00B2418E" w:rsidRPr="00342BC8" w:rsidRDefault="00B2418E" w:rsidP="006F156B">
            <w:pPr>
              <w:jc w:val="center"/>
              <w:rPr>
                <w:color w:val="000000"/>
                <w:sz w:val="18"/>
                <w:szCs w:val="18"/>
              </w:rPr>
            </w:pPr>
            <w:r w:rsidRPr="00342BC8">
              <w:rPr>
                <w:color w:val="000000"/>
                <w:sz w:val="18"/>
                <w:szCs w:val="18"/>
              </w:rPr>
              <w:t>18,62</w:t>
            </w:r>
          </w:p>
        </w:tc>
        <w:tc>
          <w:tcPr>
            <w:tcW w:w="787" w:type="dxa"/>
            <w:tcBorders>
              <w:top w:val="nil"/>
              <w:left w:val="nil"/>
              <w:bottom w:val="single" w:sz="4" w:space="0" w:color="000000"/>
              <w:right w:val="single" w:sz="4" w:space="0" w:color="000000"/>
            </w:tcBorders>
            <w:shd w:val="clear" w:color="000000" w:fill="FFFFFF"/>
            <w:vAlign w:val="center"/>
            <w:hideMark/>
          </w:tcPr>
          <w:p w14:paraId="0DCF00FB" w14:textId="77777777" w:rsidR="00B2418E" w:rsidRPr="00342BC8" w:rsidRDefault="00B2418E" w:rsidP="006F156B">
            <w:pPr>
              <w:jc w:val="center"/>
              <w:rPr>
                <w:color w:val="000000"/>
                <w:sz w:val="18"/>
                <w:szCs w:val="18"/>
              </w:rPr>
            </w:pPr>
            <w:r w:rsidRPr="00342BC8">
              <w:rPr>
                <w:color w:val="000000"/>
                <w:sz w:val="18"/>
                <w:szCs w:val="18"/>
              </w:rPr>
              <w:t>155,11</w:t>
            </w:r>
          </w:p>
        </w:tc>
        <w:tc>
          <w:tcPr>
            <w:tcW w:w="786" w:type="dxa"/>
            <w:tcBorders>
              <w:top w:val="nil"/>
              <w:left w:val="nil"/>
              <w:bottom w:val="single" w:sz="4" w:space="0" w:color="000000"/>
              <w:right w:val="single" w:sz="4" w:space="0" w:color="000000"/>
            </w:tcBorders>
            <w:shd w:val="clear" w:color="000000" w:fill="FFFFFF"/>
            <w:vAlign w:val="center"/>
            <w:hideMark/>
          </w:tcPr>
          <w:p w14:paraId="59655C6C" w14:textId="77777777" w:rsidR="00B2418E" w:rsidRPr="00342BC8" w:rsidRDefault="00B2418E" w:rsidP="006F156B">
            <w:pPr>
              <w:jc w:val="center"/>
              <w:rPr>
                <w:color w:val="000000"/>
                <w:sz w:val="18"/>
                <w:szCs w:val="18"/>
              </w:rPr>
            </w:pPr>
            <w:r w:rsidRPr="00342BC8">
              <w:rPr>
                <w:color w:val="000000"/>
                <w:sz w:val="18"/>
                <w:szCs w:val="18"/>
              </w:rPr>
              <w:t>155,11</w:t>
            </w:r>
          </w:p>
        </w:tc>
      </w:tr>
      <w:tr w:rsidR="00DE022C" w:rsidRPr="00342BC8" w14:paraId="4D741D3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F33976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94406BD"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31C33CAE"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29FBA5A5" w14:textId="77777777" w:rsidR="00B2418E" w:rsidRPr="00342BC8" w:rsidRDefault="00B2418E" w:rsidP="006F156B">
            <w:pPr>
              <w:jc w:val="center"/>
              <w:rPr>
                <w:color w:val="000000"/>
                <w:sz w:val="18"/>
                <w:szCs w:val="18"/>
              </w:rPr>
            </w:pPr>
            <w:r w:rsidRPr="00342BC8">
              <w:rPr>
                <w:color w:val="000000"/>
                <w:sz w:val="18"/>
                <w:szCs w:val="18"/>
              </w:rPr>
              <w:t>71,00</w:t>
            </w:r>
          </w:p>
        </w:tc>
        <w:tc>
          <w:tcPr>
            <w:tcW w:w="590" w:type="dxa"/>
            <w:tcBorders>
              <w:top w:val="nil"/>
              <w:left w:val="nil"/>
              <w:bottom w:val="single" w:sz="4" w:space="0" w:color="000000"/>
              <w:right w:val="single" w:sz="4" w:space="0" w:color="000000"/>
            </w:tcBorders>
            <w:shd w:val="clear" w:color="000000" w:fill="FFFFFF"/>
            <w:vAlign w:val="center"/>
            <w:hideMark/>
          </w:tcPr>
          <w:p w14:paraId="360E7AE4"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648D4F6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1C2BDC57" w14:textId="77777777" w:rsidR="00B2418E" w:rsidRPr="00342BC8" w:rsidRDefault="00B2418E" w:rsidP="006F156B">
            <w:pPr>
              <w:jc w:val="center"/>
              <w:rPr>
                <w:color w:val="000000"/>
                <w:sz w:val="18"/>
                <w:szCs w:val="18"/>
              </w:rPr>
            </w:pPr>
            <w:r w:rsidRPr="00342BC8">
              <w:rPr>
                <w:color w:val="000000"/>
                <w:sz w:val="18"/>
                <w:szCs w:val="18"/>
              </w:rPr>
              <w:t>77,92</w:t>
            </w:r>
          </w:p>
        </w:tc>
        <w:tc>
          <w:tcPr>
            <w:tcW w:w="915" w:type="dxa"/>
            <w:tcBorders>
              <w:top w:val="nil"/>
              <w:left w:val="nil"/>
              <w:bottom w:val="single" w:sz="4" w:space="0" w:color="000000"/>
              <w:right w:val="single" w:sz="4" w:space="0" w:color="000000"/>
            </w:tcBorders>
            <w:shd w:val="clear" w:color="000000" w:fill="FFFFFF"/>
            <w:vAlign w:val="center"/>
            <w:hideMark/>
          </w:tcPr>
          <w:p w14:paraId="59B0B8BD" w14:textId="77777777" w:rsidR="00B2418E" w:rsidRPr="00342BC8" w:rsidRDefault="00B2418E" w:rsidP="006F156B">
            <w:pPr>
              <w:jc w:val="center"/>
              <w:rPr>
                <w:color w:val="000000"/>
                <w:sz w:val="18"/>
                <w:szCs w:val="18"/>
              </w:rPr>
            </w:pPr>
            <w:r w:rsidRPr="00342BC8">
              <w:rPr>
                <w:color w:val="000000"/>
                <w:sz w:val="18"/>
                <w:szCs w:val="18"/>
              </w:rPr>
              <w:t>-77,92</w:t>
            </w:r>
          </w:p>
        </w:tc>
        <w:tc>
          <w:tcPr>
            <w:tcW w:w="641" w:type="dxa"/>
            <w:tcBorders>
              <w:top w:val="nil"/>
              <w:left w:val="nil"/>
              <w:bottom w:val="single" w:sz="4" w:space="0" w:color="000000"/>
              <w:right w:val="single" w:sz="4" w:space="0" w:color="000000"/>
            </w:tcBorders>
            <w:shd w:val="clear" w:color="000000" w:fill="FFFFFF"/>
            <w:vAlign w:val="center"/>
            <w:hideMark/>
          </w:tcPr>
          <w:p w14:paraId="6BAC2145" w14:textId="77777777" w:rsidR="00B2418E" w:rsidRPr="00342BC8" w:rsidRDefault="00B2418E" w:rsidP="006F156B">
            <w:pPr>
              <w:jc w:val="center"/>
              <w:rPr>
                <w:color w:val="000000"/>
                <w:sz w:val="18"/>
                <w:szCs w:val="18"/>
              </w:rPr>
            </w:pPr>
            <w:r w:rsidRPr="00342BC8">
              <w:rPr>
                <w:color w:val="000000"/>
                <w:sz w:val="18"/>
                <w:szCs w:val="18"/>
              </w:rPr>
              <w:t>1,24</w:t>
            </w:r>
          </w:p>
        </w:tc>
        <w:tc>
          <w:tcPr>
            <w:tcW w:w="634" w:type="dxa"/>
            <w:tcBorders>
              <w:top w:val="nil"/>
              <w:left w:val="nil"/>
              <w:bottom w:val="single" w:sz="4" w:space="0" w:color="000000"/>
              <w:right w:val="single" w:sz="4" w:space="0" w:color="000000"/>
            </w:tcBorders>
            <w:shd w:val="clear" w:color="000000" w:fill="FFFFFF"/>
            <w:vAlign w:val="center"/>
            <w:hideMark/>
          </w:tcPr>
          <w:p w14:paraId="45854283" w14:textId="77777777" w:rsidR="00B2418E" w:rsidRPr="00342BC8" w:rsidRDefault="00B2418E" w:rsidP="006F156B">
            <w:pPr>
              <w:jc w:val="center"/>
              <w:rPr>
                <w:color w:val="000000"/>
                <w:sz w:val="18"/>
                <w:szCs w:val="18"/>
              </w:rPr>
            </w:pPr>
            <w:r w:rsidRPr="00342BC8">
              <w:rPr>
                <w:color w:val="000000"/>
                <w:sz w:val="18"/>
                <w:szCs w:val="18"/>
              </w:rPr>
              <w:t>1,24</w:t>
            </w:r>
          </w:p>
        </w:tc>
        <w:tc>
          <w:tcPr>
            <w:tcW w:w="623" w:type="dxa"/>
            <w:tcBorders>
              <w:top w:val="nil"/>
              <w:left w:val="nil"/>
              <w:bottom w:val="single" w:sz="4" w:space="0" w:color="000000"/>
              <w:right w:val="single" w:sz="4" w:space="0" w:color="000000"/>
            </w:tcBorders>
            <w:shd w:val="clear" w:color="000000" w:fill="FFFFFF"/>
            <w:vAlign w:val="center"/>
            <w:hideMark/>
          </w:tcPr>
          <w:p w14:paraId="24556B8A" w14:textId="77777777" w:rsidR="00B2418E" w:rsidRPr="00342BC8" w:rsidRDefault="00B2418E" w:rsidP="006F156B">
            <w:pPr>
              <w:jc w:val="center"/>
              <w:rPr>
                <w:color w:val="000000"/>
                <w:sz w:val="18"/>
                <w:szCs w:val="18"/>
              </w:rPr>
            </w:pPr>
            <w:r w:rsidRPr="00342BC8">
              <w:rPr>
                <w:color w:val="000000"/>
                <w:sz w:val="18"/>
                <w:szCs w:val="18"/>
              </w:rPr>
              <w:t>70,87</w:t>
            </w:r>
          </w:p>
        </w:tc>
        <w:tc>
          <w:tcPr>
            <w:tcW w:w="623" w:type="dxa"/>
            <w:tcBorders>
              <w:top w:val="nil"/>
              <w:left w:val="nil"/>
              <w:bottom w:val="single" w:sz="4" w:space="0" w:color="000000"/>
              <w:right w:val="single" w:sz="4" w:space="0" w:color="000000"/>
            </w:tcBorders>
            <w:shd w:val="clear" w:color="000000" w:fill="FFFFFF"/>
            <w:vAlign w:val="center"/>
            <w:hideMark/>
          </w:tcPr>
          <w:p w14:paraId="7C0B5FB3" w14:textId="77777777" w:rsidR="00B2418E" w:rsidRPr="00342BC8" w:rsidRDefault="00B2418E" w:rsidP="006F156B">
            <w:pPr>
              <w:jc w:val="center"/>
              <w:rPr>
                <w:color w:val="000000"/>
                <w:sz w:val="18"/>
                <w:szCs w:val="18"/>
              </w:rPr>
            </w:pPr>
            <w:r w:rsidRPr="00342BC8">
              <w:rPr>
                <w:color w:val="000000"/>
                <w:sz w:val="18"/>
                <w:szCs w:val="18"/>
              </w:rPr>
              <w:t>69,44</w:t>
            </w:r>
          </w:p>
        </w:tc>
        <w:tc>
          <w:tcPr>
            <w:tcW w:w="623" w:type="dxa"/>
            <w:tcBorders>
              <w:top w:val="nil"/>
              <w:left w:val="nil"/>
              <w:bottom w:val="single" w:sz="4" w:space="0" w:color="000000"/>
              <w:right w:val="single" w:sz="4" w:space="0" w:color="000000"/>
            </w:tcBorders>
            <w:shd w:val="clear" w:color="000000" w:fill="FFFFFF"/>
            <w:vAlign w:val="center"/>
            <w:hideMark/>
          </w:tcPr>
          <w:p w14:paraId="5B635CAC" w14:textId="77777777" w:rsidR="00B2418E" w:rsidRPr="00342BC8" w:rsidRDefault="00B2418E" w:rsidP="006F156B">
            <w:pPr>
              <w:jc w:val="center"/>
              <w:rPr>
                <w:color w:val="000000"/>
                <w:sz w:val="18"/>
                <w:szCs w:val="18"/>
              </w:rPr>
            </w:pPr>
            <w:r w:rsidRPr="00342BC8">
              <w:rPr>
                <w:color w:val="000000"/>
                <w:sz w:val="18"/>
                <w:szCs w:val="18"/>
              </w:rPr>
              <w:t>29,73</w:t>
            </w:r>
          </w:p>
        </w:tc>
        <w:tc>
          <w:tcPr>
            <w:tcW w:w="623" w:type="dxa"/>
            <w:tcBorders>
              <w:top w:val="nil"/>
              <w:left w:val="nil"/>
              <w:bottom w:val="single" w:sz="4" w:space="0" w:color="000000"/>
              <w:right w:val="single" w:sz="4" w:space="0" w:color="000000"/>
            </w:tcBorders>
            <w:shd w:val="clear" w:color="000000" w:fill="FFFFFF"/>
            <w:vAlign w:val="center"/>
            <w:hideMark/>
          </w:tcPr>
          <w:p w14:paraId="0DE71C10" w14:textId="77777777" w:rsidR="00B2418E" w:rsidRPr="00342BC8" w:rsidRDefault="00B2418E" w:rsidP="006F156B">
            <w:pPr>
              <w:jc w:val="center"/>
              <w:rPr>
                <w:color w:val="000000"/>
                <w:sz w:val="18"/>
                <w:szCs w:val="18"/>
              </w:rPr>
            </w:pPr>
            <w:r w:rsidRPr="00342BC8">
              <w:rPr>
                <w:color w:val="000000"/>
                <w:sz w:val="18"/>
                <w:szCs w:val="18"/>
              </w:rPr>
              <w:t>28,69</w:t>
            </w:r>
          </w:p>
        </w:tc>
        <w:tc>
          <w:tcPr>
            <w:tcW w:w="714" w:type="dxa"/>
            <w:tcBorders>
              <w:top w:val="nil"/>
              <w:left w:val="nil"/>
              <w:bottom w:val="single" w:sz="4" w:space="0" w:color="000000"/>
              <w:right w:val="single" w:sz="4" w:space="0" w:color="000000"/>
            </w:tcBorders>
            <w:shd w:val="clear" w:color="000000" w:fill="FFFFFF"/>
            <w:vAlign w:val="center"/>
            <w:hideMark/>
          </w:tcPr>
          <w:p w14:paraId="762C42AA" w14:textId="77777777" w:rsidR="00B2418E" w:rsidRPr="00342BC8" w:rsidRDefault="00B2418E" w:rsidP="006F156B">
            <w:pPr>
              <w:jc w:val="center"/>
              <w:rPr>
                <w:color w:val="000000"/>
                <w:sz w:val="18"/>
                <w:szCs w:val="18"/>
              </w:rPr>
            </w:pPr>
            <w:r w:rsidRPr="00342BC8">
              <w:rPr>
                <w:color w:val="000000"/>
                <w:sz w:val="18"/>
                <w:szCs w:val="18"/>
              </w:rPr>
              <w:t>263,29</w:t>
            </w:r>
          </w:p>
        </w:tc>
        <w:tc>
          <w:tcPr>
            <w:tcW w:w="711" w:type="dxa"/>
            <w:tcBorders>
              <w:top w:val="nil"/>
              <w:left w:val="nil"/>
              <w:bottom w:val="single" w:sz="4" w:space="0" w:color="000000"/>
              <w:right w:val="single" w:sz="4" w:space="0" w:color="000000"/>
            </w:tcBorders>
            <w:shd w:val="clear" w:color="000000" w:fill="FFFFFF"/>
            <w:vAlign w:val="center"/>
            <w:hideMark/>
          </w:tcPr>
          <w:p w14:paraId="1B065E15" w14:textId="77777777" w:rsidR="00B2418E" w:rsidRPr="00342BC8" w:rsidRDefault="00B2418E" w:rsidP="006F156B">
            <w:pPr>
              <w:jc w:val="center"/>
              <w:rPr>
                <w:color w:val="000000"/>
                <w:sz w:val="18"/>
                <w:szCs w:val="18"/>
              </w:rPr>
            </w:pPr>
            <w:r w:rsidRPr="00342BC8">
              <w:rPr>
                <w:color w:val="000000"/>
                <w:sz w:val="18"/>
                <w:szCs w:val="18"/>
              </w:rPr>
              <w:t>262,06</w:t>
            </w:r>
          </w:p>
        </w:tc>
        <w:tc>
          <w:tcPr>
            <w:tcW w:w="711" w:type="dxa"/>
            <w:tcBorders>
              <w:top w:val="nil"/>
              <w:left w:val="nil"/>
              <w:bottom w:val="single" w:sz="4" w:space="0" w:color="000000"/>
              <w:right w:val="single" w:sz="4" w:space="0" w:color="000000"/>
            </w:tcBorders>
            <w:shd w:val="clear" w:color="000000" w:fill="FFFFFF"/>
            <w:vAlign w:val="center"/>
            <w:hideMark/>
          </w:tcPr>
          <w:p w14:paraId="5E541BE0" w14:textId="77777777" w:rsidR="00B2418E" w:rsidRPr="00342BC8" w:rsidRDefault="00B2418E" w:rsidP="006F156B">
            <w:pPr>
              <w:jc w:val="center"/>
              <w:rPr>
                <w:color w:val="000000"/>
                <w:sz w:val="18"/>
                <w:szCs w:val="18"/>
              </w:rPr>
            </w:pPr>
            <w:r w:rsidRPr="00342BC8">
              <w:rPr>
                <w:color w:val="000000"/>
                <w:sz w:val="18"/>
                <w:szCs w:val="18"/>
              </w:rPr>
              <w:t>222,35</w:t>
            </w:r>
          </w:p>
        </w:tc>
        <w:tc>
          <w:tcPr>
            <w:tcW w:w="711" w:type="dxa"/>
            <w:tcBorders>
              <w:top w:val="nil"/>
              <w:left w:val="nil"/>
              <w:bottom w:val="single" w:sz="4" w:space="0" w:color="000000"/>
              <w:right w:val="single" w:sz="4" w:space="0" w:color="000000"/>
            </w:tcBorders>
            <w:shd w:val="clear" w:color="000000" w:fill="FFFFFF"/>
            <w:vAlign w:val="center"/>
            <w:hideMark/>
          </w:tcPr>
          <w:p w14:paraId="5BBE4ED1" w14:textId="77777777" w:rsidR="00B2418E" w:rsidRPr="00342BC8" w:rsidRDefault="00B2418E" w:rsidP="006F156B">
            <w:pPr>
              <w:jc w:val="center"/>
              <w:rPr>
                <w:color w:val="000000"/>
                <w:sz w:val="18"/>
                <w:szCs w:val="18"/>
              </w:rPr>
            </w:pPr>
            <w:r w:rsidRPr="00342BC8">
              <w:rPr>
                <w:color w:val="000000"/>
                <w:sz w:val="18"/>
                <w:szCs w:val="18"/>
              </w:rPr>
              <w:t>221,11</w:t>
            </w:r>
          </w:p>
        </w:tc>
        <w:tc>
          <w:tcPr>
            <w:tcW w:w="621" w:type="dxa"/>
            <w:tcBorders>
              <w:top w:val="nil"/>
              <w:left w:val="nil"/>
              <w:bottom w:val="single" w:sz="4" w:space="0" w:color="000000"/>
              <w:right w:val="single" w:sz="4" w:space="0" w:color="000000"/>
            </w:tcBorders>
            <w:shd w:val="clear" w:color="000000" w:fill="FFFFFF"/>
            <w:vAlign w:val="center"/>
            <w:hideMark/>
          </w:tcPr>
          <w:p w14:paraId="2EE29E17" w14:textId="77777777" w:rsidR="00B2418E" w:rsidRPr="00342BC8" w:rsidRDefault="00B2418E" w:rsidP="006F156B">
            <w:pPr>
              <w:jc w:val="center"/>
              <w:rPr>
                <w:color w:val="000000"/>
                <w:sz w:val="18"/>
                <w:szCs w:val="18"/>
              </w:rPr>
            </w:pPr>
            <w:r w:rsidRPr="00342BC8">
              <w:rPr>
                <w:color w:val="000000"/>
                <w:sz w:val="18"/>
                <w:szCs w:val="18"/>
              </w:rPr>
              <w:t>42,19</w:t>
            </w:r>
          </w:p>
        </w:tc>
        <w:tc>
          <w:tcPr>
            <w:tcW w:w="621" w:type="dxa"/>
            <w:tcBorders>
              <w:top w:val="nil"/>
              <w:left w:val="nil"/>
              <w:bottom w:val="single" w:sz="4" w:space="0" w:color="000000"/>
              <w:right w:val="single" w:sz="4" w:space="0" w:color="000000"/>
            </w:tcBorders>
            <w:shd w:val="clear" w:color="000000" w:fill="FFFFFF"/>
            <w:vAlign w:val="center"/>
            <w:hideMark/>
          </w:tcPr>
          <w:p w14:paraId="46D79CFD" w14:textId="77777777" w:rsidR="00B2418E" w:rsidRPr="00342BC8" w:rsidRDefault="00B2418E" w:rsidP="006F156B">
            <w:pPr>
              <w:jc w:val="center"/>
              <w:rPr>
                <w:color w:val="000000"/>
                <w:sz w:val="18"/>
                <w:szCs w:val="18"/>
              </w:rPr>
            </w:pPr>
            <w:r w:rsidRPr="00342BC8">
              <w:rPr>
                <w:color w:val="000000"/>
                <w:sz w:val="18"/>
                <w:szCs w:val="18"/>
              </w:rPr>
              <w:t>39,71</w:t>
            </w:r>
          </w:p>
        </w:tc>
        <w:tc>
          <w:tcPr>
            <w:tcW w:w="787" w:type="dxa"/>
            <w:tcBorders>
              <w:top w:val="nil"/>
              <w:left w:val="nil"/>
              <w:bottom w:val="single" w:sz="4" w:space="0" w:color="000000"/>
              <w:right w:val="single" w:sz="4" w:space="0" w:color="000000"/>
            </w:tcBorders>
            <w:shd w:val="clear" w:color="000000" w:fill="FFFFFF"/>
            <w:vAlign w:val="center"/>
            <w:hideMark/>
          </w:tcPr>
          <w:p w14:paraId="58AE7E6F" w14:textId="77777777" w:rsidR="00B2418E" w:rsidRPr="00342BC8" w:rsidRDefault="00B2418E" w:rsidP="006F156B">
            <w:pPr>
              <w:jc w:val="center"/>
              <w:rPr>
                <w:color w:val="000000"/>
                <w:sz w:val="18"/>
                <w:szCs w:val="18"/>
              </w:rPr>
            </w:pPr>
            <w:r w:rsidRPr="00342BC8">
              <w:rPr>
                <w:color w:val="000000"/>
                <w:sz w:val="18"/>
                <w:szCs w:val="18"/>
              </w:rPr>
              <w:t>17,44</w:t>
            </w:r>
          </w:p>
        </w:tc>
        <w:tc>
          <w:tcPr>
            <w:tcW w:w="786" w:type="dxa"/>
            <w:tcBorders>
              <w:top w:val="nil"/>
              <w:left w:val="nil"/>
              <w:bottom w:val="single" w:sz="4" w:space="0" w:color="000000"/>
              <w:right w:val="single" w:sz="4" w:space="0" w:color="000000"/>
            </w:tcBorders>
            <w:shd w:val="clear" w:color="000000" w:fill="FFFFFF"/>
            <w:vAlign w:val="center"/>
            <w:hideMark/>
          </w:tcPr>
          <w:p w14:paraId="39355113" w14:textId="77777777" w:rsidR="00B2418E" w:rsidRPr="00342BC8" w:rsidRDefault="00B2418E" w:rsidP="006F156B">
            <w:pPr>
              <w:jc w:val="center"/>
              <w:rPr>
                <w:color w:val="000000"/>
                <w:sz w:val="18"/>
                <w:szCs w:val="18"/>
              </w:rPr>
            </w:pPr>
            <w:r w:rsidRPr="00342BC8">
              <w:rPr>
                <w:color w:val="000000"/>
                <w:sz w:val="18"/>
                <w:szCs w:val="18"/>
              </w:rPr>
              <w:t>17,44</w:t>
            </w:r>
          </w:p>
        </w:tc>
      </w:tr>
      <w:tr w:rsidR="00DE022C" w:rsidRPr="00342BC8" w14:paraId="574BDB9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A90D21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0D8AEC6" w14:textId="77777777" w:rsidR="00B2418E" w:rsidRPr="00342BC8" w:rsidRDefault="00B2418E" w:rsidP="006F156B">
            <w:pPr>
              <w:jc w:val="center"/>
              <w:rPr>
                <w:color w:val="000000"/>
                <w:sz w:val="18"/>
                <w:szCs w:val="18"/>
              </w:rPr>
            </w:pPr>
            <w:r w:rsidRPr="00342BC8">
              <w:rPr>
                <w:color w:val="000000"/>
                <w:sz w:val="18"/>
                <w:szCs w:val="18"/>
              </w:rPr>
              <w:t>т.15</w:t>
            </w:r>
          </w:p>
        </w:tc>
        <w:tc>
          <w:tcPr>
            <w:tcW w:w="1577" w:type="dxa"/>
            <w:tcBorders>
              <w:top w:val="nil"/>
              <w:left w:val="nil"/>
              <w:bottom w:val="single" w:sz="4" w:space="0" w:color="000000"/>
              <w:right w:val="single" w:sz="4" w:space="0" w:color="000000"/>
            </w:tcBorders>
            <w:shd w:val="clear" w:color="000000" w:fill="FFFFFF"/>
            <w:vAlign w:val="center"/>
            <w:hideMark/>
          </w:tcPr>
          <w:p w14:paraId="33B5A37E" w14:textId="77777777" w:rsidR="00B2418E" w:rsidRPr="00342BC8" w:rsidRDefault="00B2418E" w:rsidP="006F156B">
            <w:pPr>
              <w:jc w:val="center"/>
              <w:rPr>
                <w:color w:val="000000"/>
                <w:sz w:val="18"/>
                <w:szCs w:val="18"/>
              </w:rPr>
            </w:pPr>
            <w:r w:rsidRPr="00342BC8">
              <w:rPr>
                <w:color w:val="000000"/>
                <w:sz w:val="18"/>
                <w:szCs w:val="18"/>
              </w:rPr>
              <w:t>ТК36</w:t>
            </w:r>
          </w:p>
        </w:tc>
        <w:tc>
          <w:tcPr>
            <w:tcW w:w="711" w:type="dxa"/>
            <w:tcBorders>
              <w:top w:val="nil"/>
              <w:left w:val="nil"/>
              <w:bottom w:val="single" w:sz="4" w:space="0" w:color="000000"/>
              <w:right w:val="single" w:sz="4" w:space="0" w:color="000000"/>
            </w:tcBorders>
            <w:shd w:val="clear" w:color="000000" w:fill="FFFFFF"/>
            <w:vAlign w:val="center"/>
            <w:hideMark/>
          </w:tcPr>
          <w:p w14:paraId="5A4DF023" w14:textId="77777777" w:rsidR="00B2418E" w:rsidRPr="00342BC8" w:rsidRDefault="00B2418E" w:rsidP="006F156B">
            <w:pPr>
              <w:jc w:val="center"/>
              <w:rPr>
                <w:color w:val="000000"/>
                <w:sz w:val="18"/>
                <w:szCs w:val="18"/>
              </w:rPr>
            </w:pPr>
            <w:r w:rsidRPr="00342BC8">
              <w:rPr>
                <w:color w:val="000000"/>
                <w:sz w:val="18"/>
                <w:szCs w:val="18"/>
              </w:rPr>
              <w:t>81,00</w:t>
            </w:r>
          </w:p>
        </w:tc>
        <w:tc>
          <w:tcPr>
            <w:tcW w:w="590" w:type="dxa"/>
            <w:tcBorders>
              <w:top w:val="nil"/>
              <w:left w:val="nil"/>
              <w:bottom w:val="single" w:sz="4" w:space="0" w:color="000000"/>
              <w:right w:val="single" w:sz="4" w:space="0" w:color="000000"/>
            </w:tcBorders>
            <w:shd w:val="clear" w:color="000000" w:fill="FFFFFF"/>
            <w:vAlign w:val="center"/>
            <w:hideMark/>
          </w:tcPr>
          <w:p w14:paraId="7B0266F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6354CC1"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5CE49F9" w14:textId="77777777" w:rsidR="00B2418E" w:rsidRPr="00342BC8" w:rsidRDefault="00B2418E" w:rsidP="006F156B">
            <w:pPr>
              <w:jc w:val="center"/>
              <w:rPr>
                <w:color w:val="000000"/>
                <w:sz w:val="18"/>
                <w:szCs w:val="18"/>
              </w:rPr>
            </w:pPr>
            <w:r w:rsidRPr="00342BC8">
              <w:rPr>
                <w:color w:val="000000"/>
                <w:sz w:val="18"/>
                <w:szCs w:val="18"/>
              </w:rPr>
              <w:t>20,40</w:t>
            </w:r>
          </w:p>
        </w:tc>
        <w:tc>
          <w:tcPr>
            <w:tcW w:w="915" w:type="dxa"/>
            <w:tcBorders>
              <w:top w:val="nil"/>
              <w:left w:val="nil"/>
              <w:bottom w:val="single" w:sz="4" w:space="0" w:color="000000"/>
              <w:right w:val="single" w:sz="4" w:space="0" w:color="000000"/>
            </w:tcBorders>
            <w:shd w:val="clear" w:color="000000" w:fill="FFFFFF"/>
            <w:vAlign w:val="center"/>
            <w:hideMark/>
          </w:tcPr>
          <w:p w14:paraId="35F8C8B3" w14:textId="77777777" w:rsidR="00B2418E" w:rsidRPr="00342BC8" w:rsidRDefault="00B2418E" w:rsidP="006F156B">
            <w:pPr>
              <w:jc w:val="center"/>
              <w:rPr>
                <w:color w:val="000000"/>
                <w:sz w:val="18"/>
                <w:szCs w:val="18"/>
              </w:rPr>
            </w:pPr>
            <w:r w:rsidRPr="00342BC8">
              <w:rPr>
                <w:color w:val="000000"/>
                <w:sz w:val="18"/>
                <w:szCs w:val="18"/>
              </w:rPr>
              <w:t>-20,40</w:t>
            </w:r>
          </w:p>
        </w:tc>
        <w:tc>
          <w:tcPr>
            <w:tcW w:w="641" w:type="dxa"/>
            <w:tcBorders>
              <w:top w:val="nil"/>
              <w:left w:val="nil"/>
              <w:bottom w:val="single" w:sz="4" w:space="0" w:color="000000"/>
              <w:right w:val="single" w:sz="4" w:space="0" w:color="000000"/>
            </w:tcBorders>
            <w:shd w:val="clear" w:color="000000" w:fill="FFFFFF"/>
            <w:vAlign w:val="center"/>
            <w:hideMark/>
          </w:tcPr>
          <w:p w14:paraId="24383C71" w14:textId="77777777" w:rsidR="00B2418E" w:rsidRPr="00342BC8" w:rsidRDefault="00B2418E" w:rsidP="006F156B">
            <w:pPr>
              <w:jc w:val="center"/>
              <w:rPr>
                <w:color w:val="000000"/>
                <w:sz w:val="18"/>
                <w:szCs w:val="18"/>
              </w:rPr>
            </w:pPr>
            <w:r w:rsidRPr="00342BC8">
              <w:rPr>
                <w:color w:val="000000"/>
                <w:sz w:val="18"/>
                <w:szCs w:val="18"/>
              </w:rPr>
              <w:t>2,77</w:t>
            </w:r>
          </w:p>
        </w:tc>
        <w:tc>
          <w:tcPr>
            <w:tcW w:w="634" w:type="dxa"/>
            <w:tcBorders>
              <w:top w:val="nil"/>
              <w:left w:val="nil"/>
              <w:bottom w:val="single" w:sz="4" w:space="0" w:color="000000"/>
              <w:right w:val="single" w:sz="4" w:space="0" w:color="000000"/>
            </w:tcBorders>
            <w:shd w:val="clear" w:color="000000" w:fill="FFFFFF"/>
            <w:vAlign w:val="center"/>
            <w:hideMark/>
          </w:tcPr>
          <w:p w14:paraId="1C73847C" w14:textId="77777777" w:rsidR="00B2418E" w:rsidRPr="00342BC8" w:rsidRDefault="00B2418E" w:rsidP="006F156B">
            <w:pPr>
              <w:jc w:val="center"/>
              <w:rPr>
                <w:color w:val="000000"/>
                <w:sz w:val="18"/>
                <w:szCs w:val="18"/>
              </w:rPr>
            </w:pPr>
            <w:r w:rsidRPr="00342BC8">
              <w:rPr>
                <w:color w:val="000000"/>
                <w:sz w:val="18"/>
                <w:szCs w:val="18"/>
              </w:rPr>
              <w:t>2,77</w:t>
            </w:r>
          </w:p>
        </w:tc>
        <w:tc>
          <w:tcPr>
            <w:tcW w:w="623" w:type="dxa"/>
            <w:tcBorders>
              <w:top w:val="nil"/>
              <w:left w:val="nil"/>
              <w:bottom w:val="single" w:sz="4" w:space="0" w:color="000000"/>
              <w:right w:val="single" w:sz="4" w:space="0" w:color="000000"/>
            </w:tcBorders>
            <w:shd w:val="clear" w:color="000000" w:fill="FFFFFF"/>
            <w:vAlign w:val="center"/>
            <w:hideMark/>
          </w:tcPr>
          <w:p w14:paraId="16AE3CD3" w14:textId="77777777" w:rsidR="00B2418E" w:rsidRPr="00342BC8" w:rsidRDefault="00B2418E" w:rsidP="006F156B">
            <w:pPr>
              <w:jc w:val="center"/>
              <w:rPr>
                <w:color w:val="000000"/>
                <w:sz w:val="18"/>
                <w:szCs w:val="18"/>
              </w:rPr>
            </w:pPr>
            <w:r w:rsidRPr="00342BC8">
              <w:rPr>
                <w:color w:val="000000"/>
                <w:sz w:val="18"/>
                <w:szCs w:val="18"/>
              </w:rPr>
              <w:t>68,37</w:t>
            </w:r>
          </w:p>
        </w:tc>
        <w:tc>
          <w:tcPr>
            <w:tcW w:w="623" w:type="dxa"/>
            <w:tcBorders>
              <w:top w:val="nil"/>
              <w:left w:val="nil"/>
              <w:bottom w:val="single" w:sz="4" w:space="0" w:color="000000"/>
              <w:right w:val="single" w:sz="4" w:space="0" w:color="000000"/>
            </w:tcBorders>
            <w:shd w:val="clear" w:color="000000" w:fill="FFFFFF"/>
            <w:vAlign w:val="center"/>
            <w:hideMark/>
          </w:tcPr>
          <w:p w14:paraId="356031D6" w14:textId="77777777" w:rsidR="00B2418E" w:rsidRPr="00342BC8" w:rsidRDefault="00B2418E" w:rsidP="006F156B">
            <w:pPr>
              <w:jc w:val="center"/>
              <w:rPr>
                <w:color w:val="000000"/>
                <w:sz w:val="18"/>
                <w:szCs w:val="18"/>
              </w:rPr>
            </w:pPr>
            <w:r w:rsidRPr="00342BC8">
              <w:rPr>
                <w:color w:val="000000"/>
                <w:sz w:val="18"/>
                <w:szCs w:val="18"/>
              </w:rPr>
              <w:t>66,49</w:t>
            </w:r>
          </w:p>
        </w:tc>
        <w:tc>
          <w:tcPr>
            <w:tcW w:w="623" w:type="dxa"/>
            <w:tcBorders>
              <w:top w:val="nil"/>
              <w:left w:val="nil"/>
              <w:bottom w:val="single" w:sz="4" w:space="0" w:color="000000"/>
              <w:right w:val="single" w:sz="4" w:space="0" w:color="000000"/>
            </w:tcBorders>
            <w:shd w:val="clear" w:color="000000" w:fill="FFFFFF"/>
            <w:vAlign w:val="center"/>
            <w:hideMark/>
          </w:tcPr>
          <w:p w14:paraId="4664A7A6" w14:textId="77777777" w:rsidR="00B2418E" w:rsidRPr="00342BC8" w:rsidRDefault="00B2418E" w:rsidP="006F156B">
            <w:pPr>
              <w:jc w:val="center"/>
              <w:rPr>
                <w:color w:val="000000"/>
                <w:sz w:val="18"/>
                <w:szCs w:val="18"/>
              </w:rPr>
            </w:pPr>
            <w:r w:rsidRPr="00342BC8">
              <w:rPr>
                <w:color w:val="000000"/>
                <w:sz w:val="18"/>
                <w:szCs w:val="18"/>
              </w:rPr>
              <w:t>32,57</w:t>
            </w:r>
          </w:p>
        </w:tc>
        <w:tc>
          <w:tcPr>
            <w:tcW w:w="623" w:type="dxa"/>
            <w:tcBorders>
              <w:top w:val="nil"/>
              <w:left w:val="nil"/>
              <w:bottom w:val="single" w:sz="4" w:space="0" w:color="000000"/>
              <w:right w:val="single" w:sz="4" w:space="0" w:color="000000"/>
            </w:tcBorders>
            <w:shd w:val="clear" w:color="000000" w:fill="FFFFFF"/>
            <w:vAlign w:val="center"/>
            <w:hideMark/>
          </w:tcPr>
          <w:p w14:paraId="1E805B08" w14:textId="77777777" w:rsidR="00B2418E" w:rsidRPr="00342BC8" w:rsidRDefault="00B2418E" w:rsidP="006F156B">
            <w:pPr>
              <w:jc w:val="center"/>
              <w:rPr>
                <w:color w:val="000000"/>
                <w:sz w:val="18"/>
                <w:szCs w:val="18"/>
              </w:rPr>
            </w:pPr>
            <w:r w:rsidRPr="00342BC8">
              <w:rPr>
                <w:color w:val="000000"/>
                <w:sz w:val="18"/>
                <w:szCs w:val="18"/>
              </w:rPr>
              <w:t>28,91</w:t>
            </w:r>
          </w:p>
        </w:tc>
        <w:tc>
          <w:tcPr>
            <w:tcW w:w="714" w:type="dxa"/>
            <w:tcBorders>
              <w:top w:val="nil"/>
              <w:left w:val="nil"/>
              <w:bottom w:val="single" w:sz="4" w:space="0" w:color="000000"/>
              <w:right w:val="single" w:sz="4" w:space="0" w:color="000000"/>
            </w:tcBorders>
            <w:shd w:val="clear" w:color="000000" w:fill="FFFFFF"/>
            <w:vAlign w:val="center"/>
            <w:hideMark/>
          </w:tcPr>
          <w:p w14:paraId="3D30FF93"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1BC970B0" w14:textId="77777777" w:rsidR="00B2418E" w:rsidRPr="00342BC8" w:rsidRDefault="00B2418E" w:rsidP="006F156B">
            <w:pPr>
              <w:jc w:val="center"/>
              <w:rPr>
                <w:color w:val="000000"/>
                <w:sz w:val="18"/>
                <w:szCs w:val="18"/>
              </w:rPr>
            </w:pPr>
            <w:r w:rsidRPr="00342BC8">
              <w:rPr>
                <w:color w:val="000000"/>
                <w:sz w:val="18"/>
                <w:szCs w:val="18"/>
              </w:rPr>
              <w:t>259,16</w:t>
            </w:r>
          </w:p>
        </w:tc>
        <w:tc>
          <w:tcPr>
            <w:tcW w:w="711" w:type="dxa"/>
            <w:tcBorders>
              <w:top w:val="nil"/>
              <w:left w:val="nil"/>
              <w:bottom w:val="single" w:sz="4" w:space="0" w:color="000000"/>
              <w:right w:val="single" w:sz="4" w:space="0" w:color="000000"/>
            </w:tcBorders>
            <w:shd w:val="clear" w:color="000000" w:fill="FFFFFF"/>
            <w:vAlign w:val="center"/>
            <w:hideMark/>
          </w:tcPr>
          <w:p w14:paraId="19F4D1F4" w14:textId="77777777" w:rsidR="00B2418E" w:rsidRPr="00342BC8" w:rsidRDefault="00B2418E" w:rsidP="006F156B">
            <w:pPr>
              <w:jc w:val="center"/>
              <w:rPr>
                <w:color w:val="000000"/>
                <w:sz w:val="18"/>
                <w:szCs w:val="18"/>
              </w:rPr>
            </w:pPr>
            <w:r w:rsidRPr="00342BC8">
              <w:rPr>
                <w:color w:val="000000"/>
                <w:sz w:val="18"/>
                <w:szCs w:val="18"/>
              </w:rPr>
              <w:t>225,24</w:t>
            </w:r>
          </w:p>
        </w:tc>
        <w:tc>
          <w:tcPr>
            <w:tcW w:w="711" w:type="dxa"/>
            <w:tcBorders>
              <w:top w:val="nil"/>
              <w:left w:val="nil"/>
              <w:bottom w:val="single" w:sz="4" w:space="0" w:color="000000"/>
              <w:right w:val="single" w:sz="4" w:space="0" w:color="000000"/>
            </w:tcBorders>
            <w:shd w:val="clear" w:color="000000" w:fill="FFFFFF"/>
            <w:vAlign w:val="center"/>
            <w:hideMark/>
          </w:tcPr>
          <w:p w14:paraId="60273217" w14:textId="77777777" w:rsidR="00B2418E" w:rsidRPr="00342BC8" w:rsidRDefault="00B2418E" w:rsidP="006F156B">
            <w:pPr>
              <w:jc w:val="center"/>
              <w:rPr>
                <w:color w:val="000000"/>
                <w:sz w:val="18"/>
                <w:szCs w:val="18"/>
              </w:rPr>
            </w:pPr>
            <w:r w:rsidRPr="00342BC8">
              <w:rPr>
                <w:color w:val="000000"/>
                <w:sz w:val="18"/>
                <w:szCs w:val="18"/>
              </w:rPr>
              <w:t>222,47</w:t>
            </w:r>
          </w:p>
        </w:tc>
        <w:tc>
          <w:tcPr>
            <w:tcW w:w="621" w:type="dxa"/>
            <w:tcBorders>
              <w:top w:val="nil"/>
              <w:left w:val="nil"/>
              <w:bottom w:val="single" w:sz="4" w:space="0" w:color="000000"/>
              <w:right w:val="single" w:sz="4" w:space="0" w:color="000000"/>
            </w:tcBorders>
            <w:shd w:val="clear" w:color="000000" w:fill="FFFFFF"/>
            <w:vAlign w:val="center"/>
            <w:hideMark/>
          </w:tcPr>
          <w:p w14:paraId="5AB97BE3" w14:textId="77777777" w:rsidR="00B2418E" w:rsidRPr="00342BC8" w:rsidRDefault="00B2418E" w:rsidP="006F156B">
            <w:pPr>
              <w:jc w:val="center"/>
              <w:rPr>
                <w:color w:val="000000"/>
                <w:sz w:val="18"/>
                <w:szCs w:val="18"/>
              </w:rPr>
            </w:pPr>
            <w:r w:rsidRPr="00342BC8">
              <w:rPr>
                <w:color w:val="000000"/>
                <w:sz w:val="18"/>
                <w:szCs w:val="18"/>
              </w:rPr>
              <w:t>39,46</w:t>
            </w:r>
          </w:p>
        </w:tc>
        <w:tc>
          <w:tcPr>
            <w:tcW w:w="621" w:type="dxa"/>
            <w:tcBorders>
              <w:top w:val="nil"/>
              <w:left w:val="nil"/>
              <w:bottom w:val="single" w:sz="4" w:space="0" w:color="000000"/>
              <w:right w:val="single" w:sz="4" w:space="0" w:color="000000"/>
            </w:tcBorders>
            <w:shd w:val="clear" w:color="000000" w:fill="FFFFFF"/>
            <w:vAlign w:val="center"/>
            <w:hideMark/>
          </w:tcPr>
          <w:p w14:paraId="18D2A403" w14:textId="77777777" w:rsidR="00B2418E" w:rsidRPr="00342BC8" w:rsidRDefault="00B2418E" w:rsidP="006F156B">
            <w:pPr>
              <w:jc w:val="center"/>
              <w:rPr>
                <w:color w:val="000000"/>
                <w:sz w:val="18"/>
                <w:szCs w:val="18"/>
              </w:rPr>
            </w:pPr>
            <w:r w:rsidRPr="00342BC8">
              <w:rPr>
                <w:color w:val="000000"/>
                <w:sz w:val="18"/>
                <w:szCs w:val="18"/>
              </w:rPr>
              <w:t>33,92</w:t>
            </w:r>
          </w:p>
        </w:tc>
        <w:tc>
          <w:tcPr>
            <w:tcW w:w="787" w:type="dxa"/>
            <w:tcBorders>
              <w:top w:val="nil"/>
              <w:left w:val="nil"/>
              <w:bottom w:val="single" w:sz="4" w:space="0" w:color="000000"/>
              <w:right w:val="single" w:sz="4" w:space="0" w:color="000000"/>
            </w:tcBorders>
            <w:shd w:val="clear" w:color="000000" w:fill="FFFFFF"/>
            <w:vAlign w:val="center"/>
            <w:hideMark/>
          </w:tcPr>
          <w:p w14:paraId="63EAB3D2" w14:textId="77777777" w:rsidR="00B2418E" w:rsidRPr="00342BC8" w:rsidRDefault="00B2418E" w:rsidP="006F156B">
            <w:pPr>
              <w:jc w:val="center"/>
              <w:rPr>
                <w:color w:val="000000"/>
                <w:sz w:val="18"/>
                <w:szCs w:val="18"/>
              </w:rPr>
            </w:pPr>
            <w:r w:rsidRPr="00342BC8">
              <w:rPr>
                <w:color w:val="000000"/>
                <w:sz w:val="18"/>
                <w:szCs w:val="18"/>
              </w:rPr>
              <w:t>34,18</w:t>
            </w:r>
          </w:p>
        </w:tc>
        <w:tc>
          <w:tcPr>
            <w:tcW w:w="786" w:type="dxa"/>
            <w:tcBorders>
              <w:top w:val="nil"/>
              <w:left w:val="nil"/>
              <w:bottom w:val="single" w:sz="4" w:space="0" w:color="000000"/>
              <w:right w:val="single" w:sz="4" w:space="0" w:color="000000"/>
            </w:tcBorders>
            <w:shd w:val="clear" w:color="000000" w:fill="FFFFFF"/>
            <w:vAlign w:val="center"/>
            <w:hideMark/>
          </w:tcPr>
          <w:p w14:paraId="3E0169FD" w14:textId="77777777" w:rsidR="00B2418E" w:rsidRPr="00342BC8" w:rsidRDefault="00B2418E" w:rsidP="006F156B">
            <w:pPr>
              <w:jc w:val="center"/>
              <w:rPr>
                <w:color w:val="000000"/>
                <w:sz w:val="18"/>
                <w:szCs w:val="18"/>
              </w:rPr>
            </w:pPr>
            <w:r w:rsidRPr="00342BC8">
              <w:rPr>
                <w:color w:val="000000"/>
                <w:sz w:val="18"/>
                <w:szCs w:val="18"/>
              </w:rPr>
              <w:t>34,18</w:t>
            </w:r>
          </w:p>
        </w:tc>
      </w:tr>
      <w:tr w:rsidR="00DE022C" w:rsidRPr="00342BC8" w14:paraId="72CA754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32F63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1B3EDF"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6A47A3A9" w14:textId="77777777" w:rsidR="00B2418E" w:rsidRPr="00342BC8" w:rsidRDefault="00B2418E" w:rsidP="006F156B">
            <w:pPr>
              <w:jc w:val="center"/>
              <w:rPr>
                <w:color w:val="000000"/>
                <w:sz w:val="18"/>
                <w:szCs w:val="18"/>
              </w:rPr>
            </w:pPr>
            <w:r w:rsidRPr="00342BC8">
              <w:rPr>
                <w:color w:val="000000"/>
                <w:sz w:val="18"/>
                <w:szCs w:val="18"/>
              </w:rPr>
              <w:t>Школа №2</w:t>
            </w:r>
          </w:p>
        </w:tc>
        <w:tc>
          <w:tcPr>
            <w:tcW w:w="711" w:type="dxa"/>
            <w:tcBorders>
              <w:top w:val="nil"/>
              <w:left w:val="nil"/>
              <w:bottom w:val="single" w:sz="4" w:space="0" w:color="000000"/>
              <w:right w:val="single" w:sz="4" w:space="0" w:color="000000"/>
            </w:tcBorders>
            <w:shd w:val="clear" w:color="000000" w:fill="FFFFFF"/>
            <w:vAlign w:val="center"/>
            <w:hideMark/>
          </w:tcPr>
          <w:p w14:paraId="595E8281" w14:textId="77777777" w:rsidR="00B2418E" w:rsidRPr="00342BC8" w:rsidRDefault="00B2418E" w:rsidP="006F156B">
            <w:pPr>
              <w:jc w:val="center"/>
              <w:rPr>
                <w:color w:val="000000"/>
                <w:sz w:val="18"/>
                <w:szCs w:val="18"/>
              </w:rPr>
            </w:pPr>
            <w:r w:rsidRPr="00342BC8">
              <w:rPr>
                <w:color w:val="000000"/>
                <w:sz w:val="18"/>
                <w:szCs w:val="18"/>
              </w:rPr>
              <w:t>155,00</w:t>
            </w:r>
          </w:p>
        </w:tc>
        <w:tc>
          <w:tcPr>
            <w:tcW w:w="590" w:type="dxa"/>
            <w:tcBorders>
              <w:top w:val="nil"/>
              <w:left w:val="nil"/>
              <w:bottom w:val="single" w:sz="4" w:space="0" w:color="000000"/>
              <w:right w:val="single" w:sz="4" w:space="0" w:color="000000"/>
            </w:tcBorders>
            <w:shd w:val="clear" w:color="000000" w:fill="FFFFFF"/>
            <w:vAlign w:val="center"/>
            <w:hideMark/>
          </w:tcPr>
          <w:p w14:paraId="19C1863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047201C"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3A79F20" w14:textId="77777777" w:rsidR="00B2418E" w:rsidRPr="00342BC8" w:rsidRDefault="00B2418E" w:rsidP="006F156B">
            <w:pPr>
              <w:jc w:val="center"/>
              <w:rPr>
                <w:color w:val="000000"/>
                <w:sz w:val="18"/>
                <w:szCs w:val="18"/>
              </w:rPr>
            </w:pPr>
            <w:r w:rsidRPr="00342BC8">
              <w:rPr>
                <w:color w:val="000000"/>
                <w:sz w:val="18"/>
                <w:szCs w:val="18"/>
              </w:rPr>
              <w:t>9,60</w:t>
            </w:r>
          </w:p>
        </w:tc>
        <w:tc>
          <w:tcPr>
            <w:tcW w:w="915" w:type="dxa"/>
            <w:tcBorders>
              <w:top w:val="nil"/>
              <w:left w:val="nil"/>
              <w:bottom w:val="single" w:sz="4" w:space="0" w:color="000000"/>
              <w:right w:val="single" w:sz="4" w:space="0" w:color="000000"/>
            </w:tcBorders>
            <w:shd w:val="clear" w:color="000000" w:fill="FFFFFF"/>
            <w:vAlign w:val="center"/>
            <w:hideMark/>
          </w:tcPr>
          <w:p w14:paraId="40905702" w14:textId="77777777" w:rsidR="00B2418E" w:rsidRPr="00342BC8" w:rsidRDefault="00B2418E" w:rsidP="006F156B">
            <w:pPr>
              <w:jc w:val="center"/>
              <w:rPr>
                <w:color w:val="000000"/>
                <w:sz w:val="18"/>
                <w:szCs w:val="18"/>
              </w:rPr>
            </w:pPr>
            <w:r w:rsidRPr="00342BC8">
              <w:rPr>
                <w:color w:val="000000"/>
                <w:sz w:val="18"/>
                <w:szCs w:val="18"/>
              </w:rPr>
              <w:t>-9,60</w:t>
            </w:r>
          </w:p>
        </w:tc>
        <w:tc>
          <w:tcPr>
            <w:tcW w:w="641" w:type="dxa"/>
            <w:tcBorders>
              <w:top w:val="nil"/>
              <w:left w:val="nil"/>
              <w:bottom w:val="single" w:sz="4" w:space="0" w:color="000000"/>
              <w:right w:val="single" w:sz="4" w:space="0" w:color="000000"/>
            </w:tcBorders>
            <w:shd w:val="clear" w:color="000000" w:fill="FFFFFF"/>
            <w:vAlign w:val="center"/>
            <w:hideMark/>
          </w:tcPr>
          <w:p w14:paraId="7C66AD08" w14:textId="77777777" w:rsidR="00B2418E" w:rsidRPr="00342BC8" w:rsidRDefault="00B2418E" w:rsidP="006F156B">
            <w:pPr>
              <w:jc w:val="center"/>
              <w:rPr>
                <w:color w:val="000000"/>
                <w:sz w:val="18"/>
                <w:szCs w:val="18"/>
              </w:rPr>
            </w:pPr>
            <w:r w:rsidRPr="00342BC8">
              <w:rPr>
                <w:color w:val="000000"/>
                <w:sz w:val="18"/>
                <w:szCs w:val="18"/>
              </w:rPr>
              <w:t>1,18</w:t>
            </w:r>
          </w:p>
        </w:tc>
        <w:tc>
          <w:tcPr>
            <w:tcW w:w="634" w:type="dxa"/>
            <w:tcBorders>
              <w:top w:val="nil"/>
              <w:left w:val="nil"/>
              <w:bottom w:val="single" w:sz="4" w:space="0" w:color="000000"/>
              <w:right w:val="single" w:sz="4" w:space="0" w:color="000000"/>
            </w:tcBorders>
            <w:shd w:val="clear" w:color="000000" w:fill="FFFFFF"/>
            <w:vAlign w:val="center"/>
            <w:hideMark/>
          </w:tcPr>
          <w:p w14:paraId="0A090CC9" w14:textId="77777777" w:rsidR="00B2418E" w:rsidRPr="00342BC8" w:rsidRDefault="00B2418E" w:rsidP="006F156B">
            <w:pPr>
              <w:jc w:val="center"/>
              <w:rPr>
                <w:color w:val="000000"/>
                <w:sz w:val="18"/>
                <w:szCs w:val="18"/>
              </w:rPr>
            </w:pPr>
            <w:r w:rsidRPr="00342BC8">
              <w:rPr>
                <w:color w:val="000000"/>
                <w:sz w:val="18"/>
                <w:szCs w:val="18"/>
              </w:rPr>
              <w:t>1,18</w:t>
            </w:r>
          </w:p>
        </w:tc>
        <w:tc>
          <w:tcPr>
            <w:tcW w:w="623" w:type="dxa"/>
            <w:tcBorders>
              <w:top w:val="nil"/>
              <w:left w:val="nil"/>
              <w:bottom w:val="single" w:sz="4" w:space="0" w:color="000000"/>
              <w:right w:val="single" w:sz="4" w:space="0" w:color="000000"/>
            </w:tcBorders>
            <w:shd w:val="clear" w:color="000000" w:fill="FFFFFF"/>
            <w:vAlign w:val="center"/>
            <w:hideMark/>
          </w:tcPr>
          <w:p w14:paraId="183C3EAF" w14:textId="77777777" w:rsidR="00B2418E" w:rsidRPr="00342BC8" w:rsidRDefault="00B2418E" w:rsidP="006F156B">
            <w:pPr>
              <w:jc w:val="center"/>
              <w:rPr>
                <w:color w:val="000000"/>
                <w:sz w:val="18"/>
                <w:szCs w:val="18"/>
              </w:rPr>
            </w:pPr>
            <w:r w:rsidRPr="00342BC8">
              <w:rPr>
                <w:color w:val="000000"/>
                <w:sz w:val="18"/>
                <w:szCs w:val="18"/>
              </w:rPr>
              <w:t>66,49</w:t>
            </w:r>
          </w:p>
        </w:tc>
        <w:tc>
          <w:tcPr>
            <w:tcW w:w="623" w:type="dxa"/>
            <w:tcBorders>
              <w:top w:val="nil"/>
              <w:left w:val="nil"/>
              <w:bottom w:val="single" w:sz="4" w:space="0" w:color="000000"/>
              <w:right w:val="single" w:sz="4" w:space="0" w:color="000000"/>
            </w:tcBorders>
            <w:shd w:val="clear" w:color="000000" w:fill="FFFFFF"/>
            <w:vAlign w:val="center"/>
            <w:hideMark/>
          </w:tcPr>
          <w:p w14:paraId="5A3D73DF" w14:textId="77777777" w:rsidR="00B2418E" w:rsidRPr="00342BC8" w:rsidRDefault="00B2418E" w:rsidP="006F156B">
            <w:pPr>
              <w:jc w:val="center"/>
              <w:rPr>
                <w:color w:val="000000"/>
                <w:sz w:val="18"/>
                <w:szCs w:val="18"/>
              </w:rPr>
            </w:pPr>
            <w:r w:rsidRPr="00342BC8">
              <w:rPr>
                <w:color w:val="000000"/>
                <w:sz w:val="18"/>
                <w:szCs w:val="18"/>
              </w:rPr>
              <w:t>67,75</w:t>
            </w:r>
          </w:p>
        </w:tc>
        <w:tc>
          <w:tcPr>
            <w:tcW w:w="623" w:type="dxa"/>
            <w:tcBorders>
              <w:top w:val="nil"/>
              <w:left w:val="nil"/>
              <w:bottom w:val="single" w:sz="4" w:space="0" w:color="000000"/>
              <w:right w:val="single" w:sz="4" w:space="0" w:color="000000"/>
            </w:tcBorders>
            <w:shd w:val="clear" w:color="000000" w:fill="FFFFFF"/>
            <w:vAlign w:val="center"/>
            <w:hideMark/>
          </w:tcPr>
          <w:p w14:paraId="029329FA" w14:textId="77777777" w:rsidR="00B2418E" w:rsidRPr="00342BC8" w:rsidRDefault="00B2418E" w:rsidP="006F156B">
            <w:pPr>
              <w:jc w:val="center"/>
              <w:rPr>
                <w:color w:val="000000"/>
                <w:sz w:val="18"/>
                <w:szCs w:val="18"/>
              </w:rPr>
            </w:pPr>
            <w:r w:rsidRPr="00342BC8">
              <w:rPr>
                <w:color w:val="000000"/>
                <w:sz w:val="18"/>
                <w:szCs w:val="18"/>
              </w:rPr>
              <w:t>36,19</w:t>
            </w:r>
          </w:p>
        </w:tc>
        <w:tc>
          <w:tcPr>
            <w:tcW w:w="623" w:type="dxa"/>
            <w:tcBorders>
              <w:top w:val="nil"/>
              <w:left w:val="nil"/>
              <w:bottom w:val="single" w:sz="4" w:space="0" w:color="000000"/>
              <w:right w:val="single" w:sz="4" w:space="0" w:color="000000"/>
            </w:tcBorders>
            <w:shd w:val="clear" w:color="000000" w:fill="FFFFFF"/>
            <w:vAlign w:val="center"/>
            <w:hideMark/>
          </w:tcPr>
          <w:p w14:paraId="62BE07E0" w14:textId="77777777" w:rsidR="00B2418E" w:rsidRPr="00342BC8" w:rsidRDefault="00B2418E" w:rsidP="006F156B">
            <w:pPr>
              <w:jc w:val="center"/>
              <w:rPr>
                <w:color w:val="000000"/>
                <w:sz w:val="18"/>
                <w:szCs w:val="18"/>
              </w:rPr>
            </w:pPr>
            <w:r w:rsidRPr="00342BC8">
              <w:rPr>
                <w:color w:val="000000"/>
                <w:sz w:val="18"/>
                <w:szCs w:val="18"/>
              </w:rPr>
              <w:t>32,57</w:t>
            </w:r>
          </w:p>
        </w:tc>
        <w:tc>
          <w:tcPr>
            <w:tcW w:w="714" w:type="dxa"/>
            <w:tcBorders>
              <w:top w:val="nil"/>
              <w:left w:val="nil"/>
              <w:bottom w:val="single" w:sz="4" w:space="0" w:color="000000"/>
              <w:right w:val="single" w:sz="4" w:space="0" w:color="000000"/>
            </w:tcBorders>
            <w:shd w:val="clear" w:color="000000" w:fill="FFFFFF"/>
            <w:vAlign w:val="center"/>
            <w:hideMark/>
          </w:tcPr>
          <w:p w14:paraId="2F411517" w14:textId="77777777" w:rsidR="00B2418E" w:rsidRPr="00342BC8" w:rsidRDefault="00B2418E" w:rsidP="006F156B">
            <w:pPr>
              <w:jc w:val="center"/>
              <w:rPr>
                <w:color w:val="000000"/>
                <w:sz w:val="18"/>
                <w:szCs w:val="18"/>
              </w:rPr>
            </w:pPr>
            <w:r w:rsidRPr="00342BC8">
              <w:rPr>
                <w:color w:val="000000"/>
                <w:sz w:val="18"/>
                <w:szCs w:val="18"/>
              </w:rPr>
              <w:t>259,16</w:t>
            </w:r>
          </w:p>
        </w:tc>
        <w:tc>
          <w:tcPr>
            <w:tcW w:w="711" w:type="dxa"/>
            <w:tcBorders>
              <w:top w:val="nil"/>
              <w:left w:val="nil"/>
              <w:bottom w:val="single" w:sz="4" w:space="0" w:color="000000"/>
              <w:right w:val="single" w:sz="4" w:space="0" w:color="000000"/>
            </w:tcBorders>
            <w:shd w:val="clear" w:color="000000" w:fill="FFFFFF"/>
            <w:vAlign w:val="center"/>
            <w:hideMark/>
          </w:tcPr>
          <w:p w14:paraId="6ED2CF5F" w14:textId="77777777" w:rsidR="00B2418E" w:rsidRPr="00342BC8" w:rsidRDefault="00B2418E" w:rsidP="006F156B">
            <w:pPr>
              <w:jc w:val="center"/>
              <w:rPr>
                <w:color w:val="000000"/>
                <w:sz w:val="18"/>
                <w:szCs w:val="18"/>
              </w:rPr>
            </w:pPr>
            <w:r w:rsidRPr="00342BC8">
              <w:rPr>
                <w:color w:val="000000"/>
                <w:sz w:val="18"/>
                <w:szCs w:val="18"/>
              </w:rPr>
              <w:t>257,98</w:t>
            </w:r>
          </w:p>
        </w:tc>
        <w:tc>
          <w:tcPr>
            <w:tcW w:w="711" w:type="dxa"/>
            <w:tcBorders>
              <w:top w:val="nil"/>
              <w:left w:val="nil"/>
              <w:bottom w:val="single" w:sz="4" w:space="0" w:color="000000"/>
              <w:right w:val="single" w:sz="4" w:space="0" w:color="000000"/>
            </w:tcBorders>
            <w:shd w:val="clear" w:color="000000" w:fill="FFFFFF"/>
            <w:vAlign w:val="center"/>
            <w:hideMark/>
          </w:tcPr>
          <w:p w14:paraId="286A5C4F" w14:textId="77777777" w:rsidR="00B2418E" w:rsidRPr="00342BC8" w:rsidRDefault="00B2418E" w:rsidP="006F156B">
            <w:pPr>
              <w:jc w:val="center"/>
              <w:rPr>
                <w:color w:val="000000"/>
                <w:sz w:val="18"/>
                <w:szCs w:val="18"/>
              </w:rPr>
            </w:pPr>
            <w:r w:rsidRPr="00342BC8">
              <w:rPr>
                <w:color w:val="000000"/>
                <w:sz w:val="18"/>
                <w:szCs w:val="18"/>
              </w:rPr>
              <w:t>226,42</w:t>
            </w:r>
          </w:p>
        </w:tc>
        <w:tc>
          <w:tcPr>
            <w:tcW w:w="711" w:type="dxa"/>
            <w:tcBorders>
              <w:top w:val="nil"/>
              <w:left w:val="nil"/>
              <w:bottom w:val="single" w:sz="4" w:space="0" w:color="000000"/>
              <w:right w:val="single" w:sz="4" w:space="0" w:color="000000"/>
            </w:tcBorders>
            <w:shd w:val="clear" w:color="000000" w:fill="FFFFFF"/>
            <w:vAlign w:val="center"/>
            <w:hideMark/>
          </w:tcPr>
          <w:p w14:paraId="136412A7" w14:textId="77777777" w:rsidR="00B2418E" w:rsidRPr="00342BC8" w:rsidRDefault="00B2418E" w:rsidP="006F156B">
            <w:pPr>
              <w:jc w:val="center"/>
              <w:rPr>
                <w:color w:val="000000"/>
                <w:sz w:val="18"/>
                <w:szCs w:val="18"/>
              </w:rPr>
            </w:pPr>
            <w:r w:rsidRPr="00342BC8">
              <w:rPr>
                <w:color w:val="000000"/>
                <w:sz w:val="18"/>
                <w:szCs w:val="18"/>
              </w:rPr>
              <w:t>225,24</w:t>
            </w:r>
          </w:p>
        </w:tc>
        <w:tc>
          <w:tcPr>
            <w:tcW w:w="621" w:type="dxa"/>
            <w:tcBorders>
              <w:top w:val="nil"/>
              <w:left w:val="nil"/>
              <w:bottom w:val="single" w:sz="4" w:space="0" w:color="000000"/>
              <w:right w:val="single" w:sz="4" w:space="0" w:color="000000"/>
            </w:tcBorders>
            <w:shd w:val="clear" w:color="000000" w:fill="FFFFFF"/>
            <w:vAlign w:val="center"/>
            <w:hideMark/>
          </w:tcPr>
          <w:p w14:paraId="012C3CE1" w14:textId="77777777" w:rsidR="00B2418E" w:rsidRPr="00342BC8" w:rsidRDefault="00B2418E" w:rsidP="006F156B">
            <w:pPr>
              <w:jc w:val="center"/>
              <w:rPr>
                <w:color w:val="000000"/>
                <w:sz w:val="18"/>
                <w:szCs w:val="18"/>
              </w:rPr>
            </w:pPr>
            <w:r w:rsidRPr="00342BC8">
              <w:rPr>
                <w:color w:val="000000"/>
                <w:sz w:val="18"/>
                <w:szCs w:val="18"/>
              </w:rPr>
              <w:t>33,92</w:t>
            </w:r>
          </w:p>
        </w:tc>
        <w:tc>
          <w:tcPr>
            <w:tcW w:w="621" w:type="dxa"/>
            <w:tcBorders>
              <w:top w:val="nil"/>
              <w:left w:val="nil"/>
              <w:bottom w:val="single" w:sz="4" w:space="0" w:color="000000"/>
              <w:right w:val="single" w:sz="4" w:space="0" w:color="000000"/>
            </w:tcBorders>
            <w:shd w:val="clear" w:color="000000" w:fill="FFFFFF"/>
            <w:vAlign w:val="center"/>
            <w:hideMark/>
          </w:tcPr>
          <w:p w14:paraId="19283DA9" w14:textId="77777777" w:rsidR="00B2418E" w:rsidRPr="00342BC8" w:rsidRDefault="00B2418E" w:rsidP="006F156B">
            <w:pPr>
              <w:jc w:val="center"/>
              <w:rPr>
                <w:color w:val="000000"/>
                <w:sz w:val="18"/>
                <w:szCs w:val="18"/>
              </w:rPr>
            </w:pPr>
            <w:r w:rsidRPr="00342BC8">
              <w:rPr>
                <w:color w:val="000000"/>
                <w:sz w:val="18"/>
                <w:szCs w:val="18"/>
              </w:rPr>
              <w:t>31,56</w:t>
            </w:r>
          </w:p>
        </w:tc>
        <w:tc>
          <w:tcPr>
            <w:tcW w:w="787" w:type="dxa"/>
            <w:tcBorders>
              <w:top w:val="nil"/>
              <w:left w:val="nil"/>
              <w:bottom w:val="single" w:sz="4" w:space="0" w:color="000000"/>
              <w:right w:val="single" w:sz="4" w:space="0" w:color="000000"/>
            </w:tcBorders>
            <w:shd w:val="clear" w:color="000000" w:fill="FFFFFF"/>
            <w:vAlign w:val="center"/>
            <w:hideMark/>
          </w:tcPr>
          <w:p w14:paraId="37D23F88" w14:textId="77777777" w:rsidR="00B2418E" w:rsidRPr="00342BC8" w:rsidRDefault="00B2418E" w:rsidP="006F156B">
            <w:pPr>
              <w:jc w:val="center"/>
              <w:rPr>
                <w:color w:val="000000"/>
                <w:sz w:val="18"/>
                <w:szCs w:val="18"/>
              </w:rPr>
            </w:pPr>
            <w:r w:rsidRPr="00342BC8">
              <w:rPr>
                <w:color w:val="000000"/>
                <w:sz w:val="18"/>
                <w:szCs w:val="18"/>
              </w:rPr>
              <w:t>7,62</w:t>
            </w:r>
          </w:p>
        </w:tc>
        <w:tc>
          <w:tcPr>
            <w:tcW w:w="786" w:type="dxa"/>
            <w:tcBorders>
              <w:top w:val="nil"/>
              <w:left w:val="nil"/>
              <w:bottom w:val="single" w:sz="4" w:space="0" w:color="000000"/>
              <w:right w:val="single" w:sz="4" w:space="0" w:color="000000"/>
            </w:tcBorders>
            <w:shd w:val="clear" w:color="000000" w:fill="FFFFFF"/>
            <w:vAlign w:val="center"/>
            <w:hideMark/>
          </w:tcPr>
          <w:p w14:paraId="17DC2029" w14:textId="77777777" w:rsidR="00B2418E" w:rsidRPr="00342BC8" w:rsidRDefault="00B2418E" w:rsidP="006F156B">
            <w:pPr>
              <w:jc w:val="center"/>
              <w:rPr>
                <w:color w:val="000000"/>
                <w:sz w:val="18"/>
                <w:szCs w:val="18"/>
              </w:rPr>
            </w:pPr>
            <w:r w:rsidRPr="00342BC8">
              <w:rPr>
                <w:color w:val="000000"/>
                <w:sz w:val="18"/>
                <w:szCs w:val="18"/>
              </w:rPr>
              <w:t>7,62</w:t>
            </w:r>
          </w:p>
        </w:tc>
      </w:tr>
      <w:tr w:rsidR="00DE022C" w:rsidRPr="00342BC8" w14:paraId="5004712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C02CB7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2453D05"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6542D503" w14:textId="77777777" w:rsidR="00B2418E" w:rsidRPr="00342BC8" w:rsidRDefault="00B2418E" w:rsidP="006F156B">
            <w:pPr>
              <w:jc w:val="center"/>
              <w:rPr>
                <w:color w:val="000000"/>
                <w:sz w:val="18"/>
                <w:szCs w:val="18"/>
              </w:rPr>
            </w:pPr>
            <w:r w:rsidRPr="00342BC8">
              <w:rPr>
                <w:color w:val="000000"/>
                <w:sz w:val="18"/>
                <w:szCs w:val="18"/>
              </w:rPr>
              <w:t>ж/д 2</w:t>
            </w:r>
          </w:p>
        </w:tc>
        <w:tc>
          <w:tcPr>
            <w:tcW w:w="711" w:type="dxa"/>
            <w:tcBorders>
              <w:top w:val="nil"/>
              <w:left w:val="nil"/>
              <w:bottom w:val="single" w:sz="4" w:space="0" w:color="000000"/>
              <w:right w:val="single" w:sz="4" w:space="0" w:color="000000"/>
            </w:tcBorders>
            <w:shd w:val="clear" w:color="000000" w:fill="FFFFFF"/>
            <w:vAlign w:val="center"/>
            <w:hideMark/>
          </w:tcPr>
          <w:p w14:paraId="4FF2B905" w14:textId="77777777" w:rsidR="00B2418E" w:rsidRPr="00342BC8" w:rsidRDefault="00B2418E" w:rsidP="006F156B">
            <w:pPr>
              <w:jc w:val="center"/>
              <w:rPr>
                <w:color w:val="000000"/>
                <w:sz w:val="18"/>
                <w:szCs w:val="18"/>
              </w:rPr>
            </w:pPr>
            <w:r w:rsidRPr="00342BC8">
              <w:rPr>
                <w:color w:val="000000"/>
                <w:sz w:val="18"/>
                <w:szCs w:val="18"/>
              </w:rPr>
              <w:t>42,00</w:t>
            </w:r>
          </w:p>
        </w:tc>
        <w:tc>
          <w:tcPr>
            <w:tcW w:w="590" w:type="dxa"/>
            <w:tcBorders>
              <w:top w:val="nil"/>
              <w:left w:val="nil"/>
              <w:bottom w:val="single" w:sz="4" w:space="0" w:color="000000"/>
              <w:right w:val="single" w:sz="4" w:space="0" w:color="000000"/>
            </w:tcBorders>
            <w:shd w:val="clear" w:color="000000" w:fill="FFFFFF"/>
            <w:vAlign w:val="center"/>
            <w:hideMark/>
          </w:tcPr>
          <w:p w14:paraId="2DB0C1FE"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10F0A8E"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914EF41"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632B929D"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19A4707F" w14:textId="77777777" w:rsidR="00B2418E" w:rsidRPr="00342BC8" w:rsidRDefault="00B2418E" w:rsidP="006F156B">
            <w:pPr>
              <w:jc w:val="center"/>
              <w:rPr>
                <w:color w:val="000000"/>
                <w:sz w:val="18"/>
                <w:szCs w:val="18"/>
              </w:rPr>
            </w:pPr>
            <w:r w:rsidRPr="00342BC8">
              <w:rPr>
                <w:color w:val="000000"/>
                <w:sz w:val="18"/>
                <w:szCs w:val="18"/>
              </w:rPr>
              <w:t>0,40</w:t>
            </w:r>
          </w:p>
        </w:tc>
        <w:tc>
          <w:tcPr>
            <w:tcW w:w="634" w:type="dxa"/>
            <w:tcBorders>
              <w:top w:val="nil"/>
              <w:left w:val="nil"/>
              <w:bottom w:val="single" w:sz="4" w:space="0" w:color="000000"/>
              <w:right w:val="single" w:sz="4" w:space="0" w:color="000000"/>
            </w:tcBorders>
            <w:shd w:val="clear" w:color="000000" w:fill="FFFFFF"/>
            <w:vAlign w:val="center"/>
            <w:hideMark/>
          </w:tcPr>
          <w:p w14:paraId="547C7B59" w14:textId="77777777" w:rsidR="00B2418E" w:rsidRPr="00342BC8" w:rsidRDefault="00B2418E" w:rsidP="006F156B">
            <w:pPr>
              <w:jc w:val="center"/>
              <w:rPr>
                <w:color w:val="000000"/>
                <w:sz w:val="18"/>
                <w:szCs w:val="18"/>
              </w:rPr>
            </w:pPr>
            <w:r w:rsidRPr="00342BC8">
              <w:rPr>
                <w:color w:val="000000"/>
                <w:sz w:val="18"/>
                <w:szCs w:val="18"/>
              </w:rPr>
              <w:t>0,40</w:t>
            </w:r>
          </w:p>
        </w:tc>
        <w:tc>
          <w:tcPr>
            <w:tcW w:w="623" w:type="dxa"/>
            <w:tcBorders>
              <w:top w:val="nil"/>
              <w:left w:val="nil"/>
              <w:bottom w:val="single" w:sz="4" w:space="0" w:color="000000"/>
              <w:right w:val="single" w:sz="4" w:space="0" w:color="000000"/>
            </w:tcBorders>
            <w:shd w:val="clear" w:color="000000" w:fill="FFFFFF"/>
            <w:vAlign w:val="center"/>
            <w:hideMark/>
          </w:tcPr>
          <w:p w14:paraId="4694DC8C" w14:textId="77777777" w:rsidR="00B2418E" w:rsidRPr="00342BC8" w:rsidRDefault="00B2418E" w:rsidP="006F156B">
            <w:pPr>
              <w:jc w:val="center"/>
              <w:rPr>
                <w:color w:val="000000"/>
                <w:sz w:val="18"/>
                <w:szCs w:val="18"/>
              </w:rPr>
            </w:pPr>
            <w:r w:rsidRPr="00342BC8">
              <w:rPr>
                <w:color w:val="000000"/>
                <w:sz w:val="18"/>
                <w:szCs w:val="18"/>
              </w:rPr>
              <w:t>66,49</w:t>
            </w:r>
          </w:p>
        </w:tc>
        <w:tc>
          <w:tcPr>
            <w:tcW w:w="623" w:type="dxa"/>
            <w:tcBorders>
              <w:top w:val="nil"/>
              <w:left w:val="nil"/>
              <w:bottom w:val="single" w:sz="4" w:space="0" w:color="000000"/>
              <w:right w:val="single" w:sz="4" w:space="0" w:color="000000"/>
            </w:tcBorders>
            <w:shd w:val="clear" w:color="000000" w:fill="FFFFFF"/>
            <w:vAlign w:val="center"/>
            <w:hideMark/>
          </w:tcPr>
          <w:p w14:paraId="57DDD12E" w14:textId="77777777" w:rsidR="00B2418E" w:rsidRPr="00342BC8" w:rsidRDefault="00B2418E" w:rsidP="006F156B">
            <w:pPr>
              <w:jc w:val="center"/>
              <w:rPr>
                <w:color w:val="000000"/>
                <w:sz w:val="18"/>
                <w:szCs w:val="18"/>
              </w:rPr>
            </w:pPr>
            <w:r w:rsidRPr="00342BC8">
              <w:rPr>
                <w:color w:val="000000"/>
                <w:sz w:val="18"/>
                <w:szCs w:val="18"/>
              </w:rPr>
              <w:t>65,76</w:t>
            </w:r>
          </w:p>
        </w:tc>
        <w:tc>
          <w:tcPr>
            <w:tcW w:w="623" w:type="dxa"/>
            <w:tcBorders>
              <w:top w:val="nil"/>
              <w:left w:val="nil"/>
              <w:bottom w:val="single" w:sz="4" w:space="0" w:color="000000"/>
              <w:right w:val="single" w:sz="4" w:space="0" w:color="000000"/>
            </w:tcBorders>
            <w:shd w:val="clear" w:color="000000" w:fill="FFFFFF"/>
            <w:vAlign w:val="center"/>
            <w:hideMark/>
          </w:tcPr>
          <w:p w14:paraId="73AEC83F" w14:textId="77777777" w:rsidR="00B2418E" w:rsidRPr="00342BC8" w:rsidRDefault="00B2418E" w:rsidP="006F156B">
            <w:pPr>
              <w:jc w:val="center"/>
              <w:rPr>
                <w:color w:val="000000"/>
                <w:sz w:val="18"/>
                <w:szCs w:val="18"/>
              </w:rPr>
            </w:pPr>
            <w:r w:rsidRPr="00342BC8">
              <w:rPr>
                <w:color w:val="000000"/>
                <w:sz w:val="18"/>
                <w:szCs w:val="18"/>
              </w:rPr>
              <w:t>32,65</w:t>
            </w:r>
          </w:p>
        </w:tc>
        <w:tc>
          <w:tcPr>
            <w:tcW w:w="623" w:type="dxa"/>
            <w:tcBorders>
              <w:top w:val="nil"/>
              <w:left w:val="nil"/>
              <w:bottom w:val="single" w:sz="4" w:space="0" w:color="000000"/>
              <w:right w:val="single" w:sz="4" w:space="0" w:color="000000"/>
            </w:tcBorders>
            <w:shd w:val="clear" w:color="000000" w:fill="FFFFFF"/>
            <w:vAlign w:val="center"/>
            <w:hideMark/>
          </w:tcPr>
          <w:p w14:paraId="1345005E" w14:textId="77777777" w:rsidR="00B2418E" w:rsidRPr="00342BC8" w:rsidRDefault="00B2418E" w:rsidP="006F156B">
            <w:pPr>
              <w:jc w:val="center"/>
              <w:rPr>
                <w:color w:val="000000"/>
                <w:sz w:val="18"/>
                <w:szCs w:val="18"/>
              </w:rPr>
            </w:pPr>
            <w:r w:rsidRPr="00342BC8">
              <w:rPr>
                <w:color w:val="000000"/>
                <w:sz w:val="18"/>
                <w:szCs w:val="18"/>
              </w:rPr>
              <w:t>32,57</w:t>
            </w:r>
          </w:p>
        </w:tc>
        <w:tc>
          <w:tcPr>
            <w:tcW w:w="714" w:type="dxa"/>
            <w:tcBorders>
              <w:top w:val="nil"/>
              <w:left w:val="nil"/>
              <w:bottom w:val="single" w:sz="4" w:space="0" w:color="000000"/>
              <w:right w:val="single" w:sz="4" w:space="0" w:color="000000"/>
            </w:tcBorders>
            <w:shd w:val="clear" w:color="000000" w:fill="FFFFFF"/>
            <w:vAlign w:val="center"/>
            <w:hideMark/>
          </w:tcPr>
          <w:p w14:paraId="592BC3C7" w14:textId="77777777" w:rsidR="00B2418E" w:rsidRPr="00342BC8" w:rsidRDefault="00B2418E" w:rsidP="006F156B">
            <w:pPr>
              <w:jc w:val="center"/>
              <w:rPr>
                <w:color w:val="000000"/>
                <w:sz w:val="18"/>
                <w:szCs w:val="18"/>
              </w:rPr>
            </w:pPr>
            <w:r w:rsidRPr="00342BC8">
              <w:rPr>
                <w:color w:val="000000"/>
                <w:sz w:val="18"/>
                <w:szCs w:val="18"/>
              </w:rPr>
              <w:t>259,16</w:t>
            </w:r>
          </w:p>
        </w:tc>
        <w:tc>
          <w:tcPr>
            <w:tcW w:w="711" w:type="dxa"/>
            <w:tcBorders>
              <w:top w:val="nil"/>
              <w:left w:val="nil"/>
              <w:bottom w:val="single" w:sz="4" w:space="0" w:color="000000"/>
              <w:right w:val="single" w:sz="4" w:space="0" w:color="000000"/>
            </w:tcBorders>
            <w:shd w:val="clear" w:color="000000" w:fill="FFFFFF"/>
            <w:vAlign w:val="center"/>
            <w:hideMark/>
          </w:tcPr>
          <w:p w14:paraId="7F029AE1" w14:textId="77777777" w:rsidR="00B2418E" w:rsidRPr="00342BC8" w:rsidRDefault="00B2418E" w:rsidP="006F156B">
            <w:pPr>
              <w:jc w:val="center"/>
              <w:rPr>
                <w:color w:val="000000"/>
                <w:sz w:val="18"/>
                <w:szCs w:val="18"/>
              </w:rPr>
            </w:pPr>
            <w:r w:rsidRPr="00342BC8">
              <w:rPr>
                <w:color w:val="000000"/>
                <w:sz w:val="18"/>
                <w:szCs w:val="18"/>
              </w:rPr>
              <w:t>258,76</w:t>
            </w:r>
          </w:p>
        </w:tc>
        <w:tc>
          <w:tcPr>
            <w:tcW w:w="711" w:type="dxa"/>
            <w:tcBorders>
              <w:top w:val="nil"/>
              <w:left w:val="nil"/>
              <w:bottom w:val="single" w:sz="4" w:space="0" w:color="000000"/>
              <w:right w:val="single" w:sz="4" w:space="0" w:color="000000"/>
            </w:tcBorders>
            <w:shd w:val="clear" w:color="000000" w:fill="FFFFFF"/>
            <w:vAlign w:val="center"/>
            <w:hideMark/>
          </w:tcPr>
          <w:p w14:paraId="21FCB807" w14:textId="77777777" w:rsidR="00B2418E" w:rsidRPr="00342BC8" w:rsidRDefault="00B2418E" w:rsidP="006F156B">
            <w:pPr>
              <w:jc w:val="center"/>
              <w:rPr>
                <w:color w:val="000000"/>
                <w:sz w:val="18"/>
                <w:szCs w:val="18"/>
              </w:rPr>
            </w:pPr>
            <w:r w:rsidRPr="00342BC8">
              <w:rPr>
                <w:color w:val="000000"/>
                <w:sz w:val="18"/>
                <w:szCs w:val="18"/>
              </w:rPr>
              <w:t>225,65</w:t>
            </w:r>
          </w:p>
        </w:tc>
        <w:tc>
          <w:tcPr>
            <w:tcW w:w="711" w:type="dxa"/>
            <w:tcBorders>
              <w:top w:val="nil"/>
              <w:left w:val="nil"/>
              <w:bottom w:val="single" w:sz="4" w:space="0" w:color="000000"/>
              <w:right w:val="single" w:sz="4" w:space="0" w:color="000000"/>
            </w:tcBorders>
            <w:shd w:val="clear" w:color="000000" w:fill="FFFFFF"/>
            <w:vAlign w:val="center"/>
            <w:hideMark/>
          </w:tcPr>
          <w:p w14:paraId="772CBBFB" w14:textId="77777777" w:rsidR="00B2418E" w:rsidRPr="00342BC8" w:rsidRDefault="00B2418E" w:rsidP="006F156B">
            <w:pPr>
              <w:jc w:val="center"/>
              <w:rPr>
                <w:color w:val="000000"/>
                <w:sz w:val="18"/>
                <w:szCs w:val="18"/>
              </w:rPr>
            </w:pPr>
            <w:r w:rsidRPr="00342BC8">
              <w:rPr>
                <w:color w:val="000000"/>
                <w:sz w:val="18"/>
                <w:szCs w:val="18"/>
              </w:rPr>
              <w:t>225,24</w:t>
            </w:r>
          </w:p>
        </w:tc>
        <w:tc>
          <w:tcPr>
            <w:tcW w:w="621" w:type="dxa"/>
            <w:tcBorders>
              <w:top w:val="nil"/>
              <w:left w:val="nil"/>
              <w:bottom w:val="single" w:sz="4" w:space="0" w:color="000000"/>
              <w:right w:val="single" w:sz="4" w:space="0" w:color="000000"/>
            </w:tcBorders>
            <w:shd w:val="clear" w:color="000000" w:fill="FFFFFF"/>
            <w:vAlign w:val="center"/>
            <w:hideMark/>
          </w:tcPr>
          <w:p w14:paraId="0A348B6A" w14:textId="77777777" w:rsidR="00B2418E" w:rsidRPr="00342BC8" w:rsidRDefault="00B2418E" w:rsidP="006F156B">
            <w:pPr>
              <w:jc w:val="center"/>
              <w:rPr>
                <w:color w:val="000000"/>
                <w:sz w:val="18"/>
                <w:szCs w:val="18"/>
              </w:rPr>
            </w:pPr>
            <w:r w:rsidRPr="00342BC8">
              <w:rPr>
                <w:color w:val="000000"/>
                <w:sz w:val="18"/>
                <w:szCs w:val="18"/>
              </w:rPr>
              <w:t>33,92</w:t>
            </w:r>
          </w:p>
        </w:tc>
        <w:tc>
          <w:tcPr>
            <w:tcW w:w="621" w:type="dxa"/>
            <w:tcBorders>
              <w:top w:val="nil"/>
              <w:left w:val="nil"/>
              <w:bottom w:val="single" w:sz="4" w:space="0" w:color="000000"/>
              <w:right w:val="single" w:sz="4" w:space="0" w:color="000000"/>
            </w:tcBorders>
            <w:shd w:val="clear" w:color="000000" w:fill="FFFFFF"/>
            <w:vAlign w:val="center"/>
            <w:hideMark/>
          </w:tcPr>
          <w:p w14:paraId="1CD52578" w14:textId="77777777" w:rsidR="00B2418E" w:rsidRPr="00342BC8" w:rsidRDefault="00B2418E" w:rsidP="006F156B">
            <w:pPr>
              <w:jc w:val="center"/>
              <w:rPr>
                <w:color w:val="000000"/>
                <w:sz w:val="18"/>
                <w:szCs w:val="18"/>
              </w:rPr>
            </w:pPr>
            <w:r w:rsidRPr="00342BC8">
              <w:rPr>
                <w:color w:val="000000"/>
                <w:sz w:val="18"/>
                <w:szCs w:val="18"/>
              </w:rPr>
              <w:t>33,11</w:t>
            </w:r>
          </w:p>
        </w:tc>
        <w:tc>
          <w:tcPr>
            <w:tcW w:w="787" w:type="dxa"/>
            <w:tcBorders>
              <w:top w:val="nil"/>
              <w:left w:val="nil"/>
              <w:bottom w:val="single" w:sz="4" w:space="0" w:color="000000"/>
              <w:right w:val="single" w:sz="4" w:space="0" w:color="000000"/>
            </w:tcBorders>
            <w:shd w:val="clear" w:color="000000" w:fill="FFFFFF"/>
            <w:vAlign w:val="center"/>
            <w:hideMark/>
          </w:tcPr>
          <w:p w14:paraId="380B3CC5" w14:textId="77777777" w:rsidR="00B2418E" w:rsidRPr="00342BC8" w:rsidRDefault="00B2418E" w:rsidP="006F156B">
            <w:pPr>
              <w:jc w:val="center"/>
              <w:rPr>
                <w:color w:val="000000"/>
                <w:sz w:val="18"/>
                <w:szCs w:val="18"/>
              </w:rPr>
            </w:pPr>
            <w:r w:rsidRPr="00342BC8">
              <w:rPr>
                <w:color w:val="000000"/>
                <w:sz w:val="18"/>
                <w:szCs w:val="18"/>
              </w:rPr>
              <w:t>9,63</w:t>
            </w:r>
          </w:p>
        </w:tc>
        <w:tc>
          <w:tcPr>
            <w:tcW w:w="786" w:type="dxa"/>
            <w:tcBorders>
              <w:top w:val="nil"/>
              <w:left w:val="nil"/>
              <w:bottom w:val="single" w:sz="4" w:space="0" w:color="000000"/>
              <w:right w:val="single" w:sz="4" w:space="0" w:color="000000"/>
            </w:tcBorders>
            <w:shd w:val="clear" w:color="000000" w:fill="FFFFFF"/>
            <w:vAlign w:val="center"/>
            <w:hideMark/>
          </w:tcPr>
          <w:p w14:paraId="222712AE" w14:textId="77777777" w:rsidR="00B2418E" w:rsidRPr="00342BC8" w:rsidRDefault="00B2418E" w:rsidP="006F156B">
            <w:pPr>
              <w:jc w:val="center"/>
              <w:rPr>
                <w:color w:val="000000"/>
                <w:sz w:val="18"/>
                <w:szCs w:val="18"/>
              </w:rPr>
            </w:pPr>
            <w:r w:rsidRPr="00342BC8">
              <w:rPr>
                <w:color w:val="000000"/>
                <w:sz w:val="18"/>
                <w:szCs w:val="18"/>
              </w:rPr>
              <w:t>9,63</w:t>
            </w:r>
          </w:p>
        </w:tc>
      </w:tr>
      <w:tr w:rsidR="00DE022C" w:rsidRPr="00342BC8" w14:paraId="7B71D09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74E99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132F1B9" w14:textId="77777777" w:rsidR="00B2418E" w:rsidRPr="00342BC8" w:rsidRDefault="00B2418E" w:rsidP="006F156B">
            <w:pPr>
              <w:jc w:val="center"/>
              <w:rPr>
                <w:color w:val="000000"/>
                <w:sz w:val="18"/>
                <w:szCs w:val="18"/>
              </w:rPr>
            </w:pPr>
            <w:r w:rsidRPr="00342BC8">
              <w:rPr>
                <w:color w:val="000000"/>
                <w:sz w:val="18"/>
                <w:szCs w:val="18"/>
              </w:rPr>
              <w:t>ТК34</w:t>
            </w:r>
          </w:p>
        </w:tc>
        <w:tc>
          <w:tcPr>
            <w:tcW w:w="1577" w:type="dxa"/>
            <w:tcBorders>
              <w:top w:val="nil"/>
              <w:left w:val="nil"/>
              <w:bottom w:val="single" w:sz="4" w:space="0" w:color="000000"/>
              <w:right w:val="single" w:sz="4" w:space="0" w:color="000000"/>
            </w:tcBorders>
            <w:shd w:val="clear" w:color="000000" w:fill="FFFFFF"/>
            <w:vAlign w:val="center"/>
            <w:hideMark/>
          </w:tcPr>
          <w:p w14:paraId="1A6FF6D7" w14:textId="77777777" w:rsidR="00B2418E" w:rsidRPr="00342BC8" w:rsidRDefault="00B2418E" w:rsidP="006F156B">
            <w:pPr>
              <w:jc w:val="center"/>
              <w:rPr>
                <w:color w:val="000000"/>
                <w:sz w:val="18"/>
                <w:szCs w:val="18"/>
              </w:rPr>
            </w:pPr>
            <w:r w:rsidRPr="00342BC8">
              <w:rPr>
                <w:color w:val="000000"/>
                <w:sz w:val="18"/>
                <w:szCs w:val="18"/>
              </w:rPr>
              <w:t>т.14</w:t>
            </w:r>
          </w:p>
        </w:tc>
        <w:tc>
          <w:tcPr>
            <w:tcW w:w="711" w:type="dxa"/>
            <w:tcBorders>
              <w:top w:val="nil"/>
              <w:left w:val="nil"/>
              <w:bottom w:val="single" w:sz="4" w:space="0" w:color="000000"/>
              <w:right w:val="single" w:sz="4" w:space="0" w:color="000000"/>
            </w:tcBorders>
            <w:shd w:val="clear" w:color="000000" w:fill="FFFFFF"/>
            <w:vAlign w:val="center"/>
            <w:hideMark/>
          </w:tcPr>
          <w:p w14:paraId="545D4529"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19331DEF"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910287F"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BEE85B3" w14:textId="77777777" w:rsidR="00B2418E" w:rsidRPr="00342BC8" w:rsidRDefault="00B2418E" w:rsidP="006F156B">
            <w:pPr>
              <w:jc w:val="center"/>
              <w:rPr>
                <w:color w:val="000000"/>
                <w:sz w:val="18"/>
                <w:szCs w:val="18"/>
              </w:rPr>
            </w:pPr>
            <w:r w:rsidRPr="00342BC8">
              <w:rPr>
                <w:color w:val="000000"/>
                <w:sz w:val="18"/>
                <w:szCs w:val="18"/>
              </w:rPr>
              <w:t>105,52</w:t>
            </w:r>
          </w:p>
        </w:tc>
        <w:tc>
          <w:tcPr>
            <w:tcW w:w="915" w:type="dxa"/>
            <w:tcBorders>
              <w:top w:val="nil"/>
              <w:left w:val="nil"/>
              <w:bottom w:val="single" w:sz="4" w:space="0" w:color="000000"/>
              <w:right w:val="single" w:sz="4" w:space="0" w:color="000000"/>
            </w:tcBorders>
            <w:shd w:val="clear" w:color="000000" w:fill="FFFFFF"/>
            <w:vAlign w:val="center"/>
            <w:hideMark/>
          </w:tcPr>
          <w:p w14:paraId="688BFDA4" w14:textId="77777777" w:rsidR="00B2418E" w:rsidRPr="00342BC8" w:rsidRDefault="00B2418E" w:rsidP="006F156B">
            <w:pPr>
              <w:jc w:val="center"/>
              <w:rPr>
                <w:color w:val="000000"/>
                <w:sz w:val="18"/>
                <w:szCs w:val="18"/>
              </w:rPr>
            </w:pPr>
            <w:r w:rsidRPr="00342BC8">
              <w:rPr>
                <w:color w:val="000000"/>
                <w:sz w:val="18"/>
                <w:szCs w:val="18"/>
              </w:rPr>
              <w:t>-105,52</w:t>
            </w:r>
          </w:p>
        </w:tc>
        <w:tc>
          <w:tcPr>
            <w:tcW w:w="641" w:type="dxa"/>
            <w:tcBorders>
              <w:top w:val="nil"/>
              <w:left w:val="nil"/>
              <w:bottom w:val="single" w:sz="4" w:space="0" w:color="000000"/>
              <w:right w:val="single" w:sz="4" w:space="0" w:color="000000"/>
            </w:tcBorders>
            <w:shd w:val="clear" w:color="000000" w:fill="FFFFFF"/>
            <w:vAlign w:val="center"/>
            <w:hideMark/>
          </w:tcPr>
          <w:p w14:paraId="5D8E5FB5" w14:textId="77777777" w:rsidR="00B2418E" w:rsidRPr="00342BC8" w:rsidRDefault="00B2418E" w:rsidP="006F156B">
            <w:pPr>
              <w:jc w:val="center"/>
              <w:rPr>
                <w:color w:val="000000"/>
                <w:sz w:val="18"/>
                <w:szCs w:val="18"/>
              </w:rPr>
            </w:pPr>
            <w:r w:rsidRPr="00342BC8">
              <w:rPr>
                <w:color w:val="000000"/>
                <w:sz w:val="18"/>
                <w:szCs w:val="18"/>
              </w:rPr>
              <w:t>1,02</w:t>
            </w:r>
          </w:p>
        </w:tc>
        <w:tc>
          <w:tcPr>
            <w:tcW w:w="634" w:type="dxa"/>
            <w:tcBorders>
              <w:top w:val="nil"/>
              <w:left w:val="nil"/>
              <w:bottom w:val="single" w:sz="4" w:space="0" w:color="000000"/>
              <w:right w:val="single" w:sz="4" w:space="0" w:color="000000"/>
            </w:tcBorders>
            <w:shd w:val="clear" w:color="000000" w:fill="FFFFFF"/>
            <w:vAlign w:val="center"/>
            <w:hideMark/>
          </w:tcPr>
          <w:p w14:paraId="39FA8882" w14:textId="77777777" w:rsidR="00B2418E" w:rsidRPr="00342BC8" w:rsidRDefault="00B2418E" w:rsidP="006F156B">
            <w:pPr>
              <w:jc w:val="center"/>
              <w:rPr>
                <w:color w:val="000000"/>
                <w:sz w:val="18"/>
                <w:szCs w:val="18"/>
              </w:rPr>
            </w:pPr>
            <w:r w:rsidRPr="00342BC8">
              <w:rPr>
                <w:color w:val="000000"/>
                <w:sz w:val="18"/>
                <w:szCs w:val="18"/>
              </w:rPr>
              <w:t>1,02</w:t>
            </w:r>
          </w:p>
        </w:tc>
        <w:tc>
          <w:tcPr>
            <w:tcW w:w="623" w:type="dxa"/>
            <w:tcBorders>
              <w:top w:val="nil"/>
              <w:left w:val="nil"/>
              <w:bottom w:val="single" w:sz="4" w:space="0" w:color="000000"/>
              <w:right w:val="single" w:sz="4" w:space="0" w:color="000000"/>
            </w:tcBorders>
            <w:shd w:val="clear" w:color="000000" w:fill="FFFFFF"/>
            <w:vAlign w:val="center"/>
            <w:hideMark/>
          </w:tcPr>
          <w:p w14:paraId="5B53B054" w14:textId="77777777" w:rsidR="00B2418E" w:rsidRPr="00342BC8" w:rsidRDefault="00B2418E" w:rsidP="006F156B">
            <w:pPr>
              <w:jc w:val="center"/>
              <w:rPr>
                <w:color w:val="000000"/>
                <w:sz w:val="18"/>
                <w:szCs w:val="18"/>
              </w:rPr>
            </w:pPr>
            <w:r w:rsidRPr="00342BC8">
              <w:rPr>
                <w:color w:val="000000"/>
                <w:sz w:val="18"/>
                <w:szCs w:val="18"/>
              </w:rPr>
              <w:t>72,59</w:t>
            </w:r>
          </w:p>
        </w:tc>
        <w:tc>
          <w:tcPr>
            <w:tcW w:w="623" w:type="dxa"/>
            <w:tcBorders>
              <w:top w:val="nil"/>
              <w:left w:val="nil"/>
              <w:bottom w:val="single" w:sz="4" w:space="0" w:color="000000"/>
              <w:right w:val="single" w:sz="4" w:space="0" w:color="000000"/>
            </w:tcBorders>
            <w:shd w:val="clear" w:color="000000" w:fill="FFFFFF"/>
            <w:vAlign w:val="center"/>
            <w:hideMark/>
          </w:tcPr>
          <w:p w14:paraId="34A05CD6" w14:textId="77777777" w:rsidR="00B2418E" w:rsidRPr="00342BC8" w:rsidRDefault="00B2418E" w:rsidP="006F156B">
            <w:pPr>
              <w:jc w:val="center"/>
              <w:rPr>
                <w:color w:val="000000"/>
                <w:sz w:val="18"/>
                <w:szCs w:val="18"/>
              </w:rPr>
            </w:pPr>
            <w:r w:rsidRPr="00342BC8">
              <w:rPr>
                <w:color w:val="000000"/>
                <w:sz w:val="18"/>
                <w:szCs w:val="18"/>
              </w:rPr>
              <w:t>71,37</w:t>
            </w:r>
          </w:p>
        </w:tc>
        <w:tc>
          <w:tcPr>
            <w:tcW w:w="623" w:type="dxa"/>
            <w:tcBorders>
              <w:top w:val="nil"/>
              <w:left w:val="nil"/>
              <w:bottom w:val="single" w:sz="4" w:space="0" w:color="000000"/>
              <w:right w:val="single" w:sz="4" w:space="0" w:color="000000"/>
            </w:tcBorders>
            <w:shd w:val="clear" w:color="000000" w:fill="FFFFFF"/>
            <w:vAlign w:val="center"/>
            <w:hideMark/>
          </w:tcPr>
          <w:p w14:paraId="07163AD0" w14:textId="77777777" w:rsidR="00B2418E" w:rsidRPr="00342BC8" w:rsidRDefault="00B2418E" w:rsidP="006F156B">
            <w:pPr>
              <w:jc w:val="center"/>
              <w:rPr>
                <w:color w:val="000000"/>
                <w:sz w:val="18"/>
                <w:szCs w:val="18"/>
              </w:rPr>
            </w:pPr>
            <w:r w:rsidRPr="00342BC8">
              <w:rPr>
                <w:color w:val="000000"/>
                <w:sz w:val="18"/>
                <w:szCs w:val="18"/>
              </w:rPr>
              <w:t>28,03</w:t>
            </w:r>
          </w:p>
        </w:tc>
        <w:tc>
          <w:tcPr>
            <w:tcW w:w="623" w:type="dxa"/>
            <w:tcBorders>
              <w:top w:val="nil"/>
              <w:left w:val="nil"/>
              <w:bottom w:val="single" w:sz="4" w:space="0" w:color="000000"/>
              <w:right w:val="single" w:sz="4" w:space="0" w:color="000000"/>
            </w:tcBorders>
            <w:shd w:val="clear" w:color="000000" w:fill="FFFFFF"/>
            <w:vAlign w:val="center"/>
            <w:hideMark/>
          </w:tcPr>
          <w:p w14:paraId="7ADAF275" w14:textId="77777777" w:rsidR="00B2418E" w:rsidRPr="00342BC8" w:rsidRDefault="00B2418E" w:rsidP="006F156B">
            <w:pPr>
              <w:jc w:val="center"/>
              <w:rPr>
                <w:color w:val="000000"/>
                <w:sz w:val="18"/>
                <w:szCs w:val="18"/>
              </w:rPr>
            </w:pPr>
            <w:r w:rsidRPr="00342BC8">
              <w:rPr>
                <w:color w:val="000000"/>
                <w:sz w:val="18"/>
                <w:szCs w:val="18"/>
              </w:rPr>
              <w:t>27,21</w:t>
            </w:r>
          </w:p>
        </w:tc>
        <w:tc>
          <w:tcPr>
            <w:tcW w:w="714" w:type="dxa"/>
            <w:tcBorders>
              <w:top w:val="nil"/>
              <w:left w:val="nil"/>
              <w:bottom w:val="single" w:sz="4" w:space="0" w:color="000000"/>
              <w:right w:val="single" w:sz="4" w:space="0" w:color="000000"/>
            </w:tcBorders>
            <w:shd w:val="clear" w:color="000000" w:fill="FFFFFF"/>
            <w:vAlign w:val="center"/>
            <w:hideMark/>
          </w:tcPr>
          <w:p w14:paraId="3C947BD9" w14:textId="77777777" w:rsidR="00B2418E" w:rsidRPr="00342BC8" w:rsidRDefault="00B2418E" w:rsidP="006F156B">
            <w:pPr>
              <w:jc w:val="center"/>
              <w:rPr>
                <w:color w:val="000000"/>
                <w:sz w:val="18"/>
                <w:szCs w:val="18"/>
              </w:rPr>
            </w:pPr>
            <w:r w:rsidRPr="00342BC8">
              <w:rPr>
                <w:color w:val="000000"/>
                <w:sz w:val="18"/>
                <w:szCs w:val="18"/>
              </w:rPr>
              <w:t>264,89</w:t>
            </w:r>
          </w:p>
        </w:tc>
        <w:tc>
          <w:tcPr>
            <w:tcW w:w="711" w:type="dxa"/>
            <w:tcBorders>
              <w:top w:val="nil"/>
              <w:left w:val="nil"/>
              <w:bottom w:val="single" w:sz="4" w:space="0" w:color="000000"/>
              <w:right w:val="single" w:sz="4" w:space="0" w:color="000000"/>
            </w:tcBorders>
            <w:shd w:val="clear" w:color="000000" w:fill="FFFFFF"/>
            <w:vAlign w:val="center"/>
            <w:hideMark/>
          </w:tcPr>
          <w:p w14:paraId="27600BBA" w14:textId="77777777" w:rsidR="00B2418E" w:rsidRPr="00342BC8" w:rsidRDefault="00B2418E" w:rsidP="006F156B">
            <w:pPr>
              <w:jc w:val="center"/>
              <w:rPr>
                <w:color w:val="000000"/>
                <w:sz w:val="18"/>
                <w:szCs w:val="18"/>
              </w:rPr>
            </w:pPr>
            <w:r w:rsidRPr="00342BC8">
              <w:rPr>
                <w:color w:val="000000"/>
                <w:sz w:val="18"/>
                <w:szCs w:val="18"/>
              </w:rPr>
              <w:t>263,87</w:t>
            </w:r>
          </w:p>
        </w:tc>
        <w:tc>
          <w:tcPr>
            <w:tcW w:w="711" w:type="dxa"/>
            <w:tcBorders>
              <w:top w:val="nil"/>
              <w:left w:val="nil"/>
              <w:bottom w:val="single" w:sz="4" w:space="0" w:color="000000"/>
              <w:right w:val="single" w:sz="4" w:space="0" w:color="000000"/>
            </w:tcBorders>
            <w:shd w:val="clear" w:color="000000" w:fill="FFFFFF"/>
            <w:vAlign w:val="center"/>
            <w:hideMark/>
          </w:tcPr>
          <w:p w14:paraId="2AAE9485" w14:textId="77777777" w:rsidR="00B2418E" w:rsidRPr="00342BC8" w:rsidRDefault="00B2418E" w:rsidP="006F156B">
            <w:pPr>
              <w:jc w:val="center"/>
              <w:rPr>
                <w:color w:val="000000"/>
                <w:sz w:val="18"/>
                <w:szCs w:val="18"/>
              </w:rPr>
            </w:pPr>
            <w:r w:rsidRPr="00342BC8">
              <w:rPr>
                <w:color w:val="000000"/>
                <w:sz w:val="18"/>
                <w:szCs w:val="18"/>
              </w:rPr>
              <w:t>220,53</w:t>
            </w:r>
          </w:p>
        </w:tc>
        <w:tc>
          <w:tcPr>
            <w:tcW w:w="711" w:type="dxa"/>
            <w:tcBorders>
              <w:top w:val="nil"/>
              <w:left w:val="nil"/>
              <w:bottom w:val="single" w:sz="4" w:space="0" w:color="000000"/>
              <w:right w:val="single" w:sz="4" w:space="0" w:color="000000"/>
            </w:tcBorders>
            <w:shd w:val="clear" w:color="000000" w:fill="FFFFFF"/>
            <w:vAlign w:val="center"/>
            <w:hideMark/>
          </w:tcPr>
          <w:p w14:paraId="068483C4" w14:textId="77777777" w:rsidR="00B2418E" w:rsidRPr="00342BC8" w:rsidRDefault="00B2418E" w:rsidP="006F156B">
            <w:pPr>
              <w:jc w:val="center"/>
              <w:rPr>
                <w:color w:val="000000"/>
                <w:sz w:val="18"/>
                <w:szCs w:val="18"/>
              </w:rPr>
            </w:pPr>
            <w:r w:rsidRPr="00342BC8">
              <w:rPr>
                <w:color w:val="000000"/>
                <w:sz w:val="18"/>
                <w:szCs w:val="18"/>
              </w:rPr>
              <w:t>219,51</w:t>
            </w:r>
          </w:p>
        </w:tc>
        <w:tc>
          <w:tcPr>
            <w:tcW w:w="621" w:type="dxa"/>
            <w:tcBorders>
              <w:top w:val="nil"/>
              <w:left w:val="nil"/>
              <w:bottom w:val="single" w:sz="4" w:space="0" w:color="000000"/>
              <w:right w:val="single" w:sz="4" w:space="0" w:color="000000"/>
            </w:tcBorders>
            <w:shd w:val="clear" w:color="000000" w:fill="FFFFFF"/>
            <w:vAlign w:val="center"/>
            <w:hideMark/>
          </w:tcPr>
          <w:p w14:paraId="24BFBAB1" w14:textId="77777777" w:rsidR="00B2418E" w:rsidRPr="00342BC8" w:rsidRDefault="00B2418E" w:rsidP="006F156B">
            <w:pPr>
              <w:jc w:val="center"/>
              <w:rPr>
                <w:color w:val="000000"/>
                <w:sz w:val="18"/>
                <w:szCs w:val="18"/>
              </w:rPr>
            </w:pPr>
            <w:r w:rsidRPr="00342BC8">
              <w:rPr>
                <w:color w:val="000000"/>
                <w:sz w:val="18"/>
                <w:szCs w:val="18"/>
              </w:rPr>
              <w:t>45,38</w:t>
            </w:r>
          </w:p>
        </w:tc>
        <w:tc>
          <w:tcPr>
            <w:tcW w:w="621" w:type="dxa"/>
            <w:tcBorders>
              <w:top w:val="nil"/>
              <w:left w:val="nil"/>
              <w:bottom w:val="single" w:sz="4" w:space="0" w:color="000000"/>
              <w:right w:val="single" w:sz="4" w:space="0" w:color="000000"/>
            </w:tcBorders>
            <w:shd w:val="clear" w:color="000000" w:fill="FFFFFF"/>
            <w:vAlign w:val="center"/>
            <w:hideMark/>
          </w:tcPr>
          <w:p w14:paraId="6A69CC86" w14:textId="77777777" w:rsidR="00B2418E" w:rsidRPr="00342BC8" w:rsidRDefault="00B2418E" w:rsidP="006F156B">
            <w:pPr>
              <w:jc w:val="center"/>
              <w:rPr>
                <w:color w:val="000000"/>
                <w:sz w:val="18"/>
                <w:szCs w:val="18"/>
              </w:rPr>
            </w:pPr>
            <w:r w:rsidRPr="00342BC8">
              <w:rPr>
                <w:color w:val="000000"/>
                <w:sz w:val="18"/>
                <w:szCs w:val="18"/>
              </w:rPr>
              <w:t>43,33</w:t>
            </w:r>
          </w:p>
        </w:tc>
        <w:tc>
          <w:tcPr>
            <w:tcW w:w="787" w:type="dxa"/>
            <w:tcBorders>
              <w:top w:val="nil"/>
              <w:left w:val="nil"/>
              <w:bottom w:val="single" w:sz="4" w:space="0" w:color="000000"/>
              <w:right w:val="single" w:sz="4" w:space="0" w:color="000000"/>
            </w:tcBorders>
            <w:shd w:val="clear" w:color="000000" w:fill="FFFFFF"/>
            <w:vAlign w:val="center"/>
            <w:hideMark/>
          </w:tcPr>
          <w:p w14:paraId="77D821AB" w14:textId="77777777" w:rsidR="00B2418E" w:rsidRPr="00342BC8" w:rsidRDefault="00B2418E" w:rsidP="006F156B">
            <w:pPr>
              <w:jc w:val="center"/>
              <w:rPr>
                <w:color w:val="000000"/>
                <w:sz w:val="18"/>
                <w:szCs w:val="18"/>
              </w:rPr>
            </w:pPr>
            <w:r w:rsidRPr="00342BC8">
              <w:rPr>
                <w:color w:val="000000"/>
                <w:sz w:val="18"/>
                <w:szCs w:val="18"/>
              </w:rPr>
              <w:t>31,95</w:t>
            </w:r>
          </w:p>
        </w:tc>
        <w:tc>
          <w:tcPr>
            <w:tcW w:w="786" w:type="dxa"/>
            <w:tcBorders>
              <w:top w:val="nil"/>
              <w:left w:val="nil"/>
              <w:bottom w:val="single" w:sz="4" w:space="0" w:color="000000"/>
              <w:right w:val="single" w:sz="4" w:space="0" w:color="000000"/>
            </w:tcBorders>
            <w:shd w:val="clear" w:color="000000" w:fill="FFFFFF"/>
            <w:vAlign w:val="center"/>
            <w:hideMark/>
          </w:tcPr>
          <w:p w14:paraId="39909A07" w14:textId="77777777" w:rsidR="00B2418E" w:rsidRPr="00342BC8" w:rsidRDefault="00B2418E" w:rsidP="006F156B">
            <w:pPr>
              <w:jc w:val="center"/>
              <w:rPr>
                <w:color w:val="000000"/>
                <w:sz w:val="18"/>
                <w:szCs w:val="18"/>
              </w:rPr>
            </w:pPr>
            <w:r w:rsidRPr="00342BC8">
              <w:rPr>
                <w:color w:val="000000"/>
                <w:sz w:val="18"/>
                <w:szCs w:val="18"/>
              </w:rPr>
              <w:t>31,95</w:t>
            </w:r>
          </w:p>
        </w:tc>
      </w:tr>
      <w:tr w:rsidR="00DE022C" w:rsidRPr="00342BC8" w14:paraId="38C47CE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85C06B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D7AC757" w14:textId="77777777" w:rsidR="00B2418E" w:rsidRPr="00342BC8" w:rsidRDefault="00B2418E" w:rsidP="006F156B">
            <w:pPr>
              <w:jc w:val="center"/>
              <w:rPr>
                <w:color w:val="000000"/>
                <w:sz w:val="18"/>
                <w:szCs w:val="18"/>
              </w:rPr>
            </w:pPr>
            <w:r w:rsidRPr="00342BC8">
              <w:rPr>
                <w:color w:val="000000"/>
                <w:sz w:val="18"/>
                <w:szCs w:val="18"/>
              </w:rPr>
              <w:t>ТК34</w:t>
            </w:r>
          </w:p>
        </w:tc>
        <w:tc>
          <w:tcPr>
            <w:tcW w:w="1577" w:type="dxa"/>
            <w:tcBorders>
              <w:top w:val="nil"/>
              <w:left w:val="nil"/>
              <w:bottom w:val="single" w:sz="4" w:space="0" w:color="000000"/>
              <w:right w:val="single" w:sz="4" w:space="0" w:color="000000"/>
            </w:tcBorders>
            <w:shd w:val="clear" w:color="000000" w:fill="FFFFFF"/>
            <w:vAlign w:val="center"/>
            <w:hideMark/>
          </w:tcPr>
          <w:p w14:paraId="4A3E302B" w14:textId="77777777" w:rsidR="00B2418E" w:rsidRPr="00342BC8" w:rsidRDefault="00B2418E" w:rsidP="006F156B">
            <w:pPr>
              <w:jc w:val="center"/>
              <w:rPr>
                <w:color w:val="000000"/>
                <w:sz w:val="18"/>
                <w:szCs w:val="18"/>
              </w:rPr>
            </w:pPr>
            <w:r w:rsidRPr="00342BC8">
              <w:rPr>
                <w:color w:val="000000"/>
                <w:sz w:val="18"/>
                <w:szCs w:val="18"/>
              </w:rPr>
              <w:t>ТК35</w:t>
            </w:r>
          </w:p>
        </w:tc>
        <w:tc>
          <w:tcPr>
            <w:tcW w:w="711" w:type="dxa"/>
            <w:tcBorders>
              <w:top w:val="nil"/>
              <w:left w:val="nil"/>
              <w:bottom w:val="single" w:sz="4" w:space="0" w:color="000000"/>
              <w:right w:val="single" w:sz="4" w:space="0" w:color="000000"/>
            </w:tcBorders>
            <w:shd w:val="clear" w:color="000000" w:fill="FFFFFF"/>
            <w:vAlign w:val="center"/>
            <w:hideMark/>
          </w:tcPr>
          <w:p w14:paraId="4ECABA1C"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5252B1D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97E687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17B7142"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47B4AF64"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79B974ED" w14:textId="77777777" w:rsidR="00B2418E" w:rsidRPr="00342BC8" w:rsidRDefault="00B2418E" w:rsidP="006F156B">
            <w:pPr>
              <w:jc w:val="center"/>
              <w:rPr>
                <w:color w:val="000000"/>
                <w:sz w:val="18"/>
                <w:szCs w:val="18"/>
              </w:rPr>
            </w:pPr>
            <w:r w:rsidRPr="00342BC8">
              <w:rPr>
                <w:color w:val="000000"/>
                <w:sz w:val="18"/>
                <w:szCs w:val="18"/>
              </w:rPr>
              <w:t>2,94</w:t>
            </w:r>
          </w:p>
        </w:tc>
        <w:tc>
          <w:tcPr>
            <w:tcW w:w="634" w:type="dxa"/>
            <w:tcBorders>
              <w:top w:val="nil"/>
              <w:left w:val="nil"/>
              <w:bottom w:val="single" w:sz="4" w:space="0" w:color="000000"/>
              <w:right w:val="single" w:sz="4" w:space="0" w:color="000000"/>
            </w:tcBorders>
            <w:shd w:val="clear" w:color="000000" w:fill="FFFFFF"/>
            <w:vAlign w:val="center"/>
            <w:hideMark/>
          </w:tcPr>
          <w:p w14:paraId="5AC7B3FD" w14:textId="77777777" w:rsidR="00B2418E" w:rsidRPr="00342BC8" w:rsidRDefault="00B2418E" w:rsidP="006F156B">
            <w:pPr>
              <w:jc w:val="center"/>
              <w:rPr>
                <w:color w:val="000000"/>
                <w:sz w:val="18"/>
                <w:szCs w:val="18"/>
              </w:rPr>
            </w:pPr>
            <w:r w:rsidRPr="00342BC8">
              <w:rPr>
                <w:color w:val="000000"/>
                <w:sz w:val="18"/>
                <w:szCs w:val="18"/>
              </w:rPr>
              <w:t>2,94</w:t>
            </w:r>
          </w:p>
        </w:tc>
        <w:tc>
          <w:tcPr>
            <w:tcW w:w="623" w:type="dxa"/>
            <w:tcBorders>
              <w:top w:val="nil"/>
              <w:left w:val="nil"/>
              <w:bottom w:val="single" w:sz="4" w:space="0" w:color="000000"/>
              <w:right w:val="single" w:sz="4" w:space="0" w:color="000000"/>
            </w:tcBorders>
            <w:shd w:val="clear" w:color="000000" w:fill="FFFFFF"/>
            <w:vAlign w:val="center"/>
            <w:hideMark/>
          </w:tcPr>
          <w:p w14:paraId="3A50CF8C" w14:textId="77777777" w:rsidR="00B2418E" w:rsidRPr="00342BC8" w:rsidRDefault="00B2418E" w:rsidP="006F156B">
            <w:pPr>
              <w:jc w:val="center"/>
              <w:rPr>
                <w:color w:val="000000"/>
                <w:sz w:val="18"/>
                <w:szCs w:val="18"/>
              </w:rPr>
            </w:pPr>
            <w:r w:rsidRPr="00342BC8">
              <w:rPr>
                <w:color w:val="000000"/>
                <w:sz w:val="18"/>
                <w:szCs w:val="18"/>
              </w:rPr>
              <w:t>72,59</w:t>
            </w:r>
          </w:p>
        </w:tc>
        <w:tc>
          <w:tcPr>
            <w:tcW w:w="623" w:type="dxa"/>
            <w:tcBorders>
              <w:top w:val="nil"/>
              <w:left w:val="nil"/>
              <w:bottom w:val="single" w:sz="4" w:space="0" w:color="000000"/>
              <w:right w:val="single" w:sz="4" w:space="0" w:color="000000"/>
            </w:tcBorders>
            <w:shd w:val="clear" w:color="000000" w:fill="FFFFFF"/>
            <w:vAlign w:val="center"/>
            <w:hideMark/>
          </w:tcPr>
          <w:p w14:paraId="4936F125" w14:textId="77777777" w:rsidR="00B2418E" w:rsidRPr="00342BC8" w:rsidRDefault="00B2418E" w:rsidP="006F156B">
            <w:pPr>
              <w:jc w:val="center"/>
              <w:rPr>
                <w:color w:val="000000"/>
                <w:sz w:val="18"/>
                <w:szCs w:val="18"/>
              </w:rPr>
            </w:pPr>
            <w:r w:rsidRPr="00342BC8">
              <w:rPr>
                <w:color w:val="000000"/>
                <w:sz w:val="18"/>
                <w:szCs w:val="18"/>
              </w:rPr>
              <w:t>70,82</w:t>
            </w:r>
          </w:p>
        </w:tc>
        <w:tc>
          <w:tcPr>
            <w:tcW w:w="623" w:type="dxa"/>
            <w:tcBorders>
              <w:top w:val="nil"/>
              <w:left w:val="nil"/>
              <w:bottom w:val="single" w:sz="4" w:space="0" w:color="000000"/>
              <w:right w:val="single" w:sz="4" w:space="0" w:color="000000"/>
            </w:tcBorders>
            <w:shd w:val="clear" w:color="000000" w:fill="FFFFFF"/>
            <w:vAlign w:val="center"/>
            <w:hideMark/>
          </w:tcPr>
          <w:p w14:paraId="5BCDF6A0" w14:textId="77777777" w:rsidR="00B2418E" w:rsidRPr="00342BC8" w:rsidRDefault="00B2418E" w:rsidP="006F156B">
            <w:pPr>
              <w:jc w:val="center"/>
              <w:rPr>
                <w:color w:val="000000"/>
                <w:sz w:val="18"/>
                <w:szCs w:val="18"/>
              </w:rPr>
            </w:pPr>
            <w:r w:rsidRPr="00342BC8">
              <w:rPr>
                <w:color w:val="000000"/>
                <w:sz w:val="18"/>
                <w:szCs w:val="18"/>
              </w:rPr>
              <w:t>31,32</w:t>
            </w:r>
          </w:p>
        </w:tc>
        <w:tc>
          <w:tcPr>
            <w:tcW w:w="623" w:type="dxa"/>
            <w:tcBorders>
              <w:top w:val="nil"/>
              <w:left w:val="nil"/>
              <w:bottom w:val="single" w:sz="4" w:space="0" w:color="000000"/>
              <w:right w:val="single" w:sz="4" w:space="0" w:color="000000"/>
            </w:tcBorders>
            <w:shd w:val="clear" w:color="000000" w:fill="FFFFFF"/>
            <w:vAlign w:val="center"/>
            <w:hideMark/>
          </w:tcPr>
          <w:p w14:paraId="077B3E55" w14:textId="77777777" w:rsidR="00B2418E" w:rsidRPr="00342BC8" w:rsidRDefault="00B2418E" w:rsidP="006F156B">
            <w:pPr>
              <w:jc w:val="center"/>
              <w:rPr>
                <w:color w:val="000000"/>
                <w:sz w:val="18"/>
                <w:szCs w:val="18"/>
              </w:rPr>
            </w:pPr>
            <w:r w:rsidRPr="00342BC8">
              <w:rPr>
                <w:color w:val="000000"/>
                <w:sz w:val="18"/>
                <w:szCs w:val="18"/>
              </w:rPr>
              <w:t>27,21</w:t>
            </w:r>
          </w:p>
        </w:tc>
        <w:tc>
          <w:tcPr>
            <w:tcW w:w="714" w:type="dxa"/>
            <w:tcBorders>
              <w:top w:val="nil"/>
              <w:left w:val="nil"/>
              <w:bottom w:val="single" w:sz="4" w:space="0" w:color="000000"/>
              <w:right w:val="single" w:sz="4" w:space="0" w:color="000000"/>
            </w:tcBorders>
            <w:shd w:val="clear" w:color="000000" w:fill="FFFFFF"/>
            <w:vAlign w:val="center"/>
            <w:hideMark/>
          </w:tcPr>
          <w:p w14:paraId="1E12ED11" w14:textId="77777777" w:rsidR="00B2418E" w:rsidRPr="00342BC8" w:rsidRDefault="00B2418E" w:rsidP="006F156B">
            <w:pPr>
              <w:jc w:val="center"/>
              <w:rPr>
                <w:color w:val="000000"/>
                <w:sz w:val="18"/>
                <w:szCs w:val="18"/>
              </w:rPr>
            </w:pPr>
            <w:r w:rsidRPr="00342BC8">
              <w:rPr>
                <w:color w:val="000000"/>
                <w:sz w:val="18"/>
                <w:szCs w:val="18"/>
              </w:rPr>
              <w:t>264,89</w:t>
            </w:r>
          </w:p>
        </w:tc>
        <w:tc>
          <w:tcPr>
            <w:tcW w:w="711" w:type="dxa"/>
            <w:tcBorders>
              <w:top w:val="nil"/>
              <w:left w:val="nil"/>
              <w:bottom w:val="single" w:sz="4" w:space="0" w:color="000000"/>
              <w:right w:val="single" w:sz="4" w:space="0" w:color="000000"/>
            </w:tcBorders>
            <w:shd w:val="clear" w:color="000000" w:fill="FFFFFF"/>
            <w:vAlign w:val="center"/>
            <w:hideMark/>
          </w:tcPr>
          <w:p w14:paraId="571D62C4" w14:textId="77777777" w:rsidR="00B2418E" w:rsidRPr="00342BC8" w:rsidRDefault="00B2418E" w:rsidP="006F156B">
            <w:pPr>
              <w:jc w:val="center"/>
              <w:rPr>
                <w:color w:val="000000"/>
                <w:sz w:val="18"/>
                <w:szCs w:val="18"/>
              </w:rPr>
            </w:pPr>
            <w:r w:rsidRPr="00342BC8">
              <w:rPr>
                <w:color w:val="000000"/>
                <w:sz w:val="18"/>
                <w:szCs w:val="18"/>
              </w:rPr>
              <w:t>261,95</w:t>
            </w:r>
          </w:p>
        </w:tc>
        <w:tc>
          <w:tcPr>
            <w:tcW w:w="711" w:type="dxa"/>
            <w:tcBorders>
              <w:top w:val="nil"/>
              <w:left w:val="nil"/>
              <w:bottom w:val="single" w:sz="4" w:space="0" w:color="000000"/>
              <w:right w:val="single" w:sz="4" w:space="0" w:color="000000"/>
            </w:tcBorders>
            <w:shd w:val="clear" w:color="000000" w:fill="FFFFFF"/>
            <w:vAlign w:val="center"/>
            <w:hideMark/>
          </w:tcPr>
          <w:p w14:paraId="1D62DEE2" w14:textId="77777777" w:rsidR="00B2418E" w:rsidRPr="00342BC8" w:rsidRDefault="00B2418E" w:rsidP="006F156B">
            <w:pPr>
              <w:jc w:val="center"/>
              <w:rPr>
                <w:color w:val="000000"/>
                <w:sz w:val="18"/>
                <w:szCs w:val="18"/>
              </w:rPr>
            </w:pPr>
            <w:r w:rsidRPr="00342BC8">
              <w:rPr>
                <w:color w:val="000000"/>
                <w:sz w:val="18"/>
                <w:szCs w:val="18"/>
              </w:rPr>
              <w:t>222,45</w:t>
            </w:r>
          </w:p>
        </w:tc>
        <w:tc>
          <w:tcPr>
            <w:tcW w:w="711" w:type="dxa"/>
            <w:tcBorders>
              <w:top w:val="nil"/>
              <w:left w:val="nil"/>
              <w:bottom w:val="single" w:sz="4" w:space="0" w:color="000000"/>
              <w:right w:val="single" w:sz="4" w:space="0" w:color="000000"/>
            </w:tcBorders>
            <w:shd w:val="clear" w:color="000000" w:fill="FFFFFF"/>
            <w:vAlign w:val="center"/>
            <w:hideMark/>
          </w:tcPr>
          <w:p w14:paraId="750D4A3B" w14:textId="77777777" w:rsidR="00B2418E" w:rsidRPr="00342BC8" w:rsidRDefault="00B2418E" w:rsidP="006F156B">
            <w:pPr>
              <w:jc w:val="center"/>
              <w:rPr>
                <w:color w:val="000000"/>
                <w:sz w:val="18"/>
                <w:szCs w:val="18"/>
              </w:rPr>
            </w:pPr>
            <w:r w:rsidRPr="00342BC8">
              <w:rPr>
                <w:color w:val="000000"/>
                <w:sz w:val="18"/>
                <w:szCs w:val="18"/>
              </w:rPr>
              <w:t>219,51</w:t>
            </w:r>
          </w:p>
        </w:tc>
        <w:tc>
          <w:tcPr>
            <w:tcW w:w="621" w:type="dxa"/>
            <w:tcBorders>
              <w:top w:val="nil"/>
              <w:left w:val="nil"/>
              <w:bottom w:val="single" w:sz="4" w:space="0" w:color="000000"/>
              <w:right w:val="single" w:sz="4" w:space="0" w:color="000000"/>
            </w:tcBorders>
            <w:shd w:val="clear" w:color="000000" w:fill="FFFFFF"/>
            <w:vAlign w:val="center"/>
            <w:hideMark/>
          </w:tcPr>
          <w:p w14:paraId="19E5BA3D" w14:textId="77777777" w:rsidR="00B2418E" w:rsidRPr="00342BC8" w:rsidRDefault="00B2418E" w:rsidP="006F156B">
            <w:pPr>
              <w:jc w:val="center"/>
              <w:rPr>
                <w:color w:val="000000"/>
                <w:sz w:val="18"/>
                <w:szCs w:val="18"/>
              </w:rPr>
            </w:pPr>
            <w:r w:rsidRPr="00342BC8">
              <w:rPr>
                <w:color w:val="000000"/>
                <w:sz w:val="18"/>
                <w:szCs w:val="18"/>
              </w:rPr>
              <w:t>45,38</w:t>
            </w:r>
          </w:p>
        </w:tc>
        <w:tc>
          <w:tcPr>
            <w:tcW w:w="621" w:type="dxa"/>
            <w:tcBorders>
              <w:top w:val="nil"/>
              <w:left w:val="nil"/>
              <w:bottom w:val="single" w:sz="4" w:space="0" w:color="000000"/>
              <w:right w:val="single" w:sz="4" w:space="0" w:color="000000"/>
            </w:tcBorders>
            <w:shd w:val="clear" w:color="000000" w:fill="FFFFFF"/>
            <w:vAlign w:val="center"/>
            <w:hideMark/>
          </w:tcPr>
          <w:p w14:paraId="1D2672EE" w14:textId="77777777" w:rsidR="00B2418E" w:rsidRPr="00342BC8" w:rsidRDefault="00B2418E" w:rsidP="006F156B">
            <w:pPr>
              <w:jc w:val="center"/>
              <w:rPr>
                <w:color w:val="000000"/>
                <w:sz w:val="18"/>
                <w:szCs w:val="18"/>
              </w:rPr>
            </w:pPr>
            <w:r w:rsidRPr="00342BC8">
              <w:rPr>
                <w:color w:val="000000"/>
                <w:sz w:val="18"/>
                <w:szCs w:val="18"/>
              </w:rPr>
              <w:t>39,49</w:t>
            </w:r>
          </w:p>
        </w:tc>
        <w:tc>
          <w:tcPr>
            <w:tcW w:w="787" w:type="dxa"/>
            <w:tcBorders>
              <w:top w:val="nil"/>
              <w:left w:val="nil"/>
              <w:bottom w:val="single" w:sz="4" w:space="0" w:color="000000"/>
              <w:right w:val="single" w:sz="4" w:space="0" w:color="000000"/>
            </w:tcBorders>
            <w:shd w:val="clear" w:color="000000" w:fill="FFFFFF"/>
            <w:vAlign w:val="center"/>
            <w:hideMark/>
          </w:tcPr>
          <w:p w14:paraId="6713D3D9" w14:textId="77777777" w:rsidR="00B2418E" w:rsidRPr="00342BC8" w:rsidRDefault="00B2418E" w:rsidP="006F156B">
            <w:pPr>
              <w:jc w:val="center"/>
              <w:rPr>
                <w:color w:val="000000"/>
                <w:sz w:val="18"/>
                <w:szCs w:val="18"/>
              </w:rPr>
            </w:pPr>
            <w:r w:rsidRPr="00342BC8">
              <w:rPr>
                <w:color w:val="000000"/>
                <w:sz w:val="18"/>
                <w:szCs w:val="18"/>
              </w:rPr>
              <w:t>86,55</w:t>
            </w:r>
          </w:p>
        </w:tc>
        <w:tc>
          <w:tcPr>
            <w:tcW w:w="786" w:type="dxa"/>
            <w:tcBorders>
              <w:top w:val="nil"/>
              <w:left w:val="nil"/>
              <w:bottom w:val="single" w:sz="4" w:space="0" w:color="000000"/>
              <w:right w:val="single" w:sz="4" w:space="0" w:color="000000"/>
            </w:tcBorders>
            <w:shd w:val="clear" w:color="000000" w:fill="FFFFFF"/>
            <w:vAlign w:val="center"/>
            <w:hideMark/>
          </w:tcPr>
          <w:p w14:paraId="7EB31F4B" w14:textId="77777777" w:rsidR="00B2418E" w:rsidRPr="00342BC8" w:rsidRDefault="00B2418E" w:rsidP="006F156B">
            <w:pPr>
              <w:jc w:val="center"/>
              <w:rPr>
                <w:color w:val="000000"/>
                <w:sz w:val="18"/>
                <w:szCs w:val="18"/>
              </w:rPr>
            </w:pPr>
            <w:r w:rsidRPr="00342BC8">
              <w:rPr>
                <w:color w:val="000000"/>
                <w:sz w:val="18"/>
                <w:szCs w:val="18"/>
              </w:rPr>
              <w:t>86,55</w:t>
            </w:r>
          </w:p>
        </w:tc>
      </w:tr>
      <w:tr w:rsidR="00DE022C" w:rsidRPr="00342BC8" w14:paraId="56F21A3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F9738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D1DD4E"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1E23DC52" w14:textId="77777777" w:rsidR="00B2418E" w:rsidRPr="00342BC8" w:rsidRDefault="00B2418E" w:rsidP="006F156B">
            <w:pPr>
              <w:jc w:val="center"/>
              <w:rPr>
                <w:color w:val="000000"/>
                <w:sz w:val="18"/>
                <w:szCs w:val="18"/>
              </w:rPr>
            </w:pPr>
            <w:r w:rsidRPr="00342BC8">
              <w:rPr>
                <w:color w:val="000000"/>
                <w:sz w:val="18"/>
                <w:szCs w:val="18"/>
              </w:rPr>
              <w:t>Общежитие</w:t>
            </w:r>
          </w:p>
        </w:tc>
        <w:tc>
          <w:tcPr>
            <w:tcW w:w="711" w:type="dxa"/>
            <w:tcBorders>
              <w:top w:val="nil"/>
              <w:left w:val="nil"/>
              <w:bottom w:val="single" w:sz="4" w:space="0" w:color="000000"/>
              <w:right w:val="single" w:sz="4" w:space="0" w:color="000000"/>
            </w:tcBorders>
            <w:shd w:val="clear" w:color="000000" w:fill="FFFFFF"/>
            <w:vAlign w:val="center"/>
            <w:hideMark/>
          </w:tcPr>
          <w:p w14:paraId="60C7E73D"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6FFF0AD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650BC3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251749C" w14:textId="77777777" w:rsidR="00B2418E" w:rsidRPr="00342BC8" w:rsidRDefault="00B2418E" w:rsidP="006F156B">
            <w:pPr>
              <w:jc w:val="center"/>
              <w:rPr>
                <w:color w:val="000000"/>
                <w:sz w:val="18"/>
                <w:szCs w:val="18"/>
              </w:rPr>
            </w:pPr>
            <w:r w:rsidRPr="00342BC8">
              <w:rPr>
                <w:color w:val="000000"/>
                <w:sz w:val="18"/>
                <w:szCs w:val="18"/>
              </w:rPr>
              <w:t>9,20</w:t>
            </w:r>
          </w:p>
        </w:tc>
        <w:tc>
          <w:tcPr>
            <w:tcW w:w="915" w:type="dxa"/>
            <w:tcBorders>
              <w:top w:val="nil"/>
              <w:left w:val="nil"/>
              <w:bottom w:val="single" w:sz="4" w:space="0" w:color="000000"/>
              <w:right w:val="single" w:sz="4" w:space="0" w:color="000000"/>
            </w:tcBorders>
            <w:shd w:val="clear" w:color="000000" w:fill="FFFFFF"/>
            <w:vAlign w:val="center"/>
            <w:hideMark/>
          </w:tcPr>
          <w:p w14:paraId="09F323FF" w14:textId="77777777" w:rsidR="00B2418E" w:rsidRPr="00342BC8" w:rsidRDefault="00B2418E" w:rsidP="006F156B">
            <w:pPr>
              <w:jc w:val="center"/>
              <w:rPr>
                <w:color w:val="000000"/>
                <w:sz w:val="18"/>
                <w:szCs w:val="18"/>
              </w:rPr>
            </w:pPr>
            <w:r w:rsidRPr="00342BC8">
              <w:rPr>
                <w:color w:val="000000"/>
                <w:sz w:val="18"/>
                <w:szCs w:val="18"/>
              </w:rPr>
              <w:t>-9,20</w:t>
            </w:r>
          </w:p>
        </w:tc>
        <w:tc>
          <w:tcPr>
            <w:tcW w:w="641" w:type="dxa"/>
            <w:tcBorders>
              <w:top w:val="nil"/>
              <w:left w:val="nil"/>
              <w:bottom w:val="single" w:sz="4" w:space="0" w:color="000000"/>
              <w:right w:val="single" w:sz="4" w:space="0" w:color="000000"/>
            </w:tcBorders>
            <w:shd w:val="clear" w:color="000000" w:fill="FFFFFF"/>
            <w:vAlign w:val="center"/>
            <w:hideMark/>
          </w:tcPr>
          <w:p w14:paraId="4FB89E44" w14:textId="77777777" w:rsidR="00B2418E" w:rsidRPr="00342BC8" w:rsidRDefault="00B2418E" w:rsidP="006F156B">
            <w:pPr>
              <w:jc w:val="center"/>
              <w:rPr>
                <w:color w:val="000000"/>
                <w:sz w:val="18"/>
                <w:szCs w:val="18"/>
              </w:rPr>
            </w:pPr>
            <w:r w:rsidRPr="00342BC8">
              <w:rPr>
                <w:color w:val="000000"/>
                <w:sz w:val="18"/>
                <w:szCs w:val="18"/>
              </w:rPr>
              <w:t>0,43</w:t>
            </w:r>
          </w:p>
        </w:tc>
        <w:tc>
          <w:tcPr>
            <w:tcW w:w="634" w:type="dxa"/>
            <w:tcBorders>
              <w:top w:val="nil"/>
              <w:left w:val="nil"/>
              <w:bottom w:val="single" w:sz="4" w:space="0" w:color="000000"/>
              <w:right w:val="single" w:sz="4" w:space="0" w:color="000000"/>
            </w:tcBorders>
            <w:shd w:val="clear" w:color="000000" w:fill="FFFFFF"/>
            <w:vAlign w:val="center"/>
            <w:hideMark/>
          </w:tcPr>
          <w:p w14:paraId="789C831D" w14:textId="77777777" w:rsidR="00B2418E" w:rsidRPr="00342BC8" w:rsidRDefault="00B2418E" w:rsidP="006F156B">
            <w:pPr>
              <w:jc w:val="center"/>
              <w:rPr>
                <w:color w:val="000000"/>
                <w:sz w:val="18"/>
                <w:szCs w:val="18"/>
              </w:rPr>
            </w:pPr>
            <w:r w:rsidRPr="00342BC8">
              <w:rPr>
                <w:color w:val="000000"/>
                <w:sz w:val="18"/>
                <w:szCs w:val="18"/>
              </w:rPr>
              <w:t>0,43</w:t>
            </w:r>
          </w:p>
        </w:tc>
        <w:tc>
          <w:tcPr>
            <w:tcW w:w="623" w:type="dxa"/>
            <w:tcBorders>
              <w:top w:val="nil"/>
              <w:left w:val="nil"/>
              <w:bottom w:val="single" w:sz="4" w:space="0" w:color="000000"/>
              <w:right w:val="single" w:sz="4" w:space="0" w:color="000000"/>
            </w:tcBorders>
            <w:shd w:val="clear" w:color="000000" w:fill="FFFFFF"/>
            <w:vAlign w:val="center"/>
            <w:hideMark/>
          </w:tcPr>
          <w:p w14:paraId="275EDA16" w14:textId="77777777" w:rsidR="00B2418E" w:rsidRPr="00342BC8" w:rsidRDefault="00B2418E" w:rsidP="006F156B">
            <w:pPr>
              <w:jc w:val="center"/>
              <w:rPr>
                <w:color w:val="000000"/>
                <w:sz w:val="18"/>
                <w:szCs w:val="18"/>
              </w:rPr>
            </w:pPr>
            <w:r w:rsidRPr="00342BC8">
              <w:rPr>
                <w:color w:val="000000"/>
                <w:sz w:val="18"/>
                <w:szCs w:val="18"/>
              </w:rPr>
              <w:t>70,82</w:t>
            </w:r>
          </w:p>
        </w:tc>
        <w:tc>
          <w:tcPr>
            <w:tcW w:w="623" w:type="dxa"/>
            <w:tcBorders>
              <w:top w:val="nil"/>
              <w:left w:val="nil"/>
              <w:bottom w:val="single" w:sz="4" w:space="0" w:color="000000"/>
              <w:right w:val="single" w:sz="4" w:space="0" w:color="000000"/>
            </w:tcBorders>
            <w:shd w:val="clear" w:color="000000" w:fill="FFFFFF"/>
            <w:vAlign w:val="center"/>
            <w:hideMark/>
          </w:tcPr>
          <w:p w14:paraId="7CE13CDB" w14:textId="77777777" w:rsidR="00B2418E" w:rsidRPr="00342BC8" w:rsidRDefault="00B2418E" w:rsidP="006F156B">
            <w:pPr>
              <w:jc w:val="center"/>
              <w:rPr>
                <w:color w:val="000000"/>
                <w:sz w:val="18"/>
                <w:szCs w:val="18"/>
              </w:rPr>
            </w:pPr>
            <w:r w:rsidRPr="00342BC8">
              <w:rPr>
                <w:color w:val="000000"/>
                <w:sz w:val="18"/>
                <w:szCs w:val="18"/>
              </w:rPr>
              <w:t>70,19</w:t>
            </w:r>
          </w:p>
        </w:tc>
        <w:tc>
          <w:tcPr>
            <w:tcW w:w="623" w:type="dxa"/>
            <w:tcBorders>
              <w:top w:val="nil"/>
              <w:left w:val="nil"/>
              <w:bottom w:val="single" w:sz="4" w:space="0" w:color="000000"/>
              <w:right w:val="single" w:sz="4" w:space="0" w:color="000000"/>
            </w:tcBorders>
            <w:shd w:val="clear" w:color="000000" w:fill="FFFFFF"/>
            <w:vAlign w:val="center"/>
            <w:hideMark/>
          </w:tcPr>
          <w:p w14:paraId="67E8869B" w14:textId="77777777" w:rsidR="00B2418E" w:rsidRPr="00342BC8" w:rsidRDefault="00B2418E" w:rsidP="006F156B">
            <w:pPr>
              <w:jc w:val="center"/>
              <w:rPr>
                <w:color w:val="000000"/>
                <w:sz w:val="18"/>
                <w:szCs w:val="18"/>
              </w:rPr>
            </w:pPr>
            <w:r w:rsidRPr="00342BC8">
              <w:rPr>
                <w:color w:val="000000"/>
                <w:sz w:val="18"/>
                <w:szCs w:val="18"/>
              </w:rPr>
              <w:t>31,57</w:t>
            </w:r>
          </w:p>
        </w:tc>
        <w:tc>
          <w:tcPr>
            <w:tcW w:w="623" w:type="dxa"/>
            <w:tcBorders>
              <w:top w:val="nil"/>
              <w:left w:val="nil"/>
              <w:bottom w:val="single" w:sz="4" w:space="0" w:color="000000"/>
              <w:right w:val="single" w:sz="4" w:space="0" w:color="000000"/>
            </w:tcBorders>
            <w:shd w:val="clear" w:color="000000" w:fill="FFFFFF"/>
            <w:vAlign w:val="center"/>
            <w:hideMark/>
          </w:tcPr>
          <w:p w14:paraId="5E80DB9F" w14:textId="77777777" w:rsidR="00B2418E" w:rsidRPr="00342BC8" w:rsidRDefault="00B2418E" w:rsidP="006F156B">
            <w:pPr>
              <w:jc w:val="center"/>
              <w:rPr>
                <w:color w:val="000000"/>
                <w:sz w:val="18"/>
                <w:szCs w:val="18"/>
              </w:rPr>
            </w:pPr>
            <w:r w:rsidRPr="00342BC8">
              <w:rPr>
                <w:color w:val="000000"/>
                <w:sz w:val="18"/>
                <w:szCs w:val="18"/>
              </w:rPr>
              <w:t>31,32</w:t>
            </w:r>
          </w:p>
        </w:tc>
        <w:tc>
          <w:tcPr>
            <w:tcW w:w="714" w:type="dxa"/>
            <w:tcBorders>
              <w:top w:val="nil"/>
              <w:left w:val="nil"/>
              <w:bottom w:val="single" w:sz="4" w:space="0" w:color="000000"/>
              <w:right w:val="single" w:sz="4" w:space="0" w:color="000000"/>
            </w:tcBorders>
            <w:shd w:val="clear" w:color="000000" w:fill="FFFFFF"/>
            <w:vAlign w:val="center"/>
            <w:hideMark/>
          </w:tcPr>
          <w:p w14:paraId="10765182" w14:textId="77777777" w:rsidR="00B2418E" w:rsidRPr="00342BC8" w:rsidRDefault="00B2418E" w:rsidP="006F156B">
            <w:pPr>
              <w:jc w:val="center"/>
              <w:rPr>
                <w:color w:val="000000"/>
                <w:sz w:val="18"/>
                <w:szCs w:val="18"/>
              </w:rPr>
            </w:pPr>
            <w:r w:rsidRPr="00342BC8">
              <w:rPr>
                <w:color w:val="000000"/>
                <w:sz w:val="18"/>
                <w:szCs w:val="18"/>
              </w:rPr>
              <w:t>261,95</w:t>
            </w:r>
          </w:p>
        </w:tc>
        <w:tc>
          <w:tcPr>
            <w:tcW w:w="711" w:type="dxa"/>
            <w:tcBorders>
              <w:top w:val="nil"/>
              <w:left w:val="nil"/>
              <w:bottom w:val="single" w:sz="4" w:space="0" w:color="000000"/>
              <w:right w:val="single" w:sz="4" w:space="0" w:color="000000"/>
            </w:tcBorders>
            <w:shd w:val="clear" w:color="000000" w:fill="FFFFFF"/>
            <w:vAlign w:val="center"/>
            <w:hideMark/>
          </w:tcPr>
          <w:p w14:paraId="2621AD8A" w14:textId="77777777" w:rsidR="00B2418E" w:rsidRPr="00342BC8" w:rsidRDefault="00B2418E" w:rsidP="006F156B">
            <w:pPr>
              <w:jc w:val="center"/>
              <w:rPr>
                <w:color w:val="000000"/>
                <w:sz w:val="18"/>
                <w:szCs w:val="18"/>
              </w:rPr>
            </w:pPr>
            <w:r w:rsidRPr="00342BC8">
              <w:rPr>
                <w:color w:val="000000"/>
                <w:sz w:val="18"/>
                <w:szCs w:val="18"/>
              </w:rPr>
              <w:t>261,51</w:t>
            </w:r>
          </w:p>
        </w:tc>
        <w:tc>
          <w:tcPr>
            <w:tcW w:w="711" w:type="dxa"/>
            <w:tcBorders>
              <w:top w:val="nil"/>
              <w:left w:val="nil"/>
              <w:bottom w:val="single" w:sz="4" w:space="0" w:color="000000"/>
              <w:right w:val="single" w:sz="4" w:space="0" w:color="000000"/>
            </w:tcBorders>
            <w:shd w:val="clear" w:color="000000" w:fill="FFFFFF"/>
            <w:vAlign w:val="center"/>
            <w:hideMark/>
          </w:tcPr>
          <w:p w14:paraId="750B3B48" w14:textId="77777777" w:rsidR="00B2418E" w:rsidRPr="00342BC8" w:rsidRDefault="00B2418E" w:rsidP="006F156B">
            <w:pPr>
              <w:jc w:val="center"/>
              <w:rPr>
                <w:color w:val="000000"/>
                <w:sz w:val="18"/>
                <w:szCs w:val="18"/>
              </w:rPr>
            </w:pPr>
            <w:r w:rsidRPr="00342BC8">
              <w:rPr>
                <w:color w:val="000000"/>
                <w:sz w:val="18"/>
                <w:szCs w:val="18"/>
              </w:rPr>
              <w:t>222,89</w:t>
            </w:r>
          </w:p>
        </w:tc>
        <w:tc>
          <w:tcPr>
            <w:tcW w:w="711" w:type="dxa"/>
            <w:tcBorders>
              <w:top w:val="nil"/>
              <w:left w:val="nil"/>
              <w:bottom w:val="single" w:sz="4" w:space="0" w:color="000000"/>
              <w:right w:val="single" w:sz="4" w:space="0" w:color="000000"/>
            </w:tcBorders>
            <w:shd w:val="clear" w:color="000000" w:fill="FFFFFF"/>
            <w:vAlign w:val="center"/>
            <w:hideMark/>
          </w:tcPr>
          <w:p w14:paraId="4AEE232E" w14:textId="77777777" w:rsidR="00B2418E" w:rsidRPr="00342BC8" w:rsidRDefault="00B2418E" w:rsidP="006F156B">
            <w:pPr>
              <w:jc w:val="center"/>
              <w:rPr>
                <w:color w:val="000000"/>
                <w:sz w:val="18"/>
                <w:szCs w:val="18"/>
              </w:rPr>
            </w:pPr>
            <w:r w:rsidRPr="00342BC8">
              <w:rPr>
                <w:color w:val="000000"/>
                <w:sz w:val="18"/>
                <w:szCs w:val="18"/>
              </w:rPr>
              <w:t>222,45</w:t>
            </w:r>
          </w:p>
        </w:tc>
        <w:tc>
          <w:tcPr>
            <w:tcW w:w="621" w:type="dxa"/>
            <w:tcBorders>
              <w:top w:val="nil"/>
              <w:left w:val="nil"/>
              <w:bottom w:val="single" w:sz="4" w:space="0" w:color="000000"/>
              <w:right w:val="single" w:sz="4" w:space="0" w:color="000000"/>
            </w:tcBorders>
            <w:shd w:val="clear" w:color="000000" w:fill="FFFFFF"/>
            <w:vAlign w:val="center"/>
            <w:hideMark/>
          </w:tcPr>
          <w:p w14:paraId="2CC87673" w14:textId="77777777" w:rsidR="00B2418E" w:rsidRPr="00342BC8" w:rsidRDefault="00B2418E" w:rsidP="006F156B">
            <w:pPr>
              <w:jc w:val="center"/>
              <w:rPr>
                <w:color w:val="000000"/>
                <w:sz w:val="18"/>
                <w:szCs w:val="18"/>
              </w:rPr>
            </w:pPr>
            <w:r w:rsidRPr="00342BC8">
              <w:rPr>
                <w:color w:val="000000"/>
                <w:sz w:val="18"/>
                <w:szCs w:val="18"/>
              </w:rPr>
              <w:t>39,49</w:t>
            </w:r>
          </w:p>
        </w:tc>
        <w:tc>
          <w:tcPr>
            <w:tcW w:w="621" w:type="dxa"/>
            <w:tcBorders>
              <w:top w:val="nil"/>
              <w:left w:val="nil"/>
              <w:bottom w:val="single" w:sz="4" w:space="0" w:color="000000"/>
              <w:right w:val="single" w:sz="4" w:space="0" w:color="000000"/>
            </w:tcBorders>
            <w:shd w:val="clear" w:color="000000" w:fill="FFFFFF"/>
            <w:vAlign w:val="center"/>
            <w:hideMark/>
          </w:tcPr>
          <w:p w14:paraId="2174F258" w14:textId="77777777" w:rsidR="00B2418E" w:rsidRPr="00342BC8" w:rsidRDefault="00B2418E" w:rsidP="006F156B">
            <w:pPr>
              <w:jc w:val="center"/>
              <w:rPr>
                <w:color w:val="000000"/>
                <w:sz w:val="18"/>
                <w:szCs w:val="18"/>
              </w:rPr>
            </w:pPr>
            <w:r w:rsidRPr="00342BC8">
              <w:rPr>
                <w:color w:val="000000"/>
                <w:sz w:val="18"/>
                <w:szCs w:val="18"/>
              </w:rPr>
              <w:t>38,63</w:t>
            </w:r>
          </w:p>
        </w:tc>
        <w:tc>
          <w:tcPr>
            <w:tcW w:w="787" w:type="dxa"/>
            <w:tcBorders>
              <w:top w:val="nil"/>
              <w:left w:val="nil"/>
              <w:bottom w:val="single" w:sz="4" w:space="0" w:color="000000"/>
              <w:right w:val="single" w:sz="4" w:space="0" w:color="000000"/>
            </w:tcBorders>
            <w:shd w:val="clear" w:color="000000" w:fill="FFFFFF"/>
            <w:vAlign w:val="center"/>
            <w:hideMark/>
          </w:tcPr>
          <w:p w14:paraId="1E81E845" w14:textId="77777777" w:rsidR="00B2418E" w:rsidRPr="00342BC8" w:rsidRDefault="00B2418E" w:rsidP="006F156B">
            <w:pPr>
              <w:jc w:val="center"/>
              <w:rPr>
                <w:color w:val="000000"/>
                <w:sz w:val="18"/>
                <w:szCs w:val="18"/>
              </w:rPr>
            </w:pPr>
            <w:r w:rsidRPr="00342BC8">
              <w:rPr>
                <w:color w:val="000000"/>
                <w:sz w:val="18"/>
                <w:szCs w:val="18"/>
              </w:rPr>
              <w:t>86,55</w:t>
            </w:r>
          </w:p>
        </w:tc>
        <w:tc>
          <w:tcPr>
            <w:tcW w:w="786" w:type="dxa"/>
            <w:tcBorders>
              <w:top w:val="nil"/>
              <w:left w:val="nil"/>
              <w:bottom w:val="single" w:sz="4" w:space="0" w:color="000000"/>
              <w:right w:val="single" w:sz="4" w:space="0" w:color="000000"/>
            </w:tcBorders>
            <w:shd w:val="clear" w:color="000000" w:fill="FFFFFF"/>
            <w:vAlign w:val="center"/>
            <w:hideMark/>
          </w:tcPr>
          <w:p w14:paraId="78B871C9" w14:textId="77777777" w:rsidR="00B2418E" w:rsidRPr="00342BC8" w:rsidRDefault="00B2418E" w:rsidP="006F156B">
            <w:pPr>
              <w:jc w:val="center"/>
              <w:rPr>
                <w:color w:val="000000"/>
                <w:sz w:val="18"/>
                <w:szCs w:val="18"/>
              </w:rPr>
            </w:pPr>
            <w:r w:rsidRPr="00342BC8">
              <w:rPr>
                <w:color w:val="000000"/>
                <w:sz w:val="18"/>
                <w:szCs w:val="18"/>
              </w:rPr>
              <w:t>86,55</w:t>
            </w:r>
          </w:p>
        </w:tc>
      </w:tr>
      <w:tr w:rsidR="00DE022C" w:rsidRPr="00342BC8" w14:paraId="3C25F5E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0E5777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E25F4BE"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312AD9F1" w14:textId="77777777" w:rsidR="00B2418E" w:rsidRPr="00342BC8" w:rsidRDefault="00B2418E" w:rsidP="006F156B">
            <w:pPr>
              <w:jc w:val="center"/>
              <w:rPr>
                <w:color w:val="000000"/>
                <w:sz w:val="18"/>
                <w:szCs w:val="18"/>
              </w:rPr>
            </w:pPr>
            <w:r w:rsidRPr="00342BC8">
              <w:rPr>
                <w:color w:val="000000"/>
                <w:sz w:val="18"/>
                <w:szCs w:val="18"/>
              </w:rPr>
              <w:t>ТК34</w:t>
            </w:r>
          </w:p>
        </w:tc>
        <w:tc>
          <w:tcPr>
            <w:tcW w:w="711" w:type="dxa"/>
            <w:tcBorders>
              <w:top w:val="nil"/>
              <w:left w:val="nil"/>
              <w:bottom w:val="single" w:sz="4" w:space="0" w:color="000000"/>
              <w:right w:val="single" w:sz="4" w:space="0" w:color="000000"/>
            </w:tcBorders>
            <w:shd w:val="clear" w:color="000000" w:fill="FFFFFF"/>
            <w:vAlign w:val="center"/>
            <w:hideMark/>
          </w:tcPr>
          <w:p w14:paraId="53F7BFE0"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6288DF9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7F6C7A6"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15607B2" w14:textId="77777777" w:rsidR="00B2418E" w:rsidRPr="00342BC8" w:rsidRDefault="00B2418E" w:rsidP="006F156B">
            <w:pPr>
              <w:jc w:val="center"/>
              <w:rPr>
                <w:color w:val="000000"/>
                <w:sz w:val="18"/>
                <w:szCs w:val="18"/>
              </w:rPr>
            </w:pPr>
            <w:r w:rsidRPr="00342BC8">
              <w:rPr>
                <w:color w:val="000000"/>
                <w:sz w:val="18"/>
                <w:szCs w:val="18"/>
              </w:rPr>
              <w:t>114,72</w:t>
            </w:r>
          </w:p>
        </w:tc>
        <w:tc>
          <w:tcPr>
            <w:tcW w:w="915" w:type="dxa"/>
            <w:tcBorders>
              <w:top w:val="nil"/>
              <w:left w:val="nil"/>
              <w:bottom w:val="single" w:sz="4" w:space="0" w:color="000000"/>
              <w:right w:val="single" w:sz="4" w:space="0" w:color="000000"/>
            </w:tcBorders>
            <w:shd w:val="clear" w:color="000000" w:fill="FFFFFF"/>
            <w:vAlign w:val="center"/>
            <w:hideMark/>
          </w:tcPr>
          <w:p w14:paraId="2C71E9B8" w14:textId="77777777" w:rsidR="00B2418E" w:rsidRPr="00342BC8" w:rsidRDefault="00B2418E" w:rsidP="006F156B">
            <w:pPr>
              <w:jc w:val="center"/>
              <w:rPr>
                <w:color w:val="000000"/>
                <w:sz w:val="18"/>
                <w:szCs w:val="18"/>
              </w:rPr>
            </w:pPr>
            <w:r w:rsidRPr="00342BC8">
              <w:rPr>
                <w:color w:val="000000"/>
                <w:sz w:val="18"/>
                <w:szCs w:val="18"/>
              </w:rPr>
              <w:t>-114,72</w:t>
            </w:r>
          </w:p>
        </w:tc>
        <w:tc>
          <w:tcPr>
            <w:tcW w:w="641" w:type="dxa"/>
            <w:tcBorders>
              <w:top w:val="nil"/>
              <w:left w:val="nil"/>
              <w:bottom w:val="single" w:sz="4" w:space="0" w:color="000000"/>
              <w:right w:val="single" w:sz="4" w:space="0" w:color="000000"/>
            </w:tcBorders>
            <w:shd w:val="clear" w:color="000000" w:fill="FFFFFF"/>
            <w:vAlign w:val="center"/>
            <w:hideMark/>
          </w:tcPr>
          <w:p w14:paraId="291FF835" w14:textId="77777777" w:rsidR="00B2418E" w:rsidRPr="00342BC8" w:rsidRDefault="00B2418E" w:rsidP="006F156B">
            <w:pPr>
              <w:jc w:val="center"/>
              <w:rPr>
                <w:color w:val="000000"/>
                <w:sz w:val="18"/>
                <w:szCs w:val="18"/>
              </w:rPr>
            </w:pPr>
            <w:r w:rsidRPr="00342BC8">
              <w:rPr>
                <w:color w:val="000000"/>
                <w:sz w:val="18"/>
                <w:szCs w:val="18"/>
              </w:rPr>
              <w:t>0,66</w:t>
            </w:r>
          </w:p>
        </w:tc>
        <w:tc>
          <w:tcPr>
            <w:tcW w:w="634" w:type="dxa"/>
            <w:tcBorders>
              <w:top w:val="nil"/>
              <w:left w:val="nil"/>
              <w:bottom w:val="single" w:sz="4" w:space="0" w:color="000000"/>
              <w:right w:val="single" w:sz="4" w:space="0" w:color="000000"/>
            </w:tcBorders>
            <w:shd w:val="clear" w:color="000000" w:fill="FFFFFF"/>
            <w:vAlign w:val="center"/>
            <w:hideMark/>
          </w:tcPr>
          <w:p w14:paraId="4A81E437" w14:textId="77777777" w:rsidR="00B2418E" w:rsidRPr="00342BC8" w:rsidRDefault="00B2418E" w:rsidP="006F156B">
            <w:pPr>
              <w:jc w:val="center"/>
              <w:rPr>
                <w:color w:val="000000"/>
                <w:sz w:val="18"/>
                <w:szCs w:val="18"/>
              </w:rPr>
            </w:pPr>
            <w:r w:rsidRPr="00342BC8">
              <w:rPr>
                <w:color w:val="000000"/>
                <w:sz w:val="18"/>
                <w:szCs w:val="18"/>
              </w:rPr>
              <w:t>0,66</w:t>
            </w:r>
          </w:p>
        </w:tc>
        <w:tc>
          <w:tcPr>
            <w:tcW w:w="623" w:type="dxa"/>
            <w:tcBorders>
              <w:top w:val="nil"/>
              <w:left w:val="nil"/>
              <w:bottom w:val="single" w:sz="4" w:space="0" w:color="000000"/>
              <w:right w:val="single" w:sz="4" w:space="0" w:color="000000"/>
            </w:tcBorders>
            <w:shd w:val="clear" w:color="000000" w:fill="FFFFFF"/>
            <w:vAlign w:val="center"/>
            <w:hideMark/>
          </w:tcPr>
          <w:p w14:paraId="741CFF73" w14:textId="77777777" w:rsidR="00B2418E" w:rsidRPr="00342BC8" w:rsidRDefault="00B2418E" w:rsidP="006F156B">
            <w:pPr>
              <w:jc w:val="center"/>
              <w:rPr>
                <w:color w:val="000000"/>
                <w:sz w:val="18"/>
                <w:szCs w:val="18"/>
              </w:rPr>
            </w:pPr>
            <w:r w:rsidRPr="00342BC8">
              <w:rPr>
                <w:color w:val="000000"/>
                <w:sz w:val="18"/>
                <w:szCs w:val="18"/>
              </w:rPr>
              <w:t>74,64</w:t>
            </w:r>
          </w:p>
        </w:tc>
        <w:tc>
          <w:tcPr>
            <w:tcW w:w="623" w:type="dxa"/>
            <w:tcBorders>
              <w:top w:val="nil"/>
              <w:left w:val="nil"/>
              <w:bottom w:val="single" w:sz="4" w:space="0" w:color="000000"/>
              <w:right w:val="single" w:sz="4" w:space="0" w:color="000000"/>
            </w:tcBorders>
            <w:shd w:val="clear" w:color="000000" w:fill="FFFFFF"/>
            <w:vAlign w:val="center"/>
            <w:hideMark/>
          </w:tcPr>
          <w:p w14:paraId="1780C715" w14:textId="77777777" w:rsidR="00B2418E" w:rsidRPr="00342BC8" w:rsidRDefault="00B2418E" w:rsidP="006F156B">
            <w:pPr>
              <w:jc w:val="center"/>
              <w:rPr>
                <w:color w:val="000000"/>
                <w:sz w:val="18"/>
                <w:szCs w:val="18"/>
              </w:rPr>
            </w:pPr>
            <w:r w:rsidRPr="00342BC8">
              <w:rPr>
                <w:color w:val="000000"/>
                <w:sz w:val="18"/>
                <w:szCs w:val="18"/>
              </w:rPr>
              <w:t>72,59</w:t>
            </w:r>
          </w:p>
        </w:tc>
        <w:tc>
          <w:tcPr>
            <w:tcW w:w="623" w:type="dxa"/>
            <w:tcBorders>
              <w:top w:val="nil"/>
              <w:left w:val="nil"/>
              <w:bottom w:val="single" w:sz="4" w:space="0" w:color="000000"/>
              <w:right w:val="single" w:sz="4" w:space="0" w:color="000000"/>
            </w:tcBorders>
            <w:shd w:val="clear" w:color="000000" w:fill="FFFFFF"/>
            <w:vAlign w:val="center"/>
            <w:hideMark/>
          </w:tcPr>
          <w:p w14:paraId="42621E1C" w14:textId="77777777" w:rsidR="00B2418E" w:rsidRPr="00342BC8" w:rsidRDefault="00B2418E" w:rsidP="006F156B">
            <w:pPr>
              <w:jc w:val="center"/>
              <w:rPr>
                <w:color w:val="000000"/>
                <w:sz w:val="18"/>
                <w:szCs w:val="18"/>
              </w:rPr>
            </w:pPr>
            <w:r w:rsidRPr="00342BC8">
              <w:rPr>
                <w:color w:val="000000"/>
                <w:sz w:val="18"/>
                <w:szCs w:val="18"/>
              </w:rPr>
              <w:t>27,21</w:t>
            </w:r>
          </w:p>
        </w:tc>
        <w:tc>
          <w:tcPr>
            <w:tcW w:w="623" w:type="dxa"/>
            <w:tcBorders>
              <w:top w:val="nil"/>
              <w:left w:val="nil"/>
              <w:bottom w:val="single" w:sz="4" w:space="0" w:color="000000"/>
              <w:right w:val="single" w:sz="4" w:space="0" w:color="000000"/>
            </w:tcBorders>
            <w:shd w:val="clear" w:color="000000" w:fill="FFFFFF"/>
            <w:vAlign w:val="center"/>
            <w:hideMark/>
          </w:tcPr>
          <w:p w14:paraId="4929FBD4" w14:textId="77777777" w:rsidR="00B2418E" w:rsidRPr="00342BC8" w:rsidRDefault="00B2418E" w:rsidP="006F156B">
            <w:pPr>
              <w:jc w:val="center"/>
              <w:rPr>
                <w:color w:val="000000"/>
                <w:sz w:val="18"/>
                <w:szCs w:val="18"/>
              </w:rPr>
            </w:pPr>
            <w:r w:rsidRPr="00342BC8">
              <w:rPr>
                <w:color w:val="000000"/>
                <w:sz w:val="18"/>
                <w:szCs w:val="18"/>
              </w:rPr>
              <w:t>27,94</w:t>
            </w:r>
          </w:p>
        </w:tc>
        <w:tc>
          <w:tcPr>
            <w:tcW w:w="714" w:type="dxa"/>
            <w:tcBorders>
              <w:top w:val="nil"/>
              <w:left w:val="nil"/>
              <w:bottom w:val="single" w:sz="4" w:space="0" w:color="000000"/>
              <w:right w:val="single" w:sz="4" w:space="0" w:color="000000"/>
            </w:tcBorders>
            <w:shd w:val="clear" w:color="000000" w:fill="FFFFFF"/>
            <w:vAlign w:val="center"/>
            <w:hideMark/>
          </w:tcPr>
          <w:p w14:paraId="6AAEBDD1" w14:textId="77777777" w:rsidR="00B2418E" w:rsidRPr="00342BC8" w:rsidRDefault="00B2418E" w:rsidP="006F156B">
            <w:pPr>
              <w:jc w:val="center"/>
              <w:rPr>
                <w:color w:val="000000"/>
                <w:sz w:val="18"/>
                <w:szCs w:val="18"/>
              </w:rPr>
            </w:pPr>
            <w:r w:rsidRPr="00342BC8">
              <w:rPr>
                <w:color w:val="000000"/>
                <w:sz w:val="18"/>
                <w:szCs w:val="18"/>
              </w:rPr>
              <w:t>265,55</w:t>
            </w:r>
          </w:p>
        </w:tc>
        <w:tc>
          <w:tcPr>
            <w:tcW w:w="711" w:type="dxa"/>
            <w:tcBorders>
              <w:top w:val="nil"/>
              <w:left w:val="nil"/>
              <w:bottom w:val="single" w:sz="4" w:space="0" w:color="000000"/>
              <w:right w:val="single" w:sz="4" w:space="0" w:color="000000"/>
            </w:tcBorders>
            <w:shd w:val="clear" w:color="000000" w:fill="FFFFFF"/>
            <w:vAlign w:val="center"/>
            <w:hideMark/>
          </w:tcPr>
          <w:p w14:paraId="4CB4F7E8" w14:textId="77777777" w:rsidR="00B2418E" w:rsidRPr="00342BC8" w:rsidRDefault="00B2418E" w:rsidP="006F156B">
            <w:pPr>
              <w:jc w:val="center"/>
              <w:rPr>
                <w:color w:val="000000"/>
                <w:sz w:val="18"/>
                <w:szCs w:val="18"/>
              </w:rPr>
            </w:pPr>
            <w:r w:rsidRPr="00342BC8">
              <w:rPr>
                <w:color w:val="000000"/>
                <w:sz w:val="18"/>
                <w:szCs w:val="18"/>
              </w:rPr>
              <w:t>264,89</w:t>
            </w:r>
          </w:p>
        </w:tc>
        <w:tc>
          <w:tcPr>
            <w:tcW w:w="711" w:type="dxa"/>
            <w:tcBorders>
              <w:top w:val="nil"/>
              <w:left w:val="nil"/>
              <w:bottom w:val="single" w:sz="4" w:space="0" w:color="000000"/>
              <w:right w:val="single" w:sz="4" w:space="0" w:color="000000"/>
            </w:tcBorders>
            <w:shd w:val="clear" w:color="000000" w:fill="FFFFFF"/>
            <w:vAlign w:val="center"/>
            <w:hideMark/>
          </w:tcPr>
          <w:p w14:paraId="55975838" w14:textId="77777777" w:rsidR="00B2418E" w:rsidRPr="00342BC8" w:rsidRDefault="00B2418E" w:rsidP="006F156B">
            <w:pPr>
              <w:jc w:val="center"/>
              <w:rPr>
                <w:color w:val="000000"/>
                <w:sz w:val="18"/>
                <w:szCs w:val="18"/>
              </w:rPr>
            </w:pPr>
            <w:r w:rsidRPr="00342BC8">
              <w:rPr>
                <w:color w:val="000000"/>
                <w:sz w:val="18"/>
                <w:szCs w:val="18"/>
              </w:rPr>
              <w:t>219,51</w:t>
            </w:r>
          </w:p>
        </w:tc>
        <w:tc>
          <w:tcPr>
            <w:tcW w:w="711" w:type="dxa"/>
            <w:tcBorders>
              <w:top w:val="nil"/>
              <w:left w:val="nil"/>
              <w:bottom w:val="single" w:sz="4" w:space="0" w:color="000000"/>
              <w:right w:val="single" w:sz="4" w:space="0" w:color="000000"/>
            </w:tcBorders>
            <w:shd w:val="clear" w:color="000000" w:fill="FFFFFF"/>
            <w:vAlign w:val="center"/>
            <w:hideMark/>
          </w:tcPr>
          <w:p w14:paraId="2A204D7D" w14:textId="77777777" w:rsidR="00B2418E" w:rsidRPr="00342BC8" w:rsidRDefault="00B2418E" w:rsidP="006F156B">
            <w:pPr>
              <w:jc w:val="center"/>
              <w:rPr>
                <w:color w:val="000000"/>
                <w:sz w:val="18"/>
                <w:szCs w:val="18"/>
              </w:rPr>
            </w:pPr>
            <w:r w:rsidRPr="00342BC8">
              <w:rPr>
                <w:color w:val="000000"/>
                <w:sz w:val="18"/>
                <w:szCs w:val="18"/>
              </w:rPr>
              <w:t>218,85</w:t>
            </w:r>
          </w:p>
        </w:tc>
        <w:tc>
          <w:tcPr>
            <w:tcW w:w="621" w:type="dxa"/>
            <w:tcBorders>
              <w:top w:val="nil"/>
              <w:left w:val="nil"/>
              <w:bottom w:val="single" w:sz="4" w:space="0" w:color="000000"/>
              <w:right w:val="single" w:sz="4" w:space="0" w:color="000000"/>
            </w:tcBorders>
            <w:shd w:val="clear" w:color="000000" w:fill="FFFFFF"/>
            <w:vAlign w:val="center"/>
            <w:hideMark/>
          </w:tcPr>
          <w:p w14:paraId="34497287" w14:textId="77777777" w:rsidR="00B2418E" w:rsidRPr="00342BC8" w:rsidRDefault="00B2418E" w:rsidP="006F156B">
            <w:pPr>
              <w:jc w:val="center"/>
              <w:rPr>
                <w:color w:val="000000"/>
                <w:sz w:val="18"/>
                <w:szCs w:val="18"/>
              </w:rPr>
            </w:pPr>
            <w:r w:rsidRPr="00342BC8">
              <w:rPr>
                <w:color w:val="000000"/>
                <w:sz w:val="18"/>
                <w:szCs w:val="18"/>
              </w:rPr>
              <w:t>46,69</w:t>
            </w:r>
          </w:p>
        </w:tc>
        <w:tc>
          <w:tcPr>
            <w:tcW w:w="621" w:type="dxa"/>
            <w:tcBorders>
              <w:top w:val="nil"/>
              <w:left w:val="nil"/>
              <w:bottom w:val="single" w:sz="4" w:space="0" w:color="000000"/>
              <w:right w:val="single" w:sz="4" w:space="0" w:color="000000"/>
            </w:tcBorders>
            <w:shd w:val="clear" w:color="000000" w:fill="FFFFFF"/>
            <w:vAlign w:val="center"/>
            <w:hideMark/>
          </w:tcPr>
          <w:p w14:paraId="00BB6EC7" w14:textId="77777777" w:rsidR="00B2418E" w:rsidRPr="00342BC8" w:rsidRDefault="00B2418E" w:rsidP="006F156B">
            <w:pPr>
              <w:jc w:val="center"/>
              <w:rPr>
                <w:color w:val="000000"/>
                <w:sz w:val="18"/>
                <w:szCs w:val="18"/>
              </w:rPr>
            </w:pPr>
            <w:r w:rsidRPr="00342BC8">
              <w:rPr>
                <w:color w:val="000000"/>
                <w:sz w:val="18"/>
                <w:szCs w:val="18"/>
              </w:rPr>
              <w:t>45,38</w:t>
            </w:r>
          </w:p>
        </w:tc>
        <w:tc>
          <w:tcPr>
            <w:tcW w:w="787" w:type="dxa"/>
            <w:tcBorders>
              <w:top w:val="nil"/>
              <w:left w:val="nil"/>
              <w:bottom w:val="single" w:sz="4" w:space="0" w:color="000000"/>
              <w:right w:val="single" w:sz="4" w:space="0" w:color="000000"/>
            </w:tcBorders>
            <w:shd w:val="clear" w:color="000000" w:fill="FFFFFF"/>
            <w:vAlign w:val="center"/>
            <w:hideMark/>
          </w:tcPr>
          <w:p w14:paraId="31957194" w14:textId="77777777" w:rsidR="00B2418E" w:rsidRPr="00342BC8" w:rsidRDefault="00B2418E" w:rsidP="006F156B">
            <w:pPr>
              <w:jc w:val="center"/>
              <w:rPr>
                <w:color w:val="000000"/>
                <w:sz w:val="18"/>
                <w:szCs w:val="18"/>
              </w:rPr>
            </w:pPr>
            <w:r w:rsidRPr="00342BC8">
              <w:rPr>
                <w:color w:val="000000"/>
                <w:sz w:val="18"/>
                <w:szCs w:val="18"/>
              </w:rPr>
              <w:t>8,22</w:t>
            </w:r>
          </w:p>
        </w:tc>
        <w:tc>
          <w:tcPr>
            <w:tcW w:w="786" w:type="dxa"/>
            <w:tcBorders>
              <w:top w:val="nil"/>
              <w:left w:val="nil"/>
              <w:bottom w:val="single" w:sz="4" w:space="0" w:color="000000"/>
              <w:right w:val="single" w:sz="4" w:space="0" w:color="000000"/>
            </w:tcBorders>
            <w:shd w:val="clear" w:color="000000" w:fill="FFFFFF"/>
            <w:vAlign w:val="center"/>
            <w:hideMark/>
          </w:tcPr>
          <w:p w14:paraId="4D3317D4" w14:textId="77777777" w:rsidR="00B2418E" w:rsidRPr="00342BC8" w:rsidRDefault="00B2418E" w:rsidP="006F156B">
            <w:pPr>
              <w:jc w:val="center"/>
              <w:rPr>
                <w:color w:val="000000"/>
                <w:sz w:val="18"/>
                <w:szCs w:val="18"/>
              </w:rPr>
            </w:pPr>
            <w:r w:rsidRPr="00342BC8">
              <w:rPr>
                <w:color w:val="000000"/>
                <w:sz w:val="18"/>
                <w:szCs w:val="18"/>
              </w:rPr>
              <w:t>8,22</w:t>
            </w:r>
          </w:p>
        </w:tc>
      </w:tr>
      <w:tr w:rsidR="00DE022C" w:rsidRPr="00342BC8" w14:paraId="102339E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582F0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D122180"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2B9BF72E" w14:textId="77777777" w:rsidR="00B2418E" w:rsidRPr="00342BC8" w:rsidRDefault="00B2418E" w:rsidP="006F156B">
            <w:pPr>
              <w:jc w:val="center"/>
              <w:rPr>
                <w:color w:val="000000"/>
                <w:sz w:val="18"/>
                <w:szCs w:val="18"/>
              </w:rPr>
            </w:pPr>
            <w:r w:rsidRPr="00342BC8">
              <w:rPr>
                <w:color w:val="000000"/>
                <w:sz w:val="18"/>
                <w:szCs w:val="18"/>
              </w:rPr>
              <w:t>ж/д 15</w:t>
            </w:r>
          </w:p>
        </w:tc>
        <w:tc>
          <w:tcPr>
            <w:tcW w:w="711" w:type="dxa"/>
            <w:tcBorders>
              <w:top w:val="nil"/>
              <w:left w:val="nil"/>
              <w:bottom w:val="single" w:sz="4" w:space="0" w:color="000000"/>
              <w:right w:val="single" w:sz="4" w:space="0" w:color="000000"/>
            </w:tcBorders>
            <w:shd w:val="clear" w:color="000000" w:fill="FFFFFF"/>
            <w:vAlign w:val="center"/>
            <w:hideMark/>
          </w:tcPr>
          <w:p w14:paraId="196664B9"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0832CBD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FC317FB"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A7BAAFD"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155B653C" w14:textId="77777777" w:rsidR="00B2418E" w:rsidRPr="00342BC8" w:rsidRDefault="00B2418E" w:rsidP="006F156B">
            <w:pPr>
              <w:jc w:val="center"/>
              <w:rPr>
                <w:color w:val="000000"/>
                <w:sz w:val="18"/>
                <w:szCs w:val="18"/>
              </w:rPr>
            </w:pPr>
            <w:r w:rsidRPr="00342BC8">
              <w:rPr>
                <w:color w:val="000000"/>
                <w:sz w:val="18"/>
                <w:szCs w:val="18"/>
              </w:rPr>
              <w:t>-10,40</w:t>
            </w:r>
          </w:p>
        </w:tc>
        <w:tc>
          <w:tcPr>
            <w:tcW w:w="641" w:type="dxa"/>
            <w:tcBorders>
              <w:top w:val="nil"/>
              <w:left w:val="nil"/>
              <w:bottom w:val="single" w:sz="4" w:space="0" w:color="000000"/>
              <w:right w:val="single" w:sz="4" w:space="0" w:color="000000"/>
            </w:tcBorders>
            <w:shd w:val="clear" w:color="000000" w:fill="FFFFFF"/>
            <w:vAlign w:val="center"/>
            <w:hideMark/>
          </w:tcPr>
          <w:p w14:paraId="6E47608C"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434FCC13"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6754E06C" w14:textId="77777777" w:rsidR="00B2418E" w:rsidRPr="00342BC8" w:rsidRDefault="00B2418E" w:rsidP="006F156B">
            <w:pPr>
              <w:jc w:val="center"/>
              <w:rPr>
                <w:color w:val="000000"/>
                <w:sz w:val="18"/>
                <w:szCs w:val="18"/>
              </w:rPr>
            </w:pPr>
            <w:r w:rsidRPr="00342BC8">
              <w:rPr>
                <w:color w:val="000000"/>
                <w:sz w:val="18"/>
                <w:szCs w:val="18"/>
              </w:rPr>
              <w:t>74,64</w:t>
            </w:r>
          </w:p>
        </w:tc>
        <w:tc>
          <w:tcPr>
            <w:tcW w:w="623" w:type="dxa"/>
            <w:tcBorders>
              <w:top w:val="nil"/>
              <w:left w:val="nil"/>
              <w:bottom w:val="single" w:sz="4" w:space="0" w:color="000000"/>
              <w:right w:val="single" w:sz="4" w:space="0" w:color="000000"/>
            </w:tcBorders>
            <w:shd w:val="clear" w:color="000000" w:fill="FFFFFF"/>
            <w:vAlign w:val="center"/>
            <w:hideMark/>
          </w:tcPr>
          <w:p w14:paraId="3E32822D" w14:textId="77777777" w:rsidR="00B2418E" w:rsidRPr="00342BC8" w:rsidRDefault="00B2418E" w:rsidP="006F156B">
            <w:pPr>
              <w:jc w:val="center"/>
              <w:rPr>
                <w:color w:val="000000"/>
                <w:sz w:val="18"/>
                <w:szCs w:val="18"/>
              </w:rPr>
            </w:pPr>
            <w:r w:rsidRPr="00342BC8">
              <w:rPr>
                <w:color w:val="000000"/>
                <w:sz w:val="18"/>
                <w:szCs w:val="18"/>
              </w:rPr>
              <w:t>74,44</w:t>
            </w:r>
          </w:p>
        </w:tc>
        <w:tc>
          <w:tcPr>
            <w:tcW w:w="623" w:type="dxa"/>
            <w:tcBorders>
              <w:top w:val="nil"/>
              <w:left w:val="nil"/>
              <w:bottom w:val="single" w:sz="4" w:space="0" w:color="000000"/>
              <w:right w:val="single" w:sz="4" w:space="0" w:color="000000"/>
            </w:tcBorders>
            <w:shd w:val="clear" w:color="000000" w:fill="FFFFFF"/>
            <w:vAlign w:val="center"/>
            <w:hideMark/>
          </w:tcPr>
          <w:p w14:paraId="32B8C440" w14:textId="77777777" w:rsidR="00B2418E" w:rsidRPr="00342BC8" w:rsidRDefault="00B2418E" w:rsidP="006F156B">
            <w:pPr>
              <w:jc w:val="center"/>
              <w:rPr>
                <w:color w:val="000000"/>
                <w:sz w:val="18"/>
                <w:szCs w:val="18"/>
              </w:rPr>
            </w:pPr>
            <w:r w:rsidRPr="00342BC8">
              <w:rPr>
                <w:color w:val="000000"/>
                <w:sz w:val="18"/>
                <w:szCs w:val="18"/>
              </w:rPr>
              <w:t>28,10</w:t>
            </w:r>
          </w:p>
        </w:tc>
        <w:tc>
          <w:tcPr>
            <w:tcW w:w="623" w:type="dxa"/>
            <w:tcBorders>
              <w:top w:val="nil"/>
              <w:left w:val="nil"/>
              <w:bottom w:val="single" w:sz="4" w:space="0" w:color="000000"/>
              <w:right w:val="single" w:sz="4" w:space="0" w:color="000000"/>
            </w:tcBorders>
            <w:shd w:val="clear" w:color="000000" w:fill="FFFFFF"/>
            <w:vAlign w:val="center"/>
            <w:hideMark/>
          </w:tcPr>
          <w:p w14:paraId="754DA529" w14:textId="77777777" w:rsidR="00B2418E" w:rsidRPr="00342BC8" w:rsidRDefault="00B2418E" w:rsidP="006F156B">
            <w:pPr>
              <w:jc w:val="center"/>
              <w:rPr>
                <w:color w:val="000000"/>
                <w:sz w:val="18"/>
                <w:szCs w:val="18"/>
              </w:rPr>
            </w:pPr>
            <w:r w:rsidRPr="00342BC8">
              <w:rPr>
                <w:color w:val="000000"/>
                <w:sz w:val="18"/>
                <w:szCs w:val="18"/>
              </w:rPr>
              <w:t>27,94</w:t>
            </w:r>
          </w:p>
        </w:tc>
        <w:tc>
          <w:tcPr>
            <w:tcW w:w="714" w:type="dxa"/>
            <w:tcBorders>
              <w:top w:val="nil"/>
              <w:left w:val="nil"/>
              <w:bottom w:val="single" w:sz="4" w:space="0" w:color="000000"/>
              <w:right w:val="single" w:sz="4" w:space="0" w:color="000000"/>
            </w:tcBorders>
            <w:shd w:val="clear" w:color="000000" w:fill="FFFFFF"/>
            <w:vAlign w:val="center"/>
            <w:hideMark/>
          </w:tcPr>
          <w:p w14:paraId="3EC614E6" w14:textId="77777777" w:rsidR="00B2418E" w:rsidRPr="00342BC8" w:rsidRDefault="00B2418E" w:rsidP="006F156B">
            <w:pPr>
              <w:jc w:val="center"/>
              <w:rPr>
                <w:color w:val="000000"/>
                <w:sz w:val="18"/>
                <w:szCs w:val="18"/>
              </w:rPr>
            </w:pPr>
            <w:r w:rsidRPr="00342BC8">
              <w:rPr>
                <w:color w:val="000000"/>
                <w:sz w:val="18"/>
                <w:szCs w:val="18"/>
              </w:rPr>
              <w:t>265,55</w:t>
            </w:r>
          </w:p>
        </w:tc>
        <w:tc>
          <w:tcPr>
            <w:tcW w:w="711" w:type="dxa"/>
            <w:tcBorders>
              <w:top w:val="nil"/>
              <w:left w:val="nil"/>
              <w:bottom w:val="single" w:sz="4" w:space="0" w:color="000000"/>
              <w:right w:val="single" w:sz="4" w:space="0" w:color="000000"/>
            </w:tcBorders>
            <w:shd w:val="clear" w:color="000000" w:fill="FFFFFF"/>
            <w:vAlign w:val="center"/>
            <w:hideMark/>
          </w:tcPr>
          <w:p w14:paraId="501C90E6" w14:textId="77777777" w:rsidR="00B2418E" w:rsidRPr="00342BC8" w:rsidRDefault="00B2418E" w:rsidP="006F156B">
            <w:pPr>
              <w:jc w:val="center"/>
              <w:rPr>
                <w:color w:val="000000"/>
                <w:sz w:val="18"/>
                <w:szCs w:val="18"/>
              </w:rPr>
            </w:pPr>
            <w:r w:rsidRPr="00342BC8">
              <w:rPr>
                <w:color w:val="000000"/>
                <w:sz w:val="18"/>
                <w:szCs w:val="18"/>
              </w:rPr>
              <w:t>265,37</w:t>
            </w:r>
          </w:p>
        </w:tc>
        <w:tc>
          <w:tcPr>
            <w:tcW w:w="711" w:type="dxa"/>
            <w:tcBorders>
              <w:top w:val="nil"/>
              <w:left w:val="nil"/>
              <w:bottom w:val="single" w:sz="4" w:space="0" w:color="000000"/>
              <w:right w:val="single" w:sz="4" w:space="0" w:color="000000"/>
            </w:tcBorders>
            <w:shd w:val="clear" w:color="000000" w:fill="FFFFFF"/>
            <w:vAlign w:val="center"/>
            <w:hideMark/>
          </w:tcPr>
          <w:p w14:paraId="72EF9D1F" w14:textId="77777777" w:rsidR="00B2418E" w:rsidRPr="00342BC8" w:rsidRDefault="00B2418E" w:rsidP="006F156B">
            <w:pPr>
              <w:jc w:val="center"/>
              <w:rPr>
                <w:color w:val="000000"/>
                <w:sz w:val="18"/>
                <w:szCs w:val="18"/>
              </w:rPr>
            </w:pPr>
            <w:r w:rsidRPr="00342BC8">
              <w:rPr>
                <w:color w:val="000000"/>
                <w:sz w:val="18"/>
                <w:szCs w:val="18"/>
              </w:rPr>
              <w:t>219,03</w:t>
            </w:r>
          </w:p>
        </w:tc>
        <w:tc>
          <w:tcPr>
            <w:tcW w:w="711" w:type="dxa"/>
            <w:tcBorders>
              <w:top w:val="nil"/>
              <w:left w:val="nil"/>
              <w:bottom w:val="single" w:sz="4" w:space="0" w:color="000000"/>
              <w:right w:val="single" w:sz="4" w:space="0" w:color="000000"/>
            </w:tcBorders>
            <w:shd w:val="clear" w:color="000000" w:fill="FFFFFF"/>
            <w:vAlign w:val="center"/>
            <w:hideMark/>
          </w:tcPr>
          <w:p w14:paraId="6D6B98BB" w14:textId="77777777" w:rsidR="00B2418E" w:rsidRPr="00342BC8" w:rsidRDefault="00B2418E" w:rsidP="006F156B">
            <w:pPr>
              <w:jc w:val="center"/>
              <w:rPr>
                <w:color w:val="000000"/>
                <w:sz w:val="18"/>
                <w:szCs w:val="18"/>
              </w:rPr>
            </w:pPr>
            <w:r w:rsidRPr="00342BC8">
              <w:rPr>
                <w:color w:val="000000"/>
                <w:sz w:val="18"/>
                <w:szCs w:val="18"/>
              </w:rPr>
              <w:t>218,85</w:t>
            </w:r>
          </w:p>
        </w:tc>
        <w:tc>
          <w:tcPr>
            <w:tcW w:w="621" w:type="dxa"/>
            <w:tcBorders>
              <w:top w:val="nil"/>
              <w:left w:val="nil"/>
              <w:bottom w:val="single" w:sz="4" w:space="0" w:color="000000"/>
              <w:right w:val="single" w:sz="4" w:space="0" w:color="000000"/>
            </w:tcBorders>
            <w:shd w:val="clear" w:color="000000" w:fill="FFFFFF"/>
            <w:vAlign w:val="center"/>
            <w:hideMark/>
          </w:tcPr>
          <w:p w14:paraId="53CF427B" w14:textId="77777777" w:rsidR="00B2418E" w:rsidRPr="00342BC8" w:rsidRDefault="00B2418E" w:rsidP="006F156B">
            <w:pPr>
              <w:jc w:val="center"/>
              <w:rPr>
                <w:color w:val="000000"/>
                <w:sz w:val="18"/>
                <w:szCs w:val="18"/>
              </w:rPr>
            </w:pPr>
            <w:r w:rsidRPr="00342BC8">
              <w:rPr>
                <w:color w:val="000000"/>
                <w:sz w:val="18"/>
                <w:szCs w:val="18"/>
              </w:rPr>
              <w:t>46,69</w:t>
            </w:r>
          </w:p>
        </w:tc>
        <w:tc>
          <w:tcPr>
            <w:tcW w:w="621" w:type="dxa"/>
            <w:tcBorders>
              <w:top w:val="nil"/>
              <w:left w:val="nil"/>
              <w:bottom w:val="single" w:sz="4" w:space="0" w:color="000000"/>
              <w:right w:val="single" w:sz="4" w:space="0" w:color="000000"/>
            </w:tcBorders>
            <w:shd w:val="clear" w:color="000000" w:fill="FFFFFF"/>
            <w:vAlign w:val="center"/>
            <w:hideMark/>
          </w:tcPr>
          <w:p w14:paraId="51364EF6" w14:textId="77777777" w:rsidR="00B2418E" w:rsidRPr="00342BC8" w:rsidRDefault="00B2418E" w:rsidP="006F156B">
            <w:pPr>
              <w:jc w:val="center"/>
              <w:rPr>
                <w:color w:val="000000"/>
                <w:sz w:val="18"/>
                <w:szCs w:val="18"/>
              </w:rPr>
            </w:pPr>
            <w:r w:rsidRPr="00342BC8">
              <w:rPr>
                <w:color w:val="000000"/>
                <w:sz w:val="18"/>
                <w:szCs w:val="18"/>
              </w:rPr>
              <w:t>46,34</w:t>
            </w:r>
          </w:p>
        </w:tc>
        <w:tc>
          <w:tcPr>
            <w:tcW w:w="787" w:type="dxa"/>
            <w:tcBorders>
              <w:top w:val="nil"/>
              <w:left w:val="nil"/>
              <w:bottom w:val="single" w:sz="4" w:space="0" w:color="000000"/>
              <w:right w:val="single" w:sz="4" w:space="0" w:color="000000"/>
            </w:tcBorders>
            <w:shd w:val="clear" w:color="000000" w:fill="FFFFFF"/>
            <w:vAlign w:val="center"/>
            <w:hideMark/>
          </w:tcPr>
          <w:p w14:paraId="2B800AE3" w14:textId="77777777" w:rsidR="00B2418E" w:rsidRPr="00342BC8" w:rsidRDefault="00B2418E" w:rsidP="006F156B">
            <w:pPr>
              <w:jc w:val="center"/>
              <w:rPr>
                <w:color w:val="000000"/>
                <w:sz w:val="18"/>
                <w:szCs w:val="18"/>
              </w:rPr>
            </w:pPr>
            <w:r w:rsidRPr="00342BC8">
              <w:rPr>
                <w:color w:val="000000"/>
                <w:sz w:val="18"/>
                <w:szCs w:val="18"/>
              </w:rPr>
              <w:t>8,93</w:t>
            </w:r>
          </w:p>
        </w:tc>
        <w:tc>
          <w:tcPr>
            <w:tcW w:w="786" w:type="dxa"/>
            <w:tcBorders>
              <w:top w:val="nil"/>
              <w:left w:val="nil"/>
              <w:bottom w:val="single" w:sz="4" w:space="0" w:color="000000"/>
              <w:right w:val="single" w:sz="4" w:space="0" w:color="000000"/>
            </w:tcBorders>
            <w:shd w:val="clear" w:color="000000" w:fill="FFFFFF"/>
            <w:vAlign w:val="center"/>
            <w:hideMark/>
          </w:tcPr>
          <w:p w14:paraId="6A2E5FEF" w14:textId="77777777" w:rsidR="00B2418E" w:rsidRPr="00342BC8" w:rsidRDefault="00B2418E" w:rsidP="006F156B">
            <w:pPr>
              <w:jc w:val="center"/>
              <w:rPr>
                <w:color w:val="000000"/>
                <w:sz w:val="18"/>
                <w:szCs w:val="18"/>
              </w:rPr>
            </w:pPr>
            <w:r w:rsidRPr="00342BC8">
              <w:rPr>
                <w:color w:val="000000"/>
                <w:sz w:val="18"/>
                <w:szCs w:val="18"/>
              </w:rPr>
              <w:t>8,93</w:t>
            </w:r>
          </w:p>
        </w:tc>
      </w:tr>
      <w:tr w:rsidR="00DE022C" w:rsidRPr="00342BC8" w14:paraId="18F8BA8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702F5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4D55588" w14:textId="77777777" w:rsidR="00B2418E" w:rsidRPr="00342BC8" w:rsidRDefault="00B2418E" w:rsidP="006F156B">
            <w:pPr>
              <w:jc w:val="center"/>
              <w:rPr>
                <w:color w:val="000000"/>
                <w:sz w:val="18"/>
                <w:szCs w:val="18"/>
              </w:rPr>
            </w:pPr>
            <w:r w:rsidRPr="00342BC8">
              <w:rPr>
                <w:color w:val="000000"/>
                <w:sz w:val="18"/>
                <w:szCs w:val="18"/>
              </w:rPr>
              <w:t>т.2</w:t>
            </w:r>
          </w:p>
        </w:tc>
        <w:tc>
          <w:tcPr>
            <w:tcW w:w="1577" w:type="dxa"/>
            <w:tcBorders>
              <w:top w:val="nil"/>
              <w:left w:val="nil"/>
              <w:bottom w:val="single" w:sz="4" w:space="0" w:color="000000"/>
              <w:right w:val="single" w:sz="4" w:space="0" w:color="000000"/>
            </w:tcBorders>
            <w:shd w:val="clear" w:color="000000" w:fill="FFFFFF"/>
            <w:vAlign w:val="center"/>
            <w:hideMark/>
          </w:tcPr>
          <w:p w14:paraId="573F00F8" w14:textId="77777777" w:rsidR="00B2418E" w:rsidRPr="00342BC8" w:rsidRDefault="00B2418E" w:rsidP="006F156B">
            <w:pPr>
              <w:jc w:val="center"/>
              <w:rPr>
                <w:color w:val="000000"/>
                <w:sz w:val="18"/>
                <w:szCs w:val="18"/>
              </w:rPr>
            </w:pPr>
            <w:r w:rsidRPr="00342BC8">
              <w:rPr>
                <w:color w:val="000000"/>
                <w:sz w:val="18"/>
                <w:szCs w:val="18"/>
              </w:rPr>
              <w:t>ТК32</w:t>
            </w:r>
          </w:p>
        </w:tc>
        <w:tc>
          <w:tcPr>
            <w:tcW w:w="711" w:type="dxa"/>
            <w:tcBorders>
              <w:top w:val="nil"/>
              <w:left w:val="nil"/>
              <w:bottom w:val="single" w:sz="4" w:space="0" w:color="000000"/>
              <w:right w:val="single" w:sz="4" w:space="0" w:color="000000"/>
            </w:tcBorders>
            <w:shd w:val="clear" w:color="000000" w:fill="FFFFFF"/>
            <w:vAlign w:val="center"/>
            <w:hideMark/>
          </w:tcPr>
          <w:p w14:paraId="27151DA3" w14:textId="77777777" w:rsidR="00B2418E" w:rsidRPr="00342BC8" w:rsidRDefault="00B2418E" w:rsidP="006F156B">
            <w:pPr>
              <w:jc w:val="center"/>
              <w:rPr>
                <w:color w:val="000000"/>
                <w:sz w:val="18"/>
                <w:szCs w:val="18"/>
              </w:rPr>
            </w:pPr>
            <w:r w:rsidRPr="00342BC8">
              <w:rPr>
                <w:color w:val="000000"/>
                <w:sz w:val="18"/>
                <w:szCs w:val="18"/>
              </w:rPr>
              <w:t>75,00</w:t>
            </w:r>
          </w:p>
        </w:tc>
        <w:tc>
          <w:tcPr>
            <w:tcW w:w="590" w:type="dxa"/>
            <w:tcBorders>
              <w:top w:val="nil"/>
              <w:left w:val="nil"/>
              <w:bottom w:val="single" w:sz="4" w:space="0" w:color="000000"/>
              <w:right w:val="single" w:sz="4" w:space="0" w:color="000000"/>
            </w:tcBorders>
            <w:shd w:val="clear" w:color="000000" w:fill="FFFFFF"/>
            <w:vAlign w:val="center"/>
            <w:hideMark/>
          </w:tcPr>
          <w:p w14:paraId="701EAD22"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3E4F706"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1E57CD1" w14:textId="77777777" w:rsidR="00B2418E" w:rsidRPr="00342BC8" w:rsidRDefault="00B2418E" w:rsidP="006F156B">
            <w:pPr>
              <w:jc w:val="center"/>
              <w:rPr>
                <w:color w:val="000000"/>
                <w:sz w:val="18"/>
                <w:szCs w:val="18"/>
              </w:rPr>
            </w:pPr>
            <w:r w:rsidRPr="00342BC8">
              <w:rPr>
                <w:color w:val="000000"/>
                <w:sz w:val="18"/>
                <w:szCs w:val="18"/>
              </w:rPr>
              <w:t>135,92</w:t>
            </w:r>
          </w:p>
        </w:tc>
        <w:tc>
          <w:tcPr>
            <w:tcW w:w="915" w:type="dxa"/>
            <w:tcBorders>
              <w:top w:val="nil"/>
              <w:left w:val="nil"/>
              <w:bottom w:val="single" w:sz="4" w:space="0" w:color="000000"/>
              <w:right w:val="single" w:sz="4" w:space="0" w:color="000000"/>
            </w:tcBorders>
            <w:shd w:val="clear" w:color="000000" w:fill="FFFFFF"/>
            <w:vAlign w:val="center"/>
            <w:hideMark/>
          </w:tcPr>
          <w:p w14:paraId="3BF23D63" w14:textId="77777777" w:rsidR="00B2418E" w:rsidRPr="00342BC8" w:rsidRDefault="00B2418E" w:rsidP="006F156B">
            <w:pPr>
              <w:jc w:val="center"/>
              <w:rPr>
                <w:color w:val="000000"/>
                <w:sz w:val="18"/>
                <w:szCs w:val="18"/>
              </w:rPr>
            </w:pPr>
            <w:r w:rsidRPr="00342BC8">
              <w:rPr>
                <w:color w:val="000000"/>
                <w:sz w:val="18"/>
                <w:szCs w:val="18"/>
              </w:rPr>
              <w:t>-135,92</w:t>
            </w:r>
          </w:p>
        </w:tc>
        <w:tc>
          <w:tcPr>
            <w:tcW w:w="641" w:type="dxa"/>
            <w:tcBorders>
              <w:top w:val="nil"/>
              <w:left w:val="nil"/>
              <w:bottom w:val="single" w:sz="4" w:space="0" w:color="000000"/>
              <w:right w:val="single" w:sz="4" w:space="0" w:color="000000"/>
            </w:tcBorders>
            <w:shd w:val="clear" w:color="000000" w:fill="FFFFFF"/>
            <w:vAlign w:val="center"/>
            <w:hideMark/>
          </w:tcPr>
          <w:p w14:paraId="5729C22D" w14:textId="77777777" w:rsidR="00B2418E" w:rsidRPr="00342BC8" w:rsidRDefault="00B2418E" w:rsidP="006F156B">
            <w:pPr>
              <w:jc w:val="center"/>
              <w:rPr>
                <w:color w:val="000000"/>
                <w:sz w:val="18"/>
                <w:szCs w:val="18"/>
              </w:rPr>
            </w:pPr>
            <w:r w:rsidRPr="00342BC8">
              <w:rPr>
                <w:color w:val="000000"/>
                <w:sz w:val="18"/>
                <w:szCs w:val="18"/>
              </w:rPr>
              <w:t>0,86</w:t>
            </w:r>
          </w:p>
        </w:tc>
        <w:tc>
          <w:tcPr>
            <w:tcW w:w="634" w:type="dxa"/>
            <w:tcBorders>
              <w:top w:val="nil"/>
              <w:left w:val="nil"/>
              <w:bottom w:val="single" w:sz="4" w:space="0" w:color="000000"/>
              <w:right w:val="single" w:sz="4" w:space="0" w:color="000000"/>
            </w:tcBorders>
            <w:shd w:val="clear" w:color="000000" w:fill="FFFFFF"/>
            <w:vAlign w:val="center"/>
            <w:hideMark/>
          </w:tcPr>
          <w:p w14:paraId="780B0F90" w14:textId="77777777" w:rsidR="00B2418E" w:rsidRPr="00342BC8" w:rsidRDefault="00B2418E" w:rsidP="006F156B">
            <w:pPr>
              <w:jc w:val="center"/>
              <w:rPr>
                <w:color w:val="000000"/>
                <w:sz w:val="18"/>
                <w:szCs w:val="18"/>
              </w:rPr>
            </w:pPr>
            <w:r w:rsidRPr="00342BC8">
              <w:rPr>
                <w:color w:val="000000"/>
                <w:sz w:val="18"/>
                <w:szCs w:val="18"/>
              </w:rPr>
              <w:t>0,86</w:t>
            </w:r>
          </w:p>
        </w:tc>
        <w:tc>
          <w:tcPr>
            <w:tcW w:w="623" w:type="dxa"/>
            <w:tcBorders>
              <w:top w:val="nil"/>
              <w:left w:val="nil"/>
              <w:bottom w:val="single" w:sz="4" w:space="0" w:color="000000"/>
              <w:right w:val="single" w:sz="4" w:space="0" w:color="000000"/>
            </w:tcBorders>
            <w:shd w:val="clear" w:color="000000" w:fill="FFFFFF"/>
            <w:vAlign w:val="center"/>
            <w:hideMark/>
          </w:tcPr>
          <w:p w14:paraId="5B60F1A2" w14:textId="77777777" w:rsidR="00B2418E" w:rsidRPr="00342BC8" w:rsidRDefault="00B2418E" w:rsidP="006F156B">
            <w:pPr>
              <w:jc w:val="center"/>
              <w:rPr>
                <w:color w:val="000000"/>
                <w:sz w:val="18"/>
                <w:szCs w:val="18"/>
              </w:rPr>
            </w:pPr>
            <w:r w:rsidRPr="00342BC8">
              <w:rPr>
                <w:color w:val="000000"/>
                <w:sz w:val="18"/>
                <w:szCs w:val="18"/>
              </w:rPr>
              <w:t>76,06</w:t>
            </w:r>
          </w:p>
        </w:tc>
        <w:tc>
          <w:tcPr>
            <w:tcW w:w="623" w:type="dxa"/>
            <w:tcBorders>
              <w:top w:val="nil"/>
              <w:left w:val="nil"/>
              <w:bottom w:val="single" w:sz="4" w:space="0" w:color="000000"/>
              <w:right w:val="single" w:sz="4" w:space="0" w:color="000000"/>
            </w:tcBorders>
            <w:shd w:val="clear" w:color="000000" w:fill="FFFFFF"/>
            <w:vAlign w:val="center"/>
            <w:hideMark/>
          </w:tcPr>
          <w:p w14:paraId="3122CA77"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1EBDFF50" w14:textId="77777777" w:rsidR="00B2418E" w:rsidRPr="00342BC8" w:rsidRDefault="00B2418E" w:rsidP="006F156B">
            <w:pPr>
              <w:jc w:val="center"/>
              <w:rPr>
                <w:color w:val="000000"/>
                <w:sz w:val="18"/>
                <w:szCs w:val="18"/>
              </w:rPr>
            </w:pPr>
            <w:r w:rsidRPr="00342BC8">
              <w:rPr>
                <w:color w:val="000000"/>
                <w:sz w:val="18"/>
                <w:szCs w:val="18"/>
              </w:rPr>
              <w:t>27,26</w:t>
            </w:r>
          </w:p>
        </w:tc>
        <w:tc>
          <w:tcPr>
            <w:tcW w:w="623" w:type="dxa"/>
            <w:tcBorders>
              <w:top w:val="nil"/>
              <w:left w:val="nil"/>
              <w:bottom w:val="single" w:sz="4" w:space="0" w:color="000000"/>
              <w:right w:val="single" w:sz="4" w:space="0" w:color="000000"/>
            </w:tcBorders>
            <w:shd w:val="clear" w:color="000000" w:fill="FFFFFF"/>
            <w:vAlign w:val="center"/>
            <w:hideMark/>
          </w:tcPr>
          <w:p w14:paraId="79F86FDC" w14:textId="77777777" w:rsidR="00B2418E" w:rsidRPr="00342BC8" w:rsidRDefault="00B2418E" w:rsidP="006F156B">
            <w:pPr>
              <w:jc w:val="center"/>
              <w:rPr>
                <w:color w:val="000000"/>
                <w:sz w:val="18"/>
                <w:szCs w:val="18"/>
              </w:rPr>
            </w:pPr>
            <w:r w:rsidRPr="00342BC8">
              <w:rPr>
                <w:color w:val="000000"/>
                <w:sz w:val="18"/>
                <w:szCs w:val="18"/>
              </w:rPr>
              <w:t>26,44</w:t>
            </w:r>
          </w:p>
        </w:tc>
        <w:tc>
          <w:tcPr>
            <w:tcW w:w="714" w:type="dxa"/>
            <w:tcBorders>
              <w:top w:val="nil"/>
              <w:left w:val="nil"/>
              <w:bottom w:val="single" w:sz="4" w:space="0" w:color="000000"/>
              <w:right w:val="single" w:sz="4" w:space="0" w:color="000000"/>
            </w:tcBorders>
            <w:shd w:val="clear" w:color="000000" w:fill="FFFFFF"/>
            <w:vAlign w:val="center"/>
            <w:hideMark/>
          </w:tcPr>
          <w:p w14:paraId="4AE835EB" w14:textId="77777777" w:rsidR="00B2418E" w:rsidRPr="00342BC8" w:rsidRDefault="00B2418E" w:rsidP="006F156B">
            <w:pPr>
              <w:jc w:val="center"/>
              <w:rPr>
                <w:color w:val="000000"/>
                <w:sz w:val="18"/>
                <w:szCs w:val="18"/>
              </w:rPr>
            </w:pPr>
            <w:r w:rsidRPr="00342BC8">
              <w:rPr>
                <w:color w:val="000000"/>
                <w:sz w:val="18"/>
                <w:szCs w:val="18"/>
              </w:rPr>
              <w:t>267,01</w:t>
            </w:r>
          </w:p>
        </w:tc>
        <w:tc>
          <w:tcPr>
            <w:tcW w:w="711" w:type="dxa"/>
            <w:tcBorders>
              <w:top w:val="nil"/>
              <w:left w:val="nil"/>
              <w:bottom w:val="single" w:sz="4" w:space="0" w:color="000000"/>
              <w:right w:val="single" w:sz="4" w:space="0" w:color="000000"/>
            </w:tcBorders>
            <w:shd w:val="clear" w:color="000000" w:fill="FFFFFF"/>
            <w:vAlign w:val="center"/>
            <w:hideMark/>
          </w:tcPr>
          <w:p w14:paraId="496960E5" w14:textId="77777777" w:rsidR="00B2418E" w:rsidRPr="00342BC8" w:rsidRDefault="00B2418E" w:rsidP="006F156B">
            <w:pPr>
              <w:jc w:val="center"/>
              <w:rPr>
                <w:color w:val="000000"/>
                <w:sz w:val="18"/>
                <w:szCs w:val="18"/>
              </w:rPr>
            </w:pPr>
            <w:r w:rsidRPr="00342BC8">
              <w:rPr>
                <w:color w:val="000000"/>
                <w:sz w:val="18"/>
                <w:szCs w:val="18"/>
              </w:rPr>
              <w:t>266,14</w:t>
            </w:r>
          </w:p>
        </w:tc>
        <w:tc>
          <w:tcPr>
            <w:tcW w:w="711" w:type="dxa"/>
            <w:tcBorders>
              <w:top w:val="nil"/>
              <w:left w:val="nil"/>
              <w:bottom w:val="single" w:sz="4" w:space="0" w:color="000000"/>
              <w:right w:val="single" w:sz="4" w:space="0" w:color="000000"/>
            </w:tcBorders>
            <w:shd w:val="clear" w:color="000000" w:fill="FFFFFF"/>
            <w:vAlign w:val="center"/>
            <w:hideMark/>
          </w:tcPr>
          <w:p w14:paraId="6AB719F0" w14:textId="77777777" w:rsidR="00B2418E" w:rsidRPr="00342BC8" w:rsidRDefault="00B2418E" w:rsidP="006F156B">
            <w:pPr>
              <w:jc w:val="center"/>
              <w:rPr>
                <w:color w:val="000000"/>
                <w:sz w:val="18"/>
                <w:szCs w:val="18"/>
              </w:rPr>
            </w:pPr>
            <w:r w:rsidRPr="00342BC8">
              <w:rPr>
                <w:color w:val="000000"/>
                <w:sz w:val="18"/>
                <w:szCs w:val="18"/>
              </w:rPr>
              <w:t>218,26</w:t>
            </w:r>
          </w:p>
        </w:tc>
        <w:tc>
          <w:tcPr>
            <w:tcW w:w="711" w:type="dxa"/>
            <w:tcBorders>
              <w:top w:val="nil"/>
              <w:left w:val="nil"/>
              <w:bottom w:val="single" w:sz="4" w:space="0" w:color="000000"/>
              <w:right w:val="single" w:sz="4" w:space="0" w:color="000000"/>
            </w:tcBorders>
            <w:shd w:val="clear" w:color="000000" w:fill="FFFFFF"/>
            <w:vAlign w:val="center"/>
            <w:hideMark/>
          </w:tcPr>
          <w:p w14:paraId="0D6B09D8" w14:textId="77777777" w:rsidR="00B2418E" w:rsidRPr="00342BC8" w:rsidRDefault="00B2418E" w:rsidP="006F156B">
            <w:pPr>
              <w:jc w:val="center"/>
              <w:rPr>
                <w:color w:val="000000"/>
                <w:sz w:val="18"/>
                <w:szCs w:val="18"/>
              </w:rPr>
            </w:pPr>
            <w:r w:rsidRPr="00342BC8">
              <w:rPr>
                <w:color w:val="000000"/>
                <w:sz w:val="18"/>
                <w:szCs w:val="18"/>
              </w:rPr>
              <w:t>217,39</w:t>
            </w:r>
          </w:p>
        </w:tc>
        <w:tc>
          <w:tcPr>
            <w:tcW w:w="621" w:type="dxa"/>
            <w:tcBorders>
              <w:top w:val="nil"/>
              <w:left w:val="nil"/>
              <w:bottom w:val="single" w:sz="4" w:space="0" w:color="000000"/>
              <w:right w:val="single" w:sz="4" w:space="0" w:color="000000"/>
            </w:tcBorders>
            <w:shd w:val="clear" w:color="000000" w:fill="FFFFFF"/>
            <w:vAlign w:val="center"/>
            <w:hideMark/>
          </w:tcPr>
          <w:p w14:paraId="5E656E65" w14:textId="77777777" w:rsidR="00B2418E" w:rsidRPr="00342BC8" w:rsidRDefault="00B2418E" w:rsidP="006F156B">
            <w:pPr>
              <w:jc w:val="center"/>
              <w:rPr>
                <w:color w:val="000000"/>
                <w:sz w:val="18"/>
                <w:szCs w:val="18"/>
              </w:rPr>
            </w:pPr>
            <w:r w:rsidRPr="00342BC8">
              <w:rPr>
                <w:color w:val="000000"/>
                <w:sz w:val="18"/>
                <w:szCs w:val="18"/>
              </w:rPr>
              <w:t>49,61</w:t>
            </w:r>
          </w:p>
        </w:tc>
        <w:tc>
          <w:tcPr>
            <w:tcW w:w="621" w:type="dxa"/>
            <w:tcBorders>
              <w:top w:val="nil"/>
              <w:left w:val="nil"/>
              <w:bottom w:val="single" w:sz="4" w:space="0" w:color="000000"/>
              <w:right w:val="single" w:sz="4" w:space="0" w:color="000000"/>
            </w:tcBorders>
            <w:shd w:val="clear" w:color="000000" w:fill="FFFFFF"/>
            <w:vAlign w:val="center"/>
            <w:hideMark/>
          </w:tcPr>
          <w:p w14:paraId="74490B1B" w14:textId="77777777" w:rsidR="00B2418E" w:rsidRPr="00342BC8" w:rsidRDefault="00B2418E" w:rsidP="006F156B">
            <w:pPr>
              <w:jc w:val="center"/>
              <w:rPr>
                <w:color w:val="000000"/>
                <w:sz w:val="18"/>
                <w:szCs w:val="18"/>
              </w:rPr>
            </w:pPr>
            <w:r w:rsidRPr="00342BC8">
              <w:rPr>
                <w:color w:val="000000"/>
                <w:sz w:val="18"/>
                <w:szCs w:val="18"/>
              </w:rPr>
              <w:t>47,88</w:t>
            </w:r>
          </w:p>
        </w:tc>
        <w:tc>
          <w:tcPr>
            <w:tcW w:w="787" w:type="dxa"/>
            <w:tcBorders>
              <w:top w:val="nil"/>
              <w:left w:val="nil"/>
              <w:bottom w:val="single" w:sz="4" w:space="0" w:color="000000"/>
              <w:right w:val="single" w:sz="4" w:space="0" w:color="000000"/>
            </w:tcBorders>
            <w:shd w:val="clear" w:color="000000" w:fill="FFFFFF"/>
            <w:vAlign w:val="center"/>
            <w:hideMark/>
          </w:tcPr>
          <w:p w14:paraId="313BF2A9" w14:textId="77777777" w:rsidR="00B2418E" w:rsidRPr="00342BC8" w:rsidRDefault="00B2418E" w:rsidP="006F156B">
            <w:pPr>
              <w:jc w:val="center"/>
              <w:rPr>
                <w:color w:val="000000"/>
                <w:sz w:val="18"/>
                <w:szCs w:val="18"/>
              </w:rPr>
            </w:pPr>
            <w:r w:rsidRPr="00342BC8">
              <w:rPr>
                <w:color w:val="000000"/>
                <w:sz w:val="18"/>
                <w:szCs w:val="18"/>
              </w:rPr>
              <w:t>11,52</w:t>
            </w:r>
          </w:p>
        </w:tc>
        <w:tc>
          <w:tcPr>
            <w:tcW w:w="786" w:type="dxa"/>
            <w:tcBorders>
              <w:top w:val="nil"/>
              <w:left w:val="nil"/>
              <w:bottom w:val="single" w:sz="4" w:space="0" w:color="000000"/>
              <w:right w:val="single" w:sz="4" w:space="0" w:color="000000"/>
            </w:tcBorders>
            <w:shd w:val="clear" w:color="000000" w:fill="FFFFFF"/>
            <w:vAlign w:val="center"/>
            <w:hideMark/>
          </w:tcPr>
          <w:p w14:paraId="63D90DF1" w14:textId="77777777" w:rsidR="00B2418E" w:rsidRPr="00342BC8" w:rsidRDefault="00B2418E" w:rsidP="006F156B">
            <w:pPr>
              <w:jc w:val="center"/>
              <w:rPr>
                <w:color w:val="000000"/>
                <w:sz w:val="18"/>
                <w:szCs w:val="18"/>
              </w:rPr>
            </w:pPr>
            <w:r w:rsidRPr="00342BC8">
              <w:rPr>
                <w:color w:val="000000"/>
                <w:sz w:val="18"/>
                <w:szCs w:val="18"/>
              </w:rPr>
              <w:t>11,52</w:t>
            </w:r>
          </w:p>
        </w:tc>
      </w:tr>
      <w:tr w:rsidR="00DE022C" w:rsidRPr="00342BC8" w14:paraId="03248A6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17CC8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10EB6A1"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6C8118ED" w14:textId="77777777" w:rsidR="00B2418E" w:rsidRPr="00342BC8" w:rsidRDefault="00B2418E" w:rsidP="006F156B">
            <w:pPr>
              <w:jc w:val="center"/>
              <w:rPr>
                <w:color w:val="000000"/>
                <w:sz w:val="18"/>
                <w:szCs w:val="18"/>
              </w:rPr>
            </w:pPr>
            <w:r w:rsidRPr="00342BC8">
              <w:rPr>
                <w:color w:val="000000"/>
                <w:sz w:val="18"/>
                <w:szCs w:val="18"/>
              </w:rPr>
              <w:t>ж/д 14</w:t>
            </w:r>
          </w:p>
        </w:tc>
        <w:tc>
          <w:tcPr>
            <w:tcW w:w="711" w:type="dxa"/>
            <w:tcBorders>
              <w:top w:val="nil"/>
              <w:left w:val="nil"/>
              <w:bottom w:val="single" w:sz="4" w:space="0" w:color="000000"/>
              <w:right w:val="single" w:sz="4" w:space="0" w:color="000000"/>
            </w:tcBorders>
            <w:shd w:val="clear" w:color="000000" w:fill="FFFFFF"/>
            <w:vAlign w:val="center"/>
            <w:hideMark/>
          </w:tcPr>
          <w:p w14:paraId="2FA61F27"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1305FA1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758969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C968602" w14:textId="77777777" w:rsidR="00B2418E" w:rsidRPr="00342BC8" w:rsidRDefault="00B2418E" w:rsidP="006F156B">
            <w:pPr>
              <w:jc w:val="center"/>
              <w:rPr>
                <w:color w:val="000000"/>
                <w:sz w:val="18"/>
                <w:szCs w:val="18"/>
              </w:rPr>
            </w:pPr>
            <w:r w:rsidRPr="00342BC8">
              <w:rPr>
                <w:color w:val="000000"/>
                <w:sz w:val="18"/>
                <w:szCs w:val="18"/>
              </w:rPr>
              <w:t>10,80</w:t>
            </w:r>
          </w:p>
        </w:tc>
        <w:tc>
          <w:tcPr>
            <w:tcW w:w="915" w:type="dxa"/>
            <w:tcBorders>
              <w:top w:val="nil"/>
              <w:left w:val="nil"/>
              <w:bottom w:val="single" w:sz="4" w:space="0" w:color="000000"/>
              <w:right w:val="single" w:sz="4" w:space="0" w:color="000000"/>
            </w:tcBorders>
            <w:shd w:val="clear" w:color="000000" w:fill="FFFFFF"/>
            <w:vAlign w:val="center"/>
            <w:hideMark/>
          </w:tcPr>
          <w:p w14:paraId="459FE26D" w14:textId="77777777" w:rsidR="00B2418E" w:rsidRPr="00342BC8" w:rsidRDefault="00B2418E" w:rsidP="006F156B">
            <w:pPr>
              <w:jc w:val="center"/>
              <w:rPr>
                <w:color w:val="000000"/>
                <w:sz w:val="18"/>
                <w:szCs w:val="18"/>
              </w:rPr>
            </w:pPr>
            <w:r w:rsidRPr="00342BC8">
              <w:rPr>
                <w:color w:val="000000"/>
                <w:sz w:val="18"/>
                <w:szCs w:val="18"/>
              </w:rPr>
              <w:t>-10,80</w:t>
            </w:r>
          </w:p>
        </w:tc>
        <w:tc>
          <w:tcPr>
            <w:tcW w:w="641" w:type="dxa"/>
            <w:tcBorders>
              <w:top w:val="nil"/>
              <w:left w:val="nil"/>
              <w:bottom w:val="single" w:sz="4" w:space="0" w:color="000000"/>
              <w:right w:val="single" w:sz="4" w:space="0" w:color="000000"/>
            </w:tcBorders>
            <w:shd w:val="clear" w:color="000000" w:fill="FFFFFF"/>
            <w:vAlign w:val="center"/>
            <w:hideMark/>
          </w:tcPr>
          <w:p w14:paraId="21BE586D"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1E53057F" w14:textId="77777777" w:rsidR="00B2418E" w:rsidRPr="00342BC8" w:rsidRDefault="00B2418E" w:rsidP="006F156B">
            <w:pPr>
              <w:jc w:val="center"/>
              <w:rPr>
                <w:color w:val="000000"/>
                <w:sz w:val="18"/>
                <w:szCs w:val="18"/>
              </w:rPr>
            </w:pPr>
            <w:r w:rsidRPr="00342BC8">
              <w:rPr>
                <w:color w:val="000000"/>
                <w:sz w:val="18"/>
                <w:szCs w:val="18"/>
              </w:rPr>
              <w:t>0,14</w:t>
            </w:r>
          </w:p>
        </w:tc>
        <w:tc>
          <w:tcPr>
            <w:tcW w:w="623" w:type="dxa"/>
            <w:tcBorders>
              <w:top w:val="nil"/>
              <w:left w:val="nil"/>
              <w:bottom w:val="single" w:sz="4" w:space="0" w:color="000000"/>
              <w:right w:val="single" w:sz="4" w:space="0" w:color="000000"/>
            </w:tcBorders>
            <w:shd w:val="clear" w:color="000000" w:fill="FFFFFF"/>
            <w:vAlign w:val="center"/>
            <w:hideMark/>
          </w:tcPr>
          <w:p w14:paraId="72069FF1"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0332D358" w14:textId="77777777" w:rsidR="00B2418E" w:rsidRPr="00342BC8" w:rsidRDefault="00B2418E" w:rsidP="006F156B">
            <w:pPr>
              <w:jc w:val="center"/>
              <w:rPr>
                <w:color w:val="000000"/>
                <w:sz w:val="18"/>
                <w:szCs w:val="18"/>
              </w:rPr>
            </w:pPr>
            <w:r w:rsidRPr="00342BC8">
              <w:rPr>
                <w:color w:val="000000"/>
                <w:sz w:val="18"/>
                <w:szCs w:val="18"/>
              </w:rPr>
              <w:t>75,00</w:t>
            </w:r>
          </w:p>
        </w:tc>
        <w:tc>
          <w:tcPr>
            <w:tcW w:w="623" w:type="dxa"/>
            <w:tcBorders>
              <w:top w:val="nil"/>
              <w:left w:val="nil"/>
              <w:bottom w:val="single" w:sz="4" w:space="0" w:color="000000"/>
              <w:right w:val="single" w:sz="4" w:space="0" w:color="000000"/>
            </w:tcBorders>
            <w:shd w:val="clear" w:color="000000" w:fill="FFFFFF"/>
            <w:vAlign w:val="center"/>
            <w:hideMark/>
          </w:tcPr>
          <w:p w14:paraId="4FE294EF" w14:textId="77777777" w:rsidR="00B2418E" w:rsidRPr="00342BC8" w:rsidRDefault="00B2418E" w:rsidP="006F156B">
            <w:pPr>
              <w:jc w:val="center"/>
              <w:rPr>
                <w:color w:val="000000"/>
                <w:sz w:val="18"/>
                <w:szCs w:val="18"/>
              </w:rPr>
            </w:pPr>
            <w:r w:rsidRPr="00342BC8">
              <w:rPr>
                <w:color w:val="000000"/>
                <w:sz w:val="18"/>
                <w:szCs w:val="18"/>
              </w:rPr>
              <w:t>27,40</w:t>
            </w:r>
          </w:p>
        </w:tc>
        <w:tc>
          <w:tcPr>
            <w:tcW w:w="623" w:type="dxa"/>
            <w:tcBorders>
              <w:top w:val="nil"/>
              <w:left w:val="nil"/>
              <w:bottom w:val="single" w:sz="4" w:space="0" w:color="000000"/>
              <w:right w:val="single" w:sz="4" w:space="0" w:color="000000"/>
            </w:tcBorders>
            <w:shd w:val="clear" w:color="000000" w:fill="FFFFFF"/>
            <w:vAlign w:val="center"/>
            <w:hideMark/>
          </w:tcPr>
          <w:p w14:paraId="427876FC" w14:textId="77777777" w:rsidR="00B2418E" w:rsidRPr="00342BC8" w:rsidRDefault="00B2418E" w:rsidP="006F156B">
            <w:pPr>
              <w:jc w:val="center"/>
              <w:rPr>
                <w:color w:val="000000"/>
                <w:sz w:val="18"/>
                <w:szCs w:val="18"/>
              </w:rPr>
            </w:pPr>
            <w:r w:rsidRPr="00342BC8">
              <w:rPr>
                <w:color w:val="000000"/>
                <w:sz w:val="18"/>
                <w:szCs w:val="18"/>
              </w:rPr>
              <w:t>27,26</w:t>
            </w:r>
          </w:p>
        </w:tc>
        <w:tc>
          <w:tcPr>
            <w:tcW w:w="714" w:type="dxa"/>
            <w:tcBorders>
              <w:top w:val="nil"/>
              <w:left w:val="nil"/>
              <w:bottom w:val="single" w:sz="4" w:space="0" w:color="000000"/>
              <w:right w:val="single" w:sz="4" w:space="0" w:color="000000"/>
            </w:tcBorders>
            <w:shd w:val="clear" w:color="000000" w:fill="FFFFFF"/>
            <w:vAlign w:val="center"/>
            <w:hideMark/>
          </w:tcPr>
          <w:p w14:paraId="22796A14" w14:textId="77777777" w:rsidR="00B2418E" w:rsidRPr="00342BC8" w:rsidRDefault="00B2418E" w:rsidP="006F156B">
            <w:pPr>
              <w:jc w:val="center"/>
              <w:rPr>
                <w:color w:val="000000"/>
                <w:sz w:val="18"/>
                <w:szCs w:val="18"/>
              </w:rPr>
            </w:pPr>
            <w:r w:rsidRPr="00342BC8">
              <w:rPr>
                <w:color w:val="000000"/>
                <w:sz w:val="18"/>
                <w:szCs w:val="18"/>
              </w:rPr>
              <w:t>266,14</w:t>
            </w:r>
          </w:p>
        </w:tc>
        <w:tc>
          <w:tcPr>
            <w:tcW w:w="711" w:type="dxa"/>
            <w:tcBorders>
              <w:top w:val="nil"/>
              <w:left w:val="nil"/>
              <w:bottom w:val="single" w:sz="4" w:space="0" w:color="000000"/>
              <w:right w:val="single" w:sz="4" w:space="0" w:color="000000"/>
            </w:tcBorders>
            <w:shd w:val="clear" w:color="000000" w:fill="FFFFFF"/>
            <w:vAlign w:val="center"/>
            <w:hideMark/>
          </w:tcPr>
          <w:p w14:paraId="26E75483" w14:textId="77777777" w:rsidR="00B2418E" w:rsidRPr="00342BC8" w:rsidRDefault="00B2418E" w:rsidP="006F156B">
            <w:pPr>
              <w:jc w:val="center"/>
              <w:rPr>
                <w:color w:val="000000"/>
                <w:sz w:val="18"/>
                <w:szCs w:val="18"/>
              </w:rPr>
            </w:pPr>
            <w:r w:rsidRPr="00342BC8">
              <w:rPr>
                <w:color w:val="000000"/>
                <w:sz w:val="18"/>
                <w:szCs w:val="18"/>
              </w:rPr>
              <w:t>266,00</w:t>
            </w:r>
          </w:p>
        </w:tc>
        <w:tc>
          <w:tcPr>
            <w:tcW w:w="711" w:type="dxa"/>
            <w:tcBorders>
              <w:top w:val="nil"/>
              <w:left w:val="nil"/>
              <w:bottom w:val="single" w:sz="4" w:space="0" w:color="000000"/>
              <w:right w:val="single" w:sz="4" w:space="0" w:color="000000"/>
            </w:tcBorders>
            <w:shd w:val="clear" w:color="000000" w:fill="FFFFFF"/>
            <w:vAlign w:val="center"/>
            <w:hideMark/>
          </w:tcPr>
          <w:p w14:paraId="13A1F7DD" w14:textId="77777777" w:rsidR="00B2418E" w:rsidRPr="00342BC8" w:rsidRDefault="00B2418E" w:rsidP="006F156B">
            <w:pPr>
              <w:jc w:val="center"/>
              <w:rPr>
                <w:color w:val="000000"/>
                <w:sz w:val="18"/>
                <w:szCs w:val="18"/>
              </w:rPr>
            </w:pPr>
            <w:r w:rsidRPr="00342BC8">
              <w:rPr>
                <w:color w:val="000000"/>
                <w:sz w:val="18"/>
                <w:szCs w:val="18"/>
              </w:rPr>
              <w:t>218,40</w:t>
            </w:r>
          </w:p>
        </w:tc>
        <w:tc>
          <w:tcPr>
            <w:tcW w:w="711" w:type="dxa"/>
            <w:tcBorders>
              <w:top w:val="nil"/>
              <w:left w:val="nil"/>
              <w:bottom w:val="single" w:sz="4" w:space="0" w:color="000000"/>
              <w:right w:val="single" w:sz="4" w:space="0" w:color="000000"/>
            </w:tcBorders>
            <w:shd w:val="clear" w:color="000000" w:fill="FFFFFF"/>
            <w:vAlign w:val="center"/>
            <w:hideMark/>
          </w:tcPr>
          <w:p w14:paraId="47AE9DB2" w14:textId="77777777" w:rsidR="00B2418E" w:rsidRPr="00342BC8" w:rsidRDefault="00B2418E" w:rsidP="006F156B">
            <w:pPr>
              <w:jc w:val="center"/>
              <w:rPr>
                <w:color w:val="000000"/>
                <w:sz w:val="18"/>
                <w:szCs w:val="18"/>
              </w:rPr>
            </w:pPr>
            <w:r w:rsidRPr="00342BC8">
              <w:rPr>
                <w:color w:val="000000"/>
                <w:sz w:val="18"/>
                <w:szCs w:val="18"/>
              </w:rPr>
              <w:t>218,26</w:t>
            </w:r>
          </w:p>
        </w:tc>
        <w:tc>
          <w:tcPr>
            <w:tcW w:w="621" w:type="dxa"/>
            <w:tcBorders>
              <w:top w:val="nil"/>
              <w:left w:val="nil"/>
              <w:bottom w:val="single" w:sz="4" w:space="0" w:color="000000"/>
              <w:right w:val="single" w:sz="4" w:space="0" w:color="000000"/>
            </w:tcBorders>
            <w:shd w:val="clear" w:color="000000" w:fill="FFFFFF"/>
            <w:vAlign w:val="center"/>
            <w:hideMark/>
          </w:tcPr>
          <w:p w14:paraId="10E4894A" w14:textId="77777777" w:rsidR="00B2418E" w:rsidRPr="00342BC8" w:rsidRDefault="00B2418E" w:rsidP="006F156B">
            <w:pPr>
              <w:jc w:val="center"/>
              <w:rPr>
                <w:color w:val="000000"/>
                <w:sz w:val="18"/>
                <w:szCs w:val="18"/>
              </w:rPr>
            </w:pPr>
            <w:r w:rsidRPr="00342BC8">
              <w:rPr>
                <w:color w:val="000000"/>
                <w:sz w:val="18"/>
                <w:szCs w:val="18"/>
              </w:rPr>
              <w:t>47,88</w:t>
            </w:r>
          </w:p>
        </w:tc>
        <w:tc>
          <w:tcPr>
            <w:tcW w:w="621" w:type="dxa"/>
            <w:tcBorders>
              <w:top w:val="nil"/>
              <w:left w:val="nil"/>
              <w:bottom w:val="single" w:sz="4" w:space="0" w:color="000000"/>
              <w:right w:val="single" w:sz="4" w:space="0" w:color="000000"/>
            </w:tcBorders>
            <w:shd w:val="clear" w:color="000000" w:fill="FFFFFF"/>
            <w:vAlign w:val="center"/>
            <w:hideMark/>
          </w:tcPr>
          <w:p w14:paraId="2A738445" w14:textId="77777777" w:rsidR="00B2418E" w:rsidRPr="00342BC8" w:rsidRDefault="00B2418E" w:rsidP="006F156B">
            <w:pPr>
              <w:jc w:val="center"/>
              <w:rPr>
                <w:color w:val="000000"/>
                <w:sz w:val="18"/>
                <w:szCs w:val="18"/>
              </w:rPr>
            </w:pPr>
            <w:r w:rsidRPr="00342BC8">
              <w:rPr>
                <w:color w:val="000000"/>
                <w:sz w:val="18"/>
                <w:szCs w:val="18"/>
              </w:rPr>
              <w:t>47,60</w:t>
            </w:r>
          </w:p>
        </w:tc>
        <w:tc>
          <w:tcPr>
            <w:tcW w:w="787" w:type="dxa"/>
            <w:tcBorders>
              <w:top w:val="nil"/>
              <w:left w:val="nil"/>
              <w:bottom w:val="single" w:sz="4" w:space="0" w:color="000000"/>
              <w:right w:val="single" w:sz="4" w:space="0" w:color="000000"/>
            </w:tcBorders>
            <w:shd w:val="clear" w:color="000000" w:fill="FFFFFF"/>
            <w:vAlign w:val="center"/>
            <w:hideMark/>
          </w:tcPr>
          <w:p w14:paraId="2CA6213C" w14:textId="77777777" w:rsidR="00B2418E" w:rsidRPr="00342BC8" w:rsidRDefault="00B2418E" w:rsidP="006F156B">
            <w:pPr>
              <w:jc w:val="center"/>
              <w:rPr>
                <w:color w:val="000000"/>
                <w:sz w:val="18"/>
                <w:szCs w:val="18"/>
              </w:rPr>
            </w:pPr>
            <w:r w:rsidRPr="00342BC8">
              <w:rPr>
                <w:color w:val="000000"/>
                <w:sz w:val="18"/>
                <w:szCs w:val="18"/>
              </w:rPr>
              <w:t>9,63</w:t>
            </w:r>
          </w:p>
        </w:tc>
        <w:tc>
          <w:tcPr>
            <w:tcW w:w="786" w:type="dxa"/>
            <w:tcBorders>
              <w:top w:val="nil"/>
              <w:left w:val="nil"/>
              <w:bottom w:val="single" w:sz="4" w:space="0" w:color="000000"/>
              <w:right w:val="single" w:sz="4" w:space="0" w:color="000000"/>
            </w:tcBorders>
            <w:shd w:val="clear" w:color="000000" w:fill="FFFFFF"/>
            <w:vAlign w:val="center"/>
            <w:hideMark/>
          </w:tcPr>
          <w:p w14:paraId="7C55D049" w14:textId="77777777" w:rsidR="00B2418E" w:rsidRPr="00342BC8" w:rsidRDefault="00B2418E" w:rsidP="006F156B">
            <w:pPr>
              <w:jc w:val="center"/>
              <w:rPr>
                <w:color w:val="000000"/>
                <w:sz w:val="18"/>
                <w:szCs w:val="18"/>
              </w:rPr>
            </w:pPr>
            <w:r w:rsidRPr="00342BC8">
              <w:rPr>
                <w:color w:val="000000"/>
                <w:sz w:val="18"/>
                <w:szCs w:val="18"/>
              </w:rPr>
              <w:t>9,63</w:t>
            </w:r>
          </w:p>
        </w:tc>
      </w:tr>
      <w:tr w:rsidR="00DE022C" w:rsidRPr="00342BC8" w14:paraId="6853D15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DDDA3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9088F06"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5863C85F" w14:textId="77777777" w:rsidR="00B2418E" w:rsidRPr="00342BC8" w:rsidRDefault="00B2418E" w:rsidP="006F156B">
            <w:pPr>
              <w:jc w:val="center"/>
              <w:rPr>
                <w:color w:val="000000"/>
                <w:sz w:val="18"/>
                <w:szCs w:val="18"/>
              </w:rPr>
            </w:pPr>
            <w:r w:rsidRPr="00342BC8">
              <w:rPr>
                <w:color w:val="000000"/>
                <w:sz w:val="18"/>
                <w:szCs w:val="18"/>
              </w:rPr>
              <w:t>ТК33</w:t>
            </w:r>
          </w:p>
        </w:tc>
        <w:tc>
          <w:tcPr>
            <w:tcW w:w="711" w:type="dxa"/>
            <w:tcBorders>
              <w:top w:val="nil"/>
              <w:left w:val="nil"/>
              <w:bottom w:val="single" w:sz="4" w:space="0" w:color="000000"/>
              <w:right w:val="single" w:sz="4" w:space="0" w:color="000000"/>
            </w:tcBorders>
            <w:shd w:val="clear" w:color="000000" w:fill="FFFFFF"/>
            <w:vAlign w:val="center"/>
            <w:hideMark/>
          </w:tcPr>
          <w:p w14:paraId="070AD3A2" w14:textId="77777777" w:rsidR="00B2418E" w:rsidRPr="00342BC8" w:rsidRDefault="00B2418E" w:rsidP="006F156B">
            <w:pPr>
              <w:jc w:val="center"/>
              <w:rPr>
                <w:color w:val="000000"/>
                <w:sz w:val="18"/>
                <w:szCs w:val="18"/>
              </w:rPr>
            </w:pPr>
            <w:r w:rsidRPr="00342BC8">
              <w:rPr>
                <w:color w:val="000000"/>
                <w:sz w:val="18"/>
                <w:szCs w:val="18"/>
              </w:rPr>
              <w:t>61,00</w:t>
            </w:r>
          </w:p>
        </w:tc>
        <w:tc>
          <w:tcPr>
            <w:tcW w:w="590" w:type="dxa"/>
            <w:tcBorders>
              <w:top w:val="nil"/>
              <w:left w:val="nil"/>
              <w:bottom w:val="single" w:sz="4" w:space="0" w:color="000000"/>
              <w:right w:val="single" w:sz="4" w:space="0" w:color="000000"/>
            </w:tcBorders>
            <w:shd w:val="clear" w:color="000000" w:fill="FFFFFF"/>
            <w:vAlign w:val="center"/>
            <w:hideMark/>
          </w:tcPr>
          <w:p w14:paraId="4565AFA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90FEC7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22F03CF2" w14:textId="77777777" w:rsidR="00B2418E" w:rsidRPr="00342BC8" w:rsidRDefault="00B2418E" w:rsidP="006F156B">
            <w:pPr>
              <w:jc w:val="center"/>
              <w:rPr>
                <w:color w:val="000000"/>
                <w:sz w:val="18"/>
                <w:szCs w:val="18"/>
              </w:rPr>
            </w:pPr>
            <w:r w:rsidRPr="00342BC8">
              <w:rPr>
                <w:color w:val="000000"/>
                <w:sz w:val="18"/>
                <w:szCs w:val="18"/>
              </w:rPr>
              <w:t>125,12</w:t>
            </w:r>
          </w:p>
        </w:tc>
        <w:tc>
          <w:tcPr>
            <w:tcW w:w="915" w:type="dxa"/>
            <w:tcBorders>
              <w:top w:val="nil"/>
              <w:left w:val="nil"/>
              <w:bottom w:val="single" w:sz="4" w:space="0" w:color="000000"/>
              <w:right w:val="single" w:sz="4" w:space="0" w:color="000000"/>
            </w:tcBorders>
            <w:shd w:val="clear" w:color="000000" w:fill="FFFFFF"/>
            <w:vAlign w:val="center"/>
            <w:hideMark/>
          </w:tcPr>
          <w:p w14:paraId="755ED8F7" w14:textId="77777777" w:rsidR="00B2418E" w:rsidRPr="00342BC8" w:rsidRDefault="00B2418E" w:rsidP="006F156B">
            <w:pPr>
              <w:jc w:val="center"/>
              <w:rPr>
                <w:color w:val="000000"/>
                <w:sz w:val="18"/>
                <w:szCs w:val="18"/>
              </w:rPr>
            </w:pPr>
            <w:r w:rsidRPr="00342BC8">
              <w:rPr>
                <w:color w:val="000000"/>
                <w:sz w:val="18"/>
                <w:szCs w:val="18"/>
              </w:rPr>
              <w:t>-125,12</w:t>
            </w:r>
          </w:p>
        </w:tc>
        <w:tc>
          <w:tcPr>
            <w:tcW w:w="641" w:type="dxa"/>
            <w:tcBorders>
              <w:top w:val="nil"/>
              <w:left w:val="nil"/>
              <w:bottom w:val="single" w:sz="4" w:space="0" w:color="000000"/>
              <w:right w:val="single" w:sz="4" w:space="0" w:color="000000"/>
            </w:tcBorders>
            <w:shd w:val="clear" w:color="000000" w:fill="FFFFFF"/>
            <w:vAlign w:val="center"/>
            <w:hideMark/>
          </w:tcPr>
          <w:p w14:paraId="52B67FC1" w14:textId="77777777" w:rsidR="00B2418E" w:rsidRPr="00342BC8" w:rsidRDefault="00B2418E" w:rsidP="006F156B">
            <w:pPr>
              <w:jc w:val="center"/>
              <w:rPr>
                <w:color w:val="000000"/>
                <w:sz w:val="18"/>
                <w:szCs w:val="18"/>
              </w:rPr>
            </w:pPr>
            <w:r w:rsidRPr="00342BC8">
              <w:rPr>
                <w:color w:val="000000"/>
                <w:sz w:val="18"/>
                <w:szCs w:val="18"/>
              </w:rPr>
              <w:t>0,60</w:t>
            </w:r>
          </w:p>
        </w:tc>
        <w:tc>
          <w:tcPr>
            <w:tcW w:w="634" w:type="dxa"/>
            <w:tcBorders>
              <w:top w:val="nil"/>
              <w:left w:val="nil"/>
              <w:bottom w:val="single" w:sz="4" w:space="0" w:color="000000"/>
              <w:right w:val="single" w:sz="4" w:space="0" w:color="000000"/>
            </w:tcBorders>
            <w:shd w:val="clear" w:color="000000" w:fill="FFFFFF"/>
            <w:vAlign w:val="center"/>
            <w:hideMark/>
          </w:tcPr>
          <w:p w14:paraId="3E4FEB0D" w14:textId="77777777" w:rsidR="00B2418E" w:rsidRPr="00342BC8" w:rsidRDefault="00B2418E" w:rsidP="006F156B">
            <w:pPr>
              <w:jc w:val="center"/>
              <w:rPr>
                <w:color w:val="000000"/>
                <w:sz w:val="18"/>
                <w:szCs w:val="18"/>
              </w:rPr>
            </w:pPr>
            <w:r w:rsidRPr="00342BC8">
              <w:rPr>
                <w:color w:val="000000"/>
                <w:sz w:val="18"/>
                <w:szCs w:val="18"/>
              </w:rPr>
              <w:t>0,60</w:t>
            </w:r>
          </w:p>
        </w:tc>
        <w:tc>
          <w:tcPr>
            <w:tcW w:w="623" w:type="dxa"/>
            <w:tcBorders>
              <w:top w:val="nil"/>
              <w:left w:val="nil"/>
              <w:bottom w:val="single" w:sz="4" w:space="0" w:color="000000"/>
              <w:right w:val="single" w:sz="4" w:space="0" w:color="000000"/>
            </w:tcBorders>
            <w:shd w:val="clear" w:color="000000" w:fill="FFFFFF"/>
            <w:vAlign w:val="center"/>
            <w:hideMark/>
          </w:tcPr>
          <w:p w14:paraId="1AF926B2" w14:textId="77777777" w:rsidR="00B2418E" w:rsidRPr="00342BC8" w:rsidRDefault="00B2418E" w:rsidP="006F156B">
            <w:pPr>
              <w:jc w:val="center"/>
              <w:rPr>
                <w:color w:val="000000"/>
                <w:sz w:val="18"/>
                <w:szCs w:val="18"/>
              </w:rPr>
            </w:pPr>
            <w:r w:rsidRPr="00342BC8">
              <w:rPr>
                <w:color w:val="000000"/>
                <w:sz w:val="18"/>
                <w:szCs w:val="18"/>
              </w:rPr>
              <w:t>75,14</w:t>
            </w:r>
          </w:p>
        </w:tc>
        <w:tc>
          <w:tcPr>
            <w:tcW w:w="623" w:type="dxa"/>
            <w:tcBorders>
              <w:top w:val="nil"/>
              <w:left w:val="nil"/>
              <w:bottom w:val="single" w:sz="4" w:space="0" w:color="000000"/>
              <w:right w:val="single" w:sz="4" w:space="0" w:color="000000"/>
            </w:tcBorders>
            <w:shd w:val="clear" w:color="000000" w:fill="FFFFFF"/>
            <w:vAlign w:val="center"/>
            <w:hideMark/>
          </w:tcPr>
          <w:p w14:paraId="634E2D64" w14:textId="77777777" w:rsidR="00B2418E" w:rsidRPr="00342BC8" w:rsidRDefault="00B2418E" w:rsidP="006F156B">
            <w:pPr>
              <w:jc w:val="center"/>
              <w:rPr>
                <w:color w:val="000000"/>
                <w:sz w:val="18"/>
                <w:szCs w:val="18"/>
              </w:rPr>
            </w:pPr>
            <w:r w:rsidRPr="00342BC8">
              <w:rPr>
                <w:color w:val="000000"/>
                <w:sz w:val="18"/>
                <w:szCs w:val="18"/>
              </w:rPr>
              <w:t>74,64</w:t>
            </w:r>
          </w:p>
        </w:tc>
        <w:tc>
          <w:tcPr>
            <w:tcW w:w="623" w:type="dxa"/>
            <w:tcBorders>
              <w:top w:val="nil"/>
              <w:left w:val="nil"/>
              <w:bottom w:val="single" w:sz="4" w:space="0" w:color="000000"/>
              <w:right w:val="single" w:sz="4" w:space="0" w:color="000000"/>
            </w:tcBorders>
            <w:shd w:val="clear" w:color="000000" w:fill="FFFFFF"/>
            <w:vAlign w:val="center"/>
            <w:hideMark/>
          </w:tcPr>
          <w:p w14:paraId="49302E0B" w14:textId="77777777" w:rsidR="00B2418E" w:rsidRPr="00342BC8" w:rsidRDefault="00B2418E" w:rsidP="006F156B">
            <w:pPr>
              <w:jc w:val="center"/>
              <w:rPr>
                <w:color w:val="000000"/>
                <w:sz w:val="18"/>
                <w:szCs w:val="18"/>
              </w:rPr>
            </w:pPr>
            <w:r w:rsidRPr="00342BC8">
              <w:rPr>
                <w:color w:val="000000"/>
                <w:sz w:val="18"/>
                <w:szCs w:val="18"/>
              </w:rPr>
              <w:t>27,94</w:t>
            </w:r>
          </w:p>
        </w:tc>
        <w:tc>
          <w:tcPr>
            <w:tcW w:w="623" w:type="dxa"/>
            <w:tcBorders>
              <w:top w:val="nil"/>
              <w:left w:val="nil"/>
              <w:bottom w:val="single" w:sz="4" w:space="0" w:color="000000"/>
              <w:right w:val="single" w:sz="4" w:space="0" w:color="000000"/>
            </w:tcBorders>
            <w:shd w:val="clear" w:color="000000" w:fill="FFFFFF"/>
            <w:vAlign w:val="center"/>
            <w:hideMark/>
          </w:tcPr>
          <w:p w14:paraId="5863383B" w14:textId="77777777" w:rsidR="00B2418E" w:rsidRPr="00342BC8" w:rsidRDefault="00B2418E" w:rsidP="006F156B">
            <w:pPr>
              <w:jc w:val="center"/>
              <w:rPr>
                <w:color w:val="000000"/>
                <w:sz w:val="18"/>
                <w:szCs w:val="18"/>
              </w:rPr>
            </w:pPr>
            <w:r w:rsidRPr="00342BC8">
              <w:rPr>
                <w:color w:val="000000"/>
                <w:sz w:val="18"/>
                <w:szCs w:val="18"/>
              </w:rPr>
              <w:t>27,26</w:t>
            </w:r>
          </w:p>
        </w:tc>
        <w:tc>
          <w:tcPr>
            <w:tcW w:w="714" w:type="dxa"/>
            <w:tcBorders>
              <w:top w:val="nil"/>
              <w:left w:val="nil"/>
              <w:bottom w:val="single" w:sz="4" w:space="0" w:color="000000"/>
              <w:right w:val="single" w:sz="4" w:space="0" w:color="000000"/>
            </w:tcBorders>
            <w:shd w:val="clear" w:color="000000" w:fill="FFFFFF"/>
            <w:vAlign w:val="center"/>
            <w:hideMark/>
          </w:tcPr>
          <w:p w14:paraId="71712046" w14:textId="77777777" w:rsidR="00B2418E" w:rsidRPr="00342BC8" w:rsidRDefault="00B2418E" w:rsidP="006F156B">
            <w:pPr>
              <w:jc w:val="center"/>
              <w:rPr>
                <w:color w:val="000000"/>
                <w:sz w:val="18"/>
                <w:szCs w:val="18"/>
              </w:rPr>
            </w:pPr>
            <w:r w:rsidRPr="00342BC8">
              <w:rPr>
                <w:color w:val="000000"/>
                <w:sz w:val="18"/>
                <w:szCs w:val="18"/>
              </w:rPr>
              <w:t>266,14</w:t>
            </w:r>
          </w:p>
        </w:tc>
        <w:tc>
          <w:tcPr>
            <w:tcW w:w="711" w:type="dxa"/>
            <w:tcBorders>
              <w:top w:val="nil"/>
              <w:left w:val="nil"/>
              <w:bottom w:val="single" w:sz="4" w:space="0" w:color="000000"/>
              <w:right w:val="single" w:sz="4" w:space="0" w:color="000000"/>
            </w:tcBorders>
            <w:shd w:val="clear" w:color="000000" w:fill="FFFFFF"/>
            <w:vAlign w:val="center"/>
            <w:hideMark/>
          </w:tcPr>
          <w:p w14:paraId="1BF00C67" w14:textId="77777777" w:rsidR="00B2418E" w:rsidRPr="00342BC8" w:rsidRDefault="00B2418E" w:rsidP="006F156B">
            <w:pPr>
              <w:jc w:val="center"/>
              <w:rPr>
                <w:color w:val="000000"/>
                <w:sz w:val="18"/>
                <w:szCs w:val="18"/>
              </w:rPr>
            </w:pPr>
            <w:r w:rsidRPr="00342BC8">
              <w:rPr>
                <w:color w:val="000000"/>
                <w:sz w:val="18"/>
                <w:szCs w:val="18"/>
              </w:rPr>
              <w:t>265,55</w:t>
            </w:r>
          </w:p>
        </w:tc>
        <w:tc>
          <w:tcPr>
            <w:tcW w:w="711" w:type="dxa"/>
            <w:tcBorders>
              <w:top w:val="nil"/>
              <w:left w:val="nil"/>
              <w:bottom w:val="single" w:sz="4" w:space="0" w:color="000000"/>
              <w:right w:val="single" w:sz="4" w:space="0" w:color="000000"/>
            </w:tcBorders>
            <w:shd w:val="clear" w:color="000000" w:fill="FFFFFF"/>
            <w:vAlign w:val="center"/>
            <w:hideMark/>
          </w:tcPr>
          <w:p w14:paraId="63187F57" w14:textId="77777777" w:rsidR="00B2418E" w:rsidRPr="00342BC8" w:rsidRDefault="00B2418E" w:rsidP="006F156B">
            <w:pPr>
              <w:jc w:val="center"/>
              <w:rPr>
                <w:color w:val="000000"/>
                <w:sz w:val="18"/>
                <w:szCs w:val="18"/>
              </w:rPr>
            </w:pPr>
            <w:r w:rsidRPr="00342BC8">
              <w:rPr>
                <w:color w:val="000000"/>
                <w:sz w:val="18"/>
                <w:szCs w:val="18"/>
              </w:rPr>
              <w:t>218,85</w:t>
            </w:r>
          </w:p>
        </w:tc>
        <w:tc>
          <w:tcPr>
            <w:tcW w:w="711" w:type="dxa"/>
            <w:tcBorders>
              <w:top w:val="nil"/>
              <w:left w:val="nil"/>
              <w:bottom w:val="single" w:sz="4" w:space="0" w:color="000000"/>
              <w:right w:val="single" w:sz="4" w:space="0" w:color="000000"/>
            </w:tcBorders>
            <w:shd w:val="clear" w:color="000000" w:fill="FFFFFF"/>
            <w:vAlign w:val="center"/>
            <w:hideMark/>
          </w:tcPr>
          <w:p w14:paraId="3DDA2816" w14:textId="77777777" w:rsidR="00B2418E" w:rsidRPr="00342BC8" w:rsidRDefault="00B2418E" w:rsidP="006F156B">
            <w:pPr>
              <w:jc w:val="center"/>
              <w:rPr>
                <w:color w:val="000000"/>
                <w:sz w:val="18"/>
                <w:szCs w:val="18"/>
              </w:rPr>
            </w:pPr>
            <w:r w:rsidRPr="00342BC8">
              <w:rPr>
                <w:color w:val="000000"/>
                <w:sz w:val="18"/>
                <w:szCs w:val="18"/>
              </w:rPr>
              <w:t>218,26</w:t>
            </w:r>
          </w:p>
        </w:tc>
        <w:tc>
          <w:tcPr>
            <w:tcW w:w="621" w:type="dxa"/>
            <w:tcBorders>
              <w:top w:val="nil"/>
              <w:left w:val="nil"/>
              <w:bottom w:val="single" w:sz="4" w:space="0" w:color="000000"/>
              <w:right w:val="single" w:sz="4" w:space="0" w:color="000000"/>
            </w:tcBorders>
            <w:shd w:val="clear" w:color="000000" w:fill="FFFFFF"/>
            <w:vAlign w:val="center"/>
            <w:hideMark/>
          </w:tcPr>
          <w:p w14:paraId="7540BB04" w14:textId="77777777" w:rsidR="00B2418E" w:rsidRPr="00342BC8" w:rsidRDefault="00B2418E" w:rsidP="006F156B">
            <w:pPr>
              <w:jc w:val="center"/>
              <w:rPr>
                <w:color w:val="000000"/>
                <w:sz w:val="18"/>
                <w:szCs w:val="18"/>
              </w:rPr>
            </w:pPr>
            <w:r w:rsidRPr="00342BC8">
              <w:rPr>
                <w:color w:val="000000"/>
                <w:sz w:val="18"/>
                <w:szCs w:val="18"/>
              </w:rPr>
              <w:t>47,88</w:t>
            </w:r>
          </w:p>
        </w:tc>
        <w:tc>
          <w:tcPr>
            <w:tcW w:w="621" w:type="dxa"/>
            <w:tcBorders>
              <w:top w:val="nil"/>
              <w:left w:val="nil"/>
              <w:bottom w:val="single" w:sz="4" w:space="0" w:color="000000"/>
              <w:right w:val="single" w:sz="4" w:space="0" w:color="000000"/>
            </w:tcBorders>
            <w:shd w:val="clear" w:color="000000" w:fill="FFFFFF"/>
            <w:vAlign w:val="center"/>
            <w:hideMark/>
          </w:tcPr>
          <w:p w14:paraId="4F537F4A" w14:textId="77777777" w:rsidR="00B2418E" w:rsidRPr="00342BC8" w:rsidRDefault="00B2418E" w:rsidP="006F156B">
            <w:pPr>
              <w:jc w:val="center"/>
              <w:rPr>
                <w:color w:val="000000"/>
                <w:sz w:val="18"/>
                <w:szCs w:val="18"/>
              </w:rPr>
            </w:pPr>
            <w:r w:rsidRPr="00342BC8">
              <w:rPr>
                <w:color w:val="000000"/>
                <w:sz w:val="18"/>
                <w:szCs w:val="18"/>
              </w:rPr>
              <w:t>46,69</w:t>
            </w:r>
          </w:p>
        </w:tc>
        <w:tc>
          <w:tcPr>
            <w:tcW w:w="787" w:type="dxa"/>
            <w:tcBorders>
              <w:top w:val="nil"/>
              <w:left w:val="nil"/>
              <w:bottom w:val="single" w:sz="4" w:space="0" w:color="000000"/>
              <w:right w:val="single" w:sz="4" w:space="0" w:color="000000"/>
            </w:tcBorders>
            <w:shd w:val="clear" w:color="000000" w:fill="FFFFFF"/>
            <w:vAlign w:val="center"/>
            <w:hideMark/>
          </w:tcPr>
          <w:p w14:paraId="51471705" w14:textId="77777777" w:rsidR="00B2418E" w:rsidRPr="00342BC8" w:rsidRDefault="00B2418E" w:rsidP="006F156B">
            <w:pPr>
              <w:jc w:val="center"/>
              <w:rPr>
                <w:color w:val="000000"/>
                <w:sz w:val="18"/>
                <w:szCs w:val="18"/>
              </w:rPr>
            </w:pPr>
            <w:r w:rsidRPr="00342BC8">
              <w:rPr>
                <w:color w:val="000000"/>
                <w:sz w:val="18"/>
                <w:szCs w:val="18"/>
              </w:rPr>
              <w:t>9,77</w:t>
            </w:r>
          </w:p>
        </w:tc>
        <w:tc>
          <w:tcPr>
            <w:tcW w:w="786" w:type="dxa"/>
            <w:tcBorders>
              <w:top w:val="nil"/>
              <w:left w:val="nil"/>
              <w:bottom w:val="single" w:sz="4" w:space="0" w:color="000000"/>
              <w:right w:val="single" w:sz="4" w:space="0" w:color="000000"/>
            </w:tcBorders>
            <w:shd w:val="clear" w:color="000000" w:fill="FFFFFF"/>
            <w:vAlign w:val="center"/>
            <w:hideMark/>
          </w:tcPr>
          <w:p w14:paraId="2F4AEC31" w14:textId="77777777" w:rsidR="00B2418E" w:rsidRPr="00342BC8" w:rsidRDefault="00B2418E" w:rsidP="006F156B">
            <w:pPr>
              <w:jc w:val="center"/>
              <w:rPr>
                <w:color w:val="000000"/>
                <w:sz w:val="18"/>
                <w:szCs w:val="18"/>
              </w:rPr>
            </w:pPr>
            <w:r w:rsidRPr="00342BC8">
              <w:rPr>
                <w:color w:val="000000"/>
                <w:sz w:val="18"/>
                <w:szCs w:val="18"/>
              </w:rPr>
              <w:t>9,77</w:t>
            </w:r>
          </w:p>
        </w:tc>
      </w:tr>
      <w:tr w:rsidR="00DE022C" w:rsidRPr="00342BC8" w14:paraId="063C33D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91EF2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38FDBF8"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20F6933C" w14:textId="77777777" w:rsidR="00B2418E" w:rsidRPr="00342BC8" w:rsidRDefault="00B2418E" w:rsidP="006F156B">
            <w:pPr>
              <w:jc w:val="center"/>
              <w:rPr>
                <w:color w:val="000000"/>
                <w:sz w:val="18"/>
                <w:szCs w:val="18"/>
              </w:rPr>
            </w:pPr>
            <w:r w:rsidRPr="00342BC8">
              <w:rPr>
                <w:color w:val="000000"/>
                <w:sz w:val="18"/>
                <w:szCs w:val="18"/>
              </w:rPr>
              <w:t>ТК54</w:t>
            </w:r>
          </w:p>
        </w:tc>
        <w:tc>
          <w:tcPr>
            <w:tcW w:w="711" w:type="dxa"/>
            <w:tcBorders>
              <w:top w:val="nil"/>
              <w:left w:val="nil"/>
              <w:bottom w:val="single" w:sz="4" w:space="0" w:color="000000"/>
              <w:right w:val="single" w:sz="4" w:space="0" w:color="000000"/>
            </w:tcBorders>
            <w:shd w:val="clear" w:color="000000" w:fill="FFFFFF"/>
            <w:vAlign w:val="center"/>
            <w:hideMark/>
          </w:tcPr>
          <w:p w14:paraId="2E7B2BFB" w14:textId="77777777" w:rsidR="00B2418E" w:rsidRPr="00342BC8" w:rsidRDefault="00B2418E" w:rsidP="006F156B">
            <w:pPr>
              <w:jc w:val="center"/>
              <w:rPr>
                <w:color w:val="000000"/>
                <w:sz w:val="18"/>
                <w:szCs w:val="18"/>
              </w:rPr>
            </w:pPr>
            <w:r w:rsidRPr="00342BC8">
              <w:rPr>
                <w:color w:val="000000"/>
                <w:sz w:val="18"/>
                <w:szCs w:val="18"/>
              </w:rPr>
              <w:t>174,00</w:t>
            </w:r>
          </w:p>
        </w:tc>
        <w:tc>
          <w:tcPr>
            <w:tcW w:w="590" w:type="dxa"/>
            <w:tcBorders>
              <w:top w:val="nil"/>
              <w:left w:val="nil"/>
              <w:bottom w:val="single" w:sz="4" w:space="0" w:color="000000"/>
              <w:right w:val="single" w:sz="4" w:space="0" w:color="000000"/>
            </w:tcBorders>
            <w:shd w:val="clear" w:color="000000" w:fill="FFFFFF"/>
            <w:vAlign w:val="center"/>
            <w:hideMark/>
          </w:tcPr>
          <w:p w14:paraId="46530517"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9F7131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16A3CA4C" w14:textId="77777777" w:rsidR="00B2418E" w:rsidRPr="00342BC8" w:rsidRDefault="00B2418E" w:rsidP="006F156B">
            <w:pPr>
              <w:jc w:val="center"/>
              <w:rPr>
                <w:color w:val="000000"/>
                <w:sz w:val="18"/>
                <w:szCs w:val="18"/>
              </w:rPr>
            </w:pPr>
            <w:r w:rsidRPr="00342BC8">
              <w:rPr>
                <w:color w:val="000000"/>
                <w:sz w:val="18"/>
                <w:szCs w:val="18"/>
              </w:rPr>
              <w:t>22,00</w:t>
            </w:r>
          </w:p>
        </w:tc>
        <w:tc>
          <w:tcPr>
            <w:tcW w:w="915" w:type="dxa"/>
            <w:tcBorders>
              <w:top w:val="nil"/>
              <w:left w:val="nil"/>
              <w:bottom w:val="single" w:sz="4" w:space="0" w:color="000000"/>
              <w:right w:val="single" w:sz="4" w:space="0" w:color="000000"/>
            </w:tcBorders>
            <w:shd w:val="clear" w:color="000000" w:fill="FFFFFF"/>
            <w:vAlign w:val="center"/>
            <w:hideMark/>
          </w:tcPr>
          <w:p w14:paraId="24948BF8" w14:textId="77777777" w:rsidR="00B2418E" w:rsidRPr="00342BC8" w:rsidRDefault="00B2418E" w:rsidP="006F156B">
            <w:pPr>
              <w:jc w:val="center"/>
              <w:rPr>
                <w:color w:val="000000"/>
                <w:sz w:val="18"/>
                <w:szCs w:val="18"/>
              </w:rPr>
            </w:pPr>
            <w:r w:rsidRPr="00342BC8">
              <w:rPr>
                <w:color w:val="000000"/>
                <w:sz w:val="18"/>
                <w:szCs w:val="18"/>
              </w:rPr>
              <w:t>-22,00</w:t>
            </w:r>
          </w:p>
        </w:tc>
        <w:tc>
          <w:tcPr>
            <w:tcW w:w="641" w:type="dxa"/>
            <w:tcBorders>
              <w:top w:val="nil"/>
              <w:left w:val="nil"/>
              <w:bottom w:val="single" w:sz="4" w:space="0" w:color="000000"/>
              <w:right w:val="single" w:sz="4" w:space="0" w:color="000000"/>
            </w:tcBorders>
            <w:shd w:val="clear" w:color="000000" w:fill="FFFFFF"/>
            <w:vAlign w:val="center"/>
            <w:hideMark/>
          </w:tcPr>
          <w:p w14:paraId="71CA7212" w14:textId="77777777" w:rsidR="00B2418E" w:rsidRPr="00342BC8" w:rsidRDefault="00B2418E" w:rsidP="006F156B">
            <w:pPr>
              <w:jc w:val="center"/>
              <w:rPr>
                <w:color w:val="000000"/>
                <w:sz w:val="18"/>
                <w:szCs w:val="18"/>
              </w:rPr>
            </w:pPr>
            <w:r w:rsidRPr="00342BC8">
              <w:rPr>
                <w:color w:val="000000"/>
                <w:sz w:val="18"/>
                <w:szCs w:val="18"/>
              </w:rPr>
              <w:t>2,10</w:t>
            </w:r>
          </w:p>
        </w:tc>
        <w:tc>
          <w:tcPr>
            <w:tcW w:w="634" w:type="dxa"/>
            <w:tcBorders>
              <w:top w:val="nil"/>
              <w:left w:val="nil"/>
              <w:bottom w:val="single" w:sz="4" w:space="0" w:color="000000"/>
              <w:right w:val="single" w:sz="4" w:space="0" w:color="000000"/>
            </w:tcBorders>
            <w:shd w:val="clear" w:color="000000" w:fill="FFFFFF"/>
            <w:vAlign w:val="center"/>
            <w:hideMark/>
          </w:tcPr>
          <w:p w14:paraId="7E871997" w14:textId="77777777" w:rsidR="00B2418E" w:rsidRPr="00342BC8" w:rsidRDefault="00B2418E" w:rsidP="006F156B">
            <w:pPr>
              <w:jc w:val="center"/>
              <w:rPr>
                <w:color w:val="000000"/>
                <w:sz w:val="18"/>
                <w:szCs w:val="18"/>
              </w:rPr>
            </w:pPr>
            <w:r w:rsidRPr="00342BC8">
              <w:rPr>
                <w:color w:val="000000"/>
                <w:sz w:val="18"/>
                <w:szCs w:val="18"/>
              </w:rPr>
              <w:t>2,10</w:t>
            </w:r>
          </w:p>
        </w:tc>
        <w:tc>
          <w:tcPr>
            <w:tcW w:w="623" w:type="dxa"/>
            <w:tcBorders>
              <w:top w:val="nil"/>
              <w:left w:val="nil"/>
              <w:bottom w:val="single" w:sz="4" w:space="0" w:color="000000"/>
              <w:right w:val="single" w:sz="4" w:space="0" w:color="000000"/>
            </w:tcBorders>
            <w:shd w:val="clear" w:color="000000" w:fill="FFFFFF"/>
            <w:vAlign w:val="center"/>
            <w:hideMark/>
          </w:tcPr>
          <w:p w14:paraId="1FEDBC34" w14:textId="77777777" w:rsidR="00B2418E" w:rsidRPr="00342BC8" w:rsidRDefault="00B2418E" w:rsidP="006F156B">
            <w:pPr>
              <w:jc w:val="center"/>
              <w:rPr>
                <w:color w:val="000000"/>
                <w:sz w:val="18"/>
                <w:szCs w:val="18"/>
              </w:rPr>
            </w:pPr>
            <w:r w:rsidRPr="00342BC8">
              <w:rPr>
                <w:color w:val="000000"/>
                <w:sz w:val="18"/>
                <w:szCs w:val="18"/>
              </w:rPr>
              <w:t>69,84</w:t>
            </w:r>
          </w:p>
        </w:tc>
        <w:tc>
          <w:tcPr>
            <w:tcW w:w="623" w:type="dxa"/>
            <w:tcBorders>
              <w:top w:val="nil"/>
              <w:left w:val="nil"/>
              <w:bottom w:val="single" w:sz="4" w:space="0" w:color="000000"/>
              <w:right w:val="single" w:sz="4" w:space="0" w:color="000000"/>
            </w:tcBorders>
            <w:shd w:val="clear" w:color="000000" w:fill="FFFFFF"/>
            <w:vAlign w:val="center"/>
            <w:hideMark/>
          </w:tcPr>
          <w:p w14:paraId="7E59E496" w14:textId="77777777" w:rsidR="00B2418E" w:rsidRPr="00342BC8" w:rsidRDefault="00B2418E" w:rsidP="006F156B">
            <w:pPr>
              <w:jc w:val="center"/>
              <w:rPr>
                <w:color w:val="000000"/>
                <w:sz w:val="18"/>
                <w:szCs w:val="18"/>
              </w:rPr>
            </w:pPr>
            <w:r w:rsidRPr="00342BC8">
              <w:rPr>
                <w:color w:val="000000"/>
                <w:sz w:val="18"/>
                <w:szCs w:val="18"/>
              </w:rPr>
              <w:t>70,35</w:t>
            </w:r>
          </w:p>
        </w:tc>
        <w:tc>
          <w:tcPr>
            <w:tcW w:w="623" w:type="dxa"/>
            <w:tcBorders>
              <w:top w:val="nil"/>
              <w:left w:val="nil"/>
              <w:bottom w:val="single" w:sz="4" w:space="0" w:color="000000"/>
              <w:right w:val="single" w:sz="4" w:space="0" w:color="000000"/>
            </w:tcBorders>
            <w:shd w:val="clear" w:color="000000" w:fill="FFFFFF"/>
            <w:vAlign w:val="center"/>
            <w:hideMark/>
          </w:tcPr>
          <w:p w14:paraId="59A35C8E" w14:textId="77777777" w:rsidR="00B2418E" w:rsidRPr="00342BC8" w:rsidRDefault="00B2418E" w:rsidP="006F156B">
            <w:pPr>
              <w:jc w:val="center"/>
              <w:rPr>
                <w:color w:val="000000"/>
                <w:sz w:val="18"/>
                <w:szCs w:val="18"/>
              </w:rPr>
            </w:pPr>
            <w:r w:rsidRPr="00342BC8">
              <w:rPr>
                <w:color w:val="000000"/>
                <w:sz w:val="18"/>
                <w:szCs w:val="18"/>
              </w:rPr>
              <w:t>30,50</w:t>
            </w:r>
          </w:p>
        </w:tc>
        <w:tc>
          <w:tcPr>
            <w:tcW w:w="623" w:type="dxa"/>
            <w:tcBorders>
              <w:top w:val="nil"/>
              <w:left w:val="nil"/>
              <w:bottom w:val="single" w:sz="4" w:space="0" w:color="000000"/>
              <w:right w:val="single" w:sz="4" w:space="0" w:color="000000"/>
            </w:tcBorders>
            <w:shd w:val="clear" w:color="000000" w:fill="FFFFFF"/>
            <w:vAlign w:val="center"/>
            <w:hideMark/>
          </w:tcPr>
          <w:p w14:paraId="6B229C69" w14:textId="77777777" w:rsidR="00B2418E" w:rsidRPr="00342BC8" w:rsidRDefault="00B2418E" w:rsidP="006F156B">
            <w:pPr>
              <w:jc w:val="center"/>
              <w:rPr>
                <w:color w:val="000000"/>
                <w:sz w:val="18"/>
                <w:szCs w:val="18"/>
              </w:rPr>
            </w:pPr>
            <w:r w:rsidRPr="00342BC8">
              <w:rPr>
                <w:color w:val="000000"/>
                <w:sz w:val="18"/>
                <w:szCs w:val="18"/>
              </w:rPr>
              <w:t>25,78</w:t>
            </w:r>
          </w:p>
        </w:tc>
        <w:tc>
          <w:tcPr>
            <w:tcW w:w="714" w:type="dxa"/>
            <w:tcBorders>
              <w:top w:val="nil"/>
              <w:left w:val="nil"/>
              <w:bottom w:val="single" w:sz="4" w:space="0" w:color="000000"/>
              <w:right w:val="single" w:sz="4" w:space="0" w:color="000000"/>
            </w:tcBorders>
            <w:shd w:val="clear" w:color="000000" w:fill="FFFFFF"/>
            <w:vAlign w:val="center"/>
            <w:hideMark/>
          </w:tcPr>
          <w:p w14:paraId="29D74668" w14:textId="77777777" w:rsidR="00B2418E" w:rsidRPr="00342BC8" w:rsidRDefault="00B2418E" w:rsidP="006F156B">
            <w:pPr>
              <w:jc w:val="center"/>
              <w:rPr>
                <w:color w:val="000000"/>
                <w:sz w:val="18"/>
                <w:szCs w:val="18"/>
              </w:rPr>
            </w:pPr>
            <w:r w:rsidRPr="00342BC8">
              <w:rPr>
                <w:color w:val="000000"/>
                <w:sz w:val="18"/>
                <w:szCs w:val="18"/>
              </w:rPr>
              <w:t>264,23</w:t>
            </w:r>
          </w:p>
        </w:tc>
        <w:tc>
          <w:tcPr>
            <w:tcW w:w="711" w:type="dxa"/>
            <w:tcBorders>
              <w:top w:val="nil"/>
              <w:left w:val="nil"/>
              <w:bottom w:val="single" w:sz="4" w:space="0" w:color="000000"/>
              <w:right w:val="single" w:sz="4" w:space="0" w:color="000000"/>
            </w:tcBorders>
            <w:shd w:val="clear" w:color="000000" w:fill="FFFFFF"/>
            <w:vAlign w:val="center"/>
            <w:hideMark/>
          </w:tcPr>
          <w:p w14:paraId="42B4CABD" w14:textId="77777777" w:rsidR="00B2418E" w:rsidRPr="00342BC8" w:rsidRDefault="00B2418E" w:rsidP="006F156B">
            <w:pPr>
              <w:jc w:val="center"/>
              <w:rPr>
                <w:color w:val="000000"/>
                <w:sz w:val="18"/>
                <w:szCs w:val="18"/>
              </w:rPr>
            </w:pPr>
            <w:r w:rsidRPr="00342BC8">
              <w:rPr>
                <w:color w:val="000000"/>
                <w:sz w:val="18"/>
                <w:szCs w:val="18"/>
              </w:rPr>
              <w:t>262,13</w:t>
            </w:r>
          </w:p>
        </w:tc>
        <w:tc>
          <w:tcPr>
            <w:tcW w:w="711" w:type="dxa"/>
            <w:tcBorders>
              <w:top w:val="nil"/>
              <w:left w:val="nil"/>
              <w:bottom w:val="single" w:sz="4" w:space="0" w:color="000000"/>
              <w:right w:val="single" w:sz="4" w:space="0" w:color="000000"/>
            </w:tcBorders>
            <w:shd w:val="clear" w:color="000000" w:fill="FFFFFF"/>
            <w:vAlign w:val="center"/>
            <w:hideMark/>
          </w:tcPr>
          <w:p w14:paraId="2CD28F06" w14:textId="77777777" w:rsidR="00B2418E" w:rsidRPr="00342BC8" w:rsidRDefault="00B2418E" w:rsidP="006F156B">
            <w:pPr>
              <w:jc w:val="center"/>
              <w:rPr>
                <w:color w:val="000000"/>
                <w:sz w:val="18"/>
                <w:szCs w:val="18"/>
              </w:rPr>
            </w:pPr>
            <w:r w:rsidRPr="00342BC8">
              <w:rPr>
                <w:color w:val="000000"/>
                <w:sz w:val="18"/>
                <w:szCs w:val="18"/>
              </w:rPr>
              <w:t>222,28</w:t>
            </w:r>
          </w:p>
        </w:tc>
        <w:tc>
          <w:tcPr>
            <w:tcW w:w="711" w:type="dxa"/>
            <w:tcBorders>
              <w:top w:val="nil"/>
              <w:left w:val="nil"/>
              <w:bottom w:val="single" w:sz="4" w:space="0" w:color="000000"/>
              <w:right w:val="single" w:sz="4" w:space="0" w:color="000000"/>
            </w:tcBorders>
            <w:shd w:val="clear" w:color="000000" w:fill="FFFFFF"/>
            <w:vAlign w:val="center"/>
            <w:hideMark/>
          </w:tcPr>
          <w:p w14:paraId="24C5B545" w14:textId="77777777" w:rsidR="00B2418E" w:rsidRPr="00342BC8" w:rsidRDefault="00B2418E" w:rsidP="006F156B">
            <w:pPr>
              <w:jc w:val="center"/>
              <w:rPr>
                <w:color w:val="000000"/>
                <w:sz w:val="18"/>
                <w:szCs w:val="18"/>
              </w:rPr>
            </w:pPr>
            <w:r w:rsidRPr="00342BC8">
              <w:rPr>
                <w:color w:val="000000"/>
                <w:sz w:val="18"/>
                <w:szCs w:val="18"/>
              </w:rPr>
              <w:t>220,17</w:t>
            </w:r>
          </w:p>
        </w:tc>
        <w:tc>
          <w:tcPr>
            <w:tcW w:w="621" w:type="dxa"/>
            <w:tcBorders>
              <w:top w:val="nil"/>
              <w:left w:val="nil"/>
              <w:bottom w:val="single" w:sz="4" w:space="0" w:color="000000"/>
              <w:right w:val="single" w:sz="4" w:space="0" w:color="000000"/>
            </w:tcBorders>
            <w:shd w:val="clear" w:color="000000" w:fill="FFFFFF"/>
            <w:vAlign w:val="center"/>
            <w:hideMark/>
          </w:tcPr>
          <w:p w14:paraId="4FC7D49C" w14:textId="77777777" w:rsidR="00B2418E" w:rsidRPr="00342BC8" w:rsidRDefault="00B2418E" w:rsidP="006F156B">
            <w:pPr>
              <w:jc w:val="center"/>
              <w:rPr>
                <w:color w:val="000000"/>
                <w:sz w:val="18"/>
                <w:szCs w:val="18"/>
              </w:rPr>
            </w:pPr>
            <w:r w:rsidRPr="00342BC8">
              <w:rPr>
                <w:color w:val="000000"/>
                <w:sz w:val="18"/>
                <w:szCs w:val="18"/>
              </w:rPr>
              <w:t>44,06</w:t>
            </w:r>
          </w:p>
        </w:tc>
        <w:tc>
          <w:tcPr>
            <w:tcW w:w="621" w:type="dxa"/>
            <w:tcBorders>
              <w:top w:val="nil"/>
              <w:left w:val="nil"/>
              <w:bottom w:val="single" w:sz="4" w:space="0" w:color="000000"/>
              <w:right w:val="single" w:sz="4" w:space="0" w:color="000000"/>
            </w:tcBorders>
            <w:shd w:val="clear" w:color="000000" w:fill="FFFFFF"/>
            <w:vAlign w:val="center"/>
            <w:hideMark/>
          </w:tcPr>
          <w:p w14:paraId="40343585" w14:textId="77777777" w:rsidR="00B2418E" w:rsidRPr="00342BC8" w:rsidRDefault="00B2418E" w:rsidP="006F156B">
            <w:pPr>
              <w:jc w:val="center"/>
              <w:rPr>
                <w:color w:val="000000"/>
                <w:sz w:val="18"/>
                <w:szCs w:val="18"/>
              </w:rPr>
            </w:pPr>
            <w:r w:rsidRPr="00342BC8">
              <w:rPr>
                <w:color w:val="000000"/>
                <w:sz w:val="18"/>
                <w:szCs w:val="18"/>
              </w:rPr>
              <w:t>39,85</w:t>
            </w:r>
          </w:p>
        </w:tc>
        <w:tc>
          <w:tcPr>
            <w:tcW w:w="787" w:type="dxa"/>
            <w:tcBorders>
              <w:top w:val="nil"/>
              <w:left w:val="nil"/>
              <w:bottom w:val="single" w:sz="4" w:space="0" w:color="000000"/>
              <w:right w:val="single" w:sz="4" w:space="0" w:color="000000"/>
            </w:tcBorders>
            <w:shd w:val="clear" w:color="000000" w:fill="FFFFFF"/>
            <w:vAlign w:val="center"/>
            <w:hideMark/>
          </w:tcPr>
          <w:p w14:paraId="2DF608C8" w14:textId="77777777" w:rsidR="00B2418E" w:rsidRPr="00342BC8" w:rsidRDefault="00B2418E" w:rsidP="006F156B">
            <w:pPr>
              <w:jc w:val="center"/>
              <w:rPr>
                <w:color w:val="000000"/>
                <w:sz w:val="18"/>
                <w:szCs w:val="18"/>
              </w:rPr>
            </w:pPr>
            <w:r w:rsidRPr="00342BC8">
              <w:rPr>
                <w:color w:val="000000"/>
                <w:sz w:val="18"/>
                <w:szCs w:val="18"/>
              </w:rPr>
              <w:t>12,09</w:t>
            </w:r>
          </w:p>
        </w:tc>
        <w:tc>
          <w:tcPr>
            <w:tcW w:w="786" w:type="dxa"/>
            <w:tcBorders>
              <w:top w:val="nil"/>
              <w:left w:val="nil"/>
              <w:bottom w:val="single" w:sz="4" w:space="0" w:color="000000"/>
              <w:right w:val="single" w:sz="4" w:space="0" w:color="000000"/>
            </w:tcBorders>
            <w:shd w:val="clear" w:color="000000" w:fill="FFFFFF"/>
            <w:vAlign w:val="center"/>
            <w:hideMark/>
          </w:tcPr>
          <w:p w14:paraId="52BBB5D9" w14:textId="77777777" w:rsidR="00B2418E" w:rsidRPr="00342BC8" w:rsidRDefault="00B2418E" w:rsidP="006F156B">
            <w:pPr>
              <w:jc w:val="center"/>
              <w:rPr>
                <w:color w:val="000000"/>
                <w:sz w:val="18"/>
                <w:szCs w:val="18"/>
              </w:rPr>
            </w:pPr>
            <w:r w:rsidRPr="00342BC8">
              <w:rPr>
                <w:color w:val="000000"/>
                <w:sz w:val="18"/>
                <w:szCs w:val="18"/>
              </w:rPr>
              <w:t>12,09</w:t>
            </w:r>
          </w:p>
        </w:tc>
      </w:tr>
      <w:tr w:rsidR="00DE022C" w:rsidRPr="00342BC8" w14:paraId="2CEBC90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E9D185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BBCAB81" w14:textId="77777777" w:rsidR="00B2418E" w:rsidRPr="00342BC8" w:rsidRDefault="00B2418E" w:rsidP="006F156B">
            <w:pPr>
              <w:jc w:val="center"/>
              <w:rPr>
                <w:color w:val="000000"/>
                <w:sz w:val="18"/>
                <w:szCs w:val="18"/>
              </w:rPr>
            </w:pPr>
            <w:r w:rsidRPr="00342BC8">
              <w:rPr>
                <w:color w:val="000000"/>
                <w:sz w:val="18"/>
                <w:szCs w:val="18"/>
              </w:rPr>
              <w:t>ТК54</w:t>
            </w:r>
          </w:p>
        </w:tc>
        <w:tc>
          <w:tcPr>
            <w:tcW w:w="1577" w:type="dxa"/>
            <w:tcBorders>
              <w:top w:val="nil"/>
              <w:left w:val="nil"/>
              <w:bottom w:val="single" w:sz="4" w:space="0" w:color="000000"/>
              <w:right w:val="single" w:sz="4" w:space="0" w:color="000000"/>
            </w:tcBorders>
            <w:shd w:val="clear" w:color="000000" w:fill="FFFFFF"/>
            <w:vAlign w:val="center"/>
            <w:hideMark/>
          </w:tcPr>
          <w:p w14:paraId="100C8082" w14:textId="77777777" w:rsidR="00B2418E" w:rsidRPr="00342BC8" w:rsidRDefault="00B2418E" w:rsidP="006F156B">
            <w:pPr>
              <w:jc w:val="center"/>
              <w:rPr>
                <w:color w:val="000000"/>
                <w:sz w:val="18"/>
                <w:szCs w:val="18"/>
              </w:rPr>
            </w:pPr>
            <w:r w:rsidRPr="00342BC8">
              <w:rPr>
                <w:color w:val="000000"/>
                <w:sz w:val="18"/>
                <w:szCs w:val="18"/>
              </w:rPr>
              <w:t>ТК55</w:t>
            </w:r>
          </w:p>
        </w:tc>
        <w:tc>
          <w:tcPr>
            <w:tcW w:w="711" w:type="dxa"/>
            <w:tcBorders>
              <w:top w:val="nil"/>
              <w:left w:val="nil"/>
              <w:bottom w:val="single" w:sz="4" w:space="0" w:color="000000"/>
              <w:right w:val="single" w:sz="4" w:space="0" w:color="000000"/>
            </w:tcBorders>
            <w:shd w:val="clear" w:color="000000" w:fill="FFFFFF"/>
            <w:vAlign w:val="center"/>
            <w:hideMark/>
          </w:tcPr>
          <w:p w14:paraId="4AAAAC74" w14:textId="77777777" w:rsidR="00B2418E" w:rsidRPr="00342BC8" w:rsidRDefault="00B2418E" w:rsidP="006F156B">
            <w:pPr>
              <w:jc w:val="center"/>
              <w:rPr>
                <w:color w:val="000000"/>
                <w:sz w:val="18"/>
                <w:szCs w:val="18"/>
              </w:rPr>
            </w:pPr>
            <w:r w:rsidRPr="00342BC8">
              <w:rPr>
                <w:color w:val="000000"/>
                <w:sz w:val="18"/>
                <w:szCs w:val="18"/>
              </w:rPr>
              <w:t>81,00</w:t>
            </w:r>
          </w:p>
        </w:tc>
        <w:tc>
          <w:tcPr>
            <w:tcW w:w="590" w:type="dxa"/>
            <w:tcBorders>
              <w:top w:val="nil"/>
              <w:left w:val="nil"/>
              <w:bottom w:val="single" w:sz="4" w:space="0" w:color="000000"/>
              <w:right w:val="single" w:sz="4" w:space="0" w:color="000000"/>
            </w:tcBorders>
            <w:shd w:val="clear" w:color="000000" w:fill="FFFFFF"/>
            <w:vAlign w:val="center"/>
            <w:hideMark/>
          </w:tcPr>
          <w:p w14:paraId="10A6C4F2"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8DE337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F69DF09"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0B9E1E96"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4C080A74" w14:textId="77777777" w:rsidR="00B2418E" w:rsidRPr="00342BC8" w:rsidRDefault="00B2418E" w:rsidP="006F156B">
            <w:pPr>
              <w:jc w:val="center"/>
              <w:rPr>
                <w:color w:val="000000"/>
                <w:sz w:val="18"/>
                <w:szCs w:val="18"/>
              </w:rPr>
            </w:pPr>
            <w:r w:rsidRPr="00342BC8">
              <w:rPr>
                <w:color w:val="000000"/>
                <w:sz w:val="18"/>
                <w:szCs w:val="18"/>
              </w:rPr>
              <w:t>0,22</w:t>
            </w:r>
          </w:p>
        </w:tc>
        <w:tc>
          <w:tcPr>
            <w:tcW w:w="634" w:type="dxa"/>
            <w:tcBorders>
              <w:top w:val="nil"/>
              <w:left w:val="nil"/>
              <w:bottom w:val="single" w:sz="4" w:space="0" w:color="000000"/>
              <w:right w:val="single" w:sz="4" w:space="0" w:color="000000"/>
            </w:tcBorders>
            <w:shd w:val="clear" w:color="000000" w:fill="FFFFFF"/>
            <w:vAlign w:val="center"/>
            <w:hideMark/>
          </w:tcPr>
          <w:p w14:paraId="6B85D330" w14:textId="77777777" w:rsidR="00B2418E" w:rsidRPr="00342BC8" w:rsidRDefault="00B2418E" w:rsidP="006F156B">
            <w:pPr>
              <w:jc w:val="center"/>
              <w:rPr>
                <w:color w:val="000000"/>
                <w:sz w:val="18"/>
                <w:szCs w:val="18"/>
              </w:rPr>
            </w:pPr>
            <w:r w:rsidRPr="00342BC8">
              <w:rPr>
                <w:color w:val="000000"/>
                <w:sz w:val="18"/>
                <w:szCs w:val="18"/>
              </w:rPr>
              <w:t>0,22</w:t>
            </w:r>
          </w:p>
        </w:tc>
        <w:tc>
          <w:tcPr>
            <w:tcW w:w="623" w:type="dxa"/>
            <w:tcBorders>
              <w:top w:val="nil"/>
              <w:left w:val="nil"/>
              <w:bottom w:val="single" w:sz="4" w:space="0" w:color="000000"/>
              <w:right w:val="single" w:sz="4" w:space="0" w:color="000000"/>
            </w:tcBorders>
            <w:shd w:val="clear" w:color="000000" w:fill="FFFFFF"/>
            <w:vAlign w:val="center"/>
            <w:hideMark/>
          </w:tcPr>
          <w:p w14:paraId="0803CA7B" w14:textId="77777777" w:rsidR="00B2418E" w:rsidRPr="00342BC8" w:rsidRDefault="00B2418E" w:rsidP="006F156B">
            <w:pPr>
              <w:jc w:val="center"/>
              <w:rPr>
                <w:color w:val="000000"/>
                <w:sz w:val="18"/>
                <w:szCs w:val="18"/>
              </w:rPr>
            </w:pPr>
            <w:r w:rsidRPr="00342BC8">
              <w:rPr>
                <w:color w:val="000000"/>
                <w:sz w:val="18"/>
                <w:szCs w:val="18"/>
              </w:rPr>
              <w:t>70,35</w:t>
            </w:r>
          </w:p>
        </w:tc>
        <w:tc>
          <w:tcPr>
            <w:tcW w:w="623" w:type="dxa"/>
            <w:tcBorders>
              <w:top w:val="nil"/>
              <w:left w:val="nil"/>
              <w:bottom w:val="single" w:sz="4" w:space="0" w:color="000000"/>
              <w:right w:val="single" w:sz="4" w:space="0" w:color="000000"/>
            </w:tcBorders>
            <w:shd w:val="clear" w:color="000000" w:fill="FFFFFF"/>
            <w:vAlign w:val="center"/>
            <w:hideMark/>
          </w:tcPr>
          <w:p w14:paraId="147B95D8" w14:textId="77777777" w:rsidR="00B2418E" w:rsidRPr="00342BC8" w:rsidRDefault="00B2418E" w:rsidP="006F156B">
            <w:pPr>
              <w:jc w:val="center"/>
              <w:rPr>
                <w:color w:val="000000"/>
                <w:sz w:val="18"/>
                <w:szCs w:val="18"/>
              </w:rPr>
            </w:pPr>
            <w:r w:rsidRPr="00342BC8">
              <w:rPr>
                <w:color w:val="000000"/>
                <w:sz w:val="18"/>
                <w:szCs w:val="18"/>
              </w:rPr>
              <w:t>71,28</w:t>
            </w:r>
          </w:p>
        </w:tc>
        <w:tc>
          <w:tcPr>
            <w:tcW w:w="623" w:type="dxa"/>
            <w:tcBorders>
              <w:top w:val="nil"/>
              <w:left w:val="nil"/>
              <w:bottom w:val="single" w:sz="4" w:space="0" w:color="000000"/>
              <w:right w:val="single" w:sz="4" w:space="0" w:color="000000"/>
            </w:tcBorders>
            <w:shd w:val="clear" w:color="000000" w:fill="FFFFFF"/>
            <w:vAlign w:val="center"/>
            <w:hideMark/>
          </w:tcPr>
          <w:p w14:paraId="64304C0B" w14:textId="77777777" w:rsidR="00B2418E" w:rsidRPr="00342BC8" w:rsidRDefault="00B2418E" w:rsidP="006F156B">
            <w:pPr>
              <w:jc w:val="center"/>
              <w:rPr>
                <w:color w:val="000000"/>
                <w:sz w:val="18"/>
                <w:szCs w:val="18"/>
              </w:rPr>
            </w:pPr>
            <w:r w:rsidRPr="00342BC8">
              <w:rPr>
                <w:color w:val="000000"/>
                <w:sz w:val="18"/>
                <w:szCs w:val="18"/>
              </w:rPr>
              <w:t>31,88</w:t>
            </w:r>
          </w:p>
        </w:tc>
        <w:tc>
          <w:tcPr>
            <w:tcW w:w="623" w:type="dxa"/>
            <w:tcBorders>
              <w:top w:val="nil"/>
              <w:left w:val="nil"/>
              <w:bottom w:val="single" w:sz="4" w:space="0" w:color="000000"/>
              <w:right w:val="single" w:sz="4" w:space="0" w:color="000000"/>
            </w:tcBorders>
            <w:shd w:val="clear" w:color="000000" w:fill="FFFFFF"/>
            <w:vAlign w:val="center"/>
            <w:hideMark/>
          </w:tcPr>
          <w:p w14:paraId="2BE23443" w14:textId="77777777" w:rsidR="00B2418E" w:rsidRPr="00342BC8" w:rsidRDefault="00B2418E" w:rsidP="006F156B">
            <w:pPr>
              <w:jc w:val="center"/>
              <w:rPr>
                <w:color w:val="000000"/>
                <w:sz w:val="18"/>
                <w:szCs w:val="18"/>
              </w:rPr>
            </w:pPr>
            <w:r w:rsidRPr="00342BC8">
              <w:rPr>
                <w:color w:val="000000"/>
                <w:sz w:val="18"/>
                <w:szCs w:val="18"/>
              </w:rPr>
              <w:t>30,50</w:t>
            </w:r>
          </w:p>
        </w:tc>
        <w:tc>
          <w:tcPr>
            <w:tcW w:w="714" w:type="dxa"/>
            <w:tcBorders>
              <w:top w:val="nil"/>
              <w:left w:val="nil"/>
              <w:bottom w:val="single" w:sz="4" w:space="0" w:color="000000"/>
              <w:right w:val="single" w:sz="4" w:space="0" w:color="000000"/>
            </w:tcBorders>
            <w:shd w:val="clear" w:color="000000" w:fill="FFFFFF"/>
            <w:vAlign w:val="center"/>
            <w:hideMark/>
          </w:tcPr>
          <w:p w14:paraId="1FFBC842" w14:textId="77777777" w:rsidR="00B2418E" w:rsidRPr="00342BC8" w:rsidRDefault="00B2418E" w:rsidP="006F156B">
            <w:pPr>
              <w:jc w:val="center"/>
              <w:rPr>
                <w:color w:val="000000"/>
                <w:sz w:val="18"/>
                <w:szCs w:val="18"/>
              </w:rPr>
            </w:pPr>
            <w:r w:rsidRPr="00342BC8">
              <w:rPr>
                <w:color w:val="000000"/>
                <w:sz w:val="18"/>
                <w:szCs w:val="18"/>
              </w:rPr>
              <w:t>262,13</w:t>
            </w:r>
          </w:p>
        </w:tc>
        <w:tc>
          <w:tcPr>
            <w:tcW w:w="711" w:type="dxa"/>
            <w:tcBorders>
              <w:top w:val="nil"/>
              <w:left w:val="nil"/>
              <w:bottom w:val="single" w:sz="4" w:space="0" w:color="000000"/>
              <w:right w:val="single" w:sz="4" w:space="0" w:color="000000"/>
            </w:tcBorders>
            <w:shd w:val="clear" w:color="000000" w:fill="FFFFFF"/>
            <w:vAlign w:val="center"/>
            <w:hideMark/>
          </w:tcPr>
          <w:p w14:paraId="193E3E42" w14:textId="77777777" w:rsidR="00B2418E" w:rsidRPr="00342BC8" w:rsidRDefault="00B2418E" w:rsidP="006F156B">
            <w:pPr>
              <w:jc w:val="center"/>
              <w:rPr>
                <w:color w:val="000000"/>
                <w:sz w:val="18"/>
                <w:szCs w:val="18"/>
              </w:rPr>
            </w:pPr>
            <w:r w:rsidRPr="00342BC8">
              <w:rPr>
                <w:color w:val="000000"/>
                <w:sz w:val="18"/>
                <w:szCs w:val="18"/>
              </w:rPr>
              <w:t>261,90</w:t>
            </w:r>
          </w:p>
        </w:tc>
        <w:tc>
          <w:tcPr>
            <w:tcW w:w="711" w:type="dxa"/>
            <w:tcBorders>
              <w:top w:val="nil"/>
              <w:left w:val="nil"/>
              <w:bottom w:val="single" w:sz="4" w:space="0" w:color="000000"/>
              <w:right w:val="single" w:sz="4" w:space="0" w:color="000000"/>
            </w:tcBorders>
            <w:shd w:val="clear" w:color="000000" w:fill="FFFFFF"/>
            <w:vAlign w:val="center"/>
            <w:hideMark/>
          </w:tcPr>
          <w:p w14:paraId="03E718E3" w14:textId="77777777" w:rsidR="00B2418E" w:rsidRPr="00342BC8" w:rsidRDefault="00B2418E" w:rsidP="006F156B">
            <w:pPr>
              <w:jc w:val="center"/>
              <w:rPr>
                <w:color w:val="000000"/>
                <w:sz w:val="18"/>
                <w:szCs w:val="18"/>
              </w:rPr>
            </w:pPr>
            <w:r w:rsidRPr="00342BC8">
              <w:rPr>
                <w:color w:val="000000"/>
                <w:sz w:val="18"/>
                <w:szCs w:val="18"/>
              </w:rPr>
              <w:t>222,50</w:t>
            </w:r>
          </w:p>
        </w:tc>
        <w:tc>
          <w:tcPr>
            <w:tcW w:w="711" w:type="dxa"/>
            <w:tcBorders>
              <w:top w:val="nil"/>
              <w:left w:val="nil"/>
              <w:bottom w:val="single" w:sz="4" w:space="0" w:color="000000"/>
              <w:right w:val="single" w:sz="4" w:space="0" w:color="000000"/>
            </w:tcBorders>
            <w:shd w:val="clear" w:color="000000" w:fill="FFFFFF"/>
            <w:vAlign w:val="center"/>
            <w:hideMark/>
          </w:tcPr>
          <w:p w14:paraId="53B264B3" w14:textId="77777777" w:rsidR="00B2418E" w:rsidRPr="00342BC8" w:rsidRDefault="00B2418E" w:rsidP="006F156B">
            <w:pPr>
              <w:jc w:val="center"/>
              <w:rPr>
                <w:color w:val="000000"/>
                <w:sz w:val="18"/>
                <w:szCs w:val="18"/>
              </w:rPr>
            </w:pPr>
            <w:r w:rsidRPr="00342BC8">
              <w:rPr>
                <w:color w:val="000000"/>
                <w:sz w:val="18"/>
                <w:szCs w:val="18"/>
              </w:rPr>
              <w:t>222,28</w:t>
            </w:r>
          </w:p>
        </w:tc>
        <w:tc>
          <w:tcPr>
            <w:tcW w:w="621" w:type="dxa"/>
            <w:tcBorders>
              <w:top w:val="nil"/>
              <w:left w:val="nil"/>
              <w:bottom w:val="single" w:sz="4" w:space="0" w:color="000000"/>
              <w:right w:val="single" w:sz="4" w:space="0" w:color="000000"/>
            </w:tcBorders>
            <w:shd w:val="clear" w:color="000000" w:fill="FFFFFF"/>
            <w:vAlign w:val="center"/>
            <w:hideMark/>
          </w:tcPr>
          <w:p w14:paraId="7DCE159E" w14:textId="77777777" w:rsidR="00B2418E" w:rsidRPr="00342BC8" w:rsidRDefault="00B2418E" w:rsidP="006F156B">
            <w:pPr>
              <w:jc w:val="center"/>
              <w:rPr>
                <w:color w:val="000000"/>
                <w:sz w:val="18"/>
                <w:szCs w:val="18"/>
              </w:rPr>
            </w:pPr>
            <w:r w:rsidRPr="00342BC8">
              <w:rPr>
                <w:color w:val="000000"/>
                <w:sz w:val="18"/>
                <w:szCs w:val="18"/>
              </w:rPr>
              <w:t>39,85</w:t>
            </w:r>
          </w:p>
        </w:tc>
        <w:tc>
          <w:tcPr>
            <w:tcW w:w="621" w:type="dxa"/>
            <w:tcBorders>
              <w:top w:val="nil"/>
              <w:left w:val="nil"/>
              <w:bottom w:val="single" w:sz="4" w:space="0" w:color="000000"/>
              <w:right w:val="single" w:sz="4" w:space="0" w:color="000000"/>
            </w:tcBorders>
            <w:shd w:val="clear" w:color="000000" w:fill="FFFFFF"/>
            <w:vAlign w:val="center"/>
            <w:hideMark/>
          </w:tcPr>
          <w:p w14:paraId="6620527F" w14:textId="77777777" w:rsidR="00B2418E" w:rsidRPr="00342BC8" w:rsidRDefault="00B2418E" w:rsidP="006F156B">
            <w:pPr>
              <w:jc w:val="center"/>
              <w:rPr>
                <w:color w:val="000000"/>
                <w:sz w:val="18"/>
                <w:szCs w:val="18"/>
              </w:rPr>
            </w:pPr>
            <w:r w:rsidRPr="00342BC8">
              <w:rPr>
                <w:color w:val="000000"/>
                <w:sz w:val="18"/>
                <w:szCs w:val="18"/>
              </w:rPr>
              <w:t>39,41</w:t>
            </w:r>
          </w:p>
        </w:tc>
        <w:tc>
          <w:tcPr>
            <w:tcW w:w="787" w:type="dxa"/>
            <w:tcBorders>
              <w:top w:val="nil"/>
              <w:left w:val="nil"/>
              <w:bottom w:val="single" w:sz="4" w:space="0" w:color="000000"/>
              <w:right w:val="single" w:sz="4" w:space="0" w:color="000000"/>
            </w:tcBorders>
            <w:shd w:val="clear" w:color="000000" w:fill="FFFFFF"/>
            <w:vAlign w:val="center"/>
            <w:hideMark/>
          </w:tcPr>
          <w:p w14:paraId="0109B4F9" w14:textId="77777777" w:rsidR="00B2418E" w:rsidRPr="00342BC8" w:rsidRDefault="00B2418E" w:rsidP="006F156B">
            <w:pPr>
              <w:jc w:val="center"/>
              <w:rPr>
                <w:color w:val="000000"/>
                <w:sz w:val="18"/>
                <w:szCs w:val="18"/>
              </w:rPr>
            </w:pPr>
            <w:r w:rsidRPr="00342BC8">
              <w:rPr>
                <w:color w:val="000000"/>
                <w:sz w:val="18"/>
                <w:szCs w:val="18"/>
              </w:rPr>
              <w:t>2,73</w:t>
            </w:r>
          </w:p>
        </w:tc>
        <w:tc>
          <w:tcPr>
            <w:tcW w:w="786" w:type="dxa"/>
            <w:tcBorders>
              <w:top w:val="nil"/>
              <w:left w:val="nil"/>
              <w:bottom w:val="single" w:sz="4" w:space="0" w:color="000000"/>
              <w:right w:val="single" w:sz="4" w:space="0" w:color="000000"/>
            </w:tcBorders>
            <w:shd w:val="clear" w:color="000000" w:fill="FFFFFF"/>
            <w:vAlign w:val="center"/>
            <w:hideMark/>
          </w:tcPr>
          <w:p w14:paraId="6C7057F8" w14:textId="77777777" w:rsidR="00B2418E" w:rsidRPr="00342BC8" w:rsidRDefault="00B2418E" w:rsidP="006F156B">
            <w:pPr>
              <w:jc w:val="center"/>
              <w:rPr>
                <w:color w:val="000000"/>
                <w:sz w:val="18"/>
                <w:szCs w:val="18"/>
              </w:rPr>
            </w:pPr>
            <w:r w:rsidRPr="00342BC8">
              <w:rPr>
                <w:color w:val="000000"/>
                <w:sz w:val="18"/>
                <w:szCs w:val="18"/>
              </w:rPr>
              <w:t>2,73</w:t>
            </w:r>
          </w:p>
        </w:tc>
      </w:tr>
      <w:tr w:rsidR="00DE022C" w:rsidRPr="00342BC8" w14:paraId="7CF08A5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C8C8B6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CDCC08" w14:textId="77777777" w:rsidR="00B2418E" w:rsidRPr="00342BC8" w:rsidRDefault="00B2418E" w:rsidP="006F156B">
            <w:pPr>
              <w:jc w:val="center"/>
              <w:rPr>
                <w:color w:val="000000"/>
                <w:sz w:val="18"/>
                <w:szCs w:val="18"/>
              </w:rPr>
            </w:pPr>
            <w:r w:rsidRPr="00342BC8">
              <w:rPr>
                <w:color w:val="000000"/>
                <w:sz w:val="18"/>
                <w:szCs w:val="18"/>
              </w:rPr>
              <w:t>ТК55</w:t>
            </w:r>
          </w:p>
        </w:tc>
        <w:tc>
          <w:tcPr>
            <w:tcW w:w="1577" w:type="dxa"/>
            <w:tcBorders>
              <w:top w:val="nil"/>
              <w:left w:val="nil"/>
              <w:bottom w:val="single" w:sz="4" w:space="0" w:color="000000"/>
              <w:right w:val="single" w:sz="4" w:space="0" w:color="000000"/>
            </w:tcBorders>
            <w:shd w:val="clear" w:color="000000" w:fill="FFFFFF"/>
            <w:vAlign w:val="center"/>
            <w:hideMark/>
          </w:tcPr>
          <w:p w14:paraId="00193D6E" w14:textId="77777777" w:rsidR="00B2418E" w:rsidRPr="00342BC8" w:rsidRDefault="00B2418E" w:rsidP="006F156B">
            <w:pPr>
              <w:jc w:val="center"/>
              <w:rPr>
                <w:color w:val="000000"/>
                <w:sz w:val="18"/>
                <w:szCs w:val="18"/>
              </w:rPr>
            </w:pPr>
            <w:r w:rsidRPr="00342BC8">
              <w:rPr>
                <w:color w:val="000000"/>
                <w:sz w:val="18"/>
                <w:szCs w:val="18"/>
              </w:rPr>
              <w:t>Продуктовый рынок</w:t>
            </w:r>
          </w:p>
        </w:tc>
        <w:tc>
          <w:tcPr>
            <w:tcW w:w="711" w:type="dxa"/>
            <w:tcBorders>
              <w:top w:val="nil"/>
              <w:left w:val="nil"/>
              <w:bottom w:val="single" w:sz="4" w:space="0" w:color="000000"/>
              <w:right w:val="single" w:sz="4" w:space="0" w:color="000000"/>
            </w:tcBorders>
            <w:shd w:val="clear" w:color="000000" w:fill="FFFFFF"/>
            <w:vAlign w:val="center"/>
            <w:hideMark/>
          </w:tcPr>
          <w:p w14:paraId="6356555D"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215B7A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633C4E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B16C5F0"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13B4731D"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0CB0DABB" w14:textId="77777777" w:rsidR="00B2418E" w:rsidRPr="00342BC8" w:rsidRDefault="00B2418E" w:rsidP="006F156B">
            <w:pPr>
              <w:jc w:val="center"/>
              <w:rPr>
                <w:color w:val="000000"/>
                <w:sz w:val="18"/>
                <w:szCs w:val="18"/>
              </w:rPr>
            </w:pPr>
            <w:r w:rsidRPr="00342BC8">
              <w:rPr>
                <w:color w:val="000000"/>
                <w:sz w:val="18"/>
                <w:szCs w:val="18"/>
              </w:rPr>
              <w:t>0,49</w:t>
            </w:r>
          </w:p>
        </w:tc>
        <w:tc>
          <w:tcPr>
            <w:tcW w:w="634" w:type="dxa"/>
            <w:tcBorders>
              <w:top w:val="nil"/>
              <w:left w:val="nil"/>
              <w:bottom w:val="single" w:sz="4" w:space="0" w:color="000000"/>
              <w:right w:val="single" w:sz="4" w:space="0" w:color="000000"/>
            </w:tcBorders>
            <w:shd w:val="clear" w:color="000000" w:fill="FFFFFF"/>
            <w:vAlign w:val="center"/>
            <w:hideMark/>
          </w:tcPr>
          <w:p w14:paraId="77C3FE70" w14:textId="77777777" w:rsidR="00B2418E" w:rsidRPr="00342BC8" w:rsidRDefault="00B2418E" w:rsidP="006F156B">
            <w:pPr>
              <w:jc w:val="center"/>
              <w:rPr>
                <w:color w:val="000000"/>
                <w:sz w:val="18"/>
                <w:szCs w:val="18"/>
              </w:rPr>
            </w:pPr>
            <w:r w:rsidRPr="00342BC8">
              <w:rPr>
                <w:color w:val="000000"/>
                <w:sz w:val="18"/>
                <w:szCs w:val="18"/>
              </w:rPr>
              <w:t>0,49</w:t>
            </w:r>
          </w:p>
        </w:tc>
        <w:tc>
          <w:tcPr>
            <w:tcW w:w="623" w:type="dxa"/>
            <w:tcBorders>
              <w:top w:val="nil"/>
              <w:left w:val="nil"/>
              <w:bottom w:val="single" w:sz="4" w:space="0" w:color="000000"/>
              <w:right w:val="single" w:sz="4" w:space="0" w:color="000000"/>
            </w:tcBorders>
            <w:shd w:val="clear" w:color="000000" w:fill="FFFFFF"/>
            <w:vAlign w:val="center"/>
            <w:hideMark/>
          </w:tcPr>
          <w:p w14:paraId="35050BF8" w14:textId="77777777" w:rsidR="00B2418E" w:rsidRPr="00342BC8" w:rsidRDefault="00B2418E" w:rsidP="006F156B">
            <w:pPr>
              <w:jc w:val="center"/>
              <w:rPr>
                <w:color w:val="000000"/>
                <w:sz w:val="18"/>
                <w:szCs w:val="18"/>
              </w:rPr>
            </w:pPr>
            <w:r w:rsidRPr="00342BC8">
              <w:rPr>
                <w:color w:val="000000"/>
                <w:sz w:val="18"/>
                <w:szCs w:val="18"/>
              </w:rPr>
              <w:t>71,28</w:t>
            </w:r>
          </w:p>
        </w:tc>
        <w:tc>
          <w:tcPr>
            <w:tcW w:w="623" w:type="dxa"/>
            <w:tcBorders>
              <w:top w:val="nil"/>
              <w:left w:val="nil"/>
              <w:bottom w:val="single" w:sz="4" w:space="0" w:color="000000"/>
              <w:right w:val="single" w:sz="4" w:space="0" w:color="000000"/>
            </w:tcBorders>
            <w:shd w:val="clear" w:color="000000" w:fill="FFFFFF"/>
            <w:vAlign w:val="center"/>
            <w:hideMark/>
          </w:tcPr>
          <w:p w14:paraId="1DA8F78C" w14:textId="77777777" w:rsidR="00B2418E" w:rsidRPr="00342BC8" w:rsidRDefault="00B2418E" w:rsidP="006F156B">
            <w:pPr>
              <w:jc w:val="center"/>
              <w:rPr>
                <w:color w:val="000000"/>
                <w:sz w:val="18"/>
                <w:szCs w:val="18"/>
              </w:rPr>
            </w:pPr>
            <w:r w:rsidRPr="00342BC8">
              <w:rPr>
                <w:color w:val="000000"/>
                <w:sz w:val="18"/>
                <w:szCs w:val="18"/>
              </w:rPr>
              <w:t>70,26</w:t>
            </w:r>
          </w:p>
        </w:tc>
        <w:tc>
          <w:tcPr>
            <w:tcW w:w="623" w:type="dxa"/>
            <w:tcBorders>
              <w:top w:val="nil"/>
              <w:left w:val="nil"/>
              <w:bottom w:val="single" w:sz="4" w:space="0" w:color="000000"/>
              <w:right w:val="single" w:sz="4" w:space="0" w:color="000000"/>
            </w:tcBorders>
            <w:shd w:val="clear" w:color="000000" w:fill="FFFFFF"/>
            <w:vAlign w:val="center"/>
            <w:hideMark/>
          </w:tcPr>
          <w:p w14:paraId="762D7027" w14:textId="77777777" w:rsidR="00B2418E" w:rsidRPr="00342BC8" w:rsidRDefault="00B2418E" w:rsidP="006F156B">
            <w:pPr>
              <w:jc w:val="center"/>
              <w:rPr>
                <w:color w:val="000000"/>
                <w:sz w:val="18"/>
                <w:szCs w:val="18"/>
              </w:rPr>
            </w:pPr>
            <w:r w:rsidRPr="00342BC8">
              <w:rPr>
                <w:color w:val="000000"/>
                <w:sz w:val="18"/>
                <w:szCs w:val="18"/>
              </w:rPr>
              <w:t>31,84</w:t>
            </w:r>
          </w:p>
        </w:tc>
        <w:tc>
          <w:tcPr>
            <w:tcW w:w="623" w:type="dxa"/>
            <w:tcBorders>
              <w:top w:val="nil"/>
              <w:left w:val="nil"/>
              <w:bottom w:val="single" w:sz="4" w:space="0" w:color="000000"/>
              <w:right w:val="single" w:sz="4" w:space="0" w:color="000000"/>
            </w:tcBorders>
            <w:shd w:val="clear" w:color="000000" w:fill="FFFFFF"/>
            <w:vAlign w:val="center"/>
            <w:hideMark/>
          </w:tcPr>
          <w:p w14:paraId="48346E25" w14:textId="77777777" w:rsidR="00B2418E" w:rsidRPr="00342BC8" w:rsidRDefault="00B2418E" w:rsidP="006F156B">
            <w:pPr>
              <w:jc w:val="center"/>
              <w:rPr>
                <w:color w:val="000000"/>
                <w:sz w:val="18"/>
                <w:szCs w:val="18"/>
              </w:rPr>
            </w:pPr>
            <w:r w:rsidRPr="00342BC8">
              <w:rPr>
                <w:color w:val="000000"/>
                <w:sz w:val="18"/>
                <w:szCs w:val="18"/>
              </w:rPr>
              <w:t>31,88</w:t>
            </w:r>
          </w:p>
        </w:tc>
        <w:tc>
          <w:tcPr>
            <w:tcW w:w="714" w:type="dxa"/>
            <w:tcBorders>
              <w:top w:val="nil"/>
              <w:left w:val="nil"/>
              <w:bottom w:val="single" w:sz="4" w:space="0" w:color="000000"/>
              <w:right w:val="single" w:sz="4" w:space="0" w:color="000000"/>
            </w:tcBorders>
            <w:shd w:val="clear" w:color="000000" w:fill="FFFFFF"/>
            <w:vAlign w:val="center"/>
            <w:hideMark/>
          </w:tcPr>
          <w:p w14:paraId="1E726386" w14:textId="77777777" w:rsidR="00B2418E" w:rsidRPr="00342BC8" w:rsidRDefault="00B2418E" w:rsidP="006F156B">
            <w:pPr>
              <w:jc w:val="center"/>
              <w:rPr>
                <w:color w:val="000000"/>
                <w:sz w:val="18"/>
                <w:szCs w:val="18"/>
              </w:rPr>
            </w:pPr>
            <w:r w:rsidRPr="00342BC8">
              <w:rPr>
                <w:color w:val="000000"/>
                <w:sz w:val="18"/>
                <w:szCs w:val="18"/>
              </w:rPr>
              <w:t>261,90</w:t>
            </w:r>
          </w:p>
        </w:tc>
        <w:tc>
          <w:tcPr>
            <w:tcW w:w="711" w:type="dxa"/>
            <w:tcBorders>
              <w:top w:val="nil"/>
              <w:left w:val="nil"/>
              <w:bottom w:val="single" w:sz="4" w:space="0" w:color="000000"/>
              <w:right w:val="single" w:sz="4" w:space="0" w:color="000000"/>
            </w:tcBorders>
            <w:shd w:val="clear" w:color="000000" w:fill="FFFFFF"/>
            <w:vAlign w:val="center"/>
            <w:hideMark/>
          </w:tcPr>
          <w:p w14:paraId="2560DC9B" w14:textId="77777777" w:rsidR="00B2418E" w:rsidRPr="00342BC8" w:rsidRDefault="00B2418E" w:rsidP="006F156B">
            <w:pPr>
              <w:jc w:val="center"/>
              <w:rPr>
                <w:color w:val="000000"/>
                <w:sz w:val="18"/>
                <w:szCs w:val="18"/>
              </w:rPr>
            </w:pPr>
            <w:r w:rsidRPr="00342BC8">
              <w:rPr>
                <w:color w:val="000000"/>
                <w:sz w:val="18"/>
                <w:szCs w:val="18"/>
              </w:rPr>
              <w:t>261,41</w:t>
            </w:r>
          </w:p>
        </w:tc>
        <w:tc>
          <w:tcPr>
            <w:tcW w:w="711" w:type="dxa"/>
            <w:tcBorders>
              <w:top w:val="nil"/>
              <w:left w:val="nil"/>
              <w:bottom w:val="single" w:sz="4" w:space="0" w:color="000000"/>
              <w:right w:val="single" w:sz="4" w:space="0" w:color="000000"/>
            </w:tcBorders>
            <w:shd w:val="clear" w:color="000000" w:fill="FFFFFF"/>
            <w:vAlign w:val="center"/>
            <w:hideMark/>
          </w:tcPr>
          <w:p w14:paraId="0FFBE062" w14:textId="77777777" w:rsidR="00B2418E" w:rsidRPr="00342BC8" w:rsidRDefault="00B2418E" w:rsidP="006F156B">
            <w:pPr>
              <w:jc w:val="center"/>
              <w:rPr>
                <w:color w:val="000000"/>
                <w:sz w:val="18"/>
                <w:szCs w:val="18"/>
              </w:rPr>
            </w:pPr>
            <w:r w:rsidRPr="00342BC8">
              <w:rPr>
                <w:color w:val="000000"/>
                <w:sz w:val="18"/>
                <w:szCs w:val="18"/>
              </w:rPr>
              <w:t>222,99</w:t>
            </w:r>
          </w:p>
        </w:tc>
        <w:tc>
          <w:tcPr>
            <w:tcW w:w="711" w:type="dxa"/>
            <w:tcBorders>
              <w:top w:val="nil"/>
              <w:left w:val="nil"/>
              <w:bottom w:val="single" w:sz="4" w:space="0" w:color="000000"/>
              <w:right w:val="single" w:sz="4" w:space="0" w:color="000000"/>
            </w:tcBorders>
            <w:shd w:val="clear" w:color="000000" w:fill="FFFFFF"/>
            <w:vAlign w:val="center"/>
            <w:hideMark/>
          </w:tcPr>
          <w:p w14:paraId="4CDBBA4F" w14:textId="77777777" w:rsidR="00B2418E" w:rsidRPr="00342BC8" w:rsidRDefault="00B2418E" w:rsidP="006F156B">
            <w:pPr>
              <w:jc w:val="center"/>
              <w:rPr>
                <w:color w:val="000000"/>
                <w:sz w:val="18"/>
                <w:szCs w:val="18"/>
              </w:rPr>
            </w:pPr>
            <w:r w:rsidRPr="00342BC8">
              <w:rPr>
                <w:color w:val="000000"/>
                <w:sz w:val="18"/>
                <w:szCs w:val="18"/>
              </w:rPr>
              <w:t>222,50</w:t>
            </w:r>
          </w:p>
        </w:tc>
        <w:tc>
          <w:tcPr>
            <w:tcW w:w="621" w:type="dxa"/>
            <w:tcBorders>
              <w:top w:val="nil"/>
              <w:left w:val="nil"/>
              <w:bottom w:val="single" w:sz="4" w:space="0" w:color="000000"/>
              <w:right w:val="single" w:sz="4" w:space="0" w:color="000000"/>
            </w:tcBorders>
            <w:shd w:val="clear" w:color="000000" w:fill="FFFFFF"/>
            <w:vAlign w:val="center"/>
            <w:hideMark/>
          </w:tcPr>
          <w:p w14:paraId="24875712" w14:textId="77777777" w:rsidR="00B2418E" w:rsidRPr="00342BC8" w:rsidRDefault="00B2418E" w:rsidP="006F156B">
            <w:pPr>
              <w:jc w:val="center"/>
              <w:rPr>
                <w:color w:val="000000"/>
                <w:sz w:val="18"/>
                <w:szCs w:val="18"/>
              </w:rPr>
            </w:pPr>
            <w:r w:rsidRPr="00342BC8">
              <w:rPr>
                <w:color w:val="000000"/>
                <w:sz w:val="18"/>
                <w:szCs w:val="18"/>
              </w:rPr>
              <w:t>39,41</w:t>
            </w:r>
          </w:p>
        </w:tc>
        <w:tc>
          <w:tcPr>
            <w:tcW w:w="621" w:type="dxa"/>
            <w:tcBorders>
              <w:top w:val="nil"/>
              <w:left w:val="nil"/>
              <w:bottom w:val="single" w:sz="4" w:space="0" w:color="000000"/>
              <w:right w:val="single" w:sz="4" w:space="0" w:color="000000"/>
            </w:tcBorders>
            <w:shd w:val="clear" w:color="000000" w:fill="FFFFFF"/>
            <w:vAlign w:val="center"/>
            <w:hideMark/>
          </w:tcPr>
          <w:p w14:paraId="7724165E" w14:textId="77777777" w:rsidR="00B2418E" w:rsidRPr="00342BC8" w:rsidRDefault="00B2418E" w:rsidP="006F156B">
            <w:pPr>
              <w:jc w:val="center"/>
              <w:rPr>
                <w:color w:val="000000"/>
                <w:sz w:val="18"/>
                <w:szCs w:val="18"/>
              </w:rPr>
            </w:pPr>
            <w:r w:rsidRPr="00342BC8">
              <w:rPr>
                <w:color w:val="000000"/>
                <w:sz w:val="18"/>
                <w:szCs w:val="18"/>
              </w:rPr>
              <w:t>38,42</w:t>
            </w:r>
          </w:p>
        </w:tc>
        <w:tc>
          <w:tcPr>
            <w:tcW w:w="787" w:type="dxa"/>
            <w:tcBorders>
              <w:top w:val="nil"/>
              <w:left w:val="nil"/>
              <w:bottom w:val="single" w:sz="4" w:space="0" w:color="000000"/>
              <w:right w:val="single" w:sz="4" w:space="0" w:color="000000"/>
            </w:tcBorders>
            <w:shd w:val="clear" w:color="000000" w:fill="FFFFFF"/>
            <w:vAlign w:val="center"/>
            <w:hideMark/>
          </w:tcPr>
          <w:p w14:paraId="3E7B0344"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10392FEE"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6FE49D9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F7ED0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C4CA252" w14:textId="77777777" w:rsidR="00B2418E" w:rsidRPr="00342BC8" w:rsidRDefault="00B2418E" w:rsidP="006F156B">
            <w:pPr>
              <w:jc w:val="center"/>
              <w:rPr>
                <w:color w:val="000000"/>
                <w:sz w:val="18"/>
                <w:szCs w:val="18"/>
              </w:rPr>
            </w:pPr>
            <w:r w:rsidRPr="00342BC8">
              <w:rPr>
                <w:color w:val="000000"/>
                <w:sz w:val="18"/>
                <w:szCs w:val="18"/>
              </w:rPr>
              <w:t>ТК54</w:t>
            </w:r>
          </w:p>
        </w:tc>
        <w:tc>
          <w:tcPr>
            <w:tcW w:w="1577" w:type="dxa"/>
            <w:tcBorders>
              <w:top w:val="nil"/>
              <w:left w:val="nil"/>
              <w:bottom w:val="single" w:sz="4" w:space="0" w:color="000000"/>
              <w:right w:val="single" w:sz="4" w:space="0" w:color="000000"/>
            </w:tcBorders>
            <w:shd w:val="clear" w:color="000000" w:fill="FFFFFF"/>
            <w:vAlign w:val="center"/>
            <w:hideMark/>
          </w:tcPr>
          <w:p w14:paraId="52FC04E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954AE9E"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30BBACAE"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ADC5B6A"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2ABC0EE" w14:textId="77777777" w:rsidR="00B2418E" w:rsidRPr="00342BC8" w:rsidRDefault="00B2418E" w:rsidP="006F156B">
            <w:pPr>
              <w:jc w:val="center"/>
              <w:rPr>
                <w:color w:val="000000"/>
                <w:sz w:val="18"/>
                <w:szCs w:val="18"/>
              </w:rPr>
            </w:pPr>
            <w:r w:rsidRPr="00342BC8">
              <w:rPr>
                <w:color w:val="000000"/>
                <w:sz w:val="18"/>
                <w:szCs w:val="18"/>
              </w:rPr>
              <w:t>18,00</w:t>
            </w:r>
          </w:p>
        </w:tc>
        <w:tc>
          <w:tcPr>
            <w:tcW w:w="915" w:type="dxa"/>
            <w:tcBorders>
              <w:top w:val="nil"/>
              <w:left w:val="nil"/>
              <w:bottom w:val="single" w:sz="4" w:space="0" w:color="000000"/>
              <w:right w:val="single" w:sz="4" w:space="0" w:color="000000"/>
            </w:tcBorders>
            <w:shd w:val="clear" w:color="000000" w:fill="FFFFFF"/>
            <w:vAlign w:val="center"/>
            <w:hideMark/>
          </w:tcPr>
          <w:p w14:paraId="721558FA" w14:textId="77777777" w:rsidR="00B2418E" w:rsidRPr="00342BC8" w:rsidRDefault="00B2418E" w:rsidP="006F156B">
            <w:pPr>
              <w:jc w:val="center"/>
              <w:rPr>
                <w:color w:val="000000"/>
                <w:sz w:val="18"/>
                <w:szCs w:val="18"/>
              </w:rPr>
            </w:pPr>
            <w:r w:rsidRPr="00342BC8">
              <w:rPr>
                <w:color w:val="000000"/>
                <w:sz w:val="18"/>
                <w:szCs w:val="18"/>
              </w:rPr>
              <w:t>-18,00</w:t>
            </w:r>
          </w:p>
        </w:tc>
        <w:tc>
          <w:tcPr>
            <w:tcW w:w="641" w:type="dxa"/>
            <w:tcBorders>
              <w:top w:val="nil"/>
              <w:left w:val="nil"/>
              <w:bottom w:val="single" w:sz="4" w:space="0" w:color="000000"/>
              <w:right w:val="single" w:sz="4" w:space="0" w:color="000000"/>
            </w:tcBorders>
            <w:shd w:val="clear" w:color="000000" w:fill="FFFFFF"/>
            <w:vAlign w:val="center"/>
            <w:hideMark/>
          </w:tcPr>
          <w:p w14:paraId="38036BF4"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7651304D" w14:textId="77777777" w:rsidR="00B2418E" w:rsidRPr="00342BC8" w:rsidRDefault="00B2418E" w:rsidP="006F156B">
            <w:pPr>
              <w:jc w:val="center"/>
              <w:rPr>
                <w:color w:val="000000"/>
                <w:sz w:val="18"/>
                <w:szCs w:val="18"/>
              </w:rPr>
            </w:pPr>
            <w:r w:rsidRPr="00342BC8">
              <w:rPr>
                <w:color w:val="000000"/>
                <w:sz w:val="18"/>
                <w:szCs w:val="18"/>
              </w:rPr>
              <w:t>0,12</w:t>
            </w:r>
          </w:p>
        </w:tc>
        <w:tc>
          <w:tcPr>
            <w:tcW w:w="623" w:type="dxa"/>
            <w:tcBorders>
              <w:top w:val="nil"/>
              <w:left w:val="nil"/>
              <w:bottom w:val="single" w:sz="4" w:space="0" w:color="000000"/>
              <w:right w:val="single" w:sz="4" w:space="0" w:color="000000"/>
            </w:tcBorders>
            <w:shd w:val="clear" w:color="000000" w:fill="FFFFFF"/>
            <w:vAlign w:val="center"/>
            <w:hideMark/>
          </w:tcPr>
          <w:p w14:paraId="23B6F0D0" w14:textId="77777777" w:rsidR="00B2418E" w:rsidRPr="00342BC8" w:rsidRDefault="00B2418E" w:rsidP="006F156B">
            <w:pPr>
              <w:jc w:val="center"/>
              <w:rPr>
                <w:color w:val="000000"/>
                <w:sz w:val="18"/>
                <w:szCs w:val="18"/>
              </w:rPr>
            </w:pPr>
            <w:r w:rsidRPr="00342BC8">
              <w:rPr>
                <w:color w:val="000000"/>
                <w:sz w:val="18"/>
                <w:szCs w:val="18"/>
              </w:rPr>
              <w:t>70,35</w:t>
            </w:r>
          </w:p>
        </w:tc>
        <w:tc>
          <w:tcPr>
            <w:tcW w:w="623" w:type="dxa"/>
            <w:tcBorders>
              <w:top w:val="nil"/>
              <w:left w:val="nil"/>
              <w:bottom w:val="single" w:sz="4" w:space="0" w:color="000000"/>
              <w:right w:val="single" w:sz="4" w:space="0" w:color="000000"/>
            </w:tcBorders>
            <w:shd w:val="clear" w:color="000000" w:fill="FFFFFF"/>
            <w:vAlign w:val="center"/>
            <w:hideMark/>
          </w:tcPr>
          <w:p w14:paraId="3C411256" w14:textId="77777777" w:rsidR="00B2418E" w:rsidRPr="00342BC8" w:rsidRDefault="00B2418E" w:rsidP="006F156B">
            <w:pPr>
              <w:jc w:val="center"/>
              <w:rPr>
                <w:color w:val="000000"/>
                <w:sz w:val="18"/>
                <w:szCs w:val="18"/>
              </w:rPr>
            </w:pPr>
            <w:r w:rsidRPr="00342BC8">
              <w:rPr>
                <w:color w:val="000000"/>
                <w:sz w:val="18"/>
                <w:szCs w:val="18"/>
              </w:rPr>
              <w:t>70,62</w:t>
            </w:r>
          </w:p>
        </w:tc>
        <w:tc>
          <w:tcPr>
            <w:tcW w:w="623" w:type="dxa"/>
            <w:tcBorders>
              <w:top w:val="nil"/>
              <w:left w:val="nil"/>
              <w:bottom w:val="single" w:sz="4" w:space="0" w:color="000000"/>
              <w:right w:val="single" w:sz="4" w:space="0" w:color="000000"/>
            </w:tcBorders>
            <w:shd w:val="clear" w:color="000000" w:fill="FFFFFF"/>
            <w:vAlign w:val="center"/>
            <w:hideMark/>
          </w:tcPr>
          <w:p w14:paraId="27693E9E" w14:textId="77777777" w:rsidR="00B2418E" w:rsidRPr="00342BC8" w:rsidRDefault="00B2418E" w:rsidP="006F156B">
            <w:pPr>
              <w:jc w:val="center"/>
              <w:rPr>
                <w:color w:val="000000"/>
                <w:sz w:val="18"/>
                <w:szCs w:val="18"/>
              </w:rPr>
            </w:pPr>
            <w:r w:rsidRPr="00342BC8">
              <w:rPr>
                <w:color w:val="000000"/>
                <w:sz w:val="18"/>
                <w:szCs w:val="18"/>
              </w:rPr>
              <w:t>31,02</w:t>
            </w:r>
          </w:p>
        </w:tc>
        <w:tc>
          <w:tcPr>
            <w:tcW w:w="623" w:type="dxa"/>
            <w:tcBorders>
              <w:top w:val="nil"/>
              <w:left w:val="nil"/>
              <w:bottom w:val="single" w:sz="4" w:space="0" w:color="000000"/>
              <w:right w:val="single" w:sz="4" w:space="0" w:color="000000"/>
            </w:tcBorders>
            <w:shd w:val="clear" w:color="000000" w:fill="FFFFFF"/>
            <w:vAlign w:val="center"/>
            <w:hideMark/>
          </w:tcPr>
          <w:p w14:paraId="0B93F0EB" w14:textId="77777777" w:rsidR="00B2418E" w:rsidRPr="00342BC8" w:rsidRDefault="00B2418E" w:rsidP="006F156B">
            <w:pPr>
              <w:jc w:val="center"/>
              <w:rPr>
                <w:color w:val="000000"/>
                <w:sz w:val="18"/>
                <w:szCs w:val="18"/>
              </w:rPr>
            </w:pPr>
            <w:r w:rsidRPr="00342BC8">
              <w:rPr>
                <w:color w:val="000000"/>
                <w:sz w:val="18"/>
                <w:szCs w:val="18"/>
              </w:rPr>
              <w:t>30,50</w:t>
            </w:r>
          </w:p>
        </w:tc>
        <w:tc>
          <w:tcPr>
            <w:tcW w:w="714" w:type="dxa"/>
            <w:tcBorders>
              <w:top w:val="nil"/>
              <w:left w:val="nil"/>
              <w:bottom w:val="single" w:sz="4" w:space="0" w:color="000000"/>
              <w:right w:val="single" w:sz="4" w:space="0" w:color="000000"/>
            </w:tcBorders>
            <w:shd w:val="clear" w:color="000000" w:fill="FFFFFF"/>
            <w:vAlign w:val="center"/>
            <w:hideMark/>
          </w:tcPr>
          <w:p w14:paraId="458E1FB8" w14:textId="77777777" w:rsidR="00B2418E" w:rsidRPr="00342BC8" w:rsidRDefault="00B2418E" w:rsidP="006F156B">
            <w:pPr>
              <w:jc w:val="center"/>
              <w:rPr>
                <w:color w:val="000000"/>
                <w:sz w:val="18"/>
                <w:szCs w:val="18"/>
              </w:rPr>
            </w:pPr>
            <w:r w:rsidRPr="00342BC8">
              <w:rPr>
                <w:color w:val="000000"/>
                <w:sz w:val="18"/>
                <w:szCs w:val="18"/>
              </w:rPr>
              <w:t>262,13</w:t>
            </w:r>
          </w:p>
        </w:tc>
        <w:tc>
          <w:tcPr>
            <w:tcW w:w="711" w:type="dxa"/>
            <w:tcBorders>
              <w:top w:val="nil"/>
              <w:left w:val="nil"/>
              <w:bottom w:val="single" w:sz="4" w:space="0" w:color="000000"/>
              <w:right w:val="single" w:sz="4" w:space="0" w:color="000000"/>
            </w:tcBorders>
            <w:shd w:val="clear" w:color="000000" w:fill="FFFFFF"/>
            <w:vAlign w:val="center"/>
            <w:hideMark/>
          </w:tcPr>
          <w:p w14:paraId="7863A018" w14:textId="77777777" w:rsidR="00B2418E" w:rsidRPr="00342BC8" w:rsidRDefault="00B2418E" w:rsidP="006F156B">
            <w:pPr>
              <w:jc w:val="center"/>
              <w:rPr>
                <w:color w:val="000000"/>
                <w:sz w:val="18"/>
                <w:szCs w:val="18"/>
              </w:rPr>
            </w:pPr>
            <w:r w:rsidRPr="00342BC8">
              <w:rPr>
                <w:color w:val="000000"/>
                <w:sz w:val="18"/>
                <w:szCs w:val="18"/>
              </w:rPr>
              <w:t>262,00</w:t>
            </w:r>
          </w:p>
        </w:tc>
        <w:tc>
          <w:tcPr>
            <w:tcW w:w="711" w:type="dxa"/>
            <w:tcBorders>
              <w:top w:val="nil"/>
              <w:left w:val="nil"/>
              <w:bottom w:val="single" w:sz="4" w:space="0" w:color="000000"/>
              <w:right w:val="single" w:sz="4" w:space="0" w:color="000000"/>
            </w:tcBorders>
            <w:shd w:val="clear" w:color="000000" w:fill="FFFFFF"/>
            <w:vAlign w:val="center"/>
            <w:hideMark/>
          </w:tcPr>
          <w:p w14:paraId="2101B926" w14:textId="77777777" w:rsidR="00B2418E" w:rsidRPr="00342BC8" w:rsidRDefault="00B2418E" w:rsidP="006F156B">
            <w:pPr>
              <w:jc w:val="center"/>
              <w:rPr>
                <w:color w:val="000000"/>
                <w:sz w:val="18"/>
                <w:szCs w:val="18"/>
              </w:rPr>
            </w:pPr>
            <w:r w:rsidRPr="00342BC8">
              <w:rPr>
                <w:color w:val="000000"/>
                <w:sz w:val="18"/>
                <w:szCs w:val="18"/>
              </w:rPr>
              <w:t>222,40</w:t>
            </w:r>
          </w:p>
        </w:tc>
        <w:tc>
          <w:tcPr>
            <w:tcW w:w="711" w:type="dxa"/>
            <w:tcBorders>
              <w:top w:val="nil"/>
              <w:left w:val="nil"/>
              <w:bottom w:val="single" w:sz="4" w:space="0" w:color="000000"/>
              <w:right w:val="single" w:sz="4" w:space="0" w:color="000000"/>
            </w:tcBorders>
            <w:shd w:val="clear" w:color="000000" w:fill="FFFFFF"/>
            <w:vAlign w:val="center"/>
            <w:hideMark/>
          </w:tcPr>
          <w:p w14:paraId="5A28A72B" w14:textId="77777777" w:rsidR="00B2418E" w:rsidRPr="00342BC8" w:rsidRDefault="00B2418E" w:rsidP="006F156B">
            <w:pPr>
              <w:jc w:val="center"/>
              <w:rPr>
                <w:color w:val="000000"/>
                <w:sz w:val="18"/>
                <w:szCs w:val="18"/>
              </w:rPr>
            </w:pPr>
            <w:r w:rsidRPr="00342BC8">
              <w:rPr>
                <w:color w:val="000000"/>
                <w:sz w:val="18"/>
                <w:szCs w:val="18"/>
              </w:rPr>
              <w:t>222,28</w:t>
            </w:r>
          </w:p>
        </w:tc>
        <w:tc>
          <w:tcPr>
            <w:tcW w:w="621" w:type="dxa"/>
            <w:tcBorders>
              <w:top w:val="nil"/>
              <w:left w:val="nil"/>
              <w:bottom w:val="single" w:sz="4" w:space="0" w:color="000000"/>
              <w:right w:val="single" w:sz="4" w:space="0" w:color="000000"/>
            </w:tcBorders>
            <w:shd w:val="clear" w:color="000000" w:fill="FFFFFF"/>
            <w:vAlign w:val="center"/>
            <w:hideMark/>
          </w:tcPr>
          <w:p w14:paraId="64A1F795" w14:textId="77777777" w:rsidR="00B2418E" w:rsidRPr="00342BC8" w:rsidRDefault="00B2418E" w:rsidP="006F156B">
            <w:pPr>
              <w:jc w:val="center"/>
              <w:rPr>
                <w:color w:val="000000"/>
                <w:sz w:val="18"/>
                <w:szCs w:val="18"/>
              </w:rPr>
            </w:pPr>
            <w:r w:rsidRPr="00342BC8">
              <w:rPr>
                <w:color w:val="000000"/>
                <w:sz w:val="18"/>
                <w:szCs w:val="18"/>
              </w:rPr>
              <w:t>39,85</w:t>
            </w:r>
          </w:p>
        </w:tc>
        <w:tc>
          <w:tcPr>
            <w:tcW w:w="621" w:type="dxa"/>
            <w:tcBorders>
              <w:top w:val="nil"/>
              <w:left w:val="nil"/>
              <w:bottom w:val="single" w:sz="4" w:space="0" w:color="000000"/>
              <w:right w:val="single" w:sz="4" w:space="0" w:color="000000"/>
            </w:tcBorders>
            <w:shd w:val="clear" w:color="000000" w:fill="FFFFFF"/>
            <w:vAlign w:val="center"/>
            <w:hideMark/>
          </w:tcPr>
          <w:p w14:paraId="34A3FC9A" w14:textId="77777777" w:rsidR="00B2418E" w:rsidRPr="00342BC8" w:rsidRDefault="00B2418E" w:rsidP="006F156B">
            <w:pPr>
              <w:jc w:val="center"/>
              <w:rPr>
                <w:color w:val="000000"/>
                <w:sz w:val="18"/>
                <w:szCs w:val="18"/>
              </w:rPr>
            </w:pPr>
            <w:r w:rsidRPr="00342BC8">
              <w:rPr>
                <w:color w:val="000000"/>
                <w:sz w:val="18"/>
                <w:szCs w:val="18"/>
              </w:rPr>
              <w:t>39,61</w:t>
            </w:r>
          </w:p>
        </w:tc>
        <w:tc>
          <w:tcPr>
            <w:tcW w:w="787" w:type="dxa"/>
            <w:tcBorders>
              <w:top w:val="nil"/>
              <w:left w:val="nil"/>
              <w:bottom w:val="single" w:sz="4" w:space="0" w:color="000000"/>
              <w:right w:val="single" w:sz="4" w:space="0" w:color="000000"/>
            </w:tcBorders>
            <w:shd w:val="clear" w:color="000000" w:fill="FFFFFF"/>
            <w:vAlign w:val="center"/>
            <w:hideMark/>
          </w:tcPr>
          <w:p w14:paraId="121E61E3" w14:textId="77777777" w:rsidR="00B2418E" w:rsidRPr="00342BC8" w:rsidRDefault="00B2418E" w:rsidP="006F156B">
            <w:pPr>
              <w:jc w:val="center"/>
              <w:rPr>
                <w:color w:val="000000"/>
                <w:sz w:val="18"/>
                <w:szCs w:val="18"/>
              </w:rPr>
            </w:pPr>
            <w:r w:rsidRPr="00342BC8">
              <w:rPr>
                <w:color w:val="000000"/>
                <w:sz w:val="18"/>
                <w:szCs w:val="18"/>
              </w:rPr>
              <w:t>8,11</w:t>
            </w:r>
          </w:p>
        </w:tc>
        <w:tc>
          <w:tcPr>
            <w:tcW w:w="786" w:type="dxa"/>
            <w:tcBorders>
              <w:top w:val="nil"/>
              <w:left w:val="nil"/>
              <w:bottom w:val="single" w:sz="4" w:space="0" w:color="000000"/>
              <w:right w:val="single" w:sz="4" w:space="0" w:color="000000"/>
            </w:tcBorders>
            <w:shd w:val="clear" w:color="000000" w:fill="FFFFFF"/>
            <w:vAlign w:val="center"/>
            <w:hideMark/>
          </w:tcPr>
          <w:p w14:paraId="329DEEF3" w14:textId="77777777" w:rsidR="00B2418E" w:rsidRPr="00342BC8" w:rsidRDefault="00B2418E" w:rsidP="006F156B">
            <w:pPr>
              <w:jc w:val="center"/>
              <w:rPr>
                <w:color w:val="000000"/>
                <w:sz w:val="18"/>
                <w:szCs w:val="18"/>
              </w:rPr>
            </w:pPr>
            <w:r w:rsidRPr="00342BC8">
              <w:rPr>
                <w:color w:val="000000"/>
                <w:sz w:val="18"/>
                <w:szCs w:val="18"/>
              </w:rPr>
              <w:t>8,11</w:t>
            </w:r>
          </w:p>
        </w:tc>
      </w:tr>
      <w:tr w:rsidR="00DE022C" w:rsidRPr="00342BC8" w14:paraId="0020160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07DB3D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1693C2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D35D0CE"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3498357F"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4E4907A0"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2B671B2"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C349B13" w14:textId="77777777" w:rsidR="00B2418E" w:rsidRPr="00342BC8" w:rsidRDefault="00B2418E" w:rsidP="006F156B">
            <w:pPr>
              <w:jc w:val="center"/>
              <w:rPr>
                <w:color w:val="000000"/>
                <w:sz w:val="18"/>
                <w:szCs w:val="18"/>
              </w:rPr>
            </w:pPr>
            <w:r w:rsidRPr="00342BC8">
              <w:rPr>
                <w:color w:val="000000"/>
                <w:sz w:val="18"/>
                <w:szCs w:val="18"/>
              </w:rPr>
              <w:t>5,20</w:t>
            </w:r>
          </w:p>
        </w:tc>
        <w:tc>
          <w:tcPr>
            <w:tcW w:w="915" w:type="dxa"/>
            <w:tcBorders>
              <w:top w:val="nil"/>
              <w:left w:val="nil"/>
              <w:bottom w:val="single" w:sz="4" w:space="0" w:color="000000"/>
              <w:right w:val="single" w:sz="4" w:space="0" w:color="000000"/>
            </w:tcBorders>
            <w:shd w:val="clear" w:color="000000" w:fill="FFFFFF"/>
            <w:vAlign w:val="center"/>
            <w:hideMark/>
          </w:tcPr>
          <w:p w14:paraId="592DE079" w14:textId="77777777" w:rsidR="00B2418E" w:rsidRPr="00342BC8" w:rsidRDefault="00B2418E" w:rsidP="006F156B">
            <w:pPr>
              <w:jc w:val="center"/>
              <w:rPr>
                <w:color w:val="000000"/>
                <w:sz w:val="18"/>
                <w:szCs w:val="18"/>
              </w:rPr>
            </w:pPr>
            <w:r w:rsidRPr="00342BC8">
              <w:rPr>
                <w:color w:val="000000"/>
                <w:sz w:val="18"/>
                <w:szCs w:val="18"/>
              </w:rPr>
              <w:t>-5,20</w:t>
            </w:r>
          </w:p>
        </w:tc>
        <w:tc>
          <w:tcPr>
            <w:tcW w:w="641" w:type="dxa"/>
            <w:tcBorders>
              <w:top w:val="nil"/>
              <w:left w:val="nil"/>
              <w:bottom w:val="single" w:sz="4" w:space="0" w:color="000000"/>
              <w:right w:val="single" w:sz="4" w:space="0" w:color="000000"/>
            </w:tcBorders>
            <w:shd w:val="clear" w:color="000000" w:fill="FFFFFF"/>
            <w:vAlign w:val="center"/>
            <w:hideMark/>
          </w:tcPr>
          <w:p w14:paraId="5009611E"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12DF899A"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24AE9A49" w14:textId="77777777" w:rsidR="00B2418E" w:rsidRPr="00342BC8" w:rsidRDefault="00B2418E" w:rsidP="006F156B">
            <w:pPr>
              <w:jc w:val="center"/>
              <w:rPr>
                <w:color w:val="000000"/>
                <w:sz w:val="18"/>
                <w:szCs w:val="18"/>
              </w:rPr>
            </w:pPr>
            <w:r w:rsidRPr="00342BC8">
              <w:rPr>
                <w:color w:val="000000"/>
                <w:sz w:val="18"/>
                <w:szCs w:val="18"/>
              </w:rPr>
              <w:t>70,62</w:t>
            </w:r>
          </w:p>
        </w:tc>
        <w:tc>
          <w:tcPr>
            <w:tcW w:w="623" w:type="dxa"/>
            <w:tcBorders>
              <w:top w:val="nil"/>
              <w:left w:val="nil"/>
              <w:bottom w:val="single" w:sz="4" w:space="0" w:color="000000"/>
              <w:right w:val="single" w:sz="4" w:space="0" w:color="000000"/>
            </w:tcBorders>
            <w:shd w:val="clear" w:color="000000" w:fill="FFFFFF"/>
            <w:vAlign w:val="center"/>
            <w:hideMark/>
          </w:tcPr>
          <w:p w14:paraId="5961A4FB" w14:textId="77777777" w:rsidR="00B2418E" w:rsidRPr="00342BC8" w:rsidRDefault="00B2418E" w:rsidP="006F156B">
            <w:pPr>
              <w:jc w:val="center"/>
              <w:rPr>
                <w:color w:val="000000"/>
                <w:sz w:val="18"/>
                <w:szCs w:val="18"/>
              </w:rPr>
            </w:pPr>
            <w:r w:rsidRPr="00342BC8">
              <w:rPr>
                <w:color w:val="000000"/>
                <w:sz w:val="18"/>
                <w:szCs w:val="18"/>
              </w:rPr>
              <w:t>70,75</w:t>
            </w:r>
          </w:p>
        </w:tc>
        <w:tc>
          <w:tcPr>
            <w:tcW w:w="623" w:type="dxa"/>
            <w:tcBorders>
              <w:top w:val="nil"/>
              <w:left w:val="nil"/>
              <w:bottom w:val="single" w:sz="4" w:space="0" w:color="000000"/>
              <w:right w:val="single" w:sz="4" w:space="0" w:color="000000"/>
            </w:tcBorders>
            <w:shd w:val="clear" w:color="000000" w:fill="FFFFFF"/>
            <w:vAlign w:val="center"/>
            <w:hideMark/>
          </w:tcPr>
          <w:p w14:paraId="12030F72" w14:textId="77777777" w:rsidR="00B2418E" w:rsidRPr="00342BC8" w:rsidRDefault="00B2418E" w:rsidP="006F156B">
            <w:pPr>
              <w:jc w:val="center"/>
              <w:rPr>
                <w:color w:val="000000"/>
                <w:sz w:val="18"/>
                <w:szCs w:val="18"/>
              </w:rPr>
            </w:pPr>
            <w:r w:rsidRPr="00342BC8">
              <w:rPr>
                <w:color w:val="000000"/>
                <w:sz w:val="18"/>
                <w:szCs w:val="18"/>
              </w:rPr>
              <w:t>31,29</w:t>
            </w:r>
          </w:p>
        </w:tc>
        <w:tc>
          <w:tcPr>
            <w:tcW w:w="623" w:type="dxa"/>
            <w:tcBorders>
              <w:top w:val="nil"/>
              <w:left w:val="nil"/>
              <w:bottom w:val="single" w:sz="4" w:space="0" w:color="000000"/>
              <w:right w:val="single" w:sz="4" w:space="0" w:color="000000"/>
            </w:tcBorders>
            <w:shd w:val="clear" w:color="000000" w:fill="FFFFFF"/>
            <w:vAlign w:val="center"/>
            <w:hideMark/>
          </w:tcPr>
          <w:p w14:paraId="1A744F39" w14:textId="77777777" w:rsidR="00B2418E" w:rsidRPr="00342BC8" w:rsidRDefault="00B2418E" w:rsidP="006F156B">
            <w:pPr>
              <w:jc w:val="center"/>
              <w:rPr>
                <w:color w:val="000000"/>
                <w:sz w:val="18"/>
                <w:szCs w:val="18"/>
              </w:rPr>
            </w:pPr>
            <w:r w:rsidRPr="00342BC8">
              <w:rPr>
                <w:color w:val="000000"/>
                <w:sz w:val="18"/>
                <w:szCs w:val="18"/>
              </w:rPr>
              <w:t>31,02</w:t>
            </w:r>
          </w:p>
        </w:tc>
        <w:tc>
          <w:tcPr>
            <w:tcW w:w="714" w:type="dxa"/>
            <w:tcBorders>
              <w:top w:val="nil"/>
              <w:left w:val="nil"/>
              <w:bottom w:val="single" w:sz="4" w:space="0" w:color="000000"/>
              <w:right w:val="single" w:sz="4" w:space="0" w:color="000000"/>
            </w:tcBorders>
            <w:shd w:val="clear" w:color="000000" w:fill="FFFFFF"/>
            <w:vAlign w:val="center"/>
            <w:hideMark/>
          </w:tcPr>
          <w:p w14:paraId="7B100A21" w14:textId="77777777" w:rsidR="00B2418E" w:rsidRPr="00342BC8" w:rsidRDefault="00B2418E" w:rsidP="006F156B">
            <w:pPr>
              <w:jc w:val="center"/>
              <w:rPr>
                <w:color w:val="000000"/>
                <w:sz w:val="18"/>
                <w:szCs w:val="18"/>
              </w:rPr>
            </w:pPr>
            <w:r w:rsidRPr="00342BC8">
              <w:rPr>
                <w:color w:val="000000"/>
                <w:sz w:val="18"/>
                <w:szCs w:val="18"/>
              </w:rPr>
              <w:t>262,00</w:t>
            </w:r>
          </w:p>
        </w:tc>
        <w:tc>
          <w:tcPr>
            <w:tcW w:w="711" w:type="dxa"/>
            <w:tcBorders>
              <w:top w:val="nil"/>
              <w:left w:val="nil"/>
              <w:bottom w:val="single" w:sz="4" w:space="0" w:color="000000"/>
              <w:right w:val="single" w:sz="4" w:space="0" w:color="000000"/>
            </w:tcBorders>
            <w:shd w:val="clear" w:color="000000" w:fill="FFFFFF"/>
            <w:vAlign w:val="center"/>
            <w:hideMark/>
          </w:tcPr>
          <w:p w14:paraId="31619EAF"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09115B72" w14:textId="77777777" w:rsidR="00B2418E" w:rsidRPr="00342BC8" w:rsidRDefault="00B2418E" w:rsidP="006F156B">
            <w:pPr>
              <w:jc w:val="center"/>
              <w:rPr>
                <w:color w:val="000000"/>
                <w:sz w:val="18"/>
                <w:szCs w:val="18"/>
              </w:rPr>
            </w:pPr>
            <w:r w:rsidRPr="00342BC8">
              <w:rPr>
                <w:color w:val="000000"/>
                <w:sz w:val="18"/>
                <w:szCs w:val="18"/>
              </w:rPr>
              <w:t>222,47</w:t>
            </w:r>
          </w:p>
        </w:tc>
        <w:tc>
          <w:tcPr>
            <w:tcW w:w="711" w:type="dxa"/>
            <w:tcBorders>
              <w:top w:val="nil"/>
              <w:left w:val="nil"/>
              <w:bottom w:val="single" w:sz="4" w:space="0" w:color="000000"/>
              <w:right w:val="single" w:sz="4" w:space="0" w:color="000000"/>
            </w:tcBorders>
            <w:shd w:val="clear" w:color="000000" w:fill="FFFFFF"/>
            <w:vAlign w:val="center"/>
            <w:hideMark/>
          </w:tcPr>
          <w:p w14:paraId="79EDDCE8" w14:textId="77777777" w:rsidR="00B2418E" w:rsidRPr="00342BC8" w:rsidRDefault="00B2418E" w:rsidP="006F156B">
            <w:pPr>
              <w:jc w:val="center"/>
              <w:rPr>
                <w:color w:val="000000"/>
                <w:sz w:val="18"/>
                <w:szCs w:val="18"/>
              </w:rPr>
            </w:pPr>
            <w:r w:rsidRPr="00342BC8">
              <w:rPr>
                <w:color w:val="000000"/>
                <w:sz w:val="18"/>
                <w:szCs w:val="18"/>
              </w:rPr>
              <w:t>222,40</w:t>
            </w:r>
          </w:p>
        </w:tc>
        <w:tc>
          <w:tcPr>
            <w:tcW w:w="621" w:type="dxa"/>
            <w:tcBorders>
              <w:top w:val="nil"/>
              <w:left w:val="nil"/>
              <w:bottom w:val="single" w:sz="4" w:space="0" w:color="000000"/>
              <w:right w:val="single" w:sz="4" w:space="0" w:color="000000"/>
            </w:tcBorders>
            <w:shd w:val="clear" w:color="000000" w:fill="FFFFFF"/>
            <w:vAlign w:val="center"/>
            <w:hideMark/>
          </w:tcPr>
          <w:p w14:paraId="3540AED6" w14:textId="77777777" w:rsidR="00B2418E" w:rsidRPr="00342BC8" w:rsidRDefault="00B2418E" w:rsidP="006F156B">
            <w:pPr>
              <w:jc w:val="center"/>
              <w:rPr>
                <w:color w:val="000000"/>
                <w:sz w:val="18"/>
                <w:szCs w:val="18"/>
              </w:rPr>
            </w:pPr>
            <w:r w:rsidRPr="00342BC8">
              <w:rPr>
                <w:color w:val="000000"/>
                <w:sz w:val="18"/>
                <w:szCs w:val="18"/>
              </w:rPr>
              <w:t>39,61</w:t>
            </w:r>
          </w:p>
        </w:tc>
        <w:tc>
          <w:tcPr>
            <w:tcW w:w="621" w:type="dxa"/>
            <w:tcBorders>
              <w:top w:val="nil"/>
              <w:left w:val="nil"/>
              <w:bottom w:val="single" w:sz="4" w:space="0" w:color="000000"/>
              <w:right w:val="single" w:sz="4" w:space="0" w:color="000000"/>
            </w:tcBorders>
            <w:shd w:val="clear" w:color="000000" w:fill="FFFFFF"/>
            <w:vAlign w:val="center"/>
            <w:hideMark/>
          </w:tcPr>
          <w:p w14:paraId="0D8019A4" w14:textId="77777777" w:rsidR="00B2418E" w:rsidRPr="00342BC8" w:rsidRDefault="00B2418E" w:rsidP="006F156B">
            <w:pPr>
              <w:jc w:val="center"/>
              <w:rPr>
                <w:color w:val="000000"/>
                <w:sz w:val="18"/>
                <w:szCs w:val="18"/>
              </w:rPr>
            </w:pPr>
            <w:r w:rsidRPr="00342BC8">
              <w:rPr>
                <w:color w:val="000000"/>
                <w:sz w:val="18"/>
                <w:szCs w:val="18"/>
              </w:rPr>
              <w:t>39,47</w:t>
            </w:r>
          </w:p>
        </w:tc>
        <w:tc>
          <w:tcPr>
            <w:tcW w:w="787" w:type="dxa"/>
            <w:tcBorders>
              <w:top w:val="nil"/>
              <w:left w:val="nil"/>
              <w:bottom w:val="single" w:sz="4" w:space="0" w:color="000000"/>
              <w:right w:val="single" w:sz="4" w:space="0" w:color="000000"/>
            </w:tcBorders>
            <w:shd w:val="clear" w:color="000000" w:fill="FFFFFF"/>
            <w:vAlign w:val="center"/>
            <w:hideMark/>
          </w:tcPr>
          <w:p w14:paraId="06647083" w14:textId="77777777" w:rsidR="00B2418E" w:rsidRPr="00342BC8" w:rsidRDefault="00B2418E" w:rsidP="006F156B">
            <w:pPr>
              <w:jc w:val="center"/>
              <w:rPr>
                <w:color w:val="000000"/>
                <w:sz w:val="18"/>
                <w:szCs w:val="18"/>
              </w:rPr>
            </w:pPr>
            <w:r w:rsidRPr="00342BC8">
              <w:rPr>
                <w:color w:val="000000"/>
                <w:sz w:val="18"/>
                <w:szCs w:val="18"/>
              </w:rPr>
              <w:t>4,59</w:t>
            </w:r>
          </w:p>
        </w:tc>
        <w:tc>
          <w:tcPr>
            <w:tcW w:w="786" w:type="dxa"/>
            <w:tcBorders>
              <w:top w:val="nil"/>
              <w:left w:val="nil"/>
              <w:bottom w:val="single" w:sz="4" w:space="0" w:color="000000"/>
              <w:right w:val="single" w:sz="4" w:space="0" w:color="000000"/>
            </w:tcBorders>
            <w:shd w:val="clear" w:color="000000" w:fill="FFFFFF"/>
            <w:vAlign w:val="center"/>
            <w:hideMark/>
          </w:tcPr>
          <w:p w14:paraId="563D1373" w14:textId="77777777" w:rsidR="00B2418E" w:rsidRPr="00342BC8" w:rsidRDefault="00B2418E" w:rsidP="006F156B">
            <w:pPr>
              <w:jc w:val="center"/>
              <w:rPr>
                <w:color w:val="000000"/>
                <w:sz w:val="18"/>
                <w:szCs w:val="18"/>
              </w:rPr>
            </w:pPr>
            <w:r w:rsidRPr="00342BC8">
              <w:rPr>
                <w:color w:val="000000"/>
                <w:sz w:val="18"/>
                <w:szCs w:val="18"/>
              </w:rPr>
              <w:t>4,59</w:t>
            </w:r>
          </w:p>
        </w:tc>
      </w:tr>
      <w:tr w:rsidR="00DE022C" w:rsidRPr="00342BC8" w14:paraId="746697E5"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F97F3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392C3DE"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5070DDCF" w14:textId="77777777" w:rsidR="00B2418E" w:rsidRPr="00342BC8" w:rsidRDefault="00B2418E" w:rsidP="006F156B">
            <w:pPr>
              <w:jc w:val="center"/>
              <w:rPr>
                <w:color w:val="000000"/>
                <w:sz w:val="18"/>
                <w:szCs w:val="18"/>
              </w:rPr>
            </w:pPr>
            <w:r w:rsidRPr="00342BC8">
              <w:rPr>
                <w:color w:val="000000"/>
                <w:sz w:val="18"/>
                <w:szCs w:val="18"/>
              </w:rPr>
              <w:t>Лицей 13</w:t>
            </w:r>
          </w:p>
        </w:tc>
        <w:tc>
          <w:tcPr>
            <w:tcW w:w="711" w:type="dxa"/>
            <w:tcBorders>
              <w:top w:val="nil"/>
              <w:left w:val="nil"/>
              <w:bottom w:val="single" w:sz="4" w:space="0" w:color="000000"/>
              <w:right w:val="single" w:sz="4" w:space="0" w:color="000000"/>
            </w:tcBorders>
            <w:shd w:val="clear" w:color="000000" w:fill="FFFFFF"/>
            <w:vAlign w:val="center"/>
            <w:hideMark/>
          </w:tcPr>
          <w:p w14:paraId="14FA36F4" w14:textId="77777777" w:rsidR="00B2418E" w:rsidRPr="00342BC8" w:rsidRDefault="00B2418E" w:rsidP="006F156B">
            <w:pPr>
              <w:jc w:val="center"/>
              <w:rPr>
                <w:color w:val="000000"/>
                <w:sz w:val="18"/>
                <w:szCs w:val="18"/>
              </w:rPr>
            </w:pPr>
            <w:r w:rsidRPr="00342BC8">
              <w:rPr>
                <w:color w:val="000000"/>
                <w:sz w:val="18"/>
                <w:szCs w:val="18"/>
              </w:rPr>
              <w:t>154,00</w:t>
            </w:r>
          </w:p>
        </w:tc>
        <w:tc>
          <w:tcPr>
            <w:tcW w:w="590" w:type="dxa"/>
            <w:tcBorders>
              <w:top w:val="nil"/>
              <w:left w:val="nil"/>
              <w:bottom w:val="single" w:sz="4" w:space="0" w:color="000000"/>
              <w:right w:val="single" w:sz="4" w:space="0" w:color="000000"/>
            </w:tcBorders>
            <w:shd w:val="clear" w:color="000000" w:fill="FFFFFF"/>
            <w:vAlign w:val="center"/>
            <w:hideMark/>
          </w:tcPr>
          <w:p w14:paraId="5E1ADF9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7FFAEF8"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6E82C26" w14:textId="77777777" w:rsidR="00B2418E" w:rsidRPr="00342BC8" w:rsidRDefault="00B2418E" w:rsidP="006F156B">
            <w:pPr>
              <w:jc w:val="center"/>
              <w:rPr>
                <w:color w:val="000000"/>
                <w:sz w:val="18"/>
                <w:szCs w:val="18"/>
              </w:rPr>
            </w:pPr>
            <w:r w:rsidRPr="00342BC8">
              <w:rPr>
                <w:color w:val="000000"/>
                <w:sz w:val="18"/>
                <w:szCs w:val="18"/>
              </w:rPr>
              <w:t>12,80</w:t>
            </w:r>
          </w:p>
        </w:tc>
        <w:tc>
          <w:tcPr>
            <w:tcW w:w="915" w:type="dxa"/>
            <w:tcBorders>
              <w:top w:val="nil"/>
              <w:left w:val="nil"/>
              <w:bottom w:val="single" w:sz="4" w:space="0" w:color="000000"/>
              <w:right w:val="single" w:sz="4" w:space="0" w:color="000000"/>
            </w:tcBorders>
            <w:shd w:val="clear" w:color="000000" w:fill="FFFFFF"/>
            <w:vAlign w:val="center"/>
            <w:hideMark/>
          </w:tcPr>
          <w:p w14:paraId="03F26F4C" w14:textId="77777777" w:rsidR="00B2418E" w:rsidRPr="00342BC8" w:rsidRDefault="00B2418E" w:rsidP="006F156B">
            <w:pPr>
              <w:jc w:val="center"/>
              <w:rPr>
                <w:color w:val="000000"/>
                <w:sz w:val="18"/>
                <w:szCs w:val="18"/>
              </w:rPr>
            </w:pPr>
            <w:r w:rsidRPr="00342BC8">
              <w:rPr>
                <w:color w:val="000000"/>
                <w:sz w:val="18"/>
                <w:szCs w:val="18"/>
              </w:rPr>
              <w:t>-12,80</w:t>
            </w:r>
          </w:p>
        </w:tc>
        <w:tc>
          <w:tcPr>
            <w:tcW w:w="641" w:type="dxa"/>
            <w:tcBorders>
              <w:top w:val="nil"/>
              <w:left w:val="nil"/>
              <w:bottom w:val="single" w:sz="4" w:space="0" w:color="000000"/>
              <w:right w:val="single" w:sz="4" w:space="0" w:color="000000"/>
            </w:tcBorders>
            <w:shd w:val="clear" w:color="000000" w:fill="FFFFFF"/>
            <w:vAlign w:val="center"/>
            <w:hideMark/>
          </w:tcPr>
          <w:p w14:paraId="06A460A6" w14:textId="77777777" w:rsidR="00B2418E" w:rsidRPr="00342BC8" w:rsidRDefault="00B2418E" w:rsidP="006F156B">
            <w:pPr>
              <w:jc w:val="center"/>
              <w:rPr>
                <w:color w:val="000000"/>
                <w:sz w:val="18"/>
                <w:szCs w:val="18"/>
              </w:rPr>
            </w:pPr>
            <w:r w:rsidRPr="00342BC8">
              <w:rPr>
                <w:color w:val="000000"/>
                <w:sz w:val="18"/>
                <w:szCs w:val="18"/>
              </w:rPr>
              <w:t>0,63</w:t>
            </w:r>
          </w:p>
        </w:tc>
        <w:tc>
          <w:tcPr>
            <w:tcW w:w="634" w:type="dxa"/>
            <w:tcBorders>
              <w:top w:val="nil"/>
              <w:left w:val="nil"/>
              <w:bottom w:val="single" w:sz="4" w:space="0" w:color="000000"/>
              <w:right w:val="single" w:sz="4" w:space="0" w:color="000000"/>
            </w:tcBorders>
            <w:shd w:val="clear" w:color="000000" w:fill="FFFFFF"/>
            <w:vAlign w:val="center"/>
            <w:hideMark/>
          </w:tcPr>
          <w:p w14:paraId="6B1C6FF5" w14:textId="77777777" w:rsidR="00B2418E" w:rsidRPr="00342BC8" w:rsidRDefault="00B2418E" w:rsidP="006F156B">
            <w:pPr>
              <w:jc w:val="center"/>
              <w:rPr>
                <w:color w:val="000000"/>
                <w:sz w:val="18"/>
                <w:szCs w:val="18"/>
              </w:rPr>
            </w:pPr>
            <w:r w:rsidRPr="00342BC8">
              <w:rPr>
                <w:color w:val="000000"/>
                <w:sz w:val="18"/>
                <w:szCs w:val="18"/>
              </w:rPr>
              <w:t>0,63</w:t>
            </w:r>
          </w:p>
        </w:tc>
        <w:tc>
          <w:tcPr>
            <w:tcW w:w="623" w:type="dxa"/>
            <w:tcBorders>
              <w:top w:val="nil"/>
              <w:left w:val="nil"/>
              <w:bottom w:val="single" w:sz="4" w:space="0" w:color="000000"/>
              <w:right w:val="single" w:sz="4" w:space="0" w:color="000000"/>
            </w:tcBorders>
            <w:shd w:val="clear" w:color="000000" w:fill="FFFFFF"/>
            <w:vAlign w:val="center"/>
            <w:hideMark/>
          </w:tcPr>
          <w:p w14:paraId="3CFFF7ED" w14:textId="77777777" w:rsidR="00B2418E" w:rsidRPr="00342BC8" w:rsidRDefault="00B2418E" w:rsidP="006F156B">
            <w:pPr>
              <w:jc w:val="center"/>
              <w:rPr>
                <w:color w:val="000000"/>
                <w:sz w:val="18"/>
                <w:szCs w:val="18"/>
              </w:rPr>
            </w:pPr>
            <w:r w:rsidRPr="00342BC8">
              <w:rPr>
                <w:color w:val="000000"/>
                <w:sz w:val="18"/>
                <w:szCs w:val="18"/>
              </w:rPr>
              <w:t>70,62</w:t>
            </w:r>
          </w:p>
        </w:tc>
        <w:tc>
          <w:tcPr>
            <w:tcW w:w="623" w:type="dxa"/>
            <w:tcBorders>
              <w:top w:val="nil"/>
              <w:left w:val="nil"/>
              <w:bottom w:val="single" w:sz="4" w:space="0" w:color="000000"/>
              <w:right w:val="single" w:sz="4" w:space="0" w:color="000000"/>
            </w:tcBorders>
            <w:shd w:val="clear" w:color="000000" w:fill="FFFFFF"/>
            <w:vAlign w:val="center"/>
            <w:hideMark/>
          </w:tcPr>
          <w:p w14:paraId="42D7048E" w14:textId="77777777" w:rsidR="00B2418E" w:rsidRPr="00342BC8" w:rsidRDefault="00B2418E" w:rsidP="006F156B">
            <w:pPr>
              <w:jc w:val="center"/>
              <w:rPr>
                <w:color w:val="000000"/>
                <w:sz w:val="18"/>
                <w:szCs w:val="18"/>
              </w:rPr>
            </w:pPr>
            <w:r w:rsidRPr="00342BC8">
              <w:rPr>
                <w:color w:val="000000"/>
                <w:sz w:val="18"/>
                <w:szCs w:val="18"/>
              </w:rPr>
              <w:t>70,48</w:t>
            </w:r>
          </w:p>
        </w:tc>
        <w:tc>
          <w:tcPr>
            <w:tcW w:w="623" w:type="dxa"/>
            <w:tcBorders>
              <w:top w:val="nil"/>
              <w:left w:val="nil"/>
              <w:bottom w:val="single" w:sz="4" w:space="0" w:color="000000"/>
              <w:right w:val="single" w:sz="4" w:space="0" w:color="000000"/>
            </w:tcBorders>
            <w:shd w:val="clear" w:color="000000" w:fill="FFFFFF"/>
            <w:vAlign w:val="center"/>
            <w:hideMark/>
          </w:tcPr>
          <w:p w14:paraId="4DD6A409" w14:textId="77777777" w:rsidR="00B2418E" w:rsidRPr="00342BC8" w:rsidRDefault="00B2418E" w:rsidP="006F156B">
            <w:pPr>
              <w:jc w:val="center"/>
              <w:rPr>
                <w:color w:val="000000"/>
                <w:sz w:val="18"/>
                <w:szCs w:val="18"/>
              </w:rPr>
            </w:pPr>
            <w:r w:rsidRPr="00342BC8">
              <w:rPr>
                <w:color w:val="000000"/>
                <w:sz w:val="18"/>
                <w:szCs w:val="18"/>
              </w:rPr>
              <w:t>32,14</w:t>
            </w:r>
          </w:p>
        </w:tc>
        <w:tc>
          <w:tcPr>
            <w:tcW w:w="623" w:type="dxa"/>
            <w:tcBorders>
              <w:top w:val="nil"/>
              <w:left w:val="nil"/>
              <w:bottom w:val="single" w:sz="4" w:space="0" w:color="000000"/>
              <w:right w:val="single" w:sz="4" w:space="0" w:color="000000"/>
            </w:tcBorders>
            <w:shd w:val="clear" w:color="000000" w:fill="FFFFFF"/>
            <w:vAlign w:val="center"/>
            <w:hideMark/>
          </w:tcPr>
          <w:p w14:paraId="3E5FCF0D" w14:textId="77777777" w:rsidR="00B2418E" w:rsidRPr="00342BC8" w:rsidRDefault="00B2418E" w:rsidP="006F156B">
            <w:pPr>
              <w:jc w:val="center"/>
              <w:rPr>
                <w:color w:val="000000"/>
                <w:sz w:val="18"/>
                <w:szCs w:val="18"/>
              </w:rPr>
            </w:pPr>
            <w:r w:rsidRPr="00342BC8">
              <w:rPr>
                <w:color w:val="000000"/>
                <w:sz w:val="18"/>
                <w:szCs w:val="18"/>
              </w:rPr>
              <w:t>31,02</w:t>
            </w:r>
          </w:p>
        </w:tc>
        <w:tc>
          <w:tcPr>
            <w:tcW w:w="714" w:type="dxa"/>
            <w:tcBorders>
              <w:top w:val="nil"/>
              <w:left w:val="nil"/>
              <w:bottom w:val="single" w:sz="4" w:space="0" w:color="000000"/>
              <w:right w:val="single" w:sz="4" w:space="0" w:color="000000"/>
            </w:tcBorders>
            <w:shd w:val="clear" w:color="000000" w:fill="FFFFFF"/>
            <w:vAlign w:val="center"/>
            <w:hideMark/>
          </w:tcPr>
          <w:p w14:paraId="7C970122" w14:textId="77777777" w:rsidR="00B2418E" w:rsidRPr="00342BC8" w:rsidRDefault="00B2418E" w:rsidP="006F156B">
            <w:pPr>
              <w:jc w:val="center"/>
              <w:rPr>
                <w:color w:val="000000"/>
                <w:sz w:val="18"/>
                <w:szCs w:val="18"/>
              </w:rPr>
            </w:pPr>
            <w:r w:rsidRPr="00342BC8">
              <w:rPr>
                <w:color w:val="000000"/>
                <w:sz w:val="18"/>
                <w:szCs w:val="18"/>
              </w:rPr>
              <w:t>262,00</w:t>
            </w:r>
          </w:p>
        </w:tc>
        <w:tc>
          <w:tcPr>
            <w:tcW w:w="711" w:type="dxa"/>
            <w:tcBorders>
              <w:top w:val="nil"/>
              <w:left w:val="nil"/>
              <w:bottom w:val="single" w:sz="4" w:space="0" w:color="000000"/>
              <w:right w:val="single" w:sz="4" w:space="0" w:color="000000"/>
            </w:tcBorders>
            <w:shd w:val="clear" w:color="000000" w:fill="FFFFFF"/>
            <w:vAlign w:val="center"/>
            <w:hideMark/>
          </w:tcPr>
          <w:p w14:paraId="48136645" w14:textId="77777777" w:rsidR="00B2418E" w:rsidRPr="00342BC8" w:rsidRDefault="00B2418E" w:rsidP="006F156B">
            <w:pPr>
              <w:jc w:val="center"/>
              <w:rPr>
                <w:color w:val="000000"/>
                <w:sz w:val="18"/>
                <w:szCs w:val="18"/>
              </w:rPr>
            </w:pPr>
            <w:r w:rsidRPr="00342BC8">
              <w:rPr>
                <w:color w:val="000000"/>
                <w:sz w:val="18"/>
                <w:szCs w:val="18"/>
              </w:rPr>
              <w:t>261,37</w:t>
            </w:r>
          </w:p>
        </w:tc>
        <w:tc>
          <w:tcPr>
            <w:tcW w:w="711" w:type="dxa"/>
            <w:tcBorders>
              <w:top w:val="nil"/>
              <w:left w:val="nil"/>
              <w:bottom w:val="single" w:sz="4" w:space="0" w:color="000000"/>
              <w:right w:val="single" w:sz="4" w:space="0" w:color="000000"/>
            </w:tcBorders>
            <w:shd w:val="clear" w:color="000000" w:fill="FFFFFF"/>
            <w:vAlign w:val="center"/>
            <w:hideMark/>
          </w:tcPr>
          <w:p w14:paraId="2B4734B7" w14:textId="77777777" w:rsidR="00B2418E" w:rsidRPr="00342BC8" w:rsidRDefault="00B2418E" w:rsidP="006F156B">
            <w:pPr>
              <w:jc w:val="center"/>
              <w:rPr>
                <w:color w:val="000000"/>
                <w:sz w:val="18"/>
                <w:szCs w:val="18"/>
              </w:rPr>
            </w:pPr>
            <w:r w:rsidRPr="00342BC8">
              <w:rPr>
                <w:color w:val="000000"/>
                <w:sz w:val="18"/>
                <w:szCs w:val="18"/>
              </w:rPr>
              <w:t>223,03</w:t>
            </w:r>
          </w:p>
        </w:tc>
        <w:tc>
          <w:tcPr>
            <w:tcW w:w="711" w:type="dxa"/>
            <w:tcBorders>
              <w:top w:val="nil"/>
              <w:left w:val="nil"/>
              <w:bottom w:val="single" w:sz="4" w:space="0" w:color="000000"/>
              <w:right w:val="single" w:sz="4" w:space="0" w:color="000000"/>
            </w:tcBorders>
            <w:shd w:val="clear" w:color="000000" w:fill="FFFFFF"/>
            <w:vAlign w:val="center"/>
            <w:hideMark/>
          </w:tcPr>
          <w:p w14:paraId="65BE2D8A" w14:textId="77777777" w:rsidR="00B2418E" w:rsidRPr="00342BC8" w:rsidRDefault="00B2418E" w:rsidP="006F156B">
            <w:pPr>
              <w:jc w:val="center"/>
              <w:rPr>
                <w:color w:val="000000"/>
                <w:sz w:val="18"/>
                <w:szCs w:val="18"/>
              </w:rPr>
            </w:pPr>
            <w:r w:rsidRPr="00342BC8">
              <w:rPr>
                <w:color w:val="000000"/>
                <w:sz w:val="18"/>
                <w:szCs w:val="18"/>
              </w:rPr>
              <w:t>222,40</w:t>
            </w:r>
          </w:p>
        </w:tc>
        <w:tc>
          <w:tcPr>
            <w:tcW w:w="621" w:type="dxa"/>
            <w:tcBorders>
              <w:top w:val="nil"/>
              <w:left w:val="nil"/>
              <w:bottom w:val="single" w:sz="4" w:space="0" w:color="000000"/>
              <w:right w:val="single" w:sz="4" w:space="0" w:color="000000"/>
            </w:tcBorders>
            <w:shd w:val="clear" w:color="000000" w:fill="FFFFFF"/>
            <w:vAlign w:val="center"/>
            <w:hideMark/>
          </w:tcPr>
          <w:p w14:paraId="4BE5F7E6" w14:textId="77777777" w:rsidR="00B2418E" w:rsidRPr="00342BC8" w:rsidRDefault="00B2418E" w:rsidP="006F156B">
            <w:pPr>
              <w:jc w:val="center"/>
              <w:rPr>
                <w:color w:val="000000"/>
                <w:sz w:val="18"/>
                <w:szCs w:val="18"/>
              </w:rPr>
            </w:pPr>
            <w:r w:rsidRPr="00342BC8">
              <w:rPr>
                <w:color w:val="000000"/>
                <w:sz w:val="18"/>
                <w:szCs w:val="18"/>
              </w:rPr>
              <w:t>39,61</w:t>
            </w:r>
          </w:p>
        </w:tc>
        <w:tc>
          <w:tcPr>
            <w:tcW w:w="621" w:type="dxa"/>
            <w:tcBorders>
              <w:top w:val="nil"/>
              <w:left w:val="nil"/>
              <w:bottom w:val="single" w:sz="4" w:space="0" w:color="000000"/>
              <w:right w:val="single" w:sz="4" w:space="0" w:color="000000"/>
            </w:tcBorders>
            <w:shd w:val="clear" w:color="000000" w:fill="FFFFFF"/>
            <w:vAlign w:val="center"/>
            <w:hideMark/>
          </w:tcPr>
          <w:p w14:paraId="50641A8E" w14:textId="77777777" w:rsidR="00B2418E" w:rsidRPr="00342BC8" w:rsidRDefault="00B2418E" w:rsidP="006F156B">
            <w:pPr>
              <w:jc w:val="center"/>
              <w:rPr>
                <w:color w:val="000000"/>
                <w:sz w:val="18"/>
                <w:szCs w:val="18"/>
              </w:rPr>
            </w:pPr>
            <w:r w:rsidRPr="00342BC8">
              <w:rPr>
                <w:color w:val="000000"/>
                <w:sz w:val="18"/>
                <w:szCs w:val="18"/>
              </w:rPr>
              <w:t>38,34</w:t>
            </w:r>
          </w:p>
        </w:tc>
        <w:tc>
          <w:tcPr>
            <w:tcW w:w="787" w:type="dxa"/>
            <w:tcBorders>
              <w:top w:val="nil"/>
              <w:left w:val="nil"/>
              <w:bottom w:val="single" w:sz="4" w:space="0" w:color="000000"/>
              <w:right w:val="single" w:sz="4" w:space="0" w:color="000000"/>
            </w:tcBorders>
            <w:shd w:val="clear" w:color="000000" w:fill="FFFFFF"/>
            <w:vAlign w:val="center"/>
            <w:hideMark/>
          </w:tcPr>
          <w:p w14:paraId="2B5B97EC" w14:textId="77777777" w:rsidR="00B2418E" w:rsidRPr="00342BC8" w:rsidRDefault="00B2418E" w:rsidP="006F156B">
            <w:pPr>
              <w:jc w:val="center"/>
              <w:rPr>
                <w:color w:val="000000"/>
                <w:sz w:val="18"/>
                <w:szCs w:val="18"/>
              </w:rPr>
            </w:pPr>
            <w:r w:rsidRPr="00342BC8">
              <w:rPr>
                <w:color w:val="000000"/>
                <w:sz w:val="18"/>
                <w:szCs w:val="18"/>
              </w:rPr>
              <w:t>4,12</w:t>
            </w:r>
          </w:p>
        </w:tc>
        <w:tc>
          <w:tcPr>
            <w:tcW w:w="786" w:type="dxa"/>
            <w:tcBorders>
              <w:top w:val="nil"/>
              <w:left w:val="nil"/>
              <w:bottom w:val="single" w:sz="4" w:space="0" w:color="000000"/>
              <w:right w:val="single" w:sz="4" w:space="0" w:color="000000"/>
            </w:tcBorders>
            <w:shd w:val="clear" w:color="000000" w:fill="FFFFFF"/>
            <w:vAlign w:val="center"/>
            <w:hideMark/>
          </w:tcPr>
          <w:p w14:paraId="73E00682" w14:textId="77777777" w:rsidR="00B2418E" w:rsidRPr="00342BC8" w:rsidRDefault="00B2418E" w:rsidP="006F156B">
            <w:pPr>
              <w:jc w:val="center"/>
              <w:rPr>
                <w:color w:val="000000"/>
                <w:sz w:val="18"/>
                <w:szCs w:val="18"/>
              </w:rPr>
            </w:pPr>
            <w:r w:rsidRPr="00342BC8">
              <w:rPr>
                <w:color w:val="000000"/>
                <w:sz w:val="18"/>
                <w:szCs w:val="18"/>
              </w:rPr>
              <w:t>4,12</w:t>
            </w:r>
          </w:p>
        </w:tc>
      </w:tr>
      <w:tr w:rsidR="00DE022C" w:rsidRPr="00342BC8" w14:paraId="14DE022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EDE10F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83DDFC5"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8BE7511" w14:textId="77777777" w:rsidR="00B2418E" w:rsidRPr="00342BC8" w:rsidRDefault="00B2418E" w:rsidP="006F156B">
            <w:pPr>
              <w:jc w:val="center"/>
              <w:rPr>
                <w:color w:val="000000"/>
                <w:sz w:val="18"/>
                <w:szCs w:val="18"/>
              </w:rPr>
            </w:pPr>
            <w:r w:rsidRPr="00342BC8">
              <w:rPr>
                <w:color w:val="000000"/>
                <w:sz w:val="18"/>
                <w:szCs w:val="18"/>
              </w:rPr>
              <w:t xml:space="preserve">Мастерские </w:t>
            </w:r>
          </w:p>
        </w:tc>
        <w:tc>
          <w:tcPr>
            <w:tcW w:w="711" w:type="dxa"/>
            <w:tcBorders>
              <w:top w:val="nil"/>
              <w:left w:val="nil"/>
              <w:bottom w:val="single" w:sz="4" w:space="0" w:color="000000"/>
              <w:right w:val="single" w:sz="4" w:space="0" w:color="000000"/>
            </w:tcBorders>
            <w:shd w:val="clear" w:color="000000" w:fill="FFFFFF"/>
            <w:vAlign w:val="center"/>
            <w:hideMark/>
          </w:tcPr>
          <w:p w14:paraId="0D9DC141"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80B974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FB86A1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0CBF890" w14:textId="77777777" w:rsidR="00B2418E" w:rsidRPr="00342BC8" w:rsidRDefault="00B2418E" w:rsidP="006F156B">
            <w:pPr>
              <w:jc w:val="center"/>
              <w:rPr>
                <w:color w:val="000000"/>
                <w:sz w:val="18"/>
                <w:szCs w:val="18"/>
              </w:rPr>
            </w:pPr>
            <w:r w:rsidRPr="00342BC8">
              <w:rPr>
                <w:color w:val="000000"/>
                <w:sz w:val="18"/>
                <w:szCs w:val="18"/>
              </w:rPr>
              <w:t>2,00</w:t>
            </w:r>
          </w:p>
        </w:tc>
        <w:tc>
          <w:tcPr>
            <w:tcW w:w="915" w:type="dxa"/>
            <w:tcBorders>
              <w:top w:val="nil"/>
              <w:left w:val="nil"/>
              <w:bottom w:val="single" w:sz="4" w:space="0" w:color="000000"/>
              <w:right w:val="single" w:sz="4" w:space="0" w:color="000000"/>
            </w:tcBorders>
            <w:shd w:val="clear" w:color="000000" w:fill="FFFFFF"/>
            <w:vAlign w:val="center"/>
            <w:hideMark/>
          </w:tcPr>
          <w:p w14:paraId="7C0B62EF" w14:textId="77777777" w:rsidR="00B2418E" w:rsidRPr="00342BC8" w:rsidRDefault="00B2418E" w:rsidP="006F156B">
            <w:pPr>
              <w:jc w:val="center"/>
              <w:rPr>
                <w:color w:val="000000"/>
                <w:sz w:val="18"/>
                <w:szCs w:val="18"/>
              </w:rPr>
            </w:pPr>
            <w:r w:rsidRPr="00342BC8">
              <w:rPr>
                <w:color w:val="000000"/>
                <w:sz w:val="18"/>
                <w:szCs w:val="18"/>
              </w:rPr>
              <w:t>-2,00</w:t>
            </w:r>
          </w:p>
        </w:tc>
        <w:tc>
          <w:tcPr>
            <w:tcW w:w="641" w:type="dxa"/>
            <w:tcBorders>
              <w:top w:val="nil"/>
              <w:left w:val="nil"/>
              <w:bottom w:val="single" w:sz="4" w:space="0" w:color="000000"/>
              <w:right w:val="single" w:sz="4" w:space="0" w:color="000000"/>
            </w:tcBorders>
            <w:shd w:val="clear" w:color="000000" w:fill="FFFFFF"/>
            <w:vAlign w:val="center"/>
            <w:hideMark/>
          </w:tcPr>
          <w:p w14:paraId="5BDF549F"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1BE43E3"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B3F1310" w14:textId="77777777" w:rsidR="00B2418E" w:rsidRPr="00342BC8" w:rsidRDefault="00B2418E" w:rsidP="006F156B">
            <w:pPr>
              <w:jc w:val="center"/>
              <w:rPr>
                <w:color w:val="000000"/>
                <w:sz w:val="18"/>
                <w:szCs w:val="18"/>
              </w:rPr>
            </w:pPr>
            <w:r w:rsidRPr="00342BC8">
              <w:rPr>
                <w:color w:val="000000"/>
                <w:sz w:val="18"/>
                <w:szCs w:val="18"/>
              </w:rPr>
              <w:t>70,75</w:t>
            </w:r>
          </w:p>
        </w:tc>
        <w:tc>
          <w:tcPr>
            <w:tcW w:w="623" w:type="dxa"/>
            <w:tcBorders>
              <w:top w:val="nil"/>
              <w:left w:val="nil"/>
              <w:bottom w:val="single" w:sz="4" w:space="0" w:color="000000"/>
              <w:right w:val="single" w:sz="4" w:space="0" w:color="000000"/>
            </w:tcBorders>
            <w:shd w:val="clear" w:color="000000" w:fill="FFFFFF"/>
            <w:vAlign w:val="center"/>
            <w:hideMark/>
          </w:tcPr>
          <w:p w14:paraId="5DCB1E1C" w14:textId="77777777" w:rsidR="00B2418E" w:rsidRPr="00342BC8" w:rsidRDefault="00B2418E" w:rsidP="006F156B">
            <w:pPr>
              <w:jc w:val="center"/>
              <w:rPr>
                <w:color w:val="000000"/>
                <w:sz w:val="18"/>
                <w:szCs w:val="18"/>
              </w:rPr>
            </w:pPr>
            <w:r w:rsidRPr="00342BC8">
              <w:rPr>
                <w:color w:val="000000"/>
                <w:sz w:val="18"/>
                <w:szCs w:val="18"/>
              </w:rPr>
              <w:t>70,84</w:t>
            </w:r>
          </w:p>
        </w:tc>
        <w:tc>
          <w:tcPr>
            <w:tcW w:w="623" w:type="dxa"/>
            <w:tcBorders>
              <w:top w:val="nil"/>
              <w:left w:val="nil"/>
              <w:bottom w:val="single" w:sz="4" w:space="0" w:color="000000"/>
              <w:right w:val="single" w:sz="4" w:space="0" w:color="000000"/>
            </w:tcBorders>
            <w:shd w:val="clear" w:color="000000" w:fill="FFFFFF"/>
            <w:vAlign w:val="center"/>
            <w:hideMark/>
          </w:tcPr>
          <w:p w14:paraId="544EF515" w14:textId="77777777" w:rsidR="00B2418E" w:rsidRPr="00342BC8" w:rsidRDefault="00B2418E" w:rsidP="006F156B">
            <w:pPr>
              <w:jc w:val="center"/>
              <w:rPr>
                <w:color w:val="000000"/>
                <w:sz w:val="18"/>
                <w:szCs w:val="18"/>
              </w:rPr>
            </w:pPr>
            <w:r w:rsidRPr="00342BC8">
              <w:rPr>
                <w:color w:val="000000"/>
                <w:sz w:val="18"/>
                <w:szCs w:val="18"/>
              </w:rPr>
              <w:t>31,42</w:t>
            </w:r>
          </w:p>
        </w:tc>
        <w:tc>
          <w:tcPr>
            <w:tcW w:w="623" w:type="dxa"/>
            <w:tcBorders>
              <w:top w:val="nil"/>
              <w:left w:val="nil"/>
              <w:bottom w:val="single" w:sz="4" w:space="0" w:color="000000"/>
              <w:right w:val="single" w:sz="4" w:space="0" w:color="000000"/>
            </w:tcBorders>
            <w:shd w:val="clear" w:color="000000" w:fill="FFFFFF"/>
            <w:vAlign w:val="center"/>
            <w:hideMark/>
          </w:tcPr>
          <w:p w14:paraId="741D0975" w14:textId="77777777" w:rsidR="00B2418E" w:rsidRPr="00342BC8" w:rsidRDefault="00B2418E" w:rsidP="006F156B">
            <w:pPr>
              <w:jc w:val="center"/>
              <w:rPr>
                <w:color w:val="000000"/>
                <w:sz w:val="18"/>
                <w:szCs w:val="18"/>
              </w:rPr>
            </w:pPr>
            <w:r w:rsidRPr="00342BC8">
              <w:rPr>
                <w:color w:val="000000"/>
                <w:sz w:val="18"/>
                <w:szCs w:val="18"/>
              </w:rPr>
              <w:t>31,29</w:t>
            </w:r>
          </w:p>
        </w:tc>
        <w:tc>
          <w:tcPr>
            <w:tcW w:w="714" w:type="dxa"/>
            <w:tcBorders>
              <w:top w:val="nil"/>
              <w:left w:val="nil"/>
              <w:bottom w:val="single" w:sz="4" w:space="0" w:color="000000"/>
              <w:right w:val="single" w:sz="4" w:space="0" w:color="000000"/>
            </w:tcBorders>
            <w:shd w:val="clear" w:color="000000" w:fill="FFFFFF"/>
            <w:vAlign w:val="center"/>
            <w:hideMark/>
          </w:tcPr>
          <w:p w14:paraId="1900BDC0"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4C7C261F" w14:textId="77777777" w:rsidR="00B2418E" w:rsidRPr="00342BC8" w:rsidRDefault="00B2418E" w:rsidP="006F156B">
            <w:pPr>
              <w:jc w:val="center"/>
              <w:rPr>
                <w:color w:val="000000"/>
                <w:sz w:val="18"/>
                <w:szCs w:val="18"/>
              </w:rPr>
            </w:pPr>
            <w:r w:rsidRPr="00342BC8">
              <w:rPr>
                <w:color w:val="000000"/>
                <w:sz w:val="18"/>
                <w:szCs w:val="18"/>
              </w:rPr>
              <w:t>261,91</w:t>
            </w:r>
          </w:p>
        </w:tc>
        <w:tc>
          <w:tcPr>
            <w:tcW w:w="711" w:type="dxa"/>
            <w:tcBorders>
              <w:top w:val="nil"/>
              <w:left w:val="nil"/>
              <w:bottom w:val="single" w:sz="4" w:space="0" w:color="000000"/>
              <w:right w:val="single" w:sz="4" w:space="0" w:color="000000"/>
            </w:tcBorders>
            <w:shd w:val="clear" w:color="000000" w:fill="FFFFFF"/>
            <w:vAlign w:val="center"/>
            <w:hideMark/>
          </w:tcPr>
          <w:p w14:paraId="51CF5604" w14:textId="77777777" w:rsidR="00B2418E" w:rsidRPr="00342BC8" w:rsidRDefault="00B2418E" w:rsidP="006F156B">
            <w:pPr>
              <w:jc w:val="center"/>
              <w:rPr>
                <w:color w:val="000000"/>
                <w:sz w:val="18"/>
                <w:szCs w:val="18"/>
              </w:rPr>
            </w:pPr>
            <w:r w:rsidRPr="00342BC8">
              <w:rPr>
                <w:color w:val="000000"/>
                <w:sz w:val="18"/>
                <w:szCs w:val="18"/>
              </w:rPr>
              <w:t>222,49</w:t>
            </w:r>
          </w:p>
        </w:tc>
        <w:tc>
          <w:tcPr>
            <w:tcW w:w="711" w:type="dxa"/>
            <w:tcBorders>
              <w:top w:val="nil"/>
              <w:left w:val="nil"/>
              <w:bottom w:val="single" w:sz="4" w:space="0" w:color="000000"/>
              <w:right w:val="single" w:sz="4" w:space="0" w:color="000000"/>
            </w:tcBorders>
            <w:shd w:val="clear" w:color="000000" w:fill="FFFFFF"/>
            <w:vAlign w:val="center"/>
            <w:hideMark/>
          </w:tcPr>
          <w:p w14:paraId="1A23C0BB" w14:textId="77777777" w:rsidR="00B2418E" w:rsidRPr="00342BC8" w:rsidRDefault="00B2418E" w:rsidP="006F156B">
            <w:pPr>
              <w:jc w:val="center"/>
              <w:rPr>
                <w:color w:val="000000"/>
                <w:sz w:val="18"/>
                <w:szCs w:val="18"/>
              </w:rPr>
            </w:pPr>
            <w:r w:rsidRPr="00342BC8">
              <w:rPr>
                <w:color w:val="000000"/>
                <w:sz w:val="18"/>
                <w:szCs w:val="18"/>
              </w:rPr>
              <w:t>222,47</w:t>
            </w:r>
          </w:p>
        </w:tc>
        <w:tc>
          <w:tcPr>
            <w:tcW w:w="621" w:type="dxa"/>
            <w:tcBorders>
              <w:top w:val="nil"/>
              <w:left w:val="nil"/>
              <w:bottom w:val="single" w:sz="4" w:space="0" w:color="000000"/>
              <w:right w:val="single" w:sz="4" w:space="0" w:color="000000"/>
            </w:tcBorders>
            <w:shd w:val="clear" w:color="000000" w:fill="FFFFFF"/>
            <w:vAlign w:val="center"/>
            <w:hideMark/>
          </w:tcPr>
          <w:p w14:paraId="68A58146" w14:textId="77777777" w:rsidR="00B2418E" w:rsidRPr="00342BC8" w:rsidRDefault="00B2418E" w:rsidP="006F156B">
            <w:pPr>
              <w:jc w:val="center"/>
              <w:rPr>
                <w:color w:val="000000"/>
                <w:sz w:val="18"/>
                <w:szCs w:val="18"/>
              </w:rPr>
            </w:pPr>
            <w:r w:rsidRPr="00342BC8">
              <w:rPr>
                <w:color w:val="000000"/>
                <w:sz w:val="18"/>
                <w:szCs w:val="18"/>
              </w:rPr>
              <w:t>39,47</w:t>
            </w:r>
          </w:p>
        </w:tc>
        <w:tc>
          <w:tcPr>
            <w:tcW w:w="621" w:type="dxa"/>
            <w:tcBorders>
              <w:top w:val="nil"/>
              <w:left w:val="nil"/>
              <w:bottom w:val="single" w:sz="4" w:space="0" w:color="000000"/>
              <w:right w:val="single" w:sz="4" w:space="0" w:color="000000"/>
            </w:tcBorders>
            <w:shd w:val="clear" w:color="000000" w:fill="FFFFFF"/>
            <w:vAlign w:val="center"/>
            <w:hideMark/>
          </w:tcPr>
          <w:p w14:paraId="305D553D" w14:textId="77777777" w:rsidR="00B2418E" w:rsidRPr="00342BC8" w:rsidRDefault="00B2418E" w:rsidP="006F156B">
            <w:pPr>
              <w:jc w:val="center"/>
              <w:rPr>
                <w:color w:val="000000"/>
                <w:sz w:val="18"/>
                <w:szCs w:val="18"/>
              </w:rPr>
            </w:pPr>
            <w:r w:rsidRPr="00342BC8">
              <w:rPr>
                <w:color w:val="000000"/>
                <w:sz w:val="18"/>
                <w:szCs w:val="18"/>
              </w:rPr>
              <w:t>39,43</w:t>
            </w:r>
          </w:p>
        </w:tc>
        <w:tc>
          <w:tcPr>
            <w:tcW w:w="787" w:type="dxa"/>
            <w:tcBorders>
              <w:top w:val="nil"/>
              <w:left w:val="nil"/>
              <w:bottom w:val="single" w:sz="4" w:space="0" w:color="000000"/>
              <w:right w:val="single" w:sz="4" w:space="0" w:color="000000"/>
            </w:tcBorders>
            <w:shd w:val="clear" w:color="000000" w:fill="FFFFFF"/>
            <w:vAlign w:val="center"/>
            <w:hideMark/>
          </w:tcPr>
          <w:p w14:paraId="079BD3D7" w14:textId="77777777" w:rsidR="00B2418E" w:rsidRPr="00342BC8" w:rsidRDefault="00B2418E" w:rsidP="006F156B">
            <w:pPr>
              <w:jc w:val="center"/>
              <w:rPr>
                <w:color w:val="000000"/>
                <w:sz w:val="18"/>
                <w:szCs w:val="18"/>
              </w:rPr>
            </w:pPr>
            <w:r w:rsidRPr="00342BC8">
              <w:rPr>
                <w:color w:val="000000"/>
                <w:sz w:val="18"/>
                <w:szCs w:val="18"/>
              </w:rPr>
              <w:t>4,16</w:t>
            </w:r>
          </w:p>
        </w:tc>
        <w:tc>
          <w:tcPr>
            <w:tcW w:w="786" w:type="dxa"/>
            <w:tcBorders>
              <w:top w:val="nil"/>
              <w:left w:val="nil"/>
              <w:bottom w:val="single" w:sz="4" w:space="0" w:color="000000"/>
              <w:right w:val="single" w:sz="4" w:space="0" w:color="000000"/>
            </w:tcBorders>
            <w:shd w:val="clear" w:color="000000" w:fill="FFFFFF"/>
            <w:vAlign w:val="center"/>
            <w:hideMark/>
          </w:tcPr>
          <w:p w14:paraId="001A87F2" w14:textId="77777777" w:rsidR="00B2418E" w:rsidRPr="00342BC8" w:rsidRDefault="00B2418E" w:rsidP="006F156B">
            <w:pPr>
              <w:jc w:val="center"/>
              <w:rPr>
                <w:color w:val="000000"/>
                <w:sz w:val="18"/>
                <w:szCs w:val="18"/>
              </w:rPr>
            </w:pPr>
            <w:r w:rsidRPr="00342BC8">
              <w:rPr>
                <w:color w:val="000000"/>
                <w:sz w:val="18"/>
                <w:szCs w:val="18"/>
              </w:rPr>
              <w:t>4,16</w:t>
            </w:r>
          </w:p>
        </w:tc>
      </w:tr>
      <w:tr w:rsidR="00DE022C" w:rsidRPr="00342BC8" w14:paraId="0E7062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05E864"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11B11217"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510FA62A" w14:textId="77777777" w:rsidR="00B2418E" w:rsidRPr="00342BC8" w:rsidRDefault="00B2418E" w:rsidP="006F156B">
            <w:pPr>
              <w:jc w:val="center"/>
              <w:rPr>
                <w:color w:val="000000"/>
                <w:sz w:val="18"/>
                <w:szCs w:val="18"/>
              </w:rPr>
            </w:pPr>
            <w:r w:rsidRPr="00342BC8">
              <w:rPr>
                <w:color w:val="000000"/>
                <w:sz w:val="18"/>
                <w:szCs w:val="18"/>
              </w:rPr>
              <w:t>Учебные мастерские</w:t>
            </w:r>
          </w:p>
        </w:tc>
        <w:tc>
          <w:tcPr>
            <w:tcW w:w="711" w:type="dxa"/>
            <w:tcBorders>
              <w:top w:val="nil"/>
              <w:left w:val="nil"/>
              <w:bottom w:val="single" w:sz="4" w:space="0" w:color="000000"/>
              <w:right w:val="single" w:sz="4" w:space="0" w:color="000000"/>
            </w:tcBorders>
            <w:shd w:val="clear" w:color="000000" w:fill="FFFFFF"/>
            <w:vAlign w:val="center"/>
            <w:hideMark/>
          </w:tcPr>
          <w:p w14:paraId="606680BB"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5765803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BF4A89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3F507FE" w14:textId="77777777" w:rsidR="00B2418E" w:rsidRPr="00342BC8" w:rsidRDefault="00B2418E" w:rsidP="006F156B">
            <w:pPr>
              <w:jc w:val="center"/>
              <w:rPr>
                <w:color w:val="000000"/>
                <w:sz w:val="18"/>
                <w:szCs w:val="18"/>
              </w:rPr>
            </w:pPr>
            <w:r w:rsidRPr="00342BC8">
              <w:rPr>
                <w:color w:val="000000"/>
                <w:sz w:val="18"/>
                <w:szCs w:val="18"/>
              </w:rPr>
              <w:t>3,20</w:t>
            </w:r>
          </w:p>
        </w:tc>
        <w:tc>
          <w:tcPr>
            <w:tcW w:w="915" w:type="dxa"/>
            <w:tcBorders>
              <w:top w:val="nil"/>
              <w:left w:val="nil"/>
              <w:bottom w:val="single" w:sz="4" w:space="0" w:color="000000"/>
              <w:right w:val="single" w:sz="4" w:space="0" w:color="000000"/>
            </w:tcBorders>
            <w:shd w:val="clear" w:color="000000" w:fill="FFFFFF"/>
            <w:vAlign w:val="center"/>
            <w:hideMark/>
          </w:tcPr>
          <w:p w14:paraId="0A40726B" w14:textId="77777777" w:rsidR="00B2418E" w:rsidRPr="00342BC8" w:rsidRDefault="00B2418E" w:rsidP="006F156B">
            <w:pPr>
              <w:jc w:val="center"/>
              <w:rPr>
                <w:color w:val="000000"/>
                <w:sz w:val="18"/>
                <w:szCs w:val="18"/>
              </w:rPr>
            </w:pPr>
            <w:r w:rsidRPr="00342BC8">
              <w:rPr>
                <w:color w:val="000000"/>
                <w:sz w:val="18"/>
                <w:szCs w:val="18"/>
              </w:rPr>
              <w:t>-3,20</w:t>
            </w:r>
          </w:p>
        </w:tc>
        <w:tc>
          <w:tcPr>
            <w:tcW w:w="641" w:type="dxa"/>
            <w:tcBorders>
              <w:top w:val="nil"/>
              <w:left w:val="nil"/>
              <w:bottom w:val="single" w:sz="4" w:space="0" w:color="000000"/>
              <w:right w:val="single" w:sz="4" w:space="0" w:color="000000"/>
            </w:tcBorders>
            <w:shd w:val="clear" w:color="000000" w:fill="FFFFFF"/>
            <w:vAlign w:val="center"/>
            <w:hideMark/>
          </w:tcPr>
          <w:p w14:paraId="65722FDC" w14:textId="77777777" w:rsidR="00B2418E" w:rsidRPr="00342BC8" w:rsidRDefault="00B2418E" w:rsidP="006F156B">
            <w:pPr>
              <w:jc w:val="center"/>
              <w:rPr>
                <w:color w:val="000000"/>
                <w:sz w:val="18"/>
                <w:szCs w:val="18"/>
              </w:rPr>
            </w:pPr>
            <w:r w:rsidRPr="00342BC8">
              <w:rPr>
                <w:color w:val="000000"/>
                <w:sz w:val="18"/>
                <w:szCs w:val="18"/>
              </w:rPr>
              <w:t>0,57</w:t>
            </w:r>
          </w:p>
        </w:tc>
        <w:tc>
          <w:tcPr>
            <w:tcW w:w="634" w:type="dxa"/>
            <w:tcBorders>
              <w:top w:val="nil"/>
              <w:left w:val="nil"/>
              <w:bottom w:val="single" w:sz="4" w:space="0" w:color="000000"/>
              <w:right w:val="single" w:sz="4" w:space="0" w:color="000000"/>
            </w:tcBorders>
            <w:shd w:val="clear" w:color="000000" w:fill="FFFFFF"/>
            <w:vAlign w:val="center"/>
            <w:hideMark/>
          </w:tcPr>
          <w:p w14:paraId="68A30594" w14:textId="77777777" w:rsidR="00B2418E" w:rsidRPr="00342BC8" w:rsidRDefault="00B2418E" w:rsidP="006F156B">
            <w:pPr>
              <w:jc w:val="center"/>
              <w:rPr>
                <w:color w:val="000000"/>
                <w:sz w:val="18"/>
                <w:szCs w:val="18"/>
              </w:rPr>
            </w:pPr>
            <w:r w:rsidRPr="00342BC8">
              <w:rPr>
                <w:color w:val="000000"/>
                <w:sz w:val="18"/>
                <w:szCs w:val="18"/>
              </w:rPr>
              <w:t>0,57</w:t>
            </w:r>
          </w:p>
        </w:tc>
        <w:tc>
          <w:tcPr>
            <w:tcW w:w="623" w:type="dxa"/>
            <w:tcBorders>
              <w:top w:val="nil"/>
              <w:left w:val="nil"/>
              <w:bottom w:val="single" w:sz="4" w:space="0" w:color="000000"/>
              <w:right w:val="single" w:sz="4" w:space="0" w:color="000000"/>
            </w:tcBorders>
            <w:shd w:val="clear" w:color="000000" w:fill="FFFFFF"/>
            <w:vAlign w:val="center"/>
            <w:hideMark/>
          </w:tcPr>
          <w:p w14:paraId="5119E5DE" w14:textId="77777777" w:rsidR="00B2418E" w:rsidRPr="00342BC8" w:rsidRDefault="00B2418E" w:rsidP="006F156B">
            <w:pPr>
              <w:jc w:val="center"/>
              <w:rPr>
                <w:color w:val="000000"/>
                <w:sz w:val="18"/>
                <w:szCs w:val="18"/>
              </w:rPr>
            </w:pPr>
            <w:r w:rsidRPr="00342BC8">
              <w:rPr>
                <w:color w:val="000000"/>
                <w:sz w:val="18"/>
                <w:szCs w:val="18"/>
              </w:rPr>
              <w:t>70,75</w:t>
            </w:r>
          </w:p>
        </w:tc>
        <w:tc>
          <w:tcPr>
            <w:tcW w:w="623" w:type="dxa"/>
            <w:tcBorders>
              <w:top w:val="nil"/>
              <w:left w:val="nil"/>
              <w:bottom w:val="single" w:sz="4" w:space="0" w:color="000000"/>
              <w:right w:val="single" w:sz="4" w:space="0" w:color="000000"/>
            </w:tcBorders>
            <w:shd w:val="clear" w:color="000000" w:fill="FFFFFF"/>
            <w:vAlign w:val="center"/>
            <w:hideMark/>
          </w:tcPr>
          <w:p w14:paraId="69944D16" w14:textId="77777777" w:rsidR="00B2418E" w:rsidRPr="00342BC8" w:rsidRDefault="00B2418E" w:rsidP="006F156B">
            <w:pPr>
              <w:jc w:val="center"/>
              <w:rPr>
                <w:color w:val="000000"/>
                <w:sz w:val="18"/>
                <w:szCs w:val="18"/>
              </w:rPr>
            </w:pPr>
            <w:r w:rsidRPr="00342BC8">
              <w:rPr>
                <w:color w:val="000000"/>
                <w:sz w:val="18"/>
                <w:szCs w:val="18"/>
              </w:rPr>
              <w:t>70,44</w:t>
            </w:r>
          </w:p>
        </w:tc>
        <w:tc>
          <w:tcPr>
            <w:tcW w:w="623" w:type="dxa"/>
            <w:tcBorders>
              <w:top w:val="nil"/>
              <w:left w:val="nil"/>
              <w:bottom w:val="single" w:sz="4" w:space="0" w:color="000000"/>
              <w:right w:val="single" w:sz="4" w:space="0" w:color="000000"/>
            </w:tcBorders>
            <w:shd w:val="clear" w:color="000000" w:fill="FFFFFF"/>
            <w:vAlign w:val="center"/>
            <w:hideMark/>
          </w:tcPr>
          <w:p w14:paraId="795E4438" w14:textId="77777777" w:rsidR="00B2418E" w:rsidRPr="00342BC8" w:rsidRDefault="00B2418E" w:rsidP="006F156B">
            <w:pPr>
              <w:jc w:val="center"/>
              <w:rPr>
                <w:color w:val="000000"/>
                <w:sz w:val="18"/>
                <w:szCs w:val="18"/>
              </w:rPr>
            </w:pPr>
            <w:r w:rsidRPr="00342BC8">
              <w:rPr>
                <w:color w:val="000000"/>
                <w:sz w:val="18"/>
                <w:szCs w:val="18"/>
              </w:rPr>
              <w:t>32,12</w:t>
            </w:r>
          </w:p>
        </w:tc>
        <w:tc>
          <w:tcPr>
            <w:tcW w:w="623" w:type="dxa"/>
            <w:tcBorders>
              <w:top w:val="nil"/>
              <w:left w:val="nil"/>
              <w:bottom w:val="single" w:sz="4" w:space="0" w:color="000000"/>
              <w:right w:val="single" w:sz="4" w:space="0" w:color="000000"/>
            </w:tcBorders>
            <w:shd w:val="clear" w:color="000000" w:fill="FFFFFF"/>
            <w:vAlign w:val="center"/>
            <w:hideMark/>
          </w:tcPr>
          <w:p w14:paraId="306C0285" w14:textId="77777777" w:rsidR="00B2418E" w:rsidRPr="00342BC8" w:rsidRDefault="00B2418E" w:rsidP="006F156B">
            <w:pPr>
              <w:jc w:val="center"/>
              <w:rPr>
                <w:color w:val="000000"/>
                <w:sz w:val="18"/>
                <w:szCs w:val="18"/>
              </w:rPr>
            </w:pPr>
            <w:r w:rsidRPr="00342BC8">
              <w:rPr>
                <w:color w:val="000000"/>
                <w:sz w:val="18"/>
                <w:szCs w:val="18"/>
              </w:rPr>
              <w:t>31,29</w:t>
            </w:r>
          </w:p>
        </w:tc>
        <w:tc>
          <w:tcPr>
            <w:tcW w:w="714" w:type="dxa"/>
            <w:tcBorders>
              <w:top w:val="nil"/>
              <w:left w:val="nil"/>
              <w:bottom w:val="single" w:sz="4" w:space="0" w:color="000000"/>
              <w:right w:val="single" w:sz="4" w:space="0" w:color="000000"/>
            </w:tcBorders>
            <w:shd w:val="clear" w:color="000000" w:fill="FFFFFF"/>
            <w:vAlign w:val="center"/>
            <w:hideMark/>
          </w:tcPr>
          <w:p w14:paraId="3AA96AA1" w14:textId="77777777" w:rsidR="00B2418E" w:rsidRPr="00342BC8" w:rsidRDefault="00B2418E" w:rsidP="006F156B">
            <w:pPr>
              <w:jc w:val="center"/>
              <w:rPr>
                <w:color w:val="000000"/>
                <w:sz w:val="18"/>
                <w:szCs w:val="18"/>
              </w:rPr>
            </w:pPr>
            <w:r w:rsidRPr="00342BC8">
              <w:rPr>
                <w:color w:val="000000"/>
                <w:sz w:val="18"/>
                <w:szCs w:val="18"/>
              </w:rPr>
              <w:t>261,93</w:t>
            </w:r>
          </w:p>
        </w:tc>
        <w:tc>
          <w:tcPr>
            <w:tcW w:w="711" w:type="dxa"/>
            <w:tcBorders>
              <w:top w:val="nil"/>
              <w:left w:val="nil"/>
              <w:bottom w:val="single" w:sz="4" w:space="0" w:color="000000"/>
              <w:right w:val="single" w:sz="4" w:space="0" w:color="000000"/>
            </w:tcBorders>
            <w:shd w:val="clear" w:color="000000" w:fill="FFFFFF"/>
            <w:vAlign w:val="center"/>
            <w:hideMark/>
          </w:tcPr>
          <w:p w14:paraId="106C72D1" w14:textId="77777777" w:rsidR="00B2418E" w:rsidRPr="00342BC8" w:rsidRDefault="00B2418E" w:rsidP="006F156B">
            <w:pPr>
              <w:jc w:val="center"/>
              <w:rPr>
                <w:color w:val="000000"/>
                <w:sz w:val="18"/>
                <w:szCs w:val="18"/>
              </w:rPr>
            </w:pPr>
            <w:r w:rsidRPr="00342BC8">
              <w:rPr>
                <w:color w:val="000000"/>
                <w:sz w:val="18"/>
                <w:szCs w:val="18"/>
              </w:rPr>
              <w:t>261,36</w:t>
            </w:r>
          </w:p>
        </w:tc>
        <w:tc>
          <w:tcPr>
            <w:tcW w:w="711" w:type="dxa"/>
            <w:tcBorders>
              <w:top w:val="nil"/>
              <w:left w:val="nil"/>
              <w:bottom w:val="single" w:sz="4" w:space="0" w:color="000000"/>
              <w:right w:val="single" w:sz="4" w:space="0" w:color="000000"/>
            </w:tcBorders>
            <w:shd w:val="clear" w:color="000000" w:fill="FFFFFF"/>
            <w:vAlign w:val="center"/>
            <w:hideMark/>
          </w:tcPr>
          <w:p w14:paraId="2B7D649D" w14:textId="77777777" w:rsidR="00B2418E" w:rsidRPr="00342BC8" w:rsidRDefault="00B2418E" w:rsidP="006F156B">
            <w:pPr>
              <w:jc w:val="center"/>
              <w:rPr>
                <w:color w:val="000000"/>
                <w:sz w:val="18"/>
                <w:szCs w:val="18"/>
              </w:rPr>
            </w:pPr>
            <w:r w:rsidRPr="00342BC8">
              <w:rPr>
                <w:color w:val="000000"/>
                <w:sz w:val="18"/>
                <w:szCs w:val="18"/>
              </w:rPr>
              <w:t>223,04</w:t>
            </w:r>
          </w:p>
        </w:tc>
        <w:tc>
          <w:tcPr>
            <w:tcW w:w="711" w:type="dxa"/>
            <w:tcBorders>
              <w:top w:val="nil"/>
              <w:left w:val="nil"/>
              <w:bottom w:val="single" w:sz="4" w:space="0" w:color="000000"/>
              <w:right w:val="single" w:sz="4" w:space="0" w:color="000000"/>
            </w:tcBorders>
            <w:shd w:val="clear" w:color="000000" w:fill="FFFFFF"/>
            <w:vAlign w:val="center"/>
            <w:hideMark/>
          </w:tcPr>
          <w:p w14:paraId="0489A6B7" w14:textId="77777777" w:rsidR="00B2418E" w:rsidRPr="00342BC8" w:rsidRDefault="00B2418E" w:rsidP="006F156B">
            <w:pPr>
              <w:jc w:val="center"/>
              <w:rPr>
                <w:color w:val="000000"/>
                <w:sz w:val="18"/>
                <w:szCs w:val="18"/>
              </w:rPr>
            </w:pPr>
            <w:r w:rsidRPr="00342BC8">
              <w:rPr>
                <w:color w:val="000000"/>
                <w:sz w:val="18"/>
                <w:szCs w:val="18"/>
              </w:rPr>
              <w:t>222,47</w:t>
            </w:r>
          </w:p>
        </w:tc>
        <w:tc>
          <w:tcPr>
            <w:tcW w:w="621" w:type="dxa"/>
            <w:tcBorders>
              <w:top w:val="nil"/>
              <w:left w:val="nil"/>
              <w:bottom w:val="single" w:sz="4" w:space="0" w:color="000000"/>
              <w:right w:val="single" w:sz="4" w:space="0" w:color="000000"/>
            </w:tcBorders>
            <w:shd w:val="clear" w:color="000000" w:fill="FFFFFF"/>
            <w:vAlign w:val="center"/>
            <w:hideMark/>
          </w:tcPr>
          <w:p w14:paraId="2FCD7F7E" w14:textId="77777777" w:rsidR="00B2418E" w:rsidRPr="00342BC8" w:rsidRDefault="00B2418E" w:rsidP="006F156B">
            <w:pPr>
              <w:jc w:val="center"/>
              <w:rPr>
                <w:color w:val="000000"/>
                <w:sz w:val="18"/>
                <w:szCs w:val="18"/>
              </w:rPr>
            </w:pPr>
            <w:r w:rsidRPr="00342BC8">
              <w:rPr>
                <w:color w:val="000000"/>
                <w:sz w:val="18"/>
                <w:szCs w:val="18"/>
              </w:rPr>
              <w:t>39,47</w:t>
            </w:r>
          </w:p>
        </w:tc>
        <w:tc>
          <w:tcPr>
            <w:tcW w:w="621" w:type="dxa"/>
            <w:tcBorders>
              <w:top w:val="nil"/>
              <w:left w:val="nil"/>
              <w:bottom w:val="single" w:sz="4" w:space="0" w:color="000000"/>
              <w:right w:val="single" w:sz="4" w:space="0" w:color="000000"/>
            </w:tcBorders>
            <w:shd w:val="clear" w:color="000000" w:fill="FFFFFF"/>
            <w:vAlign w:val="center"/>
            <w:hideMark/>
          </w:tcPr>
          <w:p w14:paraId="79A0C369" w14:textId="77777777" w:rsidR="00B2418E" w:rsidRPr="00342BC8" w:rsidRDefault="00B2418E" w:rsidP="006F156B">
            <w:pPr>
              <w:jc w:val="center"/>
              <w:rPr>
                <w:color w:val="000000"/>
                <w:sz w:val="18"/>
                <w:szCs w:val="18"/>
              </w:rPr>
            </w:pPr>
            <w:r w:rsidRPr="00342BC8">
              <w:rPr>
                <w:color w:val="000000"/>
                <w:sz w:val="18"/>
                <w:szCs w:val="18"/>
              </w:rPr>
              <w:t>38,33</w:t>
            </w:r>
          </w:p>
        </w:tc>
        <w:tc>
          <w:tcPr>
            <w:tcW w:w="787" w:type="dxa"/>
            <w:tcBorders>
              <w:top w:val="nil"/>
              <w:left w:val="nil"/>
              <w:bottom w:val="single" w:sz="4" w:space="0" w:color="000000"/>
              <w:right w:val="single" w:sz="4" w:space="0" w:color="000000"/>
            </w:tcBorders>
            <w:shd w:val="clear" w:color="000000" w:fill="FFFFFF"/>
            <w:vAlign w:val="center"/>
            <w:hideMark/>
          </w:tcPr>
          <w:p w14:paraId="27758DA7" w14:textId="77777777" w:rsidR="00B2418E" w:rsidRPr="00342BC8" w:rsidRDefault="00B2418E" w:rsidP="006F156B">
            <w:pPr>
              <w:jc w:val="center"/>
              <w:rPr>
                <w:color w:val="000000"/>
                <w:sz w:val="18"/>
                <w:szCs w:val="18"/>
              </w:rPr>
            </w:pPr>
            <w:r w:rsidRPr="00342BC8">
              <w:rPr>
                <w:color w:val="000000"/>
                <w:sz w:val="18"/>
                <w:szCs w:val="18"/>
              </w:rPr>
              <w:t>10,56</w:t>
            </w:r>
          </w:p>
        </w:tc>
        <w:tc>
          <w:tcPr>
            <w:tcW w:w="786" w:type="dxa"/>
            <w:tcBorders>
              <w:top w:val="nil"/>
              <w:left w:val="nil"/>
              <w:bottom w:val="single" w:sz="4" w:space="0" w:color="000000"/>
              <w:right w:val="single" w:sz="4" w:space="0" w:color="000000"/>
            </w:tcBorders>
            <w:shd w:val="clear" w:color="000000" w:fill="FFFFFF"/>
            <w:vAlign w:val="center"/>
            <w:hideMark/>
          </w:tcPr>
          <w:p w14:paraId="63C818E8" w14:textId="77777777" w:rsidR="00B2418E" w:rsidRPr="00342BC8" w:rsidRDefault="00B2418E" w:rsidP="006F156B">
            <w:pPr>
              <w:jc w:val="center"/>
              <w:rPr>
                <w:color w:val="000000"/>
                <w:sz w:val="18"/>
                <w:szCs w:val="18"/>
              </w:rPr>
            </w:pPr>
            <w:r w:rsidRPr="00342BC8">
              <w:rPr>
                <w:color w:val="000000"/>
                <w:sz w:val="18"/>
                <w:szCs w:val="18"/>
              </w:rPr>
              <w:t>10,56</w:t>
            </w:r>
          </w:p>
        </w:tc>
      </w:tr>
      <w:tr w:rsidR="00DE022C" w:rsidRPr="00342BC8" w14:paraId="6367E62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903ED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0C6C985" w14:textId="77777777" w:rsidR="00B2418E" w:rsidRPr="00342BC8" w:rsidRDefault="00B2418E" w:rsidP="006F156B">
            <w:pPr>
              <w:jc w:val="center"/>
              <w:rPr>
                <w:color w:val="000000"/>
                <w:sz w:val="18"/>
                <w:szCs w:val="18"/>
              </w:rPr>
            </w:pPr>
            <w:r w:rsidRPr="00342BC8">
              <w:rPr>
                <w:color w:val="000000"/>
                <w:sz w:val="18"/>
                <w:szCs w:val="18"/>
              </w:rPr>
              <w:t>Котельная К.Маркса 36А</w:t>
            </w:r>
          </w:p>
        </w:tc>
        <w:tc>
          <w:tcPr>
            <w:tcW w:w="1577" w:type="dxa"/>
            <w:tcBorders>
              <w:top w:val="nil"/>
              <w:left w:val="nil"/>
              <w:bottom w:val="single" w:sz="4" w:space="0" w:color="000000"/>
              <w:right w:val="single" w:sz="4" w:space="0" w:color="000000"/>
            </w:tcBorders>
            <w:shd w:val="clear" w:color="000000" w:fill="FFFFFF"/>
            <w:vAlign w:val="center"/>
            <w:hideMark/>
          </w:tcPr>
          <w:p w14:paraId="052DB4E2" w14:textId="77777777" w:rsidR="00B2418E" w:rsidRPr="00342BC8" w:rsidRDefault="00B2418E" w:rsidP="006F156B">
            <w:pPr>
              <w:jc w:val="center"/>
              <w:rPr>
                <w:color w:val="000000"/>
                <w:sz w:val="18"/>
                <w:szCs w:val="18"/>
              </w:rPr>
            </w:pPr>
            <w:proofErr w:type="spellStart"/>
            <w:r w:rsidRPr="00342BC8">
              <w:rPr>
                <w:color w:val="000000"/>
                <w:sz w:val="18"/>
                <w:szCs w:val="18"/>
              </w:rPr>
              <w:t>цтп</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4580F31B"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7EFB24B4"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3BBFBB0"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DB350CC" w14:textId="77777777" w:rsidR="00B2418E" w:rsidRPr="00342BC8" w:rsidRDefault="00B2418E" w:rsidP="006F156B">
            <w:pPr>
              <w:jc w:val="center"/>
              <w:rPr>
                <w:color w:val="000000"/>
                <w:sz w:val="18"/>
                <w:szCs w:val="18"/>
              </w:rPr>
            </w:pPr>
            <w:r w:rsidRPr="00342BC8">
              <w:rPr>
                <w:color w:val="000000"/>
                <w:sz w:val="18"/>
                <w:szCs w:val="18"/>
              </w:rPr>
              <w:t>131,38</w:t>
            </w:r>
          </w:p>
        </w:tc>
        <w:tc>
          <w:tcPr>
            <w:tcW w:w="915" w:type="dxa"/>
            <w:tcBorders>
              <w:top w:val="nil"/>
              <w:left w:val="nil"/>
              <w:bottom w:val="single" w:sz="4" w:space="0" w:color="000000"/>
              <w:right w:val="single" w:sz="4" w:space="0" w:color="000000"/>
            </w:tcBorders>
            <w:shd w:val="clear" w:color="000000" w:fill="FFFFFF"/>
            <w:vAlign w:val="center"/>
            <w:hideMark/>
          </w:tcPr>
          <w:p w14:paraId="432F9559" w14:textId="77777777" w:rsidR="00B2418E" w:rsidRPr="00342BC8" w:rsidRDefault="00B2418E" w:rsidP="006F156B">
            <w:pPr>
              <w:jc w:val="center"/>
              <w:rPr>
                <w:color w:val="000000"/>
                <w:sz w:val="18"/>
                <w:szCs w:val="18"/>
              </w:rPr>
            </w:pPr>
            <w:r w:rsidRPr="00342BC8">
              <w:rPr>
                <w:color w:val="000000"/>
                <w:sz w:val="18"/>
                <w:szCs w:val="18"/>
              </w:rPr>
              <w:t>-131,38</w:t>
            </w:r>
          </w:p>
        </w:tc>
        <w:tc>
          <w:tcPr>
            <w:tcW w:w="641" w:type="dxa"/>
            <w:tcBorders>
              <w:top w:val="nil"/>
              <w:left w:val="nil"/>
              <w:bottom w:val="single" w:sz="4" w:space="0" w:color="000000"/>
              <w:right w:val="single" w:sz="4" w:space="0" w:color="000000"/>
            </w:tcBorders>
            <w:shd w:val="clear" w:color="000000" w:fill="FFFFFF"/>
            <w:vAlign w:val="center"/>
            <w:hideMark/>
          </w:tcPr>
          <w:p w14:paraId="13815F1C"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52A7E9A"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2A47B416" w14:textId="77777777" w:rsidR="00B2418E" w:rsidRPr="00342BC8" w:rsidRDefault="00B2418E" w:rsidP="006F156B">
            <w:pPr>
              <w:jc w:val="center"/>
              <w:rPr>
                <w:color w:val="000000"/>
                <w:sz w:val="18"/>
                <w:szCs w:val="18"/>
              </w:rPr>
            </w:pPr>
            <w:r w:rsidRPr="00342BC8">
              <w:rPr>
                <w:color w:val="000000"/>
                <w:sz w:val="18"/>
                <w:szCs w:val="18"/>
              </w:rPr>
              <w:t>76,40</w:t>
            </w:r>
          </w:p>
        </w:tc>
        <w:tc>
          <w:tcPr>
            <w:tcW w:w="623" w:type="dxa"/>
            <w:tcBorders>
              <w:top w:val="nil"/>
              <w:left w:val="nil"/>
              <w:bottom w:val="single" w:sz="4" w:space="0" w:color="000000"/>
              <w:right w:val="single" w:sz="4" w:space="0" w:color="000000"/>
            </w:tcBorders>
            <w:shd w:val="clear" w:color="000000" w:fill="FFFFFF"/>
            <w:vAlign w:val="center"/>
            <w:hideMark/>
          </w:tcPr>
          <w:p w14:paraId="1BD4772D" w14:textId="77777777" w:rsidR="00B2418E" w:rsidRPr="00342BC8" w:rsidRDefault="00B2418E" w:rsidP="006F156B">
            <w:pPr>
              <w:jc w:val="center"/>
              <w:rPr>
                <w:color w:val="000000"/>
                <w:sz w:val="18"/>
                <w:szCs w:val="18"/>
              </w:rPr>
            </w:pPr>
            <w:r w:rsidRPr="00342BC8">
              <w:rPr>
                <w:color w:val="000000"/>
                <w:sz w:val="18"/>
                <w:szCs w:val="18"/>
              </w:rPr>
              <w:t>76,28</w:t>
            </w:r>
          </w:p>
        </w:tc>
        <w:tc>
          <w:tcPr>
            <w:tcW w:w="623" w:type="dxa"/>
            <w:tcBorders>
              <w:top w:val="nil"/>
              <w:left w:val="nil"/>
              <w:bottom w:val="single" w:sz="4" w:space="0" w:color="000000"/>
              <w:right w:val="single" w:sz="4" w:space="0" w:color="000000"/>
            </w:tcBorders>
            <w:shd w:val="clear" w:color="000000" w:fill="FFFFFF"/>
            <w:vAlign w:val="center"/>
            <w:hideMark/>
          </w:tcPr>
          <w:p w14:paraId="40ECC241" w14:textId="77777777" w:rsidR="00B2418E" w:rsidRPr="00342BC8" w:rsidRDefault="00B2418E" w:rsidP="006F156B">
            <w:pPr>
              <w:jc w:val="center"/>
              <w:rPr>
                <w:color w:val="000000"/>
                <w:sz w:val="18"/>
                <w:szCs w:val="18"/>
              </w:rPr>
            </w:pPr>
            <w:r w:rsidRPr="00342BC8">
              <w:rPr>
                <w:color w:val="000000"/>
                <w:sz w:val="18"/>
                <w:szCs w:val="18"/>
              </w:rPr>
              <w:t>25,54</w:t>
            </w:r>
          </w:p>
        </w:tc>
        <w:tc>
          <w:tcPr>
            <w:tcW w:w="623" w:type="dxa"/>
            <w:tcBorders>
              <w:top w:val="nil"/>
              <w:left w:val="nil"/>
              <w:bottom w:val="single" w:sz="4" w:space="0" w:color="000000"/>
              <w:right w:val="single" w:sz="4" w:space="0" w:color="000000"/>
            </w:tcBorders>
            <w:shd w:val="clear" w:color="000000" w:fill="FFFFFF"/>
            <w:vAlign w:val="center"/>
            <w:hideMark/>
          </w:tcPr>
          <w:p w14:paraId="55E50756" w14:textId="77777777" w:rsidR="00B2418E" w:rsidRPr="00342BC8" w:rsidRDefault="00B2418E" w:rsidP="006F156B">
            <w:pPr>
              <w:jc w:val="center"/>
              <w:rPr>
                <w:color w:val="000000"/>
                <w:sz w:val="18"/>
                <w:szCs w:val="18"/>
              </w:rPr>
            </w:pPr>
            <w:r w:rsidRPr="00342BC8">
              <w:rPr>
                <w:color w:val="000000"/>
                <w:sz w:val="18"/>
                <w:szCs w:val="18"/>
              </w:rPr>
              <w:t>25,60</w:t>
            </w:r>
          </w:p>
        </w:tc>
        <w:tc>
          <w:tcPr>
            <w:tcW w:w="714" w:type="dxa"/>
            <w:tcBorders>
              <w:top w:val="nil"/>
              <w:left w:val="nil"/>
              <w:bottom w:val="single" w:sz="4" w:space="0" w:color="000000"/>
              <w:right w:val="single" w:sz="4" w:space="0" w:color="000000"/>
            </w:tcBorders>
            <w:shd w:val="clear" w:color="000000" w:fill="FFFFFF"/>
            <w:vAlign w:val="center"/>
            <w:hideMark/>
          </w:tcPr>
          <w:p w14:paraId="4E575245" w14:textId="77777777" w:rsidR="00B2418E" w:rsidRPr="00342BC8" w:rsidRDefault="00B2418E" w:rsidP="006F156B">
            <w:pPr>
              <w:jc w:val="center"/>
              <w:rPr>
                <w:color w:val="000000"/>
                <w:sz w:val="18"/>
                <w:szCs w:val="18"/>
              </w:rPr>
            </w:pPr>
            <w:r w:rsidRPr="00342BC8">
              <w:rPr>
                <w:color w:val="000000"/>
                <w:sz w:val="18"/>
                <w:szCs w:val="18"/>
              </w:rPr>
              <w:t>267,60</w:t>
            </w:r>
          </w:p>
        </w:tc>
        <w:tc>
          <w:tcPr>
            <w:tcW w:w="711" w:type="dxa"/>
            <w:tcBorders>
              <w:top w:val="nil"/>
              <w:left w:val="nil"/>
              <w:bottom w:val="single" w:sz="4" w:space="0" w:color="000000"/>
              <w:right w:val="single" w:sz="4" w:space="0" w:color="000000"/>
            </w:tcBorders>
            <w:shd w:val="clear" w:color="000000" w:fill="FFFFFF"/>
            <w:vAlign w:val="center"/>
            <w:hideMark/>
          </w:tcPr>
          <w:p w14:paraId="06FC0DB7" w14:textId="77777777" w:rsidR="00B2418E" w:rsidRPr="00342BC8" w:rsidRDefault="00B2418E" w:rsidP="006F156B">
            <w:pPr>
              <w:jc w:val="center"/>
              <w:rPr>
                <w:color w:val="000000"/>
                <w:sz w:val="18"/>
                <w:szCs w:val="18"/>
              </w:rPr>
            </w:pPr>
            <w:r w:rsidRPr="00342BC8">
              <w:rPr>
                <w:color w:val="000000"/>
                <w:sz w:val="18"/>
                <w:szCs w:val="18"/>
              </w:rPr>
              <w:t>267,59</w:t>
            </w:r>
          </w:p>
        </w:tc>
        <w:tc>
          <w:tcPr>
            <w:tcW w:w="711" w:type="dxa"/>
            <w:tcBorders>
              <w:top w:val="nil"/>
              <w:left w:val="nil"/>
              <w:bottom w:val="single" w:sz="4" w:space="0" w:color="000000"/>
              <w:right w:val="single" w:sz="4" w:space="0" w:color="000000"/>
            </w:tcBorders>
            <w:shd w:val="clear" w:color="000000" w:fill="FFFFFF"/>
            <w:vAlign w:val="center"/>
            <w:hideMark/>
          </w:tcPr>
          <w:p w14:paraId="0EA6E77F" w14:textId="77777777" w:rsidR="00B2418E" w:rsidRPr="00342BC8" w:rsidRDefault="00B2418E" w:rsidP="006F156B">
            <w:pPr>
              <w:jc w:val="center"/>
              <w:rPr>
                <w:color w:val="000000"/>
                <w:sz w:val="18"/>
                <w:szCs w:val="18"/>
              </w:rPr>
            </w:pPr>
            <w:r w:rsidRPr="00342BC8">
              <w:rPr>
                <w:color w:val="000000"/>
                <w:sz w:val="18"/>
                <w:szCs w:val="18"/>
              </w:rPr>
              <w:t>216,85</w:t>
            </w:r>
          </w:p>
        </w:tc>
        <w:tc>
          <w:tcPr>
            <w:tcW w:w="711" w:type="dxa"/>
            <w:tcBorders>
              <w:top w:val="nil"/>
              <w:left w:val="nil"/>
              <w:bottom w:val="single" w:sz="4" w:space="0" w:color="000000"/>
              <w:right w:val="single" w:sz="4" w:space="0" w:color="000000"/>
            </w:tcBorders>
            <w:shd w:val="clear" w:color="000000" w:fill="FFFFFF"/>
            <w:vAlign w:val="center"/>
            <w:hideMark/>
          </w:tcPr>
          <w:p w14:paraId="340BA796" w14:textId="77777777" w:rsidR="00B2418E" w:rsidRPr="00342BC8" w:rsidRDefault="00B2418E" w:rsidP="006F156B">
            <w:pPr>
              <w:jc w:val="center"/>
              <w:rPr>
                <w:color w:val="000000"/>
                <w:sz w:val="18"/>
                <w:szCs w:val="18"/>
              </w:rPr>
            </w:pPr>
            <w:r w:rsidRPr="00342BC8">
              <w:rPr>
                <w:color w:val="000000"/>
                <w:sz w:val="18"/>
                <w:szCs w:val="18"/>
              </w:rPr>
              <w:t>216,80</w:t>
            </w:r>
          </w:p>
        </w:tc>
        <w:tc>
          <w:tcPr>
            <w:tcW w:w="621" w:type="dxa"/>
            <w:tcBorders>
              <w:top w:val="nil"/>
              <w:left w:val="nil"/>
              <w:bottom w:val="single" w:sz="4" w:space="0" w:color="000000"/>
              <w:right w:val="single" w:sz="4" w:space="0" w:color="000000"/>
            </w:tcBorders>
            <w:shd w:val="clear" w:color="000000" w:fill="FFFFFF"/>
            <w:vAlign w:val="center"/>
            <w:hideMark/>
          </w:tcPr>
          <w:p w14:paraId="3E290507" w14:textId="77777777" w:rsidR="00B2418E" w:rsidRPr="00342BC8" w:rsidRDefault="00B2418E" w:rsidP="006F156B">
            <w:pPr>
              <w:jc w:val="center"/>
              <w:rPr>
                <w:color w:val="000000"/>
                <w:sz w:val="18"/>
                <w:szCs w:val="18"/>
              </w:rPr>
            </w:pPr>
            <w:r w:rsidRPr="00342BC8">
              <w:rPr>
                <w:color w:val="000000"/>
                <w:sz w:val="18"/>
                <w:szCs w:val="18"/>
              </w:rPr>
              <w:t>50,80</w:t>
            </w:r>
          </w:p>
        </w:tc>
        <w:tc>
          <w:tcPr>
            <w:tcW w:w="621" w:type="dxa"/>
            <w:tcBorders>
              <w:top w:val="nil"/>
              <w:left w:val="nil"/>
              <w:bottom w:val="single" w:sz="4" w:space="0" w:color="000000"/>
              <w:right w:val="single" w:sz="4" w:space="0" w:color="000000"/>
            </w:tcBorders>
            <w:shd w:val="clear" w:color="000000" w:fill="FFFFFF"/>
            <w:vAlign w:val="center"/>
            <w:hideMark/>
          </w:tcPr>
          <w:p w14:paraId="46B2A7B9" w14:textId="77777777" w:rsidR="00B2418E" w:rsidRPr="00342BC8" w:rsidRDefault="00B2418E" w:rsidP="006F156B">
            <w:pPr>
              <w:jc w:val="center"/>
              <w:rPr>
                <w:color w:val="000000"/>
                <w:sz w:val="18"/>
                <w:szCs w:val="18"/>
              </w:rPr>
            </w:pPr>
            <w:r w:rsidRPr="00342BC8">
              <w:rPr>
                <w:color w:val="000000"/>
                <w:sz w:val="18"/>
                <w:szCs w:val="18"/>
              </w:rPr>
              <w:t>50,74</w:t>
            </w:r>
          </w:p>
        </w:tc>
        <w:tc>
          <w:tcPr>
            <w:tcW w:w="787" w:type="dxa"/>
            <w:tcBorders>
              <w:top w:val="nil"/>
              <w:left w:val="nil"/>
              <w:bottom w:val="single" w:sz="4" w:space="0" w:color="000000"/>
              <w:right w:val="single" w:sz="4" w:space="0" w:color="000000"/>
            </w:tcBorders>
            <w:shd w:val="clear" w:color="000000" w:fill="FFFFFF"/>
            <w:vAlign w:val="center"/>
            <w:hideMark/>
          </w:tcPr>
          <w:p w14:paraId="4ED9374D" w14:textId="77777777" w:rsidR="00B2418E" w:rsidRPr="00342BC8" w:rsidRDefault="00B2418E" w:rsidP="006F156B">
            <w:pPr>
              <w:jc w:val="center"/>
              <w:rPr>
                <w:color w:val="000000"/>
                <w:sz w:val="18"/>
                <w:szCs w:val="18"/>
              </w:rPr>
            </w:pPr>
            <w:r w:rsidRPr="00342BC8">
              <w:rPr>
                <w:color w:val="000000"/>
                <w:sz w:val="18"/>
                <w:szCs w:val="18"/>
              </w:rPr>
              <w:t>10,77</w:t>
            </w:r>
          </w:p>
        </w:tc>
        <w:tc>
          <w:tcPr>
            <w:tcW w:w="786" w:type="dxa"/>
            <w:tcBorders>
              <w:top w:val="nil"/>
              <w:left w:val="nil"/>
              <w:bottom w:val="single" w:sz="4" w:space="0" w:color="000000"/>
              <w:right w:val="single" w:sz="4" w:space="0" w:color="000000"/>
            </w:tcBorders>
            <w:shd w:val="clear" w:color="000000" w:fill="FFFFFF"/>
            <w:vAlign w:val="center"/>
            <w:hideMark/>
          </w:tcPr>
          <w:p w14:paraId="7E2B6FAB" w14:textId="77777777" w:rsidR="00B2418E" w:rsidRPr="00342BC8" w:rsidRDefault="00B2418E" w:rsidP="006F156B">
            <w:pPr>
              <w:jc w:val="center"/>
              <w:rPr>
                <w:color w:val="000000"/>
                <w:sz w:val="18"/>
                <w:szCs w:val="18"/>
              </w:rPr>
            </w:pPr>
            <w:r w:rsidRPr="00342BC8">
              <w:rPr>
                <w:color w:val="000000"/>
                <w:sz w:val="18"/>
                <w:szCs w:val="18"/>
              </w:rPr>
              <w:t>49,48</w:t>
            </w:r>
          </w:p>
        </w:tc>
      </w:tr>
      <w:tr w:rsidR="00DE022C" w:rsidRPr="00342BC8" w14:paraId="439E2D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3F49FA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9DF327" w14:textId="77777777" w:rsidR="00B2418E" w:rsidRPr="00342BC8" w:rsidRDefault="00B2418E" w:rsidP="006F156B">
            <w:pPr>
              <w:jc w:val="center"/>
              <w:rPr>
                <w:color w:val="000000"/>
                <w:sz w:val="18"/>
                <w:szCs w:val="18"/>
              </w:rPr>
            </w:pPr>
            <w:r w:rsidRPr="00342BC8">
              <w:rPr>
                <w:color w:val="000000"/>
                <w:sz w:val="18"/>
                <w:szCs w:val="18"/>
              </w:rPr>
              <w:t>Узел ЦТП</w:t>
            </w:r>
          </w:p>
        </w:tc>
        <w:tc>
          <w:tcPr>
            <w:tcW w:w="1577" w:type="dxa"/>
            <w:tcBorders>
              <w:top w:val="nil"/>
              <w:left w:val="nil"/>
              <w:bottom w:val="single" w:sz="4" w:space="0" w:color="000000"/>
              <w:right w:val="single" w:sz="4" w:space="0" w:color="000000"/>
            </w:tcBorders>
            <w:shd w:val="clear" w:color="000000" w:fill="FFFFFF"/>
            <w:vAlign w:val="center"/>
            <w:hideMark/>
          </w:tcPr>
          <w:p w14:paraId="18861A6E" w14:textId="77777777" w:rsidR="00B2418E" w:rsidRPr="00342BC8" w:rsidRDefault="00B2418E" w:rsidP="006F156B">
            <w:pPr>
              <w:jc w:val="center"/>
              <w:rPr>
                <w:color w:val="000000"/>
                <w:sz w:val="18"/>
                <w:szCs w:val="18"/>
              </w:rPr>
            </w:pPr>
            <w:r w:rsidRPr="00342BC8">
              <w:rPr>
                <w:color w:val="000000"/>
                <w:sz w:val="18"/>
                <w:szCs w:val="18"/>
              </w:rPr>
              <w:t>т.1</w:t>
            </w:r>
          </w:p>
        </w:tc>
        <w:tc>
          <w:tcPr>
            <w:tcW w:w="711" w:type="dxa"/>
            <w:tcBorders>
              <w:top w:val="nil"/>
              <w:left w:val="nil"/>
              <w:bottom w:val="single" w:sz="4" w:space="0" w:color="000000"/>
              <w:right w:val="single" w:sz="4" w:space="0" w:color="000000"/>
            </w:tcBorders>
            <w:shd w:val="clear" w:color="000000" w:fill="FFFFFF"/>
            <w:vAlign w:val="center"/>
            <w:hideMark/>
          </w:tcPr>
          <w:p w14:paraId="6BB099CB" w14:textId="77777777" w:rsidR="00B2418E" w:rsidRPr="00342BC8" w:rsidRDefault="00B2418E" w:rsidP="006F156B">
            <w:pPr>
              <w:jc w:val="center"/>
              <w:rPr>
                <w:color w:val="000000"/>
                <w:sz w:val="18"/>
                <w:szCs w:val="18"/>
              </w:rPr>
            </w:pPr>
            <w:r w:rsidRPr="00342BC8">
              <w:rPr>
                <w:color w:val="000000"/>
                <w:sz w:val="18"/>
                <w:szCs w:val="18"/>
              </w:rPr>
              <w:t>36,00</w:t>
            </w:r>
          </w:p>
        </w:tc>
        <w:tc>
          <w:tcPr>
            <w:tcW w:w="590" w:type="dxa"/>
            <w:tcBorders>
              <w:top w:val="nil"/>
              <w:left w:val="nil"/>
              <w:bottom w:val="single" w:sz="4" w:space="0" w:color="000000"/>
              <w:right w:val="single" w:sz="4" w:space="0" w:color="000000"/>
            </w:tcBorders>
            <w:shd w:val="clear" w:color="000000" w:fill="FFFFFF"/>
            <w:vAlign w:val="center"/>
            <w:hideMark/>
          </w:tcPr>
          <w:p w14:paraId="7108E48C"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D34CCF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DA7EE2E" w14:textId="77777777" w:rsidR="00B2418E" w:rsidRPr="00342BC8" w:rsidRDefault="00B2418E" w:rsidP="006F156B">
            <w:pPr>
              <w:jc w:val="center"/>
              <w:rPr>
                <w:color w:val="000000"/>
                <w:sz w:val="18"/>
                <w:szCs w:val="18"/>
              </w:rPr>
            </w:pPr>
            <w:r w:rsidRPr="00342BC8">
              <w:rPr>
                <w:color w:val="000000"/>
                <w:sz w:val="18"/>
                <w:szCs w:val="18"/>
              </w:rPr>
              <w:t>60,85</w:t>
            </w:r>
          </w:p>
        </w:tc>
        <w:tc>
          <w:tcPr>
            <w:tcW w:w="915" w:type="dxa"/>
            <w:tcBorders>
              <w:top w:val="nil"/>
              <w:left w:val="nil"/>
              <w:bottom w:val="single" w:sz="4" w:space="0" w:color="000000"/>
              <w:right w:val="single" w:sz="4" w:space="0" w:color="000000"/>
            </w:tcBorders>
            <w:shd w:val="clear" w:color="000000" w:fill="FFFFFF"/>
            <w:vAlign w:val="center"/>
            <w:hideMark/>
          </w:tcPr>
          <w:p w14:paraId="5E693B7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61A4B13"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39BED66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933A6E6" w14:textId="77777777" w:rsidR="00B2418E" w:rsidRPr="00342BC8" w:rsidRDefault="00B2418E" w:rsidP="006F156B">
            <w:pPr>
              <w:jc w:val="center"/>
              <w:rPr>
                <w:color w:val="000000"/>
                <w:sz w:val="18"/>
                <w:szCs w:val="18"/>
              </w:rPr>
            </w:pPr>
            <w:r w:rsidRPr="00342BC8">
              <w:rPr>
                <w:color w:val="000000"/>
                <w:sz w:val="18"/>
                <w:szCs w:val="18"/>
              </w:rPr>
              <w:t>59,97</w:t>
            </w:r>
          </w:p>
        </w:tc>
        <w:tc>
          <w:tcPr>
            <w:tcW w:w="623" w:type="dxa"/>
            <w:tcBorders>
              <w:top w:val="nil"/>
              <w:left w:val="nil"/>
              <w:bottom w:val="single" w:sz="4" w:space="0" w:color="000000"/>
              <w:right w:val="single" w:sz="4" w:space="0" w:color="000000"/>
            </w:tcBorders>
            <w:shd w:val="clear" w:color="000000" w:fill="FFFFFF"/>
            <w:vAlign w:val="center"/>
            <w:hideMark/>
          </w:tcPr>
          <w:p w14:paraId="7D96A6F5" w14:textId="77777777" w:rsidR="00B2418E" w:rsidRPr="00342BC8" w:rsidRDefault="00B2418E" w:rsidP="006F156B">
            <w:pPr>
              <w:jc w:val="center"/>
              <w:rPr>
                <w:color w:val="000000"/>
                <w:sz w:val="18"/>
                <w:szCs w:val="18"/>
              </w:rPr>
            </w:pPr>
            <w:r w:rsidRPr="00342BC8">
              <w:rPr>
                <w:color w:val="000000"/>
                <w:sz w:val="18"/>
                <w:szCs w:val="18"/>
              </w:rPr>
              <w:t>59,81</w:t>
            </w:r>
          </w:p>
        </w:tc>
        <w:tc>
          <w:tcPr>
            <w:tcW w:w="623" w:type="dxa"/>
            <w:tcBorders>
              <w:top w:val="nil"/>
              <w:left w:val="nil"/>
              <w:bottom w:val="single" w:sz="4" w:space="0" w:color="000000"/>
              <w:right w:val="single" w:sz="4" w:space="0" w:color="000000"/>
            </w:tcBorders>
            <w:shd w:val="clear" w:color="000000" w:fill="FFFFFF"/>
            <w:vAlign w:val="center"/>
            <w:hideMark/>
          </w:tcPr>
          <w:p w14:paraId="17900A4E" w14:textId="77777777" w:rsidR="00B2418E" w:rsidRPr="00342BC8" w:rsidRDefault="00B2418E" w:rsidP="006F156B">
            <w:pPr>
              <w:jc w:val="center"/>
              <w:rPr>
                <w:color w:val="000000"/>
                <w:sz w:val="18"/>
                <w:szCs w:val="18"/>
              </w:rPr>
            </w:pPr>
            <w:r w:rsidRPr="00342BC8">
              <w:rPr>
                <w:color w:val="000000"/>
                <w:sz w:val="18"/>
                <w:szCs w:val="18"/>
              </w:rPr>
              <w:t>29,89</w:t>
            </w:r>
          </w:p>
        </w:tc>
        <w:tc>
          <w:tcPr>
            <w:tcW w:w="623" w:type="dxa"/>
            <w:tcBorders>
              <w:top w:val="nil"/>
              <w:left w:val="nil"/>
              <w:bottom w:val="single" w:sz="4" w:space="0" w:color="000000"/>
              <w:right w:val="single" w:sz="4" w:space="0" w:color="000000"/>
            </w:tcBorders>
            <w:shd w:val="clear" w:color="000000" w:fill="FFFFFF"/>
            <w:vAlign w:val="center"/>
            <w:hideMark/>
          </w:tcPr>
          <w:p w14:paraId="0BE80B36" w14:textId="77777777" w:rsidR="00B2418E" w:rsidRPr="00342BC8" w:rsidRDefault="00B2418E" w:rsidP="006F156B">
            <w:pPr>
              <w:jc w:val="center"/>
              <w:rPr>
                <w:color w:val="000000"/>
                <w:sz w:val="18"/>
                <w:szCs w:val="18"/>
              </w:rPr>
            </w:pPr>
            <w:r w:rsidRPr="00342BC8">
              <w:rPr>
                <w:color w:val="000000"/>
                <w:sz w:val="18"/>
                <w:szCs w:val="18"/>
              </w:rPr>
              <w:t>29,97</w:t>
            </w:r>
          </w:p>
        </w:tc>
        <w:tc>
          <w:tcPr>
            <w:tcW w:w="714" w:type="dxa"/>
            <w:tcBorders>
              <w:top w:val="nil"/>
              <w:left w:val="nil"/>
              <w:bottom w:val="single" w:sz="4" w:space="0" w:color="000000"/>
              <w:right w:val="single" w:sz="4" w:space="0" w:color="000000"/>
            </w:tcBorders>
            <w:shd w:val="clear" w:color="000000" w:fill="FFFFFF"/>
            <w:vAlign w:val="center"/>
            <w:hideMark/>
          </w:tcPr>
          <w:p w14:paraId="6002C4EC" w14:textId="77777777" w:rsidR="00B2418E" w:rsidRPr="00342BC8" w:rsidRDefault="00B2418E" w:rsidP="006F156B">
            <w:pPr>
              <w:jc w:val="center"/>
              <w:rPr>
                <w:color w:val="000000"/>
                <w:sz w:val="18"/>
                <w:szCs w:val="18"/>
              </w:rPr>
            </w:pPr>
            <w:r w:rsidRPr="00342BC8">
              <w:rPr>
                <w:color w:val="000000"/>
                <w:sz w:val="18"/>
                <w:szCs w:val="18"/>
              </w:rPr>
              <w:t>251,31</w:t>
            </w:r>
          </w:p>
        </w:tc>
        <w:tc>
          <w:tcPr>
            <w:tcW w:w="711" w:type="dxa"/>
            <w:tcBorders>
              <w:top w:val="nil"/>
              <w:left w:val="nil"/>
              <w:bottom w:val="single" w:sz="4" w:space="0" w:color="000000"/>
              <w:right w:val="single" w:sz="4" w:space="0" w:color="000000"/>
            </w:tcBorders>
            <w:shd w:val="clear" w:color="000000" w:fill="FFFFFF"/>
            <w:vAlign w:val="center"/>
            <w:hideMark/>
          </w:tcPr>
          <w:p w14:paraId="65497550" w14:textId="77777777" w:rsidR="00B2418E" w:rsidRPr="00342BC8" w:rsidRDefault="00B2418E" w:rsidP="006F156B">
            <w:pPr>
              <w:jc w:val="center"/>
              <w:rPr>
                <w:color w:val="000000"/>
                <w:sz w:val="18"/>
                <w:szCs w:val="18"/>
              </w:rPr>
            </w:pPr>
            <w:r w:rsidRPr="00342BC8">
              <w:rPr>
                <w:color w:val="000000"/>
                <w:sz w:val="18"/>
                <w:szCs w:val="18"/>
              </w:rPr>
              <w:t>251,23</w:t>
            </w:r>
          </w:p>
        </w:tc>
        <w:tc>
          <w:tcPr>
            <w:tcW w:w="711" w:type="dxa"/>
            <w:tcBorders>
              <w:top w:val="nil"/>
              <w:left w:val="nil"/>
              <w:bottom w:val="single" w:sz="4" w:space="0" w:color="000000"/>
              <w:right w:val="single" w:sz="4" w:space="0" w:color="000000"/>
            </w:tcBorders>
            <w:shd w:val="clear" w:color="000000" w:fill="FFFFFF"/>
            <w:vAlign w:val="center"/>
            <w:hideMark/>
          </w:tcPr>
          <w:p w14:paraId="4E26674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254501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790E7D4" w14:textId="77777777" w:rsidR="00B2418E" w:rsidRPr="00342BC8" w:rsidRDefault="00B2418E" w:rsidP="006F156B">
            <w:pPr>
              <w:jc w:val="center"/>
              <w:rPr>
                <w:color w:val="000000"/>
                <w:sz w:val="18"/>
                <w:szCs w:val="18"/>
              </w:rPr>
            </w:pPr>
            <w:r w:rsidRPr="00342BC8">
              <w:rPr>
                <w:color w:val="000000"/>
                <w:sz w:val="18"/>
                <w:szCs w:val="18"/>
              </w:rPr>
              <w:t>30,00</w:t>
            </w:r>
          </w:p>
        </w:tc>
        <w:tc>
          <w:tcPr>
            <w:tcW w:w="621" w:type="dxa"/>
            <w:tcBorders>
              <w:top w:val="nil"/>
              <w:left w:val="nil"/>
              <w:bottom w:val="single" w:sz="4" w:space="0" w:color="000000"/>
              <w:right w:val="single" w:sz="4" w:space="0" w:color="000000"/>
            </w:tcBorders>
            <w:shd w:val="clear" w:color="000000" w:fill="FFFFFF"/>
            <w:vAlign w:val="center"/>
            <w:hideMark/>
          </w:tcPr>
          <w:p w14:paraId="3D1AA4AE" w14:textId="77777777" w:rsidR="00B2418E" w:rsidRPr="00342BC8" w:rsidRDefault="00B2418E" w:rsidP="006F156B">
            <w:pPr>
              <w:jc w:val="center"/>
              <w:rPr>
                <w:color w:val="000000"/>
                <w:sz w:val="18"/>
                <w:szCs w:val="18"/>
              </w:rPr>
            </w:pPr>
            <w:r w:rsidRPr="00342BC8">
              <w:rPr>
                <w:color w:val="000000"/>
                <w:sz w:val="18"/>
                <w:szCs w:val="18"/>
              </w:rPr>
              <w:t>29,92</w:t>
            </w:r>
          </w:p>
        </w:tc>
        <w:tc>
          <w:tcPr>
            <w:tcW w:w="787" w:type="dxa"/>
            <w:tcBorders>
              <w:top w:val="nil"/>
              <w:left w:val="nil"/>
              <w:bottom w:val="single" w:sz="4" w:space="0" w:color="000000"/>
              <w:right w:val="single" w:sz="4" w:space="0" w:color="000000"/>
            </w:tcBorders>
            <w:shd w:val="clear" w:color="000000" w:fill="FFFFFF"/>
            <w:vAlign w:val="center"/>
            <w:hideMark/>
          </w:tcPr>
          <w:p w14:paraId="422C79EF" w14:textId="77777777" w:rsidR="00B2418E" w:rsidRPr="00342BC8" w:rsidRDefault="00B2418E" w:rsidP="006F156B">
            <w:pPr>
              <w:jc w:val="center"/>
              <w:rPr>
                <w:color w:val="000000"/>
                <w:sz w:val="18"/>
                <w:szCs w:val="18"/>
              </w:rPr>
            </w:pPr>
            <w:r w:rsidRPr="00342BC8">
              <w:rPr>
                <w:color w:val="000000"/>
                <w:sz w:val="18"/>
                <w:szCs w:val="18"/>
              </w:rPr>
              <w:t>2,32</w:t>
            </w:r>
          </w:p>
        </w:tc>
        <w:tc>
          <w:tcPr>
            <w:tcW w:w="786" w:type="dxa"/>
            <w:tcBorders>
              <w:top w:val="nil"/>
              <w:left w:val="nil"/>
              <w:bottom w:val="single" w:sz="4" w:space="0" w:color="000000"/>
              <w:right w:val="single" w:sz="4" w:space="0" w:color="000000"/>
            </w:tcBorders>
            <w:shd w:val="clear" w:color="000000" w:fill="FFFFFF"/>
            <w:vAlign w:val="center"/>
            <w:hideMark/>
          </w:tcPr>
          <w:p w14:paraId="3F4E8DA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FE7520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643259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905F941" w14:textId="77777777" w:rsidR="00B2418E" w:rsidRPr="00342BC8" w:rsidRDefault="00B2418E" w:rsidP="006F156B">
            <w:pPr>
              <w:jc w:val="center"/>
              <w:rPr>
                <w:color w:val="000000"/>
                <w:sz w:val="18"/>
                <w:szCs w:val="18"/>
              </w:rPr>
            </w:pPr>
            <w:r w:rsidRPr="00342BC8">
              <w:rPr>
                <w:color w:val="000000"/>
                <w:sz w:val="18"/>
                <w:szCs w:val="18"/>
              </w:rPr>
              <w:t>т.1</w:t>
            </w:r>
          </w:p>
        </w:tc>
        <w:tc>
          <w:tcPr>
            <w:tcW w:w="1577" w:type="dxa"/>
            <w:tcBorders>
              <w:top w:val="nil"/>
              <w:left w:val="nil"/>
              <w:bottom w:val="single" w:sz="4" w:space="0" w:color="000000"/>
              <w:right w:val="single" w:sz="4" w:space="0" w:color="000000"/>
            </w:tcBorders>
            <w:shd w:val="clear" w:color="000000" w:fill="FFFFFF"/>
            <w:vAlign w:val="center"/>
            <w:hideMark/>
          </w:tcPr>
          <w:p w14:paraId="753825ED" w14:textId="77777777" w:rsidR="00B2418E" w:rsidRPr="00342BC8" w:rsidRDefault="00B2418E" w:rsidP="006F156B">
            <w:pPr>
              <w:jc w:val="center"/>
              <w:rPr>
                <w:color w:val="000000"/>
                <w:sz w:val="18"/>
                <w:szCs w:val="18"/>
              </w:rPr>
            </w:pPr>
            <w:r w:rsidRPr="00342BC8">
              <w:rPr>
                <w:color w:val="000000"/>
                <w:sz w:val="18"/>
                <w:szCs w:val="18"/>
              </w:rPr>
              <w:t>т.9</w:t>
            </w:r>
          </w:p>
        </w:tc>
        <w:tc>
          <w:tcPr>
            <w:tcW w:w="711" w:type="dxa"/>
            <w:tcBorders>
              <w:top w:val="nil"/>
              <w:left w:val="nil"/>
              <w:bottom w:val="single" w:sz="4" w:space="0" w:color="000000"/>
              <w:right w:val="single" w:sz="4" w:space="0" w:color="000000"/>
            </w:tcBorders>
            <w:shd w:val="clear" w:color="000000" w:fill="FFFFFF"/>
            <w:vAlign w:val="center"/>
            <w:hideMark/>
          </w:tcPr>
          <w:p w14:paraId="0613E3EC" w14:textId="77777777" w:rsidR="00B2418E" w:rsidRPr="00342BC8" w:rsidRDefault="00B2418E" w:rsidP="006F156B">
            <w:pPr>
              <w:jc w:val="center"/>
              <w:rPr>
                <w:color w:val="000000"/>
                <w:sz w:val="18"/>
                <w:szCs w:val="18"/>
              </w:rPr>
            </w:pPr>
            <w:r w:rsidRPr="00342BC8">
              <w:rPr>
                <w:color w:val="000000"/>
                <w:sz w:val="18"/>
                <w:szCs w:val="18"/>
              </w:rPr>
              <w:t>41,00</w:t>
            </w:r>
          </w:p>
        </w:tc>
        <w:tc>
          <w:tcPr>
            <w:tcW w:w="590" w:type="dxa"/>
            <w:tcBorders>
              <w:top w:val="nil"/>
              <w:left w:val="nil"/>
              <w:bottom w:val="single" w:sz="4" w:space="0" w:color="000000"/>
              <w:right w:val="single" w:sz="4" w:space="0" w:color="000000"/>
            </w:tcBorders>
            <w:shd w:val="clear" w:color="000000" w:fill="FFFFFF"/>
            <w:vAlign w:val="center"/>
            <w:hideMark/>
          </w:tcPr>
          <w:p w14:paraId="441B7AB9"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D3FE89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7C9E8F4" w14:textId="77777777" w:rsidR="00B2418E" w:rsidRPr="00342BC8" w:rsidRDefault="00B2418E" w:rsidP="006F156B">
            <w:pPr>
              <w:jc w:val="center"/>
              <w:rPr>
                <w:color w:val="000000"/>
                <w:sz w:val="18"/>
                <w:szCs w:val="18"/>
              </w:rPr>
            </w:pPr>
            <w:r w:rsidRPr="00342BC8">
              <w:rPr>
                <w:color w:val="000000"/>
                <w:sz w:val="18"/>
                <w:szCs w:val="18"/>
              </w:rPr>
              <w:t>36,75</w:t>
            </w:r>
          </w:p>
        </w:tc>
        <w:tc>
          <w:tcPr>
            <w:tcW w:w="915" w:type="dxa"/>
            <w:tcBorders>
              <w:top w:val="nil"/>
              <w:left w:val="nil"/>
              <w:bottom w:val="single" w:sz="4" w:space="0" w:color="000000"/>
              <w:right w:val="single" w:sz="4" w:space="0" w:color="000000"/>
            </w:tcBorders>
            <w:shd w:val="clear" w:color="000000" w:fill="FFFFFF"/>
            <w:vAlign w:val="center"/>
            <w:hideMark/>
          </w:tcPr>
          <w:p w14:paraId="27FAB03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747AE3C"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73F415B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5F269EB" w14:textId="77777777" w:rsidR="00B2418E" w:rsidRPr="00342BC8" w:rsidRDefault="00B2418E" w:rsidP="006F156B">
            <w:pPr>
              <w:jc w:val="center"/>
              <w:rPr>
                <w:color w:val="000000"/>
                <w:sz w:val="18"/>
                <w:szCs w:val="18"/>
              </w:rPr>
            </w:pPr>
            <w:r w:rsidRPr="00342BC8">
              <w:rPr>
                <w:color w:val="000000"/>
                <w:sz w:val="18"/>
                <w:szCs w:val="18"/>
              </w:rPr>
              <w:t>59,81</w:t>
            </w:r>
          </w:p>
        </w:tc>
        <w:tc>
          <w:tcPr>
            <w:tcW w:w="623" w:type="dxa"/>
            <w:tcBorders>
              <w:top w:val="nil"/>
              <w:left w:val="nil"/>
              <w:bottom w:val="single" w:sz="4" w:space="0" w:color="000000"/>
              <w:right w:val="single" w:sz="4" w:space="0" w:color="000000"/>
            </w:tcBorders>
            <w:shd w:val="clear" w:color="000000" w:fill="FFFFFF"/>
            <w:vAlign w:val="center"/>
            <w:hideMark/>
          </w:tcPr>
          <w:p w14:paraId="6FD64531" w14:textId="77777777" w:rsidR="00B2418E" w:rsidRPr="00342BC8" w:rsidRDefault="00B2418E" w:rsidP="006F156B">
            <w:pPr>
              <w:jc w:val="center"/>
              <w:rPr>
                <w:color w:val="000000"/>
                <w:sz w:val="18"/>
                <w:szCs w:val="18"/>
              </w:rPr>
            </w:pPr>
            <w:r w:rsidRPr="00342BC8">
              <w:rPr>
                <w:color w:val="000000"/>
                <w:sz w:val="18"/>
                <w:szCs w:val="18"/>
              </w:rPr>
              <w:t>59,56</w:t>
            </w:r>
          </w:p>
        </w:tc>
        <w:tc>
          <w:tcPr>
            <w:tcW w:w="623" w:type="dxa"/>
            <w:tcBorders>
              <w:top w:val="nil"/>
              <w:left w:val="nil"/>
              <w:bottom w:val="single" w:sz="4" w:space="0" w:color="000000"/>
              <w:right w:val="single" w:sz="4" w:space="0" w:color="000000"/>
            </w:tcBorders>
            <w:shd w:val="clear" w:color="000000" w:fill="FFFFFF"/>
            <w:vAlign w:val="center"/>
            <w:hideMark/>
          </w:tcPr>
          <w:p w14:paraId="0A296D81" w14:textId="77777777" w:rsidR="00B2418E" w:rsidRPr="00342BC8" w:rsidRDefault="00B2418E" w:rsidP="006F156B">
            <w:pPr>
              <w:jc w:val="center"/>
              <w:rPr>
                <w:color w:val="000000"/>
                <w:sz w:val="18"/>
                <w:szCs w:val="18"/>
              </w:rPr>
            </w:pPr>
            <w:r w:rsidRPr="00342BC8">
              <w:rPr>
                <w:color w:val="000000"/>
                <w:sz w:val="18"/>
                <w:szCs w:val="18"/>
              </w:rPr>
              <w:t>29,68</w:t>
            </w:r>
          </w:p>
        </w:tc>
        <w:tc>
          <w:tcPr>
            <w:tcW w:w="623" w:type="dxa"/>
            <w:tcBorders>
              <w:top w:val="nil"/>
              <w:left w:val="nil"/>
              <w:bottom w:val="single" w:sz="4" w:space="0" w:color="000000"/>
              <w:right w:val="single" w:sz="4" w:space="0" w:color="000000"/>
            </w:tcBorders>
            <w:shd w:val="clear" w:color="000000" w:fill="FFFFFF"/>
            <w:vAlign w:val="center"/>
            <w:hideMark/>
          </w:tcPr>
          <w:p w14:paraId="725A9559" w14:textId="77777777" w:rsidR="00B2418E" w:rsidRPr="00342BC8" w:rsidRDefault="00B2418E" w:rsidP="006F156B">
            <w:pPr>
              <w:jc w:val="center"/>
              <w:rPr>
                <w:color w:val="000000"/>
                <w:sz w:val="18"/>
                <w:szCs w:val="18"/>
              </w:rPr>
            </w:pPr>
            <w:r w:rsidRPr="00342BC8">
              <w:rPr>
                <w:color w:val="000000"/>
                <w:sz w:val="18"/>
                <w:szCs w:val="18"/>
              </w:rPr>
              <w:t>29,89</w:t>
            </w:r>
          </w:p>
        </w:tc>
        <w:tc>
          <w:tcPr>
            <w:tcW w:w="714" w:type="dxa"/>
            <w:tcBorders>
              <w:top w:val="nil"/>
              <w:left w:val="nil"/>
              <w:bottom w:val="single" w:sz="4" w:space="0" w:color="000000"/>
              <w:right w:val="single" w:sz="4" w:space="0" w:color="000000"/>
            </w:tcBorders>
            <w:shd w:val="clear" w:color="000000" w:fill="FFFFFF"/>
            <w:vAlign w:val="center"/>
            <w:hideMark/>
          </w:tcPr>
          <w:p w14:paraId="18206CF9" w14:textId="77777777" w:rsidR="00B2418E" w:rsidRPr="00342BC8" w:rsidRDefault="00B2418E" w:rsidP="006F156B">
            <w:pPr>
              <w:jc w:val="center"/>
              <w:rPr>
                <w:color w:val="000000"/>
                <w:sz w:val="18"/>
                <w:szCs w:val="18"/>
              </w:rPr>
            </w:pPr>
            <w:r w:rsidRPr="00342BC8">
              <w:rPr>
                <w:color w:val="000000"/>
                <w:sz w:val="18"/>
                <w:szCs w:val="18"/>
              </w:rPr>
              <w:t>251,23</w:t>
            </w:r>
          </w:p>
        </w:tc>
        <w:tc>
          <w:tcPr>
            <w:tcW w:w="711" w:type="dxa"/>
            <w:tcBorders>
              <w:top w:val="nil"/>
              <w:left w:val="nil"/>
              <w:bottom w:val="single" w:sz="4" w:space="0" w:color="000000"/>
              <w:right w:val="single" w:sz="4" w:space="0" w:color="000000"/>
            </w:tcBorders>
            <w:shd w:val="clear" w:color="000000" w:fill="FFFFFF"/>
            <w:vAlign w:val="center"/>
            <w:hideMark/>
          </w:tcPr>
          <w:p w14:paraId="2F0146D4"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5F06F99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9A2407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09005EC" w14:textId="77777777" w:rsidR="00B2418E" w:rsidRPr="00342BC8" w:rsidRDefault="00B2418E" w:rsidP="006F156B">
            <w:pPr>
              <w:jc w:val="center"/>
              <w:rPr>
                <w:color w:val="000000"/>
                <w:sz w:val="18"/>
                <w:szCs w:val="18"/>
              </w:rPr>
            </w:pPr>
            <w:r w:rsidRPr="00342BC8">
              <w:rPr>
                <w:color w:val="000000"/>
                <w:sz w:val="18"/>
                <w:szCs w:val="18"/>
              </w:rPr>
              <w:t>29,92</w:t>
            </w:r>
          </w:p>
        </w:tc>
        <w:tc>
          <w:tcPr>
            <w:tcW w:w="621" w:type="dxa"/>
            <w:tcBorders>
              <w:top w:val="nil"/>
              <w:left w:val="nil"/>
              <w:bottom w:val="single" w:sz="4" w:space="0" w:color="000000"/>
              <w:right w:val="single" w:sz="4" w:space="0" w:color="000000"/>
            </w:tcBorders>
            <w:shd w:val="clear" w:color="000000" w:fill="FFFFFF"/>
            <w:vAlign w:val="center"/>
            <w:hideMark/>
          </w:tcPr>
          <w:p w14:paraId="40400FC4" w14:textId="77777777" w:rsidR="00B2418E" w:rsidRPr="00342BC8" w:rsidRDefault="00B2418E" w:rsidP="006F156B">
            <w:pPr>
              <w:jc w:val="center"/>
              <w:rPr>
                <w:color w:val="000000"/>
                <w:sz w:val="18"/>
                <w:szCs w:val="18"/>
              </w:rPr>
            </w:pPr>
            <w:r w:rsidRPr="00342BC8">
              <w:rPr>
                <w:color w:val="000000"/>
                <w:sz w:val="18"/>
                <w:szCs w:val="18"/>
              </w:rPr>
              <w:t>29,88</w:t>
            </w:r>
          </w:p>
        </w:tc>
        <w:tc>
          <w:tcPr>
            <w:tcW w:w="787" w:type="dxa"/>
            <w:tcBorders>
              <w:top w:val="nil"/>
              <w:left w:val="nil"/>
              <w:bottom w:val="single" w:sz="4" w:space="0" w:color="000000"/>
              <w:right w:val="single" w:sz="4" w:space="0" w:color="000000"/>
            </w:tcBorders>
            <w:shd w:val="clear" w:color="000000" w:fill="FFFFFF"/>
            <w:vAlign w:val="center"/>
            <w:hideMark/>
          </w:tcPr>
          <w:p w14:paraId="74A9B4A8" w14:textId="77777777" w:rsidR="00B2418E" w:rsidRPr="00342BC8" w:rsidRDefault="00B2418E" w:rsidP="006F156B">
            <w:pPr>
              <w:jc w:val="center"/>
              <w:rPr>
                <w:color w:val="000000"/>
                <w:sz w:val="18"/>
                <w:szCs w:val="18"/>
              </w:rPr>
            </w:pPr>
            <w:r w:rsidRPr="00342BC8">
              <w:rPr>
                <w:color w:val="000000"/>
                <w:sz w:val="18"/>
                <w:szCs w:val="18"/>
              </w:rPr>
              <w:t>0,85</w:t>
            </w:r>
          </w:p>
        </w:tc>
        <w:tc>
          <w:tcPr>
            <w:tcW w:w="786" w:type="dxa"/>
            <w:tcBorders>
              <w:top w:val="nil"/>
              <w:left w:val="nil"/>
              <w:bottom w:val="single" w:sz="4" w:space="0" w:color="000000"/>
              <w:right w:val="single" w:sz="4" w:space="0" w:color="000000"/>
            </w:tcBorders>
            <w:shd w:val="clear" w:color="000000" w:fill="FFFFFF"/>
            <w:vAlign w:val="center"/>
            <w:hideMark/>
          </w:tcPr>
          <w:p w14:paraId="2D8484C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94E5E0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842170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A795A02" w14:textId="77777777" w:rsidR="00B2418E" w:rsidRPr="00342BC8" w:rsidRDefault="00B2418E" w:rsidP="006F156B">
            <w:pPr>
              <w:jc w:val="center"/>
              <w:rPr>
                <w:color w:val="000000"/>
                <w:sz w:val="18"/>
                <w:szCs w:val="18"/>
              </w:rPr>
            </w:pPr>
            <w:r w:rsidRPr="00342BC8">
              <w:rPr>
                <w:color w:val="000000"/>
                <w:sz w:val="18"/>
                <w:szCs w:val="18"/>
              </w:rPr>
              <w:t>т.9</w:t>
            </w:r>
          </w:p>
        </w:tc>
        <w:tc>
          <w:tcPr>
            <w:tcW w:w="1577" w:type="dxa"/>
            <w:tcBorders>
              <w:top w:val="nil"/>
              <w:left w:val="nil"/>
              <w:bottom w:val="single" w:sz="4" w:space="0" w:color="000000"/>
              <w:right w:val="single" w:sz="4" w:space="0" w:color="000000"/>
            </w:tcBorders>
            <w:shd w:val="clear" w:color="000000" w:fill="FFFFFF"/>
            <w:vAlign w:val="center"/>
            <w:hideMark/>
          </w:tcPr>
          <w:p w14:paraId="3C7EADB5" w14:textId="77777777" w:rsidR="00B2418E" w:rsidRPr="00342BC8" w:rsidRDefault="00B2418E" w:rsidP="006F156B">
            <w:pPr>
              <w:jc w:val="center"/>
              <w:rPr>
                <w:color w:val="000000"/>
                <w:sz w:val="18"/>
                <w:szCs w:val="18"/>
              </w:rPr>
            </w:pPr>
            <w:r w:rsidRPr="00342BC8">
              <w:rPr>
                <w:color w:val="000000"/>
                <w:sz w:val="18"/>
                <w:szCs w:val="18"/>
              </w:rPr>
              <w:t>ТК21</w:t>
            </w:r>
          </w:p>
        </w:tc>
        <w:tc>
          <w:tcPr>
            <w:tcW w:w="711" w:type="dxa"/>
            <w:tcBorders>
              <w:top w:val="nil"/>
              <w:left w:val="nil"/>
              <w:bottom w:val="single" w:sz="4" w:space="0" w:color="000000"/>
              <w:right w:val="single" w:sz="4" w:space="0" w:color="000000"/>
            </w:tcBorders>
            <w:shd w:val="clear" w:color="000000" w:fill="FFFFFF"/>
            <w:vAlign w:val="center"/>
            <w:hideMark/>
          </w:tcPr>
          <w:p w14:paraId="62DACE52" w14:textId="77777777" w:rsidR="00B2418E" w:rsidRPr="00342BC8" w:rsidRDefault="00B2418E" w:rsidP="006F156B">
            <w:pPr>
              <w:jc w:val="center"/>
              <w:rPr>
                <w:color w:val="000000"/>
                <w:sz w:val="18"/>
                <w:szCs w:val="18"/>
              </w:rPr>
            </w:pPr>
            <w:r w:rsidRPr="00342BC8">
              <w:rPr>
                <w:color w:val="000000"/>
                <w:sz w:val="18"/>
                <w:szCs w:val="18"/>
              </w:rPr>
              <w:t>36,00</w:t>
            </w:r>
          </w:p>
        </w:tc>
        <w:tc>
          <w:tcPr>
            <w:tcW w:w="590" w:type="dxa"/>
            <w:tcBorders>
              <w:top w:val="nil"/>
              <w:left w:val="nil"/>
              <w:bottom w:val="single" w:sz="4" w:space="0" w:color="000000"/>
              <w:right w:val="single" w:sz="4" w:space="0" w:color="000000"/>
            </w:tcBorders>
            <w:shd w:val="clear" w:color="000000" w:fill="FFFFFF"/>
            <w:vAlign w:val="center"/>
            <w:hideMark/>
          </w:tcPr>
          <w:p w14:paraId="7F2A0A42"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AD88A74"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0443D03" w14:textId="77777777" w:rsidR="00B2418E" w:rsidRPr="00342BC8" w:rsidRDefault="00B2418E" w:rsidP="006F156B">
            <w:pPr>
              <w:jc w:val="center"/>
              <w:rPr>
                <w:color w:val="000000"/>
                <w:sz w:val="18"/>
                <w:szCs w:val="18"/>
              </w:rPr>
            </w:pPr>
            <w:r w:rsidRPr="00342BC8">
              <w:rPr>
                <w:color w:val="000000"/>
                <w:sz w:val="18"/>
                <w:szCs w:val="18"/>
              </w:rPr>
              <w:t>12,58</w:t>
            </w:r>
          </w:p>
        </w:tc>
        <w:tc>
          <w:tcPr>
            <w:tcW w:w="915" w:type="dxa"/>
            <w:tcBorders>
              <w:top w:val="nil"/>
              <w:left w:val="nil"/>
              <w:bottom w:val="single" w:sz="4" w:space="0" w:color="000000"/>
              <w:right w:val="single" w:sz="4" w:space="0" w:color="000000"/>
            </w:tcBorders>
            <w:shd w:val="clear" w:color="000000" w:fill="FFFFFF"/>
            <w:vAlign w:val="center"/>
            <w:hideMark/>
          </w:tcPr>
          <w:p w14:paraId="44E570C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123A60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FA6504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A62DB41" w14:textId="77777777" w:rsidR="00B2418E" w:rsidRPr="00342BC8" w:rsidRDefault="00B2418E" w:rsidP="006F156B">
            <w:pPr>
              <w:jc w:val="center"/>
              <w:rPr>
                <w:color w:val="000000"/>
                <w:sz w:val="18"/>
                <w:szCs w:val="18"/>
              </w:rPr>
            </w:pPr>
            <w:r w:rsidRPr="00342BC8">
              <w:rPr>
                <w:color w:val="000000"/>
                <w:sz w:val="18"/>
                <w:szCs w:val="18"/>
              </w:rPr>
              <w:t>59,56</w:t>
            </w:r>
          </w:p>
        </w:tc>
        <w:tc>
          <w:tcPr>
            <w:tcW w:w="623" w:type="dxa"/>
            <w:tcBorders>
              <w:top w:val="nil"/>
              <w:left w:val="nil"/>
              <w:bottom w:val="single" w:sz="4" w:space="0" w:color="000000"/>
              <w:right w:val="single" w:sz="4" w:space="0" w:color="000000"/>
            </w:tcBorders>
            <w:shd w:val="clear" w:color="000000" w:fill="FFFFFF"/>
            <w:vAlign w:val="center"/>
            <w:hideMark/>
          </w:tcPr>
          <w:p w14:paraId="6D824B8A" w14:textId="77777777" w:rsidR="00B2418E" w:rsidRPr="00342BC8" w:rsidRDefault="00B2418E" w:rsidP="006F156B">
            <w:pPr>
              <w:jc w:val="center"/>
              <w:rPr>
                <w:color w:val="000000"/>
                <w:sz w:val="18"/>
                <w:szCs w:val="18"/>
              </w:rPr>
            </w:pPr>
            <w:r w:rsidRPr="00342BC8">
              <w:rPr>
                <w:color w:val="000000"/>
                <w:sz w:val="18"/>
                <w:szCs w:val="18"/>
              </w:rPr>
              <w:t>58,98</w:t>
            </w:r>
          </w:p>
        </w:tc>
        <w:tc>
          <w:tcPr>
            <w:tcW w:w="623" w:type="dxa"/>
            <w:tcBorders>
              <w:top w:val="nil"/>
              <w:left w:val="nil"/>
              <w:bottom w:val="single" w:sz="4" w:space="0" w:color="000000"/>
              <w:right w:val="single" w:sz="4" w:space="0" w:color="000000"/>
            </w:tcBorders>
            <w:shd w:val="clear" w:color="000000" w:fill="FFFFFF"/>
            <w:vAlign w:val="center"/>
            <w:hideMark/>
          </w:tcPr>
          <w:p w14:paraId="3A98E1CC" w14:textId="77777777" w:rsidR="00B2418E" w:rsidRPr="00342BC8" w:rsidRDefault="00B2418E" w:rsidP="006F156B">
            <w:pPr>
              <w:jc w:val="center"/>
              <w:rPr>
                <w:color w:val="000000"/>
                <w:sz w:val="18"/>
                <w:szCs w:val="18"/>
              </w:rPr>
            </w:pPr>
            <w:r w:rsidRPr="00342BC8">
              <w:rPr>
                <w:color w:val="000000"/>
                <w:sz w:val="18"/>
                <w:szCs w:val="18"/>
              </w:rPr>
              <w:t>29,10</w:t>
            </w:r>
          </w:p>
        </w:tc>
        <w:tc>
          <w:tcPr>
            <w:tcW w:w="623" w:type="dxa"/>
            <w:tcBorders>
              <w:top w:val="nil"/>
              <w:left w:val="nil"/>
              <w:bottom w:val="single" w:sz="4" w:space="0" w:color="000000"/>
              <w:right w:val="single" w:sz="4" w:space="0" w:color="000000"/>
            </w:tcBorders>
            <w:shd w:val="clear" w:color="000000" w:fill="FFFFFF"/>
            <w:vAlign w:val="center"/>
            <w:hideMark/>
          </w:tcPr>
          <w:p w14:paraId="161B21E8" w14:textId="77777777" w:rsidR="00B2418E" w:rsidRPr="00342BC8" w:rsidRDefault="00B2418E" w:rsidP="006F156B">
            <w:pPr>
              <w:jc w:val="center"/>
              <w:rPr>
                <w:color w:val="000000"/>
                <w:sz w:val="18"/>
                <w:szCs w:val="18"/>
              </w:rPr>
            </w:pPr>
            <w:r w:rsidRPr="00342BC8">
              <w:rPr>
                <w:color w:val="000000"/>
                <w:sz w:val="18"/>
                <w:szCs w:val="18"/>
              </w:rPr>
              <w:t>29,68</w:t>
            </w:r>
          </w:p>
        </w:tc>
        <w:tc>
          <w:tcPr>
            <w:tcW w:w="714" w:type="dxa"/>
            <w:tcBorders>
              <w:top w:val="nil"/>
              <w:left w:val="nil"/>
              <w:bottom w:val="single" w:sz="4" w:space="0" w:color="000000"/>
              <w:right w:val="single" w:sz="4" w:space="0" w:color="000000"/>
            </w:tcBorders>
            <w:shd w:val="clear" w:color="000000" w:fill="FFFFFF"/>
            <w:vAlign w:val="center"/>
            <w:hideMark/>
          </w:tcPr>
          <w:p w14:paraId="29F0901C"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0CD538F3"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6AF66D4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ACB6D6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930C0D7" w14:textId="77777777" w:rsidR="00B2418E" w:rsidRPr="00342BC8" w:rsidRDefault="00B2418E" w:rsidP="006F156B">
            <w:pPr>
              <w:jc w:val="center"/>
              <w:rPr>
                <w:color w:val="000000"/>
                <w:sz w:val="18"/>
                <w:szCs w:val="18"/>
              </w:rPr>
            </w:pPr>
            <w:r w:rsidRPr="00342BC8">
              <w:rPr>
                <w:color w:val="000000"/>
                <w:sz w:val="18"/>
                <w:szCs w:val="18"/>
              </w:rPr>
              <w:t>29,88</w:t>
            </w:r>
          </w:p>
        </w:tc>
        <w:tc>
          <w:tcPr>
            <w:tcW w:w="621" w:type="dxa"/>
            <w:tcBorders>
              <w:top w:val="nil"/>
              <w:left w:val="nil"/>
              <w:bottom w:val="single" w:sz="4" w:space="0" w:color="000000"/>
              <w:right w:val="single" w:sz="4" w:space="0" w:color="000000"/>
            </w:tcBorders>
            <w:shd w:val="clear" w:color="000000" w:fill="FFFFFF"/>
            <w:vAlign w:val="center"/>
            <w:hideMark/>
          </w:tcPr>
          <w:p w14:paraId="1E62C955" w14:textId="77777777" w:rsidR="00B2418E" w:rsidRPr="00342BC8" w:rsidRDefault="00B2418E" w:rsidP="006F156B">
            <w:pPr>
              <w:jc w:val="center"/>
              <w:rPr>
                <w:color w:val="000000"/>
                <w:sz w:val="18"/>
                <w:szCs w:val="18"/>
              </w:rPr>
            </w:pPr>
            <w:r w:rsidRPr="00342BC8">
              <w:rPr>
                <w:color w:val="000000"/>
                <w:sz w:val="18"/>
                <w:szCs w:val="18"/>
              </w:rPr>
              <w:t>29,88</w:t>
            </w:r>
          </w:p>
        </w:tc>
        <w:tc>
          <w:tcPr>
            <w:tcW w:w="787" w:type="dxa"/>
            <w:tcBorders>
              <w:top w:val="nil"/>
              <w:left w:val="nil"/>
              <w:bottom w:val="single" w:sz="4" w:space="0" w:color="000000"/>
              <w:right w:val="single" w:sz="4" w:space="0" w:color="000000"/>
            </w:tcBorders>
            <w:shd w:val="clear" w:color="000000" w:fill="FFFFFF"/>
            <w:vAlign w:val="center"/>
            <w:hideMark/>
          </w:tcPr>
          <w:p w14:paraId="4ED27175"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7A577C7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62E09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E7953E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F94DBAD"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7CBC4101" w14:textId="77777777" w:rsidR="00B2418E" w:rsidRPr="00342BC8" w:rsidRDefault="00B2418E" w:rsidP="006F156B">
            <w:pPr>
              <w:jc w:val="center"/>
              <w:rPr>
                <w:color w:val="000000"/>
                <w:sz w:val="18"/>
                <w:szCs w:val="18"/>
              </w:rPr>
            </w:pPr>
            <w:r w:rsidRPr="00342BC8">
              <w:rPr>
                <w:color w:val="000000"/>
                <w:sz w:val="18"/>
                <w:szCs w:val="18"/>
              </w:rPr>
              <w:t>ж/д 36</w:t>
            </w:r>
          </w:p>
        </w:tc>
        <w:tc>
          <w:tcPr>
            <w:tcW w:w="711" w:type="dxa"/>
            <w:tcBorders>
              <w:top w:val="nil"/>
              <w:left w:val="nil"/>
              <w:bottom w:val="single" w:sz="4" w:space="0" w:color="000000"/>
              <w:right w:val="single" w:sz="4" w:space="0" w:color="000000"/>
            </w:tcBorders>
            <w:shd w:val="clear" w:color="000000" w:fill="FFFFFF"/>
            <w:vAlign w:val="center"/>
            <w:hideMark/>
          </w:tcPr>
          <w:p w14:paraId="5D16B64D"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B5C9A6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A9BAFD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1B4B554" w14:textId="77777777" w:rsidR="00B2418E" w:rsidRPr="00342BC8" w:rsidRDefault="00B2418E" w:rsidP="006F156B">
            <w:pPr>
              <w:jc w:val="center"/>
              <w:rPr>
                <w:color w:val="000000"/>
                <w:sz w:val="18"/>
                <w:szCs w:val="18"/>
              </w:rPr>
            </w:pPr>
            <w:r w:rsidRPr="00342BC8">
              <w:rPr>
                <w:color w:val="000000"/>
                <w:sz w:val="18"/>
                <w:szCs w:val="18"/>
              </w:rPr>
              <w:t>0,39</w:t>
            </w:r>
          </w:p>
        </w:tc>
        <w:tc>
          <w:tcPr>
            <w:tcW w:w="915" w:type="dxa"/>
            <w:tcBorders>
              <w:top w:val="nil"/>
              <w:left w:val="nil"/>
              <w:bottom w:val="single" w:sz="4" w:space="0" w:color="000000"/>
              <w:right w:val="single" w:sz="4" w:space="0" w:color="000000"/>
            </w:tcBorders>
            <w:shd w:val="clear" w:color="000000" w:fill="FFFFFF"/>
            <w:vAlign w:val="center"/>
            <w:hideMark/>
          </w:tcPr>
          <w:p w14:paraId="0C9D072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F28EA8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FBAB2D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86D0495" w14:textId="77777777" w:rsidR="00B2418E" w:rsidRPr="00342BC8" w:rsidRDefault="00B2418E" w:rsidP="006F156B">
            <w:pPr>
              <w:jc w:val="center"/>
              <w:rPr>
                <w:color w:val="000000"/>
                <w:sz w:val="18"/>
                <w:szCs w:val="18"/>
              </w:rPr>
            </w:pPr>
            <w:r w:rsidRPr="00342BC8">
              <w:rPr>
                <w:color w:val="000000"/>
                <w:sz w:val="18"/>
                <w:szCs w:val="18"/>
              </w:rPr>
              <w:t>58,98</w:t>
            </w:r>
          </w:p>
        </w:tc>
        <w:tc>
          <w:tcPr>
            <w:tcW w:w="623" w:type="dxa"/>
            <w:tcBorders>
              <w:top w:val="nil"/>
              <w:left w:val="nil"/>
              <w:bottom w:val="single" w:sz="4" w:space="0" w:color="000000"/>
              <w:right w:val="single" w:sz="4" w:space="0" w:color="000000"/>
            </w:tcBorders>
            <w:shd w:val="clear" w:color="000000" w:fill="FFFFFF"/>
            <w:vAlign w:val="center"/>
            <w:hideMark/>
          </w:tcPr>
          <w:p w14:paraId="29558D5D" w14:textId="77777777" w:rsidR="00B2418E" w:rsidRPr="00342BC8" w:rsidRDefault="00B2418E" w:rsidP="006F156B">
            <w:pPr>
              <w:jc w:val="center"/>
              <w:rPr>
                <w:color w:val="000000"/>
                <w:sz w:val="18"/>
                <w:szCs w:val="18"/>
              </w:rPr>
            </w:pPr>
            <w:r w:rsidRPr="00342BC8">
              <w:rPr>
                <w:color w:val="000000"/>
                <w:sz w:val="18"/>
                <w:szCs w:val="18"/>
              </w:rPr>
              <w:t>59,81</w:t>
            </w:r>
          </w:p>
        </w:tc>
        <w:tc>
          <w:tcPr>
            <w:tcW w:w="623" w:type="dxa"/>
            <w:tcBorders>
              <w:top w:val="nil"/>
              <w:left w:val="nil"/>
              <w:bottom w:val="single" w:sz="4" w:space="0" w:color="000000"/>
              <w:right w:val="single" w:sz="4" w:space="0" w:color="000000"/>
            </w:tcBorders>
            <w:shd w:val="clear" w:color="000000" w:fill="FFFFFF"/>
            <w:vAlign w:val="center"/>
            <w:hideMark/>
          </w:tcPr>
          <w:p w14:paraId="521CFC54" w14:textId="77777777" w:rsidR="00B2418E" w:rsidRPr="00342BC8" w:rsidRDefault="00B2418E" w:rsidP="006F156B">
            <w:pPr>
              <w:jc w:val="center"/>
              <w:rPr>
                <w:color w:val="000000"/>
                <w:sz w:val="18"/>
                <w:szCs w:val="18"/>
              </w:rPr>
            </w:pPr>
            <w:r w:rsidRPr="00342BC8">
              <w:rPr>
                <w:color w:val="000000"/>
                <w:sz w:val="18"/>
                <w:szCs w:val="18"/>
              </w:rPr>
              <w:t>29,94</w:t>
            </w:r>
          </w:p>
        </w:tc>
        <w:tc>
          <w:tcPr>
            <w:tcW w:w="623" w:type="dxa"/>
            <w:tcBorders>
              <w:top w:val="nil"/>
              <w:left w:val="nil"/>
              <w:bottom w:val="single" w:sz="4" w:space="0" w:color="000000"/>
              <w:right w:val="single" w:sz="4" w:space="0" w:color="000000"/>
            </w:tcBorders>
            <w:shd w:val="clear" w:color="000000" w:fill="FFFFFF"/>
            <w:vAlign w:val="center"/>
            <w:hideMark/>
          </w:tcPr>
          <w:p w14:paraId="3D0910A9" w14:textId="77777777" w:rsidR="00B2418E" w:rsidRPr="00342BC8" w:rsidRDefault="00B2418E" w:rsidP="006F156B">
            <w:pPr>
              <w:jc w:val="center"/>
              <w:rPr>
                <w:color w:val="000000"/>
                <w:sz w:val="18"/>
                <w:szCs w:val="18"/>
              </w:rPr>
            </w:pPr>
            <w:r w:rsidRPr="00342BC8">
              <w:rPr>
                <w:color w:val="000000"/>
                <w:sz w:val="18"/>
                <w:szCs w:val="18"/>
              </w:rPr>
              <w:t>29,10</w:t>
            </w:r>
          </w:p>
        </w:tc>
        <w:tc>
          <w:tcPr>
            <w:tcW w:w="714" w:type="dxa"/>
            <w:tcBorders>
              <w:top w:val="nil"/>
              <w:left w:val="nil"/>
              <w:bottom w:val="single" w:sz="4" w:space="0" w:color="000000"/>
              <w:right w:val="single" w:sz="4" w:space="0" w:color="000000"/>
            </w:tcBorders>
            <w:shd w:val="clear" w:color="000000" w:fill="FFFFFF"/>
            <w:vAlign w:val="center"/>
            <w:hideMark/>
          </w:tcPr>
          <w:p w14:paraId="1FD0FDAF"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2FA0F7B2"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4D4B285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756EEF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D1B3CE6" w14:textId="77777777" w:rsidR="00B2418E" w:rsidRPr="00342BC8" w:rsidRDefault="00B2418E" w:rsidP="006F156B">
            <w:pPr>
              <w:jc w:val="center"/>
              <w:rPr>
                <w:color w:val="000000"/>
                <w:sz w:val="18"/>
                <w:szCs w:val="18"/>
              </w:rPr>
            </w:pPr>
            <w:r w:rsidRPr="00342BC8">
              <w:rPr>
                <w:color w:val="000000"/>
                <w:sz w:val="18"/>
                <w:szCs w:val="18"/>
              </w:rPr>
              <w:t>29,88</w:t>
            </w:r>
          </w:p>
        </w:tc>
        <w:tc>
          <w:tcPr>
            <w:tcW w:w="621" w:type="dxa"/>
            <w:tcBorders>
              <w:top w:val="nil"/>
              <w:left w:val="nil"/>
              <w:bottom w:val="single" w:sz="4" w:space="0" w:color="000000"/>
              <w:right w:val="single" w:sz="4" w:space="0" w:color="000000"/>
            </w:tcBorders>
            <w:shd w:val="clear" w:color="000000" w:fill="FFFFFF"/>
            <w:vAlign w:val="center"/>
            <w:hideMark/>
          </w:tcPr>
          <w:p w14:paraId="58FC06FD" w14:textId="77777777" w:rsidR="00B2418E" w:rsidRPr="00342BC8" w:rsidRDefault="00B2418E" w:rsidP="006F156B">
            <w:pPr>
              <w:jc w:val="center"/>
              <w:rPr>
                <w:color w:val="000000"/>
                <w:sz w:val="18"/>
                <w:szCs w:val="18"/>
              </w:rPr>
            </w:pPr>
            <w:r w:rsidRPr="00342BC8">
              <w:rPr>
                <w:color w:val="000000"/>
                <w:sz w:val="18"/>
                <w:szCs w:val="18"/>
              </w:rPr>
              <w:t>29,87</w:t>
            </w:r>
          </w:p>
        </w:tc>
        <w:tc>
          <w:tcPr>
            <w:tcW w:w="787" w:type="dxa"/>
            <w:tcBorders>
              <w:top w:val="nil"/>
              <w:left w:val="nil"/>
              <w:bottom w:val="single" w:sz="4" w:space="0" w:color="000000"/>
              <w:right w:val="single" w:sz="4" w:space="0" w:color="000000"/>
            </w:tcBorders>
            <w:shd w:val="clear" w:color="000000" w:fill="FFFFFF"/>
            <w:vAlign w:val="center"/>
            <w:hideMark/>
          </w:tcPr>
          <w:p w14:paraId="57A50408" w14:textId="77777777" w:rsidR="00B2418E" w:rsidRPr="00342BC8" w:rsidRDefault="00B2418E" w:rsidP="006F156B">
            <w:pPr>
              <w:jc w:val="center"/>
              <w:rPr>
                <w:color w:val="000000"/>
                <w:sz w:val="18"/>
                <w:szCs w:val="18"/>
              </w:rPr>
            </w:pPr>
            <w:r w:rsidRPr="00342BC8">
              <w:rPr>
                <w:color w:val="000000"/>
                <w:sz w:val="18"/>
                <w:szCs w:val="18"/>
              </w:rPr>
              <w:t>0,17</w:t>
            </w:r>
          </w:p>
        </w:tc>
        <w:tc>
          <w:tcPr>
            <w:tcW w:w="786" w:type="dxa"/>
            <w:tcBorders>
              <w:top w:val="nil"/>
              <w:left w:val="nil"/>
              <w:bottom w:val="single" w:sz="4" w:space="0" w:color="000000"/>
              <w:right w:val="single" w:sz="4" w:space="0" w:color="000000"/>
            </w:tcBorders>
            <w:shd w:val="clear" w:color="000000" w:fill="FFFFFF"/>
            <w:vAlign w:val="center"/>
            <w:hideMark/>
          </w:tcPr>
          <w:p w14:paraId="709884D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5CE1F5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4065E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492125A"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22D6F2D2" w14:textId="77777777" w:rsidR="00B2418E" w:rsidRPr="00342BC8" w:rsidRDefault="00B2418E" w:rsidP="006F156B">
            <w:pPr>
              <w:jc w:val="center"/>
              <w:rPr>
                <w:color w:val="000000"/>
                <w:sz w:val="18"/>
                <w:szCs w:val="18"/>
              </w:rPr>
            </w:pPr>
            <w:r w:rsidRPr="00342BC8">
              <w:rPr>
                <w:color w:val="000000"/>
                <w:sz w:val="18"/>
                <w:szCs w:val="18"/>
              </w:rPr>
              <w:t>ТК22</w:t>
            </w:r>
          </w:p>
        </w:tc>
        <w:tc>
          <w:tcPr>
            <w:tcW w:w="711" w:type="dxa"/>
            <w:tcBorders>
              <w:top w:val="nil"/>
              <w:left w:val="nil"/>
              <w:bottom w:val="single" w:sz="4" w:space="0" w:color="000000"/>
              <w:right w:val="single" w:sz="4" w:space="0" w:color="000000"/>
            </w:tcBorders>
            <w:shd w:val="clear" w:color="000000" w:fill="FFFFFF"/>
            <w:vAlign w:val="center"/>
            <w:hideMark/>
          </w:tcPr>
          <w:p w14:paraId="2B2E19F6"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22A6CAA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3B881A4"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85253C9" w14:textId="77777777" w:rsidR="00B2418E" w:rsidRPr="00342BC8" w:rsidRDefault="00B2418E" w:rsidP="006F156B">
            <w:pPr>
              <w:jc w:val="center"/>
              <w:rPr>
                <w:color w:val="000000"/>
                <w:sz w:val="18"/>
                <w:szCs w:val="18"/>
              </w:rPr>
            </w:pPr>
            <w:r w:rsidRPr="00342BC8">
              <w:rPr>
                <w:color w:val="000000"/>
                <w:sz w:val="18"/>
                <w:szCs w:val="18"/>
              </w:rPr>
              <w:t>12,19</w:t>
            </w:r>
          </w:p>
        </w:tc>
        <w:tc>
          <w:tcPr>
            <w:tcW w:w="915" w:type="dxa"/>
            <w:tcBorders>
              <w:top w:val="nil"/>
              <w:left w:val="nil"/>
              <w:bottom w:val="single" w:sz="4" w:space="0" w:color="000000"/>
              <w:right w:val="single" w:sz="4" w:space="0" w:color="000000"/>
            </w:tcBorders>
            <w:shd w:val="clear" w:color="000000" w:fill="FFFFFF"/>
            <w:vAlign w:val="center"/>
            <w:hideMark/>
          </w:tcPr>
          <w:p w14:paraId="59650C6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498AE39"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060710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EDD462D" w14:textId="77777777" w:rsidR="00B2418E" w:rsidRPr="00342BC8" w:rsidRDefault="00B2418E" w:rsidP="006F156B">
            <w:pPr>
              <w:jc w:val="center"/>
              <w:rPr>
                <w:color w:val="000000"/>
                <w:sz w:val="18"/>
                <w:szCs w:val="18"/>
              </w:rPr>
            </w:pPr>
            <w:r w:rsidRPr="00342BC8">
              <w:rPr>
                <w:color w:val="000000"/>
                <w:sz w:val="18"/>
                <w:szCs w:val="18"/>
              </w:rPr>
              <w:t>58,98</w:t>
            </w:r>
          </w:p>
        </w:tc>
        <w:tc>
          <w:tcPr>
            <w:tcW w:w="623" w:type="dxa"/>
            <w:tcBorders>
              <w:top w:val="nil"/>
              <w:left w:val="nil"/>
              <w:bottom w:val="single" w:sz="4" w:space="0" w:color="000000"/>
              <w:right w:val="single" w:sz="4" w:space="0" w:color="000000"/>
            </w:tcBorders>
            <w:shd w:val="clear" w:color="000000" w:fill="FFFFFF"/>
            <w:vAlign w:val="center"/>
            <w:hideMark/>
          </w:tcPr>
          <w:p w14:paraId="19DA195F" w14:textId="77777777" w:rsidR="00B2418E" w:rsidRPr="00342BC8" w:rsidRDefault="00B2418E" w:rsidP="006F156B">
            <w:pPr>
              <w:jc w:val="center"/>
              <w:rPr>
                <w:color w:val="000000"/>
                <w:sz w:val="18"/>
                <w:szCs w:val="18"/>
              </w:rPr>
            </w:pPr>
            <w:r w:rsidRPr="00342BC8">
              <w:rPr>
                <w:color w:val="000000"/>
                <w:sz w:val="18"/>
                <w:szCs w:val="18"/>
              </w:rPr>
              <w:t>58,89</w:t>
            </w:r>
          </w:p>
        </w:tc>
        <w:tc>
          <w:tcPr>
            <w:tcW w:w="623" w:type="dxa"/>
            <w:tcBorders>
              <w:top w:val="nil"/>
              <w:left w:val="nil"/>
              <w:bottom w:val="single" w:sz="4" w:space="0" w:color="000000"/>
              <w:right w:val="single" w:sz="4" w:space="0" w:color="000000"/>
            </w:tcBorders>
            <w:shd w:val="clear" w:color="000000" w:fill="FFFFFF"/>
            <w:vAlign w:val="center"/>
            <w:hideMark/>
          </w:tcPr>
          <w:p w14:paraId="5F0C1000" w14:textId="77777777" w:rsidR="00B2418E" w:rsidRPr="00342BC8" w:rsidRDefault="00B2418E" w:rsidP="006F156B">
            <w:pPr>
              <w:jc w:val="center"/>
              <w:rPr>
                <w:color w:val="000000"/>
                <w:sz w:val="18"/>
                <w:szCs w:val="18"/>
              </w:rPr>
            </w:pPr>
            <w:r w:rsidRPr="00342BC8">
              <w:rPr>
                <w:color w:val="000000"/>
                <w:sz w:val="18"/>
                <w:szCs w:val="18"/>
              </w:rPr>
              <w:t>29,02</w:t>
            </w:r>
          </w:p>
        </w:tc>
        <w:tc>
          <w:tcPr>
            <w:tcW w:w="623" w:type="dxa"/>
            <w:tcBorders>
              <w:top w:val="nil"/>
              <w:left w:val="nil"/>
              <w:bottom w:val="single" w:sz="4" w:space="0" w:color="000000"/>
              <w:right w:val="single" w:sz="4" w:space="0" w:color="000000"/>
            </w:tcBorders>
            <w:shd w:val="clear" w:color="000000" w:fill="FFFFFF"/>
            <w:vAlign w:val="center"/>
            <w:hideMark/>
          </w:tcPr>
          <w:p w14:paraId="6CCEBC92" w14:textId="77777777" w:rsidR="00B2418E" w:rsidRPr="00342BC8" w:rsidRDefault="00B2418E" w:rsidP="006F156B">
            <w:pPr>
              <w:jc w:val="center"/>
              <w:rPr>
                <w:color w:val="000000"/>
                <w:sz w:val="18"/>
                <w:szCs w:val="18"/>
              </w:rPr>
            </w:pPr>
            <w:r w:rsidRPr="00342BC8">
              <w:rPr>
                <w:color w:val="000000"/>
                <w:sz w:val="18"/>
                <w:szCs w:val="18"/>
              </w:rPr>
              <w:t>29,10</w:t>
            </w:r>
          </w:p>
        </w:tc>
        <w:tc>
          <w:tcPr>
            <w:tcW w:w="714" w:type="dxa"/>
            <w:tcBorders>
              <w:top w:val="nil"/>
              <w:left w:val="nil"/>
              <w:bottom w:val="single" w:sz="4" w:space="0" w:color="000000"/>
              <w:right w:val="single" w:sz="4" w:space="0" w:color="000000"/>
            </w:tcBorders>
            <w:shd w:val="clear" w:color="000000" w:fill="FFFFFF"/>
            <w:vAlign w:val="center"/>
            <w:hideMark/>
          </w:tcPr>
          <w:p w14:paraId="52250E72"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72A80A58"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33A1D77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2D4CA9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86E2B67" w14:textId="77777777" w:rsidR="00B2418E" w:rsidRPr="00342BC8" w:rsidRDefault="00B2418E" w:rsidP="006F156B">
            <w:pPr>
              <w:jc w:val="center"/>
              <w:rPr>
                <w:color w:val="000000"/>
                <w:sz w:val="18"/>
                <w:szCs w:val="18"/>
              </w:rPr>
            </w:pPr>
            <w:r w:rsidRPr="00342BC8">
              <w:rPr>
                <w:color w:val="000000"/>
                <w:sz w:val="18"/>
                <w:szCs w:val="18"/>
              </w:rPr>
              <w:t>29,88</w:t>
            </w:r>
          </w:p>
        </w:tc>
        <w:tc>
          <w:tcPr>
            <w:tcW w:w="621" w:type="dxa"/>
            <w:tcBorders>
              <w:top w:val="nil"/>
              <w:left w:val="nil"/>
              <w:bottom w:val="single" w:sz="4" w:space="0" w:color="000000"/>
              <w:right w:val="single" w:sz="4" w:space="0" w:color="000000"/>
            </w:tcBorders>
            <w:shd w:val="clear" w:color="000000" w:fill="FFFFFF"/>
            <w:vAlign w:val="center"/>
            <w:hideMark/>
          </w:tcPr>
          <w:p w14:paraId="5583C8A3" w14:textId="77777777" w:rsidR="00B2418E" w:rsidRPr="00342BC8" w:rsidRDefault="00B2418E" w:rsidP="006F156B">
            <w:pPr>
              <w:jc w:val="center"/>
              <w:rPr>
                <w:color w:val="000000"/>
                <w:sz w:val="18"/>
                <w:szCs w:val="18"/>
              </w:rPr>
            </w:pPr>
            <w:r w:rsidRPr="00342BC8">
              <w:rPr>
                <w:color w:val="000000"/>
                <w:sz w:val="18"/>
                <w:szCs w:val="18"/>
              </w:rPr>
              <w:t>29,87</w:t>
            </w:r>
          </w:p>
        </w:tc>
        <w:tc>
          <w:tcPr>
            <w:tcW w:w="787" w:type="dxa"/>
            <w:tcBorders>
              <w:top w:val="nil"/>
              <w:left w:val="nil"/>
              <w:bottom w:val="single" w:sz="4" w:space="0" w:color="000000"/>
              <w:right w:val="single" w:sz="4" w:space="0" w:color="000000"/>
            </w:tcBorders>
            <w:shd w:val="clear" w:color="000000" w:fill="FFFFFF"/>
            <w:vAlign w:val="center"/>
            <w:hideMark/>
          </w:tcPr>
          <w:p w14:paraId="3BB4F439"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280A14D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3E5D54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F9474D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D542797"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107F9583" w14:textId="77777777" w:rsidR="00B2418E" w:rsidRPr="00342BC8" w:rsidRDefault="00B2418E" w:rsidP="006F156B">
            <w:pPr>
              <w:jc w:val="center"/>
              <w:rPr>
                <w:color w:val="000000"/>
                <w:sz w:val="18"/>
                <w:szCs w:val="18"/>
              </w:rPr>
            </w:pPr>
            <w:r w:rsidRPr="00342BC8">
              <w:rPr>
                <w:color w:val="000000"/>
                <w:sz w:val="18"/>
                <w:szCs w:val="18"/>
              </w:rPr>
              <w:t>ж/д 32</w:t>
            </w:r>
          </w:p>
        </w:tc>
        <w:tc>
          <w:tcPr>
            <w:tcW w:w="711" w:type="dxa"/>
            <w:tcBorders>
              <w:top w:val="nil"/>
              <w:left w:val="nil"/>
              <w:bottom w:val="single" w:sz="4" w:space="0" w:color="000000"/>
              <w:right w:val="single" w:sz="4" w:space="0" w:color="000000"/>
            </w:tcBorders>
            <w:shd w:val="clear" w:color="000000" w:fill="FFFFFF"/>
            <w:vAlign w:val="center"/>
            <w:hideMark/>
          </w:tcPr>
          <w:p w14:paraId="09978B46"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15C6B74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370DC4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BBF7B51" w14:textId="77777777" w:rsidR="00B2418E" w:rsidRPr="00342BC8" w:rsidRDefault="00B2418E" w:rsidP="006F156B">
            <w:pPr>
              <w:jc w:val="center"/>
              <w:rPr>
                <w:color w:val="000000"/>
                <w:sz w:val="18"/>
                <w:szCs w:val="18"/>
              </w:rPr>
            </w:pPr>
            <w:r w:rsidRPr="00342BC8">
              <w:rPr>
                <w:color w:val="000000"/>
                <w:sz w:val="18"/>
                <w:szCs w:val="18"/>
              </w:rPr>
              <w:t>0,30</w:t>
            </w:r>
          </w:p>
        </w:tc>
        <w:tc>
          <w:tcPr>
            <w:tcW w:w="915" w:type="dxa"/>
            <w:tcBorders>
              <w:top w:val="nil"/>
              <w:left w:val="nil"/>
              <w:bottom w:val="single" w:sz="4" w:space="0" w:color="000000"/>
              <w:right w:val="single" w:sz="4" w:space="0" w:color="000000"/>
            </w:tcBorders>
            <w:shd w:val="clear" w:color="000000" w:fill="FFFFFF"/>
            <w:vAlign w:val="center"/>
            <w:hideMark/>
          </w:tcPr>
          <w:p w14:paraId="1BEA9F0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2E2B545"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E50CB9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CA0450B" w14:textId="77777777" w:rsidR="00B2418E" w:rsidRPr="00342BC8" w:rsidRDefault="00B2418E" w:rsidP="006F156B">
            <w:pPr>
              <w:jc w:val="center"/>
              <w:rPr>
                <w:color w:val="000000"/>
                <w:sz w:val="18"/>
                <w:szCs w:val="18"/>
              </w:rPr>
            </w:pPr>
            <w:r w:rsidRPr="00342BC8">
              <w:rPr>
                <w:color w:val="000000"/>
                <w:sz w:val="18"/>
                <w:szCs w:val="18"/>
              </w:rPr>
              <w:t>58,89</w:t>
            </w:r>
          </w:p>
        </w:tc>
        <w:tc>
          <w:tcPr>
            <w:tcW w:w="623" w:type="dxa"/>
            <w:tcBorders>
              <w:top w:val="nil"/>
              <w:left w:val="nil"/>
              <w:bottom w:val="single" w:sz="4" w:space="0" w:color="000000"/>
              <w:right w:val="single" w:sz="4" w:space="0" w:color="000000"/>
            </w:tcBorders>
            <w:shd w:val="clear" w:color="000000" w:fill="FFFFFF"/>
            <w:vAlign w:val="center"/>
            <w:hideMark/>
          </w:tcPr>
          <w:p w14:paraId="4B8565E7" w14:textId="77777777" w:rsidR="00B2418E" w:rsidRPr="00342BC8" w:rsidRDefault="00B2418E" w:rsidP="006F156B">
            <w:pPr>
              <w:jc w:val="center"/>
              <w:rPr>
                <w:color w:val="000000"/>
                <w:sz w:val="18"/>
                <w:szCs w:val="18"/>
              </w:rPr>
            </w:pPr>
            <w:r w:rsidRPr="00342BC8">
              <w:rPr>
                <w:color w:val="000000"/>
                <w:sz w:val="18"/>
                <w:szCs w:val="18"/>
              </w:rPr>
              <w:t>59,52</w:t>
            </w:r>
          </w:p>
        </w:tc>
        <w:tc>
          <w:tcPr>
            <w:tcW w:w="623" w:type="dxa"/>
            <w:tcBorders>
              <w:top w:val="nil"/>
              <w:left w:val="nil"/>
              <w:bottom w:val="single" w:sz="4" w:space="0" w:color="000000"/>
              <w:right w:val="single" w:sz="4" w:space="0" w:color="000000"/>
            </w:tcBorders>
            <w:shd w:val="clear" w:color="000000" w:fill="FFFFFF"/>
            <w:vAlign w:val="center"/>
            <w:hideMark/>
          </w:tcPr>
          <w:p w14:paraId="57A31D84" w14:textId="77777777" w:rsidR="00B2418E" w:rsidRPr="00342BC8" w:rsidRDefault="00B2418E" w:rsidP="006F156B">
            <w:pPr>
              <w:jc w:val="center"/>
              <w:rPr>
                <w:color w:val="000000"/>
                <w:sz w:val="18"/>
                <w:szCs w:val="18"/>
              </w:rPr>
            </w:pPr>
            <w:r w:rsidRPr="00342BC8">
              <w:rPr>
                <w:color w:val="000000"/>
                <w:sz w:val="18"/>
                <w:szCs w:val="18"/>
              </w:rPr>
              <w:t>29,65</w:t>
            </w:r>
          </w:p>
        </w:tc>
        <w:tc>
          <w:tcPr>
            <w:tcW w:w="623" w:type="dxa"/>
            <w:tcBorders>
              <w:top w:val="nil"/>
              <w:left w:val="nil"/>
              <w:bottom w:val="single" w:sz="4" w:space="0" w:color="000000"/>
              <w:right w:val="single" w:sz="4" w:space="0" w:color="000000"/>
            </w:tcBorders>
            <w:shd w:val="clear" w:color="000000" w:fill="FFFFFF"/>
            <w:vAlign w:val="center"/>
            <w:hideMark/>
          </w:tcPr>
          <w:p w14:paraId="27B03F8D"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2F82BB99"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456398F9"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18F071B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B47F4A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2810C05" w14:textId="77777777" w:rsidR="00B2418E" w:rsidRPr="00342BC8" w:rsidRDefault="00B2418E" w:rsidP="006F156B">
            <w:pPr>
              <w:jc w:val="center"/>
              <w:rPr>
                <w:color w:val="000000"/>
                <w:sz w:val="18"/>
                <w:szCs w:val="18"/>
              </w:rPr>
            </w:pPr>
            <w:r w:rsidRPr="00342BC8">
              <w:rPr>
                <w:color w:val="000000"/>
                <w:sz w:val="18"/>
                <w:szCs w:val="18"/>
              </w:rPr>
              <w:t>29,87</w:t>
            </w:r>
          </w:p>
        </w:tc>
        <w:tc>
          <w:tcPr>
            <w:tcW w:w="621" w:type="dxa"/>
            <w:tcBorders>
              <w:top w:val="nil"/>
              <w:left w:val="nil"/>
              <w:bottom w:val="single" w:sz="4" w:space="0" w:color="000000"/>
              <w:right w:val="single" w:sz="4" w:space="0" w:color="000000"/>
            </w:tcBorders>
            <w:shd w:val="clear" w:color="000000" w:fill="FFFFFF"/>
            <w:vAlign w:val="center"/>
            <w:hideMark/>
          </w:tcPr>
          <w:p w14:paraId="5BB710DA" w14:textId="77777777" w:rsidR="00B2418E" w:rsidRPr="00342BC8" w:rsidRDefault="00B2418E" w:rsidP="006F156B">
            <w:pPr>
              <w:jc w:val="center"/>
              <w:rPr>
                <w:color w:val="000000"/>
                <w:sz w:val="18"/>
                <w:szCs w:val="18"/>
              </w:rPr>
            </w:pPr>
            <w:r w:rsidRPr="00342BC8">
              <w:rPr>
                <w:color w:val="000000"/>
                <w:sz w:val="18"/>
                <w:szCs w:val="18"/>
              </w:rPr>
              <w:t>29,87</w:t>
            </w:r>
          </w:p>
        </w:tc>
        <w:tc>
          <w:tcPr>
            <w:tcW w:w="787" w:type="dxa"/>
            <w:tcBorders>
              <w:top w:val="nil"/>
              <w:left w:val="nil"/>
              <w:bottom w:val="single" w:sz="4" w:space="0" w:color="000000"/>
              <w:right w:val="single" w:sz="4" w:space="0" w:color="000000"/>
            </w:tcBorders>
            <w:shd w:val="clear" w:color="000000" w:fill="FFFFFF"/>
            <w:vAlign w:val="center"/>
            <w:hideMark/>
          </w:tcPr>
          <w:p w14:paraId="190E70E9"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5A0E5BD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D52ECD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33783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8974F4F"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5FCA8388" w14:textId="77777777" w:rsidR="00B2418E" w:rsidRPr="00342BC8" w:rsidRDefault="00B2418E" w:rsidP="006F156B">
            <w:pPr>
              <w:jc w:val="center"/>
              <w:rPr>
                <w:color w:val="000000"/>
                <w:sz w:val="18"/>
                <w:szCs w:val="18"/>
              </w:rPr>
            </w:pPr>
            <w:r w:rsidRPr="00342BC8">
              <w:rPr>
                <w:color w:val="000000"/>
                <w:sz w:val="18"/>
                <w:szCs w:val="18"/>
              </w:rPr>
              <w:t>ж/д 30</w:t>
            </w:r>
          </w:p>
        </w:tc>
        <w:tc>
          <w:tcPr>
            <w:tcW w:w="711" w:type="dxa"/>
            <w:tcBorders>
              <w:top w:val="nil"/>
              <w:left w:val="nil"/>
              <w:bottom w:val="single" w:sz="4" w:space="0" w:color="000000"/>
              <w:right w:val="single" w:sz="4" w:space="0" w:color="000000"/>
            </w:tcBorders>
            <w:shd w:val="clear" w:color="000000" w:fill="FFFFFF"/>
            <w:vAlign w:val="center"/>
            <w:hideMark/>
          </w:tcPr>
          <w:p w14:paraId="7724DFBB"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5CA7F54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27997CF"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DC1B311" w14:textId="77777777" w:rsidR="00B2418E" w:rsidRPr="00342BC8" w:rsidRDefault="00B2418E" w:rsidP="006F156B">
            <w:pPr>
              <w:jc w:val="center"/>
              <w:rPr>
                <w:color w:val="000000"/>
                <w:sz w:val="18"/>
                <w:szCs w:val="18"/>
              </w:rPr>
            </w:pPr>
            <w:r w:rsidRPr="00342BC8">
              <w:rPr>
                <w:color w:val="000000"/>
                <w:sz w:val="18"/>
                <w:szCs w:val="18"/>
              </w:rPr>
              <w:t>1,28</w:t>
            </w:r>
          </w:p>
        </w:tc>
        <w:tc>
          <w:tcPr>
            <w:tcW w:w="915" w:type="dxa"/>
            <w:tcBorders>
              <w:top w:val="nil"/>
              <w:left w:val="nil"/>
              <w:bottom w:val="single" w:sz="4" w:space="0" w:color="000000"/>
              <w:right w:val="single" w:sz="4" w:space="0" w:color="000000"/>
            </w:tcBorders>
            <w:shd w:val="clear" w:color="000000" w:fill="FFFFFF"/>
            <w:vAlign w:val="center"/>
            <w:hideMark/>
          </w:tcPr>
          <w:p w14:paraId="0AFF8F5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92A88F9"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3FD56AC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96F636F" w14:textId="77777777" w:rsidR="00B2418E" w:rsidRPr="00342BC8" w:rsidRDefault="00B2418E" w:rsidP="006F156B">
            <w:pPr>
              <w:jc w:val="center"/>
              <w:rPr>
                <w:color w:val="000000"/>
                <w:sz w:val="18"/>
                <w:szCs w:val="18"/>
              </w:rPr>
            </w:pPr>
            <w:r w:rsidRPr="00342BC8">
              <w:rPr>
                <w:color w:val="000000"/>
                <w:sz w:val="18"/>
                <w:szCs w:val="18"/>
              </w:rPr>
              <w:t>58,89</w:t>
            </w:r>
          </w:p>
        </w:tc>
        <w:tc>
          <w:tcPr>
            <w:tcW w:w="623" w:type="dxa"/>
            <w:tcBorders>
              <w:top w:val="nil"/>
              <w:left w:val="nil"/>
              <w:bottom w:val="single" w:sz="4" w:space="0" w:color="000000"/>
              <w:right w:val="single" w:sz="4" w:space="0" w:color="000000"/>
            </w:tcBorders>
            <w:shd w:val="clear" w:color="000000" w:fill="FFFFFF"/>
            <w:vAlign w:val="center"/>
            <w:hideMark/>
          </w:tcPr>
          <w:p w14:paraId="41468A2B" w14:textId="77777777" w:rsidR="00B2418E" w:rsidRPr="00342BC8" w:rsidRDefault="00B2418E" w:rsidP="006F156B">
            <w:pPr>
              <w:jc w:val="center"/>
              <w:rPr>
                <w:color w:val="000000"/>
                <w:sz w:val="18"/>
                <w:szCs w:val="18"/>
              </w:rPr>
            </w:pPr>
            <w:r w:rsidRPr="00342BC8">
              <w:rPr>
                <w:color w:val="000000"/>
                <w:sz w:val="18"/>
                <w:szCs w:val="18"/>
              </w:rPr>
              <w:t>58,45</w:t>
            </w:r>
          </w:p>
        </w:tc>
        <w:tc>
          <w:tcPr>
            <w:tcW w:w="623" w:type="dxa"/>
            <w:tcBorders>
              <w:top w:val="nil"/>
              <w:left w:val="nil"/>
              <w:bottom w:val="single" w:sz="4" w:space="0" w:color="000000"/>
              <w:right w:val="single" w:sz="4" w:space="0" w:color="000000"/>
            </w:tcBorders>
            <w:shd w:val="clear" w:color="000000" w:fill="FFFFFF"/>
            <w:vAlign w:val="center"/>
            <w:hideMark/>
          </w:tcPr>
          <w:p w14:paraId="4A2F5C60" w14:textId="77777777" w:rsidR="00B2418E" w:rsidRPr="00342BC8" w:rsidRDefault="00B2418E" w:rsidP="006F156B">
            <w:pPr>
              <w:jc w:val="center"/>
              <w:rPr>
                <w:color w:val="000000"/>
                <w:sz w:val="18"/>
                <w:szCs w:val="18"/>
              </w:rPr>
            </w:pPr>
            <w:r w:rsidRPr="00342BC8">
              <w:rPr>
                <w:color w:val="000000"/>
                <w:sz w:val="18"/>
                <w:szCs w:val="18"/>
              </w:rPr>
              <w:t>28,61</w:t>
            </w:r>
          </w:p>
        </w:tc>
        <w:tc>
          <w:tcPr>
            <w:tcW w:w="623" w:type="dxa"/>
            <w:tcBorders>
              <w:top w:val="nil"/>
              <w:left w:val="nil"/>
              <w:bottom w:val="single" w:sz="4" w:space="0" w:color="000000"/>
              <w:right w:val="single" w:sz="4" w:space="0" w:color="000000"/>
            </w:tcBorders>
            <w:shd w:val="clear" w:color="000000" w:fill="FFFFFF"/>
            <w:vAlign w:val="center"/>
            <w:hideMark/>
          </w:tcPr>
          <w:p w14:paraId="15F7B707"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5B354D73"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26E920AD" w14:textId="77777777" w:rsidR="00B2418E" w:rsidRPr="00342BC8" w:rsidRDefault="00B2418E" w:rsidP="006F156B">
            <w:pPr>
              <w:jc w:val="center"/>
              <w:rPr>
                <w:color w:val="000000"/>
                <w:sz w:val="18"/>
                <w:szCs w:val="18"/>
              </w:rPr>
            </w:pPr>
            <w:r w:rsidRPr="00342BC8">
              <w:rPr>
                <w:color w:val="000000"/>
                <w:sz w:val="18"/>
                <w:szCs w:val="18"/>
              </w:rPr>
              <w:t>251,15</w:t>
            </w:r>
          </w:p>
        </w:tc>
        <w:tc>
          <w:tcPr>
            <w:tcW w:w="711" w:type="dxa"/>
            <w:tcBorders>
              <w:top w:val="nil"/>
              <w:left w:val="nil"/>
              <w:bottom w:val="single" w:sz="4" w:space="0" w:color="000000"/>
              <w:right w:val="single" w:sz="4" w:space="0" w:color="000000"/>
            </w:tcBorders>
            <w:shd w:val="clear" w:color="000000" w:fill="FFFFFF"/>
            <w:vAlign w:val="center"/>
            <w:hideMark/>
          </w:tcPr>
          <w:p w14:paraId="589755E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0C75C9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B37758E" w14:textId="77777777" w:rsidR="00B2418E" w:rsidRPr="00342BC8" w:rsidRDefault="00B2418E" w:rsidP="006F156B">
            <w:pPr>
              <w:jc w:val="center"/>
              <w:rPr>
                <w:color w:val="000000"/>
                <w:sz w:val="18"/>
                <w:szCs w:val="18"/>
              </w:rPr>
            </w:pPr>
            <w:r w:rsidRPr="00342BC8">
              <w:rPr>
                <w:color w:val="000000"/>
                <w:sz w:val="18"/>
                <w:szCs w:val="18"/>
              </w:rPr>
              <w:t>29,87</w:t>
            </w:r>
          </w:p>
        </w:tc>
        <w:tc>
          <w:tcPr>
            <w:tcW w:w="621" w:type="dxa"/>
            <w:tcBorders>
              <w:top w:val="nil"/>
              <w:left w:val="nil"/>
              <w:bottom w:val="single" w:sz="4" w:space="0" w:color="000000"/>
              <w:right w:val="single" w:sz="4" w:space="0" w:color="000000"/>
            </w:tcBorders>
            <w:shd w:val="clear" w:color="000000" w:fill="FFFFFF"/>
            <w:vAlign w:val="center"/>
            <w:hideMark/>
          </w:tcPr>
          <w:p w14:paraId="59A58F9E" w14:textId="77777777" w:rsidR="00B2418E" w:rsidRPr="00342BC8" w:rsidRDefault="00B2418E" w:rsidP="006F156B">
            <w:pPr>
              <w:jc w:val="center"/>
              <w:rPr>
                <w:color w:val="000000"/>
                <w:sz w:val="18"/>
                <w:szCs w:val="18"/>
              </w:rPr>
            </w:pPr>
            <w:r w:rsidRPr="00342BC8">
              <w:rPr>
                <w:color w:val="000000"/>
                <w:sz w:val="18"/>
                <w:szCs w:val="18"/>
              </w:rPr>
              <w:t>29,84</w:t>
            </w:r>
          </w:p>
        </w:tc>
        <w:tc>
          <w:tcPr>
            <w:tcW w:w="787" w:type="dxa"/>
            <w:tcBorders>
              <w:top w:val="nil"/>
              <w:left w:val="nil"/>
              <w:bottom w:val="single" w:sz="4" w:space="0" w:color="000000"/>
              <w:right w:val="single" w:sz="4" w:space="0" w:color="000000"/>
            </w:tcBorders>
            <w:shd w:val="clear" w:color="000000" w:fill="FFFFFF"/>
            <w:vAlign w:val="center"/>
            <w:hideMark/>
          </w:tcPr>
          <w:p w14:paraId="3F8381BB" w14:textId="77777777" w:rsidR="00B2418E" w:rsidRPr="00342BC8" w:rsidRDefault="00B2418E" w:rsidP="006F156B">
            <w:pPr>
              <w:jc w:val="center"/>
              <w:rPr>
                <w:color w:val="000000"/>
                <w:sz w:val="18"/>
                <w:szCs w:val="18"/>
              </w:rPr>
            </w:pPr>
            <w:r w:rsidRPr="00342BC8">
              <w:rPr>
                <w:color w:val="000000"/>
                <w:sz w:val="18"/>
                <w:szCs w:val="18"/>
              </w:rPr>
              <w:t>1,72</w:t>
            </w:r>
          </w:p>
        </w:tc>
        <w:tc>
          <w:tcPr>
            <w:tcW w:w="786" w:type="dxa"/>
            <w:tcBorders>
              <w:top w:val="nil"/>
              <w:left w:val="nil"/>
              <w:bottom w:val="single" w:sz="4" w:space="0" w:color="000000"/>
              <w:right w:val="single" w:sz="4" w:space="0" w:color="000000"/>
            </w:tcBorders>
            <w:shd w:val="clear" w:color="000000" w:fill="FFFFFF"/>
            <w:vAlign w:val="center"/>
            <w:hideMark/>
          </w:tcPr>
          <w:p w14:paraId="3314BAE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EB431C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549B1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5CDC667"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12410E20" w14:textId="77777777" w:rsidR="00B2418E" w:rsidRPr="00342BC8" w:rsidRDefault="00B2418E" w:rsidP="006F156B">
            <w:pPr>
              <w:jc w:val="center"/>
              <w:rPr>
                <w:color w:val="000000"/>
                <w:sz w:val="18"/>
                <w:szCs w:val="18"/>
              </w:rPr>
            </w:pPr>
            <w:r w:rsidRPr="00342BC8">
              <w:rPr>
                <w:color w:val="000000"/>
                <w:sz w:val="18"/>
                <w:szCs w:val="18"/>
              </w:rPr>
              <w:t>ТК23</w:t>
            </w:r>
          </w:p>
        </w:tc>
        <w:tc>
          <w:tcPr>
            <w:tcW w:w="711" w:type="dxa"/>
            <w:tcBorders>
              <w:top w:val="nil"/>
              <w:left w:val="nil"/>
              <w:bottom w:val="single" w:sz="4" w:space="0" w:color="000000"/>
              <w:right w:val="single" w:sz="4" w:space="0" w:color="000000"/>
            </w:tcBorders>
            <w:shd w:val="clear" w:color="000000" w:fill="FFFFFF"/>
            <w:vAlign w:val="center"/>
            <w:hideMark/>
          </w:tcPr>
          <w:p w14:paraId="64C797A5"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581193B8"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55CE092"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7201C00" w14:textId="77777777" w:rsidR="00B2418E" w:rsidRPr="00342BC8" w:rsidRDefault="00B2418E" w:rsidP="006F156B">
            <w:pPr>
              <w:jc w:val="center"/>
              <w:rPr>
                <w:color w:val="000000"/>
                <w:sz w:val="18"/>
                <w:szCs w:val="18"/>
              </w:rPr>
            </w:pPr>
            <w:r w:rsidRPr="00342BC8">
              <w:rPr>
                <w:color w:val="000000"/>
                <w:sz w:val="18"/>
                <w:szCs w:val="18"/>
              </w:rPr>
              <w:t>10,61</w:t>
            </w:r>
          </w:p>
        </w:tc>
        <w:tc>
          <w:tcPr>
            <w:tcW w:w="915" w:type="dxa"/>
            <w:tcBorders>
              <w:top w:val="nil"/>
              <w:left w:val="nil"/>
              <w:bottom w:val="single" w:sz="4" w:space="0" w:color="000000"/>
              <w:right w:val="single" w:sz="4" w:space="0" w:color="000000"/>
            </w:tcBorders>
            <w:shd w:val="clear" w:color="000000" w:fill="FFFFFF"/>
            <w:vAlign w:val="center"/>
            <w:hideMark/>
          </w:tcPr>
          <w:p w14:paraId="35DF197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AE0F8E5"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33B93D0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46765EC" w14:textId="77777777" w:rsidR="00B2418E" w:rsidRPr="00342BC8" w:rsidRDefault="00B2418E" w:rsidP="006F156B">
            <w:pPr>
              <w:jc w:val="center"/>
              <w:rPr>
                <w:color w:val="000000"/>
                <w:sz w:val="18"/>
                <w:szCs w:val="18"/>
              </w:rPr>
            </w:pPr>
            <w:r w:rsidRPr="00342BC8">
              <w:rPr>
                <w:color w:val="000000"/>
                <w:sz w:val="18"/>
                <w:szCs w:val="18"/>
              </w:rPr>
              <w:t>58,89</w:t>
            </w:r>
          </w:p>
        </w:tc>
        <w:tc>
          <w:tcPr>
            <w:tcW w:w="623" w:type="dxa"/>
            <w:tcBorders>
              <w:top w:val="nil"/>
              <w:left w:val="nil"/>
              <w:bottom w:val="single" w:sz="4" w:space="0" w:color="000000"/>
              <w:right w:val="single" w:sz="4" w:space="0" w:color="000000"/>
            </w:tcBorders>
            <w:shd w:val="clear" w:color="000000" w:fill="FFFFFF"/>
            <w:vAlign w:val="center"/>
            <w:hideMark/>
          </w:tcPr>
          <w:p w14:paraId="6DBDFEE6" w14:textId="77777777" w:rsidR="00B2418E" w:rsidRPr="00342BC8" w:rsidRDefault="00B2418E" w:rsidP="006F156B">
            <w:pPr>
              <w:jc w:val="center"/>
              <w:rPr>
                <w:color w:val="000000"/>
                <w:sz w:val="18"/>
                <w:szCs w:val="18"/>
              </w:rPr>
            </w:pPr>
            <w:r w:rsidRPr="00342BC8">
              <w:rPr>
                <w:color w:val="000000"/>
                <w:sz w:val="18"/>
                <w:szCs w:val="18"/>
              </w:rPr>
              <w:t>58,19</w:t>
            </w:r>
          </w:p>
        </w:tc>
        <w:tc>
          <w:tcPr>
            <w:tcW w:w="623" w:type="dxa"/>
            <w:tcBorders>
              <w:top w:val="nil"/>
              <w:left w:val="nil"/>
              <w:bottom w:val="single" w:sz="4" w:space="0" w:color="000000"/>
              <w:right w:val="single" w:sz="4" w:space="0" w:color="000000"/>
            </w:tcBorders>
            <w:shd w:val="clear" w:color="000000" w:fill="FFFFFF"/>
            <w:vAlign w:val="center"/>
            <w:hideMark/>
          </w:tcPr>
          <w:p w14:paraId="2CE8BA89" w14:textId="77777777" w:rsidR="00B2418E" w:rsidRPr="00342BC8" w:rsidRDefault="00B2418E" w:rsidP="006F156B">
            <w:pPr>
              <w:jc w:val="center"/>
              <w:rPr>
                <w:color w:val="000000"/>
                <w:sz w:val="18"/>
                <w:szCs w:val="18"/>
              </w:rPr>
            </w:pPr>
            <w:r w:rsidRPr="00342BC8">
              <w:rPr>
                <w:color w:val="000000"/>
                <w:sz w:val="18"/>
                <w:szCs w:val="18"/>
              </w:rPr>
              <w:t>28,33</w:t>
            </w:r>
          </w:p>
        </w:tc>
        <w:tc>
          <w:tcPr>
            <w:tcW w:w="623" w:type="dxa"/>
            <w:tcBorders>
              <w:top w:val="nil"/>
              <w:left w:val="nil"/>
              <w:bottom w:val="single" w:sz="4" w:space="0" w:color="000000"/>
              <w:right w:val="single" w:sz="4" w:space="0" w:color="000000"/>
            </w:tcBorders>
            <w:shd w:val="clear" w:color="000000" w:fill="FFFFFF"/>
            <w:vAlign w:val="center"/>
            <w:hideMark/>
          </w:tcPr>
          <w:p w14:paraId="7748F2B5"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4493FAE5" w14:textId="77777777" w:rsidR="00B2418E" w:rsidRPr="00342BC8" w:rsidRDefault="00B2418E" w:rsidP="006F156B">
            <w:pPr>
              <w:jc w:val="center"/>
              <w:rPr>
                <w:color w:val="000000"/>
                <w:sz w:val="18"/>
                <w:szCs w:val="18"/>
              </w:rPr>
            </w:pPr>
            <w:r w:rsidRPr="00342BC8">
              <w:rPr>
                <w:color w:val="000000"/>
                <w:sz w:val="18"/>
                <w:szCs w:val="18"/>
              </w:rPr>
              <w:t>251,18</w:t>
            </w:r>
          </w:p>
        </w:tc>
        <w:tc>
          <w:tcPr>
            <w:tcW w:w="711" w:type="dxa"/>
            <w:tcBorders>
              <w:top w:val="nil"/>
              <w:left w:val="nil"/>
              <w:bottom w:val="single" w:sz="4" w:space="0" w:color="000000"/>
              <w:right w:val="single" w:sz="4" w:space="0" w:color="000000"/>
            </w:tcBorders>
            <w:shd w:val="clear" w:color="000000" w:fill="FFFFFF"/>
            <w:vAlign w:val="center"/>
            <w:hideMark/>
          </w:tcPr>
          <w:p w14:paraId="7C0D07D1" w14:textId="77777777" w:rsidR="00B2418E" w:rsidRPr="00342BC8" w:rsidRDefault="00B2418E" w:rsidP="006F156B">
            <w:pPr>
              <w:jc w:val="center"/>
              <w:rPr>
                <w:color w:val="000000"/>
                <w:sz w:val="18"/>
                <w:szCs w:val="18"/>
              </w:rPr>
            </w:pPr>
            <w:r w:rsidRPr="00342BC8">
              <w:rPr>
                <w:color w:val="000000"/>
                <w:sz w:val="18"/>
                <w:szCs w:val="18"/>
              </w:rPr>
              <w:t>251,17</w:t>
            </w:r>
          </w:p>
        </w:tc>
        <w:tc>
          <w:tcPr>
            <w:tcW w:w="711" w:type="dxa"/>
            <w:tcBorders>
              <w:top w:val="nil"/>
              <w:left w:val="nil"/>
              <w:bottom w:val="single" w:sz="4" w:space="0" w:color="000000"/>
              <w:right w:val="single" w:sz="4" w:space="0" w:color="000000"/>
            </w:tcBorders>
            <w:shd w:val="clear" w:color="000000" w:fill="FFFFFF"/>
            <w:vAlign w:val="center"/>
            <w:hideMark/>
          </w:tcPr>
          <w:p w14:paraId="1AF1DAF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B69B08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0A749B3" w14:textId="77777777" w:rsidR="00B2418E" w:rsidRPr="00342BC8" w:rsidRDefault="00B2418E" w:rsidP="006F156B">
            <w:pPr>
              <w:jc w:val="center"/>
              <w:rPr>
                <w:color w:val="000000"/>
                <w:sz w:val="18"/>
                <w:szCs w:val="18"/>
              </w:rPr>
            </w:pPr>
            <w:r w:rsidRPr="00342BC8">
              <w:rPr>
                <w:color w:val="000000"/>
                <w:sz w:val="18"/>
                <w:szCs w:val="18"/>
              </w:rPr>
              <w:t>29,87</w:t>
            </w:r>
          </w:p>
        </w:tc>
        <w:tc>
          <w:tcPr>
            <w:tcW w:w="621" w:type="dxa"/>
            <w:tcBorders>
              <w:top w:val="nil"/>
              <w:left w:val="nil"/>
              <w:bottom w:val="single" w:sz="4" w:space="0" w:color="000000"/>
              <w:right w:val="single" w:sz="4" w:space="0" w:color="000000"/>
            </w:tcBorders>
            <w:shd w:val="clear" w:color="000000" w:fill="FFFFFF"/>
            <w:vAlign w:val="center"/>
            <w:hideMark/>
          </w:tcPr>
          <w:p w14:paraId="1CC31326" w14:textId="77777777" w:rsidR="00B2418E" w:rsidRPr="00342BC8" w:rsidRDefault="00B2418E" w:rsidP="006F156B">
            <w:pPr>
              <w:jc w:val="center"/>
              <w:rPr>
                <w:color w:val="000000"/>
                <w:sz w:val="18"/>
                <w:szCs w:val="18"/>
              </w:rPr>
            </w:pPr>
            <w:r w:rsidRPr="00342BC8">
              <w:rPr>
                <w:color w:val="000000"/>
                <w:sz w:val="18"/>
                <w:szCs w:val="18"/>
              </w:rPr>
              <w:t>29,86</w:t>
            </w:r>
          </w:p>
        </w:tc>
        <w:tc>
          <w:tcPr>
            <w:tcW w:w="787" w:type="dxa"/>
            <w:tcBorders>
              <w:top w:val="nil"/>
              <w:left w:val="nil"/>
              <w:bottom w:val="single" w:sz="4" w:space="0" w:color="000000"/>
              <w:right w:val="single" w:sz="4" w:space="0" w:color="000000"/>
            </w:tcBorders>
            <w:shd w:val="clear" w:color="000000" w:fill="FFFFFF"/>
            <w:vAlign w:val="center"/>
            <w:hideMark/>
          </w:tcPr>
          <w:p w14:paraId="02C25859" w14:textId="77777777" w:rsidR="00B2418E" w:rsidRPr="00342BC8" w:rsidRDefault="00B2418E" w:rsidP="006F156B">
            <w:pPr>
              <w:jc w:val="center"/>
              <w:rPr>
                <w:color w:val="000000"/>
                <w:sz w:val="18"/>
                <w:szCs w:val="18"/>
              </w:rPr>
            </w:pPr>
            <w:r w:rsidRPr="00342BC8">
              <w:rPr>
                <w:color w:val="000000"/>
                <w:sz w:val="18"/>
                <w:szCs w:val="18"/>
              </w:rPr>
              <w:t>0,33</w:t>
            </w:r>
          </w:p>
        </w:tc>
        <w:tc>
          <w:tcPr>
            <w:tcW w:w="786" w:type="dxa"/>
            <w:tcBorders>
              <w:top w:val="nil"/>
              <w:left w:val="nil"/>
              <w:bottom w:val="single" w:sz="4" w:space="0" w:color="000000"/>
              <w:right w:val="single" w:sz="4" w:space="0" w:color="000000"/>
            </w:tcBorders>
            <w:shd w:val="clear" w:color="000000" w:fill="FFFFFF"/>
            <w:vAlign w:val="center"/>
            <w:hideMark/>
          </w:tcPr>
          <w:p w14:paraId="74C4030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23029E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1E780B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942580F"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7138EDEC" w14:textId="77777777" w:rsidR="00B2418E" w:rsidRPr="00342BC8" w:rsidRDefault="00B2418E" w:rsidP="006F156B">
            <w:pPr>
              <w:jc w:val="center"/>
              <w:rPr>
                <w:color w:val="000000"/>
                <w:sz w:val="18"/>
                <w:szCs w:val="18"/>
              </w:rPr>
            </w:pPr>
            <w:r w:rsidRPr="00342BC8">
              <w:rPr>
                <w:color w:val="000000"/>
                <w:sz w:val="18"/>
                <w:szCs w:val="18"/>
              </w:rPr>
              <w:t>ж/д 30</w:t>
            </w:r>
          </w:p>
        </w:tc>
        <w:tc>
          <w:tcPr>
            <w:tcW w:w="711" w:type="dxa"/>
            <w:tcBorders>
              <w:top w:val="nil"/>
              <w:left w:val="nil"/>
              <w:bottom w:val="single" w:sz="4" w:space="0" w:color="000000"/>
              <w:right w:val="single" w:sz="4" w:space="0" w:color="000000"/>
            </w:tcBorders>
            <w:shd w:val="clear" w:color="000000" w:fill="FFFFFF"/>
            <w:vAlign w:val="center"/>
            <w:hideMark/>
          </w:tcPr>
          <w:p w14:paraId="300C699A"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673BFDF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38A5EA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6E5DB415" w14:textId="77777777" w:rsidR="00B2418E" w:rsidRPr="00342BC8" w:rsidRDefault="00B2418E" w:rsidP="006F156B">
            <w:pPr>
              <w:jc w:val="center"/>
              <w:rPr>
                <w:color w:val="000000"/>
                <w:sz w:val="18"/>
                <w:szCs w:val="18"/>
              </w:rPr>
            </w:pPr>
            <w:r w:rsidRPr="00342BC8">
              <w:rPr>
                <w:color w:val="000000"/>
                <w:sz w:val="18"/>
                <w:szCs w:val="18"/>
              </w:rPr>
              <w:t>1,28</w:t>
            </w:r>
          </w:p>
        </w:tc>
        <w:tc>
          <w:tcPr>
            <w:tcW w:w="915" w:type="dxa"/>
            <w:tcBorders>
              <w:top w:val="nil"/>
              <w:left w:val="nil"/>
              <w:bottom w:val="single" w:sz="4" w:space="0" w:color="000000"/>
              <w:right w:val="single" w:sz="4" w:space="0" w:color="000000"/>
            </w:tcBorders>
            <w:shd w:val="clear" w:color="000000" w:fill="FFFFFF"/>
            <w:vAlign w:val="center"/>
            <w:hideMark/>
          </w:tcPr>
          <w:p w14:paraId="1BD2892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6E4A35D"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3C5C0CD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26556DE" w14:textId="77777777" w:rsidR="00B2418E" w:rsidRPr="00342BC8" w:rsidRDefault="00B2418E" w:rsidP="006F156B">
            <w:pPr>
              <w:jc w:val="center"/>
              <w:rPr>
                <w:color w:val="000000"/>
                <w:sz w:val="18"/>
                <w:szCs w:val="18"/>
              </w:rPr>
            </w:pPr>
            <w:r w:rsidRPr="00342BC8">
              <w:rPr>
                <w:color w:val="000000"/>
                <w:sz w:val="18"/>
                <w:szCs w:val="18"/>
              </w:rPr>
              <w:t>58,19</w:t>
            </w:r>
          </w:p>
        </w:tc>
        <w:tc>
          <w:tcPr>
            <w:tcW w:w="623" w:type="dxa"/>
            <w:tcBorders>
              <w:top w:val="nil"/>
              <w:left w:val="nil"/>
              <w:bottom w:val="single" w:sz="4" w:space="0" w:color="000000"/>
              <w:right w:val="single" w:sz="4" w:space="0" w:color="000000"/>
            </w:tcBorders>
            <w:shd w:val="clear" w:color="000000" w:fill="FFFFFF"/>
            <w:vAlign w:val="center"/>
            <w:hideMark/>
          </w:tcPr>
          <w:p w14:paraId="74C2566A" w14:textId="77777777" w:rsidR="00B2418E" w:rsidRPr="00342BC8" w:rsidRDefault="00B2418E" w:rsidP="006F156B">
            <w:pPr>
              <w:jc w:val="center"/>
              <w:rPr>
                <w:color w:val="000000"/>
                <w:sz w:val="18"/>
                <w:szCs w:val="18"/>
              </w:rPr>
            </w:pPr>
            <w:r w:rsidRPr="00342BC8">
              <w:rPr>
                <w:color w:val="000000"/>
                <w:sz w:val="18"/>
                <w:szCs w:val="18"/>
              </w:rPr>
              <w:t>57,85</w:t>
            </w:r>
          </w:p>
        </w:tc>
        <w:tc>
          <w:tcPr>
            <w:tcW w:w="623" w:type="dxa"/>
            <w:tcBorders>
              <w:top w:val="nil"/>
              <w:left w:val="nil"/>
              <w:bottom w:val="single" w:sz="4" w:space="0" w:color="000000"/>
              <w:right w:val="single" w:sz="4" w:space="0" w:color="000000"/>
            </w:tcBorders>
            <w:shd w:val="clear" w:color="000000" w:fill="FFFFFF"/>
            <w:vAlign w:val="center"/>
            <w:hideMark/>
          </w:tcPr>
          <w:p w14:paraId="5E7A238E" w14:textId="77777777" w:rsidR="00B2418E" w:rsidRPr="00342BC8" w:rsidRDefault="00B2418E" w:rsidP="006F156B">
            <w:pPr>
              <w:jc w:val="center"/>
              <w:rPr>
                <w:color w:val="000000"/>
                <w:sz w:val="18"/>
                <w:szCs w:val="18"/>
              </w:rPr>
            </w:pPr>
            <w:r w:rsidRPr="00342BC8">
              <w:rPr>
                <w:color w:val="000000"/>
                <w:sz w:val="18"/>
                <w:szCs w:val="18"/>
              </w:rPr>
              <w:t>28,02</w:t>
            </w:r>
          </w:p>
        </w:tc>
        <w:tc>
          <w:tcPr>
            <w:tcW w:w="623" w:type="dxa"/>
            <w:tcBorders>
              <w:top w:val="nil"/>
              <w:left w:val="nil"/>
              <w:bottom w:val="single" w:sz="4" w:space="0" w:color="000000"/>
              <w:right w:val="single" w:sz="4" w:space="0" w:color="000000"/>
            </w:tcBorders>
            <w:shd w:val="clear" w:color="000000" w:fill="FFFFFF"/>
            <w:vAlign w:val="center"/>
            <w:hideMark/>
          </w:tcPr>
          <w:p w14:paraId="0EB2F2F4" w14:textId="77777777" w:rsidR="00B2418E" w:rsidRPr="00342BC8" w:rsidRDefault="00B2418E" w:rsidP="006F156B">
            <w:pPr>
              <w:jc w:val="center"/>
              <w:rPr>
                <w:color w:val="000000"/>
                <w:sz w:val="18"/>
                <w:szCs w:val="18"/>
              </w:rPr>
            </w:pPr>
            <w:r w:rsidRPr="00342BC8">
              <w:rPr>
                <w:color w:val="000000"/>
                <w:sz w:val="18"/>
                <w:szCs w:val="18"/>
              </w:rPr>
              <w:t>28,33</w:t>
            </w:r>
          </w:p>
        </w:tc>
        <w:tc>
          <w:tcPr>
            <w:tcW w:w="714" w:type="dxa"/>
            <w:tcBorders>
              <w:top w:val="nil"/>
              <w:left w:val="nil"/>
              <w:bottom w:val="single" w:sz="4" w:space="0" w:color="000000"/>
              <w:right w:val="single" w:sz="4" w:space="0" w:color="000000"/>
            </w:tcBorders>
            <w:shd w:val="clear" w:color="000000" w:fill="FFFFFF"/>
            <w:vAlign w:val="center"/>
            <w:hideMark/>
          </w:tcPr>
          <w:p w14:paraId="021F317E" w14:textId="77777777" w:rsidR="00B2418E" w:rsidRPr="00342BC8" w:rsidRDefault="00B2418E" w:rsidP="006F156B">
            <w:pPr>
              <w:jc w:val="center"/>
              <w:rPr>
                <w:color w:val="000000"/>
                <w:sz w:val="18"/>
                <w:szCs w:val="18"/>
              </w:rPr>
            </w:pPr>
            <w:r w:rsidRPr="00342BC8">
              <w:rPr>
                <w:color w:val="000000"/>
                <w:sz w:val="18"/>
                <w:szCs w:val="18"/>
              </w:rPr>
              <w:t>251,17</w:t>
            </w:r>
          </w:p>
        </w:tc>
        <w:tc>
          <w:tcPr>
            <w:tcW w:w="711" w:type="dxa"/>
            <w:tcBorders>
              <w:top w:val="nil"/>
              <w:left w:val="nil"/>
              <w:bottom w:val="single" w:sz="4" w:space="0" w:color="000000"/>
              <w:right w:val="single" w:sz="4" w:space="0" w:color="000000"/>
            </w:tcBorders>
            <w:shd w:val="clear" w:color="000000" w:fill="FFFFFF"/>
            <w:vAlign w:val="center"/>
            <w:hideMark/>
          </w:tcPr>
          <w:p w14:paraId="01BA60C1"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661E858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BF4C24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7CF2D16" w14:textId="77777777" w:rsidR="00B2418E" w:rsidRPr="00342BC8" w:rsidRDefault="00B2418E" w:rsidP="006F156B">
            <w:pPr>
              <w:jc w:val="center"/>
              <w:rPr>
                <w:color w:val="000000"/>
                <w:sz w:val="18"/>
                <w:szCs w:val="18"/>
              </w:rPr>
            </w:pPr>
            <w:r w:rsidRPr="00342BC8">
              <w:rPr>
                <w:color w:val="000000"/>
                <w:sz w:val="18"/>
                <w:szCs w:val="18"/>
              </w:rPr>
              <w:t>29,86</w:t>
            </w:r>
          </w:p>
        </w:tc>
        <w:tc>
          <w:tcPr>
            <w:tcW w:w="621" w:type="dxa"/>
            <w:tcBorders>
              <w:top w:val="nil"/>
              <w:left w:val="nil"/>
              <w:bottom w:val="single" w:sz="4" w:space="0" w:color="000000"/>
              <w:right w:val="single" w:sz="4" w:space="0" w:color="000000"/>
            </w:tcBorders>
            <w:shd w:val="clear" w:color="000000" w:fill="FFFFFF"/>
            <w:vAlign w:val="center"/>
            <w:hideMark/>
          </w:tcPr>
          <w:p w14:paraId="22017D69" w14:textId="77777777" w:rsidR="00B2418E" w:rsidRPr="00342BC8" w:rsidRDefault="00B2418E" w:rsidP="006F156B">
            <w:pPr>
              <w:jc w:val="center"/>
              <w:rPr>
                <w:color w:val="000000"/>
                <w:sz w:val="18"/>
                <w:szCs w:val="18"/>
              </w:rPr>
            </w:pPr>
            <w:r w:rsidRPr="00342BC8">
              <w:rPr>
                <w:color w:val="000000"/>
                <w:sz w:val="18"/>
                <w:szCs w:val="18"/>
              </w:rPr>
              <w:t>29,83</w:t>
            </w:r>
          </w:p>
        </w:tc>
        <w:tc>
          <w:tcPr>
            <w:tcW w:w="787" w:type="dxa"/>
            <w:tcBorders>
              <w:top w:val="nil"/>
              <w:left w:val="nil"/>
              <w:bottom w:val="single" w:sz="4" w:space="0" w:color="000000"/>
              <w:right w:val="single" w:sz="4" w:space="0" w:color="000000"/>
            </w:tcBorders>
            <w:shd w:val="clear" w:color="000000" w:fill="FFFFFF"/>
            <w:vAlign w:val="center"/>
            <w:hideMark/>
          </w:tcPr>
          <w:p w14:paraId="2E34E582" w14:textId="77777777" w:rsidR="00B2418E" w:rsidRPr="00342BC8" w:rsidRDefault="00B2418E" w:rsidP="006F156B">
            <w:pPr>
              <w:jc w:val="center"/>
              <w:rPr>
                <w:color w:val="000000"/>
                <w:sz w:val="18"/>
                <w:szCs w:val="18"/>
              </w:rPr>
            </w:pPr>
            <w:r w:rsidRPr="00342BC8">
              <w:rPr>
                <w:color w:val="000000"/>
                <w:sz w:val="18"/>
                <w:szCs w:val="18"/>
              </w:rPr>
              <w:t>1,72</w:t>
            </w:r>
          </w:p>
        </w:tc>
        <w:tc>
          <w:tcPr>
            <w:tcW w:w="786" w:type="dxa"/>
            <w:tcBorders>
              <w:top w:val="nil"/>
              <w:left w:val="nil"/>
              <w:bottom w:val="single" w:sz="4" w:space="0" w:color="000000"/>
              <w:right w:val="single" w:sz="4" w:space="0" w:color="000000"/>
            </w:tcBorders>
            <w:shd w:val="clear" w:color="000000" w:fill="FFFFFF"/>
            <w:vAlign w:val="center"/>
            <w:hideMark/>
          </w:tcPr>
          <w:p w14:paraId="3E55873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12765E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C4919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C11D4F9"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3324381D" w14:textId="77777777" w:rsidR="00B2418E" w:rsidRPr="00342BC8" w:rsidRDefault="00B2418E" w:rsidP="006F156B">
            <w:pPr>
              <w:jc w:val="center"/>
              <w:rPr>
                <w:color w:val="000000"/>
                <w:sz w:val="18"/>
                <w:szCs w:val="18"/>
              </w:rPr>
            </w:pPr>
            <w:r w:rsidRPr="00342BC8">
              <w:rPr>
                <w:color w:val="000000"/>
                <w:sz w:val="18"/>
                <w:szCs w:val="18"/>
              </w:rPr>
              <w:t>ТК24</w:t>
            </w:r>
          </w:p>
        </w:tc>
        <w:tc>
          <w:tcPr>
            <w:tcW w:w="711" w:type="dxa"/>
            <w:tcBorders>
              <w:top w:val="nil"/>
              <w:left w:val="nil"/>
              <w:bottom w:val="single" w:sz="4" w:space="0" w:color="000000"/>
              <w:right w:val="single" w:sz="4" w:space="0" w:color="000000"/>
            </w:tcBorders>
            <w:shd w:val="clear" w:color="000000" w:fill="FFFFFF"/>
            <w:vAlign w:val="center"/>
            <w:hideMark/>
          </w:tcPr>
          <w:p w14:paraId="0F897A58" w14:textId="77777777" w:rsidR="00B2418E" w:rsidRPr="00342BC8" w:rsidRDefault="00B2418E" w:rsidP="006F156B">
            <w:pPr>
              <w:jc w:val="center"/>
              <w:rPr>
                <w:color w:val="000000"/>
                <w:sz w:val="18"/>
                <w:szCs w:val="18"/>
              </w:rPr>
            </w:pPr>
            <w:r w:rsidRPr="00342BC8">
              <w:rPr>
                <w:color w:val="000000"/>
                <w:sz w:val="18"/>
                <w:szCs w:val="18"/>
              </w:rPr>
              <w:t>56,00</w:t>
            </w:r>
          </w:p>
        </w:tc>
        <w:tc>
          <w:tcPr>
            <w:tcW w:w="590" w:type="dxa"/>
            <w:tcBorders>
              <w:top w:val="nil"/>
              <w:left w:val="nil"/>
              <w:bottom w:val="single" w:sz="4" w:space="0" w:color="000000"/>
              <w:right w:val="single" w:sz="4" w:space="0" w:color="000000"/>
            </w:tcBorders>
            <w:shd w:val="clear" w:color="000000" w:fill="FFFFFF"/>
            <w:vAlign w:val="center"/>
            <w:hideMark/>
          </w:tcPr>
          <w:p w14:paraId="28273239"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2BE8DA7"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34CE415" w14:textId="77777777" w:rsidR="00B2418E" w:rsidRPr="00342BC8" w:rsidRDefault="00B2418E" w:rsidP="006F156B">
            <w:pPr>
              <w:jc w:val="center"/>
              <w:rPr>
                <w:color w:val="000000"/>
                <w:sz w:val="18"/>
                <w:szCs w:val="18"/>
              </w:rPr>
            </w:pPr>
            <w:r w:rsidRPr="00342BC8">
              <w:rPr>
                <w:color w:val="000000"/>
                <w:sz w:val="18"/>
                <w:szCs w:val="18"/>
              </w:rPr>
              <w:t>9,33</w:t>
            </w:r>
          </w:p>
        </w:tc>
        <w:tc>
          <w:tcPr>
            <w:tcW w:w="915" w:type="dxa"/>
            <w:tcBorders>
              <w:top w:val="nil"/>
              <w:left w:val="nil"/>
              <w:bottom w:val="single" w:sz="4" w:space="0" w:color="000000"/>
              <w:right w:val="single" w:sz="4" w:space="0" w:color="000000"/>
            </w:tcBorders>
            <w:shd w:val="clear" w:color="000000" w:fill="FFFFFF"/>
            <w:vAlign w:val="center"/>
            <w:hideMark/>
          </w:tcPr>
          <w:p w14:paraId="17D6DE1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913B8E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4A962D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142962C" w14:textId="77777777" w:rsidR="00B2418E" w:rsidRPr="00342BC8" w:rsidRDefault="00B2418E" w:rsidP="006F156B">
            <w:pPr>
              <w:jc w:val="center"/>
              <w:rPr>
                <w:color w:val="000000"/>
                <w:sz w:val="18"/>
                <w:szCs w:val="18"/>
              </w:rPr>
            </w:pPr>
            <w:r w:rsidRPr="00342BC8">
              <w:rPr>
                <w:color w:val="000000"/>
                <w:sz w:val="18"/>
                <w:szCs w:val="18"/>
              </w:rPr>
              <w:t>58,19</w:t>
            </w:r>
          </w:p>
        </w:tc>
        <w:tc>
          <w:tcPr>
            <w:tcW w:w="623" w:type="dxa"/>
            <w:tcBorders>
              <w:top w:val="nil"/>
              <w:left w:val="nil"/>
              <w:bottom w:val="single" w:sz="4" w:space="0" w:color="000000"/>
              <w:right w:val="single" w:sz="4" w:space="0" w:color="000000"/>
            </w:tcBorders>
            <w:shd w:val="clear" w:color="000000" w:fill="FFFFFF"/>
            <w:vAlign w:val="center"/>
            <w:hideMark/>
          </w:tcPr>
          <w:p w14:paraId="1287E064" w14:textId="77777777" w:rsidR="00B2418E" w:rsidRPr="00342BC8" w:rsidRDefault="00B2418E" w:rsidP="006F156B">
            <w:pPr>
              <w:jc w:val="center"/>
              <w:rPr>
                <w:color w:val="000000"/>
                <w:sz w:val="18"/>
                <w:szCs w:val="18"/>
              </w:rPr>
            </w:pPr>
            <w:r w:rsidRPr="00342BC8">
              <w:rPr>
                <w:color w:val="000000"/>
                <w:sz w:val="18"/>
                <w:szCs w:val="18"/>
              </w:rPr>
              <w:t>58,01</w:t>
            </w:r>
          </w:p>
        </w:tc>
        <w:tc>
          <w:tcPr>
            <w:tcW w:w="623" w:type="dxa"/>
            <w:tcBorders>
              <w:top w:val="nil"/>
              <w:left w:val="nil"/>
              <w:bottom w:val="single" w:sz="4" w:space="0" w:color="000000"/>
              <w:right w:val="single" w:sz="4" w:space="0" w:color="000000"/>
            </w:tcBorders>
            <w:shd w:val="clear" w:color="000000" w:fill="FFFFFF"/>
            <w:vAlign w:val="center"/>
            <w:hideMark/>
          </w:tcPr>
          <w:p w14:paraId="01B81DF8" w14:textId="77777777" w:rsidR="00B2418E" w:rsidRPr="00342BC8" w:rsidRDefault="00B2418E" w:rsidP="006F156B">
            <w:pPr>
              <w:jc w:val="center"/>
              <w:rPr>
                <w:color w:val="000000"/>
                <w:sz w:val="18"/>
                <w:szCs w:val="18"/>
              </w:rPr>
            </w:pPr>
            <w:r w:rsidRPr="00342BC8">
              <w:rPr>
                <w:color w:val="000000"/>
                <w:sz w:val="18"/>
                <w:szCs w:val="18"/>
              </w:rPr>
              <w:t>28,16</w:t>
            </w:r>
          </w:p>
        </w:tc>
        <w:tc>
          <w:tcPr>
            <w:tcW w:w="623" w:type="dxa"/>
            <w:tcBorders>
              <w:top w:val="nil"/>
              <w:left w:val="nil"/>
              <w:bottom w:val="single" w:sz="4" w:space="0" w:color="000000"/>
              <w:right w:val="single" w:sz="4" w:space="0" w:color="000000"/>
            </w:tcBorders>
            <w:shd w:val="clear" w:color="000000" w:fill="FFFFFF"/>
            <w:vAlign w:val="center"/>
            <w:hideMark/>
          </w:tcPr>
          <w:p w14:paraId="0F626B12" w14:textId="77777777" w:rsidR="00B2418E" w:rsidRPr="00342BC8" w:rsidRDefault="00B2418E" w:rsidP="006F156B">
            <w:pPr>
              <w:jc w:val="center"/>
              <w:rPr>
                <w:color w:val="000000"/>
                <w:sz w:val="18"/>
                <w:szCs w:val="18"/>
              </w:rPr>
            </w:pPr>
            <w:r w:rsidRPr="00342BC8">
              <w:rPr>
                <w:color w:val="000000"/>
                <w:sz w:val="18"/>
                <w:szCs w:val="18"/>
              </w:rPr>
              <w:t>28,33</w:t>
            </w:r>
          </w:p>
        </w:tc>
        <w:tc>
          <w:tcPr>
            <w:tcW w:w="714" w:type="dxa"/>
            <w:tcBorders>
              <w:top w:val="nil"/>
              <w:left w:val="nil"/>
              <w:bottom w:val="single" w:sz="4" w:space="0" w:color="000000"/>
              <w:right w:val="single" w:sz="4" w:space="0" w:color="000000"/>
            </w:tcBorders>
            <w:shd w:val="clear" w:color="000000" w:fill="FFFFFF"/>
            <w:vAlign w:val="center"/>
            <w:hideMark/>
          </w:tcPr>
          <w:p w14:paraId="4DB238F4" w14:textId="77777777" w:rsidR="00B2418E" w:rsidRPr="00342BC8" w:rsidRDefault="00B2418E" w:rsidP="006F156B">
            <w:pPr>
              <w:jc w:val="center"/>
              <w:rPr>
                <w:color w:val="000000"/>
                <w:sz w:val="18"/>
                <w:szCs w:val="18"/>
              </w:rPr>
            </w:pPr>
            <w:r w:rsidRPr="00342BC8">
              <w:rPr>
                <w:color w:val="000000"/>
                <w:sz w:val="18"/>
                <w:szCs w:val="18"/>
              </w:rPr>
              <w:t>251,17</w:t>
            </w:r>
          </w:p>
        </w:tc>
        <w:tc>
          <w:tcPr>
            <w:tcW w:w="711" w:type="dxa"/>
            <w:tcBorders>
              <w:top w:val="nil"/>
              <w:left w:val="nil"/>
              <w:bottom w:val="single" w:sz="4" w:space="0" w:color="000000"/>
              <w:right w:val="single" w:sz="4" w:space="0" w:color="000000"/>
            </w:tcBorders>
            <w:shd w:val="clear" w:color="000000" w:fill="FFFFFF"/>
            <w:vAlign w:val="center"/>
            <w:hideMark/>
          </w:tcPr>
          <w:p w14:paraId="493FC7F3"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2EE690EA"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E52407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47FFECF" w14:textId="77777777" w:rsidR="00B2418E" w:rsidRPr="00342BC8" w:rsidRDefault="00B2418E" w:rsidP="006F156B">
            <w:pPr>
              <w:jc w:val="center"/>
              <w:rPr>
                <w:color w:val="000000"/>
                <w:sz w:val="18"/>
                <w:szCs w:val="18"/>
              </w:rPr>
            </w:pPr>
            <w:r w:rsidRPr="00342BC8">
              <w:rPr>
                <w:color w:val="000000"/>
                <w:sz w:val="18"/>
                <w:szCs w:val="18"/>
              </w:rPr>
              <w:t>29,86</w:t>
            </w:r>
          </w:p>
        </w:tc>
        <w:tc>
          <w:tcPr>
            <w:tcW w:w="621" w:type="dxa"/>
            <w:tcBorders>
              <w:top w:val="nil"/>
              <w:left w:val="nil"/>
              <w:bottom w:val="single" w:sz="4" w:space="0" w:color="000000"/>
              <w:right w:val="single" w:sz="4" w:space="0" w:color="000000"/>
            </w:tcBorders>
            <w:shd w:val="clear" w:color="000000" w:fill="FFFFFF"/>
            <w:vAlign w:val="center"/>
            <w:hideMark/>
          </w:tcPr>
          <w:p w14:paraId="0D5EFC0E" w14:textId="77777777" w:rsidR="00B2418E" w:rsidRPr="00342BC8" w:rsidRDefault="00B2418E" w:rsidP="006F156B">
            <w:pPr>
              <w:jc w:val="center"/>
              <w:rPr>
                <w:color w:val="000000"/>
                <w:sz w:val="18"/>
                <w:szCs w:val="18"/>
              </w:rPr>
            </w:pPr>
            <w:r w:rsidRPr="00342BC8">
              <w:rPr>
                <w:color w:val="000000"/>
                <w:sz w:val="18"/>
                <w:szCs w:val="18"/>
              </w:rPr>
              <w:t>29,85</w:t>
            </w:r>
          </w:p>
        </w:tc>
        <w:tc>
          <w:tcPr>
            <w:tcW w:w="787" w:type="dxa"/>
            <w:tcBorders>
              <w:top w:val="nil"/>
              <w:left w:val="nil"/>
              <w:bottom w:val="single" w:sz="4" w:space="0" w:color="000000"/>
              <w:right w:val="single" w:sz="4" w:space="0" w:color="000000"/>
            </w:tcBorders>
            <w:shd w:val="clear" w:color="000000" w:fill="FFFFFF"/>
            <w:vAlign w:val="center"/>
            <w:hideMark/>
          </w:tcPr>
          <w:p w14:paraId="0FF8690D" w14:textId="77777777" w:rsidR="00B2418E" w:rsidRPr="00342BC8" w:rsidRDefault="00B2418E" w:rsidP="006F156B">
            <w:pPr>
              <w:jc w:val="center"/>
              <w:rPr>
                <w:color w:val="000000"/>
                <w:sz w:val="18"/>
                <w:szCs w:val="18"/>
              </w:rPr>
            </w:pPr>
            <w:r w:rsidRPr="00342BC8">
              <w:rPr>
                <w:color w:val="000000"/>
                <w:sz w:val="18"/>
                <w:szCs w:val="18"/>
              </w:rPr>
              <w:t>0,26</w:t>
            </w:r>
          </w:p>
        </w:tc>
        <w:tc>
          <w:tcPr>
            <w:tcW w:w="786" w:type="dxa"/>
            <w:tcBorders>
              <w:top w:val="nil"/>
              <w:left w:val="nil"/>
              <w:bottom w:val="single" w:sz="4" w:space="0" w:color="000000"/>
              <w:right w:val="single" w:sz="4" w:space="0" w:color="000000"/>
            </w:tcBorders>
            <w:shd w:val="clear" w:color="000000" w:fill="FFFFFF"/>
            <w:vAlign w:val="center"/>
            <w:hideMark/>
          </w:tcPr>
          <w:p w14:paraId="47E2C188"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679C18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7C630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1EFA171"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011131BD" w14:textId="77777777" w:rsidR="00B2418E" w:rsidRPr="00342BC8" w:rsidRDefault="00B2418E" w:rsidP="006F156B">
            <w:pPr>
              <w:jc w:val="center"/>
              <w:rPr>
                <w:color w:val="000000"/>
                <w:sz w:val="18"/>
                <w:szCs w:val="18"/>
              </w:rPr>
            </w:pPr>
            <w:r w:rsidRPr="00342BC8">
              <w:rPr>
                <w:color w:val="000000"/>
                <w:sz w:val="18"/>
                <w:szCs w:val="18"/>
              </w:rPr>
              <w:t>ТК27</w:t>
            </w:r>
          </w:p>
        </w:tc>
        <w:tc>
          <w:tcPr>
            <w:tcW w:w="711" w:type="dxa"/>
            <w:tcBorders>
              <w:top w:val="nil"/>
              <w:left w:val="nil"/>
              <w:bottom w:val="single" w:sz="4" w:space="0" w:color="000000"/>
              <w:right w:val="single" w:sz="4" w:space="0" w:color="000000"/>
            </w:tcBorders>
            <w:shd w:val="clear" w:color="000000" w:fill="FFFFFF"/>
            <w:vAlign w:val="center"/>
            <w:hideMark/>
          </w:tcPr>
          <w:p w14:paraId="0BADD04B" w14:textId="77777777" w:rsidR="00B2418E" w:rsidRPr="00342BC8" w:rsidRDefault="00B2418E" w:rsidP="006F156B">
            <w:pPr>
              <w:jc w:val="center"/>
              <w:rPr>
                <w:color w:val="000000"/>
                <w:sz w:val="18"/>
                <w:szCs w:val="18"/>
              </w:rPr>
            </w:pPr>
            <w:r w:rsidRPr="00342BC8">
              <w:rPr>
                <w:color w:val="000000"/>
                <w:sz w:val="18"/>
                <w:szCs w:val="18"/>
              </w:rPr>
              <w:t>47,00</w:t>
            </w:r>
          </w:p>
        </w:tc>
        <w:tc>
          <w:tcPr>
            <w:tcW w:w="590" w:type="dxa"/>
            <w:tcBorders>
              <w:top w:val="nil"/>
              <w:left w:val="nil"/>
              <w:bottom w:val="single" w:sz="4" w:space="0" w:color="000000"/>
              <w:right w:val="single" w:sz="4" w:space="0" w:color="000000"/>
            </w:tcBorders>
            <w:shd w:val="clear" w:color="000000" w:fill="FFFFFF"/>
            <w:vAlign w:val="center"/>
            <w:hideMark/>
          </w:tcPr>
          <w:p w14:paraId="261C7C4E"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DD97E0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BC407BB"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7A69497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434491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4E4B3F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4D92F45" w14:textId="77777777" w:rsidR="00B2418E" w:rsidRPr="00342BC8" w:rsidRDefault="00B2418E" w:rsidP="006F156B">
            <w:pPr>
              <w:jc w:val="center"/>
              <w:rPr>
                <w:color w:val="000000"/>
                <w:sz w:val="18"/>
                <w:szCs w:val="18"/>
              </w:rPr>
            </w:pPr>
            <w:r w:rsidRPr="00342BC8">
              <w:rPr>
                <w:color w:val="000000"/>
                <w:sz w:val="18"/>
                <w:szCs w:val="18"/>
              </w:rPr>
              <w:t>58,01</w:t>
            </w:r>
          </w:p>
        </w:tc>
        <w:tc>
          <w:tcPr>
            <w:tcW w:w="623" w:type="dxa"/>
            <w:tcBorders>
              <w:top w:val="nil"/>
              <w:left w:val="nil"/>
              <w:bottom w:val="single" w:sz="4" w:space="0" w:color="000000"/>
              <w:right w:val="single" w:sz="4" w:space="0" w:color="000000"/>
            </w:tcBorders>
            <w:shd w:val="clear" w:color="000000" w:fill="FFFFFF"/>
            <w:vAlign w:val="center"/>
            <w:hideMark/>
          </w:tcPr>
          <w:p w14:paraId="7AF765C5" w14:textId="77777777" w:rsidR="00B2418E" w:rsidRPr="00342BC8" w:rsidRDefault="00B2418E" w:rsidP="006F156B">
            <w:pPr>
              <w:jc w:val="center"/>
              <w:rPr>
                <w:color w:val="000000"/>
                <w:sz w:val="18"/>
                <w:szCs w:val="18"/>
              </w:rPr>
            </w:pPr>
            <w:r w:rsidRPr="00342BC8">
              <w:rPr>
                <w:color w:val="000000"/>
                <w:sz w:val="18"/>
                <w:szCs w:val="18"/>
              </w:rPr>
              <w:t>57,55</w:t>
            </w:r>
          </w:p>
        </w:tc>
        <w:tc>
          <w:tcPr>
            <w:tcW w:w="623" w:type="dxa"/>
            <w:tcBorders>
              <w:top w:val="nil"/>
              <w:left w:val="nil"/>
              <w:bottom w:val="single" w:sz="4" w:space="0" w:color="000000"/>
              <w:right w:val="single" w:sz="4" w:space="0" w:color="000000"/>
            </w:tcBorders>
            <w:shd w:val="clear" w:color="000000" w:fill="FFFFFF"/>
            <w:vAlign w:val="center"/>
            <w:hideMark/>
          </w:tcPr>
          <w:p w14:paraId="00083281" w14:textId="77777777" w:rsidR="00B2418E" w:rsidRPr="00342BC8" w:rsidRDefault="00B2418E" w:rsidP="006F156B">
            <w:pPr>
              <w:jc w:val="center"/>
              <w:rPr>
                <w:color w:val="000000"/>
                <w:sz w:val="18"/>
                <w:szCs w:val="18"/>
              </w:rPr>
            </w:pPr>
            <w:r w:rsidRPr="00342BC8">
              <w:rPr>
                <w:color w:val="000000"/>
                <w:sz w:val="18"/>
                <w:szCs w:val="18"/>
              </w:rPr>
              <w:t>27,71</w:t>
            </w:r>
          </w:p>
        </w:tc>
        <w:tc>
          <w:tcPr>
            <w:tcW w:w="623" w:type="dxa"/>
            <w:tcBorders>
              <w:top w:val="nil"/>
              <w:left w:val="nil"/>
              <w:bottom w:val="single" w:sz="4" w:space="0" w:color="000000"/>
              <w:right w:val="single" w:sz="4" w:space="0" w:color="000000"/>
            </w:tcBorders>
            <w:shd w:val="clear" w:color="000000" w:fill="FFFFFF"/>
            <w:vAlign w:val="center"/>
            <w:hideMark/>
          </w:tcPr>
          <w:p w14:paraId="55861CC2" w14:textId="77777777" w:rsidR="00B2418E" w:rsidRPr="00342BC8" w:rsidRDefault="00B2418E" w:rsidP="006F156B">
            <w:pPr>
              <w:jc w:val="center"/>
              <w:rPr>
                <w:color w:val="000000"/>
                <w:sz w:val="18"/>
                <w:szCs w:val="18"/>
              </w:rPr>
            </w:pPr>
            <w:r w:rsidRPr="00342BC8">
              <w:rPr>
                <w:color w:val="000000"/>
                <w:sz w:val="18"/>
                <w:szCs w:val="18"/>
              </w:rPr>
              <w:t>28,16</w:t>
            </w:r>
          </w:p>
        </w:tc>
        <w:tc>
          <w:tcPr>
            <w:tcW w:w="714" w:type="dxa"/>
            <w:tcBorders>
              <w:top w:val="nil"/>
              <w:left w:val="nil"/>
              <w:bottom w:val="single" w:sz="4" w:space="0" w:color="000000"/>
              <w:right w:val="single" w:sz="4" w:space="0" w:color="000000"/>
            </w:tcBorders>
            <w:shd w:val="clear" w:color="000000" w:fill="FFFFFF"/>
            <w:vAlign w:val="center"/>
            <w:hideMark/>
          </w:tcPr>
          <w:p w14:paraId="150A2A87"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420E3B4F" w14:textId="77777777" w:rsidR="00B2418E" w:rsidRPr="00342BC8" w:rsidRDefault="00B2418E" w:rsidP="006F156B">
            <w:pPr>
              <w:jc w:val="center"/>
              <w:rPr>
                <w:color w:val="000000"/>
                <w:sz w:val="18"/>
                <w:szCs w:val="18"/>
              </w:rPr>
            </w:pPr>
            <w:r w:rsidRPr="00342BC8">
              <w:rPr>
                <w:color w:val="000000"/>
                <w:sz w:val="18"/>
                <w:szCs w:val="18"/>
              </w:rPr>
              <w:t>251,15</w:t>
            </w:r>
          </w:p>
        </w:tc>
        <w:tc>
          <w:tcPr>
            <w:tcW w:w="711" w:type="dxa"/>
            <w:tcBorders>
              <w:top w:val="nil"/>
              <w:left w:val="nil"/>
              <w:bottom w:val="single" w:sz="4" w:space="0" w:color="000000"/>
              <w:right w:val="single" w:sz="4" w:space="0" w:color="000000"/>
            </w:tcBorders>
            <w:shd w:val="clear" w:color="000000" w:fill="FFFFFF"/>
            <w:vAlign w:val="center"/>
            <w:hideMark/>
          </w:tcPr>
          <w:p w14:paraId="37061D5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0A1668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AE83365" w14:textId="77777777" w:rsidR="00B2418E" w:rsidRPr="00342BC8" w:rsidRDefault="00B2418E" w:rsidP="006F156B">
            <w:pPr>
              <w:jc w:val="center"/>
              <w:rPr>
                <w:color w:val="000000"/>
                <w:sz w:val="18"/>
                <w:szCs w:val="18"/>
              </w:rPr>
            </w:pPr>
            <w:r w:rsidRPr="00342BC8">
              <w:rPr>
                <w:color w:val="000000"/>
                <w:sz w:val="18"/>
                <w:szCs w:val="18"/>
              </w:rPr>
              <w:t>29,85</w:t>
            </w:r>
          </w:p>
        </w:tc>
        <w:tc>
          <w:tcPr>
            <w:tcW w:w="621" w:type="dxa"/>
            <w:tcBorders>
              <w:top w:val="nil"/>
              <w:left w:val="nil"/>
              <w:bottom w:val="single" w:sz="4" w:space="0" w:color="000000"/>
              <w:right w:val="single" w:sz="4" w:space="0" w:color="000000"/>
            </w:tcBorders>
            <w:shd w:val="clear" w:color="000000" w:fill="FFFFFF"/>
            <w:vAlign w:val="center"/>
            <w:hideMark/>
          </w:tcPr>
          <w:p w14:paraId="4908936B" w14:textId="77777777" w:rsidR="00B2418E" w:rsidRPr="00342BC8" w:rsidRDefault="00B2418E" w:rsidP="006F156B">
            <w:pPr>
              <w:jc w:val="center"/>
              <w:rPr>
                <w:color w:val="000000"/>
                <w:sz w:val="18"/>
                <w:szCs w:val="18"/>
              </w:rPr>
            </w:pPr>
            <w:r w:rsidRPr="00342BC8">
              <w:rPr>
                <w:color w:val="000000"/>
                <w:sz w:val="18"/>
                <w:szCs w:val="18"/>
              </w:rPr>
              <w:t>29,84</w:t>
            </w:r>
          </w:p>
        </w:tc>
        <w:tc>
          <w:tcPr>
            <w:tcW w:w="787" w:type="dxa"/>
            <w:tcBorders>
              <w:top w:val="nil"/>
              <w:left w:val="nil"/>
              <w:bottom w:val="single" w:sz="4" w:space="0" w:color="000000"/>
              <w:right w:val="single" w:sz="4" w:space="0" w:color="000000"/>
            </w:tcBorders>
            <w:shd w:val="clear" w:color="000000" w:fill="FFFFFF"/>
            <w:vAlign w:val="center"/>
            <w:hideMark/>
          </w:tcPr>
          <w:p w14:paraId="690C3A1F" w14:textId="77777777" w:rsidR="00B2418E" w:rsidRPr="00342BC8" w:rsidRDefault="00B2418E" w:rsidP="006F156B">
            <w:pPr>
              <w:jc w:val="center"/>
              <w:rPr>
                <w:color w:val="000000"/>
                <w:sz w:val="18"/>
                <w:szCs w:val="18"/>
              </w:rPr>
            </w:pPr>
            <w:r w:rsidRPr="00342BC8">
              <w:rPr>
                <w:color w:val="000000"/>
                <w:sz w:val="18"/>
                <w:szCs w:val="18"/>
              </w:rPr>
              <w:t>0,22</w:t>
            </w:r>
          </w:p>
        </w:tc>
        <w:tc>
          <w:tcPr>
            <w:tcW w:w="786" w:type="dxa"/>
            <w:tcBorders>
              <w:top w:val="nil"/>
              <w:left w:val="nil"/>
              <w:bottom w:val="single" w:sz="4" w:space="0" w:color="000000"/>
              <w:right w:val="single" w:sz="4" w:space="0" w:color="000000"/>
            </w:tcBorders>
            <w:shd w:val="clear" w:color="000000" w:fill="FFFFFF"/>
            <w:vAlign w:val="center"/>
            <w:hideMark/>
          </w:tcPr>
          <w:p w14:paraId="151EB7B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53982D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801B1F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415B989"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207B7DF6" w14:textId="77777777" w:rsidR="00B2418E" w:rsidRPr="00342BC8" w:rsidRDefault="00B2418E" w:rsidP="006F156B">
            <w:pPr>
              <w:jc w:val="center"/>
              <w:rPr>
                <w:color w:val="000000"/>
                <w:sz w:val="18"/>
                <w:szCs w:val="18"/>
              </w:rPr>
            </w:pPr>
            <w:r w:rsidRPr="00342BC8">
              <w:rPr>
                <w:color w:val="000000"/>
                <w:sz w:val="18"/>
                <w:szCs w:val="18"/>
              </w:rPr>
              <w:t>ТК28</w:t>
            </w:r>
          </w:p>
        </w:tc>
        <w:tc>
          <w:tcPr>
            <w:tcW w:w="711" w:type="dxa"/>
            <w:tcBorders>
              <w:top w:val="nil"/>
              <w:left w:val="nil"/>
              <w:bottom w:val="single" w:sz="4" w:space="0" w:color="000000"/>
              <w:right w:val="single" w:sz="4" w:space="0" w:color="000000"/>
            </w:tcBorders>
            <w:shd w:val="clear" w:color="000000" w:fill="FFFFFF"/>
            <w:vAlign w:val="center"/>
            <w:hideMark/>
          </w:tcPr>
          <w:p w14:paraId="3C9BFAE4"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6F4E354"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BC1F9F0"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B9E3FA9"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20FCF73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3A48AA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A68708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3B0C90D" w14:textId="77777777" w:rsidR="00B2418E" w:rsidRPr="00342BC8" w:rsidRDefault="00B2418E" w:rsidP="006F156B">
            <w:pPr>
              <w:jc w:val="center"/>
              <w:rPr>
                <w:color w:val="000000"/>
                <w:sz w:val="18"/>
                <w:szCs w:val="18"/>
              </w:rPr>
            </w:pPr>
            <w:r w:rsidRPr="00342BC8">
              <w:rPr>
                <w:color w:val="000000"/>
                <w:sz w:val="18"/>
                <w:szCs w:val="18"/>
              </w:rPr>
              <w:t>57,55</w:t>
            </w:r>
          </w:p>
        </w:tc>
        <w:tc>
          <w:tcPr>
            <w:tcW w:w="623" w:type="dxa"/>
            <w:tcBorders>
              <w:top w:val="nil"/>
              <w:left w:val="nil"/>
              <w:bottom w:val="single" w:sz="4" w:space="0" w:color="000000"/>
              <w:right w:val="single" w:sz="4" w:space="0" w:color="000000"/>
            </w:tcBorders>
            <w:shd w:val="clear" w:color="000000" w:fill="FFFFFF"/>
            <w:vAlign w:val="center"/>
            <w:hideMark/>
          </w:tcPr>
          <w:p w14:paraId="001DB697" w14:textId="77777777" w:rsidR="00B2418E" w:rsidRPr="00342BC8" w:rsidRDefault="00B2418E" w:rsidP="006F156B">
            <w:pPr>
              <w:jc w:val="center"/>
              <w:rPr>
                <w:color w:val="000000"/>
                <w:sz w:val="18"/>
                <w:szCs w:val="18"/>
              </w:rPr>
            </w:pPr>
            <w:r w:rsidRPr="00342BC8">
              <w:rPr>
                <w:color w:val="000000"/>
                <w:sz w:val="18"/>
                <w:szCs w:val="18"/>
              </w:rPr>
              <w:t>56,80</w:t>
            </w:r>
          </w:p>
        </w:tc>
        <w:tc>
          <w:tcPr>
            <w:tcW w:w="623" w:type="dxa"/>
            <w:tcBorders>
              <w:top w:val="nil"/>
              <w:left w:val="nil"/>
              <w:bottom w:val="single" w:sz="4" w:space="0" w:color="000000"/>
              <w:right w:val="single" w:sz="4" w:space="0" w:color="000000"/>
            </w:tcBorders>
            <w:shd w:val="clear" w:color="000000" w:fill="FFFFFF"/>
            <w:vAlign w:val="center"/>
            <w:hideMark/>
          </w:tcPr>
          <w:p w14:paraId="0EF2818C" w14:textId="77777777" w:rsidR="00B2418E" w:rsidRPr="00342BC8" w:rsidRDefault="00B2418E" w:rsidP="006F156B">
            <w:pPr>
              <w:jc w:val="center"/>
              <w:rPr>
                <w:color w:val="000000"/>
                <w:sz w:val="18"/>
                <w:szCs w:val="18"/>
              </w:rPr>
            </w:pPr>
            <w:r w:rsidRPr="00342BC8">
              <w:rPr>
                <w:color w:val="000000"/>
                <w:sz w:val="18"/>
                <w:szCs w:val="18"/>
              </w:rPr>
              <w:t>26,97</w:t>
            </w:r>
          </w:p>
        </w:tc>
        <w:tc>
          <w:tcPr>
            <w:tcW w:w="623" w:type="dxa"/>
            <w:tcBorders>
              <w:top w:val="nil"/>
              <w:left w:val="nil"/>
              <w:bottom w:val="single" w:sz="4" w:space="0" w:color="000000"/>
              <w:right w:val="single" w:sz="4" w:space="0" w:color="000000"/>
            </w:tcBorders>
            <w:shd w:val="clear" w:color="000000" w:fill="FFFFFF"/>
            <w:vAlign w:val="center"/>
            <w:hideMark/>
          </w:tcPr>
          <w:p w14:paraId="08607E4E" w14:textId="77777777" w:rsidR="00B2418E" w:rsidRPr="00342BC8" w:rsidRDefault="00B2418E" w:rsidP="006F156B">
            <w:pPr>
              <w:jc w:val="center"/>
              <w:rPr>
                <w:color w:val="000000"/>
                <w:sz w:val="18"/>
                <w:szCs w:val="18"/>
              </w:rPr>
            </w:pPr>
            <w:r w:rsidRPr="00342BC8">
              <w:rPr>
                <w:color w:val="000000"/>
                <w:sz w:val="18"/>
                <w:szCs w:val="18"/>
              </w:rPr>
              <w:t>27,71</w:t>
            </w:r>
          </w:p>
        </w:tc>
        <w:tc>
          <w:tcPr>
            <w:tcW w:w="714" w:type="dxa"/>
            <w:tcBorders>
              <w:top w:val="nil"/>
              <w:left w:val="nil"/>
              <w:bottom w:val="single" w:sz="4" w:space="0" w:color="000000"/>
              <w:right w:val="single" w:sz="4" w:space="0" w:color="000000"/>
            </w:tcBorders>
            <w:shd w:val="clear" w:color="000000" w:fill="FFFFFF"/>
            <w:vAlign w:val="center"/>
            <w:hideMark/>
          </w:tcPr>
          <w:p w14:paraId="78DA18C8" w14:textId="77777777" w:rsidR="00B2418E" w:rsidRPr="00342BC8" w:rsidRDefault="00B2418E" w:rsidP="006F156B">
            <w:pPr>
              <w:jc w:val="center"/>
              <w:rPr>
                <w:color w:val="000000"/>
                <w:sz w:val="18"/>
                <w:szCs w:val="18"/>
              </w:rPr>
            </w:pPr>
            <w:r w:rsidRPr="00342BC8">
              <w:rPr>
                <w:color w:val="000000"/>
                <w:sz w:val="18"/>
                <w:szCs w:val="18"/>
              </w:rPr>
              <w:t>251,15</w:t>
            </w:r>
          </w:p>
        </w:tc>
        <w:tc>
          <w:tcPr>
            <w:tcW w:w="711" w:type="dxa"/>
            <w:tcBorders>
              <w:top w:val="nil"/>
              <w:left w:val="nil"/>
              <w:bottom w:val="single" w:sz="4" w:space="0" w:color="000000"/>
              <w:right w:val="single" w:sz="4" w:space="0" w:color="000000"/>
            </w:tcBorders>
            <w:shd w:val="clear" w:color="000000" w:fill="FFFFFF"/>
            <w:vAlign w:val="center"/>
            <w:hideMark/>
          </w:tcPr>
          <w:p w14:paraId="61F5A79F"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282C71A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C0FF26C"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AD3F746" w14:textId="77777777" w:rsidR="00B2418E" w:rsidRPr="00342BC8" w:rsidRDefault="00B2418E" w:rsidP="006F156B">
            <w:pPr>
              <w:jc w:val="center"/>
              <w:rPr>
                <w:color w:val="000000"/>
                <w:sz w:val="18"/>
                <w:szCs w:val="18"/>
              </w:rPr>
            </w:pPr>
            <w:r w:rsidRPr="00342BC8">
              <w:rPr>
                <w:color w:val="000000"/>
                <w:sz w:val="18"/>
                <w:szCs w:val="18"/>
              </w:rPr>
              <w:t>29,84</w:t>
            </w:r>
          </w:p>
        </w:tc>
        <w:tc>
          <w:tcPr>
            <w:tcW w:w="621" w:type="dxa"/>
            <w:tcBorders>
              <w:top w:val="nil"/>
              <w:left w:val="nil"/>
              <w:bottom w:val="single" w:sz="4" w:space="0" w:color="000000"/>
              <w:right w:val="single" w:sz="4" w:space="0" w:color="000000"/>
            </w:tcBorders>
            <w:shd w:val="clear" w:color="000000" w:fill="FFFFFF"/>
            <w:vAlign w:val="center"/>
            <w:hideMark/>
          </w:tcPr>
          <w:p w14:paraId="50C1EA55" w14:textId="77777777" w:rsidR="00B2418E" w:rsidRPr="00342BC8" w:rsidRDefault="00B2418E" w:rsidP="006F156B">
            <w:pPr>
              <w:jc w:val="center"/>
              <w:rPr>
                <w:color w:val="000000"/>
                <w:sz w:val="18"/>
                <w:szCs w:val="18"/>
              </w:rPr>
            </w:pPr>
            <w:r w:rsidRPr="00342BC8">
              <w:rPr>
                <w:color w:val="000000"/>
                <w:sz w:val="18"/>
                <w:szCs w:val="18"/>
              </w:rPr>
              <w:t>29,83</w:t>
            </w:r>
          </w:p>
        </w:tc>
        <w:tc>
          <w:tcPr>
            <w:tcW w:w="787" w:type="dxa"/>
            <w:tcBorders>
              <w:top w:val="nil"/>
              <w:left w:val="nil"/>
              <w:bottom w:val="single" w:sz="4" w:space="0" w:color="000000"/>
              <w:right w:val="single" w:sz="4" w:space="0" w:color="000000"/>
            </w:tcBorders>
            <w:shd w:val="clear" w:color="000000" w:fill="FFFFFF"/>
            <w:vAlign w:val="center"/>
            <w:hideMark/>
          </w:tcPr>
          <w:p w14:paraId="3A4797AB" w14:textId="77777777" w:rsidR="00B2418E" w:rsidRPr="00342BC8" w:rsidRDefault="00B2418E" w:rsidP="006F156B">
            <w:pPr>
              <w:jc w:val="center"/>
              <w:rPr>
                <w:color w:val="000000"/>
                <w:sz w:val="18"/>
                <w:szCs w:val="18"/>
              </w:rPr>
            </w:pPr>
            <w:r w:rsidRPr="00342BC8">
              <w:rPr>
                <w:color w:val="000000"/>
                <w:sz w:val="18"/>
                <w:szCs w:val="18"/>
              </w:rPr>
              <w:t>0,44</w:t>
            </w:r>
          </w:p>
        </w:tc>
        <w:tc>
          <w:tcPr>
            <w:tcW w:w="786" w:type="dxa"/>
            <w:tcBorders>
              <w:top w:val="nil"/>
              <w:left w:val="nil"/>
              <w:bottom w:val="single" w:sz="4" w:space="0" w:color="000000"/>
              <w:right w:val="single" w:sz="4" w:space="0" w:color="000000"/>
            </w:tcBorders>
            <w:shd w:val="clear" w:color="000000" w:fill="FFFFFF"/>
            <w:vAlign w:val="center"/>
            <w:hideMark/>
          </w:tcPr>
          <w:p w14:paraId="67925E5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281763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A5E945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96E3DE6"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75498E66"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21E8C3D6" w14:textId="77777777" w:rsidR="00B2418E" w:rsidRPr="00342BC8" w:rsidRDefault="00B2418E" w:rsidP="006F156B">
            <w:pPr>
              <w:jc w:val="center"/>
              <w:rPr>
                <w:color w:val="000000"/>
                <w:sz w:val="18"/>
                <w:szCs w:val="18"/>
              </w:rPr>
            </w:pPr>
            <w:r w:rsidRPr="00342BC8">
              <w:rPr>
                <w:color w:val="000000"/>
                <w:sz w:val="18"/>
                <w:szCs w:val="18"/>
              </w:rPr>
              <w:t>16,00</w:t>
            </w:r>
          </w:p>
        </w:tc>
        <w:tc>
          <w:tcPr>
            <w:tcW w:w="590" w:type="dxa"/>
            <w:tcBorders>
              <w:top w:val="nil"/>
              <w:left w:val="nil"/>
              <w:bottom w:val="single" w:sz="4" w:space="0" w:color="000000"/>
              <w:right w:val="single" w:sz="4" w:space="0" w:color="000000"/>
            </w:tcBorders>
            <w:shd w:val="clear" w:color="000000" w:fill="FFFFFF"/>
            <w:vAlign w:val="center"/>
            <w:hideMark/>
          </w:tcPr>
          <w:p w14:paraId="79ADA80E"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6150D9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0B6E791"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43DE88B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B304CB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6FC001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C9B621E" w14:textId="77777777" w:rsidR="00B2418E" w:rsidRPr="00342BC8" w:rsidRDefault="00B2418E" w:rsidP="006F156B">
            <w:pPr>
              <w:jc w:val="center"/>
              <w:rPr>
                <w:color w:val="000000"/>
                <w:sz w:val="18"/>
                <w:szCs w:val="18"/>
              </w:rPr>
            </w:pPr>
            <w:r w:rsidRPr="00342BC8">
              <w:rPr>
                <w:color w:val="000000"/>
                <w:sz w:val="18"/>
                <w:szCs w:val="18"/>
              </w:rPr>
              <w:t>56,80</w:t>
            </w:r>
          </w:p>
        </w:tc>
        <w:tc>
          <w:tcPr>
            <w:tcW w:w="623" w:type="dxa"/>
            <w:tcBorders>
              <w:top w:val="nil"/>
              <w:left w:val="nil"/>
              <w:bottom w:val="single" w:sz="4" w:space="0" w:color="000000"/>
              <w:right w:val="single" w:sz="4" w:space="0" w:color="000000"/>
            </w:tcBorders>
            <w:shd w:val="clear" w:color="000000" w:fill="FFFFFF"/>
            <w:vAlign w:val="center"/>
            <w:hideMark/>
          </w:tcPr>
          <w:p w14:paraId="500FFFD9" w14:textId="77777777" w:rsidR="00B2418E" w:rsidRPr="00342BC8" w:rsidRDefault="00B2418E" w:rsidP="006F156B">
            <w:pPr>
              <w:jc w:val="center"/>
              <w:rPr>
                <w:color w:val="000000"/>
                <w:sz w:val="18"/>
                <w:szCs w:val="18"/>
              </w:rPr>
            </w:pPr>
            <w:r w:rsidRPr="00342BC8">
              <w:rPr>
                <w:color w:val="000000"/>
                <w:sz w:val="18"/>
                <w:szCs w:val="18"/>
              </w:rPr>
              <w:t>57,37</w:t>
            </w:r>
          </w:p>
        </w:tc>
        <w:tc>
          <w:tcPr>
            <w:tcW w:w="623" w:type="dxa"/>
            <w:tcBorders>
              <w:top w:val="nil"/>
              <w:left w:val="nil"/>
              <w:bottom w:val="single" w:sz="4" w:space="0" w:color="000000"/>
              <w:right w:val="single" w:sz="4" w:space="0" w:color="000000"/>
            </w:tcBorders>
            <w:shd w:val="clear" w:color="000000" w:fill="FFFFFF"/>
            <w:vAlign w:val="center"/>
            <w:hideMark/>
          </w:tcPr>
          <w:p w14:paraId="10D717B4" w14:textId="77777777" w:rsidR="00B2418E" w:rsidRPr="00342BC8" w:rsidRDefault="00B2418E" w:rsidP="006F156B">
            <w:pPr>
              <w:jc w:val="center"/>
              <w:rPr>
                <w:color w:val="000000"/>
                <w:sz w:val="18"/>
                <w:szCs w:val="18"/>
              </w:rPr>
            </w:pPr>
            <w:r w:rsidRPr="00342BC8">
              <w:rPr>
                <w:color w:val="000000"/>
                <w:sz w:val="18"/>
                <w:szCs w:val="18"/>
              </w:rPr>
              <w:t>27,55</w:t>
            </w:r>
          </w:p>
        </w:tc>
        <w:tc>
          <w:tcPr>
            <w:tcW w:w="623" w:type="dxa"/>
            <w:tcBorders>
              <w:top w:val="nil"/>
              <w:left w:val="nil"/>
              <w:bottom w:val="single" w:sz="4" w:space="0" w:color="000000"/>
              <w:right w:val="single" w:sz="4" w:space="0" w:color="000000"/>
            </w:tcBorders>
            <w:shd w:val="clear" w:color="000000" w:fill="FFFFFF"/>
            <w:vAlign w:val="center"/>
            <w:hideMark/>
          </w:tcPr>
          <w:p w14:paraId="26B50F23" w14:textId="77777777" w:rsidR="00B2418E" w:rsidRPr="00342BC8" w:rsidRDefault="00B2418E" w:rsidP="006F156B">
            <w:pPr>
              <w:jc w:val="center"/>
              <w:rPr>
                <w:color w:val="000000"/>
                <w:sz w:val="18"/>
                <w:szCs w:val="18"/>
              </w:rPr>
            </w:pPr>
            <w:r w:rsidRPr="00342BC8">
              <w:rPr>
                <w:color w:val="000000"/>
                <w:sz w:val="18"/>
                <w:szCs w:val="18"/>
              </w:rPr>
              <w:t>26,97</w:t>
            </w:r>
          </w:p>
        </w:tc>
        <w:tc>
          <w:tcPr>
            <w:tcW w:w="714" w:type="dxa"/>
            <w:tcBorders>
              <w:top w:val="nil"/>
              <w:left w:val="nil"/>
              <w:bottom w:val="single" w:sz="4" w:space="0" w:color="000000"/>
              <w:right w:val="single" w:sz="4" w:space="0" w:color="000000"/>
            </w:tcBorders>
            <w:shd w:val="clear" w:color="000000" w:fill="FFFFFF"/>
            <w:vAlign w:val="center"/>
            <w:hideMark/>
          </w:tcPr>
          <w:p w14:paraId="0B1274C7"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5E16BF92"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29C0369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DFBA7BB"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A5E9F74" w14:textId="77777777" w:rsidR="00B2418E" w:rsidRPr="00342BC8" w:rsidRDefault="00B2418E" w:rsidP="006F156B">
            <w:pPr>
              <w:jc w:val="center"/>
              <w:rPr>
                <w:color w:val="000000"/>
                <w:sz w:val="18"/>
                <w:szCs w:val="18"/>
              </w:rPr>
            </w:pPr>
            <w:r w:rsidRPr="00342BC8">
              <w:rPr>
                <w:color w:val="000000"/>
                <w:sz w:val="18"/>
                <w:szCs w:val="18"/>
              </w:rPr>
              <w:t>29,83</w:t>
            </w:r>
          </w:p>
        </w:tc>
        <w:tc>
          <w:tcPr>
            <w:tcW w:w="621" w:type="dxa"/>
            <w:tcBorders>
              <w:top w:val="nil"/>
              <w:left w:val="nil"/>
              <w:bottom w:val="single" w:sz="4" w:space="0" w:color="000000"/>
              <w:right w:val="single" w:sz="4" w:space="0" w:color="000000"/>
            </w:tcBorders>
            <w:shd w:val="clear" w:color="000000" w:fill="FFFFFF"/>
            <w:vAlign w:val="center"/>
            <w:hideMark/>
          </w:tcPr>
          <w:p w14:paraId="2B17FBE9"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5227DA28" w14:textId="77777777" w:rsidR="00B2418E" w:rsidRPr="00342BC8" w:rsidRDefault="00B2418E" w:rsidP="006F156B">
            <w:pPr>
              <w:jc w:val="center"/>
              <w:rPr>
                <w:color w:val="000000"/>
                <w:sz w:val="18"/>
                <w:szCs w:val="18"/>
              </w:rPr>
            </w:pPr>
            <w:r w:rsidRPr="00342BC8">
              <w:rPr>
                <w:color w:val="000000"/>
                <w:sz w:val="18"/>
                <w:szCs w:val="18"/>
              </w:rPr>
              <w:t>0,44</w:t>
            </w:r>
          </w:p>
        </w:tc>
        <w:tc>
          <w:tcPr>
            <w:tcW w:w="786" w:type="dxa"/>
            <w:tcBorders>
              <w:top w:val="nil"/>
              <w:left w:val="nil"/>
              <w:bottom w:val="single" w:sz="4" w:space="0" w:color="000000"/>
              <w:right w:val="single" w:sz="4" w:space="0" w:color="000000"/>
            </w:tcBorders>
            <w:shd w:val="clear" w:color="000000" w:fill="FFFFFF"/>
            <w:vAlign w:val="center"/>
            <w:hideMark/>
          </w:tcPr>
          <w:p w14:paraId="5DE9196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CA994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B9FF87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30CA036"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266B186D" w14:textId="77777777" w:rsidR="00B2418E" w:rsidRPr="00342BC8" w:rsidRDefault="00B2418E" w:rsidP="006F156B">
            <w:pPr>
              <w:jc w:val="center"/>
              <w:rPr>
                <w:color w:val="000000"/>
                <w:sz w:val="18"/>
                <w:szCs w:val="18"/>
              </w:rPr>
            </w:pPr>
            <w:r w:rsidRPr="00342BC8">
              <w:rPr>
                <w:color w:val="000000"/>
                <w:sz w:val="18"/>
                <w:szCs w:val="18"/>
              </w:rPr>
              <w:t>ж/д 21</w:t>
            </w:r>
          </w:p>
        </w:tc>
        <w:tc>
          <w:tcPr>
            <w:tcW w:w="711" w:type="dxa"/>
            <w:tcBorders>
              <w:top w:val="nil"/>
              <w:left w:val="nil"/>
              <w:bottom w:val="single" w:sz="4" w:space="0" w:color="000000"/>
              <w:right w:val="single" w:sz="4" w:space="0" w:color="000000"/>
            </w:tcBorders>
            <w:shd w:val="clear" w:color="000000" w:fill="FFFFFF"/>
            <w:vAlign w:val="center"/>
            <w:hideMark/>
          </w:tcPr>
          <w:p w14:paraId="7594DB25"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6AA81A9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E101DE4"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B579F46"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4B862C6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5623B7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48F379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5547818" w14:textId="77777777" w:rsidR="00B2418E" w:rsidRPr="00342BC8" w:rsidRDefault="00B2418E" w:rsidP="006F156B">
            <w:pPr>
              <w:jc w:val="center"/>
              <w:rPr>
                <w:color w:val="000000"/>
                <w:sz w:val="18"/>
                <w:szCs w:val="18"/>
              </w:rPr>
            </w:pPr>
            <w:r w:rsidRPr="00342BC8">
              <w:rPr>
                <w:color w:val="000000"/>
                <w:sz w:val="18"/>
                <w:szCs w:val="18"/>
              </w:rPr>
              <w:t>57,37</w:t>
            </w:r>
          </w:p>
        </w:tc>
        <w:tc>
          <w:tcPr>
            <w:tcW w:w="623" w:type="dxa"/>
            <w:tcBorders>
              <w:top w:val="nil"/>
              <w:left w:val="nil"/>
              <w:bottom w:val="single" w:sz="4" w:space="0" w:color="000000"/>
              <w:right w:val="single" w:sz="4" w:space="0" w:color="000000"/>
            </w:tcBorders>
            <w:shd w:val="clear" w:color="000000" w:fill="FFFFFF"/>
            <w:vAlign w:val="center"/>
            <w:hideMark/>
          </w:tcPr>
          <w:p w14:paraId="648FFB32" w14:textId="77777777" w:rsidR="00B2418E" w:rsidRPr="00342BC8" w:rsidRDefault="00B2418E" w:rsidP="006F156B">
            <w:pPr>
              <w:jc w:val="center"/>
              <w:rPr>
                <w:color w:val="000000"/>
                <w:sz w:val="18"/>
                <w:szCs w:val="18"/>
              </w:rPr>
            </w:pPr>
            <w:r w:rsidRPr="00342BC8">
              <w:rPr>
                <w:color w:val="000000"/>
                <w:sz w:val="18"/>
                <w:szCs w:val="18"/>
              </w:rPr>
              <w:t>56,90</w:t>
            </w:r>
          </w:p>
        </w:tc>
        <w:tc>
          <w:tcPr>
            <w:tcW w:w="623" w:type="dxa"/>
            <w:tcBorders>
              <w:top w:val="nil"/>
              <w:left w:val="nil"/>
              <w:bottom w:val="single" w:sz="4" w:space="0" w:color="000000"/>
              <w:right w:val="single" w:sz="4" w:space="0" w:color="000000"/>
            </w:tcBorders>
            <w:shd w:val="clear" w:color="000000" w:fill="FFFFFF"/>
            <w:vAlign w:val="center"/>
            <w:hideMark/>
          </w:tcPr>
          <w:p w14:paraId="02A49C23" w14:textId="77777777" w:rsidR="00B2418E" w:rsidRPr="00342BC8" w:rsidRDefault="00B2418E" w:rsidP="006F156B">
            <w:pPr>
              <w:jc w:val="center"/>
              <w:rPr>
                <w:color w:val="000000"/>
                <w:sz w:val="18"/>
                <w:szCs w:val="18"/>
              </w:rPr>
            </w:pPr>
            <w:r w:rsidRPr="00342BC8">
              <w:rPr>
                <w:color w:val="000000"/>
                <w:sz w:val="18"/>
                <w:szCs w:val="18"/>
              </w:rPr>
              <w:t>27,08</w:t>
            </w:r>
          </w:p>
        </w:tc>
        <w:tc>
          <w:tcPr>
            <w:tcW w:w="623" w:type="dxa"/>
            <w:tcBorders>
              <w:top w:val="nil"/>
              <w:left w:val="nil"/>
              <w:bottom w:val="single" w:sz="4" w:space="0" w:color="000000"/>
              <w:right w:val="single" w:sz="4" w:space="0" w:color="000000"/>
            </w:tcBorders>
            <w:shd w:val="clear" w:color="000000" w:fill="FFFFFF"/>
            <w:vAlign w:val="center"/>
            <w:hideMark/>
          </w:tcPr>
          <w:p w14:paraId="00069E92" w14:textId="77777777" w:rsidR="00B2418E" w:rsidRPr="00342BC8" w:rsidRDefault="00B2418E" w:rsidP="006F156B">
            <w:pPr>
              <w:jc w:val="center"/>
              <w:rPr>
                <w:color w:val="000000"/>
                <w:sz w:val="18"/>
                <w:szCs w:val="18"/>
              </w:rPr>
            </w:pPr>
            <w:r w:rsidRPr="00342BC8">
              <w:rPr>
                <w:color w:val="000000"/>
                <w:sz w:val="18"/>
                <w:szCs w:val="18"/>
              </w:rPr>
              <w:t>27,55</w:t>
            </w:r>
          </w:p>
        </w:tc>
        <w:tc>
          <w:tcPr>
            <w:tcW w:w="714" w:type="dxa"/>
            <w:tcBorders>
              <w:top w:val="nil"/>
              <w:left w:val="nil"/>
              <w:bottom w:val="single" w:sz="4" w:space="0" w:color="000000"/>
              <w:right w:val="single" w:sz="4" w:space="0" w:color="000000"/>
            </w:tcBorders>
            <w:shd w:val="clear" w:color="000000" w:fill="FFFFFF"/>
            <w:vAlign w:val="center"/>
            <w:hideMark/>
          </w:tcPr>
          <w:p w14:paraId="18FDEED5"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60C016CC"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44376C8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D4B8C7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657F8F5"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27F6BF66"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40197137"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2B19178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3BEB47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C0491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C18FD0"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BB6F3D6" w14:textId="77777777" w:rsidR="00B2418E" w:rsidRPr="00342BC8" w:rsidRDefault="00B2418E" w:rsidP="006F156B">
            <w:pPr>
              <w:jc w:val="center"/>
              <w:rPr>
                <w:color w:val="000000"/>
                <w:sz w:val="18"/>
                <w:szCs w:val="18"/>
              </w:rPr>
            </w:pPr>
            <w:r w:rsidRPr="00342BC8">
              <w:rPr>
                <w:color w:val="000000"/>
                <w:sz w:val="18"/>
                <w:szCs w:val="18"/>
              </w:rPr>
              <w:t>ж/д 27</w:t>
            </w:r>
          </w:p>
        </w:tc>
        <w:tc>
          <w:tcPr>
            <w:tcW w:w="711" w:type="dxa"/>
            <w:tcBorders>
              <w:top w:val="nil"/>
              <w:left w:val="nil"/>
              <w:bottom w:val="single" w:sz="4" w:space="0" w:color="000000"/>
              <w:right w:val="single" w:sz="4" w:space="0" w:color="000000"/>
            </w:tcBorders>
            <w:shd w:val="clear" w:color="000000" w:fill="FFFFFF"/>
            <w:vAlign w:val="center"/>
            <w:hideMark/>
          </w:tcPr>
          <w:p w14:paraId="04B500FC"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2EF3656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A86713E"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2B33A48"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50CF9F1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81630E2"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65E228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4602389" w14:textId="77777777" w:rsidR="00B2418E" w:rsidRPr="00342BC8" w:rsidRDefault="00B2418E" w:rsidP="006F156B">
            <w:pPr>
              <w:jc w:val="center"/>
              <w:rPr>
                <w:color w:val="000000"/>
                <w:sz w:val="18"/>
                <w:szCs w:val="18"/>
              </w:rPr>
            </w:pPr>
            <w:r w:rsidRPr="00342BC8">
              <w:rPr>
                <w:color w:val="000000"/>
                <w:sz w:val="18"/>
                <w:szCs w:val="18"/>
              </w:rPr>
              <w:t>57,37</w:t>
            </w:r>
          </w:p>
        </w:tc>
        <w:tc>
          <w:tcPr>
            <w:tcW w:w="623" w:type="dxa"/>
            <w:tcBorders>
              <w:top w:val="nil"/>
              <w:left w:val="nil"/>
              <w:bottom w:val="single" w:sz="4" w:space="0" w:color="000000"/>
              <w:right w:val="single" w:sz="4" w:space="0" w:color="000000"/>
            </w:tcBorders>
            <w:shd w:val="clear" w:color="000000" w:fill="FFFFFF"/>
            <w:vAlign w:val="center"/>
            <w:hideMark/>
          </w:tcPr>
          <w:p w14:paraId="67400DF7" w14:textId="77777777" w:rsidR="00B2418E" w:rsidRPr="00342BC8" w:rsidRDefault="00B2418E" w:rsidP="006F156B">
            <w:pPr>
              <w:jc w:val="center"/>
              <w:rPr>
                <w:color w:val="000000"/>
                <w:sz w:val="18"/>
                <w:szCs w:val="18"/>
              </w:rPr>
            </w:pPr>
            <w:r w:rsidRPr="00342BC8">
              <w:rPr>
                <w:color w:val="000000"/>
                <w:sz w:val="18"/>
                <w:szCs w:val="18"/>
              </w:rPr>
              <w:t>57,09</w:t>
            </w:r>
          </w:p>
        </w:tc>
        <w:tc>
          <w:tcPr>
            <w:tcW w:w="623" w:type="dxa"/>
            <w:tcBorders>
              <w:top w:val="nil"/>
              <w:left w:val="nil"/>
              <w:bottom w:val="single" w:sz="4" w:space="0" w:color="000000"/>
              <w:right w:val="single" w:sz="4" w:space="0" w:color="000000"/>
            </w:tcBorders>
            <w:shd w:val="clear" w:color="000000" w:fill="FFFFFF"/>
            <w:vAlign w:val="center"/>
            <w:hideMark/>
          </w:tcPr>
          <w:p w14:paraId="1F64BCB6" w14:textId="77777777" w:rsidR="00B2418E" w:rsidRPr="00342BC8" w:rsidRDefault="00B2418E" w:rsidP="006F156B">
            <w:pPr>
              <w:jc w:val="center"/>
              <w:rPr>
                <w:color w:val="000000"/>
                <w:sz w:val="18"/>
                <w:szCs w:val="18"/>
              </w:rPr>
            </w:pPr>
            <w:r w:rsidRPr="00342BC8">
              <w:rPr>
                <w:color w:val="000000"/>
                <w:sz w:val="18"/>
                <w:szCs w:val="18"/>
              </w:rPr>
              <w:t>27,29</w:t>
            </w:r>
          </w:p>
        </w:tc>
        <w:tc>
          <w:tcPr>
            <w:tcW w:w="623" w:type="dxa"/>
            <w:tcBorders>
              <w:top w:val="nil"/>
              <w:left w:val="nil"/>
              <w:bottom w:val="single" w:sz="4" w:space="0" w:color="000000"/>
              <w:right w:val="single" w:sz="4" w:space="0" w:color="000000"/>
            </w:tcBorders>
            <w:shd w:val="clear" w:color="000000" w:fill="FFFFFF"/>
            <w:vAlign w:val="center"/>
            <w:hideMark/>
          </w:tcPr>
          <w:p w14:paraId="76A84EE2" w14:textId="77777777" w:rsidR="00B2418E" w:rsidRPr="00342BC8" w:rsidRDefault="00B2418E" w:rsidP="006F156B">
            <w:pPr>
              <w:jc w:val="center"/>
              <w:rPr>
                <w:color w:val="000000"/>
                <w:sz w:val="18"/>
                <w:szCs w:val="18"/>
              </w:rPr>
            </w:pPr>
            <w:r w:rsidRPr="00342BC8">
              <w:rPr>
                <w:color w:val="000000"/>
                <w:sz w:val="18"/>
                <w:szCs w:val="18"/>
              </w:rPr>
              <w:t>27,55</w:t>
            </w:r>
          </w:p>
        </w:tc>
        <w:tc>
          <w:tcPr>
            <w:tcW w:w="714" w:type="dxa"/>
            <w:tcBorders>
              <w:top w:val="nil"/>
              <w:left w:val="nil"/>
              <w:bottom w:val="single" w:sz="4" w:space="0" w:color="000000"/>
              <w:right w:val="single" w:sz="4" w:space="0" w:color="000000"/>
            </w:tcBorders>
            <w:shd w:val="clear" w:color="000000" w:fill="FFFFFF"/>
            <w:vAlign w:val="center"/>
            <w:hideMark/>
          </w:tcPr>
          <w:p w14:paraId="31E719DB"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09D7B3D0"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3319F07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52A6D5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7B10B87"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6E1415FA" w14:textId="77777777" w:rsidR="00B2418E" w:rsidRPr="00342BC8" w:rsidRDefault="00B2418E" w:rsidP="006F156B">
            <w:pPr>
              <w:jc w:val="center"/>
              <w:rPr>
                <w:color w:val="000000"/>
                <w:sz w:val="18"/>
                <w:szCs w:val="18"/>
              </w:rPr>
            </w:pPr>
            <w:r w:rsidRPr="00342BC8">
              <w:rPr>
                <w:color w:val="000000"/>
                <w:sz w:val="18"/>
                <w:szCs w:val="18"/>
              </w:rPr>
              <w:t>29,80</w:t>
            </w:r>
          </w:p>
        </w:tc>
        <w:tc>
          <w:tcPr>
            <w:tcW w:w="787" w:type="dxa"/>
            <w:tcBorders>
              <w:top w:val="nil"/>
              <w:left w:val="nil"/>
              <w:bottom w:val="single" w:sz="4" w:space="0" w:color="000000"/>
              <w:right w:val="single" w:sz="4" w:space="0" w:color="000000"/>
            </w:tcBorders>
            <w:shd w:val="clear" w:color="000000" w:fill="FFFFFF"/>
            <w:vAlign w:val="center"/>
            <w:hideMark/>
          </w:tcPr>
          <w:p w14:paraId="139C1328"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65979868"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EE966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1CDA5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BF04704"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2BE14C61" w14:textId="77777777" w:rsidR="00B2418E" w:rsidRPr="00342BC8" w:rsidRDefault="00B2418E" w:rsidP="006F156B">
            <w:pPr>
              <w:jc w:val="center"/>
              <w:rPr>
                <w:color w:val="000000"/>
                <w:sz w:val="18"/>
                <w:szCs w:val="18"/>
              </w:rPr>
            </w:pPr>
            <w:r w:rsidRPr="00342BC8">
              <w:rPr>
                <w:color w:val="000000"/>
                <w:sz w:val="18"/>
                <w:szCs w:val="18"/>
              </w:rPr>
              <w:t>ТК25</w:t>
            </w:r>
          </w:p>
        </w:tc>
        <w:tc>
          <w:tcPr>
            <w:tcW w:w="711" w:type="dxa"/>
            <w:tcBorders>
              <w:top w:val="nil"/>
              <w:left w:val="nil"/>
              <w:bottom w:val="single" w:sz="4" w:space="0" w:color="000000"/>
              <w:right w:val="single" w:sz="4" w:space="0" w:color="000000"/>
            </w:tcBorders>
            <w:shd w:val="clear" w:color="000000" w:fill="FFFFFF"/>
            <w:vAlign w:val="center"/>
            <w:hideMark/>
          </w:tcPr>
          <w:p w14:paraId="7D3BFC9A" w14:textId="77777777" w:rsidR="00B2418E" w:rsidRPr="00342BC8" w:rsidRDefault="00B2418E" w:rsidP="006F156B">
            <w:pPr>
              <w:jc w:val="center"/>
              <w:rPr>
                <w:color w:val="000000"/>
                <w:sz w:val="18"/>
                <w:szCs w:val="18"/>
              </w:rPr>
            </w:pPr>
            <w:r w:rsidRPr="00342BC8">
              <w:rPr>
                <w:color w:val="000000"/>
                <w:sz w:val="18"/>
                <w:szCs w:val="18"/>
              </w:rPr>
              <w:t>47,00</w:t>
            </w:r>
          </w:p>
        </w:tc>
        <w:tc>
          <w:tcPr>
            <w:tcW w:w="590" w:type="dxa"/>
            <w:tcBorders>
              <w:top w:val="nil"/>
              <w:left w:val="nil"/>
              <w:bottom w:val="single" w:sz="4" w:space="0" w:color="000000"/>
              <w:right w:val="single" w:sz="4" w:space="0" w:color="000000"/>
            </w:tcBorders>
            <w:shd w:val="clear" w:color="000000" w:fill="FFFFFF"/>
            <w:vAlign w:val="center"/>
            <w:hideMark/>
          </w:tcPr>
          <w:p w14:paraId="0156983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7219F142"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849602B" w14:textId="77777777" w:rsidR="00B2418E" w:rsidRPr="00342BC8" w:rsidRDefault="00B2418E" w:rsidP="006F156B">
            <w:pPr>
              <w:jc w:val="center"/>
              <w:rPr>
                <w:color w:val="000000"/>
                <w:sz w:val="18"/>
                <w:szCs w:val="18"/>
              </w:rPr>
            </w:pPr>
            <w:r w:rsidRPr="00342BC8">
              <w:rPr>
                <w:color w:val="000000"/>
                <w:sz w:val="18"/>
                <w:szCs w:val="18"/>
              </w:rPr>
              <w:t>7,76</w:t>
            </w:r>
          </w:p>
        </w:tc>
        <w:tc>
          <w:tcPr>
            <w:tcW w:w="915" w:type="dxa"/>
            <w:tcBorders>
              <w:top w:val="nil"/>
              <w:left w:val="nil"/>
              <w:bottom w:val="single" w:sz="4" w:space="0" w:color="000000"/>
              <w:right w:val="single" w:sz="4" w:space="0" w:color="000000"/>
            </w:tcBorders>
            <w:shd w:val="clear" w:color="000000" w:fill="FFFFFF"/>
            <w:vAlign w:val="center"/>
            <w:hideMark/>
          </w:tcPr>
          <w:p w14:paraId="61FB4C4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0AA26E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AA2F6A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8DC7DB7" w14:textId="77777777" w:rsidR="00B2418E" w:rsidRPr="00342BC8" w:rsidRDefault="00B2418E" w:rsidP="006F156B">
            <w:pPr>
              <w:jc w:val="center"/>
              <w:rPr>
                <w:color w:val="000000"/>
                <w:sz w:val="18"/>
                <w:szCs w:val="18"/>
              </w:rPr>
            </w:pPr>
            <w:r w:rsidRPr="00342BC8">
              <w:rPr>
                <w:color w:val="000000"/>
                <w:sz w:val="18"/>
                <w:szCs w:val="18"/>
              </w:rPr>
              <w:t>58,01</w:t>
            </w:r>
          </w:p>
        </w:tc>
        <w:tc>
          <w:tcPr>
            <w:tcW w:w="623" w:type="dxa"/>
            <w:tcBorders>
              <w:top w:val="nil"/>
              <w:left w:val="nil"/>
              <w:bottom w:val="single" w:sz="4" w:space="0" w:color="000000"/>
              <w:right w:val="single" w:sz="4" w:space="0" w:color="000000"/>
            </w:tcBorders>
            <w:shd w:val="clear" w:color="000000" w:fill="FFFFFF"/>
            <w:vAlign w:val="center"/>
            <w:hideMark/>
          </w:tcPr>
          <w:p w14:paraId="3DCFCB28" w14:textId="77777777" w:rsidR="00B2418E" w:rsidRPr="00342BC8" w:rsidRDefault="00B2418E" w:rsidP="006F156B">
            <w:pPr>
              <w:jc w:val="center"/>
              <w:rPr>
                <w:color w:val="000000"/>
                <w:sz w:val="18"/>
                <w:szCs w:val="18"/>
              </w:rPr>
            </w:pPr>
            <w:r w:rsidRPr="00342BC8">
              <w:rPr>
                <w:color w:val="000000"/>
                <w:sz w:val="18"/>
                <w:szCs w:val="18"/>
              </w:rPr>
              <w:t>59,95</w:t>
            </w:r>
          </w:p>
        </w:tc>
        <w:tc>
          <w:tcPr>
            <w:tcW w:w="623" w:type="dxa"/>
            <w:tcBorders>
              <w:top w:val="nil"/>
              <w:left w:val="nil"/>
              <w:bottom w:val="single" w:sz="4" w:space="0" w:color="000000"/>
              <w:right w:val="single" w:sz="4" w:space="0" w:color="000000"/>
            </w:tcBorders>
            <w:shd w:val="clear" w:color="000000" w:fill="FFFFFF"/>
            <w:vAlign w:val="center"/>
            <w:hideMark/>
          </w:tcPr>
          <w:p w14:paraId="67B18E87" w14:textId="77777777" w:rsidR="00B2418E" w:rsidRPr="00342BC8" w:rsidRDefault="00B2418E" w:rsidP="006F156B">
            <w:pPr>
              <w:jc w:val="center"/>
              <w:rPr>
                <w:color w:val="000000"/>
                <w:sz w:val="18"/>
                <w:szCs w:val="18"/>
              </w:rPr>
            </w:pPr>
            <w:r w:rsidRPr="00342BC8">
              <w:rPr>
                <w:color w:val="000000"/>
                <w:sz w:val="18"/>
                <w:szCs w:val="18"/>
              </w:rPr>
              <w:t>30,11</w:t>
            </w:r>
          </w:p>
        </w:tc>
        <w:tc>
          <w:tcPr>
            <w:tcW w:w="623" w:type="dxa"/>
            <w:tcBorders>
              <w:top w:val="nil"/>
              <w:left w:val="nil"/>
              <w:bottom w:val="single" w:sz="4" w:space="0" w:color="000000"/>
              <w:right w:val="single" w:sz="4" w:space="0" w:color="000000"/>
            </w:tcBorders>
            <w:shd w:val="clear" w:color="000000" w:fill="FFFFFF"/>
            <w:vAlign w:val="center"/>
            <w:hideMark/>
          </w:tcPr>
          <w:p w14:paraId="21B5B872" w14:textId="77777777" w:rsidR="00B2418E" w:rsidRPr="00342BC8" w:rsidRDefault="00B2418E" w:rsidP="006F156B">
            <w:pPr>
              <w:jc w:val="center"/>
              <w:rPr>
                <w:color w:val="000000"/>
                <w:sz w:val="18"/>
                <w:szCs w:val="18"/>
              </w:rPr>
            </w:pPr>
            <w:r w:rsidRPr="00342BC8">
              <w:rPr>
                <w:color w:val="000000"/>
                <w:sz w:val="18"/>
                <w:szCs w:val="18"/>
              </w:rPr>
              <w:t>28,16</w:t>
            </w:r>
          </w:p>
        </w:tc>
        <w:tc>
          <w:tcPr>
            <w:tcW w:w="714" w:type="dxa"/>
            <w:tcBorders>
              <w:top w:val="nil"/>
              <w:left w:val="nil"/>
              <w:bottom w:val="single" w:sz="4" w:space="0" w:color="000000"/>
              <w:right w:val="single" w:sz="4" w:space="0" w:color="000000"/>
            </w:tcBorders>
            <w:shd w:val="clear" w:color="000000" w:fill="FFFFFF"/>
            <w:vAlign w:val="center"/>
            <w:hideMark/>
          </w:tcPr>
          <w:p w14:paraId="5371BA5D"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4D077087" w14:textId="77777777" w:rsidR="00B2418E" w:rsidRPr="00342BC8" w:rsidRDefault="00B2418E" w:rsidP="006F156B">
            <w:pPr>
              <w:jc w:val="center"/>
              <w:rPr>
                <w:color w:val="000000"/>
                <w:sz w:val="18"/>
                <w:szCs w:val="18"/>
              </w:rPr>
            </w:pPr>
            <w:r w:rsidRPr="00342BC8">
              <w:rPr>
                <w:color w:val="000000"/>
                <w:sz w:val="18"/>
                <w:szCs w:val="18"/>
              </w:rPr>
              <w:t>251,15</w:t>
            </w:r>
          </w:p>
        </w:tc>
        <w:tc>
          <w:tcPr>
            <w:tcW w:w="711" w:type="dxa"/>
            <w:tcBorders>
              <w:top w:val="nil"/>
              <w:left w:val="nil"/>
              <w:bottom w:val="single" w:sz="4" w:space="0" w:color="000000"/>
              <w:right w:val="single" w:sz="4" w:space="0" w:color="000000"/>
            </w:tcBorders>
            <w:shd w:val="clear" w:color="000000" w:fill="FFFFFF"/>
            <w:vAlign w:val="center"/>
            <w:hideMark/>
          </w:tcPr>
          <w:p w14:paraId="3174D6B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A5E04F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3F26E4C" w14:textId="77777777" w:rsidR="00B2418E" w:rsidRPr="00342BC8" w:rsidRDefault="00B2418E" w:rsidP="006F156B">
            <w:pPr>
              <w:jc w:val="center"/>
              <w:rPr>
                <w:color w:val="000000"/>
                <w:sz w:val="18"/>
                <w:szCs w:val="18"/>
              </w:rPr>
            </w:pPr>
            <w:r w:rsidRPr="00342BC8">
              <w:rPr>
                <w:color w:val="000000"/>
                <w:sz w:val="18"/>
                <w:szCs w:val="18"/>
              </w:rPr>
              <w:t>29,85</w:t>
            </w:r>
          </w:p>
        </w:tc>
        <w:tc>
          <w:tcPr>
            <w:tcW w:w="621" w:type="dxa"/>
            <w:tcBorders>
              <w:top w:val="nil"/>
              <w:left w:val="nil"/>
              <w:bottom w:val="single" w:sz="4" w:space="0" w:color="000000"/>
              <w:right w:val="single" w:sz="4" w:space="0" w:color="000000"/>
            </w:tcBorders>
            <w:shd w:val="clear" w:color="000000" w:fill="FFFFFF"/>
            <w:vAlign w:val="center"/>
            <w:hideMark/>
          </w:tcPr>
          <w:p w14:paraId="767E3445" w14:textId="77777777" w:rsidR="00B2418E" w:rsidRPr="00342BC8" w:rsidRDefault="00B2418E" w:rsidP="006F156B">
            <w:pPr>
              <w:jc w:val="center"/>
              <w:rPr>
                <w:color w:val="000000"/>
                <w:sz w:val="18"/>
                <w:szCs w:val="18"/>
              </w:rPr>
            </w:pPr>
            <w:r w:rsidRPr="00342BC8">
              <w:rPr>
                <w:color w:val="000000"/>
                <w:sz w:val="18"/>
                <w:szCs w:val="18"/>
              </w:rPr>
              <w:t>29,84</w:t>
            </w:r>
          </w:p>
        </w:tc>
        <w:tc>
          <w:tcPr>
            <w:tcW w:w="787" w:type="dxa"/>
            <w:tcBorders>
              <w:top w:val="nil"/>
              <w:left w:val="nil"/>
              <w:bottom w:val="single" w:sz="4" w:space="0" w:color="000000"/>
              <w:right w:val="single" w:sz="4" w:space="0" w:color="000000"/>
            </w:tcBorders>
            <w:shd w:val="clear" w:color="000000" w:fill="FFFFFF"/>
            <w:vAlign w:val="center"/>
            <w:hideMark/>
          </w:tcPr>
          <w:p w14:paraId="62A83306" w14:textId="77777777" w:rsidR="00B2418E" w:rsidRPr="00342BC8" w:rsidRDefault="00B2418E" w:rsidP="006F156B">
            <w:pPr>
              <w:jc w:val="center"/>
              <w:rPr>
                <w:color w:val="000000"/>
                <w:sz w:val="18"/>
                <w:szCs w:val="18"/>
              </w:rPr>
            </w:pPr>
            <w:r w:rsidRPr="00342BC8">
              <w:rPr>
                <w:color w:val="000000"/>
                <w:sz w:val="18"/>
                <w:szCs w:val="18"/>
              </w:rPr>
              <w:t>0,18</w:t>
            </w:r>
          </w:p>
        </w:tc>
        <w:tc>
          <w:tcPr>
            <w:tcW w:w="786" w:type="dxa"/>
            <w:tcBorders>
              <w:top w:val="nil"/>
              <w:left w:val="nil"/>
              <w:bottom w:val="single" w:sz="4" w:space="0" w:color="000000"/>
              <w:right w:val="single" w:sz="4" w:space="0" w:color="000000"/>
            </w:tcBorders>
            <w:shd w:val="clear" w:color="000000" w:fill="FFFFFF"/>
            <w:vAlign w:val="center"/>
            <w:hideMark/>
          </w:tcPr>
          <w:p w14:paraId="69BA660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3FCF97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B1F3F8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8D53AA6" w14:textId="77777777" w:rsidR="00B2418E" w:rsidRPr="00342BC8" w:rsidRDefault="00B2418E" w:rsidP="006F156B">
            <w:pPr>
              <w:jc w:val="center"/>
              <w:rPr>
                <w:color w:val="000000"/>
                <w:sz w:val="18"/>
                <w:szCs w:val="18"/>
              </w:rPr>
            </w:pPr>
            <w:r w:rsidRPr="00342BC8">
              <w:rPr>
                <w:color w:val="000000"/>
                <w:sz w:val="18"/>
                <w:szCs w:val="18"/>
              </w:rPr>
              <w:t>ТК25</w:t>
            </w:r>
          </w:p>
        </w:tc>
        <w:tc>
          <w:tcPr>
            <w:tcW w:w="1577" w:type="dxa"/>
            <w:tcBorders>
              <w:top w:val="nil"/>
              <w:left w:val="nil"/>
              <w:bottom w:val="single" w:sz="4" w:space="0" w:color="000000"/>
              <w:right w:val="single" w:sz="4" w:space="0" w:color="000000"/>
            </w:tcBorders>
            <w:shd w:val="clear" w:color="000000" w:fill="FFFFFF"/>
            <w:vAlign w:val="center"/>
            <w:hideMark/>
          </w:tcPr>
          <w:p w14:paraId="7737978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ABD93E7"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45DFC7AE"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4FC31FB"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A1646DF" w14:textId="77777777" w:rsidR="00B2418E" w:rsidRPr="00342BC8" w:rsidRDefault="00B2418E" w:rsidP="006F156B">
            <w:pPr>
              <w:jc w:val="center"/>
              <w:rPr>
                <w:color w:val="000000"/>
                <w:sz w:val="18"/>
                <w:szCs w:val="18"/>
              </w:rPr>
            </w:pPr>
            <w:r w:rsidRPr="00342BC8">
              <w:rPr>
                <w:color w:val="000000"/>
                <w:sz w:val="18"/>
                <w:szCs w:val="18"/>
              </w:rPr>
              <w:t>7,76</w:t>
            </w:r>
          </w:p>
        </w:tc>
        <w:tc>
          <w:tcPr>
            <w:tcW w:w="915" w:type="dxa"/>
            <w:tcBorders>
              <w:top w:val="nil"/>
              <w:left w:val="nil"/>
              <w:bottom w:val="single" w:sz="4" w:space="0" w:color="000000"/>
              <w:right w:val="single" w:sz="4" w:space="0" w:color="000000"/>
            </w:tcBorders>
            <w:shd w:val="clear" w:color="000000" w:fill="FFFFFF"/>
            <w:vAlign w:val="center"/>
            <w:hideMark/>
          </w:tcPr>
          <w:p w14:paraId="53A9A6F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E761B6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407276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180399F" w14:textId="77777777" w:rsidR="00B2418E" w:rsidRPr="00342BC8" w:rsidRDefault="00B2418E" w:rsidP="006F156B">
            <w:pPr>
              <w:jc w:val="center"/>
              <w:rPr>
                <w:color w:val="000000"/>
                <w:sz w:val="18"/>
                <w:szCs w:val="18"/>
              </w:rPr>
            </w:pPr>
            <w:r w:rsidRPr="00342BC8">
              <w:rPr>
                <w:color w:val="000000"/>
                <w:sz w:val="18"/>
                <w:szCs w:val="18"/>
              </w:rPr>
              <w:t>59,95</w:t>
            </w:r>
          </w:p>
        </w:tc>
        <w:tc>
          <w:tcPr>
            <w:tcW w:w="623" w:type="dxa"/>
            <w:tcBorders>
              <w:top w:val="nil"/>
              <w:left w:val="nil"/>
              <w:bottom w:val="single" w:sz="4" w:space="0" w:color="000000"/>
              <w:right w:val="single" w:sz="4" w:space="0" w:color="000000"/>
            </w:tcBorders>
            <w:shd w:val="clear" w:color="000000" w:fill="FFFFFF"/>
            <w:vAlign w:val="center"/>
            <w:hideMark/>
          </w:tcPr>
          <w:p w14:paraId="4F2F4501" w14:textId="77777777" w:rsidR="00B2418E" w:rsidRPr="00342BC8" w:rsidRDefault="00B2418E" w:rsidP="006F156B">
            <w:pPr>
              <w:jc w:val="center"/>
              <w:rPr>
                <w:color w:val="000000"/>
                <w:sz w:val="18"/>
                <w:szCs w:val="18"/>
              </w:rPr>
            </w:pPr>
            <w:r w:rsidRPr="00342BC8">
              <w:rPr>
                <w:color w:val="000000"/>
                <w:sz w:val="18"/>
                <w:szCs w:val="18"/>
              </w:rPr>
              <w:t>57,22</w:t>
            </w:r>
          </w:p>
        </w:tc>
        <w:tc>
          <w:tcPr>
            <w:tcW w:w="623" w:type="dxa"/>
            <w:tcBorders>
              <w:top w:val="nil"/>
              <w:left w:val="nil"/>
              <w:bottom w:val="single" w:sz="4" w:space="0" w:color="000000"/>
              <w:right w:val="single" w:sz="4" w:space="0" w:color="000000"/>
            </w:tcBorders>
            <w:shd w:val="clear" w:color="000000" w:fill="FFFFFF"/>
            <w:vAlign w:val="center"/>
            <w:hideMark/>
          </w:tcPr>
          <w:p w14:paraId="637712B3" w14:textId="77777777" w:rsidR="00B2418E" w:rsidRPr="00342BC8" w:rsidRDefault="00B2418E" w:rsidP="006F156B">
            <w:pPr>
              <w:jc w:val="center"/>
              <w:rPr>
                <w:color w:val="000000"/>
                <w:sz w:val="18"/>
                <w:szCs w:val="18"/>
              </w:rPr>
            </w:pPr>
            <w:r w:rsidRPr="00342BC8">
              <w:rPr>
                <w:color w:val="000000"/>
                <w:sz w:val="18"/>
                <w:szCs w:val="18"/>
              </w:rPr>
              <w:t>27,39</w:t>
            </w:r>
          </w:p>
        </w:tc>
        <w:tc>
          <w:tcPr>
            <w:tcW w:w="623" w:type="dxa"/>
            <w:tcBorders>
              <w:top w:val="nil"/>
              <w:left w:val="nil"/>
              <w:bottom w:val="single" w:sz="4" w:space="0" w:color="000000"/>
              <w:right w:val="single" w:sz="4" w:space="0" w:color="000000"/>
            </w:tcBorders>
            <w:shd w:val="clear" w:color="000000" w:fill="FFFFFF"/>
            <w:vAlign w:val="center"/>
            <w:hideMark/>
          </w:tcPr>
          <w:p w14:paraId="6A1546F9" w14:textId="77777777" w:rsidR="00B2418E" w:rsidRPr="00342BC8" w:rsidRDefault="00B2418E" w:rsidP="006F156B">
            <w:pPr>
              <w:jc w:val="center"/>
              <w:rPr>
                <w:color w:val="000000"/>
                <w:sz w:val="18"/>
                <w:szCs w:val="18"/>
              </w:rPr>
            </w:pPr>
            <w:r w:rsidRPr="00342BC8">
              <w:rPr>
                <w:color w:val="000000"/>
                <w:sz w:val="18"/>
                <w:szCs w:val="18"/>
              </w:rPr>
              <w:t>30,11</w:t>
            </w:r>
          </w:p>
        </w:tc>
        <w:tc>
          <w:tcPr>
            <w:tcW w:w="714" w:type="dxa"/>
            <w:tcBorders>
              <w:top w:val="nil"/>
              <w:left w:val="nil"/>
              <w:bottom w:val="single" w:sz="4" w:space="0" w:color="000000"/>
              <w:right w:val="single" w:sz="4" w:space="0" w:color="000000"/>
            </w:tcBorders>
            <w:shd w:val="clear" w:color="000000" w:fill="FFFFFF"/>
            <w:vAlign w:val="center"/>
            <w:hideMark/>
          </w:tcPr>
          <w:p w14:paraId="4D50B884" w14:textId="77777777" w:rsidR="00B2418E" w:rsidRPr="00342BC8" w:rsidRDefault="00B2418E" w:rsidP="006F156B">
            <w:pPr>
              <w:jc w:val="center"/>
              <w:rPr>
                <w:color w:val="000000"/>
                <w:sz w:val="18"/>
                <w:szCs w:val="18"/>
              </w:rPr>
            </w:pPr>
            <w:r w:rsidRPr="00342BC8">
              <w:rPr>
                <w:color w:val="000000"/>
                <w:sz w:val="18"/>
                <w:szCs w:val="18"/>
              </w:rPr>
              <w:t>251,15</w:t>
            </w:r>
          </w:p>
        </w:tc>
        <w:tc>
          <w:tcPr>
            <w:tcW w:w="711" w:type="dxa"/>
            <w:tcBorders>
              <w:top w:val="nil"/>
              <w:left w:val="nil"/>
              <w:bottom w:val="single" w:sz="4" w:space="0" w:color="000000"/>
              <w:right w:val="single" w:sz="4" w:space="0" w:color="000000"/>
            </w:tcBorders>
            <w:shd w:val="clear" w:color="000000" w:fill="FFFFFF"/>
            <w:vAlign w:val="center"/>
            <w:hideMark/>
          </w:tcPr>
          <w:p w14:paraId="2CC375AC"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6186198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08E4C4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E10F96A" w14:textId="77777777" w:rsidR="00B2418E" w:rsidRPr="00342BC8" w:rsidRDefault="00B2418E" w:rsidP="006F156B">
            <w:pPr>
              <w:jc w:val="center"/>
              <w:rPr>
                <w:color w:val="000000"/>
                <w:sz w:val="18"/>
                <w:szCs w:val="18"/>
              </w:rPr>
            </w:pPr>
            <w:r w:rsidRPr="00342BC8">
              <w:rPr>
                <w:color w:val="000000"/>
                <w:sz w:val="18"/>
                <w:szCs w:val="18"/>
              </w:rPr>
              <w:t>29,84</w:t>
            </w:r>
          </w:p>
        </w:tc>
        <w:tc>
          <w:tcPr>
            <w:tcW w:w="621" w:type="dxa"/>
            <w:tcBorders>
              <w:top w:val="nil"/>
              <w:left w:val="nil"/>
              <w:bottom w:val="single" w:sz="4" w:space="0" w:color="000000"/>
              <w:right w:val="single" w:sz="4" w:space="0" w:color="000000"/>
            </w:tcBorders>
            <w:shd w:val="clear" w:color="000000" w:fill="FFFFFF"/>
            <w:vAlign w:val="center"/>
            <w:hideMark/>
          </w:tcPr>
          <w:p w14:paraId="0C3D2536" w14:textId="77777777" w:rsidR="00B2418E" w:rsidRPr="00342BC8" w:rsidRDefault="00B2418E" w:rsidP="006F156B">
            <w:pPr>
              <w:jc w:val="center"/>
              <w:rPr>
                <w:color w:val="000000"/>
                <w:sz w:val="18"/>
                <w:szCs w:val="18"/>
              </w:rPr>
            </w:pPr>
            <w:r w:rsidRPr="00342BC8">
              <w:rPr>
                <w:color w:val="000000"/>
                <w:sz w:val="18"/>
                <w:szCs w:val="18"/>
              </w:rPr>
              <w:t>29,83</w:t>
            </w:r>
          </w:p>
        </w:tc>
        <w:tc>
          <w:tcPr>
            <w:tcW w:w="787" w:type="dxa"/>
            <w:tcBorders>
              <w:top w:val="nil"/>
              <w:left w:val="nil"/>
              <w:bottom w:val="single" w:sz="4" w:space="0" w:color="000000"/>
              <w:right w:val="single" w:sz="4" w:space="0" w:color="000000"/>
            </w:tcBorders>
            <w:shd w:val="clear" w:color="000000" w:fill="FFFFFF"/>
            <w:vAlign w:val="center"/>
            <w:hideMark/>
          </w:tcPr>
          <w:p w14:paraId="20C949F5" w14:textId="77777777" w:rsidR="00B2418E" w:rsidRPr="00342BC8" w:rsidRDefault="00B2418E" w:rsidP="006F156B">
            <w:pPr>
              <w:jc w:val="center"/>
              <w:rPr>
                <w:color w:val="000000"/>
                <w:sz w:val="18"/>
                <w:szCs w:val="18"/>
              </w:rPr>
            </w:pPr>
            <w:r w:rsidRPr="00342BC8">
              <w:rPr>
                <w:color w:val="000000"/>
                <w:sz w:val="18"/>
                <w:szCs w:val="18"/>
              </w:rPr>
              <w:t>0,18</w:t>
            </w:r>
          </w:p>
        </w:tc>
        <w:tc>
          <w:tcPr>
            <w:tcW w:w="786" w:type="dxa"/>
            <w:tcBorders>
              <w:top w:val="nil"/>
              <w:left w:val="nil"/>
              <w:bottom w:val="single" w:sz="4" w:space="0" w:color="000000"/>
              <w:right w:val="single" w:sz="4" w:space="0" w:color="000000"/>
            </w:tcBorders>
            <w:shd w:val="clear" w:color="000000" w:fill="FFFFFF"/>
            <w:vAlign w:val="center"/>
            <w:hideMark/>
          </w:tcPr>
          <w:p w14:paraId="6526FE7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DBE994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AFC1D9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507A98E"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20090EA" w14:textId="77777777" w:rsidR="00B2418E" w:rsidRPr="00342BC8" w:rsidRDefault="00B2418E" w:rsidP="006F156B">
            <w:pPr>
              <w:jc w:val="center"/>
              <w:rPr>
                <w:color w:val="000000"/>
                <w:sz w:val="18"/>
                <w:szCs w:val="18"/>
              </w:rPr>
            </w:pPr>
            <w:r w:rsidRPr="00342BC8">
              <w:rPr>
                <w:color w:val="000000"/>
                <w:sz w:val="18"/>
                <w:szCs w:val="18"/>
              </w:rPr>
              <w:t>ж/д 29</w:t>
            </w:r>
          </w:p>
        </w:tc>
        <w:tc>
          <w:tcPr>
            <w:tcW w:w="711" w:type="dxa"/>
            <w:tcBorders>
              <w:top w:val="nil"/>
              <w:left w:val="nil"/>
              <w:bottom w:val="single" w:sz="4" w:space="0" w:color="000000"/>
              <w:right w:val="single" w:sz="4" w:space="0" w:color="000000"/>
            </w:tcBorders>
            <w:shd w:val="clear" w:color="000000" w:fill="FFFFFF"/>
            <w:vAlign w:val="center"/>
            <w:hideMark/>
          </w:tcPr>
          <w:p w14:paraId="2AC4433E"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46545A05"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2D0E4A02"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183A008D"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0433E23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579116B"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09E28B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E8D9F97" w14:textId="77777777" w:rsidR="00B2418E" w:rsidRPr="00342BC8" w:rsidRDefault="00B2418E" w:rsidP="006F156B">
            <w:pPr>
              <w:jc w:val="center"/>
              <w:rPr>
                <w:color w:val="000000"/>
                <w:sz w:val="18"/>
                <w:szCs w:val="18"/>
              </w:rPr>
            </w:pPr>
            <w:r w:rsidRPr="00342BC8">
              <w:rPr>
                <w:color w:val="000000"/>
                <w:sz w:val="18"/>
                <w:szCs w:val="18"/>
              </w:rPr>
              <w:t>57,22</w:t>
            </w:r>
          </w:p>
        </w:tc>
        <w:tc>
          <w:tcPr>
            <w:tcW w:w="623" w:type="dxa"/>
            <w:tcBorders>
              <w:top w:val="nil"/>
              <w:left w:val="nil"/>
              <w:bottom w:val="single" w:sz="4" w:space="0" w:color="000000"/>
              <w:right w:val="single" w:sz="4" w:space="0" w:color="000000"/>
            </w:tcBorders>
            <w:shd w:val="clear" w:color="000000" w:fill="FFFFFF"/>
            <w:vAlign w:val="center"/>
            <w:hideMark/>
          </w:tcPr>
          <w:p w14:paraId="4A306841" w14:textId="77777777" w:rsidR="00B2418E" w:rsidRPr="00342BC8" w:rsidRDefault="00B2418E" w:rsidP="006F156B">
            <w:pPr>
              <w:jc w:val="center"/>
              <w:rPr>
                <w:color w:val="000000"/>
                <w:sz w:val="18"/>
                <w:szCs w:val="18"/>
              </w:rPr>
            </w:pPr>
            <w:r w:rsidRPr="00342BC8">
              <w:rPr>
                <w:color w:val="000000"/>
                <w:sz w:val="18"/>
                <w:szCs w:val="18"/>
              </w:rPr>
              <w:t>57,02</w:t>
            </w:r>
          </w:p>
        </w:tc>
        <w:tc>
          <w:tcPr>
            <w:tcW w:w="623" w:type="dxa"/>
            <w:tcBorders>
              <w:top w:val="nil"/>
              <w:left w:val="nil"/>
              <w:bottom w:val="single" w:sz="4" w:space="0" w:color="000000"/>
              <w:right w:val="single" w:sz="4" w:space="0" w:color="000000"/>
            </w:tcBorders>
            <w:shd w:val="clear" w:color="000000" w:fill="FFFFFF"/>
            <w:vAlign w:val="center"/>
            <w:hideMark/>
          </w:tcPr>
          <w:p w14:paraId="3E1C5DF4" w14:textId="77777777" w:rsidR="00B2418E" w:rsidRPr="00342BC8" w:rsidRDefault="00B2418E" w:rsidP="006F156B">
            <w:pPr>
              <w:jc w:val="center"/>
              <w:rPr>
                <w:color w:val="000000"/>
                <w:sz w:val="18"/>
                <w:szCs w:val="18"/>
              </w:rPr>
            </w:pPr>
            <w:r w:rsidRPr="00342BC8">
              <w:rPr>
                <w:color w:val="000000"/>
                <w:sz w:val="18"/>
                <w:szCs w:val="18"/>
              </w:rPr>
              <w:t>27,22</w:t>
            </w:r>
          </w:p>
        </w:tc>
        <w:tc>
          <w:tcPr>
            <w:tcW w:w="623" w:type="dxa"/>
            <w:tcBorders>
              <w:top w:val="nil"/>
              <w:left w:val="nil"/>
              <w:bottom w:val="single" w:sz="4" w:space="0" w:color="000000"/>
              <w:right w:val="single" w:sz="4" w:space="0" w:color="000000"/>
            </w:tcBorders>
            <w:shd w:val="clear" w:color="000000" w:fill="FFFFFF"/>
            <w:vAlign w:val="center"/>
            <w:hideMark/>
          </w:tcPr>
          <w:p w14:paraId="614D3966" w14:textId="77777777" w:rsidR="00B2418E" w:rsidRPr="00342BC8" w:rsidRDefault="00B2418E" w:rsidP="006F156B">
            <w:pPr>
              <w:jc w:val="center"/>
              <w:rPr>
                <w:color w:val="000000"/>
                <w:sz w:val="18"/>
                <w:szCs w:val="18"/>
              </w:rPr>
            </w:pPr>
            <w:r w:rsidRPr="00342BC8">
              <w:rPr>
                <w:color w:val="000000"/>
                <w:sz w:val="18"/>
                <w:szCs w:val="18"/>
              </w:rPr>
              <w:t>27,39</w:t>
            </w:r>
          </w:p>
        </w:tc>
        <w:tc>
          <w:tcPr>
            <w:tcW w:w="714" w:type="dxa"/>
            <w:tcBorders>
              <w:top w:val="nil"/>
              <w:left w:val="nil"/>
              <w:bottom w:val="single" w:sz="4" w:space="0" w:color="000000"/>
              <w:right w:val="single" w:sz="4" w:space="0" w:color="000000"/>
            </w:tcBorders>
            <w:shd w:val="clear" w:color="000000" w:fill="FFFFFF"/>
            <w:vAlign w:val="center"/>
            <w:hideMark/>
          </w:tcPr>
          <w:p w14:paraId="6A9FDD23"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11F374D0"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43D5150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094494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3CB977C" w14:textId="77777777" w:rsidR="00B2418E" w:rsidRPr="00342BC8" w:rsidRDefault="00B2418E" w:rsidP="006F156B">
            <w:pPr>
              <w:jc w:val="center"/>
              <w:rPr>
                <w:color w:val="000000"/>
                <w:sz w:val="18"/>
                <w:szCs w:val="18"/>
              </w:rPr>
            </w:pPr>
            <w:r w:rsidRPr="00342BC8">
              <w:rPr>
                <w:color w:val="000000"/>
                <w:sz w:val="18"/>
                <w:szCs w:val="18"/>
              </w:rPr>
              <w:t>29,83</w:t>
            </w:r>
          </w:p>
        </w:tc>
        <w:tc>
          <w:tcPr>
            <w:tcW w:w="621" w:type="dxa"/>
            <w:tcBorders>
              <w:top w:val="nil"/>
              <w:left w:val="nil"/>
              <w:bottom w:val="single" w:sz="4" w:space="0" w:color="000000"/>
              <w:right w:val="single" w:sz="4" w:space="0" w:color="000000"/>
            </w:tcBorders>
            <w:shd w:val="clear" w:color="000000" w:fill="FFFFFF"/>
            <w:vAlign w:val="center"/>
            <w:hideMark/>
          </w:tcPr>
          <w:p w14:paraId="247F4B76" w14:textId="77777777" w:rsidR="00B2418E" w:rsidRPr="00342BC8" w:rsidRDefault="00B2418E" w:rsidP="006F156B">
            <w:pPr>
              <w:jc w:val="center"/>
              <w:rPr>
                <w:color w:val="000000"/>
                <w:sz w:val="18"/>
                <w:szCs w:val="18"/>
              </w:rPr>
            </w:pPr>
            <w:r w:rsidRPr="00342BC8">
              <w:rPr>
                <w:color w:val="000000"/>
                <w:sz w:val="18"/>
                <w:szCs w:val="18"/>
              </w:rPr>
              <w:t>29,80</w:t>
            </w:r>
          </w:p>
        </w:tc>
        <w:tc>
          <w:tcPr>
            <w:tcW w:w="787" w:type="dxa"/>
            <w:tcBorders>
              <w:top w:val="nil"/>
              <w:left w:val="nil"/>
              <w:bottom w:val="single" w:sz="4" w:space="0" w:color="000000"/>
              <w:right w:val="single" w:sz="4" w:space="0" w:color="000000"/>
            </w:tcBorders>
            <w:shd w:val="clear" w:color="000000" w:fill="FFFFFF"/>
            <w:vAlign w:val="center"/>
            <w:hideMark/>
          </w:tcPr>
          <w:p w14:paraId="427EB86C" w14:textId="77777777" w:rsidR="00B2418E" w:rsidRPr="00342BC8" w:rsidRDefault="00B2418E" w:rsidP="006F156B">
            <w:pPr>
              <w:jc w:val="center"/>
              <w:rPr>
                <w:color w:val="000000"/>
                <w:sz w:val="18"/>
                <w:szCs w:val="18"/>
              </w:rPr>
            </w:pPr>
            <w:r w:rsidRPr="00342BC8">
              <w:rPr>
                <w:color w:val="000000"/>
                <w:sz w:val="18"/>
                <w:szCs w:val="18"/>
              </w:rPr>
              <w:t>2,17</w:t>
            </w:r>
          </w:p>
        </w:tc>
        <w:tc>
          <w:tcPr>
            <w:tcW w:w="786" w:type="dxa"/>
            <w:tcBorders>
              <w:top w:val="nil"/>
              <w:left w:val="nil"/>
              <w:bottom w:val="single" w:sz="4" w:space="0" w:color="000000"/>
              <w:right w:val="single" w:sz="4" w:space="0" w:color="000000"/>
            </w:tcBorders>
            <w:shd w:val="clear" w:color="000000" w:fill="FFFFFF"/>
            <w:vAlign w:val="center"/>
            <w:hideMark/>
          </w:tcPr>
          <w:p w14:paraId="1275D6D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615212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0BA0C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D238D31"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7EC72A9" w14:textId="77777777" w:rsidR="00B2418E" w:rsidRPr="00342BC8" w:rsidRDefault="00B2418E" w:rsidP="006F156B">
            <w:pPr>
              <w:jc w:val="center"/>
              <w:rPr>
                <w:color w:val="000000"/>
                <w:sz w:val="18"/>
                <w:szCs w:val="18"/>
              </w:rPr>
            </w:pPr>
            <w:r w:rsidRPr="00342BC8">
              <w:rPr>
                <w:color w:val="000000"/>
                <w:sz w:val="18"/>
                <w:szCs w:val="18"/>
              </w:rPr>
              <w:t>ТК26</w:t>
            </w:r>
          </w:p>
        </w:tc>
        <w:tc>
          <w:tcPr>
            <w:tcW w:w="711" w:type="dxa"/>
            <w:tcBorders>
              <w:top w:val="nil"/>
              <w:left w:val="nil"/>
              <w:bottom w:val="single" w:sz="4" w:space="0" w:color="000000"/>
              <w:right w:val="single" w:sz="4" w:space="0" w:color="000000"/>
            </w:tcBorders>
            <w:shd w:val="clear" w:color="000000" w:fill="FFFFFF"/>
            <w:vAlign w:val="center"/>
            <w:hideMark/>
          </w:tcPr>
          <w:p w14:paraId="14F77991" w14:textId="77777777" w:rsidR="00B2418E" w:rsidRPr="00342BC8" w:rsidRDefault="00B2418E" w:rsidP="006F156B">
            <w:pPr>
              <w:jc w:val="center"/>
              <w:rPr>
                <w:color w:val="000000"/>
                <w:sz w:val="18"/>
                <w:szCs w:val="18"/>
              </w:rPr>
            </w:pPr>
            <w:r w:rsidRPr="00342BC8">
              <w:rPr>
                <w:color w:val="000000"/>
                <w:sz w:val="18"/>
                <w:szCs w:val="18"/>
              </w:rPr>
              <w:t>94,00</w:t>
            </w:r>
          </w:p>
        </w:tc>
        <w:tc>
          <w:tcPr>
            <w:tcW w:w="590" w:type="dxa"/>
            <w:tcBorders>
              <w:top w:val="nil"/>
              <w:left w:val="nil"/>
              <w:bottom w:val="single" w:sz="4" w:space="0" w:color="000000"/>
              <w:right w:val="single" w:sz="4" w:space="0" w:color="000000"/>
            </w:tcBorders>
            <w:shd w:val="clear" w:color="000000" w:fill="FFFFFF"/>
            <w:vAlign w:val="center"/>
            <w:hideMark/>
          </w:tcPr>
          <w:p w14:paraId="74FF5DAE"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3B9CA4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991FF8E" w14:textId="77777777" w:rsidR="00B2418E" w:rsidRPr="00342BC8" w:rsidRDefault="00B2418E" w:rsidP="006F156B">
            <w:pPr>
              <w:jc w:val="center"/>
              <w:rPr>
                <w:color w:val="000000"/>
                <w:sz w:val="18"/>
                <w:szCs w:val="18"/>
              </w:rPr>
            </w:pPr>
            <w:r w:rsidRPr="00342BC8">
              <w:rPr>
                <w:color w:val="000000"/>
                <w:sz w:val="18"/>
                <w:szCs w:val="18"/>
              </w:rPr>
              <w:t>6,97</w:t>
            </w:r>
          </w:p>
        </w:tc>
        <w:tc>
          <w:tcPr>
            <w:tcW w:w="915" w:type="dxa"/>
            <w:tcBorders>
              <w:top w:val="nil"/>
              <w:left w:val="nil"/>
              <w:bottom w:val="single" w:sz="4" w:space="0" w:color="000000"/>
              <w:right w:val="single" w:sz="4" w:space="0" w:color="000000"/>
            </w:tcBorders>
            <w:shd w:val="clear" w:color="000000" w:fill="FFFFFF"/>
            <w:vAlign w:val="center"/>
            <w:hideMark/>
          </w:tcPr>
          <w:p w14:paraId="4105A46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081F27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440A02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E4C7326" w14:textId="77777777" w:rsidR="00B2418E" w:rsidRPr="00342BC8" w:rsidRDefault="00B2418E" w:rsidP="006F156B">
            <w:pPr>
              <w:jc w:val="center"/>
              <w:rPr>
                <w:color w:val="000000"/>
                <w:sz w:val="18"/>
                <w:szCs w:val="18"/>
              </w:rPr>
            </w:pPr>
            <w:r w:rsidRPr="00342BC8">
              <w:rPr>
                <w:color w:val="000000"/>
                <w:sz w:val="18"/>
                <w:szCs w:val="18"/>
              </w:rPr>
              <w:t>57,22</w:t>
            </w:r>
          </w:p>
        </w:tc>
        <w:tc>
          <w:tcPr>
            <w:tcW w:w="623" w:type="dxa"/>
            <w:tcBorders>
              <w:top w:val="nil"/>
              <w:left w:val="nil"/>
              <w:bottom w:val="single" w:sz="4" w:space="0" w:color="000000"/>
              <w:right w:val="single" w:sz="4" w:space="0" w:color="000000"/>
            </w:tcBorders>
            <w:shd w:val="clear" w:color="000000" w:fill="FFFFFF"/>
            <w:vAlign w:val="center"/>
            <w:hideMark/>
          </w:tcPr>
          <w:p w14:paraId="75EA4C1F" w14:textId="77777777" w:rsidR="00B2418E" w:rsidRPr="00342BC8" w:rsidRDefault="00B2418E" w:rsidP="006F156B">
            <w:pPr>
              <w:jc w:val="center"/>
              <w:rPr>
                <w:color w:val="000000"/>
                <w:sz w:val="18"/>
                <w:szCs w:val="18"/>
              </w:rPr>
            </w:pPr>
            <w:r w:rsidRPr="00342BC8">
              <w:rPr>
                <w:color w:val="000000"/>
                <w:sz w:val="18"/>
                <w:szCs w:val="18"/>
              </w:rPr>
              <w:t>56,69</w:t>
            </w:r>
          </w:p>
        </w:tc>
        <w:tc>
          <w:tcPr>
            <w:tcW w:w="623" w:type="dxa"/>
            <w:tcBorders>
              <w:top w:val="nil"/>
              <w:left w:val="nil"/>
              <w:bottom w:val="single" w:sz="4" w:space="0" w:color="000000"/>
              <w:right w:val="single" w:sz="4" w:space="0" w:color="000000"/>
            </w:tcBorders>
            <w:shd w:val="clear" w:color="000000" w:fill="FFFFFF"/>
            <w:vAlign w:val="center"/>
            <w:hideMark/>
          </w:tcPr>
          <w:p w14:paraId="387740DE" w14:textId="77777777" w:rsidR="00B2418E" w:rsidRPr="00342BC8" w:rsidRDefault="00B2418E" w:rsidP="006F156B">
            <w:pPr>
              <w:jc w:val="center"/>
              <w:rPr>
                <w:color w:val="000000"/>
                <w:sz w:val="18"/>
                <w:szCs w:val="18"/>
              </w:rPr>
            </w:pPr>
            <w:r w:rsidRPr="00342BC8">
              <w:rPr>
                <w:color w:val="000000"/>
                <w:sz w:val="18"/>
                <w:szCs w:val="18"/>
              </w:rPr>
              <w:t>26,88</w:t>
            </w:r>
          </w:p>
        </w:tc>
        <w:tc>
          <w:tcPr>
            <w:tcW w:w="623" w:type="dxa"/>
            <w:tcBorders>
              <w:top w:val="nil"/>
              <w:left w:val="nil"/>
              <w:bottom w:val="single" w:sz="4" w:space="0" w:color="000000"/>
              <w:right w:val="single" w:sz="4" w:space="0" w:color="000000"/>
            </w:tcBorders>
            <w:shd w:val="clear" w:color="000000" w:fill="FFFFFF"/>
            <w:vAlign w:val="center"/>
            <w:hideMark/>
          </w:tcPr>
          <w:p w14:paraId="52004503" w14:textId="77777777" w:rsidR="00B2418E" w:rsidRPr="00342BC8" w:rsidRDefault="00B2418E" w:rsidP="006F156B">
            <w:pPr>
              <w:jc w:val="center"/>
              <w:rPr>
                <w:color w:val="000000"/>
                <w:sz w:val="18"/>
                <w:szCs w:val="18"/>
              </w:rPr>
            </w:pPr>
            <w:r w:rsidRPr="00342BC8">
              <w:rPr>
                <w:color w:val="000000"/>
                <w:sz w:val="18"/>
                <w:szCs w:val="18"/>
              </w:rPr>
              <w:t>27,39</w:t>
            </w:r>
          </w:p>
        </w:tc>
        <w:tc>
          <w:tcPr>
            <w:tcW w:w="714" w:type="dxa"/>
            <w:tcBorders>
              <w:top w:val="nil"/>
              <w:left w:val="nil"/>
              <w:bottom w:val="single" w:sz="4" w:space="0" w:color="000000"/>
              <w:right w:val="single" w:sz="4" w:space="0" w:color="000000"/>
            </w:tcBorders>
            <w:shd w:val="clear" w:color="000000" w:fill="FFFFFF"/>
            <w:vAlign w:val="center"/>
            <w:hideMark/>
          </w:tcPr>
          <w:p w14:paraId="6F645F0D"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789F6331"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15AD372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12A943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985A84C" w14:textId="77777777" w:rsidR="00B2418E" w:rsidRPr="00342BC8" w:rsidRDefault="00B2418E" w:rsidP="006F156B">
            <w:pPr>
              <w:jc w:val="center"/>
              <w:rPr>
                <w:color w:val="000000"/>
                <w:sz w:val="18"/>
                <w:szCs w:val="18"/>
              </w:rPr>
            </w:pPr>
            <w:r w:rsidRPr="00342BC8">
              <w:rPr>
                <w:color w:val="000000"/>
                <w:sz w:val="18"/>
                <w:szCs w:val="18"/>
              </w:rPr>
              <w:t>29,83</w:t>
            </w:r>
          </w:p>
        </w:tc>
        <w:tc>
          <w:tcPr>
            <w:tcW w:w="621" w:type="dxa"/>
            <w:tcBorders>
              <w:top w:val="nil"/>
              <w:left w:val="nil"/>
              <w:bottom w:val="single" w:sz="4" w:space="0" w:color="000000"/>
              <w:right w:val="single" w:sz="4" w:space="0" w:color="000000"/>
            </w:tcBorders>
            <w:shd w:val="clear" w:color="000000" w:fill="FFFFFF"/>
            <w:vAlign w:val="center"/>
            <w:hideMark/>
          </w:tcPr>
          <w:p w14:paraId="27965808" w14:textId="77777777" w:rsidR="00B2418E" w:rsidRPr="00342BC8" w:rsidRDefault="00B2418E" w:rsidP="006F156B">
            <w:pPr>
              <w:jc w:val="center"/>
              <w:rPr>
                <w:color w:val="000000"/>
                <w:sz w:val="18"/>
                <w:szCs w:val="18"/>
              </w:rPr>
            </w:pPr>
            <w:r w:rsidRPr="00342BC8">
              <w:rPr>
                <w:color w:val="000000"/>
                <w:sz w:val="18"/>
                <w:szCs w:val="18"/>
              </w:rPr>
              <w:t>29,81</w:t>
            </w:r>
          </w:p>
        </w:tc>
        <w:tc>
          <w:tcPr>
            <w:tcW w:w="787" w:type="dxa"/>
            <w:tcBorders>
              <w:top w:val="nil"/>
              <w:left w:val="nil"/>
              <w:bottom w:val="single" w:sz="4" w:space="0" w:color="000000"/>
              <w:right w:val="single" w:sz="4" w:space="0" w:color="000000"/>
            </w:tcBorders>
            <w:shd w:val="clear" w:color="000000" w:fill="FFFFFF"/>
            <w:vAlign w:val="center"/>
            <w:hideMark/>
          </w:tcPr>
          <w:p w14:paraId="4DBBFE60" w14:textId="77777777" w:rsidR="00B2418E" w:rsidRPr="00342BC8" w:rsidRDefault="00B2418E" w:rsidP="006F156B">
            <w:pPr>
              <w:jc w:val="center"/>
              <w:rPr>
                <w:color w:val="000000"/>
                <w:sz w:val="18"/>
                <w:szCs w:val="18"/>
              </w:rPr>
            </w:pPr>
            <w:r w:rsidRPr="00342BC8">
              <w:rPr>
                <w:color w:val="000000"/>
                <w:sz w:val="18"/>
                <w:szCs w:val="18"/>
              </w:rPr>
              <w:t>0,15</w:t>
            </w:r>
          </w:p>
        </w:tc>
        <w:tc>
          <w:tcPr>
            <w:tcW w:w="786" w:type="dxa"/>
            <w:tcBorders>
              <w:top w:val="nil"/>
              <w:left w:val="nil"/>
              <w:bottom w:val="single" w:sz="4" w:space="0" w:color="000000"/>
              <w:right w:val="single" w:sz="4" w:space="0" w:color="000000"/>
            </w:tcBorders>
            <w:shd w:val="clear" w:color="000000" w:fill="FFFFFF"/>
            <w:vAlign w:val="center"/>
            <w:hideMark/>
          </w:tcPr>
          <w:p w14:paraId="401A900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56E42B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A4EA1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8B58544"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16C666C9"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5461E1C5"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4A1F179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5D99BB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8382988" w14:textId="77777777" w:rsidR="00B2418E" w:rsidRPr="00342BC8" w:rsidRDefault="00B2418E" w:rsidP="006F156B">
            <w:pPr>
              <w:jc w:val="center"/>
              <w:rPr>
                <w:color w:val="000000"/>
                <w:sz w:val="18"/>
                <w:szCs w:val="18"/>
              </w:rPr>
            </w:pPr>
            <w:r w:rsidRPr="00342BC8">
              <w:rPr>
                <w:color w:val="000000"/>
                <w:sz w:val="18"/>
                <w:szCs w:val="18"/>
              </w:rPr>
              <w:t>6,79</w:t>
            </w:r>
          </w:p>
        </w:tc>
        <w:tc>
          <w:tcPr>
            <w:tcW w:w="915" w:type="dxa"/>
            <w:tcBorders>
              <w:top w:val="nil"/>
              <w:left w:val="nil"/>
              <w:bottom w:val="single" w:sz="4" w:space="0" w:color="000000"/>
              <w:right w:val="single" w:sz="4" w:space="0" w:color="000000"/>
            </w:tcBorders>
            <w:shd w:val="clear" w:color="000000" w:fill="FFFFFF"/>
            <w:vAlign w:val="center"/>
            <w:hideMark/>
          </w:tcPr>
          <w:p w14:paraId="0D9DFCA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0F27FF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224E74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CC94485" w14:textId="77777777" w:rsidR="00B2418E" w:rsidRPr="00342BC8" w:rsidRDefault="00B2418E" w:rsidP="006F156B">
            <w:pPr>
              <w:jc w:val="center"/>
              <w:rPr>
                <w:color w:val="000000"/>
                <w:sz w:val="18"/>
                <w:szCs w:val="18"/>
              </w:rPr>
            </w:pPr>
            <w:r w:rsidRPr="00342BC8">
              <w:rPr>
                <w:color w:val="000000"/>
                <w:sz w:val="18"/>
                <w:szCs w:val="18"/>
              </w:rPr>
              <w:t>56,69</w:t>
            </w:r>
          </w:p>
        </w:tc>
        <w:tc>
          <w:tcPr>
            <w:tcW w:w="623" w:type="dxa"/>
            <w:tcBorders>
              <w:top w:val="nil"/>
              <w:left w:val="nil"/>
              <w:bottom w:val="single" w:sz="4" w:space="0" w:color="000000"/>
              <w:right w:val="single" w:sz="4" w:space="0" w:color="000000"/>
            </w:tcBorders>
            <w:shd w:val="clear" w:color="000000" w:fill="FFFFFF"/>
            <w:vAlign w:val="center"/>
            <w:hideMark/>
          </w:tcPr>
          <w:p w14:paraId="20566A7A" w14:textId="77777777" w:rsidR="00B2418E" w:rsidRPr="00342BC8" w:rsidRDefault="00B2418E" w:rsidP="006F156B">
            <w:pPr>
              <w:jc w:val="center"/>
              <w:rPr>
                <w:color w:val="000000"/>
                <w:sz w:val="18"/>
                <w:szCs w:val="18"/>
              </w:rPr>
            </w:pPr>
            <w:r w:rsidRPr="00342BC8">
              <w:rPr>
                <w:color w:val="000000"/>
                <w:sz w:val="18"/>
                <w:szCs w:val="18"/>
              </w:rPr>
              <w:t>56,66</w:t>
            </w:r>
          </w:p>
        </w:tc>
        <w:tc>
          <w:tcPr>
            <w:tcW w:w="623" w:type="dxa"/>
            <w:tcBorders>
              <w:top w:val="nil"/>
              <w:left w:val="nil"/>
              <w:bottom w:val="single" w:sz="4" w:space="0" w:color="000000"/>
              <w:right w:val="single" w:sz="4" w:space="0" w:color="000000"/>
            </w:tcBorders>
            <w:shd w:val="clear" w:color="000000" w:fill="FFFFFF"/>
            <w:vAlign w:val="center"/>
            <w:hideMark/>
          </w:tcPr>
          <w:p w14:paraId="2E3F7ABA" w14:textId="77777777" w:rsidR="00B2418E" w:rsidRPr="00342BC8" w:rsidRDefault="00B2418E" w:rsidP="006F156B">
            <w:pPr>
              <w:jc w:val="center"/>
              <w:rPr>
                <w:color w:val="000000"/>
                <w:sz w:val="18"/>
                <w:szCs w:val="18"/>
              </w:rPr>
            </w:pPr>
            <w:r w:rsidRPr="00342BC8">
              <w:rPr>
                <w:color w:val="000000"/>
                <w:sz w:val="18"/>
                <w:szCs w:val="18"/>
              </w:rPr>
              <w:t>26,86</w:t>
            </w:r>
          </w:p>
        </w:tc>
        <w:tc>
          <w:tcPr>
            <w:tcW w:w="623" w:type="dxa"/>
            <w:tcBorders>
              <w:top w:val="nil"/>
              <w:left w:val="nil"/>
              <w:bottom w:val="single" w:sz="4" w:space="0" w:color="000000"/>
              <w:right w:val="single" w:sz="4" w:space="0" w:color="000000"/>
            </w:tcBorders>
            <w:shd w:val="clear" w:color="000000" w:fill="FFFFFF"/>
            <w:vAlign w:val="center"/>
            <w:hideMark/>
          </w:tcPr>
          <w:p w14:paraId="5453F215" w14:textId="77777777" w:rsidR="00B2418E" w:rsidRPr="00342BC8" w:rsidRDefault="00B2418E" w:rsidP="006F156B">
            <w:pPr>
              <w:jc w:val="center"/>
              <w:rPr>
                <w:color w:val="000000"/>
                <w:sz w:val="18"/>
                <w:szCs w:val="18"/>
              </w:rPr>
            </w:pPr>
            <w:r w:rsidRPr="00342BC8">
              <w:rPr>
                <w:color w:val="000000"/>
                <w:sz w:val="18"/>
                <w:szCs w:val="18"/>
              </w:rPr>
              <w:t>26,88</w:t>
            </w:r>
          </w:p>
        </w:tc>
        <w:tc>
          <w:tcPr>
            <w:tcW w:w="714" w:type="dxa"/>
            <w:tcBorders>
              <w:top w:val="nil"/>
              <w:left w:val="nil"/>
              <w:bottom w:val="single" w:sz="4" w:space="0" w:color="000000"/>
              <w:right w:val="single" w:sz="4" w:space="0" w:color="000000"/>
            </w:tcBorders>
            <w:shd w:val="clear" w:color="000000" w:fill="FFFFFF"/>
            <w:vAlign w:val="center"/>
            <w:hideMark/>
          </w:tcPr>
          <w:p w14:paraId="337AF888"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0F9D3846"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1D84981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2CC83B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AE54AD5" w14:textId="77777777" w:rsidR="00B2418E" w:rsidRPr="00342BC8" w:rsidRDefault="00B2418E" w:rsidP="006F156B">
            <w:pPr>
              <w:jc w:val="center"/>
              <w:rPr>
                <w:color w:val="000000"/>
                <w:sz w:val="18"/>
                <w:szCs w:val="18"/>
              </w:rPr>
            </w:pPr>
            <w:r w:rsidRPr="00342BC8">
              <w:rPr>
                <w:color w:val="000000"/>
                <w:sz w:val="18"/>
                <w:szCs w:val="18"/>
              </w:rPr>
              <w:t>29,81</w:t>
            </w:r>
          </w:p>
        </w:tc>
        <w:tc>
          <w:tcPr>
            <w:tcW w:w="621" w:type="dxa"/>
            <w:tcBorders>
              <w:top w:val="nil"/>
              <w:left w:val="nil"/>
              <w:bottom w:val="single" w:sz="4" w:space="0" w:color="000000"/>
              <w:right w:val="single" w:sz="4" w:space="0" w:color="000000"/>
            </w:tcBorders>
            <w:shd w:val="clear" w:color="000000" w:fill="FFFFFF"/>
            <w:vAlign w:val="center"/>
            <w:hideMark/>
          </w:tcPr>
          <w:p w14:paraId="4974C14C" w14:textId="77777777" w:rsidR="00B2418E" w:rsidRPr="00342BC8" w:rsidRDefault="00B2418E" w:rsidP="006F156B">
            <w:pPr>
              <w:jc w:val="center"/>
              <w:rPr>
                <w:color w:val="000000"/>
                <w:sz w:val="18"/>
                <w:szCs w:val="18"/>
              </w:rPr>
            </w:pPr>
            <w:r w:rsidRPr="00342BC8">
              <w:rPr>
                <w:color w:val="000000"/>
                <w:sz w:val="18"/>
                <w:szCs w:val="18"/>
              </w:rPr>
              <w:t>29,80</w:t>
            </w:r>
          </w:p>
        </w:tc>
        <w:tc>
          <w:tcPr>
            <w:tcW w:w="787" w:type="dxa"/>
            <w:tcBorders>
              <w:top w:val="nil"/>
              <w:left w:val="nil"/>
              <w:bottom w:val="single" w:sz="4" w:space="0" w:color="000000"/>
              <w:right w:val="single" w:sz="4" w:space="0" w:color="000000"/>
            </w:tcBorders>
            <w:shd w:val="clear" w:color="000000" w:fill="FFFFFF"/>
            <w:vAlign w:val="center"/>
            <w:hideMark/>
          </w:tcPr>
          <w:p w14:paraId="1F284B04" w14:textId="77777777" w:rsidR="00B2418E" w:rsidRPr="00342BC8" w:rsidRDefault="00B2418E" w:rsidP="006F156B">
            <w:pPr>
              <w:jc w:val="center"/>
              <w:rPr>
                <w:color w:val="000000"/>
                <w:sz w:val="18"/>
                <w:szCs w:val="18"/>
              </w:rPr>
            </w:pPr>
            <w:r w:rsidRPr="00342BC8">
              <w:rPr>
                <w:color w:val="000000"/>
                <w:sz w:val="18"/>
                <w:szCs w:val="18"/>
              </w:rPr>
              <w:t>1,17</w:t>
            </w:r>
          </w:p>
        </w:tc>
        <w:tc>
          <w:tcPr>
            <w:tcW w:w="786" w:type="dxa"/>
            <w:tcBorders>
              <w:top w:val="nil"/>
              <w:left w:val="nil"/>
              <w:bottom w:val="single" w:sz="4" w:space="0" w:color="000000"/>
              <w:right w:val="single" w:sz="4" w:space="0" w:color="000000"/>
            </w:tcBorders>
            <w:shd w:val="clear" w:color="000000" w:fill="FFFFFF"/>
            <w:vAlign w:val="center"/>
            <w:hideMark/>
          </w:tcPr>
          <w:p w14:paraId="67D29A1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B525C0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2014E1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71D1D92"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43044EBE" w14:textId="77777777" w:rsidR="00B2418E" w:rsidRPr="00342BC8" w:rsidRDefault="00B2418E" w:rsidP="006F156B">
            <w:pPr>
              <w:jc w:val="center"/>
              <w:rPr>
                <w:color w:val="000000"/>
                <w:sz w:val="18"/>
                <w:szCs w:val="18"/>
              </w:rPr>
            </w:pPr>
            <w:r w:rsidRPr="00342BC8">
              <w:rPr>
                <w:color w:val="000000"/>
                <w:sz w:val="18"/>
                <w:szCs w:val="18"/>
              </w:rPr>
              <w:t>ж/д 22</w:t>
            </w:r>
          </w:p>
        </w:tc>
        <w:tc>
          <w:tcPr>
            <w:tcW w:w="711" w:type="dxa"/>
            <w:tcBorders>
              <w:top w:val="nil"/>
              <w:left w:val="nil"/>
              <w:bottom w:val="single" w:sz="4" w:space="0" w:color="000000"/>
              <w:right w:val="single" w:sz="4" w:space="0" w:color="000000"/>
            </w:tcBorders>
            <w:shd w:val="clear" w:color="000000" w:fill="FFFFFF"/>
            <w:vAlign w:val="center"/>
            <w:hideMark/>
          </w:tcPr>
          <w:p w14:paraId="174DADA9"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A0BEFAF"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6F6C46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53D93CE5" w14:textId="77777777" w:rsidR="00B2418E" w:rsidRPr="00342BC8" w:rsidRDefault="00B2418E" w:rsidP="006F156B">
            <w:pPr>
              <w:jc w:val="center"/>
              <w:rPr>
                <w:color w:val="000000"/>
                <w:sz w:val="18"/>
                <w:szCs w:val="18"/>
              </w:rPr>
            </w:pPr>
            <w:r w:rsidRPr="00342BC8">
              <w:rPr>
                <w:color w:val="000000"/>
                <w:sz w:val="18"/>
                <w:szCs w:val="18"/>
              </w:rPr>
              <w:t>0,39</w:t>
            </w:r>
          </w:p>
        </w:tc>
        <w:tc>
          <w:tcPr>
            <w:tcW w:w="915" w:type="dxa"/>
            <w:tcBorders>
              <w:top w:val="nil"/>
              <w:left w:val="nil"/>
              <w:bottom w:val="single" w:sz="4" w:space="0" w:color="000000"/>
              <w:right w:val="single" w:sz="4" w:space="0" w:color="000000"/>
            </w:tcBorders>
            <w:shd w:val="clear" w:color="000000" w:fill="FFFFFF"/>
            <w:vAlign w:val="center"/>
            <w:hideMark/>
          </w:tcPr>
          <w:p w14:paraId="5001EDB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50A4F9D"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79D1FB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1D675B0" w14:textId="77777777" w:rsidR="00B2418E" w:rsidRPr="00342BC8" w:rsidRDefault="00B2418E" w:rsidP="006F156B">
            <w:pPr>
              <w:jc w:val="center"/>
              <w:rPr>
                <w:color w:val="000000"/>
                <w:sz w:val="18"/>
                <w:szCs w:val="18"/>
              </w:rPr>
            </w:pPr>
            <w:r w:rsidRPr="00342BC8">
              <w:rPr>
                <w:color w:val="000000"/>
                <w:sz w:val="18"/>
                <w:szCs w:val="18"/>
              </w:rPr>
              <w:t>56,66</w:t>
            </w:r>
          </w:p>
        </w:tc>
        <w:tc>
          <w:tcPr>
            <w:tcW w:w="623" w:type="dxa"/>
            <w:tcBorders>
              <w:top w:val="nil"/>
              <w:left w:val="nil"/>
              <w:bottom w:val="single" w:sz="4" w:space="0" w:color="000000"/>
              <w:right w:val="single" w:sz="4" w:space="0" w:color="000000"/>
            </w:tcBorders>
            <w:shd w:val="clear" w:color="000000" w:fill="FFFFFF"/>
            <w:vAlign w:val="center"/>
            <w:hideMark/>
          </w:tcPr>
          <w:p w14:paraId="2B6DC259" w14:textId="77777777" w:rsidR="00B2418E" w:rsidRPr="00342BC8" w:rsidRDefault="00B2418E" w:rsidP="006F156B">
            <w:pPr>
              <w:jc w:val="center"/>
              <w:rPr>
                <w:color w:val="000000"/>
                <w:sz w:val="18"/>
                <w:szCs w:val="18"/>
              </w:rPr>
            </w:pPr>
            <w:r w:rsidRPr="00342BC8">
              <w:rPr>
                <w:color w:val="000000"/>
                <w:sz w:val="18"/>
                <w:szCs w:val="18"/>
              </w:rPr>
              <w:t>56,90</w:t>
            </w:r>
          </w:p>
        </w:tc>
        <w:tc>
          <w:tcPr>
            <w:tcW w:w="623" w:type="dxa"/>
            <w:tcBorders>
              <w:top w:val="nil"/>
              <w:left w:val="nil"/>
              <w:bottom w:val="single" w:sz="4" w:space="0" w:color="000000"/>
              <w:right w:val="single" w:sz="4" w:space="0" w:color="000000"/>
            </w:tcBorders>
            <w:shd w:val="clear" w:color="000000" w:fill="FFFFFF"/>
            <w:vAlign w:val="center"/>
            <w:hideMark/>
          </w:tcPr>
          <w:p w14:paraId="2CC588E8" w14:textId="77777777" w:rsidR="00B2418E" w:rsidRPr="00342BC8" w:rsidRDefault="00B2418E" w:rsidP="006F156B">
            <w:pPr>
              <w:jc w:val="center"/>
              <w:rPr>
                <w:color w:val="000000"/>
                <w:sz w:val="18"/>
                <w:szCs w:val="18"/>
              </w:rPr>
            </w:pPr>
            <w:r w:rsidRPr="00342BC8">
              <w:rPr>
                <w:color w:val="000000"/>
                <w:sz w:val="18"/>
                <w:szCs w:val="18"/>
              </w:rPr>
              <w:t>27,10</w:t>
            </w:r>
          </w:p>
        </w:tc>
        <w:tc>
          <w:tcPr>
            <w:tcW w:w="623" w:type="dxa"/>
            <w:tcBorders>
              <w:top w:val="nil"/>
              <w:left w:val="nil"/>
              <w:bottom w:val="single" w:sz="4" w:space="0" w:color="000000"/>
              <w:right w:val="single" w:sz="4" w:space="0" w:color="000000"/>
            </w:tcBorders>
            <w:shd w:val="clear" w:color="000000" w:fill="FFFFFF"/>
            <w:vAlign w:val="center"/>
            <w:hideMark/>
          </w:tcPr>
          <w:p w14:paraId="3121E514" w14:textId="77777777" w:rsidR="00B2418E" w:rsidRPr="00342BC8" w:rsidRDefault="00B2418E" w:rsidP="006F156B">
            <w:pPr>
              <w:jc w:val="center"/>
              <w:rPr>
                <w:color w:val="000000"/>
                <w:sz w:val="18"/>
                <w:szCs w:val="18"/>
              </w:rPr>
            </w:pPr>
            <w:r w:rsidRPr="00342BC8">
              <w:rPr>
                <w:color w:val="000000"/>
                <w:sz w:val="18"/>
                <w:szCs w:val="18"/>
              </w:rPr>
              <w:t>26,86</w:t>
            </w:r>
          </w:p>
        </w:tc>
        <w:tc>
          <w:tcPr>
            <w:tcW w:w="714" w:type="dxa"/>
            <w:tcBorders>
              <w:top w:val="nil"/>
              <w:left w:val="nil"/>
              <w:bottom w:val="single" w:sz="4" w:space="0" w:color="000000"/>
              <w:right w:val="single" w:sz="4" w:space="0" w:color="000000"/>
            </w:tcBorders>
            <w:shd w:val="clear" w:color="000000" w:fill="FFFFFF"/>
            <w:vAlign w:val="center"/>
            <w:hideMark/>
          </w:tcPr>
          <w:p w14:paraId="7C5DFDF7"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3CE4D46F"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31B668C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DDEC54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64321F7" w14:textId="77777777" w:rsidR="00B2418E" w:rsidRPr="00342BC8" w:rsidRDefault="00B2418E" w:rsidP="006F156B">
            <w:pPr>
              <w:jc w:val="center"/>
              <w:rPr>
                <w:color w:val="000000"/>
                <w:sz w:val="18"/>
                <w:szCs w:val="18"/>
              </w:rPr>
            </w:pPr>
            <w:r w:rsidRPr="00342BC8">
              <w:rPr>
                <w:color w:val="000000"/>
                <w:sz w:val="18"/>
                <w:szCs w:val="18"/>
              </w:rPr>
              <w:t>29,80</w:t>
            </w:r>
          </w:p>
        </w:tc>
        <w:tc>
          <w:tcPr>
            <w:tcW w:w="621" w:type="dxa"/>
            <w:tcBorders>
              <w:top w:val="nil"/>
              <w:left w:val="nil"/>
              <w:bottom w:val="single" w:sz="4" w:space="0" w:color="000000"/>
              <w:right w:val="single" w:sz="4" w:space="0" w:color="000000"/>
            </w:tcBorders>
            <w:shd w:val="clear" w:color="000000" w:fill="FFFFFF"/>
            <w:vAlign w:val="center"/>
            <w:hideMark/>
          </w:tcPr>
          <w:p w14:paraId="787ACD27" w14:textId="77777777" w:rsidR="00B2418E" w:rsidRPr="00342BC8" w:rsidRDefault="00B2418E" w:rsidP="006F156B">
            <w:pPr>
              <w:jc w:val="center"/>
              <w:rPr>
                <w:color w:val="000000"/>
                <w:sz w:val="18"/>
                <w:szCs w:val="18"/>
              </w:rPr>
            </w:pPr>
            <w:r w:rsidRPr="00342BC8">
              <w:rPr>
                <w:color w:val="000000"/>
                <w:sz w:val="18"/>
                <w:szCs w:val="18"/>
              </w:rPr>
              <w:t>29,80</w:t>
            </w:r>
          </w:p>
        </w:tc>
        <w:tc>
          <w:tcPr>
            <w:tcW w:w="787" w:type="dxa"/>
            <w:tcBorders>
              <w:top w:val="nil"/>
              <w:left w:val="nil"/>
              <w:bottom w:val="single" w:sz="4" w:space="0" w:color="000000"/>
              <w:right w:val="single" w:sz="4" w:space="0" w:color="000000"/>
            </w:tcBorders>
            <w:shd w:val="clear" w:color="000000" w:fill="FFFFFF"/>
            <w:vAlign w:val="center"/>
            <w:hideMark/>
          </w:tcPr>
          <w:p w14:paraId="1A1D5BDD" w14:textId="77777777" w:rsidR="00B2418E" w:rsidRPr="00342BC8" w:rsidRDefault="00B2418E" w:rsidP="006F156B">
            <w:pPr>
              <w:jc w:val="center"/>
              <w:rPr>
                <w:color w:val="000000"/>
                <w:sz w:val="18"/>
                <w:szCs w:val="18"/>
              </w:rPr>
            </w:pPr>
            <w:r w:rsidRPr="00342BC8">
              <w:rPr>
                <w:color w:val="000000"/>
                <w:sz w:val="18"/>
                <w:szCs w:val="18"/>
              </w:rPr>
              <w:t>0,56</w:t>
            </w:r>
          </w:p>
        </w:tc>
        <w:tc>
          <w:tcPr>
            <w:tcW w:w="786" w:type="dxa"/>
            <w:tcBorders>
              <w:top w:val="nil"/>
              <w:left w:val="nil"/>
              <w:bottom w:val="single" w:sz="4" w:space="0" w:color="000000"/>
              <w:right w:val="single" w:sz="4" w:space="0" w:color="000000"/>
            </w:tcBorders>
            <w:shd w:val="clear" w:color="000000" w:fill="FFFFFF"/>
            <w:vAlign w:val="center"/>
            <w:hideMark/>
          </w:tcPr>
          <w:p w14:paraId="7359E92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3F7860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1A150E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4A8CDDD"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7AEE5001" w14:textId="77777777" w:rsidR="00B2418E" w:rsidRPr="00342BC8" w:rsidRDefault="00B2418E" w:rsidP="006F156B">
            <w:pPr>
              <w:jc w:val="center"/>
              <w:rPr>
                <w:color w:val="000000"/>
                <w:sz w:val="18"/>
                <w:szCs w:val="18"/>
              </w:rPr>
            </w:pPr>
            <w:r w:rsidRPr="00342BC8">
              <w:rPr>
                <w:color w:val="000000"/>
                <w:sz w:val="18"/>
                <w:szCs w:val="18"/>
              </w:rPr>
              <w:t>ТК29</w:t>
            </w:r>
          </w:p>
        </w:tc>
        <w:tc>
          <w:tcPr>
            <w:tcW w:w="711" w:type="dxa"/>
            <w:tcBorders>
              <w:top w:val="nil"/>
              <w:left w:val="nil"/>
              <w:bottom w:val="single" w:sz="4" w:space="0" w:color="000000"/>
              <w:right w:val="single" w:sz="4" w:space="0" w:color="000000"/>
            </w:tcBorders>
            <w:shd w:val="clear" w:color="000000" w:fill="FFFFFF"/>
            <w:vAlign w:val="center"/>
            <w:hideMark/>
          </w:tcPr>
          <w:p w14:paraId="23802EF6"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07966784"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00DE5C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033FCCD" w14:textId="77777777" w:rsidR="00B2418E" w:rsidRPr="00342BC8" w:rsidRDefault="00B2418E" w:rsidP="006F156B">
            <w:pPr>
              <w:jc w:val="center"/>
              <w:rPr>
                <w:color w:val="000000"/>
                <w:sz w:val="18"/>
                <w:szCs w:val="18"/>
              </w:rPr>
            </w:pPr>
            <w:r w:rsidRPr="00342BC8">
              <w:rPr>
                <w:color w:val="000000"/>
                <w:sz w:val="18"/>
                <w:szCs w:val="18"/>
              </w:rPr>
              <w:t>6,40</w:t>
            </w:r>
          </w:p>
        </w:tc>
        <w:tc>
          <w:tcPr>
            <w:tcW w:w="915" w:type="dxa"/>
            <w:tcBorders>
              <w:top w:val="nil"/>
              <w:left w:val="nil"/>
              <w:bottom w:val="single" w:sz="4" w:space="0" w:color="000000"/>
              <w:right w:val="single" w:sz="4" w:space="0" w:color="000000"/>
            </w:tcBorders>
            <w:shd w:val="clear" w:color="000000" w:fill="FFFFFF"/>
            <w:vAlign w:val="center"/>
            <w:hideMark/>
          </w:tcPr>
          <w:p w14:paraId="0575F63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973D9ED"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0C7C1E2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09EB6B0" w14:textId="77777777" w:rsidR="00B2418E" w:rsidRPr="00342BC8" w:rsidRDefault="00B2418E" w:rsidP="006F156B">
            <w:pPr>
              <w:jc w:val="center"/>
              <w:rPr>
                <w:color w:val="000000"/>
                <w:sz w:val="18"/>
                <w:szCs w:val="18"/>
              </w:rPr>
            </w:pPr>
            <w:r w:rsidRPr="00342BC8">
              <w:rPr>
                <w:color w:val="000000"/>
                <w:sz w:val="18"/>
                <w:szCs w:val="18"/>
              </w:rPr>
              <w:t>56,66</w:t>
            </w:r>
          </w:p>
        </w:tc>
        <w:tc>
          <w:tcPr>
            <w:tcW w:w="623" w:type="dxa"/>
            <w:tcBorders>
              <w:top w:val="nil"/>
              <w:left w:val="nil"/>
              <w:bottom w:val="single" w:sz="4" w:space="0" w:color="000000"/>
              <w:right w:val="single" w:sz="4" w:space="0" w:color="000000"/>
            </w:tcBorders>
            <w:shd w:val="clear" w:color="000000" w:fill="FFFFFF"/>
            <w:vAlign w:val="center"/>
            <w:hideMark/>
          </w:tcPr>
          <w:p w14:paraId="33D32799"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46A2F21F" w14:textId="77777777" w:rsidR="00B2418E" w:rsidRPr="00342BC8" w:rsidRDefault="00B2418E" w:rsidP="006F156B">
            <w:pPr>
              <w:jc w:val="center"/>
              <w:rPr>
                <w:color w:val="000000"/>
                <w:sz w:val="18"/>
                <w:szCs w:val="18"/>
              </w:rPr>
            </w:pPr>
            <w:r w:rsidRPr="00342BC8">
              <w:rPr>
                <w:color w:val="000000"/>
                <w:sz w:val="18"/>
                <w:szCs w:val="18"/>
              </w:rPr>
              <w:t>27,21</w:t>
            </w:r>
          </w:p>
        </w:tc>
        <w:tc>
          <w:tcPr>
            <w:tcW w:w="623" w:type="dxa"/>
            <w:tcBorders>
              <w:top w:val="nil"/>
              <w:left w:val="nil"/>
              <w:bottom w:val="single" w:sz="4" w:space="0" w:color="000000"/>
              <w:right w:val="single" w:sz="4" w:space="0" w:color="000000"/>
            </w:tcBorders>
            <w:shd w:val="clear" w:color="000000" w:fill="FFFFFF"/>
            <w:vAlign w:val="center"/>
            <w:hideMark/>
          </w:tcPr>
          <w:p w14:paraId="742F6B6C" w14:textId="77777777" w:rsidR="00B2418E" w:rsidRPr="00342BC8" w:rsidRDefault="00B2418E" w:rsidP="006F156B">
            <w:pPr>
              <w:jc w:val="center"/>
              <w:rPr>
                <w:color w:val="000000"/>
                <w:sz w:val="18"/>
                <w:szCs w:val="18"/>
              </w:rPr>
            </w:pPr>
            <w:r w:rsidRPr="00342BC8">
              <w:rPr>
                <w:color w:val="000000"/>
                <w:sz w:val="18"/>
                <w:szCs w:val="18"/>
              </w:rPr>
              <w:t>26,86</w:t>
            </w:r>
          </w:p>
        </w:tc>
        <w:tc>
          <w:tcPr>
            <w:tcW w:w="714" w:type="dxa"/>
            <w:tcBorders>
              <w:top w:val="nil"/>
              <w:left w:val="nil"/>
              <w:bottom w:val="single" w:sz="4" w:space="0" w:color="000000"/>
              <w:right w:val="single" w:sz="4" w:space="0" w:color="000000"/>
            </w:tcBorders>
            <w:shd w:val="clear" w:color="000000" w:fill="FFFFFF"/>
            <w:vAlign w:val="center"/>
            <w:hideMark/>
          </w:tcPr>
          <w:p w14:paraId="5A38F81B"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569316F9"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63E52F4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A53114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FC9C461" w14:textId="77777777" w:rsidR="00B2418E" w:rsidRPr="00342BC8" w:rsidRDefault="00B2418E" w:rsidP="006F156B">
            <w:pPr>
              <w:jc w:val="center"/>
              <w:rPr>
                <w:color w:val="000000"/>
                <w:sz w:val="18"/>
                <w:szCs w:val="18"/>
              </w:rPr>
            </w:pPr>
            <w:r w:rsidRPr="00342BC8">
              <w:rPr>
                <w:color w:val="000000"/>
                <w:sz w:val="18"/>
                <w:szCs w:val="18"/>
              </w:rPr>
              <w:t>29,80</w:t>
            </w:r>
          </w:p>
        </w:tc>
        <w:tc>
          <w:tcPr>
            <w:tcW w:w="621" w:type="dxa"/>
            <w:tcBorders>
              <w:top w:val="nil"/>
              <w:left w:val="nil"/>
              <w:bottom w:val="single" w:sz="4" w:space="0" w:color="000000"/>
              <w:right w:val="single" w:sz="4" w:space="0" w:color="000000"/>
            </w:tcBorders>
            <w:shd w:val="clear" w:color="000000" w:fill="FFFFFF"/>
            <w:vAlign w:val="center"/>
            <w:hideMark/>
          </w:tcPr>
          <w:p w14:paraId="4A7F87F1" w14:textId="77777777" w:rsidR="00B2418E" w:rsidRPr="00342BC8" w:rsidRDefault="00B2418E" w:rsidP="006F156B">
            <w:pPr>
              <w:jc w:val="center"/>
              <w:rPr>
                <w:color w:val="000000"/>
                <w:sz w:val="18"/>
                <w:szCs w:val="18"/>
              </w:rPr>
            </w:pPr>
            <w:r w:rsidRPr="00342BC8">
              <w:rPr>
                <w:color w:val="000000"/>
                <w:sz w:val="18"/>
                <w:szCs w:val="18"/>
              </w:rPr>
              <w:t>29,74</w:t>
            </w:r>
          </w:p>
        </w:tc>
        <w:tc>
          <w:tcPr>
            <w:tcW w:w="787" w:type="dxa"/>
            <w:tcBorders>
              <w:top w:val="nil"/>
              <w:left w:val="nil"/>
              <w:bottom w:val="single" w:sz="4" w:space="0" w:color="000000"/>
              <w:right w:val="single" w:sz="4" w:space="0" w:color="000000"/>
            </w:tcBorders>
            <w:shd w:val="clear" w:color="000000" w:fill="FFFFFF"/>
            <w:vAlign w:val="center"/>
            <w:hideMark/>
          </w:tcPr>
          <w:p w14:paraId="198F0610" w14:textId="77777777" w:rsidR="00B2418E" w:rsidRPr="00342BC8" w:rsidRDefault="00B2418E" w:rsidP="006F156B">
            <w:pPr>
              <w:jc w:val="center"/>
              <w:rPr>
                <w:color w:val="000000"/>
                <w:sz w:val="18"/>
                <w:szCs w:val="18"/>
              </w:rPr>
            </w:pPr>
            <w:r w:rsidRPr="00342BC8">
              <w:rPr>
                <w:color w:val="000000"/>
                <w:sz w:val="18"/>
                <w:szCs w:val="18"/>
              </w:rPr>
              <w:t>1,04</w:t>
            </w:r>
          </w:p>
        </w:tc>
        <w:tc>
          <w:tcPr>
            <w:tcW w:w="786" w:type="dxa"/>
            <w:tcBorders>
              <w:top w:val="nil"/>
              <w:left w:val="nil"/>
              <w:bottom w:val="single" w:sz="4" w:space="0" w:color="000000"/>
              <w:right w:val="single" w:sz="4" w:space="0" w:color="000000"/>
            </w:tcBorders>
            <w:shd w:val="clear" w:color="000000" w:fill="FFFFFF"/>
            <w:vAlign w:val="center"/>
            <w:hideMark/>
          </w:tcPr>
          <w:p w14:paraId="1EE861A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090C3A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DDC17D"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2B54B76C"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6C0D69FF" w14:textId="77777777" w:rsidR="00B2418E" w:rsidRPr="00342BC8" w:rsidRDefault="00B2418E" w:rsidP="006F156B">
            <w:pPr>
              <w:jc w:val="center"/>
              <w:rPr>
                <w:color w:val="000000"/>
                <w:sz w:val="18"/>
                <w:szCs w:val="18"/>
              </w:rPr>
            </w:pPr>
            <w:r w:rsidRPr="00342BC8">
              <w:rPr>
                <w:color w:val="000000"/>
                <w:sz w:val="18"/>
                <w:szCs w:val="18"/>
              </w:rPr>
              <w:t>ж/д 23</w:t>
            </w:r>
          </w:p>
        </w:tc>
        <w:tc>
          <w:tcPr>
            <w:tcW w:w="711" w:type="dxa"/>
            <w:tcBorders>
              <w:top w:val="nil"/>
              <w:left w:val="nil"/>
              <w:bottom w:val="single" w:sz="4" w:space="0" w:color="000000"/>
              <w:right w:val="single" w:sz="4" w:space="0" w:color="000000"/>
            </w:tcBorders>
            <w:shd w:val="clear" w:color="000000" w:fill="FFFFFF"/>
            <w:vAlign w:val="center"/>
            <w:hideMark/>
          </w:tcPr>
          <w:p w14:paraId="59A84B94"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286854F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591612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548D694" w14:textId="77777777" w:rsidR="00B2418E" w:rsidRPr="00342BC8" w:rsidRDefault="00B2418E" w:rsidP="006F156B">
            <w:pPr>
              <w:jc w:val="center"/>
              <w:rPr>
                <w:color w:val="000000"/>
                <w:sz w:val="18"/>
                <w:szCs w:val="18"/>
              </w:rPr>
            </w:pPr>
            <w:r w:rsidRPr="00342BC8">
              <w:rPr>
                <w:color w:val="000000"/>
                <w:sz w:val="18"/>
                <w:szCs w:val="18"/>
              </w:rPr>
              <w:t>0,59</w:t>
            </w:r>
          </w:p>
        </w:tc>
        <w:tc>
          <w:tcPr>
            <w:tcW w:w="915" w:type="dxa"/>
            <w:tcBorders>
              <w:top w:val="nil"/>
              <w:left w:val="nil"/>
              <w:bottom w:val="single" w:sz="4" w:space="0" w:color="000000"/>
              <w:right w:val="single" w:sz="4" w:space="0" w:color="000000"/>
            </w:tcBorders>
            <w:shd w:val="clear" w:color="000000" w:fill="FFFFFF"/>
            <w:vAlign w:val="center"/>
            <w:hideMark/>
          </w:tcPr>
          <w:p w14:paraId="065CDB9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35FD71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ECB548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976FB09"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44897E6E" w14:textId="77777777" w:rsidR="00B2418E" w:rsidRPr="00342BC8" w:rsidRDefault="00B2418E" w:rsidP="006F156B">
            <w:pPr>
              <w:jc w:val="center"/>
              <w:rPr>
                <w:color w:val="000000"/>
                <w:sz w:val="18"/>
                <w:szCs w:val="18"/>
              </w:rPr>
            </w:pPr>
            <w:r w:rsidRPr="00342BC8">
              <w:rPr>
                <w:color w:val="000000"/>
                <w:sz w:val="18"/>
                <w:szCs w:val="18"/>
              </w:rPr>
              <w:t>57,01</w:t>
            </w:r>
          </w:p>
        </w:tc>
        <w:tc>
          <w:tcPr>
            <w:tcW w:w="623" w:type="dxa"/>
            <w:tcBorders>
              <w:top w:val="nil"/>
              <w:left w:val="nil"/>
              <w:bottom w:val="single" w:sz="4" w:space="0" w:color="000000"/>
              <w:right w:val="single" w:sz="4" w:space="0" w:color="000000"/>
            </w:tcBorders>
            <w:shd w:val="clear" w:color="000000" w:fill="FFFFFF"/>
            <w:vAlign w:val="center"/>
            <w:hideMark/>
          </w:tcPr>
          <w:p w14:paraId="69C42CF5" w14:textId="77777777" w:rsidR="00B2418E" w:rsidRPr="00342BC8" w:rsidRDefault="00B2418E" w:rsidP="006F156B">
            <w:pPr>
              <w:jc w:val="center"/>
              <w:rPr>
                <w:color w:val="000000"/>
                <w:sz w:val="18"/>
                <w:szCs w:val="18"/>
              </w:rPr>
            </w:pPr>
            <w:r w:rsidRPr="00342BC8">
              <w:rPr>
                <w:color w:val="000000"/>
                <w:sz w:val="18"/>
                <w:szCs w:val="18"/>
              </w:rPr>
              <w:t>27,28</w:t>
            </w:r>
          </w:p>
        </w:tc>
        <w:tc>
          <w:tcPr>
            <w:tcW w:w="623" w:type="dxa"/>
            <w:tcBorders>
              <w:top w:val="nil"/>
              <w:left w:val="nil"/>
              <w:bottom w:val="single" w:sz="4" w:space="0" w:color="000000"/>
              <w:right w:val="single" w:sz="4" w:space="0" w:color="000000"/>
            </w:tcBorders>
            <w:shd w:val="clear" w:color="000000" w:fill="FFFFFF"/>
            <w:vAlign w:val="center"/>
            <w:hideMark/>
          </w:tcPr>
          <w:p w14:paraId="25FD9B88" w14:textId="77777777" w:rsidR="00B2418E" w:rsidRPr="00342BC8" w:rsidRDefault="00B2418E" w:rsidP="006F156B">
            <w:pPr>
              <w:jc w:val="center"/>
              <w:rPr>
                <w:color w:val="000000"/>
                <w:sz w:val="18"/>
                <w:szCs w:val="18"/>
              </w:rPr>
            </w:pPr>
            <w:r w:rsidRPr="00342BC8">
              <w:rPr>
                <w:color w:val="000000"/>
                <w:sz w:val="18"/>
                <w:szCs w:val="18"/>
              </w:rPr>
              <w:t>27,21</w:t>
            </w:r>
          </w:p>
        </w:tc>
        <w:tc>
          <w:tcPr>
            <w:tcW w:w="714" w:type="dxa"/>
            <w:tcBorders>
              <w:top w:val="nil"/>
              <w:left w:val="nil"/>
              <w:bottom w:val="single" w:sz="4" w:space="0" w:color="000000"/>
              <w:right w:val="single" w:sz="4" w:space="0" w:color="000000"/>
            </w:tcBorders>
            <w:shd w:val="clear" w:color="000000" w:fill="FFFFFF"/>
            <w:vAlign w:val="center"/>
            <w:hideMark/>
          </w:tcPr>
          <w:p w14:paraId="0D4472CC"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15F4AD0A"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669F238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224175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DA132A3" w14:textId="77777777" w:rsidR="00B2418E" w:rsidRPr="00342BC8" w:rsidRDefault="00B2418E" w:rsidP="006F156B">
            <w:pPr>
              <w:jc w:val="center"/>
              <w:rPr>
                <w:color w:val="000000"/>
                <w:sz w:val="18"/>
                <w:szCs w:val="18"/>
              </w:rPr>
            </w:pPr>
            <w:r w:rsidRPr="00342BC8">
              <w:rPr>
                <w:color w:val="000000"/>
                <w:sz w:val="18"/>
                <w:szCs w:val="18"/>
              </w:rPr>
              <w:t>29,74</w:t>
            </w:r>
          </w:p>
        </w:tc>
        <w:tc>
          <w:tcPr>
            <w:tcW w:w="621" w:type="dxa"/>
            <w:tcBorders>
              <w:top w:val="nil"/>
              <w:left w:val="nil"/>
              <w:bottom w:val="single" w:sz="4" w:space="0" w:color="000000"/>
              <w:right w:val="single" w:sz="4" w:space="0" w:color="000000"/>
            </w:tcBorders>
            <w:shd w:val="clear" w:color="000000" w:fill="FFFFFF"/>
            <w:vAlign w:val="center"/>
            <w:hideMark/>
          </w:tcPr>
          <w:p w14:paraId="6C20679D" w14:textId="77777777" w:rsidR="00B2418E" w:rsidRPr="00342BC8" w:rsidRDefault="00B2418E" w:rsidP="006F156B">
            <w:pPr>
              <w:jc w:val="center"/>
              <w:rPr>
                <w:color w:val="000000"/>
                <w:sz w:val="18"/>
                <w:szCs w:val="18"/>
              </w:rPr>
            </w:pPr>
            <w:r w:rsidRPr="00342BC8">
              <w:rPr>
                <w:color w:val="000000"/>
                <w:sz w:val="18"/>
                <w:szCs w:val="18"/>
              </w:rPr>
              <w:t>29,73</w:t>
            </w:r>
          </w:p>
        </w:tc>
        <w:tc>
          <w:tcPr>
            <w:tcW w:w="787" w:type="dxa"/>
            <w:tcBorders>
              <w:top w:val="nil"/>
              <w:left w:val="nil"/>
              <w:bottom w:val="single" w:sz="4" w:space="0" w:color="000000"/>
              <w:right w:val="single" w:sz="4" w:space="0" w:color="000000"/>
            </w:tcBorders>
            <w:shd w:val="clear" w:color="000000" w:fill="FFFFFF"/>
            <w:vAlign w:val="center"/>
            <w:hideMark/>
          </w:tcPr>
          <w:p w14:paraId="3233DF0F" w14:textId="77777777" w:rsidR="00B2418E" w:rsidRPr="00342BC8" w:rsidRDefault="00B2418E" w:rsidP="006F156B">
            <w:pPr>
              <w:jc w:val="center"/>
              <w:rPr>
                <w:color w:val="000000"/>
                <w:sz w:val="18"/>
                <w:szCs w:val="18"/>
              </w:rPr>
            </w:pPr>
            <w:r w:rsidRPr="00342BC8">
              <w:rPr>
                <w:color w:val="000000"/>
                <w:sz w:val="18"/>
                <w:szCs w:val="18"/>
              </w:rPr>
              <w:t>0,38</w:t>
            </w:r>
          </w:p>
        </w:tc>
        <w:tc>
          <w:tcPr>
            <w:tcW w:w="786" w:type="dxa"/>
            <w:tcBorders>
              <w:top w:val="nil"/>
              <w:left w:val="nil"/>
              <w:bottom w:val="single" w:sz="4" w:space="0" w:color="000000"/>
              <w:right w:val="single" w:sz="4" w:space="0" w:color="000000"/>
            </w:tcBorders>
            <w:shd w:val="clear" w:color="000000" w:fill="FFFFFF"/>
            <w:vAlign w:val="center"/>
            <w:hideMark/>
          </w:tcPr>
          <w:p w14:paraId="0B01010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D6090F1" w14:textId="77777777" w:rsidTr="00677BE2">
        <w:trPr>
          <w:trHeight w:val="525"/>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ADD4C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3C88F3E"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402BF2CC" w14:textId="77777777" w:rsidR="00B2418E" w:rsidRPr="00342BC8" w:rsidRDefault="00B2418E" w:rsidP="006F156B">
            <w:pPr>
              <w:jc w:val="center"/>
              <w:rPr>
                <w:color w:val="000000"/>
                <w:sz w:val="18"/>
                <w:szCs w:val="18"/>
              </w:rPr>
            </w:pPr>
            <w:r w:rsidRPr="00342BC8">
              <w:rPr>
                <w:color w:val="000000"/>
                <w:sz w:val="18"/>
                <w:szCs w:val="18"/>
              </w:rPr>
              <w:t>д/с Тополек</w:t>
            </w:r>
          </w:p>
        </w:tc>
        <w:tc>
          <w:tcPr>
            <w:tcW w:w="711" w:type="dxa"/>
            <w:tcBorders>
              <w:top w:val="nil"/>
              <w:left w:val="nil"/>
              <w:bottom w:val="single" w:sz="4" w:space="0" w:color="000000"/>
              <w:right w:val="single" w:sz="4" w:space="0" w:color="000000"/>
            </w:tcBorders>
            <w:shd w:val="clear" w:color="000000" w:fill="FFFFFF"/>
            <w:vAlign w:val="center"/>
            <w:hideMark/>
          </w:tcPr>
          <w:p w14:paraId="710E5B91" w14:textId="77777777" w:rsidR="00B2418E" w:rsidRPr="00342BC8" w:rsidRDefault="00B2418E" w:rsidP="006F156B">
            <w:pPr>
              <w:jc w:val="center"/>
              <w:rPr>
                <w:color w:val="000000"/>
                <w:sz w:val="18"/>
                <w:szCs w:val="18"/>
              </w:rPr>
            </w:pPr>
            <w:r w:rsidRPr="00342BC8">
              <w:rPr>
                <w:color w:val="000000"/>
                <w:sz w:val="18"/>
                <w:szCs w:val="18"/>
              </w:rPr>
              <w:t>13,00</w:t>
            </w:r>
          </w:p>
        </w:tc>
        <w:tc>
          <w:tcPr>
            <w:tcW w:w="590" w:type="dxa"/>
            <w:tcBorders>
              <w:top w:val="nil"/>
              <w:left w:val="nil"/>
              <w:bottom w:val="single" w:sz="4" w:space="0" w:color="000000"/>
              <w:right w:val="single" w:sz="4" w:space="0" w:color="000000"/>
            </w:tcBorders>
            <w:shd w:val="clear" w:color="000000" w:fill="FFFFFF"/>
            <w:vAlign w:val="center"/>
            <w:hideMark/>
          </w:tcPr>
          <w:p w14:paraId="4EDBB340"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D78758A"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142206C" w14:textId="77777777" w:rsidR="00B2418E" w:rsidRPr="00342BC8" w:rsidRDefault="00B2418E" w:rsidP="006F156B">
            <w:pPr>
              <w:jc w:val="center"/>
              <w:rPr>
                <w:color w:val="000000"/>
                <w:sz w:val="18"/>
                <w:szCs w:val="18"/>
              </w:rPr>
            </w:pPr>
            <w:r w:rsidRPr="00342BC8">
              <w:rPr>
                <w:color w:val="000000"/>
                <w:sz w:val="18"/>
                <w:szCs w:val="18"/>
              </w:rPr>
              <w:t>0,10</w:t>
            </w:r>
          </w:p>
        </w:tc>
        <w:tc>
          <w:tcPr>
            <w:tcW w:w="915" w:type="dxa"/>
            <w:tcBorders>
              <w:top w:val="nil"/>
              <w:left w:val="nil"/>
              <w:bottom w:val="single" w:sz="4" w:space="0" w:color="000000"/>
              <w:right w:val="single" w:sz="4" w:space="0" w:color="000000"/>
            </w:tcBorders>
            <w:shd w:val="clear" w:color="000000" w:fill="FFFFFF"/>
            <w:vAlign w:val="center"/>
            <w:hideMark/>
          </w:tcPr>
          <w:p w14:paraId="10E2C1A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62BE53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D05DFC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5678D5F"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10A73D72" w14:textId="77777777" w:rsidR="00B2418E" w:rsidRPr="00342BC8" w:rsidRDefault="00B2418E" w:rsidP="006F156B">
            <w:pPr>
              <w:jc w:val="center"/>
              <w:rPr>
                <w:color w:val="000000"/>
                <w:sz w:val="18"/>
                <w:szCs w:val="18"/>
              </w:rPr>
            </w:pPr>
            <w:r w:rsidRPr="00342BC8">
              <w:rPr>
                <w:color w:val="000000"/>
                <w:sz w:val="18"/>
                <w:szCs w:val="18"/>
              </w:rPr>
              <w:t>56,87</w:t>
            </w:r>
          </w:p>
        </w:tc>
        <w:tc>
          <w:tcPr>
            <w:tcW w:w="623" w:type="dxa"/>
            <w:tcBorders>
              <w:top w:val="nil"/>
              <w:left w:val="nil"/>
              <w:bottom w:val="single" w:sz="4" w:space="0" w:color="000000"/>
              <w:right w:val="single" w:sz="4" w:space="0" w:color="000000"/>
            </w:tcBorders>
            <w:shd w:val="clear" w:color="000000" w:fill="FFFFFF"/>
            <w:vAlign w:val="center"/>
            <w:hideMark/>
          </w:tcPr>
          <w:p w14:paraId="7AED0046" w14:textId="77777777" w:rsidR="00B2418E" w:rsidRPr="00342BC8" w:rsidRDefault="00B2418E" w:rsidP="006F156B">
            <w:pPr>
              <w:jc w:val="center"/>
              <w:rPr>
                <w:color w:val="000000"/>
                <w:sz w:val="18"/>
                <w:szCs w:val="18"/>
              </w:rPr>
            </w:pPr>
            <w:r w:rsidRPr="00342BC8">
              <w:rPr>
                <w:color w:val="000000"/>
                <w:sz w:val="18"/>
                <w:szCs w:val="18"/>
              </w:rPr>
              <w:t>27,13</w:t>
            </w:r>
          </w:p>
        </w:tc>
        <w:tc>
          <w:tcPr>
            <w:tcW w:w="623" w:type="dxa"/>
            <w:tcBorders>
              <w:top w:val="nil"/>
              <w:left w:val="nil"/>
              <w:bottom w:val="single" w:sz="4" w:space="0" w:color="000000"/>
              <w:right w:val="single" w:sz="4" w:space="0" w:color="000000"/>
            </w:tcBorders>
            <w:shd w:val="clear" w:color="000000" w:fill="FFFFFF"/>
            <w:vAlign w:val="center"/>
            <w:hideMark/>
          </w:tcPr>
          <w:p w14:paraId="713070AB" w14:textId="77777777" w:rsidR="00B2418E" w:rsidRPr="00342BC8" w:rsidRDefault="00B2418E" w:rsidP="006F156B">
            <w:pPr>
              <w:jc w:val="center"/>
              <w:rPr>
                <w:color w:val="000000"/>
                <w:sz w:val="18"/>
                <w:szCs w:val="18"/>
              </w:rPr>
            </w:pPr>
            <w:r w:rsidRPr="00342BC8">
              <w:rPr>
                <w:color w:val="000000"/>
                <w:sz w:val="18"/>
                <w:szCs w:val="18"/>
              </w:rPr>
              <w:t>27,21</w:t>
            </w:r>
          </w:p>
        </w:tc>
        <w:tc>
          <w:tcPr>
            <w:tcW w:w="714" w:type="dxa"/>
            <w:tcBorders>
              <w:top w:val="nil"/>
              <w:left w:val="nil"/>
              <w:bottom w:val="single" w:sz="4" w:space="0" w:color="000000"/>
              <w:right w:val="single" w:sz="4" w:space="0" w:color="000000"/>
            </w:tcBorders>
            <w:shd w:val="clear" w:color="000000" w:fill="FFFFFF"/>
            <w:vAlign w:val="center"/>
            <w:hideMark/>
          </w:tcPr>
          <w:p w14:paraId="6A5F380B"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61F5FBCD"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34C9C05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AE48D6B"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D12041B" w14:textId="77777777" w:rsidR="00B2418E" w:rsidRPr="00342BC8" w:rsidRDefault="00B2418E" w:rsidP="006F156B">
            <w:pPr>
              <w:jc w:val="center"/>
              <w:rPr>
                <w:color w:val="000000"/>
                <w:sz w:val="18"/>
                <w:szCs w:val="18"/>
              </w:rPr>
            </w:pPr>
            <w:r w:rsidRPr="00342BC8">
              <w:rPr>
                <w:color w:val="000000"/>
                <w:sz w:val="18"/>
                <w:szCs w:val="18"/>
              </w:rPr>
              <w:t>29,74</w:t>
            </w:r>
          </w:p>
        </w:tc>
        <w:tc>
          <w:tcPr>
            <w:tcW w:w="621" w:type="dxa"/>
            <w:tcBorders>
              <w:top w:val="nil"/>
              <w:left w:val="nil"/>
              <w:bottom w:val="single" w:sz="4" w:space="0" w:color="000000"/>
              <w:right w:val="single" w:sz="4" w:space="0" w:color="000000"/>
            </w:tcBorders>
            <w:shd w:val="clear" w:color="000000" w:fill="FFFFFF"/>
            <w:vAlign w:val="center"/>
            <w:hideMark/>
          </w:tcPr>
          <w:p w14:paraId="67346F86" w14:textId="77777777" w:rsidR="00B2418E" w:rsidRPr="00342BC8" w:rsidRDefault="00B2418E" w:rsidP="006F156B">
            <w:pPr>
              <w:jc w:val="center"/>
              <w:rPr>
                <w:color w:val="000000"/>
                <w:sz w:val="18"/>
                <w:szCs w:val="18"/>
              </w:rPr>
            </w:pPr>
            <w:r w:rsidRPr="00342BC8">
              <w:rPr>
                <w:color w:val="000000"/>
                <w:sz w:val="18"/>
                <w:szCs w:val="18"/>
              </w:rPr>
              <w:t>29,74</w:t>
            </w:r>
          </w:p>
        </w:tc>
        <w:tc>
          <w:tcPr>
            <w:tcW w:w="787" w:type="dxa"/>
            <w:tcBorders>
              <w:top w:val="nil"/>
              <w:left w:val="nil"/>
              <w:bottom w:val="single" w:sz="4" w:space="0" w:color="000000"/>
              <w:right w:val="single" w:sz="4" w:space="0" w:color="000000"/>
            </w:tcBorders>
            <w:shd w:val="clear" w:color="000000" w:fill="FFFFFF"/>
            <w:vAlign w:val="center"/>
            <w:hideMark/>
          </w:tcPr>
          <w:p w14:paraId="61A76149"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6D4C262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864405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A5414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AC4E39C"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3E5C835B" w14:textId="77777777" w:rsidR="00B2418E" w:rsidRPr="00342BC8" w:rsidRDefault="00B2418E" w:rsidP="006F156B">
            <w:pPr>
              <w:jc w:val="center"/>
              <w:rPr>
                <w:color w:val="000000"/>
                <w:sz w:val="18"/>
                <w:szCs w:val="18"/>
              </w:rPr>
            </w:pPr>
            <w:r w:rsidRPr="00342BC8">
              <w:rPr>
                <w:color w:val="000000"/>
                <w:sz w:val="18"/>
                <w:szCs w:val="18"/>
              </w:rPr>
              <w:t>ТК30</w:t>
            </w:r>
          </w:p>
        </w:tc>
        <w:tc>
          <w:tcPr>
            <w:tcW w:w="711" w:type="dxa"/>
            <w:tcBorders>
              <w:top w:val="nil"/>
              <w:left w:val="nil"/>
              <w:bottom w:val="single" w:sz="4" w:space="0" w:color="000000"/>
              <w:right w:val="single" w:sz="4" w:space="0" w:color="000000"/>
            </w:tcBorders>
            <w:shd w:val="clear" w:color="000000" w:fill="FFFFFF"/>
            <w:vAlign w:val="center"/>
            <w:hideMark/>
          </w:tcPr>
          <w:p w14:paraId="7E280FEC" w14:textId="77777777" w:rsidR="00B2418E" w:rsidRPr="00342BC8" w:rsidRDefault="00B2418E" w:rsidP="006F156B">
            <w:pPr>
              <w:jc w:val="center"/>
              <w:rPr>
                <w:color w:val="000000"/>
                <w:sz w:val="18"/>
                <w:szCs w:val="18"/>
              </w:rPr>
            </w:pPr>
            <w:r w:rsidRPr="00342BC8">
              <w:rPr>
                <w:color w:val="000000"/>
                <w:sz w:val="18"/>
                <w:szCs w:val="18"/>
              </w:rPr>
              <w:t>59,00</w:t>
            </w:r>
          </w:p>
        </w:tc>
        <w:tc>
          <w:tcPr>
            <w:tcW w:w="590" w:type="dxa"/>
            <w:tcBorders>
              <w:top w:val="nil"/>
              <w:left w:val="nil"/>
              <w:bottom w:val="single" w:sz="4" w:space="0" w:color="000000"/>
              <w:right w:val="single" w:sz="4" w:space="0" w:color="000000"/>
            </w:tcBorders>
            <w:shd w:val="clear" w:color="000000" w:fill="FFFFFF"/>
            <w:vAlign w:val="center"/>
            <w:hideMark/>
          </w:tcPr>
          <w:p w14:paraId="61F7D71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C030E5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C499438" w14:textId="77777777" w:rsidR="00B2418E" w:rsidRPr="00342BC8" w:rsidRDefault="00B2418E" w:rsidP="006F156B">
            <w:pPr>
              <w:jc w:val="center"/>
              <w:rPr>
                <w:color w:val="000000"/>
                <w:sz w:val="18"/>
                <w:szCs w:val="18"/>
              </w:rPr>
            </w:pPr>
            <w:r w:rsidRPr="00342BC8">
              <w:rPr>
                <w:color w:val="000000"/>
                <w:sz w:val="18"/>
                <w:szCs w:val="18"/>
              </w:rPr>
              <w:t>5,71</w:t>
            </w:r>
          </w:p>
        </w:tc>
        <w:tc>
          <w:tcPr>
            <w:tcW w:w="915" w:type="dxa"/>
            <w:tcBorders>
              <w:top w:val="nil"/>
              <w:left w:val="nil"/>
              <w:bottom w:val="single" w:sz="4" w:space="0" w:color="000000"/>
              <w:right w:val="single" w:sz="4" w:space="0" w:color="000000"/>
            </w:tcBorders>
            <w:shd w:val="clear" w:color="000000" w:fill="FFFFFF"/>
            <w:vAlign w:val="center"/>
            <w:hideMark/>
          </w:tcPr>
          <w:p w14:paraId="4DC7EAC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987BF19"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37BAE8E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8853F42"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4AD884F1" w14:textId="77777777" w:rsidR="00B2418E" w:rsidRPr="00342BC8" w:rsidRDefault="00B2418E" w:rsidP="006F156B">
            <w:pPr>
              <w:jc w:val="center"/>
              <w:rPr>
                <w:color w:val="000000"/>
                <w:sz w:val="18"/>
                <w:szCs w:val="18"/>
              </w:rPr>
            </w:pPr>
            <w:r w:rsidRPr="00342BC8">
              <w:rPr>
                <w:color w:val="000000"/>
                <w:sz w:val="18"/>
                <w:szCs w:val="18"/>
              </w:rPr>
              <w:t>56,94</w:t>
            </w:r>
          </w:p>
        </w:tc>
        <w:tc>
          <w:tcPr>
            <w:tcW w:w="623" w:type="dxa"/>
            <w:tcBorders>
              <w:top w:val="nil"/>
              <w:left w:val="nil"/>
              <w:bottom w:val="single" w:sz="4" w:space="0" w:color="000000"/>
              <w:right w:val="single" w:sz="4" w:space="0" w:color="000000"/>
            </w:tcBorders>
            <w:shd w:val="clear" w:color="000000" w:fill="FFFFFF"/>
            <w:vAlign w:val="center"/>
            <w:hideMark/>
          </w:tcPr>
          <w:p w14:paraId="6F70F3B4" w14:textId="77777777" w:rsidR="00B2418E" w:rsidRPr="00342BC8" w:rsidRDefault="00B2418E" w:rsidP="006F156B">
            <w:pPr>
              <w:jc w:val="center"/>
              <w:rPr>
                <w:color w:val="000000"/>
                <w:sz w:val="18"/>
                <w:szCs w:val="18"/>
              </w:rPr>
            </w:pPr>
            <w:r w:rsidRPr="00342BC8">
              <w:rPr>
                <w:color w:val="000000"/>
                <w:sz w:val="18"/>
                <w:szCs w:val="18"/>
              </w:rPr>
              <w:t>27,36</w:t>
            </w:r>
          </w:p>
        </w:tc>
        <w:tc>
          <w:tcPr>
            <w:tcW w:w="623" w:type="dxa"/>
            <w:tcBorders>
              <w:top w:val="nil"/>
              <w:left w:val="nil"/>
              <w:bottom w:val="single" w:sz="4" w:space="0" w:color="000000"/>
              <w:right w:val="single" w:sz="4" w:space="0" w:color="000000"/>
            </w:tcBorders>
            <w:shd w:val="clear" w:color="000000" w:fill="FFFFFF"/>
            <w:vAlign w:val="center"/>
            <w:hideMark/>
          </w:tcPr>
          <w:p w14:paraId="5B423EA5" w14:textId="77777777" w:rsidR="00B2418E" w:rsidRPr="00342BC8" w:rsidRDefault="00B2418E" w:rsidP="006F156B">
            <w:pPr>
              <w:jc w:val="center"/>
              <w:rPr>
                <w:color w:val="000000"/>
                <w:sz w:val="18"/>
                <w:szCs w:val="18"/>
              </w:rPr>
            </w:pPr>
            <w:r w:rsidRPr="00342BC8">
              <w:rPr>
                <w:color w:val="000000"/>
                <w:sz w:val="18"/>
                <w:szCs w:val="18"/>
              </w:rPr>
              <w:t>27,21</w:t>
            </w:r>
          </w:p>
        </w:tc>
        <w:tc>
          <w:tcPr>
            <w:tcW w:w="714" w:type="dxa"/>
            <w:tcBorders>
              <w:top w:val="nil"/>
              <w:left w:val="nil"/>
              <w:bottom w:val="single" w:sz="4" w:space="0" w:color="000000"/>
              <w:right w:val="single" w:sz="4" w:space="0" w:color="000000"/>
            </w:tcBorders>
            <w:shd w:val="clear" w:color="000000" w:fill="FFFFFF"/>
            <w:vAlign w:val="center"/>
            <w:hideMark/>
          </w:tcPr>
          <w:p w14:paraId="176A1C55"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5CCD9AEE"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56BD833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F5EA36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CAF6D87" w14:textId="77777777" w:rsidR="00B2418E" w:rsidRPr="00342BC8" w:rsidRDefault="00B2418E" w:rsidP="006F156B">
            <w:pPr>
              <w:jc w:val="center"/>
              <w:rPr>
                <w:color w:val="000000"/>
                <w:sz w:val="18"/>
                <w:szCs w:val="18"/>
              </w:rPr>
            </w:pPr>
            <w:r w:rsidRPr="00342BC8">
              <w:rPr>
                <w:color w:val="000000"/>
                <w:sz w:val="18"/>
                <w:szCs w:val="18"/>
              </w:rPr>
              <w:t>29,74</w:t>
            </w:r>
          </w:p>
        </w:tc>
        <w:tc>
          <w:tcPr>
            <w:tcW w:w="621" w:type="dxa"/>
            <w:tcBorders>
              <w:top w:val="nil"/>
              <w:left w:val="nil"/>
              <w:bottom w:val="single" w:sz="4" w:space="0" w:color="000000"/>
              <w:right w:val="single" w:sz="4" w:space="0" w:color="000000"/>
            </w:tcBorders>
            <w:shd w:val="clear" w:color="000000" w:fill="FFFFFF"/>
            <w:vAlign w:val="center"/>
            <w:hideMark/>
          </w:tcPr>
          <w:p w14:paraId="610995FA" w14:textId="77777777" w:rsidR="00B2418E" w:rsidRPr="00342BC8" w:rsidRDefault="00B2418E" w:rsidP="006F156B">
            <w:pPr>
              <w:jc w:val="center"/>
              <w:rPr>
                <w:color w:val="000000"/>
                <w:sz w:val="18"/>
                <w:szCs w:val="18"/>
              </w:rPr>
            </w:pPr>
            <w:r w:rsidRPr="00342BC8">
              <w:rPr>
                <w:color w:val="000000"/>
                <w:sz w:val="18"/>
                <w:szCs w:val="18"/>
              </w:rPr>
              <w:t>29,58</w:t>
            </w:r>
          </w:p>
        </w:tc>
        <w:tc>
          <w:tcPr>
            <w:tcW w:w="787" w:type="dxa"/>
            <w:tcBorders>
              <w:top w:val="nil"/>
              <w:left w:val="nil"/>
              <w:bottom w:val="single" w:sz="4" w:space="0" w:color="000000"/>
              <w:right w:val="single" w:sz="4" w:space="0" w:color="000000"/>
            </w:tcBorders>
            <w:shd w:val="clear" w:color="000000" w:fill="FFFFFF"/>
            <w:vAlign w:val="center"/>
            <w:hideMark/>
          </w:tcPr>
          <w:p w14:paraId="47CB9207" w14:textId="77777777" w:rsidR="00B2418E" w:rsidRPr="00342BC8" w:rsidRDefault="00B2418E" w:rsidP="006F156B">
            <w:pPr>
              <w:jc w:val="center"/>
              <w:rPr>
                <w:color w:val="000000"/>
                <w:sz w:val="18"/>
                <w:szCs w:val="18"/>
              </w:rPr>
            </w:pPr>
            <w:r w:rsidRPr="00342BC8">
              <w:rPr>
                <w:color w:val="000000"/>
                <w:sz w:val="18"/>
                <w:szCs w:val="18"/>
              </w:rPr>
              <w:t>2,71</w:t>
            </w:r>
          </w:p>
        </w:tc>
        <w:tc>
          <w:tcPr>
            <w:tcW w:w="786" w:type="dxa"/>
            <w:tcBorders>
              <w:top w:val="nil"/>
              <w:left w:val="nil"/>
              <w:bottom w:val="single" w:sz="4" w:space="0" w:color="000000"/>
              <w:right w:val="single" w:sz="4" w:space="0" w:color="000000"/>
            </w:tcBorders>
            <w:shd w:val="clear" w:color="000000" w:fill="FFFFFF"/>
            <w:vAlign w:val="center"/>
            <w:hideMark/>
          </w:tcPr>
          <w:p w14:paraId="67ADFA3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9CA1C7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04D37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9328814"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129B320C"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66DBB479" w14:textId="77777777" w:rsidR="00B2418E" w:rsidRPr="00342BC8" w:rsidRDefault="00B2418E" w:rsidP="006F156B">
            <w:pPr>
              <w:jc w:val="center"/>
              <w:rPr>
                <w:color w:val="000000"/>
                <w:sz w:val="18"/>
                <w:szCs w:val="18"/>
              </w:rPr>
            </w:pPr>
            <w:r w:rsidRPr="00342BC8">
              <w:rPr>
                <w:color w:val="000000"/>
                <w:sz w:val="18"/>
                <w:szCs w:val="18"/>
              </w:rPr>
              <w:t>30,80</w:t>
            </w:r>
          </w:p>
        </w:tc>
        <w:tc>
          <w:tcPr>
            <w:tcW w:w="590" w:type="dxa"/>
            <w:tcBorders>
              <w:top w:val="nil"/>
              <w:left w:val="nil"/>
              <w:bottom w:val="single" w:sz="4" w:space="0" w:color="000000"/>
              <w:right w:val="single" w:sz="4" w:space="0" w:color="000000"/>
            </w:tcBorders>
            <w:shd w:val="clear" w:color="000000" w:fill="FFFFFF"/>
            <w:vAlign w:val="center"/>
            <w:hideMark/>
          </w:tcPr>
          <w:p w14:paraId="15A7760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468A05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CDD3992" w14:textId="77777777" w:rsidR="00B2418E" w:rsidRPr="00342BC8" w:rsidRDefault="00B2418E" w:rsidP="006F156B">
            <w:pPr>
              <w:jc w:val="center"/>
              <w:rPr>
                <w:color w:val="000000"/>
                <w:sz w:val="18"/>
                <w:szCs w:val="18"/>
              </w:rPr>
            </w:pPr>
            <w:r w:rsidRPr="00342BC8">
              <w:rPr>
                <w:color w:val="000000"/>
                <w:sz w:val="18"/>
                <w:szCs w:val="18"/>
              </w:rPr>
              <w:t>1,97</w:t>
            </w:r>
          </w:p>
        </w:tc>
        <w:tc>
          <w:tcPr>
            <w:tcW w:w="915" w:type="dxa"/>
            <w:tcBorders>
              <w:top w:val="nil"/>
              <w:left w:val="nil"/>
              <w:bottom w:val="single" w:sz="4" w:space="0" w:color="000000"/>
              <w:right w:val="single" w:sz="4" w:space="0" w:color="000000"/>
            </w:tcBorders>
            <w:shd w:val="clear" w:color="000000" w:fill="FFFFFF"/>
            <w:vAlign w:val="center"/>
            <w:hideMark/>
          </w:tcPr>
          <w:p w14:paraId="5DF686C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59E74D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AF5141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710110A" w14:textId="77777777" w:rsidR="00B2418E" w:rsidRPr="00342BC8" w:rsidRDefault="00B2418E" w:rsidP="006F156B">
            <w:pPr>
              <w:jc w:val="center"/>
              <w:rPr>
                <w:color w:val="000000"/>
                <w:sz w:val="18"/>
                <w:szCs w:val="18"/>
              </w:rPr>
            </w:pPr>
            <w:r w:rsidRPr="00342BC8">
              <w:rPr>
                <w:color w:val="000000"/>
                <w:sz w:val="18"/>
                <w:szCs w:val="18"/>
              </w:rPr>
              <w:t>56,94</w:t>
            </w:r>
          </w:p>
        </w:tc>
        <w:tc>
          <w:tcPr>
            <w:tcW w:w="623" w:type="dxa"/>
            <w:tcBorders>
              <w:top w:val="nil"/>
              <w:left w:val="nil"/>
              <w:bottom w:val="single" w:sz="4" w:space="0" w:color="000000"/>
              <w:right w:val="single" w:sz="4" w:space="0" w:color="000000"/>
            </w:tcBorders>
            <w:shd w:val="clear" w:color="000000" w:fill="FFFFFF"/>
            <w:vAlign w:val="center"/>
            <w:hideMark/>
          </w:tcPr>
          <w:p w14:paraId="6E6A9B4D"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0AD4BDAE" w14:textId="77777777" w:rsidR="00B2418E" w:rsidRPr="00342BC8" w:rsidRDefault="00B2418E" w:rsidP="006F156B">
            <w:pPr>
              <w:jc w:val="center"/>
              <w:rPr>
                <w:color w:val="000000"/>
                <w:sz w:val="18"/>
                <w:szCs w:val="18"/>
              </w:rPr>
            </w:pPr>
            <w:r w:rsidRPr="00342BC8">
              <w:rPr>
                <w:color w:val="000000"/>
                <w:sz w:val="18"/>
                <w:szCs w:val="18"/>
              </w:rPr>
              <w:t>27,57</w:t>
            </w:r>
          </w:p>
        </w:tc>
        <w:tc>
          <w:tcPr>
            <w:tcW w:w="623" w:type="dxa"/>
            <w:tcBorders>
              <w:top w:val="nil"/>
              <w:left w:val="nil"/>
              <w:bottom w:val="single" w:sz="4" w:space="0" w:color="000000"/>
              <w:right w:val="single" w:sz="4" w:space="0" w:color="000000"/>
            </w:tcBorders>
            <w:shd w:val="clear" w:color="000000" w:fill="FFFFFF"/>
            <w:vAlign w:val="center"/>
            <w:hideMark/>
          </w:tcPr>
          <w:p w14:paraId="1E7D747C" w14:textId="77777777" w:rsidR="00B2418E" w:rsidRPr="00342BC8" w:rsidRDefault="00B2418E" w:rsidP="006F156B">
            <w:pPr>
              <w:jc w:val="center"/>
              <w:rPr>
                <w:color w:val="000000"/>
                <w:sz w:val="18"/>
                <w:szCs w:val="18"/>
              </w:rPr>
            </w:pPr>
            <w:r w:rsidRPr="00342BC8">
              <w:rPr>
                <w:color w:val="000000"/>
                <w:sz w:val="18"/>
                <w:szCs w:val="18"/>
              </w:rPr>
              <w:t>27,36</w:t>
            </w:r>
          </w:p>
        </w:tc>
        <w:tc>
          <w:tcPr>
            <w:tcW w:w="714" w:type="dxa"/>
            <w:tcBorders>
              <w:top w:val="nil"/>
              <w:left w:val="nil"/>
              <w:bottom w:val="single" w:sz="4" w:space="0" w:color="000000"/>
              <w:right w:val="single" w:sz="4" w:space="0" w:color="000000"/>
            </w:tcBorders>
            <w:shd w:val="clear" w:color="000000" w:fill="FFFFFF"/>
            <w:vAlign w:val="center"/>
            <w:hideMark/>
          </w:tcPr>
          <w:p w14:paraId="4DEA7C55"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37B0A711"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0F05F70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2E2250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8B254F4" w14:textId="77777777" w:rsidR="00B2418E" w:rsidRPr="00342BC8" w:rsidRDefault="00B2418E" w:rsidP="006F156B">
            <w:pPr>
              <w:jc w:val="center"/>
              <w:rPr>
                <w:color w:val="000000"/>
                <w:sz w:val="18"/>
                <w:szCs w:val="18"/>
              </w:rPr>
            </w:pPr>
            <w:r w:rsidRPr="00342BC8">
              <w:rPr>
                <w:color w:val="000000"/>
                <w:sz w:val="18"/>
                <w:szCs w:val="18"/>
              </w:rPr>
              <w:t>29,58</w:t>
            </w:r>
          </w:p>
        </w:tc>
        <w:tc>
          <w:tcPr>
            <w:tcW w:w="621" w:type="dxa"/>
            <w:tcBorders>
              <w:top w:val="nil"/>
              <w:left w:val="nil"/>
              <w:bottom w:val="single" w:sz="4" w:space="0" w:color="000000"/>
              <w:right w:val="single" w:sz="4" w:space="0" w:color="000000"/>
            </w:tcBorders>
            <w:shd w:val="clear" w:color="000000" w:fill="FFFFFF"/>
            <w:vAlign w:val="center"/>
            <w:hideMark/>
          </w:tcPr>
          <w:p w14:paraId="1C71FA78" w14:textId="77777777" w:rsidR="00B2418E" w:rsidRPr="00342BC8" w:rsidRDefault="00B2418E" w:rsidP="006F156B">
            <w:pPr>
              <w:jc w:val="center"/>
              <w:rPr>
                <w:color w:val="000000"/>
                <w:sz w:val="18"/>
                <w:szCs w:val="18"/>
              </w:rPr>
            </w:pPr>
            <w:r w:rsidRPr="00342BC8">
              <w:rPr>
                <w:color w:val="000000"/>
                <w:sz w:val="18"/>
                <w:szCs w:val="18"/>
              </w:rPr>
              <w:t>29,57</w:t>
            </w:r>
          </w:p>
        </w:tc>
        <w:tc>
          <w:tcPr>
            <w:tcW w:w="787" w:type="dxa"/>
            <w:tcBorders>
              <w:top w:val="nil"/>
              <w:left w:val="nil"/>
              <w:bottom w:val="single" w:sz="4" w:space="0" w:color="000000"/>
              <w:right w:val="single" w:sz="4" w:space="0" w:color="000000"/>
            </w:tcBorders>
            <w:shd w:val="clear" w:color="000000" w:fill="FFFFFF"/>
            <w:vAlign w:val="center"/>
            <w:hideMark/>
          </w:tcPr>
          <w:p w14:paraId="5BA2A1A9" w14:textId="77777777" w:rsidR="00B2418E" w:rsidRPr="00342BC8" w:rsidRDefault="00B2418E" w:rsidP="006F156B">
            <w:pPr>
              <w:jc w:val="center"/>
              <w:rPr>
                <w:color w:val="000000"/>
                <w:sz w:val="18"/>
                <w:szCs w:val="18"/>
              </w:rPr>
            </w:pPr>
            <w:r w:rsidRPr="00342BC8">
              <w:rPr>
                <w:color w:val="000000"/>
                <w:sz w:val="18"/>
                <w:szCs w:val="18"/>
              </w:rPr>
              <w:t>0,33</w:t>
            </w:r>
          </w:p>
        </w:tc>
        <w:tc>
          <w:tcPr>
            <w:tcW w:w="786" w:type="dxa"/>
            <w:tcBorders>
              <w:top w:val="nil"/>
              <w:left w:val="nil"/>
              <w:bottom w:val="single" w:sz="4" w:space="0" w:color="000000"/>
              <w:right w:val="single" w:sz="4" w:space="0" w:color="000000"/>
            </w:tcBorders>
            <w:shd w:val="clear" w:color="000000" w:fill="FFFFFF"/>
            <w:vAlign w:val="center"/>
            <w:hideMark/>
          </w:tcPr>
          <w:p w14:paraId="0920C8F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11560F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B2192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07BE1E7"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5B965AF8"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322CC645"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7ABF074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D8804B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628CD8C" w14:textId="77777777" w:rsidR="00B2418E" w:rsidRPr="00342BC8" w:rsidRDefault="00B2418E" w:rsidP="006F156B">
            <w:pPr>
              <w:jc w:val="center"/>
              <w:rPr>
                <w:color w:val="000000"/>
                <w:sz w:val="18"/>
                <w:szCs w:val="18"/>
              </w:rPr>
            </w:pPr>
            <w:r w:rsidRPr="00342BC8">
              <w:rPr>
                <w:color w:val="000000"/>
                <w:sz w:val="18"/>
                <w:szCs w:val="18"/>
              </w:rPr>
              <w:t>3,74</w:t>
            </w:r>
          </w:p>
        </w:tc>
        <w:tc>
          <w:tcPr>
            <w:tcW w:w="915" w:type="dxa"/>
            <w:tcBorders>
              <w:top w:val="nil"/>
              <w:left w:val="nil"/>
              <w:bottom w:val="single" w:sz="4" w:space="0" w:color="000000"/>
              <w:right w:val="single" w:sz="4" w:space="0" w:color="000000"/>
            </w:tcBorders>
            <w:shd w:val="clear" w:color="000000" w:fill="FFFFFF"/>
            <w:vAlign w:val="center"/>
            <w:hideMark/>
          </w:tcPr>
          <w:p w14:paraId="5662462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3294AC4"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3225EE7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439F39D" w14:textId="77777777" w:rsidR="00B2418E" w:rsidRPr="00342BC8" w:rsidRDefault="00B2418E" w:rsidP="006F156B">
            <w:pPr>
              <w:jc w:val="center"/>
              <w:rPr>
                <w:color w:val="000000"/>
                <w:sz w:val="18"/>
                <w:szCs w:val="18"/>
              </w:rPr>
            </w:pPr>
            <w:r w:rsidRPr="00342BC8">
              <w:rPr>
                <w:color w:val="000000"/>
                <w:sz w:val="18"/>
                <w:szCs w:val="18"/>
              </w:rPr>
              <w:t>56,94</w:t>
            </w:r>
          </w:p>
        </w:tc>
        <w:tc>
          <w:tcPr>
            <w:tcW w:w="623" w:type="dxa"/>
            <w:tcBorders>
              <w:top w:val="nil"/>
              <w:left w:val="nil"/>
              <w:bottom w:val="single" w:sz="4" w:space="0" w:color="000000"/>
              <w:right w:val="single" w:sz="4" w:space="0" w:color="000000"/>
            </w:tcBorders>
            <w:shd w:val="clear" w:color="000000" w:fill="FFFFFF"/>
            <w:vAlign w:val="center"/>
            <w:hideMark/>
          </w:tcPr>
          <w:p w14:paraId="6E43CA90" w14:textId="77777777" w:rsidR="00B2418E" w:rsidRPr="00342BC8" w:rsidRDefault="00B2418E" w:rsidP="006F156B">
            <w:pPr>
              <w:jc w:val="center"/>
              <w:rPr>
                <w:color w:val="000000"/>
                <w:sz w:val="18"/>
                <w:szCs w:val="18"/>
              </w:rPr>
            </w:pPr>
            <w:r w:rsidRPr="00342BC8">
              <w:rPr>
                <w:color w:val="000000"/>
                <w:sz w:val="18"/>
                <w:szCs w:val="18"/>
              </w:rPr>
              <w:t>56,06</w:t>
            </w:r>
          </w:p>
        </w:tc>
        <w:tc>
          <w:tcPr>
            <w:tcW w:w="623" w:type="dxa"/>
            <w:tcBorders>
              <w:top w:val="nil"/>
              <w:left w:val="nil"/>
              <w:bottom w:val="single" w:sz="4" w:space="0" w:color="000000"/>
              <w:right w:val="single" w:sz="4" w:space="0" w:color="000000"/>
            </w:tcBorders>
            <w:shd w:val="clear" w:color="000000" w:fill="FFFFFF"/>
            <w:vAlign w:val="center"/>
            <w:hideMark/>
          </w:tcPr>
          <w:p w14:paraId="39BEF252" w14:textId="77777777" w:rsidR="00B2418E" w:rsidRPr="00342BC8" w:rsidRDefault="00B2418E" w:rsidP="006F156B">
            <w:pPr>
              <w:jc w:val="center"/>
              <w:rPr>
                <w:color w:val="000000"/>
                <w:sz w:val="18"/>
                <w:szCs w:val="18"/>
              </w:rPr>
            </w:pPr>
            <w:r w:rsidRPr="00342BC8">
              <w:rPr>
                <w:color w:val="000000"/>
                <w:sz w:val="18"/>
                <w:szCs w:val="18"/>
              </w:rPr>
              <w:t>26,52</w:t>
            </w:r>
          </w:p>
        </w:tc>
        <w:tc>
          <w:tcPr>
            <w:tcW w:w="623" w:type="dxa"/>
            <w:tcBorders>
              <w:top w:val="nil"/>
              <w:left w:val="nil"/>
              <w:bottom w:val="single" w:sz="4" w:space="0" w:color="000000"/>
              <w:right w:val="single" w:sz="4" w:space="0" w:color="000000"/>
            </w:tcBorders>
            <w:shd w:val="clear" w:color="000000" w:fill="FFFFFF"/>
            <w:vAlign w:val="center"/>
            <w:hideMark/>
          </w:tcPr>
          <w:p w14:paraId="6D62FEF1" w14:textId="77777777" w:rsidR="00B2418E" w:rsidRPr="00342BC8" w:rsidRDefault="00B2418E" w:rsidP="006F156B">
            <w:pPr>
              <w:jc w:val="center"/>
              <w:rPr>
                <w:color w:val="000000"/>
                <w:sz w:val="18"/>
                <w:szCs w:val="18"/>
              </w:rPr>
            </w:pPr>
            <w:r w:rsidRPr="00342BC8">
              <w:rPr>
                <w:color w:val="000000"/>
                <w:sz w:val="18"/>
                <w:szCs w:val="18"/>
              </w:rPr>
              <w:t>27,36</w:t>
            </w:r>
          </w:p>
        </w:tc>
        <w:tc>
          <w:tcPr>
            <w:tcW w:w="714" w:type="dxa"/>
            <w:tcBorders>
              <w:top w:val="nil"/>
              <w:left w:val="nil"/>
              <w:bottom w:val="single" w:sz="4" w:space="0" w:color="000000"/>
              <w:right w:val="single" w:sz="4" w:space="0" w:color="000000"/>
            </w:tcBorders>
            <w:shd w:val="clear" w:color="000000" w:fill="FFFFFF"/>
            <w:vAlign w:val="center"/>
            <w:hideMark/>
          </w:tcPr>
          <w:p w14:paraId="09DB4483"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3BE00ADD" w14:textId="77777777" w:rsidR="00B2418E" w:rsidRPr="00342BC8" w:rsidRDefault="00B2418E" w:rsidP="006F156B">
            <w:pPr>
              <w:jc w:val="center"/>
              <w:rPr>
                <w:color w:val="000000"/>
                <w:sz w:val="18"/>
                <w:szCs w:val="18"/>
              </w:rPr>
            </w:pPr>
            <w:r w:rsidRPr="00342BC8">
              <w:rPr>
                <w:color w:val="000000"/>
                <w:sz w:val="18"/>
                <w:szCs w:val="18"/>
              </w:rPr>
              <w:t>250,85</w:t>
            </w:r>
          </w:p>
        </w:tc>
        <w:tc>
          <w:tcPr>
            <w:tcW w:w="711" w:type="dxa"/>
            <w:tcBorders>
              <w:top w:val="nil"/>
              <w:left w:val="nil"/>
              <w:bottom w:val="single" w:sz="4" w:space="0" w:color="000000"/>
              <w:right w:val="single" w:sz="4" w:space="0" w:color="000000"/>
            </w:tcBorders>
            <w:shd w:val="clear" w:color="000000" w:fill="FFFFFF"/>
            <w:vAlign w:val="center"/>
            <w:hideMark/>
          </w:tcPr>
          <w:p w14:paraId="1D0D9FB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EB6259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CCD35CD" w14:textId="77777777" w:rsidR="00B2418E" w:rsidRPr="00342BC8" w:rsidRDefault="00B2418E" w:rsidP="006F156B">
            <w:pPr>
              <w:jc w:val="center"/>
              <w:rPr>
                <w:color w:val="000000"/>
                <w:sz w:val="18"/>
                <w:szCs w:val="18"/>
              </w:rPr>
            </w:pPr>
            <w:r w:rsidRPr="00342BC8">
              <w:rPr>
                <w:color w:val="000000"/>
                <w:sz w:val="18"/>
                <w:szCs w:val="18"/>
              </w:rPr>
              <w:t>29,58</w:t>
            </w:r>
          </w:p>
        </w:tc>
        <w:tc>
          <w:tcPr>
            <w:tcW w:w="621" w:type="dxa"/>
            <w:tcBorders>
              <w:top w:val="nil"/>
              <w:left w:val="nil"/>
              <w:bottom w:val="single" w:sz="4" w:space="0" w:color="000000"/>
              <w:right w:val="single" w:sz="4" w:space="0" w:color="000000"/>
            </w:tcBorders>
            <w:shd w:val="clear" w:color="000000" w:fill="FFFFFF"/>
            <w:vAlign w:val="center"/>
            <w:hideMark/>
          </w:tcPr>
          <w:p w14:paraId="0795BD70" w14:textId="77777777" w:rsidR="00B2418E" w:rsidRPr="00342BC8" w:rsidRDefault="00B2418E" w:rsidP="006F156B">
            <w:pPr>
              <w:jc w:val="center"/>
              <w:rPr>
                <w:color w:val="000000"/>
                <w:sz w:val="18"/>
                <w:szCs w:val="18"/>
              </w:rPr>
            </w:pPr>
            <w:r w:rsidRPr="00342BC8">
              <w:rPr>
                <w:color w:val="000000"/>
                <w:sz w:val="18"/>
                <w:szCs w:val="18"/>
              </w:rPr>
              <w:t>29,54</w:t>
            </w:r>
          </w:p>
        </w:tc>
        <w:tc>
          <w:tcPr>
            <w:tcW w:w="787" w:type="dxa"/>
            <w:tcBorders>
              <w:top w:val="nil"/>
              <w:left w:val="nil"/>
              <w:bottom w:val="single" w:sz="4" w:space="0" w:color="000000"/>
              <w:right w:val="single" w:sz="4" w:space="0" w:color="000000"/>
            </w:tcBorders>
            <w:shd w:val="clear" w:color="000000" w:fill="FFFFFF"/>
            <w:vAlign w:val="center"/>
            <w:hideMark/>
          </w:tcPr>
          <w:p w14:paraId="16911B80" w14:textId="77777777" w:rsidR="00B2418E" w:rsidRPr="00342BC8" w:rsidRDefault="00B2418E" w:rsidP="006F156B">
            <w:pPr>
              <w:jc w:val="center"/>
              <w:rPr>
                <w:color w:val="000000"/>
                <w:sz w:val="18"/>
                <w:szCs w:val="18"/>
              </w:rPr>
            </w:pPr>
            <w:r w:rsidRPr="00342BC8">
              <w:rPr>
                <w:color w:val="000000"/>
                <w:sz w:val="18"/>
                <w:szCs w:val="18"/>
              </w:rPr>
              <w:t>1,18</w:t>
            </w:r>
          </w:p>
        </w:tc>
        <w:tc>
          <w:tcPr>
            <w:tcW w:w="786" w:type="dxa"/>
            <w:tcBorders>
              <w:top w:val="nil"/>
              <w:left w:val="nil"/>
              <w:bottom w:val="single" w:sz="4" w:space="0" w:color="000000"/>
              <w:right w:val="single" w:sz="4" w:space="0" w:color="000000"/>
            </w:tcBorders>
            <w:shd w:val="clear" w:color="000000" w:fill="FFFFFF"/>
            <w:vAlign w:val="center"/>
            <w:hideMark/>
          </w:tcPr>
          <w:p w14:paraId="57D8BE9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C08B57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355B4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5FB0563"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4A0A7DF5" w14:textId="77777777" w:rsidR="00B2418E" w:rsidRPr="00342BC8" w:rsidRDefault="00B2418E" w:rsidP="006F156B">
            <w:pPr>
              <w:jc w:val="center"/>
              <w:rPr>
                <w:color w:val="000000"/>
                <w:sz w:val="18"/>
                <w:szCs w:val="18"/>
              </w:rPr>
            </w:pPr>
            <w:r w:rsidRPr="00342BC8">
              <w:rPr>
                <w:color w:val="000000"/>
                <w:sz w:val="18"/>
                <w:szCs w:val="18"/>
              </w:rPr>
              <w:t>ж/д 28</w:t>
            </w:r>
          </w:p>
        </w:tc>
        <w:tc>
          <w:tcPr>
            <w:tcW w:w="711" w:type="dxa"/>
            <w:tcBorders>
              <w:top w:val="nil"/>
              <w:left w:val="nil"/>
              <w:bottom w:val="single" w:sz="4" w:space="0" w:color="000000"/>
              <w:right w:val="single" w:sz="4" w:space="0" w:color="000000"/>
            </w:tcBorders>
            <w:shd w:val="clear" w:color="000000" w:fill="FFFFFF"/>
            <w:vAlign w:val="center"/>
            <w:hideMark/>
          </w:tcPr>
          <w:p w14:paraId="0F8EF56D"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A6A0CC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178C7E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19A6102" w14:textId="77777777" w:rsidR="00B2418E" w:rsidRPr="00342BC8" w:rsidRDefault="00B2418E" w:rsidP="006F156B">
            <w:pPr>
              <w:jc w:val="center"/>
              <w:rPr>
                <w:color w:val="000000"/>
                <w:sz w:val="18"/>
                <w:szCs w:val="18"/>
              </w:rPr>
            </w:pPr>
            <w:r w:rsidRPr="00342BC8">
              <w:rPr>
                <w:color w:val="000000"/>
                <w:sz w:val="18"/>
                <w:szCs w:val="18"/>
              </w:rPr>
              <w:t>1,97</w:t>
            </w:r>
          </w:p>
        </w:tc>
        <w:tc>
          <w:tcPr>
            <w:tcW w:w="915" w:type="dxa"/>
            <w:tcBorders>
              <w:top w:val="nil"/>
              <w:left w:val="nil"/>
              <w:bottom w:val="single" w:sz="4" w:space="0" w:color="000000"/>
              <w:right w:val="single" w:sz="4" w:space="0" w:color="000000"/>
            </w:tcBorders>
            <w:shd w:val="clear" w:color="000000" w:fill="FFFFFF"/>
            <w:vAlign w:val="center"/>
            <w:hideMark/>
          </w:tcPr>
          <w:p w14:paraId="3A884D0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9FF4A4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1D145A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4692867" w14:textId="77777777" w:rsidR="00B2418E" w:rsidRPr="00342BC8" w:rsidRDefault="00B2418E" w:rsidP="006F156B">
            <w:pPr>
              <w:jc w:val="center"/>
              <w:rPr>
                <w:color w:val="000000"/>
                <w:sz w:val="18"/>
                <w:szCs w:val="18"/>
              </w:rPr>
            </w:pPr>
            <w:r w:rsidRPr="00342BC8">
              <w:rPr>
                <w:color w:val="000000"/>
                <w:sz w:val="18"/>
                <w:szCs w:val="18"/>
              </w:rPr>
              <w:t>56,06</w:t>
            </w:r>
          </w:p>
        </w:tc>
        <w:tc>
          <w:tcPr>
            <w:tcW w:w="623" w:type="dxa"/>
            <w:tcBorders>
              <w:top w:val="nil"/>
              <w:left w:val="nil"/>
              <w:bottom w:val="single" w:sz="4" w:space="0" w:color="000000"/>
              <w:right w:val="single" w:sz="4" w:space="0" w:color="000000"/>
            </w:tcBorders>
            <w:shd w:val="clear" w:color="000000" w:fill="FFFFFF"/>
            <w:vAlign w:val="center"/>
            <w:hideMark/>
          </w:tcPr>
          <w:p w14:paraId="513FB515" w14:textId="77777777" w:rsidR="00B2418E" w:rsidRPr="00342BC8" w:rsidRDefault="00B2418E" w:rsidP="006F156B">
            <w:pPr>
              <w:jc w:val="center"/>
              <w:rPr>
                <w:color w:val="000000"/>
                <w:sz w:val="18"/>
                <w:szCs w:val="18"/>
              </w:rPr>
            </w:pPr>
            <w:r w:rsidRPr="00342BC8">
              <w:rPr>
                <w:color w:val="000000"/>
                <w:sz w:val="18"/>
                <w:szCs w:val="18"/>
              </w:rPr>
              <w:t>56,15</w:t>
            </w:r>
          </w:p>
        </w:tc>
        <w:tc>
          <w:tcPr>
            <w:tcW w:w="623" w:type="dxa"/>
            <w:tcBorders>
              <w:top w:val="nil"/>
              <w:left w:val="nil"/>
              <w:bottom w:val="single" w:sz="4" w:space="0" w:color="000000"/>
              <w:right w:val="single" w:sz="4" w:space="0" w:color="000000"/>
            </w:tcBorders>
            <w:shd w:val="clear" w:color="000000" w:fill="FFFFFF"/>
            <w:vAlign w:val="center"/>
            <w:hideMark/>
          </w:tcPr>
          <w:p w14:paraId="1412D347" w14:textId="77777777" w:rsidR="00B2418E" w:rsidRPr="00342BC8" w:rsidRDefault="00B2418E" w:rsidP="006F156B">
            <w:pPr>
              <w:jc w:val="center"/>
              <w:rPr>
                <w:color w:val="000000"/>
                <w:sz w:val="18"/>
                <w:szCs w:val="18"/>
              </w:rPr>
            </w:pPr>
            <w:r w:rsidRPr="00342BC8">
              <w:rPr>
                <w:color w:val="000000"/>
                <w:sz w:val="18"/>
                <w:szCs w:val="18"/>
              </w:rPr>
              <w:t>26,62</w:t>
            </w:r>
          </w:p>
        </w:tc>
        <w:tc>
          <w:tcPr>
            <w:tcW w:w="623" w:type="dxa"/>
            <w:tcBorders>
              <w:top w:val="nil"/>
              <w:left w:val="nil"/>
              <w:bottom w:val="single" w:sz="4" w:space="0" w:color="000000"/>
              <w:right w:val="single" w:sz="4" w:space="0" w:color="000000"/>
            </w:tcBorders>
            <w:shd w:val="clear" w:color="000000" w:fill="FFFFFF"/>
            <w:vAlign w:val="center"/>
            <w:hideMark/>
          </w:tcPr>
          <w:p w14:paraId="31400CCE" w14:textId="77777777" w:rsidR="00B2418E" w:rsidRPr="00342BC8" w:rsidRDefault="00B2418E" w:rsidP="006F156B">
            <w:pPr>
              <w:jc w:val="center"/>
              <w:rPr>
                <w:color w:val="000000"/>
                <w:sz w:val="18"/>
                <w:szCs w:val="18"/>
              </w:rPr>
            </w:pPr>
            <w:r w:rsidRPr="00342BC8">
              <w:rPr>
                <w:color w:val="000000"/>
                <w:sz w:val="18"/>
                <w:szCs w:val="18"/>
              </w:rPr>
              <w:t>26,52</w:t>
            </w:r>
          </w:p>
        </w:tc>
        <w:tc>
          <w:tcPr>
            <w:tcW w:w="714" w:type="dxa"/>
            <w:tcBorders>
              <w:top w:val="nil"/>
              <w:left w:val="nil"/>
              <w:bottom w:val="single" w:sz="4" w:space="0" w:color="000000"/>
              <w:right w:val="single" w:sz="4" w:space="0" w:color="000000"/>
            </w:tcBorders>
            <w:shd w:val="clear" w:color="000000" w:fill="FFFFFF"/>
            <w:vAlign w:val="center"/>
            <w:hideMark/>
          </w:tcPr>
          <w:p w14:paraId="013815A7" w14:textId="77777777" w:rsidR="00B2418E" w:rsidRPr="00342BC8" w:rsidRDefault="00B2418E" w:rsidP="006F156B">
            <w:pPr>
              <w:jc w:val="center"/>
              <w:rPr>
                <w:color w:val="000000"/>
                <w:sz w:val="18"/>
                <w:szCs w:val="18"/>
              </w:rPr>
            </w:pPr>
            <w:r w:rsidRPr="00342BC8">
              <w:rPr>
                <w:color w:val="000000"/>
                <w:sz w:val="18"/>
                <w:szCs w:val="18"/>
              </w:rPr>
              <w:t>250,85</w:t>
            </w:r>
          </w:p>
        </w:tc>
        <w:tc>
          <w:tcPr>
            <w:tcW w:w="711" w:type="dxa"/>
            <w:tcBorders>
              <w:top w:val="nil"/>
              <w:left w:val="nil"/>
              <w:bottom w:val="single" w:sz="4" w:space="0" w:color="000000"/>
              <w:right w:val="single" w:sz="4" w:space="0" w:color="000000"/>
            </w:tcBorders>
            <w:shd w:val="clear" w:color="000000" w:fill="FFFFFF"/>
            <w:vAlign w:val="center"/>
            <w:hideMark/>
          </w:tcPr>
          <w:p w14:paraId="5FA360D6" w14:textId="77777777" w:rsidR="00B2418E" w:rsidRPr="00342BC8" w:rsidRDefault="00B2418E" w:rsidP="006F156B">
            <w:pPr>
              <w:jc w:val="center"/>
              <w:rPr>
                <w:color w:val="000000"/>
                <w:sz w:val="18"/>
                <w:szCs w:val="18"/>
              </w:rPr>
            </w:pPr>
            <w:r w:rsidRPr="00342BC8">
              <w:rPr>
                <w:color w:val="000000"/>
                <w:sz w:val="18"/>
                <w:szCs w:val="18"/>
              </w:rPr>
              <w:t>250,84</w:t>
            </w:r>
          </w:p>
        </w:tc>
        <w:tc>
          <w:tcPr>
            <w:tcW w:w="711" w:type="dxa"/>
            <w:tcBorders>
              <w:top w:val="nil"/>
              <w:left w:val="nil"/>
              <w:bottom w:val="single" w:sz="4" w:space="0" w:color="000000"/>
              <w:right w:val="single" w:sz="4" w:space="0" w:color="000000"/>
            </w:tcBorders>
            <w:shd w:val="clear" w:color="000000" w:fill="FFFFFF"/>
            <w:vAlign w:val="center"/>
            <w:hideMark/>
          </w:tcPr>
          <w:p w14:paraId="19C6E24A"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DE3E91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B7186F3" w14:textId="77777777" w:rsidR="00B2418E" w:rsidRPr="00342BC8" w:rsidRDefault="00B2418E" w:rsidP="006F156B">
            <w:pPr>
              <w:jc w:val="center"/>
              <w:rPr>
                <w:color w:val="000000"/>
                <w:sz w:val="18"/>
                <w:szCs w:val="18"/>
              </w:rPr>
            </w:pPr>
            <w:r w:rsidRPr="00342BC8">
              <w:rPr>
                <w:color w:val="000000"/>
                <w:sz w:val="18"/>
                <w:szCs w:val="18"/>
              </w:rPr>
              <w:t>29,54</w:t>
            </w:r>
          </w:p>
        </w:tc>
        <w:tc>
          <w:tcPr>
            <w:tcW w:w="621" w:type="dxa"/>
            <w:tcBorders>
              <w:top w:val="nil"/>
              <w:left w:val="nil"/>
              <w:bottom w:val="single" w:sz="4" w:space="0" w:color="000000"/>
              <w:right w:val="single" w:sz="4" w:space="0" w:color="000000"/>
            </w:tcBorders>
            <w:shd w:val="clear" w:color="000000" w:fill="FFFFFF"/>
            <w:vAlign w:val="center"/>
            <w:hideMark/>
          </w:tcPr>
          <w:p w14:paraId="3D52D44C" w14:textId="77777777" w:rsidR="00B2418E" w:rsidRPr="00342BC8" w:rsidRDefault="00B2418E" w:rsidP="006F156B">
            <w:pPr>
              <w:jc w:val="center"/>
              <w:rPr>
                <w:color w:val="000000"/>
                <w:sz w:val="18"/>
                <w:szCs w:val="18"/>
              </w:rPr>
            </w:pPr>
            <w:r w:rsidRPr="00342BC8">
              <w:rPr>
                <w:color w:val="000000"/>
                <w:sz w:val="18"/>
                <w:szCs w:val="18"/>
              </w:rPr>
              <w:t>29,53</w:t>
            </w:r>
          </w:p>
        </w:tc>
        <w:tc>
          <w:tcPr>
            <w:tcW w:w="787" w:type="dxa"/>
            <w:tcBorders>
              <w:top w:val="nil"/>
              <w:left w:val="nil"/>
              <w:bottom w:val="single" w:sz="4" w:space="0" w:color="000000"/>
              <w:right w:val="single" w:sz="4" w:space="0" w:color="000000"/>
            </w:tcBorders>
            <w:shd w:val="clear" w:color="000000" w:fill="FFFFFF"/>
            <w:vAlign w:val="center"/>
            <w:hideMark/>
          </w:tcPr>
          <w:p w14:paraId="2DA72E0B" w14:textId="77777777" w:rsidR="00B2418E" w:rsidRPr="00342BC8" w:rsidRDefault="00B2418E" w:rsidP="006F156B">
            <w:pPr>
              <w:jc w:val="center"/>
              <w:rPr>
                <w:color w:val="000000"/>
                <w:sz w:val="18"/>
                <w:szCs w:val="18"/>
              </w:rPr>
            </w:pPr>
            <w:r w:rsidRPr="00342BC8">
              <w:rPr>
                <w:color w:val="000000"/>
                <w:sz w:val="18"/>
                <w:szCs w:val="18"/>
              </w:rPr>
              <w:t>0,33</w:t>
            </w:r>
          </w:p>
        </w:tc>
        <w:tc>
          <w:tcPr>
            <w:tcW w:w="786" w:type="dxa"/>
            <w:tcBorders>
              <w:top w:val="nil"/>
              <w:left w:val="nil"/>
              <w:bottom w:val="single" w:sz="4" w:space="0" w:color="000000"/>
              <w:right w:val="single" w:sz="4" w:space="0" w:color="000000"/>
            </w:tcBorders>
            <w:shd w:val="clear" w:color="000000" w:fill="FFFFFF"/>
            <w:vAlign w:val="center"/>
            <w:hideMark/>
          </w:tcPr>
          <w:p w14:paraId="019E2BF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E861FC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527365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C5C2985"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66B18BCF" w14:textId="77777777" w:rsidR="00B2418E" w:rsidRPr="00342BC8" w:rsidRDefault="00B2418E" w:rsidP="006F156B">
            <w:pPr>
              <w:jc w:val="center"/>
              <w:rPr>
                <w:color w:val="000000"/>
                <w:sz w:val="18"/>
                <w:szCs w:val="18"/>
              </w:rPr>
            </w:pPr>
            <w:r w:rsidRPr="00342BC8">
              <w:rPr>
                <w:color w:val="000000"/>
                <w:sz w:val="18"/>
                <w:szCs w:val="18"/>
              </w:rPr>
              <w:t>ж/д 33</w:t>
            </w:r>
          </w:p>
        </w:tc>
        <w:tc>
          <w:tcPr>
            <w:tcW w:w="711" w:type="dxa"/>
            <w:tcBorders>
              <w:top w:val="nil"/>
              <w:left w:val="nil"/>
              <w:bottom w:val="single" w:sz="4" w:space="0" w:color="000000"/>
              <w:right w:val="single" w:sz="4" w:space="0" w:color="000000"/>
            </w:tcBorders>
            <w:shd w:val="clear" w:color="000000" w:fill="FFFFFF"/>
            <w:vAlign w:val="center"/>
            <w:hideMark/>
          </w:tcPr>
          <w:p w14:paraId="444D82C1" w14:textId="77777777" w:rsidR="00B2418E" w:rsidRPr="00342BC8" w:rsidRDefault="00B2418E" w:rsidP="006F156B">
            <w:pPr>
              <w:jc w:val="center"/>
              <w:rPr>
                <w:color w:val="000000"/>
                <w:sz w:val="18"/>
                <w:szCs w:val="18"/>
              </w:rPr>
            </w:pPr>
            <w:r w:rsidRPr="00342BC8">
              <w:rPr>
                <w:color w:val="000000"/>
                <w:sz w:val="18"/>
                <w:szCs w:val="18"/>
              </w:rPr>
              <w:t>104,00</w:t>
            </w:r>
          </w:p>
        </w:tc>
        <w:tc>
          <w:tcPr>
            <w:tcW w:w="590" w:type="dxa"/>
            <w:tcBorders>
              <w:top w:val="nil"/>
              <w:left w:val="nil"/>
              <w:bottom w:val="single" w:sz="4" w:space="0" w:color="000000"/>
              <w:right w:val="single" w:sz="4" w:space="0" w:color="000000"/>
            </w:tcBorders>
            <w:shd w:val="clear" w:color="000000" w:fill="FFFFFF"/>
            <w:vAlign w:val="center"/>
            <w:hideMark/>
          </w:tcPr>
          <w:p w14:paraId="6C9DF7E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33D732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7776539" w14:textId="77777777" w:rsidR="00B2418E" w:rsidRPr="00342BC8" w:rsidRDefault="00B2418E" w:rsidP="006F156B">
            <w:pPr>
              <w:jc w:val="center"/>
              <w:rPr>
                <w:color w:val="000000"/>
                <w:sz w:val="18"/>
                <w:szCs w:val="18"/>
              </w:rPr>
            </w:pPr>
            <w:r w:rsidRPr="00342BC8">
              <w:rPr>
                <w:color w:val="000000"/>
                <w:sz w:val="18"/>
                <w:szCs w:val="18"/>
              </w:rPr>
              <w:t>1,77</w:t>
            </w:r>
          </w:p>
        </w:tc>
        <w:tc>
          <w:tcPr>
            <w:tcW w:w="915" w:type="dxa"/>
            <w:tcBorders>
              <w:top w:val="nil"/>
              <w:left w:val="nil"/>
              <w:bottom w:val="single" w:sz="4" w:space="0" w:color="000000"/>
              <w:right w:val="single" w:sz="4" w:space="0" w:color="000000"/>
            </w:tcBorders>
            <w:shd w:val="clear" w:color="000000" w:fill="FFFFFF"/>
            <w:vAlign w:val="center"/>
            <w:hideMark/>
          </w:tcPr>
          <w:p w14:paraId="6A73358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0D9ED4F"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371EB6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460CA59" w14:textId="77777777" w:rsidR="00B2418E" w:rsidRPr="00342BC8" w:rsidRDefault="00B2418E" w:rsidP="006F156B">
            <w:pPr>
              <w:jc w:val="center"/>
              <w:rPr>
                <w:color w:val="000000"/>
                <w:sz w:val="18"/>
                <w:szCs w:val="18"/>
              </w:rPr>
            </w:pPr>
            <w:r w:rsidRPr="00342BC8">
              <w:rPr>
                <w:color w:val="000000"/>
                <w:sz w:val="18"/>
                <w:szCs w:val="18"/>
              </w:rPr>
              <w:t>56,06</w:t>
            </w:r>
          </w:p>
        </w:tc>
        <w:tc>
          <w:tcPr>
            <w:tcW w:w="623" w:type="dxa"/>
            <w:tcBorders>
              <w:top w:val="nil"/>
              <w:left w:val="nil"/>
              <w:bottom w:val="single" w:sz="4" w:space="0" w:color="000000"/>
              <w:right w:val="single" w:sz="4" w:space="0" w:color="000000"/>
            </w:tcBorders>
            <w:shd w:val="clear" w:color="000000" w:fill="FFFFFF"/>
            <w:vAlign w:val="center"/>
            <w:hideMark/>
          </w:tcPr>
          <w:p w14:paraId="703FA2CD" w14:textId="77777777" w:rsidR="00B2418E" w:rsidRPr="00342BC8" w:rsidRDefault="00B2418E" w:rsidP="006F156B">
            <w:pPr>
              <w:jc w:val="center"/>
              <w:rPr>
                <w:color w:val="000000"/>
                <w:sz w:val="18"/>
                <w:szCs w:val="18"/>
              </w:rPr>
            </w:pPr>
            <w:r w:rsidRPr="00342BC8">
              <w:rPr>
                <w:color w:val="000000"/>
                <w:sz w:val="18"/>
                <w:szCs w:val="18"/>
              </w:rPr>
              <w:t>57,50</w:t>
            </w:r>
          </w:p>
        </w:tc>
        <w:tc>
          <w:tcPr>
            <w:tcW w:w="623" w:type="dxa"/>
            <w:tcBorders>
              <w:top w:val="nil"/>
              <w:left w:val="nil"/>
              <w:bottom w:val="single" w:sz="4" w:space="0" w:color="000000"/>
              <w:right w:val="single" w:sz="4" w:space="0" w:color="000000"/>
            </w:tcBorders>
            <w:shd w:val="clear" w:color="000000" w:fill="FFFFFF"/>
            <w:vAlign w:val="center"/>
            <w:hideMark/>
          </w:tcPr>
          <w:p w14:paraId="545596F2" w14:textId="77777777" w:rsidR="00B2418E" w:rsidRPr="00342BC8" w:rsidRDefault="00B2418E" w:rsidP="006F156B">
            <w:pPr>
              <w:jc w:val="center"/>
              <w:rPr>
                <w:color w:val="000000"/>
                <w:sz w:val="18"/>
                <w:szCs w:val="18"/>
              </w:rPr>
            </w:pPr>
            <w:r w:rsidRPr="00342BC8">
              <w:rPr>
                <w:color w:val="000000"/>
                <w:sz w:val="18"/>
                <w:szCs w:val="18"/>
              </w:rPr>
              <w:t>27,99</w:t>
            </w:r>
          </w:p>
        </w:tc>
        <w:tc>
          <w:tcPr>
            <w:tcW w:w="623" w:type="dxa"/>
            <w:tcBorders>
              <w:top w:val="nil"/>
              <w:left w:val="nil"/>
              <w:bottom w:val="single" w:sz="4" w:space="0" w:color="000000"/>
              <w:right w:val="single" w:sz="4" w:space="0" w:color="000000"/>
            </w:tcBorders>
            <w:shd w:val="clear" w:color="000000" w:fill="FFFFFF"/>
            <w:vAlign w:val="center"/>
            <w:hideMark/>
          </w:tcPr>
          <w:p w14:paraId="728CA125" w14:textId="77777777" w:rsidR="00B2418E" w:rsidRPr="00342BC8" w:rsidRDefault="00B2418E" w:rsidP="006F156B">
            <w:pPr>
              <w:jc w:val="center"/>
              <w:rPr>
                <w:color w:val="000000"/>
                <w:sz w:val="18"/>
                <w:szCs w:val="18"/>
              </w:rPr>
            </w:pPr>
            <w:r w:rsidRPr="00342BC8">
              <w:rPr>
                <w:color w:val="000000"/>
                <w:sz w:val="18"/>
                <w:szCs w:val="18"/>
              </w:rPr>
              <w:t>26,52</w:t>
            </w:r>
          </w:p>
        </w:tc>
        <w:tc>
          <w:tcPr>
            <w:tcW w:w="714" w:type="dxa"/>
            <w:tcBorders>
              <w:top w:val="nil"/>
              <w:left w:val="nil"/>
              <w:bottom w:val="single" w:sz="4" w:space="0" w:color="000000"/>
              <w:right w:val="single" w:sz="4" w:space="0" w:color="000000"/>
            </w:tcBorders>
            <w:shd w:val="clear" w:color="000000" w:fill="FFFFFF"/>
            <w:vAlign w:val="center"/>
            <w:hideMark/>
          </w:tcPr>
          <w:p w14:paraId="180F037A" w14:textId="77777777" w:rsidR="00B2418E" w:rsidRPr="00342BC8" w:rsidRDefault="00B2418E" w:rsidP="006F156B">
            <w:pPr>
              <w:jc w:val="center"/>
              <w:rPr>
                <w:color w:val="000000"/>
                <w:sz w:val="18"/>
                <w:szCs w:val="18"/>
              </w:rPr>
            </w:pPr>
            <w:r w:rsidRPr="00342BC8">
              <w:rPr>
                <w:color w:val="000000"/>
                <w:sz w:val="18"/>
                <w:szCs w:val="18"/>
              </w:rPr>
              <w:t>250,85</w:t>
            </w:r>
          </w:p>
        </w:tc>
        <w:tc>
          <w:tcPr>
            <w:tcW w:w="711" w:type="dxa"/>
            <w:tcBorders>
              <w:top w:val="nil"/>
              <w:left w:val="nil"/>
              <w:bottom w:val="single" w:sz="4" w:space="0" w:color="000000"/>
              <w:right w:val="single" w:sz="4" w:space="0" w:color="000000"/>
            </w:tcBorders>
            <w:shd w:val="clear" w:color="000000" w:fill="FFFFFF"/>
            <w:vAlign w:val="center"/>
            <w:hideMark/>
          </w:tcPr>
          <w:p w14:paraId="13051CB1" w14:textId="77777777" w:rsidR="00B2418E" w:rsidRPr="00342BC8" w:rsidRDefault="00B2418E" w:rsidP="006F156B">
            <w:pPr>
              <w:jc w:val="center"/>
              <w:rPr>
                <w:color w:val="000000"/>
                <w:sz w:val="18"/>
                <w:szCs w:val="18"/>
              </w:rPr>
            </w:pPr>
            <w:r w:rsidRPr="00342BC8">
              <w:rPr>
                <w:color w:val="000000"/>
                <w:sz w:val="18"/>
                <w:szCs w:val="18"/>
              </w:rPr>
              <w:t>250,82</w:t>
            </w:r>
          </w:p>
        </w:tc>
        <w:tc>
          <w:tcPr>
            <w:tcW w:w="711" w:type="dxa"/>
            <w:tcBorders>
              <w:top w:val="nil"/>
              <w:left w:val="nil"/>
              <w:bottom w:val="single" w:sz="4" w:space="0" w:color="000000"/>
              <w:right w:val="single" w:sz="4" w:space="0" w:color="000000"/>
            </w:tcBorders>
            <w:shd w:val="clear" w:color="000000" w:fill="FFFFFF"/>
            <w:vAlign w:val="center"/>
            <w:hideMark/>
          </w:tcPr>
          <w:p w14:paraId="462A5CB6"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233849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D735459" w14:textId="77777777" w:rsidR="00B2418E" w:rsidRPr="00342BC8" w:rsidRDefault="00B2418E" w:rsidP="006F156B">
            <w:pPr>
              <w:jc w:val="center"/>
              <w:rPr>
                <w:color w:val="000000"/>
                <w:sz w:val="18"/>
                <w:szCs w:val="18"/>
              </w:rPr>
            </w:pPr>
            <w:r w:rsidRPr="00342BC8">
              <w:rPr>
                <w:color w:val="000000"/>
                <w:sz w:val="18"/>
                <w:szCs w:val="18"/>
              </w:rPr>
              <w:t>29,54</w:t>
            </w:r>
          </w:p>
        </w:tc>
        <w:tc>
          <w:tcPr>
            <w:tcW w:w="621" w:type="dxa"/>
            <w:tcBorders>
              <w:top w:val="nil"/>
              <w:left w:val="nil"/>
              <w:bottom w:val="single" w:sz="4" w:space="0" w:color="000000"/>
              <w:right w:val="single" w:sz="4" w:space="0" w:color="000000"/>
            </w:tcBorders>
            <w:shd w:val="clear" w:color="000000" w:fill="FFFFFF"/>
            <w:vAlign w:val="center"/>
            <w:hideMark/>
          </w:tcPr>
          <w:p w14:paraId="7C77C7F3" w14:textId="77777777" w:rsidR="00B2418E" w:rsidRPr="00342BC8" w:rsidRDefault="00B2418E" w:rsidP="006F156B">
            <w:pPr>
              <w:jc w:val="center"/>
              <w:rPr>
                <w:color w:val="000000"/>
                <w:sz w:val="18"/>
                <w:szCs w:val="18"/>
              </w:rPr>
            </w:pPr>
            <w:r w:rsidRPr="00342BC8">
              <w:rPr>
                <w:color w:val="000000"/>
                <w:sz w:val="18"/>
                <w:szCs w:val="18"/>
              </w:rPr>
              <w:t>29,51</w:t>
            </w:r>
          </w:p>
        </w:tc>
        <w:tc>
          <w:tcPr>
            <w:tcW w:w="787" w:type="dxa"/>
            <w:tcBorders>
              <w:top w:val="nil"/>
              <w:left w:val="nil"/>
              <w:bottom w:val="single" w:sz="4" w:space="0" w:color="000000"/>
              <w:right w:val="single" w:sz="4" w:space="0" w:color="000000"/>
            </w:tcBorders>
            <w:shd w:val="clear" w:color="000000" w:fill="FFFFFF"/>
            <w:vAlign w:val="center"/>
            <w:hideMark/>
          </w:tcPr>
          <w:p w14:paraId="1A3EAB97" w14:textId="77777777" w:rsidR="00B2418E" w:rsidRPr="00342BC8" w:rsidRDefault="00B2418E" w:rsidP="006F156B">
            <w:pPr>
              <w:jc w:val="center"/>
              <w:rPr>
                <w:color w:val="000000"/>
                <w:sz w:val="18"/>
                <w:szCs w:val="18"/>
              </w:rPr>
            </w:pPr>
            <w:r w:rsidRPr="00342BC8">
              <w:rPr>
                <w:color w:val="000000"/>
                <w:sz w:val="18"/>
                <w:szCs w:val="18"/>
              </w:rPr>
              <w:t>0,27</w:t>
            </w:r>
          </w:p>
        </w:tc>
        <w:tc>
          <w:tcPr>
            <w:tcW w:w="786" w:type="dxa"/>
            <w:tcBorders>
              <w:top w:val="nil"/>
              <w:left w:val="nil"/>
              <w:bottom w:val="single" w:sz="4" w:space="0" w:color="000000"/>
              <w:right w:val="single" w:sz="4" w:space="0" w:color="000000"/>
            </w:tcBorders>
            <w:shd w:val="clear" w:color="000000" w:fill="FFFFFF"/>
            <w:vAlign w:val="center"/>
            <w:hideMark/>
          </w:tcPr>
          <w:p w14:paraId="7149928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59ED27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7CEE4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5CDF85A"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59BD7760" w14:textId="77777777" w:rsidR="00B2418E" w:rsidRPr="00342BC8" w:rsidRDefault="00B2418E" w:rsidP="006F156B">
            <w:pPr>
              <w:jc w:val="center"/>
              <w:rPr>
                <w:color w:val="000000"/>
                <w:sz w:val="18"/>
                <w:szCs w:val="18"/>
              </w:rPr>
            </w:pPr>
            <w:r w:rsidRPr="00342BC8">
              <w:rPr>
                <w:color w:val="000000"/>
                <w:sz w:val="18"/>
                <w:szCs w:val="18"/>
              </w:rPr>
              <w:t>ж/д 23</w:t>
            </w:r>
          </w:p>
        </w:tc>
        <w:tc>
          <w:tcPr>
            <w:tcW w:w="711" w:type="dxa"/>
            <w:tcBorders>
              <w:top w:val="nil"/>
              <w:left w:val="nil"/>
              <w:bottom w:val="single" w:sz="4" w:space="0" w:color="000000"/>
              <w:right w:val="single" w:sz="4" w:space="0" w:color="000000"/>
            </w:tcBorders>
            <w:shd w:val="clear" w:color="000000" w:fill="FFFFFF"/>
            <w:vAlign w:val="center"/>
            <w:hideMark/>
          </w:tcPr>
          <w:p w14:paraId="5499802E" w14:textId="77777777" w:rsidR="00B2418E" w:rsidRPr="00342BC8" w:rsidRDefault="00B2418E" w:rsidP="006F156B">
            <w:pPr>
              <w:jc w:val="center"/>
              <w:rPr>
                <w:color w:val="000000"/>
                <w:sz w:val="18"/>
                <w:szCs w:val="18"/>
              </w:rPr>
            </w:pPr>
            <w:r w:rsidRPr="00342BC8">
              <w:rPr>
                <w:color w:val="000000"/>
                <w:sz w:val="18"/>
                <w:szCs w:val="18"/>
              </w:rPr>
              <w:t>7,20</w:t>
            </w:r>
          </w:p>
        </w:tc>
        <w:tc>
          <w:tcPr>
            <w:tcW w:w="590" w:type="dxa"/>
            <w:tcBorders>
              <w:top w:val="nil"/>
              <w:left w:val="nil"/>
              <w:bottom w:val="single" w:sz="4" w:space="0" w:color="000000"/>
              <w:right w:val="single" w:sz="4" w:space="0" w:color="000000"/>
            </w:tcBorders>
            <w:shd w:val="clear" w:color="000000" w:fill="FFFFFF"/>
            <w:vAlign w:val="center"/>
            <w:hideMark/>
          </w:tcPr>
          <w:p w14:paraId="1FD74A8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1536434"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737F117" w14:textId="77777777" w:rsidR="00B2418E" w:rsidRPr="00342BC8" w:rsidRDefault="00B2418E" w:rsidP="006F156B">
            <w:pPr>
              <w:jc w:val="center"/>
              <w:rPr>
                <w:color w:val="000000"/>
                <w:sz w:val="18"/>
                <w:szCs w:val="18"/>
              </w:rPr>
            </w:pPr>
            <w:r w:rsidRPr="00342BC8">
              <w:rPr>
                <w:color w:val="000000"/>
                <w:sz w:val="18"/>
                <w:szCs w:val="18"/>
              </w:rPr>
              <w:t>5,00</w:t>
            </w:r>
          </w:p>
        </w:tc>
        <w:tc>
          <w:tcPr>
            <w:tcW w:w="915" w:type="dxa"/>
            <w:tcBorders>
              <w:top w:val="nil"/>
              <w:left w:val="nil"/>
              <w:bottom w:val="single" w:sz="4" w:space="0" w:color="000000"/>
              <w:right w:val="single" w:sz="4" w:space="0" w:color="000000"/>
            </w:tcBorders>
            <w:shd w:val="clear" w:color="000000" w:fill="FFFFFF"/>
            <w:vAlign w:val="center"/>
            <w:hideMark/>
          </w:tcPr>
          <w:p w14:paraId="5828BCCC" w14:textId="77777777" w:rsidR="00B2418E" w:rsidRPr="00342BC8" w:rsidRDefault="00B2418E" w:rsidP="006F156B">
            <w:pPr>
              <w:jc w:val="center"/>
              <w:rPr>
                <w:color w:val="000000"/>
                <w:sz w:val="18"/>
                <w:szCs w:val="18"/>
              </w:rPr>
            </w:pPr>
            <w:r w:rsidRPr="00342BC8">
              <w:rPr>
                <w:color w:val="000000"/>
                <w:sz w:val="18"/>
                <w:szCs w:val="18"/>
              </w:rPr>
              <w:t>-5,00</w:t>
            </w:r>
          </w:p>
        </w:tc>
        <w:tc>
          <w:tcPr>
            <w:tcW w:w="641" w:type="dxa"/>
            <w:tcBorders>
              <w:top w:val="nil"/>
              <w:left w:val="nil"/>
              <w:bottom w:val="single" w:sz="4" w:space="0" w:color="000000"/>
              <w:right w:val="single" w:sz="4" w:space="0" w:color="000000"/>
            </w:tcBorders>
            <w:shd w:val="clear" w:color="000000" w:fill="FFFFFF"/>
            <w:vAlign w:val="center"/>
            <w:hideMark/>
          </w:tcPr>
          <w:p w14:paraId="2DDFB5D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A503A91"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72E3CCBA" w14:textId="77777777" w:rsidR="00B2418E" w:rsidRPr="00342BC8" w:rsidRDefault="00B2418E" w:rsidP="006F156B">
            <w:pPr>
              <w:jc w:val="center"/>
              <w:rPr>
                <w:color w:val="000000"/>
                <w:sz w:val="18"/>
                <w:szCs w:val="18"/>
              </w:rPr>
            </w:pPr>
            <w:r w:rsidRPr="00342BC8">
              <w:rPr>
                <w:color w:val="000000"/>
                <w:sz w:val="18"/>
                <w:szCs w:val="18"/>
              </w:rPr>
              <w:t>56,80</w:t>
            </w:r>
          </w:p>
        </w:tc>
        <w:tc>
          <w:tcPr>
            <w:tcW w:w="623" w:type="dxa"/>
            <w:tcBorders>
              <w:top w:val="nil"/>
              <w:left w:val="nil"/>
              <w:bottom w:val="single" w:sz="4" w:space="0" w:color="000000"/>
              <w:right w:val="single" w:sz="4" w:space="0" w:color="000000"/>
            </w:tcBorders>
            <w:shd w:val="clear" w:color="000000" w:fill="FFFFFF"/>
            <w:vAlign w:val="center"/>
            <w:hideMark/>
          </w:tcPr>
          <w:p w14:paraId="2831E5BF"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1D4792B3" w14:textId="77777777" w:rsidR="00B2418E" w:rsidRPr="00342BC8" w:rsidRDefault="00B2418E" w:rsidP="006F156B">
            <w:pPr>
              <w:jc w:val="center"/>
              <w:rPr>
                <w:color w:val="000000"/>
                <w:sz w:val="18"/>
                <w:szCs w:val="18"/>
              </w:rPr>
            </w:pPr>
            <w:r w:rsidRPr="00342BC8">
              <w:rPr>
                <w:color w:val="000000"/>
                <w:sz w:val="18"/>
                <w:szCs w:val="18"/>
              </w:rPr>
              <w:t>40,51</w:t>
            </w:r>
          </w:p>
        </w:tc>
        <w:tc>
          <w:tcPr>
            <w:tcW w:w="623" w:type="dxa"/>
            <w:tcBorders>
              <w:top w:val="nil"/>
              <w:left w:val="nil"/>
              <w:bottom w:val="single" w:sz="4" w:space="0" w:color="000000"/>
              <w:right w:val="single" w:sz="4" w:space="0" w:color="000000"/>
            </w:tcBorders>
            <w:shd w:val="clear" w:color="000000" w:fill="FFFFFF"/>
            <w:vAlign w:val="center"/>
            <w:hideMark/>
          </w:tcPr>
          <w:p w14:paraId="5DD3AD59" w14:textId="77777777" w:rsidR="00B2418E" w:rsidRPr="00342BC8" w:rsidRDefault="00B2418E" w:rsidP="006F156B">
            <w:pPr>
              <w:jc w:val="center"/>
              <w:rPr>
                <w:color w:val="000000"/>
                <w:sz w:val="18"/>
                <w:szCs w:val="18"/>
              </w:rPr>
            </w:pPr>
            <w:r w:rsidRPr="00342BC8">
              <w:rPr>
                <w:color w:val="000000"/>
                <w:sz w:val="18"/>
                <w:szCs w:val="18"/>
              </w:rPr>
              <w:t>40,32</w:t>
            </w:r>
          </w:p>
        </w:tc>
        <w:tc>
          <w:tcPr>
            <w:tcW w:w="714" w:type="dxa"/>
            <w:tcBorders>
              <w:top w:val="nil"/>
              <w:left w:val="nil"/>
              <w:bottom w:val="single" w:sz="4" w:space="0" w:color="000000"/>
              <w:right w:val="single" w:sz="4" w:space="0" w:color="000000"/>
            </w:tcBorders>
            <w:shd w:val="clear" w:color="000000" w:fill="FFFFFF"/>
            <w:vAlign w:val="center"/>
            <w:hideMark/>
          </w:tcPr>
          <w:p w14:paraId="1CAE24BF" w14:textId="77777777" w:rsidR="00B2418E" w:rsidRPr="00342BC8" w:rsidRDefault="00B2418E" w:rsidP="006F156B">
            <w:pPr>
              <w:jc w:val="center"/>
              <w:rPr>
                <w:color w:val="000000"/>
                <w:sz w:val="18"/>
                <w:szCs w:val="18"/>
              </w:rPr>
            </w:pPr>
            <w:r w:rsidRPr="00342BC8">
              <w:rPr>
                <w:color w:val="000000"/>
                <w:sz w:val="18"/>
                <w:szCs w:val="18"/>
              </w:rPr>
              <w:t>250,44</w:t>
            </w:r>
          </w:p>
        </w:tc>
        <w:tc>
          <w:tcPr>
            <w:tcW w:w="711" w:type="dxa"/>
            <w:tcBorders>
              <w:top w:val="nil"/>
              <w:left w:val="nil"/>
              <w:bottom w:val="single" w:sz="4" w:space="0" w:color="000000"/>
              <w:right w:val="single" w:sz="4" w:space="0" w:color="000000"/>
            </w:tcBorders>
            <w:shd w:val="clear" w:color="000000" w:fill="FFFFFF"/>
            <w:vAlign w:val="center"/>
            <w:hideMark/>
          </w:tcPr>
          <w:p w14:paraId="5FC47F10" w14:textId="77777777" w:rsidR="00B2418E" w:rsidRPr="00342BC8" w:rsidRDefault="00B2418E" w:rsidP="006F156B">
            <w:pPr>
              <w:jc w:val="center"/>
              <w:rPr>
                <w:color w:val="000000"/>
                <w:sz w:val="18"/>
                <w:szCs w:val="18"/>
              </w:rPr>
            </w:pPr>
            <w:r w:rsidRPr="00342BC8">
              <w:rPr>
                <w:color w:val="000000"/>
                <w:sz w:val="18"/>
                <w:szCs w:val="18"/>
              </w:rPr>
              <w:t>250,42</w:t>
            </w:r>
          </w:p>
        </w:tc>
        <w:tc>
          <w:tcPr>
            <w:tcW w:w="711" w:type="dxa"/>
            <w:tcBorders>
              <w:top w:val="nil"/>
              <w:left w:val="nil"/>
              <w:bottom w:val="single" w:sz="4" w:space="0" w:color="000000"/>
              <w:right w:val="single" w:sz="4" w:space="0" w:color="000000"/>
            </w:tcBorders>
            <w:shd w:val="clear" w:color="000000" w:fill="FFFFFF"/>
            <w:vAlign w:val="center"/>
            <w:hideMark/>
          </w:tcPr>
          <w:p w14:paraId="104B7430" w14:textId="77777777" w:rsidR="00B2418E" w:rsidRPr="00342BC8" w:rsidRDefault="00B2418E" w:rsidP="006F156B">
            <w:pPr>
              <w:jc w:val="center"/>
              <w:rPr>
                <w:color w:val="000000"/>
                <w:sz w:val="18"/>
                <w:szCs w:val="18"/>
              </w:rPr>
            </w:pPr>
            <w:r w:rsidRPr="00342BC8">
              <w:rPr>
                <w:color w:val="000000"/>
                <w:sz w:val="18"/>
                <w:szCs w:val="18"/>
              </w:rPr>
              <w:t>233,98</w:t>
            </w:r>
          </w:p>
        </w:tc>
        <w:tc>
          <w:tcPr>
            <w:tcW w:w="711" w:type="dxa"/>
            <w:tcBorders>
              <w:top w:val="nil"/>
              <w:left w:val="nil"/>
              <w:bottom w:val="single" w:sz="4" w:space="0" w:color="000000"/>
              <w:right w:val="single" w:sz="4" w:space="0" w:color="000000"/>
            </w:tcBorders>
            <w:shd w:val="clear" w:color="000000" w:fill="FFFFFF"/>
            <w:vAlign w:val="center"/>
            <w:hideMark/>
          </w:tcPr>
          <w:p w14:paraId="39B51414" w14:textId="77777777" w:rsidR="00B2418E" w:rsidRPr="00342BC8" w:rsidRDefault="00B2418E" w:rsidP="006F156B">
            <w:pPr>
              <w:jc w:val="center"/>
              <w:rPr>
                <w:color w:val="000000"/>
                <w:sz w:val="18"/>
                <w:szCs w:val="18"/>
              </w:rPr>
            </w:pPr>
            <w:r w:rsidRPr="00342BC8">
              <w:rPr>
                <w:color w:val="000000"/>
                <w:sz w:val="18"/>
                <w:szCs w:val="18"/>
              </w:rPr>
              <w:t>233,96</w:t>
            </w:r>
          </w:p>
        </w:tc>
        <w:tc>
          <w:tcPr>
            <w:tcW w:w="621" w:type="dxa"/>
            <w:tcBorders>
              <w:top w:val="nil"/>
              <w:left w:val="nil"/>
              <w:bottom w:val="single" w:sz="4" w:space="0" w:color="000000"/>
              <w:right w:val="single" w:sz="4" w:space="0" w:color="000000"/>
            </w:tcBorders>
            <w:shd w:val="clear" w:color="000000" w:fill="FFFFFF"/>
            <w:vAlign w:val="center"/>
            <w:hideMark/>
          </w:tcPr>
          <w:p w14:paraId="72D01768" w14:textId="77777777" w:rsidR="00B2418E" w:rsidRPr="00342BC8" w:rsidRDefault="00B2418E" w:rsidP="006F156B">
            <w:pPr>
              <w:jc w:val="center"/>
              <w:rPr>
                <w:color w:val="000000"/>
                <w:sz w:val="18"/>
                <w:szCs w:val="18"/>
              </w:rPr>
            </w:pPr>
            <w:r w:rsidRPr="00342BC8">
              <w:rPr>
                <w:color w:val="000000"/>
                <w:sz w:val="18"/>
                <w:szCs w:val="18"/>
              </w:rPr>
              <w:t>16,48</w:t>
            </w:r>
          </w:p>
        </w:tc>
        <w:tc>
          <w:tcPr>
            <w:tcW w:w="621" w:type="dxa"/>
            <w:tcBorders>
              <w:top w:val="nil"/>
              <w:left w:val="nil"/>
              <w:bottom w:val="single" w:sz="4" w:space="0" w:color="000000"/>
              <w:right w:val="single" w:sz="4" w:space="0" w:color="000000"/>
            </w:tcBorders>
            <w:shd w:val="clear" w:color="000000" w:fill="FFFFFF"/>
            <w:vAlign w:val="center"/>
            <w:hideMark/>
          </w:tcPr>
          <w:p w14:paraId="341EF04F" w14:textId="77777777" w:rsidR="00B2418E" w:rsidRPr="00342BC8" w:rsidRDefault="00B2418E" w:rsidP="006F156B">
            <w:pPr>
              <w:jc w:val="center"/>
              <w:rPr>
                <w:color w:val="000000"/>
                <w:sz w:val="18"/>
                <w:szCs w:val="18"/>
              </w:rPr>
            </w:pPr>
            <w:r w:rsidRPr="00342BC8">
              <w:rPr>
                <w:color w:val="000000"/>
                <w:sz w:val="18"/>
                <w:szCs w:val="18"/>
              </w:rPr>
              <w:t>16,45</w:t>
            </w:r>
          </w:p>
        </w:tc>
        <w:tc>
          <w:tcPr>
            <w:tcW w:w="787" w:type="dxa"/>
            <w:tcBorders>
              <w:top w:val="nil"/>
              <w:left w:val="nil"/>
              <w:bottom w:val="single" w:sz="4" w:space="0" w:color="000000"/>
              <w:right w:val="single" w:sz="4" w:space="0" w:color="000000"/>
            </w:tcBorders>
            <w:shd w:val="clear" w:color="000000" w:fill="FFFFFF"/>
            <w:vAlign w:val="center"/>
            <w:hideMark/>
          </w:tcPr>
          <w:p w14:paraId="21F5E689" w14:textId="77777777" w:rsidR="00B2418E" w:rsidRPr="00342BC8" w:rsidRDefault="00B2418E" w:rsidP="006F156B">
            <w:pPr>
              <w:jc w:val="center"/>
              <w:rPr>
                <w:color w:val="000000"/>
                <w:sz w:val="18"/>
                <w:szCs w:val="18"/>
              </w:rPr>
            </w:pPr>
            <w:r w:rsidRPr="00342BC8">
              <w:rPr>
                <w:color w:val="000000"/>
                <w:sz w:val="18"/>
                <w:szCs w:val="18"/>
              </w:rPr>
              <w:t>2,09</w:t>
            </w:r>
          </w:p>
        </w:tc>
        <w:tc>
          <w:tcPr>
            <w:tcW w:w="786" w:type="dxa"/>
            <w:tcBorders>
              <w:top w:val="nil"/>
              <w:left w:val="nil"/>
              <w:bottom w:val="single" w:sz="4" w:space="0" w:color="000000"/>
              <w:right w:val="single" w:sz="4" w:space="0" w:color="000000"/>
            </w:tcBorders>
            <w:shd w:val="clear" w:color="000000" w:fill="FFFFFF"/>
            <w:vAlign w:val="center"/>
            <w:hideMark/>
          </w:tcPr>
          <w:p w14:paraId="7199D575" w14:textId="77777777" w:rsidR="00B2418E" w:rsidRPr="00342BC8" w:rsidRDefault="00B2418E" w:rsidP="006F156B">
            <w:pPr>
              <w:jc w:val="center"/>
              <w:rPr>
                <w:color w:val="000000"/>
                <w:sz w:val="18"/>
                <w:szCs w:val="18"/>
              </w:rPr>
            </w:pPr>
            <w:r w:rsidRPr="00342BC8">
              <w:rPr>
                <w:color w:val="000000"/>
                <w:sz w:val="18"/>
                <w:szCs w:val="18"/>
              </w:rPr>
              <w:t>2,09</w:t>
            </w:r>
          </w:p>
        </w:tc>
      </w:tr>
      <w:tr w:rsidR="00DE022C" w:rsidRPr="00342BC8" w14:paraId="1A32BBC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8FD7E9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FEE52C1"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14E97F2C" w14:textId="77777777" w:rsidR="00B2418E" w:rsidRPr="00342BC8" w:rsidRDefault="00B2418E" w:rsidP="006F156B">
            <w:pPr>
              <w:jc w:val="center"/>
              <w:rPr>
                <w:color w:val="000000"/>
                <w:sz w:val="18"/>
                <w:szCs w:val="18"/>
              </w:rPr>
            </w:pPr>
            <w:r w:rsidRPr="00342BC8">
              <w:rPr>
                <w:color w:val="000000"/>
                <w:sz w:val="18"/>
                <w:szCs w:val="18"/>
              </w:rPr>
              <w:t>ж/д 23</w:t>
            </w:r>
          </w:p>
        </w:tc>
        <w:tc>
          <w:tcPr>
            <w:tcW w:w="711" w:type="dxa"/>
            <w:tcBorders>
              <w:top w:val="nil"/>
              <w:left w:val="nil"/>
              <w:bottom w:val="single" w:sz="4" w:space="0" w:color="000000"/>
              <w:right w:val="single" w:sz="4" w:space="0" w:color="000000"/>
            </w:tcBorders>
            <w:shd w:val="clear" w:color="000000" w:fill="FFFFFF"/>
            <w:vAlign w:val="center"/>
            <w:hideMark/>
          </w:tcPr>
          <w:p w14:paraId="5CC07248" w14:textId="77777777" w:rsidR="00B2418E" w:rsidRPr="00342BC8" w:rsidRDefault="00B2418E" w:rsidP="006F156B">
            <w:pPr>
              <w:jc w:val="center"/>
              <w:rPr>
                <w:color w:val="000000"/>
                <w:sz w:val="18"/>
                <w:szCs w:val="18"/>
              </w:rPr>
            </w:pPr>
            <w:r w:rsidRPr="00342BC8">
              <w:rPr>
                <w:color w:val="000000"/>
                <w:sz w:val="18"/>
                <w:szCs w:val="18"/>
              </w:rPr>
              <w:t>7,20</w:t>
            </w:r>
          </w:p>
        </w:tc>
        <w:tc>
          <w:tcPr>
            <w:tcW w:w="590" w:type="dxa"/>
            <w:tcBorders>
              <w:top w:val="nil"/>
              <w:left w:val="nil"/>
              <w:bottom w:val="single" w:sz="4" w:space="0" w:color="000000"/>
              <w:right w:val="single" w:sz="4" w:space="0" w:color="000000"/>
            </w:tcBorders>
            <w:shd w:val="clear" w:color="000000" w:fill="FFFFFF"/>
            <w:vAlign w:val="center"/>
            <w:hideMark/>
          </w:tcPr>
          <w:p w14:paraId="5DED0FF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A897DF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7B18E3F" w14:textId="77777777" w:rsidR="00B2418E" w:rsidRPr="00342BC8" w:rsidRDefault="00B2418E" w:rsidP="006F156B">
            <w:pPr>
              <w:jc w:val="center"/>
              <w:rPr>
                <w:color w:val="000000"/>
                <w:sz w:val="18"/>
                <w:szCs w:val="18"/>
              </w:rPr>
            </w:pPr>
            <w:r w:rsidRPr="00342BC8">
              <w:rPr>
                <w:color w:val="000000"/>
                <w:sz w:val="18"/>
                <w:szCs w:val="18"/>
              </w:rPr>
              <w:t>0,59</w:t>
            </w:r>
          </w:p>
        </w:tc>
        <w:tc>
          <w:tcPr>
            <w:tcW w:w="915" w:type="dxa"/>
            <w:tcBorders>
              <w:top w:val="nil"/>
              <w:left w:val="nil"/>
              <w:bottom w:val="single" w:sz="4" w:space="0" w:color="000000"/>
              <w:right w:val="single" w:sz="4" w:space="0" w:color="000000"/>
            </w:tcBorders>
            <w:shd w:val="clear" w:color="000000" w:fill="FFFFFF"/>
            <w:vAlign w:val="center"/>
            <w:hideMark/>
          </w:tcPr>
          <w:p w14:paraId="31AADED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334347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4CDF9A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CEF1A2A"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2BCBAB52" w14:textId="77777777" w:rsidR="00B2418E" w:rsidRPr="00342BC8" w:rsidRDefault="00B2418E" w:rsidP="006F156B">
            <w:pPr>
              <w:jc w:val="center"/>
              <w:rPr>
                <w:color w:val="000000"/>
                <w:sz w:val="18"/>
                <w:szCs w:val="18"/>
              </w:rPr>
            </w:pPr>
            <w:r w:rsidRPr="00342BC8">
              <w:rPr>
                <w:color w:val="000000"/>
                <w:sz w:val="18"/>
                <w:szCs w:val="18"/>
              </w:rPr>
              <w:t>57,30</w:t>
            </w:r>
          </w:p>
        </w:tc>
        <w:tc>
          <w:tcPr>
            <w:tcW w:w="623" w:type="dxa"/>
            <w:tcBorders>
              <w:top w:val="nil"/>
              <w:left w:val="nil"/>
              <w:bottom w:val="single" w:sz="4" w:space="0" w:color="000000"/>
              <w:right w:val="single" w:sz="4" w:space="0" w:color="000000"/>
            </w:tcBorders>
            <w:shd w:val="clear" w:color="000000" w:fill="FFFFFF"/>
            <w:vAlign w:val="center"/>
            <w:hideMark/>
          </w:tcPr>
          <w:p w14:paraId="3F782CE6" w14:textId="77777777" w:rsidR="00B2418E" w:rsidRPr="00342BC8" w:rsidRDefault="00B2418E" w:rsidP="006F156B">
            <w:pPr>
              <w:jc w:val="center"/>
              <w:rPr>
                <w:color w:val="000000"/>
                <w:sz w:val="18"/>
                <w:szCs w:val="18"/>
              </w:rPr>
            </w:pPr>
            <w:r w:rsidRPr="00342BC8">
              <w:rPr>
                <w:color w:val="000000"/>
                <w:sz w:val="18"/>
                <w:szCs w:val="18"/>
              </w:rPr>
              <w:t>27,73</w:t>
            </w:r>
          </w:p>
        </w:tc>
        <w:tc>
          <w:tcPr>
            <w:tcW w:w="623" w:type="dxa"/>
            <w:tcBorders>
              <w:top w:val="nil"/>
              <w:left w:val="nil"/>
              <w:bottom w:val="single" w:sz="4" w:space="0" w:color="000000"/>
              <w:right w:val="single" w:sz="4" w:space="0" w:color="000000"/>
            </w:tcBorders>
            <w:shd w:val="clear" w:color="000000" w:fill="FFFFFF"/>
            <w:vAlign w:val="center"/>
            <w:hideMark/>
          </w:tcPr>
          <w:p w14:paraId="005F51AB" w14:textId="77777777" w:rsidR="00B2418E" w:rsidRPr="00342BC8" w:rsidRDefault="00B2418E" w:rsidP="006F156B">
            <w:pPr>
              <w:jc w:val="center"/>
              <w:rPr>
                <w:color w:val="000000"/>
                <w:sz w:val="18"/>
                <w:szCs w:val="18"/>
              </w:rPr>
            </w:pPr>
            <w:r w:rsidRPr="00342BC8">
              <w:rPr>
                <w:color w:val="000000"/>
                <w:sz w:val="18"/>
                <w:szCs w:val="18"/>
              </w:rPr>
              <w:t>27,57</w:t>
            </w:r>
          </w:p>
        </w:tc>
        <w:tc>
          <w:tcPr>
            <w:tcW w:w="714" w:type="dxa"/>
            <w:tcBorders>
              <w:top w:val="nil"/>
              <w:left w:val="nil"/>
              <w:bottom w:val="single" w:sz="4" w:space="0" w:color="000000"/>
              <w:right w:val="single" w:sz="4" w:space="0" w:color="000000"/>
            </w:tcBorders>
            <w:shd w:val="clear" w:color="000000" w:fill="FFFFFF"/>
            <w:vAlign w:val="center"/>
            <w:hideMark/>
          </w:tcPr>
          <w:p w14:paraId="63CCC5FD"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41D475F2"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0EBD908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95DFC5C"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5A7182F" w14:textId="77777777" w:rsidR="00B2418E" w:rsidRPr="00342BC8" w:rsidRDefault="00B2418E" w:rsidP="006F156B">
            <w:pPr>
              <w:jc w:val="center"/>
              <w:rPr>
                <w:color w:val="000000"/>
                <w:sz w:val="18"/>
                <w:szCs w:val="18"/>
              </w:rPr>
            </w:pPr>
            <w:r w:rsidRPr="00342BC8">
              <w:rPr>
                <w:color w:val="000000"/>
                <w:sz w:val="18"/>
                <w:szCs w:val="18"/>
              </w:rPr>
              <w:t>29,57</w:t>
            </w:r>
          </w:p>
        </w:tc>
        <w:tc>
          <w:tcPr>
            <w:tcW w:w="621" w:type="dxa"/>
            <w:tcBorders>
              <w:top w:val="nil"/>
              <w:left w:val="nil"/>
              <w:bottom w:val="single" w:sz="4" w:space="0" w:color="000000"/>
              <w:right w:val="single" w:sz="4" w:space="0" w:color="000000"/>
            </w:tcBorders>
            <w:shd w:val="clear" w:color="000000" w:fill="FFFFFF"/>
            <w:vAlign w:val="center"/>
            <w:hideMark/>
          </w:tcPr>
          <w:p w14:paraId="365796D8" w14:textId="77777777" w:rsidR="00B2418E" w:rsidRPr="00342BC8" w:rsidRDefault="00B2418E" w:rsidP="006F156B">
            <w:pPr>
              <w:jc w:val="center"/>
              <w:rPr>
                <w:color w:val="000000"/>
                <w:sz w:val="18"/>
                <w:szCs w:val="18"/>
              </w:rPr>
            </w:pPr>
            <w:r w:rsidRPr="00342BC8">
              <w:rPr>
                <w:color w:val="000000"/>
                <w:sz w:val="18"/>
                <w:szCs w:val="18"/>
              </w:rPr>
              <w:t>29,57</w:t>
            </w:r>
          </w:p>
        </w:tc>
        <w:tc>
          <w:tcPr>
            <w:tcW w:w="787" w:type="dxa"/>
            <w:tcBorders>
              <w:top w:val="nil"/>
              <w:left w:val="nil"/>
              <w:bottom w:val="single" w:sz="4" w:space="0" w:color="000000"/>
              <w:right w:val="single" w:sz="4" w:space="0" w:color="000000"/>
            </w:tcBorders>
            <w:shd w:val="clear" w:color="000000" w:fill="FFFFFF"/>
            <w:vAlign w:val="center"/>
            <w:hideMark/>
          </w:tcPr>
          <w:p w14:paraId="5942B927" w14:textId="77777777" w:rsidR="00B2418E" w:rsidRPr="00342BC8" w:rsidRDefault="00B2418E" w:rsidP="006F156B">
            <w:pPr>
              <w:jc w:val="center"/>
              <w:rPr>
                <w:color w:val="000000"/>
                <w:sz w:val="18"/>
                <w:szCs w:val="18"/>
              </w:rPr>
            </w:pPr>
            <w:r w:rsidRPr="00342BC8">
              <w:rPr>
                <w:color w:val="000000"/>
                <w:sz w:val="18"/>
                <w:szCs w:val="18"/>
              </w:rPr>
              <w:t>0,03</w:t>
            </w:r>
          </w:p>
        </w:tc>
        <w:tc>
          <w:tcPr>
            <w:tcW w:w="786" w:type="dxa"/>
            <w:tcBorders>
              <w:top w:val="nil"/>
              <w:left w:val="nil"/>
              <w:bottom w:val="single" w:sz="4" w:space="0" w:color="000000"/>
              <w:right w:val="single" w:sz="4" w:space="0" w:color="000000"/>
            </w:tcBorders>
            <w:shd w:val="clear" w:color="000000" w:fill="FFFFFF"/>
            <w:vAlign w:val="center"/>
            <w:hideMark/>
          </w:tcPr>
          <w:p w14:paraId="6FC6017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4554AE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596AE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C67C617"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2427187B" w14:textId="77777777" w:rsidR="00B2418E" w:rsidRPr="00342BC8" w:rsidRDefault="00B2418E" w:rsidP="006F156B">
            <w:pPr>
              <w:jc w:val="center"/>
              <w:rPr>
                <w:color w:val="000000"/>
                <w:sz w:val="18"/>
                <w:szCs w:val="18"/>
              </w:rPr>
            </w:pPr>
            <w:r w:rsidRPr="00342BC8">
              <w:rPr>
                <w:color w:val="000000"/>
                <w:sz w:val="18"/>
                <w:szCs w:val="18"/>
              </w:rPr>
              <w:t>ж/д 25</w:t>
            </w:r>
          </w:p>
        </w:tc>
        <w:tc>
          <w:tcPr>
            <w:tcW w:w="711" w:type="dxa"/>
            <w:tcBorders>
              <w:top w:val="nil"/>
              <w:left w:val="nil"/>
              <w:bottom w:val="single" w:sz="4" w:space="0" w:color="000000"/>
              <w:right w:val="single" w:sz="4" w:space="0" w:color="000000"/>
            </w:tcBorders>
            <w:shd w:val="clear" w:color="000000" w:fill="FFFFFF"/>
            <w:vAlign w:val="center"/>
            <w:hideMark/>
          </w:tcPr>
          <w:p w14:paraId="0AE2DC09"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3C200555"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379735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54A5B78"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20A3F166" w14:textId="77777777" w:rsidR="00B2418E" w:rsidRPr="00342BC8" w:rsidRDefault="00B2418E" w:rsidP="006F156B">
            <w:pPr>
              <w:jc w:val="center"/>
              <w:rPr>
                <w:color w:val="000000"/>
                <w:sz w:val="18"/>
                <w:szCs w:val="18"/>
              </w:rPr>
            </w:pPr>
            <w:r w:rsidRPr="00342BC8">
              <w:rPr>
                <w:color w:val="000000"/>
                <w:sz w:val="18"/>
                <w:szCs w:val="18"/>
              </w:rPr>
              <w:t>-10,40</w:t>
            </w:r>
          </w:p>
        </w:tc>
        <w:tc>
          <w:tcPr>
            <w:tcW w:w="641" w:type="dxa"/>
            <w:tcBorders>
              <w:top w:val="nil"/>
              <w:left w:val="nil"/>
              <w:bottom w:val="single" w:sz="4" w:space="0" w:color="000000"/>
              <w:right w:val="single" w:sz="4" w:space="0" w:color="000000"/>
            </w:tcBorders>
            <w:shd w:val="clear" w:color="000000" w:fill="FFFFFF"/>
            <w:vAlign w:val="center"/>
            <w:hideMark/>
          </w:tcPr>
          <w:p w14:paraId="4C70919F" w14:textId="77777777" w:rsidR="00B2418E" w:rsidRPr="00342BC8" w:rsidRDefault="00B2418E" w:rsidP="006F156B">
            <w:pPr>
              <w:jc w:val="center"/>
              <w:rPr>
                <w:color w:val="000000"/>
                <w:sz w:val="18"/>
                <w:szCs w:val="18"/>
              </w:rPr>
            </w:pPr>
            <w:r w:rsidRPr="00342BC8">
              <w:rPr>
                <w:color w:val="000000"/>
                <w:sz w:val="18"/>
                <w:szCs w:val="18"/>
              </w:rPr>
              <w:t>0,27</w:t>
            </w:r>
          </w:p>
        </w:tc>
        <w:tc>
          <w:tcPr>
            <w:tcW w:w="634" w:type="dxa"/>
            <w:tcBorders>
              <w:top w:val="nil"/>
              <w:left w:val="nil"/>
              <w:bottom w:val="single" w:sz="4" w:space="0" w:color="000000"/>
              <w:right w:val="single" w:sz="4" w:space="0" w:color="000000"/>
            </w:tcBorders>
            <w:shd w:val="clear" w:color="000000" w:fill="FFFFFF"/>
            <w:vAlign w:val="center"/>
            <w:hideMark/>
          </w:tcPr>
          <w:p w14:paraId="158F6A1D" w14:textId="77777777" w:rsidR="00B2418E" w:rsidRPr="00342BC8" w:rsidRDefault="00B2418E" w:rsidP="006F156B">
            <w:pPr>
              <w:jc w:val="center"/>
              <w:rPr>
                <w:color w:val="000000"/>
                <w:sz w:val="18"/>
                <w:szCs w:val="18"/>
              </w:rPr>
            </w:pPr>
            <w:r w:rsidRPr="00342BC8">
              <w:rPr>
                <w:color w:val="000000"/>
                <w:sz w:val="18"/>
                <w:szCs w:val="18"/>
              </w:rPr>
              <w:t>0,27</w:t>
            </w:r>
          </w:p>
        </w:tc>
        <w:tc>
          <w:tcPr>
            <w:tcW w:w="623" w:type="dxa"/>
            <w:tcBorders>
              <w:top w:val="nil"/>
              <w:left w:val="nil"/>
              <w:bottom w:val="single" w:sz="4" w:space="0" w:color="000000"/>
              <w:right w:val="single" w:sz="4" w:space="0" w:color="000000"/>
            </w:tcBorders>
            <w:shd w:val="clear" w:color="000000" w:fill="FFFFFF"/>
            <w:vAlign w:val="center"/>
            <w:hideMark/>
          </w:tcPr>
          <w:p w14:paraId="39E69CD9" w14:textId="77777777" w:rsidR="00B2418E" w:rsidRPr="00342BC8" w:rsidRDefault="00B2418E" w:rsidP="006F156B">
            <w:pPr>
              <w:jc w:val="center"/>
              <w:rPr>
                <w:color w:val="000000"/>
                <w:sz w:val="18"/>
                <w:szCs w:val="18"/>
              </w:rPr>
            </w:pPr>
            <w:r w:rsidRPr="00342BC8">
              <w:rPr>
                <w:color w:val="000000"/>
                <w:sz w:val="18"/>
                <w:szCs w:val="18"/>
              </w:rPr>
              <w:t>56,80</w:t>
            </w:r>
          </w:p>
        </w:tc>
        <w:tc>
          <w:tcPr>
            <w:tcW w:w="623" w:type="dxa"/>
            <w:tcBorders>
              <w:top w:val="nil"/>
              <w:left w:val="nil"/>
              <w:bottom w:val="single" w:sz="4" w:space="0" w:color="000000"/>
              <w:right w:val="single" w:sz="4" w:space="0" w:color="000000"/>
            </w:tcBorders>
            <w:shd w:val="clear" w:color="000000" w:fill="FFFFFF"/>
            <w:vAlign w:val="center"/>
            <w:hideMark/>
          </w:tcPr>
          <w:p w14:paraId="5F1C0127" w14:textId="77777777" w:rsidR="00B2418E" w:rsidRPr="00342BC8" w:rsidRDefault="00B2418E" w:rsidP="006F156B">
            <w:pPr>
              <w:jc w:val="center"/>
              <w:rPr>
                <w:color w:val="000000"/>
                <w:sz w:val="18"/>
                <w:szCs w:val="18"/>
              </w:rPr>
            </w:pPr>
            <w:r w:rsidRPr="00342BC8">
              <w:rPr>
                <w:color w:val="000000"/>
                <w:sz w:val="18"/>
                <w:szCs w:val="18"/>
              </w:rPr>
              <w:t>57,74</w:t>
            </w:r>
          </w:p>
        </w:tc>
        <w:tc>
          <w:tcPr>
            <w:tcW w:w="623" w:type="dxa"/>
            <w:tcBorders>
              <w:top w:val="nil"/>
              <w:left w:val="nil"/>
              <w:bottom w:val="single" w:sz="4" w:space="0" w:color="000000"/>
              <w:right w:val="single" w:sz="4" w:space="0" w:color="000000"/>
            </w:tcBorders>
            <w:shd w:val="clear" w:color="000000" w:fill="FFFFFF"/>
            <w:vAlign w:val="center"/>
            <w:hideMark/>
          </w:tcPr>
          <w:p w14:paraId="50652A94" w14:textId="77777777" w:rsidR="00B2418E" w:rsidRPr="00342BC8" w:rsidRDefault="00B2418E" w:rsidP="006F156B">
            <w:pPr>
              <w:jc w:val="center"/>
              <w:rPr>
                <w:color w:val="000000"/>
                <w:sz w:val="18"/>
                <w:szCs w:val="18"/>
              </w:rPr>
            </w:pPr>
            <w:r w:rsidRPr="00342BC8">
              <w:rPr>
                <w:color w:val="000000"/>
                <w:sz w:val="18"/>
                <w:szCs w:val="18"/>
              </w:rPr>
              <w:t>41,80</w:t>
            </w:r>
          </w:p>
        </w:tc>
        <w:tc>
          <w:tcPr>
            <w:tcW w:w="623" w:type="dxa"/>
            <w:tcBorders>
              <w:top w:val="nil"/>
              <w:left w:val="nil"/>
              <w:bottom w:val="single" w:sz="4" w:space="0" w:color="000000"/>
              <w:right w:val="single" w:sz="4" w:space="0" w:color="000000"/>
            </w:tcBorders>
            <w:shd w:val="clear" w:color="000000" w:fill="FFFFFF"/>
            <w:vAlign w:val="center"/>
            <w:hideMark/>
          </w:tcPr>
          <w:p w14:paraId="541F61CE" w14:textId="77777777" w:rsidR="00B2418E" w:rsidRPr="00342BC8" w:rsidRDefault="00B2418E" w:rsidP="006F156B">
            <w:pPr>
              <w:jc w:val="center"/>
              <w:rPr>
                <w:color w:val="000000"/>
                <w:sz w:val="18"/>
                <w:szCs w:val="18"/>
              </w:rPr>
            </w:pPr>
            <w:r w:rsidRPr="00342BC8">
              <w:rPr>
                <w:color w:val="000000"/>
                <w:sz w:val="18"/>
                <w:szCs w:val="18"/>
              </w:rPr>
              <w:t>40,32</w:t>
            </w:r>
          </w:p>
        </w:tc>
        <w:tc>
          <w:tcPr>
            <w:tcW w:w="714" w:type="dxa"/>
            <w:tcBorders>
              <w:top w:val="nil"/>
              <w:left w:val="nil"/>
              <w:bottom w:val="single" w:sz="4" w:space="0" w:color="000000"/>
              <w:right w:val="single" w:sz="4" w:space="0" w:color="000000"/>
            </w:tcBorders>
            <w:shd w:val="clear" w:color="000000" w:fill="FFFFFF"/>
            <w:vAlign w:val="center"/>
            <w:hideMark/>
          </w:tcPr>
          <w:p w14:paraId="52F80735" w14:textId="77777777" w:rsidR="00B2418E" w:rsidRPr="00342BC8" w:rsidRDefault="00B2418E" w:rsidP="006F156B">
            <w:pPr>
              <w:jc w:val="center"/>
              <w:rPr>
                <w:color w:val="000000"/>
                <w:sz w:val="18"/>
                <w:szCs w:val="18"/>
              </w:rPr>
            </w:pPr>
            <w:r w:rsidRPr="00342BC8">
              <w:rPr>
                <w:color w:val="000000"/>
                <w:sz w:val="18"/>
                <w:szCs w:val="18"/>
              </w:rPr>
              <w:t>250,44</w:t>
            </w:r>
          </w:p>
        </w:tc>
        <w:tc>
          <w:tcPr>
            <w:tcW w:w="711" w:type="dxa"/>
            <w:tcBorders>
              <w:top w:val="nil"/>
              <w:left w:val="nil"/>
              <w:bottom w:val="single" w:sz="4" w:space="0" w:color="000000"/>
              <w:right w:val="single" w:sz="4" w:space="0" w:color="000000"/>
            </w:tcBorders>
            <w:shd w:val="clear" w:color="000000" w:fill="FFFFFF"/>
            <w:vAlign w:val="center"/>
            <w:hideMark/>
          </w:tcPr>
          <w:p w14:paraId="10396143" w14:textId="77777777" w:rsidR="00B2418E" w:rsidRPr="00342BC8" w:rsidRDefault="00B2418E" w:rsidP="006F156B">
            <w:pPr>
              <w:jc w:val="center"/>
              <w:rPr>
                <w:color w:val="000000"/>
                <w:sz w:val="18"/>
                <w:szCs w:val="18"/>
              </w:rPr>
            </w:pPr>
            <w:r w:rsidRPr="00342BC8">
              <w:rPr>
                <w:color w:val="000000"/>
                <w:sz w:val="18"/>
                <w:szCs w:val="18"/>
              </w:rPr>
              <w:t>250,17</w:t>
            </w:r>
          </w:p>
        </w:tc>
        <w:tc>
          <w:tcPr>
            <w:tcW w:w="711" w:type="dxa"/>
            <w:tcBorders>
              <w:top w:val="nil"/>
              <w:left w:val="nil"/>
              <w:bottom w:val="single" w:sz="4" w:space="0" w:color="000000"/>
              <w:right w:val="single" w:sz="4" w:space="0" w:color="000000"/>
            </w:tcBorders>
            <w:shd w:val="clear" w:color="000000" w:fill="FFFFFF"/>
            <w:vAlign w:val="center"/>
            <w:hideMark/>
          </w:tcPr>
          <w:p w14:paraId="0454F520" w14:textId="77777777" w:rsidR="00B2418E" w:rsidRPr="00342BC8" w:rsidRDefault="00B2418E" w:rsidP="006F156B">
            <w:pPr>
              <w:jc w:val="center"/>
              <w:rPr>
                <w:color w:val="000000"/>
                <w:sz w:val="18"/>
                <w:szCs w:val="18"/>
              </w:rPr>
            </w:pPr>
            <w:r w:rsidRPr="00342BC8">
              <w:rPr>
                <w:color w:val="000000"/>
                <w:sz w:val="18"/>
                <w:szCs w:val="18"/>
              </w:rPr>
              <w:t>234,23</w:t>
            </w:r>
          </w:p>
        </w:tc>
        <w:tc>
          <w:tcPr>
            <w:tcW w:w="711" w:type="dxa"/>
            <w:tcBorders>
              <w:top w:val="nil"/>
              <w:left w:val="nil"/>
              <w:bottom w:val="single" w:sz="4" w:space="0" w:color="000000"/>
              <w:right w:val="single" w:sz="4" w:space="0" w:color="000000"/>
            </w:tcBorders>
            <w:shd w:val="clear" w:color="000000" w:fill="FFFFFF"/>
            <w:vAlign w:val="center"/>
            <w:hideMark/>
          </w:tcPr>
          <w:p w14:paraId="4A4C7F6D" w14:textId="77777777" w:rsidR="00B2418E" w:rsidRPr="00342BC8" w:rsidRDefault="00B2418E" w:rsidP="006F156B">
            <w:pPr>
              <w:jc w:val="center"/>
              <w:rPr>
                <w:color w:val="000000"/>
                <w:sz w:val="18"/>
                <w:szCs w:val="18"/>
              </w:rPr>
            </w:pPr>
            <w:r w:rsidRPr="00342BC8">
              <w:rPr>
                <w:color w:val="000000"/>
                <w:sz w:val="18"/>
                <w:szCs w:val="18"/>
              </w:rPr>
              <w:t>233,96</w:t>
            </w:r>
          </w:p>
        </w:tc>
        <w:tc>
          <w:tcPr>
            <w:tcW w:w="621" w:type="dxa"/>
            <w:tcBorders>
              <w:top w:val="nil"/>
              <w:left w:val="nil"/>
              <w:bottom w:val="single" w:sz="4" w:space="0" w:color="000000"/>
              <w:right w:val="single" w:sz="4" w:space="0" w:color="000000"/>
            </w:tcBorders>
            <w:shd w:val="clear" w:color="000000" w:fill="FFFFFF"/>
            <w:vAlign w:val="center"/>
            <w:hideMark/>
          </w:tcPr>
          <w:p w14:paraId="73C15847" w14:textId="77777777" w:rsidR="00B2418E" w:rsidRPr="00342BC8" w:rsidRDefault="00B2418E" w:rsidP="006F156B">
            <w:pPr>
              <w:jc w:val="center"/>
              <w:rPr>
                <w:color w:val="000000"/>
                <w:sz w:val="18"/>
                <w:szCs w:val="18"/>
              </w:rPr>
            </w:pPr>
            <w:r w:rsidRPr="00342BC8">
              <w:rPr>
                <w:color w:val="000000"/>
                <w:sz w:val="18"/>
                <w:szCs w:val="18"/>
              </w:rPr>
              <w:t>16,48</w:t>
            </w:r>
          </w:p>
        </w:tc>
        <w:tc>
          <w:tcPr>
            <w:tcW w:w="621" w:type="dxa"/>
            <w:tcBorders>
              <w:top w:val="nil"/>
              <w:left w:val="nil"/>
              <w:bottom w:val="single" w:sz="4" w:space="0" w:color="000000"/>
              <w:right w:val="single" w:sz="4" w:space="0" w:color="000000"/>
            </w:tcBorders>
            <w:shd w:val="clear" w:color="000000" w:fill="FFFFFF"/>
            <w:vAlign w:val="center"/>
            <w:hideMark/>
          </w:tcPr>
          <w:p w14:paraId="5B649A45" w14:textId="77777777" w:rsidR="00B2418E" w:rsidRPr="00342BC8" w:rsidRDefault="00B2418E" w:rsidP="006F156B">
            <w:pPr>
              <w:jc w:val="center"/>
              <w:rPr>
                <w:color w:val="000000"/>
                <w:sz w:val="18"/>
                <w:szCs w:val="18"/>
              </w:rPr>
            </w:pPr>
            <w:r w:rsidRPr="00342BC8">
              <w:rPr>
                <w:color w:val="000000"/>
                <w:sz w:val="18"/>
                <w:szCs w:val="18"/>
              </w:rPr>
              <w:t>15,94</w:t>
            </w:r>
          </w:p>
        </w:tc>
        <w:tc>
          <w:tcPr>
            <w:tcW w:w="787" w:type="dxa"/>
            <w:tcBorders>
              <w:top w:val="nil"/>
              <w:left w:val="nil"/>
              <w:bottom w:val="single" w:sz="4" w:space="0" w:color="000000"/>
              <w:right w:val="single" w:sz="4" w:space="0" w:color="000000"/>
            </w:tcBorders>
            <w:shd w:val="clear" w:color="000000" w:fill="FFFFFF"/>
            <w:vAlign w:val="center"/>
            <w:hideMark/>
          </w:tcPr>
          <w:p w14:paraId="3D7F3A49" w14:textId="77777777" w:rsidR="00B2418E" w:rsidRPr="00342BC8" w:rsidRDefault="00B2418E" w:rsidP="006F156B">
            <w:pPr>
              <w:jc w:val="center"/>
              <w:rPr>
                <w:color w:val="000000"/>
                <w:sz w:val="18"/>
                <w:szCs w:val="18"/>
              </w:rPr>
            </w:pPr>
            <w:r w:rsidRPr="00342BC8">
              <w:rPr>
                <w:color w:val="000000"/>
                <w:sz w:val="18"/>
                <w:szCs w:val="18"/>
              </w:rPr>
              <w:t>8,93</w:t>
            </w:r>
          </w:p>
        </w:tc>
        <w:tc>
          <w:tcPr>
            <w:tcW w:w="786" w:type="dxa"/>
            <w:tcBorders>
              <w:top w:val="nil"/>
              <w:left w:val="nil"/>
              <w:bottom w:val="single" w:sz="4" w:space="0" w:color="000000"/>
              <w:right w:val="single" w:sz="4" w:space="0" w:color="000000"/>
            </w:tcBorders>
            <w:shd w:val="clear" w:color="000000" w:fill="FFFFFF"/>
            <w:vAlign w:val="center"/>
            <w:hideMark/>
          </w:tcPr>
          <w:p w14:paraId="54EBC79A" w14:textId="77777777" w:rsidR="00B2418E" w:rsidRPr="00342BC8" w:rsidRDefault="00B2418E" w:rsidP="006F156B">
            <w:pPr>
              <w:jc w:val="center"/>
              <w:rPr>
                <w:color w:val="000000"/>
                <w:sz w:val="18"/>
                <w:szCs w:val="18"/>
              </w:rPr>
            </w:pPr>
            <w:r w:rsidRPr="00342BC8">
              <w:rPr>
                <w:color w:val="000000"/>
                <w:sz w:val="18"/>
                <w:szCs w:val="18"/>
              </w:rPr>
              <w:t>8,93</w:t>
            </w:r>
          </w:p>
        </w:tc>
      </w:tr>
      <w:tr w:rsidR="00DE022C" w:rsidRPr="00342BC8" w14:paraId="4F094DE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727E96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131A13C"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8033099" w14:textId="77777777" w:rsidR="00B2418E" w:rsidRPr="00342BC8" w:rsidRDefault="00B2418E" w:rsidP="006F156B">
            <w:pPr>
              <w:jc w:val="center"/>
              <w:rPr>
                <w:color w:val="000000"/>
                <w:sz w:val="18"/>
                <w:szCs w:val="18"/>
              </w:rPr>
            </w:pPr>
            <w:r w:rsidRPr="00342BC8">
              <w:rPr>
                <w:color w:val="000000"/>
                <w:sz w:val="18"/>
                <w:szCs w:val="18"/>
              </w:rPr>
              <w:t>ж/д 25</w:t>
            </w:r>
          </w:p>
        </w:tc>
        <w:tc>
          <w:tcPr>
            <w:tcW w:w="711" w:type="dxa"/>
            <w:tcBorders>
              <w:top w:val="nil"/>
              <w:left w:val="nil"/>
              <w:bottom w:val="single" w:sz="4" w:space="0" w:color="000000"/>
              <w:right w:val="single" w:sz="4" w:space="0" w:color="000000"/>
            </w:tcBorders>
            <w:shd w:val="clear" w:color="000000" w:fill="FFFFFF"/>
            <w:vAlign w:val="center"/>
            <w:hideMark/>
          </w:tcPr>
          <w:p w14:paraId="7D6C2117"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383E627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C53894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BC55449" w14:textId="77777777" w:rsidR="00B2418E" w:rsidRPr="00342BC8" w:rsidRDefault="00B2418E" w:rsidP="006F156B">
            <w:pPr>
              <w:jc w:val="center"/>
              <w:rPr>
                <w:color w:val="000000"/>
                <w:sz w:val="18"/>
                <w:szCs w:val="18"/>
              </w:rPr>
            </w:pPr>
            <w:r w:rsidRPr="00342BC8">
              <w:rPr>
                <w:color w:val="000000"/>
                <w:sz w:val="18"/>
                <w:szCs w:val="18"/>
              </w:rPr>
              <w:t>1,38</w:t>
            </w:r>
          </w:p>
        </w:tc>
        <w:tc>
          <w:tcPr>
            <w:tcW w:w="915" w:type="dxa"/>
            <w:tcBorders>
              <w:top w:val="nil"/>
              <w:left w:val="nil"/>
              <w:bottom w:val="single" w:sz="4" w:space="0" w:color="000000"/>
              <w:right w:val="single" w:sz="4" w:space="0" w:color="000000"/>
            </w:tcBorders>
            <w:shd w:val="clear" w:color="000000" w:fill="FFFFFF"/>
            <w:vAlign w:val="center"/>
            <w:hideMark/>
          </w:tcPr>
          <w:p w14:paraId="1C3F4DE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39CB1D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D6083C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AABC22F"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1A453FBF" w14:textId="77777777" w:rsidR="00B2418E" w:rsidRPr="00342BC8" w:rsidRDefault="00B2418E" w:rsidP="006F156B">
            <w:pPr>
              <w:jc w:val="center"/>
              <w:rPr>
                <w:color w:val="000000"/>
                <w:sz w:val="18"/>
                <w:szCs w:val="18"/>
              </w:rPr>
            </w:pPr>
            <w:r w:rsidRPr="00342BC8">
              <w:rPr>
                <w:color w:val="000000"/>
                <w:sz w:val="18"/>
                <w:szCs w:val="18"/>
              </w:rPr>
              <w:t>58,14</w:t>
            </w:r>
          </w:p>
        </w:tc>
        <w:tc>
          <w:tcPr>
            <w:tcW w:w="623" w:type="dxa"/>
            <w:tcBorders>
              <w:top w:val="nil"/>
              <w:left w:val="nil"/>
              <w:bottom w:val="single" w:sz="4" w:space="0" w:color="000000"/>
              <w:right w:val="single" w:sz="4" w:space="0" w:color="000000"/>
            </w:tcBorders>
            <w:shd w:val="clear" w:color="000000" w:fill="FFFFFF"/>
            <w:vAlign w:val="center"/>
            <w:hideMark/>
          </w:tcPr>
          <w:p w14:paraId="6DAB3E7A" w14:textId="77777777" w:rsidR="00B2418E" w:rsidRPr="00342BC8" w:rsidRDefault="00B2418E" w:rsidP="006F156B">
            <w:pPr>
              <w:jc w:val="center"/>
              <w:rPr>
                <w:color w:val="000000"/>
                <w:sz w:val="18"/>
                <w:szCs w:val="18"/>
              </w:rPr>
            </w:pPr>
            <w:r w:rsidRPr="00342BC8">
              <w:rPr>
                <w:color w:val="000000"/>
                <w:sz w:val="18"/>
                <w:szCs w:val="18"/>
              </w:rPr>
              <w:t>28,57</w:t>
            </w:r>
          </w:p>
        </w:tc>
        <w:tc>
          <w:tcPr>
            <w:tcW w:w="623" w:type="dxa"/>
            <w:tcBorders>
              <w:top w:val="nil"/>
              <w:left w:val="nil"/>
              <w:bottom w:val="single" w:sz="4" w:space="0" w:color="000000"/>
              <w:right w:val="single" w:sz="4" w:space="0" w:color="000000"/>
            </w:tcBorders>
            <w:shd w:val="clear" w:color="000000" w:fill="FFFFFF"/>
            <w:vAlign w:val="center"/>
            <w:hideMark/>
          </w:tcPr>
          <w:p w14:paraId="5D88C215" w14:textId="77777777" w:rsidR="00B2418E" w:rsidRPr="00342BC8" w:rsidRDefault="00B2418E" w:rsidP="006F156B">
            <w:pPr>
              <w:jc w:val="center"/>
              <w:rPr>
                <w:color w:val="000000"/>
                <w:sz w:val="18"/>
                <w:szCs w:val="18"/>
              </w:rPr>
            </w:pPr>
            <w:r w:rsidRPr="00342BC8">
              <w:rPr>
                <w:color w:val="000000"/>
                <w:sz w:val="18"/>
                <w:szCs w:val="18"/>
              </w:rPr>
              <w:t>27,57</w:t>
            </w:r>
          </w:p>
        </w:tc>
        <w:tc>
          <w:tcPr>
            <w:tcW w:w="714" w:type="dxa"/>
            <w:tcBorders>
              <w:top w:val="nil"/>
              <w:left w:val="nil"/>
              <w:bottom w:val="single" w:sz="4" w:space="0" w:color="000000"/>
              <w:right w:val="single" w:sz="4" w:space="0" w:color="000000"/>
            </w:tcBorders>
            <w:shd w:val="clear" w:color="000000" w:fill="FFFFFF"/>
            <w:vAlign w:val="center"/>
            <w:hideMark/>
          </w:tcPr>
          <w:p w14:paraId="628A91E5"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790BD81A"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566E5C7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2DD7D1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615E3D4" w14:textId="77777777" w:rsidR="00B2418E" w:rsidRPr="00342BC8" w:rsidRDefault="00B2418E" w:rsidP="006F156B">
            <w:pPr>
              <w:jc w:val="center"/>
              <w:rPr>
                <w:color w:val="000000"/>
                <w:sz w:val="18"/>
                <w:szCs w:val="18"/>
              </w:rPr>
            </w:pPr>
            <w:r w:rsidRPr="00342BC8">
              <w:rPr>
                <w:color w:val="000000"/>
                <w:sz w:val="18"/>
                <w:szCs w:val="18"/>
              </w:rPr>
              <w:t>29,57</w:t>
            </w:r>
          </w:p>
        </w:tc>
        <w:tc>
          <w:tcPr>
            <w:tcW w:w="621" w:type="dxa"/>
            <w:tcBorders>
              <w:top w:val="nil"/>
              <w:left w:val="nil"/>
              <w:bottom w:val="single" w:sz="4" w:space="0" w:color="000000"/>
              <w:right w:val="single" w:sz="4" w:space="0" w:color="000000"/>
            </w:tcBorders>
            <w:shd w:val="clear" w:color="000000" w:fill="FFFFFF"/>
            <w:vAlign w:val="center"/>
            <w:hideMark/>
          </w:tcPr>
          <w:p w14:paraId="70D2267C" w14:textId="77777777" w:rsidR="00B2418E" w:rsidRPr="00342BC8" w:rsidRDefault="00B2418E" w:rsidP="006F156B">
            <w:pPr>
              <w:jc w:val="center"/>
              <w:rPr>
                <w:color w:val="000000"/>
                <w:sz w:val="18"/>
                <w:szCs w:val="18"/>
              </w:rPr>
            </w:pPr>
            <w:r w:rsidRPr="00342BC8">
              <w:rPr>
                <w:color w:val="000000"/>
                <w:sz w:val="18"/>
                <w:szCs w:val="18"/>
              </w:rPr>
              <w:t>29,57</w:t>
            </w:r>
          </w:p>
        </w:tc>
        <w:tc>
          <w:tcPr>
            <w:tcW w:w="787" w:type="dxa"/>
            <w:tcBorders>
              <w:top w:val="nil"/>
              <w:left w:val="nil"/>
              <w:bottom w:val="single" w:sz="4" w:space="0" w:color="000000"/>
              <w:right w:val="single" w:sz="4" w:space="0" w:color="000000"/>
            </w:tcBorders>
            <w:shd w:val="clear" w:color="000000" w:fill="FFFFFF"/>
            <w:vAlign w:val="center"/>
            <w:hideMark/>
          </w:tcPr>
          <w:p w14:paraId="491B6785" w14:textId="77777777" w:rsidR="00B2418E" w:rsidRPr="00342BC8" w:rsidRDefault="00B2418E" w:rsidP="006F156B">
            <w:pPr>
              <w:jc w:val="center"/>
              <w:rPr>
                <w:color w:val="000000"/>
                <w:sz w:val="18"/>
                <w:szCs w:val="18"/>
              </w:rPr>
            </w:pPr>
            <w:r w:rsidRPr="00342BC8">
              <w:rPr>
                <w:color w:val="000000"/>
                <w:sz w:val="18"/>
                <w:szCs w:val="18"/>
              </w:rPr>
              <w:t>0,17</w:t>
            </w:r>
          </w:p>
        </w:tc>
        <w:tc>
          <w:tcPr>
            <w:tcW w:w="786" w:type="dxa"/>
            <w:tcBorders>
              <w:top w:val="nil"/>
              <w:left w:val="nil"/>
              <w:bottom w:val="single" w:sz="4" w:space="0" w:color="000000"/>
              <w:right w:val="single" w:sz="4" w:space="0" w:color="000000"/>
            </w:tcBorders>
            <w:shd w:val="clear" w:color="000000" w:fill="FFFFFF"/>
            <w:vAlign w:val="center"/>
            <w:hideMark/>
          </w:tcPr>
          <w:p w14:paraId="3B5F388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B4021A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FE076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66F09FB" w14:textId="77777777" w:rsidR="00B2418E" w:rsidRPr="00342BC8" w:rsidRDefault="00B2418E" w:rsidP="006F156B">
            <w:pPr>
              <w:jc w:val="center"/>
              <w:rPr>
                <w:color w:val="000000"/>
                <w:sz w:val="18"/>
                <w:szCs w:val="18"/>
              </w:rPr>
            </w:pPr>
            <w:r w:rsidRPr="00342BC8">
              <w:rPr>
                <w:color w:val="000000"/>
                <w:sz w:val="18"/>
                <w:szCs w:val="18"/>
              </w:rPr>
              <w:t>т.9</w:t>
            </w:r>
          </w:p>
        </w:tc>
        <w:tc>
          <w:tcPr>
            <w:tcW w:w="1577" w:type="dxa"/>
            <w:tcBorders>
              <w:top w:val="nil"/>
              <w:left w:val="nil"/>
              <w:bottom w:val="single" w:sz="4" w:space="0" w:color="000000"/>
              <w:right w:val="single" w:sz="4" w:space="0" w:color="000000"/>
            </w:tcBorders>
            <w:shd w:val="clear" w:color="000000" w:fill="FFFFFF"/>
            <w:vAlign w:val="center"/>
            <w:hideMark/>
          </w:tcPr>
          <w:p w14:paraId="7CDEBCEB" w14:textId="77777777" w:rsidR="00B2418E" w:rsidRPr="00342BC8" w:rsidRDefault="00B2418E" w:rsidP="006F156B">
            <w:pPr>
              <w:jc w:val="center"/>
              <w:rPr>
                <w:color w:val="000000"/>
                <w:sz w:val="18"/>
                <w:szCs w:val="18"/>
              </w:rPr>
            </w:pPr>
            <w:r w:rsidRPr="00342BC8">
              <w:rPr>
                <w:color w:val="000000"/>
                <w:sz w:val="18"/>
                <w:szCs w:val="18"/>
              </w:rPr>
              <w:t>ТК2</w:t>
            </w:r>
          </w:p>
        </w:tc>
        <w:tc>
          <w:tcPr>
            <w:tcW w:w="711" w:type="dxa"/>
            <w:tcBorders>
              <w:top w:val="nil"/>
              <w:left w:val="nil"/>
              <w:bottom w:val="single" w:sz="4" w:space="0" w:color="000000"/>
              <w:right w:val="single" w:sz="4" w:space="0" w:color="000000"/>
            </w:tcBorders>
            <w:shd w:val="clear" w:color="000000" w:fill="FFFFFF"/>
            <w:vAlign w:val="center"/>
            <w:hideMark/>
          </w:tcPr>
          <w:p w14:paraId="0802824E" w14:textId="77777777" w:rsidR="00B2418E" w:rsidRPr="00342BC8" w:rsidRDefault="00B2418E" w:rsidP="006F156B">
            <w:pPr>
              <w:jc w:val="center"/>
              <w:rPr>
                <w:color w:val="000000"/>
                <w:sz w:val="18"/>
                <w:szCs w:val="18"/>
              </w:rPr>
            </w:pPr>
            <w:r w:rsidRPr="00342BC8">
              <w:rPr>
                <w:color w:val="000000"/>
                <w:sz w:val="18"/>
                <w:szCs w:val="18"/>
              </w:rPr>
              <w:t>90,00</w:t>
            </w:r>
          </w:p>
        </w:tc>
        <w:tc>
          <w:tcPr>
            <w:tcW w:w="590" w:type="dxa"/>
            <w:tcBorders>
              <w:top w:val="nil"/>
              <w:left w:val="nil"/>
              <w:bottom w:val="single" w:sz="4" w:space="0" w:color="000000"/>
              <w:right w:val="single" w:sz="4" w:space="0" w:color="000000"/>
            </w:tcBorders>
            <w:shd w:val="clear" w:color="000000" w:fill="FFFFFF"/>
            <w:vAlign w:val="center"/>
            <w:hideMark/>
          </w:tcPr>
          <w:p w14:paraId="634D926C"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1F719E5"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6FA925CE" w14:textId="77777777" w:rsidR="00B2418E" w:rsidRPr="00342BC8" w:rsidRDefault="00B2418E" w:rsidP="006F156B">
            <w:pPr>
              <w:jc w:val="center"/>
              <w:rPr>
                <w:color w:val="000000"/>
                <w:sz w:val="18"/>
                <w:szCs w:val="18"/>
              </w:rPr>
            </w:pPr>
            <w:r w:rsidRPr="00342BC8">
              <w:rPr>
                <w:color w:val="000000"/>
                <w:sz w:val="18"/>
                <w:szCs w:val="18"/>
              </w:rPr>
              <w:t>24,17</w:t>
            </w:r>
          </w:p>
        </w:tc>
        <w:tc>
          <w:tcPr>
            <w:tcW w:w="915" w:type="dxa"/>
            <w:tcBorders>
              <w:top w:val="nil"/>
              <w:left w:val="nil"/>
              <w:bottom w:val="single" w:sz="4" w:space="0" w:color="000000"/>
              <w:right w:val="single" w:sz="4" w:space="0" w:color="000000"/>
            </w:tcBorders>
            <w:shd w:val="clear" w:color="000000" w:fill="FFFFFF"/>
            <w:vAlign w:val="center"/>
            <w:hideMark/>
          </w:tcPr>
          <w:p w14:paraId="471C31D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FB0F56D"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62C414C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75E5A15" w14:textId="77777777" w:rsidR="00B2418E" w:rsidRPr="00342BC8" w:rsidRDefault="00B2418E" w:rsidP="006F156B">
            <w:pPr>
              <w:jc w:val="center"/>
              <w:rPr>
                <w:color w:val="000000"/>
                <w:sz w:val="18"/>
                <w:szCs w:val="18"/>
              </w:rPr>
            </w:pPr>
            <w:r w:rsidRPr="00342BC8">
              <w:rPr>
                <w:color w:val="000000"/>
                <w:sz w:val="18"/>
                <w:szCs w:val="18"/>
              </w:rPr>
              <w:t>59,56</w:t>
            </w:r>
          </w:p>
        </w:tc>
        <w:tc>
          <w:tcPr>
            <w:tcW w:w="623" w:type="dxa"/>
            <w:tcBorders>
              <w:top w:val="nil"/>
              <w:left w:val="nil"/>
              <w:bottom w:val="single" w:sz="4" w:space="0" w:color="000000"/>
              <w:right w:val="single" w:sz="4" w:space="0" w:color="000000"/>
            </w:tcBorders>
            <w:shd w:val="clear" w:color="000000" w:fill="FFFFFF"/>
            <w:vAlign w:val="center"/>
            <w:hideMark/>
          </w:tcPr>
          <w:p w14:paraId="19B2A329" w14:textId="77777777" w:rsidR="00B2418E" w:rsidRPr="00342BC8" w:rsidRDefault="00B2418E" w:rsidP="006F156B">
            <w:pPr>
              <w:jc w:val="center"/>
              <w:rPr>
                <w:color w:val="000000"/>
                <w:sz w:val="18"/>
                <w:szCs w:val="18"/>
              </w:rPr>
            </w:pPr>
            <w:r w:rsidRPr="00342BC8">
              <w:rPr>
                <w:color w:val="000000"/>
                <w:sz w:val="18"/>
                <w:szCs w:val="18"/>
              </w:rPr>
              <w:t>57,72</w:t>
            </w:r>
          </w:p>
        </w:tc>
        <w:tc>
          <w:tcPr>
            <w:tcW w:w="623" w:type="dxa"/>
            <w:tcBorders>
              <w:top w:val="nil"/>
              <w:left w:val="nil"/>
              <w:bottom w:val="single" w:sz="4" w:space="0" w:color="000000"/>
              <w:right w:val="single" w:sz="4" w:space="0" w:color="000000"/>
            </w:tcBorders>
            <w:shd w:val="clear" w:color="000000" w:fill="FFFFFF"/>
            <w:vAlign w:val="center"/>
            <w:hideMark/>
          </w:tcPr>
          <w:p w14:paraId="752A12F7" w14:textId="77777777" w:rsidR="00B2418E" w:rsidRPr="00342BC8" w:rsidRDefault="00B2418E" w:rsidP="006F156B">
            <w:pPr>
              <w:jc w:val="center"/>
              <w:rPr>
                <w:color w:val="000000"/>
                <w:sz w:val="18"/>
                <w:szCs w:val="18"/>
              </w:rPr>
            </w:pPr>
            <w:r w:rsidRPr="00342BC8">
              <w:rPr>
                <w:color w:val="000000"/>
                <w:sz w:val="18"/>
                <w:szCs w:val="18"/>
              </w:rPr>
              <w:t>27,87</w:t>
            </w:r>
          </w:p>
        </w:tc>
        <w:tc>
          <w:tcPr>
            <w:tcW w:w="623" w:type="dxa"/>
            <w:tcBorders>
              <w:top w:val="nil"/>
              <w:left w:val="nil"/>
              <w:bottom w:val="single" w:sz="4" w:space="0" w:color="000000"/>
              <w:right w:val="single" w:sz="4" w:space="0" w:color="000000"/>
            </w:tcBorders>
            <w:shd w:val="clear" w:color="000000" w:fill="FFFFFF"/>
            <w:vAlign w:val="center"/>
            <w:hideMark/>
          </w:tcPr>
          <w:p w14:paraId="6A267AF9" w14:textId="77777777" w:rsidR="00B2418E" w:rsidRPr="00342BC8" w:rsidRDefault="00B2418E" w:rsidP="006F156B">
            <w:pPr>
              <w:jc w:val="center"/>
              <w:rPr>
                <w:color w:val="000000"/>
                <w:sz w:val="18"/>
                <w:szCs w:val="18"/>
              </w:rPr>
            </w:pPr>
            <w:r w:rsidRPr="00342BC8">
              <w:rPr>
                <w:color w:val="000000"/>
                <w:sz w:val="18"/>
                <w:szCs w:val="18"/>
              </w:rPr>
              <w:t>29,68</w:t>
            </w:r>
          </w:p>
        </w:tc>
        <w:tc>
          <w:tcPr>
            <w:tcW w:w="714" w:type="dxa"/>
            <w:tcBorders>
              <w:top w:val="nil"/>
              <w:left w:val="nil"/>
              <w:bottom w:val="single" w:sz="4" w:space="0" w:color="000000"/>
              <w:right w:val="single" w:sz="4" w:space="0" w:color="000000"/>
            </w:tcBorders>
            <w:shd w:val="clear" w:color="000000" w:fill="FFFFFF"/>
            <w:vAlign w:val="center"/>
            <w:hideMark/>
          </w:tcPr>
          <w:p w14:paraId="61489C5D"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39A389EE"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51EF49C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3ED1FD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AEC6EAD" w14:textId="77777777" w:rsidR="00B2418E" w:rsidRPr="00342BC8" w:rsidRDefault="00B2418E" w:rsidP="006F156B">
            <w:pPr>
              <w:jc w:val="center"/>
              <w:rPr>
                <w:color w:val="000000"/>
                <w:sz w:val="18"/>
                <w:szCs w:val="18"/>
              </w:rPr>
            </w:pPr>
            <w:r w:rsidRPr="00342BC8">
              <w:rPr>
                <w:color w:val="000000"/>
                <w:sz w:val="18"/>
                <w:szCs w:val="18"/>
              </w:rPr>
              <w:t>29,88</w:t>
            </w:r>
          </w:p>
        </w:tc>
        <w:tc>
          <w:tcPr>
            <w:tcW w:w="621" w:type="dxa"/>
            <w:tcBorders>
              <w:top w:val="nil"/>
              <w:left w:val="nil"/>
              <w:bottom w:val="single" w:sz="4" w:space="0" w:color="000000"/>
              <w:right w:val="single" w:sz="4" w:space="0" w:color="000000"/>
            </w:tcBorders>
            <w:shd w:val="clear" w:color="000000" w:fill="FFFFFF"/>
            <w:vAlign w:val="center"/>
            <w:hideMark/>
          </w:tcPr>
          <w:p w14:paraId="7B5EB351" w14:textId="77777777" w:rsidR="00B2418E" w:rsidRPr="00342BC8" w:rsidRDefault="00B2418E" w:rsidP="006F156B">
            <w:pPr>
              <w:jc w:val="center"/>
              <w:rPr>
                <w:color w:val="000000"/>
                <w:sz w:val="18"/>
                <w:szCs w:val="18"/>
              </w:rPr>
            </w:pPr>
            <w:r w:rsidRPr="00342BC8">
              <w:rPr>
                <w:color w:val="000000"/>
                <w:sz w:val="18"/>
                <w:szCs w:val="18"/>
              </w:rPr>
              <w:t>29,85</w:t>
            </w:r>
          </w:p>
        </w:tc>
        <w:tc>
          <w:tcPr>
            <w:tcW w:w="787" w:type="dxa"/>
            <w:tcBorders>
              <w:top w:val="nil"/>
              <w:left w:val="nil"/>
              <w:bottom w:val="single" w:sz="4" w:space="0" w:color="000000"/>
              <w:right w:val="single" w:sz="4" w:space="0" w:color="000000"/>
            </w:tcBorders>
            <w:shd w:val="clear" w:color="000000" w:fill="FFFFFF"/>
            <w:vAlign w:val="center"/>
            <w:hideMark/>
          </w:tcPr>
          <w:p w14:paraId="7B122DC6" w14:textId="77777777" w:rsidR="00B2418E" w:rsidRPr="00342BC8" w:rsidRDefault="00B2418E" w:rsidP="006F156B">
            <w:pPr>
              <w:jc w:val="center"/>
              <w:rPr>
                <w:color w:val="000000"/>
                <w:sz w:val="18"/>
                <w:szCs w:val="18"/>
              </w:rPr>
            </w:pPr>
            <w:r w:rsidRPr="00342BC8">
              <w:rPr>
                <w:color w:val="000000"/>
                <w:sz w:val="18"/>
                <w:szCs w:val="18"/>
              </w:rPr>
              <w:t>0,37</w:t>
            </w:r>
          </w:p>
        </w:tc>
        <w:tc>
          <w:tcPr>
            <w:tcW w:w="786" w:type="dxa"/>
            <w:tcBorders>
              <w:top w:val="nil"/>
              <w:left w:val="nil"/>
              <w:bottom w:val="single" w:sz="4" w:space="0" w:color="000000"/>
              <w:right w:val="single" w:sz="4" w:space="0" w:color="000000"/>
            </w:tcBorders>
            <w:shd w:val="clear" w:color="000000" w:fill="FFFFFF"/>
            <w:vAlign w:val="center"/>
            <w:hideMark/>
          </w:tcPr>
          <w:p w14:paraId="0372EEC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761A1C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574B0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DE5F2BB"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699DC9B2" w14:textId="77777777" w:rsidR="00B2418E" w:rsidRPr="00342BC8" w:rsidRDefault="00B2418E" w:rsidP="006F156B">
            <w:pPr>
              <w:jc w:val="center"/>
              <w:rPr>
                <w:color w:val="000000"/>
                <w:sz w:val="18"/>
                <w:szCs w:val="18"/>
              </w:rPr>
            </w:pPr>
            <w:r w:rsidRPr="00342BC8">
              <w:rPr>
                <w:color w:val="000000"/>
                <w:sz w:val="18"/>
                <w:szCs w:val="18"/>
              </w:rPr>
              <w:t>ж/д 37</w:t>
            </w:r>
          </w:p>
        </w:tc>
        <w:tc>
          <w:tcPr>
            <w:tcW w:w="711" w:type="dxa"/>
            <w:tcBorders>
              <w:top w:val="nil"/>
              <w:left w:val="nil"/>
              <w:bottom w:val="single" w:sz="4" w:space="0" w:color="000000"/>
              <w:right w:val="single" w:sz="4" w:space="0" w:color="000000"/>
            </w:tcBorders>
            <w:shd w:val="clear" w:color="000000" w:fill="FFFFFF"/>
            <w:vAlign w:val="center"/>
            <w:hideMark/>
          </w:tcPr>
          <w:p w14:paraId="654FA2BB" w14:textId="77777777" w:rsidR="00B2418E" w:rsidRPr="00342BC8" w:rsidRDefault="00B2418E" w:rsidP="006F156B">
            <w:pPr>
              <w:jc w:val="center"/>
              <w:rPr>
                <w:color w:val="000000"/>
                <w:sz w:val="18"/>
                <w:szCs w:val="18"/>
              </w:rPr>
            </w:pPr>
            <w:r w:rsidRPr="00342BC8">
              <w:rPr>
                <w:color w:val="000000"/>
                <w:sz w:val="18"/>
                <w:szCs w:val="18"/>
              </w:rPr>
              <w:t>21,00</w:t>
            </w:r>
          </w:p>
        </w:tc>
        <w:tc>
          <w:tcPr>
            <w:tcW w:w="590" w:type="dxa"/>
            <w:tcBorders>
              <w:top w:val="nil"/>
              <w:left w:val="nil"/>
              <w:bottom w:val="single" w:sz="4" w:space="0" w:color="000000"/>
              <w:right w:val="single" w:sz="4" w:space="0" w:color="000000"/>
            </w:tcBorders>
            <w:shd w:val="clear" w:color="000000" w:fill="FFFFFF"/>
            <w:vAlign w:val="center"/>
            <w:hideMark/>
          </w:tcPr>
          <w:p w14:paraId="3B22BD7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ECA8C44"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B73DBF9"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26CAE66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0F5DC80"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0319079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2453E0A" w14:textId="77777777" w:rsidR="00B2418E" w:rsidRPr="00342BC8" w:rsidRDefault="00B2418E" w:rsidP="006F156B">
            <w:pPr>
              <w:jc w:val="center"/>
              <w:rPr>
                <w:color w:val="000000"/>
                <w:sz w:val="18"/>
                <w:szCs w:val="18"/>
              </w:rPr>
            </w:pPr>
            <w:r w:rsidRPr="00342BC8">
              <w:rPr>
                <w:color w:val="000000"/>
                <w:sz w:val="18"/>
                <w:szCs w:val="18"/>
              </w:rPr>
              <w:t>57,72</w:t>
            </w:r>
          </w:p>
        </w:tc>
        <w:tc>
          <w:tcPr>
            <w:tcW w:w="623" w:type="dxa"/>
            <w:tcBorders>
              <w:top w:val="nil"/>
              <w:left w:val="nil"/>
              <w:bottom w:val="single" w:sz="4" w:space="0" w:color="000000"/>
              <w:right w:val="single" w:sz="4" w:space="0" w:color="000000"/>
            </w:tcBorders>
            <w:shd w:val="clear" w:color="000000" w:fill="FFFFFF"/>
            <w:vAlign w:val="center"/>
            <w:hideMark/>
          </w:tcPr>
          <w:p w14:paraId="6569EE15" w14:textId="77777777" w:rsidR="00B2418E" w:rsidRPr="00342BC8" w:rsidRDefault="00B2418E" w:rsidP="006F156B">
            <w:pPr>
              <w:jc w:val="center"/>
              <w:rPr>
                <w:color w:val="000000"/>
                <w:sz w:val="18"/>
                <w:szCs w:val="18"/>
              </w:rPr>
            </w:pPr>
            <w:r w:rsidRPr="00342BC8">
              <w:rPr>
                <w:color w:val="000000"/>
                <w:sz w:val="18"/>
                <w:szCs w:val="18"/>
              </w:rPr>
              <w:t>57,65</w:t>
            </w:r>
          </w:p>
        </w:tc>
        <w:tc>
          <w:tcPr>
            <w:tcW w:w="623" w:type="dxa"/>
            <w:tcBorders>
              <w:top w:val="nil"/>
              <w:left w:val="nil"/>
              <w:bottom w:val="single" w:sz="4" w:space="0" w:color="000000"/>
              <w:right w:val="single" w:sz="4" w:space="0" w:color="000000"/>
            </w:tcBorders>
            <w:shd w:val="clear" w:color="000000" w:fill="FFFFFF"/>
            <w:vAlign w:val="center"/>
            <w:hideMark/>
          </w:tcPr>
          <w:p w14:paraId="2BDF947D" w14:textId="77777777" w:rsidR="00B2418E" w:rsidRPr="00342BC8" w:rsidRDefault="00B2418E" w:rsidP="006F156B">
            <w:pPr>
              <w:jc w:val="center"/>
              <w:rPr>
                <w:color w:val="000000"/>
                <w:sz w:val="18"/>
                <w:szCs w:val="18"/>
              </w:rPr>
            </w:pPr>
            <w:r w:rsidRPr="00342BC8">
              <w:rPr>
                <w:color w:val="000000"/>
                <w:sz w:val="18"/>
                <w:szCs w:val="18"/>
              </w:rPr>
              <w:t>27,92</w:t>
            </w:r>
          </w:p>
        </w:tc>
        <w:tc>
          <w:tcPr>
            <w:tcW w:w="623" w:type="dxa"/>
            <w:tcBorders>
              <w:top w:val="nil"/>
              <w:left w:val="nil"/>
              <w:bottom w:val="single" w:sz="4" w:space="0" w:color="000000"/>
              <w:right w:val="single" w:sz="4" w:space="0" w:color="000000"/>
            </w:tcBorders>
            <w:shd w:val="clear" w:color="000000" w:fill="FFFFFF"/>
            <w:vAlign w:val="center"/>
            <w:hideMark/>
          </w:tcPr>
          <w:p w14:paraId="3B5058BA" w14:textId="77777777" w:rsidR="00B2418E" w:rsidRPr="00342BC8" w:rsidRDefault="00B2418E" w:rsidP="006F156B">
            <w:pPr>
              <w:jc w:val="center"/>
              <w:rPr>
                <w:color w:val="000000"/>
                <w:sz w:val="18"/>
                <w:szCs w:val="18"/>
              </w:rPr>
            </w:pPr>
            <w:r w:rsidRPr="00342BC8">
              <w:rPr>
                <w:color w:val="000000"/>
                <w:sz w:val="18"/>
                <w:szCs w:val="18"/>
              </w:rPr>
              <w:t>27,87</w:t>
            </w:r>
          </w:p>
        </w:tc>
        <w:tc>
          <w:tcPr>
            <w:tcW w:w="714" w:type="dxa"/>
            <w:tcBorders>
              <w:top w:val="nil"/>
              <w:left w:val="nil"/>
              <w:bottom w:val="single" w:sz="4" w:space="0" w:color="000000"/>
              <w:right w:val="single" w:sz="4" w:space="0" w:color="000000"/>
            </w:tcBorders>
            <w:shd w:val="clear" w:color="000000" w:fill="FFFFFF"/>
            <w:vAlign w:val="center"/>
            <w:hideMark/>
          </w:tcPr>
          <w:p w14:paraId="14689ED5"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0CA1FAE5"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3D22C86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A70085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6FDC0E9" w14:textId="77777777" w:rsidR="00B2418E" w:rsidRPr="00342BC8" w:rsidRDefault="00B2418E" w:rsidP="006F156B">
            <w:pPr>
              <w:jc w:val="center"/>
              <w:rPr>
                <w:color w:val="000000"/>
                <w:sz w:val="18"/>
                <w:szCs w:val="18"/>
              </w:rPr>
            </w:pPr>
            <w:r w:rsidRPr="00342BC8">
              <w:rPr>
                <w:color w:val="000000"/>
                <w:sz w:val="18"/>
                <w:szCs w:val="18"/>
              </w:rPr>
              <w:t>29,85</w:t>
            </w:r>
          </w:p>
        </w:tc>
        <w:tc>
          <w:tcPr>
            <w:tcW w:w="621" w:type="dxa"/>
            <w:tcBorders>
              <w:top w:val="nil"/>
              <w:left w:val="nil"/>
              <w:bottom w:val="single" w:sz="4" w:space="0" w:color="000000"/>
              <w:right w:val="single" w:sz="4" w:space="0" w:color="000000"/>
            </w:tcBorders>
            <w:shd w:val="clear" w:color="000000" w:fill="FFFFFF"/>
            <w:vAlign w:val="center"/>
            <w:hideMark/>
          </w:tcPr>
          <w:p w14:paraId="3FDE7E7D" w14:textId="77777777" w:rsidR="00B2418E" w:rsidRPr="00342BC8" w:rsidRDefault="00B2418E" w:rsidP="006F156B">
            <w:pPr>
              <w:jc w:val="center"/>
              <w:rPr>
                <w:color w:val="000000"/>
                <w:sz w:val="18"/>
                <w:szCs w:val="18"/>
              </w:rPr>
            </w:pPr>
            <w:r w:rsidRPr="00342BC8">
              <w:rPr>
                <w:color w:val="000000"/>
                <w:sz w:val="18"/>
                <w:szCs w:val="18"/>
              </w:rPr>
              <w:t>29,73</w:t>
            </w:r>
          </w:p>
        </w:tc>
        <w:tc>
          <w:tcPr>
            <w:tcW w:w="787" w:type="dxa"/>
            <w:tcBorders>
              <w:top w:val="nil"/>
              <w:left w:val="nil"/>
              <w:bottom w:val="single" w:sz="4" w:space="0" w:color="000000"/>
              <w:right w:val="single" w:sz="4" w:space="0" w:color="000000"/>
            </w:tcBorders>
            <w:shd w:val="clear" w:color="000000" w:fill="FFFFFF"/>
            <w:vAlign w:val="center"/>
            <w:hideMark/>
          </w:tcPr>
          <w:p w14:paraId="55A76510" w14:textId="77777777" w:rsidR="00B2418E" w:rsidRPr="00342BC8" w:rsidRDefault="00B2418E" w:rsidP="006F156B">
            <w:pPr>
              <w:jc w:val="center"/>
              <w:rPr>
                <w:color w:val="000000"/>
                <w:sz w:val="18"/>
                <w:szCs w:val="18"/>
              </w:rPr>
            </w:pPr>
            <w:r w:rsidRPr="00342BC8">
              <w:rPr>
                <w:color w:val="000000"/>
                <w:sz w:val="18"/>
                <w:szCs w:val="18"/>
              </w:rPr>
              <w:t>5,78</w:t>
            </w:r>
          </w:p>
        </w:tc>
        <w:tc>
          <w:tcPr>
            <w:tcW w:w="786" w:type="dxa"/>
            <w:tcBorders>
              <w:top w:val="nil"/>
              <w:left w:val="nil"/>
              <w:bottom w:val="single" w:sz="4" w:space="0" w:color="000000"/>
              <w:right w:val="single" w:sz="4" w:space="0" w:color="000000"/>
            </w:tcBorders>
            <w:shd w:val="clear" w:color="000000" w:fill="FFFFFF"/>
            <w:vAlign w:val="center"/>
            <w:hideMark/>
          </w:tcPr>
          <w:p w14:paraId="11DD06F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B658C2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890E6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FFAC349"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6222ABFF" w14:textId="77777777" w:rsidR="00B2418E" w:rsidRPr="00342BC8" w:rsidRDefault="00B2418E" w:rsidP="006F156B">
            <w:pPr>
              <w:jc w:val="center"/>
              <w:rPr>
                <w:color w:val="000000"/>
                <w:sz w:val="18"/>
                <w:szCs w:val="18"/>
              </w:rPr>
            </w:pPr>
            <w:r w:rsidRPr="00342BC8">
              <w:rPr>
                <w:color w:val="000000"/>
                <w:sz w:val="18"/>
                <w:szCs w:val="18"/>
              </w:rPr>
              <w:t>ТК3</w:t>
            </w:r>
          </w:p>
        </w:tc>
        <w:tc>
          <w:tcPr>
            <w:tcW w:w="711" w:type="dxa"/>
            <w:tcBorders>
              <w:top w:val="nil"/>
              <w:left w:val="nil"/>
              <w:bottom w:val="single" w:sz="4" w:space="0" w:color="000000"/>
              <w:right w:val="single" w:sz="4" w:space="0" w:color="000000"/>
            </w:tcBorders>
            <w:shd w:val="clear" w:color="000000" w:fill="FFFFFF"/>
            <w:vAlign w:val="center"/>
            <w:hideMark/>
          </w:tcPr>
          <w:p w14:paraId="672D45BA"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4ED8E695"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212BF30"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43D8534" w14:textId="77777777" w:rsidR="00B2418E" w:rsidRPr="00342BC8" w:rsidRDefault="00B2418E" w:rsidP="006F156B">
            <w:pPr>
              <w:jc w:val="center"/>
              <w:rPr>
                <w:color w:val="000000"/>
                <w:sz w:val="18"/>
                <w:szCs w:val="18"/>
              </w:rPr>
            </w:pPr>
            <w:r w:rsidRPr="00342BC8">
              <w:rPr>
                <w:color w:val="000000"/>
                <w:sz w:val="18"/>
                <w:szCs w:val="18"/>
              </w:rPr>
              <w:t>21,81</w:t>
            </w:r>
          </w:p>
        </w:tc>
        <w:tc>
          <w:tcPr>
            <w:tcW w:w="915" w:type="dxa"/>
            <w:tcBorders>
              <w:top w:val="nil"/>
              <w:left w:val="nil"/>
              <w:bottom w:val="single" w:sz="4" w:space="0" w:color="000000"/>
              <w:right w:val="single" w:sz="4" w:space="0" w:color="000000"/>
            </w:tcBorders>
            <w:shd w:val="clear" w:color="000000" w:fill="FFFFFF"/>
            <w:vAlign w:val="center"/>
            <w:hideMark/>
          </w:tcPr>
          <w:p w14:paraId="572C03F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EA10008"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18B22E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1C7A6C8" w14:textId="77777777" w:rsidR="00B2418E" w:rsidRPr="00342BC8" w:rsidRDefault="00B2418E" w:rsidP="006F156B">
            <w:pPr>
              <w:jc w:val="center"/>
              <w:rPr>
                <w:color w:val="000000"/>
                <w:sz w:val="18"/>
                <w:szCs w:val="18"/>
              </w:rPr>
            </w:pPr>
            <w:r w:rsidRPr="00342BC8">
              <w:rPr>
                <w:color w:val="000000"/>
                <w:sz w:val="18"/>
                <w:szCs w:val="18"/>
              </w:rPr>
              <w:t>57,72</w:t>
            </w:r>
          </w:p>
        </w:tc>
        <w:tc>
          <w:tcPr>
            <w:tcW w:w="623" w:type="dxa"/>
            <w:tcBorders>
              <w:top w:val="nil"/>
              <w:left w:val="nil"/>
              <w:bottom w:val="single" w:sz="4" w:space="0" w:color="000000"/>
              <w:right w:val="single" w:sz="4" w:space="0" w:color="000000"/>
            </w:tcBorders>
            <w:shd w:val="clear" w:color="000000" w:fill="FFFFFF"/>
            <w:vAlign w:val="center"/>
            <w:hideMark/>
          </w:tcPr>
          <w:p w14:paraId="0356017B"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15836F5A" w14:textId="77777777" w:rsidR="00B2418E" w:rsidRPr="00342BC8" w:rsidRDefault="00B2418E" w:rsidP="006F156B">
            <w:pPr>
              <w:jc w:val="center"/>
              <w:rPr>
                <w:color w:val="000000"/>
                <w:sz w:val="18"/>
                <w:szCs w:val="18"/>
              </w:rPr>
            </w:pPr>
            <w:r w:rsidRPr="00342BC8">
              <w:rPr>
                <w:color w:val="000000"/>
                <w:sz w:val="18"/>
                <w:szCs w:val="18"/>
              </w:rPr>
              <w:t>27,31</w:t>
            </w:r>
          </w:p>
        </w:tc>
        <w:tc>
          <w:tcPr>
            <w:tcW w:w="623" w:type="dxa"/>
            <w:tcBorders>
              <w:top w:val="nil"/>
              <w:left w:val="nil"/>
              <w:bottom w:val="single" w:sz="4" w:space="0" w:color="000000"/>
              <w:right w:val="single" w:sz="4" w:space="0" w:color="000000"/>
            </w:tcBorders>
            <w:shd w:val="clear" w:color="000000" w:fill="FFFFFF"/>
            <w:vAlign w:val="center"/>
            <w:hideMark/>
          </w:tcPr>
          <w:p w14:paraId="6E5394DA" w14:textId="77777777" w:rsidR="00B2418E" w:rsidRPr="00342BC8" w:rsidRDefault="00B2418E" w:rsidP="006F156B">
            <w:pPr>
              <w:jc w:val="center"/>
              <w:rPr>
                <w:color w:val="000000"/>
                <w:sz w:val="18"/>
                <w:szCs w:val="18"/>
              </w:rPr>
            </w:pPr>
            <w:r w:rsidRPr="00342BC8">
              <w:rPr>
                <w:color w:val="000000"/>
                <w:sz w:val="18"/>
                <w:szCs w:val="18"/>
              </w:rPr>
              <w:t>27,87</w:t>
            </w:r>
          </w:p>
        </w:tc>
        <w:tc>
          <w:tcPr>
            <w:tcW w:w="714" w:type="dxa"/>
            <w:tcBorders>
              <w:top w:val="nil"/>
              <w:left w:val="nil"/>
              <w:bottom w:val="single" w:sz="4" w:space="0" w:color="000000"/>
              <w:right w:val="single" w:sz="4" w:space="0" w:color="000000"/>
            </w:tcBorders>
            <w:shd w:val="clear" w:color="000000" w:fill="FFFFFF"/>
            <w:vAlign w:val="center"/>
            <w:hideMark/>
          </w:tcPr>
          <w:p w14:paraId="17826223" w14:textId="77777777" w:rsidR="00B2418E" w:rsidRPr="00342BC8" w:rsidRDefault="00B2418E" w:rsidP="006F156B">
            <w:pPr>
              <w:jc w:val="center"/>
              <w:rPr>
                <w:color w:val="000000"/>
                <w:sz w:val="18"/>
                <w:szCs w:val="18"/>
              </w:rPr>
            </w:pPr>
            <w:r w:rsidRPr="00342BC8">
              <w:rPr>
                <w:color w:val="000000"/>
                <w:sz w:val="18"/>
                <w:szCs w:val="18"/>
              </w:rPr>
              <w:t>251,16</w:t>
            </w:r>
          </w:p>
        </w:tc>
        <w:tc>
          <w:tcPr>
            <w:tcW w:w="711" w:type="dxa"/>
            <w:tcBorders>
              <w:top w:val="nil"/>
              <w:left w:val="nil"/>
              <w:bottom w:val="single" w:sz="4" w:space="0" w:color="000000"/>
              <w:right w:val="single" w:sz="4" w:space="0" w:color="000000"/>
            </w:tcBorders>
            <w:shd w:val="clear" w:color="000000" w:fill="FFFFFF"/>
            <w:vAlign w:val="center"/>
            <w:hideMark/>
          </w:tcPr>
          <w:p w14:paraId="7FFBA4C3"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73ECDB0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09C78A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DCCC2E1" w14:textId="77777777" w:rsidR="00B2418E" w:rsidRPr="00342BC8" w:rsidRDefault="00B2418E" w:rsidP="006F156B">
            <w:pPr>
              <w:jc w:val="center"/>
              <w:rPr>
                <w:color w:val="000000"/>
                <w:sz w:val="18"/>
                <w:szCs w:val="18"/>
              </w:rPr>
            </w:pPr>
            <w:r w:rsidRPr="00342BC8">
              <w:rPr>
                <w:color w:val="000000"/>
                <w:sz w:val="18"/>
                <w:szCs w:val="18"/>
              </w:rPr>
              <w:t>29,85</w:t>
            </w:r>
          </w:p>
        </w:tc>
        <w:tc>
          <w:tcPr>
            <w:tcW w:w="621" w:type="dxa"/>
            <w:tcBorders>
              <w:top w:val="nil"/>
              <w:left w:val="nil"/>
              <w:bottom w:val="single" w:sz="4" w:space="0" w:color="000000"/>
              <w:right w:val="single" w:sz="4" w:space="0" w:color="000000"/>
            </w:tcBorders>
            <w:shd w:val="clear" w:color="000000" w:fill="FFFFFF"/>
            <w:vAlign w:val="center"/>
            <w:hideMark/>
          </w:tcPr>
          <w:p w14:paraId="635D1E62" w14:textId="77777777" w:rsidR="00B2418E" w:rsidRPr="00342BC8" w:rsidRDefault="00B2418E" w:rsidP="006F156B">
            <w:pPr>
              <w:jc w:val="center"/>
              <w:rPr>
                <w:color w:val="000000"/>
                <w:sz w:val="18"/>
                <w:szCs w:val="18"/>
              </w:rPr>
            </w:pPr>
            <w:r w:rsidRPr="00342BC8">
              <w:rPr>
                <w:color w:val="000000"/>
                <w:sz w:val="18"/>
                <w:szCs w:val="18"/>
              </w:rPr>
              <w:t>29,83</w:t>
            </w:r>
          </w:p>
        </w:tc>
        <w:tc>
          <w:tcPr>
            <w:tcW w:w="787" w:type="dxa"/>
            <w:tcBorders>
              <w:top w:val="nil"/>
              <w:left w:val="nil"/>
              <w:bottom w:val="single" w:sz="4" w:space="0" w:color="000000"/>
              <w:right w:val="single" w:sz="4" w:space="0" w:color="000000"/>
            </w:tcBorders>
            <w:shd w:val="clear" w:color="000000" w:fill="FFFFFF"/>
            <w:vAlign w:val="center"/>
            <w:hideMark/>
          </w:tcPr>
          <w:p w14:paraId="06637E21" w14:textId="77777777" w:rsidR="00B2418E" w:rsidRPr="00342BC8" w:rsidRDefault="00B2418E" w:rsidP="006F156B">
            <w:pPr>
              <w:jc w:val="center"/>
              <w:rPr>
                <w:color w:val="000000"/>
                <w:sz w:val="18"/>
                <w:szCs w:val="18"/>
              </w:rPr>
            </w:pPr>
            <w:r w:rsidRPr="00342BC8">
              <w:rPr>
                <w:color w:val="000000"/>
                <w:sz w:val="18"/>
                <w:szCs w:val="18"/>
              </w:rPr>
              <w:t>0,30</w:t>
            </w:r>
          </w:p>
        </w:tc>
        <w:tc>
          <w:tcPr>
            <w:tcW w:w="786" w:type="dxa"/>
            <w:tcBorders>
              <w:top w:val="nil"/>
              <w:left w:val="nil"/>
              <w:bottom w:val="single" w:sz="4" w:space="0" w:color="000000"/>
              <w:right w:val="single" w:sz="4" w:space="0" w:color="000000"/>
            </w:tcBorders>
            <w:shd w:val="clear" w:color="000000" w:fill="FFFFFF"/>
            <w:vAlign w:val="center"/>
            <w:hideMark/>
          </w:tcPr>
          <w:p w14:paraId="31EA7A6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94839B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BF188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B1DA547"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2B5A5648" w14:textId="77777777" w:rsidR="00B2418E" w:rsidRPr="00342BC8" w:rsidRDefault="00B2418E" w:rsidP="006F156B">
            <w:pPr>
              <w:jc w:val="center"/>
              <w:rPr>
                <w:color w:val="000000"/>
                <w:sz w:val="18"/>
                <w:szCs w:val="18"/>
              </w:rPr>
            </w:pPr>
            <w:r w:rsidRPr="00342BC8">
              <w:rPr>
                <w:color w:val="000000"/>
                <w:sz w:val="18"/>
                <w:szCs w:val="18"/>
              </w:rPr>
              <w:t>ж/д 38</w:t>
            </w:r>
          </w:p>
        </w:tc>
        <w:tc>
          <w:tcPr>
            <w:tcW w:w="711" w:type="dxa"/>
            <w:tcBorders>
              <w:top w:val="nil"/>
              <w:left w:val="nil"/>
              <w:bottom w:val="single" w:sz="4" w:space="0" w:color="000000"/>
              <w:right w:val="single" w:sz="4" w:space="0" w:color="000000"/>
            </w:tcBorders>
            <w:shd w:val="clear" w:color="000000" w:fill="FFFFFF"/>
            <w:vAlign w:val="center"/>
            <w:hideMark/>
          </w:tcPr>
          <w:p w14:paraId="43ACD88E" w14:textId="77777777" w:rsidR="00B2418E" w:rsidRPr="00342BC8" w:rsidRDefault="00B2418E" w:rsidP="006F156B">
            <w:pPr>
              <w:jc w:val="center"/>
              <w:rPr>
                <w:color w:val="000000"/>
                <w:sz w:val="18"/>
                <w:szCs w:val="18"/>
              </w:rPr>
            </w:pPr>
            <w:r w:rsidRPr="00342BC8">
              <w:rPr>
                <w:color w:val="000000"/>
                <w:sz w:val="18"/>
                <w:szCs w:val="18"/>
              </w:rPr>
              <w:t>17,00</w:t>
            </w:r>
          </w:p>
        </w:tc>
        <w:tc>
          <w:tcPr>
            <w:tcW w:w="590" w:type="dxa"/>
            <w:tcBorders>
              <w:top w:val="nil"/>
              <w:left w:val="nil"/>
              <w:bottom w:val="single" w:sz="4" w:space="0" w:color="000000"/>
              <w:right w:val="single" w:sz="4" w:space="0" w:color="000000"/>
            </w:tcBorders>
            <w:shd w:val="clear" w:color="000000" w:fill="FFFFFF"/>
            <w:vAlign w:val="center"/>
            <w:hideMark/>
          </w:tcPr>
          <w:p w14:paraId="58FC959A"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D0422D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2BA6408" w14:textId="77777777" w:rsidR="00B2418E" w:rsidRPr="00342BC8" w:rsidRDefault="00B2418E" w:rsidP="006F156B">
            <w:pPr>
              <w:jc w:val="center"/>
              <w:rPr>
                <w:color w:val="000000"/>
                <w:sz w:val="18"/>
                <w:szCs w:val="18"/>
              </w:rPr>
            </w:pPr>
            <w:r w:rsidRPr="00342BC8">
              <w:rPr>
                <w:color w:val="000000"/>
                <w:sz w:val="18"/>
                <w:szCs w:val="18"/>
              </w:rPr>
              <w:t>2,56</w:t>
            </w:r>
          </w:p>
        </w:tc>
        <w:tc>
          <w:tcPr>
            <w:tcW w:w="915" w:type="dxa"/>
            <w:tcBorders>
              <w:top w:val="nil"/>
              <w:left w:val="nil"/>
              <w:bottom w:val="single" w:sz="4" w:space="0" w:color="000000"/>
              <w:right w:val="single" w:sz="4" w:space="0" w:color="000000"/>
            </w:tcBorders>
            <w:shd w:val="clear" w:color="000000" w:fill="FFFFFF"/>
            <w:vAlign w:val="center"/>
            <w:hideMark/>
          </w:tcPr>
          <w:p w14:paraId="539C688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263439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5258A7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C3DEC6B"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5EA3A201" w14:textId="77777777" w:rsidR="00B2418E" w:rsidRPr="00342BC8" w:rsidRDefault="00B2418E" w:rsidP="006F156B">
            <w:pPr>
              <w:jc w:val="center"/>
              <w:rPr>
                <w:color w:val="000000"/>
                <w:sz w:val="18"/>
                <w:szCs w:val="18"/>
              </w:rPr>
            </w:pPr>
            <w:r w:rsidRPr="00342BC8">
              <w:rPr>
                <w:color w:val="000000"/>
                <w:sz w:val="18"/>
                <w:szCs w:val="18"/>
              </w:rPr>
              <w:t>56,70</w:t>
            </w:r>
          </w:p>
        </w:tc>
        <w:tc>
          <w:tcPr>
            <w:tcW w:w="623" w:type="dxa"/>
            <w:tcBorders>
              <w:top w:val="nil"/>
              <w:left w:val="nil"/>
              <w:bottom w:val="single" w:sz="4" w:space="0" w:color="000000"/>
              <w:right w:val="single" w:sz="4" w:space="0" w:color="000000"/>
            </w:tcBorders>
            <w:shd w:val="clear" w:color="000000" w:fill="FFFFFF"/>
            <w:vAlign w:val="center"/>
            <w:hideMark/>
          </w:tcPr>
          <w:p w14:paraId="468AF819" w14:textId="77777777" w:rsidR="00B2418E" w:rsidRPr="00342BC8" w:rsidRDefault="00B2418E" w:rsidP="006F156B">
            <w:pPr>
              <w:jc w:val="center"/>
              <w:rPr>
                <w:color w:val="000000"/>
                <w:sz w:val="18"/>
                <w:szCs w:val="18"/>
              </w:rPr>
            </w:pPr>
            <w:r w:rsidRPr="00342BC8">
              <w:rPr>
                <w:color w:val="000000"/>
                <w:sz w:val="18"/>
                <w:szCs w:val="18"/>
              </w:rPr>
              <w:t>26,89</w:t>
            </w:r>
          </w:p>
        </w:tc>
        <w:tc>
          <w:tcPr>
            <w:tcW w:w="623" w:type="dxa"/>
            <w:tcBorders>
              <w:top w:val="nil"/>
              <w:left w:val="nil"/>
              <w:bottom w:val="single" w:sz="4" w:space="0" w:color="000000"/>
              <w:right w:val="single" w:sz="4" w:space="0" w:color="000000"/>
            </w:tcBorders>
            <w:shd w:val="clear" w:color="000000" w:fill="FFFFFF"/>
            <w:vAlign w:val="center"/>
            <w:hideMark/>
          </w:tcPr>
          <w:p w14:paraId="5C5CBAF6" w14:textId="77777777" w:rsidR="00B2418E" w:rsidRPr="00342BC8" w:rsidRDefault="00B2418E" w:rsidP="006F156B">
            <w:pPr>
              <w:jc w:val="center"/>
              <w:rPr>
                <w:color w:val="000000"/>
                <w:sz w:val="18"/>
                <w:szCs w:val="18"/>
              </w:rPr>
            </w:pPr>
            <w:r w:rsidRPr="00342BC8">
              <w:rPr>
                <w:color w:val="000000"/>
                <w:sz w:val="18"/>
                <w:szCs w:val="18"/>
              </w:rPr>
              <w:t>27,31</w:t>
            </w:r>
          </w:p>
        </w:tc>
        <w:tc>
          <w:tcPr>
            <w:tcW w:w="714" w:type="dxa"/>
            <w:tcBorders>
              <w:top w:val="nil"/>
              <w:left w:val="nil"/>
              <w:bottom w:val="single" w:sz="4" w:space="0" w:color="000000"/>
              <w:right w:val="single" w:sz="4" w:space="0" w:color="000000"/>
            </w:tcBorders>
            <w:shd w:val="clear" w:color="000000" w:fill="FFFFFF"/>
            <w:vAlign w:val="center"/>
            <w:hideMark/>
          </w:tcPr>
          <w:p w14:paraId="6C7D4E13"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1E291F86"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2AAB0B7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EE34EA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14E7ED7" w14:textId="77777777" w:rsidR="00B2418E" w:rsidRPr="00342BC8" w:rsidRDefault="00B2418E" w:rsidP="006F156B">
            <w:pPr>
              <w:jc w:val="center"/>
              <w:rPr>
                <w:color w:val="000000"/>
                <w:sz w:val="18"/>
                <w:szCs w:val="18"/>
              </w:rPr>
            </w:pPr>
            <w:r w:rsidRPr="00342BC8">
              <w:rPr>
                <w:color w:val="000000"/>
                <w:sz w:val="18"/>
                <w:szCs w:val="18"/>
              </w:rPr>
              <w:t>29,83</w:t>
            </w:r>
          </w:p>
        </w:tc>
        <w:tc>
          <w:tcPr>
            <w:tcW w:w="621" w:type="dxa"/>
            <w:tcBorders>
              <w:top w:val="nil"/>
              <w:left w:val="nil"/>
              <w:bottom w:val="single" w:sz="4" w:space="0" w:color="000000"/>
              <w:right w:val="single" w:sz="4" w:space="0" w:color="000000"/>
            </w:tcBorders>
            <w:shd w:val="clear" w:color="000000" w:fill="FFFFFF"/>
            <w:vAlign w:val="center"/>
            <w:hideMark/>
          </w:tcPr>
          <w:p w14:paraId="6B64F444" w14:textId="77777777" w:rsidR="00B2418E" w:rsidRPr="00342BC8" w:rsidRDefault="00B2418E" w:rsidP="006F156B">
            <w:pPr>
              <w:jc w:val="center"/>
              <w:rPr>
                <w:color w:val="000000"/>
                <w:sz w:val="18"/>
                <w:szCs w:val="18"/>
              </w:rPr>
            </w:pPr>
            <w:r w:rsidRPr="00342BC8">
              <w:rPr>
                <w:color w:val="000000"/>
                <w:sz w:val="18"/>
                <w:szCs w:val="18"/>
              </w:rPr>
              <w:t>29,81</w:t>
            </w:r>
          </w:p>
        </w:tc>
        <w:tc>
          <w:tcPr>
            <w:tcW w:w="787" w:type="dxa"/>
            <w:tcBorders>
              <w:top w:val="nil"/>
              <w:left w:val="nil"/>
              <w:bottom w:val="single" w:sz="4" w:space="0" w:color="000000"/>
              <w:right w:val="single" w:sz="4" w:space="0" w:color="000000"/>
            </w:tcBorders>
            <w:shd w:val="clear" w:color="000000" w:fill="FFFFFF"/>
            <w:vAlign w:val="center"/>
            <w:hideMark/>
          </w:tcPr>
          <w:p w14:paraId="1AFBBFC7" w14:textId="77777777" w:rsidR="00B2418E" w:rsidRPr="00342BC8" w:rsidRDefault="00B2418E" w:rsidP="006F156B">
            <w:pPr>
              <w:jc w:val="center"/>
              <w:rPr>
                <w:color w:val="000000"/>
                <w:sz w:val="18"/>
                <w:szCs w:val="18"/>
              </w:rPr>
            </w:pPr>
            <w:r w:rsidRPr="00342BC8">
              <w:rPr>
                <w:color w:val="000000"/>
                <w:sz w:val="18"/>
                <w:szCs w:val="18"/>
              </w:rPr>
              <w:t>1,13</w:t>
            </w:r>
          </w:p>
        </w:tc>
        <w:tc>
          <w:tcPr>
            <w:tcW w:w="786" w:type="dxa"/>
            <w:tcBorders>
              <w:top w:val="nil"/>
              <w:left w:val="nil"/>
              <w:bottom w:val="single" w:sz="4" w:space="0" w:color="000000"/>
              <w:right w:val="single" w:sz="4" w:space="0" w:color="000000"/>
            </w:tcBorders>
            <w:shd w:val="clear" w:color="000000" w:fill="FFFFFF"/>
            <w:vAlign w:val="center"/>
            <w:hideMark/>
          </w:tcPr>
          <w:p w14:paraId="46F8FE7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1EE431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2DBB4D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1B58A41"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2C85938A" w14:textId="77777777" w:rsidR="00B2418E" w:rsidRPr="00342BC8" w:rsidRDefault="00B2418E" w:rsidP="006F156B">
            <w:pPr>
              <w:jc w:val="center"/>
              <w:rPr>
                <w:color w:val="000000"/>
                <w:sz w:val="18"/>
                <w:szCs w:val="18"/>
              </w:rPr>
            </w:pPr>
            <w:r w:rsidRPr="00342BC8">
              <w:rPr>
                <w:color w:val="000000"/>
                <w:sz w:val="18"/>
                <w:szCs w:val="18"/>
              </w:rPr>
              <w:t>ТК4</w:t>
            </w:r>
          </w:p>
        </w:tc>
        <w:tc>
          <w:tcPr>
            <w:tcW w:w="711" w:type="dxa"/>
            <w:tcBorders>
              <w:top w:val="nil"/>
              <w:left w:val="nil"/>
              <w:bottom w:val="single" w:sz="4" w:space="0" w:color="000000"/>
              <w:right w:val="single" w:sz="4" w:space="0" w:color="000000"/>
            </w:tcBorders>
            <w:shd w:val="clear" w:color="000000" w:fill="FFFFFF"/>
            <w:vAlign w:val="center"/>
            <w:hideMark/>
          </w:tcPr>
          <w:p w14:paraId="1B79EA42"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2F1C974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6E46C8F"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425AE20" w14:textId="77777777" w:rsidR="00B2418E" w:rsidRPr="00342BC8" w:rsidRDefault="00B2418E" w:rsidP="006F156B">
            <w:pPr>
              <w:jc w:val="center"/>
              <w:rPr>
                <w:color w:val="000000"/>
                <w:sz w:val="18"/>
                <w:szCs w:val="18"/>
              </w:rPr>
            </w:pPr>
            <w:r w:rsidRPr="00342BC8">
              <w:rPr>
                <w:color w:val="000000"/>
                <w:sz w:val="18"/>
                <w:szCs w:val="18"/>
              </w:rPr>
              <w:t>19,25</w:t>
            </w:r>
          </w:p>
        </w:tc>
        <w:tc>
          <w:tcPr>
            <w:tcW w:w="915" w:type="dxa"/>
            <w:tcBorders>
              <w:top w:val="nil"/>
              <w:left w:val="nil"/>
              <w:bottom w:val="single" w:sz="4" w:space="0" w:color="000000"/>
              <w:right w:val="single" w:sz="4" w:space="0" w:color="000000"/>
            </w:tcBorders>
            <w:shd w:val="clear" w:color="000000" w:fill="FFFFFF"/>
            <w:vAlign w:val="center"/>
            <w:hideMark/>
          </w:tcPr>
          <w:p w14:paraId="2495C4F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0B2DCB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8C9A11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A368018" w14:textId="77777777" w:rsidR="00B2418E" w:rsidRPr="00342BC8" w:rsidRDefault="00B2418E" w:rsidP="006F156B">
            <w:pPr>
              <w:jc w:val="center"/>
              <w:rPr>
                <w:color w:val="000000"/>
                <w:sz w:val="18"/>
                <w:szCs w:val="18"/>
              </w:rPr>
            </w:pPr>
            <w:r w:rsidRPr="00342BC8">
              <w:rPr>
                <w:color w:val="000000"/>
                <w:sz w:val="18"/>
                <w:szCs w:val="18"/>
              </w:rPr>
              <w:t>57,14</w:t>
            </w:r>
          </w:p>
        </w:tc>
        <w:tc>
          <w:tcPr>
            <w:tcW w:w="623" w:type="dxa"/>
            <w:tcBorders>
              <w:top w:val="nil"/>
              <w:left w:val="nil"/>
              <w:bottom w:val="single" w:sz="4" w:space="0" w:color="000000"/>
              <w:right w:val="single" w:sz="4" w:space="0" w:color="000000"/>
            </w:tcBorders>
            <w:shd w:val="clear" w:color="000000" w:fill="FFFFFF"/>
            <w:vAlign w:val="center"/>
            <w:hideMark/>
          </w:tcPr>
          <w:p w14:paraId="57DCF926" w14:textId="77777777" w:rsidR="00B2418E" w:rsidRPr="00342BC8" w:rsidRDefault="00B2418E" w:rsidP="006F156B">
            <w:pPr>
              <w:jc w:val="center"/>
              <w:rPr>
                <w:color w:val="000000"/>
                <w:sz w:val="18"/>
                <w:szCs w:val="18"/>
              </w:rPr>
            </w:pPr>
            <w:r w:rsidRPr="00342BC8">
              <w:rPr>
                <w:color w:val="000000"/>
                <w:sz w:val="18"/>
                <w:szCs w:val="18"/>
              </w:rPr>
              <w:t>56,57</w:t>
            </w:r>
          </w:p>
        </w:tc>
        <w:tc>
          <w:tcPr>
            <w:tcW w:w="623" w:type="dxa"/>
            <w:tcBorders>
              <w:top w:val="nil"/>
              <w:left w:val="nil"/>
              <w:bottom w:val="single" w:sz="4" w:space="0" w:color="000000"/>
              <w:right w:val="single" w:sz="4" w:space="0" w:color="000000"/>
            </w:tcBorders>
            <w:shd w:val="clear" w:color="000000" w:fill="FFFFFF"/>
            <w:vAlign w:val="center"/>
            <w:hideMark/>
          </w:tcPr>
          <w:p w14:paraId="534F1E3D" w14:textId="77777777" w:rsidR="00B2418E" w:rsidRPr="00342BC8" w:rsidRDefault="00B2418E" w:rsidP="006F156B">
            <w:pPr>
              <w:jc w:val="center"/>
              <w:rPr>
                <w:color w:val="000000"/>
                <w:sz w:val="18"/>
                <w:szCs w:val="18"/>
              </w:rPr>
            </w:pPr>
            <w:r w:rsidRPr="00342BC8">
              <w:rPr>
                <w:color w:val="000000"/>
                <w:sz w:val="18"/>
                <w:szCs w:val="18"/>
              </w:rPr>
              <w:t>26,75</w:t>
            </w:r>
          </w:p>
        </w:tc>
        <w:tc>
          <w:tcPr>
            <w:tcW w:w="623" w:type="dxa"/>
            <w:tcBorders>
              <w:top w:val="nil"/>
              <w:left w:val="nil"/>
              <w:bottom w:val="single" w:sz="4" w:space="0" w:color="000000"/>
              <w:right w:val="single" w:sz="4" w:space="0" w:color="000000"/>
            </w:tcBorders>
            <w:shd w:val="clear" w:color="000000" w:fill="FFFFFF"/>
            <w:vAlign w:val="center"/>
            <w:hideMark/>
          </w:tcPr>
          <w:p w14:paraId="1D47F888" w14:textId="77777777" w:rsidR="00B2418E" w:rsidRPr="00342BC8" w:rsidRDefault="00B2418E" w:rsidP="006F156B">
            <w:pPr>
              <w:jc w:val="center"/>
              <w:rPr>
                <w:color w:val="000000"/>
                <w:sz w:val="18"/>
                <w:szCs w:val="18"/>
              </w:rPr>
            </w:pPr>
            <w:r w:rsidRPr="00342BC8">
              <w:rPr>
                <w:color w:val="000000"/>
                <w:sz w:val="18"/>
                <w:szCs w:val="18"/>
              </w:rPr>
              <w:t>27,31</w:t>
            </w:r>
          </w:p>
        </w:tc>
        <w:tc>
          <w:tcPr>
            <w:tcW w:w="714" w:type="dxa"/>
            <w:tcBorders>
              <w:top w:val="nil"/>
              <w:left w:val="nil"/>
              <w:bottom w:val="single" w:sz="4" w:space="0" w:color="000000"/>
              <w:right w:val="single" w:sz="4" w:space="0" w:color="000000"/>
            </w:tcBorders>
            <w:shd w:val="clear" w:color="000000" w:fill="FFFFFF"/>
            <w:vAlign w:val="center"/>
            <w:hideMark/>
          </w:tcPr>
          <w:p w14:paraId="6D16423C" w14:textId="77777777" w:rsidR="00B2418E" w:rsidRPr="00342BC8" w:rsidRDefault="00B2418E" w:rsidP="006F156B">
            <w:pPr>
              <w:jc w:val="center"/>
              <w:rPr>
                <w:color w:val="000000"/>
                <w:sz w:val="18"/>
                <w:szCs w:val="18"/>
              </w:rPr>
            </w:pPr>
            <w:r w:rsidRPr="00342BC8">
              <w:rPr>
                <w:color w:val="000000"/>
                <w:sz w:val="18"/>
                <w:szCs w:val="18"/>
              </w:rPr>
              <w:t>251,14</w:t>
            </w:r>
          </w:p>
        </w:tc>
        <w:tc>
          <w:tcPr>
            <w:tcW w:w="711" w:type="dxa"/>
            <w:tcBorders>
              <w:top w:val="nil"/>
              <w:left w:val="nil"/>
              <w:bottom w:val="single" w:sz="4" w:space="0" w:color="000000"/>
              <w:right w:val="single" w:sz="4" w:space="0" w:color="000000"/>
            </w:tcBorders>
            <w:shd w:val="clear" w:color="000000" w:fill="FFFFFF"/>
            <w:vAlign w:val="center"/>
            <w:hideMark/>
          </w:tcPr>
          <w:p w14:paraId="09F7E6EB"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0662873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CEAD5A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8140F43" w14:textId="77777777" w:rsidR="00B2418E" w:rsidRPr="00342BC8" w:rsidRDefault="00B2418E" w:rsidP="006F156B">
            <w:pPr>
              <w:jc w:val="center"/>
              <w:rPr>
                <w:color w:val="000000"/>
                <w:sz w:val="18"/>
                <w:szCs w:val="18"/>
              </w:rPr>
            </w:pPr>
            <w:r w:rsidRPr="00342BC8">
              <w:rPr>
                <w:color w:val="000000"/>
                <w:sz w:val="18"/>
                <w:szCs w:val="18"/>
              </w:rPr>
              <w:t>29,83</w:t>
            </w:r>
          </w:p>
        </w:tc>
        <w:tc>
          <w:tcPr>
            <w:tcW w:w="621" w:type="dxa"/>
            <w:tcBorders>
              <w:top w:val="nil"/>
              <w:left w:val="nil"/>
              <w:bottom w:val="single" w:sz="4" w:space="0" w:color="000000"/>
              <w:right w:val="single" w:sz="4" w:space="0" w:color="000000"/>
            </w:tcBorders>
            <w:shd w:val="clear" w:color="000000" w:fill="FFFFFF"/>
            <w:vAlign w:val="center"/>
            <w:hideMark/>
          </w:tcPr>
          <w:p w14:paraId="249A46C6"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4D99CDB4" w14:textId="77777777" w:rsidR="00B2418E" w:rsidRPr="00342BC8" w:rsidRDefault="00B2418E" w:rsidP="006F156B">
            <w:pPr>
              <w:jc w:val="center"/>
              <w:rPr>
                <w:color w:val="000000"/>
                <w:sz w:val="18"/>
                <w:szCs w:val="18"/>
              </w:rPr>
            </w:pPr>
            <w:r w:rsidRPr="00342BC8">
              <w:rPr>
                <w:color w:val="000000"/>
                <w:sz w:val="18"/>
                <w:szCs w:val="18"/>
              </w:rPr>
              <w:t>0,24</w:t>
            </w:r>
          </w:p>
        </w:tc>
        <w:tc>
          <w:tcPr>
            <w:tcW w:w="786" w:type="dxa"/>
            <w:tcBorders>
              <w:top w:val="nil"/>
              <w:left w:val="nil"/>
              <w:bottom w:val="single" w:sz="4" w:space="0" w:color="000000"/>
              <w:right w:val="single" w:sz="4" w:space="0" w:color="000000"/>
            </w:tcBorders>
            <w:shd w:val="clear" w:color="000000" w:fill="FFFFFF"/>
            <w:vAlign w:val="center"/>
            <w:hideMark/>
          </w:tcPr>
          <w:p w14:paraId="20755FF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33AEA7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90BF7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80D3615"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4DE089E9" w14:textId="77777777" w:rsidR="00B2418E" w:rsidRPr="00342BC8" w:rsidRDefault="00B2418E" w:rsidP="006F156B">
            <w:pPr>
              <w:jc w:val="center"/>
              <w:rPr>
                <w:color w:val="000000"/>
                <w:sz w:val="18"/>
                <w:szCs w:val="18"/>
              </w:rPr>
            </w:pPr>
            <w:r w:rsidRPr="00342BC8">
              <w:rPr>
                <w:color w:val="000000"/>
                <w:sz w:val="18"/>
                <w:szCs w:val="18"/>
              </w:rPr>
              <w:t>д/с Дельфин</w:t>
            </w:r>
          </w:p>
        </w:tc>
        <w:tc>
          <w:tcPr>
            <w:tcW w:w="711" w:type="dxa"/>
            <w:tcBorders>
              <w:top w:val="nil"/>
              <w:left w:val="nil"/>
              <w:bottom w:val="single" w:sz="4" w:space="0" w:color="000000"/>
              <w:right w:val="single" w:sz="4" w:space="0" w:color="000000"/>
            </w:tcBorders>
            <w:shd w:val="clear" w:color="000000" w:fill="FFFFFF"/>
            <w:vAlign w:val="center"/>
            <w:hideMark/>
          </w:tcPr>
          <w:p w14:paraId="3A179805"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362FD2A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3B04A0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D14925B" w14:textId="77777777" w:rsidR="00B2418E" w:rsidRPr="00342BC8" w:rsidRDefault="00B2418E" w:rsidP="006F156B">
            <w:pPr>
              <w:jc w:val="center"/>
              <w:rPr>
                <w:color w:val="000000"/>
                <w:sz w:val="18"/>
                <w:szCs w:val="18"/>
              </w:rPr>
            </w:pPr>
            <w:r w:rsidRPr="00342BC8">
              <w:rPr>
                <w:color w:val="000000"/>
                <w:sz w:val="18"/>
                <w:szCs w:val="18"/>
              </w:rPr>
              <w:t>0,16</w:t>
            </w:r>
          </w:p>
        </w:tc>
        <w:tc>
          <w:tcPr>
            <w:tcW w:w="915" w:type="dxa"/>
            <w:tcBorders>
              <w:top w:val="nil"/>
              <w:left w:val="nil"/>
              <w:bottom w:val="single" w:sz="4" w:space="0" w:color="000000"/>
              <w:right w:val="single" w:sz="4" w:space="0" w:color="000000"/>
            </w:tcBorders>
            <w:shd w:val="clear" w:color="000000" w:fill="FFFFFF"/>
            <w:vAlign w:val="center"/>
            <w:hideMark/>
          </w:tcPr>
          <w:p w14:paraId="193FA68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9E400B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AFCB33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B732D8D" w14:textId="77777777" w:rsidR="00B2418E" w:rsidRPr="00342BC8" w:rsidRDefault="00B2418E" w:rsidP="006F156B">
            <w:pPr>
              <w:jc w:val="center"/>
              <w:rPr>
                <w:color w:val="000000"/>
                <w:sz w:val="18"/>
                <w:szCs w:val="18"/>
              </w:rPr>
            </w:pPr>
            <w:r w:rsidRPr="00342BC8">
              <w:rPr>
                <w:color w:val="000000"/>
                <w:sz w:val="18"/>
                <w:szCs w:val="18"/>
              </w:rPr>
              <w:t>56,57</w:t>
            </w:r>
          </w:p>
        </w:tc>
        <w:tc>
          <w:tcPr>
            <w:tcW w:w="623" w:type="dxa"/>
            <w:tcBorders>
              <w:top w:val="nil"/>
              <w:left w:val="nil"/>
              <w:bottom w:val="single" w:sz="4" w:space="0" w:color="000000"/>
              <w:right w:val="single" w:sz="4" w:space="0" w:color="000000"/>
            </w:tcBorders>
            <w:shd w:val="clear" w:color="000000" w:fill="FFFFFF"/>
            <w:vAlign w:val="center"/>
            <w:hideMark/>
          </w:tcPr>
          <w:p w14:paraId="1CA75078" w14:textId="77777777" w:rsidR="00B2418E" w:rsidRPr="00342BC8" w:rsidRDefault="00B2418E" w:rsidP="006F156B">
            <w:pPr>
              <w:jc w:val="center"/>
              <w:rPr>
                <w:color w:val="000000"/>
                <w:sz w:val="18"/>
                <w:szCs w:val="18"/>
              </w:rPr>
            </w:pPr>
            <w:r w:rsidRPr="00342BC8">
              <w:rPr>
                <w:color w:val="000000"/>
                <w:sz w:val="18"/>
                <w:szCs w:val="18"/>
              </w:rPr>
              <w:t>57,34</w:t>
            </w:r>
          </w:p>
        </w:tc>
        <w:tc>
          <w:tcPr>
            <w:tcW w:w="623" w:type="dxa"/>
            <w:tcBorders>
              <w:top w:val="nil"/>
              <w:left w:val="nil"/>
              <w:bottom w:val="single" w:sz="4" w:space="0" w:color="000000"/>
              <w:right w:val="single" w:sz="4" w:space="0" w:color="000000"/>
            </w:tcBorders>
            <w:shd w:val="clear" w:color="000000" w:fill="FFFFFF"/>
            <w:vAlign w:val="center"/>
            <w:hideMark/>
          </w:tcPr>
          <w:p w14:paraId="59C6C1B1" w14:textId="77777777" w:rsidR="00B2418E" w:rsidRPr="00342BC8" w:rsidRDefault="00B2418E" w:rsidP="006F156B">
            <w:pPr>
              <w:jc w:val="center"/>
              <w:rPr>
                <w:color w:val="000000"/>
                <w:sz w:val="18"/>
                <w:szCs w:val="18"/>
              </w:rPr>
            </w:pPr>
            <w:r w:rsidRPr="00342BC8">
              <w:rPr>
                <w:color w:val="000000"/>
                <w:sz w:val="18"/>
                <w:szCs w:val="18"/>
              </w:rPr>
              <w:t>27,52</w:t>
            </w:r>
          </w:p>
        </w:tc>
        <w:tc>
          <w:tcPr>
            <w:tcW w:w="623" w:type="dxa"/>
            <w:tcBorders>
              <w:top w:val="nil"/>
              <w:left w:val="nil"/>
              <w:bottom w:val="single" w:sz="4" w:space="0" w:color="000000"/>
              <w:right w:val="single" w:sz="4" w:space="0" w:color="000000"/>
            </w:tcBorders>
            <w:shd w:val="clear" w:color="000000" w:fill="FFFFFF"/>
            <w:vAlign w:val="center"/>
            <w:hideMark/>
          </w:tcPr>
          <w:p w14:paraId="390182AF" w14:textId="77777777" w:rsidR="00B2418E" w:rsidRPr="00342BC8" w:rsidRDefault="00B2418E" w:rsidP="006F156B">
            <w:pPr>
              <w:jc w:val="center"/>
              <w:rPr>
                <w:color w:val="000000"/>
                <w:sz w:val="18"/>
                <w:szCs w:val="18"/>
              </w:rPr>
            </w:pPr>
            <w:r w:rsidRPr="00342BC8">
              <w:rPr>
                <w:color w:val="000000"/>
                <w:sz w:val="18"/>
                <w:szCs w:val="18"/>
              </w:rPr>
              <w:t>26,75</w:t>
            </w:r>
          </w:p>
        </w:tc>
        <w:tc>
          <w:tcPr>
            <w:tcW w:w="714" w:type="dxa"/>
            <w:tcBorders>
              <w:top w:val="nil"/>
              <w:left w:val="nil"/>
              <w:bottom w:val="single" w:sz="4" w:space="0" w:color="000000"/>
              <w:right w:val="single" w:sz="4" w:space="0" w:color="000000"/>
            </w:tcBorders>
            <w:shd w:val="clear" w:color="000000" w:fill="FFFFFF"/>
            <w:vAlign w:val="center"/>
            <w:hideMark/>
          </w:tcPr>
          <w:p w14:paraId="09FF562F"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2399FE0D"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65B3FC4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4E3366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BAA9668"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3A590C31"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053589AC"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71EF451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2D0F3C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640850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43D5708"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7040C2C8" w14:textId="77777777" w:rsidR="00B2418E" w:rsidRPr="00342BC8" w:rsidRDefault="00B2418E" w:rsidP="006F156B">
            <w:pPr>
              <w:jc w:val="center"/>
              <w:rPr>
                <w:color w:val="000000"/>
                <w:sz w:val="18"/>
                <w:szCs w:val="18"/>
              </w:rPr>
            </w:pPr>
            <w:r w:rsidRPr="00342BC8">
              <w:rPr>
                <w:color w:val="000000"/>
                <w:sz w:val="18"/>
                <w:szCs w:val="18"/>
              </w:rPr>
              <w:t>ж/д 39</w:t>
            </w:r>
          </w:p>
        </w:tc>
        <w:tc>
          <w:tcPr>
            <w:tcW w:w="711" w:type="dxa"/>
            <w:tcBorders>
              <w:top w:val="nil"/>
              <w:left w:val="nil"/>
              <w:bottom w:val="single" w:sz="4" w:space="0" w:color="000000"/>
              <w:right w:val="single" w:sz="4" w:space="0" w:color="000000"/>
            </w:tcBorders>
            <w:shd w:val="clear" w:color="000000" w:fill="FFFFFF"/>
            <w:vAlign w:val="center"/>
            <w:hideMark/>
          </w:tcPr>
          <w:p w14:paraId="7F7D7182"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0A78760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A53958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39C0003"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12B92DC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51D4DE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043973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C0D57E6" w14:textId="77777777" w:rsidR="00B2418E" w:rsidRPr="00342BC8" w:rsidRDefault="00B2418E" w:rsidP="006F156B">
            <w:pPr>
              <w:jc w:val="center"/>
              <w:rPr>
                <w:color w:val="000000"/>
                <w:sz w:val="18"/>
                <w:szCs w:val="18"/>
              </w:rPr>
            </w:pPr>
            <w:r w:rsidRPr="00342BC8">
              <w:rPr>
                <w:color w:val="000000"/>
                <w:sz w:val="18"/>
                <w:szCs w:val="18"/>
              </w:rPr>
              <w:t>56,57</w:t>
            </w:r>
          </w:p>
        </w:tc>
        <w:tc>
          <w:tcPr>
            <w:tcW w:w="623" w:type="dxa"/>
            <w:tcBorders>
              <w:top w:val="nil"/>
              <w:left w:val="nil"/>
              <w:bottom w:val="single" w:sz="4" w:space="0" w:color="000000"/>
              <w:right w:val="single" w:sz="4" w:space="0" w:color="000000"/>
            </w:tcBorders>
            <w:shd w:val="clear" w:color="000000" w:fill="FFFFFF"/>
            <w:vAlign w:val="center"/>
            <w:hideMark/>
          </w:tcPr>
          <w:p w14:paraId="16F1E581" w14:textId="77777777" w:rsidR="00B2418E" w:rsidRPr="00342BC8" w:rsidRDefault="00B2418E" w:rsidP="006F156B">
            <w:pPr>
              <w:jc w:val="center"/>
              <w:rPr>
                <w:color w:val="000000"/>
                <w:sz w:val="18"/>
                <w:szCs w:val="18"/>
              </w:rPr>
            </w:pPr>
            <w:r w:rsidRPr="00342BC8">
              <w:rPr>
                <w:color w:val="000000"/>
                <w:sz w:val="18"/>
                <w:szCs w:val="18"/>
              </w:rPr>
              <w:t>56,15</w:t>
            </w:r>
          </w:p>
        </w:tc>
        <w:tc>
          <w:tcPr>
            <w:tcW w:w="623" w:type="dxa"/>
            <w:tcBorders>
              <w:top w:val="nil"/>
              <w:left w:val="nil"/>
              <w:bottom w:val="single" w:sz="4" w:space="0" w:color="000000"/>
              <w:right w:val="single" w:sz="4" w:space="0" w:color="000000"/>
            </w:tcBorders>
            <w:shd w:val="clear" w:color="000000" w:fill="FFFFFF"/>
            <w:vAlign w:val="center"/>
            <w:hideMark/>
          </w:tcPr>
          <w:p w14:paraId="58FE3C43" w14:textId="77777777" w:rsidR="00B2418E" w:rsidRPr="00342BC8" w:rsidRDefault="00B2418E" w:rsidP="006F156B">
            <w:pPr>
              <w:jc w:val="center"/>
              <w:rPr>
                <w:color w:val="000000"/>
                <w:sz w:val="18"/>
                <w:szCs w:val="18"/>
              </w:rPr>
            </w:pPr>
            <w:r w:rsidRPr="00342BC8">
              <w:rPr>
                <w:color w:val="000000"/>
                <w:sz w:val="18"/>
                <w:szCs w:val="18"/>
              </w:rPr>
              <w:t>26,33</w:t>
            </w:r>
          </w:p>
        </w:tc>
        <w:tc>
          <w:tcPr>
            <w:tcW w:w="623" w:type="dxa"/>
            <w:tcBorders>
              <w:top w:val="nil"/>
              <w:left w:val="nil"/>
              <w:bottom w:val="single" w:sz="4" w:space="0" w:color="000000"/>
              <w:right w:val="single" w:sz="4" w:space="0" w:color="000000"/>
            </w:tcBorders>
            <w:shd w:val="clear" w:color="000000" w:fill="FFFFFF"/>
            <w:vAlign w:val="center"/>
            <w:hideMark/>
          </w:tcPr>
          <w:p w14:paraId="2C5AAB3C" w14:textId="77777777" w:rsidR="00B2418E" w:rsidRPr="00342BC8" w:rsidRDefault="00B2418E" w:rsidP="006F156B">
            <w:pPr>
              <w:jc w:val="center"/>
              <w:rPr>
                <w:color w:val="000000"/>
                <w:sz w:val="18"/>
                <w:szCs w:val="18"/>
              </w:rPr>
            </w:pPr>
            <w:r w:rsidRPr="00342BC8">
              <w:rPr>
                <w:color w:val="000000"/>
                <w:sz w:val="18"/>
                <w:szCs w:val="18"/>
              </w:rPr>
              <w:t>26,75</w:t>
            </w:r>
          </w:p>
        </w:tc>
        <w:tc>
          <w:tcPr>
            <w:tcW w:w="714" w:type="dxa"/>
            <w:tcBorders>
              <w:top w:val="nil"/>
              <w:left w:val="nil"/>
              <w:bottom w:val="single" w:sz="4" w:space="0" w:color="000000"/>
              <w:right w:val="single" w:sz="4" w:space="0" w:color="000000"/>
            </w:tcBorders>
            <w:shd w:val="clear" w:color="000000" w:fill="FFFFFF"/>
            <w:vAlign w:val="center"/>
            <w:hideMark/>
          </w:tcPr>
          <w:p w14:paraId="2D67EEEB"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07458A36"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11D3EF1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A891FE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99997C4"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2460128C"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14B43E42" w14:textId="77777777" w:rsidR="00B2418E" w:rsidRPr="00342BC8" w:rsidRDefault="00B2418E" w:rsidP="006F156B">
            <w:pPr>
              <w:jc w:val="center"/>
              <w:rPr>
                <w:color w:val="000000"/>
                <w:sz w:val="18"/>
                <w:szCs w:val="18"/>
              </w:rPr>
            </w:pPr>
            <w:r w:rsidRPr="00342BC8">
              <w:rPr>
                <w:color w:val="000000"/>
                <w:sz w:val="18"/>
                <w:szCs w:val="18"/>
              </w:rPr>
              <w:t>0,22</w:t>
            </w:r>
          </w:p>
        </w:tc>
        <w:tc>
          <w:tcPr>
            <w:tcW w:w="786" w:type="dxa"/>
            <w:tcBorders>
              <w:top w:val="nil"/>
              <w:left w:val="nil"/>
              <w:bottom w:val="single" w:sz="4" w:space="0" w:color="000000"/>
              <w:right w:val="single" w:sz="4" w:space="0" w:color="000000"/>
            </w:tcBorders>
            <w:shd w:val="clear" w:color="000000" w:fill="FFFFFF"/>
            <w:vAlign w:val="center"/>
            <w:hideMark/>
          </w:tcPr>
          <w:p w14:paraId="61C522B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32714B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24454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B835D0F"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5995EA3B" w14:textId="77777777" w:rsidR="00B2418E" w:rsidRPr="00342BC8" w:rsidRDefault="00B2418E" w:rsidP="006F156B">
            <w:pPr>
              <w:jc w:val="center"/>
              <w:rPr>
                <w:color w:val="000000"/>
                <w:sz w:val="18"/>
                <w:szCs w:val="18"/>
              </w:rPr>
            </w:pPr>
            <w:r w:rsidRPr="00342BC8">
              <w:rPr>
                <w:color w:val="000000"/>
                <w:sz w:val="18"/>
                <w:szCs w:val="18"/>
              </w:rPr>
              <w:t>ТК5А</w:t>
            </w:r>
          </w:p>
        </w:tc>
        <w:tc>
          <w:tcPr>
            <w:tcW w:w="711" w:type="dxa"/>
            <w:tcBorders>
              <w:top w:val="nil"/>
              <w:left w:val="nil"/>
              <w:bottom w:val="single" w:sz="4" w:space="0" w:color="000000"/>
              <w:right w:val="single" w:sz="4" w:space="0" w:color="000000"/>
            </w:tcBorders>
            <w:shd w:val="clear" w:color="000000" w:fill="FFFFFF"/>
            <w:vAlign w:val="center"/>
            <w:hideMark/>
          </w:tcPr>
          <w:p w14:paraId="6747B4D8"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44F1B36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77BAC8B"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2E97003A" w14:textId="77777777" w:rsidR="00B2418E" w:rsidRPr="00342BC8" w:rsidRDefault="00B2418E" w:rsidP="006F156B">
            <w:pPr>
              <w:jc w:val="center"/>
              <w:rPr>
                <w:color w:val="000000"/>
                <w:sz w:val="18"/>
                <w:szCs w:val="18"/>
              </w:rPr>
            </w:pPr>
            <w:r w:rsidRPr="00342BC8">
              <w:rPr>
                <w:color w:val="000000"/>
                <w:sz w:val="18"/>
                <w:szCs w:val="18"/>
              </w:rPr>
              <w:t>17,52</w:t>
            </w:r>
          </w:p>
        </w:tc>
        <w:tc>
          <w:tcPr>
            <w:tcW w:w="915" w:type="dxa"/>
            <w:tcBorders>
              <w:top w:val="nil"/>
              <w:left w:val="nil"/>
              <w:bottom w:val="single" w:sz="4" w:space="0" w:color="000000"/>
              <w:right w:val="single" w:sz="4" w:space="0" w:color="000000"/>
            </w:tcBorders>
            <w:shd w:val="clear" w:color="000000" w:fill="FFFFFF"/>
            <w:vAlign w:val="center"/>
            <w:hideMark/>
          </w:tcPr>
          <w:p w14:paraId="71F07F9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25BD1D9"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78E2D6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4708B67" w14:textId="77777777" w:rsidR="00B2418E" w:rsidRPr="00342BC8" w:rsidRDefault="00B2418E" w:rsidP="006F156B">
            <w:pPr>
              <w:jc w:val="center"/>
              <w:rPr>
                <w:color w:val="000000"/>
                <w:sz w:val="18"/>
                <w:szCs w:val="18"/>
              </w:rPr>
            </w:pPr>
            <w:r w:rsidRPr="00342BC8">
              <w:rPr>
                <w:color w:val="000000"/>
                <w:sz w:val="18"/>
                <w:szCs w:val="18"/>
              </w:rPr>
              <w:t>56,57</w:t>
            </w:r>
          </w:p>
        </w:tc>
        <w:tc>
          <w:tcPr>
            <w:tcW w:w="623" w:type="dxa"/>
            <w:tcBorders>
              <w:top w:val="nil"/>
              <w:left w:val="nil"/>
              <w:bottom w:val="single" w:sz="4" w:space="0" w:color="000000"/>
              <w:right w:val="single" w:sz="4" w:space="0" w:color="000000"/>
            </w:tcBorders>
            <w:shd w:val="clear" w:color="000000" w:fill="FFFFFF"/>
            <w:vAlign w:val="center"/>
            <w:hideMark/>
          </w:tcPr>
          <w:p w14:paraId="1CA0D718" w14:textId="77777777" w:rsidR="00B2418E" w:rsidRPr="00342BC8" w:rsidRDefault="00B2418E" w:rsidP="006F156B">
            <w:pPr>
              <w:jc w:val="center"/>
              <w:rPr>
                <w:color w:val="000000"/>
                <w:sz w:val="18"/>
                <w:szCs w:val="18"/>
              </w:rPr>
            </w:pPr>
            <w:r w:rsidRPr="00342BC8">
              <w:rPr>
                <w:color w:val="000000"/>
                <w:sz w:val="18"/>
                <w:szCs w:val="18"/>
              </w:rPr>
              <w:t>58,14</w:t>
            </w:r>
          </w:p>
        </w:tc>
        <w:tc>
          <w:tcPr>
            <w:tcW w:w="623" w:type="dxa"/>
            <w:tcBorders>
              <w:top w:val="nil"/>
              <w:left w:val="nil"/>
              <w:bottom w:val="single" w:sz="4" w:space="0" w:color="000000"/>
              <w:right w:val="single" w:sz="4" w:space="0" w:color="000000"/>
            </w:tcBorders>
            <w:shd w:val="clear" w:color="000000" w:fill="FFFFFF"/>
            <w:vAlign w:val="center"/>
            <w:hideMark/>
          </w:tcPr>
          <w:p w14:paraId="6168841D" w14:textId="77777777" w:rsidR="00B2418E" w:rsidRPr="00342BC8" w:rsidRDefault="00B2418E" w:rsidP="006F156B">
            <w:pPr>
              <w:jc w:val="center"/>
              <w:rPr>
                <w:color w:val="000000"/>
                <w:sz w:val="18"/>
                <w:szCs w:val="18"/>
              </w:rPr>
            </w:pPr>
            <w:r w:rsidRPr="00342BC8">
              <w:rPr>
                <w:color w:val="000000"/>
                <w:sz w:val="18"/>
                <w:szCs w:val="18"/>
              </w:rPr>
              <w:t>28,32</w:t>
            </w:r>
          </w:p>
        </w:tc>
        <w:tc>
          <w:tcPr>
            <w:tcW w:w="623" w:type="dxa"/>
            <w:tcBorders>
              <w:top w:val="nil"/>
              <w:left w:val="nil"/>
              <w:bottom w:val="single" w:sz="4" w:space="0" w:color="000000"/>
              <w:right w:val="single" w:sz="4" w:space="0" w:color="000000"/>
            </w:tcBorders>
            <w:shd w:val="clear" w:color="000000" w:fill="FFFFFF"/>
            <w:vAlign w:val="center"/>
            <w:hideMark/>
          </w:tcPr>
          <w:p w14:paraId="01A148EC" w14:textId="77777777" w:rsidR="00B2418E" w:rsidRPr="00342BC8" w:rsidRDefault="00B2418E" w:rsidP="006F156B">
            <w:pPr>
              <w:jc w:val="center"/>
              <w:rPr>
                <w:color w:val="000000"/>
                <w:sz w:val="18"/>
                <w:szCs w:val="18"/>
              </w:rPr>
            </w:pPr>
            <w:r w:rsidRPr="00342BC8">
              <w:rPr>
                <w:color w:val="000000"/>
                <w:sz w:val="18"/>
                <w:szCs w:val="18"/>
              </w:rPr>
              <w:t>26,75</w:t>
            </w:r>
          </w:p>
        </w:tc>
        <w:tc>
          <w:tcPr>
            <w:tcW w:w="714" w:type="dxa"/>
            <w:tcBorders>
              <w:top w:val="nil"/>
              <w:left w:val="nil"/>
              <w:bottom w:val="single" w:sz="4" w:space="0" w:color="000000"/>
              <w:right w:val="single" w:sz="4" w:space="0" w:color="000000"/>
            </w:tcBorders>
            <w:shd w:val="clear" w:color="000000" w:fill="FFFFFF"/>
            <w:vAlign w:val="center"/>
            <w:hideMark/>
          </w:tcPr>
          <w:p w14:paraId="237726EE"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2D1D3DD9"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55DA747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8B2545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C59F5EE"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123C7605"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34884707" w14:textId="77777777" w:rsidR="00B2418E" w:rsidRPr="00342BC8" w:rsidRDefault="00B2418E" w:rsidP="006F156B">
            <w:pPr>
              <w:jc w:val="center"/>
              <w:rPr>
                <w:color w:val="000000"/>
                <w:sz w:val="18"/>
                <w:szCs w:val="18"/>
              </w:rPr>
            </w:pPr>
            <w:r w:rsidRPr="00342BC8">
              <w:rPr>
                <w:color w:val="000000"/>
                <w:sz w:val="18"/>
                <w:szCs w:val="18"/>
              </w:rPr>
              <w:t>0,20</w:t>
            </w:r>
          </w:p>
        </w:tc>
        <w:tc>
          <w:tcPr>
            <w:tcW w:w="786" w:type="dxa"/>
            <w:tcBorders>
              <w:top w:val="nil"/>
              <w:left w:val="nil"/>
              <w:bottom w:val="single" w:sz="4" w:space="0" w:color="000000"/>
              <w:right w:val="single" w:sz="4" w:space="0" w:color="000000"/>
            </w:tcBorders>
            <w:shd w:val="clear" w:color="000000" w:fill="FFFFFF"/>
            <w:vAlign w:val="center"/>
            <w:hideMark/>
          </w:tcPr>
          <w:p w14:paraId="6B19ADA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B21BC9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D537E4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7209861" w14:textId="77777777" w:rsidR="00B2418E" w:rsidRPr="00342BC8" w:rsidRDefault="00B2418E" w:rsidP="006F156B">
            <w:pPr>
              <w:jc w:val="center"/>
              <w:rPr>
                <w:color w:val="000000"/>
                <w:sz w:val="18"/>
                <w:szCs w:val="18"/>
              </w:rPr>
            </w:pPr>
            <w:r w:rsidRPr="00342BC8">
              <w:rPr>
                <w:color w:val="000000"/>
                <w:sz w:val="18"/>
                <w:szCs w:val="18"/>
              </w:rPr>
              <w:t>ТК5А</w:t>
            </w:r>
          </w:p>
        </w:tc>
        <w:tc>
          <w:tcPr>
            <w:tcW w:w="1577" w:type="dxa"/>
            <w:tcBorders>
              <w:top w:val="nil"/>
              <w:left w:val="nil"/>
              <w:bottom w:val="single" w:sz="4" w:space="0" w:color="000000"/>
              <w:right w:val="single" w:sz="4" w:space="0" w:color="000000"/>
            </w:tcBorders>
            <w:shd w:val="clear" w:color="000000" w:fill="FFFFFF"/>
            <w:vAlign w:val="center"/>
            <w:hideMark/>
          </w:tcPr>
          <w:p w14:paraId="28827D42" w14:textId="77777777" w:rsidR="00B2418E" w:rsidRPr="00342BC8" w:rsidRDefault="00B2418E" w:rsidP="006F156B">
            <w:pPr>
              <w:jc w:val="center"/>
              <w:rPr>
                <w:color w:val="000000"/>
                <w:sz w:val="18"/>
                <w:szCs w:val="18"/>
              </w:rPr>
            </w:pPr>
            <w:r w:rsidRPr="00342BC8">
              <w:rPr>
                <w:color w:val="000000"/>
                <w:sz w:val="18"/>
                <w:szCs w:val="18"/>
              </w:rPr>
              <w:t>ТК6А</w:t>
            </w:r>
          </w:p>
        </w:tc>
        <w:tc>
          <w:tcPr>
            <w:tcW w:w="711" w:type="dxa"/>
            <w:tcBorders>
              <w:top w:val="nil"/>
              <w:left w:val="nil"/>
              <w:bottom w:val="single" w:sz="4" w:space="0" w:color="000000"/>
              <w:right w:val="single" w:sz="4" w:space="0" w:color="000000"/>
            </w:tcBorders>
            <w:shd w:val="clear" w:color="000000" w:fill="FFFFFF"/>
            <w:vAlign w:val="center"/>
            <w:hideMark/>
          </w:tcPr>
          <w:p w14:paraId="310C1369"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37517318"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4AB9324A"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DCB212B" w14:textId="77777777" w:rsidR="00B2418E" w:rsidRPr="00342BC8" w:rsidRDefault="00B2418E" w:rsidP="006F156B">
            <w:pPr>
              <w:jc w:val="center"/>
              <w:rPr>
                <w:color w:val="000000"/>
                <w:sz w:val="18"/>
                <w:szCs w:val="18"/>
              </w:rPr>
            </w:pPr>
            <w:r w:rsidRPr="00342BC8">
              <w:rPr>
                <w:color w:val="000000"/>
                <w:sz w:val="18"/>
                <w:szCs w:val="18"/>
              </w:rPr>
              <w:t>15,16</w:t>
            </w:r>
          </w:p>
        </w:tc>
        <w:tc>
          <w:tcPr>
            <w:tcW w:w="915" w:type="dxa"/>
            <w:tcBorders>
              <w:top w:val="nil"/>
              <w:left w:val="nil"/>
              <w:bottom w:val="single" w:sz="4" w:space="0" w:color="000000"/>
              <w:right w:val="single" w:sz="4" w:space="0" w:color="000000"/>
            </w:tcBorders>
            <w:shd w:val="clear" w:color="000000" w:fill="FFFFFF"/>
            <w:vAlign w:val="center"/>
            <w:hideMark/>
          </w:tcPr>
          <w:p w14:paraId="34C431C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5B5AFB9"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6233AA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08DE878" w14:textId="77777777" w:rsidR="00B2418E" w:rsidRPr="00342BC8" w:rsidRDefault="00B2418E" w:rsidP="006F156B">
            <w:pPr>
              <w:jc w:val="center"/>
              <w:rPr>
                <w:color w:val="000000"/>
                <w:sz w:val="18"/>
                <w:szCs w:val="18"/>
              </w:rPr>
            </w:pPr>
            <w:r w:rsidRPr="00342BC8">
              <w:rPr>
                <w:color w:val="000000"/>
                <w:sz w:val="18"/>
                <w:szCs w:val="18"/>
              </w:rPr>
              <w:t>58,14</w:t>
            </w:r>
          </w:p>
        </w:tc>
        <w:tc>
          <w:tcPr>
            <w:tcW w:w="623" w:type="dxa"/>
            <w:tcBorders>
              <w:top w:val="nil"/>
              <w:left w:val="nil"/>
              <w:bottom w:val="single" w:sz="4" w:space="0" w:color="000000"/>
              <w:right w:val="single" w:sz="4" w:space="0" w:color="000000"/>
            </w:tcBorders>
            <w:shd w:val="clear" w:color="000000" w:fill="FFFFFF"/>
            <w:vAlign w:val="center"/>
            <w:hideMark/>
          </w:tcPr>
          <w:p w14:paraId="2F1C083B" w14:textId="77777777" w:rsidR="00B2418E" w:rsidRPr="00342BC8" w:rsidRDefault="00B2418E" w:rsidP="006F156B">
            <w:pPr>
              <w:jc w:val="center"/>
              <w:rPr>
                <w:color w:val="000000"/>
                <w:sz w:val="18"/>
                <w:szCs w:val="18"/>
              </w:rPr>
            </w:pPr>
            <w:r w:rsidRPr="00342BC8">
              <w:rPr>
                <w:color w:val="000000"/>
                <w:sz w:val="18"/>
                <w:szCs w:val="18"/>
              </w:rPr>
              <w:t>58,48</w:t>
            </w:r>
          </w:p>
        </w:tc>
        <w:tc>
          <w:tcPr>
            <w:tcW w:w="623" w:type="dxa"/>
            <w:tcBorders>
              <w:top w:val="nil"/>
              <w:left w:val="nil"/>
              <w:bottom w:val="single" w:sz="4" w:space="0" w:color="000000"/>
              <w:right w:val="single" w:sz="4" w:space="0" w:color="000000"/>
            </w:tcBorders>
            <w:shd w:val="clear" w:color="000000" w:fill="FFFFFF"/>
            <w:vAlign w:val="center"/>
            <w:hideMark/>
          </w:tcPr>
          <w:p w14:paraId="61748198" w14:textId="77777777" w:rsidR="00B2418E" w:rsidRPr="00342BC8" w:rsidRDefault="00B2418E" w:rsidP="006F156B">
            <w:pPr>
              <w:jc w:val="center"/>
              <w:rPr>
                <w:color w:val="000000"/>
                <w:sz w:val="18"/>
                <w:szCs w:val="18"/>
              </w:rPr>
            </w:pPr>
            <w:r w:rsidRPr="00342BC8">
              <w:rPr>
                <w:color w:val="000000"/>
                <w:sz w:val="18"/>
                <w:szCs w:val="18"/>
              </w:rPr>
              <w:t>28,66</w:t>
            </w:r>
          </w:p>
        </w:tc>
        <w:tc>
          <w:tcPr>
            <w:tcW w:w="623" w:type="dxa"/>
            <w:tcBorders>
              <w:top w:val="nil"/>
              <w:left w:val="nil"/>
              <w:bottom w:val="single" w:sz="4" w:space="0" w:color="000000"/>
              <w:right w:val="single" w:sz="4" w:space="0" w:color="000000"/>
            </w:tcBorders>
            <w:shd w:val="clear" w:color="000000" w:fill="FFFFFF"/>
            <w:vAlign w:val="center"/>
            <w:hideMark/>
          </w:tcPr>
          <w:p w14:paraId="4D9C8CF8" w14:textId="77777777" w:rsidR="00B2418E" w:rsidRPr="00342BC8" w:rsidRDefault="00B2418E" w:rsidP="006F156B">
            <w:pPr>
              <w:jc w:val="center"/>
              <w:rPr>
                <w:color w:val="000000"/>
                <w:sz w:val="18"/>
                <w:szCs w:val="18"/>
              </w:rPr>
            </w:pPr>
            <w:r w:rsidRPr="00342BC8">
              <w:rPr>
                <w:color w:val="000000"/>
                <w:sz w:val="18"/>
                <w:szCs w:val="18"/>
              </w:rPr>
              <w:t>28,32</w:t>
            </w:r>
          </w:p>
        </w:tc>
        <w:tc>
          <w:tcPr>
            <w:tcW w:w="714" w:type="dxa"/>
            <w:tcBorders>
              <w:top w:val="nil"/>
              <w:left w:val="nil"/>
              <w:bottom w:val="single" w:sz="4" w:space="0" w:color="000000"/>
              <w:right w:val="single" w:sz="4" w:space="0" w:color="000000"/>
            </w:tcBorders>
            <w:shd w:val="clear" w:color="000000" w:fill="FFFFFF"/>
            <w:vAlign w:val="center"/>
            <w:hideMark/>
          </w:tcPr>
          <w:p w14:paraId="09D8DD64"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5FB1E9E4"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4766C23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C36AC6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87FAF45"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0573E674"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4A5C9155" w14:textId="77777777" w:rsidR="00B2418E" w:rsidRPr="00342BC8" w:rsidRDefault="00B2418E" w:rsidP="006F156B">
            <w:pPr>
              <w:jc w:val="center"/>
              <w:rPr>
                <w:color w:val="000000"/>
                <w:sz w:val="18"/>
                <w:szCs w:val="18"/>
              </w:rPr>
            </w:pPr>
            <w:r w:rsidRPr="00342BC8">
              <w:rPr>
                <w:color w:val="000000"/>
                <w:sz w:val="18"/>
                <w:szCs w:val="18"/>
              </w:rPr>
              <w:t>0,15</w:t>
            </w:r>
          </w:p>
        </w:tc>
        <w:tc>
          <w:tcPr>
            <w:tcW w:w="786" w:type="dxa"/>
            <w:tcBorders>
              <w:top w:val="nil"/>
              <w:left w:val="nil"/>
              <w:bottom w:val="single" w:sz="4" w:space="0" w:color="000000"/>
              <w:right w:val="single" w:sz="4" w:space="0" w:color="000000"/>
            </w:tcBorders>
            <w:shd w:val="clear" w:color="000000" w:fill="FFFFFF"/>
            <w:vAlign w:val="center"/>
            <w:hideMark/>
          </w:tcPr>
          <w:p w14:paraId="5C4055A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334BB1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84D6C3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D3D2EA7" w14:textId="77777777" w:rsidR="00B2418E" w:rsidRPr="00342BC8" w:rsidRDefault="00B2418E" w:rsidP="006F156B">
            <w:pPr>
              <w:jc w:val="center"/>
              <w:rPr>
                <w:color w:val="000000"/>
                <w:sz w:val="18"/>
                <w:szCs w:val="18"/>
              </w:rPr>
            </w:pPr>
            <w:r w:rsidRPr="00342BC8">
              <w:rPr>
                <w:color w:val="000000"/>
                <w:sz w:val="18"/>
                <w:szCs w:val="18"/>
              </w:rPr>
              <w:t>ТК5А</w:t>
            </w:r>
          </w:p>
        </w:tc>
        <w:tc>
          <w:tcPr>
            <w:tcW w:w="1577" w:type="dxa"/>
            <w:tcBorders>
              <w:top w:val="nil"/>
              <w:left w:val="nil"/>
              <w:bottom w:val="single" w:sz="4" w:space="0" w:color="000000"/>
              <w:right w:val="single" w:sz="4" w:space="0" w:color="000000"/>
            </w:tcBorders>
            <w:shd w:val="clear" w:color="000000" w:fill="FFFFFF"/>
            <w:vAlign w:val="center"/>
            <w:hideMark/>
          </w:tcPr>
          <w:p w14:paraId="0F33B11C" w14:textId="77777777" w:rsidR="00B2418E" w:rsidRPr="00342BC8" w:rsidRDefault="00B2418E" w:rsidP="006F156B">
            <w:pPr>
              <w:jc w:val="center"/>
              <w:rPr>
                <w:color w:val="000000"/>
                <w:sz w:val="18"/>
                <w:szCs w:val="18"/>
              </w:rPr>
            </w:pPr>
            <w:r w:rsidRPr="00342BC8">
              <w:rPr>
                <w:color w:val="000000"/>
                <w:sz w:val="18"/>
                <w:szCs w:val="18"/>
              </w:rPr>
              <w:t>ТК5</w:t>
            </w:r>
          </w:p>
        </w:tc>
        <w:tc>
          <w:tcPr>
            <w:tcW w:w="711" w:type="dxa"/>
            <w:tcBorders>
              <w:top w:val="nil"/>
              <w:left w:val="nil"/>
              <w:bottom w:val="single" w:sz="4" w:space="0" w:color="000000"/>
              <w:right w:val="single" w:sz="4" w:space="0" w:color="000000"/>
            </w:tcBorders>
            <w:shd w:val="clear" w:color="000000" w:fill="FFFFFF"/>
            <w:vAlign w:val="center"/>
            <w:hideMark/>
          </w:tcPr>
          <w:p w14:paraId="4D1E3CFD"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C168A2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7BDF42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D4B24D3"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06D08B2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976D1C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E5A6FC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E7EC669" w14:textId="77777777" w:rsidR="00B2418E" w:rsidRPr="00342BC8" w:rsidRDefault="00B2418E" w:rsidP="006F156B">
            <w:pPr>
              <w:jc w:val="center"/>
              <w:rPr>
                <w:color w:val="000000"/>
                <w:sz w:val="18"/>
                <w:szCs w:val="18"/>
              </w:rPr>
            </w:pPr>
            <w:r w:rsidRPr="00342BC8">
              <w:rPr>
                <w:color w:val="000000"/>
                <w:sz w:val="18"/>
                <w:szCs w:val="18"/>
              </w:rPr>
              <w:t>58,14</w:t>
            </w:r>
          </w:p>
        </w:tc>
        <w:tc>
          <w:tcPr>
            <w:tcW w:w="623" w:type="dxa"/>
            <w:tcBorders>
              <w:top w:val="nil"/>
              <w:left w:val="nil"/>
              <w:bottom w:val="single" w:sz="4" w:space="0" w:color="000000"/>
              <w:right w:val="single" w:sz="4" w:space="0" w:color="000000"/>
            </w:tcBorders>
            <w:shd w:val="clear" w:color="000000" w:fill="FFFFFF"/>
            <w:vAlign w:val="center"/>
            <w:hideMark/>
          </w:tcPr>
          <w:p w14:paraId="408E8EEC" w14:textId="77777777" w:rsidR="00B2418E" w:rsidRPr="00342BC8" w:rsidRDefault="00B2418E" w:rsidP="006F156B">
            <w:pPr>
              <w:jc w:val="center"/>
              <w:rPr>
                <w:color w:val="000000"/>
                <w:sz w:val="18"/>
                <w:szCs w:val="18"/>
              </w:rPr>
            </w:pPr>
            <w:r w:rsidRPr="00342BC8">
              <w:rPr>
                <w:color w:val="000000"/>
                <w:sz w:val="18"/>
                <w:szCs w:val="18"/>
              </w:rPr>
              <w:t>57,97</w:t>
            </w:r>
          </w:p>
        </w:tc>
        <w:tc>
          <w:tcPr>
            <w:tcW w:w="623" w:type="dxa"/>
            <w:tcBorders>
              <w:top w:val="nil"/>
              <w:left w:val="nil"/>
              <w:bottom w:val="single" w:sz="4" w:space="0" w:color="000000"/>
              <w:right w:val="single" w:sz="4" w:space="0" w:color="000000"/>
            </w:tcBorders>
            <w:shd w:val="clear" w:color="000000" w:fill="FFFFFF"/>
            <w:vAlign w:val="center"/>
            <w:hideMark/>
          </w:tcPr>
          <w:p w14:paraId="380DD957" w14:textId="77777777" w:rsidR="00B2418E" w:rsidRPr="00342BC8" w:rsidRDefault="00B2418E" w:rsidP="006F156B">
            <w:pPr>
              <w:jc w:val="center"/>
              <w:rPr>
                <w:color w:val="000000"/>
                <w:sz w:val="18"/>
                <w:szCs w:val="18"/>
              </w:rPr>
            </w:pPr>
            <w:r w:rsidRPr="00342BC8">
              <w:rPr>
                <w:color w:val="000000"/>
                <w:sz w:val="18"/>
                <w:szCs w:val="18"/>
              </w:rPr>
              <w:t>28,15</w:t>
            </w:r>
          </w:p>
        </w:tc>
        <w:tc>
          <w:tcPr>
            <w:tcW w:w="623" w:type="dxa"/>
            <w:tcBorders>
              <w:top w:val="nil"/>
              <w:left w:val="nil"/>
              <w:bottom w:val="single" w:sz="4" w:space="0" w:color="000000"/>
              <w:right w:val="single" w:sz="4" w:space="0" w:color="000000"/>
            </w:tcBorders>
            <w:shd w:val="clear" w:color="000000" w:fill="FFFFFF"/>
            <w:vAlign w:val="center"/>
            <w:hideMark/>
          </w:tcPr>
          <w:p w14:paraId="06579DC6" w14:textId="77777777" w:rsidR="00B2418E" w:rsidRPr="00342BC8" w:rsidRDefault="00B2418E" w:rsidP="006F156B">
            <w:pPr>
              <w:jc w:val="center"/>
              <w:rPr>
                <w:color w:val="000000"/>
                <w:sz w:val="18"/>
                <w:szCs w:val="18"/>
              </w:rPr>
            </w:pPr>
            <w:r w:rsidRPr="00342BC8">
              <w:rPr>
                <w:color w:val="000000"/>
                <w:sz w:val="18"/>
                <w:szCs w:val="18"/>
              </w:rPr>
              <w:t>28,32</w:t>
            </w:r>
          </w:p>
        </w:tc>
        <w:tc>
          <w:tcPr>
            <w:tcW w:w="714" w:type="dxa"/>
            <w:tcBorders>
              <w:top w:val="nil"/>
              <w:left w:val="nil"/>
              <w:bottom w:val="single" w:sz="4" w:space="0" w:color="000000"/>
              <w:right w:val="single" w:sz="4" w:space="0" w:color="000000"/>
            </w:tcBorders>
            <w:shd w:val="clear" w:color="000000" w:fill="FFFFFF"/>
            <w:vAlign w:val="center"/>
            <w:hideMark/>
          </w:tcPr>
          <w:p w14:paraId="6A4C6D20"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1103474F"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45D35DA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8BC426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94C63DA"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129F7465" w14:textId="77777777" w:rsidR="00B2418E" w:rsidRPr="00342BC8" w:rsidRDefault="00B2418E" w:rsidP="006F156B">
            <w:pPr>
              <w:jc w:val="center"/>
              <w:rPr>
                <w:color w:val="000000"/>
                <w:sz w:val="18"/>
                <w:szCs w:val="18"/>
              </w:rPr>
            </w:pPr>
            <w:r w:rsidRPr="00342BC8">
              <w:rPr>
                <w:color w:val="000000"/>
                <w:sz w:val="18"/>
                <w:szCs w:val="18"/>
              </w:rPr>
              <w:t>29,82</w:t>
            </w:r>
          </w:p>
        </w:tc>
        <w:tc>
          <w:tcPr>
            <w:tcW w:w="787" w:type="dxa"/>
            <w:tcBorders>
              <w:top w:val="nil"/>
              <w:left w:val="nil"/>
              <w:bottom w:val="single" w:sz="4" w:space="0" w:color="000000"/>
              <w:right w:val="single" w:sz="4" w:space="0" w:color="000000"/>
            </w:tcBorders>
            <w:shd w:val="clear" w:color="000000" w:fill="FFFFFF"/>
            <w:vAlign w:val="center"/>
            <w:hideMark/>
          </w:tcPr>
          <w:p w14:paraId="0A410423" w14:textId="77777777" w:rsidR="00B2418E" w:rsidRPr="00342BC8" w:rsidRDefault="00B2418E" w:rsidP="006F156B">
            <w:pPr>
              <w:jc w:val="center"/>
              <w:rPr>
                <w:color w:val="000000"/>
                <w:sz w:val="18"/>
                <w:szCs w:val="18"/>
              </w:rPr>
            </w:pPr>
            <w:r w:rsidRPr="00342BC8">
              <w:rPr>
                <w:color w:val="000000"/>
                <w:sz w:val="18"/>
                <w:szCs w:val="18"/>
              </w:rPr>
              <w:t>0,48</w:t>
            </w:r>
          </w:p>
        </w:tc>
        <w:tc>
          <w:tcPr>
            <w:tcW w:w="786" w:type="dxa"/>
            <w:tcBorders>
              <w:top w:val="nil"/>
              <w:left w:val="nil"/>
              <w:bottom w:val="single" w:sz="4" w:space="0" w:color="000000"/>
              <w:right w:val="single" w:sz="4" w:space="0" w:color="000000"/>
            </w:tcBorders>
            <w:shd w:val="clear" w:color="000000" w:fill="FFFFFF"/>
            <w:vAlign w:val="center"/>
            <w:hideMark/>
          </w:tcPr>
          <w:p w14:paraId="7B48641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3CB2FE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8FA618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87D7C9E"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0122B928" w14:textId="77777777" w:rsidR="00B2418E" w:rsidRPr="00342BC8" w:rsidRDefault="00B2418E" w:rsidP="006F156B">
            <w:pPr>
              <w:jc w:val="center"/>
              <w:rPr>
                <w:color w:val="000000"/>
                <w:sz w:val="18"/>
                <w:szCs w:val="18"/>
              </w:rPr>
            </w:pPr>
            <w:r w:rsidRPr="00342BC8">
              <w:rPr>
                <w:color w:val="000000"/>
                <w:sz w:val="18"/>
                <w:szCs w:val="18"/>
              </w:rPr>
              <w:t>ж/д 48</w:t>
            </w:r>
          </w:p>
        </w:tc>
        <w:tc>
          <w:tcPr>
            <w:tcW w:w="711" w:type="dxa"/>
            <w:tcBorders>
              <w:top w:val="nil"/>
              <w:left w:val="nil"/>
              <w:bottom w:val="single" w:sz="4" w:space="0" w:color="000000"/>
              <w:right w:val="single" w:sz="4" w:space="0" w:color="000000"/>
            </w:tcBorders>
            <w:shd w:val="clear" w:color="000000" w:fill="FFFFFF"/>
            <w:vAlign w:val="center"/>
            <w:hideMark/>
          </w:tcPr>
          <w:p w14:paraId="2C25DB78" w14:textId="77777777" w:rsidR="00B2418E" w:rsidRPr="00342BC8" w:rsidRDefault="00B2418E" w:rsidP="006F156B">
            <w:pPr>
              <w:jc w:val="center"/>
              <w:rPr>
                <w:color w:val="000000"/>
                <w:sz w:val="18"/>
                <w:szCs w:val="18"/>
              </w:rPr>
            </w:pPr>
            <w:r w:rsidRPr="00342BC8">
              <w:rPr>
                <w:color w:val="000000"/>
                <w:sz w:val="18"/>
                <w:szCs w:val="18"/>
              </w:rPr>
              <w:t>168,00</w:t>
            </w:r>
          </w:p>
        </w:tc>
        <w:tc>
          <w:tcPr>
            <w:tcW w:w="590" w:type="dxa"/>
            <w:tcBorders>
              <w:top w:val="nil"/>
              <w:left w:val="nil"/>
              <w:bottom w:val="single" w:sz="4" w:space="0" w:color="000000"/>
              <w:right w:val="single" w:sz="4" w:space="0" w:color="000000"/>
            </w:tcBorders>
            <w:shd w:val="clear" w:color="000000" w:fill="FFFFFF"/>
            <w:vAlign w:val="center"/>
            <w:hideMark/>
          </w:tcPr>
          <w:p w14:paraId="43615D5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945BFCA"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3DB4B99"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1EF014A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B555655"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13DDEAE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389424F" w14:textId="77777777" w:rsidR="00B2418E" w:rsidRPr="00342BC8" w:rsidRDefault="00B2418E" w:rsidP="006F156B">
            <w:pPr>
              <w:jc w:val="center"/>
              <w:rPr>
                <w:color w:val="000000"/>
                <w:sz w:val="18"/>
                <w:szCs w:val="18"/>
              </w:rPr>
            </w:pPr>
            <w:r w:rsidRPr="00342BC8">
              <w:rPr>
                <w:color w:val="000000"/>
                <w:sz w:val="18"/>
                <w:szCs w:val="18"/>
              </w:rPr>
              <w:t>57,97</w:t>
            </w:r>
          </w:p>
        </w:tc>
        <w:tc>
          <w:tcPr>
            <w:tcW w:w="623" w:type="dxa"/>
            <w:tcBorders>
              <w:top w:val="nil"/>
              <w:left w:val="nil"/>
              <w:bottom w:val="single" w:sz="4" w:space="0" w:color="000000"/>
              <w:right w:val="single" w:sz="4" w:space="0" w:color="000000"/>
            </w:tcBorders>
            <w:shd w:val="clear" w:color="000000" w:fill="FFFFFF"/>
            <w:vAlign w:val="center"/>
            <w:hideMark/>
          </w:tcPr>
          <w:p w14:paraId="03C1B8DB" w14:textId="77777777" w:rsidR="00B2418E" w:rsidRPr="00342BC8" w:rsidRDefault="00B2418E" w:rsidP="006F156B">
            <w:pPr>
              <w:jc w:val="center"/>
              <w:rPr>
                <w:color w:val="000000"/>
                <w:sz w:val="18"/>
                <w:szCs w:val="18"/>
              </w:rPr>
            </w:pPr>
            <w:r w:rsidRPr="00342BC8">
              <w:rPr>
                <w:color w:val="000000"/>
                <w:sz w:val="18"/>
                <w:szCs w:val="18"/>
              </w:rPr>
              <w:t>61,12</w:t>
            </w:r>
          </w:p>
        </w:tc>
        <w:tc>
          <w:tcPr>
            <w:tcW w:w="623" w:type="dxa"/>
            <w:tcBorders>
              <w:top w:val="nil"/>
              <w:left w:val="nil"/>
              <w:bottom w:val="single" w:sz="4" w:space="0" w:color="000000"/>
              <w:right w:val="single" w:sz="4" w:space="0" w:color="000000"/>
            </w:tcBorders>
            <w:shd w:val="clear" w:color="000000" w:fill="FFFFFF"/>
            <w:vAlign w:val="center"/>
            <w:hideMark/>
          </w:tcPr>
          <w:p w14:paraId="39DD491B" w14:textId="77777777" w:rsidR="00B2418E" w:rsidRPr="00342BC8" w:rsidRDefault="00B2418E" w:rsidP="006F156B">
            <w:pPr>
              <w:jc w:val="center"/>
              <w:rPr>
                <w:color w:val="000000"/>
                <w:sz w:val="18"/>
                <w:szCs w:val="18"/>
              </w:rPr>
            </w:pPr>
            <w:r w:rsidRPr="00342BC8">
              <w:rPr>
                <w:color w:val="000000"/>
                <w:sz w:val="18"/>
                <w:szCs w:val="18"/>
              </w:rPr>
              <w:t>31,33</w:t>
            </w:r>
          </w:p>
        </w:tc>
        <w:tc>
          <w:tcPr>
            <w:tcW w:w="623" w:type="dxa"/>
            <w:tcBorders>
              <w:top w:val="nil"/>
              <w:left w:val="nil"/>
              <w:bottom w:val="single" w:sz="4" w:space="0" w:color="000000"/>
              <w:right w:val="single" w:sz="4" w:space="0" w:color="000000"/>
            </w:tcBorders>
            <w:shd w:val="clear" w:color="000000" w:fill="FFFFFF"/>
            <w:vAlign w:val="center"/>
            <w:hideMark/>
          </w:tcPr>
          <w:p w14:paraId="794A5657" w14:textId="77777777" w:rsidR="00B2418E" w:rsidRPr="00342BC8" w:rsidRDefault="00B2418E" w:rsidP="006F156B">
            <w:pPr>
              <w:jc w:val="center"/>
              <w:rPr>
                <w:color w:val="000000"/>
                <w:sz w:val="18"/>
                <w:szCs w:val="18"/>
              </w:rPr>
            </w:pPr>
            <w:r w:rsidRPr="00342BC8">
              <w:rPr>
                <w:color w:val="000000"/>
                <w:sz w:val="18"/>
                <w:szCs w:val="18"/>
              </w:rPr>
              <w:t>28,15</w:t>
            </w:r>
          </w:p>
        </w:tc>
        <w:tc>
          <w:tcPr>
            <w:tcW w:w="714" w:type="dxa"/>
            <w:tcBorders>
              <w:top w:val="nil"/>
              <w:left w:val="nil"/>
              <w:bottom w:val="single" w:sz="4" w:space="0" w:color="000000"/>
              <w:right w:val="single" w:sz="4" w:space="0" w:color="000000"/>
            </w:tcBorders>
            <w:shd w:val="clear" w:color="000000" w:fill="FFFFFF"/>
            <w:vAlign w:val="center"/>
            <w:hideMark/>
          </w:tcPr>
          <w:p w14:paraId="33DF3706"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154EBEEB" w14:textId="77777777" w:rsidR="00B2418E" w:rsidRPr="00342BC8" w:rsidRDefault="00B2418E" w:rsidP="006F156B">
            <w:pPr>
              <w:jc w:val="center"/>
              <w:rPr>
                <w:color w:val="000000"/>
                <w:sz w:val="18"/>
                <w:szCs w:val="18"/>
              </w:rPr>
            </w:pPr>
            <w:r w:rsidRPr="00342BC8">
              <w:rPr>
                <w:color w:val="000000"/>
                <w:sz w:val="18"/>
                <w:szCs w:val="18"/>
              </w:rPr>
              <w:t>251,10</w:t>
            </w:r>
          </w:p>
        </w:tc>
        <w:tc>
          <w:tcPr>
            <w:tcW w:w="711" w:type="dxa"/>
            <w:tcBorders>
              <w:top w:val="nil"/>
              <w:left w:val="nil"/>
              <w:bottom w:val="single" w:sz="4" w:space="0" w:color="000000"/>
              <w:right w:val="single" w:sz="4" w:space="0" w:color="000000"/>
            </w:tcBorders>
            <w:shd w:val="clear" w:color="000000" w:fill="FFFFFF"/>
            <w:vAlign w:val="center"/>
            <w:hideMark/>
          </w:tcPr>
          <w:p w14:paraId="08FEF9C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8C0971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F72153E"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66A5BFF7" w14:textId="77777777" w:rsidR="00B2418E" w:rsidRPr="00342BC8" w:rsidRDefault="00B2418E" w:rsidP="006F156B">
            <w:pPr>
              <w:jc w:val="center"/>
              <w:rPr>
                <w:color w:val="000000"/>
                <w:sz w:val="18"/>
                <w:szCs w:val="18"/>
              </w:rPr>
            </w:pPr>
            <w:r w:rsidRPr="00342BC8">
              <w:rPr>
                <w:color w:val="000000"/>
                <w:sz w:val="18"/>
                <w:szCs w:val="18"/>
              </w:rPr>
              <w:t>29,79</w:t>
            </w:r>
          </w:p>
        </w:tc>
        <w:tc>
          <w:tcPr>
            <w:tcW w:w="787" w:type="dxa"/>
            <w:tcBorders>
              <w:top w:val="nil"/>
              <w:left w:val="nil"/>
              <w:bottom w:val="single" w:sz="4" w:space="0" w:color="000000"/>
              <w:right w:val="single" w:sz="4" w:space="0" w:color="000000"/>
            </w:tcBorders>
            <w:shd w:val="clear" w:color="000000" w:fill="FFFFFF"/>
            <w:vAlign w:val="center"/>
            <w:hideMark/>
          </w:tcPr>
          <w:p w14:paraId="7FC25BC4" w14:textId="77777777" w:rsidR="00B2418E" w:rsidRPr="00342BC8" w:rsidRDefault="00B2418E" w:rsidP="006F156B">
            <w:pPr>
              <w:jc w:val="center"/>
              <w:rPr>
                <w:color w:val="000000"/>
                <w:sz w:val="18"/>
                <w:szCs w:val="18"/>
              </w:rPr>
            </w:pPr>
            <w:r w:rsidRPr="00342BC8">
              <w:rPr>
                <w:color w:val="000000"/>
                <w:sz w:val="18"/>
                <w:szCs w:val="18"/>
              </w:rPr>
              <w:t>0,15</w:t>
            </w:r>
          </w:p>
        </w:tc>
        <w:tc>
          <w:tcPr>
            <w:tcW w:w="786" w:type="dxa"/>
            <w:tcBorders>
              <w:top w:val="nil"/>
              <w:left w:val="nil"/>
              <w:bottom w:val="single" w:sz="4" w:space="0" w:color="000000"/>
              <w:right w:val="single" w:sz="4" w:space="0" w:color="000000"/>
            </w:tcBorders>
            <w:shd w:val="clear" w:color="000000" w:fill="FFFFFF"/>
            <w:vAlign w:val="center"/>
            <w:hideMark/>
          </w:tcPr>
          <w:p w14:paraId="5E4763C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51E4BB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4F927E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57D90BA" w14:textId="77777777" w:rsidR="00B2418E" w:rsidRPr="00342BC8" w:rsidRDefault="00B2418E" w:rsidP="006F156B">
            <w:pPr>
              <w:jc w:val="center"/>
              <w:rPr>
                <w:color w:val="000000"/>
                <w:sz w:val="18"/>
                <w:szCs w:val="18"/>
              </w:rPr>
            </w:pPr>
            <w:r w:rsidRPr="00342BC8">
              <w:rPr>
                <w:color w:val="000000"/>
                <w:sz w:val="18"/>
                <w:szCs w:val="18"/>
              </w:rPr>
              <w:t>ТК6А</w:t>
            </w:r>
          </w:p>
        </w:tc>
        <w:tc>
          <w:tcPr>
            <w:tcW w:w="1577" w:type="dxa"/>
            <w:tcBorders>
              <w:top w:val="nil"/>
              <w:left w:val="nil"/>
              <w:bottom w:val="single" w:sz="4" w:space="0" w:color="000000"/>
              <w:right w:val="single" w:sz="4" w:space="0" w:color="000000"/>
            </w:tcBorders>
            <w:shd w:val="clear" w:color="000000" w:fill="FFFFFF"/>
            <w:vAlign w:val="center"/>
            <w:hideMark/>
          </w:tcPr>
          <w:p w14:paraId="6D262368" w14:textId="77777777" w:rsidR="00B2418E" w:rsidRPr="00342BC8" w:rsidRDefault="00B2418E" w:rsidP="006F156B">
            <w:pPr>
              <w:jc w:val="center"/>
              <w:rPr>
                <w:color w:val="000000"/>
                <w:sz w:val="18"/>
                <w:szCs w:val="18"/>
              </w:rPr>
            </w:pPr>
            <w:r w:rsidRPr="00342BC8">
              <w:rPr>
                <w:color w:val="000000"/>
                <w:sz w:val="18"/>
                <w:szCs w:val="18"/>
              </w:rPr>
              <w:t>ТК6</w:t>
            </w:r>
          </w:p>
        </w:tc>
        <w:tc>
          <w:tcPr>
            <w:tcW w:w="711" w:type="dxa"/>
            <w:tcBorders>
              <w:top w:val="nil"/>
              <w:left w:val="nil"/>
              <w:bottom w:val="single" w:sz="4" w:space="0" w:color="000000"/>
              <w:right w:val="single" w:sz="4" w:space="0" w:color="000000"/>
            </w:tcBorders>
            <w:shd w:val="clear" w:color="000000" w:fill="FFFFFF"/>
            <w:vAlign w:val="center"/>
            <w:hideMark/>
          </w:tcPr>
          <w:p w14:paraId="6B294616" w14:textId="77777777" w:rsidR="00B2418E" w:rsidRPr="00342BC8" w:rsidRDefault="00B2418E" w:rsidP="006F156B">
            <w:pPr>
              <w:jc w:val="center"/>
              <w:rPr>
                <w:color w:val="000000"/>
                <w:sz w:val="18"/>
                <w:szCs w:val="18"/>
              </w:rPr>
            </w:pPr>
            <w:r w:rsidRPr="00342BC8">
              <w:rPr>
                <w:color w:val="000000"/>
                <w:sz w:val="18"/>
                <w:szCs w:val="18"/>
              </w:rPr>
              <w:t>6,50</w:t>
            </w:r>
          </w:p>
        </w:tc>
        <w:tc>
          <w:tcPr>
            <w:tcW w:w="590" w:type="dxa"/>
            <w:tcBorders>
              <w:top w:val="nil"/>
              <w:left w:val="nil"/>
              <w:bottom w:val="single" w:sz="4" w:space="0" w:color="000000"/>
              <w:right w:val="single" w:sz="4" w:space="0" w:color="000000"/>
            </w:tcBorders>
            <w:shd w:val="clear" w:color="000000" w:fill="FFFFFF"/>
            <w:vAlign w:val="center"/>
            <w:hideMark/>
          </w:tcPr>
          <w:p w14:paraId="2972BD3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1D0DCBD"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4B113A1"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084AE09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B96667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3E658E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6EE2038" w14:textId="77777777" w:rsidR="00B2418E" w:rsidRPr="00342BC8" w:rsidRDefault="00B2418E" w:rsidP="006F156B">
            <w:pPr>
              <w:jc w:val="center"/>
              <w:rPr>
                <w:color w:val="000000"/>
                <w:sz w:val="18"/>
                <w:szCs w:val="18"/>
              </w:rPr>
            </w:pPr>
            <w:r w:rsidRPr="00342BC8">
              <w:rPr>
                <w:color w:val="000000"/>
                <w:sz w:val="18"/>
                <w:szCs w:val="18"/>
              </w:rPr>
              <w:t>58,48</w:t>
            </w:r>
          </w:p>
        </w:tc>
        <w:tc>
          <w:tcPr>
            <w:tcW w:w="623" w:type="dxa"/>
            <w:tcBorders>
              <w:top w:val="nil"/>
              <w:left w:val="nil"/>
              <w:bottom w:val="single" w:sz="4" w:space="0" w:color="000000"/>
              <w:right w:val="single" w:sz="4" w:space="0" w:color="000000"/>
            </w:tcBorders>
            <w:shd w:val="clear" w:color="000000" w:fill="FFFFFF"/>
            <w:vAlign w:val="center"/>
            <w:hideMark/>
          </w:tcPr>
          <w:p w14:paraId="7856A695" w14:textId="77777777" w:rsidR="00B2418E" w:rsidRPr="00342BC8" w:rsidRDefault="00B2418E" w:rsidP="006F156B">
            <w:pPr>
              <w:jc w:val="center"/>
              <w:rPr>
                <w:color w:val="000000"/>
                <w:sz w:val="18"/>
                <w:szCs w:val="18"/>
              </w:rPr>
            </w:pPr>
            <w:r w:rsidRPr="00342BC8">
              <w:rPr>
                <w:color w:val="000000"/>
                <w:sz w:val="18"/>
                <w:szCs w:val="18"/>
              </w:rPr>
              <w:t>58,28</w:t>
            </w:r>
          </w:p>
        </w:tc>
        <w:tc>
          <w:tcPr>
            <w:tcW w:w="623" w:type="dxa"/>
            <w:tcBorders>
              <w:top w:val="nil"/>
              <w:left w:val="nil"/>
              <w:bottom w:val="single" w:sz="4" w:space="0" w:color="000000"/>
              <w:right w:val="single" w:sz="4" w:space="0" w:color="000000"/>
            </w:tcBorders>
            <w:shd w:val="clear" w:color="000000" w:fill="FFFFFF"/>
            <w:vAlign w:val="center"/>
            <w:hideMark/>
          </w:tcPr>
          <w:p w14:paraId="2F41A2B5" w14:textId="77777777" w:rsidR="00B2418E" w:rsidRPr="00342BC8" w:rsidRDefault="00B2418E" w:rsidP="006F156B">
            <w:pPr>
              <w:jc w:val="center"/>
              <w:rPr>
                <w:color w:val="000000"/>
                <w:sz w:val="18"/>
                <w:szCs w:val="18"/>
              </w:rPr>
            </w:pPr>
            <w:r w:rsidRPr="00342BC8">
              <w:rPr>
                <w:color w:val="000000"/>
                <w:sz w:val="18"/>
                <w:szCs w:val="18"/>
              </w:rPr>
              <w:t>28,47</w:t>
            </w:r>
          </w:p>
        </w:tc>
        <w:tc>
          <w:tcPr>
            <w:tcW w:w="623" w:type="dxa"/>
            <w:tcBorders>
              <w:top w:val="nil"/>
              <w:left w:val="nil"/>
              <w:bottom w:val="single" w:sz="4" w:space="0" w:color="000000"/>
              <w:right w:val="single" w:sz="4" w:space="0" w:color="000000"/>
            </w:tcBorders>
            <w:shd w:val="clear" w:color="000000" w:fill="FFFFFF"/>
            <w:vAlign w:val="center"/>
            <w:hideMark/>
          </w:tcPr>
          <w:p w14:paraId="040BC7E8" w14:textId="77777777" w:rsidR="00B2418E" w:rsidRPr="00342BC8" w:rsidRDefault="00B2418E" w:rsidP="006F156B">
            <w:pPr>
              <w:jc w:val="center"/>
              <w:rPr>
                <w:color w:val="000000"/>
                <w:sz w:val="18"/>
                <w:szCs w:val="18"/>
              </w:rPr>
            </w:pPr>
            <w:r w:rsidRPr="00342BC8">
              <w:rPr>
                <w:color w:val="000000"/>
                <w:sz w:val="18"/>
                <w:szCs w:val="18"/>
              </w:rPr>
              <w:t>28,66</w:t>
            </w:r>
          </w:p>
        </w:tc>
        <w:tc>
          <w:tcPr>
            <w:tcW w:w="714" w:type="dxa"/>
            <w:tcBorders>
              <w:top w:val="nil"/>
              <w:left w:val="nil"/>
              <w:bottom w:val="single" w:sz="4" w:space="0" w:color="000000"/>
              <w:right w:val="single" w:sz="4" w:space="0" w:color="000000"/>
            </w:tcBorders>
            <w:shd w:val="clear" w:color="000000" w:fill="FFFFFF"/>
            <w:vAlign w:val="center"/>
            <w:hideMark/>
          </w:tcPr>
          <w:p w14:paraId="5300D411"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61D46046"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2B7E3DF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51AF83B"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6B1B352"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3A3919FF" w14:textId="77777777" w:rsidR="00B2418E" w:rsidRPr="00342BC8" w:rsidRDefault="00B2418E" w:rsidP="006F156B">
            <w:pPr>
              <w:jc w:val="center"/>
              <w:rPr>
                <w:color w:val="000000"/>
                <w:sz w:val="18"/>
                <w:szCs w:val="18"/>
              </w:rPr>
            </w:pPr>
            <w:r w:rsidRPr="00342BC8">
              <w:rPr>
                <w:color w:val="000000"/>
                <w:sz w:val="18"/>
                <w:szCs w:val="18"/>
              </w:rPr>
              <w:t>29,81</w:t>
            </w:r>
          </w:p>
        </w:tc>
        <w:tc>
          <w:tcPr>
            <w:tcW w:w="787" w:type="dxa"/>
            <w:tcBorders>
              <w:top w:val="nil"/>
              <w:left w:val="nil"/>
              <w:bottom w:val="single" w:sz="4" w:space="0" w:color="000000"/>
              <w:right w:val="single" w:sz="4" w:space="0" w:color="000000"/>
            </w:tcBorders>
            <w:shd w:val="clear" w:color="000000" w:fill="FFFFFF"/>
            <w:vAlign w:val="center"/>
            <w:hideMark/>
          </w:tcPr>
          <w:p w14:paraId="3BA710DF"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133F0E8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C77341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64C1F3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156A2E6" w14:textId="77777777" w:rsidR="00B2418E" w:rsidRPr="00342BC8" w:rsidRDefault="00B2418E" w:rsidP="006F156B">
            <w:pPr>
              <w:jc w:val="center"/>
              <w:rPr>
                <w:color w:val="000000"/>
                <w:sz w:val="18"/>
                <w:szCs w:val="18"/>
              </w:rPr>
            </w:pPr>
            <w:r w:rsidRPr="00342BC8">
              <w:rPr>
                <w:color w:val="000000"/>
                <w:sz w:val="18"/>
                <w:szCs w:val="18"/>
              </w:rPr>
              <w:t>ТК6</w:t>
            </w:r>
          </w:p>
        </w:tc>
        <w:tc>
          <w:tcPr>
            <w:tcW w:w="1577" w:type="dxa"/>
            <w:tcBorders>
              <w:top w:val="nil"/>
              <w:left w:val="nil"/>
              <w:bottom w:val="single" w:sz="4" w:space="0" w:color="000000"/>
              <w:right w:val="single" w:sz="4" w:space="0" w:color="000000"/>
            </w:tcBorders>
            <w:shd w:val="clear" w:color="000000" w:fill="FFFFFF"/>
            <w:vAlign w:val="center"/>
            <w:hideMark/>
          </w:tcPr>
          <w:p w14:paraId="03B43F8E" w14:textId="77777777" w:rsidR="00B2418E" w:rsidRPr="00342BC8" w:rsidRDefault="00B2418E" w:rsidP="006F156B">
            <w:pPr>
              <w:jc w:val="center"/>
              <w:rPr>
                <w:color w:val="000000"/>
                <w:sz w:val="18"/>
                <w:szCs w:val="18"/>
              </w:rPr>
            </w:pPr>
            <w:r w:rsidRPr="00342BC8">
              <w:rPr>
                <w:color w:val="000000"/>
                <w:sz w:val="18"/>
                <w:szCs w:val="18"/>
              </w:rPr>
              <w:t>ТК6б</w:t>
            </w:r>
          </w:p>
        </w:tc>
        <w:tc>
          <w:tcPr>
            <w:tcW w:w="711" w:type="dxa"/>
            <w:tcBorders>
              <w:top w:val="nil"/>
              <w:left w:val="nil"/>
              <w:bottom w:val="single" w:sz="4" w:space="0" w:color="000000"/>
              <w:right w:val="single" w:sz="4" w:space="0" w:color="000000"/>
            </w:tcBorders>
            <w:shd w:val="clear" w:color="000000" w:fill="FFFFFF"/>
            <w:vAlign w:val="center"/>
            <w:hideMark/>
          </w:tcPr>
          <w:p w14:paraId="34F6D093" w14:textId="77777777" w:rsidR="00B2418E" w:rsidRPr="00342BC8" w:rsidRDefault="00B2418E" w:rsidP="006F156B">
            <w:pPr>
              <w:jc w:val="center"/>
              <w:rPr>
                <w:color w:val="000000"/>
                <w:sz w:val="18"/>
                <w:szCs w:val="18"/>
              </w:rPr>
            </w:pPr>
            <w:r w:rsidRPr="00342BC8">
              <w:rPr>
                <w:color w:val="000000"/>
                <w:sz w:val="18"/>
                <w:szCs w:val="18"/>
              </w:rPr>
              <w:t>150,00</w:t>
            </w:r>
          </w:p>
        </w:tc>
        <w:tc>
          <w:tcPr>
            <w:tcW w:w="590" w:type="dxa"/>
            <w:tcBorders>
              <w:top w:val="nil"/>
              <w:left w:val="nil"/>
              <w:bottom w:val="single" w:sz="4" w:space="0" w:color="000000"/>
              <w:right w:val="single" w:sz="4" w:space="0" w:color="000000"/>
            </w:tcBorders>
            <w:shd w:val="clear" w:color="000000" w:fill="FFFFFF"/>
            <w:vAlign w:val="center"/>
            <w:hideMark/>
          </w:tcPr>
          <w:p w14:paraId="7BAC74C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208431E"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3203AD7E"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52237B3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63AA88D" w14:textId="77777777" w:rsidR="00B2418E" w:rsidRPr="00342BC8" w:rsidRDefault="00B2418E" w:rsidP="006F156B">
            <w:pPr>
              <w:jc w:val="center"/>
              <w:rPr>
                <w:color w:val="000000"/>
                <w:sz w:val="18"/>
                <w:szCs w:val="18"/>
              </w:rPr>
            </w:pPr>
            <w:r w:rsidRPr="00342BC8">
              <w:rPr>
                <w:color w:val="000000"/>
                <w:sz w:val="18"/>
                <w:szCs w:val="18"/>
              </w:rPr>
              <w:t>0,39</w:t>
            </w:r>
          </w:p>
        </w:tc>
        <w:tc>
          <w:tcPr>
            <w:tcW w:w="634" w:type="dxa"/>
            <w:tcBorders>
              <w:top w:val="nil"/>
              <w:left w:val="nil"/>
              <w:bottom w:val="single" w:sz="4" w:space="0" w:color="000000"/>
              <w:right w:val="single" w:sz="4" w:space="0" w:color="000000"/>
            </w:tcBorders>
            <w:shd w:val="clear" w:color="000000" w:fill="FFFFFF"/>
            <w:vAlign w:val="center"/>
            <w:hideMark/>
          </w:tcPr>
          <w:p w14:paraId="0360EC3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85295EE" w14:textId="77777777" w:rsidR="00B2418E" w:rsidRPr="00342BC8" w:rsidRDefault="00B2418E" w:rsidP="006F156B">
            <w:pPr>
              <w:jc w:val="center"/>
              <w:rPr>
                <w:color w:val="000000"/>
                <w:sz w:val="18"/>
                <w:szCs w:val="18"/>
              </w:rPr>
            </w:pPr>
            <w:r w:rsidRPr="00342BC8">
              <w:rPr>
                <w:color w:val="000000"/>
                <w:sz w:val="18"/>
                <w:szCs w:val="18"/>
              </w:rPr>
              <w:t>58,28</w:t>
            </w:r>
          </w:p>
        </w:tc>
        <w:tc>
          <w:tcPr>
            <w:tcW w:w="623" w:type="dxa"/>
            <w:tcBorders>
              <w:top w:val="nil"/>
              <w:left w:val="nil"/>
              <w:bottom w:val="single" w:sz="4" w:space="0" w:color="000000"/>
              <w:right w:val="single" w:sz="4" w:space="0" w:color="000000"/>
            </w:tcBorders>
            <w:shd w:val="clear" w:color="000000" w:fill="FFFFFF"/>
            <w:vAlign w:val="center"/>
            <w:hideMark/>
          </w:tcPr>
          <w:p w14:paraId="534E9BC9" w14:textId="77777777" w:rsidR="00B2418E" w:rsidRPr="00342BC8" w:rsidRDefault="00B2418E" w:rsidP="006F156B">
            <w:pPr>
              <w:jc w:val="center"/>
              <w:rPr>
                <w:color w:val="000000"/>
                <w:sz w:val="18"/>
                <w:szCs w:val="18"/>
              </w:rPr>
            </w:pPr>
            <w:r w:rsidRPr="00342BC8">
              <w:rPr>
                <w:color w:val="000000"/>
                <w:sz w:val="18"/>
                <w:szCs w:val="18"/>
              </w:rPr>
              <w:t>59,76</w:t>
            </w:r>
          </w:p>
        </w:tc>
        <w:tc>
          <w:tcPr>
            <w:tcW w:w="623" w:type="dxa"/>
            <w:tcBorders>
              <w:top w:val="nil"/>
              <w:left w:val="nil"/>
              <w:bottom w:val="single" w:sz="4" w:space="0" w:color="000000"/>
              <w:right w:val="single" w:sz="4" w:space="0" w:color="000000"/>
            </w:tcBorders>
            <w:shd w:val="clear" w:color="000000" w:fill="FFFFFF"/>
            <w:vAlign w:val="center"/>
            <w:hideMark/>
          </w:tcPr>
          <w:p w14:paraId="09BB3D13" w14:textId="77777777" w:rsidR="00B2418E" w:rsidRPr="00342BC8" w:rsidRDefault="00B2418E" w:rsidP="006F156B">
            <w:pPr>
              <w:jc w:val="center"/>
              <w:rPr>
                <w:color w:val="000000"/>
                <w:sz w:val="18"/>
                <w:szCs w:val="18"/>
              </w:rPr>
            </w:pPr>
            <w:r w:rsidRPr="00342BC8">
              <w:rPr>
                <w:color w:val="000000"/>
                <w:sz w:val="18"/>
                <w:szCs w:val="18"/>
              </w:rPr>
              <w:t>30,33</w:t>
            </w:r>
          </w:p>
        </w:tc>
        <w:tc>
          <w:tcPr>
            <w:tcW w:w="623" w:type="dxa"/>
            <w:tcBorders>
              <w:top w:val="nil"/>
              <w:left w:val="nil"/>
              <w:bottom w:val="single" w:sz="4" w:space="0" w:color="000000"/>
              <w:right w:val="single" w:sz="4" w:space="0" w:color="000000"/>
            </w:tcBorders>
            <w:shd w:val="clear" w:color="000000" w:fill="FFFFFF"/>
            <w:vAlign w:val="center"/>
            <w:hideMark/>
          </w:tcPr>
          <w:p w14:paraId="6F22A737" w14:textId="77777777" w:rsidR="00B2418E" w:rsidRPr="00342BC8" w:rsidRDefault="00B2418E" w:rsidP="006F156B">
            <w:pPr>
              <w:jc w:val="center"/>
              <w:rPr>
                <w:color w:val="000000"/>
                <w:sz w:val="18"/>
                <w:szCs w:val="18"/>
              </w:rPr>
            </w:pPr>
            <w:r w:rsidRPr="00342BC8">
              <w:rPr>
                <w:color w:val="000000"/>
                <w:sz w:val="18"/>
                <w:szCs w:val="18"/>
              </w:rPr>
              <w:t>28,47</w:t>
            </w:r>
          </w:p>
        </w:tc>
        <w:tc>
          <w:tcPr>
            <w:tcW w:w="714" w:type="dxa"/>
            <w:tcBorders>
              <w:top w:val="nil"/>
              <w:left w:val="nil"/>
              <w:bottom w:val="single" w:sz="4" w:space="0" w:color="000000"/>
              <w:right w:val="single" w:sz="4" w:space="0" w:color="000000"/>
            </w:tcBorders>
            <w:shd w:val="clear" w:color="000000" w:fill="FFFFFF"/>
            <w:vAlign w:val="center"/>
            <w:hideMark/>
          </w:tcPr>
          <w:p w14:paraId="1F75D45B"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066065C7" w14:textId="77777777" w:rsidR="00B2418E" w:rsidRPr="00342BC8" w:rsidRDefault="00B2418E" w:rsidP="006F156B">
            <w:pPr>
              <w:jc w:val="center"/>
              <w:rPr>
                <w:color w:val="000000"/>
                <w:sz w:val="18"/>
                <w:szCs w:val="18"/>
              </w:rPr>
            </w:pPr>
            <w:r w:rsidRPr="00342BC8">
              <w:rPr>
                <w:color w:val="000000"/>
                <w:sz w:val="18"/>
                <w:szCs w:val="18"/>
              </w:rPr>
              <w:t>250,74</w:t>
            </w:r>
          </w:p>
        </w:tc>
        <w:tc>
          <w:tcPr>
            <w:tcW w:w="711" w:type="dxa"/>
            <w:tcBorders>
              <w:top w:val="nil"/>
              <w:left w:val="nil"/>
              <w:bottom w:val="single" w:sz="4" w:space="0" w:color="000000"/>
              <w:right w:val="single" w:sz="4" w:space="0" w:color="000000"/>
            </w:tcBorders>
            <w:shd w:val="clear" w:color="000000" w:fill="FFFFFF"/>
            <w:vAlign w:val="center"/>
            <w:hideMark/>
          </w:tcPr>
          <w:p w14:paraId="3B2D380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0CBD30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66C06B1" w14:textId="77777777" w:rsidR="00B2418E" w:rsidRPr="00342BC8" w:rsidRDefault="00B2418E" w:rsidP="006F156B">
            <w:pPr>
              <w:jc w:val="center"/>
              <w:rPr>
                <w:color w:val="000000"/>
                <w:sz w:val="18"/>
                <w:szCs w:val="18"/>
              </w:rPr>
            </w:pPr>
            <w:r w:rsidRPr="00342BC8">
              <w:rPr>
                <w:color w:val="000000"/>
                <w:sz w:val="18"/>
                <w:szCs w:val="18"/>
              </w:rPr>
              <w:t>29,81</w:t>
            </w:r>
          </w:p>
        </w:tc>
        <w:tc>
          <w:tcPr>
            <w:tcW w:w="621" w:type="dxa"/>
            <w:tcBorders>
              <w:top w:val="nil"/>
              <w:left w:val="nil"/>
              <w:bottom w:val="single" w:sz="4" w:space="0" w:color="000000"/>
              <w:right w:val="single" w:sz="4" w:space="0" w:color="000000"/>
            </w:tcBorders>
            <w:shd w:val="clear" w:color="000000" w:fill="FFFFFF"/>
            <w:vAlign w:val="center"/>
            <w:hideMark/>
          </w:tcPr>
          <w:p w14:paraId="694988E5" w14:textId="77777777" w:rsidR="00B2418E" w:rsidRPr="00342BC8" w:rsidRDefault="00B2418E" w:rsidP="006F156B">
            <w:pPr>
              <w:jc w:val="center"/>
              <w:rPr>
                <w:color w:val="000000"/>
                <w:sz w:val="18"/>
                <w:szCs w:val="18"/>
              </w:rPr>
            </w:pPr>
            <w:r w:rsidRPr="00342BC8">
              <w:rPr>
                <w:color w:val="000000"/>
                <w:sz w:val="18"/>
                <w:szCs w:val="18"/>
              </w:rPr>
              <w:t>29,43</w:t>
            </w:r>
          </w:p>
        </w:tc>
        <w:tc>
          <w:tcPr>
            <w:tcW w:w="787" w:type="dxa"/>
            <w:tcBorders>
              <w:top w:val="nil"/>
              <w:left w:val="nil"/>
              <w:bottom w:val="single" w:sz="4" w:space="0" w:color="000000"/>
              <w:right w:val="single" w:sz="4" w:space="0" w:color="000000"/>
            </w:tcBorders>
            <w:shd w:val="clear" w:color="000000" w:fill="FFFFFF"/>
            <w:vAlign w:val="center"/>
            <w:hideMark/>
          </w:tcPr>
          <w:p w14:paraId="451595CE"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6820C6C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A3A598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16F24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F58B0E2" w14:textId="77777777" w:rsidR="00B2418E" w:rsidRPr="00342BC8" w:rsidRDefault="00B2418E" w:rsidP="006F156B">
            <w:pPr>
              <w:jc w:val="center"/>
              <w:rPr>
                <w:color w:val="000000"/>
                <w:sz w:val="18"/>
                <w:szCs w:val="18"/>
              </w:rPr>
            </w:pPr>
            <w:r w:rsidRPr="00342BC8">
              <w:rPr>
                <w:color w:val="000000"/>
                <w:sz w:val="18"/>
                <w:szCs w:val="18"/>
              </w:rPr>
              <w:t>ТК6б</w:t>
            </w:r>
          </w:p>
        </w:tc>
        <w:tc>
          <w:tcPr>
            <w:tcW w:w="1577" w:type="dxa"/>
            <w:tcBorders>
              <w:top w:val="nil"/>
              <w:left w:val="nil"/>
              <w:bottom w:val="single" w:sz="4" w:space="0" w:color="000000"/>
              <w:right w:val="single" w:sz="4" w:space="0" w:color="000000"/>
            </w:tcBorders>
            <w:shd w:val="clear" w:color="000000" w:fill="FFFFFF"/>
            <w:vAlign w:val="center"/>
            <w:hideMark/>
          </w:tcPr>
          <w:p w14:paraId="18869EF4" w14:textId="77777777" w:rsidR="00B2418E" w:rsidRPr="00342BC8" w:rsidRDefault="00B2418E" w:rsidP="006F156B">
            <w:pPr>
              <w:jc w:val="center"/>
              <w:rPr>
                <w:color w:val="000000"/>
                <w:sz w:val="18"/>
                <w:szCs w:val="18"/>
              </w:rPr>
            </w:pPr>
            <w:r w:rsidRPr="00342BC8">
              <w:rPr>
                <w:color w:val="000000"/>
                <w:sz w:val="18"/>
                <w:szCs w:val="18"/>
              </w:rPr>
              <w:t>ж/д 49</w:t>
            </w:r>
          </w:p>
        </w:tc>
        <w:tc>
          <w:tcPr>
            <w:tcW w:w="711" w:type="dxa"/>
            <w:tcBorders>
              <w:top w:val="nil"/>
              <w:left w:val="nil"/>
              <w:bottom w:val="single" w:sz="4" w:space="0" w:color="000000"/>
              <w:right w:val="single" w:sz="4" w:space="0" w:color="000000"/>
            </w:tcBorders>
            <w:shd w:val="clear" w:color="000000" w:fill="FFFFFF"/>
            <w:vAlign w:val="center"/>
            <w:hideMark/>
          </w:tcPr>
          <w:p w14:paraId="7F8CA9BD"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5258B33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FE0330D"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7134D0B"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4A7F783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7347C74"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3971BC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7114628" w14:textId="77777777" w:rsidR="00B2418E" w:rsidRPr="00342BC8" w:rsidRDefault="00B2418E" w:rsidP="006F156B">
            <w:pPr>
              <w:jc w:val="center"/>
              <w:rPr>
                <w:color w:val="000000"/>
                <w:sz w:val="18"/>
                <w:szCs w:val="18"/>
              </w:rPr>
            </w:pPr>
            <w:r w:rsidRPr="00342BC8">
              <w:rPr>
                <w:color w:val="000000"/>
                <w:sz w:val="18"/>
                <w:szCs w:val="18"/>
              </w:rPr>
              <w:t>59,76</w:t>
            </w:r>
          </w:p>
        </w:tc>
        <w:tc>
          <w:tcPr>
            <w:tcW w:w="623" w:type="dxa"/>
            <w:tcBorders>
              <w:top w:val="nil"/>
              <w:left w:val="nil"/>
              <w:bottom w:val="single" w:sz="4" w:space="0" w:color="000000"/>
              <w:right w:val="single" w:sz="4" w:space="0" w:color="000000"/>
            </w:tcBorders>
            <w:shd w:val="clear" w:color="000000" w:fill="FFFFFF"/>
            <w:vAlign w:val="center"/>
            <w:hideMark/>
          </w:tcPr>
          <w:p w14:paraId="1CBD5476" w14:textId="77777777" w:rsidR="00B2418E" w:rsidRPr="00342BC8" w:rsidRDefault="00B2418E" w:rsidP="006F156B">
            <w:pPr>
              <w:jc w:val="center"/>
              <w:rPr>
                <w:color w:val="000000"/>
                <w:sz w:val="18"/>
                <w:szCs w:val="18"/>
              </w:rPr>
            </w:pPr>
            <w:r w:rsidRPr="00342BC8">
              <w:rPr>
                <w:color w:val="000000"/>
                <w:sz w:val="18"/>
                <w:szCs w:val="18"/>
              </w:rPr>
              <w:t>60,37</w:t>
            </w:r>
          </w:p>
        </w:tc>
        <w:tc>
          <w:tcPr>
            <w:tcW w:w="623" w:type="dxa"/>
            <w:tcBorders>
              <w:top w:val="nil"/>
              <w:left w:val="nil"/>
              <w:bottom w:val="single" w:sz="4" w:space="0" w:color="000000"/>
              <w:right w:val="single" w:sz="4" w:space="0" w:color="000000"/>
            </w:tcBorders>
            <w:shd w:val="clear" w:color="000000" w:fill="FFFFFF"/>
            <w:vAlign w:val="center"/>
            <w:hideMark/>
          </w:tcPr>
          <w:p w14:paraId="265DE3DF" w14:textId="77777777" w:rsidR="00B2418E" w:rsidRPr="00342BC8" w:rsidRDefault="00B2418E" w:rsidP="006F156B">
            <w:pPr>
              <w:jc w:val="center"/>
              <w:rPr>
                <w:color w:val="000000"/>
                <w:sz w:val="18"/>
                <w:szCs w:val="18"/>
              </w:rPr>
            </w:pPr>
            <w:r w:rsidRPr="00342BC8">
              <w:rPr>
                <w:color w:val="000000"/>
                <w:sz w:val="18"/>
                <w:szCs w:val="18"/>
              </w:rPr>
              <w:t>30,97</w:t>
            </w:r>
          </w:p>
        </w:tc>
        <w:tc>
          <w:tcPr>
            <w:tcW w:w="623" w:type="dxa"/>
            <w:tcBorders>
              <w:top w:val="nil"/>
              <w:left w:val="nil"/>
              <w:bottom w:val="single" w:sz="4" w:space="0" w:color="000000"/>
              <w:right w:val="single" w:sz="4" w:space="0" w:color="000000"/>
            </w:tcBorders>
            <w:shd w:val="clear" w:color="000000" w:fill="FFFFFF"/>
            <w:vAlign w:val="center"/>
            <w:hideMark/>
          </w:tcPr>
          <w:p w14:paraId="7AFBB3E8" w14:textId="77777777" w:rsidR="00B2418E" w:rsidRPr="00342BC8" w:rsidRDefault="00B2418E" w:rsidP="006F156B">
            <w:pPr>
              <w:jc w:val="center"/>
              <w:rPr>
                <w:color w:val="000000"/>
                <w:sz w:val="18"/>
                <w:szCs w:val="18"/>
              </w:rPr>
            </w:pPr>
            <w:r w:rsidRPr="00342BC8">
              <w:rPr>
                <w:color w:val="000000"/>
                <w:sz w:val="18"/>
                <w:szCs w:val="18"/>
              </w:rPr>
              <w:t>30,33</w:t>
            </w:r>
          </w:p>
        </w:tc>
        <w:tc>
          <w:tcPr>
            <w:tcW w:w="714" w:type="dxa"/>
            <w:tcBorders>
              <w:top w:val="nil"/>
              <w:left w:val="nil"/>
              <w:bottom w:val="single" w:sz="4" w:space="0" w:color="000000"/>
              <w:right w:val="single" w:sz="4" w:space="0" w:color="000000"/>
            </w:tcBorders>
            <w:shd w:val="clear" w:color="000000" w:fill="FFFFFF"/>
            <w:vAlign w:val="center"/>
            <w:hideMark/>
          </w:tcPr>
          <w:p w14:paraId="2531B994" w14:textId="77777777" w:rsidR="00B2418E" w:rsidRPr="00342BC8" w:rsidRDefault="00B2418E" w:rsidP="006F156B">
            <w:pPr>
              <w:jc w:val="center"/>
              <w:rPr>
                <w:color w:val="000000"/>
                <w:sz w:val="18"/>
                <w:szCs w:val="18"/>
              </w:rPr>
            </w:pPr>
            <w:r w:rsidRPr="00342BC8">
              <w:rPr>
                <w:color w:val="000000"/>
                <w:sz w:val="18"/>
                <w:szCs w:val="18"/>
              </w:rPr>
              <w:t>250,74</w:t>
            </w:r>
          </w:p>
        </w:tc>
        <w:tc>
          <w:tcPr>
            <w:tcW w:w="711" w:type="dxa"/>
            <w:tcBorders>
              <w:top w:val="nil"/>
              <w:left w:val="nil"/>
              <w:bottom w:val="single" w:sz="4" w:space="0" w:color="000000"/>
              <w:right w:val="single" w:sz="4" w:space="0" w:color="000000"/>
            </w:tcBorders>
            <w:shd w:val="clear" w:color="000000" w:fill="FFFFFF"/>
            <w:vAlign w:val="center"/>
            <w:hideMark/>
          </w:tcPr>
          <w:p w14:paraId="7FA924A0" w14:textId="77777777" w:rsidR="00B2418E" w:rsidRPr="00342BC8" w:rsidRDefault="00B2418E" w:rsidP="006F156B">
            <w:pPr>
              <w:jc w:val="center"/>
              <w:rPr>
                <w:color w:val="000000"/>
                <w:sz w:val="18"/>
                <w:szCs w:val="18"/>
              </w:rPr>
            </w:pPr>
            <w:r w:rsidRPr="00342BC8">
              <w:rPr>
                <w:color w:val="000000"/>
                <w:sz w:val="18"/>
                <w:szCs w:val="18"/>
              </w:rPr>
              <w:t>250,71</w:t>
            </w:r>
          </w:p>
        </w:tc>
        <w:tc>
          <w:tcPr>
            <w:tcW w:w="711" w:type="dxa"/>
            <w:tcBorders>
              <w:top w:val="nil"/>
              <w:left w:val="nil"/>
              <w:bottom w:val="single" w:sz="4" w:space="0" w:color="000000"/>
              <w:right w:val="single" w:sz="4" w:space="0" w:color="000000"/>
            </w:tcBorders>
            <w:shd w:val="clear" w:color="000000" w:fill="FFFFFF"/>
            <w:vAlign w:val="center"/>
            <w:hideMark/>
          </w:tcPr>
          <w:p w14:paraId="16EF015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A1434B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437017C" w14:textId="77777777" w:rsidR="00B2418E" w:rsidRPr="00342BC8" w:rsidRDefault="00B2418E" w:rsidP="006F156B">
            <w:pPr>
              <w:jc w:val="center"/>
              <w:rPr>
                <w:color w:val="000000"/>
                <w:sz w:val="18"/>
                <w:szCs w:val="18"/>
              </w:rPr>
            </w:pPr>
            <w:r w:rsidRPr="00342BC8">
              <w:rPr>
                <w:color w:val="000000"/>
                <w:sz w:val="18"/>
                <w:szCs w:val="18"/>
              </w:rPr>
              <w:t>29,43</w:t>
            </w:r>
          </w:p>
        </w:tc>
        <w:tc>
          <w:tcPr>
            <w:tcW w:w="621" w:type="dxa"/>
            <w:tcBorders>
              <w:top w:val="nil"/>
              <w:left w:val="nil"/>
              <w:bottom w:val="single" w:sz="4" w:space="0" w:color="000000"/>
              <w:right w:val="single" w:sz="4" w:space="0" w:color="000000"/>
            </w:tcBorders>
            <w:shd w:val="clear" w:color="000000" w:fill="FFFFFF"/>
            <w:vAlign w:val="center"/>
            <w:hideMark/>
          </w:tcPr>
          <w:p w14:paraId="6D40C3F1" w14:textId="77777777" w:rsidR="00B2418E" w:rsidRPr="00342BC8" w:rsidRDefault="00B2418E" w:rsidP="006F156B">
            <w:pPr>
              <w:jc w:val="center"/>
              <w:rPr>
                <w:color w:val="000000"/>
                <w:sz w:val="18"/>
                <w:szCs w:val="18"/>
              </w:rPr>
            </w:pPr>
            <w:r w:rsidRPr="00342BC8">
              <w:rPr>
                <w:color w:val="000000"/>
                <w:sz w:val="18"/>
                <w:szCs w:val="18"/>
              </w:rPr>
              <w:t>29,40</w:t>
            </w:r>
          </w:p>
        </w:tc>
        <w:tc>
          <w:tcPr>
            <w:tcW w:w="787" w:type="dxa"/>
            <w:tcBorders>
              <w:top w:val="nil"/>
              <w:left w:val="nil"/>
              <w:bottom w:val="single" w:sz="4" w:space="0" w:color="000000"/>
              <w:right w:val="single" w:sz="4" w:space="0" w:color="000000"/>
            </w:tcBorders>
            <w:shd w:val="clear" w:color="000000" w:fill="FFFFFF"/>
            <w:vAlign w:val="center"/>
            <w:hideMark/>
          </w:tcPr>
          <w:p w14:paraId="68A9E2D8"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587060B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1CF22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B89EAE8"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5505B613" w14:textId="77777777" w:rsidR="00B2418E" w:rsidRPr="00342BC8" w:rsidRDefault="00B2418E" w:rsidP="006F156B">
            <w:pPr>
              <w:jc w:val="center"/>
              <w:rPr>
                <w:color w:val="000000"/>
                <w:sz w:val="18"/>
                <w:szCs w:val="18"/>
              </w:rPr>
            </w:pPr>
            <w:r w:rsidRPr="00342BC8">
              <w:rPr>
                <w:color w:val="000000"/>
                <w:sz w:val="18"/>
                <w:szCs w:val="18"/>
              </w:rPr>
              <w:t>ТК6А</w:t>
            </w:r>
          </w:p>
        </w:tc>
        <w:tc>
          <w:tcPr>
            <w:tcW w:w="1577" w:type="dxa"/>
            <w:tcBorders>
              <w:top w:val="nil"/>
              <w:left w:val="nil"/>
              <w:bottom w:val="single" w:sz="4" w:space="0" w:color="000000"/>
              <w:right w:val="single" w:sz="4" w:space="0" w:color="000000"/>
            </w:tcBorders>
            <w:shd w:val="clear" w:color="000000" w:fill="FFFFFF"/>
            <w:vAlign w:val="center"/>
            <w:hideMark/>
          </w:tcPr>
          <w:p w14:paraId="5726D10A"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072E5A2F" w14:textId="77777777" w:rsidR="00B2418E" w:rsidRPr="00342BC8" w:rsidRDefault="00B2418E" w:rsidP="006F156B">
            <w:pPr>
              <w:jc w:val="center"/>
              <w:rPr>
                <w:color w:val="000000"/>
                <w:sz w:val="18"/>
                <w:szCs w:val="18"/>
              </w:rPr>
            </w:pPr>
            <w:r w:rsidRPr="00342BC8">
              <w:rPr>
                <w:color w:val="000000"/>
                <w:sz w:val="18"/>
                <w:szCs w:val="18"/>
              </w:rPr>
              <w:t>99,00</w:t>
            </w:r>
          </w:p>
        </w:tc>
        <w:tc>
          <w:tcPr>
            <w:tcW w:w="590" w:type="dxa"/>
            <w:tcBorders>
              <w:top w:val="nil"/>
              <w:left w:val="nil"/>
              <w:bottom w:val="single" w:sz="4" w:space="0" w:color="000000"/>
              <w:right w:val="single" w:sz="4" w:space="0" w:color="000000"/>
            </w:tcBorders>
            <w:shd w:val="clear" w:color="000000" w:fill="FFFFFF"/>
            <w:vAlign w:val="center"/>
            <w:hideMark/>
          </w:tcPr>
          <w:p w14:paraId="18465F9E"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ECF001F"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4644894A" w14:textId="77777777" w:rsidR="00B2418E" w:rsidRPr="00342BC8" w:rsidRDefault="00B2418E" w:rsidP="006F156B">
            <w:pPr>
              <w:jc w:val="center"/>
              <w:rPr>
                <w:color w:val="000000"/>
                <w:sz w:val="18"/>
                <w:szCs w:val="18"/>
              </w:rPr>
            </w:pPr>
            <w:r w:rsidRPr="00342BC8">
              <w:rPr>
                <w:color w:val="000000"/>
                <w:sz w:val="18"/>
                <w:szCs w:val="18"/>
              </w:rPr>
              <w:t>13,58</w:t>
            </w:r>
          </w:p>
        </w:tc>
        <w:tc>
          <w:tcPr>
            <w:tcW w:w="915" w:type="dxa"/>
            <w:tcBorders>
              <w:top w:val="nil"/>
              <w:left w:val="nil"/>
              <w:bottom w:val="single" w:sz="4" w:space="0" w:color="000000"/>
              <w:right w:val="single" w:sz="4" w:space="0" w:color="000000"/>
            </w:tcBorders>
            <w:shd w:val="clear" w:color="000000" w:fill="FFFFFF"/>
            <w:vAlign w:val="center"/>
            <w:hideMark/>
          </w:tcPr>
          <w:p w14:paraId="4E53C88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F40CB6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3C8A2A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315F31B" w14:textId="77777777" w:rsidR="00B2418E" w:rsidRPr="00342BC8" w:rsidRDefault="00B2418E" w:rsidP="006F156B">
            <w:pPr>
              <w:jc w:val="center"/>
              <w:rPr>
                <w:color w:val="000000"/>
                <w:sz w:val="18"/>
                <w:szCs w:val="18"/>
              </w:rPr>
            </w:pPr>
            <w:r w:rsidRPr="00342BC8">
              <w:rPr>
                <w:color w:val="000000"/>
                <w:sz w:val="18"/>
                <w:szCs w:val="18"/>
              </w:rPr>
              <w:t>58,48</w:t>
            </w:r>
          </w:p>
        </w:tc>
        <w:tc>
          <w:tcPr>
            <w:tcW w:w="623" w:type="dxa"/>
            <w:tcBorders>
              <w:top w:val="nil"/>
              <w:left w:val="nil"/>
              <w:bottom w:val="single" w:sz="4" w:space="0" w:color="000000"/>
              <w:right w:val="single" w:sz="4" w:space="0" w:color="000000"/>
            </w:tcBorders>
            <w:shd w:val="clear" w:color="000000" w:fill="FFFFFF"/>
            <w:vAlign w:val="center"/>
            <w:hideMark/>
          </w:tcPr>
          <w:p w14:paraId="2C1C436D" w14:textId="77777777" w:rsidR="00B2418E" w:rsidRPr="00342BC8" w:rsidRDefault="00B2418E" w:rsidP="006F156B">
            <w:pPr>
              <w:jc w:val="center"/>
              <w:rPr>
                <w:color w:val="000000"/>
                <w:sz w:val="18"/>
                <w:szCs w:val="18"/>
              </w:rPr>
            </w:pPr>
            <w:r w:rsidRPr="00342BC8">
              <w:rPr>
                <w:color w:val="000000"/>
                <w:sz w:val="18"/>
                <w:szCs w:val="18"/>
              </w:rPr>
              <w:t>59,71</w:t>
            </w:r>
          </w:p>
        </w:tc>
        <w:tc>
          <w:tcPr>
            <w:tcW w:w="623" w:type="dxa"/>
            <w:tcBorders>
              <w:top w:val="nil"/>
              <w:left w:val="nil"/>
              <w:bottom w:val="single" w:sz="4" w:space="0" w:color="000000"/>
              <w:right w:val="single" w:sz="4" w:space="0" w:color="000000"/>
            </w:tcBorders>
            <w:shd w:val="clear" w:color="000000" w:fill="FFFFFF"/>
            <w:vAlign w:val="center"/>
            <w:hideMark/>
          </w:tcPr>
          <w:p w14:paraId="535386BC" w14:textId="77777777" w:rsidR="00B2418E" w:rsidRPr="00342BC8" w:rsidRDefault="00B2418E" w:rsidP="006F156B">
            <w:pPr>
              <w:jc w:val="center"/>
              <w:rPr>
                <w:color w:val="000000"/>
                <w:sz w:val="18"/>
                <w:szCs w:val="18"/>
              </w:rPr>
            </w:pPr>
            <w:r w:rsidRPr="00342BC8">
              <w:rPr>
                <w:color w:val="000000"/>
                <w:sz w:val="18"/>
                <w:szCs w:val="18"/>
              </w:rPr>
              <w:t>29,91</w:t>
            </w:r>
          </w:p>
        </w:tc>
        <w:tc>
          <w:tcPr>
            <w:tcW w:w="623" w:type="dxa"/>
            <w:tcBorders>
              <w:top w:val="nil"/>
              <w:left w:val="nil"/>
              <w:bottom w:val="single" w:sz="4" w:space="0" w:color="000000"/>
              <w:right w:val="single" w:sz="4" w:space="0" w:color="000000"/>
            </w:tcBorders>
            <w:shd w:val="clear" w:color="000000" w:fill="FFFFFF"/>
            <w:vAlign w:val="center"/>
            <w:hideMark/>
          </w:tcPr>
          <w:p w14:paraId="4664C7D8" w14:textId="77777777" w:rsidR="00B2418E" w:rsidRPr="00342BC8" w:rsidRDefault="00B2418E" w:rsidP="006F156B">
            <w:pPr>
              <w:jc w:val="center"/>
              <w:rPr>
                <w:color w:val="000000"/>
                <w:sz w:val="18"/>
                <w:szCs w:val="18"/>
              </w:rPr>
            </w:pPr>
            <w:r w:rsidRPr="00342BC8">
              <w:rPr>
                <w:color w:val="000000"/>
                <w:sz w:val="18"/>
                <w:szCs w:val="18"/>
              </w:rPr>
              <w:t>28,66</w:t>
            </w:r>
          </w:p>
        </w:tc>
        <w:tc>
          <w:tcPr>
            <w:tcW w:w="714" w:type="dxa"/>
            <w:tcBorders>
              <w:top w:val="nil"/>
              <w:left w:val="nil"/>
              <w:bottom w:val="single" w:sz="4" w:space="0" w:color="000000"/>
              <w:right w:val="single" w:sz="4" w:space="0" w:color="000000"/>
            </w:tcBorders>
            <w:shd w:val="clear" w:color="000000" w:fill="FFFFFF"/>
            <w:vAlign w:val="center"/>
            <w:hideMark/>
          </w:tcPr>
          <w:p w14:paraId="23537260" w14:textId="77777777" w:rsidR="00B2418E" w:rsidRPr="00342BC8" w:rsidRDefault="00B2418E" w:rsidP="006F156B">
            <w:pPr>
              <w:jc w:val="center"/>
              <w:rPr>
                <w:color w:val="000000"/>
                <w:sz w:val="18"/>
                <w:szCs w:val="18"/>
              </w:rPr>
            </w:pPr>
            <w:r w:rsidRPr="00342BC8">
              <w:rPr>
                <w:color w:val="000000"/>
                <w:sz w:val="18"/>
                <w:szCs w:val="18"/>
              </w:rPr>
              <w:t>251,13</w:t>
            </w:r>
          </w:p>
        </w:tc>
        <w:tc>
          <w:tcPr>
            <w:tcW w:w="711" w:type="dxa"/>
            <w:tcBorders>
              <w:top w:val="nil"/>
              <w:left w:val="nil"/>
              <w:bottom w:val="single" w:sz="4" w:space="0" w:color="000000"/>
              <w:right w:val="single" w:sz="4" w:space="0" w:color="000000"/>
            </w:tcBorders>
            <w:shd w:val="clear" w:color="000000" w:fill="FFFFFF"/>
            <w:vAlign w:val="center"/>
            <w:hideMark/>
          </w:tcPr>
          <w:p w14:paraId="53579C99"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631F7D9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A22B65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0B929CD" w14:textId="77777777" w:rsidR="00B2418E" w:rsidRPr="00342BC8" w:rsidRDefault="00B2418E" w:rsidP="006F156B">
            <w:pPr>
              <w:jc w:val="center"/>
              <w:rPr>
                <w:color w:val="000000"/>
                <w:sz w:val="18"/>
                <w:szCs w:val="18"/>
              </w:rPr>
            </w:pPr>
            <w:r w:rsidRPr="00342BC8">
              <w:rPr>
                <w:color w:val="000000"/>
                <w:sz w:val="18"/>
                <w:szCs w:val="18"/>
              </w:rPr>
              <w:t>29,82</w:t>
            </w:r>
          </w:p>
        </w:tc>
        <w:tc>
          <w:tcPr>
            <w:tcW w:w="621" w:type="dxa"/>
            <w:tcBorders>
              <w:top w:val="nil"/>
              <w:left w:val="nil"/>
              <w:bottom w:val="single" w:sz="4" w:space="0" w:color="000000"/>
              <w:right w:val="single" w:sz="4" w:space="0" w:color="000000"/>
            </w:tcBorders>
            <w:shd w:val="clear" w:color="000000" w:fill="FFFFFF"/>
            <w:vAlign w:val="center"/>
            <w:hideMark/>
          </w:tcPr>
          <w:p w14:paraId="4A857849" w14:textId="77777777" w:rsidR="00B2418E" w:rsidRPr="00342BC8" w:rsidRDefault="00B2418E" w:rsidP="006F156B">
            <w:pPr>
              <w:jc w:val="center"/>
              <w:rPr>
                <w:color w:val="000000"/>
                <w:sz w:val="18"/>
                <w:szCs w:val="18"/>
              </w:rPr>
            </w:pPr>
            <w:r w:rsidRPr="00342BC8">
              <w:rPr>
                <w:color w:val="000000"/>
                <w:sz w:val="18"/>
                <w:szCs w:val="18"/>
              </w:rPr>
              <w:t>29,80</w:t>
            </w:r>
          </w:p>
        </w:tc>
        <w:tc>
          <w:tcPr>
            <w:tcW w:w="787" w:type="dxa"/>
            <w:tcBorders>
              <w:top w:val="nil"/>
              <w:left w:val="nil"/>
              <w:bottom w:val="single" w:sz="4" w:space="0" w:color="000000"/>
              <w:right w:val="single" w:sz="4" w:space="0" w:color="000000"/>
            </w:tcBorders>
            <w:shd w:val="clear" w:color="000000" w:fill="FFFFFF"/>
            <w:vAlign w:val="center"/>
            <w:hideMark/>
          </w:tcPr>
          <w:p w14:paraId="7D64680D"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0FF8AB4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B355EF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27C968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A863A2"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67031178" w14:textId="77777777" w:rsidR="00B2418E" w:rsidRPr="00342BC8" w:rsidRDefault="00B2418E" w:rsidP="006F156B">
            <w:pPr>
              <w:jc w:val="center"/>
              <w:rPr>
                <w:color w:val="000000"/>
                <w:sz w:val="18"/>
                <w:szCs w:val="18"/>
              </w:rPr>
            </w:pPr>
            <w:r w:rsidRPr="00342BC8">
              <w:rPr>
                <w:color w:val="000000"/>
                <w:sz w:val="18"/>
                <w:szCs w:val="18"/>
              </w:rPr>
              <w:t>ТК7</w:t>
            </w:r>
          </w:p>
        </w:tc>
        <w:tc>
          <w:tcPr>
            <w:tcW w:w="711" w:type="dxa"/>
            <w:tcBorders>
              <w:top w:val="nil"/>
              <w:left w:val="nil"/>
              <w:bottom w:val="single" w:sz="4" w:space="0" w:color="000000"/>
              <w:right w:val="single" w:sz="4" w:space="0" w:color="000000"/>
            </w:tcBorders>
            <w:shd w:val="clear" w:color="000000" w:fill="FFFFFF"/>
            <w:vAlign w:val="center"/>
            <w:hideMark/>
          </w:tcPr>
          <w:p w14:paraId="7BC21DB4" w14:textId="77777777" w:rsidR="00B2418E" w:rsidRPr="00342BC8" w:rsidRDefault="00B2418E" w:rsidP="006F156B">
            <w:pPr>
              <w:jc w:val="center"/>
              <w:rPr>
                <w:color w:val="000000"/>
                <w:sz w:val="18"/>
                <w:szCs w:val="18"/>
              </w:rPr>
            </w:pPr>
            <w:r w:rsidRPr="00342BC8">
              <w:rPr>
                <w:color w:val="000000"/>
                <w:sz w:val="18"/>
                <w:szCs w:val="18"/>
              </w:rPr>
              <w:t>39,00</w:t>
            </w:r>
          </w:p>
        </w:tc>
        <w:tc>
          <w:tcPr>
            <w:tcW w:w="590" w:type="dxa"/>
            <w:tcBorders>
              <w:top w:val="nil"/>
              <w:left w:val="nil"/>
              <w:bottom w:val="single" w:sz="4" w:space="0" w:color="000000"/>
              <w:right w:val="single" w:sz="4" w:space="0" w:color="000000"/>
            </w:tcBorders>
            <w:shd w:val="clear" w:color="000000" w:fill="FFFFFF"/>
            <w:vAlign w:val="center"/>
            <w:hideMark/>
          </w:tcPr>
          <w:p w14:paraId="60FA7EEB"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4E3F962"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8E2C951" w14:textId="77777777" w:rsidR="00B2418E" w:rsidRPr="00342BC8" w:rsidRDefault="00B2418E" w:rsidP="006F156B">
            <w:pPr>
              <w:jc w:val="center"/>
              <w:rPr>
                <w:color w:val="000000"/>
                <w:sz w:val="18"/>
                <w:szCs w:val="18"/>
              </w:rPr>
            </w:pPr>
            <w:r w:rsidRPr="00342BC8">
              <w:rPr>
                <w:color w:val="000000"/>
                <w:sz w:val="18"/>
                <w:szCs w:val="18"/>
              </w:rPr>
              <w:t>13,58</w:t>
            </w:r>
          </w:p>
        </w:tc>
        <w:tc>
          <w:tcPr>
            <w:tcW w:w="915" w:type="dxa"/>
            <w:tcBorders>
              <w:top w:val="nil"/>
              <w:left w:val="nil"/>
              <w:bottom w:val="single" w:sz="4" w:space="0" w:color="000000"/>
              <w:right w:val="single" w:sz="4" w:space="0" w:color="000000"/>
            </w:tcBorders>
            <w:shd w:val="clear" w:color="000000" w:fill="FFFFFF"/>
            <w:vAlign w:val="center"/>
            <w:hideMark/>
          </w:tcPr>
          <w:p w14:paraId="6F52026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8337C1E"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A2D5C0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9310756" w14:textId="77777777" w:rsidR="00B2418E" w:rsidRPr="00342BC8" w:rsidRDefault="00B2418E" w:rsidP="006F156B">
            <w:pPr>
              <w:jc w:val="center"/>
              <w:rPr>
                <w:color w:val="000000"/>
                <w:sz w:val="18"/>
                <w:szCs w:val="18"/>
              </w:rPr>
            </w:pPr>
            <w:r w:rsidRPr="00342BC8">
              <w:rPr>
                <w:color w:val="000000"/>
                <w:sz w:val="18"/>
                <w:szCs w:val="18"/>
              </w:rPr>
              <w:t>59,71</w:t>
            </w:r>
          </w:p>
        </w:tc>
        <w:tc>
          <w:tcPr>
            <w:tcW w:w="623" w:type="dxa"/>
            <w:tcBorders>
              <w:top w:val="nil"/>
              <w:left w:val="nil"/>
              <w:bottom w:val="single" w:sz="4" w:space="0" w:color="000000"/>
              <w:right w:val="single" w:sz="4" w:space="0" w:color="000000"/>
            </w:tcBorders>
            <w:shd w:val="clear" w:color="000000" w:fill="FFFFFF"/>
            <w:vAlign w:val="center"/>
            <w:hideMark/>
          </w:tcPr>
          <w:p w14:paraId="58F332F3" w14:textId="77777777" w:rsidR="00B2418E" w:rsidRPr="00342BC8" w:rsidRDefault="00B2418E" w:rsidP="006F156B">
            <w:pPr>
              <w:jc w:val="center"/>
              <w:rPr>
                <w:color w:val="000000"/>
                <w:sz w:val="18"/>
                <w:szCs w:val="18"/>
              </w:rPr>
            </w:pPr>
            <w:r w:rsidRPr="00342BC8">
              <w:rPr>
                <w:color w:val="000000"/>
                <w:sz w:val="18"/>
                <w:szCs w:val="18"/>
              </w:rPr>
              <w:t>59,83</w:t>
            </w:r>
          </w:p>
        </w:tc>
        <w:tc>
          <w:tcPr>
            <w:tcW w:w="623" w:type="dxa"/>
            <w:tcBorders>
              <w:top w:val="nil"/>
              <w:left w:val="nil"/>
              <w:bottom w:val="single" w:sz="4" w:space="0" w:color="000000"/>
              <w:right w:val="single" w:sz="4" w:space="0" w:color="000000"/>
            </w:tcBorders>
            <w:shd w:val="clear" w:color="000000" w:fill="FFFFFF"/>
            <w:vAlign w:val="center"/>
            <w:hideMark/>
          </w:tcPr>
          <w:p w14:paraId="04F683C6" w14:textId="77777777" w:rsidR="00B2418E" w:rsidRPr="00342BC8" w:rsidRDefault="00B2418E" w:rsidP="006F156B">
            <w:pPr>
              <w:jc w:val="center"/>
              <w:rPr>
                <w:color w:val="000000"/>
                <w:sz w:val="18"/>
                <w:szCs w:val="18"/>
              </w:rPr>
            </w:pPr>
            <w:r w:rsidRPr="00342BC8">
              <w:rPr>
                <w:color w:val="000000"/>
                <w:sz w:val="18"/>
                <w:szCs w:val="18"/>
              </w:rPr>
              <w:t>30,05</w:t>
            </w:r>
          </w:p>
        </w:tc>
        <w:tc>
          <w:tcPr>
            <w:tcW w:w="623" w:type="dxa"/>
            <w:tcBorders>
              <w:top w:val="nil"/>
              <w:left w:val="nil"/>
              <w:bottom w:val="single" w:sz="4" w:space="0" w:color="000000"/>
              <w:right w:val="single" w:sz="4" w:space="0" w:color="000000"/>
            </w:tcBorders>
            <w:shd w:val="clear" w:color="000000" w:fill="FFFFFF"/>
            <w:vAlign w:val="center"/>
            <w:hideMark/>
          </w:tcPr>
          <w:p w14:paraId="002A0133" w14:textId="77777777" w:rsidR="00B2418E" w:rsidRPr="00342BC8" w:rsidRDefault="00B2418E" w:rsidP="006F156B">
            <w:pPr>
              <w:jc w:val="center"/>
              <w:rPr>
                <w:color w:val="000000"/>
                <w:sz w:val="18"/>
                <w:szCs w:val="18"/>
              </w:rPr>
            </w:pPr>
            <w:r w:rsidRPr="00342BC8">
              <w:rPr>
                <w:color w:val="000000"/>
                <w:sz w:val="18"/>
                <w:szCs w:val="18"/>
              </w:rPr>
              <w:t>29,91</w:t>
            </w:r>
          </w:p>
        </w:tc>
        <w:tc>
          <w:tcPr>
            <w:tcW w:w="714" w:type="dxa"/>
            <w:tcBorders>
              <w:top w:val="nil"/>
              <w:left w:val="nil"/>
              <w:bottom w:val="single" w:sz="4" w:space="0" w:color="000000"/>
              <w:right w:val="single" w:sz="4" w:space="0" w:color="000000"/>
            </w:tcBorders>
            <w:shd w:val="clear" w:color="000000" w:fill="FFFFFF"/>
            <w:vAlign w:val="center"/>
            <w:hideMark/>
          </w:tcPr>
          <w:p w14:paraId="667CB2D4" w14:textId="77777777" w:rsidR="00B2418E" w:rsidRPr="00342BC8" w:rsidRDefault="00B2418E" w:rsidP="006F156B">
            <w:pPr>
              <w:jc w:val="center"/>
              <w:rPr>
                <w:color w:val="000000"/>
                <w:sz w:val="18"/>
                <w:szCs w:val="18"/>
              </w:rPr>
            </w:pPr>
            <w:r w:rsidRPr="00342BC8">
              <w:rPr>
                <w:color w:val="000000"/>
                <w:sz w:val="18"/>
                <w:szCs w:val="18"/>
              </w:rPr>
              <w:t>251,11</w:t>
            </w:r>
          </w:p>
        </w:tc>
        <w:tc>
          <w:tcPr>
            <w:tcW w:w="711" w:type="dxa"/>
            <w:tcBorders>
              <w:top w:val="nil"/>
              <w:left w:val="nil"/>
              <w:bottom w:val="single" w:sz="4" w:space="0" w:color="000000"/>
              <w:right w:val="single" w:sz="4" w:space="0" w:color="000000"/>
            </w:tcBorders>
            <w:shd w:val="clear" w:color="000000" w:fill="FFFFFF"/>
            <w:vAlign w:val="center"/>
            <w:hideMark/>
          </w:tcPr>
          <w:p w14:paraId="58E55CC9" w14:textId="77777777" w:rsidR="00B2418E" w:rsidRPr="00342BC8" w:rsidRDefault="00B2418E" w:rsidP="006F156B">
            <w:pPr>
              <w:jc w:val="center"/>
              <w:rPr>
                <w:color w:val="000000"/>
                <w:sz w:val="18"/>
                <w:szCs w:val="18"/>
              </w:rPr>
            </w:pPr>
            <w:r w:rsidRPr="00342BC8">
              <w:rPr>
                <w:color w:val="000000"/>
                <w:sz w:val="18"/>
                <w:szCs w:val="18"/>
              </w:rPr>
              <w:t>251,09</w:t>
            </w:r>
          </w:p>
        </w:tc>
        <w:tc>
          <w:tcPr>
            <w:tcW w:w="711" w:type="dxa"/>
            <w:tcBorders>
              <w:top w:val="nil"/>
              <w:left w:val="nil"/>
              <w:bottom w:val="single" w:sz="4" w:space="0" w:color="000000"/>
              <w:right w:val="single" w:sz="4" w:space="0" w:color="000000"/>
            </w:tcBorders>
            <w:shd w:val="clear" w:color="000000" w:fill="FFFFFF"/>
            <w:vAlign w:val="center"/>
            <w:hideMark/>
          </w:tcPr>
          <w:p w14:paraId="7225773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25B5DE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62E80E6" w14:textId="77777777" w:rsidR="00B2418E" w:rsidRPr="00342BC8" w:rsidRDefault="00B2418E" w:rsidP="006F156B">
            <w:pPr>
              <w:jc w:val="center"/>
              <w:rPr>
                <w:color w:val="000000"/>
                <w:sz w:val="18"/>
                <w:szCs w:val="18"/>
              </w:rPr>
            </w:pPr>
            <w:r w:rsidRPr="00342BC8">
              <w:rPr>
                <w:color w:val="000000"/>
                <w:sz w:val="18"/>
                <w:szCs w:val="18"/>
              </w:rPr>
              <w:t>29,80</w:t>
            </w:r>
          </w:p>
        </w:tc>
        <w:tc>
          <w:tcPr>
            <w:tcW w:w="621" w:type="dxa"/>
            <w:tcBorders>
              <w:top w:val="nil"/>
              <w:left w:val="nil"/>
              <w:bottom w:val="single" w:sz="4" w:space="0" w:color="000000"/>
              <w:right w:val="single" w:sz="4" w:space="0" w:color="000000"/>
            </w:tcBorders>
            <w:shd w:val="clear" w:color="000000" w:fill="FFFFFF"/>
            <w:vAlign w:val="center"/>
            <w:hideMark/>
          </w:tcPr>
          <w:p w14:paraId="6113B572" w14:textId="77777777" w:rsidR="00B2418E" w:rsidRPr="00342BC8" w:rsidRDefault="00B2418E" w:rsidP="006F156B">
            <w:pPr>
              <w:jc w:val="center"/>
              <w:rPr>
                <w:color w:val="000000"/>
                <w:sz w:val="18"/>
                <w:szCs w:val="18"/>
              </w:rPr>
            </w:pPr>
            <w:r w:rsidRPr="00342BC8">
              <w:rPr>
                <w:color w:val="000000"/>
                <w:sz w:val="18"/>
                <w:szCs w:val="18"/>
              </w:rPr>
              <w:t>29,78</w:t>
            </w:r>
          </w:p>
        </w:tc>
        <w:tc>
          <w:tcPr>
            <w:tcW w:w="787" w:type="dxa"/>
            <w:tcBorders>
              <w:top w:val="nil"/>
              <w:left w:val="nil"/>
              <w:bottom w:val="single" w:sz="4" w:space="0" w:color="000000"/>
              <w:right w:val="single" w:sz="4" w:space="0" w:color="000000"/>
            </w:tcBorders>
            <w:shd w:val="clear" w:color="000000" w:fill="FFFFFF"/>
            <w:vAlign w:val="center"/>
            <w:hideMark/>
          </w:tcPr>
          <w:p w14:paraId="4C24B19A" w14:textId="77777777" w:rsidR="00B2418E" w:rsidRPr="00342BC8" w:rsidRDefault="00B2418E" w:rsidP="006F156B">
            <w:pPr>
              <w:jc w:val="center"/>
              <w:rPr>
                <w:color w:val="000000"/>
                <w:sz w:val="18"/>
                <w:szCs w:val="18"/>
              </w:rPr>
            </w:pPr>
            <w:r w:rsidRPr="00342BC8">
              <w:rPr>
                <w:color w:val="000000"/>
                <w:sz w:val="18"/>
                <w:szCs w:val="18"/>
              </w:rPr>
              <w:t>0,54</w:t>
            </w:r>
          </w:p>
        </w:tc>
        <w:tc>
          <w:tcPr>
            <w:tcW w:w="786" w:type="dxa"/>
            <w:tcBorders>
              <w:top w:val="nil"/>
              <w:left w:val="nil"/>
              <w:bottom w:val="single" w:sz="4" w:space="0" w:color="000000"/>
              <w:right w:val="single" w:sz="4" w:space="0" w:color="000000"/>
            </w:tcBorders>
            <w:shd w:val="clear" w:color="000000" w:fill="FFFFFF"/>
            <w:vAlign w:val="center"/>
            <w:hideMark/>
          </w:tcPr>
          <w:p w14:paraId="36BE3CF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2BD369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988188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5217F68"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3121917F" w14:textId="77777777" w:rsidR="00B2418E" w:rsidRPr="00342BC8" w:rsidRDefault="00B2418E" w:rsidP="006F156B">
            <w:pPr>
              <w:jc w:val="center"/>
              <w:rPr>
                <w:color w:val="000000"/>
                <w:sz w:val="18"/>
                <w:szCs w:val="18"/>
              </w:rPr>
            </w:pPr>
            <w:r w:rsidRPr="00342BC8">
              <w:rPr>
                <w:color w:val="000000"/>
                <w:sz w:val="18"/>
                <w:szCs w:val="18"/>
              </w:rPr>
              <w:t>ТК8</w:t>
            </w:r>
          </w:p>
        </w:tc>
        <w:tc>
          <w:tcPr>
            <w:tcW w:w="711" w:type="dxa"/>
            <w:tcBorders>
              <w:top w:val="nil"/>
              <w:left w:val="nil"/>
              <w:bottom w:val="single" w:sz="4" w:space="0" w:color="000000"/>
              <w:right w:val="single" w:sz="4" w:space="0" w:color="000000"/>
            </w:tcBorders>
            <w:shd w:val="clear" w:color="000000" w:fill="FFFFFF"/>
            <w:vAlign w:val="center"/>
            <w:hideMark/>
          </w:tcPr>
          <w:p w14:paraId="6FD7915F" w14:textId="77777777" w:rsidR="00B2418E" w:rsidRPr="00342BC8" w:rsidRDefault="00B2418E" w:rsidP="006F156B">
            <w:pPr>
              <w:jc w:val="center"/>
              <w:rPr>
                <w:color w:val="000000"/>
                <w:sz w:val="18"/>
                <w:szCs w:val="18"/>
              </w:rPr>
            </w:pPr>
            <w:r w:rsidRPr="00342BC8">
              <w:rPr>
                <w:color w:val="000000"/>
                <w:sz w:val="18"/>
                <w:szCs w:val="18"/>
              </w:rPr>
              <w:t>66,00</w:t>
            </w:r>
          </w:p>
        </w:tc>
        <w:tc>
          <w:tcPr>
            <w:tcW w:w="590" w:type="dxa"/>
            <w:tcBorders>
              <w:top w:val="nil"/>
              <w:left w:val="nil"/>
              <w:bottom w:val="single" w:sz="4" w:space="0" w:color="000000"/>
              <w:right w:val="single" w:sz="4" w:space="0" w:color="000000"/>
            </w:tcBorders>
            <w:shd w:val="clear" w:color="000000" w:fill="FFFFFF"/>
            <w:vAlign w:val="center"/>
            <w:hideMark/>
          </w:tcPr>
          <w:p w14:paraId="3BF0DA5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21F59DD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6B41CB6" w14:textId="77777777" w:rsidR="00B2418E" w:rsidRPr="00342BC8" w:rsidRDefault="00B2418E" w:rsidP="006F156B">
            <w:pPr>
              <w:jc w:val="center"/>
              <w:rPr>
                <w:color w:val="000000"/>
                <w:sz w:val="18"/>
                <w:szCs w:val="18"/>
              </w:rPr>
            </w:pPr>
            <w:r w:rsidRPr="00342BC8">
              <w:rPr>
                <w:color w:val="000000"/>
                <w:sz w:val="18"/>
                <w:szCs w:val="18"/>
              </w:rPr>
              <w:t>7,20</w:t>
            </w:r>
          </w:p>
        </w:tc>
        <w:tc>
          <w:tcPr>
            <w:tcW w:w="915" w:type="dxa"/>
            <w:tcBorders>
              <w:top w:val="nil"/>
              <w:left w:val="nil"/>
              <w:bottom w:val="single" w:sz="4" w:space="0" w:color="000000"/>
              <w:right w:val="single" w:sz="4" w:space="0" w:color="000000"/>
            </w:tcBorders>
            <w:shd w:val="clear" w:color="000000" w:fill="FFFFFF"/>
            <w:vAlign w:val="center"/>
            <w:hideMark/>
          </w:tcPr>
          <w:p w14:paraId="26BE5E6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037E7DC"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BC6D25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5803158" w14:textId="77777777" w:rsidR="00B2418E" w:rsidRPr="00342BC8" w:rsidRDefault="00B2418E" w:rsidP="006F156B">
            <w:pPr>
              <w:jc w:val="center"/>
              <w:rPr>
                <w:color w:val="000000"/>
                <w:sz w:val="18"/>
                <w:szCs w:val="18"/>
              </w:rPr>
            </w:pPr>
            <w:r w:rsidRPr="00342BC8">
              <w:rPr>
                <w:color w:val="000000"/>
                <w:sz w:val="18"/>
                <w:szCs w:val="18"/>
              </w:rPr>
              <w:t>59,83</w:t>
            </w:r>
          </w:p>
        </w:tc>
        <w:tc>
          <w:tcPr>
            <w:tcW w:w="623" w:type="dxa"/>
            <w:tcBorders>
              <w:top w:val="nil"/>
              <w:left w:val="nil"/>
              <w:bottom w:val="single" w:sz="4" w:space="0" w:color="000000"/>
              <w:right w:val="single" w:sz="4" w:space="0" w:color="000000"/>
            </w:tcBorders>
            <w:shd w:val="clear" w:color="000000" w:fill="FFFFFF"/>
            <w:vAlign w:val="center"/>
            <w:hideMark/>
          </w:tcPr>
          <w:p w14:paraId="21F1B95D" w14:textId="77777777" w:rsidR="00B2418E" w:rsidRPr="00342BC8" w:rsidRDefault="00B2418E" w:rsidP="006F156B">
            <w:pPr>
              <w:jc w:val="center"/>
              <w:rPr>
                <w:color w:val="000000"/>
                <w:sz w:val="18"/>
                <w:szCs w:val="18"/>
              </w:rPr>
            </w:pPr>
            <w:r w:rsidRPr="00342BC8">
              <w:rPr>
                <w:color w:val="000000"/>
                <w:sz w:val="18"/>
                <w:szCs w:val="18"/>
              </w:rPr>
              <w:t>60,49</w:t>
            </w:r>
          </w:p>
        </w:tc>
        <w:tc>
          <w:tcPr>
            <w:tcW w:w="623" w:type="dxa"/>
            <w:tcBorders>
              <w:top w:val="nil"/>
              <w:left w:val="nil"/>
              <w:bottom w:val="single" w:sz="4" w:space="0" w:color="000000"/>
              <w:right w:val="single" w:sz="4" w:space="0" w:color="000000"/>
            </w:tcBorders>
            <w:shd w:val="clear" w:color="000000" w:fill="FFFFFF"/>
            <w:vAlign w:val="center"/>
            <w:hideMark/>
          </w:tcPr>
          <w:p w14:paraId="5160E7B2" w14:textId="77777777" w:rsidR="00B2418E" w:rsidRPr="00342BC8" w:rsidRDefault="00B2418E" w:rsidP="006F156B">
            <w:pPr>
              <w:jc w:val="center"/>
              <w:rPr>
                <w:color w:val="000000"/>
                <w:sz w:val="18"/>
                <w:szCs w:val="18"/>
              </w:rPr>
            </w:pPr>
            <w:r w:rsidRPr="00342BC8">
              <w:rPr>
                <w:color w:val="000000"/>
                <w:sz w:val="18"/>
                <w:szCs w:val="18"/>
              </w:rPr>
              <w:t>30,73</w:t>
            </w:r>
          </w:p>
        </w:tc>
        <w:tc>
          <w:tcPr>
            <w:tcW w:w="623" w:type="dxa"/>
            <w:tcBorders>
              <w:top w:val="nil"/>
              <w:left w:val="nil"/>
              <w:bottom w:val="single" w:sz="4" w:space="0" w:color="000000"/>
              <w:right w:val="single" w:sz="4" w:space="0" w:color="000000"/>
            </w:tcBorders>
            <w:shd w:val="clear" w:color="000000" w:fill="FFFFFF"/>
            <w:vAlign w:val="center"/>
            <w:hideMark/>
          </w:tcPr>
          <w:p w14:paraId="0DA57960" w14:textId="77777777" w:rsidR="00B2418E" w:rsidRPr="00342BC8" w:rsidRDefault="00B2418E" w:rsidP="006F156B">
            <w:pPr>
              <w:jc w:val="center"/>
              <w:rPr>
                <w:color w:val="000000"/>
                <w:sz w:val="18"/>
                <w:szCs w:val="18"/>
              </w:rPr>
            </w:pPr>
            <w:r w:rsidRPr="00342BC8">
              <w:rPr>
                <w:color w:val="000000"/>
                <w:sz w:val="18"/>
                <w:szCs w:val="18"/>
              </w:rPr>
              <w:t>30,05</w:t>
            </w:r>
          </w:p>
        </w:tc>
        <w:tc>
          <w:tcPr>
            <w:tcW w:w="714" w:type="dxa"/>
            <w:tcBorders>
              <w:top w:val="nil"/>
              <w:left w:val="nil"/>
              <w:bottom w:val="single" w:sz="4" w:space="0" w:color="000000"/>
              <w:right w:val="single" w:sz="4" w:space="0" w:color="000000"/>
            </w:tcBorders>
            <w:shd w:val="clear" w:color="000000" w:fill="FFFFFF"/>
            <w:vAlign w:val="center"/>
            <w:hideMark/>
          </w:tcPr>
          <w:p w14:paraId="202E05F5" w14:textId="77777777" w:rsidR="00B2418E" w:rsidRPr="00342BC8" w:rsidRDefault="00B2418E" w:rsidP="006F156B">
            <w:pPr>
              <w:jc w:val="center"/>
              <w:rPr>
                <w:color w:val="000000"/>
                <w:sz w:val="18"/>
                <w:szCs w:val="18"/>
              </w:rPr>
            </w:pPr>
            <w:r w:rsidRPr="00342BC8">
              <w:rPr>
                <w:color w:val="000000"/>
                <w:sz w:val="18"/>
                <w:szCs w:val="18"/>
              </w:rPr>
              <w:t>251,09</w:t>
            </w:r>
          </w:p>
        </w:tc>
        <w:tc>
          <w:tcPr>
            <w:tcW w:w="711" w:type="dxa"/>
            <w:tcBorders>
              <w:top w:val="nil"/>
              <w:left w:val="nil"/>
              <w:bottom w:val="single" w:sz="4" w:space="0" w:color="000000"/>
              <w:right w:val="single" w:sz="4" w:space="0" w:color="000000"/>
            </w:tcBorders>
            <w:shd w:val="clear" w:color="000000" w:fill="FFFFFF"/>
            <w:vAlign w:val="center"/>
            <w:hideMark/>
          </w:tcPr>
          <w:p w14:paraId="20A756AE"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4EB5206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5A935C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780369C" w14:textId="77777777" w:rsidR="00B2418E" w:rsidRPr="00342BC8" w:rsidRDefault="00B2418E" w:rsidP="006F156B">
            <w:pPr>
              <w:jc w:val="center"/>
              <w:rPr>
                <w:color w:val="000000"/>
                <w:sz w:val="18"/>
                <w:szCs w:val="18"/>
              </w:rPr>
            </w:pPr>
            <w:r w:rsidRPr="00342BC8">
              <w:rPr>
                <w:color w:val="000000"/>
                <w:sz w:val="18"/>
                <w:szCs w:val="18"/>
              </w:rPr>
              <w:t>29,78</w:t>
            </w:r>
          </w:p>
        </w:tc>
        <w:tc>
          <w:tcPr>
            <w:tcW w:w="621" w:type="dxa"/>
            <w:tcBorders>
              <w:top w:val="nil"/>
              <w:left w:val="nil"/>
              <w:bottom w:val="single" w:sz="4" w:space="0" w:color="000000"/>
              <w:right w:val="single" w:sz="4" w:space="0" w:color="000000"/>
            </w:tcBorders>
            <w:shd w:val="clear" w:color="000000" w:fill="FFFFFF"/>
            <w:vAlign w:val="center"/>
            <w:hideMark/>
          </w:tcPr>
          <w:p w14:paraId="2CBBBE10" w14:textId="77777777" w:rsidR="00B2418E" w:rsidRPr="00342BC8" w:rsidRDefault="00B2418E" w:rsidP="006F156B">
            <w:pPr>
              <w:jc w:val="center"/>
              <w:rPr>
                <w:color w:val="000000"/>
                <w:sz w:val="18"/>
                <w:szCs w:val="18"/>
              </w:rPr>
            </w:pPr>
            <w:r w:rsidRPr="00342BC8">
              <w:rPr>
                <w:color w:val="000000"/>
                <w:sz w:val="18"/>
                <w:szCs w:val="18"/>
              </w:rPr>
              <w:t>29,76</w:t>
            </w:r>
          </w:p>
        </w:tc>
        <w:tc>
          <w:tcPr>
            <w:tcW w:w="787" w:type="dxa"/>
            <w:tcBorders>
              <w:top w:val="nil"/>
              <w:left w:val="nil"/>
              <w:bottom w:val="single" w:sz="4" w:space="0" w:color="000000"/>
              <w:right w:val="single" w:sz="4" w:space="0" w:color="000000"/>
            </w:tcBorders>
            <w:shd w:val="clear" w:color="000000" w:fill="FFFFFF"/>
            <w:vAlign w:val="center"/>
            <w:hideMark/>
          </w:tcPr>
          <w:p w14:paraId="397738EA" w14:textId="77777777" w:rsidR="00B2418E" w:rsidRPr="00342BC8" w:rsidRDefault="00B2418E" w:rsidP="006F156B">
            <w:pPr>
              <w:jc w:val="center"/>
              <w:rPr>
                <w:color w:val="000000"/>
                <w:sz w:val="18"/>
                <w:szCs w:val="18"/>
              </w:rPr>
            </w:pPr>
            <w:r w:rsidRPr="00342BC8">
              <w:rPr>
                <w:color w:val="000000"/>
                <w:sz w:val="18"/>
                <w:szCs w:val="18"/>
              </w:rPr>
              <w:t>0,41</w:t>
            </w:r>
          </w:p>
        </w:tc>
        <w:tc>
          <w:tcPr>
            <w:tcW w:w="786" w:type="dxa"/>
            <w:tcBorders>
              <w:top w:val="nil"/>
              <w:left w:val="nil"/>
              <w:bottom w:val="single" w:sz="4" w:space="0" w:color="000000"/>
              <w:right w:val="single" w:sz="4" w:space="0" w:color="000000"/>
            </w:tcBorders>
            <w:shd w:val="clear" w:color="000000" w:fill="FFFFFF"/>
            <w:vAlign w:val="center"/>
            <w:hideMark/>
          </w:tcPr>
          <w:p w14:paraId="2DCF3F5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CC1F8D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E3CD6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14B584F"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5287BD84" w14:textId="77777777" w:rsidR="00B2418E" w:rsidRPr="00342BC8" w:rsidRDefault="00B2418E" w:rsidP="006F156B">
            <w:pPr>
              <w:jc w:val="center"/>
              <w:rPr>
                <w:color w:val="000000"/>
                <w:sz w:val="18"/>
                <w:szCs w:val="18"/>
              </w:rPr>
            </w:pPr>
            <w:r w:rsidRPr="00342BC8">
              <w:rPr>
                <w:color w:val="000000"/>
                <w:sz w:val="18"/>
                <w:szCs w:val="18"/>
              </w:rPr>
              <w:t>ж/д 50</w:t>
            </w:r>
          </w:p>
        </w:tc>
        <w:tc>
          <w:tcPr>
            <w:tcW w:w="711" w:type="dxa"/>
            <w:tcBorders>
              <w:top w:val="nil"/>
              <w:left w:val="nil"/>
              <w:bottom w:val="single" w:sz="4" w:space="0" w:color="000000"/>
              <w:right w:val="single" w:sz="4" w:space="0" w:color="000000"/>
            </w:tcBorders>
            <w:shd w:val="clear" w:color="000000" w:fill="FFFFFF"/>
            <w:vAlign w:val="center"/>
            <w:hideMark/>
          </w:tcPr>
          <w:p w14:paraId="3C7E6398"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57BF949C"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BB50F1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C0FFCAF" w14:textId="77777777" w:rsidR="00B2418E" w:rsidRPr="00342BC8" w:rsidRDefault="00B2418E" w:rsidP="006F156B">
            <w:pPr>
              <w:jc w:val="center"/>
              <w:rPr>
                <w:color w:val="000000"/>
                <w:sz w:val="18"/>
                <w:szCs w:val="18"/>
              </w:rPr>
            </w:pPr>
            <w:r w:rsidRPr="00342BC8">
              <w:rPr>
                <w:color w:val="000000"/>
                <w:sz w:val="18"/>
                <w:szCs w:val="18"/>
              </w:rPr>
              <w:t>2,17</w:t>
            </w:r>
          </w:p>
        </w:tc>
        <w:tc>
          <w:tcPr>
            <w:tcW w:w="915" w:type="dxa"/>
            <w:tcBorders>
              <w:top w:val="nil"/>
              <w:left w:val="nil"/>
              <w:bottom w:val="single" w:sz="4" w:space="0" w:color="000000"/>
              <w:right w:val="single" w:sz="4" w:space="0" w:color="000000"/>
            </w:tcBorders>
            <w:shd w:val="clear" w:color="000000" w:fill="FFFFFF"/>
            <w:vAlign w:val="center"/>
            <w:hideMark/>
          </w:tcPr>
          <w:p w14:paraId="2C5D82A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A69A8D8"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627F231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271DACF" w14:textId="77777777" w:rsidR="00B2418E" w:rsidRPr="00342BC8" w:rsidRDefault="00B2418E" w:rsidP="006F156B">
            <w:pPr>
              <w:jc w:val="center"/>
              <w:rPr>
                <w:color w:val="000000"/>
                <w:sz w:val="18"/>
                <w:szCs w:val="18"/>
              </w:rPr>
            </w:pPr>
            <w:r w:rsidRPr="00342BC8">
              <w:rPr>
                <w:color w:val="000000"/>
                <w:sz w:val="18"/>
                <w:szCs w:val="18"/>
              </w:rPr>
              <w:t>60,49</w:t>
            </w:r>
          </w:p>
        </w:tc>
        <w:tc>
          <w:tcPr>
            <w:tcW w:w="623" w:type="dxa"/>
            <w:tcBorders>
              <w:top w:val="nil"/>
              <w:left w:val="nil"/>
              <w:bottom w:val="single" w:sz="4" w:space="0" w:color="000000"/>
              <w:right w:val="single" w:sz="4" w:space="0" w:color="000000"/>
            </w:tcBorders>
            <w:shd w:val="clear" w:color="000000" w:fill="FFFFFF"/>
            <w:vAlign w:val="center"/>
            <w:hideMark/>
          </w:tcPr>
          <w:p w14:paraId="24E40C8B" w14:textId="77777777" w:rsidR="00B2418E" w:rsidRPr="00342BC8" w:rsidRDefault="00B2418E" w:rsidP="006F156B">
            <w:pPr>
              <w:jc w:val="center"/>
              <w:rPr>
                <w:color w:val="000000"/>
                <w:sz w:val="18"/>
                <w:szCs w:val="18"/>
              </w:rPr>
            </w:pPr>
            <w:r w:rsidRPr="00342BC8">
              <w:rPr>
                <w:color w:val="000000"/>
                <w:sz w:val="18"/>
                <w:szCs w:val="18"/>
              </w:rPr>
              <w:t>58,56</w:t>
            </w:r>
          </w:p>
        </w:tc>
        <w:tc>
          <w:tcPr>
            <w:tcW w:w="623" w:type="dxa"/>
            <w:tcBorders>
              <w:top w:val="nil"/>
              <w:left w:val="nil"/>
              <w:bottom w:val="single" w:sz="4" w:space="0" w:color="000000"/>
              <w:right w:val="single" w:sz="4" w:space="0" w:color="000000"/>
            </w:tcBorders>
            <w:shd w:val="clear" w:color="000000" w:fill="FFFFFF"/>
            <w:vAlign w:val="center"/>
            <w:hideMark/>
          </w:tcPr>
          <w:p w14:paraId="5BC20610" w14:textId="77777777" w:rsidR="00B2418E" w:rsidRPr="00342BC8" w:rsidRDefault="00B2418E" w:rsidP="006F156B">
            <w:pPr>
              <w:jc w:val="center"/>
              <w:rPr>
                <w:color w:val="000000"/>
                <w:sz w:val="18"/>
                <w:szCs w:val="18"/>
              </w:rPr>
            </w:pPr>
            <w:r w:rsidRPr="00342BC8">
              <w:rPr>
                <w:color w:val="000000"/>
                <w:sz w:val="18"/>
                <w:szCs w:val="18"/>
              </w:rPr>
              <w:t>28,84</w:t>
            </w:r>
          </w:p>
        </w:tc>
        <w:tc>
          <w:tcPr>
            <w:tcW w:w="623" w:type="dxa"/>
            <w:tcBorders>
              <w:top w:val="nil"/>
              <w:left w:val="nil"/>
              <w:bottom w:val="single" w:sz="4" w:space="0" w:color="000000"/>
              <w:right w:val="single" w:sz="4" w:space="0" w:color="000000"/>
            </w:tcBorders>
            <w:shd w:val="clear" w:color="000000" w:fill="FFFFFF"/>
            <w:vAlign w:val="center"/>
            <w:hideMark/>
          </w:tcPr>
          <w:p w14:paraId="3D6F7E49" w14:textId="77777777" w:rsidR="00B2418E" w:rsidRPr="00342BC8" w:rsidRDefault="00B2418E" w:rsidP="006F156B">
            <w:pPr>
              <w:jc w:val="center"/>
              <w:rPr>
                <w:color w:val="000000"/>
                <w:sz w:val="18"/>
                <w:szCs w:val="18"/>
              </w:rPr>
            </w:pPr>
            <w:r w:rsidRPr="00342BC8">
              <w:rPr>
                <w:color w:val="000000"/>
                <w:sz w:val="18"/>
                <w:szCs w:val="18"/>
              </w:rPr>
              <w:t>30,73</w:t>
            </w:r>
          </w:p>
        </w:tc>
        <w:tc>
          <w:tcPr>
            <w:tcW w:w="714" w:type="dxa"/>
            <w:tcBorders>
              <w:top w:val="nil"/>
              <w:left w:val="nil"/>
              <w:bottom w:val="single" w:sz="4" w:space="0" w:color="000000"/>
              <w:right w:val="single" w:sz="4" w:space="0" w:color="000000"/>
            </w:tcBorders>
            <w:shd w:val="clear" w:color="000000" w:fill="FFFFFF"/>
            <w:vAlign w:val="center"/>
            <w:hideMark/>
          </w:tcPr>
          <w:p w14:paraId="794C94A0"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09EEC3BA" w14:textId="77777777" w:rsidR="00B2418E" w:rsidRPr="00342BC8" w:rsidRDefault="00B2418E" w:rsidP="006F156B">
            <w:pPr>
              <w:jc w:val="center"/>
              <w:rPr>
                <w:color w:val="000000"/>
                <w:sz w:val="18"/>
                <w:szCs w:val="18"/>
              </w:rPr>
            </w:pPr>
            <w:r w:rsidRPr="00342BC8">
              <w:rPr>
                <w:color w:val="000000"/>
                <w:sz w:val="18"/>
                <w:szCs w:val="18"/>
              </w:rPr>
              <w:t>251,03</w:t>
            </w:r>
          </w:p>
        </w:tc>
        <w:tc>
          <w:tcPr>
            <w:tcW w:w="711" w:type="dxa"/>
            <w:tcBorders>
              <w:top w:val="nil"/>
              <w:left w:val="nil"/>
              <w:bottom w:val="single" w:sz="4" w:space="0" w:color="000000"/>
              <w:right w:val="single" w:sz="4" w:space="0" w:color="000000"/>
            </w:tcBorders>
            <w:shd w:val="clear" w:color="000000" w:fill="FFFFFF"/>
            <w:vAlign w:val="center"/>
            <w:hideMark/>
          </w:tcPr>
          <w:p w14:paraId="27D764F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D48A8D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7818BBB" w14:textId="77777777" w:rsidR="00B2418E" w:rsidRPr="00342BC8" w:rsidRDefault="00B2418E" w:rsidP="006F156B">
            <w:pPr>
              <w:jc w:val="center"/>
              <w:rPr>
                <w:color w:val="000000"/>
                <w:sz w:val="18"/>
                <w:szCs w:val="18"/>
              </w:rPr>
            </w:pPr>
            <w:r w:rsidRPr="00342BC8">
              <w:rPr>
                <w:color w:val="000000"/>
                <w:sz w:val="18"/>
                <w:szCs w:val="18"/>
              </w:rPr>
              <w:t>29,76</w:t>
            </w:r>
          </w:p>
        </w:tc>
        <w:tc>
          <w:tcPr>
            <w:tcW w:w="621" w:type="dxa"/>
            <w:tcBorders>
              <w:top w:val="nil"/>
              <w:left w:val="nil"/>
              <w:bottom w:val="single" w:sz="4" w:space="0" w:color="000000"/>
              <w:right w:val="single" w:sz="4" w:space="0" w:color="000000"/>
            </w:tcBorders>
            <w:shd w:val="clear" w:color="000000" w:fill="FFFFFF"/>
            <w:vAlign w:val="center"/>
            <w:hideMark/>
          </w:tcPr>
          <w:p w14:paraId="7FDA600B" w14:textId="77777777" w:rsidR="00B2418E" w:rsidRPr="00342BC8" w:rsidRDefault="00B2418E" w:rsidP="006F156B">
            <w:pPr>
              <w:jc w:val="center"/>
              <w:rPr>
                <w:color w:val="000000"/>
                <w:sz w:val="18"/>
                <w:szCs w:val="18"/>
              </w:rPr>
            </w:pPr>
            <w:r w:rsidRPr="00342BC8">
              <w:rPr>
                <w:color w:val="000000"/>
                <w:sz w:val="18"/>
                <w:szCs w:val="18"/>
              </w:rPr>
              <w:t>29,72</w:t>
            </w:r>
          </w:p>
        </w:tc>
        <w:tc>
          <w:tcPr>
            <w:tcW w:w="787" w:type="dxa"/>
            <w:tcBorders>
              <w:top w:val="nil"/>
              <w:left w:val="nil"/>
              <w:bottom w:val="single" w:sz="4" w:space="0" w:color="000000"/>
              <w:right w:val="single" w:sz="4" w:space="0" w:color="000000"/>
            </w:tcBorders>
            <w:shd w:val="clear" w:color="000000" w:fill="FFFFFF"/>
            <w:vAlign w:val="center"/>
            <w:hideMark/>
          </w:tcPr>
          <w:p w14:paraId="77A38166" w14:textId="77777777" w:rsidR="00B2418E" w:rsidRPr="00342BC8" w:rsidRDefault="00B2418E" w:rsidP="006F156B">
            <w:pPr>
              <w:jc w:val="center"/>
              <w:rPr>
                <w:color w:val="000000"/>
                <w:sz w:val="18"/>
                <w:szCs w:val="18"/>
              </w:rPr>
            </w:pPr>
            <w:r w:rsidRPr="00342BC8">
              <w:rPr>
                <w:color w:val="000000"/>
                <w:sz w:val="18"/>
                <w:szCs w:val="18"/>
              </w:rPr>
              <w:t>0,40</w:t>
            </w:r>
          </w:p>
        </w:tc>
        <w:tc>
          <w:tcPr>
            <w:tcW w:w="786" w:type="dxa"/>
            <w:tcBorders>
              <w:top w:val="nil"/>
              <w:left w:val="nil"/>
              <w:bottom w:val="single" w:sz="4" w:space="0" w:color="000000"/>
              <w:right w:val="single" w:sz="4" w:space="0" w:color="000000"/>
            </w:tcBorders>
            <w:shd w:val="clear" w:color="000000" w:fill="FFFFFF"/>
            <w:vAlign w:val="center"/>
            <w:hideMark/>
          </w:tcPr>
          <w:p w14:paraId="56A82C8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5879E9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74EF6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91045D1"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505313C7" w14:textId="77777777" w:rsidR="00B2418E" w:rsidRPr="00342BC8" w:rsidRDefault="00B2418E" w:rsidP="006F156B">
            <w:pPr>
              <w:jc w:val="center"/>
              <w:rPr>
                <w:color w:val="000000"/>
                <w:sz w:val="18"/>
                <w:szCs w:val="18"/>
              </w:rPr>
            </w:pPr>
            <w:r w:rsidRPr="00342BC8">
              <w:rPr>
                <w:color w:val="000000"/>
                <w:sz w:val="18"/>
                <w:szCs w:val="18"/>
              </w:rPr>
              <w:t>ТК9</w:t>
            </w:r>
          </w:p>
        </w:tc>
        <w:tc>
          <w:tcPr>
            <w:tcW w:w="711" w:type="dxa"/>
            <w:tcBorders>
              <w:top w:val="nil"/>
              <w:left w:val="nil"/>
              <w:bottom w:val="single" w:sz="4" w:space="0" w:color="000000"/>
              <w:right w:val="single" w:sz="4" w:space="0" w:color="000000"/>
            </w:tcBorders>
            <w:shd w:val="clear" w:color="000000" w:fill="FFFFFF"/>
            <w:vAlign w:val="center"/>
            <w:hideMark/>
          </w:tcPr>
          <w:p w14:paraId="1E2AA39E" w14:textId="77777777" w:rsidR="00B2418E" w:rsidRPr="00342BC8" w:rsidRDefault="00B2418E" w:rsidP="006F156B">
            <w:pPr>
              <w:jc w:val="center"/>
              <w:rPr>
                <w:color w:val="000000"/>
                <w:sz w:val="18"/>
                <w:szCs w:val="18"/>
              </w:rPr>
            </w:pPr>
            <w:r w:rsidRPr="00342BC8">
              <w:rPr>
                <w:color w:val="000000"/>
                <w:sz w:val="18"/>
                <w:szCs w:val="18"/>
              </w:rPr>
              <w:t>106,00</w:t>
            </w:r>
          </w:p>
        </w:tc>
        <w:tc>
          <w:tcPr>
            <w:tcW w:w="590" w:type="dxa"/>
            <w:tcBorders>
              <w:top w:val="nil"/>
              <w:left w:val="nil"/>
              <w:bottom w:val="single" w:sz="4" w:space="0" w:color="000000"/>
              <w:right w:val="single" w:sz="4" w:space="0" w:color="000000"/>
            </w:tcBorders>
            <w:shd w:val="clear" w:color="000000" w:fill="FFFFFF"/>
            <w:vAlign w:val="center"/>
            <w:hideMark/>
          </w:tcPr>
          <w:p w14:paraId="64D3B492"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28C32C84"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28F97DF" w14:textId="77777777" w:rsidR="00B2418E" w:rsidRPr="00342BC8" w:rsidRDefault="00B2418E" w:rsidP="006F156B">
            <w:pPr>
              <w:jc w:val="center"/>
              <w:rPr>
                <w:color w:val="000000"/>
                <w:sz w:val="18"/>
                <w:szCs w:val="18"/>
              </w:rPr>
            </w:pPr>
            <w:r w:rsidRPr="00342BC8">
              <w:rPr>
                <w:color w:val="000000"/>
                <w:sz w:val="18"/>
                <w:szCs w:val="18"/>
              </w:rPr>
              <w:t>5,04</w:t>
            </w:r>
          </w:p>
        </w:tc>
        <w:tc>
          <w:tcPr>
            <w:tcW w:w="915" w:type="dxa"/>
            <w:tcBorders>
              <w:top w:val="nil"/>
              <w:left w:val="nil"/>
              <w:bottom w:val="single" w:sz="4" w:space="0" w:color="000000"/>
              <w:right w:val="single" w:sz="4" w:space="0" w:color="000000"/>
            </w:tcBorders>
            <w:shd w:val="clear" w:color="000000" w:fill="FFFFFF"/>
            <w:vAlign w:val="center"/>
            <w:hideMark/>
          </w:tcPr>
          <w:p w14:paraId="39C230A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9D0A2E5"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406288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B4E5846" w14:textId="77777777" w:rsidR="00B2418E" w:rsidRPr="00342BC8" w:rsidRDefault="00B2418E" w:rsidP="006F156B">
            <w:pPr>
              <w:jc w:val="center"/>
              <w:rPr>
                <w:color w:val="000000"/>
                <w:sz w:val="18"/>
                <w:szCs w:val="18"/>
              </w:rPr>
            </w:pPr>
            <w:r w:rsidRPr="00342BC8">
              <w:rPr>
                <w:color w:val="000000"/>
                <w:sz w:val="18"/>
                <w:szCs w:val="18"/>
              </w:rPr>
              <w:t>60,49</w:t>
            </w:r>
          </w:p>
        </w:tc>
        <w:tc>
          <w:tcPr>
            <w:tcW w:w="623" w:type="dxa"/>
            <w:tcBorders>
              <w:top w:val="nil"/>
              <w:left w:val="nil"/>
              <w:bottom w:val="single" w:sz="4" w:space="0" w:color="000000"/>
              <w:right w:val="single" w:sz="4" w:space="0" w:color="000000"/>
            </w:tcBorders>
            <w:shd w:val="clear" w:color="000000" w:fill="FFFFFF"/>
            <w:vAlign w:val="center"/>
            <w:hideMark/>
          </w:tcPr>
          <w:p w14:paraId="079D7855" w14:textId="77777777" w:rsidR="00B2418E" w:rsidRPr="00342BC8" w:rsidRDefault="00B2418E" w:rsidP="006F156B">
            <w:pPr>
              <w:jc w:val="center"/>
              <w:rPr>
                <w:color w:val="000000"/>
                <w:sz w:val="18"/>
                <w:szCs w:val="18"/>
              </w:rPr>
            </w:pPr>
            <w:r w:rsidRPr="00342BC8">
              <w:rPr>
                <w:color w:val="000000"/>
                <w:sz w:val="18"/>
                <w:szCs w:val="18"/>
              </w:rPr>
              <w:t>58,28</w:t>
            </w:r>
          </w:p>
        </w:tc>
        <w:tc>
          <w:tcPr>
            <w:tcW w:w="623" w:type="dxa"/>
            <w:tcBorders>
              <w:top w:val="nil"/>
              <w:left w:val="nil"/>
              <w:bottom w:val="single" w:sz="4" w:space="0" w:color="000000"/>
              <w:right w:val="single" w:sz="4" w:space="0" w:color="000000"/>
            </w:tcBorders>
            <w:shd w:val="clear" w:color="000000" w:fill="FFFFFF"/>
            <w:vAlign w:val="center"/>
            <w:hideMark/>
          </w:tcPr>
          <w:p w14:paraId="3F1E14F1" w14:textId="77777777" w:rsidR="00B2418E" w:rsidRPr="00342BC8" w:rsidRDefault="00B2418E" w:rsidP="006F156B">
            <w:pPr>
              <w:jc w:val="center"/>
              <w:rPr>
                <w:color w:val="000000"/>
                <w:sz w:val="18"/>
                <w:szCs w:val="18"/>
              </w:rPr>
            </w:pPr>
            <w:r w:rsidRPr="00342BC8">
              <w:rPr>
                <w:color w:val="000000"/>
                <w:sz w:val="18"/>
                <w:szCs w:val="18"/>
              </w:rPr>
              <w:t>28,55</w:t>
            </w:r>
          </w:p>
        </w:tc>
        <w:tc>
          <w:tcPr>
            <w:tcW w:w="623" w:type="dxa"/>
            <w:tcBorders>
              <w:top w:val="nil"/>
              <w:left w:val="nil"/>
              <w:bottom w:val="single" w:sz="4" w:space="0" w:color="000000"/>
              <w:right w:val="single" w:sz="4" w:space="0" w:color="000000"/>
            </w:tcBorders>
            <w:shd w:val="clear" w:color="000000" w:fill="FFFFFF"/>
            <w:vAlign w:val="center"/>
            <w:hideMark/>
          </w:tcPr>
          <w:p w14:paraId="00164702" w14:textId="77777777" w:rsidR="00B2418E" w:rsidRPr="00342BC8" w:rsidRDefault="00B2418E" w:rsidP="006F156B">
            <w:pPr>
              <w:jc w:val="center"/>
              <w:rPr>
                <w:color w:val="000000"/>
                <w:sz w:val="18"/>
                <w:szCs w:val="18"/>
              </w:rPr>
            </w:pPr>
            <w:r w:rsidRPr="00342BC8">
              <w:rPr>
                <w:color w:val="000000"/>
                <w:sz w:val="18"/>
                <w:szCs w:val="18"/>
              </w:rPr>
              <w:t>30,73</w:t>
            </w:r>
          </w:p>
        </w:tc>
        <w:tc>
          <w:tcPr>
            <w:tcW w:w="714" w:type="dxa"/>
            <w:tcBorders>
              <w:top w:val="nil"/>
              <w:left w:val="nil"/>
              <w:bottom w:val="single" w:sz="4" w:space="0" w:color="000000"/>
              <w:right w:val="single" w:sz="4" w:space="0" w:color="000000"/>
            </w:tcBorders>
            <w:shd w:val="clear" w:color="000000" w:fill="FFFFFF"/>
            <w:vAlign w:val="center"/>
            <w:hideMark/>
          </w:tcPr>
          <w:p w14:paraId="71AEC8F4"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59601F71"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57A321C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85355B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00CFEF7" w14:textId="77777777" w:rsidR="00B2418E" w:rsidRPr="00342BC8" w:rsidRDefault="00B2418E" w:rsidP="006F156B">
            <w:pPr>
              <w:jc w:val="center"/>
              <w:rPr>
                <w:color w:val="000000"/>
                <w:sz w:val="18"/>
                <w:szCs w:val="18"/>
              </w:rPr>
            </w:pPr>
            <w:r w:rsidRPr="00342BC8">
              <w:rPr>
                <w:color w:val="000000"/>
                <w:sz w:val="18"/>
                <w:szCs w:val="18"/>
              </w:rPr>
              <w:t>29,76</w:t>
            </w:r>
          </w:p>
        </w:tc>
        <w:tc>
          <w:tcPr>
            <w:tcW w:w="621" w:type="dxa"/>
            <w:tcBorders>
              <w:top w:val="nil"/>
              <w:left w:val="nil"/>
              <w:bottom w:val="single" w:sz="4" w:space="0" w:color="000000"/>
              <w:right w:val="single" w:sz="4" w:space="0" w:color="000000"/>
            </w:tcBorders>
            <w:shd w:val="clear" w:color="000000" w:fill="FFFFFF"/>
            <w:vAlign w:val="center"/>
            <w:hideMark/>
          </w:tcPr>
          <w:p w14:paraId="2D9E1243" w14:textId="77777777" w:rsidR="00B2418E" w:rsidRPr="00342BC8" w:rsidRDefault="00B2418E" w:rsidP="006F156B">
            <w:pPr>
              <w:jc w:val="center"/>
              <w:rPr>
                <w:color w:val="000000"/>
                <w:sz w:val="18"/>
                <w:szCs w:val="18"/>
              </w:rPr>
            </w:pPr>
            <w:r w:rsidRPr="00342BC8">
              <w:rPr>
                <w:color w:val="000000"/>
                <w:sz w:val="18"/>
                <w:szCs w:val="18"/>
              </w:rPr>
              <w:t>29,73</w:t>
            </w:r>
          </w:p>
        </w:tc>
        <w:tc>
          <w:tcPr>
            <w:tcW w:w="787" w:type="dxa"/>
            <w:tcBorders>
              <w:top w:val="nil"/>
              <w:left w:val="nil"/>
              <w:bottom w:val="single" w:sz="4" w:space="0" w:color="000000"/>
              <w:right w:val="single" w:sz="4" w:space="0" w:color="000000"/>
            </w:tcBorders>
            <w:shd w:val="clear" w:color="000000" w:fill="FFFFFF"/>
            <w:vAlign w:val="center"/>
            <w:hideMark/>
          </w:tcPr>
          <w:p w14:paraId="242F6796" w14:textId="77777777" w:rsidR="00B2418E" w:rsidRPr="00342BC8" w:rsidRDefault="00B2418E" w:rsidP="006F156B">
            <w:pPr>
              <w:jc w:val="center"/>
              <w:rPr>
                <w:color w:val="000000"/>
                <w:sz w:val="18"/>
                <w:szCs w:val="18"/>
              </w:rPr>
            </w:pPr>
            <w:r w:rsidRPr="00342BC8">
              <w:rPr>
                <w:color w:val="000000"/>
                <w:sz w:val="18"/>
                <w:szCs w:val="18"/>
              </w:rPr>
              <w:t>0,20</w:t>
            </w:r>
          </w:p>
        </w:tc>
        <w:tc>
          <w:tcPr>
            <w:tcW w:w="786" w:type="dxa"/>
            <w:tcBorders>
              <w:top w:val="nil"/>
              <w:left w:val="nil"/>
              <w:bottom w:val="single" w:sz="4" w:space="0" w:color="000000"/>
              <w:right w:val="single" w:sz="4" w:space="0" w:color="000000"/>
            </w:tcBorders>
            <w:shd w:val="clear" w:color="000000" w:fill="FFFFFF"/>
            <w:vAlign w:val="center"/>
            <w:hideMark/>
          </w:tcPr>
          <w:p w14:paraId="49A5B7C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F0992C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DCC0A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5D7BBC8"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604BBDE6"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54C0FD04"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0AB761D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8313159"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23EFEAB" w14:textId="77777777" w:rsidR="00B2418E" w:rsidRPr="00342BC8" w:rsidRDefault="00B2418E" w:rsidP="006F156B">
            <w:pPr>
              <w:jc w:val="center"/>
              <w:rPr>
                <w:color w:val="000000"/>
                <w:sz w:val="18"/>
                <w:szCs w:val="18"/>
              </w:rPr>
            </w:pPr>
            <w:r w:rsidRPr="00342BC8">
              <w:rPr>
                <w:color w:val="000000"/>
                <w:sz w:val="18"/>
                <w:szCs w:val="18"/>
              </w:rPr>
              <w:t>0,12</w:t>
            </w:r>
          </w:p>
        </w:tc>
        <w:tc>
          <w:tcPr>
            <w:tcW w:w="915" w:type="dxa"/>
            <w:tcBorders>
              <w:top w:val="nil"/>
              <w:left w:val="nil"/>
              <w:bottom w:val="single" w:sz="4" w:space="0" w:color="000000"/>
              <w:right w:val="single" w:sz="4" w:space="0" w:color="000000"/>
            </w:tcBorders>
            <w:shd w:val="clear" w:color="000000" w:fill="FFFFFF"/>
            <w:vAlign w:val="center"/>
            <w:hideMark/>
          </w:tcPr>
          <w:p w14:paraId="55BCD01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787163C"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46CD18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DAE86FF" w14:textId="77777777" w:rsidR="00B2418E" w:rsidRPr="00342BC8" w:rsidRDefault="00B2418E" w:rsidP="006F156B">
            <w:pPr>
              <w:jc w:val="center"/>
              <w:rPr>
                <w:color w:val="000000"/>
                <w:sz w:val="18"/>
                <w:szCs w:val="18"/>
              </w:rPr>
            </w:pPr>
            <w:r w:rsidRPr="00342BC8">
              <w:rPr>
                <w:color w:val="000000"/>
                <w:sz w:val="18"/>
                <w:szCs w:val="18"/>
              </w:rPr>
              <w:t>58,28</w:t>
            </w:r>
          </w:p>
        </w:tc>
        <w:tc>
          <w:tcPr>
            <w:tcW w:w="623" w:type="dxa"/>
            <w:tcBorders>
              <w:top w:val="nil"/>
              <w:left w:val="nil"/>
              <w:bottom w:val="single" w:sz="4" w:space="0" w:color="000000"/>
              <w:right w:val="single" w:sz="4" w:space="0" w:color="000000"/>
            </w:tcBorders>
            <w:shd w:val="clear" w:color="000000" w:fill="FFFFFF"/>
            <w:vAlign w:val="center"/>
            <w:hideMark/>
          </w:tcPr>
          <w:p w14:paraId="2B7DE0DF" w14:textId="77777777" w:rsidR="00B2418E" w:rsidRPr="00342BC8" w:rsidRDefault="00B2418E" w:rsidP="006F156B">
            <w:pPr>
              <w:jc w:val="center"/>
              <w:rPr>
                <w:color w:val="000000"/>
                <w:sz w:val="18"/>
                <w:szCs w:val="18"/>
              </w:rPr>
            </w:pPr>
            <w:r w:rsidRPr="00342BC8">
              <w:rPr>
                <w:color w:val="000000"/>
                <w:sz w:val="18"/>
                <w:szCs w:val="18"/>
              </w:rPr>
              <w:t>58,15</w:t>
            </w:r>
          </w:p>
        </w:tc>
        <w:tc>
          <w:tcPr>
            <w:tcW w:w="623" w:type="dxa"/>
            <w:tcBorders>
              <w:top w:val="nil"/>
              <w:left w:val="nil"/>
              <w:bottom w:val="single" w:sz="4" w:space="0" w:color="000000"/>
              <w:right w:val="single" w:sz="4" w:space="0" w:color="000000"/>
            </w:tcBorders>
            <w:shd w:val="clear" w:color="000000" w:fill="FFFFFF"/>
            <w:vAlign w:val="center"/>
            <w:hideMark/>
          </w:tcPr>
          <w:p w14:paraId="172884C9" w14:textId="77777777" w:rsidR="00B2418E" w:rsidRPr="00342BC8" w:rsidRDefault="00B2418E" w:rsidP="006F156B">
            <w:pPr>
              <w:jc w:val="center"/>
              <w:rPr>
                <w:color w:val="000000"/>
                <w:sz w:val="18"/>
                <w:szCs w:val="18"/>
              </w:rPr>
            </w:pPr>
            <w:r w:rsidRPr="00342BC8">
              <w:rPr>
                <w:color w:val="000000"/>
                <w:sz w:val="18"/>
                <w:szCs w:val="18"/>
              </w:rPr>
              <w:t>28,42</w:t>
            </w:r>
          </w:p>
        </w:tc>
        <w:tc>
          <w:tcPr>
            <w:tcW w:w="623" w:type="dxa"/>
            <w:tcBorders>
              <w:top w:val="nil"/>
              <w:left w:val="nil"/>
              <w:bottom w:val="single" w:sz="4" w:space="0" w:color="000000"/>
              <w:right w:val="single" w:sz="4" w:space="0" w:color="000000"/>
            </w:tcBorders>
            <w:shd w:val="clear" w:color="000000" w:fill="FFFFFF"/>
            <w:vAlign w:val="center"/>
            <w:hideMark/>
          </w:tcPr>
          <w:p w14:paraId="087AC839" w14:textId="77777777" w:rsidR="00B2418E" w:rsidRPr="00342BC8" w:rsidRDefault="00B2418E" w:rsidP="006F156B">
            <w:pPr>
              <w:jc w:val="center"/>
              <w:rPr>
                <w:color w:val="000000"/>
                <w:sz w:val="18"/>
                <w:szCs w:val="18"/>
              </w:rPr>
            </w:pPr>
            <w:r w:rsidRPr="00342BC8">
              <w:rPr>
                <w:color w:val="000000"/>
                <w:sz w:val="18"/>
                <w:szCs w:val="18"/>
              </w:rPr>
              <w:t>28,55</w:t>
            </w:r>
          </w:p>
        </w:tc>
        <w:tc>
          <w:tcPr>
            <w:tcW w:w="714" w:type="dxa"/>
            <w:tcBorders>
              <w:top w:val="nil"/>
              <w:left w:val="nil"/>
              <w:bottom w:val="single" w:sz="4" w:space="0" w:color="000000"/>
              <w:right w:val="single" w:sz="4" w:space="0" w:color="000000"/>
            </w:tcBorders>
            <w:shd w:val="clear" w:color="000000" w:fill="FFFFFF"/>
            <w:vAlign w:val="center"/>
            <w:hideMark/>
          </w:tcPr>
          <w:p w14:paraId="695FE4D5"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1EDAAD14"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462E88B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240CED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B4CFF6E" w14:textId="77777777" w:rsidR="00B2418E" w:rsidRPr="00342BC8" w:rsidRDefault="00B2418E" w:rsidP="006F156B">
            <w:pPr>
              <w:jc w:val="center"/>
              <w:rPr>
                <w:color w:val="000000"/>
                <w:sz w:val="18"/>
                <w:szCs w:val="18"/>
              </w:rPr>
            </w:pPr>
            <w:r w:rsidRPr="00342BC8">
              <w:rPr>
                <w:color w:val="000000"/>
                <w:sz w:val="18"/>
                <w:szCs w:val="18"/>
              </w:rPr>
              <w:t>29,73</w:t>
            </w:r>
          </w:p>
        </w:tc>
        <w:tc>
          <w:tcPr>
            <w:tcW w:w="621" w:type="dxa"/>
            <w:tcBorders>
              <w:top w:val="nil"/>
              <w:left w:val="nil"/>
              <w:bottom w:val="single" w:sz="4" w:space="0" w:color="000000"/>
              <w:right w:val="single" w:sz="4" w:space="0" w:color="000000"/>
            </w:tcBorders>
            <w:shd w:val="clear" w:color="000000" w:fill="FFFFFF"/>
            <w:vAlign w:val="center"/>
            <w:hideMark/>
          </w:tcPr>
          <w:p w14:paraId="23EFDE34" w14:textId="77777777" w:rsidR="00B2418E" w:rsidRPr="00342BC8" w:rsidRDefault="00B2418E" w:rsidP="006F156B">
            <w:pPr>
              <w:jc w:val="center"/>
              <w:rPr>
                <w:color w:val="000000"/>
                <w:sz w:val="18"/>
                <w:szCs w:val="18"/>
              </w:rPr>
            </w:pPr>
            <w:r w:rsidRPr="00342BC8">
              <w:rPr>
                <w:color w:val="000000"/>
                <w:sz w:val="18"/>
                <w:szCs w:val="18"/>
              </w:rPr>
              <w:t>29,73</w:t>
            </w:r>
          </w:p>
        </w:tc>
        <w:tc>
          <w:tcPr>
            <w:tcW w:w="787" w:type="dxa"/>
            <w:tcBorders>
              <w:top w:val="nil"/>
              <w:left w:val="nil"/>
              <w:bottom w:val="single" w:sz="4" w:space="0" w:color="000000"/>
              <w:right w:val="single" w:sz="4" w:space="0" w:color="000000"/>
            </w:tcBorders>
            <w:shd w:val="clear" w:color="000000" w:fill="FFFFFF"/>
            <w:vAlign w:val="center"/>
            <w:hideMark/>
          </w:tcPr>
          <w:p w14:paraId="442C470D" w14:textId="77777777" w:rsidR="00B2418E" w:rsidRPr="00342BC8" w:rsidRDefault="00B2418E" w:rsidP="006F156B">
            <w:pPr>
              <w:jc w:val="center"/>
              <w:rPr>
                <w:color w:val="000000"/>
                <w:sz w:val="18"/>
                <w:szCs w:val="18"/>
              </w:rPr>
            </w:pPr>
            <w:r w:rsidRPr="00342BC8">
              <w:rPr>
                <w:color w:val="000000"/>
                <w:sz w:val="18"/>
                <w:szCs w:val="18"/>
              </w:rPr>
              <w:t>0,01</w:t>
            </w:r>
          </w:p>
        </w:tc>
        <w:tc>
          <w:tcPr>
            <w:tcW w:w="786" w:type="dxa"/>
            <w:tcBorders>
              <w:top w:val="nil"/>
              <w:left w:val="nil"/>
              <w:bottom w:val="single" w:sz="4" w:space="0" w:color="000000"/>
              <w:right w:val="single" w:sz="4" w:space="0" w:color="000000"/>
            </w:tcBorders>
            <w:shd w:val="clear" w:color="000000" w:fill="FFFFFF"/>
            <w:vAlign w:val="center"/>
            <w:hideMark/>
          </w:tcPr>
          <w:p w14:paraId="71AE83F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FE3E7D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D5042B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B1D4F2F"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3E73A7F3" w14:textId="77777777" w:rsidR="00B2418E" w:rsidRPr="00342BC8" w:rsidRDefault="00B2418E" w:rsidP="006F156B">
            <w:pPr>
              <w:jc w:val="center"/>
              <w:rPr>
                <w:color w:val="000000"/>
                <w:sz w:val="18"/>
                <w:szCs w:val="18"/>
              </w:rPr>
            </w:pPr>
            <w:r w:rsidRPr="00342BC8">
              <w:rPr>
                <w:color w:val="000000"/>
                <w:sz w:val="18"/>
                <w:szCs w:val="18"/>
              </w:rPr>
              <w:t>д/с Лесная сказка</w:t>
            </w:r>
          </w:p>
        </w:tc>
        <w:tc>
          <w:tcPr>
            <w:tcW w:w="711" w:type="dxa"/>
            <w:tcBorders>
              <w:top w:val="nil"/>
              <w:left w:val="nil"/>
              <w:bottom w:val="single" w:sz="4" w:space="0" w:color="000000"/>
              <w:right w:val="single" w:sz="4" w:space="0" w:color="000000"/>
            </w:tcBorders>
            <w:shd w:val="clear" w:color="000000" w:fill="FFFFFF"/>
            <w:vAlign w:val="center"/>
            <w:hideMark/>
          </w:tcPr>
          <w:p w14:paraId="75FEE200"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E311A3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CC70EA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B896393" w14:textId="77777777" w:rsidR="00B2418E" w:rsidRPr="00342BC8" w:rsidRDefault="00B2418E" w:rsidP="006F156B">
            <w:pPr>
              <w:jc w:val="center"/>
              <w:rPr>
                <w:color w:val="000000"/>
                <w:sz w:val="18"/>
                <w:szCs w:val="18"/>
              </w:rPr>
            </w:pPr>
            <w:r w:rsidRPr="00342BC8">
              <w:rPr>
                <w:color w:val="000000"/>
                <w:sz w:val="18"/>
                <w:szCs w:val="18"/>
              </w:rPr>
              <w:t>0,12</w:t>
            </w:r>
          </w:p>
        </w:tc>
        <w:tc>
          <w:tcPr>
            <w:tcW w:w="915" w:type="dxa"/>
            <w:tcBorders>
              <w:top w:val="nil"/>
              <w:left w:val="nil"/>
              <w:bottom w:val="single" w:sz="4" w:space="0" w:color="000000"/>
              <w:right w:val="single" w:sz="4" w:space="0" w:color="000000"/>
            </w:tcBorders>
            <w:shd w:val="clear" w:color="000000" w:fill="FFFFFF"/>
            <w:vAlign w:val="center"/>
            <w:hideMark/>
          </w:tcPr>
          <w:p w14:paraId="30BDC88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BC1EF5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A083E8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9531A4F" w14:textId="77777777" w:rsidR="00B2418E" w:rsidRPr="00342BC8" w:rsidRDefault="00B2418E" w:rsidP="006F156B">
            <w:pPr>
              <w:jc w:val="center"/>
              <w:rPr>
                <w:color w:val="000000"/>
                <w:sz w:val="18"/>
                <w:szCs w:val="18"/>
              </w:rPr>
            </w:pPr>
            <w:r w:rsidRPr="00342BC8">
              <w:rPr>
                <w:color w:val="000000"/>
                <w:sz w:val="18"/>
                <w:szCs w:val="18"/>
              </w:rPr>
              <w:t>58,15</w:t>
            </w:r>
          </w:p>
        </w:tc>
        <w:tc>
          <w:tcPr>
            <w:tcW w:w="623" w:type="dxa"/>
            <w:tcBorders>
              <w:top w:val="nil"/>
              <w:left w:val="nil"/>
              <w:bottom w:val="single" w:sz="4" w:space="0" w:color="000000"/>
              <w:right w:val="single" w:sz="4" w:space="0" w:color="000000"/>
            </w:tcBorders>
            <w:shd w:val="clear" w:color="000000" w:fill="FFFFFF"/>
            <w:vAlign w:val="center"/>
            <w:hideMark/>
          </w:tcPr>
          <w:p w14:paraId="5424FFB2" w14:textId="77777777" w:rsidR="00B2418E" w:rsidRPr="00342BC8" w:rsidRDefault="00B2418E" w:rsidP="006F156B">
            <w:pPr>
              <w:jc w:val="center"/>
              <w:rPr>
                <w:color w:val="000000"/>
                <w:sz w:val="18"/>
                <w:szCs w:val="18"/>
              </w:rPr>
            </w:pPr>
            <w:r w:rsidRPr="00342BC8">
              <w:rPr>
                <w:color w:val="000000"/>
                <w:sz w:val="18"/>
                <w:szCs w:val="18"/>
              </w:rPr>
              <w:t>58,36</w:t>
            </w:r>
          </w:p>
        </w:tc>
        <w:tc>
          <w:tcPr>
            <w:tcW w:w="623" w:type="dxa"/>
            <w:tcBorders>
              <w:top w:val="nil"/>
              <w:left w:val="nil"/>
              <w:bottom w:val="single" w:sz="4" w:space="0" w:color="000000"/>
              <w:right w:val="single" w:sz="4" w:space="0" w:color="000000"/>
            </w:tcBorders>
            <w:shd w:val="clear" w:color="000000" w:fill="FFFFFF"/>
            <w:vAlign w:val="center"/>
            <w:hideMark/>
          </w:tcPr>
          <w:p w14:paraId="2A7235F1" w14:textId="77777777" w:rsidR="00B2418E" w:rsidRPr="00342BC8" w:rsidRDefault="00B2418E" w:rsidP="006F156B">
            <w:pPr>
              <w:jc w:val="center"/>
              <w:rPr>
                <w:color w:val="000000"/>
                <w:sz w:val="18"/>
                <w:szCs w:val="18"/>
              </w:rPr>
            </w:pPr>
            <w:r w:rsidRPr="00342BC8">
              <w:rPr>
                <w:color w:val="000000"/>
                <w:sz w:val="18"/>
                <w:szCs w:val="18"/>
              </w:rPr>
              <w:t>28,63</w:t>
            </w:r>
          </w:p>
        </w:tc>
        <w:tc>
          <w:tcPr>
            <w:tcW w:w="623" w:type="dxa"/>
            <w:tcBorders>
              <w:top w:val="nil"/>
              <w:left w:val="nil"/>
              <w:bottom w:val="single" w:sz="4" w:space="0" w:color="000000"/>
              <w:right w:val="single" w:sz="4" w:space="0" w:color="000000"/>
            </w:tcBorders>
            <w:shd w:val="clear" w:color="000000" w:fill="FFFFFF"/>
            <w:vAlign w:val="center"/>
            <w:hideMark/>
          </w:tcPr>
          <w:p w14:paraId="7A8C3610" w14:textId="77777777" w:rsidR="00B2418E" w:rsidRPr="00342BC8" w:rsidRDefault="00B2418E" w:rsidP="006F156B">
            <w:pPr>
              <w:jc w:val="center"/>
              <w:rPr>
                <w:color w:val="000000"/>
                <w:sz w:val="18"/>
                <w:szCs w:val="18"/>
              </w:rPr>
            </w:pPr>
            <w:r w:rsidRPr="00342BC8">
              <w:rPr>
                <w:color w:val="000000"/>
                <w:sz w:val="18"/>
                <w:szCs w:val="18"/>
              </w:rPr>
              <w:t>28,42</w:t>
            </w:r>
          </w:p>
        </w:tc>
        <w:tc>
          <w:tcPr>
            <w:tcW w:w="714" w:type="dxa"/>
            <w:tcBorders>
              <w:top w:val="nil"/>
              <w:left w:val="nil"/>
              <w:bottom w:val="single" w:sz="4" w:space="0" w:color="000000"/>
              <w:right w:val="single" w:sz="4" w:space="0" w:color="000000"/>
            </w:tcBorders>
            <w:shd w:val="clear" w:color="000000" w:fill="FFFFFF"/>
            <w:vAlign w:val="center"/>
            <w:hideMark/>
          </w:tcPr>
          <w:p w14:paraId="70030A02"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3FA3D4DB"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0B299F3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6CDC9A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FBE3994" w14:textId="77777777" w:rsidR="00B2418E" w:rsidRPr="00342BC8" w:rsidRDefault="00B2418E" w:rsidP="006F156B">
            <w:pPr>
              <w:jc w:val="center"/>
              <w:rPr>
                <w:color w:val="000000"/>
                <w:sz w:val="18"/>
                <w:szCs w:val="18"/>
              </w:rPr>
            </w:pPr>
            <w:r w:rsidRPr="00342BC8">
              <w:rPr>
                <w:color w:val="000000"/>
                <w:sz w:val="18"/>
                <w:szCs w:val="18"/>
              </w:rPr>
              <w:t>29,73</w:t>
            </w:r>
          </w:p>
        </w:tc>
        <w:tc>
          <w:tcPr>
            <w:tcW w:w="621" w:type="dxa"/>
            <w:tcBorders>
              <w:top w:val="nil"/>
              <w:left w:val="nil"/>
              <w:bottom w:val="single" w:sz="4" w:space="0" w:color="000000"/>
              <w:right w:val="single" w:sz="4" w:space="0" w:color="000000"/>
            </w:tcBorders>
            <w:shd w:val="clear" w:color="000000" w:fill="FFFFFF"/>
            <w:vAlign w:val="center"/>
            <w:hideMark/>
          </w:tcPr>
          <w:p w14:paraId="2FB3ACCC" w14:textId="77777777" w:rsidR="00B2418E" w:rsidRPr="00342BC8" w:rsidRDefault="00B2418E" w:rsidP="006F156B">
            <w:pPr>
              <w:jc w:val="center"/>
              <w:rPr>
                <w:color w:val="000000"/>
                <w:sz w:val="18"/>
                <w:szCs w:val="18"/>
              </w:rPr>
            </w:pPr>
            <w:r w:rsidRPr="00342BC8">
              <w:rPr>
                <w:color w:val="000000"/>
                <w:sz w:val="18"/>
                <w:szCs w:val="18"/>
              </w:rPr>
              <w:t>29,73</w:t>
            </w:r>
          </w:p>
        </w:tc>
        <w:tc>
          <w:tcPr>
            <w:tcW w:w="787" w:type="dxa"/>
            <w:tcBorders>
              <w:top w:val="nil"/>
              <w:left w:val="nil"/>
              <w:bottom w:val="single" w:sz="4" w:space="0" w:color="000000"/>
              <w:right w:val="single" w:sz="4" w:space="0" w:color="000000"/>
            </w:tcBorders>
            <w:shd w:val="clear" w:color="000000" w:fill="FFFFFF"/>
            <w:vAlign w:val="center"/>
            <w:hideMark/>
          </w:tcPr>
          <w:p w14:paraId="1AF8D345" w14:textId="77777777" w:rsidR="00B2418E" w:rsidRPr="00342BC8" w:rsidRDefault="00B2418E" w:rsidP="006F156B">
            <w:pPr>
              <w:jc w:val="center"/>
              <w:rPr>
                <w:color w:val="000000"/>
                <w:sz w:val="18"/>
                <w:szCs w:val="18"/>
              </w:rPr>
            </w:pPr>
            <w:r w:rsidRPr="00342BC8">
              <w:rPr>
                <w:color w:val="000000"/>
                <w:sz w:val="18"/>
                <w:szCs w:val="18"/>
              </w:rPr>
              <w:t>0,01</w:t>
            </w:r>
          </w:p>
        </w:tc>
        <w:tc>
          <w:tcPr>
            <w:tcW w:w="786" w:type="dxa"/>
            <w:tcBorders>
              <w:top w:val="nil"/>
              <w:left w:val="nil"/>
              <w:bottom w:val="single" w:sz="4" w:space="0" w:color="000000"/>
              <w:right w:val="single" w:sz="4" w:space="0" w:color="000000"/>
            </w:tcBorders>
            <w:shd w:val="clear" w:color="000000" w:fill="FFFFFF"/>
            <w:vAlign w:val="center"/>
            <w:hideMark/>
          </w:tcPr>
          <w:p w14:paraId="56CDCAA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DC6B0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42236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5543F3D"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6C0B02CA" w14:textId="77777777" w:rsidR="00B2418E" w:rsidRPr="00342BC8" w:rsidRDefault="00B2418E" w:rsidP="006F156B">
            <w:pPr>
              <w:jc w:val="center"/>
              <w:rPr>
                <w:color w:val="000000"/>
                <w:sz w:val="18"/>
                <w:szCs w:val="18"/>
              </w:rPr>
            </w:pPr>
            <w:r w:rsidRPr="00342BC8">
              <w:rPr>
                <w:color w:val="000000"/>
                <w:sz w:val="18"/>
                <w:szCs w:val="18"/>
              </w:rPr>
              <w:t>ТК11</w:t>
            </w:r>
          </w:p>
        </w:tc>
        <w:tc>
          <w:tcPr>
            <w:tcW w:w="711" w:type="dxa"/>
            <w:tcBorders>
              <w:top w:val="nil"/>
              <w:left w:val="nil"/>
              <w:bottom w:val="single" w:sz="4" w:space="0" w:color="000000"/>
              <w:right w:val="single" w:sz="4" w:space="0" w:color="000000"/>
            </w:tcBorders>
            <w:shd w:val="clear" w:color="000000" w:fill="FFFFFF"/>
            <w:vAlign w:val="center"/>
            <w:hideMark/>
          </w:tcPr>
          <w:p w14:paraId="7D76F458"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5788C2A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49FCBFF"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161B4E0" w14:textId="77777777" w:rsidR="00B2418E" w:rsidRPr="00342BC8" w:rsidRDefault="00B2418E" w:rsidP="006F156B">
            <w:pPr>
              <w:jc w:val="center"/>
              <w:rPr>
                <w:color w:val="000000"/>
                <w:sz w:val="18"/>
                <w:szCs w:val="18"/>
              </w:rPr>
            </w:pPr>
            <w:r w:rsidRPr="00342BC8">
              <w:rPr>
                <w:color w:val="000000"/>
                <w:sz w:val="18"/>
                <w:szCs w:val="18"/>
              </w:rPr>
              <w:t>4,92</w:t>
            </w:r>
          </w:p>
        </w:tc>
        <w:tc>
          <w:tcPr>
            <w:tcW w:w="915" w:type="dxa"/>
            <w:tcBorders>
              <w:top w:val="nil"/>
              <w:left w:val="nil"/>
              <w:bottom w:val="single" w:sz="4" w:space="0" w:color="000000"/>
              <w:right w:val="single" w:sz="4" w:space="0" w:color="000000"/>
            </w:tcBorders>
            <w:shd w:val="clear" w:color="000000" w:fill="FFFFFF"/>
            <w:vAlign w:val="center"/>
            <w:hideMark/>
          </w:tcPr>
          <w:p w14:paraId="4C64DAE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42EAE8D"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DEB40E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5248932" w14:textId="77777777" w:rsidR="00B2418E" w:rsidRPr="00342BC8" w:rsidRDefault="00B2418E" w:rsidP="006F156B">
            <w:pPr>
              <w:jc w:val="center"/>
              <w:rPr>
                <w:color w:val="000000"/>
                <w:sz w:val="18"/>
                <w:szCs w:val="18"/>
              </w:rPr>
            </w:pPr>
            <w:r w:rsidRPr="00342BC8">
              <w:rPr>
                <w:color w:val="000000"/>
                <w:sz w:val="18"/>
                <w:szCs w:val="18"/>
              </w:rPr>
              <w:t>58,28</w:t>
            </w:r>
          </w:p>
        </w:tc>
        <w:tc>
          <w:tcPr>
            <w:tcW w:w="623" w:type="dxa"/>
            <w:tcBorders>
              <w:top w:val="nil"/>
              <w:left w:val="nil"/>
              <w:bottom w:val="single" w:sz="4" w:space="0" w:color="000000"/>
              <w:right w:val="single" w:sz="4" w:space="0" w:color="000000"/>
            </w:tcBorders>
            <w:shd w:val="clear" w:color="000000" w:fill="FFFFFF"/>
            <w:vAlign w:val="center"/>
            <w:hideMark/>
          </w:tcPr>
          <w:p w14:paraId="45B0295E" w14:textId="77777777" w:rsidR="00B2418E" w:rsidRPr="00342BC8" w:rsidRDefault="00B2418E" w:rsidP="006F156B">
            <w:pPr>
              <w:jc w:val="center"/>
              <w:rPr>
                <w:color w:val="000000"/>
                <w:sz w:val="18"/>
                <w:szCs w:val="18"/>
              </w:rPr>
            </w:pPr>
            <w:r w:rsidRPr="00342BC8">
              <w:rPr>
                <w:color w:val="000000"/>
                <w:sz w:val="18"/>
                <w:szCs w:val="18"/>
              </w:rPr>
              <w:t>58,12</w:t>
            </w:r>
          </w:p>
        </w:tc>
        <w:tc>
          <w:tcPr>
            <w:tcW w:w="623" w:type="dxa"/>
            <w:tcBorders>
              <w:top w:val="nil"/>
              <w:left w:val="nil"/>
              <w:bottom w:val="single" w:sz="4" w:space="0" w:color="000000"/>
              <w:right w:val="single" w:sz="4" w:space="0" w:color="000000"/>
            </w:tcBorders>
            <w:shd w:val="clear" w:color="000000" w:fill="FFFFFF"/>
            <w:vAlign w:val="center"/>
            <w:hideMark/>
          </w:tcPr>
          <w:p w14:paraId="122FCBB3" w14:textId="77777777" w:rsidR="00B2418E" w:rsidRPr="00342BC8" w:rsidRDefault="00B2418E" w:rsidP="006F156B">
            <w:pPr>
              <w:jc w:val="center"/>
              <w:rPr>
                <w:color w:val="000000"/>
                <w:sz w:val="18"/>
                <w:szCs w:val="18"/>
              </w:rPr>
            </w:pPr>
            <w:r w:rsidRPr="00342BC8">
              <w:rPr>
                <w:color w:val="000000"/>
                <w:sz w:val="18"/>
                <w:szCs w:val="18"/>
              </w:rPr>
              <w:t>28,41</w:t>
            </w:r>
          </w:p>
        </w:tc>
        <w:tc>
          <w:tcPr>
            <w:tcW w:w="623" w:type="dxa"/>
            <w:tcBorders>
              <w:top w:val="nil"/>
              <w:left w:val="nil"/>
              <w:bottom w:val="single" w:sz="4" w:space="0" w:color="000000"/>
              <w:right w:val="single" w:sz="4" w:space="0" w:color="000000"/>
            </w:tcBorders>
            <w:shd w:val="clear" w:color="000000" w:fill="FFFFFF"/>
            <w:vAlign w:val="center"/>
            <w:hideMark/>
          </w:tcPr>
          <w:p w14:paraId="4EA64F9E" w14:textId="77777777" w:rsidR="00B2418E" w:rsidRPr="00342BC8" w:rsidRDefault="00B2418E" w:rsidP="006F156B">
            <w:pPr>
              <w:jc w:val="center"/>
              <w:rPr>
                <w:color w:val="000000"/>
                <w:sz w:val="18"/>
                <w:szCs w:val="18"/>
              </w:rPr>
            </w:pPr>
            <w:r w:rsidRPr="00342BC8">
              <w:rPr>
                <w:color w:val="000000"/>
                <w:sz w:val="18"/>
                <w:szCs w:val="18"/>
              </w:rPr>
              <w:t>28,55</w:t>
            </w:r>
          </w:p>
        </w:tc>
        <w:tc>
          <w:tcPr>
            <w:tcW w:w="714" w:type="dxa"/>
            <w:tcBorders>
              <w:top w:val="nil"/>
              <w:left w:val="nil"/>
              <w:bottom w:val="single" w:sz="4" w:space="0" w:color="000000"/>
              <w:right w:val="single" w:sz="4" w:space="0" w:color="000000"/>
            </w:tcBorders>
            <w:shd w:val="clear" w:color="000000" w:fill="FFFFFF"/>
            <w:vAlign w:val="center"/>
            <w:hideMark/>
          </w:tcPr>
          <w:p w14:paraId="5D494613" w14:textId="77777777" w:rsidR="00B2418E" w:rsidRPr="00342BC8" w:rsidRDefault="00B2418E" w:rsidP="006F156B">
            <w:pPr>
              <w:jc w:val="center"/>
              <w:rPr>
                <w:color w:val="000000"/>
                <w:sz w:val="18"/>
                <w:szCs w:val="18"/>
              </w:rPr>
            </w:pPr>
            <w:r w:rsidRPr="00342BC8">
              <w:rPr>
                <w:color w:val="000000"/>
                <w:sz w:val="18"/>
                <w:szCs w:val="18"/>
              </w:rPr>
              <w:t>251,04</w:t>
            </w:r>
          </w:p>
        </w:tc>
        <w:tc>
          <w:tcPr>
            <w:tcW w:w="711" w:type="dxa"/>
            <w:tcBorders>
              <w:top w:val="nil"/>
              <w:left w:val="nil"/>
              <w:bottom w:val="single" w:sz="4" w:space="0" w:color="000000"/>
              <w:right w:val="single" w:sz="4" w:space="0" w:color="000000"/>
            </w:tcBorders>
            <w:shd w:val="clear" w:color="000000" w:fill="FFFFFF"/>
            <w:vAlign w:val="center"/>
            <w:hideMark/>
          </w:tcPr>
          <w:p w14:paraId="5F123366" w14:textId="77777777" w:rsidR="00B2418E" w:rsidRPr="00342BC8" w:rsidRDefault="00B2418E" w:rsidP="006F156B">
            <w:pPr>
              <w:jc w:val="center"/>
              <w:rPr>
                <w:color w:val="000000"/>
                <w:sz w:val="18"/>
                <w:szCs w:val="18"/>
              </w:rPr>
            </w:pPr>
            <w:r w:rsidRPr="00342BC8">
              <w:rPr>
                <w:color w:val="000000"/>
                <w:sz w:val="18"/>
                <w:szCs w:val="18"/>
              </w:rPr>
              <w:t>251,02</w:t>
            </w:r>
          </w:p>
        </w:tc>
        <w:tc>
          <w:tcPr>
            <w:tcW w:w="711" w:type="dxa"/>
            <w:tcBorders>
              <w:top w:val="nil"/>
              <w:left w:val="nil"/>
              <w:bottom w:val="single" w:sz="4" w:space="0" w:color="000000"/>
              <w:right w:val="single" w:sz="4" w:space="0" w:color="000000"/>
            </w:tcBorders>
            <w:shd w:val="clear" w:color="000000" w:fill="FFFFFF"/>
            <w:vAlign w:val="center"/>
            <w:hideMark/>
          </w:tcPr>
          <w:p w14:paraId="584AAA7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37B86D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4F051CC" w14:textId="77777777" w:rsidR="00B2418E" w:rsidRPr="00342BC8" w:rsidRDefault="00B2418E" w:rsidP="006F156B">
            <w:pPr>
              <w:jc w:val="center"/>
              <w:rPr>
                <w:color w:val="000000"/>
                <w:sz w:val="18"/>
                <w:szCs w:val="18"/>
              </w:rPr>
            </w:pPr>
            <w:r w:rsidRPr="00342BC8">
              <w:rPr>
                <w:color w:val="000000"/>
                <w:sz w:val="18"/>
                <w:szCs w:val="18"/>
              </w:rPr>
              <w:t>29,73</w:t>
            </w:r>
          </w:p>
        </w:tc>
        <w:tc>
          <w:tcPr>
            <w:tcW w:w="621" w:type="dxa"/>
            <w:tcBorders>
              <w:top w:val="nil"/>
              <w:left w:val="nil"/>
              <w:bottom w:val="single" w:sz="4" w:space="0" w:color="000000"/>
              <w:right w:val="single" w:sz="4" w:space="0" w:color="000000"/>
            </w:tcBorders>
            <w:shd w:val="clear" w:color="000000" w:fill="FFFFFF"/>
            <w:vAlign w:val="center"/>
            <w:hideMark/>
          </w:tcPr>
          <w:p w14:paraId="427EF6B2" w14:textId="77777777" w:rsidR="00B2418E" w:rsidRPr="00342BC8" w:rsidRDefault="00B2418E" w:rsidP="006F156B">
            <w:pPr>
              <w:jc w:val="center"/>
              <w:rPr>
                <w:color w:val="000000"/>
                <w:sz w:val="18"/>
                <w:szCs w:val="18"/>
              </w:rPr>
            </w:pPr>
            <w:r w:rsidRPr="00342BC8">
              <w:rPr>
                <w:color w:val="000000"/>
                <w:sz w:val="18"/>
                <w:szCs w:val="18"/>
              </w:rPr>
              <w:t>29,71</w:t>
            </w:r>
          </w:p>
        </w:tc>
        <w:tc>
          <w:tcPr>
            <w:tcW w:w="787" w:type="dxa"/>
            <w:tcBorders>
              <w:top w:val="nil"/>
              <w:left w:val="nil"/>
              <w:bottom w:val="single" w:sz="4" w:space="0" w:color="000000"/>
              <w:right w:val="single" w:sz="4" w:space="0" w:color="000000"/>
            </w:tcBorders>
            <w:shd w:val="clear" w:color="000000" w:fill="FFFFFF"/>
            <w:vAlign w:val="center"/>
            <w:hideMark/>
          </w:tcPr>
          <w:p w14:paraId="1BCAE09C" w14:textId="77777777" w:rsidR="00B2418E" w:rsidRPr="00342BC8" w:rsidRDefault="00B2418E" w:rsidP="006F156B">
            <w:pPr>
              <w:jc w:val="center"/>
              <w:rPr>
                <w:color w:val="000000"/>
                <w:sz w:val="18"/>
                <w:szCs w:val="18"/>
              </w:rPr>
            </w:pPr>
            <w:r w:rsidRPr="00342BC8">
              <w:rPr>
                <w:color w:val="000000"/>
                <w:sz w:val="18"/>
                <w:szCs w:val="18"/>
              </w:rPr>
              <w:t>0,62</w:t>
            </w:r>
          </w:p>
        </w:tc>
        <w:tc>
          <w:tcPr>
            <w:tcW w:w="786" w:type="dxa"/>
            <w:tcBorders>
              <w:top w:val="nil"/>
              <w:left w:val="nil"/>
              <w:bottom w:val="single" w:sz="4" w:space="0" w:color="000000"/>
              <w:right w:val="single" w:sz="4" w:space="0" w:color="000000"/>
            </w:tcBorders>
            <w:shd w:val="clear" w:color="000000" w:fill="FFFFFF"/>
            <w:vAlign w:val="center"/>
            <w:hideMark/>
          </w:tcPr>
          <w:p w14:paraId="5117814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A8C1B3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A7B2F9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DD03D5"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73E8A54B" w14:textId="77777777" w:rsidR="00B2418E" w:rsidRPr="00342BC8" w:rsidRDefault="00B2418E" w:rsidP="006F156B">
            <w:pPr>
              <w:jc w:val="center"/>
              <w:rPr>
                <w:color w:val="000000"/>
                <w:sz w:val="18"/>
                <w:szCs w:val="18"/>
              </w:rPr>
            </w:pPr>
            <w:r w:rsidRPr="00342BC8">
              <w:rPr>
                <w:color w:val="000000"/>
                <w:sz w:val="18"/>
                <w:szCs w:val="18"/>
              </w:rPr>
              <w:t>ж/д 46</w:t>
            </w:r>
          </w:p>
        </w:tc>
        <w:tc>
          <w:tcPr>
            <w:tcW w:w="711" w:type="dxa"/>
            <w:tcBorders>
              <w:top w:val="nil"/>
              <w:left w:val="nil"/>
              <w:bottom w:val="single" w:sz="4" w:space="0" w:color="000000"/>
              <w:right w:val="single" w:sz="4" w:space="0" w:color="000000"/>
            </w:tcBorders>
            <w:shd w:val="clear" w:color="000000" w:fill="FFFFFF"/>
            <w:vAlign w:val="center"/>
            <w:hideMark/>
          </w:tcPr>
          <w:p w14:paraId="3F1A20D0" w14:textId="77777777" w:rsidR="00B2418E" w:rsidRPr="00342BC8" w:rsidRDefault="00B2418E" w:rsidP="006F156B">
            <w:pPr>
              <w:jc w:val="center"/>
              <w:rPr>
                <w:color w:val="000000"/>
                <w:sz w:val="18"/>
                <w:szCs w:val="18"/>
              </w:rPr>
            </w:pPr>
            <w:r w:rsidRPr="00342BC8">
              <w:rPr>
                <w:color w:val="000000"/>
                <w:sz w:val="18"/>
                <w:szCs w:val="18"/>
              </w:rPr>
              <w:t>21,00</w:t>
            </w:r>
          </w:p>
        </w:tc>
        <w:tc>
          <w:tcPr>
            <w:tcW w:w="590" w:type="dxa"/>
            <w:tcBorders>
              <w:top w:val="nil"/>
              <w:left w:val="nil"/>
              <w:bottom w:val="single" w:sz="4" w:space="0" w:color="000000"/>
              <w:right w:val="single" w:sz="4" w:space="0" w:color="000000"/>
            </w:tcBorders>
            <w:shd w:val="clear" w:color="000000" w:fill="FFFFFF"/>
            <w:vAlign w:val="center"/>
            <w:hideMark/>
          </w:tcPr>
          <w:p w14:paraId="6869B1F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9DE1C5D"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8F2F361"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3B6F90A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20E1EC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2BFA1A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CA8F940" w14:textId="77777777" w:rsidR="00B2418E" w:rsidRPr="00342BC8" w:rsidRDefault="00B2418E" w:rsidP="006F156B">
            <w:pPr>
              <w:jc w:val="center"/>
              <w:rPr>
                <w:color w:val="000000"/>
                <w:sz w:val="18"/>
                <w:szCs w:val="18"/>
              </w:rPr>
            </w:pPr>
            <w:r w:rsidRPr="00342BC8">
              <w:rPr>
                <w:color w:val="000000"/>
                <w:sz w:val="18"/>
                <w:szCs w:val="18"/>
              </w:rPr>
              <w:t>58,12</w:t>
            </w:r>
          </w:p>
        </w:tc>
        <w:tc>
          <w:tcPr>
            <w:tcW w:w="623" w:type="dxa"/>
            <w:tcBorders>
              <w:top w:val="nil"/>
              <w:left w:val="nil"/>
              <w:bottom w:val="single" w:sz="4" w:space="0" w:color="000000"/>
              <w:right w:val="single" w:sz="4" w:space="0" w:color="000000"/>
            </w:tcBorders>
            <w:shd w:val="clear" w:color="000000" w:fill="FFFFFF"/>
            <w:vAlign w:val="center"/>
            <w:hideMark/>
          </w:tcPr>
          <w:p w14:paraId="796F02EF" w14:textId="77777777" w:rsidR="00B2418E" w:rsidRPr="00342BC8" w:rsidRDefault="00B2418E" w:rsidP="006F156B">
            <w:pPr>
              <w:jc w:val="center"/>
              <w:rPr>
                <w:color w:val="000000"/>
                <w:sz w:val="18"/>
                <w:szCs w:val="18"/>
              </w:rPr>
            </w:pPr>
            <w:r w:rsidRPr="00342BC8">
              <w:rPr>
                <w:color w:val="000000"/>
                <w:sz w:val="18"/>
                <w:szCs w:val="18"/>
              </w:rPr>
              <w:t>58,92</w:t>
            </w:r>
          </w:p>
        </w:tc>
        <w:tc>
          <w:tcPr>
            <w:tcW w:w="623" w:type="dxa"/>
            <w:tcBorders>
              <w:top w:val="nil"/>
              <w:left w:val="nil"/>
              <w:bottom w:val="single" w:sz="4" w:space="0" w:color="000000"/>
              <w:right w:val="single" w:sz="4" w:space="0" w:color="000000"/>
            </w:tcBorders>
            <w:shd w:val="clear" w:color="000000" w:fill="FFFFFF"/>
            <w:vAlign w:val="center"/>
            <w:hideMark/>
          </w:tcPr>
          <w:p w14:paraId="32D0803D" w14:textId="77777777" w:rsidR="00B2418E" w:rsidRPr="00342BC8" w:rsidRDefault="00B2418E" w:rsidP="006F156B">
            <w:pPr>
              <w:jc w:val="center"/>
              <w:rPr>
                <w:color w:val="000000"/>
                <w:sz w:val="18"/>
                <w:szCs w:val="18"/>
              </w:rPr>
            </w:pPr>
            <w:r w:rsidRPr="00342BC8">
              <w:rPr>
                <w:color w:val="000000"/>
                <w:sz w:val="18"/>
                <w:szCs w:val="18"/>
              </w:rPr>
              <w:t>29,21</w:t>
            </w:r>
          </w:p>
        </w:tc>
        <w:tc>
          <w:tcPr>
            <w:tcW w:w="623" w:type="dxa"/>
            <w:tcBorders>
              <w:top w:val="nil"/>
              <w:left w:val="nil"/>
              <w:bottom w:val="single" w:sz="4" w:space="0" w:color="000000"/>
              <w:right w:val="single" w:sz="4" w:space="0" w:color="000000"/>
            </w:tcBorders>
            <w:shd w:val="clear" w:color="000000" w:fill="FFFFFF"/>
            <w:vAlign w:val="center"/>
            <w:hideMark/>
          </w:tcPr>
          <w:p w14:paraId="03D46FEB" w14:textId="77777777" w:rsidR="00B2418E" w:rsidRPr="00342BC8" w:rsidRDefault="00B2418E" w:rsidP="006F156B">
            <w:pPr>
              <w:jc w:val="center"/>
              <w:rPr>
                <w:color w:val="000000"/>
                <w:sz w:val="18"/>
                <w:szCs w:val="18"/>
              </w:rPr>
            </w:pPr>
            <w:r w:rsidRPr="00342BC8">
              <w:rPr>
                <w:color w:val="000000"/>
                <w:sz w:val="18"/>
                <w:szCs w:val="18"/>
              </w:rPr>
              <w:t>28,41</w:t>
            </w:r>
          </w:p>
        </w:tc>
        <w:tc>
          <w:tcPr>
            <w:tcW w:w="714" w:type="dxa"/>
            <w:tcBorders>
              <w:top w:val="nil"/>
              <w:left w:val="nil"/>
              <w:bottom w:val="single" w:sz="4" w:space="0" w:color="000000"/>
              <w:right w:val="single" w:sz="4" w:space="0" w:color="000000"/>
            </w:tcBorders>
            <w:shd w:val="clear" w:color="000000" w:fill="FFFFFF"/>
            <w:vAlign w:val="center"/>
            <w:hideMark/>
          </w:tcPr>
          <w:p w14:paraId="07D62FFD" w14:textId="77777777" w:rsidR="00B2418E" w:rsidRPr="00342BC8" w:rsidRDefault="00B2418E" w:rsidP="006F156B">
            <w:pPr>
              <w:jc w:val="center"/>
              <w:rPr>
                <w:color w:val="000000"/>
                <w:sz w:val="18"/>
                <w:szCs w:val="18"/>
              </w:rPr>
            </w:pPr>
            <w:r w:rsidRPr="00342BC8">
              <w:rPr>
                <w:color w:val="000000"/>
                <w:sz w:val="18"/>
                <w:szCs w:val="18"/>
              </w:rPr>
              <w:t>251,02</w:t>
            </w:r>
          </w:p>
        </w:tc>
        <w:tc>
          <w:tcPr>
            <w:tcW w:w="711" w:type="dxa"/>
            <w:tcBorders>
              <w:top w:val="nil"/>
              <w:left w:val="nil"/>
              <w:bottom w:val="single" w:sz="4" w:space="0" w:color="000000"/>
              <w:right w:val="single" w:sz="4" w:space="0" w:color="000000"/>
            </w:tcBorders>
            <w:shd w:val="clear" w:color="000000" w:fill="FFFFFF"/>
            <w:vAlign w:val="center"/>
            <w:hideMark/>
          </w:tcPr>
          <w:p w14:paraId="3EFBB76E" w14:textId="77777777" w:rsidR="00B2418E" w:rsidRPr="00342BC8" w:rsidRDefault="00B2418E" w:rsidP="006F156B">
            <w:pPr>
              <w:jc w:val="center"/>
              <w:rPr>
                <w:color w:val="000000"/>
                <w:sz w:val="18"/>
                <w:szCs w:val="18"/>
              </w:rPr>
            </w:pPr>
            <w:r w:rsidRPr="00342BC8">
              <w:rPr>
                <w:color w:val="000000"/>
                <w:sz w:val="18"/>
                <w:szCs w:val="18"/>
              </w:rPr>
              <w:t>251,02</w:t>
            </w:r>
          </w:p>
        </w:tc>
        <w:tc>
          <w:tcPr>
            <w:tcW w:w="711" w:type="dxa"/>
            <w:tcBorders>
              <w:top w:val="nil"/>
              <w:left w:val="nil"/>
              <w:bottom w:val="single" w:sz="4" w:space="0" w:color="000000"/>
              <w:right w:val="single" w:sz="4" w:space="0" w:color="000000"/>
            </w:tcBorders>
            <w:shd w:val="clear" w:color="000000" w:fill="FFFFFF"/>
            <w:vAlign w:val="center"/>
            <w:hideMark/>
          </w:tcPr>
          <w:p w14:paraId="59B8CB7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163035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E837897" w14:textId="77777777" w:rsidR="00B2418E" w:rsidRPr="00342BC8" w:rsidRDefault="00B2418E" w:rsidP="006F156B">
            <w:pPr>
              <w:jc w:val="center"/>
              <w:rPr>
                <w:color w:val="000000"/>
                <w:sz w:val="18"/>
                <w:szCs w:val="18"/>
              </w:rPr>
            </w:pPr>
            <w:r w:rsidRPr="00342BC8">
              <w:rPr>
                <w:color w:val="000000"/>
                <w:sz w:val="18"/>
                <w:szCs w:val="18"/>
              </w:rPr>
              <w:t>29,71</w:t>
            </w:r>
          </w:p>
        </w:tc>
        <w:tc>
          <w:tcPr>
            <w:tcW w:w="621" w:type="dxa"/>
            <w:tcBorders>
              <w:top w:val="nil"/>
              <w:left w:val="nil"/>
              <w:bottom w:val="single" w:sz="4" w:space="0" w:color="000000"/>
              <w:right w:val="single" w:sz="4" w:space="0" w:color="000000"/>
            </w:tcBorders>
            <w:shd w:val="clear" w:color="000000" w:fill="FFFFFF"/>
            <w:vAlign w:val="center"/>
            <w:hideMark/>
          </w:tcPr>
          <w:p w14:paraId="44B63935" w14:textId="77777777" w:rsidR="00B2418E" w:rsidRPr="00342BC8" w:rsidRDefault="00B2418E" w:rsidP="006F156B">
            <w:pPr>
              <w:jc w:val="center"/>
              <w:rPr>
                <w:color w:val="000000"/>
                <w:sz w:val="18"/>
                <w:szCs w:val="18"/>
              </w:rPr>
            </w:pPr>
            <w:r w:rsidRPr="00342BC8">
              <w:rPr>
                <w:color w:val="000000"/>
                <w:sz w:val="18"/>
                <w:szCs w:val="18"/>
              </w:rPr>
              <w:t>29,71</w:t>
            </w:r>
          </w:p>
        </w:tc>
        <w:tc>
          <w:tcPr>
            <w:tcW w:w="787" w:type="dxa"/>
            <w:tcBorders>
              <w:top w:val="nil"/>
              <w:left w:val="nil"/>
              <w:bottom w:val="single" w:sz="4" w:space="0" w:color="000000"/>
              <w:right w:val="single" w:sz="4" w:space="0" w:color="000000"/>
            </w:tcBorders>
            <w:shd w:val="clear" w:color="000000" w:fill="FFFFFF"/>
            <w:vAlign w:val="center"/>
            <w:hideMark/>
          </w:tcPr>
          <w:p w14:paraId="1DBD85F1" w14:textId="77777777" w:rsidR="00B2418E" w:rsidRPr="00342BC8" w:rsidRDefault="00B2418E" w:rsidP="006F156B">
            <w:pPr>
              <w:jc w:val="center"/>
              <w:rPr>
                <w:color w:val="000000"/>
                <w:sz w:val="18"/>
                <w:szCs w:val="18"/>
              </w:rPr>
            </w:pPr>
            <w:r w:rsidRPr="00342BC8">
              <w:rPr>
                <w:color w:val="000000"/>
                <w:sz w:val="18"/>
                <w:szCs w:val="18"/>
              </w:rPr>
              <w:t>0,25</w:t>
            </w:r>
          </w:p>
        </w:tc>
        <w:tc>
          <w:tcPr>
            <w:tcW w:w="786" w:type="dxa"/>
            <w:tcBorders>
              <w:top w:val="nil"/>
              <w:left w:val="nil"/>
              <w:bottom w:val="single" w:sz="4" w:space="0" w:color="000000"/>
              <w:right w:val="single" w:sz="4" w:space="0" w:color="000000"/>
            </w:tcBorders>
            <w:shd w:val="clear" w:color="000000" w:fill="FFFFFF"/>
            <w:vAlign w:val="center"/>
            <w:hideMark/>
          </w:tcPr>
          <w:p w14:paraId="0AC8204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383F09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FBEBE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A952912"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47558DED"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383296A3" w14:textId="77777777" w:rsidR="00B2418E" w:rsidRPr="00342BC8" w:rsidRDefault="00B2418E" w:rsidP="006F156B">
            <w:pPr>
              <w:jc w:val="center"/>
              <w:rPr>
                <w:color w:val="000000"/>
                <w:sz w:val="18"/>
                <w:szCs w:val="18"/>
              </w:rPr>
            </w:pPr>
            <w:r w:rsidRPr="00342BC8">
              <w:rPr>
                <w:color w:val="000000"/>
                <w:sz w:val="18"/>
                <w:szCs w:val="18"/>
              </w:rPr>
              <w:t>22,00</w:t>
            </w:r>
          </w:p>
        </w:tc>
        <w:tc>
          <w:tcPr>
            <w:tcW w:w="590" w:type="dxa"/>
            <w:tcBorders>
              <w:top w:val="nil"/>
              <w:left w:val="nil"/>
              <w:bottom w:val="single" w:sz="4" w:space="0" w:color="000000"/>
              <w:right w:val="single" w:sz="4" w:space="0" w:color="000000"/>
            </w:tcBorders>
            <w:shd w:val="clear" w:color="000000" w:fill="FFFFFF"/>
            <w:vAlign w:val="center"/>
            <w:hideMark/>
          </w:tcPr>
          <w:p w14:paraId="07C9C76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2F297BF"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FB46D7B" w14:textId="77777777" w:rsidR="00B2418E" w:rsidRPr="00342BC8" w:rsidRDefault="00B2418E" w:rsidP="006F156B">
            <w:pPr>
              <w:jc w:val="center"/>
              <w:rPr>
                <w:color w:val="000000"/>
                <w:sz w:val="18"/>
                <w:szCs w:val="18"/>
              </w:rPr>
            </w:pPr>
            <w:r w:rsidRPr="00342BC8">
              <w:rPr>
                <w:color w:val="000000"/>
                <w:sz w:val="18"/>
                <w:szCs w:val="18"/>
              </w:rPr>
              <w:t>3,74</w:t>
            </w:r>
          </w:p>
        </w:tc>
        <w:tc>
          <w:tcPr>
            <w:tcW w:w="915" w:type="dxa"/>
            <w:tcBorders>
              <w:top w:val="nil"/>
              <w:left w:val="nil"/>
              <w:bottom w:val="single" w:sz="4" w:space="0" w:color="000000"/>
              <w:right w:val="single" w:sz="4" w:space="0" w:color="000000"/>
            </w:tcBorders>
            <w:shd w:val="clear" w:color="000000" w:fill="FFFFFF"/>
            <w:vAlign w:val="center"/>
            <w:hideMark/>
          </w:tcPr>
          <w:p w14:paraId="17D8BB2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090E590" w14:textId="77777777" w:rsidR="00B2418E" w:rsidRPr="00342BC8" w:rsidRDefault="00B2418E" w:rsidP="006F156B">
            <w:pPr>
              <w:jc w:val="center"/>
              <w:rPr>
                <w:color w:val="000000"/>
                <w:sz w:val="18"/>
                <w:szCs w:val="18"/>
              </w:rPr>
            </w:pPr>
            <w:r w:rsidRPr="00342BC8">
              <w:rPr>
                <w:color w:val="000000"/>
                <w:sz w:val="18"/>
                <w:szCs w:val="18"/>
              </w:rPr>
              <w:t>0,32</w:t>
            </w:r>
          </w:p>
        </w:tc>
        <w:tc>
          <w:tcPr>
            <w:tcW w:w="634" w:type="dxa"/>
            <w:tcBorders>
              <w:top w:val="nil"/>
              <w:left w:val="nil"/>
              <w:bottom w:val="single" w:sz="4" w:space="0" w:color="000000"/>
              <w:right w:val="single" w:sz="4" w:space="0" w:color="000000"/>
            </w:tcBorders>
            <w:shd w:val="clear" w:color="000000" w:fill="FFFFFF"/>
            <w:vAlign w:val="center"/>
            <w:hideMark/>
          </w:tcPr>
          <w:p w14:paraId="01C3C51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E6BEB7A" w14:textId="77777777" w:rsidR="00B2418E" w:rsidRPr="00342BC8" w:rsidRDefault="00B2418E" w:rsidP="006F156B">
            <w:pPr>
              <w:jc w:val="center"/>
              <w:rPr>
                <w:color w:val="000000"/>
                <w:sz w:val="18"/>
                <w:szCs w:val="18"/>
              </w:rPr>
            </w:pPr>
            <w:r w:rsidRPr="00342BC8">
              <w:rPr>
                <w:color w:val="000000"/>
                <w:sz w:val="18"/>
                <w:szCs w:val="18"/>
              </w:rPr>
              <w:t>58,12</w:t>
            </w:r>
          </w:p>
        </w:tc>
        <w:tc>
          <w:tcPr>
            <w:tcW w:w="623" w:type="dxa"/>
            <w:tcBorders>
              <w:top w:val="nil"/>
              <w:left w:val="nil"/>
              <w:bottom w:val="single" w:sz="4" w:space="0" w:color="000000"/>
              <w:right w:val="single" w:sz="4" w:space="0" w:color="000000"/>
            </w:tcBorders>
            <w:shd w:val="clear" w:color="000000" w:fill="FFFFFF"/>
            <w:vAlign w:val="center"/>
            <w:hideMark/>
          </w:tcPr>
          <w:p w14:paraId="1D357A0C" w14:textId="77777777" w:rsidR="00B2418E" w:rsidRPr="00342BC8" w:rsidRDefault="00B2418E" w:rsidP="006F156B">
            <w:pPr>
              <w:jc w:val="center"/>
              <w:rPr>
                <w:color w:val="000000"/>
                <w:sz w:val="18"/>
                <w:szCs w:val="18"/>
              </w:rPr>
            </w:pPr>
            <w:r w:rsidRPr="00342BC8">
              <w:rPr>
                <w:color w:val="000000"/>
                <w:sz w:val="18"/>
                <w:szCs w:val="18"/>
              </w:rPr>
              <w:t>57,55</w:t>
            </w:r>
          </w:p>
        </w:tc>
        <w:tc>
          <w:tcPr>
            <w:tcW w:w="623" w:type="dxa"/>
            <w:tcBorders>
              <w:top w:val="nil"/>
              <w:left w:val="nil"/>
              <w:bottom w:val="single" w:sz="4" w:space="0" w:color="000000"/>
              <w:right w:val="single" w:sz="4" w:space="0" w:color="000000"/>
            </w:tcBorders>
            <w:shd w:val="clear" w:color="000000" w:fill="FFFFFF"/>
            <w:vAlign w:val="center"/>
            <w:hideMark/>
          </w:tcPr>
          <w:p w14:paraId="2797D6DB" w14:textId="77777777" w:rsidR="00B2418E" w:rsidRPr="00342BC8" w:rsidRDefault="00B2418E" w:rsidP="006F156B">
            <w:pPr>
              <w:jc w:val="center"/>
              <w:rPr>
                <w:color w:val="000000"/>
                <w:sz w:val="18"/>
                <w:szCs w:val="18"/>
              </w:rPr>
            </w:pPr>
            <w:r w:rsidRPr="00342BC8">
              <w:rPr>
                <w:color w:val="000000"/>
                <w:sz w:val="18"/>
                <w:szCs w:val="18"/>
              </w:rPr>
              <w:t>28,15</w:t>
            </w:r>
          </w:p>
        </w:tc>
        <w:tc>
          <w:tcPr>
            <w:tcW w:w="623" w:type="dxa"/>
            <w:tcBorders>
              <w:top w:val="nil"/>
              <w:left w:val="nil"/>
              <w:bottom w:val="single" w:sz="4" w:space="0" w:color="000000"/>
              <w:right w:val="single" w:sz="4" w:space="0" w:color="000000"/>
            </w:tcBorders>
            <w:shd w:val="clear" w:color="000000" w:fill="FFFFFF"/>
            <w:vAlign w:val="center"/>
            <w:hideMark/>
          </w:tcPr>
          <w:p w14:paraId="071A67C1" w14:textId="77777777" w:rsidR="00B2418E" w:rsidRPr="00342BC8" w:rsidRDefault="00B2418E" w:rsidP="006F156B">
            <w:pPr>
              <w:jc w:val="center"/>
              <w:rPr>
                <w:color w:val="000000"/>
                <w:sz w:val="18"/>
                <w:szCs w:val="18"/>
              </w:rPr>
            </w:pPr>
            <w:r w:rsidRPr="00342BC8">
              <w:rPr>
                <w:color w:val="000000"/>
                <w:sz w:val="18"/>
                <w:szCs w:val="18"/>
              </w:rPr>
              <w:t>28,41</w:t>
            </w:r>
          </w:p>
        </w:tc>
        <w:tc>
          <w:tcPr>
            <w:tcW w:w="714" w:type="dxa"/>
            <w:tcBorders>
              <w:top w:val="nil"/>
              <w:left w:val="nil"/>
              <w:bottom w:val="single" w:sz="4" w:space="0" w:color="000000"/>
              <w:right w:val="single" w:sz="4" w:space="0" w:color="000000"/>
            </w:tcBorders>
            <w:shd w:val="clear" w:color="000000" w:fill="FFFFFF"/>
            <w:vAlign w:val="center"/>
            <w:hideMark/>
          </w:tcPr>
          <w:p w14:paraId="1B0B0293" w14:textId="77777777" w:rsidR="00B2418E" w:rsidRPr="00342BC8" w:rsidRDefault="00B2418E" w:rsidP="006F156B">
            <w:pPr>
              <w:jc w:val="center"/>
              <w:rPr>
                <w:color w:val="000000"/>
                <w:sz w:val="18"/>
                <w:szCs w:val="18"/>
              </w:rPr>
            </w:pPr>
            <w:r w:rsidRPr="00342BC8">
              <w:rPr>
                <w:color w:val="000000"/>
                <w:sz w:val="18"/>
                <w:szCs w:val="18"/>
              </w:rPr>
              <w:t>251,02</w:t>
            </w:r>
          </w:p>
        </w:tc>
        <w:tc>
          <w:tcPr>
            <w:tcW w:w="711" w:type="dxa"/>
            <w:tcBorders>
              <w:top w:val="nil"/>
              <w:left w:val="nil"/>
              <w:bottom w:val="single" w:sz="4" w:space="0" w:color="000000"/>
              <w:right w:val="single" w:sz="4" w:space="0" w:color="000000"/>
            </w:tcBorders>
            <w:shd w:val="clear" w:color="000000" w:fill="FFFFFF"/>
            <w:vAlign w:val="center"/>
            <w:hideMark/>
          </w:tcPr>
          <w:p w14:paraId="106E825E" w14:textId="77777777" w:rsidR="00B2418E" w:rsidRPr="00342BC8" w:rsidRDefault="00B2418E" w:rsidP="006F156B">
            <w:pPr>
              <w:jc w:val="center"/>
              <w:rPr>
                <w:color w:val="000000"/>
                <w:sz w:val="18"/>
                <w:szCs w:val="18"/>
              </w:rPr>
            </w:pPr>
            <w:r w:rsidRPr="00342BC8">
              <w:rPr>
                <w:color w:val="000000"/>
                <w:sz w:val="18"/>
                <w:szCs w:val="18"/>
              </w:rPr>
              <w:t>250,71</w:t>
            </w:r>
          </w:p>
        </w:tc>
        <w:tc>
          <w:tcPr>
            <w:tcW w:w="711" w:type="dxa"/>
            <w:tcBorders>
              <w:top w:val="nil"/>
              <w:left w:val="nil"/>
              <w:bottom w:val="single" w:sz="4" w:space="0" w:color="000000"/>
              <w:right w:val="single" w:sz="4" w:space="0" w:color="000000"/>
            </w:tcBorders>
            <w:shd w:val="clear" w:color="000000" w:fill="FFFFFF"/>
            <w:vAlign w:val="center"/>
            <w:hideMark/>
          </w:tcPr>
          <w:p w14:paraId="7A8C162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B39E2D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6C0B092" w14:textId="77777777" w:rsidR="00B2418E" w:rsidRPr="00342BC8" w:rsidRDefault="00B2418E" w:rsidP="006F156B">
            <w:pPr>
              <w:jc w:val="center"/>
              <w:rPr>
                <w:color w:val="000000"/>
                <w:sz w:val="18"/>
                <w:szCs w:val="18"/>
              </w:rPr>
            </w:pPr>
            <w:r w:rsidRPr="00342BC8">
              <w:rPr>
                <w:color w:val="000000"/>
                <w:sz w:val="18"/>
                <w:szCs w:val="18"/>
              </w:rPr>
              <w:t>29,71</w:t>
            </w:r>
          </w:p>
        </w:tc>
        <w:tc>
          <w:tcPr>
            <w:tcW w:w="621" w:type="dxa"/>
            <w:tcBorders>
              <w:top w:val="nil"/>
              <w:left w:val="nil"/>
              <w:bottom w:val="single" w:sz="4" w:space="0" w:color="000000"/>
              <w:right w:val="single" w:sz="4" w:space="0" w:color="000000"/>
            </w:tcBorders>
            <w:shd w:val="clear" w:color="000000" w:fill="FFFFFF"/>
            <w:vAlign w:val="center"/>
            <w:hideMark/>
          </w:tcPr>
          <w:p w14:paraId="49428FC1" w14:textId="77777777" w:rsidR="00B2418E" w:rsidRPr="00342BC8" w:rsidRDefault="00B2418E" w:rsidP="006F156B">
            <w:pPr>
              <w:jc w:val="center"/>
              <w:rPr>
                <w:color w:val="000000"/>
                <w:sz w:val="18"/>
                <w:szCs w:val="18"/>
              </w:rPr>
            </w:pPr>
            <w:r w:rsidRPr="00342BC8">
              <w:rPr>
                <w:color w:val="000000"/>
                <w:sz w:val="18"/>
                <w:szCs w:val="18"/>
              </w:rPr>
              <w:t>29,40</w:t>
            </w:r>
          </w:p>
        </w:tc>
        <w:tc>
          <w:tcPr>
            <w:tcW w:w="787" w:type="dxa"/>
            <w:tcBorders>
              <w:top w:val="nil"/>
              <w:left w:val="nil"/>
              <w:bottom w:val="single" w:sz="4" w:space="0" w:color="000000"/>
              <w:right w:val="single" w:sz="4" w:space="0" w:color="000000"/>
            </w:tcBorders>
            <w:shd w:val="clear" w:color="000000" w:fill="FFFFFF"/>
            <w:vAlign w:val="center"/>
            <w:hideMark/>
          </w:tcPr>
          <w:p w14:paraId="1991BA3B" w14:textId="77777777" w:rsidR="00B2418E" w:rsidRPr="00342BC8" w:rsidRDefault="00B2418E" w:rsidP="006F156B">
            <w:pPr>
              <w:jc w:val="center"/>
              <w:rPr>
                <w:color w:val="000000"/>
                <w:sz w:val="18"/>
                <w:szCs w:val="18"/>
              </w:rPr>
            </w:pPr>
            <w:r w:rsidRPr="00342BC8">
              <w:rPr>
                <w:color w:val="000000"/>
                <w:sz w:val="18"/>
                <w:szCs w:val="18"/>
              </w:rPr>
              <w:t>14,40</w:t>
            </w:r>
          </w:p>
        </w:tc>
        <w:tc>
          <w:tcPr>
            <w:tcW w:w="786" w:type="dxa"/>
            <w:tcBorders>
              <w:top w:val="nil"/>
              <w:left w:val="nil"/>
              <w:bottom w:val="single" w:sz="4" w:space="0" w:color="000000"/>
              <w:right w:val="single" w:sz="4" w:space="0" w:color="000000"/>
            </w:tcBorders>
            <w:shd w:val="clear" w:color="000000" w:fill="FFFFFF"/>
            <w:vAlign w:val="center"/>
            <w:hideMark/>
          </w:tcPr>
          <w:p w14:paraId="06A2181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5E6679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B1CBD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AE4C72D"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05B9D04F" w14:textId="77777777" w:rsidR="00B2418E" w:rsidRPr="00342BC8" w:rsidRDefault="00B2418E" w:rsidP="006F156B">
            <w:pPr>
              <w:jc w:val="center"/>
              <w:rPr>
                <w:color w:val="000000"/>
                <w:sz w:val="18"/>
                <w:szCs w:val="18"/>
              </w:rPr>
            </w:pPr>
            <w:r w:rsidRPr="00342BC8">
              <w:rPr>
                <w:color w:val="000000"/>
                <w:sz w:val="18"/>
                <w:szCs w:val="18"/>
              </w:rPr>
              <w:t>ТК12</w:t>
            </w:r>
          </w:p>
        </w:tc>
        <w:tc>
          <w:tcPr>
            <w:tcW w:w="711" w:type="dxa"/>
            <w:tcBorders>
              <w:top w:val="nil"/>
              <w:left w:val="nil"/>
              <w:bottom w:val="single" w:sz="4" w:space="0" w:color="000000"/>
              <w:right w:val="single" w:sz="4" w:space="0" w:color="000000"/>
            </w:tcBorders>
            <w:shd w:val="clear" w:color="000000" w:fill="FFFFFF"/>
            <w:vAlign w:val="center"/>
            <w:hideMark/>
          </w:tcPr>
          <w:p w14:paraId="44791AB3"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7502211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DBD3870"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F2B17E7"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0340AC1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316F0E1"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0223D19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32D57C4" w14:textId="77777777" w:rsidR="00B2418E" w:rsidRPr="00342BC8" w:rsidRDefault="00B2418E" w:rsidP="006F156B">
            <w:pPr>
              <w:jc w:val="center"/>
              <w:rPr>
                <w:color w:val="000000"/>
                <w:sz w:val="18"/>
                <w:szCs w:val="18"/>
              </w:rPr>
            </w:pPr>
            <w:r w:rsidRPr="00342BC8">
              <w:rPr>
                <w:color w:val="000000"/>
                <w:sz w:val="18"/>
                <w:szCs w:val="18"/>
              </w:rPr>
              <w:t>57,55</w:t>
            </w:r>
          </w:p>
        </w:tc>
        <w:tc>
          <w:tcPr>
            <w:tcW w:w="623" w:type="dxa"/>
            <w:tcBorders>
              <w:top w:val="nil"/>
              <w:left w:val="nil"/>
              <w:bottom w:val="single" w:sz="4" w:space="0" w:color="000000"/>
              <w:right w:val="single" w:sz="4" w:space="0" w:color="000000"/>
            </w:tcBorders>
            <w:shd w:val="clear" w:color="000000" w:fill="FFFFFF"/>
            <w:vAlign w:val="center"/>
            <w:hideMark/>
          </w:tcPr>
          <w:p w14:paraId="6D8CCAFA" w14:textId="77777777" w:rsidR="00B2418E" w:rsidRPr="00342BC8" w:rsidRDefault="00B2418E" w:rsidP="006F156B">
            <w:pPr>
              <w:jc w:val="center"/>
              <w:rPr>
                <w:color w:val="000000"/>
                <w:sz w:val="18"/>
                <w:szCs w:val="18"/>
              </w:rPr>
            </w:pPr>
            <w:r w:rsidRPr="00342BC8">
              <w:rPr>
                <w:color w:val="000000"/>
                <w:sz w:val="18"/>
                <w:szCs w:val="18"/>
              </w:rPr>
              <w:t>57,10</w:t>
            </w:r>
          </w:p>
        </w:tc>
        <w:tc>
          <w:tcPr>
            <w:tcW w:w="623" w:type="dxa"/>
            <w:tcBorders>
              <w:top w:val="nil"/>
              <w:left w:val="nil"/>
              <w:bottom w:val="single" w:sz="4" w:space="0" w:color="000000"/>
              <w:right w:val="single" w:sz="4" w:space="0" w:color="000000"/>
            </w:tcBorders>
            <w:shd w:val="clear" w:color="000000" w:fill="FFFFFF"/>
            <w:vAlign w:val="center"/>
            <w:hideMark/>
          </w:tcPr>
          <w:p w14:paraId="4D53C252" w14:textId="77777777" w:rsidR="00B2418E" w:rsidRPr="00342BC8" w:rsidRDefault="00B2418E" w:rsidP="006F156B">
            <w:pPr>
              <w:jc w:val="center"/>
              <w:rPr>
                <w:color w:val="000000"/>
                <w:sz w:val="18"/>
                <w:szCs w:val="18"/>
              </w:rPr>
            </w:pPr>
            <w:r w:rsidRPr="00342BC8">
              <w:rPr>
                <w:color w:val="000000"/>
                <w:sz w:val="18"/>
                <w:szCs w:val="18"/>
              </w:rPr>
              <w:t>27,77</w:t>
            </w:r>
          </w:p>
        </w:tc>
        <w:tc>
          <w:tcPr>
            <w:tcW w:w="623" w:type="dxa"/>
            <w:tcBorders>
              <w:top w:val="nil"/>
              <w:left w:val="nil"/>
              <w:bottom w:val="single" w:sz="4" w:space="0" w:color="000000"/>
              <w:right w:val="single" w:sz="4" w:space="0" w:color="000000"/>
            </w:tcBorders>
            <w:shd w:val="clear" w:color="000000" w:fill="FFFFFF"/>
            <w:vAlign w:val="center"/>
            <w:hideMark/>
          </w:tcPr>
          <w:p w14:paraId="2152940A" w14:textId="77777777" w:rsidR="00B2418E" w:rsidRPr="00342BC8" w:rsidRDefault="00B2418E" w:rsidP="006F156B">
            <w:pPr>
              <w:jc w:val="center"/>
              <w:rPr>
                <w:color w:val="000000"/>
                <w:sz w:val="18"/>
                <w:szCs w:val="18"/>
              </w:rPr>
            </w:pPr>
            <w:r w:rsidRPr="00342BC8">
              <w:rPr>
                <w:color w:val="000000"/>
                <w:sz w:val="18"/>
                <w:szCs w:val="18"/>
              </w:rPr>
              <w:t>28,15</w:t>
            </w:r>
          </w:p>
        </w:tc>
        <w:tc>
          <w:tcPr>
            <w:tcW w:w="714" w:type="dxa"/>
            <w:tcBorders>
              <w:top w:val="nil"/>
              <w:left w:val="nil"/>
              <w:bottom w:val="single" w:sz="4" w:space="0" w:color="000000"/>
              <w:right w:val="single" w:sz="4" w:space="0" w:color="000000"/>
            </w:tcBorders>
            <w:shd w:val="clear" w:color="000000" w:fill="FFFFFF"/>
            <w:vAlign w:val="center"/>
            <w:hideMark/>
          </w:tcPr>
          <w:p w14:paraId="78060BB6" w14:textId="77777777" w:rsidR="00B2418E" w:rsidRPr="00342BC8" w:rsidRDefault="00B2418E" w:rsidP="006F156B">
            <w:pPr>
              <w:jc w:val="center"/>
              <w:rPr>
                <w:color w:val="000000"/>
                <w:sz w:val="18"/>
                <w:szCs w:val="18"/>
              </w:rPr>
            </w:pPr>
            <w:r w:rsidRPr="00342BC8">
              <w:rPr>
                <w:color w:val="000000"/>
                <w:sz w:val="18"/>
                <w:szCs w:val="18"/>
              </w:rPr>
              <w:t>250,71</w:t>
            </w:r>
          </w:p>
        </w:tc>
        <w:tc>
          <w:tcPr>
            <w:tcW w:w="711" w:type="dxa"/>
            <w:tcBorders>
              <w:top w:val="nil"/>
              <w:left w:val="nil"/>
              <w:bottom w:val="single" w:sz="4" w:space="0" w:color="000000"/>
              <w:right w:val="single" w:sz="4" w:space="0" w:color="000000"/>
            </w:tcBorders>
            <w:shd w:val="clear" w:color="000000" w:fill="FFFFFF"/>
            <w:vAlign w:val="center"/>
            <w:hideMark/>
          </w:tcPr>
          <w:p w14:paraId="1AFC3B48" w14:textId="77777777" w:rsidR="00B2418E" w:rsidRPr="00342BC8" w:rsidRDefault="00B2418E" w:rsidP="006F156B">
            <w:pPr>
              <w:jc w:val="center"/>
              <w:rPr>
                <w:color w:val="000000"/>
                <w:sz w:val="18"/>
                <w:szCs w:val="18"/>
              </w:rPr>
            </w:pPr>
            <w:r w:rsidRPr="00342BC8">
              <w:rPr>
                <w:color w:val="000000"/>
                <w:sz w:val="18"/>
                <w:szCs w:val="18"/>
              </w:rPr>
              <w:t>250,64</w:t>
            </w:r>
          </w:p>
        </w:tc>
        <w:tc>
          <w:tcPr>
            <w:tcW w:w="711" w:type="dxa"/>
            <w:tcBorders>
              <w:top w:val="nil"/>
              <w:left w:val="nil"/>
              <w:bottom w:val="single" w:sz="4" w:space="0" w:color="000000"/>
              <w:right w:val="single" w:sz="4" w:space="0" w:color="000000"/>
            </w:tcBorders>
            <w:shd w:val="clear" w:color="000000" w:fill="FFFFFF"/>
            <w:vAlign w:val="center"/>
            <w:hideMark/>
          </w:tcPr>
          <w:p w14:paraId="597AFDD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E69F6C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22D14EC" w14:textId="77777777" w:rsidR="00B2418E" w:rsidRPr="00342BC8" w:rsidRDefault="00B2418E" w:rsidP="006F156B">
            <w:pPr>
              <w:jc w:val="center"/>
              <w:rPr>
                <w:color w:val="000000"/>
                <w:sz w:val="18"/>
                <w:szCs w:val="18"/>
              </w:rPr>
            </w:pPr>
            <w:r w:rsidRPr="00342BC8">
              <w:rPr>
                <w:color w:val="000000"/>
                <w:sz w:val="18"/>
                <w:szCs w:val="18"/>
              </w:rPr>
              <w:t>29,40</w:t>
            </w:r>
          </w:p>
        </w:tc>
        <w:tc>
          <w:tcPr>
            <w:tcW w:w="621" w:type="dxa"/>
            <w:tcBorders>
              <w:top w:val="nil"/>
              <w:left w:val="nil"/>
              <w:bottom w:val="single" w:sz="4" w:space="0" w:color="000000"/>
              <w:right w:val="single" w:sz="4" w:space="0" w:color="000000"/>
            </w:tcBorders>
            <w:shd w:val="clear" w:color="000000" w:fill="FFFFFF"/>
            <w:vAlign w:val="center"/>
            <w:hideMark/>
          </w:tcPr>
          <w:p w14:paraId="36887967" w14:textId="77777777" w:rsidR="00B2418E" w:rsidRPr="00342BC8" w:rsidRDefault="00B2418E" w:rsidP="006F156B">
            <w:pPr>
              <w:jc w:val="center"/>
              <w:rPr>
                <w:color w:val="000000"/>
                <w:sz w:val="18"/>
                <w:szCs w:val="18"/>
              </w:rPr>
            </w:pPr>
            <w:r w:rsidRPr="00342BC8">
              <w:rPr>
                <w:color w:val="000000"/>
                <w:sz w:val="18"/>
                <w:szCs w:val="18"/>
              </w:rPr>
              <w:t>29,33</w:t>
            </w:r>
          </w:p>
        </w:tc>
        <w:tc>
          <w:tcPr>
            <w:tcW w:w="787" w:type="dxa"/>
            <w:tcBorders>
              <w:top w:val="nil"/>
              <w:left w:val="nil"/>
              <w:bottom w:val="single" w:sz="4" w:space="0" w:color="000000"/>
              <w:right w:val="single" w:sz="4" w:space="0" w:color="000000"/>
            </w:tcBorders>
            <w:shd w:val="clear" w:color="000000" w:fill="FFFFFF"/>
            <w:vAlign w:val="center"/>
            <w:hideMark/>
          </w:tcPr>
          <w:p w14:paraId="2CA62BD3"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7DEC1B7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09DCD8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20F11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1CD9BAE" w14:textId="77777777" w:rsidR="00B2418E" w:rsidRPr="00342BC8" w:rsidRDefault="00B2418E" w:rsidP="006F156B">
            <w:pPr>
              <w:jc w:val="center"/>
              <w:rPr>
                <w:color w:val="000000"/>
                <w:sz w:val="18"/>
                <w:szCs w:val="18"/>
              </w:rPr>
            </w:pPr>
            <w:r w:rsidRPr="00342BC8">
              <w:rPr>
                <w:color w:val="000000"/>
                <w:sz w:val="18"/>
                <w:szCs w:val="18"/>
              </w:rPr>
              <w:t>ТК12</w:t>
            </w:r>
          </w:p>
        </w:tc>
        <w:tc>
          <w:tcPr>
            <w:tcW w:w="1577" w:type="dxa"/>
            <w:tcBorders>
              <w:top w:val="nil"/>
              <w:left w:val="nil"/>
              <w:bottom w:val="single" w:sz="4" w:space="0" w:color="000000"/>
              <w:right w:val="single" w:sz="4" w:space="0" w:color="000000"/>
            </w:tcBorders>
            <w:shd w:val="clear" w:color="000000" w:fill="FFFFFF"/>
            <w:vAlign w:val="center"/>
            <w:hideMark/>
          </w:tcPr>
          <w:p w14:paraId="37DA2F03" w14:textId="77777777" w:rsidR="00B2418E" w:rsidRPr="00342BC8" w:rsidRDefault="00B2418E" w:rsidP="006F156B">
            <w:pPr>
              <w:jc w:val="center"/>
              <w:rPr>
                <w:color w:val="000000"/>
                <w:sz w:val="18"/>
                <w:szCs w:val="18"/>
              </w:rPr>
            </w:pPr>
            <w:r w:rsidRPr="00342BC8">
              <w:rPr>
                <w:color w:val="000000"/>
                <w:sz w:val="18"/>
                <w:szCs w:val="18"/>
              </w:rPr>
              <w:t>ж/д 44</w:t>
            </w:r>
          </w:p>
        </w:tc>
        <w:tc>
          <w:tcPr>
            <w:tcW w:w="711" w:type="dxa"/>
            <w:tcBorders>
              <w:top w:val="nil"/>
              <w:left w:val="nil"/>
              <w:bottom w:val="single" w:sz="4" w:space="0" w:color="000000"/>
              <w:right w:val="single" w:sz="4" w:space="0" w:color="000000"/>
            </w:tcBorders>
            <w:shd w:val="clear" w:color="000000" w:fill="FFFFFF"/>
            <w:vAlign w:val="center"/>
            <w:hideMark/>
          </w:tcPr>
          <w:p w14:paraId="484A66E6"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695A531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9330C9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6762E1B"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3ED39F5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793DAA3"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5E3794D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5564FC8" w14:textId="77777777" w:rsidR="00B2418E" w:rsidRPr="00342BC8" w:rsidRDefault="00B2418E" w:rsidP="006F156B">
            <w:pPr>
              <w:jc w:val="center"/>
              <w:rPr>
                <w:color w:val="000000"/>
                <w:sz w:val="18"/>
                <w:szCs w:val="18"/>
              </w:rPr>
            </w:pPr>
            <w:r w:rsidRPr="00342BC8">
              <w:rPr>
                <w:color w:val="000000"/>
                <w:sz w:val="18"/>
                <w:szCs w:val="18"/>
              </w:rPr>
              <w:t>57,10</w:t>
            </w:r>
          </w:p>
        </w:tc>
        <w:tc>
          <w:tcPr>
            <w:tcW w:w="623" w:type="dxa"/>
            <w:tcBorders>
              <w:top w:val="nil"/>
              <w:left w:val="nil"/>
              <w:bottom w:val="single" w:sz="4" w:space="0" w:color="000000"/>
              <w:right w:val="single" w:sz="4" w:space="0" w:color="000000"/>
            </w:tcBorders>
            <w:shd w:val="clear" w:color="000000" w:fill="FFFFFF"/>
            <w:vAlign w:val="center"/>
            <w:hideMark/>
          </w:tcPr>
          <w:p w14:paraId="2B3F644E" w14:textId="77777777" w:rsidR="00B2418E" w:rsidRPr="00342BC8" w:rsidRDefault="00B2418E" w:rsidP="006F156B">
            <w:pPr>
              <w:jc w:val="center"/>
              <w:rPr>
                <w:color w:val="000000"/>
                <w:sz w:val="18"/>
                <w:szCs w:val="18"/>
              </w:rPr>
            </w:pPr>
            <w:r w:rsidRPr="00342BC8">
              <w:rPr>
                <w:color w:val="000000"/>
                <w:sz w:val="18"/>
                <w:szCs w:val="18"/>
              </w:rPr>
              <w:t>57,17</w:t>
            </w:r>
          </w:p>
        </w:tc>
        <w:tc>
          <w:tcPr>
            <w:tcW w:w="623" w:type="dxa"/>
            <w:tcBorders>
              <w:top w:val="nil"/>
              <w:left w:val="nil"/>
              <w:bottom w:val="single" w:sz="4" w:space="0" w:color="000000"/>
              <w:right w:val="single" w:sz="4" w:space="0" w:color="000000"/>
            </w:tcBorders>
            <w:shd w:val="clear" w:color="000000" w:fill="FFFFFF"/>
            <w:vAlign w:val="center"/>
            <w:hideMark/>
          </w:tcPr>
          <w:p w14:paraId="39F7C41A" w14:textId="77777777" w:rsidR="00B2418E" w:rsidRPr="00342BC8" w:rsidRDefault="00B2418E" w:rsidP="006F156B">
            <w:pPr>
              <w:jc w:val="center"/>
              <w:rPr>
                <w:color w:val="000000"/>
                <w:sz w:val="18"/>
                <w:szCs w:val="18"/>
              </w:rPr>
            </w:pPr>
            <w:r w:rsidRPr="00342BC8">
              <w:rPr>
                <w:color w:val="000000"/>
                <w:sz w:val="18"/>
                <w:szCs w:val="18"/>
              </w:rPr>
              <w:t>27,89</w:t>
            </w:r>
          </w:p>
        </w:tc>
        <w:tc>
          <w:tcPr>
            <w:tcW w:w="623" w:type="dxa"/>
            <w:tcBorders>
              <w:top w:val="nil"/>
              <w:left w:val="nil"/>
              <w:bottom w:val="single" w:sz="4" w:space="0" w:color="000000"/>
              <w:right w:val="single" w:sz="4" w:space="0" w:color="000000"/>
            </w:tcBorders>
            <w:shd w:val="clear" w:color="000000" w:fill="FFFFFF"/>
            <w:vAlign w:val="center"/>
            <w:hideMark/>
          </w:tcPr>
          <w:p w14:paraId="712AE306" w14:textId="77777777" w:rsidR="00B2418E" w:rsidRPr="00342BC8" w:rsidRDefault="00B2418E" w:rsidP="006F156B">
            <w:pPr>
              <w:jc w:val="center"/>
              <w:rPr>
                <w:color w:val="000000"/>
                <w:sz w:val="18"/>
                <w:szCs w:val="18"/>
              </w:rPr>
            </w:pPr>
            <w:r w:rsidRPr="00342BC8">
              <w:rPr>
                <w:color w:val="000000"/>
                <w:sz w:val="18"/>
                <w:szCs w:val="18"/>
              </w:rPr>
              <w:t>27,77</w:t>
            </w:r>
          </w:p>
        </w:tc>
        <w:tc>
          <w:tcPr>
            <w:tcW w:w="714" w:type="dxa"/>
            <w:tcBorders>
              <w:top w:val="nil"/>
              <w:left w:val="nil"/>
              <w:bottom w:val="single" w:sz="4" w:space="0" w:color="000000"/>
              <w:right w:val="single" w:sz="4" w:space="0" w:color="000000"/>
            </w:tcBorders>
            <w:shd w:val="clear" w:color="000000" w:fill="FFFFFF"/>
            <w:vAlign w:val="center"/>
            <w:hideMark/>
          </w:tcPr>
          <w:p w14:paraId="15544542" w14:textId="77777777" w:rsidR="00B2418E" w:rsidRPr="00342BC8" w:rsidRDefault="00B2418E" w:rsidP="006F156B">
            <w:pPr>
              <w:jc w:val="center"/>
              <w:rPr>
                <w:color w:val="000000"/>
                <w:sz w:val="18"/>
                <w:szCs w:val="18"/>
              </w:rPr>
            </w:pPr>
            <w:r w:rsidRPr="00342BC8">
              <w:rPr>
                <w:color w:val="000000"/>
                <w:sz w:val="18"/>
                <w:szCs w:val="18"/>
              </w:rPr>
              <w:t>250,64</w:t>
            </w:r>
          </w:p>
        </w:tc>
        <w:tc>
          <w:tcPr>
            <w:tcW w:w="711" w:type="dxa"/>
            <w:tcBorders>
              <w:top w:val="nil"/>
              <w:left w:val="nil"/>
              <w:bottom w:val="single" w:sz="4" w:space="0" w:color="000000"/>
              <w:right w:val="single" w:sz="4" w:space="0" w:color="000000"/>
            </w:tcBorders>
            <w:shd w:val="clear" w:color="000000" w:fill="FFFFFF"/>
            <w:vAlign w:val="center"/>
            <w:hideMark/>
          </w:tcPr>
          <w:p w14:paraId="5CF1B3FD" w14:textId="77777777" w:rsidR="00B2418E" w:rsidRPr="00342BC8" w:rsidRDefault="00B2418E" w:rsidP="006F156B">
            <w:pPr>
              <w:jc w:val="center"/>
              <w:rPr>
                <w:color w:val="000000"/>
                <w:sz w:val="18"/>
                <w:szCs w:val="18"/>
              </w:rPr>
            </w:pPr>
            <w:r w:rsidRPr="00342BC8">
              <w:rPr>
                <w:color w:val="000000"/>
                <w:sz w:val="18"/>
                <w:szCs w:val="18"/>
              </w:rPr>
              <w:t>250,59</w:t>
            </w:r>
          </w:p>
        </w:tc>
        <w:tc>
          <w:tcPr>
            <w:tcW w:w="711" w:type="dxa"/>
            <w:tcBorders>
              <w:top w:val="nil"/>
              <w:left w:val="nil"/>
              <w:bottom w:val="single" w:sz="4" w:space="0" w:color="000000"/>
              <w:right w:val="single" w:sz="4" w:space="0" w:color="000000"/>
            </w:tcBorders>
            <w:shd w:val="clear" w:color="000000" w:fill="FFFFFF"/>
            <w:vAlign w:val="center"/>
            <w:hideMark/>
          </w:tcPr>
          <w:p w14:paraId="3F92E7E6"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1D7271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6046518" w14:textId="77777777" w:rsidR="00B2418E" w:rsidRPr="00342BC8" w:rsidRDefault="00B2418E" w:rsidP="006F156B">
            <w:pPr>
              <w:jc w:val="center"/>
              <w:rPr>
                <w:color w:val="000000"/>
                <w:sz w:val="18"/>
                <w:szCs w:val="18"/>
              </w:rPr>
            </w:pPr>
            <w:r w:rsidRPr="00342BC8">
              <w:rPr>
                <w:color w:val="000000"/>
                <w:sz w:val="18"/>
                <w:szCs w:val="18"/>
              </w:rPr>
              <w:t>29,33</w:t>
            </w:r>
          </w:p>
        </w:tc>
        <w:tc>
          <w:tcPr>
            <w:tcW w:w="621" w:type="dxa"/>
            <w:tcBorders>
              <w:top w:val="nil"/>
              <w:left w:val="nil"/>
              <w:bottom w:val="single" w:sz="4" w:space="0" w:color="000000"/>
              <w:right w:val="single" w:sz="4" w:space="0" w:color="000000"/>
            </w:tcBorders>
            <w:shd w:val="clear" w:color="000000" w:fill="FFFFFF"/>
            <w:vAlign w:val="center"/>
            <w:hideMark/>
          </w:tcPr>
          <w:p w14:paraId="61A7103A" w14:textId="77777777" w:rsidR="00B2418E" w:rsidRPr="00342BC8" w:rsidRDefault="00B2418E" w:rsidP="006F156B">
            <w:pPr>
              <w:jc w:val="center"/>
              <w:rPr>
                <w:color w:val="000000"/>
                <w:sz w:val="18"/>
                <w:szCs w:val="18"/>
              </w:rPr>
            </w:pPr>
            <w:r w:rsidRPr="00342BC8">
              <w:rPr>
                <w:color w:val="000000"/>
                <w:sz w:val="18"/>
                <w:szCs w:val="18"/>
              </w:rPr>
              <w:t>29,28</w:t>
            </w:r>
          </w:p>
        </w:tc>
        <w:tc>
          <w:tcPr>
            <w:tcW w:w="787" w:type="dxa"/>
            <w:tcBorders>
              <w:top w:val="nil"/>
              <w:left w:val="nil"/>
              <w:bottom w:val="single" w:sz="4" w:space="0" w:color="000000"/>
              <w:right w:val="single" w:sz="4" w:space="0" w:color="000000"/>
            </w:tcBorders>
            <w:shd w:val="clear" w:color="000000" w:fill="FFFFFF"/>
            <w:vAlign w:val="center"/>
            <w:hideMark/>
          </w:tcPr>
          <w:p w14:paraId="61266EFD"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1A7CCBA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994BE5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0E2007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939BCCF"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370D45A4" w14:textId="77777777" w:rsidR="00B2418E" w:rsidRPr="00342BC8" w:rsidRDefault="00B2418E" w:rsidP="006F156B">
            <w:pPr>
              <w:jc w:val="center"/>
              <w:rPr>
                <w:color w:val="000000"/>
                <w:sz w:val="18"/>
                <w:szCs w:val="18"/>
              </w:rPr>
            </w:pPr>
            <w:r w:rsidRPr="00342BC8">
              <w:rPr>
                <w:color w:val="000000"/>
                <w:sz w:val="18"/>
                <w:szCs w:val="18"/>
              </w:rPr>
              <w:t>ТК11.1</w:t>
            </w:r>
          </w:p>
        </w:tc>
        <w:tc>
          <w:tcPr>
            <w:tcW w:w="711" w:type="dxa"/>
            <w:tcBorders>
              <w:top w:val="nil"/>
              <w:left w:val="nil"/>
              <w:bottom w:val="single" w:sz="4" w:space="0" w:color="000000"/>
              <w:right w:val="single" w:sz="4" w:space="0" w:color="000000"/>
            </w:tcBorders>
            <w:shd w:val="clear" w:color="000000" w:fill="FFFFFF"/>
            <w:vAlign w:val="center"/>
            <w:hideMark/>
          </w:tcPr>
          <w:p w14:paraId="13356DF0" w14:textId="77777777" w:rsidR="00B2418E" w:rsidRPr="00342BC8" w:rsidRDefault="00B2418E" w:rsidP="006F156B">
            <w:pPr>
              <w:jc w:val="center"/>
              <w:rPr>
                <w:color w:val="000000"/>
                <w:sz w:val="18"/>
                <w:szCs w:val="18"/>
              </w:rPr>
            </w:pPr>
            <w:r w:rsidRPr="00342BC8">
              <w:rPr>
                <w:color w:val="000000"/>
                <w:sz w:val="18"/>
                <w:szCs w:val="18"/>
              </w:rPr>
              <w:t>184,00</w:t>
            </w:r>
          </w:p>
        </w:tc>
        <w:tc>
          <w:tcPr>
            <w:tcW w:w="590" w:type="dxa"/>
            <w:tcBorders>
              <w:top w:val="nil"/>
              <w:left w:val="nil"/>
              <w:bottom w:val="single" w:sz="4" w:space="0" w:color="000000"/>
              <w:right w:val="single" w:sz="4" w:space="0" w:color="000000"/>
            </w:tcBorders>
            <w:shd w:val="clear" w:color="000000" w:fill="FFFFFF"/>
            <w:vAlign w:val="center"/>
            <w:hideMark/>
          </w:tcPr>
          <w:p w14:paraId="03C73D0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D7BCDF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61985F14" w14:textId="77777777" w:rsidR="00B2418E" w:rsidRPr="00342BC8" w:rsidRDefault="00B2418E" w:rsidP="006F156B">
            <w:pPr>
              <w:jc w:val="center"/>
              <w:rPr>
                <w:color w:val="000000"/>
                <w:sz w:val="18"/>
                <w:szCs w:val="18"/>
              </w:rPr>
            </w:pPr>
            <w:r w:rsidRPr="00342BC8">
              <w:rPr>
                <w:color w:val="000000"/>
                <w:sz w:val="18"/>
                <w:szCs w:val="18"/>
              </w:rPr>
              <w:t>2,56</w:t>
            </w:r>
          </w:p>
        </w:tc>
        <w:tc>
          <w:tcPr>
            <w:tcW w:w="915" w:type="dxa"/>
            <w:tcBorders>
              <w:top w:val="nil"/>
              <w:left w:val="nil"/>
              <w:bottom w:val="single" w:sz="4" w:space="0" w:color="000000"/>
              <w:right w:val="single" w:sz="4" w:space="0" w:color="000000"/>
            </w:tcBorders>
            <w:shd w:val="clear" w:color="000000" w:fill="FFFFFF"/>
            <w:vAlign w:val="center"/>
            <w:hideMark/>
          </w:tcPr>
          <w:p w14:paraId="2D847BE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E9112A5" w14:textId="77777777" w:rsidR="00B2418E" w:rsidRPr="00342BC8" w:rsidRDefault="00B2418E" w:rsidP="006F156B">
            <w:pPr>
              <w:jc w:val="center"/>
              <w:rPr>
                <w:color w:val="000000"/>
                <w:sz w:val="18"/>
                <w:szCs w:val="18"/>
              </w:rPr>
            </w:pPr>
            <w:r w:rsidRPr="00342BC8">
              <w:rPr>
                <w:color w:val="000000"/>
                <w:sz w:val="18"/>
                <w:szCs w:val="18"/>
              </w:rPr>
              <w:t>1,25</w:t>
            </w:r>
          </w:p>
        </w:tc>
        <w:tc>
          <w:tcPr>
            <w:tcW w:w="634" w:type="dxa"/>
            <w:tcBorders>
              <w:top w:val="nil"/>
              <w:left w:val="nil"/>
              <w:bottom w:val="single" w:sz="4" w:space="0" w:color="000000"/>
              <w:right w:val="single" w:sz="4" w:space="0" w:color="000000"/>
            </w:tcBorders>
            <w:shd w:val="clear" w:color="000000" w:fill="FFFFFF"/>
            <w:vAlign w:val="center"/>
            <w:hideMark/>
          </w:tcPr>
          <w:p w14:paraId="2E852EB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65DF61A" w14:textId="77777777" w:rsidR="00B2418E" w:rsidRPr="00342BC8" w:rsidRDefault="00B2418E" w:rsidP="006F156B">
            <w:pPr>
              <w:jc w:val="center"/>
              <w:rPr>
                <w:color w:val="000000"/>
                <w:sz w:val="18"/>
                <w:szCs w:val="18"/>
              </w:rPr>
            </w:pPr>
            <w:r w:rsidRPr="00342BC8">
              <w:rPr>
                <w:color w:val="000000"/>
                <w:sz w:val="18"/>
                <w:szCs w:val="18"/>
              </w:rPr>
              <w:t>57,55</w:t>
            </w:r>
          </w:p>
        </w:tc>
        <w:tc>
          <w:tcPr>
            <w:tcW w:w="623" w:type="dxa"/>
            <w:tcBorders>
              <w:top w:val="nil"/>
              <w:left w:val="nil"/>
              <w:bottom w:val="single" w:sz="4" w:space="0" w:color="000000"/>
              <w:right w:val="single" w:sz="4" w:space="0" w:color="000000"/>
            </w:tcBorders>
            <w:shd w:val="clear" w:color="000000" w:fill="FFFFFF"/>
            <w:vAlign w:val="center"/>
            <w:hideMark/>
          </w:tcPr>
          <w:p w14:paraId="1DB71233" w14:textId="77777777" w:rsidR="00B2418E" w:rsidRPr="00342BC8" w:rsidRDefault="00B2418E" w:rsidP="006F156B">
            <w:pPr>
              <w:jc w:val="center"/>
              <w:rPr>
                <w:color w:val="000000"/>
                <w:sz w:val="18"/>
                <w:szCs w:val="18"/>
              </w:rPr>
            </w:pPr>
            <w:r w:rsidRPr="00342BC8">
              <w:rPr>
                <w:color w:val="000000"/>
                <w:sz w:val="18"/>
                <w:szCs w:val="18"/>
              </w:rPr>
              <w:t>57,17</w:t>
            </w:r>
          </w:p>
        </w:tc>
        <w:tc>
          <w:tcPr>
            <w:tcW w:w="623" w:type="dxa"/>
            <w:tcBorders>
              <w:top w:val="nil"/>
              <w:left w:val="nil"/>
              <w:bottom w:val="single" w:sz="4" w:space="0" w:color="000000"/>
              <w:right w:val="single" w:sz="4" w:space="0" w:color="000000"/>
            </w:tcBorders>
            <w:shd w:val="clear" w:color="000000" w:fill="FFFFFF"/>
            <w:vAlign w:val="center"/>
            <w:hideMark/>
          </w:tcPr>
          <w:p w14:paraId="1341DE56" w14:textId="77777777" w:rsidR="00B2418E" w:rsidRPr="00342BC8" w:rsidRDefault="00B2418E" w:rsidP="006F156B">
            <w:pPr>
              <w:jc w:val="center"/>
              <w:rPr>
                <w:color w:val="000000"/>
                <w:sz w:val="18"/>
                <w:szCs w:val="18"/>
              </w:rPr>
            </w:pPr>
            <w:r w:rsidRPr="00342BC8">
              <w:rPr>
                <w:color w:val="000000"/>
                <w:sz w:val="18"/>
                <w:szCs w:val="18"/>
              </w:rPr>
              <w:t>29,02</w:t>
            </w:r>
          </w:p>
        </w:tc>
        <w:tc>
          <w:tcPr>
            <w:tcW w:w="623" w:type="dxa"/>
            <w:tcBorders>
              <w:top w:val="nil"/>
              <w:left w:val="nil"/>
              <w:bottom w:val="single" w:sz="4" w:space="0" w:color="000000"/>
              <w:right w:val="single" w:sz="4" w:space="0" w:color="000000"/>
            </w:tcBorders>
            <w:shd w:val="clear" w:color="000000" w:fill="FFFFFF"/>
            <w:vAlign w:val="center"/>
            <w:hideMark/>
          </w:tcPr>
          <w:p w14:paraId="60FB385F" w14:textId="77777777" w:rsidR="00B2418E" w:rsidRPr="00342BC8" w:rsidRDefault="00B2418E" w:rsidP="006F156B">
            <w:pPr>
              <w:jc w:val="center"/>
              <w:rPr>
                <w:color w:val="000000"/>
                <w:sz w:val="18"/>
                <w:szCs w:val="18"/>
              </w:rPr>
            </w:pPr>
            <w:r w:rsidRPr="00342BC8">
              <w:rPr>
                <w:color w:val="000000"/>
                <w:sz w:val="18"/>
                <w:szCs w:val="18"/>
              </w:rPr>
              <w:t>28,15</w:t>
            </w:r>
          </w:p>
        </w:tc>
        <w:tc>
          <w:tcPr>
            <w:tcW w:w="714" w:type="dxa"/>
            <w:tcBorders>
              <w:top w:val="nil"/>
              <w:left w:val="nil"/>
              <w:bottom w:val="single" w:sz="4" w:space="0" w:color="000000"/>
              <w:right w:val="single" w:sz="4" w:space="0" w:color="000000"/>
            </w:tcBorders>
            <w:shd w:val="clear" w:color="000000" w:fill="FFFFFF"/>
            <w:vAlign w:val="center"/>
            <w:hideMark/>
          </w:tcPr>
          <w:p w14:paraId="20AE7805" w14:textId="77777777" w:rsidR="00B2418E" w:rsidRPr="00342BC8" w:rsidRDefault="00B2418E" w:rsidP="006F156B">
            <w:pPr>
              <w:jc w:val="center"/>
              <w:rPr>
                <w:color w:val="000000"/>
                <w:sz w:val="18"/>
                <w:szCs w:val="18"/>
              </w:rPr>
            </w:pPr>
            <w:r w:rsidRPr="00342BC8">
              <w:rPr>
                <w:color w:val="000000"/>
                <w:sz w:val="18"/>
                <w:szCs w:val="18"/>
              </w:rPr>
              <w:t>250,71</w:t>
            </w:r>
          </w:p>
        </w:tc>
        <w:tc>
          <w:tcPr>
            <w:tcW w:w="711" w:type="dxa"/>
            <w:tcBorders>
              <w:top w:val="nil"/>
              <w:left w:val="nil"/>
              <w:bottom w:val="single" w:sz="4" w:space="0" w:color="000000"/>
              <w:right w:val="single" w:sz="4" w:space="0" w:color="000000"/>
            </w:tcBorders>
            <w:shd w:val="clear" w:color="000000" w:fill="FFFFFF"/>
            <w:vAlign w:val="center"/>
            <w:hideMark/>
          </w:tcPr>
          <w:p w14:paraId="603F13AF" w14:textId="77777777" w:rsidR="00B2418E" w:rsidRPr="00342BC8" w:rsidRDefault="00B2418E" w:rsidP="006F156B">
            <w:pPr>
              <w:jc w:val="center"/>
              <w:rPr>
                <w:color w:val="000000"/>
                <w:sz w:val="18"/>
                <w:szCs w:val="18"/>
              </w:rPr>
            </w:pPr>
            <w:r w:rsidRPr="00342BC8">
              <w:rPr>
                <w:color w:val="000000"/>
                <w:sz w:val="18"/>
                <w:szCs w:val="18"/>
              </w:rPr>
              <w:t>249,46</w:t>
            </w:r>
          </w:p>
        </w:tc>
        <w:tc>
          <w:tcPr>
            <w:tcW w:w="711" w:type="dxa"/>
            <w:tcBorders>
              <w:top w:val="nil"/>
              <w:left w:val="nil"/>
              <w:bottom w:val="single" w:sz="4" w:space="0" w:color="000000"/>
              <w:right w:val="single" w:sz="4" w:space="0" w:color="000000"/>
            </w:tcBorders>
            <w:shd w:val="clear" w:color="000000" w:fill="FFFFFF"/>
            <w:vAlign w:val="center"/>
            <w:hideMark/>
          </w:tcPr>
          <w:p w14:paraId="6EE2FF6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56E1D8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C6F22DA" w14:textId="77777777" w:rsidR="00B2418E" w:rsidRPr="00342BC8" w:rsidRDefault="00B2418E" w:rsidP="006F156B">
            <w:pPr>
              <w:jc w:val="center"/>
              <w:rPr>
                <w:color w:val="000000"/>
                <w:sz w:val="18"/>
                <w:szCs w:val="18"/>
              </w:rPr>
            </w:pPr>
            <w:r w:rsidRPr="00342BC8">
              <w:rPr>
                <w:color w:val="000000"/>
                <w:sz w:val="18"/>
                <w:szCs w:val="18"/>
              </w:rPr>
              <w:t>29,40</w:t>
            </w:r>
          </w:p>
        </w:tc>
        <w:tc>
          <w:tcPr>
            <w:tcW w:w="621" w:type="dxa"/>
            <w:tcBorders>
              <w:top w:val="nil"/>
              <w:left w:val="nil"/>
              <w:bottom w:val="single" w:sz="4" w:space="0" w:color="000000"/>
              <w:right w:val="single" w:sz="4" w:space="0" w:color="000000"/>
            </w:tcBorders>
            <w:shd w:val="clear" w:color="000000" w:fill="FFFFFF"/>
            <w:vAlign w:val="center"/>
            <w:hideMark/>
          </w:tcPr>
          <w:p w14:paraId="0E98CD21" w14:textId="77777777" w:rsidR="00B2418E" w:rsidRPr="00342BC8" w:rsidRDefault="00B2418E" w:rsidP="006F156B">
            <w:pPr>
              <w:jc w:val="center"/>
              <w:rPr>
                <w:color w:val="000000"/>
                <w:sz w:val="18"/>
                <w:szCs w:val="18"/>
              </w:rPr>
            </w:pPr>
            <w:r w:rsidRPr="00342BC8">
              <w:rPr>
                <w:color w:val="000000"/>
                <w:sz w:val="18"/>
                <w:szCs w:val="18"/>
              </w:rPr>
              <w:t>28,15</w:t>
            </w:r>
          </w:p>
        </w:tc>
        <w:tc>
          <w:tcPr>
            <w:tcW w:w="787" w:type="dxa"/>
            <w:tcBorders>
              <w:top w:val="nil"/>
              <w:left w:val="nil"/>
              <w:bottom w:val="single" w:sz="4" w:space="0" w:color="000000"/>
              <w:right w:val="single" w:sz="4" w:space="0" w:color="000000"/>
            </w:tcBorders>
            <w:shd w:val="clear" w:color="000000" w:fill="FFFFFF"/>
            <w:vAlign w:val="center"/>
            <w:hideMark/>
          </w:tcPr>
          <w:p w14:paraId="17022CDA" w14:textId="77777777" w:rsidR="00B2418E" w:rsidRPr="00342BC8" w:rsidRDefault="00B2418E" w:rsidP="006F156B">
            <w:pPr>
              <w:jc w:val="center"/>
              <w:rPr>
                <w:color w:val="000000"/>
                <w:sz w:val="18"/>
                <w:szCs w:val="18"/>
              </w:rPr>
            </w:pPr>
            <w:r w:rsidRPr="00342BC8">
              <w:rPr>
                <w:color w:val="000000"/>
                <w:sz w:val="18"/>
                <w:szCs w:val="18"/>
              </w:rPr>
              <w:t>6,78</w:t>
            </w:r>
          </w:p>
        </w:tc>
        <w:tc>
          <w:tcPr>
            <w:tcW w:w="786" w:type="dxa"/>
            <w:tcBorders>
              <w:top w:val="nil"/>
              <w:left w:val="nil"/>
              <w:bottom w:val="single" w:sz="4" w:space="0" w:color="000000"/>
              <w:right w:val="single" w:sz="4" w:space="0" w:color="000000"/>
            </w:tcBorders>
            <w:shd w:val="clear" w:color="000000" w:fill="FFFFFF"/>
            <w:vAlign w:val="center"/>
            <w:hideMark/>
          </w:tcPr>
          <w:p w14:paraId="497F741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AAAFC1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A55F2D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E5295B2" w14:textId="77777777" w:rsidR="00B2418E" w:rsidRPr="00342BC8" w:rsidRDefault="00B2418E" w:rsidP="006F156B">
            <w:pPr>
              <w:jc w:val="center"/>
              <w:rPr>
                <w:color w:val="000000"/>
                <w:sz w:val="18"/>
                <w:szCs w:val="18"/>
              </w:rPr>
            </w:pPr>
            <w:r w:rsidRPr="00342BC8">
              <w:rPr>
                <w:color w:val="000000"/>
                <w:sz w:val="18"/>
                <w:szCs w:val="18"/>
              </w:rPr>
              <w:t>ТК11.1</w:t>
            </w:r>
          </w:p>
        </w:tc>
        <w:tc>
          <w:tcPr>
            <w:tcW w:w="1577" w:type="dxa"/>
            <w:tcBorders>
              <w:top w:val="nil"/>
              <w:left w:val="nil"/>
              <w:bottom w:val="single" w:sz="4" w:space="0" w:color="000000"/>
              <w:right w:val="single" w:sz="4" w:space="0" w:color="000000"/>
            </w:tcBorders>
            <w:shd w:val="clear" w:color="000000" w:fill="FFFFFF"/>
            <w:vAlign w:val="center"/>
            <w:hideMark/>
          </w:tcPr>
          <w:p w14:paraId="7145BB35" w14:textId="77777777" w:rsidR="00B2418E" w:rsidRPr="00342BC8" w:rsidRDefault="00B2418E" w:rsidP="006F156B">
            <w:pPr>
              <w:jc w:val="center"/>
              <w:rPr>
                <w:color w:val="000000"/>
                <w:sz w:val="18"/>
                <w:szCs w:val="18"/>
              </w:rPr>
            </w:pPr>
            <w:r w:rsidRPr="00342BC8">
              <w:rPr>
                <w:color w:val="000000"/>
                <w:sz w:val="18"/>
                <w:szCs w:val="18"/>
              </w:rPr>
              <w:t>ж/д 51</w:t>
            </w:r>
          </w:p>
        </w:tc>
        <w:tc>
          <w:tcPr>
            <w:tcW w:w="711" w:type="dxa"/>
            <w:tcBorders>
              <w:top w:val="nil"/>
              <w:left w:val="nil"/>
              <w:bottom w:val="single" w:sz="4" w:space="0" w:color="000000"/>
              <w:right w:val="single" w:sz="4" w:space="0" w:color="000000"/>
            </w:tcBorders>
            <w:shd w:val="clear" w:color="000000" w:fill="FFFFFF"/>
            <w:vAlign w:val="center"/>
            <w:hideMark/>
          </w:tcPr>
          <w:p w14:paraId="1B2BCFAD"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ACAD73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2AF6219"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D534282" w14:textId="77777777" w:rsidR="00B2418E" w:rsidRPr="00342BC8" w:rsidRDefault="00B2418E" w:rsidP="006F156B">
            <w:pPr>
              <w:jc w:val="center"/>
              <w:rPr>
                <w:color w:val="000000"/>
                <w:sz w:val="18"/>
                <w:szCs w:val="18"/>
              </w:rPr>
            </w:pPr>
            <w:r w:rsidRPr="00342BC8">
              <w:rPr>
                <w:color w:val="000000"/>
                <w:sz w:val="18"/>
                <w:szCs w:val="18"/>
              </w:rPr>
              <w:t>1,38</w:t>
            </w:r>
          </w:p>
        </w:tc>
        <w:tc>
          <w:tcPr>
            <w:tcW w:w="915" w:type="dxa"/>
            <w:tcBorders>
              <w:top w:val="nil"/>
              <w:left w:val="nil"/>
              <w:bottom w:val="single" w:sz="4" w:space="0" w:color="000000"/>
              <w:right w:val="single" w:sz="4" w:space="0" w:color="000000"/>
            </w:tcBorders>
            <w:shd w:val="clear" w:color="000000" w:fill="FFFFFF"/>
            <w:vAlign w:val="center"/>
            <w:hideMark/>
          </w:tcPr>
          <w:p w14:paraId="6E2B3E8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C09CD6F"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F1AC47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0EFB1FD" w14:textId="77777777" w:rsidR="00B2418E" w:rsidRPr="00342BC8" w:rsidRDefault="00B2418E" w:rsidP="006F156B">
            <w:pPr>
              <w:jc w:val="center"/>
              <w:rPr>
                <w:color w:val="000000"/>
                <w:sz w:val="18"/>
                <w:szCs w:val="18"/>
              </w:rPr>
            </w:pPr>
            <w:r w:rsidRPr="00342BC8">
              <w:rPr>
                <w:color w:val="000000"/>
                <w:sz w:val="18"/>
                <w:szCs w:val="18"/>
              </w:rPr>
              <w:t>57,17</w:t>
            </w:r>
          </w:p>
        </w:tc>
        <w:tc>
          <w:tcPr>
            <w:tcW w:w="623" w:type="dxa"/>
            <w:tcBorders>
              <w:top w:val="nil"/>
              <w:left w:val="nil"/>
              <w:bottom w:val="single" w:sz="4" w:space="0" w:color="000000"/>
              <w:right w:val="single" w:sz="4" w:space="0" w:color="000000"/>
            </w:tcBorders>
            <w:shd w:val="clear" w:color="000000" w:fill="FFFFFF"/>
            <w:vAlign w:val="center"/>
            <w:hideMark/>
          </w:tcPr>
          <w:p w14:paraId="368C2FEC" w14:textId="77777777" w:rsidR="00B2418E" w:rsidRPr="00342BC8" w:rsidRDefault="00B2418E" w:rsidP="006F156B">
            <w:pPr>
              <w:jc w:val="center"/>
              <w:rPr>
                <w:color w:val="000000"/>
                <w:sz w:val="18"/>
                <w:szCs w:val="18"/>
              </w:rPr>
            </w:pPr>
            <w:r w:rsidRPr="00342BC8">
              <w:rPr>
                <w:color w:val="000000"/>
                <w:sz w:val="18"/>
                <w:szCs w:val="18"/>
              </w:rPr>
              <w:t>56,93</w:t>
            </w:r>
          </w:p>
        </w:tc>
        <w:tc>
          <w:tcPr>
            <w:tcW w:w="623" w:type="dxa"/>
            <w:tcBorders>
              <w:top w:val="nil"/>
              <w:left w:val="nil"/>
              <w:bottom w:val="single" w:sz="4" w:space="0" w:color="000000"/>
              <w:right w:val="single" w:sz="4" w:space="0" w:color="000000"/>
            </w:tcBorders>
            <w:shd w:val="clear" w:color="000000" w:fill="FFFFFF"/>
            <w:vAlign w:val="center"/>
            <w:hideMark/>
          </w:tcPr>
          <w:p w14:paraId="3B1731B3" w14:textId="77777777" w:rsidR="00B2418E" w:rsidRPr="00342BC8" w:rsidRDefault="00B2418E" w:rsidP="006F156B">
            <w:pPr>
              <w:jc w:val="center"/>
              <w:rPr>
                <w:color w:val="000000"/>
                <w:sz w:val="18"/>
                <w:szCs w:val="18"/>
              </w:rPr>
            </w:pPr>
            <w:r w:rsidRPr="00342BC8">
              <w:rPr>
                <w:color w:val="000000"/>
                <w:sz w:val="18"/>
                <w:szCs w:val="18"/>
              </w:rPr>
              <w:t>28,80</w:t>
            </w:r>
          </w:p>
        </w:tc>
        <w:tc>
          <w:tcPr>
            <w:tcW w:w="623" w:type="dxa"/>
            <w:tcBorders>
              <w:top w:val="nil"/>
              <w:left w:val="nil"/>
              <w:bottom w:val="single" w:sz="4" w:space="0" w:color="000000"/>
              <w:right w:val="single" w:sz="4" w:space="0" w:color="000000"/>
            </w:tcBorders>
            <w:shd w:val="clear" w:color="000000" w:fill="FFFFFF"/>
            <w:vAlign w:val="center"/>
            <w:hideMark/>
          </w:tcPr>
          <w:p w14:paraId="03DA6604"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6C884D97" w14:textId="77777777" w:rsidR="00B2418E" w:rsidRPr="00342BC8" w:rsidRDefault="00B2418E" w:rsidP="006F156B">
            <w:pPr>
              <w:jc w:val="center"/>
              <w:rPr>
                <w:color w:val="000000"/>
                <w:sz w:val="18"/>
                <w:szCs w:val="18"/>
              </w:rPr>
            </w:pPr>
            <w:r w:rsidRPr="00342BC8">
              <w:rPr>
                <w:color w:val="000000"/>
                <w:sz w:val="18"/>
                <w:szCs w:val="18"/>
              </w:rPr>
              <w:t>249,46</w:t>
            </w:r>
          </w:p>
        </w:tc>
        <w:tc>
          <w:tcPr>
            <w:tcW w:w="711" w:type="dxa"/>
            <w:tcBorders>
              <w:top w:val="nil"/>
              <w:left w:val="nil"/>
              <w:bottom w:val="single" w:sz="4" w:space="0" w:color="000000"/>
              <w:right w:val="single" w:sz="4" w:space="0" w:color="000000"/>
            </w:tcBorders>
            <w:shd w:val="clear" w:color="000000" w:fill="FFFFFF"/>
            <w:vAlign w:val="center"/>
            <w:hideMark/>
          </w:tcPr>
          <w:p w14:paraId="44158527" w14:textId="77777777" w:rsidR="00B2418E" w:rsidRPr="00342BC8" w:rsidRDefault="00B2418E" w:rsidP="006F156B">
            <w:pPr>
              <w:jc w:val="center"/>
              <w:rPr>
                <w:color w:val="000000"/>
                <w:sz w:val="18"/>
                <w:szCs w:val="18"/>
              </w:rPr>
            </w:pPr>
            <w:r w:rsidRPr="00342BC8">
              <w:rPr>
                <w:color w:val="000000"/>
                <w:sz w:val="18"/>
                <w:szCs w:val="18"/>
              </w:rPr>
              <w:t>249,44</w:t>
            </w:r>
          </w:p>
        </w:tc>
        <w:tc>
          <w:tcPr>
            <w:tcW w:w="711" w:type="dxa"/>
            <w:tcBorders>
              <w:top w:val="nil"/>
              <w:left w:val="nil"/>
              <w:bottom w:val="single" w:sz="4" w:space="0" w:color="000000"/>
              <w:right w:val="single" w:sz="4" w:space="0" w:color="000000"/>
            </w:tcBorders>
            <w:shd w:val="clear" w:color="000000" w:fill="FFFFFF"/>
            <w:vAlign w:val="center"/>
            <w:hideMark/>
          </w:tcPr>
          <w:p w14:paraId="08A2073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AFB2E2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1268D53" w14:textId="77777777" w:rsidR="00B2418E" w:rsidRPr="00342BC8" w:rsidRDefault="00B2418E" w:rsidP="006F156B">
            <w:pPr>
              <w:jc w:val="center"/>
              <w:rPr>
                <w:color w:val="000000"/>
                <w:sz w:val="18"/>
                <w:szCs w:val="18"/>
              </w:rPr>
            </w:pPr>
            <w:r w:rsidRPr="00342BC8">
              <w:rPr>
                <w:color w:val="000000"/>
                <w:sz w:val="18"/>
                <w:szCs w:val="18"/>
              </w:rPr>
              <w:t>28,15</w:t>
            </w:r>
          </w:p>
        </w:tc>
        <w:tc>
          <w:tcPr>
            <w:tcW w:w="621" w:type="dxa"/>
            <w:tcBorders>
              <w:top w:val="nil"/>
              <w:left w:val="nil"/>
              <w:bottom w:val="single" w:sz="4" w:space="0" w:color="000000"/>
              <w:right w:val="single" w:sz="4" w:space="0" w:color="000000"/>
            </w:tcBorders>
            <w:shd w:val="clear" w:color="000000" w:fill="FFFFFF"/>
            <w:vAlign w:val="center"/>
            <w:hideMark/>
          </w:tcPr>
          <w:p w14:paraId="5F0865FE" w14:textId="77777777" w:rsidR="00B2418E" w:rsidRPr="00342BC8" w:rsidRDefault="00B2418E" w:rsidP="006F156B">
            <w:pPr>
              <w:jc w:val="center"/>
              <w:rPr>
                <w:color w:val="000000"/>
                <w:sz w:val="18"/>
                <w:szCs w:val="18"/>
              </w:rPr>
            </w:pPr>
            <w:r w:rsidRPr="00342BC8">
              <w:rPr>
                <w:color w:val="000000"/>
                <w:sz w:val="18"/>
                <w:szCs w:val="18"/>
              </w:rPr>
              <w:t>28,13</w:t>
            </w:r>
          </w:p>
        </w:tc>
        <w:tc>
          <w:tcPr>
            <w:tcW w:w="787" w:type="dxa"/>
            <w:tcBorders>
              <w:top w:val="nil"/>
              <w:left w:val="nil"/>
              <w:bottom w:val="single" w:sz="4" w:space="0" w:color="000000"/>
              <w:right w:val="single" w:sz="4" w:space="0" w:color="000000"/>
            </w:tcBorders>
            <w:shd w:val="clear" w:color="000000" w:fill="FFFFFF"/>
            <w:vAlign w:val="center"/>
            <w:hideMark/>
          </w:tcPr>
          <w:p w14:paraId="603DADFE" w14:textId="77777777" w:rsidR="00B2418E" w:rsidRPr="00342BC8" w:rsidRDefault="00B2418E" w:rsidP="006F156B">
            <w:pPr>
              <w:jc w:val="center"/>
              <w:rPr>
                <w:color w:val="000000"/>
                <w:sz w:val="18"/>
                <w:szCs w:val="18"/>
              </w:rPr>
            </w:pPr>
            <w:r w:rsidRPr="00342BC8">
              <w:rPr>
                <w:color w:val="000000"/>
                <w:sz w:val="18"/>
                <w:szCs w:val="18"/>
              </w:rPr>
              <w:t>1,99</w:t>
            </w:r>
          </w:p>
        </w:tc>
        <w:tc>
          <w:tcPr>
            <w:tcW w:w="786" w:type="dxa"/>
            <w:tcBorders>
              <w:top w:val="nil"/>
              <w:left w:val="nil"/>
              <w:bottom w:val="single" w:sz="4" w:space="0" w:color="000000"/>
              <w:right w:val="single" w:sz="4" w:space="0" w:color="000000"/>
            </w:tcBorders>
            <w:shd w:val="clear" w:color="000000" w:fill="FFFFFF"/>
            <w:vAlign w:val="center"/>
            <w:hideMark/>
          </w:tcPr>
          <w:p w14:paraId="3948D89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367E49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95DE4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C7C9D5D" w14:textId="77777777" w:rsidR="00B2418E" w:rsidRPr="00342BC8" w:rsidRDefault="00B2418E" w:rsidP="006F156B">
            <w:pPr>
              <w:jc w:val="center"/>
              <w:rPr>
                <w:color w:val="000000"/>
                <w:sz w:val="18"/>
                <w:szCs w:val="18"/>
              </w:rPr>
            </w:pPr>
            <w:r w:rsidRPr="00342BC8">
              <w:rPr>
                <w:color w:val="000000"/>
                <w:sz w:val="18"/>
                <w:szCs w:val="18"/>
              </w:rPr>
              <w:t>ТК11.1</w:t>
            </w:r>
          </w:p>
        </w:tc>
        <w:tc>
          <w:tcPr>
            <w:tcW w:w="1577" w:type="dxa"/>
            <w:tcBorders>
              <w:top w:val="nil"/>
              <w:left w:val="nil"/>
              <w:bottom w:val="single" w:sz="4" w:space="0" w:color="000000"/>
              <w:right w:val="single" w:sz="4" w:space="0" w:color="000000"/>
            </w:tcBorders>
            <w:shd w:val="clear" w:color="000000" w:fill="FFFFFF"/>
            <w:vAlign w:val="center"/>
            <w:hideMark/>
          </w:tcPr>
          <w:p w14:paraId="43ADB747" w14:textId="77777777" w:rsidR="00B2418E" w:rsidRPr="00342BC8" w:rsidRDefault="00B2418E" w:rsidP="006F156B">
            <w:pPr>
              <w:jc w:val="center"/>
              <w:rPr>
                <w:color w:val="000000"/>
                <w:sz w:val="18"/>
                <w:szCs w:val="18"/>
              </w:rPr>
            </w:pPr>
            <w:r w:rsidRPr="00342BC8">
              <w:rPr>
                <w:color w:val="000000"/>
                <w:sz w:val="18"/>
                <w:szCs w:val="18"/>
              </w:rPr>
              <w:t>ж/д 43</w:t>
            </w:r>
          </w:p>
        </w:tc>
        <w:tc>
          <w:tcPr>
            <w:tcW w:w="711" w:type="dxa"/>
            <w:tcBorders>
              <w:top w:val="nil"/>
              <w:left w:val="nil"/>
              <w:bottom w:val="single" w:sz="4" w:space="0" w:color="000000"/>
              <w:right w:val="single" w:sz="4" w:space="0" w:color="000000"/>
            </w:tcBorders>
            <w:shd w:val="clear" w:color="000000" w:fill="FFFFFF"/>
            <w:vAlign w:val="center"/>
            <w:hideMark/>
          </w:tcPr>
          <w:p w14:paraId="7A5CE4FF"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58CA126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B30FEB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1A891A5"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3AE80E4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378A17E"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75D8530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6F7630F" w14:textId="77777777" w:rsidR="00B2418E" w:rsidRPr="00342BC8" w:rsidRDefault="00B2418E" w:rsidP="006F156B">
            <w:pPr>
              <w:jc w:val="center"/>
              <w:rPr>
                <w:color w:val="000000"/>
                <w:sz w:val="18"/>
                <w:szCs w:val="18"/>
              </w:rPr>
            </w:pPr>
            <w:r w:rsidRPr="00342BC8">
              <w:rPr>
                <w:color w:val="000000"/>
                <w:sz w:val="18"/>
                <w:szCs w:val="18"/>
              </w:rPr>
              <w:t>57,17</w:t>
            </w:r>
          </w:p>
        </w:tc>
        <w:tc>
          <w:tcPr>
            <w:tcW w:w="623" w:type="dxa"/>
            <w:tcBorders>
              <w:top w:val="nil"/>
              <w:left w:val="nil"/>
              <w:bottom w:val="single" w:sz="4" w:space="0" w:color="000000"/>
              <w:right w:val="single" w:sz="4" w:space="0" w:color="000000"/>
            </w:tcBorders>
            <w:shd w:val="clear" w:color="000000" w:fill="FFFFFF"/>
            <w:vAlign w:val="center"/>
            <w:hideMark/>
          </w:tcPr>
          <w:p w14:paraId="5B9FEC9F" w14:textId="77777777" w:rsidR="00B2418E" w:rsidRPr="00342BC8" w:rsidRDefault="00B2418E" w:rsidP="006F156B">
            <w:pPr>
              <w:jc w:val="center"/>
              <w:rPr>
                <w:color w:val="000000"/>
                <w:sz w:val="18"/>
                <w:szCs w:val="18"/>
              </w:rPr>
            </w:pPr>
            <w:r w:rsidRPr="00342BC8">
              <w:rPr>
                <w:color w:val="000000"/>
                <w:sz w:val="18"/>
                <w:szCs w:val="18"/>
              </w:rPr>
              <w:t>56,87</w:t>
            </w:r>
          </w:p>
        </w:tc>
        <w:tc>
          <w:tcPr>
            <w:tcW w:w="623" w:type="dxa"/>
            <w:tcBorders>
              <w:top w:val="nil"/>
              <w:left w:val="nil"/>
              <w:bottom w:val="single" w:sz="4" w:space="0" w:color="000000"/>
              <w:right w:val="single" w:sz="4" w:space="0" w:color="000000"/>
            </w:tcBorders>
            <w:shd w:val="clear" w:color="000000" w:fill="FFFFFF"/>
            <w:vAlign w:val="center"/>
            <w:hideMark/>
          </w:tcPr>
          <w:p w14:paraId="2145761E" w14:textId="77777777" w:rsidR="00B2418E" w:rsidRPr="00342BC8" w:rsidRDefault="00B2418E" w:rsidP="006F156B">
            <w:pPr>
              <w:jc w:val="center"/>
              <w:rPr>
                <w:color w:val="000000"/>
                <w:sz w:val="18"/>
                <w:szCs w:val="18"/>
              </w:rPr>
            </w:pPr>
            <w:r w:rsidRPr="00342BC8">
              <w:rPr>
                <w:color w:val="000000"/>
                <w:sz w:val="18"/>
                <w:szCs w:val="18"/>
              </w:rPr>
              <w:t>28,76</w:t>
            </w:r>
          </w:p>
        </w:tc>
        <w:tc>
          <w:tcPr>
            <w:tcW w:w="623" w:type="dxa"/>
            <w:tcBorders>
              <w:top w:val="nil"/>
              <w:left w:val="nil"/>
              <w:bottom w:val="single" w:sz="4" w:space="0" w:color="000000"/>
              <w:right w:val="single" w:sz="4" w:space="0" w:color="000000"/>
            </w:tcBorders>
            <w:shd w:val="clear" w:color="000000" w:fill="FFFFFF"/>
            <w:vAlign w:val="center"/>
            <w:hideMark/>
          </w:tcPr>
          <w:p w14:paraId="00D11506"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70203C87" w14:textId="77777777" w:rsidR="00B2418E" w:rsidRPr="00342BC8" w:rsidRDefault="00B2418E" w:rsidP="006F156B">
            <w:pPr>
              <w:jc w:val="center"/>
              <w:rPr>
                <w:color w:val="000000"/>
                <w:sz w:val="18"/>
                <w:szCs w:val="18"/>
              </w:rPr>
            </w:pPr>
            <w:r w:rsidRPr="00342BC8">
              <w:rPr>
                <w:color w:val="000000"/>
                <w:sz w:val="18"/>
                <w:szCs w:val="18"/>
              </w:rPr>
              <w:t>249,46</w:t>
            </w:r>
          </w:p>
        </w:tc>
        <w:tc>
          <w:tcPr>
            <w:tcW w:w="711" w:type="dxa"/>
            <w:tcBorders>
              <w:top w:val="nil"/>
              <w:left w:val="nil"/>
              <w:bottom w:val="single" w:sz="4" w:space="0" w:color="000000"/>
              <w:right w:val="single" w:sz="4" w:space="0" w:color="000000"/>
            </w:tcBorders>
            <w:shd w:val="clear" w:color="000000" w:fill="FFFFFF"/>
            <w:vAlign w:val="center"/>
            <w:hideMark/>
          </w:tcPr>
          <w:p w14:paraId="1FBEED79" w14:textId="77777777" w:rsidR="00B2418E" w:rsidRPr="00342BC8" w:rsidRDefault="00B2418E" w:rsidP="006F156B">
            <w:pPr>
              <w:jc w:val="center"/>
              <w:rPr>
                <w:color w:val="000000"/>
                <w:sz w:val="18"/>
                <w:szCs w:val="18"/>
              </w:rPr>
            </w:pPr>
            <w:r w:rsidRPr="00342BC8">
              <w:rPr>
                <w:color w:val="000000"/>
                <w:sz w:val="18"/>
                <w:szCs w:val="18"/>
              </w:rPr>
              <w:t>249,42</w:t>
            </w:r>
          </w:p>
        </w:tc>
        <w:tc>
          <w:tcPr>
            <w:tcW w:w="711" w:type="dxa"/>
            <w:tcBorders>
              <w:top w:val="nil"/>
              <w:left w:val="nil"/>
              <w:bottom w:val="single" w:sz="4" w:space="0" w:color="000000"/>
              <w:right w:val="single" w:sz="4" w:space="0" w:color="000000"/>
            </w:tcBorders>
            <w:shd w:val="clear" w:color="000000" w:fill="FFFFFF"/>
            <w:vAlign w:val="center"/>
            <w:hideMark/>
          </w:tcPr>
          <w:p w14:paraId="7AA905A8"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14B01E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594EF21" w14:textId="77777777" w:rsidR="00B2418E" w:rsidRPr="00342BC8" w:rsidRDefault="00B2418E" w:rsidP="006F156B">
            <w:pPr>
              <w:jc w:val="center"/>
              <w:rPr>
                <w:color w:val="000000"/>
                <w:sz w:val="18"/>
                <w:szCs w:val="18"/>
              </w:rPr>
            </w:pPr>
            <w:r w:rsidRPr="00342BC8">
              <w:rPr>
                <w:color w:val="000000"/>
                <w:sz w:val="18"/>
                <w:szCs w:val="18"/>
              </w:rPr>
              <w:t>28,15</w:t>
            </w:r>
          </w:p>
        </w:tc>
        <w:tc>
          <w:tcPr>
            <w:tcW w:w="621" w:type="dxa"/>
            <w:tcBorders>
              <w:top w:val="nil"/>
              <w:left w:val="nil"/>
              <w:bottom w:val="single" w:sz="4" w:space="0" w:color="000000"/>
              <w:right w:val="single" w:sz="4" w:space="0" w:color="000000"/>
            </w:tcBorders>
            <w:shd w:val="clear" w:color="000000" w:fill="FFFFFF"/>
            <w:vAlign w:val="center"/>
            <w:hideMark/>
          </w:tcPr>
          <w:p w14:paraId="6DA6BAA0" w14:textId="77777777" w:rsidR="00B2418E" w:rsidRPr="00342BC8" w:rsidRDefault="00B2418E" w:rsidP="006F156B">
            <w:pPr>
              <w:jc w:val="center"/>
              <w:rPr>
                <w:color w:val="000000"/>
                <w:sz w:val="18"/>
                <w:szCs w:val="18"/>
              </w:rPr>
            </w:pPr>
            <w:r w:rsidRPr="00342BC8">
              <w:rPr>
                <w:color w:val="000000"/>
                <w:sz w:val="18"/>
                <w:szCs w:val="18"/>
              </w:rPr>
              <w:t>28,11</w:t>
            </w:r>
          </w:p>
        </w:tc>
        <w:tc>
          <w:tcPr>
            <w:tcW w:w="787" w:type="dxa"/>
            <w:tcBorders>
              <w:top w:val="nil"/>
              <w:left w:val="nil"/>
              <w:bottom w:val="single" w:sz="4" w:space="0" w:color="000000"/>
              <w:right w:val="single" w:sz="4" w:space="0" w:color="000000"/>
            </w:tcBorders>
            <w:shd w:val="clear" w:color="000000" w:fill="FFFFFF"/>
            <w:vAlign w:val="center"/>
            <w:hideMark/>
          </w:tcPr>
          <w:p w14:paraId="30526CDC"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6526FA9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74D2D4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3BA6DF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19A481"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2CC8A17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7E5FE7D" w14:textId="77777777" w:rsidR="00B2418E" w:rsidRPr="00342BC8" w:rsidRDefault="00B2418E" w:rsidP="006F156B">
            <w:pPr>
              <w:jc w:val="center"/>
              <w:rPr>
                <w:color w:val="000000"/>
                <w:sz w:val="18"/>
                <w:szCs w:val="18"/>
              </w:rPr>
            </w:pPr>
            <w:r w:rsidRPr="00342BC8">
              <w:rPr>
                <w:color w:val="000000"/>
                <w:sz w:val="18"/>
                <w:szCs w:val="18"/>
              </w:rPr>
              <w:t>108,00</w:t>
            </w:r>
          </w:p>
        </w:tc>
        <w:tc>
          <w:tcPr>
            <w:tcW w:w="590" w:type="dxa"/>
            <w:tcBorders>
              <w:top w:val="nil"/>
              <w:left w:val="nil"/>
              <w:bottom w:val="single" w:sz="4" w:space="0" w:color="000000"/>
              <w:right w:val="single" w:sz="4" w:space="0" w:color="000000"/>
            </w:tcBorders>
            <w:shd w:val="clear" w:color="000000" w:fill="FFFFFF"/>
            <w:vAlign w:val="center"/>
            <w:hideMark/>
          </w:tcPr>
          <w:p w14:paraId="3D60BFC0"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3A90762"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68D2440" w14:textId="77777777" w:rsidR="00B2418E" w:rsidRPr="00342BC8" w:rsidRDefault="00B2418E" w:rsidP="006F156B">
            <w:pPr>
              <w:jc w:val="center"/>
              <w:rPr>
                <w:color w:val="000000"/>
                <w:sz w:val="18"/>
                <w:szCs w:val="18"/>
              </w:rPr>
            </w:pPr>
            <w:r w:rsidRPr="00342BC8">
              <w:rPr>
                <w:color w:val="000000"/>
                <w:sz w:val="18"/>
                <w:szCs w:val="18"/>
              </w:rPr>
              <w:t>6,38</w:t>
            </w:r>
          </w:p>
        </w:tc>
        <w:tc>
          <w:tcPr>
            <w:tcW w:w="915" w:type="dxa"/>
            <w:tcBorders>
              <w:top w:val="nil"/>
              <w:left w:val="nil"/>
              <w:bottom w:val="single" w:sz="4" w:space="0" w:color="000000"/>
              <w:right w:val="single" w:sz="4" w:space="0" w:color="000000"/>
            </w:tcBorders>
            <w:shd w:val="clear" w:color="000000" w:fill="FFFFFF"/>
            <w:vAlign w:val="center"/>
            <w:hideMark/>
          </w:tcPr>
          <w:p w14:paraId="2FB4897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C094D8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BF0049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1ECF8CF" w14:textId="77777777" w:rsidR="00B2418E" w:rsidRPr="00342BC8" w:rsidRDefault="00B2418E" w:rsidP="006F156B">
            <w:pPr>
              <w:jc w:val="center"/>
              <w:rPr>
                <w:color w:val="000000"/>
                <w:sz w:val="18"/>
                <w:szCs w:val="18"/>
              </w:rPr>
            </w:pPr>
            <w:r w:rsidRPr="00342BC8">
              <w:rPr>
                <w:color w:val="000000"/>
                <w:sz w:val="18"/>
                <w:szCs w:val="18"/>
              </w:rPr>
              <w:t>59,83</w:t>
            </w:r>
          </w:p>
        </w:tc>
        <w:tc>
          <w:tcPr>
            <w:tcW w:w="623" w:type="dxa"/>
            <w:tcBorders>
              <w:top w:val="nil"/>
              <w:left w:val="nil"/>
              <w:bottom w:val="single" w:sz="4" w:space="0" w:color="000000"/>
              <w:right w:val="single" w:sz="4" w:space="0" w:color="000000"/>
            </w:tcBorders>
            <w:shd w:val="clear" w:color="000000" w:fill="FFFFFF"/>
            <w:vAlign w:val="center"/>
            <w:hideMark/>
          </w:tcPr>
          <w:p w14:paraId="0B1202E1" w14:textId="77777777" w:rsidR="00B2418E" w:rsidRPr="00342BC8" w:rsidRDefault="00B2418E" w:rsidP="006F156B">
            <w:pPr>
              <w:jc w:val="center"/>
              <w:rPr>
                <w:color w:val="000000"/>
                <w:sz w:val="18"/>
                <w:szCs w:val="18"/>
              </w:rPr>
            </w:pPr>
            <w:r w:rsidRPr="00342BC8">
              <w:rPr>
                <w:color w:val="000000"/>
                <w:sz w:val="18"/>
                <w:szCs w:val="18"/>
              </w:rPr>
              <w:t>60,43</w:t>
            </w:r>
          </w:p>
        </w:tc>
        <w:tc>
          <w:tcPr>
            <w:tcW w:w="623" w:type="dxa"/>
            <w:tcBorders>
              <w:top w:val="nil"/>
              <w:left w:val="nil"/>
              <w:bottom w:val="single" w:sz="4" w:space="0" w:color="000000"/>
              <w:right w:val="single" w:sz="4" w:space="0" w:color="000000"/>
            </w:tcBorders>
            <w:shd w:val="clear" w:color="000000" w:fill="FFFFFF"/>
            <w:vAlign w:val="center"/>
            <w:hideMark/>
          </w:tcPr>
          <w:p w14:paraId="4D0537DF" w14:textId="77777777" w:rsidR="00B2418E" w:rsidRPr="00342BC8" w:rsidRDefault="00B2418E" w:rsidP="006F156B">
            <w:pPr>
              <w:jc w:val="center"/>
              <w:rPr>
                <w:color w:val="000000"/>
                <w:sz w:val="18"/>
                <w:szCs w:val="18"/>
              </w:rPr>
            </w:pPr>
            <w:r w:rsidRPr="00342BC8">
              <w:rPr>
                <w:color w:val="000000"/>
                <w:sz w:val="18"/>
                <w:szCs w:val="18"/>
              </w:rPr>
              <w:t>30,66</w:t>
            </w:r>
          </w:p>
        </w:tc>
        <w:tc>
          <w:tcPr>
            <w:tcW w:w="623" w:type="dxa"/>
            <w:tcBorders>
              <w:top w:val="nil"/>
              <w:left w:val="nil"/>
              <w:bottom w:val="single" w:sz="4" w:space="0" w:color="000000"/>
              <w:right w:val="single" w:sz="4" w:space="0" w:color="000000"/>
            </w:tcBorders>
            <w:shd w:val="clear" w:color="000000" w:fill="FFFFFF"/>
            <w:vAlign w:val="center"/>
            <w:hideMark/>
          </w:tcPr>
          <w:p w14:paraId="5C3D4073" w14:textId="77777777" w:rsidR="00B2418E" w:rsidRPr="00342BC8" w:rsidRDefault="00B2418E" w:rsidP="006F156B">
            <w:pPr>
              <w:jc w:val="center"/>
              <w:rPr>
                <w:color w:val="000000"/>
                <w:sz w:val="18"/>
                <w:szCs w:val="18"/>
              </w:rPr>
            </w:pPr>
            <w:r w:rsidRPr="00342BC8">
              <w:rPr>
                <w:color w:val="000000"/>
                <w:sz w:val="18"/>
                <w:szCs w:val="18"/>
              </w:rPr>
              <w:t>30,05</w:t>
            </w:r>
          </w:p>
        </w:tc>
        <w:tc>
          <w:tcPr>
            <w:tcW w:w="714" w:type="dxa"/>
            <w:tcBorders>
              <w:top w:val="nil"/>
              <w:left w:val="nil"/>
              <w:bottom w:val="single" w:sz="4" w:space="0" w:color="000000"/>
              <w:right w:val="single" w:sz="4" w:space="0" w:color="000000"/>
            </w:tcBorders>
            <w:shd w:val="clear" w:color="000000" w:fill="FFFFFF"/>
            <w:vAlign w:val="center"/>
            <w:hideMark/>
          </w:tcPr>
          <w:p w14:paraId="34DE5ED5" w14:textId="77777777" w:rsidR="00B2418E" w:rsidRPr="00342BC8" w:rsidRDefault="00B2418E" w:rsidP="006F156B">
            <w:pPr>
              <w:jc w:val="center"/>
              <w:rPr>
                <w:color w:val="000000"/>
                <w:sz w:val="18"/>
                <w:szCs w:val="18"/>
              </w:rPr>
            </w:pPr>
            <w:r w:rsidRPr="00342BC8">
              <w:rPr>
                <w:color w:val="000000"/>
                <w:sz w:val="18"/>
                <w:szCs w:val="18"/>
              </w:rPr>
              <w:t>251,09</w:t>
            </w:r>
          </w:p>
        </w:tc>
        <w:tc>
          <w:tcPr>
            <w:tcW w:w="711" w:type="dxa"/>
            <w:tcBorders>
              <w:top w:val="nil"/>
              <w:left w:val="nil"/>
              <w:bottom w:val="single" w:sz="4" w:space="0" w:color="000000"/>
              <w:right w:val="single" w:sz="4" w:space="0" w:color="000000"/>
            </w:tcBorders>
            <w:shd w:val="clear" w:color="000000" w:fill="FFFFFF"/>
            <w:vAlign w:val="center"/>
            <w:hideMark/>
          </w:tcPr>
          <w:p w14:paraId="51E8F02A"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70524C7A"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04CE0A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0524127" w14:textId="77777777" w:rsidR="00B2418E" w:rsidRPr="00342BC8" w:rsidRDefault="00B2418E" w:rsidP="006F156B">
            <w:pPr>
              <w:jc w:val="center"/>
              <w:rPr>
                <w:color w:val="000000"/>
                <w:sz w:val="18"/>
                <w:szCs w:val="18"/>
              </w:rPr>
            </w:pPr>
            <w:r w:rsidRPr="00342BC8">
              <w:rPr>
                <w:color w:val="000000"/>
                <w:sz w:val="18"/>
                <w:szCs w:val="18"/>
              </w:rPr>
              <w:t>29,78</w:t>
            </w:r>
          </w:p>
        </w:tc>
        <w:tc>
          <w:tcPr>
            <w:tcW w:w="621" w:type="dxa"/>
            <w:tcBorders>
              <w:top w:val="nil"/>
              <w:left w:val="nil"/>
              <w:bottom w:val="single" w:sz="4" w:space="0" w:color="000000"/>
              <w:right w:val="single" w:sz="4" w:space="0" w:color="000000"/>
            </w:tcBorders>
            <w:shd w:val="clear" w:color="000000" w:fill="FFFFFF"/>
            <w:vAlign w:val="center"/>
            <w:hideMark/>
          </w:tcPr>
          <w:p w14:paraId="2E9A45A4" w14:textId="77777777" w:rsidR="00B2418E" w:rsidRPr="00342BC8" w:rsidRDefault="00B2418E" w:rsidP="006F156B">
            <w:pPr>
              <w:jc w:val="center"/>
              <w:rPr>
                <w:color w:val="000000"/>
                <w:sz w:val="18"/>
                <w:szCs w:val="18"/>
              </w:rPr>
            </w:pPr>
            <w:r w:rsidRPr="00342BC8">
              <w:rPr>
                <w:color w:val="000000"/>
                <w:sz w:val="18"/>
                <w:szCs w:val="18"/>
              </w:rPr>
              <w:t>29,77</w:t>
            </w:r>
          </w:p>
        </w:tc>
        <w:tc>
          <w:tcPr>
            <w:tcW w:w="787" w:type="dxa"/>
            <w:tcBorders>
              <w:top w:val="nil"/>
              <w:left w:val="nil"/>
              <w:bottom w:val="single" w:sz="4" w:space="0" w:color="000000"/>
              <w:right w:val="single" w:sz="4" w:space="0" w:color="000000"/>
            </w:tcBorders>
            <w:shd w:val="clear" w:color="000000" w:fill="FFFFFF"/>
            <w:vAlign w:val="center"/>
            <w:hideMark/>
          </w:tcPr>
          <w:p w14:paraId="6F6E8190"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7D6D5B1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141C03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CF744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FACC66C"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244F607" w14:textId="77777777" w:rsidR="00B2418E" w:rsidRPr="00342BC8" w:rsidRDefault="00B2418E" w:rsidP="006F156B">
            <w:pPr>
              <w:jc w:val="center"/>
              <w:rPr>
                <w:color w:val="000000"/>
                <w:sz w:val="18"/>
                <w:szCs w:val="18"/>
              </w:rPr>
            </w:pPr>
            <w:r w:rsidRPr="00342BC8">
              <w:rPr>
                <w:color w:val="000000"/>
                <w:sz w:val="18"/>
                <w:szCs w:val="18"/>
              </w:rPr>
              <w:t>ТК14</w:t>
            </w:r>
          </w:p>
        </w:tc>
        <w:tc>
          <w:tcPr>
            <w:tcW w:w="711" w:type="dxa"/>
            <w:tcBorders>
              <w:top w:val="nil"/>
              <w:left w:val="nil"/>
              <w:bottom w:val="single" w:sz="4" w:space="0" w:color="000000"/>
              <w:right w:val="single" w:sz="4" w:space="0" w:color="000000"/>
            </w:tcBorders>
            <w:shd w:val="clear" w:color="000000" w:fill="FFFFFF"/>
            <w:vAlign w:val="center"/>
            <w:hideMark/>
          </w:tcPr>
          <w:p w14:paraId="7A9F2762"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6B6C75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D09843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121C2EB" w14:textId="77777777" w:rsidR="00B2418E" w:rsidRPr="00342BC8" w:rsidRDefault="00B2418E" w:rsidP="006F156B">
            <w:pPr>
              <w:jc w:val="center"/>
              <w:rPr>
                <w:color w:val="000000"/>
                <w:sz w:val="18"/>
                <w:szCs w:val="18"/>
              </w:rPr>
            </w:pPr>
            <w:r w:rsidRPr="00342BC8">
              <w:rPr>
                <w:color w:val="000000"/>
                <w:sz w:val="18"/>
                <w:szCs w:val="18"/>
              </w:rPr>
              <w:t>0,08</w:t>
            </w:r>
          </w:p>
        </w:tc>
        <w:tc>
          <w:tcPr>
            <w:tcW w:w="915" w:type="dxa"/>
            <w:tcBorders>
              <w:top w:val="nil"/>
              <w:left w:val="nil"/>
              <w:bottom w:val="single" w:sz="4" w:space="0" w:color="000000"/>
              <w:right w:val="single" w:sz="4" w:space="0" w:color="000000"/>
            </w:tcBorders>
            <w:shd w:val="clear" w:color="000000" w:fill="FFFFFF"/>
            <w:vAlign w:val="center"/>
            <w:hideMark/>
          </w:tcPr>
          <w:p w14:paraId="273F66F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65D26E2"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EA9853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8678184" w14:textId="77777777" w:rsidR="00B2418E" w:rsidRPr="00342BC8" w:rsidRDefault="00B2418E" w:rsidP="006F156B">
            <w:pPr>
              <w:jc w:val="center"/>
              <w:rPr>
                <w:color w:val="000000"/>
                <w:sz w:val="18"/>
                <w:szCs w:val="18"/>
              </w:rPr>
            </w:pPr>
            <w:r w:rsidRPr="00342BC8">
              <w:rPr>
                <w:color w:val="000000"/>
                <w:sz w:val="18"/>
                <w:szCs w:val="18"/>
              </w:rPr>
              <w:t>60,43</w:t>
            </w:r>
          </w:p>
        </w:tc>
        <w:tc>
          <w:tcPr>
            <w:tcW w:w="623" w:type="dxa"/>
            <w:tcBorders>
              <w:top w:val="nil"/>
              <w:left w:val="nil"/>
              <w:bottom w:val="single" w:sz="4" w:space="0" w:color="000000"/>
              <w:right w:val="single" w:sz="4" w:space="0" w:color="000000"/>
            </w:tcBorders>
            <w:shd w:val="clear" w:color="000000" w:fill="FFFFFF"/>
            <w:vAlign w:val="center"/>
            <w:hideMark/>
          </w:tcPr>
          <w:p w14:paraId="45E08131" w14:textId="77777777" w:rsidR="00B2418E" w:rsidRPr="00342BC8" w:rsidRDefault="00B2418E" w:rsidP="006F156B">
            <w:pPr>
              <w:jc w:val="center"/>
              <w:rPr>
                <w:color w:val="000000"/>
                <w:sz w:val="18"/>
                <w:szCs w:val="18"/>
              </w:rPr>
            </w:pPr>
            <w:r w:rsidRPr="00342BC8">
              <w:rPr>
                <w:color w:val="000000"/>
                <w:sz w:val="18"/>
                <w:szCs w:val="18"/>
              </w:rPr>
              <w:t>60,40</w:t>
            </w:r>
          </w:p>
        </w:tc>
        <w:tc>
          <w:tcPr>
            <w:tcW w:w="623" w:type="dxa"/>
            <w:tcBorders>
              <w:top w:val="nil"/>
              <w:left w:val="nil"/>
              <w:bottom w:val="single" w:sz="4" w:space="0" w:color="000000"/>
              <w:right w:val="single" w:sz="4" w:space="0" w:color="000000"/>
            </w:tcBorders>
            <w:shd w:val="clear" w:color="000000" w:fill="FFFFFF"/>
            <w:vAlign w:val="center"/>
            <w:hideMark/>
          </w:tcPr>
          <w:p w14:paraId="50C8FF47" w14:textId="77777777" w:rsidR="00B2418E" w:rsidRPr="00342BC8" w:rsidRDefault="00B2418E" w:rsidP="006F156B">
            <w:pPr>
              <w:jc w:val="center"/>
              <w:rPr>
                <w:color w:val="000000"/>
                <w:sz w:val="18"/>
                <w:szCs w:val="18"/>
              </w:rPr>
            </w:pPr>
            <w:r w:rsidRPr="00342BC8">
              <w:rPr>
                <w:color w:val="000000"/>
                <w:sz w:val="18"/>
                <w:szCs w:val="18"/>
              </w:rPr>
              <w:t>30,63</w:t>
            </w:r>
          </w:p>
        </w:tc>
        <w:tc>
          <w:tcPr>
            <w:tcW w:w="623" w:type="dxa"/>
            <w:tcBorders>
              <w:top w:val="nil"/>
              <w:left w:val="nil"/>
              <w:bottom w:val="single" w:sz="4" w:space="0" w:color="000000"/>
              <w:right w:val="single" w:sz="4" w:space="0" w:color="000000"/>
            </w:tcBorders>
            <w:shd w:val="clear" w:color="000000" w:fill="FFFFFF"/>
            <w:vAlign w:val="center"/>
            <w:hideMark/>
          </w:tcPr>
          <w:p w14:paraId="49F635C3" w14:textId="77777777" w:rsidR="00B2418E" w:rsidRPr="00342BC8" w:rsidRDefault="00B2418E" w:rsidP="006F156B">
            <w:pPr>
              <w:jc w:val="center"/>
              <w:rPr>
                <w:color w:val="000000"/>
                <w:sz w:val="18"/>
                <w:szCs w:val="18"/>
              </w:rPr>
            </w:pPr>
            <w:r w:rsidRPr="00342BC8">
              <w:rPr>
                <w:color w:val="000000"/>
                <w:sz w:val="18"/>
                <w:szCs w:val="18"/>
              </w:rPr>
              <w:t>30,66</w:t>
            </w:r>
          </w:p>
        </w:tc>
        <w:tc>
          <w:tcPr>
            <w:tcW w:w="714" w:type="dxa"/>
            <w:tcBorders>
              <w:top w:val="nil"/>
              <w:left w:val="nil"/>
              <w:bottom w:val="single" w:sz="4" w:space="0" w:color="000000"/>
              <w:right w:val="single" w:sz="4" w:space="0" w:color="000000"/>
            </w:tcBorders>
            <w:shd w:val="clear" w:color="000000" w:fill="FFFFFF"/>
            <w:vAlign w:val="center"/>
            <w:hideMark/>
          </w:tcPr>
          <w:p w14:paraId="0579540F"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1A9A6B3D"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3110C7F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BD35F0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6F0D699" w14:textId="77777777" w:rsidR="00B2418E" w:rsidRPr="00342BC8" w:rsidRDefault="00B2418E" w:rsidP="006F156B">
            <w:pPr>
              <w:jc w:val="center"/>
              <w:rPr>
                <w:color w:val="000000"/>
                <w:sz w:val="18"/>
                <w:szCs w:val="18"/>
              </w:rPr>
            </w:pPr>
            <w:r w:rsidRPr="00342BC8">
              <w:rPr>
                <w:color w:val="000000"/>
                <w:sz w:val="18"/>
                <w:szCs w:val="18"/>
              </w:rPr>
              <w:t>29,77</w:t>
            </w:r>
          </w:p>
        </w:tc>
        <w:tc>
          <w:tcPr>
            <w:tcW w:w="621" w:type="dxa"/>
            <w:tcBorders>
              <w:top w:val="nil"/>
              <w:left w:val="nil"/>
              <w:bottom w:val="single" w:sz="4" w:space="0" w:color="000000"/>
              <w:right w:val="single" w:sz="4" w:space="0" w:color="000000"/>
            </w:tcBorders>
            <w:shd w:val="clear" w:color="000000" w:fill="FFFFFF"/>
            <w:vAlign w:val="center"/>
            <w:hideMark/>
          </w:tcPr>
          <w:p w14:paraId="006583A1" w14:textId="77777777" w:rsidR="00B2418E" w:rsidRPr="00342BC8" w:rsidRDefault="00B2418E" w:rsidP="006F156B">
            <w:pPr>
              <w:jc w:val="center"/>
              <w:rPr>
                <w:color w:val="000000"/>
                <w:sz w:val="18"/>
                <w:szCs w:val="18"/>
              </w:rPr>
            </w:pPr>
            <w:r w:rsidRPr="00342BC8">
              <w:rPr>
                <w:color w:val="000000"/>
                <w:sz w:val="18"/>
                <w:szCs w:val="18"/>
              </w:rPr>
              <w:t>29,77</w:t>
            </w:r>
          </w:p>
        </w:tc>
        <w:tc>
          <w:tcPr>
            <w:tcW w:w="787" w:type="dxa"/>
            <w:tcBorders>
              <w:top w:val="nil"/>
              <w:left w:val="nil"/>
              <w:bottom w:val="single" w:sz="4" w:space="0" w:color="000000"/>
              <w:right w:val="single" w:sz="4" w:space="0" w:color="000000"/>
            </w:tcBorders>
            <w:shd w:val="clear" w:color="000000" w:fill="FFFFFF"/>
            <w:vAlign w:val="center"/>
            <w:hideMark/>
          </w:tcPr>
          <w:p w14:paraId="51775502"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6A051D4B"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FA35C2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78662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FF4EF3E" w14:textId="77777777" w:rsidR="00B2418E" w:rsidRPr="00342BC8" w:rsidRDefault="00B2418E" w:rsidP="006F156B">
            <w:pPr>
              <w:jc w:val="center"/>
              <w:rPr>
                <w:color w:val="000000"/>
                <w:sz w:val="18"/>
                <w:szCs w:val="18"/>
              </w:rPr>
            </w:pPr>
            <w:r w:rsidRPr="00342BC8">
              <w:rPr>
                <w:color w:val="000000"/>
                <w:sz w:val="18"/>
                <w:szCs w:val="18"/>
              </w:rPr>
              <w:t>ТК14</w:t>
            </w:r>
          </w:p>
        </w:tc>
        <w:tc>
          <w:tcPr>
            <w:tcW w:w="1577" w:type="dxa"/>
            <w:tcBorders>
              <w:top w:val="nil"/>
              <w:left w:val="nil"/>
              <w:bottom w:val="single" w:sz="4" w:space="0" w:color="000000"/>
              <w:right w:val="single" w:sz="4" w:space="0" w:color="000000"/>
            </w:tcBorders>
            <w:shd w:val="clear" w:color="000000" w:fill="FFFFFF"/>
            <w:vAlign w:val="center"/>
            <w:hideMark/>
          </w:tcPr>
          <w:p w14:paraId="028AF305" w14:textId="77777777" w:rsidR="00B2418E" w:rsidRPr="00342BC8" w:rsidRDefault="00B2418E" w:rsidP="006F156B">
            <w:pPr>
              <w:jc w:val="center"/>
              <w:rPr>
                <w:color w:val="000000"/>
                <w:sz w:val="18"/>
                <w:szCs w:val="18"/>
              </w:rPr>
            </w:pPr>
            <w:r w:rsidRPr="00342BC8">
              <w:rPr>
                <w:color w:val="000000"/>
                <w:sz w:val="18"/>
                <w:szCs w:val="18"/>
              </w:rPr>
              <w:t>Школа №3</w:t>
            </w:r>
          </w:p>
        </w:tc>
        <w:tc>
          <w:tcPr>
            <w:tcW w:w="711" w:type="dxa"/>
            <w:tcBorders>
              <w:top w:val="nil"/>
              <w:left w:val="nil"/>
              <w:bottom w:val="single" w:sz="4" w:space="0" w:color="000000"/>
              <w:right w:val="single" w:sz="4" w:space="0" w:color="000000"/>
            </w:tcBorders>
            <w:shd w:val="clear" w:color="000000" w:fill="FFFFFF"/>
            <w:vAlign w:val="center"/>
            <w:hideMark/>
          </w:tcPr>
          <w:p w14:paraId="2799C3F6" w14:textId="77777777" w:rsidR="00B2418E" w:rsidRPr="00342BC8" w:rsidRDefault="00B2418E" w:rsidP="006F156B">
            <w:pPr>
              <w:jc w:val="center"/>
              <w:rPr>
                <w:color w:val="000000"/>
                <w:sz w:val="18"/>
                <w:szCs w:val="18"/>
              </w:rPr>
            </w:pPr>
            <w:r w:rsidRPr="00342BC8">
              <w:rPr>
                <w:color w:val="000000"/>
                <w:sz w:val="18"/>
                <w:szCs w:val="18"/>
              </w:rPr>
              <w:t>68,00</w:t>
            </w:r>
          </w:p>
        </w:tc>
        <w:tc>
          <w:tcPr>
            <w:tcW w:w="590" w:type="dxa"/>
            <w:tcBorders>
              <w:top w:val="nil"/>
              <w:left w:val="nil"/>
              <w:bottom w:val="single" w:sz="4" w:space="0" w:color="000000"/>
              <w:right w:val="single" w:sz="4" w:space="0" w:color="000000"/>
            </w:tcBorders>
            <w:shd w:val="clear" w:color="000000" w:fill="FFFFFF"/>
            <w:vAlign w:val="center"/>
            <w:hideMark/>
          </w:tcPr>
          <w:p w14:paraId="50FF703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281A3A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2705984" w14:textId="77777777" w:rsidR="00B2418E" w:rsidRPr="00342BC8" w:rsidRDefault="00B2418E" w:rsidP="006F156B">
            <w:pPr>
              <w:jc w:val="center"/>
              <w:rPr>
                <w:color w:val="000000"/>
                <w:sz w:val="18"/>
                <w:szCs w:val="18"/>
              </w:rPr>
            </w:pPr>
            <w:r w:rsidRPr="00342BC8">
              <w:rPr>
                <w:color w:val="000000"/>
                <w:sz w:val="18"/>
                <w:szCs w:val="18"/>
              </w:rPr>
              <w:t>0,08</w:t>
            </w:r>
          </w:p>
        </w:tc>
        <w:tc>
          <w:tcPr>
            <w:tcW w:w="915" w:type="dxa"/>
            <w:tcBorders>
              <w:top w:val="nil"/>
              <w:left w:val="nil"/>
              <w:bottom w:val="single" w:sz="4" w:space="0" w:color="000000"/>
              <w:right w:val="single" w:sz="4" w:space="0" w:color="000000"/>
            </w:tcBorders>
            <w:shd w:val="clear" w:color="000000" w:fill="FFFFFF"/>
            <w:vAlign w:val="center"/>
            <w:hideMark/>
          </w:tcPr>
          <w:p w14:paraId="5B2715F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58265B2"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68423A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65863CE" w14:textId="77777777" w:rsidR="00B2418E" w:rsidRPr="00342BC8" w:rsidRDefault="00B2418E" w:rsidP="006F156B">
            <w:pPr>
              <w:jc w:val="center"/>
              <w:rPr>
                <w:color w:val="000000"/>
                <w:sz w:val="18"/>
                <w:szCs w:val="18"/>
              </w:rPr>
            </w:pPr>
            <w:r w:rsidRPr="00342BC8">
              <w:rPr>
                <w:color w:val="000000"/>
                <w:sz w:val="18"/>
                <w:szCs w:val="18"/>
              </w:rPr>
              <w:t>60,40</w:t>
            </w:r>
          </w:p>
        </w:tc>
        <w:tc>
          <w:tcPr>
            <w:tcW w:w="623" w:type="dxa"/>
            <w:tcBorders>
              <w:top w:val="nil"/>
              <w:left w:val="nil"/>
              <w:bottom w:val="single" w:sz="4" w:space="0" w:color="000000"/>
              <w:right w:val="single" w:sz="4" w:space="0" w:color="000000"/>
            </w:tcBorders>
            <w:shd w:val="clear" w:color="000000" w:fill="FFFFFF"/>
            <w:vAlign w:val="center"/>
            <w:hideMark/>
          </w:tcPr>
          <w:p w14:paraId="47F9C135" w14:textId="77777777" w:rsidR="00B2418E" w:rsidRPr="00342BC8" w:rsidRDefault="00B2418E" w:rsidP="006F156B">
            <w:pPr>
              <w:jc w:val="center"/>
              <w:rPr>
                <w:color w:val="000000"/>
                <w:sz w:val="18"/>
                <w:szCs w:val="18"/>
              </w:rPr>
            </w:pPr>
            <w:r w:rsidRPr="00342BC8">
              <w:rPr>
                <w:color w:val="000000"/>
                <w:sz w:val="18"/>
                <w:szCs w:val="18"/>
              </w:rPr>
              <w:t>60,37</w:t>
            </w:r>
          </w:p>
        </w:tc>
        <w:tc>
          <w:tcPr>
            <w:tcW w:w="623" w:type="dxa"/>
            <w:tcBorders>
              <w:top w:val="nil"/>
              <w:left w:val="nil"/>
              <w:bottom w:val="single" w:sz="4" w:space="0" w:color="000000"/>
              <w:right w:val="single" w:sz="4" w:space="0" w:color="000000"/>
            </w:tcBorders>
            <w:shd w:val="clear" w:color="000000" w:fill="FFFFFF"/>
            <w:vAlign w:val="center"/>
            <w:hideMark/>
          </w:tcPr>
          <w:p w14:paraId="5375F342" w14:textId="77777777" w:rsidR="00B2418E" w:rsidRPr="00342BC8" w:rsidRDefault="00B2418E" w:rsidP="006F156B">
            <w:pPr>
              <w:jc w:val="center"/>
              <w:rPr>
                <w:color w:val="000000"/>
                <w:sz w:val="18"/>
                <w:szCs w:val="18"/>
              </w:rPr>
            </w:pPr>
            <w:r w:rsidRPr="00342BC8">
              <w:rPr>
                <w:color w:val="000000"/>
                <w:sz w:val="18"/>
                <w:szCs w:val="18"/>
              </w:rPr>
              <w:t>30,60</w:t>
            </w:r>
          </w:p>
        </w:tc>
        <w:tc>
          <w:tcPr>
            <w:tcW w:w="623" w:type="dxa"/>
            <w:tcBorders>
              <w:top w:val="nil"/>
              <w:left w:val="nil"/>
              <w:bottom w:val="single" w:sz="4" w:space="0" w:color="000000"/>
              <w:right w:val="single" w:sz="4" w:space="0" w:color="000000"/>
            </w:tcBorders>
            <w:shd w:val="clear" w:color="000000" w:fill="FFFFFF"/>
            <w:vAlign w:val="center"/>
            <w:hideMark/>
          </w:tcPr>
          <w:p w14:paraId="6F01FF1E" w14:textId="77777777" w:rsidR="00B2418E" w:rsidRPr="00342BC8" w:rsidRDefault="00B2418E" w:rsidP="006F156B">
            <w:pPr>
              <w:jc w:val="center"/>
              <w:rPr>
                <w:color w:val="000000"/>
                <w:sz w:val="18"/>
                <w:szCs w:val="18"/>
              </w:rPr>
            </w:pPr>
            <w:r w:rsidRPr="00342BC8">
              <w:rPr>
                <w:color w:val="000000"/>
                <w:sz w:val="18"/>
                <w:szCs w:val="18"/>
              </w:rPr>
              <w:t>30,63</w:t>
            </w:r>
          </w:p>
        </w:tc>
        <w:tc>
          <w:tcPr>
            <w:tcW w:w="714" w:type="dxa"/>
            <w:tcBorders>
              <w:top w:val="nil"/>
              <w:left w:val="nil"/>
              <w:bottom w:val="single" w:sz="4" w:space="0" w:color="000000"/>
              <w:right w:val="single" w:sz="4" w:space="0" w:color="000000"/>
            </w:tcBorders>
            <w:shd w:val="clear" w:color="000000" w:fill="FFFFFF"/>
            <w:vAlign w:val="center"/>
            <w:hideMark/>
          </w:tcPr>
          <w:p w14:paraId="3AA5216D"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6C00326E"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5E9B8C0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057383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D1469BF" w14:textId="77777777" w:rsidR="00B2418E" w:rsidRPr="00342BC8" w:rsidRDefault="00B2418E" w:rsidP="006F156B">
            <w:pPr>
              <w:jc w:val="center"/>
              <w:rPr>
                <w:color w:val="000000"/>
                <w:sz w:val="18"/>
                <w:szCs w:val="18"/>
              </w:rPr>
            </w:pPr>
            <w:r w:rsidRPr="00342BC8">
              <w:rPr>
                <w:color w:val="000000"/>
                <w:sz w:val="18"/>
                <w:szCs w:val="18"/>
              </w:rPr>
              <w:t>29,77</w:t>
            </w:r>
          </w:p>
        </w:tc>
        <w:tc>
          <w:tcPr>
            <w:tcW w:w="621" w:type="dxa"/>
            <w:tcBorders>
              <w:top w:val="nil"/>
              <w:left w:val="nil"/>
              <w:bottom w:val="single" w:sz="4" w:space="0" w:color="000000"/>
              <w:right w:val="single" w:sz="4" w:space="0" w:color="000000"/>
            </w:tcBorders>
            <w:shd w:val="clear" w:color="000000" w:fill="FFFFFF"/>
            <w:vAlign w:val="center"/>
            <w:hideMark/>
          </w:tcPr>
          <w:p w14:paraId="1329C770" w14:textId="77777777" w:rsidR="00B2418E" w:rsidRPr="00342BC8" w:rsidRDefault="00B2418E" w:rsidP="006F156B">
            <w:pPr>
              <w:jc w:val="center"/>
              <w:rPr>
                <w:color w:val="000000"/>
                <w:sz w:val="18"/>
                <w:szCs w:val="18"/>
              </w:rPr>
            </w:pPr>
            <w:r w:rsidRPr="00342BC8">
              <w:rPr>
                <w:color w:val="000000"/>
                <w:sz w:val="18"/>
                <w:szCs w:val="18"/>
              </w:rPr>
              <w:t>29,77</w:t>
            </w:r>
          </w:p>
        </w:tc>
        <w:tc>
          <w:tcPr>
            <w:tcW w:w="787" w:type="dxa"/>
            <w:tcBorders>
              <w:top w:val="nil"/>
              <w:left w:val="nil"/>
              <w:bottom w:val="single" w:sz="4" w:space="0" w:color="000000"/>
              <w:right w:val="single" w:sz="4" w:space="0" w:color="000000"/>
            </w:tcBorders>
            <w:shd w:val="clear" w:color="000000" w:fill="FFFFFF"/>
            <w:vAlign w:val="center"/>
            <w:hideMark/>
          </w:tcPr>
          <w:p w14:paraId="44D4E1B0"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35E2FA2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2B9174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12D73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2D69E9E"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E8FB3C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69F05206"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4387AFA2"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769B29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CF440EA" w14:textId="77777777" w:rsidR="00B2418E" w:rsidRPr="00342BC8" w:rsidRDefault="00B2418E" w:rsidP="006F156B">
            <w:pPr>
              <w:jc w:val="center"/>
              <w:rPr>
                <w:color w:val="000000"/>
                <w:sz w:val="18"/>
                <w:szCs w:val="18"/>
              </w:rPr>
            </w:pPr>
            <w:r w:rsidRPr="00342BC8">
              <w:rPr>
                <w:color w:val="000000"/>
                <w:sz w:val="18"/>
                <w:szCs w:val="18"/>
              </w:rPr>
              <w:t>6,30</w:t>
            </w:r>
          </w:p>
        </w:tc>
        <w:tc>
          <w:tcPr>
            <w:tcW w:w="915" w:type="dxa"/>
            <w:tcBorders>
              <w:top w:val="nil"/>
              <w:left w:val="nil"/>
              <w:bottom w:val="single" w:sz="4" w:space="0" w:color="000000"/>
              <w:right w:val="single" w:sz="4" w:space="0" w:color="000000"/>
            </w:tcBorders>
            <w:shd w:val="clear" w:color="000000" w:fill="FFFFFF"/>
            <w:vAlign w:val="center"/>
            <w:hideMark/>
          </w:tcPr>
          <w:p w14:paraId="016B1B7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50A530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81F9AA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F7D6BC4" w14:textId="77777777" w:rsidR="00B2418E" w:rsidRPr="00342BC8" w:rsidRDefault="00B2418E" w:rsidP="006F156B">
            <w:pPr>
              <w:jc w:val="center"/>
              <w:rPr>
                <w:color w:val="000000"/>
                <w:sz w:val="18"/>
                <w:szCs w:val="18"/>
              </w:rPr>
            </w:pPr>
            <w:r w:rsidRPr="00342BC8">
              <w:rPr>
                <w:color w:val="000000"/>
                <w:sz w:val="18"/>
                <w:szCs w:val="18"/>
              </w:rPr>
              <w:t>60,43</w:t>
            </w:r>
          </w:p>
        </w:tc>
        <w:tc>
          <w:tcPr>
            <w:tcW w:w="623" w:type="dxa"/>
            <w:tcBorders>
              <w:top w:val="nil"/>
              <w:left w:val="nil"/>
              <w:bottom w:val="single" w:sz="4" w:space="0" w:color="000000"/>
              <w:right w:val="single" w:sz="4" w:space="0" w:color="000000"/>
            </w:tcBorders>
            <w:shd w:val="clear" w:color="000000" w:fill="FFFFFF"/>
            <w:vAlign w:val="center"/>
            <w:hideMark/>
          </w:tcPr>
          <w:p w14:paraId="399C3078" w14:textId="77777777" w:rsidR="00B2418E" w:rsidRPr="00342BC8" w:rsidRDefault="00B2418E" w:rsidP="006F156B">
            <w:pPr>
              <w:jc w:val="center"/>
              <w:rPr>
                <w:color w:val="000000"/>
                <w:sz w:val="18"/>
                <w:szCs w:val="18"/>
              </w:rPr>
            </w:pPr>
            <w:r w:rsidRPr="00342BC8">
              <w:rPr>
                <w:color w:val="000000"/>
                <w:sz w:val="18"/>
                <w:szCs w:val="18"/>
              </w:rPr>
              <w:t>59,23</w:t>
            </w:r>
          </w:p>
        </w:tc>
        <w:tc>
          <w:tcPr>
            <w:tcW w:w="623" w:type="dxa"/>
            <w:tcBorders>
              <w:top w:val="nil"/>
              <w:left w:val="nil"/>
              <w:bottom w:val="single" w:sz="4" w:space="0" w:color="000000"/>
              <w:right w:val="single" w:sz="4" w:space="0" w:color="000000"/>
            </w:tcBorders>
            <w:shd w:val="clear" w:color="000000" w:fill="FFFFFF"/>
            <w:vAlign w:val="center"/>
            <w:hideMark/>
          </w:tcPr>
          <w:p w14:paraId="37FC4595" w14:textId="77777777" w:rsidR="00B2418E" w:rsidRPr="00342BC8" w:rsidRDefault="00B2418E" w:rsidP="006F156B">
            <w:pPr>
              <w:jc w:val="center"/>
              <w:rPr>
                <w:color w:val="000000"/>
                <w:sz w:val="18"/>
                <w:szCs w:val="18"/>
              </w:rPr>
            </w:pPr>
            <w:r w:rsidRPr="00342BC8">
              <w:rPr>
                <w:color w:val="000000"/>
                <w:sz w:val="18"/>
                <w:szCs w:val="18"/>
              </w:rPr>
              <w:t>29,47</w:t>
            </w:r>
          </w:p>
        </w:tc>
        <w:tc>
          <w:tcPr>
            <w:tcW w:w="623" w:type="dxa"/>
            <w:tcBorders>
              <w:top w:val="nil"/>
              <w:left w:val="nil"/>
              <w:bottom w:val="single" w:sz="4" w:space="0" w:color="000000"/>
              <w:right w:val="single" w:sz="4" w:space="0" w:color="000000"/>
            </w:tcBorders>
            <w:shd w:val="clear" w:color="000000" w:fill="FFFFFF"/>
            <w:vAlign w:val="center"/>
            <w:hideMark/>
          </w:tcPr>
          <w:p w14:paraId="640644BC" w14:textId="77777777" w:rsidR="00B2418E" w:rsidRPr="00342BC8" w:rsidRDefault="00B2418E" w:rsidP="006F156B">
            <w:pPr>
              <w:jc w:val="center"/>
              <w:rPr>
                <w:color w:val="000000"/>
                <w:sz w:val="18"/>
                <w:szCs w:val="18"/>
              </w:rPr>
            </w:pPr>
            <w:r w:rsidRPr="00342BC8">
              <w:rPr>
                <w:color w:val="000000"/>
                <w:sz w:val="18"/>
                <w:szCs w:val="18"/>
              </w:rPr>
              <w:t>30,66</w:t>
            </w:r>
          </w:p>
        </w:tc>
        <w:tc>
          <w:tcPr>
            <w:tcW w:w="714" w:type="dxa"/>
            <w:tcBorders>
              <w:top w:val="nil"/>
              <w:left w:val="nil"/>
              <w:bottom w:val="single" w:sz="4" w:space="0" w:color="000000"/>
              <w:right w:val="single" w:sz="4" w:space="0" w:color="000000"/>
            </w:tcBorders>
            <w:shd w:val="clear" w:color="000000" w:fill="FFFFFF"/>
            <w:vAlign w:val="center"/>
            <w:hideMark/>
          </w:tcPr>
          <w:p w14:paraId="5F87D7CE"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796EEF2C"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2FDA560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62446A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8B76045" w14:textId="77777777" w:rsidR="00B2418E" w:rsidRPr="00342BC8" w:rsidRDefault="00B2418E" w:rsidP="006F156B">
            <w:pPr>
              <w:jc w:val="center"/>
              <w:rPr>
                <w:color w:val="000000"/>
                <w:sz w:val="18"/>
                <w:szCs w:val="18"/>
              </w:rPr>
            </w:pPr>
            <w:r w:rsidRPr="00342BC8">
              <w:rPr>
                <w:color w:val="000000"/>
                <w:sz w:val="18"/>
                <w:szCs w:val="18"/>
              </w:rPr>
              <w:t>29,77</w:t>
            </w:r>
          </w:p>
        </w:tc>
        <w:tc>
          <w:tcPr>
            <w:tcW w:w="621" w:type="dxa"/>
            <w:tcBorders>
              <w:top w:val="nil"/>
              <w:left w:val="nil"/>
              <w:bottom w:val="single" w:sz="4" w:space="0" w:color="000000"/>
              <w:right w:val="single" w:sz="4" w:space="0" w:color="000000"/>
            </w:tcBorders>
            <w:shd w:val="clear" w:color="000000" w:fill="FFFFFF"/>
            <w:vAlign w:val="center"/>
            <w:hideMark/>
          </w:tcPr>
          <w:p w14:paraId="4DF4E43F" w14:textId="77777777" w:rsidR="00B2418E" w:rsidRPr="00342BC8" w:rsidRDefault="00B2418E" w:rsidP="006F156B">
            <w:pPr>
              <w:jc w:val="center"/>
              <w:rPr>
                <w:color w:val="000000"/>
                <w:sz w:val="18"/>
                <w:szCs w:val="18"/>
              </w:rPr>
            </w:pPr>
            <w:r w:rsidRPr="00342BC8">
              <w:rPr>
                <w:color w:val="000000"/>
                <w:sz w:val="18"/>
                <w:szCs w:val="18"/>
              </w:rPr>
              <w:t>29,76</w:t>
            </w:r>
          </w:p>
        </w:tc>
        <w:tc>
          <w:tcPr>
            <w:tcW w:w="787" w:type="dxa"/>
            <w:tcBorders>
              <w:top w:val="nil"/>
              <w:left w:val="nil"/>
              <w:bottom w:val="single" w:sz="4" w:space="0" w:color="000000"/>
              <w:right w:val="single" w:sz="4" w:space="0" w:color="000000"/>
            </w:tcBorders>
            <w:shd w:val="clear" w:color="000000" w:fill="FFFFFF"/>
            <w:vAlign w:val="center"/>
            <w:hideMark/>
          </w:tcPr>
          <w:p w14:paraId="46E53308"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61E3943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C3E269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BF0C2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943379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2B9B2B8" w14:textId="77777777" w:rsidR="00B2418E" w:rsidRPr="00342BC8" w:rsidRDefault="00B2418E" w:rsidP="006F156B">
            <w:pPr>
              <w:jc w:val="center"/>
              <w:rPr>
                <w:color w:val="000000"/>
                <w:sz w:val="18"/>
                <w:szCs w:val="18"/>
              </w:rPr>
            </w:pPr>
            <w:r w:rsidRPr="00342BC8">
              <w:rPr>
                <w:color w:val="000000"/>
                <w:sz w:val="18"/>
                <w:szCs w:val="18"/>
              </w:rPr>
              <w:t>ж/д 42</w:t>
            </w:r>
          </w:p>
        </w:tc>
        <w:tc>
          <w:tcPr>
            <w:tcW w:w="711" w:type="dxa"/>
            <w:tcBorders>
              <w:top w:val="nil"/>
              <w:left w:val="nil"/>
              <w:bottom w:val="single" w:sz="4" w:space="0" w:color="000000"/>
              <w:right w:val="single" w:sz="4" w:space="0" w:color="000000"/>
            </w:tcBorders>
            <w:shd w:val="clear" w:color="000000" w:fill="FFFFFF"/>
            <w:vAlign w:val="center"/>
            <w:hideMark/>
          </w:tcPr>
          <w:p w14:paraId="2909FC29"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F1B770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BB238FC"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5F40F5AF"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5A1E281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1F5F62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3F19F5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77AD6FF" w14:textId="77777777" w:rsidR="00B2418E" w:rsidRPr="00342BC8" w:rsidRDefault="00B2418E" w:rsidP="006F156B">
            <w:pPr>
              <w:jc w:val="center"/>
              <w:rPr>
                <w:color w:val="000000"/>
                <w:sz w:val="18"/>
                <w:szCs w:val="18"/>
              </w:rPr>
            </w:pPr>
            <w:r w:rsidRPr="00342BC8">
              <w:rPr>
                <w:color w:val="000000"/>
                <w:sz w:val="18"/>
                <w:szCs w:val="18"/>
              </w:rPr>
              <w:t>59,23</w:t>
            </w:r>
          </w:p>
        </w:tc>
        <w:tc>
          <w:tcPr>
            <w:tcW w:w="623" w:type="dxa"/>
            <w:tcBorders>
              <w:top w:val="nil"/>
              <w:left w:val="nil"/>
              <w:bottom w:val="single" w:sz="4" w:space="0" w:color="000000"/>
              <w:right w:val="single" w:sz="4" w:space="0" w:color="000000"/>
            </w:tcBorders>
            <w:shd w:val="clear" w:color="000000" w:fill="FFFFFF"/>
            <w:vAlign w:val="center"/>
            <w:hideMark/>
          </w:tcPr>
          <w:p w14:paraId="4E96E148" w14:textId="77777777" w:rsidR="00B2418E" w:rsidRPr="00342BC8" w:rsidRDefault="00B2418E" w:rsidP="006F156B">
            <w:pPr>
              <w:jc w:val="center"/>
              <w:rPr>
                <w:color w:val="000000"/>
                <w:sz w:val="18"/>
                <w:szCs w:val="18"/>
              </w:rPr>
            </w:pPr>
            <w:r w:rsidRPr="00342BC8">
              <w:rPr>
                <w:color w:val="000000"/>
                <w:sz w:val="18"/>
                <w:szCs w:val="18"/>
              </w:rPr>
              <w:t>58,71</w:t>
            </w:r>
          </w:p>
        </w:tc>
        <w:tc>
          <w:tcPr>
            <w:tcW w:w="623" w:type="dxa"/>
            <w:tcBorders>
              <w:top w:val="nil"/>
              <w:left w:val="nil"/>
              <w:bottom w:val="single" w:sz="4" w:space="0" w:color="000000"/>
              <w:right w:val="single" w:sz="4" w:space="0" w:color="000000"/>
            </w:tcBorders>
            <w:shd w:val="clear" w:color="000000" w:fill="FFFFFF"/>
            <w:vAlign w:val="center"/>
            <w:hideMark/>
          </w:tcPr>
          <w:p w14:paraId="0D4D6F89" w14:textId="77777777" w:rsidR="00B2418E" w:rsidRPr="00342BC8" w:rsidRDefault="00B2418E" w:rsidP="006F156B">
            <w:pPr>
              <w:jc w:val="center"/>
              <w:rPr>
                <w:color w:val="000000"/>
                <w:sz w:val="18"/>
                <w:szCs w:val="18"/>
              </w:rPr>
            </w:pPr>
            <w:r w:rsidRPr="00342BC8">
              <w:rPr>
                <w:color w:val="000000"/>
                <w:sz w:val="18"/>
                <w:szCs w:val="18"/>
              </w:rPr>
              <w:t>28,95</w:t>
            </w:r>
          </w:p>
        </w:tc>
        <w:tc>
          <w:tcPr>
            <w:tcW w:w="623" w:type="dxa"/>
            <w:tcBorders>
              <w:top w:val="nil"/>
              <w:left w:val="nil"/>
              <w:bottom w:val="single" w:sz="4" w:space="0" w:color="000000"/>
              <w:right w:val="single" w:sz="4" w:space="0" w:color="000000"/>
            </w:tcBorders>
            <w:shd w:val="clear" w:color="000000" w:fill="FFFFFF"/>
            <w:vAlign w:val="center"/>
            <w:hideMark/>
          </w:tcPr>
          <w:p w14:paraId="6EBC8F38" w14:textId="77777777" w:rsidR="00B2418E" w:rsidRPr="00342BC8" w:rsidRDefault="00B2418E" w:rsidP="006F156B">
            <w:pPr>
              <w:jc w:val="center"/>
              <w:rPr>
                <w:color w:val="000000"/>
                <w:sz w:val="18"/>
                <w:szCs w:val="18"/>
              </w:rPr>
            </w:pPr>
            <w:r w:rsidRPr="00342BC8">
              <w:rPr>
                <w:color w:val="000000"/>
                <w:sz w:val="18"/>
                <w:szCs w:val="18"/>
              </w:rPr>
              <w:t>29,47</w:t>
            </w:r>
          </w:p>
        </w:tc>
        <w:tc>
          <w:tcPr>
            <w:tcW w:w="714" w:type="dxa"/>
            <w:tcBorders>
              <w:top w:val="nil"/>
              <w:left w:val="nil"/>
              <w:bottom w:val="single" w:sz="4" w:space="0" w:color="000000"/>
              <w:right w:val="single" w:sz="4" w:space="0" w:color="000000"/>
            </w:tcBorders>
            <w:shd w:val="clear" w:color="000000" w:fill="FFFFFF"/>
            <w:vAlign w:val="center"/>
            <w:hideMark/>
          </w:tcPr>
          <w:p w14:paraId="52CF36E0"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72791FFD"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2BCD2D5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95122F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8B75F0F" w14:textId="77777777" w:rsidR="00B2418E" w:rsidRPr="00342BC8" w:rsidRDefault="00B2418E" w:rsidP="006F156B">
            <w:pPr>
              <w:jc w:val="center"/>
              <w:rPr>
                <w:color w:val="000000"/>
                <w:sz w:val="18"/>
                <w:szCs w:val="18"/>
              </w:rPr>
            </w:pPr>
            <w:r w:rsidRPr="00342BC8">
              <w:rPr>
                <w:color w:val="000000"/>
                <w:sz w:val="18"/>
                <w:szCs w:val="18"/>
              </w:rPr>
              <w:t>29,76</w:t>
            </w:r>
          </w:p>
        </w:tc>
        <w:tc>
          <w:tcPr>
            <w:tcW w:w="621" w:type="dxa"/>
            <w:tcBorders>
              <w:top w:val="nil"/>
              <w:left w:val="nil"/>
              <w:bottom w:val="single" w:sz="4" w:space="0" w:color="000000"/>
              <w:right w:val="single" w:sz="4" w:space="0" w:color="000000"/>
            </w:tcBorders>
            <w:shd w:val="clear" w:color="000000" w:fill="FFFFFF"/>
            <w:vAlign w:val="center"/>
            <w:hideMark/>
          </w:tcPr>
          <w:p w14:paraId="6DC689B4" w14:textId="77777777" w:rsidR="00B2418E" w:rsidRPr="00342BC8" w:rsidRDefault="00B2418E" w:rsidP="006F156B">
            <w:pPr>
              <w:jc w:val="center"/>
              <w:rPr>
                <w:color w:val="000000"/>
                <w:sz w:val="18"/>
                <w:szCs w:val="18"/>
              </w:rPr>
            </w:pPr>
            <w:r w:rsidRPr="00342BC8">
              <w:rPr>
                <w:color w:val="000000"/>
                <w:sz w:val="18"/>
                <w:szCs w:val="18"/>
              </w:rPr>
              <w:t>29,76</w:t>
            </w:r>
          </w:p>
        </w:tc>
        <w:tc>
          <w:tcPr>
            <w:tcW w:w="787" w:type="dxa"/>
            <w:tcBorders>
              <w:top w:val="nil"/>
              <w:left w:val="nil"/>
              <w:bottom w:val="single" w:sz="4" w:space="0" w:color="000000"/>
              <w:right w:val="single" w:sz="4" w:space="0" w:color="000000"/>
            </w:tcBorders>
            <w:shd w:val="clear" w:color="000000" w:fill="FFFFFF"/>
            <w:vAlign w:val="center"/>
            <w:hideMark/>
          </w:tcPr>
          <w:p w14:paraId="749DB4A0"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6127503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21C6E9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75ABD4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F1B370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21A441C" w14:textId="77777777" w:rsidR="00B2418E" w:rsidRPr="00342BC8" w:rsidRDefault="00B2418E" w:rsidP="006F156B">
            <w:pPr>
              <w:jc w:val="center"/>
              <w:rPr>
                <w:color w:val="000000"/>
                <w:sz w:val="18"/>
                <w:szCs w:val="18"/>
              </w:rPr>
            </w:pPr>
            <w:r w:rsidRPr="00342BC8">
              <w:rPr>
                <w:color w:val="000000"/>
                <w:sz w:val="18"/>
                <w:szCs w:val="18"/>
              </w:rPr>
              <w:t>ТК16</w:t>
            </w:r>
          </w:p>
        </w:tc>
        <w:tc>
          <w:tcPr>
            <w:tcW w:w="711" w:type="dxa"/>
            <w:tcBorders>
              <w:top w:val="nil"/>
              <w:left w:val="nil"/>
              <w:bottom w:val="single" w:sz="4" w:space="0" w:color="000000"/>
              <w:right w:val="single" w:sz="4" w:space="0" w:color="000000"/>
            </w:tcBorders>
            <w:shd w:val="clear" w:color="000000" w:fill="FFFFFF"/>
            <w:vAlign w:val="center"/>
            <w:hideMark/>
          </w:tcPr>
          <w:p w14:paraId="04B3ADBB" w14:textId="77777777" w:rsidR="00B2418E" w:rsidRPr="00342BC8" w:rsidRDefault="00B2418E" w:rsidP="006F156B">
            <w:pPr>
              <w:jc w:val="center"/>
              <w:rPr>
                <w:color w:val="000000"/>
                <w:sz w:val="18"/>
                <w:szCs w:val="18"/>
              </w:rPr>
            </w:pPr>
            <w:r w:rsidRPr="00342BC8">
              <w:rPr>
                <w:color w:val="000000"/>
                <w:sz w:val="18"/>
                <w:szCs w:val="18"/>
              </w:rPr>
              <w:t>140,00</w:t>
            </w:r>
          </w:p>
        </w:tc>
        <w:tc>
          <w:tcPr>
            <w:tcW w:w="590" w:type="dxa"/>
            <w:tcBorders>
              <w:top w:val="nil"/>
              <w:left w:val="nil"/>
              <w:bottom w:val="single" w:sz="4" w:space="0" w:color="000000"/>
              <w:right w:val="single" w:sz="4" w:space="0" w:color="000000"/>
            </w:tcBorders>
            <w:shd w:val="clear" w:color="000000" w:fill="FFFFFF"/>
            <w:vAlign w:val="center"/>
            <w:hideMark/>
          </w:tcPr>
          <w:p w14:paraId="7C1CA450"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1D898E8"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D6EE243" w14:textId="77777777" w:rsidR="00B2418E" w:rsidRPr="00342BC8" w:rsidRDefault="00B2418E" w:rsidP="006F156B">
            <w:pPr>
              <w:jc w:val="center"/>
              <w:rPr>
                <w:color w:val="000000"/>
                <w:sz w:val="18"/>
                <w:szCs w:val="18"/>
              </w:rPr>
            </w:pPr>
            <w:r w:rsidRPr="00342BC8">
              <w:rPr>
                <w:color w:val="000000"/>
                <w:sz w:val="18"/>
                <w:szCs w:val="18"/>
              </w:rPr>
              <w:t>5,51</w:t>
            </w:r>
          </w:p>
        </w:tc>
        <w:tc>
          <w:tcPr>
            <w:tcW w:w="915" w:type="dxa"/>
            <w:tcBorders>
              <w:top w:val="nil"/>
              <w:left w:val="nil"/>
              <w:bottom w:val="single" w:sz="4" w:space="0" w:color="000000"/>
              <w:right w:val="single" w:sz="4" w:space="0" w:color="000000"/>
            </w:tcBorders>
            <w:shd w:val="clear" w:color="000000" w:fill="FFFFFF"/>
            <w:vAlign w:val="center"/>
            <w:hideMark/>
          </w:tcPr>
          <w:p w14:paraId="41EAE00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AA2705F"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74BDCCF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06C30FD" w14:textId="77777777" w:rsidR="00B2418E" w:rsidRPr="00342BC8" w:rsidRDefault="00B2418E" w:rsidP="006F156B">
            <w:pPr>
              <w:jc w:val="center"/>
              <w:rPr>
                <w:color w:val="000000"/>
                <w:sz w:val="18"/>
                <w:szCs w:val="18"/>
              </w:rPr>
            </w:pPr>
            <w:r w:rsidRPr="00342BC8">
              <w:rPr>
                <w:color w:val="000000"/>
                <w:sz w:val="18"/>
                <w:szCs w:val="18"/>
              </w:rPr>
              <w:t>59,23</w:t>
            </w:r>
          </w:p>
        </w:tc>
        <w:tc>
          <w:tcPr>
            <w:tcW w:w="623" w:type="dxa"/>
            <w:tcBorders>
              <w:top w:val="nil"/>
              <w:left w:val="nil"/>
              <w:bottom w:val="single" w:sz="4" w:space="0" w:color="000000"/>
              <w:right w:val="single" w:sz="4" w:space="0" w:color="000000"/>
            </w:tcBorders>
            <w:shd w:val="clear" w:color="000000" w:fill="FFFFFF"/>
            <w:vAlign w:val="center"/>
            <w:hideMark/>
          </w:tcPr>
          <w:p w14:paraId="41A02211" w14:textId="77777777" w:rsidR="00B2418E" w:rsidRPr="00342BC8" w:rsidRDefault="00B2418E" w:rsidP="006F156B">
            <w:pPr>
              <w:jc w:val="center"/>
              <w:rPr>
                <w:color w:val="000000"/>
                <w:sz w:val="18"/>
                <w:szCs w:val="18"/>
              </w:rPr>
            </w:pPr>
            <w:r w:rsidRPr="00342BC8">
              <w:rPr>
                <w:color w:val="000000"/>
                <w:sz w:val="18"/>
                <w:szCs w:val="18"/>
              </w:rPr>
              <w:t>57,74</w:t>
            </w:r>
          </w:p>
        </w:tc>
        <w:tc>
          <w:tcPr>
            <w:tcW w:w="623" w:type="dxa"/>
            <w:tcBorders>
              <w:top w:val="nil"/>
              <w:left w:val="nil"/>
              <w:bottom w:val="single" w:sz="4" w:space="0" w:color="000000"/>
              <w:right w:val="single" w:sz="4" w:space="0" w:color="000000"/>
            </w:tcBorders>
            <w:shd w:val="clear" w:color="000000" w:fill="FFFFFF"/>
            <w:vAlign w:val="center"/>
            <w:hideMark/>
          </w:tcPr>
          <w:p w14:paraId="3747BCF2" w14:textId="77777777" w:rsidR="00B2418E" w:rsidRPr="00342BC8" w:rsidRDefault="00B2418E" w:rsidP="006F156B">
            <w:pPr>
              <w:jc w:val="center"/>
              <w:rPr>
                <w:color w:val="000000"/>
                <w:sz w:val="18"/>
                <w:szCs w:val="18"/>
              </w:rPr>
            </w:pPr>
            <w:r w:rsidRPr="00342BC8">
              <w:rPr>
                <w:color w:val="000000"/>
                <w:sz w:val="18"/>
                <w:szCs w:val="18"/>
              </w:rPr>
              <w:t>28,08</w:t>
            </w:r>
          </w:p>
        </w:tc>
        <w:tc>
          <w:tcPr>
            <w:tcW w:w="623" w:type="dxa"/>
            <w:tcBorders>
              <w:top w:val="nil"/>
              <w:left w:val="nil"/>
              <w:bottom w:val="single" w:sz="4" w:space="0" w:color="000000"/>
              <w:right w:val="single" w:sz="4" w:space="0" w:color="000000"/>
            </w:tcBorders>
            <w:shd w:val="clear" w:color="000000" w:fill="FFFFFF"/>
            <w:vAlign w:val="center"/>
            <w:hideMark/>
          </w:tcPr>
          <w:p w14:paraId="5628506D" w14:textId="77777777" w:rsidR="00B2418E" w:rsidRPr="00342BC8" w:rsidRDefault="00B2418E" w:rsidP="006F156B">
            <w:pPr>
              <w:jc w:val="center"/>
              <w:rPr>
                <w:color w:val="000000"/>
                <w:sz w:val="18"/>
                <w:szCs w:val="18"/>
              </w:rPr>
            </w:pPr>
            <w:r w:rsidRPr="00342BC8">
              <w:rPr>
                <w:color w:val="000000"/>
                <w:sz w:val="18"/>
                <w:szCs w:val="18"/>
              </w:rPr>
              <w:t>29,47</w:t>
            </w:r>
          </w:p>
        </w:tc>
        <w:tc>
          <w:tcPr>
            <w:tcW w:w="714" w:type="dxa"/>
            <w:tcBorders>
              <w:top w:val="nil"/>
              <w:left w:val="nil"/>
              <w:bottom w:val="single" w:sz="4" w:space="0" w:color="000000"/>
              <w:right w:val="single" w:sz="4" w:space="0" w:color="000000"/>
            </w:tcBorders>
            <w:shd w:val="clear" w:color="000000" w:fill="FFFFFF"/>
            <w:vAlign w:val="center"/>
            <w:hideMark/>
          </w:tcPr>
          <w:p w14:paraId="63A24E7F" w14:textId="77777777" w:rsidR="00B2418E" w:rsidRPr="00342BC8" w:rsidRDefault="00B2418E" w:rsidP="006F156B">
            <w:pPr>
              <w:jc w:val="center"/>
              <w:rPr>
                <w:color w:val="000000"/>
                <w:sz w:val="18"/>
                <w:szCs w:val="18"/>
              </w:rPr>
            </w:pPr>
            <w:r w:rsidRPr="00342BC8">
              <w:rPr>
                <w:color w:val="000000"/>
                <w:sz w:val="18"/>
                <w:szCs w:val="18"/>
              </w:rPr>
              <w:t>251,07</w:t>
            </w:r>
          </w:p>
        </w:tc>
        <w:tc>
          <w:tcPr>
            <w:tcW w:w="711" w:type="dxa"/>
            <w:tcBorders>
              <w:top w:val="nil"/>
              <w:left w:val="nil"/>
              <w:bottom w:val="single" w:sz="4" w:space="0" w:color="000000"/>
              <w:right w:val="single" w:sz="4" w:space="0" w:color="000000"/>
            </w:tcBorders>
            <w:shd w:val="clear" w:color="000000" w:fill="FFFFFF"/>
            <w:vAlign w:val="center"/>
            <w:hideMark/>
          </w:tcPr>
          <w:p w14:paraId="64AA435D" w14:textId="77777777" w:rsidR="00B2418E" w:rsidRPr="00342BC8" w:rsidRDefault="00B2418E" w:rsidP="006F156B">
            <w:pPr>
              <w:jc w:val="center"/>
              <w:rPr>
                <w:color w:val="000000"/>
                <w:sz w:val="18"/>
                <w:szCs w:val="18"/>
              </w:rPr>
            </w:pPr>
            <w:r w:rsidRPr="00342BC8">
              <w:rPr>
                <w:color w:val="000000"/>
                <w:sz w:val="18"/>
                <w:szCs w:val="18"/>
              </w:rPr>
              <w:t>250,97</w:t>
            </w:r>
          </w:p>
        </w:tc>
        <w:tc>
          <w:tcPr>
            <w:tcW w:w="711" w:type="dxa"/>
            <w:tcBorders>
              <w:top w:val="nil"/>
              <w:left w:val="nil"/>
              <w:bottom w:val="single" w:sz="4" w:space="0" w:color="000000"/>
              <w:right w:val="single" w:sz="4" w:space="0" w:color="000000"/>
            </w:tcBorders>
            <w:shd w:val="clear" w:color="000000" w:fill="FFFFFF"/>
            <w:vAlign w:val="center"/>
            <w:hideMark/>
          </w:tcPr>
          <w:p w14:paraId="72E72FD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A22F18C"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9994262" w14:textId="77777777" w:rsidR="00B2418E" w:rsidRPr="00342BC8" w:rsidRDefault="00B2418E" w:rsidP="006F156B">
            <w:pPr>
              <w:jc w:val="center"/>
              <w:rPr>
                <w:color w:val="000000"/>
                <w:sz w:val="18"/>
                <w:szCs w:val="18"/>
              </w:rPr>
            </w:pPr>
            <w:r w:rsidRPr="00342BC8">
              <w:rPr>
                <w:color w:val="000000"/>
                <w:sz w:val="18"/>
                <w:szCs w:val="18"/>
              </w:rPr>
              <w:t>29,76</w:t>
            </w:r>
          </w:p>
        </w:tc>
        <w:tc>
          <w:tcPr>
            <w:tcW w:w="621" w:type="dxa"/>
            <w:tcBorders>
              <w:top w:val="nil"/>
              <w:left w:val="nil"/>
              <w:bottom w:val="single" w:sz="4" w:space="0" w:color="000000"/>
              <w:right w:val="single" w:sz="4" w:space="0" w:color="000000"/>
            </w:tcBorders>
            <w:shd w:val="clear" w:color="000000" w:fill="FFFFFF"/>
            <w:vAlign w:val="center"/>
            <w:hideMark/>
          </w:tcPr>
          <w:p w14:paraId="279457C2" w14:textId="77777777" w:rsidR="00B2418E" w:rsidRPr="00342BC8" w:rsidRDefault="00B2418E" w:rsidP="006F156B">
            <w:pPr>
              <w:jc w:val="center"/>
              <w:rPr>
                <w:color w:val="000000"/>
                <w:sz w:val="18"/>
                <w:szCs w:val="18"/>
              </w:rPr>
            </w:pPr>
            <w:r w:rsidRPr="00342BC8">
              <w:rPr>
                <w:color w:val="000000"/>
                <w:sz w:val="18"/>
                <w:szCs w:val="18"/>
              </w:rPr>
              <w:t>29,66</w:t>
            </w:r>
          </w:p>
        </w:tc>
        <w:tc>
          <w:tcPr>
            <w:tcW w:w="787" w:type="dxa"/>
            <w:tcBorders>
              <w:top w:val="nil"/>
              <w:left w:val="nil"/>
              <w:bottom w:val="single" w:sz="4" w:space="0" w:color="000000"/>
              <w:right w:val="single" w:sz="4" w:space="0" w:color="000000"/>
            </w:tcBorders>
            <w:shd w:val="clear" w:color="000000" w:fill="FFFFFF"/>
            <w:vAlign w:val="center"/>
            <w:hideMark/>
          </w:tcPr>
          <w:p w14:paraId="00F78320" w14:textId="77777777" w:rsidR="00B2418E" w:rsidRPr="00342BC8" w:rsidRDefault="00B2418E" w:rsidP="006F156B">
            <w:pPr>
              <w:jc w:val="center"/>
              <w:rPr>
                <w:color w:val="000000"/>
                <w:sz w:val="18"/>
                <w:szCs w:val="18"/>
              </w:rPr>
            </w:pPr>
            <w:r w:rsidRPr="00342BC8">
              <w:rPr>
                <w:color w:val="000000"/>
                <w:sz w:val="18"/>
                <w:szCs w:val="18"/>
              </w:rPr>
              <w:t>0,78</w:t>
            </w:r>
          </w:p>
        </w:tc>
        <w:tc>
          <w:tcPr>
            <w:tcW w:w="786" w:type="dxa"/>
            <w:tcBorders>
              <w:top w:val="nil"/>
              <w:left w:val="nil"/>
              <w:bottom w:val="single" w:sz="4" w:space="0" w:color="000000"/>
              <w:right w:val="single" w:sz="4" w:space="0" w:color="000000"/>
            </w:tcBorders>
            <w:shd w:val="clear" w:color="000000" w:fill="FFFFFF"/>
            <w:vAlign w:val="center"/>
            <w:hideMark/>
          </w:tcPr>
          <w:p w14:paraId="326E075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B246E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7CBA85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057E46"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5CCA2283"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519AE8AF"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3EDD6D6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FBAA424"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637DADC" w14:textId="77777777" w:rsidR="00B2418E" w:rsidRPr="00342BC8" w:rsidRDefault="00B2418E" w:rsidP="006F156B">
            <w:pPr>
              <w:jc w:val="center"/>
              <w:rPr>
                <w:color w:val="000000"/>
                <w:sz w:val="18"/>
                <w:szCs w:val="18"/>
              </w:rPr>
            </w:pPr>
            <w:r w:rsidRPr="00342BC8">
              <w:rPr>
                <w:color w:val="000000"/>
                <w:sz w:val="18"/>
                <w:szCs w:val="18"/>
              </w:rPr>
              <w:t>5,51</w:t>
            </w:r>
          </w:p>
        </w:tc>
        <w:tc>
          <w:tcPr>
            <w:tcW w:w="915" w:type="dxa"/>
            <w:tcBorders>
              <w:top w:val="nil"/>
              <w:left w:val="nil"/>
              <w:bottom w:val="single" w:sz="4" w:space="0" w:color="000000"/>
              <w:right w:val="single" w:sz="4" w:space="0" w:color="000000"/>
            </w:tcBorders>
            <w:shd w:val="clear" w:color="000000" w:fill="FFFFFF"/>
            <w:vAlign w:val="center"/>
            <w:hideMark/>
          </w:tcPr>
          <w:p w14:paraId="67D4055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BDD7ECC"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0B5627B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33D3AAC" w14:textId="77777777" w:rsidR="00B2418E" w:rsidRPr="00342BC8" w:rsidRDefault="00B2418E" w:rsidP="006F156B">
            <w:pPr>
              <w:jc w:val="center"/>
              <w:rPr>
                <w:color w:val="000000"/>
                <w:sz w:val="18"/>
                <w:szCs w:val="18"/>
              </w:rPr>
            </w:pPr>
            <w:r w:rsidRPr="00342BC8">
              <w:rPr>
                <w:color w:val="000000"/>
                <w:sz w:val="18"/>
                <w:szCs w:val="18"/>
              </w:rPr>
              <w:t>57,74</w:t>
            </w:r>
          </w:p>
        </w:tc>
        <w:tc>
          <w:tcPr>
            <w:tcW w:w="623" w:type="dxa"/>
            <w:tcBorders>
              <w:top w:val="nil"/>
              <w:left w:val="nil"/>
              <w:bottom w:val="single" w:sz="4" w:space="0" w:color="000000"/>
              <w:right w:val="single" w:sz="4" w:space="0" w:color="000000"/>
            </w:tcBorders>
            <w:shd w:val="clear" w:color="000000" w:fill="FFFFFF"/>
            <w:vAlign w:val="center"/>
            <w:hideMark/>
          </w:tcPr>
          <w:p w14:paraId="5F0080A5" w14:textId="77777777" w:rsidR="00B2418E" w:rsidRPr="00342BC8" w:rsidRDefault="00B2418E" w:rsidP="006F156B">
            <w:pPr>
              <w:jc w:val="center"/>
              <w:rPr>
                <w:color w:val="000000"/>
                <w:sz w:val="18"/>
                <w:szCs w:val="18"/>
              </w:rPr>
            </w:pPr>
            <w:r w:rsidRPr="00342BC8">
              <w:rPr>
                <w:color w:val="000000"/>
                <w:sz w:val="18"/>
                <w:szCs w:val="18"/>
              </w:rPr>
              <w:t>58,24</w:t>
            </w:r>
          </w:p>
        </w:tc>
        <w:tc>
          <w:tcPr>
            <w:tcW w:w="623" w:type="dxa"/>
            <w:tcBorders>
              <w:top w:val="nil"/>
              <w:left w:val="nil"/>
              <w:bottom w:val="single" w:sz="4" w:space="0" w:color="000000"/>
              <w:right w:val="single" w:sz="4" w:space="0" w:color="000000"/>
            </w:tcBorders>
            <w:shd w:val="clear" w:color="000000" w:fill="FFFFFF"/>
            <w:vAlign w:val="center"/>
            <w:hideMark/>
          </w:tcPr>
          <w:p w14:paraId="31542192" w14:textId="77777777" w:rsidR="00B2418E" w:rsidRPr="00342BC8" w:rsidRDefault="00B2418E" w:rsidP="006F156B">
            <w:pPr>
              <w:jc w:val="center"/>
              <w:rPr>
                <w:color w:val="000000"/>
                <w:sz w:val="18"/>
                <w:szCs w:val="18"/>
              </w:rPr>
            </w:pPr>
            <w:r w:rsidRPr="00342BC8">
              <w:rPr>
                <w:color w:val="000000"/>
                <w:sz w:val="18"/>
                <w:szCs w:val="18"/>
              </w:rPr>
              <w:t>28,64</w:t>
            </w:r>
          </w:p>
        </w:tc>
        <w:tc>
          <w:tcPr>
            <w:tcW w:w="623" w:type="dxa"/>
            <w:tcBorders>
              <w:top w:val="nil"/>
              <w:left w:val="nil"/>
              <w:bottom w:val="single" w:sz="4" w:space="0" w:color="000000"/>
              <w:right w:val="single" w:sz="4" w:space="0" w:color="000000"/>
            </w:tcBorders>
            <w:shd w:val="clear" w:color="000000" w:fill="FFFFFF"/>
            <w:vAlign w:val="center"/>
            <w:hideMark/>
          </w:tcPr>
          <w:p w14:paraId="0398B08A" w14:textId="77777777" w:rsidR="00B2418E" w:rsidRPr="00342BC8" w:rsidRDefault="00B2418E" w:rsidP="006F156B">
            <w:pPr>
              <w:jc w:val="center"/>
              <w:rPr>
                <w:color w:val="000000"/>
                <w:sz w:val="18"/>
                <w:szCs w:val="18"/>
              </w:rPr>
            </w:pPr>
            <w:r w:rsidRPr="00342BC8">
              <w:rPr>
                <w:color w:val="000000"/>
                <w:sz w:val="18"/>
                <w:szCs w:val="18"/>
              </w:rPr>
              <w:t>28,08</w:t>
            </w:r>
          </w:p>
        </w:tc>
        <w:tc>
          <w:tcPr>
            <w:tcW w:w="714" w:type="dxa"/>
            <w:tcBorders>
              <w:top w:val="nil"/>
              <w:left w:val="nil"/>
              <w:bottom w:val="single" w:sz="4" w:space="0" w:color="000000"/>
              <w:right w:val="single" w:sz="4" w:space="0" w:color="000000"/>
            </w:tcBorders>
            <w:shd w:val="clear" w:color="000000" w:fill="FFFFFF"/>
            <w:vAlign w:val="center"/>
            <w:hideMark/>
          </w:tcPr>
          <w:p w14:paraId="13B95116" w14:textId="77777777" w:rsidR="00B2418E" w:rsidRPr="00342BC8" w:rsidRDefault="00B2418E" w:rsidP="006F156B">
            <w:pPr>
              <w:jc w:val="center"/>
              <w:rPr>
                <w:color w:val="000000"/>
                <w:sz w:val="18"/>
                <w:szCs w:val="18"/>
              </w:rPr>
            </w:pPr>
            <w:r w:rsidRPr="00342BC8">
              <w:rPr>
                <w:color w:val="000000"/>
                <w:sz w:val="18"/>
                <w:szCs w:val="18"/>
              </w:rPr>
              <w:t>250,97</w:t>
            </w:r>
          </w:p>
        </w:tc>
        <w:tc>
          <w:tcPr>
            <w:tcW w:w="711" w:type="dxa"/>
            <w:tcBorders>
              <w:top w:val="nil"/>
              <w:left w:val="nil"/>
              <w:bottom w:val="single" w:sz="4" w:space="0" w:color="000000"/>
              <w:right w:val="single" w:sz="4" w:space="0" w:color="000000"/>
            </w:tcBorders>
            <w:shd w:val="clear" w:color="000000" w:fill="FFFFFF"/>
            <w:vAlign w:val="center"/>
            <w:hideMark/>
          </w:tcPr>
          <w:p w14:paraId="47688040" w14:textId="77777777" w:rsidR="00B2418E" w:rsidRPr="00342BC8" w:rsidRDefault="00B2418E" w:rsidP="006F156B">
            <w:pPr>
              <w:jc w:val="center"/>
              <w:rPr>
                <w:color w:val="000000"/>
                <w:sz w:val="18"/>
                <w:szCs w:val="18"/>
              </w:rPr>
            </w:pPr>
            <w:r w:rsidRPr="00342BC8">
              <w:rPr>
                <w:color w:val="000000"/>
                <w:sz w:val="18"/>
                <w:szCs w:val="18"/>
              </w:rPr>
              <w:t>250,91</w:t>
            </w:r>
          </w:p>
        </w:tc>
        <w:tc>
          <w:tcPr>
            <w:tcW w:w="711" w:type="dxa"/>
            <w:tcBorders>
              <w:top w:val="nil"/>
              <w:left w:val="nil"/>
              <w:bottom w:val="single" w:sz="4" w:space="0" w:color="000000"/>
              <w:right w:val="single" w:sz="4" w:space="0" w:color="000000"/>
            </w:tcBorders>
            <w:shd w:val="clear" w:color="000000" w:fill="FFFFFF"/>
            <w:vAlign w:val="center"/>
            <w:hideMark/>
          </w:tcPr>
          <w:p w14:paraId="0F0CE72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D0B823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D8FCF7A" w14:textId="77777777" w:rsidR="00B2418E" w:rsidRPr="00342BC8" w:rsidRDefault="00B2418E" w:rsidP="006F156B">
            <w:pPr>
              <w:jc w:val="center"/>
              <w:rPr>
                <w:color w:val="000000"/>
                <w:sz w:val="18"/>
                <w:szCs w:val="18"/>
              </w:rPr>
            </w:pPr>
            <w:r w:rsidRPr="00342BC8">
              <w:rPr>
                <w:color w:val="000000"/>
                <w:sz w:val="18"/>
                <w:szCs w:val="18"/>
              </w:rPr>
              <w:t>29,66</w:t>
            </w:r>
          </w:p>
        </w:tc>
        <w:tc>
          <w:tcPr>
            <w:tcW w:w="621" w:type="dxa"/>
            <w:tcBorders>
              <w:top w:val="nil"/>
              <w:left w:val="nil"/>
              <w:bottom w:val="single" w:sz="4" w:space="0" w:color="000000"/>
              <w:right w:val="single" w:sz="4" w:space="0" w:color="000000"/>
            </w:tcBorders>
            <w:shd w:val="clear" w:color="000000" w:fill="FFFFFF"/>
            <w:vAlign w:val="center"/>
            <w:hideMark/>
          </w:tcPr>
          <w:p w14:paraId="51173E15" w14:textId="77777777" w:rsidR="00B2418E" w:rsidRPr="00342BC8" w:rsidRDefault="00B2418E" w:rsidP="006F156B">
            <w:pPr>
              <w:jc w:val="center"/>
              <w:rPr>
                <w:color w:val="000000"/>
                <w:sz w:val="18"/>
                <w:szCs w:val="18"/>
              </w:rPr>
            </w:pPr>
            <w:r w:rsidRPr="00342BC8">
              <w:rPr>
                <w:color w:val="000000"/>
                <w:sz w:val="18"/>
                <w:szCs w:val="18"/>
              </w:rPr>
              <w:t>29,60</w:t>
            </w:r>
          </w:p>
        </w:tc>
        <w:tc>
          <w:tcPr>
            <w:tcW w:w="787" w:type="dxa"/>
            <w:tcBorders>
              <w:top w:val="nil"/>
              <w:left w:val="nil"/>
              <w:bottom w:val="single" w:sz="4" w:space="0" w:color="000000"/>
              <w:right w:val="single" w:sz="4" w:space="0" w:color="000000"/>
            </w:tcBorders>
            <w:shd w:val="clear" w:color="000000" w:fill="FFFFFF"/>
            <w:vAlign w:val="center"/>
            <w:hideMark/>
          </w:tcPr>
          <w:p w14:paraId="03B57F67" w14:textId="77777777" w:rsidR="00B2418E" w:rsidRPr="00342BC8" w:rsidRDefault="00B2418E" w:rsidP="006F156B">
            <w:pPr>
              <w:jc w:val="center"/>
              <w:rPr>
                <w:color w:val="000000"/>
                <w:sz w:val="18"/>
                <w:szCs w:val="18"/>
              </w:rPr>
            </w:pPr>
            <w:r w:rsidRPr="00342BC8">
              <w:rPr>
                <w:color w:val="000000"/>
                <w:sz w:val="18"/>
                <w:szCs w:val="18"/>
              </w:rPr>
              <w:t>0,78</w:t>
            </w:r>
          </w:p>
        </w:tc>
        <w:tc>
          <w:tcPr>
            <w:tcW w:w="786" w:type="dxa"/>
            <w:tcBorders>
              <w:top w:val="nil"/>
              <w:left w:val="nil"/>
              <w:bottom w:val="single" w:sz="4" w:space="0" w:color="000000"/>
              <w:right w:val="single" w:sz="4" w:space="0" w:color="000000"/>
            </w:tcBorders>
            <w:shd w:val="clear" w:color="000000" w:fill="FFFFFF"/>
            <w:vAlign w:val="center"/>
            <w:hideMark/>
          </w:tcPr>
          <w:p w14:paraId="64E548B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412497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C1368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25568C7"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61A179AD"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0AC5C475"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600E717A"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5243F45"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A9C0DC2"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4FC8C78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49C8AF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48D2E8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73DEAD9" w14:textId="77777777" w:rsidR="00B2418E" w:rsidRPr="00342BC8" w:rsidRDefault="00B2418E" w:rsidP="006F156B">
            <w:pPr>
              <w:jc w:val="center"/>
              <w:rPr>
                <w:color w:val="000000"/>
                <w:sz w:val="18"/>
                <w:szCs w:val="18"/>
              </w:rPr>
            </w:pPr>
            <w:r w:rsidRPr="00342BC8">
              <w:rPr>
                <w:color w:val="000000"/>
                <w:sz w:val="18"/>
                <w:szCs w:val="18"/>
              </w:rPr>
              <w:t>58,24</w:t>
            </w:r>
          </w:p>
        </w:tc>
        <w:tc>
          <w:tcPr>
            <w:tcW w:w="623" w:type="dxa"/>
            <w:tcBorders>
              <w:top w:val="nil"/>
              <w:left w:val="nil"/>
              <w:bottom w:val="single" w:sz="4" w:space="0" w:color="000000"/>
              <w:right w:val="single" w:sz="4" w:space="0" w:color="000000"/>
            </w:tcBorders>
            <w:shd w:val="clear" w:color="000000" w:fill="FFFFFF"/>
            <w:vAlign w:val="center"/>
            <w:hideMark/>
          </w:tcPr>
          <w:p w14:paraId="3D675475" w14:textId="77777777" w:rsidR="00B2418E" w:rsidRPr="00342BC8" w:rsidRDefault="00B2418E" w:rsidP="006F156B">
            <w:pPr>
              <w:jc w:val="center"/>
              <w:rPr>
                <w:color w:val="000000"/>
                <w:sz w:val="18"/>
                <w:szCs w:val="18"/>
              </w:rPr>
            </w:pPr>
            <w:r w:rsidRPr="00342BC8">
              <w:rPr>
                <w:color w:val="000000"/>
                <w:sz w:val="18"/>
                <w:szCs w:val="18"/>
              </w:rPr>
              <w:t>57,99</w:t>
            </w:r>
          </w:p>
        </w:tc>
        <w:tc>
          <w:tcPr>
            <w:tcW w:w="623" w:type="dxa"/>
            <w:tcBorders>
              <w:top w:val="nil"/>
              <w:left w:val="nil"/>
              <w:bottom w:val="single" w:sz="4" w:space="0" w:color="000000"/>
              <w:right w:val="single" w:sz="4" w:space="0" w:color="000000"/>
            </w:tcBorders>
            <w:shd w:val="clear" w:color="000000" w:fill="FFFFFF"/>
            <w:vAlign w:val="center"/>
            <w:hideMark/>
          </w:tcPr>
          <w:p w14:paraId="401FED3D" w14:textId="77777777" w:rsidR="00B2418E" w:rsidRPr="00342BC8" w:rsidRDefault="00B2418E" w:rsidP="006F156B">
            <w:pPr>
              <w:jc w:val="center"/>
              <w:rPr>
                <w:color w:val="000000"/>
                <w:sz w:val="18"/>
                <w:szCs w:val="18"/>
              </w:rPr>
            </w:pPr>
            <w:r w:rsidRPr="00342BC8">
              <w:rPr>
                <w:color w:val="000000"/>
                <w:sz w:val="18"/>
                <w:szCs w:val="18"/>
              </w:rPr>
              <w:t>28,39</w:t>
            </w:r>
          </w:p>
        </w:tc>
        <w:tc>
          <w:tcPr>
            <w:tcW w:w="623" w:type="dxa"/>
            <w:tcBorders>
              <w:top w:val="nil"/>
              <w:left w:val="nil"/>
              <w:bottom w:val="single" w:sz="4" w:space="0" w:color="000000"/>
              <w:right w:val="single" w:sz="4" w:space="0" w:color="000000"/>
            </w:tcBorders>
            <w:shd w:val="clear" w:color="000000" w:fill="FFFFFF"/>
            <w:vAlign w:val="center"/>
            <w:hideMark/>
          </w:tcPr>
          <w:p w14:paraId="23DD03BF" w14:textId="77777777" w:rsidR="00B2418E" w:rsidRPr="00342BC8" w:rsidRDefault="00B2418E" w:rsidP="006F156B">
            <w:pPr>
              <w:jc w:val="center"/>
              <w:rPr>
                <w:color w:val="000000"/>
                <w:sz w:val="18"/>
                <w:szCs w:val="18"/>
              </w:rPr>
            </w:pPr>
            <w:r w:rsidRPr="00342BC8">
              <w:rPr>
                <w:color w:val="000000"/>
                <w:sz w:val="18"/>
                <w:szCs w:val="18"/>
              </w:rPr>
              <w:t>28,64</w:t>
            </w:r>
          </w:p>
        </w:tc>
        <w:tc>
          <w:tcPr>
            <w:tcW w:w="714" w:type="dxa"/>
            <w:tcBorders>
              <w:top w:val="nil"/>
              <w:left w:val="nil"/>
              <w:bottom w:val="single" w:sz="4" w:space="0" w:color="000000"/>
              <w:right w:val="single" w:sz="4" w:space="0" w:color="000000"/>
            </w:tcBorders>
            <w:shd w:val="clear" w:color="000000" w:fill="FFFFFF"/>
            <w:vAlign w:val="center"/>
            <w:hideMark/>
          </w:tcPr>
          <w:p w14:paraId="70E56DE8" w14:textId="77777777" w:rsidR="00B2418E" w:rsidRPr="00342BC8" w:rsidRDefault="00B2418E" w:rsidP="006F156B">
            <w:pPr>
              <w:jc w:val="center"/>
              <w:rPr>
                <w:color w:val="000000"/>
                <w:sz w:val="18"/>
                <w:szCs w:val="18"/>
              </w:rPr>
            </w:pPr>
            <w:r w:rsidRPr="00342BC8">
              <w:rPr>
                <w:color w:val="000000"/>
                <w:sz w:val="18"/>
                <w:szCs w:val="18"/>
              </w:rPr>
              <w:t>250,91</w:t>
            </w:r>
          </w:p>
        </w:tc>
        <w:tc>
          <w:tcPr>
            <w:tcW w:w="711" w:type="dxa"/>
            <w:tcBorders>
              <w:top w:val="nil"/>
              <w:left w:val="nil"/>
              <w:bottom w:val="single" w:sz="4" w:space="0" w:color="000000"/>
              <w:right w:val="single" w:sz="4" w:space="0" w:color="000000"/>
            </w:tcBorders>
            <w:shd w:val="clear" w:color="000000" w:fill="FFFFFF"/>
            <w:vAlign w:val="center"/>
            <w:hideMark/>
          </w:tcPr>
          <w:p w14:paraId="2CB64DFA" w14:textId="77777777" w:rsidR="00B2418E" w:rsidRPr="00342BC8" w:rsidRDefault="00B2418E" w:rsidP="006F156B">
            <w:pPr>
              <w:jc w:val="center"/>
              <w:rPr>
                <w:color w:val="000000"/>
                <w:sz w:val="18"/>
                <w:szCs w:val="18"/>
              </w:rPr>
            </w:pPr>
            <w:r w:rsidRPr="00342BC8">
              <w:rPr>
                <w:color w:val="000000"/>
                <w:sz w:val="18"/>
                <w:szCs w:val="18"/>
              </w:rPr>
              <w:t>250,91</w:t>
            </w:r>
          </w:p>
        </w:tc>
        <w:tc>
          <w:tcPr>
            <w:tcW w:w="711" w:type="dxa"/>
            <w:tcBorders>
              <w:top w:val="nil"/>
              <w:left w:val="nil"/>
              <w:bottom w:val="single" w:sz="4" w:space="0" w:color="000000"/>
              <w:right w:val="single" w:sz="4" w:space="0" w:color="000000"/>
            </w:tcBorders>
            <w:shd w:val="clear" w:color="000000" w:fill="FFFFFF"/>
            <w:vAlign w:val="center"/>
            <w:hideMark/>
          </w:tcPr>
          <w:p w14:paraId="68DA2A7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49CDFD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145150C" w14:textId="77777777" w:rsidR="00B2418E" w:rsidRPr="00342BC8" w:rsidRDefault="00B2418E" w:rsidP="006F156B">
            <w:pPr>
              <w:jc w:val="center"/>
              <w:rPr>
                <w:color w:val="000000"/>
                <w:sz w:val="18"/>
                <w:szCs w:val="18"/>
              </w:rPr>
            </w:pPr>
            <w:r w:rsidRPr="00342BC8">
              <w:rPr>
                <w:color w:val="000000"/>
                <w:sz w:val="18"/>
                <w:szCs w:val="18"/>
              </w:rPr>
              <w:t>29,60</w:t>
            </w:r>
          </w:p>
        </w:tc>
        <w:tc>
          <w:tcPr>
            <w:tcW w:w="621" w:type="dxa"/>
            <w:tcBorders>
              <w:top w:val="nil"/>
              <w:left w:val="nil"/>
              <w:bottom w:val="single" w:sz="4" w:space="0" w:color="000000"/>
              <w:right w:val="single" w:sz="4" w:space="0" w:color="000000"/>
            </w:tcBorders>
            <w:shd w:val="clear" w:color="000000" w:fill="FFFFFF"/>
            <w:vAlign w:val="center"/>
            <w:hideMark/>
          </w:tcPr>
          <w:p w14:paraId="32455F8D" w14:textId="77777777" w:rsidR="00B2418E" w:rsidRPr="00342BC8" w:rsidRDefault="00B2418E" w:rsidP="006F156B">
            <w:pPr>
              <w:jc w:val="center"/>
              <w:rPr>
                <w:color w:val="000000"/>
                <w:sz w:val="18"/>
                <w:szCs w:val="18"/>
              </w:rPr>
            </w:pPr>
            <w:r w:rsidRPr="00342BC8">
              <w:rPr>
                <w:color w:val="000000"/>
                <w:sz w:val="18"/>
                <w:szCs w:val="18"/>
              </w:rPr>
              <w:t>29,60</w:t>
            </w:r>
          </w:p>
        </w:tc>
        <w:tc>
          <w:tcPr>
            <w:tcW w:w="787" w:type="dxa"/>
            <w:tcBorders>
              <w:top w:val="nil"/>
              <w:left w:val="nil"/>
              <w:bottom w:val="single" w:sz="4" w:space="0" w:color="000000"/>
              <w:right w:val="single" w:sz="4" w:space="0" w:color="000000"/>
            </w:tcBorders>
            <w:shd w:val="clear" w:color="000000" w:fill="FFFFFF"/>
            <w:vAlign w:val="center"/>
            <w:hideMark/>
          </w:tcPr>
          <w:p w14:paraId="2A6F772B"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113B896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EA9BF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9A5F4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94543D1"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41475E6D" w14:textId="77777777" w:rsidR="00B2418E" w:rsidRPr="00342BC8" w:rsidRDefault="00B2418E" w:rsidP="006F156B">
            <w:pPr>
              <w:jc w:val="center"/>
              <w:rPr>
                <w:color w:val="000000"/>
                <w:sz w:val="18"/>
                <w:szCs w:val="18"/>
              </w:rPr>
            </w:pPr>
            <w:r w:rsidRPr="00342BC8">
              <w:rPr>
                <w:color w:val="000000"/>
                <w:sz w:val="18"/>
                <w:szCs w:val="18"/>
              </w:rPr>
              <w:t>ж/д 41</w:t>
            </w:r>
          </w:p>
        </w:tc>
        <w:tc>
          <w:tcPr>
            <w:tcW w:w="711" w:type="dxa"/>
            <w:tcBorders>
              <w:top w:val="nil"/>
              <w:left w:val="nil"/>
              <w:bottom w:val="single" w:sz="4" w:space="0" w:color="000000"/>
              <w:right w:val="single" w:sz="4" w:space="0" w:color="000000"/>
            </w:tcBorders>
            <w:shd w:val="clear" w:color="000000" w:fill="FFFFFF"/>
            <w:vAlign w:val="center"/>
            <w:hideMark/>
          </w:tcPr>
          <w:p w14:paraId="69FE4999"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B5A4FC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2B3F71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3D1AE6C0"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4C1332D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792027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775C7C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C7E05BE" w14:textId="77777777" w:rsidR="00B2418E" w:rsidRPr="00342BC8" w:rsidRDefault="00B2418E" w:rsidP="006F156B">
            <w:pPr>
              <w:jc w:val="center"/>
              <w:rPr>
                <w:color w:val="000000"/>
                <w:sz w:val="18"/>
                <w:szCs w:val="18"/>
              </w:rPr>
            </w:pPr>
            <w:r w:rsidRPr="00342BC8">
              <w:rPr>
                <w:color w:val="000000"/>
                <w:sz w:val="18"/>
                <w:szCs w:val="18"/>
              </w:rPr>
              <w:t>57,99</w:t>
            </w:r>
          </w:p>
        </w:tc>
        <w:tc>
          <w:tcPr>
            <w:tcW w:w="623" w:type="dxa"/>
            <w:tcBorders>
              <w:top w:val="nil"/>
              <w:left w:val="nil"/>
              <w:bottom w:val="single" w:sz="4" w:space="0" w:color="000000"/>
              <w:right w:val="single" w:sz="4" w:space="0" w:color="000000"/>
            </w:tcBorders>
            <w:shd w:val="clear" w:color="000000" w:fill="FFFFFF"/>
            <w:vAlign w:val="center"/>
            <w:hideMark/>
          </w:tcPr>
          <w:p w14:paraId="69AF2BCD" w14:textId="77777777" w:rsidR="00B2418E" w:rsidRPr="00342BC8" w:rsidRDefault="00B2418E" w:rsidP="006F156B">
            <w:pPr>
              <w:jc w:val="center"/>
              <w:rPr>
                <w:color w:val="000000"/>
                <w:sz w:val="18"/>
                <w:szCs w:val="18"/>
              </w:rPr>
            </w:pPr>
            <w:r w:rsidRPr="00342BC8">
              <w:rPr>
                <w:color w:val="000000"/>
                <w:sz w:val="18"/>
                <w:szCs w:val="18"/>
              </w:rPr>
              <w:t>57,87</w:t>
            </w:r>
          </w:p>
        </w:tc>
        <w:tc>
          <w:tcPr>
            <w:tcW w:w="623" w:type="dxa"/>
            <w:tcBorders>
              <w:top w:val="nil"/>
              <w:left w:val="nil"/>
              <w:bottom w:val="single" w:sz="4" w:space="0" w:color="000000"/>
              <w:right w:val="single" w:sz="4" w:space="0" w:color="000000"/>
            </w:tcBorders>
            <w:shd w:val="clear" w:color="000000" w:fill="FFFFFF"/>
            <w:vAlign w:val="center"/>
            <w:hideMark/>
          </w:tcPr>
          <w:p w14:paraId="00305941" w14:textId="77777777" w:rsidR="00B2418E" w:rsidRPr="00342BC8" w:rsidRDefault="00B2418E" w:rsidP="006F156B">
            <w:pPr>
              <w:jc w:val="center"/>
              <w:rPr>
                <w:color w:val="000000"/>
                <w:sz w:val="18"/>
                <w:szCs w:val="18"/>
              </w:rPr>
            </w:pPr>
            <w:r w:rsidRPr="00342BC8">
              <w:rPr>
                <w:color w:val="000000"/>
                <w:sz w:val="18"/>
                <w:szCs w:val="18"/>
              </w:rPr>
              <w:t>28,29</w:t>
            </w:r>
          </w:p>
        </w:tc>
        <w:tc>
          <w:tcPr>
            <w:tcW w:w="623" w:type="dxa"/>
            <w:tcBorders>
              <w:top w:val="nil"/>
              <w:left w:val="nil"/>
              <w:bottom w:val="single" w:sz="4" w:space="0" w:color="000000"/>
              <w:right w:val="single" w:sz="4" w:space="0" w:color="000000"/>
            </w:tcBorders>
            <w:shd w:val="clear" w:color="000000" w:fill="FFFFFF"/>
            <w:vAlign w:val="center"/>
            <w:hideMark/>
          </w:tcPr>
          <w:p w14:paraId="59DCB6CD" w14:textId="77777777" w:rsidR="00B2418E" w:rsidRPr="00342BC8" w:rsidRDefault="00B2418E" w:rsidP="006F156B">
            <w:pPr>
              <w:jc w:val="center"/>
              <w:rPr>
                <w:color w:val="000000"/>
                <w:sz w:val="18"/>
                <w:szCs w:val="18"/>
              </w:rPr>
            </w:pPr>
            <w:r w:rsidRPr="00342BC8">
              <w:rPr>
                <w:color w:val="000000"/>
                <w:sz w:val="18"/>
                <w:szCs w:val="18"/>
              </w:rPr>
              <w:t>28,39</w:t>
            </w:r>
          </w:p>
        </w:tc>
        <w:tc>
          <w:tcPr>
            <w:tcW w:w="714" w:type="dxa"/>
            <w:tcBorders>
              <w:top w:val="nil"/>
              <w:left w:val="nil"/>
              <w:bottom w:val="single" w:sz="4" w:space="0" w:color="000000"/>
              <w:right w:val="single" w:sz="4" w:space="0" w:color="000000"/>
            </w:tcBorders>
            <w:shd w:val="clear" w:color="000000" w:fill="FFFFFF"/>
            <w:vAlign w:val="center"/>
            <w:hideMark/>
          </w:tcPr>
          <w:p w14:paraId="035DCC6A" w14:textId="77777777" w:rsidR="00B2418E" w:rsidRPr="00342BC8" w:rsidRDefault="00B2418E" w:rsidP="006F156B">
            <w:pPr>
              <w:jc w:val="center"/>
              <w:rPr>
                <w:color w:val="000000"/>
                <w:sz w:val="18"/>
                <w:szCs w:val="18"/>
              </w:rPr>
            </w:pPr>
            <w:r w:rsidRPr="00342BC8">
              <w:rPr>
                <w:color w:val="000000"/>
                <w:sz w:val="18"/>
                <w:szCs w:val="18"/>
              </w:rPr>
              <w:t>250,91</w:t>
            </w:r>
          </w:p>
        </w:tc>
        <w:tc>
          <w:tcPr>
            <w:tcW w:w="711" w:type="dxa"/>
            <w:tcBorders>
              <w:top w:val="nil"/>
              <w:left w:val="nil"/>
              <w:bottom w:val="single" w:sz="4" w:space="0" w:color="000000"/>
              <w:right w:val="single" w:sz="4" w:space="0" w:color="000000"/>
            </w:tcBorders>
            <w:shd w:val="clear" w:color="000000" w:fill="FFFFFF"/>
            <w:vAlign w:val="center"/>
            <w:hideMark/>
          </w:tcPr>
          <w:p w14:paraId="4077BCA0"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4C8C0FD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449143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2991250" w14:textId="77777777" w:rsidR="00B2418E" w:rsidRPr="00342BC8" w:rsidRDefault="00B2418E" w:rsidP="006F156B">
            <w:pPr>
              <w:jc w:val="center"/>
              <w:rPr>
                <w:color w:val="000000"/>
                <w:sz w:val="18"/>
                <w:szCs w:val="18"/>
              </w:rPr>
            </w:pPr>
            <w:r w:rsidRPr="00342BC8">
              <w:rPr>
                <w:color w:val="000000"/>
                <w:sz w:val="18"/>
                <w:szCs w:val="18"/>
              </w:rPr>
              <w:t>29,60</w:t>
            </w:r>
          </w:p>
        </w:tc>
        <w:tc>
          <w:tcPr>
            <w:tcW w:w="621" w:type="dxa"/>
            <w:tcBorders>
              <w:top w:val="nil"/>
              <w:left w:val="nil"/>
              <w:bottom w:val="single" w:sz="4" w:space="0" w:color="000000"/>
              <w:right w:val="single" w:sz="4" w:space="0" w:color="000000"/>
            </w:tcBorders>
            <w:shd w:val="clear" w:color="000000" w:fill="FFFFFF"/>
            <w:vAlign w:val="center"/>
            <w:hideMark/>
          </w:tcPr>
          <w:p w14:paraId="756077D4" w14:textId="77777777" w:rsidR="00B2418E" w:rsidRPr="00342BC8" w:rsidRDefault="00B2418E" w:rsidP="006F156B">
            <w:pPr>
              <w:jc w:val="center"/>
              <w:rPr>
                <w:color w:val="000000"/>
                <w:sz w:val="18"/>
                <w:szCs w:val="18"/>
              </w:rPr>
            </w:pPr>
            <w:r w:rsidRPr="00342BC8">
              <w:rPr>
                <w:color w:val="000000"/>
                <w:sz w:val="18"/>
                <w:szCs w:val="18"/>
              </w:rPr>
              <w:t>29,58</w:t>
            </w:r>
          </w:p>
        </w:tc>
        <w:tc>
          <w:tcPr>
            <w:tcW w:w="787" w:type="dxa"/>
            <w:tcBorders>
              <w:top w:val="nil"/>
              <w:left w:val="nil"/>
              <w:bottom w:val="single" w:sz="4" w:space="0" w:color="000000"/>
              <w:right w:val="single" w:sz="4" w:space="0" w:color="000000"/>
            </w:tcBorders>
            <w:shd w:val="clear" w:color="000000" w:fill="FFFFFF"/>
            <w:vAlign w:val="center"/>
            <w:hideMark/>
          </w:tcPr>
          <w:p w14:paraId="10E1E818"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45919FB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5B15E7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34854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EA6FE0"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4AD2D837"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15BD88C7" w14:textId="77777777" w:rsidR="00B2418E" w:rsidRPr="00342BC8" w:rsidRDefault="00B2418E" w:rsidP="006F156B">
            <w:pPr>
              <w:jc w:val="center"/>
              <w:rPr>
                <w:color w:val="000000"/>
                <w:sz w:val="18"/>
                <w:szCs w:val="18"/>
              </w:rPr>
            </w:pPr>
            <w:r w:rsidRPr="00342BC8">
              <w:rPr>
                <w:color w:val="000000"/>
                <w:sz w:val="18"/>
                <w:szCs w:val="18"/>
              </w:rPr>
              <w:t>65,00</w:t>
            </w:r>
          </w:p>
        </w:tc>
        <w:tc>
          <w:tcPr>
            <w:tcW w:w="590" w:type="dxa"/>
            <w:tcBorders>
              <w:top w:val="nil"/>
              <w:left w:val="nil"/>
              <w:bottom w:val="single" w:sz="4" w:space="0" w:color="000000"/>
              <w:right w:val="single" w:sz="4" w:space="0" w:color="000000"/>
            </w:tcBorders>
            <w:shd w:val="clear" w:color="000000" w:fill="FFFFFF"/>
            <w:vAlign w:val="center"/>
            <w:hideMark/>
          </w:tcPr>
          <w:p w14:paraId="2335091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4ABA109"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74DA7A5" w14:textId="77777777" w:rsidR="00B2418E" w:rsidRPr="00342BC8" w:rsidRDefault="00B2418E" w:rsidP="006F156B">
            <w:pPr>
              <w:jc w:val="center"/>
              <w:rPr>
                <w:color w:val="000000"/>
                <w:sz w:val="18"/>
                <w:szCs w:val="18"/>
              </w:rPr>
            </w:pPr>
            <w:r w:rsidRPr="00342BC8">
              <w:rPr>
                <w:color w:val="000000"/>
                <w:sz w:val="18"/>
                <w:szCs w:val="18"/>
              </w:rPr>
              <w:t>3,94</w:t>
            </w:r>
          </w:p>
        </w:tc>
        <w:tc>
          <w:tcPr>
            <w:tcW w:w="915" w:type="dxa"/>
            <w:tcBorders>
              <w:top w:val="nil"/>
              <w:left w:val="nil"/>
              <w:bottom w:val="single" w:sz="4" w:space="0" w:color="000000"/>
              <w:right w:val="single" w:sz="4" w:space="0" w:color="000000"/>
            </w:tcBorders>
            <w:shd w:val="clear" w:color="000000" w:fill="FFFFFF"/>
            <w:vAlign w:val="center"/>
            <w:hideMark/>
          </w:tcPr>
          <w:p w14:paraId="4925227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0A7C137"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EAC253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D1D48DD" w14:textId="77777777" w:rsidR="00B2418E" w:rsidRPr="00342BC8" w:rsidRDefault="00B2418E" w:rsidP="006F156B">
            <w:pPr>
              <w:jc w:val="center"/>
              <w:rPr>
                <w:color w:val="000000"/>
                <w:sz w:val="18"/>
                <w:szCs w:val="18"/>
              </w:rPr>
            </w:pPr>
            <w:r w:rsidRPr="00342BC8">
              <w:rPr>
                <w:color w:val="000000"/>
                <w:sz w:val="18"/>
                <w:szCs w:val="18"/>
              </w:rPr>
              <w:t>58,24</w:t>
            </w:r>
          </w:p>
        </w:tc>
        <w:tc>
          <w:tcPr>
            <w:tcW w:w="623" w:type="dxa"/>
            <w:tcBorders>
              <w:top w:val="nil"/>
              <w:left w:val="nil"/>
              <w:bottom w:val="single" w:sz="4" w:space="0" w:color="000000"/>
              <w:right w:val="single" w:sz="4" w:space="0" w:color="000000"/>
            </w:tcBorders>
            <w:shd w:val="clear" w:color="000000" w:fill="FFFFFF"/>
            <w:vAlign w:val="center"/>
            <w:hideMark/>
          </w:tcPr>
          <w:p w14:paraId="07810681" w14:textId="77777777" w:rsidR="00B2418E" w:rsidRPr="00342BC8" w:rsidRDefault="00B2418E" w:rsidP="006F156B">
            <w:pPr>
              <w:jc w:val="center"/>
              <w:rPr>
                <w:color w:val="000000"/>
                <w:sz w:val="18"/>
                <w:szCs w:val="18"/>
              </w:rPr>
            </w:pPr>
            <w:r w:rsidRPr="00342BC8">
              <w:rPr>
                <w:color w:val="000000"/>
                <w:sz w:val="18"/>
                <w:szCs w:val="18"/>
              </w:rPr>
              <w:t>58,20</w:t>
            </w:r>
          </w:p>
        </w:tc>
        <w:tc>
          <w:tcPr>
            <w:tcW w:w="623" w:type="dxa"/>
            <w:tcBorders>
              <w:top w:val="nil"/>
              <w:left w:val="nil"/>
              <w:bottom w:val="single" w:sz="4" w:space="0" w:color="000000"/>
              <w:right w:val="single" w:sz="4" w:space="0" w:color="000000"/>
            </w:tcBorders>
            <w:shd w:val="clear" w:color="000000" w:fill="FFFFFF"/>
            <w:vAlign w:val="center"/>
            <w:hideMark/>
          </w:tcPr>
          <w:p w14:paraId="7BE32986" w14:textId="77777777" w:rsidR="00B2418E" w:rsidRPr="00342BC8" w:rsidRDefault="00B2418E" w:rsidP="006F156B">
            <w:pPr>
              <w:jc w:val="center"/>
              <w:rPr>
                <w:color w:val="000000"/>
                <w:sz w:val="18"/>
                <w:szCs w:val="18"/>
              </w:rPr>
            </w:pPr>
            <w:r w:rsidRPr="00342BC8">
              <w:rPr>
                <w:color w:val="000000"/>
                <w:sz w:val="18"/>
                <w:szCs w:val="18"/>
              </w:rPr>
              <w:t>28,62</w:t>
            </w:r>
          </w:p>
        </w:tc>
        <w:tc>
          <w:tcPr>
            <w:tcW w:w="623" w:type="dxa"/>
            <w:tcBorders>
              <w:top w:val="nil"/>
              <w:left w:val="nil"/>
              <w:bottom w:val="single" w:sz="4" w:space="0" w:color="000000"/>
              <w:right w:val="single" w:sz="4" w:space="0" w:color="000000"/>
            </w:tcBorders>
            <w:shd w:val="clear" w:color="000000" w:fill="FFFFFF"/>
            <w:vAlign w:val="center"/>
            <w:hideMark/>
          </w:tcPr>
          <w:p w14:paraId="54BCEF64" w14:textId="77777777" w:rsidR="00B2418E" w:rsidRPr="00342BC8" w:rsidRDefault="00B2418E" w:rsidP="006F156B">
            <w:pPr>
              <w:jc w:val="center"/>
              <w:rPr>
                <w:color w:val="000000"/>
                <w:sz w:val="18"/>
                <w:szCs w:val="18"/>
              </w:rPr>
            </w:pPr>
            <w:r w:rsidRPr="00342BC8">
              <w:rPr>
                <w:color w:val="000000"/>
                <w:sz w:val="18"/>
                <w:szCs w:val="18"/>
              </w:rPr>
              <w:t>28,64</w:t>
            </w:r>
          </w:p>
        </w:tc>
        <w:tc>
          <w:tcPr>
            <w:tcW w:w="714" w:type="dxa"/>
            <w:tcBorders>
              <w:top w:val="nil"/>
              <w:left w:val="nil"/>
              <w:bottom w:val="single" w:sz="4" w:space="0" w:color="000000"/>
              <w:right w:val="single" w:sz="4" w:space="0" w:color="000000"/>
            </w:tcBorders>
            <w:shd w:val="clear" w:color="000000" w:fill="FFFFFF"/>
            <w:vAlign w:val="center"/>
            <w:hideMark/>
          </w:tcPr>
          <w:p w14:paraId="6F38B6F4" w14:textId="77777777" w:rsidR="00B2418E" w:rsidRPr="00342BC8" w:rsidRDefault="00B2418E" w:rsidP="006F156B">
            <w:pPr>
              <w:jc w:val="center"/>
              <w:rPr>
                <w:color w:val="000000"/>
                <w:sz w:val="18"/>
                <w:szCs w:val="18"/>
              </w:rPr>
            </w:pPr>
            <w:r w:rsidRPr="00342BC8">
              <w:rPr>
                <w:color w:val="000000"/>
                <w:sz w:val="18"/>
                <w:szCs w:val="18"/>
              </w:rPr>
              <w:t>250,91</w:t>
            </w:r>
          </w:p>
        </w:tc>
        <w:tc>
          <w:tcPr>
            <w:tcW w:w="711" w:type="dxa"/>
            <w:tcBorders>
              <w:top w:val="nil"/>
              <w:left w:val="nil"/>
              <w:bottom w:val="single" w:sz="4" w:space="0" w:color="000000"/>
              <w:right w:val="single" w:sz="4" w:space="0" w:color="000000"/>
            </w:tcBorders>
            <w:shd w:val="clear" w:color="000000" w:fill="FFFFFF"/>
            <w:vAlign w:val="center"/>
            <w:hideMark/>
          </w:tcPr>
          <w:p w14:paraId="6DCF907F"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4EE73AA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7C2869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CB1375A" w14:textId="77777777" w:rsidR="00B2418E" w:rsidRPr="00342BC8" w:rsidRDefault="00B2418E" w:rsidP="006F156B">
            <w:pPr>
              <w:jc w:val="center"/>
              <w:rPr>
                <w:color w:val="000000"/>
                <w:sz w:val="18"/>
                <w:szCs w:val="18"/>
              </w:rPr>
            </w:pPr>
            <w:r w:rsidRPr="00342BC8">
              <w:rPr>
                <w:color w:val="000000"/>
                <w:sz w:val="18"/>
                <w:szCs w:val="18"/>
              </w:rPr>
              <w:t>29,60</w:t>
            </w:r>
          </w:p>
        </w:tc>
        <w:tc>
          <w:tcPr>
            <w:tcW w:w="621" w:type="dxa"/>
            <w:tcBorders>
              <w:top w:val="nil"/>
              <w:left w:val="nil"/>
              <w:bottom w:val="single" w:sz="4" w:space="0" w:color="000000"/>
              <w:right w:val="single" w:sz="4" w:space="0" w:color="000000"/>
            </w:tcBorders>
            <w:shd w:val="clear" w:color="000000" w:fill="FFFFFF"/>
            <w:vAlign w:val="center"/>
            <w:hideMark/>
          </w:tcPr>
          <w:p w14:paraId="55A546E5" w14:textId="77777777" w:rsidR="00B2418E" w:rsidRPr="00342BC8" w:rsidRDefault="00B2418E" w:rsidP="006F156B">
            <w:pPr>
              <w:jc w:val="center"/>
              <w:rPr>
                <w:color w:val="000000"/>
                <w:sz w:val="18"/>
                <w:szCs w:val="18"/>
              </w:rPr>
            </w:pPr>
            <w:r w:rsidRPr="00342BC8">
              <w:rPr>
                <w:color w:val="000000"/>
                <w:sz w:val="18"/>
                <w:szCs w:val="18"/>
              </w:rPr>
              <w:t>29,58</w:t>
            </w:r>
          </w:p>
        </w:tc>
        <w:tc>
          <w:tcPr>
            <w:tcW w:w="787" w:type="dxa"/>
            <w:tcBorders>
              <w:top w:val="nil"/>
              <w:left w:val="nil"/>
              <w:bottom w:val="single" w:sz="4" w:space="0" w:color="000000"/>
              <w:right w:val="single" w:sz="4" w:space="0" w:color="000000"/>
            </w:tcBorders>
            <w:shd w:val="clear" w:color="000000" w:fill="FFFFFF"/>
            <w:vAlign w:val="center"/>
            <w:hideMark/>
          </w:tcPr>
          <w:p w14:paraId="409D98CE" w14:textId="77777777" w:rsidR="00B2418E" w:rsidRPr="00342BC8" w:rsidRDefault="00B2418E" w:rsidP="006F156B">
            <w:pPr>
              <w:jc w:val="center"/>
              <w:rPr>
                <w:color w:val="000000"/>
                <w:sz w:val="18"/>
                <w:szCs w:val="18"/>
              </w:rPr>
            </w:pPr>
            <w:r w:rsidRPr="00342BC8">
              <w:rPr>
                <w:color w:val="000000"/>
                <w:sz w:val="18"/>
                <w:szCs w:val="18"/>
              </w:rPr>
              <w:t>0,40</w:t>
            </w:r>
          </w:p>
        </w:tc>
        <w:tc>
          <w:tcPr>
            <w:tcW w:w="786" w:type="dxa"/>
            <w:tcBorders>
              <w:top w:val="nil"/>
              <w:left w:val="nil"/>
              <w:bottom w:val="single" w:sz="4" w:space="0" w:color="000000"/>
              <w:right w:val="single" w:sz="4" w:space="0" w:color="000000"/>
            </w:tcBorders>
            <w:shd w:val="clear" w:color="000000" w:fill="FFFFFF"/>
            <w:vAlign w:val="center"/>
            <w:hideMark/>
          </w:tcPr>
          <w:p w14:paraId="78FBF9F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1B615C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082884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AB3AFF1"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7A716C57" w14:textId="77777777" w:rsidR="00B2418E" w:rsidRPr="00342BC8" w:rsidRDefault="00B2418E" w:rsidP="006F156B">
            <w:pPr>
              <w:jc w:val="center"/>
              <w:rPr>
                <w:color w:val="000000"/>
                <w:sz w:val="18"/>
                <w:szCs w:val="18"/>
              </w:rPr>
            </w:pPr>
            <w:r w:rsidRPr="00342BC8">
              <w:rPr>
                <w:color w:val="000000"/>
                <w:sz w:val="18"/>
                <w:szCs w:val="18"/>
              </w:rPr>
              <w:t>ж.д 40</w:t>
            </w:r>
          </w:p>
        </w:tc>
        <w:tc>
          <w:tcPr>
            <w:tcW w:w="711" w:type="dxa"/>
            <w:tcBorders>
              <w:top w:val="nil"/>
              <w:left w:val="nil"/>
              <w:bottom w:val="single" w:sz="4" w:space="0" w:color="000000"/>
              <w:right w:val="single" w:sz="4" w:space="0" w:color="000000"/>
            </w:tcBorders>
            <w:shd w:val="clear" w:color="000000" w:fill="FFFFFF"/>
            <w:vAlign w:val="center"/>
            <w:hideMark/>
          </w:tcPr>
          <w:p w14:paraId="6C5643DB"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4762B4F"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4684E32"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308C7522"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1776703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5BAF5A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06E9FB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EF23B73" w14:textId="77777777" w:rsidR="00B2418E" w:rsidRPr="00342BC8" w:rsidRDefault="00B2418E" w:rsidP="006F156B">
            <w:pPr>
              <w:jc w:val="center"/>
              <w:rPr>
                <w:color w:val="000000"/>
                <w:sz w:val="18"/>
                <w:szCs w:val="18"/>
              </w:rPr>
            </w:pPr>
            <w:r w:rsidRPr="00342BC8">
              <w:rPr>
                <w:color w:val="000000"/>
                <w:sz w:val="18"/>
                <w:szCs w:val="18"/>
              </w:rPr>
              <w:t>58,20</w:t>
            </w:r>
          </w:p>
        </w:tc>
        <w:tc>
          <w:tcPr>
            <w:tcW w:w="623" w:type="dxa"/>
            <w:tcBorders>
              <w:top w:val="nil"/>
              <w:left w:val="nil"/>
              <w:bottom w:val="single" w:sz="4" w:space="0" w:color="000000"/>
              <w:right w:val="single" w:sz="4" w:space="0" w:color="000000"/>
            </w:tcBorders>
            <w:shd w:val="clear" w:color="000000" w:fill="FFFFFF"/>
            <w:vAlign w:val="center"/>
            <w:hideMark/>
          </w:tcPr>
          <w:p w14:paraId="7DDF69F0" w14:textId="77777777" w:rsidR="00B2418E" w:rsidRPr="00342BC8" w:rsidRDefault="00B2418E" w:rsidP="006F156B">
            <w:pPr>
              <w:jc w:val="center"/>
              <w:rPr>
                <w:color w:val="000000"/>
                <w:sz w:val="18"/>
                <w:szCs w:val="18"/>
              </w:rPr>
            </w:pPr>
            <w:r w:rsidRPr="00342BC8">
              <w:rPr>
                <w:color w:val="000000"/>
                <w:sz w:val="18"/>
                <w:szCs w:val="18"/>
              </w:rPr>
              <w:t>57,63</w:t>
            </w:r>
          </w:p>
        </w:tc>
        <w:tc>
          <w:tcPr>
            <w:tcW w:w="623" w:type="dxa"/>
            <w:tcBorders>
              <w:top w:val="nil"/>
              <w:left w:val="nil"/>
              <w:bottom w:val="single" w:sz="4" w:space="0" w:color="000000"/>
              <w:right w:val="single" w:sz="4" w:space="0" w:color="000000"/>
            </w:tcBorders>
            <w:shd w:val="clear" w:color="000000" w:fill="FFFFFF"/>
            <w:vAlign w:val="center"/>
            <w:hideMark/>
          </w:tcPr>
          <w:p w14:paraId="7EF0211B" w14:textId="77777777" w:rsidR="00B2418E" w:rsidRPr="00342BC8" w:rsidRDefault="00B2418E" w:rsidP="006F156B">
            <w:pPr>
              <w:jc w:val="center"/>
              <w:rPr>
                <w:color w:val="000000"/>
                <w:sz w:val="18"/>
                <w:szCs w:val="18"/>
              </w:rPr>
            </w:pPr>
            <w:r w:rsidRPr="00342BC8">
              <w:rPr>
                <w:color w:val="000000"/>
                <w:sz w:val="18"/>
                <w:szCs w:val="18"/>
              </w:rPr>
              <w:t>28,07</w:t>
            </w:r>
          </w:p>
        </w:tc>
        <w:tc>
          <w:tcPr>
            <w:tcW w:w="623" w:type="dxa"/>
            <w:tcBorders>
              <w:top w:val="nil"/>
              <w:left w:val="nil"/>
              <w:bottom w:val="single" w:sz="4" w:space="0" w:color="000000"/>
              <w:right w:val="single" w:sz="4" w:space="0" w:color="000000"/>
            </w:tcBorders>
            <w:shd w:val="clear" w:color="000000" w:fill="FFFFFF"/>
            <w:vAlign w:val="center"/>
            <w:hideMark/>
          </w:tcPr>
          <w:p w14:paraId="5D331200" w14:textId="77777777" w:rsidR="00B2418E" w:rsidRPr="00342BC8" w:rsidRDefault="00B2418E" w:rsidP="006F156B">
            <w:pPr>
              <w:jc w:val="center"/>
              <w:rPr>
                <w:color w:val="000000"/>
                <w:sz w:val="18"/>
                <w:szCs w:val="18"/>
              </w:rPr>
            </w:pPr>
            <w:r w:rsidRPr="00342BC8">
              <w:rPr>
                <w:color w:val="000000"/>
                <w:sz w:val="18"/>
                <w:szCs w:val="18"/>
              </w:rPr>
              <w:t>28,62</w:t>
            </w:r>
          </w:p>
        </w:tc>
        <w:tc>
          <w:tcPr>
            <w:tcW w:w="714" w:type="dxa"/>
            <w:tcBorders>
              <w:top w:val="nil"/>
              <w:left w:val="nil"/>
              <w:bottom w:val="single" w:sz="4" w:space="0" w:color="000000"/>
              <w:right w:val="single" w:sz="4" w:space="0" w:color="000000"/>
            </w:tcBorders>
            <w:shd w:val="clear" w:color="000000" w:fill="FFFFFF"/>
            <w:vAlign w:val="center"/>
            <w:hideMark/>
          </w:tcPr>
          <w:p w14:paraId="0B467A52"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29CF59FB" w14:textId="77777777" w:rsidR="00B2418E" w:rsidRPr="00342BC8" w:rsidRDefault="00B2418E" w:rsidP="006F156B">
            <w:pPr>
              <w:jc w:val="center"/>
              <w:rPr>
                <w:color w:val="000000"/>
                <w:sz w:val="18"/>
                <w:szCs w:val="18"/>
              </w:rPr>
            </w:pPr>
            <w:r w:rsidRPr="00342BC8">
              <w:rPr>
                <w:color w:val="000000"/>
                <w:sz w:val="18"/>
                <w:szCs w:val="18"/>
              </w:rPr>
              <w:t>250,87</w:t>
            </w:r>
          </w:p>
        </w:tc>
        <w:tc>
          <w:tcPr>
            <w:tcW w:w="711" w:type="dxa"/>
            <w:tcBorders>
              <w:top w:val="nil"/>
              <w:left w:val="nil"/>
              <w:bottom w:val="single" w:sz="4" w:space="0" w:color="000000"/>
              <w:right w:val="single" w:sz="4" w:space="0" w:color="000000"/>
            </w:tcBorders>
            <w:shd w:val="clear" w:color="000000" w:fill="FFFFFF"/>
            <w:vAlign w:val="center"/>
            <w:hideMark/>
          </w:tcPr>
          <w:p w14:paraId="12BBC2E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83023A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9D3B4EC" w14:textId="77777777" w:rsidR="00B2418E" w:rsidRPr="00342BC8" w:rsidRDefault="00B2418E" w:rsidP="006F156B">
            <w:pPr>
              <w:jc w:val="center"/>
              <w:rPr>
                <w:color w:val="000000"/>
                <w:sz w:val="18"/>
                <w:szCs w:val="18"/>
              </w:rPr>
            </w:pPr>
            <w:r w:rsidRPr="00342BC8">
              <w:rPr>
                <w:color w:val="000000"/>
                <w:sz w:val="18"/>
                <w:szCs w:val="18"/>
              </w:rPr>
              <w:t>29,58</w:t>
            </w:r>
          </w:p>
        </w:tc>
        <w:tc>
          <w:tcPr>
            <w:tcW w:w="621" w:type="dxa"/>
            <w:tcBorders>
              <w:top w:val="nil"/>
              <w:left w:val="nil"/>
              <w:bottom w:val="single" w:sz="4" w:space="0" w:color="000000"/>
              <w:right w:val="single" w:sz="4" w:space="0" w:color="000000"/>
            </w:tcBorders>
            <w:shd w:val="clear" w:color="000000" w:fill="FFFFFF"/>
            <w:vAlign w:val="center"/>
            <w:hideMark/>
          </w:tcPr>
          <w:p w14:paraId="49D0AEFB" w14:textId="77777777" w:rsidR="00B2418E" w:rsidRPr="00342BC8" w:rsidRDefault="00B2418E" w:rsidP="006F156B">
            <w:pPr>
              <w:jc w:val="center"/>
              <w:rPr>
                <w:color w:val="000000"/>
                <w:sz w:val="18"/>
                <w:szCs w:val="18"/>
              </w:rPr>
            </w:pPr>
            <w:r w:rsidRPr="00342BC8">
              <w:rPr>
                <w:color w:val="000000"/>
                <w:sz w:val="18"/>
                <w:szCs w:val="18"/>
              </w:rPr>
              <w:t>29,56</w:t>
            </w:r>
          </w:p>
        </w:tc>
        <w:tc>
          <w:tcPr>
            <w:tcW w:w="787" w:type="dxa"/>
            <w:tcBorders>
              <w:top w:val="nil"/>
              <w:left w:val="nil"/>
              <w:bottom w:val="single" w:sz="4" w:space="0" w:color="000000"/>
              <w:right w:val="single" w:sz="4" w:space="0" w:color="000000"/>
            </w:tcBorders>
            <w:shd w:val="clear" w:color="000000" w:fill="FFFFFF"/>
            <w:vAlign w:val="center"/>
            <w:hideMark/>
          </w:tcPr>
          <w:p w14:paraId="65D5A6BA" w14:textId="77777777" w:rsidR="00B2418E" w:rsidRPr="00342BC8" w:rsidRDefault="00B2418E" w:rsidP="006F156B">
            <w:pPr>
              <w:jc w:val="center"/>
              <w:rPr>
                <w:color w:val="000000"/>
                <w:sz w:val="18"/>
                <w:szCs w:val="18"/>
              </w:rPr>
            </w:pPr>
            <w:r w:rsidRPr="00342BC8">
              <w:rPr>
                <w:color w:val="000000"/>
                <w:sz w:val="18"/>
                <w:szCs w:val="18"/>
              </w:rPr>
              <w:t>0,96</w:t>
            </w:r>
          </w:p>
        </w:tc>
        <w:tc>
          <w:tcPr>
            <w:tcW w:w="786" w:type="dxa"/>
            <w:tcBorders>
              <w:top w:val="nil"/>
              <w:left w:val="nil"/>
              <w:bottom w:val="single" w:sz="4" w:space="0" w:color="000000"/>
              <w:right w:val="single" w:sz="4" w:space="0" w:color="000000"/>
            </w:tcBorders>
            <w:shd w:val="clear" w:color="000000" w:fill="FFFFFF"/>
            <w:vAlign w:val="center"/>
            <w:hideMark/>
          </w:tcPr>
          <w:p w14:paraId="506A1BB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C79F8B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16DFBB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35D4F9A"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6DC3976A" w14:textId="77777777" w:rsidR="00B2418E" w:rsidRPr="00342BC8" w:rsidRDefault="00B2418E" w:rsidP="006F156B">
            <w:pPr>
              <w:jc w:val="center"/>
              <w:rPr>
                <w:color w:val="000000"/>
                <w:sz w:val="18"/>
                <w:szCs w:val="18"/>
              </w:rPr>
            </w:pPr>
            <w:r w:rsidRPr="00342BC8">
              <w:rPr>
                <w:color w:val="000000"/>
                <w:sz w:val="18"/>
                <w:szCs w:val="18"/>
              </w:rPr>
              <w:t>ж/д 41</w:t>
            </w:r>
          </w:p>
        </w:tc>
        <w:tc>
          <w:tcPr>
            <w:tcW w:w="711" w:type="dxa"/>
            <w:tcBorders>
              <w:top w:val="nil"/>
              <w:left w:val="nil"/>
              <w:bottom w:val="single" w:sz="4" w:space="0" w:color="000000"/>
              <w:right w:val="single" w:sz="4" w:space="0" w:color="000000"/>
            </w:tcBorders>
            <w:shd w:val="clear" w:color="000000" w:fill="FFFFFF"/>
            <w:vAlign w:val="center"/>
            <w:hideMark/>
          </w:tcPr>
          <w:p w14:paraId="0394C0DC"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7CB77B6E"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26071E0D"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A18B28F"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20870FF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87D101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0DEF82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4E2DA31" w14:textId="77777777" w:rsidR="00B2418E" w:rsidRPr="00342BC8" w:rsidRDefault="00B2418E" w:rsidP="006F156B">
            <w:pPr>
              <w:jc w:val="center"/>
              <w:rPr>
                <w:color w:val="000000"/>
                <w:sz w:val="18"/>
                <w:szCs w:val="18"/>
              </w:rPr>
            </w:pPr>
            <w:r w:rsidRPr="00342BC8">
              <w:rPr>
                <w:color w:val="000000"/>
                <w:sz w:val="18"/>
                <w:szCs w:val="18"/>
              </w:rPr>
              <w:t>58,20</w:t>
            </w:r>
          </w:p>
        </w:tc>
        <w:tc>
          <w:tcPr>
            <w:tcW w:w="623" w:type="dxa"/>
            <w:tcBorders>
              <w:top w:val="nil"/>
              <w:left w:val="nil"/>
              <w:bottom w:val="single" w:sz="4" w:space="0" w:color="000000"/>
              <w:right w:val="single" w:sz="4" w:space="0" w:color="000000"/>
            </w:tcBorders>
            <w:shd w:val="clear" w:color="000000" w:fill="FFFFFF"/>
            <w:vAlign w:val="center"/>
            <w:hideMark/>
          </w:tcPr>
          <w:p w14:paraId="7DD96489" w14:textId="77777777" w:rsidR="00B2418E" w:rsidRPr="00342BC8" w:rsidRDefault="00B2418E" w:rsidP="006F156B">
            <w:pPr>
              <w:jc w:val="center"/>
              <w:rPr>
                <w:color w:val="000000"/>
                <w:sz w:val="18"/>
                <w:szCs w:val="18"/>
              </w:rPr>
            </w:pPr>
            <w:r w:rsidRPr="00342BC8">
              <w:rPr>
                <w:color w:val="000000"/>
                <w:sz w:val="18"/>
                <w:szCs w:val="18"/>
              </w:rPr>
              <w:t>57,82</w:t>
            </w:r>
          </w:p>
        </w:tc>
        <w:tc>
          <w:tcPr>
            <w:tcW w:w="623" w:type="dxa"/>
            <w:tcBorders>
              <w:top w:val="nil"/>
              <w:left w:val="nil"/>
              <w:bottom w:val="single" w:sz="4" w:space="0" w:color="000000"/>
              <w:right w:val="single" w:sz="4" w:space="0" w:color="000000"/>
            </w:tcBorders>
            <w:shd w:val="clear" w:color="000000" w:fill="FFFFFF"/>
            <w:vAlign w:val="center"/>
            <w:hideMark/>
          </w:tcPr>
          <w:p w14:paraId="17F2DAB3" w14:textId="77777777" w:rsidR="00B2418E" w:rsidRPr="00342BC8" w:rsidRDefault="00B2418E" w:rsidP="006F156B">
            <w:pPr>
              <w:jc w:val="center"/>
              <w:rPr>
                <w:color w:val="000000"/>
                <w:sz w:val="18"/>
                <w:szCs w:val="18"/>
              </w:rPr>
            </w:pPr>
            <w:r w:rsidRPr="00342BC8">
              <w:rPr>
                <w:color w:val="000000"/>
                <w:sz w:val="18"/>
                <w:szCs w:val="18"/>
              </w:rPr>
              <w:t>28,25</w:t>
            </w:r>
          </w:p>
        </w:tc>
        <w:tc>
          <w:tcPr>
            <w:tcW w:w="623" w:type="dxa"/>
            <w:tcBorders>
              <w:top w:val="nil"/>
              <w:left w:val="nil"/>
              <w:bottom w:val="single" w:sz="4" w:space="0" w:color="000000"/>
              <w:right w:val="single" w:sz="4" w:space="0" w:color="000000"/>
            </w:tcBorders>
            <w:shd w:val="clear" w:color="000000" w:fill="FFFFFF"/>
            <w:vAlign w:val="center"/>
            <w:hideMark/>
          </w:tcPr>
          <w:p w14:paraId="5ABCD37A" w14:textId="77777777" w:rsidR="00B2418E" w:rsidRPr="00342BC8" w:rsidRDefault="00B2418E" w:rsidP="006F156B">
            <w:pPr>
              <w:jc w:val="center"/>
              <w:rPr>
                <w:color w:val="000000"/>
                <w:sz w:val="18"/>
                <w:szCs w:val="18"/>
              </w:rPr>
            </w:pPr>
            <w:r w:rsidRPr="00342BC8">
              <w:rPr>
                <w:color w:val="000000"/>
                <w:sz w:val="18"/>
                <w:szCs w:val="18"/>
              </w:rPr>
              <w:t>28,62</w:t>
            </w:r>
          </w:p>
        </w:tc>
        <w:tc>
          <w:tcPr>
            <w:tcW w:w="714" w:type="dxa"/>
            <w:tcBorders>
              <w:top w:val="nil"/>
              <w:left w:val="nil"/>
              <w:bottom w:val="single" w:sz="4" w:space="0" w:color="000000"/>
              <w:right w:val="single" w:sz="4" w:space="0" w:color="000000"/>
            </w:tcBorders>
            <w:shd w:val="clear" w:color="000000" w:fill="FFFFFF"/>
            <w:vAlign w:val="center"/>
            <w:hideMark/>
          </w:tcPr>
          <w:p w14:paraId="1909CFFB"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287C8FCD" w14:textId="77777777" w:rsidR="00B2418E" w:rsidRPr="00342BC8" w:rsidRDefault="00B2418E" w:rsidP="006F156B">
            <w:pPr>
              <w:jc w:val="center"/>
              <w:rPr>
                <w:color w:val="000000"/>
                <w:sz w:val="18"/>
                <w:szCs w:val="18"/>
              </w:rPr>
            </w:pPr>
            <w:r w:rsidRPr="00342BC8">
              <w:rPr>
                <w:color w:val="000000"/>
                <w:sz w:val="18"/>
                <w:szCs w:val="18"/>
              </w:rPr>
              <w:t>250,88</w:t>
            </w:r>
          </w:p>
        </w:tc>
        <w:tc>
          <w:tcPr>
            <w:tcW w:w="711" w:type="dxa"/>
            <w:tcBorders>
              <w:top w:val="nil"/>
              <w:left w:val="nil"/>
              <w:bottom w:val="single" w:sz="4" w:space="0" w:color="000000"/>
              <w:right w:val="single" w:sz="4" w:space="0" w:color="000000"/>
            </w:tcBorders>
            <w:shd w:val="clear" w:color="000000" w:fill="FFFFFF"/>
            <w:vAlign w:val="center"/>
            <w:hideMark/>
          </w:tcPr>
          <w:p w14:paraId="4DA5671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D71B3D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E0D96BF" w14:textId="77777777" w:rsidR="00B2418E" w:rsidRPr="00342BC8" w:rsidRDefault="00B2418E" w:rsidP="006F156B">
            <w:pPr>
              <w:jc w:val="center"/>
              <w:rPr>
                <w:color w:val="000000"/>
                <w:sz w:val="18"/>
                <w:szCs w:val="18"/>
              </w:rPr>
            </w:pPr>
            <w:r w:rsidRPr="00342BC8">
              <w:rPr>
                <w:color w:val="000000"/>
                <w:sz w:val="18"/>
                <w:szCs w:val="18"/>
              </w:rPr>
              <w:t>29,58</w:t>
            </w:r>
          </w:p>
        </w:tc>
        <w:tc>
          <w:tcPr>
            <w:tcW w:w="621" w:type="dxa"/>
            <w:tcBorders>
              <w:top w:val="nil"/>
              <w:left w:val="nil"/>
              <w:bottom w:val="single" w:sz="4" w:space="0" w:color="000000"/>
              <w:right w:val="single" w:sz="4" w:space="0" w:color="000000"/>
            </w:tcBorders>
            <w:shd w:val="clear" w:color="000000" w:fill="FFFFFF"/>
            <w:vAlign w:val="center"/>
            <w:hideMark/>
          </w:tcPr>
          <w:p w14:paraId="1A5D1473" w14:textId="77777777" w:rsidR="00B2418E" w:rsidRPr="00342BC8" w:rsidRDefault="00B2418E" w:rsidP="006F156B">
            <w:pPr>
              <w:jc w:val="center"/>
              <w:rPr>
                <w:color w:val="000000"/>
                <w:sz w:val="18"/>
                <w:szCs w:val="18"/>
              </w:rPr>
            </w:pPr>
            <w:r w:rsidRPr="00342BC8">
              <w:rPr>
                <w:color w:val="000000"/>
                <w:sz w:val="18"/>
                <w:szCs w:val="18"/>
              </w:rPr>
              <w:t>29,57</w:t>
            </w:r>
          </w:p>
        </w:tc>
        <w:tc>
          <w:tcPr>
            <w:tcW w:w="787" w:type="dxa"/>
            <w:tcBorders>
              <w:top w:val="nil"/>
              <w:left w:val="nil"/>
              <w:bottom w:val="single" w:sz="4" w:space="0" w:color="000000"/>
              <w:right w:val="single" w:sz="4" w:space="0" w:color="000000"/>
            </w:tcBorders>
            <w:shd w:val="clear" w:color="000000" w:fill="FFFFFF"/>
            <w:vAlign w:val="center"/>
            <w:hideMark/>
          </w:tcPr>
          <w:p w14:paraId="7FE64B60" w14:textId="77777777" w:rsidR="00B2418E" w:rsidRPr="00342BC8" w:rsidRDefault="00B2418E" w:rsidP="006F156B">
            <w:pPr>
              <w:jc w:val="center"/>
              <w:rPr>
                <w:color w:val="000000"/>
                <w:sz w:val="18"/>
                <w:szCs w:val="18"/>
              </w:rPr>
            </w:pPr>
            <w:r w:rsidRPr="00342BC8">
              <w:rPr>
                <w:color w:val="000000"/>
                <w:sz w:val="18"/>
                <w:szCs w:val="18"/>
              </w:rPr>
              <w:t>0,44</w:t>
            </w:r>
          </w:p>
        </w:tc>
        <w:tc>
          <w:tcPr>
            <w:tcW w:w="786" w:type="dxa"/>
            <w:tcBorders>
              <w:top w:val="nil"/>
              <w:left w:val="nil"/>
              <w:bottom w:val="single" w:sz="4" w:space="0" w:color="000000"/>
              <w:right w:val="single" w:sz="4" w:space="0" w:color="000000"/>
            </w:tcBorders>
            <w:shd w:val="clear" w:color="000000" w:fill="FFFFFF"/>
            <w:vAlign w:val="center"/>
            <w:hideMark/>
          </w:tcPr>
          <w:p w14:paraId="40E6ACA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817F9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E46E52A"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20D232BC" w14:textId="77777777" w:rsidR="00B2418E" w:rsidRPr="00342BC8" w:rsidRDefault="00B2418E" w:rsidP="006F156B">
            <w:pPr>
              <w:jc w:val="center"/>
              <w:rPr>
                <w:color w:val="000000"/>
                <w:sz w:val="18"/>
                <w:szCs w:val="18"/>
              </w:rPr>
            </w:pPr>
            <w:r w:rsidRPr="00342BC8">
              <w:rPr>
                <w:color w:val="000000"/>
                <w:sz w:val="18"/>
                <w:szCs w:val="18"/>
              </w:rPr>
              <w:t>т.1</w:t>
            </w:r>
          </w:p>
        </w:tc>
        <w:tc>
          <w:tcPr>
            <w:tcW w:w="1577" w:type="dxa"/>
            <w:tcBorders>
              <w:top w:val="nil"/>
              <w:left w:val="nil"/>
              <w:bottom w:val="single" w:sz="4" w:space="0" w:color="000000"/>
              <w:right w:val="single" w:sz="4" w:space="0" w:color="000000"/>
            </w:tcBorders>
            <w:shd w:val="clear" w:color="000000" w:fill="FFFFFF"/>
            <w:vAlign w:val="center"/>
            <w:hideMark/>
          </w:tcPr>
          <w:p w14:paraId="3AF10BCC" w14:textId="77777777" w:rsidR="00B2418E" w:rsidRPr="00342BC8" w:rsidRDefault="00B2418E" w:rsidP="006F156B">
            <w:pPr>
              <w:jc w:val="center"/>
              <w:rPr>
                <w:color w:val="000000"/>
                <w:sz w:val="18"/>
                <w:szCs w:val="18"/>
              </w:rPr>
            </w:pPr>
            <w:r w:rsidRPr="00342BC8">
              <w:rPr>
                <w:color w:val="000000"/>
                <w:sz w:val="18"/>
                <w:szCs w:val="18"/>
              </w:rPr>
              <w:t>т.2</w:t>
            </w:r>
          </w:p>
        </w:tc>
        <w:tc>
          <w:tcPr>
            <w:tcW w:w="711" w:type="dxa"/>
            <w:tcBorders>
              <w:top w:val="nil"/>
              <w:left w:val="nil"/>
              <w:bottom w:val="single" w:sz="4" w:space="0" w:color="000000"/>
              <w:right w:val="single" w:sz="4" w:space="0" w:color="000000"/>
            </w:tcBorders>
            <w:shd w:val="clear" w:color="000000" w:fill="FFFFFF"/>
            <w:vAlign w:val="center"/>
            <w:hideMark/>
          </w:tcPr>
          <w:p w14:paraId="4C5E5F1C" w14:textId="77777777" w:rsidR="00B2418E" w:rsidRPr="00342BC8" w:rsidRDefault="00B2418E" w:rsidP="006F156B">
            <w:pPr>
              <w:jc w:val="center"/>
              <w:rPr>
                <w:color w:val="000000"/>
                <w:sz w:val="18"/>
                <w:szCs w:val="18"/>
              </w:rPr>
            </w:pPr>
            <w:r w:rsidRPr="00342BC8">
              <w:rPr>
                <w:color w:val="000000"/>
                <w:sz w:val="18"/>
                <w:szCs w:val="18"/>
              </w:rPr>
              <w:t>33,00</w:t>
            </w:r>
          </w:p>
        </w:tc>
        <w:tc>
          <w:tcPr>
            <w:tcW w:w="590" w:type="dxa"/>
            <w:tcBorders>
              <w:top w:val="nil"/>
              <w:left w:val="nil"/>
              <w:bottom w:val="single" w:sz="4" w:space="0" w:color="000000"/>
              <w:right w:val="single" w:sz="4" w:space="0" w:color="000000"/>
            </w:tcBorders>
            <w:shd w:val="clear" w:color="000000" w:fill="FFFFFF"/>
            <w:vAlign w:val="center"/>
            <w:hideMark/>
          </w:tcPr>
          <w:p w14:paraId="5B739262"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BC391F0"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18C2AA50" w14:textId="77777777" w:rsidR="00B2418E" w:rsidRPr="00342BC8" w:rsidRDefault="00B2418E" w:rsidP="006F156B">
            <w:pPr>
              <w:jc w:val="center"/>
              <w:rPr>
                <w:color w:val="000000"/>
                <w:sz w:val="18"/>
                <w:szCs w:val="18"/>
              </w:rPr>
            </w:pPr>
            <w:r w:rsidRPr="00342BC8">
              <w:rPr>
                <w:color w:val="000000"/>
                <w:sz w:val="18"/>
                <w:szCs w:val="18"/>
              </w:rPr>
              <w:t>24,10</w:t>
            </w:r>
          </w:p>
        </w:tc>
        <w:tc>
          <w:tcPr>
            <w:tcW w:w="915" w:type="dxa"/>
            <w:tcBorders>
              <w:top w:val="nil"/>
              <w:left w:val="nil"/>
              <w:bottom w:val="single" w:sz="4" w:space="0" w:color="000000"/>
              <w:right w:val="single" w:sz="4" w:space="0" w:color="000000"/>
            </w:tcBorders>
            <w:shd w:val="clear" w:color="000000" w:fill="FFFFFF"/>
            <w:vAlign w:val="center"/>
            <w:hideMark/>
          </w:tcPr>
          <w:p w14:paraId="7F0C77E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C61E07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1EE258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82196A3" w14:textId="77777777" w:rsidR="00B2418E" w:rsidRPr="00342BC8" w:rsidRDefault="00B2418E" w:rsidP="006F156B">
            <w:pPr>
              <w:jc w:val="center"/>
              <w:rPr>
                <w:color w:val="000000"/>
                <w:sz w:val="18"/>
                <w:szCs w:val="18"/>
              </w:rPr>
            </w:pPr>
            <w:r w:rsidRPr="00342BC8">
              <w:rPr>
                <w:color w:val="000000"/>
                <w:sz w:val="18"/>
                <w:szCs w:val="18"/>
              </w:rPr>
              <w:t>59,81</w:t>
            </w:r>
          </w:p>
        </w:tc>
        <w:tc>
          <w:tcPr>
            <w:tcW w:w="623" w:type="dxa"/>
            <w:tcBorders>
              <w:top w:val="nil"/>
              <w:left w:val="nil"/>
              <w:bottom w:val="single" w:sz="4" w:space="0" w:color="000000"/>
              <w:right w:val="single" w:sz="4" w:space="0" w:color="000000"/>
            </w:tcBorders>
            <w:shd w:val="clear" w:color="000000" w:fill="FFFFFF"/>
            <w:vAlign w:val="center"/>
            <w:hideMark/>
          </w:tcPr>
          <w:p w14:paraId="1B9CBDDD" w14:textId="77777777" w:rsidR="00B2418E" w:rsidRPr="00342BC8" w:rsidRDefault="00B2418E" w:rsidP="006F156B">
            <w:pPr>
              <w:jc w:val="center"/>
              <w:rPr>
                <w:color w:val="000000"/>
                <w:sz w:val="18"/>
                <w:szCs w:val="18"/>
              </w:rPr>
            </w:pPr>
            <w:r w:rsidRPr="00342BC8">
              <w:rPr>
                <w:color w:val="000000"/>
                <w:sz w:val="18"/>
                <w:szCs w:val="18"/>
              </w:rPr>
              <w:t>60,29</w:t>
            </w:r>
          </w:p>
        </w:tc>
        <w:tc>
          <w:tcPr>
            <w:tcW w:w="623" w:type="dxa"/>
            <w:tcBorders>
              <w:top w:val="nil"/>
              <w:left w:val="nil"/>
              <w:bottom w:val="single" w:sz="4" w:space="0" w:color="000000"/>
              <w:right w:val="single" w:sz="4" w:space="0" w:color="000000"/>
            </w:tcBorders>
            <w:shd w:val="clear" w:color="000000" w:fill="FFFFFF"/>
            <w:vAlign w:val="center"/>
            <w:hideMark/>
          </w:tcPr>
          <w:p w14:paraId="672C882C" w14:textId="77777777" w:rsidR="00B2418E" w:rsidRPr="00342BC8" w:rsidRDefault="00B2418E" w:rsidP="006F156B">
            <w:pPr>
              <w:jc w:val="center"/>
              <w:rPr>
                <w:color w:val="000000"/>
                <w:sz w:val="18"/>
                <w:szCs w:val="18"/>
              </w:rPr>
            </w:pPr>
            <w:r w:rsidRPr="00342BC8">
              <w:rPr>
                <w:color w:val="000000"/>
                <w:sz w:val="18"/>
                <w:szCs w:val="18"/>
              </w:rPr>
              <w:t>30,39</w:t>
            </w:r>
          </w:p>
        </w:tc>
        <w:tc>
          <w:tcPr>
            <w:tcW w:w="623" w:type="dxa"/>
            <w:tcBorders>
              <w:top w:val="nil"/>
              <w:left w:val="nil"/>
              <w:bottom w:val="single" w:sz="4" w:space="0" w:color="000000"/>
              <w:right w:val="single" w:sz="4" w:space="0" w:color="000000"/>
            </w:tcBorders>
            <w:shd w:val="clear" w:color="000000" w:fill="FFFFFF"/>
            <w:vAlign w:val="center"/>
            <w:hideMark/>
          </w:tcPr>
          <w:p w14:paraId="3270E55D" w14:textId="77777777" w:rsidR="00B2418E" w:rsidRPr="00342BC8" w:rsidRDefault="00B2418E" w:rsidP="006F156B">
            <w:pPr>
              <w:jc w:val="center"/>
              <w:rPr>
                <w:color w:val="000000"/>
                <w:sz w:val="18"/>
                <w:szCs w:val="18"/>
              </w:rPr>
            </w:pPr>
            <w:r w:rsidRPr="00342BC8">
              <w:rPr>
                <w:color w:val="000000"/>
                <w:sz w:val="18"/>
                <w:szCs w:val="18"/>
              </w:rPr>
              <w:t>29,89</w:t>
            </w:r>
          </w:p>
        </w:tc>
        <w:tc>
          <w:tcPr>
            <w:tcW w:w="714" w:type="dxa"/>
            <w:tcBorders>
              <w:top w:val="nil"/>
              <w:left w:val="nil"/>
              <w:bottom w:val="single" w:sz="4" w:space="0" w:color="000000"/>
              <w:right w:val="single" w:sz="4" w:space="0" w:color="000000"/>
            </w:tcBorders>
            <w:shd w:val="clear" w:color="000000" w:fill="FFFFFF"/>
            <w:vAlign w:val="center"/>
            <w:hideMark/>
          </w:tcPr>
          <w:p w14:paraId="301BF169" w14:textId="77777777" w:rsidR="00B2418E" w:rsidRPr="00342BC8" w:rsidRDefault="00B2418E" w:rsidP="006F156B">
            <w:pPr>
              <w:jc w:val="center"/>
              <w:rPr>
                <w:color w:val="000000"/>
                <w:sz w:val="18"/>
                <w:szCs w:val="18"/>
              </w:rPr>
            </w:pPr>
            <w:r w:rsidRPr="00342BC8">
              <w:rPr>
                <w:color w:val="000000"/>
                <w:sz w:val="18"/>
                <w:szCs w:val="18"/>
              </w:rPr>
              <w:t>251,23</w:t>
            </w:r>
          </w:p>
        </w:tc>
        <w:tc>
          <w:tcPr>
            <w:tcW w:w="711" w:type="dxa"/>
            <w:tcBorders>
              <w:top w:val="nil"/>
              <w:left w:val="nil"/>
              <w:bottom w:val="single" w:sz="4" w:space="0" w:color="000000"/>
              <w:right w:val="single" w:sz="4" w:space="0" w:color="000000"/>
            </w:tcBorders>
            <w:shd w:val="clear" w:color="000000" w:fill="FFFFFF"/>
            <w:vAlign w:val="center"/>
            <w:hideMark/>
          </w:tcPr>
          <w:p w14:paraId="3B090DB4"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655F93F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EBB97C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DBAD0F0" w14:textId="77777777" w:rsidR="00B2418E" w:rsidRPr="00342BC8" w:rsidRDefault="00B2418E" w:rsidP="006F156B">
            <w:pPr>
              <w:jc w:val="center"/>
              <w:rPr>
                <w:color w:val="000000"/>
                <w:sz w:val="18"/>
                <w:szCs w:val="18"/>
              </w:rPr>
            </w:pPr>
            <w:r w:rsidRPr="00342BC8">
              <w:rPr>
                <w:color w:val="000000"/>
                <w:sz w:val="18"/>
                <w:szCs w:val="18"/>
              </w:rPr>
              <w:t>29,92</w:t>
            </w:r>
          </w:p>
        </w:tc>
        <w:tc>
          <w:tcPr>
            <w:tcW w:w="621" w:type="dxa"/>
            <w:tcBorders>
              <w:top w:val="nil"/>
              <w:left w:val="nil"/>
              <w:bottom w:val="single" w:sz="4" w:space="0" w:color="000000"/>
              <w:right w:val="single" w:sz="4" w:space="0" w:color="000000"/>
            </w:tcBorders>
            <w:shd w:val="clear" w:color="000000" w:fill="FFFFFF"/>
            <w:vAlign w:val="center"/>
            <w:hideMark/>
          </w:tcPr>
          <w:p w14:paraId="22EE55A4" w14:textId="77777777" w:rsidR="00B2418E" w:rsidRPr="00342BC8" w:rsidRDefault="00B2418E" w:rsidP="006F156B">
            <w:pPr>
              <w:jc w:val="center"/>
              <w:rPr>
                <w:color w:val="000000"/>
                <w:sz w:val="18"/>
                <w:szCs w:val="18"/>
              </w:rPr>
            </w:pPr>
            <w:r w:rsidRPr="00342BC8">
              <w:rPr>
                <w:color w:val="000000"/>
                <w:sz w:val="18"/>
                <w:szCs w:val="18"/>
              </w:rPr>
              <w:t>29,90</w:t>
            </w:r>
          </w:p>
        </w:tc>
        <w:tc>
          <w:tcPr>
            <w:tcW w:w="787" w:type="dxa"/>
            <w:tcBorders>
              <w:top w:val="nil"/>
              <w:left w:val="nil"/>
              <w:bottom w:val="single" w:sz="4" w:space="0" w:color="000000"/>
              <w:right w:val="single" w:sz="4" w:space="0" w:color="000000"/>
            </w:tcBorders>
            <w:shd w:val="clear" w:color="000000" w:fill="FFFFFF"/>
            <w:vAlign w:val="center"/>
            <w:hideMark/>
          </w:tcPr>
          <w:p w14:paraId="2C582EE0" w14:textId="77777777" w:rsidR="00B2418E" w:rsidRPr="00342BC8" w:rsidRDefault="00B2418E" w:rsidP="006F156B">
            <w:pPr>
              <w:jc w:val="center"/>
              <w:rPr>
                <w:color w:val="000000"/>
                <w:sz w:val="18"/>
                <w:szCs w:val="18"/>
              </w:rPr>
            </w:pPr>
            <w:r w:rsidRPr="00342BC8">
              <w:rPr>
                <w:color w:val="000000"/>
                <w:sz w:val="18"/>
                <w:szCs w:val="18"/>
              </w:rPr>
              <w:t>0,37</w:t>
            </w:r>
          </w:p>
        </w:tc>
        <w:tc>
          <w:tcPr>
            <w:tcW w:w="786" w:type="dxa"/>
            <w:tcBorders>
              <w:top w:val="nil"/>
              <w:left w:val="nil"/>
              <w:bottom w:val="single" w:sz="4" w:space="0" w:color="000000"/>
              <w:right w:val="single" w:sz="4" w:space="0" w:color="000000"/>
            </w:tcBorders>
            <w:shd w:val="clear" w:color="000000" w:fill="FFFFFF"/>
            <w:vAlign w:val="center"/>
            <w:hideMark/>
          </w:tcPr>
          <w:p w14:paraId="4E0B06FD"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683710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DB765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05732B6" w14:textId="77777777" w:rsidR="00B2418E" w:rsidRPr="00342BC8" w:rsidRDefault="00B2418E" w:rsidP="006F156B">
            <w:pPr>
              <w:jc w:val="center"/>
              <w:rPr>
                <w:color w:val="000000"/>
                <w:sz w:val="18"/>
                <w:szCs w:val="18"/>
              </w:rPr>
            </w:pPr>
            <w:r w:rsidRPr="00342BC8">
              <w:rPr>
                <w:color w:val="000000"/>
                <w:sz w:val="18"/>
                <w:szCs w:val="18"/>
              </w:rPr>
              <w:t>т.2</w:t>
            </w:r>
          </w:p>
        </w:tc>
        <w:tc>
          <w:tcPr>
            <w:tcW w:w="1577" w:type="dxa"/>
            <w:tcBorders>
              <w:top w:val="nil"/>
              <w:left w:val="nil"/>
              <w:bottom w:val="single" w:sz="4" w:space="0" w:color="000000"/>
              <w:right w:val="single" w:sz="4" w:space="0" w:color="000000"/>
            </w:tcBorders>
            <w:shd w:val="clear" w:color="000000" w:fill="FFFFFF"/>
            <w:vAlign w:val="center"/>
            <w:hideMark/>
          </w:tcPr>
          <w:p w14:paraId="2C411A9A" w14:textId="77777777" w:rsidR="00B2418E" w:rsidRPr="00342BC8" w:rsidRDefault="00B2418E" w:rsidP="006F156B">
            <w:pPr>
              <w:jc w:val="center"/>
              <w:rPr>
                <w:color w:val="000000"/>
                <w:sz w:val="18"/>
                <w:szCs w:val="18"/>
              </w:rPr>
            </w:pPr>
            <w:r w:rsidRPr="00342BC8">
              <w:rPr>
                <w:color w:val="000000"/>
                <w:sz w:val="18"/>
                <w:szCs w:val="18"/>
              </w:rPr>
              <w:t>ТК32</w:t>
            </w:r>
          </w:p>
        </w:tc>
        <w:tc>
          <w:tcPr>
            <w:tcW w:w="711" w:type="dxa"/>
            <w:tcBorders>
              <w:top w:val="nil"/>
              <w:left w:val="nil"/>
              <w:bottom w:val="single" w:sz="4" w:space="0" w:color="000000"/>
              <w:right w:val="single" w:sz="4" w:space="0" w:color="000000"/>
            </w:tcBorders>
            <w:shd w:val="clear" w:color="000000" w:fill="FFFFFF"/>
            <w:vAlign w:val="center"/>
            <w:hideMark/>
          </w:tcPr>
          <w:p w14:paraId="58A65F69" w14:textId="77777777" w:rsidR="00B2418E" w:rsidRPr="00342BC8" w:rsidRDefault="00B2418E" w:rsidP="006F156B">
            <w:pPr>
              <w:jc w:val="center"/>
              <w:rPr>
                <w:color w:val="000000"/>
                <w:sz w:val="18"/>
                <w:szCs w:val="18"/>
              </w:rPr>
            </w:pPr>
            <w:r w:rsidRPr="00342BC8">
              <w:rPr>
                <w:color w:val="000000"/>
                <w:sz w:val="18"/>
                <w:szCs w:val="18"/>
              </w:rPr>
              <w:t>75,00</w:t>
            </w:r>
          </w:p>
        </w:tc>
        <w:tc>
          <w:tcPr>
            <w:tcW w:w="590" w:type="dxa"/>
            <w:tcBorders>
              <w:top w:val="nil"/>
              <w:left w:val="nil"/>
              <w:bottom w:val="single" w:sz="4" w:space="0" w:color="000000"/>
              <w:right w:val="single" w:sz="4" w:space="0" w:color="000000"/>
            </w:tcBorders>
            <w:shd w:val="clear" w:color="000000" w:fill="FFFFFF"/>
            <w:vAlign w:val="center"/>
            <w:hideMark/>
          </w:tcPr>
          <w:p w14:paraId="01A722B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3EBFC6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F3EFC86" w14:textId="77777777" w:rsidR="00B2418E" w:rsidRPr="00342BC8" w:rsidRDefault="00B2418E" w:rsidP="006F156B">
            <w:pPr>
              <w:jc w:val="center"/>
              <w:rPr>
                <w:color w:val="000000"/>
                <w:sz w:val="18"/>
                <w:szCs w:val="18"/>
              </w:rPr>
            </w:pPr>
            <w:r w:rsidRPr="00342BC8">
              <w:rPr>
                <w:color w:val="000000"/>
                <w:sz w:val="18"/>
                <w:szCs w:val="18"/>
              </w:rPr>
              <w:t>9,37</w:t>
            </w:r>
          </w:p>
        </w:tc>
        <w:tc>
          <w:tcPr>
            <w:tcW w:w="915" w:type="dxa"/>
            <w:tcBorders>
              <w:top w:val="nil"/>
              <w:left w:val="nil"/>
              <w:bottom w:val="single" w:sz="4" w:space="0" w:color="000000"/>
              <w:right w:val="single" w:sz="4" w:space="0" w:color="000000"/>
            </w:tcBorders>
            <w:shd w:val="clear" w:color="000000" w:fill="FFFFFF"/>
            <w:vAlign w:val="center"/>
            <w:hideMark/>
          </w:tcPr>
          <w:p w14:paraId="7E6A5E6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1B38490" w14:textId="77777777" w:rsidR="00B2418E" w:rsidRPr="00342BC8" w:rsidRDefault="00B2418E" w:rsidP="006F156B">
            <w:pPr>
              <w:jc w:val="center"/>
              <w:rPr>
                <w:color w:val="000000"/>
                <w:sz w:val="18"/>
                <w:szCs w:val="18"/>
              </w:rPr>
            </w:pPr>
            <w:r w:rsidRPr="00342BC8">
              <w:rPr>
                <w:color w:val="000000"/>
                <w:sz w:val="18"/>
                <w:szCs w:val="18"/>
              </w:rPr>
              <w:t>0,54</w:t>
            </w:r>
          </w:p>
        </w:tc>
        <w:tc>
          <w:tcPr>
            <w:tcW w:w="634" w:type="dxa"/>
            <w:tcBorders>
              <w:top w:val="nil"/>
              <w:left w:val="nil"/>
              <w:bottom w:val="single" w:sz="4" w:space="0" w:color="000000"/>
              <w:right w:val="single" w:sz="4" w:space="0" w:color="000000"/>
            </w:tcBorders>
            <w:shd w:val="clear" w:color="000000" w:fill="FFFFFF"/>
            <w:vAlign w:val="center"/>
            <w:hideMark/>
          </w:tcPr>
          <w:p w14:paraId="6EF165B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DD93DA2" w14:textId="77777777" w:rsidR="00B2418E" w:rsidRPr="00342BC8" w:rsidRDefault="00B2418E" w:rsidP="006F156B">
            <w:pPr>
              <w:jc w:val="center"/>
              <w:rPr>
                <w:color w:val="000000"/>
                <w:sz w:val="18"/>
                <w:szCs w:val="18"/>
              </w:rPr>
            </w:pPr>
            <w:r w:rsidRPr="00342BC8">
              <w:rPr>
                <w:color w:val="000000"/>
                <w:sz w:val="18"/>
                <w:szCs w:val="18"/>
              </w:rPr>
              <w:t>60,29</w:t>
            </w:r>
          </w:p>
        </w:tc>
        <w:tc>
          <w:tcPr>
            <w:tcW w:w="623" w:type="dxa"/>
            <w:tcBorders>
              <w:top w:val="nil"/>
              <w:left w:val="nil"/>
              <w:bottom w:val="single" w:sz="4" w:space="0" w:color="000000"/>
              <w:right w:val="single" w:sz="4" w:space="0" w:color="000000"/>
            </w:tcBorders>
            <w:shd w:val="clear" w:color="000000" w:fill="FFFFFF"/>
            <w:vAlign w:val="center"/>
            <w:hideMark/>
          </w:tcPr>
          <w:p w14:paraId="521E4365" w14:textId="77777777" w:rsidR="00B2418E" w:rsidRPr="00342BC8" w:rsidRDefault="00B2418E" w:rsidP="006F156B">
            <w:pPr>
              <w:jc w:val="center"/>
              <w:rPr>
                <w:color w:val="000000"/>
                <w:sz w:val="18"/>
                <w:szCs w:val="18"/>
              </w:rPr>
            </w:pPr>
            <w:r w:rsidRPr="00342BC8">
              <w:rPr>
                <w:color w:val="000000"/>
                <w:sz w:val="18"/>
                <w:szCs w:val="18"/>
              </w:rPr>
              <w:t>59,67</w:t>
            </w:r>
          </w:p>
        </w:tc>
        <w:tc>
          <w:tcPr>
            <w:tcW w:w="623" w:type="dxa"/>
            <w:tcBorders>
              <w:top w:val="nil"/>
              <w:left w:val="nil"/>
              <w:bottom w:val="single" w:sz="4" w:space="0" w:color="000000"/>
              <w:right w:val="single" w:sz="4" w:space="0" w:color="000000"/>
            </w:tcBorders>
            <w:shd w:val="clear" w:color="000000" w:fill="FFFFFF"/>
            <w:vAlign w:val="center"/>
            <w:hideMark/>
          </w:tcPr>
          <w:p w14:paraId="6E0C67D5" w14:textId="77777777" w:rsidR="00B2418E" w:rsidRPr="00342BC8" w:rsidRDefault="00B2418E" w:rsidP="006F156B">
            <w:pPr>
              <w:jc w:val="center"/>
              <w:rPr>
                <w:color w:val="000000"/>
                <w:sz w:val="18"/>
                <w:szCs w:val="18"/>
              </w:rPr>
            </w:pPr>
            <w:r w:rsidRPr="00342BC8">
              <w:rPr>
                <w:color w:val="000000"/>
                <w:sz w:val="18"/>
                <w:szCs w:val="18"/>
              </w:rPr>
              <w:t>30,31</w:t>
            </w:r>
          </w:p>
        </w:tc>
        <w:tc>
          <w:tcPr>
            <w:tcW w:w="623" w:type="dxa"/>
            <w:tcBorders>
              <w:top w:val="nil"/>
              <w:left w:val="nil"/>
              <w:bottom w:val="single" w:sz="4" w:space="0" w:color="000000"/>
              <w:right w:val="single" w:sz="4" w:space="0" w:color="000000"/>
            </w:tcBorders>
            <w:shd w:val="clear" w:color="000000" w:fill="FFFFFF"/>
            <w:vAlign w:val="center"/>
            <w:hideMark/>
          </w:tcPr>
          <w:p w14:paraId="6CF85707" w14:textId="77777777" w:rsidR="00B2418E" w:rsidRPr="00342BC8" w:rsidRDefault="00B2418E" w:rsidP="006F156B">
            <w:pPr>
              <w:jc w:val="center"/>
              <w:rPr>
                <w:color w:val="000000"/>
                <w:sz w:val="18"/>
                <w:szCs w:val="18"/>
              </w:rPr>
            </w:pPr>
            <w:r w:rsidRPr="00342BC8">
              <w:rPr>
                <w:color w:val="000000"/>
                <w:sz w:val="18"/>
                <w:szCs w:val="18"/>
              </w:rPr>
              <w:t>30,39</w:t>
            </w:r>
          </w:p>
        </w:tc>
        <w:tc>
          <w:tcPr>
            <w:tcW w:w="714" w:type="dxa"/>
            <w:tcBorders>
              <w:top w:val="nil"/>
              <w:left w:val="nil"/>
              <w:bottom w:val="single" w:sz="4" w:space="0" w:color="000000"/>
              <w:right w:val="single" w:sz="4" w:space="0" w:color="000000"/>
            </w:tcBorders>
            <w:shd w:val="clear" w:color="000000" w:fill="FFFFFF"/>
            <w:vAlign w:val="center"/>
            <w:hideMark/>
          </w:tcPr>
          <w:p w14:paraId="0E2FA31A"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5490E427"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558D7F7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060B7A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97241F6"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7F5927FF" w14:textId="77777777" w:rsidR="00B2418E" w:rsidRPr="00342BC8" w:rsidRDefault="00B2418E" w:rsidP="006F156B">
            <w:pPr>
              <w:jc w:val="center"/>
              <w:rPr>
                <w:color w:val="000000"/>
                <w:sz w:val="18"/>
                <w:szCs w:val="18"/>
              </w:rPr>
            </w:pPr>
            <w:r w:rsidRPr="00342BC8">
              <w:rPr>
                <w:color w:val="000000"/>
                <w:sz w:val="18"/>
                <w:szCs w:val="18"/>
              </w:rPr>
              <w:t>29,36</w:t>
            </w:r>
          </w:p>
        </w:tc>
        <w:tc>
          <w:tcPr>
            <w:tcW w:w="787" w:type="dxa"/>
            <w:tcBorders>
              <w:top w:val="nil"/>
              <w:left w:val="nil"/>
              <w:bottom w:val="single" w:sz="4" w:space="0" w:color="000000"/>
              <w:right w:val="single" w:sz="4" w:space="0" w:color="000000"/>
            </w:tcBorders>
            <w:shd w:val="clear" w:color="000000" w:fill="FFFFFF"/>
            <w:vAlign w:val="center"/>
            <w:hideMark/>
          </w:tcPr>
          <w:p w14:paraId="1A60533B" w14:textId="77777777" w:rsidR="00B2418E" w:rsidRPr="00342BC8" w:rsidRDefault="00B2418E" w:rsidP="006F156B">
            <w:pPr>
              <w:jc w:val="center"/>
              <w:rPr>
                <w:color w:val="000000"/>
                <w:sz w:val="18"/>
                <w:szCs w:val="18"/>
              </w:rPr>
            </w:pPr>
            <w:r w:rsidRPr="00342BC8">
              <w:rPr>
                <w:color w:val="000000"/>
                <w:sz w:val="18"/>
                <w:szCs w:val="18"/>
              </w:rPr>
              <w:t>7,26</w:t>
            </w:r>
          </w:p>
        </w:tc>
        <w:tc>
          <w:tcPr>
            <w:tcW w:w="786" w:type="dxa"/>
            <w:tcBorders>
              <w:top w:val="nil"/>
              <w:left w:val="nil"/>
              <w:bottom w:val="single" w:sz="4" w:space="0" w:color="000000"/>
              <w:right w:val="single" w:sz="4" w:space="0" w:color="000000"/>
            </w:tcBorders>
            <w:shd w:val="clear" w:color="000000" w:fill="FFFFFF"/>
            <w:vAlign w:val="center"/>
            <w:hideMark/>
          </w:tcPr>
          <w:p w14:paraId="7C65BFF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B07CAC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B93056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2436303"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5E3A4A12" w14:textId="77777777" w:rsidR="00B2418E" w:rsidRPr="00342BC8" w:rsidRDefault="00B2418E" w:rsidP="006F156B">
            <w:pPr>
              <w:jc w:val="center"/>
              <w:rPr>
                <w:color w:val="000000"/>
                <w:sz w:val="18"/>
                <w:szCs w:val="18"/>
              </w:rPr>
            </w:pPr>
            <w:r w:rsidRPr="00342BC8">
              <w:rPr>
                <w:color w:val="000000"/>
                <w:sz w:val="18"/>
                <w:szCs w:val="18"/>
              </w:rPr>
              <w:t>ж/д 14</w:t>
            </w:r>
          </w:p>
        </w:tc>
        <w:tc>
          <w:tcPr>
            <w:tcW w:w="711" w:type="dxa"/>
            <w:tcBorders>
              <w:top w:val="nil"/>
              <w:left w:val="nil"/>
              <w:bottom w:val="single" w:sz="4" w:space="0" w:color="000000"/>
              <w:right w:val="single" w:sz="4" w:space="0" w:color="000000"/>
            </w:tcBorders>
            <w:shd w:val="clear" w:color="000000" w:fill="FFFFFF"/>
            <w:vAlign w:val="center"/>
            <w:hideMark/>
          </w:tcPr>
          <w:p w14:paraId="7D388886"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7CDA83C6"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5FE2FF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3826234" w14:textId="77777777" w:rsidR="00B2418E" w:rsidRPr="00342BC8" w:rsidRDefault="00B2418E" w:rsidP="006F156B">
            <w:pPr>
              <w:jc w:val="center"/>
              <w:rPr>
                <w:color w:val="000000"/>
                <w:sz w:val="18"/>
                <w:szCs w:val="18"/>
              </w:rPr>
            </w:pPr>
            <w:r w:rsidRPr="00342BC8">
              <w:rPr>
                <w:color w:val="000000"/>
                <w:sz w:val="18"/>
                <w:szCs w:val="18"/>
              </w:rPr>
              <w:t>1,38</w:t>
            </w:r>
          </w:p>
        </w:tc>
        <w:tc>
          <w:tcPr>
            <w:tcW w:w="915" w:type="dxa"/>
            <w:tcBorders>
              <w:top w:val="nil"/>
              <w:left w:val="nil"/>
              <w:bottom w:val="single" w:sz="4" w:space="0" w:color="000000"/>
              <w:right w:val="single" w:sz="4" w:space="0" w:color="000000"/>
            </w:tcBorders>
            <w:shd w:val="clear" w:color="000000" w:fill="FFFFFF"/>
            <w:vAlign w:val="center"/>
            <w:hideMark/>
          </w:tcPr>
          <w:p w14:paraId="1BFE586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793514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9A0BD3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68702CD" w14:textId="77777777" w:rsidR="00B2418E" w:rsidRPr="00342BC8" w:rsidRDefault="00B2418E" w:rsidP="006F156B">
            <w:pPr>
              <w:jc w:val="center"/>
              <w:rPr>
                <w:color w:val="000000"/>
                <w:sz w:val="18"/>
                <w:szCs w:val="18"/>
              </w:rPr>
            </w:pPr>
            <w:r w:rsidRPr="00342BC8">
              <w:rPr>
                <w:color w:val="000000"/>
                <w:sz w:val="18"/>
                <w:szCs w:val="18"/>
              </w:rPr>
              <w:t>59,67</w:t>
            </w:r>
          </w:p>
        </w:tc>
        <w:tc>
          <w:tcPr>
            <w:tcW w:w="623" w:type="dxa"/>
            <w:tcBorders>
              <w:top w:val="nil"/>
              <w:left w:val="nil"/>
              <w:bottom w:val="single" w:sz="4" w:space="0" w:color="000000"/>
              <w:right w:val="single" w:sz="4" w:space="0" w:color="000000"/>
            </w:tcBorders>
            <w:shd w:val="clear" w:color="000000" w:fill="FFFFFF"/>
            <w:vAlign w:val="center"/>
            <w:hideMark/>
          </w:tcPr>
          <w:p w14:paraId="648351EE" w14:textId="77777777" w:rsidR="00B2418E" w:rsidRPr="00342BC8" w:rsidRDefault="00B2418E" w:rsidP="006F156B">
            <w:pPr>
              <w:jc w:val="center"/>
              <w:rPr>
                <w:color w:val="000000"/>
                <w:sz w:val="18"/>
                <w:szCs w:val="18"/>
              </w:rPr>
            </w:pPr>
            <w:r w:rsidRPr="00342BC8">
              <w:rPr>
                <w:color w:val="000000"/>
                <w:sz w:val="18"/>
                <w:szCs w:val="18"/>
              </w:rPr>
              <w:t>59,67</w:t>
            </w:r>
          </w:p>
        </w:tc>
        <w:tc>
          <w:tcPr>
            <w:tcW w:w="623" w:type="dxa"/>
            <w:tcBorders>
              <w:top w:val="nil"/>
              <w:left w:val="nil"/>
              <w:bottom w:val="single" w:sz="4" w:space="0" w:color="000000"/>
              <w:right w:val="single" w:sz="4" w:space="0" w:color="000000"/>
            </w:tcBorders>
            <w:shd w:val="clear" w:color="000000" w:fill="FFFFFF"/>
            <w:vAlign w:val="center"/>
            <w:hideMark/>
          </w:tcPr>
          <w:p w14:paraId="1CEB010A" w14:textId="77777777" w:rsidR="00B2418E" w:rsidRPr="00342BC8" w:rsidRDefault="00B2418E" w:rsidP="006F156B">
            <w:pPr>
              <w:jc w:val="center"/>
              <w:rPr>
                <w:color w:val="000000"/>
                <w:sz w:val="18"/>
                <w:szCs w:val="18"/>
              </w:rPr>
            </w:pPr>
            <w:r w:rsidRPr="00342BC8">
              <w:rPr>
                <w:color w:val="000000"/>
                <w:sz w:val="18"/>
                <w:szCs w:val="18"/>
              </w:rPr>
              <w:t>30,31</w:t>
            </w:r>
          </w:p>
        </w:tc>
        <w:tc>
          <w:tcPr>
            <w:tcW w:w="623" w:type="dxa"/>
            <w:tcBorders>
              <w:top w:val="nil"/>
              <w:left w:val="nil"/>
              <w:bottom w:val="single" w:sz="4" w:space="0" w:color="000000"/>
              <w:right w:val="single" w:sz="4" w:space="0" w:color="000000"/>
            </w:tcBorders>
            <w:shd w:val="clear" w:color="000000" w:fill="FFFFFF"/>
            <w:vAlign w:val="center"/>
            <w:hideMark/>
          </w:tcPr>
          <w:p w14:paraId="7E938D7C" w14:textId="77777777" w:rsidR="00B2418E" w:rsidRPr="00342BC8" w:rsidRDefault="00B2418E" w:rsidP="006F156B">
            <w:pPr>
              <w:jc w:val="center"/>
              <w:rPr>
                <w:color w:val="000000"/>
                <w:sz w:val="18"/>
                <w:szCs w:val="18"/>
              </w:rPr>
            </w:pPr>
            <w:r w:rsidRPr="00342BC8">
              <w:rPr>
                <w:color w:val="000000"/>
                <w:sz w:val="18"/>
                <w:szCs w:val="18"/>
              </w:rPr>
              <w:t>30,31</w:t>
            </w:r>
          </w:p>
        </w:tc>
        <w:tc>
          <w:tcPr>
            <w:tcW w:w="714" w:type="dxa"/>
            <w:tcBorders>
              <w:top w:val="nil"/>
              <w:left w:val="nil"/>
              <w:bottom w:val="single" w:sz="4" w:space="0" w:color="000000"/>
              <w:right w:val="single" w:sz="4" w:space="0" w:color="000000"/>
            </w:tcBorders>
            <w:shd w:val="clear" w:color="000000" w:fill="FFFFFF"/>
            <w:vAlign w:val="center"/>
            <w:hideMark/>
          </w:tcPr>
          <w:p w14:paraId="7DA7B85E"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2658E4C3"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3B4CD4F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D94116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46C834C" w14:textId="77777777" w:rsidR="00B2418E" w:rsidRPr="00342BC8" w:rsidRDefault="00B2418E" w:rsidP="006F156B">
            <w:pPr>
              <w:jc w:val="center"/>
              <w:rPr>
                <w:color w:val="000000"/>
                <w:sz w:val="18"/>
                <w:szCs w:val="18"/>
              </w:rPr>
            </w:pPr>
            <w:r w:rsidRPr="00342BC8">
              <w:rPr>
                <w:color w:val="000000"/>
                <w:sz w:val="18"/>
                <w:szCs w:val="18"/>
              </w:rPr>
              <w:t>29,36</w:t>
            </w:r>
          </w:p>
        </w:tc>
        <w:tc>
          <w:tcPr>
            <w:tcW w:w="621" w:type="dxa"/>
            <w:tcBorders>
              <w:top w:val="nil"/>
              <w:left w:val="nil"/>
              <w:bottom w:val="single" w:sz="4" w:space="0" w:color="000000"/>
              <w:right w:val="single" w:sz="4" w:space="0" w:color="000000"/>
            </w:tcBorders>
            <w:shd w:val="clear" w:color="000000" w:fill="FFFFFF"/>
            <w:vAlign w:val="center"/>
            <w:hideMark/>
          </w:tcPr>
          <w:p w14:paraId="51F5BD25" w14:textId="77777777" w:rsidR="00B2418E" w:rsidRPr="00342BC8" w:rsidRDefault="00B2418E" w:rsidP="006F156B">
            <w:pPr>
              <w:jc w:val="center"/>
              <w:rPr>
                <w:color w:val="000000"/>
                <w:sz w:val="18"/>
                <w:szCs w:val="18"/>
              </w:rPr>
            </w:pPr>
            <w:r w:rsidRPr="00342BC8">
              <w:rPr>
                <w:color w:val="000000"/>
                <w:sz w:val="18"/>
                <w:szCs w:val="18"/>
              </w:rPr>
              <w:t>29,36</w:t>
            </w:r>
          </w:p>
        </w:tc>
        <w:tc>
          <w:tcPr>
            <w:tcW w:w="787" w:type="dxa"/>
            <w:tcBorders>
              <w:top w:val="nil"/>
              <w:left w:val="nil"/>
              <w:bottom w:val="single" w:sz="4" w:space="0" w:color="000000"/>
              <w:right w:val="single" w:sz="4" w:space="0" w:color="000000"/>
            </w:tcBorders>
            <w:shd w:val="clear" w:color="000000" w:fill="FFFFFF"/>
            <w:vAlign w:val="center"/>
            <w:hideMark/>
          </w:tcPr>
          <w:p w14:paraId="5B6619AB" w14:textId="77777777" w:rsidR="00B2418E" w:rsidRPr="00342BC8" w:rsidRDefault="00B2418E" w:rsidP="006F156B">
            <w:pPr>
              <w:jc w:val="center"/>
              <w:rPr>
                <w:color w:val="000000"/>
                <w:sz w:val="18"/>
                <w:szCs w:val="18"/>
              </w:rPr>
            </w:pPr>
            <w:r w:rsidRPr="00342BC8">
              <w:rPr>
                <w:color w:val="000000"/>
                <w:sz w:val="18"/>
                <w:szCs w:val="18"/>
              </w:rPr>
              <w:t>0,34</w:t>
            </w:r>
          </w:p>
        </w:tc>
        <w:tc>
          <w:tcPr>
            <w:tcW w:w="786" w:type="dxa"/>
            <w:tcBorders>
              <w:top w:val="nil"/>
              <w:left w:val="nil"/>
              <w:bottom w:val="single" w:sz="4" w:space="0" w:color="000000"/>
              <w:right w:val="single" w:sz="4" w:space="0" w:color="000000"/>
            </w:tcBorders>
            <w:shd w:val="clear" w:color="000000" w:fill="FFFFFF"/>
            <w:vAlign w:val="center"/>
            <w:hideMark/>
          </w:tcPr>
          <w:p w14:paraId="76F39E2B"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C004A2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4FB61E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AE7AF82" w14:textId="77777777" w:rsidR="00B2418E" w:rsidRPr="00342BC8" w:rsidRDefault="00B2418E" w:rsidP="006F156B">
            <w:pPr>
              <w:jc w:val="center"/>
              <w:rPr>
                <w:color w:val="000000"/>
                <w:sz w:val="18"/>
                <w:szCs w:val="18"/>
              </w:rPr>
            </w:pPr>
            <w:r w:rsidRPr="00342BC8">
              <w:rPr>
                <w:color w:val="000000"/>
                <w:sz w:val="18"/>
                <w:szCs w:val="18"/>
              </w:rPr>
              <w:t>т.2</w:t>
            </w:r>
          </w:p>
        </w:tc>
        <w:tc>
          <w:tcPr>
            <w:tcW w:w="1577" w:type="dxa"/>
            <w:tcBorders>
              <w:top w:val="nil"/>
              <w:left w:val="nil"/>
              <w:bottom w:val="single" w:sz="4" w:space="0" w:color="000000"/>
              <w:right w:val="single" w:sz="4" w:space="0" w:color="000000"/>
            </w:tcBorders>
            <w:shd w:val="clear" w:color="000000" w:fill="FFFFFF"/>
            <w:vAlign w:val="center"/>
            <w:hideMark/>
          </w:tcPr>
          <w:p w14:paraId="55451146" w14:textId="77777777" w:rsidR="00B2418E" w:rsidRPr="00342BC8" w:rsidRDefault="00B2418E" w:rsidP="006F156B">
            <w:pPr>
              <w:jc w:val="center"/>
              <w:rPr>
                <w:color w:val="000000"/>
                <w:sz w:val="18"/>
                <w:szCs w:val="18"/>
              </w:rPr>
            </w:pPr>
            <w:r w:rsidRPr="00342BC8">
              <w:rPr>
                <w:color w:val="000000"/>
                <w:sz w:val="18"/>
                <w:szCs w:val="18"/>
              </w:rPr>
              <w:t>т.3</w:t>
            </w:r>
          </w:p>
        </w:tc>
        <w:tc>
          <w:tcPr>
            <w:tcW w:w="711" w:type="dxa"/>
            <w:tcBorders>
              <w:top w:val="nil"/>
              <w:left w:val="nil"/>
              <w:bottom w:val="single" w:sz="4" w:space="0" w:color="000000"/>
              <w:right w:val="single" w:sz="4" w:space="0" w:color="000000"/>
            </w:tcBorders>
            <w:shd w:val="clear" w:color="000000" w:fill="FFFFFF"/>
            <w:vAlign w:val="center"/>
            <w:hideMark/>
          </w:tcPr>
          <w:p w14:paraId="55B49ECB"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D3CAEF6"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C10C558"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A6FA0BA" w14:textId="77777777" w:rsidR="00B2418E" w:rsidRPr="00342BC8" w:rsidRDefault="00B2418E" w:rsidP="006F156B">
            <w:pPr>
              <w:jc w:val="center"/>
              <w:rPr>
                <w:color w:val="000000"/>
                <w:sz w:val="18"/>
                <w:szCs w:val="18"/>
              </w:rPr>
            </w:pPr>
            <w:r w:rsidRPr="00342BC8">
              <w:rPr>
                <w:color w:val="000000"/>
                <w:sz w:val="18"/>
                <w:szCs w:val="18"/>
              </w:rPr>
              <w:t>14,73</w:t>
            </w:r>
          </w:p>
        </w:tc>
        <w:tc>
          <w:tcPr>
            <w:tcW w:w="915" w:type="dxa"/>
            <w:tcBorders>
              <w:top w:val="nil"/>
              <w:left w:val="nil"/>
              <w:bottom w:val="single" w:sz="4" w:space="0" w:color="000000"/>
              <w:right w:val="single" w:sz="4" w:space="0" w:color="000000"/>
            </w:tcBorders>
            <w:shd w:val="clear" w:color="000000" w:fill="FFFFFF"/>
            <w:vAlign w:val="center"/>
            <w:hideMark/>
          </w:tcPr>
          <w:p w14:paraId="0775DEC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FF1598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9038D7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8561141" w14:textId="77777777" w:rsidR="00B2418E" w:rsidRPr="00342BC8" w:rsidRDefault="00B2418E" w:rsidP="006F156B">
            <w:pPr>
              <w:jc w:val="center"/>
              <w:rPr>
                <w:color w:val="000000"/>
                <w:sz w:val="18"/>
                <w:szCs w:val="18"/>
              </w:rPr>
            </w:pPr>
            <w:r w:rsidRPr="00342BC8">
              <w:rPr>
                <w:color w:val="000000"/>
                <w:sz w:val="18"/>
                <w:szCs w:val="18"/>
              </w:rPr>
              <w:t>60,29</w:t>
            </w:r>
          </w:p>
        </w:tc>
        <w:tc>
          <w:tcPr>
            <w:tcW w:w="623" w:type="dxa"/>
            <w:tcBorders>
              <w:top w:val="nil"/>
              <w:left w:val="nil"/>
              <w:bottom w:val="single" w:sz="4" w:space="0" w:color="000000"/>
              <w:right w:val="single" w:sz="4" w:space="0" w:color="000000"/>
            </w:tcBorders>
            <w:shd w:val="clear" w:color="000000" w:fill="FFFFFF"/>
            <w:vAlign w:val="center"/>
            <w:hideMark/>
          </w:tcPr>
          <w:p w14:paraId="38E09EFD" w14:textId="77777777" w:rsidR="00B2418E" w:rsidRPr="00342BC8" w:rsidRDefault="00B2418E" w:rsidP="006F156B">
            <w:pPr>
              <w:jc w:val="center"/>
              <w:rPr>
                <w:color w:val="000000"/>
                <w:sz w:val="18"/>
                <w:szCs w:val="18"/>
              </w:rPr>
            </w:pPr>
            <w:r w:rsidRPr="00342BC8">
              <w:rPr>
                <w:color w:val="000000"/>
                <w:sz w:val="18"/>
                <w:szCs w:val="18"/>
              </w:rPr>
              <w:t>60,55</w:t>
            </w:r>
          </w:p>
        </w:tc>
        <w:tc>
          <w:tcPr>
            <w:tcW w:w="623" w:type="dxa"/>
            <w:tcBorders>
              <w:top w:val="nil"/>
              <w:left w:val="nil"/>
              <w:bottom w:val="single" w:sz="4" w:space="0" w:color="000000"/>
              <w:right w:val="single" w:sz="4" w:space="0" w:color="000000"/>
            </w:tcBorders>
            <w:shd w:val="clear" w:color="000000" w:fill="FFFFFF"/>
            <w:vAlign w:val="center"/>
            <w:hideMark/>
          </w:tcPr>
          <w:p w14:paraId="1C40287A" w14:textId="77777777" w:rsidR="00B2418E" w:rsidRPr="00342BC8" w:rsidRDefault="00B2418E" w:rsidP="006F156B">
            <w:pPr>
              <w:jc w:val="center"/>
              <w:rPr>
                <w:color w:val="000000"/>
                <w:sz w:val="18"/>
                <w:szCs w:val="18"/>
              </w:rPr>
            </w:pPr>
            <w:r w:rsidRPr="00342BC8">
              <w:rPr>
                <w:color w:val="000000"/>
                <w:sz w:val="18"/>
                <w:szCs w:val="18"/>
              </w:rPr>
              <w:t>30,65</w:t>
            </w:r>
          </w:p>
        </w:tc>
        <w:tc>
          <w:tcPr>
            <w:tcW w:w="623" w:type="dxa"/>
            <w:tcBorders>
              <w:top w:val="nil"/>
              <w:left w:val="nil"/>
              <w:bottom w:val="single" w:sz="4" w:space="0" w:color="000000"/>
              <w:right w:val="single" w:sz="4" w:space="0" w:color="000000"/>
            </w:tcBorders>
            <w:shd w:val="clear" w:color="000000" w:fill="FFFFFF"/>
            <w:vAlign w:val="center"/>
            <w:hideMark/>
          </w:tcPr>
          <w:p w14:paraId="645D9E9E" w14:textId="77777777" w:rsidR="00B2418E" w:rsidRPr="00342BC8" w:rsidRDefault="00B2418E" w:rsidP="006F156B">
            <w:pPr>
              <w:jc w:val="center"/>
              <w:rPr>
                <w:color w:val="000000"/>
                <w:sz w:val="18"/>
                <w:szCs w:val="18"/>
              </w:rPr>
            </w:pPr>
            <w:r w:rsidRPr="00342BC8">
              <w:rPr>
                <w:color w:val="000000"/>
                <w:sz w:val="18"/>
                <w:szCs w:val="18"/>
              </w:rPr>
              <w:t>30,39</w:t>
            </w:r>
          </w:p>
        </w:tc>
        <w:tc>
          <w:tcPr>
            <w:tcW w:w="714" w:type="dxa"/>
            <w:tcBorders>
              <w:top w:val="nil"/>
              <w:left w:val="nil"/>
              <w:bottom w:val="single" w:sz="4" w:space="0" w:color="000000"/>
              <w:right w:val="single" w:sz="4" w:space="0" w:color="000000"/>
            </w:tcBorders>
            <w:shd w:val="clear" w:color="000000" w:fill="FFFFFF"/>
            <w:vAlign w:val="center"/>
            <w:hideMark/>
          </w:tcPr>
          <w:p w14:paraId="769B0C7B"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353AB8E7"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28D4574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5240A3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2A8C344"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1F57AEBE" w14:textId="77777777" w:rsidR="00B2418E" w:rsidRPr="00342BC8" w:rsidRDefault="00B2418E" w:rsidP="006F156B">
            <w:pPr>
              <w:jc w:val="center"/>
              <w:rPr>
                <w:color w:val="000000"/>
                <w:sz w:val="18"/>
                <w:szCs w:val="18"/>
              </w:rPr>
            </w:pPr>
            <w:r w:rsidRPr="00342BC8">
              <w:rPr>
                <w:color w:val="000000"/>
                <w:sz w:val="18"/>
                <w:szCs w:val="18"/>
              </w:rPr>
              <w:t>29,90</w:t>
            </w:r>
          </w:p>
        </w:tc>
        <w:tc>
          <w:tcPr>
            <w:tcW w:w="787" w:type="dxa"/>
            <w:tcBorders>
              <w:top w:val="nil"/>
              <w:left w:val="nil"/>
              <w:bottom w:val="single" w:sz="4" w:space="0" w:color="000000"/>
              <w:right w:val="single" w:sz="4" w:space="0" w:color="000000"/>
            </w:tcBorders>
            <w:shd w:val="clear" w:color="000000" w:fill="FFFFFF"/>
            <w:vAlign w:val="center"/>
            <w:hideMark/>
          </w:tcPr>
          <w:p w14:paraId="01D77ADB"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4290E72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75D8B8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2290D7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BF54AAB" w14:textId="77777777" w:rsidR="00B2418E" w:rsidRPr="00342BC8" w:rsidRDefault="00B2418E" w:rsidP="006F156B">
            <w:pPr>
              <w:jc w:val="center"/>
              <w:rPr>
                <w:color w:val="000000"/>
                <w:sz w:val="18"/>
                <w:szCs w:val="18"/>
              </w:rPr>
            </w:pPr>
            <w:r w:rsidRPr="00342BC8">
              <w:rPr>
                <w:color w:val="000000"/>
                <w:sz w:val="18"/>
                <w:szCs w:val="18"/>
              </w:rPr>
              <w:t>т.3</w:t>
            </w:r>
          </w:p>
        </w:tc>
        <w:tc>
          <w:tcPr>
            <w:tcW w:w="1577" w:type="dxa"/>
            <w:tcBorders>
              <w:top w:val="nil"/>
              <w:left w:val="nil"/>
              <w:bottom w:val="single" w:sz="4" w:space="0" w:color="000000"/>
              <w:right w:val="single" w:sz="4" w:space="0" w:color="000000"/>
            </w:tcBorders>
            <w:shd w:val="clear" w:color="000000" w:fill="FFFFFF"/>
            <w:vAlign w:val="center"/>
            <w:hideMark/>
          </w:tcPr>
          <w:p w14:paraId="4C3E58D0" w14:textId="77777777" w:rsidR="00B2418E" w:rsidRPr="00342BC8" w:rsidRDefault="00B2418E" w:rsidP="006F156B">
            <w:pPr>
              <w:jc w:val="center"/>
              <w:rPr>
                <w:color w:val="000000"/>
                <w:sz w:val="18"/>
                <w:szCs w:val="18"/>
              </w:rPr>
            </w:pPr>
            <w:r w:rsidRPr="00342BC8">
              <w:rPr>
                <w:color w:val="000000"/>
                <w:sz w:val="18"/>
                <w:szCs w:val="18"/>
              </w:rPr>
              <w:t>т.5</w:t>
            </w:r>
          </w:p>
        </w:tc>
        <w:tc>
          <w:tcPr>
            <w:tcW w:w="711" w:type="dxa"/>
            <w:tcBorders>
              <w:top w:val="nil"/>
              <w:left w:val="nil"/>
              <w:bottom w:val="single" w:sz="4" w:space="0" w:color="000000"/>
              <w:right w:val="single" w:sz="4" w:space="0" w:color="000000"/>
            </w:tcBorders>
            <w:shd w:val="clear" w:color="000000" w:fill="FFFFFF"/>
            <w:vAlign w:val="center"/>
            <w:hideMark/>
          </w:tcPr>
          <w:p w14:paraId="0EE20379" w14:textId="77777777" w:rsidR="00B2418E" w:rsidRPr="00342BC8" w:rsidRDefault="00B2418E" w:rsidP="006F156B">
            <w:pPr>
              <w:jc w:val="center"/>
              <w:rPr>
                <w:color w:val="000000"/>
                <w:sz w:val="18"/>
                <w:szCs w:val="18"/>
              </w:rPr>
            </w:pPr>
            <w:r w:rsidRPr="00342BC8">
              <w:rPr>
                <w:color w:val="000000"/>
                <w:sz w:val="18"/>
                <w:szCs w:val="18"/>
              </w:rPr>
              <w:t>16,00</w:t>
            </w:r>
          </w:p>
        </w:tc>
        <w:tc>
          <w:tcPr>
            <w:tcW w:w="590" w:type="dxa"/>
            <w:tcBorders>
              <w:top w:val="nil"/>
              <w:left w:val="nil"/>
              <w:bottom w:val="single" w:sz="4" w:space="0" w:color="000000"/>
              <w:right w:val="single" w:sz="4" w:space="0" w:color="000000"/>
            </w:tcBorders>
            <w:shd w:val="clear" w:color="000000" w:fill="FFFFFF"/>
            <w:vAlign w:val="center"/>
            <w:hideMark/>
          </w:tcPr>
          <w:p w14:paraId="0FABFF9E"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47A0EE3"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99A0709" w14:textId="77777777" w:rsidR="00B2418E" w:rsidRPr="00342BC8" w:rsidRDefault="00B2418E" w:rsidP="006F156B">
            <w:pPr>
              <w:jc w:val="center"/>
              <w:rPr>
                <w:color w:val="000000"/>
                <w:sz w:val="18"/>
                <w:szCs w:val="18"/>
              </w:rPr>
            </w:pPr>
            <w:r w:rsidRPr="00342BC8">
              <w:rPr>
                <w:color w:val="000000"/>
                <w:sz w:val="18"/>
                <w:szCs w:val="18"/>
              </w:rPr>
              <w:t>14,73</w:t>
            </w:r>
          </w:p>
        </w:tc>
        <w:tc>
          <w:tcPr>
            <w:tcW w:w="915" w:type="dxa"/>
            <w:tcBorders>
              <w:top w:val="nil"/>
              <w:left w:val="nil"/>
              <w:bottom w:val="single" w:sz="4" w:space="0" w:color="000000"/>
              <w:right w:val="single" w:sz="4" w:space="0" w:color="000000"/>
            </w:tcBorders>
            <w:shd w:val="clear" w:color="000000" w:fill="FFFFFF"/>
            <w:vAlign w:val="center"/>
            <w:hideMark/>
          </w:tcPr>
          <w:p w14:paraId="550CC5A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6085CC8"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9DC43D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22276A0" w14:textId="77777777" w:rsidR="00B2418E" w:rsidRPr="00342BC8" w:rsidRDefault="00B2418E" w:rsidP="006F156B">
            <w:pPr>
              <w:jc w:val="center"/>
              <w:rPr>
                <w:color w:val="000000"/>
                <w:sz w:val="18"/>
                <w:szCs w:val="18"/>
              </w:rPr>
            </w:pPr>
            <w:r w:rsidRPr="00342BC8">
              <w:rPr>
                <w:color w:val="000000"/>
                <w:sz w:val="18"/>
                <w:szCs w:val="18"/>
              </w:rPr>
              <w:t>60,55</w:t>
            </w:r>
          </w:p>
        </w:tc>
        <w:tc>
          <w:tcPr>
            <w:tcW w:w="623" w:type="dxa"/>
            <w:tcBorders>
              <w:top w:val="nil"/>
              <w:left w:val="nil"/>
              <w:bottom w:val="single" w:sz="4" w:space="0" w:color="000000"/>
              <w:right w:val="single" w:sz="4" w:space="0" w:color="000000"/>
            </w:tcBorders>
            <w:shd w:val="clear" w:color="000000" w:fill="FFFFFF"/>
            <w:vAlign w:val="center"/>
            <w:hideMark/>
          </w:tcPr>
          <w:p w14:paraId="3F2DBFD3" w14:textId="77777777" w:rsidR="00B2418E" w:rsidRPr="00342BC8" w:rsidRDefault="00B2418E" w:rsidP="006F156B">
            <w:pPr>
              <w:jc w:val="center"/>
              <w:rPr>
                <w:color w:val="000000"/>
                <w:sz w:val="18"/>
                <w:szCs w:val="18"/>
              </w:rPr>
            </w:pPr>
            <w:r w:rsidRPr="00342BC8">
              <w:rPr>
                <w:color w:val="000000"/>
                <w:sz w:val="18"/>
                <w:szCs w:val="18"/>
              </w:rPr>
              <w:t>60,66</w:t>
            </w:r>
          </w:p>
        </w:tc>
        <w:tc>
          <w:tcPr>
            <w:tcW w:w="623" w:type="dxa"/>
            <w:tcBorders>
              <w:top w:val="nil"/>
              <w:left w:val="nil"/>
              <w:bottom w:val="single" w:sz="4" w:space="0" w:color="000000"/>
              <w:right w:val="single" w:sz="4" w:space="0" w:color="000000"/>
            </w:tcBorders>
            <w:shd w:val="clear" w:color="000000" w:fill="FFFFFF"/>
            <w:vAlign w:val="center"/>
            <w:hideMark/>
          </w:tcPr>
          <w:p w14:paraId="5924EA7A" w14:textId="77777777" w:rsidR="00B2418E" w:rsidRPr="00342BC8" w:rsidRDefault="00B2418E" w:rsidP="006F156B">
            <w:pPr>
              <w:jc w:val="center"/>
              <w:rPr>
                <w:color w:val="000000"/>
                <w:sz w:val="18"/>
                <w:szCs w:val="18"/>
              </w:rPr>
            </w:pPr>
            <w:r w:rsidRPr="00342BC8">
              <w:rPr>
                <w:color w:val="000000"/>
                <w:sz w:val="18"/>
                <w:szCs w:val="18"/>
              </w:rPr>
              <w:t>30,76</w:t>
            </w:r>
          </w:p>
        </w:tc>
        <w:tc>
          <w:tcPr>
            <w:tcW w:w="623" w:type="dxa"/>
            <w:tcBorders>
              <w:top w:val="nil"/>
              <w:left w:val="nil"/>
              <w:bottom w:val="single" w:sz="4" w:space="0" w:color="000000"/>
              <w:right w:val="single" w:sz="4" w:space="0" w:color="000000"/>
            </w:tcBorders>
            <w:shd w:val="clear" w:color="000000" w:fill="FFFFFF"/>
            <w:vAlign w:val="center"/>
            <w:hideMark/>
          </w:tcPr>
          <w:p w14:paraId="78442894" w14:textId="77777777" w:rsidR="00B2418E" w:rsidRPr="00342BC8" w:rsidRDefault="00B2418E" w:rsidP="006F156B">
            <w:pPr>
              <w:jc w:val="center"/>
              <w:rPr>
                <w:color w:val="000000"/>
                <w:sz w:val="18"/>
                <w:szCs w:val="18"/>
              </w:rPr>
            </w:pPr>
            <w:r w:rsidRPr="00342BC8">
              <w:rPr>
                <w:color w:val="000000"/>
                <w:sz w:val="18"/>
                <w:szCs w:val="18"/>
              </w:rPr>
              <w:t>30,65</w:t>
            </w:r>
          </w:p>
        </w:tc>
        <w:tc>
          <w:tcPr>
            <w:tcW w:w="714" w:type="dxa"/>
            <w:tcBorders>
              <w:top w:val="nil"/>
              <w:left w:val="nil"/>
              <w:bottom w:val="single" w:sz="4" w:space="0" w:color="000000"/>
              <w:right w:val="single" w:sz="4" w:space="0" w:color="000000"/>
            </w:tcBorders>
            <w:shd w:val="clear" w:color="000000" w:fill="FFFFFF"/>
            <w:vAlign w:val="center"/>
            <w:hideMark/>
          </w:tcPr>
          <w:p w14:paraId="69D5A2EF"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43D89DB0"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6826543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17A5FD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EBB46A4"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219200BC" w14:textId="77777777" w:rsidR="00B2418E" w:rsidRPr="00342BC8" w:rsidRDefault="00B2418E" w:rsidP="006F156B">
            <w:pPr>
              <w:jc w:val="center"/>
              <w:rPr>
                <w:color w:val="000000"/>
                <w:sz w:val="18"/>
                <w:szCs w:val="18"/>
              </w:rPr>
            </w:pPr>
            <w:r w:rsidRPr="00342BC8">
              <w:rPr>
                <w:color w:val="000000"/>
                <w:sz w:val="18"/>
                <w:szCs w:val="18"/>
              </w:rPr>
              <w:t>29,90</w:t>
            </w:r>
          </w:p>
        </w:tc>
        <w:tc>
          <w:tcPr>
            <w:tcW w:w="787" w:type="dxa"/>
            <w:tcBorders>
              <w:top w:val="nil"/>
              <w:left w:val="nil"/>
              <w:bottom w:val="single" w:sz="4" w:space="0" w:color="000000"/>
              <w:right w:val="single" w:sz="4" w:space="0" w:color="000000"/>
            </w:tcBorders>
            <w:shd w:val="clear" w:color="000000" w:fill="FFFFFF"/>
            <w:vAlign w:val="center"/>
            <w:hideMark/>
          </w:tcPr>
          <w:p w14:paraId="7932E936"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3129B04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0BF298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BFC40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9CFA9D7" w14:textId="77777777" w:rsidR="00B2418E" w:rsidRPr="00342BC8" w:rsidRDefault="00B2418E" w:rsidP="006F156B">
            <w:pPr>
              <w:jc w:val="center"/>
              <w:rPr>
                <w:color w:val="000000"/>
                <w:sz w:val="18"/>
                <w:szCs w:val="18"/>
              </w:rPr>
            </w:pPr>
            <w:r w:rsidRPr="00342BC8">
              <w:rPr>
                <w:color w:val="000000"/>
                <w:sz w:val="18"/>
                <w:szCs w:val="18"/>
              </w:rPr>
              <w:t>т.5</w:t>
            </w:r>
          </w:p>
        </w:tc>
        <w:tc>
          <w:tcPr>
            <w:tcW w:w="1577" w:type="dxa"/>
            <w:tcBorders>
              <w:top w:val="nil"/>
              <w:left w:val="nil"/>
              <w:bottom w:val="single" w:sz="4" w:space="0" w:color="000000"/>
              <w:right w:val="single" w:sz="4" w:space="0" w:color="000000"/>
            </w:tcBorders>
            <w:shd w:val="clear" w:color="000000" w:fill="FFFFFF"/>
            <w:vAlign w:val="center"/>
            <w:hideMark/>
          </w:tcPr>
          <w:p w14:paraId="6EB37585" w14:textId="77777777" w:rsidR="00B2418E" w:rsidRPr="00342BC8" w:rsidRDefault="00B2418E" w:rsidP="006F156B">
            <w:pPr>
              <w:jc w:val="center"/>
              <w:rPr>
                <w:color w:val="000000"/>
                <w:sz w:val="18"/>
                <w:szCs w:val="18"/>
              </w:rPr>
            </w:pPr>
            <w:r w:rsidRPr="00342BC8">
              <w:rPr>
                <w:color w:val="000000"/>
                <w:sz w:val="18"/>
                <w:szCs w:val="18"/>
              </w:rPr>
              <w:t>т.6</w:t>
            </w:r>
          </w:p>
        </w:tc>
        <w:tc>
          <w:tcPr>
            <w:tcW w:w="711" w:type="dxa"/>
            <w:tcBorders>
              <w:top w:val="nil"/>
              <w:left w:val="nil"/>
              <w:bottom w:val="single" w:sz="4" w:space="0" w:color="000000"/>
              <w:right w:val="single" w:sz="4" w:space="0" w:color="000000"/>
            </w:tcBorders>
            <w:shd w:val="clear" w:color="000000" w:fill="FFFFFF"/>
            <w:vAlign w:val="center"/>
            <w:hideMark/>
          </w:tcPr>
          <w:p w14:paraId="75B0560A"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08E1BF0A"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76A8A6B"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D4D1605" w14:textId="77777777" w:rsidR="00B2418E" w:rsidRPr="00342BC8" w:rsidRDefault="00B2418E" w:rsidP="006F156B">
            <w:pPr>
              <w:jc w:val="center"/>
              <w:rPr>
                <w:color w:val="000000"/>
                <w:sz w:val="18"/>
                <w:szCs w:val="18"/>
              </w:rPr>
            </w:pPr>
            <w:r w:rsidRPr="00342BC8">
              <w:rPr>
                <w:color w:val="000000"/>
                <w:sz w:val="18"/>
                <w:szCs w:val="18"/>
              </w:rPr>
              <w:t>3,54</w:t>
            </w:r>
          </w:p>
        </w:tc>
        <w:tc>
          <w:tcPr>
            <w:tcW w:w="915" w:type="dxa"/>
            <w:tcBorders>
              <w:top w:val="nil"/>
              <w:left w:val="nil"/>
              <w:bottom w:val="single" w:sz="4" w:space="0" w:color="000000"/>
              <w:right w:val="single" w:sz="4" w:space="0" w:color="000000"/>
            </w:tcBorders>
            <w:shd w:val="clear" w:color="000000" w:fill="FFFFFF"/>
            <w:vAlign w:val="center"/>
            <w:hideMark/>
          </w:tcPr>
          <w:p w14:paraId="01528DE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71B2A84"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83AE1F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5FCC2FD" w14:textId="77777777" w:rsidR="00B2418E" w:rsidRPr="00342BC8" w:rsidRDefault="00B2418E" w:rsidP="006F156B">
            <w:pPr>
              <w:jc w:val="center"/>
              <w:rPr>
                <w:color w:val="000000"/>
                <w:sz w:val="18"/>
                <w:szCs w:val="18"/>
              </w:rPr>
            </w:pPr>
            <w:r w:rsidRPr="00342BC8">
              <w:rPr>
                <w:color w:val="000000"/>
                <w:sz w:val="18"/>
                <w:szCs w:val="18"/>
              </w:rPr>
              <w:t>60,66</w:t>
            </w:r>
          </w:p>
        </w:tc>
        <w:tc>
          <w:tcPr>
            <w:tcW w:w="623" w:type="dxa"/>
            <w:tcBorders>
              <w:top w:val="nil"/>
              <w:left w:val="nil"/>
              <w:bottom w:val="single" w:sz="4" w:space="0" w:color="000000"/>
              <w:right w:val="single" w:sz="4" w:space="0" w:color="000000"/>
            </w:tcBorders>
            <w:shd w:val="clear" w:color="000000" w:fill="FFFFFF"/>
            <w:vAlign w:val="center"/>
            <w:hideMark/>
          </w:tcPr>
          <w:p w14:paraId="1CD1251A" w14:textId="77777777" w:rsidR="00B2418E" w:rsidRPr="00342BC8" w:rsidRDefault="00B2418E" w:rsidP="006F156B">
            <w:pPr>
              <w:jc w:val="center"/>
              <w:rPr>
                <w:color w:val="000000"/>
                <w:sz w:val="18"/>
                <w:szCs w:val="18"/>
              </w:rPr>
            </w:pPr>
            <w:r w:rsidRPr="00342BC8">
              <w:rPr>
                <w:color w:val="000000"/>
                <w:sz w:val="18"/>
                <w:szCs w:val="18"/>
              </w:rPr>
              <w:t>60,50</w:t>
            </w:r>
          </w:p>
        </w:tc>
        <w:tc>
          <w:tcPr>
            <w:tcW w:w="623" w:type="dxa"/>
            <w:tcBorders>
              <w:top w:val="nil"/>
              <w:left w:val="nil"/>
              <w:bottom w:val="single" w:sz="4" w:space="0" w:color="000000"/>
              <w:right w:val="single" w:sz="4" w:space="0" w:color="000000"/>
            </w:tcBorders>
            <w:shd w:val="clear" w:color="000000" w:fill="FFFFFF"/>
            <w:vAlign w:val="center"/>
            <w:hideMark/>
          </w:tcPr>
          <w:p w14:paraId="1E890AF9" w14:textId="77777777" w:rsidR="00B2418E" w:rsidRPr="00342BC8" w:rsidRDefault="00B2418E" w:rsidP="006F156B">
            <w:pPr>
              <w:jc w:val="center"/>
              <w:rPr>
                <w:color w:val="000000"/>
                <w:sz w:val="18"/>
                <w:szCs w:val="18"/>
              </w:rPr>
            </w:pPr>
            <w:r w:rsidRPr="00342BC8">
              <w:rPr>
                <w:color w:val="000000"/>
                <w:sz w:val="18"/>
                <w:szCs w:val="18"/>
              </w:rPr>
              <w:t>30,60</w:t>
            </w:r>
          </w:p>
        </w:tc>
        <w:tc>
          <w:tcPr>
            <w:tcW w:w="623" w:type="dxa"/>
            <w:tcBorders>
              <w:top w:val="nil"/>
              <w:left w:val="nil"/>
              <w:bottom w:val="single" w:sz="4" w:space="0" w:color="000000"/>
              <w:right w:val="single" w:sz="4" w:space="0" w:color="000000"/>
            </w:tcBorders>
            <w:shd w:val="clear" w:color="000000" w:fill="FFFFFF"/>
            <w:vAlign w:val="center"/>
            <w:hideMark/>
          </w:tcPr>
          <w:p w14:paraId="0A76B299" w14:textId="77777777" w:rsidR="00B2418E" w:rsidRPr="00342BC8" w:rsidRDefault="00B2418E" w:rsidP="006F156B">
            <w:pPr>
              <w:jc w:val="center"/>
              <w:rPr>
                <w:color w:val="000000"/>
                <w:sz w:val="18"/>
                <w:szCs w:val="18"/>
              </w:rPr>
            </w:pPr>
            <w:r w:rsidRPr="00342BC8">
              <w:rPr>
                <w:color w:val="000000"/>
                <w:sz w:val="18"/>
                <w:szCs w:val="18"/>
              </w:rPr>
              <w:t>30,76</w:t>
            </w:r>
          </w:p>
        </w:tc>
        <w:tc>
          <w:tcPr>
            <w:tcW w:w="714" w:type="dxa"/>
            <w:tcBorders>
              <w:top w:val="nil"/>
              <w:left w:val="nil"/>
              <w:bottom w:val="single" w:sz="4" w:space="0" w:color="000000"/>
              <w:right w:val="single" w:sz="4" w:space="0" w:color="000000"/>
            </w:tcBorders>
            <w:shd w:val="clear" w:color="000000" w:fill="FFFFFF"/>
            <w:vAlign w:val="center"/>
            <w:hideMark/>
          </w:tcPr>
          <w:p w14:paraId="06AE5DA5"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6A4B300C"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617F238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5831D2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2034274"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021946B1" w14:textId="77777777" w:rsidR="00B2418E" w:rsidRPr="00342BC8" w:rsidRDefault="00B2418E" w:rsidP="006F156B">
            <w:pPr>
              <w:jc w:val="center"/>
              <w:rPr>
                <w:color w:val="000000"/>
                <w:sz w:val="18"/>
                <w:szCs w:val="18"/>
              </w:rPr>
            </w:pPr>
            <w:r w:rsidRPr="00342BC8">
              <w:rPr>
                <w:color w:val="000000"/>
                <w:sz w:val="18"/>
                <w:szCs w:val="18"/>
              </w:rPr>
              <w:t>29,90</w:t>
            </w:r>
          </w:p>
        </w:tc>
        <w:tc>
          <w:tcPr>
            <w:tcW w:w="787" w:type="dxa"/>
            <w:tcBorders>
              <w:top w:val="nil"/>
              <w:left w:val="nil"/>
              <w:bottom w:val="single" w:sz="4" w:space="0" w:color="000000"/>
              <w:right w:val="single" w:sz="4" w:space="0" w:color="000000"/>
            </w:tcBorders>
            <w:shd w:val="clear" w:color="000000" w:fill="FFFFFF"/>
            <w:vAlign w:val="center"/>
            <w:hideMark/>
          </w:tcPr>
          <w:p w14:paraId="1EB9B32B" w14:textId="77777777" w:rsidR="00B2418E" w:rsidRPr="00342BC8" w:rsidRDefault="00B2418E" w:rsidP="006F156B">
            <w:pPr>
              <w:jc w:val="center"/>
              <w:rPr>
                <w:color w:val="000000"/>
                <w:sz w:val="18"/>
                <w:szCs w:val="18"/>
              </w:rPr>
            </w:pPr>
            <w:r w:rsidRPr="00342BC8">
              <w:rPr>
                <w:color w:val="000000"/>
                <w:sz w:val="18"/>
                <w:szCs w:val="18"/>
              </w:rPr>
              <w:t>0,33</w:t>
            </w:r>
          </w:p>
        </w:tc>
        <w:tc>
          <w:tcPr>
            <w:tcW w:w="786" w:type="dxa"/>
            <w:tcBorders>
              <w:top w:val="nil"/>
              <w:left w:val="nil"/>
              <w:bottom w:val="single" w:sz="4" w:space="0" w:color="000000"/>
              <w:right w:val="single" w:sz="4" w:space="0" w:color="000000"/>
            </w:tcBorders>
            <w:shd w:val="clear" w:color="000000" w:fill="FFFFFF"/>
            <w:vAlign w:val="center"/>
            <w:hideMark/>
          </w:tcPr>
          <w:p w14:paraId="551B3B4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6DECB3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A8119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AB835B0" w14:textId="77777777" w:rsidR="00B2418E" w:rsidRPr="00342BC8" w:rsidRDefault="00B2418E" w:rsidP="006F156B">
            <w:pPr>
              <w:jc w:val="center"/>
              <w:rPr>
                <w:color w:val="000000"/>
                <w:sz w:val="18"/>
                <w:szCs w:val="18"/>
              </w:rPr>
            </w:pPr>
            <w:r w:rsidRPr="00342BC8">
              <w:rPr>
                <w:color w:val="000000"/>
                <w:sz w:val="18"/>
                <w:szCs w:val="18"/>
              </w:rPr>
              <w:t>т.6</w:t>
            </w:r>
          </w:p>
        </w:tc>
        <w:tc>
          <w:tcPr>
            <w:tcW w:w="1577" w:type="dxa"/>
            <w:tcBorders>
              <w:top w:val="nil"/>
              <w:left w:val="nil"/>
              <w:bottom w:val="single" w:sz="4" w:space="0" w:color="000000"/>
              <w:right w:val="single" w:sz="4" w:space="0" w:color="000000"/>
            </w:tcBorders>
            <w:shd w:val="clear" w:color="000000" w:fill="FFFFFF"/>
            <w:vAlign w:val="center"/>
            <w:hideMark/>
          </w:tcPr>
          <w:p w14:paraId="27F05444" w14:textId="77777777" w:rsidR="00B2418E" w:rsidRPr="00342BC8" w:rsidRDefault="00B2418E" w:rsidP="006F156B">
            <w:pPr>
              <w:jc w:val="center"/>
              <w:rPr>
                <w:color w:val="000000"/>
                <w:sz w:val="18"/>
                <w:szCs w:val="18"/>
              </w:rPr>
            </w:pPr>
            <w:r w:rsidRPr="00342BC8">
              <w:rPr>
                <w:color w:val="000000"/>
                <w:sz w:val="18"/>
                <w:szCs w:val="18"/>
              </w:rPr>
              <w:t>т.12</w:t>
            </w:r>
          </w:p>
        </w:tc>
        <w:tc>
          <w:tcPr>
            <w:tcW w:w="711" w:type="dxa"/>
            <w:tcBorders>
              <w:top w:val="nil"/>
              <w:left w:val="nil"/>
              <w:bottom w:val="single" w:sz="4" w:space="0" w:color="000000"/>
              <w:right w:val="single" w:sz="4" w:space="0" w:color="000000"/>
            </w:tcBorders>
            <w:shd w:val="clear" w:color="000000" w:fill="FFFFFF"/>
            <w:vAlign w:val="center"/>
            <w:hideMark/>
          </w:tcPr>
          <w:p w14:paraId="49DD7870"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5062425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497114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27E3081" w14:textId="77777777" w:rsidR="00B2418E" w:rsidRPr="00342BC8" w:rsidRDefault="00B2418E" w:rsidP="006F156B">
            <w:pPr>
              <w:jc w:val="center"/>
              <w:rPr>
                <w:color w:val="000000"/>
                <w:sz w:val="18"/>
                <w:szCs w:val="18"/>
              </w:rPr>
            </w:pPr>
            <w:r w:rsidRPr="00342BC8">
              <w:rPr>
                <w:color w:val="000000"/>
                <w:sz w:val="18"/>
                <w:szCs w:val="18"/>
              </w:rPr>
              <w:t>0,39</w:t>
            </w:r>
          </w:p>
        </w:tc>
        <w:tc>
          <w:tcPr>
            <w:tcW w:w="915" w:type="dxa"/>
            <w:tcBorders>
              <w:top w:val="nil"/>
              <w:left w:val="nil"/>
              <w:bottom w:val="single" w:sz="4" w:space="0" w:color="000000"/>
              <w:right w:val="single" w:sz="4" w:space="0" w:color="000000"/>
            </w:tcBorders>
            <w:shd w:val="clear" w:color="000000" w:fill="FFFFFF"/>
            <w:vAlign w:val="center"/>
            <w:hideMark/>
          </w:tcPr>
          <w:p w14:paraId="0E176D5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3C9E64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394764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1897F7E" w14:textId="77777777" w:rsidR="00B2418E" w:rsidRPr="00342BC8" w:rsidRDefault="00B2418E" w:rsidP="006F156B">
            <w:pPr>
              <w:jc w:val="center"/>
              <w:rPr>
                <w:color w:val="000000"/>
                <w:sz w:val="18"/>
                <w:szCs w:val="18"/>
              </w:rPr>
            </w:pPr>
            <w:r w:rsidRPr="00342BC8">
              <w:rPr>
                <w:color w:val="000000"/>
                <w:sz w:val="18"/>
                <w:szCs w:val="18"/>
              </w:rPr>
              <w:t>60,50</w:t>
            </w:r>
          </w:p>
        </w:tc>
        <w:tc>
          <w:tcPr>
            <w:tcW w:w="623" w:type="dxa"/>
            <w:tcBorders>
              <w:top w:val="nil"/>
              <w:left w:val="nil"/>
              <w:bottom w:val="single" w:sz="4" w:space="0" w:color="000000"/>
              <w:right w:val="single" w:sz="4" w:space="0" w:color="000000"/>
            </w:tcBorders>
            <w:shd w:val="clear" w:color="000000" w:fill="FFFFFF"/>
            <w:vAlign w:val="center"/>
            <w:hideMark/>
          </w:tcPr>
          <w:p w14:paraId="22ECE37C" w14:textId="77777777" w:rsidR="00B2418E" w:rsidRPr="00342BC8" w:rsidRDefault="00B2418E" w:rsidP="006F156B">
            <w:pPr>
              <w:jc w:val="center"/>
              <w:rPr>
                <w:color w:val="000000"/>
                <w:sz w:val="18"/>
                <w:szCs w:val="18"/>
              </w:rPr>
            </w:pPr>
            <w:r w:rsidRPr="00342BC8">
              <w:rPr>
                <w:color w:val="000000"/>
                <w:sz w:val="18"/>
                <w:szCs w:val="18"/>
              </w:rPr>
              <w:t>60,06</w:t>
            </w:r>
          </w:p>
        </w:tc>
        <w:tc>
          <w:tcPr>
            <w:tcW w:w="623" w:type="dxa"/>
            <w:tcBorders>
              <w:top w:val="nil"/>
              <w:left w:val="nil"/>
              <w:bottom w:val="single" w:sz="4" w:space="0" w:color="000000"/>
              <w:right w:val="single" w:sz="4" w:space="0" w:color="000000"/>
            </w:tcBorders>
            <w:shd w:val="clear" w:color="000000" w:fill="FFFFFF"/>
            <w:vAlign w:val="center"/>
            <w:hideMark/>
          </w:tcPr>
          <w:p w14:paraId="74DFD64C" w14:textId="77777777" w:rsidR="00B2418E" w:rsidRPr="00342BC8" w:rsidRDefault="00B2418E" w:rsidP="006F156B">
            <w:pPr>
              <w:jc w:val="center"/>
              <w:rPr>
                <w:color w:val="000000"/>
                <w:sz w:val="18"/>
                <w:szCs w:val="18"/>
              </w:rPr>
            </w:pPr>
            <w:r w:rsidRPr="00342BC8">
              <w:rPr>
                <w:color w:val="000000"/>
                <w:sz w:val="18"/>
                <w:szCs w:val="18"/>
              </w:rPr>
              <w:t>30,16</w:t>
            </w:r>
          </w:p>
        </w:tc>
        <w:tc>
          <w:tcPr>
            <w:tcW w:w="623" w:type="dxa"/>
            <w:tcBorders>
              <w:top w:val="nil"/>
              <w:left w:val="nil"/>
              <w:bottom w:val="single" w:sz="4" w:space="0" w:color="000000"/>
              <w:right w:val="single" w:sz="4" w:space="0" w:color="000000"/>
            </w:tcBorders>
            <w:shd w:val="clear" w:color="000000" w:fill="FFFFFF"/>
            <w:vAlign w:val="center"/>
            <w:hideMark/>
          </w:tcPr>
          <w:p w14:paraId="4A2D2209" w14:textId="77777777" w:rsidR="00B2418E" w:rsidRPr="00342BC8" w:rsidRDefault="00B2418E" w:rsidP="006F156B">
            <w:pPr>
              <w:jc w:val="center"/>
              <w:rPr>
                <w:color w:val="000000"/>
                <w:sz w:val="18"/>
                <w:szCs w:val="18"/>
              </w:rPr>
            </w:pPr>
            <w:r w:rsidRPr="00342BC8">
              <w:rPr>
                <w:color w:val="000000"/>
                <w:sz w:val="18"/>
                <w:szCs w:val="18"/>
              </w:rPr>
              <w:t>30,60</w:t>
            </w:r>
          </w:p>
        </w:tc>
        <w:tc>
          <w:tcPr>
            <w:tcW w:w="714" w:type="dxa"/>
            <w:tcBorders>
              <w:top w:val="nil"/>
              <w:left w:val="nil"/>
              <w:bottom w:val="single" w:sz="4" w:space="0" w:color="000000"/>
              <w:right w:val="single" w:sz="4" w:space="0" w:color="000000"/>
            </w:tcBorders>
            <w:shd w:val="clear" w:color="000000" w:fill="FFFFFF"/>
            <w:vAlign w:val="center"/>
            <w:hideMark/>
          </w:tcPr>
          <w:p w14:paraId="407F99FF"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7A43A699"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105B290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442C01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FD059E5"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571585B9" w14:textId="77777777" w:rsidR="00B2418E" w:rsidRPr="00342BC8" w:rsidRDefault="00B2418E" w:rsidP="006F156B">
            <w:pPr>
              <w:jc w:val="center"/>
              <w:rPr>
                <w:color w:val="000000"/>
                <w:sz w:val="18"/>
                <w:szCs w:val="18"/>
              </w:rPr>
            </w:pPr>
            <w:r w:rsidRPr="00342BC8">
              <w:rPr>
                <w:color w:val="000000"/>
                <w:sz w:val="18"/>
                <w:szCs w:val="18"/>
              </w:rPr>
              <w:t>29,90</w:t>
            </w:r>
          </w:p>
        </w:tc>
        <w:tc>
          <w:tcPr>
            <w:tcW w:w="787" w:type="dxa"/>
            <w:tcBorders>
              <w:top w:val="nil"/>
              <w:left w:val="nil"/>
              <w:bottom w:val="single" w:sz="4" w:space="0" w:color="000000"/>
              <w:right w:val="single" w:sz="4" w:space="0" w:color="000000"/>
            </w:tcBorders>
            <w:shd w:val="clear" w:color="000000" w:fill="FFFFFF"/>
            <w:vAlign w:val="center"/>
            <w:hideMark/>
          </w:tcPr>
          <w:p w14:paraId="6FB7FABF"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001B6AD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CE2E53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27DD2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05BB194" w14:textId="77777777" w:rsidR="00B2418E" w:rsidRPr="00342BC8" w:rsidRDefault="00B2418E" w:rsidP="006F156B">
            <w:pPr>
              <w:jc w:val="center"/>
              <w:rPr>
                <w:color w:val="000000"/>
                <w:sz w:val="18"/>
                <w:szCs w:val="18"/>
              </w:rPr>
            </w:pPr>
            <w:r w:rsidRPr="00342BC8">
              <w:rPr>
                <w:color w:val="000000"/>
                <w:sz w:val="18"/>
                <w:szCs w:val="18"/>
              </w:rPr>
              <w:t>т.12</w:t>
            </w:r>
          </w:p>
        </w:tc>
        <w:tc>
          <w:tcPr>
            <w:tcW w:w="1577" w:type="dxa"/>
            <w:tcBorders>
              <w:top w:val="nil"/>
              <w:left w:val="nil"/>
              <w:bottom w:val="single" w:sz="4" w:space="0" w:color="000000"/>
              <w:right w:val="single" w:sz="4" w:space="0" w:color="000000"/>
            </w:tcBorders>
            <w:shd w:val="clear" w:color="000000" w:fill="FFFFFF"/>
            <w:vAlign w:val="center"/>
            <w:hideMark/>
          </w:tcPr>
          <w:p w14:paraId="18B84C24" w14:textId="77777777" w:rsidR="00B2418E" w:rsidRPr="00342BC8" w:rsidRDefault="00B2418E" w:rsidP="006F156B">
            <w:pPr>
              <w:jc w:val="center"/>
              <w:rPr>
                <w:color w:val="000000"/>
                <w:sz w:val="18"/>
                <w:szCs w:val="18"/>
              </w:rPr>
            </w:pPr>
            <w:r w:rsidRPr="00342BC8">
              <w:rPr>
                <w:color w:val="000000"/>
                <w:sz w:val="18"/>
                <w:szCs w:val="18"/>
              </w:rPr>
              <w:t>Пожарка ПЧ-35</w:t>
            </w:r>
          </w:p>
        </w:tc>
        <w:tc>
          <w:tcPr>
            <w:tcW w:w="711" w:type="dxa"/>
            <w:tcBorders>
              <w:top w:val="nil"/>
              <w:left w:val="nil"/>
              <w:bottom w:val="single" w:sz="4" w:space="0" w:color="000000"/>
              <w:right w:val="single" w:sz="4" w:space="0" w:color="000000"/>
            </w:tcBorders>
            <w:shd w:val="clear" w:color="000000" w:fill="FFFFFF"/>
            <w:vAlign w:val="center"/>
            <w:hideMark/>
          </w:tcPr>
          <w:p w14:paraId="714DBE97"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4E95ABED"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EF193B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4BCAD8B" w14:textId="77777777" w:rsidR="00B2418E" w:rsidRPr="00342BC8" w:rsidRDefault="00B2418E" w:rsidP="006F156B">
            <w:pPr>
              <w:jc w:val="center"/>
              <w:rPr>
                <w:color w:val="000000"/>
                <w:sz w:val="18"/>
                <w:szCs w:val="18"/>
              </w:rPr>
            </w:pPr>
            <w:r w:rsidRPr="00342BC8">
              <w:rPr>
                <w:color w:val="000000"/>
                <w:sz w:val="18"/>
                <w:szCs w:val="18"/>
              </w:rPr>
              <w:t>0,39</w:t>
            </w:r>
          </w:p>
        </w:tc>
        <w:tc>
          <w:tcPr>
            <w:tcW w:w="915" w:type="dxa"/>
            <w:tcBorders>
              <w:top w:val="nil"/>
              <w:left w:val="nil"/>
              <w:bottom w:val="single" w:sz="4" w:space="0" w:color="000000"/>
              <w:right w:val="single" w:sz="4" w:space="0" w:color="000000"/>
            </w:tcBorders>
            <w:shd w:val="clear" w:color="000000" w:fill="FFFFFF"/>
            <w:vAlign w:val="center"/>
            <w:hideMark/>
          </w:tcPr>
          <w:p w14:paraId="055A941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EEF6A00"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1C27EA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D82BCA4" w14:textId="77777777" w:rsidR="00B2418E" w:rsidRPr="00342BC8" w:rsidRDefault="00B2418E" w:rsidP="006F156B">
            <w:pPr>
              <w:jc w:val="center"/>
              <w:rPr>
                <w:color w:val="000000"/>
                <w:sz w:val="18"/>
                <w:szCs w:val="18"/>
              </w:rPr>
            </w:pPr>
            <w:r w:rsidRPr="00342BC8">
              <w:rPr>
                <w:color w:val="000000"/>
                <w:sz w:val="18"/>
                <w:szCs w:val="18"/>
              </w:rPr>
              <w:t>60,06</w:t>
            </w:r>
          </w:p>
        </w:tc>
        <w:tc>
          <w:tcPr>
            <w:tcW w:w="623" w:type="dxa"/>
            <w:tcBorders>
              <w:top w:val="nil"/>
              <w:left w:val="nil"/>
              <w:bottom w:val="single" w:sz="4" w:space="0" w:color="000000"/>
              <w:right w:val="single" w:sz="4" w:space="0" w:color="000000"/>
            </w:tcBorders>
            <w:shd w:val="clear" w:color="000000" w:fill="FFFFFF"/>
            <w:vAlign w:val="center"/>
            <w:hideMark/>
          </w:tcPr>
          <w:p w14:paraId="7B8BBAD6" w14:textId="77777777" w:rsidR="00B2418E" w:rsidRPr="00342BC8" w:rsidRDefault="00B2418E" w:rsidP="006F156B">
            <w:pPr>
              <w:jc w:val="center"/>
              <w:rPr>
                <w:color w:val="000000"/>
                <w:sz w:val="18"/>
                <w:szCs w:val="18"/>
              </w:rPr>
            </w:pPr>
            <w:r w:rsidRPr="00342BC8">
              <w:rPr>
                <w:color w:val="000000"/>
                <w:sz w:val="18"/>
                <w:szCs w:val="18"/>
              </w:rPr>
              <w:t>60,31</w:t>
            </w:r>
          </w:p>
        </w:tc>
        <w:tc>
          <w:tcPr>
            <w:tcW w:w="623" w:type="dxa"/>
            <w:tcBorders>
              <w:top w:val="nil"/>
              <w:left w:val="nil"/>
              <w:bottom w:val="single" w:sz="4" w:space="0" w:color="000000"/>
              <w:right w:val="single" w:sz="4" w:space="0" w:color="000000"/>
            </w:tcBorders>
            <w:shd w:val="clear" w:color="000000" w:fill="FFFFFF"/>
            <w:vAlign w:val="center"/>
            <w:hideMark/>
          </w:tcPr>
          <w:p w14:paraId="3A8BAD16" w14:textId="77777777" w:rsidR="00B2418E" w:rsidRPr="00342BC8" w:rsidRDefault="00B2418E" w:rsidP="006F156B">
            <w:pPr>
              <w:jc w:val="center"/>
              <w:rPr>
                <w:color w:val="000000"/>
                <w:sz w:val="18"/>
                <w:szCs w:val="18"/>
              </w:rPr>
            </w:pPr>
            <w:r w:rsidRPr="00342BC8">
              <w:rPr>
                <w:color w:val="000000"/>
                <w:sz w:val="18"/>
                <w:szCs w:val="18"/>
              </w:rPr>
              <w:t>30,43</w:t>
            </w:r>
          </w:p>
        </w:tc>
        <w:tc>
          <w:tcPr>
            <w:tcW w:w="623" w:type="dxa"/>
            <w:tcBorders>
              <w:top w:val="nil"/>
              <w:left w:val="nil"/>
              <w:bottom w:val="single" w:sz="4" w:space="0" w:color="000000"/>
              <w:right w:val="single" w:sz="4" w:space="0" w:color="000000"/>
            </w:tcBorders>
            <w:shd w:val="clear" w:color="000000" w:fill="FFFFFF"/>
            <w:vAlign w:val="center"/>
            <w:hideMark/>
          </w:tcPr>
          <w:p w14:paraId="1B7BFCE3" w14:textId="77777777" w:rsidR="00B2418E" w:rsidRPr="00342BC8" w:rsidRDefault="00B2418E" w:rsidP="006F156B">
            <w:pPr>
              <w:jc w:val="center"/>
              <w:rPr>
                <w:color w:val="000000"/>
                <w:sz w:val="18"/>
                <w:szCs w:val="18"/>
              </w:rPr>
            </w:pPr>
            <w:r w:rsidRPr="00342BC8">
              <w:rPr>
                <w:color w:val="000000"/>
                <w:sz w:val="18"/>
                <w:szCs w:val="18"/>
              </w:rPr>
              <w:t>30,16</w:t>
            </w:r>
          </w:p>
        </w:tc>
        <w:tc>
          <w:tcPr>
            <w:tcW w:w="714" w:type="dxa"/>
            <w:tcBorders>
              <w:top w:val="nil"/>
              <w:left w:val="nil"/>
              <w:bottom w:val="single" w:sz="4" w:space="0" w:color="000000"/>
              <w:right w:val="single" w:sz="4" w:space="0" w:color="000000"/>
            </w:tcBorders>
            <w:shd w:val="clear" w:color="000000" w:fill="FFFFFF"/>
            <w:vAlign w:val="center"/>
            <w:hideMark/>
          </w:tcPr>
          <w:p w14:paraId="7EA14669"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0C1721F5" w14:textId="77777777" w:rsidR="00B2418E" w:rsidRPr="00342BC8" w:rsidRDefault="00B2418E" w:rsidP="006F156B">
            <w:pPr>
              <w:jc w:val="center"/>
              <w:rPr>
                <w:color w:val="000000"/>
                <w:sz w:val="18"/>
                <w:szCs w:val="18"/>
              </w:rPr>
            </w:pPr>
            <w:r w:rsidRPr="00342BC8">
              <w:rPr>
                <w:color w:val="000000"/>
                <w:sz w:val="18"/>
                <w:szCs w:val="18"/>
              </w:rPr>
              <w:t>251,19</w:t>
            </w:r>
          </w:p>
        </w:tc>
        <w:tc>
          <w:tcPr>
            <w:tcW w:w="711" w:type="dxa"/>
            <w:tcBorders>
              <w:top w:val="nil"/>
              <w:left w:val="nil"/>
              <w:bottom w:val="single" w:sz="4" w:space="0" w:color="000000"/>
              <w:right w:val="single" w:sz="4" w:space="0" w:color="000000"/>
            </w:tcBorders>
            <w:shd w:val="clear" w:color="000000" w:fill="FFFFFF"/>
            <w:vAlign w:val="center"/>
            <w:hideMark/>
          </w:tcPr>
          <w:p w14:paraId="6E7E789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4E40DE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BF4EAAB"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3DDB86FA" w14:textId="77777777" w:rsidR="00B2418E" w:rsidRPr="00342BC8" w:rsidRDefault="00B2418E" w:rsidP="006F156B">
            <w:pPr>
              <w:jc w:val="center"/>
              <w:rPr>
                <w:color w:val="000000"/>
                <w:sz w:val="18"/>
                <w:szCs w:val="18"/>
              </w:rPr>
            </w:pPr>
            <w:r w:rsidRPr="00342BC8">
              <w:rPr>
                <w:color w:val="000000"/>
                <w:sz w:val="18"/>
                <w:szCs w:val="18"/>
              </w:rPr>
              <w:t>29,88</w:t>
            </w:r>
          </w:p>
        </w:tc>
        <w:tc>
          <w:tcPr>
            <w:tcW w:w="787" w:type="dxa"/>
            <w:tcBorders>
              <w:top w:val="nil"/>
              <w:left w:val="nil"/>
              <w:bottom w:val="single" w:sz="4" w:space="0" w:color="000000"/>
              <w:right w:val="single" w:sz="4" w:space="0" w:color="000000"/>
            </w:tcBorders>
            <w:shd w:val="clear" w:color="000000" w:fill="FFFFFF"/>
            <w:vAlign w:val="center"/>
            <w:hideMark/>
          </w:tcPr>
          <w:p w14:paraId="29D5EB08" w14:textId="77777777" w:rsidR="00B2418E" w:rsidRPr="00342BC8" w:rsidRDefault="00B2418E" w:rsidP="006F156B">
            <w:pPr>
              <w:jc w:val="center"/>
              <w:rPr>
                <w:color w:val="000000"/>
                <w:sz w:val="18"/>
                <w:szCs w:val="18"/>
              </w:rPr>
            </w:pPr>
            <w:r w:rsidRPr="00342BC8">
              <w:rPr>
                <w:color w:val="000000"/>
                <w:sz w:val="18"/>
                <w:szCs w:val="18"/>
              </w:rPr>
              <w:t>0,56</w:t>
            </w:r>
          </w:p>
        </w:tc>
        <w:tc>
          <w:tcPr>
            <w:tcW w:w="786" w:type="dxa"/>
            <w:tcBorders>
              <w:top w:val="nil"/>
              <w:left w:val="nil"/>
              <w:bottom w:val="single" w:sz="4" w:space="0" w:color="000000"/>
              <w:right w:val="single" w:sz="4" w:space="0" w:color="000000"/>
            </w:tcBorders>
            <w:shd w:val="clear" w:color="000000" w:fill="FFFFFF"/>
            <w:vAlign w:val="center"/>
            <w:hideMark/>
          </w:tcPr>
          <w:p w14:paraId="0EA64CF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FA7BF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8027C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A82CAFF" w14:textId="77777777" w:rsidR="00B2418E" w:rsidRPr="00342BC8" w:rsidRDefault="00B2418E" w:rsidP="006F156B">
            <w:pPr>
              <w:jc w:val="center"/>
              <w:rPr>
                <w:color w:val="000000"/>
                <w:sz w:val="18"/>
                <w:szCs w:val="18"/>
              </w:rPr>
            </w:pPr>
            <w:r w:rsidRPr="00342BC8">
              <w:rPr>
                <w:color w:val="000000"/>
                <w:sz w:val="18"/>
                <w:szCs w:val="18"/>
              </w:rPr>
              <w:t>т.6</w:t>
            </w:r>
          </w:p>
        </w:tc>
        <w:tc>
          <w:tcPr>
            <w:tcW w:w="1577" w:type="dxa"/>
            <w:tcBorders>
              <w:top w:val="nil"/>
              <w:left w:val="nil"/>
              <w:bottom w:val="single" w:sz="4" w:space="0" w:color="000000"/>
              <w:right w:val="single" w:sz="4" w:space="0" w:color="000000"/>
            </w:tcBorders>
            <w:shd w:val="clear" w:color="000000" w:fill="FFFFFF"/>
            <w:vAlign w:val="center"/>
            <w:hideMark/>
          </w:tcPr>
          <w:p w14:paraId="26B259FA" w14:textId="77777777" w:rsidR="00B2418E" w:rsidRPr="00342BC8" w:rsidRDefault="00B2418E" w:rsidP="006F156B">
            <w:pPr>
              <w:jc w:val="center"/>
              <w:rPr>
                <w:color w:val="000000"/>
                <w:sz w:val="18"/>
                <w:szCs w:val="18"/>
              </w:rPr>
            </w:pPr>
            <w:r w:rsidRPr="00342BC8">
              <w:rPr>
                <w:color w:val="000000"/>
                <w:sz w:val="18"/>
                <w:szCs w:val="18"/>
              </w:rPr>
              <w:t>ТК1</w:t>
            </w:r>
          </w:p>
        </w:tc>
        <w:tc>
          <w:tcPr>
            <w:tcW w:w="711" w:type="dxa"/>
            <w:tcBorders>
              <w:top w:val="nil"/>
              <w:left w:val="nil"/>
              <w:bottom w:val="single" w:sz="4" w:space="0" w:color="000000"/>
              <w:right w:val="single" w:sz="4" w:space="0" w:color="000000"/>
            </w:tcBorders>
            <w:shd w:val="clear" w:color="000000" w:fill="FFFFFF"/>
            <w:vAlign w:val="center"/>
            <w:hideMark/>
          </w:tcPr>
          <w:p w14:paraId="23328E49" w14:textId="77777777" w:rsidR="00B2418E" w:rsidRPr="00342BC8" w:rsidRDefault="00B2418E" w:rsidP="006F156B">
            <w:pPr>
              <w:jc w:val="center"/>
              <w:rPr>
                <w:color w:val="000000"/>
                <w:sz w:val="18"/>
                <w:szCs w:val="18"/>
              </w:rPr>
            </w:pPr>
            <w:r w:rsidRPr="00342BC8">
              <w:rPr>
                <w:color w:val="000000"/>
                <w:sz w:val="18"/>
                <w:szCs w:val="18"/>
              </w:rPr>
              <w:t>134,00</w:t>
            </w:r>
          </w:p>
        </w:tc>
        <w:tc>
          <w:tcPr>
            <w:tcW w:w="590" w:type="dxa"/>
            <w:tcBorders>
              <w:top w:val="nil"/>
              <w:left w:val="nil"/>
              <w:bottom w:val="single" w:sz="4" w:space="0" w:color="000000"/>
              <w:right w:val="single" w:sz="4" w:space="0" w:color="000000"/>
            </w:tcBorders>
            <w:shd w:val="clear" w:color="000000" w:fill="FFFFFF"/>
            <w:vAlign w:val="center"/>
            <w:hideMark/>
          </w:tcPr>
          <w:p w14:paraId="65893E6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D2C55A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8DFC0A4" w14:textId="77777777" w:rsidR="00B2418E" w:rsidRPr="00342BC8" w:rsidRDefault="00B2418E" w:rsidP="006F156B">
            <w:pPr>
              <w:jc w:val="center"/>
              <w:rPr>
                <w:color w:val="000000"/>
                <w:sz w:val="18"/>
                <w:szCs w:val="18"/>
              </w:rPr>
            </w:pPr>
            <w:r w:rsidRPr="00342BC8">
              <w:rPr>
                <w:color w:val="000000"/>
                <w:sz w:val="18"/>
                <w:szCs w:val="18"/>
              </w:rPr>
              <w:t>3,15</w:t>
            </w:r>
          </w:p>
        </w:tc>
        <w:tc>
          <w:tcPr>
            <w:tcW w:w="915" w:type="dxa"/>
            <w:tcBorders>
              <w:top w:val="nil"/>
              <w:left w:val="nil"/>
              <w:bottom w:val="single" w:sz="4" w:space="0" w:color="000000"/>
              <w:right w:val="single" w:sz="4" w:space="0" w:color="000000"/>
            </w:tcBorders>
            <w:shd w:val="clear" w:color="000000" w:fill="FFFFFF"/>
            <w:vAlign w:val="center"/>
            <w:hideMark/>
          </w:tcPr>
          <w:p w14:paraId="0AEE118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A23E3A6"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7DE1558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89C2B43" w14:textId="77777777" w:rsidR="00B2418E" w:rsidRPr="00342BC8" w:rsidRDefault="00B2418E" w:rsidP="006F156B">
            <w:pPr>
              <w:jc w:val="center"/>
              <w:rPr>
                <w:color w:val="000000"/>
                <w:sz w:val="18"/>
                <w:szCs w:val="18"/>
              </w:rPr>
            </w:pPr>
            <w:r w:rsidRPr="00342BC8">
              <w:rPr>
                <w:color w:val="000000"/>
                <w:sz w:val="18"/>
                <w:szCs w:val="18"/>
              </w:rPr>
              <w:t>60,50</w:t>
            </w:r>
          </w:p>
        </w:tc>
        <w:tc>
          <w:tcPr>
            <w:tcW w:w="623" w:type="dxa"/>
            <w:tcBorders>
              <w:top w:val="nil"/>
              <w:left w:val="nil"/>
              <w:bottom w:val="single" w:sz="4" w:space="0" w:color="000000"/>
              <w:right w:val="single" w:sz="4" w:space="0" w:color="000000"/>
            </w:tcBorders>
            <w:shd w:val="clear" w:color="000000" w:fill="FFFFFF"/>
            <w:vAlign w:val="center"/>
            <w:hideMark/>
          </w:tcPr>
          <w:p w14:paraId="2A347ACA" w14:textId="77777777" w:rsidR="00B2418E" w:rsidRPr="00342BC8" w:rsidRDefault="00B2418E" w:rsidP="006F156B">
            <w:pPr>
              <w:jc w:val="center"/>
              <w:rPr>
                <w:color w:val="000000"/>
                <w:sz w:val="18"/>
                <w:szCs w:val="18"/>
              </w:rPr>
            </w:pPr>
            <w:r w:rsidRPr="00342BC8">
              <w:rPr>
                <w:color w:val="000000"/>
                <w:sz w:val="18"/>
                <w:szCs w:val="18"/>
              </w:rPr>
              <w:t>61,54</w:t>
            </w:r>
          </w:p>
        </w:tc>
        <w:tc>
          <w:tcPr>
            <w:tcW w:w="623" w:type="dxa"/>
            <w:tcBorders>
              <w:top w:val="nil"/>
              <w:left w:val="nil"/>
              <w:bottom w:val="single" w:sz="4" w:space="0" w:color="000000"/>
              <w:right w:val="single" w:sz="4" w:space="0" w:color="000000"/>
            </w:tcBorders>
            <w:shd w:val="clear" w:color="000000" w:fill="FFFFFF"/>
            <w:vAlign w:val="center"/>
            <w:hideMark/>
          </w:tcPr>
          <w:p w14:paraId="3A575BDE" w14:textId="77777777" w:rsidR="00B2418E" w:rsidRPr="00342BC8" w:rsidRDefault="00B2418E" w:rsidP="006F156B">
            <w:pPr>
              <w:jc w:val="center"/>
              <w:rPr>
                <w:color w:val="000000"/>
                <w:sz w:val="18"/>
                <w:szCs w:val="18"/>
              </w:rPr>
            </w:pPr>
            <w:r w:rsidRPr="00342BC8">
              <w:rPr>
                <w:color w:val="000000"/>
                <w:sz w:val="18"/>
                <w:szCs w:val="18"/>
              </w:rPr>
              <w:t>31,76</w:t>
            </w:r>
          </w:p>
        </w:tc>
        <w:tc>
          <w:tcPr>
            <w:tcW w:w="623" w:type="dxa"/>
            <w:tcBorders>
              <w:top w:val="nil"/>
              <w:left w:val="nil"/>
              <w:bottom w:val="single" w:sz="4" w:space="0" w:color="000000"/>
              <w:right w:val="single" w:sz="4" w:space="0" w:color="000000"/>
            </w:tcBorders>
            <w:shd w:val="clear" w:color="000000" w:fill="FFFFFF"/>
            <w:vAlign w:val="center"/>
            <w:hideMark/>
          </w:tcPr>
          <w:p w14:paraId="446C2E3D" w14:textId="77777777" w:rsidR="00B2418E" w:rsidRPr="00342BC8" w:rsidRDefault="00B2418E" w:rsidP="006F156B">
            <w:pPr>
              <w:jc w:val="center"/>
              <w:rPr>
                <w:color w:val="000000"/>
                <w:sz w:val="18"/>
                <w:szCs w:val="18"/>
              </w:rPr>
            </w:pPr>
            <w:r w:rsidRPr="00342BC8">
              <w:rPr>
                <w:color w:val="000000"/>
                <w:sz w:val="18"/>
                <w:szCs w:val="18"/>
              </w:rPr>
              <w:t>30,60</w:t>
            </w:r>
          </w:p>
        </w:tc>
        <w:tc>
          <w:tcPr>
            <w:tcW w:w="714" w:type="dxa"/>
            <w:tcBorders>
              <w:top w:val="nil"/>
              <w:left w:val="nil"/>
              <w:bottom w:val="single" w:sz="4" w:space="0" w:color="000000"/>
              <w:right w:val="single" w:sz="4" w:space="0" w:color="000000"/>
            </w:tcBorders>
            <w:shd w:val="clear" w:color="000000" w:fill="FFFFFF"/>
            <w:vAlign w:val="center"/>
            <w:hideMark/>
          </w:tcPr>
          <w:p w14:paraId="0536A4CB"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1C5CAFED" w14:textId="77777777" w:rsidR="00B2418E" w:rsidRPr="00342BC8" w:rsidRDefault="00B2418E" w:rsidP="006F156B">
            <w:pPr>
              <w:jc w:val="center"/>
              <w:rPr>
                <w:color w:val="000000"/>
                <w:sz w:val="18"/>
                <w:szCs w:val="18"/>
              </w:rPr>
            </w:pPr>
            <w:r w:rsidRPr="00342BC8">
              <w:rPr>
                <w:color w:val="000000"/>
                <w:sz w:val="18"/>
                <w:szCs w:val="18"/>
              </w:rPr>
              <w:t>251,09</w:t>
            </w:r>
          </w:p>
        </w:tc>
        <w:tc>
          <w:tcPr>
            <w:tcW w:w="711" w:type="dxa"/>
            <w:tcBorders>
              <w:top w:val="nil"/>
              <w:left w:val="nil"/>
              <w:bottom w:val="single" w:sz="4" w:space="0" w:color="000000"/>
              <w:right w:val="single" w:sz="4" w:space="0" w:color="000000"/>
            </w:tcBorders>
            <w:shd w:val="clear" w:color="000000" w:fill="FFFFFF"/>
            <w:vAlign w:val="center"/>
            <w:hideMark/>
          </w:tcPr>
          <w:p w14:paraId="2AD5E91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B5B267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2DE7ACB"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4C198AFF" w14:textId="77777777" w:rsidR="00B2418E" w:rsidRPr="00342BC8" w:rsidRDefault="00B2418E" w:rsidP="006F156B">
            <w:pPr>
              <w:jc w:val="center"/>
              <w:rPr>
                <w:color w:val="000000"/>
                <w:sz w:val="18"/>
                <w:szCs w:val="18"/>
              </w:rPr>
            </w:pPr>
            <w:r w:rsidRPr="00342BC8">
              <w:rPr>
                <w:color w:val="000000"/>
                <w:sz w:val="18"/>
                <w:szCs w:val="18"/>
              </w:rPr>
              <w:t>29,78</w:t>
            </w:r>
          </w:p>
        </w:tc>
        <w:tc>
          <w:tcPr>
            <w:tcW w:w="787" w:type="dxa"/>
            <w:tcBorders>
              <w:top w:val="nil"/>
              <w:left w:val="nil"/>
              <w:bottom w:val="single" w:sz="4" w:space="0" w:color="000000"/>
              <w:right w:val="single" w:sz="4" w:space="0" w:color="000000"/>
            </w:tcBorders>
            <w:shd w:val="clear" w:color="000000" w:fill="FFFFFF"/>
            <w:vAlign w:val="center"/>
            <w:hideMark/>
          </w:tcPr>
          <w:p w14:paraId="0AF63CE5" w14:textId="77777777" w:rsidR="00B2418E" w:rsidRPr="00342BC8" w:rsidRDefault="00B2418E" w:rsidP="006F156B">
            <w:pPr>
              <w:jc w:val="center"/>
              <w:rPr>
                <w:color w:val="000000"/>
                <w:sz w:val="18"/>
                <w:szCs w:val="18"/>
              </w:rPr>
            </w:pPr>
            <w:r w:rsidRPr="00342BC8">
              <w:rPr>
                <w:color w:val="000000"/>
                <w:sz w:val="18"/>
                <w:szCs w:val="18"/>
              </w:rPr>
              <w:t>0,84</w:t>
            </w:r>
          </w:p>
        </w:tc>
        <w:tc>
          <w:tcPr>
            <w:tcW w:w="786" w:type="dxa"/>
            <w:tcBorders>
              <w:top w:val="nil"/>
              <w:left w:val="nil"/>
              <w:bottom w:val="single" w:sz="4" w:space="0" w:color="000000"/>
              <w:right w:val="single" w:sz="4" w:space="0" w:color="000000"/>
            </w:tcBorders>
            <w:shd w:val="clear" w:color="000000" w:fill="FFFFFF"/>
            <w:vAlign w:val="center"/>
            <w:hideMark/>
          </w:tcPr>
          <w:p w14:paraId="238AD20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C047B0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169142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7378A97" w14:textId="77777777" w:rsidR="00B2418E" w:rsidRPr="00342BC8" w:rsidRDefault="00B2418E" w:rsidP="006F156B">
            <w:pPr>
              <w:jc w:val="center"/>
              <w:rPr>
                <w:color w:val="000000"/>
                <w:sz w:val="18"/>
                <w:szCs w:val="18"/>
              </w:rPr>
            </w:pPr>
            <w:r w:rsidRPr="00342BC8">
              <w:rPr>
                <w:color w:val="000000"/>
                <w:sz w:val="18"/>
                <w:szCs w:val="18"/>
              </w:rPr>
              <w:t>ТК1</w:t>
            </w:r>
          </w:p>
        </w:tc>
        <w:tc>
          <w:tcPr>
            <w:tcW w:w="1577" w:type="dxa"/>
            <w:tcBorders>
              <w:top w:val="nil"/>
              <w:left w:val="nil"/>
              <w:bottom w:val="single" w:sz="4" w:space="0" w:color="000000"/>
              <w:right w:val="single" w:sz="4" w:space="0" w:color="000000"/>
            </w:tcBorders>
            <w:shd w:val="clear" w:color="000000" w:fill="FFFFFF"/>
            <w:vAlign w:val="center"/>
            <w:hideMark/>
          </w:tcPr>
          <w:p w14:paraId="68CC9BF2" w14:textId="77777777" w:rsidR="00B2418E" w:rsidRPr="00342BC8" w:rsidRDefault="00B2418E" w:rsidP="006F156B">
            <w:pPr>
              <w:jc w:val="center"/>
              <w:rPr>
                <w:color w:val="000000"/>
                <w:sz w:val="18"/>
                <w:szCs w:val="18"/>
              </w:rPr>
            </w:pPr>
            <w:r w:rsidRPr="00342BC8">
              <w:rPr>
                <w:color w:val="000000"/>
                <w:sz w:val="18"/>
                <w:szCs w:val="18"/>
              </w:rPr>
              <w:t>т.8</w:t>
            </w:r>
          </w:p>
        </w:tc>
        <w:tc>
          <w:tcPr>
            <w:tcW w:w="711" w:type="dxa"/>
            <w:tcBorders>
              <w:top w:val="nil"/>
              <w:left w:val="nil"/>
              <w:bottom w:val="single" w:sz="4" w:space="0" w:color="000000"/>
              <w:right w:val="single" w:sz="4" w:space="0" w:color="000000"/>
            </w:tcBorders>
            <w:shd w:val="clear" w:color="000000" w:fill="FFFFFF"/>
            <w:vAlign w:val="center"/>
            <w:hideMark/>
          </w:tcPr>
          <w:p w14:paraId="0C877719" w14:textId="77777777" w:rsidR="00B2418E" w:rsidRPr="00342BC8" w:rsidRDefault="00B2418E" w:rsidP="006F156B">
            <w:pPr>
              <w:jc w:val="center"/>
              <w:rPr>
                <w:color w:val="000000"/>
                <w:sz w:val="18"/>
                <w:szCs w:val="18"/>
              </w:rPr>
            </w:pPr>
            <w:r w:rsidRPr="00342BC8">
              <w:rPr>
                <w:color w:val="000000"/>
                <w:sz w:val="18"/>
                <w:szCs w:val="18"/>
              </w:rPr>
              <w:t>53,00</w:t>
            </w:r>
          </w:p>
        </w:tc>
        <w:tc>
          <w:tcPr>
            <w:tcW w:w="590" w:type="dxa"/>
            <w:tcBorders>
              <w:top w:val="nil"/>
              <w:left w:val="nil"/>
              <w:bottom w:val="single" w:sz="4" w:space="0" w:color="000000"/>
              <w:right w:val="single" w:sz="4" w:space="0" w:color="000000"/>
            </w:tcBorders>
            <w:shd w:val="clear" w:color="000000" w:fill="FFFFFF"/>
            <w:vAlign w:val="center"/>
            <w:hideMark/>
          </w:tcPr>
          <w:p w14:paraId="43F0A7F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267825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7FF5F5A" w14:textId="77777777" w:rsidR="00B2418E" w:rsidRPr="00342BC8" w:rsidRDefault="00B2418E" w:rsidP="006F156B">
            <w:pPr>
              <w:jc w:val="center"/>
              <w:rPr>
                <w:color w:val="000000"/>
                <w:sz w:val="18"/>
                <w:szCs w:val="18"/>
              </w:rPr>
            </w:pPr>
            <w:r w:rsidRPr="00342BC8">
              <w:rPr>
                <w:color w:val="000000"/>
                <w:sz w:val="18"/>
                <w:szCs w:val="18"/>
              </w:rPr>
              <w:t>3,15</w:t>
            </w:r>
          </w:p>
        </w:tc>
        <w:tc>
          <w:tcPr>
            <w:tcW w:w="915" w:type="dxa"/>
            <w:tcBorders>
              <w:top w:val="nil"/>
              <w:left w:val="nil"/>
              <w:bottom w:val="single" w:sz="4" w:space="0" w:color="000000"/>
              <w:right w:val="single" w:sz="4" w:space="0" w:color="000000"/>
            </w:tcBorders>
            <w:shd w:val="clear" w:color="000000" w:fill="FFFFFF"/>
            <w:vAlign w:val="center"/>
            <w:hideMark/>
          </w:tcPr>
          <w:p w14:paraId="7AF9D82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DE787C5"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165084C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A02BBEF" w14:textId="77777777" w:rsidR="00B2418E" w:rsidRPr="00342BC8" w:rsidRDefault="00B2418E" w:rsidP="006F156B">
            <w:pPr>
              <w:jc w:val="center"/>
              <w:rPr>
                <w:color w:val="000000"/>
                <w:sz w:val="18"/>
                <w:szCs w:val="18"/>
              </w:rPr>
            </w:pPr>
            <w:r w:rsidRPr="00342BC8">
              <w:rPr>
                <w:color w:val="000000"/>
                <w:sz w:val="18"/>
                <w:szCs w:val="18"/>
              </w:rPr>
              <w:t>61,54</w:t>
            </w:r>
          </w:p>
        </w:tc>
        <w:tc>
          <w:tcPr>
            <w:tcW w:w="623" w:type="dxa"/>
            <w:tcBorders>
              <w:top w:val="nil"/>
              <w:left w:val="nil"/>
              <w:bottom w:val="single" w:sz="4" w:space="0" w:color="000000"/>
              <w:right w:val="single" w:sz="4" w:space="0" w:color="000000"/>
            </w:tcBorders>
            <w:shd w:val="clear" w:color="000000" w:fill="FFFFFF"/>
            <w:vAlign w:val="center"/>
            <w:hideMark/>
          </w:tcPr>
          <w:p w14:paraId="45F07A0B" w14:textId="77777777" w:rsidR="00B2418E" w:rsidRPr="00342BC8" w:rsidRDefault="00B2418E" w:rsidP="006F156B">
            <w:pPr>
              <w:jc w:val="center"/>
              <w:rPr>
                <w:color w:val="000000"/>
                <w:sz w:val="18"/>
                <w:szCs w:val="18"/>
              </w:rPr>
            </w:pPr>
            <w:r w:rsidRPr="00342BC8">
              <w:rPr>
                <w:color w:val="000000"/>
                <w:sz w:val="18"/>
                <w:szCs w:val="18"/>
              </w:rPr>
              <w:t>61,44</w:t>
            </w:r>
          </w:p>
        </w:tc>
        <w:tc>
          <w:tcPr>
            <w:tcW w:w="623" w:type="dxa"/>
            <w:tcBorders>
              <w:top w:val="nil"/>
              <w:left w:val="nil"/>
              <w:bottom w:val="single" w:sz="4" w:space="0" w:color="000000"/>
              <w:right w:val="single" w:sz="4" w:space="0" w:color="000000"/>
            </w:tcBorders>
            <w:shd w:val="clear" w:color="000000" w:fill="FFFFFF"/>
            <w:vAlign w:val="center"/>
            <w:hideMark/>
          </w:tcPr>
          <w:p w14:paraId="3586D702" w14:textId="77777777" w:rsidR="00B2418E" w:rsidRPr="00342BC8" w:rsidRDefault="00B2418E" w:rsidP="006F156B">
            <w:pPr>
              <w:jc w:val="center"/>
              <w:rPr>
                <w:color w:val="000000"/>
                <w:sz w:val="18"/>
                <w:szCs w:val="18"/>
              </w:rPr>
            </w:pPr>
            <w:r w:rsidRPr="00342BC8">
              <w:rPr>
                <w:color w:val="000000"/>
                <w:sz w:val="18"/>
                <w:szCs w:val="18"/>
              </w:rPr>
              <w:t>31,70</w:t>
            </w:r>
          </w:p>
        </w:tc>
        <w:tc>
          <w:tcPr>
            <w:tcW w:w="623" w:type="dxa"/>
            <w:tcBorders>
              <w:top w:val="nil"/>
              <w:left w:val="nil"/>
              <w:bottom w:val="single" w:sz="4" w:space="0" w:color="000000"/>
              <w:right w:val="single" w:sz="4" w:space="0" w:color="000000"/>
            </w:tcBorders>
            <w:shd w:val="clear" w:color="000000" w:fill="FFFFFF"/>
            <w:vAlign w:val="center"/>
            <w:hideMark/>
          </w:tcPr>
          <w:p w14:paraId="10F3277E" w14:textId="77777777" w:rsidR="00B2418E" w:rsidRPr="00342BC8" w:rsidRDefault="00B2418E" w:rsidP="006F156B">
            <w:pPr>
              <w:jc w:val="center"/>
              <w:rPr>
                <w:color w:val="000000"/>
                <w:sz w:val="18"/>
                <w:szCs w:val="18"/>
              </w:rPr>
            </w:pPr>
            <w:r w:rsidRPr="00342BC8">
              <w:rPr>
                <w:color w:val="000000"/>
                <w:sz w:val="18"/>
                <w:szCs w:val="18"/>
              </w:rPr>
              <w:t>31,76</w:t>
            </w:r>
          </w:p>
        </w:tc>
        <w:tc>
          <w:tcPr>
            <w:tcW w:w="714" w:type="dxa"/>
            <w:tcBorders>
              <w:top w:val="nil"/>
              <w:left w:val="nil"/>
              <w:bottom w:val="single" w:sz="4" w:space="0" w:color="000000"/>
              <w:right w:val="single" w:sz="4" w:space="0" w:color="000000"/>
            </w:tcBorders>
            <w:shd w:val="clear" w:color="000000" w:fill="FFFFFF"/>
            <w:vAlign w:val="center"/>
            <w:hideMark/>
          </w:tcPr>
          <w:p w14:paraId="5B3ED65A" w14:textId="77777777" w:rsidR="00B2418E" w:rsidRPr="00342BC8" w:rsidRDefault="00B2418E" w:rsidP="006F156B">
            <w:pPr>
              <w:jc w:val="center"/>
              <w:rPr>
                <w:color w:val="000000"/>
                <w:sz w:val="18"/>
                <w:szCs w:val="18"/>
              </w:rPr>
            </w:pPr>
            <w:r w:rsidRPr="00342BC8">
              <w:rPr>
                <w:color w:val="000000"/>
                <w:sz w:val="18"/>
                <w:szCs w:val="18"/>
              </w:rPr>
              <w:t>251,09</w:t>
            </w:r>
          </w:p>
        </w:tc>
        <w:tc>
          <w:tcPr>
            <w:tcW w:w="711" w:type="dxa"/>
            <w:tcBorders>
              <w:top w:val="nil"/>
              <w:left w:val="nil"/>
              <w:bottom w:val="single" w:sz="4" w:space="0" w:color="000000"/>
              <w:right w:val="single" w:sz="4" w:space="0" w:color="000000"/>
            </w:tcBorders>
            <w:shd w:val="clear" w:color="000000" w:fill="FFFFFF"/>
            <w:vAlign w:val="center"/>
            <w:hideMark/>
          </w:tcPr>
          <w:p w14:paraId="14B222C6"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10ECC4D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64968A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94130CE" w14:textId="77777777" w:rsidR="00B2418E" w:rsidRPr="00342BC8" w:rsidRDefault="00B2418E" w:rsidP="006F156B">
            <w:pPr>
              <w:jc w:val="center"/>
              <w:rPr>
                <w:color w:val="000000"/>
                <w:sz w:val="18"/>
                <w:szCs w:val="18"/>
              </w:rPr>
            </w:pPr>
            <w:r w:rsidRPr="00342BC8">
              <w:rPr>
                <w:color w:val="000000"/>
                <w:sz w:val="18"/>
                <w:szCs w:val="18"/>
              </w:rPr>
              <w:t>29,78</w:t>
            </w:r>
          </w:p>
        </w:tc>
        <w:tc>
          <w:tcPr>
            <w:tcW w:w="621" w:type="dxa"/>
            <w:tcBorders>
              <w:top w:val="nil"/>
              <w:left w:val="nil"/>
              <w:bottom w:val="single" w:sz="4" w:space="0" w:color="000000"/>
              <w:right w:val="single" w:sz="4" w:space="0" w:color="000000"/>
            </w:tcBorders>
            <w:shd w:val="clear" w:color="000000" w:fill="FFFFFF"/>
            <w:vAlign w:val="center"/>
            <w:hideMark/>
          </w:tcPr>
          <w:p w14:paraId="44FA09A8" w14:textId="77777777" w:rsidR="00B2418E" w:rsidRPr="00342BC8" w:rsidRDefault="00B2418E" w:rsidP="006F156B">
            <w:pPr>
              <w:jc w:val="center"/>
              <w:rPr>
                <w:color w:val="000000"/>
                <w:sz w:val="18"/>
                <w:szCs w:val="18"/>
              </w:rPr>
            </w:pPr>
            <w:r w:rsidRPr="00342BC8">
              <w:rPr>
                <w:color w:val="000000"/>
                <w:sz w:val="18"/>
                <w:szCs w:val="18"/>
              </w:rPr>
              <w:t>29,74</w:t>
            </w:r>
          </w:p>
        </w:tc>
        <w:tc>
          <w:tcPr>
            <w:tcW w:w="787" w:type="dxa"/>
            <w:tcBorders>
              <w:top w:val="nil"/>
              <w:left w:val="nil"/>
              <w:bottom w:val="single" w:sz="4" w:space="0" w:color="000000"/>
              <w:right w:val="single" w:sz="4" w:space="0" w:color="000000"/>
            </w:tcBorders>
            <w:shd w:val="clear" w:color="000000" w:fill="FFFFFF"/>
            <w:vAlign w:val="center"/>
            <w:hideMark/>
          </w:tcPr>
          <w:p w14:paraId="47513C0F" w14:textId="77777777" w:rsidR="00B2418E" w:rsidRPr="00342BC8" w:rsidRDefault="00B2418E" w:rsidP="006F156B">
            <w:pPr>
              <w:jc w:val="center"/>
              <w:rPr>
                <w:color w:val="000000"/>
                <w:sz w:val="18"/>
                <w:szCs w:val="18"/>
              </w:rPr>
            </w:pPr>
            <w:r w:rsidRPr="00342BC8">
              <w:rPr>
                <w:color w:val="000000"/>
                <w:sz w:val="18"/>
                <w:szCs w:val="18"/>
              </w:rPr>
              <w:t>0,84</w:t>
            </w:r>
          </w:p>
        </w:tc>
        <w:tc>
          <w:tcPr>
            <w:tcW w:w="786" w:type="dxa"/>
            <w:tcBorders>
              <w:top w:val="nil"/>
              <w:left w:val="nil"/>
              <w:bottom w:val="single" w:sz="4" w:space="0" w:color="000000"/>
              <w:right w:val="single" w:sz="4" w:space="0" w:color="000000"/>
            </w:tcBorders>
            <w:shd w:val="clear" w:color="000000" w:fill="FFFFFF"/>
            <w:vAlign w:val="center"/>
            <w:hideMark/>
          </w:tcPr>
          <w:p w14:paraId="1279F6F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96B770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F0D42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C0875F9" w14:textId="77777777" w:rsidR="00B2418E" w:rsidRPr="00342BC8" w:rsidRDefault="00B2418E" w:rsidP="006F156B">
            <w:pPr>
              <w:jc w:val="center"/>
              <w:rPr>
                <w:color w:val="000000"/>
                <w:sz w:val="18"/>
                <w:szCs w:val="18"/>
              </w:rPr>
            </w:pPr>
            <w:r w:rsidRPr="00342BC8">
              <w:rPr>
                <w:color w:val="000000"/>
                <w:sz w:val="18"/>
                <w:szCs w:val="18"/>
              </w:rPr>
              <w:t>т.8</w:t>
            </w:r>
          </w:p>
        </w:tc>
        <w:tc>
          <w:tcPr>
            <w:tcW w:w="1577" w:type="dxa"/>
            <w:tcBorders>
              <w:top w:val="nil"/>
              <w:left w:val="nil"/>
              <w:bottom w:val="single" w:sz="4" w:space="0" w:color="000000"/>
              <w:right w:val="single" w:sz="4" w:space="0" w:color="000000"/>
            </w:tcBorders>
            <w:shd w:val="clear" w:color="000000" w:fill="FFFFFF"/>
            <w:vAlign w:val="center"/>
            <w:hideMark/>
          </w:tcPr>
          <w:p w14:paraId="1BA2B112" w14:textId="77777777" w:rsidR="00B2418E" w:rsidRPr="00342BC8" w:rsidRDefault="00B2418E" w:rsidP="006F156B">
            <w:pPr>
              <w:jc w:val="center"/>
              <w:rPr>
                <w:color w:val="000000"/>
                <w:sz w:val="18"/>
                <w:szCs w:val="18"/>
              </w:rPr>
            </w:pPr>
            <w:r w:rsidRPr="00342BC8">
              <w:rPr>
                <w:color w:val="000000"/>
                <w:sz w:val="18"/>
                <w:szCs w:val="18"/>
              </w:rPr>
              <w:t>ТК1А</w:t>
            </w:r>
          </w:p>
        </w:tc>
        <w:tc>
          <w:tcPr>
            <w:tcW w:w="711" w:type="dxa"/>
            <w:tcBorders>
              <w:top w:val="nil"/>
              <w:left w:val="nil"/>
              <w:bottom w:val="single" w:sz="4" w:space="0" w:color="000000"/>
              <w:right w:val="single" w:sz="4" w:space="0" w:color="000000"/>
            </w:tcBorders>
            <w:shd w:val="clear" w:color="000000" w:fill="FFFFFF"/>
            <w:vAlign w:val="center"/>
            <w:hideMark/>
          </w:tcPr>
          <w:p w14:paraId="4B6FC167" w14:textId="77777777" w:rsidR="00B2418E" w:rsidRPr="00342BC8" w:rsidRDefault="00B2418E" w:rsidP="006F156B">
            <w:pPr>
              <w:jc w:val="center"/>
              <w:rPr>
                <w:color w:val="000000"/>
                <w:sz w:val="18"/>
                <w:szCs w:val="18"/>
              </w:rPr>
            </w:pPr>
            <w:r w:rsidRPr="00342BC8">
              <w:rPr>
                <w:color w:val="000000"/>
                <w:sz w:val="18"/>
                <w:szCs w:val="18"/>
              </w:rPr>
              <w:t>187,00</w:t>
            </w:r>
          </w:p>
        </w:tc>
        <w:tc>
          <w:tcPr>
            <w:tcW w:w="590" w:type="dxa"/>
            <w:tcBorders>
              <w:top w:val="nil"/>
              <w:left w:val="nil"/>
              <w:bottom w:val="single" w:sz="4" w:space="0" w:color="000000"/>
              <w:right w:val="single" w:sz="4" w:space="0" w:color="000000"/>
            </w:tcBorders>
            <w:shd w:val="clear" w:color="000000" w:fill="FFFFFF"/>
            <w:vAlign w:val="center"/>
            <w:hideMark/>
          </w:tcPr>
          <w:p w14:paraId="195B594C"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07D7A0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8BF019C" w14:textId="77777777" w:rsidR="00B2418E" w:rsidRPr="00342BC8" w:rsidRDefault="00B2418E" w:rsidP="006F156B">
            <w:pPr>
              <w:jc w:val="center"/>
              <w:rPr>
                <w:color w:val="000000"/>
                <w:sz w:val="18"/>
                <w:szCs w:val="18"/>
              </w:rPr>
            </w:pPr>
            <w:r w:rsidRPr="00342BC8">
              <w:rPr>
                <w:color w:val="000000"/>
                <w:sz w:val="18"/>
                <w:szCs w:val="18"/>
              </w:rPr>
              <w:t>3,15</w:t>
            </w:r>
          </w:p>
        </w:tc>
        <w:tc>
          <w:tcPr>
            <w:tcW w:w="915" w:type="dxa"/>
            <w:tcBorders>
              <w:top w:val="nil"/>
              <w:left w:val="nil"/>
              <w:bottom w:val="single" w:sz="4" w:space="0" w:color="000000"/>
              <w:right w:val="single" w:sz="4" w:space="0" w:color="000000"/>
            </w:tcBorders>
            <w:shd w:val="clear" w:color="000000" w:fill="FFFFFF"/>
            <w:vAlign w:val="center"/>
            <w:hideMark/>
          </w:tcPr>
          <w:p w14:paraId="62AD97C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8A5CDBF"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4BD2E14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419C9F8" w14:textId="77777777" w:rsidR="00B2418E" w:rsidRPr="00342BC8" w:rsidRDefault="00B2418E" w:rsidP="006F156B">
            <w:pPr>
              <w:jc w:val="center"/>
              <w:rPr>
                <w:color w:val="000000"/>
                <w:sz w:val="18"/>
                <w:szCs w:val="18"/>
              </w:rPr>
            </w:pPr>
            <w:r w:rsidRPr="00342BC8">
              <w:rPr>
                <w:color w:val="000000"/>
                <w:sz w:val="18"/>
                <w:szCs w:val="18"/>
              </w:rPr>
              <w:t>61,44</w:t>
            </w:r>
          </w:p>
        </w:tc>
        <w:tc>
          <w:tcPr>
            <w:tcW w:w="623" w:type="dxa"/>
            <w:tcBorders>
              <w:top w:val="nil"/>
              <w:left w:val="nil"/>
              <w:bottom w:val="single" w:sz="4" w:space="0" w:color="000000"/>
              <w:right w:val="single" w:sz="4" w:space="0" w:color="000000"/>
            </w:tcBorders>
            <w:shd w:val="clear" w:color="000000" w:fill="FFFFFF"/>
            <w:vAlign w:val="center"/>
            <w:hideMark/>
          </w:tcPr>
          <w:p w14:paraId="1C661320" w14:textId="77777777" w:rsidR="00B2418E" w:rsidRPr="00342BC8" w:rsidRDefault="00B2418E" w:rsidP="006F156B">
            <w:pPr>
              <w:jc w:val="center"/>
              <w:rPr>
                <w:color w:val="000000"/>
                <w:sz w:val="18"/>
                <w:szCs w:val="18"/>
              </w:rPr>
            </w:pPr>
            <w:r w:rsidRPr="00342BC8">
              <w:rPr>
                <w:color w:val="000000"/>
                <w:sz w:val="18"/>
                <w:szCs w:val="18"/>
              </w:rPr>
              <w:t>60,27</w:t>
            </w:r>
          </w:p>
        </w:tc>
        <w:tc>
          <w:tcPr>
            <w:tcW w:w="623" w:type="dxa"/>
            <w:tcBorders>
              <w:top w:val="nil"/>
              <w:left w:val="nil"/>
              <w:bottom w:val="single" w:sz="4" w:space="0" w:color="000000"/>
              <w:right w:val="single" w:sz="4" w:space="0" w:color="000000"/>
            </w:tcBorders>
            <w:shd w:val="clear" w:color="000000" w:fill="FFFFFF"/>
            <w:vAlign w:val="center"/>
            <w:hideMark/>
          </w:tcPr>
          <w:p w14:paraId="12F878FC" w14:textId="77777777" w:rsidR="00B2418E" w:rsidRPr="00342BC8" w:rsidRDefault="00B2418E" w:rsidP="006F156B">
            <w:pPr>
              <w:jc w:val="center"/>
              <w:rPr>
                <w:color w:val="000000"/>
                <w:sz w:val="18"/>
                <w:szCs w:val="18"/>
              </w:rPr>
            </w:pPr>
            <w:r w:rsidRPr="00342BC8">
              <w:rPr>
                <w:color w:val="000000"/>
                <w:sz w:val="18"/>
                <w:szCs w:val="18"/>
              </w:rPr>
              <w:t>30,69</w:t>
            </w:r>
          </w:p>
        </w:tc>
        <w:tc>
          <w:tcPr>
            <w:tcW w:w="623" w:type="dxa"/>
            <w:tcBorders>
              <w:top w:val="nil"/>
              <w:left w:val="nil"/>
              <w:bottom w:val="single" w:sz="4" w:space="0" w:color="000000"/>
              <w:right w:val="single" w:sz="4" w:space="0" w:color="000000"/>
            </w:tcBorders>
            <w:shd w:val="clear" w:color="000000" w:fill="FFFFFF"/>
            <w:vAlign w:val="center"/>
            <w:hideMark/>
          </w:tcPr>
          <w:p w14:paraId="61462486" w14:textId="77777777" w:rsidR="00B2418E" w:rsidRPr="00342BC8" w:rsidRDefault="00B2418E" w:rsidP="006F156B">
            <w:pPr>
              <w:jc w:val="center"/>
              <w:rPr>
                <w:color w:val="000000"/>
                <w:sz w:val="18"/>
                <w:szCs w:val="18"/>
              </w:rPr>
            </w:pPr>
            <w:r w:rsidRPr="00342BC8">
              <w:rPr>
                <w:color w:val="000000"/>
                <w:sz w:val="18"/>
                <w:szCs w:val="18"/>
              </w:rPr>
              <w:t>31,70</w:t>
            </w:r>
          </w:p>
        </w:tc>
        <w:tc>
          <w:tcPr>
            <w:tcW w:w="714" w:type="dxa"/>
            <w:tcBorders>
              <w:top w:val="nil"/>
              <w:left w:val="nil"/>
              <w:bottom w:val="single" w:sz="4" w:space="0" w:color="000000"/>
              <w:right w:val="single" w:sz="4" w:space="0" w:color="000000"/>
            </w:tcBorders>
            <w:shd w:val="clear" w:color="000000" w:fill="FFFFFF"/>
            <w:vAlign w:val="center"/>
            <w:hideMark/>
          </w:tcPr>
          <w:p w14:paraId="5AF425BC"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63587D34"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54C820E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CA36F8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4F947B5" w14:textId="77777777" w:rsidR="00B2418E" w:rsidRPr="00342BC8" w:rsidRDefault="00B2418E" w:rsidP="006F156B">
            <w:pPr>
              <w:jc w:val="center"/>
              <w:rPr>
                <w:color w:val="000000"/>
                <w:sz w:val="18"/>
                <w:szCs w:val="18"/>
              </w:rPr>
            </w:pPr>
            <w:r w:rsidRPr="00342BC8">
              <w:rPr>
                <w:color w:val="000000"/>
                <w:sz w:val="18"/>
                <w:szCs w:val="18"/>
              </w:rPr>
              <w:t>29,74</w:t>
            </w:r>
          </w:p>
        </w:tc>
        <w:tc>
          <w:tcPr>
            <w:tcW w:w="621" w:type="dxa"/>
            <w:tcBorders>
              <w:top w:val="nil"/>
              <w:left w:val="nil"/>
              <w:bottom w:val="single" w:sz="4" w:space="0" w:color="000000"/>
              <w:right w:val="single" w:sz="4" w:space="0" w:color="000000"/>
            </w:tcBorders>
            <w:shd w:val="clear" w:color="000000" w:fill="FFFFFF"/>
            <w:vAlign w:val="center"/>
            <w:hideMark/>
          </w:tcPr>
          <w:p w14:paraId="2A40CC2A" w14:textId="77777777" w:rsidR="00B2418E" w:rsidRPr="00342BC8" w:rsidRDefault="00B2418E" w:rsidP="006F156B">
            <w:pPr>
              <w:jc w:val="center"/>
              <w:rPr>
                <w:color w:val="000000"/>
                <w:sz w:val="18"/>
                <w:szCs w:val="18"/>
              </w:rPr>
            </w:pPr>
            <w:r w:rsidRPr="00342BC8">
              <w:rPr>
                <w:color w:val="000000"/>
                <w:sz w:val="18"/>
                <w:szCs w:val="18"/>
              </w:rPr>
              <w:t>29,58</w:t>
            </w:r>
          </w:p>
        </w:tc>
        <w:tc>
          <w:tcPr>
            <w:tcW w:w="787" w:type="dxa"/>
            <w:tcBorders>
              <w:top w:val="nil"/>
              <w:left w:val="nil"/>
              <w:bottom w:val="single" w:sz="4" w:space="0" w:color="000000"/>
              <w:right w:val="single" w:sz="4" w:space="0" w:color="000000"/>
            </w:tcBorders>
            <w:shd w:val="clear" w:color="000000" w:fill="FFFFFF"/>
            <w:vAlign w:val="center"/>
            <w:hideMark/>
          </w:tcPr>
          <w:p w14:paraId="12E51FD5" w14:textId="77777777" w:rsidR="00B2418E" w:rsidRPr="00342BC8" w:rsidRDefault="00B2418E" w:rsidP="006F156B">
            <w:pPr>
              <w:jc w:val="center"/>
              <w:rPr>
                <w:color w:val="000000"/>
                <w:sz w:val="18"/>
                <w:szCs w:val="18"/>
              </w:rPr>
            </w:pPr>
            <w:r w:rsidRPr="00342BC8">
              <w:rPr>
                <w:color w:val="000000"/>
                <w:sz w:val="18"/>
                <w:szCs w:val="18"/>
              </w:rPr>
              <w:t>0,84</w:t>
            </w:r>
          </w:p>
        </w:tc>
        <w:tc>
          <w:tcPr>
            <w:tcW w:w="786" w:type="dxa"/>
            <w:tcBorders>
              <w:top w:val="nil"/>
              <w:left w:val="nil"/>
              <w:bottom w:val="single" w:sz="4" w:space="0" w:color="000000"/>
              <w:right w:val="single" w:sz="4" w:space="0" w:color="000000"/>
            </w:tcBorders>
            <w:shd w:val="clear" w:color="000000" w:fill="FFFFFF"/>
            <w:vAlign w:val="center"/>
            <w:hideMark/>
          </w:tcPr>
          <w:p w14:paraId="7B02E72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32747B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C2EF2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35CDB25" w14:textId="77777777" w:rsidR="00B2418E" w:rsidRPr="00342BC8" w:rsidRDefault="00B2418E" w:rsidP="006F156B">
            <w:pPr>
              <w:jc w:val="center"/>
              <w:rPr>
                <w:color w:val="000000"/>
                <w:sz w:val="18"/>
                <w:szCs w:val="18"/>
              </w:rPr>
            </w:pPr>
            <w:r w:rsidRPr="00342BC8">
              <w:rPr>
                <w:color w:val="000000"/>
                <w:sz w:val="18"/>
                <w:szCs w:val="18"/>
              </w:rPr>
              <w:t>ТК1А</w:t>
            </w:r>
          </w:p>
        </w:tc>
        <w:tc>
          <w:tcPr>
            <w:tcW w:w="1577" w:type="dxa"/>
            <w:tcBorders>
              <w:top w:val="nil"/>
              <w:left w:val="nil"/>
              <w:bottom w:val="single" w:sz="4" w:space="0" w:color="000000"/>
              <w:right w:val="single" w:sz="4" w:space="0" w:color="000000"/>
            </w:tcBorders>
            <w:shd w:val="clear" w:color="000000" w:fill="FFFFFF"/>
            <w:vAlign w:val="center"/>
            <w:hideMark/>
          </w:tcPr>
          <w:p w14:paraId="2C4FF495" w14:textId="77777777" w:rsidR="00B2418E" w:rsidRPr="00342BC8" w:rsidRDefault="00B2418E" w:rsidP="006F156B">
            <w:pPr>
              <w:jc w:val="center"/>
              <w:rPr>
                <w:color w:val="000000"/>
                <w:sz w:val="18"/>
                <w:szCs w:val="18"/>
              </w:rPr>
            </w:pPr>
            <w:r w:rsidRPr="00342BC8">
              <w:rPr>
                <w:color w:val="000000"/>
                <w:sz w:val="18"/>
                <w:szCs w:val="18"/>
              </w:rPr>
              <w:t>ТК1Б</w:t>
            </w:r>
          </w:p>
        </w:tc>
        <w:tc>
          <w:tcPr>
            <w:tcW w:w="711" w:type="dxa"/>
            <w:tcBorders>
              <w:top w:val="nil"/>
              <w:left w:val="nil"/>
              <w:bottom w:val="single" w:sz="4" w:space="0" w:color="000000"/>
              <w:right w:val="single" w:sz="4" w:space="0" w:color="000000"/>
            </w:tcBorders>
            <w:shd w:val="clear" w:color="000000" w:fill="FFFFFF"/>
            <w:vAlign w:val="center"/>
            <w:hideMark/>
          </w:tcPr>
          <w:p w14:paraId="1266BF50"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0AC628F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F1E81D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06712F6" w14:textId="77777777" w:rsidR="00B2418E" w:rsidRPr="00342BC8" w:rsidRDefault="00B2418E" w:rsidP="006F156B">
            <w:pPr>
              <w:jc w:val="center"/>
              <w:rPr>
                <w:color w:val="000000"/>
                <w:sz w:val="18"/>
                <w:szCs w:val="18"/>
              </w:rPr>
            </w:pPr>
            <w:r w:rsidRPr="00342BC8">
              <w:rPr>
                <w:color w:val="000000"/>
                <w:sz w:val="18"/>
                <w:szCs w:val="18"/>
              </w:rPr>
              <w:t>3,15</w:t>
            </w:r>
          </w:p>
        </w:tc>
        <w:tc>
          <w:tcPr>
            <w:tcW w:w="915" w:type="dxa"/>
            <w:tcBorders>
              <w:top w:val="nil"/>
              <w:left w:val="nil"/>
              <w:bottom w:val="single" w:sz="4" w:space="0" w:color="000000"/>
              <w:right w:val="single" w:sz="4" w:space="0" w:color="000000"/>
            </w:tcBorders>
            <w:shd w:val="clear" w:color="000000" w:fill="FFFFFF"/>
            <w:vAlign w:val="center"/>
            <w:hideMark/>
          </w:tcPr>
          <w:p w14:paraId="0D4F075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BDA43C5"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6F669B4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E5F984B" w14:textId="77777777" w:rsidR="00B2418E" w:rsidRPr="00342BC8" w:rsidRDefault="00B2418E" w:rsidP="006F156B">
            <w:pPr>
              <w:jc w:val="center"/>
              <w:rPr>
                <w:color w:val="000000"/>
                <w:sz w:val="18"/>
                <w:szCs w:val="18"/>
              </w:rPr>
            </w:pPr>
            <w:r w:rsidRPr="00342BC8">
              <w:rPr>
                <w:color w:val="000000"/>
                <w:sz w:val="18"/>
                <w:szCs w:val="18"/>
              </w:rPr>
              <w:t>60,27</w:t>
            </w:r>
          </w:p>
        </w:tc>
        <w:tc>
          <w:tcPr>
            <w:tcW w:w="623" w:type="dxa"/>
            <w:tcBorders>
              <w:top w:val="nil"/>
              <w:left w:val="nil"/>
              <w:bottom w:val="single" w:sz="4" w:space="0" w:color="000000"/>
              <w:right w:val="single" w:sz="4" w:space="0" w:color="000000"/>
            </w:tcBorders>
            <w:shd w:val="clear" w:color="000000" w:fill="FFFFFF"/>
            <w:vAlign w:val="center"/>
            <w:hideMark/>
          </w:tcPr>
          <w:p w14:paraId="44625EF8" w14:textId="77777777" w:rsidR="00B2418E" w:rsidRPr="00342BC8" w:rsidRDefault="00B2418E" w:rsidP="006F156B">
            <w:pPr>
              <w:jc w:val="center"/>
              <w:rPr>
                <w:color w:val="000000"/>
                <w:sz w:val="18"/>
                <w:szCs w:val="18"/>
              </w:rPr>
            </w:pPr>
            <w:r w:rsidRPr="00342BC8">
              <w:rPr>
                <w:color w:val="000000"/>
                <w:sz w:val="18"/>
                <w:szCs w:val="18"/>
              </w:rPr>
              <w:t>60,86</w:t>
            </w:r>
          </w:p>
        </w:tc>
        <w:tc>
          <w:tcPr>
            <w:tcW w:w="623" w:type="dxa"/>
            <w:tcBorders>
              <w:top w:val="nil"/>
              <w:left w:val="nil"/>
              <w:bottom w:val="single" w:sz="4" w:space="0" w:color="000000"/>
              <w:right w:val="single" w:sz="4" w:space="0" w:color="000000"/>
            </w:tcBorders>
            <w:shd w:val="clear" w:color="000000" w:fill="FFFFFF"/>
            <w:vAlign w:val="center"/>
            <w:hideMark/>
          </w:tcPr>
          <w:p w14:paraId="0CE23540" w14:textId="77777777" w:rsidR="00B2418E" w:rsidRPr="00342BC8" w:rsidRDefault="00B2418E" w:rsidP="006F156B">
            <w:pPr>
              <w:jc w:val="center"/>
              <w:rPr>
                <w:color w:val="000000"/>
                <w:sz w:val="18"/>
                <w:szCs w:val="18"/>
              </w:rPr>
            </w:pPr>
            <w:r w:rsidRPr="00342BC8">
              <w:rPr>
                <w:color w:val="000000"/>
                <w:sz w:val="18"/>
                <w:szCs w:val="18"/>
              </w:rPr>
              <w:t>31,31</w:t>
            </w:r>
          </w:p>
        </w:tc>
        <w:tc>
          <w:tcPr>
            <w:tcW w:w="623" w:type="dxa"/>
            <w:tcBorders>
              <w:top w:val="nil"/>
              <w:left w:val="nil"/>
              <w:bottom w:val="single" w:sz="4" w:space="0" w:color="000000"/>
              <w:right w:val="single" w:sz="4" w:space="0" w:color="000000"/>
            </w:tcBorders>
            <w:shd w:val="clear" w:color="000000" w:fill="FFFFFF"/>
            <w:vAlign w:val="center"/>
            <w:hideMark/>
          </w:tcPr>
          <w:p w14:paraId="5D2193F7" w14:textId="77777777" w:rsidR="00B2418E" w:rsidRPr="00342BC8" w:rsidRDefault="00B2418E" w:rsidP="006F156B">
            <w:pPr>
              <w:jc w:val="center"/>
              <w:rPr>
                <w:color w:val="000000"/>
                <w:sz w:val="18"/>
                <w:szCs w:val="18"/>
              </w:rPr>
            </w:pPr>
            <w:r w:rsidRPr="00342BC8">
              <w:rPr>
                <w:color w:val="000000"/>
                <w:sz w:val="18"/>
                <w:szCs w:val="18"/>
              </w:rPr>
              <w:t>30,69</w:t>
            </w:r>
          </w:p>
        </w:tc>
        <w:tc>
          <w:tcPr>
            <w:tcW w:w="714" w:type="dxa"/>
            <w:tcBorders>
              <w:top w:val="nil"/>
              <w:left w:val="nil"/>
              <w:bottom w:val="single" w:sz="4" w:space="0" w:color="000000"/>
              <w:right w:val="single" w:sz="4" w:space="0" w:color="000000"/>
            </w:tcBorders>
            <w:shd w:val="clear" w:color="000000" w:fill="FFFFFF"/>
            <w:vAlign w:val="center"/>
            <w:hideMark/>
          </w:tcPr>
          <w:p w14:paraId="6C366204" w14:textId="77777777" w:rsidR="00B2418E" w:rsidRPr="00342BC8" w:rsidRDefault="00B2418E" w:rsidP="006F156B">
            <w:pPr>
              <w:jc w:val="center"/>
              <w:rPr>
                <w:color w:val="000000"/>
                <w:sz w:val="18"/>
                <w:szCs w:val="18"/>
              </w:rPr>
            </w:pPr>
            <w:r w:rsidRPr="00342BC8">
              <w:rPr>
                <w:color w:val="000000"/>
                <w:sz w:val="18"/>
                <w:szCs w:val="18"/>
              </w:rPr>
              <w:t>250,89</w:t>
            </w:r>
          </w:p>
        </w:tc>
        <w:tc>
          <w:tcPr>
            <w:tcW w:w="711" w:type="dxa"/>
            <w:tcBorders>
              <w:top w:val="nil"/>
              <w:left w:val="nil"/>
              <w:bottom w:val="single" w:sz="4" w:space="0" w:color="000000"/>
              <w:right w:val="single" w:sz="4" w:space="0" w:color="000000"/>
            </w:tcBorders>
            <w:shd w:val="clear" w:color="000000" w:fill="FFFFFF"/>
            <w:vAlign w:val="center"/>
            <w:hideMark/>
          </w:tcPr>
          <w:p w14:paraId="7D5B13E2" w14:textId="77777777" w:rsidR="00B2418E" w:rsidRPr="00342BC8" w:rsidRDefault="00B2418E" w:rsidP="006F156B">
            <w:pPr>
              <w:jc w:val="center"/>
              <w:rPr>
                <w:color w:val="000000"/>
                <w:sz w:val="18"/>
                <w:szCs w:val="18"/>
              </w:rPr>
            </w:pPr>
            <w:r w:rsidRPr="00342BC8">
              <w:rPr>
                <w:color w:val="000000"/>
                <w:sz w:val="18"/>
                <w:szCs w:val="18"/>
              </w:rPr>
              <w:t>250,86</w:t>
            </w:r>
          </w:p>
        </w:tc>
        <w:tc>
          <w:tcPr>
            <w:tcW w:w="711" w:type="dxa"/>
            <w:tcBorders>
              <w:top w:val="nil"/>
              <w:left w:val="nil"/>
              <w:bottom w:val="single" w:sz="4" w:space="0" w:color="000000"/>
              <w:right w:val="single" w:sz="4" w:space="0" w:color="000000"/>
            </w:tcBorders>
            <w:shd w:val="clear" w:color="000000" w:fill="FFFFFF"/>
            <w:vAlign w:val="center"/>
            <w:hideMark/>
          </w:tcPr>
          <w:p w14:paraId="2A16BC9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54EA21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4ACF1AB" w14:textId="77777777" w:rsidR="00B2418E" w:rsidRPr="00342BC8" w:rsidRDefault="00B2418E" w:rsidP="006F156B">
            <w:pPr>
              <w:jc w:val="center"/>
              <w:rPr>
                <w:color w:val="000000"/>
                <w:sz w:val="18"/>
                <w:szCs w:val="18"/>
              </w:rPr>
            </w:pPr>
            <w:r w:rsidRPr="00342BC8">
              <w:rPr>
                <w:color w:val="000000"/>
                <w:sz w:val="18"/>
                <w:szCs w:val="18"/>
              </w:rPr>
              <w:t>29,58</w:t>
            </w:r>
          </w:p>
        </w:tc>
        <w:tc>
          <w:tcPr>
            <w:tcW w:w="621" w:type="dxa"/>
            <w:tcBorders>
              <w:top w:val="nil"/>
              <w:left w:val="nil"/>
              <w:bottom w:val="single" w:sz="4" w:space="0" w:color="000000"/>
              <w:right w:val="single" w:sz="4" w:space="0" w:color="000000"/>
            </w:tcBorders>
            <w:shd w:val="clear" w:color="000000" w:fill="FFFFFF"/>
            <w:vAlign w:val="center"/>
            <w:hideMark/>
          </w:tcPr>
          <w:p w14:paraId="29C0187F" w14:textId="77777777" w:rsidR="00B2418E" w:rsidRPr="00342BC8" w:rsidRDefault="00B2418E" w:rsidP="006F156B">
            <w:pPr>
              <w:jc w:val="center"/>
              <w:rPr>
                <w:color w:val="000000"/>
                <w:sz w:val="18"/>
                <w:szCs w:val="18"/>
              </w:rPr>
            </w:pPr>
            <w:r w:rsidRPr="00342BC8">
              <w:rPr>
                <w:color w:val="000000"/>
                <w:sz w:val="18"/>
                <w:szCs w:val="18"/>
              </w:rPr>
              <w:t>29,55</w:t>
            </w:r>
          </w:p>
        </w:tc>
        <w:tc>
          <w:tcPr>
            <w:tcW w:w="787" w:type="dxa"/>
            <w:tcBorders>
              <w:top w:val="nil"/>
              <w:left w:val="nil"/>
              <w:bottom w:val="single" w:sz="4" w:space="0" w:color="000000"/>
              <w:right w:val="single" w:sz="4" w:space="0" w:color="000000"/>
            </w:tcBorders>
            <w:shd w:val="clear" w:color="000000" w:fill="FFFFFF"/>
            <w:vAlign w:val="center"/>
            <w:hideMark/>
          </w:tcPr>
          <w:p w14:paraId="49787EDA" w14:textId="77777777" w:rsidR="00B2418E" w:rsidRPr="00342BC8" w:rsidRDefault="00B2418E" w:rsidP="006F156B">
            <w:pPr>
              <w:jc w:val="center"/>
              <w:rPr>
                <w:color w:val="000000"/>
                <w:sz w:val="18"/>
                <w:szCs w:val="18"/>
              </w:rPr>
            </w:pPr>
            <w:r w:rsidRPr="00342BC8">
              <w:rPr>
                <w:color w:val="000000"/>
                <w:sz w:val="18"/>
                <w:szCs w:val="18"/>
              </w:rPr>
              <w:t>0,84</w:t>
            </w:r>
          </w:p>
        </w:tc>
        <w:tc>
          <w:tcPr>
            <w:tcW w:w="786" w:type="dxa"/>
            <w:tcBorders>
              <w:top w:val="nil"/>
              <w:left w:val="nil"/>
              <w:bottom w:val="single" w:sz="4" w:space="0" w:color="000000"/>
              <w:right w:val="single" w:sz="4" w:space="0" w:color="000000"/>
            </w:tcBorders>
            <w:shd w:val="clear" w:color="000000" w:fill="FFFFFF"/>
            <w:vAlign w:val="center"/>
            <w:hideMark/>
          </w:tcPr>
          <w:p w14:paraId="2EA74C4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AFCD07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4F8241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E8D0E38" w14:textId="77777777" w:rsidR="00B2418E" w:rsidRPr="00342BC8" w:rsidRDefault="00B2418E" w:rsidP="006F156B">
            <w:pPr>
              <w:jc w:val="center"/>
              <w:rPr>
                <w:color w:val="000000"/>
                <w:sz w:val="18"/>
                <w:szCs w:val="18"/>
              </w:rPr>
            </w:pPr>
            <w:r w:rsidRPr="00342BC8">
              <w:rPr>
                <w:color w:val="000000"/>
                <w:sz w:val="18"/>
                <w:szCs w:val="18"/>
              </w:rPr>
              <w:t>ТК1Б</w:t>
            </w:r>
          </w:p>
        </w:tc>
        <w:tc>
          <w:tcPr>
            <w:tcW w:w="1577" w:type="dxa"/>
            <w:tcBorders>
              <w:top w:val="nil"/>
              <w:left w:val="nil"/>
              <w:bottom w:val="single" w:sz="4" w:space="0" w:color="000000"/>
              <w:right w:val="single" w:sz="4" w:space="0" w:color="000000"/>
            </w:tcBorders>
            <w:shd w:val="clear" w:color="000000" w:fill="FFFFFF"/>
            <w:vAlign w:val="center"/>
            <w:hideMark/>
          </w:tcPr>
          <w:p w14:paraId="34677D65" w14:textId="77777777" w:rsidR="00B2418E" w:rsidRPr="00342BC8" w:rsidRDefault="00B2418E" w:rsidP="006F156B">
            <w:pPr>
              <w:jc w:val="center"/>
              <w:rPr>
                <w:color w:val="000000"/>
                <w:sz w:val="18"/>
                <w:szCs w:val="18"/>
              </w:rPr>
            </w:pPr>
            <w:r w:rsidRPr="00342BC8">
              <w:rPr>
                <w:color w:val="000000"/>
                <w:sz w:val="18"/>
                <w:szCs w:val="18"/>
              </w:rPr>
              <w:t>Гостиница Триумф</w:t>
            </w:r>
          </w:p>
        </w:tc>
        <w:tc>
          <w:tcPr>
            <w:tcW w:w="711" w:type="dxa"/>
            <w:tcBorders>
              <w:top w:val="nil"/>
              <w:left w:val="nil"/>
              <w:bottom w:val="single" w:sz="4" w:space="0" w:color="000000"/>
              <w:right w:val="single" w:sz="4" w:space="0" w:color="000000"/>
            </w:tcBorders>
            <w:shd w:val="clear" w:color="000000" w:fill="FFFFFF"/>
            <w:vAlign w:val="center"/>
            <w:hideMark/>
          </w:tcPr>
          <w:p w14:paraId="014259B2"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6977B88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0EE51EF"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1CA02AF"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7DD5CAA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DCBD1F8"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5F42C93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02E570B" w14:textId="77777777" w:rsidR="00B2418E" w:rsidRPr="00342BC8" w:rsidRDefault="00B2418E" w:rsidP="006F156B">
            <w:pPr>
              <w:jc w:val="center"/>
              <w:rPr>
                <w:color w:val="000000"/>
                <w:sz w:val="18"/>
                <w:szCs w:val="18"/>
              </w:rPr>
            </w:pPr>
            <w:r w:rsidRPr="00342BC8">
              <w:rPr>
                <w:color w:val="000000"/>
                <w:sz w:val="18"/>
                <w:szCs w:val="18"/>
              </w:rPr>
              <w:t>60,86</w:t>
            </w:r>
          </w:p>
        </w:tc>
        <w:tc>
          <w:tcPr>
            <w:tcW w:w="623" w:type="dxa"/>
            <w:tcBorders>
              <w:top w:val="nil"/>
              <w:left w:val="nil"/>
              <w:bottom w:val="single" w:sz="4" w:space="0" w:color="000000"/>
              <w:right w:val="single" w:sz="4" w:space="0" w:color="000000"/>
            </w:tcBorders>
            <w:shd w:val="clear" w:color="000000" w:fill="FFFFFF"/>
            <w:vAlign w:val="center"/>
            <w:hideMark/>
          </w:tcPr>
          <w:p w14:paraId="2CCDF17A" w14:textId="77777777" w:rsidR="00B2418E" w:rsidRPr="00342BC8" w:rsidRDefault="00B2418E" w:rsidP="006F156B">
            <w:pPr>
              <w:jc w:val="center"/>
              <w:rPr>
                <w:color w:val="000000"/>
                <w:sz w:val="18"/>
                <w:szCs w:val="18"/>
              </w:rPr>
            </w:pPr>
            <w:r w:rsidRPr="00342BC8">
              <w:rPr>
                <w:color w:val="000000"/>
                <w:sz w:val="18"/>
                <w:szCs w:val="18"/>
              </w:rPr>
              <w:t>60,77</w:t>
            </w:r>
          </w:p>
        </w:tc>
        <w:tc>
          <w:tcPr>
            <w:tcW w:w="623" w:type="dxa"/>
            <w:tcBorders>
              <w:top w:val="nil"/>
              <w:left w:val="nil"/>
              <w:bottom w:val="single" w:sz="4" w:space="0" w:color="000000"/>
              <w:right w:val="single" w:sz="4" w:space="0" w:color="000000"/>
            </w:tcBorders>
            <w:shd w:val="clear" w:color="000000" w:fill="FFFFFF"/>
            <w:vAlign w:val="center"/>
            <w:hideMark/>
          </w:tcPr>
          <w:p w14:paraId="73B59CCD" w14:textId="77777777" w:rsidR="00B2418E" w:rsidRPr="00342BC8" w:rsidRDefault="00B2418E" w:rsidP="006F156B">
            <w:pPr>
              <w:jc w:val="center"/>
              <w:rPr>
                <w:color w:val="000000"/>
                <w:sz w:val="18"/>
                <w:szCs w:val="18"/>
              </w:rPr>
            </w:pPr>
            <w:r w:rsidRPr="00342BC8">
              <w:rPr>
                <w:color w:val="000000"/>
                <w:sz w:val="18"/>
                <w:szCs w:val="18"/>
              </w:rPr>
              <w:t>31,31</w:t>
            </w:r>
          </w:p>
        </w:tc>
        <w:tc>
          <w:tcPr>
            <w:tcW w:w="623" w:type="dxa"/>
            <w:tcBorders>
              <w:top w:val="nil"/>
              <w:left w:val="nil"/>
              <w:bottom w:val="single" w:sz="4" w:space="0" w:color="000000"/>
              <w:right w:val="single" w:sz="4" w:space="0" w:color="000000"/>
            </w:tcBorders>
            <w:shd w:val="clear" w:color="000000" w:fill="FFFFFF"/>
            <w:vAlign w:val="center"/>
            <w:hideMark/>
          </w:tcPr>
          <w:p w14:paraId="194D4941" w14:textId="77777777" w:rsidR="00B2418E" w:rsidRPr="00342BC8" w:rsidRDefault="00B2418E" w:rsidP="006F156B">
            <w:pPr>
              <w:jc w:val="center"/>
              <w:rPr>
                <w:color w:val="000000"/>
                <w:sz w:val="18"/>
                <w:szCs w:val="18"/>
              </w:rPr>
            </w:pPr>
            <w:r w:rsidRPr="00342BC8">
              <w:rPr>
                <w:color w:val="000000"/>
                <w:sz w:val="18"/>
                <w:szCs w:val="18"/>
              </w:rPr>
              <w:t>31,31</w:t>
            </w:r>
          </w:p>
        </w:tc>
        <w:tc>
          <w:tcPr>
            <w:tcW w:w="714" w:type="dxa"/>
            <w:tcBorders>
              <w:top w:val="nil"/>
              <w:left w:val="nil"/>
              <w:bottom w:val="single" w:sz="4" w:space="0" w:color="000000"/>
              <w:right w:val="single" w:sz="4" w:space="0" w:color="000000"/>
            </w:tcBorders>
            <w:shd w:val="clear" w:color="000000" w:fill="FFFFFF"/>
            <w:vAlign w:val="center"/>
            <w:hideMark/>
          </w:tcPr>
          <w:p w14:paraId="450001ED" w14:textId="77777777" w:rsidR="00B2418E" w:rsidRPr="00342BC8" w:rsidRDefault="00B2418E" w:rsidP="006F156B">
            <w:pPr>
              <w:jc w:val="center"/>
              <w:rPr>
                <w:color w:val="000000"/>
                <w:sz w:val="18"/>
                <w:szCs w:val="18"/>
              </w:rPr>
            </w:pPr>
            <w:r w:rsidRPr="00342BC8">
              <w:rPr>
                <w:color w:val="000000"/>
                <w:sz w:val="18"/>
                <w:szCs w:val="18"/>
              </w:rPr>
              <w:t>250,86</w:t>
            </w:r>
          </w:p>
        </w:tc>
        <w:tc>
          <w:tcPr>
            <w:tcW w:w="711" w:type="dxa"/>
            <w:tcBorders>
              <w:top w:val="nil"/>
              <w:left w:val="nil"/>
              <w:bottom w:val="single" w:sz="4" w:space="0" w:color="000000"/>
              <w:right w:val="single" w:sz="4" w:space="0" w:color="000000"/>
            </w:tcBorders>
            <w:shd w:val="clear" w:color="000000" w:fill="FFFFFF"/>
            <w:vAlign w:val="center"/>
            <w:hideMark/>
          </w:tcPr>
          <w:p w14:paraId="2C56CD98" w14:textId="77777777" w:rsidR="00B2418E" w:rsidRPr="00342BC8" w:rsidRDefault="00B2418E" w:rsidP="006F156B">
            <w:pPr>
              <w:jc w:val="center"/>
              <w:rPr>
                <w:color w:val="000000"/>
                <w:sz w:val="18"/>
                <w:szCs w:val="18"/>
              </w:rPr>
            </w:pPr>
            <w:r w:rsidRPr="00342BC8">
              <w:rPr>
                <w:color w:val="000000"/>
                <w:sz w:val="18"/>
                <w:szCs w:val="18"/>
              </w:rPr>
              <w:t>250,77</w:t>
            </w:r>
          </w:p>
        </w:tc>
        <w:tc>
          <w:tcPr>
            <w:tcW w:w="711" w:type="dxa"/>
            <w:tcBorders>
              <w:top w:val="nil"/>
              <w:left w:val="nil"/>
              <w:bottom w:val="single" w:sz="4" w:space="0" w:color="000000"/>
              <w:right w:val="single" w:sz="4" w:space="0" w:color="000000"/>
            </w:tcBorders>
            <w:shd w:val="clear" w:color="000000" w:fill="FFFFFF"/>
            <w:vAlign w:val="center"/>
            <w:hideMark/>
          </w:tcPr>
          <w:p w14:paraId="191A1AA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97D821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EF464C6" w14:textId="77777777" w:rsidR="00B2418E" w:rsidRPr="00342BC8" w:rsidRDefault="00B2418E" w:rsidP="006F156B">
            <w:pPr>
              <w:jc w:val="center"/>
              <w:rPr>
                <w:color w:val="000000"/>
                <w:sz w:val="18"/>
                <w:szCs w:val="18"/>
              </w:rPr>
            </w:pPr>
            <w:r w:rsidRPr="00342BC8">
              <w:rPr>
                <w:color w:val="000000"/>
                <w:sz w:val="18"/>
                <w:szCs w:val="18"/>
              </w:rPr>
              <w:t>29,55</w:t>
            </w:r>
          </w:p>
        </w:tc>
        <w:tc>
          <w:tcPr>
            <w:tcW w:w="621" w:type="dxa"/>
            <w:tcBorders>
              <w:top w:val="nil"/>
              <w:left w:val="nil"/>
              <w:bottom w:val="single" w:sz="4" w:space="0" w:color="000000"/>
              <w:right w:val="single" w:sz="4" w:space="0" w:color="000000"/>
            </w:tcBorders>
            <w:shd w:val="clear" w:color="000000" w:fill="FFFFFF"/>
            <w:vAlign w:val="center"/>
            <w:hideMark/>
          </w:tcPr>
          <w:p w14:paraId="00CAF785" w14:textId="77777777" w:rsidR="00B2418E" w:rsidRPr="00342BC8" w:rsidRDefault="00B2418E" w:rsidP="006F156B">
            <w:pPr>
              <w:jc w:val="center"/>
              <w:rPr>
                <w:color w:val="000000"/>
                <w:sz w:val="18"/>
                <w:szCs w:val="18"/>
              </w:rPr>
            </w:pPr>
            <w:r w:rsidRPr="00342BC8">
              <w:rPr>
                <w:color w:val="000000"/>
                <w:sz w:val="18"/>
                <w:szCs w:val="18"/>
              </w:rPr>
              <w:t>29,46</w:t>
            </w:r>
          </w:p>
        </w:tc>
        <w:tc>
          <w:tcPr>
            <w:tcW w:w="787" w:type="dxa"/>
            <w:tcBorders>
              <w:top w:val="nil"/>
              <w:left w:val="nil"/>
              <w:bottom w:val="single" w:sz="4" w:space="0" w:color="000000"/>
              <w:right w:val="single" w:sz="4" w:space="0" w:color="000000"/>
            </w:tcBorders>
            <w:shd w:val="clear" w:color="000000" w:fill="FFFFFF"/>
            <w:vAlign w:val="center"/>
            <w:hideMark/>
          </w:tcPr>
          <w:p w14:paraId="058658E6"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0E0D302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C762AD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D5672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8E443D9" w14:textId="77777777" w:rsidR="00B2418E" w:rsidRPr="00342BC8" w:rsidRDefault="00B2418E" w:rsidP="006F156B">
            <w:pPr>
              <w:jc w:val="center"/>
              <w:rPr>
                <w:color w:val="000000"/>
                <w:sz w:val="18"/>
                <w:szCs w:val="18"/>
              </w:rPr>
            </w:pPr>
            <w:r w:rsidRPr="00342BC8">
              <w:rPr>
                <w:color w:val="000000"/>
                <w:sz w:val="18"/>
                <w:szCs w:val="18"/>
              </w:rPr>
              <w:t>ТК1Б</w:t>
            </w:r>
          </w:p>
        </w:tc>
        <w:tc>
          <w:tcPr>
            <w:tcW w:w="1577" w:type="dxa"/>
            <w:tcBorders>
              <w:top w:val="nil"/>
              <w:left w:val="nil"/>
              <w:bottom w:val="single" w:sz="4" w:space="0" w:color="000000"/>
              <w:right w:val="single" w:sz="4" w:space="0" w:color="000000"/>
            </w:tcBorders>
            <w:shd w:val="clear" w:color="000000" w:fill="FFFFFF"/>
            <w:vAlign w:val="center"/>
            <w:hideMark/>
          </w:tcPr>
          <w:p w14:paraId="680BCA80" w14:textId="77777777" w:rsidR="00B2418E" w:rsidRPr="00342BC8" w:rsidRDefault="00B2418E" w:rsidP="006F156B">
            <w:pPr>
              <w:jc w:val="center"/>
              <w:rPr>
                <w:color w:val="000000"/>
                <w:sz w:val="18"/>
                <w:szCs w:val="18"/>
              </w:rPr>
            </w:pPr>
            <w:r w:rsidRPr="00342BC8">
              <w:rPr>
                <w:color w:val="000000"/>
                <w:sz w:val="18"/>
                <w:szCs w:val="18"/>
              </w:rPr>
              <w:t>Спорткомплекс</w:t>
            </w:r>
          </w:p>
        </w:tc>
        <w:tc>
          <w:tcPr>
            <w:tcW w:w="711" w:type="dxa"/>
            <w:tcBorders>
              <w:top w:val="nil"/>
              <w:left w:val="nil"/>
              <w:bottom w:val="single" w:sz="4" w:space="0" w:color="000000"/>
              <w:right w:val="single" w:sz="4" w:space="0" w:color="000000"/>
            </w:tcBorders>
            <w:shd w:val="clear" w:color="000000" w:fill="FFFFFF"/>
            <w:vAlign w:val="center"/>
            <w:hideMark/>
          </w:tcPr>
          <w:p w14:paraId="27647548"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53F40A6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43FAA38"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97204E8"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1632F49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BDE73E3"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6010B14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B6E5E50" w14:textId="77777777" w:rsidR="00B2418E" w:rsidRPr="00342BC8" w:rsidRDefault="00B2418E" w:rsidP="006F156B">
            <w:pPr>
              <w:jc w:val="center"/>
              <w:rPr>
                <w:color w:val="000000"/>
                <w:sz w:val="18"/>
                <w:szCs w:val="18"/>
              </w:rPr>
            </w:pPr>
            <w:r w:rsidRPr="00342BC8">
              <w:rPr>
                <w:color w:val="000000"/>
                <w:sz w:val="18"/>
                <w:szCs w:val="18"/>
              </w:rPr>
              <w:t>60,86</w:t>
            </w:r>
          </w:p>
        </w:tc>
        <w:tc>
          <w:tcPr>
            <w:tcW w:w="623" w:type="dxa"/>
            <w:tcBorders>
              <w:top w:val="nil"/>
              <w:left w:val="nil"/>
              <w:bottom w:val="single" w:sz="4" w:space="0" w:color="000000"/>
              <w:right w:val="single" w:sz="4" w:space="0" w:color="000000"/>
            </w:tcBorders>
            <w:shd w:val="clear" w:color="000000" w:fill="FFFFFF"/>
            <w:vAlign w:val="center"/>
            <w:hideMark/>
          </w:tcPr>
          <w:p w14:paraId="54251B9F" w14:textId="77777777" w:rsidR="00B2418E" w:rsidRPr="00342BC8" w:rsidRDefault="00B2418E" w:rsidP="006F156B">
            <w:pPr>
              <w:jc w:val="center"/>
              <w:rPr>
                <w:color w:val="000000"/>
                <w:sz w:val="18"/>
                <w:szCs w:val="18"/>
              </w:rPr>
            </w:pPr>
            <w:r w:rsidRPr="00342BC8">
              <w:rPr>
                <w:color w:val="000000"/>
                <w:sz w:val="18"/>
                <w:szCs w:val="18"/>
              </w:rPr>
              <w:t>60,74</w:t>
            </w:r>
          </w:p>
        </w:tc>
        <w:tc>
          <w:tcPr>
            <w:tcW w:w="623" w:type="dxa"/>
            <w:tcBorders>
              <w:top w:val="nil"/>
              <w:left w:val="nil"/>
              <w:bottom w:val="single" w:sz="4" w:space="0" w:color="000000"/>
              <w:right w:val="single" w:sz="4" w:space="0" w:color="000000"/>
            </w:tcBorders>
            <w:shd w:val="clear" w:color="000000" w:fill="FFFFFF"/>
            <w:vAlign w:val="center"/>
            <w:hideMark/>
          </w:tcPr>
          <w:p w14:paraId="2EA186A4" w14:textId="77777777" w:rsidR="00B2418E" w:rsidRPr="00342BC8" w:rsidRDefault="00B2418E" w:rsidP="006F156B">
            <w:pPr>
              <w:jc w:val="center"/>
              <w:rPr>
                <w:color w:val="000000"/>
                <w:sz w:val="18"/>
                <w:szCs w:val="18"/>
              </w:rPr>
            </w:pPr>
            <w:r w:rsidRPr="00342BC8">
              <w:rPr>
                <w:color w:val="000000"/>
                <w:sz w:val="18"/>
                <w:szCs w:val="18"/>
              </w:rPr>
              <w:t>31,31</w:t>
            </w:r>
          </w:p>
        </w:tc>
        <w:tc>
          <w:tcPr>
            <w:tcW w:w="623" w:type="dxa"/>
            <w:tcBorders>
              <w:top w:val="nil"/>
              <w:left w:val="nil"/>
              <w:bottom w:val="single" w:sz="4" w:space="0" w:color="000000"/>
              <w:right w:val="single" w:sz="4" w:space="0" w:color="000000"/>
            </w:tcBorders>
            <w:shd w:val="clear" w:color="000000" w:fill="FFFFFF"/>
            <w:vAlign w:val="center"/>
            <w:hideMark/>
          </w:tcPr>
          <w:p w14:paraId="05B7204B" w14:textId="77777777" w:rsidR="00B2418E" w:rsidRPr="00342BC8" w:rsidRDefault="00B2418E" w:rsidP="006F156B">
            <w:pPr>
              <w:jc w:val="center"/>
              <w:rPr>
                <w:color w:val="000000"/>
                <w:sz w:val="18"/>
                <w:szCs w:val="18"/>
              </w:rPr>
            </w:pPr>
            <w:r w:rsidRPr="00342BC8">
              <w:rPr>
                <w:color w:val="000000"/>
                <w:sz w:val="18"/>
                <w:szCs w:val="18"/>
              </w:rPr>
              <w:t>31,31</w:t>
            </w:r>
          </w:p>
        </w:tc>
        <w:tc>
          <w:tcPr>
            <w:tcW w:w="714" w:type="dxa"/>
            <w:tcBorders>
              <w:top w:val="nil"/>
              <w:left w:val="nil"/>
              <w:bottom w:val="single" w:sz="4" w:space="0" w:color="000000"/>
              <w:right w:val="single" w:sz="4" w:space="0" w:color="000000"/>
            </w:tcBorders>
            <w:shd w:val="clear" w:color="000000" w:fill="FFFFFF"/>
            <w:vAlign w:val="center"/>
            <w:hideMark/>
          </w:tcPr>
          <w:p w14:paraId="5D5E8123" w14:textId="77777777" w:rsidR="00B2418E" w:rsidRPr="00342BC8" w:rsidRDefault="00B2418E" w:rsidP="006F156B">
            <w:pPr>
              <w:jc w:val="center"/>
              <w:rPr>
                <w:color w:val="000000"/>
                <w:sz w:val="18"/>
                <w:szCs w:val="18"/>
              </w:rPr>
            </w:pPr>
            <w:r w:rsidRPr="00342BC8">
              <w:rPr>
                <w:color w:val="000000"/>
                <w:sz w:val="18"/>
                <w:szCs w:val="18"/>
              </w:rPr>
              <w:t>250,86</w:t>
            </w:r>
          </w:p>
        </w:tc>
        <w:tc>
          <w:tcPr>
            <w:tcW w:w="711" w:type="dxa"/>
            <w:tcBorders>
              <w:top w:val="nil"/>
              <w:left w:val="nil"/>
              <w:bottom w:val="single" w:sz="4" w:space="0" w:color="000000"/>
              <w:right w:val="single" w:sz="4" w:space="0" w:color="000000"/>
            </w:tcBorders>
            <w:shd w:val="clear" w:color="000000" w:fill="FFFFFF"/>
            <w:vAlign w:val="center"/>
            <w:hideMark/>
          </w:tcPr>
          <w:p w14:paraId="0D8CF5C8" w14:textId="77777777" w:rsidR="00B2418E" w:rsidRPr="00342BC8" w:rsidRDefault="00B2418E" w:rsidP="006F156B">
            <w:pPr>
              <w:jc w:val="center"/>
              <w:rPr>
                <w:color w:val="000000"/>
                <w:sz w:val="18"/>
                <w:szCs w:val="18"/>
              </w:rPr>
            </w:pPr>
            <w:r w:rsidRPr="00342BC8">
              <w:rPr>
                <w:color w:val="000000"/>
                <w:sz w:val="18"/>
                <w:szCs w:val="18"/>
              </w:rPr>
              <w:t>250,74</w:t>
            </w:r>
          </w:p>
        </w:tc>
        <w:tc>
          <w:tcPr>
            <w:tcW w:w="711" w:type="dxa"/>
            <w:tcBorders>
              <w:top w:val="nil"/>
              <w:left w:val="nil"/>
              <w:bottom w:val="single" w:sz="4" w:space="0" w:color="000000"/>
              <w:right w:val="single" w:sz="4" w:space="0" w:color="000000"/>
            </w:tcBorders>
            <w:shd w:val="clear" w:color="000000" w:fill="FFFFFF"/>
            <w:vAlign w:val="center"/>
            <w:hideMark/>
          </w:tcPr>
          <w:p w14:paraId="73BDB9D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0906D0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FB3E7FB" w14:textId="77777777" w:rsidR="00B2418E" w:rsidRPr="00342BC8" w:rsidRDefault="00B2418E" w:rsidP="006F156B">
            <w:pPr>
              <w:jc w:val="center"/>
              <w:rPr>
                <w:color w:val="000000"/>
                <w:sz w:val="18"/>
                <w:szCs w:val="18"/>
              </w:rPr>
            </w:pPr>
            <w:r w:rsidRPr="00342BC8">
              <w:rPr>
                <w:color w:val="000000"/>
                <w:sz w:val="18"/>
                <w:szCs w:val="18"/>
              </w:rPr>
              <w:t>29,55</w:t>
            </w:r>
          </w:p>
        </w:tc>
        <w:tc>
          <w:tcPr>
            <w:tcW w:w="621" w:type="dxa"/>
            <w:tcBorders>
              <w:top w:val="nil"/>
              <w:left w:val="nil"/>
              <w:bottom w:val="single" w:sz="4" w:space="0" w:color="000000"/>
              <w:right w:val="single" w:sz="4" w:space="0" w:color="000000"/>
            </w:tcBorders>
            <w:shd w:val="clear" w:color="000000" w:fill="FFFFFF"/>
            <w:vAlign w:val="center"/>
            <w:hideMark/>
          </w:tcPr>
          <w:p w14:paraId="43D76FBC" w14:textId="77777777" w:rsidR="00B2418E" w:rsidRPr="00342BC8" w:rsidRDefault="00B2418E" w:rsidP="006F156B">
            <w:pPr>
              <w:jc w:val="center"/>
              <w:rPr>
                <w:color w:val="000000"/>
                <w:sz w:val="18"/>
                <w:szCs w:val="18"/>
              </w:rPr>
            </w:pPr>
            <w:r w:rsidRPr="00342BC8">
              <w:rPr>
                <w:color w:val="000000"/>
                <w:sz w:val="18"/>
                <w:szCs w:val="18"/>
              </w:rPr>
              <w:t>29,43</w:t>
            </w:r>
          </w:p>
        </w:tc>
        <w:tc>
          <w:tcPr>
            <w:tcW w:w="787" w:type="dxa"/>
            <w:tcBorders>
              <w:top w:val="nil"/>
              <w:left w:val="nil"/>
              <w:bottom w:val="single" w:sz="4" w:space="0" w:color="000000"/>
              <w:right w:val="single" w:sz="4" w:space="0" w:color="000000"/>
            </w:tcBorders>
            <w:shd w:val="clear" w:color="000000" w:fill="FFFFFF"/>
            <w:vAlign w:val="center"/>
            <w:hideMark/>
          </w:tcPr>
          <w:p w14:paraId="3AE65A2F"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321EA39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7D5F29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55B41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EEBF070" w14:textId="77777777" w:rsidR="00B2418E" w:rsidRPr="00342BC8" w:rsidRDefault="00B2418E" w:rsidP="006F156B">
            <w:pPr>
              <w:jc w:val="center"/>
              <w:rPr>
                <w:color w:val="000000"/>
                <w:sz w:val="18"/>
                <w:szCs w:val="18"/>
              </w:rPr>
            </w:pPr>
            <w:r w:rsidRPr="00342BC8">
              <w:rPr>
                <w:color w:val="000000"/>
                <w:sz w:val="18"/>
                <w:szCs w:val="18"/>
              </w:rPr>
              <w:t>т.5</w:t>
            </w:r>
          </w:p>
        </w:tc>
        <w:tc>
          <w:tcPr>
            <w:tcW w:w="1577" w:type="dxa"/>
            <w:tcBorders>
              <w:top w:val="nil"/>
              <w:left w:val="nil"/>
              <w:bottom w:val="single" w:sz="4" w:space="0" w:color="000000"/>
              <w:right w:val="single" w:sz="4" w:space="0" w:color="000000"/>
            </w:tcBorders>
            <w:shd w:val="clear" w:color="000000" w:fill="FFFFFF"/>
            <w:vAlign w:val="center"/>
            <w:hideMark/>
          </w:tcPr>
          <w:p w14:paraId="7C73D718" w14:textId="77777777" w:rsidR="00B2418E" w:rsidRPr="00342BC8" w:rsidRDefault="00B2418E" w:rsidP="006F156B">
            <w:pPr>
              <w:jc w:val="center"/>
              <w:rPr>
                <w:color w:val="000000"/>
                <w:sz w:val="18"/>
                <w:szCs w:val="18"/>
              </w:rPr>
            </w:pPr>
            <w:r w:rsidRPr="00342BC8">
              <w:rPr>
                <w:color w:val="000000"/>
                <w:sz w:val="18"/>
                <w:szCs w:val="18"/>
              </w:rPr>
              <w:t>ТК41</w:t>
            </w:r>
          </w:p>
        </w:tc>
        <w:tc>
          <w:tcPr>
            <w:tcW w:w="711" w:type="dxa"/>
            <w:tcBorders>
              <w:top w:val="nil"/>
              <w:left w:val="nil"/>
              <w:bottom w:val="single" w:sz="4" w:space="0" w:color="000000"/>
              <w:right w:val="single" w:sz="4" w:space="0" w:color="000000"/>
            </w:tcBorders>
            <w:shd w:val="clear" w:color="000000" w:fill="FFFFFF"/>
            <w:vAlign w:val="center"/>
            <w:hideMark/>
          </w:tcPr>
          <w:p w14:paraId="030FAED4"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0BB2BF47"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360CC7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391524F" w14:textId="77777777" w:rsidR="00B2418E" w:rsidRPr="00342BC8" w:rsidRDefault="00B2418E" w:rsidP="006F156B">
            <w:pPr>
              <w:jc w:val="center"/>
              <w:rPr>
                <w:color w:val="000000"/>
                <w:sz w:val="18"/>
                <w:szCs w:val="18"/>
              </w:rPr>
            </w:pPr>
            <w:r w:rsidRPr="00342BC8">
              <w:rPr>
                <w:color w:val="000000"/>
                <w:sz w:val="18"/>
                <w:szCs w:val="18"/>
              </w:rPr>
              <w:t>11,19</w:t>
            </w:r>
          </w:p>
        </w:tc>
        <w:tc>
          <w:tcPr>
            <w:tcW w:w="915" w:type="dxa"/>
            <w:tcBorders>
              <w:top w:val="nil"/>
              <w:left w:val="nil"/>
              <w:bottom w:val="single" w:sz="4" w:space="0" w:color="000000"/>
              <w:right w:val="single" w:sz="4" w:space="0" w:color="000000"/>
            </w:tcBorders>
            <w:shd w:val="clear" w:color="000000" w:fill="FFFFFF"/>
            <w:vAlign w:val="center"/>
            <w:hideMark/>
          </w:tcPr>
          <w:p w14:paraId="490F5DC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D8D0377" w14:textId="77777777" w:rsidR="00B2418E" w:rsidRPr="00342BC8" w:rsidRDefault="00B2418E" w:rsidP="006F156B">
            <w:pPr>
              <w:jc w:val="center"/>
              <w:rPr>
                <w:color w:val="000000"/>
                <w:sz w:val="18"/>
                <w:szCs w:val="18"/>
              </w:rPr>
            </w:pPr>
            <w:r w:rsidRPr="00342BC8">
              <w:rPr>
                <w:color w:val="000000"/>
                <w:sz w:val="18"/>
                <w:szCs w:val="18"/>
              </w:rPr>
              <w:t>0,15</w:t>
            </w:r>
          </w:p>
        </w:tc>
        <w:tc>
          <w:tcPr>
            <w:tcW w:w="634" w:type="dxa"/>
            <w:tcBorders>
              <w:top w:val="nil"/>
              <w:left w:val="nil"/>
              <w:bottom w:val="single" w:sz="4" w:space="0" w:color="000000"/>
              <w:right w:val="single" w:sz="4" w:space="0" w:color="000000"/>
            </w:tcBorders>
            <w:shd w:val="clear" w:color="000000" w:fill="FFFFFF"/>
            <w:vAlign w:val="center"/>
            <w:hideMark/>
          </w:tcPr>
          <w:p w14:paraId="55CACF3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07C2282" w14:textId="77777777" w:rsidR="00B2418E" w:rsidRPr="00342BC8" w:rsidRDefault="00B2418E" w:rsidP="006F156B">
            <w:pPr>
              <w:jc w:val="center"/>
              <w:rPr>
                <w:color w:val="000000"/>
                <w:sz w:val="18"/>
                <w:szCs w:val="18"/>
              </w:rPr>
            </w:pPr>
            <w:r w:rsidRPr="00342BC8">
              <w:rPr>
                <w:color w:val="000000"/>
                <w:sz w:val="18"/>
                <w:szCs w:val="18"/>
              </w:rPr>
              <w:t>60,66</w:t>
            </w:r>
          </w:p>
        </w:tc>
        <w:tc>
          <w:tcPr>
            <w:tcW w:w="623" w:type="dxa"/>
            <w:tcBorders>
              <w:top w:val="nil"/>
              <w:left w:val="nil"/>
              <w:bottom w:val="single" w:sz="4" w:space="0" w:color="000000"/>
              <w:right w:val="single" w:sz="4" w:space="0" w:color="000000"/>
            </w:tcBorders>
            <w:shd w:val="clear" w:color="000000" w:fill="FFFFFF"/>
            <w:vAlign w:val="center"/>
            <w:hideMark/>
          </w:tcPr>
          <w:p w14:paraId="1544B18B" w14:textId="77777777" w:rsidR="00B2418E" w:rsidRPr="00342BC8" w:rsidRDefault="00B2418E" w:rsidP="006F156B">
            <w:pPr>
              <w:jc w:val="center"/>
              <w:rPr>
                <w:color w:val="000000"/>
                <w:sz w:val="18"/>
                <w:szCs w:val="18"/>
              </w:rPr>
            </w:pPr>
            <w:r w:rsidRPr="00342BC8">
              <w:rPr>
                <w:color w:val="000000"/>
                <w:sz w:val="18"/>
                <w:szCs w:val="18"/>
              </w:rPr>
              <w:t>60,75</w:t>
            </w:r>
          </w:p>
        </w:tc>
        <w:tc>
          <w:tcPr>
            <w:tcW w:w="623" w:type="dxa"/>
            <w:tcBorders>
              <w:top w:val="nil"/>
              <w:left w:val="nil"/>
              <w:bottom w:val="single" w:sz="4" w:space="0" w:color="000000"/>
              <w:right w:val="single" w:sz="4" w:space="0" w:color="000000"/>
            </w:tcBorders>
            <w:shd w:val="clear" w:color="000000" w:fill="FFFFFF"/>
            <w:vAlign w:val="center"/>
            <w:hideMark/>
          </w:tcPr>
          <w:p w14:paraId="075BCC95" w14:textId="77777777" w:rsidR="00B2418E" w:rsidRPr="00342BC8" w:rsidRDefault="00B2418E" w:rsidP="006F156B">
            <w:pPr>
              <w:jc w:val="center"/>
              <w:rPr>
                <w:color w:val="000000"/>
                <w:sz w:val="18"/>
                <w:szCs w:val="18"/>
              </w:rPr>
            </w:pPr>
            <w:r w:rsidRPr="00342BC8">
              <w:rPr>
                <w:color w:val="000000"/>
                <w:sz w:val="18"/>
                <w:szCs w:val="18"/>
              </w:rPr>
              <w:t>31,00</w:t>
            </w:r>
          </w:p>
        </w:tc>
        <w:tc>
          <w:tcPr>
            <w:tcW w:w="623" w:type="dxa"/>
            <w:tcBorders>
              <w:top w:val="nil"/>
              <w:left w:val="nil"/>
              <w:bottom w:val="single" w:sz="4" w:space="0" w:color="000000"/>
              <w:right w:val="single" w:sz="4" w:space="0" w:color="000000"/>
            </w:tcBorders>
            <w:shd w:val="clear" w:color="000000" w:fill="FFFFFF"/>
            <w:vAlign w:val="center"/>
            <w:hideMark/>
          </w:tcPr>
          <w:p w14:paraId="67C4349C" w14:textId="77777777" w:rsidR="00B2418E" w:rsidRPr="00342BC8" w:rsidRDefault="00B2418E" w:rsidP="006F156B">
            <w:pPr>
              <w:jc w:val="center"/>
              <w:rPr>
                <w:color w:val="000000"/>
                <w:sz w:val="18"/>
                <w:szCs w:val="18"/>
              </w:rPr>
            </w:pPr>
            <w:r w:rsidRPr="00342BC8">
              <w:rPr>
                <w:color w:val="000000"/>
                <w:sz w:val="18"/>
                <w:szCs w:val="18"/>
              </w:rPr>
              <w:t>30,76</w:t>
            </w:r>
          </w:p>
        </w:tc>
        <w:tc>
          <w:tcPr>
            <w:tcW w:w="714" w:type="dxa"/>
            <w:tcBorders>
              <w:top w:val="nil"/>
              <w:left w:val="nil"/>
              <w:bottom w:val="single" w:sz="4" w:space="0" w:color="000000"/>
              <w:right w:val="single" w:sz="4" w:space="0" w:color="000000"/>
            </w:tcBorders>
            <w:shd w:val="clear" w:color="000000" w:fill="FFFFFF"/>
            <w:vAlign w:val="center"/>
            <w:hideMark/>
          </w:tcPr>
          <w:p w14:paraId="6D23459F" w14:textId="77777777" w:rsidR="00B2418E" w:rsidRPr="00342BC8" w:rsidRDefault="00B2418E" w:rsidP="006F156B">
            <w:pPr>
              <w:jc w:val="center"/>
              <w:rPr>
                <w:color w:val="000000"/>
                <w:sz w:val="18"/>
                <w:szCs w:val="18"/>
              </w:rPr>
            </w:pPr>
            <w:r w:rsidRPr="00342BC8">
              <w:rPr>
                <w:color w:val="000000"/>
                <w:sz w:val="18"/>
                <w:szCs w:val="18"/>
              </w:rPr>
              <w:t>251,21</w:t>
            </w:r>
          </w:p>
        </w:tc>
        <w:tc>
          <w:tcPr>
            <w:tcW w:w="711" w:type="dxa"/>
            <w:tcBorders>
              <w:top w:val="nil"/>
              <w:left w:val="nil"/>
              <w:bottom w:val="single" w:sz="4" w:space="0" w:color="000000"/>
              <w:right w:val="single" w:sz="4" w:space="0" w:color="000000"/>
            </w:tcBorders>
            <w:shd w:val="clear" w:color="000000" w:fill="FFFFFF"/>
            <w:vAlign w:val="center"/>
            <w:hideMark/>
          </w:tcPr>
          <w:p w14:paraId="7D32D5C0" w14:textId="77777777" w:rsidR="00B2418E" w:rsidRPr="00342BC8" w:rsidRDefault="00B2418E" w:rsidP="006F156B">
            <w:pPr>
              <w:jc w:val="center"/>
              <w:rPr>
                <w:color w:val="000000"/>
                <w:sz w:val="18"/>
                <w:szCs w:val="18"/>
              </w:rPr>
            </w:pPr>
            <w:r w:rsidRPr="00342BC8">
              <w:rPr>
                <w:color w:val="000000"/>
                <w:sz w:val="18"/>
                <w:szCs w:val="18"/>
              </w:rPr>
              <w:t>251,06</w:t>
            </w:r>
          </w:p>
        </w:tc>
        <w:tc>
          <w:tcPr>
            <w:tcW w:w="711" w:type="dxa"/>
            <w:tcBorders>
              <w:top w:val="nil"/>
              <w:left w:val="nil"/>
              <w:bottom w:val="single" w:sz="4" w:space="0" w:color="000000"/>
              <w:right w:val="single" w:sz="4" w:space="0" w:color="000000"/>
            </w:tcBorders>
            <w:shd w:val="clear" w:color="000000" w:fill="FFFFFF"/>
            <w:vAlign w:val="center"/>
            <w:hideMark/>
          </w:tcPr>
          <w:p w14:paraId="223F23A8"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B47B61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920F322" w14:textId="77777777" w:rsidR="00B2418E" w:rsidRPr="00342BC8" w:rsidRDefault="00B2418E" w:rsidP="006F156B">
            <w:pPr>
              <w:jc w:val="center"/>
              <w:rPr>
                <w:color w:val="000000"/>
                <w:sz w:val="18"/>
                <w:szCs w:val="18"/>
              </w:rPr>
            </w:pPr>
            <w:r w:rsidRPr="00342BC8">
              <w:rPr>
                <w:color w:val="000000"/>
                <w:sz w:val="18"/>
                <w:szCs w:val="18"/>
              </w:rPr>
              <w:t>29,90</w:t>
            </w:r>
          </w:p>
        </w:tc>
        <w:tc>
          <w:tcPr>
            <w:tcW w:w="621" w:type="dxa"/>
            <w:tcBorders>
              <w:top w:val="nil"/>
              <w:left w:val="nil"/>
              <w:bottom w:val="single" w:sz="4" w:space="0" w:color="000000"/>
              <w:right w:val="single" w:sz="4" w:space="0" w:color="000000"/>
            </w:tcBorders>
            <w:shd w:val="clear" w:color="000000" w:fill="FFFFFF"/>
            <w:vAlign w:val="center"/>
            <w:hideMark/>
          </w:tcPr>
          <w:p w14:paraId="401C3F7C" w14:textId="77777777" w:rsidR="00B2418E" w:rsidRPr="00342BC8" w:rsidRDefault="00B2418E" w:rsidP="006F156B">
            <w:pPr>
              <w:jc w:val="center"/>
              <w:rPr>
                <w:color w:val="000000"/>
                <w:sz w:val="18"/>
                <w:szCs w:val="18"/>
              </w:rPr>
            </w:pPr>
            <w:r w:rsidRPr="00342BC8">
              <w:rPr>
                <w:color w:val="000000"/>
                <w:sz w:val="18"/>
                <w:szCs w:val="18"/>
              </w:rPr>
              <w:t>29,75</w:t>
            </w:r>
          </w:p>
        </w:tc>
        <w:tc>
          <w:tcPr>
            <w:tcW w:w="787" w:type="dxa"/>
            <w:tcBorders>
              <w:top w:val="nil"/>
              <w:left w:val="nil"/>
              <w:bottom w:val="single" w:sz="4" w:space="0" w:color="000000"/>
              <w:right w:val="single" w:sz="4" w:space="0" w:color="000000"/>
            </w:tcBorders>
            <w:shd w:val="clear" w:color="000000" w:fill="FFFFFF"/>
            <w:vAlign w:val="center"/>
            <w:hideMark/>
          </w:tcPr>
          <w:p w14:paraId="16BC539D" w14:textId="77777777" w:rsidR="00B2418E" w:rsidRPr="00342BC8" w:rsidRDefault="00B2418E" w:rsidP="006F156B">
            <w:pPr>
              <w:jc w:val="center"/>
              <w:rPr>
                <w:color w:val="000000"/>
                <w:sz w:val="18"/>
                <w:szCs w:val="18"/>
              </w:rPr>
            </w:pPr>
            <w:r w:rsidRPr="00342BC8">
              <w:rPr>
                <w:color w:val="000000"/>
                <w:sz w:val="18"/>
                <w:szCs w:val="18"/>
              </w:rPr>
              <w:t>3,15</w:t>
            </w:r>
          </w:p>
        </w:tc>
        <w:tc>
          <w:tcPr>
            <w:tcW w:w="786" w:type="dxa"/>
            <w:tcBorders>
              <w:top w:val="nil"/>
              <w:left w:val="nil"/>
              <w:bottom w:val="single" w:sz="4" w:space="0" w:color="000000"/>
              <w:right w:val="single" w:sz="4" w:space="0" w:color="000000"/>
            </w:tcBorders>
            <w:shd w:val="clear" w:color="000000" w:fill="FFFFFF"/>
            <w:vAlign w:val="center"/>
            <w:hideMark/>
          </w:tcPr>
          <w:p w14:paraId="51E0602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C5649E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C861B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358D783"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02507B02" w14:textId="77777777" w:rsidR="00B2418E" w:rsidRPr="00342BC8" w:rsidRDefault="00B2418E" w:rsidP="006F156B">
            <w:pPr>
              <w:jc w:val="center"/>
              <w:rPr>
                <w:color w:val="000000"/>
                <w:sz w:val="18"/>
                <w:szCs w:val="18"/>
              </w:rPr>
            </w:pPr>
            <w:r w:rsidRPr="00342BC8">
              <w:rPr>
                <w:color w:val="000000"/>
                <w:sz w:val="18"/>
                <w:szCs w:val="18"/>
              </w:rPr>
              <w:t>Общежитие</w:t>
            </w:r>
          </w:p>
        </w:tc>
        <w:tc>
          <w:tcPr>
            <w:tcW w:w="711" w:type="dxa"/>
            <w:tcBorders>
              <w:top w:val="nil"/>
              <w:left w:val="nil"/>
              <w:bottom w:val="single" w:sz="4" w:space="0" w:color="000000"/>
              <w:right w:val="single" w:sz="4" w:space="0" w:color="000000"/>
            </w:tcBorders>
            <w:shd w:val="clear" w:color="000000" w:fill="FFFFFF"/>
            <w:vAlign w:val="center"/>
            <w:hideMark/>
          </w:tcPr>
          <w:p w14:paraId="648BBAF7"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5F907B42"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4D5888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EE3EFBF"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1971558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BEA8EB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07182D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DB5E1DF" w14:textId="77777777" w:rsidR="00B2418E" w:rsidRPr="00342BC8" w:rsidRDefault="00B2418E" w:rsidP="006F156B">
            <w:pPr>
              <w:jc w:val="center"/>
              <w:rPr>
                <w:color w:val="000000"/>
                <w:sz w:val="18"/>
                <w:szCs w:val="18"/>
              </w:rPr>
            </w:pPr>
            <w:r w:rsidRPr="00342BC8">
              <w:rPr>
                <w:color w:val="000000"/>
                <w:sz w:val="18"/>
                <w:szCs w:val="18"/>
              </w:rPr>
              <w:t>60,75</w:t>
            </w:r>
          </w:p>
        </w:tc>
        <w:tc>
          <w:tcPr>
            <w:tcW w:w="623" w:type="dxa"/>
            <w:tcBorders>
              <w:top w:val="nil"/>
              <w:left w:val="nil"/>
              <w:bottom w:val="single" w:sz="4" w:space="0" w:color="000000"/>
              <w:right w:val="single" w:sz="4" w:space="0" w:color="000000"/>
            </w:tcBorders>
            <w:shd w:val="clear" w:color="000000" w:fill="FFFFFF"/>
            <w:vAlign w:val="center"/>
            <w:hideMark/>
          </w:tcPr>
          <w:p w14:paraId="45A731CE" w14:textId="77777777" w:rsidR="00B2418E" w:rsidRPr="00342BC8" w:rsidRDefault="00B2418E" w:rsidP="006F156B">
            <w:pPr>
              <w:jc w:val="center"/>
              <w:rPr>
                <w:color w:val="000000"/>
                <w:sz w:val="18"/>
                <w:szCs w:val="18"/>
              </w:rPr>
            </w:pPr>
            <w:r w:rsidRPr="00342BC8">
              <w:rPr>
                <w:color w:val="000000"/>
                <w:sz w:val="18"/>
                <w:szCs w:val="18"/>
              </w:rPr>
              <w:t>60,34</w:t>
            </w:r>
          </w:p>
        </w:tc>
        <w:tc>
          <w:tcPr>
            <w:tcW w:w="623" w:type="dxa"/>
            <w:tcBorders>
              <w:top w:val="nil"/>
              <w:left w:val="nil"/>
              <w:bottom w:val="single" w:sz="4" w:space="0" w:color="000000"/>
              <w:right w:val="single" w:sz="4" w:space="0" w:color="000000"/>
            </w:tcBorders>
            <w:shd w:val="clear" w:color="000000" w:fill="FFFFFF"/>
            <w:vAlign w:val="center"/>
            <w:hideMark/>
          </w:tcPr>
          <w:p w14:paraId="3A2E872D" w14:textId="77777777" w:rsidR="00B2418E" w:rsidRPr="00342BC8" w:rsidRDefault="00B2418E" w:rsidP="006F156B">
            <w:pPr>
              <w:jc w:val="center"/>
              <w:rPr>
                <w:color w:val="000000"/>
                <w:sz w:val="18"/>
                <w:szCs w:val="18"/>
              </w:rPr>
            </w:pPr>
            <w:r w:rsidRPr="00342BC8">
              <w:rPr>
                <w:color w:val="000000"/>
                <w:sz w:val="18"/>
                <w:szCs w:val="18"/>
              </w:rPr>
              <w:t>30,60</w:t>
            </w:r>
          </w:p>
        </w:tc>
        <w:tc>
          <w:tcPr>
            <w:tcW w:w="623" w:type="dxa"/>
            <w:tcBorders>
              <w:top w:val="nil"/>
              <w:left w:val="nil"/>
              <w:bottom w:val="single" w:sz="4" w:space="0" w:color="000000"/>
              <w:right w:val="single" w:sz="4" w:space="0" w:color="000000"/>
            </w:tcBorders>
            <w:shd w:val="clear" w:color="000000" w:fill="FFFFFF"/>
            <w:vAlign w:val="center"/>
            <w:hideMark/>
          </w:tcPr>
          <w:p w14:paraId="26048CEF" w14:textId="77777777" w:rsidR="00B2418E" w:rsidRPr="00342BC8" w:rsidRDefault="00B2418E" w:rsidP="006F156B">
            <w:pPr>
              <w:jc w:val="center"/>
              <w:rPr>
                <w:color w:val="000000"/>
                <w:sz w:val="18"/>
                <w:szCs w:val="18"/>
              </w:rPr>
            </w:pPr>
            <w:r w:rsidRPr="00342BC8">
              <w:rPr>
                <w:color w:val="000000"/>
                <w:sz w:val="18"/>
                <w:szCs w:val="18"/>
              </w:rPr>
              <w:t>31,00</w:t>
            </w:r>
          </w:p>
        </w:tc>
        <w:tc>
          <w:tcPr>
            <w:tcW w:w="714" w:type="dxa"/>
            <w:tcBorders>
              <w:top w:val="nil"/>
              <w:left w:val="nil"/>
              <w:bottom w:val="single" w:sz="4" w:space="0" w:color="000000"/>
              <w:right w:val="single" w:sz="4" w:space="0" w:color="000000"/>
            </w:tcBorders>
            <w:shd w:val="clear" w:color="000000" w:fill="FFFFFF"/>
            <w:vAlign w:val="center"/>
            <w:hideMark/>
          </w:tcPr>
          <w:p w14:paraId="179F8086" w14:textId="77777777" w:rsidR="00B2418E" w:rsidRPr="00342BC8" w:rsidRDefault="00B2418E" w:rsidP="006F156B">
            <w:pPr>
              <w:jc w:val="center"/>
              <w:rPr>
                <w:color w:val="000000"/>
                <w:sz w:val="18"/>
                <w:szCs w:val="18"/>
              </w:rPr>
            </w:pPr>
            <w:r w:rsidRPr="00342BC8">
              <w:rPr>
                <w:color w:val="000000"/>
                <w:sz w:val="18"/>
                <w:szCs w:val="18"/>
              </w:rPr>
              <w:t>251,06</w:t>
            </w:r>
          </w:p>
        </w:tc>
        <w:tc>
          <w:tcPr>
            <w:tcW w:w="711" w:type="dxa"/>
            <w:tcBorders>
              <w:top w:val="nil"/>
              <w:left w:val="nil"/>
              <w:bottom w:val="single" w:sz="4" w:space="0" w:color="000000"/>
              <w:right w:val="single" w:sz="4" w:space="0" w:color="000000"/>
            </w:tcBorders>
            <w:shd w:val="clear" w:color="000000" w:fill="FFFFFF"/>
            <w:vAlign w:val="center"/>
            <w:hideMark/>
          </w:tcPr>
          <w:p w14:paraId="5D124408" w14:textId="77777777" w:rsidR="00B2418E" w:rsidRPr="00342BC8" w:rsidRDefault="00B2418E" w:rsidP="006F156B">
            <w:pPr>
              <w:jc w:val="center"/>
              <w:rPr>
                <w:color w:val="000000"/>
                <w:sz w:val="18"/>
                <w:szCs w:val="18"/>
              </w:rPr>
            </w:pPr>
            <w:r w:rsidRPr="00342BC8">
              <w:rPr>
                <w:color w:val="000000"/>
                <w:sz w:val="18"/>
                <w:szCs w:val="18"/>
              </w:rPr>
              <w:t>251,05</w:t>
            </w:r>
          </w:p>
        </w:tc>
        <w:tc>
          <w:tcPr>
            <w:tcW w:w="711" w:type="dxa"/>
            <w:tcBorders>
              <w:top w:val="nil"/>
              <w:left w:val="nil"/>
              <w:bottom w:val="single" w:sz="4" w:space="0" w:color="000000"/>
              <w:right w:val="single" w:sz="4" w:space="0" w:color="000000"/>
            </w:tcBorders>
            <w:shd w:val="clear" w:color="000000" w:fill="FFFFFF"/>
            <w:vAlign w:val="center"/>
            <w:hideMark/>
          </w:tcPr>
          <w:p w14:paraId="20C8DF5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52BFC4B"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37AA93B" w14:textId="77777777" w:rsidR="00B2418E" w:rsidRPr="00342BC8" w:rsidRDefault="00B2418E" w:rsidP="006F156B">
            <w:pPr>
              <w:jc w:val="center"/>
              <w:rPr>
                <w:color w:val="000000"/>
                <w:sz w:val="18"/>
                <w:szCs w:val="18"/>
              </w:rPr>
            </w:pPr>
            <w:r w:rsidRPr="00342BC8">
              <w:rPr>
                <w:color w:val="000000"/>
                <w:sz w:val="18"/>
                <w:szCs w:val="18"/>
              </w:rPr>
              <w:t>29,75</w:t>
            </w:r>
          </w:p>
        </w:tc>
        <w:tc>
          <w:tcPr>
            <w:tcW w:w="621" w:type="dxa"/>
            <w:tcBorders>
              <w:top w:val="nil"/>
              <w:left w:val="nil"/>
              <w:bottom w:val="single" w:sz="4" w:space="0" w:color="000000"/>
              <w:right w:val="single" w:sz="4" w:space="0" w:color="000000"/>
            </w:tcBorders>
            <w:shd w:val="clear" w:color="000000" w:fill="FFFFFF"/>
            <w:vAlign w:val="center"/>
            <w:hideMark/>
          </w:tcPr>
          <w:p w14:paraId="63BB0A0F" w14:textId="77777777" w:rsidR="00B2418E" w:rsidRPr="00342BC8" w:rsidRDefault="00B2418E" w:rsidP="006F156B">
            <w:pPr>
              <w:jc w:val="center"/>
              <w:rPr>
                <w:color w:val="000000"/>
                <w:sz w:val="18"/>
                <w:szCs w:val="18"/>
              </w:rPr>
            </w:pPr>
            <w:r w:rsidRPr="00342BC8">
              <w:rPr>
                <w:color w:val="000000"/>
                <w:sz w:val="18"/>
                <w:szCs w:val="18"/>
              </w:rPr>
              <w:t>29,74</w:t>
            </w:r>
          </w:p>
        </w:tc>
        <w:tc>
          <w:tcPr>
            <w:tcW w:w="787" w:type="dxa"/>
            <w:tcBorders>
              <w:top w:val="nil"/>
              <w:left w:val="nil"/>
              <w:bottom w:val="single" w:sz="4" w:space="0" w:color="000000"/>
              <w:right w:val="single" w:sz="4" w:space="0" w:color="000000"/>
            </w:tcBorders>
            <w:shd w:val="clear" w:color="000000" w:fill="FFFFFF"/>
            <w:vAlign w:val="center"/>
            <w:hideMark/>
          </w:tcPr>
          <w:p w14:paraId="197DC22F" w14:textId="77777777" w:rsidR="00B2418E" w:rsidRPr="00342BC8" w:rsidRDefault="00B2418E" w:rsidP="006F156B">
            <w:pPr>
              <w:jc w:val="center"/>
              <w:rPr>
                <w:color w:val="000000"/>
                <w:sz w:val="18"/>
                <w:szCs w:val="18"/>
              </w:rPr>
            </w:pPr>
            <w:r w:rsidRPr="00342BC8">
              <w:rPr>
                <w:color w:val="000000"/>
                <w:sz w:val="18"/>
                <w:szCs w:val="18"/>
              </w:rPr>
              <w:t>0,11</w:t>
            </w:r>
          </w:p>
        </w:tc>
        <w:tc>
          <w:tcPr>
            <w:tcW w:w="786" w:type="dxa"/>
            <w:tcBorders>
              <w:top w:val="nil"/>
              <w:left w:val="nil"/>
              <w:bottom w:val="single" w:sz="4" w:space="0" w:color="000000"/>
              <w:right w:val="single" w:sz="4" w:space="0" w:color="000000"/>
            </w:tcBorders>
            <w:shd w:val="clear" w:color="000000" w:fill="FFFFFF"/>
            <w:vAlign w:val="center"/>
            <w:hideMark/>
          </w:tcPr>
          <w:p w14:paraId="088F4BA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40AA15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55E86B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62620F"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6758BBE7"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522D80AE"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36AE8567"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040935D"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862338C"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5A6056C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CECFC3C"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A9566A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08F30B8" w14:textId="77777777" w:rsidR="00B2418E" w:rsidRPr="00342BC8" w:rsidRDefault="00B2418E" w:rsidP="006F156B">
            <w:pPr>
              <w:jc w:val="center"/>
              <w:rPr>
                <w:color w:val="000000"/>
                <w:sz w:val="18"/>
                <w:szCs w:val="18"/>
              </w:rPr>
            </w:pPr>
            <w:r w:rsidRPr="00342BC8">
              <w:rPr>
                <w:color w:val="000000"/>
                <w:sz w:val="18"/>
                <w:szCs w:val="18"/>
              </w:rPr>
              <w:t>60,75</w:t>
            </w:r>
          </w:p>
        </w:tc>
        <w:tc>
          <w:tcPr>
            <w:tcW w:w="623" w:type="dxa"/>
            <w:tcBorders>
              <w:top w:val="nil"/>
              <w:left w:val="nil"/>
              <w:bottom w:val="single" w:sz="4" w:space="0" w:color="000000"/>
              <w:right w:val="single" w:sz="4" w:space="0" w:color="000000"/>
            </w:tcBorders>
            <w:shd w:val="clear" w:color="000000" w:fill="FFFFFF"/>
            <w:vAlign w:val="center"/>
            <w:hideMark/>
          </w:tcPr>
          <w:p w14:paraId="104CAA7C" w14:textId="77777777" w:rsidR="00B2418E" w:rsidRPr="00342BC8" w:rsidRDefault="00B2418E" w:rsidP="006F156B">
            <w:pPr>
              <w:jc w:val="center"/>
              <w:rPr>
                <w:color w:val="000000"/>
                <w:sz w:val="18"/>
                <w:szCs w:val="18"/>
              </w:rPr>
            </w:pPr>
            <w:r w:rsidRPr="00342BC8">
              <w:rPr>
                <w:color w:val="000000"/>
                <w:sz w:val="18"/>
                <w:szCs w:val="18"/>
              </w:rPr>
              <w:t>60,71</w:t>
            </w:r>
          </w:p>
        </w:tc>
        <w:tc>
          <w:tcPr>
            <w:tcW w:w="623" w:type="dxa"/>
            <w:tcBorders>
              <w:top w:val="nil"/>
              <w:left w:val="nil"/>
              <w:bottom w:val="single" w:sz="4" w:space="0" w:color="000000"/>
              <w:right w:val="single" w:sz="4" w:space="0" w:color="000000"/>
            </w:tcBorders>
            <w:shd w:val="clear" w:color="000000" w:fill="FFFFFF"/>
            <w:vAlign w:val="center"/>
            <w:hideMark/>
          </w:tcPr>
          <w:p w14:paraId="68350DE5" w14:textId="77777777" w:rsidR="00B2418E" w:rsidRPr="00342BC8" w:rsidRDefault="00B2418E" w:rsidP="006F156B">
            <w:pPr>
              <w:jc w:val="center"/>
              <w:rPr>
                <w:color w:val="000000"/>
                <w:sz w:val="18"/>
                <w:szCs w:val="18"/>
              </w:rPr>
            </w:pPr>
            <w:r w:rsidRPr="00342BC8">
              <w:rPr>
                <w:color w:val="000000"/>
                <w:sz w:val="18"/>
                <w:szCs w:val="18"/>
              </w:rPr>
              <w:t>31,01</w:t>
            </w:r>
          </w:p>
        </w:tc>
        <w:tc>
          <w:tcPr>
            <w:tcW w:w="623" w:type="dxa"/>
            <w:tcBorders>
              <w:top w:val="nil"/>
              <w:left w:val="nil"/>
              <w:bottom w:val="single" w:sz="4" w:space="0" w:color="000000"/>
              <w:right w:val="single" w:sz="4" w:space="0" w:color="000000"/>
            </w:tcBorders>
            <w:shd w:val="clear" w:color="000000" w:fill="FFFFFF"/>
            <w:vAlign w:val="center"/>
            <w:hideMark/>
          </w:tcPr>
          <w:p w14:paraId="5662EE08" w14:textId="77777777" w:rsidR="00B2418E" w:rsidRPr="00342BC8" w:rsidRDefault="00B2418E" w:rsidP="006F156B">
            <w:pPr>
              <w:jc w:val="center"/>
              <w:rPr>
                <w:color w:val="000000"/>
                <w:sz w:val="18"/>
                <w:szCs w:val="18"/>
              </w:rPr>
            </w:pPr>
            <w:r w:rsidRPr="00342BC8">
              <w:rPr>
                <w:color w:val="000000"/>
                <w:sz w:val="18"/>
                <w:szCs w:val="18"/>
              </w:rPr>
              <w:t>31,00</w:t>
            </w:r>
          </w:p>
        </w:tc>
        <w:tc>
          <w:tcPr>
            <w:tcW w:w="714" w:type="dxa"/>
            <w:tcBorders>
              <w:top w:val="nil"/>
              <w:left w:val="nil"/>
              <w:bottom w:val="single" w:sz="4" w:space="0" w:color="000000"/>
              <w:right w:val="single" w:sz="4" w:space="0" w:color="000000"/>
            </w:tcBorders>
            <w:shd w:val="clear" w:color="000000" w:fill="FFFFFF"/>
            <w:vAlign w:val="center"/>
            <w:hideMark/>
          </w:tcPr>
          <w:p w14:paraId="2C52975A" w14:textId="77777777" w:rsidR="00B2418E" w:rsidRPr="00342BC8" w:rsidRDefault="00B2418E" w:rsidP="006F156B">
            <w:pPr>
              <w:jc w:val="center"/>
              <w:rPr>
                <w:color w:val="000000"/>
                <w:sz w:val="18"/>
                <w:szCs w:val="18"/>
              </w:rPr>
            </w:pPr>
            <w:r w:rsidRPr="00342BC8">
              <w:rPr>
                <w:color w:val="000000"/>
                <w:sz w:val="18"/>
                <w:szCs w:val="18"/>
              </w:rPr>
              <w:t>251,06</w:t>
            </w:r>
          </w:p>
        </w:tc>
        <w:tc>
          <w:tcPr>
            <w:tcW w:w="711" w:type="dxa"/>
            <w:tcBorders>
              <w:top w:val="nil"/>
              <w:left w:val="nil"/>
              <w:bottom w:val="single" w:sz="4" w:space="0" w:color="000000"/>
              <w:right w:val="single" w:sz="4" w:space="0" w:color="000000"/>
            </w:tcBorders>
            <w:shd w:val="clear" w:color="000000" w:fill="FFFFFF"/>
            <w:vAlign w:val="center"/>
            <w:hideMark/>
          </w:tcPr>
          <w:p w14:paraId="7785277E" w14:textId="77777777" w:rsidR="00B2418E" w:rsidRPr="00342BC8" w:rsidRDefault="00B2418E" w:rsidP="006F156B">
            <w:pPr>
              <w:jc w:val="center"/>
              <w:rPr>
                <w:color w:val="000000"/>
                <w:sz w:val="18"/>
                <w:szCs w:val="18"/>
              </w:rPr>
            </w:pPr>
            <w:r w:rsidRPr="00342BC8">
              <w:rPr>
                <w:color w:val="000000"/>
                <w:sz w:val="18"/>
                <w:szCs w:val="18"/>
              </w:rPr>
              <w:t>251,01</w:t>
            </w:r>
          </w:p>
        </w:tc>
        <w:tc>
          <w:tcPr>
            <w:tcW w:w="711" w:type="dxa"/>
            <w:tcBorders>
              <w:top w:val="nil"/>
              <w:left w:val="nil"/>
              <w:bottom w:val="single" w:sz="4" w:space="0" w:color="000000"/>
              <w:right w:val="single" w:sz="4" w:space="0" w:color="000000"/>
            </w:tcBorders>
            <w:shd w:val="clear" w:color="000000" w:fill="FFFFFF"/>
            <w:vAlign w:val="center"/>
            <w:hideMark/>
          </w:tcPr>
          <w:p w14:paraId="4A48F7C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C56291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073401B" w14:textId="77777777" w:rsidR="00B2418E" w:rsidRPr="00342BC8" w:rsidRDefault="00B2418E" w:rsidP="006F156B">
            <w:pPr>
              <w:jc w:val="center"/>
              <w:rPr>
                <w:color w:val="000000"/>
                <w:sz w:val="18"/>
                <w:szCs w:val="18"/>
              </w:rPr>
            </w:pPr>
            <w:r w:rsidRPr="00342BC8">
              <w:rPr>
                <w:color w:val="000000"/>
                <w:sz w:val="18"/>
                <w:szCs w:val="18"/>
              </w:rPr>
              <w:t>29,75</w:t>
            </w:r>
          </w:p>
        </w:tc>
        <w:tc>
          <w:tcPr>
            <w:tcW w:w="621" w:type="dxa"/>
            <w:tcBorders>
              <w:top w:val="nil"/>
              <w:left w:val="nil"/>
              <w:bottom w:val="single" w:sz="4" w:space="0" w:color="000000"/>
              <w:right w:val="single" w:sz="4" w:space="0" w:color="000000"/>
            </w:tcBorders>
            <w:shd w:val="clear" w:color="000000" w:fill="FFFFFF"/>
            <w:vAlign w:val="center"/>
            <w:hideMark/>
          </w:tcPr>
          <w:p w14:paraId="206F2341" w14:textId="77777777" w:rsidR="00B2418E" w:rsidRPr="00342BC8" w:rsidRDefault="00B2418E" w:rsidP="006F156B">
            <w:pPr>
              <w:jc w:val="center"/>
              <w:rPr>
                <w:color w:val="000000"/>
                <w:sz w:val="18"/>
                <w:szCs w:val="18"/>
              </w:rPr>
            </w:pPr>
            <w:r w:rsidRPr="00342BC8">
              <w:rPr>
                <w:color w:val="000000"/>
                <w:sz w:val="18"/>
                <w:szCs w:val="18"/>
              </w:rPr>
              <w:t>29,70</w:t>
            </w:r>
          </w:p>
        </w:tc>
        <w:tc>
          <w:tcPr>
            <w:tcW w:w="787" w:type="dxa"/>
            <w:tcBorders>
              <w:top w:val="nil"/>
              <w:left w:val="nil"/>
              <w:bottom w:val="single" w:sz="4" w:space="0" w:color="000000"/>
              <w:right w:val="single" w:sz="4" w:space="0" w:color="000000"/>
            </w:tcBorders>
            <w:shd w:val="clear" w:color="000000" w:fill="FFFFFF"/>
            <w:vAlign w:val="center"/>
            <w:hideMark/>
          </w:tcPr>
          <w:p w14:paraId="62A8271D" w14:textId="77777777" w:rsidR="00B2418E" w:rsidRPr="00342BC8" w:rsidRDefault="00B2418E" w:rsidP="006F156B">
            <w:pPr>
              <w:jc w:val="center"/>
              <w:rPr>
                <w:color w:val="000000"/>
                <w:sz w:val="18"/>
                <w:szCs w:val="18"/>
              </w:rPr>
            </w:pPr>
            <w:r w:rsidRPr="00342BC8">
              <w:rPr>
                <w:color w:val="000000"/>
                <w:sz w:val="18"/>
                <w:szCs w:val="18"/>
              </w:rPr>
              <w:t>2,72</w:t>
            </w:r>
          </w:p>
        </w:tc>
        <w:tc>
          <w:tcPr>
            <w:tcW w:w="786" w:type="dxa"/>
            <w:tcBorders>
              <w:top w:val="nil"/>
              <w:left w:val="nil"/>
              <w:bottom w:val="single" w:sz="4" w:space="0" w:color="000000"/>
              <w:right w:val="single" w:sz="4" w:space="0" w:color="000000"/>
            </w:tcBorders>
            <w:shd w:val="clear" w:color="000000" w:fill="FFFFFF"/>
            <w:vAlign w:val="center"/>
            <w:hideMark/>
          </w:tcPr>
          <w:p w14:paraId="67F16DB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5D8D98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DCE96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3F35AAE"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19EA9084" w14:textId="77777777" w:rsidR="00B2418E" w:rsidRPr="00342BC8" w:rsidRDefault="00B2418E" w:rsidP="006F156B">
            <w:pPr>
              <w:jc w:val="center"/>
              <w:rPr>
                <w:color w:val="000000"/>
                <w:sz w:val="18"/>
                <w:szCs w:val="18"/>
              </w:rPr>
            </w:pPr>
            <w:r w:rsidRPr="00342BC8">
              <w:rPr>
                <w:color w:val="000000"/>
                <w:sz w:val="18"/>
                <w:szCs w:val="18"/>
              </w:rPr>
              <w:t>ТК43</w:t>
            </w:r>
          </w:p>
        </w:tc>
        <w:tc>
          <w:tcPr>
            <w:tcW w:w="711" w:type="dxa"/>
            <w:tcBorders>
              <w:top w:val="nil"/>
              <w:left w:val="nil"/>
              <w:bottom w:val="single" w:sz="4" w:space="0" w:color="000000"/>
              <w:right w:val="single" w:sz="4" w:space="0" w:color="000000"/>
            </w:tcBorders>
            <w:shd w:val="clear" w:color="000000" w:fill="FFFFFF"/>
            <w:vAlign w:val="center"/>
            <w:hideMark/>
          </w:tcPr>
          <w:p w14:paraId="56B6E07C" w14:textId="77777777" w:rsidR="00B2418E" w:rsidRPr="00342BC8" w:rsidRDefault="00B2418E" w:rsidP="006F156B">
            <w:pPr>
              <w:jc w:val="center"/>
              <w:rPr>
                <w:color w:val="000000"/>
                <w:sz w:val="18"/>
                <w:szCs w:val="18"/>
              </w:rPr>
            </w:pPr>
            <w:r w:rsidRPr="00342BC8">
              <w:rPr>
                <w:color w:val="000000"/>
                <w:sz w:val="18"/>
                <w:szCs w:val="18"/>
              </w:rPr>
              <w:t>122,00</w:t>
            </w:r>
          </w:p>
        </w:tc>
        <w:tc>
          <w:tcPr>
            <w:tcW w:w="590" w:type="dxa"/>
            <w:tcBorders>
              <w:top w:val="nil"/>
              <w:left w:val="nil"/>
              <w:bottom w:val="single" w:sz="4" w:space="0" w:color="000000"/>
              <w:right w:val="single" w:sz="4" w:space="0" w:color="000000"/>
            </w:tcBorders>
            <w:shd w:val="clear" w:color="000000" w:fill="FFFFFF"/>
            <w:vAlign w:val="center"/>
            <w:hideMark/>
          </w:tcPr>
          <w:p w14:paraId="40CEC84B"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7E6B784"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91B2DBA"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32B60C31"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CFE828E" w14:textId="77777777" w:rsidR="00B2418E" w:rsidRPr="00342BC8" w:rsidRDefault="00B2418E" w:rsidP="006F156B">
            <w:pPr>
              <w:jc w:val="center"/>
              <w:rPr>
                <w:color w:val="000000"/>
                <w:sz w:val="18"/>
                <w:szCs w:val="18"/>
              </w:rPr>
            </w:pPr>
            <w:r w:rsidRPr="00342BC8">
              <w:rPr>
                <w:color w:val="000000"/>
                <w:sz w:val="18"/>
                <w:szCs w:val="18"/>
              </w:rPr>
              <w:t>0,33</w:t>
            </w:r>
          </w:p>
        </w:tc>
        <w:tc>
          <w:tcPr>
            <w:tcW w:w="634" w:type="dxa"/>
            <w:tcBorders>
              <w:top w:val="nil"/>
              <w:left w:val="nil"/>
              <w:bottom w:val="single" w:sz="4" w:space="0" w:color="000000"/>
              <w:right w:val="single" w:sz="4" w:space="0" w:color="000000"/>
            </w:tcBorders>
            <w:shd w:val="clear" w:color="000000" w:fill="FFFFFF"/>
            <w:vAlign w:val="center"/>
            <w:hideMark/>
          </w:tcPr>
          <w:p w14:paraId="1AE3316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8EA9ED3" w14:textId="77777777" w:rsidR="00B2418E" w:rsidRPr="00342BC8" w:rsidRDefault="00B2418E" w:rsidP="006F156B">
            <w:pPr>
              <w:jc w:val="center"/>
              <w:rPr>
                <w:color w:val="000000"/>
                <w:sz w:val="18"/>
                <w:szCs w:val="18"/>
              </w:rPr>
            </w:pPr>
            <w:r w:rsidRPr="00342BC8">
              <w:rPr>
                <w:color w:val="000000"/>
                <w:sz w:val="18"/>
                <w:szCs w:val="18"/>
              </w:rPr>
              <w:t>60,71</w:t>
            </w:r>
          </w:p>
        </w:tc>
        <w:tc>
          <w:tcPr>
            <w:tcW w:w="623" w:type="dxa"/>
            <w:tcBorders>
              <w:top w:val="nil"/>
              <w:left w:val="nil"/>
              <w:bottom w:val="single" w:sz="4" w:space="0" w:color="000000"/>
              <w:right w:val="single" w:sz="4" w:space="0" w:color="000000"/>
            </w:tcBorders>
            <w:shd w:val="clear" w:color="000000" w:fill="FFFFFF"/>
            <w:vAlign w:val="center"/>
            <w:hideMark/>
          </w:tcPr>
          <w:p w14:paraId="7BDBC1CA" w14:textId="77777777" w:rsidR="00B2418E" w:rsidRPr="00342BC8" w:rsidRDefault="00B2418E" w:rsidP="006F156B">
            <w:pPr>
              <w:jc w:val="center"/>
              <w:rPr>
                <w:color w:val="000000"/>
                <w:sz w:val="18"/>
                <w:szCs w:val="18"/>
              </w:rPr>
            </w:pPr>
            <w:r w:rsidRPr="00342BC8">
              <w:rPr>
                <w:color w:val="000000"/>
                <w:sz w:val="18"/>
                <w:szCs w:val="18"/>
              </w:rPr>
              <w:t>61,14</w:t>
            </w:r>
          </w:p>
        </w:tc>
        <w:tc>
          <w:tcPr>
            <w:tcW w:w="623" w:type="dxa"/>
            <w:tcBorders>
              <w:top w:val="nil"/>
              <w:left w:val="nil"/>
              <w:bottom w:val="single" w:sz="4" w:space="0" w:color="000000"/>
              <w:right w:val="single" w:sz="4" w:space="0" w:color="000000"/>
            </w:tcBorders>
            <w:shd w:val="clear" w:color="000000" w:fill="FFFFFF"/>
            <w:vAlign w:val="center"/>
            <w:hideMark/>
          </w:tcPr>
          <w:p w14:paraId="38A66AFA" w14:textId="77777777" w:rsidR="00B2418E" w:rsidRPr="00342BC8" w:rsidRDefault="00B2418E" w:rsidP="006F156B">
            <w:pPr>
              <w:jc w:val="center"/>
              <w:rPr>
                <w:color w:val="000000"/>
                <w:sz w:val="18"/>
                <w:szCs w:val="18"/>
              </w:rPr>
            </w:pPr>
            <w:r w:rsidRPr="00342BC8">
              <w:rPr>
                <w:color w:val="000000"/>
                <w:sz w:val="18"/>
                <w:szCs w:val="18"/>
              </w:rPr>
              <w:t>31,77</w:t>
            </w:r>
          </w:p>
        </w:tc>
        <w:tc>
          <w:tcPr>
            <w:tcW w:w="623" w:type="dxa"/>
            <w:tcBorders>
              <w:top w:val="nil"/>
              <w:left w:val="nil"/>
              <w:bottom w:val="single" w:sz="4" w:space="0" w:color="000000"/>
              <w:right w:val="single" w:sz="4" w:space="0" w:color="000000"/>
            </w:tcBorders>
            <w:shd w:val="clear" w:color="000000" w:fill="FFFFFF"/>
            <w:vAlign w:val="center"/>
            <w:hideMark/>
          </w:tcPr>
          <w:p w14:paraId="6362D7C1" w14:textId="77777777" w:rsidR="00B2418E" w:rsidRPr="00342BC8" w:rsidRDefault="00B2418E" w:rsidP="006F156B">
            <w:pPr>
              <w:jc w:val="center"/>
              <w:rPr>
                <w:color w:val="000000"/>
                <w:sz w:val="18"/>
                <w:szCs w:val="18"/>
              </w:rPr>
            </w:pPr>
            <w:r w:rsidRPr="00342BC8">
              <w:rPr>
                <w:color w:val="000000"/>
                <w:sz w:val="18"/>
                <w:szCs w:val="18"/>
              </w:rPr>
              <w:t>31,01</w:t>
            </w:r>
          </w:p>
        </w:tc>
        <w:tc>
          <w:tcPr>
            <w:tcW w:w="714" w:type="dxa"/>
            <w:tcBorders>
              <w:top w:val="nil"/>
              <w:left w:val="nil"/>
              <w:bottom w:val="single" w:sz="4" w:space="0" w:color="000000"/>
              <w:right w:val="single" w:sz="4" w:space="0" w:color="000000"/>
            </w:tcBorders>
            <w:shd w:val="clear" w:color="000000" w:fill="FFFFFF"/>
            <w:vAlign w:val="center"/>
            <w:hideMark/>
          </w:tcPr>
          <w:p w14:paraId="61FBE645" w14:textId="77777777" w:rsidR="00B2418E" w:rsidRPr="00342BC8" w:rsidRDefault="00B2418E" w:rsidP="006F156B">
            <w:pPr>
              <w:jc w:val="center"/>
              <w:rPr>
                <w:color w:val="000000"/>
                <w:sz w:val="18"/>
                <w:szCs w:val="18"/>
              </w:rPr>
            </w:pPr>
            <w:r w:rsidRPr="00342BC8">
              <w:rPr>
                <w:color w:val="000000"/>
                <w:sz w:val="18"/>
                <w:szCs w:val="18"/>
              </w:rPr>
              <w:t>251,01</w:t>
            </w:r>
          </w:p>
        </w:tc>
        <w:tc>
          <w:tcPr>
            <w:tcW w:w="711" w:type="dxa"/>
            <w:tcBorders>
              <w:top w:val="nil"/>
              <w:left w:val="nil"/>
              <w:bottom w:val="single" w:sz="4" w:space="0" w:color="000000"/>
              <w:right w:val="single" w:sz="4" w:space="0" w:color="000000"/>
            </w:tcBorders>
            <w:shd w:val="clear" w:color="000000" w:fill="FFFFFF"/>
            <w:vAlign w:val="center"/>
            <w:hideMark/>
          </w:tcPr>
          <w:p w14:paraId="17BDD922" w14:textId="77777777" w:rsidR="00B2418E" w:rsidRPr="00342BC8" w:rsidRDefault="00B2418E" w:rsidP="006F156B">
            <w:pPr>
              <w:jc w:val="center"/>
              <w:rPr>
                <w:color w:val="000000"/>
                <w:sz w:val="18"/>
                <w:szCs w:val="18"/>
              </w:rPr>
            </w:pPr>
            <w:r w:rsidRPr="00342BC8">
              <w:rPr>
                <w:color w:val="000000"/>
                <w:sz w:val="18"/>
                <w:szCs w:val="18"/>
              </w:rPr>
              <w:t>250,68</w:t>
            </w:r>
          </w:p>
        </w:tc>
        <w:tc>
          <w:tcPr>
            <w:tcW w:w="711" w:type="dxa"/>
            <w:tcBorders>
              <w:top w:val="nil"/>
              <w:left w:val="nil"/>
              <w:bottom w:val="single" w:sz="4" w:space="0" w:color="000000"/>
              <w:right w:val="single" w:sz="4" w:space="0" w:color="000000"/>
            </w:tcBorders>
            <w:shd w:val="clear" w:color="000000" w:fill="FFFFFF"/>
            <w:vAlign w:val="center"/>
            <w:hideMark/>
          </w:tcPr>
          <w:p w14:paraId="693FAEB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B1D7EC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594DD1A" w14:textId="77777777" w:rsidR="00B2418E" w:rsidRPr="00342BC8" w:rsidRDefault="00B2418E" w:rsidP="006F156B">
            <w:pPr>
              <w:jc w:val="center"/>
              <w:rPr>
                <w:color w:val="000000"/>
                <w:sz w:val="18"/>
                <w:szCs w:val="18"/>
              </w:rPr>
            </w:pPr>
            <w:r w:rsidRPr="00342BC8">
              <w:rPr>
                <w:color w:val="000000"/>
                <w:sz w:val="18"/>
                <w:szCs w:val="18"/>
              </w:rPr>
              <w:t>29,70</w:t>
            </w:r>
          </w:p>
        </w:tc>
        <w:tc>
          <w:tcPr>
            <w:tcW w:w="621" w:type="dxa"/>
            <w:tcBorders>
              <w:top w:val="nil"/>
              <w:left w:val="nil"/>
              <w:bottom w:val="single" w:sz="4" w:space="0" w:color="000000"/>
              <w:right w:val="single" w:sz="4" w:space="0" w:color="000000"/>
            </w:tcBorders>
            <w:shd w:val="clear" w:color="000000" w:fill="FFFFFF"/>
            <w:vAlign w:val="center"/>
            <w:hideMark/>
          </w:tcPr>
          <w:p w14:paraId="7AF2F540" w14:textId="77777777" w:rsidR="00B2418E" w:rsidRPr="00342BC8" w:rsidRDefault="00B2418E" w:rsidP="006F156B">
            <w:pPr>
              <w:jc w:val="center"/>
              <w:rPr>
                <w:color w:val="000000"/>
                <w:sz w:val="18"/>
                <w:szCs w:val="18"/>
              </w:rPr>
            </w:pPr>
            <w:r w:rsidRPr="00342BC8">
              <w:rPr>
                <w:color w:val="000000"/>
                <w:sz w:val="18"/>
                <w:szCs w:val="18"/>
              </w:rPr>
              <w:t>29,37</w:t>
            </w:r>
          </w:p>
        </w:tc>
        <w:tc>
          <w:tcPr>
            <w:tcW w:w="787" w:type="dxa"/>
            <w:tcBorders>
              <w:top w:val="nil"/>
              <w:left w:val="nil"/>
              <w:bottom w:val="single" w:sz="4" w:space="0" w:color="000000"/>
              <w:right w:val="single" w:sz="4" w:space="0" w:color="000000"/>
            </w:tcBorders>
            <w:shd w:val="clear" w:color="000000" w:fill="FFFFFF"/>
            <w:vAlign w:val="center"/>
            <w:hideMark/>
          </w:tcPr>
          <w:p w14:paraId="55B78B0A" w14:textId="77777777" w:rsidR="00B2418E" w:rsidRPr="00342BC8" w:rsidRDefault="00B2418E" w:rsidP="006F156B">
            <w:pPr>
              <w:jc w:val="center"/>
              <w:rPr>
                <w:color w:val="000000"/>
                <w:sz w:val="18"/>
                <w:szCs w:val="18"/>
              </w:rPr>
            </w:pPr>
            <w:r w:rsidRPr="00342BC8">
              <w:rPr>
                <w:color w:val="000000"/>
                <w:sz w:val="18"/>
                <w:szCs w:val="18"/>
              </w:rPr>
              <w:t>2,72</w:t>
            </w:r>
          </w:p>
        </w:tc>
        <w:tc>
          <w:tcPr>
            <w:tcW w:w="786" w:type="dxa"/>
            <w:tcBorders>
              <w:top w:val="nil"/>
              <w:left w:val="nil"/>
              <w:bottom w:val="single" w:sz="4" w:space="0" w:color="000000"/>
              <w:right w:val="single" w:sz="4" w:space="0" w:color="000000"/>
            </w:tcBorders>
            <w:shd w:val="clear" w:color="000000" w:fill="FFFFFF"/>
            <w:vAlign w:val="center"/>
            <w:hideMark/>
          </w:tcPr>
          <w:p w14:paraId="7D5DE2F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7B45AE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B1DC1B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F9D9A17"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5C2D53EC"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51F97068"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695A204B"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195C74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A0A7CBB" w14:textId="77777777" w:rsidR="00B2418E" w:rsidRPr="00342BC8" w:rsidRDefault="00B2418E" w:rsidP="006F156B">
            <w:pPr>
              <w:jc w:val="center"/>
              <w:rPr>
                <w:color w:val="000000"/>
                <w:sz w:val="18"/>
                <w:szCs w:val="18"/>
              </w:rPr>
            </w:pPr>
            <w:r w:rsidRPr="00342BC8">
              <w:rPr>
                <w:color w:val="000000"/>
                <w:sz w:val="18"/>
                <w:szCs w:val="18"/>
              </w:rPr>
              <w:t>10,40</w:t>
            </w:r>
          </w:p>
        </w:tc>
        <w:tc>
          <w:tcPr>
            <w:tcW w:w="915" w:type="dxa"/>
            <w:tcBorders>
              <w:top w:val="nil"/>
              <w:left w:val="nil"/>
              <w:bottom w:val="single" w:sz="4" w:space="0" w:color="000000"/>
              <w:right w:val="single" w:sz="4" w:space="0" w:color="000000"/>
            </w:tcBorders>
            <w:shd w:val="clear" w:color="000000" w:fill="FFFFFF"/>
            <w:vAlign w:val="center"/>
            <w:hideMark/>
          </w:tcPr>
          <w:p w14:paraId="6F5FE38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CA8AAD4"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7DAE595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4A7102A" w14:textId="77777777" w:rsidR="00B2418E" w:rsidRPr="00342BC8" w:rsidRDefault="00B2418E" w:rsidP="006F156B">
            <w:pPr>
              <w:jc w:val="center"/>
              <w:rPr>
                <w:color w:val="000000"/>
                <w:sz w:val="18"/>
                <w:szCs w:val="18"/>
              </w:rPr>
            </w:pPr>
            <w:r w:rsidRPr="00342BC8">
              <w:rPr>
                <w:color w:val="000000"/>
                <w:sz w:val="18"/>
                <w:szCs w:val="18"/>
              </w:rPr>
              <w:t>61,14</w:t>
            </w:r>
          </w:p>
        </w:tc>
        <w:tc>
          <w:tcPr>
            <w:tcW w:w="623" w:type="dxa"/>
            <w:tcBorders>
              <w:top w:val="nil"/>
              <w:left w:val="nil"/>
              <w:bottom w:val="single" w:sz="4" w:space="0" w:color="000000"/>
              <w:right w:val="single" w:sz="4" w:space="0" w:color="000000"/>
            </w:tcBorders>
            <w:shd w:val="clear" w:color="000000" w:fill="FFFFFF"/>
            <w:vAlign w:val="center"/>
            <w:hideMark/>
          </w:tcPr>
          <w:p w14:paraId="3823EAE8" w14:textId="77777777" w:rsidR="00B2418E" w:rsidRPr="00342BC8" w:rsidRDefault="00B2418E" w:rsidP="006F156B">
            <w:pPr>
              <w:jc w:val="center"/>
              <w:rPr>
                <w:color w:val="000000"/>
                <w:sz w:val="18"/>
                <w:szCs w:val="18"/>
              </w:rPr>
            </w:pPr>
            <w:r w:rsidRPr="00342BC8">
              <w:rPr>
                <w:color w:val="000000"/>
                <w:sz w:val="18"/>
                <w:szCs w:val="18"/>
              </w:rPr>
              <w:t>61,64</w:t>
            </w:r>
          </w:p>
        </w:tc>
        <w:tc>
          <w:tcPr>
            <w:tcW w:w="623" w:type="dxa"/>
            <w:tcBorders>
              <w:top w:val="nil"/>
              <w:left w:val="nil"/>
              <w:bottom w:val="single" w:sz="4" w:space="0" w:color="000000"/>
              <w:right w:val="single" w:sz="4" w:space="0" w:color="000000"/>
            </w:tcBorders>
            <w:shd w:val="clear" w:color="000000" w:fill="FFFFFF"/>
            <w:vAlign w:val="center"/>
            <w:hideMark/>
          </w:tcPr>
          <w:p w14:paraId="54F7A357" w14:textId="77777777" w:rsidR="00B2418E" w:rsidRPr="00342BC8" w:rsidRDefault="00B2418E" w:rsidP="006F156B">
            <w:pPr>
              <w:jc w:val="center"/>
              <w:rPr>
                <w:color w:val="000000"/>
                <w:sz w:val="18"/>
                <w:szCs w:val="18"/>
              </w:rPr>
            </w:pPr>
            <w:r w:rsidRPr="00342BC8">
              <w:rPr>
                <w:color w:val="000000"/>
                <w:sz w:val="18"/>
                <w:szCs w:val="18"/>
              </w:rPr>
              <w:t>32,44</w:t>
            </w:r>
          </w:p>
        </w:tc>
        <w:tc>
          <w:tcPr>
            <w:tcW w:w="623" w:type="dxa"/>
            <w:tcBorders>
              <w:top w:val="nil"/>
              <w:left w:val="nil"/>
              <w:bottom w:val="single" w:sz="4" w:space="0" w:color="000000"/>
              <w:right w:val="single" w:sz="4" w:space="0" w:color="000000"/>
            </w:tcBorders>
            <w:shd w:val="clear" w:color="000000" w:fill="FFFFFF"/>
            <w:vAlign w:val="center"/>
            <w:hideMark/>
          </w:tcPr>
          <w:p w14:paraId="3B423160" w14:textId="77777777" w:rsidR="00B2418E" w:rsidRPr="00342BC8" w:rsidRDefault="00B2418E" w:rsidP="006F156B">
            <w:pPr>
              <w:jc w:val="center"/>
              <w:rPr>
                <w:color w:val="000000"/>
                <w:sz w:val="18"/>
                <w:szCs w:val="18"/>
              </w:rPr>
            </w:pPr>
            <w:r w:rsidRPr="00342BC8">
              <w:rPr>
                <w:color w:val="000000"/>
                <w:sz w:val="18"/>
                <w:szCs w:val="18"/>
              </w:rPr>
              <w:t>31,77</w:t>
            </w:r>
          </w:p>
        </w:tc>
        <w:tc>
          <w:tcPr>
            <w:tcW w:w="714" w:type="dxa"/>
            <w:tcBorders>
              <w:top w:val="nil"/>
              <w:left w:val="nil"/>
              <w:bottom w:val="single" w:sz="4" w:space="0" w:color="000000"/>
              <w:right w:val="single" w:sz="4" w:space="0" w:color="000000"/>
            </w:tcBorders>
            <w:shd w:val="clear" w:color="000000" w:fill="FFFFFF"/>
            <w:vAlign w:val="center"/>
            <w:hideMark/>
          </w:tcPr>
          <w:p w14:paraId="756CF182" w14:textId="77777777" w:rsidR="00B2418E" w:rsidRPr="00342BC8" w:rsidRDefault="00B2418E" w:rsidP="006F156B">
            <w:pPr>
              <w:jc w:val="center"/>
              <w:rPr>
                <w:color w:val="000000"/>
                <w:sz w:val="18"/>
                <w:szCs w:val="18"/>
              </w:rPr>
            </w:pPr>
            <w:r w:rsidRPr="00342BC8">
              <w:rPr>
                <w:color w:val="000000"/>
                <w:sz w:val="18"/>
                <w:szCs w:val="18"/>
              </w:rPr>
              <w:t>250,68</w:t>
            </w:r>
          </w:p>
        </w:tc>
        <w:tc>
          <w:tcPr>
            <w:tcW w:w="711" w:type="dxa"/>
            <w:tcBorders>
              <w:top w:val="nil"/>
              <w:left w:val="nil"/>
              <w:bottom w:val="single" w:sz="4" w:space="0" w:color="000000"/>
              <w:right w:val="single" w:sz="4" w:space="0" w:color="000000"/>
            </w:tcBorders>
            <w:shd w:val="clear" w:color="000000" w:fill="FFFFFF"/>
            <w:vAlign w:val="center"/>
            <w:hideMark/>
          </w:tcPr>
          <w:p w14:paraId="6F7A0CEC"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384EADF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D7412A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8FB6BAD" w14:textId="77777777" w:rsidR="00B2418E" w:rsidRPr="00342BC8" w:rsidRDefault="00B2418E" w:rsidP="006F156B">
            <w:pPr>
              <w:jc w:val="center"/>
              <w:rPr>
                <w:color w:val="000000"/>
                <w:sz w:val="18"/>
                <w:szCs w:val="18"/>
              </w:rPr>
            </w:pPr>
            <w:r w:rsidRPr="00342BC8">
              <w:rPr>
                <w:color w:val="000000"/>
                <w:sz w:val="18"/>
                <w:szCs w:val="18"/>
              </w:rPr>
              <w:t>29,37</w:t>
            </w:r>
          </w:p>
        </w:tc>
        <w:tc>
          <w:tcPr>
            <w:tcW w:w="621" w:type="dxa"/>
            <w:tcBorders>
              <w:top w:val="nil"/>
              <w:left w:val="nil"/>
              <w:bottom w:val="single" w:sz="4" w:space="0" w:color="000000"/>
              <w:right w:val="single" w:sz="4" w:space="0" w:color="000000"/>
            </w:tcBorders>
            <w:shd w:val="clear" w:color="000000" w:fill="FFFFFF"/>
            <w:vAlign w:val="center"/>
            <w:hideMark/>
          </w:tcPr>
          <w:p w14:paraId="505EA6BC" w14:textId="77777777" w:rsidR="00B2418E" w:rsidRPr="00342BC8" w:rsidRDefault="00B2418E" w:rsidP="006F156B">
            <w:pPr>
              <w:jc w:val="center"/>
              <w:rPr>
                <w:color w:val="000000"/>
                <w:sz w:val="18"/>
                <w:szCs w:val="18"/>
              </w:rPr>
            </w:pPr>
            <w:r w:rsidRPr="00342BC8">
              <w:rPr>
                <w:color w:val="000000"/>
                <w:sz w:val="18"/>
                <w:szCs w:val="18"/>
              </w:rPr>
              <w:t>29,20</w:t>
            </w:r>
          </w:p>
        </w:tc>
        <w:tc>
          <w:tcPr>
            <w:tcW w:w="787" w:type="dxa"/>
            <w:tcBorders>
              <w:top w:val="nil"/>
              <w:left w:val="nil"/>
              <w:bottom w:val="single" w:sz="4" w:space="0" w:color="000000"/>
              <w:right w:val="single" w:sz="4" w:space="0" w:color="000000"/>
            </w:tcBorders>
            <w:shd w:val="clear" w:color="000000" w:fill="FFFFFF"/>
            <w:vAlign w:val="center"/>
            <w:hideMark/>
          </w:tcPr>
          <w:p w14:paraId="5A2F60CC" w14:textId="77777777" w:rsidR="00B2418E" w:rsidRPr="00342BC8" w:rsidRDefault="00B2418E" w:rsidP="006F156B">
            <w:pPr>
              <w:jc w:val="center"/>
              <w:rPr>
                <w:color w:val="000000"/>
                <w:sz w:val="18"/>
                <w:szCs w:val="18"/>
              </w:rPr>
            </w:pPr>
            <w:r w:rsidRPr="00342BC8">
              <w:rPr>
                <w:color w:val="000000"/>
                <w:sz w:val="18"/>
                <w:szCs w:val="18"/>
              </w:rPr>
              <w:t>2,72</w:t>
            </w:r>
          </w:p>
        </w:tc>
        <w:tc>
          <w:tcPr>
            <w:tcW w:w="786" w:type="dxa"/>
            <w:tcBorders>
              <w:top w:val="nil"/>
              <w:left w:val="nil"/>
              <w:bottom w:val="single" w:sz="4" w:space="0" w:color="000000"/>
              <w:right w:val="single" w:sz="4" w:space="0" w:color="000000"/>
            </w:tcBorders>
            <w:shd w:val="clear" w:color="000000" w:fill="FFFFFF"/>
            <w:vAlign w:val="center"/>
            <w:hideMark/>
          </w:tcPr>
          <w:p w14:paraId="66A15E8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6F8150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D0F2A8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9E041A3"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7B42B898" w14:textId="77777777" w:rsidR="00B2418E" w:rsidRPr="00342BC8" w:rsidRDefault="00B2418E" w:rsidP="006F156B">
            <w:pPr>
              <w:jc w:val="center"/>
              <w:rPr>
                <w:color w:val="000000"/>
                <w:sz w:val="18"/>
                <w:szCs w:val="18"/>
              </w:rPr>
            </w:pPr>
            <w:r w:rsidRPr="00342BC8">
              <w:rPr>
                <w:color w:val="000000"/>
                <w:sz w:val="18"/>
                <w:szCs w:val="18"/>
              </w:rPr>
              <w:t>ж/д 24</w:t>
            </w:r>
          </w:p>
        </w:tc>
        <w:tc>
          <w:tcPr>
            <w:tcW w:w="711" w:type="dxa"/>
            <w:tcBorders>
              <w:top w:val="nil"/>
              <w:left w:val="nil"/>
              <w:bottom w:val="single" w:sz="4" w:space="0" w:color="000000"/>
              <w:right w:val="single" w:sz="4" w:space="0" w:color="000000"/>
            </w:tcBorders>
            <w:shd w:val="clear" w:color="000000" w:fill="FFFFFF"/>
            <w:vAlign w:val="center"/>
            <w:hideMark/>
          </w:tcPr>
          <w:p w14:paraId="49B089C4"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14A2096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750AA0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C9701E4" w14:textId="77777777" w:rsidR="00B2418E" w:rsidRPr="00342BC8" w:rsidRDefault="00B2418E" w:rsidP="006F156B">
            <w:pPr>
              <w:jc w:val="center"/>
              <w:rPr>
                <w:color w:val="000000"/>
                <w:sz w:val="18"/>
                <w:szCs w:val="18"/>
              </w:rPr>
            </w:pPr>
            <w:r w:rsidRPr="00342BC8">
              <w:rPr>
                <w:color w:val="000000"/>
                <w:sz w:val="18"/>
                <w:szCs w:val="18"/>
              </w:rPr>
              <w:t>0,51</w:t>
            </w:r>
          </w:p>
        </w:tc>
        <w:tc>
          <w:tcPr>
            <w:tcW w:w="915" w:type="dxa"/>
            <w:tcBorders>
              <w:top w:val="nil"/>
              <w:left w:val="nil"/>
              <w:bottom w:val="single" w:sz="4" w:space="0" w:color="000000"/>
              <w:right w:val="single" w:sz="4" w:space="0" w:color="000000"/>
            </w:tcBorders>
            <w:shd w:val="clear" w:color="000000" w:fill="FFFFFF"/>
            <w:vAlign w:val="center"/>
            <w:hideMark/>
          </w:tcPr>
          <w:p w14:paraId="283068A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42B02C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115F2F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216DECD" w14:textId="77777777" w:rsidR="00B2418E" w:rsidRPr="00342BC8" w:rsidRDefault="00B2418E" w:rsidP="006F156B">
            <w:pPr>
              <w:jc w:val="center"/>
              <w:rPr>
                <w:color w:val="000000"/>
                <w:sz w:val="18"/>
                <w:szCs w:val="18"/>
              </w:rPr>
            </w:pPr>
            <w:r w:rsidRPr="00342BC8">
              <w:rPr>
                <w:color w:val="000000"/>
                <w:sz w:val="18"/>
                <w:szCs w:val="18"/>
              </w:rPr>
              <w:t>61,64</w:t>
            </w:r>
          </w:p>
        </w:tc>
        <w:tc>
          <w:tcPr>
            <w:tcW w:w="623" w:type="dxa"/>
            <w:tcBorders>
              <w:top w:val="nil"/>
              <w:left w:val="nil"/>
              <w:bottom w:val="single" w:sz="4" w:space="0" w:color="000000"/>
              <w:right w:val="single" w:sz="4" w:space="0" w:color="000000"/>
            </w:tcBorders>
            <w:shd w:val="clear" w:color="000000" w:fill="FFFFFF"/>
            <w:vAlign w:val="center"/>
            <w:hideMark/>
          </w:tcPr>
          <w:p w14:paraId="626E159E" w14:textId="77777777" w:rsidR="00B2418E" w:rsidRPr="00342BC8" w:rsidRDefault="00B2418E" w:rsidP="006F156B">
            <w:pPr>
              <w:jc w:val="center"/>
              <w:rPr>
                <w:color w:val="000000"/>
                <w:sz w:val="18"/>
                <w:szCs w:val="18"/>
              </w:rPr>
            </w:pPr>
            <w:r w:rsidRPr="00342BC8">
              <w:rPr>
                <w:color w:val="000000"/>
                <w:sz w:val="18"/>
                <w:szCs w:val="18"/>
              </w:rPr>
              <w:t>61,81</w:t>
            </w:r>
          </w:p>
        </w:tc>
        <w:tc>
          <w:tcPr>
            <w:tcW w:w="623" w:type="dxa"/>
            <w:tcBorders>
              <w:top w:val="nil"/>
              <w:left w:val="nil"/>
              <w:bottom w:val="single" w:sz="4" w:space="0" w:color="000000"/>
              <w:right w:val="single" w:sz="4" w:space="0" w:color="000000"/>
            </w:tcBorders>
            <w:shd w:val="clear" w:color="000000" w:fill="FFFFFF"/>
            <w:vAlign w:val="center"/>
            <w:hideMark/>
          </w:tcPr>
          <w:p w14:paraId="3440429D" w14:textId="77777777" w:rsidR="00B2418E" w:rsidRPr="00342BC8" w:rsidRDefault="00B2418E" w:rsidP="006F156B">
            <w:pPr>
              <w:jc w:val="center"/>
              <w:rPr>
                <w:color w:val="000000"/>
                <w:sz w:val="18"/>
                <w:szCs w:val="18"/>
              </w:rPr>
            </w:pPr>
            <w:r w:rsidRPr="00342BC8">
              <w:rPr>
                <w:color w:val="000000"/>
                <w:sz w:val="18"/>
                <w:szCs w:val="18"/>
              </w:rPr>
              <w:t>32,63</w:t>
            </w:r>
          </w:p>
        </w:tc>
        <w:tc>
          <w:tcPr>
            <w:tcW w:w="623" w:type="dxa"/>
            <w:tcBorders>
              <w:top w:val="nil"/>
              <w:left w:val="nil"/>
              <w:bottom w:val="single" w:sz="4" w:space="0" w:color="000000"/>
              <w:right w:val="single" w:sz="4" w:space="0" w:color="000000"/>
            </w:tcBorders>
            <w:shd w:val="clear" w:color="000000" w:fill="FFFFFF"/>
            <w:vAlign w:val="center"/>
            <w:hideMark/>
          </w:tcPr>
          <w:p w14:paraId="20485050" w14:textId="77777777" w:rsidR="00B2418E" w:rsidRPr="00342BC8" w:rsidRDefault="00B2418E" w:rsidP="006F156B">
            <w:pPr>
              <w:jc w:val="center"/>
              <w:rPr>
                <w:color w:val="000000"/>
                <w:sz w:val="18"/>
                <w:szCs w:val="18"/>
              </w:rPr>
            </w:pPr>
            <w:r w:rsidRPr="00342BC8">
              <w:rPr>
                <w:color w:val="000000"/>
                <w:sz w:val="18"/>
                <w:szCs w:val="18"/>
              </w:rPr>
              <w:t>32,44</w:t>
            </w:r>
          </w:p>
        </w:tc>
        <w:tc>
          <w:tcPr>
            <w:tcW w:w="714" w:type="dxa"/>
            <w:tcBorders>
              <w:top w:val="nil"/>
              <w:left w:val="nil"/>
              <w:bottom w:val="single" w:sz="4" w:space="0" w:color="000000"/>
              <w:right w:val="single" w:sz="4" w:space="0" w:color="000000"/>
            </w:tcBorders>
            <w:shd w:val="clear" w:color="000000" w:fill="FFFFFF"/>
            <w:vAlign w:val="center"/>
            <w:hideMark/>
          </w:tcPr>
          <w:p w14:paraId="113DC749"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0A12F42B"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142DD56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D60008B"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701BC93" w14:textId="77777777" w:rsidR="00B2418E" w:rsidRPr="00342BC8" w:rsidRDefault="00B2418E" w:rsidP="006F156B">
            <w:pPr>
              <w:jc w:val="center"/>
              <w:rPr>
                <w:color w:val="000000"/>
                <w:sz w:val="18"/>
                <w:szCs w:val="18"/>
              </w:rPr>
            </w:pPr>
            <w:r w:rsidRPr="00342BC8">
              <w:rPr>
                <w:color w:val="000000"/>
                <w:sz w:val="18"/>
                <w:szCs w:val="18"/>
              </w:rPr>
              <w:t>29,20</w:t>
            </w:r>
          </w:p>
        </w:tc>
        <w:tc>
          <w:tcPr>
            <w:tcW w:w="621" w:type="dxa"/>
            <w:tcBorders>
              <w:top w:val="nil"/>
              <w:left w:val="nil"/>
              <w:bottom w:val="single" w:sz="4" w:space="0" w:color="000000"/>
              <w:right w:val="single" w:sz="4" w:space="0" w:color="000000"/>
            </w:tcBorders>
            <w:shd w:val="clear" w:color="000000" w:fill="FFFFFF"/>
            <w:vAlign w:val="center"/>
            <w:hideMark/>
          </w:tcPr>
          <w:p w14:paraId="08AC1259" w14:textId="77777777" w:rsidR="00B2418E" w:rsidRPr="00342BC8" w:rsidRDefault="00B2418E" w:rsidP="006F156B">
            <w:pPr>
              <w:jc w:val="center"/>
              <w:rPr>
                <w:color w:val="000000"/>
                <w:sz w:val="18"/>
                <w:szCs w:val="18"/>
              </w:rPr>
            </w:pPr>
            <w:r w:rsidRPr="00342BC8">
              <w:rPr>
                <w:color w:val="000000"/>
                <w:sz w:val="18"/>
                <w:szCs w:val="18"/>
              </w:rPr>
              <w:t>29,18</w:t>
            </w:r>
          </w:p>
        </w:tc>
        <w:tc>
          <w:tcPr>
            <w:tcW w:w="787" w:type="dxa"/>
            <w:tcBorders>
              <w:top w:val="nil"/>
              <w:left w:val="nil"/>
              <w:bottom w:val="single" w:sz="4" w:space="0" w:color="000000"/>
              <w:right w:val="single" w:sz="4" w:space="0" w:color="000000"/>
            </w:tcBorders>
            <w:shd w:val="clear" w:color="000000" w:fill="FFFFFF"/>
            <w:vAlign w:val="center"/>
            <w:hideMark/>
          </w:tcPr>
          <w:p w14:paraId="4C48839F" w14:textId="77777777" w:rsidR="00B2418E" w:rsidRPr="00342BC8" w:rsidRDefault="00B2418E" w:rsidP="006F156B">
            <w:pPr>
              <w:jc w:val="center"/>
              <w:rPr>
                <w:color w:val="000000"/>
                <w:sz w:val="18"/>
                <w:szCs w:val="18"/>
              </w:rPr>
            </w:pPr>
            <w:r w:rsidRPr="00342BC8">
              <w:rPr>
                <w:color w:val="000000"/>
                <w:sz w:val="18"/>
                <w:szCs w:val="18"/>
              </w:rPr>
              <w:t>0,29</w:t>
            </w:r>
          </w:p>
        </w:tc>
        <w:tc>
          <w:tcPr>
            <w:tcW w:w="786" w:type="dxa"/>
            <w:tcBorders>
              <w:top w:val="nil"/>
              <w:left w:val="nil"/>
              <w:bottom w:val="single" w:sz="4" w:space="0" w:color="000000"/>
              <w:right w:val="single" w:sz="4" w:space="0" w:color="000000"/>
            </w:tcBorders>
            <w:shd w:val="clear" w:color="000000" w:fill="FFFFFF"/>
            <w:vAlign w:val="center"/>
            <w:hideMark/>
          </w:tcPr>
          <w:p w14:paraId="14EE59C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FDFBF1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4B2AD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CB78BFE"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38825BD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7C0A8618"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3AC746F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9FB7D48"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001E211" w14:textId="77777777" w:rsidR="00B2418E" w:rsidRPr="00342BC8" w:rsidRDefault="00B2418E" w:rsidP="006F156B">
            <w:pPr>
              <w:jc w:val="center"/>
              <w:rPr>
                <w:color w:val="000000"/>
                <w:sz w:val="18"/>
                <w:szCs w:val="18"/>
              </w:rPr>
            </w:pPr>
            <w:r w:rsidRPr="00342BC8">
              <w:rPr>
                <w:color w:val="000000"/>
                <w:sz w:val="18"/>
                <w:szCs w:val="18"/>
              </w:rPr>
              <w:t>6,42</w:t>
            </w:r>
          </w:p>
        </w:tc>
        <w:tc>
          <w:tcPr>
            <w:tcW w:w="915" w:type="dxa"/>
            <w:tcBorders>
              <w:top w:val="nil"/>
              <w:left w:val="nil"/>
              <w:bottom w:val="single" w:sz="4" w:space="0" w:color="000000"/>
              <w:right w:val="single" w:sz="4" w:space="0" w:color="000000"/>
            </w:tcBorders>
            <w:shd w:val="clear" w:color="000000" w:fill="FFFFFF"/>
            <w:vAlign w:val="center"/>
            <w:hideMark/>
          </w:tcPr>
          <w:p w14:paraId="334A4E6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4AF00BD"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08BC306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6997573" w14:textId="77777777" w:rsidR="00B2418E" w:rsidRPr="00342BC8" w:rsidRDefault="00B2418E" w:rsidP="006F156B">
            <w:pPr>
              <w:jc w:val="center"/>
              <w:rPr>
                <w:color w:val="000000"/>
                <w:sz w:val="18"/>
                <w:szCs w:val="18"/>
              </w:rPr>
            </w:pPr>
            <w:r w:rsidRPr="00342BC8">
              <w:rPr>
                <w:color w:val="000000"/>
                <w:sz w:val="18"/>
                <w:szCs w:val="18"/>
              </w:rPr>
              <w:t>61,64</w:t>
            </w:r>
          </w:p>
        </w:tc>
        <w:tc>
          <w:tcPr>
            <w:tcW w:w="623" w:type="dxa"/>
            <w:tcBorders>
              <w:top w:val="nil"/>
              <w:left w:val="nil"/>
              <w:bottom w:val="single" w:sz="4" w:space="0" w:color="000000"/>
              <w:right w:val="single" w:sz="4" w:space="0" w:color="000000"/>
            </w:tcBorders>
            <w:shd w:val="clear" w:color="000000" w:fill="FFFFFF"/>
            <w:vAlign w:val="center"/>
            <w:hideMark/>
          </w:tcPr>
          <w:p w14:paraId="383B7FB0" w14:textId="77777777" w:rsidR="00B2418E" w:rsidRPr="00342BC8" w:rsidRDefault="00B2418E" w:rsidP="006F156B">
            <w:pPr>
              <w:jc w:val="center"/>
              <w:rPr>
                <w:color w:val="000000"/>
                <w:sz w:val="18"/>
                <w:szCs w:val="18"/>
              </w:rPr>
            </w:pPr>
            <w:r w:rsidRPr="00342BC8">
              <w:rPr>
                <w:color w:val="000000"/>
                <w:sz w:val="18"/>
                <w:szCs w:val="18"/>
              </w:rPr>
              <w:t>63,53</w:t>
            </w:r>
          </w:p>
        </w:tc>
        <w:tc>
          <w:tcPr>
            <w:tcW w:w="623" w:type="dxa"/>
            <w:tcBorders>
              <w:top w:val="nil"/>
              <w:left w:val="nil"/>
              <w:bottom w:val="single" w:sz="4" w:space="0" w:color="000000"/>
              <w:right w:val="single" w:sz="4" w:space="0" w:color="000000"/>
            </w:tcBorders>
            <w:shd w:val="clear" w:color="000000" w:fill="FFFFFF"/>
            <w:vAlign w:val="center"/>
            <w:hideMark/>
          </w:tcPr>
          <w:p w14:paraId="5D9E64A4" w14:textId="77777777" w:rsidR="00B2418E" w:rsidRPr="00342BC8" w:rsidRDefault="00B2418E" w:rsidP="006F156B">
            <w:pPr>
              <w:jc w:val="center"/>
              <w:rPr>
                <w:color w:val="000000"/>
                <w:sz w:val="18"/>
                <w:szCs w:val="18"/>
              </w:rPr>
            </w:pPr>
            <w:r w:rsidRPr="00342BC8">
              <w:rPr>
                <w:color w:val="000000"/>
                <w:sz w:val="18"/>
                <w:szCs w:val="18"/>
              </w:rPr>
              <w:t>34,40</w:t>
            </w:r>
          </w:p>
        </w:tc>
        <w:tc>
          <w:tcPr>
            <w:tcW w:w="623" w:type="dxa"/>
            <w:tcBorders>
              <w:top w:val="nil"/>
              <w:left w:val="nil"/>
              <w:bottom w:val="single" w:sz="4" w:space="0" w:color="000000"/>
              <w:right w:val="single" w:sz="4" w:space="0" w:color="000000"/>
            </w:tcBorders>
            <w:shd w:val="clear" w:color="000000" w:fill="FFFFFF"/>
            <w:vAlign w:val="center"/>
            <w:hideMark/>
          </w:tcPr>
          <w:p w14:paraId="2087E263" w14:textId="77777777" w:rsidR="00B2418E" w:rsidRPr="00342BC8" w:rsidRDefault="00B2418E" w:rsidP="006F156B">
            <w:pPr>
              <w:jc w:val="center"/>
              <w:rPr>
                <w:color w:val="000000"/>
                <w:sz w:val="18"/>
                <w:szCs w:val="18"/>
              </w:rPr>
            </w:pPr>
            <w:r w:rsidRPr="00342BC8">
              <w:rPr>
                <w:color w:val="000000"/>
                <w:sz w:val="18"/>
                <w:szCs w:val="18"/>
              </w:rPr>
              <w:t>32,44</w:t>
            </w:r>
          </w:p>
        </w:tc>
        <w:tc>
          <w:tcPr>
            <w:tcW w:w="714" w:type="dxa"/>
            <w:tcBorders>
              <w:top w:val="nil"/>
              <w:left w:val="nil"/>
              <w:bottom w:val="single" w:sz="4" w:space="0" w:color="000000"/>
              <w:right w:val="single" w:sz="4" w:space="0" w:color="000000"/>
            </w:tcBorders>
            <w:shd w:val="clear" w:color="000000" w:fill="FFFFFF"/>
            <w:vAlign w:val="center"/>
            <w:hideMark/>
          </w:tcPr>
          <w:p w14:paraId="1804BEA4"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091268C8" w14:textId="77777777" w:rsidR="00B2418E" w:rsidRPr="00342BC8" w:rsidRDefault="00B2418E" w:rsidP="006F156B">
            <w:pPr>
              <w:jc w:val="center"/>
              <w:rPr>
                <w:color w:val="000000"/>
                <w:sz w:val="18"/>
                <w:szCs w:val="18"/>
              </w:rPr>
            </w:pPr>
            <w:r w:rsidRPr="00342BC8">
              <w:rPr>
                <w:color w:val="000000"/>
                <w:sz w:val="18"/>
                <w:szCs w:val="18"/>
              </w:rPr>
              <w:t>250,44</w:t>
            </w:r>
          </w:p>
        </w:tc>
        <w:tc>
          <w:tcPr>
            <w:tcW w:w="711" w:type="dxa"/>
            <w:tcBorders>
              <w:top w:val="nil"/>
              <w:left w:val="nil"/>
              <w:bottom w:val="single" w:sz="4" w:space="0" w:color="000000"/>
              <w:right w:val="single" w:sz="4" w:space="0" w:color="000000"/>
            </w:tcBorders>
            <w:shd w:val="clear" w:color="000000" w:fill="FFFFFF"/>
            <w:vAlign w:val="center"/>
            <w:hideMark/>
          </w:tcPr>
          <w:p w14:paraId="224A73E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D4D6E6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E9197E6" w14:textId="77777777" w:rsidR="00B2418E" w:rsidRPr="00342BC8" w:rsidRDefault="00B2418E" w:rsidP="006F156B">
            <w:pPr>
              <w:jc w:val="center"/>
              <w:rPr>
                <w:color w:val="000000"/>
                <w:sz w:val="18"/>
                <w:szCs w:val="18"/>
              </w:rPr>
            </w:pPr>
            <w:r w:rsidRPr="00342BC8">
              <w:rPr>
                <w:color w:val="000000"/>
                <w:sz w:val="18"/>
                <w:szCs w:val="18"/>
              </w:rPr>
              <w:t>29,20</w:t>
            </w:r>
          </w:p>
        </w:tc>
        <w:tc>
          <w:tcPr>
            <w:tcW w:w="621" w:type="dxa"/>
            <w:tcBorders>
              <w:top w:val="nil"/>
              <w:left w:val="nil"/>
              <w:bottom w:val="single" w:sz="4" w:space="0" w:color="000000"/>
              <w:right w:val="single" w:sz="4" w:space="0" w:color="000000"/>
            </w:tcBorders>
            <w:shd w:val="clear" w:color="000000" w:fill="FFFFFF"/>
            <w:vAlign w:val="center"/>
            <w:hideMark/>
          </w:tcPr>
          <w:p w14:paraId="727D1FA7" w14:textId="77777777" w:rsidR="00B2418E" w:rsidRPr="00342BC8" w:rsidRDefault="00B2418E" w:rsidP="006F156B">
            <w:pPr>
              <w:jc w:val="center"/>
              <w:rPr>
                <w:color w:val="000000"/>
                <w:sz w:val="18"/>
                <w:szCs w:val="18"/>
              </w:rPr>
            </w:pPr>
            <w:r w:rsidRPr="00342BC8">
              <w:rPr>
                <w:color w:val="000000"/>
                <w:sz w:val="18"/>
                <w:szCs w:val="18"/>
              </w:rPr>
              <w:t>29,13</w:t>
            </w:r>
          </w:p>
        </w:tc>
        <w:tc>
          <w:tcPr>
            <w:tcW w:w="787" w:type="dxa"/>
            <w:tcBorders>
              <w:top w:val="nil"/>
              <w:left w:val="nil"/>
              <w:bottom w:val="single" w:sz="4" w:space="0" w:color="000000"/>
              <w:right w:val="single" w:sz="4" w:space="0" w:color="000000"/>
            </w:tcBorders>
            <w:shd w:val="clear" w:color="000000" w:fill="FFFFFF"/>
            <w:vAlign w:val="center"/>
            <w:hideMark/>
          </w:tcPr>
          <w:p w14:paraId="45344659" w14:textId="77777777" w:rsidR="00B2418E" w:rsidRPr="00342BC8" w:rsidRDefault="00B2418E" w:rsidP="006F156B">
            <w:pPr>
              <w:jc w:val="center"/>
              <w:rPr>
                <w:color w:val="000000"/>
                <w:sz w:val="18"/>
                <w:szCs w:val="18"/>
              </w:rPr>
            </w:pPr>
            <w:r w:rsidRPr="00342BC8">
              <w:rPr>
                <w:color w:val="000000"/>
                <w:sz w:val="18"/>
                <w:szCs w:val="18"/>
              </w:rPr>
              <w:t>1,05</w:t>
            </w:r>
          </w:p>
        </w:tc>
        <w:tc>
          <w:tcPr>
            <w:tcW w:w="786" w:type="dxa"/>
            <w:tcBorders>
              <w:top w:val="nil"/>
              <w:left w:val="nil"/>
              <w:bottom w:val="single" w:sz="4" w:space="0" w:color="000000"/>
              <w:right w:val="single" w:sz="4" w:space="0" w:color="000000"/>
            </w:tcBorders>
            <w:shd w:val="clear" w:color="000000" w:fill="FFFFFF"/>
            <w:vAlign w:val="center"/>
            <w:hideMark/>
          </w:tcPr>
          <w:p w14:paraId="017BA7C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ABBD77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5B32B6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595D80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08D5FCE" w14:textId="77777777" w:rsidR="00B2418E" w:rsidRPr="00342BC8" w:rsidRDefault="00B2418E" w:rsidP="006F156B">
            <w:pPr>
              <w:jc w:val="center"/>
              <w:rPr>
                <w:color w:val="000000"/>
                <w:sz w:val="18"/>
                <w:szCs w:val="18"/>
              </w:rPr>
            </w:pPr>
            <w:r w:rsidRPr="00342BC8">
              <w:rPr>
                <w:color w:val="000000"/>
                <w:sz w:val="18"/>
                <w:szCs w:val="18"/>
              </w:rPr>
              <w:t>т.21</w:t>
            </w:r>
          </w:p>
        </w:tc>
        <w:tc>
          <w:tcPr>
            <w:tcW w:w="711" w:type="dxa"/>
            <w:tcBorders>
              <w:top w:val="nil"/>
              <w:left w:val="nil"/>
              <w:bottom w:val="single" w:sz="4" w:space="0" w:color="000000"/>
              <w:right w:val="single" w:sz="4" w:space="0" w:color="000000"/>
            </w:tcBorders>
            <w:shd w:val="clear" w:color="000000" w:fill="FFFFFF"/>
            <w:vAlign w:val="center"/>
            <w:hideMark/>
          </w:tcPr>
          <w:p w14:paraId="2AA144D1" w14:textId="77777777" w:rsidR="00B2418E" w:rsidRPr="00342BC8" w:rsidRDefault="00B2418E" w:rsidP="006F156B">
            <w:pPr>
              <w:jc w:val="center"/>
              <w:rPr>
                <w:color w:val="000000"/>
                <w:sz w:val="18"/>
                <w:szCs w:val="18"/>
              </w:rPr>
            </w:pPr>
            <w:r w:rsidRPr="00342BC8">
              <w:rPr>
                <w:color w:val="000000"/>
                <w:sz w:val="18"/>
                <w:szCs w:val="18"/>
              </w:rPr>
              <w:t>190,00</w:t>
            </w:r>
          </w:p>
        </w:tc>
        <w:tc>
          <w:tcPr>
            <w:tcW w:w="590" w:type="dxa"/>
            <w:tcBorders>
              <w:top w:val="nil"/>
              <w:left w:val="nil"/>
              <w:bottom w:val="single" w:sz="4" w:space="0" w:color="000000"/>
              <w:right w:val="single" w:sz="4" w:space="0" w:color="000000"/>
            </w:tcBorders>
            <w:shd w:val="clear" w:color="000000" w:fill="FFFFFF"/>
            <w:vAlign w:val="center"/>
            <w:hideMark/>
          </w:tcPr>
          <w:p w14:paraId="07D9DDB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C1C975E"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FE7C6B7" w14:textId="77777777" w:rsidR="00B2418E" w:rsidRPr="00342BC8" w:rsidRDefault="00B2418E" w:rsidP="006F156B">
            <w:pPr>
              <w:jc w:val="center"/>
              <w:rPr>
                <w:color w:val="000000"/>
                <w:sz w:val="18"/>
                <w:szCs w:val="18"/>
              </w:rPr>
            </w:pPr>
            <w:r w:rsidRPr="00342BC8">
              <w:rPr>
                <w:color w:val="000000"/>
                <w:sz w:val="18"/>
                <w:szCs w:val="18"/>
              </w:rPr>
              <w:t>6,42</w:t>
            </w:r>
          </w:p>
        </w:tc>
        <w:tc>
          <w:tcPr>
            <w:tcW w:w="915" w:type="dxa"/>
            <w:tcBorders>
              <w:top w:val="nil"/>
              <w:left w:val="nil"/>
              <w:bottom w:val="single" w:sz="4" w:space="0" w:color="000000"/>
              <w:right w:val="single" w:sz="4" w:space="0" w:color="000000"/>
            </w:tcBorders>
            <w:shd w:val="clear" w:color="000000" w:fill="FFFFFF"/>
            <w:vAlign w:val="center"/>
            <w:hideMark/>
          </w:tcPr>
          <w:p w14:paraId="79BF44F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9C522D4" w14:textId="77777777" w:rsidR="00B2418E" w:rsidRPr="00342BC8" w:rsidRDefault="00B2418E" w:rsidP="006F156B">
            <w:pPr>
              <w:jc w:val="center"/>
              <w:rPr>
                <w:color w:val="000000"/>
                <w:sz w:val="18"/>
                <w:szCs w:val="18"/>
              </w:rPr>
            </w:pPr>
            <w:r w:rsidRPr="00342BC8">
              <w:rPr>
                <w:color w:val="000000"/>
                <w:sz w:val="18"/>
                <w:szCs w:val="18"/>
              </w:rPr>
              <w:t>0,20</w:t>
            </w:r>
          </w:p>
        </w:tc>
        <w:tc>
          <w:tcPr>
            <w:tcW w:w="634" w:type="dxa"/>
            <w:tcBorders>
              <w:top w:val="nil"/>
              <w:left w:val="nil"/>
              <w:bottom w:val="single" w:sz="4" w:space="0" w:color="000000"/>
              <w:right w:val="single" w:sz="4" w:space="0" w:color="000000"/>
            </w:tcBorders>
            <w:shd w:val="clear" w:color="000000" w:fill="FFFFFF"/>
            <w:vAlign w:val="center"/>
            <w:hideMark/>
          </w:tcPr>
          <w:p w14:paraId="5AD5DEE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9D627FA" w14:textId="77777777" w:rsidR="00B2418E" w:rsidRPr="00342BC8" w:rsidRDefault="00B2418E" w:rsidP="006F156B">
            <w:pPr>
              <w:jc w:val="center"/>
              <w:rPr>
                <w:color w:val="000000"/>
                <w:sz w:val="18"/>
                <w:szCs w:val="18"/>
              </w:rPr>
            </w:pPr>
            <w:r w:rsidRPr="00342BC8">
              <w:rPr>
                <w:color w:val="000000"/>
                <w:sz w:val="18"/>
                <w:szCs w:val="18"/>
              </w:rPr>
              <w:t>63,53</w:t>
            </w:r>
          </w:p>
        </w:tc>
        <w:tc>
          <w:tcPr>
            <w:tcW w:w="623" w:type="dxa"/>
            <w:tcBorders>
              <w:top w:val="nil"/>
              <w:left w:val="nil"/>
              <w:bottom w:val="single" w:sz="4" w:space="0" w:color="000000"/>
              <w:right w:val="single" w:sz="4" w:space="0" w:color="000000"/>
            </w:tcBorders>
            <w:shd w:val="clear" w:color="000000" w:fill="FFFFFF"/>
            <w:vAlign w:val="center"/>
            <w:hideMark/>
          </w:tcPr>
          <w:p w14:paraId="07C881A8" w14:textId="77777777" w:rsidR="00B2418E" w:rsidRPr="00342BC8" w:rsidRDefault="00B2418E" w:rsidP="006F156B">
            <w:pPr>
              <w:jc w:val="center"/>
              <w:rPr>
                <w:color w:val="000000"/>
                <w:sz w:val="18"/>
                <w:szCs w:val="18"/>
              </w:rPr>
            </w:pPr>
            <w:r w:rsidRPr="00342BC8">
              <w:rPr>
                <w:color w:val="000000"/>
                <w:sz w:val="18"/>
                <w:szCs w:val="18"/>
              </w:rPr>
              <w:t>67,83</w:t>
            </w:r>
          </w:p>
        </w:tc>
        <w:tc>
          <w:tcPr>
            <w:tcW w:w="623" w:type="dxa"/>
            <w:tcBorders>
              <w:top w:val="nil"/>
              <w:left w:val="nil"/>
              <w:bottom w:val="single" w:sz="4" w:space="0" w:color="000000"/>
              <w:right w:val="single" w:sz="4" w:space="0" w:color="000000"/>
            </w:tcBorders>
            <w:shd w:val="clear" w:color="000000" w:fill="FFFFFF"/>
            <w:vAlign w:val="center"/>
            <w:hideMark/>
          </w:tcPr>
          <w:p w14:paraId="3222C9B9" w14:textId="77777777" w:rsidR="00B2418E" w:rsidRPr="00342BC8" w:rsidRDefault="00B2418E" w:rsidP="006F156B">
            <w:pPr>
              <w:jc w:val="center"/>
              <w:rPr>
                <w:color w:val="000000"/>
                <w:sz w:val="18"/>
                <w:szCs w:val="18"/>
              </w:rPr>
            </w:pPr>
            <w:r w:rsidRPr="00342BC8">
              <w:rPr>
                <w:color w:val="000000"/>
                <w:sz w:val="18"/>
                <w:szCs w:val="18"/>
              </w:rPr>
              <w:t>38,90</w:t>
            </w:r>
          </w:p>
        </w:tc>
        <w:tc>
          <w:tcPr>
            <w:tcW w:w="623" w:type="dxa"/>
            <w:tcBorders>
              <w:top w:val="nil"/>
              <w:left w:val="nil"/>
              <w:bottom w:val="single" w:sz="4" w:space="0" w:color="000000"/>
              <w:right w:val="single" w:sz="4" w:space="0" w:color="000000"/>
            </w:tcBorders>
            <w:shd w:val="clear" w:color="000000" w:fill="FFFFFF"/>
            <w:vAlign w:val="center"/>
            <w:hideMark/>
          </w:tcPr>
          <w:p w14:paraId="7BA180D1" w14:textId="77777777" w:rsidR="00B2418E" w:rsidRPr="00342BC8" w:rsidRDefault="00B2418E" w:rsidP="006F156B">
            <w:pPr>
              <w:jc w:val="center"/>
              <w:rPr>
                <w:color w:val="000000"/>
                <w:sz w:val="18"/>
                <w:szCs w:val="18"/>
              </w:rPr>
            </w:pPr>
            <w:r w:rsidRPr="00342BC8">
              <w:rPr>
                <w:color w:val="000000"/>
                <w:sz w:val="18"/>
                <w:szCs w:val="18"/>
              </w:rPr>
              <w:t>34,40</w:t>
            </w:r>
          </w:p>
        </w:tc>
        <w:tc>
          <w:tcPr>
            <w:tcW w:w="714" w:type="dxa"/>
            <w:tcBorders>
              <w:top w:val="nil"/>
              <w:left w:val="nil"/>
              <w:bottom w:val="single" w:sz="4" w:space="0" w:color="000000"/>
              <w:right w:val="single" w:sz="4" w:space="0" w:color="000000"/>
            </w:tcBorders>
            <w:shd w:val="clear" w:color="000000" w:fill="FFFFFF"/>
            <w:vAlign w:val="center"/>
            <w:hideMark/>
          </w:tcPr>
          <w:p w14:paraId="7DD7BE1E" w14:textId="77777777" w:rsidR="00B2418E" w:rsidRPr="00342BC8" w:rsidRDefault="00B2418E" w:rsidP="006F156B">
            <w:pPr>
              <w:jc w:val="center"/>
              <w:rPr>
                <w:color w:val="000000"/>
                <w:sz w:val="18"/>
                <w:szCs w:val="18"/>
              </w:rPr>
            </w:pPr>
            <w:r w:rsidRPr="00342BC8">
              <w:rPr>
                <w:color w:val="000000"/>
                <w:sz w:val="18"/>
                <w:szCs w:val="18"/>
              </w:rPr>
              <w:t>250,44</w:t>
            </w:r>
          </w:p>
        </w:tc>
        <w:tc>
          <w:tcPr>
            <w:tcW w:w="711" w:type="dxa"/>
            <w:tcBorders>
              <w:top w:val="nil"/>
              <w:left w:val="nil"/>
              <w:bottom w:val="single" w:sz="4" w:space="0" w:color="000000"/>
              <w:right w:val="single" w:sz="4" w:space="0" w:color="000000"/>
            </w:tcBorders>
            <w:shd w:val="clear" w:color="000000" w:fill="FFFFFF"/>
            <w:vAlign w:val="center"/>
            <w:hideMark/>
          </w:tcPr>
          <w:p w14:paraId="58A59030"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6299750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42C57F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437ED03" w14:textId="77777777" w:rsidR="00B2418E" w:rsidRPr="00342BC8" w:rsidRDefault="00B2418E" w:rsidP="006F156B">
            <w:pPr>
              <w:jc w:val="center"/>
              <w:rPr>
                <w:color w:val="000000"/>
                <w:sz w:val="18"/>
                <w:szCs w:val="18"/>
              </w:rPr>
            </w:pPr>
            <w:r w:rsidRPr="00342BC8">
              <w:rPr>
                <w:color w:val="000000"/>
                <w:sz w:val="18"/>
                <w:szCs w:val="18"/>
              </w:rPr>
              <w:t>29,13</w:t>
            </w:r>
          </w:p>
        </w:tc>
        <w:tc>
          <w:tcPr>
            <w:tcW w:w="621" w:type="dxa"/>
            <w:tcBorders>
              <w:top w:val="nil"/>
              <w:left w:val="nil"/>
              <w:bottom w:val="single" w:sz="4" w:space="0" w:color="000000"/>
              <w:right w:val="single" w:sz="4" w:space="0" w:color="000000"/>
            </w:tcBorders>
            <w:shd w:val="clear" w:color="000000" w:fill="FFFFFF"/>
            <w:vAlign w:val="center"/>
            <w:hideMark/>
          </w:tcPr>
          <w:p w14:paraId="108C41BE" w14:textId="77777777" w:rsidR="00B2418E" w:rsidRPr="00342BC8" w:rsidRDefault="00B2418E" w:rsidP="006F156B">
            <w:pPr>
              <w:jc w:val="center"/>
              <w:rPr>
                <w:color w:val="000000"/>
                <w:sz w:val="18"/>
                <w:szCs w:val="18"/>
              </w:rPr>
            </w:pPr>
            <w:r w:rsidRPr="00342BC8">
              <w:rPr>
                <w:color w:val="000000"/>
                <w:sz w:val="18"/>
                <w:szCs w:val="18"/>
              </w:rPr>
              <w:t>28,93</w:t>
            </w:r>
          </w:p>
        </w:tc>
        <w:tc>
          <w:tcPr>
            <w:tcW w:w="787" w:type="dxa"/>
            <w:tcBorders>
              <w:top w:val="nil"/>
              <w:left w:val="nil"/>
              <w:bottom w:val="single" w:sz="4" w:space="0" w:color="000000"/>
              <w:right w:val="single" w:sz="4" w:space="0" w:color="000000"/>
            </w:tcBorders>
            <w:shd w:val="clear" w:color="000000" w:fill="FFFFFF"/>
            <w:vAlign w:val="center"/>
            <w:hideMark/>
          </w:tcPr>
          <w:p w14:paraId="6FC2CB98" w14:textId="77777777" w:rsidR="00B2418E" w:rsidRPr="00342BC8" w:rsidRDefault="00B2418E" w:rsidP="006F156B">
            <w:pPr>
              <w:jc w:val="center"/>
              <w:rPr>
                <w:color w:val="000000"/>
                <w:sz w:val="18"/>
                <w:szCs w:val="18"/>
              </w:rPr>
            </w:pPr>
            <w:r w:rsidRPr="00342BC8">
              <w:rPr>
                <w:color w:val="000000"/>
                <w:sz w:val="18"/>
                <w:szCs w:val="18"/>
              </w:rPr>
              <w:t>1,05</w:t>
            </w:r>
          </w:p>
        </w:tc>
        <w:tc>
          <w:tcPr>
            <w:tcW w:w="786" w:type="dxa"/>
            <w:tcBorders>
              <w:top w:val="nil"/>
              <w:left w:val="nil"/>
              <w:bottom w:val="single" w:sz="4" w:space="0" w:color="000000"/>
              <w:right w:val="single" w:sz="4" w:space="0" w:color="000000"/>
            </w:tcBorders>
            <w:shd w:val="clear" w:color="000000" w:fill="FFFFFF"/>
            <w:vAlign w:val="center"/>
            <w:hideMark/>
          </w:tcPr>
          <w:p w14:paraId="1F09818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B19F08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345B08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391B250" w14:textId="77777777" w:rsidR="00B2418E" w:rsidRPr="00342BC8" w:rsidRDefault="00B2418E" w:rsidP="006F156B">
            <w:pPr>
              <w:jc w:val="center"/>
              <w:rPr>
                <w:color w:val="000000"/>
                <w:sz w:val="18"/>
                <w:szCs w:val="18"/>
              </w:rPr>
            </w:pPr>
            <w:r w:rsidRPr="00342BC8">
              <w:rPr>
                <w:color w:val="000000"/>
                <w:sz w:val="18"/>
                <w:szCs w:val="18"/>
              </w:rPr>
              <w:t>т.21</w:t>
            </w:r>
          </w:p>
        </w:tc>
        <w:tc>
          <w:tcPr>
            <w:tcW w:w="1577" w:type="dxa"/>
            <w:tcBorders>
              <w:top w:val="nil"/>
              <w:left w:val="nil"/>
              <w:bottom w:val="single" w:sz="4" w:space="0" w:color="000000"/>
              <w:right w:val="single" w:sz="4" w:space="0" w:color="000000"/>
            </w:tcBorders>
            <w:shd w:val="clear" w:color="000000" w:fill="FFFFFF"/>
            <w:vAlign w:val="center"/>
            <w:hideMark/>
          </w:tcPr>
          <w:p w14:paraId="4772724A" w14:textId="77777777" w:rsidR="00B2418E" w:rsidRPr="00342BC8" w:rsidRDefault="00B2418E" w:rsidP="006F156B">
            <w:pPr>
              <w:jc w:val="center"/>
              <w:rPr>
                <w:color w:val="000000"/>
                <w:sz w:val="18"/>
                <w:szCs w:val="18"/>
              </w:rPr>
            </w:pPr>
            <w:r w:rsidRPr="00342BC8">
              <w:rPr>
                <w:color w:val="000000"/>
                <w:sz w:val="18"/>
                <w:szCs w:val="18"/>
              </w:rPr>
              <w:t>ТК52</w:t>
            </w:r>
          </w:p>
        </w:tc>
        <w:tc>
          <w:tcPr>
            <w:tcW w:w="711" w:type="dxa"/>
            <w:tcBorders>
              <w:top w:val="nil"/>
              <w:left w:val="nil"/>
              <w:bottom w:val="single" w:sz="4" w:space="0" w:color="000000"/>
              <w:right w:val="single" w:sz="4" w:space="0" w:color="000000"/>
            </w:tcBorders>
            <w:shd w:val="clear" w:color="000000" w:fill="FFFFFF"/>
            <w:vAlign w:val="center"/>
            <w:hideMark/>
          </w:tcPr>
          <w:p w14:paraId="0C9768D0"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279CA49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F62209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2886F56" w14:textId="77777777" w:rsidR="00B2418E" w:rsidRPr="00342BC8" w:rsidRDefault="00B2418E" w:rsidP="006F156B">
            <w:pPr>
              <w:jc w:val="center"/>
              <w:rPr>
                <w:color w:val="000000"/>
                <w:sz w:val="18"/>
                <w:szCs w:val="18"/>
              </w:rPr>
            </w:pPr>
            <w:r w:rsidRPr="00342BC8">
              <w:rPr>
                <w:color w:val="000000"/>
                <w:sz w:val="18"/>
                <w:szCs w:val="18"/>
              </w:rPr>
              <w:t>1,42</w:t>
            </w:r>
          </w:p>
        </w:tc>
        <w:tc>
          <w:tcPr>
            <w:tcW w:w="915" w:type="dxa"/>
            <w:tcBorders>
              <w:top w:val="nil"/>
              <w:left w:val="nil"/>
              <w:bottom w:val="single" w:sz="4" w:space="0" w:color="000000"/>
              <w:right w:val="single" w:sz="4" w:space="0" w:color="000000"/>
            </w:tcBorders>
            <w:shd w:val="clear" w:color="000000" w:fill="FFFFFF"/>
            <w:vAlign w:val="center"/>
            <w:hideMark/>
          </w:tcPr>
          <w:p w14:paraId="3723F81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9F1F0AF"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51AB515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45CB333" w14:textId="77777777" w:rsidR="00B2418E" w:rsidRPr="00342BC8" w:rsidRDefault="00B2418E" w:rsidP="006F156B">
            <w:pPr>
              <w:jc w:val="center"/>
              <w:rPr>
                <w:color w:val="000000"/>
                <w:sz w:val="18"/>
                <w:szCs w:val="18"/>
              </w:rPr>
            </w:pPr>
            <w:r w:rsidRPr="00342BC8">
              <w:rPr>
                <w:color w:val="000000"/>
                <w:sz w:val="18"/>
                <w:szCs w:val="18"/>
              </w:rPr>
              <w:t>67,83</w:t>
            </w:r>
          </w:p>
        </w:tc>
        <w:tc>
          <w:tcPr>
            <w:tcW w:w="623" w:type="dxa"/>
            <w:tcBorders>
              <w:top w:val="nil"/>
              <w:left w:val="nil"/>
              <w:bottom w:val="single" w:sz="4" w:space="0" w:color="000000"/>
              <w:right w:val="single" w:sz="4" w:space="0" w:color="000000"/>
            </w:tcBorders>
            <w:shd w:val="clear" w:color="000000" w:fill="FFFFFF"/>
            <w:vAlign w:val="center"/>
            <w:hideMark/>
          </w:tcPr>
          <w:p w14:paraId="63538CA2" w14:textId="77777777" w:rsidR="00B2418E" w:rsidRPr="00342BC8" w:rsidRDefault="00B2418E" w:rsidP="006F156B">
            <w:pPr>
              <w:jc w:val="center"/>
              <w:rPr>
                <w:color w:val="000000"/>
                <w:sz w:val="18"/>
                <w:szCs w:val="18"/>
              </w:rPr>
            </w:pPr>
            <w:r w:rsidRPr="00342BC8">
              <w:rPr>
                <w:color w:val="000000"/>
                <w:sz w:val="18"/>
                <w:szCs w:val="18"/>
              </w:rPr>
              <w:t>66,55</w:t>
            </w:r>
          </w:p>
        </w:tc>
        <w:tc>
          <w:tcPr>
            <w:tcW w:w="623" w:type="dxa"/>
            <w:tcBorders>
              <w:top w:val="nil"/>
              <w:left w:val="nil"/>
              <w:bottom w:val="single" w:sz="4" w:space="0" w:color="000000"/>
              <w:right w:val="single" w:sz="4" w:space="0" w:color="000000"/>
            </w:tcBorders>
            <w:shd w:val="clear" w:color="000000" w:fill="FFFFFF"/>
            <w:vAlign w:val="center"/>
            <w:hideMark/>
          </w:tcPr>
          <w:p w14:paraId="17470C47" w14:textId="77777777" w:rsidR="00B2418E" w:rsidRPr="00342BC8" w:rsidRDefault="00B2418E" w:rsidP="006F156B">
            <w:pPr>
              <w:jc w:val="center"/>
              <w:rPr>
                <w:color w:val="000000"/>
                <w:sz w:val="18"/>
                <w:szCs w:val="18"/>
              </w:rPr>
            </w:pPr>
            <w:r w:rsidRPr="00342BC8">
              <w:rPr>
                <w:color w:val="000000"/>
                <w:sz w:val="18"/>
                <w:szCs w:val="18"/>
              </w:rPr>
              <w:t>37,67</w:t>
            </w:r>
          </w:p>
        </w:tc>
        <w:tc>
          <w:tcPr>
            <w:tcW w:w="623" w:type="dxa"/>
            <w:tcBorders>
              <w:top w:val="nil"/>
              <w:left w:val="nil"/>
              <w:bottom w:val="single" w:sz="4" w:space="0" w:color="000000"/>
              <w:right w:val="single" w:sz="4" w:space="0" w:color="000000"/>
            </w:tcBorders>
            <w:shd w:val="clear" w:color="000000" w:fill="FFFFFF"/>
            <w:vAlign w:val="center"/>
            <w:hideMark/>
          </w:tcPr>
          <w:p w14:paraId="1BAEC913" w14:textId="77777777" w:rsidR="00B2418E" w:rsidRPr="00342BC8" w:rsidRDefault="00B2418E" w:rsidP="006F156B">
            <w:pPr>
              <w:jc w:val="center"/>
              <w:rPr>
                <w:color w:val="000000"/>
                <w:sz w:val="18"/>
                <w:szCs w:val="18"/>
              </w:rPr>
            </w:pPr>
            <w:r w:rsidRPr="00342BC8">
              <w:rPr>
                <w:color w:val="000000"/>
                <w:sz w:val="18"/>
                <w:szCs w:val="18"/>
              </w:rPr>
              <w:t>38,90</w:t>
            </w:r>
          </w:p>
        </w:tc>
        <w:tc>
          <w:tcPr>
            <w:tcW w:w="714" w:type="dxa"/>
            <w:tcBorders>
              <w:top w:val="nil"/>
              <w:left w:val="nil"/>
              <w:bottom w:val="single" w:sz="4" w:space="0" w:color="000000"/>
              <w:right w:val="single" w:sz="4" w:space="0" w:color="000000"/>
            </w:tcBorders>
            <w:shd w:val="clear" w:color="000000" w:fill="FFFFFF"/>
            <w:vAlign w:val="center"/>
            <w:hideMark/>
          </w:tcPr>
          <w:p w14:paraId="1B64AA1B"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7FDE9D3B" w14:textId="77777777" w:rsidR="00B2418E" w:rsidRPr="00342BC8" w:rsidRDefault="00B2418E" w:rsidP="006F156B">
            <w:pPr>
              <w:jc w:val="center"/>
              <w:rPr>
                <w:color w:val="000000"/>
                <w:sz w:val="18"/>
                <w:szCs w:val="18"/>
              </w:rPr>
            </w:pPr>
            <w:r w:rsidRPr="00342BC8">
              <w:rPr>
                <w:color w:val="000000"/>
                <w:sz w:val="18"/>
                <w:szCs w:val="18"/>
              </w:rPr>
              <w:t>250,19</w:t>
            </w:r>
          </w:p>
        </w:tc>
        <w:tc>
          <w:tcPr>
            <w:tcW w:w="711" w:type="dxa"/>
            <w:tcBorders>
              <w:top w:val="nil"/>
              <w:left w:val="nil"/>
              <w:bottom w:val="single" w:sz="4" w:space="0" w:color="000000"/>
              <w:right w:val="single" w:sz="4" w:space="0" w:color="000000"/>
            </w:tcBorders>
            <w:shd w:val="clear" w:color="000000" w:fill="FFFFFF"/>
            <w:vAlign w:val="center"/>
            <w:hideMark/>
          </w:tcPr>
          <w:p w14:paraId="1A42CEF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00A3D7C"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3E58587" w14:textId="77777777" w:rsidR="00B2418E" w:rsidRPr="00342BC8" w:rsidRDefault="00B2418E" w:rsidP="006F156B">
            <w:pPr>
              <w:jc w:val="center"/>
              <w:rPr>
                <w:color w:val="000000"/>
                <w:sz w:val="18"/>
                <w:szCs w:val="18"/>
              </w:rPr>
            </w:pPr>
            <w:r w:rsidRPr="00342BC8">
              <w:rPr>
                <w:color w:val="000000"/>
                <w:sz w:val="18"/>
                <w:szCs w:val="18"/>
              </w:rPr>
              <w:t>28,93</w:t>
            </w:r>
          </w:p>
        </w:tc>
        <w:tc>
          <w:tcPr>
            <w:tcW w:w="621" w:type="dxa"/>
            <w:tcBorders>
              <w:top w:val="nil"/>
              <w:left w:val="nil"/>
              <w:bottom w:val="single" w:sz="4" w:space="0" w:color="000000"/>
              <w:right w:val="single" w:sz="4" w:space="0" w:color="000000"/>
            </w:tcBorders>
            <w:shd w:val="clear" w:color="000000" w:fill="FFFFFF"/>
            <w:vAlign w:val="center"/>
            <w:hideMark/>
          </w:tcPr>
          <w:p w14:paraId="474070D2" w14:textId="77777777" w:rsidR="00B2418E" w:rsidRPr="00342BC8" w:rsidRDefault="00B2418E" w:rsidP="006F156B">
            <w:pPr>
              <w:jc w:val="center"/>
              <w:rPr>
                <w:color w:val="000000"/>
                <w:sz w:val="18"/>
                <w:szCs w:val="18"/>
              </w:rPr>
            </w:pPr>
            <w:r w:rsidRPr="00342BC8">
              <w:rPr>
                <w:color w:val="000000"/>
                <w:sz w:val="18"/>
                <w:szCs w:val="18"/>
              </w:rPr>
              <w:t>28,88</w:t>
            </w:r>
          </w:p>
        </w:tc>
        <w:tc>
          <w:tcPr>
            <w:tcW w:w="787" w:type="dxa"/>
            <w:tcBorders>
              <w:top w:val="nil"/>
              <w:left w:val="nil"/>
              <w:bottom w:val="single" w:sz="4" w:space="0" w:color="000000"/>
              <w:right w:val="single" w:sz="4" w:space="0" w:color="000000"/>
            </w:tcBorders>
            <w:shd w:val="clear" w:color="000000" w:fill="FFFFFF"/>
            <w:vAlign w:val="center"/>
            <w:hideMark/>
          </w:tcPr>
          <w:p w14:paraId="0E350DF8" w14:textId="77777777" w:rsidR="00B2418E" w:rsidRPr="00342BC8" w:rsidRDefault="00B2418E" w:rsidP="006F156B">
            <w:pPr>
              <w:jc w:val="center"/>
              <w:rPr>
                <w:color w:val="000000"/>
                <w:sz w:val="18"/>
                <w:szCs w:val="18"/>
              </w:rPr>
            </w:pPr>
            <w:r w:rsidRPr="00342BC8">
              <w:rPr>
                <w:color w:val="000000"/>
                <w:sz w:val="18"/>
                <w:szCs w:val="18"/>
              </w:rPr>
              <w:t>2,11</w:t>
            </w:r>
          </w:p>
        </w:tc>
        <w:tc>
          <w:tcPr>
            <w:tcW w:w="786" w:type="dxa"/>
            <w:tcBorders>
              <w:top w:val="nil"/>
              <w:left w:val="nil"/>
              <w:bottom w:val="single" w:sz="4" w:space="0" w:color="000000"/>
              <w:right w:val="single" w:sz="4" w:space="0" w:color="000000"/>
            </w:tcBorders>
            <w:shd w:val="clear" w:color="000000" w:fill="FFFFFF"/>
            <w:vAlign w:val="center"/>
            <w:hideMark/>
          </w:tcPr>
          <w:p w14:paraId="2465A93B"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A6C67B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D2C8E4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15B3F18"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74903483" w14:textId="77777777" w:rsidR="00B2418E" w:rsidRPr="00342BC8" w:rsidRDefault="00B2418E" w:rsidP="006F156B">
            <w:pPr>
              <w:jc w:val="center"/>
              <w:rPr>
                <w:color w:val="000000"/>
                <w:sz w:val="18"/>
                <w:szCs w:val="18"/>
              </w:rPr>
            </w:pPr>
            <w:r w:rsidRPr="00342BC8">
              <w:rPr>
                <w:color w:val="000000"/>
                <w:sz w:val="18"/>
                <w:szCs w:val="18"/>
              </w:rPr>
              <w:t>Поликлиника</w:t>
            </w:r>
          </w:p>
        </w:tc>
        <w:tc>
          <w:tcPr>
            <w:tcW w:w="711" w:type="dxa"/>
            <w:tcBorders>
              <w:top w:val="nil"/>
              <w:left w:val="nil"/>
              <w:bottom w:val="single" w:sz="4" w:space="0" w:color="000000"/>
              <w:right w:val="single" w:sz="4" w:space="0" w:color="000000"/>
            </w:tcBorders>
            <w:shd w:val="clear" w:color="000000" w:fill="FFFFFF"/>
            <w:vAlign w:val="center"/>
            <w:hideMark/>
          </w:tcPr>
          <w:p w14:paraId="5B3B79A7"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13B6E372"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6A4055D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12A199C" w14:textId="77777777" w:rsidR="00B2418E" w:rsidRPr="00342BC8" w:rsidRDefault="00B2418E" w:rsidP="006F156B">
            <w:pPr>
              <w:jc w:val="center"/>
              <w:rPr>
                <w:color w:val="000000"/>
                <w:sz w:val="18"/>
                <w:szCs w:val="18"/>
              </w:rPr>
            </w:pPr>
            <w:r w:rsidRPr="00342BC8">
              <w:rPr>
                <w:color w:val="000000"/>
                <w:sz w:val="18"/>
                <w:szCs w:val="18"/>
              </w:rPr>
              <w:t>0,10</w:t>
            </w:r>
          </w:p>
        </w:tc>
        <w:tc>
          <w:tcPr>
            <w:tcW w:w="915" w:type="dxa"/>
            <w:tcBorders>
              <w:top w:val="nil"/>
              <w:left w:val="nil"/>
              <w:bottom w:val="single" w:sz="4" w:space="0" w:color="000000"/>
              <w:right w:val="single" w:sz="4" w:space="0" w:color="000000"/>
            </w:tcBorders>
            <w:shd w:val="clear" w:color="000000" w:fill="FFFFFF"/>
            <w:vAlign w:val="center"/>
            <w:hideMark/>
          </w:tcPr>
          <w:p w14:paraId="07253CD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A9C667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D13B2F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7C51EAC" w14:textId="77777777" w:rsidR="00B2418E" w:rsidRPr="00342BC8" w:rsidRDefault="00B2418E" w:rsidP="006F156B">
            <w:pPr>
              <w:jc w:val="center"/>
              <w:rPr>
                <w:color w:val="000000"/>
                <w:sz w:val="18"/>
                <w:szCs w:val="18"/>
              </w:rPr>
            </w:pPr>
            <w:r w:rsidRPr="00342BC8">
              <w:rPr>
                <w:color w:val="000000"/>
                <w:sz w:val="18"/>
                <w:szCs w:val="18"/>
              </w:rPr>
              <w:t>66,55</w:t>
            </w:r>
          </w:p>
        </w:tc>
        <w:tc>
          <w:tcPr>
            <w:tcW w:w="623" w:type="dxa"/>
            <w:tcBorders>
              <w:top w:val="nil"/>
              <w:left w:val="nil"/>
              <w:bottom w:val="single" w:sz="4" w:space="0" w:color="000000"/>
              <w:right w:val="single" w:sz="4" w:space="0" w:color="000000"/>
            </w:tcBorders>
            <w:shd w:val="clear" w:color="000000" w:fill="FFFFFF"/>
            <w:vAlign w:val="center"/>
            <w:hideMark/>
          </w:tcPr>
          <w:p w14:paraId="003672C5" w14:textId="77777777" w:rsidR="00B2418E" w:rsidRPr="00342BC8" w:rsidRDefault="00B2418E" w:rsidP="006F156B">
            <w:pPr>
              <w:jc w:val="center"/>
              <w:rPr>
                <w:color w:val="000000"/>
                <w:sz w:val="18"/>
                <w:szCs w:val="18"/>
              </w:rPr>
            </w:pPr>
            <w:r w:rsidRPr="00342BC8">
              <w:rPr>
                <w:color w:val="000000"/>
                <w:sz w:val="18"/>
                <w:szCs w:val="18"/>
              </w:rPr>
              <w:t>66,48</w:t>
            </w:r>
          </w:p>
        </w:tc>
        <w:tc>
          <w:tcPr>
            <w:tcW w:w="623" w:type="dxa"/>
            <w:tcBorders>
              <w:top w:val="nil"/>
              <w:left w:val="nil"/>
              <w:bottom w:val="single" w:sz="4" w:space="0" w:color="000000"/>
              <w:right w:val="single" w:sz="4" w:space="0" w:color="000000"/>
            </w:tcBorders>
            <w:shd w:val="clear" w:color="000000" w:fill="FFFFFF"/>
            <w:vAlign w:val="center"/>
            <w:hideMark/>
          </w:tcPr>
          <w:p w14:paraId="43DDB194" w14:textId="77777777" w:rsidR="00B2418E" w:rsidRPr="00342BC8" w:rsidRDefault="00B2418E" w:rsidP="006F156B">
            <w:pPr>
              <w:jc w:val="center"/>
              <w:rPr>
                <w:color w:val="000000"/>
                <w:sz w:val="18"/>
                <w:szCs w:val="18"/>
              </w:rPr>
            </w:pPr>
            <w:r w:rsidRPr="00342BC8">
              <w:rPr>
                <w:color w:val="000000"/>
                <w:sz w:val="18"/>
                <w:szCs w:val="18"/>
              </w:rPr>
              <w:t>37,60</w:t>
            </w:r>
          </w:p>
        </w:tc>
        <w:tc>
          <w:tcPr>
            <w:tcW w:w="623" w:type="dxa"/>
            <w:tcBorders>
              <w:top w:val="nil"/>
              <w:left w:val="nil"/>
              <w:bottom w:val="single" w:sz="4" w:space="0" w:color="000000"/>
              <w:right w:val="single" w:sz="4" w:space="0" w:color="000000"/>
            </w:tcBorders>
            <w:shd w:val="clear" w:color="000000" w:fill="FFFFFF"/>
            <w:vAlign w:val="center"/>
            <w:hideMark/>
          </w:tcPr>
          <w:p w14:paraId="2AF25595" w14:textId="77777777" w:rsidR="00B2418E" w:rsidRPr="00342BC8" w:rsidRDefault="00B2418E" w:rsidP="006F156B">
            <w:pPr>
              <w:jc w:val="center"/>
              <w:rPr>
                <w:color w:val="000000"/>
                <w:sz w:val="18"/>
                <w:szCs w:val="18"/>
              </w:rPr>
            </w:pPr>
            <w:r w:rsidRPr="00342BC8">
              <w:rPr>
                <w:color w:val="000000"/>
                <w:sz w:val="18"/>
                <w:szCs w:val="18"/>
              </w:rPr>
              <w:t>37,67</w:t>
            </w:r>
          </w:p>
        </w:tc>
        <w:tc>
          <w:tcPr>
            <w:tcW w:w="714" w:type="dxa"/>
            <w:tcBorders>
              <w:top w:val="nil"/>
              <w:left w:val="nil"/>
              <w:bottom w:val="single" w:sz="4" w:space="0" w:color="000000"/>
              <w:right w:val="single" w:sz="4" w:space="0" w:color="000000"/>
            </w:tcBorders>
            <w:shd w:val="clear" w:color="000000" w:fill="FFFFFF"/>
            <w:vAlign w:val="center"/>
            <w:hideMark/>
          </w:tcPr>
          <w:p w14:paraId="2DC9FCB0" w14:textId="77777777" w:rsidR="00B2418E" w:rsidRPr="00342BC8" w:rsidRDefault="00B2418E" w:rsidP="006F156B">
            <w:pPr>
              <w:jc w:val="center"/>
              <w:rPr>
                <w:color w:val="000000"/>
                <w:sz w:val="18"/>
                <w:szCs w:val="18"/>
              </w:rPr>
            </w:pPr>
            <w:r w:rsidRPr="00342BC8">
              <w:rPr>
                <w:color w:val="000000"/>
                <w:sz w:val="18"/>
                <w:szCs w:val="18"/>
              </w:rPr>
              <w:t>250,19</w:t>
            </w:r>
          </w:p>
        </w:tc>
        <w:tc>
          <w:tcPr>
            <w:tcW w:w="711" w:type="dxa"/>
            <w:tcBorders>
              <w:top w:val="nil"/>
              <w:left w:val="nil"/>
              <w:bottom w:val="single" w:sz="4" w:space="0" w:color="000000"/>
              <w:right w:val="single" w:sz="4" w:space="0" w:color="000000"/>
            </w:tcBorders>
            <w:shd w:val="clear" w:color="000000" w:fill="FFFFFF"/>
            <w:vAlign w:val="center"/>
            <w:hideMark/>
          </w:tcPr>
          <w:p w14:paraId="38EFB152" w14:textId="77777777" w:rsidR="00B2418E" w:rsidRPr="00342BC8" w:rsidRDefault="00B2418E" w:rsidP="006F156B">
            <w:pPr>
              <w:jc w:val="center"/>
              <w:rPr>
                <w:color w:val="000000"/>
                <w:sz w:val="18"/>
                <w:szCs w:val="18"/>
              </w:rPr>
            </w:pPr>
            <w:r w:rsidRPr="00342BC8">
              <w:rPr>
                <w:color w:val="000000"/>
                <w:sz w:val="18"/>
                <w:szCs w:val="18"/>
              </w:rPr>
              <w:t>250,19</w:t>
            </w:r>
          </w:p>
        </w:tc>
        <w:tc>
          <w:tcPr>
            <w:tcW w:w="711" w:type="dxa"/>
            <w:tcBorders>
              <w:top w:val="nil"/>
              <w:left w:val="nil"/>
              <w:bottom w:val="single" w:sz="4" w:space="0" w:color="000000"/>
              <w:right w:val="single" w:sz="4" w:space="0" w:color="000000"/>
            </w:tcBorders>
            <w:shd w:val="clear" w:color="000000" w:fill="FFFFFF"/>
            <w:vAlign w:val="center"/>
            <w:hideMark/>
          </w:tcPr>
          <w:p w14:paraId="5E72784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87CD4F7"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8030922" w14:textId="77777777" w:rsidR="00B2418E" w:rsidRPr="00342BC8" w:rsidRDefault="00B2418E" w:rsidP="006F156B">
            <w:pPr>
              <w:jc w:val="center"/>
              <w:rPr>
                <w:color w:val="000000"/>
                <w:sz w:val="18"/>
                <w:szCs w:val="18"/>
              </w:rPr>
            </w:pPr>
            <w:r w:rsidRPr="00342BC8">
              <w:rPr>
                <w:color w:val="000000"/>
                <w:sz w:val="18"/>
                <w:szCs w:val="18"/>
              </w:rPr>
              <w:t>28,88</w:t>
            </w:r>
          </w:p>
        </w:tc>
        <w:tc>
          <w:tcPr>
            <w:tcW w:w="621" w:type="dxa"/>
            <w:tcBorders>
              <w:top w:val="nil"/>
              <w:left w:val="nil"/>
              <w:bottom w:val="single" w:sz="4" w:space="0" w:color="000000"/>
              <w:right w:val="single" w:sz="4" w:space="0" w:color="000000"/>
            </w:tcBorders>
            <w:shd w:val="clear" w:color="000000" w:fill="FFFFFF"/>
            <w:vAlign w:val="center"/>
            <w:hideMark/>
          </w:tcPr>
          <w:p w14:paraId="47822B6D" w14:textId="77777777" w:rsidR="00B2418E" w:rsidRPr="00342BC8" w:rsidRDefault="00B2418E" w:rsidP="006F156B">
            <w:pPr>
              <w:jc w:val="center"/>
              <w:rPr>
                <w:color w:val="000000"/>
                <w:sz w:val="18"/>
                <w:szCs w:val="18"/>
              </w:rPr>
            </w:pPr>
            <w:r w:rsidRPr="00342BC8">
              <w:rPr>
                <w:color w:val="000000"/>
                <w:sz w:val="18"/>
                <w:szCs w:val="18"/>
              </w:rPr>
              <w:t>28,88</w:t>
            </w:r>
          </w:p>
        </w:tc>
        <w:tc>
          <w:tcPr>
            <w:tcW w:w="787" w:type="dxa"/>
            <w:tcBorders>
              <w:top w:val="nil"/>
              <w:left w:val="nil"/>
              <w:bottom w:val="single" w:sz="4" w:space="0" w:color="000000"/>
              <w:right w:val="single" w:sz="4" w:space="0" w:color="000000"/>
            </w:tcBorders>
            <w:shd w:val="clear" w:color="000000" w:fill="FFFFFF"/>
            <w:vAlign w:val="center"/>
            <w:hideMark/>
          </w:tcPr>
          <w:p w14:paraId="67C8D8C6"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1F311E8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17363F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D3FFC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F08010F"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311D63DB"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4F8CA65E"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61D74DD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BD3492B"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3AAB258" w14:textId="77777777" w:rsidR="00B2418E" w:rsidRPr="00342BC8" w:rsidRDefault="00B2418E" w:rsidP="006F156B">
            <w:pPr>
              <w:jc w:val="center"/>
              <w:rPr>
                <w:color w:val="000000"/>
                <w:sz w:val="18"/>
                <w:szCs w:val="18"/>
              </w:rPr>
            </w:pPr>
            <w:r w:rsidRPr="00342BC8">
              <w:rPr>
                <w:color w:val="000000"/>
                <w:sz w:val="18"/>
                <w:szCs w:val="18"/>
              </w:rPr>
              <w:t>1,32</w:t>
            </w:r>
          </w:p>
        </w:tc>
        <w:tc>
          <w:tcPr>
            <w:tcW w:w="915" w:type="dxa"/>
            <w:tcBorders>
              <w:top w:val="nil"/>
              <w:left w:val="nil"/>
              <w:bottom w:val="single" w:sz="4" w:space="0" w:color="000000"/>
              <w:right w:val="single" w:sz="4" w:space="0" w:color="000000"/>
            </w:tcBorders>
            <w:shd w:val="clear" w:color="000000" w:fill="FFFFFF"/>
            <w:vAlign w:val="center"/>
            <w:hideMark/>
          </w:tcPr>
          <w:p w14:paraId="1688848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E510F7B"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56CB8C6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9D5C6B2" w14:textId="77777777" w:rsidR="00B2418E" w:rsidRPr="00342BC8" w:rsidRDefault="00B2418E" w:rsidP="006F156B">
            <w:pPr>
              <w:jc w:val="center"/>
              <w:rPr>
                <w:color w:val="000000"/>
                <w:sz w:val="18"/>
                <w:szCs w:val="18"/>
              </w:rPr>
            </w:pPr>
            <w:r w:rsidRPr="00342BC8">
              <w:rPr>
                <w:color w:val="000000"/>
                <w:sz w:val="18"/>
                <w:szCs w:val="18"/>
              </w:rPr>
              <w:t>66,55</w:t>
            </w:r>
          </w:p>
        </w:tc>
        <w:tc>
          <w:tcPr>
            <w:tcW w:w="623" w:type="dxa"/>
            <w:tcBorders>
              <w:top w:val="nil"/>
              <w:left w:val="nil"/>
              <w:bottom w:val="single" w:sz="4" w:space="0" w:color="000000"/>
              <w:right w:val="single" w:sz="4" w:space="0" w:color="000000"/>
            </w:tcBorders>
            <w:shd w:val="clear" w:color="000000" w:fill="FFFFFF"/>
            <w:vAlign w:val="center"/>
            <w:hideMark/>
          </w:tcPr>
          <w:p w14:paraId="793489DB" w14:textId="77777777" w:rsidR="00B2418E" w:rsidRPr="00342BC8" w:rsidRDefault="00B2418E" w:rsidP="006F156B">
            <w:pPr>
              <w:jc w:val="center"/>
              <w:rPr>
                <w:color w:val="000000"/>
                <w:sz w:val="18"/>
                <w:szCs w:val="18"/>
              </w:rPr>
            </w:pPr>
            <w:r w:rsidRPr="00342BC8">
              <w:rPr>
                <w:color w:val="000000"/>
                <w:sz w:val="18"/>
                <w:szCs w:val="18"/>
              </w:rPr>
              <w:t>67,57</w:t>
            </w:r>
          </w:p>
        </w:tc>
        <w:tc>
          <w:tcPr>
            <w:tcW w:w="623" w:type="dxa"/>
            <w:tcBorders>
              <w:top w:val="nil"/>
              <w:left w:val="nil"/>
              <w:bottom w:val="single" w:sz="4" w:space="0" w:color="000000"/>
              <w:right w:val="single" w:sz="4" w:space="0" w:color="000000"/>
            </w:tcBorders>
            <w:shd w:val="clear" w:color="000000" w:fill="FFFFFF"/>
            <w:vAlign w:val="center"/>
            <w:hideMark/>
          </w:tcPr>
          <w:p w14:paraId="6F9985AD" w14:textId="77777777" w:rsidR="00B2418E" w:rsidRPr="00342BC8" w:rsidRDefault="00B2418E" w:rsidP="006F156B">
            <w:pPr>
              <w:jc w:val="center"/>
              <w:rPr>
                <w:color w:val="000000"/>
                <w:sz w:val="18"/>
                <w:szCs w:val="18"/>
              </w:rPr>
            </w:pPr>
            <w:r w:rsidRPr="00342BC8">
              <w:rPr>
                <w:color w:val="000000"/>
                <w:sz w:val="18"/>
                <w:szCs w:val="18"/>
              </w:rPr>
              <w:t>38,76</w:t>
            </w:r>
          </w:p>
        </w:tc>
        <w:tc>
          <w:tcPr>
            <w:tcW w:w="623" w:type="dxa"/>
            <w:tcBorders>
              <w:top w:val="nil"/>
              <w:left w:val="nil"/>
              <w:bottom w:val="single" w:sz="4" w:space="0" w:color="000000"/>
              <w:right w:val="single" w:sz="4" w:space="0" w:color="000000"/>
            </w:tcBorders>
            <w:shd w:val="clear" w:color="000000" w:fill="FFFFFF"/>
            <w:vAlign w:val="center"/>
            <w:hideMark/>
          </w:tcPr>
          <w:p w14:paraId="6FAA2612" w14:textId="77777777" w:rsidR="00B2418E" w:rsidRPr="00342BC8" w:rsidRDefault="00B2418E" w:rsidP="006F156B">
            <w:pPr>
              <w:jc w:val="center"/>
              <w:rPr>
                <w:color w:val="000000"/>
                <w:sz w:val="18"/>
                <w:szCs w:val="18"/>
              </w:rPr>
            </w:pPr>
            <w:r w:rsidRPr="00342BC8">
              <w:rPr>
                <w:color w:val="000000"/>
                <w:sz w:val="18"/>
                <w:szCs w:val="18"/>
              </w:rPr>
              <w:t>37,67</w:t>
            </w:r>
          </w:p>
        </w:tc>
        <w:tc>
          <w:tcPr>
            <w:tcW w:w="714" w:type="dxa"/>
            <w:tcBorders>
              <w:top w:val="nil"/>
              <w:left w:val="nil"/>
              <w:bottom w:val="single" w:sz="4" w:space="0" w:color="000000"/>
              <w:right w:val="single" w:sz="4" w:space="0" w:color="000000"/>
            </w:tcBorders>
            <w:shd w:val="clear" w:color="000000" w:fill="FFFFFF"/>
            <w:vAlign w:val="center"/>
            <w:hideMark/>
          </w:tcPr>
          <w:p w14:paraId="6D8373DA" w14:textId="77777777" w:rsidR="00B2418E" w:rsidRPr="00342BC8" w:rsidRDefault="00B2418E" w:rsidP="006F156B">
            <w:pPr>
              <w:jc w:val="center"/>
              <w:rPr>
                <w:color w:val="000000"/>
                <w:sz w:val="18"/>
                <w:szCs w:val="18"/>
              </w:rPr>
            </w:pPr>
            <w:r w:rsidRPr="00342BC8">
              <w:rPr>
                <w:color w:val="000000"/>
                <w:sz w:val="18"/>
                <w:szCs w:val="18"/>
              </w:rPr>
              <w:t>250,19</w:t>
            </w:r>
          </w:p>
        </w:tc>
        <w:tc>
          <w:tcPr>
            <w:tcW w:w="711" w:type="dxa"/>
            <w:tcBorders>
              <w:top w:val="nil"/>
              <w:left w:val="nil"/>
              <w:bottom w:val="single" w:sz="4" w:space="0" w:color="000000"/>
              <w:right w:val="single" w:sz="4" w:space="0" w:color="000000"/>
            </w:tcBorders>
            <w:shd w:val="clear" w:color="000000" w:fill="FFFFFF"/>
            <w:vAlign w:val="center"/>
            <w:hideMark/>
          </w:tcPr>
          <w:p w14:paraId="67006103" w14:textId="77777777" w:rsidR="00B2418E" w:rsidRPr="00342BC8" w:rsidRDefault="00B2418E" w:rsidP="006F156B">
            <w:pPr>
              <w:jc w:val="center"/>
              <w:rPr>
                <w:color w:val="000000"/>
                <w:sz w:val="18"/>
                <w:szCs w:val="18"/>
              </w:rPr>
            </w:pPr>
            <w:r w:rsidRPr="00342BC8">
              <w:rPr>
                <w:color w:val="000000"/>
                <w:sz w:val="18"/>
                <w:szCs w:val="18"/>
              </w:rPr>
              <w:t>250,12</w:t>
            </w:r>
          </w:p>
        </w:tc>
        <w:tc>
          <w:tcPr>
            <w:tcW w:w="711" w:type="dxa"/>
            <w:tcBorders>
              <w:top w:val="nil"/>
              <w:left w:val="nil"/>
              <w:bottom w:val="single" w:sz="4" w:space="0" w:color="000000"/>
              <w:right w:val="single" w:sz="4" w:space="0" w:color="000000"/>
            </w:tcBorders>
            <w:shd w:val="clear" w:color="000000" w:fill="FFFFFF"/>
            <w:vAlign w:val="center"/>
            <w:hideMark/>
          </w:tcPr>
          <w:p w14:paraId="1496A2C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1F0963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5BEE271" w14:textId="77777777" w:rsidR="00B2418E" w:rsidRPr="00342BC8" w:rsidRDefault="00B2418E" w:rsidP="006F156B">
            <w:pPr>
              <w:jc w:val="center"/>
              <w:rPr>
                <w:color w:val="000000"/>
                <w:sz w:val="18"/>
                <w:szCs w:val="18"/>
              </w:rPr>
            </w:pPr>
            <w:r w:rsidRPr="00342BC8">
              <w:rPr>
                <w:color w:val="000000"/>
                <w:sz w:val="18"/>
                <w:szCs w:val="18"/>
              </w:rPr>
              <w:t>28,88</w:t>
            </w:r>
          </w:p>
        </w:tc>
        <w:tc>
          <w:tcPr>
            <w:tcW w:w="621" w:type="dxa"/>
            <w:tcBorders>
              <w:top w:val="nil"/>
              <w:left w:val="nil"/>
              <w:bottom w:val="single" w:sz="4" w:space="0" w:color="000000"/>
              <w:right w:val="single" w:sz="4" w:space="0" w:color="000000"/>
            </w:tcBorders>
            <w:shd w:val="clear" w:color="000000" w:fill="FFFFFF"/>
            <w:vAlign w:val="center"/>
            <w:hideMark/>
          </w:tcPr>
          <w:p w14:paraId="7701E0A4" w14:textId="77777777" w:rsidR="00B2418E" w:rsidRPr="00342BC8" w:rsidRDefault="00B2418E" w:rsidP="006F156B">
            <w:pPr>
              <w:jc w:val="center"/>
              <w:rPr>
                <w:color w:val="000000"/>
                <w:sz w:val="18"/>
                <w:szCs w:val="18"/>
              </w:rPr>
            </w:pPr>
            <w:r w:rsidRPr="00342BC8">
              <w:rPr>
                <w:color w:val="000000"/>
                <w:sz w:val="18"/>
                <w:szCs w:val="18"/>
              </w:rPr>
              <w:t>28,81</w:t>
            </w:r>
          </w:p>
        </w:tc>
        <w:tc>
          <w:tcPr>
            <w:tcW w:w="787" w:type="dxa"/>
            <w:tcBorders>
              <w:top w:val="nil"/>
              <w:left w:val="nil"/>
              <w:bottom w:val="single" w:sz="4" w:space="0" w:color="000000"/>
              <w:right w:val="single" w:sz="4" w:space="0" w:color="000000"/>
            </w:tcBorders>
            <w:shd w:val="clear" w:color="000000" w:fill="FFFFFF"/>
            <w:vAlign w:val="center"/>
            <w:hideMark/>
          </w:tcPr>
          <w:p w14:paraId="1E13DA62" w14:textId="77777777" w:rsidR="00B2418E" w:rsidRPr="00342BC8" w:rsidRDefault="00B2418E" w:rsidP="006F156B">
            <w:pPr>
              <w:jc w:val="center"/>
              <w:rPr>
                <w:color w:val="000000"/>
                <w:sz w:val="18"/>
                <w:szCs w:val="18"/>
              </w:rPr>
            </w:pPr>
            <w:r w:rsidRPr="00342BC8">
              <w:rPr>
                <w:color w:val="000000"/>
                <w:sz w:val="18"/>
                <w:szCs w:val="18"/>
              </w:rPr>
              <w:t>1,83</w:t>
            </w:r>
          </w:p>
        </w:tc>
        <w:tc>
          <w:tcPr>
            <w:tcW w:w="786" w:type="dxa"/>
            <w:tcBorders>
              <w:top w:val="nil"/>
              <w:left w:val="nil"/>
              <w:bottom w:val="single" w:sz="4" w:space="0" w:color="000000"/>
              <w:right w:val="single" w:sz="4" w:space="0" w:color="000000"/>
            </w:tcBorders>
            <w:shd w:val="clear" w:color="000000" w:fill="FFFFFF"/>
            <w:vAlign w:val="center"/>
            <w:hideMark/>
          </w:tcPr>
          <w:p w14:paraId="7AAD9D2B"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B26597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CF09E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BBC5AB6"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53F09F9A" w14:textId="77777777" w:rsidR="00B2418E" w:rsidRPr="00342BC8" w:rsidRDefault="00B2418E" w:rsidP="006F156B">
            <w:pPr>
              <w:jc w:val="center"/>
              <w:rPr>
                <w:color w:val="000000"/>
                <w:sz w:val="18"/>
                <w:szCs w:val="18"/>
              </w:rPr>
            </w:pPr>
            <w:r w:rsidRPr="00342BC8">
              <w:rPr>
                <w:color w:val="000000"/>
                <w:sz w:val="18"/>
                <w:szCs w:val="18"/>
              </w:rPr>
              <w:t>Лечебный корпус</w:t>
            </w:r>
          </w:p>
        </w:tc>
        <w:tc>
          <w:tcPr>
            <w:tcW w:w="711" w:type="dxa"/>
            <w:tcBorders>
              <w:top w:val="nil"/>
              <w:left w:val="nil"/>
              <w:bottom w:val="single" w:sz="4" w:space="0" w:color="000000"/>
              <w:right w:val="single" w:sz="4" w:space="0" w:color="000000"/>
            </w:tcBorders>
            <w:shd w:val="clear" w:color="000000" w:fill="FFFFFF"/>
            <w:vAlign w:val="center"/>
            <w:hideMark/>
          </w:tcPr>
          <w:p w14:paraId="5127CC95"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EE050B5"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E85351F"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5753F2C0" w14:textId="77777777" w:rsidR="00B2418E" w:rsidRPr="00342BC8" w:rsidRDefault="00B2418E" w:rsidP="006F156B">
            <w:pPr>
              <w:jc w:val="center"/>
              <w:rPr>
                <w:color w:val="000000"/>
                <w:sz w:val="18"/>
                <w:szCs w:val="18"/>
              </w:rPr>
            </w:pPr>
            <w:r w:rsidRPr="00342BC8">
              <w:rPr>
                <w:color w:val="000000"/>
                <w:sz w:val="18"/>
                <w:szCs w:val="18"/>
              </w:rPr>
              <w:t>0,59</w:t>
            </w:r>
          </w:p>
        </w:tc>
        <w:tc>
          <w:tcPr>
            <w:tcW w:w="915" w:type="dxa"/>
            <w:tcBorders>
              <w:top w:val="nil"/>
              <w:left w:val="nil"/>
              <w:bottom w:val="single" w:sz="4" w:space="0" w:color="000000"/>
              <w:right w:val="single" w:sz="4" w:space="0" w:color="000000"/>
            </w:tcBorders>
            <w:shd w:val="clear" w:color="000000" w:fill="FFFFFF"/>
            <w:vAlign w:val="center"/>
            <w:hideMark/>
          </w:tcPr>
          <w:p w14:paraId="4A949FC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2C2113F"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2A1C7F1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2439F92" w14:textId="77777777" w:rsidR="00B2418E" w:rsidRPr="00342BC8" w:rsidRDefault="00B2418E" w:rsidP="006F156B">
            <w:pPr>
              <w:jc w:val="center"/>
              <w:rPr>
                <w:color w:val="000000"/>
                <w:sz w:val="18"/>
                <w:szCs w:val="18"/>
              </w:rPr>
            </w:pPr>
            <w:r w:rsidRPr="00342BC8">
              <w:rPr>
                <w:color w:val="000000"/>
                <w:sz w:val="18"/>
                <w:szCs w:val="18"/>
              </w:rPr>
              <w:t>67,57</w:t>
            </w:r>
          </w:p>
        </w:tc>
        <w:tc>
          <w:tcPr>
            <w:tcW w:w="623" w:type="dxa"/>
            <w:tcBorders>
              <w:top w:val="nil"/>
              <w:left w:val="nil"/>
              <w:bottom w:val="single" w:sz="4" w:space="0" w:color="000000"/>
              <w:right w:val="single" w:sz="4" w:space="0" w:color="000000"/>
            </w:tcBorders>
            <w:shd w:val="clear" w:color="000000" w:fill="FFFFFF"/>
            <w:vAlign w:val="center"/>
            <w:hideMark/>
          </w:tcPr>
          <w:p w14:paraId="174D6933" w14:textId="77777777" w:rsidR="00B2418E" w:rsidRPr="00342BC8" w:rsidRDefault="00B2418E" w:rsidP="006F156B">
            <w:pPr>
              <w:jc w:val="center"/>
              <w:rPr>
                <w:color w:val="000000"/>
                <w:sz w:val="18"/>
                <w:szCs w:val="18"/>
              </w:rPr>
            </w:pPr>
            <w:r w:rsidRPr="00342BC8">
              <w:rPr>
                <w:color w:val="000000"/>
                <w:sz w:val="18"/>
                <w:szCs w:val="18"/>
              </w:rPr>
              <w:t>67,00</w:t>
            </w:r>
          </w:p>
        </w:tc>
        <w:tc>
          <w:tcPr>
            <w:tcW w:w="623" w:type="dxa"/>
            <w:tcBorders>
              <w:top w:val="nil"/>
              <w:left w:val="nil"/>
              <w:bottom w:val="single" w:sz="4" w:space="0" w:color="000000"/>
              <w:right w:val="single" w:sz="4" w:space="0" w:color="000000"/>
            </w:tcBorders>
            <w:shd w:val="clear" w:color="000000" w:fill="FFFFFF"/>
            <w:vAlign w:val="center"/>
            <w:hideMark/>
          </w:tcPr>
          <w:p w14:paraId="0FC9961B" w14:textId="77777777" w:rsidR="00B2418E" w:rsidRPr="00342BC8" w:rsidRDefault="00B2418E" w:rsidP="006F156B">
            <w:pPr>
              <w:jc w:val="center"/>
              <w:rPr>
                <w:color w:val="000000"/>
                <w:sz w:val="18"/>
                <w:szCs w:val="18"/>
              </w:rPr>
            </w:pPr>
            <w:r w:rsidRPr="00342BC8">
              <w:rPr>
                <w:color w:val="000000"/>
                <w:sz w:val="18"/>
                <w:szCs w:val="18"/>
              </w:rPr>
              <w:t>38,25</w:t>
            </w:r>
          </w:p>
        </w:tc>
        <w:tc>
          <w:tcPr>
            <w:tcW w:w="623" w:type="dxa"/>
            <w:tcBorders>
              <w:top w:val="nil"/>
              <w:left w:val="nil"/>
              <w:bottom w:val="single" w:sz="4" w:space="0" w:color="000000"/>
              <w:right w:val="single" w:sz="4" w:space="0" w:color="000000"/>
            </w:tcBorders>
            <w:shd w:val="clear" w:color="000000" w:fill="FFFFFF"/>
            <w:vAlign w:val="center"/>
            <w:hideMark/>
          </w:tcPr>
          <w:p w14:paraId="439055B6" w14:textId="77777777" w:rsidR="00B2418E" w:rsidRPr="00342BC8" w:rsidRDefault="00B2418E" w:rsidP="006F156B">
            <w:pPr>
              <w:jc w:val="center"/>
              <w:rPr>
                <w:color w:val="000000"/>
                <w:sz w:val="18"/>
                <w:szCs w:val="18"/>
              </w:rPr>
            </w:pPr>
            <w:r w:rsidRPr="00342BC8">
              <w:rPr>
                <w:color w:val="000000"/>
                <w:sz w:val="18"/>
                <w:szCs w:val="18"/>
              </w:rPr>
              <w:t>38,76</w:t>
            </w:r>
          </w:p>
        </w:tc>
        <w:tc>
          <w:tcPr>
            <w:tcW w:w="714" w:type="dxa"/>
            <w:tcBorders>
              <w:top w:val="nil"/>
              <w:left w:val="nil"/>
              <w:bottom w:val="single" w:sz="4" w:space="0" w:color="000000"/>
              <w:right w:val="single" w:sz="4" w:space="0" w:color="000000"/>
            </w:tcBorders>
            <w:shd w:val="clear" w:color="000000" w:fill="FFFFFF"/>
            <w:vAlign w:val="center"/>
            <w:hideMark/>
          </w:tcPr>
          <w:p w14:paraId="13350109" w14:textId="77777777" w:rsidR="00B2418E" w:rsidRPr="00342BC8" w:rsidRDefault="00B2418E" w:rsidP="006F156B">
            <w:pPr>
              <w:jc w:val="center"/>
              <w:rPr>
                <w:color w:val="000000"/>
                <w:sz w:val="18"/>
                <w:szCs w:val="18"/>
              </w:rPr>
            </w:pPr>
            <w:r w:rsidRPr="00342BC8">
              <w:rPr>
                <w:color w:val="000000"/>
                <w:sz w:val="18"/>
                <w:szCs w:val="18"/>
              </w:rPr>
              <w:t>250,12</w:t>
            </w:r>
          </w:p>
        </w:tc>
        <w:tc>
          <w:tcPr>
            <w:tcW w:w="711" w:type="dxa"/>
            <w:tcBorders>
              <w:top w:val="nil"/>
              <w:left w:val="nil"/>
              <w:bottom w:val="single" w:sz="4" w:space="0" w:color="000000"/>
              <w:right w:val="single" w:sz="4" w:space="0" w:color="000000"/>
            </w:tcBorders>
            <w:shd w:val="clear" w:color="000000" w:fill="FFFFFF"/>
            <w:vAlign w:val="center"/>
            <w:hideMark/>
          </w:tcPr>
          <w:p w14:paraId="7375688B" w14:textId="77777777" w:rsidR="00B2418E" w:rsidRPr="00342BC8" w:rsidRDefault="00B2418E" w:rsidP="006F156B">
            <w:pPr>
              <w:jc w:val="center"/>
              <w:rPr>
                <w:color w:val="000000"/>
                <w:sz w:val="18"/>
                <w:szCs w:val="18"/>
              </w:rPr>
            </w:pPr>
            <w:r w:rsidRPr="00342BC8">
              <w:rPr>
                <w:color w:val="000000"/>
                <w:sz w:val="18"/>
                <w:szCs w:val="18"/>
              </w:rPr>
              <w:t>250,06</w:t>
            </w:r>
          </w:p>
        </w:tc>
        <w:tc>
          <w:tcPr>
            <w:tcW w:w="711" w:type="dxa"/>
            <w:tcBorders>
              <w:top w:val="nil"/>
              <w:left w:val="nil"/>
              <w:bottom w:val="single" w:sz="4" w:space="0" w:color="000000"/>
              <w:right w:val="single" w:sz="4" w:space="0" w:color="000000"/>
            </w:tcBorders>
            <w:shd w:val="clear" w:color="000000" w:fill="FFFFFF"/>
            <w:vAlign w:val="center"/>
            <w:hideMark/>
          </w:tcPr>
          <w:p w14:paraId="7A38982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830F8BC"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9C340E7" w14:textId="77777777" w:rsidR="00B2418E" w:rsidRPr="00342BC8" w:rsidRDefault="00B2418E" w:rsidP="006F156B">
            <w:pPr>
              <w:jc w:val="center"/>
              <w:rPr>
                <w:color w:val="000000"/>
                <w:sz w:val="18"/>
                <w:szCs w:val="18"/>
              </w:rPr>
            </w:pPr>
            <w:r w:rsidRPr="00342BC8">
              <w:rPr>
                <w:color w:val="000000"/>
                <w:sz w:val="18"/>
                <w:szCs w:val="18"/>
              </w:rPr>
              <w:t>28,81</w:t>
            </w:r>
          </w:p>
        </w:tc>
        <w:tc>
          <w:tcPr>
            <w:tcW w:w="621" w:type="dxa"/>
            <w:tcBorders>
              <w:top w:val="nil"/>
              <w:left w:val="nil"/>
              <w:bottom w:val="single" w:sz="4" w:space="0" w:color="000000"/>
              <w:right w:val="single" w:sz="4" w:space="0" w:color="000000"/>
            </w:tcBorders>
            <w:shd w:val="clear" w:color="000000" w:fill="FFFFFF"/>
            <w:vAlign w:val="center"/>
            <w:hideMark/>
          </w:tcPr>
          <w:p w14:paraId="129DBA62" w14:textId="77777777" w:rsidR="00B2418E" w:rsidRPr="00342BC8" w:rsidRDefault="00B2418E" w:rsidP="006F156B">
            <w:pPr>
              <w:jc w:val="center"/>
              <w:rPr>
                <w:color w:val="000000"/>
                <w:sz w:val="18"/>
                <w:szCs w:val="18"/>
              </w:rPr>
            </w:pPr>
            <w:r w:rsidRPr="00342BC8">
              <w:rPr>
                <w:color w:val="000000"/>
                <w:sz w:val="18"/>
                <w:szCs w:val="18"/>
              </w:rPr>
              <w:t>28,75</w:t>
            </w:r>
          </w:p>
        </w:tc>
        <w:tc>
          <w:tcPr>
            <w:tcW w:w="787" w:type="dxa"/>
            <w:tcBorders>
              <w:top w:val="nil"/>
              <w:left w:val="nil"/>
              <w:bottom w:val="single" w:sz="4" w:space="0" w:color="000000"/>
              <w:right w:val="single" w:sz="4" w:space="0" w:color="000000"/>
            </w:tcBorders>
            <w:shd w:val="clear" w:color="000000" w:fill="FFFFFF"/>
            <w:vAlign w:val="center"/>
            <w:hideMark/>
          </w:tcPr>
          <w:p w14:paraId="4803FA9F" w14:textId="77777777" w:rsidR="00B2418E" w:rsidRPr="00342BC8" w:rsidRDefault="00B2418E" w:rsidP="006F156B">
            <w:pPr>
              <w:jc w:val="center"/>
              <w:rPr>
                <w:color w:val="000000"/>
                <w:sz w:val="18"/>
                <w:szCs w:val="18"/>
              </w:rPr>
            </w:pPr>
            <w:r w:rsidRPr="00342BC8">
              <w:rPr>
                <w:color w:val="000000"/>
                <w:sz w:val="18"/>
                <w:szCs w:val="18"/>
              </w:rPr>
              <w:t>5,75</w:t>
            </w:r>
          </w:p>
        </w:tc>
        <w:tc>
          <w:tcPr>
            <w:tcW w:w="786" w:type="dxa"/>
            <w:tcBorders>
              <w:top w:val="nil"/>
              <w:left w:val="nil"/>
              <w:bottom w:val="single" w:sz="4" w:space="0" w:color="000000"/>
              <w:right w:val="single" w:sz="4" w:space="0" w:color="000000"/>
            </w:tcBorders>
            <w:shd w:val="clear" w:color="000000" w:fill="FFFFFF"/>
            <w:vAlign w:val="center"/>
            <w:hideMark/>
          </w:tcPr>
          <w:p w14:paraId="5BB2885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4B5721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43D3FF"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7A28B17A"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062D9F58" w14:textId="77777777" w:rsidR="00B2418E" w:rsidRPr="00342BC8" w:rsidRDefault="00B2418E" w:rsidP="006F156B">
            <w:pPr>
              <w:jc w:val="center"/>
              <w:rPr>
                <w:color w:val="000000"/>
                <w:sz w:val="18"/>
                <w:szCs w:val="18"/>
              </w:rPr>
            </w:pPr>
            <w:r w:rsidRPr="00342BC8">
              <w:rPr>
                <w:color w:val="000000"/>
                <w:sz w:val="18"/>
                <w:szCs w:val="18"/>
              </w:rPr>
              <w:t>Пищеблок</w:t>
            </w:r>
          </w:p>
        </w:tc>
        <w:tc>
          <w:tcPr>
            <w:tcW w:w="711" w:type="dxa"/>
            <w:tcBorders>
              <w:top w:val="nil"/>
              <w:left w:val="nil"/>
              <w:bottom w:val="single" w:sz="4" w:space="0" w:color="000000"/>
              <w:right w:val="single" w:sz="4" w:space="0" w:color="000000"/>
            </w:tcBorders>
            <w:shd w:val="clear" w:color="000000" w:fill="FFFFFF"/>
            <w:vAlign w:val="center"/>
            <w:hideMark/>
          </w:tcPr>
          <w:p w14:paraId="1F469690" w14:textId="77777777" w:rsidR="00B2418E" w:rsidRPr="00342BC8" w:rsidRDefault="00B2418E" w:rsidP="006F156B">
            <w:pPr>
              <w:jc w:val="center"/>
              <w:rPr>
                <w:color w:val="000000"/>
                <w:sz w:val="18"/>
                <w:szCs w:val="18"/>
              </w:rPr>
            </w:pPr>
            <w:r w:rsidRPr="00342BC8">
              <w:rPr>
                <w:color w:val="000000"/>
                <w:sz w:val="18"/>
                <w:szCs w:val="18"/>
              </w:rPr>
              <w:t>52,00</w:t>
            </w:r>
          </w:p>
        </w:tc>
        <w:tc>
          <w:tcPr>
            <w:tcW w:w="590" w:type="dxa"/>
            <w:tcBorders>
              <w:top w:val="nil"/>
              <w:left w:val="nil"/>
              <w:bottom w:val="single" w:sz="4" w:space="0" w:color="000000"/>
              <w:right w:val="single" w:sz="4" w:space="0" w:color="000000"/>
            </w:tcBorders>
            <w:shd w:val="clear" w:color="000000" w:fill="FFFFFF"/>
            <w:vAlign w:val="center"/>
            <w:hideMark/>
          </w:tcPr>
          <w:p w14:paraId="720AD080"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23EDB590"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715B20EA" w14:textId="77777777" w:rsidR="00B2418E" w:rsidRPr="00342BC8" w:rsidRDefault="00B2418E" w:rsidP="006F156B">
            <w:pPr>
              <w:jc w:val="center"/>
              <w:rPr>
                <w:color w:val="000000"/>
                <w:sz w:val="18"/>
                <w:szCs w:val="18"/>
              </w:rPr>
            </w:pPr>
            <w:r w:rsidRPr="00342BC8">
              <w:rPr>
                <w:color w:val="000000"/>
                <w:sz w:val="18"/>
                <w:szCs w:val="18"/>
              </w:rPr>
              <w:t>0,73</w:t>
            </w:r>
          </w:p>
        </w:tc>
        <w:tc>
          <w:tcPr>
            <w:tcW w:w="915" w:type="dxa"/>
            <w:tcBorders>
              <w:top w:val="nil"/>
              <w:left w:val="nil"/>
              <w:bottom w:val="single" w:sz="4" w:space="0" w:color="000000"/>
              <w:right w:val="single" w:sz="4" w:space="0" w:color="000000"/>
            </w:tcBorders>
            <w:shd w:val="clear" w:color="000000" w:fill="FFFFFF"/>
            <w:vAlign w:val="center"/>
            <w:hideMark/>
          </w:tcPr>
          <w:p w14:paraId="500A956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112C645" w14:textId="77777777" w:rsidR="00B2418E" w:rsidRPr="00342BC8" w:rsidRDefault="00B2418E" w:rsidP="006F156B">
            <w:pPr>
              <w:jc w:val="center"/>
              <w:rPr>
                <w:color w:val="000000"/>
                <w:sz w:val="18"/>
                <w:szCs w:val="18"/>
              </w:rPr>
            </w:pPr>
            <w:r w:rsidRPr="00342BC8">
              <w:rPr>
                <w:color w:val="000000"/>
                <w:sz w:val="18"/>
                <w:szCs w:val="18"/>
              </w:rPr>
              <w:t>0,45</w:t>
            </w:r>
          </w:p>
        </w:tc>
        <w:tc>
          <w:tcPr>
            <w:tcW w:w="634" w:type="dxa"/>
            <w:tcBorders>
              <w:top w:val="nil"/>
              <w:left w:val="nil"/>
              <w:bottom w:val="single" w:sz="4" w:space="0" w:color="000000"/>
              <w:right w:val="single" w:sz="4" w:space="0" w:color="000000"/>
            </w:tcBorders>
            <w:shd w:val="clear" w:color="000000" w:fill="FFFFFF"/>
            <w:vAlign w:val="center"/>
            <w:hideMark/>
          </w:tcPr>
          <w:p w14:paraId="084D18D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0BEA66F" w14:textId="77777777" w:rsidR="00B2418E" w:rsidRPr="00342BC8" w:rsidRDefault="00B2418E" w:rsidP="006F156B">
            <w:pPr>
              <w:jc w:val="center"/>
              <w:rPr>
                <w:color w:val="000000"/>
                <w:sz w:val="18"/>
                <w:szCs w:val="18"/>
              </w:rPr>
            </w:pPr>
            <w:r w:rsidRPr="00342BC8">
              <w:rPr>
                <w:color w:val="000000"/>
                <w:sz w:val="18"/>
                <w:szCs w:val="18"/>
              </w:rPr>
              <w:t>67,57</w:t>
            </w:r>
          </w:p>
        </w:tc>
        <w:tc>
          <w:tcPr>
            <w:tcW w:w="623" w:type="dxa"/>
            <w:tcBorders>
              <w:top w:val="nil"/>
              <w:left w:val="nil"/>
              <w:bottom w:val="single" w:sz="4" w:space="0" w:color="000000"/>
              <w:right w:val="single" w:sz="4" w:space="0" w:color="000000"/>
            </w:tcBorders>
            <w:shd w:val="clear" w:color="000000" w:fill="FFFFFF"/>
            <w:vAlign w:val="center"/>
            <w:hideMark/>
          </w:tcPr>
          <w:p w14:paraId="7D0397E2" w14:textId="77777777" w:rsidR="00B2418E" w:rsidRPr="00342BC8" w:rsidRDefault="00B2418E" w:rsidP="006F156B">
            <w:pPr>
              <w:jc w:val="center"/>
              <w:rPr>
                <w:color w:val="000000"/>
                <w:sz w:val="18"/>
                <w:szCs w:val="18"/>
              </w:rPr>
            </w:pPr>
            <w:r w:rsidRPr="00342BC8">
              <w:rPr>
                <w:color w:val="000000"/>
                <w:sz w:val="18"/>
                <w:szCs w:val="18"/>
              </w:rPr>
              <w:t>67,96</w:t>
            </w:r>
          </w:p>
        </w:tc>
        <w:tc>
          <w:tcPr>
            <w:tcW w:w="623" w:type="dxa"/>
            <w:tcBorders>
              <w:top w:val="nil"/>
              <w:left w:val="nil"/>
              <w:bottom w:val="single" w:sz="4" w:space="0" w:color="000000"/>
              <w:right w:val="single" w:sz="4" w:space="0" w:color="000000"/>
            </w:tcBorders>
            <w:shd w:val="clear" w:color="000000" w:fill="FFFFFF"/>
            <w:vAlign w:val="center"/>
            <w:hideMark/>
          </w:tcPr>
          <w:p w14:paraId="0DE6B5B6" w14:textId="77777777" w:rsidR="00B2418E" w:rsidRPr="00342BC8" w:rsidRDefault="00B2418E" w:rsidP="006F156B">
            <w:pPr>
              <w:jc w:val="center"/>
              <w:rPr>
                <w:color w:val="000000"/>
                <w:sz w:val="18"/>
                <w:szCs w:val="18"/>
              </w:rPr>
            </w:pPr>
            <w:r w:rsidRPr="00342BC8">
              <w:rPr>
                <w:color w:val="000000"/>
                <w:sz w:val="18"/>
                <w:szCs w:val="18"/>
              </w:rPr>
              <w:t>39,60</w:t>
            </w:r>
          </w:p>
        </w:tc>
        <w:tc>
          <w:tcPr>
            <w:tcW w:w="623" w:type="dxa"/>
            <w:tcBorders>
              <w:top w:val="nil"/>
              <w:left w:val="nil"/>
              <w:bottom w:val="single" w:sz="4" w:space="0" w:color="000000"/>
              <w:right w:val="single" w:sz="4" w:space="0" w:color="000000"/>
            </w:tcBorders>
            <w:shd w:val="clear" w:color="000000" w:fill="FFFFFF"/>
            <w:vAlign w:val="center"/>
            <w:hideMark/>
          </w:tcPr>
          <w:p w14:paraId="66D5BD4A" w14:textId="77777777" w:rsidR="00B2418E" w:rsidRPr="00342BC8" w:rsidRDefault="00B2418E" w:rsidP="006F156B">
            <w:pPr>
              <w:jc w:val="center"/>
              <w:rPr>
                <w:color w:val="000000"/>
                <w:sz w:val="18"/>
                <w:szCs w:val="18"/>
              </w:rPr>
            </w:pPr>
            <w:r w:rsidRPr="00342BC8">
              <w:rPr>
                <w:color w:val="000000"/>
                <w:sz w:val="18"/>
                <w:szCs w:val="18"/>
              </w:rPr>
              <w:t>38,76</w:t>
            </w:r>
          </w:p>
        </w:tc>
        <w:tc>
          <w:tcPr>
            <w:tcW w:w="714" w:type="dxa"/>
            <w:tcBorders>
              <w:top w:val="nil"/>
              <w:left w:val="nil"/>
              <w:bottom w:val="single" w:sz="4" w:space="0" w:color="000000"/>
              <w:right w:val="single" w:sz="4" w:space="0" w:color="000000"/>
            </w:tcBorders>
            <w:shd w:val="clear" w:color="000000" w:fill="FFFFFF"/>
            <w:vAlign w:val="center"/>
            <w:hideMark/>
          </w:tcPr>
          <w:p w14:paraId="30CBA63C" w14:textId="77777777" w:rsidR="00B2418E" w:rsidRPr="00342BC8" w:rsidRDefault="00B2418E" w:rsidP="006F156B">
            <w:pPr>
              <w:jc w:val="center"/>
              <w:rPr>
                <w:color w:val="000000"/>
                <w:sz w:val="18"/>
                <w:szCs w:val="18"/>
              </w:rPr>
            </w:pPr>
            <w:r w:rsidRPr="00342BC8">
              <w:rPr>
                <w:color w:val="000000"/>
                <w:sz w:val="18"/>
                <w:szCs w:val="18"/>
              </w:rPr>
              <w:t>250,12</w:t>
            </w:r>
          </w:p>
        </w:tc>
        <w:tc>
          <w:tcPr>
            <w:tcW w:w="711" w:type="dxa"/>
            <w:tcBorders>
              <w:top w:val="nil"/>
              <w:left w:val="nil"/>
              <w:bottom w:val="single" w:sz="4" w:space="0" w:color="000000"/>
              <w:right w:val="single" w:sz="4" w:space="0" w:color="000000"/>
            </w:tcBorders>
            <w:shd w:val="clear" w:color="000000" w:fill="FFFFFF"/>
            <w:vAlign w:val="center"/>
            <w:hideMark/>
          </w:tcPr>
          <w:p w14:paraId="0FB52A49" w14:textId="77777777" w:rsidR="00B2418E" w:rsidRPr="00342BC8" w:rsidRDefault="00B2418E" w:rsidP="006F156B">
            <w:pPr>
              <w:jc w:val="center"/>
              <w:rPr>
                <w:color w:val="000000"/>
                <w:sz w:val="18"/>
                <w:szCs w:val="18"/>
              </w:rPr>
            </w:pPr>
            <w:r w:rsidRPr="00342BC8">
              <w:rPr>
                <w:color w:val="000000"/>
                <w:sz w:val="18"/>
                <w:szCs w:val="18"/>
              </w:rPr>
              <w:t>249,67</w:t>
            </w:r>
          </w:p>
        </w:tc>
        <w:tc>
          <w:tcPr>
            <w:tcW w:w="711" w:type="dxa"/>
            <w:tcBorders>
              <w:top w:val="nil"/>
              <w:left w:val="nil"/>
              <w:bottom w:val="single" w:sz="4" w:space="0" w:color="000000"/>
              <w:right w:val="single" w:sz="4" w:space="0" w:color="000000"/>
            </w:tcBorders>
            <w:shd w:val="clear" w:color="000000" w:fill="FFFFFF"/>
            <w:vAlign w:val="center"/>
            <w:hideMark/>
          </w:tcPr>
          <w:p w14:paraId="3423E7D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083161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FF2BC5C" w14:textId="77777777" w:rsidR="00B2418E" w:rsidRPr="00342BC8" w:rsidRDefault="00B2418E" w:rsidP="006F156B">
            <w:pPr>
              <w:jc w:val="center"/>
              <w:rPr>
                <w:color w:val="000000"/>
                <w:sz w:val="18"/>
                <w:szCs w:val="18"/>
              </w:rPr>
            </w:pPr>
            <w:r w:rsidRPr="00342BC8">
              <w:rPr>
                <w:color w:val="000000"/>
                <w:sz w:val="18"/>
                <w:szCs w:val="18"/>
              </w:rPr>
              <w:t>28,81</w:t>
            </w:r>
          </w:p>
        </w:tc>
        <w:tc>
          <w:tcPr>
            <w:tcW w:w="621" w:type="dxa"/>
            <w:tcBorders>
              <w:top w:val="nil"/>
              <w:left w:val="nil"/>
              <w:bottom w:val="single" w:sz="4" w:space="0" w:color="000000"/>
              <w:right w:val="single" w:sz="4" w:space="0" w:color="000000"/>
            </w:tcBorders>
            <w:shd w:val="clear" w:color="000000" w:fill="FFFFFF"/>
            <w:vAlign w:val="center"/>
            <w:hideMark/>
          </w:tcPr>
          <w:p w14:paraId="3E30C6A6" w14:textId="77777777" w:rsidR="00B2418E" w:rsidRPr="00342BC8" w:rsidRDefault="00B2418E" w:rsidP="006F156B">
            <w:pPr>
              <w:jc w:val="center"/>
              <w:rPr>
                <w:color w:val="000000"/>
                <w:sz w:val="18"/>
                <w:szCs w:val="18"/>
              </w:rPr>
            </w:pPr>
            <w:r w:rsidRPr="00342BC8">
              <w:rPr>
                <w:color w:val="000000"/>
                <w:sz w:val="18"/>
                <w:szCs w:val="18"/>
              </w:rPr>
              <w:t>28,36</w:t>
            </w:r>
          </w:p>
        </w:tc>
        <w:tc>
          <w:tcPr>
            <w:tcW w:w="787" w:type="dxa"/>
            <w:tcBorders>
              <w:top w:val="nil"/>
              <w:left w:val="nil"/>
              <w:bottom w:val="single" w:sz="4" w:space="0" w:color="000000"/>
              <w:right w:val="single" w:sz="4" w:space="0" w:color="000000"/>
            </w:tcBorders>
            <w:shd w:val="clear" w:color="000000" w:fill="FFFFFF"/>
            <w:vAlign w:val="center"/>
            <w:hideMark/>
          </w:tcPr>
          <w:p w14:paraId="7041B51B" w14:textId="77777777" w:rsidR="00B2418E" w:rsidRPr="00342BC8" w:rsidRDefault="00B2418E" w:rsidP="006F156B">
            <w:pPr>
              <w:jc w:val="center"/>
              <w:rPr>
                <w:color w:val="000000"/>
                <w:sz w:val="18"/>
                <w:szCs w:val="18"/>
              </w:rPr>
            </w:pPr>
            <w:r w:rsidRPr="00342BC8">
              <w:rPr>
                <w:color w:val="000000"/>
                <w:sz w:val="18"/>
                <w:szCs w:val="18"/>
              </w:rPr>
              <w:t>8,71</w:t>
            </w:r>
          </w:p>
        </w:tc>
        <w:tc>
          <w:tcPr>
            <w:tcW w:w="786" w:type="dxa"/>
            <w:tcBorders>
              <w:top w:val="nil"/>
              <w:left w:val="nil"/>
              <w:bottom w:val="single" w:sz="4" w:space="0" w:color="000000"/>
              <w:right w:val="single" w:sz="4" w:space="0" w:color="000000"/>
            </w:tcBorders>
            <w:shd w:val="clear" w:color="000000" w:fill="FFFFFF"/>
            <w:vAlign w:val="center"/>
            <w:hideMark/>
          </w:tcPr>
          <w:p w14:paraId="23CDAEB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E479C7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FE67F4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8AD6CA2" w14:textId="77777777" w:rsidR="00B2418E" w:rsidRPr="00342BC8" w:rsidRDefault="00B2418E" w:rsidP="006F156B">
            <w:pPr>
              <w:jc w:val="center"/>
              <w:rPr>
                <w:color w:val="000000"/>
                <w:sz w:val="18"/>
                <w:szCs w:val="18"/>
              </w:rPr>
            </w:pPr>
            <w:r w:rsidRPr="00342BC8">
              <w:rPr>
                <w:color w:val="000000"/>
                <w:sz w:val="18"/>
                <w:szCs w:val="18"/>
              </w:rPr>
              <w:t>т.21</w:t>
            </w:r>
          </w:p>
        </w:tc>
        <w:tc>
          <w:tcPr>
            <w:tcW w:w="1577" w:type="dxa"/>
            <w:tcBorders>
              <w:top w:val="nil"/>
              <w:left w:val="nil"/>
              <w:bottom w:val="single" w:sz="4" w:space="0" w:color="000000"/>
              <w:right w:val="single" w:sz="4" w:space="0" w:color="000000"/>
            </w:tcBorders>
            <w:shd w:val="clear" w:color="000000" w:fill="FFFFFF"/>
            <w:vAlign w:val="center"/>
            <w:hideMark/>
          </w:tcPr>
          <w:p w14:paraId="202D5247" w14:textId="77777777" w:rsidR="00B2418E" w:rsidRPr="00342BC8" w:rsidRDefault="00B2418E" w:rsidP="006F156B">
            <w:pPr>
              <w:jc w:val="center"/>
              <w:rPr>
                <w:color w:val="000000"/>
                <w:sz w:val="18"/>
                <w:szCs w:val="18"/>
              </w:rPr>
            </w:pPr>
            <w:r w:rsidRPr="00342BC8">
              <w:rPr>
                <w:color w:val="000000"/>
                <w:sz w:val="18"/>
                <w:szCs w:val="18"/>
              </w:rPr>
              <w:t>т.22</w:t>
            </w:r>
          </w:p>
        </w:tc>
        <w:tc>
          <w:tcPr>
            <w:tcW w:w="711" w:type="dxa"/>
            <w:tcBorders>
              <w:top w:val="nil"/>
              <w:left w:val="nil"/>
              <w:bottom w:val="single" w:sz="4" w:space="0" w:color="000000"/>
              <w:right w:val="single" w:sz="4" w:space="0" w:color="000000"/>
            </w:tcBorders>
            <w:shd w:val="clear" w:color="000000" w:fill="FFFFFF"/>
            <w:vAlign w:val="center"/>
            <w:hideMark/>
          </w:tcPr>
          <w:p w14:paraId="05BA35F4"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53B4820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EEDC6D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2F341EA" w14:textId="77777777" w:rsidR="00B2418E" w:rsidRPr="00342BC8" w:rsidRDefault="00B2418E" w:rsidP="006F156B">
            <w:pPr>
              <w:jc w:val="center"/>
              <w:rPr>
                <w:color w:val="000000"/>
                <w:sz w:val="18"/>
                <w:szCs w:val="18"/>
              </w:rPr>
            </w:pPr>
            <w:r w:rsidRPr="00342BC8">
              <w:rPr>
                <w:color w:val="000000"/>
                <w:sz w:val="18"/>
                <w:szCs w:val="18"/>
              </w:rPr>
              <w:t>5,00</w:t>
            </w:r>
          </w:p>
        </w:tc>
        <w:tc>
          <w:tcPr>
            <w:tcW w:w="915" w:type="dxa"/>
            <w:tcBorders>
              <w:top w:val="nil"/>
              <w:left w:val="nil"/>
              <w:bottom w:val="single" w:sz="4" w:space="0" w:color="000000"/>
              <w:right w:val="single" w:sz="4" w:space="0" w:color="000000"/>
            </w:tcBorders>
            <w:shd w:val="clear" w:color="000000" w:fill="FFFFFF"/>
            <w:vAlign w:val="center"/>
            <w:hideMark/>
          </w:tcPr>
          <w:p w14:paraId="19346CE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B419011"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6D40829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EDFA1D7" w14:textId="77777777" w:rsidR="00B2418E" w:rsidRPr="00342BC8" w:rsidRDefault="00B2418E" w:rsidP="006F156B">
            <w:pPr>
              <w:jc w:val="center"/>
              <w:rPr>
                <w:color w:val="000000"/>
                <w:sz w:val="18"/>
                <w:szCs w:val="18"/>
              </w:rPr>
            </w:pPr>
            <w:r w:rsidRPr="00342BC8">
              <w:rPr>
                <w:color w:val="000000"/>
                <w:sz w:val="18"/>
                <w:szCs w:val="18"/>
              </w:rPr>
              <w:t>67,83</w:t>
            </w:r>
          </w:p>
        </w:tc>
        <w:tc>
          <w:tcPr>
            <w:tcW w:w="623" w:type="dxa"/>
            <w:tcBorders>
              <w:top w:val="nil"/>
              <w:left w:val="nil"/>
              <w:bottom w:val="single" w:sz="4" w:space="0" w:color="000000"/>
              <w:right w:val="single" w:sz="4" w:space="0" w:color="000000"/>
            </w:tcBorders>
            <w:shd w:val="clear" w:color="000000" w:fill="FFFFFF"/>
            <w:vAlign w:val="center"/>
            <w:hideMark/>
          </w:tcPr>
          <w:p w14:paraId="4450A905" w14:textId="77777777" w:rsidR="00B2418E" w:rsidRPr="00342BC8" w:rsidRDefault="00B2418E" w:rsidP="006F156B">
            <w:pPr>
              <w:jc w:val="center"/>
              <w:rPr>
                <w:color w:val="000000"/>
                <w:sz w:val="18"/>
                <w:szCs w:val="18"/>
              </w:rPr>
            </w:pPr>
            <w:r w:rsidRPr="00342BC8">
              <w:rPr>
                <w:color w:val="000000"/>
                <w:sz w:val="18"/>
                <w:szCs w:val="18"/>
              </w:rPr>
              <w:t>68,64</w:t>
            </w:r>
          </w:p>
        </w:tc>
        <w:tc>
          <w:tcPr>
            <w:tcW w:w="623" w:type="dxa"/>
            <w:tcBorders>
              <w:top w:val="nil"/>
              <w:left w:val="nil"/>
              <w:bottom w:val="single" w:sz="4" w:space="0" w:color="000000"/>
              <w:right w:val="single" w:sz="4" w:space="0" w:color="000000"/>
            </w:tcBorders>
            <w:shd w:val="clear" w:color="000000" w:fill="FFFFFF"/>
            <w:vAlign w:val="center"/>
            <w:hideMark/>
          </w:tcPr>
          <w:p w14:paraId="6570FE94" w14:textId="77777777" w:rsidR="00B2418E" w:rsidRPr="00342BC8" w:rsidRDefault="00B2418E" w:rsidP="006F156B">
            <w:pPr>
              <w:jc w:val="center"/>
              <w:rPr>
                <w:color w:val="000000"/>
                <w:sz w:val="18"/>
                <w:szCs w:val="18"/>
              </w:rPr>
            </w:pPr>
            <w:r w:rsidRPr="00342BC8">
              <w:rPr>
                <w:color w:val="000000"/>
                <w:sz w:val="18"/>
                <w:szCs w:val="18"/>
              </w:rPr>
              <w:t>39,80</w:t>
            </w:r>
          </w:p>
        </w:tc>
        <w:tc>
          <w:tcPr>
            <w:tcW w:w="623" w:type="dxa"/>
            <w:tcBorders>
              <w:top w:val="nil"/>
              <w:left w:val="nil"/>
              <w:bottom w:val="single" w:sz="4" w:space="0" w:color="000000"/>
              <w:right w:val="single" w:sz="4" w:space="0" w:color="000000"/>
            </w:tcBorders>
            <w:shd w:val="clear" w:color="000000" w:fill="FFFFFF"/>
            <w:vAlign w:val="center"/>
            <w:hideMark/>
          </w:tcPr>
          <w:p w14:paraId="3AE364D5" w14:textId="77777777" w:rsidR="00B2418E" w:rsidRPr="00342BC8" w:rsidRDefault="00B2418E" w:rsidP="006F156B">
            <w:pPr>
              <w:jc w:val="center"/>
              <w:rPr>
                <w:color w:val="000000"/>
                <w:sz w:val="18"/>
                <w:szCs w:val="18"/>
              </w:rPr>
            </w:pPr>
            <w:r w:rsidRPr="00342BC8">
              <w:rPr>
                <w:color w:val="000000"/>
                <w:sz w:val="18"/>
                <w:szCs w:val="18"/>
              </w:rPr>
              <w:t>38,90</w:t>
            </w:r>
          </w:p>
        </w:tc>
        <w:tc>
          <w:tcPr>
            <w:tcW w:w="714" w:type="dxa"/>
            <w:tcBorders>
              <w:top w:val="nil"/>
              <w:left w:val="nil"/>
              <w:bottom w:val="single" w:sz="4" w:space="0" w:color="000000"/>
              <w:right w:val="single" w:sz="4" w:space="0" w:color="000000"/>
            </w:tcBorders>
            <w:shd w:val="clear" w:color="000000" w:fill="FFFFFF"/>
            <w:vAlign w:val="center"/>
            <w:hideMark/>
          </w:tcPr>
          <w:p w14:paraId="40A01CE4"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598124AD" w14:textId="77777777" w:rsidR="00B2418E" w:rsidRPr="00342BC8" w:rsidRDefault="00B2418E" w:rsidP="006F156B">
            <w:pPr>
              <w:jc w:val="center"/>
              <w:rPr>
                <w:color w:val="000000"/>
                <w:sz w:val="18"/>
                <w:szCs w:val="18"/>
              </w:rPr>
            </w:pPr>
            <w:r w:rsidRPr="00342BC8">
              <w:rPr>
                <w:color w:val="000000"/>
                <w:sz w:val="18"/>
                <w:szCs w:val="18"/>
              </w:rPr>
              <w:t>250,15</w:t>
            </w:r>
          </w:p>
        </w:tc>
        <w:tc>
          <w:tcPr>
            <w:tcW w:w="711" w:type="dxa"/>
            <w:tcBorders>
              <w:top w:val="nil"/>
              <w:left w:val="nil"/>
              <w:bottom w:val="single" w:sz="4" w:space="0" w:color="000000"/>
              <w:right w:val="single" w:sz="4" w:space="0" w:color="000000"/>
            </w:tcBorders>
            <w:shd w:val="clear" w:color="000000" w:fill="FFFFFF"/>
            <w:vAlign w:val="center"/>
            <w:hideMark/>
          </w:tcPr>
          <w:p w14:paraId="4A68F67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7C4D3A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4F7A680" w14:textId="77777777" w:rsidR="00B2418E" w:rsidRPr="00342BC8" w:rsidRDefault="00B2418E" w:rsidP="006F156B">
            <w:pPr>
              <w:jc w:val="center"/>
              <w:rPr>
                <w:color w:val="000000"/>
                <w:sz w:val="18"/>
                <w:szCs w:val="18"/>
              </w:rPr>
            </w:pPr>
            <w:r w:rsidRPr="00342BC8">
              <w:rPr>
                <w:color w:val="000000"/>
                <w:sz w:val="18"/>
                <w:szCs w:val="18"/>
              </w:rPr>
              <w:t>28,93</w:t>
            </w:r>
          </w:p>
        </w:tc>
        <w:tc>
          <w:tcPr>
            <w:tcW w:w="621" w:type="dxa"/>
            <w:tcBorders>
              <w:top w:val="nil"/>
              <w:left w:val="nil"/>
              <w:bottom w:val="single" w:sz="4" w:space="0" w:color="000000"/>
              <w:right w:val="single" w:sz="4" w:space="0" w:color="000000"/>
            </w:tcBorders>
            <w:shd w:val="clear" w:color="000000" w:fill="FFFFFF"/>
            <w:vAlign w:val="center"/>
            <w:hideMark/>
          </w:tcPr>
          <w:p w14:paraId="7BBB3C43" w14:textId="77777777" w:rsidR="00B2418E" w:rsidRPr="00342BC8" w:rsidRDefault="00B2418E" w:rsidP="006F156B">
            <w:pPr>
              <w:jc w:val="center"/>
              <w:rPr>
                <w:color w:val="000000"/>
                <w:sz w:val="18"/>
                <w:szCs w:val="18"/>
              </w:rPr>
            </w:pPr>
            <w:r w:rsidRPr="00342BC8">
              <w:rPr>
                <w:color w:val="000000"/>
                <w:sz w:val="18"/>
                <w:szCs w:val="18"/>
              </w:rPr>
              <w:t>28,84</w:t>
            </w:r>
          </w:p>
        </w:tc>
        <w:tc>
          <w:tcPr>
            <w:tcW w:w="787" w:type="dxa"/>
            <w:tcBorders>
              <w:top w:val="nil"/>
              <w:left w:val="nil"/>
              <w:bottom w:val="single" w:sz="4" w:space="0" w:color="000000"/>
              <w:right w:val="single" w:sz="4" w:space="0" w:color="000000"/>
            </w:tcBorders>
            <w:shd w:val="clear" w:color="000000" w:fill="FFFFFF"/>
            <w:vAlign w:val="center"/>
            <w:hideMark/>
          </w:tcPr>
          <w:p w14:paraId="5903C648" w14:textId="77777777" w:rsidR="00B2418E" w:rsidRPr="00342BC8" w:rsidRDefault="00B2418E" w:rsidP="006F156B">
            <w:pPr>
              <w:jc w:val="center"/>
              <w:rPr>
                <w:color w:val="000000"/>
                <w:sz w:val="18"/>
                <w:szCs w:val="18"/>
              </w:rPr>
            </w:pPr>
            <w:r w:rsidRPr="00342BC8">
              <w:rPr>
                <w:color w:val="000000"/>
                <w:sz w:val="18"/>
                <w:szCs w:val="18"/>
              </w:rPr>
              <w:t>2,09</w:t>
            </w:r>
          </w:p>
        </w:tc>
        <w:tc>
          <w:tcPr>
            <w:tcW w:w="786" w:type="dxa"/>
            <w:tcBorders>
              <w:top w:val="nil"/>
              <w:left w:val="nil"/>
              <w:bottom w:val="single" w:sz="4" w:space="0" w:color="000000"/>
              <w:right w:val="single" w:sz="4" w:space="0" w:color="000000"/>
            </w:tcBorders>
            <w:shd w:val="clear" w:color="000000" w:fill="FFFFFF"/>
            <w:vAlign w:val="center"/>
            <w:hideMark/>
          </w:tcPr>
          <w:p w14:paraId="00DAA06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FAA9D8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C4ADC1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EEA7FF9" w14:textId="77777777" w:rsidR="00B2418E" w:rsidRPr="00342BC8" w:rsidRDefault="00B2418E" w:rsidP="006F156B">
            <w:pPr>
              <w:jc w:val="center"/>
              <w:rPr>
                <w:color w:val="000000"/>
                <w:sz w:val="18"/>
                <w:szCs w:val="18"/>
              </w:rPr>
            </w:pPr>
            <w:r w:rsidRPr="00342BC8">
              <w:rPr>
                <w:color w:val="000000"/>
                <w:sz w:val="18"/>
                <w:szCs w:val="18"/>
              </w:rPr>
              <w:t>т.22</w:t>
            </w:r>
          </w:p>
        </w:tc>
        <w:tc>
          <w:tcPr>
            <w:tcW w:w="1577" w:type="dxa"/>
            <w:tcBorders>
              <w:top w:val="nil"/>
              <w:left w:val="nil"/>
              <w:bottom w:val="single" w:sz="4" w:space="0" w:color="000000"/>
              <w:right w:val="single" w:sz="4" w:space="0" w:color="000000"/>
            </w:tcBorders>
            <w:shd w:val="clear" w:color="000000" w:fill="FFFFFF"/>
            <w:vAlign w:val="center"/>
            <w:hideMark/>
          </w:tcPr>
          <w:p w14:paraId="653C6C04" w14:textId="77777777" w:rsidR="00B2418E" w:rsidRPr="00342BC8" w:rsidRDefault="00B2418E" w:rsidP="006F156B">
            <w:pPr>
              <w:jc w:val="center"/>
              <w:rPr>
                <w:color w:val="000000"/>
                <w:sz w:val="18"/>
                <w:szCs w:val="18"/>
              </w:rPr>
            </w:pPr>
            <w:r w:rsidRPr="00342BC8">
              <w:rPr>
                <w:color w:val="000000"/>
                <w:sz w:val="18"/>
                <w:szCs w:val="18"/>
              </w:rPr>
              <w:t>Профилакторий</w:t>
            </w:r>
          </w:p>
        </w:tc>
        <w:tc>
          <w:tcPr>
            <w:tcW w:w="711" w:type="dxa"/>
            <w:tcBorders>
              <w:top w:val="nil"/>
              <w:left w:val="nil"/>
              <w:bottom w:val="single" w:sz="4" w:space="0" w:color="000000"/>
              <w:right w:val="single" w:sz="4" w:space="0" w:color="000000"/>
            </w:tcBorders>
            <w:shd w:val="clear" w:color="000000" w:fill="FFFFFF"/>
            <w:vAlign w:val="center"/>
            <w:hideMark/>
          </w:tcPr>
          <w:p w14:paraId="5A08B942" w14:textId="77777777" w:rsidR="00B2418E" w:rsidRPr="00342BC8" w:rsidRDefault="00B2418E" w:rsidP="006F156B">
            <w:pPr>
              <w:jc w:val="center"/>
              <w:rPr>
                <w:color w:val="000000"/>
                <w:sz w:val="18"/>
                <w:szCs w:val="18"/>
              </w:rPr>
            </w:pPr>
            <w:r w:rsidRPr="00342BC8">
              <w:rPr>
                <w:color w:val="000000"/>
                <w:sz w:val="18"/>
                <w:szCs w:val="18"/>
              </w:rPr>
              <w:t>138,00</w:t>
            </w:r>
          </w:p>
        </w:tc>
        <w:tc>
          <w:tcPr>
            <w:tcW w:w="590" w:type="dxa"/>
            <w:tcBorders>
              <w:top w:val="nil"/>
              <w:left w:val="nil"/>
              <w:bottom w:val="single" w:sz="4" w:space="0" w:color="000000"/>
              <w:right w:val="single" w:sz="4" w:space="0" w:color="000000"/>
            </w:tcBorders>
            <w:shd w:val="clear" w:color="000000" w:fill="FFFFFF"/>
            <w:vAlign w:val="center"/>
            <w:hideMark/>
          </w:tcPr>
          <w:p w14:paraId="1BB7F0B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A9A913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6C1EB09" w14:textId="77777777" w:rsidR="00B2418E" w:rsidRPr="00342BC8" w:rsidRDefault="00B2418E" w:rsidP="006F156B">
            <w:pPr>
              <w:jc w:val="center"/>
              <w:rPr>
                <w:color w:val="000000"/>
                <w:sz w:val="18"/>
                <w:szCs w:val="18"/>
              </w:rPr>
            </w:pPr>
            <w:r w:rsidRPr="00342BC8">
              <w:rPr>
                <w:color w:val="000000"/>
                <w:sz w:val="18"/>
                <w:szCs w:val="18"/>
              </w:rPr>
              <w:t>0,39</w:t>
            </w:r>
          </w:p>
        </w:tc>
        <w:tc>
          <w:tcPr>
            <w:tcW w:w="915" w:type="dxa"/>
            <w:tcBorders>
              <w:top w:val="nil"/>
              <w:left w:val="nil"/>
              <w:bottom w:val="single" w:sz="4" w:space="0" w:color="000000"/>
              <w:right w:val="single" w:sz="4" w:space="0" w:color="000000"/>
            </w:tcBorders>
            <w:shd w:val="clear" w:color="000000" w:fill="FFFFFF"/>
            <w:vAlign w:val="center"/>
            <w:hideMark/>
          </w:tcPr>
          <w:p w14:paraId="28627C1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53EF3DD"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3B1E550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5AFDA89" w14:textId="77777777" w:rsidR="00B2418E" w:rsidRPr="00342BC8" w:rsidRDefault="00B2418E" w:rsidP="006F156B">
            <w:pPr>
              <w:jc w:val="center"/>
              <w:rPr>
                <w:color w:val="000000"/>
                <w:sz w:val="18"/>
                <w:szCs w:val="18"/>
              </w:rPr>
            </w:pPr>
            <w:r w:rsidRPr="00342BC8">
              <w:rPr>
                <w:color w:val="000000"/>
                <w:sz w:val="18"/>
                <w:szCs w:val="18"/>
              </w:rPr>
              <w:t>68,64</w:t>
            </w:r>
          </w:p>
        </w:tc>
        <w:tc>
          <w:tcPr>
            <w:tcW w:w="623" w:type="dxa"/>
            <w:tcBorders>
              <w:top w:val="nil"/>
              <w:left w:val="nil"/>
              <w:bottom w:val="single" w:sz="4" w:space="0" w:color="000000"/>
              <w:right w:val="single" w:sz="4" w:space="0" w:color="000000"/>
            </w:tcBorders>
            <w:shd w:val="clear" w:color="000000" w:fill="FFFFFF"/>
            <w:vAlign w:val="center"/>
            <w:hideMark/>
          </w:tcPr>
          <w:p w14:paraId="165F8513" w14:textId="77777777" w:rsidR="00B2418E" w:rsidRPr="00342BC8" w:rsidRDefault="00B2418E" w:rsidP="006F156B">
            <w:pPr>
              <w:jc w:val="center"/>
              <w:rPr>
                <w:color w:val="000000"/>
                <w:sz w:val="18"/>
                <w:szCs w:val="18"/>
              </w:rPr>
            </w:pPr>
            <w:r w:rsidRPr="00342BC8">
              <w:rPr>
                <w:color w:val="000000"/>
                <w:sz w:val="18"/>
                <w:szCs w:val="18"/>
              </w:rPr>
              <w:t>70,97</w:t>
            </w:r>
          </w:p>
        </w:tc>
        <w:tc>
          <w:tcPr>
            <w:tcW w:w="623" w:type="dxa"/>
            <w:tcBorders>
              <w:top w:val="nil"/>
              <w:left w:val="nil"/>
              <w:bottom w:val="single" w:sz="4" w:space="0" w:color="000000"/>
              <w:right w:val="single" w:sz="4" w:space="0" w:color="000000"/>
            </w:tcBorders>
            <w:shd w:val="clear" w:color="000000" w:fill="FFFFFF"/>
            <w:vAlign w:val="center"/>
            <w:hideMark/>
          </w:tcPr>
          <w:p w14:paraId="6980F26E" w14:textId="77777777" w:rsidR="00B2418E" w:rsidRPr="00342BC8" w:rsidRDefault="00B2418E" w:rsidP="006F156B">
            <w:pPr>
              <w:jc w:val="center"/>
              <w:rPr>
                <w:color w:val="000000"/>
                <w:sz w:val="18"/>
                <w:szCs w:val="18"/>
              </w:rPr>
            </w:pPr>
            <w:r w:rsidRPr="00342BC8">
              <w:rPr>
                <w:color w:val="000000"/>
                <w:sz w:val="18"/>
                <w:szCs w:val="18"/>
              </w:rPr>
              <w:t>42,15</w:t>
            </w:r>
          </w:p>
        </w:tc>
        <w:tc>
          <w:tcPr>
            <w:tcW w:w="623" w:type="dxa"/>
            <w:tcBorders>
              <w:top w:val="nil"/>
              <w:left w:val="nil"/>
              <w:bottom w:val="single" w:sz="4" w:space="0" w:color="000000"/>
              <w:right w:val="single" w:sz="4" w:space="0" w:color="000000"/>
            </w:tcBorders>
            <w:shd w:val="clear" w:color="000000" w:fill="FFFFFF"/>
            <w:vAlign w:val="center"/>
            <w:hideMark/>
          </w:tcPr>
          <w:p w14:paraId="12E15F93" w14:textId="77777777" w:rsidR="00B2418E" w:rsidRPr="00342BC8" w:rsidRDefault="00B2418E" w:rsidP="006F156B">
            <w:pPr>
              <w:jc w:val="center"/>
              <w:rPr>
                <w:color w:val="000000"/>
                <w:sz w:val="18"/>
                <w:szCs w:val="18"/>
              </w:rPr>
            </w:pPr>
            <w:r w:rsidRPr="00342BC8">
              <w:rPr>
                <w:color w:val="000000"/>
                <w:sz w:val="18"/>
                <w:szCs w:val="18"/>
              </w:rPr>
              <w:t>39,80</w:t>
            </w:r>
          </w:p>
        </w:tc>
        <w:tc>
          <w:tcPr>
            <w:tcW w:w="714" w:type="dxa"/>
            <w:tcBorders>
              <w:top w:val="nil"/>
              <w:left w:val="nil"/>
              <w:bottom w:val="single" w:sz="4" w:space="0" w:color="000000"/>
              <w:right w:val="single" w:sz="4" w:space="0" w:color="000000"/>
            </w:tcBorders>
            <w:shd w:val="clear" w:color="000000" w:fill="FFFFFF"/>
            <w:vAlign w:val="center"/>
            <w:hideMark/>
          </w:tcPr>
          <w:p w14:paraId="6B1C364F" w14:textId="77777777" w:rsidR="00B2418E" w:rsidRPr="00342BC8" w:rsidRDefault="00B2418E" w:rsidP="006F156B">
            <w:pPr>
              <w:jc w:val="center"/>
              <w:rPr>
                <w:color w:val="000000"/>
                <w:sz w:val="18"/>
                <w:szCs w:val="18"/>
              </w:rPr>
            </w:pPr>
            <w:r w:rsidRPr="00342BC8">
              <w:rPr>
                <w:color w:val="000000"/>
                <w:sz w:val="18"/>
                <w:szCs w:val="18"/>
              </w:rPr>
              <w:t>250,15</w:t>
            </w:r>
          </w:p>
        </w:tc>
        <w:tc>
          <w:tcPr>
            <w:tcW w:w="711" w:type="dxa"/>
            <w:tcBorders>
              <w:top w:val="nil"/>
              <w:left w:val="nil"/>
              <w:bottom w:val="single" w:sz="4" w:space="0" w:color="000000"/>
              <w:right w:val="single" w:sz="4" w:space="0" w:color="000000"/>
            </w:tcBorders>
            <w:shd w:val="clear" w:color="000000" w:fill="FFFFFF"/>
            <w:vAlign w:val="center"/>
            <w:hideMark/>
          </w:tcPr>
          <w:p w14:paraId="345C5F79" w14:textId="77777777" w:rsidR="00B2418E" w:rsidRPr="00342BC8" w:rsidRDefault="00B2418E" w:rsidP="006F156B">
            <w:pPr>
              <w:jc w:val="center"/>
              <w:rPr>
                <w:color w:val="000000"/>
                <w:sz w:val="18"/>
                <w:szCs w:val="18"/>
              </w:rPr>
            </w:pPr>
            <w:r w:rsidRPr="00342BC8">
              <w:rPr>
                <w:color w:val="000000"/>
                <w:sz w:val="18"/>
                <w:szCs w:val="18"/>
              </w:rPr>
              <w:t>250,13</w:t>
            </w:r>
          </w:p>
        </w:tc>
        <w:tc>
          <w:tcPr>
            <w:tcW w:w="711" w:type="dxa"/>
            <w:tcBorders>
              <w:top w:val="nil"/>
              <w:left w:val="nil"/>
              <w:bottom w:val="single" w:sz="4" w:space="0" w:color="000000"/>
              <w:right w:val="single" w:sz="4" w:space="0" w:color="000000"/>
            </w:tcBorders>
            <w:shd w:val="clear" w:color="000000" w:fill="FFFFFF"/>
            <w:vAlign w:val="center"/>
            <w:hideMark/>
          </w:tcPr>
          <w:p w14:paraId="56C778A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D6C746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4B9CC04" w14:textId="77777777" w:rsidR="00B2418E" w:rsidRPr="00342BC8" w:rsidRDefault="00B2418E" w:rsidP="006F156B">
            <w:pPr>
              <w:jc w:val="center"/>
              <w:rPr>
                <w:color w:val="000000"/>
                <w:sz w:val="18"/>
                <w:szCs w:val="18"/>
              </w:rPr>
            </w:pPr>
            <w:r w:rsidRPr="00342BC8">
              <w:rPr>
                <w:color w:val="000000"/>
                <w:sz w:val="18"/>
                <w:szCs w:val="18"/>
              </w:rPr>
              <w:t>28,84</w:t>
            </w:r>
          </w:p>
        </w:tc>
        <w:tc>
          <w:tcPr>
            <w:tcW w:w="621" w:type="dxa"/>
            <w:tcBorders>
              <w:top w:val="nil"/>
              <w:left w:val="nil"/>
              <w:bottom w:val="single" w:sz="4" w:space="0" w:color="000000"/>
              <w:right w:val="single" w:sz="4" w:space="0" w:color="000000"/>
            </w:tcBorders>
            <w:shd w:val="clear" w:color="000000" w:fill="FFFFFF"/>
            <w:vAlign w:val="center"/>
            <w:hideMark/>
          </w:tcPr>
          <w:p w14:paraId="66D464F5" w14:textId="77777777" w:rsidR="00B2418E" w:rsidRPr="00342BC8" w:rsidRDefault="00B2418E" w:rsidP="006F156B">
            <w:pPr>
              <w:jc w:val="center"/>
              <w:rPr>
                <w:color w:val="000000"/>
                <w:sz w:val="18"/>
                <w:szCs w:val="18"/>
              </w:rPr>
            </w:pPr>
            <w:r w:rsidRPr="00342BC8">
              <w:rPr>
                <w:color w:val="000000"/>
                <w:sz w:val="18"/>
                <w:szCs w:val="18"/>
              </w:rPr>
              <w:t>28,82</w:t>
            </w:r>
          </w:p>
        </w:tc>
        <w:tc>
          <w:tcPr>
            <w:tcW w:w="787" w:type="dxa"/>
            <w:tcBorders>
              <w:top w:val="nil"/>
              <w:left w:val="nil"/>
              <w:bottom w:val="single" w:sz="4" w:space="0" w:color="000000"/>
              <w:right w:val="single" w:sz="4" w:space="0" w:color="000000"/>
            </w:tcBorders>
            <w:shd w:val="clear" w:color="000000" w:fill="FFFFFF"/>
            <w:vAlign w:val="center"/>
            <w:hideMark/>
          </w:tcPr>
          <w:p w14:paraId="7D31EAFC" w14:textId="77777777" w:rsidR="00B2418E" w:rsidRPr="00342BC8" w:rsidRDefault="00B2418E" w:rsidP="006F156B">
            <w:pPr>
              <w:jc w:val="center"/>
              <w:rPr>
                <w:color w:val="000000"/>
                <w:sz w:val="18"/>
                <w:szCs w:val="18"/>
              </w:rPr>
            </w:pPr>
            <w:r w:rsidRPr="00342BC8">
              <w:rPr>
                <w:color w:val="000000"/>
                <w:sz w:val="18"/>
                <w:szCs w:val="18"/>
              </w:rPr>
              <w:t>0,17</w:t>
            </w:r>
          </w:p>
        </w:tc>
        <w:tc>
          <w:tcPr>
            <w:tcW w:w="786" w:type="dxa"/>
            <w:tcBorders>
              <w:top w:val="nil"/>
              <w:left w:val="nil"/>
              <w:bottom w:val="single" w:sz="4" w:space="0" w:color="000000"/>
              <w:right w:val="single" w:sz="4" w:space="0" w:color="000000"/>
            </w:tcBorders>
            <w:shd w:val="clear" w:color="000000" w:fill="FFFFFF"/>
            <w:vAlign w:val="center"/>
            <w:hideMark/>
          </w:tcPr>
          <w:p w14:paraId="7F10B988"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B81913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F69248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FAAE72B" w14:textId="77777777" w:rsidR="00B2418E" w:rsidRPr="00342BC8" w:rsidRDefault="00B2418E" w:rsidP="006F156B">
            <w:pPr>
              <w:jc w:val="center"/>
              <w:rPr>
                <w:color w:val="000000"/>
                <w:sz w:val="18"/>
                <w:szCs w:val="18"/>
              </w:rPr>
            </w:pPr>
            <w:r w:rsidRPr="00342BC8">
              <w:rPr>
                <w:color w:val="000000"/>
                <w:sz w:val="18"/>
                <w:szCs w:val="18"/>
              </w:rPr>
              <w:t>т.22</w:t>
            </w:r>
          </w:p>
        </w:tc>
        <w:tc>
          <w:tcPr>
            <w:tcW w:w="1577" w:type="dxa"/>
            <w:tcBorders>
              <w:top w:val="nil"/>
              <w:left w:val="nil"/>
              <w:bottom w:val="single" w:sz="4" w:space="0" w:color="000000"/>
              <w:right w:val="single" w:sz="4" w:space="0" w:color="000000"/>
            </w:tcBorders>
            <w:shd w:val="clear" w:color="000000" w:fill="FFFFFF"/>
            <w:vAlign w:val="center"/>
            <w:hideMark/>
          </w:tcPr>
          <w:p w14:paraId="6A734931" w14:textId="77777777" w:rsidR="00B2418E" w:rsidRPr="00342BC8" w:rsidRDefault="00B2418E" w:rsidP="006F156B">
            <w:pPr>
              <w:jc w:val="center"/>
              <w:rPr>
                <w:color w:val="000000"/>
                <w:sz w:val="18"/>
                <w:szCs w:val="18"/>
              </w:rPr>
            </w:pPr>
            <w:r w:rsidRPr="00342BC8">
              <w:rPr>
                <w:color w:val="000000"/>
                <w:sz w:val="18"/>
                <w:szCs w:val="18"/>
              </w:rPr>
              <w:t>ТК53</w:t>
            </w:r>
          </w:p>
        </w:tc>
        <w:tc>
          <w:tcPr>
            <w:tcW w:w="711" w:type="dxa"/>
            <w:tcBorders>
              <w:top w:val="nil"/>
              <w:left w:val="nil"/>
              <w:bottom w:val="single" w:sz="4" w:space="0" w:color="000000"/>
              <w:right w:val="single" w:sz="4" w:space="0" w:color="000000"/>
            </w:tcBorders>
            <w:shd w:val="clear" w:color="000000" w:fill="FFFFFF"/>
            <w:vAlign w:val="center"/>
            <w:hideMark/>
          </w:tcPr>
          <w:p w14:paraId="63CBBE35"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1A4CD63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0C1CE9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61F9148" w14:textId="77777777" w:rsidR="00B2418E" w:rsidRPr="00342BC8" w:rsidRDefault="00B2418E" w:rsidP="006F156B">
            <w:pPr>
              <w:jc w:val="center"/>
              <w:rPr>
                <w:color w:val="000000"/>
                <w:sz w:val="18"/>
                <w:szCs w:val="18"/>
              </w:rPr>
            </w:pPr>
            <w:r w:rsidRPr="00342BC8">
              <w:rPr>
                <w:color w:val="000000"/>
                <w:sz w:val="18"/>
                <w:szCs w:val="18"/>
              </w:rPr>
              <w:t>4,61</w:t>
            </w:r>
          </w:p>
        </w:tc>
        <w:tc>
          <w:tcPr>
            <w:tcW w:w="915" w:type="dxa"/>
            <w:tcBorders>
              <w:top w:val="nil"/>
              <w:left w:val="nil"/>
              <w:bottom w:val="single" w:sz="4" w:space="0" w:color="000000"/>
              <w:right w:val="single" w:sz="4" w:space="0" w:color="000000"/>
            </w:tcBorders>
            <w:shd w:val="clear" w:color="000000" w:fill="FFFFFF"/>
            <w:vAlign w:val="center"/>
            <w:hideMark/>
          </w:tcPr>
          <w:p w14:paraId="34155ED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2E4E062"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1180EDD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A31FE18" w14:textId="77777777" w:rsidR="00B2418E" w:rsidRPr="00342BC8" w:rsidRDefault="00B2418E" w:rsidP="006F156B">
            <w:pPr>
              <w:jc w:val="center"/>
              <w:rPr>
                <w:color w:val="000000"/>
                <w:sz w:val="18"/>
                <w:szCs w:val="18"/>
              </w:rPr>
            </w:pPr>
            <w:r w:rsidRPr="00342BC8">
              <w:rPr>
                <w:color w:val="000000"/>
                <w:sz w:val="18"/>
                <w:szCs w:val="18"/>
              </w:rPr>
              <w:t>68,64</w:t>
            </w:r>
          </w:p>
        </w:tc>
        <w:tc>
          <w:tcPr>
            <w:tcW w:w="623" w:type="dxa"/>
            <w:tcBorders>
              <w:top w:val="nil"/>
              <w:left w:val="nil"/>
              <w:bottom w:val="single" w:sz="4" w:space="0" w:color="000000"/>
              <w:right w:val="single" w:sz="4" w:space="0" w:color="000000"/>
            </w:tcBorders>
            <w:shd w:val="clear" w:color="000000" w:fill="FFFFFF"/>
            <w:vAlign w:val="center"/>
            <w:hideMark/>
          </w:tcPr>
          <w:p w14:paraId="0AEDAB26" w14:textId="77777777" w:rsidR="00B2418E" w:rsidRPr="00342BC8" w:rsidRDefault="00B2418E" w:rsidP="006F156B">
            <w:pPr>
              <w:jc w:val="center"/>
              <w:rPr>
                <w:color w:val="000000"/>
                <w:sz w:val="18"/>
                <w:szCs w:val="18"/>
              </w:rPr>
            </w:pPr>
            <w:r w:rsidRPr="00342BC8">
              <w:rPr>
                <w:color w:val="000000"/>
                <w:sz w:val="18"/>
                <w:szCs w:val="18"/>
              </w:rPr>
              <w:t>68,80</w:t>
            </w:r>
          </w:p>
        </w:tc>
        <w:tc>
          <w:tcPr>
            <w:tcW w:w="623" w:type="dxa"/>
            <w:tcBorders>
              <w:top w:val="nil"/>
              <w:left w:val="nil"/>
              <w:bottom w:val="single" w:sz="4" w:space="0" w:color="000000"/>
              <w:right w:val="single" w:sz="4" w:space="0" w:color="000000"/>
            </w:tcBorders>
            <w:shd w:val="clear" w:color="000000" w:fill="FFFFFF"/>
            <w:vAlign w:val="center"/>
            <w:hideMark/>
          </w:tcPr>
          <w:p w14:paraId="5ACB8EC5" w14:textId="77777777" w:rsidR="00B2418E" w:rsidRPr="00342BC8" w:rsidRDefault="00B2418E" w:rsidP="006F156B">
            <w:pPr>
              <w:jc w:val="center"/>
              <w:rPr>
                <w:color w:val="000000"/>
                <w:sz w:val="18"/>
                <w:szCs w:val="18"/>
              </w:rPr>
            </w:pPr>
            <w:r w:rsidRPr="00342BC8">
              <w:rPr>
                <w:color w:val="000000"/>
                <w:sz w:val="18"/>
                <w:szCs w:val="18"/>
              </w:rPr>
              <w:t>40,10</w:t>
            </w:r>
          </w:p>
        </w:tc>
        <w:tc>
          <w:tcPr>
            <w:tcW w:w="623" w:type="dxa"/>
            <w:tcBorders>
              <w:top w:val="nil"/>
              <w:left w:val="nil"/>
              <w:bottom w:val="single" w:sz="4" w:space="0" w:color="000000"/>
              <w:right w:val="single" w:sz="4" w:space="0" w:color="000000"/>
            </w:tcBorders>
            <w:shd w:val="clear" w:color="000000" w:fill="FFFFFF"/>
            <w:vAlign w:val="center"/>
            <w:hideMark/>
          </w:tcPr>
          <w:p w14:paraId="4E30FDB9" w14:textId="77777777" w:rsidR="00B2418E" w:rsidRPr="00342BC8" w:rsidRDefault="00B2418E" w:rsidP="006F156B">
            <w:pPr>
              <w:jc w:val="center"/>
              <w:rPr>
                <w:color w:val="000000"/>
                <w:sz w:val="18"/>
                <w:szCs w:val="18"/>
              </w:rPr>
            </w:pPr>
            <w:r w:rsidRPr="00342BC8">
              <w:rPr>
                <w:color w:val="000000"/>
                <w:sz w:val="18"/>
                <w:szCs w:val="18"/>
              </w:rPr>
              <w:t>39,80</w:t>
            </w:r>
          </w:p>
        </w:tc>
        <w:tc>
          <w:tcPr>
            <w:tcW w:w="714" w:type="dxa"/>
            <w:tcBorders>
              <w:top w:val="nil"/>
              <w:left w:val="nil"/>
              <w:bottom w:val="single" w:sz="4" w:space="0" w:color="000000"/>
              <w:right w:val="single" w:sz="4" w:space="0" w:color="000000"/>
            </w:tcBorders>
            <w:shd w:val="clear" w:color="000000" w:fill="FFFFFF"/>
            <w:vAlign w:val="center"/>
            <w:hideMark/>
          </w:tcPr>
          <w:p w14:paraId="48827A19" w14:textId="77777777" w:rsidR="00B2418E" w:rsidRPr="00342BC8" w:rsidRDefault="00B2418E" w:rsidP="006F156B">
            <w:pPr>
              <w:jc w:val="center"/>
              <w:rPr>
                <w:color w:val="000000"/>
                <w:sz w:val="18"/>
                <w:szCs w:val="18"/>
              </w:rPr>
            </w:pPr>
            <w:r w:rsidRPr="00342BC8">
              <w:rPr>
                <w:color w:val="000000"/>
                <w:sz w:val="18"/>
                <w:szCs w:val="18"/>
              </w:rPr>
              <w:t>250,15</w:t>
            </w:r>
          </w:p>
        </w:tc>
        <w:tc>
          <w:tcPr>
            <w:tcW w:w="711" w:type="dxa"/>
            <w:tcBorders>
              <w:top w:val="nil"/>
              <w:left w:val="nil"/>
              <w:bottom w:val="single" w:sz="4" w:space="0" w:color="000000"/>
              <w:right w:val="single" w:sz="4" w:space="0" w:color="000000"/>
            </w:tcBorders>
            <w:shd w:val="clear" w:color="000000" w:fill="FFFFFF"/>
            <w:vAlign w:val="center"/>
            <w:hideMark/>
          </w:tcPr>
          <w:p w14:paraId="5092ED65" w14:textId="77777777" w:rsidR="00B2418E" w:rsidRPr="00342BC8" w:rsidRDefault="00B2418E" w:rsidP="006F156B">
            <w:pPr>
              <w:jc w:val="center"/>
              <w:rPr>
                <w:color w:val="000000"/>
                <w:sz w:val="18"/>
                <w:szCs w:val="18"/>
              </w:rPr>
            </w:pPr>
            <w:r w:rsidRPr="00342BC8">
              <w:rPr>
                <w:color w:val="000000"/>
                <w:sz w:val="18"/>
                <w:szCs w:val="18"/>
              </w:rPr>
              <w:t>250,01</w:t>
            </w:r>
          </w:p>
        </w:tc>
        <w:tc>
          <w:tcPr>
            <w:tcW w:w="711" w:type="dxa"/>
            <w:tcBorders>
              <w:top w:val="nil"/>
              <w:left w:val="nil"/>
              <w:bottom w:val="single" w:sz="4" w:space="0" w:color="000000"/>
              <w:right w:val="single" w:sz="4" w:space="0" w:color="000000"/>
            </w:tcBorders>
            <w:shd w:val="clear" w:color="000000" w:fill="FFFFFF"/>
            <w:vAlign w:val="center"/>
            <w:hideMark/>
          </w:tcPr>
          <w:p w14:paraId="2FAA0D2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9C6E290"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DEE88E6" w14:textId="77777777" w:rsidR="00B2418E" w:rsidRPr="00342BC8" w:rsidRDefault="00B2418E" w:rsidP="006F156B">
            <w:pPr>
              <w:jc w:val="center"/>
              <w:rPr>
                <w:color w:val="000000"/>
                <w:sz w:val="18"/>
                <w:szCs w:val="18"/>
              </w:rPr>
            </w:pPr>
            <w:r w:rsidRPr="00342BC8">
              <w:rPr>
                <w:color w:val="000000"/>
                <w:sz w:val="18"/>
                <w:szCs w:val="18"/>
              </w:rPr>
              <w:t>28,84</w:t>
            </w:r>
          </w:p>
        </w:tc>
        <w:tc>
          <w:tcPr>
            <w:tcW w:w="621" w:type="dxa"/>
            <w:tcBorders>
              <w:top w:val="nil"/>
              <w:left w:val="nil"/>
              <w:bottom w:val="single" w:sz="4" w:space="0" w:color="000000"/>
              <w:right w:val="single" w:sz="4" w:space="0" w:color="000000"/>
            </w:tcBorders>
            <w:shd w:val="clear" w:color="000000" w:fill="FFFFFF"/>
            <w:vAlign w:val="center"/>
            <w:hideMark/>
          </w:tcPr>
          <w:p w14:paraId="5306D08C" w14:textId="77777777" w:rsidR="00B2418E" w:rsidRPr="00342BC8" w:rsidRDefault="00B2418E" w:rsidP="006F156B">
            <w:pPr>
              <w:jc w:val="center"/>
              <w:rPr>
                <w:color w:val="000000"/>
                <w:sz w:val="18"/>
                <w:szCs w:val="18"/>
              </w:rPr>
            </w:pPr>
            <w:r w:rsidRPr="00342BC8">
              <w:rPr>
                <w:color w:val="000000"/>
                <w:sz w:val="18"/>
                <w:szCs w:val="18"/>
              </w:rPr>
              <w:t>28,70</w:t>
            </w:r>
          </w:p>
        </w:tc>
        <w:tc>
          <w:tcPr>
            <w:tcW w:w="787" w:type="dxa"/>
            <w:tcBorders>
              <w:top w:val="nil"/>
              <w:left w:val="nil"/>
              <w:bottom w:val="single" w:sz="4" w:space="0" w:color="000000"/>
              <w:right w:val="single" w:sz="4" w:space="0" w:color="000000"/>
            </w:tcBorders>
            <w:shd w:val="clear" w:color="000000" w:fill="FFFFFF"/>
            <w:vAlign w:val="center"/>
            <w:hideMark/>
          </w:tcPr>
          <w:p w14:paraId="477B6167" w14:textId="77777777" w:rsidR="00B2418E" w:rsidRPr="00342BC8" w:rsidRDefault="00B2418E" w:rsidP="006F156B">
            <w:pPr>
              <w:jc w:val="center"/>
              <w:rPr>
                <w:color w:val="000000"/>
                <w:sz w:val="18"/>
                <w:szCs w:val="18"/>
              </w:rPr>
            </w:pPr>
            <w:r w:rsidRPr="00342BC8">
              <w:rPr>
                <w:color w:val="000000"/>
                <w:sz w:val="18"/>
                <w:szCs w:val="18"/>
              </w:rPr>
              <w:t>1,77</w:t>
            </w:r>
          </w:p>
        </w:tc>
        <w:tc>
          <w:tcPr>
            <w:tcW w:w="786" w:type="dxa"/>
            <w:tcBorders>
              <w:top w:val="nil"/>
              <w:left w:val="nil"/>
              <w:bottom w:val="single" w:sz="4" w:space="0" w:color="000000"/>
              <w:right w:val="single" w:sz="4" w:space="0" w:color="000000"/>
            </w:tcBorders>
            <w:shd w:val="clear" w:color="000000" w:fill="FFFFFF"/>
            <w:vAlign w:val="center"/>
            <w:hideMark/>
          </w:tcPr>
          <w:p w14:paraId="63547E6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8E9510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4AD422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5D0859A"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1BA222EA" w14:textId="77777777" w:rsidR="00B2418E" w:rsidRPr="00342BC8" w:rsidRDefault="00B2418E" w:rsidP="006F156B">
            <w:pPr>
              <w:jc w:val="center"/>
              <w:rPr>
                <w:color w:val="000000"/>
                <w:sz w:val="18"/>
                <w:szCs w:val="18"/>
              </w:rPr>
            </w:pPr>
            <w:proofErr w:type="spellStart"/>
            <w:r w:rsidRPr="00342BC8">
              <w:rPr>
                <w:color w:val="000000"/>
                <w:sz w:val="18"/>
                <w:szCs w:val="18"/>
              </w:rPr>
              <w:t>Инфекционка</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362226CD"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57375E5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22BF21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AF37A87" w14:textId="77777777" w:rsidR="00B2418E" w:rsidRPr="00342BC8" w:rsidRDefault="00B2418E" w:rsidP="006F156B">
            <w:pPr>
              <w:jc w:val="center"/>
              <w:rPr>
                <w:color w:val="000000"/>
                <w:sz w:val="18"/>
                <w:szCs w:val="18"/>
              </w:rPr>
            </w:pPr>
            <w:r w:rsidRPr="00342BC8">
              <w:rPr>
                <w:color w:val="000000"/>
                <w:sz w:val="18"/>
                <w:szCs w:val="18"/>
              </w:rPr>
              <w:t>0,18</w:t>
            </w:r>
          </w:p>
        </w:tc>
        <w:tc>
          <w:tcPr>
            <w:tcW w:w="915" w:type="dxa"/>
            <w:tcBorders>
              <w:top w:val="nil"/>
              <w:left w:val="nil"/>
              <w:bottom w:val="single" w:sz="4" w:space="0" w:color="000000"/>
              <w:right w:val="single" w:sz="4" w:space="0" w:color="000000"/>
            </w:tcBorders>
            <w:shd w:val="clear" w:color="000000" w:fill="FFFFFF"/>
            <w:vAlign w:val="center"/>
            <w:hideMark/>
          </w:tcPr>
          <w:p w14:paraId="19B077E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1F4577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5CD6BA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4A8525E" w14:textId="77777777" w:rsidR="00B2418E" w:rsidRPr="00342BC8" w:rsidRDefault="00B2418E" w:rsidP="006F156B">
            <w:pPr>
              <w:jc w:val="center"/>
              <w:rPr>
                <w:color w:val="000000"/>
                <w:sz w:val="18"/>
                <w:szCs w:val="18"/>
              </w:rPr>
            </w:pPr>
            <w:r w:rsidRPr="00342BC8">
              <w:rPr>
                <w:color w:val="000000"/>
                <w:sz w:val="18"/>
                <w:szCs w:val="18"/>
              </w:rPr>
              <w:t>68,80</w:t>
            </w:r>
          </w:p>
        </w:tc>
        <w:tc>
          <w:tcPr>
            <w:tcW w:w="623" w:type="dxa"/>
            <w:tcBorders>
              <w:top w:val="nil"/>
              <w:left w:val="nil"/>
              <w:bottom w:val="single" w:sz="4" w:space="0" w:color="000000"/>
              <w:right w:val="single" w:sz="4" w:space="0" w:color="000000"/>
            </w:tcBorders>
            <w:shd w:val="clear" w:color="000000" w:fill="FFFFFF"/>
            <w:vAlign w:val="center"/>
            <w:hideMark/>
          </w:tcPr>
          <w:p w14:paraId="686CB26B" w14:textId="77777777" w:rsidR="00B2418E" w:rsidRPr="00342BC8" w:rsidRDefault="00B2418E" w:rsidP="006F156B">
            <w:pPr>
              <w:jc w:val="center"/>
              <w:rPr>
                <w:color w:val="000000"/>
                <w:sz w:val="18"/>
                <w:szCs w:val="18"/>
              </w:rPr>
            </w:pPr>
            <w:r w:rsidRPr="00342BC8">
              <w:rPr>
                <w:color w:val="000000"/>
                <w:sz w:val="18"/>
                <w:szCs w:val="18"/>
              </w:rPr>
              <w:t>69,19</w:t>
            </w:r>
          </w:p>
        </w:tc>
        <w:tc>
          <w:tcPr>
            <w:tcW w:w="623" w:type="dxa"/>
            <w:tcBorders>
              <w:top w:val="nil"/>
              <w:left w:val="nil"/>
              <w:bottom w:val="single" w:sz="4" w:space="0" w:color="000000"/>
              <w:right w:val="single" w:sz="4" w:space="0" w:color="000000"/>
            </w:tcBorders>
            <w:shd w:val="clear" w:color="000000" w:fill="FFFFFF"/>
            <w:vAlign w:val="center"/>
            <w:hideMark/>
          </w:tcPr>
          <w:p w14:paraId="2D059DA5" w14:textId="77777777" w:rsidR="00B2418E" w:rsidRPr="00342BC8" w:rsidRDefault="00B2418E" w:rsidP="006F156B">
            <w:pPr>
              <w:jc w:val="center"/>
              <w:rPr>
                <w:color w:val="000000"/>
                <w:sz w:val="18"/>
                <w:szCs w:val="18"/>
              </w:rPr>
            </w:pPr>
            <w:r w:rsidRPr="00342BC8">
              <w:rPr>
                <w:color w:val="000000"/>
                <w:sz w:val="18"/>
                <w:szCs w:val="18"/>
              </w:rPr>
              <w:t>40,49</w:t>
            </w:r>
          </w:p>
        </w:tc>
        <w:tc>
          <w:tcPr>
            <w:tcW w:w="623" w:type="dxa"/>
            <w:tcBorders>
              <w:top w:val="nil"/>
              <w:left w:val="nil"/>
              <w:bottom w:val="single" w:sz="4" w:space="0" w:color="000000"/>
              <w:right w:val="single" w:sz="4" w:space="0" w:color="000000"/>
            </w:tcBorders>
            <w:shd w:val="clear" w:color="000000" w:fill="FFFFFF"/>
            <w:vAlign w:val="center"/>
            <w:hideMark/>
          </w:tcPr>
          <w:p w14:paraId="4B7D9690" w14:textId="77777777" w:rsidR="00B2418E" w:rsidRPr="00342BC8" w:rsidRDefault="00B2418E" w:rsidP="006F156B">
            <w:pPr>
              <w:jc w:val="center"/>
              <w:rPr>
                <w:color w:val="000000"/>
                <w:sz w:val="18"/>
                <w:szCs w:val="18"/>
              </w:rPr>
            </w:pPr>
            <w:r w:rsidRPr="00342BC8">
              <w:rPr>
                <w:color w:val="000000"/>
                <w:sz w:val="18"/>
                <w:szCs w:val="18"/>
              </w:rPr>
              <w:t>40,10</w:t>
            </w:r>
          </w:p>
        </w:tc>
        <w:tc>
          <w:tcPr>
            <w:tcW w:w="714" w:type="dxa"/>
            <w:tcBorders>
              <w:top w:val="nil"/>
              <w:left w:val="nil"/>
              <w:bottom w:val="single" w:sz="4" w:space="0" w:color="000000"/>
              <w:right w:val="single" w:sz="4" w:space="0" w:color="000000"/>
            </w:tcBorders>
            <w:shd w:val="clear" w:color="000000" w:fill="FFFFFF"/>
            <w:vAlign w:val="center"/>
            <w:hideMark/>
          </w:tcPr>
          <w:p w14:paraId="2C05E110" w14:textId="77777777" w:rsidR="00B2418E" w:rsidRPr="00342BC8" w:rsidRDefault="00B2418E" w:rsidP="006F156B">
            <w:pPr>
              <w:jc w:val="center"/>
              <w:rPr>
                <w:color w:val="000000"/>
                <w:sz w:val="18"/>
                <w:szCs w:val="18"/>
              </w:rPr>
            </w:pPr>
            <w:r w:rsidRPr="00342BC8">
              <w:rPr>
                <w:color w:val="000000"/>
                <w:sz w:val="18"/>
                <w:szCs w:val="18"/>
              </w:rPr>
              <w:t>250,01</w:t>
            </w:r>
          </w:p>
        </w:tc>
        <w:tc>
          <w:tcPr>
            <w:tcW w:w="711" w:type="dxa"/>
            <w:tcBorders>
              <w:top w:val="nil"/>
              <w:left w:val="nil"/>
              <w:bottom w:val="single" w:sz="4" w:space="0" w:color="000000"/>
              <w:right w:val="single" w:sz="4" w:space="0" w:color="000000"/>
            </w:tcBorders>
            <w:shd w:val="clear" w:color="000000" w:fill="FFFFFF"/>
            <w:vAlign w:val="center"/>
            <w:hideMark/>
          </w:tcPr>
          <w:p w14:paraId="7897F8FA" w14:textId="77777777" w:rsidR="00B2418E" w:rsidRPr="00342BC8" w:rsidRDefault="00B2418E" w:rsidP="006F156B">
            <w:pPr>
              <w:jc w:val="center"/>
              <w:rPr>
                <w:color w:val="000000"/>
                <w:sz w:val="18"/>
                <w:szCs w:val="18"/>
              </w:rPr>
            </w:pPr>
            <w:r w:rsidRPr="00342BC8">
              <w:rPr>
                <w:color w:val="000000"/>
                <w:sz w:val="18"/>
                <w:szCs w:val="18"/>
              </w:rPr>
              <w:t>250,01</w:t>
            </w:r>
          </w:p>
        </w:tc>
        <w:tc>
          <w:tcPr>
            <w:tcW w:w="711" w:type="dxa"/>
            <w:tcBorders>
              <w:top w:val="nil"/>
              <w:left w:val="nil"/>
              <w:bottom w:val="single" w:sz="4" w:space="0" w:color="000000"/>
              <w:right w:val="single" w:sz="4" w:space="0" w:color="000000"/>
            </w:tcBorders>
            <w:shd w:val="clear" w:color="000000" w:fill="FFFFFF"/>
            <w:vAlign w:val="center"/>
            <w:hideMark/>
          </w:tcPr>
          <w:p w14:paraId="79378AA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2CFF26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E9428DF" w14:textId="77777777" w:rsidR="00B2418E" w:rsidRPr="00342BC8" w:rsidRDefault="00B2418E" w:rsidP="006F156B">
            <w:pPr>
              <w:jc w:val="center"/>
              <w:rPr>
                <w:color w:val="000000"/>
                <w:sz w:val="18"/>
                <w:szCs w:val="18"/>
              </w:rPr>
            </w:pPr>
            <w:r w:rsidRPr="00342BC8">
              <w:rPr>
                <w:color w:val="000000"/>
                <w:sz w:val="18"/>
                <w:szCs w:val="18"/>
              </w:rPr>
              <w:t>28,70</w:t>
            </w:r>
          </w:p>
        </w:tc>
        <w:tc>
          <w:tcPr>
            <w:tcW w:w="621" w:type="dxa"/>
            <w:tcBorders>
              <w:top w:val="nil"/>
              <w:left w:val="nil"/>
              <w:bottom w:val="single" w:sz="4" w:space="0" w:color="000000"/>
              <w:right w:val="single" w:sz="4" w:space="0" w:color="000000"/>
            </w:tcBorders>
            <w:shd w:val="clear" w:color="000000" w:fill="FFFFFF"/>
            <w:vAlign w:val="center"/>
            <w:hideMark/>
          </w:tcPr>
          <w:p w14:paraId="74F0D4B7" w14:textId="77777777" w:rsidR="00B2418E" w:rsidRPr="00342BC8" w:rsidRDefault="00B2418E" w:rsidP="006F156B">
            <w:pPr>
              <w:jc w:val="center"/>
              <w:rPr>
                <w:color w:val="000000"/>
                <w:sz w:val="18"/>
                <w:szCs w:val="18"/>
              </w:rPr>
            </w:pPr>
            <w:r w:rsidRPr="00342BC8">
              <w:rPr>
                <w:color w:val="000000"/>
                <w:sz w:val="18"/>
                <w:szCs w:val="18"/>
              </w:rPr>
              <w:t>28,70</w:t>
            </w:r>
          </w:p>
        </w:tc>
        <w:tc>
          <w:tcPr>
            <w:tcW w:w="787" w:type="dxa"/>
            <w:tcBorders>
              <w:top w:val="nil"/>
              <w:left w:val="nil"/>
              <w:bottom w:val="single" w:sz="4" w:space="0" w:color="000000"/>
              <w:right w:val="single" w:sz="4" w:space="0" w:color="000000"/>
            </w:tcBorders>
            <w:shd w:val="clear" w:color="000000" w:fill="FFFFFF"/>
            <w:vAlign w:val="center"/>
            <w:hideMark/>
          </w:tcPr>
          <w:p w14:paraId="561D6B49"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41A9C4A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5CCEEC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D6025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2237434"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652DD11F" w14:textId="77777777" w:rsidR="00B2418E" w:rsidRPr="00342BC8" w:rsidRDefault="00B2418E" w:rsidP="006F156B">
            <w:pPr>
              <w:jc w:val="center"/>
              <w:rPr>
                <w:color w:val="000000"/>
                <w:sz w:val="18"/>
                <w:szCs w:val="18"/>
              </w:rPr>
            </w:pPr>
            <w:r w:rsidRPr="00342BC8">
              <w:rPr>
                <w:color w:val="000000"/>
                <w:sz w:val="18"/>
                <w:szCs w:val="18"/>
              </w:rPr>
              <w:t>т.23</w:t>
            </w:r>
          </w:p>
        </w:tc>
        <w:tc>
          <w:tcPr>
            <w:tcW w:w="711" w:type="dxa"/>
            <w:tcBorders>
              <w:top w:val="nil"/>
              <w:left w:val="nil"/>
              <w:bottom w:val="single" w:sz="4" w:space="0" w:color="000000"/>
              <w:right w:val="single" w:sz="4" w:space="0" w:color="000000"/>
            </w:tcBorders>
            <w:shd w:val="clear" w:color="000000" w:fill="FFFFFF"/>
            <w:vAlign w:val="center"/>
            <w:hideMark/>
          </w:tcPr>
          <w:p w14:paraId="29BC711F"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3D4C8A7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C6855F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9B6A5B2" w14:textId="77777777" w:rsidR="00B2418E" w:rsidRPr="00342BC8" w:rsidRDefault="00B2418E" w:rsidP="006F156B">
            <w:pPr>
              <w:jc w:val="center"/>
              <w:rPr>
                <w:color w:val="000000"/>
                <w:sz w:val="18"/>
                <w:szCs w:val="18"/>
              </w:rPr>
            </w:pPr>
            <w:r w:rsidRPr="00342BC8">
              <w:rPr>
                <w:color w:val="000000"/>
                <w:sz w:val="18"/>
                <w:szCs w:val="18"/>
              </w:rPr>
              <w:t>4,43</w:t>
            </w:r>
          </w:p>
        </w:tc>
        <w:tc>
          <w:tcPr>
            <w:tcW w:w="915" w:type="dxa"/>
            <w:tcBorders>
              <w:top w:val="nil"/>
              <w:left w:val="nil"/>
              <w:bottom w:val="single" w:sz="4" w:space="0" w:color="000000"/>
              <w:right w:val="single" w:sz="4" w:space="0" w:color="000000"/>
            </w:tcBorders>
            <w:shd w:val="clear" w:color="000000" w:fill="FFFFFF"/>
            <w:vAlign w:val="center"/>
            <w:hideMark/>
          </w:tcPr>
          <w:p w14:paraId="3EFF63A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69EA3CE"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6EFF012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7DB5363" w14:textId="77777777" w:rsidR="00B2418E" w:rsidRPr="00342BC8" w:rsidRDefault="00B2418E" w:rsidP="006F156B">
            <w:pPr>
              <w:jc w:val="center"/>
              <w:rPr>
                <w:color w:val="000000"/>
                <w:sz w:val="18"/>
                <w:szCs w:val="18"/>
              </w:rPr>
            </w:pPr>
            <w:r w:rsidRPr="00342BC8">
              <w:rPr>
                <w:color w:val="000000"/>
                <w:sz w:val="18"/>
                <w:szCs w:val="18"/>
              </w:rPr>
              <w:t>68,80</w:t>
            </w:r>
          </w:p>
        </w:tc>
        <w:tc>
          <w:tcPr>
            <w:tcW w:w="623" w:type="dxa"/>
            <w:tcBorders>
              <w:top w:val="nil"/>
              <w:left w:val="nil"/>
              <w:bottom w:val="single" w:sz="4" w:space="0" w:color="000000"/>
              <w:right w:val="single" w:sz="4" w:space="0" w:color="000000"/>
            </w:tcBorders>
            <w:shd w:val="clear" w:color="000000" w:fill="FFFFFF"/>
            <w:vAlign w:val="center"/>
            <w:hideMark/>
          </w:tcPr>
          <w:p w14:paraId="441AD54E" w14:textId="77777777" w:rsidR="00B2418E" w:rsidRPr="00342BC8" w:rsidRDefault="00B2418E" w:rsidP="006F156B">
            <w:pPr>
              <w:jc w:val="center"/>
              <w:rPr>
                <w:color w:val="000000"/>
                <w:sz w:val="18"/>
                <w:szCs w:val="18"/>
              </w:rPr>
            </w:pPr>
            <w:r w:rsidRPr="00342BC8">
              <w:rPr>
                <w:color w:val="000000"/>
                <w:sz w:val="18"/>
                <w:szCs w:val="18"/>
              </w:rPr>
              <w:t>71,67</w:t>
            </w:r>
          </w:p>
        </w:tc>
        <w:tc>
          <w:tcPr>
            <w:tcW w:w="623" w:type="dxa"/>
            <w:tcBorders>
              <w:top w:val="nil"/>
              <w:left w:val="nil"/>
              <w:bottom w:val="single" w:sz="4" w:space="0" w:color="000000"/>
              <w:right w:val="single" w:sz="4" w:space="0" w:color="000000"/>
            </w:tcBorders>
            <w:shd w:val="clear" w:color="000000" w:fill="FFFFFF"/>
            <w:vAlign w:val="center"/>
            <w:hideMark/>
          </w:tcPr>
          <w:p w14:paraId="5475F118" w14:textId="77777777" w:rsidR="00B2418E" w:rsidRPr="00342BC8" w:rsidRDefault="00B2418E" w:rsidP="006F156B">
            <w:pPr>
              <w:jc w:val="center"/>
              <w:rPr>
                <w:color w:val="000000"/>
                <w:sz w:val="18"/>
                <w:szCs w:val="18"/>
              </w:rPr>
            </w:pPr>
            <w:r w:rsidRPr="00342BC8">
              <w:rPr>
                <w:color w:val="000000"/>
                <w:sz w:val="18"/>
                <w:szCs w:val="18"/>
              </w:rPr>
              <w:t>43,10</w:t>
            </w:r>
          </w:p>
        </w:tc>
        <w:tc>
          <w:tcPr>
            <w:tcW w:w="623" w:type="dxa"/>
            <w:tcBorders>
              <w:top w:val="nil"/>
              <w:left w:val="nil"/>
              <w:bottom w:val="single" w:sz="4" w:space="0" w:color="000000"/>
              <w:right w:val="single" w:sz="4" w:space="0" w:color="000000"/>
            </w:tcBorders>
            <w:shd w:val="clear" w:color="000000" w:fill="FFFFFF"/>
            <w:vAlign w:val="center"/>
            <w:hideMark/>
          </w:tcPr>
          <w:p w14:paraId="4BAF04CD" w14:textId="77777777" w:rsidR="00B2418E" w:rsidRPr="00342BC8" w:rsidRDefault="00B2418E" w:rsidP="006F156B">
            <w:pPr>
              <w:jc w:val="center"/>
              <w:rPr>
                <w:color w:val="000000"/>
                <w:sz w:val="18"/>
                <w:szCs w:val="18"/>
              </w:rPr>
            </w:pPr>
            <w:r w:rsidRPr="00342BC8">
              <w:rPr>
                <w:color w:val="000000"/>
                <w:sz w:val="18"/>
                <w:szCs w:val="18"/>
              </w:rPr>
              <w:t>40,10</w:t>
            </w:r>
          </w:p>
        </w:tc>
        <w:tc>
          <w:tcPr>
            <w:tcW w:w="714" w:type="dxa"/>
            <w:tcBorders>
              <w:top w:val="nil"/>
              <w:left w:val="nil"/>
              <w:bottom w:val="single" w:sz="4" w:space="0" w:color="000000"/>
              <w:right w:val="single" w:sz="4" w:space="0" w:color="000000"/>
            </w:tcBorders>
            <w:shd w:val="clear" w:color="000000" w:fill="FFFFFF"/>
            <w:vAlign w:val="center"/>
            <w:hideMark/>
          </w:tcPr>
          <w:p w14:paraId="14581992" w14:textId="77777777" w:rsidR="00B2418E" w:rsidRPr="00342BC8" w:rsidRDefault="00B2418E" w:rsidP="006F156B">
            <w:pPr>
              <w:jc w:val="center"/>
              <w:rPr>
                <w:color w:val="000000"/>
                <w:sz w:val="18"/>
                <w:szCs w:val="18"/>
              </w:rPr>
            </w:pPr>
            <w:r w:rsidRPr="00342BC8">
              <w:rPr>
                <w:color w:val="000000"/>
                <w:sz w:val="18"/>
                <w:szCs w:val="18"/>
              </w:rPr>
              <w:t>250,01</w:t>
            </w:r>
          </w:p>
        </w:tc>
        <w:tc>
          <w:tcPr>
            <w:tcW w:w="711" w:type="dxa"/>
            <w:tcBorders>
              <w:top w:val="nil"/>
              <w:left w:val="nil"/>
              <w:bottom w:val="single" w:sz="4" w:space="0" w:color="000000"/>
              <w:right w:val="single" w:sz="4" w:space="0" w:color="000000"/>
            </w:tcBorders>
            <w:shd w:val="clear" w:color="000000" w:fill="FFFFFF"/>
            <w:vAlign w:val="center"/>
            <w:hideMark/>
          </w:tcPr>
          <w:p w14:paraId="12D9BB80" w14:textId="77777777" w:rsidR="00B2418E" w:rsidRPr="00342BC8" w:rsidRDefault="00B2418E" w:rsidP="006F156B">
            <w:pPr>
              <w:jc w:val="center"/>
              <w:rPr>
                <w:color w:val="000000"/>
                <w:sz w:val="18"/>
                <w:szCs w:val="18"/>
              </w:rPr>
            </w:pPr>
            <w:r w:rsidRPr="00342BC8">
              <w:rPr>
                <w:color w:val="000000"/>
                <w:sz w:val="18"/>
                <w:szCs w:val="18"/>
              </w:rPr>
              <w:t>249,88</w:t>
            </w:r>
          </w:p>
        </w:tc>
        <w:tc>
          <w:tcPr>
            <w:tcW w:w="711" w:type="dxa"/>
            <w:tcBorders>
              <w:top w:val="nil"/>
              <w:left w:val="nil"/>
              <w:bottom w:val="single" w:sz="4" w:space="0" w:color="000000"/>
              <w:right w:val="single" w:sz="4" w:space="0" w:color="000000"/>
            </w:tcBorders>
            <w:shd w:val="clear" w:color="000000" w:fill="FFFFFF"/>
            <w:vAlign w:val="center"/>
            <w:hideMark/>
          </w:tcPr>
          <w:p w14:paraId="45FADF96"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4605F4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033DBD8" w14:textId="77777777" w:rsidR="00B2418E" w:rsidRPr="00342BC8" w:rsidRDefault="00B2418E" w:rsidP="006F156B">
            <w:pPr>
              <w:jc w:val="center"/>
              <w:rPr>
                <w:color w:val="000000"/>
                <w:sz w:val="18"/>
                <w:szCs w:val="18"/>
              </w:rPr>
            </w:pPr>
            <w:r w:rsidRPr="00342BC8">
              <w:rPr>
                <w:color w:val="000000"/>
                <w:sz w:val="18"/>
                <w:szCs w:val="18"/>
              </w:rPr>
              <w:t>28,70</w:t>
            </w:r>
          </w:p>
        </w:tc>
        <w:tc>
          <w:tcPr>
            <w:tcW w:w="621" w:type="dxa"/>
            <w:tcBorders>
              <w:top w:val="nil"/>
              <w:left w:val="nil"/>
              <w:bottom w:val="single" w:sz="4" w:space="0" w:color="000000"/>
              <w:right w:val="single" w:sz="4" w:space="0" w:color="000000"/>
            </w:tcBorders>
            <w:shd w:val="clear" w:color="000000" w:fill="FFFFFF"/>
            <w:vAlign w:val="center"/>
            <w:hideMark/>
          </w:tcPr>
          <w:p w14:paraId="2085B806" w14:textId="77777777" w:rsidR="00B2418E" w:rsidRPr="00342BC8" w:rsidRDefault="00B2418E" w:rsidP="006F156B">
            <w:pPr>
              <w:jc w:val="center"/>
              <w:rPr>
                <w:color w:val="000000"/>
                <w:sz w:val="18"/>
                <w:szCs w:val="18"/>
              </w:rPr>
            </w:pPr>
            <w:r w:rsidRPr="00342BC8">
              <w:rPr>
                <w:color w:val="000000"/>
                <w:sz w:val="18"/>
                <w:szCs w:val="18"/>
              </w:rPr>
              <w:t>28,57</w:t>
            </w:r>
          </w:p>
        </w:tc>
        <w:tc>
          <w:tcPr>
            <w:tcW w:w="787" w:type="dxa"/>
            <w:tcBorders>
              <w:top w:val="nil"/>
              <w:left w:val="nil"/>
              <w:bottom w:val="single" w:sz="4" w:space="0" w:color="000000"/>
              <w:right w:val="single" w:sz="4" w:space="0" w:color="000000"/>
            </w:tcBorders>
            <w:shd w:val="clear" w:color="000000" w:fill="FFFFFF"/>
            <w:vAlign w:val="center"/>
            <w:hideMark/>
          </w:tcPr>
          <w:p w14:paraId="44F18DC1" w14:textId="77777777" w:rsidR="00B2418E" w:rsidRPr="00342BC8" w:rsidRDefault="00B2418E" w:rsidP="006F156B">
            <w:pPr>
              <w:jc w:val="center"/>
              <w:rPr>
                <w:color w:val="000000"/>
                <w:sz w:val="18"/>
                <w:szCs w:val="18"/>
              </w:rPr>
            </w:pPr>
            <w:r w:rsidRPr="00342BC8">
              <w:rPr>
                <w:color w:val="000000"/>
                <w:sz w:val="18"/>
                <w:szCs w:val="18"/>
              </w:rPr>
              <w:t>1,64</w:t>
            </w:r>
          </w:p>
        </w:tc>
        <w:tc>
          <w:tcPr>
            <w:tcW w:w="786" w:type="dxa"/>
            <w:tcBorders>
              <w:top w:val="nil"/>
              <w:left w:val="nil"/>
              <w:bottom w:val="single" w:sz="4" w:space="0" w:color="000000"/>
              <w:right w:val="single" w:sz="4" w:space="0" w:color="000000"/>
            </w:tcBorders>
            <w:shd w:val="clear" w:color="000000" w:fill="FFFFFF"/>
            <w:vAlign w:val="center"/>
            <w:hideMark/>
          </w:tcPr>
          <w:p w14:paraId="01D7FB3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9D91E3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F12FE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CC8433C" w14:textId="77777777" w:rsidR="00B2418E" w:rsidRPr="00342BC8" w:rsidRDefault="00B2418E" w:rsidP="006F156B">
            <w:pPr>
              <w:jc w:val="center"/>
              <w:rPr>
                <w:color w:val="000000"/>
                <w:sz w:val="18"/>
                <w:szCs w:val="18"/>
              </w:rPr>
            </w:pPr>
            <w:r w:rsidRPr="00342BC8">
              <w:rPr>
                <w:color w:val="000000"/>
                <w:sz w:val="18"/>
                <w:szCs w:val="18"/>
              </w:rPr>
              <w:t>т.23</w:t>
            </w:r>
          </w:p>
        </w:tc>
        <w:tc>
          <w:tcPr>
            <w:tcW w:w="1577" w:type="dxa"/>
            <w:tcBorders>
              <w:top w:val="nil"/>
              <w:left w:val="nil"/>
              <w:bottom w:val="single" w:sz="4" w:space="0" w:color="000000"/>
              <w:right w:val="single" w:sz="4" w:space="0" w:color="000000"/>
            </w:tcBorders>
            <w:shd w:val="clear" w:color="000000" w:fill="FFFFFF"/>
            <w:vAlign w:val="center"/>
            <w:hideMark/>
          </w:tcPr>
          <w:p w14:paraId="79C807BF" w14:textId="77777777" w:rsidR="00B2418E" w:rsidRPr="00342BC8" w:rsidRDefault="00B2418E" w:rsidP="006F156B">
            <w:pPr>
              <w:jc w:val="center"/>
              <w:rPr>
                <w:color w:val="000000"/>
                <w:sz w:val="18"/>
                <w:szCs w:val="18"/>
              </w:rPr>
            </w:pPr>
            <w:proofErr w:type="spellStart"/>
            <w:r w:rsidRPr="00342BC8">
              <w:rPr>
                <w:color w:val="000000"/>
                <w:sz w:val="18"/>
                <w:szCs w:val="18"/>
              </w:rPr>
              <w:t>Ренгенкабинет</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09DE1803" w14:textId="77777777" w:rsidR="00B2418E" w:rsidRPr="00342BC8" w:rsidRDefault="00B2418E" w:rsidP="006F156B">
            <w:pPr>
              <w:jc w:val="center"/>
              <w:rPr>
                <w:color w:val="000000"/>
                <w:sz w:val="18"/>
                <w:szCs w:val="18"/>
              </w:rPr>
            </w:pPr>
            <w:r w:rsidRPr="00342BC8">
              <w:rPr>
                <w:color w:val="000000"/>
                <w:sz w:val="18"/>
                <w:szCs w:val="18"/>
              </w:rPr>
              <w:t>55,00</w:t>
            </w:r>
          </w:p>
        </w:tc>
        <w:tc>
          <w:tcPr>
            <w:tcW w:w="590" w:type="dxa"/>
            <w:tcBorders>
              <w:top w:val="nil"/>
              <w:left w:val="nil"/>
              <w:bottom w:val="single" w:sz="4" w:space="0" w:color="000000"/>
              <w:right w:val="single" w:sz="4" w:space="0" w:color="000000"/>
            </w:tcBorders>
            <w:shd w:val="clear" w:color="000000" w:fill="FFFFFF"/>
            <w:vAlign w:val="center"/>
            <w:hideMark/>
          </w:tcPr>
          <w:p w14:paraId="284BD4A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02AC36C"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397C028" w14:textId="77777777" w:rsidR="00B2418E" w:rsidRPr="00342BC8" w:rsidRDefault="00B2418E" w:rsidP="006F156B">
            <w:pPr>
              <w:jc w:val="center"/>
              <w:rPr>
                <w:color w:val="000000"/>
                <w:sz w:val="18"/>
                <w:szCs w:val="18"/>
              </w:rPr>
            </w:pPr>
            <w:r w:rsidRPr="00342BC8">
              <w:rPr>
                <w:color w:val="000000"/>
                <w:sz w:val="18"/>
                <w:szCs w:val="18"/>
              </w:rPr>
              <w:t>0,49</w:t>
            </w:r>
          </w:p>
        </w:tc>
        <w:tc>
          <w:tcPr>
            <w:tcW w:w="915" w:type="dxa"/>
            <w:tcBorders>
              <w:top w:val="nil"/>
              <w:left w:val="nil"/>
              <w:bottom w:val="single" w:sz="4" w:space="0" w:color="000000"/>
              <w:right w:val="single" w:sz="4" w:space="0" w:color="000000"/>
            </w:tcBorders>
            <w:shd w:val="clear" w:color="000000" w:fill="FFFFFF"/>
            <w:vAlign w:val="center"/>
            <w:hideMark/>
          </w:tcPr>
          <w:p w14:paraId="6FB381A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4825BBE"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8065AD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6D6F91E" w14:textId="77777777" w:rsidR="00B2418E" w:rsidRPr="00342BC8" w:rsidRDefault="00B2418E" w:rsidP="006F156B">
            <w:pPr>
              <w:jc w:val="center"/>
              <w:rPr>
                <w:color w:val="000000"/>
                <w:sz w:val="18"/>
                <w:szCs w:val="18"/>
              </w:rPr>
            </w:pPr>
            <w:r w:rsidRPr="00342BC8">
              <w:rPr>
                <w:color w:val="000000"/>
                <w:sz w:val="18"/>
                <w:szCs w:val="18"/>
              </w:rPr>
              <w:t>71,67</w:t>
            </w:r>
          </w:p>
        </w:tc>
        <w:tc>
          <w:tcPr>
            <w:tcW w:w="623" w:type="dxa"/>
            <w:tcBorders>
              <w:top w:val="nil"/>
              <w:left w:val="nil"/>
              <w:bottom w:val="single" w:sz="4" w:space="0" w:color="000000"/>
              <w:right w:val="single" w:sz="4" w:space="0" w:color="000000"/>
            </w:tcBorders>
            <w:shd w:val="clear" w:color="000000" w:fill="FFFFFF"/>
            <w:vAlign w:val="center"/>
            <w:hideMark/>
          </w:tcPr>
          <w:p w14:paraId="501FAAAC" w14:textId="77777777" w:rsidR="00B2418E" w:rsidRPr="00342BC8" w:rsidRDefault="00B2418E" w:rsidP="006F156B">
            <w:pPr>
              <w:jc w:val="center"/>
              <w:rPr>
                <w:color w:val="000000"/>
                <w:sz w:val="18"/>
                <w:szCs w:val="18"/>
              </w:rPr>
            </w:pPr>
            <w:r w:rsidRPr="00342BC8">
              <w:rPr>
                <w:color w:val="000000"/>
                <w:sz w:val="18"/>
                <w:szCs w:val="18"/>
              </w:rPr>
              <w:t>76,95</w:t>
            </w:r>
          </w:p>
        </w:tc>
        <w:tc>
          <w:tcPr>
            <w:tcW w:w="623" w:type="dxa"/>
            <w:tcBorders>
              <w:top w:val="nil"/>
              <w:left w:val="nil"/>
              <w:bottom w:val="single" w:sz="4" w:space="0" w:color="000000"/>
              <w:right w:val="single" w:sz="4" w:space="0" w:color="000000"/>
            </w:tcBorders>
            <w:shd w:val="clear" w:color="000000" w:fill="FFFFFF"/>
            <w:vAlign w:val="center"/>
            <w:hideMark/>
          </w:tcPr>
          <w:p w14:paraId="69E359DB" w14:textId="77777777" w:rsidR="00B2418E" w:rsidRPr="00342BC8" w:rsidRDefault="00B2418E" w:rsidP="006F156B">
            <w:pPr>
              <w:jc w:val="center"/>
              <w:rPr>
                <w:color w:val="000000"/>
                <w:sz w:val="18"/>
                <w:szCs w:val="18"/>
              </w:rPr>
            </w:pPr>
            <w:r w:rsidRPr="00342BC8">
              <w:rPr>
                <w:color w:val="000000"/>
                <w:sz w:val="18"/>
                <w:szCs w:val="18"/>
              </w:rPr>
              <w:t>48,40</w:t>
            </w:r>
          </w:p>
        </w:tc>
        <w:tc>
          <w:tcPr>
            <w:tcW w:w="623" w:type="dxa"/>
            <w:tcBorders>
              <w:top w:val="nil"/>
              <w:left w:val="nil"/>
              <w:bottom w:val="single" w:sz="4" w:space="0" w:color="000000"/>
              <w:right w:val="single" w:sz="4" w:space="0" w:color="000000"/>
            </w:tcBorders>
            <w:shd w:val="clear" w:color="000000" w:fill="FFFFFF"/>
            <w:vAlign w:val="center"/>
            <w:hideMark/>
          </w:tcPr>
          <w:p w14:paraId="51FB0A70" w14:textId="77777777" w:rsidR="00B2418E" w:rsidRPr="00342BC8" w:rsidRDefault="00B2418E" w:rsidP="006F156B">
            <w:pPr>
              <w:jc w:val="center"/>
              <w:rPr>
                <w:color w:val="000000"/>
                <w:sz w:val="18"/>
                <w:szCs w:val="18"/>
              </w:rPr>
            </w:pPr>
            <w:r w:rsidRPr="00342BC8">
              <w:rPr>
                <w:color w:val="000000"/>
                <w:sz w:val="18"/>
                <w:szCs w:val="18"/>
              </w:rPr>
              <w:t>43,10</w:t>
            </w:r>
          </w:p>
        </w:tc>
        <w:tc>
          <w:tcPr>
            <w:tcW w:w="714" w:type="dxa"/>
            <w:tcBorders>
              <w:top w:val="nil"/>
              <w:left w:val="nil"/>
              <w:bottom w:val="single" w:sz="4" w:space="0" w:color="000000"/>
              <w:right w:val="single" w:sz="4" w:space="0" w:color="000000"/>
            </w:tcBorders>
            <w:shd w:val="clear" w:color="000000" w:fill="FFFFFF"/>
            <w:vAlign w:val="center"/>
            <w:hideMark/>
          </w:tcPr>
          <w:p w14:paraId="26CC4966" w14:textId="77777777" w:rsidR="00B2418E" w:rsidRPr="00342BC8" w:rsidRDefault="00B2418E" w:rsidP="006F156B">
            <w:pPr>
              <w:jc w:val="center"/>
              <w:rPr>
                <w:color w:val="000000"/>
                <w:sz w:val="18"/>
                <w:szCs w:val="18"/>
              </w:rPr>
            </w:pPr>
            <w:r w:rsidRPr="00342BC8">
              <w:rPr>
                <w:color w:val="000000"/>
                <w:sz w:val="18"/>
                <w:szCs w:val="18"/>
              </w:rPr>
              <w:t>249,88</w:t>
            </w:r>
          </w:p>
        </w:tc>
        <w:tc>
          <w:tcPr>
            <w:tcW w:w="711" w:type="dxa"/>
            <w:tcBorders>
              <w:top w:val="nil"/>
              <w:left w:val="nil"/>
              <w:bottom w:val="single" w:sz="4" w:space="0" w:color="000000"/>
              <w:right w:val="single" w:sz="4" w:space="0" w:color="000000"/>
            </w:tcBorders>
            <w:shd w:val="clear" w:color="000000" w:fill="FFFFFF"/>
            <w:vAlign w:val="center"/>
            <w:hideMark/>
          </w:tcPr>
          <w:p w14:paraId="06289850" w14:textId="77777777" w:rsidR="00B2418E" w:rsidRPr="00342BC8" w:rsidRDefault="00B2418E" w:rsidP="006F156B">
            <w:pPr>
              <w:jc w:val="center"/>
              <w:rPr>
                <w:color w:val="000000"/>
                <w:sz w:val="18"/>
                <w:szCs w:val="18"/>
              </w:rPr>
            </w:pPr>
            <w:r w:rsidRPr="00342BC8">
              <w:rPr>
                <w:color w:val="000000"/>
                <w:sz w:val="18"/>
                <w:szCs w:val="18"/>
              </w:rPr>
              <w:t>249,86</w:t>
            </w:r>
          </w:p>
        </w:tc>
        <w:tc>
          <w:tcPr>
            <w:tcW w:w="711" w:type="dxa"/>
            <w:tcBorders>
              <w:top w:val="nil"/>
              <w:left w:val="nil"/>
              <w:bottom w:val="single" w:sz="4" w:space="0" w:color="000000"/>
              <w:right w:val="single" w:sz="4" w:space="0" w:color="000000"/>
            </w:tcBorders>
            <w:shd w:val="clear" w:color="000000" w:fill="FFFFFF"/>
            <w:vAlign w:val="center"/>
            <w:hideMark/>
          </w:tcPr>
          <w:p w14:paraId="5E67E8C3"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359676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7E140E6" w14:textId="77777777" w:rsidR="00B2418E" w:rsidRPr="00342BC8" w:rsidRDefault="00B2418E" w:rsidP="006F156B">
            <w:pPr>
              <w:jc w:val="center"/>
              <w:rPr>
                <w:color w:val="000000"/>
                <w:sz w:val="18"/>
                <w:szCs w:val="18"/>
              </w:rPr>
            </w:pPr>
            <w:r w:rsidRPr="00342BC8">
              <w:rPr>
                <w:color w:val="000000"/>
                <w:sz w:val="18"/>
                <w:szCs w:val="18"/>
              </w:rPr>
              <w:t>28,57</w:t>
            </w:r>
          </w:p>
        </w:tc>
        <w:tc>
          <w:tcPr>
            <w:tcW w:w="621" w:type="dxa"/>
            <w:tcBorders>
              <w:top w:val="nil"/>
              <w:left w:val="nil"/>
              <w:bottom w:val="single" w:sz="4" w:space="0" w:color="000000"/>
              <w:right w:val="single" w:sz="4" w:space="0" w:color="000000"/>
            </w:tcBorders>
            <w:shd w:val="clear" w:color="000000" w:fill="FFFFFF"/>
            <w:vAlign w:val="center"/>
            <w:hideMark/>
          </w:tcPr>
          <w:p w14:paraId="078386E8" w14:textId="77777777" w:rsidR="00B2418E" w:rsidRPr="00342BC8" w:rsidRDefault="00B2418E" w:rsidP="006F156B">
            <w:pPr>
              <w:jc w:val="center"/>
              <w:rPr>
                <w:color w:val="000000"/>
                <w:sz w:val="18"/>
                <w:szCs w:val="18"/>
              </w:rPr>
            </w:pPr>
            <w:r w:rsidRPr="00342BC8">
              <w:rPr>
                <w:color w:val="000000"/>
                <w:sz w:val="18"/>
                <w:szCs w:val="18"/>
              </w:rPr>
              <w:t>28,55</w:t>
            </w:r>
          </w:p>
        </w:tc>
        <w:tc>
          <w:tcPr>
            <w:tcW w:w="787" w:type="dxa"/>
            <w:tcBorders>
              <w:top w:val="nil"/>
              <w:left w:val="nil"/>
              <w:bottom w:val="single" w:sz="4" w:space="0" w:color="000000"/>
              <w:right w:val="single" w:sz="4" w:space="0" w:color="000000"/>
            </w:tcBorders>
            <w:shd w:val="clear" w:color="000000" w:fill="FFFFFF"/>
            <w:vAlign w:val="center"/>
            <w:hideMark/>
          </w:tcPr>
          <w:p w14:paraId="5BDB3378" w14:textId="77777777" w:rsidR="00B2418E" w:rsidRPr="00342BC8" w:rsidRDefault="00B2418E" w:rsidP="006F156B">
            <w:pPr>
              <w:jc w:val="center"/>
              <w:rPr>
                <w:color w:val="000000"/>
                <w:sz w:val="18"/>
                <w:szCs w:val="18"/>
              </w:rPr>
            </w:pPr>
            <w:r w:rsidRPr="00342BC8">
              <w:rPr>
                <w:color w:val="000000"/>
                <w:sz w:val="18"/>
                <w:szCs w:val="18"/>
              </w:rPr>
              <w:t>0,27</w:t>
            </w:r>
          </w:p>
        </w:tc>
        <w:tc>
          <w:tcPr>
            <w:tcW w:w="786" w:type="dxa"/>
            <w:tcBorders>
              <w:top w:val="nil"/>
              <w:left w:val="nil"/>
              <w:bottom w:val="single" w:sz="4" w:space="0" w:color="000000"/>
              <w:right w:val="single" w:sz="4" w:space="0" w:color="000000"/>
            </w:tcBorders>
            <w:shd w:val="clear" w:color="000000" w:fill="FFFFFF"/>
            <w:vAlign w:val="center"/>
            <w:hideMark/>
          </w:tcPr>
          <w:p w14:paraId="03525D7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9B3ABE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67DD7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A93B9A" w14:textId="77777777" w:rsidR="00B2418E" w:rsidRPr="00342BC8" w:rsidRDefault="00B2418E" w:rsidP="006F156B">
            <w:pPr>
              <w:jc w:val="center"/>
              <w:rPr>
                <w:color w:val="000000"/>
                <w:sz w:val="18"/>
                <w:szCs w:val="18"/>
              </w:rPr>
            </w:pPr>
            <w:r w:rsidRPr="00342BC8">
              <w:rPr>
                <w:color w:val="000000"/>
                <w:sz w:val="18"/>
                <w:szCs w:val="18"/>
              </w:rPr>
              <w:t>т.23</w:t>
            </w:r>
          </w:p>
        </w:tc>
        <w:tc>
          <w:tcPr>
            <w:tcW w:w="1577" w:type="dxa"/>
            <w:tcBorders>
              <w:top w:val="nil"/>
              <w:left w:val="nil"/>
              <w:bottom w:val="single" w:sz="4" w:space="0" w:color="000000"/>
              <w:right w:val="single" w:sz="4" w:space="0" w:color="000000"/>
            </w:tcBorders>
            <w:shd w:val="clear" w:color="000000" w:fill="FFFFFF"/>
            <w:vAlign w:val="center"/>
            <w:hideMark/>
          </w:tcPr>
          <w:p w14:paraId="076051C6" w14:textId="77777777" w:rsidR="00B2418E" w:rsidRPr="00342BC8" w:rsidRDefault="00B2418E" w:rsidP="006F156B">
            <w:pPr>
              <w:jc w:val="center"/>
              <w:rPr>
                <w:color w:val="000000"/>
                <w:sz w:val="18"/>
                <w:szCs w:val="18"/>
              </w:rPr>
            </w:pPr>
            <w:r w:rsidRPr="00342BC8">
              <w:rPr>
                <w:color w:val="000000"/>
                <w:sz w:val="18"/>
                <w:szCs w:val="18"/>
              </w:rPr>
              <w:t>Хозблок</w:t>
            </w:r>
          </w:p>
        </w:tc>
        <w:tc>
          <w:tcPr>
            <w:tcW w:w="711" w:type="dxa"/>
            <w:tcBorders>
              <w:top w:val="nil"/>
              <w:left w:val="nil"/>
              <w:bottom w:val="single" w:sz="4" w:space="0" w:color="000000"/>
              <w:right w:val="single" w:sz="4" w:space="0" w:color="000000"/>
            </w:tcBorders>
            <w:shd w:val="clear" w:color="000000" w:fill="FFFFFF"/>
            <w:vAlign w:val="center"/>
            <w:hideMark/>
          </w:tcPr>
          <w:p w14:paraId="152DCFB5"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1985FDC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46505B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299428D" w14:textId="77777777" w:rsidR="00B2418E" w:rsidRPr="00342BC8" w:rsidRDefault="00B2418E" w:rsidP="006F156B">
            <w:pPr>
              <w:jc w:val="center"/>
              <w:rPr>
                <w:color w:val="000000"/>
                <w:sz w:val="18"/>
                <w:szCs w:val="18"/>
              </w:rPr>
            </w:pPr>
            <w:r w:rsidRPr="00342BC8">
              <w:rPr>
                <w:color w:val="000000"/>
                <w:sz w:val="18"/>
                <w:szCs w:val="18"/>
              </w:rPr>
              <w:t>3,94</w:t>
            </w:r>
          </w:p>
        </w:tc>
        <w:tc>
          <w:tcPr>
            <w:tcW w:w="915" w:type="dxa"/>
            <w:tcBorders>
              <w:top w:val="nil"/>
              <w:left w:val="nil"/>
              <w:bottom w:val="single" w:sz="4" w:space="0" w:color="000000"/>
              <w:right w:val="single" w:sz="4" w:space="0" w:color="000000"/>
            </w:tcBorders>
            <w:shd w:val="clear" w:color="000000" w:fill="FFFFFF"/>
            <w:vAlign w:val="center"/>
            <w:hideMark/>
          </w:tcPr>
          <w:p w14:paraId="7C9B0BD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322113E"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CFC652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9C10C50" w14:textId="77777777" w:rsidR="00B2418E" w:rsidRPr="00342BC8" w:rsidRDefault="00B2418E" w:rsidP="006F156B">
            <w:pPr>
              <w:jc w:val="center"/>
              <w:rPr>
                <w:color w:val="000000"/>
                <w:sz w:val="18"/>
                <w:szCs w:val="18"/>
              </w:rPr>
            </w:pPr>
            <w:r w:rsidRPr="00342BC8">
              <w:rPr>
                <w:color w:val="000000"/>
                <w:sz w:val="18"/>
                <w:szCs w:val="18"/>
              </w:rPr>
              <w:t>71,67</w:t>
            </w:r>
          </w:p>
        </w:tc>
        <w:tc>
          <w:tcPr>
            <w:tcW w:w="623" w:type="dxa"/>
            <w:tcBorders>
              <w:top w:val="nil"/>
              <w:left w:val="nil"/>
              <w:bottom w:val="single" w:sz="4" w:space="0" w:color="000000"/>
              <w:right w:val="single" w:sz="4" w:space="0" w:color="000000"/>
            </w:tcBorders>
            <w:shd w:val="clear" w:color="000000" w:fill="FFFFFF"/>
            <w:vAlign w:val="center"/>
            <w:hideMark/>
          </w:tcPr>
          <w:p w14:paraId="2E024B08" w14:textId="77777777" w:rsidR="00B2418E" w:rsidRPr="00342BC8" w:rsidRDefault="00B2418E" w:rsidP="006F156B">
            <w:pPr>
              <w:jc w:val="center"/>
              <w:rPr>
                <w:color w:val="000000"/>
                <w:sz w:val="18"/>
                <w:szCs w:val="18"/>
              </w:rPr>
            </w:pPr>
            <w:r w:rsidRPr="00342BC8">
              <w:rPr>
                <w:color w:val="000000"/>
                <w:sz w:val="18"/>
                <w:szCs w:val="18"/>
              </w:rPr>
              <w:t>75,12</w:t>
            </w:r>
          </w:p>
        </w:tc>
        <w:tc>
          <w:tcPr>
            <w:tcW w:w="623" w:type="dxa"/>
            <w:tcBorders>
              <w:top w:val="nil"/>
              <w:left w:val="nil"/>
              <w:bottom w:val="single" w:sz="4" w:space="0" w:color="000000"/>
              <w:right w:val="single" w:sz="4" w:space="0" w:color="000000"/>
            </w:tcBorders>
            <w:shd w:val="clear" w:color="000000" w:fill="FFFFFF"/>
            <w:vAlign w:val="center"/>
            <w:hideMark/>
          </w:tcPr>
          <w:p w14:paraId="29052FF3" w14:textId="77777777" w:rsidR="00B2418E" w:rsidRPr="00342BC8" w:rsidRDefault="00B2418E" w:rsidP="006F156B">
            <w:pPr>
              <w:jc w:val="center"/>
              <w:rPr>
                <w:color w:val="000000"/>
                <w:sz w:val="18"/>
                <w:szCs w:val="18"/>
              </w:rPr>
            </w:pPr>
            <w:r w:rsidRPr="00342BC8">
              <w:rPr>
                <w:color w:val="000000"/>
                <w:sz w:val="18"/>
                <w:szCs w:val="18"/>
              </w:rPr>
              <w:t>46,59</w:t>
            </w:r>
          </w:p>
        </w:tc>
        <w:tc>
          <w:tcPr>
            <w:tcW w:w="623" w:type="dxa"/>
            <w:tcBorders>
              <w:top w:val="nil"/>
              <w:left w:val="nil"/>
              <w:bottom w:val="single" w:sz="4" w:space="0" w:color="000000"/>
              <w:right w:val="single" w:sz="4" w:space="0" w:color="000000"/>
            </w:tcBorders>
            <w:shd w:val="clear" w:color="000000" w:fill="FFFFFF"/>
            <w:vAlign w:val="center"/>
            <w:hideMark/>
          </w:tcPr>
          <w:p w14:paraId="470D400A" w14:textId="77777777" w:rsidR="00B2418E" w:rsidRPr="00342BC8" w:rsidRDefault="00B2418E" w:rsidP="006F156B">
            <w:pPr>
              <w:jc w:val="center"/>
              <w:rPr>
                <w:color w:val="000000"/>
                <w:sz w:val="18"/>
                <w:szCs w:val="18"/>
              </w:rPr>
            </w:pPr>
            <w:r w:rsidRPr="00342BC8">
              <w:rPr>
                <w:color w:val="000000"/>
                <w:sz w:val="18"/>
                <w:szCs w:val="18"/>
              </w:rPr>
              <w:t>43,10</w:t>
            </w:r>
          </w:p>
        </w:tc>
        <w:tc>
          <w:tcPr>
            <w:tcW w:w="714" w:type="dxa"/>
            <w:tcBorders>
              <w:top w:val="nil"/>
              <w:left w:val="nil"/>
              <w:bottom w:val="single" w:sz="4" w:space="0" w:color="000000"/>
              <w:right w:val="single" w:sz="4" w:space="0" w:color="000000"/>
            </w:tcBorders>
            <w:shd w:val="clear" w:color="000000" w:fill="FFFFFF"/>
            <w:vAlign w:val="center"/>
            <w:hideMark/>
          </w:tcPr>
          <w:p w14:paraId="625E9367" w14:textId="77777777" w:rsidR="00B2418E" w:rsidRPr="00342BC8" w:rsidRDefault="00B2418E" w:rsidP="006F156B">
            <w:pPr>
              <w:jc w:val="center"/>
              <w:rPr>
                <w:color w:val="000000"/>
                <w:sz w:val="18"/>
                <w:szCs w:val="18"/>
              </w:rPr>
            </w:pPr>
            <w:r w:rsidRPr="00342BC8">
              <w:rPr>
                <w:color w:val="000000"/>
                <w:sz w:val="18"/>
                <w:szCs w:val="18"/>
              </w:rPr>
              <w:t>249,88</w:t>
            </w:r>
          </w:p>
        </w:tc>
        <w:tc>
          <w:tcPr>
            <w:tcW w:w="711" w:type="dxa"/>
            <w:tcBorders>
              <w:top w:val="nil"/>
              <w:left w:val="nil"/>
              <w:bottom w:val="single" w:sz="4" w:space="0" w:color="000000"/>
              <w:right w:val="single" w:sz="4" w:space="0" w:color="000000"/>
            </w:tcBorders>
            <w:shd w:val="clear" w:color="000000" w:fill="FFFFFF"/>
            <w:vAlign w:val="center"/>
            <w:hideMark/>
          </w:tcPr>
          <w:p w14:paraId="6149B31A" w14:textId="77777777" w:rsidR="00B2418E" w:rsidRPr="00342BC8" w:rsidRDefault="00B2418E" w:rsidP="006F156B">
            <w:pPr>
              <w:jc w:val="center"/>
              <w:rPr>
                <w:color w:val="000000"/>
                <w:sz w:val="18"/>
                <w:szCs w:val="18"/>
              </w:rPr>
            </w:pPr>
            <w:r w:rsidRPr="00342BC8">
              <w:rPr>
                <w:color w:val="000000"/>
                <w:sz w:val="18"/>
                <w:szCs w:val="18"/>
              </w:rPr>
              <w:t>249,84</w:t>
            </w:r>
          </w:p>
        </w:tc>
        <w:tc>
          <w:tcPr>
            <w:tcW w:w="711" w:type="dxa"/>
            <w:tcBorders>
              <w:top w:val="nil"/>
              <w:left w:val="nil"/>
              <w:bottom w:val="single" w:sz="4" w:space="0" w:color="000000"/>
              <w:right w:val="single" w:sz="4" w:space="0" w:color="000000"/>
            </w:tcBorders>
            <w:shd w:val="clear" w:color="000000" w:fill="FFFFFF"/>
            <w:vAlign w:val="center"/>
            <w:hideMark/>
          </w:tcPr>
          <w:p w14:paraId="6368E0B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982628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A0B2499" w14:textId="77777777" w:rsidR="00B2418E" w:rsidRPr="00342BC8" w:rsidRDefault="00B2418E" w:rsidP="006F156B">
            <w:pPr>
              <w:jc w:val="center"/>
              <w:rPr>
                <w:color w:val="000000"/>
                <w:sz w:val="18"/>
                <w:szCs w:val="18"/>
              </w:rPr>
            </w:pPr>
            <w:r w:rsidRPr="00342BC8">
              <w:rPr>
                <w:color w:val="000000"/>
                <w:sz w:val="18"/>
                <w:szCs w:val="18"/>
              </w:rPr>
              <w:t>28,57</w:t>
            </w:r>
          </w:p>
        </w:tc>
        <w:tc>
          <w:tcPr>
            <w:tcW w:w="621" w:type="dxa"/>
            <w:tcBorders>
              <w:top w:val="nil"/>
              <w:left w:val="nil"/>
              <w:bottom w:val="single" w:sz="4" w:space="0" w:color="000000"/>
              <w:right w:val="single" w:sz="4" w:space="0" w:color="000000"/>
            </w:tcBorders>
            <w:shd w:val="clear" w:color="000000" w:fill="FFFFFF"/>
            <w:vAlign w:val="center"/>
            <w:hideMark/>
          </w:tcPr>
          <w:p w14:paraId="0887BA9B" w14:textId="77777777" w:rsidR="00B2418E" w:rsidRPr="00342BC8" w:rsidRDefault="00B2418E" w:rsidP="006F156B">
            <w:pPr>
              <w:jc w:val="center"/>
              <w:rPr>
                <w:color w:val="000000"/>
                <w:sz w:val="18"/>
                <w:szCs w:val="18"/>
              </w:rPr>
            </w:pPr>
            <w:r w:rsidRPr="00342BC8">
              <w:rPr>
                <w:color w:val="000000"/>
                <w:sz w:val="18"/>
                <w:szCs w:val="18"/>
              </w:rPr>
              <w:t>28,53</w:t>
            </w:r>
          </w:p>
        </w:tc>
        <w:tc>
          <w:tcPr>
            <w:tcW w:w="787" w:type="dxa"/>
            <w:tcBorders>
              <w:top w:val="nil"/>
              <w:left w:val="nil"/>
              <w:bottom w:val="single" w:sz="4" w:space="0" w:color="000000"/>
              <w:right w:val="single" w:sz="4" w:space="0" w:color="000000"/>
            </w:tcBorders>
            <w:shd w:val="clear" w:color="000000" w:fill="FFFFFF"/>
            <w:vAlign w:val="center"/>
            <w:hideMark/>
          </w:tcPr>
          <w:p w14:paraId="5A0E888D" w14:textId="77777777" w:rsidR="00B2418E" w:rsidRPr="00342BC8" w:rsidRDefault="00B2418E" w:rsidP="006F156B">
            <w:pPr>
              <w:jc w:val="center"/>
              <w:rPr>
                <w:color w:val="000000"/>
                <w:sz w:val="18"/>
                <w:szCs w:val="18"/>
              </w:rPr>
            </w:pPr>
            <w:r w:rsidRPr="00342BC8">
              <w:rPr>
                <w:color w:val="000000"/>
                <w:sz w:val="18"/>
                <w:szCs w:val="18"/>
              </w:rPr>
              <w:t>1,30</w:t>
            </w:r>
          </w:p>
        </w:tc>
        <w:tc>
          <w:tcPr>
            <w:tcW w:w="786" w:type="dxa"/>
            <w:tcBorders>
              <w:top w:val="nil"/>
              <w:left w:val="nil"/>
              <w:bottom w:val="single" w:sz="4" w:space="0" w:color="000000"/>
              <w:right w:val="single" w:sz="4" w:space="0" w:color="000000"/>
            </w:tcBorders>
            <w:shd w:val="clear" w:color="000000" w:fill="FFFFFF"/>
            <w:vAlign w:val="center"/>
            <w:hideMark/>
          </w:tcPr>
          <w:p w14:paraId="7A99648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3B81F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D66A6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8BCAEB6" w14:textId="77777777" w:rsidR="00B2418E" w:rsidRPr="00342BC8" w:rsidRDefault="00B2418E" w:rsidP="006F156B">
            <w:pPr>
              <w:jc w:val="center"/>
              <w:rPr>
                <w:color w:val="000000"/>
                <w:sz w:val="18"/>
                <w:szCs w:val="18"/>
              </w:rPr>
            </w:pPr>
            <w:r w:rsidRPr="00342BC8">
              <w:rPr>
                <w:color w:val="000000"/>
                <w:sz w:val="18"/>
                <w:szCs w:val="18"/>
              </w:rPr>
              <w:t>т.23</w:t>
            </w:r>
          </w:p>
        </w:tc>
        <w:tc>
          <w:tcPr>
            <w:tcW w:w="1577" w:type="dxa"/>
            <w:tcBorders>
              <w:top w:val="nil"/>
              <w:left w:val="nil"/>
              <w:bottom w:val="single" w:sz="4" w:space="0" w:color="000000"/>
              <w:right w:val="single" w:sz="4" w:space="0" w:color="000000"/>
            </w:tcBorders>
            <w:shd w:val="clear" w:color="000000" w:fill="FFFFFF"/>
            <w:vAlign w:val="center"/>
            <w:hideMark/>
          </w:tcPr>
          <w:p w14:paraId="398745EC" w14:textId="77777777" w:rsidR="00B2418E" w:rsidRPr="00342BC8" w:rsidRDefault="00B2418E" w:rsidP="006F156B">
            <w:pPr>
              <w:jc w:val="center"/>
              <w:rPr>
                <w:color w:val="000000"/>
                <w:sz w:val="18"/>
                <w:szCs w:val="18"/>
              </w:rPr>
            </w:pPr>
            <w:r w:rsidRPr="00342BC8">
              <w:rPr>
                <w:color w:val="000000"/>
                <w:sz w:val="18"/>
                <w:szCs w:val="18"/>
              </w:rPr>
              <w:t>Гараж Иванов</w:t>
            </w:r>
          </w:p>
        </w:tc>
        <w:tc>
          <w:tcPr>
            <w:tcW w:w="711" w:type="dxa"/>
            <w:tcBorders>
              <w:top w:val="nil"/>
              <w:left w:val="nil"/>
              <w:bottom w:val="single" w:sz="4" w:space="0" w:color="000000"/>
              <w:right w:val="single" w:sz="4" w:space="0" w:color="000000"/>
            </w:tcBorders>
            <w:shd w:val="clear" w:color="000000" w:fill="FFFFFF"/>
            <w:vAlign w:val="center"/>
            <w:hideMark/>
          </w:tcPr>
          <w:p w14:paraId="1592455B"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277B66A3"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441D45FE"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321305C1" w14:textId="77777777" w:rsidR="00B2418E" w:rsidRPr="00342BC8" w:rsidRDefault="00B2418E" w:rsidP="006F156B">
            <w:pPr>
              <w:jc w:val="center"/>
              <w:rPr>
                <w:color w:val="000000"/>
                <w:sz w:val="18"/>
                <w:szCs w:val="18"/>
              </w:rPr>
            </w:pPr>
            <w:r w:rsidRPr="00342BC8">
              <w:rPr>
                <w:color w:val="000000"/>
                <w:sz w:val="18"/>
                <w:szCs w:val="18"/>
              </w:rPr>
              <w:t>0,32</w:t>
            </w:r>
          </w:p>
        </w:tc>
        <w:tc>
          <w:tcPr>
            <w:tcW w:w="915" w:type="dxa"/>
            <w:tcBorders>
              <w:top w:val="nil"/>
              <w:left w:val="nil"/>
              <w:bottom w:val="single" w:sz="4" w:space="0" w:color="000000"/>
              <w:right w:val="single" w:sz="4" w:space="0" w:color="000000"/>
            </w:tcBorders>
            <w:shd w:val="clear" w:color="000000" w:fill="FFFFFF"/>
            <w:vAlign w:val="center"/>
            <w:hideMark/>
          </w:tcPr>
          <w:p w14:paraId="1ED086D8" w14:textId="77777777" w:rsidR="00B2418E" w:rsidRPr="00342BC8" w:rsidRDefault="00B2418E" w:rsidP="006F156B">
            <w:pPr>
              <w:jc w:val="center"/>
              <w:rPr>
                <w:color w:val="000000"/>
                <w:sz w:val="18"/>
                <w:szCs w:val="18"/>
              </w:rPr>
            </w:pPr>
            <w:r w:rsidRPr="00342BC8">
              <w:rPr>
                <w:color w:val="000000"/>
                <w:sz w:val="18"/>
                <w:szCs w:val="18"/>
              </w:rPr>
              <w:t>-0,32</w:t>
            </w:r>
          </w:p>
        </w:tc>
        <w:tc>
          <w:tcPr>
            <w:tcW w:w="641" w:type="dxa"/>
            <w:tcBorders>
              <w:top w:val="nil"/>
              <w:left w:val="nil"/>
              <w:bottom w:val="single" w:sz="4" w:space="0" w:color="000000"/>
              <w:right w:val="single" w:sz="4" w:space="0" w:color="000000"/>
            </w:tcBorders>
            <w:shd w:val="clear" w:color="000000" w:fill="FFFFFF"/>
            <w:vAlign w:val="center"/>
            <w:hideMark/>
          </w:tcPr>
          <w:p w14:paraId="40D1DC1E"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4DF647F5"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7C3372C5" w14:textId="77777777" w:rsidR="00B2418E" w:rsidRPr="00342BC8" w:rsidRDefault="00B2418E" w:rsidP="006F156B">
            <w:pPr>
              <w:jc w:val="center"/>
              <w:rPr>
                <w:color w:val="000000"/>
                <w:sz w:val="18"/>
                <w:szCs w:val="18"/>
              </w:rPr>
            </w:pPr>
            <w:r w:rsidRPr="00342BC8">
              <w:rPr>
                <w:color w:val="000000"/>
                <w:sz w:val="18"/>
                <w:szCs w:val="18"/>
              </w:rPr>
              <w:t>74,30</w:t>
            </w:r>
          </w:p>
        </w:tc>
        <w:tc>
          <w:tcPr>
            <w:tcW w:w="623" w:type="dxa"/>
            <w:tcBorders>
              <w:top w:val="nil"/>
              <w:left w:val="nil"/>
              <w:bottom w:val="single" w:sz="4" w:space="0" w:color="000000"/>
              <w:right w:val="single" w:sz="4" w:space="0" w:color="000000"/>
            </w:tcBorders>
            <w:shd w:val="clear" w:color="000000" w:fill="FFFFFF"/>
            <w:vAlign w:val="center"/>
            <w:hideMark/>
          </w:tcPr>
          <w:p w14:paraId="5CC6D791" w14:textId="77777777" w:rsidR="00B2418E" w:rsidRPr="00342BC8" w:rsidRDefault="00B2418E" w:rsidP="006F156B">
            <w:pPr>
              <w:jc w:val="center"/>
              <w:rPr>
                <w:color w:val="000000"/>
                <w:sz w:val="18"/>
                <w:szCs w:val="18"/>
              </w:rPr>
            </w:pPr>
            <w:r w:rsidRPr="00342BC8">
              <w:rPr>
                <w:color w:val="000000"/>
                <w:sz w:val="18"/>
                <w:szCs w:val="18"/>
              </w:rPr>
              <w:t>73,64</w:t>
            </w:r>
          </w:p>
        </w:tc>
        <w:tc>
          <w:tcPr>
            <w:tcW w:w="623" w:type="dxa"/>
            <w:tcBorders>
              <w:top w:val="nil"/>
              <w:left w:val="nil"/>
              <w:bottom w:val="single" w:sz="4" w:space="0" w:color="000000"/>
              <w:right w:val="single" w:sz="4" w:space="0" w:color="000000"/>
            </w:tcBorders>
            <w:shd w:val="clear" w:color="000000" w:fill="FFFFFF"/>
            <w:vAlign w:val="center"/>
            <w:hideMark/>
          </w:tcPr>
          <w:p w14:paraId="5348B402" w14:textId="77777777" w:rsidR="00B2418E" w:rsidRPr="00342BC8" w:rsidRDefault="00B2418E" w:rsidP="006F156B">
            <w:pPr>
              <w:jc w:val="center"/>
              <w:rPr>
                <w:color w:val="000000"/>
                <w:sz w:val="18"/>
                <w:szCs w:val="18"/>
              </w:rPr>
            </w:pPr>
            <w:r w:rsidRPr="00342BC8">
              <w:rPr>
                <w:color w:val="000000"/>
                <w:sz w:val="18"/>
                <w:szCs w:val="18"/>
              </w:rPr>
              <w:t>54,30</w:t>
            </w:r>
          </w:p>
        </w:tc>
        <w:tc>
          <w:tcPr>
            <w:tcW w:w="623" w:type="dxa"/>
            <w:tcBorders>
              <w:top w:val="nil"/>
              <w:left w:val="nil"/>
              <w:bottom w:val="single" w:sz="4" w:space="0" w:color="000000"/>
              <w:right w:val="single" w:sz="4" w:space="0" w:color="000000"/>
            </w:tcBorders>
            <w:shd w:val="clear" w:color="000000" w:fill="FFFFFF"/>
            <w:vAlign w:val="center"/>
            <w:hideMark/>
          </w:tcPr>
          <w:p w14:paraId="272EA4DE" w14:textId="77777777" w:rsidR="00B2418E" w:rsidRPr="00342BC8" w:rsidRDefault="00B2418E" w:rsidP="006F156B">
            <w:pPr>
              <w:jc w:val="center"/>
              <w:rPr>
                <w:color w:val="000000"/>
                <w:sz w:val="18"/>
                <w:szCs w:val="18"/>
              </w:rPr>
            </w:pPr>
            <w:r w:rsidRPr="00342BC8">
              <w:rPr>
                <w:color w:val="000000"/>
                <w:sz w:val="18"/>
                <w:szCs w:val="18"/>
              </w:rPr>
              <w:t>54,86</w:t>
            </w:r>
          </w:p>
        </w:tc>
        <w:tc>
          <w:tcPr>
            <w:tcW w:w="714" w:type="dxa"/>
            <w:tcBorders>
              <w:top w:val="nil"/>
              <w:left w:val="nil"/>
              <w:bottom w:val="single" w:sz="4" w:space="0" w:color="000000"/>
              <w:right w:val="single" w:sz="4" w:space="0" w:color="000000"/>
            </w:tcBorders>
            <w:shd w:val="clear" w:color="000000" w:fill="FFFFFF"/>
            <w:vAlign w:val="center"/>
            <w:hideMark/>
          </w:tcPr>
          <w:p w14:paraId="4377A0F4" w14:textId="77777777" w:rsidR="00B2418E" w:rsidRPr="00342BC8" w:rsidRDefault="00B2418E" w:rsidP="006F156B">
            <w:pPr>
              <w:jc w:val="center"/>
              <w:rPr>
                <w:color w:val="000000"/>
                <w:sz w:val="18"/>
                <w:szCs w:val="18"/>
              </w:rPr>
            </w:pPr>
            <w:r w:rsidRPr="00342BC8">
              <w:rPr>
                <w:color w:val="000000"/>
                <w:sz w:val="18"/>
                <w:szCs w:val="18"/>
              </w:rPr>
              <w:t>251,92</w:t>
            </w:r>
          </w:p>
        </w:tc>
        <w:tc>
          <w:tcPr>
            <w:tcW w:w="711" w:type="dxa"/>
            <w:tcBorders>
              <w:top w:val="nil"/>
              <w:left w:val="nil"/>
              <w:bottom w:val="single" w:sz="4" w:space="0" w:color="000000"/>
              <w:right w:val="single" w:sz="4" w:space="0" w:color="000000"/>
            </w:tcBorders>
            <w:shd w:val="clear" w:color="000000" w:fill="FFFFFF"/>
            <w:vAlign w:val="center"/>
            <w:hideMark/>
          </w:tcPr>
          <w:p w14:paraId="5F669558" w14:textId="77777777" w:rsidR="00B2418E" w:rsidRPr="00342BC8" w:rsidRDefault="00B2418E" w:rsidP="006F156B">
            <w:pPr>
              <w:jc w:val="center"/>
              <w:rPr>
                <w:color w:val="000000"/>
                <w:sz w:val="18"/>
                <w:szCs w:val="18"/>
              </w:rPr>
            </w:pPr>
            <w:r w:rsidRPr="00342BC8">
              <w:rPr>
                <w:color w:val="000000"/>
                <w:sz w:val="18"/>
                <w:szCs w:val="18"/>
              </w:rPr>
              <w:t>251,87</w:t>
            </w:r>
          </w:p>
        </w:tc>
        <w:tc>
          <w:tcPr>
            <w:tcW w:w="711" w:type="dxa"/>
            <w:tcBorders>
              <w:top w:val="nil"/>
              <w:left w:val="nil"/>
              <w:bottom w:val="single" w:sz="4" w:space="0" w:color="000000"/>
              <w:right w:val="single" w:sz="4" w:space="0" w:color="000000"/>
            </w:tcBorders>
            <w:shd w:val="clear" w:color="000000" w:fill="FFFFFF"/>
            <w:vAlign w:val="center"/>
            <w:hideMark/>
          </w:tcPr>
          <w:p w14:paraId="7D7C2F9A" w14:textId="77777777" w:rsidR="00B2418E" w:rsidRPr="00342BC8" w:rsidRDefault="00B2418E" w:rsidP="006F156B">
            <w:pPr>
              <w:jc w:val="center"/>
              <w:rPr>
                <w:color w:val="000000"/>
                <w:sz w:val="18"/>
                <w:szCs w:val="18"/>
              </w:rPr>
            </w:pPr>
            <w:r w:rsidRPr="00342BC8">
              <w:rPr>
                <w:color w:val="000000"/>
                <w:sz w:val="18"/>
                <w:szCs w:val="18"/>
              </w:rPr>
              <w:t>232,53</w:t>
            </w:r>
          </w:p>
        </w:tc>
        <w:tc>
          <w:tcPr>
            <w:tcW w:w="711" w:type="dxa"/>
            <w:tcBorders>
              <w:top w:val="nil"/>
              <w:left w:val="nil"/>
              <w:bottom w:val="single" w:sz="4" w:space="0" w:color="000000"/>
              <w:right w:val="single" w:sz="4" w:space="0" w:color="000000"/>
            </w:tcBorders>
            <w:shd w:val="clear" w:color="000000" w:fill="FFFFFF"/>
            <w:vAlign w:val="center"/>
            <w:hideMark/>
          </w:tcPr>
          <w:p w14:paraId="203B1099" w14:textId="77777777" w:rsidR="00B2418E" w:rsidRPr="00342BC8" w:rsidRDefault="00B2418E" w:rsidP="006F156B">
            <w:pPr>
              <w:jc w:val="center"/>
              <w:rPr>
                <w:color w:val="000000"/>
                <w:sz w:val="18"/>
                <w:szCs w:val="18"/>
              </w:rPr>
            </w:pPr>
            <w:r w:rsidRPr="00342BC8">
              <w:rPr>
                <w:color w:val="000000"/>
                <w:sz w:val="18"/>
                <w:szCs w:val="18"/>
              </w:rPr>
              <w:t>232,48</w:t>
            </w:r>
          </w:p>
        </w:tc>
        <w:tc>
          <w:tcPr>
            <w:tcW w:w="621" w:type="dxa"/>
            <w:tcBorders>
              <w:top w:val="nil"/>
              <w:left w:val="nil"/>
              <w:bottom w:val="single" w:sz="4" w:space="0" w:color="000000"/>
              <w:right w:val="single" w:sz="4" w:space="0" w:color="000000"/>
            </w:tcBorders>
            <w:shd w:val="clear" w:color="000000" w:fill="FFFFFF"/>
            <w:vAlign w:val="center"/>
            <w:hideMark/>
          </w:tcPr>
          <w:p w14:paraId="14F8758E" w14:textId="77777777" w:rsidR="00B2418E" w:rsidRPr="00342BC8" w:rsidRDefault="00B2418E" w:rsidP="006F156B">
            <w:pPr>
              <w:jc w:val="center"/>
              <w:rPr>
                <w:color w:val="000000"/>
                <w:sz w:val="18"/>
                <w:szCs w:val="18"/>
              </w:rPr>
            </w:pPr>
            <w:r w:rsidRPr="00342BC8">
              <w:rPr>
                <w:color w:val="000000"/>
                <w:sz w:val="18"/>
                <w:szCs w:val="18"/>
              </w:rPr>
              <w:t>19,43</w:t>
            </w:r>
          </w:p>
        </w:tc>
        <w:tc>
          <w:tcPr>
            <w:tcW w:w="621" w:type="dxa"/>
            <w:tcBorders>
              <w:top w:val="nil"/>
              <w:left w:val="nil"/>
              <w:bottom w:val="single" w:sz="4" w:space="0" w:color="000000"/>
              <w:right w:val="single" w:sz="4" w:space="0" w:color="000000"/>
            </w:tcBorders>
            <w:shd w:val="clear" w:color="000000" w:fill="FFFFFF"/>
            <w:vAlign w:val="center"/>
            <w:hideMark/>
          </w:tcPr>
          <w:p w14:paraId="1AC2965D" w14:textId="77777777" w:rsidR="00B2418E" w:rsidRPr="00342BC8" w:rsidRDefault="00B2418E" w:rsidP="006F156B">
            <w:pPr>
              <w:jc w:val="center"/>
              <w:rPr>
                <w:color w:val="000000"/>
                <w:sz w:val="18"/>
                <w:szCs w:val="18"/>
              </w:rPr>
            </w:pPr>
            <w:r w:rsidRPr="00342BC8">
              <w:rPr>
                <w:color w:val="000000"/>
                <w:sz w:val="18"/>
                <w:szCs w:val="18"/>
              </w:rPr>
              <w:t>19,34</w:t>
            </w:r>
          </w:p>
        </w:tc>
        <w:tc>
          <w:tcPr>
            <w:tcW w:w="787" w:type="dxa"/>
            <w:tcBorders>
              <w:top w:val="nil"/>
              <w:left w:val="nil"/>
              <w:bottom w:val="single" w:sz="4" w:space="0" w:color="000000"/>
              <w:right w:val="single" w:sz="4" w:space="0" w:color="000000"/>
            </w:tcBorders>
            <w:shd w:val="clear" w:color="000000" w:fill="FFFFFF"/>
            <w:vAlign w:val="center"/>
            <w:hideMark/>
          </w:tcPr>
          <w:p w14:paraId="360F3618" w14:textId="77777777" w:rsidR="00B2418E" w:rsidRPr="00342BC8" w:rsidRDefault="00B2418E" w:rsidP="006F156B">
            <w:pPr>
              <w:jc w:val="center"/>
              <w:rPr>
                <w:color w:val="000000"/>
                <w:sz w:val="18"/>
                <w:szCs w:val="18"/>
              </w:rPr>
            </w:pPr>
            <w:r w:rsidRPr="00342BC8">
              <w:rPr>
                <w:color w:val="000000"/>
                <w:sz w:val="18"/>
                <w:szCs w:val="18"/>
              </w:rPr>
              <w:t>1,72</w:t>
            </w:r>
          </w:p>
        </w:tc>
        <w:tc>
          <w:tcPr>
            <w:tcW w:w="786" w:type="dxa"/>
            <w:tcBorders>
              <w:top w:val="nil"/>
              <w:left w:val="nil"/>
              <w:bottom w:val="single" w:sz="4" w:space="0" w:color="000000"/>
              <w:right w:val="single" w:sz="4" w:space="0" w:color="000000"/>
            </w:tcBorders>
            <w:shd w:val="clear" w:color="000000" w:fill="FFFFFF"/>
            <w:vAlign w:val="center"/>
            <w:hideMark/>
          </w:tcPr>
          <w:p w14:paraId="009AF510" w14:textId="77777777" w:rsidR="00B2418E" w:rsidRPr="00342BC8" w:rsidRDefault="00B2418E" w:rsidP="006F156B">
            <w:pPr>
              <w:jc w:val="center"/>
              <w:rPr>
                <w:color w:val="000000"/>
                <w:sz w:val="18"/>
                <w:szCs w:val="18"/>
              </w:rPr>
            </w:pPr>
            <w:r w:rsidRPr="00342BC8">
              <w:rPr>
                <w:color w:val="000000"/>
                <w:sz w:val="18"/>
                <w:szCs w:val="18"/>
              </w:rPr>
              <w:t>1,72</w:t>
            </w:r>
          </w:p>
        </w:tc>
      </w:tr>
      <w:tr w:rsidR="00DE022C" w:rsidRPr="00342BC8" w14:paraId="646755C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8D524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D9A5772"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4519683C" w14:textId="77777777" w:rsidR="00B2418E" w:rsidRPr="00342BC8" w:rsidRDefault="00B2418E" w:rsidP="006F156B">
            <w:pPr>
              <w:jc w:val="center"/>
              <w:rPr>
                <w:color w:val="000000"/>
                <w:sz w:val="18"/>
                <w:szCs w:val="18"/>
              </w:rPr>
            </w:pPr>
            <w:r w:rsidRPr="00342BC8">
              <w:rPr>
                <w:color w:val="000000"/>
                <w:sz w:val="18"/>
                <w:szCs w:val="18"/>
              </w:rPr>
              <w:t>ТУ</w:t>
            </w:r>
          </w:p>
        </w:tc>
        <w:tc>
          <w:tcPr>
            <w:tcW w:w="711" w:type="dxa"/>
            <w:tcBorders>
              <w:top w:val="nil"/>
              <w:left w:val="nil"/>
              <w:bottom w:val="single" w:sz="4" w:space="0" w:color="000000"/>
              <w:right w:val="single" w:sz="4" w:space="0" w:color="000000"/>
            </w:tcBorders>
            <w:shd w:val="clear" w:color="000000" w:fill="FFFFFF"/>
            <w:vAlign w:val="center"/>
            <w:hideMark/>
          </w:tcPr>
          <w:p w14:paraId="7AC0ABFF"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4C934C8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9EC7AE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033431D" w14:textId="77777777" w:rsidR="00B2418E" w:rsidRPr="00342BC8" w:rsidRDefault="00B2418E" w:rsidP="006F156B">
            <w:pPr>
              <w:jc w:val="center"/>
              <w:rPr>
                <w:color w:val="000000"/>
                <w:sz w:val="18"/>
                <w:szCs w:val="18"/>
              </w:rPr>
            </w:pPr>
            <w:r w:rsidRPr="00342BC8">
              <w:rPr>
                <w:color w:val="000000"/>
                <w:sz w:val="18"/>
                <w:szCs w:val="18"/>
              </w:rPr>
              <w:t>3,47</w:t>
            </w:r>
          </w:p>
        </w:tc>
        <w:tc>
          <w:tcPr>
            <w:tcW w:w="915" w:type="dxa"/>
            <w:tcBorders>
              <w:top w:val="nil"/>
              <w:left w:val="nil"/>
              <w:bottom w:val="single" w:sz="4" w:space="0" w:color="000000"/>
              <w:right w:val="single" w:sz="4" w:space="0" w:color="000000"/>
            </w:tcBorders>
            <w:shd w:val="clear" w:color="000000" w:fill="FFFFFF"/>
            <w:vAlign w:val="center"/>
            <w:hideMark/>
          </w:tcPr>
          <w:p w14:paraId="19A2718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7EAE2AD"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906C00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30149FE" w14:textId="77777777" w:rsidR="00B2418E" w:rsidRPr="00342BC8" w:rsidRDefault="00B2418E" w:rsidP="006F156B">
            <w:pPr>
              <w:jc w:val="center"/>
              <w:rPr>
                <w:color w:val="000000"/>
                <w:sz w:val="18"/>
                <w:szCs w:val="18"/>
              </w:rPr>
            </w:pPr>
            <w:r w:rsidRPr="00342BC8">
              <w:rPr>
                <w:color w:val="000000"/>
                <w:sz w:val="18"/>
                <w:szCs w:val="18"/>
              </w:rPr>
              <w:t>61,64</w:t>
            </w:r>
          </w:p>
        </w:tc>
        <w:tc>
          <w:tcPr>
            <w:tcW w:w="623" w:type="dxa"/>
            <w:tcBorders>
              <w:top w:val="nil"/>
              <w:left w:val="nil"/>
              <w:bottom w:val="single" w:sz="4" w:space="0" w:color="000000"/>
              <w:right w:val="single" w:sz="4" w:space="0" w:color="000000"/>
            </w:tcBorders>
            <w:shd w:val="clear" w:color="000000" w:fill="FFFFFF"/>
            <w:vAlign w:val="center"/>
            <w:hideMark/>
          </w:tcPr>
          <w:p w14:paraId="13808EBC" w14:textId="77777777" w:rsidR="00B2418E" w:rsidRPr="00342BC8" w:rsidRDefault="00B2418E" w:rsidP="006F156B">
            <w:pPr>
              <w:jc w:val="center"/>
              <w:rPr>
                <w:color w:val="000000"/>
                <w:sz w:val="18"/>
                <w:szCs w:val="18"/>
              </w:rPr>
            </w:pPr>
            <w:r w:rsidRPr="00342BC8">
              <w:rPr>
                <w:color w:val="000000"/>
                <w:sz w:val="18"/>
                <w:szCs w:val="18"/>
              </w:rPr>
              <w:t>62,89</w:t>
            </w:r>
          </w:p>
        </w:tc>
        <w:tc>
          <w:tcPr>
            <w:tcW w:w="623" w:type="dxa"/>
            <w:tcBorders>
              <w:top w:val="nil"/>
              <w:left w:val="nil"/>
              <w:bottom w:val="single" w:sz="4" w:space="0" w:color="000000"/>
              <w:right w:val="single" w:sz="4" w:space="0" w:color="000000"/>
            </w:tcBorders>
            <w:shd w:val="clear" w:color="000000" w:fill="FFFFFF"/>
            <w:vAlign w:val="center"/>
            <w:hideMark/>
          </w:tcPr>
          <w:p w14:paraId="45F086B5" w14:textId="77777777" w:rsidR="00B2418E" w:rsidRPr="00342BC8" w:rsidRDefault="00B2418E" w:rsidP="006F156B">
            <w:pPr>
              <w:jc w:val="center"/>
              <w:rPr>
                <w:color w:val="000000"/>
                <w:sz w:val="18"/>
                <w:szCs w:val="18"/>
              </w:rPr>
            </w:pPr>
            <w:r w:rsidRPr="00342BC8">
              <w:rPr>
                <w:color w:val="000000"/>
                <w:sz w:val="18"/>
                <w:szCs w:val="18"/>
              </w:rPr>
              <w:t>33,69</w:t>
            </w:r>
          </w:p>
        </w:tc>
        <w:tc>
          <w:tcPr>
            <w:tcW w:w="623" w:type="dxa"/>
            <w:tcBorders>
              <w:top w:val="nil"/>
              <w:left w:val="nil"/>
              <w:bottom w:val="single" w:sz="4" w:space="0" w:color="000000"/>
              <w:right w:val="single" w:sz="4" w:space="0" w:color="000000"/>
            </w:tcBorders>
            <w:shd w:val="clear" w:color="000000" w:fill="FFFFFF"/>
            <w:vAlign w:val="center"/>
            <w:hideMark/>
          </w:tcPr>
          <w:p w14:paraId="376CA160" w14:textId="77777777" w:rsidR="00B2418E" w:rsidRPr="00342BC8" w:rsidRDefault="00B2418E" w:rsidP="006F156B">
            <w:pPr>
              <w:jc w:val="center"/>
              <w:rPr>
                <w:color w:val="000000"/>
                <w:sz w:val="18"/>
                <w:szCs w:val="18"/>
              </w:rPr>
            </w:pPr>
            <w:r w:rsidRPr="00342BC8">
              <w:rPr>
                <w:color w:val="000000"/>
                <w:sz w:val="18"/>
                <w:szCs w:val="18"/>
              </w:rPr>
              <w:t>32,44</w:t>
            </w:r>
          </w:p>
        </w:tc>
        <w:tc>
          <w:tcPr>
            <w:tcW w:w="714" w:type="dxa"/>
            <w:tcBorders>
              <w:top w:val="nil"/>
              <w:left w:val="nil"/>
              <w:bottom w:val="single" w:sz="4" w:space="0" w:color="000000"/>
              <w:right w:val="single" w:sz="4" w:space="0" w:color="000000"/>
            </w:tcBorders>
            <w:shd w:val="clear" w:color="000000" w:fill="FFFFFF"/>
            <w:vAlign w:val="center"/>
            <w:hideMark/>
          </w:tcPr>
          <w:p w14:paraId="5D77AEA0"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5373064B"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7EC540B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051762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02F0B7E" w14:textId="77777777" w:rsidR="00B2418E" w:rsidRPr="00342BC8" w:rsidRDefault="00B2418E" w:rsidP="006F156B">
            <w:pPr>
              <w:jc w:val="center"/>
              <w:rPr>
                <w:color w:val="000000"/>
                <w:sz w:val="18"/>
                <w:szCs w:val="18"/>
              </w:rPr>
            </w:pPr>
            <w:r w:rsidRPr="00342BC8">
              <w:rPr>
                <w:color w:val="000000"/>
                <w:sz w:val="18"/>
                <w:szCs w:val="18"/>
              </w:rPr>
              <w:t>29,20</w:t>
            </w:r>
          </w:p>
        </w:tc>
        <w:tc>
          <w:tcPr>
            <w:tcW w:w="621" w:type="dxa"/>
            <w:tcBorders>
              <w:top w:val="nil"/>
              <w:left w:val="nil"/>
              <w:bottom w:val="single" w:sz="4" w:space="0" w:color="000000"/>
              <w:right w:val="single" w:sz="4" w:space="0" w:color="000000"/>
            </w:tcBorders>
            <w:shd w:val="clear" w:color="000000" w:fill="FFFFFF"/>
            <w:vAlign w:val="center"/>
            <w:hideMark/>
          </w:tcPr>
          <w:p w14:paraId="27D89959" w14:textId="77777777" w:rsidR="00B2418E" w:rsidRPr="00342BC8" w:rsidRDefault="00B2418E" w:rsidP="006F156B">
            <w:pPr>
              <w:jc w:val="center"/>
              <w:rPr>
                <w:color w:val="000000"/>
                <w:sz w:val="18"/>
                <w:szCs w:val="18"/>
              </w:rPr>
            </w:pPr>
            <w:r w:rsidRPr="00342BC8">
              <w:rPr>
                <w:color w:val="000000"/>
                <w:sz w:val="18"/>
                <w:szCs w:val="18"/>
              </w:rPr>
              <w:t>29,20</w:t>
            </w:r>
          </w:p>
        </w:tc>
        <w:tc>
          <w:tcPr>
            <w:tcW w:w="787" w:type="dxa"/>
            <w:tcBorders>
              <w:top w:val="nil"/>
              <w:left w:val="nil"/>
              <w:bottom w:val="single" w:sz="4" w:space="0" w:color="000000"/>
              <w:right w:val="single" w:sz="4" w:space="0" w:color="000000"/>
            </w:tcBorders>
            <w:shd w:val="clear" w:color="000000" w:fill="FFFFFF"/>
            <w:vAlign w:val="center"/>
            <w:hideMark/>
          </w:tcPr>
          <w:p w14:paraId="3B7FA421" w14:textId="77777777" w:rsidR="00B2418E" w:rsidRPr="00342BC8" w:rsidRDefault="00B2418E" w:rsidP="006F156B">
            <w:pPr>
              <w:jc w:val="center"/>
              <w:rPr>
                <w:color w:val="000000"/>
                <w:sz w:val="18"/>
                <w:szCs w:val="18"/>
              </w:rPr>
            </w:pPr>
            <w:r w:rsidRPr="00342BC8">
              <w:rPr>
                <w:color w:val="000000"/>
                <w:sz w:val="18"/>
                <w:szCs w:val="18"/>
              </w:rPr>
              <w:t>0,31</w:t>
            </w:r>
          </w:p>
        </w:tc>
        <w:tc>
          <w:tcPr>
            <w:tcW w:w="786" w:type="dxa"/>
            <w:tcBorders>
              <w:top w:val="nil"/>
              <w:left w:val="nil"/>
              <w:bottom w:val="single" w:sz="4" w:space="0" w:color="000000"/>
              <w:right w:val="single" w:sz="4" w:space="0" w:color="000000"/>
            </w:tcBorders>
            <w:shd w:val="clear" w:color="000000" w:fill="FFFFFF"/>
            <w:vAlign w:val="center"/>
            <w:hideMark/>
          </w:tcPr>
          <w:p w14:paraId="2AC8621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9136F5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53B70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5A220D4"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37D213FF" w14:textId="77777777" w:rsidR="00B2418E" w:rsidRPr="00342BC8" w:rsidRDefault="00B2418E" w:rsidP="006F156B">
            <w:pPr>
              <w:jc w:val="center"/>
              <w:rPr>
                <w:color w:val="000000"/>
                <w:sz w:val="18"/>
                <w:szCs w:val="18"/>
              </w:rPr>
            </w:pPr>
            <w:r w:rsidRPr="00342BC8">
              <w:rPr>
                <w:color w:val="000000"/>
                <w:sz w:val="18"/>
                <w:szCs w:val="18"/>
              </w:rPr>
              <w:t>ж/д 31</w:t>
            </w:r>
          </w:p>
        </w:tc>
        <w:tc>
          <w:tcPr>
            <w:tcW w:w="711" w:type="dxa"/>
            <w:tcBorders>
              <w:top w:val="nil"/>
              <w:left w:val="nil"/>
              <w:bottom w:val="single" w:sz="4" w:space="0" w:color="000000"/>
              <w:right w:val="single" w:sz="4" w:space="0" w:color="000000"/>
            </w:tcBorders>
            <w:shd w:val="clear" w:color="000000" w:fill="FFFFFF"/>
            <w:vAlign w:val="center"/>
            <w:hideMark/>
          </w:tcPr>
          <w:p w14:paraId="1155F335"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95FFC5E"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26159E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BC2856D" w14:textId="77777777" w:rsidR="00B2418E" w:rsidRPr="00342BC8" w:rsidRDefault="00B2418E" w:rsidP="006F156B">
            <w:pPr>
              <w:jc w:val="center"/>
              <w:rPr>
                <w:color w:val="000000"/>
                <w:sz w:val="18"/>
                <w:szCs w:val="18"/>
              </w:rPr>
            </w:pPr>
            <w:r w:rsidRPr="00342BC8">
              <w:rPr>
                <w:color w:val="000000"/>
                <w:sz w:val="18"/>
                <w:szCs w:val="18"/>
              </w:rPr>
              <w:t>1,77</w:t>
            </w:r>
          </w:p>
        </w:tc>
        <w:tc>
          <w:tcPr>
            <w:tcW w:w="915" w:type="dxa"/>
            <w:tcBorders>
              <w:top w:val="nil"/>
              <w:left w:val="nil"/>
              <w:bottom w:val="single" w:sz="4" w:space="0" w:color="000000"/>
              <w:right w:val="single" w:sz="4" w:space="0" w:color="000000"/>
            </w:tcBorders>
            <w:shd w:val="clear" w:color="000000" w:fill="FFFFFF"/>
            <w:vAlign w:val="center"/>
            <w:hideMark/>
          </w:tcPr>
          <w:p w14:paraId="00857B45"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BD6C349"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90E8A5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DDEAB4C" w14:textId="77777777" w:rsidR="00B2418E" w:rsidRPr="00342BC8" w:rsidRDefault="00B2418E" w:rsidP="006F156B">
            <w:pPr>
              <w:jc w:val="center"/>
              <w:rPr>
                <w:color w:val="000000"/>
                <w:sz w:val="18"/>
                <w:szCs w:val="18"/>
              </w:rPr>
            </w:pPr>
            <w:r w:rsidRPr="00342BC8">
              <w:rPr>
                <w:color w:val="000000"/>
                <w:sz w:val="18"/>
                <w:szCs w:val="18"/>
              </w:rPr>
              <w:t>62,89</w:t>
            </w:r>
          </w:p>
        </w:tc>
        <w:tc>
          <w:tcPr>
            <w:tcW w:w="623" w:type="dxa"/>
            <w:tcBorders>
              <w:top w:val="nil"/>
              <w:left w:val="nil"/>
              <w:bottom w:val="single" w:sz="4" w:space="0" w:color="000000"/>
              <w:right w:val="single" w:sz="4" w:space="0" w:color="000000"/>
            </w:tcBorders>
            <w:shd w:val="clear" w:color="000000" w:fill="FFFFFF"/>
            <w:vAlign w:val="center"/>
            <w:hideMark/>
          </w:tcPr>
          <w:p w14:paraId="425E69D3" w14:textId="77777777" w:rsidR="00B2418E" w:rsidRPr="00342BC8" w:rsidRDefault="00B2418E" w:rsidP="006F156B">
            <w:pPr>
              <w:jc w:val="center"/>
              <w:rPr>
                <w:color w:val="000000"/>
                <w:sz w:val="18"/>
                <w:szCs w:val="18"/>
              </w:rPr>
            </w:pPr>
            <w:r w:rsidRPr="00342BC8">
              <w:rPr>
                <w:color w:val="000000"/>
                <w:sz w:val="18"/>
                <w:szCs w:val="18"/>
              </w:rPr>
              <w:t>63,04</w:t>
            </w:r>
          </w:p>
        </w:tc>
        <w:tc>
          <w:tcPr>
            <w:tcW w:w="623" w:type="dxa"/>
            <w:tcBorders>
              <w:top w:val="nil"/>
              <w:left w:val="nil"/>
              <w:bottom w:val="single" w:sz="4" w:space="0" w:color="000000"/>
              <w:right w:val="single" w:sz="4" w:space="0" w:color="000000"/>
            </w:tcBorders>
            <w:shd w:val="clear" w:color="000000" w:fill="FFFFFF"/>
            <w:vAlign w:val="center"/>
            <w:hideMark/>
          </w:tcPr>
          <w:p w14:paraId="3B0E9254" w14:textId="77777777" w:rsidR="00B2418E" w:rsidRPr="00342BC8" w:rsidRDefault="00B2418E" w:rsidP="006F156B">
            <w:pPr>
              <w:jc w:val="center"/>
              <w:rPr>
                <w:color w:val="000000"/>
                <w:sz w:val="18"/>
                <w:szCs w:val="18"/>
              </w:rPr>
            </w:pPr>
            <w:r w:rsidRPr="00342BC8">
              <w:rPr>
                <w:color w:val="000000"/>
                <w:sz w:val="18"/>
                <w:szCs w:val="18"/>
              </w:rPr>
              <w:t>33,85</w:t>
            </w:r>
          </w:p>
        </w:tc>
        <w:tc>
          <w:tcPr>
            <w:tcW w:w="623" w:type="dxa"/>
            <w:tcBorders>
              <w:top w:val="nil"/>
              <w:left w:val="nil"/>
              <w:bottom w:val="single" w:sz="4" w:space="0" w:color="000000"/>
              <w:right w:val="single" w:sz="4" w:space="0" w:color="000000"/>
            </w:tcBorders>
            <w:shd w:val="clear" w:color="000000" w:fill="FFFFFF"/>
            <w:vAlign w:val="center"/>
            <w:hideMark/>
          </w:tcPr>
          <w:p w14:paraId="39106FB7" w14:textId="77777777" w:rsidR="00B2418E" w:rsidRPr="00342BC8" w:rsidRDefault="00B2418E" w:rsidP="006F156B">
            <w:pPr>
              <w:jc w:val="center"/>
              <w:rPr>
                <w:color w:val="000000"/>
                <w:sz w:val="18"/>
                <w:szCs w:val="18"/>
              </w:rPr>
            </w:pPr>
            <w:r w:rsidRPr="00342BC8">
              <w:rPr>
                <w:color w:val="000000"/>
                <w:sz w:val="18"/>
                <w:szCs w:val="18"/>
              </w:rPr>
              <w:t>33,69</w:t>
            </w:r>
          </w:p>
        </w:tc>
        <w:tc>
          <w:tcPr>
            <w:tcW w:w="714" w:type="dxa"/>
            <w:tcBorders>
              <w:top w:val="nil"/>
              <w:left w:val="nil"/>
              <w:bottom w:val="single" w:sz="4" w:space="0" w:color="000000"/>
              <w:right w:val="single" w:sz="4" w:space="0" w:color="000000"/>
            </w:tcBorders>
            <w:shd w:val="clear" w:color="000000" w:fill="FFFFFF"/>
            <w:vAlign w:val="center"/>
            <w:hideMark/>
          </w:tcPr>
          <w:p w14:paraId="469A9918"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33F010DA" w14:textId="77777777" w:rsidR="00B2418E" w:rsidRPr="00342BC8" w:rsidRDefault="00B2418E" w:rsidP="006F156B">
            <w:pPr>
              <w:jc w:val="center"/>
              <w:rPr>
                <w:color w:val="000000"/>
                <w:sz w:val="18"/>
                <w:szCs w:val="18"/>
              </w:rPr>
            </w:pPr>
            <w:r w:rsidRPr="00342BC8">
              <w:rPr>
                <w:color w:val="000000"/>
                <w:sz w:val="18"/>
                <w:szCs w:val="18"/>
              </w:rPr>
              <w:t>250,50</w:t>
            </w:r>
          </w:p>
        </w:tc>
        <w:tc>
          <w:tcPr>
            <w:tcW w:w="711" w:type="dxa"/>
            <w:tcBorders>
              <w:top w:val="nil"/>
              <w:left w:val="nil"/>
              <w:bottom w:val="single" w:sz="4" w:space="0" w:color="000000"/>
              <w:right w:val="single" w:sz="4" w:space="0" w:color="000000"/>
            </w:tcBorders>
            <w:shd w:val="clear" w:color="000000" w:fill="FFFFFF"/>
            <w:vAlign w:val="center"/>
            <w:hideMark/>
          </w:tcPr>
          <w:p w14:paraId="1BC33A96"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BAB599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798F289" w14:textId="77777777" w:rsidR="00B2418E" w:rsidRPr="00342BC8" w:rsidRDefault="00B2418E" w:rsidP="006F156B">
            <w:pPr>
              <w:jc w:val="center"/>
              <w:rPr>
                <w:color w:val="000000"/>
                <w:sz w:val="18"/>
                <w:szCs w:val="18"/>
              </w:rPr>
            </w:pPr>
            <w:r w:rsidRPr="00342BC8">
              <w:rPr>
                <w:color w:val="000000"/>
                <w:sz w:val="18"/>
                <w:szCs w:val="18"/>
              </w:rPr>
              <w:t>29,20</w:t>
            </w:r>
          </w:p>
        </w:tc>
        <w:tc>
          <w:tcPr>
            <w:tcW w:w="621" w:type="dxa"/>
            <w:tcBorders>
              <w:top w:val="nil"/>
              <w:left w:val="nil"/>
              <w:bottom w:val="single" w:sz="4" w:space="0" w:color="000000"/>
              <w:right w:val="single" w:sz="4" w:space="0" w:color="000000"/>
            </w:tcBorders>
            <w:shd w:val="clear" w:color="000000" w:fill="FFFFFF"/>
            <w:vAlign w:val="center"/>
            <w:hideMark/>
          </w:tcPr>
          <w:p w14:paraId="719D5532" w14:textId="77777777" w:rsidR="00B2418E" w:rsidRPr="00342BC8" w:rsidRDefault="00B2418E" w:rsidP="006F156B">
            <w:pPr>
              <w:jc w:val="center"/>
              <w:rPr>
                <w:color w:val="000000"/>
                <w:sz w:val="18"/>
                <w:szCs w:val="18"/>
              </w:rPr>
            </w:pPr>
            <w:r w:rsidRPr="00342BC8">
              <w:rPr>
                <w:color w:val="000000"/>
                <w:sz w:val="18"/>
                <w:szCs w:val="18"/>
              </w:rPr>
              <w:t>29,19</w:t>
            </w:r>
          </w:p>
        </w:tc>
        <w:tc>
          <w:tcPr>
            <w:tcW w:w="787" w:type="dxa"/>
            <w:tcBorders>
              <w:top w:val="nil"/>
              <w:left w:val="nil"/>
              <w:bottom w:val="single" w:sz="4" w:space="0" w:color="000000"/>
              <w:right w:val="single" w:sz="4" w:space="0" w:color="000000"/>
            </w:tcBorders>
            <w:shd w:val="clear" w:color="000000" w:fill="FFFFFF"/>
            <w:vAlign w:val="center"/>
            <w:hideMark/>
          </w:tcPr>
          <w:p w14:paraId="3BDA60CA" w14:textId="77777777" w:rsidR="00B2418E" w:rsidRPr="00342BC8" w:rsidRDefault="00B2418E" w:rsidP="006F156B">
            <w:pPr>
              <w:jc w:val="center"/>
              <w:rPr>
                <w:color w:val="000000"/>
                <w:sz w:val="18"/>
                <w:szCs w:val="18"/>
              </w:rPr>
            </w:pPr>
            <w:r w:rsidRPr="00342BC8">
              <w:rPr>
                <w:color w:val="000000"/>
                <w:sz w:val="18"/>
                <w:szCs w:val="18"/>
              </w:rPr>
              <w:t>0,27</w:t>
            </w:r>
          </w:p>
        </w:tc>
        <w:tc>
          <w:tcPr>
            <w:tcW w:w="786" w:type="dxa"/>
            <w:tcBorders>
              <w:top w:val="nil"/>
              <w:left w:val="nil"/>
              <w:bottom w:val="single" w:sz="4" w:space="0" w:color="000000"/>
              <w:right w:val="single" w:sz="4" w:space="0" w:color="000000"/>
            </w:tcBorders>
            <w:shd w:val="clear" w:color="000000" w:fill="FFFFFF"/>
            <w:vAlign w:val="center"/>
            <w:hideMark/>
          </w:tcPr>
          <w:p w14:paraId="43C0088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43B441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A35012"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94398DB" w14:textId="77777777" w:rsidR="00B2418E" w:rsidRPr="00342BC8" w:rsidRDefault="00B2418E" w:rsidP="006F156B">
            <w:pPr>
              <w:jc w:val="center"/>
              <w:rPr>
                <w:color w:val="000000"/>
                <w:sz w:val="18"/>
                <w:szCs w:val="18"/>
              </w:rPr>
            </w:pPr>
            <w:r w:rsidRPr="00342BC8">
              <w:rPr>
                <w:color w:val="000000"/>
                <w:sz w:val="18"/>
                <w:szCs w:val="18"/>
              </w:rPr>
              <w:t>ТУ</w:t>
            </w:r>
          </w:p>
        </w:tc>
        <w:tc>
          <w:tcPr>
            <w:tcW w:w="1577" w:type="dxa"/>
            <w:tcBorders>
              <w:top w:val="nil"/>
              <w:left w:val="nil"/>
              <w:bottom w:val="single" w:sz="4" w:space="0" w:color="000000"/>
              <w:right w:val="single" w:sz="4" w:space="0" w:color="000000"/>
            </w:tcBorders>
            <w:shd w:val="clear" w:color="000000" w:fill="FFFFFF"/>
            <w:vAlign w:val="center"/>
            <w:hideMark/>
          </w:tcPr>
          <w:p w14:paraId="414BECFD" w14:textId="77777777" w:rsidR="00B2418E" w:rsidRPr="00342BC8" w:rsidRDefault="00B2418E" w:rsidP="006F156B">
            <w:pPr>
              <w:jc w:val="center"/>
              <w:rPr>
                <w:color w:val="000000"/>
                <w:sz w:val="18"/>
                <w:szCs w:val="18"/>
              </w:rPr>
            </w:pPr>
            <w:r w:rsidRPr="00342BC8">
              <w:rPr>
                <w:color w:val="000000"/>
                <w:sz w:val="18"/>
                <w:szCs w:val="18"/>
              </w:rPr>
              <w:t>ТК44</w:t>
            </w:r>
          </w:p>
        </w:tc>
        <w:tc>
          <w:tcPr>
            <w:tcW w:w="711" w:type="dxa"/>
            <w:tcBorders>
              <w:top w:val="nil"/>
              <w:left w:val="nil"/>
              <w:bottom w:val="single" w:sz="4" w:space="0" w:color="000000"/>
              <w:right w:val="single" w:sz="4" w:space="0" w:color="000000"/>
            </w:tcBorders>
            <w:shd w:val="clear" w:color="000000" w:fill="FFFFFF"/>
            <w:vAlign w:val="center"/>
            <w:hideMark/>
          </w:tcPr>
          <w:p w14:paraId="18CF812D" w14:textId="77777777" w:rsidR="00B2418E" w:rsidRPr="00342BC8" w:rsidRDefault="00B2418E" w:rsidP="006F156B">
            <w:pPr>
              <w:jc w:val="center"/>
              <w:rPr>
                <w:color w:val="000000"/>
                <w:sz w:val="18"/>
                <w:szCs w:val="18"/>
              </w:rPr>
            </w:pPr>
            <w:r w:rsidRPr="00342BC8">
              <w:rPr>
                <w:color w:val="000000"/>
                <w:sz w:val="18"/>
                <w:szCs w:val="18"/>
              </w:rPr>
              <w:t>56,00</w:t>
            </w:r>
          </w:p>
        </w:tc>
        <w:tc>
          <w:tcPr>
            <w:tcW w:w="590" w:type="dxa"/>
            <w:tcBorders>
              <w:top w:val="nil"/>
              <w:left w:val="nil"/>
              <w:bottom w:val="single" w:sz="4" w:space="0" w:color="000000"/>
              <w:right w:val="single" w:sz="4" w:space="0" w:color="000000"/>
            </w:tcBorders>
            <w:shd w:val="clear" w:color="000000" w:fill="FFFFFF"/>
            <w:vAlign w:val="center"/>
            <w:hideMark/>
          </w:tcPr>
          <w:p w14:paraId="6B9B57F6"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18A768C"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7F2AE33" w14:textId="77777777" w:rsidR="00B2418E" w:rsidRPr="00342BC8" w:rsidRDefault="00B2418E" w:rsidP="006F156B">
            <w:pPr>
              <w:jc w:val="center"/>
              <w:rPr>
                <w:color w:val="000000"/>
                <w:sz w:val="18"/>
                <w:szCs w:val="18"/>
              </w:rPr>
            </w:pPr>
            <w:r w:rsidRPr="00342BC8">
              <w:rPr>
                <w:color w:val="000000"/>
                <w:sz w:val="18"/>
                <w:szCs w:val="18"/>
              </w:rPr>
              <w:t>1,70</w:t>
            </w:r>
          </w:p>
        </w:tc>
        <w:tc>
          <w:tcPr>
            <w:tcW w:w="915" w:type="dxa"/>
            <w:tcBorders>
              <w:top w:val="nil"/>
              <w:left w:val="nil"/>
              <w:bottom w:val="single" w:sz="4" w:space="0" w:color="000000"/>
              <w:right w:val="single" w:sz="4" w:space="0" w:color="000000"/>
            </w:tcBorders>
            <w:shd w:val="clear" w:color="000000" w:fill="FFFFFF"/>
            <w:vAlign w:val="center"/>
            <w:hideMark/>
          </w:tcPr>
          <w:p w14:paraId="3411D67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B5D312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13284A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A189179" w14:textId="77777777" w:rsidR="00B2418E" w:rsidRPr="00342BC8" w:rsidRDefault="00B2418E" w:rsidP="006F156B">
            <w:pPr>
              <w:jc w:val="center"/>
              <w:rPr>
                <w:color w:val="000000"/>
                <w:sz w:val="18"/>
                <w:szCs w:val="18"/>
              </w:rPr>
            </w:pPr>
            <w:r w:rsidRPr="00342BC8">
              <w:rPr>
                <w:color w:val="000000"/>
                <w:sz w:val="18"/>
                <w:szCs w:val="18"/>
              </w:rPr>
              <w:t>62,89</w:t>
            </w:r>
          </w:p>
        </w:tc>
        <w:tc>
          <w:tcPr>
            <w:tcW w:w="623" w:type="dxa"/>
            <w:tcBorders>
              <w:top w:val="nil"/>
              <w:left w:val="nil"/>
              <w:bottom w:val="single" w:sz="4" w:space="0" w:color="000000"/>
              <w:right w:val="single" w:sz="4" w:space="0" w:color="000000"/>
            </w:tcBorders>
            <w:shd w:val="clear" w:color="000000" w:fill="FFFFFF"/>
            <w:vAlign w:val="center"/>
            <w:hideMark/>
          </w:tcPr>
          <w:p w14:paraId="1B91CABE" w14:textId="77777777" w:rsidR="00B2418E" w:rsidRPr="00342BC8" w:rsidRDefault="00B2418E" w:rsidP="006F156B">
            <w:pPr>
              <w:jc w:val="center"/>
              <w:rPr>
                <w:color w:val="000000"/>
                <w:sz w:val="18"/>
                <w:szCs w:val="18"/>
              </w:rPr>
            </w:pPr>
            <w:r w:rsidRPr="00342BC8">
              <w:rPr>
                <w:color w:val="000000"/>
                <w:sz w:val="18"/>
                <w:szCs w:val="18"/>
              </w:rPr>
              <w:t>63,37</w:t>
            </w:r>
          </w:p>
        </w:tc>
        <w:tc>
          <w:tcPr>
            <w:tcW w:w="623" w:type="dxa"/>
            <w:tcBorders>
              <w:top w:val="nil"/>
              <w:left w:val="nil"/>
              <w:bottom w:val="single" w:sz="4" w:space="0" w:color="000000"/>
              <w:right w:val="single" w:sz="4" w:space="0" w:color="000000"/>
            </w:tcBorders>
            <w:shd w:val="clear" w:color="000000" w:fill="FFFFFF"/>
            <w:vAlign w:val="center"/>
            <w:hideMark/>
          </w:tcPr>
          <w:p w14:paraId="431B9132" w14:textId="77777777" w:rsidR="00B2418E" w:rsidRPr="00342BC8" w:rsidRDefault="00B2418E" w:rsidP="006F156B">
            <w:pPr>
              <w:jc w:val="center"/>
              <w:rPr>
                <w:color w:val="000000"/>
                <w:sz w:val="18"/>
                <w:szCs w:val="18"/>
              </w:rPr>
            </w:pPr>
            <w:r w:rsidRPr="00342BC8">
              <w:rPr>
                <w:color w:val="000000"/>
                <w:sz w:val="18"/>
                <w:szCs w:val="18"/>
              </w:rPr>
              <w:t>34,18</w:t>
            </w:r>
          </w:p>
        </w:tc>
        <w:tc>
          <w:tcPr>
            <w:tcW w:w="623" w:type="dxa"/>
            <w:tcBorders>
              <w:top w:val="nil"/>
              <w:left w:val="nil"/>
              <w:bottom w:val="single" w:sz="4" w:space="0" w:color="000000"/>
              <w:right w:val="single" w:sz="4" w:space="0" w:color="000000"/>
            </w:tcBorders>
            <w:shd w:val="clear" w:color="000000" w:fill="FFFFFF"/>
            <w:vAlign w:val="center"/>
            <w:hideMark/>
          </w:tcPr>
          <w:p w14:paraId="139E1185" w14:textId="77777777" w:rsidR="00B2418E" w:rsidRPr="00342BC8" w:rsidRDefault="00B2418E" w:rsidP="006F156B">
            <w:pPr>
              <w:jc w:val="center"/>
              <w:rPr>
                <w:color w:val="000000"/>
                <w:sz w:val="18"/>
                <w:szCs w:val="18"/>
              </w:rPr>
            </w:pPr>
            <w:r w:rsidRPr="00342BC8">
              <w:rPr>
                <w:color w:val="000000"/>
                <w:sz w:val="18"/>
                <w:szCs w:val="18"/>
              </w:rPr>
              <w:t>33,69</w:t>
            </w:r>
          </w:p>
        </w:tc>
        <w:tc>
          <w:tcPr>
            <w:tcW w:w="714" w:type="dxa"/>
            <w:tcBorders>
              <w:top w:val="nil"/>
              <w:left w:val="nil"/>
              <w:bottom w:val="single" w:sz="4" w:space="0" w:color="000000"/>
              <w:right w:val="single" w:sz="4" w:space="0" w:color="000000"/>
            </w:tcBorders>
            <w:shd w:val="clear" w:color="000000" w:fill="FFFFFF"/>
            <w:vAlign w:val="center"/>
            <w:hideMark/>
          </w:tcPr>
          <w:p w14:paraId="3212D370" w14:textId="77777777" w:rsidR="00B2418E" w:rsidRPr="00342BC8" w:rsidRDefault="00B2418E" w:rsidP="006F156B">
            <w:pPr>
              <w:jc w:val="center"/>
              <w:rPr>
                <w:color w:val="000000"/>
                <w:sz w:val="18"/>
                <w:szCs w:val="18"/>
              </w:rPr>
            </w:pPr>
            <w:r w:rsidRPr="00342BC8">
              <w:rPr>
                <w:color w:val="000000"/>
                <w:sz w:val="18"/>
                <w:szCs w:val="18"/>
              </w:rPr>
              <w:t>250,51</w:t>
            </w:r>
          </w:p>
        </w:tc>
        <w:tc>
          <w:tcPr>
            <w:tcW w:w="711" w:type="dxa"/>
            <w:tcBorders>
              <w:top w:val="nil"/>
              <w:left w:val="nil"/>
              <w:bottom w:val="single" w:sz="4" w:space="0" w:color="000000"/>
              <w:right w:val="single" w:sz="4" w:space="0" w:color="000000"/>
            </w:tcBorders>
            <w:shd w:val="clear" w:color="000000" w:fill="FFFFFF"/>
            <w:vAlign w:val="center"/>
            <w:hideMark/>
          </w:tcPr>
          <w:p w14:paraId="17464B67" w14:textId="77777777" w:rsidR="00B2418E" w:rsidRPr="00342BC8" w:rsidRDefault="00B2418E" w:rsidP="006F156B">
            <w:pPr>
              <w:jc w:val="center"/>
              <w:rPr>
                <w:color w:val="000000"/>
                <w:sz w:val="18"/>
                <w:szCs w:val="18"/>
              </w:rPr>
            </w:pPr>
            <w:r w:rsidRPr="00342BC8">
              <w:rPr>
                <w:color w:val="000000"/>
                <w:sz w:val="18"/>
                <w:szCs w:val="18"/>
              </w:rPr>
              <w:t>250,50</w:t>
            </w:r>
          </w:p>
        </w:tc>
        <w:tc>
          <w:tcPr>
            <w:tcW w:w="711" w:type="dxa"/>
            <w:tcBorders>
              <w:top w:val="nil"/>
              <w:left w:val="nil"/>
              <w:bottom w:val="single" w:sz="4" w:space="0" w:color="000000"/>
              <w:right w:val="single" w:sz="4" w:space="0" w:color="000000"/>
            </w:tcBorders>
            <w:shd w:val="clear" w:color="000000" w:fill="FFFFFF"/>
            <w:vAlign w:val="center"/>
            <w:hideMark/>
          </w:tcPr>
          <w:p w14:paraId="7EC76E7A"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3E64A2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4B6F874" w14:textId="77777777" w:rsidR="00B2418E" w:rsidRPr="00342BC8" w:rsidRDefault="00B2418E" w:rsidP="006F156B">
            <w:pPr>
              <w:jc w:val="center"/>
              <w:rPr>
                <w:color w:val="000000"/>
                <w:sz w:val="18"/>
                <w:szCs w:val="18"/>
              </w:rPr>
            </w:pPr>
            <w:r w:rsidRPr="00342BC8">
              <w:rPr>
                <w:color w:val="000000"/>
                <w:sz w:val="18"/>
                <w:szCs w:val="18"/>
              </w:rPr>
              <w:t>29,20</w:t>
            </w:r>
          </w:p>
        </w:tc>
        <w:tc>
          <w:tcPr>
            <w:tcW w:w="621" w:type="dxa"/>
            <w:tcBorders>
              <w:top w:val="nil"/>
              <w:left w:val="nil"/>
              <w:bottom w:val="single" w:sz="4" w:space="0" w:color="000000"/>
              <w:right w:val="single" w:sz="4" w:space="0" w:color="000000"/>
            </w:tcBorders>
            <w:shd w:val="clear" w:color="000000" w:fill="FFFFFF"/>
            <w:vAlign w:val="center"/>
            <w:hideMark/>
          </w:tcPr>
          <w:p w14:paraId="2A666EE1" w14:textId="77777777" w:rsidR="00B2418E" w:rsidRPr="00342BC8" w:rsidRDefault="00B2418E" w:rsidP="006F156B">
            <w:pPr>
              <w:jc w:val="center"/>
              <w:rPr>
                <w:color w:val="000000"/>
                <w:sz w:val="18"/>
                <w:szCs w:val="18"/>
              </w:rPr>
            </w:pPr>
            <w:r w:rsidRPr="00342BC8">
              <w:rPr>
                <w:color w:val="000000"/>
                <w:sz w:val="18"/>
                <w:szCs w:val="18"/>
              </w:rPr>
              <w:t>29,19</w:t>
            </w:r>
          </w:p>
        </w:tc>
        <w:tc>
          <w:tcPr>
            <w:tcW w:w="787" w:type="dxa"/>
            <w:tcBorders>
              <w:top w:val="nil"/>
              <w:left w:val="nil"/>
              <w:bottom w:val="single" w:sz="4" w:space="0" w:color="000000"/>
              <w:right w:val="single" w:sz="4" w:space="0" w:color="000000"/>
            </w:tcBorders>
            <w:shd w:val="clear" w:color="000000" w:fill="FFFFFF"/>
            <w:vAlign w:val="center"/>
            <w:hideMark/>
          </w:tcPr>
          <w:p w14:paraId="36B88794" w14:textId="77777777" w:rsidR="00B2418E" w:rsidRPr="00342BC8" w:rsidRDefault="00B2418E" w:rsidP="006F156B">
            <w:pPr>
              <w:jc w:val="center"/>
              <w:rPr>
                <w:color w:val="000000"/>
                <w:sz w:val="18"/>
                <w:szCs w:val="18"/>
              </w:rPr>
            </w:pPr>
            <w:r w:rsidRPr="00342BC8">
              <w:rPr>
                <w:color w:val="000000"/>
                <w:sz w:val="18"/>
                <w:szCs w:val="18"/>
              </w:rPr>
              <w:t>0,08</w:t>
            </w:r>
          </w:p>
        </w:tc>
        <w:tc>
          <w:tcPr>
            <w:tcW w:w="786" w:type="dxa"/>
            <w:tcBorders>
              <w:top w:val="nil"/>
              <w:left w:val="nil"/>
              <w:bottom w:val="single" w:sz="4" w:space="0" w:color="000000"/>
              <w:right w:val="single" w:sz="4" w:space="0" w:color="000000"/>
            </w:tcBorders>
            <w:shd w:val="clear" w:color="000000" w:fill="FFFFFF"/>
            <w:vAlign w:val="center"/>
            <w:hideMark/>
          </w:tcPr>
          <w:p w14:paraId="60360A7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C40599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0AF817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8078A87" w14:textId="77777777" w:rsidR="00B2418E" w:rsidRPr="00342BC8" w:rsidRDefault="00B2418E" w:rsidP="006F156B">
            <w:pPr>
              <w:jc w:val="center"/>
              <w:rPr>
                <w:color w:val="000000"/>
                <w:sz w:val="18"/>
                <w:szCs w:val="18"/>
              </w:rPr>
            </w:pPr>
            <w:r w:rsidRPr="00342BC8">
              <w:rPr>
                <w:color w:val="000000"/>
                <w:sz w:val="18"/>
                <w:szCs w:val="18"/>
              </w:rPr>
              <w:t>ТК44</w:t>
            </w:r>
          </w:p>
        </w:tc>
        <w:tc>
          <w:tcPr>
            <w:tcW w:w="1577" w:type="dxa"/>
            <w:tcBorders>
              <w:top w:val="nil"/>
              <w:left w:val="nil"/>
              <w:bottom w:val="single" w:sz="4" w:space="0" w:color="000000"/>
              <w:right w:val="single" w:sz="4" w:space="0" w:color="000000"/>
            </w:tcBorders>
            <w:shd w:val="clear" w:color="000000" w:fill="FFFFFF"/>
            <w:vAlign w:val="center"/>
            <w:hideMark/>
          </w:tcPr>
          <w:p w14:paraId="445A2905"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51E485B3"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46E9F88C"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8F0E88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D1467F0" w14:textId="77777777" w:rsidR="00B2418E" w:rsidRPr="00342BC8" w:rsidRDefault="00B2418E" w:rsidP="006F156B">
            <w:pPr>
              <w:jc w:val="center"/>
              <w:rPr>
                <w:color w:val="000000"/>
                <w:sz w:val="18"/>
                <w:szCs w:val="18"/>
              </w:rPr>
            </w:pPr>
            <w:r w:rsidRPr="00342BC8">
              <w:rPr>
                <w:color w:val="000000"/>
                <w:sz w:val="18"/>
                <w:szCs w:val="18"/>
              </w:rPr>
              <w:t>1,70</w:t>
            </w:r>
          </w:p>
        </w:tc>
        <w:tc>
          <w:tcPr>
            <w:tcW w:w="915" w:type="dxa"/>
            <w:tcBorders>
              <w:top w:val="nil"/>
              <w:left w:val="nil"/>
              <w:bottom w:val="single" w:sz="4" w:space="0" w:color="000000"/>
              <w:right w:val="single" w:sz="4" w:space="0" w:color="000000"/>
            </w:tcBorders>
            <w:shd w:val="clear" w:color="000000" w:fill="FFFFFF"/>
            <w:vAlign w:val="center"/>
            <w:hideMark/>
          </w:tcPr>
          <w:p w14:paraId="42E4628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EA527D1"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0F5550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ECC51D9" w14:textId="77777777" w:rsidR="00B2418E" w:rsidRPr="00342BC8" w:rsidRDefault="00B2418E" w:rsidP="006F156B">
            <w:pPr>
              <w:jc w:val="center"/>
              <w:rPr>
                <w:color w:val="000000"/>
                <w:sz w:val="18"/>
                <w:szCs w:val="18"/>
              </w:rPr>
            </w:pPr>
            <w:r w:rsidRPr="00342BC8">
              <w:rPr>
                <w:color w:val="000000"/>
                <w:sz w:val="18"/>
                <w:szCs w:val="18"/>
              </w:rPr>
              <w:t>63,37</w:t>
            </w:r>
          </w:p>
        </w:tc>
        <w:tc>
          <w:tcPr>
            <w:tcW w:w="623" w:type="dxa"/>
            <w:tcBorders>
              <w:top w:val="nil"/>
              <w:left w:val="nil"/>
              <w:bottom w:val="single" w:sz="4" w:space="0" w:color="000000"/>
              <w:right w:val="single" w:sz="4" w:space="0" w:color="000000"/>
            </w:tcBorders>
            <w:shd w:val="clear" w:color="000000" w:fill="FFFFFF"/>
            <w:vAlign w:val="center"/>
            <w:hideMark/>
          </w:tcPr>
          <w:p w14:paraId="0F6CDD48" w14:textId="77777777" w:rsidR="00B2418E" w:rsidRPr="00342BC8" w:rsidRDefault="00B2418E" w:rsidP="006F156B">
            <w:pPr>
              <w:jc w:val="center"/>
              <w:rPr>
                <w:color w:val="000000"/>
                <w:sz w:val="18"/>
                <w:szCs w:val="18"/>
              </w:rPr>
            </w:pPr>
            <w:r w:rsidRPr="00342BC8">
              <w:rPr>
                <w:color w:val="000000"/>
                <w:sz w:val="18"/>
                <w:szCs w:val="18"/>
              </w:rPr>
              <w:t>64,42</w:t>
            </w:r>
          </w:p>
        </w:tc>
        <w:tc>
          <w:tcPr>
            <w:tcW w:w="623" w:type="dxa"/>
            <w:tcBorders>
              <w:top w:val="nil"/>
              <w:left w:val="nil"/>
              <w:bottom w:val="single" w:sz="4" w:space="0" w:color="000000"/>
              <w:right w:val="single" w:sz="4" w:space="0" w:color="000000"/>
            </w:tcBorders>
            <w:shd w:val="clear" w:color="000000" w:fill="FFFFFF"/>
            <w:vAlign w:val="center"/>
            <w:hideMark/>
          </w:tcPr>
          <w:p w14:paraId="5E71D8C3" w14:textId="77777777" w:rsidR="00B2418E" w:rsidRPr="00342BC8" w:rsidRDefault="00B2418E" w:rsidP="006F156B">
            <w:pPr>
              <w:jc w:val="center"/>
              <w:rPr>
                <w:color w:val="000000"/>
                <w:sz w:val="18"/>
                <w:szCs w:val="18"/>
              </w:rPr>
            </w:pPr>
            <w:r w:rsidRPr="00342BC8">
              <w:rPr>
                <w:color w:val="000000"/>
                <w:sz w:val="18"/>
                <w:szCs w:val="18"/>
              </w:rPr>
              <w:t>35,24</w:t>
            </w:r>
          </w:p>
        </w:tc>
        <w:tc>
          <w:tcPr>
            <w:tcW w:w="623" w:type="dxa"/>
            <w:tcBorders>
              <w:top w:val="nil"/>
              <w:left w:val="nil"/>
              <w:bottom w:val="single" w:sz="4" w:space="0" w:color="000000"/>
              <w:right w:val="single" w:sz="4" w:space="0" w:color="000000"/>
            </w:tcBorders>
            <w:shd w:val="clear" w:color="000000" w:fill="FFFFFF"/>
            <w:vAlign w:val="center"/>
            <w:hideMark/>
          </w:tcPr>
          <w:p w14:paraId="5095A73A" w14:textId="77777777" w:rsidR="00B2418E" w:rsidRPr="00342BC8" w:rsidRDefault="00B2418E" w:rsidP="006F156B">
            <w:pPr>
              <w:jc w:val="center"/>
              <w:rPr>
                <w:color w:val="000000"/>
                <w:sz w:val="18"/>
                <w:szCs w:val="18"/>
              </w:rPr>
            </w:pPr>
            <w:r w:rsidRPr="00342BC8">
              <w:rPr>
                <w:color w:val="000000"/>
                <w:sz w:val="18"/>
                <w:szCs w:val="18"/>
              </w:rPr>
              <w:t>34,18</w:t>
            </w:r>
          </w:p>
        </w:tc>
        <w:tc>
          <w:tcPr>
            <w:tcW w:w="714" w:type="dxa"/>
            <w:tcBorders>
              <w:top w:val="nil"/>
              <w:left w:val="nil"/>
              <w:bottom w:val="single" w:sz="4" w:space="0" w:color="000000"/>
              <w:right w:val="single" w:sz="4" w:space="0" w:color="000000"/>
            </w:tcBorders>
            <w:shd w:val="clear" w:color="000000" w:fill="FFFFFF"/>
            <w:vAlign w:val="center"/>
            <w:hideMark/>
          </w:tcPr>
          <w:p w14:paraId="183D359D" w14:textId="77777777" w:rsidR="00B2418E" w:rsidRPr="00342BC8" w:rsidRDefault="00B2418E" w:rsidP="006F156B">
            <w:pPr>
              <w:jc w:val="center"/>
              <w:rPr>
                <w:color w:val="000000"/>
                <w:sz w:val="18"/>
                <w:szCs w:val="18"/>
              </w:rPr>
            </w:pPr>
            <w:r w:rsidRPr="00342BC8">
              <w:rPr>
                <w:color w:val="000000"/>
                <w:sz w:val="18"/>
                <w:szCs w:val="18"/>
              </w:rPr>
              <w:t>250,50</w:t>
            </w:r>
          </w:p>
        </w:tc>
        <w:tc>
          <w:tcPr>
            <w:tcW w:w="711" w:type="dxa"/>
            <w:tcBorders>
              <w:top w:val="nil"/>
              <w:left w:val="nil"/>
              <w:bottom w:val="single" w:sz="4" w:space="0" w:color="000000"/>
              <w:right w:val="single" w:sz="4" w:space="0" w:color="000000"/>
            </w:tcBorders>
            <w:shd w:val="clear" w:color="000000" w:fill="FFFFFF"/>
            <w:vAlign w:val="center"/>
            <w:hideMark/>
          </w:tcPr>
          <w:p w14:paraId="7F3E7DD5"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1B6E3E4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F57106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A1D9350" w14:textId="77777777" w:rsidR="00B2418E" w:rsidRPr="00342BC8" w:rsidRDefault="00B2418E" w:rsidP="006F156B">
            <w:pPr>
              <w:jc w:val="center"/>
              <w:rPr>
                <w:color w:val="000000"/>
                <w:sz w:val="18"/>
                <w:szCs w:val="18"/>
              </w:rPr>
            </w:pPr>
            <w:r w:rsidRPr="00342BC8">
              <w:rPr>
                <w:color w:val="000000"/>
                <w:sz w:val="18"/>
                <w:szCs w:val="18"/>
              </w:rPr>
              <w:t>29,19</w:t>
            </w:r>
          </w:p>
        </w:tc>
        <w:tc>
          <w:tcPr>
            <w:tcW w:w="621" w:type="dxa"/>
            <w:tcBorders>
              <w:top w:val="nil"/>
              <w:left w:val="nil"/>
              <w:bottom w:val="single" w:sz="4" w:space="0" w:color="000000"/>
              <w:right w:val="single" w:sz="4" w:space="0" w:color="000000"/>
            </w:tcBorders>
            <w:shd w:val="clear" w:color="000000" w:fill="FFFFFF"/>
            <w:vAlign w:val="center"/>
            <w:hideMark/>
          </w:tcPr>
          <w:p w14:paraId="5BA957FA" w14:textId="77777777" w:rsidR="00B2418E" w:rsidRPr="00342BC8" w:rsidRDefault="00B2418E" w:rsidP="006F156B">
            <w:pPr>
              <w:jc w:val="center"/>
              <w:rPr>
                <w:color w:val="000000"/>
                <w:sz w:val="18"/>
                <w:szCs w:val="18"/>
              </w:rPr>
            </w:pPr>
            <w:r w:rsidRPr="00342BC8">
              <w:rPr>
                <w:color w:val="000000"/>
                <w:sz w:val="18"/>
                <w:szCs w:val="18"/>
              </w:rPr>
              <w:t>29,18</w:t>
            </w:r>
          </w:p>
        </w:tc>
        <w:tc>
          <w:tcPr>
            <w:tcW w:w="787" w:type="dxa"/>
            <w:tcBorders>
              <w:top w:val="nil"/>
              <w:left w:val="nil"/>
              <w:bottom w:val="single" w:sz="4" w:space="0" w:color="000000"/>
              <w:right w:val="single" w:sz="4" w:space="0" w:color="000000"/>
            </w:tcBorders>
            <w:shd w:val="clear" w:color="000000" w:fill="FFFFFF"/>
            <w:vAlign w:val="center"/>
            <w:hideMark/>
          </w:tcPr>
          <w:p w14:paraId="0AA0EBAA" w14:textId="77777777" w:rsidR="00B2418E" w:rsidRPr="00342BC8" w:rsidRDefault="00B2418E" w:rsidP="006F156B">
            <w:pPr>
              <w:jc w:val="center"/>
              <w:rPr>
                <w:color w:val="000000"/>
                <w:sz w:val="18"/>
                <w:szCs w:val="18"/>
              </w:rPr>
            </w:pPr>
            <w:r w:rsidRPr="00342BC8">
              <w:rPr>
                <w:color w:val="000000"/>
                <w:sz w:val="18"/>
                <w:szCs w:val="18"/>
              </w:rPr>
              <w:t>0,25</w:t>
            </w:r>
          </w:p>
        </w:tc>
        <w:tc>
          <w:tcPr>
            <w:tcW w:w="786" w:type="dxa"/>
            <w:tcBorders>
              <w:top w:val="nil"/>
              <w:left w:val="nil"/>
              <w:bottom w:val="single" w:sz="4" w:space="0" w:color="000000"/>
              <w:right w:val="single" w:sz="4" w:space="0" w:color="000000"/>
            </w:tcBorders>
            <w:shd w:val="clear" w:color="000000" w:fill="FFFFFF"/>
            <w:vAlign w:val="center"/>
            <w:hideMark/>
          </w:tcPr>
          <w:p w14:paraId="5A7D841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6AF83E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B8DDE6"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E25B2AC"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77443C89" w14:textId="77777777" w:rsidR="00B2418E" w:rsidRPr="00342BC8" w:rsidRDefault="00B2418E" w:rsidP="006F156B">
            <w:pPr>
              <w:jc w:val="center"/>
              <w:rPr>
                <w:color w:val="000000"/>
                <w:sz w:val="18"/>
                <w:szCs w:val="18"/>
              </w:rPr>
            </w:pPr>
            <w:r w:rsidRPr="00342BC8">
              <w:rPr>
                <w:color w:val="000000"/>
                <w:sz w:val="18"/>
                <w:szCs w:val="18"/>
              </w:rPr>
              <w:t>ТК46</w:t>
            </w:r>
          </w:p>
        </w:tc>
        <w:tc>
          <w:tcPr>
            <w:tcW w:w="711" w:type="dxa"/>
            <w:tcBorders>
              <w:top w:val="nil"/>
              <w:left w:val="nil"/>
              <w:bottom w:val="single" w:sz="4" w:space="0" w:color="000000"/>
              <w:right w:val="single" w:sz="4" w:space="0" w:color="000000"/>
            </w:tcBorders>
            <w:shd w:val="clear" w:color="000000" w:fill="FFFFFF"/>
            <w:vAlign w:val="center"/>
            <w:hideMark/>
          </w:tcPr>
          <w:p w14:paraId="0FD33BA0" w14:textId="77777777" w:rsidR="00B2418E" w:rsidRPr="00342BC8" w:rsidRDefault="00B2418E" w:rsidP="006F156B">
            <w:pPr>
              <w:jc w:val="center"/>
              <w:rPr>
                <w:color w:val="000000"/>
                <w:sz w:val="18"/>
                <w:szCs w:val="18"/>
              </w:rPr>
            </w:pPr>
            <w:r w:rsidRPr="00342BC8">
              <w:rPr>
                <w:color w:val="000000"/>
                <w:sz w:val="18"/>
                <w:szCs w:val="18"/>
              </w:rPr>
              <w:t>29,00</w:t>
            </w:r>
          </w:p>
        </w:tc>
        <w:tc>
          <w:tcPr>
            <w:tcW w:w="590" w:type="dxa"/>
            <w:tcBorders>
              <w:top w:val="nil"/>
              <w:left w:val="nil"/>
              <w:bottom w:val="single" w:sz="4" w:space="0" w:color="000000"/>
              <w:right w:val="single" w:sz="4" w:space="0" w:color="000000"/>
            </w:tcBorders>
            <w:shd w:val="clear" w:color="000000" w:fill="FFFFFF"/>
            <w:vAlign w:val="center"/>
            <w:hideMark/>
          </w:tcPr>
          <w:p w14:paraId="35A3135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C28A1A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DCE6958" w14:textId="77777777" w:rsidR="00B2418E" w:rsidRPr="00342BC8" w:rsidRDefault="00B2418E" w:rsidP="006F156B">
            <w:pPr>
              <w:jc w:val="center"/>
              <w:rPr>
                <w:color w:val="000000"/>
                <w:sz w:val="18"/>
                <w:szCs w:val="18"/>
              </w:rPr>
            </w:pPr>
            <w:r w:rsidRPr="00342BC8">
              <w:rPr>
                <w:color w:val="000000"/>
                <w:sz w:val="18"/>
                <w:szCs w:val="18"/>
              </w:rPr>
              <w:t>1,69</w:t>
            </w:r>
          </w:p>
        </w:tc>
        <w:tc>
          <w:tcPr>
            <w:tcW w:w="915" w:type="dxa"/>
            <w:tcBorders>
              <w:top w:val="nil"/>
              <w:left w:val="nil"/>
              <w:bottom w:val="single" w:sz="4" w:space="0" w:color="000000"/>
              <w:right w:val="single" w:sz="4" w:space="0" w:color="000000"/>
            </w:tcBorders>
            <w:shd w:val="clear" w:color="000000" w:fill="FFFFFF"/>
            <w:vAlign w:val="center"/>
            <w:hideMark/>
          </w:tcPr>
          <w:p w14:paraId="02AC417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5584CAC"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47821F2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5F2F722" w14:textId="77777777" w:rsidR="00B2418E" w:rsidRPr="00342BC8" w:rsidRDefault="00B2418E" w:rsidP="006F156B">
            <w:pPr>
              <w:jc w:val="center"/>
              <w:rPr>
                <w:color w:val="000000"/>
                <w:sz w:val="18"/>
                <w:szCs w:val="18"/>
              </w:rPr>
            </w:pPr>
            <w:r w:rsidRPr="00342BC8">
              <w:rPr>
                <w:color w:val="000000"/>
                <w:sz w:val="18"/>
                <w:szCs w:val="18"/>
              </w:rPr>
              <w:t>64,42</w:t>
            </w:r>
          </w:p>
        </w:tc>
        <w:tc>
          <w:tcPr>
            <w:tcW w:w="623" w:type="dxa"/>
            <w:tcBorders>
              <w:top w:val="nil"/>
              <w:left w:val="nil"/>
              <w:bottom w:val="single" w:sz="4" w:space="0" w:color="000000"/>
              <w:right w:val="single" w:sz="4" w:space="0" w:color="000000"/>
            </w:tcBorders>
            <w:shd w:val="clear" w:color="000000" w:fill="FFFFFF"/>
            <w:vAlign w:val="center"/>
            <w:hideMark/>
          </w:tcPr>
          <w:p w14:paraId="34FFC1DF" w14:textId="77777777" w:rsidR="00B2418E" w:rsidRPr="00342BC8" w:rsidRDefault="00B2418E" w:rsidP="006F156B">
            <w:pPr>
              <w:jc w:val="center"/>
              <w:rPr>
                <w:color w:val="000000"/>
                <w:sz w:val="18"/>
                <w:szCs w:val="18"/>
              </w:rPr>
            </w:pPr>
            <w:r w:rsidRPr="00342BC8">
              <w:rPr>
                <w:color w:val="000000"/>
                <w:sz w:val="18"/>
                <w:szCs w:val="18"/>
              </w:rPr>
              <w:t>62,40</w:t>
            </w:r>
          </w:p>
        </w:tc>
        <w:tc>
          <w:tcPr>
            <w:tcW w:w="623" w:type="dxa"/>
            <w:tcBorders>
              <w:top w:val="nil"/>
              <w:left w:val="nil"/>
              <w:bottom w:val="single" w:sz="4" w:space="0" w:color="000000"/>
              <w:right w:val="single" w:sz="4" w:space="0" w:color="000000"/>
            </w:tcBorders>
            <w:shd w:val="clear" w:color="000000" w:fill="FFFFFF"/>
            <w:vAlign w:val="center"/>
            <w:hideMark/>
          </w:tcPr>
          <w:p w14:paraId="52BD5EC7" w14:textId="77777777" w:rsidR="00B2418E" w:rsidRPr="00342BC8" w:rsidRDefault="00B2418E" w:rsidP="006F156B">
            <w:pPr>
              <w:jc w:val="center"/>
              <w:rPr>
                <w:color w:val="000000"/>
                <w:sz w:val="18"/>
                <w:szCs w:val="18"/>
              </w:rPr>
            </w:pPr>
            <w:r w:rsidRPr="00342BC8">
              <w:rPr>
                <w:color w:val="000000"/>
                <w:sz w:val="18"/>
                <w:szCs w:val="18"/>
              </w:rPr>
              <w:t>33,31</w:t>
            </w:r>
          </w:p>
        </w:tc>
        <w:tc>
          <w:tcPr>
            <w:tcW w:w="623" w:type="dxa"/>
            <w:tcBorders>
              <w:top w:val="nil"/>
              <w:left w:val="nil"/>
              <w:bottom w:val="single" w:sz="4" w:space="0" w:color="000000"/>
              <w:right w:val="single" w:sz="4" w:space="0" w:color="000000"/>
            </w:tcBorders>
            <w:shd w:val="clear" w:color="000000" w:fill="FFFFFF"/>
            <w:vAlign w:val="center"/>
            <w:hideMark/>
          </w:tcPr>
          <w:p w14:paraId="45E9DF2B" w14:textId="77777777" w:rsidR="00B2418E" w:rsidRPr="00342BC8" w:rsidRDefault="00B2418E" w:rsidP="006F156B">
            <w:pPr>
              <w:jc w:val="center"/>
              <w:rPr>
                <w:color w:val="000000"/>
                <w:sz w:val="18"/>
                <w:szCs w:val="18"/>
              </w:rPr>
            </w:pPr>
            <w:r w:rsidRPr="00342BC8">
              <w:rPr>
                <w:color w:val="000000"/>
                <w:sz w:val="18"/>
                <w:szCs w:val="18"/>
              </w:rPr>
              <w:t>35,24</w:t>
            </w:r>
          </w:p>
        </w:tc>
        <w:tc>
          <w:tcPr>
            <w:tcW w:w="714" w:type="dxa"/>
            <w:tcBorders>
              <w:top w:val="nil"/>
              <w:left w:val="nil"/>
              <w:bottom w:val="single" w:sz="4" w:space="0" w:color="000000"/>
              <w:right w:val="single" w:sz="4" w:space="0" w:color="000000"/>
            </w:tcBorders>
            <w:shd w:val="clear" w:color="000000" w:fill="FFFFFF"/>
            <w:vAlign w:val="center"/>
            <w:hideMark/>
          </w:tcPr>
          <w:p w14:paraId="38235D86"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3FC79C8B" w14:textId="77777777" w:rsidR="00B2418E" w:rsidRPr="00342BC8" w:rsidRDefault="00B2418E" w:rsidP="006F156B">
            <w:pPr>
              <w:jc w:val="center"/>
              <w:rPr>
                <w:color w:val="000000"/>
                <w:sz w:val="18"/>
                <w:szCs w:val="18"/>
              </w:rPr>
            </w:pPr>
            <w:r w:rsidRPr="00342BC8">
              <w:rPr>
                <w:color w:val="000000"/>
                <w:sz w:val="18"/>
                <w:szCs w:val="18"/>
              </w:rPr>
              <w:t>250,40</w:t>
            </w:r>
          </w:p>
        </w:tc>
        <w:tc>
          <w:tcPr>
            <w:tcW w:w="711" w:type="dxa"/>
            <w:tcBorders>
              <w:top w:val="nil"/>
              <w:left w:val="nil"/>
              <w:bottom w:val="single" w:sz="4" w:space="0" w:color="000000"/>
              <w:right w:val="single" w:sz="4" w:space="0" w:color="000000"/>
            </w:tcBorders>
            <w:shd w:val="clear" w:color="000000" w:fill="FFFFFF"/>
            <w:vAlign w:val="center"/>
            <w:hideMark/>
          </w:tcPr>
          <w:p w14:paraId="67CD698B"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E56ECA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7C1F033" w14:textId="77777777" w:rsidR="00B2418E" w:rsidRPr="00342BC8" w:rsidRDefault="00B2418E" w:rsidP="006F156B">
            <w:pPr>
              <w:jc w:val="center"/>
              <w:rPr>
                <w:color w:val="000000"/>
                <w:sz w:val="18"/>
                <w:szCs w:val="18"/>
              </w:rPr>
            </w:pPr>
            <w:r w:rsidRPr="00342BC8">
              <w:rPr>
                <w:color w:val="000000"/>
                <w:sz w:val="18"/>
                <w:szCs w:val="18"/>
              </w:rPr>
              <w:t>29,18</w:t>
            </w:r>
          </w:p>
        </w:tc>
        <w:tc>
          <w:tcPr>
            <w:tcW w:w="621" w:type="dxa"/>
            <w:tcBorders>
              <w:top w:val="nil"/>
              <w:left w:val="nil"/>
              <w:bottom w:val="single" w:sz="4" w:space="0" w:color="000000"/>
              <w:right w:val="single" w:sz="4" w:space="0" w:color="000000"/>
            </w:tcBorders>
            <w:shd w:val="clear" w:color="000000" w:fill="FFFFFF"/>
            <w:vAlign w:val="center"/>
            <w:hideMark/>
          </w:tcPr>
          <w:p w14:paraId="6628C870" w14:textId="77777777" w:rsidR="00B2418E" w:rsidRPr="00342BC8" w:rsidRDefault="00B2418E" w:rsidP="006F156B">
            <w:pPr>
              <w:jc w:val="center"/>
              <w:rPr>
                <w:color w:val="000000"/>
                <w:sz w:val="18"/>
                <w:szCs w:val="18"/>
              </w:rPr>
            </w:pPr>
            <w:r w:rsidRPr="00342BC8">
              <w:rPr>
                <w:color w:val="000000"/>
                <w:sz w:val="18"/>
                <w:szCs w:val="18"/>
              </w:rPr>
              <w:t>29,09</w:t>
            </w:r>
          </w:p>
        </w:tc>
        <w:tc>
          <w:tcPr>
            <w:tcW w:w="787" w:type="dxa"/>
            <w:tcBorders>
              <w:top w:val="nil"/>
              <w:left w:val="nil"/>
              <w:bottom w:val="single" w:sz="4" w:space="0" w:color="000000"/>
              <w:right w:val="single" w:sz="4" w:space="0" w:color="000000"/>
            </w:tcBorders>
            <w:shd w:val="clear" w:color="000000" w:fill="FFFFFF"/>
            <w:vAlign w:val="center"/>
            <w:hideMark/>
          </w:tcPr>
          <w:p w14:paraId="459E70E4" w14:textId="77777777" w:rsidR="00B2418E" w:rsidRPr="00342BC8" w:rsidRDefault="00B2418E" w:rsidP="006F156B">
            <w:pPr>
              <w:jc w:val="center"/>
              <w:rPr>
                <w:color w:val="000000"/>
                <w:sz w:val="18"/>
                <w:szCs w:val="18"/>
              </w:rPr>
            </w:pPr>
            <w:r w:rsidRPr="00342BC8">
              <w:rPr>
                <w:color w:val="000000"/>
                <w:sz w:val="18"/>
                <w:szCs w:val="18"/>
              </w:rPr>
              <w:t>2,99</w:t>
            </w:r>
          </w:p>
        </w:tc>
        <w:tc>
          <w:tcPr>
            <w:tcW w:w="786" w:type="dxa"/>
            <w:tcBorders>
              <w:top w:val="nil"/>
              <w:left w:val="nil"/>
              <w:bottom w:val="single" w:sz="4" w:space="0" w:color="000000"/>
              <w:right w:val="single" w:sz="4" w:space="0" w:color="000000"/>
            </w:tcBorders>
            <w:shd w:val="clear" w:color="000000" w:fill="FFFFFF"/>
            <w:vAlign w:val="center"/>
            <w:hideMark/>
          </w:tcPr>
          <w:p w14:paraId="6A5DAC7F"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75897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663900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49A34D7"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4AE9E815" w14:textId="77777777" w:rsidR="00B2418E" w:rsidRPr="00342BC8" w:rsidRDefault="00B2418E" w:rsidP="006F156B">
            <w:pPr>
              <w:jc w:val="center"/>
              <w:rPr>
                <w:color w:val="000000"/>
                <w:sz w:val="18"/>
                <w:szCs w:val="18"/>
              </w:rPr>
            </w:pPr>
            <w:r w:rsidRPr="00342BC8">
              <w:rPr>
                <w:color w:val="000000"/>
                <w:sz w:val="18"/>
                <w:szCs w:val="18"/>
              </w:rPr>
              <w:t>ж/д 18</w:t>
            </w:r>
          </w:p>
        </w:tc>
        <w:tc>
          <w:tcPr>
            <w:tcW w:w="711" w:type="dxa"/>
            <w:tcBorders>
              <w:top w:val="nil"/>
              <w:left w:val="nil"/>
              <w:bottom w:val="single" w:sz="4" w:space="0" w:color="000000"/>
              <w:right w:val="single" w:sz="4" w:space="0" w:color="000000"/>
            </w:tcBorders>
            <w:shd w:val="clear" w:color="000000" w:fill="FFFFFF"/>
            <w:vAlign w:val="center"/>
            <w:hideMark/>
          </w:tcPr>
          <w:p w14:paraId="0A794E84"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6AC5CC1B"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413423D1"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084ED415"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532AE43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F823A32"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31FF61B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D536864" w14:textId="77777777" w:rsidR="00B2418E" w:rsidRPr="00342BC8" w:rsidRDefault="00B2418E" w:rsidP="006F156B">
            <w:pPr>
              <w:jc w:val="center"/>
              <w:rPr>
                <w:color w:val="000000"/>
                <w:sz w:val="18"/>
                <w:szCs w:val="18"/>
              </w:rPr>
            </w:pPr>
            <w:r w:rsidRPr="00342BC8">
              <w:rPr>
                <w:color w:val="000000"/>
                <w:sz w:val="18"/>
                <w:szCs w:val="18"/>
              </w:rPr>
              <w:t>62,40</w:t>
            </w:r>
          </w:p>
        </w:tc>
        <w:tc>
          <w:tcPr>
            <w:tcW w:w="623" w:type="dxa"/>
            <w:tcBorders>
              <w:top w:val="nil"/>
              <w:left w:val="nil"/>
              <w:bottom w:val="single" w:sz="4" w:space="0" w:color="000000"/>
              <w:right w:val="single" w:sz="4" w:space="0" w:color="000000"/>
            </w:tcBorders>
            <w:shd w:val="clear" w:color="000000" w:fill="FFFFFF"/>
            <w:vAlign w:val="center"/>
            <w:hideMark/>
          </w:tcPr>
          <w:p w14:paraId="73D89ACB" w14:textId="77777777" w:rsidR="00B2418E" w:rsidRPr="00342BC8" w:rsidRDefault="00B2418E" w:rsidP="006F156B">
            <w:pPr>
              <w:jc w:val="center"/>
              <w:rPr>
                <w:color w:val="000000"/>
                <w:sz w:val="18"/>
                <w:szCs w:val="18"/>
              </w:rPr>
            </w:pPr>
            <w:r w:rsidRPr="00342BC8">
              <w:rPr>
                <w:color w:val="000000"/>
                <w:sz w:val="18"/>
                <w:szCs w:val="18"/>
              </w:rPr>
              <w:t>62,36</w:t>
            </w:r>
          </w:p>
        </w:tc>
        <w:tc>
          <w:tcPr>
            <w:tcW w:w="623" w:type="dxa"/>
            <w:tcBorders>
              <w:top w:val="nil"/>
              <w:left w:val="nil"/>
              <w:bottom w:val="single" w:sz="4" w:space="0" w:color="000000"/>
              <w:right w:val="single" w:sz="4" w:space="0" w:color="000000"/>
            </w:tcBorders>
            <w:shd w:val="clear" w:color="000000" w:fill="FFFFFF"/>
            <w:vAlign w:val="center"/>
            <w:hideMark/>
          </w:tcPr>
          <w:p w14:paraId="57B74F1D" w14:textId="77777777" w:rsidR="00B2418E" w:rsidRPr="00342BC8" w:rsidRDefault="00B2418E" w:rsidP="006F156B">
            <w:pPr>
              <w:jc w:val="center"/>
              <w:rPr>
                <w:color w:val="000000"/>
                <w:sz w:val="18"/>
                <w:szCs w:val="18"/>
              </w:rPr>
            </w:pPr>
            <w:r w:rsidRPr="00342BC8">
              <w:rPr>
                <w:color w:val="000000"/>
                <w:sz w:val="18"/>
                <w:szCs w:val="18"/>
              </w:rPr>
              <w:t>33,31</w:t>
            </w:r>
          </w:p>
        </w:tc>
        <w:tc>
          <w:tcPr>
            <w:tcW w:w="623" w:type="dxa"/>
            <w:tcBorders>
              <w:top w:val="nil"/>
              <w:left w:val="nil"/>
              <w:bottom w:val="single" w:sz="4" w:space="0" w:color="000000"/>
              <w:right w:val="single" w:sz="4" w:space="0" w:color="000000"/>
            </w:tcBorders>
            <w:shd w:val="clear" w:color="000000" w:fill="FFFFFF"/>
            <w:vAlign w:val="center"/>
            <w:hideMark/>
          </w:tcPr>
          <w:p w14:paraId="2E62DEA2" w14:textId="77777777" w:rsidR="00B2418E" w:rsidRPr="00342BC8" w:rsidRDefault="00B2418E" w:rsidP="006F156B">
            <w:pPr>
              <w:jc w:val="center"/>
              <w:rPr>
                <w:color w:val="000000"/>
                <w:sz w:val="18"/>
                <w:szCs w:val="18"/>
              </w:rPr>
            </w:pPr>
            <w:r w:rsidRPr="00342BC8">
              <w:rPr>
                <w:color w:val="000000"/>
                <w:sz w:val="18"/>
                <w:szCs w:val="18"/>
              </w:rPr>
              <w:t>33,31</w:t>
            </w:r>
          </w:p>
        </w:tc>
        <w:tc>
          <w:tcPr>
            <w:tcW w:w="714" w:type="dxa"/>
            <w:tcBorders>
              <w:top w:val="nil"/>
              <w:left w:val="nil"/>
              <w:bottom w:val="single" w:sz="4" w:space="0" w:color="000000"/>
              <w:right w:val="single" w:sz="4" w:space="0" w:color="000000"/>
            </w:tcBorders>
            <w:shd w:val="clear" w:color="000000" w:fill="FFFFFF"/>
            <w:vAlign w:val="center"/>
            <w:hideMark/>
          </w:tcPr>
          <w:p w14:paraId="2203B130" w14:textId="77777777" w:rsidR="00B2418E" w:rsidRPr="00342BC8" w:rsidRDefault="00B2418E" w:rsidP="006F156B">
            <w:pPr>
              <w:jc w:val="center"/>
              <w:rPr>
                <w:color w:val="000000"/>
                <w:sz w:val="18"/>
                <w:szCs w:val="18"/>
              </w:rPr>
            </w:pPr>
            <w:r w:rsidRPr="00342BC8">
              <w:rPr>
                <w:color w:val="000000"/>
                <w:sz w:val="18"/>
                <w:szCs w:val="18"/>
              </w:rPr>
              <w:t>250,40</w:t>
            </w:r>
          </w:p>
        </w:tc>
        <w:tc>
          <w:tcPr>
            <w:tcW w:w="711" w:type="dxa"/>
            <w:tcBorders>
              <w:top w:val="nil"/>
              <w:left w:val="nil"/>
              <w:bottom w:val="single" w:sz="4" w:space="0" w:color="000000"/>
              <w:right w:val="single" w:sz="4" w:space="0" w:color="000000"/>
            </w:tcBorders>
            <w:shd w:val="clear" w:color="000000" w:fill="FFFFFF"/>
            <w:vAlign w:val="center"/>
            <w:hideMark/>
          </w:tcPr>
          <w:p w14:paraId="02B14B18" w14:textId="77777777" w:rsidR="00B2418E" w:rsidRPr="00342BC8" w:rsidRDefault="00B2418E" w:rsidP="006F156B">
            <w:pPr>
              <w:jc w:val="center"/>
              <w:rPr>
                <w:color w:val="000000"/>
                <w:sz w:val="18"/>
                <w:szCs w:val="18"/>
              </w:rPr>
            </w:pPr>
            <w:r w:rsidRPr="00342BC8">
              <w:rPr>
                <w:color w:val="000000"/>
                <w:sz w:val="18"/>
                <w:szCs w:val="18"/>
              </w:rPr>
              <w:t>250,36</w:t>
            </w:r>
          </w:p>
        </w:tc>
        <w:tc>
          <w:tcPr>
            <w:tcW w:w="711" w:type="dxa"/>
            <w:tcBorders>
              <w:top w:val="nil"/>
              <w:left w:val="nil"/>
              <w:bottom w:val="single" w:sz="4" w:space="0" w:color="000000"/>
              <w:right w:val="single" w:sz="4" w:space="0" w:color="000000"/>
            </w:tcBorders>
            <w:shd w:val="clear" w:color="000000" w:fill="FFFFFF"/>
            <w:vAlign w:val="center"/>
            <w:hideMark/>
          </w:tcPr>
          <w:p w14:paraId="669A843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0CF7AD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2A9604E" w14:textId="77777777" w:rsidR="00B2418E" w:rsidRPr="00342BC8" w:rsidRDefault="00B2418E" w:rsidP="006F156B">
            <w:pPr>
              <w:jc w:val="center"/>
              <w:rPr>
                <w:color w:val="000000"/>
                <w:sz w:val="18"/>
                <w:szCs w:val="18"/>
              </w:rPr>
            </w:pPr>
            <w:r w:rsidRPr="00342BC8">
              <w:rPr>
                <w:color w:val="000000"/>
                <w:sz w:val="18"/>
                <w:szCs w:val="18"/>
              </w:rPr>
              <w:t>29,09</w:t>
            </w:r>
          </w:p>
        </w:tc>
        <w:tc>
          <w:tcPr>
            <w:tcW w:w="621" w:type="dxa"/>
            <w:tcBorders>
              <w:top w:val="nil"/>
              <w:left w:val="nil"/>
              <w:bottom w:val="single" w:sz="4" w:space="0" w:color="000000"/>
              <w:right w:val="single" w:sz="4" w:space="0" w:color="000000"/>
            </w:tcBorders>
            <w:shd w:val="clear" w:color="000000" w:fill="FFFFFF"/>
            <w:vAlign w:val="center"/>
            <w:hideMark/>
          </w:tcPr>
          <w:p w14:paraId="76E05903" w14:textId="77777777" w:rsidR="00B2418E" w:rsidRPr="00342BC8" w:rsidRDefault="00B2418E" w:rsidP="006F156B">
            <w:pPr>
              <w:jc w:val="center"/>
              <w:rPr>
                <w:color w:val="000000"/>
                <w:sz w:val="18"/>
                <w:szCs w:val="18"/>
              </w:rPr>
            </w:pPr>
            <w:r w:rsidRPr="00342BC8">
              <w:rPr>
                <w:color w:val="000000"/>
                <w:sz w:val="18"/>
                <w:szCs w:val="18"/>
              </w:rPr>
              <w:t>29,05</w:t>
            </w:r>
          </w:p>
        </w:tc>
        <w:tc>
          <w:tcPr>
            <w:tcW w:w="787" w:type="dxa"/>
            <w:tcBorders>
              <w:top w:val="nil"/>
              <w:left w:val="nil"/>
              <w:bottom w:val="single" w:sz="4" w:space="0" w:color="000000"/>
              <w:right w:val="single" w:sz="4" w:space="0" w:color="000000"/>
            </w:tcBorders>
            <w:shd w:val="clear" w:color="000000" w:fill="FFFFFF"/>
            <w:vAlign w:val="center"/>
            <w:hideMark/>
          </w:tcPr>
          <w:p w14:paraId="17C3CFA3" w14:textId="77777777" w:rsidR="00B2418E" w:rsidRPr="00342BC8" w:rsidRDefault="00B2418E" w:rsidP="006F156B">
            <w:pPr>
              <w:jc w:val="center"/>
              <w:rPr>
                <w:color w:val="000000"/>
                <w:sz w:val="18"/>
                <w:szCs w:val="18"/>
              </w:rPr>
            </w:pPr>
            <w:r w:rsidRPr="00342BC8">
              <w:rPr>
                <w:color w:val="000000"/>
                <w:sz w:val="18"/>
                <w:szCs w:val="18"/>
              </w:rPr>
              <w:t>4,84</w:t>
            </w:r>
          </w:p>
        </w:tc>
        <w:tc>
          <w:tcPr>
            <w:tcW w:w="786" w:type="dxa"/>
            <w:tcBorders>
              <w:top w:val="nil"/>
              <w:left w:val="nil"/>
              <w:bottom w:val="single" w:sz="4" w:space="0" w:color="000000"/>
              <w:right w:val="single" w:sz="4" w:space="0" w:color="000000"/>
            </w:tcBorders>
            <w:shd w:val="clear" w:color="000000" w:fill="FFFFFF"/>
            <w:vAlign w:val="center"/>
            <w:hideMark/>
          </w:tcPr>
          <w:p w14:paraId="4E016A5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9665A0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C8DAD5"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07FC34C"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1073EAA4" w14:textId="77777777" w:rsidR="00B2418E" w:rsidRPr="00342BC8" w:rsidRDefault="00B2418E" w:rsidP="006F156B">
            <w:pPr>
              <w:jc w:val="center"/>
              <w:rPr>
                <w:color w:val="000000"/>
                <w:sz w:val="18"/>
                <w:szCs w:val="18"/>
              </w:rPr>
            </w:pPr>
            <w:r w:rsidRPr="00342BC8">
              <w:rPr>
                <w:color w:val="000000"/>
                <w:sz w:val="18"/>
                <w:szCs w:val="18"/>
              </w:rPr>
              <w:t>ж/д 26</w:t>
            </w:r>
          </w:p>
        </w:tc>
        <w:tc>
          <w:tcPr>
            <w:tcW w:w="711" w:type="dxa"/>
            <w:tcBorders>
              <w:top w:val="nil"/>
              <w:left w:val="nil"/>
              <w:bottom w:val="single" w:sz="4" w:space="0" w:color="000000"/>
              <w:right w:val="single" w:sz="4" w:space="0" w:color="000000"/>
            </w:tcBorders>
            <w:shd w:val="clear" w:color="000000" w:fill="FFFFFF"/>
            <w:vAlign w:val="center"/>
            <w:hideMark/>
          </w:tcPr>
          <w:p w14:paraId="49FD599D"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1763B32E"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66DDA8B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609DD5AF" w14:textId="77777777" w:rsidR="00B2418E" w:rsidRPr="00342BC8" w:rsidRDefault="00B2418E" w:rsidP="006F156B">
            <w:pPr>
              <w:jc w:val="center"/>
              <w:rPr>
                <w:color w:val="000000"/>
                <w:sz w:val="18"/>
                <w:szCs w:val="18"/>
              </w:rPr>
            </w:pPr>
            <w:r w:rsidRPr="00342BC8">
              <w:rPr>
                <w:color w:val="000000"/>
                <w:sz w:val="18"/>
                <w:szCs w:val="18"/>
              </w:rPr>
              <w:t>0,51</w:t>
            </w:r>
          </w:p>
        </w:tc>
        <w:tc>
          <w:tcPr>
            <w:tcW w:w="915" w:type="dxa"/>
            <w:tcBorders>
              <w:top w:val="nil"/>
              <w:left w:val="nil"/>
              <w:bottom w:val="single" w:sz="4" w:space="0" w:color="000000"/>
              <w:right w:val="single" w:sz="4" w:space="0" w:color="000000"/>
            </w:tcBorders>
            <w:shd w:val="clear" w:color="000000" w:fill="FFFFFF"/>
            <w:vAlign w:val="center"/>
            <w:hideMark/>
          </w:tcPr>
          <w:p w14:paraId="221B81A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44AA14B"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E1A6CC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6CAC590" w14:textId="77777777" w:rsidR="00B2418E" w:rsidRPr="00342BC8" w:rsidRDefault="00B2418E" w:rsidP="006F156B">
            <w:pPr>
              <w:jc w:val="center"/>
              <w:rPr>
                <w:color w:val="000000"/>
                <w:sz w:val="18"/>
                <w:szCs w:val="18"/>
              </w:rPr>
            </w:pPr>
            <w:r w:rsidRPr="00342BC8">
              <w:rPr>
                <w:color w:val="000000"/>
                <w:sz w:val="18"/>
                <w:szCs w:val="18"/>
              </w:rPr>
              <w:t>62,40</w:t>
            </w:r>
          </w:p>
        </w:tc>
        <w:tc>
          <w:tcPr>
            <w:tcW w:w="623" w:type="dxa"/>
            <w:tcBorders>
              <w:top w:val="nil"/>
              <w:left w:val="nil"/>
              <w:bottom w:val="single" w:sz="4" w:space="0" w:color="000000"/>
              <w:right w:val="single" w:sz="4" w:space="0" w:color="000000"/>
            </w:tcBorders>
            <w:shd w:val="clear" w:color="000000" w:fill="FFFFFF"/>
            <w:vAlign w:val="center"/>
            <w:hideMark/>
          </w:tcPr>
          <w:p w14:paraId="4C09E78C" w14:textId="77777777" w:rsidR="00B2418E" w:rsidRPr="00342BC8" w:rsidRDefault="00B2418E" w:rsidP="006F156B">
            <w:pPr>
              <w:jc w:val="center"/>
              <w:rPr>
                <w:color w:val="000000"/>
                <w:sz w:val="18"/>
                <w:szCs w:val="18"/>
              </w:rPr>
            </w:pPr>
            <w:r w:rsidRPr="00342BC8">
              <w:rPr>
                <w:color w:val="000000"/>
                <w:sz w:val="18"/>
                <w:szCs w:val="18"/>
              </w:rPr>
              <w:t>62,39</w:t>
            </w:r>
          </w:p>
        </w:tc>
        <w:tc>
          <w:tcPr>
            <w:tcW w:w="623" w:type="dxa"/>
            <w:tcBorders>
              <w:top w:val="nil"/>
              <w:left w:val="nil"/>
              <w:bottom w:val="single" w:sz="4" w:space="0" w:color="000000"/>
              <w:right w:val="single" w:sz="4" w:space="0" w:color="000000"/>
            </w:tcBorders>
            <w:shd w:val="clear" w:color="000000" w:fill="FFFFFF"/>
            <w:vAlign w:val="center"/>
            <w:hideMark/>
          </w:tcPr>
          <w:p w14:paraId="3304D594" w14:textId="77777777" w:rsidR="00B2418E" w:rsidRPr="00342BC8" w:rsidRDefault="00B2418E" w:rsidP="006F156B">
            <w:pPr>
              <w:jc w:val="center"/>
              <w:rPr>
                <w:color w:val="000000"/>
                <w:sz w:val="18"/>
                <w:szCs w:val="18"/>
              </w:rPr>
            </w:pPr>
            <w:r w:rsidRPr="00342BC8">
              <w:rPr>
                <w:color w:val="000000"/>
                <w:sz w:val="18"/>
                <w:szCs w:val="18"/>
              </w:rPr>
              <w:t>33,31</w:t>
            </w:r>
          </w:p>
        </w:tc>
        <w:tc>
          <w:tcPr>
            <w:tcW w:w="623" w:type="dxa"/>
            <w:tcBorders>
              <w:top w:val="nil"/>
              <w:left w:val="nil"/>
              <w:bottom w:val="single" w:sz="4" w:space="0" w:color="000000"/>
              <w:right w:val="single" w:sz="4" w:space="0" w:color="000000"/>
            </w:tcBorders>
            <w:shd w:val="clear" w:color="000000" w:fill="FFFFFF"/>
            <w:vAlign w:val="center"/>
            <w:hideMark/>
          </w:tcPr>
          <w:p w14:paraId="5B8261EF" w14:textId="77777777" w:rsidR="00B2418E" w:rsidRPr="00342BC8" w:rsidRDefault="00B2418E" w:rsidP="006F156B">
            <w:pPr>
              <w:jc w:val="center"/>
              <w:rPr>
                <w:color w:val="000000"/>
                <w:sz w:val="18"/>
                <w:szCs w:val="18"/>
              </w:rPr>
            </w:pPr>
            <w:r w:rsidRPr="00342BC8">
              <w:rPr>
                <w:color w:val="000000"/>
                <w:sz w:val="18"/>
                <w:szCs w:val="18"/>
              </w:rPr>
              <w:t>33,31</w:t>
            </w:r>
          </w:p>
        </w:tc>
        <w:tc>
          <w:tcPr>
            <w:tcW w:w="714" w:type="dxa"/>
            <w:tcBorders>
              <w:top w:val="nil"/>
              <w:left w:val="nil"/>
              <w:bottom w:val="single" w:sz="4" w:space="0" w:color="000000"/>
              <w:right w:val="single" w:sz="4" w:space="0" w:color="000000"/>
            </w:tcBorders>
            <w:shd w:val="clear" w:color="000000" w:fill="FFFFFF"/>
            <w:vAlign w:val="center"/>
            <w:hideMark/>
          </w:tcPr>
          <w:p w14:paraId="33F3FF7E" w14:textId="77777777" w:rsidR="00B2418E" w:rsidRPr="00342BC8" w:rsidRDefault="00B2418E" w:rsidP="006F156B">
            <w:pPr>
              <w:jc w:val="center"/>
              <w:rPr>
                <w:color w:val="000000"/>
                <w:sz w:val="18"/>
                <w:szCs w:val="18"/>
              </w:rPr>
            </w:pPr>
            <w:r w:rsidRPr="00342BC8">
              <w:rPr>
                <w:color w:val="000000"/>
                <w:sz w:val="18"/>
                <w:szCs w:val="18"/>
              </w:rPr>
              <w:t>250,40</w:t>
            </w:r>
          </w:p>
        </w:tc>
        <w:tc>
          <w:tcPr>
            <w:tcW w:w="711" w:type="dxa"/>
            <w:tcBorders>
              <w:top w:val="nil"/>
              <w:left w:val="nil"/>
              <w:bottom w:val="single" w:sz="4" w:space="0" w:color="000000"/>
              <w:right w:val="single" w:sz="4" w:space="0" w:color="000000"/>
            </w:tcBorders>
            <w:shd w:val="clear" w:color="000000" w:fill="FFFFFF"/>
            <w:vAlign w:val="center"/>
            <w:hideMark/>
          </w:tcPr>
          <w:p w14:paraId="329D4D4E" w14:textId="77777777" w:rsidR="00B2418E" w:rsidRPr="00342BC8" w:rsidRDefault="00B2418E" w:rsidP="006F156B">
            <w:pPr>
              <w:jc w:val="center"/>
              <w:rPr>
                <w:color w:val="000000"/>
                <w:sz w:val="18"/>
                <w:szCs w:val="18"/>
              </w:rPr>
            </w:pPr>
            <w:r w:rsidRPr="00342BC8">
              <w:rPr>
                <w:color w:val="000000"/>
                <w:sz w:val="18"/>
                <w:szCs w:val="18"/>
              </w:rPr>
              <w:t>250,39</w:t>
            </w:r>
          </w:p>
        </w:tc>
        <w:tc>
          <w:tcPr>
            <w:tcW w:w="711" w:type="dxa"/>
            <w:tcBorders>
              <w:top w:val="nil"/>
              <w:left w:val="nil"/>
              <w:bottom w:val="single" w:sz="4" w:space="0" w:color="000000"/>
              <w:right w:val="single" w:sz="4" w:space="0" w:color="000000"/>
            </w:tcBorders>
            <w:shd w:val="clear" w:color="000000" w:fill="FFFFFF"/>
            <w:vAlign w:val="center"/>
            <w:hideMark/>
          </w:tcPr>
          <w:p w14:paraId="57AB7C9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8D7326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2B55DD4" w14:textId="77777777" w:rsidR="00B2418E" w:rsidRPr="00342BC8" w:rsidRDefault="00B2418E" w:rsidP="006F156B">
            <w:pPr>
              <w:jc w:val="center"/>
              <w:rPr>
                <w:color w:val="000000"/>
                <w:sz w:val="18"/>
                <w:szCs w:val="18"/>
              </w:rPr>
            </w:pPr>
            <w:r w:rsidRPr="00342BC8">
              <w:rPr>
                <w:color w:val="000000"/>
                <w:sz w:val="18"/>
                <w:szCs w:val="18"/>
              </w:rPr>
              <w:t>29,09</w:t>
            </w:r>
          </w:p>
        </w:tc>
        <w:tc>
          <w:tcPr>
            <w:tcW w:w="621" w:type="dxa"/>
            <w:tcBorders>
              <w:top w:val="nil"/>
              <w:left w:val="nil"/>
              <w:bottom w:val="single" w:sz="4" w:space="0" w:color="000000"/>
              <w:right w:val="single" w:sz="4" w:space="0" w:color="000000"/>
            </w:tcBorders>
            <w:shd w:val="clear" w:color="000000" w:fill="FFFFFF"/>
            <w:vAlign w:val="center"/>
            <w:hideMark/>
          </w:tcPr>
          <w:p w14:paraId="22DD61A3" w14:textId="77777777" w:rsidR="00B2418E" w:rsidRPr="00342BC8" w:rsidRDefault="00B2418E" w:rsidP="006F156B">
            <w:pPr>
              <w:jc w:val="center"/>
              <w:rPr>
                <w:color w:val="000000"/>
                <w:sz w:val="18"/>
                <w:szCs w:val="18"/>
              </w:rPr>
            </w:pPr>
            <w:r w:rsidRPr="00342BC8">
              <w:rPr>
                <w:color w:val="000000"/>
                <w:sz w:val="18"/>
                <w:szCs w:val="18"/>
              </w:rPr>
              <w:t>29,08</w:t>
            </w:r>
          </w:p>
        </w:tc>
        <w:tc>
          <w:tcPr>
            <w:tcW w:w="787" w:type="dxa"/>
            <w:tcBorders>
              <w:top w:val="nil"/>
              <w:left w:val="nil"/>
              <w:bottom w:val="single" w:sz="4" w:space="0" w:color="000000"/>
              <w:right w:val="single" w:sz="4" w:space="0" w:color="000000"/>
            </w:tcBorders>
            <w:shd w:val="clear" w:color="000000" w:fill="FFFFFF"/>
            <w:vAlign w:val="center"/>
            <w:hideMark/>
          </w:tcPr>
          <w:p w14:paraId="21F778F7" w14:textId="77777777" w:rsidR="00B2418E" w:rsidRPr="00342BC8" w:rsidRDefault="00B2418E" w:rsidP="006F156B">
            <w:pPr>
              <w:jc w:val="center"/>
              <w:rPr>
                <w:color w:val="000000"/>
                <w:sz w:val="18"/>
                <w:szCs w:val="18"/>
              </w:rPr>
            </w:pPr>
            <w:r w:rsidRPr="00342BC8">
              <w:rPr>
                <w:color w:val="000000"/>
                <w:sz w:val="18"/>
                <w:szCs w:val="18"/>
              </w:rPr>
              <w:t>0,93</w:t>
            </w:r>
          </w:p>
        </w:tc>
        <w:tc>
          <w:tcPr>
            <w:tcW w:w="786" w:type="dxa"/>
            <w:tcBorders>
              <w:top w:val="nil"/>
              <w:left w:val="nil"/>
              <w:bottom w:val="single" w:sz="4" w:space="0" w:color="000000"/>
              <w:right w:val="single" w:sz="4" w:space="0" w:color="000000"/>
            </w:tcBorders>
            <w:shd w:val="clear" w:color="000000" w:fill="FFFFFF"/>
            <w:vAlign w:val="center"/>
            <w:hideMark/>
          </w:tcPr>
          <w:p w14:paraId="2DE871E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33D438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9961D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54C3D83"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08E0CFE4" w14:textId="77777777" w:rsidR="00B2418E" w:rsidRPr="00342BC8" w:rsidRDefault="00B2418E" w:rsidP="006F156B">
            <w:pPr>
              <w:jc w:val="center"/>
              <w:rPr>
                <w:color w:val="000000"/>
                <w:sz w:val="18"/>
                <w:szCs w:val="18"/>
              </w:rPr>
            </w:pPr>
            <w:r w:rsidRPr="00342BC8">
              <w:rPr>
                <w:color w:val="000000"/>
                <w:sz w:val="18"/>
                <w:szCs w:val="18"/>
              </w:rPr>
              <w:t>ТК45</w:t>
            </w:r>
          </w:p>
        </w:tc>
        <w:tc>
          <w:tcPr>
            <w:tcW w:w="711" w:type="dxa"/>
            <w:tcBorders>
              <w:top w:val="nil"/>
              <w:left w:val="nil"/>
              <w:bottom w:val="single" w:sz="4" w:space="0" w:color="000000"/>
              <w:right w:val="single" w:sz="4" w:space="0" w:color="000000"/>
            </w:tcBorders>
            <w:shd w:val="clear" w:color="000000" w:fill="FFFFFF"/>
            <w:vAlign w:val="center"/>
            <w:hideMark/>
          </w:tcPr>
          <w:p w14:paraId="339416B3"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5337A5B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8DC813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E5710B9" w14:textId="77777777" w:rsidR="00B2418E" w:rsidRPr="00342BC8" w:rsidRDefault="00B2418E" w:rsidP="006F156B">
            <w:pPr>
              <w:jc w:val="center"/>
              <w:rPr>
                <w:color w:val="000000"/>
                <w:sz w:val="18"/>
                <w:szCs w:val="18"/>
              </w:rPr>
            </w:pPr>
            <w:r w:rsidRPr="00342BC8">
              <w:rPr>
                <w:color w:val="000000"/>
                <w:sz w:val="18"/>
                <w:szCs w:val="18"/>
              </w:rPr>
              <w:t>0,00</w:t>
            </w:r>
          </w:p>
        </w:tc>
        <w:tc>
          <w:tcPr>
            <w:tcW w:w="915" w:type="dxa"/>
            <w:tcBorders>
              <w:top w:val="nil"/>
              <w:left w:val="nil"/>
              <w:bottom w:val="single" w:sz="4" w:space="0" w:color="000000"/>
              <w:right w:val="single" w:sz="4" w:space="0" w:color="000000"/>
            </w:tcBorders>
            <w:shd w:val="clear" w:color="000000" w:fill="FFFFFF"/>
            <w:vAlign w:val="center"/>
            <w:hideMark/>
          </w:tcPr>
          <w:p w14:paraId="4D2963F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7EC137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6B423F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7D54D45" w14:textId="77777777" w:rsidR="00B2418E" w:rsidRPr="00342BC8" w:rsidRDefault="00B2418E" w:rsidP="006F156B">
            <w:pPr>
              <w:jc w:val="center"/>
              <w:rPr>
                <w:color w:val="000000"/>
                <w:sz w:val="18"/>
                <w:szCs w:val="18"/>
              </w:rPr>
            </w:pPr>
            <w:r w:rsidRPr="00342BC8">
              <w:rPr>
                <w:color w:val="000000"/>
                <w:sz w:val="18"/>
                <w:szCs w:val="18"/>
              </w:rPr>
              <w:t>64,42</w:t>
            </w:r>
          </w:p>
        </w:tc>
        <w:tc>
          <w:tcPr>
            <w:tcW w:w="623" w:type="dxa"/>
            <w:tcBorders>
              <w:top w:val="nil"/>
              <w:left w:val="nil"/>
              <w:bottom w:val="single" w:sz="4" w:space="0" w:color="000000"/>
              <w:right w:val="single" w:sz="4" w:space="0" w:color="000000"/>
            </w:tcBorders>
            <w:shd w:val="clear" w:color="000000" w:fill="FFFFFF"/>
            <w:vAlign w:val="center"/>
            <w:hideMark/>
          </w:tcPr>
          <w:p w14:paraId="1D0217ED" w14:textId="77777777" w:rsidR="00B2418E" w:rsidRPr="00342BC8" w:rsidRDefault="00B2418E" w:rsidP="006F156B">
            <w:pPr>
              <w:jc w:val="center"/>
              <w:rPr>
                <w:color w:val="000000"/>
                <w:sz w:val="18"/>
                <w:szCs w:val="18"/>
              </w:rPr>
            </w:pPr>
            <w:r w:rsidRPr="00342BC8">
              <w:rPr>
                <w:color w:val="000000"/>
                <w:sz w:val="18"/>
                <w:szCs w:val="18"/>
              </w:rPr>
              <w:t>64,32</w:t>
            </w:r>
          </w:p>
        </w:tc>
        <w:tc>
          <w:tcPr>
            <w:tcW w:w="623" w:type="dxa"/>
            <w:tcBorders>
              <w:top w:val="nil"/>
              <w:left w:val="nil"/>
              <w:bottom w:val="single" w:sz="4" w:space="0" w:color="000000"/>
              <w:right w:val="single" w:sz="4" w:space="0" w:color="000000"/>
            </w:tcBorders>
            <w:shd w:val="clear" w:color="000000" w:fill="FFFFFF"/>
            <w:vAlign w:val="center"/>
            <w:hideMark/>
          </w:tcPr>
          <w:p w14:paraId="745C99FD" w14:textId="77777777" w:rsidR="00B2418E" w:rsidRPr="00342BC8" w:rsidRDefault="00B2418E" w:rsidP="006F156B">
            <w:pPr>
              <w:jc w:val="center"/>
              <w:rPr>
                <w:color w:val="000000"/>
                <w:sz w:val="18"/>
                <w:szCs w:val="18"/>
              </w:rPr>
            </w:pPr>
            <w:r w:rsidRPr="00342BC8">
              <w:rPr>
                <w:color w:val="000000"/>
                <w:sz w:val="18"/>
                <w:szCs w:val="18"/>
              </w:rPr>
              <w:t>35,14</w:t>
            </w:r>
          </w:p>
        </w:tc>
        <w:tc>
          <w:tcPr>
            <w:tcW w:w="623" w:type="dxa"/>
            <w:tcBorders>
              <w:top w:val="nil"/>
              <w:left w:val="nil"/>
              <w:bottom w:val="single" w:sz="4" w:space="0" w:color="000000"/>
              <w:right w:val="single" w:sz="4" w:space="0" w:color="000000"/>
            </w:tcBorders>
            <w:shd w:val="clear" w:color="000000" w:fill="FFFFFF"/>
            <w:vAlign w:val="center"/>
            <w:hideMark/>
          </w:tcPr>
          <w:p w14:paraId="1F8C7646" w14:textId="77777777" w:rsidR="00B2418E" w:rsidRPr="00342BC8" w:rsidRDefault="00B2418E" w:rsidP="006F156B">
            <w:pPr>
              <w:jc w:val="center"/>
              <w:rPr>
                <w:color w:val="000000"/>
                <w:sz w:val="18"/>
                <w:szCs w:val="18"/>
              </w:rPr>
            </w:pPr>
            <w:r w:rsidRPr="00342BC8">
              <w:rPr>
                <w:color w:val="000000"/>
                <w:sz w:val="18"/>
                <w:szCs w:val="18"/>
              </w:rPr>
              <w:t>35,24</w:t>
            </w:r>
          </w:p>
        </w:tc>
        <w:tc>
          <w:tcPr>
            <w:tcW w:w="714" w:type="dxa"/>
            <w:tcBorders>
              <w:top w:val="nil"/>
              <w:left w:val="nil"/>
              <w:bottom w:val="single" w:sz="4" w:space="0" w:color="000000"/>
              <w:right w:val="single" w:sz="4" w:space="0" w:color="000000"/>
            </w:tcBorders>
            <w:shd w:val="clear" w:color="000000" w:fill="FFFFFF"/>
            <w:vAlign w:val="center"/>
            <w:hideMark/>
          </w:tcPr>
          <w:p w14:paraId="6AA21C8A"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682DD46A"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413AD12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875CB0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9FAEF43" w14:textId="77777777" w:rsidR="00B2418E" w:rsidRPr="00342BC8" w:rsidRDefault="00B2418E" w:rsidP="006F156B">
            <w:pPr>
              <w:jc w:val="center"/>
              <w:rPr>
                <w:color w:val="000000"/>
                <w:sz w:val="18"/>
                <w:szCs w:val="18"/>
              </w:rPr>
            </w:pPr>
            <w:r w:rsidRPr="00342BC8">
              <w:rPr>
                <w:color w:val="000000"/>
                <w:sz w:val="18"/>
                <w:szCs w:val="18"/>
              </w:rPr>
              <w:t>29,18</w:t>
            </w:r>
          </w:p>
        </w:tc>
        <w:tc>
          <w:tcPr>
            <w:tcW w:w="621" w:type="dxa"/>
            <w:tcBorders>
              <w:top w:val="nil"/>
              <w:left w:val="nil"/>
              <w:bottom w:val="single" w:sz="4" w:space="0" w:color="000000"/>
              <w:right w:val="single" w:sz="4" w:space="0" w:color="000000"/>
            </w:tcBorders>
            <w:shd w:val="clear" w:color="000000" w:fill="FFFFFF"/>
            <w:vAlign w:val="center"/>
            <w:hideMark/>
          </w:tcPr>
          <w:p w14:paraId="1AB9B2C3" w14:textId="77777777" w:rsidR="00B2418E" w:rsidRPr="00342BC8" w:rsidRDefault="00B2418E" w:rsidP="006F156B">
            <w:pPr>
              <w:jc w:val="center"/>
              <w:rPr>
                <w:color w:val="000000"/>
                <w:sz w:val="18"/>
                <w:szCs w:val="18"/>
              </w:rPr>
            </w:pPr>
            <w:r w:rsidRPr="00342BC8">
              <w:rPr>
                <w:color w:val="000000"/>
                <w:sz w:val="18"/>
                <w:szCs w:val="18"/>
              </w:rPr>
              <w:t>29,18</w:t>
            </w:r>
          </w:p>
        </w:tc>
        <w:tc>
          <w:tcPr>
            <w:tcW w:w="787" w:type="dxa"/>
            <w:tcBorders>
              <w:top w:val="nil"/>
              <w:left w:val="nil"/>
              <w:bottom w:val="single" w:sz="4" w:space="0" w:color="000000"/>
              <w:right w:val="single" w:sz="4" w:space="0" w:color="000000"/>
            </w:tcBorders>
            <w:shd w:val="clear" w:color="000000" w:fill="FFFFFF"/>
            <w:vAlign w:val="center"/>
            <w:hideMark/>
          </w:tcPr>
          <w:p w14:paraId="610B9903"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14F9EE7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84ED5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54BA7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D82E71B"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21E902B4" w14:textId="77777777" w:rsidR="00B2418E" w:rsidRPr="00342BC8" w:rsidRDefault="00B2418E" w:rsidP="006F156B">
            <w:pPr>
              <w:jc w:val="center"/>
              <w:rPr>
                <w:color w:val="000000"/>
                <w:sz w:val="18"/>
                <w:szCs w:val="18"/>
              </w:rPr>
            </w:pPr>
            <w:r w:rsidRPr="00342BC8">
              <w:rPr>
                <w:color w:val="000000"/>
                <w:sz w:val="18"/>
                <w:szCs w:val="18"/>
              </w:rPr>
              <w:t>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03196BAA"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01441C0C"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2CF4B02F"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217D1E9" w14:textId="77777777" w:rsidR="00B2418E" w:rsidRPr="00342BC8" w:rsidRDefault="00B2418E" w:rsidP="006F156B">
            <w:pPr>
              <w:jc w:val="center"/>
              <w:rPr>
                <w:color w:val="000000"/>
                <w:sz w:val="18"/>
                <w:szCs w:val="18"/>
              </w:rPr>
            </w:pPr>
            <w:r w:rsidRPr="00342BC8">
              <w:rPr>
                <w:color w:val="000000"/>
                <w:sz w:val="18"/>
                <w:szCs w:val="18"/>
              </w:rPr>
              <w:t>0,00</w:t>
            </w:r>
          </w:p>
        </w:tc>
        <w:tc>
          <w:tcPr>
            <w:tcW w:w="915" w:type="dxa"/>
            <w:tcBorders>
              <w:top w:val="nil"/>
              <w:left w:val="nil"/>
              <w:bottom w:val="single" w:sz="4" w:space="0" w:color="000000"/>
              <w:right w:val="single" w:sz="4" w:space="0" w:color="000000"/>
            </w:tcBorders>
            <w:shd w:val="clear" w:color="000000" w:fill="FFFFFF"/>
            <w:vAlign w:val="center"/>
            <w:hideMark/>
          </w:tcPr>
          <w:p w14:paraId="26DCB25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BB2C244"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3D3A4E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96A6260" w14:textId="77777777" w:rsidR="00B2418E" w:rsidRPr="00342BC8" w:rsidRDefault="00B2418E" w:rsidP="006F156B">
            <w:pPr>
              <w:jc w:val="center"/>
              <w:rPr>
                <w:color w:val="000000"/>
                <w:sz w:val="18"/>
                <w:szCs w:val="18"/>
              </w:rPr>
            </w:pPr>
            <w:r w:rsidRPr="00342BC8">
              <w:rPr>
                <w:color w:val="000000"/>
                <w:sz w:val="18"/>
                <w:szCs w:val="18"/>
              </w:rPr>
              <w:t>64,32</w:t>
            </w:r>
          </w:p>
        </w:tc>
        <w:tc>
          <w:tcPr>
            <w:tcW w:w="623" w:type="dxa"/>
            <w:tcBorders>
              <w:top w:val="nil"/>
              <w:left w:val="nil"/>
              <w:bottom w:val="single" w:sz="4" w:space="0" w:color="000000"/>
              <w:right w:val="single" w:sz="4" w:space="0" w:color="000000"/>
            </w:tcBorders>
            <w:shd w:val="clear" w:color="000000" w:fill="FFFFFF"/>
            <w:vAlign w:val="center"/>
            <w:hideMark/>
          </w:tcPr>
          <w:p w14:paraId="414CCDA6" w14:textId="77777777" w:rsidR="00B2418E" w:rsidRPr="00342BC8" w:rsidRDefault="00B2418E" w:rsidP="006F156B">
            <w:pPr>
              <w:jc w:val="center"/>
              <w:rPr>
                <w:color w:val="000000"/>
                <w:sz w:val="18"/>
                <w:szCs w:val="18"/>
              </w:rPr>
            </w:pPr>
            <w:r w:rsidRPr="00342BC8">
              <w:rPr>
                <w:color w:val="000000"/>
                <w:sz w:val="18"/>
                <w:szCs w:val="18"/>
              </w:rPr>
              <w:t>62,49</w:t>
            </w:r>
          </w:p>
        </w:tc>
        <w:tc>
          <w:tcPr>
            <w:tcW w:w="623" w:type="dxa"/>
            <w:tcBorders>
              <w:top w:val="nil"/>
              <w:left w:val="nil"/>
              <w:bottom w:val="single" w:sz="4" w:space="0" w:color="000000"/>
              <w:right w:val="single" w:sz="4" w:space="0" w:color="000000"/>
            </w:tcBorders>
            <w:shd w:val="clear" w:color="000000" w:fill="FFFFFF"/>
            <w:vAlign w:val="center"/>
            <w:hideMark/>
          </w:tcPr>
          <w:p w14:paraId="3A7A2BCD" w14:textId="77777777" w:rsidR="00B2418E" w:rsidRPr="00342BC8" w:rsidRDefault="00B2418E" w:rsidP="006F156B">
            <w:pPr>
              <w:jc w:val="center"/>
              <w:rPr>
                <w:color w:val="000000"/>
                <w:sz w:val="18"/>
                <w:szCs w:val="18"/>
              </w:rPr>
            </w:pPr>
            <w:r w:rsidRPr="00342BC8">
              <w:rPr>
                <w:color w:val="000000"/>
                <w:sz w:val="18"/>
                <w:szCs w:val="18"/>
              </w:rPr>
              <w:t>33,31</w:t>
            </w:r>
          </w:p>
        </w:tc>
        <w:tc>
          <w:tcPr>
            <w:tcW w:w="623" w:type="dxa"/>
            <w:tcBorders>
              <w:top w:val="nil"/>
              <w:left w:val="nil"/>
              <w:bottom w:val="single" w:sz="4" w:space="0" w:color="000000"/>
              <w:right w:val="single" w:sz="4" w:space="0" w:color="000000"/>
            </w:tcBorders>
            <w:shd w:val="clear" w:color="000000" w:fill="FFFFFF"/>
            <w:vAlign w:val="center"/>
            <w:hideMark/>
          </w:tcPr>
          <w:p w14:paraId="7BEF30C9" w14:textId="77777777" w:rsidR="00B2418E" w:rsidRPr="00342BC8" w:rsidRDefault="00B2418E" w:rsidP="006F156B">
            <w:pPr>
              <w:jc w:val="center"/>
              <w:rPr>
                <w:color w:val="000000"/>
                <w:sz w:val="18"/>
                <w:szCs w:val="18"/>
              </w:rPr>
            </w:pPr>
            <w:r w:rsidRPr="00342BC8">
              <w:rPr>
                <w:color w:val="000000"/>
                <w:sz w:val="18"/>
                <w:szCs w:val="18"/>
              </w:rPr>
              <w:t>35,14</w:t>
            </w:r>
          </w:p>
        </w:tc>
        <w:tc>
          <w:tcPr>
            <w:tcW w:w="714" w:type="dxa"/>
            <w:tcBorders>
              <w:top w:val="nil"/>
              <w:left w:val="nil"/>
              <w:bottom w:val="single" w:sz="4" w:space="0" w:color="000000"/>
              <w:right w:val="single" w:sz="4" w:space="0" w:color="000000"/>
            </w:tcBorders>
            <w:shd w:val="clear" w:color="000000" w:fill="FFFFFF"/>
            <w:vAlign w:val="center"/>
            <w:hideMark/>
          </w:tcPr>
          <w:p w14:paraId="222F7CA4"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12CD6F88" w14:textId="77777777" w:rsidR="00B2418E" w:rsidRPr="00342BC8" w:rsidRDefault="00B2418E" w:rsidP="006F156B">
            <w:pPr>
              <w:jc w:val="center"/>
              <w:rPr>
                <w:color w:val="000000"/>
                <w:sz w:val="18"/>
                <w:szCs w:val="18"/>
              </w:rPr>
            </w:pPr>
            <w:r w:rsidRPr="00342BC8">
              <w:rPr>
                <w:color w:val="000000"/>
                <w:sz w:val="18"/>
                <w:szCs w:val="18"/>
              </w:rPr>
              <w:t>250,49</w:t>
            </w:r>
          </w:p>
        </w:tc>
        <w:tc>
          <w:tcPr>
            <w:tcW w:w="711" w:type="dxa"/>
            <w:tcBorders>
              <w:top w:val="nil"/>
              <w:left w:val="nil"/>
              <w:bottom w:val="single" w:sz="4" w:space="0" w:color="000000"/>
              <w:right w:val="single" w:sz="4" w:space="0" w:color="000000"/>
            </w:tcBorders>
            <w:shd w:val="clear" w:color="000000" w:fill="FFFFFF"/>
            <w:vAlign w:val="center"/>
            <w:hideMark/>
          </w:tcPr>
          <w:p w14:paraId="6E3C609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D53475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EE3D801" w14:textId="77777777" w:rsidR="00B2418E" w:rsidRPr="00342BC8" w:rsidRDefault="00B2418E" w:rsidP="006F156B">
            <w:pPr>
              <w:jc w:val="center"/>
              <w:rPr>
                <w:color w:val="000000"/>
                <w:sz w:val="18"/>
                <w:szCs w:val="18"/>
              </w:rPr>
            </w:pPr>
            <w:r w:rsidRPr="00342BC8">
              <w:rPr>
                <w:color w:val="000000"/>
                <w:sz w:val="18"/>
                <w:szCs w:val="18"/>
              </w:rPr>
              <w:t>29,18</w:t>
            </w:r>
          </w:p>
        </w:tc>
        <w:tc>
          <w:tcPr>
            <w:tcW w:w="621" w:type="dxa"/>
            <w:tcBorders>
              <w:top w:val="nil"/>
              <w:left w:val="nil"/>
              <w:bottom w:val="single" w:sz="4" w:space="0" w:color="000000"/>
              <w:right w:val="single" w:sz="4" w:space="0" w:color="000000"/>
            </w:tcBorders>
            <w:shd w:val="clear" w:color="000000" w:fill="FFFFFF"/>
            <w:vAlign w:val="center"/>
            <w:hideMark/>
          </w:tcPr>
          <w:p w14:paraId="25E24F38" w14:textId="77777777" w:rsidR="00B2418E" w:rsidRPr="00342BC8" w:rsidRDefault="00B2418E" w:rsidP="006F156B">
            <w:pPr>
              <w:jc w:val="center"/>
              <w:rPr>
                <w:color w:val="000000"/>
                <w:sz w:val="18"/>
                <w:szCs w:val="18"/>
              </w:rPr>
            </w:pPr>
            <w:r w:rsidRPr="00342BC8">
              <w:rPr>
                <w:color w:val="000000"/>
                <w:sz w:val="18"/>
                <w:szCs w:val="18"/>
              </w:rPr>
              <w:t>29,18</w:t>
            </w:r>
          </w:p>
        </w:tc>
        <w:tc>
          <w:tcPr>
            <w:tcW w:w="787" w:type="dxa"/>
            <w:tcBorders>
              <w:top w:val="nil"/>
              <w:left w:val="nil"/>
              <w:bottom w:val="single" w:sz="4" w:space="0" w:color="000000"/>
              <w:right w:val="single" w:sz="4" w:space="0" w:color="000000"/>
            </w:tcBorders>
            <w:shd w:val="clear" w:color="000000" w:fill="FFFFFF"/>
            <w:vAlign w:val="center"/>
            <w:hideMark/>
          </w:tcPr>
          <w:p w14:paraId="7605DB4D"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59BB0F8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6F6CE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6EEE0E"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1AF4B41"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4CE6D0FB" w14:textId="77777777" w:rsidR="00B2418E" w:rsidRPr="00342BC8" w:rsidRDefault="00B2418E" w:rsidP="006F156B">
            <w:pPr>
              <w:jc w:val="center"/>
              <w:rPr>
                <w:color w:val="000000"/>
                <w:sz w:val="18"/>
                <w:szCs w:val="18"/>
              </w:rPr>
            </w:pPr>
            <w:r w:rsidRPr="00342BC8">
              <w:rPr>
                <w:color w:val="000000"/>
                <w:sz w:val="18"/>
                <w:szCs w:val="18"/>
              </w:rPr>
              <w:t>ТК33</w:t>
            </w:r>
          </w:p>
        </w:tc>
        <w:tc>
          <w:tcPr>
            <w:tcW w:w="711" w:type="dxa"/>
            <w:tcBorders>
              <w:top w:val="nil"/>
              <w:left w:val="nil"/>
              <w:bottom w:val="single" w:sz="4" w:space="0" w:color="000000"/>
              <w:right w:val="single" w:sz="4" w:space="0" w:color="000000"/>
            </w:tcBorders>
            <w:shd w:val="clear" w:color="000000" w:fill="FFFFFF"/>
            <w:vAlign w:val="center"/>
            <w:hideMark/>
          </w:tcPr>
          <w:p w14:paraId="4DEC1B41" w14:textId="77777777" w:rsidR="00B2418E" w:rsidRPr="00342BC8" w:rsidRDefault="00B2418E" w:rsidP="006F156B">
            <w:pPr>
              <w:jc w:val="center"/>
              <w:rPr>
                <w:color w:val="000000"/>
                <w:sz w:val="18"/>
                <w:szCs w:val="18"/>
              </w:rPr>
            </w:pPr>
            <w:r w:rsidRPr="00342BC8">
              <w:rPr>
                <w:color w:val="000000"/>
                <w:sz w:val="18"/>
                <w:szCs w:val="18"/>
              </w:rPr>
              <w:t>28,00</w:t>
            </w:r>
          </w:p>
        </w:tc>
        <w:tc>
          <w:tcPr>
            <w:tcW w:w="590" w:type="dxa"/>
            <w:tcBorders>
              <w:top w:val="nil"/>
              <w:left w:val="nil"/>
              <w:bottom w:val="single" w:sz="4" w:space="0" w:color="000000"/>
              <w:right w:val="single" w:sz="4" w:space="0" w:color="000000"/>
            </w:tcBorders>
            <w:shd w:val="clear" w:color="000000" w:fill="FFFFFF"/>
            <w:vAlign w:val="center"/>
            <w:hideMark/>
          </w:tcPr>
          <w:p w14:paraId="75DE5FEE"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6F132D10"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DB4A58A" w14:textId="77777777" w:rsidR="00B2418E" w:rsidRPr="00342BC8" w:rsidRDefault="00B2418E" w:rsidP="006F156B">
            <w:pPr>
              <w:jc w:val="center"/>
              <w:rPr>
                <w:color w:val="000000"/>
                <w:sz w:val="18"/>
                <w:szCs w:val="18"/>
              </w:rPr>
            </w:pPr>
            <w:r w:rsidRPr="00342BC8">
              <w:rPr>
                <w:color w:val="000000"/>
                <w:sz w:val="18"/>
                <w:szCs w:val="18"/>
              </w:rPr>
              <w:t>7,99</w:t>
            </w:r>
          </w:p>
        </w:tc>
        <w:tc>
          <w:tcPr>
            <w:tcW w:w="915" w:type="dxa"/>
            <w:tcBorders>
              <w:top w:val="nil"/>
              <w:left w:val="nil"/>
              <w:bottom w:val="single" w:sz="4" w:space="0" w:color="000000"/>
              <w:right w:val="single" w:sz="4" w:space="0" w:color="000000"/>
            </w:tcBorders>
            <w:shd w:val="clear" w:color="000000" w:fill="FFFFFF"/>
            <w:vAlign w:val="center"/>
            <w:hideMark/>
          </w:tcPr>
          <w:p w14:paraId="263F7A2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C3EB80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D27FBA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1ED23C8" w14:textId="77777777" w:rsidR="00B2418E" w:rsidRPr="00342BC8" w:rsidRDefault="00B2418E" w:rsidP="006F156B">
            <w:pPr>
              <w:jc w:val="center"/>
              <w:rPr>
                <w:color w:val="000000"/>
                <w:sz w:val="18"/>
                <w:szCs w:val="18"/>
              </w:rPr>
            </w:pPr>
            <w:r w:rsidRPr="00342BC8">
              <w:rPr>
                <w:color w:val="000000"/>
                <w:sz w:val="18"/>
                <w:szCs w:val="18"/>
              </w:rPr>
              <w:t>59,67</w:t>
            </w:r>
          </w:p>
        </w:tc>
        <w:tc>
          <w:tcPr>
            <w:tcW w:w="623" w:type="dxa"/>
            <w:tcBorders>
              <w:top w:val="nil"/>
              <w:left w:val="nil"/>
              <w:bottom w:val="single" w:sz="4" w:space="0" w:color="000000"/>
              <w:right w:val="single" w:sz="4" w:space="0" w:color="000000"/>
            </w:tcBorders>
            <w:shd w:val="clear" w:color="000000" w:fill="FFFFFF"/>
            <w:vAlign w:val="center"/>
            <w:hideMark/>
          </w:tcPr>
          <w:p w14:paraId="418296C2" w14:textId="77777777" w:rsidR="00B2418E" w:rsidRPr="00342BC8" w:rsidRDefault="00B2418E" w:rsidP="006F156B">
            <w:pPr>
              <w:jc w:val="center"/>
              <w:rPr>
                <w:color w:val="000000"/>
                <w:sz w:val="18"/>
                <w:szCs w:val="18"/>
              </w:rPr>
            </w:pPr>
            <w:r w:rsidRPr="00342BC8">
              <w:rPr>
                <w:color w:val="000000"/>
                <w:sz w:val="18"/>
                <w:szCs w:val="18"/>
              </w:rPr>
              <w:t>59,74</w:t>
            </w:r>
          </w:p>
        </w:tc>
        <w:tc>
          <w:tcPr>
            <w:tcW w:w="623" w:type="dxa"/>
            <w:tcBorders>
              <w:top w:val="nil"/>
              <w:left w:val="nil"/>
              <w:bottom w:val="single" w:sz="4" w:space="0" w:color="000000"/>
              <w:right w:val="single" w:sz="4" w:space="0" w:color="000000"/>
            </w:tcBorders>
            <w:shd w:val="clear" w:color="000000" w:fill="FFFFFF"/>
            <w:vAlign w:val="center"/>
            <w:hideMark/>
          </w:tcPr>
          <w:p w14:paraId="49DE67EB" w14:textId="77777777" w:rsidR="00B2418E" w:rsidRPr="00342BC8" w:rsidRDefault="00B2418E" w:rsidP="006F156B">
            <w:pPr>
              <w:jc w:val="center"/>
              <w:rPr>
                <w:color w:val="000000"/>
                <w:sz w:val="18"/>
                <w:szCs w:val="18"/>
              </w:rPr>
            </w:pPr>
            <w:r w:rsidRPr="00342BC8">
              <w:rPr>
                <w:color w:val="000000"/>
                <w:sz w:val="18"/>
                <w:szCs w:val="18"/>
              </w:rPr>
              <w:t>30,38</w:t>
            </w:r>
          </w:p>
        </w:tc>
        <w:tc>
          <w:tcPr>
            <w:tcW w:w="623" w:type="dxa"/>
            <w:tcBorders>
              <w:top w:val="nil"/>
              <w:left w:val="nil"/>
              <w:bottom w:val="single" w:sz="4" w:space="0" w:color="000000"/>
              <w:right w:val="single" w:sz="4" w:space="0" w:color="000000"/>
            </w:tcBorders>
            <w:shd w:val="clear" w:color="000000" w:fill="FFFFFF"/>
            <w:vAlign w:val="center"/>
            <w:hideMark/>
          </w:tcPr>
          <w:p w14:paraId="74457B3C" w14:textId="77777777" w:rsidR="00B2418E" w:rsidRPr="00342BC8" w:rsidRDefault="00B2418E" w:rsidP="006F156B">
            <w:pPr>
              <w:jc w:val="center"/>
              <w:rPr>
                <w:color w:val="000000"/>
                <w:sz w:val="18"/>
                <w:szCs w:val="18"/>
              </w:rPr>
            </w:pPr>
            <w:r w:rsidRPr="00342BC8">
              <w:rPr>
                <w:color w:val="000000"/>
                <w:sz w:val="18"/>
                <w:szCs w:val="18"/>
              </w:rPr>
              <w:t>30,31</w:t>
            </w:r>
          </w:p>
        </w:tc>
        <w:tc>
          <w:tcPr>
            <w:tcW w:w="714" w:type="dxa"/>
            <w:tcBorders>
              <w:top w:val="nil"/>
              <w:left w:val="nil"/>
              <w:bottom w:val="single" w:sz="4" w:space="0" w:color="000000"/>
              <w:right w:val="single" w:sz="4" w:space="0" w:color="000000"/>
            </w:tcBorders>
            <w:shd w:val="clear" w:color="000000" w:fill="FFFFFF"/>
            <w:vAlign w:val="center"/>
            <w:hideMark/>
          </w:tcPr>
          <w:p w14:paraId="289596F9"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0DCD90C6"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2237A5E4"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BE3EAE1"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1B6856C" w14:textId="77777777" w:rsidR="00B2418E" w:rsidRPr="00342BC8" w:rsidRDefault="00B2418E" w:rsidP="006F156B">
            <w:pPr>
              <w:jc w:val="center"/>
              <w:rPr>
                <w:color w:val="000000"/>
                <w:sz w:val="18"/>
                <w:szCs w:val="18"/>
              </w:rPr>
            </w:pPr>
            <w:r w:rsidRPr="00342BC8">
              <w:rPr>
                <w:color w:val="000000"/>
                <w:sz w:val="18"/>
                <w:szCs w:val="18"/>
              </w:rPr>
              <w:t>29,36</w:t>
            </w:r>
          </w:p>
        </w:tc>
        <w:tc>
          <w:tcPr>
            <w:tcW w:w="621" w:type="dxa"/>
            <w:tcBorders>
              <w:top w:val="nil"/>
              <w:left w:val="nil"/>
              <w:bottom w:val="single" w:sz="4" w:space="0" w:color="000000"/>
              <w:right w:val="single" w:sz="4" w:space="0" w:color="000000"/>
            </w:tcBorders>
            <w:shd w:val="clear" w:color="000000" w:fill="FFFFFF"/>
            <w:vAlign w:val="center"/>
            <w:hideMark/>
          </w:tcPr>
          <w:p w14:paraId="52291EE1" w14:textId="77777777" w:rsidR="00B2418E" w:rsidRPr="00342BC8" w:rsidRDefault="00B2418E" w:rsidP="006F156B">
            <w:pPr>
              <w:jc w:val="center"/>
              <w:rPr>
                <w:color w:val="000000"/>
                <w:sz w:val="18"/>
                <w:szCs w:val="18"/>
              </w:rPr>
            </w:pPr>
            <w:r w:rsidRPr="00342BC8">
              <w:rPr>
                <w:color w:val="000000"/>
                <w:sz w:val="18"/>
                <w:szCs w:val="18"/>
              </w:rPr>
              <w:t>29,36</w:t>
            </w:r>
          </w:p>
        </w:tc>
        <w:tc>
          <w:tcPr>
            <w:tcW w:w="787" w:type="dxa"/>
            <w:tcBorders>
              <w:top w:val="nil"/>
              <w:left w:val="nil"/>
              <w:bottom w:val="single" w:sz="4" w:space="0" w:color="000000"/>
              <w:right w:val="single" w:sz="4" w:space="0" w:color="000000"/>
            </w:tcBorders>
            <w:shd w:val="clear" w:color="000000" w:fill="FFFFFF"/>
            <w:vAlign w:val="center"/>
            <w:hideMark/>
          </w:tcPr>
          <w:p w14:paraId="0E9282BF" w14:textId="77777777" w:rsidR="00B2418E" w:rsidRPr="00342BC8" w:rsidRDefault="00B2418E" w:rsidP="006F156B">
            <w:pPr>
              <w:jc w:val="center"/>
              <w:rPr>
                <w:color w:val="000000"/>
                <w:sz w:val="18"/>
                <w:szCs w:val="18"/>
              </w:rPr>
            </w:pPr>
            <w:r w:rsidRPr="00342BC8">
              <w:rPr>
                <w:color w:val="000000"/>
                <w:sz w:val="18"/>
                <w:szCs w:val="18"/>
              </w:rPr>
              <w:t>0,19</w:t>
            </w:r>
          </w:p>
        </w:tc>
        <w:tc>
          <w:tcPr>
            <w:tcW w:w="786" w:type="dxa"/>
            <w:tcBorders>
              <w:top w:val="nil"/>
              <w:left w:val="nil"/>
              <w:bottom w:val="single" w:sz="4" w:space="0" w:color="000000"/>
              <w:right w:val="single" w:sz="4" w:space="0" w:color="000000"/>
            </w:tcBorders>
            <w:shd w:val="clear" w:color="000000" w:fill="FFFFFF"/>
            <w:vAlign w:val="center"/>
            <w:hideMark/>
          </w:tcPr>
          <w:p w14:paraId="25AE9E2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8E4CE9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4CDC2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0A602C1"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5BC4905C" w14:textId="77777777" w:rsidR="00B2418E" w:rsidRPr="00342BC8" w:rsidRDefault="00B2418E" w:rsidP="006F156B">
            <w:pPr>
              <w:jc w:val="center"/>
              <w:rPr>
                <w:color w:val="000000"/>
                <w:sz w:val="18"/>
                <w:szCs w:val="18"/>
              </w:rPr>
            </w:pPr>
            <w:r w:rsidRPr="00342BC8">
              <w:rPr>
                <w:color w:val="000000"/>
                <w:sz w:val="18"/>
                <w:szCs w:val="18"/>
              </w:rPr>
              <w:t>ТК34</w:t>
            </w:r>
          </w:p>
        </w:tc>
        <w:tc>
          <w:tcPr>
            <w:tcW w:w="711" w:type="dxa"/>
            <w:tcBorders>
              <w:top w:val="nil"/>
              <w:left w:val="nil"/>
              <w:bottom w:val="single" w:sz="4" w:space="0" w:color="000000"/>
              <w:right w:val="single" w:sz="4" w:space="0" w:color="000000"/>
            </w:tcBorders>
            <w:shd w:val="clear" w:color="000000" w:fill="FFFFFF"/>
            <w:vAlign w:val="center"/>
            <w:hideMark/>
          </w:tcPr>
          <w:p w14:paraId="1EE308FE"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06DCBD83"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D5EF7C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F542EB7" w14:textId="77777777" w:rsidR="00B2418E" w:rsidRPr="00342BC8" w:rsidRDefault="00B2418E" w:rsidP="006F156B">
            <w:pPr>
              <w:jc w:val="center"/>
              <w:rPr>
                <w:color w:val="000000"/>
                <w:sz w:val="18"/>
                <w:szCs w:val="18"/>
              </w:rPr>
            </w:pPr>
            <w:r w:rsidRPr="00342BC8">
              <w:rPr>
                <w:color w:val="000000"/>
                <w:sz w:val="18"/>
                <w:szCs w:val="18"/>
              </w:rPr>
              <w:t>7,99</w:t>
            </w:r>
          </w:p>
        </w:tc>
        <w:tc>
          <w:tcPr>
            <w:tcW w:w="915" w:type="dxa"/>
            <w:tcBorders>
              <w:top w:val="nil"/>
              <w:left w:val="nil"/>
              <w:bottom w:val="single" w:sz="4" w:space="0" w:color="000000"/>
              <w:right w:val="single" w:sz="4" w:space="0" w:color="000000"/>
            </w:tcBorders>
            <w:shd w:val="clear" w:color="000000" w:fill="FFFFFF"/>
            <w:vAlign w:val="center"/>
            <w:hideMark/>
          </w:tcPr>
          <w:p w14:paraId="7B90D66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E7E28E5" w14:textId="77777777" w:rsidR="00B2418E" w:rsidRPr="00342BC8" w:rsidRDefault="00B2418E" w:rsidP="006F156B">
            <w:pPr>
              <w:jc w:val="center"/>
              <w:rPr>
                <w:color w:val="000000"/>
                <w:sz w:val="18"/>
                <w:szCs w:val="18"/>
              </w:rPr>
            </w:pPr>
            <w:r w:rsidRPr="00342BC8">
              <w:rPr>
                <w:color w:val="000000"/>
                <w:sz w:val="18"/>
                <w:szCs w:val="18"/>
              </w:rPr>
              <w:t>0,42</w:t>
            </w:r>
          </w:p>
        </w:tc>
        <w:tc>
          <w:tcPr>
            <w:tcW w:w="634" w:type="dxa"/>
            <w:tcBorders>
              <w:top w:val="nil"/>
              <w:left w:val="nil"/>
              <w:bottom w:val="single" w:sz="4" w:space="0" w:color="000000"/>
              <w:right w:val="single" w:sz="4" w:space="0" w:color="000000"/>
            </w:tcBorders>
            <w:shd w:val="clear" w:color="000000" w:fill="FFFFFF"/>
            <w:vAlign w:val="center"/>
            <w:hideMark/>
          </w:tcPr>
          <w:p w14:paraId="48F3E69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FE1B2AD" w14:textId="77777777" w:rsidR="00B2418E" w:rsidRPr="00342BC8" w:rsidRDefault="00B2418E" w:rsidP="006F156B">
            <w:pPr>
              <w:jc w:val="center"/>
              <w:rPr>
                <w:color w:val="000000"/>
                <w:sz w:val="18"/>
                <w:szCs w:val="18"/>
              </w:rPr>
            </w:pPr>
            <w:r w:rsidRPr="00342BC8">
              <w:rPr>
                <w:color w:val="000000"/>
                <w:sz w:val="18"/>
                <w:szCs w:val="18"/>
              </w:rPr>
              <w:t>59,74</w:t>
            </w:r>
          </w:p>
        </w:tc>
        <w:tc>
          <w:tcPr>
            <w:tcW w:w="623" w:type="dxa"/>
            <w:tcBorders>
              <w:top w:val="nil"/>
              <w:left w:val="nil"/>
              <w:bottom w:val="single" w:sz="4" w:space="0" w:color="000000"/>
              <w:right w:val="single" w:sz="4" w:space="0" w:color="000000"/>
            </w:tcBorders>
            <w:shd w:val="clear" w:color="000000" w:fill="FFFFFF"/>
            <w:vAlign w:val="center"/>
            <w:hideMark/>
          </w:tcPr>
          <w:p w14:paraId="20907ACE" w14:textId="77777777" w:rsidR="00B2418E" w:rsidRPr="00342BC8" w:rsidRDefault="00B2418E" w:rsidP="006F156B">
            <w:pPr>
              <w:jc w:val="center"/>
              <w:rPr>
                <w:color w:val="000000"/>
                <w:sz w:val="18"/>
                <w:szCs w:val="18"/>
              </w:rPr>
            </w:pPr>
            <w:r w:rsidRPr="00342BC8">
              <w:rPr>
                <w:color w:val="000000"/>
                <w:sz w:val="18"/>
                <w:szCs w:val="18"/>
              </w:rPr>
              <w:t>57,89</w:t>
            </w:r>
          </w:p>
        </w:tc>
        <w:tc>
          <w:tcPr>
            <w:tcW w:w="623" w:type="dxa"/>
            <w:tcBorders>
              <w:top w:val="nil"/>
              <w:left w:val="nil"/>
              <w:bottom w:val="single" w:sz="4" w:space="0" w:color="000000"/>
              <w:right w:val="single" w:sz="4" w:space="0" w:color="000000"/>
            </w:tcBorders>
            <w:shd w:val="clear" w:color="000000" w:fill="FFFFFF"/>
            <w:vAlign w:val="center"/>
            <w:hideMark/>
          </w:tcPr>
          <w:p w14:paraId="61C3F026" w14:textId="77777777" w:rsidR="00B2418E" w:rsidRPr="00342BC8" w:rsidRDefault="00B2418E" w:rsidP="006F156B">
            <w:pPr>
              <w:jc w:val="center"/>
              <w:rPr>
                <w:color w:val="000000"/>
                <w:sz w:val="18"/>
                <w:szCs w:val="18"/>
              </w:rPr>
            </w:pPr>
            <w:r w:rsidRPr="00342BC8">
              <w:rPr>
                <w:color w:val="000000"/>
                <w:sz w:val="18"/>
                <w:szCs w:val="18"/>
              </w:rPr>
              <w:t>28,96</w:t>
            </w:r>
          </w:p>
        </w:tc>
        <w:tc>
          <w:tcPr>
            <w:tcW w:w="623" w:type="dxa"/>
            <w:tcBorders>
              <w:top w:val="nil"/>
              <w:left w:val="nil"/>
              <w:bottom w:val="single" w:sz="4" w:space="0" w:color="000000"/>
              <w:right w:val="single" w:sz="4" w:space="0" w:color="000000"/>
            </w:tcBorders>
            <w:shd w:val="clear" w:color="000000" w:fill="FFFFFF"/>
            <w:vAlign w:val="center"/>
            <w:hideMark/>
          </w:tcPr>
          <w:p w14:paraId="34E0CE4D" w14:textId="77777777" w:rsidR="00B2418E" w:rsidRPr="00342BC8" w:rsidRDefault="00B2418E" w:rsidP="006F156B">
            <w:pPr>
              <w:jc w:val="center"/>
              <w:rPr>
                <w:color w:val="000000"/>
                <w:sz w:val="18"/>
                <w:szCs w:val="18"/>
              </w:rPr>
            </w:pPr>
            <w:r w:rsidRPr="00342BC8">
              <w:rPr>
                <w:color w:val="000000"/>
                <w:sz w:val="18"/>
                <w:szCs w:val="18"/>
              </w:rPr>
              <w:t>30,38</w:t>
            </w:r>
          </w:p>
        </w:tc>
        <w:tc>
          <w:tcPr>
            <w:tcW w:w="714" w:type="dxa"/>
            <w:tcBorders>
              <w:top w:val="nil"/>
              <w:left w:val="nil"/>
              <w:bottom w:val="single" w:sz="4" w:space="0" w:color="000000"/>
              <w:right w:val="single" w:sz="4" w:space="0" w:color="000000"/>
            </w:tcBorders>
            <w:shd w:val="clear" w:color="000000" w:fill="FFFFFF"/>
            <w:vAlign w:val="center"/>
            <w:hideMark/>
          </w:tcPr>
          <w:p w14:paraId="2F573A6A" w14:textId="77777777" w:rsidR="00B2418E" w:rsidRPr="00342BC8" w:rsidRDefault="00B2418E" w:rsidP="006F156B">
            <w:pPr>
              <w:jc w:val="center"/>
              <w:rPr>
                <w:color w:val="000000"/>
                <w:sz w:val="18"/>
                <w:szCs w:val="18"/>
              </w:rPr>
            </w:pPr>
            <w:r w:rsidRPr="00342BC8">
              <w:rPr>
                <w:color w:val="000000"/>
                <w:sz w:val="18"/>
                <w:szCs w:val="18"/>
              </w:rPr>
              <w:t>250,67</w:t>
            </w:r>
          </w:p>
        </w:tc>
        <w:tc>
          <w:tcPr>
            <w:tcW w:w="711" w:type="dxa"/>
            <w:tcBorders>
              <w:top w:val="nil"/>
              <w:left w:val="nil"/>
              <w:bottom w:val="single" w:sz="4" w:space="0" w:color="000000"/>
              <w:right w:val="single" w:sz="4" w:space="0" w:color="000000"/>
            </w:tcBorders>
            <w:shd w:val="clear" w:color="000000" w:fill="FFFFFF"/>
            <w:vAlign w:val="center"/>
            <w:hideMark/>
          </w:tcPr>
          <w:p w14:paraId="4068B133"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0B62D05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8DE5E48"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5D3EC77" w14:textId="77777777" w:rsidR="00B2418E" w:rsidRPr="00342BC8" w:rsidRDefault="00B2418E" w:rsidP="006F156B">
            <w:pPr>
              <w:jc w:val="center"/>
              <w:rPr>
                <w:color w:val="000000"/>
                <w:sz w:val="18"/>
                <w:szCs w:val="18"/>
              </w:rPr>
            </w:pPr>
            <w:r w:rsidRPr="00342BC8">
              <w:rPr>
                <w:color w:val="000000"/>
                <w:sz w:val="18"/>
                <w:szCs w:val="18"/>
              </w:rPr>
              <w:t>29,36</w:t>
            </w:r>
          </w:p>
        </w:tc>
        <w:tc>
          <w:tcPr>
            <w:tcW w:w="621" w:type="dxa"/>
            <w:tcBorders>
              <w:top w:val="nil"/>
              <w:left w:val="nil"/>
              <w:bottom w:val="single" w:sz="4" w:space="0" w:color="000000"/>
              <w:right w:val="single" w:sz="4" w:space="0" w:color="000000"/>
            </w:tcBorders>
            <w:shd w:val="clear" w:color="000000" w:fill="FFFFFF"/>
            <w:vAlign w:val="center"/>
            <w:hideMark/>
          </w:tcPr>
          <w:p w14:paraId="1E2351D2" w14:textId="77777777" w:rsidR="00B2418E" w:rsidRPr="00342BC8" w:rsidRDefault="00B2418E" w:rsidP="006F156B">
            <w:pPr>
              <w:jc w:val="center"/>
              <w:rPr>
                <w:color w:val="000000"/>
                <w:sz w:val="18"/>
                <w:szCs w:val="18"/>
              </w:rPr>
            </w:pPr>
            <w:r w:rsidRPr="00342BC8">
              <w:rPr>
                <w:color w:val="000000"/>
                <w:sz w:val="18"/>
                <w:szCs w:val="18"/>
              </w:rPr>
              <w:t>28,93</w:t>
            </w:r>
          </w:p>
        </w:tc>
        <w:tc>
          <w:tcPr>
            <w:tcW w:w="787" w:type="dxa"/>
            <w:tcBorders>
              <w:top w:val="nil"/>
              <w:left w:val="nil"/>
              <w:bottom w:val="single" w:sz="4" w:space="0" w:color="000000"/>
              <w:right w:val="single" w:sz="4" w:space="0" w:color="000000"/>
            </w:tcBorders>
            <w:shd w:val="clear" w:color="000000" w:fill="FFFFFF"/>
            <w:vAlign w:val="center"/>
            <w:hideMark/>
          </w:tcPr>
          <w:p w14:paraId="4C06AECB" w14:textId="77777777" w:rsidR="00B2418E" w:rsidRPr="00342BC8" w:rsidRDefault="00B2418E" w:rsidP="006F156B">
            <w:pPr>
              <w:jc w:val="center"/>
              <w:rPr>
                <w:color w:val="000000"/>
                <w:sz w:val="18"/>
                <w:szCs w:val="18"/>
              </w:rPr>
            </w:pPr>
            <w:r w:rsidRPr="00342BC8">
              <w:rPr>
                <w:color w:val="000000"/>
                <w:sz w:val="18"/>
                <w:szCs w:val="18"/>
              </w:rPr>
              <w:t>5,29</w:t>
            </w:r>
          </w:p>
        </w:tc>
        <w:tc>
          <w:tcPr>
            <w:tcW w:w="786" w:type="dxa"/>
            <w:tcBorders>
              <w:top w:val="nil"/>
              <w:left w:val="nil"/>
              <w:bottom w:val="single" w:sz="4" w:space="0" w:color="000000"/>
              <w:right w:val="single" w:sz="4" w:space="0" w:color="000000"/>
            </w:tcBorders>
            <w:shd w:val="clear" w:color="000000" w:fill="FFFFFF"/>
            <w:vAlign w:val="center"/>
            <w:hideMark/>
          </w:tcPr>
          <w:p w14:paraId="376C82DB"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2A5B51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CD7730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0653933" w14:textId="77777777" w:rsidR="00B2418E" w:rsidRPr="00342BC8" w:rsidRDefault="00B2418E" w:rsidP="006F156B">
            <w:pPr>
              <w:jc w:val="center"/>
              <w:rPr>
                <w:color w:val="000000"/>
                <w:sz w:val="18"/>
                <w:szCs w:val="18"/>
              </w:rPr>
            </w:pPr>
            <w:r w:rsidRPr="00342BC8">
              <w:rPr>
                <w:color w:val="000000"/>
                <w:sz w:val="18"/>
                <w:szCs w:val="18"/>
              </w:rPr>
              <w:t>ТК34</w:t>
            </w:r>
          </w:p>
        </w:tc>
        <w:tc>
          <w:tcPr>
            <w:tcW w:w="1577" w:type="dxa"/>
            <w:tcBorders>
              <w:top w:val="nil"/>
              <w:left w:val="nil"/>
              <w:bottom w:val="single" w:sz="4" w:space="0" w:color="000000"/>
              <w:right w:val="single" w:sz="4" w:space="0" w:color="000000"/>
            </w:tcBorders>
            <w:shd w:val="clear" w:color="000000" w:fill="FFFFFF"/>
            <w:vAlign w:val="center"/>
            <w:hideMark/>
          </w:tcPr>
          <w:p w14:paraId="565028F3" w14:textId="77777777" w:rsidR="00B2418E" w:rsidRPr="00342BC8" w:rsidRDefault="00B2418E" w:rsidP="006F156B">
            <w:pPr>
              <w:jc w:val="center"/>
              <w:rPr>
                <w:color w:val="000000"/>
                <w:sz w:val="18"/>
                <w:szCs w:val="18"/>
              </w:rPr>
            </w:pPr>
            <w:r w:rsidRPr="00342BC8">
              <w:rPr>
                <w:color w:val="000000"/>
                <w:sz w:val="18"/>
                <w:szCs w:val="18"/>
              </w:rPr>
              <w:t>ТК35</w:t>
            </w:r>
          </w:p>
        </w:tc>
        <w:tc>
          <w:tcPr>
            <w:tcW w:w="711" w:type="dxa"/>
            <w:tcBorders>
              <w:top w:val="nil"/>
              <w:left w:val="nil"/>
              <w:bottom w:val="single" w:sz="4" w:space="0" w:color="000000"/>
              <w:right w:val="single" w:sz="4" w:space="0" w:color="000000"/>
            </w:tcBorders>
            <w:shd w:val="clear" w:color="000000" w:fill="FFFFFF"/>
            <w:vAlign w:val="center"/>
            <w:hideMark/>
          </w:tcPr>
          <w:p w14:paraId="5C3FE0CC"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199FC8E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1EA204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DE42027"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23B23709"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6F616F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9DB81C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50F9CA4" w14:textId="77777777" w:rsidR="00B2418E" w:rsidRPr="00342BC8" w:rsidRDefault="00B2418E" w:rsidP="006F156B">
            <w:pPr>
              <w:jc w:val="center"/>
              <w:rPr>
                <w:color w:val="000000"/>
                <w:sz w:val="18"/>
                <w:szCs w:val="18"/>
              </w:rPr>
            </w:pPr>
            <w:r w:rsidRPr="00342BC8">
              <w:rPr>
                <w:color w:val="000000"/>
                <w:sz w:val="18"/>
                <w:szCs w:val="18"/>
              </w:rPr>
              <w:t>57,89</w:t>
            </w:r>
          </w:p>
        </w:tc>
        <w:tc>
          <w:tcPr>
            <w:tcW w:w="623" w:type="dxa"/>
            <w:tcBorders>
              <w:top w:val="nil"/>
              <w:left w:val="nil"/>
              <w:bottom w:val="single" w:sz="4" w:space="0" w:color="000000"/>
              <w:right w:val="single" w:sz="4" w:space="0" w:color="000000"/>
            </w:tcBorders>
            <w:shd w:val="clear" w:color="000000" w:fill="FFFFFF"/>
            <w:vAlign w:val="center"/>
            <w:hideMark/>
          </w:tcPr>
          <w:p w14:paraId="22F9337F" w14:textId="77777777" w:rsidR="00B2418E" w:rsidRPr="00342BC8" w:rsidRDefault="00B2418E" w:rsidP="006F156B">
            <w:pPr>
              <w:jc w:val="center"/>
              <w:rPr>
                <w:color w:val="000000"/>
                <w:sz w:val="18"/>
                <w:szCs w:val="18"/>
              </w:rPr>
            </w:pPr>
            <w:r w:rsidRPr="00342BC8">
              <w:rPr>
                <w:color w:val="000000"/>
                <w:sz w:val="18"/>
                <w:szCs w:val="18"/>
              </w:rPr>
              <w:t>58,97</w:t>
            </w:r>
          </w:p>
        </w:tc>
        <w:tc>
          <w:tcPr>
            <w:tcW w:w="623" w:type="dxa"/>
            <w:tcBorders>
              <w:top w:val="nil"/>
              <w:left w:val="nil"/>
              <w:bottom w:val="single" w:sz="4" w:space="0" w:color="000000"/>
              <w:right w:val="single" w:sz="4" w:space="0" w:color="000000"/>
            </w:tcBorders>
            <w:shd w:val="clear" w:color="000000" w:fill="FFFFFF"/>
            <w:vAlign w:val="center"/>
            <w:hideMark/>
          </w:tcPr>
          <w:p w14:paraId="4D394289" w14:textId="77777777" w:rsidR="00B2418E" w:rsidRPr="00342BC8" w:rsidRDefault="00B2418E" w:rsidP="006F156B">
            <w:pPr>
              <w:jc w:val="center"/>
              <w:rPr>
                <w:color w:val="000000"/>
                <w:sz w:val="18"/>
                <w:szCs w:val="18"/>
              </w:rPr>
            </w:pPr>
            <w:r w:rsidRPr="00342BC8">
              <w:rPr>
                <w:color w:val="000000"/>
                <w:sz w:val="18"/>
                <w:szCs w:val="18"/>
              </w:rPr>
              <w:t>30,06</w:t>
            </w:r>
          </w:p>
        </w:tc>
        <w:tc>
          <w:tcPr>
            <w:tcW w:w="623" w:type="dxa"/>
            <w:tcBorders>
              <w:top w:val="nil"/>
              <w:left w:val="nil"/>
              <w:bottom w:val="single" w:sz="4" w:space="0" w:color="000000"/>
              <w:right w:val="single" w:sz="4" w:space="0" w:color="000000"/>
            </w:tcBorders>
            <w:shd w:val="clear" w:color="000000" w:fill="FFFFFF"/>
            <w:vAlign w:val="center"/>
            <w:hideMark/>
          </w:tcPr>
          <w:p w14:paraId="28BA72D7" w14:textId="77777777" w:rsidR="00B2418E" w:rsidRPr="00342BC8" w:rsidRDefault="00B2418E" w:rsidP="006F156B">
            <w:pPr>
              <w:jc w:val="center"/>
              <w:rPr>
                <w:color w:val="000000"/>
                <w:sz w:val="18"/>
                <w:szCs w:val="18"/>
              </w:rPr>
            </w:pPr>
            <w:r w:rsidRPr="00342BC8">
              <w:rPr>
                <w:color w:val="000000"/>
                <w:sz w:val="18"/>
                <w:szCs w:val="18"/>
              </w:rPr>
              <w:t>28,96</w:t>
            </w:r>
          </w:p>
        </w:tc>
        <w:tc>
          <w:tcPr>
            <w:tcW w:w="714" w:type="dxa"/>
            <w:tcBorders>
              <w:top w:val="nil"/>
              <w:left w:val="nil"/>
              <w:bottom w:val="single" w:sz="4" w:space="0" w:color="000000"/>
              <w:right w:val="single" w:sz="4" w:space="0" w:color="000000"/>
            </w:tcBorders>
            <w:shd w:val="clear" w:color="000000" w:fill="FFFFFF"/>
            <w:vAlign w:val="center"/>
            <w:hideMark/>
          </w:tcPr>
          <w:p w14:paraId="13D45941"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5470E076" w14:textId="77777777" w:rsidR="00B2418E" w:rsidRPr="00342BC8" w:rsidRDefault="00B2418E" w:rsidP="006F156B">
            <w:pPr>
              <w:jc w:val="center"/>
              <w:rPr>
                <w:color w:val="000000"/>
                <w:sz w:val="18"/>
                <w:szCs w:val="18"/>
              </w:rPr>
            </w:pPr>
            <w:r w:rsidRPr="00342BC8">
              <w:rPr>
                <w:color w:val="000000"/>
                <w:sz w:val="18"/>
                <w:szCs w:val="18"/>
              </w:rPr>
              <w:t>250,22</w:t>
            </w:r>
          </w:p>
        </w:tc>
        <w:tc>
          <w:tcPr>
            <w:tcW w:w="711" w:type="dxa"/>
            <w:tcBorders>
              <w:top w:val="nil"/>
              <w:left w:val="nil"/>
              <w:bottom w:val="single" w:sz="4" w:space="0" w:color="000000"/>
              <w:right w:val="single" w:sz="4" w:space="0" w:color="000000"/>
            </w:tcBorders>
            <w:shd w:val="clear" w:color="000000" w:fill="FFFFFF"/>
            <w:vAlign w:val="center"/>
            <w:hideMark/>
          </w:tcPr>
          <w:p w14:paraId="0960048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399A97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906596C" w14:textId="77777777" w:rsidR="00B2418E" w:rsidRPr="00342BC8" w:rsidRDefault="00B2418E" w:rsidP="006F156B">
            <w:pPr>
              <w:jc w:val="center"/>
              <w:rPr>
                <w:color w:val="000000"/>
                <w:sz w:val="18"/>
                <w:szCs w:val="18"/>
              </w:rPr>
            </w:pPr>
            <w:r w:rsidRPr="00342BC8">
              <w:rPr>
                <w:color w:val="000000"/>
                <w:sz w:val="18"/>
                <w:szCs w:val="18"/>
              </w:rPr>
              <w:t>28,93</w:t>
            </w:r>
          </w:p>
        </w:tc>
        <w:tc>
          <w:tcPr>
            <w:tcW w:w="621" w:type="dxa"/>
            <w:tcBorders>
              <w:top w:val="nil"/>
              <w:left w:val="nil"/>
              <w:bottom w:val="single" w:sz="4" w:space="0" w:color="000000"/>
              <w:right w:val="single" w:sz="4" w:space="0" w:color="000000"/>
            </w:tcBorders>
            <w:shd w:val="clear" w:color="000000" w:fill="FFFFFF"/>
            <w:vAlign w:val="center"/>
            <w:hideMark/>
          </w:tcPr>
          <w:p w14:paraId="03A16A5E" w14:textId="77777777" w:rsidR="00B2418E" w:rsidRPr="00342BC8" w:rsidRDefault="00B2418E" w:rsidP="006F156B">
            <w:pPr>
              <w:jc w:val="center"/>
              <w:rPr>
                <w:color w:val="000000"/>
                <w:sz w:val="18"/>
                <w:szCs w:val="18"/>
              </w:rPr>
            </w:pPr>
            <w:r w:rsidRPr="00342BC8">
              <w:rPr>
                <w:color w:val="000000"/>
                <w:sz w:val="18"/>
                <w:szCs w:val="18"/>
              </w:rPr>
              <w:t>28,91</w:t>
            </w:r>
          </w:p>
        </w:tc>
        <w:tc>
          <w:tcPr>
            <w:tcW w:w="787" w:type="dxa"/>
            <w:tcBorders>
              <w:top w:val="nil"/>
              <w:left w:val="nil"/>
              <w:bottom w:val="single" w:sz="4" w:space="0" w:color="000000"/>
              <w:right w:val="single" w:sz="4" w:space="0" w:color="000000"/>
            </w:tcBorders>
            <w:shd w:val="clear" w:color="000000" w:fill="FFFFFF"/>
            <w:vAlign w:val="center"/>
            <w:hideMark/>
          </w:tcPr>
          <w:p w14:paraId="627A3B70"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064726B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1A3EC6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A2209ED"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6E3B49E"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48950457" w14:textId="77777777" w:rsidR="00B2418E" w:rsidRPr="00342BC8" w:rsidRDefault="00B2418E" w:rsidP="006F156B">
            <w:pPr>
              <w:jc w:val="center"/>
              <w:rPr>
                <w:color w:val="000000"/>
                <w:sz w:val="18"/>
                <w:szCs w:val="18"/>
              </w:rPr>
            </w:pPr>
            <w:r w:rsidRPr="00342BC8">
              <w:rPr>
                <w:color w:val="000000"/>
                <w:sz w:val="18"/>
                <w:szCs w:val="18"/>
              </w:rPr>
              <w:t>Общежитие</w:t>
            </w:r>
          </w:p>
        </w:tc>
        <w:tc>
          <w:tcPr>
            <w:tcW w:w="711" w:type="dxa"/>
            <w:tcBorders>
              <w:top w:val="nil"/>
              <w:left w:val="nil"/>
              <w:bottom w:val="single" w:sz="4" w:space="0" w:color="000000"/>
              <w:right w:val="single" w:sz="4" w:space="0" w:color="000000"/>
            </w:tcBorders>
            <w:shd w:val="clear" w:color="000000" w:fill="FFFFFF"/>
            <w:vAlign w:val="center"/>
            <w:hideMark/>
          </w:tcPr>
          <w:p w14:paraId="17D44983"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4614DA2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9016FB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727BB1D" w14:textId="77777777" w:rsidR="00B2418E" w:rsidRPr="00342BC8" w:rsidRDefault="00B2418E" w:rsidP="006F156B">
            <w:pPr>
              <w:jc w:val="center"/>
              <w:rPr>
                <w:color w:val="000000"/>
                <w:sz w:val="18"/>
                <w:szCs w:val="18"/>
              </w:rPr>
            </w:pPr>
            <w:r w:rsidRPr="00342BC8">
              <w:rPr>
                <w:color w:val="000000"/>
                <w:sz w:val="18"/>
                <w:szCs w:val="18"/>
              </w:rPr>
              <w:t>0,79</w:t>
            </w:r>
          </w:p>
        </w:tc>
        <w:tc>
          <w:tcPr>
            <w:tcW w:w="915" w:type="dxa"/>
            <w:tcBorders>
              <w:top w:val="nil"/>
              <w:left w:val="nil"/>
              <w:bottom w:val="single" w:sz="4" w:space="0" w:color="000000"/>
              <w:right w:val="single" w:sz="4" w:space="0" w:color="000000"/>
            </w:tcBorders>
            <w:shd w:val="clear" w:color="000000" w:fill="FFFFFF"/>
            <w:vAlign w:val="center"/>
            <w:hideMark/>
          </w:tcPr>
          <w:p w14:paraId="0A421623"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45804F3"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FC295A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6F3E40F" w14:textId="77777777" w:rsidR="00B2418E" w:rsidRPr="00342BC8" w:rsidRDefault="00B2418E" w:rsidP="006F156B">
            <w:pPr>
              <w:jc w:val="center"/>
              <w:rPr>
                <w:color w:val="000000"/>
                <w:sz w:val="18"/>
                <w:szCs w:val="18"/>
              </w:rPr>
            </w:pPr>
            <w:r w:rsidRPr="00342BC8">
              <w:rPr>
                <w:color w:val="000000"/>
                <w:sz w:val="18"/>
                <w:szCs w:val="18"/>
              </w:rPr>
              <w:t>58,97</w:t>
            </w:r>
          </w:p>
        </w:tc>
        <w:tc>
          <w:tcPr>
            <w:tcW w:w="623" w:type="dxa"/>
            <w:tcBorders>
              <w:top w:val="nil"/>
              <w:left w:val="nil"/>
              <w:bottom w:val="single" w:sz="4" w:space="0" w:color="000000"/>
              <w:right w:val="single" w:sz="4" w:space="0" w:color="000000"/>
            </w:tcBorders>
            <w:shd w:val="clear" w:color="000000" w:fill="FFFFFF"/>
            <w:vAlign w:val="center"/>
            <w:hideMark/>
          </w:tcPr>
          <w:p w14:paraId="1580FCBA" w14:textId="77777777" w:rsidR="00B2418E" w:rsidRPr="00342BC8" w:rsidRDefault="00B2418E" w:rsidP="006F156B">
            <w:pPr>
              <w:jc w:val="center"/>
              <w:rPr>
                <w:color w:val="000000"/>
                <w:sz w:val="18"/>
                <w:szCs w:val="18"/>
              </w:rPr>
            </w:pPr>
            <w:r w:rsidRPr="00342BC8">
              <w:rPr>
                <w:color w:val="000000"/>
                <w:sz w:val="18"/>
                <w:szCs w:val="18"/>
              </w:rPr>
              <w:t>58,73</w:t>
            </w:r>
          </w:p>
        </w:tc>
        <w:tc>
          <w:tcPr>
            <w:tcW w:w="623" w:type="dxa"/>
            <w:tcBorders>
              <w:top w:val="nil"/>
              <w:left w:val="nil"/>
              <w:bottom w:val="single" w:sz="4" w:space="0" w:color="000000"/>
              <w:right w:val="single" w:sz="4" w:space="0" w:color="000000"/>
            </w:tcBorders>
            <w:shd w:val="clear" w:color="000000" w:fill="FFFFFF"/>
            <w:vAlign w:val="center"/>
            <w:hideMark/>
          </w:tcPr>
          <w:p w14:paraId="106C26EB" w14:textId="77777777" w:rsidR="00B2418E" w:rsidRPr="00342BC8" w:rsidRDefault="00B2418E" w:rsidP="006F156B">
            <w:pPr>
              <w:jc w:val="center"/>
              <w:rPr>
                <w:color w:val="000000"/>
                <w:sz w:val="18"/>
                <w:szCs w:val="18"/>
              </w:rPr>
            </w:pPr>
            <w:r w:rsidRPr="00342BC8">
              <w:rPr>
                <w:color w:val="000000"/>
                <w:sz w:val="18"/>
                <w:szCs w:val="18"/>
              </w:rPr>
              <w:t>29,82</w:t>
            </w:r>
          </w:p>
        </w:tc>
        <w:tc>
          <w:tcPr>
            <w:tcW w:w="623" w:type="dxa"/>
            <w:tcBorders>
              <w:top w:val="nil"/>
              <w:left w:val="nil"/>
              <w:bottom w:val="single" w:sz="4" w:space="0" w:color="000000"/>
              <w:right w:val="single" w:sz="4" w:space="0" w:color="000000"/>
            </w:tcBorders>
            <w:shd w:val="clear" w:color="000000" w:fill="FFFFFF"/>
            <w:vAlign w:val="center"/>
            <w:hideMark/>
          </w:tcPr>
          <w:p w14:paraId="201DB374" w14:textId="77777777" w:rsidR="00B2418E" w:rsidRPr="00342BC8" w:rsidRDefault="00B2418E" w:rsidP="006F156B">
            <w:pPr>
              <w:jc w:val="center"/>
              <w:rPr>
                <w:color w:val="000000"/>
                <w:sz w:val="18"/>
                <w:szCs w:val="18"/>
              </w:rPr>
            </w:pPr>
            <w:r w:rsidRPr="00342BC8">
              <w:rPr>
                <w:color w:val="000000"/>
                <w:sz w:val="18"/>
                <w:szCs w:val="18"/>
              </w:rPr>
              <w:t>30,06</w:t>
            </w:r>
          </w:p>
        </w:tc>
        <w:tc>
          <w:tcPr>
            <w:tcW w:w="714" w:type="dxa"/>
            <w:tcBorders>
              <w:top w:val="nil"/>
              <w:left w:val="nil"/>
              <w:bottom w:val="single" w:sz="4" w:space="0" w:color="000000"/>
              <w:right w:val="single" w:sz="4" w:space="0" w:color="000000"/>
            </w:tcBorders>
            <w:shd w:val="clear" w:color="000000" w:fill="FFFFFF"/>
            <w:vAlign w:val="center"/>
            <w:hideMark/>
          </w:tcPr>
          <w:p w14:paraId="2E7A37D1" w14:textId="77777777" w:rsidR="00B2418E" w:rsidRPr="00342BC8" w:rsidRDefault="00B2418E" w:rsidP="006F156B">
            <w:pPr>
              <w:jc w:val="center"/>
              <w:rPr>
                <w:color w:val="000000"/>
                <w:sz w:val="18"/>
                <w:szCs w:val="18"/>
              </w:rPr>
            </w:pPr>
            <w:r w:rsidRPr="00342BC8">
              <w:rPr>
                <w:color w:val="000000"/>
                <w:sz w:val="18"/>
                <w:szCs w:val="18"/>
              </w:rPr>
              <w:t>250,22</w:t>
            </w:r>
          </w:p>
        </w:tc>
        <w:tc>
          <w:tcPr>
            <w:tcW w:w="711" w:type="dxa"/>
            <w:tcBorders>
              <w:top w:val="nil"/>
              <w:left w:val="nil"/>
              <w:bottom w:val="single" w:sz="4" w:space="0" w:color="000000"/>
              <w:right w:val="single" w:sz="4" w:space="0" w:color="000000"/>
            </w:tcBorders>
            <w:shd w:val="clear" w:color="000000" w:fill="FFFFFF"/>
            <w:vAlign w:val="center"/>
            <w:hideMark/>
          </w:tcPr>
          <w:p w14:paraId="21BC1C21" w14:textId="77777777" w:rsidR="00B2418E" w:rsidRPr="00342BC8" w:rsidRDefault="00B2418E" w:rsidP="006F156B">
            <w:pPr>
              <w:jc w:val="center"/>
              <w:rPr>
                <w:color w:val="000000"/>
                <w:sz w:val="18"/>
                <w:szCs w:val="18"/>
              </w:rPr>
            </w:pPr>
            <w:r w:rsidRPr="00342BC8">
              <w:rPr>
                <w:color w:val="000000"/>
                <w:sz w:val="18"/>
                <w:szCs w:val="18"/>
              </w:rPr>
              <w:t>250,22</w:t>
            </w:r>
          </w:p>
        </w:tc>
        <w:tc>
          <w:tcPr>
            <w:tcW w:w="711" w:type="dxa"/>
            <w:tcBorders>
              <w:top w:val="nil"/>
              <w:left w:val="nil"/>
              <w:bottom w:val="single" w:sz="4" w:space="0" w:color="000000"/>
              <w:right w:val="single" w:sz="4" w:space="0" w:color="000000"/>
            </w:tcBorders>
            <w:shd w:val="clear" w:color="000000" w:fill="FFFFFF"/>
            <w:vAlign w:val="center"/>
            <w:hideMark/>
          </w:tcPr>
          <w:p w14:paraId="488FD13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05AF44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C5AA0A3" w14:textId="77777777" w:rsidR="00B2418E" w:rsidRPr="00342BC8" w:rsidRDefault="00B2418E" w:rsidP="006F156B">
            <w:pPr>
              <w:jc w:val="center"/>
              <w:rPr>
                <w:color w:val="000000"/>
                <w:sz w:val="18"/>
                <w:szCs w:val="18"/>
              </w:rPr>
            </w:pPr>
            <w:r w:rsidRPr="00342BC8">
              <w:rPr>
                <w:color w:val="000000"/>
                <w:sz w:val="18"/>
                <w:szCs w:val="18"/>
              </w:rPr>
              <w:t>28,91</w:t>
            </w:r>
          </w:p>
        </w:tc>
        <w:tc>
          <w:tcPr>
            <w:tcW w:w="621" w:type="dxa"/>
            <w:tcBorders>
              <w:top w:val="nil"/>
              <w:left w:val="nil"/>
              <w:bottom w:val="single" w:sz="4" w:space="0" w:color="000000"/>
              <w:right w:val="single" w:sz="4" w:space="0" w:color="000000"/>
            </w:tcBorders>
            <w:shd w:val="clear" w:color="000000" w:fill="FFFFFF"/>
            <w:vAlign w:val="center"/>
            <w:hideMark/>
          </w:tcPr>
          <w:p w14:paraId="4BD15A51" w14:textId="77777777" w:rsidR="00B2418E" w:rsidRPr="00342BC8" w:rsidRDefault="00B2418E" w:rsidP="006F156B">
            <w:pPr>
              <w:jc w:val="center"/>
              <w:rPr>
                <w:color w:val="000000"/>
                <w:sz w:val="18"/>
                <w:szCs w:val="18"/>
              </w:rPr>
            </w:pPr>
            <w:r w:rsidRPr="00342BC8">
              <w:rPr>
                <w:color w:val="000000"/>
                <w:sz w:val="18"/>
                <w:szCs w:val="18"/>
              </w:rPr>
              <w:t>28,91</w:t>
            </w:r>
          </w:p>
        </w:tc>
        <w:tc>
          <w:tcPr>
            <w:tcW w:w="787" w:type="dxa"/>
            <w:tcBorders>
              <w:top w:val="nil"/>
              <w:left w:val="nil"/>
              <w:bottom w:val="single" w:sz="4" w:space="0" w:color="000000"/>
              <w:right w:val="single" w:sz="4" w:space="0" w:color="000000"/>
            </w:tcBorders>
            <w:shd w:val="clear" w:color="000000" w:fill="FFFFFF"/>
            <w:vAlign w:val="center"/>
            <w:hideMark/>
          </w:tcPr>
          <w:p w14:paraId="3982ABBE"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65037B7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A2B0B3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8B10E67"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B8236DF" w14:textId="77777777" w:rsidR="00B2418E" w:rsidRPr="00342BC8" w:rsidRDefault="00B2418E" w:rsidP="006F156B">
            <w:pPr>
              <w:jc w:val="center"/>
              <w:rPr>
                <w:color w:val="000000"/>
                <w:sz w:val="18"/>
                <w:szCs w:val="18"/>
              </w:rPr>
            </w:pPr>
            <w:r w:rsidRPr="00342BC8">
              <w:rPr>
                <w:color w:val="000000"/>
                <w:sz w:val="18"/>
                <w:szCs w:val="18"/>
              </w:rPr>
              <w:t>ТК34</w:t>
            </w:r>
          </w:p>
        </w:tc>
        <w:tc>
          <w:tcPr>
            <w:tcW w:w="1577" w:type="dxa"/>
            <w:tcBorders>
              <w:top w:val="nil"/>
              <w:left w:val="nil"/>
              <w:bottom w:val="single" w:sz="4" w:space="0" w:color="000000"/>
              <w:right w:val="single" w:sz="4" w:space="0" w:color="000000"/>
            </w:tcBorders>
            <w:shd w:val="clear" w:color="000000" w:fill="FFFFFF"/>
            <w:vAlign w:val="center"/>
            <w:hideMark/>
          </w:tcPr>
          <w:p w14:paraId="2D7FDE5B" w14:textId="77777777" w:rsidR="00B2418E" w:rsidRPr="00342BC8" w:rsidRDefault="00B2418E" w:rsidP="006F156B">
            <w:pPr>
              <w:jc w:val="center"/>
              <w:rPr>
                <w:color w:val="000000"/>
                <w:sz w:val="18"/>
                <w:szCs w:val="18"/>
              </w:rPr>
            </w:pPr>
            <w:r w:rsidRPr="00342BC8">
              <w:rPr>
                <w:color w:val="000000"/>
                <w:sz w:val="18"/>
                <w:szCs w:val="18"/>
              </w:rPr>
              <w:t>т.14</w:t>
            </w:r>
          </w:p>
        </w:tc>
        <w:tc>
          <w:tcPr>
            <w:tcW w:w="711" w:type="dxa"/>
            <w:tcBorders>
              <w:top w:val="nil"/>
              <w:left w:val="nil"/>
              <w:bottom w:val="single" w:sz="4" w:space="0" w:color="000000"/>
              <w:right w:val="single" w:sz="4" w:space="0" w:color="000000"/>
            </w:tcBorders>
            <w:shd w:val="clear" w:color="000000" w:fill="FFFFFF"/>
            <w:vAlign w:val="center"/>
            <w:hideMark/>
          </w:tcPr>
          <w:p w14:paraId="1D821EA1"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23DDCA9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EB22DB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48FBE88" w14:textId="77777777" w:rsidR="00B2418E" w:rsidRPr="00342BC8" w:rsidRDefault="00B2418E" w:rsidP="006F156B">
            <w:pPr>
              <w:jc w:val="center"/>
              <w:rPr>
                <w:color w:val="000000"/>
                <w:sz w:val="18"/>
                <w:szCs w:val="18"/>
              </w:rPr>
            </w:pPr>
            <w:r w:rsidRPr="00342BC8">
              <w:rPr>
                <w:color w:val="000000"/>
                <w:sz w:val="18"/>
                <w:szCs w:val="18"/>
              </w:rPr>
              <w:t>7,20</w:t>
            </w:r>
          </w:p>
        </w:tc>
        <w:tc>
          <w:tcPr>
            <w:tcW w:w="915" w:type="dxa"/>
            <w:tcBorders>
              <w:top w:val="nil"/>
              <w:left w:val="nil"/>
              <w:bottom w:val="single" w:sz="4" w:space="0" w:color="000000"/>
              <w:right w:val="single" w:sz="4" w:space="0" w:color="000000"/>
            </w:tcBorders>
            <w:shd w:val="clear" w:color="000000" w:fill="FFFFFF"/>
            <w:vAlign w:val="center"/>
            <w:hideMark/>
          </w:tcPr>
          <w:p w14:paraId="798D626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0064644" w14:textId="77777777" w:rsidR="00B2418E" w:rsidRPr="00342BC8" w:rsidRDefault="00B2418E" w:rsidP="006F156B">
            <w:pPr>
              <w:jc w:val="center"/>
              <w:rPr>
                <w:color w:val="000000"/>
                <w:sz w:val="18"/>
                <w:szCs w:val="18"/>
              </w:rPr>
            </w:pPr>
            <w:r w:rsidRPr="00342BC8">
              <w:rPr>
                <w:color w:val="000000"/>
                <w:sz w:val="18"/>
                <w:szCs w:val="18"/>
              </w:rPr>
              <w:t>0,14</w:t>
            </w:r>
          </w:p>
        </w:tc>
        <w:tc>
          <w:tcPr>
            <w:tcW w:w="634" w:type="dxa"/>
            <w:tcBorders>
              <w:top w:val="nil"/>
              <w:left w:val="nil"/>
              <w:bottom w:val="single" w:sz="4" w:space="0" w:color="000000"/>
              <w:right w:val="single" w:sz="4" w:space="0" w:color="000000"/>
            </w:tcBorders>
            <w:shd w:val="clear" w:color="000000" w:fill="FFFFFF"/>
            <w:vAlign w:val="center"/>
            <w:hideMark/>
          </w:tcPr>
          <w:p w14:paraId="4BC287F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0E76388" w14:textId="77777777" w:rsidR="00B2418E" w:rsidRPr="00342BC8" w:rsidRDefault="00B2418E" w:rsidP="006F156B">
            <w:pPr>
              <w:jc w:val="center"/>
              <w:rPr>
                <w:color w:val="000000"/>
                <w:sz w:val="18"/>
                <w:szCs w:val="18"/>
              </w:rPr>
            </w:pPr>
            <w:r w:rsidRPr="00342BC8">
              <w:rPr>
                <w:color w:val="000000"/>
                <w:sz w:val="18"/>
                <w:szCs w:val="18"/>
              </w:rPr>
              <w:t>57,89</w:t>
            </w:r>
          </w:p>
        </w:tc>
        <w:tc>
          <w:tcPr>
            <w:tcW w:w="623" w:type="dxa"/>
            <w:tcBorders>
              <w:top w:val="nil"/>
              <w:left w:val="nil"/>
              <w:bottom w:val="single" w:sz="4" w:space="0" w:color="000000"/>
              <w:right w:val="single" w:sz="4" w:space="0" w:color="000000"/>
            </w:tcBorders>
            <w:shd w:val="clear" w:color="000000" w:fill="FFFFFF"/>
            <w:vAlign w:val="center"/>
            <w:hideMark/>
          </w:tcPr>
          <w:p w14:paraId="47E2067D" w14:textId="77777777" w:rsidR="00B2418E" w:rsidRPr="00342BC8" w:rsidRDefault="00B2418E" w:rsidP="006F156B">
            <w:pPr>
              <w:jc w:val="center"/>
              <w:rPr>
                <w:color w:val="000000"/>
                <w:sz w:val="18"/>
                <w:szCs w:val="18"/>
              </w:rPr>
            </w:pPr>
            <w:r w:rsidRPr="00342BC8">
              <w:rPr>
                <w:color w:val="000000"/>
                <w:sz w:val="18"/>
                <w:szCs w:val="18"/>
              </w:rPr>
              <w:t>57,87</w:t>
            </w:r>
          </w:p>
        </w:tc>
        <w:tc>
          <w:tcPr>
            <w:tcW w:w="623" w:type="dxa"/>
            <w:tcBorders>
              <w:top w:val="nil"/>
              <w:left w:val="nil"/>
              <w:bottom w:val="single" w:sz="4" w:space="0" w:color="000000"/>
              <w:right w:val="single" w:sz="4" w:space="0" w:color="000000"/>
            </w:tcBorders>
            <w:shd w:val="clear" w:color="000000" w:fill="FFFFFF"/>
            <w:vAlign w:val="center"/>
            <w:hideMark/>
          </w:tcPr>
          <w:p w14:paraId="451FB816" w14:textId="77777777" w:rsidR="00B2418E" w:rsidRPr="00342BC8" w:rsidRDefault="00B2418E" w:rsidP="006F156B">
            <w:pPr>
              <w:jc w:val="center"/>
              <w:rPr>
                <w:color w:val="000000"/>
                <w:sz w:val="18"/>
                <w:szCs w:val="18"/>
              </w:rPr>
            </w:pPr>
            <w:r w:rsidRPr="00342BC8">
              <w:rPr>
                <w:color w:val="000000"/>
                <w:sz w:val="18"/>
                <w:szCs w:val="18"/>
              </w:rPr>
              <w:t>29,08</w:t>
            </w:r>
          </w:p>
        </w:tc>
        <w:tc>
          <w:tcPr>
            <w:tcW w:w="623" w:type="dxa"/>
            <w:tcBorders>
              <w:top w:val="nil"/>
              <w:left w:val="nil"/>
              <w:bottom w:val="single" w:sz="4" w:space="0" w:color="000000"/>
              <w:right w:val="single" w:sz="4" w:space="0" w:color="000000"/>
            </w:tcBorders>
            <w:shd w:val="clear" w:color="000000" w:fill="FFFFFF"/>
            <w:vAlign w:val="center"/>
            <w:hideMark/>
          </w:tcPr>
          <w:p w14:paraId="6CE5FEA7" w14:textId="77777777" w:rsidR="00B2418E" w:rsidRPr="00342BC8" w:rsidRDefault="00B2418E" w:rsidP="006F156B">
            <w:pPr>
              <w:jc w:val="center"/>
              <w:rPr>
                <w:color w:val="000000"/>
                <w:sz w:val="18"/>
                <w:szCs w:val="18"/>
              </w:rPr>
            </w:pPr>
            <w:r w:rsidRPr="00342BC8">
              <w:rPr>
                <w:color w:val="000000"/>
                <w:sz w:val="18"/>
                <w:szCs w:val="18"/>
              </w:rPr>
              <w:t>28,96</w:t>
            </w:r>
          </w:p>
        </w:tc>
        <w:tc>
          <w:tcPr>
            <w:tcW w:w="714" w:type="dxa"/>
            <w:tcBorders>
              <w:top w:val="nil"/>
              <w:left w:val="nil"/>
              <w:bottom w:val="single" w:sz="4" w:space="0" w:color="000000"/>
              <w:right w:val="single" w:sz="4" w:space="0" w:color="000000"/>
            </w:tcBorders>
            <w:shd w:val="clear" w:color="000000" w:fill="FFFFFF"/>
            <w:vAlign w:val="center"/>
            <w:hideMark/>
          </w:tcPr>
          <w:p w14:paraId="4E6744A1" w14:textId="77777777" w:rsidR="00B2418E" w:rsidRPr="00342BC8" w:rsidRDefault="00B2418E" w:rsidP="006F156B">
            <w:pPr>
              <w:jc w:val="center"/>
              <w:rPr>
                <w:color w:val="000000"/>
                <w:sz w:val="18"/>
                <w:szCs w:val="18"/>
              </w:rPr>
            </w:pPr>
            <w:r w:rsidRPr="00342BC8">
              <w:rPr>
                <w:color w:val="000000"/>
                <w:sz w:val="18"/>
                <w:szCs w:val="18"/>
              </w:rPr>
              <w:t>250,24</w:t>
            </w:r>
          </w:p>
        </w:tc>
        <w:tc>
          <w:tcPr>
            <w:tcW w:w="711" w:type="dxa"/>
            <w:tcBorders>
              <w:top w:val="nil"/>
              <w:left w:val="nil"/>
              <w:bottom w:val="single" w:sz="4" w:space="0" w:color="000000"/>
              <w:right w:val="single" w:sz="4" w:space="0" w:color="000000"/>
            </w:tcBorders>
            <w:shd w:val="clear" w:color="000000" w:fill="FFFFFF"/>
            <w:vAlign w:val="center"/>
            <w:hideMark/>
          </w:tcPr>
          <w:p w14:paraId="6AC0A6FB"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7BD2EADC"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588E78A"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0278F72" w14:textId="77777777" w:rsidR="00B2418E" w:rsidRPr="00342BC8" w:rsidRDefault="00B2418E" w:rsidP="006F156B">
            <w:pPr>
              <w:jc w:val="center"/>
              <w:rPr>
                <w:color w:val="000000"/>
                <w:sz w:val="18"/>
                <w:szCs w:val="18"/>
              </w:rPr>
            </w:pPr>
            <w:r w:rsidRPr="00342BC8">
              <w:rPr>
                <w:color w:val="000000"/>
                <w:sz w:val="18"/>
                <w:szCs w:val="18"/>
              </w:rPr>
              <w:t>28,93</w:t>
            </w:r>
          </w:p>
        </w:tc>
        <w:tc>
          <w:tcPr>
            <w:tcW w:w="621" w:type="dxa"/>
            <w:tcBorders>
              <w:top w:val="nil"/>
              <w:left w:val="nil"/>
              <w:bottom w:val="single" w:sz="4" w:space="0" w:color="000000"/>
              <w:right w:val="single" w:sz="4" w:space="0" w:color="000000"/>
            </w:tcBorders>
            <w:shd w:val="clear" w:color="000000" w:fill="FFFFFF"/>
            <w:vAlign w:val="center"/>
            <w:hideMark/>
          </w:tcPr>
          <w:p w14:paraId="18B6DAFD" w14:textId="77777777" w:rsidR="00B2418E" w:rsidRPr="00342BC8" w:rsidRDefault="00B2418E" w:rsidP="006F156B">
            <w:pPr>
              <w:jc w:val="center"/>
              <w:rPr>
                <w:color w:val="000000"/>
                <w:sz w:val="18"/>
                <w:szCs w:val="18"/>
              </w:rPr>
            </w:pPr>
            <w:r w:rsidRPr="00342BC8">
              <w:rPr>
                <w:color w:val="000000"/>
                <w:sz w:val="18"/>
                <w:szCs w:val="18"/>
              </w:rPr>
              <w:t>28,79</w:t>
            </w:r>
          </w:p>
        </w:tc>
        <w:tc>
          <w:tcPr>
            <w:tcW w:w="787" w:type="dxa"/>
            <w:tcBorders>
              <w:top w:val="nil"/>
              <w:left w:val="nil"/>
              <w:bottom w:val="single" w:sz="4" w:space="0" w:color="000000"/>
              <w:right w:val="single" w:sz="4" w:space="0" w:color="000000"/>
            </w:tcBorders>
            <w:shd w:val="clear" w:color="000000" w:fill="FFFFFF"/>
            <w:vAlign w:val="center"/>
            <w:hideMark/>
          </w:tcPr>
          <w:p w14:paraId="39FBD5D5" w14:textId="77777777" w:rsidR="00B2418E" w:rsidRPr="00342BC8" w:rsidRDefault="00B2418E" w:rsidP="006F156B">
            <w:pPr>
              <w:jc w:val="center"/>
              <w:rPr>
                <w:color w:val="000000"/>
                <w:sz w:val="18"/>
                <w:szCs w:val="18"/>
              </w:rPr>
            </w:pPr>
            <w:r w:rsidRPr="00342BC8">
              <w:rPr>
                <w:color w:val="000000"/>
                <w:sz w:val="18"/>
                <w:szCs w:val="18"/>
              </w:rPr>
              <w:t>4,31</w:t>
            </w:r>
          </w:p>
        </w:tc>
        <w:tc>
          <w:tcPr>
            <w:tcW w:w="786" w:type="dxa"/>
            <w:tcBorders>
              <w:top w:val="nil"/>
              <w:left w:val="nil"/>
              <w:bottom w:val="single" w:sz="4" w:space="0" w:color="000000"/>
              <w:right w:val="single" w:sz="4" w:space="0" w:color="000000"/>
            </w:tcBorders>
            <w:shd w:val="clear" w:color="000000" w:fill="FFFFFF"/>
            <w:vAlign w:val="center"/>
            <w:hideMark/>
          </w:tcPr>
          <w:p w14:paraId="0D470F8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C86F74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05991F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6741CD67" w14:textId="77777777" w:rsidR="00B2418E" w:rsidRPr="00342BC8" w:rsidRDefault="00B2418E" w:rsidP="006F156B">
            <w:pPr>
              <w:jc w:val="center"/>
              <w:rPr>
                <w:color w:val="000000"/>
                <w:sz w:val="18"/>
                <w:szCs w:val="18"/>
              </w:rPr>
            </w:pPr>
            <w:r w:rsidRPr="00342BC8">
              <w:rPr>
                <w:color w:val="000000"/>
                <w:sz w:val="18"/>
                <w:szCs w:val="18"/>
              </w:rPr>
              <w:t>т.14</w:t>
            </w:r>
          </w:p>
        </w:tc>
        <w:tc>
          <w:tcPr>
            <w:tcW w:w="1577" w:type="dxa"/>
            <w:tcBorders>
              <w:top w:val="nil"/>
              <w:left w:val="nil"/>
              <w:bottom w:val="single" w:sz="4" w:space="0" w:color="000000"/>
              <w:right w:val="single" w:sz="4" w:space="0" w:color="000000"/>
            </w:tcBorders>
            <w:shd w:val="clear" w:color="000000" w:fill="FFFFFF"/>
            <w:vAlign w:val="center"/>
            <w:hideMark/>
          </w:tcPr>
          <w:p w14:paraId="6271E15A" w14:textId="77777777" w:rsidR="00B2418E" w:rsidRPr="00342BC8" w:rsidRDefault="00B2418E" w:rsidP="006F156B">
            <w:pPr>
              <w:jc w:val="center"/>
              <w:rPr>
                <w:color w:val="000000"/>
                <w:sz w:val="18"/>
                <w:szCs w:val="18"/>
              </w:rPr>
            </w:pPr>
            <w:r w:rsidRPr="00342BC8">
              <w:rPr>
                <w:color w:val="000000"/>
                <w:sz w:val="18"/>
                <w:szCs w:val="18"/>
              </w:rPr>
              <w:t>т.15</w:t>
            </w:r>
          </w:p>
        </w:tc>
        <w:tc>
          <w:tcPr>
            <w:tcW w:w="711" w:type="dxa"/>
            <w:tcBorders>
              <w:top w:val="nil"/>
              <w:left w:val="nil"/>
              <w:bottom w:val="single" w:sz="4" w:space="0" w:color="000000"/>
              <w:right w:val="single" w:sz="4" w:space="0" w:color="000000"/>
            </w:tcBorders>
            <w:shd w:val="clear" w:color="000000" w:fill="FFFFFF"/>
            <w:vAlign w:val="center"/>
            <w:hideMark/>
          </w:tcPr>
          <w:p w14:paraId="45DF19FA" w14:textId="77777777" w:rsidR="00B2418E" w:rsidRPr="00342BC8" w:rsidRDefault="00B2418E" w:rsidP="006F156B">
            <w:pPr>
              <w:jc w:val="center"/>
              <w:rPr>
                <w:color w:val="000000"/>
                <w:sz w:val="18"/>
                <w:szCs w:val="18"/>
              </w:rPr>
            </w:pPr>
            <w:r w:rsidRPr="00342BC8">
              <w:rPr>
                <w:color w:val="000000"/>
                <w:sz w:val="18"/>
                <w:szCs w:val="18"/>
              </w:rPr>
              <w:t>41,00</w:t>
            </w:r>
          </w:p>
        </w:tc>
        <w:tc>
          <w:tcPr>
            <w:tcW w:w="590" w:type="dxa"/>
            <w:tcBorders>
              <w:top w:val="nil"/>
              <w:left w:val="nil"/>
              <w:bottom w:val="single" w:sz="4" w:space="0" w:color="000000"/>
              <w:right w:val="single" w:sz="4" w:space="0" w:color="000000"/>
            </w:tcBorders>
            <w:shd w:val="clear" w:color="000000" w:fill="FFFFFF"/>
            <w:vAlign w:val="center"/>
            <w:hideMark/>
          </w:tcPr>
          <w:p w14:paraId="1AF4755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F459B0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C5996B7" w14:textId="77777777" w:rsidR="00B2418E" w:rsidRPr="00342BC8" w:rsidRDefault="00B2418E" w:rsidP="006F156B">
            <w:pPr>
              <w:jc w:val="center"/>
              <w:rPr>
                <w:color w:val="000000"/>
                <w:sz w:val="18"/>
                <w:szCs w:val="18"/>
              </w:rPr>
            </w:pPr>
            <w:r w:rsidRPr="00342BC8">
              <w:rPr>
                <w:color w:val="000000"/>
                <w:sz w:val="18"/>
                <w:szCs w:val="18"/>
              </w:rPr>
              <w:t>0,10</w:t>
            </w:r>
          </w:p>
        </w:tc>
        <w:tc>
          <w:tcPr>
            <w:tcW w:w="915" w:type="dxa"/>
            <w:tcBorders>
              <w:top w:val="nil"/>
              <w:left w:val="nil"/>
              <w:bottom w:val="single" w:sz="4" w:space="0" w:color="000000"/>
              <w:right w:val="single" w:sz="4" w:space="0" w:color="000000"/>
            </w:tcBorders>
            <w:shd w:val="clear" w:color="000000" w:fill="FFFFFF"/>
            <w:vAlign w:val="center"/>
            <w:hideMark/>
          </w:tcPr>
          <w:p w14:paraId="33F7BA48"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1B220C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9A0CDE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9082608" w14:textId="77777777" w:rsidR="00B2418E" w:rsidRPr="00342BC8" w:rsidRDefault="00B2418E" w:rsidP="006F156B">
            <w:pPr>
              <w:jc w:val="center"/>
              <w:rPr>
                <w:color w:val="000000"/>
                <w:sz w:val="18"/>
                <w:szCs w:val="18"/>
              </w:rPr>
            </w:pPr>
            <w:r w:rsidRPr="00342BC8">
              <w:rPr>
                <w:color w:val="000000"/>
                <w:sz w:val="18"/>
                <w:szCs w:val="18"/>
              </w:rPr>
              <w:t>57,87</w:t>
            </w:r>
          </w:p>
        </w:tc>
        <w:tc>
          <w:tcPr>
            <w:tcW w:w="623" w:type="dxa"/>
            <w:tcBorders>
              <w:top w:val="nil"/>
              <w:left w:val="nil"/>
              <w:bottom w:val="single" w:sz="4" w:space="0" w:color="000000"/>
              <w:right w:val="single" w:sz="4" w:space="0" w:color="000000"/>
            </w:tcBorders>
            <w:shd w:val="clear" w:color="000000" w:fill="FFFFFF"/>
            <w:vAlign w:val="center"/>
            <w:hideMark/>
          </w:tcPr>
          <w:p w14:paraId="28A7D833" w14:textId="77777777" w:rsidR="00B2418E" w:rsidRPr="00342BC8" w:rsidRDefault="00B2418E" w:rsidP="006F156B">
            <w:pPr>
              <w:jc w:val="center"/>
              <w:rPr>
                <w:color w:val="000000"/>
                <w:sz w:val="18"/>
                <w:szCs w:val="18"/>
              </w:rPr>
            </w:pPr>
            <w:r w:rsidRPr="00342BC8">
              <w:rPr>
                <w:color w:val="000000"/>
                <w:sz w:val="18"/>
                <w:szCs w:val="18"/>
              </w:rPr>
              <w:t>56,49</w:t>
            </w:r>
          </w:p>
        </w:tc>
        <w:tc>
          <w:tcPr>
            <w:tcW w:w="623" w:type="dxa"/>
            <w:tcBorders>
              <w:top w:val="nil"/>
              <w:left w:val="nil"/>
              <w:bottom w:val="single" w:sz="4" w:space="0" w:color="000000"/>
              <w:right w:val="single" w:sz="4" w:space="0" w:color="000000"/>
            </w:tcBorders>
            <w:shd w:val="clear" w:color="000000" w:fill="FFFFFF"/>
            <w:vAlign w:val="center"/>
            <w:hideMark/>
          </w:tcPr>
          <w:p w14:paraId="4A1DE775" w14:textId="77777777" w:rsidR="00B2418E" w:rsidRPr="00342BC8" w:rsidRDefault="00B2418E" w:rsidP="006F156B">
            <w:pPr>
              <w:jc w:val="center"/>
              <w:rPr>
                <w:color w:val="000000"/>
                <w:sz w:val="18"/>
                <w:szCs w:val="18"/>
              </w:rPr>
            </w:pPr>
            <w:r w:rsidRPr="00342BC8">
              <w:rPr>
                <w:color w:val="000000"/>
                <w:sz w:val="18"/>
                <w:szCs w:val="18"/>
              </w:rPr>
              <w:t>27,70</w:t>
            </w:r>
          </w:p>
        </w:tc>
        <w:tc>
          <w:tcPr>
            <w:tcW w:w="623" w:type="dxa"/>
            <w:tcBorders>
              <w:top w:val="nil"/>
              <w:left w:val="nil"/>
              <w:bottom w:val="single" w:sz="4" w:space="0" w:color="000000"/>
              <w:right w:val="single" w:sz="4" w:space="0" w:color="000000"/>
            </w:tcBorders>
            <w:shd w:val="clear" w:color="000000" w:fill="FFFFFF"/>
            <w:vAlign w:val="center"/>
            <w:hideMark/>
          </w:tcPr>
          <w:p w14:paraId="78453F8E" w14:textId="77777777" w:rsidR="00B2418E" w:rsidRPr="00342BC8" w:rsidRDefault="00B2418E" w:rsidP="006F156B">
            <w:pPr>
              <w:jc w:val="center"/>
              <w:rPr>
                <w:color w:val="000000"/>
                <w:sz w:val="18"/>
                <w:szCs w:val="18"/>
              </w:rPr>
            </w:pPr>
            <w:r w:rsidRPr="00342BC8">
              <w:rPr>
                <w:color w:val="000000"/>
                <w:sz w:val="18"/>
                <w:szCs w:val="18"/>
              </w:rPr>
              <w:t>29,08</w:t>
            </w:r>
          </w:p>
        </w:tc>
        <w:tc>
          <w:tcPr>
            <w:tcW w:w="714" w:type="dxa"/>
            <w:tcBorders>
              <w:top w:val="nil"/>
              <w:left w:val="nil"/>
              <w:bottom w:val="single" w:sz="4" w:space="0" w:color="000000"/>
              <w:right w:val="single" w:sz="4" w:space="0" w:color="000000"/>
            </w:tcBorders>
            <w:shd w:val="clear" w:color="000000" w:fill="FFFFFF"/>
            <w:vAlign w:val="center"/>
            <w:hideMark/>
          </w:tcPr>
          <w:p w14:paraId="13A41271"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1864233D"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54A898C0"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2F8E36D"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139B919" w14:textId="77777777" w:rsidR="00B2418E" w:rsidRPr="00342BC8" w:rsidRDefault="00B2418E" w:rsidP="006F156B">
            <w:pPr>
              <w:jc w:val="center"/>
              <w:rPr>
                <w:color w:val="000000"/>
                <w:sz w:val="18"/>
                <w:szCs w:val="18"/>
              </w:rPr>
            </w:pPr>
            <w:r w:rsidRPr="00342BC8">
              <w:rPr>
                <w:color w:val="000000"/>
                <w:sz w:val="18"/>
                <w:szCs w:val="18"/>
              </w:rPr>
              <w:t>28,79</w:t>
            </w:r>
          </w:p>
        </w:tc>
        <w:tc>
          <w:tcPr>
            <w:tcW w:w="621" w:type="dxa"/>
            <w:tcBorders>
              <w:top w:val="nil"/>
              <w:left w:val="nil"/>
              <w:bottom w:val="single" w:sz="4" w:space="0" w:color="000000"/>
              <w:right w:val="single" w:sz="4" w:space="0" w:color="000000"/>
            </w:tcBorders>
            <w:shd w:val="clear" w:color="000000" w:fill="FFFFFF"/>
            <w:vAlign w:val="center"/>
            <w:hideMark/>
          </w:tcPr>
          <w:p w14:paraId="1E7EA829" w14:textId="77777777" w:rsidR="00B2418E" w:rsidRPr="00342BC8" w:rsidRDefault="00B2418E" w:rsidP="006F156B">
            <w:pPr>
              <w:jc w:val="center"/>
              <w:rPr>
                <w:color w:val="000000"/>
                <w:sz w:val="18"/>
                <w:szCs w:val="18"/>
              </w:rPr>
            </w:pPr>
            <w:r w:rsidRPr="00342BC8">
              <w:rPr>
                <w:color w:val="000000"/>
                <w:sz w:val="18"/>
                <w:szCs w:val="18"/>
              </w:rPr>
              <w:t>28,79</w:t>
            </w:r>
          </w:p>
        </w:tc>
        <w:tc>
          <w:tcPr>
            <w:tcW w:w="787" w:type="dxa"/>
            <w:tcBorders>
              <w:top w:val="nil"/>
              <w:left w:val="nil"/>
              <w:bottom w:val="single" w:sz="4" w:space="0" w:color="000000"/>
              <w:right w:val="single" w:sz="4" w:space="0" w:color="000000"/>
            </w:tcBorders>
            <w:shd w:val="clear" w:color="000000" w:fill="FFFFFF"/>
            <w:vAlign w:val="center"/>
            <w:hideMark/>
          </w:tcPr>
          <w:p w14:paraId="7C05E996"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09DF09C8"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104957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C92C6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0B9E59A" w14:textId="77777777" w:rsidR="00B2418E" w:rsidRPr="00342BC8" w:rsidRDefault="00B2418E" w:rsidP="006F156B">
            <w:pPr>
              <w:jc w:val="center"/>
              <w:rPr>
                <w:color w:val="000000"/>
                <w:sz w:val="18"/>
                <w:szCs w:val="18"/>
              </w:rPr>
            </w:pPr>
            <w:r w:rsidRPr="00342BC8">
              <w:rPr>
                <w:color w:val="000000"/>
                <w:sz w:val="18"/>
                <w:szCs w:val="18"/>
              </w:rPr>
              <w:t>т.15</w:t>
            </w:r>
          </w:p>
        </w:tc>
        <w:tc>
          <w:tcPr>
            <w:tcW w:w="1577" w:type="dxa"/>
            <w:tcBorders>
              <w:top w:val="nil"/>
              <w:left w:val="nil"/>
              <w:bottom w:val="single" w:sz="4" w:space="0" w:color="000000"/>
              <w:right w:val="single" w:sz="4" w:space="0" w:color="000000"/>
            </w:tcBorders>
            <w:shd w:val="clear" w:color="000000" w:fill="FFFFFF"/>
            <w:vAlign w:val="center"/>
            <w:hideMark/>
          </w:tcPr>
          <w:p w14:paraId="26AA31F8" w14:textId="77777777" w:rsidR="00B2418E" w:rsidRPr="00342BC8" w:rsidRDefault="00B2418E" w:rsidP="006F156B">
            <w:pPr>
              <w:jc w:val="center"/>
              <w:rPr>
                <w:color w:val="000000"/>
                <w:sz w:val="18"/>
                <w:szCs w:val="18"/>
              </w:rPr>
            </w:pPr>
            <w:r w:rsidRPr="00342BC8">
              <w:rPr>
                <w:color w:val="000000"/>
                <w:sz w:val="18"/>
                <w:szCs w:val="18"/>
              </w:rPr>
              <w:t>ТК36</w:t>
            </w:r>
          </w:p>
        </w:tc>
        <w:tc>
          <w:tcPr>
            <w:tcW w:w="711" w:type="dxa"/>
            <w:tcBorders>
              <w:top w:val="nil"/>
              <w:left w:val="nil"/>
              <w:bottom w:val="single" w:sz="4" w:space="0" w:color="000000"/>
              <w:right w:val="single" w:sz="4" w:space="0" w:color="000000"/>
            </w:tcBorders>
            <w:shd w:val="clear" w:color="000000" w:fill="FFFFFF"/>
            <w:vAlign w:val="center"/>
            <w:hideMark/>
          </w:tcPr>
          <w:p w14:paraId="6A4BB5A8" w14:textId="77777777" w:rsidR="00B2418E" w:rsidRPr="00342BC8" w:rsidRDefault="00B2418E" w:rsidP="006F156B">
            <w:pPr>
              <w:jc w:val="center"/>
              <w:rPr>
                <w:color w:val="000000"/>
                <w:sz w:val="18"/>
                <w:szCs w:val="18"/>
              </w:rPr>
            </w:pPr>
            <w:r w:rsidRPr="00342BC8">
              <w:rPr>
                <w:color w:val="000000"/>
                <w:sz w:val="18"/>
                <w:szCs w:val="18"/>
              </w:rPr>
              <w:t>81,00</w:t>
            </w:r>
          </w:p>
        </w:tc>
        <w:tc>
          <w:tcPr>
            <w:tcW w:w="590" w:type="dxa"/>
            <w:tcBorders>
              <w:top w:val="nil"/>
              <w:left w:val="nil"/>
              <w:bottom w:val="single" w:sz="4" w:space="0" w:color="000000"/>
              <w:right w:val="single" w:sz="4" w:space="0" w:color="000000"/>
            </w:tcBorders>
            <w:shd w:val="clear" w:color="000000" w:fill="FFFFFF"/>
            <w:vAlign w:val="center"/>
            <w:hideMark/>
          </w:tcPr>
          <w:p w14:paraId="7584E191"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5CE7B5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D5DFE89" w14:textId="77777777" w:rsidR="00B2418E" w:rsidRPr="00342BC8" w:rsidRDefault="00B2418E" w:rsidP="006F156B">
            <w:pPr>
              <w:jc w:val="center"/>
              <w:rPr>
                <w:color w:val="000000"/>
                <w:sz w:val="18"/>
                <w:szCs w:val="18"/>
              </w:rPr>
            </w:pPr>
            <w:r w:rsidRPr="00342BC8">
              <w:rPr>
                <w:color w:val="000000"/>
                <w:sz w:val="18"/>
                <w:szCs w:val="18"/>
              </w:rPr>
              <w:t>0,10</w:t>
            </w:r>
          </w:p>
        </w:tc>
        <w:tc>
          <w:tcPr>
            <w:tcW w:w="915" w:type="dxa"/>
            <w:tcBorders>
              <w:top w:val="nil"/>
              <w:left w:val="nil"/>
              <w:bottom w:val="single" w:sz="4" w:space="0" w:color="000000"/>
              <w:right w:val="single" w:sz="4" w:space="0" w:color="000000"/>
            </w:tcBorders>
            <w:shd w:val="clear" w:color="000000" w:fill="FFFFFF"/>
            <w:vAlign w:val="center"/>
            <w:hideMark/>
          </w:tcPr>
          <w:p w14:paraId="79FAB05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14D2E3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8F2B7A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27BE93F" w14:textId="77777777" w:rsidR="00B2418E" w:rsidRPr="00342BC8" w:rsidRDefault="00B2418E" w:rsidP="006F156B">
            <w:pPr>
              <w:jc w:val="center"/>
              <w:rPr>
                <w:color w:val="000000"/>
                <w:sz w:val="18"/>
                <w:szCs w:val="18"/>
              </w:rPr>
            </w:pPr>
            <w:r w:rsidRPr="00342BC8">
              <w:rPr>
                <w:color w:val="000000"/>
                <w:sz w:val="18"/>
                <w:szCs w:val="18"/>
              </w:rPr>
              <w:t>56,49</w:t>
            </w:r>
          </w:p>
        </w:tc>
        <w:tc>
          <w:tcPr>
            <w:tcW w:w="623" w:type="dxa"/>
            <w:tcBorders>
              <w:top w:val="nil"/>
              <w:left w:val="nil"/>
              <w:bottom w:val="single" w:sz="4" w:space="0" w:color="000000"/>
              <w:right w:val="single" w:sz="4" w:space="0" w:color="000000"/>
            </w:tcBorders>
            <w:shd w:val="clear" w:color="000000" w:fill="FFFFFF"/>
            <w:vAlign w:val="center"/>
            <w:hideMark/>
          </w:tcPr>
          <w:p w14:paraId="66AFC11E" w14:textId="77777777" w:rsidR="00B2418E" w:rsidRPr="00342BC8" w:rsidRDefault="00B2418E" w:rsidP="006F156B">
            <w:pPr>
              <w:jc w:val="center"/>
              <w:rPr>
                <w:color w:val="000000"/>
                <w:sz w:val="18"/>
                <w:szCs w:val="18"/>
              </w:rPr>
            </w:pPr>
            <w:r w:rsidRPr="00342BC8">
              <w:rPr>
                <w:color w:val="000000"/>
                <w:sz w:val="18"/>
                <w:szCs w:val="18"/>
              </w:rPr>
              <w:t>57,42</w:t>
            </w:r>
          </w:p>
        </w:tc>
        <w:tc>
          <w:tcPr>
            <w:tcW w:w="623" w:type="dxa"/>
            <w:tcBorders>
              <w:top w:val="nil"/>
              <w:left w:val="nil"/>
              <w:bottom w:val="single" w:sz="4" w:space="0" w:color="000000"/>
              <w:right w:val="single" w:sz="4" w:space="0" w:color="000000"/>
            </w:tcBorders>
            <w:shd w:val="clear" w:color="000000" w:fill="FFFFFF"/>
            <w:vAlign w:val="center"/>
            <w:hideMark/>
          </w:tcPr>
          <w:p w14:paraId="7F9094AE" w14:textId="77777777" w:rsidR="00B2418E" w:rsidRPr="00342BC8" w:rsidRDefault="00B2418E" w:rsidP="006F156B">
            <w:pPr>
              <w:jc w:val="center"/>
              <w:rPr>
                <w:color w:val="000000"/>
                <w:sz w:val="18"/>
                <w:szCs w:val="18"/>
              </w:rPr>
            </w:pPr>
            <w:r w:rsidRPr="00342BC8">
              <w:rPr>
                <w:color w:val="000000"/>
                <w:sz w:val="18"/>
                <w:szCs w:val="18"/>
              </w:rPr>
              <w:t>28,63</w:t>
            </w:r>
          </w:p>
        </w:tc>
        <w:tc>
          <w:tcPr>
            <w:tcW w:w="623" w:type="dxa"/>
            <w:tcBorders>
              <w:top w:val="nil"/>
              <w:left w:val="nil"/>
              <w:bottom w:val="single" w:sz="4" w:space="0" w:color="000000"/>
              <w:right w:val="single" w:sz="4" w:space="0" w:color="000000"/>
            </w:tcBorders>
            <w:shd w:val="clear" w:color="000000" w:fill="FFFFFF"/>
            <w:vAlign w:val="center"/>
            <w:hideMark/>
          </w:tcPr>
          <w:p w14:paraId="68A4E6EC" w14:textId="77777777" w:rsidR="00B2418E" w:rsidRPr="00342BC8" w:rsidRDefault="00B2418E" w:rsidP="006F156B">
            <w:pPr>
              <w:jc w:val="center"/>
              <w:rPr>
                <w:color w:val="000000"/>
                <w:sz w:val="18"/>
                <w:szCs w:val="18"/>
              </w:rPr>
            </w:pPr>
            <w:r w:rsidRPr="00342BC8">
              <w:rPr>
                <w:color w:val="000000"/>
                <w:sz w:val="18"/>
                <w:szCs w:val="18"/>
              </w:rPr>
              <w:t>27,70</w:t>
            </w:r>
          </w:p>
        </w:tc>
        <w:tc>
          <w:tcPr>
            <w:tcW w:w="714" w:type="dxa"/>
            <w:tcBorders>
              <w:top w:val="nil"/>
              <w:left w:val="nil"/>
              <w:bottom w:val="single" w:sz="4" w:space="0" w:color="000000"/>
              <w:right w:val="single" w:sz="4" w:space="0" w:color="000000"/>
            </w:tcBorders>
            <w:shd w:val="clear" w:color="000000" w:fill="FFFFFF"/>
            <w:vAlign w:val="center"/>
            <w:hideMark/>
          </w:tcPr>
          <w:p w14:paraId="193BD490"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27565036"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354FEE6D"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67A980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8270282" w14:textId="77777777" w:rsidR="00B2418E" w:rsidRPr="00342BC8" w:rsidRDefault="00B2418E" w:rsidP="006F156B">
            <w:pPr>
              <w:jc w:val="center"/>
              <w:rPr>
                <w:color w:val="000000"/>
                <w:sz w:val="18"/>
                <w:szCs w:val="18"/>
              </w:rPr>
            </w:pPr>
            <w:r w:rsidRPr="00342BC8">
              <w:rPr>
                <w:color w:val="000000"/>
                <w:sz w:val="18"/>
                <w:szCs w:val="18"/>
              </w:rPr>
              <w:t>28,79</w:t>
            </w:r>
          </w:p>
        </w:tc>
        <w:tc>
          <w:tcPr>
            <w:tcW w:w="621" w:type="dxa"/>
            <w:tcBorders>
              <w:top w:val="nil"/>
              <w:left w:val="nil"/>
              <w:bottom w:val="single" w:sz="4" w:space="0" w:color="000000"/>
              <w:right w:val="single" w:sz="4" w:space="0" w:color="000000"/>
            </w:tcBorders>
            <w:shd w:val="clear" w:color="000000" w:fill="FFFFFF"/>
            <w:vAlign w:val="center"/>
            <w:hideMark/>
          </w:tcPr>
          <w:p w14:paraId="4B981762" w14:textId="77777777" w:rsidR="00B2418E" w:rsidRPr="00342BC8" w:rsidRDefault="00B2418E" w:rsidP="006F156B">
            <w:pPr>
              <w:jc w:val="center"/>
              <w:rPr>
                <w:color w:val="000000"/>
                <w:sz w:val="18"/>
                <w:szCs w:val="18"/>
              </w:rPr>
            </w:pPr>
            <w:r w:rsidRPr="00342BC8">
              <w:rPr>
                <w:color w:val="000000"/>
                <w:sz w:val="18"/>
                <w:szCs w:val="18"/>
              </w:rPr>
              <w:t>28,79</w:t>
            </w:r>
          </w:p>
        </w:tc>
        <w:tc>
          <w:tcPr>
            <w:tcW w:w="787" w:type="dxa"/>
            <w:tcBorders>
              <w:top w:val="nil"/>
              <w:left w:val="nil"/>
              <w:bottom w:val="single" w:sz="4" w:space="0" w:color="000000"/>
              <w:right w:val="single" w:sz="4" w:space="0" w:color="000000"/>
            </w:tcBorders>
            <w:shd w:val="clear" w:color="000000" w:fill="FFFFFF"/>
            <w:vAlign w:val="center"/>
            <w:hideMark/>
          </w:tcPr>
          <w:p w14:paraId="24C5E27F"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568ED81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3FA86C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7E5D48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717665B"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57BEA20D" w14:textId="77777777" w:rsidR="00B2418E" w:rsidRPr="00342BC8" w:rsidRDefault="00B2418E" w:rsidP="006F156B">
            <w:pPr>
              <w:jc w:val="center"/>
              <w:rPr>
                <w:color w:val="000000"/>
                <w:sz w:val="18"/>
                <w:szCs w:val="18"/>
              </w:rPr>
            </w:pPr>
            <w:r w:rsidRPr="00342BC8">
              <w:rPr>
                <w:color w:val="000000"/>
                <w:sz w:val="18"/>
                <w:szCs w:val="18"/>
              </w:rPr>
              <w:t>Школа №2</w:t>
            </w:r>
          </w:p>
        </w:tc>
        <w:tc>
          <w:tcPr>
            <w:tcW w:w="711" w:type="dxa"/>
            <w:tcBorders>
              <w:top w:val="nil"/>
              <w:left w:val="nil"/>
              <w:bottom w:val="single" w:sz="4" w:space="0" w:color="000000"/>
              <w:right w:val="single" w:sz="4" w:space="0" w:color="000000"/>
            </w:tcBorders>
            <w:shd w:val="clear" w:color="000000" w:fill="FFFFFF"/>
            <w:vAlign w:val="center"/>
            <w:hideMark/>
          </w:tcPr>
          <w:p w14:paraId="475BA344" w14:textId="77777777" w:rsidR="00B2418E" w:rsidRPr="00342BC8" w:rsidRDefault="00B2418E" w:rsidP="006F156B">
            <w:pPr>
              <w:jc w:val="center"/>
              <w:rPr>
                <w:color w:val="000000"/>
                <w:sz w:val="18"/>
                <w:szCs w:val="18"/>
              </w:rPr>
            </w:pPr>
            <w:r w:rsidRPr="00342BC8">
              <w:rPr>
                <w:color w:val="000000"/>
                <w:sz w:val="18"/>
                <w:szCs w:val="18"/>
              </w:rPr>
              <w:t>155,00</w:t>
            </w:r>
          </w:p>
        </w:tc>
        <w:tc>
          <w:tcPr>
            <w:tcW w:w="590" w:type="dxa"/>
            <w:tcBorders>
              <w:top w:val="nil"/>
              <w:left w:val="nil"/>
              <w:bottom w:val="single" w:sz="4" w:space="0" w:color="000000"/>
              <w:right w:val="single" w:sz="4" w:space="0" w:color="000000"/>
            </w:tcBorders>
            <w:shd w:val="clear" w:color="000000" w:fill="FFFFFF"/>
            <w:vAlign w:val="center"/>
            <w:hideMark/>
          </w:tcPr>
          <w:p w14:paraId="219339AD"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281870C0"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CAA337E" w14:textId="77777777" w:rsidR="00B2418E" w:rsidRPr="00342BC8" w:rsidRDefault="00B2418E" w:rsidP="006F156B">
            <w:pPr>
              <w:jc w:val="center"/>
              <w:rPr>
                <w:color w:val="000000"/>
                <w:sz w:val="18"/>
                <w:szCs w:val="18"/>
              </w:rPr>
            </w:pPr>
            <w:r w:rsidRPr="00342BC8">
              <w:rPr>
                <w:color w:val="000000"/>
                <w:sz w:val="18"/>
                <w:szCs w:val="18"/>
              </w:rPr>
              <w:t>0,10</w:t>
            </w:r>
          </w:p>
        </w:tc>
        <w:tc>
          <w:tcPr>
            <w:tcW w:w="915" w:type="dxa"/>
            <w:tcBorders>
              <w:top w:val="nil"/>
              <w:left w:val="nil"/>
              <w:bottom w:val="single" w:sz="4" w:space="0" w:color="000000"/>
              <w:right w:val="single" w:sz="4" w:space="0" w:color="000000"/>
            </w:tcBorders>
            <w:shd w:val="clear" w:color="000000" w:fill="FFFFFF"/>
            <w:vAlign w:val="center"/>
            <w:hideMark/>
          </w:tcPr>
          <w:p w14:paraId="3886360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FD3687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C5A458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E298E99" w14:textId="77777777" w:rsidR="00B2418E" w:rsidRPr="00342BC8" w:rsidRDefault="00B2418E" w:rsidP="006F156B">
            <w:pPr>
              <w:jc w:val="center"/>
              <w:rPr>
                <w:color w:val="000000"/>
                <w:sz w:val="18"/>
                <w:szCs w:val="18"/>
              </w:rPr>
            </w:pPr>
            <w:r w:rsidRPr="00342BC8">
              <w:rPr>
                <w:color w:val="000000"/>
                <w:sz w:val="18"/>
                <w:szCs w:val="18"/>
              </w:rPr>
              <w:t>57,42</w:t>
            </w:r>
          </w:p>
        </w:tc>
        <w:tc>
          <w:tcPr>
            <w:tcW w:w="623" w:type="dxa"/>
            <w:tcBorders>
              <w:top w:val="nil"/>
              <w:left w:val="nil"/>
              <w:bottom w:val="single" w:sz="4" w:space="0" w:color="000000"/>
              <w:right w:val="single" w:sz="4" w:space="0" w:color="000000"/>
            </w:tcBorders>
            <w:shd w:val="clear" w:color="000000" w:fill="FFFFFF"/>
            <w:vAlign w:val="center"/>
            <w:hideMark/>
          </w:tcPr>
          <w:p w14:paraId="4B5085E2" w14:textId="77777777" w:rsidR="00B2418E" w:rsidRPr="00342BC8" w:rsidRDefault="00B2418E" w:rsidP="006F156B">
            <w:pPr>
              <w:jc w:val="center"/>
              <w:rPr>
                <w:color w:val="000000"/>
                <w:sz w:val="18"/>
                <w:szCs w:val="18"/>
              </w:rPr>
            </w:pPr>
            <w:r w:rsidRPr="00342BC8">
              <w:rPr>
                <w:color w:val="000000"/>
                <w:sz w:val="18"/>
                <w:szCs w:val="18"/>
              </w:rPr>
              <w:t>59,82</w:t>
            </w:r>
          </w:p>
        </w:tc>
        <w:tc>
          <w:tcPr>
            <w:tcW w:w="623" w:type="dxa"/>
            <w:tcBorders>
              <w:top w:val="nil"/>
              <w:left w:val="nil"/>
              <w:bottom w:val="single" w:sz="4" w:space="0" w:color="000000"/>
              <w:right w:val="single" w:sz="4" w:space="0" w:color="000000"/>
            </w:tcBorders>
            <w:shd w:val="clear" w:color="000000" w:fill="FFFFFF"/>
            <w:vAlign w:val="center"/>
            <w:hideMark/>
          </w:tcPr>
          <w:p w14:paraId="6B2D0425" w14:textId="77777777" w:rsidR="00B2418E" w:rsidRPr="00342BC8" w:rsidRDefault="00B2418E" w:rsidP="006F156B">
            <w:pPr>
              <w:jc w:val="center"/>
              <w:rPr>
                <w:color w:val="000000"/>
                <w:sz w:val="18"/>
                <w:szCs w:val="18"/>
              </w:rPr>
            </w:pPr>
            <w:r w:rsidRPr="00342BC8">
              <w:rPr>
                <w:color w:val="000000"/>
                <w:sz w:val="18"/>
                <w:szCs w:val="18"/>
              </w:rPr>
              <w:t>31,03</w:t>
            </w:r>
          </w:p>
        </w:tc>
        <w:tc>
          <w:tcPr>
            <w:tcW w:w="623" w:type="dxa"/>
            <w:tcBorders>
              <w:top w:val="nil"/>
              <w:left w:val="nil"/>
              <w:bottom w:val="single" w:sz="4" w:space="0" w:color="000000"/>
              <w:right w:val="single" w:sz="4" w:space="0" w:color="000000"/>
            </w:tcBorders>
            <w:shd w:val="clear" w:color="000000" w:fill="FFFFFF"/>
            <w:vAlign w:val="center"/>
            <w:hideMark/>
          </w:tcPr>
          <w:p w14:paraId="3904DF80" w14:textId="77777777" w:rsidR="00B2418E" w:rsidRPr="00342BC8" w:rsidRDefault="00B2418E" w:rsidP="006F156B">
            <w:pPr>
              <w:jc w:val="center"/>
              <w:rPr>
                <w:color w:val="000000"/>
                <w:sz w:val="18"/>
                <w:szCs w:val="18"/>
              </w:rPr>
            </w:pPr>
            <w:r w:rsidRPr="00342BC8">
              <w:rPr>
                <w:color w:val="000000"/>
                <w:sz w:val="18"/>
                <w:szCs w:val="18"/>
              </w:rPr>
              <w:t>28,63</w:t>
            </w:r>
          </w:p>
        </w:tc>
        <w:tc>
          <w:tcPr>
            <w:tcW w:w="714" w:type="dxa"/>
            <w:tcBorders>
              <w:top w:val="nil"/>
              <w:left w:val="nil"/>
              <w:bottom w:val="single" w:sz="4" w:space="0" w:color="000000"/>
              <w:right w:val="single" w:sz="4" w:space="0" w:color="000000"/>
            </w:tcBorders>
            <w:shd w:val="clear" w:color="000000" w:fill="FFFFFF"/>
            <w:vAlign w:val="center"/>
            <w:hideMark/>
          </w:tcPr>
          <w:p w14:paraId="0AFF063F"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749F6312"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21A88E9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A741E96"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3C63C81" w14:textId="77777777" w:rsidR="00B2418E" w:rsidRPr="00342BC8" w:rsidRDefault="00B2418E" w:rsidP="006F156B">
            <w:pPr>
              <w:jc w:val="center"/>
              <w:rPr>
                <w:color w:val="000000"/>
                <w:sz w:val="18"/>
                <w:szCs w:val="18"/>
              </w:rPr>
            </w:pPr>
            <w:r w:rsidRPr="00342BC8">
              <w:rPr>
                <w:color w:val="000000"/>
                <w:sz w:val="18"/>
                <w:szCs w:val="18"/>
              </w:rPr>
              <w:t>28,79</w:t>
            </w:r>
          </w:p>
        </w:tc>
        <w:tc>
          <w:tcPr>
            <w:tcW w:w="621" w:type="dxa"/>
            <w:tcBorders>
              <w:top w:val="nil"/>
              <w:left w:val="nil"/>
              <w:bottom w:val="single" w:sz="4" w:space="0" w:color="000000"/>
              <w:right w:val="single" w:sz="4" w:space="0" w:color="000000"/>
            </w:tcBorders>
            <w:shd w:val="clear" w:color="000000" w:fill="FFFFFF"/>
            <w:vAlign w:val="center"/>
            <w:hideMark/>
          </w:tcPr>
          <w:p w14:paraId="570BFCCD" w14:textId="77777777" w:rsidR="00B2418E" w:rsidRPr="00342BC8" w:rsidRDefault="00B2418E" w:rsidP="006F156B">
            <w:pPr>
              <w:jc w:val="center"/>
              <w:rPr>
                <w:color w:val="000000"/>
                <w:sz w:val="18"/>
                <w:szCs w:val="18"/>
              </w:rPr>
            </w:pPr>
            <w:r w:rsidRPr="00342BC8">
              <w:rPr>
                <w:color w:val="000000"/>
                <w:sz w:val="18"/>
                <w:szCs w:val="18"/>
              </w:rPr>
              <w:t>28,79</w:t>
            </w:r>
          </w:p>
        </w:tc>
        <w:tc>
          <w:tcPr>
            <w:tcW w:w="787" w:type="dxa"/>
            <w:tcBorders>
              <w:top w:val="nil"/>
              <w:left w:val="nil"/>
              <w:bottom w:val="single" w:sz="4" w:space="0" w:color="000000"/>
              <w:right w:val="single" w:sz="4" w:space="0" w:color="000000"/>
            </w:tcBorders>
            <w:shd w:val="clear" w:color="000000" w:fill="FFFFFF"/>
            <w:vAlign w:val="center"/>
            <w:hideMark/>
          </w:tcPr>
          <w:p w14:paraId="01EE1972"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2652DD2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40D752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D120CF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48890753" w14:textId="77777777" w:rsidR="00B2418E" w:rsidRPr="00342BC8" w:rsidRDefault="00B2418E" w:rsidP="006F156B">
            <w:pPr>
              <w:jc w:val="center"/>
              <w:rPr>
                <w:color w:val="000000"/>
                <w:sz w:val="18"/>
                <w:szCs w:val="18"/>
              </w:rPr>
            </w:pPr>
            <w:r w:rsidRPr="00342BC8">
              <w:rPr>
                <w:color w:val="000000"/>
                <w:sz w:val="18"/>
                <w:szCs w:val="18"/>
              </w:rPr>
              <w:t>т.14</w:t>
            </w:r>
          </w:p>
        </w:tc>
        <w:tc>
          <w:tcPr>
            <w:tcW w:w="1577" w:type="dxa"/>
            <w:tcBorders>
              <w:top w:val="nil"/>
              <w:left w:val="nil"/>
              <w:bottom w:val="single" w:sz="4" w:space="0" w:color="000000"/>
              <w:right w:val="single" w:sz="4" w:space="0" w:color="000000"/>
            </w:tcBorders>
            <w:shd w:val="clear" w:color="000000" w:fill="FFFFFF"/>
            <w:vAlign w:val="center"/>
            <w:hideMark/>
          </w:tcPr>
          <w:p w14:paraId="4BEAC495" w14:textId="77777777" w:rsidR="00B2418E" w:rsidRPr="00342BC8" w:rsidRDefault="00B2418E" w:rsidP="006F156B">
            <w:pPr>
              <w:jc w:val="center"/>
              <w:rPr>
                <w:color w:val="000000"/>
                <w:sz w:val="18"/>
                <w:szCs w:val="18"/>
              </w:rPr>
            </w:pPr>
            <w:r w:rsidRPr="00342BC8">
              <w:rPr>
                <w:color w:val="000000"/>
                <w:sz w:val="18"/>
                <w:szCs w:val="18"/>
              </w:rPr>
              <w:t>ТК37</w:t>
            </w:r>
          </w:p>
        </w:tc>
        <w:tc>
          <w:tcPr>
            <w:tcW w:w="711" w:type="dxa"/>
            <w:tcBorders>
              <w:top w:val="nil"/>
              <w:left w:val="nil"/>
              <w:bottom w:val="single" w:sz="4" w:space="0" w:color="000000"/>
              <w:right w:val="single" w:sz="4" w:space="0" w:color="000000"/>
            </w:tcBorders>
            <w:shd w:val="clear" w:color="000000" w:fill="FFFFFF"/>
            <w:vAlign w:val="center"/>
            <w:hideMark/>
          </w:tcPr>
          <w:p w14:paraId="08846245"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59BAB83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B3B382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9E62641" w14:textId="77777777" w:rsidR="00B2418E" w:rsidRPr="00342BC8" w:rsidRDefault="00B2418E" w:rsidP="006F156B">
            <w:pPr>
              <w:jc w:val="center"/>
              <w:rPr>
                <w:color w:val="000000"/>
                <w:sz w:val="18"/>
                <w:szCs w:val="18"/>
              </w:rPr>
            </w:pPr>
            <w:r w:rsidRPr="00342BC8">
              <w:rPr>
                <w:color w:val="000000"/>
                <w:sz w:val="18"/>
                <w:szCs w:val="18"/>
              </w:rPr>
              <w:t>7,11</w:t>
            </w:r>
          </w:p>
        </w:tc>
        <w:tc>
          <w:tcPr>
            <w:tcW w:w="915" w:type="dxa"/>
            <w:tcBorders>
              <w:top w:val="nil"/>
              <w:left w:val="nil"/>
              <w:bottom w:val="single" w:sz="4" w:space="0" w:color="000000"/>
              <w:right w:val="single" w:sz="4" w:space="0" w:color="000000"/>
            </w:tcBorders>
            <w:shd w:val="clear" w:color="000000" w:fill="FFFFFF"/>
            <w:vAlign w:val="center"/>
            <w:hideMark/>
          </w:tcPr>
          <w:p w14:paraId="6D566FA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805D33A"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02851A3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74C322F" w14:textId="77777777" w:rsidR="00B2418E" w:rsidRPr="00342BC8" w:rsidRDefault="00B2418E" w:rsidP="006F156B">
            <w:pPr>
              <w:jc w:val="center"/>
              <w:rPr>
                <w:color w:val="000000"/>
                <w:sz w:val="18"/>
                <w:szCs w:val="18"/>
              </w:rPr>
            </w:pPr>
            <w:r w:rsidRPr="00342BC8">
              <w:rPr>
                <w:color w:val="000000"/>
                <w:sz w:val="18"/>
                <w:szCs w:val="18"/>
              </w:rPr>
              <w:t>57,87</w:t>
            </w:r>
          </w:p>
        </w:tc>
        <w:tc>
          <w:tcPr>
            <w:tcW w:w="623" w:type="dxa"/>
            <w:tcBorders>
              <w:top w:val="nil"/>
              <w:left w:val="nil"/>
              <w:bottom w:val="single" w:sz="4" w:space="0" w:color="000000"/>
              <w:right w:val="single" w:sz="4" w:space="0" w:color="000000"/>
            </w:tcBorders>
            <w:shd w:val="clear" w:color="000000" w:fill="FFFFFF"/>
            <w:vAlign w:val="center"/>
            <w:hideMark/>
          </w:tcPr>
          <w:p w14:paraId="512E0C5E" w14:textId="77777777" w:rsidR="00B2418E" w:rsidRPr="00342BC8" w:rsidRDefault="00B2418E" w:rsidP="006F156B">
            <w:pPr>
              <w:jc w:val="center"/>
              <w:rPr>
                <w:color w:val="000000"/>
                <w:sz w:val="18"/>
                <w:szCs w:val="18"/>
              </w:rPr>
            </w:pPr>
            <w:r w:rsidRPr="00342BC8">
              <w:rPr>
                <w:color w:val="000000"/>
                <w:sz w:val="18"/>
                <w:szCs w:val="18"/>
              </w:rPr>
              <w:t>57,69</w:t>
            </w:r>
          </w:p>
        </w:tc>
        <w:tc>
          <w:tcPr>
            <w:tcW w:w="623" w:type="dxa"/>
            <w:tcBorders>
              <w:top w:val="nil"/>
              <w:left w:val="nil"/>
              <w:bottom w:val="single" w:sz="4" w:space="0" w:color="000000"/>
              <w:right w:val="single" w:sz="4" w:space="0" w:color="000000"/>
            </w:tcBorders>
            <w:shd w:val="clear" w:color="000000" w:fill="FFFFFF"/>
            <w:vAlign w:val="center"/>
            <w:hideMark/>
          </w:tcPr>
          <w:p w14:paraId="6E9D5414" w14:textId="77777777" w:rsidR="00B2418E" w:rsidRPr="00342BC8" w:rsidRDefault="00B2418E" w:rsidP="006F156B">
            <w:pPr>
              <w:jc w:val="center"/>
              <w:rPr>
                <w:color w:val="000000"/>
                <w:sz w:val="18"/>
                <w:szCs w:val="18"/>
              </w:rPr>
            </w:pPr>
            <w:r w:rsidRPr="00342BC8">
              <w:rPr>
                <w:color w:val="000000"/>
                <w:sz w:val="18"/>
                <w:szCs w:val="18"/>
              </w:rPr>
              <w:t>29,02</w:t>
            </w:r>
          </w:p>
        </w:tc>
        <w:tc>
          <w:tcPr>
            <w:tcW w:w="623" w:type="dxa"/>
            <w:tcBorders>
              <w:top w:val="nil"/>
              <w:left w:val="nil"/>
              <w:bottom w:val="single" w:sz="4" w:space="0" w:color="000000"/>
              <w:right w:val="single" w:sz="4" w:space="0" w:color="000000"/>
            </w:tcBorders>
            <w:shd w:val="clear" w:color="000000" w:fill="FFFFFF"/>
            <w:vAlign w:val="center"/>
            <w:hideMark/>
          </w:tcPr>
          <w:p w14:paraId="24AF6C9E" w14:textId="77777777" w:rsidR="00B2418E" w:rsidRPr="00342BC8" w:rsidRDefault="00B2418E" w:rsidP="006F156B">
            <w:pPr>
              <w:jc w:val="center"/>
              <w:rPr>
                <w:color w:val="000000"/>
                <w:sz w:val="18"/>
                <w:szCs w:val="18"/>
              </w:rPr>
            </w:pPr>
            <w:r w:rsidRPr="00342BC8">
              <w:rPr>
                <w:color w:val="000000"/>
                <w:sz w:val="18"/>
                <w:szCs w:val="18"/>
              </w:rPr>
              <w:t>29,08</w:t>
            </w:r>
          </w:p>
        </w:tc>
        <w:tc>
          <w:tcPr>
            <w:tcW w:w="714" w:type="dxa"/>
            <w:tcBorders>
              <w:top w:val="nil"/>
              <w:left w:val="nil"/>
              <w:bottom w:val="single" w:sz="4" w:space="0" w:color="000000"/>
              <w:right w:val="single" w:sz="4" w:space="0" w:color="000000"/>
            </w:tcBorders>
            <w:shd w:val="clear" w:color="000000" w:fill="FFFFFF"/>
            <w:vAlign w:val="center"/>
            <w:hideMark/>
          </w:tcPr>
          <w:p w14:paraId="78E6ABDB" w14:textId="77777777" w:rsidR="00B2418E" w:rsidRPr="00342BC8" w:rsidRDefault="00B2418E" w:rsidP="006F156B">
            <w:pPr>
              <w:jc w:val="center"/>
              <w:rPr>
                <w:color w:val="000000"/>
                <w:sz w:val="18"/>
                <w:szCs w:val="18"/>
              </w:rPr>
            </w:pPr>
            <w:r w:rsidRPr="00342BC8">
              <w:rPr>
                <w:color w:val="000000"/>
                <w:sz w:val="18"/>
                <w:szCs w:val="18"/>
              </w:rPr>
              <w:t>250,10</w:t>
            </w:r>
          </w:p>
        </w:tc>
        <w:tc>
          <w:tcPr>
            <w:tcW w:w="711" w:type="dxa"/>
            <w:tcBorders>
              <w:top w:val="nil"/>
              <w:left w:val="nil"/>
              <w:bottom w:val="single" w:sz="4" w:space="0" w:color="000000"/>
              <w:right w:val="single" w:sz="4" w:space="0" w:color="000000"/>
            </w:tcBorders>
            <w:shd w:val="clear" w:color="000000" w:fill="FFFFFF"/>
            <w:vAlign w:val="center"/>
            <w:hideMark/>
          </w:tcPr>
          <w:p w14:paraId="445BF52F" w14:textId="77777777" w:rsidR="00B2418E" w:rsidRPr="00342BC8" w:rsidRDefault="00B2418E" w:rsidP="006F156B">
            <w:pPr>
              <w:jc w:val="center"/>
              <w:rPr>
                <w:color w:val="000000"/>
                <w:sz w:val="18"/>
                <w:szCs w:val="18"/>
              </w:rPr>
            </w:pPr>
            <w:r w:rsidRPr="00342BC8">
              <w:rPr>
                <w:color w:val="000000"/>
                <w:sz w:val="18"/>
                <w:szCs w:val="18"/>
              </w:rPr>
              <w:t>249,98</w:t>
            </w:r>
          </w:p>
        </w:tc>
        <w:tc>
          <w:tcPr>
            <w:tcW w:w="711" w:type="dxa"/>
            <w:tcBorders>
              <w:top w:val="nil"/>
              <w:left w:val="nil"/>
              <w:bottom w:val="single" w:sz="4" w:space="0" w:color="000000"/>
              <w:right w:val="single" w:sz="4" w:space="0" w:color="000000"/>
            </w:tcBorders>
            <w:shd w:val="clear" w:color="000000" w:fill="FFFFFF"/>
            <w:vAlign w:val="center"/>
            <w:hideMark/>
          </w:tcPr>
          <w:p w14:paraId="16D9D30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D81B44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3ED9728" w14:textId="77777777" w:rsidR="00B2418E" w:rsidRPr="00342BC8" w:rsidRDefault="00B2418E" w:rsidP="006F156B">
            <w:pPr>
              <w:jc w:val="center"/>
              <w:rPr>
                <w:color w:val="000000"/>
                <w:sz w:val="18"/>
                <w:szCs w:val="18"/>
              </w:rPr>
            </w:pPr>
            <w:r w:rsidRPr="00342BC8">
              <w:rPr>
                <w:color w:val="000000"/>
                <w:sz w:val="18"/>
                <w:szCs w:val="18"/>
              </w:rPr>
              <w:t>28,79</w:t>
            </w:r>
          </w:p>
        </w:tc>
        <w:tc>
          <w:tcPr>
            <w:tcW w:w="621" w:type="dxa"/>
            <w:tcBorders>
              <w:top w:val="nil"/>
              <w:left w:val="nil"/>
              <w:bottom w:val="single" w:sz="4" w:space="0" w:color="000000"/>
              <w:right w:val="single" w:sz="4" w:space="0" w:color="000000"/>
            </w:tcBorders>
            <w:shd w:val="clear" w:color="000000" w:fill="FFFFFF"/>
            <w:vAlign w:val="center"/>
            <w:hideMark/>
          </w:tcPr>
          <w:p w14:paraId="3CCC9613" w14:textId="77777777" w:rsidR="00B2418E" w:rsidRPr="00342BC8" w:rsidRDefault="00B2418E" w:rsidP="006F156B">
            <w:pPr>
              <w:jc w:val="center"/>
              <w:rPr>
                <w:color w:val="000000"/>
                <w:sz w:val="18"/>
                <w:szCs w:val="18"/>
              </w:rPr>
            </w:pPr>
            <w:r w:rsidRPr="00342BC8">
              <w:rPr>
                <w:color w:val="000000"/>
                <w:sz w:val="18"/>
                <w:szCs w:val="18"/>
              </w:rPr>
              <w:t>28,67</w:t>
            </w:r>
          </w:p>
        </w:tc>
        <w:tc>
          <w:tcPr>
            <w:tcW w:w="787" w:type="dxa"/>
            <w:tcBorders>
              <w:top w:val="nil"/>
              <w:left w:val="nil"/>
              <w:bottom w:val="single" w:sz="4" w:space="0" w:color="000000"/>
              <w:right w:val="single" w:sz="4" w:space="0" w:color="000000"/>
            </w:tcBorders>
            <w:shd w:val="clear" w:color="000000" w:fill="FFFFFF"/>
            <w:vAlign w:val="center"/>
            <w:hideMark/>
          </w:tcPr>
          <w:p w14:paraId="0FA627C1" w14:textId="77777777" w:rsidR="00B2418E" w:rsidRPr="00342BC8" w:rsidRDefault="00B2418E" w:rsidP="006F156B">
            <w:pPr>
              <w:jc w:val="center"/>
              <w:rPr>
                <w:color w:val="000000"/>
                <w:sz w:val="18"/>
                <w:szCs w:val="18"/>
              </w:rPr>
            </w:pPr>
            <w:r w:rsidRPr="00342BC8">
              <w:rPr>
                <w:color w:val="000000"/>
                <w:sz w:val="18"/>
                <w:szCs w:val="18"/>
              </w:rPr>
              <w:t>4,19</w:t>
            </w:r>
          </w:p>
        </w:tc>
        <w:tc>
          <w:tcPr>
            <w:tcW w:w="786" w:type="dxa"/>
            <w:tcBorders>
              <w:top w:val="nil"/>
              <w:left w:val="nil"/>
              <w:bottom w:val="single" w:sz="4" w:space="0" w:color="000000"/>
              <w:right w:val="single" w:sz="4" w:space="0" w:color="000000"/>
            </w:tcBorders>
            <w:shd w:val="clear" w:color="000000" w:fill="FFFFFF"/>
            <w:vAlign w:val="center"/>
            <w:hideMark/>
          </w:tcPr>
          <w:p w14:paraId="744FCA3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9C2E9E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355070F" w14:textId="77777777" w:rsidR="00B2418E" w:rsidRPr="00342BC8" w:rsidRDefault="00B2418E" w:rsidP="006F156B">
            <w:pPr>
              <w:jc w:val="center"/>
              <w:rPr>
                <w:color w:val="000000"/>
                <w:sz w:val="18"/>
                <w:szCs w:val="18"/>
              </w:rPr>
            </w:pPr>
            <w:r w:rsidRPr="00342BC8">
              <w:rPr>
                <w:color w:val="000000"/>
                <w:sz w:val="18"/>
                <w:szCs w:val="18"/>
              </w:rPr>
              <w:lastRenderedPageBreak/>
              <w:t>1</w:t>
            </w:r>
          </w:p>
        </w:tc>
        <w:tc>
          <w:tcPr>
            <w:tcW w:w="1023" w:type="dxa"/>
            <w:tcBorders>
              <w:top w:val="nil"/>
              <w:left w:val="nil"/>
              <w:bottom w:val="single" w:sz="4" w:space="0" w:color="000000"/>
              <w:right w:val="single" w:sz="4" w:space="0" w:color="000000"/>
            </w:tcBorders>
            <w:shd w:val="clear" w:color="000000" w:fill="FFFFFF"/>
            <w:vAlign w:val="center"/>
            <w:hideMark/>
          </w:tcPr>
          <w:p w14:paraId="6FFC7767"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437DAA06" w14:textId="77777777" w:rsidR="00B2418E" w:rsidRPr="00342BC8" w:rsidRDefault="00B2418E" w:rsidP="006F156B">
            <w:pPr>
              <w:jc w:val="center"/>
              <w:rPr>
                <w:color w:val="000000"/>
                <w:sz w:val="18"/>
                <w:szCs w:val="18"/>
              </w:rPr>
            </w:pPr>
            <w:r w:rsidRPr="00342BC8">
              <w:rPr>
                <w:color w:val="000000"/>
                <w:sz w:val="18"/>
                <w:szCs w:val="18"/>
              </w:rPr>
              <w:t>ЦДТ</w:t>
            </w:r>
          </w:p>
        </w:tc>
        <w:tc>
          <w:tcPr>
            <w:tcW w:w="711" w:type="dxa"/>
            <w:tcBorders>
              <w:top w:val="nil"/>
              <w:left w:val="nil"/>
              <w:bottom w:val="single" w:sz="4" w:space="0" w:color="000000"/>
              <w:right w:val="single" w:sz="4" w:space="0" w:color="000000"/>
            </w:tcBorders>
            <w:shd w:val="clear" w:color="000000" w:fill="FFFFFF"/>
            <w:vAlign w:val="center"/>
            <w:hideMark/>
          </w:tcPr>
          <w:p w14:paraId="46F07F79"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13570FE3"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0E094385"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47006CF" w14:textId="77777777" w:rsidR="00B2418E" w:rsidRPr="00342BC8" w:rsidRDefault="00B2418E" w:rsidP="006F156B">
            <w:pPr>
              <w:jc w:val="center"/>
              <w:rPr>
                <w:color w:val="000000"/>
                <w:sz w:val="18"/>
                <w:szCs w:val="18"/>
              </w:rPr>
            </w:pPr>
            <w:r w:rsidRPr="00342BC8">
              <w:rPr>
                <w:color w:val="000000"/>
                <w:sz w:val="18"/>
                <w:szCs w:val="18"/>
              </w:rPr>
              <w:t>0,02</w:t>
            </w:r>
          </w:p>
        </w:tc>
        <w:tc>
          <w:tcPr>
            <w:tcW w:w="915" w:type="dxa"/>
            <w:tcBorders>
              <w:top w:val="nil"/>
              <w:left w:val="nil"/>
              <w:bottom w:val="single" w:sz="4" w:space="0" w:color="000000"/>
              <w:right w:val="single" w:sz="4" w:space="0" w:color="000000"/>
            </w:tcBorders>
            <w:shd w:val="clear" w:color="000000" w:fill="FFFFFF"/>
            <w:vAlign w:val="center"/>
            <w:hideMark/>
          </w:tcPr>
          <w:p w14:paraId="28C1DD3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0511CD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2CB457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B356B6E" w14:textId="77777777" w:rsidR="00B2418E" w:rsidRPr="00342BC8" w:rsidRDefault="00B2418E" w:rsidP="006F156B">
            <w:pPr>
              <w:jc w:val="center"/>
              <w:rPr>
                <w:color w:val="000000"/>
                <w:sz w:val="18"/>
                <w:szCs w:val="18"/>
              </w:rPr>
            </w:pPr>
            <w:r w:rsidRPr="00342BC8">
              <w:rPr>
                <w:color w:val="000000"/>
                <w:sz w:val="18"/>
                <w:szCs w:val="18"/>
              </w:rPr>
              <w:t>57,69</w:t>
            </w:r>
          </w:p>
        </w:tc>
        <w:tc>
          <w:tcPr>
            <w:tcW w:w="623" w:type="dxa"/>
            <w:tcBorders>
              <w:top w:val="nil"/>
              <w:left w:val="nil"/>
              <w:bottom w:val="single" w:sz="4" w:space="0" w:color="000000"/>
              <w:right w:val="single" w:sz="4" w:space="0" w:color="000000"/>
            </w:tcBorders>
            <w:shd w:val="clear" w:color="000000" w:fill="FFFFFF"/>
            <w:vAlign w:val="center"/>
            <w:hideMark/>
          </w:tcPr>
          <w:p w14:paraId="0B673C72" w14:textId="77777777" w:rsidR="00B2418E" w:rsidRPr="00342BC8" w:rsidRDefault="00B2418E" w:rsidP="006F156B">
            <w:pPr>
              <w:jc w:val="center"/>
              <w:rPr>
                <w:color w:val="000000"/>
                <w:sz w:val="18"/>
                <w:szCs w:val="18"/>
              </w:rPr>
            </w:pPr>
            <w:r w:rsidRPr="00342BC8">
              <w:rPr>
                <w:color w:val="000000"/>
                <w:sz w:val="18"/>
                <w:szCs w:val="18"/>
              </w:rPr>
              <w:t>58,55</w:t>
            </w:r>
          </w:p>
        </w:tc>
        <w:tc>
          <w:tcPr>
            <w:tcW w:w="623" w:type="dxa"/>
            <w:tcBorders>
              <w:top w:val="nil"/>
              <w:left w:val="nil"/>
              <w:bottom w:val="single" w:sz="4" w:space="0" w:color="000000"/>
              <w:right w:val="single" w:sz="4" w:space="0" w:color="000000"/>
            </w:tcBorders>
            <w:shd w:val="clear" w:color="000000" w:fill="FFFFFF"/>
            <w:vAlign w:val="center"/>
            <w:hideMark/>
          </w:tcPr>
          <w:p w14:paraId="1286A0F5" w14:textId="77777777" w:rsidR="00B2418E" w:rsidRPr="00342BC8" w:rsidRDefault="00B2418E" w:rsidP="006F156B">
            <w:pPr>
              <w:jc w:val="center"/>
              <w:rPr>
                <w:color w:val="000000"/>
                <w:sz w:val="18"/>
                <w:szCs w:val="18"/>
              </w:rPr>
            </w:pPr>
            <w:r w:rsidRPr="00342BC8">
              <w:rPr>
                <w:color w:val="000000"/>
                <w:sz w:val="18"/>
                <w:szCs w:val="18"/>
              </w:rPr>
              <w:t>29,88</w:t>
            </w:r>
          </w:p>
        </w:tc>
        <w:tc>
          <w:tcPr>
            <w:tcW w:w="623" w:type="dxa"/>
            <w:tcBorders>
              <w:top w:val="nil"/>
              <w:left w:val="nil"/>
              <w:bottom w:val="single" w:sz="4" w:space="0" w:color="000000"/>
              <w:right w:val="single" w:sz="4" w:space="0" w:color="000000"/>
            </w:tcBorders>
            <w:shd w:val="clear" w:color="000000" w:fill="FFFFFF"/>
            <w:vAlign w:val="center"/>
            <w:hideMark/>
          </w:tcPr>
          <w:p w14:paraId="51D98BAE"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21D0604A" w14:textId="77777777" w:rsidR="00B2418E" w:rsidRPr="00342BC8" w:rsidRDefault="00B2418E" w:rsidP="006F156B">
            <w:pPr>
              <w:jc w:val="center"/>
              <w:rPr>
                <w:color w:val="000000"/>
                <w:sz w:val="18"/>
                <w:szCs w:val="18"/>
              </w:rPr>
            </w:pPr>
            <w:r w:rsidRPr="00342BC8">
              <w:rPr>
                <w:color w:val="000000"/>
                <w:sz w:val="18"/>
                <w:szCs w:val="18"/>
              </w:rPr>
              <w:t>249,98</w:t>
            </w:r>
          </w:p>
        </w:tc>
        <w:tc>
          <w:tcPr>
            <w:tcW w:w="711" w:type="dxa"/>
            <w:tcBorders>
              <w:top w:val="nil"/>
              <w:left w:val="nil"/>
              <w:bottom w:val="single" w:sz="4" w:space="0" w:color="000000"/>
              <w:right w:val="single" w:sz="4" w:space="0" w:color="000000"/>
            </w:tcBorders>
            <w:shd w:val="clear" w:color="000000" w:fill="FFFFFF"/>
            <w:vAlign w:val="center"/>
            <w:hideMark/>
          </w:tcPr>
          <w:p w14:paraId="520AB4B3" w14:textId="77777777" w:rsidR="00B2418E" w:rsidRPr="00342BC8" w:rsidRDefault="00B2418E" w:rsidP="006F156B">
            <w:pPr>
              <w:jc w:val="center"/>
              <w:rPr>
                <w:color w:val="000000"/>
                <w:sz w:val="18"/>
                <w:szCs w:val="18"/>
              </w:rPr>
            </w:pPr>
            <w:r w:rsidRPr="00342BC8">
              <w:rPr>
                <w:color w:val="000000"/>
                <w:sz w:val="18"/>
                <w:szCs w:val="18"/>
              </w:rPr>
              <w:t>249,98</w:t>
            </w:r>
          </w:p>
        </w:tc>
        <w:tc>
          <w:tcPr>
            <w:tcW w:w="711" w:type="dxa"/>
            <w:tcBorders>
              <w:top w:val="nil"/>
              <w:left w:val="nil"/>
              <w:bottom w:val="single" w:sz="4" w:space="0" w:color="000000"/>
              <w:right w:val="single" w:sz="4" w:space="0" w:color="000000"/>
            </w:tcBorders>
            <w:shd w:val="clear" w:color="000000" w:fill="FFFFFF"/>
            <w:vAlign w:val="center"/>
            <w:hideMark/>
          </w:tcPr>
          <w:p w14:paraId="7FC30B3E"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7893500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4671AB74" w14:textId="77777777" w:rsidR="00B2418E" w:rsidRPr="00342BC8" w:rsidRDefault="00B2418E" w:rsidP="006F156B">
            <w:pPr>
              <w:jc w:val="center"/>
              <w:rPr>
                <w:color w:val="000000"/>
                <w:sz w:val="18"/>
                <w:szCs w:val="18"/>
              </w:rPr>
            </w:pPr>
            <w:r w:rsidRPr="00342BC8">
              <w:rPr>
                <w:color w:val="000000"/>
                <w:sz w:val="18"/>
                <w:szCs w:val="18"/>
              </w:rPr>
              <w:t>28,67</w:t>
            </w:r>
          </w:p>
        </w:tc>
        <w:tc>
          <w:tcPr>
            <w:tcW w:w="621" w:type="dxa"/>
            <w:tcBorders>
              <w:top w:val="nil"/>
              <w:left w:val="nil"/>
              <w:bottom w:val="single" w:sz="4" w:space="0" w:color="000000"/>
              <w:right w:val="single" w:sz="4" w:space="0" w:color="000000"/>
            </w:tcBorders>
            <w:shd w:val="clear" w:color="000000" w:fill="FFFFFF"/>
            <w:vAlign w:val="center"/>
            <w:hideMark/>
          </w:tcPr>
          <w:p w14:paraId="11CB60AD" w14:textId="77777777" w:rsidR="00B2418E" w:rsidRPr="00342BC8" w:rsidRDefault="00B2418E" w:rsidP="006F156B">
            <w:pPr>
              <w:jc w:val="center"/>
              <w:rPr>
                <w:color w:val="000000"/>
                <w:sz w:val="18"/>
                <w:szCs w:val="18"/>
              </w:rPr>
            </w:pPr>
            <w:r w:rsidRPr="00342BC8">
              <w:rPr>
                <w:color w:val="000000"/>
                <w:sz w:val="18"/>
                <w:szCs w:val="18"/>
              </w:rPr>
              <w:t>28,67</w:t>
            </w:r>
          </w:p>
        </w:tc>
        <w:tc>
          <w:tcPr>
            <w:tcW w:w="787" w:type="dxa"/>
            <w:tcBorders>
              <w:top w:val="nil"/>
              <w:left w:val="nil"/>
              <w:bottom w:val="single" w:sz="4" w:space="0" w:color="000000"/>
              <w:right w:val="single" w:sz="4" w:space="0" w:color="000000"/>
            </w:tcBorders>
            <w:shd w:val="clear" w:color="000000" w:fill="FFFFFF"/>
            <w:vAlign w:val="center"/>
            <w:hideMark/>
          </w:tcPr>
          <w:p w14:paraId="42489707"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75D6BAA3"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E45F34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9482A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3D656044"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752AE67E"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09D96F28" w14:textId="77777777" w:rsidR="00B2418E" w:rsidRPr="00342BC8" w:rsidRDefault="00B2418E" w:rsidP="006F156B">
            <w:pPr>
              <w:jc w:val="center"/>
              <w:rPr>
                <w:color w:val="000000"/>
                <w:sz w:val="18"/>
                <w:szCs w:val="18"/>
              </w:rPr>
            </w:pPr>
            <w:r w:rsidRPr="00342BC8">
              <w:rPr>
                <w:color w:val="000000"/>
                <w:sz w:val="18"/>
                <w:szCs w:val="18"/>
              </w:rPr>
              <w:t>71,00</w:t>
            </w:r>
          </w:p>
        </w:tc>
        <w:tc>
          <w:tcPr>
            <w:tcW w:w="590" w:type="dxa"/>
            <w:tcBorders>
              <w:top w:val="nil"/>
              <w:left w:val="nil"/>
              <w:bottom w:val="single" w:sz="4" w:space="0" w:color="000000"/>
              <w:right w:val="single" w:sz="4" w:space="0" w:color="000000"/>
            </w:tcBorders>
            <w:shd w:val="clear" w:color="000000" w:fill="FFFFFF"/>
            <w:vAlign w:val="center"/>
            <w:hideMark/>
          </w:tcPr>
          <w:p w14:paraId="7589FCE9"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9B87D5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5AE4967" w14:textId="77777777" w:rsidR="00B2418E" w:rsidRPr="00342BC8" w:rsidRDefault="00B2418E" w:rsidP="006F156B">
            <w:pPr>
              <w:jc w:val="center"/>
              <w:rPr>
                <w:color w:val="000000"/>
                <w:sz w:val="18"/>
                <w:szCs w:val="18"/>
              </w:rPr>
            </w:pPr>
            <w:r w:rsidRPr="00342BC8">
              <w:rPr>
                <w:color w:val="000000"/>
                <w:sz w:val="18"/>
                <w:szCs w:val="18"/>
              </w:rPr>
              <w:t>7,09</w:t>
            </w:r>
          </w:p>
        </w:tc>
        <w:tc>
          <w:tcPr>
            <w:tcW w:w="915" w:type="dxa"/>
            <w:tcBorders>
              <w:top w:val="nil"/>
              <w:left w:val="nil"/>
              <w:bottom w:val="single" w:sz="4" w:space="0" w:color="000000"/>
              <w:right w:val="single" w:sz="4" w:space="0" w:color="000000"/>
            </w:tcBorders>
            <w:shd w:val="clear" w:color="000000" w:fill="FFFFFF"/>
            <w:vAlign w:val="center"/>
            <w:hideMark/>
          </w:tcPr>
          <w:p w14:paraId="4A42CE7B"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7FF82B42" w14:textId="77777777" w:rsidR="00B2418E" w:rsidRPr="00342BC8" w:rsidRDefault="00B2418E" w:rsidP="006F156B">
            <w:pPr>
              <w:jc w:val="center"/>
              <w:rPr>
                <w:color w:val="000000"/>
                <w:sz w:val="18"/>
                <w:szCs w:val="18"/>
              </w:rPr>
            </w:pPr>
            <w:r w:rsidRPr="00342BC8">
              <w:rPr>
                <w:color w:val="000000"/>
                <w:sz w:val="18"/>
                <w:szCs w:val="18"/>
              </w:rPr>
              <w:t>0,30</w:t>
            </w:r>
          </w:p>
        </w:tc>
        <w:tc>
          <w:tcPr>
            <w:tcW w:w="634" w:type="dxa"/>
            <w:tcBorders>
              <w:top w:val="nil"/>
              <w:left w:val="nil"/>
              <w:bottom w:val="single" w:sz="4" w:space="0" w:color="000000"/>
              <w:right w:val="single" w:sz="4" w:space="0" w:color="000000"/>
            </w:tcBorders>
            <w:shd w:val="clear" w:color="000000" w:fill="FFFFFF"/>
            <w:vAlign w:val="center"/>
            <w:hideMark/>
          </w:tcPr>
          <w:p w14:paraId="6EA0765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CE9C380" w14:textId="77777777" w:rsidR="00B2418E" w:rsidRPr="00342BC8" w:rsidRDefault="00B2418E" w:rsidP="006F156B">
            <w:pPr>
              <w:jc w:val="center"/>
              <w:rPr>
                <w:color w:val="000000"/>
                <w:sz w:val="18"/>
                <w:szCs w:val="18"/>
              </w:rPr>
            </w:pPr>
            <w:r w:rsidRPr="00342BC8">
              <w:rPr>
                <w:color w:val="000000"/>
                <w:sz w:val="18"/>
                <w:szCs w:val="18"/>
              </w:rPr>
              <w:t>57,69</w:t>
            </w:r>
          </w:p>
        </w:tc>
        <w:tc>
          <w:tcPr>
            <w:tcW w:w="623" w:type="dxa"/>
            <w:tcBorders>
              <w:top w:val="nil"/>
              <w:left w:val="nil"/>
              <w:bottom w:val="single" w:sz="4" w:space="0" w:color="000000"/>
              <w:right w:val="single" w:sz="4" w:space="0" w:color="000000"/>
            </w:tcBorders>
            <w:shd w:val="clear" w:color="000000" w:fill="FFFFFF"/>
            <w:vAlign w:val="center"/>
            <w:hideMark/>
          </w:tcPr>
          <w:p w14:paraId="4EFDC6C3"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78BF08B1" w14:textId="77777777" w:rsidR="00B2418E" w:rsidRPr="00342BC8" w:rsidRDefault="00B2418E" w:rsidP="006F156B">
            <w:pPr>
              <w:jc w:val="center"/>
              <w:rPr>
                <w:color w:val="000000"/>
                <w:sz w:val="18"/>
                <w:szCs w:val="18"/>
              </w:rPr>
            </w:pPr>
            <w:r w:rsidRPr="00342BC8">
              <w:rPr>
                <w:color w:val="000000"/>
                <w:sz w:val="18"/>
                <w:szCs w:val="18"/>
              </w:rPr>
              <w:t>28,58</w:t>
            </w:r>
          </w:p>
        </w:tc>
        <w:tc>
          <w:tcPr>
            <w:tcW w:w="623" w:type="dxa"/>
            <w:tcBorders>
              <w:top w:val="nil"/>
              <w:left w:val="nil"/>
              <w:bottom w:val="single" w:sz="4" w:space="0" w:color="000000"/>
              <w:right w:val="single" w:sz="4" w:space="0" w:color="000000"/>
            </w:tcBorders>
            <w:shd w:val="clear" w:color="000000" w:fill="FFFFFF"/>
            <w:vAlign w:val="center"/>
            <w:hideMark/>
          </w:tcPr>
          <w:p w14:paraId="53BD770B" w14:textId="77777777" w:rsidR="00B2418E" w:rsidRPr="00342BC8" w:rsidRDefault="00B2418E" w:rsidP="006F156B">
            <w:pPr>
              <w:jc w:val="center"/>
              <w:rPr>
                <w:color w:val="000000"/>
                <w:sz w:val="18"/>
                <w:szCs w:val="18"/>
              </w:rPr>
            </w:pPr>
            <w:r w:rsidRPr="00342BC8">
              <w:rPr>
                <w:color w:val="000000"/>
                <w:sz w:val="18"/>
                <w:szCs w:val="18"/>
              </w:rPr>
              <w:t>29,02</w:t>
            </w:r>
          </w:p>
        </w:tc>
        <w:tc>
          <w:tcPr>
            <w:tcW w:w="714" w:type="dxa"/>
            <w:tcBorders>
              <w:top w:val="nil"/>
              <w:left w:val="nil"/>
              <w:bottom w:val="single" w:sz="4" w:space="0" w:color="000000"/>
              <w:right w:val="single" w:sz="4" w:space="0" w:color="000000"/>
            </w:tcBorders>
            <w:shd w:val="clear" w:color="000000" w:fill="FFFFFF"/>
            <w:vAlign w:val="center"/>
            <w:hideMark/>
          </w:tcPr>
          <w:p w14:paraId="268CCDDE" w14:textId="77777777" w:rsidR="00B2418E" w:rsidRPr="00342BC8" w:rsidRDefault="00B2418E" w:rsidP="006F156B">
            <w:pPr>
              <w:jc w:val="center"/>
              <w:rPr>
                <w:color w:val="000000"/>
                <w:sz w:val="18"/>
                <w:szCs w:val="18"/>
              </w:rPr>
            </w:pPr>
            <w:r w:rsidRPr="00342BC8">
              <w:rPr>
                <w:color w:val="000000"/>
                <w:sz w:val="18"/>
                <w:szCs w:val="18"/>
              </w:rPr>
              <w:t>249,98</w:t>
            </w:r>
          </w:p>
        </w:tc>
        <w:tc>
          <w:tcPr>
            <w:tcW w:w="711" w:type="dxa"/>
            <w:tcBorders>
              <w:top w:val="nil"/>
              <w:left w:val="nil"/>
              <w:bottom w:val="single" w:sz="4" w:space="0" w:color="000000"/>
              <w:right w:val="single" w:sz="4" w:space="0" w:color="000000"/>
            </w:tcBorders>
            <w:shd w:val="clear" w:color="000000" w:fill="FFFFFF"/>
            <w:vAlign w:val="center"/>
            <w:hideMark/>
          </w:tcPr>
          <w:p w14:paraId="02C29492" w14:textId="77777777" w:rsidR="00B2418E" w:rsidRPr="00342BC8" w:rsidRDefault="00B2418E" w:rsidP="006F156B">
            <w:pPr>
              <w:jc w:val="center"/>
              <w:rPr>
                <w:color w:val="000000"/>
                <w:sz w:val="18"/>
                <w:szCs w:val="18"/>
              </w:rPr>
            </w:pPr>
            <w:r w:rsidRPr="00342BC8">
              <w:rPr>
                <w:color w:val="000000"/>
                <w:sz w:val="18"/>
                <w:szCs w:val="18"/>
              </w:rPr>
              <w:t>249,68</w:t>
            </w:r>
          </w:p>
        </w:tc>
        <w:tc>
          <w:tcPr>
            <w:tcW w:w="711" w:type="dxa"/>
            <w:tcBorders>
              <w:top w:val="nil"/>
              <w:left w:val="nil"/>
              <w:bottom w:val="single" w:sz="4" w:space="0" w:color="000000"/>
              <w:right w:val="single" w:sz="4" w:space="0" w:color="000000"/>
            </w:tcBorders>
            <w:shd w:val="clear" w:color="000000" w:fill="FFFFFF"/>
            <w:vAlign w:val="center"/>
            <w:hideMark/>
          </w:tcPr>
          <w:p w14:paraId="7DCA4D1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4FDA54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1BAB837" w14:textId="77777777" w:rsidR="00B2418E" w:rsidRPr="00342BC8" w:rsidRDefault="00B2418E" w:rsidP="006F156B">
            <w:pPr>
              <w:jc w:val="center"/>
              <w:rPr>
                <w:color w:val="000000"/>
                <w:sz w:val="18"/>
                <w:szCs w:val="18"/>
              </w:rPr>
            </w:pPr>
            <w:r w:rsidRPr="00342BC8">
              <w:rPr>
                <w:color w:val="000000"/>
                <w:sz w:val="18"/>
                <w:szCs w:val="18"/>
              </w:rPr>
              <w:t>28,67</w:t>
            </w:r>
          </w:p>
        </w:tc>
        <w:tc>
          <w:tcPr>
            <w:tcW w:w="621" w:type="dxa"/>
            <w:tcBorders>
              <w:top w:val="nil"/>
              <w:left w:val="nil"/>
              <w:bottom w:val="single" w:sz="4" w:space="0" w:color="000000"/>
              <w:right w:val="single" w:sz="4" w:space="0" w:color="000000"/>
            </w:tcBorders>
            <w:shd w:val="clear" w:color="000000" w:fill="FFFFFF"/>
            <w:vAlign w:val="center"/>
            <w:hideMark/>
          </w:tcPr>
          <w:p w14:paraId="1339CF87" w14:textId="77777777" w:rsidR="00B2418E" w:rsidRPr="00342BC8" w:rsidRDefault="00B2418E" w:rsidP="006F156B">
            <w:pPr>
              <w:jc w:val="center"/>
              <w:rPr>
                <w:color w:val="000000"/>
                <w:sz w:val="18"/>
                <w:szCs w:val="18"/>
              </w:rPr>
            </w:pPr>
            <w:r w:rsidRPr="00342BC8">
              <w:rPr>
                <w:color w:val="000000"/>
                <w:sz w:val="18"/>
                <w:szCs w:val="18"/>
              </w:rPr>
              <w:t>28,37</w:t>
            </w:r>
          </w:p>
        </w:tc>
        <w:tc>
          <w:tcPr>
            <w:tcW w:w="787" w:type="dxa"/>
            <w:tcBorders>
              <w:top w:val="nil"/>
              <w:left w:val="nil"/>
              <w:bottom w:val="single" w:sz="4" w:space="0" w:color="000000"/>
              <w:right w:val="single" w:sz="4" w:space="0" w:color="000000"/>
            </w:tcBorders>
            <w:shd w:val="clear" w:color="000000" w:fill="FFFFFF"/>
            <w:vAlign w:val="center"/>
            <w:hideMark/>
          </w:tcPr>
          <w:p w14:paraId="2BDB34B4" w14:textId="77777777" w:rsidR="00B2418E" w:rsidRPr="00342BC8" w:rsidRDefault="00B2418E" w:rsidP="006F156B">
            <w:pPr>
              <w:jc w:val="center"/>
              <w:rPr>
                <w:color w:val="000000"/>
                <w:sz w:val="18"/>
                <w:szCs w:val="18"/>
              </w:rPr>
            </w:pPr>
            <w:r w:rsidRPr="00342BC8">
              <w:rPr>
                <w:color w:val="000000"/>
                <w:sz w:val="18"/>
                <w:szCs w:val="18"/>
              </w:rPr>
              <w:t>4,17</w:t>
            </w:r>
          </w:p>
        </w:tc>
        <w:tc>
          <w:tcPr>
            <w:tcW w:w="786" w:type="dxa"/>
            <w:tcBorders>
              <w:top w:val="nil"/>
              <w:left w:val="nil"/>
              <w:bottom w:val="single" w:sz="4" w:space="0" w:color="000000"/>
              <w:right w:val="single" w:sz="4" w:space="0" w:color="000000"/>
            </w:tcBorders>
            <w:shd w:val="clear" w:color="000000" w:fill="FFFFFF"/>
            <w:vAlign w:val="center"/>
            <w:hideMark/>
          </w:tcPr>
          <w:p w14:paraId="13819BE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B610EB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93FF1C"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4AE8DBF"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5780912E" w14:textId="77777777" w:rsidR="00B2418E" w:rsidRPr="00342BC8" w:rsidRDefault="00B2418E" w:rsidP="006F156B">
            <w:pPr>
              <w:jc w:val="center"/>
              <w:rPr>
                <w:color w:val="000000"/>
                <w:sz w:val="18"/>
                <w:szCs w:val="18"/>
              </w:rPr>
            </w:pPr>
            <w:r w:rsidRPr="00342BC8">
              <w:rPr>
                <w:color w:val="000000"/>
                <w:sz w:val="18"/>
                <w:szCs w:val="18"/>
              </w:rPr>
              <w:t>ТК38</w:t>
            </w:r>
          </w:p>
        </w:tc>
        <w:tc>
          <w:tcPr>
            <w:tcW w:w="711" w:type="dxa"/>
            <w:tcBorders>
              <w:top w:val="nil"/>
              <w:left w:val="nil"/>
              <w:bottom w:val="single" w:sz="4" w:space="0" w:color="000000"/>
              <w:right w:val="single" w:sz="4" w:space="0" w:color="000000"/>
            </w:tcBorders>
            <w:shd w:val="clear" w:color="000000" w:fill="FFFFFF"/>
            <w:vAlign w:val="center"/>
            <w:hideMark/>
          </w:tcPr>
          <w:p w14:paraId="7A4E85C6" w14:textId="77777777" w:rsidR="00B2418E" w:rsidRPr="00342BC8" w:rsidRDefault="00B2418E" w:rsidP="006F156B">
            <w:pPr>
              <w:jc w:val="center"/>
              <w:rPr>
                <w:color w:val="000000"/>
                <w:sz w:val="18"/>
                <w:szCs w:val="18"/>
              </w:rPr>
            </w:pPr>
            <w:r w:rsidRPr="00342BC8">
              <w:rPr>
                <w:color w:val="000000"/>
                <w:sz w:val="18"/>
                <w:szCs w:val="18"/>
              </w:rPr>
              <w:t>68,00</w:t>
            </w:r>
          </w:p>
        </w:tc>
        <w:tc>
          <w:tcPr>
            <w:tcW w:w="590" w:type="dxa"/>
            <w:tcBorders>
              <w:top w:val="nil"/>
              <w:left w:val="nil"/>
              <w:bottom w:val="single" w:sz="4" w:space="0" w:color="000000"/>
              <w:right w:val="single" w:sz="4" w:space="0" w:color="000000"/>
            </w:tcBorders>
            <w:shd w:val="clear" w:color="000000" w:fill="FFFFFF"/>
            <w:vAlign w:val="center"/>
            <w:hideMark/>
          </w:tcPr>
          <w:p w14:paraId="316EE4A2"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645DD5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1482453" w14:textId="77777777" w:rsidR="00B2418E" w:rsidRPr="00342BC8" w:rsidRDefault="00B2418E" w:rsidP="006F156B">
            <w:pPr>
              <w:jc w:val="center"/>
              <w:rPr>
                <w:color w:val="000000"/>
                <w:sz w:val="18"/>
                <w:szCs w:val="18"/>
              </w:rPr>
            </w:pPr>
            <w:r w:rsidRPr="00342BC8">
              <w:rPr>
                <w:color w:val="000000"/>
                <w:sz w:val="18"/>
                <w:szCs w:val="18"/>
              </w:rPr>
              <w:t>3,35</w:t>
            </w:r>
          </w:p>
        </w:tc>
        <w:tc>
          <w:tcPr>
            <w:tcW w:w="915" w:type="dxa"/>
            <w:tcBorders>
              <w:top w:val="nil"/>
              <w:left w:val="nil"/>
              <w:bottom w:val="single" w:sz="4" w:space="0" w:color="000000"/>
              <w:right w:val="single" w:sz="4" w:space="0" w:color="000000"/>
            </w:tcBorders>
            <w:shd w:val="clear" w:color="000000" w:fill="FFFFFF"/>
            <w:vAlign w:val="center"/>
            <w:hideMark/>
          </w:tcPr>
          <w:p w14:paraId="07A64AF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11968BCC"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577DCF1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07DEE10"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4A228D57" w14:textId="77777777" w:rsidR="00B2418E" w:rsidRPr="00342BC8" w:rsidRDefault="00B2418E" w:rsidP="006F156B">
            <w:pPr>
              <w:jc w:val="center"/>
              <w:rPr>
                <w:color w:val="000000"/>
                <w:sz w:val="18"/>
                <w:szCs w:val="18"/>
              </w:rPr>
            </w:pPr>
            <w:r w:rsidRPr="00342BC8">
              <w:rPr>
                <w:color w:val="000000"/>
                <w:sz w:val="18"/>
                <w:szCs w:val="18"/>
              </w:rPr>
              <w:t>56,27</w:t>
            </w:r>
          </w:p>
        </w:tc>
        <w:tc>
          <w:tcPr>
            <w:tcW w:w="623" w:type="dxa"/>
            <w:tcBorders>
              <w:top w:val="nil"/>
              <w:left w:val="nil"/>
              <w:bottom w:val="single" w:sz="4" w:space="0" w:color="000000"/>
              <w:right w:val="single" w:sz="4" w:space="0" w:color="000000"/>
            </w:tcBorders>
            <w:shd w:val="clear" w:color="000000" w:fill="FFFFFF"/>
            <w:vAlign w:val="center"/>
            <w:hideMark/>
          </w:tcPr>
          <w:p w14:paraId="2A951EEB" w14:textId="77777777" w:rsidR="00B2418E" w:rsidRPr="00342BC8" w:rsidRDefault="00B2418E" w:rsidP="006F156B">
            <w:pPr>
              <w:jc w:val="center"/>
              <w:rPr>
                <w:color w:val="000000"/>
                <w:sz w:val="18"/>
                <w:szCs w:val="18"/>
              </w:rPr>
            </w:pPr>
            <w:r w:rsidRPr="00342BC8">
              <w:rPr>
                <w:color w:val="000000"/>
                <w:sz w:val="18"/>
                <w:szCs w:val="18"/>
              </w:rPr>
              <w:t>28,03</w:t>
            </w:r>
          </w:p>
        </w:tc>
        <w:tc>
          <w:tcPr>
            <w:tcW w:w="623" w:type="dxa"/>
            <w:tcBorders>
              <w:top w:val="nil"/>
              <w:left w:val="nil"/>
              <w:bottom w:val="single" w:sz="4" w:space="0" w:color="000000"/>
              <w:right w:val="single" w:sz="4" w:space="0" w:color="000000"/>
            </w:tcBorders>
            <w:shd w:val="clear" w:color="000000" w:fill="FFFFFF"/>
            <w:vAlign w:val="center"/>
            <w:hideMark/>
          </w:tcPr>
          <w:p w14:paraId="35CFEED2" w14:textId="77777777" w:rsidR="00B2418E" w:rsidRPr="00342BC8" w:rsidRDefault="00B2418E" w:rsidP="006F156B">
            <w:pPr>
              <w:jc w:val="center"/>
              <w:rPr>
                <w:color w:val="000000"/>
                <w:sz w:val="18"/>
                <w:szCs w:val="18"/>
              </w:rPr>
            </w:pPr>
            <w:r w:rsidRPr="00342BC8">
              <w:rPr>
                <w:color w:val="000000"/>
                <w:sz w:val="18"/>
                <w:szCs w:val="18"/>
              </w:rPr>
              <w:t>28,58</w:t>
            </w:r>
          </w:p>
        </w:tc>
        <w:tc>
          <w:tcPr>
            <w:tcW w:w="714" w:type="dxa"/>
            <w:tcBorders>
              <w:top w:val="nil"/>
              <w:left w:val="nil"/>
              <w:bottom w:val="single" w:sz="4" w:space="0" w:color="000000"/>
              <w:right w:val="single" w:sz="4" w:space="0" w:color="000000"/>
            </w:tcBorders>
            <w:shd w:val="clear" w:color="000000" w:fill="FFFFFF"/>
            <w:vAlign w:val="center"/>
            <w:hideMark/>
          </w:tcPr>
          <w:p w14:paraId="0509B2C7" w14:textId="77777777" w:rsidR="00B2418E" w:rsidRPr="00342BC8" w:rsidRDefault="00B2418E" w:rsidP="006F156B">
            <w:pPr>
              <w:jc w:val="center"/>
              <w:rPr>
                <w:color w:val="000000"/>
                <w:sz w:val="18"/>
                <w:szCs w:val="18"/>
              </w:rPr>
            </w:pPr>
            <w:r w:rsidRPr="00342BC8">
              <w:rPr>
                <w:color w:val="000000"/>
                <w:sz w:val="18"/>
                <w:szCs w:val="18"/>
              </w:rPr>
              <w:t>249,68</w:t>
            </w:r>
          </w:p>
        </w:tc>
        <w:tc>
          <w:tcPr>
            <w:tcW w:w="711" w:type="dxa"/>
            <w:tcBorders>
              <w:top w:val="nil"/>
              <w:left w:val="nil"/>
              <w:bottom w:val="single" w:sz="4" w:space="0" w:color="000000"/>
              <w:right w:val="single" w:sz="4" w:space="0" w:color="000000"/>
            </w:tcBorders>
            <w:shd w:val="clear" w:color="000000" w:fill="FFFFFF"/>
            <w:vAlign w:val="center"/>
            <w:hideMark/>
          </w:tcPr>
          <w:p w14:paraId="601C3084" w14:textId="77777777" w:rsidR="00B2418E" w:rsidRPr="00342BC8" w:rsidRDefault="00B2418E" w:rsidP="006F156B">
            <w:pPr>
              <w:jc w:val="center"/>
              <w:rPr>
                <w:color w:val="000000"/>
                <w:sz w:val="18"/>
                <w:szCs w:val="18"/>
              </w:rPr>
            </w:pPr>
            <w:r w:rsidRPr="00342BC8">
              <w:rPr>
                <w:color w:val="000000"/>
                <w:sz w:val="18"/>
                <w:szCs w:val="18"/>
              </w:rPr>
              <w:t>249,55</w:t>
            </w:r>
          </w:p>
        </w:tc>
        <w:tc>
          <w:tcPr>
            <w:tcW w:w="711" w:type="dxa"/>
            <w:tcBorders>
              <w:top w:val="nil"/>
              <w:left w:val="nil"/>
              <w:bottom w:val="single" w:sz="4" w:space="0" w:color="000000"/>
              <w:right w:val="single" w:sz="4" w:space="0" w:color="000000"/>
            </w:tcBorders>
            <w:shd w:val="clear" w:color="000000" w:fill="FFFFFF"/>
            <w:vAlign w:val="center"/>
            <w:hideMark/>
          </w:tcPr>
          <w:p w14:paraId="347E28F2"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66F5A27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8663479" w14:textId="77777777" w:rsidR="00B2418E" w:rsidRPr="00342BC8" w:rsidRDefault="00B2418E" w:rsidP="006F156B">
            <w:pPr>
              <w:jc w:val="center"/>
              <w:rPr>
                <w:color w:val="000000"/>
                <w:sz w:val="18"/>
                <w:szCs w:val="18"/>
              </w:rPr>
            </w:pPr>
            <w:r w:rsidRPr="00342BC8">
              <w:rPr>
                <w:color w:val="000000"/>
                <w:sz w:val="18"/>
                <w:szCs w:val="18"/>
              </w:rPr>
              <w:t>28,37</w:t>
            </w:r>
          </w:p>
        </w:tc>
        <w:tc>
          <w:tcPr>
            <w:tcW w:w="621" w:type="dxa"/>
            <w:tcBorders>
              <w:top w:val="nil"/>
              <w:left w:val="nil"/>
              <w:bottom w:val="single" w:sz="4" w:space="0" w:color="000000"/>
              <w:right w:val="single" w:sz="4" w:space="0" w:color="000000"/>
            </w:tcBorders>
            <w:shd w:val="clear" w:color="000000" w:fill="FFFFFF"/>
            <w:vAlign w:val="center"/>
            <w:hideMark/>
          </w:tcPr>
          <w:p w14:paraId="03F7FB39" w14:textId="77777777" w:rsidR="00B2418E" w:rsidRPr="00342BC8" w:rsidRDefault="00B2418E" w:rsidP="006F156B">
            <w:pPr>
              <w:jc w:val="center"/>
              <w:rPr>
                <w:color w:val="000000"/>
                <w:sz w:val="18"/>
                <w:szCs w:val="18"/>
              </w:rPr>
            </w:pPr>
            <w:r w:rsidRPr="00342BC8">
              <w:rPr>
                <w:color w:val="000000"/>
                <w:sz w:val="18"/>
                <w:szCs w:val="18"/>
              </w:rPr>
              <w:t>28,24</w:t>
            </w:r>
          </w:p>
        </w:tc>
        <w:tc>
          <w:tcPr>
            <w:tcW w:w="787" w:type="dxa"/>
            <w:tcBorders>
              <w:top w:val="nil"/>
              <w:left w:val="nil"/>
              <w:bottom w:val="single" w:sz="4" w:space="0" w:color="000000"/>
              <w:right w:val="single" w:sz="4" w:space="0" w:color="000000"/>
            </w:tcBorders>
            <w:shd w:val="clear" w:color="000000" w:fill="FFFFFF"/>
            <w:vAlign w:val="center"/>
            <w:hideMark/>
          </w:tcPr>
          <w:p w14:paraId="5B6D7786" w14:textId="77777777" w:rsidR="00B2418E" w:rsidRPr="00342BC8" w:rsidRDefault="00B2418E" w:rsidP="006F156B">
            <w:pPr>
              <w:jc w:val="center"/>
              <w:rPr>
                <w:color w:val="000000"/>
                <w:sz w:val="18"/>
                <w:szCs w:val="18"/>
              </w:rPr>
            </w:pPr>
            <w:r w:rsidRPr="00342BC8">
              <w:rPr>
                <w:color w:val="000000"/>
                <w:sz w:val="18"/>
                <w:szCs w:val="18"/>
              </w:rPr>
              <w:t>1,92</w:t>
            </w:r>
          </w:p>
        </w:tc>
        <w:tc>
          <w:tcPr>
            <w:tcW w:w="786" w:type="dxa"/>
            <w:tcBorders>
              <w:top w:val="nil"/>
              <w:left w:val="nil"/>
              <w:bottom w:val="single" w:sz="4" w:space="0" w:color="000000"/>
              <w:right w:val="single" w:sz="4" w:space="0" w:color="000000"/>
            </w:tcBorders>
            <w:shd w:val="clear" w:color="000000" w:fill="FFFFFF"/>
            <w:vAlign w:val="center"/>
            <w:hideMark/>
          </w:tcPr>
          <w:p w14:paraId="118F23E7"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0BAB3B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57D5181"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3AC73FF"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09EA9E9C" w14:textId="77777777" w:rsidR="00B2418E" w:rsidRPr="00342BC8" w:rsidRDefault="00B2418E" w:rsidP="006F156B">
            <w:pPr>
              <w:jc w:val="center"/>
              <w:rPr>
                <w:color w:val="000000"/>
                <w:sz w:val="18"/>
                <w:szCs w:val="18"/>
              </w:rPr>
            </w:pPr>
            <w:r w:rsidRPr="00342BC8">
              <w:rPr>
                <w:color w:val="000000"/>
                <w:sz w:val="18"/>
                <w:szCs w:val="18"/>
              </w:rPr>
              <w:t>ж/д 16</w:t>
            </w:r>
          </w:p>
        </w:tc>
        <w:tc>
          <w:tcPr>
            <w:tcW w:w="711" w:type="dxa"/>
            <w:tcBorders>
              <w:top w:val="nil"/>
              <w:left w:val="nil"/>
              <w:bottom w:val="single" w:sz="4" w:space="0" w:color="000000"/>
              <w:right w:val="single" w:sz="4" w:space="0" w:color="000000"/>
            </w:tcBorders>
            <w:shd w:val="clear" w:color="000000" w:fill="FFFFFF"/>
            <w:vAlign w:val="center"/>
            <w:hideMark/>
          </w:tcPr>
          <w:p w14:paraId="08D37727"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338EDAA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A66F71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B21C63C" w14:textId="77777777" w:rsidR="00B2418E" w:rsidRPr="00342BC8" w:rsidRDefault="00B2418E" w:rsidP="006F156B">
            <w:pPr>
              <w:jc w:val="center"/>
              <w:rPr>
                <w:color w:val="000000"/>
                <w:sz w:val="18"/>
                <w:szCs w:val="18"/>
              </w:rPr>
            </w:pPr>
            <w:r w:rsidRPr="00342BC8">
              <w:rPr>
                <w:color w:val="000000"/>
                <w:sz w:val="18"/>
                <w:szCs w:val="18"/>
              </w:rPr>
              <w:t>0,98</w:t>
            </w:r>
          </w:p>
        </w:tc>
        <w:tc>
          <w:tcPr>
            <w:tcW w:w="915" w:type="dxa"/>
            <w:tcBorders>
              <w:top w:val="nil"/>
              <w:left w:val="nil"/>
              <w:bottom w:val="single" w:sz="4" w:space="0" w:color="000000"/>
              <w:right w:val="single" w:sz="4" w:space="0" w:color="000000"/>
            </w:tcBorders>
            <w:shd w:val="clear" w:color="000000" w:fill="FFFFFF"/>
            <w:vAlign w:val="center"/>
            <w:hideMark/>
          </w:tcPr>
          <w:p w14:paraId="49BEAAF6"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2B17DEE"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E38CFC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487E799" w14:textId="77777777" w:rsidR="00B2418E" w:rsidRPr="00342BC8" w:rsidRDefault="00B2418E" w:rsidP="006F156B">
            <w:pPr>
              <w:jc w:val="center"/>
              <w:rPr>
                <w:color w:val="000000"/>
                <w:sz w:val="18"/>
                <w:szCs w:val="18"/>
              </w:rPr>
            </w:pPr>
            <w:r w:rsidRPr="00342BC8">
              <w:rPr>
                <w:color w:val="000000"/>
                <w:sz w:val="18"/>
                <w:szCs w:val="18"/>
              </w:rPr>
              <w:t>56,27</w:t>
            </w:r>
          </w:p>
        </w:tc>
        <w:tc>
          <w:tcPr>
            <w:tcW w:w="623" w:type="dxa"/>
            <w:tcBorders>
              <w:top w:val="nil"/>
              <w:left w:val="nil"/>
              <w:bottom w:val="single" w:sz="4" w:space="0" w:color="000000"/>
              <w:right w:val="single" w:sz="4" w:space="0" w:color="000000"/>
            </w:tcBorders>
            <w:shd w:val="clear" w:color="000000" w:fill="FFFFFF"/>
            <w:vAlign w:val="center"/>
            <w:hideMark/>
          </w:tcPr>
          <w:p w14:paraId="2CCCBE69" w14:textId="77777777" w:rsidR="00B2418E" w:rsidRPr="00342BC8" w:rsidRDefault="00B2418E" w:rsidP="006F156B">
            <w:pPr>
              <w:jc w:val="center"/>
              <w:rPr>
                <w:color w:val="000000"/>
                <w:sz w:val="18"/>
                <w:szCs w:val="18"/>
              </w:rPr>
            </w:pPr>
            <w:r w:rsidRPr="00342BC8">
              <w:rPr>
                <w:color w:val="000000"/>
                <w:sz w:val="18"/>
                <w:szCs w:val="18"/>
              </w:rPr>
              <w:t>56,86</w:t>
            </w:r>
          </w:p>
        </w:tc>
        <w:tc>
          <w:tcPr>
            <w:tcW w:w="623" w:type="dxa"/>
            <w:tcBorders>
              <w:top w:val="nil"/>
              <w:left w:val="nil"/>
              <w:bottom w:val="single" w:sz="4" w:space="0" w:color="000000"/>
              <w:right w:val="single" w:sz="4" w:space="0" w:color="000000"/>
            </w:tcBorders>
            <w:shd w:val="clear" w:color="000000" w:fill="FFFFFF"/>
            <w:vAlign w:val="center"/>
            <w:hideMark/>
          </w:tcPr>
          <w:p w14:paraId="45B19637" w14:textId="77777777" w:rsidR="00B2418E" w:rsidRPr="00342BC8" w:rsidRDefault="00B2418E" w:rsidP="006F156B">
            <w:pPr>
              <w:jc w:val="center"/>
              <w:rPr>
                <w:color w:val="000000"/>
                <w:sz w:val="18"/>
                <w:szCs w:val="18"/>
              </w:rPr>
            </w:pPr>
            <w:r w:rsidRPr="00342BC8">
              <w:rPr>
                <w:color w:val="000000"/>
                <w:sz w:val="18"/>
                <w:szCs w:val="18"/>
              </w:rPr>
              <w:t>28,65</w:t>
            </w:r>
          </w:p>
        </w:tc>
        <w:tc>
          <w:tcPr>
            <w:tcW w:w="623" w:type="dxa"/>
            <w:tcBorders>
              <w:top w:val="nil"/>
              <w:left w:val="nil"/>
              <w:bottom w:val="single" w:sz="4" w:space="0" w:color="000000"/>
              <w:right w:val="single" w:sz="4" w:space="0" w:color="000000"/>
            </w:tcBorders>
            <w:shd w:val="clear" w:color="000000" w:fill="FFFFFF"/>
            <w:vAlign w:val="center"/>
            <w:hideMark/>
          </w:tcPr>
          <w:p w14:paraId="48DC8E2D" w14:textId="77777777" w:rsidR="00B2418E" w:rsidRPr="00342BC8" w:rsidRDefault="00B2418E" w:rsidP="006F156B">
            <w:pPr>
              <w:jc w:val="center"/>
              <w:rPr>
                <w:color w:val="000000"/>
                <w:sz w:val="18"/>
                <w:szCs w:val="18"/>
              </w:rPr>
            </w:pPr>
            <w:r w:rsidRPr="00342BC8">
              <w:rPr>
                <w:color w:val="000000"/>
                <w:sz w:val="18"/>
                <w:szCs w:val="18"/>
              </w:rPr>
              <w:t>28,03</w:t>
            </w:r>
          </w:p>
        </w:tc>
        <w:tc>
          <w:tcPr>
            <w:tcW w:w="714" w:type="dxa"/>
            <w:tcBorders>
              <w:top w:val="nil"/>
              <w:left w:val="nil"/>
              <w:bottom w:val="single" w:sz="4" w:space="0" w:color="000000"/>
              <w:right w:val="single" w:sz="4" w:space="0" w:color="000000"/>
            </w:tcBorders>
            <w:shd w:val="clear" w:color="000000" w:fill="FFFFFF"/>
            <w:vAlign w:val="center"/>
            <w:hideMark/>
          </w:tcPr>
          <w:p w14:paraId="50473827" w14:textId="77777777" w:rsidR="00B2418E" w:rsidRPr="00342BC8" w:rsidRDefault="00B2418E" w:rsidP="006F156B">
            <w:pPr>
              <w:jc w:val="center"/>
              <w:rPr>
                <w:color w:val="000000"/>
                <w:sz w:val="18"/>
                <w:szCs w:val="18"/>
              </w:rPr>
            </w:pPr>
            <w:r w:rsidRPr="00342BC8">
              <w:rPr>
                <w:color w:val="000000"/>
                <w:sz w:val="18"/>
                <w:szCs w:val="18"/>
              </w:rPr>
              <w:t>249,55</w:t>
            </w:r>
          </w:p>
        </w:tc>
        <w:tc>
          <w:tcPr>
            <w:tcW w:w="711" w:type="dxa"/>
            <w:tcBorders>
              <w:top w:val="nil"/>
              <w:left w:val="nil"/>
              <w:bottom w:val="single" w:sz="4" w:space="0" w:color="000000"/>
              <w:right w:val="single" w:sz="4" w:space="0" w:color="000000"/>
            </w:tcBorders>
            <w:shd w:val="clear" w:color="000000" w:fill="FFFFFF"/>
            <w:vAlign w:val="center"/>
            <w:hideMark/>
          </w:tcPr>
          <w:p w14:paraId="574207E8" w14:textId="77777777" w:rsidR="00B2418E" w:rsidRPr="00342BC8" w:rsidRDefault="00B2418E" w:rsidP="006F156B">
            <w:pPr>
              <w:jc w:val="center"/>
              <w:rPr>
                <w:color w:val="000000"/>
                <w:sz w:val="18"/>
                <w:szCs w:val="18"/>
              </w:rPr>
            </w:pPr>
            <w:r w:rsidRPr="00342BC8">
              <w:rPr>
                <w:color w:val="000000"/>
                <w:sz w:val="18"/>
                <w:szCs w:val="18"/>
              </w:rPr>
              <w:t>249,52</w:t>
            </w:r>
          </w:p>
        </w:tc>
        <w:tc>
          <w:tcPr>
            <w:tcW w:w="711" w:type="dxa"/>
            <w:tcBorders>
              <w:top w:val="nil"/>
              <w:left w:val="nil"/>
              <w:bottom w:val="single" w:sz="4" w:space="0" w:color="000000"/>
              <w:right w:val="single" w:sz="4" w:space="0" w:color="000000"/>
            </w:tcBorders>
            <w:shd w:val="clear" w:color="000000" w:fill="FFFFFF"/>
            <w:vAlign w:val="center"/>
            <w:hideMark/>
          </w:tcPr>
          <w:p w14:paraId="1B364406"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0BDC4D8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D9637F7" w14:textId="77777777" w:rsidR="00B2418E" w:rsidRPr="00342BC8" w:rsidRDefault="00B2418E" w:rsidP="006F156B">
            <w:pPr>
              <w:jc w:val="center"/>
              <w:rPr>
                <w:color w:val="000000"/>
                <w:sz w:val="18"/>
                <w:szCs w:val="18"/>
              </w:rPr>
            </w:pPr>
            <w:r w:rsidRPr="00342BC8">
              <w:rPr>
                <w:color w:val="000000"/>
                <w:sz w:val="18"/>
                <w:szCs w:val="18"/>
              </w:rPr>
              <w:t>28,24</w:t>
            </w:r>
          </w:p>
        </w:tc>
        <w:tc>
          <w:tcPr>
            <w:tcW w:w="621" w:type="dxa"/>
            <w:tcBorders>
              <w:top w:val="nil"/>
              <w:left w:val="nil"/>
              <w:bottom w:val="single" w:sz="4" w:space="0" w:color="000000"/>
              <w:right w:val="single" w:sz="4" w:space="0" w:color="000000"/>
            </w:tcBorders>
            <w:shd w:val="clear" w:color="000000" w:fill="FFFFFF"/>
            <w:vAlign w:val="center"/>
            <w:hideMark/>
          </w:tcPr>
          <w:p w14:paraId="26EDBA00" w14:textId="77777777" w:rsidR="00B2418E" w:rsidRPr="00342BC8" w:rsidRDefault="00B2418E" w:rsidP="006F156B">
            <w:pPr>
              <w:jc w:val="center"/>
              <w:rPr>
                <w:color w:val="000000"/>
                <w:sz w:val="18"/>
                <w:szCs w:val="18"/>
              </w:rPr>
            </w:pPr>
            <w:r w:rsidRPr="00342BC8">
              <w:rPr>
                <w:color w:val="000000"/>
                <w:sz w:val="18"/>
                <w:szCs w:val="18"/>
              </w:rPr>
              <w:t>28,21</w:t>
            </w:r>
          </w:p>
        </w:tc>
        <w:tc>
          <w:tcPr>
            <w:tcW w:w="787" w:type="dxa"/>
            <w:tcBorders>
              <w:top w:val="nil"/>
              <w:left w:val="nil"/>
              <w:bottom w:val="single" w:sz="4" w:space="0" w:color="000000"/>
              <w:right w:val="single" w:sz="4" w:space="0" w:color="000000"/>
            </w:tcBorders>
            <w:shd w:val="clear" w:color="000000" w:fill="FFFFFF"/>
            <w:vAlign w:val="center"/>
            <w:hideMark/>
          </w:tcPr>
          <w:p w14:paraId="09055F7B" w14:textId="77777777" w:rsidR="00B2418E" w:rsidRPr="00342BC8" w:rsidRDefault="00B2418E" w:rsidP="006F156B">
            <w:pPr>
              <w:jc w:val="center"/>
              <w:rPr>
                <w:color w:val="000000"/>
                <w:sz w:val="18"/>
                <w:szCs w:val="18"/>
              </w:rPr>
            </w:pPr>
            <w:r w:rsidRPr="00342BC8">
              <w:rPr>
                <w:color w:val="000000"/>
                <w:sz w:val="18"/>
                <w:szCs w:val="18"/>
              </w:rPr>
              <w:t>1,03</w:t>
            </w:r>
          </w:p>
        </w:tc>
        <w:tc>
          <w:tcPr>
            <w:tcW w:w="786" w:type="dxa"/>
            <w:tcBorders>
              <w:top w:val="nil"/>
              <w:left w:val="nil"/>
              <w:bottom w:val="single" w:sz="4" w:space="0" w:color="000000"/>
              <w:right w:val="single" w:sz="4" w:space="0" w:color="000000"/>
            </w:tcBorders>
            <w:shd w:val="clear" w:color="000000" w:fill="FFFFFF"/>
            <w:vAlign w:val="center"/>
            <w:hideMark/>
          </w:tcPr>
          <w:p w14:paraId="2E2C9E1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7C719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58D9D59"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74DA0A57"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6BCB9AFC" w14:textId="77777777" w:rsidR="00B2418E" w:rsidRPr="00342BC8" w:rsidRDefault="00B2418E" w:rsidP="006F156B">
            <w:pPr>
              <w:jc w:val="center"/>
              <w:rPr>
                <w:color w:val="000000"/>
                <w:sz w:val="18"/>
                <w:szCs w:val="18"/>
              </w:rPr>
            </w:pPr>
            <w:r w:rsidRPr="00342BC8">
              <w:rPr>
                <w:color w:val="000000"/>
                <w:sz w:val="18"/>
                <w:szCs w:val="18"/>
              </w:rPr>
              <w:t>ж/д 36</w:t>
            </w:r>
          </w:p>
        </w:tc>
        <w:tc>
          <w:tcPr>
            <w:tcW w:w="711" w:type="dxa"/>
            <w:tcBorders>
              <w:top w:val="nil"/>
              <w:left w:val="nil"/>
              <w:bottom w:val="single" w:sz="4" w:space="0" w:color="000000"/>
              <w:right w:val="single" w:sz="4" w:space="0" w:color="000000"/>
            </w:tcBorders>
            <w:shd w:val="clear" w:color="000000" w:fill="FFFFFF"/>
            <w:vAlign w:val="center"/>
            <w:hideMark/>
          </w:tcPr>
          <w:p w14:paraId="7D05A304"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5C4BB8D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FFE77E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04ABF6C"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0E9E584C"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BAE08B7"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0E913BA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4AA7A83" w14:textId="77777777" w:rsidR="00B2418E" w:rsidRPr="00342BC8" w:rsidRDefault="00B2418E" w:rsidP="006F156B">
            <w:pPr>
              <w:jc w:val="center"/>
              <w:rPr>
                <w:color w:val="000000"/>
                <w:sz w:val="18"/>
                <w:szCs w:val="18"/>
              </w:rPr>
            </w:pPr>
            <w:r w:rsidRPr="00342BC8">
              <w:rPr>
                <w:color w:val="000000"/>
                <w:sz w:val="18"/>
                <w:szCs w:val="18"/>
              </w:rPr>
              <w:t>56,27</w:t>
            </w:r>
          </w:p>
        </w:tc>
        <w:tc>
          <w:tcPr>
            <w:tcW w:w="623" w:type="dxa"/>
            <w:tcBorders>
              <w:top w:val="nil"/>
              <w:left w:val="nil"/>
              <w:bottom w:val="single" w:sz="4" w:space="0" w:color="000000"/>
              <w:right w:val="single" w:sz="4" w:space="0" w:color="000000"/>
            </w:tcBorders>
            <w:shd w:val="clear" w:color="000000" w:fill="FFFFFF"/>
            <w:vAlign w:val="center"/>
            <w:hideMark/>
          </w:tcPr>
          <w:p w14:paraId="4B2AF5AA" w14:textId="77777777" w:rsidR="00B2418E" w:rsidRPr="00342BC8" w:rsidRDefault="00B2418E" w:rsidP="006F156B">
            <w:pPr>
              <w:jc w:val="center"/>
              <w:rPr>
                <w:color w:val="000000"/>
                <w:sz w:val="18"/>
                <w:szCs w:val="18"/>
              </w:rPr>
            </w:pPr>
            <w:r w:rsidRPr="00342BC8">
              <w:rPr>
                <w:color w:val="000000"/>
                <w:sz w:val="18"/>
                <w:szCs w:val="18"/>
              </w:rPr>
              <w:t>55,75</w:t>
            </w:r>
          </w:p>
        </w:tc>
        <w:tc>
          <w:tcPr>
            <w:tcW w:w="623" w:type="dxa"/>
            <w:tcBorders>
              <w:top w:val="nil"/>
              <w:left w:val="nil"/>
              <w:bottom w:val="single" w:sz="4" w:space="0" w:color="000000"/>
              <w:right w:val="single" w:sz="4" w:space="0" w:color="000000"/>
            </w:tcBorders>
            <w:shd w:val="clear" w:color="000000" w:fill="FFFFFF"/>
            <w:vAlign w:val="center"/>
            <w:hideMark/>
          </w:tcPr>
          <w:p w14:paraId="4A1F612F" w14:textId="77777777" w:rsidR="00B2418E" w:rsidRPr="00342BC8" w:rsidRDefault="00B2418E" w:rsidP="006F156B">
            <w:pPr>
              <w:jc w:val="center"/>
              <w:rPr>
                <w:color w:val="000000"/>
                <w:sz w:val="18"/>
                <w:szCs w:val="18"/>
              </w:rPr>
            </w:pPr>
            <w:r w:rsidRPr="00342BC8">
              <w:rPr>
                <w:color w:val="000000"/>
                <w:sz w:val="18"/>
                <w:szCs w:val="18"/>
              </w:rPr>
              <w:t>27,55</w:t>
            </w:r>
          </w:p>
        </w:tc>
        <w:tc>
          <w:tcPr>
            <w:tcW w:w="623" w:type="dxa"/>
            <w:tcBorders>
              <w:top w:val="nil"/>
              <w:left w:val="nil"/>
              <w:bottom w:val="single" w:sz="4" w:space="0" w:color="000000"/>
              <w:right w:val="single" w:sz="4" w:space="0" w:color="000000"/>
            </w:tcBorders>
            <w:shd w:val="clear" w:color="000000" w:fill="FFFFFF"/>
            <w:vAlign w:val="center"/>
            <w:hideMark/>
          </w:tcPr>
          <w:p w14:paraId="30E02D87" w14:textId="77777777" w:rsidR="00B2418E" w:rsidRPr="00342BC8" w:rsidRDefault="00B2418E" w:rsidP="006F156B">
            <w:pPr>
              <w:jc w:val="center"/>
              <w:rPr>
                <w:color w:val="000000"/>
                <w:sz w:val="18"/>
                <w:szCs w:val="18"/>
              </w:rPr>
            </w:pPr>
            <w:r w:rsidRPr="00342BC8">
              <w:rPr>
                <w:color w:val="000000"/>
                <w:sz w:val="18"/>
                <w:szCs w:val="18"/>
              </w:rPr>
              <w:t>28,03</w:t>
            </w:r>
          </w:p>
        </w:tc>
        <w:tc>
          <w:tcPr>
            <w:tcW w:w="714" w:type="dxa"/>
            <w:tcBorders>
              <w:top w:val="nil"/>
              <w:left w:val="nil"/>
              <w:bottom w:val="single" w:sz="4" w:space="0" w:color="000000"/>
              <w:right w:val="single" w:sz="4" w:space="0" w:color="000000"/>
            </w:tcBorders>
            <w:shd w:val="clear" w:color="000000" w:fill="FFFFFF"/>
            <w:vAlign w:val="center"/>
            <w:hideMark/>
          </w:tcPr>
          <w:p w14:paraId="233F6BA3" w14:textId="77777777" w:rsidR="00B2418E" w:rsidRPr="00342BC8" w:rsidRDefault="00B2418E" w:rsidP="006F156B">
            <w:pPr>
              <w:jc w:val="center"/>
              <w:rPr>
                <w:color w:val="000000"/>
                <w:sz w:val="18"/>
                <w:szCs w:val="18"/>
              </w:rPr>
            </w:pPr>
            <w:r w:rsidRPr="00342BC8">
              <w:rPr>
                <w:color w:val="000000"/>
                <w:sz w:val="18"/>
                <w:szCs w:val="18"/>
              </w:rPr>
              <w:t>249,55</w:t>
            </w:r>
          </w:p>
        </w:tc>
        <w:tc>
          <w:tcPr>
            <w:tcW w:w="711" w:type="dxa"/>
            <w:tcBorders>
              <w:top w:val="nil"/>
              <w:left w:val="nil"/>
              <w:bottom w:val="single" w:sz="4" w:space="0" w:color="000000"/>
              <w:right w:val="single" w:sz="4" w:space="0" w:color="000000"/>
            </w:tcBorders>
            <w:shd w:val="clear" w:color="000000" w:fill="FFFFFF"/>
            <w:vAlign w:val="center"/>
            <w:hideMark/>
          </w:tcPr>
          <w:p w14:paraId="53110CA7" w14:textId="77777777" w:rsidR="00B2418E" w:rsidRPr="00342BC8" w:rsidRDefault="00B2418E" w:rsidP="006F156B">
            <w:pPr>
              <w:jc w:val="center"/>
              <w:rPr>
                <w:color w:val="000000"/>
                <w:sz w:val="18"/>
                <w:szCs w:val="18"/>
              </w:rPr>
            </w:pPr>
            <w:r w:rsidRPr="00342BC8">
              <w:rPr>
                <w:color w:val="000000"/>
                <w:sz w:val="18"/>
                <w:szCs w:val="18"/>
              </w:rPr>
              <w:t>249,51</w:t>
            </w:r>
          </w:p>
        </w:tc>
        <w:tc>
          <w:tcPr>
            <w:tcW w:w="711" w:type="dxa"/>
            <w:tcBorders>
              <w:top w:val="nil"/>
              <w:left w:val="nil"/>
              <w:bottom w:val="single" w:sz="4" w:space="0" w:color="000000"/>
              <w:right w:val="single" w:sz="4" w:space="0" w:color="000000"/>
            </w:tcBorders>
            <w:shd w:val="clear" w:color="000000" w:fill="FFFFFF"/>
            <w:vAlign w:val="center"/>
            <w:hideMark/>
          </w:tcPr>
          <w:p w14:paraId="501F4499"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A978AEE"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2B9B524" w14:textId="77777777" w:rsidR="00B2418E" w:rsidRPr="00342BC8" w:rsidRDefault="00B2418E" w:rsidP="006F156B">
            <w:pPr>
              <w:jc w:val="center"/>
              <w:rPr>
                <w:color w:val="000000"/>
                <w:sz w:val="18"/>
                <w:szCs w:val="18"/>
              </w:rPr>
            </w:pPr>
            <w:r w:rsidRPr="00342BC8">
              <w:rPr>
                <w:color w:val="000000"/>
                <w:sz w:val="18"/>
                <w:szCs w:val="18"/>
              </w:rPr>
              <w:t>28,24</w:t>
            </w:r>
          </w:p>
        </w:tc>
        <w:tc>
          <w:tcPr>
            <w:tcW w:w="621" w:type="dxa"/>
            <w:tcBorders>
              <w:top w:val="nil"/>
              <w:left w:val="nil"/>
              <w:bottom w:val="single" w:sz="4" w:space="0" w:color="000000"/>
              <w:right w:val="single" w:sz="4" w:space="0" w:color="000000"/>
            </w:tcBorders>
            <w:shd w:val="clear" w:color="000000" w:fill="FFFFFF"/>
            <w:vAlign w:val="center"/>
            <w:hideMark/>
          </w:tcPr>
          <w:p w14:paraId="2966D00A" w14:textId="77777777" w:rsidR="00B2418E" w:rsidRPr="00342BC8" w:rsidRDefault="00B2418E" w:rsidP="006F156B">
            <w:pPr>
              <w:jc w:val="center"/>
              <w:rPr>
                <w:color w:val="000000"/>
                <w:sz w:val="18"/>
                <w:szCs w:val="18"/>
              </w:rPr>
            </w:pPr>
            <w:r w:rsidRPr="00342BC8">
              <w:rPr>
                <w:color w:val="000000"/>
                <w:sz w:val="18"/>
                <w:szCs w:val="18"/>
              </w:rPr>
              <w:t>28,20</w:t>
            </w:r>
          </w:p>
        </w:tc>
        <w:tc>
          <w:tcPr>
            <w:tcW w:w="787" w:type="dxa"/>
            <w:tcBorders>
              <w:top w:val="nil"/>
              <w:left w:val="nil"/>
              <w:bottom w:val="single" w:sz="4" w:space="0" w:color="000000"/>
              <w:right w:val="single" w:sz="4" w:space="0" w:color="000000"/>
            </w:tcBorders>
            <w:shd w:val="clear" w:color="000000" w:fill="FFFFFF"/>
            <w:vAlign w:val="center"/>
            <w:hideMark/>
          </w:tcPr>
          <w:p w14:paraId="6847DEAF"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2836C24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3456B1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3A3234"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FA4A299"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59FE99C7" w14:textId="77777777" w:rsidR="00B2418E" w:rsidRPr="00342BC8" w:rsidRDefault="00B2418E" w:rsidP="006F156B">
            <w:pPr>
              <w:jc w:val="center"/>
              <w:rPr>
                <w:color w:val="000000"/>
                <w:sz w:val="18"/>
                <w:szCs w:val="18"/>
              </w:rPr>
            </w:pPr>
            <w:r w:rsidRPr="00342BC8">
              <w:rPr>
                <w:color w:val="000000"/>
                <w:sz w:val="18"/>
                <w:szCs w:val="18"/>
              </w:rPr>
              <w:t>ж/д 19</w:t>
            </w:r>
          </w:p>
        </w:tc>
        <w:tc>
          <w:tcPr>
            <w:tcW w:w="711" w:type="dxa"/>
            <w:tcBorders>
              <w:top w:val="nil"/>
              <w:left w:val="nil"/>
              <w:bottom w:val="single" w:sz="4" w:space="0" w:color="000000"/>
              <w:right w:val="single" w:sz="4" w:space="0" w:color="000000"/>
            </w:tcBorders>
            <w:shd w:val="clear" w:color="000000" w:fill="FFFFFF"/>
            <w:vAlign w:val="center"/>
            <w:hideMark/>
          </w:tcPr>
          <w:p w14:paraId="175E4B1A" w14:textId="77777777" w:rsidR="00B2418E" w:rsidRPr="00342BC8" w:rsidRDefault="00B2418E" w:rsidP="006F156B">
            <w:pPr>
              <w:jc w:val="center"/>
              <w:rPr>
                <w:color w:val="000000"/>
                <w:sz w:val="18"/>
                <w:szCs w:val="18"/>
              </w:rPr>
            </w:pPr>
            <w:r w:rsidRPr="00342BC8">
              <w:rPr>
                <w:color w:val="000000"/>
                <w:sz w:val="18"/>
                <w:szCs w:val="18"/>
              </w:rPr>
              <w:t>68,00</w:t>
            </w:r>
          </w:p>
        </w:tc>
        <w:tc>
          <w:tcPr>
            <w:tcW w:w="590" w:type="dxa"/>
            <w:tcBorders>
              <w:top w:val="nil"/>
              <w:left w:val="nil"/>
              <w:bottom w:val="single" w:sz="4" w:space="0" w:color="000000"/>
              <w:right w:val="single" w:sz="4" w:space="0" w:color="000000"/>
            </w:tcBorders>
            <w:shd w:val="clear" w:color="000000" w:fill="FFFFFF"/>
            <w:vAlign w:val="center"/>
            <w:hideMark/>
          </w:tcPr>
          <w:p w14:paraId="1773D5D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1DECE07"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6B92BC3B"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774C0D87"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BAFFC0A"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6964D92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CECB9D6" w14:textId="77777777" w:rsidR="00B2418E" w:rsidRPr="00342BC8" w:rsidRDefault="00B2418E" w:rsidP="006F156B">
            <w:pPr>
              <w:jc w:val="center"/>
              <w:rPr>
                <w:color w:val="000000"/>
                <w:sz w:val="18"/>
                <w:szCs w:val="18"/>
              </w:rPr>
            </w:pPr>
            <w:r w:rsidRPr="00342BC8">
              <w:rPr>
                <w:color w:val="000000"/>
                <w:sz w:val="18"/>
                <w:szCs w:val="18"/>
              </w:rPr>
              <w:t>56,27</w:t>
            </w:r>
          </w:p>
        </w:tc>
        <w:tc>
          <w:tcPr>
            <w:tcW w:w="623" w:type="dxa"/>
            <w:tcBorders>
              <w:top w:val="nil"/>
              <w:left w:val="nil"/>
              <w:bottom w:val="single" w:sz="4" w:space="0" w:color="000000"/>
              <w:right w:val="single" w:sz="4" w:space="0" w:color="000000"/>
            </w:tcBorders>
            <w:shd w:val="clear" w:color="000000" w:fill="FFFFFF"/>
            <w:vAlign w:val="center"/>
            <w:hideMark/>
          </w:tcPr>
          <w:p w14:paraId="00A237D0" w14:textId="77777777" w:rsidR="00B2418E" w:rsidRPr="00342BC8" w:rsidRDefault="00B2418E" w:rsidP="006F156B">
            <w:pPr>
              <w:jc w:val="center"/>
              <w:rPr>
                <w:color w:val="000000"/>
                <w:sz w:val="18"/>
                <w:szCs w:val="18"/>
              </w:rPr>
            </w:pPr>
            <w:r w:rsidRPr="00342BC8">
              <w:rPr>
                <w:color w:val="000000"/>
                <w:sz w:val="18"/>
                <w:szCs w:val="18"/>
              </w:rPr>
              <w:t>56,15</w:t>
            </w:r>
          </w:p>
        </w:tc>
        <w:tc>
          <w:tcPr>
            <w:tcW w:w="623" w:type="dxa"/>
            <w:tcBorders>
              <w:top w:val="nil"/>
              <w:left w:val="nil"/>
              <w:bottom w:val="single" w:sz="4" w:space="0" w:color="000000"/>
              <w:right w:val="single" w:sz="4" w:space="0" w:color="000000"/>
            </w:tcBorders>
            <w:shd w:val="clear" w:color="000000" w:fill="FFFFFF"/>
            <w:vAlign w:val="center"/>
            <w:hideMark/>
          </w:tcPr>
          <w:p w14:paraId="6A43DDB5" w14:textId="77777777" w:rsidR="00B2418E" w:rsidRPr="00342BC8" w:rsidRDefault="00B2418E" w:rsidP="006F156B">
            <w:pPr>
              <w:jc w:val="center"/>
              <w:rPr>
                <w:color w:val="000000"/>
                <w:sz w:val="18"/>
                <w:szCs w:val="18"/>
              </w:rPr>
            </w:pPr>
            <w:r w:rsidRPr="00342BC8">
              <w:rPr>
                <w:color w:val="000000"/>
                <w:sz w:val="18"/>
                <w:szCs w:val="18"/>
              </w:rPr>
              <w:t>28,01</w:t>
            </w:r>
          </w:p>
        </w:tc>
        <w:tc>
          <w:tcPr>
            <w:tcW w:w="623" w:type="dxa"/>
            <w:tcBorders>
              <w:top w:val="nil"/>
              <w:left w:val="nil"/>
              <w:bottom w:val="single" w:sz="4" w:space="0" w:color="000000"/>
              <w:right w:val="single" w:sz="4" w:space="0" w:color="000000"/>
            </w:tcBorders>
            <w:shd w:val="clear" w:color="000000" w:fill="FFFFFF"/>
            <w:vAlign w:val="center"/>
            <w:hideMark/>
          </w:tcPr>
          <w:p w14:paraId="489D5CF8" w14:textId="77777777" w:rsidR="00B2418E" w:rsidRPr="00342BC8" w:rsidRDefault="00B2418E" w:rsidP="006F156B">
            <w:pPr>
              <w:jc w:val="center"/>
              <w:rPr>
                <w:color w:val="000000"/>
                <w:sz w:val="18"/>
                <w:szCs w:val="18"/>
              </w:rPr>
            </w:pPr>
            <w:r w:rsidRPr="00342BC8">
              <w:rPr>
                <w:color w:val="000000"/>
                <w:sz w:val="18"/>
                <w:szCs w:val="18"/>
              </w:rPr>
              <w:t>28,03</w:t>
            </w:r>
          </w:p>
        </w:tc>
        <w:tc>
          <w:tcPr>
            <w:tcW w:w="714" w:type="dxa"/>
            <w:tcBorders>
              <w:top w:val="nil"/>
              <w:left w:val="nil"/>
              <w:bottom w:val="single" w:sz="4" w:space="0" w:color="000000"/>
              <w:right w:val="single" w:sz="4" w:space="0" w:color="000000"/>
            </w:tcBorders>
            <w:shd w:val="clear" w:color="000000" w:fill="FFFFFF"/>
            <w:vAlign w:val="center"/>
            <w:hideMark/>
          </w:tcPr>
          <w:p w14:paraId="580470D5" w14:textId="77777777" w:rsidR="00B2418E" w:rsidRPr="00342BC8" w:rsidRDefault="00B2418E" w:rsidP="006F156B">
            <w:pPr>
              <w:jc w:val="center"/>
              <w:rPr>
                <w:color w:val="000000"/>
                <w:sz w:val="18"/>
                <w:szCs w:val="18"/>
              </w:rPr>
            </w:pPr>
            <w:r w:rsidRPr="00342BC8">
              <w:rPr>
                <w:color w:val="000000"/>
                <w:sz w:val="18"/>
                <w:szCs w:val="18"/>
              </w:rPr>
              <w:t>249,55</w:t>
            </w:r>
          </w:p>
        </w:tc>
        <w:tc>
          <w:tcPr>
            <w:tcW w:w="711" w:type="dxa"/>
            <w:tcBorders>
              <w:top w:val="nil"/>
              <w:left w:val="nil"/>
              <w:bottom w:val="single" w:sz="4" w:space="0" w:color="000000"/>
              <w:right w:val="single" w:sz="4" w:space="0" w:color="000000"/>
            </w:tcBorders>
            <w:shd w:val="clear" w:color="000000" w:fill="FFFFFF"/>
            <w:vAlign w:val="center"/>
            <w:hideMark/>
          </w:tcPr>
          <w:p w14:paraId="3D6973F2" w14:textId="77777777" w:rsidR="00B2418E" w:rsidRPr="00342BC8" w:rsidRDefault="00B2418E" w:rsidP="006F156B">
            <w:pPr>
              <w:jc w:val="center"/>
              <w:rPr>
                <w:color w:val="000000"/>
                <w:sz w:val="18"/>
                <w:szCs w:val="18"/>
              </w:rPr>
            </w:pPr>
            <w:r w:rsidRPr="00342BC8">
              <w:rPr>
                <w:color w:val="000000"/>
                <w:sz w:val="18"/>
                <w:szCs w:val="18"/>
              </w:rPr>
              <w:t>249,45</w:t>
            </w:r>
          </w:p>
        </w:tc>
        <w:tc>
          <w:tcPr>
            <w:tcW w:w="711" w:type="dxa"/>
            <w:tcBorders>
              <w:top w:val="nil"/>
              <w:left w:val="nil"/>
              <w:bottom w:val="single" w:sz="4" w:space="0" w:color="000000"/>
              <w:right w:val="single" w:sz="4" w:space="0" w:color="000000"/>
            </w:tcBorders>
            <w:shd w:val="clear" w:color="000000" w:fill="FFFFFF"/>
            <w:vAlign w:val="center"/>
            <w:hideMark/>
          </w:tcPr>
          <w:p w14:paraId="1191D938"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346E5B4"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71E6F23E" w14:textId="77777777" w:rsidR="00B2418E" w:rsidRPr="00342BC8" w:rsidRDefault="00B2418E" w:rsidP="006F156B">
            <w:pPr>
              <w:jc w:val="center"/>
              <w:rPr>
                <w:color w:val="000000"/>
                <w:sz w:val="18"/>
                <w:szCs w:val="18"/>
              </w:rPr>
            </w:pPr>
            <w:r w:rsidRPr="00342BC8">
              <w:rPr>
                <w:color w:val="000000"/>
                <w:sz w:val="18"/>
                <w:szCs w:val="18"/>
              </w:rPr>
              <w:t>28,24</w:t>
            </w:r>
          </w:p>
        </w:tc>
        <w:tc>
          <w:tcPr>
            <w:tcW w:w="621" w:type="dxa"/>
            <w:tcBorders>
              <w:top w:val="nil"/>
              <w:left w:val="nil"/>
              <w:bottom w:val="single" w:sz="4" w:space="0" w:color="000000"/>
              <w:right w:val="single" w:sz="4" w:space="0" w:color="000000"/>
            </w:tcBorders>
            <w:shd w:val="clear" w:color="000000" w:fill="FFFFFF"/>
            <w:vAlign w:val="center"/>
            <w:hideMark/>
          </w:tcPr>
          <w:p w14:paraId="43E83C25" w14:textId="77777777" w:rsidR="00B2418E" w:rsidRPr="00342BC8" w:rsidRDefault="00B2418E" w:rsidP="006F156B">
            <w:pPr>
              <w:jc w:val="center"/>
              <w:rPr>
                <w:color w:val="000000"/>
                <w:sz w:val="18"/>
                <w:szCs w:val="18"/>
              </w:rPr>
            </w:pPr>
            <w:r w:rsidRPr="00342BC8">
              <w:rPr>
                <w:color w:val="000000"/>
                <w:sz w:val="18"/>
                <w:szCs w:val="18"/>
              </w:rPr>
              <w:t>28,14</w:t>
            </w:r>
          </w:p>
        </w:tc>
        <w:tc>
          <w:tcPr>
            <w:tcW w:w="787" w:type="dxa"/>
            <w:tcBorders>
              <w:top w:val="nil"/>
              <w:left w:val="nil"/>
              <w:bottom w:val="single" w:sz="4" w:space="0" w:color="000000"/>
              <w:right w:val="single" w:sz="4" w:space="0" w:color="000000"/>
            </w:tcBorders>
            <w:shd w:val="clear" w:color="000000" w:fill="FFFFFF"/>
            <w:vAlign w:val="center"/>
            <w:hideMark/>
          </w:tcPr>
          <w:p w14:paraId="3F582897"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3419F7D5"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2A124F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2A1A7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F46EBAD"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3ECC2397" w14:textId="77777777" w:rsidR="00B2418E" w:rsidRPr="00342BC8" w:rsidRDefault="00B2418E" w:rsidP="006F156B">
            <w:pPr>
              <w:jc w:val="center"/>
              <w:rPr>
                <w:color w:val="000000"/>
                <w:sz w:val="18"/>
                <w:szCs w:val="18"/>
              </w:rPr>
            </w:pPr>
            <w:r w:rsidRPr="00342BC8">
              <w:rPr>
                <w:color w:val="000000"/>
                <w:sz w:val="18"/>
                <w:szCs w:val="18"/>
              </w:rPr>
              <w:t>ТК39</w:t>
            </w:r>
          </w:p>
        </w:tc>
        <w:tc>
          <w:tcPr>
            <w:tcW w:w="711" w:type="dxa"/>
            <w:tcBorders>
              <w:top w:val="nil"/>
              <w:left w:val="nil"/>
              <w:bottom w:val="single" w:sz="4" w:space="0" w:color="000000"/>
              <w:right w:val="single" w:sz="4" w:space="0" w:color="000000"/>
            </w:tcBorders>
            <w:shd w:val="clear" w:color="000000" w:fill="FFFFFF"/>
            <w:vAlign w:val="center"/>
            <w:hideMark/>
          </w:tcPr>
          <w:p w14:paraId="387E263B" w14:textId="77777777" w:rsidR="00B2418E" w:rsidRPr="00342BC8" w:rsidRDefault="00B2418E" w:rsidP="006F156B">
            <w:pPr>
              <w:jc w:val="center"/>
              <w:rPr>
                <w:color w:val="000000"/>
                <w:sz w:val="18"/>
                <w:szCs w:val="18"/>
              </w:rPr>
            </w:pPr>
            <w:r w:rsidRPr="00342BC8">
              <w:rPr>
                <w:color w:val="000000"/>
                <w:sz w:val="18"/>
                <w:szCs w:val="18"/>
              </w:rPr>
              <w:t>86,00</w:t>
            </w:r>
          </w:p>
        </w:tc>
        <w:tc>
          <w:tcPr>
            <w:tcW w:w="590" w:type="dxa"/>
            <w:tcBorders>
              <w:top w:val="nil"/>
              <w:left w:val="nil"/>
              <w:bottom w:val="single" w:sz="4" w:space="0" w:color="000000"/>
              <w:right w:val="single" w:sz="4" w:space="0" w:color="000000"/>
            </w:tcBorders>
            <w:shd w:val="clear" w:color="000000" w:fill="FFFFFF"/>
            <w:vAlign w:val="center"/>
            <w:hideMark/>
          </w:tcPr>
          <w:p w14:paraId="5A8D7F1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152B25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C91550D" w14:textId="77777777" w:rsidR="00B2418E" w:rsidRPr="00342BC8" w:rsidRDefault="00B2418E" w:rsidP="006F156B">
            <w:pPr>
              <w:jc w:val="center"/>
              <w:rPr>
                <w:color w:val="000000"/>
                <w:sz w:val="18"/>
                <w:szCs w:val="18"/>
              </w:rPr>
            </w:pPr>
            <w:r w:rsidRPr="00342BC8">
              <w:rPr>
                <w:color w:val="000000"/>
                <w:sz w:val="18"/>
                <w:szCs w:val="18"/>
              </w:rPr>
              <w:t>3,74</w:t>
            </w:r>
          </w:p>
        </w:tc>
        <w:tc>
          <w:tcPr>
            <w:tcW w:w="915" w:type="dxa"/>
            <w:tcBorders>
              <w:top w:val="nil"/>
              <w:left w:val="nil"/>
              <w:bottom w:val="single" w:sz="4" w:space="0" w:color="000000"/>
              <w:right w:val="single" w:sz="4" w:space="0" w:color="000000"/>
            </w:tcBorders>
            <w:shd w:val="clear" w:color="000000" w:fill="FFFFFF"/>
            <w:vAlign w:val="center"/>
            <w:hideMark/>
          </w:tcPr>
          <w:p w14:paraId="4E78C790"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0A8CBD93"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5451773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4571F0B" w14:textId="77777777" w:rsidR="00B2418E" w:rsidRPr="00342BC8" w:rsidRDefault="00B2418E" w:rsidP="006F156B">
            <w:pPr>
              <w:jc w:val="center"/>
              <w:rPr>
                <w:color w:val="000000"/>
                <w:sz w:val="18"/>
                <w:szCs w:val="18"/>
              </w:rPr>
            </w:pPr>
            <w:r w:rsidRPr="00342BC8">
              <w:rPr>
                <w:color w:val="000000"/>
                <w:sz w:val="18"/>
                <w:szCs w:val="18"/>
              </w:rPr>
              <w:t>56,95</w:t>
            </w:r>
          </w:p>
        </w:tc>
        <w:tc>
          <w:tcPr>
            <w:tcW w:w="623" w:type="dxa"/>
            <w:tcBorders>
              <w:top w:val="nil"/>
              <w:left w:val="nil"/>
              <w:bottom w:val="single" w:sz="4" w:space="0" w:color="000000"/>
              <w:right w:val="single" w:sz="4" w:space="0" w:color="000000"/>
            </w:tcBorders>
            <w:shd w:val="clear" w:color="000000" w:fill="FFFFFF"/>
            <w:vAlign w:val="center"/>
            <w:hideMark/>
          </w:tcPr>
          <w:p w14:paraId="2D4ECD54" w14:textId="77777777" w:rsidR="00B2418E" w:rsidRPr="00342BC8" w:rsidRDefault="00B2418E" w:rsidP="006F156B">
            <w:pPr>
              <w:jc w:val="center"/>
              <w:rPr>
                <w:color w:val="000000"/>
                <w:sz w:val="18"/>
                <w:szCs w:val="18"/>
              </w:rPr>
            </w:pPr>
            <w:r w:rsidRPr="00342BC8">
              <w:rPr>
                <w:color w:val="000000"/>
                <w:sz w:val="18"/>
                <w:szCs w:val="18"/>
              </w:rPr>
              <w:t>54,64</w:t>
            </w:r>
          </w:p>
        </w:tc>
        <w:tc>
          <w:tcPr>
            <w:tcW w:w="623" w:type="dxa"/>
            <w:tcBorders>
              <w:top w:val="nil"/>
              <w:left w:val="nil"/>
              <w:bottom w:val="single" w:sz="4" w:space="0" w:color="000000"/>
              <w:right w:val="single" w:sz="4" w:space="0" w:color="000000"/>
            </w:tcBorders>
            <w:shd w:val="clear" w:color="000000" w:fill="FFFFFF"/>
            <w:vAlign w:val="center"/>
            <w:hideMark/>
          </w:tcPr>
          <w:p w14:paraId="4327CB4F" w14:textId="77777777" w:rsidR="00B2418E" w:rsidRPr="00342BC8" w:rsidRDefault="00B2418E" w:rsidP="006F156B">
            <w:pPr>
              <w:jc w:val="center"/>
              <w:rPr>
                <w:color w:val="000000"/>
                <w:sz w:val="18"/>
                <w:szCs w:val="18"/>
              </w:rPr>
            </w:pPr>
            <w:r w:rsidRPr="00342BC8">
              <w:rPr>
                <w:color w:val="000000"/>
                <w:sz w:val="18"/>
                <w:szCs w:val="18"/>
              </w:rPr>
              <w:t>26,37</w:t>
            </w:r>
          </w:p>
        </w:tc>
        <w:tc>
          <w:tcPr>
            <w:tcW w:w="623" w:type="dxa"/>
            <w:tcBorders>
              <w:top w:val="nil"/>
              <w:left w:val="nil"/>
              <w:bottom w:val="single" w:sz="4" w:space="0" w:color="000000"/>
              <w:right w:val="single" w:sz="4" w:space="0" w:color="000000"/>
            </w:tcBorders>
            <w:shd w:val="clear" w:color="000000" w:fill="FFFFFF"/>
            <w:vAlign w:val="center"/>
            <w:hideMark/>
          </w:tcPr>
          <w:p w14:paraId="68AF6D97" w14:textId="77777777" w:rsidR="00B2418E" w:rsidRPr="00342BC8" w:rsidRDefault="00B2418E" w:rsidP="006F156B">
            <w:pPr>
              <w:jc w:val="center"/>
              <w:rPr>
                <w:color w:val="000000"/>
                <w:sz w:val="18"/>
                <w:szCs w:val="18"/>
              </w:rPr>
            </w:pPr>
            <w:r w:rsidRPr="00342BC8">
              <w:rPr>
                <w:color w:val="000000"/>
                <w:sz w:val="18"/>
                <w:szCs w:val="18"/>
              </w:rPr>
              <w:t>28,58</w:t>
            </w:r>
          </w:p>
        </w:tc>
        <w:tc>
          <w:tcPr>
            <w:tcW w:w="714" w:type="dxa"/>
            <w:tcBorders>
              <w:top w:val="nil"/>
              <w:left w:val="nil"/>
              <w:bottom w:val="single" w:sz="4" w:space="0" w:color="000000"/>
              <w:right w:val="single" w:sz="4" w:space="0" w:color="000000"/>
            </w:tcBorders>
            <w:shd w:val="clear" w:color="000000" w:fill="FFFFFF"/>
            <w:vAlign w:val="center"/>
            <w:hideMark/>
          </w:tcPr>
          <w:p w14:paraId="2D0C162B" w14:textId="77777777" w:rsidR="00B2418E" w:rsidRPr="00342BC8" w:rsidRDefault="00B2418E" w:rsidP="006F156B">
            <w:pPr>
              <w:jc w:val="center"/>
              <w:rPr>
                <w:color w:val="000000"/>
                <w:sz w:val="18"/>
                <w:szCs w:val="18"/>
              </w:rPr>
            </w:pPr>
            <w:r w:rsidRPr="00342BC8">
              <w:rPr>
                <w:color w:val="000000"/>
                <w:sz w:val="18"/>
                <w:szCs w:val="18"/>
              </w:rPr>
              <w:t>249,68</w:t>
            </w:r>
          </w:p>
        </w:tc>
        <w:tc>
          <w:tcPr>
            <w:tcW w:w="711" w:type="dxa"/>
            <w:tcBorders>
              <w:top w:val="nil"/>
              <w:left w:val="nil"/>
              <w:bottom w:val="single" w:sz="4" w:space="0" w:color="000000"/>
              <w:right w:val="single" w:sz="4" w:space="0" w:color="000000"/>
            </w:tcBorders>
            <w:shd w:val="clear" w:color="000000" w:fill="FFFFFF"/>
            <w:vAlign w:val="center"/>
            <w:hideMark/>
          </w:tcPr>
          <w:p w14:paraId="43BB4111" w14:textId="77777777" w:rsidR="00B2418E" w:rsidRPr="00342BC8" w:rsidRDefault="00B2418E" w:rsidP="006F156B">
            <w:pPr>
              <w:jc w:val="center"/>
              <w:rPr>
                <w:color w:val="000000"/>
                <w:sz w:val="18"/>
                <w:szCs w:val="18"/>
              </w:rPr>
            </w:pPr>
            <w:r w:rsidRPr="00342BC8">
              <w:rPr>
                <w:color w:val="000000"/>
                <w:sz w:val="18"/>
                <w:szCs w:val="18"/>
              </w:rPr>
              <w:t>249,58</w:t>
            </w:r>
          </w:p>
        </w:tc>
        <w:tc>
          <w:tcPr>
            <w:tcW w:w="711" w:type="dxa"/>
            <w:tcBorders>
              <w:top w:val="nil"/>
              <w:left w:val="nil"/>
              <w:bottom w:val="single" w:sz="4" w:space="0" w:color="000000"/>
              <w:right w:val="single" w:sz="4" w:space="0" w:color="000000"/>
            </w:tcBorders>
            <w:shd w:val="clear" w:color="000000" w:fill="FFFFFF"/>
            <w:vAlign w:val="center"/>
            <w:hideMark/>
          </w:tcPr>
          <w:p w14:paraId="01BC1407"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275904C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D18C433" w14:textId="77777777" w:rsidR="00B2418E" w:rsidRPr="00342BC8" w:rsidRDefault="00B2418E" w:rsidP="006F156B">
            <w:pPr>
              <w:jc w:val="center"/>
              <w:rPr>
                <w:color w:val="000000"/>
                <w:sz w:val="18"/>
                <w:szCs w:val="18"/>
              </w:rPr>
            </w:pPr>
            <w:r w:rsidRPr="00342BC8">
              <w:rPr>
                <w:color w:val="000000"/>
                <w:sz w:val="18"/>
                <w:szCs w:val="18"/>
              </w:rPr>
              <w:t>28,37</w:t>
            </w:r>
          </w:p>
        </w:tc>
        <w:tc>
          <w:tcPr>
            <w:tcW w:w="621" w:type="dxa"/>
            <w:tcBorders>
              <w:top w:val="nil"/>
              <w:left w:val="nil"/>
              <w:bottom w:val="single" w:sz="4" w:space="0" w:color="000000"/>
              <w:right w:val="single" w:sz="4" w:space="0" w:color="000000"/>
            </w:tcBorders>
            <w:shd w:val="clear" w:color="000000" w:fill="FFFFFF"/>
            <w:vAlign w:val="center"/>
            <w:hideMark/>
          </w:tcPr>
          <w:p w14:paraId="5A2B9FB5" w14:textId="77777777" w:rsidR="00B2418E" w:rsidRPr="00342BC8" w:rsidRDefault="00B2418E" w:rsidP="006F156B">
            <w:pPr>
              <w:jc w:val="center"/>
              <w:rPr>
                <w:color w:val="000000"/>
                <w:sz w:val="18"/>
                <w:szCs w:val="18"/>
              </w:rPr>
            </w:pPr>
            <w:r w:rsidRPr="00342BC8">
              <w:rPr>
                <w:color w:val="000000"/>
                <w:sz w:val="18"/>
                <w:szCs w:val="18"/>
              </w:rPr>
              <w:t>28,27</w:t>
            </w:r>
          </w:p>
        </w:tc>
        <w:tc>
          <w:tcPr>
            <w:tcW w:w="787" w:type="dxa"/>
            <w:tcBorders>
              <w:top w:val="nil"/>
              <w:left w:val="nil"/>
              <w:bottom w:val="single" w:sz="4" w:space="0" w:color="000000"/>
              <w:right w:val="single" w:sz="4" w:space="0" w:color="000000"/>
            </w:tcBorders>
            <w:shd w:val="clear" w:color="000000" w:fill="FFFFFF"/>
            <w:vAlign w:val="center"/>
            <w:hideMark/>
          </w:tcPr>
          <w:p w14:paraId="569AD205" w14:textId="77777777" w:rsidR="00B2418E" w:rsidRPr="00342BC8" w:rsidRDefault="00B2418E" w:rsidP="006F156B">
            <w:pPr>
              <w:jc w:val="center"/>
              <w:rPr>
                <w:color w:val="000000"/>
                <w:sz w:val="18"/>
                <w:szCs w:val="18"/>
              </w:rPr>
            </w:pPr>
            <w:r w:rsidRPr="00342BC8">
              <w:rPr>
                <w:color w:val="000000"/>
                <w:sz w:val="18"/>
                <w:szCs w:val="18"/>
              </w:rPr>
              <w:t>1,18</w:t>
            </w:r>
          </w:p>
        </w:tc>
        <w:tc>
          <w:tcPr>
            <w:tcW w:w="786" w:type="dxa"/>
            <w:tcBorders>
              <w:top w:val="nil"/>
              <w:left w:val="nil"/>
              <w:bottom w:val="single" w:sz="4" w:space="0" w:color="000000"/>
              <w:right w:val="single" w:sz="4" w:space="0" w:color="000000"/>
            </w:tcBorders>
            <w:shd w:val="clear" w:color="000000" w:fill="FFFFFF"/>
            <w:vAlign w:val="center"/>
            <w:hideMark/>
          </w:tcPr>
          <w:p w14:paraId="0C77FFE8"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4ACA34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134490"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D3A0A7A"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56B0ACB5" w14:textId="77777777" w:rsidR="00B2418E" w:rsidRPr="00342BC8" w:rsidRDefault="00B2418E" w:rsidP="006F156B">
            <w:pPr>
              <w:jc w:val="center"/>
              <w:rPr>
                <w:color w:val="000000"/>
                <w:sz w:val="18"/>
                <w:szCs w:val="18"/>
              </w:rPr>
            </w:pPr>
            <w:r w:rsidRPr="00342BC8">
              <w:rPr>
                <w:color w:val="000000"/>
                <w:sz w:val="18"/>
                <w:szCs w:val="18"/>
              </w:rPr>
              <w:t>ТК40</w:t>
            </w:r>
          </w:p>
        </w:tc>
        <w:tc>
          <w:tcPr>
            <w:tcW w:w="711" w:type="dxa"/>
            <w:tcBorders>
              <w:top w:val="nil"/>
              <w:left w:val="nil"/>
              <w:bottom w:val="single" w:sz="4" w:space="0" w:color="000000"/>
              <w:right w:val="single" w:sz="4" w:space="0" w:color="000000"/>
            </w:tcBorders>
            <w:shd w:val="clear" w:color="000000" w:fill="FFFFFF"/>
            <w:vAlign w:val="center"/>
            <w:hideMark/>
          </w:tcPr>
          <w:p w14:paraId="52DE730B"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3AF05E4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25E08F0"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C89A0AC" w14:textId="77777777" w:rsidR="00B2418E" w:rsidRPr="00342BC8" w:rsidRDefault="00B2418E" w:rsidP="006F156B">
            <w:pPr>
              <w:jc w:val="center"/>
              <w:rPr>
                <w:color w:val="000000"/>
                <w:sz w:val="18"/>
                <w:szCs w:val="18"/>
              </w:rPr>
            </w:pPr>
            <w:r w:rsidRPr="00342BC8">
              <w:rPr>
                <w:color w:val="000000"/>
                <w:sz w:val="18"/>
                <w:szCs w:val="18"/>
              </w:rPr>
              <w:t>0,98</w:t>
            </w:r>
          </w:p>
        </w:tc>
        <w:tc>
          <w:tcPr>
            <w:tcW w:w="915" w:type="dxa"/>
            <w:tcBorders>
              <w:top w:val="nil"/>
              <w:left w:val="nil"/>
              <w:bottom w:val="single" w:sz="4" w:space="0" w:color="000000"/>
              <w:right w:val="single" w:sz="4" w:space="0" w:color="000000"/>
            </w:tcBorders>
            <w:shd w:val="clear" w:color="000000" w:fill="FFFFFF"/>
            <w:vAlign w:val="center"/>
            <w:hideMark/>
          </w:tcPr>
          <w:p w14:paraId="26E5DD3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B658FE7"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24E7ED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864C37C" w14:textId="77777777" w:rsidR="00B2418E" w:rsidRPr="00342BC8" w:rsidRDefault="00B2418E" w:rsidP="006F156B">
            <w:pPr>
              <w:jc w:val="center"/>
              <w:rPr>
                <w:color w:val="000000"/>
                <w:sz w:val="18"/>
                <w:szCs w:val="18"/>
              </w:rPr>
            </w:pPr>
            <w:r w:rsidRPr="00342BC8">
              <w:rPr>
                <w:color w:val="000000"/>
                <w:sz w:val="18"/>
                <w:szCs w:val="18"/>
              </w:rPr>
              <w:t>54,64</w:t>
            </w:r>
          </w:p>
        </w:tc>
        <w:tc>
          <w:tcPr>
            <w:tcW w:w="623" w:type="dxa"/>
            <w:tcBorders>
              <w:top w:val="nil"/>
              <w:left w:val="nil"/>
              <w:bottom w:val="single" w:sz="4" w:space="0" w:color="000000"/>
              <w:right w:val="single" w:sz="4" w:space="0" w:color="000000"/>
            </w:tcBorders>
            <w:shd w:val="clear" w:color="000000" w:fill="FFFFFF"/>
            <w:vAlign w:val="center"/>
            <w:hideMark/>
          </w:tcPr>
          <w:p w14:paraId="4CAC73E4" w14:textId="77777777" w:rsidR="00B2418E" w:rsidRPr="00342BC8" w:rsidRDefault="00B2418E" w:rsidP="006F156B">
            <w:pPr>
              <w:jc w:val="center"/>
              <w:rPr>
                <w:color w:val="000000"/>
                <w:sz w:val="18"/>
                <w:szCs w:val="18"/>
              </w:rPr>
            </w:pPr>
            <w:r w:rsidRPr="00342BC8">
              <w:rPr>
                <w:color w:val="000000"/>
                <w:sz w:val="18"/>
                <w:szCs w:val="18"/>
              </w:rPr>
              <w:t>55,35</w:t>
            </w:r>
          </w:p>
        </w:tc>
        <w:tc>
          <w:tcPr>
            <w:tcW w:w="623" w:type="dxa"/>
            <w:tcBorders>
              <w:top w:val="nil"/>
              <w:left w:val="nil"/>
              <w:bottom w:val="single" w:sz="4" w:space="0" w:color="000000"/>
              <w:right w:val="single" w:sz="4" w:space="0" w:color="000000"/>
            </w:tcBorders>
            <w:shd w:val="clear" w:color="000000" w:fill="FFFFFF"/>
            <w:vAlign w:val="center"/>
            <w:hideMark/>
          </w:tcPr>
          <w:p w14:paraId="0EE6D7CF" w14:textId="77777777" w:rsidR="00B2418E" w:rsidRPr="00342BC8" w:rsidRDefault="00B2418E" w:rsidP="006F156B">
            <w:pPr>
              <w:jc w:val="center"/>
              <w:rPr>
                <w:color w:val="000000"/>
                <w:sz w:val="18"/>
                <w:szCs w:val="18"/>
              </w:rPr>
            </w:pPr>
            <w:r w:rsidRPr="00342BC8">
              <w:rPr>
                <w:color w:val="000000"/>
                <w:sz w:val="18"/>
                <w:szCs w:val="18"/>
              </w:rPr>
              <w:t>27,13</w:t>
            </w:r>
          </w:p>
        </w:tc>
        <w:tc>
          <w:tcPr>
            <w:tcW w:w="623" w:type="dxa"/>
            <w:tcBorders>
              <w:top w:val="nil"/>
              <w:left w:val="nil"/>
              <w:bottom w:val="single" w:sz="4" w:space="0" w:color="000000"/>
              <w:right w:val="single" w:sz="4" w:space="0" w:color="000000"/>
            </w:tcBorders>
            <w:shd w:val="clear" w:color="000000" w:fill="FFFFFF"/>
            <w:vAlign w:val="center"/>
            <w:hideMark/>
          </w:tcPr>
          <w:p w14:paraId="48F1DBD8" w14:textId="77777777" w:rsidR="00B2418E" w:rsidRPr="00342BC8" w:rsidRDefault="00B2418E" w:rsidP="006F156B">
            <w:pPr>
              <w:jc w:val="center"/>
              <w:rPr>
                <w:color w:val="000000"/>
                <w:sz w:val="18"/>
                <w:szCs w:val="18"/>
              </w:rPr>
            </w:pPr>
            <w:r w:rsidRPr="00342BC8">
              <w:rPr>
                <w:color w:val="000000"/>
                <w:sz w:val="18"/>
                <w:szCs w:val="18"/>
              </w:rPr>
              <w:t>26,37</w:t>
            </w:r>
          </w:p>
        </w:tc>
        <w:tc>
          <w:tcPr>
            <w:tcW w:w="714" w:type="dxa"/>
            <w:tcBorders>
              <w:top w:val="nil"/>
              <w:left w:val="nil"/>
              <w:bottom w:val="single" w:sz="4" w:space="0" w:color="000000"/>
              <w:right w:val="single" w:sz="4" w:space="0" w:color="000000"/>
            </w:tcBorders>
            <w:shd w:val="clear" w:color="000000" w:fill="FFFFFF"/>
            <w:vAlign w:val="center"/>
            <w:hideMark/>
          </w:tcPr>
          <w:p w14:paraId="018BB76D" w14:textId="77777777" w:rsidR="00B2418E" w:rsidRPr="00342BC8" w:rsidRDefault="00B2418E" w:rsidP="006F156B">
            <w:pPr>
              <w:jc w:val="center"/>
              <w:rPr>
                <w:color w:val="000000"/>
                <w:sz w:val="18"/>
                <w:szCs w:val="18"/>
              </w:rPr>
            </w:pPr>
            <w:r w:rsidRPr="00342BC8">
              <w:rPr>
                <w:color w:val="000000"/>
                <w:sz w:val="18"/>
                <w:szCs w:val="18"/>
              </w:rPr>
              <w:t>249,58</w:t>
            </w:r>
          </w:p>
        </w:tc>
        <w:tc>
          <w:tcPr>
            <w:tcW w:w="711" w:type="dxa"/>
            <w:tcBorders>
              <w:top w:val="nil"/>
              <w:left w:val="nil"/>
              <w:bottom w:val="single" w:sz="4" w:space="0" w:color="000000"/>
              <w:right w:val="single" w:sz="4" w:space="0" w:color="000000"/>
            </w:tcBorders>
            <w:shd w:val="clear" w:color="000000" w:fill="FFFFFF"/>
            <w:vAlign w:val="center"/>
            <w:hideMark/>
          </w:tcPr>
          <w:p w14:paraId="68088EC9" w14:textId="77777777" w:rsidR="00B2418E" w:rsidRPr="00342BC8" w:rsidRDefault="00B2418E" w:rsidP="006F156B">
            <w:pPr>
              <w:jc w:val="center"/>
              <w:rPr>
                <w:color w:val="000000"/>
                <w:sz w:val="18"/>
                <w:szCs w:val="18"/>
              </w:rPr>
            </w:pPr>
            <w:r w:rsidRPr="00342BC8">
              <w:rPr>
                <w:color w:val="000000"/>
                <w:sz w:val="18"/>
                <w:szCs w:val="18"/>
              </w:rPr>
              <w:t>249,53</w:t>
            </w:r>
          </w:p>
        </w:tc>
        <w:tc>
          <w:tcPr>
            <w:tcW w:w="711" w:type="dxa"/>
            <w:tcBorders>
              <w:top w:val="nil"/>
              <w:left w:val="nil"/>
              <w:bottom w:val="single" w:sz="4" w:space="0" w:color="000000"/>
              <w:right w:val="single" w:sz="4" w:space="0" w:color="000000"/>
            </w:tcBorders>
            <w:shd w:val="clear" w:color="000000" w:fill="FFFFFF"/>
            <w:vAlign w:val="center"/>
            <w:hideMark/>
          </w:tcPr>
          <w:p w14:paraId="2B5AAC1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088789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E88412F" w14:textId="77777777" w:rsidR="00B2418E" w:rsidRPr="00342BC8" w:rsidRDefault="00B2418E" w:rsidP="006F156B">
            <w:pPr>
              <w:jc w:val="center"/>
              <w:rPr>
                <w:color w:val="000000"/>
                <w:sz w:val="18"/>
                <w:szCs w:val="18"/>
              </w:rPr>
            </w:pPr>
            <w:r w:rsidRPr="00342BC8">
              <w:rPr>
                <w:color w:val="000000"/>
                <w:sz w:val="18"/>
                <w:szCs w:val="18"/>
              </w:rPr>
              <w:t>28,27</w:t>
            </w:r>
          </w:p>
        </w:tc>
        <w:tc>
          <w:tcPr>
            <w:tcW w:w="621" w:type="dxa"/>
            <w:tcBorders>
              <w:top w:val="nil"/>
              <w:left w:val="nil"/>
              <w:bottom w:val="single" w:sz="4" w:space="0" w:color="000000"/>
              <w:right w:val="single" w:sz="4" w:space="0" w:color="000000"/>
            </w:tcBorders>
            <w:shd w:val="clear" w:color="000000" w:fill="FFFFFF"/>
            <w:vAlign w:val="center"/>
            <w:hideMark/>
          </w:tcPr>
          <w:p w14:paraId="6C395E3F" w14:textId="77777777" w:rsidR="00B2418E" w:rsidRPr="00342BC8" w:rsidRDefault="00B2418E" w:rsidP="006F156B">
            <w:pPr>
              <w:jc w:val="center"/>
              <w:rPr>
                <w:color w:val="000000"/>
                <w:sz w:val="18"/>
                <w:szCs w:val="18"/>
              </w:rPr>
            </w:pPr>
            <w:r w:rsidRPr="00342BC8">
              <w:rPr>
                <w:color w:val="000000"/>
                <w:sz w:val="18"/>
                <w:szCs w:val="18"/>
              </w:rPr>
              <w:t>28,22</w:t>
            </w:r>
          </w:p>
        </w:tc>
        <w:tc>
          <w:tcPr>
            <w:tcW w:w="787" w:type="dxa"/>
            <w:tcBorders>
              <w:top w:val="nil"/>
              <w:left w:val="nil"/>
              <w:bottom w:val="single" w:sz="4" w:space="0" w:color="000000"/>
              <w:right w:val="single" w:sz="4" w:space="0" w:color="000000"/>
            </w:tcBorders>
            <w:shd w:val="clear" w:color="000000" w:fill="FFFFFF"/>
            <w:vAlign w:val="center"/>
            <w:hideMark/>
          </w:tcPr>
          <w:p w14:paraId="6FE17D3C" w14:textId="77777777" w:rsidR="00B2418E" w:rsidRPr="00342BC8" w:rsidRDefault="00B2418E" w:rsidP="006F156B">
            <w:pPr>
              <w:jc w:val="center"/>
              <w:rPr>
                <w:color w:val="000000"/>
                <w:sz w:val="18"/>
                <w:szCs w:val="18"/>
              </w:rPr>
            </w:pPr>
            <w:r w:rsidRPr="00342BC8">
              <w:rPr>
                <w:color w:val="000000"/>
                <w:sz w:val="18"/>
                <w:szCs w:val="18"/>
              </w:rPr>
              <w:t>1,03</w:t>
            </w:r>
          </w:p>
        </w:tc>
        <w:tc>
          <w:tcPr>
            <w:tcW w:w="786" w:type="dxa"/>
            <w:tcBorders>
              <w:top w:val="nil"/>
              <w:left w:val="nil"/>
              <w:bottom w:val="single" w:sz="4" w:space="0" w:color="000000"/>
              <w:right w:val="single" w:sz="4" w:space="0" w:color="000000"/>
            </w:tcBorders>
            <w:shd w:val="clear" w:color="000000" w:fill="FFFFFF"/>
            <w:vAlign w:val="center"/>
            <w:hideMark/>
          </w:tcPr>
          <w:p w14:paraId="388E6BCC"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310CB88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4BC4BF"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7C7B577" w14:textId="77777777" w:rsidR="00B2418E" w:rsidRPr="00342BC8" w:rsidRDefault="00B2418E" w:rsidP="006F156B">
            <w:pPr>
              <w:jc w:val="center"/>
              <w:rPr>
                <w:color w:val="000000"/>
                <w:sz w:val="18"/>
                <w:szCs w:val="18"/>
              </w:rPr>
            </w:pPr>
            <w:r w:rsidRPr="00342BC8">
              <w:rPr>
                <w:color w:val="000000"/>
                <w:sz w:val="18"/>
                <w:szCs w:val="18"/>
              </w:rPr>
              <w:t>ТК40</w:t>
            </w:r>
          </w:p>
        </w:tc>
        <w:tc>
          <w:tcPr>
            <w:tcW w:w="1577" w:type="dxa"/>
            <w:tcBorders>
              <w:top w:val="nil"/>
              <w:left w:val="nil"/>
              <w:bottom w:val="single" w:sz="4" w:space="0" w:color="000000"/>
              <w:right w:val="single" w:sz="4" w:space="0" w:color="000000"/>
            </w:tcBorders>
            <w:shd w:val="clear" w:color="000000" w:fill="FFFFFF"/>
            <w:vAlign w:val="center"/>
            <w:hideMark/>
          </w:tcPr>
          <w:p w14:paraId="23898D85" w14:textId="77777777" w:rsidR="00B2418E" w:rsidRPr="00342BC8" w:rsidRDefault="00B2418E" w:rsidP="006F156B">
            <w:pPr>
              <w:jc w:val="center"/>
              <w:rPr>
                <w:color w:val="000000"/>
                <w:sz w:val="18"/>
                <w:szCs w:val="18"/>
              </w:rPr>
            </w:pPr>
            <w:r w:rsidRPr="00342BC8">
              <w:rPr>
                <w:color w:val="000000"/>
                <w:sz w:val="18"/>
                <w:szCs w:val="18"/>
              </w:rPr>
              <w:t>ж/д 1</w:t>
            </w:r>
          </w:p>
        </w:tc>
        <w:tc>
          <w:tcPr>
            <w:tcW w:w="711" w:type="dxa"/>
            <w:tcBorders>
              <w:top w:val="nil"/>
              <w:left w:val="nil"/>
              <w:bottom w:val="single" w:sz="4" w:space="0" w:color="000000"/>
              <w:right w:val="single" w:sz="4" w:space="0" w:color="000000"/>
            </w:tcBorders>
            <w:shd w:val="clear" w:color="000000" w:fill="FFFFFF"/>
            <w:vAlign w:val="center"/>
            <w:hideMark/>
          </w:tcPr>
          <w:p w14:paraId="6F06E162"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601640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E679BCA"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7D06B39" w14:textId="77777777" w:rsidR="00B2418E" w:rsidRPr="00342BC8" w:rsidRDefault="00B2418E" w:rsidP="006F156B">
            <w:pPr>
              <w:jc w:val="center"/>
              <w:rPr>
                <w:color w:val="000000"/>
                <w:sz w:val="18"/>
                <w:szCs w:val="18"/>
              </w:rPr>
            </w:pPr>
            <w:r w:rsidRPr="00342BC8">
              <w:rPr>
                <w:color w:val="000000"/>
                <w:sz w:val="18"/>
                <w:szCs w:val="18"/>
              </w:rPr>
              <w:t>0,98</w:t>
            </w:r>
          </w:p>
        </w:tc>
        <w:tc>
          <w:tcPr>
            <w:tcW w:w="915" w:type="dxa"/>
            <w:tcBorders>
              <w:top w:val="nil"/>
              <w:left w:val="nil"/>
              <w:bottom w:val="single" w:sz="4" w:space="0" w:color="000000"/>
              <w:right w:val="single" w:sz="4" w:space="0" w:color="000000"/>
            </w:tcBorders>
            <w:shd w:val="clear" w:color="000000" w:fill="FFFFFF"/>
            <w:vAlign w:val="center"/>
            <w:hideMark/>
          </w:tcPr>
          <w:p w14:paraId="71AE578D"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4861A10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46A62A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0587358" w14:textId="77777777" w:rsidR="00B2418E" w:rsidRPr="00342BC8" w:rsidRDefault="00B2418E" w:rsidP="006F156B">
            <w:pPr>
              <w:jc w:val="center"/>
              <w:rPr>
                <w:color w:val="000000"/>
                <w:sz w:val="18"/>
                <w:szCs w:val="18"/>
              </w:rPr>
            </w:pPr>
            <w:r w:rsidRPr="00342BC8">
              <w:rPr>
                <w:color w:val="000000"/>
                <w:sz w:val="18"/>
                <w:szCs w:val="18"/>
              </w:rPr>
              <w:t>55,35</w:t>
            </w:r>
          </w:p>
        </w:tc>
        <w:tc>
          <w:tcPr>
            <w:tcW w:w="623" w:type="dxa"/>
            <w:tcBorders>
              <w:top w:val="nil"/>
              <w:left w:val="nil"/>
              <w:bottom w:val="single" w:sz="4" w:space="0" w:color="000000"/>
              <w:right w:val="single" w:sz="4" w:space="0" w:color="000000"/>
            </w:tcBorders>
            <w:shd w:val="clear" w:color="000000" w:fill="FFFFFF"/>
            <w:vAlign w:val="center"/>
            <w:hideMark/>
          </w:tcPr>
          <w:p w14:paraId="3C4DD168" w14:textId="77777777" w:rsidR="00B2418E" w:rsidRPr="00342BC8" w:rsidRDefault="00B2418E" w:rsidP="006F156B">
            <w:pPr>
              <w:jc w:val="center"/>
              <w:rPr>
                <w:color w:val="000000"/>
                <w:sz w:val="18"/>
                <w:szCs w:val="18"/>
              </w:rPr>
            </w:pPr>
            <w:r w:rsidRPr="00342BC8">
              <w:rPr>
                <w:color w:val="000000"/>
                <w:sz w:val="18"/>
                <w:szCs w:val="18"/>
              </w:rPr>
              <w:t>54,99</w:t>
            </w:r>
          </w:p>
        </w:tc>
        <w:tc>
          <w:tcPr>
            <w:tcW w:w="623" w:type="dxa"/>
            <w:tcBorders>
              <w:top w:val="nil"/>
              <w:left w:val="nil"/>
              <w:bottom w:val="single" w:sz="4" w:space="0" w:color="000000"/>
              <w:right w:val="single" w:sz="4" w:space="0" w:color="000000"/>
            </w:tcBorders>
            <w:shd w:val="clear" w:color="000000" w:fill="FFFFFF"/>
            <w:vAlign w:val="center"/>
            <w:hideMark/>
          </w:tcPr>
          <w:p w14:paraId="106765D7" w14:textId="77777777" w:rsidR="00B2418E" w:rsidRPr="00342BC8" w:rsidRDefault="00B2418E" w:rsidP="006F156B">
            <w:pPr>
              <w:jc w:val="center"/>
              <w:rPr>
                <w:color w:val="000000"/>
                <w:sz w:val="18"/>
                <w:szCs w:val="18"/>
              </w:rPr>
            </w:pPr>
            <w:r w:rsidRPr="00342BC8">
              <w:rPr>
                <w:color w:val="000000"/>
                <w:sz w:val="18"/>
                <w:szCs w:val="18"/>
              </w:rPr>
              <w:t>26,77</w:t>
            </w:r>
          </w:p>
        </w:tc>
        <w:tc>
          <w:tcPr>
            <w:tcW w:w="623" w:type="dxa"/>
            <w:tcBorders>
              <w:top w:val="nil"/>
              <w:left w:val="nil"/>
              <w:bottom w:val="single" w:sz="4" w:space="0" w:color="000000"/>
              <w:right w:val="single" w:sz="4" w:space="0" w:color="000000"/>
            </w:tcBorders>
            <w:shd w:val="clear" w:color="000000" w:fill="FFFFFF"/>
            <w:vAlign w:val="center"/>
            <w:hideMark/>
          </w:tcPr>
          <w:p w14:paraId="69BAA186" w14:textId="77777777" w:rsidR="00B2418E" w:rsidRPr="00342BC8" w:rsidRDefault="00B2418E" w:rsidP="006F156B">
            <w:pPr>
              <w:jc w:val="center"/>
              <w:rPr>
                <w:color w:val="000000"/>
                <w:sz w:val="18"/>
                <w:szCs w:val="18"/>
              </w:rPr>
            </w:pPr>
            <w:r w:rsidRPr="00342BC8">
              <w:rPr>
                <w:color w:val="000000"/>
                <w:sz w:val="18"/>
                <w:szCs w:val="18"/>
              </w:rPr>
              <w:t>27,13</w:t>
            </w:r>
          </w:p>
        </w:tc>
        <w:tc>
          <w:tcPr>
            <w:tcW w:w="714" w:type="dxa"/>
            <w:tcBorders>
              <w:top w:val="nil"/>
              <w:left w:val="nil"/>
              <w:bottom w:val="single" w:sz="4" w:space="0" w:color="000000"/>
              <w:right w:val="single" w:sz="4" w:space="0" w:color="000000"/>
            </w:tcBorders>
            <w:shd w:val="clear" w:color="000000" w:fill="FFFFFF"/>
            <w:vAlign w:val="center"/>
            <w:hideMark/>
          </w:tcPr>
          <w:p w14:paraId="37D38944" w14:textId="77777777" w:rsidR="00B2418E" w:rsidRPr="00342BC8" w:rsidRDefault="00B2418E" w:rsidP="006F156B">
            <w:pPr>
              <w:jc w:val="center"/>
              <w:rPr>
                <w:color w:val="000000"/>
                <w:sz w:val="18"/>
                <w:szCs w:val="18"/>
              </w:rPr>
            </w:pPr>
            <w:r w:rsidRPr="00342BC8">
              <w:rPr>
                <w:color w:val="000000"/>
                <w:sz w:val="18"/>
                <w:szCs w:val="18"/>
              </w:rPr>
              <w:t>249,53</w:t>
            </w:r>
          </w:p>
        </w:tc>
        <w:tc>
          <w:tcPr>
            <w:tcW w:w="711" w:type="dxa"/>
            <w:tcBorders>
              <w:top w:val="nil"/>
              <w:left w:val="nil"/>
              <w:bottom w:val="single" w:sz="4" w:space="0" w:color="000000"/>
              <w:right w:val="single" w:sz="4" w:space="0" w:color="000000"/>
            </w:tcBorders>
            <w:shd w:val="clear" w:color="000000" w:fill="FFFFFF"/>
            <w:vAlign w:val="center"/>
            <w:hideMark/>
          </w:tcPr>
          <w:p w14:paraId="4945CBA5" w14:textId="77777777" w:rsidR="00B2418E" w:rsidRPr="00342BC8" w:rsidRDefault="00B2418E" w:rsidP="006F156B">
            <w:pPr>
              <w:jc w:val="center"/>
              <w:rPr>
                <w:color w:val="000000"/>
                <w:sz w:val="18"/>
                <w:szCs w:val="18"/>
              </w:rPr>
            </w:pPr>
            <w:r w:rsidRPr="00342BC8">
              <w:rPr>
                <w:color w:val="000000"/>
                <w:sz w:val="18"/>
                <w:szCs w:val="18"/>
              </w:rPr>
              <w:t>249,53</w:t>
            </w:r>
          </w:p>
        </w:tc>
        <w:tc>
          <w:tcPr>
            <w:tcW w:w="711" w:type="dxa"/>
            <w:tcBorders>
              <w:top w:val="nil"/>
              <w:left w:val="nil"/>
              <w:bottom w:val="single" w:sz="4" w:space="0" w:color="000000"/>
              <w:right w:val="single" w:sz="4" w:space="0" w:color="000000"/>
            </w:tcBorders>
            <w:shd w:val="clear" w:color="000000" w:fill="FFFFFF"/>
            <w:vAlign w:val="center"/>
            <w:hideMark/>
          </w:tcPr>
          <w:p w14:paraId="15A25FE5"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11459DB3"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36BF96C6" w14:textId="77777777" w:rsidR="00B2418E" w:rsidRPr="00342BC8" w:rsidRDefault="00B2418E" w:rsidP="006F156B">
            <w:pPr>
              <w:jc w:val="center"/>
              <w:rPr>
                <w:color w:val="000000"/>
                <w:sz w:val="18"/>
                <w:szCs w:val="18"/>
              </w:rPr>
            </w:pPr>
            <w:r w:rsidRPr="00342BC8">
              <w:rPr>
                <w:color w:val="000000"/>
                <w:sz w:val="18"/>
                <w:szCs w:val="18"/>
              </w:rPr>
              <w:t>28,22</w:t>
            </w:r>
          </w:p>
        </w:tc>
        <w:tc>
          <w:tcPr>
            <w:tcW w:w="621" w:type="dxa"/>
            <w:tcBorders>
              <w:top w:val="nil"/>
              <w:left w:val="nil"/>
              <w:bottom w:val="single" w:sz="4" w:space="0" w:color="000000"/>
              <w:right w:val="single" w:sz="4" w:space="0" w:color="000000"/>
            </w:tcBorders>
            <w:shd w:val="clear" w:color="000000" w:fill="FFFFFF"/>
            <w:vAlign w:val="center"/>
            <w:hideMark/>
          </w:tcPr>
          <w:p w14:paraId="6F07ECFD" w14:textId="77777777" w:rsidR="00B2418E" w:rsidRPr="00342BC8" w:rsidRDefault="00B2418E" w:rsidP="006F156B">
            <w:pPr>
              <w:jc w:val="center"/>
              <w:rPr>
                <w:color w:val="000000"/>
                <w:sz w:val="18"/>
                <w:szCs w:val="18"/>
              </w:rPr>
            </w:pPr>
            <w:r w:rsidRPr="00342BC8">
              <w:rPr>
                <w:color w:val="000000"/>
                <w:sz w:val="18"/>
                <w:szCs w:val="18"/>
              </w:rPr>
              <w:t>28,22</w:t>
            </w:r>
          </w:p>
        </w:tc>
        <w:tc>
          <w:tcPr>
            <w:tcW w:w="787" w:type="dxa"/>
            <w:tcBorders>
              <w:top w:val="nil"/>
              <w:left w:val="nil"/>
              <w:bottom w:val="single" w:sz="4" w:space="0" w:color="000000"/>
              <w:right w:val="single" w:sz="4" w:space="0" w:color="000000"/>
            </w:tcBorders>
            <w:shd w:val="clear" w:color="000000" w:fill="FFFFFF"/>
            <w:vAlign w:val="center"/>
            <w:hideMark/>
          </w:tcPr>
          <w:p w14:paraId="1E1B958E" w14:textId="77777777" w:rsidR="00B2418E" w:rsidRPr="00342BC8" w:rsidRDefault="00B2418E" w:rsidP="006F156B">
            <w:pPr>
              <w:jc w:val="center"/>
              <w:rPr>
                <w:color w:val="000000"/>
                <w:sz w:val="18"/>
                <w:szCs w:val="18"/>
              </w:rPr>
            </w:pPr>
            <w:r w:rsidRPr="00342BC8">
              <w:rPr>
                <w:color w:val="000000"/>
                <w:sz w:val="18"/>
                <w:szCs w:val="18"/>
              </w:rPr>
              <w:t>1,03</w:t>
            </w:r>
          </w:p>
        </w:tc>
        <w:tc>
          <w:tcPr>
            <w:tcW w:w="786" w:type="dxa"/>
            <w:tcBorders>
              <w:top w:val="nil"/>
              <w:left w:val="nil"/>
              <w:bottom w:val="single" w:sz="4" w:space="0" w:color="000000"/>
              <w:right w:val="single" w:sz="4" w:space="0" w:color="000000"/>
            </w:tcBorders>
            <w:shd w:val="clear" w:color="000000" w:fill="FFFFFF"/>
            <w:vAlign w:val="center"/>
            <w:hideMark/>
          </w:tcPr>
          <w:p w14:paraId="234534F1"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255DCD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010B92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2C9B4B3C"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5CA1F644" w14:textId="77777777" w:rsidR="00B2418E" w:rsidRPr="00342BC8" w:rsidRDefault="00B2418E" w:rsidP="006F156B">
            <w:pPr>
              <w:jc w:val="center"/>
              <w:rPr>
                <w:color w:val="000000"/>
                <w:sz w:val="18"/>
                <w:szCs w:val="18"/>
              </w:rPr>
            </w:pPr>
            <w:r w:rsidRPr="00342BC8">
              <w:rPr>
                <w:color w:val="000000"/>
                <w:sz w:val="18"/>
                <w:szCs w:val="18"/>
              </w:rPr>
              <w:t>ТК41</w:t>
            </w:r>
          </w:p>
        </w:tc>
        <w:tc>
          <w:tcPr>
            <w:tcW w:w="711" w:type="dxa"/>
            <w:tcBorders>
              <w:top w:val="nil"/>
              <w:left w:val="nil"/>
              <w:bottom w:val="single" w:sz="4" w:space="0" w:color="000000"/>
              <w:right w:val="single" w:sz="4" w:space="0" w:color="000000"/>
            </w:tcBorders>
            <w:shd w:val="clear" w:color="000000" w:fill="FFFFFF"/>
            <w:vAlign w:val="center"/>
            <w:hideMark/>
          </w:tcPr>
          <w:p w14:paraId="4C7174C1"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3798F917"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298AD3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638EF5E" w14:textId="77777777" w:rsidR="00B2418E" w:rsidRPr="00342BC8" w:rsidRDefault="00B2418E" w:rsidP="006F156B">
            <w:pPr>
              <w:jc w:val="center"/>
              <w:rPr>
                <w:color w:val="000000"/>
                <w:sz w:val="18"/>
                <w:szCs w:val="18"/>
              </w:rPr>
            </w:pPr>
            <w:r w:rsidRPr="00342BC8">
              <w:rPr>
                <w:color w:val="000000"/>
                <w:sz w:val="18"/>
                <w:szCs w:val="18"/>
              </w:rPr>
              <w:t>2,76</w:t>
            </w:r>
          </w:p>
        </w:tc>
        <w:tc>
          <w:tcPr>
            <w:tcW w:w="915" w:type="dxa"/>
            <w:tcBorders>
              <w:top w:val="nil"/>
              <w:left w:val="nil"/>
              <w:bottom w:val="single" w:sz="4" w:space="0" w:color="000000"/>
              <w:right w:val="single" w:sz="4" w:space="0" w:color="000000"/>
            </w:tcBorders>
            <w:shd w:val="clear" w:color="000000" w:fill="FFFFFF"/>
            <w:vAlign w:val="center"/>
            <w:hideMark/>
          </w:tcPr>
          <w:p w14:paraId="4143B654"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5DB68271"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3DB6FF4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06CBCB5" w14:textId="77777777" w:rsidR="00B2418E" w:rsidRPr="00342BC8" w:rsidRDefault="00B2418E" w:rsidP="006F156B">
            <w:pPr>
              <w:jc w:val="center"/>
              <w:rPr>
                <w:color w:val="000000"/>
                <w:sz w:val="18"/>
                <w:szCs w:val="18"/>
              </w:rPr>
            </w:pPr>
            <w:r w:rsidRPr="00342BC8">
              <w:rPr>
                <w:color w:val="000000"/>
                <w:sz w:val="18"/>
                <w:szCs w:val="18"/>
              </w:rPr>
              <w:t>54,64</w:t>
            </w:r>
          </w:p>
        </w:tc>
        <w:tc>
          <w:tcPr>
            <w:tcW w:w="623" w:type="dxa"/>
            <w:tcBorders>
              <w:top w:val="nil"/>
              <w:left w:val="nil"/>
              <w:bottom w:val="single" w:sz="4" w:space="0" w:color="000000"/>
              <w:right w:val="single" w:sz="4" w:space="0" w:color="000000"/>
            </w:tcBorders>
            <w:shd w:val="clear" w:color="000000" w:fill="FFFFFF"/>
            <w:vAlign w:val="center"/>
            <w:hideMark/>
          </w:tcPr>
          <w:p w14:paraId="56904B23" w14:textId="77777777" w:rsidR="00B2418E" w:rsidRPr="00342BC8" w:rsidRDefault="00B2418E" w:rsidP="006F156B">
            <w:pPr>
              <w:jc w:val="center"/>
              <w:rPr>
                <w:color w:val="000000"/>
                <w:sz w:val="18"/>
                <w:szCs w:val="18"/>
              </w:rPr>
            </w:pPr>
            <w:r w:rsidRPr="00342BC8">
              <w:rPr>
                <w:color w:val="000000"/>
                <w:sz w:val="18"/>
                <w:szCs w:val="18"/>
              </w:rPr>
              <w:t>55,75</w:t>
            </w:r>
          </w:p>
        </w:tc>
        <w:tc>
          <w:tcPr>
            <w:tcW w:w="623" w:type="dxa"/>
            <w:tcBorders>
              <w:top w:val="nil"/>
              <w:left w:val="nil"/>
              <w:bottom w:val="single" w:sz="4" w:space="0" w:color="000000"/>
              <w:right w:val="single" w:sz="4" w:space="0" w:color="000000"/>
            </w:tcBorders>
            <w:shd w:val="clear" w:color="000000" w:fill="FFFFFF"/>
            <w:vAlign w:val="center"/>
            <w:hideMark/>
          </w:tcPr>
          <w:p w14:paraId="789F6051" w14:textId="77777777" w:rsidR="00B2418E" w:rsidRPr="00342BC8" w:rsidRDefault="00B2418E" w:rsidP="006F156B">
            <w:pPr>
              <w:jc w:val="center"/>
              <w:rPr>
                <w:color w:val="000000"/>
                <w:sz w:val="18"/>
                <w:szCs w:val="18"/>
              </w:rPr>
            </w:pPr>
            <w:r w:rsidRPr="00342BC8">
              <w:rPr>
                <w:color w:val="000000"/>
                <w:sz w:val="18"/>
                <w:szCs w:val="18"/>
              </w:rPr>
              <w:t>27,52</w:t>
            </w:r>
          </w:p>
        </w:tc>
        <w:tc>
          <w:tcPr>
            <w:tcW w:w="623" w:type="dxa"/>
            <w:tcBorders>
              <w:top w:val="nil"/>
              <w:left w:val="nil"/>
              <w:bottom w:val="single" w:sz="4" w:space="0" w:color="000000"/>
              <w:right w:val="single" w:sz="4" w:space="0" w:color="000000"/>
            </w:tcBorders>
            <w:shd w:val="clear" w:color="000000" w:fill="FFFFFF"/>
            <w:vAlign w:val="center"/>
            <w:hideMark/>
          </w:tcPr>
          <w:p w14:paraId="153F0521" w14:textId="77777777" w:rsidR="00B2418E" w:rsidRPr="00342BC8" w:rsidRDefault="00B2418E" w:rsidP="006F156B">
            <w:pPr>
              <w:jc w:val="center"/>
              <w:rPr>
                <w:color w:val="000000"/>
                <w:sz w:val="18"/>
                <w:szCs w:val="18"/>
              </w:rPr>
            </w:pPr>
            <w:r w:rsidRPr="00342BC8">
              <w:rPr>
                <w:color w:val="000000"/>
                <w:sz w:val="18"/>
                <w:szCs w:val="18"/>
              </w:rPr>
              <w:t>26,37</w:t>
            </w:r>
          </w:p>
        </w:tc>
        <w:tc>
          <w:tcPr>
            <w:tcW w:w="714" w:type="dxa"/>
            <w:tcBorders>
              <w:top w:val="nil"/>
              <w:left w:val="nil"/>
              <w:bottom w:val="single" w:sz="4" w:space="0" w:color="000000"/>
              <w:right w:val="single" w:sz="4" w:space="0" w:color="000000"/>
            </w:tcBorders>
            <w:shd w:val="clear" w:color="000000" w:fill="FFFFFF"/>
            <w:vAlign w:val="center"/>
            <w:hideMark/>
          </w:tcPr>
          <w:p w14:paraId="2DB486A6" w14:textId="77777777" w:rsidR="00B2418E" w:rsidRPr="00342BC8" w:rsidRDefault="00B2418E" w:rsidP="006F156B">
            <w:pPr>
              <w:jc w:val="center"/>
              <w:rPr>
                <w:color w:val="000000"/>
                <w:sz w:val="18"/>
                <w:szCs w:val="18"/>
              </w:rPr>
            </w:pPr>
            <w:r w:rsidRPr="00342BC8">
              <w:rPr>
                <w:color w:val="000000"/>
                <w:sz w:val="18"/>
                <w:szCs w:val="18"/>
              </w:rPr>
              <w:t>249,58</w:t>
            </w:r>
          </w:p>
        </w:tc>
        <w:tc>
          <w:tcPr>
            <w:tcW w:w="711" w:type="dxa"/>
            <w:tcBorders>
              <w:top w:val="nil"/>
              <w:left w:val="nil"/>
              <w:bottom w:val="single" w:sz="4" w:space="0" w:color="000000"/>
              <w:right w:val="single" w:sz="4" w:space="0" w:color="000000"/>
            </w:tcBorders>
            <w:shd w:val="clear" w:color="000000" w:fill="FFFFFF"/>
            <w:vAlign w:val="center"/>
            <w:hideMark/>
          </w:tcPr>
          <w:p w14:paraId="019E68F9" w14:textId="77777777" w:rsidR="00B2418E" w:rsidRPr="00342BC8" w:rsidRDefault="00B2418E" w:rsidP="006F156B">
            <w:pPr>
              <w:jc w:val="center"/>
              <w:rPr>
                <w:color w:val="000000"/>
                <w:sz w:val="18"/>
                <w:szCs w:val="18"/>
              </w:rPr>
            </w:pPr>
            <w:r w:rsidRPr="00342BC8">
              <w:rPr>
                <w:color w:val="000000"/>
                <w:sz w:val="18"/>
                <w:szCs w:val="18"/>
              </w:rPr>
              <w:t>249,54</w:t>
            </w:r>
          </w:p>
        </w:tc>
        <w:tc>
          <w:tcPr>
            <w:tcW w:w="711" w:type="dxa"/>
            <w:tcBorders>
              <w:top w:val="nil"/>
              <w:left w:val="nil"/>
              <w:bottom w:val="single" w:sz="4" w:space="0" w:color="000000"/>
              <w:right w:val="single" w:sz="4" w:space="0" w:color="000000"/>
            </w:tcBorders>
            <w:shd w:val="clear" w:color="000000" w:fill="FFFFFF"/>
            <w:vAlign w:val="center"/>
            <w:hideMark/>
          </w:tcPr>
          <w:p w14:paraId="352DC3B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37B92FB9"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5668AA0E" w14:textId="77777777" w:rsidR="00B2418E" w:rsidRPr="00342BC8" w:rsidRDefault="00B2418E" w:rsidP="006F156B">
            <w:pPr>
              <w:jc w:val="center"/>
              <w:rPr>
                <w:color w:val="000000"/>
                <w:sz w:val="18"/>
                <w:szCs w:val="18"/>
              </w:rPr>
            </w:pPr>
            <w:r w:rsidRPr="00342BC8">
              <w:rPr>
                <w:color w:val="000000"/>
                <w:sz w:val="18"/>
                <w:szCs w:val="18"/>
              </w:rPr>
              <w:t>28,27</w:t>
            </w:r>
          </w:p>
        </w:tc>
        <w:tc>
          <w:tcPr>
            <w:tcW w:w="621" w:type="dxa"/>
            <w:tcBorders>
              <w:top w:val="nil"/>
              <w:left w:val="nil"/>
              <w:bottom w:val="single" w:sz="4" w:space="0" w:color="000000"/>
              <w:right w:val="single" w:sz="4" w:space="0" w:color="000000"/>
            </w:tcBorders>
            <w:shd w:val="clear" w:color="000000" w:fill="FFFFFF"/>
            <w:vAlign w:val="center"/>
            <w:hideMark/>
          </w:tcPr>
          <w:p w14:paraId="0850B527" w14:textId="77777777" w:rsidR="00B2418E" w:rsidRPr="00342BC8" w:rsidRDefault="00B2418E" w:rsidP="006F156B">
            <w:pPr>
              <w:jc w:val="center"/>
              <w:rPr>
                <w:color w:val="000000"/>
                <w:sz w:val="18"/>
                <w:szCs w:val="18"/>
              </w:rPr>
            </w:pPr>
            <w:r w:rsidRPr="00342BC8">
              <w:rPr>
                <w:color w:val="000000"/>
                <w:sz w:val="18"/>
                <w:szCs w:val="18"/>
              </w:rPr>
              <w:t>28,23</w:t>
            </w:r>
          </w:p>
        </w:tc>
        <w:tc>
          <w:tcPr>
            <w:tcW w:w="787" w:type="dxa"/>
            <w:tcBorders>
              <w:top w:val="nil"/>
              <w:left w:val="nil"/>
              <w:bottom w:val="single" w:sz="4" w:space="0" w:color="000000"/>
              <w:right w:val="single" w:sz="4" w:space="0" w:color="000000"/>
            </w:tcBorders>
            <w:shd w:val="clear" w:color="000000" w:fill="FFFFFF"/>
            <w:vAlign w:val="center"/>
            <w:hideMark/>
          </w:tcPr>
          <w:p w14:paraId="1B425962" w14:textId="77777777" w:rsidR="00B2418E" w:rsidRPr="00342BC8" w:rsidRDefault="00B2418E" w:rsidP="006F156B">
            <w:pPr>
              <w:jc w:val="center"/>
              <w:rPr>
                <w:color w:val="000000"/>
                <w:sz w:val="18"/>
                <w:szCs w:val="18"/>
              </w:rPr>
            </w:pPr>
            <w:r w:rsidRPr="00342BC8">
              <w:rPr>
                <w:color w:val="000000"/>
                <w:sz w:val="18"/>
                <w:szCs w:val="18"/>
              </w:rPr>
              <w:t>0,64</w:t>
            </w:r>
          </w:p>
        </w:tc>
        <w:tc>
          <w:tcPr>
            <w:tcW w:w="786" w:type="dxa"/>
            <w:tcBorders>
              <w:top w:val="nil"/>
              <w:left w:val="nil"/>
              <w:bottom w:val="single" w:sz="4" w:space="0" w:color="000000"/>
              <w:right w:val="single" w:sz="4" w:space="0" w:color="000000"/>
            </w:tcBorders>
            <w:shd w:val="clear" w:color="000000" w:fill="FFFFFF"/>
            <w:vAlign w:val="center"/>
            <w:hideMark/>
          </w:tcPr>
          <w:p w14:paraId="5B6BD1A0"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F77ED6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05E54B"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43A4922"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5B1483DA" w14:textId="77777777" w:rsidR="00B2418E" w:rsidRPr="00342BC8" w:rsidRDefault="00B2418E" w:rsidP="006F156B">
            <w:pPr>
              <w:jc w:val="center"/>
              <w:rPr>
                <w:color w:val="000000"/>
                <w:sz w:val="18"/>
                <w:szCs w:val="18"/>
              </w:rPr>
            </w:pPr>
            <w:r w:rsidRPr="00342BC8">
              <w:rPr>
                <w:color w:val="000000"/>
                <w:sz w:val="18"/>
                <w:szCs w:val="18"/>
              </w:rPr>
              <w:t>ж/д 34</w:t>
            </w:r>
          </w:p>
        </w:tc>
        <w:tc>
          <w:tcPr>
            <w:tcW w:w="711" w:type="dxa"/>
            <w:tcBorders>
              <w:top w:val="nil"/>
              <w:left w:val="nil"/>
              <w:bottom w:val="single" w:sz="4" w:space="0" w:color="000000"/>
              <w:right w:val="single" w:sz="4" w:space="0" w:color="000000"/>
            </w:tcBorders>
            <w:shd w:val="clear" w:color="000000" w:fill="FFFFFF"/>
            <w:vAlign w:val="center"/>
            <w:hideMark/>
          </w:tcPr>
          <w:p w14:paraId="3D132E9E" w14:textId="77777777" w:rsidR="00B2418E" w:rsidRPr="00342BC8" w:rsidRDefault="00B2418E" w:rsidP="006F156B">
            <w:pPr>
              <w:jc w:val="center"/>
              <w:rPr>
                <w:color w:val="000000"/>
                <w:sz w:val="18"/>
                <w:szCs w:val="18"/>
              </w:rPr>
            </w:pPr>
            <w:r w:rsidRPr="00342BC8">
              <w:rPr>
                <w:color w:val="000000"/>
                <w:sz w:val="18"/>
                <w:szCs w:val="18"/>
              </w:rPr>
              <w:t>72,00</w:t>
            </w:r>
          </w:p>
        </w:tc>
        <w:tc>
          <w:tcPr>
            <w:tcW w:w="590" w:type="dxa"/>
            <w:tcBorders>
              <w:top w:val="nil"/>
              <w:left w:val="nil"/>
              <w:bottom w:val="single" w:sz="4" w:space="0" w:color="000000"/>
              <w:right w:val="single" w:sz="4" w:space="0" w:color="000000"/>
            </w:tcBorders>
            <w:shd w:val="clear" w:color="000000" w:fill="FFFFFF"/>
            <w:vAlign w:val="center"/>
            <w:hideMark/>
          </w:tcPr>
          <w:p w14:paraId="23F036D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175C9D3"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2ECC8210"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76A6748E"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AD25622" w14:textId="77777777" w:rsidR="00B2418E" w:rsidRPr="00342BC8" w:rsidRDefault="00B2418E" w:rsidP="006F156B">
            <w:pPr>
              <w:jc w:val="center"/>
              <w:rPr>
                <w:color w:val="000000"/>
                <w:sz w:val="18"/>
                <w:szCs w:val="18"/>
              </w:rPr>
            </w:pPr>
            <w:r w:rsidRPr="00342BC8">
              <w:rPr>
                <w:color w:val="000000"/>
                <w:sz w:val="18"/>
                <w:szCs w:val="18"/>
              </w:rPr>
              <w:t>0,19</w:t>
            </w:r>
          </w:p>
        </w:tc>
        <w:tc>
          <w:tcPr>
            <w:tcW w:w="634" w:type="dxa"/>
            <w:tcBorders>
              <w:top w:val="nil"/>
              <w:left w:val="nil"/>
              <w:bottom w:val="single" w:sz="4" w:space="0" w:color="000000"/>
              <w:right w:val="single" w:sz="4" w:space="0" w:color="000000"/>
            </w:tcBorders>
            <w:shd w:val="clear" w:color="000000" w:fill="FFFFFF"/>
            <w:vAlign w:val="center"/>
            <w:hideMark/>
          </w:tcPr>
          <w:p w14:paraId="223F3B9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EDD85E3" w14:textId="77777777" w:rsidR="00B2418E" w:rsidRPr="00342BC8" w:rsidRDefault="00B2418E" w:rsidP="006F156B">
            <w:pPr>
              <w:jc w:val="center"/>
              <w:rPr>
                <w:color w:val="000000"/>
                <w:sz w:val="18"/>
                <w:szCs w:val="18"/>
              </w:rPr>
            </w:pPr>
            <w:r w:rsidRPr="00342BC8">
              <w:rPr>
                <w:color w:val="000000"/>
                <w:sz w:val="18"/>
                <w:szCs w:val="18"/>
              </w:rPr>
              <w:t>55,75</w:t>
            </w:r>
          </w:p>
        </w:tc>
        <w:tc>
          <w:tcPr>
            <w:tcW w:w="623" w:type="dxa"/>
            <w:tcBorders>
              <w:top w:val="nil"/>
              <w:left w:val="nil"/>
              <w:bottom w:val="single" w:sz="4" w:space="0" w:color="000000"/>
              <w:right w:val="single" w:sz="4" w:space="0" w:color="000000"/>
            </w:tcBorders>
            <w:shd w:val="clear" w:color="000000" w:fill="FFFFFF"/>
            <w:vAlign w:val="center"/>
            <w:hideMark/>
          </w:tcPr>
          <w:p w14:paraId="43664F99" w14:textId="77777777" w:rsidR="00B2418E" w:rsidRPr="00342BC8" w:rsidRDefault="00B2418E" w:rsidP="006F156B">
            <w:pPr>
              <w:jc w:val="center"/>
              <w:rPr>
                <w:color w:val="000000"/>
                <w:sz w:val="18"/>
                <w:szCs w:val="18"/>
              </w:rPr>
            </w:pPr>
            <w:r w:rsidRPr="00342BC8">
              <w:rPr>
                <w:color w:val="000000"/>
                <w:sz w:val="18"/>
                <w:szCs w:val="18"/>
              </w:rPr>
              <w:t>55,58</w:t>
            </w:r>
          </w:p>
        </w:tc>
        <w:tc>
          <w:tcPr>
            <w:tcW w:w="623" w:type="dxa"/>
            <w:tcBorders>
              <w:top w:val="nil"/>
              <w:left w:val="nil"/>
              <w:bottom w:val="single" w:sz="4" w:space="0" w:color="000000"/>
              <w:right w:val="single" w:sz="4" w:space="0" w:color="000000"/>
            </w:tcBorders>
            <w:shd w:val="clear" w:color="000000" w:fill="FFFFFF"/>
            <w:vAlign w:val="center"/>
            <w:hideMark/>
          </w:tcPr>
          <w:p w14:paraId="47087D6B" w14:textId="77777777" w:rsidR="00B2418E" w:rsidRPr="00342BC8" w:rsidRDefault="00B2418E" w:rsidP="006F156B">
            <w:pPr>
              <w:jc w:val="center"/>
              <w:rPr>
                <w:color w:val="000000"/>
                <w:sz w:val="18"/>
                <w:szCs w:val="18"/>
              </w:rPr>
            </w:pPr>
            <w:r w:rsidRPr="00342BC8">
              <w:rPr>
                <w:color w:val="000000"/>
                <w:sz w:val="18"/>
                <w:szCs w:val="18"/>
              </w:rPr>
              <w:t>27,54</w:t>
            </w:r>
          </w:p>
        </w:tc>
        <w:tc>
          <w:tcPr>
            <w:tcW w:w="623" w:type="dxa"/>
            <w:tcBorders>
              <w:top w:val="nil"/>
              <w:left w:val="nil"/>
              <w:bottom w:val="single" w:sz="4" w:space="0" w:color="000000"/>
              <w:right w:val="single" w:sz="4" w:space="0" w:color="000000"/>
            </w:tcBorders>
            <w:shd w:val="clear" w:color="000000" w:fill="FFFFFF"/>
            <w:vAlign w:val="center"/>
            <w:hideMark/>
          </w:tcPr>
          <w:p w14:paraId="2BC04DBC" w14:textId="77777777" w:rsidR="00B2418E" w:rsidRPr="00342BC8" w:rsidRDefault="00B2418E" w:rsidP="006F156B">
            <w:pPr>
              <w:jc w:val="center"/>
              <w:rPr>
                <w:color w:val="000000"/>
                <w:sz w:val="18"/>
                <w:szCs w:val="18"/>
              </w:rPr>
            </w:pPr>
            <w:r w:rsidRPr="00342BC8">
              <w:rPr>
                <w:color w:val="000000"/>
                <w:sz w:val="18"/>
                <w:szCs w:val="18"/>
              </w:rPr>
              <w:t>27,52</w:t>
            </w:r>
          </w:p>
        </w:tc>
        <w:tc>
          <w:tcPr>
            <w:tcW w:w="714" w:type="dxa"/>
            <w:tcBorders>
              <w:top w:val="nil"/>
              <w:left w:val="nil"/>
              <w:bottom w:val="single" w:sz="4" w:space="0" w:color="000000"/>
              <w:right w:val="single" w:sz="4" w:space="0" w:color="000000"/>
            </w:tcBorders>
            <w:shd w:val="clear" w:color="000000" w:fill="FFFFFF"/>
            <w:vAlign w:val="center"/>
            <w:hideMark/>
          </w:tcPr>
          <w:p w14:paraId="0B72F34D" w14:textId="77777777" w:rsidR="00B2418E" w:rsidRPr="00342BC8" w:rsidRDefault="00B2418E" w:rsidP="006F156B">
            <w:pPr>
              <w:jc w:val="center"/>
              <w:rPr>
                <w:color w:val="000000"/>
                <w:sz w:val="18"/>
                <w:szCs w:val="18"/>
              </w:rPr>
            </w:pPr>
            <w:r w:rsidRPr="00342BC8">
              <w:rPr>
                <w:color w:val="000000"/>
                <w:sz w:val="18"/>
                <w:szCs w:val="18"/>
              </w:rPr>
              <w:t>249,54</w:t>
            </w:r>
          </w:p>
        </w:tc>
        <w:tc>
          <w:tcPr>
            <w:tcW w:w="711" w:type="dxa"/>
            <w:tcBorders>
              <w:top w:val="nil"/>
              <w:left w:val="nil"/>
              <w:bottom w:val="single" w:sz="4" w:space="0" w:color="000000"/>
              <w:right w:val="single" w:sz="4" w:space="0" w:color="000000"/>
            </w:tcBorders>
            <w:shd w:val="clear" w:color="000000" w:fill="FFFFFF"/>
            <w:vAlign w:val="center"/>
            <w:hideMark/>
          </w:tcPr>
          <w:p w14:paraId="53EC87D2" w14:textId="77777777" w:rsidR="00B2418E" w:rsidRPr="00342BC8" w:rsidRDefault="00B2418E" w:rsidP="006F156B">
            <w:pPr>
              <w:jc w:val="center"/>
              <w:rPr>
                <w:color w:val="000000"/>
                <w:sz w:val="18"/>
                <w:szCs w:val="18"/>
              </w:rPr>
            </w:pPr>
            <w:r w:rsidRPr="00342BC8">
              <w:rPr>
                <w:color w:val="000000"/>
                <w:sz w:val="18"/>
                <w:szCs w:val="18"/>
              </w:rPr>
              <w:t>249,35</w:t>
            </w:r>
          </w:p>
        </w:tc>
        <w:tc>
          <w:tcPr>
            <w:tcW w:w="711" w:type="dxa"/>
            <w:tcBorders>
              <w:top w:val="nil"/>
              <w:left w:val="nil"/>
              <w:bottom w:val="single" w:sz="4" w:space="0" w:color="000000"/>
              <w:right w:val="single" w:sz="4" w:space="0" w:color="000000"/>
            </w:tcBorders>
            <w:shd w:val="clear" w:color="000000" w:fill="FFFFFF"/>
            <w:vAlign w:val="center"/>
            <w:hideMark/>
          </w:tcPr>
          <w:p w14:paraId="34235BA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B7F0F3F"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6478C2F8" w14:textId="77777777" w:rsidR="00B2418E" w:rsidRPr="00342BC8" w:rsidRDefault="00B2418E" w:rsidP="006F156B">
            <w:pPr>
              <w:jc w:val="center"/>
              <w:rPr>
                <w:color w:val="000000"/>
                <w:sz w:val="18"/>
                <w:szCs w:val="18"/>
              </w:rPr>
            </w:pPr>
            <w:r w:rsidRPr="00342BC8">
              <w:rPr>
                <w:color w:val="000000"/>
                <w:sz w:val="18"/>
                <w:szCs w:val="18"/>
              </w:rPr>
              <w:t>28,23</w:t>
            </w:r>
          </w:p>
        </w:tc>
        <w:tc>
          <w:tcPr>
            <w:tcW w:w="621" w:type="dxa"/>
            <w:tcBorders>
              <w:top w:val="nil"/>
              <w:left w:val="nil"/>
              <w:bottom w:val="single" w:sz="4" w:space="0" w:color="000000"/>
              <w:right w:val="single" w:sz="4" w:space="0" w:color="000000"/>
            </w:tcBorders>
            <w:shd w:val="clear" w:color="000000" w:fill="FFFFFF"/>
            <w:vAlign w:val="center"/>
            <w:hideMark/>
          </w:tcPr>
          <w:p w14:paraId="07DC9131" w14:textId="77777777" w:rsidR="00B2418E" w:rsidRPr="00342BC8" w:rsidRDefault="00B2418E" w:rsidP="006F156B">
            <w:pPr>
              <w:jc w:val="center"/>
              <w:rPr>
                <w:color w:val="000000"/>
                <w:sz w:val="18"/>
                <w:szCs w:val="18"/>
              </w:rPr>
            </w:pPr>
            <w:r w:rsidRPr="00342BC8">
              <w:rPr>
                <w:color w:val="000000"/>
                <w:sz w:val="18"/>
                <w:szCs w:val="18"/>
              </w:rPr>
              <w:t>28,04</w:t>
            </w:r>
          </w:p>
        </w:tc>
        <w:tc>
          <w:tcPr>
            <w:tcW w:w="787" w:type="dxa"/>
            <w:tcBorders>
              <w:top w:val="nil"/>
              <w:left w:val="nil"/>
              <w:bottom w:val="single" w:sz="4" w:space="0" w:color="000000"/>
              <w:right w:val="single" w:sz="4" w:space="0" w:color="000000"/>
            </w:tcBorders>
            <w:shd w:val="clear" w:color="000000" w:fill="FFFFFF"/>
            <w:vAlign w:val="center"/>
            <w:hideMark/>
          </w:tcPr>
          <w:p w14:paraId="33BACA43" w14:textId="77777777" w:rsidR="00B2418E" w:rsidRPr="00342BC8" w:rsidRDefault="00B2418E" w:rsidP="006F156B">
            <w:pPr>
              <w:jc w:val="center"/>
              <w:rPr>
                <w:color w:val="000000"/>
                <w:sz w:val="18"/>
                <w:szCs w:val="18"/>
              </w:rPr>
            </w:pPr>
            <w:r w:rsidRPr="00342BC8">
              <w:rPr>
                <w:color w:val="000000"/>
                <w:sz w:val="18"/>
                <w:szCs w:val="18"/>
              </w:rPr>
              <w:t>2,59</w:t>
            </w:r>
          </w:p>
        </w:tc>
        <w:tc>
          <w:tcPr>
            <w:tcW w:w="786" w:type="dxa"/>
            <w:tcBorders>
              <w:top w:val="nil"/>
              <w:left w:val="nil"/>
              <w:bottom w:val="single" w:sz="4" w:space="0" w:color="000000"/>
              <w:right w:val="single" w:sz="4" w:space="0" w:color="000000"/>
            </w:tcBorders>
            <w:shd w:val="clear" w:color="000000" w:fill="FFFFFF"/>
            <w:vAlign w:val="center"/>
            <w:hideMark/>
          </w:tcPr>
          <w:p w14:paraId="1FEE2E6E"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5D21AD4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6DA7DA8"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07133A3A"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07AD6C49" w14:textId="77777777" w:rsidR="00B2418E" w:rsidRPr="00342BC8" w:rsidRDefault="00B2418E" w:rsidP="006F156B">
            <w:pPr>
              <w:jc w:val="center"/>
              <w:rPr>
                <w:color w:val="000000"/>
                <w:sz w:val="18"/>
                <w:szCs w:val="18"/>
              </w:rPr>
            </w:pPr>
            <w:r w:rsidRPr="00342BC8">
              <w:rPr>
                <w:color w:val="000000"/>
                <w:sz w:val="18"/>
                <w:szCs w:val="18"/>
              </w:rPr>
              <w:t>ж/д 20</w:t>
            </w:r>
          </w:p>
        </w:tc>
        <w:tc>
          <w:tcPr>
            <w:tcW w:w="711" w:type="dxa"/>
            <w:tcBorders>
              <w:top w:val="nil"/>
              <w:left w:val="nil"/>
              <w:bottom w:val="single" w:sz="4" w:space="0" w:color="000000"/>
              <w:right w:val="single" w:sz="4" w:space="0" w:color="000000"/>
            </w:tcBorders>
            <w:shd w:val="clear" w:color="000000" w:fill="FFFFFF"/>
            <w:vAlign w:val="center"/>
            <w:hideMark/>
          </w:tcPr>
          <w:p w14:paraId="231FDC40" w14:textId="77777777" w:rsidR="00B2418E" w:rsidRPr="00342BC8" w:rsidRDefault="00B2418E" w:rsidP="006F156B">
            <w:pPr>
              <w:jc w:val="center"/>
              <w:rPr>
                <w:color w:val="000000"/>
                <w:sz w:val="18"/>
                <w:szCs w:val="18"/>
              </w:rPr>
            </w:pPr>
            <w:r w:rsidRPr="00342BC8">
              <w:rPr>
                <w:color w:val="000000"/>
                <w:sz w:val="18"/>
                <w:szCs w:val="18"/>
              </w:rPr>
              <w:t>75,00</w:t>
            </w:r>
          </w:p>
        </w:tc>
        <w:tc>
          <w:tcPr>
            <w:tcW w:w="590" w:type="dxa"/>
            <w:tcBorders>
              <w:top w:val="nil"/>
              <w:left w:val="nil"/>
              <w:bottom w:val="single" w:sz="4" w:space="0" w:color="000000"/>
              <w:right w:val="single" w:sz="4" w:space="0" w:color="000000"/>
            </w:tcBorders>
            <w:shd w:val="clear" w:color="000000" w:fill="FFFFFF"/>
            <w:vAlign w:val="center"/>
            <w:hideMark/>
          </w:tcPr>
          <w:p w14:paraId="185151C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2BB008F"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B112971" w14:textId="77777777" w:rsidR="00B2418E" w:rsidRPr="00342BC8" w:rsidRDefault="00B2418E" w:rsidP="006F156B">
            <w:pPr>
              <w:jc w:val="center"/>
              <w:rPr>
                <w:color w:val="000000"/>
                <w:sz w:val="18"/>
                <w:szCs w:val="18"/>
              </w:rPr>
            </w:pPr>
            <w:r w:rsidRPr="00342BC8">
              <w:rPr>
                <w:color w:val="000000"/>
                <w:sz w:val="18"/>
                <w:szCs w:val="18"/>
              </w:rPr>
              <w:t>1,18</w:t>
            </w:r>
          </w:p>
        </w:tc>
        <w:tc>
          <w:tcPr>
            <w:tcW w:w="915" w:type="dxa"/>
            <w:tcBorders>
              <w:top w:val="nil"/>
              <w:left w:val="nil"/>
              <w:bottom w:val="single" w:sz="4" w:space="0" w:color="000000"/>
              <w:right w:val="single" w:sz="4" w:space="0" w:color="000000"/>
            </w:tcBorders>
            <w:shd w:val="clear" w:color="000000" w:fill="FFFFFF"/>
            <w:vAlign w:val="center"/>
            <w:hideMark/>
          </w:tcPr>
          <w:p w14:paraId="3C6FB66F"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24B69DC3"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0CCF08B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D8E7499" w14:textId="77777777" w:rsidR="00B2418E" w:rsidRPr="00342BC8" w:rsidRDefault="00B2418E" w:rsidP="006F156B">
            <w:pPr>
              <w:jc w:val="center"/>
              <w:rPr>
                <w:color w:val="000000"/>
                <w:sz w:val="18"/>
                <w:szCs w:val="18"/>
              </w:rPr>
            </w:pPr>
            <w:r w:rsidRPr="00342BC8">
              <w:rPr>
                <w:color w:val="000000"/>
                <w:sz w:val="18"/>
                <w:szCs w:val="18"/>
              </w:rPr>
              <w:t>55,75</w:t>
            </w:r>
          </w:p>
        </w:tc>
        <w:tc>
          <w:tcPr>
            <w:tcW w:w="623" w:type="dxa"/>
            <w:tcBorders>
              <w:top w:val="nil"/>
              <w:left w:val="nil"/>
              <w:bottom w:val="single" w:sz="4" w:space="0" w:color="000000"/>
              <w:right w:val="single" w:sz="4" w:space="0" w:color="000000"/>
            </w:tcBorders>
            <w:shd w:val="clear" w:color="000000" w:fill="FFFFFF"/>
            <w:vAlign w:val="center"/>
            <w:hideMark/>
          </w:tcPr>
          <w:p w14:paraId="5D1C1827" w14:textId="77777777" w:rsidR="00B2418E" w:rsidRPr="00342BC8" w:rsidRDefault="00B2418E" w:rsidP="006F156B">
            <w:pPr>
              <w:jc w:val="center"/>
              <w:rPr>
                <w:color w:val="000000"/>
                <w:sz w:val="18"/>
                <w:szCs w:val="18"/>
              </w:rPr>
            </w:pPr>
            <w:r w:rsidRPr="00342BC8">
              <w:rPr>
                <w:color w:val="000000"/>
                <w:sz w:val="18"/>
                <w:szCs w:val="18"/>
              </w:rPr>
              <w:t>55,92</w:t>
            </w:r>
          </w:p>
        </w:tc>
        <w:tc>
          <w:tcPr>
            <w:tcW w:w="623" w:type="dxa"/>
            <w:tcBorders>
              <w:top w:val="nil"/>
              <w:left w:val="nil"/>
              <w:bottom w:val="single" w:sz="4" w:space="0" w:color="000000"/>
              <w:right w:val="single" w:sz="4" w:space="0" w:color="000000"/>
            </w:tcBorders>
            <w:shd w:val="clear" w:color="000000" w:fill="FFFFFF"/>
            <w:vAlign w:val="center"/>
            <w:hideMark/>
          </w:tcPr>
          <w:p w14:paraId="19D772B4" w14:textId="77777777" w:rsidR="00B2418E" w:rsidRPr="00342BC8" w:rsidRDefault="00B2418E" w:rsidP="006F156B">
            <w:pPr>
              <w:jc w:val="center"/>
              <w:rPr>
                <w:color w:val="000000"/>
                <w:sz w:val="18"/>
                <w:szCs w:val="18"/>
              </w:rPr>
            </w:pPr>
            <w:r w:rsidRPr="00342BC8">
              <w:rPr>
                <w:color w:val="000000"/>
                <w:sz w:val="18"/>
                <w:szCs w:val="18"/>
              </w:rPr>
              <w:t>27,80</w:t>
            </w:r>
          </w:p>
        </w:tc>
        <w:tc>
          <w:tcPr>
            <w:tcW w:w="623" w:type="dxa"/>
            <w:tcBorders>
              <w:top w:val="nil"/>
              <w:left w:val="nil"/>
              <w:bottom w:val="single" w:sz="4" w:space="0" w:color="000000"/>
              <w:right w:val="single" w:sz="4" w:space="0" w:color="000000"/>
            </w:tcBorders>
            <w:shd w:val="clear" w:color="000000" w:fill="FFFFFF"/>
            <w:vAlign w:val="center"/>
            <w:hideMark/>
          </w:tcPr>
          <w:p w14:paraId="79581165" w14:textId="77777777" w:rsidR="00B2418E" w:rsidRPr="00342BC8" w:rsidRDefault="00B2418E" w:rsidP="006F156B">
            <w:pPr>
              <w:jc w:val="center"/>
              <w:rPr>
                <w:color w:val="000000"/>
                <w:sz w:val="18"/>
                <w:szCs w:val="18"/>
              </w:rPr>
            </w:pPr>
            <w:r w:rsidRPr="00342BC8">
              <w:rPr>
                <w:color w:val="000000"/>
                <w:sz w:val="18"/>
                <w:szCs w:val="18"/>
              </w:rPr>
              <w:t>27,52</w:t>
            </w:r>
          </w:p>
        </w:tc>
        <w:tc>
          <w:tcPr>
            <w:tcW w:w="714" w:type="dxa"/>
            <w:tcBorders>
              <w:top w:val="nil"/>
              <w:left w:val="nil"/>
              <w:bottom w:val="single" w:sz="4" w:space="0" w:color="000000"/>
              <w:right w:val="single" w:sz="4" w:space="0" w:color="000000"/>
            </w:tcBorders>
            <w:shd w:val="clear" w:color="000000" w:fill="FFFFFF"/>
            <w:vAlign w:val="center"/>
            <w:hideMark/>
          </w:tcPr>
          <w:p w14:paraId="42A03DC3" w14:textId="77777777" w:rsidR="00B2418E" w:rsidRPr="00342BC8" w:rsidRDefault="00B2418E" w:rsidP="006F156B">
            <w:pPr>
              <w:jc w:val="center"/>
              <w:rPr>
                <w:color w:val="000000"/>
                <w:sz w:val="18"/>
                <w:szCs w:val="18"/>
              </w:rPr>
            </w:pPr>
            <w:r w:rsidRPr="00342BC8">
              <w:rPr>
                <w:color w:val="000000"/>
                <w:sz w:val="18"/>
                <w:szCs w:val="18"/>
              </w:rPr>
              <w:t>249,54</w:t>
            </w:r>
          </w:p>
        </w:tc>
        <w:tc>
          <w:tcPr>
            <w:tcW w:w="711" w:type="dxa"/>
            <w:tcBorders>
              <w:top w:val="nil"/>
              <w:left w:val="nil"/>
              <w:bottom w:val="single" w:sz="4" w:space="0" w:color="000000"/>
              <w:right w:val="single" w:sz="4" w:space="0" w:color="000000"/>
            </w:tcBorders>
            <w:shd w:val="clear" w:color="000000" w:fill="FFFFFF"/>
            <w:vAlign w:val="center"/>
            <w:hideMark/>
          </w:tcPr>
          <w:p w14:paraId="186E353D" w14:textId="77777777" w:rsidR="00B2418E" w:rsidRPr="00342BC8" w:rsidRDefault="00B2418E" w:rsidP="006F156B">
            <w:pPr>
              <w:jc w:val="center"/>
              <w:rPr>
                <w:color w:val="000000"/>
                <w:sz w:val="18"/>
                <w:szCs w:val="18"/>
              </w:rPr>
            </w:pPr>
            <w:r w:rsidRPr="00342BC8">
              <w:rPr>
                <w:color w:val="000000"/>
                <w:sz w:val="18"/>
                <w:szCs w:val="18"/>
              </w:rPr>
              <w:t>249,43</w:t>
            </w:r>
          </w:p>
        </w:tc>
        <w:tc>
          <w:tcPr>
            <w:tcW w:w="711" w:type="dxa"/>
            <w:tcBorders>
              <w:top w:val="nil"/>
              <w:left w:val="nil"/>
              <w:bottom w:val="single" w:sz="4" w:space="0" w:color="000000"/>
              <w:right w:val="single" w:sz="4" w:space="0" w:color="000000"/>
            </w:tcBorders>
            <w:shd w:val="clear" w:color="000000" w:fill="FFFFFF"/>
            <w:vAlign w:val="center"/>
            <w:hideMark/>
          </w:tcPr>
          <w:p w14:paraId="56FD1F01"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479B4BE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2BBB6490" w14:textId="77777777" w:rsidR="00B2418E" w:rsidRPr="00342BC8" w:rsidRDefault="00B2418E" w:rsidP="006F156B">
            <w:pPr>
              <w:jc w:val="center"/>
              <w:rPr>
                <w:color w:val="000000"/>
                <w:sz w:val="18"/>
                <w:szCs w:val="18"/>
              </w:rPr>
            </w:pPr>
            <w:r w:rsidRPr="00342BC8">
              <w:rPr>
                <w:color w:val="000000"/>
                <w:sz w:val="18"/>
                <w:szCs w:val="18"/>
              </w:rPr>
              <w:t>28,23</w:t>
            </w:r>
          </w:p>
        </w:tc>
        <w:tc>
          <w:tcPr>
            <w:tcW w:w="621" w:type="dxa"/>
            <w:tcBorders>
              <w:top w:val="nil"/>
              <w:left w:val="nil"/>
              <w:bottom w:val="single" w:sz="4" w:space="0" w:color="000000"/>
              <w:right w:val="single" w:sz="4" w:space="0" w:color="000000"/>
            </w:tcBorders>
            <w:shd w:val="clear" w:color="000000" w:fill="FFFFFF"/>
            <w:vAlign w:val="center"/>
            <w:hideMark/>
          </w:tcPr>
          <w:p w14:paraId="4F0DB005" w14:textId="77777777" w:rsidR="00B2418E" w:rsidRPr="00342BC8" w:rsidRDefault="00B2418E" w:rsidP="006F156B">
            <w:pPr>
              <w:jc w:val="center"/>
              <w:rPr>
                <w:color w:val="000000"/>
                <w:sz w:val="18"/>
                <w:szCs w:val="18"/>
              </w:rPr>
            </w:pPr>
            <w:r w:rsidRPr="00342BC8">
              <w:rPr>
                <w:color w:val="000000"/>
                <w:sz w:val="18"/>
                <w:szCs w:val="18"/>
              </w:rPr>
              <w:t>28,12</w:t>
            </w:r>
          </w:p>
        </w:tc>
        <w:tc>
          <w:tcPr>
            <w:tcW w:w="787" w:type="dxa"/>
            <w:tcBorders>
              <w:top w:val="nil"/>
              <w:left w:val="nil"/>
              <w:bottom w:val="single" w:sz="4" w:space="0" w:color="000000"/>
              <w:right w:val="single" w:sz="4" w:space="0" w:color="000000"/>
            </w:tcBorders>
            <w:shd w:val="clear" w:color="000000" w:fill="FFFFFF"/>
            <w:vAlign w:val="center"/>
            <w:hideMark/>
          </w:tcPr>
          <w:p w14:paraId="5B268323" w14:textId="77777777" w:rsidR="00B2418E" w:rsidRPr="00342BC8" w:rsidRDefault="00B2418E" w:rsidP="006F156B">
            <w:pPr>
              <w:jc w:val="center"/>
              <w:rPr>
                <w:color w:val="000000"/>
                <w:sz w:val="18"/>
                <w:szCs w:val="18"/>
              </w:rPr>
            </w:pPr>
            <w:r w:rsidRPr="00342BC8">
              <w:rPr>
                <w:color w:val="000000"/>
                <w:sz w:val="18"/>
                <w:szCs w:val="18"/>
              </w:rPr>
              <w:t>1,47</w:t>
            </w:r>
          </w:p>
        </w:tc>
        <w:tc>
          <w:tcPr>
            <w:tcW w:w="786" w:type="dxa"/>
            <w:tcBorders>
              <w:top w:val="nil"/>
              <w:left w:val="nil"/>
              <w:bottom w:val="single" w:sz="4" w:space="0" w:color="000000"/>
              <w:right w:val="single" w:sz="4" w:space="0" w:color="000000"/>
            </w:tcBorders>
            <w:shd w:val="clear" w:color="000000" w:fill="FFFFFF"/>
            <w:vAlign w:val="center"/>
            <w:hideMark/>
          </w:tcPr>
          <w:p w14:paraId="6F81AEF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A21FA5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01EA63"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1489D77F"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071CDC9C" w14:textId="77777777" w:rsidR="00B2418E" w:rsidRPr="00342BC8" w:rsidRDefault="00B2418E" w:rsidP="006F156B">
            <w:pPr>
              <w:jc w:val="center"/>
              <w:rPr>
                <w:color w:val="000000"/>
                <w:sz w:val="18"/>
                <w:szCs w:val="18"/>
              </w:rPr>
            </w:pPr>
            <w:r w:rsidRPr="00342BC8">
              <w:rPr>
                <w:color w:val="000000"/>
                <w:sz w:val="18"/>
                <w:szCs w:val="18"/>
              </w:rPr>
              <w:t>ТК54</w:t>
            </w:r>
          </w:p>
        </w:tc>
        <w:tc>
          <w:tcPr>
            <w:tcW w:w="711" w:type="dxa"/>
            <w:tcBorders>
              <w:top w:val="nil"/>
              <w:left w:val="nil"/>
              <w:bottom w:val="single" w:sz="4" w:space="0" w:color="000000"/>
              <w:right w:val="single" w:sz="4" w:space="0" w:color="000000"/>
            </w:tcBorders>
            <w:shd w:val="clear" w:color="000000" w:fill="FFFFFF"/>
            <w:vAlign w:val="center"/>
            <w:hideMark/>
          </w:tcPr>
          <w:p w14:paraId="79480C5C" w14:textId="77777777" w:rsidR="00B2418E" w:rsidRPr="00342BC8" w:rsidRDefault="00B2418E" w:rsidP="006F156B">
            <w:pPr>
              <w:jc w:val="center"/>
              <w:rPr>
                <w:color w:val="000000"/>
                <w:sz w:val="18"/>
                <w:szCs w:val="18"/>
              </w:rPr>
            </w:pPr>
            <w:r w:rsidRPr="00342BC8">
              <w:rPr>
                <w:color w:val="000000"/>
                <w:sz w:val="18"/>
                <w:szCs w:val="18"/>
              </w:rPr>
              <w:t>174,00</w:t>
            </w:r>
          </w:p>
        </w:tc>
        <w:tc>
          <w:tcPr>
            <w:tcW w:w="590" w:type="dxa"/>
            <w:tcBorders>
              <w:top w:val="nil"/>
              <w:left w:val="nil"/>
              <w:bottom w:val="single" w:sz="4" w:space="0" w:color="000000"/>
              <w:right w:val="single" w:sz="4" w:space="0" w:color="000000"/>
            </w:tcBorders>
            <w:shd w:val="clear" w:color="000000" w:fill="FFFFFF"/>
            <w:vAlign w:val="center"/>
            <w:hideMark/>
          </w:tcPr>
          <w:p w14:paraId="5C0F0E65"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48A824F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759EDD43" w14:textId="77777777" w:rsidR="00B2418E" w:rsidRPr="00342BC8" w:rsidRDefault="00B2418E" w:rsidP="006F156B">
            <w:pPr>
              <w:jc w:val="center"/>
              <w:rPr>
                <w:color w:val="000000"/>
                <w:sz w:val="18"/>
                <w:szCs w:val="18"/>
              </w:rPr>
            </w:pPr>
            <w:r w:rsidRPr="00342BC8">
              <w:rPr>
                <w:color w:val="000000"/>
                <w:sz w:val="18"/>
                <w:szCs w:val="18"/>
              </w:rPr>
              <w:t>0,18</w:t>
            </w:r>
          </w:p>
        </w:tc>
        <w:tc>
          <w:tcPr>
            <w:tcW w:w="915" w:type="dxa"/>
            <w:tcBorders>
              <w:top w:val="nil"/>
              <w:left w:val="nil"/>
              <w:bottom w:val="single" w:sz="4" w:space="0" w:color="000000"/>
              <w:right w:val="single" w:sz="4" w:space="0" w:color="000000"/>
            </w:tcBorders>
            <w:shd w:val="clear" w:color="000000" w:fill="FFFFFF"/>
            <w:vAlign w:val="center"/>
            <w:hideMark/>
          </w:tcPr>
          <w:p w14:paraId="6A9B42C2"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615CEA3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491FC5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F8BB1CA" w14:textId="77777777" w:rsidR="00B2418E" w:rsidRPr="00342BC8" w:rsidRDefault="00B2418E" w:rsidP="006F156B">
            <w:pPr>
              <w:jc w:val="center"/>
              <w:rPr>
                <w:color w:val="000000"/>
                <w:sz w:val="18"/>
                <w:szCs w:val="18"/>
              </w:rPr>
            </w:pPr>
            <w:r w:rsidRPr="00342BC8">
              <w:rPr>
                <w:color w:val="000000"/>
                <w:sz w:val="18"/>
                <w:szCs w:val="18"/>
              </w:rPr>
              <w:t>56,69</w:t>
            </w:r>
          </w:p>
        </w:tc>
        <w:tc>
          <w:tcPr>
            <w:tcW w:w="623" w:type="dxa"/>
            <w:tcBorders>
              <w:top w:val="nil"/>
              <w:left w:val="nil"/>
              <w:bottom w:val="single" w:sz="4" w:space="0" w:color="000000"/>
              <w:right w:val="single" w:sz="4" w:space="0" w:color="000000"/>
            </w:tcBorders>
            <w:shd w:val="clear" w:color="000000" w:fill="FFFFFF"/>
            <w:vAlign w:val="center"/>
            <w:hideMark/>
          </w:tcPr>
          <w:p w14:paraId="1D304DBA" w14:textId="77777777" w:rsidR="00B2418E" w:rsidRPr="00342BC8" w:rsidRDefault="00B2418E" w:rsidP="006F156B">
            <w:pPr>
              <w:jc w:val="center"/>
              <w:rPr>
                <w:color w:val="000000"/>
                <w:sz w:val="18"/>
                <w:szCs w:val="18"/>
              </w:rPr>
            </w:pPr>
            <w:r w:rsidRPr="00342BC8">
              <w:rPr>
                <w:color w:val="000000"/>
                <w:sz w:val="18"/>
                <w:szCs w:val="18"/>
              </w:rPr>
              <w:t>59,30</w:t>
            </w:r>
          </w:p>
        </w:tc>
        <w:tc>
          <w:tcPr>
            <w:tcW w:w="623" w:type="dxa"/>
            <w:tcBorders>
              <w:top w:val="nil"/>
              <w:left w:val="nil"/>
              <w:bottom w:val="single" w:sz="4" w:space="0" w:color="000000"/>
              <w:right w:val="single" w:sz="4" w:space="0" w:color="000000"/>
            </w:tcBorders>
            <w:shd w:val="clear" w:color="000000" w:fill="FFFFFF"/>
            <w:vAlign w:val="center"/>
            <w:hideMark/>
          </w:tcPr>
          <w:p w14:paraId="6122AD03" w14:textId="77777777" w:rsidR="00B2418E" w:rsidRPr="00342BC8" w:rsidRDefault="00B2418E" w:rsidP="006F156B">
            <w:pPr>
              <w:jc w:val="center"/>
              <w:rPr>
                <w:color w:val="000000"/>
                <w:sz w:val="18"/>
                <w:szCs w:val="18"/>
              </w:rPr>
            </w:pPr>
            <w:r w:rsidRPr="00342BC8">
              <w:rPr>
                <w:color w:val="000000"/>
                <w:sz w:val="18"/>
                <w:szCs w:val="18"/>
              </w:rPr>
              <w:t>29,51</w:t>
            </w:r>
          </w:p>
        </w:tc>
        <w:tc>
          <w:tcPr>
            <w:tcW w:w="623" w:type="dxa"/>
            <w:tcBorders>
              <w:top w:val="nil"/>
              <w:left w:val="nil"/>
              <w:bottom w:val="single" w:sz="4" w:space="0" w:color="000000"/>
              <w:right w:val="single" w:sz="4" w:space="0" w:color="000000"/>
            </w:tcBorders>
            <w:shd w:val="clear" w:color="000000" w:fill="FFFFFF"/>
            <w:vAlign w:val="center"/>
            <w:hideMark/>
          </w:tcPr>
          <w:p w14:paraId="0A544122" w14:textId="77777777" w:rsidR="00B2418E" w:rsidRPr="00342BC8" w:rsidRDefault="00B2418E" w:rsidP="006F156B">
            <w:pPr>
              <w:jc w:val="center"/>
              <w:rPr>
                <w:color w:val="000000"/>
                <w:sz w:val="18"/>
                <w:szCs w:val="18"/>
              </w:rPr>
            </w:pPr>
            <w:r w:rsidRPr="00342BC8">
              <w:rPr>
                <w:color w:val="000000"/>
                <w:sz w:val="18"/>
                <w:szCs w:val="18"/>
              </w:rPr>
              <w:t>26,88</w:t>
            </w:r>
          </w:p>
        </w:tc>
        <w:tc>
          <w:tcPr>
            <w:tcW w:w="714" w:type="dxa"/>
            <w:tcBorders>
              <w:top w:val="nil"/>
              <w:left w:val="nil"/>
              <w:bottom w:val="single" w:sz="4" w:space="0" w:color="000000"/>
              <w:right w:val="single" w:sz="4" w:space="0" w:color="000000"/>
            </w:tcBorders>
            <w:shd w:val="clear" w:color="000000" w:fill="FFFFFF"/>
            <w:vAlign w:val="center"/>
            <w:hideMark/>
          </w:tcPr>
          <w:p w14:paraId="5D535E30" w14:textId="77777777" w:rsidR="00B2418E" w:rsidRPr="00342BC8" w:rsidRDefault="00B2418E" w:rsidP="006F156B">
            <w:pPr>
              <w:jc w:val="center"/>
              <w:rPr>
                <w:color w:val="000000"/>
                <w:sz w:val="18"/>
                <w:szCs w:val="18"/>
              </w:rPr>
            </w:pPr>
            <w:r w:rsidRPr="00342BC8">
              <w:rPr>
                <w:color w:val="000000"/>
                <w:sz w:val="18"/>
                <w:szCs w:val="18"/>
              </w:rPr>
              <w:t>251,12</w:t>
            </w:r>
          </w:p>
        </w:tc>
        <w:tc>
          <w:tcPr>
            <w:tcW w:w="711" w:type="dxa"/>
            <w:tcBorders>
              <w:top w:val="nil"/>
              <w:left w:val="nil"/>
              <w:bottom w:val="single" w:sz="4" w:space="0" w:color="000000"/>
              <w:right w:val="single" w:sz="4" w:space="0" w:color="000000"/>
            </w:tcBorders>
            <w:shd w:val="clear" w:color="000000" w:fill="FFFFFF"/>
            <w:vAlign w:val="center"/>
            <w:hideMark/>
          </w:tcPr>
          <w:p w14:paraId="6251310D" w14:textId="77777777" w:rsidR="00B2418E" w:rsidRPr="00342BC8" w:rsidRDefault="00B2418E" w:rsidP="006F156B">
            <w:pPr>
              <w:jc w:val="center"/>
              <w:rPr>
                <w:color w:val="000000"/>
                <w:sz w:val="18"/>
                <w:szCs w:val="18"/>
              </w:rPr>
            </w:pPr>
            <w:r w:rsidRPr="00342BC8">
              <w:rPr>
                <w:color w:val="000000"/>
                <w:sz w:val="18"/>
                <w:szCs w:val="18"/>
              </w:rPr>
              <w:t>251,10</w:t>
            </w:r>
          </w:p>
        </w:tc>
        <w:tc>
          <w:tcPr>
            <w:tcW w:w="711" w:type="dxa"/>
            <w:tcBorders>
              <w:top w:val="nil"/>
              <w:left w:val="nil"/>
              <w:bottom w:val="single" w:sz="4" w:space="0" w:color="000000"/>
              <w:right w:val="single" w:sz="4" w:space="0" w:color="000000"/>
            </w:tcBorders>
            <w:shd w:val="clear" w:color="000000" w:fill="FFFFFF"/>
            <w:vAlign w:val="center"/>
            <w:hideMark/>
          </w:tcPr>
          <w:p w14:paraId="5FD3A2DA"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51B6AF2"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17E2B962" w14:textId="77777777" w:rsidR="00B2418E" w:rsidRPr="00342BC8" w:rsidRDefault="00B2418E" w:rsidP="006F156B">
            <w:pPr>
              <w:jc w:val="center"/>
              <w:rPr>
                <w:color w:val="000000"/>
                <w:sz w:val="18"/>
                <w:szCs w:val="18"/>
              </w:rPr>
            </w:pPr>
            <w:r w:rsidRPr="00342BC8">
              <w:rPr>
                <w:color w:val="000000"/>
                <w:sz w:val="18"/>
                <w:szCs w:val="18"/>
              </w:rPr>
              <w:t>29,81</w:t>
            </w:r>
          </w:p>
        </w:tc>
        <w:tc>
          <w:tcPr>
            <w:tcW w:w="621" w:type="dxa"/>
            <w:tcBorders>
              <w:top w:val="nil"/>
              <w:left w:val="nil"/>
              <w:bottom w:val="single" w:sz="4" w:space="0" w:color="000000"/>
              <w:right w:val="single" w:sz="4" w:space="0" w:color="000000"/>
            </w:tcBorders>
            <w:shd w:val="clear" w:color="000000" w:fill="FFFFFF"/>
            <w:vAlign w:val="center"/>
            <w:hideMark/>
          </w:tcPr>
          <w:p w14:paraId="6FEE948E" w14:textId="77777777" w:rsidR="00B2418E" w:rsidRPr="00342BC8" w:rsidRDefault="00B2418E" w:rsidP="006F156B">
            <w:pPr>
              <w:jc w:val="center"/>
              <w:rPr>
                <w:color w:val="000000"/>
                <w:sz w:val="18"/>
                <w:szCs w:val="18"/>
              </w:rPr>
            </w:pPr>
            <w:r w:rsidRPr="00342BC8">
              <w:rPr>
                <w:color w:val="000000"/>
                <w:sz w:val="18"/>
                <w:szCs w:val="18"/>
              </w:rPr>
              <w:t>29,79</w:t>
            </w:r>
          </w:p>
        </w:tc>
        <w:tc>
          <w:tcPr>
            <w:tcW w:w="787" w:type="dxa"/>
            <w:tcBorders>
              <w:top w:val="nil"/>
              <w:left w:val="nil"/>
              <w:bottom w:val="single" w:sz="4" w:space="0" w:color="000000"/>
              <w:right w:val="single" w:sz="4" w:space="0" w:color="000000"/>
            </w:tcBorders>
            <w:shd w:val="clear" w:color="000000" w:fill="FFFFFF"/>
            <w:vAlign w:val="center"/>
            <w:hideMark/>
          </w:tcPr>
          <w:p w14:paraId="2EC5EF04"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7A6F47C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F9CFC3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8D62BA" w14:textId="77777777" w:rsidR="00B2418E" w:rsidRPr="00342BC8" w:rsidRDefault="00B2418E" w:rsidP="006F156B">
            <w:pPr>
              <w:jc w:val="center"/>
              <w:rPr>
                <w:color w:val="000000"/>
                <w:sz w:val="18"/>
                <w:szCs w:val="18"/>
              </w:rPr>
            </w:pPr>
            <w:r w:rsidRPr="00342BC8">
              <w:rPr>
                <w:color w:val="000000"/>
                <w:sz w:val="18"/>
                <w:szCs w:val="18"/>
              </w:rPr>
              <w:t>1</w:t>
            </w:r>
          </w:p>
        </w:tc>
        <w:tc>
          <w:tcPr>
            <w:tcW w:w="1023" w:type="dxa"/>
            <w:tcBorders>
              <w:top w:val="nil"/>
              <w:left w:val="nil"/>
              <w:bottom w:val="single" w:sz="4" w:space="0" w:color="000000"/>
              <w:right w:val="single" w:sz="4" w:space="0" w:color="000000"/>
            </w:tcBorders>
            <w:shd w:val="clear" w:color="000000" w:fill="FFFFFF"/>
            <w:vAlign w:val="center"/>
            <w:hideMark/>
          </w:tcPr>
          <w:p w14:paraId="5F1136DC" w14:textId="77777777" w:rsidR="00B2418E" w:rsidRPr="00342BC8" w:rsidRDefault="00B2418E" w:rsidP="006F156B">
            <w:pPr>
              <w:jc w:val="center"/>
              <w:rPr>
                <w:color w:val="000000"/>
                <w:sz w:val="18"/>
                <w:szCs w:val="18"/>
              </w:rPr>
            </w:pPr>
            <w:r w:rsidRPr="00342BC8">
              <w:rPr>
                <w:color w:val="000000"/>
                <w:sz w:val="18"/>
                <w:szCs w:val="18"/>
              </w:rPr>
              <w:t>ТК54</w:t>
            </w:r>
          </w:p>
        </w:tc>
        <w:tc>
          <w:tcPr>
            <w:tcW w:w="1577" w:type="dxa"/>
            <w:tcBorders>
              <w:top w:val="nil"/>
              <w:left w:val="nil"/>
              <w:bottom w:val="single" w:sz="4" w:space="0" w:color="000000"/>
              <w:right w:val="single" w:sz="4" w:space="0" w:color="000000"/>
            </w:tcBorders>
            <w:shd w:val="clear" w:color="000000" w:fill="FFFFFF"/>
            <w:vAlign w:val="center"/>
            <w:hideMark/>
          </w:tcPr>
          <w:p w14:paraId="32728617" w14:textId="77777777" w:rsidR="00B2418E" w:rsidRPr="00342BC8" w:rsidRDefault="00B2418E" w:rsidP="006F156B">
            <w:pPr>
              <w:jc w:val="center"/>
              <w:rPr>
                <w:color w:val="000000"/>
                <w:sz w:val="18"/>
                <w:szCs w:val="18"/>
              </w:rPr>
            </w:pPr>
            <w:r w:rsidRPr="00342BC8">
              <w:rPr>
                <w:color w:val="000000"/>
                <w:sz w:val="18"/>
                <w:szCs w:val="18"/>
              </w:rPr>
              <w:t>Лицей 13</w:t>
            </w:r>
          </w:p>
        </w:tc>
        <w:tc>
          <w:tcPr>
            <w:tcW w:w="711" w:type="dxa"/>
            <w:tcBorders>
              <w:top w:val="nil"/>
              <w:left w:val="nil"/>
              <w:bottom w:val="single" w:sz="4" w:space="0" w:color="000000"/>
              <w:right w:val="single" w:sz="4" w:space="0" w:color="000000"/>
            </w:tcBorders>
            <w:shd w:val="clear" w:color="000000" w:fill="FFFFFF"/>
            <w:vAlign w:val="center"/>
            <w:hideMark/>
          </w:tcPr>
          <w:p w14:paraId="6E8EF6F8" w14:textId="77777777" w:rsidR="00B2418E" w:rsidRPr="00342BC8" w:rsidRDefault="00B2418E" w:rsidP="006F156B">
            <w:pPr>
              <w:jc w:val="center"/>
              <w:rPr>
                <w:color w:val="000000"/>
                <w:sz w:val="18"/>
                <w:szCs w:val="18"/>
              </w:rPr>
            </w:pPr>
            <w:r w:rsidRPr="00342BC8">
              <w:rPr>
                <w:color w:val="000000"/>
                <w:sz w:val="18"/>
                <w:szCs w:val="18"/>
              </w:rPr>
              <w:t>169,00</w:t>
            </w:r>
          </w:p>
        </w:tc>
        <w:tc>
          <w:tcPr>
            <w:tcW w:w="590" w:type="dxa"/>
            <w:tcBorders>
              <w:top w:val="nil"/>
              <w:left w:val="nil"/>
              <w:bottom w:val="single" w:sz="4" w:space="0" w:color="000000"/>
              <w:right w:val="single" w:sz="4" w:space="0" w:color="000000"/>
            </w:tcBorders>
            <w:shd w:val="clear" w:color="000000" w:fill="FFFFFF"/>
            <w:vAlign w:val="center"/>
            <w:hideMark/>
          </w:tcPr>
          <w:p w14:paraId="7DA58765"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2481EE8"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33D695CE" w14:textId="77777777" w:rsidR="00B2418E" w:rsidRPr="00342BC8" w:rsidRDefault="00B2418E" w:rsidP="006F156B">
            <w:pPr>
              <w:jc w:val="center"/>
              <w:rPr>
                <w:color w:val="000000"/>
                <w:sz w:val="18"/>
                <w:szCs w:val="18"/>
              </w:rPr>
            </w:pPr>
            <w:r w:rsidRPr="00342BC8">
              <w:rPr>
                <w:color w:val="000000"/>
                <w:sz w:val="18"/>
                <w:szCs w:val="18"/>
              </w:rPr>
              <w:t>0,18</w:t>
            </w:r>
          </w:p>
        </w:tc>
        <w:tc>
          <w:tcPr>
            <w:tcW w:w="915" w:type="dxa"/>
            <w:tcBorders>
              <w:top w:val="nil"/>
              <w:left w:val="nil"/>
              <w:bottom w:val="single" w:sz="4" w:space="0" w:color="000000"/>
              <w:right w:val="single" w:sz="4" w:space="0" w:color="000000"/>
            </w:tcBorders>
            <w:shd w:val="clear" w:color="000000" w:fill="FFFFFF"/>
            <w:vAlign w:val="center"/>
            <w:hideMark/>
          </w:tcPr>
          <w:p w14:paraId="4A3DCC6A" w14:textId="77777777" w:rsidR="00B2418E" w:rsidRPr="00342BC8" w:rsidRDefault="00B2418E" w:rsidP="006F156B">
            <w:pPr>
              <w:jc w:val="center"/>
              <w:rPr>
                <w:color w:val="000000"/>
                <w:sz w:val="18"/>
                <w:szCs w:val="18"/>
              </w:rPr>
            </w:pPr>
            <w:r w:rsidRPr="00342BC8">
              <w:rPr>
                <w:color w:val="000000"/>
                <w:sz w:val="18"/>
                <w:szCs w:val="18"/>
              </w:rPr>
              <w:t>0,00</w:t>
            </w:r>
          </w:p>
        </w:tc>
        <w:tc>
          <w:tcPr>
            <w:tcW w:w="641" w:type="dxa"/>
            <w:tcBorders>
              <w:top w:val="nil"/>
              <w:left w:val="nil"/>
              <w:bottom w:val="single" w:sz="4" w:space="0" w:color="000000"/>
              <w:right w:val="single" w:sz="4" w:space="0" w:color="000000"/>
            </w:tcBorders>
            <w:shd w:val="clear" w:color="000000" w:fill="FFFFFF"/>
            <w:vAlign w:val="center"/>
            <w:hideMark/>
          </w:tcPr>
          <w:p w14:paraId="3FD7CA6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47CF80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9453017" w14:textId="77777777" w:rsidR="00B2418E" w:rsidRPr="00342BC8" w:rsidRDefault="00B2418E" w:rsidP="006F156B">
            <w:pPr>
              <w:jc w:val="center"/>
              <w:rPr>
                <w:color w:val="000000"/>
                <w:sz w:val="18"/>
                <w:szCs w:val="18"/>
              </w:rPr>
            </w:pPr>
            <w:r w:rsidRPr="00342BC8">
              <w:rPr>
                <w:color w:val="000000"/>
                <w:sz w:val="18"/>
                <w:szCs w:val="18"/>
              </w:rPr>
              <w:t>59,30</w:t>
            </w:r>
          </w:p>
        </w:tc>
        <w:tc>
          <w:tcPr>
            <w:tcW w:w="623" w:type="dxa"/>
            <w:tcBorders>
              <w:top w:val="nil"/>
              <w:left w:val="nil"/>
              <w:bottom w:val="single" w:sz="4" w:space="0" w:color="000000"/>
              <w:right w:val="single" w:sz="4" w:space="0" w:color="000000"/>
            </w:tcBorders>
            <w:shd w:val="clear" w:color="000000" w:fill="FFFFFF"/>
            <w:vAlign w:val="center"/>
            <w:hideMark/>
          </w:tcPr>
          <w:p w14:paraId="4E52B7A0" w14:textId="77777777" w:rsidR="00B2418E" w:rsidRPr="00342BC8" w:rsidRDefault="00B2418E" w:rsidP="006F156B">
            <w:pPr>
              <w:jc w:val="center"/>
              <w:rPr>
                <w:color w:val="000000"/>
                <w:sz w:val="18"/>
                <w:szCs w:val="18"/>
              </w:rPr>
            </w:pPr>
            <w:r w:rsidRPr="00342BC8">
              <w:rPr>
                <w:color w:val="000000"/>
                <w:sz w:val="18"/>
                <w:szCs w:val="18"/>
              </w:rPr>
              <w:t>60,17</w:t>
            </w:r>
          </w:p>
        </w:tc>
        <w:tc>
          <w:tcPr>
            <w:tcW w:w="623" w:type="dxa"/>
            <w:tcBorders>
              <w:top w:val="nil"/>
              <w:left w:val="nil"/>
              <w:bottom w:val="single" w:sz="4" w:space="0" w:color="000000"/>
              <w:right w:val="single" w:sz="4" w:space="0" w:color="000000"/>
            </w:tcBorders>
            <w:shd w:val="clear" w:color="000000" w:fill="FFFFFF"/>
            <w:vAlign w:val="center"/>
            <w:hideMark/>
          </w:tcPr>
          <w:p w14:paraId="565B43B9" w14:textId="77777777" w:rsidR="00B2418E" w:rsidRPr="00342BC8" w:rsidRDefault="00B2418E" w:rsidP="006F156B">
            <w:pPr>
              <w:jc w:val="center"/>
              <w:rPr>
                <w:color w:val="000000"/>
                <w:sz w:val="18"/>
                <w:szCs w:val="18"/>
              </w:rPr>
            </w:pPr>
            <w:r w:rsidRPr="00342BC8">
              <w:rPr>
                <w:color w:val="000000"/>
                <w:sz w:val="18"/>
                <w:szCs w:val="18"/>
              </w:rPr>
              <w:t>30,40</w:t>
            </w:r>
          </w:p>
        </w:tc>
        <w:tc>
          <w:tcPr>
            <w:tcW w:w="623" w:type="dxa"/>
            <w:tcBorders>
              <w:top w:val="nil"/>
              <w:left w:val="nil"/>
              <w:bottom w:val="single" w:sz="4" w:space="0" w:color="000000"/>
              <w:right w:val="single" w:sz="4" w:space="0" w:color="000000"/>
            </w:tcBorders>
            <w:shd w:val="clear" w:color="000000" w:fill="FFFFFF"/>
            <w:vAlign w:val="center"/>
            <w:hideMark/>
          </w:tcPr>
          <w:p w14:paraId="0641FECE" w14:textId="77777777" w:rsidR="00B2418E" w:rsidRPr="00342BC8" w:rsidRDefault="00B2418E" w:rsidP="006F156B">
            <w:pPr>
              <w:jc w:val="center"/>
              <w:rPr>
                <w:color w:val="000000"/>
                <w:sz w:val="18"/>
                <w:szCs w:val="18"/>
              </w:rPr>
            </w:pPr>
            <w:r w:rsidRPr="00342BC8">
              <w:rPr>
                <w:color w:val="000000"/>
                <w:sz w:val="18"/>
                <w:szCs w:val="18"/>
              </w:rPr>
              <w:t>29,51</w:t>
            </w:r>
          </w:p>
        </w:tc>
        <w:tc>
          <w:tcPr>
            <w:tcW w:w="714" w:type="dxa"/>
            <w:tcBorders>
              <w:top w:val="nil"/>
              <w:left w:val="nil"/>
              <w:bottom w:val="single" w:sz="4" w:space="0" w:color="000000"/>
              <w:right w:val="single" w:sz="4" w:space="0" w:color="000000"/>
            </w:tcBorders>
            <w:shd w:val="clear" w:color="000000" w:fill="FFFFFF"/>
            <w:vAlign w:val="center"/>
            <w:hideMark/>
          </w:tcPr>
          <w:p w14:paraId="2CD8DC36" w14:textId="77777777" w:rsidR="00B2418E" w:rsidRPr="00342BC8" w:rsidRDefault="00B2418E" w:rsidP="006F156B">
            <w:pPr>
              <w:jc w:val="center"/>
              <w:rPr>
                <w:color w:val="000000"/>
                <w:sz w:val="18"/>
                <w:szCs w:val="18"/>
              </w:rPr>
            </w:pPr>
            <w:r w:rsidRPr="00342BC8">
              <w:rPr>
                <w:color w:val="000000"/>
                <w:sz w:val="18"/>
                <w:szCs w:val="18"/>
              </w:rPr>
              <w:t>251,10</w:t>
            </w:r>
          </w:p>
        </w:tc>
        <w:tc>
          <w:tcPr>
            <w:tcW w:w="711" w:type="dxa"/>
            <w:tcBorders>
              <w:top w:val="nil"/>
              <w:left w:val="nil"/>
              <w:bottom w:val="single" w:sz="4" w:space="0" w:color="000000"/>
              <w:right w:val="single" w:sz="4" w:space="0" w:color="000000"/>
            </w:tcBorders>
            <w:shd w:val="clear" w:color="000000" w:fill="FFFFFF"/>
            <w:vAlign w:val="center"/>
            <w:hideMark/>
          </w:tcPr>
          <w:p w14:paraId="1684C003" w14:textId="77777777" w:rsidR="00B2418E" w:rsidRPr="00342BC8" w:rsidRDefault="00B2418E" w:rsidP="006F156B">
            <w:pPr>
              <w:jc w:val="center"/>
              <w:rPr>
                <w:color w:val="000000"/>
                <w:sz w:val="18"/>
                <w:szCs w:val="18"/>
              </w:rPr>
            </w:pPr>
            <w:r w:rsidRPr="00342BC8">
              <w:rPr>
                <w:color w:val="000000"/>
                <w:sz w:val="18"/>
                <w:szCs w:val="18"/>
              </w:rPr>
              <w:t>251,08</w:t>
            </w:r>
          </w:p>
        </w:tc>
        <w:tc>
          <w:tcPr>
            <w:tcW w:w="711" w:type="dxa"/>
            <w:tcBorders>
              <w:top w:val="nil"/>
              <w:left w:val="nil"/>
              <w:bottom w:val="single" w:sz="4" w:space="0" w:color="000000"/>
              <w:right w:val="single" w:sz="4" w:space="0" w:color="000000"/>
            </w:tcBorders>
            <w:shd w:val="clear" w:color="000000" w:fill="FFFFFF"/>
            <w:vAlign w:val="center"/>
            <w:hideMark/>
          </w:tcPr>
          <w:p w14:paraId="7DC6F5FF" w14:textId="77777777" w:rsidR="00B2418E" w:rsidRPr="00342BC8" w:rsidRDefault="00B2418E" w:rsidP="006F156B">
            <w:pPr>
              <w:jc w:val="center"/>
              <w:rPr>
                <w:color w:val="000000"/>
                <w:sz w:val="18"/>
                <w:szCs w:val="18"/>
              </w:rPr>
            </w:pPr>
            <w:r w:rsidRPr="00342BC8">
              <w:rPr>
                <w:color w:val="000000"/>
                <w:sz w:val="18"/>
                <w:szCs w:val="18"/>
              </w:rPr>
              <w:t>221,31</w:t>
            </w:r>
          </w:p>
        </w:tc>
        <w:tc>
          <w:tcPr>
            <w:tcW w:w="711" w:type="dxa"/>
            <w:tcBorders>
              <w:top w:val="nil"/>
              <w:left w:val="nil"/>
              <w:bottom w:val="single" w:sz="4" w:space="0" w:color="000000"/>
              <w:right w:val="single" w:sz="4" w:space="0" w:color="000000"/>
            </w:tcBorders>
            <w:shd w:val="clear" w:color="000000" w:fill="FFFFFF"/>
            <w:vAlign w:val="center"/>
            <w:hideMark/>
          </w:tcPr>
          <w:p w14:paraId="54D83FB5" w14:textId="77777777" w:rsidR="00B2418E" w:rsidRPr="00342BC8" w:rsidRDefault="00B2418E" w:rsidP="006F156B">
            <w:pPr>
              <w:jc w:val="center"/>
              <w:rPr>
                <w:color w:val="000000"/>
                <w:sz w:val="18"/>
                <w:szCs w:val="18"/>
              </w:rPr>
            </w:pPr>
            <w:r w:rsidRPr="00342BC8">
              <w:rPr>
                <w:color w:val="000000"/>
                <w:sz w:val="18"/>
                <w:szCs w:val="18"/>
              </w:rPr>
              <w:t>221,31</w:t>
            </w:r>
          </w:p>
        </w:tc>
        <w:tc>
          <w:tcPr>
            <w:tcW w:w="621" w:type="dxa"/>
            <w:tcBorders>
              <w:top w:val="nil"/>
              <w:left w:val="nil"/>
              <w:bottom w:val="single" w:sz="4" w:space="0" w:color="000000"/>
              <w:right w:val="single" w:sz="4" w:space="0" w:color="000000"/>
            </w:tcBorders>
            <w:shd w:val="clear" w:color="000000" w:fill="FFFFFF"/>
            <w:vAlign w:val="center"/>
            <w:hideMark/>
          </w:tcPr>
          <w:p w14:paraId="0710D734" w14:textId="77777777" w:rsidR="00B2418E" w:rsidRPr="00342BC8" w:rsidRDefault="00B2418E" w:rsidP="006F156B">
            <w:pPr>
              <w:jc w:val="center"/>
              <w:rPr>
                <w:color w:val="000000"/>
                <w:sz w:val="18"/>
                <w:szCs w:val="18"/>
              </w:rPr>
            </w:pPr>
            <w:r w:rsidRPr="00342BC8">
              <w:rPr>
                <w:color w:val="000000"/>
                <w:sz w:val="18"/>
                <w:szCs w:val="18"/>
              </w:rPr>
              <w:t>29,79</w:t>
            </w:r>
          </w:p>
        </w:tc>
        <w:tc>
          <w:tcPr>
            <w:tcW w:w="621" w:type="dxa"/>
            <w:tcBorders>
              <w:top w:val="nil"/>
              <w:left w:val="nil"/>
              <w:bottom w:val="single" w:sz="4" w:space="0" w:color="000000"/>
              <w:right w:val="single" w:sz="4" w:space="0" w:color="000000"/>
            </w:tcBorders>
            <w:shd w:val="clear" w:color="000000" w:fill="FFFFFF"/>
            <w:vAlign w:val="center"/>
            <w:hideMark/>
          </w:tcPr>
          <w:p w14:paraId="2C1C8E34" w14:textId="77777777" w:rsidR="00B2418E" w:rsidRPr="00342BC8" w:rsidRDefault="00B2418E" w:rsidP="006F156B">
            <w:pPr>
              <w:jc w:val="center"/>
              <w:rPr>
                <w:color w:val="000000"/>
                <w:sz w:val="18"/>
                <w:szCs w:val="18"/>
              </w:rPr>
            </w:pPr>
            <w:r w:rsidRPr="00342BC8">
              <w:rPr>
                <w:color w:val="000000"/>
                <w:sz w:val="18"/>
                <w:szCs w:val="18"/>
              </w:rPr>
              <w:t>29,77</w:t>
            </w:r>
          </w:p>
        </w:tc>
        <w:tc>
          <w:tcPr>
            <w:tcW w:w="787" w:type="dxa"/>
            <w:tcBorders>
              <w:top w:val="nil"/>
              <w:left w:val="nil"/>
              <w:bottom w:val="single" w:sz="4" w:space="0" w:color="000000"/>
              <w:right w:val="single" w:sz="4" w:space="0" w:color="000000"/>
            </w:tcBorders>
            <w:shd w:val="clear" w:color="000000" w:fill="FFFFFF"/>
            <w:vAlign w:val="center"/>
            <w:hideMark/>
          </w:tcPr>
          <w:p w14:paraId="5E883017"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29A9BBF9"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16697DB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484FC75"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CD6081F"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2A024B3B"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350CD23A"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47E9D2F6"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04F03A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224CFBA9" w14:textId="77777777" w:rsidR="00B2418E" w:rsidRPr="00342BC8" w:rsidRDefault="00B2418E" w:rsidP="006F156B">
            <w:pPr>
              <w:jc w:val="center"/>
              <w:rPr>
                <w:color w:val="000000"/>
                <w:sz w:val="18"/>
                <w:szCs w:val="18"/>
              </w:rPr>
            </w:pPr>
            <w:r w:rsidRPr="00342BC8">
              <w:rPr>
                <w:color w:val="000000"/>
                <w:sz w:val="18"/>
                <w:szCs w:val="18"/>
              </w:rPr>
              <w:t>13,54</w:t>
            </w:r>
          </w:p>
        </w:tc>
        <w:tc>
          <w:tcPr>
            <w:tcW w:w="915" w:type="dxa"/>
            <w:tcBorders>
              <w:top w:val="nil"/>
              <w:left w:val="nil"/>
              <w:bottom w:val="single" w:sz="4" w:space="0" w:color="000000"/>
              <w:right w:val="single" w:sz="4" w:space="0" w:color="000000"/>
            </w:tcBorders>
            <w:shd w:val="clear" w:color="000000" w:fill="FFFFFF"/>
            <w:vAlign w:val="center"/>
            <w:hideMark/>
          </w:tcPr>
          <w:p w14:paraId="7E5F46F3" w14:textId="77777777" w:rsidR="00B2418E" w:rsidRPr="00342BC8" w:rsidRDefault="00B2418E" w:rsidP="006F156B">
            <w:pPr>
              <w:jc w:val="center"/>
              <w:rPr>
                <w:color w:val="000000"/>
                <w:sz w:val="18"/>
                <w:szCs w:val="18"/>
              </w:rPr>
            </w:pPr>
            <w:r w:rsidRPr="00342BC8">
              <w:rPr>
                <w:color w:val="000000"/>
                <w:sz w:val="18"/>
                <w:szCs w:val="18"/>
              </w:rPr>
              <w:t>-13,54</w:t>
            </w:r>
          </w:p>
        </w:tc>
        <w:tc>
          <w:tcPr>
            <w:tcW w:w="641" w:type="dxa"/>
            <w:tcBorders>
              <w:top w:val="nil"/>
              <w:left w:val="nil"/>
              <w:bottom w:val="single" w:sz="4" w:space="0" w:color="000000"/>
              <w:right w:val="single" w:sz="4" w:space="0" w:color="000000"/>
            </w:tcBorders>
            <w:shd w:val="clear" w:color="000000" w:fill="FFFFFF"/>
            <w:vAlign w:val="center"/>
            <w:hideMark/>
          </w:tcPr>
          <w:p w14:paraId="2831E033"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1C72CB30"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7AE9AEED" w14:textId="77777777" w:rsidR="00B2418E" w:rsidRPr="00342BC8" w:rsidRDefault="00B2418E" w:rsidP="006F156B">
            <w:pPr>
              <w:jc w:val="center"/>
              <w:rPr>
                <w:color w:val="000000"/>
                <w:sz w:val="18"/>
                <w:szCs w:val="18"/>
              </w:rPr>
            </w:pPr>
            <w:r w:rsidRPr="00342BC8">
              <w:rPr>
                <w:color w:val="000000"/>
                <w:sz w:val="18"/>
                <w:szCs w:val="18"/>
              </w:rPr>
              <w:t>20,79</w:t>
            </w:r>
          </w:p>
        </w:tc>
        <w:tc>
          <w:tcPr>
            <w:tcW w:w="623" w:type="dxa"/>
            <w:tcBorders>
              <w:top w:val="nil"/>
              <w:left w:val="nil"/>
              <w:bottom w:val="single" w:sz="4" w:space="0" w:color="000000"/>
              <w:right w:val="single" w:sz="4" w:space="0" w:color="000000"/>
            </w:tcBorders>
            <w:shd w:val="clear" w:color="000000" w:fill="FFFFFF"/>
            <w:vAlign w:val="center"/>
            <w:hideMark/>
          </w:tcPr>
          <w:p w14:paraId="71E8A6AB" w14:textId="77777777" w:rsidR="00B2418E" w:rsidRPr="00342BC8" w:rsidRDefault="00B2418E" w:rsidP="006F156B">
            <w:pPr>
              <w:jc w:val="center"/>
              <w:rPr>
                <w:color w:val="000000"/>
                <w:sz w:val="18"/>
                <w:szCs w:val="18"/>
              </w:rPr>
            </w:pPr>
            <w:r w:rsidRPr="00342BC8">
              <w:rPr>
                <w:color w:val="000000"/>
                <w:sz w:val="18"/>
                <w:szCs w:val="18"/>
              </w:rPr>
              <w:t>21,21</w:t>
            </w:r>
          </w:p>
        </w:tc>
        <w:tc>
          <w:tcPr>
            <w:tcW w:w="623" w:type="dxa"/>
            <w:tcBorders>
              <w:top w:val="nil"/>
              <w:left w:val="nil"/>
              <w:bottom w:val="single" w:sz="4" w:space="0" w:color="000000"/>
              <w:right w:val="single" w:sz="4" w:space="0" w:color="000000"/>
            </w:tcBorders>
            <w:shd w:val="clear" w:color="000000" w:fill="FFFFFF"/>
            <w:vAlign w:val="center"/>
            <w:hideMark/>
          </w:tcPr>
          <w:p w14:paraId="054ECF9B" w14:textId="77777777" w:rsidR="00B2418E" w:rsidRPr="00342BC8" w:rsidRDefault="00B2418E" w:rsidP="006F156B">
            <w:pPr>
              <w:jc w:val="center"/>
              <w:rPr>
                <w:color w:val="000000"/>
                <w:sz w:val="18"/>
                <w:szCs w:val="18"/>
              </w:rPr>
            </w:pPr>
            <w:r w:rsidRPr="00342BC8">
              <w:rPr>
                <w:color w:val="000000"/>
                <w:sz w:val="18"/>
                <w:szCs w:val="18"/>
              </w:rPr>
              <w:t>12,51</w:t>
            </w:r>
          </w:p>
        </w:tc>
        <w:tc>
          <w:tcPr>
            <w:tcW w:w="623" w:type="dxa"/>
            <w:tcBorders>
              <w:top w:val="nil"/>
              <w:left w:val="nil"/>
              <w:bottom w:val="single" w:sz="4" w:space="0" w:color="000000"/>
              <w:right w:val="single" w:sz="4" w:space="0" w:color="000000"/>
            </w:tcBorders>
            <w:shd w:val="clear" w:color="000000" w:fill="FFFFFF"/>
            <w:vAlign w:val="center"/>
            <w:hideMark/>
          </w:tcPr>
          <w:p w14:paraId="3B7F2CEC" w14:textId="77777777" w:rsidR="00B2418E" w:rsidRPr="00342BC8" w:rsidRDefault="00B2418E" w:rsidP="006F156B">
            <w:pPr>
              <w:jc w:val="center"/>
              <w:rPr>
                <w:color w:val="000000"/>
                <w:sz w:val="18"/>
                <w:szCs w:val="18"/>
              </w:rPr>
            </w:pPr>
            <w:r w:rsidRPr="00342BC8">
              <w:rPr>
                <w:color w:val="000000"/>
                <w:sz w:val="18"/>
                <w:szCs w:val="18"/>
              </w:rPr>
              <w:t>11,73</w:t>
            </w:r>
          </w:p>
        </w:tc>
        <w:tc>
          <w:tcPr>
            <w:tcW w:w="714" w:type="dxa"/>
            <w:tcBorders>
              <w:top w:val="nil"/>
              <w:left w:val="nil"/>
              <w:bottom w:val="single" w:sz="4" w:space="0" w:color="000000"/>
              <w:right w:val="single" w:sz="4" w:space="0" w:color="000000"/>
            </w:tcBorders>
            <w:shd w:val="clear" w:color="000000" w:fill="FFFFFF"/>
            <w:vAlign w:val="center"/>
            <w:hideMark/>
          </w:tcPr>
          <w:p w14:paraId="18EB3BBE" w14:textId="77777777" w:rsidR="00B2418E" w:rsidRPr="00342BC8" w:rsidRDefault="00B2418E" w:rsidP="006F156B">
            <w:pPr>
              <w:jc w:val="center"/>
              <w:rPr>
                <w:color w:val="000000"/>
                <w:sz w:val="18"/>
                <w:szCs w:val="18"/>
              </w:rPr>
            </w:pPr>
            <w:r w:rsidRPr="00342BC8">
              <w:rPr>
                <w:color w:val="000000"/>
                <w:sz w:val="18"/>
                <w:szCs w:val="18"/>
              </w:rPr>
              <w:t>218,90</w:t>
            </w:r>
          </w:p>
        </w:tc>
        <w:tc>
          <w:tcPr>
            <w:tcW w:w="711" w:type="dxa"/>
            <w:tcBorders>
              <w:top w:val="nil"/>
              <w:left w:val="nil"/>
              <w:bottom w:val="single" w:sz="4" w:space="0" w:color="000000"/>
              <w:right w:val="single" w:sz="4" w:space="0" w:color="000000"/>
            </w:tcBorders>
            <w:shd w:val="clear" w:color="000000" w:fill="FFFFFF"/>
            <w:vAlign w:val="center"/>
            <w:hideMark/>
          </w:tcPr>
          <w:p w14:paraId="135FB1FB" w14:textId="77777777" w:rsidR="00B2418E" w:rsidRPr="00342BC8" w:rsidRDefault="00B2418E" w:rsidP="006F156B">
            <w:pPr>
              <w:jc w:val="center"/>
              <w:rPr>
                <w:color w:val="000000"/>
                <w:sz w:val="18"/>
                <w:szCs w:val="18"/>
              </w:rPr>
            </w:pPr>
            <w:r w:rsidRPr="00342BC8">
              <w:rPr>
                <w:color w:val="000000"/>
                <w:sz w:val="18"/>
                <w:szCs w:val="18"/>
              </w:rPr>
              <w:t>218,72</w:t>
            </w:r>
          </w:p>
        </w:tc>
        <w:tc>
          <w:tcPr>
            <w:tcW w:w="711" w:type="dxa"/>
            <w:tcBorders>
              <w:top w:val="nil"/>
              <w:left w:val="nil"/>
              <w:bottom w:val="single" w:sz="4" w:space="0" w:color="000000"/>
              <w:right w:val="single" w:sz="4" w:space="0" w:color="000000"/>
            </w:tcBorders>
            <w:shd w:val="clear" w:color="000000" w:fill="FFFFFF"/>
            <w:vAlign w:val="center"/>
            <w:hideMark/>
          </w:tcPr>
          <w:p w14:paraId="593BA85F" w14:textId="77777777" w:rsidR="00B2418E" w:rsidRPr="00342BC8" w:rsidRDefault="00B2418E" w:rsidP="006F156B">
            <w:pPr>
              <w:jc w:val="center"/>
              <w:rPr>
                <w:color w:val="000000"/>
                <w:sz w:val="18"/>
                <w:szCs w:val="18"/>
              </w:rPr>
            </w:pPr>
            <w:r w:rsidRPr="00342BC8">
              <w:rPr>
                <w:color w:val="000000"/>
                <w:sz w:val="18"/>
                <w:szCs w:val="18"/>
              </w:rPr>
              <w:t>210,02</w:t>
            </w:r>
          </w:p>
        </w:tc>
        <w:tc>
          <w:tcPr>
            <w:tcW w:w="711" w:type="dxa"/>
            <w:tcBorders>
              <w:top w:val="nil"/>
              <w:left w:val="nil"/>
              <w:bottom w:val="single" w:sz="4" w:space="0" w:color="000000"/>
              <w:right w:val="single" w:sz="4" w:space="0" w:color="000000"/>
            </w:tcBorders>
            <w:shd w:val="clear" w:color="000000" w:fill="FFFFFF"/>
            <w:vAlign w:val="center"/>
            <w:hideMark/>
          </w:tcPr>
          <w:p w14:paraId="60B73B92" w14:textId="77777777" w:rsidR="00B2418E" w:rsidRPr="00342BC8" w:rsidRDefault="00B2418E" w:rsidP="006F156B">
            <w:pPr>
              <w:jc w:val="center"/>
              <w:rPr>
                <w:color w:val="000000"/>
                <w:sz w:val="18"/>
                <w:szCs w:val="18"/>
              </w:rPr>
            </w:pPr>
            <w:r w:rsidRPr="00342BC8">
              <w:rPr>
                <w:color w:val="000000"/>
                <w:sz w:val="18"/>
                <w:szCs w:val="18"/>
              </w:rPr>
              <w:t>209,84</w:t>
            </w:r>
          </w:p>
        </w:tc>
        <w:tc>
          <w:tcPr>
            <w:tcW w:w="621" w:type="dxa"/>
            <w:tcBorders>
              <w:top w:val="nil"/>
              <w:left w:val="nil"/>
              <w:bottom w:val="single" w:sz="4" w:space="0" w:color="000000"/>
              <w:right w:val="single" w:sz="4" w:space="0" w:color="000000"/>
            </w:tcBorders>
            <w:shd w:val="clear" w:color="000000" w:fill="FFFFFF"/>
            <w:vAlign w:val="center"/>
            <w:hideMark/>
          </w:tcPr>
          <w:p w14:paraId="707541ED" w14:textId="77777777" w:rsidR="00B2418E" w:rsidRPr="00342BC8" w:rsidRDefault="00B2418E" w:rsidP="006F156B">
            <w:pPr>
              <w:jc w:val="center"/>
              <w:rPr>
                <w:color w:val="000000"/>
                <w:sz w:val="18"/>
                <w:szCs w:val="18"/>
              </w:rPr>
            </w:pPr>
            <w:r w:rsidRPr="00342BC8">
              <w:rPr>
                <w:color w:val="000000"/>
                <w:sz w:val="18"/>
                <w:szCs w:val="18"/>
              </w:rPr>
              <w:t>9,06</w:t>
            </w:r>
          </w:p>
        </w:tc>
        <w:tc>
          <w:tcPr>
            <w:tcW w:w="621" w:type="dxa"/>
            <w:tcBorders>
              <w:top w:val="nil"/>
              <w:left w:val="nil"/>
              <w:bottom w:val="single" w:sz="4" w:space="0" w:color="000000"/>
              <w:right w:val="single" w:sz="4" w:space="0" w:color="000000"/>
            </w:tcBorders>
            <w:shd w:val="clear" w:color="000000" w:fill="FFFFFF"/>
            <w:vAlign w:val="center"/>
            <w:hideMark/>
          </w:tcPr>
          <w:p w14:paraId="5D6F24E5" w14:textId="77777777" w:rsidR="00B2418E" w:rsidRPr="00342BC8" w:rsidRDefault="00B2418E" w:rsidP="006F156B">
            <w:pPr>
              <w:jc w:val="center"/>
              <w:rPr>
                <w:color w:val="000000"/>
                <w:sz w:val="18"/>
                <w:szCs w:val="18"/>
              </w:rPr>
            </w:pPr>
            <w:r w:rsidRPr="00342BC8">
              <w:rPr>
                <w:color w:val="000000"/>
                <w:sz w:val="18"/>
                <w:szCs w:val="18"/>
              </w:rPr>
              <w:t>8,70</w:t>
            </w:r>
          </w:p>
        </w:tc>
        <w:tc>
          <w:tcPr>
            <w:tcW w:w="787" w:type="dxa"/>
            <w:tcBorders>
              <w:top w:val="nil"/>
              <w:left w:val="nil"/>
              <w:bottom w:val="single" w:sz="4" w:space="0" w:color="000000"/>
              <w:right w:val="single" w:sz="4" w:space="0" w:color="000000"/>
            </w:tcBorders>
            <w:shd w:val="clear" w:color="000000" w:fill="FFFFFF"/>
            <w:vAlign w:val="center"/>
            <w:hideMark/>
          </w:tcPr>
          <w:p w14:paraId="0BE75284" w14:textId="77777777" w:rsidR="00B2418E" w:rsidRPr="00342BC8" w:rsidRDefault="00B2418E" w:rsidP="006F156B">
            <w:pPr>
              <w:jc w:val="center"/>
              <w:rPr>
                <w:color w:val="000000"/>
                <w:sz w:val="18"/>
                <w:szCs w:val="18"/>
              </w:rPr>
            </w:pPr>
            <w:r w:rsidRPr="00342BC8">
              <w:rPr>
                <w:color w:val="000000"/>
                <w:sz w:val="18"/>
                <w:szCs w:val="18"/>
              </w:rPr>
              <w:t>4,60</w:t>
            </w:r>
          </w:p>
        </w:tc>
        <w:tc>
          <w:tcPr>
            <w:tcW w:w="786" w:type="dxa"/>
            <w:tcBorders>
              <w:top w:val="nil"/>
              <w:left w:val="nil"/>
              <w:bottom w:val="single" w:sz="4" w:space="0" w:color="000000"/>
              <w:right w:val="single" w:sz="4" w:space="0" w:color="000000"/>
            </w:tcBorders>
            <w:shd w:val="clear" w:color="000000" w:fill="FFFFFF"/>
            <w:vAlign w:val="center"/>
            <w:hideMark/>
          </w:tcPr>
          <w:p w14:paraId="445545F4" w14:textId="77777777" w:rsidR="00B2418E" w:rsidRPr="00342BC8" w:rsidRDefault="00B2418E" w:rsidP="006F156B">
            <w:pPr>
              <w:jc w:val="center"/>
              <w:rPr>
                <w:color w:val="000000"/>
                <w:sz w:val="18"/>
                <w:szCs w:val="18"/>
              </w:rPr>
            </w:pPr>
            <w:r w:rsidRPr="00342BC8">
              <w:rPr>
                <w:color w:val="000000"/>
                <w:sz w:val="18"/>
                <w:szCs w:val="18"/>
              </w:rPr>
              <w:t>4,60</w:t>
            </w:r>
          </w:p>
        </w:tc>
      </w:tr>
      <w:tr w:rsidR="00DE022C" w:rsidRPr="00342BC8" w14:paraId="10ACF19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092B7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2D5B82B"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1C072317"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58D9D82F" w14:textId="77777777" w:rsidR="00B2418E" w:rsidRPr="00342BC8" w:rsidRDefault="00B2418E" w:rsidP="006F156B">
            <w:pPr>
              <w:jc w:val="center"/>
              <w:rPr>
                <w:color w:val="000000"/>
                <w:sz w:val="18"/>
                <w:szCs w:val="18"/>
              </w:rPr>
            </w:pPr>
            <w:r w:rsidRPr="00342BC8">
              <w:rPr>
                <w:color w:val="000000"/>
                <w:sz w:val="18"/>
                <w:szCs w:val="18"/>
              </w:rPr>
              <w:t>35,90</w:t>
            </w:r>
          </w:p>
        </w:tc>
        <w:tc>
          <w:tcPr>
            <w:tcW w:w="590" w:type="dxa"/>
            <w:tcBorders>
              <w:top w:val="nil"/>
              <w:left w:val="nil"/>
              <w:bottom w:val="single" w:sz="4" w:space="0" w:color="000000"/>
              <w:right w:val="single" w:sz="4" w:space="0" w:color="000000"/>
            </w:tcBorders>
            <w:shd w:val="clear" w:color="000000" w:fill="FFFFFF"/>
            <w:vAlign w:val="center"/>
            <w:hideMark/>
          </w:tcPr>
          <w:p w14:paraId="3847711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7C98BE5"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A088730" w14:textId="77777777" w:rsidR="00B2418E" w:rsidRPr="00342BC8" w:rsidRDefault="00B2418E" w:rsidP="006F156B">
            <w:pPr>
              <w:jc w:val="center"/>
              <w:rPr>
                <w:color w:val="000000"/>
                <w:sz w:val="18"/>
                <w:szCs w:val="18"/>
              </w:rPr>
            </w:pPr>
            <w:r w:rsidRPr="00342BC8">
              <w:rPr>
                <w:color w:val="000000"/>
                <w:sz w:val="18"/>
                <w:szCs w:val="18"/>
              </w:rPr>
              <w:t>11,79</w:t>
            </w:r>
          </w:p>
        </w:tc>
        <w:tc>
          <w:tcPr>
            <w:tcW w:w="915" w:type="dxa"/>
            <w:tcBorders>
              <w:top w:val="nil"/>
              <w:left w:val="nil"/>
              <w:bottom w:val="single" w:sz="4" w:space="0" w:color="000000"/>
              <w:right w:val="single" w:sz="4" w:space="0" w:color="000000"/>
            </w:tcBorders>
            <w:shd w:val="clear" w:color="000000" w:fill="FFFFFF"/>
            <w:vAlign w:val="center"/>
            <w:hideMark/>
          </w:tcPr>
          <w:p w14:paraId="343722B7" w14:textId="77777777" w:rsidR="00B2418E" w:rsidRPr="00342BC8" w:rsidRDefault="00B2418E" w:rsidP="006F156B">
            <w:pPr>
              <w:jc w:val="center"/>
              <w:rPr>
                <w:color w:val="000000"/>
                <w:sz w:val="18"/>
                <w:szCs w:val="18"/>
              </w:rPr>
            </w:pPr>
            <w:r w:rsidRPr="00342BC8">
              <w:rPr>
                <w:color w:val="000000"/>
                <w:sz w:val="18"/>
                <w:szCs w:val="18"/>
              </w:rPr>
              <w:t>-11,79</w:t>
            </w:r>
          </w:p>
        </w:tc>
        <w:tc>
          <w:tcPr>
            <w:tcW w:w="641" w:type="dxa"/>
            <w:tcBorders>
              <w:top w:val="nil"/>
              <w:left w:val="nil"/>
              <w:bottom w:val="single" w:sz="4" w:space="0" w:color="000000"/>
              <w:right w:val="single" w:sz="4" w:space="0" w:color="000000"/>
            </w:tcBorders>
            <w:shd w:val="clear" w:color="000000" w:fill="FFFFFF"/>
            <w:vAlign w:val="center"/>
            <w:hideMark/>
          </w:tcPr>
          <w:p w14:paraId="423B9E12"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042BFF58" w14:textId="77777777" w:rsidR="00B2418E" w:rsidRPr="00342BC8" w:rsidRDefault="00B2418E" w:rsidP="006F156B">
            <w:pPr>
              <w:jc w:val="center"/>
              <w:rPr>
                <w:color w:val="000000"/>
                <w:sz w:val="18"/>
                <w:szCs w:val="18"/>
              </w:rPr>
            </w:pPr>
            <w:r w:rsidRPr="00342BC8">
              <w:rPr>
                <w:color w:val="000000"/>
                <w:sz w:val="18"/>
                <w:szCs w:val="18"/>
              </w:rPr>
              <w:t>0,13</w:t>
            </w:r>
          </w:p>
        </w:tc>
        <w:tc>
          <w:tcPr>
            <w:tcW w:w="623" w:type="dxa"/>
            <w:tcBorders>
              <w:top w:val="nil"/>
              <w:left w:val="nil"/>
              <w:bottom w:val="single" w:sz="4" w:space="0" w:color="000000"/>
              <w:right w:val="single" w:sz="4" w:space="0" w:color="000000"/>
            </w:tcBorders>
            <w:shd w:val="clear" w:color="000000" w:fill="FFFFFF"/>
            <w:vAlign w:val="center"/>
            <w:hideMark/>
          </w:tcPr>
          <w:p w14:paraId="26EF8E8A" w14:textId="77777777" w:rsidR="00B2418E" w:rsidRPr="00342BC8" w:rsidRDefault="00B2418E" w:rsidP="006F156B">
            <w:pPr>
              <w:jc w:val="center"/>
              <w:rPr>
                <w:color w:val="000000"/>
                <w:sz w:val="18"/>
                <w:szCs w:val="18"/>
              </w:rPr>
            </w:pPr>
            <w:r w:rsidRPr="00342BC8">
              <w:rPr>
                <w:color w:val="000000"/>
                <w:sz w:val="18"/>
                <w:szCs w:val="18"/>
              </w:rPr>
              <w:t>21,21</w:t>
            </w:r>
          </w:p>
        </w:tc>
        <w:tc>
          <w:tcPr>
            <w:tcW w:w="623" w:type="dxa"/>
            <w:tcBorders>
              <w:top w:val="nil"/>
              <w:left w:val="nil"/>
              <w:bottom w:val="single" w:sz="4" w:space="0" w:color="000000"/>
              <w:right w:val="single" w:sz="4" w:space="0" w:color="000000"/>
            </w:tcBorders>
            <w:shd w:val="clear" w:color="000000" w:fill="FFFFFF"/>
            <w:vAlign w:val="center"/>
            <w:hideMark/>
          </w:tcPr>
          <w:p w14:paraId="4F3C071E" w14:textId="77777777" w:rsidR="00B2418E" w:rsidRPr="00342BC8" w:rsidRDefault="00B2418E" w:rsidP="006F156B">
            <w:pPr>
              <w:jc w:val="center"/>
              <w:rPr>
                <w:color w:val="000000"/>
                <w:sz w:val="18"/>
                <w:szCs w:val="18"/>
              </w:rPr>
            </w:pPr>
            <w:r w:rsidRPr="00342BC8">
              <w:rPr>
                <w:color w:val="000000"/>
                <w:sz w:val="18"/>
                <w:szCs w:val="18"/>
              </w:rPr>
              <w:t>23,39</w:t>
            </w:r>
          </w:p>
        </w:tc>
        <w:tc>
          <w:tcPr>
            <w:tcW w:w="623" w:type="dxa"/>
            <w:tcBorders>
              <w:top w:val="nil"/>
              <w:left w:val="nil"/>
              <w:bottom w:val="single" w:sz="4" w:space="0" w:color="000000"/>
              <w:right w:val="single" w:sz="4" w:space="0" w:color="000000"/>
            </w:tcBorders>
            <w:shd w:val="clear" w:color="000000" w:fill="FFFFFF"/>
            <w:vAlign w:val="center"/>
            <w:hideMark/>
          </w:tcPr>
          <w:p w14:paraId="4CE9F293" w14:textId="77777777" w:rsidR="00B2418E" w:rsidRPr="00342BC8" w:rsidRDefault="00B2418E" w:rsidP="006F156B">
            <w:pPr>
              <w:jc w:val="center"/>
              <w:rPr>
                <w:color w:val="000000"/>
                <w:sz w:val="18"/>
                <w:szCs w:val="18"/>
              </w:rPr>
            </w:pPr>
            <w:r w:rsidRPr="00342BC8">
              <w:rPr>
                <w:color w:val="000000"/>
                <w:sz w:val="18"/>
                <w:szCs w:val="18"/>
              </w:rPr>
              <w:t>14,95</w:t>
            </w:r>
          </w:p>
        </w:tc>
        <w:tc>
          <w:tcPr>
            <w:tcW w:w="623" w:type="dxa"/>
            <w:tcBorders>
              <w:top w:val="nil"/>
              <w:left w:val="nil"/>
              <w:bottom w:val="single" w:sz="4" w:space="0" w:color="000000"/>
              <w:right w:val="single" w:sz="4" w:space="0" w:color="000000"/>
            </w:tcBorders>
            <w:shd w:val="clear" w:color="000000" w:fill="FFFFFF"/>
            <w:vAlign w:val="center"/>
            <w:hideMark/>
          </w:tcPr>
          <w:p w14:paraId="460BC1BA" w14:textId="77777777" w:rsidR="00B2418E" w:rsidRPr="00342BC8" w:rsidRDefault="00B2418E" w:rsidP="006F156B">
            <w:pPr>
              <w:jc w:val="center"/>
              <w:rPr>
                <w:color w:val="000000"/>
                <w:sz w:val="18"/>
                <w:szCs w:val="18"/>
              </w:rPr>
            </w:pPr>
            <w:r w:rsidRPr="00342BC8">
              <w:rPr>
                <w:color w:val="000000"/>
                <w:sz w:val="18"/>
                <w:szCs w:val="18"/>
              </w:rPr>
              <w:t>12,51</w:t>
            </w:r>
          </w:p>
        </w:tc>
        <w:tc>
          <w:tcPr>
            <w:tcW w:w="714" w:type="dxa"/>
            <w:tcBorders>
              <w:top w:val="nil"/>
              <w:left w:val="nil"/>
              <w:bottom w:val="single" w:sz="4" w:space="0" w:color="000000"/>
              <w:right w:val="single" w:sz="4" w:space="0" w:color="000000"/>
            </w:tcBorders>
            <w:shd w:val="clear" w:color="000000" w:fill="FFFFFF"/>
            <w:vAlign w:val="center"/>
            <w:hideMark/>
          </w:tcPr>
          <w:p w14:paraId="4C13CB9F" w14:textId="77777777" w:rsidR="00B2418E" w:rsidRPr="00342BC8" w:rsidRDefault="00B2418E" w:rsidP="006F156B">
            <w:pPr>
              <w:jc w:val="center"/>
              <w:rPr>
                <w:color w:val="000000"/>
                <w:sz w:val="18"/>
                <w:szCs w:val="18"/>
              </w:rPr>
            </w:pPr>
            <w:r w:rsidRPr="00342BC8">
              <w:rPr>
                <w:color w:val="000000"/>
                <w:sz w:val="18"/>
                <w:szCs w:val="18"/>
              </w:rPr>
              <w:t>218,72</w:t>
            </w:r>
          </w:p>
        </w:tc>
        <w:tc>
          <w:tcPr>
            <w:tcW w:w="711" w:type="dxa"/>
            <w:tcBorders>
              <w:top w:val="nil"/>
              <w:left w:val="nil"/>
              <w:bottom w:val="single" w:sz="4" w:space="0" w:color="000000"/>
              <w:right w:val="single" w:sz="4" w:space="0" w:color="000000"/>
            </w:tcBorders>
            <w:shd w:val="clear" w:color="000000" w:fill="FFFFFF"/>
            <w:vAlign w:val="center"/>
            <w:hideMark/>
          </w:tcPr>
          <w:p w14:paraId="2E775E71" w14:textId="77777777" w:rsidR="00B2418E" w:rsidRPr="00342BC8" w:rsidRDefault="00B2418E" w:rsidP="006F156B">
            <w:pPr>
              <w:jc w:val="center"/>
              <w:rPr>
                <w:color w:val="000000"/>
                <w:sz w:val="18"/>
                <w:szCs w:val="18"/>
              </w:rPr>
            </w:pPr>
            <w:r w:rsidRPr="00342BC8">
              <w:rPr>
                <w:color w:val="000000"/>
                <w:sz w:val="18"/>
                <w:szCs w:val="18"/>
              </w:rPr>
              <w:t>218,59</w:t>
            </w:r>
          </w:p>
        </w:tc>
        <w:tc>
          <w:tcPr>
            <w:tcW w:w="711" w:type="dxa"/>
            <w:tcBorders>
              <w:top w:val="nil"/>
              <w:left w:val="nil"/>
              <w:bottom w:val="single" w:sz="4" w:space="0" w:color="000000"/>
              <w:right w:val="single" w:sz="4" w:space="0" w:color="000000"/>
            </w:tcBorders>
            <w:shd w:val="clear" w:color="000000" w:fill="FFFFFF"/>
            <w:vAlign w:val="center"/>
            <w:hideMark/>
          </w:tcPr>
          <w:p w14:paraId="346EDA10" w14:textId="77777777" w:rsidR="00B2418E" w:rsidRPr="00342BC8" w:rsidRDefault="00B2418E" w:rsidP="006F156B">
            <w:pPr>
              <w:jc w:val="center"/>
              <w:rPr>
                <w:color w:val="000000"/>
                <w:sz w:val="18"/>
                <w:szCs w:val="18"/>
              </w:rPr>
            </w:pPr>
            <w:r w:rsidRPr="00342BC8">
              <w:rPr>
                <w:color w:val="000000"/>
                <w:sz w:val="18"/>
                <w:szCs w:val="18"/>
              </w:rPr>
              <w:t>210,15</w:t>
            </w:r>
          </w:p>
        </w:tc>
        <w:tc>
          <w:tcPr>
            <w:tcW w:w="711" w:type="dxa"/>
            <w:tcBorders>
              <w:top w:val="nil"/>
              <w:left w:val="nil"/>
              <w:bottom w:val="single" w:sz="4" w:space="0" w:color="000000"/>
              <w:right w:val="single" w:sz="4" w:space="0" w:color="000000"/>
            </w:tcBorders>
            <w:shd w:val="clear" w:color="000000" w:fill="FFFFFF"/>
            <w:vAlign w:val="center"/>
            <w:hideMark/>
          </w:tcPr>
          <w:p w14:paraId="1BB05675" w14:textId="77777777" w:rsidR="00B2418E" w:rsidRPr="00342BC8" w:rsidRDefault="00B2418E" w:rsidP="006F156B">
            <w:pPr>
              <w:jc w:val="center"/>
              <w:rPr>
                <w:color w:val="000000"/>
                <w:sz w:val="18"/>
                <w:szCs w:val="18"/>
              </w:rPr>
            </w:pPr>
            <w:r w:rsidRPr="00342BC8">
              <w:rPr>
                <w:color w:val="000000"/>
                <w:sz w:val="18"/>
                <w:szCs w:val="18"/>
              </w:rPr>
              <w:t>210,02</w:t>
            </w:r>
          </w:p>
        </w:tc>
        <w:tc>
          <w:tcPr>
            <w:tcW w:w="621" w:type="dxa"/>
            <w:tcBorders>
              <w:top w:val="nil"/>
              <w:left w:val="nil"/>
              <w:bottom w:val="single" w:sz="4" w:space="0" w:color="000000"/>
              <w:right w:val="single" w:sz="4" w:space="0" w:color="000000"/>
            </w:tcBorders>
            <w:shd w:val="clear" w:color="000000" w:fill="FFFFFF"/>
            <w:vAlign w:val="center"/>
            <w:hideMark/>
          </w:tcPr>
          <w:p w14:paraId="56F17449" w14:textId="77777777" w:rsidR="00B2418E" w:rsidRPr="00342BC8" w:rsidRDefault="00B2418E" w:rsidP="006F156B">
            <w:pPr>
              <w:jc w:val="center"/>
              <w:rPr>
                <w:color w:val="000000"/>
                <w:sz w:val="18"/>
                <w:szCs w:val="18"/>
              </w:rPr>
            </w:pPr>
            <w:r w:rsidRPr="00342BC8">
              <w:rPr>
                <w:color w:val="000000"/>
                <w:sz w:val="18"/>
                <w:szCs w:val="18"/>
              </w:rPr>
              <w:t>8,70</w:t>
            </w:r>
          </w:p>
        </w:tc>
        <w:tc>
          <w:tcPr>
            <w:tcW w:w="621" w:type="dxa"/>
            <w:tcBorders>
              <w:top w:val="nil"/>
              <w:left w:val="nil"/>
              <w:bottom w:val="single" w:sz="4" w:space="0" w:color="000000"/>
              <w:right w:val="single" w:sz="4" w:space="0" w:color="000000"/>
            </w:tcBorders>
            <w:shd w:val="clear" w:color="000000" w:fill="FFFFFF"/>
            <w:vAlign w:val="center"/>
            <w:hideMark/>
          </w:tcPr>
          <w:p w14:paraId="0806EDB0" w14:textId="77777777" w:rsidR="00B2418E" w:rsidRPr="00342BC8" w:rsidRDefault="00B2418E" w:rsidP="006F156B">
            <w:pPr>
              <w:jc w:val="center"/>
              <w:rPr>
                <w:color w:val="000000"/>
                <w:sz w:val="18"/>
                <w:szCs w:val="18"/>
              </w:rPr>
            </w:pPr>
            <w:r w:rsidRPr="00342BC8">
              <w:rPr>
                <w:color w:val="000000"/>
                <w:sz w:val="18"/>
                <w:szCs w:val="18"/>
              </w:rPr>
              <w:t>8,44</w:t>
            </w:r>
          </w:p>
        </w:tc>
        <w:tc>
          <w:tcPr>
            <w:tcW w:w="787" w:type="dxa"/>
            <w:tcBorders>
              <w:top w:val="nil"/>
              <w:left w:val="nil"/>
              <w:bottom w:val="single" w:sz="4" w:space="0" w:color="000000"/>
              <w:right w:val="single" w:sz="4" w:space="0" w:color="000000"/>
            </w:tcBorders>
            <w:shd w:val="clear" w:color="000000" w:fill="FFFFFF"/>
            <w:vAlign w:val="center"/>
            <w:hideMark/>
          </w:tcPr>
          <w:p w14:paraId="0CD93243" w14:textId="77777777" w:rsidR="00B2418E" w:rsidRPr="00342BC8" w:rsidRDefault="00B2418E" w:rsidP="006F156B">
            <w:pPr>
              <w:jc w:val="center"/>
              <w:rPr>
                <w:color w:val="000000"/>
                <w:sz w:val="18"/>
                <w:szCs w:val="18"/>
              </w:rPr>
            </w:pPr>
            <w:r w:rsidRPr="00342BC8">
              <w:rPr>
                <w:color w:val="000000"/>
                <w:sz w:val="18"/>
                <w:szCs w:val="18"/>
              </w:rPr>
              <w:t>3,49</w:t>
            </w:r>
          </w:p>
        </w:tc>
        <w:tc>
          <w:tcPr>
            <w:tcW w:w="786" w:type="dxa"/>
            <w:tcBorders>
              <w:top w:val="nil"/>
              <w:left w:val="nil"/>
              <w:bottom w:val="single" w:sz="4" w:space="0" w:color="000000"/>
              <w:right w:val="single" w:sz="4" w:space="0" w:color="000000"/>
            </w:tcBorders>
            <w:shd w:val="clear" w:color="000000" w:fill="FFFFFF"/>
            <w:vAlign w:val="center"/>
            <w:hideMark/>
          </w:tcPr>
          <w:p w14:paraId="0369E619" w14:textId="77777777" w:rsidR="00B2418E" w:rsidRPr="00342BC8" w:rsidRDefault="00B2418E" w:rsidP="006F156B">
            <w:pPr>
              <w:jc w:val="center"/>
              <w:rPr>
                <w:color w:val="000000"/>
                <w:sz w:val="18"/>
                <w:szCs w:val="18"/>
              </w:rPr>
            </w:pPr>
            <w:r w:rsidRPr="00342BC8">
              <w:rPr>
                <w:color w:val="000000"/>
                <w:sz w:val="18"/>
                <w:szCs w:val="18"/>
              </w:rPr>
              <w:t>3,49</w:t>
            </w:r>
          </w:p>
        </w:tc>
      </w:tr>
      <w:tr w:rsidR="00DE022C" w:rsidRPr="00342BC8" w14:paraId="41B9647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BC597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5C1D605"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683C4DD6" w14:textId="77777777" w:rsidR="00B2418E" w:rsidRPr="00342BC8" w:rsidRDefault="00B2418E" w:rsidP="006F156B">
            <w:pPr>
              <w:jc w:val="center"/>
              <w:rPr>
                <w:color w:val="000000"/>
                <w:sz w:val="18"/>
                <w:szCs w:val="18"/>
              </w:rPr>
            </w:pPr>
            <w:r w:rsidRPr="00342BC8">
              <w:rPr>
                <w:color w:val="000000"/>
                <w:sz w:val="18"/>
                <w:szCs w:val="18"/>
              </w:rPr>
              <w:t>улица Крупской, 7А</w:t>
            </w:r>
          </w:p>
        </w:tc>
        <w:tc>
          <w:tcPr>
            <w:tcW w:w="711" w:type="dxa"/>
            <w:tcBorders>
              <w:top w:val="nil"/>
              <w:left w:val="nil"/>
              <w:bottom w:val="single" w:sz="4" w:space="0" w:color="000000"/>
              <w:right w:val="single" w:sz="4" w:space="0" w:color="000000"/>
            </w:tcBorders>
            <w:shd w:val="clear" w:color="000000" w:fill="FFFFFF"/>
            <w:vAlign w:val="center"/>
            <w:hideMark/>
          </w:tcPr>
          <w:p w14:paraId="6C830AA4"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7A3C381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341277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5940155" w14:textId="77777777" w:rsidR="00B2418E" w:rsidRPr="00342BC8" w:rsidRDefault="00B2418E" w:rsidP="006F156B">
            <w:pPr>
              <w:jc w:val="center"/>
              <w:rPr>
                <w:color w:val="000000"/>
                <w:sz w:val="18"/>
                <w:szCs w:val="18"/>
              </w:rPr>
            </w:pPr>
            <w:r w:rsidRPr="00342BC8">
              <w:rPr>
                <w:color w:val="000000"/>
                <w:sz w:val="18"/>
                <w:szCs w:val="18"/>
              </w:rPr>
              <w:t>4,10</w:t>
            </w:r>
          </w:p>
        </w:tc>
        <w:tc>
          <w:tcPr>
            <w:tcW w:w="915" w:type="dxa"/>
            <w:tcBorders>
              <w:top w:val="nil"/>
              <w:left w:val="nil"/>
              <w:bottom w:val="single" w:sz="4" w:space="0" w:color="000000"/>
              <w:right w:val="single" w:sz="4" w:space="0" w:color="000000"/>
            </w:tcBorders>
            <w:shd w:val="clear" w:color="000000" w:fill="FFFFFF"/>
            <w:vAlign w:val="center"/>
            <w:hideMark/>
          </w:tcPr>
          <w:p w14:paraId="3A03F285" w14:textId="77777777" w:rsidR="00B2418E" w:rsidRPr="00342BC8" w:rsidRDefault="00B2418E" w:rsidP="006F156B">
            <w:pPr>
              <w:jc w:val="center"/>
              <w:rPr>
                <w:color w:val="000000"/>
                <w:sz w:val="18"/>
                <w:szCs w:val="18"/>
              </w:rPr>
            </w:pPr>
            <w:r w:rsidRPr="00342BC8">
              <w:rPr>
                <w:color w:val="000000"/>
                <w:sz w:val="18"/>
                <w:szCs w:val="18"/>
              </w:rPr>
              <w:t>-4,10</w:t>
            </w:r>
          </w:p>
        </w:tc>
        <w:tc>
          <w:tcPr>
            <w:tcW w:w="641" w:type="dxa"/>
            <w:tcBorders>
              <w:top w:val="nil"/>
              <w:left w:val="nil"/>
              <w:bottom w:val="single" w:sz="4" w:space="0" w:color="000000"/>
              <w:right w:val="single" w:sz="4" w:space="0" w:color="000000"/>
            </w:tcBorders>
            <w:shd w:val="clear" w:color="000000" w:fill="FFFFFF"/>
            <w:vAlign w:val="center"/>
            <w:hideMark/>
          </w:tcPr>
          <w:p w14:paraId="447BAD96" w14:textId="77777777" w:rsidR="00B2418E" w:rsidRPr="00342BC8" w:rsidRDefault="00B2418E" w:rsidP="006F156B">
            <w:pPr>
              <w:jc w:val="center"/>
              <w:rPr>
                <w:color w:val="000000"/>
                <w:sz w:val="18"/>
                <w:szCs w:val="18"/>
              </w:rPr>
            </w:pPr>
            <w:r w:rsidRPr="00342BC8">
              <w:rPr>
                <w:color w:val="000000"/>
                <w:sz w:val="18"/>
                <w:szCs w:val="18"/>
              </w:rPr>
              <w:t>0,24</w:t>
            </w:r>
          </w:p>
        </w:tc>
        <w:tc>
          <w:tcPr>
            <w:tcW w:w="634" w:type="dxa"/>
            <w:tcBorders>
              <w:top w:val="nil"/>
              <w:left w:val="nil"/>
              <w:bottom w:val="single" w:sz="4" w:space="0" w:color="000000"/>
              <w:right w:val="single" w:sz="4" w:space="0" w:color="000000"/>
            </w:tcBorders>
            <w:shd w:val="clear" w:color="000000" w:fill="FFFFFF"/>
            <w:vAlign w:val="center"/>
            <w:hideMark/>
          </w:tcPr>
          <w:p w14:paraId="57BF2217" w14:textId="77777777" w:rsidR="00B2418E" w:rsidRPr="00342BC8" w:rsidRDefault="00B2418E" w:rsidP="006F156B">
            <w:pPr>
              <w:jc w:val="center"/>
              <w:rPr>
                <w:color w:val="000000"/>
                <w:sz w:val="18"/>
                <w:szCs w:val="18"/>
              </w:rPr>
            </w:pPr>
            <w:r w:rsidRPr="00342BC8">
              <w:rPr>
                <w:color w:val="000000"/>
                <w:sz w:val="18"/>
                <w:szCs w:val="18"/>
              </w:rPr>
              <w:t>0,24</w:t>
            </w:r>
          </w:p>
        </w:tc>
        <w:tc>
          <w:tcPr>
            <w:tcW w:w="623" w:type="dxa"/>
            <w:tcBorders>
              <w:top w:val="nil"/>
              <w:left w:val="nil"/>
              <w:bottom w:val="single" w:sz="4" w:space="0" w:color="000000"/>
              <w:right w:val="single" w:sz="4" w:space="0" w:color="000000"/>
            </w:tcBorders>
            <w:shd w:val="clear" w:color="000000" w:fill="FFFFFF"/>
            <w:vAlign w:val="center"/>
            <w:hideMark/>
          </w:tcPr>
          <w:p w14:paraId="5A8BBAF3" w14:textId="77777777" w:rsidR="00B2418E" w:rsidRPr="00342BC8" w:rsidRDefault="00B2418E" w:rsidP="006F156B">
            <w:pPr>
              <w:jc w:val="center"/>
              <w:rPr>
                <w:color w:val="000000"/>
                <w:sz w:val="18"/>
                <w:szCs w:val="18"/>
              </w:rPr>
            </w:pPr>
            <w:r w:rsidRPr="00342BC8">
              <w:rPr>
                <w:color w:val="000000"/>
                <w:sz w:val="18"/>
                <w:szCs w:val="18"/>
              </w:rPr>
              <w:t>23,39</w:t>
            </w:r>
          </w:p>
        </w:tc>
        <w:tc>
          <w:tcPr>
            <w:tcW w:w="623" w:type="dxa"/>
            <w:tcBorders>
              <w:top w:val="nil"/>
              <w:left w:val="nil"/>
              <w:bottom w:val="single" w:sz="4" w:space="0" w:color="000000"/>
              <w:right w:val="single" w:sz="4" w:space="0" w:color="000000"/>
            </w:tcBorders>
            <w:shd w:val="clear" w:color="000000" w:fill="FFFFFF"/>
            <w:vAlign w:val="center"/>
            <w:hideMark/>
          </w:tcPr>
          <w:p w14:paraId="3D8FDA03" w14:textId="77777777" w:rsidR="00B2418E" w:rsidRPr="00342BC8" w:rsidRDefault="00B2418E" w:rsidP="006F156B">
            <w:pPr>
              <w:jc w:val="center"/>
              <w:rPr>
                <w:color w:val="000000"/>
                <w:sz w:val="18"/>
                <w:szCs w:val="18"/>
              </w:rPr>
            </w:pPr>
            <w:r w:rsidRPr="00342BC8">
              <w:rPr>
                <w:color w:val="000000"/>
                <w:sz w:val="18"/>
                <w:szCs w:val="18"/>
              </w:rPr>
              <w:t>22,52</w:t>
            </w:r>
          </w:p>
        </w:tc>
        <w:tc>
          <w:tcPr>
            <w:tcW w:w="623" w:type="dxa"/>
            <w:tcBorders>
              <w:top w:val="nil"/>
              <w:left w:val="nil"/>
              <w:bottom w:val="single" w:sz="4" w:space="0" w:color="000000"/>
              <w:right w:val="single" w:sz="4" w:space="0" w:color="000000"/>
            </w:tcBorders>
            <w:shd w:val="clear" w:color="000000" w:fill="FFFFFF"/>
            <w:vAlign w:val="center"/>
            <w:hideMark/>
          </w:tcPr>
          <w:p w14:paraId="52AB87D8" w14:textId="77777777" w:rsidR="00B2418E" w:rsidRPr="00342BC8" w:rsidRDefault="00B2418E" w:rsidP="006F156B">
            <w:pPr>
              <w:jc w:val="center"/>
              <w:rPr>
                <w:color w:val="000000"/>
                <w:sz w:val="18"/>
                <w:szCs w:val="18"/>
              </w:rPr>
            </w:pPr>
            <w:r w:rsidRPr="00342BC8">
              <w:rPr>
                <w:color w:val="000000"/>
                <w:sz w:val="18"/>
                <w:szCs w:val="18"/>
              </w:rPr>
              <w:t>14,56</w:t>
            </w:r>
          </w:p>
        </w:tc>
        <w:tc>
          <w:tcPr>
            <w:tcW w:w="623" w:type="dxa"/>
            <w:tcBorders>
              <w:top w:val="nil"/>
              <w:left w:val="nil"/>
              <w:bottom w:val="single" w:sz="4" w:space="0" w:color="000000"/>
              <w:right w:val="single" w:sz="4" w:space="0" w:color="000000"/>
            </w:tcBorders>
            <w:shd w:val="clear" w:color="000000" w:fill="FFFFFF"/>
            <w:vAlign w:val="center"/>
            <w:hideMark/>
          </w:tcPr>
          <w:p w14:paraId="198752BF" w14:textId="77777777" w:rsidR="00B2418E" w:rsidRPr="00342BC8" w:rsidRDefault="00B2418E" w:rsidP="006F156B">
            <w:pPr>
              <w:jc w:val="center"/>
              <w:rPr>
                <w:color w:val="000000"/>
                <w:sz w:val="18"/>
                <w:szCs w:val="18"/>
              </w:rPr>
            </w:pPr>
            <w:r w:rsidRPr="00342BC8">
              <w:rPr>
                <w:color w:val="000000"/>
                <w:sz w:val="18"/>
                <w:szCs w:val="18"/>
              </w:rPr>
              <w:t>14,95</w:t>
            </w:r>
          </w:p>
        </w:tc>
        <w:tc>
          <w:tcPr>
            <w:tcW w:w="714" w:type="dxa"/>
            <w:tcBorders>
              <w:top w:val="nil"/>
              <w:left w:val="nil"/>
              <w:bottom w:val="single" w:sz="4" w:space="0" w:color="000000"/>
              <w:right w:val="single" w:sz="4" w:space="0" w:color="000000"/>
            </w:tcBorders>
            <w:shd w:val="clear" w:color="000000" w:fill="FFFFFF"/>
            <w:vAlign w:val="center"/>
            <w:hideMark/>
          </w:tcPr>
          <w:p w14:paraId="777E24BA" w14:textId="77777777" w:rsidR="00B2418E" w:rsidRPr="00342BC8" w:rsidRDefault="00B2418E" w:rsidP="006F156B">
            <w:pPr>
              <w:jc w:val="center"/>
              <w:rPr>
                <w:color w:val="000000"/>
                <w:sz w:val="18"/>
                <w:szCs w:val="18"/>
              </w:rPr>
            </w:pPr>
            <w:r w:rsidRPr="00342BC8">
              <w:rPr>
                <w:color w:val="000000"/>
                <w:sz w:val="18"/>
                <w:szCs w:val="18"/>
              </w:rPr>
              <w:t>218,59</w:t>
            </w:r>
          </w:p>
        </w:tc>
        <w:tc>
          <w:tcPr>
            <w:tcW w:w="711" w:type="dxa"/>
            <w:tcBorders>
              <w:top w:val="nil"/>
              <w:left w:val="nil"/>
              <w:bottom w:val="single" w:sz="4" w:space="0" w:color="000000"/>
              <w:right w:val="single" w:sz="4" w:space="0" w:color="000000"/>
            </w:tcBorders>
            <w:shd w:val="clear" w:color="000000" w:fill="FFFFFF"/>
            <w:vAlign w:val="center"/>
            <w:hideMark/>
          </w:tcPr>
          <w:p w14:paraId="3D53EE61" w14:textId="77777777" w:rsidR="00B2418E" w:rsidRPr="00342BC8" w:rsidRDefault="00B2418E" w:rsidP="006F156B">
            <w:pPr>
              <w:jc w:val="center"/>
              <w:rPr>
                <w:color w:val="000000"/>
                <w:sz w:val="18"/>
                <w:szCs w:val="18"/>
              </w:rPr>
            </w:pPr>
            <w:r w:rsidRPr="00342BC8">
              <w:rPr>
                <w:color w:val="000000"/>
                <w:sz w:val="18"/>
                <w:szCs w:val="18"/>
              </w:rPr>
              <w:t>218,35</w:t>
            </w:r>
          </w:p>
        </w:tc>
        <w:tc>
          <w:tcPr>
            <w:tcW w:w="711" w:type="dxa"/>
            <w:tcBorders>
              <w:top w:val="nil"/>
              <w:left w:val="nil"/>
              <w:bottom w:val="single" w:sz="4" w:space="0" w:color="000000"/>
              <w:right w:val="single" w:sz="4" w:space="0" w:color="000000"/>
            </w:tcBorders>
            <w:shd w:val="clear" w:color="000000" w:fill="FFFFFF"/>
            <w:vAlign w:val="center"/>
            <w:hideMark/>
          </w:tcPr>
          <w:p w14:paraId="57ECCDFD" w14:textId="77777777" w:rsidR="00B2418E" w:rsidRPr="00342BC8" w:rsidRDefault="00B2418E" w:rsidP="006F156B">
            <w:pPr>
              <w:jc w:val="center"/>
              <w:rPr>
                <w:color w:val="000000"/>
                <w:sz w:val="18"/>
                <w:szCs w:val="18"/>
              </w:rPr>
            </w:pPr>
            <w:r w:rsidRPr="00342BC8">
              <w:rPr>
                <w:color w:val="000000"/>
                <w:sz w:val="18"/>
                <w:szCs w:val="18"/>
              </w:rPr>
              <w:t>210,39</w:t>
            </w:r>
          </w:p>
        </w:tc>
        <w:tc>
          <w:tcPr>
            <w:tcW w:w="711" w:type="dxa"/>
            <w:tcBorders>
              <w:top w:val="nil"/>
              <w:left w:val="nil"/>
              <w:bottom w:val="single" w:sz="4" w:space="0" w:color="000000"/>
              <w:right w:val="single" w:sz="4" w:space="0" w:color="000000"/>
            </w:tcBorders>
            <w:shd w:val="clear" w:color="000000" w:fill="FFFFFF"/>
            <w:vAlign w:val="center"/>
            <w:hideMark/>
          </w:tcPr>
          <w:p w14:paraId="32A73914" w14:textId="77777777" w:rsidR="00B2418E" w:rsidRPr="00342BC8" w:rsidRDefault="00B2418E" w:rsidP="006F156B">
            <w:pPr>
              <w:jc w:val="center"/>
              <w:rPr>
                <w:color w:val="000000"/>
                <w:sz w:val="18"/>
                <w:szCs w:val="18"/>
              </w:rPr>
            </w:pPr>
            <w:r w:rsidRPr="00342BC8">
              <w:rPr>
                <w:color w:val="000000"/>
                <w:sz w:val="18"/>
                <w:szCs w:val="18"/>
              </w:rPr>
              <w:t>210,15</w:t>
            </w:r>
          </w:p>
        </w:tc>
        <w:tc>
          <w:tcPr>
            <w:tcW w:w="621" w:type="dxa"/>
            <w:tcBorders>
              <w:top w:val="nil"/>
              <w:left w:val="nil"/>
              <w:bottom w:val="single" w:sz="4" w:space="0" w:color="000000"/>
              <w:right w:val="single" w:sz="4" w:space="0" w:color="000000"/>
            </w:tcBorders>
            <w:shd w:val="clear" w:color="000000" w:fill="FFFFFF"/>
            <w:vAlign w:val="center"/>
            <w:hideMark/>
          </w:tcPr>
          <w:p w14:paraId="544589C2" w14:textId="77777777" w:rsidR="00B2418E" w:rsidRPr="00342BC8" w:rsidRDefault="00B2418E" w:rsidP="006F156B">
            <w:pPr>
              <w:jc w:val="center"/>
              <w:rPr>
                <w:color w:val="000000"/>
                <w:sz w:val="18"/>
                <w:szCs w:val="18"/>
              </w:rPr>
            </w:pPr>
            <w:r w:rsidRPr="00342BC8">
              <w:rPr>
                <w:color w:val="000000"/>
                <w:sz w:val="18"/>
                <w:szCs w:val="18"/>
              </w:rPr>
              <w:t>8,44</w:t>
            </w:r>
          </w:p>
        </w:tc>
        <w:tc>
          <w:tcPr>
            <w:tcW w:w="621" w:type="dxa"/>
            <w:tcBorders>
              <w:top w:val="nil"/>
              <w:left w:val="nil"/>
              <w:bottom w:val="single" w:sz="4" w:space="0" w:color="000000"/>
              <w:right w:val="single" w:sz="4" w:space="0" w:color="000000"/>
            </w:tcBorders>
            <w:shd w:val="clear" w:color="000000" w:fill="FFFFFF"/>
            <w:vAlign w:val="center"/>
            <w:hideMark/>
          </w:tcPr>
          <w:p w14:paraId="0AC2BAFC" w14:textId="77777777" w:rsidR="00B2418E" w:rsidRPr="00342BC8" w:rsidRDefault="00B2418E" w:rsidP="006F156B">
            <w:pPr>
              <w:jc w:val="center"/>
              <w:rPr>
                <w:color w:val="000000"/>
                <w:sz w:val="18"/>
                <w:szCs w:val="18"/>
              </w:rPr>
            </w:pPr>
            <w:r w:rsidRPr="00342BC8">
              <w:rPr>
                <w:color w:val="000000"/>
                <w:sz w:val="18"/>
                <w:szCs w:val="18"/>
              </w:rPr>
              <w:t>7,96</w:t>
            </w:r>
          </w:p>
        </w:tc>
        <w:tc>
          <w:tcPr>
            <w:tcW w:w="787" w:type="dxa"/>
            <w:tcBorders>
              <w:top w:val="nil"/>
              <w:left w:val="nil"/>
              <w:bottom w:val="single" w:sz="4" w:space="0" w:color="000000"/>
              <w:right w:val="single" w:sz="4" w:space="0" w:color="000000"/>
            </w:tcBorders>
            <w:shd w:val="clear" w:color="000000" w:fill="FFFFFF"/>
            <w:vAlign w:val="center"/>
            <w:hideMark/>
          </w:tcPr>
          <w:p w14:paraId="6B8C116A" w14:textId="77777777" w:rsidR="00B2418E" w:rsidRPr="00342BC8" w:rsidRDefault="00B2418E" w:rsidP="006F156B">
            <w:pPr>
              <w:jc w:val="center"/>
              <w:rPr>
                <w:color w:val="000000"/>
                <w:sz w:val="18"/>
                <w:szCs w:val="18"/>
              </w:rPr>
            </w:pPr>
            <w:r w:rsidRPr="00342BC8">
              <w:rPr>
                <w:color w:val="000000"/>
                <w:sz w:val="18"/>
                <w:szCs w:val="18"/>
              </w:rPr>
              <w:t>17,26</w:t>
            </w:r>
          </w:p>
        </w:tc>
        <w:tc>
          <w:tcPr>
            <w:tcW w:w="786" w:type="dxa"/>
            <w:tcBorders>
              <w:top w:val="nil"/>
              <w:left w:val="nil"/>
              <w:bottom w:val="single" w:sz="4" w:space="0" w:color="000000"/>
              <w:right w:val="single" w:sz="4" w:space="0" w:color="000000"/>
            </w:tcBorders>
            <w:shd w:val="clear" w:color="000000" w:fill="FFFFFF"/>
            <w:vAlign w:val="center"/>
            <w:hideMark/>
          </w:tcPr>
          <w:p w14:paraId="7784EE5D" w14:textId="77777777" w:rsidR="00B2418E" w:rsidRPr="00342BC8" w:rsidRDefault="00B2418E" w:rsidP="006F156B">
            <w:pPr>
              <w:jc w:val="center"/>
              <w:rPr>
                <w:color w:val="000000"/>
                <w:sz w:val="18"/>
                <w:szCs w:val="18"/>
              </w:rPr>
            </w:pPr>
            <w:r w:rsidRPr="00342BC8">
              <w:rPr>
                <w:color w:val="000000"/>
                <w:sz w:val="18"/>
                <w:szCs w:val="18"/>
              </w:rPr>
              <w:t>17,26</w:t>
            </w:r>
          </w:p>
        </w:tc>
      </w:tr>
      <w:tr w:rsidR="00DE022C" w:rsidRPr="00342BC8" w14:paraId="757F1D0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050EF3F"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BF70394"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0E510762" w14:textId="77777777" w:rsidR="00B2418E" w:rsidRPr="00342BC8" w:rsidRDefault="00B2418E" w:rsidP="006F156B">
            <w:pPr>
              <w:jc w:val="center"/>
              <w:rPr>
                <w:color w:val="000000"/>
                <w:sz w:val="18"/>
                <w:szCs w:val="18"/>
              </w:rPr>
            </w:pPr>
            <w:r w:rsidRPr="00342BC8">
              <w:rPr>
                <w:color w:val="000000"/>
                <w:sz w:val="18"/>
                <w:szCs w:val="18"/>
              </w:rPr>
              <w:t>улица Крупской, 5А</w:t>
            </w:r>
          </w:p>
        </w:tc>
        <w:tc>
          <w:tcPr>
            <w:tcW w:w="711" w:type="dxa"/>
            <w:tcBorders>
              <w:top w:val="nil"/>
              <w:left w:val="nil"/>
              <w:bottom w:val="single" w:sz="4" w:space="0" w:color="000000"/>
              <w:right w:val="single" w:sz="4" w:space="0" w:color="000000"/>
            </w:tcBorders>
            <w:shd w:val="clear" w:color="000000" w:fill="FFFFFF"/>
            <w:vAlign w:val="center"/>
            <w:hideMark/>
          </w:tcPr>
          <w:p w14:paraId="5594E875"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4CA6B0A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1D338C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F3602C9" w14:textId="77777777" w:rsidR="00B2418E" w:rsidRPr="00342BC8" w:rsidRDefault="00B2418E" w:rsidP="006F156B">
            <w:pPr>
              <w:jc w:val="center"/>
              <w:rPr>
                <w:color w:val="000000"/>
                <w:sz w:val="18"/>
                <w:szCs w:val="18"/>
              </w:rPr>
            </w:pPr>
            <w:r w:rsidRPr="00342BC8">
              <w:rPr>
                <w:color w:val="000000"/>
                <w:sz w:val="18"/>
                <w:szCs w:val="18"/>
              </w:rPr>
              <w:t>3,75</w:t>
            </w:r>
          </w:p>
        </w:tc>
        <w:tc>
          <w:tcPr>
            <w:tcW w:w="915" w:type="dxa"/>
            <w:tcBorders>
              <w:top w:val="nil"/>
              <w:left w:val="nil"/>
              <w:bottom w:val="single" w:sz="4" w:space="0" w:color="000000"/>
              <w:right w:val="single" w:sz="4" w:space="0" w:color="000000"/>
            </w:tcBorders>
            <w:shd w:val="clear" w:color="000000" w:fill="FFFFFF"/>
            <w:vAlign w:val="center"/>
            <w:hideMark/>
          </w:tcPr>
          <w:p w14:paraId="2615A05A" w14:textId="77777777" w:rsidR="00B2418E" w:rsidRPr="00342BC8" w:rsidRDefault="00B2418E" w:rsidP="006F156B">
            <w:pPr>
              <w:jc w:val="center"/>
              <w:rPr>
                <w:color w:val="000000"/>
                <w:sz w:val="18"/>
                <w:szCs w:val="18"/>
              </w:rPr>
            </w:pPr>
            <w:r w:rsidRPr="00342BC8">
              <w:rPr>
                <w:color w:val="000000"/>
                <w:sz w:val="18"/>
                <w:szCs w:val="18"/>
              </w:rPr>
              <w:t>-3,75</w:t>
            </w:r>
          </w:p>
        </w:tc>
        <w:tc>
          <w:tcPr>
            <w:tcW w:w="641" w:type="dxa"/>
            <w:tcBorders>
              <w:top w:val="nil"/>
              <w:left w:val="nil"/>
              <w:bottom w:val="single" w:sz="4" w:space="0" w:color="000000"/>
              <w:right w:val="single" w:sz="4" w:space="0" w:color="000000"/>
            </w:tcBorders>
            <w:shd w:val="clear" w:color="000000" w:fill="FFFFFF"/>
            <w:vAlign w:val="center"/>
            <w:hideMark/>
          </w:tcPr>
          <w:p w14:paraId="26B5738A"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1A1E3C9E"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150837D1" w14:textId="77777777" w:rsidR="00B2418E" w:rsidRPr="00342BC8" w:rsidRDefault="00B2418E" w:rsidP="006F156B">
            <w:pPr>
              <w:jc w:val="center"/>
              <w:rPr>
                <w:color w:val="000000"/>
                <w:sz w:val="18"/>
                <w:szCs w:val="18"/>
              </w:rPr>
            </w:pPr>
            <w:r w:rsidRPr="00342BC8">
              <w:rPr>
                <w:color w:val="000000"/>
                <w:sz w:val="18"/>
                <w:szCs w:val="18"/>
              </w:rPr>
              <w:t>23,39</w:t>
            </w:r>
          </w:p>
        </w:tc>
        <w:tc>
          <w:tcPr>
            <w:tcW w:w="623" w:type="dxa"/>
            <w:tcBorders>
              <w:top w:val="nil"/>
              <w:left w:val="nil"/>
              <w:bottom w:val="single" w:sz="4" w:space="0" w:color="000000"/>
              <w:right w:val="single" w:sz="4" w:space="0" w:color="000000"/>
            </w:tcBorders>
            <w:shd w:val="clear" w:color="000000" w:fill="FFFFFF"/>
            <w:vAlign w:val="center"/>
            <w:hideMark/>
          </w:tcPr>
          <w:p w14:paraId="77520C2A" w14:textId="77777777" w:rsidR="00B2418E" w:rsidRPr="00342BC8" w:rsidRDefault="00B2418E" w:rsidP="006F156B">
            <w:pPr>
              <w:jc w:val="center"/>
              <w:rPr>
                <w:color w:val="000000"/>
                <w:sz w:val="18"/>
                <w:szCs w:val="18"/>
              </w:rPr>
            </w:pPr>
            <w:r w:rsidRPr="00342BC8">
              <w:rPr>
                <w:color w:val="000000"/>
                <w:sz w:val="18"/>
                <w:szCs w:val="18"/>
              </w:rPr>
              <w:t>23,69</w:t>
            </w:r>
          </w:p>
        </w:tc>
        <w:tc>
          <w:tcPr>
            <w:tcW w:w="623" w:type="dxa"/>
            <w:tcBorders>
              <w:top w:val="nil"/>
              <w:left w:val="nil"/>
              <w:bottom w:val="single" w:sz="4" w:space="0" w:color="000000"/>
              <w:right w:val="single" w:sz="4" w:space="0" w:color="000000"/>
            </w:tcBorders>
            <w:shd w:val="clear" w:color="000000" w:fill="FFFFFF"/>
            <w:vAlign w:val="center"/>
            <w:hideMark/>
          </w:tcPr>
          <w:p w14:paraId="21A98CCA" w14:textId="77777777" w:rsidR="00B2418E" w:rsidRPr="00342BC8" w:rsidRDefault="00B2418E" w:rsidP="006F156B">
            <w:pPr>
              <w:jc w:val="center"/>
              <w:rPr>
                <w:color w:val="000000"/>
                <w:sz w:val="18"/>
                <w:szCs w:val="18"/>
              </w:rPr>
            </w:pPr>
            <w:r w:rsidRPr="00342BC8">
              <w:rPr>
                <w:color w:val="000000"/>
                <w:sz w:val="18"/>
                <w:szCs w:val="18"/>
              </w:rPr>
              <w:t>15,57</w:t>
            </w:r>
          </w:p>
        </w:tc>
        <w:tc>
          <w:tcPr>
            <w:tcW w:w="623" w:type="dxa"/>
            <w:tcBorders>
              <w:top w:val="nil"/>
              <w:left w:val="nil"/>
              <w:bottom w:val="single" w:sz="4" w:space="0" w:color="000000"/>
              <w:right w:val="single" w:sz="4" w:space="0" w:color="000000"/>
            </w:tcBorders>
            <w:shd w:val="clear" w:color="000000" w:fill="FFFFFF"/>
            <w:vAlign w:val="center"/>
            <w:hideMark/>
          </w:tcPr>
          <w:p w14:paraId="008AD9A8" w14:textId="77777777" w:rsidR="00B2418E" w:rsidRPr="00342BC8" w:rsidRDefault="00B2418E" w:rsidP="006F156B">
            <w:pPr>
              <w:jc w:val="center"/>
              <w:rPr>
                <w:color w:val="000000"/>
                <w:sz w:val="18"/>
                <w:szCs w:val="18"/>
              </w:rPr>
            </w:pPr>
            <w:r w:rsidRPr="00342BC8">
              <w:rPr>
                <w:color w:val="000000"/>
                <w:sz w:val="18"/>
                <w:szCs w:val="18"/>
              </w:rPr>
              <w:t>14,95</w:t>
            </w:r>
          </w:p>
        </w:tc>
        <w:tc>
          <w:tcPr>
            <w:tcW w:w="714" w:type="dxa"/>
            <w:tcBorders>
              <w:top w:val="nil"/>
              <w:left w:val="nil"/>
              <w:bottom w:val="single" w:sz="4" w:space="0" w:color="000000"/>
              <w:right w:val="single" w:sz="4" w:space="0" w:color="000000"/>
            </w:tcBorders>
            <w:shd w:val="clear" w:color="000000" w:fill="FFFFFF"/>
            <w:vAlign w:val="center"/>
            <w:hideMark/>
          </w:tcPr>
          <w:p w14:paraId="69CCC551" w14:textId="77777777" w:rsidR="00B2418E" w:rsidRPr="00342BC8" w:rsidRDefault="00B2418E" w:rsidP="006F156B">
            <w:pPr>
              <w:jc w:val="center"/>
              <w:rPr>
                <w:color w:val="000000"/>
                <w:sz w:val="18"/>
                <w:szCs w:val="18"/>
              </w:rPr>
            </w:pPr>
            <w:r w:rsidRPr="00342BC8">
              <w:rPr>
                <w:color w:val="000000"/>
                <w:sz w:val="18"/>
                <w:szCs w:val="18"/>
              </w:rPr>
              <w:t>218,59</w:t>
            </w:r>
          </w:p>
        </w:tc>
        <w:tc>
          <w:tcPr>
            <w:tcW w:w="711" w:type="dxa"/>
            <w:tcBorders>
              <w:top w:val="nil"/>
              <w:left w:val="nil"/>
              <w:bottom w:val="single" w:sz="4" w:space="0" w:color="000000"/>
              <w:right w:val="single" w:sz="4" w:space="0" w:color="000000"/>
            </w:tcBorders>
            <w:shd w:val="clear" w:color="000000" w:fill="FFFFFF"/>
            <w:vAlign w:val="center"/>
            <w:hideMark/>
          </w:tcPr>
          <w:p w14:paraId="6FBA929C" w14:textId="77777777" w:rsidR="00B2418E" w:rsidRPr="00342BC8" w:rsidRDefault="00B2418E" w:rsidP="006F156B">
            <w:pPr>
              <w:jc w:val="center"/>
              <w:rPr>
                <w:color w:val="000000"/>
                <w:sz w:val="18"/>
                <w:szCs w:val="18"/>
              </w:rPr>
            </w:pPr>
            <w:r w:rsidRPr="00342BC8">
              <w:rPr>
                <w:color w:val="000000"/>
                <w:sz w:val="18"/>
                <w:szCs w:val="18"/>
              </w:rPr>
              <w:t>218,43</w:t>
            </w:r>
          </w:p>
        </w:tc>
        <w:tc>
          <w:tcPr>
            <w:tcW w:w="711" w:type="dxa"/>
            <w:tcBorders>
              <w:top w:val="nil"/>
              <w:left w:val="nil"/>
              <w:bottom w:val="single" w:sz="4" w:space="0" w:color="000000"/>
              <w:right w:val="single" w:sz="4" w:space="0" w:color="000000"/>
            </w:tcBorders>
            <w:shd w:val="clear" w:color="000000" w:fill="FFFFFF"/>
            <w:vAlign w:val="center"/>
            <w:hideMark/>
          </w:tcPr>
          <w:p w14:paraId="63975C56" w14:textId="77777777" w:rsidR="00B2418E" w:rsidRPr="00342BC8" w:rsidRDefault="00B2418E" w:rsidP="006F156B">
            <w:pPr>
              <w:jc w:val="center"/>
              <w:rPr>
                <w:color w:val="000000"/>
                <w:sz w:val="18"/>
                <w:szCs w:val="18"/>
              </w:rPr>
            </w:pPr>
            <w:r w:rsidRPr="00342BC8">
              <w:rPr>
                <w:color w:val="000000"/>
                <w:sz w:val="18"/>
                <w:szCs w:val="18"/>
              </w:rPr>
              <w:t>210,31</w:t>
            </w:r>
          </w:p>
        </w:tc>
        <w:tc>
          <w:tcPr>
            <w:tcW w:w="711" w:type="dxa"/>
            <w:tcBorders>
              <w:top w:val="nil"/>
              <w:left w:val="nil"/>
              <w:bottom w:val="single" w:sz="4" w:space="0" w:color="000000"/>
              <w:right w:val="single" w:sz="4" w:space="0" w:color="000000"/>
            </w:tcBorders>
            <w:shd w:val="clear" w:color="000000" w:fill="FFFFFF"/>
            <w:vAlign w:val="center"/>
            <w:hideMark/>
          </w:tcPr>
          <w:p w14:paraId="40BE3E36" w14:textId="77777777" w:rsidR="00B2418E" w:rsidRPr="00342BC8" w:rsidRDefault="00B2418E" w:rsidP="006F156B">
            <w:pPr>
              <w:jc w:val="center"/>
              <w:rPr>
                <w:color w:val="000000"/>
                <w:sz w:val="18"/>
                <w:szCs w:val="18"/>
              </w:rPr>
            </w:pPr>
            <w:r w:rsidRPr="00342BC8">
              <w:rPr>
                <w:color w:val="000000"/>
                <w:sz w:val="18"/>
                <w:szCs w:val="18"/>
              </w:rPr>
              <w:t>210,15</w:t>
            </w:r>
          </w:p>
        </w:tc>
        <w:tc>
          <w:tcPr>
            <w:tcW w:w="621" w:type="dxa"/>
            <w:tcBorders>
              <w:top w:val="nil"/>
              <w:left w:val="nil"/>
              <w:bottom w:val="single" w:sz="4" w:space="0" w:color="000000"/>
              <w:right w:val="single" w:sz="4" w:space="0" w:color="000000"/>
            </w:tcBorders>
            <w:shd w:val="clear" w:color="000000" w:fill="FFFFFF"/>
            <w:vAlign w:val="center"/>
            <w:hideMark/>
          </w:tcPr>
          <w:p w14:paraId="5D6577D4" w14:textId="77777777" w:rsidR="00B2418E" w:rsidRPr="00342BC8" w:rsidRDefault="00B2418E" w:rsidP="006F156B">
            <w:pPr>
              <w:jc w:val="center"/>
              <w:rPr>
                <w:color w:val="000000"/>
                <w:sz w:val="18"/>
                <w:szCs w:val="18"/>
              </w:rPr>
            </w:pPr>
            <w:r w:rsidRPr="00342BC8">
              <w:rPr>
                <w:color w:val="000000"/>
                <w:sz w:val="18"/>
                <w:szCs w:val="18"/>
              </w:rPr>
              <w:t>8,44</w:t>
            </w:r>
          </w:p>
        </w:tc>
        <w:tc>
          <w:tcPr>
            <w:tcW w:w="621" w:type="dxa"/>
            <w:tcBorders>
              <w:top w:val="nil"/>
              <w:left w:val="nil"/>
              <w:bottom w:val="single" w:sz="4" w:space="0" w:color="000000"/>
              <w:right w:val="single" w:sz="4" w:space="0" w:color="000000"/>
            </w:tcBorders>
            <w:shd w:val="clear" w:color="000000" w:fill="FFFFFF"/>
            <w:vAlign w:val="center"/>
            <w:hideMark/>
          </w:tcPr>
          <w:p w14:paraId="18B2F488" w14:textId="77777777" w:rsidR="00B2418E" w:rsidRPr="00342BC8" w:rsidRDefault="00B2418E" w:rsidP="006F156B">
            <w:pPr>
              <w:jc w:val="center"/>
              <w:rPr>
                <w:color w:val="000000"/>
                <w:sz w:val="18"/>
                <w:szCs w:val="18"/>
              </w:rPr>
            </w:pPr>
            <w:r w:rsidRPr="00342BC8">
              <w:rPr>
                <w:color w:val="000000"/>
                <w:sz w:val="18"/>
                <w:szCs w:val="18"/>
              </w:rPr>
              <w:t>8,13</w:t>
            </w:r>
          </w:p>
        </w:tc>
        <w:tc>
          <w:tcPr>
            <w:tcW w:w="787" w:type="dxa"/>
            <w:tcBorders>
              <w:top w:val="nil"/>
              <w:left w:val="nil"/>
              <w:bottom w:val="single" w:sz="4" w:space="0" w:color="000000"/>
              <w:right w:val="single" w:sz="4" w:space="0" w:color="000000"/>
            </w:tcBorders>
            <w:shd w:val="clear" w:color="000000" w:fill="FFFFFF"/>
            <w:vAlign w:val="center"/>
            <w:hideMark/>
          </w:tcPr>
          <w:p w14:paraId="245BCA31" w14:textId="77777777" w:rsidR="00B2418E" w:rsidRPr="00342BC8" w:rsidRDefault="00B2418E" w:rsidP="006F156B">
            <w:pPr>
              <w:jc w:val="center"/>
              <w:rPr>
                <w:color w:val="000000"/>
                <w:sz w:val="18"/>
                <w:szCs w:val="18"/>
              </w:rPr>
            </w:pPr>
            <w:r w:rsidRPr="00342BC8">
              <w:rPr>
                <w:color w:val="000000"/>
                <w:sz w:val="18"/>
                <w:szCs w:val="18"/>
              </w:rPr>
              <w:t>14,51</w:t>
            </w:r>
          </w:p>
        </w:tc>
        <w:tc>
          <w:tcPr>
            <w:tcW w:w="786" w:type="dxa"/>
            <w:tcBorders>
              <w:top w:val="nil"/>
              <w:left w:val="nil"/>
              <w:bottom w:val="single" w:sz="4" w:space="0" w:color="000000"/>
              <w:right w:val="single" w:sz="4" w:space="0" w:color="000000"/>
            </w:tcBorders>
            <w:shd w:val="clear" w:color="000000" w:fill="FFFFFF"/>
            <w:vAlign w:val="center"/>
            <w:hideMark/>
          </w:tcPr>
          <w:p w14:paraId="706889E6" w14:textId="77777777" w:rsidR="00B2418E" w:rsidRPr="00342BC8" w:rsidRDefault="00B2418E" w:rsidP="006F156B">
            <w:pPr>
              <w:jc w:val="center"/>
              <w:rPr>
                <w:color w:val="000000"/>
                <w:sz w:val="18"/>
                <w:szCs w:val="18"/>
              </w:rPr>
            </w:pPr>
            <w:r w:rsidRPr="00342BC8">
              <w:rPr>
                <w:color w:val="000000"/>
                <w:sz w:val="18"/>
                <w:szCs w:val="18"/>
              </w:rPr>
              <w:t>14,51</w:t>
            </w:r>
          </w:p>
        </w:tc>
      </w:tr>
      <w:tr w:rsidR="00DE022C" w:rsidRPr="00342BC8" w14:paraId="19777E2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88AC6D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EFB8384"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41F1557D" w14:textId="77777777" w:rsidR="00B2418E" w:rsidRPr="00342BC8" w:rsidRDefault="00B2418E" w:rsidP="006F156B">
            <w:pPr>
              <w:jc w:val="center"/>
              <w:rPr>
                <w:color w:val="000000"/>
                <w:sz w:val="18"/>
                <w:szCs w:val="18"/>
              </w:rPr>
            </w:pPr>
            <w:r w:rsidRPr="00342BC8">
              <w:rPr>
                <w:color w:val="000000"/>
                <w:sz w:val="18"/>
                <w:szCs w:val="18"/>
              </w:rPr>
              <w:t>улица Крупской, 5</w:t>
            </w:r>
          </w:p>
        </w:tc>
        <w:tc>
          <w:tcPr>
            <w:tcW w:w="711" w:type="dxa"/>
            <w:tcBorders>
              <w:top w:val="nil"/>
              <w:left w:val="nil"/>
              <w:bottom w:val="single" w:sz="4" w:space="0" w:color="000000"/>
              <w:right w:val="single" w:sz="4" w:space="0" w:color="000000"/>
            </w:tcBorders>
            <w:shd w:val="clear" w:color="000000" w:fill="FFFFFF"/>
            <w:vAlign w:val="center"/>
            <w:hideMark/>
          </w:tcPr>
          <w:p w14:paraId="62698409"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04FB2F2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34BC10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C383028" w14:textId="77777777" w:rsidR="00B2418E" w:rsidRPr="00342BC8" w:rsidRDefault="00B2418E" w:rsidP="006F156B">
            <w:pPr>
              <w:jc w:val="center"/>
              <w:rPr>
                <w:color w:val="000000"/>
                <w:sz w:val="18"/>
                <w:szCs w:val="18"/>
              </w:rPr>
            </w:pPr>
            <w:r w:rsidRPr="00342BC8">
              <w:rPr>
                <w:color w:val="000000"/>
                <w:sz w:val="18"/>
                <w:szCs w:val="18"/>
              </w:rPr>
              <w:t>0,66</w:t>
            </w:r>
          </w:p>
        </w:tc>
        <w:tc>
          <w:tcPr>
            <w:tcW w:w="915" w:type="dxa"/>
            <w:tcBorders>
              <w:top w:val="nil"/>
              <w:left w:val="nil"/>
              <w:bottom w:val="single" w:sz="4" w:space="0" w:color="000000"/>
              <w:right w:val="single" w:sz="4" w:space="0" w:color="000000"/>
            </w:tcBorders>
            <w:shd w:val="clear" w:color="000000" w:fill="FFFFFF"/>
            <w:vAlign w:val="center"/>
            <w:hideMark/>
          </w:tcPr>
          <w:p w14:paraId="129C64D9" w14:textId="77777777" w:rsidR="00B2418E" w:rsidRPr="00342BC8" w:rsidRDefault="00B2418E" w:rsidP="006F156B">
            <w:pPr>
              <w:jc w:val="center"/>
              <w:rPr>
                <w:color w:val="000000"/>
                <w:sz w:val="18"/>
                <w:szCs w:val="18"/>
              </w:rPr>
            </w:pPr>
            <w:r w:rsidRPr="00342BC8">
              <w:rPr>
                <w:color w:val="000000"/>
                <w:sz w:val="18"/>
                <w:szCs w:val="18"/>
              </w:rPr>
              <w:t>-0,66</w:t>
            </w:r>
          </w:p>
        </w:tc>
        <w:tc>
          <w:tcPr>
            <w:tcW w:w="641" w:type="dxa"/>
            <w:tcBorders>
              <w:top w:val="nil"/>
              <w:left w:val="nil"/>
              <w:bottom w:val="single" w:sz="4" w:space="0" w:color="000000"/>
              <w:right w:val="single" w:sz="4" w:space="0" w:color="000000"/>
            </w:tcBorders>
            <w:shd w:val="clear" w:color="000000" w:fill="FFFFFF"/>
            <w:vAlign w:val="center"/>
            <w:hideMark/>
          </w:tcPr>
          <w:p w14:paraId="14D5851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E6090C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99F5466" w14:textId="77777777" w:rsidR="00B2418E" w:rsidRPr="00342BC8" w:rsidRDefault="00B2418E" w:rsidP="006F156B">
            <w:pPr>
              <w:jc w:val="center"/>
              <w:rPr>
                <w:color w:val="000000"/>
                <w:sz w:val="18"/>
                <w:szCs w:val="18"/>
              </w:rPr>
            </w:pPr>
            <w:r w:rsidRPr="00342BC8">
              <w:rPr>
                <w:color w:val="000000"/>
                <w:sz w:val="18"/>
                <w:szCs w:val="18"/>
              </w:rPr>
              <w:t>21,21</w:t>
            </w:r>
          </w:p>
        </w:tc>
        <w:tc>
          <w:tcPr>
            <w:tcW w:w="623" w:type="dxa"/>
            <w:tcBorders>
              <w:top w:val="nil"/>
              <w:left w:val="nil"/>
              <w:bottom w:val="single" w:sz="4" w:space="0" w:color="000000"/>
              <w:right w:val="single" w:sz="4" w:space="0" w:color="000000"/>
            </w:tcBorders>
            <w:shd w:val="clear" w:color="000000" w:fill="FFFFFF"/>
            <w:vAlign w:val="center"/>
            <w:hideMark/>
          </w:tcPr>
          <w:p w14:paraId="30759DAE" w14:textId="77777777" w:rsidR="00B2418E" w:rsidRPr="00342BC8" w:rsidRDefault="00B2418E" w:rsidP="006F156B">
            <w:pPr>
              <w:jc w:val="center"/>
              <w:rPr>
                <w:color w:val="000000"/>
                <w:sz w:val="18"/>
                <w:szCs w:val="18"/>
              </w:rPr>
            </w:pPr>
            <w:r w:rsidRPr="00342BC8">
              <w:rPr>
                <w:color w:val="000000"/>
                <w:sz w:val="18"/>
                <w:szCs w:val="18"/>
              </w:rPr>
              <w:t>21,80</w:t>
            </w:r>
          </w:p>
        </w:tc>
        <w:tc>
          <w:tcPr>
            <w:tcW w:w="623" w:type="dxa"/>
            <w:tcBorders>
              <w:top w:val="nil"/>
              <w:left w:val="nil"/>
              <w:bottom w:val="single" w:sz="4" w:space="0" w:color="000000"/>
              <w:right w:val="single" w:sz="4" w:space="0" w:color="000000"/>
            </w:tcBorders>
            <w:shd w:val="clear" w:color="000000" w:fill="FFFFFF"/>
            <w:vAlign w:val="center"/>
            <w:hideMark/>
          </w:tcPr>
          <w:p w14:paraId="2B2EE0C6" w14:textId="77777777" w:rsidR="00B2418E" w:rsidRPr="00342BC8" w:rsidRDefault="00B2418E" w:rsidP="006F156B">
            <w:pPr>
              <w:jc w:val="center"/>
              <w:rPr>
                <w:color w:val="000000"/>
                <w:sz w:val="18"/>
                <w:szCs w:val="18"/>
              </w:rPr>
            </w:pPr>
            <w:r w:rsidRPr="00342BC8">
              <w:rPr>
                <w:color w:val="000000"/>
                <w:sz w:val="18"/>
                <w:szCs w:val="18"/>
              </w:rPr>
              <w:t>13,12</w:t>
            </w:r>
          </w:p>
        </w:tc>
        <w:tc>
          <w:tcPr>
            <w:tcW w:w="623" w:type="dxa"/>
            <w:tcBorders>
              <w:top w:val="nil"/>
              <w:left w:val="nil"/>
              <w:bottom w:val="single" w:sz="4" w:space="0" w:color="000000"/>
              <w:right w:val="single" w:sz="4" w:space="0" w:color="000000"/>
            </w:tcBorders>
            <w:shd w:val="clear" w:color="000000" w:fill="FFFFFF"/>
            <w:vAlign w:val="center"/>
            <w:hideMark/>
          </w:tcPr>
          <w:p w14:paraId="4071C720" w14:textId="77777777" w:rsidR="00B2418E" w:rsidRPr="00342BC8" w:rsidRDefault="00B2418E" w:rsidP="006F156B">
            <w:pPr>
              <w:jc w:val="center"/>
              <w:rPr>
                <w:color w:val="000000"/>
                <w:sz w:val="18"/>
                <w:szCs w:val="18"/>
              </w:rPr>
            </w:pPr>
            <w:r w:rsidRPr="00342BC8">
              <w:rPr>
                <w:color w:val="000000"/>
                <w:sz w:val="18"/>
                <w:szCs w:val="18"/>
              </w:rPr>
              <w:t>12,51</w:t>
            </w:r>
          </w:p>
        </w:tc>
        <w:tc>
          <w:tcPr>
            <w:tcW w:w="714" w:type="dxa"/>
            <w:tcBorders>
              <w:top w:val="nil"/>
              <w:left w:val="nil"/>
              <w:bottom w:val="single" w:sz="4" w:space="0" w:color="000000"/>
              <w:right w:val="single" w:sz="4" w:space="0" w:color="000000"/>
            </w:tcBorders>
            <w:shd w:val="clear" w:color="000000" w:fill="FFFFFF"/>
            <w:vAlign w:val="center"/>
            <w:hideMark/>
          </w:tcPr>
          <w:p w14:paraId="67F0DD21" w14:textId="77777777" w:rsidR="00B2418E" w:rsidRPr="00342BC8" w:rsidRDefault="00B2418E" w:rsidP="006F156B">
            <w:pPr>
              <w:jc w:val="center"/>
              <w:rPr>
                <w:color w:val="000000"/>
                <w:sz w:val="18"/>
                <w:szCs w:val="18"/>
              </w:rPr>
            </w:pPr>
            <w:r w:rsidRPr="00342BC8">
              <w:rPr>
                <w:color w:val="000000"/>
                <w:sz w:val="18"/>
                <w:szCs w:val="18"/>
              </w:rPr>
              <w:t>218,72</w:t>
            </w:r>
          </w:p>
        </w:tc>
        <w:tc>
          <w:tcPr>
            <w:tcW w:w="711" w:type="dxa"/>
            <w:tcBorders>
              <w:top w:val="nil"/>
              <w:left w:val="nil"/>
              <w:bottom w:val="single" w:sz="4" w:space="0" w:color="000000"/>
              <w:right w:val="single" w:sz="4" w:space="0" w:color="000000"/>
            </w:tcBorders>
            <w:shd w:val="clear" w:color="000000" w:fill="FFFFFF"/>
            <w:vAlign w:val="center"/>
            <w:hideMark/>
          </w:tcPr>
          <w:p w14:paraId="1E603845" w14:textId="77777777" w:rsidR="00B2418E" w:rsidRPr="00342BC8" w:rsidRDefault="00B2418E" w:rsidP="006F156B">
            <w:pPr>
              <w:jc w:val="center"/>
              <w:rPr>
                <w:color w:val="000000"/>
                <w:sz w:val="18"/>
                <w:szCs w:val="18"/>
              </w:rPr>
            </w:pPr>
            <w:r w:rsidRPr="00342BC8">
              <w:rPr>
                <w:color w:val="000000"/>
                <w:sz w:val="18"/>
                <w:szCs w:val="18"/>
              </w:rPr>
              <w:t>218,71</w:t>
            </w:r>
          </w:p>
        </w:tc>
        <w:tc>
          <w:tcPr>
            <w:tcW w:w="711" w:type="dxa"/>
            <w:tcBorders>
              <w:top w:val="nil"/>
              <w:left w:val="nil"/>
              <w:bottom w:val="single" w:sz="4" w:space="0" w:color="000000"/>
              <w:right w:val="single" w:sz="4" w:space="0" w:color="000000"/>
            </w:tcBorders>
            <w:shd w:val="clear" w:color="000000" w:fill="FFFFFF"/>
            <w:vAlign w:val="center"/>
            <w:hideMark/>
          </w:tcPr>
          <w:p w14:paraId="6C5B7D84" w14:textId="77777777" w:rsidR="00B2418E" w:rsidRPr="00342BC8" w:rsidRDefault="00B2418E" w:rsidP="006F156B">
            <w:pPr>
              <w:jc w:val="center"/>
              <w:rPr>
                <w:color w:val="000000"/>
                <w:sz w:val="18"/>
                <w:szCs w:val="18"/>
              </w:rPr>
            </w:pPr>
            <w:r w:rsidRPr="00342BC8">
              <w:rPr>
                <w:color w:val="000000"/>
                <w:sz w:val="18"/>
                <w:szCs w:val="18"/>
              </w:rPr>
              <w:t>210,03</w:t>
            </w:r>
          </w:p>
        </w:tc>
        <w:tc>
          <w:tcPr>
            <w:tcW w:w="711" w:type="dxa"/>
            <w:tcBorders>
              <w:top w:val="nil"/>
              <w:left w:val="nil"/>
              <w:bottom w:val="single" w:sz="4" w:space="0" w:color="000000"/>
              <w:right w:val="single" w:sz="4" w:space="0" w:color="000000"/>
            </w:tcBorders>
            <w:shd w:val="clear" w:color="000000" w:fill="FFFFFF"/>
            <w:vAlign w:val="center"/>
            <w:hideMark/>
          </w:tcPr>
          <w:p w14:paraId="0CEB119D" w14:textId="77777777" w:rsidR="00B2418E" w:rsidRPr="00342BC8" w:rsidRDefault="00B2418E" w:rsidP="006F156B">
            <w:pPr>
              <w:jc w:val="center"/>
              <w:rPr>
                <w:color w:val="000000"/>
                <w:sz w:val="18"/>
                <w:szCs w:val="18"/>
              </w:rPr>
            </w:pPr>
            <w:r w:rsidRPr="00342BC8">
              <w:rPr>
                <w:color w:val="000000"/>
                <w:sz w:val="18"/>
                <w:szCs w:val="18"/>
              </w:rPr>
              <w:t>210,02</w:t>
            </w:r>
          </w:p>
        </w:tc>
        <w:tc>
          <w:tcPr>
            <w:tcW w:w="621" w:type="dxa"/>
            <w:tcBorders>
              <w:top w:val="nil"/>
              <w:left w:val="nil"/>
              <w:bottom w:val="single" w:sz="4" w:space="0" w:color="000000"/>
              <w:right w:val="single" w:sz="4" w:space="0" w:color="000000"/>
            </w:tcBorders>
            <w:shd w:val="clear" w:color="000000" w:fill="FFFFFF"/>
            <w:vAlign w:val="center"/>
            <w:hideMark/>
          </w:tcPr>
          <w:p w14:paraId="310F73CD" w14:textId="77777777" w:rsidR="00B2418E" w:rsidRPr="00342BC8" w:rsidRDefault="00B2418E" w:rsidP="006F156B">
            <w:pPr>
              <w:jc w:val="center"/>
              <w:rPr>
                <w:color w:val="000000"/>
                <w:sz w:val="18"/>
                <w:szCs w:val="18"/>
              </w:rPr>
            </w:pPr>
            <w:r w:rsidRPr="00342BC8">
              <w:rPr>
                <w:color w:val="000000"/>
                <w:sz w:val="18"/>
                <w:szCs w:val="18"/>
              </w:rPr>
              <w:t>8,70</w:t>
            </w:r>
          </w:p>
        </w:tc>
        <w:tc>
          <w:tcPr>
            <w:tcW w:w="621" w:type="dxa"/>
            <w:tcBorders>
              <w:top w:val="nil"/>
              <w:left w:val="nil"/>
              <w:bottom w:val="single" w:sz="4" w:space="0" w:color="000000"/>
              <w:right w:val="single" w:sz="4" w:space="0" w:color="000000"/>
            </w:tcBorders>
            <w:shd w:val="clear" w:color="000000" w:fill="FFFFFF"/>
            <w:vAlign w:val="center"/>
            <w:hideMark/>
          </w:tcPr>
          <w:p w14:paraId="38DA490E" w14:textId="77777777" w:rsidR="00B2418E" w:rsidRPr="00342BC8" w:rsidRDefault="00B2418E" w:rsidP="006F156B">
            <w:pPr>
              <w:jc w:val="center"/>
              <w:rPr>
                <w:color w:val="000000"/>
                <w:sz w:val="18"/>
                <w:szCs w:val="18"/>
              </w:rPr>
            </w:pPr>
            <w:r w:rsidRPr="00342BC8">
              <w:rPr>
                <w:color w:val="000000"/>
                <w:sz w:val="18"/>
                <w:szCs w:val="18"/>
              </w:rPr>
              <w:t>8,68</w:t>
            </w:r>
          </w:p>
        </w:tc>
        <w:tc>
          <w:tcPr>
            <w:tcW w:w="787" w:type="dxa"/>
            <w:tcBorders>
              <w:top w:val="nil"/>
              <w:left w:val="nil"/>
              <w:bottom w:val="single" w:sz="4" w:space="0" w:color="000000"/>
              <w:right w:val="single" w:sz="4" w:space="0" w:color="000000"/>
            </w:tcBorders>
            <w:shd w:val="clear" w:color="000000" w:fill="FFFFFF"/>
            <w:vAlign w:val="center"/>
            <w:hideMark/>
          </w:tcPr>
          <w:p w14:paraId="29315FCD" w14:textId="77777777" w:rsidR="00B2418E" w:rsidRPr="00342BC8" w:rsidRDefault="00B2418E" w:rsidP="006F156B">
            <w:pPr>
              <w:jc w:val="center"/>
              <w:rPr>
                <w:color w:val="000000"/>
                <w:sz w:val="18"/>
                <w:szCs w:val="18"/>
              </w:rPr>
            </w:pPr>
            <w:r w:rsidRPr="00342BC8">
              <w:rPr>
                <w:color w:val="000000"/>
                <w:sz w:val="18"/>
                <w:szCs w:val="18"/>
              </w:rPr>
              <w:t>0,47</w:t>
            </w:r>
          </w:p>
        </w:tc>
        <w:tc>
          <w:tcPr>
            <w:tcW w:w="786" w:type="dxa"/>
            <w:tcBorders>
              <w:top w:val="nil"/>
              <w:left w:val="nil"/>
              <w:bottom w:val="single" w:sz="4" w:space="0" w:color="000000"/>
              <w:right w:val="single" w:sz="4" w:space="0" w:color="000000"/>
            </w:tcBorders>
            <w:shd w:val="clear" w:color="000000" w:fill="FFFFFF"/>
            <w:vAlign w:val="center"/>
            <w:hideMark/>
          </w:tcPr>
          <w:p w14:paraId="6634FA69" w14:textId="77777777" w:rsidR="00B2418E" w:rsidRPr="00342BC8" w:rsidRDefault="00B2418E" w:rsidP="006F156B">
            <w:pPr>
              <w:jc w:val="center"/>
              <w:rPr>
                <w:color w:val="000000"/>
                <w:sz w:val="18"/>
                <w:szCs w:val="18"/>
              </w:rPr>
            </w:pPr>
            <w:r w:rsidRPr="00342BC8">
              <w:rPr>
                <w:color w:val="000000"/>
                <w:sz w:val="18"/>
                <w:szCs w:val="18"/>
              </w:rPr>
              <w:t>0,47</w:t>
            </w:r>
          </w:p>
        </w:tc>
      </w:tr>
      <w:tr w:rsidR="00DE022C" w:rsidRPr="00342BC8" w14:paraId="48D9F39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82FD9F1"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EC8AD5E"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73AFDF8A" w14:textId="77777777" w:rsidR="00B2418E" w:rsidRPr="00342BC8" w:rsidRDefault="00B2418E" w:rsidP="006F156B">
            <w:pPr>
              <w:jc w:val="center"/>
              <w:rPr>
                <w:color w:val="000000"/>
                <w:sz w:val="18"/>
                <w:szCs w:val="18"/>
              </w:rPr>
            </w:pPr>
            <w:r w:rsidRPr="00342BC8">
              <w:rPr>
                <w:color w:val="000000"/>
                <w:sz w:val="18"/>
                <w:szCs w:val="18"/>
              </w:rPr>
              <w:t>улица Крупской, 7</w:t>
            </w:r>
          </w:p>
        </w:tc>
        <w:tc>
          <w:tcPr>
            <w:tcW w:w="711" w:type="dxa"/>
            <w:tcBorders>
              <w:top w:val="nil"/>
              <w:left w:val="nil"/>
              <w:bottom w:val="single" w:sz="4" w:space="0" w:color="000000"/>
              <w:right w:val="single" w:sz="4" w:space="0" w:color="000000"/>
            </w:tcBorders>
            <w:shd w:val="clear" w:color="000000" w:fill="FFFFFF"/>
            <w:vAlign w:val="center"/>
            <w:hideMark/>
          </w:tcPr>
          <w:p w14:paraId="3D1F9CA8"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00C9A5B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2E5FD7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C38D435" w14:textId="77777777" w:rsidR="00B2418E" w:rsidRPr="00342BC8" w:rsidRDefault="00B2418E" w:rsidP="006F156B">
            <w:pPr>
              <w:jc w:val="center"/>
              <w:rPr>
                <w:color w:val="000000"/>
                <w:sz w:val="18"/>
                <w:szCs w:val="18"/>
              </w:rPr>
            </w:pPr>
            <w:r w:rsidRPr="00342BC8">
              <w:rPr>
                <w:color w:val="000000"/>
                <w:sz w:val="18"/>
                <w:szCs w:val="18"/>
              </w:rPr>
              <w:t>1,09</w:t>
            </w:r>
          </w:p>
        </w:tc>
        <w:tc>
          <w:tcPr>
            <w:tcW w:w="915" w:type="dxa"/>
            <w:tcBorders>
              <w:top w:val="nil"/>
              <w:left w:val="nil"/>
              <w:bottom w:val="single" w:sz="4" w:space="0" w:color="000000"/>
              <w:right w:val="single" w:sz="4" w:space="0" w:color="000000"/>
            </w:tcBorders>
            <w:shd w:val="clear" w:color="000000" w:fill="FFFFFF"/>
            <w:vAlign w:val="center"/>
            <w:hideMark/>
          </w:tcPr>
          <w:p w14:paraId="0B31D9BC" w14:textId="77777777" w:rsidR="00B2418E" w:rsidRPr="00342BC8" w:rsidRDefault="00B2418E" w:rsidP="006F156B">
            <w:pPr>
              <w:jc w:val="center"/>
              <w:rPr>
                <w:color w:val="000000"/>
                <w:sz w:val="18"/>
                <w:szCs w:val="18"/>
              </w:rPr>
            </w:pPr>
            <w:r w:rsidRPr="00342BC8">
              <w:rPr>
                <w:color w:val="000000"/>
                <w:sz w:val="18"/>
                <w:szCs w:val="18"/>
              </w:rPr>
              <w:t>-1,09</w:t>
            </w:r>
          </w:p>
        </w:tc>
        <w:tc>
          <w:tcPr>
            <w:tcW w:w="641" w:type="dxa"/>
            <w:tcBorders>
              <w:top w:val="nil"/>
              <w:left w:val="nil"/>
              <w:bottom w:val="single" w:sz="4" w:space="0" w:color="000000"/>
              <w:right w:val="single" w:sz="4" w:space="0" w:color="000000"/>
            </w:tcBorders>
            <w:shd w:val="clear" w:color="000000" w:fill="FFFFFF"/>
            <w:vAlign w:val="center"/>
            <w:hideMark/>
          </w:tcPr>
          <w:p w14:paraId="127ACB0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BCB9B32"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1D0D83DD" w14:textId="77777777" w:rsidR="00B2418E" w:rsidRPr="00342BC8" w:rsidRDefault="00B2418E" w:rsidP="006F156B">
            <w:pPr>
              <w:jc w:val="center"/>
              <w:rPr>
                <w:color w:val="000000"/>
                <w:sz w:val="18"/>
                <w:szCs w:val="18"/>
              </w:rPr>
            </w:pPr>
            <w:r w:rsidRPr="00342BC8">
              <w:rPr>
                <w:color w:val="000000"/>
                <w:sz w:val="18"/>
                <w:szCs w:val="18"/>
              </w:rPr>
              <w:t>21,21</w:t>
            </w:r>
          </w:p>
        </w:tc>
        <w:tc>
          <w:tcPr>
            <w:tcW w:w="623" w:type="dxa"/>
            <w:tcBorders>
              <w:top w:val="nil"/>
              <w:left w:val="nil"/>
              <w:bottom w:val="single" w:sz="4" w:space="0" w:color="000000"/>
              <w:right w:val="single" w:sz="4" w:space="0" w:color="000000"/>
            </w:tcBorders>
            <w:shd w:val="clear" w:color="000000" w:fill="FFFFFF"/>
            <w:vAlign w:val="center"/>
            <w:hideMark/>
          </w:tcPr>
          <w:p w14:paraId="2A887FB1" w14:textId="77777777" w:rsidR="00B2418E" w:rsidRPr="00342BC8" w:rsidRDefault="00B2418E" w:rsidP="006F156B">
            <w:pPr>
              <w:jc w:val="center"/>
              <w:rPr>
                <w:color w:val="000000"/>
                <w:sz w:val="18"/>
                <w:szCs w:val="18"/>
              </w:rPr>
            </w:pPr>
            <w:r w:rsidRPr="00342BC8">
              <w:rPr>
                <w:color w:val="000000"/>
                <w:sz w:val="18"/>
                <w:szCs w:val="18"/>
              </w:rPr>
              <w:t>20,82</w:t>
            </w:r>
          </w:p>
        </w:tc>
        <w:tc>
          <w:tcPr>
            <w:tcW w:w="623" w:type="dxa"/>
            <w:tcBorders>
              <w:top w:val="nil"/>
              <w:left w:val="nil"/>
              <w:bottom w:val="single" w:sz="4" w:space="0" w:color="000000"/>
              <w:right w:val="single" w:sz="4" w:space="0" w:color="000000"/>
            </w:tcBorders>
            <w:shd w:val="clear" w:color="000000" w:fill="FFFFFF"/>
            <w:vAlign w:val="center"/>
            <w:hideMark/>
          </w:tcPr>
          <w:p w14:paraId="51976AF0" w14:textId="77777777" w:rsidR="00B2418E" w:rsidRPr="00342BC8" w:rsidRDefault="00B2418E" w:rsidP="006F156B">
            <w:pPr>
              <w:jc w:val="center"/>
              <w:rPr>
                <w:color w:val="000000"/>
                <w:sz w:val="18"/>
                <w:szCs w:val="18"/>
              </w:rPr>
            </w:pPr>
            <w:r w:rsidRPr="00342BC8">
              <w:rPr>
                <w:color w:val="000000"/>
                <w:sz w:val="18"/>
                <w:szCs w:val="18"/>
              </w:rPr>
              <w:t>12,16</w:t>
            </w:r>
          </w:p>
        </w:tc>
        <w:tc>
          <w:tcPr>
            <w:tcW w:w="623" w:type="dxa"/>
            <w:tcBorders>
              <w:top w:val="nil"/>
              <w:left w:val="nil"/>
              <w:bottom w:val="single" w:sz="4" w:space="0" w:color="000000"/>
              <w:right w:val="single" w:sz="4" w:space="0" w:color="000000"/>
            </w:tcBorders>
            <w:shd w:val="clear" w:color="000000" w:fill="FFFFFF"/>
            <w:vAlign w:val="center"/>
            <w:hideMark/>
          </w:tcPr>
          <w:p w14:paraId="38EE5786" w14:textId="77777777" w:rsidR="00B2418E" w:rsidRPr="00342BC8" w:rsidRDefault="00B2418E" w:rsidP="006F156B">
            <w:pPr>
              <w:jc w:val="center"/>
              <w:rPr>
                <w:color w:val="000000"/>
                <w:sz w:val="18"/>
                <w:szCs w:val="18"/>
              </w:rPr>
            </w:pPr>
            <w:r w:rsidRPr="00342BC8">
              <w:rPr>
                <w:color w:val="000000"/>
                <w:sz w:val="18"/>
                <w:szCs w:val="18"/>
              </w:rPr>
              <w:t>12,51</w:t>
            </w:r>
          </w:p>
        </w:tc>
        <w:tc>
          <w:tcPr>
            <w:tcW w:w="714" w:type="dxa"/>
            <w:tcBorders>
              <w:top w:val="nil"/>
              <w:left w:val="nil"/>
              <w:bottom w:val="single" w:sz="4" w:space="0" w:color="000000"/>
              <w:right w:val="single" w:sz="4" w:space="0" w:color="000000"/>
            </w:tcBorders>
            <w:shd w:val="clear" w:color="000000" w:fill="FFFFFF"/>
            <w:vAlign w:val="center"/>
            <w:hideMark/>
          </w:tcPr>
          <w:p w14:paraId="2AA07D75" w14:textId="77777777" w:rsidR="00B2418E" w:rsidRPr="00342BC8" w:rsidRDefault="00B2418E" w:rsidP="006F156B">
            <w:pPr>
              <w:jc w:val="center"/>
              <w:rPr>
                <w:color w:val="000000"/>
                <w:sz w:val="18"/>
                <w:szCs w:val="18"/>
              </w:rPr>
            </w:pPr>
            <w:r w:rsidRPr="00342BC8">
              <w:rPr>
                <w:color w:val="000000"/>
                <w:sz w:val="18"/>
                <w:szCs w:val="18"/>
              </w:rPr>
              <w:t>218,72</w:t>
            </w:r>
          </w:p>
        </w:tc>
        <w:tc>
          <w:tcPr>
            <w:tcW w:w="711" w:type="dxa"/>
            <w:tcBorders>
              <w:top w:val="nil"/>
              <w:left w:val="nil"/>
              <w:bottom w:val="single" w:sz="4" w:space="0" w:color="000000"/>
              <w:right w:val="single" w:sz="4" w:space="0" w:color="000000"/>
            </w:tcBorders>
            <w:shd w:val="clear" w:color="000000" w:fill="FFFFFF"/>
            <w:vAlign w:val="center"/>
            <w:hideMark/>
          </w:tcPr>
          <w:p w14:paraId="69F9B9CF" w14:textId="77777777" w:rsidR="00B2418E" w:rsidRPr="00342BC8" w:rsidRDefault="00B2418E" w:rsidP="006F156B">
            <w:pPr>
              <w:jc w:val="center"/>
              <w:rPr>
                <w:color w:val="000000"/>
                <w:sz w:val="18"/>
                <w:szCs w:val="18"/>
              </w:rPr>
            </w:pPr>
            <w:r w:rsidRPr="00342BC8">
              <w:rPr>
                <w:color w:val="000000"/>
                <w:sz w:val="18"/>
                <w:szCs w:val="18"/>
              </w:rPr>
              <w:t>218,70</w:t>
            </w:r>
          </w:p>
        </w:tc>
        <w:tc>
          <w:tcPr>
            <w:tcW w:w="711" w:type="dxa"/>
            <w:tcBorders>
              <w:top w:val="nil"/>
              <w:left w:val="nil"/>
              <w:bottom w:val="single" w:sz="4" w:space="0" w:color="000000"/>
              <w:right w:val="single" w:sz="4" w:space="0" w:color="000000"/>
            </w:tcBorders>
            <w:shd w:val="clear" w:color="000000" w:fill="FFFFFF"/>
            <w:vAlign w:val="center"/>
            <w:hideMark/>
          </w:tcPr>
          <w:p w14:paraId="2C5A1EE8" w14:textId="77777777" w:rsidR="00B2418E" w:rsidRPr="00342BC8" w:rsidRDefault="00B2418E" w:rsidP="006F156B">
            <w:pPr>
              <w:jc w:val="center"/>
              <w:rPr>
                <w:color w:val="000000"/>
                <w:sz w:val="18"/>
                <w:szCs w:val="18"/>
              </w:rPr>
            </w:pPr>
            <w:r w:rsidRPr="00342BC8">
              <w:rPr>
                <w:color w:val="000000"/>
                <w:sz w:val="18"/>
                <w:szCs w:val="18"/>
              </w:rPr>
              <w:t>210,04</w:t>
            </w:r>
          </w:p>
        </w:tc>
        <w:tc>
          <w:tcPr>
            <w:tcW w:w="711" w:type="dxa"/>
            <w:tcBorders>
              <w:top w:val="nil"/>
              <w:left w:val="nil"/>
              <w:bottom w:val="single" w:sz="4" w:space="0" w:color="000000"/>
              <w:right w:val="single" w:sz="4" w:space="0" w:color="000000"/>
            </w:tcBorders>
            <w:shd w:val="clear" w:color="000000" w:fill="FFFFFF"/>
            <w:vAlign w:val="center"/>
            <w:hideMark/>
          </w:tcPr>
          <w:p w14:paraId="1860628E" w14:textId="77777777" w:rsidR="00B2418E" w:rsidRPr="00342BC8" w:rsidRDefault="00B2418E" w:rsidP="006F156B">
            <w:pPr>
              <w:jc w:val="center"/>
              <w:rPr>
                <w:color w:val="000000"/>
                <w:sz w:val="18"/>
                <w:szCs w:val="18"/>
              </w:rPr>
            </w:pPr>
            <w:r w:rsidRPr="00342BC8">
              <w:rPr>
                <w:color w:val="000000"/>
                <w:sz w:val="18"/>
                <w:szCs w:val="18"/>
              </w:rPr>
              <w:t>210,02</w:t>
            </w:r>
          </w:p>
        </w:tc>
        <w:tc>
          <w:tcPr>
            <w:tcW w:w="621" w:type="dxa"/>
            <w:tcBorders>
              <w:top w:val="nil"/>
              <w:left w:val="nil"/>
              <w:bottom w:val="single" w:sz="4" w:space="0" w:color="000000"/>
              <w:right w:val="single" w:sz="4" w:space="0" w:color="000000"/>
            </w:tcBorders>
            <w:shd w:val="clear" w:color="000000" w:fill="FFFFFF"/>
            <w:vAlign w:val="center"/>
            <w:hideMark/>
          </w:tcPr>
          <w:p w14:paraId="44B1A4DF" w14:textId="77777777" w:rsidR="00B2418E" w:rsidRPr="00342BC8" w:rsidRDefault="00B2418E" w:rsidP="006F156B">
            <w:pPr>
              <w:jc w:val="center"/>
              <w:rPr>
                <w:color w:val="000000"/>
                <w:sz w:val="18"/>
                <w:szCs w:val="18"/>
              </w:rPr>
            </w:pPr>
            <w:r w:rsidRPr="00342BC8">
              <w:rPr>
                <w:color w:val="000000"/>
                <w:sz w:val="18"/>
                <w:szCs w:val="18"/>
              </w:rPr>
              <w:t>8,70</w:t>
            </w:r>
          </w:p>
        </w:tc>
        <w:tc>
          <w:tcPr>
            <w:tcW w:w="621" w:type="dxa"/>
            <w:tcBorders>
              <w:top w:val="nil"/>
              <w:left w:val="nil"/>
              <w:bottom w:val="single" w:sz="4" w:space="0" w:color="000000"/>
              <w:right w:val="single" w:sz="4" w:space="0" w:color="000000"/>
            </w:tcBorders>
            <w:shd w:val="clear" w:color="000000" w:fill="FFFFFF"/>
            <w:vAlign w:val="center"/>
            <w:hideMark/>
          </w:tcPr>
          <w:p w14:paraId="6E0EDD32" w14:textId="77777777" w:rsidR="00B2418E" w:rsidRPr="00342BC8" w:rsidRDefault="00B2418E" w:rsidP="006F156B">
            <w:pPr>
              <w:jc w:val="center"/>
              <w:rPr>
                <w:color w:val="000000"/>
                <w:sz w:val="18"/>
                <w:szCs w:val="18"/>
              </w:rPr>
            </w:pPr>
            <w:r w:rsidRPr="00342BC8">
              <w:rPr>
                <w:color w:val="000000"/>
                <w:sz w:val="18"/>
                <w:szCs w:val="18"/>
              </w:rPr>
              <w:t>8,67</w:t>
            </w:r>
          </w:p>
        </w:tc>
        <w:tc>
          <w:tcPr>
            <w:tcW w:w="787" w:type="dxa"/>
            <w:tcBorders>
              <w:top w:val="nil"/>
              <w:left w:val="nil"/>
              <w:bottom w:val="single" w:sz="4" w:space="0" w:color="000000"/>
              <w:right w:val="single" w:sz="4" w:space="0" w:color="000000"/>
            </w:tcBorders>
            <w:shd w:val="clear" w:color="000000" w:fill="FFFFFF"/>
            <w:vAlign w:val="center"/>
            <w:hideMark/>
          </w:tcPr>
          <w:p w14:paraId="4B48AD5E" w14:textId="77777777" w:rsidR="00B2418E" w:rsidRPr="00342BC8" w:rsidRDefault="00B2418E" w:rsidP="006F156B">
            <w:pPr>
              <w:jc w:val="center"/>
              <w:rPr>
                <w:color w:val="000000"/>
                <w:sz w:val="18"/>
                <w:szCs w:val="18"/>
              </w:rPr>
            </w:pPr>
            <w:r w:rsidRPr="00342BC8">
              <w:rPr>
                <w:color w:val="000000"/>
                <w:sz w:val="18"/>
                <w:szCs w:val="18"/>
              </w:rPr>
              <w:t>1,26</w:t>
            </w:r>
          </w:p>
        </w:tc>
        <w:tc>
          <w:tcPr>
            <w:tcW w:w="786" w:type="dxa"/>
            <w:tcBorders>
              <w:top w:val="nil"/>
              <w:left w:val="nil"/>
              <w:bottom w:val="single" w:sz="4" w:space="0" w:color="000000"/>
              <w:right w:val="single" w:sz="4" w:space="0" w:color="000000"/>
            </w:tcBorders>
            <w:shd w:val="clear" w:color="000000" w:fill="FFFFFF"/>
            <w:vAlign w:val="center"/>
            <w:hideMark/>
          </w:tcPr>
          <w:p w14:paraId="3E2FBFB2" w14:textId="77777777" w:rsidR="00B2418E" w:rsidRPr="00342BC8" w:rsidRDefault="00B2418E" w:rsidP="006F156B">
            <w:pPr>
              <w:jc w:val="center"/>
              <w:rPr>
                <w:color w:val="000000"/>
                <w:sz w:val="18"/>
                <w:szCs w:val="18"/>
              </w:rPr>
            </w:pPr>
            <w:r w:rsidRPr="00342BC8">
              <w:rPr>
                <w:color w:val="000000"/>
                <w:sz w:val="18"/>
                <w:szCs w:val="18"/>
              </w:rPr>
              <w:t>1,26</w:t>
            </w:r>
          </w:p>
        </w:tc>
      </w:tr>
      <w:tr w:rsidR="00DE022C" w:rsidRPr="00342BC8" w14:paraId="18B7ADE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C63DA13"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DB1F766"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3F6CDE7E" w14:textId="77777777" w:rsidR="00B2418E" w:rsidRPr="00342BC8" w:rsidRDefault="00B2418E" w:rsidP="006F156B">
            <w:pPr>
              <w:jc w:val="center"/>
              <w:rPr>
                <w:color w:val="000000"/>
                <w:sz w:val="18"/>
                <w:szCs w:val="18"/>
              </w:rPr>
            </w:pPr>
            <w:r w:rsidRPr="00342BC8">
              <w:rPr>
                <w:color w:val="000000"/>
                <w:sz w:val="18"/>
                <w:szCs w:val="18"/>
              </w:rPr>
              <w:t>ТК19А</w:t>
            </w:r>
          </w:p>
        </w:tc>
        <w:tc>
          <w:tcPr>
            <w:tcW w:w="711" w:type="dxa"/>
            <w:tcBorders>
              <w:top w:val="nil"/>
              <w:left w:val="nil"/>
              <w:bottom w:val="single" w:sz="4" w:space="0" w:color="000000"/>
              <w:right w:val="single" w:sz="4" w:space="0" w:color="000000"/>
            </w:tcBorders>
            <w:shd w:val="clear" w:color="000000" w:fill="FFFFFF"/>
            <w:vAlign w:val="center"/>
            <w:hideMark/>
          </w:tcPr>
          <w:p w14:paraId="4EA06AD4" w14:textId="77777777" w:rsidR="00B2418E" w:rsidRPr="00342BC8" w:rsidRDefault="00B2418E" w:rsidP="006F156B">
            <w:pPr>
              <w:jc w:val="center"/>
              <w:rPr>
                <w:color w:val="000000"/>
                <w:sz w:val="18"/>
                <w:szCs w:val="18"/>
              </w:rPr>
            </w:pPr>
            <w:r w:rsidRPr="00342BC8">
              <w:rPr>
                <w:color w:val="000000"/>
                <w:sz w:val="18"/>
                <w:szCs w:val="18"/>
              </w:rPr>
              <w:t>81,80</w:t>
            </w:r>
          </w:p>
        </w:tc>
        <w:tc>
          <w:tcPr>
            <w:tcW w:w="590" w:type="dxa"/>
            <w:tcBorders>
              <w:top w:val="nil"/>
              <w:left w:val="nil"/>
              <w:bottom w:val="single" w:sz="4" w:space="0" w:color="000000"/>
              <w:right w:val="single" w:sz="4" w:space="0" w:color="000000"/>
            </w:tcBorders>
            <w:shd w:val="clear" w:color="000000" w:fill="FFFFFF"/>
            <w:vAlign w:val="center"/>
            <w:hideMark/>
          </w:tcPr>
          <w:p w14:paraId="7B2F25C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AC9FAB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1A3549C" w14:textId="77777777" w:rsidR="00B2418E" w:rsidRPr="00342BC8" w:rsidRDefault="00B2418E" w:rsidP="006F156B">
            <w:pPr>
              <w:jc w:val="center"/>
              <w:rPr>
                <w:color w:val="000000"/>
                <w:sz w:val="18"/>
                <w:szCs w:val="18"/>
              </w:rPr>
            </w:pPr>
            <w:r w:rsidRPr="00342BC8">
              <w:rPr>
                <w:color w:val="000000"/>
                <w:sz w:val="18"/>
                <w:szCs w:val="18"/>
              </w:rPr>
              <w:t>3,94</w:t>
            </w:r>
          </w:p>
        </w:tc>
        <w:tc>
          <w:tcPr>
            <w:tcW w:w="915" w:type="dxa"/>
            <w:tcBorders>
              <w:top w:val="nil"/>
              <w:left w:val="nil"/>
              <w:bottom w:val="single" w:sz="4" w:space="0" w:color="000000"/>
              <w:right w:val="single" w:sz="4" w:space="0" w:color="000000"/>
            </w:tcBorders>
            <w:shd w:val="clear" w:color="000000" w:fill="FFFFFF"/>
            <w:vAlign w:val="center"/>
            <w:hideMark/>
          </w:tcPr>
          <w:p w14:paraId="41F1A543" w14:textId="77777777" w:rsidR="00B2418E" w:rsidRPr="00342BC8" w:rsidRDefault="00B2418E" w:rsidP="006F156B">
            <w:pPr>
              <w:jc w:val="center"/>
              <w:rPr>
                <w:color w:val="000000"/>
                <w:sz w:val="18"/>
                <w:szCs w:val="18"/>
              </w:rPr>
            </w:pPr>
            <w:r w:rsidRPr="00342BC8">
              <w:rPr>
                <w:color w:val="000000"/>
                <w:sz w:val="18"/>
                <w:szCs w:val="18"/>
              </w:rPr>
              <w:t>-3,94</w:t>
            </w:r>
          </w:p>
        </w:tc>
        <w:tc>
          <w:tcPr>
            <w:tcW w:w="641" w:type="dxa"/>
            <w:tcBorders>
              <w:top w:val="nil"/>
              <w:left w:val="nil"/>
              <w:bottom w:val="single" w:sz="4" w:space="0" w:color="000000"/>
              <w:right w:val="single" w:sz="4" w:space="0" w:color="000000"/>
            </w:tcBorders>
            <w:shd w:val="clear" w:color="000000" w:fill="FFFFFF"/>
            <w:vAlign w:val="center"/>
            <w:hideMark/>
          </w:tcPr>
          <w:p w14:paraId="6E5DC4D8" w14:textId="77777777" w:rsidR="00B2418E" w:rsidRPr="00342BC8" w:rsidRDefault="00B2418E" w:rsidP="006F156B">
            <w:pPr>
              <w:jc w:val="center"/>
              <w:rPr>
                <w:color w:val="000000"/>
                <w:sz w:val="18"/>
                <w:szCs w:val="18"/>
              </w:rPr>
            </w:pPr>
            <w:r w:rsidRPr="00342BC8">
              <w:rPr>
                <w:color w:val="000000"/>
                <w:sz w:val="18"/>
                <w:szCs w:val="18"/>
              </w:rPr>
              <w:t>1,30</w:t>
            </w:r>
          </w:p>
        </w:tc>
        <w:tc>
          <w:tcPr>
            <w:tcW w:w="634" w:type="dxa"/>
            <w:tcBorders>
              <w:top w:val="nil"/>
              <w:left w:val="nil"/>
              <w:bottom w:val="single" w:sz="4" w:space="0" w:color="000000"/>
              <w:right w:val="single" w:sz="4" w:space="0" w:color="000000"/>
            </w:tcBorders>
            <w:shd w:val="clear" w:color="000000" w:fill="FFFFFF"/>
            <w:vAlign w:val="center"/>
            <w:hideMark/>
          </w:tcPr>
          <w:p w14:paraId="1E557394" w14:textId="77777777" w:rsidR="00B2418E" w:rsidRPr="00342BC8" w:rsidRDefault="00B2418E" w:rsidP="006F156B">
            <w:pPr>
              <w:jc w:val="center"/>
              <w:rPr>
                <w:color w:val="000000"/>
                <w:sz w:val="18"/>
                <w:szCs w:val="18"/>
              </w:rPr>
            </w:pPr>
            <w:r w:rsidRPr="00342BC8">
              <w:rPr>
                <w:color w:val="000000"/>
                <w:sz w:val="18"/>
                <w:szCs w:val="18"/>
              </w:rPr>
              <w:t>1,30</w:t>
            </w:r>
          </w:p>
        </w:tc>
        <w:tc>
          <w:tcPr>
            <w:tcW w:w="623" w:type="dxa"/>
            <w:tcBorders>
              <w:top w:val="nil"/>
              <w:left w:val="nil"/>
              <w:bottom w:val="single" w:sz="4" w:space="0" w:color="000000"/>
              <w:right w:val="single" w:sz="4" w:space="0" w:color="000000"/>
            </w:tcBorders>
            <w:shd w:val="clear" w:color="000000" w:fill="FFFFFF"/>
            <w:vAlign w:val="center"/>
            <w:hideMark/>
          </w:tcPr>
          <w:p w14:paraId="4F3FB7D3" w14:textId="77777777" w:rsidR="00B2418E" w:rsidRPr="00342BC8" w:rsidRDefault="00B2418E" w:rsidP="006F156B">
            <w:pPr>
              <w:jc w:val="center"/>
              <w:rPr>
                <w:color w:val="000000"/>
                <w:sz w:val="18"/>
                <w:szCs w:val="18"/>
              </w:rPr>
            </w:pPr>
            <w:r w:rsidRPr="00342BC8">
              <w:rPr>
                <w:color w:val="000000"/>
                <w:sz w:val="18"/>
                <w:szCs w:val="18"/>
              </w:rPr>
              <w:t>23,39</w:t>
            </w:r>
          </w:p>
        </w:tc>
        <w:tc>
          <w:tcPr>
            <w:tcW w:w="623" w:type="dxa"/>
            <w:tcBorders>
              <w:top w:val="nil"/>
              <w:left w:val="nil"/>
              <w:bottom w:val="single" w:sz="4" w:space="0" w:color="000000"/>
              <w:right w:val="single" w:sz="4" w:space="0" w:color="000000"/>
            </w:tcBorders>
            <w:shd w:val="clear" w:color="000000" w:fill="FFFFFF"/>
            <w:vAlign w:val="center"/>
            <w:hideMark/>
          </w:tcPr>
          <w:p w14:paraId="5A7C094B" w14:textId="77777777" w:rsidR="00B2418E" w:rsidRPr="00342BC8" w:rsidRDefault="00B2418E" w:rsidP="006F156B">
            <w:pPr>
              <w:jc w:val="center"/>
              <w:rPr>
                <w:color w:val="000000"/>
                <w:sz w:val="18"/>
                <w:szCs w:val="18"/>
              </w:rPr>
            </w:pPr>
            <w:r w:rsidRPr="00342BC8">
              <w:rPr>
                <w:color w:val="000000"/>
                <w:sz w:val="18"/>
                <w:szCs w:val="18"/>
              </w:rPr>
              <w:t>24,14</w:t>
            </w:r>
          </w:p>
        </w:tc>
        <w:tc>
          <w:tcPr>
            <w:tcW w:w="623" w:type="dxa"/>
            <w:tcBorders>
              <w:top w:val="nil"/>
              <w:left w:val="nil"/>
              <w:bottom w:val="single" w:sz="4" w:space="0" w:color="000000"/>
              <w:right w:val="single" w:sz="4" w:space="0" w:color="000000"/>
            </w:tcBorders>
            <w:shd w:val="clear" w:color="000000" w:fill="FFFFFF"/>
            <w:vAlign w:val="center"/>
            <w:hideMark/>
          </w:tcPr>
          <w:p w14:paraId="637D74CF" w14:textId="77777777" w:rsidR="00B2418E" w:rsidRPr="00342BC8" w:rsidRDefault="00B2418E" w:rsidP="006F156B">
            <w:pPr>
              <w:jc w:val="center"/>
              <w:rPr>
                <w:color w:val="000000"/>
                <w:sz w:val="18"/>
                <w:szCs w:val="18"/>
              </w:rPr>
            </w:pPr>
            <w:r w:rsidRPr="00342BC8">
              <w:rPr>
                <w:color w:val="000000"/>
                <w:sz w:val="18"/>
                <w:szCs w:val="18"/>
              </w:rPr>
              <w:t>18,30</w:t>
            </w:r>
          </w:p>
        </w:tc>
        <w:tc>
          <w:tcPr>
            <w:tcW w:w="623" w:type="dxa"/>
            <w:tcBorders>
              <w:top w:val="nil"/>
              <w:left w:val="nil"/>
              <w:bottom w:val="single" w:sz="4" w:space="0" w:color="000000"/>
              <w:right w:val="single" w:sz="4" w:space="0" w:color="000000"/>
            </w:tcBorders>
            <w:shd w:val="clear" w:color="000000" w:fill="FFFFFF"/>
            <w:vAlign w:val="center"/>
            <w:hideMark/>
          </w:tcPr>
          <w:p w14:paraId="5EF71EFC" w14:textId="77777777" w:rsidR="00B2418E" w:rsidRPr="00342BC8" w:rsidRDefault="00B2418E" w:rsidP="006F156B">
            <w:pPr>
              <w:jc w:val="center"/>
              <w:rPr>
                <w:color w:val="000000"/>
                <w:sz w:val="18"/>
                <w:szCs w:val="18"/>
              </w:rPr>
            </w:pPr>
            <w:r w:rsidRPr="00342BC8">
              <w:rPr>
                <w:color w:val="000000"/>
                <w:sz w:val="18"/>
                <w:szCs w:val="18"/>
              </w:rPr>
              <w:t>14,95</w:t>
            </w:r>
          </w:p>
        </w:tc>
        <w:tc>
          <w:tcPr>
            <w:tcW w:w="714" w:type="dxa"/>
            <w:tcBorders>
              <w:top w:val="nil"/>
              <w:left w:val="nil"/>
              <w:bottom w:val="single" w:sz="4" w:space="0" w:color="000000"/>
              <w:right w:val="single" w:sz="4" w:space="0" w:color="000000"/>
            </w:tcBorders>
            <w:shd w:val="clear" w:color="000000" w:fill="FFFFFF"/>
            <w:vAlign w:val="center"/>
            <w:hideMark/>
          </w:tcPr>
          <w:p w14:paraId="496C9811" w14:textId="77777777" w:rsidR="00B2418E" w:rsidRPr="00342BC8" w:rsidRDefault="00B2418E" w:rsidP="006F156B">
            <w:pPr>
              <w:jc w:val="center"/>
              <w:rPr>
                <w:color w:val="000000"/>
                <w:sz w:val="18"/>
                <w:szCs w:val="18"/>
              </w:rPr>
            </w:pPr>
            <w:r w:rsidRPr="00342BC8">
              <w:rPr>
                <w:color w:val="000000"/>
                <w:sz w:val="18"/>
                <w:szCs w:val="18"/>
              </w:rPr>
              <w:t>218,59</w:t>
            </w:r>
          </w:p>
        </w:tc>
        <w:tc>
          <w:tcPr>
            <w:tcW w:w="711" w:type="dxa"/>
            <w:tcBorders>
              <w:top w:val="nil"/>
              <w:left w:val="nil"/>
              <w:bottom w:val="single" w:sz="4" w:space="0" w:color="000000"/>
              <w:right w:val="single" w:sz="4" w:space="0" w:color="000000"/>
            </w:tcBorders>
            <w:shd w:val="clear" w:color="000000" w:fill="FFFFFF"/>
            <w:vAlign w:val="center"/>
            <w:hideMark/>
          </w:tcPr>
          <w:p w14:paraId="66129AF1" w14:textId="77777777" w:rsidR="00B2418E" w:rsidRPr="00342BC8" w:rsidRDefault="00B2418E" w:rsidP="006F156B">
            <w:pPr>
              <w:jc w:val="center"/>
              <w:rPr>
                <w:color w:val="000000"/>
                <w:sz w:val="18"/>
                <w:szCs w:val="18"/>
              </w:rPr>
            </w:pPr>
            <w:r w:rsidRPr="00342BC8">
              <w:rPr>
                <w:color w:val="000000"/>
                <w:sz w:val="18"/>
                <w:szCs w:val="18"/>
              </w:rPr>
              <w:t>217,29</w:t>
            </w:r>
          </w:p>
        </w:tc>
        <w:tc>
          <w:tcPr>
            <w:tcW w:w="711" w:type="dxa"/>
            <w:tcBorders>
              <w:top w:val="nil"/>
              <w:left w:val="nil"/>
              <w:bottom w:val="single" w:sz="4" w:space="0" w:color="000000"/>
              <w:right w:val="single" w:sz="4" w:space="0" w:color="000000"/>
            </w:tcBorders>
            <w:shd w:val="clear" w:color="000000" w:fill="FFFFFF"/>
            <w:vAlign w:val="center"/>
            <w:hideMark/>
          </w:tcPr>
          <w:p w14:paraId="72CEF66D" w14:textId="77777777" w:rsidR="00B2418E" w:rsidRPr="00342BC8" w:rsidRDefault="00B2418E" w:rsidP="006F156B">
            <w:pPr>
              <w:jc w:val="center"/>
              <w:rPr>
                <w:color w:val="000000"/>
                <w:sz w:val="18"/>
                <w:szCs w:val="18"/>
              </w:rPr>
            </w:pPr>
            <w:r w:rsidRPr="00342BC8">
              <w:rPr>
                <w:color w:val="000000"/>
                <w:sz w:val="18"/>
                <w:szCs w:val="18"/>
              </w:rPr>
              <w:t>211,45</w:t>
            </w:r>
          </w:p>
        </w:tc>
        <w:tc>
          <w:tcPr>
            <w:tcW w:w="711" w:type="dxa"/>
            <w:tcBorders>
              <w:top w:val="nil"/>
              <w:left w:val="nil"/>
              <w:bottom w:val="single" w:sz="4" w:space="0" w:color="000000"/>
              <w:right w:val="single" w:sz="4" w:space="0" w:color="000000"/>
            </w:tcBorders>
            <w:shd w:val="clear" w:color="000000" w:fill="FFFFFF"/>
            <w:vAlign w:val="center"/>
            <w:hideMark/>
          </w:tcPr>
          <w:p w14:paraId="08D09C80" w14:textId="77777777" w:rsidR="00B2418E" w:rsidRPr="00342BC8" w:rsidRDefault="00B2418E" w:rsidP="006F156B">
            <w:pPr>
              <w:jc w:val="center"/>
              <w:rPr>
                <w:color w:val="000000"/>
                <w:sz w:val="18"/>
                <w:szCs w:val="18"/>
              </w:rPr>
            </w:pPr>
            <w:r w:rsidRPr="00342BC8">
              <w:rPr>
                <w:color w:val="000000"/>
                <w:sz w:val="18"/>
                <w:szCs w:val="18"/>
              </w:rPr>
              <w:t>210,15</w:t>
            </w:r>
          </w:p>
        </w:tc>
        <w:tc>
          <w:tcPr>
            <w:tcW w:w="621" w:type="dxa"/>
            <w:tcBorders>
              <w:top w:val="nil"/>
              <w:left w:val="nil"/>
              <w:bottom w:val="single" w:sz="4" w:space="0" w:color="000000"/>
              <w:right w:val="single" w:sz="4" w:space="0" w:color="000000"/>
            </w:tcBorders>
            <w:shd w:val="clear" w:color="000000" w:fill="FFFFFF"/>
            <w:vAlign w:val="center"/>
            <w:hideMark/>
          </w:tcPr>
          <w:p w14:paraId="4610995D" w14:textId="77777777" w:rsidR="00B2418E" w:rsidRPr="00342BC8" w:rsidRDefault="00B2418E" w:rsidP="006F156B">
            <w:pPr>
              <w:jc w:val="center"/>
              <w:rPr>
                <w:color w:val="000000"/>
                <w:sz w:val="18"/>
                <w:szCs w:val="18"/>
              </w:rPr>
            </w:pPr>
            <w:r w:rsidRPr="00342BC8">
              <w:rPr>
                <w:color w:val="000000"/>
                <w:sz w:val="18"/>
                <w:szCs w:val="18"/>
              </w:rPr>
              <w:t>8,44</w:t>
            </w:r>
          </w:p>
        </w:tc>
        <w:tc>
          <w:tcPr>
            <w:tcW w:w="621" w:type="dxa"/>
            <w:tcBorders>
              <w:top w:val="nil"/>
              <w:left w:val="nil"/>
              <w:bottom w:val="single" w:sz="4" w:space="0" w:color="000000"/>
              <w:right w:val="single" w:sz="4" w:space="0" w:color="000000"/>
            </w:tcBorders>
            <w:shd w:val="clear" w:color="000000" w:fill="FFFFFF"/>
            <w:vAlign w:val="center"/>
            <w:hideMark/>
          </w:tcPr>
          <w:p w14:paraId="05D86DD7" w14:textId="77777777" w:rsidR="00B2418E" w:rsidRPr="00342BC8" w:rsidRDefault="00B2418E" w:rsidP="006F156B">
            <w:pPr>
              <w:jc w:val="center"/>
              <w:rPr>
                <w:color w:val="000000"/>
                <w:sz w:val="18"/>
                <w:szCs w:val="18"/>
              </w:rPr>
            </w:pPr>
            <w:r w:rsidRPr="00342BC8">
              <w:rPr>
                <w:color w:val="000000"/>
                <w:sz w:val="18"/>
                <w:szCs w:val="18"/>
              </w:rPr>
              <w:t>5,84</w:t>
            </w:r>
          </w:p>
        </w:tc>
        <w:tc>
          <w:tcPr>
            <w:tcW w:w="787" w:type="dxa"/>
            <w:tcBorders>
              <w:top w:val="nil"/>
              <w:left w:val="nil"/>
              <w:bottom w:val="single" w:sz="4" w:space="0" w:color="000000"/>
              <w:right w:val="single" w:sz="4" w:space="0" w:color="000000"/>
            </w:tcBorders>
            <w:shd w:val="clear" w:color="000000" w:fill="FFFFFF"/>
            <w:vAlign w:val="center"/>
            <w:hideMark/>
          </w:tcPr>
          <w:p w14:paraId="5AFA778B" w14:textId="77777777" w:rsidR="00B2418E" w:rsidRPr="00342BC8" w:rsidRDefault="00B2418E" w:rsidP="006F156B">
            <w:pPr>
              <w:jc w:val="center"/>
              <w:rPr>
                <w:color w:val="000000"/>
                <w:sz w:val="18"/>
                <w:szCs w:val="18"/>
              </w:rPr>
            </w:pPr>
            <w:r w:rsidRPr="00342BC8">
              <w:rPr>
                <w:color w:val="000000"/>
                <w:sz w:val="18"/>
                <w:szCs w:val="18"/>
              </w:rPr>
              <w:t>15,94</w:t>
            </w:r>
          </w:p>
        </w:tc>
        <w:tc>
          <w:tcPr>
            <w:tcW w:w="786" w:type="dxa"/>
            <w:tcBorders>
              <w:top w:val="nil"/>
              <w:left w:val="nil"/>
              <w:bottom w:val="single" w:sz="4" w:space="0" w:color="000000"/>
              <w:right w:val="single" w:sz="4" w:space="0" w:color="000000"/>
            </w:tcBorders>
            <w:shd w:val="clear" w:color="000000" w:fill="FFFFFF"/>
            <w:vAlign w:val="center"/>
            <w:hideMark/>
          </w:tcPr>
          <w:p w14:paraId="55C8F04D" w14:textId="77777777" w:rsidR="00B2418E" w:rsidRPr="00342BC8" w:rsidRDefault="00B2418E" w:rsidP="006F156B">
            <w:pPr>
              <w:jc w:val="center"/>
              <w:rPr>
                <w:color w:val="000000"/>
                <w:sz w:val="18"/>
                <w:szCs w:val="18"/>
              </w:rPr>
            </w:pPr>
            <w:r w:rsidRPr="00342BC8">
              <w:rPr>
                <w:color w:val="000000"/>
                <w:sz w:val="18"/>
                <w:szCs w:val="18"/>
              </w:rPr>
              <w:t>15,94</w:t>
            </w:r>
          </w:p>
        </w:tc>
      </w:tr>
      <w:tr w:rsidR="00DE022C" w:rsidRPr="00342BC8" w14:paraId="7D3764C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96B73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6001D24" w14:textId="77777777" w:rsidR="00B2418E" w:rsidRPr="00342BC8" w:rsidRDefault="00B2418E" w:rsidP="006F156B">
            <w:pPr>
              <w:jc w:val="center"/>
              <w:rPr>
                <w:color w:val="000000"/>
                <w:sz w:val="18"/>
                <w:szCs w:val="18"/>
              </w:rPr>
            </w:pPr>
            <w:r w:rsidRPr="00342BC8">
              <w:rPr>
                <w:color w:val="000000"/>
                <w:sz w:val="18"/>
                <w:szCs w:val="18"/>
              </w:rPr>
              <w:t>ТК19А</w:t>
            </w:r>
          </w:p>
        </w:tc>
        <w:tc>
          <w:tcPr>
            <w:tcW w:w="1577" w:type="dxa"/>
            <w:tcBorders>
              <w:top w:val="nil"/>
              <w:left w:val="nil"/>
              <w:bottom w:val="single" w:sz="4" w:space="0" w:color="000000"/>
              <w:right w:val="single" w:sz="4" w:space="0" w:color="000000"/>
            </w:tcBorders>
            <w:shd w:val="clear" w:color="000000" w:fill="FFFFFF"/>
            <w:vAlign w:val="center"/>
            <w:hideMark/>
          </w:tcPr>
          <w:p w14:paraId="4D6AA53A" w14:textId="77777777" w:rsidR="00B2418E" w:rsidRPr="00342BC8" w:rsidRDefault="00B2418E" w:rsidP="006F156B">
            <w:pPr>
              <w:jc w:val="center"/>
              <w:rPr>
                <w:color w:val="000000"/>
                <w:sz w:val="18"/>
                <w:szCs w:val="18"/>
              </w:rPr>
            </w:pPr>
            <w:r w:rsidRPr="00342BC8">
              <w:rPr>
                <w:color w:val="000000"/>
                <w:sz w:val="18"/>
                <w:szCs w:val="18"/>
              </w:rPr>
              <w:t>улица Крупской, 7В</w:t>
            </w:r>
          </w:p>
        </w:tc>
        <w:tc>
          <w:tcPr>
            <w:tcW w:w="711" w:type="dxa"/>
            <w:tcBorders>
              <w:top w:val="nil"/>
              <w:left w:val="nil"/>
              <w:bottom w:val="single" w:sz="4" w:space="0" w:color="000000"/>
              <w:right w:val="single" w:sz="4" w:space="0" w:color="000000"/>
            </w:tcBorders>
            <w:shd w:val="clear" w:color="000000" w:fill="FFFFFF"/>
            <w:vAlign w:val="center"/>
            <w:hideMark/>
          </w:tcPr>
          <w:p w14:paraId="0F516FED"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423F800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91EAD5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8EB8EB5" w14:textId="77777777" w:rsidR="00B2418E" w:rsidRPr="00342BC8" w:rsidRDefault="00B2418E" w:rsidP="006F156B">
            <w:pPr>
              <w:jc w:val="center"/>
              <w:rPr>
                <w:color w:val="000000"/>
                <w:sz w:val="18"/>
                <w:szCs w:val="18"/>
              </w:rPr>
            </w:pPr>
            <w:r w:rsidRPr="00342BC8">
              <w:rPr>
                <w:color w:val="000000"/>
                <w:sz w:val="18"/>
                <w:szCs w:val="18"/>
              </w:rPr>
              <w:t>3,94</w:t>
            </w:r>
          </w:p>
        </w:tc>
        <w:tc>
          <w:tcPr>
            <w:tcW w:w="915" w:type="dxa"/>
            <w:tcBorders>
              <w:top w:val="nil"/>
              <w:left w:val="nil"/>
              <w:bottom w:val="single" w:sz="4" w:space="0" w:color="000000"/>
              <w:right w:val="single" w:sz="4" w:space="0" w:color="000000"/>
            </w:tcBorders>
            <w:shd w:val="clear" w:color="000000" w:fill="FFFFFF"/>
            <w:vAlign w:val="center"/>
            <w:hideMark/>
          </w:tcPr>
          <w:p w14:paraId="0FCE9BE2" w14:textId="77777777" w:rsidR="00B2418E" w:rsidRPr="00342BC8" w:rsidRDefault="00B2418E" w:rsidP="006F156B">
            <w:pPr>
              <w:jc w:val="center"/>
              <w:rPr>
                <w:color w:val="000000"/>
                <w:sz w:val="18"/>
                <w:szCs w:val="18"/>
              </w:rPr>
            </w:pPr>
            <w:r w:rsidRPr="00342BC8">
              <w:rPr>
                <w:color w:val="000000"/>
                <w:sz w:val="18"/>
                <w:szCs w:val="18"/>
              </w:rPr>
              <w:t>-3,94</w:t>
            </w:r>
          </w:p>
        </w:tc>
        <w:tc>
          <w:tcPr>
            <w:tcW w:w="641" w:type="dxa"/>
            <w:tcBorders>
              <w:top w:val="nil"/>
              <w:left w:val="nil"/>
              <w:bottom w:val="single" w:sz="4" w:space="0" w:color="000000"/>
              <w:right w:val="single" w:sz="4" w:space="0" w:color="000000"/>
            </w:tcBorders>
            <w:shd w:val="clear" w:color="000000" w:fill="FFFFFF"/>
            <w:vAlign w:val="center"/>
            <w:hideMark/>
          </w:tcPr>
          <w:p w14:paraId="043EF6AF" w14:textId="77777777" w:rsidR="00B2418E" w:rsidRPr="00342BC8" w:rsidRDefault="00B2418E" w:rsidP="006F156B">
            <w:pPr>
              <w:jc w:val="center"/>
              <w:rPr>
                <w:color w:val="000000"/>
                <w:sz w:val="18"/>
                <w:szCs w:val="18"/>
              </w:rPr>
            </w:pPr>
            <w:r w:rsidRPr="00342BC8">
              <w:rPr>
                <w:color w:val="000000"/>
                <w:sz w:val="18"/>
                <w:szCs w:val="18"/>
              </w:rPr>
              <w:t>0,13</w:t>
            </w:r>
          </w:p>
        </w:tc>
        <w:tc>
          <w:tcPr>
            <w:tcW w:w="634" w:type="dxa"/>
            <w:tcBorders>
              <w:top w:val="nil"/>
              <w:left w:val="nil"/>
              <w:bottom w:val="single" w:sz="4" w:space="0" w:color="000000"/>
              <w:right w:val="single" w:sz="4" w:space="0" w:color="000000"/>
            </w:tcBorders>
            <w:shd w:val="clear" w:color="000000" w:fill="FFFFFF"/>
            <w:vAlign w:val="center"/>
            <w:hideMark/>
          </w:tcPr>
          <w:p w14:paraId="7E8A5948" w14:textId="77777777" w:rsidR="00B2418E" w:rsidRPr="00342BC8" w:rsidRDefault="00B2418E" w:rsidP="006F156B">
            <w:pPr>
              <w:jc w:val="center"/>
              <w:rPr>
                <w:color w:val="000000"/>
                <w:sz w:val="18"/>
                <w:szCs w:val="18"/>
              </w:rPr>
            </w:pPr>
            <w:r w:rsidRPr="00342BC8">
              <w:rPr>
                <w:color w:val="000000"/>
                <w:sz w:val="18"/>
                <w:szCs w:val="18"/>
              </w:rPr>
              <w:t>0,13</w:t>
            </w:r>
          </w:p>
        </w:tc>
        <w:tc>
          <w:tcPr>
            <w:tcW w:w="623" w:type="dxa"/>
            <w:tcBorders>
              <w:top w:val="nil"/>
              <w:left w:val="nil"/>
              <w:bottom w:val="single" w:sz="4" w:space="0" w:color="000000"/>
              <w:right w:val="single" w:sz="4" w:space="0" w:color="000000"/>
            </w:tcBorders>
            <w:shd w:val="clear" w:color="000000" w:fill="FFFFFF"/>
            <w:vAlign w:val="center"/>
            <w:hideMark/>
          </w:tcPr>
          <w:p w14:paraId="1C902AD3" w14:textId="77777777" w:rsidR="00B2418E" w:rsidRPr="00342BC8" w:rsidRDefault="00B2418E" w:rsidP="006F156B">
            <w:pPr>
              <w:jc w:val="center"/>
              <w:rPr>
                <w:color w:val="000000"/>
                <w:sz w:val="18"/>
                <w:szCs w:val="18"/>
              </w:rPr>
            </w:pPr>
            <w:r w:rsidRPr="00342BC8">
              <w:rPr>
                <w:color w:val="000000"/>
                <w:sz w:val="18"/>
                <w:szCs w:val="18"/>
              </w:rPr>
              <w:t>24,14</w:t>
            </w:r>
          </w:p>
        </w:tc>
        <w:tc>
          <w:tcPr>
            <w:tcW w:w="623" w:type="dxa"/>
            <w:tcBorders>
              <w:top w:val="nil"/>
              <w:left w:val="nil"/>
              <w:bottom w:val="single" w:sz="4" w:space="0" w:color="000000"/>
              <w:right w:val="single" w:sz="4" w:space="0" w:color="000000"/>
            </w:tcBorders>
            <w:shd w:val="clear" w:color="000000" w:fill="FFFFFF"/>
            <w:vAlign w:val="center"/>
            <w:hideMark/>
          </w:tcPr>
          <w:p w14:paraId="61C7AA4E" w14:textId="77777777" w:rsidR="00B2418E" w:rsidRPr="00342BC8" w:rsidRDefault="00B2418E" w:rsidP="006F156B">
            <w:pPr>
              <w:jc w:val="center"/>
              <w:rPr>
                <w:color w:val="000000"/>
                <w:sz w:val="18"/>
                <w:szCs w:val="18"/>
              </w:rPr>
            </w:pPr>
            <w:r w:rsidRPr="00342BC8">
              <w:rPr>
                <w:color w:val="000000"/>
                <w:sz w:val="18"/>
                <w:szCs w:val="18"/>
              </w:rPr>
              <w:t>23,77</w:t>
            </w:r>
          </w:p>
        </w:tc>
        <w:tc>
          <w:tcPr>
            <w:tcW w:w="623" w:type="dxa"/>
            <w:tcBorders>
              <w:top w:val="nil"/>
              <w:left w:val="nil"/>
              <w:bottom w:val="single" w:sz="4" w:space="0" w:color="000000"/>
              <w:right w:val="single" w:sz="4" w:space="0" w:color="000000"/>
            </w:tcBorders>
            <w:shd w:val="clear" w:color="000000" w:fill="FFFFFF"/>
            <w:vAlign w:val="center"/>
            <w:hideMark/>
          </w:tcPr>
          <w:p w14:paraId="43DD6161" w14:textId="77777777" w:rsidR="00B2418E" w:rsidRPr="00342BC8" w:rsidRDefault="00B2418E" w:rsidP="006F156B">
            <w:pPr>
              <w:jc w:val="center"/>
              <w:rPr>
                <w:color w:val="000000"/>
                <w:sz w:val="18"/>
                <w:szCs w:val="18"/>
              </w:rPr>
            </w:pPr>
            <w:r w:rsidRPr="00342BC8">
              <w:rPr>
                <w:color w:val="000000"/>
                <w:sz w:val="18"/>
                <w:szCs w:val="18"/>
              </w:rPr>
              <w:t>18,19</w:t>
            </w:r>
          </w:p>
        </w:tc>
        <w:tc>
          <w:tcPr>
            <w:tcW w:w="623" w:type="dxa"/>
            <w:tcBorders>
              <w:top w:val="nil"/>
              <w:left w:val="nil"/>
              <w:bottom w:val="single" w:sz="4" w:space="0" w:color="000000"/>
              <w:right w:val="single" w:sz="4" w:space="0" w:color="000000"/>
            </w:tcBorders>
            <w:shd w:val="clear" w:color="000000" w:fill="FFFFFF"/>
            <w:vAlign w:val="center"/>
            <w:hideMark/>
          </w:tcPr>
          <w:p w14:paraId="1EEDA76C" w14:textId="77777777" w:rsidR="00B2418E" w:rsidRPr="00342BC8" w:rsidRDefault="00B2418E" w:rsidP="006F156B">
            <w:pPr>
              <w:jc w:val="center"/>
              <w:rPr>
                <w:color w:val="000000"/>
                <w:sz w:val="18"/>
                <w:szCs w:val="18"/>
              </w:rPr>
            </w:pPr>
            <w:r w:rsidRPr="00342BC8">
              <w:rPr>
                <w:color w:val="000000"/>
                <w:sz w:val="18"/>
                <w:szCs w:val="18"/>
              </w:rPr>
              <w:t>18,30</w:t>
            </w:r>
          </w:p>
        </w:tc>
        <w:tc>
          <w:tcPr>
            <w:tcW w:w="714" w:type="dxa"/>
            <w:tcBorders>
              <w:top w:val="nil"/>
              <w:left w:val="nil"/>
              <w:bottom w:val="single" w:sz="4" w:space="0" w:color="000000"/>
              <w:right w:val="single" w:sz="4" w:space="0" w:color="000000"/>
            </w:tcBorders>
            <w:shd w:val="clear" w:color="000000" w:fill="FFFFFF"/>
            <w:vAlign w:val="center"/>
            <w:hideMark/>
          </w:tcPr>
          <w:p w14:paraId="1E3CA444" w14:textId="77777777" w:rsidR="00B2418E" w:rsidRPr="00342BC8" w:rsidRDefault="00B2418E" w:rsidP="006F156B">
            <w:pPr>
              <w:jc w:val="center"/>
              <w:rPr>
                <w:color w:val="000000"/>
                <w:sz w:val="18"/>
                <w:szCs w:val="18"/>
              </w:rPr>
            </w:pPr>
            <w:r w:rsidRPr="00342BC8">
              <w:rPr>
                <w:color w:val="000000"/>
                <w:sz w:val="18"/>
                <w:szCs w:val="18"/>
              </w:rPr>
              <w:t>217,29</w:t>
            </w:r>
          </w:p>
        </w:tc>
        <w:tc>
          <w:tcPr>
            <w:tcW w:w="711" w:type="dxa"/>
            <w:tcBorders>
              <w:top w:val="nil"/>
              <w:left w:val="nil"/>
              <w:bottom w:val="single" w:sz="4" w:space="0" w:color="000000"/>
              <w:right w:val="single" w:sz="4" w:space="0" w:color="000000"/>
            </w:tcBorders>
            <w:shd w:val="clear" w:color="000000" w:fill="FFFFFF"/>
            <w:vAlign w:val="center"/>
            <w:hideMark/>
          </w:tcPr>
          <w:p w14:paraId="177689DD" w14:textId="77777777" w:rsidR="00B2418E" w:rsidRPr="00342BC8" w:rsidRDefault="00B2418E" w:rsidP="006F156B">
            <w:pPr>
              <w:jc w:val="center"/>
              <w:rPr>
                <w:color w:val="000000"/>
                <w:sz w:val="18"/>
                <w:szCs w:val="18"/>
              </w:rPr>
            </w:pPr>
            <w:r w:rsidRPr="00342BC8">
              <w:rPr>
                <w:color w:val="000000"/>
                <w:sz w:val="18"/>
                <w:szCs w:val="18"/>
              </w:rPr>
              <w:t>217,16</w:t>
            </w:r>
          </w:p>
        </w:tc>
        <w:tc>
          <w:tcPr>
            <w:tcW w:w="711" w:type="dxa"/>
            <w:tcBorders>
              <w:top w:val="nil"/>
              <w:left w:val="nil"/>
              <w:bottom w:val="single" w:sz="4" w:space="0" w:color="000000"/>
              <w:right w:val="single" w:sz="4" w:space="0" w:color="000000"/>
            </w:tcBorders>
            <w:shd w:val="clear" w:color="000000" w:fill="FFFFFF"/>
            <w:vAlign w:val="center"/>
            <w:hideMark/>
          </w:tcPr>
          <w:p w14:paraId="3993AFDD" w14:textId="77777777" w:rsidR="00B2418E" w:rsidRPr="00342BC8" w:rsidRDefault="00B2418E" w:rsidP="006F156B">
            <w:pPr>
              <w:jc w:val="center"/>
              <w:rPr>
                <w:color w:val="000000"/>
                <w:sz w:val="18"/>
                <w:szCs w:val="18"/>
              </w:rPr>
            </w:pPr>
            <w:r w:rsidRPr="00342BC8">
              <w:rPr>
                <w:color w:val="000000"/>
                <w:sz w:val="18"/>
                <w:szCs w:val="18"/>
              </w:rPr>
              <w:t>211,58</w:t>
            </w:r>
          </w:p>
        </w:tc>
        <w:tc>
          <w:tcPr>
            <w:tcW w:w="711" w:type="dxa"/>
            <w:tcBorders>
              <w:top w:val="nil"/>
              <w:left w:val="nil"/>
              <w:bottom w:val="single" w:sz="4" w:space="0" w:color="000000"/>
              <w:right w:val="single" w:sz="4" w:space="0" w:color="000000"/>
            </w:tcBorders>
            <w:shd w:val="clear" w:color="000000" w:fill="FFFFFF"/>
            <w:vAlign w:val="center"/>
            <w:hideMark/>
          </w:tcPr>
          <w:p w14:paraId="71CE7D2F" w14:textId="77777777" w:rsidR="00B2418E" w:rsidRPr="00342BC8" w:rsidRDefault="00B2418E" w:rsidP="006F156B">
            <w:pPr>
              <w:jc w:val="center"/>
              <w:rPr>
                <w:color w:val="000000"/>
                <w:sz w:val="18"/>
                <w:szCs w:val="18"/>
              </w:rPr>
            </w:pPr>
            <w:r w:rsidRPr="00342BC8">
              <w:rPr>
                <w:color w:val="000000"/>
                <w:sz w:val="18"/>
                <w:szCs w:val="18"/>
              </w:rPr>
              <w:t>211,45</w:t>
            </w:r>
          </w:p>
        </w:tc>
        <w:tc>
          <w:tcPr>
            <w:tcW w:w="621" w:type="dxa"/>
            <w:tcBorders>
              <w:top w:val="nil"/>
              <w:left w:val="nil"/>
              <w:bottom w:val="single" w:sz="4" w:space="0" w:color="000000"/>
              <w:right w:val="single" w:sz="4" w:space="0" w:color="000000"/>
            </w:tcBorders>
            <w:shd w:val="clear" w:color="000000" w:fill="FFFFFF"/>
            <w:vAlign w:val="center"/>
            <w:hideMark/>
          </w:tcPr>
          <w:p w14:paraId="19A5745B" w14:textId="77777777" w:rsidR="00B2418E" w:rsidRPr="00342BC8" w:rsidRDefault="00B2418E" w:rsidP="006F156B">
            <w:pPr>
              <w:jc w:val="center"/>
              <w:rPr>
                <w:color w:val="000000"/>
                <w:sz w:val="18"/>
                <w:szCs w:val="18"/>
              </w:rPr>
            </w:pPr>
            <w:r w:rsidRPr="00342BC8">
              <w:rPr>
                <w:color w:val="000000"/>
                <w:sz w:val="18"/>
                <w:szCs w:val="18"/>
              </w:rPr>
              <w:t>5,84</w:t>
            </w:r>
          </w:p>
        </w:tc>
        <w:tc>
          <w:tcPr>
            <w:tcW w:w="621" w:type="dxa"/>
            <w:tcBorders>
              <w:top w:val="nil"/>
              <w:left w:val="nil"/>
              <w:bottom w:val="single" w:sz="4" w:space="0" w:color="000000"/>
              <w:right w:val="single" w:sz="4" w:space="0" w:color="000000"/>
            </w:tcBorders>
            <w:shd w:val="clear" w:color="000000" w:fill="FFFFFF"/>
            <w:vAlign w:val="center"/>
            <w:hideMark/>
          </w:tcPr>
          <w:p w14:paraId="7B6D7955" w14:textId="77777777" w:rsidR="00B2418E" w:rsidRPr="00342BC8" w:rsidRDefault="00B2418E" w:rsidP="006F156B">
            <w:pPr>
              <w:jc w:val="center"/>
              <w:rPr>
                <w:color w:val="000000"/>
                <w:sz w:val="18"/>
                <w:szCs w:val="18"/>
              </w:rPr>
            </w:pPr>
            <w:r w:rsidRPr="00342BC8">
              <w:rPr>
                <w:color w:val="000000"/>
                <w:sz w:val="18"/>
                <w:szCs w:val="18"/>
              </w:rPr>
              <w:t>5,58</w:t>
            </w:r>
          </w:p>
        </w:tc>
        <w:tc>
          <w:tcPr>
            <w:tcW w:w="787" w:type="dxa"/>
            <w:tcBorders>
              <w:top w:val="nil"/>
              <w:left w:val="nil"/>
              <w:bottom w:val="single" w:sz="4" w:space="0" w:color="000000"/>
              <w:right w:val="single" w:sz="4" w:space="0" w:color="000000"/>
            </w:tcBorders>
            <w:shd w:val="clear" w:color="000000" w:fill="FFFFFF"/>
            <w:vAlign w:val="center"/>
            <w:hideMark/>
          </w:tcPr>
          <w:p w14:paraId="31D4AD83" w14:textId="77777777" w:rsidR="00B2418E" w:rsidRPr="00342BC8" w:rsidRDefault="00B2418E" w:rsidP="006F156B">
            <w:pPr>
              <w:jc w:val="center"/>
              <w:rPr>
                <w:color w:val="000000"/>
                <w:sz w:val="18"/>
                <w:szCs w:val="18"/>
              </w:rPr>
            </w:pPr>
            <w:r w:rsidRPr="00342BC8">
              <w:rPr>
                <w:color w:val="000000"/>
                <w:sz w:val="18"/>
                <w:szCs w:val="18"/>
              </w:rPr>
              <w:t>15,94</w:t>
            </w:r>
          </w:p>
        </w:tc>
        <w:tc>
          <w:tcPr>
            <w:tcW w:w="786" w:type="dxa"/>
            <w:tcBorders>
              <w:top w:val="nil"/>
              <w:left w:val="nil"/>
              <w:bottom w:val="single" w:sz="4" w:space="0" w:color="000000"/>
              <w:right w:val="single" w:sz="4" w:space="0" w:color="000000"/>
            </w:tcBorders>
            <w:shd w:val="clear" w:color="000000" w:fill="FFFFFF"/>
            <w:vAlign w:val="center"/>
            <w:hideMark/>
          </w:tcPr>
          <w:p w14:paraId="47114957" w14:textId="77777777" w:rsidR="00B2418E" w:rsidRPr="00342BC8" w:rsidRDefault="00B2418E" w:rsidP="006F156B">
            <w:pPr>
              <w:jc w:val="center"/>
              <w:rPr>
                <w:color w:val="000000"/>
                <w:sz w:val="18"/>
                <w:szCs w:val="18"/>
              </w:rPr>
            </w:pPr>
            <w:r w:rsidRPr="00342BC8">
              <w:rPr>
                <w:color w:val="000000"/>
                <w:sz w:val="18"/>
                <w:szCs w:val="18"/>
              </w:rPr>
              <w:t>15,94</w:t>
            </w:r>
          </w:p>
        </w:tc>
      </w:tr>
      <w:tr w:rsidR="00DE022C" w:rsidRPr="00342BC8" w14:paraId="3D9AF83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21D56C"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1A0573D1"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5E38DBC3" w14:textId="77777777" w:rsidR="00B2418E" w:rsidRPr="00342BC8" w:rsidRDefault="00B2418E" w:rsidP="006F156B">
            <w:pPr>
              <w:jc w:val="center"/>
              <w:rPr>
                <w:color w:val="000000"/>
                <w:sz w:val="18"/>
                <w:szCs w:val="18"/>
              </w:rPr>
            </w:pPr>
            <w:r w:rsidRPr="00342BC8">
              <w:rPr>
                <w:color w:val="000000"/>
                <w:sz w:val="18"/>
                <w:szCs w:val="18"/>
              </w:rPr>
              <w:t>ТК4</w:t>
            </w:r>
          </w:p>
        </w:tc>
        <w:tc>
          <w:tcPr>
            <w:tcW w:w="711" w:type="dxa"/>
            <w:tcBorders>
              <w:top w:val="nil"/>
              <w:left w:val="nil"/>
              <w:bottom w:val="single" w:sz="4" w:space="0" w:color="000000"/>
              <w:right w:val="single" w:sz="4" w:space="0" w:color="000000"/>
            </w:tcBorders>
            <w:shd w:val="clear" w:color="000000" w:fill="FFFFFF"/>
            <w:vAlign w:val="center"/>
            <w:hideMark/>
          </w:tcPr>
          <w:p w14:paraId="4653A294" w14:textId="77777777" w:rsidR="00B2418E" w:rsidRPr="00342BC8" w:rsidRDefault="00B2418E" w:rsidP="006F156B">
            <w:pPr>
              <w:jc w:val="center"/>
              <w:rPr>
                <w:color w:val="000000"/>
                <w:sz w:val="18"/>
                <w:szCs w:val="18"/>
              </w:rPr>
            </w:pPr>
            <w:r w:rsidRPr="00342BC8">
              <w:rPr>
                <w:color w:val="000000"/>
                <w:sz w:val="18"/>
                <w:szCs w:val="18"/>
              </w:rPr>
              <w:t>88,70</w:t>
            </w:r>
          </w:p>
        </w:tc>
        <w:tc>
          <w:tcPr>
            <w:tcW w:w="590" w:type="dxa"/>
            <w:tcBorders>
              <w:top w:val="nil"/>
              <w:left w:val="nil"/>
              <w:bottom w:val="single" w:sz="4" w:space="0" w:color="000000"/>
              <w:right w:val="single" w:sz="4" w:space="0" w:color="000000"/>
            </w:tcBorders>
            <w:shd w:val="clear" w:color="000000" w:fill="FFFFFF"/>
            <w:vAlign w:val="center"/>
            <w:hideMark/>
          </w:tcPr>
          <w:p w14:paraId="1190E056"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DFAEB2D"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E1D166F" w14:textId="77777777" w:rsidR="00B2418E" w:rsidRPr="00342BC8" w:rsidRDefault="00B2418E" w:rsidP="006F156B">
            <w:pPr>
              <w:jc w:val="center"/>
              <w:rPr>
                <w:color w:val="000000"/>
                <w:sz w:val="18"/>
                <w:szCs w:val="18"/>
              </w:rPr>
            </w:pPr>
            <w:r w:rsidRPr="00342BC8">
              <w:rPr>
                <w:color w:val="000000"/>
                <w:sz w:val="18"/>
                <w:szCs w:val="18"/>
              </w:rPr>
              <w:t>75,28</w:t>
            </w:r>
          </w:p>
        </w:tc>
        <w:tc>
          <w:tcPr>
            <w:tcW w:w="915" w:type="dxa"/>
            <w:tcBorders>
              <w:top w:val="nil"/>
              <w:left w:val="nil"/>
              <w:bottom w:val="single" w:sz="4" w:space="0" w:color="000000"/>
              <w:right w:val="single" w:sz="4" w:space="0" w:color="000000"/>
            </w:tcBorders>
            <w:shd w:val="clear" w:color="000000" w:fill="FFFFFF"/>
            <w:vAlign w:val="center"/>
            <w:hideMark/>
          </w:tcPr>
          <w:p w14:paraId="5CF2682E" w14:textId="77777777" w:rsidR="00B2418E" w:rsidRPr="00342BC8" w:rsidRDefault="00B2418E" w:rsidP="006F156B">
            <w:pPr>
              <w:jc w:val="center"/>
              <w:rPr>
                <w:color w:val="000000"/>
                <w:sz w:val="18"/>
                <w:szCs w:val="18"/>
              </w:rPr>
            </w:pPr>
            <w:r w:rsidRPr="00342BC8">
              <w:rPr>
                <w:color w:val="000000"/>
                <w:sz w:val="18"/>
                <w:szCs w:val="18"/>
              </w:rPr>
              <w:t>-75,28</w:t>
            </w:r>
          </w:p>
        </w:tc>
        <w:tc>
          <w:tcPr>
            <w:tcW w:w="641" w:type="dxa"/>
            <w:tcBorders>
              <w:top w:val="nil"/>
              <w:left w:val="nil"/>
              <w:bottom w:val="single" w:sz="4" w:space="0" w:color="000000"/>
              <w:right w:val="single" w:sz="4" w:space="0" w:color="000000"/>
            </w:tcBorders>
            <w:shd w:val="clear" w:color="000000" w:fill="FFFFFF"/>
            <w:vAlign w:val="center"/>
            <w:hideMark/>
          </w:tcPr>
          <w:p w14:paraId="5A938DF7" w14:textId="77777777" w:rsidR="00B2418E" w:rsidRPr="00342BC8" w:rsidRDefault="00B2418E" w:rsidP="006F156B">
            <w:pPr>
              <w:jc w:val="center"/>
              <w:rPr>
                <w:color w:val="000000"/>
                <w:sz w:val="18"/>
                <w:szCs w:val="18"/>
              </w:rPr>
            </w:pPr>
            <w:r w:rsidRPr="00342BC8">
              <w:rPr>
                <w:color w:val="000000"/>
                <w:sz w:val="18"/>
                <w:szCs w:val="18"/>
              </w:rPr>
              <w:t>0,32</w:t>
            </w:r>
          </w:p>
        </w:tc>
        <w:tc>
          <w:tcPr>
            <w:tcW w:w="634" w:type="dxa"/>
            <w:tcBorders>
              <w:top w:val="nil"/>
              <w:left w:val="nil"/>
              <w:bottom w:val="single" w:sz="4" w:space="0" w:color="000000"/>
              <w:right w:val="single" w:sz="4" w:space="0" w:color="000000"/>
            </w:tcBorders>
            <w:shd w:val="clear" w:color="000000" w:fill="FFFFFF"/>
            <w:vAlign w:val="center"/>
            <w:hideMark/>
          </w:tcPr>
          <w:p w14:paraId="69BA3417" w14:textId="77777777" w:rsidR="00B2418E" w:rsidRPr="00342BC8" w:rsidRDefault="00B2418E" w:rsidP="006F156B">
            <w:pPr>
              <w:jc w:val="center"/>
              <w:rPr>
                <w:color w:val="000000"/>
                <w:sz w:val="18"/>
                <w:szCs w:val="18"/>
              </w:rPr>
            </w:pPr>
            <w:r w:rsidRPr="00342BC8">
              <w:rPr>
                <w:color w:val="000000"/>
                <w:sz w:val="18"/>
                <w:szCs w:val="18"/>
              </w:rPr>
              <w:t>0,32</w:t>
            </w:r>
          </w:p>
        </w:tc>
        <w:tc>
          <w:tcPr>
            <w:tcW w:w="623" w:type="dxa"/>
            <w:tcBorders>
              <w:top w:val="nil"/>
              <w:left w:val="nil"/>
              <w:bottom w:val="single" w:sz="4" w:space="0" w:color="000000"/>
              <w:right w:val="single" w:sz="4" w:space="0" w:color="000000"/>
            </w:tcBorders>
            <w:shd w:val="clear" w:color="000000" w:fill="FFFFFF"/>
            <w:vAlign w:val="center"/>
            <w:hideMark/>
          </w:tcPr>
          <w:p w14:paraId="276D3DC2" w14:textId="77777777" w:rsidR="00B2418E" w:rsidRPr="00342BC8" w:rsidRDefault="00B2418E" w:rsidP="006F156B">
            <w:pPr>
              <w:jc w:val="center"/>
              <w:rPr>
                <w:color w:val="000000"/>
                <w:sz w:val="18"/>
                <w:szCs w:val="18"/>
              </w:rPr>
            </w:pPr>
            <w:r w:rsidRPr="00342BC8">
              <w:rPr>
                <w:color w:val="000000"/>
                <w:sz w:val="18"/>
                <w:szCs w:val="18"/>
              </w:rPr>
              <w:t>22,45</w:t>
            </w:r>
          </w:p>
        </w:tc>
        <w:tc>
          <w:tcPr>
            <w:tcW w:w="623" w:type="dxa"/>
            <w:tcBorders>
              <w:top w:val="nil"/>
              <w:left w:val="nil"/>
              <w:bottom w:val="single" w:sz="4" w:space="0" w:color="000000"/>
              <w:right w:val="single" w:sz="4" w:space="0" w:color="000000"/>
            </w:tcBorders>
            <w:shd w:val="clear" w:color="000000" w:fill="FFFFFF"/>
            <w:vAlign w:val="center"/>
            <w:hideMark/>
          </w:tcPr>
          <w:p w14:paraId="24E7086E" w14:textId="77777777" w:rsidR="00B2418E" w:rsidRPr="00342BC8" w:rsidRDefault="00B2418E" w:rsidP="006F156B">
            <w:pPr>
              <w:jc w:val="center"/>
              <w:rPr>
                <w:color w:val="000000"/>
                <w:sz w:val="18"/>
                <w:szCs w:val="18"/>
              </w:rPr>
            </w:pPr>
            <w:r w:rsidRPr="00342BC8">
              <w:rPr>
                <w:color w:val="000000"/>
                <w:sz w:val="18"/>
                <w:szCs w:val="18"/>
              </w:rPr>
              <w:t>20,79</w:t>
            </w:r>
          </w:p>
        </w:tc>
        <w:tc>
          <w:tcPr>
            <w:tcW w:w="623" w:type="dxa"/>
            <w:tcBorders>
              <w:top w:val="nil"/>
              <w:left w:val="nil"/>
              <w:bottom w:val="single" w:sz="4" w:space="0" w:color="000000"/>
              <w:right w:val="single" w:sz="4" w:space="0" w:color="000000"/>
            </w:tcBorders>
            <w:shd w:val="clear" w:color="000000" w:fill="FFFFFF"/>
            <w:vAlign w:val="center"/>
            <w:hideMark/>
          </w:tcPr>
          <w:p w14:paraId="4E3B2C57" w14:textId="77777777" w:rsidR="00B2418E" w:rsidRPr="00342BC8" w:rsidRDefault="00B2418E" w:rsidP="006F156B">
            <w:pPr>
              <w:jc w:val="center"/>
              <w:rPr>
                <w:color w:val="000000"/>
                <w:sz w:val="18"/>
                <w:szCs w:val="18"/>
              </w:rPr>
            </w:pPr>
            <w:r w:rsidRPr="00342BC8">
              <w:rPr>
                <w:color w:val="000000"/>
                <w:sz w:val="18"/>
                <w:szCs w:val="18"/>
              </w:rPr>
              <w:t>11,73</w:t>
            </w:r>
          </w:p>
        </w:tc>
        <w:tc>
          <w:tcPr>
            <w:tcW w:w="623" w:type="dxa"/>
            <w:tcBorders>
              <w:top w:val="nil"/>
              <w:left w:val="nil"/>
              <w:bottom w:val="single" w:sz="4" w:space="0" w:color="000000"/>
              <w:right w:val="single" w:sz="4" w:space="0" w:color="000000"/>
            </w:tcBorders>
            <w:shd w:val="clear" w:color="000000" w:fill="FFFFFF"/>
            <w:vAlign w:val="center"/>
            <w:hideMark/>
          </w:tcPr>
          <w:p w14:paraId="4F20F147" w14:textId="77777777" w:rsidR="00B2418E" w:rsidRPr="00342BC8" w:rsidRDefault="00B2418E" w:rsidP="006F156B">
            <w:pPr>
              <w:jc w:val="center"/>
              <w:rPr>
                <w:color w:val="000000"/>
                <w:sz w:val="18"/>
                <w:szCs w:val="18"/>
              </w:rPr>
            </w:pPr>
            <w:r w:rsidRPr="00342BC8">
              <w:rPr>
                <w:color w:val="000000"/>
                <w:sz w:val="18"/>
                <w:szCs w:val="18"/>
              </w:rPr>
              <w:t>12,75</w:t>
            </w:r>
          </w:p>
        </w:tc>
        <w:tc>
          <w:tcPr>
            <w:tcW w:w="714" w:type="dxa"/>
            <w:tcBorders>
              <w:top w:val="nil"/>
              <w:left w:val="nil"/>
              <w:bottom w:val="single" w:sz="4" w:space="0" w:color="000000"/>
              <w:right w:val="single" w:sz="4" w:space="0" w:color="000000"/>
            </w:tcBorders>
            <w:shd w:val="clear" w:color="000000" w:fill="FFFFFF"/>
            <w:vAlign w:val="center"/>
            <w:hideMark/>
          </w:tcPr>
          <w:p w14:paraId="3DD50B4F" w14:textId="77777777" w:rsidR="00B2418E" w:rsidRPr="00342BC8" w:rsidRDefault="00B2418E" w:rsidP="006F156B">
            <w:pPr>
              <w:jc w:val="center"/>
              <w:rPr>
                <w:color w:val="000000"/>
                <w:sz w:val="18"/>
                <w:szCs w:val="18"/>
              </w:rPr>
            </w:pPr>
            <w:r w:rsidRPr="00342BC8">
              <w:rPr>
                <w:color w:val="000000"/>
                <w:sz w:val="18"/>
                <w:szCs w:val="18"/>
              </w:rPr>
              <w:t>219,22</w:t>
            </w:r>
          </w:p>
        </w:tc>
        <w:tc>
          <w:tcPr>
            <w:tcW w:w="711" w:type="dxa"/>
            <w:tcBorders>
              <w:top w:val="nil"/>
              <w:left w:val="nil"/>
              <w:bottom w:val="single" w:sz="4" w:space="0" w:color="000000"/>
              <w:right w:val="single" w:sz="4" w:space="0" w:color="000000"/>
            </w:tcBorders>
            <w:shd w:val="clear" w:color="000000" w:fill="FFFFFF"/>
            <w:vAlign w:val="center"/>
            <w:hideMark/>
          </w:tcPr>
          <w:p w14:paraId="311F995C" w14:textId="77777777" w:rsidR="00B2418E" w:rsidRPr="00342BC8" w:rsidRDefault="00B2418E" w:rsidP="006F156B">
            <w:pPr>
              <w:jc w:val="center"/>
              <w:rPr>
                <w:color w:val="000000"/>
                <w:sz w:val="18"/>
                <w:szCs w:val="18"/>
              </w:rPr>
            </w:pPr>
            <w:r w:rsidRPr="00342BC8">
              <w:rPr>
                <w:color w:val="000000"/>
                <w:sz w:val="18"/>
                <w:szCs w:val="18"/>
              </w:rPr>
              <w:t>218,90</w:t>
            </w:r>
          </w:p>
        </w:tc>
        <w:tc>
          <w:tcPr>
            <w:tcW w:w="711" w:type="dxa"/>
            <w:tcBorders>
              <w:top w:val="nil"/>
              <w:left w:val="nil"/>
              <w:bottom w:val="single" w:sz="4" w:space="0" w:color="000000"/>
              <w:right w:val="single" w:sz="4" w:space="0" w:color="000000"/>
            </w:tcBorders>
            <w:shd w:val="clear" w:color="000000" w:fill="FFFFFF"/>
            <w:vAlign w:val="center"/>
            <w:hideMark/>
          </w:tcPr>
          <w:p w14:paraId="244B3916" w14:textId="77777777" w:rsidR="00B2418E" w:rsidRPr="00342BC8" w:rsidRDefault="00B2418E" w:rsidP="006F156B">
            <w:pPr>
              <w:jc w:val="center"/>
              <w:rPr>
                <w:color w:val="000000"/>
                <w:sz w:val="18"/>
                <w:szCs w:val="18"/>
              </w:rPr>
            </w:pPr>
            <w:r w:rsidRPr="00342BC8">
              <w:rPr>
                <w:color w:val="000000"/>
                <w:sz w:val="18"/>
                <w:szCs w:val="18"/>
              </w:rPr>
              <w:t>209,84</w:t>
            </w:r>
          </w:p>
        </w:tc>
        <w:tc>
          <w:tcPr>
            <w:tcW w:w="711" w:type="dxa"/>
            <w:tcBorders>
              <w:top w:val="nil"/>
              <w:left w:val="nil"/>
              <w:bottom w:val="single" w:sz="4" w:space="0" w:color="000000"/>
              <w:right w:val="single" w:sz="4" w:space="0" w:color="000000"/>
            </w:tcBorders>
            <w:shd w:val="clear" w:color="000000" w:fill="FFFFFF"/>
            <w:vAlign w:val="center"/>
            <w:hideMark/>
          </w:tcPr>
          <w:p w14:paraId="74D9D296" w14:textId="77777777" w:rsidR="00B2418E" w:rsidRPr="00342BC8" w:rsidRDefault="00B2418E" w:rsidP="006F156B">
            <w:pPr>
              <w:jc w:val="center"/>
              <w:rPr>
                <w:color w:val="000000"/>
                <w:sz w:val="18"/>
                <w:szCs w:val="18"/>
              </w:rPr>
            </w:pPr>
            <w:r w:rsidRPr="00342BC8">
              <w:rPr>
                <w:color w:val="000000"/>
                <w:sz w:val="18"/>
                <w:szCs w:val="18"/>
              </w:rPr>
              <w:t>209,52</w:t>
            </w:r>
          </w:p>
        </w:tc>
        <w:tc>
          <w:tcPr>
            <w:tcW w:w="621" w:type="dxa"/>
            <w:tcBorders>
              <w:top w:val="nil"/>
              <w:left w:val="nil"/>
              <w:bottom w:val="single" w:sz="4" w:space="0" w:color="000000"/>
              <w:right w:val="single" w:sz="4" w:space="0" w:color="000000"/>
            </w:tcBorders>
            <w:shd w:val="clear" w:color="000000" w:fill="FFFFFF"/>
            <w:vAlign w:val="center"/>
            <w:hideMark/>
          </w:tcPr>
          <w:p w14:paraId="6370BD46" w14:textId="77777777" w:rsidR="00B2418E" w:rsidRPr="00342BC8" w:rsidRDefault="00B2418E" w:rsidP="006F156B">
            <w:pPr>
              <w:jc w:val="center"/>
              <w:rPr>
                <w:color w:val="000000"/>
                <w:sz w:val="18"/>
                <w:szCs w:val="18"/>
              </w:rPr>
            </w:pPr>
            <w:r w:rsidRPr="00342BC8">
              <w:rPr>
                <w:color w:val="000000"/>
                <w:sz w:val="18"/>
                <w:szCs w:val="18"/>
              </w:rPr>
              <w:t>9,69</w:t>
            </w:r>
          </w:p>
        </w:tc>
        <w:tc>
          <w:tcPr>
            <w:tcW w:w="621" w:type="dxa"/>
            <w:tcBorders>
              <w:top w:val="nil"/>
              <w:left w:val="nil"/>
              <w:bottom w:val="single" w:sz="4" w:space="0" w:color="000000"/>
              <w:right w:val="single" w:sz="4" w:space="0" w:color="000000"/>
            </w:tcBorders>
            <w:shd w:val="clear" w:color="000000" w:fill="FFFFFF"/>
            <w:vAlign w:val="center"/>
            <w:hideMark/>
          </w:tcPr>
          <w:p w14:paraId="771A1F23" w14:textId="77777777" w:rsidR="00B2418E" w:rsidRPr="00342BC8" w:rsidRDefault="00B2418E" w:rsidP="006F156B">
            <w:pPr>
              <w:jc w:val="center"/>
              <w:rPr>
                <w:color w:val="000000"/>
                <w:sz w:val="18"/>
                <w:szCs w:val="18"/>
              </w:rPr>
            </w:pPr>
            <w:r w:rsidRPr="00342BC8">
              <w:rPr>
                <w:color w:val="000000"/>
                <w:sz w:val="18"/>
                <w:szCs w:val="18"/>
              </w:rPr>
              <w:t>9,06</w:t>
            </w:r>
          </w:p>
        </w:tc>
        <w:tc>
          <w:tcPr>
            <w:tcW w:w="787" w:type="dxa"/>
            <w:tcBorders>
              <w:top w:val="nil"/>
              <w:left w:val="nil"/>
              <w:bottom w:val="single" w:sz="4" w:space="0" w:color="000000"/>
              <w:right w:val="single" w:sz="4" w:space="0" w:color="000000"/>
            </w:tcBorders>
            <w:shd w:val="clear" w:color="000000" w:fill="FFFFFF"/>
            <w:vAlign w:val="center"/>
            <w:hideMark/>
          </w:tcPr>
          <w:p w14:paraId="40297375" w14:textId="77777777" w:rsidR="00B2418E" w:rsidRPr="00342BC8" w:rsidRDefault="00B2418E" w:rsidP="006F156B">
            <w:pPr>
              <w:jc w:val="center"/>
              <w:rPr>
                <w:color w:val="000000"/>
                <w:sz w:val="18"/>
                <w:szCs w:val="18"/>
              </w:rPr>
            </w:pPr>
            <w:r w:rsidRPr="00342BC8">
              <w:rPr>
                <w:color w:val="000000"/>
                <w:sz w:val="18"/>
                <w:szCs w:val="18"/>
              </w:rPr>
              <w:t>3,55</w:t>
            </w:r>
          </w:p>
        </w:tc>
        <w:tc>
          <w:tcPr>
            <w:tcW w:w="786" w:type="dxa"/>
            <w:tcBorders>
              <w:top w:val="nil"/>
              <w:left w:val="nil"/>
              <w:bottom w:val="single" w:sz="4" w:space="0" w:color="000000"/>
              <w:right w:val="single" w:sz="4" w:space="0" w:color="000000"/>
            </w:tcBorders>
            <w:shd w:val="clear" w:color="000000" w:fill="FFFFFF"/>
            <w:vAlign w:val="center"/>
            <w:hideMark/>
          </w:tcPr>
          <w:p w14:paraId="113F1F28" w14:textId="77777777" w:rsidR="00B2418E" w:rsidRPr="00342BC8" w:rsidRDefault="00B2418E" w:rsidP="006F156B">
            <w:pPr>
              <w:jc w:val="center"/>
              <w:rPr>
                <w:color w:val="000000"/>
                <w:sz w:val="18"/>
                <w:szCs w:val="18"/>
              </w:rPr>
            </w:pPr>
            <w:r w:rsidRPr="00342BC8">
              <w:rPr>
                <w:color w:val="000000"/>
                <w:sz w:val="18"/>
                <w:szCs w:val="18"/>
              </w:rPr>
              <w:t>3,55</w:t>
            </w:r>
          </w:p>
        </w:tc>
      </w:tr>
      <w:tr w:rsidR="00DE022C" w:rsidRPr="00342BC8" w14:paraId="51231F5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D31B9D5"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7B32EBD"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30150D5C" w14:textId="77777777" w:rsidR="00B2418E" w:rsidRPr="00342BC8" w:rsidRDefault="00B2418E" w:rsidP="006F156B">
            <w:pPr>
              <w:jc w:val="center"/>
              <w:rPr>
                <w:color w:val="000000"/>
                <w:sz w:val="18"/>
                <w:szCs w:val="18"/>
              </w:rPr>
            </w:pPr>
            <w:r w:rsidRPr="00342BC8">
              <w:rPr>
                <w:color w:val="000000"/>
                <w:sz w:val="18"/>
                <w:szCs w:val="18"/>
              </w:rPr>
              <w:t>ТК3</w:t>
            </w:r>
          </w:p>
        </w:tc>
        <w:tc>
          <w:tcPr>
            <w:tcW w:w="711" w:type="dxa"/>
            <w:tcBorders>
              <w:top w:val="nil"/>
              <w:left w:val="nil"/>
              <w:bottom w:val="single" w:sz="4" w:space="0" w:color="000000"/>
              <w:right w:val="single" w:sz="4" w:space="0" w:color="000000"/>
            </w:tcBorders>
            <w:shd w:val="clear" w:color="000000" w:fill="FFFFFF"/>
            <w:vAlign w:val="center"/>
            <w:hideMark/>
          </w:tcPr>
          <w:p w14:paraId="32AE5046" w14:textId="77777777" w:rsidR="00B2418E" w:rsidRPr="00342BC8" w:rsidRDefault="00B2418E" w:rsidP="006F156B">
            <w:pPr>
              <w:jc w:val="center"/>
              <w:rPr>
                <w:color w:val="000000"/>
                <w:sz w:val="18"/>
                <w:szCs w:val="18"/>
              </w:rPr>
            </w:pPr>
            <w:r w:rsidRPr="00342BC8">
              <w:rPr>
                <w:color w:val="000000"/>
                <w:sz w:val="18"/>
                <w:szCs w:val="18"/>
              </w:rPr>
              <w:t>36,00</w:t>
            </w:r>
          </w:p>
        </w:tc>
        <w:tc>
          <w:tcPr>
            <w:tcW w:w="590" w:type="dxa"/>
            <w:tcBorders>
              <w:top w:val="nil"/>
              <w:left w:val="nil"/>
              <w:bottom w:val="single" w:sz="4" w:space="0" w:color="000000"/>
              <w:right w:val="single" w:sz="4" w:space="0" w:color="000000"/>
            </w:tcBorders>
            <w:shd w:val="clear" w:color="000000" w:fill="FFFFFF"/>
            <w:vAlign w:val="center"/>
            <w:hideMark/>
          </w:tcPr>
          <w:p w14:paraId="644A5CB4" w14:textId="77777777" w:rsidR="00B2418E" w:rsidRPr="00342BC8" w:rsidRDefault="00B2418E" w:rsidP="006F156B">
            <w:pPr>
              <w:jc w:val="center"/>
              <w:rPr>
                <w:color w:val="000000"/>
                <w:sz w:val="18"/>
                <w:szCs w:val="18"/>
              </w:rPr>
            </w:pPr>
            <w:r w:rsidRPr="00342BC8">
              <w:rPr>
                <w:color w:val="000000"/>
                <w:sz w:val="18"/>
                <w:szCs w:val="18"/>
              </w:rPr>
              <w:t>0,30</w:t>
            </w:r>
          </w:p>
        </w:tc>
        <w:tc>
          <w:tcPr>
            <w:tcW w:w="549" w:type="dxa"/>
            <w:tcBorders>
              <w:top w:val="nil"/>
              <w:left w:val="nil"/>
              <w:bottom w:val="single" w:sz="4" w:space="0" w:color="000000"/>
              <w:right w:val="single" w:sz="4" w:space="0" w:color="000000"/>
            </w:tcBorders>
            <w:shd w:val="clear" w:color="000000" w:fill="FFFFFF"/>
            <w:vAlign w:val="center"/>
            <w:hideMark/>
          </w:tcPr>
          <w:p w14:paraId="13D345FA" w14:textId="77777777" w:rsidR="00B2418E" w:rsidRPr="00342BC8" w:rsidRDefault="00B2418E" w:rsidP="006F156B">
            <w:pPr>
              <w:jc w:val="center"/>
              <w:rPr>
                <w:color w:val="000000"/>
                <w:sz w:val="18"/>
                <w:szCs w:val="18"/>
              </w:rPr>
            </w:pPr>
            <w:r w:rsidRPr="00342BC8">
              <w:rPr>
                <w:color w:val="000000"/>
                <w:sz w:val="18"/>
                <w:szCs w:val="18"/>
              </w:rPr>
              <w:t>0,30</w:t>
            </w:r>
          </w:p>
        </w:tc>
        <w:tc>
          <w:tcPr>
            <w:tcW w:w="719" w:type="dxa"/>
            <w:tcBorders>
              <w:top w:val="nil"/>
              <w:left w:val="nil"/>
              <w:bottom w:val="single" w:sz="4" w:space="0" w:color="000000"/>
              <w:right w:val="single" w:sz="4" w:space="0" w:color="000000"/>
            </w:tcBorders>
            <w:shd w:val="clear" w:color="000000" w:fill="FFFFFF"/>
            <w:vAlign w:val="center"/>
            <w:hideMark/>
          </w:tcPr>
          <w:p w14:paraId="2B304078" w14:textId="77777777" w:rsidR="00B2418E" w:rsidRPr="00342BC8" w:rsidRDefault="00B2418E" w:rsidP="006F156B">
            <w:pPr>
              <w:jc w:val="center"/>
              <w:rPr>
                <w:color w:val="000000"/>
                <w:sz w:val="18"/>
                <w:szCs w:val="18"/>
              </w:rPr>
            </w:pPr>
            <w:r w:rsidRPr="00342BC8">
              <w:rPr>
                <w:color w:val="000000"/>
                <w:sz w:val="18"/>
                <w:szCs w:val="18"/>
              </w:rPr>
              <w:t>99,00</w:t>
            </w:r>
          </w:p>
        </w:tc>
        <w:tc>
          <w:tcPr>
            <w:tcW w:w="915" w:type="dxa"/>
            <w:tcBorders>
              <w:top w:val="nil"/>
              <w:left w:val="nil"/>
              <w:bottom w:val="single" w:sz="4" w:space="0" w:color="000000"/>
              <w:right w:val="single" w:sz="4" w:space="0" w:color="000000"/>
            </w:tcBorders>
            <w:shd w:val="clear" w:color="000000" w:fill="FFFFFF"/>
            <w:vAlign w:val="center"/>
            <w:hideMark/>
          </w:tcPr>
          <w:p w14:paraId="7525FB5B" w14:textId="77777777" w:rsidR="00B2418E" w:rsidRPr="00342BC8" w:rsidRDefault="00B2418E" w:rsidP="006F156B">
            <w:pPr>
              <w:jc w:val="center"/>
              <w:rPr>
                <w:color w:val="000000"/>
                <w:sz w:val="18"/>
                <w:szCs w:val="18"/>
              </w:rPr>
            </w:pPr>
            <w:r w:rsidRPr="00342BC8">
              <w:rPr>
                <w:color w:val="000000"/>
                <w:sz w:val="18"/>
                <w:szCs w:val="18"/>
              </w:rPr>
              <w:t>-99,00</w:t>
            </w:r>
          </w:p>
        </w:tc>
        <w:tc>
          <w:tcPr>
            <w:tcW w:w="641" w:type="dxa"/>
            <w:tcBorders>
              <w:top w:val="nil"/>
              <w:left w:val="nil"/>
              <w:bottom w:val="single" w:sz="4" w:space="0" w:color="000000"/>
              <w:right w:val="single" w:sz="4" w:space="0" w:color="000000"/>
            </w:tcBorders>
            <w:shd w:val="clear" w:color="000000" w:fill="FFFFFF"/>
            <w:vAlign w:val="center"/>
            <w:hideMark/>
          </w:tcPr>
          <w:p w14:paraId="4D28C200"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FA7623A"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437017F2" w14:textId="77777777" w:rsidR="00B2418E" w:rsidRPr="00342BC8" w:rsidRDefault="00B2418E" w:rsidP="006F156B">
            <w:pPr>
              <w:jc w:val="center"/>
              <w:rPr>
                <w:color w:val="000000"/>
                <w:sz w:val="18"/>
                <w:szCs w:val="18"/>
              </w:rPr>
            </w:pPr>
            <w:r w:rsidRPr="00342BC8">
              <w:rPr>
                <w:color w:val="000000"/>
                <w:sz w:val="18"/>
                <w:szCs w:val="18"/>
              </w:rPr>
              <w:t>22,76</w:t>
            </w:r>
          </w:p>
        </w:tc>
        <w:tc>
          <w:tcPr>
            <w:tcW w:w="623" w:type="dxa"/>
            <w:tcBorders>
              <w:top w:val="nil"/>
              <w:left w:val="nil"/>
              <w:bottom w:val="single" w:sz="4" w:space="0" w:color="000000"/>
              <w:right w:val="single" w:sz="4" w:space="0" w:color="000000"/>
            </w:tcBorders>
            <w:shd w:val="clear" w:color="000000" w:fill="FFFFFF"/>
            <w:vAlign w:val="center"/>
            <w:hideMark/>
          </w:tcPr>
          <w:p w14:paraId="3E5386B1" w14:textId="77777777" w:rsidR="00B2418E" w:rsidRPr="00342BC8" w:rsidRDefault="00B2418E" w:rsidP="006F156B">
            <w:pPr>
              <w:jc w:val="center"/>
              <w:rPr>
                <w:color w:val="000000"/>
                <w:sz w:val="18"/>
                <w:szCs w:val="18"/>
              </w:rPr>
            </w:pPr>
            <w:r w:rsidRPr="00342BC8">
              <w:rPr>
                <w:color w:val="000000"/>
                <w:sz w:val="18"/>
                <w:szCs w:val="18"/>
              </w:rPr>
              <w:t>22,45</w:t>
            </w:r>
          </w:p>
        </w:tc>
        <w:tc>
          <w:tcPr>
            <w:tcW w:w="623" w:type="dxa"/>
            <w:tcBorders>
              <w:top w:val="nil"/>
              <w:left w:val="nil"/>
              <w:bottom w:val="single" w:sz="4" w:space="0" w:color="000000"/>
              <w:right w:val="single" w:sz="4" w:space="0" w:color="000000"/>
            </w:tcBorders>
            <w:shd w:val="clear" w:color="000000" w:fill="FFFFFF"/>
            <w:vAlign w:val="center"/>
            <w:hideMark/>
          </w:tcPr>
          <w:p w14:paraId="2562FDBC" w14:textId="77777777" w:rsidR="00B2418E" w:rsidRPr="00342BC8" w:rsidRDefault="00B2418E" w:rsidP="006F156B">
            <w:pPr>
              <w:jc w:val="center"/>
              <w:rPr>
                <w:color w:val="000000"/>
                <w:sz w:val="18"/>
                <w:szCs w:val="18"/>
              </w:rPr>
            </w:pPr>
            <w:r w:rsidRPr="00342BC8">
              <w:rPr>
                <w:color w:val="000000"/>
                <w:sz w:val="18"/>
                <w:szCs w:val="18"/>
              </w:rPr>
              <w:t>12,75</w:t>
            </w:r>
          </w:p>
        </w:tc>
        <w:tc>
          <w:tcPr>
            <w:tcW w:w="623" w:type="dxa"/>
            <w:tcBorders>
              <w:top w:val="nil"/>
              <w:left w:val="nil"/>
              <w:bottom w:val="single" w:sz="4" w:space="0" w:color="000000"/>
              <w:right w:val="single" w:sz="4" w:space="0" w:color="000000"/>
            </w:tcBorders>
            <w:shd w:val="clear" w:color="000000" w:fill="FFFFFF"/>
            <w:vAlign w:val="center"/>
            <w:hideMark/>
          </w:tcPr>
          <w:p w14:paraId="61ACC912" w14:textId="77777777" w:rsidR="00B2418E" w:rsidRPr="00342BC8" w:rsidRDefault="00B2418E" w:rsidP="006F156B">
            <w:pPr>
              <w:jc w:val="center"/>
              <w:rPr>
                <w:color w:val="000000"/>
                <w:sz w:val="18"/>
                <w:szCs w:val="18"/>
              </w:rPr>
            </w:pPr>
            <w:r w:rsidRPr="00342BC8">
              <w:rPr>
                <w:color w:val="000000"/>
                <w:sz w:val="18"/>
                <w:szCs w:val="18"/>
              </w:rPr>
              <w:t>13,02</w:t>
            </w:r>
          </w:p>
        </w:tc>
        <w:tc>
          <w:tcPr>
            <w:tcW w:w="714" w:type="dxa"/>
            <w:tcBorders>
              <w:top w:val="nil"/>
              <w:left w:val="nil"/>
              <w:bottom w:val="single" w:sz="4" w:space="0" w:color="000000"/>
              <w:right w:val="single" w:sz="4" w:space="0" w:color="000000"/>
            </w:tcBorders>
            <w:shd w:val="clear" w:color="000000" w:fill="FFFFFF"/>
            <w:vAlign w:val="center"/>
            <w:hideMark/>
          </w:tcPr>
          <w:p w14:paraId="3CAAA516" w14:textId="77777777" w:rsidR="00B2418E" w:rsidRPr="00342BC8" w:rsidRDefault="00B2418E" w:rsidP="006F156B">
            <w:pPr>
              <w:jc w:val="center"/>
              <w:rPr>
                <w:color w:val="000000"/>
                <w:sz w:val="18"/>
                <w:szCs w:val="18"/>
              </w:rPr>
            </w:pPr>
            <w:r w:rsidRPr="00342BC8">
              <w:rPr>
                <w:color w:val="000000"/>
                <w:sz w:val="18"/>
                <w:szCs w:val="18"/>
              </w:rPr>
              <w:t>219,24</w:t>
            </w:r>
          </w:p>
        </w:tc>
        <w:tc>
          <w:tcPr>
            <w:tcW w:w="711" w:type="dxa"/>
            <w:tcBorders>
              <w:top w:val="nil"/>
              <w:left w:val="nil"/>
              <w:bottom w:val="single" w:sz="4" w:space="0" w:color="000000"/>
              <w:right w:val="single" w:sz="4" w:space="0" w:color="000000"/>
            </w:tcBorders>
            <w:shd w:val="clear" w:color="000000" w:fill="FFFFFF"/>
            <w:vAlign w:val="center"/>
            <w:hideMark/>
          </w:tcPr>
          <w:p w14:paraId="798C05E5" w14:textId="77777777" w:rsidR="00B2418E" w:rsidRPr="00342BC8" w:rsidRDefault="00B2418E" w:rsidP="006F156B">
            <w:pPr>
              <w:jc w:val="center"/>
              <w:rPr>
                <w:color w:val="000000"/>
                <w:sz w:val="18"/>
                <w:szCs w:val="18"/>
              </w:rPr>
            </w:pPr>
            <w:r w:rsidRPr="00342BC8">
              <w:rPr>
                <w:color w:val="000000"/>
                <w:sz w:val="18"/>
                <w:szCs w:val="18"/>
              </w:rPr>
              <w:t>219,22</w:t>
            </w:r>
          </w:p>
        </w:tc>
        <w:tc>
          <w:tcPr>
            <w:tcW w:w="711" w:type="dxa"/>
            <w:tcBorders>
              <w:top w:val="nil"/>
              <w:left w:val="nil"/>
              <w:bottom w:val="single" w:sz="4" w:space="0" w:color="000000"/>
              <w:right w:val="single" w:sz="4" w:space="0" w:color="000000"/>
            </w:tcBorders>
            <w:shd w:val="clear" w:color="000000" w:fill="FFFFFF"/>
            <w:vAlign w:val="center"/>
            <w:hideMark/>
          </w:tcPr>
          <w:p w14:paraId="0BCB1848" w14:textId="77777777" w:rsidR="00B2418E" w:rsidRPr="00342BC8" w:rsidRDefault="00B2418E" w:rsidP="006F156B">
            <w:pPr>
              <w:jc w:val="center"/>
              <w:rPr>
                <w:color w:val="000000"/>
                <w:sz w:val="18"/>
                <w:szCs w:val="18"/>
              </w:rPr>
            </w:pPr>
            <w:r w:rsidRPr="00342BC8">
              <w:rPr>
                <w:color w:val="000000"/>
                <w:sz w:val="18"/>
                <w:szCs w:val="18"/>
              </w:rPr>
              <w:t>209,52</w:t>
            </w:r>
          </w:p>
        </w:tc>
        <w:tc>
          <w:tcPr>
            <w:tcW w:w="711" w:type="dxa"/>
            <w:tcBorders>
              <w:top w:val="nil"/>
              <w:left w:val="nil"/>
              <w:bottom w:val="single" w:sz="4" w:space="0" w:color="000000"/>
              <w:right w:val="single" w:sz="4" w:space="0" w:color="000000"/>
            </w:tcBorders>
            <w:shd w:val="clear" w:color="000000" w:fill="FFFFFF"/>
            <w:vAlign w:val="center"/>
            <w:hideMark/>
          </w:tcPr>
          <w:p w14:paraId="096F3FD3" w14:textId="77777777" w:rsidR="00B2418E" w:rsidRPr="00342BC8" w:rsidRDefault="00B2418E" w:rsidP="006F156B">
            <w:pPr>
              <w:jc w:val="center"/>
              <w:rPr>
                <w:color w:val="000000"/>
                <w:sz w:val="18"/>
                <w:szCs w:val="18"/>
              </w:rPr>
            </w:pPr>
            <w:r w:rsidRPr="00342BC8">
              <w:rPr>
                <w:color w:val="000000"/>
                <w:sz w:val="18"/>
                <w:szCs w:val="18"/>
              </w:rPr>
              <w:t>209,50</w:t>
            </w:r>
          </w:p>
        </w:tc>
        <w:tc>
          <w:tcPr>
            <w:tcW w:w="621" w:type="dxa"/>
            <w:tcBorders>
              <w:top w:val="nil"/>
              <w:left w:val="nil"/>
              <w:bottom w:val="single" w:sz="4" w:space="0" w:color="000000"/>
              <w:right w:val="single" w:sz="4" w:space="0" w:color="000000"/>
            </w:tcBorders>
            <w:shd w:val="clear" w:color="000000" w:fill="FFFFFF"/>
            <w:vAlign w:val="center"/>
            <w:hideMark/>
          </w:tcPr>
          <w:p w14:paraId="0BF047F0" w14:textId="77777777" w:rsidR="00B2418E" w:rsidRPr="00342BC8" w:rsidRDefault="00B2418E" w:rsidP="006F156B">
            <w:pPr>
              <w:jc w:val="center"/>
              <w:rPr>
                <w:color w:val="000000"/>
                <w:sz w:val="18"/>
                <w:szCs w:val="18"/>
              </w:rPr>
            </w:pPr>
            <w:r w:rsidRPr="00342BC8">
              <w:rPr>
                <w:color w:val="000000"/>
                <w:sz w:val="18"/>
                <w:szCs w:val="18"/>
              </w:rPr>
              <w:t>9,74</w:t>
            </w:r>
          </w:p>
        </w:tc>
        <w:tc>
          <w:tcPr>
            <w:tcW w:w="621" w:type="dxa"/>
            <w:tcBorders>
              <w:top w:val="nil"/>
              <w:left w:val="nil"/>
              <w:bottom w:val="single" w:sz="4" w:space="0" w:color="000000"/>
              <w:right w:val="single" w:sz="4" w:space="0" w:color="000000"/>
            </w:tcBorders>
            <w:shd w:val="clear" w:color="000000" w:fill="FFFFFF"/>
            <w:vAlign w:val="center"/>
            <w:hideMark/>
          </w:tcPr>
          <w:p w14:paraId="1C048434" w14:textId="77777777" w:rsidR="00B2418E" w:rsidRPr="00342BC8" w:rsidRDefault="00B2418E" w:rsidP="006F156B">
            <w:pPr>
              <w:jc w:val="center"/>
              <w:rPr>
                <w:color w:val="000000"/>
                <w:sz w:val="18"/>
                <w:szCs w:val="18"/>
              </w:rPr>
            </w:pPr>
            <w:r w:rsidRPr="00342BC8">
              <w:rPr>
                <w:color w:val="000000"/>
                <w:sz w:val="18"/>
                <w:szCs w:val="18"/>
              </w:rPr>
              <w:t>9,69</w:t>
            </w:r>
          </w:p>
        </w:tc>
        <w:tc>
          <w:tcPr>
            <w:tcW w:w="787" w:type="dxa"/>
            <w:tcBorders>
              <w:top w:val="nil"/>
              <w:left w:val="nil"/>
              <w:bottom w:val="single" w:sz="4" w:space="0" w:color="000000"/>
              <w:right w:val="single" w:sz="4" w:space="0" w:color="000000"/>
            </w:tcBorders>
            <w:shd w:val="clear" w:color="000000" w:fill="FFFFFF"/>
            <w:vAlign w:val="center"/>
            <w:hideMark/>
          </w:tcPr>
          <w:p w14:paraId="74507356" w14:textId="77777777" w:rsidR="00B2418E" w:rsidRPr="00342BC8" w:rsidRDefault="00B2418E" w:rsidP="006F156B">
            <w:pPr>
              <w:jc w:val="center"/>
              <w:rPr>
                <w:color w:val="000000"/>
                <w:sz w:val="18"/>
                <w:szCs w:val="18"/>
              </w:rPr>
            </w:pPr>
            <w:r w:rsidRPr="00342BC8">
              <w:rPr>
                <w:color w:val="000000"/>
                <w:sz w:val="18"/>
                <w:szCs w:val="18"/>
              </w:rPr>
              <w:t>0,72</w:t>
            </w:r>
          </w:p>
        </w:tc>
        <w:tc>
          <w:tcPr>
            <w:tcW w:w="786" w:type="dxa"/>
            <w:tcBorders>
              <w:top w:val="nil"/>
              <w:left w:val="nil"/>
              <w:bottom w:val="single" w:sz="4" w:space="0" w:color="000000"/>
              <w:right w:val="single" w:sz="4" w:space="0" w:color="000000"/>
            </w:tcBorders>
            <w:shd w:val="clear" w:color="000000" w:fill="FFFFFF"/>
            <w:vAlign w:val="center"/>
            <w:hideMark/>
          </w:tcPr>
          <w:p w14:paraId="4D65B023" w14:textId="77777777" w:rsidR="00B2418E" w:rsidRPr="00342BC8" w:rsidRDefault="00B2418E" w:rsidP="006F156B">
            <w:pPr>
              <w:jc w:val="center"/>
              <w:rPr>
                <w:color w:val="000000"/>
                <w:sz w:val="18"/>
                <w:szCs w:val="18"/>
              </w:rPr>
            </w:pPr>
            <w:r w:rsidRPr="00342BC8">
              <w:rPr>
                <w:color w:val="000000"/>
                <w:sz w:val="18"/>
                <w:szCs w:val="18"/>
              </w:rPr>
              <w:t>0,72</w:t>
            </w:r>
          </w:p>
        </w:tc>
      </w:tr>
      <w:tr w:rsidR="00DE022C" w:rsidRPr="00342BC8" w14:paraId="7ED4C24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B75D9F1"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336D922"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6A34940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7E1F2CCD" w14:textId="77777777" w:rsidR="00B2418E" w:rsidRPr="00342BC8" w:rsidRDefault="00B2418E" w:rsidP="006F156B">
            <w:pPr>
              <w:jc w:val="center"/>
              <w:rPr>
                <w:color w:val="000000"/>
                <w:sz w:val="18"/>
                <w:szCs w:val="18"/>
              </w:rPr>
            </w:pPr>
            <w:r w:rsidRPr="00342BC8">
              <w:rPr>
                <w:color w:val="000000"/>
                <w:sz w:val="18"/>
                <w:szCs w:val="18"/>
              </w:rPr>
              <w:t>2,00</w:t>
            </w:r>
          </w:p>
        </w:tc>
        <w:tc>
          <w:tcPr>
            <w:tcW w:w="590" w:type="dxa"/>
            <w:tcBorders>
              <w:top w:val="nil"/>
              <w:left w:val="nil"/>
              <w:bottom w:val="single" w:sz="4" w:space="0" w:color="000000"/>
              <w:right w:val="single" w:sz="4" w:space="0" w:color="000000"/>
            </w:tcBorders>
            <w:shd w:val="clear" w:color="000000" w:fill="FFFFFF"/>
            <w:vAlign w:val="center"/>
            <w:hideMark/>
          </w:tcPr>
          <w:p w14:paraId="0D06B30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50EE57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784E7FC" w14:textId="77777777" w:rsidR="00B2418E" w:rsidRPr="00342BC8" w:rsidRDefault="00B2418E" w:rsidP="006F156B">
            <w:pPr>
              <w:jc w:val="center"/>
              <w:rPr>
                <w:color w:val="000000"/>
                <w:sz w:val="18"/>
                <w:szCs w:val="18"/>
              </w:rPr>
            </w:pPr>
            <w:r w:rsidRPr="00342BC8">
              <w:rPr>
                <w:color w:val="000000"/>
                <w:sz w:val="18"/>
                <w:szCs w:val="18"/>
              </w:rPr>
              <w:t>2,80</w:t>
            </w:r>
          </w:p>
        </w:tc>
        <w:tc>
          <w:tcPr>
            <w:tcW w:w="915" w:type="dxa"/>
            <w:tcBorders>
              <w:top w:val="nil"/>
              <w:left w:val="nil"/>
              <w:bottom w:val="single" w:sz="4" w:space="0" w:color="000000"/>
              <w:right w:val="single" w:sz="4" w:space="0" w:color="000000"/>
            </w:tcBorders>
            <w:shd w:val="clear" w:color="000000" w:fill="FFFFFF"/>
            <w:vAlign w:val="center"/>
            <w:hideMark/>
          </w:tcPr>
          <w:p w14:paraId="00C4706A" w14:textId="77777777" w:rsidR="00B2418E" w:rsidRPr="00342BC8" w:rsidRDefault="00B2418E" w:rsidP="006F156B">
            <w:pPr>
              <w:jc w:val="center"/>
              <w:rPr>
                <w:color w:val="000000"/>
                <w:sz w:val="18"/>
                <w:szCs w:val="18"/>
              </w:rPr>
            </w:pPr>
            <w:r w:rsidRPr="00342BC8">
              <w:rPr>
                <w:color w:val="000000"/>
                <w:sz w:val="18"/>
                <w:szCs w:val="18"/>
              </w:rPr>
              <w:t>-2,80</w:t>
            </w:r>
          </w:p>
        </w:tc>
        <w:tc>
          <w:tcPr>
            <w:tcW w:w="641" w:type="dxa"/>
            <w:tcBorders>
              <w:top w:val="nil"/>
              <w:left w:val="nil"/>
              <w:bottom w:val="single" w:sz="4" w:space="0" w:color="000000"/>
              <w:right w:val="single" w:sz="4" w:space="0" w:color="000000"/>
            </w:tcBorders>
            <w:shd w:val="clear" w:color="000000" w:fill="FFFFFF"/>
            <w:vAlign w:val="center"/>
            <w:hideMark/>
          </w:tcPr>
          <w:p w14:paraId="0B19390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1AD5C97"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2C60826" w14:textId="77777777" w:rsidR="00B2418E" w:rsidRPr="00342BC8" w:rsidRDefault="00B2418E" w:rsidP="006F156B">
            <w:pPr>
              <w:jc w:val="center"/>
              <w:rPr>
                <w:color w:val="000000"/>
                <w:sz w:val="18"/>
                <w:szCs w:val="18"/>
              </w:rPr>
            </w:pPr>
            <w:r w:rsidRPr="00342BC8">
              <w:rPr>
                <w:color w:val="000000"/>
                <w:sz w:val="18"/>
                <w:szCs w:val="18"/>
              </w:rPr>
              <w:t>22,76</w:t>
            </w:r>
          </w:p>
        </w:tc>
        <w:tc>
          <w:tcPr>
            <w:tcW w:w="623" w:type="dxa"/>
            <w:tcBorders>
              <w:top w:val="nil"/>
              <w:left w:val="nil"/>
              <w:bottom w:val="single" w:sz="4" w:space="0" w:color="000000"/>
              <w:right w:val="single" w:sz="4" w:space="0" w:color="000000"/>
            </w:tcBorders>
            <w:shd w:val="clear" w:color="000000" w:fill="FFFFFF"/>
            <w:vAlign w:val="center"/>
            <w:hideMark/>
          </w:tcPr>
          <w:p w14:paraId="1233828F" w14:textId="77777777" w:rsidR="00B2418E" w:rsidRPr="00342BC8" w:rsidRDefault="00B2418E" w:rsidP="006F156B">
            <w:pPr>
              <w:jc w:val="center"/>
              <w:rPr>
                <w:color w:val="000000"/>
                <w:sz w:val="18"/>
                <w:szCs w:val="18"/>
              </w:rPr>
            </w:pPr>
            <w:r w:rsidRPr="00342BC8">
              <w:rPr>
                <w:color w:val="000000"/>
                <w:sz w:val="18"/>
                <w:szCs w:val="18"/>
              </w:rPr>
              <w:t>22,87</w:t>
            </w:r>
          </w:p>
        </w:tc>
        <w:tc>
          <w:tcPr>
            <w:tcW w:w="623" w:type="dxa"/>
            <w:tcBorders>
              <w:top w:val="nil"/>
              <w:left w:val="nil"/>
              <w:bottom w:val="single" w:sz="4" w:space="0" w:color="000000"/>
              <w:right w:val="single" w:sz="4" w:space="0" w:color="000000"/>
            </w:tcBorders>
            <w:shd w:val="clear" w:color="000000" w:fill="FFFFFF"/>
            <w:vAlign w:val="center"/>
            <w:hideMark/>
          </w:tcPr>
          <w:p w14:paraId="5D2458E0" w14:textId="77777777" w:rsidR="00B2418E" w:rsidRPr="00342BC8" w:rsidRDefault="00B2418E" w:rsidP="006F156B">
            <w:pPr>
              <w:jc w:val="center"/>
              <w:rPr>
                <w:color w:val="000000"/>
                <w:sz w:val="18"/>
                <w:szCs w:val="18"/>
              </w:rPr>
            </w:pPr>
            <w:r w:rsidRPr="00342BC8">
              <w:rPr>
                <w:color w:val="000000"/>
                <w:sz w:val="18"/>
                <w:szCs w:val="18"/>
              </w:rPr>
              <w:t>13,15</w:t>
            </w:r>
          </w:p>
        </w:tc>
        <w:tc>
          <w:tcPr>
            <w:tcW w:w="623" w:type="dxa"/>
            <w:tcBorders>
              <w:top w:val="nil"/>
              <w:left w:val="nil"/>
              <w:bottom w:val="single" w:sz="4" w:space="0" w:color="000000"/>
              <w:right w:val="single" w:sz="4" w:space="0" w:color="000000"/>
            </w:tcBorders>
            <w:shd w:val="clear" w:color="000000" w:fill="FFFFFF"/>
            <w:vAlign w:val="center"/>
            <w:hideMark/>
          </w:tcPr>
          <w:p w14:paraId="56727AAA" w14:textId="77777777" w:rsidR="00B2418E" w:rsidRPr="00342BC8" w:rsidRDefault="00B2418E" w:rsidP="006F156B">
            <w:pPr>
              <w:jc w:val="center"/>
              <w:rPr>
                <w:color w:val="000000"/>
                <w:sz w:val="18"/>
                <w:szCs w:val="18"/>
              </w:rPr>
            </w:pPr>
            <w:r w:rsidRPr="00342BC8">
              <w:rPr>
                <w:color w:val="000000"/>
                <w:sz w:val="18"/>
                <w:szCs w:val="18"/>
              </w:rPr>
              <w:t>13,02</w:t>
            </w:r>
          </w:p>
        </w:tc>
        <w:tc>
          <w:tcPr>
            <w:tcW w:w="714" w:type="dxa"/>
            <w:tcBorders>
              <w:top w:val="nil"/>
              <w:left w:val="nil"/>
              <w:bottom w:val="single" w:sz="4" w:space="0" w:color="000000"/>
              <w:right w:val="single" w:sz="4" w:space="0" w:color="000000"/>
            </w:tcBorders>
            <w:shd w:val="clear" w:color="000000" w:fill="FFFFFF"/>
            <w:vAlign w:val="center"/>
            <w:hideMark/>
          </w:tcPr>
          <w:p w14:paraId="00D8BE2D" w14:textId="77777777" w:rsidR="00B2418E" w:rsidRPr="00342BC8" w:rsidRDefault="00B2418E" w:rsidP="006F156B">
            <w:pPr>
              <w:jc w:val="center"/>
              <w:rPr>
                <w:color w:val="000000"/>
                <w:sz w:val="18"/>
                <w:szCs w:val="18"/>
              </w:rPr>
            </w:pPr>
            <w:r w:rsidRPr="00342BC8">
              <w:rPr>
                <w:color w:val="000000"/>
                <w:sz w:val="18"/>
                <w:szCs w:val="18"/>
              </w:rPr>
              <w:t>219,24</w:t>
            </w:r>
          </w:p>
        </w:tc>
        <w:tc>
          <w:tcPr>
            <w:tcW w:w="711" w:type="dxa"/>
            <w:tcBorders>
              <w:top w:val="nil"/>
              <w:left w:val="nil"/>
              <w:bottom w:val="single" w:sz="4" w:space="0" w:color="000000"/>
              <w:right w:val="single" w:sz="4" w:space="0" w:color="000000"/>
            </w:tcBorders>
            <w:shd w:val="clear" w:color="000000" w:fill="FFFFFF"/>
            <w:vAlign w:val="center"/>
            <w:hideMark/>
          </w:tcPr>
          <w:p w14:paraId="160485D6" w14:textId="77777777" w:rsidR="00B2418E" w:rsidRPr="00342BC8" w:rsidRDefault="00B2418E" w:rsidP="006F156B">
            <w:pPr>
              <w:jc w:val="center"/>
              <w:rPr>
                <w:color w:val="000000"/>
                <w:sz w:val="18"/>
                <w:szCs w:val="18"/>
              </w:rPr>
            </w:pPr>
            <w:r w:rsidRPr="00342BC8">
              <w:rPr>
                <w:color w:val="000000"/>
                <w:sz w:val="18"/>
                <w:szCs w:val="18"/>
              </w:rPr>
              <w:t>219,23</w:t>
            </w:r>
          </w:p>
        </w:tc>
        <w:tc>
          <w:tcPr>
            <w:tcW w:w="711" w:type="dxa"/>
            <w:tcBorders>
              <w:top w:val="nil"/>
              <w:left w:val="nil"/>
              <w:bottom w:val="single" w:sz="4" w:space="0" w:color="000000"/>
              <w:right w:val="single" w:sz="4" w:space="0" w:color="000000"/>
            </w:tcBorders>
            <w:shd w:val="clear" w:color="000000" w:fill="FFFFFF"/>
            <w:vAlign w:val="center"/>
            <w:hideMark/>
          </w:tcPr>
          <w:p w14:paraId="468F3324" w14:textId="77777777" w:rsidR="00B2418E" w:rsidRPr="00342BC8" w:rsidRDefault="00B2418E" w:rsidP="006F156B">
            <w:pPr>
              <w:jc w:val="center"/>
              <w:rPr>
                <w:color w:val="000000"/>
                <w:sz w:val="18"/>
                <w:szCs w:val="18"/>
              </w:rPr>
            </w:pPr>
            <w:r w:rsidRPr="00342BC8">
              <w:rPr>
                <w:color w:val="000000"/>
                <w:sz w:val="18"/>
                <w:szCs w:val="18"/>
              </w:rPr>
              <w:t>209,51</w:t>
            </w:r>
          </w:p>
        </w:tc>
        <w:tc>
          <w:tcPr>
            <w:tcW w:w="711" w:type="dxa"/>
            <w:tcBorders>
              <w:top w:val="nil"/>
              <w:left w:val="nil"/>
              <w:bottom w:val="single" w:sz="4" w:space="0" w:color="000000"/>
              <w:right w:val="single" w:sz="4" w:space="0" w:color="000000"/>
            </w:tcBorders>
            <w:shd w:val="clear" w:color="000000" w:fill="FFFFFF"/>
            <w:vAlign w:val="center"/>
            <w:hideMark/>
          </w:tcPr>
          <w:p w14:paraId="7EA9CD98" w14:textId="77777777" w:rsidR="00B2418E" w:rsidRPr="00342BC8" w:rsidRDefault="00B2418E" w:rsidP="006F156B">
            <w:pPr>
              <w:jc w:val="center"/>
              <w:rPr>
                <w:color w:val="000000"/>
                <w:sz w:val="18"/>
                <w:szCs w:val="18"/>
              </w:rPr>
            </w:pPr>
            <w:r w:rsidRPr="00342BC8">
              <w:rPr>
                <w:color w:val="000000"/>
                <w:sz w:val="18"/>
                <w:szCs w:val="18"/>
              </w:rPr>
              <w:t>209,50</w:t>
            </w:r>
          </w:p>
        </w:tc>
        <w:tc>
          <w:tcPr>
            <w:tcW w:w="621" w:type="dxa"/>
            <w:tcBorders>
              <w:top w:val="nil"/>
              <w:left w:val="nil"/>
              <w:bottom w:val="single" w:sz="4" w:space="0" w:color="000000"/>
              <w:right w:val="single" w:sz="4" w:space="0" w:color="000000"/>
            </w:tcBorders>
            <w:shd w:val="clear" w:color="000000" w:fill="FFFFFF"/>
            <w:vAlign w:val="center"/>
            <w:hideMark/>
          </w:tcPr>
          <w:p w14:paraId="53413CC0" w14:textId="77777777" w:rsidR="00B2418E" w:rsidRPr="00342BC8" w:rsidRDefault="00B2418E" w:rsidP="006F156B">
            <w:pPr>
              <w:jc w:val="center"/>
              <w:rPr>
                <w:color w:val="000000"/>
                <w:sz w:val="18"/>
                <w:szCs w:val="18"/>
              </w:rPr>
            </w:pPr>
            <w:r w:rsidRPr="00342BC8">
              <w:rPr>
                <w:color w:val="000000"/>
                <w:sz w:val="18"/>
                <w:szCs w:val="18"/>
              </w:rPr>
              <w:t>9,74</w:t>
            </w:r>
          </w:p>
        </w:tc>
        <w:tc>
          <w:tcPr>
            <w:tcW w:w="621" w:type="dxa"/>
            <w:tcBorders>
              <w:top w:val="nil"/>
              <w:left w:val="nil"/>
              <w:bottom w:val="single" w:sz="4" w:space="0" w:color="000000"/>
              <w:right w:val="single" w:sz="4" w:space="0" w:color="000000"/>
            </w:tcBorders>
            <w:shd w:val="clear" w:color="000000" w:fill="FFFFFF"/>
            <w:vAlign w:val="center"/>
            <w:hideMark/>
          </w:tcPr>
          <w:p w14:paraId="08C46766" w14:textId="77777777" w:rsidR="00B2418E" w:rsidRPr="00342BC8" w:rsidRDefault="00B2418E" w:rsidP="006F156B">
            <w:pPr>
              <w:jc w:val="center"/>
              <w:rPr>
                <w:color w:val="000000"/>
                <w:sz w:val="18"/>
                <w:szCs w:val="18"/>
              </w:rPr>
            </w:pPr>
            <w:r w:rsidRPr="00342BC8">
              <w:rPr>
                <w:color w:val="000000"/>
                <w:sz w:val="18"/>
                <w:szCs w:val="18"/>
              </w:rPr>
              <w:t>9,71</w:t>
            </w:r>
          </w:p>
        </w:tc>
        <w:tc>
          <w:tcPr>
            <w:tcW w:w="787" w:type="dxa"/>
            <w:tcBorders>
              <w:top w:val="nil"/>
              <w:left w:val="nil"/>
              <w:bottom w:val="single" w:sz="4" w:space="0" w:color="000000"/>
              <w:right w:val="single" w:sz="4" w:space="0" w:color="000000"/>
            </w:tcBorders>
            <w:shd w:val="clear" w:color="000000" w:fill="FFFFFF"/>
            <w:vAlign w:val="center"/>
            <w:hideMark/>
          </w:tcPr>
          <w:p w14:paraId="71BF58C4" w14:textId="77777777" w:rsidR="00B2418E" w:rsidRPr="00342BC8" w:rsidRDefault="00B2418E" w:rsidP="006F156B">
            <w:pPr>
              <w:jc w:val="center"/>
              <w:rPr>
                <w:color w:val="000000"/>
                <w:sz w:val="18"/>
                <w:szCs w:val="18"/>
              </w:rPr>
            </w:pPr>
            <w:r w:rsidRPr="00342BC8">
              <w:rPr>
                <w:color w:val="000000"/>
                <w:sz w:val="18"/>
                <w:szCs w:val="18"/>
              </w:rPr>
              <w:t>8,10</w:t>
            </w:r>
          </w:p>
        </w:tc>
        <w:tc>
          <w:tcPr>
            <w:tcW w:w="786" w:type="dxa"/>
            <w:tcBorders>
              <w:top w:val="nil"/>
              <w:left w:val="nil"/>
              <w:bottom w:val="single" w:sz="4" w:space="0" w:color="000000"/>
              <w:right w:val="single" w:sz="4" w:space="0" w:color="000000"/>
            </w:tcBorders>
            <w:shd w:val="clear" w:color="000000" w:fill="FFFFFF"/>
            <w:vAlign w:val="center"/>
            <w:hideMark/>
          </w:tcPr>
          <w:p w14:paraId="54BD578E" w14:textId="77777777" w:rsidR="00B2418E" w:rsidRPr="00342BC8" w:rsidRDefault="00B2418E" w:rsidP="006F156B">
            <w:pPr>
              <w:jc w:val="center"/>
              <w:rPr>
                <w:color w:val="000000"/>
                <w:sz w:val="18"/>
                <w:szCs w:val="18"/>
              </w:rPr>
            </w:pPr>
            <w:r w:rsidRPr="00342BC8">
              <w:rPr>
                <w:color w:val="000000"/>
                <w:sz w:val="18"/>
                <w:szCs w:val="18"/>
              </w:rPr>
              <w:t>8,10</w:t>
            </w:r>
          </w:p>
        </w:tc>
      </w:tr>
      <w:tr w:rsidR="00DE022C" w:rsidRPr="00342BC8" w14:paraId="58C0255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2DA92F"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9C03AE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EA1818B" w14:textId="77777777" w:rsidR="00B2418E" w:rsidRPr="00342BC8" w:rsidRDefault="00B2418E" w:rsidP="006F156B">
            <w:pPr>
              <w:jc w:val="center"/>
              <w:rPr>
                <w:color w:val="000000"/>
                <w:sz w:val="18"/>
                <w:szCs w:val="18"/>
              </w:rPr>
            </w:pPr>
            <w:r w:rsidRPr="00342BC8">
              <w:rPr>
                <w:color w:val="000000"/>
                <w:sz w:val="18"/>
                <w:szCs w:val="18"/>
              </w:rPr>
              <w:t>ИП Телятников</w:t>
            </w:r>
          </w:p>
        </w:tc>
        <w:tc>
          <w:tcPr>
            <w:tcW w:w="711" w:type="dxa"/>
            <w:tcBorders>
              <w:top w:val="nil"/>
              <w:left w:val="nil"/>
              <w:bottom w:val="single" w:sz="4" w:space="0" w:color="000000"/>
              <w:right w:val="single" w:sz="4" w:space="0" w:color="000000"/>
            </w:tcBorders>
            <w:shd w:val="clear" w:color="000000" w:fill="FFFFFF"/>
            <w:vAlign w:val="center"/>
            <w:hideMark/>
          </w:tcPr>
          <w:p w14:paraId="44F39D78"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50ECD4B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8A86AC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0165F3D"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55509168"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0EE7325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6836BE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AD05D02" w14:textId="77777777" w:rsidR="00B2418E" w:rsidRPr="00342BC8" w:rsidRDefault="00B2418E" w:rsidP="006F156B">
            <w:pPr>
              <w:jc w:val="center"/>
              <w:rPr>
                <w:color w:val="000000"/>
                <w:sz w:val="18"/>
                <w:szCs w:val="18"/>
              </w:rPr>
            </w:pPr>
            <w:r w:rsidRPr="00342BC8">
              <w:rPr>
                <w:color w:val="000000"/>
                <w:sz w:val="18"/>
                <w:szCs w:val="18"/>
              </w:rPr>
              <w:t>22,87</w:t>
            </w:r>
          </w:p>
        </w:tc>
        <w:tc>
          <w:tcPr>
            <w:tcW w:w="623" w:type="dxa"/>
            <w:tcBorders>
              <w:top w:val="nil"/>
              <w:left w:val="nil"/>
              <w:bottom w:val="single" w:sz="4" w:space="0" w:color="000000"/>
              <w:right w:val="single" w:sz="4" w:space="0" w:color="000000"/>
            </w:tcBorders>
            <w:shd w:val="clear" w:color="000000" w:fill="FFFFFF"/>
            <w:vAlign w:val="center"/>
            <w:hideMark/>
          </w:tcPr>
          <w:p w14:paraId="768CDD81" w14:textId="77777777" w:rsidR="00B2418E" w:rsidRPr="00342BC8" w:rsidRDefault="00B2418E" w:rsidP="006F156B">
            <w:pPr>
              <w:jc w:val="center"/>
              <w:rPr>
                <w:color w:val="000000"/>
                <w:sz w:val="18"/>
                <w:szCs w:val="18"/>
              </w:rPr>
            </w:pPr>
            <w:r w:rsidRPr="00342BC8">
              <w:rPr>
                <w:color w:val="000000"/>
                <w:sz w:val="18"/>
                <w:szCs w:val="18"/>
              </w:rPr>
              <w:t>23,13</w:t>
            </w:r>
          </w:p>
        </w:tc>
        <w:tc>
          <w:tcPr>
            <w:tcW w:w="623" w:type="dxa"/>
            <w:tcBorders>
              <w:top w:val="nil"/>
              <w:left w:val="nil"/>
              <w:bottom w:val="single" w:sz="4" w:space="0" w:color="000000"/>
              <w:right w:val="single" w:sz="4" w:space="0" w:color="000000"/>
            </w:tcBorders>
            <w:shd w:val="clear" w:color="000000" w:fill="FFFFFF"/>
            <w:vAlign w:val="center"/>
            <w:hideMark/>
          </w:tcPr>
          <w:p w14:paraId="151A9E85" w14:textId="77777777" w:rsidR="00B2418E" w:rsidRPr="00342BC8" w:rsidRDefault="00B2418E" w:rsidP="006F156B">
            <w:pPr>
              <w:jc w:val="center"/>
              <w:rPr>
                <w:color w:val="000000"/>
                <w:sz w:val="18"/>
                <w:szCs w:val="18"/>
              </w:rPr>
            </w:pPr>
            <w:r w:rsidRPr="00342BC8">
              <w:rPr>
                <w:color w:val="000000"/>
                <w:sz w:val="18"/>
                <w:szCs w:val="18"/>
              </w:rPr>
              <w:t>13,46</w:t>
            </w:r>
          </w:p>
        </w:tc>
        <w:tc>
          <w:tcPr>
            <w:tcW w:w="623" w:type="dxa"/>
            <w:tcBorders>
              <w:top w:val="nil"/>
              <w:left w:val="nil"/>
              <w:bottom w:val="single" w:sz="4" w:space="0" w:color="000000"/>
              <w:right w:val="single" w:sz="4" w:space="0" w:color="000000"/>
            </w:tcBorders>
            <w:shd w:val="clear" w:color="000000" w:fill="FFFFFF"/>
            <w:vAlign w:val="center"/>
            <w:hideMark/>
          </w:tcPr>
          <w:p w14:paraId="39400326" w14:textId="77777777" w:rsidR="00B2418E" w:rsidRPr="00342BC8" w:rsidRDefault="00B2418E" w:rsidP="006F156B">
            <w:pPr>
              <w:jc w:val="center"/>
              <w:rPr>
                <w:color w:val="000000"/>
                <w:sz w:val="18"/>
                <w:szCs w:val="18"/>
              </w:rPr>
            </w:pPr>
            <w:r w:rsidRPr="00342BC8">
              <w:rPr>
                <w:color w:val="000000"/>
                <w:sz w:val="18"/>
                <w:szCs w:val="18"/>
              </w:rPr>
              <w:t>13,15</w:t>
            </w:r>
          </w:p>
        </w:tc>
        <w:tc>
          <w:tcPr>
            <w:tcW w:w="714" w:type="dxa"/>
            <w:tcBorders>
              <w:top w:val="nil"/>
              <w:left w:val="nil"/>
              <w:bottom w:val="single" w:sz="4" w:space="0" w:color="000000"/>
              <w:right w:val="single" w:sz="4" w:space="0" w:color="000000"/>
            </w:tcBorders>
            <w:shd w:val="clear" w:color="000000" w:fill="FFFFFF"/>
            <w:vAlign w:val="center"/>
            <w:hideMark/>
          </w:tcPr>
          <w:p w14:paraId="67C5906F" w14:textId="77777777" w:rsidR="00B2418E" w:rsidRPr="00342BC8" w:rsidRDefault="00B2418E" w:rsidP="006F156B">
            <w:pPr>
              <w:jc w:val="center"/>
              <w:rPr>
                <w:color w:val="000000"/>
                <w:sz w:val="18"/>
                <w:szCs w:val="18"/>
              </w:rPr>
            </w:pPr>
            <w:r w:rsidRPr="00342BC8">
              <w:rPr>
                <w:color w:val="000000"/>
                <w:sz w:val="18"/>
                <w:szCs w:val="18"/>
              </w:rPr>
              <w:t>219,23</w:t>
            </w:r>
          </w:p>
        </w:tc>
        <w:tc>
          <w:tcPr>
            <w:tcW w:w="711" w:type="dxa"/>
            <w:tcBorders>
              <w:top w:val="nil"/>
              <w:left w:val="nil"/>
              <w:bottom w:val="single" w:sz="4" w:space="0" w:color="000000"/>
              <w:right w:val="single" w:sz="4" w:space="0" w:color="000000"/>
            </w:tcBorders>
            <w:shd w:val="clear" w:color="000000" w:fill="FFFFFF"/>
            <w:vAlign w:val="center"/>
            <w:hideMark/>
          </w:tcPr>
          <w:p w14:paraId="2142E50B" w14:textId="77777777" w:rsidR="00B2418E" w:rsidRPr="00342BC8" w:rsidRDefault="00B2418E" w:rsidP="006F156B">
            <w:pPr>
              <w:jc w:val="center"/>
              <w:rPr>
                <w:color w:val="000000"/>
                <w:sz w:val="18"/>
                <w:szCs w:val="18"/>
              </w:rPr>
            </w:pPr>
            <w:r w:rsidRPr="00342BC8">
              <w:rPr>
                <w:color w:val="000000"/>
                <w:sz w:val="18"/>
                <w:szCs w:val="18"/>
              </w:rPr>
              <w:t>219,21</w:t>
            </w:r>
          </w:p>
        </w:tc>
        <w:tc>
          <w:tcPr>
            <w:tcW w:w="711" w:type="dxa"/>
            <w:tcBorders>
              <w:top w:val="nil"/>
              <w:left w:val="nil"/>
              <w:bottom w:val="single" w:sz="4" w:space="0" w:color="000000"/>
              <w:right w:val="single" w:sz="4" w:space="0" w:color="000000"/>
            </w:tcBorders>
            <w:shd w:val="clear" w:color="000000" w:fill="FFFFFF"/>
            <w:vAlign w:val="center"/>
            <w:hideMark/>
          </w:tcPr>
          <w:p w14:paraId="1E598DFF" w14:textId="77777777" w:rsidR="00B2418E" w:rsidRPr="00342BC8" w:rsidRDefault="00B2418E" w:rsidP="006F156B">
            <w:pPr>
              <w:jc w:val="center"/>
              <w:rPr>
                <w:color w:val="000000"/>
                <w:sz w:val="18"/>
                <w:szCs w:val="18"/>
              </w:rPr>
            </w:pPr>
            <w:r w:rsidRPr="00342BC8">
              <w:rPr>
                <w:color w:val="000000"/>
                <w:sz w:val="18"/>
                <w:szCs w:val="18"/>
              </w:rPr>
              <w:t>209,54</w:t>
            </w:r>
          </w:p>
        </w:tc>
        <w:tc>
          <w:tcPr>
            <w:tcW w:w="711" w:type="dxa"/>
            <w:tcBorders>
              <w:top w:val="nil"/>
              <w:left w:val="nil"/>
              <w:bottom w:val="single" w:sz="4" w:space="0" w:color="000000"/>
              <w:right w:val="single" w:sz="4" w:space="0" w:color="000000"/>
            </w:tcBorders>
            <w:shd w:val="clear" w:color="000000" w:fill="FFFFFF"/>
            <w:vAlign w:val="center"/>
            <w:hideMark/>
          </w:tcPr>
          <w:p w14:paraId="6CA92F8C" w14:textId="77777777" w:rsidR="00B2418E" w:rsidRPr="00342BC8" w:rsidRDefault="00B2418E" w:rsidP="006F156B">
            <w:pPr>
              <w:jc w:val="center"/>
              <w:rPr>
                <w:color w:val="000000"/>
                <w:sz w:val="18"/>
                <w:szCs w:val="18"/>
              </w:rPr>
            </w:pPr>
            <w:r w:rsidRPr="00342BC8">
              <w:rPr>
                <w:color w:val="000000"/>
                <w:sz w:val="18"/>
                <w:szCs w:val="18"/>
              </w:rPr>
              <w:t>209,51</w:t>
            </w:r>
          </w:p>
        </w:tc>
        <w:tc>
          <w:tcPr>
            <w:tcW w:w="621" w:type="dxa"/>
            <w:tcBorders>
              <w:top w:val="nil"/>
              <w:left w:val="nil"/>
              <w:bottom w:val="single" w:sz="4" w:space="0" w:color="000000"/>
              <w:right w:val="single" w:sz="4" w:space="0" w:color="000000"/>
            </w:tcBorders>
            <w:shd w:val="clear" w:color="000000" w:fill="FFFFFF"/>
            <w:vAlign w:val="center"/>
            <w:hideMark/>
          </w:tcPr>
          <w:p w14:paraId="31920BBD" w14:textId="77777777" w:rsidR="00B2418E" w:rsidRPr="00342BC8" w:rsidRDefault="00B2418E" w:rsidP="006F156B">
            <w:pPr>
              <w:jc w:val="center"/>
              <w:rPr>
                <w:color w:val="000000"/>
                <w:sz w:val="18"/>
                <w:szCs w:val="18"/>
              </w:rPr>
            </w:pPr>
            <w:r w:rsidRPr="00342BC8">
              <w:rPr>
                <w:color w:val="000000"/>
                <w:sz w:val="18"/>
                <w:szCs w:val="18"/>
              </w:rPr>
              <w:t>9,71</w:t>
            </w:r>
          </w:p>
        </w:tc>
        <w:tc>
          <w:tcPr>
            <w:tcW w:w="621" w:type="dxa"/>
            <w:tcBorders>
              <w:top w:val="nil"/>
              <w:left w:val="nil"/>
              <w:bottom w:val="single" w:sz="4" w:space="0" w:color="000000"/>
              <w:right w:val="single" w:sz="4" w:space="0" w:color="000000"/>
            </w:tcBorders>
            <w:shd w:val="clear" w:color="000000" w:fill="FFFFFF"/>
            <w:vAlign w:val="center"/>
            <w:hideMark/>
          </w:tcPr>
          <w:p w14:paraId="4AD9317E" w14:textId="77777777" w:rsidR="00B2418E" w:rsidRPr="00342BC8" w:rsidRDefault="00B2418E" w:rsidP="006F156B">
            <w:pPr>
              <w:jc w:val="center"/>
              <w:rPr>
                <w:color w:val="000000"/>
                <w:sz w:val="18"/>
                <w:szCs w:val="18"/>
              </w:rPr>
            </w:pPr>
            <w:r w:rsidRPr="00342BC8">
              <w:rPr>
                <w:color w:val="000000"/>
                <w:sz w:val="18"/>
                <w:szCs w:val="18"/>
              </w:rPr>
              <w:t>9,67</w:t>
            </w:r>
          </w:p>
        </w:tc>
        <w:tc>
          <w:tcPr>
            <w:tcW w:w="787" w:type="dxa"/>
            <w:tcBorders>
              <w:top w:val="nil"/>
              <w:left w:val="nil"/>
              <w:bottom w:val="single" w:sz="4" w:space="0" w:color="000000"/>
              <w:right w:val="single" w:sz="4" w:space="0" w:color="000000"/>
            </w:tcBorders>
            <w:shd w:val="clear" w:color="000000" w:fill="FFFFFF"/>
            <w:vAlign w:val="center"/>
            <w:hideMark/>
          </w:tcPr>
          <w:p w14:paraId="094C94D4" w14:textId="77777777" w:rsidR="00B2418E" w:rsidRPr="00342BC8" w:rsidRDefault="00B2418E" w:rsidP="006F156B">
            <w:pPr>
              <w:jc w:val="center"/>
              <w:rPr>
                <w:color w:val="000000"/>
                <w:sz w:val="18"/>
                <w:szCs w:val="18"/>
              </w:rPr>
            </w:pPr>
            <w:r w:rsidRPr="00342BC8">
              <w:rPr>
                <w:color w:val="000000"/>
                <w:sz w:val="18"/>
                <w:szCs w:val="18"/>
              </w:rPr>
              <w:t>2,06</w:t>
            </w:r>
          </w:p>
        </w:tc>
        <w:tc>
          <w:tcPr>
            <w:tcW w:w="786" w:type="dxa"/>
            <w:tcBorders>
              <w:top w:val="nil"/>
              <w:left w:val="nil"/>
              <w:bottom w:val="single" w:sz="4" w:space="0" w:color="000000"/>
              <w:right w:val="single" w:sz="4" w:space="0" w:color="000000"/>
            </w:tcBorders>
            <w:shd w:val="clear" w:color="000000" w:fill="FFFFFF"/>
            <w:vAlign w:val="center"/>
            <w:hideMark/>
          </w:tcPr>
          <w:p w14:paraId="59F64BA0" w14:textId="77777777" w:rsidR="00B2418E" w:rsidRPr="00342BC8" w:rsidRDefault="00B2418E" w:rsidP="006F156B">
            <w:pPr>
              <w:jc w:val="center"/>
              <w:rPr>
                <w:color w:val="000000"/>
                <w:sz w:val="18"/>
                <w:szCs w:val="18"/>
              </w:rPr>
            </w:pPr>
            <w:r w:rsidRPr="00342BC8">
              <w:rPr>
                <w:color w:val="000000"/>
                <w:sz w:val="18"/>
                <w:szCs w:val="18"/>
              </w:rPr>
              <w:t>2,06</w:t>
            </w:r>
          </w:p>
        </w:tc>
      </w:tr>
      <w:tr w:rsidR="00DE022C" w:rsidRPr="00342BC8" w14:paraId="3D42A75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649FB7"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550230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E5C5419" w14:textId="77777777" w:rsidR="00B2418E" w:rsidRPr="00342BC8" w:rsidRDefault="00B2418E" w:rsidP="006F156B">
            <w:pPr>
              <w:jc w:val="center"/>
              <w:rPr>
                <w:color w:val="000000"/>
                <w:sz w:val="18"/>
                <w:szCs w:val="18"/>
              </w:rPr>
            </w:pPr>
            <w:r w:rsidRPr="00342BC8">
              <w:rPr>
                <w:color w:val="000000"/>
                <w:sz w:val="18"/>
                <w:szCs w:val="18"/>
              </w:rPr>
              <w:t>ИП Лушников</w:t>
            </w:r>
          </w:p>
        </w:tc>
        <w:tc>
          <w:tcPr>
            <w:tcW w:w="711" w:type="dxa"/>
            <w:tcBorders>
              <w:top w:val="nil"/>
              <w:left w:val="nil"/>
              <w:bottom w:val="single" w:sz="4" w:space="0" w:color="000000"/>
              <w:right w:val="single" w:sz="4" w:space="0" w:color="000000"/>
            </w:tcBorders>
            <w:shd w:val="clear" w:color="000000" w:fill="FFFFFF"/>
            <w:vAlign w:val="center"/>
            <w:hideMark/>
          </w:tcPr>
          <w:p w14:paraId="371348C1"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79DAEFBF"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5F2C783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480C72FA" w14:textId="77777777" w:rsidR="00B2418E" w:rsidRPr="00342BC8" w:rsidRDefault="00B2418E" w:rsidP="006F156B">
            <w:pPr>
              <w:jc w:val="center"/>
              <w:rPr>
                <w:color w:val="000000"/>
                <w:sz w:val="18"/>
                <w:szCs w:val="18"/>
              </w:rPr>
            </w:pPr>
            <w:r w:rsidRPr="00342BC8">
              <w:rPr>
                <w:color w:val="000000"/>
                <w:sz w:val="18"/>
                <w:szCs w:val="18"/>
              </w:rPr>
              <w:t>1,40</w:t>
            </w:r>
          </w:p>
        </w:tc>
        <w:tc>
          <w:tcPr>
            <w:tcW w:w="915" w:type="dxa"/>
            <w:tcBorders>
              <w:top w:val="nil"/>
              <w:left w:val="nil"/>
              <w:bottom w:val="single" w:sz="4" w:space="0" w:color="000000"/>
              <w:right w:val="single" w:sz="4" w:space="0" w:color="000000"/>
            </w:tcBorders>
            <w:shd w:val="clear" w:color="000000" w:fill="FFFFFF"/>
            <w:vAlign w:val="center"/>
            <w:hideMark/>
          </w:tcPr>
          <w:p w14:paraId="20A3C5FA" w14:textId="77777777" w:rsidR="00B2418E" w:rsidRPr="00342BC8" w:rsidRDefault="00B2418E" w:rsidP="006F156B">
            <w:pPr>
              <w:jc w:val="center"/>
              <w:rPr>
                <w:color w:val="000000"/>
                <w:sz w:val="18"/>
                <w:szCs w:val="18"/>
              </w:rPr>
            </w:pPr>
            <w:r w:rsidRPr="00342BC8">
              <w:rPr>
                <w:color w:val="000000"/>
                <w:sz w:val="18"/>
                <w:szCs w:val="18"/>
              </w:rPr>
              <w:t>-1,40</w:t>
            </w:r>
          </w:p>
        </w:tc>
        <w:tc>
          <w:tcPr>
            <w:tcW w:w="641" w:type="dxa"/>
            <w:tcBorders>
              <w:top w:val="nil"/>
              <w:left w:val="nil"/>
              <w:bottom w:val="single" w:sz="4" w:space="0" w:color="000000"/>
              <w:right w:val="single" w:sz="4" w:space="0" w:color="000000"/>
            </w:tcBorders>
            <w:shd w:val="clear" w:color="000000" w:fill="FFFFFF"/>
            <w:vAlign w:val="center"/>
            <w:hideMark/>
          </w:tcPr>
          <w:p w14:paraId="45EEC38A" w14:textId="77777777" w:rsidR="00B2418E" w:rsidRPr="00342BC8" w:rsidRDefault="00B2418E" w:rsidP="006F156B">
            <w:pPr>
              <w:jc w:val="center"/>
              <w:rPr>
                <w:color w:val="000000"/>
                <w:sz w:val="18"/>
                <w:szCs w:val="18"/>
              </w:rPr>
            </w:pPr>
            <w:r w:rsidRPr="00342BC8">
              <w:rPr>
                <w:color w:val="000000"/>
                <w:sz w:val="18"/>
                <w:szCs w:val="18"/>
              </w:rPr>
              <w:t>1,28</w:t>
            </w:r>
          </w:p>
        </w:tc>
        <w:tc>
          <w:tcPr>
            <w:tcW w:w="634" w:type="dxa"/>
            <w:tcBorders>
              <w:top w:val="nil"/>
              <w:left w:val="nil"/>
              <w:bottom w:val="single" w:sz="4" w:space="0" w:color="000000"/>
              <w:right w:val="single" w:sz="4" w:space="0" w:color="000000"/>
            </w:tcBorders>
            <w:shd w:val="clear" w:color="000000" w:fill="FFFFFF"/>
            <w:vAlign w:val="center"/>
            <w:hideMark/>
          </w:tcPr>
          <w:p w14:paraId="73D0560D" w14:textId="77777777" w:rsidR="00B2418E" w:rsidRPr="00342BC8" w:rsidRDefault="00B2418E" w:rsidP="006F156B">
            <w:pPr>
              <w:jc w:val="center"/>
              <w:rPr>
                <w:color w:val="000000"/>
                <w:sz w:val="18"/>
                <w:szCs w:val="18"/>
              </w:rPr>
            </w:pPr>
            <w:r w:rsidRPr="00342BC8">
              <w:rPr>
                <w:color w:val="000000"/>
                <w:sz w:val="18"/>
                <w:szCs w:val="18"/>
              </w:rPr>
              <w:t>1,28</w:t>
            </w:r>
          </w:p>
        </w:tc>
        <w:tc>
          <w:tcPr>
            <w:tcW w:w="623" w:type="dxa"/>
            <w:tcBorders>
              <w:top w:val="nil"/>
              <w:left w:val="nil"/>
              <w:bottom w:val="single" w:sz="4" w:space="0" w:color="000000"/>
              <w:right w:val="single" w:sz="4" w:space="0" w:color="000000"/>
            </w:tcBorders>
            <w:shd w:val="clear" w:color="000000" w:fill="FFFFFF"/>
            <w:vAlign w:val="center"/>
            <w:hideMark/>
          </w:tcPr>
          <w:p w14:paraId="1A823785" w14:textId="77777777" w:rsidR="00B2418E" w:rsidRPr="00342BC8" w:rsidRDefault="00B2418E" w:rsidP="006F156B">
            <w:pPr>
              <w:jc w:val="center"/>
              <w:rPr>
                <w:color w:val="000000"/>
                <w:sz w:val="18"/>
                <w:szCs w:val="18"/>
              </w:rPr>
            </w:pPr>
            <w:r w:rsidRPr="00342BC8">
              <w:rPr>
                <w:color w:val="000000"/>
                <w:sz w:val="18"/>
                <w:szCs w:val="18"/>
              </w:rPr>
              <w:t>22,87</w:t>
            </w:r>
          </w:p>
        </w:tc>
        <w:tc>
          <w:tcPr>
            <w:tcW w:w="623" w:type="dxa"/>
            <w:tcBorders>
              <w:top w:val="nil"/>
              <w:left w:val="nil"/>
              <w:bottom w:val="single" w:sz="4" w:space="0" w:color="000000"/>
              <w:right w:val="single" w:sz="4" w:space="0" w:color="000000"/>
            </w:tcBorders>
            <w:shd w:val="clear" w:color="000000" w:fill="FFFFFF"/>
            <w:vAlign w:val="center"/>
            <w:hideMark/>
          </w:tcPr>
          <w:p w14:paraId="1098BA78" w14:textId="77777777" w:rsidR="00B2418E" w:rsidRPr="00342BC8" w:rsidRDefault="00B2418E" w:rsidP="006F156B">
            <w:pPr>
              <w:jc w:val="center"/>
              <w:rPr>
                <w:color w:val="000000"/>
                <w:sz w:val="18"/>
                <w:szCs w:val="18"/>
              </w:rPr>
            </w:pPr>
            <w:r w:rsidRPr="00342BC8">
              <w:rPr>
                <w:color w:val="000000"/>
                <w:sz w:val="18"/>
                <w:szCs w:val="18"/>
              </w:rPr>
              <w:t>22,63</w:t>
            </w:r>
          </w:p>
        </w:tc>
        <w:tc>
          <w:tcPr>
            <w:tcW w:w="623" w:type="dxa"/>
            <w:tcBorders>
              <w:top w:val="nil"/>
              <w:left w:val="nil"/>
              <w:bottom w:val="single" w:sz="4" w:space="0" w:color="000000"/>
              <w:right w:val="single" w:sz="4" w:space="0" w:color="000000"/>
            </w:tcBorders>
            <w:shd w:val="clear" w:color="000000" w:fill="FFFFFF"/>
            <w:vAlign w:val="center"/>
            <w:hideMark/>
          </w:tcPr>
          <w:p w14:paraId="4E363634" w14:textId="77777777" w:rsidR="00B2418E" w:rsidRPr="00342BC8" w:rsidRDefault="00B2418E" w:rsidP="006F156B">
            <w:pPr>
              <w:jc w:val="center"/>
              <w:rPr>
                <w:color w:val="000000"/>
                <w:sz w:val="18"/>
                <w:szCs w:val="18"/>
              </w:rPr>
            </w:pPr>
            <w:r w:rsidRPr="00342BC8">
              <w:rPr>
                <w:color w:val="000000"/>
                <w:sz w:val="18"/>
                <w:szCs w:val="18"/>
              </w:rPr>
              <w:t>15,47</w:t>
            </w:r>
          </w:p>
        </w:tc>
        <w:tc>
          <w:tcPr>
            <w:tcW w:w="623" w:type="dxa"/>
            <w:tcBorders>
              <w:top w:val="nil"/>
              <w:left w:val="nil"/>
              <w:bottom w:val="single" w:sz="4" w:space="0" w:color="000000"/>
              <w:right w:val="single" w:sz="4" w:space="0" w:color="000000"/>
            </w:tcBorders>
            <w:shd w:val="clear" w:color="000000" w:fill="FFFFFF"/>
            <w:vAlign w:val="center"/>
            <w:hideMark/>
          </w:tcPr>
          <w:p w14:paraId="10CA53F7" w14:textId="77777777" w:rsidR="00B2418E" w:rsidRPr="00342BC8" w:rsidRDefault="00B2418E" w:rsidP="006F156B">
            <w:pPr>
              <w:jc w:val="center"/>
              <w:rPr>
                <w:color w:val="000000"/>
                <w:sz w:val="18"/>
                <w:szCs w:val="18"/>
              </w:rPr>
            </w:pPr>
            <w:r w:rsidRPr="00342BC8">
              <w:rPr>
                <w:color w:val="000000"/>
                <w:sz w:val="18"/>
                <w:szCs w:val="18"/>
              </w:rPr>
              <w:t>13,15</w:t>
            </w:r>
          </w:p>
        </w:tc>
        <w:tc>
          <w:tcPr>
            <w:tcW w:w="714" w:type="dxa"/>
            <w:tcBorders>
              <w:top w:val="nil"/>
              <w:left w:val="nil"/>
              <w:bottom w:val="single" w:sz="4" w:space="0" w:color="000000"/>
              <w:right w:val="single" w:sz="4" w:space="0" w:color="000000"/>
            </w:tcBorders>
            <w:shd w:val="clear" w:color="000000" w:fill="FFFFFF"/>
            <w:vAlign w:val="center"/>
            <w:hideMark/>
          </w:tcPr>
          <w:p w14:paraId="3D03F3DC" w14:textId="77777777" w:rsidR="00B2418E" w:rsidRPr="00342BC8" w:rsidRDefault="00B2418E" w:rsidP="006F156B">
            <w:pPr>
              <w:jc w:val="center"/>
              <w:rPr>
                <w:color w:val="000000"/>
                <w:sz w:val="18"/>
                <w:szCs w:val="18"/>
              </w:rPr>
            </w:pPr>
            <w:r w:rsidRPr="00342BC8">
              <w:rPr>
                <w:color w:val="000000"/>
                <w:sz w:val="18"/>
                <w:szCs w:val="18"/>
              </w:rPr>
              <w:t>219,23</w:t>
            </w:r>
          </w:p>
        </w:tc>
        <w:tc>
          <w:tcPr>
            <w:tcW w:w="711" w:type="dxa"/>
            <w:tcBorders>
              <w:top w:val="nil"/>
              <w:left w:val="nil"/>
              <w:bottom w:val="single" w:sz="4" w:space="0" w:color="000000"/>
              <w:right w:val="single" w:sz="4" w:space="0" w:color="000000"/>
            </w:tcBorders>
            <w:shd w:val="clear" w:color="000000" w:fill="FFFFFF"/>
            <w:vAlign w:val="center"/>
            <w:hideMark/>
          </w:tcPr>
          <w:p w14:paraId="5BAF238D" w14:textId="77777777" w:rsidR="00B2418E" w:rsidRPr="00342BC8" w:rsidRDefault="00B2418E" w:rsidP="006F156B">
            <w:pPr>
              <w:jc w:val="center"/>
              <w:rPr>
                <w:color w:val="000000"/>
                <w:sz w:val="18"/>
                <w:szCs w:val="18"/>
              </w:rPr>
            </w:pPr>
            <w:r w:rsidRPr="00342BC8">
              <w:rPr>
                <w:color w:val="000000"/>
                <w:sz w:val="18"/>
                <w:szCs w:val="18"/>
              </w:rPr>
              <w:t>217,95</w:t>
            </w:r>
          </w:p>
        </w:tc>
        <w:tc>
          <w:tcPr>
            <w:tcW w:w="711" w:type="dxa"/>
            <w:tcBorders>
              <w:top w:val="nil"/>
              <w:left w:val="nil"/>
              <w:bottom w:val="single" w:sz="4" w:space="0" w:color="000000"/>
              <w:right w:val="single" w:sz="4" w:space="0" w:color="000000"/>
            </w:tcBorders>
            <w:shd w:val="clear" w:color="000000" w:fill="FFFFFF"/>
            <w:vAlign w:val="center"/>
            <w:hideMark/>
          </w:tcPr>
          <w:p w14:paraId="68F3AFE3" w14:textId="77777777" w:rsidR="00B2418E" w:rsidRPr="00342BC8" w:rsidRDefault="00B2418E" w:rsidP="006F156B">
            <w:pPr>
              <w:jc w:val="center"/>
              <w:rPr>
                <w:color w:val="000000"/>
                <w:sz w:val="18"/>
                <w:szCs w:val="18"/>
              </w:rPr>
            </w:pPr>
            <w:r w:rsidRPr="00342BC8">
              <w:rPr>
                <w:color w:val="000000"/>
                <w:sz w:val="18"/>
                <w:szCs w:val="18"/>
              </w:rPr>
              <w:t>210,79</w:t>
            </w:r>
          </w:p>
        </w:tc>
        <w:tc>
          <w:tcPr>
            <w:tcW w:w="711" w:type="dxa"/>
            <w:tcBorders>
              <w:top w:val="nil"/>
              <w:left w:val="nil"/>
              <w:bottom w:val="single" w:sz="4" w:space="0" w:color="000000"/>
              <w:right w:val="single" w:sz="4" w:space="0" w:color="000000"/>
            </w:tcBorders>
            <w:shd w:val="clear" w:color="000000" w:fill="FFFFFF"/>
            <w:vAlign w:val="center"/>
            <w:hideMark/>
          </w:tcPr>
          <w:p w14:paraId="67AF853C" w14:textId="77777777" w:rsidR="00B2418E" w:rsidRPr="00342BC8" w:rsidRDefault="00B2418E" w:rsidP="006F156B">
            <w:pPr>
              <w:jc w:val="center"/>
              <w:rPr>
                <w:color w:val="000000"/>
                <w:sz w:val="18"/>
                <w:szCs w:val="18"/>
              </w:rPr>
            </w:pPr>
            <w:r w:rsidRPr="00342BC8">
              <w:rPr>
                <w:color w:val="000000"/>
                <w:sz w:val="18"/>
                <w:szCs w:val="18"/>
              </w:rPr>
              <w:t>209,51</w:t>
            </w:r>
          </w:p>
        </w:tc>
        <w:tc>
          <w:tcPr>
            <w:tcW w:w="621" w:type="dxa"/>
            <w:tcBorders>
              <w:top w:val="nil"/>
              <w:left w:val="nil"/>
              <w:bottom w:val="single" w:sz="4" w:space="0" w:color="000000"/>
              <w:right w:val="single" w:sz="4" w:space="0" w:color="000000"/>
            </w:tcBorders>
            <w:shd w:val="clear" w:color="000000" w:fill="FFFFFF"/>
            <w:vAlign w:val="center"/>
            <w:hideMark/>
          </w:tcPr>
          <w:p w14:paraId="53972C9B" w14:textId="77777777" w:rsidR="00B2418E" w:rsidRPr="00342BC8" w:rsidRDefault="00B2418E" w:rsidP="006F156B">
            <w:pPr>
              <w:jc w:val="center"/>
              <w:rPr>
                <w:color w:val="000000"/>
                <w:sz w:val="18"/>
                <w:szCs w:val="18"/>
              </w:rPr>
            </w:pPr>
            <w:r w:rsidRPr="00342BC8">
              <w:rPr>
                <w:color w:val="000000"/>
                <w:sz w:val="18"/>
                <w:szCs w:val="18"/>
              </w:rPr>
              <w:t>9,71</w:t>
            </w:r>
          </w:p>
        </w:tc>
        <w:tc>
          <w:tcPr>
            <w:tcW w:w="621" w:type="dxa"/>
            <w:tcBorders>
              <w:top w:val="nil"/>
              <w:left w:val="nil"/>
              <w:bottom w:val="single" w:sz="4" w:space="0" w:color="000000"/>
              <w:right w:val="single" w:sz="4" w:space="0" w:color="000000"/>
            </w:tcBorders>
            <w:shd w:val="clear" w:color="000000" w:fill="FFFFFF"/>
            <w:vAlign w:val="center"/>
            <w:hideMark/>
          </w:tcPr>
          <w:p w14:paraId="69972008" w14:textId="77777777" w:rsidR="00B2418E" w:rsidRPr="00342BC8" w:rsidRDefault="00B2418E" w:rsidP="006F156B">
            <w:pPr>
              <w:jc w:val="center"/>
              <w:rPr>
                <w:color w:val="000000"/>
                <w:sz w:val="18"/>
                <w:szCs w:val="18"/>
              </w:rPr>
            </w:pPr>
            <w:r w:rsidRPr="00342BC8">
              <w:rPr>
                <w:color w:val="000000"/>
                <w:sz w:val="18"/>
                <w:szCs w:val="18"/>
              </w:rPr>
              <w:t>7,16</w:t>
            </w:r>
          </w:p>
        </w:tc>
        <w:tc>
          <w:tcPr>
            <w:tcW w:w="787" w:type="dxa"/>
            <w:tcBorders>
              <w:top w:val="nil"/>
              <w:left w:val="nil"/>
              <w:bottom w:val="single" w:sz="4" w:space="0" w:color="000000"/>
              <w:right w:val="single" w:sz="4" w:space="0" w:color="000000"/>
            </w:tcBorders>
            <w:shd w:val="clear" w:color="000000" w:fill="FFFFFF"/>
            <w:vAlign w:val="center"/>
            <w:hideMark/>
          </w:tcPr>
          <w:p w14:paraId="65B4B80F" w14:textId="77777777" w:rsidR="00B2418E" w:rsidRPr="00342BC8" w:rsidRDefault="00B2418E" w:rsidP="006F156B">
            <w:pPr>
              <w:jc w:val="center"/>
              <w:rPr>
                <w:color w:val="000000"/>
                <w:sz w:val="18"/>
                <w:szCs w:val="18"/>
              </w:rPr>
            </w:pPr>
            <w:r w:rsidRPr="00342BC8">
              <w:rPr>
                <w:color w:val="000000"/>
                <w:sz w:val="18"/>
                <w:szCs w:val="18"/>
              </w:rPr>
              <w:t>31,87</w:t>
            </w:r>
          </w:p>
        </w:tc>
        <w:tc>
          <w:tcPr>
            <w:tcW w:w="786" w:type="dxa"/>
            <w:tcBorders>
              <w:top w:val="nil"/>
              <w:left w:val="nil"/>
              <w:bottom w:val="single" w:sz="4" w:space="0" w:color="000000"/>
              <w:right w:val="single" w:sz="4" w:space="0" w:color="000000"/>
            </w:tcBorders>
            <w:shd w:val="clear" w:color="000000" w:fill="FFFFFF"/>
            <w:vAlign w:val="center"/>
            <w:hideMark/>
          </w:tcPr>
          <w:p w14:paraId="6105F987" w14:textId="77777777" w:rsidR="00B2418E" w:rsidRPr="00342BC8" w:rsidRDefault="00B2418E" w:rsidP="006F156B">
            <w:pPr>
              <w:jc w:val="center"/>
              <w:rPr>
                <w:color w:val="000000"/>
                <w:sz w:val="18"/>
                <w:szCs w:val="18"/>
              </w:rPr>
            </w:pPr>
            <w:r w:rsidRPr="00342BC8">
              <w:rPr>
                <w:color w:val="000000"/>
                <w:sz w:val="18"/>
                <w:szCs w:val="18"/>
              </w:rPr>
              <w:t>31,87</w:t>
            </w:r>
          </w:p>
        </w:tc>
      </w:tr>
      <w:tr w:rsidR="00DE022C" w:rsidRPr="00342BC8" w14:paraId="1E38D6A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1A21F3"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295385A" w14:textId="77777777" w:rsidR="00B2418E" w:rsidRPr="00342BC8" w:rsidRDefault="00B2418E" w:rsidP="006F156B">
            <w:pPr>
              <w:jc w:val="center"/>
              <w:rPr>
                <w:color w:val="000000"/>
                <w:sz w:val="18"/>
                <w:szCs w:val="18"/>
              </w:rPr>
            </w:pPr>
            <w:r w:rsidRPr="00342BC8">
              <w:rPr>
                <w:color w:val="000000"/>
                <w:sz w:val="18"/>
                <w:szCs w:val="18"/>
              </w:rPr>
              <w:t>Фокино ул. Крупской</w:t>
            </w:r>
          </w:p>
        </w:tc>
        <w:tc>
          <w:tcPr>
            <w:tcW w:w="1577" w:type="dxa"/>
            <w:tcBorders>
              <w:top w:val="nil"/>
              <w:left w:val="nil"/>
              <w:bottom w:val="single" w:sz="4" w:space="0" w:color="000000"/>
              <w:right w:val="single" w:sz="4" w:space="0" w:color="000000"/>
            </w:tcBorders>
            <w:shd w:val="clear" w:color="000000" w:fill="FFFFFF"/>
            <w:vAlign w:val="center"/>
            <w:hideMark/>
          </w:tcPr>
          <w:p w14:paraId="519F9CB3" w14:textId="77777777" w:rsidR="00B2418E" w:rsidRPr="00342BC8" w:rsidRDefault="00B2418E" w:rsidP="006F156B">
            <w:pPr>
              <w:jc w:val="center"/>
              <w:rPr>
                <w:color w:val="000000"/>
                <w:sz w:val="18"/>
                <w:szCs w:val="18"/>
              </w:rPr>
            </w:pPr>
            <w:r w:rsidRPr="00342BC8">
              <w:rPr>
                <w:color w:val="000000"/>
                <w:sz w:val="18"/>
                <w:szCs w:val="18"/>
              </w:rPr>
              <w:t>ТК1</w:t>
            </w:r>
          </w:p>
        </w:tc>
        <w:tc>
          <w:tcPr>
            <w:tcW w:w="711" w:type="dxa"/>
            <w:tcBorders>
              <w:top w:val="nil"/>
              <w:left w:val="nil"/>
              <w:bottom w:val="single" w:sz="4" w:space="0" w:color="000000"/>
              <w:right w:val="single" w:sz="4" w:space="0" w:color="000000"/>
            </w:tcBorders>
            <w:shd w:val="clear" w:color="000000" w:fill="FFFFFF"/>
            <w:vAlign w:val="center"/>
            <w:hideMark/>
          </w:tcPr>
          <w:p w14:paraId="734B6E38" w14:textId="77777777" w:rsidR="00B2418E" w:rsidRPr="00342BC8" w:rsidRDefault="00B2418E" w:rsidP="006F156B">
            <w:pPr>
              <w:jc w:val="center"/>
              <w:rPr>
                <w:color w:val="000000"/>
                <w:sz w:val="18"/>
                <w:szCs w:val="18"/>
              </w:rPr>
            </w:pPr>
            <w:r w:rsidRPr="00342BC8">
              <w:rPr>
                <w:color w:val="000000"/>
                <w:sz w:val="18"/>
                <w:szCs w:val="18"/>
              </w:rPr>
              <w:t>12,20</w:t>
            </w:r>
          </w:p>
        </w:tc>
        <w:tc>
          <w:tcPr>
            <w:tcW w:w="590" w:type="dxa"/>
            <w:tcBorders>
              <w:top w:val="nil"/>
              <w:left w:val="nil"/>
              <w:bottom w:val="single" w:sz="4" w:space="0" w:color="000000"/>
              <w:right w:val="single" w:sz="4" w:space="0" w:color="000000"/>
            </w:tcBorders>
            <w:shd w:val="clear" w:color="000000" w:fill="FFFFFF"/>
            <w:vAlign w:val="center"/>
            <w:hideMark/>
          </w:tcPr>
          <w:p w14:paraId="2FD04977"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49F1C17"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47059198" w14:textId="77777777" w:rsidR="00B2418E" w:rsidRPr="00342BC8" w:rsidRDefault="00B2418E" w:rsidP="006F156B">
            <w:pPr>
              <w:jc w:val="center"/>
              <w:rPr>
                <w:color w:val="000000"/>
                <w:sz w:val="18"/>
                <w:szCs w:val="18"/>
              </w:rPr>
            </w:pPr>
            <w:r w:rsidRPr="00342BC8">
              <w:rPr>
                <w:color w:val="000000"/>
                <w:sz w:val="18"/>
                <w:szCs w:val="18"/>
              </w:rPr>
              <w:t>101,80</w:t>
            </w:r>
          </w:p>
        </w:tc>
        <w:tc>
          <w:tcPr>
            <w:tcW w:w="915" w:type="dxa"/>
            <w:tcBorders>
              <w:top w:val="nil"/>
              <w:left w:val="nil"/>
              <w:bottom w:val="single" w:sz="4" w:space="0" w:color="000000"/>
              <w:right w:val="single" w:sz="4" w:space="0" w:color="000000"/>
            </w:tcBorders>
            <w:shd w:val="clear" w:color="000000" w:fill="FFFFFF"/>
            <w:vAlign w:val="center"/>
            <w:hideMark/>
          </w:tcPr>
          <w:p w14:paraId="3BAF5BFF" w14:textId="77777777" w:rsidR="00B2418E" w:rsidRPr="00342BC8" w:rsidRDefault="00B2418E" w:rsidP="006F156B">
            <w:pPr>
              <w:jc w:val="center"/>
              <w:rPr>
                <w:color w:val="000000"/>
                <w:sz w:val="18"/>
                <w:szCs w:val="18"/>
              </w:rPr>
            </w:pPr>
            <w:r w:rsidRPr="00342BC8">
              <w:rPr>
                <w:color w:val="000000"/>
                <w:sz w:val="18"/>
                <w:szCs w:val="18"/>
              </w:rPr>
              <w:t>-101,80</w:t>
            </w:r>
          </w:p>
        </w:tc>
        <w:tc>
          <w:tcPr>
            <w:tcW w:w="641" w:type="dxa"/>
            <w:tcBorders>
              <w:top w:val="nil"/>
              <w:left w:val="nil"/>
              <w:bottom w:val="single" w:sz="4" w:space="0" w:color="000000"/>
              <w:right w:val="single" w:sz="4" w:space="0" w:color="000000"/>
            </w:tcBorders>
            <w:shd w:val="clear" w:color="000000" w:fill="FFFFFF"/>
            <w:vAlign w:val="center"/>
            <w:hideMark/>
          </w:tcPr>
          <w:p w14:paraId="51690F11"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4673D950"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6564BF9B" w14:textId="77777777" w:rsidR="00B2418E" w:rsidRPr="00342BC8" w:rsidRDefault="00B2418E" w:rsidP="006F156B">
            <w:pPr>
              <w:jc w:val="center"/>
              <w:rPr>
                <w:color w:val="000000"/>
                <w:sz w:val="18"/>
                <w:szCs w:val="18"/>
              </w:rPr>
            </w:pPr>
            <w:r w:rsidRPr="00342BC8">
              <w:rPr>
                <w:color w:val="000000"/>
                <w:sz w:val="18"/>
                <w:szCs w:val="18"/>
              </w:rPr>
              <w:t>30,00</w:t>
            </w:r>
          </w:p>
        </w:tc>
        <w:tc>
          <w:tcPr>
            <w:tcW w:w="623" w:type="dxa"/>
            <w:tcBorders>
              <w:top w:val="nil"/>
              <w:left w:val="nil"/>
              <w:bottom w:val="single" w:sz="4" w:space="0" w:color="000000"/>
              <w:right w:val="single" w:sz="4" w:space="0" w:color="000000"/>
            </w:tcBorders>
            <w:shd w:val="clear" w:color="000000" w:fill="FFFFFF"/>
            <w:vAlign w:val="center"/>
            <w:hideMark/>
          </w:tcPr>
          <w:p w14:paraId="65178C93" w14:textId="77777777" w:rsidR="00B2418E" w:rsidRPr="00342BC8" w:rsidRDefault="00B2418E" w:rsidP="006F156B">
            <w:pPr>
              <w:jc w:val="center"/>
              <w:rPr>
                <w:color w:val="000000"/>
                <w:sz w:val="18"/>
                <w:szCs w:val="18"/>
              </w:rPr>
            </w:pPr>
            <w:r w:rsidRPr="00342BC8">
              <w:rPr>
                <w:color w:val="000000"/>
                <w:sz w:val="18"/>
                <w:szCs w:val="18"/>
              </w:rPr>
              <w:t>28,20</w:t>
            </w:r>
          </w:p>
        </w:tc>
        <w:tc>
          <w:tcPr>
            <w:tcW w:w="623" w:type="dxa"/>
            <w:tcBorders>
              <w:top w:val="nil"/>
              <w:left w:val="nil"/>
              <w:bottom w:val="single" w:sz="4" w:space="0" w:color="000000"/>
              <w:right w:val="single" w:sz="4" w:space="0" w:color="000000"/>
            </w:tcBorders>
            <w:shd w:val="clear" w:color="000000" w:fill="FFFFFF"/>
            <w:vAlign w:val="center"/>
            <w:hideMark/>
          </w:tcPr>
          <w:p w14:paraId="5378D97D" w14:textId="77777777" w:rsidR="00B2418E" w:rsidRPr="00342BC8" w:rsidRDefault="00B2418E" w:rsidP="006F156B">
            <w:pPr>
              <w:jc w:val="center"/>
              <w:rPr>
                <w:color w:val="000000"/>
                <w:sz w:val="18"/>
                <w:szCs w:val="18"/>
              </w:rPr>
            </w:pPr>
            <w:r w:rsidRPr="00342BC8">
              <w:rPr>
                <w:color w:val="000000"/>
                <w:sz w:val="18"/>
                <w:szCs w:val="18"/>
              </w:rPr>
              <w:t>18,36</w:t>
            </w:r>
          </w:p>
        </w:tc>
        <w:tc>
          <w:tcPr>
            <w:tcW w:w="623" w:type="dxa"/>
            <w:tcBorders>
              <w:top w:val="nil"/>
              <w:left w:val="nil"/>
              <w:bottom w:val="single" w:sz="4" w:space="0" w:color="000000"/>
              <w:right w:val="single" w:sz="4" w:space="0" w:color="000000"/>
            </w:tcBorders>
            <w:shd w:val="clear" w:color="000000" w:fill="FFFFFF"/>
            <w:vAlign w:val="center"/>
            <w:hideMark/>
          </w:tcPr>
          <w:p w14:paraId="5E3C7470" w14:textId="77777777" w:rsidR="00B2418E" w:rsidRPr="00342BC8" w:rsidRDefault="00B2418E" w:rsidP="006F156B">
            <w:pPr>
              <w:jc w:val="center"/>
              <w:rPr>
                <w:color w:val="000000"/>
                <w:sz w:val="18"/>
                <w:szCs w:val="18"/>
              </w:rPr>
            </w:pPr>
            <w:r w:rsidRPr="00342BC8">
              <w:rPr>
                <w:color w:val="000000"/>
                <w:sz w:val="18"/>
                <w:szCs w:val="18"/>
              </w:rPr>
              <w:t>20,00</w:t>
            </w:r>
          </w:p>
        </w:tc>
        <w:tc>
          <w:tcPr>
            <w:tcW w:w="714" w:type="dxa"/>
            <w:tcBorders>
              <w:top w:val="nil"/>
              <w:left w:val="nil"/>
              <w:bottom w:val="single" w:sz="4" w:space="0" w:color="000000"/>
              <w:right w:val="single" w:sz="4" w:space="0" w:color="000000"/>
            </w:tcBorders>
            <w:shd w:val="clear" w:color="000000" w:fill="FFFFFF"/>
            <w:vAlign w:val="center"/>
            <w:hideMark/>
          </w:tcPr>
          <w:p w14:paraId="504BD955" w14:textId="77777777" w:rsidR="00B2418E" w:rsidRPr="00342BC8" w:rsidRDefault="00B2418E" w:rsidP="006F156B">
            <w:pPr>
              <w:jc w:val="center"/>
              <w:rPr>
                <w:color w:val="000000"/>
                <w:sz w:val="18"/>
                <w:szCs w:val="18"/>
              </w:rPr>
            </w:pPr>
            <w:r w:rsidRPr="00342BC8">
              <w:rPr>
                <w:color w:val="000000"/>
                <w:sz w:val="18"/>
                <w:szCs w:val="18"/>
              </w:rPr>
              <w:t>219,37</w:t>
            </w:r>
          </w:p>
        </w:tc>
        <w:tc>
          <w:tcPr>
            <w:tcW w:w="711" w:type="dxa"/>
            <w:tcBorders>
              <w:top w:val="nil"/>
              <w:left w:val="nil"/>
              <w:bottom w:val="single" w:sz="4" w:space="0" w:color="000000"/>
              <w:right w:val="single" w:sz="4" w:space="0" w:color="000000"/>
            </w:tcBorders>
            <w:shd w:val="clear" w:color="000000" w:fill="FFFFFF"/>
            <w:vAlign w:val="center"/>
            <w:hideMark/>
          </w:tcPr>
          <w:p w14:paraId="08DD7A42" w14:textId="77777777" w:rsidR="00B2418E" w:rsidRPr="00342BC8" w:rsidRDefault="00B2418E" w:rsidP="006F156B">
            <w:pPr>
              <w:jc w:val="center"/>
              <w:rPr>
                <w:color w:val="000000"/>
                <w:sz w:val="18"/>
                <w:szCs w:val="18"/>
              </w:rPr>
            </w:pPr>
            <w:r w:rsidRPr="00342BC8">
              <w:rPr>
                <w:color w:val="000000"/>
                <w:sz w:val="18"/>
                <w:szCs w:val="18"/>
              </w:rPr>
              <w:t>219,29</w:t>
            </w:r>
          </w:p>
        </w:tc>
        <w:tc>
          <w:tcPr>
            <w:tcW w:w="711" w:type="dxa"/>
            <w:tcBorders>
              <w:top w:val="nil"/>
              <w:left w:val="nil"/>
              <w:bottom w:val="single" w:sz="4" w:space="0" w:color="000000"/>
              <w:right w:val="single" w:sz="4" w:space="0" w:color="000000"/>
            </w:tcBorders>
            <w:shd w:val="clear" w:color="000000" w:fill="FFFFFF"/>
            <w:vAlign w:val="center"/>
            <w:hideMark/>
          </w:tcPr>
          <w:p w14:paraId="33A7EA6D" w14:textId="77777777" w:rsidR="00B2418E" w:rsidRPr="00342BC8" w:rsidRDefault="00B2418E" w:rsidP="006F156B">
            <w:pPr>
              <w:jc w:val="center"/>
              <w:rPr>
                <w:color w:val="000000"/>
                <w:sz w:val="18"/>
                <w:szCs w:val="18"/>
              </w:rPr>
            </w:pPr>
            <w:r w:rsidRPr="00342BC8">
              <w:rPr>
                <w:color w:val="000000"/>
                <w:sz w:val="18"/>
                <w:szCs w:val="18"/>
              </w:rPr>
              <w:t>209,45</w:t>
            </w:r>
          </w:p>
        </w:tc>
        <w:tc>
          <w:tcPr>
            <w:tcW w:w="711" w:type="dxa"/>
            <w:tcBorders>
              <w:top w:val="nil"/>
              <w:left w:val="nil"/>
              <w:bottom w:val="single" w:sz="4" w:space="0" w:color="000000"/>
              <w:right w:val="single" w:sz="4" w:space="0" w:color="000000"/>
            </w:tcBorders>
            <w:shd w:val="clear" w:color="000000" w:fill="FFFFFF"/>
            <w:vAlign w:val="center"/>
            <w:hideMark/>
          </w:tcPr>
          <w:p w14:paraId="4BD93721" w14:textId="77777777" w:rsidR="00B2418E" w:rsidRPr="00342BC8" w:rsidRDefault="00B2418E" w:rsidP="006F156B">
            <w:pPr>
              <w:jc w:val="center"/>
              <w:rPr>
                <w:color w:val="000000"/>
                <w:sz w:val="18"/>
                <w:szCs w:val="18"/>
              </w:rPr>
            </w:pPr>
            <w:r w:rsidRPr="00342BC8">
              <w:rPr>
                <w:color w:val="000000"/>
                <w:sz w:val="18"/>
                <w:szCs w:val="18"/>
              </w:rPr>
              <w:t>209,37</w:t>
            </w:r>
          </w:p>
        </w:tc>
        <w:tc>
          <w:tcPr>
            <w:tcW w:w="621" w:type="dxa"/>
            <w:tcBorders>
              <w:top w:val="nil"/>
              <w:left w:val="nil"/>
              <w:bottom w:val="single" w:sz="4" w:space="0" w:color="000000"/>
              <w:right w:val="single" w:sz="4" w:space="0" w:color="000000"/>
            </w:tcBorders>
            <w:shd w:val="clear" w:color="000000" w:fill="FFFFFF"/>
            <w:vAlign w:val="center"/>
            <w:hideMark/>
          </w:tcPr>
          <w:p w14:paraId="6724DD87" w14:textId="77777777" w:rsidR="00B2418E" w:rsidRPr="00342BC8" w:rsidRDefault="00B2418E" w:rsidP="006F156B">
            <w:pPr>
              <w:jc w:val="center"/>
              <w:rPr>
                <w:color w:val="000000"/>
                <w:sz w:val="18"/>
                <w:szCs w:val="18"/>
              </w:rPr>
            </w:pPr>
            <w:r w:rsidRPr="00342BC8">
              <w:rPr>
                <w:color w:val="000000"/>
                <w:sz w:val="18"/>
                <w:szCs w:val="18"/>
              </w:rPr>
              <w:t>10,00</w:t>
            </w:r>
          </w:p>
        </w:tc>
        <w:tc>
          <w:tcPr>
            <w:tcW w:w="621" w:type="dxa"/>
            <w:tcBorders>
              <w:top w:val="nil"/>
              <w:left w:val="nil"/>
              <w:bottom w:val="single" w:sz="4" w:space="0" w:color="000000"/>
              <w:right w:val="single" w:sz="4" w:space="0" w:color="000000"/>
            </w:tcBorders>
            <w:shd w:val="clear" w:color="000000" w:fill="FFFFFF"/>
            <w:vAlign w:val="center"/>
            <w:hideMark/>
          </w:tcPr>
          <w:p w14:paraId="0C537D81" w14:textId="77777777" w:rsidR="00B2418E" w:rsidRPr="00342BC8" w:rsidRDefault="00B2418E" w:rsidP="006F156B">
            <w:pPr>
              <w:jc w:val="center"/>
              <w:rPr>
                <w:color w:val="000000"/>
                <w:sz w:val="18"/>
                <w:szCs w:val="18"/>
              </w:rPr>
            </w:pPr>
            <w:r w:rsidRPr="00342BC8">
              <w:rPr>
                <w:color w:val="000000"/>
                <w:sz w:val="18"/>
                <w:szCs w:val="18"/>
              </w:rPr>
              <w:t>9,84</w:t>
            </w:r>
          </w:p>
        </w:tc>
        <w:tc>
          <w:tcPr>
            <w:tcW w:w="787" w:type="dxa"/>
            <w:tcBorders>
              <w:top w:val="nil"/>
              <w:left w:val="nil"/>
              <w:bottom w:val="single" w:sz="4" w:space="0" w:color="000000"/>
              <w:right w:val="single" w:sz="4" w:space="0" w:color="000000"/>
            </w:tcBorders>
            <w:shd w:val="clear" w:color="000000" w:fill="FFFFFF"/>
            <w:vAlign w:val="center"/>
            <w:hideMark/>
          </w:tcPr>
          <w:p w14:paraId="7A028232" w14:textId="77777777" w:rsidR="00B2418E" w:rsidRPr="00342BC8" w:rsidRDefault="00B2418E" w:rsidP="006F156B">
            <w:pPr>
              <w:jc w:val="center"/>
              <w:rPr>
                <w:color w:val="000000"/>
                <w:sz w:val="18"/>
                <w:szCs w:val="18"/>
              </w:rPr>
            </w:pPr>
            <w:r w:rsidRPr="00342BC8">
              <w:rPr>
                <w:color w:val="000000"/>
                <w:sz w:val="18"/>
                <w:szCs w:val="18"/>
              </w:rPr>
              <w:t>6,48</w:t>
            </w:r>
          </w:p>
        </w:tc>
        <w:tc>
          <w:tcPr>
            <w:tcW w:w="786" w:type="dxa"/>
            <w:tcBorders>
              <w:top w:val="nil"/>
              <w:left w:val="nil"/>
              <w:bottom w:val="single" w:sz="4" w:space="0" w:color="000000"/>
              <w:right w:val="single" w:sz="4" w:space="0" w:color="000000"/>
            </w:tcBorders>
            <w:shd w:val="clear" w:color="000000" w:fill="FFFFFF"/>
            <w:vAlign w:val="center"/>
            <w:hideMark/>
          </w:tcPr>
          <w:p w14:paraId="4D49AB2E" w14:textId="77777777" w:rsidR="00B2418E" w:rsidRPr="00342BC8" w:rsidRDefault="00B2418E" w:rsidP="006F156B">
            <w:pPr>
              <w:jc w:val="center"/>
              <w:rPr>
                <w:color w:val="000000"/>
                <w:sz w:val="18"/>
                <w:szCs w:val="18"/>
              </w:rPr>
            </w:pPr>
            <w:r w:rsidRPr="00342BC8">
              <w:rPr>
                <w:color w:val="000000"/>
                <w:sz w:val="18"/>
                <w:szCs w:val="18"/>
              </w:rPr>
              <w:t>6,48</w:t>
            </w:r>
          </w:p>
        </w:tc>
      </w:tr>
      <w:tr w:rsidR="00DE022C" w:rsidRPr="00342BC8" w14:paraId="263B60D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8FC7C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7F08BA3" w14:textId="77777777" w:rsidR="00B2418E" w:rsidRPr="00342BC8" w:rsidRDefault="00B2418E" w:rsidP="006F156B">
            <w:pPr>
              <w:jc w:val="center"/>
              <w:rPr>
                <w:color w:val="000000"/>
                <w:sz w:val="18"/>
                <w:szCs w:val="18"/>
              </w:rPr>
            </w:pPr>
            <w:r w:rsidRPr="00342BC8">
              <w:rPr>
                <w:color w:val="000000"/>
                <w:sz w:val="18"/>
                <w:szCs w:val="18"/>
              </w:rPr>
              <w:t>ТК1</w:t>
            </w:r>
          </w:p>
        </w:tc>
        <w:tc>
          <w:tcPr>
            <w:tcW w:w="1577" w:type="dxa"/>
            <w:tcBorders>
              <w:top w:val="nil"/>
              <w:left w:val="nil"/>
              <w:bottom w:val="single" w:sz="4" w:space="0" w:color="000000"/>
              <w:right w:val="single" w:sz="4" w:space="0" w:color="000000"/>
            </w:tcBorders>
            <w:shd w:val="clear" w:color="000000" w:fill="FFFFFF"/>
            <w:vAlign w:val="center"/>
            <w:hideMark/>
          </w:tcPr>
          <w:p w14:paraId="6229E4B3" w14:textId="77777777" w:rsidR="00B2418E" w:rsidRPr="00342BC8" w:rsidRDefault="00B2418E" w:rsidP="006F156B">
            <w:pPr>
              <w:jc w:val="center"/>
              <w:rPr>
                <w:color w:val="000000"/>
                <w:sz w:val="18"/>
                <w:szCs w:val="18"/>
              </w:rPr>
            </w:pPr>
            <w:r w:rsidRPr="00342BC8">
              <w:rPr>
                <w:color w:val="000000"/>
                <w:sz w:val="18"/>
                <w:szCs w:val="18"/>
              </w:rPr>
              <w:t>ТК2</w:t>
            </w:r>
          </w:p>
        </w:tc>
        <w:tc>
          <w:tcPr>
            <w:tcW w:w="711" w:type="dxa"/>
            <w:tcBorders>
              <w:top w:val="nil"/>
              <w:left w:val="nil"/>
              <w:bottom w:val="single" w:sz="4" w:space="0" w:color="000000"/>
              <w:right w:val="single" w:sz="4" w:space="0" w:color="000000"/>
            </w:tcBorders>
            <w:shd w:val="clear" w:color="000000" w:fill="FFFFFF"/>
            <w:vAlign w:val="center"/>
            <w:hideMark/>
          </w:tcPr>
          <w:p w14:paraId="7C3783DC" w14:textId="77777777" w:rsidR="00B2418E" w:rsidRPr="00342BC8" w:rsidRDefault="00B2418E" w:rsidP="006F156B">
            <w:pPr>
              <w:jc w:val="center"/>
              <w:rPr>
                <w:color w:val="000000"/>
                <w:sz w:val="18"/>
                <w:szCs w:val="18"/>
              </w:rPr>
            </w:pPr>
            <w:r w:rsidRPr="00342BC8">
              <w:rPr>
                <w:color w:val="000000"/>
                <w:sz w:val="18"/>
                <w:szCs w:val="18"/>
              </w:rPr>
              <w:t>64,00</w:t>
            </w:r>
          </w:p>
        </w:tc>
        <w:tc>
          <w:tcPr>
            <w:tcW w:w="590" w:type="dxa"/>
            <w:tcBorders>
              <w:top w:val="nil"/>
              <w:left w:val="nil"/>
              <w:bottom w:val="single" w:sz="4" w:space="0" w:color="000000"/>
              <w:right w:val="single" w:sz="4" w:space="0" w:color="000000"/>
            </w:tcBorders>
            <w:shd w:val="clear" w:color="000000" w:fill="FFFFFF"/>
            <w:vAlign w:val="center"/>
            <w:hideMark/>
          </w:tcPr>
          <w:p w14:paraId="78CA9125" w14:textId="77777777" w:rsidR="00B2418E" w:rsidRPr="00342BC8" w:rsidRDefault="00B2418E" w:rsidP="006F156B">
            <w:pPr>
              <w:jc w:val="center"/>
              <w:rPr>
                <w:color w:val="000000"/>
                <w:sz w:val="18"/>
                <w:szCs w:val="18"/>
              </w:rPr>
            </w:pPr>
            <w:r w:rsidRPr="00342BC8">
              <w:rPr>
                <w:color w:val="000000"/>
                <w:sz w:val="18"/>
                <w:szCs w:val="18"/>
              </w:rPr>
              <w:t>0,30</w:t>
            </w:r>
          </w:p>
        </w:tc>
        <w:tc>
          <w:tcPr>
            <w:tcW w:w="549" w:type="dxa"/>
            <w:tcBorders>
              <w:top w:val="nil"/>
              <w:left w:val="nil"/>
              <w:bottom w:val="single" w:sz="4" w:space="0" w:color="000000"/>
              <w:right w:val="single" w:sz="4" w:space="0" w:color="000000"/>
            </w:tcBorders>
            <w:shd w:val="clear" w:color="000000" w:fill="FFFFFF"/>
            <w:vAlign w:val="center"/>
            <w:hideMark/>
          </w:tcPr>
          <w:p w14:paraId="0E2F2CF5" w14:textId="77777777" w:rsidR="00B2418E" w:rsidRPr="00342BC8" w:rsidRDefault="00B2418E" w:rsidP="006F156B">
            <w:pPr>
              <w:jc w:val="center"/>
              <w:rPr>
                <w:color w:val="000000"/>
                <w:sz w:val="18"/>
                <w:szCs w:val="18"/>
              </w:rPr>
            </w:pPr>
            <w:r w:rsidRPr="00342BC8">
              <w:rPr>
                <w:color w:val="000000"/>
                <w:sz w:val="18"/>
                <w:szCs w:val="18"/>
              </w:rPr>
              <w:t>0,30</w:t>
            </w:r>
          </w:p>
        </w:tc>
        <w:tc>
          <w:tcPr>
            <w:tcW w:w="719" w:type="dxa"/>
            <w:tcBorders>
              <w:top w:val="nil"/>
              <w:left w:val="nil"/>
              <w:bottom w:val="single" w:sz="4" w:space="0" w:color="000000"/>
              <w:right w:val="single" w:sz="4" w:space="0" w:color="000000"/>
            </w:tcBorders>
            <w:shd w:val="clear" w:color="000000" w:fill="FFFFFF"/>
            <w:vAlign w:val="center"/>
            <w:hideMark/>
          </w:tcPr>
          <w:p w14:paraId="42DC77DD" w14:textId="77777777" w:rsidR="00B2418E" w:rsidRPr="00342BC8" w:rsidRDefault="00B2418E" w:rsidP="006F156B">
            <w:pPr>
              <w:jc w:val="center"/>
              <w:rPr>
                <w:color w:val="000000"/>
                <w:sz w:val="18"/>
                <w:szCs w:val="18"/>
              </w:rPr>
            </w:pPr>
            <w:r w:rsidRPr="00342BC8">
              <w:rPr>
                <w:color w:val="000000"/>
                <w:sz w:val="18"/>
                <w:szCs w:val="18"/>
              </w:rPr>
              <w:t>101,80</w:t>
            </w:r>
          </w:p>
        </w:tc>
        <w:tc>
          <w:tcPr>
            <w:tcW w:w="915" w:type="dxa"/>
            <w:tcBorders>
              <w:top w:val="nil"/>
              <w:left w:val="nil"/>
              <w:bottom w:val="single" w:sz="4" w:space="0" w:color="000000"/>
              <w:right w:val="single" w:sz="4" w:space="0" w:color="000000"/>
            </w:tcBorders>
            <w:shd w:val="clear" w:color="000000" w:fill="FFFFFF"/>
            <w:vAlign w:val="center"/>
            <w:hideMark/>
          </w:tcPr>
          <w:p w14:paraId="1EEF305B" w14:textId="77777777" w:rsidR="00B2418E" w:rsidRPr="00342BC8" w:rsidRDefault="00B2418E" w:rsidP="006F156B">
            <w:pPr>
              <w:jc w:val="center"/>
              <w:rPr>
                <w:color w:val="000000"/>
                <w:sz w:val="18"/>
                <w:szCs w:val="18"/>
              </w:rPr>
            </w:pPr>
            <w:r w:rsidRPr="00342BC8">
              <w:rPr>
                <w:color w:val="000000"/>
                <w:sz w:val="18"/>
                <w:szCs w:val="18"/>
              </w:rPr>
              <w:t>-101,80</w:t>
            </w:r>
          </w:p>
        </w:tc>
        <w:tc>
          <w:tcPr>
            <w:tcW w:w="641" w:type="dxa"/>
            <w:tcBorders>
              <w:top w:val="nil"/>
              <w:left w:val="nil"/>
              <w:bottom w:val="single" w:sz="4" w:space="0" w:color="000000"/>
              <w:right w:val="single" w:sz="4" w:space="0" w:color="000000"/>
            </w:tcBorders>
            <w:shd w:val="clear" w:color="000000" w:fill="FFFFFF"/>
            <w:vAlign w:val="center"/>
            <w:hideMark/>
          </w:tcPr>
          <w:p w14:paraId="591EC915"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0D15030C"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7A22A3B8" w14:textId="77777777" w:rsidR="00B2418E" w:rsidRPr="00342BC8" w:rsidRDefault="00B2418E" w:rsidP="006F156B">
            <w:pPr>
              <w:jc w:val="center"/>
              <w:rPr>
                <w:color w:val="000000"/>
                <w:sz w:val="18"/>
                <w:szCs w:val="18"/>
              </w:rPr>
            </w:pPr>
            <w:r w:rsidRPr="00342BC8">
              <w:rPr>
                <w:color w:val="000000"/>
                <w:sz w:val="18"/>
                <w:szCs w:val="18"/>
              </w:rPr>
              <w:t>28,20</w:t>
            </w:r>
          </w:p>
        </w:tc>
        <w:tc>
          <w:tcPr>
            <w:tcW w:w="623" w:type="dxa"/>
            <w:tcBorders>
              <w:top w:val="nil"/>
              <w:left w:val="nil"/>
              <w:bottom w:val="single" w:sz="4" w:space="0" w:color="000000"/>
              <w:right w:val="single" w:sz="4" w:space="0" w:color="000000"/>
            </w:tcBorders>
            <w:shd w:val="clear" w:color="000000" w:fill="FFFFFF"/>
            <w:vAlign w:val="center"/>
            <w:hideMark/>
          </w:tcPr>
          <w:p w14:paraId="1DEFCB2C" w14:textId="77777777" w:rsidR="00B2418E" w:rsidRPr="00342BC8" w:rsidRDefault="00B2418E" w:rsidP="006F156B">
            <w:pPr>
              <w:jc w:val="center"/>
              <w:rPr>
                <w:color w:val="000000"/>
                <w:sz w:val="18"/>
                <w:szCs w:val="18"/>
              </w:rPr>
            </w:pPr>
            <w:r w:rsidRPr="00342BC8">
              <w:rPr>
                <w:color w:val="000000"/>
                <w:sz w:val="18"/>
                <w:szCs w:val="18"/>
              </w:rPr>
              <w:t>22,76</w:t>
            </w:r>
          </w:p>
        </w:tc>
        <w:tc>
          <w:tcPr>
            <w:tcW w:w="623" w:type="dxa"/>
            <w:tcBorders>
              <w:top w:val="nil"/>
              <w:left w:val="nil"/>
              <w:bottom w:val="single" w:sz="4" w:space="0" w:color="000000"/>
              <w:right w:val="single" w:sz="4" w:space="0" w:color="000000"/>
            </w:tcBorders>
            <w:shd w:val="clear" w:color="000000" w:fill="FFFFFF"/>
            <w:vAlign w:val="center"/>
            <w:hideMark/>
          </w:tcPr>
          <w:p w14:paraId="13521E3F" w14:textId="77777777" w:rsidR="00B2418E" w:rsidRPr="00342BC8" w:rsidRDefault="00B2418E" w:rsidP="006F156B">
            <w:pPr>
              <w:jc w:val="center"/>
              <w:rPr>
                <w:color w:val="000000"/>
                <w:sz w:val="18"/>
                <w:szCs w:val="18"/>
              </w:rPr>
            </w:pPr>
            <w:r w:rsidRPr="00342BC8">
              <w:rPr>
                <w:color w:val="000000"/>
                <w:sz w:val="18"/>
                <w:szCs w:val="18"/>
              </w:rPr>
              <w:t>13,02</w:t>
            </w:r>
          </w:p>
        </w:tc>
        <w:tc>
          <w:tcPr>
            <w:tcW w:w="623" w:type="dxa"/>
            <w:tcBorders>
              <w:top w:val="nil"/>
              <w:left w:val="nil"/>
              <w:bottom w:val="single" w:sz="4" w:space="0" w:color="000000"/>
              <w:right w:val="single" w:sz="4" w:space="0" w:color="000000"/>
            </w:tcBorders>
            <w:shd w:val="clear" w:color="000000" w:fill="FFFFFF"/>
            <w:vAlign w:val="center"/>
            <w:hideMark/>
          </w:tcPr>
          <w:p w14:paraId="505F0065" w14:textId="77777777" w:rsidR="00B2418E" w:rsidRPr="00342BC8" w:rsidRDefault="00B2418E" w:rsidP="006F156B">
            <w:pPr>
              <w:jc w:val="center"/>
              <w:rPr>
                <w:color w:val="000000"/>
                <w:sz w:val="18"/>
                <w:szCs w:val="18"/>
              </w:rPr>
            </w:pPr>
            <w:r w:rsidRPr="00342BC8">
              <w:rPr>
                <w:color w:val="000000"/>
                <w:sz w:val="18"/>
                <w:szCs w:val="18"/>
              </w:rPr>
              <w:t>18,36</w:t>
            </w:r>
          </w:p>
        </w:tc>
        <w:tc>
          <w:tcPr>
            <w:tcW w:w="714" w:type="dxa"/>
            <w:tcBorders>
              <w:top w:val="nil"/>
              <w:left w:val="nil"/>
              <w:bottom w:val="single" w:sz="4" w:space="0" w:color="000000"/>
              <w:right w:val="single" w:sz="4" w:space="0" w:color="000000"/>
            </w:tcBorders>
            <w:shd w:val="clear" w:color="000000" w:fill="FFFFFF"/>
            <w:vAlign w:val="center"/>
            <w:hideMark/>
          </w:tcPr>
          <w:p w14:paraId="679F14A8" w14:textId="77777777" w:rsidR="00B2418E" w:rsidRPr="00342BC8" w:rsidRDefault="00B2418E" w:rsidP="006F156B">
            <w:pPr>
              <w:jc w:val="center"/>
              <w:rPr>
                <w:color w:val="000000"/>
                <w:sz w:val="18"/>
                <w:szCs w:val="18"/>
              </w:rPr>
            </w:pPr>
            <w:r w:rsidRPr="00342BC8">
              <w:rPr>
                <w:color w:val="000000"/>
                <w:sz w:val="18"/>
                <w:szCs w:val="18"/>
              </w:rPr>
              <w:t>219,29</w:t>
            </w:r>
          </w:p>
        </w:tc>
        <w:tc>
          <w:tcPr>
            <w:tcW w:w="711" w:type="dxa"/>
            <w:tcBorders>
              <w:top w:val="nil"/>
              <w:left w:val="nil"/>
              <w:bottom w:val="single" w:sz="4" w:space="0" w:color="000000"/>
              <w:right w:val="single" w:sz="4" w:space="0" w:color="000000"/>
            </w:tcBorders>
            <w:shd w:val="clear" w:color="000000" w:fill="FFFFFF"/>
            <w:vAlign w:val="center"/>
            <w:hideMark/>
          </w:tcPr>
          <w:p w14:paraId="5CE8556F" w14:textId="77777777" w:rsidR="00B2418E" w:rsidRPr="00342BC8" w:rsidRDefault="00B2418E" w:rsidP="006F156B">
            <w:pPr>
              <w:jc w:val="center"/>
              <w:rPr>
                <w:color w:val="000000"/>
                <w:sz w:val="18"/>
                <w:szCs w:val="18"/>
              </w:rPr>
            </w:pPr>
            <w:r w:rsidRPr="00342BC8">
              <w:rPr>
                <w:color w:val="000000"/>
                <w:sz w:val="18"/>
                <w:szCs w:val="18"/>
              </w:rPr>
              <w:t>219,24</w:t>
            </w:r>
          </w:p>
        </w:tc>
        <w:tc>
          <w:tcPr>
            <w:tcW w:w="711" w:type="dxa"/>
            <w:tcBorders>
              <w:top w:val="nil"/>
              <w:left w:val="nil"/>
              <w:bottom w:val="single" w:sz="4" w:space="0" w:color="000000"/>
              <w:right w:val="single" w:sz="4" w:space="0" w:color="000000"/>
            </w:tcBorders>
            <w:shd w:val="clear" w:color="000000" w:fill="FFFFFF"/>
            <w:vAlign w:val="center"/>
            <w:hideMark/>
          </w:tcPr>
          <w:p w14:paraId="58226C73" w14:textId="77777777" w:rsidR="00B2418E" w:rsidRPr="00342BC8" w:rsidRDefault="00B2418E" w:rsidP="006F156B">
            <w:pPr>
              <w:jc w:val="center"/>
              <w:rPr>
                <w:color w:val="000000"/>
                <w:sz w:val="18"/>
                <w:szCs w:val="18"/>
              </w:rPr>
            </w:pPr>
            <w:r w:rsidRPr="00342BC8">
              <w:rPr>
                <w:color w:val="000000"/>
                <w:sz w:val="18"/>
                <w:szCs w:val="18"/>
              </w:rPr>
              <w:t>209,50</w:t>
            </w:r>
          </w:p>
        </w:tc>
        <w:tc>
          <w:tcPr>
            <w:tcW w:w="711" w:type="dxa"/>
            <w:tcBorders>
              <w:top w:val="nil"/>
              <w:left w:val="nil"/>
              <w:bottom w:val="single" w:sz="4" w:space="0" w:color="000000"/>
              <w:right w:val="single" w:sz="4" w:space="0" w:color="000000"/>
            </w:tcBorders>
            <w:shd w:val="clear" w:color="000000" w:fill="FFFFFF"/>
            <w:vAlign w:val="center"/>
            <w:hideMark/>
          </w:tcPr>
          <w:p w14:paraId="3BA74B8C" w14:textId="77777777" w:rsidR="00B2418E" w:rsidRPr="00342BC8" w:rsidRDefault="00B2418E" w:rsidP="006F156B">
            <w:pPr>
              <w:jc w:val="center"/>
              <w:rPr>
                <w:color w:val="000000"/>
                <w:sz w:val="18"/>
                <w:szCs w:val="18"/>
              </w:rPr>
            </w:pPr>
            <w:r w:rsidRPr="00342BC8">
              <w:rPr>
                <w:color w:val="000000"/>
                <w:sz w:val="18"/>
                <w:szCs w:val="18"/>
              </w:rPr>
              <w:t>209,45</w:t>
            </w:r>
          </w:p>
        </w:tc>
        <w:tc>
          <w:tcPr>
            <w:tcW w:w="621" w:type="dxa"/>
            <w:tcBorders>
              <w:top w:val="nil"/>
              <w:left w:val="nil"/>
              <w:bottom w:val="single" w:sz="4" w:space="0" w:color="000000"/>
              <w:right w:val="single" w:sz="4" w:space="0" w:color="000000"/>
            </w:tcBorders>
            <w:shd w:val="clear" w:color="000000" w:fill="FFFFFF"/>
            <w:vAlign w:val="center"/>
            <w:hideMark/>
          </w:tcPr>
          <w:p w14:paraId="1C0A168C" w14:textId="77777777" w:rsidR="00B2418E" w:rsidRPr="00342BC8" w:rsidRDefault="00B2418E" w:rsidP="006F156B">
            <w:pPr>
              <w:jc w:val="center"/>
              <w:rPr>
                <w:color w:val="000000"/>
                <w:sz w:val="18"/>
                <w:szCs w:val="18"/>
              </w:rPr>
            </w:pPr>
            <w:r w:rsidRPr="00342BC8">
              <w:rPr>
                <w:color w:val="000000"/>
                <w:sz w:val="18"/>
                <w:szCs w:val="18"/>
              </w:rPr>
              <w:t>9,84</w:t>
            </w:r>
          </w:p>
        </w:tc>
        <w:tc>
          <w:tcPr>
            <w:tcW w:w="621" w:type="dxa"/>
            <w:tcBorders>
              <w:top w:val="nil"/>
              <w:left w:val="nil"/>
              <w:bottom w:val="single" w:sz="4" w:space="0" w:color="000000"/>
              <w:right w:val="single" w:sz="4" w:space="0" w:color="000000"/>
            </w:tcBorders>
            <w:shd w:val="clear" w:color="000000" w:fill="FFFFFF"/>
            <w:vAlign w:val="center"/>
            <w:hideMark/>
          </w:tcPr>
          <w:p w14:paraId="4A0FC6C9" w14:textId="77777777" w:rsidR="00B2418E" w:rsidRPr="00342BC8" w:rsidRDefault="00B2418E" w:rsidP="006F156B">
            <w:pPr>
              <w:jc w:val="center"/>
              <w:rPr>
                <w:color w:val="000000"/>
                <w:sz w:val="18"/>
                <w:szCs w:val="18"/>
              </w:rPr>
            </w:pPr>
            <w:r w:rsidRPr="00342BC8">
              <w:rPr>
                <w:color w:val="000000"/>
                <w:sz w:val="18"/>
                <w:szCs w:val="18"/>
              </w:rPr>
              <w:t>9,74</w:t>
            </w:r>
          </w:p>
        </w:tc>
        <w:tc>
          <w:tcPr>
            <w:tcW w:w="787" w:type="dxa"/>
            <w:tcBorders>
              <w:top w:val="nil"/>
              <w:left w:val="nil"/>
              <w:bottom w:val="single" w:sz="4" w:space="0" w:color="000000"/>
              <w:right w:val="single" w:sz="4" w:space="0" w:color="000000"/>
            </w:tcBorders>
            <w:shd w:val="clear" w:color="000000" w:fill="FFFFFF"/>
            <w:vAlign w:val="center"/>
            <w:hideMark/>
          </w:tcPr>
          <w:p w14:paraId="5A49E343" w14:textId="77777777" w:rsidR="00B2418E" w:rsidRPr="00342BC8" w:rsidRDefault="00B2418E" w:rsidP="006F156B">
            <w:pPr>
              <w:jc w:val="center"/>
              <w:rPr>
                <w:color w:val="000000"/>
                <w:sz w:val="18"/>
                <w:szCs w:val="18"/>
              </w:rPr>
            </w:pPr>
            <w:r w:rsidRPr="00342BC8">
              <w:rPr>
                <w:color w:val="000000"/>
                <w:sz w:val="18"/>
                <w:szCs w:val="18"/>
              </w:rPr>
              <w:t>0,76</w:t>
            </w:r>
          </w:p>
        </w:tc>
        <w:tc>
          <w:tcPr>
            <w:tcW w:w="786" w:type="dxa"/>
            <w:tcBorders>
              <w:top w:val="nil"/>
              <w:left w:val="nil"/>
              <w:bottom w:val="single" w:sz="4" w:space="0" w:color="000000"/>
              <w:right w:val="single" w:sz="4" w:space="0" w:color="000000"/>
            </w:tcBorders>
            <w:shd w:val="clear" w:color="000000" w:fill="FFFFFF"/>
            <w:vAlign w:val="center"/>
            <w:hideMark/>
          </w:tcPr>
          <w:p w14:paraId="5FA05DCD" w14:textId="77777777" w:rsidR="00B2418E" w:rsidRPr="00342BC8" w:rsidRDefault="00B2418E" w:rsidP="006F156B">
            <w:pPr>
              <w:jc w:val="center"/>
              <w:rPr>
                <w:color w:val="000000"/>
                <w:sz w:val="18"/>
                <w:szCs w:val="18"/>
              </w:rPr>
            </w:pPr>
            <w:r w:rsidRPr="00342BC8">
              <w:rPr>
                <w:color w:val="000000"/>
                <w:sz w:val="18"/>
                <w:szCs w:val="18"/>
              </w:rPr>
              <w:t>0,76</w:t>
            </w:r>
          </w:p>
        </w:tc>
      </w:tr>
      <w:tr w:rsidR="00DE022C" w:rsidRPr="00342BC8" w14:paraId="40F268F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EFF942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DE3EA99"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6BABB32A" w14:textId="77777777" w:rsidR="00B2418E" w:rsidRPr="00342BC8" w:rsidRDefault="00B2418E" w:rsidP="006F156B">
            <w:pPr>
              <w:jc w:val="center"/>
              <w:rPr>
                <w:color w:val="000000"/>
                <w:sz w:val="18"/>
                <w:szCs w:val="18"/>
              </w:rPr>
            </w:pPr>
            <w:r w:rsidRPr="00342BC8">
              <w:rPr>
                <w:color w:val="000000"/>
                <w:sz w:val="18"/>
                <w:szCs w:val="18"/>
              </w:rPr>
              <w:t>ТК48</w:t>
            </w:r>
          </w:p>
        </w:tc>
        <w:tc>
          <w:tcPr>
            <w:tcW w:w="711" w:type="dxa"/>
            <w:tcBorders>
              <w:top w:val="nil"/>
              <w:left w:val="nil"/>
              <w:bottom w:val="single" w:sz="4" w:space="0" w:color="000000"/>
              <w:right w:val="single" w:sz="4" w:space="0" w:color="000000"/>
            </w:tcBorders>
            <w:shd w:val="clear" w:color="000000" w:fill="FFFFFF"/>
            <w:vAlign w:val="center"/>
            <w:hideMark/>
          </w:tcPr>
          <w:p w14:paraId="35054C51" w14:textId="77777777" w:rsidR="00B2418E" w:rsidRPr="00342BC8" w:rsidRDefault="00B2418E" w:rsidP="006F156B">
            <w:pPr>
              <w:jc w:val="center"/>
              <w:rPr>
                <w:color w:val="000000"/>
                <w:sz w:val="18"/>
                <w:szCs w:val="18"/>
              </w:rPr>
            </w:pPr>
            <w:r w:rsidRPr="00342BC8">
              <w:rPr>
                <w:color w:val="000000"/>
                <w:sz w:val="18"/>
                <w:szCs w:val="18"/>
              </w:rPr>
              <w:t>43,90</w:t>
            </w:r>
          </w:p>
        </w:tc>
        <w:tc>
          <w:tcPr>
            <w:tcW w:w="590" w:type="dxa"/>
            <w:tcBorders>
              <w:top w:val="nil"/>
              <w:left w:val="nil"/>
              <w:bottom w:val="single" w:sz="4" w:space="0" w:color="000000"/>
              <w:right w:val="single" w:sz="4" w:space="0" w:color="000000"/>
            </w:tcBorders>
            <w:shd w:val="clear" w:color="000000" w:fill="FFFFFF"/>
            <w:vAlign w:val="center"/>
            <w:hideMark/>
          </w:tcPr>
          <w:p w14:paraId="274D9538"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66625E5B"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6CAC12B" w14:textId="77777777" w:rsidR="00B2418E" w:rsidRPr="00342BC8" w:rsidRDefault="00B2418E" w:rsidP="006F156B">
            <w:pPr>
              <w:jc w:val="center"/>
              <w:rPr>
                <w:color w:val="000000"/>
                <w:sz w:val="18"/>
                <w:szCs w:val="18"/>
              </w:rPr>
            </w:pPr>
            <w:r w:rsidRPr="00342BC8">
              <w:rPr>
                <w:color w:val="000000"/>
                <w:sz w:val="18"/>
                <w:szCs w:val="18"/>
              </w:rPr>
              <w:t>23,72</w:t>
            </w:r>
          </w:p>
        </w:tc>
        <w:tc>
          <w:tcPr>
            <w:tcW w:w="915" w:type="dxa"/>
            <w:tcBorders>
              <w:top w:val="nil"/>
              <w:left w:val="nil"/>
              <w:bottom w:val="single" w:sz="4" w:space="0" w:color="000000"/>
              <w:right w:val="single" w:sz="4" w:space="0" w:color="000000"/>
            </w:tcBorders>
            <w:shd w:val="clear" w:color="000000" w:fill="FFFFFF"/>
            <w:vAlign w:val="center"/>
            <w:hideMark/>
          </w:tcPr>
          <w:p w14:paraId="0B616EFB" w14:textId="77777777" w:rsidR="00B2418E" w:rsidRPr="00342BC8" w:rsidRDefault="00B2418E" w:rsidP="006F156B">
            <w:pPr>
              <w:jc w:val="center"/>
              <w:rPr>
                <w:color w:val="000000"/>
                <w:sz w:val="18"/>
                <w:szCs w:val="18"/>
              </w:rPr>
            </w:pPr>
            <w:r w:rsidRPr="00342BC8">
              <w:rPr>
                <w:color w:val="000000"/>
                <w:sz w:val="18"/>
                <w:szCs w:val="18"/>
              </w:rPr>
              <w:t>-23,72</w:t>
            </w:r>
          </w:p>
        </w:tc>
        <w:tc>
          <w:tcPr>
            <w:tcW w:w="641" w:type="dxa"/>
            <w:tcBorders>
              <w:top w:val="nil"/>
              <w:left w:val="nil"/>
              <w:bottom w:val="single" w:sz="4" w:space="0" w:color="000000"/>
              <w:right w:val="single" w:sz="4" w:space="0" w:color="000000"/>
            </w:tcBorders>
            <w:shd w:val="clear" w:color="000000" w:fill="FFFFFF"/>
            <w:vAlign w:val="center"/>
            <w:hideMark/>
          </w:tcPr>
          <w:p w14:paraId="33EB5D4A"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6766AC02"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68E1B78B" w14:textId="77777777" w:rsidR="00B2418E" w:rsidRPr="00342BC8" w:rsidRDefault="00B2418E" w:rsidP="006F156B">
            <w:pPr>
              <w:jc w:val="center"/>
              <w:rPr>
                <w:color w:val="000000"/>
                <w:sz w:val="18"/>
                <w:szCs w:val="18"/>
              </w:rPr>
            </w:pPr>
            <w:r w:rsidRPr="00342BC8">
              <w:rPr>
                <w:color w:val="000000"/>
                <w:sz w:val="18"/>
                <w:szCs w:val="18"/>
              </w:rPr>
              <w:t>22,45</w:t>
            </w:r>
          </w:p>
        </w:tc>
        <w:tc>
          <w:tcPr>
            <w:tcW w:w="623" w:type="dxa"/>
            <w:tcBorders>
              <w:top w:val="nil"/>
              <w:left w:val="nil"/>
              <w:bottom w:val="single" w:sz="4" w:space="0" w:color="000000"/>
              <w:right w:val="single" w:sz="4" w:space="0" w:color="000000"/>
            </w:tcBorders>
            <w:shd w:val="clear" w:color="000000" w:fill="FFFFFF"/>
            <w:vAlign w:val="center"/>
            <w:hideMark/>
          </w:tcPr>
          <w:p w14:paraId="364B4223" w14:textId="77777777" w:rsidR="00B2418E" w:rsidRPr="00342BC8" w:rsidRDefault="00B2418E" w:rsidP="006F156B">
            <w:pPr>
              <w:jc w:val="center"/>
              <w:rPr>
                <w:color w:val="000000"/>
                <w:sz w:val="18"/>
                <w:szCs w:val="18"/>
              </w:rPr>
            </w:pPr>
            <w:r w:rsidRPr="00342BC8">
              <w:rPr>
                <w:color w:val="000000"/>
                <w:sz w:val="18"/>
                <w:szCs w:val="18"/>
              </w:rPr>
              <w:t>22,01</w:t>
            </w:r>
          </w:p>
        </w:tc>
        <w:tc>
          <w:tcPr>
            <w:tcW w:w="623" w:type="dxa"/>
            <w:tcBorders>
              <w:top w:val="nil"/>
              <w:left w:val="nil"/>
              <w:bottom w:val="single" w:sz="4" w:space="0" w:color="000000"/>
              <w:right w:val="single" w:sz="4" w:space="0" w:color="000000"/>
            </w:tcBorders>
            <w:shd w:val="clear" w:color="000000" w:fill="FFFFFF"/>
            <w:vAlign w:val="center"/>
            <w:hideMark/>
          </w:tcPr>
          <w:p w14:paraId="00350F1D" w14:textId="77777777" w:rsidR="00B2418E" w:rsidRPr="00342BC8" w:rsidRDefault="00B2418E" w:rsidP="006F156B">
            <w:pPr>
              <w:jc w:val="center"/>
              <w:rPr>
                <w:color w:val="000000"/>
                <w:sz w:val="18"/>
                <w:szCs w:val="18"/>
              </w:rPr>
            </w:pPr>
            <w:r w:rsidRPr="00342BC8">
              <w:rPr>
                <w:color w:val="000000"/>
                <w:sz w:val="18"/>
                <w:szCs w:val="18"/>
              </w:rPr>
              <w:t>12,47</w:t>
            </w:r>
          </w:p>
        </w:tc>
        <w:tc>
          <w:tcPr>
            <w:tcW w:w="623" w:type="dxa"/>
            <w:tcBorders>
              <w:top w:val="nil"/>
              <w:left w:val="nil"/>
              <w:bottom w:val="single" w:sz="4" w:space="0" w:color="000000"/>
              <w:right w:val="single" w:sz="4" w:space="0" w:color="000000"/>
            </w:tcBorders>
            <w:shd w:val="clear" w:color="000000" w:fill="FFFFFF"/>
            <w:vAlign w:val="center"/>
            <w:hideMark/>
          </w:tcPr>
          <w:p w14:paraId="0E916936" w14:textId="77777777" w:rsidR="00B2418E" w:rsidRPr="00342BC8" w:rsidRDefault="00B2418E" w:rsidP="006F156B">
            <w:pPr>
              <w:jc w:val="center"/>
              <w:rPr>
                <w:color w:val="000000"/>
                <w:sz w:val="18"/>
                <w:szCs w:val="18"/>
              </w:rPr>
            </w:pPr>
            <w:r w:rsidRPr="00342BC8">
              <w:rPr>
                <w:color w:val="000000"/>
                <w:sz w:val="18"/>
                <w:szCs w:val="18"/>
              </w:rPr>
              <w:t>12,75</w:t>
            </w:r>
          </w:p>
        </w:tc>
        <w:tc>
          <w:tcPr>
            <w:tcW w:w="714" w:type="dxa"/>
            <w:tcBorders>
              <w:top w:val="nil"/>
              <w:left w:val="nil"/>
              <w:bottom w:val="single" w:sz="4" w:space="0" w:color="000000"/>
              <w:right w:val="single" w:sz="4" w:space="0" w:color="000000"/>
            </w:tcBorders>
            <w:shd w:val="clear" w:color="000000" w:fill="FFFFFF"/>
            <w:vAlign w:val="center"/>
            <w:hideMark/>
          </w:tcPr>
          <w:p w14:paraId="7B7DED65" w14:textId="77777777" w:rsidR="00B2418E" w:rsidRPr="00342BC8" w:rsidRDefault="00B2418E" w:rsidP="006F156B">
            <w:pPr>
              <w:jc w:val="center"/>
              <w:rPr>
                <w:color w:val="000000"/>
                <w:sz w:val="18"/>
                <w:szCs w:val="18"/>
              </w:rPr>
            </w:pPr>
            <w:r w:rsidRPr="00342BC8">
              <w:rPr>
                <w:color w:val="000000"/>
                <w:sz w:val="18"/>
                <w:szCs w:val="18"/>
              </w:rPr>
              <w:t>219,22</w:t>
            </w:r>
          </w:p>
        </w:tc>
        <w:tc>
          <w:tcPr>
            <w:tcW w:w="711" w:type="dxa"/>
            <w:tcBorders>
              <w:top w:val="nil"/>
              <w:left w:val="nil"/>
              <w:bottom w:val="single" w:sz="4" w:space="0" w:color="000000"/>
              <w:right w:val="single" w:sz="4" w:space="0" w:color="000000"/>
            </w:tcBorders>
            <w:shd w:val="clear" w:color="000000" w:fill="FFFFFF"/>
            <w:vAlign w:val="center"/>
            <w:hideMark/>
          </w:tcPr>
          <w:p w14:paraId="29092D6A" w14:textId="77777777" w:rsidR="00B2418E" w:rsidRPr="00342BC8" w:rsidRDefault="00B2418E" w:rsidP="006F156B">
            <w:pPr>
              <w:jc w:val="center"/>
              <w:rPr>
                <w:color w:val="000000"/>
                <w:sz w:val="18"/>
                <w:szCs w:val="18"/>
              </w:rPr>
            </w:pPr>
            <w:r w:rsidRPr="00342BC8">
              <w:rPr>
                <w:color w:val="000000"/>
                <w:sz w:val="18"/>
                <w:szCs w:val="18"/>
              </w:rPr>
              <w:t>219,14</w:t>
            </w:r>
          </w:p>
        </w:tc>
        <w:tc>
          <w:tcPr>
            <w:tcW w:w="711" w:type="dxa"/>
            <w:tcBorders>
              <w:top w:val="nil"/>
              <w:left w:val="nil"/>
              <w:bottom w:val="single" w:sz="4" w:space="0" w:color="000000"/>
              <w:right w:val="single" w:sz="4" w:space="0" w:color="000000"/>
            </w:tcBorders>
            <w:shd w:val="clear" w:color="000000" w:fill="FFFFFF"/>
            <w:vAlign w:val="center"/>
            <w:hideMark/>
          </w:tcPr>
          <w:p w14:paraId="602012F3" w14:textId="77777777" w:rsidR="00B2418E" w:rsidRPr="00342BC8" w:rsidRDefault="00B2418E" w:rsidP="006F156B">
            <w:pPr>
              <w:jc w:val="center"/>
              <w:rPr>
                <w:color w:val="000000"/>
                <w:sz w:val="18"/>
                <w:szCs w:val="18"/>
              </w:rPr>
            </w:pPr>
            <w:r w:rsidRPr="00342BC8">
              <w:rPr>
                <w:color w:val="000000"/>
                <w:sz w:val="18"/>
                <w:szCs w:val="18"/>
              </w:rPr>
              <w:t>209,60</w:t>
            </w:r>
          </w:p>
        </w:tc>
        <w:tc>
          <w:tcPr>
            <w:tcW w:w="711" w:type="dxa"/>
            <w:tcBorders>
              <w:top w:val="nil"/>
              <w:left w:val="nil"/>
              <w:bottom w:val="single" w:sz="4" w:space="0" w:color="000000"/>
              <w:right w:val="single" w:sz="4" w:space="0" w:color="000000"/>
            </w:tcBorders>
            <w:shd w:val="clear" w:color="000000" w:fill="FFFFFF"/>
            <w:vAlign w:val="center"/>
            <w:hideMark/>
          </w:tcPr>
          <w:p w14:paraId="4983CD24" w14:textId="77777777" w:rsidR="00B2418E" w:rsidRPr="00342BC8" w:rsidRDefault="00B2418E" w:rsidP="006F156B">
            <w:pPr>
              <w:jc w:val="center"/>
              <w:rPr>
                <w:color w:val="000000"/>
                <w:sz w:val="18"/>
                <w:szCs w:val="18"/>
              </w:rPr>
            </w:pPr>
            <w:r w:rsidRPr="00342BC8">
              <w:rPr>
                <w:color w:val="000000"/>
                <w:sz w:val="18"/>
                <w:szCs w:val="18"/>
              </w:rPr>
              <w:t>209,52</w:t>
            </w:r>
          </w:p>
        </w:tc>
        <w:tc>
          <w:tcPr>
            <w:tcW w:w="621" w:type="dxa"/>
            <w:tcBorders>
              <w:top w:val="nil"/>
              <w:left w:val="nil"/>
              <w:bottom w:val="single" w:sz="4" w:space="0" w:color="000000"/>
              <w:right w:val="single" w:sz="4" w:space="0" w:color="000000"/>
            </w:tcBorders>
            <w:shd w:val="clear" w:color="000000" w:fill="FFFFFF"/>
            <w:vAlign w:val="center"/>
            <w:hideMark/>
          </w:tcPr>
          <w:p w14:paraId="6061C840" w14:textId="77777777" w:rsidR="00B2418E" w:rsidRPr="00342BC8" w:rsidRDefault="00B2418E" w:rsidP="006F156B">
            <w:pPr>
              <w:jc w:val="center"/>
              <w:rPr>
                <w:color w:val="000000"/>
                <w:sz w:val="18"/>
                <w:szCs w:val="18"/>
              </w:rPr>
            </w:pPr>
            <w:r w:rsidRPr="00342BC8">
              <w:rPr>
                <w:color w:val="000000"/>
                <w:sz w:val="18"/>
                <w:szCs w:val="18"/>
              </w:rPr>
              <w:t>9,69</w:t>
            </w:r>
          </w:p>
        </w:tc>
        <w:tc>
          <w:tcPr>
            <w:tcW w:w="621" w:type="dxa"/>
            <w:tcBorders>
              <w:top w:val="nil"/>
              <w:left w:val="nil"/>
              <w:bottom w:val="single" w:sz="4" w:space="0" w:color="000000"/>
              <w:right w:val="single" w:sz="4" w:space="0" w:color="000000"/>
            </w:tcBorders>
            <w:shd w:val="clear" w:color="000000" w:fill="FFFFFF"/>
            <w:vAlign w:val="center"/>
            <w:hideMark/>
          </w:tcPr>
          <w:p w14:paraId="224C27DA" w14:textId="77777777" w:rsidR="00B2418E" w:rsidRPr="00342BC8" w:rsidRDefault="00B2418E" w:rsidP="006F156B">
            <w:pPr>
              <w:jc w:val="center"/>
              <w:rPr>
                <w:color w:val="000000"/>
                <w:sz w:val="18"/>
                <w:szCs w:val="18"/>
              </w:rPr>
            </w:pPr>
            <w:r w:rsidRPr="00342BC8">
              <w:rPr>
                <w:color w:val="000000"/>
                <w:sz w:val="18"/>
                <w:szCs w:val="18"/>
              </w:rPr>
              <w:t>9,55</w:t>
            </w:r>
          </w:p>
        </w:tc>
        <w:tc>
          <w:tcPr>
            <w:tcW w:w="787" w:type="dxa"/>
            <w:tcBorders>
              <w:top w:val="nil"/>
              <w:left w:val="nil"/>
              <w:bottom w:val="single" w:sz="4" w:space="0" w:color="000000"/>
              <w:right w:val="single" w:sz="4" w:space="0" w:color="000000"/>
            </w:tcBorders>
            <w:shd w:val="clear" w:color="000000" w:fill="FFFFFF"/>
            <w:vAlign w:val="center"/>
            <w:hideMark/>
          </w:tcPr>
          <w:p w14:paraId="5EA19F8C" w14:textId="77777777" w:rsidR="00B2418E" w:rsidRPr="00342BC8" w:rsidRDefault="00B2418E" w:rsidP="006F156B">
            <w:pPr>
              <w:jc w:val="center"/>
              <w:rPr>
                <w:color w:val="000000"/>
                <w:sz w:val="18"/>
                <w:szCs w:val="18"/>
              </w:rPr>
            </w:pPr>
            <w:r w:rsidRPr="00342BC8">
              <w:rPr>
                <w:color w:val="000000"/>
                <w:sz w:val="18"/>
                <w:szCs w:val="18"/>
              </w:rPr>
              <w:t>1,63</w:t>
            </w:r>
          </w:p>
        </w:tc>
        <w:tc>
          <w:tcPr>
            <w:tcW w:w="786" w:type="dxa"/>
            <w:tcBorders>
              <w:top w:val="nil"/>
              <w:left w:val="nil"/>
              <w:bottom w:val="single" w:sz="4" w:space="0" w:color="000000"/>
              <w:right w:val="single" w:sz="4" w:space="0" w:color="000000"/>
            </w:tcBorders>
            <w:shd w:val="clear" w:color="000000" w:fill="FFFFFF"/>
            <w:vAlign w:val="center"/>
            <w:hideMark/>
          </w:tcPr>
          <w:p w14:paraId="7972B764" w14:textId="77777777" w:rsidR="00B2418E" w:rsidRPr="00342BC8" w:rsidRDefault="00B2418E" w:rsidP="006F156B">
            <w:pPr>
              <w:jc w:val="center"/>
              <w:rPr>
                <w:color w:val="000000"/>
                <w:sz w:val="18"/>
                <w:szCs w:val="18"/>
              </w:rPr>
            </w:pPr>
            <w:r w:rsidRPr="00342BC8">
              <w:rPr>
                <w:color w:val="000000"/>
                <w:sz w:val="18"/>
                <w:szCs w:val="18"/>
              </w:rPr>
              <w:t>1,63</w:t>
            </w:r>
          </w:p>
        </w:tc>
      </w:tr>
      <w:tr w:rsidR="00DE022C" w:rsidRPr="00342BC8" w14:paraId="6BD0AE5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EB2C73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B926FBD" w14:textId="77777777" w:rsidR="00B2418E" w:rsidRPr="00342BC8" w:rsidRDefault="00B2418E" w:rsidP="006F156B">
            <w:pPr>
              <w:jc w:val="center"/>
              <w:rPr>
                <w:color w:val="000000"/>
                <w:sz w:val="18"/>
                <w:szCs w:val="18"/>
              </w:rPr>
            </w:pPr>
            <w:r w:rsidRPr="00342BC8">
              <w:rPr>
                <w:color w:val="000000"/>
                <w:sz w:val="18"/>
                <w:szCs w:val="18"/>
              </w:rPr>
              <w:t>ТК48</w:t>
            </w:r>
          </w:p>
        </w:tc>
        <w:tc>
          <w:tcPr>
            <w:tcW w:w="1577" w:type="dxa"/>
            <w:tcBorders>
              <w:top w:val="nil"/>
              <w:left w:val="nil"/>
              <w:bottom w:val="single" w:sz="4" w:space="0" w:color="000000"/>
              <w:right w:val="single" w:sz="4" w:space="0" w:color="000000"/>
            </w:tcBorders>
            <w:shd w:val="clear" w:color="000000" w:fill="FFFFFF"/>
            <w:vAlign w:val="center"/>
            <w:hideMark/>
          </w:tcPr>
          <w:p w14:paraId="5BD573CF" w14:textId="77777777" w:rsidR="00B2418E" w:rsidRPr="00342BC8" w:rsidRDefault="00B2418E" w:rsidP="006F156B">
            <w:pPr>
              <w:jc w:val="center"/>
              <w:rPr>
                <w:color w:val="000000"/>
                <w:sz w:val="18"/>
                <w:szCs w:val="18"/>
              </w:rPr>
            </w:pPr>
            <w:r w:rsidRPr="00342BC8">
              <w:rPr>
                <w:color w:val="000000"/>
                <w:sz w:val="18"/>
                <w:szCs w:val="18"/>
              </w:rPr>
              <w:t>ТК49</w:t>
            </w:r>
          </w:p>
        </w:tc>
        <w:tc>
          <w:tcPr>
            <w:tcW w:w="711" w:type="dxa"/>
            <w:tcBorders>
              <w:top w:val="nil"/>
              <w:left w:val="nil"/>
              <w:bottom w:val="single" w:sz="4" w:space="0" w:color="000000"/>
              <w:right w:val="single" w:sz="4" w:space="0" w:color="000000"/>
            </w:tcBorders>
            <w:shd w:val="clear" w:color="000000" w:fill="FFFFFF"/>
            <w:vAlign w:val="center"/>
            <w:hideMark/>
          </w:tcPr>
          <w:p w14:paraId="26C8B759" w14:textId="77777777" w:rsidR="00B2418E" w:rsidRPr="00342BC8" w:rsidRDefault="00B2418E" w:rsidP="006F156B">
            <w:pPr>
              <w:jc w:val="center"/>
              <w:rPr>
                <w:color w:val="000000"/>
                <w:sz w:val="18"/>
                <w:szCs w:val="18"/>
              </w:rPr>
            </w:pPr>
            <w:r w:rsidRPr="00342BC8">
              <w:rPr>
                <w:color w:val="000000"/>
                <w:sz w:val="18"/>
                <w:szCs w:val="18"/>
              </w:rPr>
              <w:t>20,10</w:t>
            </w:r>
          </w:p>
        </w:tc>
        <w:tc>
          <w:tcPr>
            <w:tcW w:w="590" w:type="dxa"/>
            <w:tcBorders>
              <w:top w:val="nil"/>
              <w:left w:val="nil"/>
              <w:bottom w:val="single" w:sz="4" w:space="0" w:color="000000"/>
              <w:right w:val="single" w:sz="4" w:space="0" w:color="000000"/>
            </w:tcBorders>
            <w:shd w:val="clear" w:color="000000" w:fill="FFFFFF"/>
            <w:vAlign w:val="center"/>
            <w:hideMark/>
          </w:tcPr>
          <w:p w14:paraId="7D2EA16D"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0F3D979"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5EAA8A3" w14:textId="77777777" w:rsidR="00B2418E" w:rsidRPr="00342BC8" w:rsidRDefault="00B2418E" w:rsidP="006F156B">
            <w:pPr>
              <w:jc w:val="center"/>
              <w:rPr>
                <w:color w:val="000000"/>
                <w:sz w:val="18"/>
                <w:szCs w:val="18"/>
              </w:rPr>
            </w:pPr>
            <w:r w:rsidRPr="00342BC8">
              <w:rPr>
                <w:color w:val="000000"/>
                <w:sz w:val="18"/>
                <w:szCs w:val="18"/>
              </w:rPr>
              <w:t>23,72</w:t>
            </w:r>
          </w:p>
        </w:tc>
        <w:tc>
          <w:tcPr>
            <w:tcW w:w="915" w:type="dxa"/>
            <w:tcBorders>
              <w:top w:val="nil"/>
              <w:left w:val="nil"/>
              <w:bottom w:val="single" w:sz="4" w:space="0" w:color="000000"/>
              <w:right w:val="single" w:sz="4" w:space="0" w:color="000000"/>
            </w:tcBorders>
            <w:shd w:val="clear" w:color="000000" w:fill="FFFFFF"/>
            <w:vAlign w:val="center"/>
            <w:hideMark/>
          </w:tcPr>
          <w:p w14:paraId="3654391A" w14:textId="77777777" w:rsidR="00B2418E" w:rsidRPr="00342BC8" w:rsidRDefault="00B2418E" w:rsidP="006F156B">
            <w:pPr>
              <w:jc w:val="center"/>
              <w:rPr>
                <w:color w:val="000000"/>
                <w:sz w:val="18"/>
                <w:szCs w:val="18"/>
              </w:rPr>
            </w:pPr>
            <w:r w:rsidRPr="00342BC8">
              <w:rPr>
                <w:color w:val="000000"/>
                <w:sz w:val="18"/>
                <w:szCs w:val="18"/>
              </w:rPr>
              <w:t>-23,72</w:t>
            </w:r>
          </w:p>
        </w:tc>
        <w:tc>
          <w:tcPr>
            <w:tcW w:w="641" w:type="dxa"/>
            <w:tcBorders>
              <w:top w:val="nil"/>
              <w:left w:val="nil"/>
              <w:bottom w:val="single" w:sz="4" w:space="0" w:color="000000"/>
              <w:right w:val="single" w:sz="4" w:space="0" w:color="000000"/>
            </w:tcBorders>
            <w:shd w:val="clear" w:color="000000" w:fill="FFFFFF"/>
            <w:vAlign w:val="center"/>
            <w:hideMark/>
          </w:tcPr>
          <w:p w14:paraId="581F6F27"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8F7FF16"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6D01D99D" w14:textId="77777777" w:rsidR="00B2418E" w:rsidRPr="00342BC8" w:rsidRDefault="00B2418E" w:rsidP="006F156B">
            <w:pPr>
              <w:jc w:val="center"/>
              <w:rPr>
                <w:color w:val="000000"/>
                <w:sz w:val="18"/>
                <w:szCs w:val="18"/>
              </w:rPr>
            </w:pPr>
            <w:r w:rsidRPr="00342BC8">
              <w:rPr>
                <w:color w:val="000000"/>
                <w:sz w:val="18"/>
                <w:szCs w:val="18"/>
              </w:rPr>
              <w:t>22,01</w:t>
            </w:r>
          </w:p>
        </w:tc>
        <w:tc>
          <w:tcPr>
            <w:tcW w:w="623" w:type="dxa"/>
            <w:tcBorders>
              <w:top w:val="nil"/>
              <w:left w:val="nil"/>
              <w:bottom w:val="single" w:sz="4" w:space="0" w:color="000000"/>
              <w:right w:val="single" w:sz="4" w:space="0" w:color="000000"/>
            </w:tcBorders>
            <w:shd w:val="clear" w:color="000000" w:fill="FFFFFF"/>
            <w:vAlign w:val="center"/>
            <w:hideMark/>
          </w:tcPr>
          <w:p w14:paraId="7B064814" w14:textId="77777777" w:rsidR="00B2418E" w:rsidRPr="00342BC8" w:rsidRDefault="00B2418E" w:rsidP="006F156B">
            <w:pPr>
              <w:jc w:val="center"/>
              <w:rPr>
                <w:color w:val="000000"/>
                <w:sz w:val="18"/>
                <w:szCs w:val="18"/>
              </w:rPr>
            </w:pPr>
            <w:r w:rsidRPr="00342BC8">
              <w:rPr>
                <w:color w:val="000000"/>
                <w:sz w:val="18"/>
                <w:szCs w:val="18"/>
              </w:rPr>
              <w:t>21,39</w:t>
            </w:r>
          </w:p>
        </w:tc>
        <w:tc>
          <w:tcPr>
            <w:tcW w:w="623" w:type="dxa"/>
            <w:tcBorders>
              <w:top w:val="nil"/>
              <w:left w:val="nil"/>
              <w:bottom w:val="single" w:sz="4" w:space="0" w:color="000000"/>
              <w:right w:val="single" w:sz="4" w:space="0" w:color="000000"/>
            </w:tcBorders>
            <w:shd w:val="clear" w:color="000000" w:fill="FFFFFF"/>
            <w:vAlign w:val="center"/>
            <w:hideMark/>
          </w:tcPr>
          <w:p w14:paraId="3B0824C5" w14:textId="77777777" w:rsidR="00B2418E" w:rsidRPr="00342BC8" w:rsidRDefault="00B2418E" w:rsidP="006F156B">
            <w:pPr>
              <w:jc w:val="center"/>
              <w:rPr>
                <w:color w:val="000000"/>
                <w:sz w:val="18"/>
                <w:szCs w:val="18"/>
              </w:rPr>
            </w:pPr>
            <w:r w:rsidRPr="00342BC8">
              <w:rPr>
                <w:color w:val="000000"/>
                <w:sz w:val="18"/>
                <w:szCs w:val="18"/>
              </w:rPr>
              <w:t>11,91</w:t>
            </w:r>
          </w:p>
        </w:tc>
        <w:tc>
          <w:tcPr>
            <w:tcW w:w="623" w:type="dxa"/>
            <w:tcBorders>
              <w:top w:val="nil"/>
              <w:left w:val="nil"/>
              <w:bottom w:val="single" w:sz="4" w:space="0" w:color="000000"/>
              <w:right w:val="single" w:sz="4" w:space="0" w:color="000000"/>
            </w:tcBorders>
            <w:shd w:val="clear" w:color="000000" w:fill="FFFFFF"/>
            <w:vAlign w:val="center"/>
            <w:hideMark/>
          </w:tcPr>
          <w:p w14:paraId="42777CFF" w14:textId="77777777" w:rsidR="00B2418E" w:rsidRPr="00342BC8" w:rsidRDefault="00B2418E" w:rsidP="006F156B">
            <w:pPr>
              <w:jc w:val="center"/>
              <w:rPr>
                <w:color w:val="000000"/>
                <w:sz w:val="18"/>
                <w:szCs w:val="18"/>
              </w:rPr>
            </w:pPr>
            <w:r w:rsidRPr="00342BC8">
              <w:rPr>
                <w:color w:val="000000"/>
                <w:sz w:val="18"/>
                <w:szCs w:val="18"/>
              </w:rPr>
              <w:t>12,47</w:t>
            </w:r>
          </w:p>
        </w:tc>
        <w:tc>
          <w:tcPr>
            <w:tcW w:w="714" w:type="dxa"/>
            <w:tcBorders>
              <w:top w:val="nil"/>
              <w:left w:val="nil"/>
              <w:bottom w:val="single" w:sz="4" w:space="0" w:color="000000"/>
              <w:right w:val="single" w:sz="4" w:space="0" w:color="000000"/>
            </w:tcBorders>
            <w:shd w:val="clear" w:color="000000" w:fill="FFFFFF"/>
            <w:vAlign w:val="center"/>
            <w:hideMark/>
          </w:tcPr>
          <w:p w14:paraId="7D031DE5" w14:textId="77777777" w:rsidR="00B2418E" w:rsidRPr="00342BC8" w:rsidRDefault="00B2418E" w:rsidP="006F156B">
            <w:pPr>
              <w:jc w:val="center"/>
              <w:rPr>
                <w:color w:val="000000"/>
                <w:sz w:val="18"/>
                <w:szCs w:val="18"/>
              </w:rPr>
            </w:pPr>
            <w:r w:rsidRPr="00342BC8">
              <w:rPr>
                <w:color w:val="000000"/>
                <w:sz w:val="18"/>
                <w:szCs w:val="18"/>
              </w:rPr>
              <w:t>219,14</w:t>
            </w:r>
          </w:p>
        </w:tc>
        <w:tc>
          <w:tcPr>
            <w:tcW w:w="711" w:type="dxa"/>
            <w:tcBorders>
              <w:top w:val="nil"/>
              <w:left w:val="nil"/>
              <w:bottom w:val="single" w:sz="4" w:space="0" w:color="000000"/>
              <w:right w:val="single" w:sz="4" w:space="0" w:color="000000"/>
            </w:tcBorders>
            <w:shd w:val="clear" w:color="000000" w:fill="FFFFFF"/>
            <w:vAlign w:val="center"/>
            <w:hideMark/>
          </w:tcPr>
          <w:p w14:paraId="7B9EE388" w14:textId="77777777" w:rsidR="00B2418E" w:rsidRPr="00342BC8" w:rsidRDefault="00B2418E" w:rsidP="006F156B">
            <w:pPr>
              <w:jc w:val="center"/>
              <w:rPr>
                <w:color w:val="000000"/>
                <w:sz w:val="18"/>
                <w:szCs w:val="18"/>
              </w:rPr>
            </w:pPr>
            <w:r w:rsidRPr="00342BC8">
              <w:rPr>
                <w:color w:val="000000"/>
                <w:sz w:val="18"/>
                <w:szCs w:val="18"/>
              </w:rPr>
              <w:t>219,11</w:t>
            </w:r>
          </w:p>
        </w:tc>
        <w:tc>
          <w:tcPr>
            <w:tcW w:w="711" w:type="dxa"/>
            <w:tcBorders>
              <w:top w:val="nil"/>
              <w:left w:val="nil"/>
              <w:bottom w:val="single" w:sz="4" w:space="0" w:color="000000"/>
              <w:right w:val="single" w:sz="4" w:space="0" w:color="000000"/>
            </w:tcBorders>
            <w:shd w:val="clear" w:color="000000" w:fill="FFFFFF"/>
            <w:vAlign w:val="center"/>
            <w:hideMark/>
          </w:tcPr>
          <w:p w14:paraId="198BD6AA" w14:textId="77777777" w:rsidR="00B2418E" w:rsidRPr="00342BC8" w:rsidRDefault="00B2418E" w:rsidP="006F156B">
            <w:pPr>
              <w:jc w:val="center"/>
              <w:rPr>
                <w:color w:val="000000"/>
                <w:sz w:val="18"/>
                <w:szCs w:val="18"/>
              </w:rPr>
            </w:pPr>
            <w:r w:rsidRPr="00342BC8">
              <w:rPr>
                <w:color w:val="000000"/>
                <w:sz w:val="18"/>
                <w:szCs w:val="18"/>
              </w:rPr>
              <w:t>209,63</w:t>
            </w:r>
          </w:p>
        </w:tc>
        <w:tc>
          <w:tcPr>
            <w:tcW w:w="711" w:type="dxa"/>
            <w:tcBorders>
              <w:top w:val="nil"/>
              <w:left w:val="nil"/>
              <w:bottom w:val="single" w:sz="4" w:space="0" w:color="000000"/>
              <w:right w:val="single" w:sz="4" w:space="0" w:color="000000"/>
            </w:tcBorders>
            <w:shd w:val="clear" w:color="000000" w:fill="FFFFFF"/>
            <w:vAlign w:val="center"/>
            <w:hideMark/>
          </w:tcPr>
          <w:p w14:paraId="24B6EDC8" w14:textId="77777777" w:rsidR="00B2418E" w:rsidRPr="00342BC8" w:rsidRDefault="00B2418E" w:rsidP="006F156B">
            <w:pPr>
              <w:jc w:val="center"/>
              <w:rPr>
                <w:color w:val="000000"/>
                <w:sz w:val="18"/>
                <w:szCs w:val="18"/>
              </w:rPr>
            </w:pPr>
            <w:r w:rsidRPr="00342BC8">
              <w:rPr>
                <w:color w:val="000000"/>
                <w:sz w:val="18"/>
                <w:szCs w:val="18"/>
              </w:rPr>
              <w:t>209,60</w:t>
            </w:r>
          </w:p>
        </w:tc>
        <w:tc>
          <w:tcPr>
            <w:tcW w:w="621" w:type="dxa"/>
            <w:tcBorders>
              <w:top w:val="nil"/>
              <w:left w:val="nil"/>
              <w:bottom w:val="single" w:sz="4" w:space="0" w:color="000000"/>
              <w:right w:val="single" w:sz="4" w:space="0" w:color="000000"/>
            </w:tcBorders>
            <w:shd w:val="clear" w:color="000000" w:fill="FFFFFF"/>
            <w:vAlign w:val="center"/>
            <w:hideMark/>
          </w:tcPr>
          <w:p w14:paraId="18CCEA13" w14:textId="77777777" w:rsidR="00B2418E" w:rsidRPr="00342BC8" w:rsidRDefault="00B2418E" w:rsidP="006F156B">
            <w:pPr>
              <w:jc w:val="center"/>
              <w:rPr>
                <w:color w:val="000000"/>
                <w:sz w:val="18"/>
                <w:szCs w:val="18"/>
              </w:rPr>
            </w:pPr>
            <w:r w:rsidRPr="00342BC8">
              <w:rPr>
                <w:color w:val="000000"/>
                <w:sz w:val="18"/>
                <w:szCs w:val="18"/>
              </w:rPr>
              <w:t>9,55</w:t>
            </w:r>
          </w:p>
        </w:tc>
        <w:tc>
          <w:tcPr>
            <w:tcW w:w="621" w:type="dxa"/>
            <w:tcBorders>
              <w:top w:val="nil"/>
              <w:left w:val="nil"/>
              <w:bottom w:val="single" w:sz="4" w:space="0" w:color="000000"/>
              <w:right w:val="single" w:sz="4" w:space="0" w:color="000000"/>
            </w:tcBorders>
            <w:shd w:val="clear" w:color="000000" w:fill="FFFFFF"/>
            <w:vAlign w:val="center"/>
            <w:hideMark/>
          </w:tcPr>
          <w:p w14:paraId="083C9B45" w14:textId="77777777" w:rsidR="00B2418E" w:rsidRPr="00342BC8" w:rsidRDefault="00B2418E" w:rsidP="006F156B">
            <w:pPr>
              <w:jc w:val="center"/>
              <w:rPr>
                <w:color w:val="000000"/>
                <w:sz w:val="18"/>
                <w:szCs w:val="18"/>
              </w:rPr>
            </w:pPr>
            <w:r w:rsidRPr="00342BC8">
              <w:rPr>
                <w:color w:val="000000"/>
                <w:sz w:val="18"/>
                <w:szCs w:val="18"/>
              </w:rPr>
              <w:t>9,48</w:t>
            </w:r>
          </w:p>
        </w:tc>
        <w:tc>
          <w:tcPr>
            <w:tcW w:w="787" w:type="dxa"/>
            <w:tcBorders>
              <w:top w:val="nil"/>
              <w:left w:val="nil"/>
              <w:bottom w:val="single" w:sz="4" w:space="0" w:color="000000"/>
              <w:right w:val="single" w:sz="4" w:space="0" w:color="000000"/>
            </w:tcBorders>
            <w:shd w:val="clear" w:color="000000" w:fill="FFFFFF"/>
            <w:vAlign w:val="center"/>
            <w:hideMark/>
          </w:tcPr>
          <w:p w14:paraId="181D5AAB" w14:textId="77777777" w:rsidR="00B2418E" w:rsidRPr="00342BC8" w:rsidRDefault="00B2418E" w:rsidP="006F156B">
            <w:pPr>
              <w:jc w:val="center"/>
              <w:rPr>
                <w:color w:val="000000"/>
                <w:sz w:val="18"/>
                <w:szCs w:val="18"/>
              </w:rPr>
            </w:pPr>
            <w:r w:rsidRPr="00342BC8">
              <w:rPr>
                <w:color w:val="000000"/>
                <w:sz w:val="18"/>
                <w:szCs w:val="18"/>
              </w:rPr>
              <w:t>1,63</w:t>
            </w:r>
          </w:p>
        </w:tc>
        <w:tc>
          <w:tcPr>
            <w:tcW w:w="786" w:type="dxa"/>
            <w:tcBorders>
              <w:top w:val="nil"/>
              <w:left w:val="nil"/>
              <w:bottom w:val="single" w:sz="4" w:space="0" w:color="000000"/>
              <w:right w:val="single" w:sz="4" w:space="0" w:color="000000"/>
            </w:tcBorders>
            <w:shd w:val="clear" w:color="000000" w:fill="FFFFFF"/>
            <w:vAlign w:val="center"/>
            <w:hideMark/>
          </w:tcPr>
          <w:p w14:paraId="392C193B" w14:textId="77777777" w:rsidR="00B2418E" w:rsidRPr="00342BC8" w:rsidRDefault="00B2418E" w:rsidP="006F156B">
            <w:pPr>
              <w:jc w:val="center"/>
              <w:rPr>
                <w:color w:val="000000"/>
                <w:sz w:val="18"/>
                <w:szCs w:val="18"/>
              </w:rPr>
            </w:pPr>
            <w:r w:rsidRPr="00342BC8">
              <w:rPr>
                <w:color w:val="000000"/>
                <w:sz w:val="18"/>
                <w:szCs w:val="18"/>
              </w:rPr>
              <w:t>1,63</w:t>
            </w:r>
          </w:p>
        </w:tc>
      </w:tr>
      <w:tr w:rsidR="00DE022C" w:rsidRPr="00342BC8" w14:paraId="2FF9035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BE465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19DF4CB" w14:textId="77777777" w:rsidR="00B2418E" w:rsidRPr="00342BC8" w:rsidRDefault="00B2418E" w:rsidP="006F156B">
            <w:pPr>
              <w:jc w:val="center"/>
              <w:rPr>
                <w:color w:val="000000"/>
                <w:sz w:val="18"/>
                <w:szCs w:val="18"/>
              </w:rPr>
            </w:pPr>
            <w:r w:rsidRPr="00342BC8">
              <w:rPr>
                <w:color w:val="000000"/>
                <w:sz w:val="18"/>
                <w:szCs w:val="18"/>
              </w:rPr>
              <w:t>ТК49</w:t>
            </w:r>
          </w:p>
        </w:tc>
        <w:tc>
          <w:tcPr>
            <w:tcW w:w="1577" w:type="dxa"/>
            <w:tcBorders>
              <w:top w:val="nil"/>
              <w:left w:val="nil"/>
              <w:bottom w:val="single" w:sz="4" w:space="0" w:color="000000"/>
              <w:right w:val="single" w:sz="4" w:space="0" w:color="000000"/>
            </w:tcBorders>
            <w:shd w:val="clear" w:color="000000" w:fill="FFFFFF"/>
            <w:vAlign w:val="center"/>
            <w:hideMark/>
          </w:tcPr>
          <w:p w14:paraId="23C4BA2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D266307" w14:textId="77777777" w:rsidR="00B2418E" w:rsidRPr="00342BC8" w:rsidRDefault="00B2418E" w:rsidP="006F156B">
            <w:pPr>
              <w:jc w:val="center"/>
              <w:rPr>
                <w:color w:val="000000"/>
                <w:sz w:val="18"/>
                <w:szCs w:val="18"/>
              </w:rPr>
            </w:pPr>
            <w:r w:rsidRPr="00342BC8">
              <w:rPr>
                <w:color w:val="000000"/>
                <w:sz w:val="18"/>
                <w:szCs w:val="18"/>
              </w:rPr>
              <w:t>23,60</w:t>
            </w:r>
          </w:p>
        </w:tc>
        <w:tc>
          <w:tcPr>
            <w:tcW w:w="590" w:type="dxa"/>
            <w:tcBorders>
              <w:top w:val="nil"/>
              <w:left w:val="nil"/>
              <w:bottom w:val="single" w:sz="4" w:space="0" w:color="000000"/>
              <w:right w:val="single" w:sz="4" w:space="0" w:color="000000"/>
            </w:tcBorders>
            <w:shd w:val="clear" w:color="000000" w:fill="FFFFFF"/>
            <w:vAlign w:val="center"/>
            <w:hideMark/>
          </w:tcPr>
          <w:p w14:paraId="54B1E85C"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82BE74A"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754E1DD" w14:textId="77777777" w:rsidR="00B2418E" w:rsidRPr="00342BC8" w:rsidRDefault="00B2418E" w:rsidP="006F156B">
            <w:pPr>
              <w:jc w:val="center"/>
              <w:rPr>
                <w:color w:val="000000"/>
                <w:sz w:val="18"/>
                <w:szCs w:val="18"/>
              </w:rPr>
            </w:pPr>
            <w:r w:rsidRPr="00342BC8">
              <w:rPr>
                <w:color w:val="000000"/>
                <w:sz w:val="18"/>
                <w:szCs w:val="18"/>
              </w:rPr>
              <w:t>17,77</w:t>
            </w:r>
          </w:p>
        </w:tc>
        <w:tc>
          <w:tcPr>
            <w:tcW w:w="915" w:type="dxa"/>
            <w:tcBorders>
              <w:top w:val="nil"/>
              <w:left w:val="nil"/>
              <w:bottom w:val="single" w:sz="4" w:space="0" w:color="000000"/>
              <w:right w:val="single" w:sz="4" w:space="0" w:color="000000"/>
            </w:tcBorders>
            <w:shd w:val="clear" w:color="000000" w:fill="FFFFFF"/>
            <w:vAlign w:val="center"/>
            <w:hideMark/>
          </w:tcPr>
          <w:p w14:paraId="6E69CF46" w14:textId="77777777" w:rsidR="00B2418E" w:rsidRPr="00342BC8" w:rsidRDefault="00B2418E" w:rsidP="006F156B">
            <w:pPr>
              <w:jc w:val="center"/>
              <w:rPr>
                <w:color w:val="000000"/>
                <w:sz w:val="18"/>
                <w:szCs w:val="18"/>
              </w:rPr>
            </w:pPr>
            <w:r w:rsidRPr="00342BC8">
              <w:rPr>
                <w:color w:val="000000"/>
                <w:sz w:val="18"/>
                <w:szCs w:val="18"/>
              </w:rPr>
              <w:t>-17,77</w:t>
            </w:r>
          </w:p>
        </w:tc>
        <w:tc>
          <w:tcPr>
            <w:tcW w:w="641" w:type="dxa"/>
            <w:tcBorders>
              <w:top w:val="nil"/>
              <w:left w:val="nil"/>
              <w:bottom w:val="single" w:sz="4" w:space="0" w:color="000000"/>
              <w:right w:val="single" w:sz="4" w:space="0" w:color="000000"/>
            </w:tcBorders>
            <w:shd w:val="clear" w:color="000000" w:fill="FFFFFF"/>
            <w:vAlign w:val="center"/>
            <w:hideMark/>
          </w:tcPr>
          <w:p w14:paraId="6C41912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A6ABEEB"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C2AFBEF" w14:textId="77777777" w:rsidR="00B2418E" w:rsidRPr="00342BC8" w:rsidRDefault="00B2418E" w:rsidP="006F156B">
            <w:pPr>
              <w:jc w:val="center"/>
              <w:rPr>
                <w:color w:val="000000"/>
                <w:sz w:val="18"/>
                <w:szCs w:val="18"/>
              </w:rPr>
            </w:pPr>
            <w:r w:rsidRPr="00342BC8">
              <w:rPr>
                <w:color w:val="000000"/>
                <w:sz w:val="18"/>
                <w:szCs w:val="18"/>
              </w:rPr>
              <w:t>21,39</w:t>
            </w:r>
          </w:p>
        </w:tc>
        <w:tc>
          <w:tcPr>
            <w:tcW w:w="623" w:type="dxa"/>
            <w:tcBorders>
              <w:top w:val="nil"/>
              <w:left w:val="nil"/>
              <w:bottom w:val="single" w:sz="4" w:space="0" w:color="000000"/>
              <w:right w:val="single" w:sz="4" w:space="0" w:color="000000"/>
            </w:tcBorders>
            <w:shd w:val="clear" w:color="000000" w:fill="FFFFFF"/>
            <w:vAlign w:val="center"/>
            <w:hideMark/>
          </w:tcPr>
          <w:p w14:paraId="780FF35C" w14:textId="77777777" w:rsidR="00B2418E" w:rsidRPr="00342BC8" w:rsidRDefault="00B2418E" w:rsidP="006F156B">
            <w:pPr>
              <w:jc w:val="center"/>
              <w:rPr>
                <w:color w:val="000000"/>
                <w:sz w:val="18"/>
                <w:szCs w:val="18"/>
              </w:rPr>
            </w:pPr>
            <w:r w:rsidRPr="00342BC8">
              <w:rPr>
                <w:color w:val="000000"/>
                <w:sz w:val="18"/>
                <w:szCs w:val="18"/>
              </w:rPr>
              <w:t>20,87</w:t>
            </w:r>
          </w:p>
        </w:tc>
        <w:tc>
          <w:tcPr>
            <w:tcW w:w="623" w:type="dxa"/>
            <w:tcBorders>
              <w:top w:val="nil"/>
              <w:left w:val="nil"/>
              <w:bottom w:val="single" w:sz="4" w:space="0" w:color="000000"/>
              <w:right w:val="single" w:sz="4" w:space="0" w:color="000000"/>
            </w:tcBorders>
            <w:shd w:val="clear" w:color="000000" w:fill="FFFFFF"/>
            <w:vAlign w:val="center"/>
            <w:hideMark/>
          </w:tcPr>
          <w:p w14:paraId="16F81413" w14:textId="77777777" w:rsidR="00B2418E" w:rsidRPr="00342BC8" w:rsidRDefault="00B2418E" w:rsidP="006F156B">
            <w:pPr>
              <w:jc w:val="center"/>
              <w:rPr>
                <w:color w:val="000000"/>
                <w:sz w:val="18"/>
                <w:szCs w:val="18"/>
              </w:rPr>
            </w:pPr>
            <w:r w:rsidRPr="00342BC8">
              <w:rPr>
                <w:color w:val="000000"/>
                <w:sz w:val="18"/>
                <w:szCs w:val="18"/>
              </w:rPr>
              <w:t>11,43</w:t>
            </w:r>
          </w:p>
        </w:tc>
        <w:tc>
          <w:tcPr>
            <w:tcW w:w="623" w:type="dxa"/>
            <w:tcBorders>
              <w:top w:val="nil"/>
              <w:left w:val="nil"/>
              <w:bottom w:val="single" w:sz="4" w:space="0" w:color="000000"/>
              <w:right w:val="single" w:sz="4" w:space="0" w:color="000000"/>
            </w:tcBorders>
            <w:shd w:val="clear" w:color="000000" w:fill="FFFFFF"/>
            <w:vAlign w:val="center"/>
            <w:hideMark/>
          </w:tcPr>
          <w:p w14:paraId="4626D5EC" w14:textId="77777777" w:rsidR="00B2418E" w:rsidRPr="00342BC8" w:rsidRDefault="00B2418E" w:rsidP="006F156B">
            <w:pPr>
              <w:jc w:val="center"/>
              <w:rPr>
                <w:color w:val="000000"/>
                <w:sz w:val="18"/>
                <w:szCs w:val="18"/>
              </w:rPr>
            </w:pPr>
            <w:r w:rsidRPr="00342BC8">
              <w:rPr>
                <w:color w:val="000000"/>
                <w:sz w:val="18"/>
                <w:szCs w:val="18"/>
              </w:rPr>
              <w:t>11,91</w:t>
            </w:r>
          </w:p>
        </w:tc>
        <w:tc>
          <w:tcPr>
            <w:tcW w:w="714" w:type="dxa"/>
            <w:tcBorders>
              <w:top w:val="nil"/>
              <w:left w:val="nil"/>
              <w:bottom w:val="single" w:sz="4" w:space="0" w:color="000000"/>
              <w:right w:val="single" w:sz="4" w:space="0" w:color="000000"/>
            </w:tcBorders>
            <w:shd w:val="clear" w:color="000000" w:fill="FFFFFF"/>
            <w:vAlign w:val="center"/>
            <w:hideMark/>
          </w:tcPr>
          <w:p w14:paraId="5AE9A157" w14:textId="77777777" w:rsidR="00B2418E" w:rsidRPr="00342BC8" w:rsidRDefault="00B2418E" w:rsidP="006F156B">
            <w:pPr>
              <w:jc w:val="center"/>
              <w:rPr>
                <w:color w:val="000000"/>
                <w:sz w:val="18"/>
                <w:szCs w:val="18"/>
              </w:rPr>
            </w:pPr>
            <w:r w:rsidRPr="00342BC8">
              <w:rPr>
                <w:color w:val="000000"/>
                <w:sz w:val="18"/>
                <w:szCs w:val="18"/>
              </w:rPr>
              <w:t>219,11</w:t>
            </w:r>
          </w:p>
        </w:tc>
        <w:tc>
          <w:tcPr>
            <w:tcW w:w="711" w:type="dxa"/>
            <w:tcBorders>
              <w:top w:val="nil"/>
              <w:left w:val="nil"/>
              <w:bottom w:val="single" w:sz="4" w:space="0" w:color="000000"/>
              <w:right w:val="single" w:sz="4" w:space="0" w:color="000000"/>
            </w:tcBorders>
            <w:shd w:val="clear" w:color="000000" w:fill="FFFFFF"/>
            <w:vAlign w:val="center"/>
            <w:hideMark/>
          </w:tcPr>
          <w:p w14:paraId="4FDF61F1" w14:textId="77777777" w:rsidR="00B2418E" w:rsidRPr="00342BC8" w:rsidRDefault="00B2418E" w:rsidP="006F156B">
            <w:pPr>
              <w:jc w:val="center"/>
              <w:rPr>
                <w:color w:val="000000"/>
                <w:sz w:val="18"/>
                <w:szCs w:val="18"/>
              </w:rPr>
            </w:pPr>
            <w:r w:rsidRPr="00342BC8">
              <w:rPr>
                <w:color w:val="000000"/>
                <w:sz w:val="18"/>
                <w:szCs w:val="18"/>
              </w:rPr>
              <w:t>219,09</w:t>
            </w:r>
          </w:p>
        </w:tc>
        <w:tc>
          <w:tcPr>
            <w:tcW w:w="711" w:type="dxa"/>
            <w:tcBorders>
              <w:top w:val="nil"/>
              <w:left w:val="nil"/>
              <w:bottom w:val="single" w:sz="4" w:space="0" w:color="000000"/>
              <w:right w:val="single" w:sz="4" w:space="0" w:color="000000"/>
            </w:tcBorders>
            <w:shd w:val="clear" w:color="000000" w:fill="FFFFFF"/>
            <w:vAlign w:val="center"/>
            <w:hideMark/>
          </w:tcPr>
          <w:p w14:paraId="47BD4480" w14:textId="77777777" w:rsidR="00B2418E" w:rsidRPr="00342BC8" w:rsidRDefault="00B2418E" w:rsidP="006F156B">
            <w:pPr>
              <w:jc w:val="center"/>
              <w:rPr>
                <w:color w:val="000000"/>
                <w:sz w:val="18"/>
                <w:szCs w:val="18"/>
              </w:rPr>
            </w:pPr>
            <w:r w:rsidRPr="00342BC8">
              <w:rPr>
                <w:color w:val="000000"/>
                <w:sz w:val="18"/>
                <w:szCs w:val="18"/>
              </w:rPr>
              <w:t>209,65</w:t>
            </w:r>
          </w:p>
        </w:tc>
        <w:tc>
          <w:tcPr>
            <w:tcW w:w="711" w:type="dxa"/>
            <w:tcBorders>
              <w:top w:val="nil"/>
              <w:left w:val="nil"/>
              <w:bottom w:val="single" w:sz="4" w:space="0" w:color="000000"/>
              <w:right w:val="single" w:sz="4" w:space="0" w:color="000000"/>
            </w:tcBorders>
            <w:shd w:val="clear" w:color="000000" w:fill="FFFFFF"/>
            <w:vAlign w:val="center"/>
            <w:hideMark/>
          </w:tcPr>
          <w:p w14:paraId="42F9B632" w14:textId="77777777" w:rsidR="00B2418E" w:rsidRPr="00342BC8" w:rsidRDefault="00B2418E" w:rsidP="006F156B">
            <w:pPr>
              <w:jc w:val="center"/>
              <w:rPr>
                <w:color w:val="000000"/>
                <w:sz w:val="18"/>
                <w:szCs w:val="18"/>
              </w:rPr>
            </w:pPr>
            <w:r w:rsidRPr="00342BC8">
              <w:rPr>
                <w:color w:val="000000"/>
                <w:sz w:val="18"/>
                <w:szCs w:val="18"/>
              </w:rPr>
              <w:t>209,63</w:t>
            </w:r>
          </w:p>
        </w:tc>
        <w:tc>
          <w:tcPr>
            <w:tcW w:w="621" w:type="dxa"/>
            <w:tcBorders>
              <w:top w:val="nil"/>
              <w:left w:val="nil"/>
              <w:bottom w:val="single" w:sz="4" w:space="0" w:color="000000"/>
              <w:right w:val="single" w:sz="4" w:space="0" w:color="000000"/>
            </w:tcBorders>
            <w:shd w:val="clear" w:color="000000" w:fill="FFFFFF"/>
            <w:vAlign w:val="center"/>
            <w:hideMark/>
          </w:tcPr>
          <w:p w14:paraId="00CF71E3"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3150BD26" w14:textId="77777777" w:rsidR="00B2418E" w:rsidRPr="00342BC8" w:rsidRDefault="00B2418E" w:rsidP="006F156B">
            <w:pPr>
              <w:jc w:val="center"/>
              <w:rPr>
                <w:color w:val="000000"/>
                <w:sz w:val="18"/>
                <w:szCs w:val="18"/>
              </w:rPr>
            </w:pPr>
            <w:r w:rsidRPr="00342BC8">
              <w:rPr>
                <w:color w:val="000000"/>
                <w:sz w:val="18"/>
                <w:szCs w:val="18"/>
              </w:rPr>
              <w:t>9,44</w:t>
            </w:r>
          </w:p>
        </w:tc>
        <w:tc>
          <w:tcPr>
            <w:tcW w:w="787" w:type="dxa"/>
            <w:tcBorders>
              <w:top w:val="nil"/>
              <w:left w:val="nil"/>
              <w:bottom w:val="single" w:sz="4" w:space="0" w:color="000000"/>
              <w:right w:val="single" w:sz="4" w:space="0" w:color="000000"/>
            </w:tcBorders>
            <w:shd w:val="clear" w:color="000000" w:fill="FFFFFF"/>
            <w:vAlign w:val="center"/>
            <w:hideMark/>
          </w:tcPr>
          <w:p w14:paraId="017530AE" w14:textId="77777777" w:rsidR="00B2418E" w:rsidRPr="00342BC8" w:rsidRDefault="00B2418E" w:rsidP="006F156B">
            <w:pPr>
              <w:jc w:val="center"/>
              <w:rPr>
                <w:color w:val="000000"/>
                <w:sz w:val="18"/>
                <w:szCs w:val="18"/>
              </w:rPr>
            </w:pPr>
            <w:r w:rsidRPr="00342BC8">
              <w:rPr>
                <w:color w:val="000000"/>
                <w:sz w:val="18"/>
                <w:szCs w:val="18"/>
              </w:rPr>
              <w:t>0,92</w:t>
            </w:r>
          </w:p>
        </w:tc>
        <w:tc>
          <w:tcPr>
            <w:tcW w:w="786" w:type="dxa"/>
            <w:tcBorders>
              <w:top w:val="nil"/>
              <w:left w:val="nil"/>
              <w:bottom w:val="single" w:sz="4" w:space="0" w:color="000000"/>
              <w:right w:val="single" w:sz="4" w:space="0" w:color="000000"/>
            </w:tcBorders>
            <w:shd w:val="clear" w:color="000000" w:fill="FFFFFF"/>
            <w:vAlign w:val="center"/>
            <w:hideMark/>
          </w:tcPr>
          <w:p w14:paraId="07D921F9" w14:textId="77777777" w:rsidR="00B2418E" w:rsidRPr="00342BC8" w:rsidRDefault="00B2418E" w:rsidP="006F156B">
            <w:pPr>
              <w:jc w:val="center"/>
              <w:rPr>
                <w:color w:val="000000"/>
                <w:sz w:val="18"/>
                <w:szCs w:val="18"/>
              </w:rPr>
            </w:pPr>
            <w:r w:rsidRPr="00342BC8">
              <w:rPr>
                <w:color w:val="000000"/>
                <w:sz w:val="18"/>
                <w:szCs w:val="18"/>
              </w:rPr>
              <w:t>0,92</w:t>
            </w:r>
          </w:p>
        </w:tc>
      </w:tr>
      <w:tr w:rsidR="00DE022C" w:rsidRPr="00342BC8" w14:paraId="6FC73E3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F0319C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501691F" w14:textId="77777777" w:rsidR="00B2418E" w:rsidRPr="00342BC8" w:rsidRDefault="00B2418E" w:rsidP="006F156B">
            <w:pPr>
              <w:jc w:val="center"/>
              <w:rPr>
                <w:color w:val="000000"/>
                <w:sz w:val="18"/>
                <w:szCs w:val="18"/>
              </w:rPr>
            </w:pPr>
            <w:r w:rsidRPr="00342BC8">
              <w:rPr>
                <w:color w:val="000000"/>
                <w:sz w:val="18"/>
                <w:szCs w:val="18"/>
              </w:rPr>
              <w:t>ТК49</w:t>
            </w:r>
          </w:p>
        </w:tc>
        <w:tc>
          <w:tcPr>
            <w:tcW w:w="1577" w:type="dxa"/>
            <w:tcBorders>
              <w:top w:val="nil"/>
              <w:left w:val="nil"/>
              <w:bottom w:val="single" w:sz="4" w:space="0" w:color="000000"/>
              <w:right w:val="single" w:sz="4" w:space="0" w:color="000000"/>
            </w:tcBorders>
            <w:shd w:val="clear" w:color="000000" w:fill="FFFFFF"/>
            <w:vAlign w:val="center"/>
            <w:hideMark/>
          </w:tcPr>
          <w:p w14:paraId="122AA527" w14:textId="77777777" w:rsidR="00B2418E" w:rsidRPr="00342BC8" w:rsidRDefault="00B2418E" w:rsidP="006F156B">
            <w:pPr>
              <w:jc w:val="center"/>
              <w:rPr>
                <w:color w:val="000000"/>
                <w:sz w:val="18"/>
                <w:szCs w:val="18"/>
              </w:rPr>
            </w:pPr>
            <w:r w:rsidRPr="00342BC8">
              <w:rPr>
                <w:color w:val="000000"/>
                <w:sz w:val="18"/>
                <w:szCs w:val="18"/>
              </w:rPr>
              <w:t>ТК58</w:t>
            </w:r>
          </w:p>
        </w:tc>
        <w:tc>
          <w:tcPr>
            <w:tcW w:w="711" w:type="dxa"/>
            <w:tcBorders>
              <w:top w:val="nil"/>
              <w:left w:val="nil"/>
              <w:bottom w:val="single" w:sz="4" w:space="0" w:color="000000"/>
              <w:right w:val="single" w:sz="4" w:space="0" w:color="000000"/>
            </w:tcBorders>
            <w:shd w:val="clear" w:color="000000" w:fill="FFFFFF"/>
            <w:vAlign w:val="center"/>
            <w:hideMark/>
          </w:tcPr>
          <w:p w14:paraId="090E894F"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0DB661C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8D122F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A368516" w14:textId="77777777" w:rsidR="00B2418E" w:rsidRPr="00342BC8" w:rsidRDefault="00B2418E" w:rsidP="006F156B">
            <w:pPr>
              <w:jc w:val="center"/>
              <w:rPr>
                <w:color w:val="000000"/>
                <w:sz w:val="18"/>
                <w:szCs w:val="18"/>
              </w:rPr>
            </w:pPr>
            <w:r w:rsidRPr="00342BC8">
              <w:rPr>
                <w:color w:val="000000"/>
                <w:sz w:val="18"/>
                <w:szCs w:val="18"/>
              </w:rPr>
              <w:t>5,95</w:t>
            </w:r>
          </w:p>
        </w:tc>
        <w:tc>
          <w:tcPr>
            <w:tcW w:w="915" w:type="dxa"/>
            <w:tcBorders>
              <w:top w:val="nil"/>
              <w:left w:val="nil"/>
              <w:bottom w:val="single" w:sz="4" w:space="0" w:color="000000"/>
              <w:right w:val="single" w:sz="4" w:space="0" w:color="000000"/>
            </w:tcBorders>
            <w:shd w:val="clear" w:color="000000" w:fill="FFFFFF"/>
            <w:vAlign w:val="center"/>
            <w:hideMark/>
          </w:tcPr>
          <w:p w14:paraId="189CA1C5" w14:textId="77777777" w:rsidR="00B2418E" w:rsidRPr="00342BC8" w:rsidRDefault="00B2418E" w:rsidP="006F156B">
            <w:pPr>
              <w:jc w:val="center"/>
              <w:rPr>
                <w:color w:val="000000"/>
                <w:sz w:val="18"/>
                <w:szCs w:val="18"/>
              </w:rPr>
            </w:pPr>
            <w:r w:rsidRPr="00342BC8">
              <w:rPr>
                <w:color w:val="000000"/>
                <w:sz w:val="18"/>
                <w:szCs w:val="18"/>
              </w:rPr>
              <w:t>-5,95</w:t>
            </w:r>
          </w:p>
        </w:tc>
        <w:tc>
          <w:tcPr>
            <w:tcW w:w="641" w:type="dxa"/>
            <w:tcBorders>
              <w:top w:val="nil"/>
              <w:left w:val="nil"/>
              <w:bottom w:val="single" w:sz="4" w:space="0" w:color="000000"/>
              <w:right w:val="single" w:sz="4" w:space="0" w:color="000000"/>
            </w:tcBorders>
            <w:shd w:val="clear" w:color="000000" w:fill="FFFFFF"/>
            <w:vAlign w:val="center"/>
            <w:hideMark/>
          </w:tcPr>
          <w:p w14:paraId="4BF6B0F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1EF1E76"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5D7079F2" w14:textId="77777777" w:rsidR="00B2418E" w:rsidRPr="00342BC8" w:rsidRDefault="00B2418E" w:rsidP="006F156B">
            <w:pPr>
              <w:jc w:val="center"/>
              <w:rPr>
                <w:color w:val="000000"/>
                <w:sz w:val="18"/>
                <w:szCs w:val="18"/>
              </w:rPr>
            </w:pPr>
            <w:r w:rsidRPr="00342BC8">
              <w:rPr>
                <w:color w:val="000000"/>
                <w:sz w:val="18"/>
                <w:szCs w:val="18"/>
              </w:rPr>
              <w:t>21,39</w:t>
            </w:r>
          </w:p>
        </w:tc>
        <w:tc>
          <w:tcPr>
            <w:tcW w:w="623" w:type="dxa"/>
            <w:tcBorders>
              <w:top w:val="nil"/>
              <w:left w:val="nil"/>
              <w:bottom w:val="single" w:sz="4" w:space="0" w:color="000000"/>
              <w:right w:val="single" w:sz="4" w:space="0" w:color="000000"/>
            </w:tcBorders>
            <w:shd w:val="clear" w:color="000000" w:fill="FFFFFF"/>
            <w:vAlign w:val="center"/>
            <w:hideMark/>
          </w:tcPr>
          <w:p w14:paraId="3F031407" w14:textId="77777777" w:rsidR="00B2418E" w:rsidRPr="00342BC8" w:rsidRDefault="00B2418E" w:rsidP="006F156B">
            <w:pPr>
              <w:jc w:val="center"/>
              <w:rPr>
                <w:color w:val="000000"/>
                <w:sz w:val="18"/>
                <w:szCs w:val="18"/>
              </w:rPr>
            </w:pPr>
            <w:r w:rsidRPr="00342BC8">
              <w:rPr>
                <w:color w:val="000000"/>
                <w:sz w:val="18"/>
                <w:szCs w:val="18"/>
              </w:rPr>
              <w:t>20,99</w:t>
            </w:r>
          </w:p>
        </w:tc>
        <w:tc>
          <w:tcPr>
            <w:tcW w:w="623" w:type="dxa"/>
            <w:tcBorders>
              <w:top w:val="nil"/>
              <w:left w:val="nil"/>
              <w:bottom w:val="single" w:sz="4" w:space="0" w:color="000000"/>
              <w:right w:val="single" w:sz="4" w:space="0" w:color="000000"/>
            </w:tcBorders>
            <w:shd w:val="clear" w:color="000000" w:fill="FFFFFF"/>
            <w:vAlign w:val="center"/>
            <w:hideMark/>
          </w:tcPr>
          <w:p w14:paraId="74242595" w14:textId="77777777" w:rsidR="00B2418E" w:rsidRPr="00342BC8" w:rsidRDefault="00B2418E" w:rsidP="006F156B">
            <w:pPr>
              <w:jc w:val="center"/>
              <w:rPr>
                <w:color w:val="000000"/>
                <w:sz w:val="18"/>
                <w:szCs w:val="18"/>
              </w:rPr>
            </w:pPr>
            <w:r w:rsidRPr="00342BC8">
              <w:rPr>
                <w:color w:val="000000"/>
                <w:sz w:val="18"/>
                <w:szCs w:val="18"/>
              </w:rPr>
              <w:t>11,57</w:t>
            </w:r>
          </w:p>
        </w:tc>
        <w:tc>
          <w:tcPr>
            <w:tcW w:w="623" w:type="dxa"/>
            <w:tcBorders>
              <w:top w:val="nil"/>
              <w:left w:val="nil"/>
              <w:bottom w:val="single" w:sz="4" w:space="0" w:color="000000"/>
              <w:right w:val="single" w:sz="4" w:space="0" w:color="000000"/>
            </w:tcBorders>
            <w:shd w:val="clear" w:color="000000" w:fill="FFFFFF"/>
            <w:vAlign w:val="center"/>
            <w:hideMark/>
          </w:tcPr>
          <w:p w14:paraId="29C2CB8D" w14:textId="77777777" w:rsidR="00B2418E" w:rsidRPr="00342BC8" w:rsidRDefault="00B2418E" w:rsidP="006F156B">
            <w:pPr>
              <w:jc w:val="center"/>
              <w:rPr>
                <w:color w:val="000000"/>
                <w:sz w:val="18"/>
                <w:szCs w:val="18"/>
              </w:rPr>
            </w:pPr>
            <w:r w:rsidRPr="00342BC8">
              <w:rPr>
                <w:color w:val="000000"/>
                <w:sz w:val="18"/>
                <w:szCs w:val="18"/>
              </w:rPr>
              <w:t>11,91</w:t>
            </w:r>
          </w:p>
        </w:tc>
        <w:tc>
          <w:tcPr>
            <w:tcW w:w="714" w:type="dxa"/>
            <w:tcBorders>
              <w:top w:val="nil"/>
              <w:left w:val="nil"/>
              <w:bottom w:val="single" w:sz="4" w:space="0" w:color="000000"/>
              <w:right w:val="single" w:sz="4" w:space="0" w:color="000000"/>
            </w:tcBorders>
            <w:shd w:val="clear" w:color="000000" w:fill="FFFFFF"/>
            <w:vAlign w:val="center"/>
            <w:hideMark/>
          </w:tcPr>
          <w:p w14:paraId="3107B4F8" w14:textId="77777777" w:rsidR="00B2418E" w:rsidRPr="00342BC8" w:rsidRDefault="00B2418E" w:rsidP="006F156B">
            <w:pPr>
              <w:jc w:val="center"/>
              <w:rPr>
                <w:color w:val="000000"/>
                <w:sz w:val="18"/>
                <w:szCs w:val="18"/>
              </w:rPr>
            </w:pPr>
            <w:r w:rsidRPr="00342BC8">
              <w:rPr>
                <w:color w:val="000000"/>
                <w:sz w:val="18"/>
                <w:szCs w:val="18"/>
              </w:rPr>
              <w:t>219,11</w:t>
            </w:r>
          </w:p>
        </w:tc>
        <w:tc>
          <w:tcPr>
            <w:tcW w:w="711" w:type="dxa"/>
            <w:tcBorders>
              <w:top w:val="nil"/>
              <w:left w:val="nil"/>
              <w:bottom w:val="single" w:sz="4" w:space="0" w:color="000000"/>
              <w:right w:val="single" w:sz="4" w:space="0" w:color="000000"/>
            </w:tcBorders>
            <w:shd w:val="clear" w:color="000000" w:fill="FFFFFF"/>
            <w:vAlign w:val="center"/>
            <w:hideMark/>
          </w:tcPr>
          <w:p w14:paraId="0FB65248"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607F52DF" w14:textId="77777777" w:rsidR="00B2418E" w:rsidRPr="00342BC8" w:rsidRDefault="00B2418E" w:rsidP="006F156B">
            <w:pPr>
              <w:jc w:val="center"/>
              <w:rPr>
                <w:color w:val="000000"/>
                <w:sz w:val="18"/>
                <w:szCs w:val="18"/>
              </w:rPr>
            </w:pPr>
            <w:r w:rsidRPr="00342BC8">
              <w:rPr>
                <w:color w:val="000000"/>
                <w:sz w:val="18"/>
                <w:szCs w:val="18"/>
              </w:rPr>
              <w:t>209,66</w:t>
            </w:r>
          </w:p>
        </w:tc>
        <w:tc>
          <w:tcPr>
            <w:tcW w:w="711" w:type="dxa"/>
            <w:tcBorders>
              <w:top w:val="nil"/>
              <w:left w:val="nil"/>
              <w:bottom w:val="single" w:sz="4" w:space="0" w:color="000000"/>
              <w:right w:val="single" w:sz="4" w:space="0" w:color="000000"/>
            </w:tcBorders>
            <w:shd w:val="clear" w:color="000000" w:fill="FFFFFF"/>
            <w:vAlign w:val="center"/>
            <w:hideMark/>
          </w:tcPr>
          <w:p w14:paraId="0F9B1021" w14:textId="77777777" w:rsidR="00B2418E" w:rsidRPr="00342BC8" w:rsidRDefault="00B2418E" w:rsidP="006F156B">
            <w:pPr>
              <w:jc w:val="center"/>
              <w:rPr>
                <w:color w:val="000000"/>
                <w:sz w:val="18"/>
                <w:szCs w:val="18"/>
              </w:rPr>
            </w:pPr>
            <w:r w:rsidRPr="00342BC8">
              <w:rPr>
                <w:color w:val="000000"/>
                <w:sz w:val="18"/>
                <w:szCs w:val="18"/>
              </w:rPr>
              <w:t>209,63</w:t>
            </w:r>
          </w:p>
        </w:tc>
        <w:tc>
          <w:tcPr>
            <w:tcW w:w="621" w:type="dxa"/>
            <w:tcBorders>
              <w:top w:val="nil"/>
              <w:left w:val="nil"/>
              <w:bottom w:val="single" w:sz="4" w:space="0" w:color="000000"/>
              <w:right w:val="single" w:sz="4" w:space="0" w:color="000000"/>
            </w:tcBorders>
            <w:shd w:val="clear" w:color="000000" w:fill="FFFFFF"/>
            <w:vAlign w:val="center"/>
            <w:hideMark/>
          </w:tcPr>
          <w:p w14:paraId="4AC670AB"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39DD302E" w14:textId="77777777" w:rsidR="00B2418E" w:rsidRPr="00342BC8" w:rsidRDefault="00B2418E" w:rsidP="006F156B">
            <w:pPr>
              <w:jc w:val="center"/>
              <w:rPr>
                <w:color w:val="000000"/>
                <w:sz w:val="18"/>
                <w:szCs w:val="18"/>
              </w:rPr>
            </w:pPr>
            <w:r w:rsidRPr="00342BC8">
              <w:rPr>
                <w:color w:val="000000"/>
                <w:sz w:val="18"/>
                <w:szCs w:val="18"/>
              </w:rPr>
              <w:t>9,42</w:t>
            </w:r>
          </w:p>
        </w:tc>
        <w:tc>
          <w:tcPr>
            <w:tcW w:w="787" w:type="dxa"/>
            <w:tcBorders>
              <w:top w:val="nil"/>
              <w:left w:val="nil"/>
              <w:bottom w:val="single" w:sz="4" w:space="0" w:color="000000"/>
              <w:right w:val="single" w:sz="4" w:space="0" w:color="000000"/>
            </w:tcBorders>
            <w:shd w:val="clear" w:color="000000" w:fill="FFFFFF"/>
            <w:vAlign w:val="center"/>
            <w:hideMark/>
          </w:tcPr>
          <w:p w14:paraId="758E294D" w14:textId="77777777" w:rsidR="00B2418E" w:rsidRPr="00342BC8" w:rsidRDefault="00B2418E" w:rsidP="006F156B">
            <w:pPr>
              <w:jc w:val="center"/>
              <w:rPr>
                <w:color w:val="000000"/>
                <w:sz w:val="18"/>
                <w:szCs w:val="18"/>
              </w:rPr>
            </w:pPr>
            <w:r w:rsidRPr="00342BC8">
              <w:rPr>
                <w:color w:val="000000"/>
                <w:sz w:val="18"/>
                <w:szCs w:val="18"/>
              </w:rPr>
              <w:t>0,90</w:t>
            </w:r>
          </w:p>
        </w:tc>
        <w:tc>
          <w:tcPr>
            <w:tcW w:w="786" w:type="dxa"/>
            <w:tcBorders>
              <w:top w:val="nil"/>
              <w:left w:val="nil"/>
              <w:bottom w:val="single" w:sz="4" w:space="0" w:color="000000"/>
              <w:right w:val="single" w:sz="4" w:space="0" w:color="000000"/>
            </w:tcBorders>
            <w:shd w:val="clear" w:color="000000" w:fill="FFFFFF"/>
            <w:vAlign w:val="center"/>
            <w:hideMark/>
          </w:tcPr>
          <w:p w14:paraId="69D371F2" w14:textId="77777777" w:rsidR="00B2418E" w:rsidRPr="00342BC8" w:rsidRDefault="00B2418E" w:rsidP="006F156B">
            <w:pPr>
              <w:jc w:val="center"/>
              <w:rPr>
                <w:color w:val="000000"/>
                <w:sz w:val="18"/>
                <w:szCs w:val="18"/>
              </w:rPr>
            </w:pPr>
            <w:r w:rsidRPr="00342BC8">
              <w:rPr>
                <w:color w:val="000000"/>
                <w:sz w:val="18"/>
                <w:szCs w:val="18"/>
              </w:rPr>
              <w:t>0,90</w:t>
            </w:r>
          </w:p>
        </w:tc>
      </w:tr>
      <w:tr w:rsidR="00DE022C" w:rsidRPr="00342BC8" w14:paraId="4856525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9AB5E2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E482721" w14:textId="77777777" w:rsidR="00B2418E" w:rsidRPr="00342BC8" w:rsidRDefault="00B2418E" w:rsidP="006F156B">
            <w:pPr>
              <w:jc w:val="center"/>
              <w:rPr>
                <w:color w:val="000000"/>
                <w:sz w:val="18"/>
                <w:szCs w:val="18"/>
              </w:rPr>
            </w:pPr>
            <w:r w:rsidRPr="00342BC8">
              <w:rPr>
                <w:color w:val="000000"/>
                <w:sz w:val="18"/>
                <w:szCs w:val="18"/>
              </w:rPr>
              <w:t>ТК58</w:t>
            </w:r>
          </w:p>
        </w:tc>
        <w:tc>
          <w:tcPr>
            <w:tcW w:w="1577" w:type="dxa"/>
            <w:tcBorders>
              <w:top w:val="nil"/>
              <w:left w:val="nil"/>
              <w:bottom w:val="single" w:sz="4" w:space="0" w:color="000000"/>
              <w:right w:val="single" w:sz="4" w:space="0" w:color="000000"/>
            </w:tcBorders>
            <w:shd w:val="clear" w:color="000000" w:fill="FFFFFF"/>
            <w:vAlign w:val="center"/>
            <w:hideMark/>
          </w:tcPr>
          <w:p w14:paraId="41120DD5" w14:textId="77777777" w:rsidR="00B2418E" w:rsidRPr="00342BC8" w:rsidRDefault="00B2418E" w:rsidP="006F156B">
            <w:pPr>
              <w:jc w:val="center"/>
              <w:rPr>
                <w:color w:val="000000"/>
                <w:sz w:val="18"/>
                <w:szCs w:val="18"/>
              </w:rPr>
            </w:pPr>
            <w:r w:rsidRPr="00342BC8">
              <w:rPr>
                <w:color w:val="000000"/>
                <w:sz w:val="18"/>
                <w:szCs w:val="18"/>
              </w:rPr>
              <w:t>ТК59</w:t>
            </w:r>
          </w:p>
        </w:tc>
        <w:tc>
          <w:tcPr>
            <w:tcW w:w="711" w:type="dxa"/>
            <w:tcBorders>
              <w:top w:val="nil"/>
              <w:left w:val="nil"/>
              <w:bottom w:val="single" w:sz="4" w:space="0" w:color="000000"/>
              <w:right w:val="single" w:sz="4" w:space="0" w:color="000000"/>
            </w:tcBorders>
            <w:shd w:val="clear" w:color="000000" w:fill="FFFFFF"/>
            <w:vAlign w:val="center"/>
            <w:hideMark/>
          </w:tcPr>
          <w:p w14:paraId="6CA96CFB" w14:textId="77777777" w:rsidR="00B2418E" w:rsidRPr="00342BC8" w:rsidRDefault="00B2418E" w:rsidP="006F156B">
            <w:pPr>
              <w:jc w:val="center"/>
              <w:rPr>
                <w:color w:val="000000"/>
                <w:sz w:val="18"/>
                <w:szCs w:val="18"/>
              </w:rPr>
            </w:pPr>
            <w:r w:rsidRPr="00342BC8">
              <w:rPr>
                <w:color w:val="000000"/>
                <w:sz w:val="18"/>
                <w:szCs w:val="18"/>
              </w:rPr>
              <w:t>19,60</w:t>
            </w:r>
          </w:p>
        </w:tc>
        <w:tc>
          <w:tcPr>
            <w:tcW w:w="590" w:type="dxa"/>
            <w:tcBorders>
              <w:top w:val="nil"/>
              <w:left w:val="nil"/>
              <w:bottom w:val="single" w:sz="4" w:space="0" w:color="000000"/>
              <w:right w:val="single" w:sz="4" w:space="0" w:color="000000"/>
            </w:tcBorders>
            <w:shd w:val="clear" w:color="000000" w:fill="FFFFFF"/>
            <w:vAlign w:val="center"/>
            <w:hideMark/>
          </w:tcPr>
          <w:p w14:paraId="3AC6D9C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99CDBF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11B06410" w14:textId="77777777" w:rsidR="00B2418E" w:rsidRPr="00342BC8" w:rsidRDefault="00B2418E" w:rsidP="006F156B">
            <w:pPr>
              <w:jc w:val="center"/>
              <w:rPr>
                <w:color w:val="000000"/>
                <w:sz w:val="18"/>
                <w:szCs w:val="18"/>
              </w:rPr>
            </w:pPr>
            <w:r w:rsidRPr="00342BC8">
              <w:rPr>
                <w:color w:val="000000"/>
                <w:sz w:val="18"/>
                <w:szCs w:val="18"/>
              </w:rPr>
              <w:t>4,45</w:t>
            </w:r>
          </w:p>
        </w:tc>
        <w:tc>
          <w:tcPr>
            <w:tcW w:w="915" w:type="dxa"/>
            <w:tcBorders>
              <w:top w:val="nil"/>
              <w:left w:val="nil"/>
              <w:bottom w:val="single" w:sz="4" w:space="0" w:color="000000"/>
              <w:right w:val="single" w:sz="4" w:space="0" w:color="000000"/>
            </w:tcBorders>
            <w:shd w:val="clear" w:color="000000" w:fill="FFFFFF"/>
            <w:vAlign w:val="center"/>
            <w:hideMark/>
          </w:tcPr>
          <w:p w14:paraId="36FB63B3" w14:textId="77777777" w:rsidR="00B2418E" w:rsidRPr="00342BC8" w:rsidRDefault="00B2418E" w:rsidP="006F156B">
            <w:pPr>
              <w:jc w:val="center"/>
              <w:rPr>
                <w:color w:val="000000"/>
                <w:sz w:val="18"/>
                <w:szCs w:val="18"/>
              </w:rPr>
            </w:pPr>
            <w:r w:rsidRPr="00342BC8">
              <w:rPr>
                <w:color w:val="000000"/>
                <w:sz w:val="18"/>
                <w:szCs w:val="18"/>
              </w:rPr>
              <w:t>-4,45</w:t>
            </w:r>
          </w:p>
        </w:tc>
        <w:tc>
          <w:tcPr>
            <w:tcW w:w="641" w:type="dxa"/>
            <w:tcBorders>
              <w:top w:val="nil"/>
              <w:left w:val="nil"/>
              <w:bottom w:val="single" w:sz="4" w:space="0" w:color="000000"/>
              <w:right w:val="single" w:sz="4" w:space="0" w:color="000000"/>
            </w:tcBorders>
            <w:shd w:val="clear" w:color="000000" w:fill="FFFFFF"/>
            <w:vAlign w:val="center"/>
            <w:hideMark/>
          </w:tcPr>
          <w:p w14:paraId="652C921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9EE0BF8"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C4E1418" w14:textId="77777777" w:rsidR="00B2418E" w:rsidRPr="00342BC8" w:rsidRDefault="00B2418E" w:rsidP="006F156B">
            <w:pPr>
              <w:jc w:val="center"/>
              <w:rPr>
                <w:color w:val="000000"/>
                <w:sz w:val="18"/>
                <w:szCs w:val="18"/>
              </w:rPr>
            </w:pPr>
            <w:r w:rsidRPr="00342BC8">
              <w:rPr>
                <w:color w:val="000000"/>
                <w:sz w:val="18"/>
                <w:szCs w:val="18"/>
              </w:rPr>
              <w:t>20,99</w:t>
            </w:r>
          </w:p>
        </w:tc>
        <w:tc>
          <w:tcPr>
            <w:tcW w:w="623" w:type="dxa"/>
            <w:tcBorders>
              <w:top w:val="nil"/>
              <w:left w:val="nil"/>
              <w:bottom w:val="single" w:sz="4" w:space="0" w:color="000000"/>
              <w:right w:val="single" w:sz="4" w:space="0" w:color="000000"/>
            </w:tcBorders>
            <w:shd w:val="clear" w:color="000000" w:fill="FFFFFF"/>
            <w:vAlign w:val="center"/>
            <w:hideMark/>
          </w:tcPr>
          <w:p w14:paraId="1A659EE2" w14:textId="77777777" w:rsidR="00B2418E" w:rsidRPr="00342BC8" w:rsidRDefault="00B2418E" w:rsidP="006F156B">
            <w:pPr>
              <w:jc w:val="center"/>
              <w:rPr>
                <w:color w:val="000000"/>
                <w:sz w:val="18"/>
                <w:szCs w:val="18"/>
              </w:rPr>
            </w:pPr>
            <w:r w:rsidRPr="00342BC8">
              <w:rPr>
                <w:color w:val="000000"/>
                <w:sz w:val="18"/>
                <w:szCs w:val="18"/>
              </w:rPr>
              <w:t>21,05</w:t>
            </w:r>
          </w:p>
        </w:tc>
        <w:tc>
          <w:tcPr>
            <w:tcW w:w="623" w:type="dxa"/>
            <w:tcBorders>
              <w:top w:val="nil"/>
              <w:left w:val="nil"/>
              <w:bottom w:val="single" w:sz="4" w:space="0" w:color="000000"/>
              <w:right w:val="single" w:sz="4" w:space="0" w:color="000000"/>
            </w:tcBorders>
            <w:shd w:val="clear" w:color="000000" w:fill="FFFFFF"/>
            <w:vAlign w:val="center"/>
            <w:hideMark/>
          </w:tcPr>
          <w:p w14:paraId="478D067D" w14:textId="77777777" w:rsidR="00B2418E" w:rsidRPr="00342BC8" w:rsidRDefault="00B2418E" w:rsidP="006F156B">
            <w:pPr>
              <w:jc w:val="center"/>
              <w:rPr>
                <w:color w:val="000000"/>
                <w:sz w:val="18"/>
                <w:szCs w:val="18"/>
              </w:rPr>
            </w:pPr>
            <w:r w:rsidRPr="00342BC8">
              <w:rPr>
                <w:color w:val="000000"/>
                <w:sz w:val="18"/>
                <w:szCs w:val="18"/>
              </w:rPr>
              <w:t>11,65</w:t>
            </w:r>
          </w:p>
        </w:tc>
        <w:tc>
          <w:tcPr>
            <w:tcW w:w="623" w:type="dxa"/>
            <w:tcBorders>
              <w:top w:val="nil"/>
              <w:left w:val="nil"/>
              <w:bottom w:val="single" w:sz="4" w:space="0" w:color="000000"/>
              <w:right w:val="single" w:sz="4" w:space="0" w:color="000000"/>
            </w:tcBorders>
            <w:shd w:val="clear" w:color="000000" w:fill="FFFFFF"/>
            <w:vAlign w:val="center"/>
            <w:hideMark/>
          </w:tcPr>
          <w:p w14:paraId="083EC0B5" w14:textId="77777777" w:rsidR="00B2418E" w:rsidRPr="00342BC8" w:rsidRDefault="00B2418E" w:rsidP="006F156B">
            <w:pPr>
              <w:jc w:val="center"/>
              <w:rPr>
                <w:color w:val="000000"/>
                <w:sz w:val="18"/>
                <w:szCs w:val="18"/>
              </w:rPr>
            </w:pPr>
            <w:r w:rsidRPr="00342BC8">
              <w:rPr>
                <w:color w:val="000000"/>
                <w:sz w:val="18"/>
                <w:szCs w:val="18"/>
              </w:rPr>
              <w:t>11,57</w:t>
            </w:r>
          </w:p>
        </w:tc>
        <w:tc>
          <w:tcPr>
            <w:tcW w:w="714" w:type="dxa"/>
            <w:tcBorders>
              <w:top w:val="nil"/>
              <w:left w:val="nil"/>
              <w:bottom w:val="single" w:sz="4" w:space="0" w:color="000000"/>
              <w:right w:val="single" w:sz="4" w:space="0" w:color="000000"/>
            </w:tcBorders>
            <w:shd w:val="clear" w:color="000000" w:fill="FFFFFF"/>
            <w:vAlign w:val="center"/>
            <w:hideMark/>
          </w:tcPr>
          <w:p w14:paraId="6A738451"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6CA809D7" w14:textId="77777777" w:rsidR="00B2418E" w:rsidRPr="00342BC8" w:rsidRDefault="00B2418E" w:rsidP="006F156B">
            <w:pPr>
              <w:jc w:val="center"/>
              <w:rPr>
                <w:color w:val="000000"/>
                <w:sz w:val="18"/>
                <w:szCs w:val="18"/>
              </w:rPr>
            </w:pPr>
            <w:r w:rsidRPr="00342BC8">
              <w:rPr>
                <w:color w:val="000000"/>
                <w:sz w:val="18"/>
                <w:szCs w:val="18"/>
              </w:rPr>
              <w:t>219,07</w:t>
            </w:r>
          </w:p>
        </w:tc>
        <w:tc>
          <w:tcPr>
            <w:tcW w:w="711" w:type="dxa"/>
            <w:tcBorders>
              <w:top w:val="nil"/>
              <w:left w:val="nil"/>
              <w:bottom w:val="single" w:sz="4" w:space="0" w:color="000000"/>
              <w:right w:val="single" w:sz="4" w:space="0" w:color="000000"/>
            </w:tcBorders>
            <w:shd w:val="clear" w:color="000000" w:fill="FFFFFF"/>
            <w:vAlign w:val="center"/>
            <w:hideMark/>
          </w:tcPr>
          <w:p w14:paraId="058E64F6" w14:textId="77777777" w:rsidR="00B2418E" w:rsidRPr="00342BC8" w:rsidRDefault="00B2418E" w:rsidP="006F156B">
            <w:pPr>
              <w:jc w:val="center"/>
              <w:rPr>
                <w:color w:val="000000"/>
                <w:sz w:val="18"/>
                <w:szCs w:val="18"/>
              </w:rPr>
            </w:pPr>
            <w:r w:rsidRPr="00342BC8">
              <w:rPr>
                <w:color w:val="000000"/>
                <w:sz w:val="18"/>
                <w:szCs w:val="18"/>
              </w:rPr>
              <w:t>209,67</w:t>
            </w:r>
          </w:p>
        </w:tc>
        <w:tc>
          <w:tcPr>
            <w:tcW w:w="711" w:type="dxa"/>
            <w:tcBorders>
              <w:top w:val="nil"/>
              <w:left w:val="nil"/>
              <w:bottom w:val="single" w:sz="4" w:space="0" w:color="000000"/>
              <w:right w:val="single" w:sz="4" w:space="0" w:color="000000"/>
            </w:tcBorders>
            <w:shd w:val="clear" w:color="000000" w:fill="FFFFFF"/>
            <w:vAlign w:val="center"/>
            <w:hideMark/>
          </w:tcPr>
          <w:p w14:paraId="42C3DB8D" w14:textId="77777777" w:rsidR="00B2418E" w:rsidRPr="00342BC8" w:rsidRDefault="00B2418E" w:rsidP="006F156B">
            <w:pPr>
              <w:jc w:val="center"/>
              <w:rPr>
                <w:color w:val="000000"/>
                <w:sz w:val="18"/>
                <w:szCs w:val="18"/>
              </w:rPr>
            </w:pPr>
            <w:r w:rsidRPr="00342BC8">
              <w:rPr>
                <w:color w:val="000000"/>
                <w:sz w:val="18"/>
                <w:szCs w:val="18"/>
              </w:rPr>
              <w:t>209,66</w:t>
            </w:r>
          </w:p>
        </w:tc>
        <w:tc>
          <w:tcPr>
            <w:tcW w:w="621" w:type="dxa"/>
            <w:tcBorders>
              <w:top w:val="nil"/>
              <w:left w:val="nil"/>
              <w:bottom w:val="single" w:sz="4" w:space="0" w:color="000000"/>
              <w:right w:val="single" w:sz="4" w:space="0" w:color="000000"/>
            </w:tcBorders>
            <w:shd w:val="clear" w:color="000000" w:fill="FFFFFF"/>
            <w:vAlign w:val="center"/>
            <w:hideMark/>
          </w:tcPr>
          <w:p w14:paraId="6ECA942D"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6CA36806" w14:textId="77777777" w:rsidR="00B2418E" w:rsidRPr="00342BC8" w:rsidRDefault="00B2418E" w:rsidP="006F156B">
            <w:pPr>
              <w:jc w:val="center"/>
              <w:rPr>
                <w:color w:val="000000"/>
                <w:sz w:val="18"/>
                <w:szCs w:val="18"/>
              </w:rPr>
            </w:pPr>
            <w:r w:rsidRPr="00342BC8">
              <w:rPr>
                <w:color w:val="000000"/>
                <w:sz w:val="18"/>
                <w:szCs w:val="18"/>
              </w:rPr>
              <w:t>9,40</w:t>
            </w:r>
          </w:p>
        </w:tc>
        <w:tc>
          <w:tcPr>
            <w:tcW w:w="787" w:type="dxa"/>
            <w:tcBorders>
              <w:top w:val="nil"/>
              <w:left w:val="nil"/>
              <w:bottom w:val="single" w:sz="4" w:space="0" w:color="000000"/>
              <w:right w:val="single" w:sz="4" w:space="0" w:color="000000"/>
            </w:tcBorders>
            <w:shd w:val="clear" w:color="000000" w:fill="FFFFFF"/>
            <w:vAlign w:val="center"/>
            <w:hideMark/>
          </w:tcPr>
          <w:p w14:paraId="53DA9AC0"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046F993C"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0D9FD4F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A1884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9F6003A" w14:textId="77777777" w:rsidR="00B2418E" w:rsidRPr="00342BC8" w:rsidRDefault="00B2418E" w:rsidP="006F156B">
            <w:pPr>
              <w:jc w:val="center"/>
              <w:rPr>
                <w:color w:val="000000"/>
                <w:sz w:val="18"/>
                <w:szCs w:val="18"/>
              </w:rPr>
            </w:pPr>
            <w:r w:rsidRPr="00342BC8">
              <w:rPr>
                <w:color w:val="000000"/>
                <w:sz w:val="18"/>
                <w:szCs w:val="18"/>
              </w:rPr>
              <w:t>ТК59</w:t>
            </w:r>
          </w:p>
        </w:tc>
        <w:tc>
          <w:tcPr>
            <w:tcW w:w="1577" w:type="dxa"/>
            <w:tcBorders>
              <w:top w:val="nil"/>
              <w:left w:val="nil"/>
              <w:bottom w:val="single" w:sz="4" w:space="0" w:color="000000"/>
              <w:right w:val="single" w:sz="4" w:space="0" w:color="000000"/>
            </w:tcBorders>
            <w:shd w:val="clear" w:color="000000" w:fill="FFFFFF"/>
            <w:vAlign w:val="center"/>
            <w:hideMark/>
          </w:tcPr>
          <w:p w14:paraId="6D73BB9C" w14:textId="77777777" w:rsidR="00B2418E" w:rsidRPr="00342BC8" w:rsidRDefault="00B2418E" w:rsidP="006F156B">
            <w:pPr>
              <w:jc w:val="center"/>
              <w:rPr>
                <w:color w:val="000000"/>
                <w:sz w:val="18"/>
                <w:szCs w:val="18"/>
              </w:rPr>
            </w:pPr>
            <w:r w:rsidRPr="00342BC8">
              <w:rPr>
                <w:color w:val="000000"/>
                <w:sz w:val="18"/>
                <w:szCs w:val="18"/>
              </w:rPr>
              <w:t>улица Крупской, 6</w:t>
            </w:r>
          </w:p>
        </w:tc>
        <w:tc>
          <w:tcPr>
            <w:tcW w:w="711" w:type="dxa"/>
            <w:tcBorders>
              <w:top w:val="nil"/>
              <w:left w:val="nil"/>
              <w:bottom w:val="single" w:sz="4" w:space="0" w:color="000000"/>
              <w:right w:val="single" w:sz="4" w:space="0" w:color="000000"/>
            </w:tcBorders>
            <w:shd w:val="clear" w:color="000000" w:fill="FFFFFF"/>
            <w:vAlign w:val="center"/>
            <w:hideMark/>
          </w:tcPr>
          <w:p w14:paraId="0BF14A55"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42BD5FB1"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760CE7B5"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82205DC" w14:textId="77777777" w:rsidR="00B2418E" w:rsidRPr="00342BC8" w:rsidRDefault="00B2418E" w:rsidP="006F156B">
            <w:pPr>
              <w:jc w:val="center"/>
              <w:rPr>
                <w:color w:val="000000"/>
                <w:sz w:val="18"/>
                <w:szCs w:val="18"/>
              </w:rPr>
            </w:pPr>
            <w:r w:rsidRPr="00342BC8">
              <w:rPr>
                <w:color w:val="000000"/>
                <w:sz w:val="18"/>
                <w:szCs w:val="18"/>
              </w:rPr>
              <w:t>4,45</w:t>
            </w:r>
          </w:p>
        </w:tc>
        <w:tc>
          <w:tcPr>
            <w:tcW w:w="915" w:type="dxa"/>
            <w:tcBorders>
              <w:top w:val="nil"/>
              <w:left w:val="nil"/>
              <w:bottom w:val="single" w:sz="4" w:space="0" w:color="000000"/>
              <w:right w:val="single" w:sz="4" w:space="0" w:color="000000"/>
            </w:tcBorders>
            <w:shd w:val="clear" w:color="000000" w:fill="FFFFFF"/>
            <w:vAlign w:val="center"/>
            <w:hideMark/>
          </w:tcPr>
          <w:p w14:paraId="7C47B38B" w14:textId="77777777" w:rsidR="00B2418E" w:rsidRPr="00342BC8" w:rsidRDefault="00B2418E" w:rsidP="006F156B">
            <w:pPr>
              <w:jc w:val="center"/>
              <w:rPr>
                <w:color w:val="000000"/>
                <w:sz w:val="18"/>
                <w:szCs w:val="18"/>
              </w:rPr>
            </w:pPr>
            <w:r w:rsidRPr="00342BC8">
              <w:rPr>
                <w:color w:val="000000"/>
                <w:sz w:val="18"/>
                <w:szCs w:val="18"/>
              </w:rPr>
              <w:t>-4,45</w:t>
            </w:r>
          </w:p>
        </w:tc>
        <w:tc>
          <w:tcPr>
            <w:tcW w:w="641" w:type="dxa"/>
            <w:tcBorders>
              <w:top w:val="nil"/>
              <w:left w:val="nil"/>
              <w:bottom w:val="single" w:sz="4" w:space="0" w:color="000000"/>
              <w:right w:val="single" w:sz="4" w:space="0" w:color="000000"/>
            </w:tcBorders>
            <w:shd w:val="clear" w:color="000000" w:fill="FFFFFF"/>
            <w:vAlign w:val="center"/>
            <w:hideMark/>
          </w:tcPr>
          <w:p w14:paraId="65BFC78A"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0956F6A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6840AE91" w14:textId="77777777" w:rsidR="00B2418E" w:rsidRPr="00342BC8" w:rsidRDefault="00B2418E" w:rsidP="006F156B">
            <w:pPr>
              <w:jc w:val="center"/>
              <w:rPr>
                <w:color w:val="000000"/>
                <w:sz w:val="18"/>
                <w:szCs w:val="18"/>
              </w:rPr>
            </w:pPr>
            <w:r w:rsidRPr="00342BC8">
              <w:rPr>
                <w:color w:val="000000"/>
                <w:sz w:val="18"/>
                <w:szCs w:val="18"/>
              </w:rPr>
              <w:t>21,05</w:t>
            </w:r>
          </w:p>
        </w:tc>
        <w:tc>
          <w:tcPr>
            <w:tcW w:w="623" w:type="dxa"/>
            <w:tcBorders>
              <w:top w:val="nil"/>
              <w:left w:val="nil"/>
              <w:bottom w:val="single" w:sz="4" w:space="0" w:color="000000"/>
              <w:right w:val="single" w:sz="4" w:space="0" w:color="000000"/>
            </w:tcBorders>
            <w:shd w:val="clear" w:color="000000" w:fill="FFFFFF"/>
            <w:vAlign w:val="center"/>
            <w:hideMark/>
          </w:tcPr>
          <w:p w14:paraId="1475EB56" w14:textId="77777777" w:rsidR="00B2418E" w:rsidRPr="00342BC8" w:rsidRDefault="00B2418E" w:rsidP="006F156B">
            <w:pPr>
              <w:jc w:val="center"/>
              <w:rPr>
                <w:color w:val="000000"/>
                <w:sz w:val="18"/>
                <w:szCs w:val="18"/>
              </w:rPr>
            </w:pPr>
            <w:r w:rsidRPr="00342BC8">
              <w:rPr>
                <w:color w:val="000000"/>
                <w:sz w:val="18"/>
                <w:szCs w:val="18"/>
              </w:rPr>
              <w:t>21,07</w:t>
            </w:r>
          </w:p>
        </w:tc>
        <w:tc>
          <w:tcPr>
            <w:tcW w:w="623" w:type="dxa"/>
            <w:tcBorders>
              <w:top w:val="nil"/>
              <w:left w:val="nil"/>
              <w:bottom w:val="single" w:sz="4" w:space="0" w:color="000000"/>
              <w:right w:val="single" w:sz="4" w:space="0" w:color="000000"/>
            </w:tcBorders>
            <w:shd w:val="clear" w:color="000000" w:fill="FFFFFF"/>
            <w:vAlign w:val="center"/>
            <w:hideMark/>
          </w:tcPr>
          <w:p w14:paraId="0AD202FC" w14:textId="77777777" w:rsidR="00B2418E" w:rsidRPr="00342BC8" w:rsidRDefault="00B2418E" w:rsidP="006F156B">
            <w:pPr>
              <w:jc w:val="center"/>
              <w:rPr>
                <w:color w:val="000000"/>
                <w:sz w:val="18"/>
                <w:szCs w:val="18"/>
              </w:rPr>
            </w:pPr>
            <w:r w:rsidRPr="00342BC8">
              <w:rPr>
                <w:color w:val="000000"/>
                <w:sz w:val="18"/>
                <w:szCs w:val="18"/>
              </w:rPr>
              <w:t>11,77</w:t>
            </w:r>
          </w:p>
        </w:tc>
        <w:tc>
          <w:tcPr>
            <w:tcW w:w="623" w:type="dxa"/>
            <w:tcBorders>
              <w:top w:val="nil"/>
              <w:left w:val="nil"/>
              <w:bottom w:val="single" w:sz="4" w:space="0" w:color="000000"/>
              <w:right w:val="single" w:sz="4" w:space="0" w:color="000000"/>
            </w:tcBorders>
            <w:shd w:val="clear" w:color="000000" w:fill="FFFFFF"/>
            <w:vAlign w:val="center"/>
            <w:hideMark/>
          </w:tcPr>
          <w:p w14:paraId="35C92EA0" w14:textId="77777777" w:rsidR="00B2418E" w:rsidRPr="00342BC8" w:rsidRDefault="00B2418E" w:rsidP="006F156B">
            <w:pPr>
              <w:jc w:val="center"/>
              <w:rPr>
                <w:color w:val="000000"/>
                <w:sz w:val="18"/>
                <w:szCs w:val="18"/>
              </w:rPr>
            </w:pPr>
            <w:r w:rsidRPr="00342BC8">
              <w:rPr>
                <w:color w:val="000000"/>
                <w:sz w:val="18"/>
                <w:szCs w:val="18"/>
              </w:rPr>
              <w:t>11,65</w:t>
            </w:r>
          </w:p>
        </w:tc>
        <w:tc>
          <w:tcPr>
            <w:tcW w:w="714" w:type="dxa"/>
            <w:tcBorders>
              <w:top w:val="nil"/>
              <w:left w:val="nil"/>
              <w:bottom w:val="single" w:sz="4" w:space="0" w:color="000000"/>
              <w:right w:val="single" w:sz="4" w:space="0" w:color="000000"/>
            </w:tcBorders>
            <w:shd w:val="clear" w:color="000000" w:fill="FFFFFF"/>
            <w:vAlign w:val="center"/>
            <w:hideMark/>
          </w:tcPr>
          <w:p w14:paraId="020E88FE" w14:textId="77777777" w:rsidR="00B2418E" w:rsidRPr="00342BC8" w:rsidRDefault="00B2418E" w:rsidP="006F156B">
            <w:pPr>
              <w:jc w:val="center"/>
              <w:rPr>
                <w:color w:val="000000"/>
                <w:sz w:val="18"/>
                <w:szCs w:val="18"/>
              </w:rPr>
            </w:pPr>
            <w:r w:rsidRPr="00342BC8">
              <w:rPr>
                <w:color w:val="000000"/>
                <w:sz w:val="18"/>
                <w:szCs w:val="18"/>
              </w:rPr>
              <w:t>219,07</w:t>
            </w:r>
          </w:p>
        </w:tc>
        <w:tc>
          <w:tcPr>
            <w:tcW w:w="711" w:type="dxa"/>
            <w:tcBorders>
              <w:top w:val="nil"/>
              <w:left w:val="nil"/>
              <w:bottom w:val="single" w:sz="4" w:space="0" w:color="000000"/>
              <w:right w:val="single" w:sz="4" w:space="0" w:color="000000"/>
            </w:tcBorders>
            <w:shd w:val="clear" w:color="000000" w:fill="FFFFFF"/>
            <w:vAlign w:val="center"/>
            <w:hideMark/>
          </w:tcPr>
          <w:p w14:paraId="02AA3C16" w14:textId="77777777" w:rsidR="00B2418E" w:rsidRPr="00342BC8" w:rsidRDefault="00B2418E" w:rsidP="006F156B">
            <w:pPr>
              <w:jc w:val="center"/>
              <w:rPr>
                <w:color w:val="000000"/>
                <w:sz w:val="18"/>
                <w:szCs w:val="18"/>
              </w:rPr>
            </w:pPr>
            <w:r w:rsidRPr="00342BC8">
              <w:rPr>
                <w:color w:val="000000"/>
                <w:sz w:val="18"/>
                <w:szCs w:val="18"/>
              </w:rPr>
              <w:t>219,02</w:t>
            </w:r>
          </w:p>
        </w:tc>
        <w:tc>
          <w:tcPr>
            <w:tcW w:w="711" w:type="dxa"/>
            <w:tcBorders>
              <w:top w:val="nil"/>
              <w:left w:val="nil"/>
              <w:bottom w:val="single" w:sz="4" w:space="0" w:color="000000"/>
              <w:right w:val="single" w:sz="4" w:space="0" w:color="000000"/>
            </w:tcBorders>
            <w:shd w:val="clear" w:color="000000" w:fill="FFFFFF"/>
            <w:vAlign w:val="center"/>
            <w:hideMark/>
          </w:tcPr>
          <w:p w14:paraId="57CFDA3B" w14:textId="77777777" w:rsidR="00B2418E" w:rsidRPr="00342BC8" w:rsidRDefault="00B2418E" w:rsidP="006F156B">
            <w:pPr>
              <w:jc w:val="center"/>
              <w:rPr>
                <w:color w:val="000000"/>
                <w:sz w:val="18"/>
                <w:szCs w:val="18"/>
              </w:rPr>
            </w:pPr>
            <w:r w:rsidRPr="00342BC8">
              <w:rPr>
                <w:color w:val="000000"/>
                <w:sz w:val="18"/>
                <w:szCs w:val="18"/>
              </w:rPr>
              <w:t>209,72</w:t>
            </w:r>
          </w:p>
        </w:tc>
        <w:tc>
          <w:tcPr>
            <w:tcW w:w="711" w:type="dxa"/>
            <w:tcBorders>
              <w:top w:val="nil"/>
              <w:left w:val="nil"/>
              <w:bottom w:val="single" w:sz="4" w:space="0" w:color="000000"/>
              <w:right w:val="single" w:sz="4" w:space="0" w:color="000000"/>
            </w:tcBorders>
            <w:shd w:val="clear" w:color="000000" w:fill="FFFFFF"/>
            <w:vAlign w:val="center"/>
            <w:hideMark/>
          </w:tcPr>
          <w:p w14:paraId="5BF3E9C9" w14:textId="77777777" w:rsidR="00B2418E" w:rsidRPr="00342BC8" w:rsidRDefault="00B2418E" w:rsidP="006F156B">
            <w:pPr>
              <w:jc w:val="center"/>
              <w:rPr>
                <w:color w:val="000000"/>
                <w:sz w:val="18"/>
                <w:szCs w:val="18"/>
              </w:rPr>
            </w:pPr>
            <w:r w:rsidRPr="00342BC8">
              <w:rPr>
                <w:color w:val="000000"/>
                <w:sz w:val="18"/>
                <w:szCs w:val="18"/>
              </w:rPr>
              <w:t>209,67</w:t>
            </w:r>
          </w:p>
        </w:tc>
        <w:tc>
          <w:tcPr>
            <w:tcW w:w="621" w:type="dxa"/>
            <w:tcBorders>
              <w:top w:val="nil"/>
              <w:left w:val="nil"/>
              <w:bottom w:val="single" w:sz="4" w:space="0" w:color="000000"/>
              <w:right w:val="single" w:sz="4" w:space="0" w:color="000000"/>
            </w:tcBorders>
            <w:shd w:val="clear" w:color="000000" w:fill="FFFFFF"/>
            <w:vAlign w:val="center"/>
            <w:hideMark/>
          </w:tcPr>
          <w:p w14:paraId="375CACD8" w14:textId="77777777" w:rsidR="00B2418E" w:rsidRPr="00342BC8" w:rsidRDefault="00B2418E" w:rsidP="006F156B">
            <w:pPr>
              <w:jc w:val="center"/>
              <w:rPr>
                <w:color w:val="000000"/>
                <w:sz w:val="18"/>
                <w:szCs w:val="18"/>
              </w:rPr>
            </w:pPr>
            <w:r w:rsidRPr="00342BC8">
              <w:rPr>
                <w:color w:val="000000"/>
                <w:sz w:val="18"/>
                <w:szCs w:val="18"/>
              </w:rPr>
              <w:t>9,40</w:t>
            </w:r>
          </w:p>
        </w:tc>
        <w:tc>
          <w:tcPr>
            <w:tcW w:w="621" w:type="dxa"/>
            <w:tcBorders>
              <w:top w:val="nil"/>
              <w:left w:val="nil"/>
              <w:bottom w:val="single" w:sz="4" w:space="0" w:color="000000"/>
              <w:right w:val="single" w:sz="4" w:space="0" w:color="000000"/>
            </w:tcBorders>
            <w:shd w:val="clear" w:color="000000" w:fill="FFFFFF"/>
            <w:vAlign w:val="center"/>
            <w:hideMark/>
          </w:tcPr>
          <w:p w14:paraId="795FB8BA" w14:textId="77777777" w:rsidR="00B2418E" w:rsidRPr="00342BC8" w:rsidRDefault="00B2418E" w:rsidP="006F156B">
            <w:pPr>
              <w:jc w:val="center"/>
              <w:rPr>
                <w:color w:val="000000"/>
                <w:sz w:val="18"/>
                <w:szCs w:val="18"/>
              </w:rPr>
            </w:pPr>
            <w:r w:rsidRPr="00342BC8">
              <w:rPr>
                <w:color w:val="000000"/>
                <w:sz w:val="18"/>
                <w:szCs w:val="18"/>
              </w:rPr>
              <w:t>9,30</w:t>
            </w:r>
          </w:p>
        </w:tc>
        <w:tc>
          <w:tcPr>
            <w:tcW w:w="787" w:type="dxa"/>
            <w:tcBorders>
              <w:top w:val="nil"/>
              <w:left w:val="nil"/>
              <w:bottom w:val="single" w:sz="4" w:space="0" w:color="000000"/>
              <w:right w:val="single" w:sz="4" w:space="0" w:color="000000"/>
            </w:tcBorders>
            <w:shd w:val="clear" w:color="000000" w:fill="FFFFFF"/>
            <w:vAlign w:val="center"/>
            <w:hideMark/>
          </w:tcPr>
          <w:p w14:paraId="683EA4BD" w14:textId="77777777" w:rsidR="00B2418E" w:rsidRPr="00342BC8" w:rsidRDefault="00B2418E" w:rsidP="006F156B">
            <w:pPr>
              <w:jc w:val="center"/>
              <w:rPr>
                <w:color w:val="000000"/>
                <w:sz w:val="18"/>
                <w:szCs w:val="18"/>
              </w:rPr>
            </w:pPr>
            <w:r w:rsidRPr="00342BC8">
              <w:rPr>
                <w:color w:val="000000"/>
                <w:sz w:val="18"/>
                <w:szCs w:val="18"/>
              </w:rPr>
              <w:t>3,36</w:t>
            </w:r>
          </w:p>
        </w:tc>
        <w:tc>
          <w:tcPr>
            <w:tcW w:w="786" w:type="dxa"/>
            <w:tcBorders>
              <w:top w:val="nil"/>
              <w:left w:val="nil"/>
              <w:bottom w:val="single" w:sz="4" w:space="0" w:color="000000"/>
              <w:right w:val="single" w:sz="4" w:space="0" w:color="000000"/>
            </w:tcBorders>
            <w:shd w:val="clear" w:color="000000" w:fill="FFFFFF"/>
            <w:vAlign w:val="center"/>
            <w:hideMark/>
          </w:tcPr>
          <w:p w14:paraId="4642D986" w14:textId="77777777" w:rsidR="00B2418E" w:rsidRPr="00342BC8" w:rsidRDefault="00B2418E" w:rsidP="006F156B">
            <w:pPr>
              <w:jc w:val="center"/>
              <w:rPr>
                <w:color w:val="000000"/>
                <w:sz w:val="18"/>
                <w:szCs w:val="18"/>
              </w:rPr>
            </w:pPr>
            <w:r w:rsidRPr="00342BC8">
              <w:rPr>
                <w:color w:val="000000"/>
                <w:sz w:val="18"/>
                <w:szCs w:val="18"/>
              </w:rPr>
              <w:t>3,36</w:t>
            </w:r>
          </w:p>
        </w:tc>
      </w:tr>
      <w:tr w:rsidR="00DE022C" w:rsidRPr="00342BC8" w14:paraId="6220B972"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BA58D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2EFA1D3" w14:textId="77777777" w:rsidR="00B2418E" w:rsidRPr="00342BC8" w:rsidRDefault="00B2418E" w:rsidP="006F156B">
            <w:pPr>
              <w:jc w:val="center"/>
              <w:rPr>
                <w:color w:val="000000"/>
                <w:sz w:val="18"/>
                <w:szCs w:val="18"/>
              </w:rPr>
            </w:pPr>
            <w:r w:rsidRPr="00342BC8">
              <w:rPr>
                <w:color w:val="000000"/>
                <w:sz w:val="18"/>
                <w:szCs w:val="18"/>
              </w:rPr>
              <w:t>ТК58</w:t>
            </w:r>
          </w:p>
        </w:tc>
        <w:tc>
          <w:tcPr>
            <w:tcW w:w="1577" w:type="dxa"/>
            <w:tcBorders>
              <w:top w:val="nil"/>
              <w:left w:val="nil"/>
              <w:bottom w:val="single" w:sz="4" w:space="0" w:color="000000"/>
              <w:right w:val="single" w:sz="4" w:space="0" w:color="000000"/>
            </w:tcBorders>
            <w:shd w:val="clear" w:color="000000" w:fill="FFFFFF"/>
            <w:vAlign w:val="center"/>
            <w:hideMark/>
          </w:tcPr>
          <w:p w14:paraId="4E1FF471" w14:textId="77777777" w:rsidR="00B2418E" w:rsidRPr="00342BC8" w:rsidRDefault="00B2418E" w:rsidP="006F156B">
            <w:pPr>
              <w:jc w:val="center"/>
              <w:rPr>
                <w:color w:val="000000"/>
                <w:sz w:val="18"/>
                <w:szCs w:val="18"/>
              </w:rPr>
            </w:pPr>
            <w:r w:rsidRPr="00342BC8">
              <w:rPr>
                <w:color w:val="000000"/>
                <w:sz w:val="18"/>
                <w:szCs w:val="18"/>
              </w:rPr>
              <w:t>ТК60</w:t>
            </w:r>
          </w:p>
        </w:tc>
        <w:tc>
          <w:tcPr>
            <w:tcW w:w="711" w:type="dxa"/>
            <w:tcBorders>
              <w:top w:val="nil"/>
              <w:left w:val="nil"/>
              <w:bottom w:val="single" w:sz="4" w:space="0" w:color="000000"/>
              <w:right w:val="single" w:sz="4" w:space="0" w:color="000000"/>
            </w:tcBorders>
            <w:shd w:val="clear" w:color="000000" w:fill="FFFFFF"/>
            <w:vAlign w:val="center"/>
            <w:hideMark/>
          </w:tcPr>
          <w:p w14:paraId="3AF17642" w14:textId="77777777" w:rsidR="00B2418E" w:rsidRPr="00342BC8" w:rsidRDefault="00B2418E" w:rsidP="006F156B">
            <w:pPr>
              <w:jc w:val="center"/>
              <w:rPr>
                <w:color w:val="000000"/>
                <w:sz w:val="18"/>
                <w:szCs w:val="18"/>
              </w:rPr>
            </w:pPr>
            <w:r w:rsidRPr="00342BC8">
              <w:rPr>
                <w:color w:val="000000"/>
                <w:sz w:val="18"/>
                <w:szCs w:val="18"/>
              </w:rPr>
              <w:t>34,20</w:t>
            </w:r>
          </w:p>
        </w:tc>
        <w:tc>
          <w:tcPr>
            <w:tcW w:w="590" w:type="dxa"/>
            <w:tcBorders>
              <w:top w:val="nil"/>
              <w:left w:val="nil"/>
              <w:bottom w:val="single" w:sz="4" w:space="0" w:color="000000"/>
              <w:right w:val="single" w:sz="4" w:space="0" w:color="000000"/>
            </w:tcBorders>
            <w:shd w:val="clear" w:color="000000" w:fill="FFFFFF"/>
            <w:vAlign w:val="center"/>
            <w:hideMark/>
          </w:tcPr>
          <w:p w14:paraId="5C52885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545143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625A567" w14:textId="77777777" w:rsidR="00B2418E" w:rsidRPr="00342BC8" w:rsidRDefault="00B2418E" w:rsidP="006F156B">
            <w:pPr>
              <w:jc w:val="center"/>
              <w:rPr>
                <w:color w:val="000000"/>
                <w:sz w:val="18"/>
                <w:szCs w:val="18"/>
              </w:rPr>
            </w:pPr>
            <w:r w:rsidRPr="00342BC8">
              <w:rPr>
                <w:color w:val="000000"/>
                <w:sz w:val="18"/>
                <w:szCs w:val="18"/>
              </w:rPr>
              <w:t>1,51</w:t>
            </w:r>
          </w:p>
        </w:tc>
        <w:tc>
          <w:tcPr>
            <w:tcW w:w="915" w:type="dxa"/>
            <w:tcBorders>
              <w:top w:val="nil"/>
              <w:left w:val="nil"/>
              <w:bottom w:val="single" w:sz="4" w:space="0" w:color="000000"/>
              <w:right w:val="single" w:sz="4" w:space="0" w:color="000000"/>
            </w:tcBorders>
            <w:shd w:val="clear" w:color="000000" w:fill="FFFFFF"/>
            <w:vAlign w:val="center"/>
            <w:hideMark/>
          </w:tcPr>
          <w:p w14:paraId="0D4719F7" w14:textId="77777777" w:rsidR="00B2418E" w:rsidRPr="00342BC8" w:rsidRDefault="00B2418E" w:rsidP="006F156B">
            <w:pPr>
              <w:jc w:val="center"/>
              <w:rPr>
                <w:color w:val="000000"/>
                <w:sz w:val="18"/>
                <w:szCs w:val="18"/>
              </w:rPr>
            </w:pPr>
            <w:r w:rsidRPr="00342BC8">
              <w:rPr>
                <w:color w:val="000000"/>
                <w:sz w:val="18"/>
                <w:szCs w:val="18"/>
              </w:rPr>
              <w:t>-1,51</w:t>
            </w:r>
          </w:p>
        </w:tc>
        <w:tc>
          <w:tcPr>
            <w:tcW w:w="641" w:type="dxa"/>
            <w:tcBorders>
              <w:top w:val="nil"/>
              <w:left w:val="nil"/>
              <w:bottom w:val="single" w:sz="4" w:space="0" w:color="000000"/>
              <w:right w:val="single" w:sz="4" w:space="0" w:color="000000"/>
            </w:tcBorders>
            <w:shd w:val="clear" w:color="000000" w:fill="FFFFFF"/>
            <w:vAlign w:val="center"/>
            <w:hideMark/>
          </w:tcPr>
          <w:p w14:paraId="7BBBDF62"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7175BDD1"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4CFFE7A5" w14:textId="77777777" w:rsidR="00B2418E" w:rsidRPr="00342BC8" w:rsidRDefault="00B2418E" w:rsidP="006F156B">
            <w:pPr>
              <w:jc w:val="center"/>
              <w:rPr>
                <w:color w:val="000000"/>
                <w:sz w:val="18"/>
                <w:szCs w:val="18"/>
              </w:rPr>
            </w:pPr>
            <w:r w:rsidRPr="00342BC8">
              <w:rPr>
                <w:color w:val="000000"/>
                <w:sz w:val="18"/>
                <w:szCs w:val="18"/>
              </w:rPr>
              <w:t>20,99</w:t>
            </w:r>
          </w:p>
        </w:tc>
        <w:tc>
          <w:tcPr>
            <w:tcW w:w="623" w:type="dxa"/>
            <w:tcBorders>
              <w:top w:val="nil"/>
              <w:left w:val="nil"/>
              <w:bottom w:val="single" w:sz="4" w:space="0" w:color="000000"/>
              <w:right w:val="single" w:sz="4" w:space="0" w:color="000000"/>
            </w:tcBorders>
            <w:shd w:val="clear" w:color="000000" w:fill="FFFFFF"/>
            <w:vAlign w:val="center"/>
            <w:hideMark/>
          </w:tcPr>
          <w:p w14:paraId="1066945D" w14:textId="77777777" w:rsidR="00B2418E" w:rsidRPr="00342BC8" w:rsidRDefault="00B2418E" w:rsidP="006F156B">
            <w:pPr>
              <w:jc w:val="center"/>
              <w:rPr>
                <w:color w:val="000000"/>
                <w:sz w:val="18"/>
                <w:szCs w:val="18"/>
              </w:rPr>
            </w:pPr>
            <w:r w:rsidRPr="00342BC8">
              <w:rPr>
                <w:color w:val="000000"/>
                <w:sz w:val="18"/>
                <w:szCs w:val="18"/>
              </w:rPr>
              <w:t>20,27</w:t>
            </w:r>
          </w:p>
        </w:tc>
        <w:tc>
          <w:tcPr>
            <w:tcW w:w="623" w:type="dxa"/>
            <w:tcBorders>
              <w:top w:val="nil"/>
              <w:left w:val="nil"/>
              <w:bottom w:val="single" w:sz="4" w:space="0" w:color="000000"/>
              <w:right w:val="single" w:sz="4" w:space="0" w:color="000000"/>
            </w:tcBorders>
            <w:shd w:val="clear" w:color="000000" w:fill="FFFFFF"/>
            <w:vAlign w:val="center"/>
            <w:hideMark/>
          </w:tcPr>
          <w:p w14:paraId="4A566B15" w14:textId="77777777" w:rsidR="00B2418E" w:rsidRPr="00342BC8" w:rsidRDefault="00B2418E" w:rsidP="006F156B">
            <w:pPr>
              <w:jc w:val="center"/>
              <w:rPr>
                <w:color w:val="000000"/>
                <w:sz w:val="18"/>
                <w:szCs w:val="18"/>
              </w:rPr>
            </w:pPr>
            <w:r w:rsidRPr="00342BC8">
              <w:rPr>
                <w:color w:val="000000"/>
                <w:sz w:val="18"/>
                <w:szCs w:val="18"/>
              </w:rPr>
              <w:t>11,01</w:t>
            </w:r>
          </w:p>
        </w:tc>
        <w:tc>
          <w:tcPr>
            <w:tcW w:w="623" w:type="dxa"/>
            <w:tcBorders>
              <w:top w:val="nil"/>
              <w:left w:val="nil"/>
              <w:bottom w:val="single" w:sz="4" w:space="0" w:color="000000"/>
              <w:right w:val="single" w:sz="4" w:space="0" w:color="000000"/>
            </w:tcBorders>
            <w:shd w:val="clear" w:color="000000" w:fill="FFFFFF"/>
            <w:vAlign w:val="center"/>
            <w:hideMark/>
          </w:tcPr>
          <w:p w14:paraId="7056E06A" w14:textId="77777777" w:rsidR="00B2418E" w:rsidRPr="00342BC8" w:rsidRDefault="00B2418E" w:rsidP="006F156B">
            <w:pPr>
              <w:jc w:val="center"/>
              <w:rPr>
                <w:color w:val="000000"/>
                <w:sz w:val="18"/>
                <w:szCs w:val="18"/>
              </w:rPr>
            </w:pPr>
            <w:r w:rsidRPr="00342BC8">
              <w:rPr>
                <w:color w:val="000000"/>
                <w:sz w:val="18"/>
                <w:szCs w:val="18"/>
              </w:rPr>
              <w:t>11,57</w:t>
            </w:r>
          </w:p>
        </w:tc>
        <w:tc>
          <w:tcPr>
            <w:tcW w:w="714" w:type="dxa"/>
            <w:tcBorders>
              <w:top w:val="nil"/>
              <w:left w:val="nil"/>
              <w:bottom w:val="single" w:sz="4" w:space="0" w:color="000000"/>
              <w:right w:val="single" w:sz="4" w:space="0" w:color="000000"/>
            </w:tcBorders>
            <w:shd w:val="clear" w:color="000000" w:fill="FFFFFF"/>
            <w:vAlign w:val="center"/>
            <w:hideMark/>
          </w:tcPr>
          <w:p w14:paraId="4FEC2FE7"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32F69240" w14:textId="77777777" w:rsidR="00B2418E" w:rsidRPr="00342BC8" w:rsidRDefault="00B2418E" w:rsidP="006F156B">
            <w:pPr>
              <w:jc w:val="center"/>
              <w:rPr>
                <w:color w:val="000000"/>
                <w:sz w:val="18"/>
                <w:szCs w:val="18"/>
              </w:rPr>
            </w:pPr>
            <w:r w:rsidRPr="00342BC8">
              <w:rPr>
                <w:color w:val="000000"/>
                <w:sz w:val="18"/>
                <w:szCs w:val="18"/>
              </w:rPr>
              <w:t>219,00</w:t>
            </w:r>
          </w:p>
        </w:tc>
        <w:tc>
          <w:tcPr>
            <w:tcW w:w="711" w:type="dxa"/>
            <w:tcBorders>
              <w:top w:val="nil"/>
              <w:left w:val="nil"/>
              <w:bottom w:val="single" w:sz="4" w:space="0" w:color="000000"/>
              <w:right w:val="single" w:sz="4" w:space="0" w:color="000000"/>
            </w:tcBorders>
            <w:shd w:val="clear" w:color="000000" w:fill="FFFFFF"/>
            <w:vAlign w:val="center"/>
            <w:hideMark/>
          </w:tcPr>
          <w:p w14:paraId="38557937" w14:textId="77777777" w:rsidR="00B2418E" w:rsidRPr="00342BC8" w:rsidRDefault="00B2418E" w:rsidP="006F156B">
            <w:pPr>
              <w:jc w:val="center"/>
              <w:rPr>
                <w:color w:val="000000"/>
                <w:sz w:val="18"/>
                <w:szCs w:val="18"/>
              </w:rPr>
            </w:pPr>
            <w:r w:rsidRPr="00342BC8">
              <w:rPr>
                <w:color w:val="000000"/>
                <w:sz w:val="18"/>
                <w:szCs w:val="18"/>
              </w:rPr>
              <w:t>209,74</w:t>
            </w:r>
          </w:p>
        </w:tc>
        <w:tc>
          <w:tcPr>
            <w:tcW w:w="711" w:type="dxa"/>
            <w:tcBorders>
              <w:top w:val="nil"/>
              <w:left w:val="nil"/>
              <w:bottom w:val="single" w:sz="4" w:space="0" w:color="000000"/>
              <w:right w:val="single" w:sz="4" w:space="0" w:color="000000"/>
            </w:tcBorders>
            <w:shd w:val="clear" w:color="000000" w:fill="FFFFFF"/>
            <w:vAlign w:val="center"/>
            <w:hideMark/>
          </w:tcPr>
          <w:p w14:paraId="42181643" w14:textId="77777777" w:rsidR="00B2418E" w:rsidRPr="00342BC8" w:rsidRDefault="00B2418E" w:rsidP="006F156B">
            <w:pPr>
              <w:jc w:val="center"/>
              <w:rPr>
                <w:color w:val="000000"/>
                <w:sz w:val="18"/>
                <w:szCs w:val="18"/>
              </w:rPr>
            </w:pPr>
            <w:r w:rsidRPr="00342BC8">
              <w:rPr>
                <w:color w:val="000000"/>
                <w:sz w:val="18"/>
                <w:szCs w:val="18"/>
              </w:rPr>
              <w:t>209,66</w:t>
            </w:r>
          </w:p>
        </w:tc>
        <w:tc>
          <w:tcPr>
            <w:tcW w:w="621" w:type="dxa"/>
            <w:tcBorders>
              <w:top w:val="nil"/>
              <w:left w:val="nil"/>
              <w:bottom w:val="single" w:sz="4" w:space="0" w:color="000000"/>
              <w:right w:val="single" w:sz="4" w:space="0" w:color="000000"/>
            </w:tcBorders>
            <w:shd w:val="clear" w:color="000000" w:fill="FFFFFF"/>
            <w:vAlign w:val="center"/>
            <w:hideMark/>
          </w:tcPr>
          <w:p w14:paraId="311AD5AB"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6D83C5FA" w14:textId="77777777" w:rsidR="00B2418E" w:rsidRPr="00342BC8" w:rsidRDefault="00B2418E" w:rsidP="006F156B">
            <w:pPr>
              <w:jc w:val="center"/>
              <w:rPr>
                <w:color w:val="000000"/>
                <w:sz w:val="18"/>
                <w:szCs w:val="18"/>
              </w:rPr>
            </w:pPr>
            <w:r w:rsidRPr="00342BC8">
              <w:rPr>
                <w:color w:val="000000"/>
                <w:sz w:val="18"/>
                <w:szCs w:val="18"/>
              </w:rPr>
              <w:t>9,26</w:t>
            </w:r>
          </w:p>
        </w:tc>
        <w:tc>
          <w:tcPr>
            <w:tcW w:w="787" w:type="dxa"/>
            <w:tcBorders>
              <w:top w:val="nil"/>
              <w:left w:val="nil"/>
              <w:bottom w:val="single" w:sz="4" w:space="0" w:color="000000"/>
              <w:right w:val="single" w:sz="4" w:space="0" w:color="000000"/>
            </w:tcBorders>
            <w:shd w:val="clear" w:color="000000" w:fill="FFFFFF"/>
            <w:vAlign w:val="center"/>
            <w:hideMark/>
          </w:tcPr>
          <w:p w14:paraId="734F053F" w14:textId="77777777" w:rsidR="00B2418E" w:rsidRPr="00342BC8" w:rsidRDefault="00B2418E" w:rsidP="006F156B">
            <w:pPr>
              <w:jc w:val="center"/>
              <w:rPr>
                <w:color w:val="000000"/>
                <w:sz w:val="18"/>
                <w:szCs w:val="18"/>
              </w:rPr>
            </w:pPr>
            <w:r w:rsidRPr="00342BC8">
              <w:rPr>
                <w:color w:val="000000"/>
                <w:sz w:val="18"/>
                <w:szCs w:val="18"/>
              </w:rPr>
              <w:t>2,37</w:t>
            </w:r>
          </w:p>
        </w:tc>
        <w:tc>
          <w:tcPr>
            <w:tcW w:w="786" w:type="dxa"/>
            <w:tcBorders>
              <w:top w:val="nil"/>
              <w:left w:val="nil"/>
              <w:bottom w:val="single" w:sz="4" w:space="0" w:color="000000"/>
              <w:right w:val="single" w:sz="4" w:space="0" w:color="000000"/>
            </w:tcBorders>
            <w:shd w:val="clear" w:color="000000" w:fill="FFFFFF"/>
            <w:vAlign w:val="center"/>
            <w:hideMark/>
          </w:tcPr>
          <w:p w14:paraId="398944CA" w14:textId="77777777" w:rsidR="00B2418E" w:rsidRPr="00342BC8" w:rsidRDefault="00B2418E" w:rsidP="006F156B">
            <w:pPr>
              <w:jc w:val="center"/>
              <w:rPr>
                <w:color w:val="000000"/>
                <w:sz w:val="18"/>
                <w:szCs w:val="18"/>
              </w:rPr>
            </w:pPr>
            <w:r w:rsidRPr="00342BC8">
              <w:rPr>
                <w:color w:val="000000"/>
                <w:sz w:val="18"/>
                <w:szCs w:val="18"/>
              </w:rPr>
              <w:t>2,37</w:t>
            </w:r>
          </w:p>
        </w:tc>
      </w:tr>
      <w:tr w:rsidR="00DE022C" w:rsidRPr="00342BC8" w14:paraId="69445E6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772FDF"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3742F3E" w14:textId="77777777" w:rsidR="00B2418E" w:rsidRPr="00342BC8" w:rsidRDefault="00B2418E" w:rsidP="006F156B">
            <w:pPr>
              <w:jc w:val="center"/>
              <w:rPr>
                <w:color w:val="000000"/>
                <w:sz w:val="18"/>
                <w:szCs w:val="18"/>
              </w:rPr>
            </w:pPr>
            <w:r w:rsidRPr="00342BC8">
              <w:rPr>
                <w:color w:val="000000"/>
                <w:sz w:val="18"/>
                <w:szCs w:val="18"/>
              </w:rPr>
              <w:t>ТК60</w:t>
            </w:r>
          </w:p>
        </w:tc>
        <w:tc>
          <w:tcPr>
            <w:tcW w:w="1577" w:type="dxa"/>
            <w:tcBorders>
              <w:top w:val="nil"/>
              <w:left w:val="nil"/>
              <w:bottom w:val="single" w:sz="4" w:space="0" w:color="000000"/>
              <w:right w:val="single" w:sz="4" w:space="0" w:color="000000"/>
            </w:tcBorders>
            <w:shd w:val="clear" w:color="000000" w:fill="FFFFFF"/>
            <w:vAlign w:val="center"/>
            <w:hideMark/>
          </w:tcPr>
          <w:p w14:paraId="3B451DF6" w14:textId="77777777" w:rsidR="00B2418E" w:rsidRPr="00342BC8" w:rsidRDefault="00B2418E" w:rsidP="006F156B">
            <w:pPr>
              <w:jc w:val="center"/>
              <w:rPr>
                <w:color w:val="000000"/>
                <w:sz w:val="18"/>
                <w:szCs w:val="18"/>
              </w:rPr>
            </w:pPr>
            <w:r w:rsidRPr="00342BC8">
              <w:rPr>
                <w:color w:val="000000"/>
                <w:sz w:val="18"/>
                <w:szCs w:val="18"/>
              </w:rPr>
              <w:t>Детский сад 50 ме</w:t>
            </w:r>
            <w:r>
              <w:rPr>
                <w:color w:val="000000"/>
                <w:sz w:val="18"/>
                <w:szCs w:val="18"/>
              </w:rPr>
              <w:t>ст</w:t>
            </w:r>
          </w:p>
        </w:tc>
        <w:tc>
          <w:tcPr>
            <w:tcW w:w="711" w:type="dxa"/>
            <w:tcBorders>
              <w:top w:val="nil"/>
              <w:left w:val="nil"/>
              <w:bottom w:val="single" w:sz="4" w:space="0" w:color="000000"/>
              <w:right w:val="single" w:sz="4" w:space="0" w:color="000000"/>
            </w:tcBorders>
            <w:shd w:val="clear" w:color="000000" w:fill="FFFFFF"/>
            <w:vAlign w:val="center"/>
            <w:hideMark/>
          </w:tcPr>
          <w:p w14:paraId="659B484C"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113174F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160C3A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83FBA88" w14:textId="77777777" w:rsidR="00B2418E" w:rsidRPr="00342BC8" w:rsidRDefault="00B2418E" w:rsidP="006F156B">
            <w:pPr>
              <w:jc w:val="center"/>
              <w:rPr>
                <w:color w:val="000000"/>
                <w:sz w:val="18"/>
                <w:szCs w:val="18"/>
              </w:rPr>
            </w:pPr>
            <w:r w:rsidRPr="00342BC8">
              <w:rPr>
                <w:color w:val="000000"/>
                <w:sz w:val="18"/>
                <w:szCs w:val="18"/>
              </w:rPr>
              <w:t>1,51</w:t>
            </w:r>
          </w:p>
        </w:tc>
        <w:tc>
          <w:tcPr>
            <w:tcW w:w="915" w:type="dxa"/>
            <w:tcBorders>
              <w:top w:val="nil"/>
              <w:left w:val="nil"/>
              <w:bottom w:val="single" w:sz="4" w:space="0" w:color="000000"/>
              <w:right w:val="single" w:sz="4" w:space="0" w:color="000000"/>
            </w:tcBorders>
            <w:shd w:val="clear" w:color="000000" w:fill="FFFFFF"/>
            <w:vAlign w:val="center"/>
            <w:hideMark/>
          </w:tcPr>
          <w:p w14:paraId="6FE3E8D1" w14:textId="77777777" w:rsidR="00B2418E" w:rsidRPr="00342BC8" w:rsidRDefault="00B2418E" w:rsidP="006F156B">
            <w:pPr>
              <w:jc w:val="center"/>
              <w:rPr>
                <w:color w:val="000000"/>
                <w:sz w:val="18"/>
                <w:szCs w:val="18"/>
              </w:rPr>
            </w:pPr>
            <w:r w:rsidRPr="00342BC8">
              <w:rPr>
                <w:color w:val="000000"/>
                <w:sz w:val="18"/>
                <w:szCs w:val="18"/>
              </w:rPr>
              <w:t>-1,51</w:t>
            </w:r>
          </w:p>
        </w:tc>
        <w:tc>
          <w:tcPr>
            <w:tcW w:w="641" w:type="dxa"/>
            <w:tcBorders>
              <w:top w:val="nil"/>
              <w:left w:val="nil"/>
              <w:bottom w:val="single" w:sz="4" w:space="0" w:color="000000"/>
              <w:right w:val="single" w:sz="4" w:space="0" w:color="000000"/>
            </w:tcBorders>
            <w:shd w:val="clear" w:color="000000" w:fill="FFFFFF"/>
            <w:vAlign w:val="center"/>
            <w:hideMark/>
          </w:tcPr>
          <w:p w14:paraId="15678BF8"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40716E41"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5A9F8030" w14:textId="77777777" w:rsidR="00B2418E" w:rsidRPr="00342BC8" w:rsidRDefault="00B2418E" w:rsidP="006F156B">
            <w:pPr>
              <w:jc w:val="center"/>
              <w:rPr>
                <w:color w:val="000000"/>
                <w:sz w:val="18"/>
                <w:szCs w:val="18"/>
              </w:rPr>
            </w:pPr>
            <w:r w:rsidRPr="00342BC8">
              <w:rPr>
                <w:color w:val="000000"/>
                <w:sz w:val="18"/>
                <w:szCs w:val="18"/>
              </w:rPr>
              <w:t>20,27</w:t>
            </w:r>
          </w:p>
        </w:tc>
        <w:tc>
          <w:tcPr>
            <w:tcW w:w="623" w:type="dxa"/>
            <w:tcBorders>
              <w:top w:val="nil"/>
              <w:left w:val="nil"/>
              <w:bottom w:val="single" w:sz="4" w:space="0" w:color="000000"/>
              <w:right w:val="single" w:sz="4" w:space="0" w:color="000000"/>
            </w:tcBorders>
            <w:shd w:val="clear" w:color="000000" w:fill="FFFFFF"/>
            <w:vAlign w:val="center"/>
            <w:hideMark/>
          </w:tcPr>
          <w:p w14:paraId="3405A3B4" w14:textId="77777777" w:rsidR="00B2418E" w:rsidRPr="00342BC8" w:rsidRDefault="00B2418E" w:rsidP="006F156B">
            <w:pPr>
              <w:jc w:val="center"/>
              <w:rPr>
                <w:color w:val="000000"/>
                <w:sz w:val="18"/>
                <w:szCs w:val="18"/>
              </w:rPr>
            </w:pPr>
            <w:r w:rsidRPr="00342BC8">
              <w:rPr>
                <w:color w:val="000000"/>
                <w:sz w:val="18"/>
                <w:szCs w:val="18"/>
              </w:rPr>
              <w:t>19,97</w:t>
            </w:r>
          </w:p>
        </w:tc>
        <w:tc>
          <w:tcPr>
            <w:tcW w:w="623" w:type="dxa"/>
            <w:tcBorders>
              <w:top w:val="nil"/>
              <w:left w:val="nil"/>
              <w:bottom w:val="single" w:sz="4" w:space="0" w:color="000000"/>
              <w:right w:val="single" w:sz="4" w:space="0" w:color="000000"/>
            </w:tcBorders>
            <w:shd w:val="clear" w:color="000000" w:fill="FFFFFF"/>
            <w:vAlign w:val="center"/>
            <w:hideMark/>
          </w:tcPr>
          <w:p w14:paraId="57660A4E" w14:textId="77777777" w:rsidR="00B2418E" w:rsidRPr="00342BC8" w:rsidRDefault="00B2418E" w:rsidP="006F156B">
            <w:pPr>
              <w:jc w:val="center"/>
              <w:rPr>
                <w:color w:val="000000"/>
                <w:sz w:val="18"/>
                <w:szCs w:val="18"/>
              </w:rPr>
            </w:pPr>
            <w:r w:rsidRPr="00342BC8">
              <w:rPr>
                <w:color w:val="000000"/>
                <w:sz w:val="18"/>
                <w:szCs w:val="18"/>
              </w:rPr>
              <w:t>10,85</w:t>
            </w:r>
          </w:p>
        </w:tc>
        <w:tc>
          <w:tcPr>
            <w:tcW w:w="623" w:type="dxa"/>
            <w:tcBorders>
              <w:top w:val="nil"/>
              <w:left w:val="nil"/>
              <w:bottom w:val="single" w:sz="4" w:space="0" w:color="000000"/>
              <w:right w:val="single" w:sz="4" w:space="0" w:color="000000"/>
            </w:tcBorders>
            <w:shd w:val="clear" w:color="000000" w:fill="FFFFFF"/>
            <w:vAlign w:val="center"/>
            <w:hideMark/>
          </w:tcPr>
          <w:p w14:paraId="00A62AFB" w14:textId="77777777" w:rsidR="00B2418E" w:rsidRPr="00342BC8" w:rsidRDefault="00B2418E" w:rsidP="006F156B">
            <w:pPr>
              <w:jc w:val="center"/>
              <w:rPr>
                <w:color w:val="000000"/>
                <w:sz w:val="18"/>
                <w:szCs w:val="18"/>
              </w:rPr>
            </w:pPr>
            <w:r w:rsidRPr="00342BC8">
              <w:rPr>
                <w:color w:val="000000"/>
                <w:sz w:val="18"/>
                <w:szCs w:val="18"/>
              </w:rPr>
              <w:t>11,01</w:t>
            </w:r>
          </w:p>
        </w:tc>
        <w:tc>
          <w:tcPr>
            <w:tcW w:w="714" w:type="dxa"/>
            <w:tcBorders>
              <w:top w:val="nil"/>
              <w:left w:val="nil"/>
              <w:bottom w:val="single" w:sz="4" w:space="0" w:color="000000"/>
              <w:right w:val="single" w:sz="4" w:space="0" w:color="000000"/>
            </w:tcBorders>
            <w:shd w:val="clear" w:color="000000" w:fill="FFFFFF"/>
            <w:vAlign w:val="center"/>
            <w:hideMark/>
          </w:tcPr>
          <w:p w14:paraId="01CB8E18" w14:textId="77777777" w:rsidR="00B2418E" w:rsidRPr="00342BC8" w:rsidRDefault="00B2418E" w:rsidP="006F156B">
            <w:pPr>
              <w:jc w:val="center"/>
              <w:rPr>
                <w:color w:val="000000"/>
                <w:sz w:val="18"/>
                <w:szCs w:val="18"/>
              </w:rPr>
            </w:pPr>
            <w:r w:rsidRPr="00342BC8">
              <w:rPr>
                <w:color w:val="000000"/>
                <w:sz w:val="18"/>
                <w:szCs w:val="18"/>
              </w:rPr>
              <w:t>219,00</w:t>
            </w:r>
          </w:p>
        </w:tc>
        <w:tc>
          <w:tcPr>
            <w:tcW w:w="711" w:type="dxa"/>
            <w:tcBorders>
              <w:top w:val="nil"/>
              <w:left w:val="nil"/>
              <w:bottom w:val="single" w:sz="4" w:space="0" w:color="000000"/>
              <w:right w:val="single" w:sz="4" w:space="0" w:color="000000"/>
            </w:tcBorders>
            <w:shd w:val="clear" w:color="000000" w:fill="FFFFFF"/>
            <w:vAlign w:val="center"/>
            <w:hideMark/>
          </w:tcPr>
          <w:p w14:paraId="7916D6F4" w14:textId="77777777" w:rsidR="00B2418E" w:rsidRPr="00342BC8" w:rsidRDefault="00B2418E" w:rsidP="006F156B">
            <w:pPr>
              <w:jc w:val="center"/>
              <w:rPr>
                <w:color w:val="000000"/>
                <w:sz w:val="18"/>
                <w:szCs w:val="18"/>
              </w:rPr>
            </w:pPr>
            <w:r w:rsidRPr="00342BC8">
              <w:rPr>
                <w:color w:val="000000"/>
                <w:sz w:val="18"/>
                <w:szCs w:val="18"/>
              </w:rPr>
              <w:t>218,93</w:t>
            </w:r>
          </w:p>
        </w:tc>
        <w:tc>
          <w:tcPr>
            <w:tcW w:w="711" w:type="dxa"/>
            <w:tcBorders>
              <w:top w:val="nil"/>
              <w:left w:val="nil"/>
              <w:bottom w:val="single" w:sz="4" w:space="0" w:color="000000"/>
              <w:right w:val="single" w:sz="4" w:space="0" w:color="000000"/>
            </w:tcBorders>
            <w:shd w:val="clear" w:color="000000" w:fill="FFFFFF"/>
            <w:vAlign w:val="center"/>
            <w:hideMark/>
          </w:tcPr>
          <w:p w14:paraId="7C4148BB" w14:textId="77777777" w:rsidR="00B2418E" w:rsidRPr="00342BC8" w:rsidRDefault="00B2418E" w:rsidP="006F156B">
            <w:pPr>
              <w:jc w:val="center"/>
              <w:rPr>
                <w:color w:val="000000"/>
                <w:sz w:val="18"/>
                <w:szCs w:val="18"/>
              </w:rPr>
            </w:pPr>
            <w:r w:rsidRPr="00342BC8">
              <w:rPr>
                <w:color w:val="000000"/>
                <w:sz w:val="18"/>
                <w:szCs w:val="18"/>
              </w:rPr>
              <w:t>209,81</w:t>
            </w:r>
          </w:p>
        </w:tc>
        <w:tc>
          <w:tcPr>
            <w:tcW w:w="711" w:type="dxa"/>
            <w:tcBorders>
              <w:top w:val="nil"/>
              <w:left w:val="nil"/>
              <w:bottom w:val="single" w:sz="4" w:space="0" w:color="000000"/>
              <w:right w:val="single" w:sz="4" w:space="0" w:color="000000"/>
            </w:tcBorders>
            <w:shd w:val="clear" w:color="000000" w:fill="FFFFFF"/>
            <w:vAlign w:val="center"/>
            <w:hideMark/>
          </w:tcPr>
          <w:p w14:paraId="6F9029CA" w14:textId="77777777" w:rsidR="00B2418E" w:rsidRPr="00342BC8" w:rsidRDefault="00B2418E" w:rsidP="006F156B">
            <w:pPr>
              <w:jc w:val="center"/>
              <w:rPr>
                <w:color w:val="000000"/>
                <w:sz w:val="18"/>
                <w:szCs w:val="18"/>
              </w:rPr>
            </w:pPr>
            <w:r w:rsidRPr="00342BC8">
              <w:rPr>
                <w:color w:val="000000"/>
                <w:sz w:val="18"/>
                <w:szCs w:val="18"/>
              </w:rPr>
              <w:t>209,74</w:t>
            </w:r>
          </w:p>
        </w:tc>
        <w:tc>
          <w:tcPr>
            <w:tcW w:w="621" w:type="dxa"/>
            <w:tcBorders>
              <w:top w:val="nil"/>
              <w:left w:val="nil"/>
              <w:bottom w:val="single" w:sz="4" w:space="0" w:color="000000"/>
              <w:right w:val="single" w:sz="4" w:space="0" w:color="000000"/>
            </w:tcBorders>
            <w:shd w:val="clear" w:color="000000" w:fill="FFFFFF"/>
            <w:vAlign w:val="center"/>
            <w:hideMark/>
          </w:tcPr>
          <w:p w14:paraId="08A00DF7" w14:textId="77777777" w:rsidR="00B2418E" w:rsidRPr="00342BC8" w:rsidRDefault="00B2418E" w:rsidP="006F156B">
            <w:pPr>
              <w:jc w:val="center"/>
              <w:rPr>
                <w:color w:val="000000"/>
                <w:sz w:val="18"/>
                <w:szCs w:val="18"/>
              </w:rPr>
            </w:pPr>
            <w:r w:rsidRPr="00342BC8">
              <w:rPr>
                <w:color w:val="000000"/>
                <w:sz w:val="18"/>
                <w:szCs w:val="18"/>
              </w:rPr>
              <w:t>9,26</w:t>
            </w:r>
          </w:p>
        </w:tc>
        <w:tc>
          <w:tcPr>
            <w:tcW w:w="621" w:type="dxa"/>
            <w:tcBorders>
              <w:top w:val="nil"/>
              <w:left w:val="nil"/>
              <w:bottom w:val="single" w:sz="4" w:space="0" w:color="000000"/>
              <w:right w:val="single" w:sz="4" w:space="0" w:color="000000"/>
            </w:tcBorders>
            <w:shd w:val="clear" w:color="000000" w:fill="FFFFFF"/>
            <w:vAlign w:val="center"/>
            <w:hideMark/>
          </w:tcPr>
          <w:p w14:paraId="7F447FA3" w14:textId="77777777" w:rsidR="00B2418E" w:rsidRPr="00342BC8" w:rsidRDefault="00B2418E" w:rsidP="006F156B">
            <w:pPr>
              <w:jc w:val="center"/>
              <w:rPr>
                <w:color w:val="000000"/>
                <w:sz w:val="18"/>
                <w:szCs w:val="18"/>
              </w:rPr>
            </w:pPr>
            <w:r w:rsidRPr="00342BC8">
              <w:rPr>
                <w:color w:val="000000"/>
                <w:sz w:val="18"/>
                <w:szCs w:val="18"/>
              </w:rPr>
              <w:t>9,12</w:t>
            </w:r>
          </w:p>
        </w:tc>
        <w:tc>
          <w:tcPr>
            <w:tcW w:w="787" w:type="dxa"/>
            <w:tcBorders>
              <w:top w:val="nil"/>
              <w:left w:val="nil"/>
              <w:bottom w:val="single" w:sz="4" w:space="0" w:color="000000"/>
              <w:right w:val="single" w:sz="4" w:space="0" w:color="000000"/>
            </w:tcBorders>
            <w:shd w:val="clear" w:color="000000" w:fill="FFFFFF"/>
            <w:vAlign w:val="center"/>
            <w:hideMark/>
          </w:tcPr>
          <w:p w14:paraId="01E1984A" w14:textId="77777777" w:rsidR="00B2418E" w:rsidRPr="00342BC8" w:rsidRDefault="00B2418E" w:rsidP="006F156B">
            <w:pPr>
              <w:jc w:val="center"/>
              <w:rPr>
                <w:color w:val="000000"/>
                <w:sz w:val="18"/>
                <w:szCs w:val="18"/>
              </w:rPr>
            </w:pPr>
            <w:r w:rsidRPr="00342BC8">
              <w:rPr>
                <w:color w:val="000000"/>
                <w:sz w:val="18"/>
                <w:szCs w:val="18"/>
              </w:rPr>
              <w:t>2,37</w:t>
            </w:r>
          </w:p>
        </w:tc>
        <w:tc>
          <w:tcPr>
            <w:tcW w:w="786" w:type="dxa"/>
            <w:tcBorders>
              <w:top w:val="nil"/>
              <w:left w:val="nil"/>
              <w:bottom w:val="single" w:sz="4" w:space="0" w:color="000000"/>
              <w:right w:val="single" w:sz="4" w:space="0" w:color="000000"/>
            </w:tcBorders>
            <w:shd w:val="clear" w:color="000000" w:fill="FFFFFF"/>
            <w:vAlign w:val="center"/>
            <w:hideMark/>
          </w:tcPr>
          <w:p w14:paraId="469BFCF7" w14:textId="77777777" w:rsidR="00B2418E" w:rsidRPr="00342BC8" w:rsidRDefault="00B2418E" w:rsidP="006F156B">
            <w:pPr>
              <w:jc w:val="center"/>
              <w:rPr>
                <w:color w:val="000000"/>
                <w:sz w:val="18"/>
                <w:szCs w:val="18"/>
              </w:rPr>
            </w:pPr>
            <w:r w:rsidRPr="00342BC8">
              <w:rPr>
                <w:color w:val="000000"/>
                <w:sz w:val="18"/>
                <w:szCs w:val="18"/>
              </w:rPr>
              <w:t>2,37</w:t>
            </w:r>
          </w:p>
        </w:tc>
      </w:tr>
      <w:tr w:rsidR="00DE022C" w:rsidRPr="00342BC8" w14:paraId="4E27BAA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EE6A1F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0E1111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559A9C0" w14:textId="77777777" w:rsidR="00B2418E" w:rsidRPr="00342BC8" w:rsidRDefault="00B2418E" w:rsidP="006F156B">
            <w:pPr>
              <w:jc w:val="center"/>
              <w:rPr>
                <w:color w:val="000000"/>
                <w:sz w:val="18"/>
                <w:szCs w:val="18"/>
              </w:rPr>
            </w:pPr>
            <w:r w:rsidRPr="00342BC8">
              <w:rPr>
                <w:color w:val="000000"/>
                <w:sz w:val="18"/>
                <w:szCs w:val="18"/>
              </w:rPr>
              <w:t>ТК50</w:t>
            </w:r>
          </w:p>
        </w:tc>
        <w:tc>
          <w:tcPr>
            <w:tcW w:w="711" w:type="dxa"/>
            <w:tcBorders>
              <w:top w:val="nil"/>
              <w:left w:val="nil"/>
              <w:bottom w:val="single" w:sz="4" w:space="0" w:color="000000"/>
              <w:right w:val="single" w:sz="4" w:space="0" w:color="000000"/>
            </w:tcBorders>
            <w:shd w:val="clear" w:color="000000" w:fill="FFFFFF"/>
            <w:vAlign w:val="center"/>
            <w:hideMark/>
          </w:tcPr>
          <w:p w14:paraId="5BD1F11B" w14:textId="77777777" w:rsidR="00B2418E" w:rsidRPr="00342BC8" w:rsidRDefault="00B2418E" w:rsidP="006F156B">
            <w:pPr>
              <w:jc w:val="center"/>
              <w:rPr>
                <w:color w:val="000000"/>
                <w:sz w:val="18"/>
                <w:szCs w:val="18"/>
              </w:rPr>
            </w:pPr>
            <w:r w:rsidRPr="00342BC8">
              <w:rPr>
                <w:color w:val="000000"/>
                <w:sz w:val="18"/>
                <w:szCs w:val="18"/>
              </w:rPr>
              <w:t>9,86</w:t>
            </w:r>
          </w:p>
        </w:tc>
        <w:tc>
          <w:tcPr>
            <w:tcW w:w="590" w:type="dxa"/>
            <w:tcBorders>
              <w:top w:val="nil"/>
              <w:left w:val="nil"/>
              <w:bottom w:val="single" w:sz="4" w:space="0" w:color="000000"/>
              <w:right w:val="single" w:sz="4" w:space="0" w:color="000000"/>
            </w:tcBorders>
            <w:shd w:val="clear" w:color="000000" w:fill="FFFFFF"/>
            <w:vAlign w:val="center"/>
            <w:hideMark/>
          </w:tcPr>
          <w:p w14:paraId="201B8828"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B4316DC"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37D0D5D5" w14:textId="77777777" w:rsidR="00B2418E" w:rsidRPr="00342BC8" w:rsidRDefault="00B2418E" w:rsidP="006F156B">
            <w:pPr>
              <w:jc w:val="center"/>
              <w:rPr>
                <w:color w:val="000000"/>
                <w:sz w:val="18"/>
                <w:szCs w:val="18"/>
              </w:rPr>
            </w:pPr>
            <w:r w:rsidRPr="00342BC8">
              <w:rPr>
                <w:color w:val="000000"/>
                <w:sz w:val="18"/>
                <w:szCs w:val="18"/>
              </w:rPr>
              <w:t>17,53</w:t>
            </w:r>
          </w:p>
        </w:tc>
        <w:tc>
          <w:tcPr>
            <w:tcW w:w="915" w:type="dxa"/>
            <w:tcBorders>
              <w:top w:val="nil"/>
              <w:left w:val="nil"/>
              <w:bottom w:val="single" w:sz="4" w:space="0" w:color="000000"/>
              <w:right w:val="single" w:sz="4" w:space="0" w:color="000000"/>
            </w:tcBorders>
            <w:shd w:val="clear" w:color="000000" w:fill="FFFFFF"/>
            <w:vAlign w:val="center"/>
            <w:hideMark/>
          </w:tcPr>
          <w:p w14:paraId="61A81309" w14:textId="77777777" w:rsidR="00B2418E" w:rsidRPr="00342BC8" w:rsidRDefault="00B2418E" w:rsidP="006F156B">
            <w:pPr>
              <w:jc w:val="center"/>
              <w:rPr>
                <w:color w:val="000000"/>
                <w:sz w:val="18"/>
                <w:szCs w:val="18"/>
              </w:rPr>
            </w:pPr>
            <w:r w:rsidRPr="00342BC8">
              <w:rPr>
                <w:color w:val="000000"/>
                <w:sz w:val="18"/>
                <w:szCs w:val="18"/>
              </w:rPr>
              <w:t>-17,53</w:t>
            </w:r>
          </w:p>
        </w:tc>
        <w:tc>
          <w:tcPr>
            <w:tcW w:w="641" w:type="dxa"/>
            <w:tcBorders>
              <w:top w:val="nil"/>
              <w:left w:val="nil"/>
              <w:bottom w:val="single" w:sz="4" w:space="0" w:color="000000"/>
              <w:right w:val="single" w:sz="4" w:space="0" w:color="000000"/>
            </w:tcBorders>
            <w:shd w:val="clear" w:color="000000" w:fill="FFFFFF"/>
            <w:vAlign w:val="center"/>
            <w:hideMark/>
          </w:tcPr>
          <w:p w14:paraId="07EF252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C7002D4"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02986C8" w14:textId="77777777" w:rsidR="00B2418E" w:rsidRPr="00342BC8" w:rsidRDefault="00B2418E" w:rsidP="006F156B">
            <w:pPr>
              <w:jc w:val="center"/>
              <w:rPr>
                <w:color w:val="000000"/>
                <w:sz w:val="18"/>
                <w:szCs w:val="18"/>
              </w:rPr>
            </w:pPr>
            <w:r w:rsidRPr="00342BC8">
              <w:rPr>
                <w:color w:val="000000"/>
                <w:sz w:val="18"/>
                <w:szCs w:val="18"/>
              </w:rPr>
              <w:t>20,87</w:t>
            </w:r>
          </w:p>
        </w:tc>
        <w:tc>
          <w:tcPr>
            <w:tcW w:w="623" w:type="dxa"/>
            <w:tcBorders>
              <w:top w:val="nil"/>
              <w:left w:val="nil"/>
              <w:bottom w:val="single" w:sz="4" w:space="0" w:color="000000"/>
              <w:right w:val="single" w:sz="4" w:space="0" w:color="000000"/>
            </w:tcBorders>
            <w:shd w:val="clear" w:color="000000" w:fill="FFFFFF"/>
            <w:vAlign w:val="center"/>
            <w:hideMark/>
          </w:tcPr>
          <w:p w14:paraId="0424ABF5" w14:textId="77777777" w:rsidR="00B2418E" w:rsidRPr="00342BC8" w:rsidRDefault="00B2418E" w:rsidP="006F156B">
            <w:pPr>
              <w:jc w:val="center"/>
              <w:rPr>
                <w:color w:val="000000"/>
                <w:sz w:val="18"/>
                <w:szCs w:val="18"/>
              </w:rPr>
            </w:pPr>
            <w:r w:rsidRPr="00342BC8">
              <w:rPr>
                <w:color w:val="000000"/>
                <w:sz w:val="18"/>
                <w:szCs w:val="18"/>
              </w:rPr>
              <w:t>20,59</w:t>
            </w:r>
          </w:p>
        </w:tc>
        <w:tc>
          <w:tcPr>
            <w:tcW w:w="623" w:type="dxa"/>
            <w:tcBorders>
              <w:top w:val="nil"/>
              <w:left w:val="nil"/>
              <w:bottom w:val="single" w:sz="4" w:space="0" w:color="000000"/>
              <w:right w:val="single" w:sz="4" w:space="0" w:color="000000"/>
            </w:tcBorders>
            <w:shd w:val="clear" w:color="000000" w:fill="FFFFFF"/>
            <w:vAlign w:val="center"/>
            <w:hideMark/>
          </w:tcPr>
          <w:p w14:paraId="0DE58EE1" w14:textId="77777777" w:rsidR="00B2418E" w:rsidRPr="00342BC8" w:rsidRDefault="00B2418E" w:rsidP="006F156B">
            <w:pPr>
              <w:jc w:val="center"/>
              <w:rPr>
                <w:color w:val="000000"/>
                <w:sz w:val="18"/>
                <w:szCs w:val="18"/>
              </w:rPr>
            </w:pPr>
            <w:r w:rsidRPr="00342BC8">
              <w:rPr>
                <w:color w:val="000000"/>
                <w:sz w:val="18"/>
                <w:szCs w:val="18"/>
              </w:rPr>
              <w:t>11,17</w:t>
            </w:r>
          </w:p>
        </w:tc>
        <w:tc>
          <w:tcPr>
            <w:tcW w:w="623" w:type="dxa"/>
            <w:tcBorders>
              <w:top w:val="nil"/>
              <w:left w:val="nil"/>
              <w:bottom w:val="single" w:sz="4" w:space="0" w:color="000000"/>
              <w:right w:val="single" w:sz="4" w:space="0" w:color="000000"/>
            </w:tcBorders>
            <w:shd w:val="clear" w:color="000000" w:fill="FFFFFF"/>
            <w:vAlign w:val="center"/>
            <w:hideMark/>
          </w:tcPr>
          <w:p w14:paraId="3AA6FC0B" w14:textId="77777777" w:rsidR="00B2418E" w:rsidRPr="00342BC8" w:rsidRDefault="00B2418E" w:rsidP="006F156B">
            <w:pPr>
              <w:jc w:val="center"/>
              <w:rPr>
                <w:color w:val="000000"/>
                <w:sz w:val="18"/>
                <w:szCs w:val="18"/>
              </w:rPr>
            </w:pPr>
            <w:r w:rsidRPr="00342BC8">
              <w:rPr>
                <w:color w:val="000000"/>
                <w:sz w:val="18"/>
                <w:szCs w:val="18"/>
              </w:rPr>
              <w:t>11,43</w:t>
            </w:r>
          </w:p>
        </w:tc>
        <w:tc>
          <w:tcPr>
            <w:tcW w:w="714" w:type="dxa"/>
            <w:tcBorders>
              <w:top w:val="nil"/>
              <w:left w:val="nil"/>
              <w:bottom w:val="single" w:sz="4" w:space="0" w:color="000000"/>
              <w:right w:val="single" w:sz="4" w:space="0" w:color="000000"/>
            </w:tcBorders>
            <w:shd w:val="clear" w:color="000000" w:fill="FFFFFF"/>
            <w:vAlign w:val="center"/>
            <w:hideMark/>
          </w:tcPr>
          <w:p w14:paraId="33201594" w14:textId="77777777" w:rsidR="00B2418E" w:rsidRPr="00342BC8" w:rsidRDefault="00B2418E" w:rsidP="006F156B">
            <w:pPr>
              <w:jc w:val="center"/>
              <w:rPr>
                <w:color w:val="000000"/>
                <w:sz w:val="18"/>
                <w:szCs w:val="18"/>
              </w:rPr>
            </w:pPr>
            <w:r w:rsidRPr="00342BC8">
              <w:rPr>
                <w:color w:val="000000"/>
                <w:sz w:val="18"/>
                <w:szCs w:val="18"/>
              </w:rPr>
              <w:t>219,09</w:t>
            </w:r>
          </w:p>
        </w:tc>
        <w:tc>
          <w:tcPr>
            <w:tcW w:w="711" w:type="dxa"/>
            <w:tcBorders>
              <w:top w:val="nil"/>
              <w:left w:val="nil"/>
              <w:bottom w:val="single" w:sz="4" w:space="0" w:color="000000"/>
              <w:right w:val="single" w:sz="4" w:space="0" w:color="000000"/>
            </w:tcBorders>
            <w:shd w:val="clear" w:color="000000" w:fill="FFFFFF"/>
            <w:vAlign w:val="center"/>
            <w:hideMark/>
          </w:tcPr>
          <w:p w14:paraId="70E89199"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25269BAF" w14:textId="77777777" w:rsidR="00B2418E" w:rsidRPr="00342BC8" w:rsidRDefault="00B2418E" w:rsidP="006F156B">
            <w:pPr>
              <w:jc w:val="center"/>
              <w:rPr>
                <w:color w:val="000000"/>
                <w:sz w:val="18"/>
                <w:szCs w:val="18"/>
              </w:rPr>
            </w:pPr>
            <w:r w:rsidRPr="00342BC8">
              <w:rPr>
                <w:color w:val="000000"/>
                <w:sz w:val="18"/>
                <w:szCs w:val="18"/>
              </w:rPr>
              <w:t>209,66</w:t>
            </w:r>
          </w:p>
        </w:tc>
        <w:tc>
          <w:tcPr>
            <w:tcW w:w="711" w:type="dxa"/>
            <w:tcBorders>
              <w:top w:val="nil"/>
              <w:left w:val="nil"/>
              <w:bottom w:val="single" w:sz="4" w:space="0" w:color="000000"/>
              <w:right w:val="single" w:sz="4" w:space="0" w:color="000000"/>
            </w:tcBorders>
            <w:shd w:val="clear" w:color="000000" w:fill="FFFFFF"/>
            <w:vAlign w:val="center"/>
            <w:hideMark/>
          </w:tcPr>
          <w:p w14:paraId="552F6137" w14:textId="77777777" w:rsidR="00B2418E" w:rsidRPr="00342BC8" w:rsidRDefault="00B2418E" w:rsidP="006F156B">
            <w:pPr>
              <w:jc w:val="center"/>
              <w:rPr>
                <w:color w:val="000000"/>
                <w:sz w:val="18"/>
                <w:szCs w:val="18"/>
              </w:rPr>
            </w:pPr>
            <w:r w:rsidRPr="00342BC8">
              <w:rPr>
                <w:color w:val="000000"/>
                <w:sz w:val="18"/>
                <w:szCs w:val="18"/>
              </w:rPr>
              <w:t>209,65</w:t>
            </w:r>
          </w:p>
        </w:tc>
        <w:tc>
          <w:tcPr>
            <w:tcW w:w="621" w:type="dxa"/>
            <w:tcBorders>
              <w:top w:val="nil"/>
              <w:left w:val="nil"/>
              <w:bottom w:val="single" w:sz="4" w:space="0" w:color="000000"/>
              <w:right w:val="single" w:sz="4" w:space="0" w:color="000000"/>
            </w:tcBorders>
            <w:shd w:val="clear" w:color="000000" w:fill="FFFFFF"/>
            <w:vAlign w:val="center"/>
            <w:hideMark/>
          </w:tcPr>
          <w:p w14:paraId="15B15040" w14:textId="77777777" w:rsidR="00B2418E" w:rsidRPr="00342BC8" w:rsidRDefault="00B2418E" w:rsidP="006F156B">
            <w:pPr>
              <w:jc w:val="center"/>
              <w:rPr>
                <w:color w:val="000000"/>
                <w:sz w:val="18"/>
                <w:szCs w:val="18"/>
              </w:rPr>
            </w:pPr>
            <w:r w:rsidRPr="00342BC8">
              <w:rPr>
                <w:color w:val="000000"/>
                <w:sz w:val="18"/>
                <w:szCs w:val="18"/>
              </w:rPr>
              <w:t>9,44</w:t>
            </w:r>
          </w:p>
        </w:tc>
        <w:tc>
          <w:tcPr>
            <w:tcW w:w="621" w:type="dxa"/>
            <w:tcBorders>
              <w:top w:val="nil"/>
              <w:left w:val="nil"/>
              <w:bottom w:val="single" w:sz="4" w:space="0" w:color="000000"/>
              <w:right w:val="single" w:sz="4" w:space="0" w:color="000000"/>
            </w:tcBorders>
            <w:shd w:val="clear" w:color="000000" w:fill="FFFFFF"/>
            <w:vAlign w:val="center"/>
            <w:hideMark/>
          </w:tcPr>
          <w:p w14:paraId="4E6075D9" w14:textId="77777777" w:rsidR="00B2418E" w:rsidRPr="00342BC8" w:rsidRDefault="00B2418E" w:rsidP="006F156B">
            <w:pPr>
              <w:jc w:val="center"/>
              <w:rPr>
                <w:color w:val="000000"/>
                <w:sz w:val="18"/>
                <w:szCs w:val="18"/>
              </w:rPr>
            </w:pPr>
            <w:r w:rsidRPr="00342BC8">
              <w:rPr>
                <w:color w:val="000000"/>
                <w:sz w:val="18"/>
                <w:szCs w:val="18"/>
              </w:rPr>
              <w:t>9,42</w:t>
            </w:r>
          </w:p>
        </w:tc>
        <w:tc>
          <w:tcPr>
            <w:tcW w:w="787" w:type="dxa"/>
            <w:tcBorders>
              <w:top w:val="nil"/>
              <w:left w:val="nil"/>
              <w:bottom w:val="single" w:sz="4" w:space="0" w:color="000000"/>
              <w:right w:val="single" w:sz="4" w:space="0" w:color="000000"/>
            </w:tcBorders>
            <w:shd w:val="clear" w:color="000000" w:fill="FFFFFF"/>
            <w:vAlign w:val="center"/>
            <w:hideMark/>
          </w:tcPr>
          <w:p w14:paraId="6595F46D" w14:textId="77777777" w:rsidR="00B2418E" w:rsidRPr="00342BC8" w:rsidRDefault="00B2418E" w:rsidP="006F156B">
            <w:pPr>
              <w:jc w:val="center"/>
              <w:rPr>
                <w:color w:val="000000"/>
                <w:sz w:val="18"/>
                <w:szCs w:val="18"/>
              </w:rPr>
            </w:pPr>
            <w:r w:rsidRPr="00342BC8">
              <w:rPr>
                <w:color w:val="000000"/>
                <w:sz w:val="18"/>
                <w:szCs w:val="18"/>
              </w:rPr>
              <w:t>0,90</w:t>
            </w:r>
          </w:p>
        </w:tc>
        <w:tc>
          <w:tcPr>
            <w:tcW w:w="786" w:type="dxa"/>
            <w:tcBorders>
              <w:top w:val="nil"/>
              <w:left w:val="nil"/>
              <w:bottom w:val="single" w:sz="4" w:space="0" w:color="000000"/>
              <w:right w:val="single" w:sz="4" w:space="0" w:color="000000"/>
            </w:tcBorders>
            <w:shd w:val="clear" w:color="000000" w:fill="FFFFFF"/>
            <w:vAlign w:val="center"/>
            <w:hideMark/>
          </w:tcPr>
          <w:p w14:paraId="44CED755" w14:textId="77777777" w:rsidR="00B2418E" w:rsidRPr="00342BC8" w:rsidRDefault="00B2418E" w:rsidP="006F156B">
            <w:pPr>
              <w:jc w:val="center"/>
              <w:rPr>
                <w:color w:val="000000"/>
                <w:sz w:val="18"/>
                <w:szCs w:val="18"/>
              </w:rPr>
            </w:pPr>
            <w:r w:rsidRPr="00342BC8">
              <w:rPr>
                <w:color w:val="000000"/>
                <w:sz w:val="18"/>
                <w:szCs w:val="18"/>
              </w:rPr>
              <w:t>0,90</w:t>
            </w:r>
          </w:p>
        </w:tc>
      </w:tr>
      <w:tr w:rsidR="00DE022C" w:rsidRPr="00342BC8" w14:paraId="0ADDECD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52FC22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437275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2ECBC54" w14:textId="77777777" w:rsidR="00B2418E" w:rsidRPr="00342BC8" w:rsidRDefault="00B2418E" w:rsidP="006F156B">
            <w:pPr>
              <w:jc w:val="center"/>
              <w:rPr>
                <w:color w:val="000000"/>
                <w:sz w:val="18"/>
                <w:szCs w:val="18"/>
              </w:rPr>
            </w:pPr>
            <w:r w:rsidRPr="00342BC8">
              <w:rPr>
                <w:color w:val="000000"/>
                <w:sz w:val="18"/>
                <w:szCs w:val="18"/>
              </w:rPr>
              <w:t>Дмитрова 6</w:t>
            </w:r>
          </w:p>
        </w:tc>
        <w:tc>
          <w:tcPr>
            <w:tcW w:w="711" w:type="dxa"/>
            <w:tcBorders>
              <w:top w:val="nil"/>
              <w:left w:val="nil"/>
              <w:bottom w:val="single" w:sz="4" w:space="0" w:color="000000"/>
              <w:right w:val="single" w:sz="4" w:space="0" w:color="000000"/>
            </w:tcBorders>
            <w:shd w:val="clear" w:color="000000" w:fill="FFFFFF"/>
            <w:vAlign w:val="center"/>
            <w:hideMark/>
          </w:tcPr>
          <w:p w14:paraId="4F018AE7"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093A961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79CB67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211B3D9" w14:textId="77777777" w:rsidR="00B2418E" w:rsidRPr="00342BC8" w:rsidRDefault="00B2418E" w:rsidP="006F156B">
            <w:pPr>
              <w:jc w:val="center"/>
              <w:rPr>
                <w:color w:val="000000"/>
                <w:sz w:val="18"/>
                <w:szCs w:val="18"/>
              </w:rPr>
            </w:pPr>
            <w:r w:rsidRPr="00342BC8">
              <w:rPr>
                <w:color w:val="000000"/>
                <w:sz w:val="18"/>
                <w:szCs w:val="18"/>
              </w:rPr>
              <w:t>0,24</w:t>
            </w:r>
          </w:p>
        </w:tc>
        <w:tc>
          <w:tcPr>
            <w:tcW w:w="915" w:type="dxa"/>
            <w:tcBorders>
              <w:top w:val="nil"/>
              <w:left w:val="nil"/>
              <w:bottom w:val="single" w:sz="4" w:space="0" w:color="000000"/>
              <w:right w:val="single" w:sz="4" w:space="0" w:color="000000"/>
            </w:tcBorders>
            <w:shd w:val="clear" w:color="000000" w:fill="FFFFFF"/>
            <w:vAlign w:val="center"/>
            <w:hideMark/>
          </w:tcPr>
          <w:p w14:paraId="3C2D6EE3" w14:textId="77777777" w:rsidR="00B2418E" w:rsidRPr="00342BC8" w:rsidRDefault="00B2418E" w:rsidP="006F156B">
            <w:pPr>
              <w:jc w:val="center"/>
              <w:rPr>
                <w:color w:val="000000"/>
                <w:sz w:val="18"/>
                <w:szCs w:val="18"/>
              </w:rPr>
            </w:pPr>
            <w:r w:rsidRPr="00342BC8">
              <w:rPr>
                <w:color w:val="000000"/>
                <w:sz w:val="18"/>
                <w:szCs w:val="18"/>
              </w:rPr>
              <w:t>-0,24</w:t>
            </w:r>
          </w:p>
        </w:tc>
        <w:tc>
          <w:tcPr>
            <w:tcW w:w="641" w:type="dxa"/>
            <w:tcBorders>
              <w:top w:val="nil"/>
              <w:left w:val="nil"/>
              <w:bottom w:val="single" w:sz="4" w:space="0" w:color="000000"/>
              <w:right w:val="single" w:sz="4" w:space="0" w:color="000000"/>
            </w:tcBorders>
            <w:shd w:val="clear" w:color="000000" w:fill="FFFFFF"/>
            <w:vAlign w:val="center"/>
            <w:hideMark/>
          </w:tcPr>
          <w:p w14:paraId="3603D94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CB23D7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CED20E6" w14:textId="77777777" w:rsidR="00B2418E" w:rsidRPr="00342BC8" w:rsidRDefault="00B2418E" w:rsidP="006F156B">
            <w:pPr>
              <w:jc w:val="center"/>
              <w:rPr>
                <w:color w:val="000000"/>
                <w:sz w:val="18"/>
                <w:szCs w:val="18"/>
              </w:rPr>
            </w:pPr>
            <w:r w:rsidRPr="00342BC8">
              <w:rPr>
                <w:color w:val="000000"/>
                <w:sz w:val="18"/>
                <w:szCs w:val="18"/>
              </w:rPr>
              <w:t>20,87</w:t>
            </w:r>
          </w:p>
        </w:tc>
        <w:tc>
          <w:tcPr>
            <w:tcW w:w="623" w:type="dxa"/>
            <w:tcBorders>
              <w:top w:val="nil"/>
              <w:left w:val="nil"/>
              <w:bottom w:val="single" w:sz="4" w:space="0" w:color="000000"/>
              <w:right w:val="single" w:sz="4" w:space="0" w:color="000000"/>
            </w:tcBorders>
            <w:shd w:val="clear" w:color="000000" w:fill="FFFFFF"/>
            <w:vAlign w:val="center"/>
            <w:hideMark/>
          </w:tcPr>
          <w:p w14:paraId="6013FE81" w14:textId="77777777" w:rsidR="00B2418E" w:rsidRPr="00342BC8" w:rsidRDefault="00B2418E" w:rsidP="006F156B">
            <w:pPr>
              <w:jc w:val="center"/>
              <w:rPr>
                <w:color w:val="000000"/>
                <w:sz w:val="18"/>
                <w:szCs w:val="18"/>
              </w:rPr>
            </w:pPr>
            <w:r w:rsidRPr="00342BC8">
              <w:rPr>
                <w:color w:val="000000"/>
                <w:sz w:val="18"/>
                <w:szCs w:val="18"/>
              </w:rPr>
              <w:t>21,18</w:t>
            </w:r>
          </w:p>
        </w:tc>
        <w:tc>
          <w:tcPr>
            <w:tcW w:w="623" w:type="dxa"/>
            <w:tcBorders>
              <w:top w:val="nil"/>
              <w:left w:val="nil"/>
              <w:bottom w:val="single" w:sz="4" w:space="0" w:color="000000"/>
              <w:right w:val="single" w:sz="4" w:space="0" w:color="000000"/>
            </w:tcBorders>
            <w:shd w:val="clear" w:color="000000" w:fill="FFFFFF"/>
            <w:vAlign w:val="center"/>
            <w:hideMark/>
          </w:tcPr>
          <w:p w14:paraId="7A178AE1" w14:textId="77777777" w:rsidR="00B2418E" w:rsidRPr="00342BC8" w:rsidRDefault="00B2418E" w:rsidP="006F156B">
            <w:pPr>
              <w:jc w:val="center"/>
              <w:rPr>
                <w:color w:val="000000"/>
                <w:sz w:val="18"/>
                <w:szCs w:val="18"/>
              </w:rPr>
            </w:pPr>
            <w:r w:rsidRPr="00342BC8">
              <w:rPr>
                <w:color w:val="000000"/>
                <w:sz w:val="18"/>
                <w:szCs w:val="18"/>
              </w:rPr>
              <w:t>11,74</w:t>
            </w:r>
          </w:p>
        </w:tc>
        <w:tc>
          <w:tcPr>
            <w:tcW w:w="623" w:type="dxa"/>
            <w:tcBorders>
              <w:top w:val="nil"/>
              <w:left w:val="nil"/>
              <w:bottom w:val="single" w:sz="4" w:space="0" w:color="000000"/>
              <w:right w:val="single" w:sz="4" w:space="0" w:color="000000"/>
            </w:tcBorders>
            <w:shd w:val="clear" w:color="000000" w:fill="FFFFFF"/>
            <w:vAlign w:val="center"/>
            <w:hideMark/>
          </w:tcPr>
          <w:p w14:paraId="7437C8C7" w14:textId="77777777" w:rsidR="00B2418E" w:rsidRPr="00342BC8" w:rsidRDefault="00B2418E" w:rsidP="006F156B">
            <w:pPr>
              <w:jc w:val="center"/>
              <w:rPr>
                <w:color w:val="000000"/>
                <w:sz w:val="18"/>
                <w:szCs w:val="18"/>
              </w:rPr>
            </w:pPr>
            <w:r w:rsidRPr="00342BC8">
              <w:rPr>
                <w:color w:val="000000"/>
                <w:sz w:val="18"/>
                <w:szCs w:val="18"/>
              </w:rPr>
              <w:t>11,43</w:t>
            </w:r>
          </w:p>
        </w:tc>
        <w:tc>
          <w:tcPr>
            <w:tcW w:w="714" w:type="dxa"/>
            <w:tcBorders>
              <w:top w:val="nil"/>
              <w:left w:val="nil"/>
              <w:bottom w:val="single" w:sz="4" w:space="0" w:color="000000"/>
              <w:right w:val="single" w:sz="4" w:space="0" w:color="000000"/>
            </w:tcBorders>
            <w:shd w:val="clear" w:color="000000" w:fill="FFFFFF"/>
            <w:vAlign w:val="center"/>
            <w:hideMark/>
          </w:tcPr>
          <w:p w14:paraId="1B1E81FE" w14:textId="77777777" w:rsidR="00B2418E" w:rsidRPr="00342BC8" w:rsidRDefault="00B2418E" w:rsidP="006F156B">
            <w:pPr>
              <w:jc w:val="center"/>
              <w:rPr>
                <w:color w:val="000000"/>
                <w:sz w:val="18"/>
                <w:szCs w:val="18"/>
              </w:rPr>
            </w:pPr>
            <w:r w:rsidRPr="00342BC8">
              <w:rPr>
                <w:color w:val="000000"/>
                <w:sz w:val="18"/>
                <w:szCs w:val="18"/>
              </w:rPr>
              <w:t>219,09</w:t>
            </w:r>
          </w:p>
        </w:tc>
        <w:tc>
          <w:tcPr>
            <w:tcW w:w="711" w:type="dxa"/>
            <w:tcBorders>
              <w:top w:val="nil"/>
              <w:left w:val="nil"/>
              <w:bottom w:val="single" w:sz="4" w:space="0" w:color="000000"/>
              <w:right w:val="single" w:sz="4" w:space="0" w:color="000000"/>
            </w:tcBorders>
            <w:shd w:val="clear" w:color="000000" w:fill="FFFFFF"/>
            <w:vAlign w:val="center"/>
            <w:hideMark/>
          </w:tcPr>
          <w:p w14:paraId="7C6D9EF3" w14:textId="77777777" w:rsidR="00B2418E" w:rsidRPr="00342BC8" w:rsidRDefault="00B2418E" w:rsidP="006F156B">
            <w:pPr>
              <w:jc w:val="center"/>
              <w:rPr>
                <w:color w:val="000000"/>
                <w:sz w:val="18"/>
                <w:szCs w:val="18"/>
              </w:rPr>
            </w:pPr>
            <w:r w:rsidRPr="00342BC8">
              <w:rPr>
                <w:color w:val="000000"/>
                <w:sz w:val="18"/>
                <w:szCs w:val="18"/>
              </w:rPr>
              <w:t>219,09</w:t>
            </w:r>
          </w:p>
        </w:tc>
        <w:tc>
          <w:tcPr>
            <w:tcW w:w="711" w:type="dxa"/>
            <w:tcBorders>
              <w:top w:val="nil"/>
              <w:left w:val="nil"/>
              <w:bottom w:val="single" w:sz="4" w:space="0" w:color="000000"/>
              <w:right w:val="single" w:sz="4" w:space="0" w:color="000000"/>
            </w:tcBorders>
            <w:shd w:val="clear" w:color="000000" w:fill="FFFFFF"/>
            <w:vAlign w:val="center"/>
            <w:hideMark/>
          </w:tcPr>
          <w:p w14:paraId="1477BA87" w14:textId="77777777" w:rsidR="00B2418E" w:rsidRPr="00342BC8" w:rsidRDefault="00B2418E" w:rsidP="006F156B">
            <w:pPr>
              <w:jc w:val="center"/>
              <w:rPr>
                <w:color w:val="000000"/>
                <w:sz w:val="18"/>
                <w:szCs w:val="18"/>
              </w:rPr>
            </w:pPr>
            <w:r w:rsidRPr="00342BC8">
              <w:rPr>
                <w:color w:val="000000"/>
                <w:sz w:val="18"/>
                <w:szCs w:val="18"/>
              </w:rPr>
              <w:t>209,65</w:t>
            </w:r>
          </w:p>
        </w:tc>
        <w:tc>
          <w:tcPr>
            <w:tcW w:w="711" w:type="dxa"/>
            <w:tcBorders>
              <w:top w:val="nil"/>
              <w:left w:val="nil"/>
              <w:bottom w:val="single" w:sz="4" w:space="0" w:color="000000"/>
              <w:right w:val="single" w:sz="4" w:space="0" w:color="000000"/>
            </w:tcBorders>
            <w:shd w:val="clear" w:color="000000" w:fill="FFFFFF"/>
            <w:vAlign w:val="center"/>
            <w:hideMark/>
          </w:tcPr>
          <w:p w14:paraId="503B9666" w14:textId="77777777" w:rsidR="00B2418E" w:rsidRPr="00342BC8" w:rsidRDefault="00B2418E" w:rsidP="006F156B">
            <w:pPr>
              <w:jc w:val="center"/>
              <w:rPr>
                <w:color w:val="000000"/>
                <w:sz w:val="18"/>
                <w:szCs w:val="18"/>
              </w:rPr>
            </w:pPr>
            <w:r w:rsidRPr="00342BC8">
              <w:rPr>
                <w:color w:val="000000"/>
                <w:sz w:val="18"/>
                <w:szCs w:val="18"/>
              </w:rPr>
              <w:t>209,65</w:t>
            </w:r>
          </w:p>
        </w:tc>
        <w:tc>
          <w:tcPr>
            <w:tcW w:w="621" w:type="dxa"/>
            <w:tcBorders>
              <w:top w:val="nil"/>
              <w:left w:val="nil"/>
              <w:bottom w:val="single" w:sz="4" w:space="0" w:color="000000"/>
              <w:right w:val="single" w:sz="4" w:space="0" w:color="000000"/>
            </w:tcBorders>
            <w:shd w:val="clear" w:color="000000" w:fill="FFFFFF"/>
            <w:vAlign w:val="center"/>
            <w:hideMark/>
          </w:tcPr>
          <w:p w14:paraId="19059A3A" w14:textId="77777777" w:rsidR="00B2418E" w:rsidRPr="00342BC8" w:rsidRDefault="00B2418E" w:rsidP="006F156B">
            <w:pPr>
              <w:jc w:val="center"/>
              <w:rPr>
                <w:color w:val="000000"/>
                <w:sz w:val="18"/>
                <w:szCs w:val="18"/>
              </w:rPr>
            </w:pPr>
            <w:r w:rsidRPr="00342BC8">
              <w:rPr>
                <w:color w:val="000000"/>
                <w:sz w:val="18"/>
                <w:szCs w:val="18"/>
              </w:rPr>
              <w:t>9,44</w:t>
            </w:r>
          </w:p>
        </w:tc>
        <w:tc>
          <w:tcPr>
            <w:tcW w:w="621" w:type="dxa"/>
            <w:tcBorders>
              <w:top w:val="nil"/>
              <w:left w:val="nil"/>
              <w:bottom w:val="single" w:sz="4" w:space="0" w:color="000000"/>
              <w:right w:val="single" w:sz="4" w:space="0" w:color="000000"/>
            </w:tcBorders>
            <w:shd w:val="clear" w:color="000000" w:fill="FFFFFF"/>
            <w:vAlign w:val="center"/>
            <w:hideMark/>
          </w:tcPr>
          <w:p w14:paraId="06FA6E61" w14:textId="77777777" w:rsidR="00B2418E" w:rsidRPr="00342BC8" w:rsidRDefault="00B2418E" w:rsidP="006F156B">
            <w:pPr>
              <w:jc w:val="center"/>
              <w:rPr>
                <w:color w:val="000000"/>
                <w:sz w:val="18"/>
                <w:szCs w:val="18"/>
              </w:rPr>
            </w:pPr>
            <w:r w:rsidRPr="00342BC8">
              <w:rPr>
                <w:color w:val="000000"/>
                <w:sz w:val="18"/>
                <w:szCs w:val="18"/>
              </w:rPr>
              <w:t>9,43</w:t>
            </w:r>
          </w:p>
        </w:tc>
        <w:tc>
          <w:tcPr>
            <w:tcW w:w="787" w:type="dxa"/>
            <w:tcBorders>
              <w:top w:val="nil"/>
              <w:left w:val="nil"/>
              <w:bottom w:val="single" w:sz="4" w:space="0" w:color="000000"/>
              <w:right w:val="single" w:sz="4" w:space="0" w:color="000000"/>
            </w:tcBorders>
            <w:shd w:val="clear" w:color="000000" w:fill="FFFFFF"/>
            <w:vAlign w:val="center"/>
            <w:hideMark/>
          </w:tcPr>
          <w:p w14:paraId="50692168"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6C336606" w14:textId="77777777" w:rsidR="00B2418E" w:rsidRPr="00342BC8" w:rsidRDefault="00B2418E" w:rsidP="006F156B">
            <w:pPr>
              <w:jc w:val="center"/>
              <w:rPr>
                <w:color w:val="000000"/>
                <w:sz w:val="18"/>
                <w:szCs w:val="18"/>
              </w:rPr>
            </w:pPr>
            <w:r w:rsidRPr="00342BC8">
              <w:rPr>
                <w:color w:val="000000"/>
                <w:sz w:val="18"/>
                <w:szCs w:val="18"/>
              </w:rPr>
              <w:t>0,07</w:t>
            </w:r>
          </w:p>
        </w:tc>
      </w:tr>
      <w:tr w:rsidR="00DE022C" w:rsidRPr="00342BC8" w14:paraId="49F59AF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ED2D27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8E1C09A" w14:textId="77777777" w:rsidR="00B2418E" w:rsidRPr="00342BC8" w:rsidRDefault="00B2418E" w:rsidP="006F156B">
            <w:pPr>
              <w:jc w:val="center"/>
              <w:rPr>
                <w:color w:val="000000"/>
                <w:sz w:val="18"/>
                <w:szCs w:val="18"/>
              </w:rPr>
            </w:pPr>
            <w:r w:rsidRPr="00342BC8">
              <w:rPr>
                <w:color w:val="000000"/>
                <w:sz w:val="18"/>
                <w:szCs w:val="18"/>
              </w:rPr>
              <w:t>ТК50</w:t>
            </w:r>
          </w:p>
        </w:tc>
        <w:tc>
          <w:tcPr>
            <w:tcW w:w="1577" w:type="dxa"/>
            <w:tcBorders>
              <w:top w:val="nil"/>
              <w:left w:val="nil"/>
              <w:bottom w:val="single" w:sz="4" w:space="0" w:color="000000"/>
              <w:right w:val="single" w:sz="4" w:space="0" w:color="000000"/>
            </w:tcBorders>
            <w:shd w:val="clear" w:color="000000" w:fill="FFFFFF"/>
            <w:vAlign w:val="center"/>
            <w:hideMark/>
          </w:tcPr>
          <w:p w14:paraId="07A6C0F8" w14:textId="77777777" w:rsidR="00B2418E" w:rsidRPr="00342BC8" w:rsidRDefault="00B2418E" w:rsidP="006F156B">
            <w:pPr>
              <w:jc w:val="center"/>
              <w:rPr>
                <w:color w:val="000000"/>
                <w:sz w:val="18"/>
                <w:szCs w:val="18"/>
              </w:rPr>
            </w:pPr>
            <w:r w:rsidRPr="00342BC8">
              <w:rPr>
                <w:color w:val="000000"/>
                <w:sz w:val="18"/>
                <w:szCs w:val="18"/>
              </w:rPr>
              <w:t>ТК51</w:t>
            </w:r>
          </w:p>
        </w:tc>
        <w:tc>
          <w:tcPr>
            <w:tcW w:w="711" w:type="dxa"/>
            <w:tcBorders>
              <w:top w:val="nil"/>
              <w:left w:val="nil"/>
              <w:bottom w:val="single" w:sz="4" w:space="0" w:color="000000"/>
              <w:right w:val="single" w:sz="4" w:space="0" w:color="000000"/>
            </w:tcBorders>
            <w:shd w:val="clear" w:color="000000" w:fill="FFFFFF"/>
            <w:vAlign w:val="center"/>
            <w:hideMark/>
          </w:tcPr>
          <w:p w14:paraId="2345A8A9" w14:textId="77777777" w:rsidR="00B2418E" w:rsidRPr="00342BC8" w:rsidRDefault="00B2418E" w:rsidP="006F156B">
            <w:pPr>
              <w:jc w:val="center"/>
              <w:rPr>
                <w:color w:val="000000"/>
                <w:sz w:val="18"/>
                <w:szCs w:val="18"/>
              </w:rPr>
            </w:pPr>
            <w:r w:rsidRPr="00342BC8">
              <w:rPr>
                <w:color w:val="000000"/>
                <w:sz w:val="18"/>
                <w:szCs w:val="18"/>
              </w:rPr>
              <w:t>59,80</w:t>
            </w:r>
          </w:p>
        </w:tc>
        <w:tc>
          <w:tcPr>
            <w:tcW w:w="590" w:type="dxa"/>
            <w:tcBorders>
              <w:top w:val="nil"/>
              <w:left w:val="nil"/>
              <w:bottom w:val="single" w:sz="4" w:space="0" w:color="000000"/>
              <w:right w:val="single" w:sz="4" w:space="0" w:color="000000"/>
            </w:tcBorders>
            <w:shd w:val="clear" w:color="000000" w:fill="FFFFFF"/>
            <w:vAlign w:val="center"/>
            <w:hideMark/>
          </w:tcPr>
          <w:p w14:paraId="42642892"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7754654"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917BD77" w14:textId="77777777" w:rsidR="00B2418E" w:rsidRPr="00342BC8" w:rsidRDefault="00B2418E" w:rsidP="006F156B">
            <w:pPr>
              <w:jc w:val="center"/>
              <w:rPr>
                <w:color w:val="000000"/>
                <w:sz w:val="18"/>
                <w:szCs w:val="18"/>
              </w:rPr>
            </w:pPr>
            <w:r w:rsidRPr="00342BC8">
              <w:rPr>
                <w:color w:val="000000"/>
                <w:sz w:val="18"/>
                <w:szCs w:val="18"/>
              </w:rPr>
              <w:t>16,02</w:t>
            </w:r>
          </w:p>
        </w:tc>
        <w:tc>
          <w:tcPr>
            <w:tcW w:w="915" w:type="dxa"/>
            <w:tcBorders>
              <w:top w:val="nil"/>
              <w:left w:val="nil"/>
              <w:bottom w:val="single" w:sz="4" w:space="0" w:color="000000"/>
              <w:right w:val="single" w:sz="4" w:space="0" w:color="000000"/>
            </w:tcBorders>
            <w:shd w:val="clear" w:color="000000" w:fill="FFFFFF"/>
            <w:vAlign w:val="center"/>
            <w:hideMark/>
          </w:tcPr>
          <w:p w14:paraId="6ECC3381" w14:textId="77777777" w:rsidR="00B2418E" w:rsidRPr="00342BC8" w:rsidRDefault="00B2418E" w:rsidP="006F156B">
            <w:pPr>
              <w:jc w:val="center"/>
              <w:rPr>
                <w:color w:val="000000"/>
                <w:sz w:val="18"/>
                <w:szCs w:val="18"/>
              </w:rPr>
            </w:pPr>
            <w:r w:rsidRPr="00342BC8">
              <w:rPr>
                <w:color w:val="000000"/>
                <w:sz w:val="18"/>
                <w:szCs w:val="18"/>
              </w:rPr>
              <w:t>-16,02</w:t>
            </w:r>
          </w:p>
        </w:tc>
        <w:tc>
          <w:tcPr>
            <w:tcW w:w="641" w:type="dxa"/>
            <w:tcBorders>
              <w:top w:val="nil"/>
              <w:left w:val="nil"/>
              <w:bottom w:val="single" w:sz="4" w:space="0" w:color="000000"/>
              <w:right w:val="single" w:sz="4" w:space="0" w:color="000000"/>
            </w:tcBorders>
            <w:shd w:val="clear" w:color="000000" w:fill="FFFFFF"/>
            <w:vAlign w:val="center"/>
            <w:hideMark/>
          </w:tcPr>
          <w:p w14:paraId="2AE0BB53"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0A7F228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4A5BE0BE" w14:textId="77777777" w:rsidR="00B2418E" w:rsidRPr="00342BC8" w:rsidRDefault="00B2418E" w:rsidP="006F156B">
            <w:pPr>
              <w:jc w:val="center"/>
              <w:rPr>
                <w:color w:val="000000"/>
                <w:sz w:val="18"/>
                <w:szCs w:val="18"/>
              </w:rPr>
            </w:pPr>
            <w:r w:rsidRPr="00342BC8">
              <w:rPr>
                <w:color w:val="000000"/>
                <w:sz w:val="18"/>
                <w:szCs w:val="18"/>
              </w:rPr>
              <w:t>20,59</w:t>
            </w:r>
          </w:p>
        </w:tc>
        <w:tc>
          <w:tcPr>
            <w:tcW w:w="623" w:type="dxa"/>
            <w:tcBorders>
              <w:top w:val="nil"/>
              <w:left w:val="nil"/>
              <w:bottom w:val="single" w:sz="4" w:space="0" w:color="000000"/>
              <w:right w:val="single" w:sz="4" w:space="0" w:color="000000"/>
            </w:tcBorders>
            <w:shd w:val="clear" w:color="000000" w:fill="FFFFFF"/>
            <w:vAlign w:val="center"/>
            <w:hideMark/>
          </w:tcPr>
          <w:p w14:paraId="41C9BB1B" w14:textId="77777777" w:rsidR="00B2418E" w:rsidRPr="00342BC8" w:rsidRDefault="00B2418E" w:rsidP="006F156B">
            <w:pPr>
              <w:jc w:val="center"/>
              <w:rPr>
                <w:color w:val="000000"/>
                <w:sz w:val="18"/>
                <w:szCs w:val="18"/>
              </w:rPr>
            </w:pPr>
            <w:r w:rsidRPr="00342BC8">
              <w:rPr>
                <w:color w:val="000000"/>
                <w:sz w:val="18"/>
                <w:szCs w:val="18"/>
              </w:rPr>
              <w:t>19,42</w:t>
            </w:r>
          </w:p>
        </w:tc>
        <w:tc>
          <w:tcPr>
            <w:tcW w:w="623" w:type="dxa"/>
            <w:tcBorders>
              <w:top w:val="nil"/>
              <w:left w:val="nil"/>
              <w:bottom w:val="single" w:sz="4" w:space="0" w:color="000000"/>
              <w:right w:val="single" w:sz="4" w:space="0" w:color="000000"/>
            </w:tcBorders>
            <w:shd w:val="clear" w:color="000000" w:fill="FFFFFF"/>
            <w:vAlign w:val="center"/>
            <w:hideMark/>
          </w:tcPr>
          <w:p w14:paraId="731BCBBA" w14:textId="77777777" w:rsidR="00B2418E" w:rsidRPr="00342BC8" w:rsidRDefault="00B2418E" w:rsidP="006F156B">
            <w:pPr>
              <w:jc w:val="center"/>
              <w:rPr>
                <w:color w:val="000000"/>
                <w:sz w:val="18"/>
                <w:szCs w:val="18"/>
              </w:rPr>
            </w:pPr>
            <w:r w:rsidRPr="00342BC8">
              <w:rPr>
                <w:color w:val="000000"/>
                <w:sz w:val="18"/>
                <w:szCs w:val="18"/>
              </w:rPr>
              <w:t>10,08</w:t>
            </w:r>
          </w:p>
        </w:tc>
        <w:tc>
          <w:tcPr>
            <w:tcW w:w="623" w:type="dxa"/>
            <w:tcBorders>
              <w:top w:val="nil"/>
              <w:left w:val="nil"/>
              <w:bottom w:val="single" w:sz="4" w:space="0" w:color="000000"/>
              <w:right w:val="single" w:sz="4" w:space="0" w:color="000000"/>
            </w:tcBorders>
            <w:shd w:val="clear" w:color="000000" w:fill="FFFFFF"/>
            <w:vAlign w:val="center"/>
            <w:hideMark/>
          </w:tcPr>
          <w:p w14:paraId="0C63A55F" w14:textId="77777777" w:rsidR="00B2418E" w:rsidRPr="00342BC8" w:rsidRDefault="00B2418E" w:rsidP="006F156B">
            <w:pPr>
              <w:jc w:val="center"/>
              <w:rPr>
                <w:color w:val="000000"/>
                <w:sz w:val="18"/>
                <w:szCs w:val="18"/>
              </w:rPr>
            </w:pPr>
            <w:r w:rsidRPr="00342BC8">
              <w:rPr>
                <w:color w:val="000000"/>
                <w:sz w:val="18"/>
                <w:szCs w:val="18"/>
              </w:rPr>
              <w:t>11,17</w:t>
            </w:r>
          </w:p>
        </w:tc>
        <w:tc>
          <w:tcPr>
            <w:tcW w:w="714" w:type="dxa"/>
            <w:tcBorders>
              <w:top w:val="nil"/>
              <w:left w:val="nil"/>
              <w:bottom w:val="single" w:sz="4" w:space="0" w:color="000000"/>
              <w:right w:val="single" w:sz="4" w:space="0" w:color="000000"/>
            </w:tcBorders>
            <w:shd w:val="clear" w:color="000000" w:fill="FFFFFF"/>
            <w:vAlign w:val="center"/>
            <w:hideMark/>
          </w:tcPr>
          <w:p w14:paraId="65CBD84B"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5835AA95" w14:textId="77777777" w:rsidR="00B2418E" w:rsidRPr="00342BC8" w:rsidRDefault="00B2418E" w:rsidP="006F156B">
            <w:pPr>
              <w:jc w:val="center"/>
              <w:rPr>
                <w:color w:val="000000"/>
                <w:sz w:val="18"/>
                <w:szCs w:val="18"/>
              </w:rPr>
            </w:pPr>
            <w:r w:rsidRPr="00342BC8">
              <w:rPr>
                <w:color w:val="000000"/>
                <w:sz w:val="18"/>
                <w:szCs w:val="18"/>
              </w:rPr>
              <w:t>219,04</w:t>
            </w:r>
          </w:p>
        </w:tc>
        <w:tc>
          <w:tcPr>
            <w:tcW w:w="711" w:type="dxa"/>
            <w:tcBorders>
              <w:top w:val="nil"/>
              <w:left w:val="nil"/>
              <w:bottom w:val="single" w:sz="4" w:space="0" w:color="000000"/>
              <w:right w:val="single" w:sz="4" w:space="0" w:color="000000"/>
            </w:tcBorders>
            <w:shd w:val="clear" w:color="000000" w:fill="FFFFFF"/>
            <w:vAlign w:val="center"/>
            <w:hideMark/>
          </w:tcPr>
          <w:p w14:paraId="1DDE0134" w14:textId="77777777" w:rsidR="00B2418E" w:rsidRPr="00342BC8" w:rsidRDefault="00B2418E" w:rsidP="006F156B">
            <w:pPr>
              <w:jc w:val="center"/>
              <w:rPr>
                <w:color w:val="000000"/>
                <w:sz w:val="18"/>
                <w:szCs w:val="18"/>
              </w:rPr>
            </w:pPr>
            <w:r w:rsidRPr="00342BC8">
              <w:rPr>
                <w:color w:val="000000"/>
                <w:sz w:val="18"/>
                <w:szCs w:val="18"/>
              </w:rPr>
              <w:t>209,70</w:t>
            </w:r>
          </w:p>
        </w:tc>
        <w:tc>
          <w:tcPr>
            <w:tcW w:w="711" w:type="dxa"/>
            <w:tcBorders>
              <w:top w:val="nil"/>
              <w:left w:val="nil"/>
              <w:bottom w:val="single" w:sz="4" w:space="0" w:color="000000"/>
              <w:right w:val="single" w:sz="4" w:space="0" w:color="000000"/>
            </w:tcBorders>
            <w:shd w:val="clear" w:color="000000" w:fill="FFFFFF"/>
            <w:vAlign w:val="center"/>
            <w:hideMark/>
          </w:tcPr>
          <w:p w14:paraId="68E0F105" w14:textId="77777777" w:rsidR="00B2418E" w:rsidRPr="00342BC8" w:rsidRDefault="00B2418E" w:rsidP="006F156B">
            <w:pPr>
              <w:jc w:val="center"/>
              <w:rPr>
                <w:color w:val="000000"/>
                <w:sz w:val="18"/>
                <w:szCs w:val="18"/>
              </w:rPr>
            </w:pPr>
            <w:r w:rsidRPr="00342BC8">
              <w:rPr>
                <w:color w:val="000000"/>
                <w:sz w:val="18"/>
                <w:szCs w:val="18"/>
              </w:rPr>
              <w:t>209,66</w:t>
            </w:r>
          </w:p>
        </w:tc>
        <w:tc>
          <w:tcPr>
            <w:tcW w:w="621" w:type="dxa"/>
            <w:tcBorders>
              <w:top w:val="nil"/>
              <w:left w:val="nil"/>
              <w:bottom w:val="single" w:sz="4" w:space="0" w:color="000000"/>
              <w:right w:val="single" w:sz="4" w:space="0" w:color="000000"/>
            </w:tcBorders>
            <w:shd w:val="clear" w:color="000000" w:fill="FFFFFF"/>
            <w:vAlign w:val="center"/>
            <w:hideMark/>
          </w:tcPr>
          <w:p w14:paraId="188B3173"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2EF4BA15" w14:textId="77777777" w:rsidR="00B2418E" w:rsidRPr="00342BC8" w:rsidRDefault="00B2418E" w:rsidP="006F156B">
            <w:pPr>
              <w:jc w:val="center"/>
              <w:rPr>
                <w:color w:val="000000"/>
                <w:sz w:val="18"/>
                <w:szCs w:val="18"/>
              </w:rPr>
            </w:pPr>
            <w:r w:rsidRPr="00342BC8">
              <w:rPr>
                <w:color w:val="000000"/>
                <w:sz w:val="18"/>
                <w:szCs w:val="18"/>
              </w:rPr>
              <w:t>9,33</w:t>
            </w:r>
          </w:p>
        </w:tc>
        <w:tc>
          <w:tcPr>
            <w:tcW w:w="787" w:type="dxa"/>
            <w:tcBorders>
              <w:top w:val="nil"/>
              <w:left w:val="nil"/>
              <w:bottom w:val="single" w:sz="4" w:space="0" w:color="000000"/>
              <w:right w:val="single" w:sz="4" w:space="0" w:color="000000"/>
            </w:tcBorders>
            <w:shd w:val="clear" w:color="000000" w:fill="FFFFFF"/>
            <w:vAlign w:val="center"/>
            <w:hideMark/>
          </w:tcPr>
          <w:p w14:paraId="7D937F08" w14:textId="77777777" w:rsidR="00B2418E" w:rsidRPr="00342BC8" w:rsidRDefault="00B2418E" w:rsidP="006F156B">
            <w:pPr>
              <w:jc w:val="center"/>
              <w:rPr>
                <w:color w:val="000000"/>
                <w:sz w:val="18"/>
                <w:szCs w:val="18"/>
              </w:rPr>
            </w:pPr>
            <w:r w:rsidRPr="00342BC8">
              <w:rPr>
                <w:color w:val="000000"/>
                <w:sz w:val="18"/>
                <w:szCs w:val="18"/>
              </w:rPr>
              <w:t>0,75</w:t>
            </w:r>
          </w:p>
        </w:tc>
        <w:tc>
          <w:tcPr>
            <w:tcW w:w="786" w:type="dxa"/>
            <w:tcBorders>
              <w:top w:val="nil"/>
              <w:left w:val="nil"/>
              <w:bottom w:val="single" w:sz="4" w:space="0" w:color="000000"/>
              <w:right w:val="single" w:sz="4" w:space="0" w:color="000000"/>
            </w:tcBorders>
            <w:shd w:val="clear" w:color="000000" w:fill="FFFFFF"/>
            <w:vAlign w:val="center"/>
            <w:hideMark/>
          </w:tcPr>
          <w:p w14:paraId="1E7D5A15" w14:textId="77777777" w:rsidR="00B2418E" w:rsidRPr="00342BC8" w:rsidRDefault="00B2418E" w:rsidP="006F156B">
            <w:pPr>
              <w:jc w:val="center"/>
              <w:rPr>
                <w:color w:val="000000"/>
                <w:sz w:val="18"/>
                <w:szCs w:val="18"/>
              </w:rPr>
            </w:pPr>
            <w:r w:rsidRPr="00342BC8">
              <w:rPr>
                <w:color w:val="000000"/>
                <w:sz w:val="18"/>
                <w:szCs w:val="18"/>
              </w:rPr>
              <w:t>0,75</w:t>
            </w:r>
          </w:p>
        </w:tc>
      </w:tr>
      <w:tr w:rsidR="00DE022C" w:rsidRPr="00342BC8" w14:paraId="2E91DC1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47C11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1C664E5" w14:textId="77777777" w:rsidR="00B2418E" w:rsidRPr="00342BC8" w:rsidRDefault="00B2418E" w:rsidP="006F156B">
            <w:pPr>
              <w:jc w:val="center"/>
              <w:rPr>
                <w:color w:val="000000"/>
                <w:sz w:val="18"/>
                <w:szCs w:val="18"/>
              </w:rPr>
            </w:pPr>
            <w:r w:rsidRPr="00342BC8">
              <w:rPr>
                <w:color w:val="000000"/>
                <w:sz w:val="18"/>
                <w:szCs w:val="18"/>
              </w:rPr>
              <w:t>ТК50</w:t>
            </w:r>
          </w:p>
        </w:tc>
        <w:tc>
          <w:tcPr>
            <w:tcW w:w="1577" w:type="dxa"/>
            <w:tcBorders>
              <w:top w:val="nil"/>
              <w:left w:val="nil"/>
              <w:bottom w:val="single" w:sz="4" w:space="0" w:color="000000"/>
              <w:right w:val="single" w:sz="4" w:space="0" w:color="000000"/>
            </w:tcBorders>
            <w:shd w:val="clear" w:color="000000" w:fill="FFFFFF"/>
            <w:vAlign w:val="center"/>
            <w:hideMark/>
          </w:tcPr>
          <w:p w14:paraId="43197630" w14:textId="77777777" w:rsidR="00B2418E" w:rsidRPr="00342BC8" w:rsidRDefault="00B2418E" w:rsidP="006F156B">
            <w:pPr>
              <w:jc w:val="center"/>
              <w:rPr>
                <w:color w:val="000000"/>
                <w:sz w:val="18"/>
                <w:szCs w:val="18"/>
              </w:rPr>
            </w:pPr>
            <w:r w:rsidRPr="00342BC8">
              <w:rPr>
                <w:color w:val="000000"/>
                <w:sz w:val="18"/>
                <w:szCs w:val="18"/>
              </w:rPr>
              <w:t>Детский сад 50 мест</w:t>
            </w:r>
          </w:p>
        </w:tc>
        <w:tc>
          <w:tcPr>
            <w:tcW w:w="711" w:type="dxa"/>
            <w:tcBorders>
              <w:top w:val="nil"/>
              <w:left w:val="nil"/>
              <w:bottom w:val="single" w:sz="4" w:space="0" w:color="000000"/>
              <w:right w:val="single" w:sz="4" w:space="0" w:color="000000"/>
            </w:tcBorders>
            <w:shd w:val="clear" w:color="000000" w:fill="FFFFFF"/>
            <w:vAlign w:val="center"/>
            <w:hideMark/>
          </w:tcPr>
          <w:p w14:paraId="42D7F6D7"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7225630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F55FED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11DF6D6" w14:textId="77777777" w:rsidR="00B2418E" w:rsidRPr="00342BC8" w:rsidRDefault="00B2418E" w:rsidP="006F156B">
            <w:pPr>
              <w:jc w:val="center"/>
              <w:rPr>
                <w:color w:val="000000"/>
                <w:sz w:val="18"/>
                <w:szCs w:val="18"/>
              </w:rPr>
            </w:pPr>
            <w:r w:rsidRPr="00342BC8">
              <w:rPr>
                <w:color w:val="000000"/>
                <w:sz w:val="18"/>
                <w:szCs w:val="18"/>
              </w:rPr>
              <w:t>1,51</w:t>
            </w:r>
          </w:p>
        </w:tc>
        <w:tc>
          <w:tcPr>
            <w:tcW w:w="915" w:type="dxa"/>
            <w:tcBorders>
              <w:top w:val="nil"/>
              <w:left w:val="nil"/>
              <w:bottom w:val="single" w:sz="4" w:space="0" w:color="000000"/>
              <w:right w:val="single" w:sz="4" w:space="0" w:color="000000"/>
            </w:tcBorders>
            <w:shd w:val="clear" w:color="000000" w:fill="FFFFFF"/>
            <w:vAlign w:val="center"/>
            <w:hideMark/>
          </w:tcPr>
          <w:p w14:paraId="35935831" w14:textId="77777777" w:rsidR="00B2418E" w:rsidRPr="00342BC8" w:rsidRDefault="00B2418E" w:rsidP="006F156B">
            <w:pPr>
              <w:jc w:val="center"/>
              <w:rPr>
                <w:color w:val="000000"/>
                <w:sz w:val="18"/>
                <w:szCs w:val="18"/>
              </w:rPr>
            </w:pPr>
            <w:r w:rsidRPr="00342BC8">
              <w:rPr>
                <w:color w:val="000000"/>
                <w:sz w:val="18"/>
                <w:szCs w:val="18"/>
              </w:rPr>
              <w:t>-1,51</w:t>
            </w:r>
          </w:p>
        </w:tc>
        <w:tc>
          <w:tcPr>
            <w:tcW w:w="641" w:type="dxa"/>
            <w:tcBorders>
              <w:top w:val="nil"/>
              <w:left w:val="nil"/>
              <w:bottom w:val="single" w:sz="4" w:space="0" w:color="000000"/>
              <w:right w:val="single" w:sz="4" w:space="0" w:color="000000"/>
            </w:tcBorders>
            <w:shd w:val="clear" w:color="000000" w:fill="FFFFFF"/>
            <w:vAlign w:val="center"/>
            <w:hideMark/>
          </w:tcPr>
          <w:p w14:paraId="70AB3194"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7299FC8A"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187A2B0D" w14:textId="77777777" w:rsidR="00B2418E" w:rsidRPr="00342BC8" w:rsidRDefault="00B2418E" w:rsidP="006F156B">
            <w:pPr>
              <w:jc w:val="center"/>
              <w:rPr>
                <w:color w:val="000000"/>
                <w:sz w:val="18"/>
                <w:szCs w:val="18"/>
              </w:rPr>
            </w:pPr>
            <w:r w:rsidRPr="00342BC8">
              <w:rPr>
                <w:color w:val="000000"/>
                <w:sz w:val="18"/>
                <w:szCs w:val="18"/>
              </w:rPr>
              <w:t>20,59</w:t>
            </w:r>
          </w:p>
        </w:tc>
        <w:tc>
          <w:tcPr>
            <w:tcW w:w="623" w:type="dxa"/>
            <w:tcBorders>
              <w:top w:val="nil"/>
              <w:left w:val="nil"/>
              <w:bottom w:val="single" w:sz="4" w:space="0" w:color="000000"/>
              <w:right w:val="single" w:sz="4" w:space="0" w:color="000000"/>
            </w:tcBorders>
            <w:shd w:val="clear" w:color="000000" w:fill="FFFFFF"/>
            <w:vAlign w:val="center"/>
            <w:hideMark/>
          </w:tcPr>
          <w:p w14:paraId="21D26160" w14:textId="77777777" w:rsidR="00B2418E" w:rsidRPr="00342BC8" w:rsidRDefault="00B2418E" w:rsidP="006F156B">
            <w:pPr>
              <w:jc w:val="center"/>
              <w:rPr>
                <w:color w:val="000000"/>
                <w:sz w:val="18"/>
                <w:szCs w:val="18"/>
              </w:rPr>
            </w:pPr>
            <w:r w:rsidRPr="00342BC8">
              <w:rPr>
                <w:color w:val="000000"/>
                <w:sz w:val="18"/>
                <w:szCs w:val="18"/>
              </w:rPr>
              <w:t>20,20</w:t>
            </w:r>
          </w:p>
        </w:tc>
        <w:tc>
          <w:tcPr>
            <w:tcW w:w="623" w:type="dxa"/>
            <w:tcBorders>
              <w:top w:val="nil"/>
              <w:left w:val="nil"/>
              <w:bottom w:val="single" w:sz="4" w:space="0" w:color="000000"/>
              <w:right w:val="single" w:sz="4" w:space="0" w:color="000000"/>
            </w:tcBorders>
            <w:shd w:val="clear" w:color="000000" w:fill="FFFFFF"/>
            <w:vAlign w:val="center"/>
            <w:hideMark/>
          </w:tcPr>
          <w:p w14:paraId="1EEE5693" w14:textId="77777777" w:rsidR="00B2418E" w:rsidRPr="00342BC8" w:rsidRDefault="00B2418E" w:rsidP="006F156B">
            <w:pPr>
              <w:jc w:val="center"/>
              <w:rPr>
                <w:color w:val="000000"/>
                <w:sz w:val="18"/>
                <w:szCs w:val="18"/>
              </w:rPr>
            </w:pPr>
            <w:r w:rsidRPr="00342BC8">
              <w:rPr>
                <w:color w:val="000000"/>
                <w:sz w:val="18"/>
                <w:szCs w:val="18"/>
              </w:rPr>
              <w:t>10,88</w:t>
            </w:r>
          </w:p>
        </w:tc>
        <w:tc>
          <w:tcPr>
            <w:tcW w:w="623" w:type="dxa"/>
            <w:tcBorders>
              <w:top w:val="nil"/>
              <w:left w:val="nil"/>
              <w:bottom w:val="single" w:sz="4" w:space="0" w:color="000000"/>
              <w:right w:val="single" w:sz="4" w:space="0" w:color="000000"/>
            </w:tcBorders>
            <w:shd w:val="clear" w:color="000000" w:fill="FFFFFF"/>
            <w:vAlign w:val="center"/>
            <w:hideMark/>
          </w:tcPr>
          <w:p w14:paraId="387C0FCF" w14:textId="77777777" w:rsidR="00B2418E" w:rsidRPr="00342BC8" w:rsidRDefault="00B2418E" w:rsidP="006F156B">
            <w:pPr>
              <w:jc w:val="center"/>
              <w:rPr>
                <w:color w:val="000000"/>
                <w:sz w:val="18"/>
                <w:szCs w:val="18"/>
              </w:rPr>
            </w:pPr>
            <w:r w:rsidRPr="00342BC8">
              <w:rPr>
                <w:color w:val="000000"/>
                <w:sz w:val="18"/>
                <w:szCs w:val="18"/>
              </w:rPr>
              <w:t>11,17</w:t>
            </w:r>
          </w:p>
        </w:tc>
        <w:tc>
          <w:tcPr>
            <w:tcW w:w="714" w:type="dxa"/>
            <w:tcBorders>
              <w:top w:val="nil"/>
              <w:left w:val="nil"/>
              <w:bottom w:val="single" w:sz="4" w:space="0" w:color="000000"/>
              <w:right w:val="single" w:sz="4" w:space="0" w:color="000000"/>
            </w:tcBorders>
            <w:shd w:val="clear" w:color="000000" w:fill="FFFFFF"/>
            <w:vAlign w:val="center"/>
            <w:hideMark/>
          </w:tcPr>
          <w:p w14:paraId="0A7739D7" w14:textId="77777777" w:rsidR="00B2418E" w:rsidRPr="00342BC8" w:rsidRDefault="00B2418E" w:rsidP="006F156B">
            <w:pPr>
              <w:jc w:val="center"/>
              <w:rPr>
                <w:color w:val="000000"/>
                <w:sz w:val="18"/>
                <w:szCs w:val="18"/>
              </w:rPr>
            </w:pPr>
            <w:r w:rsidRPr="00342BC8">
              <w:rPr>
                <w:color w:val="000000"/>
                <w:sz w:val="18"/>
                <w:szCs w:val="18"/>
              </w:rPr>
              <w:t>219,08</w:t>
            </w:r>
          </w:p>
        </w:tc>
        <w:tc>
          <w:tcPr>
            <w:tcW w:w="711" w:type="dxa"/>
            <w:tcBorders>
              <w:top w:val="nil"/>
              <w:left w:val="nil"/>
              <w:bottom w:val="single" w:sz="4" w:space="0" w:color="000000"/>
              <w:right w:val="single" w:sz="4" w:space="0" w:color="000000"/>
            </w:tcBorders>
            <w:shd w:val="clear" w:color="000000" w:fill="FFFFFF"/>
            <w:vAlign w:val="center"/>
            <w:hideMark/>
          </w:tcPr>
          <w:p w14:paraId="1AF2A514" w14:textId="77777777" w:rsidR="00B2418E" w:rsidRPr="00342BC8" w:rsidRDefault="00B2418E" w:rsidP="006F156B">
            <w:pPr>
              <w:jc w:val="center"/>
              <w:rPr>
                <w:color w:val="000000"/>
                <w:sz w:val="18"/>
                <w:szCs w:val="18"/>
              </w:rPr>
            </w:pPr>
            <w:r w:rsidRPr="00342BC8">
              <w:rPr>
                <w:color w:val="000000"/>
                <w:sz w:val="18"/>
                <w:szCs w:val="18"/>
              </w:rPr>
              <w:t>219,03</w:t>
            </w:r>
          </w:p>
        </w:tc>
        <w:tc>
          <w:tcPr>
            <w:tcW w:w="711" w:type="dxa"/>
            <w:tcBorders>
              <w:top w:val="nil"/>
              <w:left w:val="nil"/>
              <w:bottom w:val="single" w:sz="4" w:space="0" w:color="000000"/>
              <w:right w:val="single" w:sz="4" w:space="0" w:color="000000"/>
            </w:tcBorders>
            <w:shd w:val="clear" w:color="000000" w:fill="FFFFFF"/>
            <w:vAlign w:val="center"/>
            <w:hideMark/>
          </w:tcPr>
          <w:p w14:paraId="69B3BE0A" w14:textId="77777777" w:rsidR="00B2418E" w:rsidRPr="00342BC8" w:rsidRDefault="00B2418E" w:rsidP="006F156B">
            <w:pPr>
              <w:jc w:val="center"/>
              <w:rPr>
                <w:color w:val="000000"/>
                <w:sz w:val="18"/>
                <w:szCs w:val="18"/>
              </w:rPr>
            </w:pPr>
            <w:r w:rsidRPr="00342BC8">
              <w:rPr>
                <w:color w:val="000000"/>
                <w:sz w:val="18"/>
                <w:szCs w:val="18"/>
              </w:rPr>
              <w:t>209,71</w:t>
            </w:r>
          </w:p>
        </w:tc>
        <w:tc>
          <w:tcPr>
            <w:tcW w:w="711" w:type="dxa"/>
            <w:tcBorders>
              <w:top w:val="nil"/>
              <w:left w:val="nil"/>
              <w:bottom w:val="single" w:sz="4" w:space="0" w:color="000000"/>
              <w:right w:val="single" w:sz="4" w:space="0" w:color="000000"/>
            </w:tcBorders>
            <w:shd w:val="clear" w:color="000000" w:fill="FFFFFF"/>
            <w:vAlign w:val="center"/>
            <w:hideMark/>
          </w:tcPr>
          <w:p w14:paraId="2F8E744E" w14:textId="77777777" w:rsidR="00B2418E" w:rsidRPr="00342BC8" w:rsidRDefault="00B2418E" w:rsidP="006F156B">
            <w:pPr>
              <w:jc w:val="center"/>
              <w:rPr>
                <w:color w:val="000000"/>
                <w:sz w:val="18"/>
                <w:szCs w:val="18"/>
              </w:rPr>
            </w:pPr>
            <w:r w:rsidRPr="00342BC8">
              <w:rPr>
                <w:color w:val="000000"/>
                <w:sz w:val="18"/>
                <w:szCs w:val="18"/>
              </w:rPr>
              <w:t>209,66</w:t>
            </w:r>
          </w:p>
        </w:tc>
        <w:tc>
          <w:tcPr>
            <w:tcW w:w="621" w:type="dxa"/>
            <w:tcBorders>
              <w:top w:val="nil"/>
              <w:left w:val="nil"/>
              <w:bottom w:val="single" w:sz="4" w:space="0" w:color="000000"/>
              <w:right w:val="single" w:sz="4" w:space="0" w:color="000000"/>
            </w:tcBorders>
            <w:shd w:val="clear" w:color="000000" w:fill="FFFFFF"/>
            <w:vAlign w:val="center"/>
            <w:hideMark/>
          </w:tcPr>
          <w:p w14:paraId="071092AE"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21D7D57C" w14:textId="77777777" w:rsidR="00B2418E" w:rsidRPr="00342BC8" w:rsidRDefault="00B2418E" w:rsidP="006F156B">
            <w:pPr>
              <w:jc w:val="center"/>
              <w:rPr>
                <w:color w:val="000000"/>
                <w:sz w:val="18"/>
                <w:szCs w:val="18"/>
              </w:rPr>
            </w:pPr>
            <w:r w:rsidRPr="00342BC8">
              <w:rPr>
                <w:color w:val="000000"/>
                <w:sz w:val="18"/>
                <w:szCs w:val="18"/>
              </w:rPr>
              <w:t>9,33</w:t>
            </w:r>
          </w:p>
        </w:tc>
        <w:tc>
          <w:tcPr>
            <w:tcW w:w="787" w:type="dxa"/>
            <w:tcBorders>
              <w:top w:val="nil"/>
              <w:left w:val="nil"/>
              <w:bottom w:val="single" w:sz="4" w:space="0" w:color="000000"/>
              <w:right w:val="single" w:sz="4" w:space="0" w:color="000000"/>
            </w:tcBorders>
            <w:shd w:val="clear" w:color="000000" w:fill="FFFFFF"/>
            <w:vAlign w:val="center"/>
            <w:hideMark/>
          </w:tcPr>
          <w:p w14:paraId="7025B954" w14:textId="77777777" w:rsidR="00B2418E" w:rsidRPr="00342BC8" w:rsidRDefault="00B2418E" w:rsidP="006F156B">
            <w:pPr>
              <w:jc w:val="center"/>
              <w:rPr>
                <w:color w:val="000000"/>
                <w:sz w:val="18"/>
                <w:szCs w:val="18"/>
              </w:rPr>
            </w:pPr>
            <w:r w:rsidRPr="00342BC8">
              <w:rPr>
                <w:color w:val="000000"/>
                <w:sz w:val="18"/>
                <w:szCs w:val="18"/>
              </w:rPr>
              <w:t>2,37</w:t>
            </w:r>
          </w:p>
        </w:tc>
        <w:tc>
          <w:tcPr>
            <w:tcW w:w="786" w:type="dxa"/>
            <w:tcBorders>
              <w:top w:val="nil"/>
              <w:left w:val="nil"/>
              <w:bottom w:val="single" w:sz="4" w:space="0" w:color="000000"/>
              <w:right w:val="single" w:sz="4" w:space="0" w:color="000000"/>
            </w:tcBorders>
            <w:shd w:val="clear" w:color="000000" w:fill="FFFFFF"/>
            <w:vAlign w:val="center"/>
            <w:hideMark/>
          </w:tcPr>
          <w:p w14:paraId="7243D010" w14:textId="77777777" w:rsidR="00B2418E" w:rsidRPr="00342BC8" w:rsidRDefault="00B2418E" w:rsidP="006F156B">
            <w:pPr>
              <w:jc w:val="center"/>
              <w:rPr>
                <w:color w:val="000000"/>
                <w:sz w:val="18"/>
                <w:szCs w:val="18"/>
              </w:rPr>
            </w:pPr>
            <w:r w:rsidRPr="00342BC8">
              <w:rPr>
                <w:color w:val="000000"/>
                <w:sz w:val="18"/>
                <w:szCs w:val="18"/>
              </w:rPr>
              <w:t>2,37</w:t>
            </w:r>
          </w:p>
        </w:tc>
      </w:tr>
      <w:tr w:rsidR="00DE022C" w:rsidRPr="00342BC8" w14:paraId="6EA7F1F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B535F3"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EE36BB7" w14:textId="77777777" w:rsidR="00B2418E" w:rsidRPr="00342BC8" w:rsidRDefault="00B2418E" w:rsidP="006F156B">
            <w:pPr>
              <w:jc w:val="center"/>
              <w:rPr>
                <w:color w:val="000000"/>
                <w:sz w:val="18"/>
                <w:szCs w:val="18"/>
              </w:rPr>
            </w:pPr>
            <w:r w:rsidRPr="00342BC8">
              <w:rPr>
                <w:color w:val="000000"/>
                <w:sz w:val="18"/>
                <w:szCs w:val="18"/>
              </w:rPr>
              <w:t>ТК51</w:t>
            </w:r>
          </w:p>
        </w:tc>
        <w:tc>
          <w:tcPr>
            <w:tcW w:w="1577" w:type="dxa"/>
            <w:tcBorders>
              <w:top w:val="nil"/>
              <w:left w:val="nil"/>
              <w:bottom w:val="single" w:sz="4" w:space="0" w:color="000000"/>
              <w:right w:val="single" w:sz="4" w:space="0" w:color="000000"/>
            </w:tcBorders>
            <w:shd w:val="clear" w:color="000000" w:fill="FFFFFF"/>
            <w:vAlign w:val="center"/>
            <w:hideMark/>
          </w:tcPr>
          <w:p w14:paraId="35A82D6A" w14:textId="77777777" w:rsidR="00B2418E" w:rsidRPr="00342BC8" w:rsidRDefault="00B2418E" w:rsidP="006F156B">
            <w:pPr>
              <w:jc w:val="center"/>
              <w:rPr>
                <w:color w:val="000000"/>
                <w:sz w:val="18"/>
                <w:szCs w:val="18"/>
              </w:rPr>
            </w:pPr>
            <w:r w:rsidRPr="00342BC8">
              <w:rPr>
                <w:color w:val="000000"/>
                <w:sz w:val="18"/>
                <w:szCs w:val="18"/>
              </w:rPr>
              <w:t>ТК52</w:t>
            </w:r>
          </w:p>
        </w:tc>
        <w:tc>
          <w:tcPr>
            <w:tcW w:w="711" w:type="dxa"/>
            <w:tcBorders>
              <w:top w:val="nil"/>
              <w:left w:val="nil"/>
              <w:bottom w:val="single" w:sz="4" w:space="0" w:color="000000"/>
              <w:right w:val="single" w:sz="4" w:space="0" w:color="000000"/>
            </w:tcBorders>
            <w:shd w:val="clear" w:color="000000" w:fill="FFFFFF"/>
            <w:vAlign w:val="center"/>
            <w:hideMark/>
          </w:tcPr>
          <w:p w14:paraId="0FE2FE7F" w14:textId="77777777" w:rsidR="00B2418E" w:rsidRPr="00342BC8" w:rsidRDefault="00B2418E" w:rsidP="006F156B">
            <w:pPr>
              <w:jc w:val="center"/>
              <w:rPr>
                <w:color w:val="000000"/>
                <w:sz w:val="18"/>
                <w:szCs w:val="18"/>
              </w:rPr>
            </w:pPr>
            <w:r w:rsidRPr="00342BC8">
              <w:rPr>
                <w:color w:val="000000"/>
                <w:sz w:val="18"/>
                <w:szCs w:val="18"/>
              </w:rPr>
              <w:t>16,50</w:t>
            </w:r>
          </w:p>
        </w:tc>
        <w:tc>
          <w:tcPr>
            <w:tcW w:w="590" w:type="dxa"/>
            <w:tcBorders>
              <w:top w:val="nil"/>
              <w:left w:val="nil"/>
              <w:bottom w:val="single" w:sz="4" w:space="0" w:color="000000"/>
              <w:right w:val="single" w:sz="4" w:space="0" w:color="000000"/>
            </w:tcBorders>
            <w:shd w:val="clear" w:color="000000" w:fill="FFFFFF"/>
            <w:vAlign w:val="center"/>
            <w:hideMark/>
          </w:tcPr>
          <w:p w14:paraId="124A1074"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E65DC1A"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4B9A07E" w14:textId="77777777" w:rsidR="00B2418E" w:rsidRPr="00342BC8" w:rsidRDefault="00B2418E" w:rsidP="006F156B">
            <w:pPr>
              <w:jc w:val="center"/>
              <w:rPr>
                <w:color w:val="000000"/>
                <w:sz w:val="18"/>
                <w:szCs w:val="18"/>
              </w:rPr>
            </w:pPr>
            <w:r w:rsidRPr="00342BC8">
              <w:rPr>
                <w:color w:val="000000"/>
                <w:sz w:val="18"/>
                <w:szCs w:val="18"/>
              </w:rPr>
              <w:t>14,37</w:t>
            </w:r>
          </w:p>
        </w:tc>
        <w:tc>
          <w:tcPr>
            <w:tcW w:w="915" w:type="dxa"/>
            <w:tcBorders>
              <w:top w:val="nil"/>
              <w:left w:val="nil"/>
              <w:bottom w:val="single" w:sz="4" w:space="0" w:color="000000"/>
              <w:right w:val="single" w:sz="4" w:space="0" w:color="000000"/>
            </w:tcBorders>
            <w:shd w:val="clear" w:color="000000" w:fill="FFFFFF"/>
            <w:vAlign w:val="center"/>
            <w:hideMark/>
          </w:tcPr>
          <w:p w14:paraId="404EF3D1" w14:textId="77777777" w:rsidR="00B2418E" w:rsidRPr="00342BC8" w:rsidRDefault="00B2418E" w:rsidP="006F156B">
            <w:pPr>
              <w:jc w:val="center"/>
              <w:rPr>
                <w:color w:val="000000"/>
                <w:sz w:val="18"/>
                <w:szCs w:val="18"/>
              </w:rPr>
            </w:pPr>
            <w:r w:rsidRPr="00342BC8">
              <w:rPr>
                <w:color w:val="000000"/>
                <w:sz w:val="18"/>
                <w:szCs w:val="18"/>
              </w:rPr>
              <w:t>-14,37</w:t>
            </w:r>
          </w:p>
        </w:tc>
        <w:tc>
          <w:tcPr>
            <w:tcW w:w="641" w:type="dxa"/>
            <w:tcBorders>
              <w:top w:val="nil"/>
              <w:left w:val="nil"/>
              <w:bottom w:val="single" w:sz="4" w:space="0" w:color="000000"/>
              <w:right w:val="single" w:sz="4" w:space="0" w:color="000000"/>
            </w:tcBorders>
            <w:shd w:val="clear" w:color="000000" w:fill="FFFFFF"/>
            <w:vAlign w:val="center"/>
            <w:hideMark/>
          </w:tcPr>
          <w:p w14:paraId="2FEC5DF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9DC7ED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AFA5F29" w14:textId="77777777" w:rsidR="00B2418E" w:rsidRPr="00342BC8" w:rsidRDefault="00B2418E" w:rsidP="006F156B">
            <w:pPr>
              <w:jc w:val="center"/>
              <w:rPr>
                <w:color w:val="000000"/>
                <w:sz w:val="18"/>
                <w:szCs w:val="18"/>
              </w:rPr>
            </w:pPr>
            <w:r w:rsidRPr="00342BC8">
              <w:rPr>
                <w:color w:val="000000"/>
                <w:sz w:val="18"/>
                <w:szCs w:val="18"/>
              </w:rPr>
              <w:t>19,42</w:t>
            </w:r>
          </w:p>
        </w:tc>
        <w:tc>
          <w:tcPr>
            <w:tcW w:w="623" w:type="dxa"/>
            <w:tcBorders>
              <w:top w:val="nil"/>
              <w:left w:val="nil"/>
              <w:bottom w:val="single" w:sz="4" w:space="0" w:color="000000"/>
              <w:right w:val="single" w:sz="4" w:space="0" w:color="000000"/>
            </w:tcBorders>
            <w:shd w:val="clear" w:color="000000" w:fill="FFFFFF"/>
            <w:vAlign w:val="center"/>
            <w:hideMark/>
          </w:tcPr>
          <w:p w14:paraId="3221810F" w14:textId="77777777" w:rsidR="00B2418E" w:rsidRPr="00342BC8" w:rsidRDefault="00B2418E" w:rsidP="006F156B">
            <w:pPr>
              <w:jc w:val="center"/>
              <w:rPr>
                <w:color w:val="000000"/>
                <w:sz w:val="18"/>
                <w:szCs w:val="18"/>
              </w:rPr>
            </w:pPr>
            <w:r w:rsidRPr="00342BC8">
              <w:rPr>
                <w:color w:val="000000"/>
                <w:sz w:val="18"/>
                <w:szCs w:val="18"/>
              </w:rPr>
              <w:t>19,03</w:t>
            </w:r>
          </w:p>
        </w:tc>
        <w:tc>
          <w:tcPr>
            <w:tcW w:w="623" w:type="dxa"/>
            <w:tcBorders>
              <w:top w:val="nil"/>
              <w:left w:val="nil"/>
              <w:bottom w:val="single" w:sz="4" w:space="0" w:color="000000"/>
              <w:right w:val="single" w:sz="4" w:space="0" w:color="000000"/>
            </w:tcBorders>
            <w:shd w:val="clear" w:color="000000" w:fill="FFFFFF"/>
            <w:vAlign w:val="center"/>
            <w:hideMark/>
          </w:tcPr>
          <w:p w14:paraId="4A60FC22" w14:textId="77777777" w:rsidR="00B2418E" w:rsidRPr="00342BC8" w:rsidRDefault="00B2418E" w:rsidP="006F156B">
            <w:pPr>
              <w:jc w:val="center"/>
              <w:rPr>
                <w:color w:val="000000"/>
                <w:sz w:val="18"/>
                <w:szCs w:val="18"/>
              </w:rPr>
            </w:pPr>
            <w:r w:rsidRPr="00342BC8">
              <w:rPr>
                <w:color w:val="000000"/>
                <w:sz w:val="18"/>
                <w:szCs w:val="18"/>
              </w:rPr>
              <w:t>9,71</w:t>
            </w:r>
          </w:p>
        </w:tc>
        <w:tc>
          <w:tcPr>
            <w:tcW w:w="623" w:type="dxa"/>
            <w:tcBorders>
              <w:top w:val="nil"/>
              <w:left w:val="nil"/>
              <w:bottom w:val="single" w:sz="4" w:space="0" w:color="000000"/>
              <w:right w:val="single" w:sz="4" w:space="0" w:color="000000"/>
            </w:tcBorders>
            <w:shd w:val="clear" w:color="000000" w:fill="FFFFFF"/>
            <w:vAlign w:val="center"/>
            <w:hideMark/>
          </w:tcPr>
          <w:p w14:paraId="05B57C79" w14:textId="77777777" w:rsidR="00B2418E" w:rsidRPr="00342BC8" w:rsidRDefault="00B2418E" w:rsidP="006F156B">
            <w:pPr>
              <w:jc w:val="center"/>
              <w:rPr>
                <w:color w:val="000000"/>
                <w:sz w:val="18"/>
                <w:szCs w:val="18"/>
              </w:rPr>
            </w:pPr>
            <w:r w:rsidRPr="00342BC8">
              <w:rPr>
                <w:color w:val="000000"/>
                <w:sz w:val="18"/>
                <w:szCs w:val="18"/>
              </w:rPr>
              <w:t>10,08</w:t>
            </w:r>
          </w:p>
        </w:tc>
        <w:tc>
          <w:tcPr>
            <w:tcW w:w="714" w:type="dxa"/>
            <w:tcBorders>
              <w:top w:val="nil"/>
              <w:left w:val="nil"/>
              <w:bottom w:val="single" w:sz="4" w:space="0" w:color="000000"/>
              <w:right w:val="single" w:sz="4" w:space="0" w:color="000000"/>
            </w:tcBorders>
            <w:shd w:val="clear" w:color="000000" w:fill="FFFFFF"/>
            <w:vAlign w:val="center"/>
            <w:hideMark/>
          </w:tcPr>
          <w:p w14:paraId="1E74D273" w14:textId="77777777" w:rsidR="00B2418E" w:rsidRPr="00342BC8" w:rsidRDefault="00B2418E" w:rsidP="006F156B">
            <w:pPr>
              <w:jc w:val="center"/>
              <w:rPr>
                <w:color w:val="000000"/>
                <w:sz w:val="18"/>
                <w:szCs w:val="18"/>
              </w:rPr>
            </w:pPr>
            <w:r w:rsidRPr="00342BC8">
              <w:rPr>
                <w:color w:val="000000"/>
                <w:sz w:val="18"/>
                <w:szCs w:val="18"/>
              </w:rPr>
              <w:t>219,04</w:t>
            </w:r>
          </w:p>
        </w:tc>
        <w:tc>
          <w:tcPr>
            <w:tcW w:w="711" w:type="dxa"/>
            <w:tcBorders>
              <w:top w:val="nil"/>
              <w:left w:val="nil"/>
              <w:bottom w:val="single" w:sz="4" w:space="0" w:color="000000"/>
              <w:right w:val="single" w:sz="4" w:space="0" w:color="000000"/>
            </w:tcBorders>
            <w:shd w:val="clear" w:color="000000" w:fill="FFFFFF"/>
            <w:vAlign w:val="center"/>
            <w:hideMark/>
          </w:tcPr>
          <w:p w14:paraId="02BA4ADE" w14:textId="77777777" w:rsidR="00B2418E" w:rsidRPr="00342BC8" w:rsidRDefault="00B2418E" w:rsidP="006F156B">
            <w:pPr>
              <w:jc w:val="center"/>
              <w:rPr>
                <w:color w:val="000000"/>
                <w:sz w:val="18"/>
                <w:szCs w:val="18"/>
              </w:rPr>
            </w:pPr>
            <w:r w:rsidRPr="00342BC8">
              <w:rPr>
                <w:color w:val="000000"/>
                <w:sz w:val="18"/>
                <w:szCs w:val="18"/>
              </w:rPr>
              <w:t>219,03</w:t>
            </w:r>
          </w:p>
        </w:tc>
        <w:tc>
          <w:tcPr>
            <w:tcW w:w="711" w:type="dxa"/>
            <w:tcBorders>
              <w:top w:val="nil"/>
              <w:left w:val="nil"/>
              <w:bottom w:val="single" w:sz="4" w:space="0" w:color="000000"/>
              <w:right w:val="single" w:sz="4" w:space="0" w:color="000000"/>
            </w:tcBorders>
            <w:shd w:val="clear" w:color="000000" w:fill="FFFFFF"/>
            <w:vAlign w:val="center"/>
            <w:hideMark/>
          </w:tcPr>
          <w:p w14:paraId="3FD6C5E5" w14:textId="77777777" w:rsidR="00B2418E" w:rsidRPr="00342BC8" w:rsidRDefault="00B2418E" w:rsidP="006F156B">
            <w:pPr>
              <w:jc w:val="center"/>
              <w:rPr>
                <w:color w:val="000000"/>
                <w:sz w:val="18"/>
                <w:szCs w:val="18"/>
              </w:rPr>
            </w:pPr>
            <w:r w:rsidRPr="00342BC8">
              <w:rPr>
                <w:color w:val="000000"/>
                <w:sz w:val="18"/>
                <w:szCs w:val="18"/>
              </w:rPr>
              <w:t>209,71</w:t>
            </w:r>
          </w:p>
        </w:tc>
        <w:tc>
          <w:tcPr>
            <w:tcW w:w="711" w:type="dxa"/>
            <w:tcBorders>
              <w:top w:val="nil"/>
              <w:left w:val="nil"/>
              <w:bottom w:val="single" w:sz="4" w:space="0" w:color="000000"/>
              <w:right w:val="single" w:sz="4" w:space="0" w:color="000000"/>
            </w:tcBorders>
            <w:shd w:val="clear" w:color="000000" w:fill="FFFFFF"/>
            <w:vAlign w:val="center"/>
            <w:hideMark/>
          </w:tcPr>
          <w:p w14:paraId="2D72B238" w14:textId="77777777" w:rsidR="00B2418E" w:rsidRPr="00342BC8" w:rsidRDefault="00B2418E" w:rsidP="006F156B">
            <w:pPr>
              <w:jc w:val="center"/>
              <w:rPr>
                <w:color w:val="000000"/>
                <w:sz w:val="18"/>
                <w:szCs w:val="18"/>
              </w:rPr>
            </w:pPr>
            <w:r w:rsidRPr="00342BC8">
              <w:rPr>
                <w:color w:val="000000"/>
                <w:sz w:val="18"/>
                <w:szCs w:val="18"/>
              </w:rPr>
              <w:t>209,70</w:t>
            </w:r>
          </w:p>
        </w:tc>
        <w:tc>
          <w:tcPr>
            <w:tcW w:w="621" w:type="dxa"/>
            <w:tcBorders>
              <w:top w:val="nil"/>
              <w:left w:val="nil"/>
              <w:bottom w:val="single" w:sz="4" w:space="0" w:color="000000"/>
              <w:right w:val="single" w:sz="4" w:space="0" w:color="000000"/>
            </w:tcBorders>
            <w:shd w:val="clear" w:color="000000" w:fill="FFFFFF"/>
            <w:vAlign w:val="center"/>
            <w:hideMark/>
          </w:tcPr>
          <w:p w14:paraId="242BD886" w14:textId="77777777" w:rsidR="00B2418E" w:rsidRPr="00342BC8" w:rsidRDefault="00B2418E" w:rsidP="006F156B">
            <w:pPr>
              <w:jc w:val="center"/>
              <w:rPr>
                <w:color w:val="000000"/>
                <w:sz w:val="18"/>
                <w:szCs w:val="18"/>
              </w:rPr>
            </w:pPr>
            <w:r w:rsidRPr="00342BC8">
              <w:rPr>
                <w:color w:val="000000"/>
                <w:sz w:val="18"/>
                <w:szCs w:val="18"/>
              </w:rPr>
              <w:t>9,33</w:t>
            </w:r>
          </w:p>
        </w:tc>
        <w:tc>
          <w:tcPr>
            <w:tcW w:w="621" w:type="dxa"/>
            <w:tcBorders>
              <w:top w:val="nil"/>
              <w:left w:val="nil"/>
              <w:bottom w:val="single" w:sz="4" w:space="0" w:color="000000"/>
              <w:right w:val="single" w:sz="4" w:space="0" w:color="000000"/>
            </w:tcBorders>
            <w:shd w:val="clear" w:color="000000" w:fill="FFFFFF"/>
            <w:vAlign w:val="center"/>
            <w:hideMark/>
          </w:tcPr>
          <w:p w14:paraId="411E5FC7" w14:textId="77777777" w:rsidR="00B2418E" w:rsidRPr="00342BC8" w:rsidRDefault="00B2418E" w:rsidP="006F156B">
            <w:pPr>
              <w:jc w:val="center"/>
              <w:rPr>
                <w:color w:val="000000"/>
                <w:sz w:val="18"/>
                <w:szCs w:val="18"/>
              </w:rPr>
            </w:pPr>
            <w:r w:rsidRPr="00342BC8">
              <w:rPr>
                <w:color w:val="000000"/>
                <w:sz w:val="18"/>
                <w:szCs w:val="18"/>
              </w:rPr>
              <w:t>9,31</w:t>
            </w:r>
          </w:p>
        </w:tc>
        <w:tc>
          <w:tcPr>
            <w:tcW w:w="787" w:type="dxa"/>
            <w:tcBorders>
              <w:top w:val="nil"/>
              <w:left w:val="nil"/>
              <w:bottom w:val="single" w:sz="4" w:space="0" w:color="000000"/>
              <w:right w:val="single" w:sz="4" w:space="0" w:color="000000"/>
            </w:tcBorders>
            <w:shd w:val="clear" w:color="000000" w:fill="FFFFFF"/>
            <w:vAlign w:val="center"/>
            <w:hideMark/>
          </w:tcPr>
          <w:p w14:paraId="454D19A1" w14:textId="77777777" w:rsidR="00B2418E" w:rsidRPr="00342BC8" w:rsidRDefault="00B2418E" w:rsidP="006F156B">
            <w:pPr>
              <w:jc w:val="center"/>
              <w:rPr>
                <w:color w:val="000000"/>
                <w:sz w:val="18"/>
                <w:szCs w:val="18"/>
              </w:rPr>
            </w:pPr>
            <w:r w:rsidRPr="00342BC8">
              <w:rPr>
                <w:color w:val="000000"/>
                <w:sz w:val="18"/>
                <w:szCs w:val="18"/>
              </w:rPr>
              <w:t>0,61</w:t>
            </w:r>
          </w:p>
        </w:tc>
        <w:tc>
          <w:tcPr>
            <w:tcW w:w="786" w:type="dxa"/>
            <w:tcBorders>
              <w:top w:val="nil"/>
              <w:left w:val="nil"/>
              <w:bottom w:val="single" w:sz="4" w:space="0" w:color="000000"/>
              <w:right w:val="single" w:sz="4" w:space="0" w:color="000000"/>
            </w:tcBorders>
            <w:shd w:val="clear" w:color="000000" w:fill="FFFFFF"/>
            <w:vAlign w:val="center"/>
            <w:hideMark/>
          </w:tcPr>
          <w:p w14:paraId="39DD0224" w14:textId="77777777" w:rsidR="00B2418E" w:rsidRPr="00342BC8" w:rsidRDefault="00B2418E" w:rsidP="006F156B">
            <w:pPr>
              <w:jc w:val="center"/>
              <w:rPr>
                <w:color w:val="000000"/>
                <w:sz w:val="18"/>
                <w:szCs w:val="18"/>
              </w:rPr>
            </w:pPr>
            <w:r w:rsidRPr="00342BC8">
              <w:rPr>
                <w:color w:val="000000"/>
                <w:sz w:val="18"/>
                <w:szCs w:val="18"/>
              </w:rPr>
              <w:t>0,61</w:t>
            </w:r>
          </w:p>
        </w:tc>
      </w:tr>
      <w:tr w:rsidR="00DE022C" w:rsidRPr="00342BC8" w14:paraId="28189B6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BF9CD1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93D04A0" w14:textId="77777777" w:rsidR="00B2418E" w:rsidRPr="00342BC8" w:rsidRDefault="00B2418E" w:rsidP="006F156B">
            <w:pPr>
              <w:jc w:val="center"/>
              <w:rPr>
                <w:color w:val="000000"/>
                <w:sz w:val="18"/>
                <w:szCs w:val="18"/>
              </w:rPr>
            </w:pPr>
            <w:r w:rsidRPr="00342BC8">
              <w:rPr>
                <w:color w:val="000000"/>
                <w:sz w:val="18"/>
                <w:szCs w:val="18"/>
              </w:rPr>
              <w:t>ТК51</w:t>
            </w:r>
          </w:p>
        </w:tc>
        <w:tc>
          <w:tcPr>
            <w:tcW w:w="1577" w:type="dxa"/>
            <w:tcBorders>
              <w:top w:val="nil"/>
              <w:left w:val="nil"/>
              <w:bottom w:val="single" w:sz="4" w:space="0" w:color="000000"/>
              <w:right w:val="single" w:sz="4" w:space="0" w:color="000000"/>
            </w:tcBorders>
            <w:shd w:val="clear" w:color="000000" w:fill="FFFFFF"/>
            <w:vAlign w:val="center"/>
            <w:hideMark/>
          </w:tcPr>
          <w:p w14:paraId="34E76D34" w14:textId="77777777" w:rsidR="00B2418E" w:rsidRPr="00342BC8" w:rsidRDefault="00B2418E" w:rsidP="006F156B">
            <w:pPr>
              <w:jc w:val="center"/>
              <w:rPr>
                <w:color w:val="000000"/>
                <w:sz w:val="18"/>
                <w:szCs w:val="18"/>
              </w:rPr>
            </w:pPr>
            <w:r w:rsidRPr="00342BC8">
              <w:rPr>
                <w:color w:val="000000"/>
                <w:sz w:val="18"/>
                <w:szCs w:val="18"/>
              </w:rPr>
              <w:t>Димитрова 5</w:t>
            </w:r>
          </w:p>
        </w:tc>
        <w:tc>
          <w:tcPr>
            <w:tcW w:w="711" w:type="dxa"/>
            <w:tcBorders>
              <w:top w:val="nil"/>
              <w:left w:val="nil"/>
              <w:bottom w:val="single" w:sz="4" w:space="0" w:color="000000"/>
              <w:right w:val="single" w:sz="4" w:space="0" w:color="000000"/>
            </w:tcBorders>
            <w:shd w:val="clear" w:color="000000" w:fill="FFFFFF"/>
            <w:vAlign w:val="center"/>
            <w:hideMark/>
          </w:tcPr>
          <w:p w14:paraId="2D554021"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3A89FC7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AA7503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FBC8EBD" w14:textId="77777777" w:rsidR="00B2418E" w:rsidRPr="00342BC8" w:rsidRDefault="00B2418E" w:rsidP="006F156B">
            <w:pPr>
              <w:jc w:val="center"/>
              <w:rPr>
                <w:color w:val="000000"/>
                <w:sz w:val="18"/>
                <w:szCs w:val="18"/>
              </w:rPr>
            </w:pPr>
            <w:r w:rsidRPr="00342BC8">
              <w:rPr>
                <w:color w:val="000000"/>
                <w:sz w:val="18"/>
                <w:szCs w:val="18"/>
              </w:rPr>
              <w:t>1,65</w:t>
            </w:r>
          </w:p>
        </w:tc>
        <w:tc>
          <w:tcPr>
            <w:tcW w:w="915" w:type="dxa"/>
            <w:tcBorders>
              <w:top w:val="nil"/>
              <w:left w:val="nil"/>
              <w:bottom w:val="single" w:sz="4" w:space="0" w:color="000000"/>
              <w:right w:val="single" w:sz="4" w:space="0" w:color="000000"/>
            </w:tcBorders>
            <w:shd w:val="clear" w:color="000000" w:fill="FFFFFF"/>
            <w:vAlign w:val="center"/>
            <w:hideMark/>
          </w:tcPr>
          <w:p w14:paraId="5FBCDD2C" w14:textId="77777777" w:rsidR="00B2418E" w:rsidRPr="00342BC8" w:rsidRDefault="00B2418E" w:rsidP="006F156B">
            <w:pPr>
              <w:jc w:val="center"/>
              <w:rPr>
                <w:color w:val="000000"/>
                <w:sz w:val="18"/>
                <w:szCs w:val="18"/>
              </w:rPr>
            </w:pPr>
            <w:r w:rsidRPr="00342BC8">
              <w:rPr>
                <w:color w:val="000000"/>
                <w:sz w:val="18"/>
                <w:szCs w:val="18"/>
              </w:rPr>
              <w:t>-1,65</w:t>
            </w:r>
          </w:p>
        </w:tc>
        <w:tc>
          <w:tcPr>
            <w:tcW w:w="641" w:type="dxa"/>
            <w:tcBorders>
              <w:top w:val="nil"/>
              <w:left w:val="nil"/>
              <w:bottom w:val="single" w:sz="4" w:space="0" w:color="000000"/>
              <w:right w:val="single" w:sz="4" w:space="0" w:color="000000"/>
            </w:tcBorders>
            <w:shd w:val="clear" w:color="000000" w:fill="FFFFFF"/>
            <w:vAlign w:val="center"/>
            <w:hideMark/>
          </w:tcPr>
          <w:p w14:paraId="6B7DCC21"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40D0473"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270905D" w14:textId="77777777" w:rsidR="00B2418E" w:rsidRPr="00342BC8" w:rsidRDefault="00B2418E" w:rsidP="006F156B">
            <w:pPr>
              <w:jc w:val="center"/>
              <w:rPr>
                <w:color w:val="000000"/>
                <w:sz w:val="18"/>
                <w:szCs w:val="18"/>
              </w:rPr>
            </w:pPr>
            <w:r w:rsidRPr="00342BC8">
              <w:rPr>
                <w:color w:val="000000"/>
                <w:sz w:val="18"/>
                <w:szCs w:val="18"/>
              </w:rPr>
              <w:t>19,42</w:t>
            </w:r>
          </w:p>
        </w:tc>
        <w:tc>
          <w:tcPr>
            <w:tcW w:w="623" w:type="dxa"/>
            <w:tcBorders>
              <w:top w:val="nil"/>
              <w:left w:val="nil"/>
              <w:bottom w:val="single" w:sz="4" w:space="0" w:color="000000"/>
              <w:right w:val="single" w:sz="4" w:space="0" w:color="000000"/>
            </w:tcBorders>
            <w:shd w:val="clear" w:color="000000" w:fill="FFFFFF"/>
            <w:vAlign w:val="center"/>
            <w:hideMark/>
          </w:tcPr>
          <w:p w14:paraId="035EF86F" w14:textId="77777777" w:rsidR="00B2418E" w:rsidRPr="00342BC8" w:rsidRDefault="00B2418E" w:rsidP="006F156B">
            <w:pPr>
              <w:jc w:val="center"/>
              <w:rPr>
                <w:color w:val="000000"/>
                <w:sz w:val="18"/>
                <w:szCs w:val="18"/>
              </w:rPr>
            </w:pPr>
            <w:r w:rsidRPr="00342BC8">
              <w:rPr>
                <w:color w:val="000000"/>
                <w:sz w:val="18"/>
                <w:szCs w:val="18"/>
              </w:rPr>
              <w:t>19,32</w:t>
            </w:r>
          </w:p>
        </w:tc>
        <w:tc>
          <w:tcPr>
            <w:tcW w:w="623" w:type="dxa"/>
            <w:tcBorders>
              <w:top w:val="nil"/>
              <w:left w:val="nil"/>
              <w:bottom w:val="single" w:sz="4" w:space="0" w:color="000000"/>
              <w:right w:val="single" w:sz="4" w:space="0" w:color="000000"/>
            </w:tcBorders>
            <w:shd w:val="clear" w:color="000000" w:fill="FFFFFF"/>
            <w:vAlign w:val="center"/>
            <w:hideMark/>
          </w:tcPr>
          <w:p w14:paraId="6D6D7A16" w14:textId="77777777" w:rsidR="00B2418E" w:rsidRPr="00342BC8" w:rsidRDefault="00B2418E" w:rsidP="006F156B">
            <w:pPr>
              <w:jc w:val="center"/>
              <w:rPr>
                <w:color w:val="000000"/>
                <w:sz w:val="18"/>
                <w:szCs w:val="18"/>
              </w:rPr>
            </w:pPr>
            <w:r w:rsidRPr="00342BC8">
              <w:rPr>
                <w:color w:val="000000"/>
                <w:sz w:val="18"/>
                <w:szCs w:val="18"/>
              </w:rPr>
              <w:t>10,04</w:t>
            </w:r>
          </w:p>
        </w:tc>
        <w:tc>
          <w:tcPr>
            <w:tcW w:w="623" w:type="dxa"/>
            <w:tcBorders>
              <w:top w:val="nil"/>
              <w:left w:val="nil"/>
              <w:bottom w:val="single" w:sz="4" w:space="0" w:color="000000"/>
              <w:right w:val="single" w:sz="4" w:space="0" w:color="000000"/>
            </w:tcBorders>
            <w:shd w:val="clear" w:color="000000" w:fill="FFFFFF"/>
            <w:vAlign w:val="center"/>
            <w:hideMark/>
          </w:tcPr>
          <w:p w14:paraId="1BF18DF0" w14:textId="77777777" w:rsidR="00B2418E" w:rsidRPr="00342BC8" w:rsidRDefault="00B2418E" w:rsidP="006F156B">
            <w:pPr>
              <w:jc w:val="center"/>
              <w:rPr>
                <w:color w:val="000000"/>
                <w:sz w:val="18"/>
                <w:szCs w:val="18"/>
              </w:rPr>
            </w:pPr>
            <w:r w:rsidRPr="00342BC8">
              <w:rPr>
                <w:color w:val="000000"/>
                <w:sz w:val="18"/>
                <w:szCs w:val="18"/>
              </w:rPr>
              <w:t>10,08</w:t>
            </w:r>
          </w:p>
        </w:tc>
        <w:tc>
          <w:tcPr>
            <w:tcW w:w="714" w:type="dxa"/>
            <w:tcBorders>
              <w:top w:val="nil"/>
              <w:left w:val="nil"/>
              <w:bottom w:val="single" w:sz="4" w:space="0" w:color="000000"/>
              <w:right w:val="single" w:sz="4" w:space="0" w:color="000000"/>
            </w:tcBorders>
            <w:shd w:val="clear" w:color="000000" w:fill="FFFFFF"/>
            <w:vAlign w:val="center"/>
            <w:hideMark/>
          </w:tcPr>
          <w:p w14:paraId="1CDEF20D" w14:textId="77777777" w:rsidR="00B2418E" w:rsidRPr="00342BC8" w:rsidRDefault="00B2418E" w:rsidP="006F156B">
            <w:pPr>
              <w:jc w:val="center"/>
              <w:rPr>
                <w:color w:val="000000"/>
                <w:sz w:val="18"/>
                <w:szCs w:val="18"/>
              </w:rPr>
            </w:pPr>
            <w:r w:rsidRPr="00342BC8">
              <w:rPr>
                <w:color w:val="000000"/>
                <w:sz w:val="18"/>
                <w:szCs w:val="18"/>
              </w:rPr>
              <w:t>219,04</w:t>
            </w:r>
          </w:p>
        </w:tc>
        <w:tc>
          <w:tcPr>
            <w:tcW w:w="711" w:type="dxa"/>
            <w:tcBorders>
              <w:top w:val="nil"/>
              <w:left w:val="nil"/>
              <w:bottom w:val="single" w:sz="4" w:space="0" w:color="000000"/>
              <w:right w:val="single" w:sz="4" w:space="0" w:color="000000"/>
            </w:tcBorders>
            <w:shd w:val="clear" w:color="000000" w:fill="FFFFFF"/>
            <w:vAlign w:val="center"/>
            <w:hideMark/>
          </w:tcPr>
          <w:p w14:paraId="2FF8A99A" w14:textId="77777777" w:rsidR="00B2418E" w:rsidRPr="00342BC8" w:rsidRDefault="00B2418E" w:rsidP="006F156B">
            <w:pPr>
              <w:jc w:val="center"/>
              <w:rPr>
                <w:color w:val="000000"/>
                <w:sz w:val="18"/>
                <w:szCs w:val="18"/>
              </w:rPr>
            </w:pPr>
            <w:r w:rsidRPr="00342BC8">
              <w:rPr>
                <w:color w:val="000000"/>
                <w:sz w:val="18"/>
                <w:szCs w:val="18"/>
              </w:rPr>
              <w:t>219,01</w:t>
            </w:r>
          </w:p>
        </w:tc>
        <w:tc>
          <w:tcPr>
            <w:tcW w:w="711" w:type="dxa"/>
            <w:tcBorders>
              <w:top w:val="nil"/>
              <w:left w:val="nil"/>
              <w:bottom w:val="single" w:sz="4" w:space="0" w:color="000000"/>
              <w:right w:val="single" w:sz="4" w:space="0" w:color="000000"/>
            </w:tcBorders>
            <w:shd w:val="clear" w:color="000000" w:fill="FFFFFF"/>
            <w:vAlign w:val="center"/>
            <w:hideMark/>
          </w:tcPr>
          <w:p w14:paraId="718F3A5B" w14:textId="77777777" w:rsidR="00B2418E" w:rsidRPr="00342BC8" w:rsidRDefault="00B2418E" w:rsidP="006F156B">
            <w:pPr>
              <w:jc w:val="center"/>
              <w:rPr>
                <w:color w:val="000000"/>
                <w:sz w:val="18"/>
                <w:szCs w:val="18"/>
              </w:rPr>
            </w:pPr>
            <w:r w:rsidRPr="00342BC8">
              <w:rPr>
                <w:color w:val="000000"/>
                <w:sz w:val="18"/>
                <w:szCs w:val="18"/>
              </w:rPr>
              <w:t>209,73</w:t>
            </w:r>
          </w:p>
        </w:tc>
        <w:tc>
          <w:tcPr>
            <w:tcW w:w="711" w:type="dxa"/>
            <w:tcBorders>
              <w:top w:val="nil"/>
              <w:left w:val="nil"/>
              <w:bottom w:val="single" w:sz="4" w:space="0" w:color="000000"/>
              <w:right w:val="single" w:sz="4" w:space="0" w:color="000000"/>
            </w:tcBorders>
            <w:shd w:val="clear" w:color="000000" w:fill="FFFFFF"/>
            <w:vAlign w:val="center"/>
            <w:hideMark/>
          </w:tcPr>
          <w:p w14:paraId="1EBEA4DB" w14:textId="77777777" w:rsidR="00B2418E" w:rsidRPr="00342BC8" w:rsidRDefault="00B2418E" w:rsidP="006F156B">
            <w:pPr>
              <w:jc w:val="center"/>
              <w:rPr>
                <w:color w:val="000000"/>
                <w:sz w:val="18"/>
                <w:szCs w:val="18"/>
              </w:rPr>
            </w:pPr>
            <w:r w:rsidRPr="00342BC8">
              <w:rPr>
                <w:color w:val="000000"/>
                <w:sz w:val="18"/>
                <w:szCs w:val="18"/>
              </w:rPr>
              <w:t>209,70</w:t>
            </w:r>
          </w:p>
        </w:tc>
        <w:tc>
          <w:tcPr>
            <w:tcW w:w="621" w:type="dxa"/>
            <w:tcBorders>
              <w:top w:val="nil"/>
              <w:left w:val="nil"/>
              <w:bottom w:val="single" w:sz="4" w:space="0" w:color="000000"/>
              <w:right w:val="single" w:sz="4" w:space="0" w:color="000000"/>
            </w:tcBorders>
            <w:shd w:val="clear" w:color="000000" w:fill="FFFFFF"/>
            <w:vAlign w:val="center"/>
            <w:hideMark/>
          </w:tcPr>
          <w:p w14:paraId="12C71956" w14:textId="77777777" w:rsidR="00B2418E" w:rsidRPr="00342BC8" w:rsidRDefault="00B2418E" w:rsidP="006F156B">
            <w:pPr>
              <w:jc w:val="center"/>
              <w:rPr>
                <w:color w:val="000000"/>
                <w:sz w:val="18"/>
                <w:szCs w:val="18"/>
              </w:rPr>
            </w:pPr>
            <w:r w:rsidRPr="00342BC8">
              <w:rPr>
                <w:color w:val="000000"/>
                <w:sz w:val="18"/>
                <w:szCs w:val="18"/>
              </w:rPr>
              <w:t>9,33</w:t>
            </w:r>
          </w:p>
        </w:tc>
        <w:tc>
          <w:tcPr>
            <w:tcW w:w="621" w:type="dxa"/>
            <w:tcBorders>
              <w:top w:val="nil"/>
              <w:left w:val="nil"/>
              <w:bottom w:val="single" w:sz="4" w:space="0" w:color="000000"/>
              <w:right w:val="single" w:sz="4" w:space="0" w:color="000000"/>
            </w:tcBorders>
            <w:shd w:val="clear" w:color="000000" w:fill="FFFFFF"/>
            <w:vAlign w:val="center"/>
            <w:hideMark/>
          </w:tcPr>
          <w:p w14:paraId="7B23BF6C" w14:textId="77777777" w:rsidR="00B2418E" w:rsidRPr="00342BC8" w:rsidRDefault="00B2418E" w:rsidP="006F156B">
            <w:pPr>
              <w:jc w:val="center"/>
              <w:rPr>
                <w:color w:val="000000"/>
                <w:sz w:val="18"/>
                <w:szCs w:val="18"/>
              </w:rPr>
            </w:pPr>
            <w:r w:rsidRPr="00342BC8">
              <w:rPr>
                <w:color w:val="000000"/>
                <w:sz w:val="18"/>
                <w:szCs w:val="18"/>
              </w:rPr>
              <w:t>9,29</w:t>
            </w:r>
          </w:p>
        </w:tc>
        <w:tc>
          <w:tcPr>
            <w:tcW w:w="787" w:type="dxa"/>
            <w:tcBorders>
              <w:top w:val="nil"/>
              <w:left w:val="nil"/>
              <w:bottom w:val="single" w:sz="4" w:space="0" w:color="000000"/>
              <w:right w:val="single" w:sz="4" w:space="0" w:color="000000"/>
            </w:tcBorders>
            <w:shd w:val="clear" w:color="000000" w:fill="FFFFFF"/>
            <w:vAlign w:val="center"/>
            <w:hideMark/>
          </w:tcPr>
          <w:p w14:paraId="25738181" w14:textId="77777777" w:rsidR="00B2418E" w:rsidRPr="00342BC8" w:rsidRDefault="00B2418E" w:rsidP="006F156B">
            <w:pPr>
              <w:jc w:val="center"/>
              <w:rPr>
                <w:color w:val="000000"/>
                <w:sz w:val="18"/>
                <w:szCs w:val="18"/>
              </w:rPr>
            </w:pPr>
            <w:r w:rsidRPr="00342BC8">
              <w:rPr>
                <w:color w:val="000000"/>
                <w:sz w:val="18"/>
                <w:szCs w:val="18"/>
              </w:rPr>
              <w:t>2,85</w:t>
            </w:r>
          </w:p>
        </w:tc>
        <w:tc>
          <w:tcPr>
            <w:tcW w:w="786" w:type="dxa"/>
            <w:tcBorders>
              <w:top w:val="nil"/>
              <w:left w:val="nil"/>
              <w:bottom w:val="single" w:sz="4" w:space="0" w:color="000000"/>
              <w:right w:val="single" w:sz="4" w:space="0" w:color="000000"/>
            </w:tcBorders>
            <w:shd w:val="clear" w:color="000000" w:fill="FFFFFF"/>
            <w:vAlign w:val="center"/>
            <w:hideMark/>
          </w:tcPr>
          <w:p w14:paraId="5B3C01A9" w14:textId="77777777" w:rsidR="00B2418E" w:rsidRPr="00342BC8" w:rsidRDefault="00B2418E" w:rsidP="006F156B">
            <w:pPr>
              <w:jc w:val="center"/>
              <w:rPr>
                <w:color w:val="000000"/>
                <w:sz w:val="18"/>
                <w:szCs w:val="18"/>
              </w:rPr>
            </w:pPr>
            <w:r w:rsidRPr="00342BC8">
              <w:rPr>
                <w:color w:val="000000"/>
                <w:sz w:val="18"/>
                <w:szCs w:val="18"/>
              </w:rPr>
              <w:t>2,85</w:t>
            </w:r>
          </w:p>
        </w:tc>
      </w:tr>
      <w:tr w:rsidR="00DE022C" w:rsidRPr="00342BC8" w14:paraId="6E03EE3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0E33D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2E81AF1"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7D5E8D34" w14:textId="77777777" w:rsidR="00B2418E" w:rsidRPr="00342BC8" w:rsidRDefault="00B2418E" w:rsidP="006F156B">
            <w:pPr>
              <w:jc w:val="center"/>
              <w:rPr>
                <w:color w:val="000000"/>
                <w:sz w:val="18"/>
                <w:szCs w:val="18"/>
              </w:rPr>
            </w:pPr>
            <w:r w:rsidRPr="00342BC8">
              <w:rPr>
                <w:color w:val="000000"/>
                <w:sz w:val="18"/>
                <w:szCs w:val="18"/>
              </w:rPr>
              <w:t>ТК52А</w:t>
            </w:r>
          </w:p>
        </w:tc>
        <w:tc>
          <w:tcPr>
            <w:tcW w:w="711" w:type="dxa"/>
            <w:tcBorders>
              <w:top w:val="nil"/>
              <w:left w:val="nil"/>
              <w:bottom w:val="single" w:sz="4" w:space="0" w:color="000000"/>
              <w:right w:val="single" w:sz="4" w:space="0" w:color="000000"/>
            </w:tcBorders>
            <w:shd w:val="clear" w:color="000000" w:fill="FFFFFF"/>
            <w:vAlign w:val="center"/>
            <w:hideMark/>
          </w:tcPr>
          <w:p w14:paraId="2F5BF52F" w14:textId="77777777" w:rsidR="00B2418E" w:rsidRPr="00342BC8" w:rsidRDefault="00B2418E" w:rsidP="006F156B">
            <w:pPr>
              <w:jc w:val="center"/>
              <w:rPr>
                <w:color w:val="000000"/>
                <w:sz w:val="18"/>
                <w:szCs w:val="18"/>
              </w:rPr>
            </w:pPr>
            <w:r w:rsidRPr="00342BC8">
              <w:rPr>
                <w:color w:val="000000"/>
                <w:sz w:val="18"/>
                <w:szCs w:val="18"/>
              </w:rPr>
              <w:t>16,80</w:t>
            </w:r>
          </w:p>
        </w:tc>
        <w:tc>
          <w:tcPr>
            <w:tcW w:w="590" w:type="dxa"/>
            <w:tcBorders>
              <w:top w:val="nil"/>
              <w:left w:val="nil"/>
              <w:bottom w:val="single" w:sz="4" w:space="0" w:color="000000"/>
              <w:right w:val="single" w:sz="4" w:space="0" w:color="000000"/>
            </w:tcBorders>
            <w:shd w:val="clear" w:color="000000" w:fill="FFFFFF"/>
            <w:vAlign w:val="center"/>
            <w:hideMark/>
          </w:tcPr>
          <w:p w14:paraId="75D9D82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1452B7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5A1B7DF" w14:textId="77777777" w:rsidR="00B2418E" w:rsidRPr="00342BC8" w:rsidRDefault="00B2418E" w:rsidP="006F156B">
            <w:pPr>
              <w:jc w:val="center"/>
              <w:rPr>
                <w:color w:val="000000"/>
                <w:sz w:val="18"/>
                <w:szCs w:val="18"/>
              </w:rPr>
            </w:pPr>
            <w:r w:rsidRPr="00342BC8">
              <w:rPr>
                <w:color w:val="000000"/>
                <w:sz w:val="18"/>
                <w:szCs w:val="18"/>
              </w:rPr>
              <w:t>7,07</w:t>
            </w:r>
          </w:p>
        </w:tc>
        <w:tc>
          <w:tcPr>
            <w:tcW w:w="915" w:type="dxa"/>
            <w:tcBorders>
              <w:top w:val="nil"/>
              <w:left w:val="nil"/>
              <w:bottom w:val="single" w:sz="4" w:space="0" w:color="000000"/>
              <w:right w:val="single" w:sz="4" w:space="0" w:color="000000"/>
            </w:tcBorders>
            <w:shd w:val="clear" w:color="000000" w:fill="FFFFFF"/>
            <w:vAlign w:val="center"/>
            <w:hideMark/>
          </w:tcPr>
          <w:p w14:paraId="7817A39A" w14:textId="77777777" w:rsidR="00B2418E" w:rsidRPr="00342BC8" w:rsidRDefault="00B2418E" w:rsidP="006F156B">
            <w:pPr>
              <w:jc w:val="center"/>
              <w:rPr>
                <w:color w:val="000000"/>
                <w:sz w:val="18"/>
                <w:szCs w:val="18"/>
              </w:rPr>
            </w:pPr>
            <w:r w:rsidRPr="00342BC8">
              <w:rPr>
                <w:color w:val="000000"/>
                <w:sz w:val="18"/>
                <w:szCs w:val="18"/>
              </w:rPr>
              <w:t>-7,07</w:t>
            </w:r>
          </w:p>
        </w:tc>
        <w:tc>
          <w:tcPr>
            <w:tcW w:w="641" w:type="dxa"/>
            <w:tcBorders>
              <w:top w:val="nil"/>
              <w:left w:val="nil"/>
              <w:bottom w:val="single" w:sz="4" w:space="0" w:color="000000"/>
              <w:right w:val="single" w:sz="4" w:space="0" w:color="000000"/>
            </w:tcBorders>
            <w:shd w:val="clear" w:color="000000" w:fill="FFFFFF"/>
            <w:vAlign w:val="center"/>
            <w:hideMark/>
          </w:tcPr>
          <w:p w14:paraId="3DEC30A0" w14:textId="77777777" w:rsidR="00B2418E" w:rsidRPr="00342BC8" w:rsidRDefault="00B2418E" w:rsidP="006F156B">
            <w:pPr>
              <w:jc w:val="center"/>
              <w:rPr>
                <w:color w:val="000000"/>
                <w:sz w:val="18"/>
                <w:szCs w:val="18"/>
              </w:rPr>
            </w:pPr>
            <w:r w:rsidRPr="00342BC8">
              <w:rPr>
                <w:color w:val="000000"/>
                <w:sz w:val="18"/>
                <w:szCs w:val="18"/>
              </w:rPr>
              <w:t>0,86</w:t>
            </w:r>
          </w:p>
        </w:tc>
        <w:tc>
          <w:tcPr>
            <w:tcW w:w="634" w:type="dxa"/>
            <w:tcBorders>
              <w:top w:val="nil"/>
              <w:left w:val="nil"/>
              <w:bottom w:val="single" w:sz="4" w:space="0" w:color="000000"/>
              <w:right w:val="single" w:sz="4" w:space="0" w:color="000000"/>
            </w:tcBorders>
            <w:shd w:val="clear" w:color="000000" w:fill="FFFFFF"/>
            <w:vAlign w:val="center"/>
            <w:hideMark/>
          </w:tcPr>
          <w:p w14:paraId="29123056" w14:textId="77777777" w:rsidR="00B2418E" w:rsidRPr="00342BC8" w:rsidRDefault="00B2418E" w:rsidP="006F156B">
            <w:pPr>
              <w:jc w:val="center"/>
              <w:rPr>
                <w:color w:val="000000"/>
                <w:sz w:val="18"/>
                <w:szCs w:val="18"/>
              </w:rPr>
            </w:pPr>
            <w:r w:rsidRPr="00342BC8">
              <w:rPr>
                <w:color w:val="000000"/>
                <w:sz w:val="18"/>
                <w:szCs w:val="18"/>
              </w:rPr>
              <w:t>0,86</w:t>
            </w:r>
          </w:p>
        </w:tc>
        <w:tc>
          <w:tcPr>
            <w:tcW w:w="623" w:type="dxa"/>
            <w:tcBorders>
              <w:top w:val="nil"/>
              <w:left w:val="nil"/>
              <w:bottom w:val="single" w:sz="4" w:space="0" w:color="000000"/>
              <w:right w:val="single" w:sz="4" w:space="0" w:color="000000"/>
            </w:tcBorders>
            <w:shd w:val="clear" w:color="000000" w:fill="FFFFFF"/>
            <w:vAlign w:val="center"/>
            <w:hideMark/>
          </w:tcPr>
          <w:p w14:paraId="39D50E49" w14:textId="77777777" w:rsidR="00B2418E" w:rsidRPr="00342BC8" w:rsidRDefault="00B2418E" w:rsidP="006F156B">
            <w:pPr>
              <w:jc w:val="center"/>
              <w:rPr>
                <w:color w:val="000000"/>
                <w:sz w:val="18"/>
                <w:szCs w:val="18"/>
              </w:rPr>
            </w:pPr>
            <w:r w:rsidRPr="00342BC8">
              <w:rPr>
                <w:color w:val="000000"/>
                <w:sz w:val="18"/>
                <w:szCs w:val="18"/>
              </w:rPr>
              <w:t>19,03</w:t>
            </w:r>
          </w:p>
        </w:tc>
        <w:tc>
          <w:tcPr>
            <w:tcW w:w="623" w:type="dxa"/>
            <w:tcBorders>
              <w:top w:val="nil"/>
              <w:left w:val="nil"/>
              <w:bottom w:val="single" w:sz="4" w:space="0" w:color="000000"/>
              <w:right w:val="single" w:sz="4" w:space="0" w:color="000000"/>
            </w:tcBorders>
            <w:shd w:val="clear" w:color="000000" w:fill="FFFFFF"/>
            <w:vAlign w:val="center"/>
            <w:hideMark/>
          </w:tcPr>
          <w:p w14:paraId="3D91E574" w14:textId="77777777" w:rsidR="00B2418E" w:rsidRPr="00342BC8" w:rsidRDefault="00B2418E" w:rsidP="006F156B">
            <w:pPr>
              <w:jc w:val="center"/>
              <w:rPr>
                <w:color w:val="000000"/>
                <w:sz w:val="18"/>
                <w:szCs w:val="18"/>
              </w:rPr>
            </w:pPr>
            <w:r w:rsidRPr="00342BC8">
              <w:rPr>
                <w:color w:val="000000"/>
                <w:sz w:val="18"/>
                <w:szCs w:val="18"/>
              </w:rPr>
              <w:t>17,99</w:t>
            </w:r>
          </w:p>
        </w:tc>
        <w:tc>
          <w:tcPr>
            <w:tcW w:w="623" w:type="dxa"/>
            <w:tcBorders>
              <w:top w:val="nil"/>
              <w:left w:val="nil"/>
              <w:bottom w:val="single" w:sz="4" w:space="0" w:color="000000"/>
              <w:right w:val="single" w:sz="4" w:space="0" w:color="000000"/>
            </w:tcBorders>
            <w:shd w:val="clear" w:color="000000" w:fill="FFFFFF"/>
            <w:vAlign w:val="center"/>
            <w:hideMark/>
          </w:tcPr>
          <w:p w14:paraId="211C724D" w14:textId="77777777" w:rsidR="00B2418E" w:rsidRPr="00342BC8" w:rsidRDefault="00B2418E" w:rsidP="006F156B">
            <w:pPr>
              <w:jc w:val="center"/>
              <w:rPr>
                <w:color w:val="000000"/>
                <w:sz w:val="18"/>
                <w:szCs w:val="18"/>
              </w:rPr>
            </w:pPr>
            <w:r w:rsidRPr="00342BC8">
              <w:rPr>
                <w:color w:val="000000"/>
                <w:sz w:val="18"/>
                <w:szCs w:val="18"/>
              </w:rPr>
              <w:t>10,39</w:t>
            </w:r>
          </w:p>
        </w:tc>
        <w:tc>
          <w:tcPr>
            <w:tcW w:w="623" w:type="dxa"/>
            <w:tcBorders>
              <w:top w:val="nil"/>
              <w:left w:val="nil"/>
              <w:bottom w:val="single" w:sz="4" w:space="0" w:color="000000"/>
              <w:right w:val="single" w:sz="4" w:space="0" w:color="000000"/>
            </w:tcBorders>
            <w:shd w:val="clear" w:color="000000" w:fill="FFFFFF"/>
            <w:vAlign w:val="center"/>
            <w:hideMark/>
          </w:tcPr>
          <w:p w14:paraId="5B59C1AC" w14:textId="77777777" w:rsidR="00B2418E" w:rsidRPr="00342BC8" w:rsidRDefault="00B2418E" w:rsidP="006F156B">
            <w:pPr>
              <w:jc w:val="center"/>
              <w:rPr>
                <w:color w:val="000000"/>
                <w:sz w:val="18"/>
                <w:szCs w:val="18"/>
              </w:rPr>
            </w:pPr>
            <w:r w:rsidRPr="00342BC8">
              <w:rPr>
                <w:color w:val="000000"/>
                <w:sz w:val="18"/>
                <w:szCs w:val="18"/>
              </w:rPr>
              <w:t>9,71</w:t>
            </w:r>
          </w:p>
        </w:tc>
        <w:tc>
          <w:tcPr>
            <w:tcW w:w="714" w:type="dxa"/>
            <w:tcBorders>
              <w:top w:val="nil"/>
              <w:left w:val="nil"/>
              <w:bottom w:val="single" w:sz="4" w:space="0" w:color="000000"/>
              <w:right w:val="single" w:sz="4" w:space="0" w:color="000000"/>
            </w:tcBorders>
            <w:shd w:val="clear" w:color="000000" w:fill="FFFFFF"/>
            <w:vAlign w:val="center"/>
            <w:hideMark/>
          </w:tcPr>
          <w:p w14:paraId="1D67CB30" w14:textId="77777777" w:rsidR="00B2418E" w:rsidRPr="00342BC8" w:rsidRDefault="00B2418E" w:rsidP="006F156B">
            <w:pPr>
              <w:jc w:val="center"/>
              <w:rPr>
                <w:color w:val="000000"/>
                <w:sz w:val="18"/>
                <w:szCs w:val="18"/>
              </w:rPr>
            </w:pPr>
            <w:r w:rsidRPr="00342BC8">
              <w:rPr>
                <w:color w:val="000000"/>
                <w:sz w:val="18"/>
                <w:szCs w:val="18"/>
              </w:rPr>
              <w:t>219,03</w:t>
            </w:r>
          </w:p>
        </w:tc>
        <w:tc>
          <w:tcPr>
            <w:tcW w:w="711" w:type="dxa"/>
            <w:tcBorders>
              <w:top w:val="nil"/>
              <w:left w:val="nil"/>
              <w:bottom w:val="single" w:sz="4" w:space="0" w:color="000000"/>
              <w:right w:val="single" w:sz="4" w:space="0" w:color="000000"/>
            </w:tcBorders>
            <w:shd w:val="clear" w:color="000000" w:fill="FFFFFF"/>
            <w:vAlign w:val="center"/>
            <w:hideMark/>
          </w:tcPr>
          <w:p w14:paraId="31EAB2E6" w14:textId="77777777" w:rsidR="00B2418E" w:rsidRPr="00342BC8" w:rsidRDefault="00B2418E" w:rsidP="006F156B">
            <w:pPr>
              <w:jc w:val="center"/>
              <w:rPr>
                <w:color w:val="000000"/>
                <w:sz w:val="18"/>
                <w:szCs w:val="18"/>
              </w:rPr>
            </w:pPr>
            <w:r w:rsidRPr="00342BC8">
              <w:rPr>
                <w:color w:val="000000"/>
                <w:sz w:val="18"/>
                <w:szCs w:val="18"/>
              </w:rPr>
              <w:t>218,17</w:t>
            </w:r>
          </w:p>
        </w:tc>
        <w:tc>
          <w:tcPr>
            <w:tcW w:w="711" w:type="dxa"/>
            <w:tcBorders>
              <w:top w:val="nil"/>
              <w:left w:val="nil"/>
              <w:bottom w:val="single" w:sz="4" w:space="0" w:color="000000"/>
              <w:right w:val="single" w:sz="4" w:space="0" w:color="000000"/>
            </w:tcBorders>
            <w:shd w:val="clear" w:color="000000" w:fill="FFFFFF"/>
            <w:vAlign w:val="center"/>
            <w:hideMark/>
          </w:tcPr>
          <w:p w14:paraId="13DDFFD1" w14:textId="77777777" w:rsidR="00B2418E" w:rsidRPr="00342BC8" w:rsidRDefault="00B2418E" w:rsidP="006F156B">
            <w:pPr>
              <w:jc w:val="center"/>
              <w:rPr>
                <w:color w:val="000000"/>
                <w:sz w:val="18"/>
                <w:szCs w:val="18"/>
              </w:rPr>
            </w:pPr>
            <w:r w:rsidRPr="00342BC8">
              <w:rPr>
                <w:color w:val="000000"/>
                <w:sz w:val="18"/>
                <w:szCs w:val="18"/>
              </w:rPr>
              <w:t>210,57</w:t>
            </w:r>
          </w:p>
        </w:tc>
        <w:tc>
          <w:tcPr>
            <w:tcW w:w="711" w:type="dxa"/>
            <w:tcBorders>
              <w:top w:val="nil"/>
              <w:left w:val="nil"/>
              <w:bottom w:val="single" w:sz="4" w:space="0" w:color="000000"/>
              <w:right w:val="single" w:sz="4" w:space="0" w:color="000000"/>
            </w:tcBorders>
            <w:shd w:val="clear" w:color="000000" w:fill="FFFFFF"/>
            <w:vAlign w:val="center"/>
            <w:hideMark/>
          </w:tcPr>
          <w:p w14:paraId="46ABBBBC" w14:textId="77777777" w:rsidR="00B2418E" w:rsidRPr="00342BC8" w:rsidRDefault="00B2418E" w:rsidP="006F156B">
            <w:pPr>
              <w:jc w:val="center"/>
              <w:rPr>
                <w:color w:val="000000"/>
                <w:sz w:val="18"/>
                <w:szCs w:val="18"/>
              </w:rPr>
            </w:pPr>
            <w:r w:rsidRPr="00342BC8">
              <w:rPr>
                <w:color w:val="000000"/>
                <w:sz w:val="18"/>
                <w:szCs w:val="18"/>
              </w:rPr>
              <w:t>209,71</w:t>
            </w:r>
          </w:p>
        </w:tc>
        <w:tc>
          <w:tcPr>
            <w:tcW w:w="621" w:type="dxa"/>
            <w:tcBorders>
              <w:top w:val="nil"/>
              <w:left w:val="nil"/>
              <w:bottom w:val="single" w:sz="4" w:space="0" w:color="000000"/>
              <w:right w:val="single" w:sz="4" w:space="0" w:color="000000"/>
            </w:tcBorders>
            <w:shd w:val="clear" w:color="000000" w:fill="FFFFFF"/>
            <w:vAlign w:val="center"/>
            <w:hideMark/>
          </w:tcPr>
          <w:p w14:paraId="454DE7B9" w14:textId="77777777" w:rsidR="00B2418E" w:rsidRPr="00342BC8" w:rsidRDefault="00B2418E" w:rsidP="006F156B">
            <w:pPr>
              <w:jc w:val="center"/>
              <w:rPr>
                <w:color w:val="000000"/>
                <w:sz w:val="18"/>
                <w:szCs w:val="18"/>
              </w:rPr>
            </w:pPr>
            <w:r w:rsidRPr="00342BC8">
              <w:rPr>
                <w:color w:val="000000"/>
                <w:sz w:val="18"/>
                <w:szCs w:val="18"/>
              </w:rPr>
              <w:t>9,31</w:t>
            </w:r>
          </w:p>
        </w:tc>
        <w:tc>
          <w:tcPr>
            <w:tcW w:w="621" w:type="dxa"/>
            <w:tcBorders>
              <w:top w:val="nil"/>
              <w:left w:val="nil"/>
              <w:bottom w:val="single" w:sz="4" w:space="0" w:color="000000"/>
              <w:right w:val="single" w:sz="4" w:space="0" w:color="000000"/>
            </w:tcBorders>
            <w:shd w:val="clear" w:color="000000" w:fill="FFFFFF"/>
            <w:vAlign w:val="center"/>
            <w:hideMark/>
          </w:tcPr>
          <w:p w14:paraId="58BF8889" w14:textId="77777777" w:rsidR="00B2418E" w:rsidRPr="00342BC8" w:rsidRDefault="00B2418E" w:rsidP="006F156B">
            <w:pPr>
              <w:jc w:val="center"/>
              <w:rPr>
                <w:color w:val="000000"/>
                <w:sz w:val="18"/>
                <w:szCs w:val="18"/>
              </w:rPr>
            </w:pPr>
            <w:r w:rsidRPr="00342BC8">
              <w:rPr>
                <w:color w:val="000000"/>
                <w:sz w:val="18"/>
                <w:szCs w:val="18"/>
              </w:rPr>
              <w:t>7,59</w:t>
            </w:r>
          </w:p>
        </w:tc>
        <w:tc>
          <w:tcPr>
            <w:tcW w:w="787" w:type="dxa"/>
            <w:tcBorders>
              <w:top w:val="nil"/>
              <w:left w:val="nil"/>
              <w:bottom w:val="single" w:sz="4" w:space="0" w:color="000000"/>
              <w:right w:val="single" w:sz="4" w:space="0" w:color="000000"/>
            </w:tcBorders>
            <w:shd w:val="clear" w:color="000000" w:fill="FFFFFF"/>
            <w:vAlign w:val="center"/>
            <w:hideMark/>
          </w:tcPr>
          <w:p w14:paraId="46E5D1ED" w14:textId="77777777" w:rsidR="00B2418E" w:rsidRPr="00342BC8" w:rsidRDefault="00B2418E" w:rsidP="006F156B">
            <w:pPr>
              <w:jc w:val="center"/>
              <w:rPr>
                <w:color w:val="000000"/>
                <w:sz w:val="18"/>
                <w:szCs w:val="18"/>
              </w:rPr>
            </w:pPr>
            <w:r w:rsidRPr="00342BC8">
              <w:rPr>
                <w:color w:val="000000"/>
                <w:sz w:val="18"/>
                <w:szCs w:val="18"/>
              </w:rPr>
              <w:t>51,17</w:t>
            </w:r>
          </w:p>
        </w:tc>
        <w:tc>
          <w:tcPr>
            <w:tcW w:w="786" w:type="dxa"/>
            <w:tcBorders>
              <w:top w:val="nil"/>
              <w:left w:val="nil"/>
              <w:bottom w:val="single" w:sz="4" w:space="0" w:color="000000"/>
              <w:right w:val="single" w:sz="4" w:space="0" w:color="000000"/>
            </w:tcBorders>
            <w:shd w:val="clear" w:color="000000" w:fill="FFFFFF"/>
            <w:vAlign w:val="center"/>
            <w:hideMark/>
          </w:tcPr>
          <w:p w14:paraId="79B348FC" w14:textId="77777777" w:rsidR="00B2418E" w:rsidRPr="00342BC8" w:rsidRDefault="00B2418E" w:rsidP="006F156B">
            <w:pPr>
              <w:jc w:val="center"/>
              <w:rPr>
                <w:color w:val="000000"/>
                <w:sz w:val="18"/>
                <w:szCs w:val="18"/>
              </w:rPr>
            </w:pPr>
            <w:r w:rsidRPr="00342BC8">
              <w:rPr>
                <w:color w:val="000000"/>
                <w:sz w:val="18"/>
                <w:szCs w:val="18"/>
              </w:rPr>
              <w:t>51,17</w:t>
            </w:r>
          </w:p>
        </w:tc>
      </w:tr>
      <w:tr w:rsidR="00DE022C" w:rsidRPr="00342BC8" w14:paraId="7EEB9FA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D6D228"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77490D16" w14:textId="77777777" w:rsidR="00B2418E" w:rsidRPr="00342BC8" w:rsidRDefault="00B2418E" w:rsidP="006F156B">
            <w:pPr>
              <w:jc w:val="center"/>
              <w:rPr>
                <w:color w:val="000000"/>
                <w:sz w:val="18"/>
                <w:szCs w:val="18"/>
              </w:rPr>
            </w:pPr>
            <w:r w:rsidRPr="00342BC8">
              <w:rPr>
                <w:color w:val="000000"/>
                <w:sz w:val="18"/>
                <w:szCs w:val="18"/>
              </w:rPr>
              <w:t>ТК52А</w:t>
            </w:r>
          </w:p>
        </w:tc>
        <w:tc>
          <w:tcPr>
            <w:tcW w:w="1577" w:type="dxa"/>
            <w:tcBorders>
              <w:top w:val="nil"/>
              <w:left w:val="nil"/>
              <w:bottom w:val="single" w:sz="4" w:space="0" w:color="000000"/>
              <w:right w:val="single" w:sz="4" w:space="0" w:color="000000"/>
            </w:tcBorders>
            <w:shd w:val="clear" w:color="000000" w:fill="FFFFFF"/>
            <w:vAlign w:val="center"/>
            <w:hideMark/>
          </w:tcPr>
          <w:p w14:paraId="48880CE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66433AB" w14:textId="77777777" w:rsidR="00B2418E" w:rsidRPr="00342BC8" w:rsidRDefault="00B2418E" w:rsidP="006F156B">
            <w:pPr>
              <w:jc w:val="center"/>
              <w:rPr>
                <w:color w:val="000000"/>
                <w:sz w:val="18"/>
                <w:szCs w:val="18"/>
              </w:rPr>
            </w:pPr>
            <w:r w:rsidRPr="00342BC8">
              <w:rPr>
                <w:color w:val="000000"/>
                <w:sz w:val="18"/>
                <w:szCs w:val="18"/>
              </w:rPr>
              <w:t>30,40</w:t>
            </w:r>
          </w:p>
        </w:tc>
        <w:tc>
          <w:tcPr>
            <w:tcW w:w="590" w:type="dxa"/>
            <w:tcBorders>
              <w:top w:val="nil"/>
              <w:left w:val="nil"/>
              <w:bottom w:val="single" w:sz="4" w:space="0" w:color="000000"/>
              <w:right w:val="single" w:sz="4" w:space="0" w:color="000000"/>
            </w:tcBorders>
            <w:shd w:val="clear" w:color="000000" w:fill="FFFFFF"/>
            <w:vAlign w:val="center"/>
            <w:hideMark/>
          </w:tcPr>
          <w:p w14:paraId="6D1EE59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55B7E3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206F202" w14:textId="77777777" w:rsidR="00B2418E" w:rsidRPr="00342BC8" w:rsidRDefault="00B2418E" w:rsidP="006F156B">
            <w:pPr>
              <w:jc w:val="center"/>
              <w:rPr>
                <w:color w:val="000000"/>
                <w:sz w:val="18"/>
                <w:szCs w:val="18"/>
              </w:rPr>
            </w:pPr>
            <w:r w:rsidRPr="00342BC8">
              <w:rPr>
                <w:color w:val="000000"/>
                <w:sz w:val="18"/>
                <w:szCs w:val="18"/>
              </w:rPr>
              <w:t>7,07</w:t>
            </w:r>
          </w:p>
        </w:tc>
        <w:tc>
          <w:tcPr>
            <w:tcW w:w="915" w:type="dxa"/>
            <w:tcBorders>
              <w:top w:val="nil"/>
              <w:left w:val="nil"/>
              <w:bottom w:val="single" w:sz="4" w:space="0" w:color="000000"/>
              <w:right w:val="single" w:sz="4" w:space="0" w:color="000000"/>
            </w:tcBorders>
            <w:shd w:val="clear" w:color="000000" w:fill="FFFFFF"/>
            <w:vAlign w:val="center"/>
            <w:hideMark/>
          </w:tcPr>
          <w:p w14:paraId="4F7EF644" w14:textId="77777777" w:rsidR="00B2418E" w:rsidRPr="00342BC8" w:rsidRDefault="00B2418E" w:rsidP="006F156B">
            <w:pPr>
              <w:jc w:val="center"/>
              <w:rPr>
                <w:color w:val="000000"/>
                <w:sz w:val="18"/>
                <w:szCs w:val="18"/>
              </w:rPr>
            </w:pPr>
            <w:r w:rsidRPr="00342BC8">
              <w:rPr>
                <w:color w:val="000000"/>
                <w:sz w:val="18"/>
                <w:szCs w:val="18"/>
              </w:rPr>
              <w:t>-7,07</w:t>
            </w:r>
          </w:p>
        </w:tc>
        <w:tc>
          <w:tcPr>
            <w:tcW w:w="641" w:type="dxa"/>
            <w:tcBorders>
              <w:top w:val="nil"/>
              <w:left w:val="nil"/>
              <w:bottom w:val="single" w:sz="4" w:space="0" w:color="000000"/>
              <w:right w:val="single" w:sz="4" w:space="0" w:color="000000"/>
            </w:tcBorders>
            <w:shd w:val="clear" w:color="000000" w:fill="FFFFFF"/>
            <w:vAlign w:val="center"/>
            <w:hideMark/>
          </w:tcPr>
          <w:p w14:paraId="54BA69BD" w14:textId="77777777" w:rsidR="00B2418E" w:rsidRPr="00342BC8" w:rsidRDefault="00B2418E" w:rsidP="006F156B">
            <w:pPr>
              <w:jc w:val="center"/>
              <w:rPr>
                <w:color w:val="000000"/>
                <w:sz w:val="18"/>
                <w:szCs w:val="18"/>
              </w:rPr>
            </w:pPr>
            <w:r w:rsidRPr="00342BC8">
              <w:rPr>
                <w:color w:val="000000"/>
                <w:sz w:val="18"/>
                <w:szCs w:val="18"/>
              </w:rPr>
              <w:t>1,56</w:t>
            </w:r>
          </w:p>
        </w:tc>
        <w:tc>
          <w:tcPr>
            <w:tcW w:w="634" w:type="dxa"/>
            <w:tcBorders>
              <w:top w:val="nil"/>
              <w:left w:val="nil"/>
              <w:bottom w:val="single" w:sz="4" w:space="0" w:color="000000"/>
              <w:right w:val="single" w:sz="4" w:space="0" w:color="000000"/>
            </w:tcBorders>
            <w:shd w:val="clear" w:color="000000" w:fill="FFFFFF"/>
            <w:vAlign w:val="center"/>
            <w:hideMark/>
          </w:tcPr>
          <w:p w14:paraId="0E776C1A" w14:textId="77777777" w:rsidR="00B2418E" w:rsidRPr="00342BC8" w:rsidRDefault="00B2418E" w:rsidP="006F156B">
            <w:pPr>
              <w:jc w:val="center"/>
              <w:rPr>
                <w:color w:val="000000"/>
                <w:sz w:val="18"/>
                <w:szCs w:val="18"/>
              </w:rPr>
            </w:pPr>
            <w:r w:rsidRPr="00342BC8">
              <w:rPr>
                <w:color w:val="000000"/>
                <w:sz w:val="18"/>
                <w:szCs w:val="18"/>
              </w:rPr>
              <w:t>1,56</w:t>
            </w:r>
          </w:p>
        </w:tc>
        <w:tc>
          <w:tcPr>
            <w:tcW w:w="623" w:type="dxa"/>
            <w:tcBorders>
              <w:top w:val="nil"/>
              <w:left w:val="nil"/>
              <w:bottom w:val="single" w:sz="4" w:space="0" w:color="000000"/>
              <w:right w:val="single" w:sz="4" w:space="0" w:color="000000"/>
            </w:tcBorders>
            <w:shd w:val="clear" w:color="000000" w:fill="FFFFFF"/>
            <w:vAlign w:val="center"/>
            <w:hideMark/>
          </w:tcPr>
          <w:p w14:paraId="167ADF44" w14:textId="77777777" w:rsidR="00B2418E" w:rsidRPr="00342BC8" w:rsidRDefault="00B2418E" w:rsidP="006F156B">
            <w:pPr>
              <w:jc w:val="center"/>
              <w:rPr>
                <w:color w:val="000000"/>
                <w:sz w:val="18"/>
                <w:szCs w:val="18"/>
              </w:rPr>
            </w:pPr>
            <w:r w:rsidRPr="00342BC8">
              <w:rPr>
                <w:color w:val="000000"/>
                <w:sz w:val="18"/>
                <w:szCs w:val="18"/>
              </w:rPr>
              <w:t>17,99</w:t>
            </w:r>
          </w:p>
        </w:tc>
        <w:tc>
          <w:tcPr>
            <w:tcW w:w="623" w:type="dxa"/>
            <w:tcBorders>
              <w:top w:val="nil"/>
              <w:left w:val="nil"/>
              <w:bottom w:val="single" w:sz="4" w:space="0" w:color="000000"/>
              <w:right w:val="single" w:sz="4" w:space="0" w:color="000000"/>
            </w:tcBorders>
            <w:shd w:val="clear" w:color="000000" w:fill="FFFFFF"/>
            <w:vAlign w:val="center"/>
            <w:hideMark/>
          </w:tcPr>
          <w:p w14:paraId="02D3E190" w14:textId="77777777" w:rsidR="00B2418E" w:rsidRPr="00342BC8" w:rsidRDefault="00B2418E" w:rsidP="006F156B">
            <w:pPr>
              <w:jc w:val="center"/>
              <w:rPr>
                <w:color w:val="000000"/>
                <w:sz w:val="18"/>
                <w:szCs w:val="18"/>
              </w:rPr>
            </w:pPr>
            <w:r w:rsidRPr="00342BC8">
              <w:rPr>
                <w:color w:val="000000"/>
                <w:sz w:val="18"/>
                <w:szCs w:val="18"/>
              </w:rPr>
              <w:t>17,03</w:t>
            </w:r>
          </w:p>
        </w:tc>
        <w:tc>
          <w:tcPr>
            <w:tcW w:w="623" w:type="dxa"/>
            <w:tcBorders>
              <w:top w:val="nil"/>
              <w:left w:val="nil"/>
              <w:bottom w:val="single" w:sz="4" w:space="0" w:color="000000"/>
              <w:right w:val="single" w:sz="4" w:space="0" w:color="000000"/>
            </w:tcBorders>
            <w:shd w:val="clear" w:color="000000" w:fill="FFFFFF"/>
            <w:vAlign w:val="center"/>
            <w:hideMark/>
          </w:tcPr>
          <w:p w14:paraId="15810B16" w14:textId="77777777" w:rsidR="00B2418E" w:rsidRPr="00342BC8" w:rsidRDefault="00B2418E" w:rsidP="006F156B">
            <w:pPr>
              <w:jc w:val="center"/>
              <w:rPr>
                <w:color w:val="000000"/>
                <w:sz w:val="18"/>
                <w:szCs w:val="18"/>
              </w:rPr>
            </w:pPr>
            <w:r w:rsidRPr="00342BC8">
              <w:rPr>
                <w:color w:val="000000"/>
                <w:sz w:val="18"/>
                <w:szCs w:val="18"/>
              </w:rPr>
              <w:t>12,55</w:t>
            </w:r>
          </w:p>
        </w:tc>
        <w:tc>
          <w:tcPr>
            <w:tcW w:w="623" w:type="dxa"/>
            <w:tcBorders>
              <w:top w:val="nil"/>
              <w:left w:val="nil"/>
              <w:bottom w:val="single" w:sz="4" w:space="0" w:color="000000"/>
              <w:right w:val="single" w:sz="4" w:space="0" w:color="000000"/>
            </w:tcBorders>
            <w:shd w:val="clear" w:color="000000" w:fill="FFFFFF"/>
            <w:vAlign w:val="center"/>
            <w:hideMark/>
          </w:tcPr>
          <w:p w14:paraId="12930032" w14:textId="77777777" w:rsidR="00B2418E" w:rsidRPr="00342BC8" w:rsidRDefault="00B2418E" w:rsidP="006F156B">
            <w:pPr>
              <w:jc w:val="center"/>
              <w:rPr>
                <w:color w:val="000000"/>
                <w:sz w:val="18"/>
                <w:szCs w:val="18"/>
              </w:rPr>
            </w:pPr>
            <w:r w:rsidRPr="00342BC8">
              <w:rPr>
                <w:color w:val="000000"/>
                <w:sz w:val="18"/>
                <w:szCs w:val="18"/>
              </w:rPr>
              <w:t>10,39</w:t>
            </w:r>
          </w:p>
        </w:tc>
        <w:tc>
          <w:tcPr>
            <w:tcW w:w="714" w:type="dxa"/>
            <w:tcBorders>
              <w:top w:val="nil"/>
              <w:left w:val="nil"/>
              <w:bottom w:val="single" w:sz="4" w:space="0" w:color="000000"/>
              <w:right w:val="single" w:sz="4" w:space="0" w:color="000000"/>
            </w:tcBorders>
            <w:shd w:val="clear" w:color="000000" w:fill="FFFFFF"/>
            <w:vAlign w:val="center"/>
            <w:hideMark/>
          </w:tcPr>
          <w:p w14:paraId="2C7B474C" w14:textId="77777777" w:rsidR="00B2418E" w:rsidRPr="00342BC8" w:rsidRDefault="00B2418E" w:rsidP="006F156B">
            <w:pPr>
              <w:jc w:val="center"/>
              <w:rPr>
                <w:color w:val="000000"/>
                <w:sz w:val="18"/>
                <w:szCs w:val="18"/>
              </w:rPr>
            </w:pPr>
            <w:r w:rsidRPr="00342BC8">
              <w:rPr>
                <w:color w:val="000000"/>
                <w:sz w:val="18"/>
                <w:szCs w:val="18"/>
              </w:rPr>
              <w:t>218,17</w:t>
            </w:r>
          </w:p>
        </w:tc>
        <w:tc>
          <w:tcPr>
            <w:tcW w:w="711" w:type="dxa"/>
            <w:tcBorders>
              <w:top w:val="nil"/>
              <w:left w:val="nil"/>
              <w:bottom w:val="single" w:sz="4" w:space="0" w:color="000000"/>
              <w:right w:val="single" w:sz="4" w:space="0" w:color="000000"/>
            </w:tcBorders>
            <w:shd w:val="clear" w:color="000000" w:fill="FFFFFF"/>
            <w:vAlign w:val="center"/>
            <w:hideMark/>
          </w:tcPr>
          <w:p w14:paraId="106AECE1" w14:textId="77777777" w:rsidR="00B2418E" w:rsidRPr="00342BC8" w:rsidRDefault="00B2418E" w:rsidP="006F156B">
            <w:pPr>
              <w:jc w:val="center"/>
              <w:rPr>
                <w:color w:val="000000"/>
                <w:sz w:val="18"/>
                <w:szCs w:val="18"/>
              </w:rPr>
            </w:pPr>
            <w:r w:rsidRPr="00342BC8">
              <w:rPr>
                <w:color w:val="000000"/>
                <w:sz w:val="18"/>
                <w:szCs w:val="18"/>
              </w:rPr>
              <w:t>216,61</w:t>
            </w:r>
          </w:p>
        </w:tc>
        <w:tc>
          <w:tcPr>
            <w:tcW w:w="711" w:type="dxa"/>
            <w:tcBorders>
              <w:top w:val="nil"/>
              <w:left w:val="nil"/>
              <w:bottom w:val="single" w:sz="4" w:space="0" w:color="000000"/>
              <w:right w:val="single" w:sz="4" w:space="0" w:color="000000"/>
            </w:tcBorders>
            <w:shd w:val="clear" w:color="000000" w:fill="FFFFFF"/>
            <w:vAlign w:val="center"/>
            <w:hideMark/>
          </w:tcPr>
          <w:p w14:paraId="710E250A" w14:textId="77777777" w:rsidR="00B2418E" w:rsidRPr="00342BC8" w:rsidRDefault="00B2418E" w:rsidP="006F156B">
            <w:pPr>
              <w:jc w:val="center"/>
              <w:rPr>
                <w:color w:val="000000"/>
                <w:sz w:val="18"/>
                <w:szCs w:val="18"/>
              </w:rPr>
            </w:pPr>
            <w:r w:rsidRPr="00342BC8">
              <w:rPr>
                <w:color w:val="000000"/>
                <w:sz w:val="18"/>
                <w:szCs w:val="18"/>
              </w:rPr>
              <w:t>212,13</w:t>
            </w:r>
          </w:p>
        </w:tc>
        <w:tc>
          <w:tcPr>
            <w:tcW w:w="711" w:type="dxa"/>
            <w:tcBorders>
              <w:top w:val="nil"/>
              <w:left w:val="nil"/>
              <w:bottom w:val="single" w:sz="4" w:space="0" w:color="000000"/>
              <w:right w:val="single" w:sz="4" w:space="0" w:color="000000"/>
            </w:tcBorders>
            <w:shd w:val="clear" w:color="000000" w:fill="FFFFFF"/>
            <w:vAlign w:val="center"/>
            <w:hideMark/>
          </w:tcPr>
          <w:p w14:paraId="46AFDE67" w14:textId="77777777" w:rsidR="00B2418E" w:rsidRPr="00342BC8" w:rsidRDefault="00B2418E" w:rsidP="006F156B">
            <w:pPr>
              <w:jc w:val="center"/>
              <w:rPr>
                <w:color w:val="000000"/>
                <w:sz w:val="18"/>
                <w:szCs w:val="18"/>
              </w:rPr>
            </w:pPr>
            <w:r w:rsidRPr="00342BC8">
              <w:rPr>
                <w:color w:val="000000"/>
                <w:sz w:val="18"/>
                <w:szCs w:val="18"/>
              </w:rPr>
              <w:t>210,57</w:t>
            </w:r>
          </w:p>
        </w:tc>
        <w:tc>
          <w:tcPr>
            <w:tcW w:w="621" w:type="dxa"/>
            <w:tcBorders>
              <w:top w:val="nil"/>
              <w:left w:val="nil"/>
              <w:bottom w:val="single" w:sz="4" w:space="0" w:color="000000"/>
              <w:right w:val="single" w:sz="4" w:space="0" w:color="000000"/>
            </w:tcBorders>
            <w:shd w:val="clear" w:color="000000" w:fill="FFFFFF"/>
            <w:vAlign w:val="center"/>
            <w:hideMark/>
          </w:tcPr>
          <w:p w14:paraId="63F3F34D" w14:textId="77777777" w:rsidR="00B2418E" w:rsidRPr="00342BC8" w:rsidRDefault="00B2418E" w:rsidP="006F156B">
            <w:pPr>
              <w:jc w:val="center"/>
              <w:rPr>
                <w:color w:val="000000"/>
                <w:sz w:val="18"/>
                <w:szCs w:val="18"/>
              </w:rPr>
            </w:pPr>
            <w:r w:rsidRPr="00342BC8">
              <w:rPr>
                <w:color w:val="000000"/>
                <w:sz w:val="18"/>
                <w:szCs w:val="18"/>
              </w:rPr>
              <w:t>7,59</w:t>
            </w:r>
          </w:p>
        </w:tc>
        <w:tc>
          <w:tcPr>
            <w:tcW w:w="621" w:type="dxa"/>
            <w:tcBorders>
              <w:top w:val="nil"/>
              <w:left w:val="nil"/>
              <w:bottom w:val="single" w:sz="4" w:space="0" w:color="000000"/>
              <w:right w:val="single" w:sz="4" w:space="0" w:color="000000"/>
            </w:tcBorders>
            <w:shd w:val="clear" w:color="000000" w:fill="FFFFFF"/>
            <w:vAlign w:val="center"/>
            <w:hideMark/>
          </w:tcPr>
          <w:p w14:paraId="20C9C1AB" w14:textId="77777777" w:rsidR="00B2418E" w:rsidRPr="00342BC8" w:rsidRDefault="00B2418E" w:rsidP="006F156B">
            <w:pPr>
              <w:jc w:val="center"/>
              <w:rPr>
                <w:color w:val="000000"/>
                <w:sz w:val="18"/>
                <w:szCs w:val="18"/>
              </w:rPr>
            </w:pPr>
            <w:r w:rsidRPr="00342BC8">
              <w:rPr>
                <w:color w:val="000000"/>
                <w:sz w:val="18"/>
                <w:szCs w:val="18"/>
              </w:rPr>
              <w:t>4,48</w:t>
            </w:r>
          </w:p>
        </w:tc>
        <w:tc>
          <w:tcPr>
            <w:tcW w:w="787" w:type="dxa"/>
            <w:tcBorders>
              <w:top w:val="nil"/>
              <w:left w:val="nil"/>
              <w:bottom w:val="single" w:sz="4" w:space="0" w:color="000000"/>
              <w:right w:val="single" w:sz="4" w:space="0" w:color="000000"/>
            </w:tcBorders>
            <w:shd w:val="clear" w:color="000000" w:fill="FFFFFF"/>
            <w:vAlign w:val="center"/>
            <w:hideMark/>
          </w:tcPr>
          <w:p w14:paraId="771777C9" w14:textId="77777777" w:rsidR="00B2418E" w:rsidRPr="00342BC8" w:rsidRDefault="00B2418E" w:rsidP="006F156B">
            <w:pPr>
              <w:jc w:val="center"/>
              <w:rPr>
                <w:color w:val="000000"/>
                <w:sz w:val="18"/>
                <w:szCs w:val="18"/>
              </w:rPr>
            </w:pPr>
            <w:r w:rsidRPr="00342BC8">
              <w:rPr>
                <w:color w:val="000000"/>
                <w:sz w:val="18"/>
                <w:szCs w:val="18"/>
              </w:rPr>
              <w:t>51,17</w:t>
            </w:r>
          </w:p>
        </w:tc>
        <w:tc>
          <w:tcPr>
            <w:tcW w:w="786" w:type="dxa"/>
            <w:tcBorders>
              <w:top w:val="nil"/>
              <w:left w:val="nil"/>
              <w:bottom w:val="single" w:sz="4" w:space="0" w:color="000000"/>
              <w:right w:val="single" w:sz="4" w:space="0" w:color="000000"/>
            </w:tcBorders>
            <w:shd w:val="clear" w:color="000000" w:fill="FFFFFF"/>
            <w:vAlign w:val="center"/>
            <w:hideMark/>
          </w:tcPr>
          <w:p w14:paraId="5A5B62D6" w14:textId="77777777" w:rsidR="00B2418E" w:rsidRPr="00342BC8" w:rsidRDefault="00B2418E" w:rsidP="006F156B">
            <w:pPr>
              <w:jc w:val="center"/>
              <w:rPr>
                <w:color w:val="000000"/>
                <w:sz w:val="18"/>
                <w:szCs w:val="18"/>
              </w:rPr>
            </w:pPr>
            <w:r w:rsidRPr="00342BC8">
              <w:rPr>
                <w:color w:val="000000"/>
                <w:sz w:val="18"/>
                <w:szCs w:val="18"/>
              </w:rPr>
              <w:t>51,17</w:t>
            </w:r>
          </w:p>
        </w:tc>
      </w:tr>
      <w:tr w:rsidR="00DE022C" w:rsidRPr="00342BC8" w14:paraId="2111913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058C9C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94261F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2B505D0" w14:textId="77777777" w:rsidR="00B2418E" w:rsidRPr="00342BC8" w:rsidRDefault="00B2418E" w:rsidP="006F156B">
            <w:pPr>
              <w:jc w:val="center"/>
              <w:rPr>
                <w:color w:val="000000"/>
                <w:sz w:val="18"/>
                <w:szCs w:val="18"/>
              </w:rPr>
            </w:pPr>
            <w:r w:rsidRPr="00342BC8">
              <w:rPr>
                <w:color w:val="000000"/>
                <w:sz w:val="18"/>
                <w:szCs w:val="18"/>
              </w:rPr>
              <w:t>ТК53</w:t>
            </w:r>
          </w:p>
        </w:tc>
        <w:tc>
          <w:tcPr>
            <w:tcW w:w="711" w:type="dxa"/>
            <w:tcBorders>
              <w:top w:val="nil"/>
              <w:left w:val="nil"/>
              <w:bottom w:val="single" w:sz="4" w:space="0" w:color="000000"/>
              <w:right w:val="single" w:sz="4" w:space="0" w:color="000000"/>
            </w:tcBorders>
            <w:shd w:val="clear" w:color="000000" w:fill="FFFFFF"/>
            <w:vAlign w:val="center"/>
            <w:hideMark/>
          </w:tcPr>
          <w:p w14:paraId="55ACE888" w14:textId="77777777" w:rsidR="00B2418E" w:rsidRPr="00342BC8" w:rsidRDefault="00B2418E" w:rsidP="006F156B">
            <w:pPr>
              <w:jc w:val="center"/>
              <w:rPr>
                <w:color w:val="000000"/>
                <w:sz w:val="18"/>
                <w:szCs w:val="18"/>
              </w:rPr>
            </w:pPr>
            <w:r w:rsidRPr="00342BC8">
              <w:rPr>
                <w:color w:val="000000"/>
                <w:sz w:val="18"/>
                <w:szCs w:val="18"/>
              </w:rPr>
              <w:t>20,40</w:t>
            </w:r>
          </w:p>
        </w:tc>
        <w:tc>
          <w:tcPr>
            <w:tcW w:w="590" w:type="dxa"/>
            <w:tcBorders>
              <w:top w:val="nil"/>
              <w:left w:val="nil"/>
              <w:bottom w:val="single" w:sz="4" w:space="0" w:color="000000"/>
              <w:right w:val="single" w:sz="4" w:space="0" w:color="000000"/>
            </w:tcBorders>
            <w:shd w:val="clear" w:color="000000" w:fill="FFFFFF"/>
            <w:vAlign w:val="center"/>
            <w:hideMark/>
          </w:tcPr>
          <w:p w14:paraId="65619FC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D3C084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316B4AF" w14:textId="77777777" w:rsidR="00B2418E" w:rsidRPr="00342BC8" w:rsidRDefault="00B2418E" w:rsidP="006F156B">
            <w:pPr>
              <w:jc w:val="center"/>
              <w:rPr>
                <w:color w:val="000000"/>
                <w:sz w:val="18"/>
                <w:szCs w:val="18"/>
              </w:rPr>
            </w:pPr>
            <w:r w:rsidRPr="00342BC8">
              <w:rPr>
                <w:color w:val="000000"/>
                <w:sz w:val="18"/>
                <w:szCs w:val="18"/>
              </w:rPr>
              <w:t>4,56</w:t>
            </w:r>
          </w:p>
        </w:tc>
        <w:tc>
          <w:tcPr>
            <w:tcW w:w="915" w:type="dxa"/>
            <w:tcBorders>
              <w:top w:val="nil"/>
              <w:left w:val="nil"/>
              <w:bottom w:val="single" w:sz="4" w:space="0" w:color="000000"/>
              <w:right w:val="single" w:sz="4" w:space="0" w:color="000000"/>
            </w:tcBorders>
            <w:shd w:val="clear" w:color="000000" w:fill="FFFFFF"/>
            <w:vAlign w:val="center"/>
            <w:hideMark/>
          </w:tcPr>
          <w:p w14:paraId="091E613D" w14:textId="77777777" w:rsidR="00B2418E" w:rsidRPr="00342BC8" w:rsidRDefault="00B2418E" w:rsidP="006F156B">
            <w:pPr>
              <w:jc w:val="center"/>
              <w:rPr>
                <w:color w:val="000000"/>
                <w:sz w:val="18"/>
                <w:szCs w:val="18"/>
              </w:rPr>
            </w:pPr>
            <w:r w:rsidRPr="00342BC8">
              <w:rPr>
                <w:color w:val="000000"/>
                <w:sz w:val="18"/>
                <w:szCs w:val="18"/>
              </w:rPr>
              <w:t>-4,56</w:t>
            </w:r>
          </w:p>
        </w:tc>
        <w:tc>
          <w:tcPr>
            <w:tcW w:w="641" w:type="dxa"/>
            <w:tcBorders>
              <w:top w:val="nil"/>
              <w:left w:val="nil"/>
              <w:bottom w:val="single" w:sz="4" w:space="0" w:color="000000"/>
              <w:right w:val="single" w:sz="4" w:space="0" w:color="000000"/>
            </w:tcBorders>
            <w:shd w:val="clear" w:color="000000" w:fill="FFFFFF"/>
            <w:vAlign w:val="center"/>
            <w:hideMark/>
          </w:tcPr>
          <w:p w14:paraId="6D851575" w14:textId="77777777" w:rsidR="00B2418E" w:rsidRPr="00342BC8" w:rsidRDefault="00B2418E" w:rsidP="006F156B">
            <w:pPr>
              <w:jc w:val="center"/>
              <w:rPr>
                <w:color w:val="000000"/>
                <w:sz w:val="18"/>
                <w:szCs w:val="18"/>
              </w:rPr>
            </w:pPr>
            <w:r w:rsidRPr="00342BC8">
              <w:rPr>
                <w:color w:val="000000"/>
                <w:sz w:val="18"/>
                <w:szCs w:val="18"/>
              </w:rPr>
              <w:t>0,44</w:t>
            </w:r>
          </w:p>
        </w:tc>
        <w:tc>
          <w:tcPr>
            <w:tcW w:w="634" w:type="dxa"/>
            <w:tcBorders>
              <w:top w:val="nil"/>
              <w:left w:val="nil"/>
              <w:bottom w:val="single" w:sz="4" w:space="0" w:color="000000"/>
              <w:right w:val="single" w:sz="4" w:space="0" w:color="000000"/>
            </w:tcBorders>
            <w:shd w:val="clear" w:color="000000" w:fill="FFFFFF"/>
            <w:vAlign w:val="center"/>
            <w:hideMark/>
          </w:tcPr>
          <w:p w14:paraId="25952177" w14:textId="77777777" w:rsidR="00B2418E" w:rsidRPr="00342BC8" w:rsidRDefault="00B2418E" w:rsidP="006F156B">
            <w:pPr>
              <w:jc w:val="center"/>
              <w:rPr>
                <w:color w:val="000000"/>
                <w:sz w:val="18"/>
                <w:szCs w:val="18"/>
              </w:rPr>
            </w:pPr>
            <w:r w:rsidRPr="00342BC8">
              <w:rPr>
                <w:color w:val="000000"/>
                <w:sz w:val="18"/>
                <w:szCs w:val="18"/>
              </w:rPr>
              <w:t>0,44</w:t>
            </w:r>
          </w:p>
        </w:tc>
        <w:tc>
          <w:tcPr>
            <w:tcW w:w="623" w:type="dxa"/>
            <w:tcBorders>
              <w:top w:val="nil"/>
              <w:left w:val="nil"/>
              <w:bottom w:val="single" w:sz="4" w:space="0" w:color="000000"/>
              <w:right w:val="single" w:sz="4" w:space="0" w:color="000000"/>
            </w:tcBorders>
            <w:shd w:val="clear" w:color="000000" w:fill="FFFFFF"/>
            <w:vAlign w:val="center"/>
            <w:hideMark/>
          </w:tcPr>
          <w:p w14:paraId="6531A4B9" w14:textId="77777777" w:rsidR="00B2418E" w:rsidRPr="00342BC8" w:rsidRDefault="00B2418E" w:rsidP="006F156B">
            <w:pPr>
              <w:jc w:val="center"/>
              <w:rPr>
                <w:color w:val="000000"/>
                <w:sz w:val="18"/>
                <w:szCs w:val="18"/>
              </w:rPr>
            </w:pPr>
            <w:r w:rsidRPr="00342BC8">
              <w:rPr>
                <w:color w:val="000000"/>
                <w:sz w:val="18"/>
                <w:szCs w:val="18"/>
              </w:rPr>
              <w:t>17,03</w:t>
            </w:r>
          </w:p>
        </w:tc>
        <w:tc>
          <w:tcPr>
            <w:tcW w:w="623" w:type="dxa"/>
            <w:tcBorders>
              <w:top w:val="nil"/>
              <w:left w:val="nil"/>
              <w:bottom w:val="single" w:sz="4" w:space="0" w:color="000000"/>
              <w:right w:val="single" w:sz="4" w:space="0" w:color="000000"/>
            </w:tcBorders>
            <w:shd w:val="clear" w:color="000000" w:fill="FFFFFF"/>
            <w:vAlign w:val="center"/>
            <w:hideMark/>
          </w:tcPr>
          <w:p w14:paraId="3C894CE3" w14:textId="77777777" w:rsidR="00B2418E" w:rsidRPr="00342BC8" w:rsidRDefault="00B2418E" w:rsidP="006F156B">
            <w:pPr>
              <w:jc w:val="center"/>
              <w:rPr>
                <w:color w:val="000000"/>
                <w:sz w:val="18"/>
                <w:szCs w:val="18"/>
              </w:rPr>
            </w:pPr>
            <w:r w:rsidRPr="00342BC8">
              <w:rPr>
                <w:color w:val="000000"/>
                <w:sz w:val="18"/>
                <w:szCs w:val="18"/>
              </w:rPr>
              <w:t>16,93</w:t>
            </w:r>
          </w:p>
        </w:tc>
        <w:tc>
          <w:tcPr>
            <w:tcW w:w="623" w:type="dxa"/>
            <w:tcBorders>
              <w:top w:val="nil"/>
              <w:left w:val="nil"/>
              <w:bottom w:val="single" w:sz="4" w:space="0" w:color="000000"/>
              <w:right w:val="single" w:sz="4" w:space="0" w:color="000000"/>
            </w:tcBorders>
            <w:shd w:val="clear" w:color="000000" w:fill="FFFFFF"/>
            <w:vAlign w:val="center"/>
            <w:hideMark/>
          </w:tcPr>
          <w:p w14:paraId="7A5767B8" w14:textId="77777777" w:rsidR="00B2418E" w:rsidRPr="00342BC8" w:rsidRDefault="00B2418E" w:rsidP="006F156B">
            <w:pPr>
              <w:jc w:val="center"/>
              <w:rPr>
                <w:color w:val="000000"/>
                <w:sz w:val="18"/>
                <w:szCs w:val="18"/>
              </w:rPr>
            </w:pPr>
            <w:r w:rsidRPr="00342BC8">
              <w:rPr>
                <w:color w:val="000000"/>
                <w:sz w:val="18"/>
                <w:szCs w:val="18"/>
              </w:rPr>
              <w:t>13,32</w:t>
            </w:r>
          </w:p>
        </w:tc>
        <w:tc>
          <w:tcPr>
            <w:tcW w:w="623" w:type="dxa"/>
            <w:tcBorders>
              <w:top w:val="nil"/>
              <w:left w:val="nil"/>
              <w:bottom w:val="single" w:sz="4" w:space="0" w:color="000000"/>
              <w:right w:val="single" w:sz="4" w:space="0" w:color="000000"/>
            </w:tcBorders>
            <w:shd w:val="clear" w:color="000000" w:fill="FFFFFF"/>
            <w:vAlign w:val="center"/>
            <w:hideMark/>
          </w:tcPr>
          <w:p w14:paraId="0632F416" w14:textId="77777777" w:rsidR="00B2418E" w:rsidRPr="00342BC8" w:rsidRDefault="00B2418E" w:rsidP="006F156B">
            <w:pPr>
              <w:jc w:val="center"/>
              <w:rPr>
                <w:color w:val="000000"/>
                <w:sz w:val="18"/>
                <w:szCs w:val="18"/>
              </w:rPr>
            </w:pPr>
            <w:r w:rsidRPr="00342BC8">
              <w:rPr>
                <w:color w:val="000000"/>
                <w:sz w:val="18"/>
                <w:szCs w:val="18"/>
              </w:rPr>
              <w:t>12,55</w:t>
            </w:r>
          </w:p>
        </w:tc>
        <w:tc>
          <w:tcPr>
            <w:tcW w:w="714" w:type="dxa"/>
            <w:tcBorders>
              <w:top w:val="nil"/>
              <w:left w:val="nil"/>
              <w:bottom w:val="single" w:sz="4" w:space="0" w:color="000000"/>
              <w:right w:val="single" w:sz="4" w:space="0" w:color="000000"/>
            </w:tcBorders>
            <w:shd w:val="clear" w:color="000000" w:fill="FFFFFF"/>
            <w:vAlign w:val="center"/>
            <w:hideMark/>
          </w:tcPr>
          <w:p w14:paraId="6BCA9561" w14:textId="77777777" w:rsidR="00B2418E" w:rsidRPr="00342BC8" w:rsidRDefault="00B2418E" w:rsidP="006F156B">
            <w:pPr>
              <w:jc w:val="center"/>
              <w:rPr>
                <w:color w:val="000000"/>
                <w:sz w:val="18"/>
                <w:szCs w:val="18"/>
              </w:rPr>
            </w:pPr>
            <w:r w:rsidRPr="00342BC8">
              <w:rPr>
                <w:color w:val="000000"/>
                <w:sz w:val="18"/>
                <w:szCs w:val="18"/>
              </w:rPr>
              <w:t>216,61</w:t>
            </w:r>
          </w:p>
        </w:tc>
        <w:tc>
          <w:tcPr>
            <w:tcW w:w="711" w:type="dxa"/>
            <w:tcBorders>
              <w:top w:val="nil"/>
              <w:left w:val="nil"/>
              <w:bottom w:val="single" w:sz="4" w:space="0" w:color="000000"/>
              <w:right w:val="single" w:sz="4" w:space="0" w:color="000000"/>
            </w:tcBorders>
            <w:shd w:val="clear" w:color="000000" w:fill="FFFFFF"/>
            <w:vAlign w:val="center"/>
            <w:hideMark/>
          </w:tcPr>
          <w:p w14:paraId="55D19C94" w14:textId="77777777" w:rsidR="00B2418E" w:rsidRPr="00342BC8" w:rsidRDefault="00B2418E" w:rsidP="006F156B">
            <w:pPr>
              <w:jc w:val="center"/>
              <w:rPr>
                <w:color w:val="000000"/>
                <w:sz w:val="18"/>
                <w:szCs w:val="18"/>
              </w:rPr>
            </w:pPr>
            <w:r w:rsidRPr="00342BC8">
              <w:rPr>
                <w:color w:val="000000"/>
                <w:sz w:val="18"/>
                <w:szCs w:val="18"/>
              </w:rPr>
              <w:t>216,18</w:t>
            </w:r>
          </w:p>
        </w:tc>
        <w:tc>
          <w:tcPr>
            <w:tcW w:w="711" w:type="dxa"/>
            <w:tcBorders>
              <w:top w:val="nil"/>
              <w:left w:val="nil"/>
              <w:bottom w:val="single" w:sz="4" w:space="0" w:color="000000"/>
              <w:right w:val="single" w:sz="4" w:space="0" w:color="000000"/>
            </w:tcBorders>
            <w:shd w:val="clear" w:color="000000" w:fill="FFFFFF"/>
            <w:vAlign w:val="center"/>
            <w:hideMark/>
          </w:tcPr>
          <w:p w14:paraId="6570BACC" w14:textId="77777777" w:rsidR="00B2418E" w:rsidRPr="00342BC8" w:rsidRDefault="00B2418E" w:rsidP="006F156B">
            <w:pPr>
              <w:jc w:val="center"/>
              <w:rPr>
                <w:color w:val="000000"/>
                <w:sz w:val="18"/>
                <w:szCs w:val="18"/>
              </w:rPr>
            </w:pPr>
            <w:r w:rsidRPr="00342BC8">
              <w:rPr>
                <w:color w:val="000000"/>
                <w:sz w:val="18"/>
                <w:szCs w:val="18"/>
              </w:rPr>
              <w:t>212,57</w:t>
            </w:r>
          </w:p>
        </w:tc>
        <w:tc>
          <w:tcPr>
            <w:tcW w:w="711" w:type="dxa"/>
            <w:tcBorders>
              <w:top w:val="nil"/>
              <w:left w:val="nil"/>
              <w:bottom w:val="single" w:sz="4" w:space="0" w:color="000000"/>
              <w:right w:val="single" w:sz="4" w:space="0" w:color="000000"/>
            </w:tcBorders>
            <w:shd w:val="clear" w:color="000000" w:fill="FFFFFF"/>
            <w:vAlign w:val="center"/>
            <w:hideMark/>
          </w:tcPr>
          <w:p w14:paraId="30BB0691" w14:textId="77777777" w:rsidR="00B2418E" w:rsidRPr="00342BC8" w:rsidRDefault="00B2418E" w:rsidP="006F156B">
            <w:pPr>
              <w:jc w:val="center"/>
              <w:rPr>
                <w:color w:val="000000"/>
                <w:sz w:val="18"/>
                <w:szCs w:val="18"/>
              </w:rPr>
            </w:pPr>
            <w:r w:rsidRPr="00342BC8">
              <w:rPr>
                <w:color w:val="000000"/>
                <w:sz w:val="18"/>
                <w:szCs w:val="18"/>
              </w:rPr>
              <w:t>212,13</w:t>
            </w:r>
          </w:p>
        </w:tc>
        <w:tc>
          <w:tcPr>
            <w:tcW w:w="621" w:type="dxa"/>
            <w:tcBorders>
              <w:top w:val="nil"/>
              <w:left w:val="nil"/>
              <w:bottom w:val="single" w:sz="4" w:space="0" w:color="000000"/>
              <w:right w:val="single" w:sz="4" w:space="0" w:color="000000"/>
            </w:tcBorders>
            <w:shd w:val="clear" w:color="000000" w:fill="FFFFFF"/>
            <w:vAlign w:val="center"/>
            <w:hideMark/>
          </w:tcPr>
          <w:p w14:paraId="11F7B614" w14:textId="77777777" w:rsidR="00B2418E" w:rsidRPr="00342BC8" w:rsidRDefault="00B2418E" w:rsidP="006F156B">
            <w:pPr>
              <w:jc w:val="center"/>
              <w:rPr>
                <w:color w:val="000000"/>
                <w:sz w:val="18"/>
                <w:szCs w:val="18"/>
              </w:rPr>
            </w:pPr>
            <w:r w:rsidRPr="00342BC8">
              <w:rPr>
                <w:color w:val="000000"/>
                <w:sz w:val="18"/>
                <w:szCs w:val="18"/>
              </w:rPr>
              <w:t>4,48</w:t>
            </w:r>
          </w:p>
        </w:tc>
        <w:tc>
          <w:tcPr>
            <w:tcW w:w="621" w:type="dxa"/>
            <w:tcBorders>
              <w:top w:val="nil"/>
              <w:left w:val="nil"/>
              <w:bottom w:val="single" w:sz="4" w:space="0" w:color="000000"/>
              <w:right w:val="single" w:sz="4" w:space="0" w:color="000000"/>
            </w:tcBorders>
            <w:shd w:val="clear" w:color="000000" w:fill="FFFFFF"/>
            <w:vAlign w:val="center"/>
            <w:hideMark/>
          </w:tcPr>
          <w:p w14:paraId="6710E917" w14:textId="77777777" w:rsidR="00B2418E" w:rsidRPr="00342BC8" w:rsidRDefault="00B2418E" w:rsidP="006F156B">
            <w:pPr>
              <w:jc w:val="center"/>
              <w:rPr>
                <w:color w:val="000000"/>
                <w:sz w:val="18"/>
                <w:szCs w:val="18"/>
              </w:rPr>
            </w:pPr>
            <w:r w:rsidRPr="00342BC8">
              <w:rPr>
                <w:color w:val="000000"/>
                <w:sz w:val="18"/>
                <w:szCs w:val="18"/>
              </w:rPr>
              <w:t>3,61</w:t>
            </w:r>
          </w:p>
        </w:tc>
        <w:tc>
          <w:tcPr>
            <w:tcW w:w="787" w:type="dxa"/>
            <w:tcBorders>
              <w:top w:val="nil"/>
              <w:left w:val="nil"/>
              <w:bottom w:val="single" w:sz="4" w:space="0" w:color="000000"/>
              <w:right w:val="single" w:sz="4" w:space="0" w:color="000000"/>
            </w:tcBorders>
            <w:shd w:val="clear" w:color="000000" w:fill="FFFFFF"/>
            <w:vAlign w:val="center"/>
            <w:hideMark/>
          </w:tcPr>
          <w:p w14:paraId="0ECB10AB" w14:textId="77777777" w:rsidR="00B2418E" w:rsidRPr="00342BC8" w:rsidRDefault="00B2418E" w:rsidP="006F156B">
            <w:pPr>
              <w:jc w:val="center"/>
              <w:rPr>
                <w:color w:val="000000"/>
                <w:sz w:val="18"/>
                <w:szCs w:val="18"/>
              </w:rPr>
            </w:pPr>
            <w:r w:rsidRPr="00342BC8">
              <w:rPr>
                <w:color w:val="000000"/>
                <w:sz w:val="18"/>
                <w:szCs w:val="18"/>
              </w:rPr>
              <w:t>21,35</w:t>
            </w:r>
          </w:p>
        </w:tc>
        <w:tc>
          <w:tcPr>
            <w:tcW w:w="786" w:type="dxa"/>
            <w:tcBorders>
              <w:top w:val="nil"/>
              <w:left w:val="nil"/>
              <w:bottom w:val="single" w:sz="4" w:space="0" w:color="000000"/>
              <w:right w:val="single" w:sz="4" w:space="0" w:color="000000"/>
            </w:tcBorders>
            <w:shd w:val="clear" w:color="000000" w:fill="FFFFFF"/>
            <w:vAlign w:val="center"/>
            <w:hideMark/>
          </w:tcPr>
          <w:p w14:paraId="1F4B2685" w14:textId="77777777" w:rsidR="00B2418E" w:rsidRPr="00342BC8" w:rsidRDefault="00B2418E" w:rsidP="006F156B">
            <w:pPr>
              <w:jc w:val="center"/>
              <w:rPr>
                <w:color w:val="000000"/>
                <w:sz w:val="18"/>
                <w:szCs w:val="18"/>
              </w:rPr>
            </w:pPr>
            <w:r w:rsidRPr="00342BC8">
              <w:rPr>
                <w:color w:val="000000"/>
                <w:sz w:val="18"/>
                <w:szCs w:val="18"/>
              </w:rPr>
              <w:t>21,35</w:t>
            </w:r>
          </w:p>
        </w:tc>
      </w:tr>
      <w:tr w:rsidR="00DE022C" w:rsidRPr="00342BC8" w14:paraId="730BD66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FC96B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A2FAD7F"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021FBD01"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16A27701" w14:textId="77777777" w:rsidR="00B2418E" w:rsidRPr="00342BC8" w:rsidRDefault="00B2418E" w:rsidP="006F156B">
            <w:pPr>
              <w:jc w:val="center"/>
              <w:rPr>
                <w:color w:val="000000"/>
                <w:sz w:val="18"/>
                <w:szCs w:val="18"/>
              </w:rPr>
            </w:pPr>
            <w:r w:rsidRPr="00342BC8">
              <w:rPr>
                <w:color w:val="000000"/>
                <w:sz w:val="18"/>
                <w:szCs w:val="18"/>
              </w:rPr>
              <w:t>31,45</w:t>
            </w:r>
          </w:p>
        </w:tc>
        <w:tc>
          <w:tcPr>
            <w:tcW w:w="590" w:type="dxa"/>
            <w:tcBorders>
              <w:top w:val="nil"/>
              <w:left w:val="nil"/>
              <w:bottom w:val="single" w:sz="4" w:space="0" w:color="000000"/>
              <w:right w:val="single" w:sz="4" w:space="0" w:color="000000"/>
            </w:tcBorders>
            <w:shd w:val="clear" w:color="000000" w:fill="FFFFFF"/>
            <w:vAlign w:val="center"/>
            <w:hideMark/>
          </w:tcPr>
          <w:p w14:paraId="71BC183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7F9BEF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31FBA36" w14:textId="77777777" w:rsidR="00B2418E" w:rsidRPr="00342BC8" w:rsidRDefault="00B2418E" w:rsidP="006F156B">
            <w:pPr>
              <w:jc w:val="center"/>
              <w:rPr>
                <w:color w:val="000000"/>
                <w:sz w:val="18"/>
                <w:szCs w:val="18"/>
              </w:rPr>
            </w:pPr>
            <w:r w:rsidRPr="00342BC8">
              <w:rPr>
                <w:color w:val="000000"/>
                <w:sz w:val="18"/>
                <w:szCs w:val="18"/>
              </w:rPr>
              <w:t>2,57</w:t>
            </w:r>
          </w:p>
        </w:tc>
        <w:tc>
          <w:tcPr>
            <w:tcW w:w="915" w:type="dxa"/>
            <w:tcBorders>
              <w:top w:val="nil"/>
              <w:left w:val="nil"/>
              <w:bottom w:val="single" w:sz="4" w:space="0" w:color="000000"/>
              <w:right w:val="single" w:sz="4" w:space="0" w:color="000000"/>
            </w:tcBorders>
            <w:shd w:val="clear" w:color="000000" w:fill="FFFFFF"/>
            <w:vAlign w:val="center"/>
            <w:hideMark/>
          </w:tcPr>
          <w:p w14:paraId="1337711A" w14:textId="77777777" w:rsidR="00B2418E" w:rsidRPr="00342BC8" w:rsidRDefault="00B2418E" w:rsidP="006F156B">
            <w:pPr>
              <w:jc w:val="center"/>
              <w:rPr>
                <w:color w:val="000000"/>
                <w:sz w:val="18"/>
                <w:szCs w:val="18"/>
              </w:rPr>
            </w:pPr>
            <w:r w:rsidRPr="00342BC8">
              <w:rPr>
                <w:color w:val="000000"/>
                <w:sz w:val="18"/>
                <w:szCs w:val="18"/>
              </w:rPr>
              <w:t>-2,57</w:t>
            </w:r>
          </w:p>
        </w:tc>
        <w:tc>
          <w:tcPr>
            <w:tcW w:w="641" w:type="dxa"/>
            <w:tcBorders>
              <w:top w:val="nil"/>
              <w:left w:val="nil"/>
              <w:bottom w:val="single" w:sz="4" w:space="0" w:color="000000"/>
              <w:right w:val="single" w:sz="4" w:space="0" w:color="000000"/>
            </w:tcBorders>
            <w:shd w:val="clear" w:color="000000" w:fill="FFFFFF"/>
            <w:vAlign w:val="center"/>
            <w:hideMark/>
          </w:tcPr>
          <w:p w14:paraId="50FAB0DC" w14:textId="77777777" w:rsidR="00B2418E" w:rsidRPr="00342BC8" w:rsidRDefault="00B2418E" w:rsidP="006F156B">
            <w:pPr>
              <w:jc w:val="center"/>
              <w:rPr>
                <w:color w:val="000000"/>
                <w:sz w:val="18"/>
                <w:szCs w:val="18"/>
              </w:rPr>
            </w:pPr>
            <w:r w:rsidRPr="00342BC8">
              <w:rPr>
                <w:color w:val="000000"/>
                <w:sz w:val="18"/>
                <w:szCs w:val="18"/>
              </w:rPr>
              <w:t>0,22</w:t>
            </w:r>
          </w:p>
        </w:tc>
        <w:tc>
          <w:tcPr>
            <w:tcW w:w="634" w:type="dxa"/>
            <w:tcBorders>
              <w:top w:val="nil"/>
              <w:left w:val="nil"/>
              <w:bottom w:val="single" w:sz="4" w:space="0" w:color="000000"/>
              <w:right w:val="single" w:sz="4" w:space="0" w:color="000000"/>
            </w:tcBorders>
            <w:shd w:val="clear" w:color="000000" w:fill="FFFFFF"/>
            <w:vAlign w:val="center"/>
            <w:hideMark/>
          </w:tcPr>
          <w:p w14:paraId="3C5FCD86" w14:textId="77777777" w:rsidR="00B2418E" w:rsidRPr="00342BC8" w:rsidRDefault="00B2418E" w:rsidP="006F156B">
            <w:pPr>
              <w:jc w:val="center"/>
              <w:rPr>
                <w:color w:val="000000"/>
                <w:sz w:val="18"/>
                <w:szCs w:val="18"/>
              </w:rPr>
            </w:pPr>
            <w:r w:rsidRPr="00342BC8">
              <w:rPr>
                <w:color w:val="000000"/>
                <w:sz w:val="18"/>
                <w:szCs w:val="18"/>
              </w:rPr>
              <w:t>0,22</w:t>
            </w:r>
          </w:p>
        </w:tc>
        <w:tc>
          <w:tcPr>
            <w:tcW w:w="623" w:type="dxa"/>
            <w:tcBorders>
              <w:top w:val="nil"/>
              <w:left w:val="nil"/>
              <w:bottom w:val="single" w:sz="4" w:space="0" w:color="000000"/>
              <w:right w:val="single" w:sz="4" w:space="0" w:color="000000"/>
            </w:tcBorders>
            <w:shd w:val="clear" w:color="000000" w:fill="FFFFFF"/>
            <w:vAlign w:val="center"/>
            <w:hideMark/>
          </w:tcPr>
          <w:p w14:paraId="425C7335" w14:textId="77777777" w:rsidR="00B2418E" w:rsidRPr="00342BC8" w:rsidRDefault="00B2418E" w:rsidP="006F156B">
            <w:pPr>
              <w:jc w:val="center"/>
              <w:rPr>
                <w:color w:val="000000"/>
                <w:sz w:val="18"/>
                <w:szCs w:val="18"/>
              </w:rPr>
            </w:pPr>
            <w:r w:rsidRPr="00342BC8">
              <w:rPr>
                <w:color w:val="000000"/>
                <w:sz w:val="18"/>
                <w:szCs w:val="18"/>
              </w:rPr>
              <w:t>16,93</w:t>
            </w:r>
          </w:p>
        </w:tc>
        <w:tc>
          <w:tcPr>
            <w:tcW w:w="623" w:type="dxa"/>
            <w:tcBorders>
              <w:top w:val="nil"/>
              <w:left w:val="nil"/>
              <w:bottom w:val="single" w:sz="4" w:space="0" w:color="000000"/>
              <w:right w:val="single" w:sz="4" w:space="0" w:color="000000"/>
            </w:tcBorders>
            <w:shd w:val="clear" w:color="000000" w:fill="FFFFFF"/>
            <w:vAlign w:val="center"/>
            <w:hideMark/>
          </w:tcPr>
          <w:p w14:paraId="6FBC96D0" w14:textId="77777777" w:rsidR="00B2418E" w:rsidRPr="00342BC8" w:rsidRDefault="00B2418E" w:rsidP="006F156B">
            <w:pPr>
              <w:jc w:val="center"/>
              <w:rPr>
                <w:color w:val="000000"/>
                <w:sz w:val="18"/>
                <w:szCs w:val="18"/>
              </w:rPr>
            </w:pPr>
            <w:r w:rsidRPr="00342BC8">
              <w:rPr>
                <w:color w:val="000000"/>
                <w:sz w:val="18"/>
                <w:szCs w:val="18"/>
              </w:rPr>
              <w:t>17,38</w:t>
            </w:r>
          </w:p>
        </w:tc>
        <w:tc>
          <w:tcPr>
            <w:tcW w:w="623" w:type="dxa"/>
            <w:tcBorders>
              <w:top w:val="nil"/>
              <w:left w:val="nil"/>
              <w:bottom w:val="single" w:sz="4" w:space="0" w:color="000000"/>
              <w:right w:val="single" w:sz="4" w:space="0" w:color="000000"/>
            </w:tcBorders>
            <w:shd w:val="clear" w:color="000000" w:fill="FFFFFF"/>
            <w:vAlign w:val="center"/>
            <w:hideMark/>
          </w:tcPr>
          <w:p w14:paraId="30F28C3F" w14:textId="77777777" w:rsidR="00B2418E" w:rsidRPr="00342BC8" w:rsidRDefault="00B2418E" w:rsidP="006F156B">
            <w:pPr>
              <w:jc w:val="center"/>
              <w:rPr>
                <w:color w:val="000000"/>
                <w:sz w:val="18"/>
                <w:szCs w:val="18"/>
              </w:rPr>
            </w:pPr>
            <w:r w:rsidRPr="00342BC8">
              <w:rPr>
                <w:color w:val="000000"/>
                <w:sz w:val="18"/>
                <w:szCs w:val="18"/>
              </w:rPr>
              <w:t>14,20</w:t>
            </w:r>
          </w:p>
        </w:tc>
        <w:tc>
          <w:tcPr>
            <w:tcW w:w="623" w:type="dxa"/>
            <w:tcBorders>
              <w:top w:val="nil"/>
              <w:left w:val="nil"/>
              <w:bottom w:val="single" w:sz="4" w:space="0" w:color="000000"/>
              <w:right w:val="single" w:sz="4" w:space="0" w:color="000000"/>
            </w:tcBorders>
            <w:shd w:val="clear" w:color="000000" w:fill="FFFFFF"/>
            <w:vAlign w:val="center"/>
            <w:hideMark/>
          </w:tcPr>
          <w:p w14:paraId="63FB08E7" w14:textId="77777777" w:rsidR="00B2418E" w:rsidRPr="00342BC8" w:rsidRDefault="00B2418E" w:rsidP="006F156B">
            <w:pPr>
              <w:jc w:val="center"/>
              <w:rPr>
                <w:color w:val="000000"/>
                <w:sz w:val="18"/>
                <w:szCs w:val="18"/>
              </w:rPr>
            </w:pPr>
            <w:r w:rsidRPr="00342BC8">
              <w:rPr>
                <w:color w:val="000000"/>
                <w:sz w:val="18"/>
                <w:szCs w:val="18"/>
              </w:rPr>
              <w:t>13,32</w:t>
            </w:r>
          </w:p>
        </w:tc>
        <w:tc>
          <w:tcPr>
            <w:tcW w:w="714" w:type="dxa"/>
            <w:tcBorders>
              <w:top w:val="nil"/>
              <w:left w:val="nil"/>
              <w:bottom w:val="single" w:sz="4" w:space="0" w:color="000000"/>
              <w:right w:val="single" w:sz="4" w:space="0" w:color="000000"/>
            </w:tcBorders>
            <w:shd w:val="clear" w:color="000000" w:fill="FFFFFF"/>
            <w:vAlign w:val="center"/>
            <w:hideMark/>
          </w:tcPr>
          <w:p w14:paraId="309172B7" w14:textId="77777777" w:rsidR="00B2418E" w:rsidRPr="00342BC8" w:rsidRDefault="00B2418E" w:rsidP="006F156B">
            <w:pPr>
              <w:jc w:val="center"/>
              <w:rPr>
                <w:color w:val="000000"/>
                <w:sz w:val="18"/>
                <w:szCs w:val="18"/>
              </w:rPr>
            </w:pPr>
            <w:r w:rsidRPr="00342BC8">
              <w:rPr>
                <w:color w:val="000000"/>
                <w:sz w:val="18"/>
                <w:szCs w:val="18"/>
              </w:rPr>
              <w:t>216,18</w:t>
            </w:r>
          </w:p>
        </w:tc>
        <w:tc>
          <w:tcPr>
            <w:tcW w:w="711" w:type="dxa"/>
            <w:tcBorders>
              <w:top w:val="nil"/>
              <w:left w:val="nil"/>
              <w:bottom w:val="single" w:sz="4" w:space="0" w:color="000000"/>
              <w:right w:val="single" w:sz="4" w:space="0" w:color="000000"/>
            </w:tcBorders>
            <w:shd w:val="clear" w:color="000000" w:fill="FFFFFF"/>
            <w:vAlign w:val="center"/>
            <w:hideMark/>
          </w:tcPr>
          <w:p w14:paraId="56EAA66E" w14:textId="77777777" w:rsidR="00B2418E" w:rsidRPr="00342BC8" w:rsidRDefault="00B2418E" w:rsidP="006F156B">
            <w:pPr>
              <w:jc w:val="center"/>
              <w:rPr>
                <w:color w:val="000000"/>
                <w:sz w:val="18"/>
                <w:szCs w:val="18"/>
              </w:rPr>
            </w:pPr>
            <w:r w:rsidRPr="00342BC8">
              <w:rPr>
                <w:color w:val="000000"/>
                <w:sz w:val="18"/>
                <w:szCs w:val="18"/>
              </w:rPr>
              <w:t>215,96</w:t>
            </w:r>
          </w:p>
        </w:tc>
        <w:tc>
          <w:tcPr>
            <w:tcW w:w="711" w:type="dxa"/>
            <w:tcBorders>
              <w:top w:val="nil"/>
              <w:left w:val="nil"/>
              <w:bottom w:val="single" w:sz="4" w:space="0" w:color="000000"/>
              <w:right w:val="single" w:sz="4" w:space="0" w:color="000000"/>
            </w:tcBorders>
            <w:shd w:val="clear" w:color="000000" w:fill="FFFFFF"/>
            <w:vAlign w:val="center"/>
            <w:hideMark/>
          </w:tcPr>
          <w:p w14:paraId="02FF9C89" w14:textId="77777777" w:rsidR="00B2418E" w:rsidRPr="00342BC8" w:rsidRDefault="00B2418E" w:rsidP="006F156B">
            <w:pPr>
              <w:jc w:val="center"/>
              <w:rPr>
                <w:color w:val="000000"/>
                <w:sz w:val="18"/>
                <w:szCs w:val="18"/>
              </w:rPr>
            </w:pPr>
            <w:r w:rsidRPr="00342BC8">
              <w:rPr>
                <w:color w:val="000000"/>
                <w:sz w:val="18"/>
                <w:szCs w:val="18"/>
              </w:rPr>
              <w:t>212,78</w:t>
            </w:r>
          </w:p>
        </w:tc>
        <w:tc>
          <w:tcPr>
            <w:tcW w:w="711" w:type="dxa"/>
            <w:tcBorders>
              <w:top w:val="nil"/>
              <w:left w:val="nil"/>
              <w:bottom w:val="single" w:sz="4" w:space="0" w:color="000000"/>
              <w:right w:val="single" w:sz="4" w:space="0" w:color="000000"/>
            </w:tcBorders>
            <w:shd w:val="clear" w:color="000000" w:fill="FFFFFF"/>
            <w:vAlign w:val="center"/>
            <w:hideMark/>
          </w:tcPr>
          <w:p w14:paraId="2324EDB1" w14:textId="77777777" w:rsidR="00B2418E" w:rsidRPr="00342BC8" w:rsidRDefault="00B2418E" w:rsidP="006F156B">
            <w:pPr>
              <w:jc w:val="center"/>
              <w:rPr>
                <w:color w:val="000000"/>
                <w:sz w:val="18"/>
                <w:szCs w:val="18"/>
              </w:rPr>
            </w:pPr>
            <w:r w:rsidRPr="00342BC8">
              <w:rPr>
                <w:color w:val="000000"/>
                <w:sz w:val="18"/>
                <w:szCs w:val="18"/>
              </w:rPr>
              <w:t>212,57</w:t>
            </w:r>
          </w:p>
        </w:tc>
        <w:tc>
          <w:tcPr>
            <w:tcW w:w="621" w:type="dxa"/>
            <w:tcBorders>
              <w:top w:val="nil"/>
              <w:left w:val="nil"/>
              <w:bottom w:val="single" w:sz="4" w:space="0" w:color="000000"/>
              <w:right w:val="single" w:sz="4" w:space="0" w:color="000000"/>
            </w:tcBorders>
            <w:shd w:val="clear" w:color="000000" w:fill="FFFFFF"/>
            <w:vAlign w:val="center"/>
            <w:hideMark/>
          </w:tcPr>
          <w:p w14:paraId="5ABF6270" w14:textId="77777777" w:rsidR="00B2418E" w:rsidRPr="00342BC8" w:rsidRDefault="00B2418E" w:rsidP="006F156B">
            <w:pPr>
              <w:jc w:val="center"/>
              <w:rPr>
                <w:color w:val="000000"/>
                <w:sz w:val="18"/>
                <w:szCs w:val="18"/>
              </w:rPr>
            </w:pPr>
            <w:r w:rsidRPr="00342BC8">
              <w:rPr>
                <w:color w:val="000000"/>
                <w:sz w:val="18"/>
                <w:szCs w:val="18"/>
              </w:rPr>
              <w:t>3,61</w:t>
            </w:r>
          </w:p>
        </w:tc>
        <w:tc>
          <w:tcPr>
            <w:tcW w:w="621" w:type="dxa"/>
            <w:tcBorders>
              <w:top w:val="nil"/>
              <w:left w:val="nil"/>
              <w:bottom w:val="single" w:sz="4" w:space="0" w:color="000000"/>
              <w:right w:val="single" w:sz="4" w:space="0" w:color="000000"/>
            </w:tcBorders>
            <w:shd w:val="clear" w:color="000000" w:fill="FFFFFF"/>
            <w:vAlign w:val="center"/>
            <w:hideMark/>
          </w:tcPr>
          <w:p w14:paraId="7B3049EF" w14:textId="77777777" w:rsidR="00B2418E" w:rsidRPr="00342BC8" w:rsidRDefault="00B2418E" w:rsidP="006F156B">
            <w:pPr>
              <w:jc w:val="center"/>
              <w:rPr>
                <w:color w:val="000000"/>
                <w:sz w:val="18"/>
                <w:szCs w:val="18"/>
              </w:rPr>
            </w:pPr>
            <w:r w:rsidRPr="00342BC8">
              <w:rPr>
                <w:color w:val="000000"/>
                <w:sz w:val="18"/>
                <w:szCs w:val="18"/>
              </w:rPr>
              <w:t>3,18</w:t>
            </w:r>
          </w:p>
        </w:tc>
        <w:tc>
          <w:tcPr>
            <w:tcW w:w="787" w:type="dxa"/>
            <w:tcBorders>
              <w:top w:val="nil"/>
              <w:left w:val="nil"/>
              <w:bottom w:val="single" w:sz="4" w:space="0" w:color="000000"/>
              <w:right w:val="single" w:sz="4" w:space="0" w:color="000000"/>
            </w:tcBorders>
            <w:shd w:val="clear" w:color="000000" w:fill="FFFFFF"/>
            <w:vAlign w:val="center"/>
            <w:hideMark/>
          </w:tcPr>
          <w:p w14:paraId="06916192" w14:textId="77777777" w:rsidR="00B2418E" w:rsidRPr="00342BC8" w:rsidRDefault="00B2418E" w:rsidP="006F156B">
            <w:pPr>
              <w:jc w:val="center"/>
              <w:rPr>
                <w:color w:val="000000"/>
                <w:sz w:val="18"/>
                <w:szCs w:val="18"/>
              </w:rPr>
            </w:pPr>
            <w:r w:rsidRPr="00342BC8">
              <w:rPr>
                <w:color w:val="000000"/>
                <w:sz w:val="18"/>
                <w:szCs w:val="18"/>
              </w:rPr>
              <w:t>6,85</w:t>
            </w:r>
          </w:p>
        </w:tc>
        <w:tc>
          <w:tcPr>
            <w:tcW w:w="786" w:type="dxa"/>
            <w:tcBorders>
              <w:top w:val="nil"/>
              <w:left w:val="nil"/>
              <w:bottom w:val="single" w:sz="4" w:space="0" w:color="000000"/>
              <w:right w:val="single" w:sz="4" w:space="0" w:color="000000"/>
            </w:tcBorders>
            <w:shd w:val="clear" w:color="000000" w:fill="FFFFFF"/>
            <w:vAlign w:val="center"/>
            <w:hideMark/>
          </w:tcPr>
          <w:p w14:paraId="1258C860" w14:textId="77777777" w:rsidR="00B2418E" w:rsidRPr="00342BC8" w:rsidRDefault="00B2418E" w:rsidP="006F156B">
            <w:pPr>
              <w:jc w:val="center"/>
              <w:rPr>
                <w:color w:val="000000"/>
                <w:sz w:val="18"/>
                <w:szCs w:val="18"/>
              </w:rPr>
            </w:pPr>
            <w:r w:rsidRPr="00342BC8">
              <w:rPr>
                <w:color w:val="000000"/>
                <w:sz w:val="18"/>
                <w:szCs w:val="18"/>
              </w:rPr>
              <w:t>6,85</w:t>
            </w:r>
          </w:p>
        </w:tc>
      </w:tr>
      <w:tr w:rsidR="00DE022C" w:rsidRPr="00342BC8" w14:paraId="25D326C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82D0AD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3063A8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0FFB452" w14:textId="77777777" w:rsidR="00B2418E" w:rsidRPr="00342BC8" w:rsidRDefault="00B2418E" w:rsidP="006F156B">
            <w:pPr>
              <w:jc w:val="center"/>
              <w:rPr>
                <w:color w:val="000000"/>
                <w:sz w:val="18"/>
                <w:szCs w:val="18"/>
              </w:rPr>
            </w:pPr>
            <w:r w:rsidRPr="00342BC8">
              <w:rPr>
                <w:color w:val="000000"/>
                <w:sz w:val="18"/>
                <w:szCs w:val="18"/>
              </w:rPr>
              <w:t>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6CB56383"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05B77B80"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6B09938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696D5418" w14:textId="77777777" w:rsidR="00B2418E" w:rsidRPr="00342BC8" w:rsidRDefault="00B2418E" w:rsidP="006F156B">
            <w:pPr>
              <w:jc w:val="center"/>
              <w:rPr>
                <w:color w:val="000000"/>
                <w:sz w:val="18"/>
                <w:szCs w:val="18"/>
              </w:rPr>
            </w:pPr>
            <w:r w:rsidRPr="00342BC8">
              <w:rPr>
                <w:color w:val="000000"/>
                <w:sz w:val="18"/>
                <w:szCs w:val="18"/>
              </w:rPr>
              <w:t>1,79</w:t>
            </w:r>
          </w:p>
        </w:tc>
        <w:tc>
          <w:tcPr>
            <w:tcW w:w="915" w:type="dxa"/>
            <w:tcBorders>
              <w:top w:val="nil"/>
              <w:left w:val="nil"/>
              <w:bottom w:val="single" w:sz="4" w:space="0" w:color="000000"/>
              <w:right w:val="single" w:sz="4" w:space="0" w:color="000000"/>
            </w:tcBorders>
            <w:shd w:val="clear" w:color="000000" w:fill="FFFFFF"/>
            <w:vAlign w:val="center"/>
            <w:hideMark/>
          </w:tcPr>
          <w:p w14:paraId="22400373" w14:textId="77777777" w:rsidR="00B2418E" w:rsidRPr="00342BC8" w:rsidRDefault="00B2418E" w:rsidP="006F156B">
            <w:pPr>
              <w:jc w:val="center"/>
              <w:rPr>
                <w:color w:val="000000"/>
                <w:sz w:val="18"/>
                <w:szCs w:val="18"/>
              </w:rPr>
            </w:pPr>
            <w:r w:rsidRPr="00342BC8">
              <w:rPr>
                <w:color w:val="000000"/>
                <w:sz w:val="18"/>
                <w:szCs w:val="18"/>
              </w:rPr>
              <w:t>-1,79</w:t>
            </w:r>
          </w:p>
        </w:tc>
        <w:tc>
          <w:tcPr>
            <w:tcW w:w="641" w:type="dxa"/>
            <w:tcBorders>
              <w:top w:val="nil"/>
              <w:left w:val="nil"/>
              <w:bottom w:val="single" w:sz="4" w:space="0" w:color="000000"/>
              <w:right w:val="single" w:sz="4" w:space="0" w:color="000000"/>
            </w:tcBorders>
            <w:shd w:val="clear" w:color="000000" w:fill="FFFFFF"/>
            <w:vAlign w:val="center"/>
            <w:hideMark/>
          </w:tcPr>
          <w:p w14:paraId="0CD10761" w14:textId="77777777" w:rsidR="00B2418E" w:rsidRPr="00342BC8" w:rsidRDefault="00B2418E" w:rsidP="006F156B">
            <w:pPr>
              <w:jc w:val="center"/>
              <w:rPr>
                <w:color w:val="000000"/>
                <w:sz w:val="18"/>
                <w:szCs w:val="18"/>
              </w:rPr>
            </w:pPr>
            <w:r w:rsidRPr="00342BC8">
              <w:rPr>
                <w:color w:val="000000"/>
                <w:sz w:val="18"/>
                <w:szCs w:val="18"/>
              </w:rPr>
              <w:t>0,36</w:t>
            </w:r>
          </w:p>
        </w:tc>
        <w:tc>
          <w:tcPr>
            <w:tcW w:w="634" w:type="dxa"/>
            <w:tcBorders>
              <w:top w:val="nil"/>
              <w:left w:val="nil"/>
              <w:bottom w:val="single" w:sz="4" w:space="0" w:color="000000"/>
              <w:right w:val="single" w:sz="4" w:space="0" w:color="000000"/>
            </w:tcBorders>
            <w:shd w:val="clear" w:color="000000" w:fill="FFFFFF"/>
            <w:vAlign w:val="center"/>
            <w:hideMark/>
          </w:tcPr>
          <w:p w14:paraId="4A14DB58" w14:textId="77777777" w:rsidR="00B2418E" w:rsidRPr="00342BC8" w:rsidRDefault="00B2418E" w:rsidP="006F156B">
            <w:pPr>
              <w:jc w:val="center"/>
              <w:rPr>
                <w:color w:val="000000"/>
                <w:sz w:val="18"/>
                <w:szCs w:val="18"/>
              </w:rPr>
            </w:pPr>
            <w:r w:rsidRPr="00342BC8">
              <w:rPr>
                <w:color w:val="000000"/>
                <w:sz w:val="18"/>
                <w:szCs w:val="18"/>
              </w:rPr>
              <w:t>0,36</w:t>
            </w:r>
          </w:p>
        </w:tc>
        <w:tc>
          <w:tcPr>
            <w:tcW w:w="623" w:type="dxa"/>
            <w:tcBorders>
              <w:top w:val="nil"/>
              <w:left w:val="nil"/>
              <w:bottom w:val="single" w:sz="4" w:space="0" w:color="000000"/>
              <w:right w:val="single" w:sz="4" w:space="0" w:color="000000"/>
            </w:tcBorders>
            <w:shd w:val="clear" w:color="000000" w:fill="FFFFFF"/>
            <w:vAlign w:val="center"/>
            <w:hideMark/>
          </w:tcPr>
          <w:p w14:paraId="1D2FA745" w14:textId="77777777" w:rsidR="00B2418E" w:rsidRPr="00342BC8" w:rsidRDefault="00B2418E" w:rsidP="006F156B">
            <w:pPr>
              <w:jc w:val="center"/>
              <w:rPr>
                <w:color w:val="000000"/>
                <w:sz w:val="18"/>
                <w:szCs w:val="18"/>
              </w:rPr>
            </w:pPr>
            <w:r w:rsidRPr="00342BC8">
              <w:rPr>
                <w:color w:val="000000"/>
                <w:sz w:val="18"/>
                <w:szCs w:val="18"/>
              </w:rPr>
              <w:t>17,38</w:t>
            </w:r>
          </w:p>
        </w:tc>
        <w:tc>
          <w:tcPr>
            <w:tcW w:w="623" w:type="dxa"/>
            <w:tcBorders>
              <w:top w:val="nil"/>
              <w:left w:val="nil"/>
              <w:bottom w:val="single" w:sz="4" w:space="0" w:color="000000"/>
              <w:right w:val="single" w:sz="4" w:space="0" w:color="000000"/>
            </w:tcBorders>
            <w:shd w:val="clear" w:color="000000" w:fill="FFFFFF"/>
            <w:vAlign w:val="center"/>
            <w:hideMark/>
          </w:tcPr>
          <w:p w14:paraId="4830D5E9" w14:textId="77777777" w:rsidR="00B2418E" w:rsidRPr="00342BC8" w:rsidRDefault="00B2418E" w:rsidP="006F156B">
            <w:pPr>
              <w:jc w:val="center"/>
              <w:rPr>
                <w:color w:val="000000"/>
                <w:sz w:val="18"/>
                <w:szCs w:val="18"/>
              </w:rPr>
            </w:pPr>
            <w:r w:rsidRPr="00342BC8">
              <w:rPr>
                <w:color w:val="000000"/>
                <w:sz w:val="18"/>
                <w:szCs w:val="18"/>
              </w:rPr>
              <w:t>17,24</w:t>
            </w:r>
          </w:p>
        </w:tc>
        <w:tc>
          <w:tcPr>
            <w:tcW w:w="623" w:type="dxa"/>
            <w:tcBorders>
              <w:top w:val="nil"/>
              <w:left w:val="nil"/>
              <w:bottom w:val="single" w:sz="4" w:space="0" w:color="000000"/>
              <w:right w:val="single" w:sz="4" w:space="0" w:color="000000"/>
            </w:tcBorders>
            <w:shd w:val="clear" w:color="000000" w:fill="FFFFFF"/>
            <w:vAlign w:val="center"/>
            <w:hideMark/>
          </w:tcPr>
          <w:p w14:paraId="148B2F4D" w14:textId="77777777" w:rsidR="00B2418E" w:rsidRPr="00342BC8" w:rsidRDefault="00B2418E" w:rsidP="006F156B">
            <w:pPr>
              <w:jc w:val="center"/>
              <w:rPr>
                <w:color w:val="000000"/>
                <w:sz w:val="18"/>
                <w:szCs w:val="18"/>
              </w:rPr>
            </w:pPr>
            <w:r w:rsidRPr="00342BC8">
              <w:rPr>
                <w:color w:val="000000"/>
                <w:sz w:val="18"/>
                <w:szCs w:val="18"/>
              </w:rPr>
              <w:t>14,79</w:t>
            </w:r>
          </w:p>
        </w:tc>
        <w:tc>
          <w:tcPr>
            <w:tcW w:w="623" w:type="dxa"/>
            <w:tcBorders>
              <w:top w:val="nil"/>
              <w:left w:val="nil"/>
              <w:bottom w:val="single" w:sz="4" w:space="0" w:color="000000"/>
              <w:right w:val="single" w:sz="4" w:space="0" w:color="000000"/>
            </w:tcBorders>
            <w:shd w:val="clear" w:color="000000" w:fill="FFFFFF"/>
            <w:vAlign w:val="center"/>
            <w:hideMark/>
          </w:tcPr>
          <w:p w14:paraId="3AA266C7" w14:textId="77777777" w:rsidR="00B2418E" w:rsidRPr="00342BC8" w:rsidRDefault="00B2418E" w:rsidP="006F156B">
            <w:pPr>
              <w:jc w:val="center"/>
              <w:rPr>
                <w:color w:val="000000"/>
                <w:sz w:val="18"/>
                <w:szCs w:val="18"/>
              </w:rPr>
            </w:pPr>
            <w:r w:rsidRPr="00342BC8">
              <w:rPr>
                <w:color w:val="000000"/>
                <w:sz w:val="18"/>
                <w:szCs w:val="18"/>
              </w:rPr>
              <w:t>14,20</w:t>
            </w:r>
          </w:p>
        </w:tc>
        <w:tc>
          <w:tcPr>
            <w:tcW w:w="714" w:type="dxa"/>
            <w:tcBorders>
              <w:top w:val="nil"/>
              <w:left w:val="nil"/>
              <w:bottom w:val="single" w:sz="4" w:space="0" w:color="000000"/>
              <w:right w:val="single" w:sz="4" w:space="0" w:color="000000"/>
            </w:tcBorders>
            <w:shd w:val="clear" w:color="000000" w:fill="FFFFFF"/>
            <w:vAlign w:val="center"/>
            <w:hideMark/>
          </w:tcPr>
          <w:p w14:paraId="034DB6EA" w14:textId="77777777" w:rsidR="00B2418E" w:rsidRPr="00342BC8" w:rsidRDefault="00B2418E" w:rsidP="006F156B">
            <w:pPr>
              <w:jc w:val="center"/>
              <w:rPr>
                <w:color w:val="000000"/>
                <w:sz w:val="18"/>
                <w:szCs w:val="18"/>
              </w:rPr>
            </w:pPr>
            <w:r w:rsidRPr="00342BC8">
              <w:rPr>
                <w:color w:val="000000"/>
                <w:sz w:val="18"/>
                <w:szCs w:val="18"/>
              </w:rPr>
              <w:t>215,96</w:t>
            </w:r>
          </w:p>
        </w:tc>
        <w:tc>
          <w:tcPr>
            <w:tcW w:w="711" w:type="dxa"/>
            <w:tcBorders>
              <w:top w:val="nil"/>
              <w:left w:val="nil"/>
              <w:bottom w:val="single" w:sz="4" w:space="0" w:color="000000"/>
              <w:right w:val="single" w:sz="4" w:space="0" w:color="000000"/>
            </w:tcBorders>
            <w:shd w:val="clear" w:color="000000" w:fill="FFFFFF"/>
            <w:vAlign w:val="center"/>
            <w:hideMark/>
          </w:tcPr>
          <w:p w14:paraId="576EE195" w14:textId="77777777" w:rsidR="00B2418E" w:rsidRPr="00342BC8" w:rsidRDefault="00B2418E" w:rsidP="006F156B">
            <w:pPr>
              <w:jc w:val="center"/>
              <w:rPr>
                <w:color w:val="000000"/>
                <w:sz w:val="18"/>
                <w:szCs w:val="18"/>
              </w:rPr>
            </w:pPr>
            <w:r w:rsidRPr="00342BC8">
              <w:rPr>
                <w:color w:val="000000"/>
                <w:sz w:val="18"/>
                <w:szCs w:val="18"/>
              </w:rPr>
              <w:t>215,60</w:t>
            </w:r>
          </w:p>
        </w:tc>
        <w:tc>
          <w:tcPr>
            <w:tcW w:w="711" w:type="dxa"/>
            <w:tcBorders>
              <w:top w:val="nil"/>
              <w:left w:val="nil"/>
              <w:bottom w:val="single" w:sz="4" w:space="0" w:color="000000"/>
              <w:right w:val="single" w:sz="4" w:space="0" w:color="000000"/>
            </w:tcBorders>
            <w:shd w:val="clear" w:color="000000" w:fill="FFFFFF"/>
            <w:vAlign w:val="center"/>
            <w:hideMark/>
          </w:tcPr>
          <w:p w14:paraId="53D10246" w14:textId="77777777" w:rsidR="00B2418E" w:rsidRPr="00342BC8" w:rsidRDefault="00B2418E" w:rsidP="006F156B">
            <w:pPr>
              <w:jc w:val="center"/>
              <w:rPr>
                <w:color w:val="000000"/>
                <w:sz w:val="18"/>
                <w:szCs w:val="18"/>
              </w:rPr>
            </w:pPr>
            <w:r w:rsidRPr="00342BC8">
              <w:rPr>
                <w:color w:val="000000"/>
                <w:sz w:val="18"/>
                <w:szCs w:val="18"/>
              </w:rPr>
              <w:t>213,15</w:t>
            </w:r>
          </w:p>
        </w:tc>
        <w:tc>
          <w:tcPr>
            <w:tcW w:w="711" w:type="dxa"/>
            <w:tcBorders>
              <w:top w:val="nil"/>
              <w:left w:val="nil"/>
              <w:bottom w:val="single" w:sz="4" w:space="0" w:color="000000"/>
              <w:right w:val="single" w:sz="4" w:space="0" w:color="000000"/>
            </w:tcBorders>
            <w:shd w:val="clear" w:color="000000" w:fill="FFFFFF"/>
            <w:vAlign w:val="center"/>
            <w:hideMark/>
          </w:tcPr>
          <w:p w14:paraId="14510C8D" w14:textId="77777777" w:rsidR="00B2418E" w:rsidRPr="00342BC8" w:rsidRDefault="00B2418E" w:rsidP="006F156B">
            <w:pPr>
              <w:jc w:val="center"/>
              <w:rPr>
                <w:color w:val="000000"/>
                <w:sz w:val="18"/>
                <w:szCs w:val="18"/>
              </w:rPr>
            </w:pPr>
            <w:r w:rsidRPr="00342BC8">
              <w:rPr>
                <w:color w:val="000000"/>
                <w:sz w:val="18"/>
                <w:szCs w:val="18"/>
              </w:rPr>
              <w:t>212,78</w:t>
            </w:r>
          </w:p>
        </w:tc>
        <w:tc>
          <w:tcPr>
            <w:tcW w:w="621" w:type="dxa"/>
            <w:tcBorders>
              <w:top w:val="nil"/>
              <w:left w:val="nil"/>
              <w:bottom w:val="single" w:sz="4" w:space="0" w:color="000000"/>
              <w:right w:val="single" w:sz="4" w:space="0" w:color="000000"/>
            </w:tcBorders>
            <w:shd w:val="clear" w:color="000000" w:fill="FFFFFF"/>
            <w:vAlign w:val="center"/>
            <w:hideMark/>
          </w:tcPr>
          <w:p w14:paraId="045B3DE4" w14:textId="77777777" w:rsidR="00B2418E" w:rsidRPr="00342BC8" w:rsidRDefault="00B2418E" w:rsidP="006F156B">
            <w:pPr>
              <w:jc w:val="center"/>
              <w:rPr>
                <w:color w:val="000000"/>
                <w:sz w:val="18"/>
                <w:szCs w:val="18"/>
              </w:rPr>
            </w:pPr>
            <w:r w:rsidRPr="00342BC8">
              <w:rPr>
                <w:color w:val="000000"/>
                <w:sz w:val="18"/>
                <w:szCs w:val="18"/>
              </w:rPr>
              <w:t>3,18</w:t>
            </w:r>
          </w:p>
        </w:tc>
        <w:tc>
          <w:tcPr>
            <w:tcW w:w="621" w:type="dxa"/>
            <w:tcBorders>
              <w:top w:val="nil"/>
              <w:left w:val="nil"/>
              <w:bottom w:val="single" w:sz="4" w:space="0" w:color="000000"/>
              <w:right w:val="single" w:sz="4" w:space="0" w:color="000000"/>
            </w:tcBorders>
            <w:shd w:val="clear" w:color="000000" w:fill="FFFFFF"/>
            <w:vAlign w:val="center"/>
            <w:hideMark/>
          </w:tcPr>
          <w:p w14:paraId="3B61FDF0" w14:textId="77777777" w:rsidR="00B2418E" w:rsidRPr="00342BC8" w:rsidRDefault="00B2418E" w:rsidP="006F156B">
            <w:pPr>
              <w:jc w:val="center"/>
              <w:rPr>
                <w:color w:val="000000"/>
                <w:sz w:val="18"/>
                <w:szCs w:val="18"/>
              </w:rPr>
            </w:pPr>
            <w:r w:rsidRPr="00342BC8">
              <w:rPr>
                <w:color w:val="000000"/>
                <w:sz w:val="18"/>
                <w:szCs w:val="18"/>
              </w:rPr>
              <w:t>2,45</w:t>
            </w:r>
          </w:p>
        </w:tc>
        <w:tc>
          <w:tcPr>
            <w:tcW w:w="787" w:type="dxa"/>
            <w:tcBorders>
              <w:top w:val="nil"/>
              <w:left w:val="nil"/>
              <w:bottom w:val="single" w:sz="4" w:space="0" w:color="000000"/>
              <w:right w:val="single" w:sz="4" w:space="0" w:color="000000"/>
            </w:tcBorders>
            <w:shd w:val="clear" w:color="000000" w:fill="FFFFFF"/>
            <w:vAlign w:val="center"/>
            <w:hideMark/>
          </w:tcPr>
          <w:p w14:paraId="3957BD2D" w14:textId="77777777" w:rsidR="00B2418E" w:rsidRPr="00342BC8" w:rsidRDefault="00B2418E" w:rsidP="006F156B">
            <w:pPr>
              <w:jc w:val="center"/>
              <w:rPr>
                <w:color w:val="000000"/>
                <w:sz w:val="18"/>
                <w:szCs w:val="18"/>
              </w:rPr>
            </w:pPr>
            <w:r w:rsidRPr="00342BC8">
              <w:rPr>
                <w:color w:val="000000"/>
                <w:sz w:val="18"/>
                <w:szCs w:val="18"/>
              </w:rPr>
              <w:t>52,06</w:t>
            </w:r>
          </w:p>
        </w:tc>
        <w:tc>
          <w:tcPr>
            <w:tcW w:w="786" w:type="dxa"/>
            <w:tcBorders>
              <w:top w:val="nil"/>
              <w:left w:val="nil"/>
              <w:bottom w:val="single" w:sz="4" w:space="0" w:color="000000"/>
              <w:right w:val="single" w:sz="4" w:space="0" w:color="000000"/>
            </w:tcBorders>
            <w:shd w:val="clear" w:color="000000" w:fill="FFFFFF"/>
            <w:vAlign w:val="center"/>
            <w:hideMark/>
          </w:tcPr>
          <w:p w14:paraId="76012AC8" w14:textId="77777777" w:rsidR="00B2418E" w:rsidRPr="00342BC8" w:rsidRDefault="00B2418E" w:rsidP="006F156B">
            <w:pPr>
              <w:jc w:val="center"/>
              <w:rPr>
                <w:color w:val="000000"/>
                <w:sz w:val="18"/>
                <w:szCs w:val="18"/>
              </w:rPr>
            </w:pPr>
            <w:r w:rsidRPr="00342BC8">
              <w:rPr>
                <w:color w:val="000000"/>
                <w:sz w:val="18"/>
                <w:szCs w:val="18"/>
              </w:rPr>
              <w:t>52,06</w:t>
            </w:r>
          </w:p>
        </w:tc>
      </w:tr>
      <w:tr w:rsidR="00DE022C" w:rsidRPr="00342BC8" w14:paraId="6B279C3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0837E54"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F9234C8" w14:textId="77777777" w:rsidR="00B2418E" w:rsidRPr="00342BC8" w:rsidRDefault="00B2418E" w:rsidP="006F156B">
            <w:pPr>
              <w:jc w:val="center"/>
              <w:rPr>
                <w:color w:val="000000"/>
                <w:sz w:val="18"/>
                <w:szCs w:val="18"/>
              </w:rPr>
            </w:pPr>
            <w:r w:rsidRPr="00342BC8">
              <w:rPr>
                <w:color w:val="000000"/>
                <w:sz w:val="18"/>
                <w:szCs w:val="18"/>
              </w:rPr>
              <w:t>ТК53</w:t>
            </w:r>
          </w:p>
        </w:tc>
        <w:tc>
          <w:tcPr>
            <w:tcW w:w="1577" w:type="dxa"/>
            <w:tcBorders>
              <w:top w:val="nil"/>
              <w:left w:val="nil"/>
              <w:bottom w:val="single" w:sz="4" w:space="0" w:color="000000"/>
              <w:right w:val="single" w:sz="4" w:space="0" w:color="000000"/>
            </w:tcBorders>
            <w:shd w:val="clear" w:color="000000" w:fill="FFFFFF"/>
            <w:vAlign w:val="center"/>
            <w:hideMark/>
          </w:tcPr>
          <w:p w14:paraId="66FFB572" w14:textId="77777777" w:rsidR="00B2418E" w:rsidRPr="00342BC8" w:rsidRDefault="00B2418E" w:rsidP="006F156B">
            <w:pPr>
              <w:jc w:val="center"/>
              <w:rPr>
                <w:color w:val="000000"/>
                <w:sz w:val="18"/>
                <w:szCs w:val="18"/>
              </w:rPr>
            </w:pPr>
            <w:r w:rsidRPr="00342BC8">
              <w:rPr>
                <w:color w:val="000000"/>
                <w:sz w:val="18"/>
                <w:szCs w:val="18"/>
              </w:rPr>
              <w:t>улица Гайдара, 1</w:t>
            </w:r>
          </w:p>
        </w:tc>
        <w:tc>
          <w:tcPr>
            <w:tcW w:w="711" w:type="dxa"/>
            <w:tcBorders>
              <w:top w:val="nil"/>
              <w:left w:val="nil"/>
              <w:bottom w:val="single" w:sz="4" w:space="0" w:color="000000"/>
              <w:right w:val="single" w:sz="4" w:space="0" w:color="000000"/>
            </w:tcBorders>
            <w:shd w:val="clear" w:color="000000" w:fill="FFFFFF"/>
            <w:vAlign w:val="center"/>
            <w:hideMark/>
          </w:tcPr>
          <w:p w14:paraId="7AE0B99E"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1A3DCF1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03FA15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41C7E16" w14:textId="77777777" w:rsidR="00B2418E" w:rsidRPr="00342BC8" w:rsidRDefault="00B2418E" w:rsidP="006F156B">
            <w:pPr>
              <w:jc w:val="center"/>
              <w:rPr>
                <w:color w:val="000000"/>
                <w:sz w:val="18"/>
                <w:szCs w:val="18"/>
              </w:rPr>
            </w:pPr>
            <w:r w:rsidRPr="00342BC8">
              <w:rPr>
                <w:color w:val="000000"/>
                <w:sz w:val="18"/>
                <w:szCs w:val="18"/>
              </w:rPr>
              <w:t>1,99</w:t>
            </w:r>
          </w:p>
        </w:tc>
        <w:tc>
          <w:tcPr>
            <w:tcW w:w="915" w:type="dxa"/>
            <w:tcBorders>
              <w:top w:val="nil"/>
              <w:left w:val="nil"/>
              <w:bottom w:val="single" w:sz="4" w:space="0" w:color="000000"/>
              <w:right w:val="single" w:sz="4" w:space="0" w:color="000000"/>
            </w:tcBorders>
            <w:shd w:val="clear" w:color="000000" w:fill="FFFFFF"/>
            <w:vAlign w:val="center"/>
            <w:hideMark/>
          </w:tcPr>
          <w:p w14:paraId="441DEDC8" w14:textId="77777777" w:rsidR="00B2418E" w:rsidRPr="00342BC8" w:rsidRDefault="00B2418E" w:rsidP="006F156B">
            <w:pPr>
              <w:jc w:val="center"/>
              <w:rPr>
                <w:color w:val="000000"/>
                <w:sz w:val="18"/>
                <w:szCs w:val="18"/>
              </w:rPr>
            </w:pPr>
            <w:r w:rsidRPr="00342BC8">
              <w:rPr>
                <w:color w:val="000000"/>
                <w:sz w:val="18"/>
                <w:szCs w:val="18"/>
              </w:rPr>
              <w:t>-1,99</w:t>
            </w:r>
          </w:p>
        </w:tc>
        <w:tc>
          <w:tcPr>
            <w:tcW w:w="641" w:type="dxa"/>
            <w:tcBorders>
              <w:top w:val="nil"/>
              <w:left w:val="nil"/>
              <w:bottom w:val="single" w:sz="4" w:space="0" w:color="000000"/>
              <w:right w:val="single" w:sz="4" w:space="0" w:color="000000"/>
            </w:tcBorders>
            <w:shd w:val="clear" w:color="000000" w:fill="FFFFFF"/>
            <w:vAlign w:val="center"/>
            <w:hideMark/>
          </w:tcPr>
          <w:p w14:paraId="4B37D8B0"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3880B945"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3D506408" w14:textId="77777777" w:rsidR="00B2418E" w:rsidRPr="00342BC8" w:rsidRDefault="00B2418E" w:rsidP="006F156B">
            <w:pPr>
              <w:jc w:val="center"/>
              <w:rPr>
                <w:color w:val="000000"/>
                <w:sz w:val="18"/>
                <w:szCs w:val="18"/>
              </w:rPr>
            </w:pPr>
            <w:r w:rsidRPr="00342BC8">
              <w:rPr>
                <w:color w:val="000000"/>
                <w:sz w:val="18"/>
                <w:szCs w:val="18"/>
              </w:rPr>
              <w:t>16,93</w:t>
            </w:r>
          </w:p>
        </w:tc>
        <w:tc>
          <w:tcPr>
            <w:tcW w:w="623" w:type="dxa"/>
            <w:tcBorders>
              <w:top w:val="nil"/>
              <w:left w:val="nil"/>
              <w:bottom w:val="single" w:sz="4" w:space="0" w:color="000000"/>
              <w:right w:val="single" w:sz="4" w:space="0" w:color="000000"/>
            </w:tcBorders>
            <w:shd w:val="clear" w:color="000000" w:fill="FFFFFF"/>
            <w:vAlign w:val="center"/>
            <w:hideMark/>
          </w:tcPr>
          <w:p w14:paraId="501A6A30" w14:textId="77777777" w:rsidR="00B2418E" w:rsidRPr="00342BC8" w:rsidRDefault="00B2418E" w:rsidP="006F156B">
            <w:pPr>
              <w:jc w:val="center"/>
              <w:rPr>
                <w:color w:val="000000"/>
                <w:sz w:val="18"/>
                <w:szCs w:val="18"/>
              </w:rPr>
            </w:pPr>
            <w:r w:rsidRPr="00342BC8">
              <w:rPr>
                <w:color w:val="000000"/>
                <w:sz w:val="18"/>
                <w:szCs w:val="18"/>
              </w:rPr>
              <w:t>16,75</w:t>
            </w:r>
          </w:p>
        </w:tc>
        <w:tc>
          <w:tcPr>
            <w:tcW w:w="623" w:type="dxa"/>
            <w:tcBorders>
              <w:top w:val="nil"/>
              <w:left w:val="nil"/>
              <w:bottom w:val="single" w:sz="4" w:space="0" w:color="000000"/>
              <w:right w:val="single" w:sz="4" w:space="0" w:color="000000"/>
            </w:tcBorders>
            <w:shd w:val="clear" w:color="000000" w:fill="FFFFFF"/>
            <w:vAlign w:val="center"/>
            <w:hideMark/>
          </w:tcPr>
          <w:p w14:paraId="206880C4" w14:textId="77777777" w:rsidR="00B2418E" w:rsidRPr="00342BC8" w:rsidRDefault="00B2418E" w:rsidP="006F156B">
            <w:pPr>
              <w:jc w:val="center"/>
              <w:rPr>
                <w:color w:val="000000"/>
                <w:sz w:val="18"/>
                <w:szCs w:val="18"/>
              </w:rPr>
            </w:pPr>
            <w:r w:rsidRPr="00342BC8">
              <w:rPr>
                <w:color w:val="000000"/>
                <w:sz w:val="18"/>
                <w:szCs w:val="18"/>
              </w:rPr>
              <w:t>13,25</w:t>
            </w:r>
          </w:p>
        </w:tc>
        <w:tc>
          <w:tcPr>
            <w:tcW w:w="623" w:type="dxa"/>
            <w:tcBorders>
              <w:top w:val="nil"/>
              <w:left w:val="nil"/>
              <w:bottom w:val="single" w:sz="4" w:space="0" w:color="000000"/>
              <w:right w:val="single" w:sz="4" w:space="0" w:color="000000"/>
            </w:tcBorders>
            <w:shd w:val="clear" w:color="000000" w:fill="FFFFFF"/>
            <w:vAlign w:val="center"/>
            <w:hideMark/>
          </w:tcPr>
          <w:p w14:paraId="6420A40F" w14:textId="77777777" w:rsidR="00B2418E" w:rsidRPr="00342BC8" w:rsidRDefault="00B2418E" w:rsidP="006F156B">
            <w:pPr>
              <w:jc w:val="center"/>
              <w:rPr>
                <w:color w:val="000000"/>
                <w:sz w:val="18"/>
                <w:szCs w:val="18"/>
              </w:rPr>
            </w:pPr>
            <w:r w:rsidRPr="00342BC8">
              <w:rPr>
                <w:color w:val="000000"/>
                <w:sz w:val="18"/>
                <w:szCs w:val="18"/>
              </w:rPr>
              <w:t>13,32</w:t>
            </w:r>
          </w:p>
        </w:tc>
        <w:tc>
          <w:tcPr>
            <w:tcW w:w="714" w:type="dxa"/>
            <w:tcBorders>
              <w:top w:val="nil"/>
              <w:left w:val="nil"/>
              <w:bottom w:val="single" w:sz="4" w:space="0" w:color="000000"/>
              <w:right w:val="single" w:sz="4" w:space="0" w:color="000000"/>
            </w:tcBorders>
            <w:shd w:val="clear" w:color="000000" w:fill="FFFFFF"/>
            <w:vAlign w:val="center"/>
            <w:hideMark/>
          </w:tcPr>
          <w:p w14:paraId="5342D0E1" w14:textId="77777777" w:rsidR="00B2418E" w:rsidRPr="00342BC8" w:rsidRDefault="00B2418E" w:rsidP="006F156B">
            <w:pPr>
              <w:jc w:val="center"/>
              <w:rPr>
                <w:color w:val="000000"/>
                <w:sz w:val="18"/>
                <w:szCs w:val="18"/>
              </w:rPr>
            </w:pPr>
            <w:r w:rsidRPr="00342BC8">
              <w:rPr>
                <w:color w:val="000000"/>
                <w:sz w:val="18"/>
                <w:szCs w:val="18"/>
              </w:rPr>
              <w:t>216,18</w:t>
            </w:r>
          </w:p>
        </w:tc>
        <w:tc>
          <w:tcPr>
            <w:tcW w:w="711" w:type="dxa"/>
            <w:tcBorders>
              <w:top w:val="nil"/>
              <w:left w:val="nil"/>
              <w:bottom w:val="single" w:sz="4" w:space="0" w:color="000000"/>
              <w:right w:val="single" w:sz="4" w:space="0" w:color="000000"/>
            </w:tcBorders>
            <w:shd w:val="clear" w:color="000000" w:fill="FFFFFF"/>
            <w:vAlign w:val="center"/>
            <w:hideMark/>
          </w:tcPr>
          <w:p w14:paraId="45542420" w14:textId="77777777" w:rsidR="00B2418E" w:rsidRPr="00342BC8" w:rsidRDefault="00B2418E" w:rsidP="006F156B">
            <w:pPr>
              <w:jc w:val="center"/>
              <w:rPr>
                <w:color w:val="000000"/>
                <w:sz w:val="18"/>
                <w:szCs w:val="18"/>
              </w:rPr>
            </w:pPr>
            <w:r w:rsidRPr="00342BC8">
              <w:rPr>
                <w:color w:val="000000"/>
                <w:sz w:val="18"/>
                <w:szCs w:val="18"/>
              </w:rPr>
              <w:t>216,12</w:t>
            </w:r>
          </w:p>
        </w:tc>
        <w:tc>
          <w:tcPr>
            <w:tcW w:w="711" w:type="dxa"/>
            <w:tcBorders>
              <w:top w:val="nil"/>
              <w:left w:val="nil"/>
              <w:bottom w:val="single" w:sz="4" w:space="0" w:color="000000"/>
              <w:right w:val="single" w:sz="4" w:space="0" w:color="000000"/>
            </w:tcBorders>
            <w:shd w:val="clear" w:color="000000" w:fill="FFFFFF"/>
            <w:vAlign w:val="center"/>
            <w:hideMark/>
          </w:tcPr>
          <w:p w14:paraId="47FAB80A" w14:textId="77777777" w:rsidR="00B2418E" w:rsidRPr="00342BC8" w:rsidRDefault="00B2418E" w:rsidP="006F156B">
            <w:pPr>
              <w:jc w:val="center"/>
              <w:rPr>
                <w:color w:val="000000"/>
                <w:sz w:val="18"/>
                <w:szCs w:val="18"/>
              </w:rPr>
            </w:pPr>
            <w:r w:rsidRPr="00342BC8">
              <w:rPr>
                <w:color w:val="000000"/>
                <w:sz w:val="18"/>
                <w:szCs w:val="18"/>
              </w:rPr>
              <w:t>212,62</w:t>
            </w:r>
          </w:p>
        </w:tc>
        <w:tc>
          <w:tcPr>
            <w:tcW w:w="711" w:type="dxa"/>
            <w:tcBorders>
              <w:top w:val="nil"/>
              <w:left w:val="nil"/>
              <w:bottom w:val="single" w:sz="4" w:space="0" w:color="000000"/>
              <w:right w:val="single" w:sz="4" w:space="0" w:color="000000"/>
            </w:tcBorders>
            <w:shd w:val="clear" w:color="000000" w:fill="FFFFFF"/>
            <w:vAlign w:val="center"/>
            <w:hideMark/>
          </w:tcPr>
          <w:p w14:paraId="78733E5B" w14:textId="77777777" w:rsidR="00B2418E" w:rsidRPr="00342BC8" w:rsidRDefault="00B2418E" w:rsidP="006F156B">
            <w:pPr>
              <w:jc w:val="center"/>
              <w:rPr>
                <w:color w:val="000000"/>
                <w:sz w:val="18"/>
                <w:szCs w:val="18"/>
              </w:rPr>
            </w:pPr>
            <w:r w:rsidRPr="00342BC8">
              <w:rPr>
                <w:color w:val="000000"/>
                <w:sz w:val="18"/>
                <w:szCs w:val="18"/>
              </w:rPr>
              <w:t>212,57</w:t>
            </w:r>
          </w:p>
        </w:tc>
        <w:tc>
          <w:tcPr>
            <w:tcW w:w="621" w:type="dxa"/>
            <w:tcBorders>
              <w:top w:val="nil"/>
              <w:left w:val="nil"/>
              <w:bottom w:val="single" w:sz="4" w:space="0" w:color="000000"/>
              <w:right w:val="single" w:sz="4" w:space="0" w:color="000000"/>
            </w:tcBorders>
            <w:shd w:val="clear" w:color="000000" w:fill="FFFFFF"/>
            <w:vAlign w:val="center"/>
            <w:hideMark/>
          </w:tcPr>
          <w:p w14:paraId="782C2A62" w14:textId="77777777" w:rsidR="00B2418E" w:rsidRPr="00342BC8" w:rsidRDefault="00B2418E" w:rsidP="006F156B">
            <w:pPr>
              <w:jc w:val="center"/>
              <w:rPr>
                <w:color w:val="000000"/>
                <w:sz w:val="18"/>
                <w:szCs w:val="18"/>
              </w:rPr>
            </w:pPr>
            <w:r w:rsidRPr="00342BC8">
              <w:rPr>
                <w:color w:val="000000"/>
                <w:sz w:val="18"/>
                <w:szCs w:val="18"/>
              </w:rPr>
              <w:t>3,61</w:t>
            </w:r>
          </w:p>
        </w:tc>
        <w:tc>
          <w:tcPr>
            <w:tcW w:w="621" w:type="dxa"/>
            <w:tcBorders>
              <w:top w:val="nil"/>
              <w:left w:val="nil"/>
              <w:bottom w:val="single" w:sz="4" w:space="0" w:color="000000"/>
              <w:right w:val="single" w:sz="4" w:space="0" w:color="000000"/>
            </w:tcBorders>
            <w:shd w:val="clear" w:color="000000" w:fill="FFFFFF"/>
            <w:vAlign w:val="center"/>
            <w:hideMark/>
          </w:tcPr>
          <w:p w14:paraId="5162DF39" w14:textId="77777777" w:rsidR="00B2418E" w:rsidRPr="00342BC8" w:rsidRDefault="00B2418E" w:rsidP="006F156B">
            <w:pPr>
              <w:jc w:val="center"/>
              <w:rPr>
                <w:color w:val="000000"/>
                <w:sz w:val="18"/>
                <w:szCs w:val="18"/>
              </w:rPr>
            </w:pPr>
            <w:r w:rsidRPr="00342BC8">
              <w:rPr>
                <w:color w:val="000000"/>
                <w:sz w:val="18"/>
                <w:szCs w:val="18"/>
              </w:rPr>
              <w:t>3,50</w:t>
            </w:r>
          </w:p>
        </w:tc>
        <w:tc>
          <w:tcPr>
            <w:tcW w:w="787" w:type="dxa"/>
            <w:tcBorders>
              <w:top w:val="nil"/>
              <w:left w:val="nil"/>
              <w:bottom w:val="single" w:sz="4" w:space="0" w:color="000000"/>
              <w:right w:val="single" w:sz="4" w:space="0" w:color="000000"/>
            </w:tcBorders>
            <w:shd w:val="clear" w:color="000000" w:fill="FFFFFF"/>
            <w:vAlign w:val="center"/>
            <w:hideMark/>
          </w:tcPr>
          <w:p w14:paraId="591A5DA8" w14:textId="77777777" w:rsidR="00B2418E" w:rsidRPr="00342BC8" w:rsidRDefault="00B2418E" w:rsidP="006F156B">
            <w:pPr>
              <w:jc w:val="center"/>
              <w:rPr>
                <w:color w:val="000000"/>
                <w:sz w:val="18"/>
                <w:szCs w:val="18"/>
              </w:rPr>
            </w:pPr>
            <w:r w:rsidRPr="00342BC8">
              <w:rPr>
                <w:color w:val="000000"/>
                <w:sz w:val="18"/>
                <w:szCs w:val="18"/>
              </w:rPr>
              <w:t>4,10</w:t>
            </w:r>
          </w:p>
        </w:tc>
        <w:tc>
          <w:tcPr>
            <w:tcW w:w="786" w:type="dxa"/>
            <w:tcBorders>
              <w:top w:val="nil"/>
              <w:left w:val="nil"/>
              <w:bottom w:val="single" w:sz="4" w:space="0" w:color="000000"/>
              <w:right w:val="single" w:sz="4" w:space="0" w:color="000000"/>
            </w:tcBorders>
            <w:shd w:val="clear" w:color="000000" w:fill="FFFFFF"/>
            <w:vAlign w:val="center"/>
            <w:hideMark/>
          </w:tcPr>
          <w:p w14:paraId="6387C89A" w14:textId="77777777" w:rsidR="00B2418E" w:rsidRPr="00342BC8" w:rsidRDefault="00B2418E" w:rsidP="006F156B">
            <w:pPr>
              <w:jc w:val="center"/>
              <w:rPr>
                <w:color w:val="000000"/>
                <w:sz w:val="18"/>
                <w:szCs w:val="18"/>
              </w:rPr>
            </w:pPr>
            <w:r w:rsidRPr="00342BC8">
              <w:rPr>
                <w:color w:val="000000"/>
                <w:sz w:val="18"/>
                <w:szCs w:val="18"/>
              </w:rPr>
              <w:t>4,10</w:t>
            </w:r>
          </w:p>
        </w:tc>
      </w:tr>
      <w:tr w:rsidR="00DE022C" w:rsidRPr="00342BC8" w14:paraId="5380F79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A14691"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B1D1F4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574621F6" w14:textId="77777777" w:rsidR="00B2418E" w:rsidRPr="00342BC8" w:rsidRDefault="00B2418E" w:rsidP="006F156B">
            <w:pPr>
              <w:jc w:val="center"/>
              <w:rPr>
                <w:color w:val="000000"/>
                <w:sz w:val="18"/>
                <w:szCs w:val="18"/>
              </w:rPr>
            </w:pPr>
            <w:r w:rsidRPr="00342BC8">
              <w:rPr>
                <w:color w:val="000000"/>
                <w:sz w:val="18"/>
                <w:szCs w:val="18"/>
              </w:rPr>
              <w:t>улица Гайдара, 3</w:t>
            </w:r>
          </w:p>
        </w:tc>
        <w:tc>
          <w:tcPr>
            <w:tcW w:w="711" w:type="dxa"/>
            <w:tcBorders>
              <w:top w:val="nil"/>
              <w:left w:val="nil"/>
              <w:bottom w:val="single" w:sz="4" w:space="0" w:color="000000"/>
              <w:right w:val="single" w:sz="4" w:space="0" w:color="000000"/>
            </w:tcBorders>
            <w:shd w:val="clear" w:color="000000" w:fill="FFFFFF"/>
            <w:vAlign w:val="center"/>
            <w:hideMark/>
          </w:tcPr>
          <w:p w14:paraId="3891D0AE"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4CFF75C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F5659F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EC535B0" w14:textId="77777777" w:rsidR="00B2418E" w:rsidRPr="00342BC8" w:rsidRDefault="00B2418E" w:rsidP="006F156B">
            <w:pPr>
              <w:jc w:val="center"/>
              <w:rPr>
                <w:color w:val="000000"/>
                <w:sz w:val="18"/>
                <w:szCs w:val="18"/>
              </w:rPr>
            </w:pPr>
            <w:r w:rsidRPr="00342BC8">
              <w:rPr>
                <w:color w:val="000000"/>
                <w:sz w:val="18"/>
                <w:szCs w:val="18"/>
              </w:rPr>
              <w:t>2,51</w:t>
            </w:r>
          </w:p>
        </w:tc>
        <w:tc>
          <w:tcPr>
            <w:tcW w:w="915" w:type="dxa"/>
            <w:tcBorders>
              <w:top w:val="nil"/>
              <w:left w:val="nil"/>
              <w:bottom w:val="single" w:sz="4" w:space="0" w:color="000000"/>
              <w:right w:val="single" w:sz="4" w:space="0" w:color="000000"/>
            </w:tcBorders>
            <w:shd w:val="clear" w:color="000000" w:fill="FFFFFF"/>
            <w:vAlign w:val="center"/>
            <w:hideMark/>
          </w:tcPr>
          <w:p w14:paraId="5EA9712F" w14:textId="77777777" w:rsidR="00B2418E" w:rsidRPr="00342BC8" w:rsidRDefault="00B2418E" w:rsidP="006F156B">
            <w:pPr>
              <w:jc w:val="center"/>
              <w:rPr>
                <w:color w:val="000000"/>
                <w:sz w:val="18"/>
                <w:szCs w:val="18"/>
              </w:rPr>
            </w:pPr>
            <w:r w:rsidRPr="00342BC8">
              <w:rPr>
                <w:color w:val="000000"/>
                <w:sz w:val="18"/>
                <w:szCs w:val="18"/>
              </w:rPr>
              <w:t>-2,51</w:t>
            </w:r>
          </w:p>
        </w:tc>
        <w:tc>
          <w:tcPr>
            <w:tcW w:w="641" w:type="dxa"/>
            <w:tcBorders>
              <w:top w:val="nil"/>
              <w:left w:val="nil"/>
              <w:bottom w:val="single" w:sz="4" w:space="0" w:color="000000"/>
              <w:right w:val="single" w:sz="4" w:space="0" w:color="000000"/>
            </w:tcBorders>
            <w:shd w:val="clear" w:color="000000" w:fill="FFFFFF"/>
            <w:vAlign w:val="center"/>
            <w:hideMark/>
          </w:tcPr>
          <w:p w14:paraId="25680685"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22CEEC1E"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7744FF88" w14:textId="77777777" w:rsidR="00B2418E" w:rsidRPr="00342BC8" w:rsidRDefault="00B2418E" w:rsidP="006F156B">
            <w:pPr>
              <w:jc w:val="center"/>
              <w:rPr>
                <w:color w:val="000000"/>
                <w:sz w:val="18"/>
                <w:szCs w:val="18"/>
              </w:rPr>
            </w:pPr>
            <w:r w:rsidRPr="00342BC8">
              <w:rPr>
                <w:color w:val="000000"/>
                <w:sz w:val="18"/>
                <w:szCs w:val="18"/>
              </w:rPr>
              <w:t>17,03</w:t>
            </w:r>
          </w:p>
        </w:tc>
        <w:tc>
          <w:tcPr>
            <w:tcW w:w="623" w:type="dxa"/>
            <w:tcBorders>
              <w:top w:val="nil"/>
              <w:left w:val="nil"/>
              <w:bottom w:val="single" w:sz="4" w:space="0" w:color="000000"/>
              <w:right w:val="single" w:sz="4" w:space="0" w:color="000000"/>
            </w:tcBorders>
            <w:shd w:val="clear" w:color="000000" w:fill="FFFFFF"/>
            <w:vAlign w:val="center"/>
            <w:hideMark/>
          </w:tcPr>
          <w:p w14:paraId="2D0BECEF" w14:textId="77777777" w:rsidR="00B2418E" w:rsidRPr="00342BC8" w:rsidRDefault="00B2418E" w:rsidP="006F156B">
            <w:pPr>
              <w:jc w:val="center"/>
              <w:rPr>
                <w:color w:val="000000"/>
                <w:sz w:val="18"/>
                <w:szCs w:val="18"/>
              </w:rPr>
            </w:pPr>
            <w:r w:rsidRPr="00342BC8">
              <w:rPr>
                <w:color w:val="000000"/>
                <w:sz w:val="18"/>
                <w:szCs w:val="18"/>
              </w:rPr>
              <w:t>16,83</w:t>
            </w:r>
          </w:p>
        </w:tc>
        <w:tc>
          <w:tcPr>
            <w:tcW w:w="623" w:type="dxa"/>
            <w:tcBorders>
              <w:top w:val="nil"/>
              <w:left w:val="nil"/>
              <w:bottom w:val="single" w:sz="4" w:space="0" w:color="000000"/>
              <w:right w:val="single" w:sz="4" w:space="0" w:color="000000"/>
            </w:tcBorders>
            <w:shd w:val="clear" w:color="000000" w:fill="FFFFFF"/>
            <w:vAlign w:val="center"/>
            <w:hideMark/>
          </w:tcPr>
          <w:p w14:paraId="3D8D4F49" w14:textId="77777777" w:rsidR="00B2418E" w:rsidRPr="00342BC8" w:rsidRDefault="00B2418E" w:rsidP="006F156B">
            <w:pPr>
              <w:jc w:val="center"/>
              <w:rPr>
                <w:color w:val="000000"/>
                <w:sz w:val="18"/>
                <w:szCs w:val="18"/>
              </w:rPr>
            </w:pPr>
            <w:r w:rsidRPr="00342BC8">
              <w:rPr>
                <w:color w:val="000000"/>
                <w:sz w:val="18"/>
                <w:szCs w:val="18"/>
              </w:rPr>
              <w:t>12,49</w:t>
            </w:r>
          </w:p>
        </w:tc>
        <w:tc>
          <w:tcPr>
            <w:tcW w:w="623" w:type="dxa"/>
            <w:tcBorders>
              <w:top w:val="nil"/>
              <w:left w:val="nil"/>
              <w:bottom w:val="single" w:sz="4" w:space="0" w:color="000000"/>
              <w:right w:val="single" w:sz="4" w:space="0" w:color="000000"/>
            </w:tcBorders>
            <w:shd w:val="clear" w:color="000000" w:fill="FFFFFF"/>
            <w:vAlign w:val="center"/>
            <w:hideMark/>
          </w:tcPr>
          <w:p w14:paraId="712781C7" w14:textId="77777777" w:rsidR="00B2418E" w:rsidRPr="00342BC8" w:rsidRDefault="00B2418E" w:rsidP="006F156B">
            <w:pPr>
              <w:jc w:val="center"/>
              <w:rPr>
                <w:color w:val="000000"/>
                <w:sz w:val="18"/>
                <w:szCs w:val="18"/>
              </w:rPr>
            </w:pPr>
            <w:r w:rsidRPr="00342BC8">
              <w:rPr>
                <w:color w:val="000000"/>
                <w:sz w:val="18"/>
                <w:szCs w:val="18"/>
              </w:rPr>
              <w:t>12,55</w:t>
            </w:r>
          </w:p>
        </w:tc>
        <w:tc>
          <w:tcPr>
            <w:tcW w:w="714" w:type="dxa"/>
            <w:tcBorders>
              <w:top w:val="nil"/>
              <w:left w:val="nil"/>
              <w:bottom w:val="single" w:sz="4" w:space="0" w:color="000000"/>
              <w:right w:val="single" w:sz="4" w:space="0" w:color="000000"/>
            </w:tcBorders>
            <w:shd w:val="clear" w:color="000000" w:fill="FFFFFF"/>
            <w:vAlign w:val="center"/>
            <w:hideMark/>
          </w:tcPr>
          <w:p w14:paraId="13AA9C77" w14:textId="77777777" w:rsidR="00B2418E" w:rsidRPr="00342BC8" w:rsidRDefault="00B2418E" w:rsidP="006F156B">
            <w:pPr>
              <w:jc w:val="center"/>
              <w:rPr>
                <w:color w:val="000000"/>
                <w:sz w:val="18"/>
                <w:szCs w:val="18"/>
              </w:rPr>
            </w:pPr>
            <w:r w:rsidRPr="00342BC8">
              <w:rPr>
                <w:color w:val="000000"/>
                <w:sz w:val="18"/>
                <w:szCs w:val="18"/>
              </w:rPr>
              <w:t>216,61</w:t>
            </w:r>
          </w:p>
        </w:tc>
        <w:tc>
          <w:tcPr>
            <w:tcW w:w="711" w:type="dxa"/>
            <w:tcBorders>
              <w:top w:val="nil"/>
              <w:left w:val="nil"/>
              <w:bottom w:val="single" w:sz="4" w:space="0" w:color="000000"/>
              <w:right w:val="single" w:sz="4" w:space="0" w:color="000000"/>
            </w:tcBorders>
            <w:shd w:val="clear" w:color="000000" w:fill="FFFFFF"/>
            <w:vAlign w:val="center"/>
            <w:hideMark/>
          </w:tcPr>
          <w:p w14:paraId="13414DBC" w14:textId="77777777" w:rsidR="00B2418E" w:rsidRPr="00342BC8" w:rsidRDefault="00B2418E" w:rsidP="006F156B">
            <w:pPr>
              <w:jc w:val="center"/>
              <w:rPr>
                <w:color w:val="000000"/>
                <w:sz w:val="18"/>
                <w:szCs w:val="18"/>
              </w:rPr>
            </w:pPr>
            <w:r w:rsidRPr="00342BC8">
              <w:rPr>
                <w:color w:val="000000"/>
                <w:sz w:val="18"/>
                <w:szCs w:val="18"/>
              </w:rPr>
              <w:t>216,54</w:t>
            </w:r>
          </w:p>
        </w:tc>
        <w:tc>
          <w:tcPr>
            <w:tcW w:w="711" w:type="dxa"/>
            <w:tcBorders>
              <w:top w:val="nil"/>
              <w:left w:val="nil"/>
              <w:bottom w:val="single" w:sz="4" w:space="0" w:color="000000"/>
              <w:right w:val="single" w:sz="4" w:space="0" w:color="000000"/>
            </w:tcBorders>
            <w:shd w:val="clear" w:color="000000" w:fill="FFFFFF"/>
            <w:vAlign w:val="center"/>
            <w:hideMark/>
          </w:tcPr>
          <w:p w14:paraId="4B4FEA3B" w14:textId="77777777" w:rsidR="00B2418E" w:rsidRPr="00342BC8" w:rsidRDefault="00B2418E" w:rsidP="006F156B">
            <w:pPr>
              <w:jc w:val="center"/>
              <w:rPr>
                <w:color w:val="000000"/>
                <w:sz w:val="18"/>
                <w:szCs w:val="18"/>
              </w:rPr>
            </w:pPr>
            <w:r w:rsidRPr="00342BC8">
              <w:rPr>
                <w:color w:val="000000"/>
                <w:sz w:val="18"/>
                <w:szCs w:val="18"/>
              </w:rPr>
              <w:t>212,20</w:t>
            </w:r>
          </w:p>
        </w:tc>
        <w:tc>
          <w:tcPr>
            <w:tcW w:w="711" w:type="dxa"/>
            <w:tcBorders>
              <w:top w:val="nil"/>
              <w:left w:val="nil"/>
              <w:bottom w:val="single" w:sz="4" w:space="0" w:color="000000"/>
              <w:right w:val="single" w:sz="4" w:space="0" w:color="000000"/>
            </w:tcBorders>
            <w:shd w:val="clear" w:color="000000" w:fill="FFFFFF"/>
            <w:vAlign w:val="center"/>
            <w:hideMark/>
          </w:tcPr>
          <w:p w14:paraId="53D9B778" w14:textId="77777777" w:rsidR="00B2418E" w:rsidRPr="00342BC8" w:rsidRDefault="00B2418E" w:rsidP="006F156B">
            <w:pPr>
              <w:jc w:val="center"/>
              <w:rPr>
                <w:color w:val="000000"/>
                <w:sz w:val="18"/>
                <w:szCs w:val="18"/>
              </w:rPr>
            </w:pPr>
            <w:r w:rsidRPr="00342BC8">
              <w:rPr>
                <w:color w:val="000000"/>
                <w:sz w:val="18"/>
                <w:szCs w:val="18"/>
              </w:rPr>
              <w:t>212,13</w:t>
            </w:r>
          </w:p>
        </w:tc>
        <w:tc>
          <w:tcPr>
            <w:tcW w:w="621" w:type="dxa"/>
            <w:tcBorders>
              <w:top w:val="nil"/>
              <w:left w:val="nil"/>
              <w:bottom w:val="single" w:sz="4" w:space="0" w:color="000000"/>
              <w:right w:val="single" w:sz="4" w:space="0" w:color="000000"/>
            </w:tcBorders>
            <w:shd w:val="clear" w:color="000000" w:fill="FFFFFF"/>
            <w:vAlign w:val="center"/>
            <w:hideMark/>
          </w:tcPr>
          <w:p w14:paraId="62604EDC" w14:textId="77777777" w:rsidR="00B2418E" w:rsidRPr="00342BC8" w:rsidRDefault="00B2418E" w:rsidP="006F156B">
            <w:pPr>
              <w:jc w:val="center"/>
              <w:rPr>
                <w:color w:val="000000"/>
                <w:sz w:val="18"/>
                <w:szCs w:val="18"/>
              </w:rPr>
            </w:pPr>
            <w:r w:rsidRPr="00342BC8">
              <w:rPr>
                <w:color w:val="000000"/>
                <w:sz w:val="18"/>
                <w:szCs w:val="18"/>
              </w:rPr>
              <w:t>4,48</w:t>
            </w:r>
          </w:p>
        </w:tc>
        <w:tc>
          <w:tcPr>
            <w:tcW w:w="621" w:type="dxa"/>
            <w:tcBorders>
              <w:top w:val="nil"/>
              <w:left w:val="nil"/>
              <w:bottom w:val="single" w:sz="4" w:space="0" w:color="000000"/>
              <w:right w:val="single" w:sz="4" w:space="0" w:color="000000"/>
            </w:tcBorders>
            <w:shd w:val="clear" w:color="000000" w:fill="FFFFFF"/>
            <w:vAlign w:val="center"/>
            <w:hideMark/>
          </w:tcPr>
          <w:p w14:paraId="23BE26B7" w14:textId="77777777" w:rsidR="00B2418E" w:rsidRPr="00342BC8" w:rsidRDefault="00B2418E" w:rsidP="006F156B">
            <w:pPr>
              <w:jc w:val="center"/>
              <w:rPr>
                <w:color w:val="000000"/>
                <w:sz w:val="18"/>
                <w:szCs w:val="18"/>
              </w:rPr>
            </w:pPr>
            <w:r w:rsidRPr="00342BC8">
              <w:rPr>
                <w:color w:val="000000"/>
                <w:sz w:val="18"/>
                <w:szCs w:val="18"/>
              </w:rPr>
              <w:t>4,34</w:t>
            </w:r>
          </w:p>
        </w:tc>
        <w:tc>
          <w:tcPr>
            <w:tcW w:w="787" w:type="dxa"/>
            <w:tcBorders>
              <w:top w:val="nil"/>
              <w:left w:val="nil"/>
              <w:bottom w:val="single" w:sz="4" w:space="0" w:color="000000"/>
              <w:right w:val="single" w:sz="4" w:space="0" w:color="000000"/>
            </w:tcBorders>
            <w:shd w:val="clear" w:color="000000" w:fill="FFFFFF"/>
            <w:vAlign w:val="center"/>
            <w:hideMark/>
          </w:tcPr>
          <w:p w14:paraId="50DFF752" w14:textId="77777777" w:rsidR="00B2418E" w:rsidRPr="00342BC8" w:rsidRDefault="00B2418E" w:rsidP="006F156B">
            <w:pPr>
              <w:jc w:val="center"/>
              <w:rPr>
                <w:color w:val="000000"/>
                <w:sz w:val="18"/>
                <w:szCs w:val="18"/>
              </w:rPr>
            </w:pPr>
            <w:r w:rsidRPr="00342BC8">
              <w:rPr>
                <w:color w:val="000000"/>
                <w:sz w:val="18"/>
                <w:szCs w:val="18"/>
              </w:rPr>
              <w:t>6,52</w:t>
            </w:r>
          </w:p>
        </w:tc>
        <w:tc>
          <w:tcPr>
            <w:tcW w:w="786" w:type="dxa"/>
            <w:tcBorders>
              <w:top w:val="nil"/>
              <w:left w:val="nil"/>
              <w:bottom w:val="single" w:sz="4" w:space="0" w:color="000000"/>
              <w:right w:val="single" w:sz="4" w:space="0" w:color="000000"/>
            </w:tcBorders>
            <w:shd w:val="clear" w:color="000000" w:fill="FFFFFF"/>
            <w:vAlign w:val="center"/>
            <w:hideMark/>
          </w:tcPr>
          <w:p w14:paraId="3B1FF183" w14:textId="77777777" w:rsidR="00B2418E" w:rsidRPr="00342BC8" w:rsidRDefault="00B2418E" w:rsidP="006F156B">
            <w:pPr>
              <w:jc w:val="center"/>
              <w:rPr>
                <w:color w:val="000000"/>
                <w:sz w:val="18"/>
                <w:szCs w:val="18"/>
              </w:rPr>
            </w:pPr>
            <w:r w:rsidRPr="00342BC8">
              <w:rPr>
                <w:color w:val="000000"/>
                <w:sz w:val="18"/>
                <w:szCs w:val="18"/>
              </w:rPr>
              <w:t>6,52</w:t>
            </w:r>
          </w:p>
        </w:tc>
      </w:tr>
      <w:tr w:rsidR="00DE022C" w:rsidRPr="00342BC8" w14:paraId="1D3874D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5A672B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D8C4FD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ADFD81F" w14:textId="77777777" w:rsidR="00B2418E" w:rsidRPr="00342BC8" w:rsidRDefault="00B2418E" w:rsidP="006F156B">
            <w:pPr>
              <w:jc w:val="center"/>
              <w:rPr>
                <w:color w:val="000000"/>
                <w:sz w:val="18"/>
                <w:szCs w:val="18"/>
              </w:rPr>
            </w:pPr>
            <w:r w:rsidRPr="00342BC8">
              <w:rPr>
                <w:color w:val="000000"/>
                <w:sz w:val="18"/>
                <w:szCs w:val="18"/>
              </w:rPr>
              <w:t>ж/д 7</w:t>
            </w:r>
          </w:p>
        </w:tc>
        <w:tc>
          <w:tcPr>
            <w:tcW w:w="711" w:type="dxa"/>
            <w:tcBorders>
              <w:top w:val="nil"/>
              <w:left w:val="nil"/>
              <w:bottom w:val="single" w:sz="4" w:space="0" w:color="000000"/>
              <w:right w:val="single" w:sz="4" w:space="0" w:color="000000"/>
            </w:tcBorders>
            <w:shd w:val="clear" w:color="000000" w:fill="FFFFFF"/>
            <w:vAlign w:val="center"/>
            <w:hideMark/>
          </w:tcPr>
          <w:p w14:paraId="7873287A" w14:textId="77777777" w:rsidR="00B2418E" w:rsidRPr="00342BC8" w:rsidRDefault="00B2418E" w:rsidP="006F156B">
            <w:pPr>
              <w:jc w:val="center"/>
              <w:rPr>
                <w:color w:val="000000"/>
                <w:sz w:val="18"/>
                <w:szCs w:val="18"/>
              </w:rPr>
            </w:pPr>
            <w:r w:rsidRPr="00342BC8">
              <w:rPr>
                <w:color w:val="000000"/>
                <w:sz w:val="18"/>
                <w:szCs w:val="18"/>
              </w:rPr>
              <w:t>68,10</w:t>
            </w:r>
          </w:p>
        </w:tc>
        <w:tc>
          <w:tcPr>
            <w:tcW w:w="590" w:type="dxa"/>
            <w:tcBorders>
              <w:top w:val="nil"/>
              <w:left w:val="nil"/>
              <w:bottom w:val="single" w:sz="4" w:space="0" w:color="000000"/>
              <w:right w:val="single" w:sz="4" w:space="0" w:color="000000"/>
            </w:tcBorders>
            <w:shd w:val="clear" w:color="000000" w:fill="FFFFFF"/>
            <w:vAlign w:val="center"/>
            <w:hideMark/>
          </w:tcPr>
          <w:p w14:paraId="74E4BD0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635180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DE88875" w14:textId="77777777" w:rsidR="00B2418E" w:rsidRPr="00342BC8" w:rsidRDefault="00B2418E" w:rsidP="006F156B">
            <w:pPr>
              <w:jc w:val="center"/>
              <w:rPr>
                <w:color w:val="000000"/>
                <w:sz w:val="18"/>
                <w:szCs w:val="18"/>
              </w:rPr>
            </w:pPr>
            <w:r w:rsidRPr="00342BC8">
              <w:rPr>
                <w:color w:val="000000"/>
                <w:sz w:val="18"/>
                <w:szCs w:val="18"/>
              </w:rPr>
              <w:t>0,78</w:t>
            </w:r>
          </w:p>
        </w:tc>
        <w:tc>
          <w:tcPr>
            <w:tcW w:w="915" w:type="dxa"/>
            <w:tcBorders>
              <w:top w:val="nil"/>
              <w:left w:val="nil"/>
              <w:bottom w:val="single" w:sz="4" w:space="0" w:color="000000"/>
              <w:right w:val="single" w:sz="4" w:space="0" w:color="000000"/>
            </w:tcBorders>
            <w:shd w:val="clear" w:color="000000" w:fill="FFFFFF"/>
            <w:vAlign w:val="center"/>
            <w:hideMark/>
          </w:tcPr>
          <w:p w14:paraId="1CC7D343" w14:textId="77777777" w:rsidR="00B2418E" w:rsidRPr="00342BC8" w:rsidRDefault="00B2418E" w:rsidP="006F156B">
            <w:pPr>
              <w:jc w:val="center"/>
              <w:rPr>
                <w:color w:val="000000"/>
                <w:sz w:val="18"/>
                <w:szCs w:val="18"/>
              </w:rPr>
            </w:pPr>
            <w:r w:rsidRPr="00342BC8">
              <w:rPr>
                <w:color w:val="000000"/>
                <w:sz w:val="18"/>
                <w:szCs w:val="18"/>
              </w:rPr>
              <w:t>-0,78</w:t>
            </w:r>
          </w:p>
        </w:tc>
        <w:tc>
          <w:tcPr>
            <w:tcW w:w="641" w:type="dxa"/>
            <w:tcBorders>
              <w:top w:val="nil"/>
              <w:left w:val="nil"/>
              <w:bottom w:val="single" w:sz="4" w:space="0" w:color="000000"/>
              <w:right w:val="single" w:sz="4" w:space="0" w:color="000000"/>
            </w:tcBorders>
            <w:shd w:val="clear" w:color="000000" w:fill="FFFFFF"/>
            <w:vAlign w:val="center"/>
            <w:hideMark/>
          </w:tcPr>
          <w:p w14:paraId="39007440"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1789CF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6B2A3772" w14:textId="77777777" w:rsidR="00B2418E" w:rsidRPr="00342BC8" w:rsidRDefault="00B2418E" w:rsidP="006F156B">
            <w:pPr>
              <w:jc w:val="center"/>
              <w:rPr>
                <w:color w:val="000000"/>
                <w:sz w:val="18"/>
                <w:szCs w:val="18"/>
              </w:rPr>
            </w:pPr>
            <w:r w:rsidRPr="00342BC8">
              <w:rPr>
                <w:color w:val="000000"/>
                <w:sz w:val="18"/>
                <w:szCs w:val="18"/>
              </w:rPr>
              <w:t>17,38</w:t>
            </w:r>
          </w:p>
        </w:tc>
        <w:tc>
          <w:tcPr>
            <w:tcW w:w="623" w:type="dxa"/>
            <w:tcBorders>
              <w:top w:val="nil"/>
              <w:left w:val="nil"/>
              <w:bottom w:val="single" w:sz="4" w:space="0" w:color="000000"/>
              <w:right w:val="single" w:sz="4" w:space="0" w:color="000000"/>
            </w:tcBorders>
            <w:shd w:val="clear" w:color="000000" w:fill="FFFFFF"/>
            <w:vAlign w:val="center"/>
            <w:hideMark/>
          </w:tcPr>
          <w:p w14:paraId="4D9E0574" w14:textId="77777777" w:rsidR="00B2418E" w:rsidRPr="00342BC8" w:rsidRDefault="00B2418E" w:rsidP="006F156B">
            <w:pPr>
              <w:jc w:val="center"/>
              <w:rPr>
                <w:color w:val="000000"/>
                <w:sz w:val="18"/>
                <w:szCs w:val="18"/>
              </w:rPr>
            </w:pPr>
            <w:r w:rsidRPr="00342BC8">
              <w:rPr>
                <w:color w:val="000000"/>
                <w:sz w:val="18"/>
                <w:szCs w:val="18"/>
              </w:rPr>
              <w:t>20,75</w:t>
            </w:r>
          </w:p>
        </w:tc>
        <w:tc>
          <w:tcPr>
            <w:tcW w:w="623" w:type="dxa"/>
            <w:tcBorders>
              <w:top w:val="nil"/>
              <w:left w:val="nil"/>
              <w:bottom w:val="single" w:sz="4" w:space="0" w:color="000000"/>
              <w:right w:val="single" w:sz="4" w:space="0" w:color="000000"/>
            </w:tcBorders>
            <w:shd w:val="clear" w:color="000000" w:fill="FFFFFF"/>
            <w:vAlign w:val="center"/>
            <w:hideMark/>
          </w:tcPr>
          <w:p w14:paraId="4244027D" w14:textId="77777777" w:rsidR="00B2418E" w:rsidRPr="00342BC8" w:rsidRDefault="00B2418E" w:rsidP="006F156B">
            <w:pPr>
              <w:jc w:val="center"/>
              <w:rPr>
                <w:color w:val="000000"/>
                <w:sz w:val="18"/>
                <w:szCs w:val="18"/>
              </w:rPr>
            </w:pPr>
            <w:r w:rsidRPr="00342BC8">
              <w:rPr>
                <w:color w:val="000000"/>
                <w:sz w:val="18"/>
                <w:szCs w:val="18"/>
              </w:rPr>
              <w:t>17,66</w:t>
            </w:r>
          </w:p>
        </w:tc>
        <w:tc>
          <w:tcPr>
            <w:tcW w:w="623" w:type="dxa"/>
            <w:tcBorders>
              <w:top w:val="nil"/>
              <w:left w:val="nil"/>
              <w:bottom w:val="single" w:sz="4" w:space="0" w:color="000000"/>
              <w:right w:val="single" w:sz="4" w:space="0" w:color="000000"/>
            </w:tcBorders>
            <w:shd w:val="clear" w:color="000000" w:fill="FFFFFF"/>
            <w:vAlign w:val="center"/>
            <w:hideMark/>
          </w:tcPr>
          <w:p w14:paraId="46205CF6" w14:textId="77777777" w:rsidR="00B2418E" w:rsidRPr="00342BC8" w:rsidRDefault="00B2418E" w:rsidP="006F156B">
            <w:pPr>
              <w:jc w:val="center"/>
              <w:rPr>
                <w:color w:val="000000"/>
                <w:sz w:val="18"/>
                <w:szCs w:val="18"/>
              </w:rPr>
            </w:pPr>
            <w:r w:rsidRPr="00342BC8">
              <w:rPr>
                <w:color w:val="000000"/>
                <w:sz w:val="18"/>
                <w:szCs w:val="18"/>
              </w:rPr>
              <w:t>14,20</w:t>
            </w:r>
          </w:p>
        </w:tc>
        <w:tc>
          <w:tcPr>
            <w:tcW w:w="714" w:type="dxa"/>
            <w:tcBorders>
              <w:top w:val="nil"/>
              <w:left w:val="nil"/>
              <w:bottom w:val="single" w:sz="4" w:space="0" w:color="000000"/>
              <w:right w:val="single" w:sz="4" w:space="0" w:color="000000"/>
            </w:tcBorders>
            <w:shd w:val="clear" w:color="000000" w:fill="FFFFFF"/>
            <w:vAlign w:val="center"/>
            <w:hideMark/>
          </w:tcPr>
          <w:p w14:paraId="629B2441" w14:textId="77777777" w:rsidR="00B2418E" w:rsidRPr="00342BC8" w:rsidRDefault="00B2418E" w:rsidP="006F156B">
            <w:pPr>
              <w:jc w:val="center"/>
              <w:rPr>
                <w:color w:val="000000"/>
                <w:sz w:val="18"/>
                <w:szCs w:val="18"/>
              </w:rPr>
            </w:pPr>
            <w:r w:rsidRPr="00342BC8">
              <w:rPr>
                <w:color w:val="000000"/>
                <w:sz w:val="18"/>
                <w:szCs w:val="18"/>
              </w:rPr>
              <w:t>215,96</w:t>
            </w:r>
          </w:p>
        </w:tc>
        <w:tc>
          <w:tcPr>
            <w:tcW w:w="711" w:type="dxa"/>
            <w:tcBorders>
              <w:top w:val="nil"/>
              <w:left w:val="nil"/>
              <w:bottom w:val="single" w:sz="4" w:space="0" w:color="000000"/>
              <w:right w:val="single" w:sz="4" w:space="0" w:color="000000"/>
            </w:tcBorders>
            <w:shd w:val="clear" w:color="000000" w:fill="FFFFFF"/>
            <w:vAlign w:val="center"/>
            <w:hideMark/>
          </w:tcPr>
          <w:p w14:paraId="74CAB81D" w14:textId="77777777" w:rsidR="00B2418E" w:rsidRPr="00342BC8" w:rsidRDefault="00B2418E" w:rsidP="006F156B">
            <w:pPr>
              <w:jc w:val="center"/>
              <w:rPr>
                <w:color w:val="000000"/>
                <w:sz w:val="18"/>
                <w:szCs w:val="18"/>
              </w:rPr>
            </w:pPr>
            <w:r w:rsidRPr="00342BC8">
              <w:rPr>
                <w:color w:val="000000"/>
                <w:sz w:val="18"/>
                <w:szCs w:val="18"/>
              </w:rPr>
              <w:t>215,92</w:t>
            </w:r>
          </w:p>
        </w:tc>
        <w:tc>
          <w:tcPr>
            <w:tcW w:w="711" w:type="dxa"/>
            <w:tcBorders>
              <w:top w:val="nil"/>
              <w:left w:val="nil"/>
              <w:bottom w:val="single" w:sz="4" w:space="0" w:color="000000"/>
              <w:right w:val="single" w:sz="4" w:space="0" w:color="000000"/>
            </w:tcBorders>
            <w:shd w:val="clear" w:color="000000" w:fill="FFFFFF"/>
            <w:vAlign w:val="center"/>
            <w:hideMark/>
          </w:tcPr>
          <w:p w14:paraId="20061CF5" w14:textId="77777777" w:rsidR="00B2418E" w:rsidRPr="00342BC8" w:rsidRDefault="00B2418E" w:rsidP="006F156B">
            <w:pPr>
              <w:jc w:val="center"/>
              <w:rPr>
                <w:color w:val="000000"/>
                <w:sz w:val="18"/>
                <w:szCs w:val="18"/>
              </w:rPr>
            </w:pPr>
            <w:r w:rsidRPr="00342BC8">
              <w:rPr>
                <w:color w:val="000000"/>
                <w:sz w:val="18"/>
                <w:szCs w:val="18"/>
              </w:rPr>
              <w:t>212,83</w:t>
            </w:r>
          </w:p>
        </w:tc>
        <w:tc>
          <w:tcPr>
            <w:tcW w:w="711" w:type="dxa"/>
            <w:tcBorders>
              <w:top w:val="nil"/>
              <w:left w:val="nil"/>
              <w:bottom w:val="single" w:sz="4" w:space="0" w:color="000000"/>
              <w:right w:val="single" w:sz="4" w:space="0" w:color="000000"/>
            </w:tcBorders>
            <w:shd w:val="clear" w:color="000000" w:fill="FFFFFF"/>
            <w:vAlign w:val="center"/>
            <w:hideMark/>
          </w:tcPr>
          <w:p w14:paraId="2591B68D" w14:textId="77777777" w:rsidR="00B2418E" w:rsidRPr="00342BC8" w:rsidRDefault="00B2418E" w:rsidP="006F156B">
            <w:pPr>
              <w:jc w:val="center"/>
              <w:rPr>
                <w:color w:val="000000"/>
                <w:sz w:val="18"/>
                <w:szCs w:val="18"/>
              </w:rPr>
            </w:pPr>
            <w:r w:rsidRPr="00342BC8">
              <w:rPr>
                <w:color w:val="000000"/>
                <w:sz w:val="18"/>
                <w:szCs w:val="18"/>
              </w:rPr>
              <w:t>212,78</w:t>
            </w:r>
          </w:p>
        </w:tc>
        <w:tc>
          <w:tcPr>
            <w:tcW w:w="621" w:type="dxa"/>
            <w:tcBorders>
              <w:top w:val="nil"/>
              <w:left w:val="nil"/>
              <w:bottom w:val="single" w:sz="4" w:space="0" w:color="000000"/>
              <w:right w:val="single" w:sz="4" w:space="0" w:color="000000"/>
            </w:tcBorders>
            <w:shd w:val="clear" w:color="000000" w:fill="FFFFFF"/>
            <w:vAlign w:val="center"/>
            <w:hideMark/>
          </w:tcPr>
          <w:p w14:paraId="62150701" w14:textId="77777777" w:rsidR="00B2418E" w:rsidRPr="00342BC8" w:rsidRDefault="00B2418E" w:rsidP="006F156B">
            <w:pPr>
              <w:jc w:val="center"/>
              <w:rPr>
                <w:color w:val="000000"/>
                <w:sz w:val="18"/>
                <w:szCs w:val="18"/>
              </w:rPr>
            </w:pPr>
            <w:r w:rsidRPr="00342BC8">
              <w:rPr>
                <w:color w:val="000000"/>
                <w:sz w:val="18"/>
                <w:szCs w:val="18"/>
              </w:rPr>
              <w:t>3,18</w:t>
            </w:r>
          </w:p>
        </w:tc>
        <w:tc>
          <w:tcPr>
            <w:tcW w:w="621" w:type="dxa"/>
            <w:tcBorders>
              <w:top w:val="nil"/>
              <w:left w:val="nil"/>
              <w:bottom w:val="single" w:sz="4" w:space="0" w:color="000000"/>
              <w:right w:val="single" w:sz="4" w:space="0" w:color="000000"/>
            </w:tcBorders>
            <w:shd w:val="clear" w:color="000000" w:fill="FFFFFF"/>
            <w:vAlign w:val="center"/>
            <w:hideMark/>
          </w:tcPr>
          <w:p w14:paraId="5BBA8BA7" w14:textId="77777777" w:rsidR="00B2418E" w:rsidRPr="00342BC8" w:rsidRDefault="00B2418E" w:rsidP="006F156B">
            <w:pPr>
              <w:jc w:val="center"/>
              <w:rPr>
                <w:color w:val="000000"/>
                <w:sz w:val="18"/>
                <w:szCs w:val="18"/>
              </w:rPr>
            </w:pPr>
            <w:r w:rsidRPr="00342BC8">
              <w:rPr>
                <w:color w:val="000000"/>
                <w:sz w:val="18"/>
                <w:szCs w:val="18"/>
              </w:rPr>
              <w:t>3,09</w:t>
            </w:r>
          </w:p>
        </w:tc>
        <w:tc>
          <w:tcPr>
            <w:tcW w:w="787" w:type="dxa"/>
            <w:tcBorders>
              <w:top w:val="nil"/>
              <w:left w:val="nil"/>
              <w:bottom w:val="single" w:sz="4" w:space="0" w:color="000000"/>
              <w:right w:val="single" w:sz="4" w:space="0" w:color="000000"/>
            </w:tcBorders>
            <w:shd w:val="clear" w:color="000000" w:fill="FFFFFF"/>
            <w:vAlign w:val="center"/>
            <w:hideMark/>
          </w:tcPr>
          <w:p w14:paraId="1E8C5ACA" w14:textId="77777777" w:rsidR="00B2418E" w:rsidRPr="00342BC8" w:rsidRDefault="00B2418E" w:rsidP="006F156B">
            <w:pPr>
              <w:jc w:val="center"/>
              <w:rPr>
                <w:color w:val="000000"/>
                <w:sz w:val="18"/>
                <w:szCs w:val="18"/>
              </w:rPr>
            </w:pPr>
            <w:r w:rsidRPr="00342BC8">
              <w:rPr>
                <w:color w:val="000000"/>
                <w:sz w:val="18"/>
                <w:szCs w:val="18"/>
              </w:rPr>
              <w:t>0,65</w:t>
            </w:r>
          </w:p>
        </w:tc>
        <w:tc>
          <w:tcPr>
            <w:tcW w:w="786" w:type="dxa"/>
            <w:tcBorders>
              <w:top w:val="nil"/>
              <w:left w:val="nil"/>
              <w:bottom w:val="single" w:sz="4" w:space="0" w:color="000000"/>
              <w:right w:val="single" w:sz="4" w:space="0" w:color="000000"/>
            </w:tcBorders>
            <w:shd w:val="clear" w:color="000000" w:fill="FFFFFF"/>
            <w:vAlign w:val="center"/>
            <w:hideMark/>
          </w:tcPr>
          <w:p w14:paraId="0983B80D" w14:textId="77777777" w:rsidR="00B2418E" w:rsidRPr="00342BC8" w:rsidRDefault="00B2418E" w:rsidP="006F156B">
            <w:pPr>
              <w:jc w:val="center"/>
              <w:rPr>
                <w:color w:val="000000"/>
                <w:sz w:val="18"/>
                <w:szCs w:val="18"/>
              </w:rPr>
            </w:pPr>
            <w:r w:rsidRPr="00342BC8">
              <w:rPr>
                <w:color w:val="000000"/>
                <w:sz w:val="18"/>
                <w:szCs w:val="18"/>
              </w:rPr>
              <w:t>0,65</w:t>
            </w:r>
          </w:p>
        </w:tc>
      </w:tr>
      <w:tr w:rsidR="00DE022C" w:rsidRPr="00342BC8" w14:paraId="5733DB6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E6EC5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B069595" w14:textId="77777777" w:rsidR="00B2418E" w:rsidRPr="00342BC8" w:rsidRDefault="00B2418E" w:rsidP="006F156B">
            <w:pPr>
              <w:jc w:val="center"/>
              <w:rPr>
                <w:color w:val="000000"/>
                <w:sz w:val="18"/>
                <w:szCs w:val="18"/>
              </w:rPr>
            </w:pPr>
            <w:r w:rsidRPr="00342BC8">
              <w:rPr>
                <w:color w:val="000000"/>
                <w:sz w:val="18"/>
                <w:szCs w:val="18"/>
              </w:rPr>
              <w:t>ТК52</w:t>
            </w:r>
          </w:p>
        </w:tc>
        <w:tc>
          <w:tcPr>
            <w:tcW w:w="1577" w:type="dxa"/>
            <w:tcBorders>
              <w:top w:val="nil"/>
              <w:left w:val="nil"/>
              <w:bottom w:val="single" w:sz="4" w:space="0" w:color="000000"/>
              <w:right w:val="single" w:sz="4" w:space="0" w:color="000000"/>
            </w:tcBorders>
            <w:shd w:val="clear" w:color="000000" w:fill="FFFFFF"/>
            <w:vAlign w:val="center"/>
            <w:hideMark/>
          </w:tcPr>
          <w:p w14:paraId="56A56140" w14:textId="77777777" w:rsidR="00B2418E" w:rsidRPr="00342BC8" w:rsidRDefault="00B2418E" w:rsidP="006F156B">
            <w:pPr>
              <w:jc w:val="center"/>
              <w:rPr>
                <w:color w:val="000000"/>
                <w:sz w:val="18"/>
                <w:szCs w:val="18"/>
              </w:rPr>
            </w:pPr>
            <w:r w:rsidRPr="00342BC8">
              <w:rPr>
                <w:color w:val="000000"/>
                <w:sz w:val="18"/>
                <w:szCs w:val="18"/>
              </w:rPr>
              <w:t>ТК Г</w:t>
            </w:r>
          </w:p>
        </w:tc>
        <w:tc>
          <w:tcPr>
            <w:tcW w:w="711" w:type="dxa"/>
            <w:tcBorders>
              <w:top w:val="nil"/>
              <w:left w:val="nil"/>
              <w:bottom w:val="single" w:sz="4" w:space="0" w:color="000000"/>
              <w:right w:val="single" w:sz="4" w:space="0" w:color="000000"/>
            </w:tcBorders>
            <w:shd w:val="clear" w:color="000000" w:fill="FFFFFF"/>
            <w:vAlign w:val="center"/>
            <w:hideMark/>
          </w:tcPr>
          <w:p w14:paraId="2190B236" w14:textId="77777777" w:rsidR="00B2418E" w:rsidRPr="00342BC8" w:rsidRDefault="00B2418E" w:rsidP="006F156B">
            <w:pPr>
              <w:jc w:val="center"/>
              <w:rPr>
                <w:color w:val="000000"/>
                <w:sz w:val="18"/>
                <w:szCs w:val="18"/>
              </w:rPr>
            </w:pPr>
            <w:r w:rsidRPr="00342BC8">
              <w:rPr>
                <w:color w:val="000000"/>
                <w:sz w:val="18"/>
                <w:szCs w:val="18"/>
              </w:rPr>
              <w:t>67,40</w:t>
            </w:r>
          </w:p>
        </w:tc>
        <w:tc>
          <w:tcPr>
            <w:tcW w:w="590" w:type="dxa"/>
            <w:tcBorders>
              <w:top w:val="nil"/>
              <w:left w:val="nil"/>
              <w:bottom w:val="single" w:sz="4" w:space="0" w:color="000000"/>
              <w:right w:val="single" w:sz="4" w:space="0" w:color="000000"/>
            </w:tcBorders>
            <w:shd w:val="clear" w:color="000000" w:fill="FFFFFF"/>
            <w:vAlign w:val="center"/>
            <w:hideMark/>
          </w:tcPr>
          <w:p w14:paraId="471192EA"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83DF7EC"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C5CD533" w14:textId="77777777" w:rsidR="00B2418E" w:rsidRPr="00342BC8" w:rsidRDefault="00B2418E" w:rsidP="006F156B">
            <w:pPr>
              <w:jc w:val="center"/>
              <w:rPr>
                <w:color w:val="000000"/>
                <w:sz w:val="18"/>
                <w:szCs w:val="18"/>
              </w:rPr>
            </w:pPr>
            <w:r w:rsidRPr="00342BC8">
              <w:rPr>
                <w:color w:val="000000"/>
                <w:sz w:val="18"/>
                <w:szCs w:val="18"/>
              </w:rPr>
              <w:t>7,30</w:t>
            </w:r>
          </w:p>
        </w:tc>
        <w:tc>
          <w:tcPr>
            <w:tcW w:w="915" w:type="dxa"/>
            <w:tcBorders>
              <w:top w:val="nil"/>
              <w:left w:val="nil"/>
              <w:bottom w:val="single" w:sz="4" w:space="0" w:color="000000"/>
              <w:right w:val="single" w:sz="4" w:space="0" w:color="000000"/>
            </w:tcBorders>
            <w:shd w:val="clear" w:color="000000" w:fill="FFFFFF"/>
            <w:vAlign w:val="center"/>
            <w:hideMark/>
          </w:tcPr>
          <w:p w14:paraId="206BF5C6" w14:textId="77777777" w:rsidR="00B2418E" w:rsidRPr="00342BC8" w:rsidRDefault="00B2418E" w:rsidP="006F156B">
            <w:pPr>
              <w:jc w:val="center"/>
              <w:rPr>
                <w:color w:val="000000"/>
                <w:sz w:val="18"/>
                <w:szCs w:val="18"/>
              </w:rPr>
            </w:pPr>
            <w:r w:rsidRPr="00342BC8">
              <w:rPr>
                <w:color w:val="000000"/>
                <w:sz w:val="18"/>
                <w:szCs w:val="18"/>
              </w:rPr>
              <w:t>-7,30</w:t>
            </w:r>
          </w:p>
        </w:tc>
        <w:tc>
          <w:tcPr>
            <w:tcW w:w="641" w:type="dxa"/>
            <w:tcBorders>
              <w:top w:val="nil"/>
              <w:left w:val="nil"/>
              <w:bottom w:val="single" w:sz="4" w:space="0" w:color="000000"/>
              <w:right w:val="single" w:sz="4" w:space="0" w:color="000000"/>
            </w:tcBorders>
            <w:shd w:val="clear" w:color="000000" w:fill="FFFFFF"/>
            <w:vAlign w:val="center"/>
            <w:hideMark/>
          </w:tcPr>
          <w:p w14:paraId="68C06426" w14:textId="77777777" w:rsidR="00B2418E" w:rsidRPr="00342BC8" w:rsidRDefault="00B2418E" w:rsidP="006F156B">
            <w:pPr>
              <w:jc w:val="center"/>
              <w:rPr>
                <w:color w:val="000000"/>
                <w:sz w:val="18"/>
                <w:szCs w:val="18"/>
              </w:rPr>
            </w:pPr>
            <w:r w:rsidRPr="00342BC8">
              <w:rPr>
                <w:color w:val="000000"/>
                <w:sz w:val="18"/>
                <w:szCs w:val="18"/>
              </w:rPr>
              <w:t>0,61</w:t>
            </w:r>
          </w:p>
        </w:tc>
        <w:tc>
          <w:tcPr>
            <w:tcW w:w="634" w:type="dxa"/>
            <w:tcBorders>
              <w:top w:val="nil"/>
              <w:left w:val="nil"/>
              <w:bottom w:val="single" w:sz="4" w:space="0" w:color="000000"/>
              <w:right w:val="single" w:sz="4" w:space="0" w:color="000000"/>
            </w:tcBorders>
            <w:shd w:val="clear" w:color="000000" w:fill="FFFFFF"/>
            <w:vAlign w:val="center"/>
            <w:hideMark/>
          </w:tcPr>
          <w:p w14:paraId="37CF00FD" w14:textId="77777777" w:rsidR="00B2418E" w:rsidRPr="00342BC8" w:rsidRDefault="00B2418E" w:rsidP="006F156B">
            <w:pPr>
              <w:jc w:val="center"/>
              <w:rPr>
                <w:color w:val="000000"/>
                <w:sz w:val="18"/>
                <w:szCs w:val="18"/>
              </w:rPr>
            </w:pPr>
            <w:r w:rsidRPr="00342BC8">
              <w:rPr>
                <w:color w:val="000000"/>
                <w:sz w:val="18"/>
                <w:szCs w:val="18"/>
              </w:rPr>
              <w:t>0,61</w:t>
            </w:r>
          </w:p>
        </w:tc>
        <w:tc>
          <w:tcPr>
            <w:tcW w:w="623" w:type="dxa"/>
            <w:tcBorders>
              <w:top w:val="nil"/>
              <w:left w:val="nil"/>
              <w:bottom w:val="single" w:sz="4" w:space="0" w:color="000000"/>
              <w:right w:val="single" w:sz="4" w:space="0" w:color="000000"/>
            </w:tcBorders>
            <w:shd w:val="clear" w:color="000000" w:fill="FFFFFF"/>
            <w:vAlign w:val="center"/>
            <w:hideMark/>
          </w:tcPr>
          <w:p w14:paraId="1B65B511" w14:textId="77777777" w:rsidR="00B2418E" w:rsidRPr="00342BC8" w:rsidRDefault="00B2418E" w:rsidP="006F156B">
            <w:pPr>
              <w:jc w:val="center"/>
              <w:rPr>
                <w:color w:val="000000"/>
                <w:sz w:val="18"/>
                <w:szCs w:val="18"/>
              </w:rPr>
            </w:pPr>
            <w:r w:rsidRPr="00342BC8">
              <w:rPr>
                <w:color w:val="000000"/>
                <w:sz w:val="18"/>
                <w:szCs w:val="18"/>
              </w:rPr>
              <w:t>19,03</w:t>
            </w:r>
          </w:p>
        </w:tc>
        <w:tc>
          <w:tcPr>
            <w:tcW w:w="623" w:type="dxa"/>
            <w:tcBorders>
              <w:top w:val="nil"/>
              <w:left w:val="nil"/>
              <w:bottom w:val="single" w:sz="4" w:space="0" w:color="000000"/>
              <w:right w:val="single" w:sz="4" w:space="0" w:color="000000"/>
            </w:tcBorders>
            <w:shd w:val="clear" w:color="000000" w:fill="FFFFFF"/>
            <w:vAlign w:val="center"/>
            <w:hideMark/>
          </w:tcPr>
          <w:p w14:paraId="27E007C6" w14:textId="77777777" w:rsidR="00B2418E" w:rsidRPr="00342BC8" w:rsidRDefault="00B2418E" w:rsidP="006F156B">
            <w:pPr>
              <w:jc w:val="center"/>
              <w:rPr>
                <w:color w:val="000000"/>
                <w:sz w:val="18"/>
                <w:szCs w:val="18"/>
              </w:rPr>
            </w:pPr>
            <w:r w:rsidRPr="00342BC8">
              <w:rPr>
                <w:color w:val="000000"/>
                <w:sz w:val="18"/>
                <w:szCs w:val="18"/>
              </w:rPr>
              <w:t>17,81</w:t>
            </w:r>
          </w:p>
        </w:tc>
        <w:tc>
          <w:tcPr>
            <w:tcW w:w="623" w:type="dxa"/>
            <w:tcBorders>
              <w:top w:val="nil"/>
              <w:left w:val="nil"/>
              <w:bottom w:val="single" w:sz="4" w:space="0" w:color="000000"/>
              <w:right w:val="single" w:sz="4" w:space="0" w:color="000000"/>
            </w:tcBorders>
            <w:shd w:val="clear" w:color="000000" w:fill="FFFFFF"/>
            <w:vAlign w:val="center"/>
            <w:hideMark/>
          </w:tcPr>
          <w:p w14:paraId="5896EC0D" w14:textId="77777777" w:rsidR="00B2418E" w:rsidRPr="00342BC8" w:rsidRDefault="00B2418E" w:rsidP="006F156B">
            <w:pPr>
              <w:jc w:val="center"/>
              <w:rPr>
                <w:color w:val="000000"/>
                <w:sz w:val="18"/>
                <w:szCs w:val="18"/>
              </w:rPr>
            </w:pPr>
            <w:r w:rsidRPr="00342BC8">
              <w:rPr>
                <w:color w:val="000000"/>
                <w:sz w:val="18"/>
                <w:szCs w:val="18"/>
              </w:rPr>
              <w:t>9,71</w:t>
            </w:r>
          </w:p>
        </w:tc>
        <w:tc>
          <w:tcPr>
            <w:tcW w:w="623" w:type="dxa"/>
            <w:tcBorders>
              <w:top w:val="nil"/>
              <w:left w:val="nil"/>
              <w:bottom w:val="single" w:sz="4" w:space="0" w:color="000000"/>
              <w:right w:val="single" w:sz="4" w:space="0" w:color="000000"/>
            </w:tcBorders>
            <w:shd w:val="clear" w:color="000000" w:fill="FFFFFF"/>
            <w:vAlign w:val="center"/>
            <w:hideMark/>
          </w:tcPr>
          <w:p w14:paraId="30EAA69C" w14:textId="77777777" w:rsidR="00B2418E" w:rsidRPr="00342BC8" w:rsidRDefault="00B2418E" w:rsidP="006F156B">
            <w:pPr>
              <w:jc w:val="center"/>
              <w:rPr>
                <w:color w:val="000000"/>
                <w:sz w:val="18"/>
                <w:szCs w:val="18"/>
              </w:rPr>
            </w:pPr>
            <w:r w:rsidRPr="00342BC8">
              <w:rPr>
                <w:color w:val="000000"/>
                <w:sz w:val="18"/>
                <w:szCs w:val="18"/>
              </w:rPr>
              <w:t>9,71</w:t>
            </w:r>
          </w:p>
        </w:tc>
        <w:tc>
          <w:tcPr>
            <w:tcW w:w="714" w:type="dxa"/>
            <w:tcBorders>
              <w:top w:val="nil"/>
              <w:left w:val="nil"/>
              <w:bottom w:val="single" w:sz="4" w:space="0" w:color="000000"/>
              <w:right w:val="single" w:sz="4" w:space="0" w:color="000000"/>
            </w:tcBorders>
            <w:shd w:val="clear" w:color="000000" w:fill="FFFFFF"/>
            <w:vAlign w:val="center"/>
            <w:hideMark/>
          </w:tcPr>
          <w:p w14:paraId="35067A20" w14:textId="77777777" w:rsidR="00B2418E" w:rsidRPr="00342BC8" w:rsidRDefault="00B2418E" w:rsidP="006F156B">
            <w:pPr>
              <w:jc w:val="center"/>
              <w:rPr>
                <w:color w:val="000000"/>
                <w:sz w:val="18"/>
                <w:szCs w:val="18"/>
              </w:rPr>
            </w:pPr>
            <w:r w:rsidRPr="00342BC8">
              <w:rPr>
                <w:color w:val="000000"/>
                <w:sz w:val="18"/>
                <w:szCs w:val="18"/>
              </w:rPr>
              <w:t>219,03</w:t>
            </w:r>
          </w:p>
        </w:tc>
        <w:tc>
          <w:tcPr>
            <w:tcW w:w="711" w:type="dxa"/>
            <w:tcBorders>
              <w:top w:val="nil"/>
              <w:left w:val="nil"/>
              <w:bottom w:val="single" w:sz="4" w:space="0" w:color="000000"/>
              <w:right w:val="single" w:sz="4" w:space="0" w:color="000000"/>
            </w:tcBorders>
            <w:shd w:val="clear" w:color="000000" w:fill="FFFFFF"/>
            <w:vAlign w:val="center"/>
            <w:hideMark/>
          </w:tcPr>
          <w:p w14:paraId="5487F417" w14:textId="77777777" w:rsidR="00B2418E" w:rsidRPr="00342BC8" w:rsidRDefault="00B2418E" w:rsidP="006F156B">
            <w:pPr>
              <w:jc w:val="center"/>
              <w:rPr>
                <w:color w:val="000000"/>
                <w:sz w:val="18"/>
                <w:szCs w:val="18"/>
              </w:rPr>
            </w:pPr>
            <w:r w:rsidRPr="00342BC8">
              <w:rPr>
                <w:color w:val="000000"/>
                <w:sz w:val="18"/>
                <w:szCs w:val="18"/>
              </w:rPr>
              <w:t>218,42</w:t>
            </w:r>
          </w:p>
        </w:tc>
        <w:tc>
          <w:tcPr>
            <w:tcW w:w="711" w:type="dxa"/>
            <w:tcBorders>
              <w:top w:val="nil"/>
              <w:left w:val="nil"/>
              <w:bottom w:val="single" w:sz="4" w:space="0" w:color="000000"/>
              <w:right w:val="single" w:sz="4" w:space="0" w:color="000000"/>
            </w:tcBorders>
            <w:shd w:val="clear" w:color="000000" w:fill="FFFFFF"/>
            <w:vAlign w:val="center"/>
            <w:hideMark/>
          </w:tcPr>
          <w:p w14:paraId="7EAC07B8" w14:textId="77777777" w:rsidR="00B2418E" w:rsidRPr="00342BC8" w:rsidRDefault="00B2418E" w:rsidP="006F156B">
            <w:pPr>
              <w:jc w:val="center"/>
              <w:rPr>
                <w:color w:val="000000"/>
                <w:sz w:val="18"/>
                <w:szCs w:val="18"/>
              </w:rPr>
            </w:pPr>
            <w:r w:rsidRPr="00342BC8">
              <w:rPr>
                <w:color w:val="000000"/>
                <w:sz w:val="18"/>
                <w:szCs w:val="18"/>
              </w:rPr>
              <w:t>210,32</w:t>
            </w:r>
          </w:p>
        </w:tc>
        <w:tc>
          <w:tcPr>
            <w:tcW w:w="711" w:type="dxa"/>
            <w:tcBorders>
              <w:top w:val="nil"/>
              <w:left w:val="nil"/>
              <w:bottom w:val="single" w:sz="4" w:space="0" w:color="000000"/>
              <w:right w:val="single" w:sz="4" w:space="0" w:color="000000"/>
            </w:tcBorders>
            <w:shd w:val="clear" w:color="000000" w:fill="FFFFFF"/>
            <w:vAlign w:val="center"/>
            <w:hideMark/>
          </w:tcPr>
          <w:p w14:paraId="28B1173B" w14:textId="77777777" w:rsidR="00B2418E" w:rsidRPr="00342BC8" w:rsidRDefault="00B2418E" w:rsidP="006F156B">
            <w:pPr>
              <w:jc w:val="center"/>
              <w:rPr>
                <w:color w:val="000000"/>
                <w:sz w:val="18"/>
                <w:szCs w:val="18"/>
              </w:rPr>
            </w:pPr>
            <w:r w:rsidRPr="00342BC8">
              <w:rPr>
                <w:color w:val="000000"/>
                <w:sz w:val="18"/>
                <w:szCs w:val="18"/>
              </w:rPr>
              <w:t>209,71</w:t>
            </w:r>
          </w:p>
        </w:tc>
        <w:tc>
          <w:tcPr>
            <w:tcW w:w="621" w:type="dxa"/>
            <w:tcBorders>
              <w:top w:val="nil"/>
              <w:left w:val="nil"/>
              <w:bottom w:val="single" w:sz="4" w:space="0" w:color="000000"/>
              <w:right w:val="single" w:sz="4" w:space="0" w:color="000000"/>
            </w:tcBorders>
            <w:shd w:val="clear" w:color="000000" w:fill="FFFFFF"/>
            <w:vAlign w:val="center"/>
            <w:hideMark/>
          </w:tcPr>
          <w:p w14:paraId="2CD4EFCD" w14:textId="77777777" w:rsidR="00B2418E" w:rsidRPr="00342BC8" w:rsidRDefault="00B2418E" w:rsidP="006F156B">
            <w:pPr>
              <w:jc w:val="center"/>
              <w:rPr>
                <w:color w:val="000000"/>
                <w:sz w:val="18"/>
                <w:szCs w:val="18"/>
              </w:rPr>
            </w:pPr>
            <w:r w:rsidRPr="00342BC8">
              <w:rPr>
                <w:color w:val="000000"/>
                <w:sz w:val="18"/>
                <w:szCs w:val="18"/>
              </w:rPr>
              <w:t>9,31</w:t>
            </w:r>
          </w:p>
        </w:tc>
        <w:tc>
          <w:tcPr>
            <w:tcW w:w="621" w:type="dxa"/>
            <w:tcBorders>
              <w:top w:val="nil"/>
              <w:left w:val="nil"/>
              <w:bottom w:val="single" w:sz="4" w:space="0" w:color="000000"/>
              <w:right w:val="single" w:sz="4" w:space="0" w:color="000000"/>
            </w:tcBorders>
            <w:shd w:val="clear" w:color="000000" w:fill="FFFFFF"/>
            <w:vAlign w:val="center"/>
            <w:hideMark/>
          </w:tcPr>
          <w:p w14:paraId="00005C40" w14:textId="77777777" w:rsidR="00B2418E" w:rsidRPr="00342BC8" w:rsidRDefault="00B2418E" w:rsidP="006F156B">
            <w:pPr>
              <w:jc w:val="center"/>
              <w:rPr>
                <w:color w:val="000000"/>
                <w:sz w:val="18"/>
                <w:szCs w:val="18"/>
              </w:rPr>
            </w:pPr>
            <w:r w:rsidRPr="00342BC8">
              <w:rPr>
                <w:color w:val="000000"/>
                <w:sz w:val="18"/>
                <w:szCs w:val="18"/>
              </w:rPr>
              <w:t>8,10</w:t>
            </w:r>
          </w:p>
        </w:tc>
        <w:tc>
          <w:tcPr>
            <w:tcW w:w="787" w:type="dxa"/>
            <w:tcBorders>
              <w:top w:val="nil"/>
              <w:left w:val="nil"/>
              <w:bottom w:val="single" w:sz="4" w:space="0" w:color="000000"/>
              <w:right w:val="single" w:sz="4" w:space="0" w:color="000000"/>
            </w:tcBorders>
            <w:shd w:val="clear" w:color="000000" w:fill="FFFFFF"/>
            <w:vAlign w:val="center"/>
            <w:hideMark/>
          </w:tcPr>
          <w:p w14:paraId="28DFAF62" w14:textId="77777777" w:rsidR="00B2418E" w:rsidRPr="00342BC8" w:rsidRDefault="00B2418E" w:rsidP="006F156B">
            <w:pPr>
              <w:jc w:val="center"/>
              <w:rPr>
                <w:color w:val="000000"/>
                <w:sz w:val="18"/>
                <w:szCs w:val="18"/>
              </w:rPr>
            </w:pPr>
            <w:r w:rsidRPr="00342BC8">
              <w:rPr>
                <w:color w:val="000000"/>
                <w:sz w:val="18"/>
                <w:szCs w:val="18"/>
              </w:rPr>
              <w:t>9,01</w:t>
            </w:r>
          </w:p>
        </w:tc>
        <w:tc>
          <w:tcPr>
            <w:tcW w:w="786" w:type="dxa"/>
            <w:tcBorders>
              <w:top w:val="nil"/>
              <w:left w:val="nil"/>
              <w:bottom w:val="single" w:sz="4" w:space="0" w:color="000000"/>
              <w:right w:val="single" w:sz="4" w:space="0" w:color="000000"/>
            </w:tcBorders>
            <w:shd w:val="clear" w:color="000000" w:fill="FFFFFF"/>
            <w:vAlign w:val="center"/>
            <w:hideMark/>
          </w:tcPr>
          <w:p w14:paraId="28581BEB" w14:textId="77777777" w:rsidR="00B2418E" w:rsidRPr="00342BC8" w:rsidRDefault="00B2418E" w:rsidP="006F156B">
            <w:pPr>
              <w:jc w:val="center"/>
              <w:rPr>
                <w:color w:val="000000"/>
                <w:sz w:val="18"/>
                <w:szCs w:val="18"/>
              </w:rPr>
            </w:pPr>
            <w:r w:rsidRPr="00342BC8">
              <w:rPr>
                <w:color w:val="000000"/>
                <w:sz w:val="18"/>
                <w:szCs w:val="18"/>
              </w:rPr>
              <w:t>9,01</w:t>
            </w:r>
          </w:p>
        </w:tc>
      </w:tr>
      <w:tr w:rsidR="00DE022C" w:rsidRPr="00342BC8" w14:paraId="3B97F66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75519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EC6FC45" w14:textId="77777777" w:rsidR="00B2418E" w:rsidRPr="00342BC8" w:rsidRDefault="00B2418E" w:rsidP="006F156B">
            <w:pPr>
              <w:jc w:val="center"/>
              <w:rPr>
                <w:color w:val="000000"/>
                <w:sz w:val="18"/>
                <w:szCs w:val="18"/>
              </w:rPr>
            </w:pPr>
            <w:r w:rsidRPr="00342BC8">
              <w:rPr>
                <w:color w:val="000000"/>
                <w:sz w:val="18"/>
                <w:szCs w:val="18"/>
              </w:rPr>
              <w:t>ТК Г</w:t>
            </w:r>
          </w:p>
        </w:tc>
        <w:tc>
          <w:tcPr>
            <w:tcW w:w="1577" w:type="dxa"/>
            <w:tcBorders>
              <w:top w:val="nil"/>
              <w:left w:val="nil"/>
              <w:bottom w:val="single" w:sz="4" w:space="0" w:color="000000"/>
              <w:right w:val="single" w:sz="4" w:space="0" w:color="000000"/>
            </w:tcBorders>
            <w:shd w:val="clear" w:color="000000" w:fill="FFFFFF"/>
            <w:vAlign w:val="center"/>
            <w:hideMark/>
          </w:tcPr>
          <w:p w14:paraId="12C8BFC1" w14:textId="77777777" w:rsidR="00B2418E" w:rsidRPr="00342BC8" w:rsidRDefault="00B2418E" w:rsidP="006F156B">
            <w:pPr>
              <w:jc w:val="center"/>
              <w:rPr>
                <w:color w:val="000000"/>
                <w:sz w:val="18"/>
                <w:szCs w:val="18"/>
              </w:rPr>
            </w:pPr>
            <w:r w:rsidRPr="00342BC8">
              <w:rPr>
                <w:color w:val="000000"/>
                <w:sz w:val="18"/>
                <w:szCs w:val="18"/>
              </w:rPr>
              <w:t>Гайдара 5</w:t>
            </w:r>
          </w:p>
        </w:tc>
        <w:tc>
          <w:tcPr>
            <w:tcW w:w="711" w:type="dxa"/>
            <w:tcBorders>
              <w:top w:val="nil"/>
              <w:left w:val="nil"/>
              <w:bottom w:val="single" w:sz="4" w:space="0" w:color="000000"/>
              <w:right w:val="single" w:sz="4" w:space="0" w:color="000000"/>
            </w:tcBorders>
            <w:shd w:val="clear" w:color="000000" w:fill="FFFFFF"/>
            <w:vAlign w:val="center"/>
            <w:hideMark/>
          </w:tcPr>
          <w:p w14:paraId="3A711D0A"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073DEE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83A13D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717D821" w14:textId="77777777" w:rsidR="00B2418E" w:rsidRPr="00342BC8" w:rsidRDefault="00B2418E" w:rsidP="006F156B">
            <w:pPr>
              <w:jc w:val="center"/>
              <w:rPr>
                <w:color w:val="000000"/>
                <w:sz w:val="18"/>
                <w:szCs w:val="18"/>
              </w:rPr>
            </w:pPr>
            <w:r w:rsidRPr="00342BC8">
              <w:rPr>
                <w:color w:val="000000"/>
                <w:sz w:val="18"/>
                <w:szCs w:val="18"/>
              </w:rPr>
              <w:t>2,32</w:t>
            </w:r>
          </w:p>
        </w:tc>
        <w:tc>
          <w:tcPr>
            <w:tcW w:w="915" w:type="dxa"/>
            <w:tcBorders>
              <w:top w:val="nil"/>
              <w:left w:val="nil"/>
              <w:bottom w:val="single" w:sz="4" w:space="0" w:color="000000"/>
              <w:right w:val="single" w:sz="4" w:space="0" w:color="000000"/>
            </w:tcBorders>
            <w:shd w:val="clear" w:color="000000" w:fill="FFFFFF"/>
            <w:vAlign w:val="center"/>
            <w:hideMark/>
          </w:tcPr>
          <w:p w14:paraId="38CB263B" w14:textId="77777777" w:rsidR="00B2418E" w:rsidRPr="00342BC8" w:rsidRDefault="00B2418E" w:rsidP="006F156B">
            <w:pPr>
              <w:jc w:val="center"/>
              <w:rPr>
                <w:color w:val="000000"/>
                <w:sz w:val="18"/>
                <w:szCs w:val="18"/>
              </w:rPr>
            </w:pPr>
            <w:r w:rsidRPr="00342BC8">
              <w:rPr>
                <w:color w:val="000000"/>
                <w:sz w:val="18"/>
                <w:szCs w:val="18"/>
              </w:rPr>
              <w:t>-2,32</w:t>
            </w:r>
          </w:p>
        </w:tc>
        <w:tc>
          <w:tcPr>
            <w:tcW w:w="641" w:type="dxa"/>
            <w:tcBorders>
              <w:top w:val="nil"/>
              <w:left w:val="nil"/>
              <w:bottom w:val="single" w:sz="4" w:space="0" w:color="000000"/>
              <w:right w:val="single" w:sz="4" w:space="0" w:color="000000"/>
            </w:tcBorders>
            <w:shd w:val="clear" w:color="000000" w:fill="FFFFFF"/>
            <w:vAlign w:val="center"/>
            <w:hideMark/>
          </w:tcPr>
          <w:p w14:paraId="648680C5"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1706EF85"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001F6EA7" w14:textId="77777777" w:rsidR="00B2418E" w:rsidRPr="00342BC8" w:rsidRDefault="00B2418E" w:rsidP="006F156B">
            <w:pPr>
              <w:jc w:val="center"/>
              <w:rPr>
                <w:color w:val="000000"/>
                <w:sz w:val="18"/>
                <w:szCs w:val="18"/>
              </w:rPr>
            </w:pPr>
            <w:r w:rsidRPr="00342BC8">
              <w:rPr>
                <w:color w:val="000000"/>
                <w:sz w:val="18"/>
                <w:szCs w:val="18"/>
              </w:rPr>
              <w:t>17,81</w:t>
            </w:r>
          </w:p>
        </w:tc>
        <w:tc>
          <w:tcPr>
            <w:tcW w:w="623" w:type="dxa"/>
            <w:tcBorders>
              <w:top w:val="nil"/>
              <w:left w:val="nil"/>
              <w:bottom w:val="single" w:sz="4" w:space="0" w:color="000000"/>
              <w:right w:val="single" w:sz="4" w:space="0" w:color="000000"/>
            </w:tcBorders>
            <w:shd w:val="clear" w:color="000000" w:fill="FFFFFF"/>
            <w:vAlign w:val="center"/>
            <w:hideMark/>
          </w:tcPr>
          <w:p w14:paraId="50E4AC06" w14:textId="77777777" w:rsidR="00B2418E" w:rsidRPr="00342BC8" w:rsidRDefault="00B2418E" w:rsidP="006F156B">
            <w:pPr>
              <w:jc w:val="center"/>
              <w:rPr>
                <w:color w:val="000000"/>
                <w:sz w:val="18"/>
                <w:szCs w:val="18"/>
              </w:rPr>
            </w:pPr>
            <w:r w:rsidRPr="00342BC8">
              <w:rPr>
                <w:color w:val="000000"/>
                <w:sz w:val="18"/>
                <w:szCs w:val="18"/>
              </w:rPr>
              <w:t>18,06</w:t>
            </w:r>
          </w:p>
        </w:tc>
        <w:tc>
          <w:tcPr>
            <w:tcW w:w="623" w:type="dxa"/>
            <w:tcBorders>
              <w:top w:val="nil"/>
              <w:left w:val="nil"/>
              <w:bottom w:val="single" w:sz="4" w:space="0" w:color="000000"/>
              <w:right w:val="single" w:sz="4" w:space="0" w:color="000000"/>
            </w:tcBorders>
            <w:shd w:val="clear" w:color="000000" w:fill="FFFFFF"/>
            <w:vAlign w:val="center"/>
            <w:hideMark/>
          </w:tcPr>
          <w:p w14:paraId="6FA8343A" w14:textId="77777777" w:rsidR="00B2418E" w:rsidRPr="00342BC8" w:rsidRDefault="00B2418E" w:rsidP="006F156B">
            <w:pPr>
              <w:jc w:val="center"/>
              <w:rPr>
                <w:color w:val="000000"/>
                <w:sz w:val="18"/>
                <w:szCs w:val="18"/>
              </w:rPr>
            </w:pPr>
            <w:r w:rsidRPr="00342BC8">
              <w:rPr>
                <w:color w:val="000000"/>
                <w:sz w:val="18"/>
                <w:szCs w:val="18"/>
              </w:rPr>
              <w:t>10,02</w:t>
            </w:r>
          </w:p>
        </w:tc>
        <w:tc>
          <w:tcPr>
            <w:tcW w:w="623" w:type="dxa"/>
            <w:tcBorders>
              <w:top w:val="nil"/>
              <w:left w:val="nil"/>
              <w:bottom w:val="single" w:sz="4" w:space="0" w:color="000000"/>
              <w:right w:val="single" w:sz="4" w:space="0" w:color="000000"/>
            </w:tcBorders>
            <w:shd w:val="clear" w:color="000000" w:fill="FFFFFF"/>
            <w:vAlign w:val="center"/>
            <w:hideMark/>
          </w:tcPr>
          <w:p w14:paraId="22E87954" w14:textId="77777777" w:rsidR="00B2418E" w:rsidRPr="00342BC8" w:rsidRDefault="00B2418E" w:rsidP="006F156B">
            <w:pPr>
              <w:jc w:val="center"/>
              <w:rPr>
                <w:color w:val="000000"/>
                <w:sz w:val="18"/>
                <w:szCs w:val="18"/>
              </w:rPr>
            </w:pPr>
            <w:r w:rsidRPr="00342BC8">
              <w:rPr>
                <w:color w:val="000000"/>
                <w:sz w:val="18"/>
                <w:szCs w:val="18"/>
              </w:rPr>
              <w:t>9,71</w:t>
            </w:r>
          </w:p>
        </w:tc>
        <w:tc>
          <w:tcPr>
            <w:tcW w:w="714" w:type="dxa"/>
            <w:tcBorders>
              <w:top w:val="nil"/>
              <w:left w:val="nil"/>
              <w:bottom w:val="single" w:sz="4" w:space="0" w:color="000000"/>
              <w:right w:val="single" w:sz="4" w:space="0" w:color="000000"/>
            </w:tcBorders>
            <w:shd w:val="clear" w:color="000000" w:fill="FFFFFF"/>
            <w:vAlign w:val="center"/>
            <w:hideMark/>
          </w:tcPr>
          <w:p w14:paraId="4B83407D" w14:textId="77777777" w:rsidR="00B2418E" w:rsidRPr="00342BC8" w:rsidRDefault="00B2418E" w:rsidP="006F156B">
            <w:pPr>
              <w:jc w:val="center"/>
              <w:rPr>
                <w:color w:val="000000"/>
                <w:sz w:val="18"/>
                <w:szCs w:val="18"/>
              </w:rPr>
            </w:pPr>
            <w:r w:rsidRPr="00342BC8">
              <w:rPr>
                <w:color w:val="000000"/>
                <w:sz w:val="18"/>
                <w:szCs w:val="18"/>
              </w:rPr>
              <w:t>218,42</w:t>
            </w:r>
          </w:p>
        </w:tc>
        <w:tc>
          <w:tcPr>
            <w:tcW w:w="711" w:type="dxa"/>
            <w:tcBorders>
              <w:top w:val="nil"/>
              <w:left w:val="nil"/>
              <w:bottom w:val="single" w:sz="4" w:space="0" w:color="000000"/>
              <w:right w:val="single" w:sz="4" w:space="0" w:color="000000"/>
            </w:tcBorders>
            <w:shd w:val="clear" w:color="000000" w:fill="FFFFFF"/>
            <w:vAlign w:val="center"/>
            <w:hideMark/>
          </w:tcPr>
          <w:p w14:paraId="054DE55D" w14:textId="77777777" w:rsidR="00B2418E" w:rsidRPr="00342BC8" w:rsidRDefault="00B2418E" w:rsidP="006F156B">
            <w:pPr>
              <w:jc w:val="center"/>
              <w:rPr>
                <w:color w:val="000000"/>
                <w:sz w:val="18"/>
                <w:szCs w:val="18"/>
              </w:rPr>
            </w:pPr>
            <w:r w:rsidRPr="00342BC8">
              <w:rPr>
                <w:color w:val="000000"/>
                <w:sz w:val="18"/>
                <w:szCs w:val="18"/>
              </w:rPr>
              <w:t>218,39</w:t>
            </w:r>
          </w:p>
        </w:tc>
        <w:tc>
          <w:tcPr>
            <w:tcW w:w="711" w:type="dxa"/>
            <w:tcBorders>
              <w:top w:val="nil"/>
              <w:left w:val="nil"/>
              <w:bottom w:val="single" w:sz="4" w:space="0" w:color="000000"/>
              <w:right w:val="single" w:sz="4" w:space="0" w:color="000000"/>
            </w:tcBorders>
            <w:shd w:val="clear" w:color="000000" w:fill="FFFFFF"/>
            <w:vAlign w:val="center"/>
            <w:hideMark/>
          </w:tcPr>
          <w:p w14:paraId="1864CE1F" w14:textId="77777777" w:rsidR="00B2418E" w:rsidRPr="00342BC8" w:rsidRDefault="00B2418E" w:rsidP="006F156B">
            <w:pPr>
              <w:jc w:val="center"/>
              <w:rPr>
                <w:color w:val="000000"/>
                <w:sz w:val="18"/>
                <w:szCs w:val="18"/>
              </w:rPr>
            </w:pPr>
            <w:r w:rsidRPr="00342BC8">
              <w:rPr>
                <w:color w:val="000000"/>
                <w:sz w:val="18"/>
                <w:szCs w:val="18"/>
              </w:rPr>
              <w:t>210,35</w:t>
            </w:r>
          </w:p>
        </w:tc>
        <w:tc>
          <w:tcPr>
            <w:tcW w:w="711" w:type="dxa"/>
            <w:tcBorders>
              <w:top w:val="nil"/>
              <w:left w:val="nil"/>
              <w:bottom w:val="single" w:sz="4" w:space="0" w:color="000000"/>
              <w:right w:val="single" w:sz="4" w:space="0" w:color="000000"/>
            </w:tcBorders>
            <w:shd w:val="clear" w:color="000000" w:fill="FFFFFF"/>
            <w:vAlign w:val="center"/>
            <w:hideMark/>
          </w:tcPr>
          <w:p w14:paraId="6E442A9D" w14:textId="77777777" w:rsidR="00B2418E" w:rsidRPr="00342BC8" w:rsidRDefault="00B2418E" w:rsidP="006F156B">
            <w:pPr>
              <w:jc w:val="center"/>
              <w:rPr>
                <w:color w:val="000000"/>
                <w:sz w:val="18"/>
                <w:szCs w:val="18"/>
              </w:rPr>
            </w:pPr>
            <w:r w:rsidRPr="00342BC8">
              <w:rPr>
                <w:color w:val="000000"/>
                <w:sz w:val="18"/>
                <w:szCs w:val="18"/>
              </w:rPr>
              <w:t>210,32</w:t>
            </w:r>
          </w:p>
        </w:tc>
        <w:tc>
          <w:tcPr>
            <w:tcW w:w="621" w:type="dxa"/>
            <w:tcBorders>
              <w:top w:val="nil"/>
              <w:left w:val="nil"/>
              <w:bottom w:val="single" w:sz="4" w:space="0" w:color="000000"/>
              <w:right w:val="single" w:sz="4" w:space="0" w:color="000000"/>
            </w:tcBorders>
            <w:shd w:val="clear" w:color="000000" w:fill="FFFFFF"/>
            <w:vAlign w:val="center"/>
            <w:hideMark/>
          </w:tcPr>
          <w:p w14:paraId="4823C172" w14:textId="77777777" w:rsidR="00B2418E" w:rsidRPr="00342BC8" w:rsidRDefault="00B2418E" w:rsidP="006F156B">
            <w:pPr>
              <w:jc w:val="center"/>
              <w:rPr>
                <w:color w:val="000000"/>
                <w:sz w:val="18"/>
                <w:szCs w:val="18"/>
              </w:rPr>
            </w:pPr>
            <w:r w:rsidRPr="00342BC8">
              <w:rPr>
                <w:color w:val="000000"/>
                <w:sz w:val="18"/>
                <w:szCs w:val="18"/>
              </w:rPr>
              <w:t>8,10</w:t>
            </w:r>
          </w:p>
        </w:tc>
        <w:tc>
          <w:tcPr>
            <w:tcW w:w="621" w:type="dxa"/>
            <w:tcBorders>
              <w:top w:val="nil"/>
              <w:left w:val="nil"/>
              <w:bottom w:val="single" w:sz="4" w:space="0" w:color="000000"/>
              <w:right w:val="single" w:sz="4" w:space="0" w:color="000000"/>
            </w:tcBorders>
            <w:shd w:val="clear" w:color="000000" w:fill="FFFFFF"/>
            <w:vAlign w:val="center"/>
            <w:hideMark/>
          </w:tcPr>
          <w:p w14:paraId="1EC1085C" w14:textId="77777777" w:rsidR="00B2418E" w:rsidRPr="00342BC8" w:rsidRDefault="00B2418E" w:rsidP="006F156B">
            <w:pPr>
              <w:jc w:val="center"/>
              <w:rPr>
                <w:color w:val="000000"/>
                <w:sz w:val="18"/>
                <w:szCs w:val="18"/>
              </w:rPr>
            </w:pPr>
            <w:r w:rsidRPr="00342BC8">
              <w:rPr>
                <w:color w:val="000000"/>
                <w:sz w:val="18"/>
                <w:szCs w:val="18"/>
              </w:rPr>
              <w:t>8,04</w:t>
            </w:r>
          </w:p>
        </w:tc>
        <w:tc>
          <w:tcPr>
            <w:tcW w:w="787" w:type="dxa"/>
            <w:tcBorders>
              <w:top w:val="nil"/>
              <w:left w:val="nil"/>
              <w:bottom w:val="single" w:sz="4" w:space="0" w:color="000000"/>
              <w:right w:val="single" w:sz="4" w:space="0" w:color="000000"/>
            </w:tcBorders>
            <w:shd w:val="clear" w:color="000000" w:fill="FFFFFF"/>
            <w:vAlign w:val="center"/>
            <w:hideMark/>
          </w:tcPr>
          <w:p w14:paraId="6E6A7202" w14:textId="77777777" w:rsidR="00B2418E" w:rsidRPr="00342BC8" w:rsidRDefault="00B2418E" w:rsidP="006F156B">
            <w:pPr>
              <w:jc w:val="center"/>
              <w:rPr>
                <w:color w:val="000000"/>
                <w:sz w:val="18"/>
                <w:szCs w:val="18"/>
              </w:rPr>
            </w:pPr>
            <w:r w:rsidRPr="00342BC8">
              <w:rPr>
                <w:color w:val="000000"/>
                <w:sz w:val="18"/>
                <w:szCs w:val="18"/>
              </w:rPr>
              <w:t>5,60</w:t>
            </w:r>
          </w:p>
        </w:tc>
        <w:tc>
          <w:tcPr>
            <w:tcW w:w="786" w:type="dxa"/>
            <w:tcBorders>
              <w:top w:val="nil"/>
              <w:left w:val="nil"/>
              <w:bottom w:val="single" w:sz="4" w:space="0" w:color="000000"/>
              <w:right w:val="single" w:sz="4" w:space="0" w:color="000000"/>
            </w:tcBorders>
            <w:shd w:val="clear" w:color="000000" w:fill="FFFFFF"/>
            <w:vAlign w:val="center"/>
            <w:hideMark/>
          </w:tcPr>
          <w:p w14:paraId="04A4A699" w14:textId="77777777" w:rsidR="00B2418E" w:rsidRPr="00342BC8" w:rsidRDefault="00B2418E" w:rsidP="006F156B">
            <w:pPr>
              <w:jc w:val="center"/>
              <w:rPr>
                <w:color w:val="000000"/>
                <w:sz w:val="18"/>
                <w:szCs w:val="18"/>
              </w:rPr>
            </w:pPr>
            <w:r w:rsidRPr="00342BC8">
              <w:rPr>
                <w:color w:val="000000"/>
                <w:sz w:val="18"/>
                <w:szCs w:val="18"/>
              </w:rPr>
              <w:t>5,60</w:t>
            </w:r>
          </w:p>
        </w:tc>
      </w:tr>
      <w:tr w:rsidR="00DE022C" w:rsidRPr="00342BC8" w14:paraId="0981F47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D4977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9C2DBF0" w14:textId="77777777" w:rsidR="00B2418E" w:rsidRPr="00342BC8" w:rsidRDefault="00B2418E" w:rsidP="006F156B">
            <w:pPr>
              <w:jc w:val="center"/>
              <w:rPr>
                <w:color w:val="000000"/>
                <w:sz w:val="18"/>
                <w:szCs w:val="18"/>
              </w:rPr>
            </w:pPr>
            <w:r w:rsidRPr="00342BC8">
              <w:rPr>
                <w:color w:val="000000"/>
                <w:sz w:val="18"/>
                <w:szCs w:val="18"/>
              </w:rPr>
              <w:t>ТК Г</w:t>
            </w:r>
          </w:p>
        </w:tc>
        <w:tc>
          <w:tcPr>
            <w:tcW w:w="1577" w:type="dxa"/>
            <w:tcBorders>
              <w:top w:val="nil"/>
              <w:left w:val="nil"/>
              <w:bottom w:val="single" w:sz="4" w:space="0" w:color="000000"/>
              <w:right w:val="single" w:sz="4" w:space="0" w:color="000000"/>
            </w:tcBorders>
            <w:shd w:val="clear" w:color="000000" w:fill="FFFFFF"/>
            <w:vAlign w:val="center"/>
            <w:hideMark/>
          </w:tcPr>
          <w:p w14:paraId="337C52C4" w14:textId="77777777" w:rsidR="00B2418E" w:rsidRPr="00342BC8" w:rsidRDefault="00B2418E" w:rsidP="006F156B">
            <w:pPr>
              <w:jc w:val="center"/>
              <w:rPr>
                <w:color w:val="000000"/>
                <w:sz w:val="18"/>
                <w:szCs w:val="18"/>
              </w:rPr>
            </w:pPr>
            <w:r w:rsidRPr="00342BC8">
              <w:rPr>
                <w:color w:val="000000"/>
                <w:sz w:val="18"/>
                <w:szCs w:val="18"/>
              </w:rPr>
              <w:t>ТК Д</w:t>
            </w:r>
          </w:p>
        </w:tc>
        <w:tc>
          <w:tcPr>
            <w:tcW w:w="711" w:type="dxa"/>
            <w:tcBorders>
              <w:top w:val="nil"/>
              <w:left w:val="nil"/>
              <w:bottom w:val="single" w:sz="4" w:space="0" w:color="000000"/>
              <w:right w:val="single" w:sz="4" w:space="0" w:color="000000"/>
            </w:tcBorders>
            <w:shd w:val="clear" w:color="000000" w:fill="FFFFFF"/>
            <w:vAlign w:val="center"/>
            <w:hideMark/>
          </w:tcPr>
          <w:p w14:paraId="437FF51B" w14:textId="77777777" w:rsidR="00B2418E" w:rsidRPr="00342BC8" w:rsidRDefault="00B2418E" w:rsidP="006F156B">
            <w:pPr>
              <w:jc w:val="center"/>
              <w:rPr>
                <w:color w:val="000000"/>
                <w:sz w:val="18"/>
                <w:szCs w:val="18"/>
              </w:rPr>
            </w:pPr>
            <w:r w:rsidRPr="00342BC8">
              <w:rPr>
                <w:color w:val="000000"/>
                <w:sz w:val="18"/>
                <w:szCs w:val="18"/>
              </w:rPr>
              <w:t>38,20</w:t>
            </w:r>
          </w:p>
        </w:tc>
        <w:tc>
          <w:tcPr>
            <w:tcW w:w="590" w:type="dxa"/>
            <w:tcBorders>
              <w:top w:val="nil"/>
              <w:left w:val="nil"/>
              <w:bottom w:val="single" w:sz="4" w:space="0" w:color="000000"/>
              <w:right w:val="single" w:sz="4" w:space="0" w:color="000000"/>
            </w:tcBorders>
            <w:shd w:val="clear" w:color="000000" w:fill="FFFFFF"/>
            <w:vAlign w:val="center"/>
            <w:hideMark/>
          </w:tcPr>
          <w:p w14:paraId="1EEAE6B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4A21FD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AAC9D1A" w14:textId="77777777" w:rsidR="00B2418E" w:rsidRPr="00342BC8" w:rsidRDefault="00B2418E" w:rsidP="006F156B">
            <w:pPr>
              <w:jc w:val="center"/>
              <w:rPr>
                <w:color w:val="000000"/>
                <w:sz w:val="18"/>
                <w:szCs w:val="18"/>
              </w:rPr>
            </w:pPr>
            <w:r w:rsidRPr="00342BC8">
              <w:rPr>
                <w:color w:val="000000"/>
                <w:sz w:val="18"/>
                <w:szCs w:val="18"/>
              </w:rPr>
              <w:t>4,98</w:t>
            </w:r>
          </w:p>
        </w:tc>
        <w:tc>
          <w:tcPr>
            <w:tcW w:w="915" w:type="dxa"/>
            <w:tcBorders>
              <w:top w:val="nil"/>
              <w:left w:val="nil"/>
              <w:bottom w:val="single" w:sz="4" w:space="0" w:color="000000"/>
              <w:right w:val="single" w:sz="4" w:space="0" w:color="000000"/>
            </w:tcBorders>
            <w:shd w:val="clear" w:color="000000" w:fill="FFFFFF"/>
            <w:vAlign w:val="center"/>
            <w:hideMark/>
          </w:tcPr>
          <w:p w14:paraId="5B13BD0B" w14:textId="77777777" w:rsidR="00B2418E" w:rsidRPr="00342BC8" w:rsidRDefault="00B2418E" w:rsidP="006F156B">
            <w:pPr>
              <w:jc w:val="center"/>
              <w:rPr>
                <w:color w:val="000000"/>
                <w:sz w:val="18"/>
                <w:szCs w:val="18"/>
              </w:rPr>
            </w:pPr>
            <w:r w:rsidRPr="00342BC8">
              <w:rPr>
                <w:color w:val="000000"/>
                <w:sz w:val="18"/>
                <w:szCs w:val="18"/>
              </w:rPr>
              <w:t>-4,98</w:t>
            </w:r>
          </w:p>
        </w:tc>
        <w:tc>
          <w:tcPr>
            <w:tcW w:w="641" w:type="dxa"/>
            <w:tcBorders>
              <w:top w:val="nil"/>
              <w:left w:val="nil"/>
              <w:bottom w:val="single" w:sz="4" w:space="0" w:color="000000"/>
              <w:right w:val="single" w:sz="4" w:space="0" w:color="000000"/>
            </w:tcBorders>
            <w:shd w:val="clear" w:color="000000" w:fill="FFFFFF"/>
            <w:vAlign w:val="center"/>
            <w:hideMark/>
          </w:tcPr>
          <w:p w14:paraId="1F483D98"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316FA798"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237D2E9D" w14:textId="77777777" w:rsidR="00B2418E" w:rsidRPr="00342BC8" w:rsidRDefault="00B2418E" w:rsidP="006F156B">
            <w:pPr>
              <w:jc w:val="center"/>
              <w:rPr>
                <w:color w:val="000000"/>
                <w:sz w:val="18"/>
                <w:szCs w:val="18"/>
              </w:rPr>
            </w:pPr>
            <w:r w:rsidRPr="00342BC8">
              <w:rPr>
                <w:color w:val="000000"/>
                <w:sz w:val="18"/>
                <w:szCs w:val="18"/>
              </w:rPr>
              <w:t>17,81</w:t>
            </w:r>
          </w:p>
        </w:tc>
        <w:tc>
          <w:tcPr>
            <w:tcW w:w="623" w:type="dxa"/>
            <w:tcBorders>
              <w:top w:val="nil"/>
              <w:left w:val="nil"/>
              <w:bottom w:val="single" w:sz="4" w:space="0" w:color="000000"/>
              <w:right w:val="single" w:sz="4" w:space="0" w:color="000000"/>
            </w:tcBorders>
            <w:shd w:val="clear" w:color="000000" w:fill="FFFFFF"/>
            <w:vAlign w:val="center"/>
            <w:hideMark/>
          </w:tcPr>
          <w:p w14:paraId="1471FFF3" w14:textId="77777777" w:rsidR="00B2418E" w:rsidRPr="00342BC8" w:rsidRDefault="00B2418E" w:rsidP="006F156B">
            <w:pPr>
              <w:jc w:val="center"/>
              <w:rPr>
                <w:color w:val="000000"/>
                <w:sz w:val="18"/>
                <w:szCs w:val="18"/>
              </w:rPr>
            </w:pPr>
            <w:r w:rsidRPr="00342BC8">
              <w:rPr>
                <w:color w:val="000000"/>
                <w:sz w:val="18"/>
                <w:szCs w:val="18"/>
              </w:rPr>
              <w:t>17,13</w:t>
            </w:r>
          </w:p>
        </w:tc>
        <w:tc>
          <w:tcPr>
            <w:tcW w:w="623" w:type="dxa"/>
            <w:tcBorders>
              <w:top w:val="nil"/>
              <w:left w:val="nil"/>
              <w:bottom w:val="single" w:sz="4" w:space="0" w:color="000000"/>
              <w:right w:val="single" w:sz="4" w:space="0" w:color="000000"/>
            </w:tcBorders>
            <w:shd w:val="clear" w:color="000000" w:fill="FFFFFF"/>
            <w:vAlign w:val="center"/>
            <w:hideMark/>
          </w:tcPr>
          <w:p w14:paraId="7474C89E" w14:textId="77777777" w:rsidR="00B2418E" w:rsidRPr="00342BC8" w:rsidRDefault="00B2418E" w:rsidP="006F156B">
            <w:pPr>
              <w:jc w:val="center"/>
              <w:rPr>
                <w:color w:val="000000"/>
                <w:sz w:val="18"/>
                <w:szCs w:val="18"/>
              </w:rPr>
            </w:pPr>
            <w:r w:rsidRPr="00342BC8">
              <w:rPr>
                <w:color w:val="000000"/>
                <w:sz w:val="18"/>
                <w:szCs w:val="18"/>
              </w:rPr>
              <w:t>9,19</w:t>
            </w:r>
          </w:p>
        </w:tc>
        <w:tc>
          <w:tcPr>
            <w:tcW w:w="623" w:type="dxa"/>
            <w:tcBorders>
              <w:top w:val="nil"/>
              <w:left w:val="nil"/>
              <w:bottom w:val="single" w:sz="4" w:space="0" w:color="000000"/>
              <w:right w:val="single" w:sz="4" w:space="0" w:color="000000"/>
            </w:tcBorders>
            <w:shd w:val="clear" w:color="000000" w:fill="FFFFFF"/>
            <w:vAlign w:val="center"/>
            <w:hideMark/>
          </w:tcPr>
          <w:p w14:paraId="3F415035" w14:textId="77777777" w:rsidR="00B2418E" w:rsidRPr="00342BC8" w:rsidRDefault="00B2418E" w:rsidP="006F156B">
            <w:pPr>
              <w:jc w:val="center"/>
              <w:rPr>
                <w:color w:val="000000"/>
                <w:sz w:val="18"/>
                <w:szCs w:val="18"/>
              </w:rPr>
            </w:pPr>
            <w:r w:rsidRPr="00342BC8">
              <w:rPr>
                <w:color w:val="000000"/>
                <w:sz w:val="18"/>
                <w:szCs w:val="18"/>
              </w:rPr>
              <w:t>9,71</w:t>
            </w:r>
          </w:p>
        </w:tc>
        <w:tc>
          <w:tcPr>
            <w:tcW w:w="714" w:type="dxa"/>
            <w:tcBorders>
              <w:top w:val="nil"/>
              <w:left w:val="nil"/>
              <w:bottom w:val="single" w:sz="4" w:space="0" w:color="000000"/>
              <w:right w:val="single" w:sz="4" w:space="0" w:color="000000"/>
            </w:tcBorders>
            <w:shd w:val="clear" w:color="000000" w:fill="FFFFFF"/>
            <w:vAlign w:val="center"/>
            <w:hideMark/>
          </w:tcPr>
          <w:p w14:paraId="47AED001" w14:textId="77777777" w:rsidR="00B2418E" w:rsidRPr="00342BC8" w:rsidRDefault="00B2418E" w:rsidP="006F156B">
            <w:pPr>
              <w:jc w:val="center"/>
              <w:rPr>
                <w:color w:val="000000"/>
                <w:sz w:val="18"/>
                <w:szCs w:val="18"/>
              </w:rPr>
            </w:pPr>
            <w:r w:rsidRPr="00342BC8">
              <w:rPr>
                <w:color w:val="000000"/>
                <w:sz w:val="18"/>
                <w:szCs w:val="18"/>
              </w:rPr>
              <w:t>218,42</w:t>
            </w:r>
          </w:p>
        </w:tc>
        <w:tc>
          <w:tcPr>
            <w:tcW w:w="711" w:type="dxa"/>
            <w:tcBorders>
              <w:top w:val="nil"/>
              <w:left w:val="nil"/>
              <w:bottom w:val="single" w:sz="4" w:space="0" w:color="000000"/>
              <w:right w:val="single" w:sz="4" w:space="0" w:color="000000"/>
            </w:tcBorders>
            <w:shd w:val="clear" w:color="000000" w:fill="FFFFFF"/>
            <w:vAlign w:val="center"/>
            <w:hideMark/>
          </w:tcPr>
          <w:p w14:paraId="186E8C89"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641212E6"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246BE510" w14:textId="77777777" w:rsidR="00B2418E" w:rsidRPr="00342BC8" w:rsidRDefault="00B2418E" w:rsidP="006F156B">
            <w:pPr>
              <w:jc w:val="center"/>
              <w:rPr>
                <w:color w:val="000000"/>
                <w:sz w:val="18"/>
                <w:szCs w:val="18"/>
              </w:rPr>
            </w:pPr>
            <w:r w:rsidRPr="00342BC8">
              <w:rPr>
                <w:color w:val="000000"/>
                <w:sz w:val="18"/>
                <w:szCs w:val="18"/>
              </w:rPr>
              <w:t>210,32</w:t>
            </w:r>
          </w:p>
        </w:tc>
        <w:tc>
          <w:tcPr>
            <w:tcW w:w="621" w:type="dxa"/>
            <w:tcBorders>
              <w:top w:val="nil"/>
              <w:left w:val="nil"/>
              <w:bottom w:val="single" w:sz="4" w:space="0" w:color="000000"/>
              <w:right w:val="single" w:sz="4" w:space="0" w:color="000000"/>
            </w:tcBorders>
            <w:shd w:val="clear" w:color="000000" w:fill="FFFFFF"/>
            <w:vAlign w:val="center"/>
            <w:hideMark/>
          </w:tcPr>
          <w:p w14:paraId="5A3F52AE" w14:textId="77777777" w:rsidR="00B2418E" w:rsidRPr="00342BC8" w:rsidRDefault="00B2418E" w:rsidP="006F156B">
            <w:pPr>
              <w:jc w:val="center"/>
              <w:rPr>
                <w:color w:val="000000"/>
                <w:sz w:val="18"/>
                <w:szCs w:val="18"/>
              </w:rPr>
            </w:pPr>
            <w:r w:rsidRPr="00342BC8">
              <w:rPr>
                <w:color w:val="000000"/>
                <w:sz w:val="18"/>
                <w:szCs w:val="18"/>
              </w:rPr>
              <w:t>8,10</w:t>
            </w:r>
          </w:p>
        </w:tc>
        <w:tc>
          <w:tcPr>
            <w:tcW w:w="621" w:type="dxa"/>
            <w:tcBorders>
              <w:top w:val="nil"/>
              <w:left w:val="nil"/>
              <w:bottom w:val="single" w:sz="4" w:space="0" w:color="000000"/>
              <w:right w:val="single" w:sz="4" w:space="0" w:color="000000"/>
            </w:tcBorders>
            <w:shd w:val="clear" w:color="000000" w:fill="FFFFFF"/>
            <w:vAlign w:val="center"/>
            <w:hideMark/>
          </w:tcPr>
          <w:p w14:paraId="4A53BC12" w14:textId="77777777" w:rsidR="00B2418E" w:rsidRPr="00342BC8" w:rsidRDefault="00B2418E" w:rsidP="006F156B">
            <w:pPr>
              <w:jc w:val="center"/>
              <w:rPr>
                <w:color w:val="000000"/>
                <w:sz w:val="18"/>
                <w:szCs w:val="18"/>
              </w:rPr>
            </w:pPr>
            <w:r w:rsidRPr="00342BC8">
              <w:rPr>
                <w:color w:val="000000"/>
                <w:sz w:val="18"/>
                <w:szCs w:val="18"/>
              </w:rPr>
              <w:t>7,94</w:t>
            </w:r>
          </w:p>
        </w:tc>
        <w:tc>
          <w:tcPr>
            <w:tcW w:w="787" w:type="dxa"/>
            <w:tcBorders>
              <w:top w:val="nil"/>
              <w:left w:val="nil"/>
              <w:bottom w:val="single" w:sz="4" w:space="0" w:color="000000"/>
              <w:right w:val="single" w:sz="4" w:space="0" w:color="000000"/>
            </w:tcBorders>
            <w:shd w:val="clear" w:color="000000" w:fill="FFFFFF"/>
            <w:vAlign w:val="center"/>
            <w:hideMark/>
          </w:tcPr>
          <w:p w14:paraId="0962D6BC" w14:textId="77777777" w:rsidR="00B2418E" w:rsidRPr="00342BC8" w:rsidRDefault="00B2418E" w:rsidP="006F156B">
            <w:pPr>
              <w:jc w:val="center"/>
              <w:rPr>
                <w:color w:val="000000"/>
                <w:sz w:val="18"/>
                <w:szCs w:val="18"/>
              </w:rPr>
            </w:pPr>
            <w:r w:rsidRPr="00342BC8">
              <w:rPr>
                <w:color w:val="000000"/>
                <w:sz w:val="18"/>
                <w:szCs w:val="18"/>
              </w:rPr>
              <w:t>2,07</w:t>
            </w:r>
          </w:p>
        </w:tc>
        <w:tc>
          <w:tcPr>
            <w:tcW w:w="786" w:type="dxa"/>
            <w:tcBorders>
              <w:top w:val="nil"/>
              <w:left w:val="nil"/>
              <w:bottom w:val="single" w:sz="4" w:space="0" w:color="000000"/>
              <w:right w:val="single" w:sz="4" w:space="0" w:color="000000"/>
            </w:tcBorders>
            <w:shd w:val="clear" w:color="000000" w:fill="FFFFFF"/>
            <w:vAlign w:val="center"/>
            <w:hideMark/>
          </w:tcPr>
          <w:p w14:paraId="2FD495C2" w14:textId="77777777" w:rsidR="00B2418E" w:rsidRPr="00342BC8" w:rsidRDefault="00B2418E" w:rsidP="006F156B">
            <w:pPr>
              <w:jc w:val="center"/>
              <w:rPr>
                <w:color w:val="000000"/>
                <w:sz w:val="18"/>
                <w:szCs w:val="18"/>
              </w:rPr>
            </w:pPr>
            <w:r w:rsidRPr="00342BC8">
              <w:rPr>
                <w:color w:val="000000"/>
                <w:sz w:val="18"/>
                <w:szCs w:val="18"/>
              </w:rPr>
              <w:t>2,07</w:t>
            </w:r>
          </w:p>
        </w:tc>
      </w:tr>
      <w:tr w:rsidR="00DE022C" w:rsidRPr="00342BC8" w14:paraId="4DB23D4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8B590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1E37AC5" w14:textId="77777777" w:rsidR="00B2418E" w:rsidRPr="00342BC8" w:rsidRDefault="00B2418E" w:rsidP="006F156B">
            <w:pPr>
              <w:jc w:val="center"/>
              <w:rPr>
                <w:color w:val="000000"/>
                <w:sz w:val="18"/>
                <w:szCs w:val="18"/>
              </w:rPr>
            </w:pPr>
            <w:r w:rsidRPr="00342BC8">
              <w:rPr>
                <w:color w:val="000000"/>
                <w:sz w:val="18"/>
                <w:szCs w:val="18"/>
              </w:rPr>
              <w:t>ТК Д</w:t>
            </w:r>
          </w:p>
        </w:tc>
        <w:tc>
          <w:tcPr>
            <w:tcW w:w="1577" w:type="dxa"/>
            <w:tcBorders>
              <w:top w:val="nil"/>
              <w:left w:val="nil"/>
              <w:bottom w:val="single" w:sz="4" w:space="0" w:color="000000"/>
              <w:right w:val="single" w:sz="4" w:space="0" w:color="000000"/>
            </w:tcBorders>
            <w:shd w:val="clear" w:color="000000" w:fill="FFFFFF"/>
            <w:vAlign w:val="center"/>
            <w:hideMark/>
          </w:tcPr>
          <w:p w14:paraId="1EE9C2DE" w14:textId="77777777" w:rsidR="00B2418E" w:rsidRPr="00342BC8" w:rsidRDefault="00B2418E" w:rsidP="006F156B">
            <w:pPr>
              <w:jc w:val="center"/>
              <w:rPr>
                <w:color w:val="000000"/>
                <w:sz w:val="18"/>
                <w:szCs w:val="18"/>
              </w:rPr>
            </w:pPr>
            <w:r w:rsidRPr="00342BC8">
              <w:rPr>
                <w:color w:val="000000"/>
                <w:sz w:val="18"/>
                <w:szCs w:val="18"/>
              </w:rPr>
              <w:t>ТК Е</w:t>
            </w:r>
          </w:p>
        </w:tc>
        <w:tc>
          <w:tcPr>
            <w:tcW w:w="711" w:type="dxa"/>
            <w:tcBorders>
              <w:top w:val="nil"/>
              <w:left w:val="nil"/>
              <w:bottom w:val="single" w:sz="4" w:space="0" w:color="000000"/>
              <w:right w:val="single" w:sz="4" w:space="0" w:color="000000"/>
            </w:tcBorders>
            <w:shd w:val="clear" w:color="000000" w:fill="FFFFFF"/>
            <w:vAlign w:val="center"/>
            <w:hideMark/>
          </w:tcPr>
          <w:p w14:paraId="08E57653" w14:textId="77777777" w:rsidR="00B2418E" w:rsidRPr="00342BC8" w:rsidRDefault="00B2418E" w:rsidP="006F156B">
            <w:pPr>
              <w:jc w:val="center"/>
              <w:rPr>
                <w:color w:val="000000"/>
                <w:sz w:val="18"/>
                <w:szCs w:val="18"/>
              </w:rPr>
            </w:pPr>
            <w:r w:rsidRPr="00342BC8">
              <w:rPr>
                <w:color w:val="000000"/>
                <w:sz w:val="18"/>
                <w:szCs w:val="18"/>
              </w:rPr>
              <w:t>22,60</w:t>
            </w:r>
          </w:p>
        </w:tc>
        <w:tc>
          <w:tcPr>
            <w:tcW w:w="590" w:type="dxa"/>
            <w:tcBorders>
              <w:top w:val="nil"/>
              <w:left w:val="nil"/>
              <w:bottom w:val="single" w:sz="4" w:space="0" w:color="000000"/>
              <w:right w:val="single" w:sz="4" w:space="0" w:color="000000"/>
            </w:tcBorders>
            <w:shd w:val="clear" w:color="000000" w:fill="FFFFFF"/>
            <w:vAlign w:val="center"/>
            <w:hideMark/>
          </w:tcPr>
          <w:p w14:paraId="65F9000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C83F1E1"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CE30195" w14:textId="77777777" w:rsidR="00B2418E" w:rsidRPr="00342BC8" w:rsidRDefault="00B2418E" w:rsidP="006F156B">
            <w:pPr>
              <w:jc w:val="center"/>
              <w:rPr>
                <w:color w:val="000000"/>
                <w:sz w:val="18"/>
                <w:szCs w:val="18"/>
              </w:rPr>
            </w:pPr>
            <w:r w:rsidRPr="00342BC8">
              <w:rPr>
                <w:color w:val="000000"/>
                <w:sz w:val="18"/>
                <w:szCs w:val="18"/>
              </w:rPr>
              <w:t>4,98</w:t>
            </w:r>
          </w:p>
        </w:tc>
        <w:tc>
          <w:tcPr>
            <w:tcW w:w="915" w:type="dxa"/>
            <w:tcBorders>
              <w:top w:val="nil"/>
              <w:left w:val="nil"/>
              <w:bottom w:val="single" w:sz="4" w:space="0" w:color="000000"/>
              <w:right w:val="single" w:sz="4" w:space="0" w:color="000000"/>
            </w:tcBorders>
            <w:shd w:val="clear" w:color="000000" w:fill="FFFFFF"/>
            <w:vAlign w:val="center"/>
            <w:hideMark/>
          </w:tcPr>
          <w:p w14:paraId="7BC0777C" w14:textId="77777777" w:rsidR="00B2418E" w:rsidRPr="00342BC8" w:rsidRDefault="00B2418E" w:rsidP="006F156B">
            <w:pPr>
              <w:jc w:val="center"/>
              <w:rPr>
                <w:color w:val="000000"/>
                <w:sz w:val="18"/>
                <w:szCs w:val="18"/>
              </w:rPr>
            </w:pPr>
            <w:r w:rsidRPr="00342BC8">
              <w:rPr>
                <w:color w:val="000000"/>
                <w:sz w:val="18"/>
                <w:szCs w:val="18"/>
              </w:rPr>
              <w:t>-4,98</w:t>
            </w:r>
          </w:p>
        </w:tc>
        <w:tc>
          <w:tcPr>
            <w:tcW w:w="641" w:type="dxa"/>
            <w:tcBorders>
              <w:top w:val="nil"/>
              <w:left w:val="nil"/>
              <w:bottom w:val="single" w:sz="4" w:space="0" w:color="000000"/>
              <w:right w:val="single" w:sz="4" w:space="0" w:color="000000"/>
            </w:tcBorders>
            <w:shd w:val="clear" w:color="000000" w:fill="FFFFFF"/>
            <w:vAlign w:val="center"/>
            <w:hideMark/>
          </w:tcPr>
          <w:p w14:paraId="21B4BF64"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2E1F362C"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7E6DFD76" w14:textId="77777777" w:rsidR="00B2418E" w:rsidRPr="00342BC8" w:rsidRDefault="00B2418E" w:rsidP="006F156B">
            <w:pPr>
              <w:jc w:val="center"/>
              <w:rPr>
                <w:color w:val="000000"/>
                <w:sz w:val="18"/>
                <w:szCs w:val="18"/>
              </w:rPr>
            </w:pPr>
            <w:r w:rsidRPr="00342BC8">
              <w:rPr>
                <w:color w:val="000000"/>
                <w:sz w:val="18"/>
                <w:szCs w:val="18"/>
              </w:rPr>
              <w:t>17,13</w:t>
            </w:r>
          </w:p>
        </w:tc>
        <w:tc>
          <w:tcPr>
            <w:tcW w:w="623" w:type="dxa"/>
            <w:tcBorders>
              <w:top w:val="nil"/>
              <w:left w:val="nil"/>
              <w:bottom w:val="single" w:sz="4" w:space="0" w:color="000000"/>
              <w:right w:val="single" w:sz="4" w:space="0" w:color="000000"/>
            </w:tcBorders>
            <w:shd w:val="clear" w:color="000000" w:fill="FFFFFF"/>
            <w:vAlign w:val="center"/>
            <w:hideMark/>
          </w:tcPr>
          <w:p w14:paraId="5CA1A302" w14:textId="77777777" w:rsidR="00B2418E" w:rsidRPr="00342BC8" w:rsidRDefault="00B2418E" w:rsidP="006F156B">
            <w:pPr>
              <w:jc w:val="center"/>
              <w:rPr>
                <w:color w:val="000000"/>
                <w:sz w:val="18"/>
                <w:szCs w:val="18"/>
              </w:rPr>
            </w:pPr>
            <w:r w:rsidRPr="00342BC8">
              <w:rPr>
                <w:color w:val="000000"/>
                <w:sz w:val="18"/>
                <w:szCs w:val="18"/>
              </w:rPr>
              <w:t>17,53</w:t>
            </w:r>
          </w:p>
        </w:tc>
        <w:tc>
          <w:tcPr>
            <w:tcW w:w="623" w:type="dxa"/>
            <w:tcBorders>
              <w:top w:val="nil"/>
              <w:left w:val="nil"/>
              <w:bottom w:val="single" w:sz="4" w:space="0" w:color="000000"/>
              <w:right w:val="single" w:sz="4" w:space="0" w:color="000000"/>
            </w:tcBorders>
            <w:shd w:val="clear" w:color="000000" w:fill="FFFFFF"/>
            <w:vAlign w:val="center"/>
            <w:hideMark/>
          </w:tcPr>
          <w:p w14:paraId="3FF76968" w14:textId="77777777" w:rsidR="00B2418E" w:rsidRPr="00342BC8" w:rsidRDefault="00B2418E" w:rsidP="006F156B">
            <w:pPr>
              <w:jc w:val="center"/>
              <w:rPr>
                <w:color w:val="000000"/>
                <w:sz w:val="18"/>
                <w:szCs w:val="18"/>
              </w:rPr>
            </w:pPr>
            <w:r w:rsidRPr="00342BC8">
              <w:rPr>
                <w:color w:val="000000"/>
                <w:sz w:val="18"/>
                <w:szCs w:val="18"/>
              </w:rPr>
              <w:t>9,69</w:t>
            </w:r>
          </w:p>
        </w:tc>
        <w:tc>
          <w:tcPr>
            <w:tcW w:w="623" w:type="dxa"/>
            <w:tcBorders>
              <w:top w:val="nil"/>
              <w:left w:val="nil"/>
              <w:bottom w:val="single" w:sz="4" w:space="0" w:color="000000"/>
              <w:right w:val="single" w:sz="4" w:space="0" w:color="000000"/>
            </w:tcBorders>
            <w:shd w:val="clear" w:color="000000" w:fill="FFFFFF"/>
            <w:vAlign w:val="center"/>
            <w:hideMark/>
          </w:tcPr>
          <w:p w14:paraId="119380EB" w14:textId="77777777" w:rsidR="00B2418E" w:rsidRPr="00342BC8" w:rsidRDefault="00B2418E" w:rsidP="006F156B">
            <w:pPr>
              <w:jc w:val="center"/>
              <w:rPr>
                <w:color w:val="000000"/>
                <w:sz w:val="18"/>
                <w:szCs w:val="18"/>
              </w:rPr>
            </w:pPr>
            <w:r w:rsidRPr="00342BC8">
              <w:rPr>
                <w:color w:val="000000"/>
                <w:sz w:val="18"/>
                <w:szCs w:val="18"/>
              </w:rPr>
              <w:t>9,19</w:t>
            </w:r>
          </w:p>
        </w:tc>
        <w:tc>
          <w:tcPr>
            <w:tcW w:w="714" w:type="dxa"/>
            <w:tcBorders>
              <w:top w:val="nil"/>
              <w:left w:val="nil"/>
              <w:bottom w:val="single" w:sz="4" w:space="0" w:color="000000"/>
              <w:right w:val="single" w:sz="4" w:space="0" w:color="000000"/>
            </w:tcBorders>
            <w:shd w:val="clear" w:color="000000" w:fill="FFFFFF"/>
            <w:vAlign w:val="center"/>
            <w:hideMark/>
          </w:tcPr>
          <w:p w14:paraId="62C56B72"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4AB7D778" w14:textId="77777777" w:rsidR="00B2418E" w:rsidRPr="00342BC8" w:rsidRDefault="00B2418E" w:rsidP="006F156B">
            <w:pPr>
              <w:jc w:val="center"/>
              <w:rPr>
                <w:color w:val="000000"/>
                <w:sz w:val="18"/>
                <w:szCs w:val="18"/>
              </w:rPr>
            </w:pPr>
            <w:r w:rsidRPr="00342BC8">
              <w:rPr>
                <w:color w:val="000000"/>
                <w:sz w:val="18"/>
                <w:szCs w:val="18"/>
              </w:rPr>
              <w:t>218,29</w:t>
            </w:r>
          </w:p>
        </w:tc>
        <w:tc>
          <w:tcPr>
            <w:tcW w:w="711" w:type="dxa"/>
            <w:tcBorders>
              <w:top w:val="nil"/>
              <w:left w:val="nil"/>
              <w:bottom w:val="single" w:sz="4" w:space="0" w:color="000000"/>
              <w:right w:val="single" w:sz="4" w:space="0" w:color="000000"/>
            </w:tcBorders>
            <w:shd w:val="clear" w:color="000000" w:fill="FFFFFF"/>
            <w:vAlign w:val="center"/>
            <w:hideMark/>
          </w:tcPr>
          <w:p w14:paraId="09D1F562" w14:textId="77777777" w:rsidR="00B2418E" w:rsidRPr="00342BC8" w:rsidRDefault="00B2418E" w:rsidP="006F156B">
            <w:pPr>
              <w:jc w:val="center"/>
              <w:rPr>
                <w:color w:val="000000"/>
                <w:sz w:val="18"/>
                <w:szCs w:val="18"/>
              </w:rPr>
            </w:pPr>
            <w:r w:rsidRPr="00342BC8">
              <w:rPr>
                <w:color w:val="000000"/>
                <w:sz w:val="18"/>
                <w:szCs w:val="18"/>
              </w:rPr>
              <w:t>210,45</w:t>
            </w:r>
          </w:p>
        </w:tc>
        <w:tc>
          <w:tcPr>
            <w:tcW w:w="711" w:type="dxa"/>
            <w:tcBorders>
              <w:top w:val="nil"/>
              <w:left w:val="nil"/>
              <w:bottom w:val="single" w:sz="4" w:space="0" w:color="000000"/>
              <w:right w:val="single" w:sz="4" w:space="0" w:color="000000"/>
            </w:tcBorders>
            <w:shd w:val="clear" w:color="000000" w:fill="FFFFFF"/>
            <w:vAlign w:val="center"/>
            <w:hideMark/>
          </w:tcPr>
          <w:p w14:paraId="56BF5B76"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062493D0" w14:textId="77777777" w:rsidR="00B2418E" w:rsidRPr="00342BC8" w:rsidRDefault="00B2418E" w:rsidP="006F156B">
            <w:pPr>
              <w:jc w:val="center"/>
              <w:rPr>
                <w:color w:val="000000"/>
                <w:sz w:val="18"/>
                <w:szCs w:val="18"/>
              </w:rPr>
            </w:pPr>
            <w:r w:rsidRPr="00342BC8">
              <w:rPr>
                <w:color w:val="000000"/>
                <w:sz w:val="18"/>
                <w:szCs w:val="18"/>
              </w:rPr>
              <w:t>7,94</w:t>
            </w:r>
          </w:p>
        </w:tc>
        <w:tc>
          <w:tcPr>
            <w:tcW w:w="621" w:type="dxa"/>
            <w:tcBorders>
              <w:top w:val="nil"/>
              <w:left w:val="nil"/>
              <w:bottom w:val="single" w:sz="4" w:space="0" w:color="000000"/>
              <w:right w:val="single" w:sz="4" w:space="0" w:color="000000"/>
            </w:tcBorders>
            <w:shd w:val="clear" w:color="000000" w:fill="FFFFFF"/>
            <w:vAlign w:val="center"/>
            <w:hideMark/>
          </w:tcPr>
          <w:p w14:paraId="44475327" w14:textId="77777777" w:rsidR="00B2418E" w:rsidRPr="00342BC8" w:rsidRDefault="00B2418E" w:rsidP="006F156B">
            <w:pPr>
              <w:jc w:val="center"/>
              <w:rPr>
                <w:color w:val="000000"/>
                <w:sz w:val="18"/>
                <w:szCs w:val="18"/>
              </w:rPr>
            </w:pPr>
            <w:r w:rsidRPr="00342BC8">
              <w:rPr>
                <w:color w:val="000000"/>
                <w:sz w:val="18"/>
                <w:szCs w:val="18"/>
              </w:rPr>
              <w:t>7,85</w:t>
            </w:r>
          </w:p>
        </w:tc>
        <w:tc>
          <w:tcPr>
            <w:tcW w:w="787" w:type="dxa"/>
            <w:tcBorders>
              <w:top w:val="nil"/>
              <w:left w:val="nil"/>
              <w:bottom w:val="single" w:sz="4" w:space="0" w:color="000000"/>
              <w:right w:val="single" w:sz="4" w:space="0" w:color="000000"/>
            </w:tcBorders>
            <w:shd w:val="clear" w:color="000000" w:fill="FFFFFF"/>
            <w:vAlign w:val="center"/>
            <w:hideMark/>
          </w:tcPr>
          <w:p w14:paraId="7F4DC8AB" w14:textId="77777777" w:rsidR="00B2418E" w:rsidRPr="00342BC8" w:rsidRDefault="00B2418E" w:rsidP="006F156B">
            <w:pPr>
              <w:jc w:val="center"/>
              <w:rPr>
                <w:color w:val="000000"/>
                <w:sz w:val="18"/>
                <w:szCs w:val="18"/>
              </w:rPr>
            </w:pPr>
            <w:r w:rsidRPr="00342BC8">
              <w:rPr>
                <w:color w:val="000000"/>
                <w:sz w:val="18"/>
                <w:szCs w:val="18"/>
              </w:rPr>
              <w:t>2,07</w:t>
            </w:r>
          </w:p>
        </w:tc>
        <w:tc>
          <w:tcPr>
            <w:tcW w:w="786" w:type="dxa"/>
            <w:tcBorders>
              <w:top w:val="nil"/>
              <w:left w:val="nil"/>
              <w:bottom w:val="single" w:sz="4" w:space="0" w:color="000000"/>
              <w:right w:val="single" w:sz="4" w:space="0" w:color="000000"/>
            </w:tcBorders>
            <w:shd w:val="clear" w:color="000000" w:fill="FFFFFF"/>
            <w:vAlign w:val="center"/>
            <w:hideMark/>
          </w:tcPr>
          <w:p w14:paraId="66184F97" w14:textId="77777777" w:rsidR="00B2418E" w:rsidRPr="00342BC8" w:rsidRDefault="00B2418E" w:rsidP="006F156B">
            <w:pPr>
              <w:jc w:val="center"/>
              <w:rPr>
                <w:color w:val="000000"/>
                <w:sz w:val="18"/>
                <w:szCs w:val="18"/>
              </w:rPr>
            </w:pPr>
            <w:r w:rsidRPr="00342BC8">
              <w:rPr>
                <w:color w:val="000000"/>
                <w:sz w:val="18"/>
                <w:szCs w:val="18"/>
              </w:rPr>
              <w:t>2,07</w:t>
            </w:r>
          </w:p>
        </w:tc>
      </w:tr>
      <w:tr w:rsidR="00DE022C" w:rsidRPr="00342BC8" w14:paraId="1DC913A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9E5BC7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D7AE0E5" w14:textId="77777777" w:rsidR="00B2418E" w:rsidRPr="00342BC8" w:rsidRDefault="00B2418E" w:rsidP="006F156B">
            <w:pPr>
              <w:jc w:val="center"/>
              <w:rPr>
                <w:color w:val="000000"/>
                <w:sz w:val="18"/>
                <w:szCs w:val="18"/>
              </w:rPr>
            </w:pPr>
            <w:r w:rsidRPr="00342BC8">
              <w:rPr>
                <w:color w:val="000000"/>
                <w:sz w:val="18"/>
                <w:szCs w:val="18"/>
              </w:rPr>
              <w:t>ТК Е</w:t>
            </w:r>
          </w:p>
        </w:tc>
        <w:tc>
          <w:tcPr>
            <w:tcW w:w="1577" w:type="dxa"/>
            <w:tcBorders>
              <w:top w:val="nil"/>
              <w:left w:val="nil"/>
              <w:bottom w:val="single" w:sz="4" w:space="0" w:color="000000"/>
              <w:right w:val="single" w:sz="4" w:space="0" w:color="000000"/>
            </w:tcBorders>
            <w:shd w:val="clear" w:color="000000" w:fill="FFFFFF"/>
            <w:vAlign w:val="center"/>
            <w:hideMark/>
          </w:tcPr>
          <w:p w14:paraId="3E125A41" w14:textId="77777777" w:rsidR="00B2418E" w:rsidRPr="00342BC8" w:rsidRDefault="00B2418E" w:rsidP="006F156B">
            <w:pPr>
              <w:jc w:val="center"/>
              <w:rPr>
                <w:color w:val="000000"/>
                <w:sz w:val="18"/>
                <w:szCs w:val="18"/>
              </w:rPr>
            </w:pPr>
            <w:r w:rsidRPr="00342BC8">
              <w:rPr>
                <w:color w:val="000000"/>
                <w:sz w:val="18"/>
                <w:szCs w:val="18"/>
              </w:rPr>
              <w:t>ЦДТ Гайдара 7</w:t>
            </w:r>
          </w:p>
        </w:tc>
        <w:tc>
          <w:tcPr>
            <w:tcW w:w="711" w:type="dxa"/>
            <w:tcBorders>
              <w:top w:val="nil"/>
              <w:left w:val="nil"/>
              <w:bottom w:val="single" w:sz="4" w:space="0" w:color="000000"/>
              <w:right w:val="single" w:sz="4" w:space="0" w:color="000000"/>
            </w:tcBorders>
            <w:shd w:val="clear" w:color="000000" w:fill="FFFFFF"/>
            <w:vAlign w:val="center"/>
            <w:hideMark/>
          </w:tcPr>
          <w:p w14:paraId="611D37C4"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38F15756"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DB03EC2"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0D645B04" w14:textId="77777777" w:rsidR="00B2418E" w:rsidRPr="00342BC8" w:rsidRDefault="00B2418E" w:rsidP="006F156B">
            <w:pPr>
              <w:jc w:val="center"/>
              <w:rPr>
                <w:color w:val="000000"/>
                <w:sz w:val="18"/>
                <w:szCs w:val="18"/>
              </w:rPr>
            </w:pPr>
            <w:r w:rsidRPr="00342BC8">
              <w:rPr>
                <w:color w:val="000000"/>
                <w:sz w:val="18"/>
                <w:szCs w:val="18"/>
              </w:rPr>
              <w:t>4,98</w:t>
            </w:r>
          </w:p>
        </w:tc>
        <w:tc>
          <w:tcPr>
            <w:tcW w:w="915" w:type="dxa"/>
            <w:tcBorders>
              <w:top w:val="nil"/>
              <w:left w:val="nil"/>
              <w:bottom w:val="single" w:sz="4" w:space="0" w:color="000000"/>
              <w:right w:val="single" w:sz="4" w:space="0" w:color="000000"/>
            </w:tcBorders>
            <w:shd w:val="clear" w:color="000000" w:fill="FFFFFF"/>
            <w:vAlign w:val="center"/>
            <w:hideMark/>
          </w:tcPr>
          <w:p w14:paraId="5E046751" w14:textId="77777777" w:rsidR="00B2418E" w:rsidRPr="00342BC8" w:rsidRDefault="00B2418E" w:rsidP="006F156B">
            <w:pPr>
              <w:jc w:val="center"/>
              <w:rPr>
                <w:color w:val="000000"/>
                <w:sz w:val="18"/>
                <w:szCs w:val="18"/>
              </w:rPr>
            </w:pPr>
            <w:r w:rsidRPr="00342BC8">
              <w:rPr>
                <w:color w:val="000000"/>
                <w:sz w:val="18"/>
                <w:szCs w:val="18"/>
              </w:rPr>
              <w:t>-4,98</w:t>
            </w:r>
          </w:p>
        </w:tc>
        <w:tc>
          <w:tcPr>
            <w:tcW w:w="641" w:type="dxa"/>
            <w:tcBorders>
              <w:top w:val="nil"/>
              <w:left w:val="nil"/>
              <w:bottom w:val="single" w:sz="4" w:space="0" w:color="000000"/>
              <w:right w:val="single" w:sz="4" w:space="0" w:color="000000"/>
            </w:tcBorders>
            <w:shd w:val="clear" w:color="000000" w:fill="FFFFFF"/>
            <w:vAlign w:val="center"/>
            <w:hideMark/>
          </w:tcPr>
          <w:p w14:paraId="69FC7779"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15805020"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768E9611" w14:textId="77777777" w:rsidR="00B2418E" w:rsidRPr="00342BC8" w:rsidRDefault="00B2418E" w:rsidP="006F156B">
            <w:pPr>
              <w:jc w:val="center"/>
              <w:rPr>
                <w:color w:val="000000"/>
                <w:sz w:val="18"/>
                <w:szCs w:val="18"/>
              </w:rPr>
            </w:pPr>
            <w:r w:rsidRPr="00342BC8">
              <w:rPr>
                <w:color w:val="000000"/>
                <w:sz w:val="18"/>
                <w:szCs w:val="18"/>
              </w:rPr>
              <w:t>17,53</w:t>
            </w:r>
          </w:p>
        </w:tc>
        <w:tc>
          <w:tcPr>
            <w:tcW w:w="623" w:type="dxa"/>
            <w:tcBorders>
              <w:top w:val="nil"/>
              <w:left w:val="nil"/>
              <w:bottom w:val="single" w:sz="4" w:space="0" w:color="000000"/>
              <w:right w:val="single" w:sz="4" w:space="0" w:color="000000"/>
            </w:tcBorders>
            <w:shd w:val="clear" w:color="000000" w:fill="FFFFFF"/>
            <w:vAlign w:val="center"/>
            <w:hideMark/>
          </w:tcPr>
          <w:p w14:paraId="571FFE17" w14:textId="77777777" w:rsidR="00B2418E" w:rsidRPr="00342BC8" w:rsidRDefault="00B2418E" w:rsidP="006F156B">
            <w:pPr>
              <w:jc w:val="center"/>
              <w:rPr>
                <w:color w:val="000000"/>
                <w:sz w:val="18"/>
                <w:szCs w:val="18"/>
              </w:rPr>
            </w:pPr>
            <w:r w:rsidRPr="00342BC8">
              <w:rPr>
                <w:color w:val="000000"/>
                <w:sz w:val="18"/>
                <w:szCs w:val="18"/>
              </w:rPr>
              <w:t>17,21</w:t>
            </w:r>
          </w:p>
        </w:tc>
        <w:tc>
          <w:tcPr>
            <w:tcW w:w="623" w:type="dxa"/>
            <w:tcBorders>
              <w:top w:val="nil"/>
              <w:left w:val="nil"/>
              <w:bottom w:val="single" w:sz="4" w:space="0" w:color="000000"/>
              <w:right w:val="single" w:sz="4" w:space="0" w:color="000000"/>
            </w:tcBorders>
            <w:shd w:val="clear" w:color="000000" w:fill="FFFFFF"/>
            <w:vAlign w:val="center"/>
            <w:hideMark/>
          </w:tcPr>
          <w:p w14:paraId="01639233" w14:textId="77777777" w:rsidR="00B2418E" w:rsidRPr="00342BC8" w:rsidRDefault="00B2418E" w:rsidP="006F156B">
            <w:pPr>
              <w:jc w:val="center"/>
              <w:rPr>
                <w:color w:val="000000"/>
                <w:sz w:val="18"/>
                <w:szCs w:val="18"/>
              </w:rPr>
            </w:pPr>
            <w:r w:rsidRPr="00342BC8">
              <w:rPr>
                <w:color w:val="000000"/>
                <w:sz w:val="18"/>
                <w:szCs w:val="18"/>
              </w:rPr>
              <w:t>9,47</w:t>
            </w:r>
          </w:p>
        </w:tc>
        <w:tc>
          <w:tcPr>
            <w:tcW w:w="623" w:type="dxa"/>
            <w:tcBorders>
              <w:top w:val="nil"/>
              <w:left w:val="nil"/>
              <w:bottom w:val="single" w:sz="4" w:space="0" w:color="000000"/>
              <w:right w:val="single" w:sz="4" w:space="0" w:color="000000"/>
            </w:tcBorders>
            <w:shd w:val="clear" w:color="000000" w:fill="FFFFFF"/>
            <w:vAlign w:val="center"/>
            <w:hideMark/>
          </w:tcPr>
          <w:p w14:paraId="63EC59D6" w14:textId="77777777" w:rsidR="00B2418E" w:rsidRPr="00342BC8" w:rsidRDefault="00B2418E" w:rsidP="006F156B">
            <w:pPr>
              <w:jc w:val="center"/>
              <w:rPr>
                <w:color w:val="000000"/>
                <w:sz w:val="18"/>
                <w:szCs w:val="18"/>
              </w:rPr>
            </w:pPr>
            <w:r w:rsidRPr="00342BC8">
              <w:rPr>
                <w:color w:val="000000"/>
                <w:sz w:val="18"/>
                <w:szCs w:val="18"/>
              </w:rPr>
              <w:t>9,69</w:t>
            </w:r>
          </w:p>
        </w:tc>
        <w:tc>
          <w:tcPr>
            <w:tcW w:w="714" w:type="dxa"/>
            <w:tcBorders>
              <w:top w:val="nil"/>
              <w:left w:val="nil"/>
              <w:bottom w:val="single" w:sz="4" w:space="0" w:color="000000"/>
              <w:right w:val="single" w:sz="4" w:space="0" w:color="000000"/>
            </w:tcBorders>
            <w:shd w:val="clear" w:color="000000" w:fill="FFFFFF"/>
            <w:vAlign w:val="center"/>
            <w:hideMark/>
          </w:tcPr>
          <w:p w14:paraId="7D3F4021" w14:textId="77777777" w:rsidR="00B2418E" w:rsidRPr="00342BC8" w:rsidRDefault="00B2418E" w:rsidP="006F156B">
            <w:pPr>
              <w:jc w:val="center"/>
              <w:rPr>
                <w:color w:val="000000"/>
                <w:sz w:val="18"/>
                <w:szCs w:val="18"/>
              </w:rPr>
            </w:pPr>
            <w:r w:rsidRPr="00342BC8">
              <w:rPr>
                <w:color w:val="000000"/>
                <w:sz w:val="18"/>
                <w:szCs w:val="18"/>
              </w:rPr>
              <w:t>218,29</w:t>
            </w:r>
          </w:p>
        </w:tc>
        <w:tc>
          <w:tcPr>
            <w:tcW w:w="711" w:type="dxa"/>
            <w:tcBorders>
              <w:top w:val="nil"/>
              <w:left w:val="nil"/>
              <w:bottom w:val="single" w:sz="4" w:space="0" w:color="000000"/>
              <w:right w:val="single" w:sz="4" w:space="0" w:color="000000"/>
            </w:tcBorders>
            <w:shd w:val="clear" w:color="000000" w:fill="FFFFFF"/>
            <w:vAlign w:val="center"/>
            <w:hideMark/>
          </w:tcPr>
          <w:p w14:paraId="7E8C320A" w14:textId="77777777" w:rsidR="00B2418E" w:rsidRPr="00342BC8" w:rsidRDefault="00B2418E" w:rsidP="006F156B">
            <w:pPr>
              <w:jc w:val="center"/>
              <w:rPr>
                <w:color w:val="000000"/>
                <w:sz w:val="18"/>
                <w:szCs w:val="18"/>
              </w:rPr>
            </w:pPr>
            <w:r w:rsidRPr="00342BC8">
              <w:rPr>
                <w:color w:val="000000"/>
                <w:sz w:val="18"/>
                <w:szCs w:val="18"/>
              </w:rPr>
              <w:t>218,24</w:t>
            </w:r>
          </w:p>
        </w:tc>
        <w:tc>
          <w:tcPr>
            <w:tcW w:w="711" w:type="dxa"/>
            <w:tcBorders>
              <w:top w:val="nil"/>
              <w:left w:val="nil"/>
              <w:bottom w:val="single" w:sz="4" w:space="0" w:color="000000"/>
              <w:right w:val="single" w:sz="4" w:space="0" w:color="000000"/>
            </w:tcBorders>
            <w:shd w:val="clear" w:color="000000" w:fill="FFFFFF"/>
            <w:vAlign w:val="center"/>
            <w:hideMark/>
          </w:tcPr>
          <w:p w14:paraId="636893CE" w14:textId="77777777" w:rsidR="00B2418E" w:rsidRPr="00342BC8" w:rsidRDefault="00B2418E" w:rsidP="006F156B">
            <w:pPr>
              <w:jc w:val="center"/>
              <w:rPr>
                <w:color w:val="000000"/>
                <w:sz w:val="18"/>
                <w:szCs w:val="18"/>
              </w:rPr>
            </w:pPr>
            <w:r w:rsidRPr="00342BC8">
              <w:rPr>
                <w:color w:val="000000"/>
                <w:sz w:val="18"/>
                <w:szCs w:val="18"/>
              </w:rPr>
              <w:t>210,50</w:t>
            </w:r>
          </w:p>
        </w:tc>
        <w:tc>
          <w:tcPr>
            <w:tcW w:w="711" w:type="dxa"/>
            <w:tcBorders>
              <w:top w:val="nil"/>
              <w:left w:val="nil"/>
              <w:bottom w:val="single" w:sz="4" w:space="0" w:color="000000"/>
              <w:right w:val="single" w:sz="4" w:space="0" w:color="000000"/>
            </w:tcBorders>
            <w:shd w:val="clear" w:color="000000" w:fill="FFFFFF"/>
            <w:vAlign w:val="center"/>
            <w:hideMark/>
          </w:tcPr>
          <w:p w14:paraId="3DFB2E83" w14:textId="77777777" w:rsidR="00B2418E" w:rsidRPr="00342BC8" w:rsidRDefault="00B2418E" w:rsidP="006F156B">
            <w:pPr>
              <w:jc w:val="center"/>
              <w:rPr>
                <w:color w:val="000000"/>
                <w:sz w:val="18"/>
                <w:szCs w:val="18"/>
              </w:rPr>
            </w:pPr>
            <w:r w:rsidRPr="00342BC8">
              <w:rPr>
                <w:color w:val="000000"/>
                <w:sz w:val="18"/>
                <w:szCs w:val="18"/>
              </w:rPr>
              <w:t>210,45</w:t>
            </w:r>
          </w:p>
        </w:tc>
        <w:tc>
          <w:tcPr>
            <w:tcW w:w="621" w:type="dxa"/>
            <w:tcBorders>
              <w:top w:val="nil"/>
              <w:left w:val="nil"/>
              <w:bottom w:val="single" w:sz="4" w:space="0" w:color="000000"/>
              <w:right w:val="single" w:sz="4" w:space="0" w:color="000000"/>
            </w:tcBorders>
            <w:shd w:val="clear" w:color="000000" w:fill="FFFFFF"/>
            <w:vAlign w:val="center"/>
            <w:hideMark/>
          </w:tcPr>
          <w:p w14:paraId="683427E9" w14:textId="77777777" w:rsidR="00B2418E" w:rsidRPr="00342BC8" w:rsidRDefault="00B2418E" w:rsidP="006F156B">
            <w:pPr>
              <w:jc w:val="center"/>
              <w:rPr>
                <w:color w:val="000000"/>
                <w:sz w:val="18"/>
                <w:szCs w:val="18"/>
              </w:rPr>
            </w:pPr>
            <w:r w:rsidRPr="00342BC8">
              <w:rPr>
                <w:color w:val="000000"/>
                <w:sz w:val="18"/>
                <w:szCs w:val="18"/>
              </w:rPr>
              <w:t>7,85</w:t>
            </w:r>
          </w:p>
        </w:tc>
        <w:tc>
          <w:tcPr>
            <w:tcW w:w="621" w:type="dxa"/>
            <w:tcBorders>
              <w:top w:val="nil"/>
              <w:left w:val="nil"/>
              <w:bottom w:val="single" w:sz="4" w:space="0" w:color="000000"/>
              <w:right w:val="single" w:sz="4" w:space="0" w:color="000000"/>
            </w:tcBorders>
            <w:shd w:val="clear" w:color="000000" w:fill="FFFFFF"/>
            <w:vAlign w:val="center"/>
            <w:hideMark/>
          </w:tcPr>
          <w:p w14:paraId="33EC0B0F" w14:textId="77777777" w:rsidR="00B2418E" w:rsidRPr="00342BC8" w:rsidRDefault="00B2418E" w:rsidP="006F156B">
            <w:pPr>
              <w:jc w:val="center"/>
              <w:rPr>
                <w:color w:val="000000"/>
                <w:sz w:val="18"/>
                <w:szCs w:val="18"/>
              </w:rPr>
            </w:pPr>
            <w:r w:rsidRPr="00342BC8">
              <w:rPr>
                <w:color w:val="000000"/>
                <w:sz w:val="18"/>
                <w:szCs w:val="18"/>
              </w:rPr>
              <w:t>7,74</w:t>
            </w:r>
          </w:p>
        </w:tc>
        <w:tc>
          <w:tcPr>
            <w:tcW w:w="787" w:type="dxa"/>
            <w:tcBorders>
              <w:top w:val="nil"/>
              <w:left w:val="nil"/>
              <w:bottom w:val="single" w:sz="4" w:space="0" w:color="000000"/>
              <w:right w:val="single" w:sz="4" w:space="0" w:color="000000"/>
            </w:tcBorders>
            <w:shd w:val="clear" w:color="000000" w:fill="FFFFFF"/>
            <w:vAlign w:val="center"/>
            <w:hideMark/>
          </w:tcPr>
          <w:p w14:paraId="01710A22" w14:textId="77777777" w:rsidR="00B2418E" w:rsidRPr="00342BC8" w:rsidRDefault="00B2418E" w:rsidP="006F156B">
            <w:pPr>
              <w:jc w:val="center"/>
              <w:rPr>
                <w:color w:val="000000"/>
                <w:sz w:val="18"/>
                <w:szCs w:val="18"/>
              </w:rPr>
            </w:pPr>
            <w:r w:rsidRPr="00342BC8">
              <w:rPr>
                <w:color w:val="000000"/>
                <w:sz w:val="18"/>
                <w:szCs w:val="18"/>
              </w:rPr>
              <w:t>4,21</w:t>
            </w:r>
          </w:p>
        </w:tc>
        <w:tc>
          <w:tcPr>
            <w:tcW w:w="786" w:type="dxa"/>
            <w:tcBorders>
              <w:top w:val="nil"/>
              <w:left w:val="nil"/>
              <w:bottom w:val="single" w:sz="4" w:space="0" w:color="000000"/>
              <w:right w:val="single" w:sz="4" w:space="0" w:color="000000"/>
            </w:tcBorders>
            <w:shd w:val="clear" w:color="000000" w:fill="FFFFFF"/>
            <w:vAlign w:val="center"/>
            <w:hideMark/>
          </w:tcPr>
          <w:p w14:paraId="689E58FF" w14:textId="77777777" w:rsidR="00B2418E" w:rsidRPr="00342BC8" w:rsidRDefault="00B2418E" w:rsidP="006F156B">
            <w:pPr>
              <w:jc w:val="center"/>
              <w:rPr>
                <w:color w:val="000000"/>
                <w:sz w:val="18"/>
                <w:szCs w:val="18"/>
              </w:rPr>
            </w:pPr>
            <w:r w:rsidRPr="00342BC8">
              <w:rPr>
                <w:color w:val="000000"/>
                <w:sz w:val="18"/>
                <w:szCs w:val="18"/>
              </w:rPr>
              <w:t>4,21</w:t>
            </w:r>
          </w:p>
        </w:tc>
      </w:tr>
      <w:tr w:rsidR="00DE022C" w:rsidRPr="00342BC8" w14:paraId="3CD7F48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035A3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9A7B497"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01C7AD79" w14:textId="77777777" w:rsidR="00B2418E" w:rsidRPr="00342BC8" w:rsidRDefault="00B2418E" w:rsidP="006F156B">
            <w:pPr>
              <w:jc w:val="center"/>
              <w:rPr>
                <w:color w:val="000000"/>
                <w:sz w:val="18"/>
                <w:szCs w:val="18"/>
              </w:rPr>
            </w:pPr>
            <w:r w:rsidRPr="00342BC8">
              <w:rPr>
                <w:color w:val="000000"/>
                <w:sz w:val="18"/>
                <w:szCs w:val="18"/>
              </w:rPr>
              <w:t>ТК5</w:t>
            </w:r>
          </w:p>
        </w:tc>
        <w:tc>
          <w:tcPr>
            <w:tcW w:w="711" w:type="dxa"/>
            <w:tcBorders>
              <w:top w:val="nil"/>
              <w:left w:val="nil"/>
              <w:bottom w:val="single" w:sz="4" w:space="0" w:color="000000"/>
              <w:right w:val="single" w:sz="4" w:space="0" w:color="000000"/>
            </w:tcBorders>
            <w:shd w:val="clear" w:color="000000" w:fill="FFFFFF"/>
            <w:vAlign w:val="center"/>
            <w:hideMark/>
          </w:tcPr>
          <w:p w14:paraId="6456994D"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69440E77"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72EBE6D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5F047AE2" w14:textId="77777777" w:rsidR="00B2418E" w:rsidRPr="00342BC8" w:rsidRDefault="00B2418E" w:rsidP="006F156B">
            <w:pPr>
              <w:jc w:val="center"/>
              <w:rPr>
                <w:color w:val="000000"/>
                <w:sz w:val="18"/>
                <w:szCs w:val="18"/>
              </w:rPr>
            </w:pPr>
            <w:r w:rsidRPr="00342BC8">
              <w:rPr>
                <w:color w:val="000000"/>
                <w:sz w:val="18"/>
                <w:szCs w:val="18"/>
              </w:rPr>
              <w:t>61,74</w:t>
            </w:r>
          </w:p>
        </w:tc>
        <w:tc>
          <w:tcPr>
            <w:tcW w:w="915" w:type="dxa"/>
            <w:tcBorders>
              <w:top w:val="nil"/>
              <w:left w:val="nil"/>
              <w:bottom w:val="single" w:sz="4" w:space="0" w:color="000000"/>
              <w:right w:val="single" w:sz="4" w:space="0" w:color="000000"/>
            </w:tcBorders>
            <w:shd w:val="clear" w:color="000000" w:fill="FFFFFF"/>
            <w:vAlign w:val="center"/>
            <w:hideMark/>
          </w:tcPr>
          <w:p w14:paraId="49EB1EC5" w14:textId="77777777" w:rsidR="00B2418E" w:rsidRPr="00342BC8" w:rsidRDefault="00B2418E" w:rsidP="006F156B">
            <w:pPr>
              <w:jc w:val="center"/>
              <w:rPr>
                <w:color w:val="000000"/>
                <w:sz w:val="18"/>
                <w:szCs w:val="18"/>
              </w:rPr>
            </w:pPr>
            <w:r w:rsidRPr="00342BC8">
              <w:rPr>
                <w:color w:val="000000"/>
                <w:sz w:val="18"/>
                <w:szCs w:val="18"/>
              </w:rPr>
              <w:t>-61,74</w:t>
            </w:r>
          </w:p>
        </w:tc>
        <w:tc>
          <w:tcPr>
            <w:tcW w:w="641" w:type="dxa"/>
            <w:tcBorders>
              <w:top w:val="nil"/>
              <w:left w:val="nil"/>
              <w:bottom w:val="single" w:sz="4" w:space="0" w:color="000000"/>
              <w:right w:val="single" w:sz="4" w:space="0" w:color="000000"/>
            </w:tcBorders>
            <w:shd w:val="clear" w:color="000000" w:fill="FFFFFF"/>
            <w:vAlign w:val="center"/>
            <w:hideMark/>
          </w:tcPr>
          <w:p w14:paraId="5C085045"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45FC45B3" w14:textId="77777777" w:rsidR="00B2418E" w:rsidRPr="00342BC8" w:rsidRDefault="00B2418E" w:rsidP="006F156B">
            <w:pPr>
              <w:jc w:val="center"/>
              <w:rPr>
                <w:color w:val="000000"/>
                <w:sz w:val="18"/>
                <w:szCs w:val="18"/>
              </w:rPr>
            </w:pPr>
            <w:r w:rsidRPr="00342BC8">
              <w:rPr>
                <w:color w:val="000000"/>
                <w:sz w:val="18"/>
                <w:szCs w:val="18"/>
              </w:rPr>
              <w:t>0,17</w:t>
            </w:r>
          </w:p>
        </w:tc>
        <w:tc>
          <w:tcPr>
            <w:tcW w:w="623" w:type="dxa"/>
            <w:tcBorders>
              <w:top w:val="nil"/>
              <w:left w:val="nil"/>
              <w:bottom w:val="single" w:sz="4" w:space="0" w:color="000000"/>
              <w:right w:val="single" w:sz="4" w:space="0" w:color="000000"/>
            </w:tcBorders>
            <w:shd w:val="clear" w:color="000000" w:fill="FFFFFF"/>
            <w:vAlign w:val="center"/>
            <w:hideMark/>
          </w:tcPr>
          <w:p w14:paraId="7A0ACDAC" w14:textId="77777777" w:rsidR="00B2418E" w:rsidRPr="00342BC8" w:rsidRDefault="00B2418E" w:rsidP="006F156B">
            <w:pPr>
              <w:jc w:val="center"/>
              <w:rPr>
                <w:color w:val="000000"/>
                <w:sz w:val="18"/>
                <w:szCs w:val="18"/>
              </w:rPr>
            </w:pPr>
            <w:r w:rsidRPr="00342BC8">
              <w:rPr>
                <w:color w:val="000000"/>
                <w:sz w:val="18"/>
                <w:szCs w:val="18"/>
              </w:rPr>
              <w:t>20,79</w:t>
            </w:r>
          </w:p>
        </w:tc>
        <w:tc>
          <w:tcPr>
            <w:tcW w:w="623" w:type="dxa"/>
            <w:tcBorders>
              <w:top w:val="nil"/>
              <w:left w:val="nil"/>
              <w:bottom w:val="single" w:sz="4" w:space="0" w:color="000000"/>
              <w:right w:val="single" w:sz="4" w:space="0" w:color="000000"/>
            </w:tcBorders>
            <w:shd w:val="clear" w:color="000000" w:fill="FFFFFF"/>
            <w:vAlign w:val="center"/>
            <w:hideMark/>
          </w:tcPr>
          <w:p w14:paraId="0B814409" w14:textId="77777777" w:rsidR="00B2418E" w:rsidRPr="00342BC8" w:rsidRDefault="00B2418E" w:rsidP="006F156B">
            <w:pPr>
              <w:jc w:val="center"/>
              <w:rPr>
                <w:color w:val="000000"/>
                <w:sz w:val="18"/>
                <w:szCs w:val="18"/>
              </w:rPr>
            </w:pPr>
            <w:r w:rsidRPr="00342BC8">
              <w:rPr>
                <w:color w:val="000000"/>
                <w:sz w:val="18"/>
                <w:szCs w:val="18"/>
              </w:rPr>
              <w:t>19,39</w:t>
            </w:r>
          </w:p>
        </w:tc>
        <w:tc>
          <w:tcPr>
            <w:tcW w:w="623" w:type="dxa"/>
            <w:tcBorders>
              <w:top w:val="nil"/>
              <w:left w:val="nil"/>
              <w:bottom w:val="single" w:sz="4" w:space="0" w:color="000000"/>
              <w:right w:val="single" w:sz="4" w:space="0" w:color="000000"/>
            </w:tcBorders>
            <w:shd w:val="clear" w:color="000000" w:fill="FFFFFF"/>
            <w:vAlign w:val="center"/>
            <w:hideMark/>
          </w:tcPr>
          <w:p w14:paraId="791BCD2E" w14:textId="77777777" w:rsidR="00B2418E" w:rsidRPr="00342BC8" w:rsidRDefault="00B2418E" w:rsidP="006F156B">
            <w:pPr>
              <w:jc w:val="center"/>
              <w:rPr>
                <w:color w:val="000000"/>
                <w:sz w:val="18"/>
                <w:szCs w:val="18"/>
              </w:rPr>
            </w:pPr>
            <w:r w:rsidRPr="00342BC8">
              <w:rPr>
                <w:color w:val="000000"/>
                <w:sz w:val="18"/>
                <w:szCs w:val="18"/>
              </w:rPr>
              <w:t>10,67</w:t>
            </w:r>
          </w:p>
        </w:tc>
        <w:tc>
          <w:tcPr>
            <w:tcW w:w="623" w:type="dxa"/>
            <w:tcBorders>
              <w:top w:val="nil"/>
              <w:left w:val="nil"/>
              <w:bottom w:val="single" w:sz="4" w:space="0" w:color="000000"/>
              <w:right w:val="single" w:sz="4" w:space="0" w:color="000000"/>
            </w:tcBorders>
            <w:shd w:val="clear" w:color="000000" w:fill="FFFFFF"/>
            <w:vAlign w:val="center"/>
            <w:hideMark/>
          </w:tcPr>
          <w:p w14:paraId="3A9B5B97" w14:textId="77777777" w:rsidR="00B2418E" w:rsidRPr="00342BC8" w:rsidRDefault="00B2418E" w:rsidP="006F156B">
            <w:pPr>
              <w:jc w:val="center"/>
              <w:rPr>
                <w:color w:val="000000"/>
                <w:sz w:val="18"/>
                <w:szCs w:val="18"/>
              </w:rPr>
            </w:pPr>
            <w:r w:rsidRPr="00342BC8">
              <w:rPr>
                <w:color w:val="000000"/>
                <w:sz w:val="18"/>
                <w:szCs w:val="18"/>
              </w:rPr>
              <w:t>11,73</w:t>
            </w:r>
          </w:p>
        </w:tc>
        <w:tc>
          <w:tcPr>
            <w:tcW w:w="714" w:type="dxa"/>
            <w:tcBorders>
              <w:top w:val="nil"/>
              <w:left w:val="nil"/>
              <w:bottom w:val="single" w:sz="4" w:space="0" w:color="000000"/>
              <w:right w:val="single" w:sz="4" w:space="0" w:color="000000"/>
            </w:tcBorders>
            <w:shd w:val="clear" w:color="000000" w:fill="FFFFFF"/>
            <w:vAlign w:val="center"/>
            <w:hideMark/>
          </w:tcPr>
          <w:p w14:paraId="75158FB0" w14:textId="77777777" w:rsidR="00B2418E" w:rsidRPr="00342BC8" w:rsidRDefault="00B2418E" w:rsidP="006F156B">
            <w:pPr>
              <w:jc w:val="center"/>
              <w:rPr>
                <w:color w:val="000000"/>
                <w:sz w:val="18"/>
                <w:szCs w:val="18"/>
              </w:rPr>
            </w:pPr>
            <w:r w:rsidRPr="00342BC8">
              <w:rPr>
                <w:color w:val="000000"/>
                <w:sz w:val="18"/>
                <w:szCs w:val="18"/>
              </w:rPr>
              <w:t>218,90</w:t>
            </w:r>
          </w:p>
        </w:tc>
        <w:tc>
          <w:tcPr>
            <w:tcW w:w="711" w:type="dxa"/>
            <w:tcBorders>
              <w:top w:val="nil"/>
              <w:left w:val="nil"/>
              <w:bottom w:val="single" w:sz="4" w:space="0" w:color="000000"/>
              <w:right w:val="single" w:sz="4" w:space="0" w:color="000000"/>
            </w:tcBorders>
            <w:shd w:val="clear" w:color="000000" w:fill="FFFFFF"/>
            <w:vAlign w:val="center"/>
            <w:hideMark/>
          </w:tcPr>
          <w:p w14:paraId="573638FD" w14:textId="77777777" w:rsidR="00B2418E" w:rsidRPr="00342BC8" w:rsidRDefault="00B2418E" w:rsidP="006F156B">
            <w:pPr>
              <w:jc w:val="center"/>
              <w:rPr>
                <w:color w:val="000000"/>
                <w:sz w:val="18"/>
                <w:szCs w:val="18"/>
              </w:rPr>
            </w:pPr>
            <w:r w:rsidRPr="00342BC8">
              <w:rPr>
                <w:color w:val="000000"/>
                <w:sz w:val="18"/>
                <w:szCs w:val="18"/>
              </w:rPr>
              <w:t>218,73</w:t>
            </w:r>
          </w:p>
        </w:tc>
        <w:tc>
          <w:tcPr>
            <w:tcW w:w="711" w:type="dxa"/>
            <w:tcBorders>
              <w:top w:val="nil"/>
              <w:left w:val="nil"/>
              <w:bottom w:val="single" w:sz="4" w:space="0" w:color="000000"/>
              <w:right w:val="single" w:sz="4" w:space="0" w:color="000000"/>
            </w:tcBorders>
            <w:shd w:val="clear" w:color="000000" w:fill="FFFFFF"/>
            <w:vAlign w:val="center"/>
            <w:hideMark/>
          </w:tcPr>
          <w:p w14:paraId="56352B09" w14:textId="77777777" w:rsidR="00B2418E" w:rsidRPr="00342BC8" w:rsidRDefault="00B2418E" w:rsidP="006F156B">
            <w:pPr>
              <w:jc w:val="center"/>
              <w:rPr>
                <w:color w:val="000000"/>
                <w:sz w:val="18"/>
                <w:szCs w:val="18"/>
              </w:rPr>
            </w:pPr>
            <w:r w:rsidRPr="00342BC8">
              <w:rPr>
                <w:color w:val="000000"/>
                <w:sz w:val="18"/>
                <w:szCs w:val="18"/>
              </w:rPr>
              <w:t>210,01</w:t>
            </w:r>
          </w:p>
        </w:tc>
        <w:tc>
          <w:tcPr>
            <w:tcW w:w="711" w:type="dxa"/>
            <w:tcBorders>
              <w:top w:val="nil"/>
              <w:left w:val="nil"/>
              <w:bottom w:val="single" w:sz="4" w:space="0" w:color="000000"/>
              <w:right w:val="single" w:sz="4" w:space="0" w:color="000000"/>
            </w:tcBorders>
            <w:shd w:val="clear" w:color="000000" w:fill="FFFFFF"/>
            <w:vAlign w:val="center"/>
            <w:hideMark/>
          </w:tcPr>
          <w:p w14:paraId="50C0CC0A" w14:textId="77777777" w:rsidR="00B2418E" w:rsidRPr="00342BC8" w:rsidRDefault="00B2418E" w:rsidP="006F156B">
            <w:pPr>
              <w:jc w:val="center"/>
              <w:rPr>
                <w:color w:val="000000"/>
                <w:sz w:val="18"/>
                <w:szCs w:val="18"/>
              </w:rPr>
            </w:pPr>
            <w:r w:rsidRPr="00342BC8">
              <w:rPr>
                <w:color w:val="000000"/>
                <w:sz w:val="18"/>
                <w:szCs w:val="18"/>
              </w:rPr>
              <w:t>209,84</w:t>
            </w:r>
          </w:p>
        </w:tc>
        <w:tc>
          <w:tcPr>
            <w:tcW w:w="621" w:type="dxa"/>
            <w:tcBorders>
              <w:top w:val="nil"/>
              <w:left w:val="nil"/>
              <w:bottom w:val="single" w:sz="4" w:space="0" w:color="000000"/>
              <w:right w:val="single" w:sz="4" w:space="0" w:color="000000"/>
            </w:tcBorders>
            <w:shd w:val="clear" w:color="000000" w:fill="FFFFFF"/>
            <w:vAlign w:val="center"/>
            <w:hideMark/>
          </w:tcPr>
          <w:p w14:paraId="0F607853" w14:textId="77777777" w:rsidR="00B2418E" w:rsidRPr="00342BC8" w:rsidRDefault="00B2418E" w:rsidP="006F156B">
            <w:pPr>
              <w:jc w:val="center"/>
              <w:rPr>
                <w:color w:val="000000"/>
                <w:sz w:val="18"/>
                <w:szCs w:val="18"/>
              </w:rPr>
            </w:pPr>
            <w:r w:rsidRPr="00342BC8">
              <w:rPr>
                <w:color w:val="000000"/>
                <w:sz w:val="18"/>
                <w:szCs w:val="18"/>
              </w:rPr>
              <w:t>9,06</w:t>
            </w:r>
          </w:p>
        </w:tc>
        <w:tc>
          <w:tcPr>
            <w:tcW w:w="621" w:type="dxa"/>
            <w:tcBorders>
              <w:top w:val="nil"/>
              <w:left w:val="nil"/>
              <w:bottom w:val="single" w:sz="4" w:space="0" w:color="000000"/>
              <w:right w:val="single" w:sz="4" w:space="0" w:color="000000"/>
            </w:tcBorders>
            <w:shd w:val="clear" w:color="000000" w:fill="FFFFFF"/>
            <w:vAlign w:val="center"/>
            <w:hideMark/>
          </w:tcPr>
          <w:p w14:paraId="02F4AFB8" w14:textId="77777777" w:rsidR="00B2418E" w:rsidRPr="00342BC8" w:rsidRDefault="00B2418E" w:rsidP="006F156B">
            <w:pPr>
              <w:jc w:val="center"/>
              <w:rPr>
                <w:color w:val="000000"/>
                <w:sz w:val="18"/>
                <w:szCs w:val="18"/>
              </w:rPr>
            </w:pPr>
            <w:r w:rsidRPr="00342BC8">
              <w:rPr>
                <w:color w:val="000000"/>
                <w:sz w:val="18"/>
                <w:szCs w:val="18"/>
              </w:rPr>
              <w:t>8,73</w:t>
            </w:r>
          </w:p>
        </w:tc>
        <w:tc>
          <w:tcPr>
            <w:tcW w:w="787" w:type="dxa"/>
            <w:tcBorders>
              <w:top w:val="nil"/>
              <w:left w:val="nil"/>
              <w:bottom w:val="single" w:sz="4" w:space="0" w:color="000000"/>
              <w:right w:val="single" w:sz="4" w:space="0" w:color="000000"/>
            </w:tcBorders>
            <w:shd w:val="clear" w:color="000000" w:fill="FFFFFF"/>
            <w:vAlign w:val="center"/>
            <w:hideMark/>
          </w:tcPr>
          <w:p w14:paraId="0005D5BA" w14:textId="77777777" w:rsidR="00B2418E" w:rsidRPr="00342BC8" w:rsidRDefault="00B2418E" w:rsidP="006F156B">
            <w:pPr>
              <w:jc w:val="center"/>
              <w:rPr>
                <w:color w:val="000000"/>
                <w:sz w:val="18"/>
                <w:szCs w:val="18"/>
              </w:rPr>
            </w:pPr>
            <w:r w:rsidRPr="00342BC8">
              <w:rPr>
                <w:color w:val="000000"/>
                <w:sz w:val="18"/>
                <w:szCs w:val="18"/>
              </w:rPr>
              <w:t>2,39</w:t>
            </w:r>
          </w:p>
        </w:tc>
        <w:tc>
          <w:tcPr>
            <w:tcW w:w="786" w:type="dxa"/>
            <w:tcBorders>
              <w:top w:val="nil"/>
              <w:left w:val="nil"/>
              <w:bottom w:val="single" w:sz="4" w:space="0" w:color="000000"/>
              <w:right w:val="single" w:sz="4" w:space="0" w:color="000000"/>
            </w:tcBorders>
            <w:shd w:val="clear" w:color="000000" w:fill="FFFFFF"/>
            <w:vAlign w:val="center"/>
            <w:hideMark/>
          </w:tcPr>
          <w:p w14:paraId="7AE4F6AB" w14:textId="77777777" w:rsidR="00B2418E" w:rsidRPr="00342BC8" w:rsidRDefault="00B2418E" w:rsidP="006F156B">
            <w:pPr>
              <w:jc w:val="center"/>
              <w:rPr>
                <w:color w:val="000000"/>
                <w:sz w:val="18"/>
                <w:szCs w:val="18"/>
              </w:rPr>
            </w:pPr>
            <w:r w:rsidRPr="00342BC8">
              <w:rPr>
                <w:color w:val="000000"/>
                <w:sz w:val="18"/>
                <w:szCs w:val="18"/>
              </w:rPr>
              <w:t>2,39</w:t>
            </w:r>
          </w:p>
        </w:tc>
      </w:tr>
      <w:tr w:rsidR="00DE022C" w:rsidRPr="00342BC8" w14:paraId="321248C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CBC19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ACFB28C"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0D019122" w14:textId="77777777" w:rsidR="00B2418E" w:rsidRPr="00342BC8" w:rsidRDefault="00B2418E" w:rsidP="006F156B">
            <w:pPr>
              <w:jc w:val="center"/>
              <w:rPr>
                <w:color w:val="000000"/>
                <w:sz w:val="18"/>
                <w:szCs w:val="18"/>
              </w:rPr>
            </w:pPr>
            <w:r w:rsidRPr="00342BC8">
              <w:rPr>
                <w:color w:val="000000"/>
                <w:sz w:val="18"/>
                <w:szCs w:val="18"/>
              </w:rPr>
              <w:t>ТК21</w:t>
            </w:r>
          </w:p>
        </w:tc>
        <w:tc>
          <w:tcPr>
            <w:tcW w:w="711" w:type="dxa"/>
            <w:tcBorders>
              <w:top w:val="nil"/>
              <w:left w:val="nil"/>
              <w:bottom w:val="single" w:sz="4" w:space="0" w:color="000000"/>
              <w:right w:val="single" w:sz="4" w:space="0" w:color="000000"/>
            </w:tcBorders>
            <w:shd w:val="clear" w:color="000000" w:fill="FFFFFF"/>
            <w:vAlign w:val="center"/>
            <w:hideMark/>
          </w:tcPr>
          <w:p w14:paraId="10298AF7"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24C4CF6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D5508DE"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24208D0" w14:textId="77777777" w:rsidR="00B2418E" w:rsidRPr="00342BC8" w:rsidRDefault="00B2418E" w:rsidP="006F156B">
            <w:pPr>
              <w:jc w:val="center"/>
              <w:rPr>
                <w:color w:val="000000"/>
                <w:sz w:val="18"/>
                <w:szCs w:val="18"/>
              </w:rPr>
            </w:pPr>
            <w:r w:rsidRPr="00342BC8">
              <w:rPr>
                <w:color w:val="000000"/>
                <w:sz w:val="18"/>
                <w:szCs w:val="18"/>
              </w:rPr>
              <w:t>20,34</w:t>
            </w:r>
          </w:p>
        </w:tc>
        <w:tc>
          <w:tcPr>
            <w:tcW w:w="915" w:type="dxa"/>
            <w:tcBorders>
              <w:top w:val="nil"/>
              <w:left w:val="nil"/>
              <w:bottom w:val="single" w:sz="4" w:space="0" w:color="000000"/>
              <w:right w:val="single" w:sz="4" w:space="0" w:color="000000"/>
            </w:tcBorders>
            <w:shd w:val="clear" w:color="000000" w:fill="FFFFFF"/>
            <w:vAlign w:val="center"/>
            <w:hideMark/>
          </w:tcPr>
          <w:p w14:paraId="2A58D713" w14:textId="77777777" w:rsidR="00B2418E" w:rsidRPr="00342BC8" w:rsidRDefault="00B2418E" w:rsidP="006F156B">
            <w:pPr>
              <w:jc w:val="center"/>
              <w:rPr>
                <w:color w:val="000000"/>
                <w:sz w:val="18"/>
                <w:szCs w:val="18"/>
              </w:rPr>
            </w:pPr>
            <w:r w:rsidRPr="00342BC8">
              <w:rPr>
                <w:color w:val="000000"/>
                <w:sz w:val="18"/>
                <w:szCs w:val="18"/>
              </w:rPr>
              <w:t>-20,34</w:t>
            </w:r>
          </w:p>
        </w:tc>
        <w:tc>
          <w:tcPr>
            <w:tcW w:w="641" w:type="dxa"/>
            <w:tcBorders>
              <w:top w:val="nil"/>
              <w:left w:val="nil"/>
              <w:bottom w:val="single" w:sz="4" w:space="0" w:color="000000"/>
              <w:right w:val="single" w:sz="4" w:space="0" w:color="000000"/>
            </w:tcBorders>
            <w:shd w:val="clear" w:color="000000" w:fill="FFFFFF"/>
            <w:vAlign w:val="center"/>
            <w:hideMark/>
          </w:tcPr>
          <w:p w14:paraId="2D3FC0A1" w14:textId="77777777" w:rsidR="00B2418E" w:rsidRPr="00342BC8" w:rsidRDefault="00B2418E" w:rsidP="006F156B">
            <w:pPr>
              <w:jc w:val="center"/>
              <w:rPr>
                <w:color w:val="000000"/>
                <w:sz w:val="18"/>
                <w:szCs w:val="18"/>
              </w:rPr>
            </w:pPr>
            <w:r w:rsidRPr="00342BC8">
              <w:rPr>
                <w:color w:val="000000"/>
                <w:sz w:val="18"/>
                <w:szCs w:val="18"/>
              </w:rPr>
              <w:t>0,32</w:t>
            </w:r>
          </w:p>
        </w:tc>
        <w:tc>
          <w:tcPr>
            <w:tcW w:w="634" w:type="dxa"/>
            <w:tcBorders>
              <w:top w:val="nil"/>
              <w:left w:val="nil"/>
              <w:bottom w:val="single" w:sz="4" w:space="0" w:color="000000"/>
              <w:right w:val="single" w:sz="4" w:space="0" w:color="000000"/>
            </w:tcBorders>
            <w:shd w:val="clear" w:color="000000" w:fill="FFFFFF"/>
            <w:vAlign w:val="center"/>
            <w:hideMark/>
          </w:tcPr>
          <w:p w14:paraId="01CDBA55" w14:textId="77777777" w:rsidR="00B2418E" w:rsidRPr="00342BC8" w:rsidRDefault="00B2418E" w:rsidP="006F156B">
            <w:pPr>
              <w:jc w:val="center"/>
              <w:rPr>
                <w:color w:val="000000"/>
                <w:sz w:val="18"/>
                <w:szCs w:val="18"/>
              </w:rPr>
            </w:pPr>
            <w:r w:rsidRPr="00342BC8">
              <w:rPr>
                <w:color w:val="000000"/>
                <w:sz w:val="18"/>
                <w:szCs w:val="18"/>
              </w:rPr>
              <w:t>0,32</w:t>
            </w:r>
          </w:p>
        </w:tc>
        <w:tc>
          <w:tcPr>
            <w:tcW w:w="623" w:type="dxa"/>
            <w:tcBorders>
              <w:top w:val="nil"/>
              <w:left w:val="nil"/>
              <w:bottom w:val="single" w:sz="4" w:space="0" w:color="000000"/>
              <w:right w:val="single" w:sz="4" w:space="0" w:color="000000"/>
            </w:tcBorders>
            <w:shd w:val="clear" w:color="000000" w:fill="FFFFFF"/>
            <w:vAlign w:val="center"/>
            <w:hideMark/>
          </w:tcPr>
          <w:p w14:paraId="4C71FA30" w14:textId="77777777" w:rsidR="00B2418E" w:rsidRPr="00342BC8" w:rsidRDefault="00B2418E" w:rsidP="006F156B">
            <w:pPr>
              <w:jc w:val="center"/>
              <w:rPr>
                <w:color w:val="000000"/>
                <w:sz w:val="18"/>
                <w:szCs w:val="18"/>
              </w:rPr>
            </w:pPr>
            <w:r w:rsidRPr="00342BC8">
              <w:rPr>
                <w:color w:val="000000"/>
                <w:sz w:val="18"/>
                <w:szCs w:val="18"/>
              </w:rPr>
              <w:t>19,39</w:t>
            </w:r>
          </w:p>
        </w:tc>
        <w:tc>
          <w:tcPr>
            <w:tcW w:w="623" w:type="dxa"/>
            <w:tcBorders>
              <w:top w:val="nil"/>
              <w:left w:val="nil"/>
              <w:bottom w:val="single" w:sz="4" w:space="0" w:color="000000"/>
              <w:right w:val="single" w:sz="4" w:space="0" w:color="000000"/>
            </w:tcBorders>
            <w:shd w:val="clear" w:color="000000" w:fill="FFFFFF"/>
            <w:vAlign w:val="center"/>
            <w:hideMark/>
          </w:tcPr>
          <w:p w14:paraId="4B97DCD4" w14:textId="77777777" w:rsidR="00B2418E" w:rsidRPr="00342BC8" w:rsidRDefault="00B2418E" w:rsidP="006F156B">
            <w:pPr>
              <w:jc w:val="center"/>
              <w:rPr>
                <w:color w:val="000000"/>
                <w:sz w:val="18"/>
                <w:szCs w:val="18"/>
              </w:rPr>
            </w:pPr>
            <w:r w:rsidRPr="00342BC8">
              <w:rPr>
                <w:color w:val="000000"/>
                <w:sz w:val="18"/>
                <w:szCs w:val="18"/>
              </w:rPr>
              <w:t>19,10</w:t>
            </w:r>
          </w:p>
        </w:tc>
        <w:tc>
          <w:tcPr>
            <w:tcW w:w="623" w:type="dxa"/>
            <w:tcBorders>
              <w:top w:val="nil"/>
              <w:left w:val="nil"/>
              <w:bottom w:val="single" w:sz="4" w:space="0" w:color="000000"/>
              <w:right w:val="single" w:sz="4" w:space="0" w:color="000000"/>
            </w:tcBorders>
            <w:shd w:val="clear" w:color="000000" w:fill="FFFFFF"/>
            <w:vAlign w:val="center"/>
            <w:hideMark/>
          </w:tcPr>
          <w:p w14:paraId="1BFF963F" w14:textId="77777777" w:rsidR="00B2418E" w:rsidRPr="00342BC8" w:rsidRDefault="00B2418E" w:rsidP="006F156B">
            <w:pPr>
              <w:jc w:val="center"/>
              <w:rPr>
                <w:color w:val="000000"/>
                <w:sz w:val="18"/>
                <w:szCs w:val="18"/>
              </w:rPr>
            </w:pPr>
            <w:r w:rsidRPr="00342BC8">
              <w:rPr>
                <w:color w:val="000000"/>
                <w:sz w:val="18"/>
                <w:szCs w:val="18"/>
              </w:rPr>
              <w:t>11,02</w:t>
            </w:r>
          </w:p>
        </w:tc>
        <w:tc>
          <w:tcPr>
            <w:tcW w:w="623" w:type="dxa"/>
            <w:tcBorders>
              <w:top w:val="nil"/>
              <w:left w:val="nil"/>
              <w:bottom w:val="single" w:sz="4" w:space="0" w:color="000000"/>
              <w:right w:val="single" w:sz="4" w:space="0" w:color="000000"/>
            </w:tcBorders>
            <w:shd w:val="clear" w:color="000000" w:fill="FFFFFF"/>
            <w:vAlign w:val="center"/>
            <w:hideMark/>
          </w:tcPr>
          <w:p w14:paraId="3733B193" w14:textId="77777777" w:rsidR="00B2418E" w:rsidRPr="00342BC8" w:rsidRDefault="00B2418E" w:rsidP="006F156B">
            <w:pPr>
              <w:jc w:val="center"/>
              <w:rPr>
                <w:color w:val="000000"/>
                <w:sz w:val="18"/>
                <w:szCs w:val="18"/>
              </w:rPr>
            </w:pPr>
            <w:r w:rsidRPr="00342BC8">
              <w:rPr>
                <w:color w:val="000000"/>
                <w:sz w:val="18"/>
                <w:szCs w:val="18"/>
              </w:rPr>
              <w:t>10,67</w:t>
            </w:r>
          </w:p>
        </w:tc>
        <w:tc>
          <w:tcPr>
            <w:tcW w:w="714" w:type="dxa"/>
            <w:tcBorders>
              <w:top w:val="nil"/>
              <w:left w:val="nil"/>
              <w:bottom w:val="single" w:sz="4" w:space="0" w:color="000000"/>
              <w:right w:val="single" w:sz="4" w:space="0" w:color="000000"/>
            </w:tcBorders>
            <w:shd w:val="clear" w:color="000000" w:fill="FFFFFF"/>
            <w:vAlign w:val="center"/>
            <w:hideMark/>
          </w:tcPr>
          <w:p w14:paraId="55302134" w14:textId="77777777" w:rsidR="00B2418E" w:rsidRPr="00342BC8" w:rsidRDefault="00B2418E" w:rsidP="006F156B">
            <w:pPr>
              <w:jc w:val="center"/>
              <w:rPr>
                <w:color w:val="000000"/>
                <w:sz w:val="18"/>
                <w:szCs w:val="18"/>
              </w:rPr>
            </w:pPr>
            <w:r w:rsidRPr="00342BC8">
              <w:rPr>
                <w:color w:val="000000"/>
                <w:sz w:val="18"/>
                <w:szCs w:val="18"/>
              </w:rPr>
              <w:t>218,73</w:t>
            </w:r>
          </w:p>
        </w:tc>
        <w:tc>
          <w:tcPr>
            <w:tcW w:w="711" w:type="dxa"/>
            <w:tcBorders>
              <w:top w:val="nil"/>
              <w:left w:val="nil"/>
              <w:bottom w:val="single" w:sz="4" w:space="0" w:color="000000"/>
              <w:right w:val="single" w:sz="4" w:space="0" w:color="000000"/>
            </w:tcBorders>
            <w:shd w:val="clear" w:color="000000" w:fill="FFFFFF"/>
            <w:vAlign w:val="center"/>
            <w:hideMark/>
          </w:tcPr>
          <w:p w14:paraId="3276A8B3" w14:textId="77777777" w:rsidR="00B2418E" w:rsidRPr="00342BC8" w:rsidRDefault="00B2418E" w:rsidP="006F156B">
            <w:pPr>
              <w:jc w:val="center"/>
              <w:rPr>
                <w:color w:val="000000"/>
                <w:sz w:val="18"/>
                <w:szCs w:val="18"/>
              </w:rPr>
            </w:pPr>
            <w:r w:rsidRPr="00342BC8">
              <w:rPr>
                <w:color w:val="000000"/>
                <w:sz w:val="18"/>
                <w:szCs w:val="18"/>
              </w:rPr>
              <w:t>218,41</w:t>
            </w:r>
          </w:p>
        </w:tc>
        <w:tc>
          <w:tcPr>
            <w:tcW w:w="711" w:type="dxa"/>
            <w:tcBorders>
              <w:top w:val="nil"/>
              <w:left w:val="nil"/>
              <w:bottom w:val="single" w:sz="4" w:space="0" w:color="000000"/>
              <w:right w:val="single" w:sz="4" w:space="0" w:color="000000"/>
            </w:tcBorders>
            <w:shd w:val="clear" w:color="000000" w:fill="FFFFFF"/>
            <w:vAlign w:val="center"/>
            <w:hideMark/>
          </w:tcPr>
          <w:p w14:paraId="0D32A895" w14:textId="77777777" w:rsidR="00B2418E" w:rsidRPr="00342BC8" w:rsidRDefault="00B2418E" w:rsidP="006F156B">
            <w:pPr>
              <w:jc w:val="center"/>
              <w:rPr>
                <w:color w:val="000000"/>
                <w:sz w:val="18"/>
                <w:szCs w:val="18"/>
              </w:rPr>
            </w:pPr>
            <w:r w:rsidRPr="00342BC8">
              <w:rPr>
                <w:color w:val="000000"/>
                <w:sz w:val="18"/>
                <w:szCs w:val="18"/>
              </w:rPr>
              <w:t>210,33</w:t>
            </w:r>
          </w:p>
        </w:tc>
        <w:tc>
          <w:tcPr>
            <w:tcW w:w="711" w:type="dxa"/>
            <w:tcBorders>
              <w:top w:val="nil"/>
              <w:left w:val="nil"/>
              <w:bottom w:val="single" w:sz="4" w:space="0" w:color="000000"/>
              <w:right w:val="single" w:sz="4" w:space="0" w:color="000000"/>
            </w:tcBorders>
            <w:shd w:val="clear" w:color="000000" w:fill="FFFFFF"/>
            <w:vAlign w:val="center"/>
            <w:hideMark/>
          </w:tcPr>
          <w:p w14:paraId="6B7A0F87" w14:textId="77777777" w:rsidR="00B2418E" w:rsidRPr="00342BC8" w:rsidRDefault="00B2418E" w:rsidP="006F156B">
            <w:pPr>
              <w:jc w:val="center"/>
              <w:rPr>
                <w:color w:val="000000"/>
                <w:sz w:val="18"/>
                <w:szCs w:val="18"/>
              </w:rPr>
            </w:pPr>
            <w:r w:rsidRPr="00342BC8">
              <w:rPr>
                <w:color w:val="000000"/>
                <w:sz w:val="18"/>
                <w:szCs w:val="18"/>
              </w:rPr>
              <w:t>210,01</w:t>
            </w:r>
          </w:p>
        </w:tc>
        <w:tc>
          <w:tcPr>
            <w:tcW w:w="621" w:type="dxa"/>
            <w:tcBorders>
              <w:top w:val="nil"/>
              <w:left w:val="nil"/>
              <w:bottom w:val="single" w:sz="4" w:space="0" w:color="000000"/>
              <w:right w:val="single" w:sz="4" w:space="0" w:color="000000"/>
            </w:tcBorders>
            <w:shd w:val="clear" w:color="000000" w:fill="FFFFFF"/>
            <w:vAlign w:val="center"/>
            <w:hideMark/>
          </w:tcPr>
          <w:p w14:paraId="44B29F1C" w14:textId="77777777" w:rsidR="00B2418E" w:rsidRPr="00342BC8" w:rsidRDefault="00B2418E" w:rsidP="006F156B">
            <w:pPr>
              <w:jc w:val="center"/>
              <w:rPr>
                <w:color w:val="000000"/>
                <w:sz w:val="18"/>
                <w:szCs w:val="18"/>
              </w:rPr>
            </w:pPr>
            <w:r w:rsidRPr="00342BC8">
              <w:rPr>
                <w:color w:val="000000"/>
                <w:sz w:val="18"/>
                <w:szCs w:val="18"/>
              </w:rPr>
              <w:t>8,73</w:t>
            </w:r>
          </w:p>
        </w:tc>
        <w:tc>
          <w:tcPr>
            <w:tcW w:w="621" w:type="dxa"/>
            <w:tcBorders>
              <w:top w:val="nil"/>
              <w:left w:val="nil"/>
              <w:bottom w:val="single" w:sz="4" w:space="0" w:color="000000"/>
              <w:right w:val="single" w:sz="4" w:space="0" w:color="000000"/>
            </w:tcBorders>
            <w:shd w:val="clear" w:color="000000" w:fill="FFFFFF"/>
            <w:vAlign w:val="center"/>
            <w:hideMark/>
          </w:tcPr>
          <w:p w14:paraId="138ED2C3" w14:textId="77777777" w:rsidR="00B2418E" w:rsidRPr="00342BC8" w:rsidRDefault="00B2418E" w:rsidP="006F156B">
            <w:pPr>
              <w:jc w:val="center"/>
              <w:rPr>
                <w:color w:val="000000"/>
                <w:sz w:val="18"/>
                <w:szCs w:val="18"/>
              </w:rPr>
            </w:pPr>
            <w:r w:rsidRPr="00342BC8">
              <w:rPr>
                <w:color w:val="000000"/>
                <w:sz w:val="18"/>
                <w:szCs w:val="18"/>
              </w:rPr>
              <w:t>8,09</w:t>
            </w:r>
          </w:p>
        </w:tc>
        <w:tc>
          <w:tcPr>
            <w:tcW w:w="787" w:type="dxa"/>
            <w:tcBorders>
              <w:top w:val="nil"/>
              <w:left w:val="nil"/>
              <w:bottom w:val="single" w:sz="4" w:space="0" w:color="000000"/>
              <w:right w:val="single" w:sz="4" w:space="0" w:color="000000"/>
            </w:tcBorders>
            <w:shd w:val="clear" w:color="000000" w:fill="FFFFFF"/>
            <w:vAlign w:val="center"/>
            <w:hideMark/>
          </w:tcPr>
          <w:p w14:paraId="6938314B" w14:textId="77777777" w:rsidR="00B2418E" w:rsidRPr="00342BC8" w:rsidRDefault="00B2418E" w:rsidP="006F156B">
            <w:pPr>
              <w:jc w:val="center"/>
              <w:rPr>
                <w:color w:val="000000"/>
                <w:sz w:val="18"/>
                <w:szCs w:val="18"/>
              </w:rPr>
            </w:pPr>
            <w:r w:rsidRPr="00342BC8">
              <w:rPr>
                <w:color w:val="000000"/>
                <w:sz w:val="18"/>
                <w:szCs w:val="18"/>
              </w:rPr>
              <w:t>10,34</w:t>
            </w:r>
          </w:p>
        </w:tc>
        <w:tc>
          <w:tcPr>
            <w:tcW w:w="786" w:type="dxa"/>
            <w:tcBorders>
              <w:top w:val="nil"/>
              <w:left w:val="nil"/>
              <w:bottom w:val="single" w:sz="4" w:space="0" w:color="000000"/>
              <w:right w:val="single" w:sz="4" w:space="0" w:color="000000"/>
            </w:tcBorders>
            <w:shd w:val="clear" w:color="000000" w:fill="FFFFFF"/>
            <w:vAlign w:val="center"/>
            <w:hideMark/>
          </w:tcPr>
          <w:p w14:paraId="2BC7FBC4" w14:textId="77777777" w:rsidR="00B2418E" w:rsidRPr="00342BC8" w:rsidRDefault="00B2418E" w:rsidP="006F156B">
            <w:pPr>
              <w:jc w:val="center"/>
              <w:rPr>
                <w:color w:val="000000"/>
                <w:sz w:val="18"/>
                <w:szCs w:val="18"/>
              </w:rPr>
            </w:pPr>
            <w:r w:rsidRPr="00342BC8">
              <w:rPr>
                <w:color w:val="000000"/>
                <w:sz w:val="18"/>
                <w:szCs w:val="18"/>
              </w:rPr>
              <w:t>10,34</w:t>
            </w:r>
          </w:p>
        </w:tc>
      </w:tr>
      <w:tr w:rsidR="00DE022C" w:rsidRPr="00342BC8" w14:paraId="1D1235E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7F959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39AE01A"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17943744" w14:textId="77777777" w:rsidR="00B2418E" w:rsidRPr="00342BC8" w:rsidRDefault="00B2418E" w:rsidP="006F156B">
            <w:pPr>
              <w:jc w:val="center"/>
              <w:rPr>
                <w:color w:val="000000"/>
                <w:sz w:val="18"/>
                <w:szCs w:val="18"/>
              </w:rPr>
            </w:pPr>
            <w:r w:rsidRPr="00342BC8">
              <w:rPr>
                <w:color w:val="000000"/>
                <w:sz w:val="18"/>
                <w:szCs w:val="18"/>
              </w:rPr>
              <w:t>улица Крупской, 9</w:t>
            </w:r>
          </w:p>
        </w:tc>
        <w:tc>
          <w:tcPr>
            <w:tcW w:w="711" w:type="dxa"/>
            <w:tcBorders>
              <w:top w:val="nil"/>
              <w:left w:val="nil"/>
              <w:bottom w:val="single" w:sz="4" w:space="0" w:color="000000"/>
              <w:right w:val="single" w:sz="4" w:space="0" w:color="000000"/>
            </w:tcBorders>
            <w:shd w:val="clear" w:color="000000" w:fill="FFFFFF"/>
            <w:vAlign w:val="center"/>
            <w:hideMark/>
          </w:tcPr>
          <w:p w14:paraId="2C18F2D0"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5427D780"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7831D59"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C099CA0" w14:textId="77777777" w:rsidR="00B2418E" w:rsidRPr="00342BC8" w:rsidRDefault="00B2418E" w:rsidP="006F156B">
            <w:pPr>
              <w:jc w:val="center"/>
              <w:rPr>
                <w:color w:val="000000"/>
                <w:sz w:val="18"/>
                <w:szCs w:val="18"/>
              </w:rPr>
            </w:pPr>
            <w:r w:rsidRPr="00342BC8">
              <w:rPr>
                <w:color w:val="000000"/>
                <w:sz w:val="18"/>
                <w:szCs w:val="18"/>
              </w:rPr>
              <w:t>4,83</w:t>
            </w:r>
          </w:p>
        </w:tc>
        <w:tc>
          <w:tcPr>
            <w:tcW w:w="915" w:type="dxa"/>
            <w:tcBorders>
              <w:top w:val="nil"/>
              <w:left w:val="nil"/>
              <w:bottom w:val="single" w:sz="4" w:space="0" w:color="000000"/>
              <w:right w:val="single" w:sz="4" w:space="0" w:color="000000"/>
            </w:tcBorders>
            <w:shd w:val="clear" w:color="000000" w:fill="FFFFFF"/>
            <w:vAlign w:val="center"/>
            <w:hideMark/>
          </w:tcPr>
          <w:p w14:paraId="37CA6FEE" w14:textId="77777777" w:rsidR="00B2418E" w:rsidRPr="00342BC8" w:rsidRDefault="00B2418E" w:rsidP="006F156B">
            <w:pPr>
              <w:jc w:val="center"/>
              <w:rPr>
                <w:color w:val="000000"/>
                <w:sz w:val="18"/>
                <w:szCs w:val="18"/>
              </w:rPr>
            </w:pPr>
            <w:r w:rsidRPr="00342BC8">
              <w:rPr>
                <w:color w:val="000000"/>
                <w:sz w:val="18"/>
                <w:szCs w:val="18"/>
              </w:rPr>
              <w:t>-4,83</w:t>
            </w:r>
          </w:p>
        </w:tc>
        <w:tc>
          <w:tcPr>
            <w:tcW w:w="641" w:type="dxa"/>
            <w:tcBorders>
              <w:top w:val="nil"/>
              <w:left w:val="nil"/>
              <w:bottom w:val="single" w:sz="4" w:space="0" w:color="000000"/>
              <w:right w:val="single" w:sz="4" w:space="0" w:color="000000"/>
            </w:tcBorders>
            <w:shd w:val="clear" w:color="000000" w:fill="FFFFFF"/>
            <w:vAlign w:val="center"/>
            <w:hideMark/>
          </w:tcPr>
          <w:p w14:paraId="6C34D413"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41B8DC35"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6BE4A81B" w14:textId="77777777" w:rsidR="00B2418E" w:rsidRPr="00342BC8" w:rsidRDefault="00B2418E" w:rsidP="006F156B">
            <w:pPr>
              <w:jc w:val="center"/>
              <w:rPr>
                <w:color w:val="000000"/>
                <w:sz w:val="18"/>
                <w:szCs w:val="18"/>
              </w:rPr>
            </w:pPr>
            <w:r w:rsidRPr="00342BC8">
              <w:rPr>
                <w:color w:val="000000"/>
                <w:sz w:val="18"/>
                <w:szCs w:val="18"/>
              </w:rPr>
              <w:t>19,10</w:t>
            </w:r>
          </w:p>
        </w:tc>
        <w:tc>
          <w:tcPr>
            <w:tcW w:w="623" w:type="dxa"/>
            <w:tcBorders>
              <w:top w:val="nil"/>
              <w:left w:val="nil"/>
              <w:bottom w:val="single" w:sz="4" w:space="0" w:color="000000"/>
              <w:right w:val="single" w:sz="4" w:space="0" w:color="000000"/>
            </w:tcBorders>
            <w:shd w:val="clear" w:color="000000" w:fill="FFFFFF"/>
            <w:vAlign w:val="center"/>
            <w:hideMark/>
          </w:tcPr>
          <w:p w14:paraId="3E11FF42" w14:textId="77777777" w:rsidR="00B2418E" w:rsidRPr="00342BC8" w:rsidRDefault="00B2418E" w:rsidP="006F156B">
            <w:pPr>
              <w:jc w:val="center"/>
              <w:rPr>
                <w:color w:val="000000"/>
                <w:sz w:val="18"/>
                <w:szCs w:val="18"/>
              </w:rPr>
            </w:pPr>
            <w:r w:rsidRPr="00342BC8">
              <w:rPr>
                <w:color w:val="000000"/>
                <w:sz w:val="18"/>
                <w:szCs w:val="18"/>
              </w:rPr>
              <w:t>19,19</w:t>
            </w:r>
          </w:p>
        </w:tc>
        <w:tc>
          <w:tcPr>
            <w:tcW w:w="623" w:type="dxa"/>
            <w:tcBorders>
              <w:top w:val="nil"/>
              <w:left w:val="nil"/>
              <w:bottom w:val="single" w:sz="4" w:space="0" w:color="000000"/>
              <w:right w:val="single" w:sz="4" w:space="0" w:color="000000"/>
            </w:tcBorders>
            <w:shd w:val="clear" w:color="000000" w:fill="FFFFFF"/>
            <w:vAlign w:val="center"/>
            <w:hideMark/>
          </w:tcPr>
          <w:p w14:paraId="537A4CBC" w14:textId="77777777" w:rsidR="00B2418E" w:rsidRPr="00342BC8" w:rsidRDefault="00B2418E" w:rsidP="006F156B">
            <w:pPr>
              <w:jc w:val="center"/>
              <w:rPr>
                <w:color w:val="000000"/>
                <w:sz w:val="18"/>
                <w:szCs w:val="18"/>
              </w:rPr>
            </w:pPr>
            <w:r w:rsidRPr="00342BC8">
              <w:rPr>
                <w:color w:val="000000"/>
                <w:sz w:val="18"/>
                <w:szCs w:val="18"/>
              </w:rPr>
              <w:t>11,19</w:t>
            </w:r>
          </w:p>
        </w:tc>
        <w:tc>
          <w:tcPr>
            <w:tcW w:w="623" w:type="dxa"/>
            <w:tcBorders>
              <w:top w:val="nil"/>
              <w:left w:val="nil"/>
              <w:bottom w:val="single" w:sz="4" w:space="0" w:color="000000"/>
              <w:right w:val="single" w:sz="4" w:space="0" w:color="000000"/>
            </w:tcBorders>
            <w:shd w:val="clear" w:color="000000" w:fill="FFFFFF"/>
            <w:vAlign w:val="center"/>
            <w:hideMark/>
          </w:tcPr>
          <w:p w14:paraId="15DEA643" w14:textId="77777777" w:rsidR="00B2418E" w:rsidRPr="00342BC8" w:rsidRDefault="00B2418E" w:rsidP="006F156B">
            <w:pPr>
              <w:jc w:val="center"/>
              <w:rPr>
                <w:color w:val="000000"/>
                <w:sz w:val="18"/>
                <w:szCs w:val="18"/>
              </w:rPr>
            </w:pPr>
            <w:r w:rsidRPr="00342BC8">
              <w:rPr>
                <w:color w:val="000000"/>
                <w:sz w:val="18"/>
                <w:szCs w:val="18"/>
              </w:rPr>
              <w:t>11,02</w:t>
            </w:r>
          </w:p>
        </w:tc>
        <w:tc>
          <w:tcPr>
            <w:tcW w:w="714" w:type="dxa"/>
            <w:tcBorders>
              <w:top w:val="nil"/>
              <w:left w:val="nil"/>
              <w:bottom w:val="single" w:sz="4" w:space="0" w:color="000000"/>
              <w:right w:val="single" w:sz="4" w:space="0" w:color="000000"/>
            </w:tcBorders>
            <w:shd w:val="clear" w:color="000000" w:fill="FFFFFF"/>
            <w:vAlign w:val="center"/>
            <w:hideMark/>
          </w:tcPr>
          <w:p w14:paraId="199D0347" w14:textId="77777777" w:rsidR="00B2418E" w:rsidRPr="00342BC8" w:rsidRDefault="00B2418E" w:rsidP="006F156B">
            <w:pPr>
              <w:jc w:val="center"/>
              <w:rPr>
                <w:color w:val="000000"/>
                <w:sz w:val="18"/>
                <w:szCs w:val="18"/>
              </w:rPr>
            </w:pPr>
            <w:r w:rsidRPr="00342BC8">
              <w:rPr>
                <w:color w:val="000000"/>
                <w:sz w:val="18"/>
                <w:szCs w:val="18"/>
              </w:rPr>
              <w:t>218,41</w:t>
            </w:r>
          </w:p>
        </w:tc>
        <w:tc>
          <w:tcPr>
            <w:tcW w:w="711" w:type="dxa"/>
            <w:tcBorders>
              <w:top w:val="nil"/>
              <w:left w:val="nil"/>
              <w:bottom w:val="single" w:sz="4" w:space="0" w:color="000000"/>
              <w:right w:val="single" w:sz="4" w:space="0" w:color="000000"/>
            </w:tcBorders>
            <w:shd w:val="clear" w:color="000000" w:fill="FFFFFF"/>
            <w:vAlign w:val="center"/>
            <w:hideMark/>
          </w:tcPr>
          <w:p w14:paraId="37937157" w14:textId="77777777" w:rsidR="00B2418E" w:rsidRPr="00342BC8" w:rsidRDefault="00B2418E" w:rsidP="006F156B">
            <w:pPr>
              <w:jc w:val="center"/>
              <w:rPr>
                <w:color w:val="000000"/>
                <w:sz w:val="18"/>
                <w:szCs w:val="18"/>
              </w:rPr>
            </w:pPr>
            <w:r w:rsidRPr="00342BC8">
              <w:rPr>
                <w:color w:val="000000"/>
                <w:sz w:val="18"/>
                <w:szCs w:val="18"/>
              </w:rPr>
              <w:t>218,37</w:t>
            </w:r>
          </w:p>
        </w:tc>
        <w:tc>
          <w:tcPr>
            <w:tcW w:w="711" w:type="dxa"/>
            <w:tcBorders>
              <w:top w:val="nil"/>
              <w:left w:val="nil"/>
              <w:bottom w:val="single" w:sz="4" w:space="0" w:color="000000"/>
              <w:right w:val="single" w:sz="4" w:space="0" w:color="000000"/>
            </w:tcBorders>
            <w:shd w:val="clear" w:color="000000" w:fill="FFFFFF"/>
            <w:vAlign w:val="center"/>
            <w:hideMark/>
          </w:tcPr>
          <w:p w14:paraId="2E6FF970" w14:textId="77777777" w:rsidR="00B2418E" w:rsidRPr="00342BC8" w:rsidRDefault="00B2418E" w:rsidP="006F156B">
            <w:pPr>
              <w:jc w:val="center"/>
              <w:rPr>
                <w:color w:val="000000"/>
                <w:sz w:val="18"/>
                <w:szCs w:val="18"/>
              </w:rPr>
            </w:pPr>
            <w:r w:rsidRPr="00342BC8">
              <w:rPr>
                <w:color w:val="000000"/>
                <w:sz w:val="18"/>
                <w:szCs w:val="18"/>
              </w:rPr>
              <w:t>210,37</w:t>
            </w:r>
          </w:p>
        </w:tc>
        <w:tc>
          <w:tcPr>
            <w:tcW w:w="711" w:type="dxa"/>
            <w:tcBorders>
              <w:top w:val="nil"/>
              <w:left w:val="nil"/>
              <w:bottom w:val="single" w:sz="4" w:space="0" w:color="000000"/>
              <w:right w:val="single" w:sz="4" w:space="0" w:color="000000"/>
            </w:tcBorders>
            <w:shd w:val="clear" w:color="000000" w:fill="FFFFFF"/>
            <w:vAlign w:val="center"/>
            <w:hideMark/>
          </w:tcPr>
          <w:p w14:paraId="18C10792" w14:textId="77777777" w:rsidR="00B2418E" w:rsidRPr="00342BC8" w:rsidRDefault="00B2418E" w:rsidP="006F156B">
            <w:pPr>
              <w:jc w:val="center"/>
              <w:rPr>
                <w:color w:val="000000"/>
                <w:sz w:val="18"/>
                <w:szCs w:val="18"/>
              </w:rPr>
            </w:pPr>
            <w:r w:rsidRPr="00342BC8">
              <w:rPr>
                <w:color w:val="000000"/>
                <w:sz w:val="18"/>
                <w:szCs w:val="18"/>
              </w:rPr>
              <w:t>210,33</w:t>
            </w:r>
          </w:p>
        </w:tc>
        <w:tc>
          <w:tcPr>
            <w:tcW w:w="621" w:type="dxa"/>
            <w:tcBorders>
              <w:top w:val="nil"/>
              <w:left w:val="nil"/>
              <w:bottom w:val="single" w:sz="4" w:space="0" w:color="000000"/>
              <w:right w:val="single" w:sz="4" w:space="0" w:color="000000"/>
            </w:tcBorders>
            <w:shd w:val="clear" w:color="000000" w:fill="FFFFFF"/>
            <w:vAlign w:val="center"/>
            <w:hideMark/>
          </w:tcPr>
          <w:p w14:paraId="404C2343" w14:textId="77777777" w:rsidR="00B2418E" w:rsidRPr="00342BC8" w:rsidRDefault="00B2418E" w:rsidP="006F156B">
            <w:pPr>
              <w:jc w:val="center"/>
              <w:rPr>
                <w:color w:val="000000"/>
                <w:sz w:val="18"/>
                <w:szCs w:val="18"/>
              </w:rPr>
            </w:pPr>
            <w:r w:rsidRPr="00342BC8">
              <w:rPr>
                <w:color w:val="000000"/>
                <w:sz w:val="18"/>
                <w:szCs w:val="18"/>
              </w:rPr>
              <w:t>8,09</w:t>
            </w:r>
          </w:p>
        </w:tc>
        <w:tc>
          <w:tcPr>
            <w:tcW w:w="621" w:type="dxa"/>
            <w:tcBorders>
              <w:top w:val="nil"/>
              <w:left w:val="nil"/>
              <w:bottom w:val="single" w:sz="4" w:space="0" w:color="000000"/>
              <w:right w:val="single" w:sz="4" w:space="0" w:color="000000"/>
            </w:tcBorders>
            <w:shd w:val="clear" w:color="000000" w:fill="FFFFFF"/>
            <w:vAlign w:val="center"/>
            <w:hideMark/>
          </w:tcPr>
          <w:p w14:paraId="43F19629" w14:textId="77777777" w:rsidR="00B2418E" w:rsidRPr="00342BC8" w:rsidRDefault="00B2418E" w:rsidP="006F156B">
            <w:pPr>
              <w:jc w:val="center"/>
              <w:rPr>
                <w:color w:val="000000"/>
                <w:sz w:val="18"/>
                <w:szCs w:val="18"/>
              </w:rPr>
            </w:pPr>
            <w:r w:rsidRPr="00342BC8">
              <w:rPr>
                <w:color w:val="000000"/>
                <w:sz w:val="18"/>
                <w:szCs w:val="18"/>
              </w:rPr>
              <w:t>8,00</w:t>
            </w:r>
          </w:p>
        </w:tc>
        <w:tc>
          <w:tcPr>
            <w:tcW w:w="787" w:type="dxa"/>
            <w:tcBorders>
              <w:top w:val="nil"/>
              <w:left w:val="nil"/>
              <w:bottom w:val="single" w:sz="4" w:space="0" w:color="000000"/>
              <w:right w:val="single" w:sz="4" w:space="0" w:color="000000"/>
            </w:tcBorders>
            <w:shd w:val="clear" w:color="000000" w:fill="FFFFFF"/>
            <w:vAlign w:val="center"/>
            <w:hideMark/>
          </w:tcPr>
          <w:p w14:paraId="261A6E0D" w14:textId="77777777" w:rsidR="00B2418E" w:rsidRPr="00342BC8" w:rsidRDefault="00B2418E" w:rsidP="006F156B">
            <w:pPr>
              <w:jc w:val="center"/>
              <w:rPr>
                <w:color w:val="000000"/>
                <w:sz w:val="18"/>
                <w:szCs w:val="18"/>
              </w:rPr>
            </w:pPr>
            <w:r w:rsidRPr="00342BC8">
              <w:rPr>
                <w:color w:val="000000"/>
                <w:sz w:val="18"/>
                <w:szCs w:val="18"/>
              </w:rPr>
              <w:t>3,97</w:t>
            </w:r>
          </w:p>
        </w:tc>
        <w:tc>
          <w:tcPr>
            <w:tcW w:w="786" w:type="dxa"/>
            <w:tcBorders>
              <w:top w:val="nil"/>
              <w:left w:val="nil"/>
              <w:bottom w:val="single" w:sz="4" w:space="0" w:color="000000"/>
              <w:right w:val="single" w:sz="4" w:space="0" w:color="000000"/>
            </w:tcBorders>
            <w:shd w:val="clear" w:color="000000" w:fill="FFFFFF"/>
            <w:vAlign w:val="center"/>
            <w:hideMark/>
          </w:tcPr>
          <w:p w14:paraId="5EFCA351" w14:textId="77777777" w:rsidR="00B2418E" w:rsidRPr="00342BC8" w:rsidRDefault="00B2418E" w:rsidP="006F156B">
            <w:pPr>
              <w:jc w:val="center"/>
              <w:rPr>
                <w:color w:val="000000"/>
                <w:sz w:val="18"/>
                <w:szCs w:val="18"/>
              </w:rPr>
            </w:pPr>
            <w:r w:rsidRPr="00342BC8">
              <w:rPr>
                <w:color w:val="000000"/>
                <w:sz w:val="18"/>
                <w:szCs w:val="18"/>
              </w:rPr>
              <w:t>3,97</w:t>
            </w:r>
          </w:p>
        </w:tc>
      </w:tr>
      <w:tr w:rsidR="00DE022C" w:rsidRPr="00342BC8" w14:paraId="4D5DEF6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AB2387"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67EE3DB" w14:textId="77777777" w:rsidR="00B2418E" w:rsidRPr="00342BC8" w:rsidRDefault="00B2418E" w:rsidP="006F156B">
            <w:pPr>
              <w:jc w:val="center"/>
              <w:rPr>
                <w:color w:val="000000"/>
                <w:sz w:val="18"/>
                <w:szCs w:val="18"/>
              </w:rPr>
            </w:pPr>
            <w:r w:rsidRPr="00342BC8">
              <w:rPr>
                <w:color w:val="000000"/>
                <w:sz w:val="18"/>
                <w:szCs w:val="18"/>
              </w:rPr>
              <w:t>ТК21</w:t>
            </w:r>
          </w:p>
        </w:tc>
        <w:tc>
          <w:tcPr>
            <w:tcW w:w="1577" w:type="dxa"/>
            <w:tcBorders>
              <w:top w:val="nil"/>
              <w:left w:val="nil"/>
              <w:bottom w:val="single" w:sz="4" w:space="0" w:color="000000"/>
              <w:right w:val="single" w:sz="4" w:space="0" w:color="000000"/>
            </w:tcBorders>
            <w:shd w:val="clear" w:color="000000" w:fill="FFFFFF"/>
            <w:vAlign w:val="center"/>
            <w:hideMark/>
          </w:tcPr>
          <w:p w14:paraId="2CF84564" w14:textId="77777777" w:rsidR="00B2418E" w:rsidRPr="00342BC8" w:rsidRDefault="00B2418E" w:rsidP="006F156B">
            <w:pPr>
              <w:jc w:val="center"/>
              <w:rPr>
                <w:color w:val="000000"/>
                <w:sz w:val="18"/>
                <w:szCs w:val="18"/>
              </w:rPr>
            </w:pPr>
            <w:r w:rsidRPr="00342BC8">
              <w:rPr>
                <w:color w:val="000000"/>
                <w:sz w:val="18"/>
                <w:szCs w:val="18"/>
              </w:rPr>
              <w:t>ТК22</w:t>
            </w:r>
          </w:p>
        </w:tc>
        <w:tc>
          <w:tcPr>
            <w:tcW w:w="711" w:type="dxa"/>
            <w:tcBorders>
              <w:top w:val="nil"/>
              <w:left w:val="nil"/>
              <w:bottom w:val="single" w:sz="4" w:space="0" w:color="000000"/>
              <w:right w:val="single" w:sz="4" w:space="0" w:color="000000"/>
            </w:tcBorders>
            <w:shd w:val="clear" w:color="000000" w:fill="FFFFFF"/>
            <w:vAlign w:val="center"/>
            <w:hideMark/>
          </w:tcPr>
          <w:p w14:paraId="4B8AD855"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289A07E7"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82DE64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3E84F4B" w14:textId="77777777" w:rsidR="00B2418E" w:rsidRPr="00342BC8" w:rsidRDefault="00B2418E" w:rsidP="006F156B">
            <w:pPr>
              <w:jc w:val="center"/>
              <w:rPr>
                <w:color w:val="000000"/>
                <w:sz w:val="18"/>
                <w:szCs w:val="18"/>
              </w:rPr>
            </w:pPr>
            <w:r w:rsidRPr="00342BC8">
              <w:rPr>
                <w:color w:val="000000"/>
                <w:sz w:val="18"/>
                <w:szCs w:val="18"/>
              </w:rPr>
              <w:t>15,51</w:t>
            </w:r>
          </w:p>
        </w:tc>
        <w:tc>
          <w:tcPr>
            <w:tcW w:w="915" w:type="dxa"/>
            <w:tcBorders>
              <w:top w:val="nil"/>
              <w:left w:val="nil"/>
              <w:bottom w:val="single" w:sz="4" w:space="0" w:color="000000"/>
              <w:right w:val="single" w:sz="4" w:space="0" w:color="000000"/>
            </w:tcBorders>
            <w:shd w:val="clear" w:color="000000" w:fill="FFFFFF"/>
            <w:vAlign w:val="center"/>
            <w:hideMark/>
          </w:tcPr>
          <w:p w14:paraId="1236C2BF" w14:textId="77777777" w:rsidR="00B2418E" w:rsidRPr="00342BC8" w:rsidRDefault="00B2418E" w:rsidP="006F156B">
            <w:pPr>
              <w:jc w:val="center"/>
              <w:rPr>
                <w:color w:val="000000"/>
                <w:sz w:val="18"/>
                <w:szCs w:val="18"/>
              </w:rPr>
            </w:pPr>
            <w:r w:rsidRPr="00342BC8">
              <w:rPr>
                <w:color w:val="000000"/>
                <w:sz w:val="18"/>
                <w:szCs w:val="18"/>
              </w:rPr>
              <w:t>-15,51</w:t>
            </w:r>
          </w:p>
        </w:tc>
        <w:tc>
          <w:tcPr>
            <w:tcW w:w="641" w:type="dxa"/>
            <w:tcBorders>
              <w:top w:val="nil"/>
              <w:left w:val="nil"/>
              <w:bottom w:val="single" w:sz="4" w:space="0" w:color="000000"/>
              <w:right w:val="single" w:sz="4" w:space="0" w:color="000000"/>
            </w:tcBorders>
            <w:shd w:val="clear" w:color="000000" w:fill="FFFFFF"/>
            <w:vAlign w:val="center"/>
            <w:hideMark/>
          </w:tcPr>
          <w:p w14:paraId="59D9CC56" w14:textId="77777777" w:rsidR="00B2418E" w:rsidRPr="00342BC8" w:rsidRDefault="00B2418E" w:rsidP="006F156B">
            <w:pPr>
              <w:jc w:val="center"/>
              <w:rPr>
                <w:color w:val="000000"/>
                <w:sz w:val="18"/>
                <w:szCs w:val="18"/>
              </w:rPr>
            </w:pPr>
            <w:r w:rsidRPr="00342BC8">
              <w:rPr>
                <w:color w:val="000000"/>
                <w:sz w:val="18"/>
                <w:szCs w:val="18"/>
              </w:rPr>
              <w:t>0,24</w:t>
            </w:r>
          </w:p>
        </w:tc>
        <w:tc>
          <w:tcPr>
            <w:tcW w:w="634" w:type="dxa"/>
            <w:tcBorders>
              <w:top w:val="nil"/>
              <w:left w:val="nil"/>
              <w:bottom w:val="single" w:sz="4" w:space="0" w:color="000000"/>
              <w:right w:val="single" w:sz="4" w:space="0" w:color="000000"/>
            </w:tcBorders>
            <w:shd w:val="clear" w:color="000000" w:fill="FFFFFF"/>
            <w:vAlign w:val="center"/>
            <w:hideMark/>
          </w:tcPr>
          <w:p w14:paraId="1380ECDE" w14:textId="77777777" w:rsidR="00B2418E" w:rsidRPr="00342BC8" w:rsidRDefault="00B2418E" w:rsidP="006F156B">
            <w:pPr>
              <w:jc w:val="center"/>
              <w:rPr>
                <w:color w:val="000000"/>
                <w:sz w:val="18"/>
                <w:szCs w:val="18"/>
              </w:rPr>
            </w:pPr>
            <w:r w:rsidRPr="00342BC8">
              <w:rPr>
                <w:color w:val="000000"/>
                <w:sz w:val="18"/>
                <w:szCs w:val="18"/>
              </w:rPr>
              <w:t>0,24</w:t>
            </w:r>
          </w:p>
        </w:tc>
        <w:tc>
          <w:tcPr>
            <w:tcW w:w="623" w:type="dxa"/>
            <w:tcBorders>
              <w:top w:val="nil"/>
              <w:left w:val="nil"/>
              <w:bottom w:val="single" w:sz="4" w:space="0" w:color="000000"/>
              <w:right w:val="single" w:sz="4" w:space="0" w:color="000000"/>
            </w:tcBorders>
            <w:shd w:val="clear" w:color="000000" w:fill="FFFFFF"/>
            <w:vAlign w:val="center"/>
            <w:hideMark/>
          </w:tcPr>
          <w:p w14:paraId="540BAA28" w14:textId="77777777" w:rsidR="00B2418E" w:rsidRPr="00342BC8" w:rsidRDefault="00B2418E" w:rsidP="006F156B">
            <w:pPr>
              <w:jc w:val="center"/>
              <w:rPr>
                <w:color w:val="000000"/>
                <w:sz w:val="18"/>
                <w:szCs w:val="18"/>
              </w:rPr>
            </w:pPr>
            <w:r w:rsidRPr="00342BC8">
              <w:rPr>
                <w:color w:val="000000"/>
                <w:sz w:val="18"/>
                <w:szCs w:val="18"/>
              </w:rPr>
              <w:t>19,10</w:t>
            </w:r>
          </w:p>
        </w:tc>
        <w:tc>
          <w:tcPr>
            <w:tcW w:w="623" w:type="dxa"/>
            <w:tcBorders>
              <w:top w:val="nil"/>
              <w:left w:val="nil"/>
              <w:bottom w:val="single" w:sz="4" w:space="0" w:color="000000"/>
              <w:right w:val="single" w:sz="4" w:space="0" w:color="000000"/>
            </w:tcBorders>
            <w:shd w:val="clear" w:color="000000" w:fill="FFFFFF"/>
            <w:vAlign w:val="center"/>
            <w:hideMark/>
          </w:tcPr>
          <w:p w14:paraId="5E8BB27F" w14:textId="77777777" w:rsidR="00B2418E" w:rsidRPr="00342BC8" w:rsidRDefault="00B2418E" w:rsidP="006F156B">
            <w:pPr>
              <w:jc w:val="center"/>
              <w:rPr>
                <w:color w:val="000000"/>
                <w:sz w:val="18"/>
                <w:szCs w:val="18"/>
              </w:rPr>
            </w:pPr>
            <w:r w:rsidRPr="00342BC8">
              <w:rPr>
                <w:color w:val="000000"/>
                <w:sz w:val="18"/>
                <w:szCs w:val="18"/>
              </w:rPr>
              <w:t>19,12</w:t>
            </w:r>
          </w:p>
        </w:tc>
        <w:tc>
          <w:tcPr>
            <w:tcW w:w="623" w:type="dxa"/>
            <w:tcBorders>
              <w:top w:val="nil"/>
              <w:left w:val="nil"/>
              <w:bottom w:val="single" w:sz="4" w:space="0" w:color="000000"/>
              <w:right w:val="single" w:sz="4" w:space="0" w:color="000000"/>
            </w:tcBorders>
            <w:shd w:val="clear" w:color="000000" w:fill="FFFFFF"/>
            <w:vAlign w:val="center"/>
            <w:hideMark/>
          </w:tcPr>
          <w:p w14:paraId="304B968B" w14:textId="77777777" w:rsidR="00B2418E" w:rsidRPr="00342BC8" w:rsidRDefault="00B2418E" w:rsidP="006F156B">
            <w:pPr>
              <w:jc w:val="center"/>
              <w:rPr>
                <w:color w:val="000000"/>
                <w:sz w:val="18"/>
                <w:szCs w:val="18"/>
              </w:rPr>
            </w:pPr>
            <w:r w:rsidRPr="00342BC8">
              <w:rPr>
                <w:color w:val="000000"/>
                <w:sz w:val="18"/>
                <w:szCs w:val="18"/>
              </w:rPr>
              <w:t>11,52</w:t>
            </w:r>
          </w:p>
        </w:tc>
        <w:tc>
          <w:tcPr>
            <w:tcW w:w="623" w:type="dxa"/>
            <w:tcBorders>
              <w:top w:val="nil"/>
              <w:left w:val="nil"/>
              <w:bottom w:val="single" w:sz="4" w:space="0" w:color="000000"/>
              <w:right w:val="single" w:sz="4" w:space="0" w:color="000000"/>
            </w:tcBorders>
            <w:shd w:val="clear" w:color="000000" w:fill="FFFFFF"/>
            <w:vAlign w:val="center"/>
            <w:hideMark/>
          </w:tcPr>
          <w:p w14:paraId="5EDB1541" w14:textId="77777777" w:rsidR="00B2418E" w:rsidRPr="00342BC8" w:rsidRDefault="00B2418E" w:rsidP="006F156B">
            <w:pPr>
              <w:jc w:val="center"/>
              <w:rPr>
                <w:color w:val="000000"/>
                <w:sz w:val="18"/>
                <w:szCs w:val="18"/>
              </w:rPr>
            </w:pPr>
            <w:r w:rsidRPr="00342BC8">
              <w:rPr>
                <w:color w:val="000000"/>
                <w:sz w:val="18"/>
                <w:szCs w:val="18"/>
              </w:rPr>
              <w:t>11,02</w:t>
            </w:r>
          </w:p>
        </w:tc>
        <w:tc>
          <w:tcPr>
            <w:tcW w:w="714" w:type="dxa"/>
            <w:tcBorders>
              <w:top w:val="nil"/>
              <w:left w:val="nil"/>
              <w:bottom w:val="single" w:sz="4" w:space="0" w:color="000000"/>
              <w:right w:val="single" w:sz="4" w:space="0" w:color="000000"/>
            </w:tcBorders>
            <w:shd w:val="clear" w:color="000000" w:fill="FFFFFF"/>
            <w:vAlign w:val="center"/>
            <w:hideMark/>
          </w:tcPr>
          <w:p w14:paraId="15CB58C0" w14:textId="77777777" w:rsidR="00B2418E" w:rsidRPr="00342BC8" w:rsidRDefault="00B2418E" w:rsidP="006F156B">
            <w:pPr>
              <w:jc w:val="center"/>
              <w:rPr>
                <w:color w:val="000000"/>
                <w:sz w:val="18"/>
                <w:szCs w:val="18"/>
              </w:rPr>
            </w:pPr>
            <w:r w:rsidRPr="00342BC8">
              <w:rPr>
                <w:color w:val="000000"/>
                <w:sz w:val="18"/>
                <w:szCs w:val="18"/>
              </w:rPr>
              <w:t>218,41</w:t>
            </w:r>
          </w:p>
        </w:tc>
        <w:tc>
          <w:tcPr>
            <w:tcW w:w="711" w:type="dxa"/>
            <w:tcBorders>
              <w:top w:val="nil"/>
              <w:left w:val="nil"/>
              <w:bottom w:val="single" w:sz="4" w:space="0" w:color="000000"/>
              <w:right w:val="single" w:sz="4" w:space="0" w:color="000000"/>
            </w:tcBorders>
            <w:shd w:val="clear" w:color="000000" w:fill="FFFFFF"/>
            <w:vAlign w:val="center"/>
            <w:hideMark/>
          </w:tcPr>
          <w:p w14:paraId="35187413" w14:textId="77777777" w:rsidR="00B2418E" w:rsidRPr="00342BC8" w:rsidRDefault="00B2418E" w:rsidP="006F156B">
            <w:pPr>
              <w:jc w:val="center"/>
              <w:rPr>
                <w:color w:val="000000"/>
                <w:sz w:val="18"/>
                <w:szCs w:val="18"/>
              </w:rPr>
            </w:pPr>
            <w:r w:rsidRPr="00342BC8">
              <w:rPr>
                <w:color w:val="000000"/>
                <w:sz w:val="18"/>
                <w:szCs w:val="18"/>
              </w:rPr>
              <w:t>218,17</w:t>
            </w:r>
          </w:p>
        </w:tc>
        <w:tc>
          <w:tcPr>
            <w:tcW w:w="711" w:type="dxa"/>
            <w:tcBorders>
              <w:top w:val="nil"/>
              <w:left w:val="nil"/>
              <w:bottom w:val="single" w:sz="4" w:space="0" w:color="000000"/>
              <w:right w:val="single" w:sz="4" w:space="0" w:color="000000"/>
            </w:tcBorders>
            <w:shd w:val="clear" w:color="000000" w:fill="FFFFFF"/>
            <w:vAlign w:val="center"/>
            <w:hideMark/>
          </w:tcPr>
          <w:p w14:paraId="0629CAD5" w14:textId="77777777" w:rsidR="00B2418E" w:rsidRPr="00342BC8" w:rsidRDefault="00B2418E" w:rsidP="006F156B">
            <w:pPr>
              <w:jc w:val="center"/>
              <w:rPr>
                <w:color w:val="000000"/>
                <w:sz w:val="18"/>
                <w:szCs w:val="18"/>
              </w:rPr>
            </w:pPr>
            <w:r w:rsidRPr="00342BC8">
              <w:rPr>
                <w:color w:val="000000"/>
                <w:sz w:val="18"/>
                <w:szCs w:val="18"/>
              </w:rPr>
              <w:t>210,57</w:t>
            </w:r>
          </w:p>
        </w:tc>
        <w:tc>
          <w:tcPr>
            <w:tcW w:w="711" w:type="dxa"/>
            <w:tcBorders>
              <w:top w:val="nil"/>
              <w:left w:val="nil"/>
              <w:bottom w:val="single" w:sz="4" w:space="0" w:color="000000"/>
              <w:right w:val="single" w:sz="4" w:space="0" w:color="000000"/>
            </w:tcBorders>
            <w:shd w:val="clear" w:color="000000" w:fill="FFFFFF"/>
            <w:vAlign w:val="center"/>
            <w:hideMark/>
          </w:tcPr>
          <w:p w14:paraId="0C56FD43" w14:textId="77777777" w:rsidR="00B2418E" w:rsidRPr="00342BC8" w:rsidRDefault="00B2418E" w:rsidP="006F156B">
            <w:pPr>
              <w:jc w:val="center"/>
              <w:rPr>
                <w:color w:val="000000"/>
                <w:sz w:val="18"/>
                <w:szCs w:val="18"/>
              </w:rPr>
            </w:pPr>
            <w:r w:rsidRPr="00342BC8">
              <w:rPr>
                <w:color w:val="000000"/>
                <w:sz w:val="18"/>
                <w:szCs w:val="18"/>
              </w:rPr>
              <w:t>210,33</w:t>
            </w:r>
          </w:p>
        </w:tc>
        <w:tc>
          <w:tcPr>
            <w:tcW w:w="621" w:type="dxa"/>
            <w:tcBorders>
              <w:top w:val="nil"/>
              <w:left w:val="nil"/>
              <w:bottom w:val="single" w:sz="4" w:space="0" w:color="000000"/>
              <w:right w:val="single" w:sz="4" w:space="0" w:color="000000"/>
            </w:tcBorders>
            <w:shd w:val="clear" w:color="000000" w:fill="FFFFFF"/>
            <w:vAlign w:val="center"/>
            <w:hideMark/>
          </w:tcPr>
          <w:p w14:paraId="003EA971" w14:textId="77777777" w:rsidR="00B2418E" w:rsidRPr="00342BC8" w:rsidRDefault="00B2418E" w:rsidP="006F156B">
            <w:pPr>
              <w:jc w:val="center"/>
              <w:rPr>
                <w:color w:val="000000"/>
                <w:sz w:val="18"/>
                <w:szCs w:val="18"/>
              </w:rPr>
            </w:pPr>
            <w:r w:rsidRPr="00342BC8">
              <w:rPr>
                <w:color w:val="000000"/>
                <w:sz w:val="18"/>
                <w:szCs w:val="18"/>
              </w:rPr>
              <w:t>8,09</w:t>
            </w:r>
          </w:p>
        </w:tc>
        <w:tc>
          <w:tcPr>
            <w:tcW w:w="621" w:type="dxa"/>
            <w:tcBorders>
              <w:top w:val="nil"/>
              <w:left w:val="nil"/>
              <w:bottom w:val="single" w:sz="4" w:space="0" w:color="000000"/>
              <w:right w:val="single" w:sz="4" w:space="0" w:color="000000"/>
            </w:tcBorders>
            <w:shd w:val="clear" w:color="000000" w:fill="FFFFFF"/>
            <w:vAlign w:val="center"/>
            <w:hideMark/>
          </w:tcPr>
          <w:p w14:paraId="7EF70D11" w14:textId="77777777" w:rsidR="00B2418E" w:rsidRPr="00342BC8" w:rsidRDefault="00B2418E" w:rsidP="006F156B">
            <w:pPr>
              <w:jc w:val="center"/>
              <w:rPr>
                <w:color w:val="000000"/>
                <w:sz w:val="18"/>
                <w:szCs w:val="18"/>
              </w:rPr>
            </w:pPr>
            <w:r w:rsidRPr="00342BC8">
              <w:rPr>
                <w:color w:val="000000"/>
                <w:sz w:val="18"/>
                <w:szCs w:val="18"/>
              </w:rPr>
              <w:t>7,60</w:t>
            </w:r>
          </w:p>
        </w:tc>
        <w:tc>
          <w:tcPr>
            <w:tcW w:w="787" w:type="dxa"/>
            <w:tcBorders>
              <w:top w:val="nil"/>
              <w:left w:val="nil"/>
              <w:bottom w:val="single" w:sz="4" w:space="0" w:color="000000"/>
              <w:right w:val="single" w:sz="4" w:space="0" w:color="000000"/>
            </w:tcBorders>
            <w:shd w:val="clear" w:color="000000" w:fill="FFFFFF"/>
            <w:vAlign w:val="center"/>
            <w:hideMark/>
          </w:tcPr>
          <w:p w14:paraId="66BD4E25" w14:textId="77777777" w:rsidR="00B2418E" w:rsidRPr="00342BC8" w:rsidRDefault="00B2418E" w:rsidP="006F156B">
            <w:pPr>
              <w:jc w:val="center"/>
              <w:rPr>
                <w:color w:val="000000"/>
                <w:sz w:val="18"/>
                <w:szCs w:val="18"/>
              </w:rPr>
            </w:pPr>
            <w:r w:rsidRPr="00342BC8">
              <w:rPr>
                <w:color w:val="000000"/>
                <w:sz w:val="18"/>
                <w:szCs w:val="18"/>
              </w:rPr>
              <w:t>6,03</w:t>
            </w:r>
          </w:p>
        </w:tc>
        <w:tc>
          <w:tcPr>
            <w:tcW w:w="786" w:type="dxa"/>
            <w:tcBorders>
              <w:top w:val="nil"/>
              <w:left w:val="nil"/>
              <w:bottom w:val="single" w:sz="4" w:space="0" w:color="000000"/>
              <w:right w:val="single" w:sz="4" w:space="0" w:color="000000"/>
            </w:tcBorders>
            <w:shd w:val="clear" w:color="000000" w:fill="FFFFFF"/>
            <w:vAlign w:val="center"/>
            <w:hideMark/>
          </w:tcPr>
          <w:p w14:paraId="076BCB2B" w14:textId="77777777" w:rsidR="00B2418E" w:rsidRPr="00342BC8" w:rsidRDefault="00B2418E" w:rsidP="006F156B">
            <w:pPr>
              <w:jc w:val="center"/>
              <w:rPr>
                <w:color w:val="000000"/>
                <w:sz w:val="18"/>
                <w:szCs w:val="18"/>
              </w:rPr>
            </w:pPr>
            <w:r w:rsidRPr="00342BC8">
              <w:rPr>
                <w:color w:val="000000"/>
                <w:sz w:val="18"/>
                <w:szCs w:val="18"/>
              </w:rPr>
              <w:t>6,03</w:t>
            </w:r>
          </w:p>
        </w:tc>
      </w:tr>
      <w:tr w:rsidR="00DE022C" w:rsidRPr="00342BC8" w14:paraId="543C08B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B6713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D228EFF"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51D486B5" w14:textId="77777777" w:rsidR="00B2418E" w:rsidRPr="00342BC8" w:rsidRDefault="00B2418E" w:rsidP="006F156B">
            <w:pPr>
              <w:jc w:val="center"/>
              <w:rPr>
                <w:color w:val="000000"/>
                <w:sz w:val="18"/>
                <w:szCs w:val="18"/>
              </w:rPr>
            </w:pPr>
            <w:r w:rsidRPr="00342BC8">
              <w:rPr>
                <w:color w:val="000000"/>
                <w:sz w:val="18"/>
                <w:szCs w:val="18"/>
              </w:rPr>
              <w:t>ТК22А</w:t>
            </w:r>
          </w:p>
        </w:tc>
        <w:tc>
          <w:tcPr>
            <w:tcW w:w="711" w:type="dxa"/>
            <w:tcBorders>
              <w:top w:val="nil"/>
              <w:left w:val="nil"/>
              <w:bottom w:val="single" w:sz="4" w:space="0" w:color="000000"/>
              <w:right w:val="single" w:sz="4" w:space="0" w:color="000000"/>
            </w:tcBorders>
            <w:shd w:val="clear" w:color="000000" w:fill="FFFFFF"/>
            <w:vAlign w:val="center"/>
            <w:hideMark/>
          </w:tcPr>
          <w:p w14:paraId="61409ED3"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0719F307"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98CF60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FC699D7" w14:textId="77777777" w:rsidR="00B2418E" w:rsidRPr="00342BC8" w:rsidRDefault="00B2418E" w:rsidP="006F156B">
            <w:pPr>
              <w:jc w:val="center"/>
              <w:rPr>
                <w:color w:val="000000"/>
                <w:sz w:val="18"/>
                <w:szCs w:val="18"/>
              </w:rPr>
            </w:pPr>
            <w:r w:rsidRPr="00342BC8">
              <w:rPr>
                <w:color w:val="000000"/>
                <w:sz w:val="18"/>
                <w:szCs w:val="18"/>
              </w:rPr>
              <w:t>15,51</w:t>
            </w:r>
          </w:p>
        </w:tc>
        <w:tc>
          <w:tcPr>
            <w:tcW w:w="915" w:type="dxa"/>
            <w:tcBorders>
              <w:top w:val="nil"/>
              <w:left w:val="nil"/>
              <w:bottom w:val="single" w:sz="4" w:space="0" w:color="000000"/>
              <w:right w:val="single" w:sz="4" w:space="0" w:color="000000"/>
            </w:tcBorders>
            <w:shd w:val="clear" w:color="000000" w:fill="FFFFFF"/>
            <w:vAlign w:val="center"/>
            <w:hideMark/>
          </w:tcPr>
          <w:p w14:paraId="0108DBA0" w14:textId="77777777" w:rsidR="00B2418E" w:rsidRPr="00342BC8" w:rsidRDefault="00B2418E" w:rsidP="006F156B">
            <w:pPr>
              <w:jc w:val="center"/>
              <w:rPr>
                <w:color w:val="000000"/>
                <w:sz w:val="18"/>
                <w:szCs w:val="18"/>
              </w:rPr>
            </w:pPr>
            <w:r w:rsidRPr="00342BC8">
              <w:rPr>
                <w:color w:val="000000"/>
                <w:sz w:val="18"/>
                <w:szCs w:val="18"/>
              </w:rPr>
              <w:t>-15,51</w:t>
            </w:r>
          </w:p>
        </w:tc>
        <w:tc>
          <w:tcPr>
            <w:tcW w:w="641" w:type="dxa"/>
            <w:tcBorders>
              <w:top w:val="nil"/>
              <w:left w:val="nil"/>
              <w:bottom w:val="single" w:sz="4" w:space="0" w:color="000000"/>
              <w:right w:val="single" w:sz="4" w:space="0" w:color="000000"/>
            </w:tcBorders>
            <w:shd w:val="clear" w:color="000000" w:fill="FFFFFF"/>
            <w:vAlign w:val="center"/>
            <w:hideMark/>
          </w:tcPr>
          <w:p w14:paraId="4BDE28D2" w14:textId="77777777" w:rsidR="00B2418E" w:rsidRPr="00342BC8" w:rsidRDefault="00B2418E" w:rsidP="006F156B">
            <w:pPr>
              <w:jc w:val="center"/>
              <w:rPr>
                <w:color w:val="000000"/>
                <w:sz w:val="18"/>
                <w:szCs w:val="18"/>
              </w:rPr>
            </w:pPr>
            <w:r w:rsidRPr="00342BC8">
              <w:rPr>
                <w:color w:val="000000"/>
                <w:sz w:val="18"/>
                <w:szCs w:val="18"/>
              </w:rPr>
              <w:t>1,01</w:t>
            </w:r>
          </w:p>
        </w:tc>
        <w:tc>
          <w:tcPr>
            <w:tcW w:w="634" w:type="dxa"/>
            <w:tcBorders>
              <w:top w:val="nil"/>
              <w:left w:val="nil"/>
              <w:bottom w:val="single" w:sz="4" w:space="0" w:color="000000"/>
              <w:right w:val="single" w:sz="4" w:space="0" w:color="000000"/>
            </w:tcBorders>
            <w:shd w:val="clear" w:color="000000" w:fill="FFFFFF"/>
            <w:vAlign w:val="center"/>
            <w:hideMark/>
          </w:tcPr>
          <w:p w14:paraId="24D0D3C3" w14:textId="77777777" w:rsidR="00B2418E" w:rsidRPr="00342BC8" w:rsidRDefault="00B2418E" w:rsidP="006F156B">
            <w:pPr>
              <w:jc w:val="center"/>
              <w:rPr>
                <w:color w:val="000000"/>
                <w:sz w:val="18"/>
                <w:szCs w:val="18"/>
              </w:rPr>
            </w:pPr>
            <w:r w:rsidRPr="00342BC8">
              <w:rPr>
                <w:color w:val="000000"/>
                <w:sz w:val="18"/>
                <w:szCs w:val="18"/>
              </w:rPr>
              <w:t>1,01</w:t>
            </w:r>
          </w:p>
        </w:tc>
        <w:tc>
          <w:tcPr>
            <w:tcW w:w="623" w:type="dxa"/>
            <w:tcBorders>
              <w:top w:val="nil"/>
              <w:left w:val="nil"/>
              <w:bottom w:val="single" w:sz="4" w:space="0" w:color="000000"/>
              <w:right w:val="single" w:sz="4" w:space="0" w:color="000000"/>
            </w:tcBorders>
            <w:shd w:val="clear" w:color="000000" w:fill="FFFFFF"/>
            <w:vAlign w:val="center"/>
            <w:hideMark/>
          </w:tcPr>
          <w:p w14:paraId="7A58AC1D" w14:textId="77777777" w:rsidR="00B2418E" w:rsidRPr="00342BC8" w:rsidRDefault="00B2418E" w:rsidP="006F156B">
            <w:pPr>
              <w:jc w:val="center"/>
              <w:rPr>
                <w:color w:val="000000"/>
                <w:sz w:val="18"/>
                <w:szCs w:val="18"/>
              </w:rPr>
            </w:pPr>
            <w:r w:rsidRPr="00342BC8">
              <w:rPr>
                <w:color w:val="000000"/>
                <w:sz w:val="18"/>
                <w:szCs w:val="18"/>
              </w:rPr>
              <w:t>19,12</w:t>
            </w:r>
          </w:p>
        </w:tc>
        <w:tc>
          <w:tcPr>
            <w:tcW w:w="623" w:type="dxa"/>
            <w:tcBorders>
              <w:top w:val="nil"/>
              <w:left w:val="nil"/>
              <w:bottom w:val="single" w:sz="4" w:space="0" w:color="000000"/>
              <w:right w:val="single" w:sz="4" w:space="0" w:color="000000"/>
            </w:tcBorders>
            <w:shd w:val="clear" w:color="000000" w:fill="FFFFFF"/>
            <w:vAlign w:val="center"/>
            <w:hideMark/>
          </w:tcPr>
          <w:p w14:paraId="36CFD14B" w14:textId="77777777" w:rsidR="00B2418E" w:rsidRPr="00342BC8" w:rsidRDefault="00B2418E" w:rsidP="006F156B">
            <w:pPr>
              <w:jc w:val="center"/>
              <w:rPr>
                <w:color w:val="000000"/>
                <w:sz w:val="18"/>
                <w:szCs w:val="18"/>
              </w:rPr>
            </w:pPr>
            <w:r w:rsidRPr="00342BC8">
              <w:rPr>
                <w:color w:val="000000"/>
                <w:sz w:val="18"/>
                <w:szCs w:val="18"/>
              </w:rPr>
              <w:t>17,90</w:t>
            </w:r>
          </w:p>
        </w:tc>
        <w:tc>
          <w:tcPr>
            <w:tcW w:w="623" w:type="dxa"/>
            <w:tcBorders>
              <w:top w:val="nil"/>
              <w:left w:val="nil"/>
              <w:bottom w:val="single" w:sz="4" w:space="0" w:color="000000"/>
              <w:right w:val="single" w:sz="4" w:space="0" w:color="000000"/>
            </w:tcBorders>
            <w:shd w:val="clear" w:color="000000" w:fill="FFFFFF"/>
            <w:vAlign w:val="center"/>
            <w:hideMark/>
          </w:tcPr>
          <w:p w14:paraId="5D9CEE5B" w14:textId="77777777" w:rsidR="00B2418E" w:rsidRPr="00342BC8" w:rsidRDefault="00B2418E" w:rsidP="006F156B">
            <w:pPr>
              <w:jc w:val="center"/>
              <w:rPr>
                <w:color w:val="000000"/>
                <w:sz w:val="18"/>
                <w:szCs w:val="18"/>
              </w:rPr>
            </w:pPr>
            <w:r w:rsidRPr="00342BC8">
              <w:rPr>
                <w:color w:val="000000"/>
                <w:sz w:val="18"/>
                <w:szCs w:val="18"/>
              </w:rPr>
              <w:t>12,32</w:t>
            </w:r>
          </w:p>
        </w:tc>
        <w:tc>
          <w:tcPr>
            <w:tcW w:w="623" w:type="dxa"/>
            <w:tcBorders>
              <w:top w:val="nil"/>
              <w:left w:val="nil"/>
              <w:bottom w:val="single" w:sz="4" w:space="0" w:color="000000"/>
              <w:right w:val="single" w:sz="4" w:space="0" w:color="000000"/>
            </w:tcBorders>
            <w:shd w:val="clear" w:color="000000" w:fill="FFFFFF"/>
            <w:vAlign w:val="center"/>
            <w:hideMark/>
          </w:tcPr>
          <w:p w14:paraId="6870F72B" w14:textId="77777777" w:rsidR="00B2418E" w:rsidRPr="00342BC8" w:rsidRDefault="00B2418E" w:rsidP="006F156B">
            <w:pPr>
              <w:jc w:val="center"/>
              <w:rPr>
                <w:color w:val="000000"/>
                <w:sz w:val="18"/>
                <w:szCs w:val="18"/>
              </w:rPr>
            </w:pPr>
            <w:r w:rsidRPr="00342BC8">
              <w:rPr>
                <w:color w:val="000000"/>
                <w:sz w:val="18"/>
                <w:szCs w:val="18"/>
              </w:rPr>
              <w:t>11,52</w:t>
            </w:r>
          </w:p>
        </w:tc>
        <w:tc>
          <w:tcPr>
            <w:tcW w:w="714" w:type="dxa"/>
            <w:tcBorders>
              <w:top w:val="nil"/>
              <w:left w:val="nil"/>
              <w:bottom w:val="single" w:sz="4" w:space="0" w:color="000000"/>
              <w:right w:val="single" w:sz="4" w:space="0" w:color="000000"/>
            </w:tcBorders>
            <w:shd w:val="clear" w:color="000000" w:fill="FFFFFF"/>
            <w:vAlign w:val="center"/>
            <w:hideMark/>
          </w:tcPr>
          <w:p w14:paraId="50C70BDB" w14:textId="77777777" w:rsidR="00B2418E" w:rsidRPr="00342BC8" w:rsidRDefault="00B2418E" w:rsidP="006F156B">
            <w:pPr>
              <w:jc w:val="center"/>
              <w:rPr>
                <w:color w:val="000000"/>
                <w:sz w:val="18"/>
                <w:szCs w:val="18"/>
              </w:rPr>
            </w:pPr>
            <w:r w:rsidRPr="00342BC8">
              <w:rPr>
                <w:color w:val="000000"/>
                <w:sz w:val="18"/>
                <w:szCs w:val="18"/>
              </w:rPr>
              <w:t>218,17</w:t>
            </w:r>
          </w:p>
        </w:tc>
        <w:tc>
          <w:tcPr>
            <w:tcW w:w="711" w:type="dxa"/>
            <w:tcBorders>
              <w:top w:val="nil"/>
              <w:left w:val="nil"/>
              <w:bottom w:val="single" w:sz="4" w:space="0" w:color="000000"/>
              <w:right w:val="single" w:sz="4" w:space="0" w:color="000000"/>
            </w:tcBorders>
            <w:shd w:val="clear" w:color="000000" w:fill="FFFFFF"/>
            <w:vAlign w:val="center"/>
            <w:hideMark/>
          </w:tcPr>
          <w:p w14:paraId="7F1EA539" w14:textId="77777777" w:rsidR="00B2418E" w:rsidRPr="00342BC8" w:rsidRDefault="00B2418E" w:rsidP="006F156B">
            <w:pPr>
              <w:jc w:val="center"/>
              <w:rPr>
                <w:color w:val="000000"/>
                <w:sz w:val="18"/>
                <w:szCs w:val="18"/>
              </w:rPr>
            </w:pPr>
            <w:r w:rsidRPr="00342BC8">
              <w:rPr>
                <w:color w:val="000000"/>
                <w:sz w:val="18"/>
                <w:szCs w:val="18"/>
              </w:rPr>
              <w:t>217,16</w:t>
            </w:r>
          </w:p>
        </w:tc>
        <w:tc>
          <w:tcPr>
            <w:tcW w:w="711" w:type="dxa"/>
            <w:tcBorders>
              <w:top w:val="nil"/>
              <w:left w:val="nil"/>
              <w:bottom w:val="single" w:sz="4" w:space="0" w:color="000000"/>
              <w:right w:val="single" w:sz="4" w:space="0" w:color="000000"/>
            </w:tcBorders>
            <w:shd w:val="clear" w:color="000000" w:fill="FFFFFF"/>
            <w:vAlign w:val="center"/>
            <w:hideMark/>
          </w:tcPr>
          <w:p w14:paraId="55B585A6" w14:textId="77777777" w:rsidR="00B2418E" w:rsidRPr="00342BC8" w:rsidRDefault="00B2418E" w:rsidP="006F156B">
            <w:pPr>
              <w:jc w:val="center"/>
              <w:rPr>
                <w:color w:val="000000"/>
                <w:sz w:val="18"/>
                <w:szCs w:val="18"/>
              </w:rPr>
            </w:pPr>
            <w:r w:rsidRPr="00342BC8">
              <w:rPr>
                <w:color w:val="000000"/>
                <w:sz w:val="18"/>
                <w:szCs w:val="18"/>
              </w:rPr>
              <w:t>211,58</w:t>
            </w:r>
          </w:p>
        </w:tc>
        <w:tc>
          <w:tcPr>
            <w:tcW w:w="711" w:type="dxa"/>
            <w:tcBorders>
              <w:top w:val="nil"/>
              <w:left w:val="nil"/>
              <w:bottom w:val="single" w:sz="4" w:space="0" w:color="000000"/>
              <w:right w:val="single" w:sz="4" w:space="0" w:color="000000"/>
            </w:tcBorders>
            <w:shd w:val="clear" w:color="000000" w:fill="FFFFFF"/>
            <w:vAlign w:val="center"/>
            <w:hideMark/>
          </w:tcPr>
          <w:p w14:paraId="2FD51A95" w14:textId="77777777" w:rsidR="00B2418E" w:rsidRPr="00342BC8" w:rsidRDefault="00B2418E" w:rsidP="006F156B">
            <w:pPr>
              <w:jc w:val="center"/>
              <w:rPr>
                <w:color w:val="000000"/>
                <w:sz w:val="18"/>
                <w:szCs w:val="18"/>
              </w:rPr>
            </w:pPr>
            <w:r w:rsidRPr="00342BC8">
              <w:rPr>
                <w:color w:val="000000"/>
                <w:sz w:val="18"/>
                <w:szCs w:val="18"/>
              </w:rPr>
              <w:t>210,57</w:t>
            </w:r>
          </w:p>
        </w:tc>
        <w:tc>
          <w:tcPr>
            <w:tcW w:w="621" w:type="dxa"/>
            <w:tcBorders>
              <w:top w:val="nil"/>
              <w:left w:val="nil"/>
              <w:bottom w:val="single" w:sz="4" w:space="0" w:color="000000"/>
              <w:right w:val="single" w:sz="4" w:space="0" w:color="000000"/>
            </w:tcBorders>
            <w:shd w:val="clear" w:color="000000" w:fill="FFFFFF"/>
            <w:vAlign w:val="center"/>
            <w:hideMark/>
          </w:tcPr>
          <w:p w14:paraId="1D698179" w14:textId="77777777" w:rsidR="00B2418E" w:rsidRPr="00342BC8" w:rsidRDefault="00B2418E" w:rsidP="006F156B">
            <w:pPr>
              <w:jc w:val="center"/>
              <w:rPr>
                <w:color w:val="000000"/>
                <w:sz w:val="18"/>
                <w:szCs w:val="18"/>
              </w:rPr>
            </w:pPr>
            <w:r w:rsidRPr="00342BC8">
              <w:rPr>
                <w:color w:val="000000"/>
                <w:sz w:val="18"/>
                <w:szCs w:val="18"/>
              </w:rPr>
              <w:t>7,60</w:t>
            </w:r>
          </w:p>
        </w:tc>
        <w:tc>
          <w:tcPr>
            <w:tcW w:w="621" w:type="dxa"/>
            <w:tcBorders>
              <w:top w:val="nil"/>
              <w:left w:val="nil"/>
              <w:bottom w:val="single" w:sz="4" w:space="0" w:color="000000"/>
              <w:right w:val="single" w:sz="4" w:space="0" w:color="000000"/>
            </w:tcBorders>
            <w:shd w:val="clear" w:color="000000" w:fill="FFFFFF"/>
            <w:vAlign w:val="center"/>
            <w:hideMark/>
          </w:tcPr>
          <w:p w14:paraId="7398D366" w14:textId="77777777" w:rsidR="00B2418E" w:rsidRPr="00342BC8" w:rsidRDefault="00B2418E" w:rsidP="006F156B">
            <w:pPr>
              <w:jc w:val="center"/>
              <w:rPr>
                <w:color w:val="000000"/>
                <w:sz w:val="18"/>
                <w:szCs w:val="18"/>
              </w:rPr>
            </w:pPr>
            <w:r w:rsidRPr="00342BC8">
              <w:rPr>
                <w:color w:val="000000"/>
                <w:sz w:val="18"/>
                <w:szCs w:val="18"/>
              </w:rPr>
              <w:t>5,58</w:t>
            </w:r>
          </w:p>
        </w:tc>
        <w:tc>
          <w:tcPr>
            <w:tcW w:w="787" w:type="dxa"/>
            <w:tcBorders>
              <w:top w:val="nil"/>
              <w:left w:val="nil"/>
              <w:bottom w:val="single" w:sz="4" w:space="0" w:color="000000"/>
              <w:right w:val="single" w:sz="4" w:space="0" w:color="000000"/>
            </w:tcBorders>
            <w:shd w:val="clear" w:color="000000" w:fill="FFFFFF"/>
            <w:vAlign w:val="center"/>
            <w:hideMark/>
          </w:tcPr>
          <w:p w14:paraId="48F2E518" w14:textId="77777777" w:rsidR="00B2418E" w:rsidRPr="00342BC8" w:rsidRDefault="00B2418E" w:rsidP="006F156B">
            <w:pPr>
              <w:jc w:val="center"/>
              <w:rPr>
                <w:color w:val="000000"/>
                <w:sz w:val="18"/>
                <w:szCs w:val="18"/>
              </w:rPr>
            </w:pPr>
            <w:r w:rsidRPr="00342BC8">
              <w:rPr>
                <w:color w:val="000000"/>
                <w:sz w:val="18"/>
                <w:szCs w:val="18"/>
              </w:rPr>
              <w:t>40,40</w:t>
            </w:r>
          </w:p>
        </w:tc>
        <w:tc>
          <w:tcPr>
            <w:tcW w:w="786" w:type="dxa"/>
            <w:tcBorders>
              <w:top w:val="nil"/>
              <w:left w:val="nil"/>
              <w:bottom w:val="single" w:sz="4" w:space="0" w:color="000000"/>
              <w:right w:val="single" w:sz="4" w:space="0" w:color="000000"/>
            </w:tcBorders>
            <w:shd w:val="clear" w:color="000000" w:fill="FFFFFF"/>
            <w:vAlign w:val="center"/>
            <w:hideMark/>
          </w:tcPr>
          <w:p w14:paraId="294B9912" w14:textId="77777777" w:rsidR="00B2418E" w:rsidRPr="00342BC8" w:rsidRDefault="00B2418E" w:rsidP="006F156B">
            <w:pPr>
              <w:jc w:val="center"/>
              <w:rPr>
                <w:color w:val="000000"/>
                <w:sz w:val="18"/>
                <w:szCs w:val="18"/>
              </w:rPr>
            </w:pPr>
            <w:r w:rsidRPr="00342BC8">
              <w:rPr>
                <w:color w:val="000000"/>
                <w:sz w:val="18"/>
                <w:szCs w:val="18"/>
              </w:rPr>
              <w:t>40,40</w:t>
            </w:r>
          </w:p>
        </w:tc>
      </w:tr>
      <w:tr w:rsidR="00DE022C" w:rsidRPr="00342BC8" w14:paraId="06F0E8F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E27A276"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1904901" w14:textId="77777777" w:rsidR="00B2418E" w:rsidRPr="00342BC8" w:rsidRDefault="00B2418E" w:rsidP="006F156B">
            <w:pPr>
              <w:jc w:val="center"/>
              <w:rPr>
                <w:color w:val="000000"/>
                <w:sz w:val="18"/>
                <w:szCs w:val="18"/>
              </w:rPr>
            </w:pPr>
            <w:r w:rsidRPr="00342BC8">
              <w:rPr>
                <w:color w:val="000000"/>
                <w:sz w:val="18"/>
                <w:szCs w:val="18"/>
              </w:rPr>
              <w:t>ТК22А</w:t>
            </w:r>
          </w:p>
        </w:tc>
        <w:tc>
          <w:tcPr>
            <w:tcW w:w="1577" w:type="dxa"/>
            <w:tcBorders>
              <w:top w:val="nil"/>
              <w:left w:val="nil"/>
              <w:bottom w:val="single" w:sz="4" w:space="0" w:color="000000"/>
              <w:right w:val="single" w:sz="4" w:space="0" w:color="000000"/>
            </w:tcBorders>
            <w:shd w:val="clear" w:color="000000" w:fill="FFFFFF"/>
            <w:vAlign w:val="center"/>
            <w:hideMark/>
          </w:tcPr>
          <w:p w14:paraId="474D97C9" w14:textId="77777777" w:rsidR="00B2418E" w:rsidRPr="00342BC8" w:rsidRDefault="00B2418E" w:rsidP="006F156B">
            <w:pPr>
              <w:jc w:val="center"/>
              <w:rPr>
                <w:color w:val="000000"/>
                <w:sz w:val="18"/>
                <w:szCs w:val="18"/>
              </w:rPr>
            </w:pPr>
            <w:r w:rsidRPr="00342BC8">
              <w:rPr>
                <w:color w:val="000000"/>
                <w:sz w:val="18"/>
                <w:szCs w:val="18"/>
              </w:rPr>
              <w:t>улица Крупской, 11 Школа</w:t>
            </w:r>
          </w:p>
        </w:tc>
        <w:tc>
          <w:tcPr>
            <w:tcW w:w="711" w:type="dxa"/>
            <w:tcBorders>
              <w:top w:val="nil"/>
              <w:left w:val="nil"/>
              <w:bottom w:val="single" w:sz="4" w:space="0" w:color="000000"/>
              <w:right w:val="single" w:sz="4" w:space="0" w:color="000000"/>
            </w:tcBorders>
            <w:shd w:val="clear" w:color="000000" w:fill="FFFFFF"/>
            <w:vAlign w:val="center"/>
            <w:hideMark/>
          </w:tcPr>
          <w:p w14:paraId="06C4CD92"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470EFB7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24D191C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6D2EDDE" w14:textId="77777777" w:rsidR="00B2418E" w:rsidRPr="00342BC8" w:rsidRDefault="00B2418E" w:rsidP="006F156B">
            <w:pPr>
              <w:jc w:val="center"/>
              <w:rPr>
                <w:color w:val="000000"/>
                <w:sz w:val="18"/>
                <w:szCs w:val="18"/>
              </w:rPr>
            </w:pPr>
            <w:r w:rsidRPr="00342BC8">
              <w:rPr>
                <w:color w:val="000000"/>
                <w:sz w:val="18"/>
                <w:szCs w:val="18"/>
              </w:rPr>
              <w:t>15,51</w:t>
            </w:r>
          </w:p>
        </w:tc>
        <w:tc>
          <w:tcPr>
            <w:tcW w:w="915" w:type="dxa"/>
            <w:tcBorders>
              <w:top w:val="nil"/>
              <w:left w:val="nil"/>
              <w:bottom w:val="single" w:sz="4" w:space="0" w:color="000000"/>
              <w:right w:val="single" w:sz="4" w:space="0" w:color="000000"/>
            </w:tcBorders>
            <w:shd w:val="clear" w:color="000000" w:fill="FFFFFF"/>
            <w:vAlign w:val="center"/>
            <w:hideMark/>
          </w:tcPr>
          <w:p w14:paraId="34FC1E50" w14:textId="77777777" w:rsidR="00B2418E" w:rsidRPr="00342BC8" w:rsidRDefault="00B2418E" w:rsidP="006F156B">
            <w:pPr>
              <w:jc w:val="center"/>
              <w:rPr>
                <w:color w:val="000000"/>
                <w:sz w:val="18"/>
                <w:szCs w:val="18"/>
              </w:rPr>
            </w:pPr>
            <w:r w:rsidRPr="00342BC8">
              <w:rPr>
                <w:color w:val="000000"/>
                <w:sz w:val="18"/>
                <w:szCs w:val="18"/>
              </w:rPr>
              <w:t>-15,51</w:t>
            </w:r>
          </w:p>
        </w:tc>
        <w:tc>
          <w:tcPr>
            <w:tcW w:w="641" w:type="dxa"/>
            <w:tcBorders>
              <w:top w:val="nil"/>
              <w:left w:val="nil"/>
              <w:bottom w:val="single" w:sz="4" w:space="0" w:color="000000"/>
              <w:right w:val="single" w:sz="4" w:space="0" w:color="000000"/>
            </w:tcBorders>
            <w:shd w:val="clear" w:color="000000" w:fill="FFFFFF"/>
            <w:vAlign w:val="center"/>
            <w:hideMark/>
          </w:tcPr>
          <w:p w14:paraId="4723B389" w14:textId="77777777" w:rsidR="00B2418E" w:rsidRPr="00342BC8" w:rsidRDefault="00B2418E" w:rsidP="006F156B">
            <w:pPr>
              <w:jc w:val="center"/>
              <w:rPr>
                <w:color w:val="000000"/>
                <w:sz w:val="18"/>
                <w:szCs w:val="18"/>
              </w:rPr>
            </w:pPr>
            <w:r w:rsidRPr="00342BC8">
              <w:rPr>
                <w:color w:val="000000"/>
                <w:sz w:val="18"/>
                <w:szCs w:val="18"/>
              </w:rPr>
              <w:t>0,20</w:t>
            </w:r>
          </w:p>
        </w:tc>
        <w:tc>
          <w:tcPr>
            <w:tcW w:w="634" w:type="dxa"/>
            <w:tcBorders>
              <w:top w:val="nil"/>
              <w:left w:val="nil"/>
              <w:bottom w:val="single" w:sz="4" w:space="0" w:color="000000"/>
              <w:right w:val="single" w:sz="4" w:space="0" w:color="000000"/>
            </w:tcBorders>
            <w:shd w:val="clear" w:color="000000" w:fill="FFFFFF"/>
            <w:vAlign w:val="center"/>
            <w:hideMark/>
          </w:tcPr>
          <w:p w14:paraId="3FAB6BC2" w14:textId="77777777" w:rsidR="00B2418E" w:rsidRPr="00342BC8" w:rsidRDefault="00B2418E" w:rsidP="006F156B">
            <w:pPr>
              <w:jc w:val="center"/>
              <w:rPr>
                <w:color w:val="000000"/>
                <w:sz w:val="18"/>
                <w:szCs w:val="18"/>
              </w:rPr>
            </w:pPr>
            <w:r w:rsidRPr="00342BC8">
              <w:rPr>
                <w:color w:val="000000"/>
                <w:sz w:val="18"/>
                <w:szCs w:val="18"/>
              </w:rPr>
              <w:t>0,20</w:t>
            </w:r>
          </w:p>
        </w:tc>
        <w:tc>
          <w:tcPr>
            <w:tcW w:w="623" w:type="dxa"/>
            <w:tcBorders>
              <w:top w:val="nil"/>
              <w:left w:val="nil"/>
              <w:bottom w:val="single" w:sz="4" w:space="0" w:color="000000"/>
              <w:right w:val="single" w:sz="4" w:space="0" w:color="000000"/>
            </w:tcBorders>
            <w:shd w:val="clear" w:color="000000" w:fill="FFFFFF"/>
            <w:vAlign w:val="center"/>
            <w:hideMark/>
          </w:tcPr>
          <w:p w14:paraId="2E51B4EA" w14:textId="77777777" w:rsidR="00B2418E" w:rsidRPr="00342BC8" w:rsidRDefault="00B2418E" w:rsidP="006F156B">
            <w:pPr>
              <w:jc w:val="center"/>
              <w:rPr>
                <w:color w:val="000000"/>
                <w:sz w:val="18"/>
                <w:szCs w:val="18"/>
              </w:rPr>
            </w:pPr>
            <w:r w:rsidRPr="00342BC8">
              <w:rPr>
                <w:color w:val="000000"/>
                <w:sz w:val="18"/>
                <w:szCs w:val="18"/>
              </w:rPr>
              <w:t>17,90</w:t>
            </w:r>
          </w:p>
        </w:tc>
        <w:tc>
          <w:tcPr>
            <w:tcW w:w="623" w:type="dxa"/>
            <w:tcBorders>
              <w:top w:val="nil"/>
              <w:left w:val="nil"/>
              <w:bottom w:val="single" w:sz="4" w:space="0" w:color="000000"/>
              <w:right w:val="single" w:sz="4" w:space="0" w:color="000000"/>
            </w:tcBorders>
            <w:shd w:val="clear" w:color="000000" w:fill="FFFFFF"/>
            <w:vAlign w:val="center"/>
            <w:hideMark/>
          </w:tcPr>
          <w:p w14:paraId="0F963AC5" w14:textId="77777777" w:rsidR="00B2418E" w:rsidRPr="00342BC8" w:rsidRDefault="00B2418E" w:rsidP="006F156B">
            <w:pPr>
              <w:jc w:val="center"/>
              <w:rPr>
                <w:color w:val="000000"/>
                <w:sz w:val="18"/>
                <w:szCs w:val="18"/>
              </w:rPr>
            </w:pPr>
            <w:r w:rsidRPr="00342BC8">
              <w:rPr>
                <w:color w:val="000000"/>
                <w:sz w:val="18"/>
                <w:szCs w:val="18"/>
              </w:rPr>
              <w:t>17,06</w:t>
            </w:r>
          </w:p>
        </w:tc>
        <w:tc>
          <w:tcPr>
            <w:tcW w:w="623" w:type="dxa"/>
            <w:tcBorders>
              <w:top w:val="nil"/>
              <w:left w:val="nil"/>
              <w:bottom w:val="single" w:sz="4" w:space="0" w:color="000000"/>
              <w:right w:val="single" w:sz="4" w:space="0" w:color="000000"/>
            </w:tcBorders>
            <w:shd w:val="clear" w:color="000000" w:fill="FFFFFF"/>
            <w:vAlign w:val="center"/>
            <w:hideMark/>
          </w:tcPr>
          <w:p w14:paraId="11594F2B" w14:textId="77777777" w:rsidR="00B2418E" w:rsidRPr="00342BC8" w:rsidRDefault="00B2418E" w:rsidP="006F156B">
            <w:pPr>
              <w:jc w:val="center"/>
              <w:rPr>
                <w:color w:val="000000"/>
                <w:sz w:val="18"/>
                <w:szCs w:val="18"/>
              </w:rPr>
            </w:pPr>
            <w:r w:rsidRPr="00342BC8">
              <w:rPr>
                <w:color w:val="000000"/>
                <w:sz w:val="18"/>
                <w:szCs w:val="18"/>
              </w:rPr>
              <w:t>11,88</w:t>
            </w:r>
          </w:p>
        </w:tc>
        <w:tc>
          <w:tcPr>
            <w:tcW w:w="623" w:type="dxa"/>
            <w:tcBorders>
              <w:top w:val="nil"/>
              <w:left w:val="nil"/>
              <w:bottom w:val="single" w:sz="4" w:space="0" w:color="000000"/>
              <w:right w:val="single" w:sz="4" w:space="0" w:color="000000"/>
            </w:tcBorders>
            <w:shd w:val="clear" w:color="000000" w:fill="FFFFFF"/>
            <w:vAlign w:val="center"/>
            <w:hideMark/>
          </w:tcPr>
          <w:p w14:paraId="2A3ECF8F" w14:textId="77777777" w:rsidR="00B2418E" w:rsidRPr="00342BC8" w:rsidRDefault="00B2418E" w:rsidP="006F156B">
            <w:pPr>
              <w:jc w:val="center"/>
              <w:rPr>
                <w:color w:val="000000"/>
                <w:sz w:val="18"/>
                <w:szCs w:val="18"/>
              </w:rPr>
            </w:pPr>
            <w:r w:rsidRPr="00342BC8">
              <w:rPr>
                <w:color w:val="000000"/>
                <w:sz w:val="18"/>
                <w:szCs w:val="18"/>
              </w:rPr>
              <w:t>12,32</w:t>
            </w:r>
          </w:p>
        </w:tc>
        <w:tc>
          <w:tcPr>
            <w:tcW w:w="714" w:type="dxa"/>
            <w:tcBorders>
              <w:top w:val="nil"/>
              <w:left w:val="nil"/>
              <w:bottom w:val="single" w:sz="4" w:space="0" w:color="000000"/>
              <w:right w:val="single" w:sz="4" w:space="0" w:color="000000"/>
            </w:tcBorders>
            <w:shd w:val="clear" w:color="000000" w:fill="FFFFFF"/>
            <w:vAlign w:val="center"/>
            <w:hideMark/>
          </w:tcPr>
          <w:p w14:paraId="46AD577F" w14:textId="77777777" w:rsidR="00B2418E" w:rsidRPr="00342BC8" w:rsidRDefault="00B2418E" w:rsidP="006F156B">
            <w:pPr>
              <w:jc w:val="center"/>
              <w:rPr>
                <w:color w:val="000000"/>
                <w:sz w:val="18"/>
                <w:szCs w:val="18"/>
              </w:rPr>
            </w:pPr>
            <w:r w:rsidRPr="00342BC8">
              <w:rPr>
                <w:color w:val="000000"/>
                <w:sz w:val="18"/>
                <w:szCs w:val="18"/>
              </w:rPr>
              <w:t>217,16</w:t>
            </w:r>
          </w:p>
        </w:tc>
        <w:tc>
          <w:tcPr>
            <w:tcW w:w="711" w:type="dxa"/>
            <w:tcBorders>
              <w:top w:val="nil"/>
              <w:left w:val="nil"/>
              <w:bottom w:val="single" w:sz="4" w:space="0" w:color="000000"/>
              <w:right w:val="single" w:sz="4" w:space="0" w:color="000000"/>
            </w:tcBorders>
            <w:shd w:val="clear" w:color="000000" w:fill="FFFFFF"/>
            <w:vAlign w:val="center"/>
            <w:hideMark/>
          </w:tcPr>
          <w:p w14:paraId="030285F9" w14:textId="77777777" w:rsidR="00B2418E" w:rsidRPr="00342BC8" w:rsidRDefault="00B2418E" w:rsidP="006F156B">
            <w:pPr>
              <w:jc w:val="center"/>
              <w:rPr>
                <w:color w:val="000000"/>
                <w:sz w:val="18"/>
                <w:szCs w:val="18"/>
              </w:rPr>
            </w:pPr>
            <w:r w:rsidRPr="00342BC8">
              <w:rPr>
                <w:color w:val="000000"/>
                <w:sz w:val="18"/>
                <w:szCs w:val="18"/>
              </w:rPr>
              <w:t>216,96</w:t>
            </w:r>
          </w:p>
        </w:tc>
        <w:tc>
          <w:tcPr>
            <w:tcW w:w="711" w:type="dxa"/>
            <w:tcBorders>
              <w:top w:val="nil"/>
              <w:left w:val="nil"/>
              <w:bottom w:val="single" w:sz="4" w:space="0" w:color="000000"/>
              <w:right w:val="single" w:sz="4" w:space="0" w:color="000000"/>
            </w:tcBorders>
            <w:shd w:val="clear" w:color="000000" w:fill="FFFFFF"/>
            <w:vAlign w:val="center"/>
            <w:hideMark/>
          </w:tcPr>
          <w:p w14:paraId="12DA44FA" w14:textId="77777777" w:rsidR="00B2418E" w:rsidRPr="00342BC8" w:rsidRDefault="00B2418E" w:rsidP="006F156B">
            <w:pPr>
              <w:jc w:val="center"/>
              <w:rPr>
                <w:color w:val="000000"/>
                <w:sz w:val="18"/>
                <w:szCs w:val="18"/>
              </w:rPr>
            </w:pPr>
            <w:r w:rsidRPr="00342BC8">
              <w:rPr>
                <w:color w:val="000000"/>
                <w:sz w:val="18"/>
                <w:szCs w:val="18"/>
              </w:rPr>
              <w:t>211,78</w:t>
            </w:r>
          </w:p>
        </w:tc>
        <w:tc>
          <w:tcPr>
            <w:tcW w:w="711" w:type="dxa"/>
            <w:tcBorders>
              <w:top w:val="nil"/>
              <w:left w:val="nil"/>
              <w:bottom w:val="single" w:sz="4" w:space="0" w:color="000000"/>
              <w:right w:val="single" w:sz="4" w:space="0" w:color="000000"/>
            </w:tcBorders>
            <w:shd w:val="clear" w:color="000000" w:fill="FFFFFF"/>
            <w:vAlign w:val="center"/>
            <w:hideMark/>
          </w:tcPr>
          <w:p w14:paraId="5A94E20B" w14:textId="77777777" w:rsidR="00B2418E" w:rsidRPr="00342BC8" w:rsidRDefault="00B2418E" w:rsidP="006F156B">
            <w:pPr>
              <w:jc w:val="center"/>
              <w:rPr>
                <w:color w:val="000000"/>
                <w:sz w:val="18"/>
                <w:szCs w:val="18"/>
              </w:rPr>
            </w:pPr>
            <w:r w:rsidRPr="00342BC8">
              <w:rPr>
                <w:color w:val="000000"/>
                <w:sz w:val="18"/>
                <w:szCs w:val="18"/>
              </w:rPr>
              <w:t>211,58</w:t>
            </w:r>
          </w:p>
        </w:tc>
        <w:tc>
          <w:tcPr>
            <w:tcW w:w="621" w:type="dxa"/>
            <w:tcBorders>
              <w:top w:val="nil"/>
              <w:left w:val="nil"/>
              <w:bottom w:val="single" w:sz="4" w:space="0" w:color="000000"/>
              <w:right w:val="single" w:sz="4" w:space="0" w:color="000000"/>
            </w:tcBorders>
            <w:shd w:val="clear" w:color="000000" w:fill="FFFFFF"/>
            <w:vAlign w:val="center"/>
            <w:hideMark/>
          </w:tcPr>
          <w:p w14:paraId="1CB0ABD2" w14:textId="77777777" w:rsidR="00B2418E" w:rsidRPr="00342BC8" w:rsidRDefault="00B2418E" w:rsidP="006F156B">
            <w:pPr>
              <w:jc w:val="center"/>
              <w:rPr>
                <w:color w:val="000000"/>
                <w:sz w:val="18"/>
                <w:szCs w:val="18"/>
              </w:rPr>
            </w:pPr>
            <w:r w:rsidRPr="00342BC8">
              <w:rPr>
                <w:color w:val="000000"/>
                <w:sz w:val="18"/>
                <w:szCs w:val="18"/>
              </w:rPr>
              <w:t>5,58</w:t>
            </w:r>
          </w:p>
        </w:tc>
        <w:tc>
          <w:tcPr>
            <w:tcW w:w="621" w:type="dxa"/>
            <w:tcBorders>
              <w:top w:val="nil"/>
              <w:left w:val="nil"/>
              <w:bottom w:val="single" w:sz="4" w:space="0" w:color="000000"/>
              <w:right w:val="single" w:sz="4" w:space="0" w:color="000000"/>
            </w:tcBorders>
            <w:shd w:val="clear" w:color="000000" w:fill="FFFFFF"/>
            <w:vAlign w:val="center"/>
            <w:hideMark/>
          </w:tcPr>
          <w:p w14:paraId="40BC5960" w14:textId="77777777" w:rsidR="00B2418E" w:rsidRPr="00342BC8" w:rsidRDefault="00B2418E" w:rsidP="006F156B">
            <w:pPr>
              <w:jc w:val="center"/>
              <w:rPr>
                <w:color w:val="000000"/>
                <w:sz w:val="18"/>
                <w:szCs w:val="18"/>
              </w:rPr>
            </w:pPr>
            <w:r w:rsidRPr="00342BC8">
              <w:rPr>
                <w:color w:val="000000"/>
                <w:sz w:val="18"/>
                <w:szCs w:val="18"/>
              </w:rPr>
              <w:t>5,18</w:t>
            </w:r>
          </w:p>
        </w:tc>
        <w:tc>
          <w:tcPr>
            <w:tcW w:w="787" w:type="dxa"/>
            <w:tcBorders>
              <w:top w:val="nil"/>
              <w:left w:val="nil"/>
              <w:bottom w:val="single" w:sz="4" w:space="0" w:color="000000"/>
              <w:right w:val="single" w:sz="4" w:space="0" w:color="000000"/>
            </w:tcBorders>
            <w:shd w:val="clear" w:color="000000" w:fill="FFFFFF"/>
            <w:vAlign w:val="center"/>
            <w:hideMark/>
          </w:tcPr>
          <w:p w14:paraId="14BD99A9" w14:textId="77777777" w:rsidR="00B2418E" w:rsidRPr="00342BC8" w:rsidRDefault="00B2418E" w:rsidP="006F156B">
            <w:pPr>
              <w:jc w:val="center"/>
              <w:rPr>
                <w:color w:val="000000"/>
                <w:sz w:val="18"/>
                <w:szCs w:val="18"/>
              </w:rPr>
            </w:pPr>
            <w:r w:rsidRPr="00342BC8">
              <w:rPr>
                <w:color w:val="000000"/>
                <w:sz w:val="18"/>
                <w:szCs w:val="18"/>
              </w:rPr>
              <w:t>40,40</w:t>
            </w:r>
          </w:p>
        </w:tc>
        <w:tc>
          <w:tcPr>
            <w:tcW w:w="786" w:type="dxa"/>
            <w:tcBorders>
              <w:top w:val="nil"/>
              <w:left w:val="nil"/>
              <w:bottom w:val="single" w:sz="4" w:space="0" w:color="000000"/>
              <w:right w:val="single" w:sz="4" w:space="0" w:color="000000"/>
            </w:tcBorders>
            <w:shd w:val="clear" w:color="000000" w:fill="FFFFFF"/>
            <w:vAlign w:val="center"/>
            <w:hideMark/>
          </w:tcPr>
          <w:p w14:paraId="48BC9D72" w14:textId="77777777" w:rsidR="00B2418E" w:rsidRPr="00342BC8" w:rsidRDefault="00B2418E" w:rsidP="006F156B">
            <w:pPr>
              <w:jc w:val="center"/>
              <w:rPr>
                <w:color w:val="000000"/>
                <w:sz w:val="18"/>
                <w:szCs w:val="18"/>
              </w:rPr>
            </w:pPr>
            <w:r w:rsidRPr="00342BC8">
              <w:rPr>
                <w:color w:val="000000"/>
                <w:sz w:val="18"/>
                <w:szCs w:val="18"/>
              </w:rPr>
              <w:t>40,40</w:t>
            </w:r>
          </w:p>
        </w:tc>
      </w:tr>
      <w:tr w:rsidR="00DE022C" w:rsidRPr="00342BC8" w14:paraId="2DC3660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32641A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DB21337"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4397F381" w14:textId="77777777" w:rsidR="00B2418E" w:rsidRPr="00342BC8" w:rsidRDefault="00B2418E" w:rsidP="006F156B">
            <w:pPr>
              <w:jc w:val="center"/>
              <w:rPr>
                <w:color w:val="000000"/>
                <w:sz w:val="18"/>
                <w:szCs w:val="18"/>
              </w:rPr>
            </w:pPr>
            <w:r w:rsidRPr="00342BC8">
              <w:rPr>
                <w:color w:val="000000"/>
                <w:sz w:val="18"/>
                <w:szCs w:val="18"/>
              </w:rPr>
              <w:t>ТК6</w:t>
            </w:r>
          </w:p>
        </w:tc>
        <w:tc>
          <w:tcPr>
            <w:tcW w:w="711" w:type="dxa"/>
            <w:tcBorders>
              <w:top w:val="nil"/>
              <w:left w:val="nil"/>
              <w:bottom w:val="single" w:sz="4" w:space="0" w:color="000000"/>
              <w:right w:val="single" w:sz="4" w:space="0" w:color="000000"/>
            </w:tcBorders>
            <w:shd w:val="clear" w:color="000000" w:fill="FFFFFF"/>
            <w:vAlign w:val="center"/>
            <w:hideMark/>
          </w:tcPr>
          <w:p w14:paraId="3765837D"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4C723444"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44BF715"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0152CD6E" w14:textId="77777777" w:rsidR="00B2418E" w:rsidRPr="00342BC8" w:rsidRDefault="00B2418E" w:rsidP="006F156B">
            <w:pPr>
              <w:jc w:val="center"/>
              <w:rPr>
                <w:color w:val="000000"/>
                <w:sz w:val="18"/>
                <w:szCs w:val="18"/>
              </w:rPr>
            </w:pPr>
            <w:r w:rsidRPr="00342BC8">
              <w:rPr>
                <w:color w:val="000000"/>
                <w:sz w:val="18"/>
                <w:szCs w:val="18"/>
              </w:rPr>
              <w:t>41,40</w:t>
            </w:r>
          </w:p>
        </w:tc>
        <w:tc>
          <w:tcPr>
            <w:tcW w:w="915" w:type="dxa"/>
            <w:tcBorders>
              <w:top w:val="nil"/>
              <w:left w:val="nil"/>
              <w:bottom w:val="single" w:sz="4" w:space="0" w:color="000000"/>
              <w:right w:val="single" w:sz="4" w:space="0" w:color="000000"/>
            </w:tcBorders>
            <w:shd w:val="clear" w:color="000000" w:fill="FFFFFF"/>
            <w:vAlign w:val="center"/>
            <w:hideMark/>
          </w:tcPr>
          <w:p w14:paraId="609F9E8B" w14:textId="77777777" w:rsidR="00B2418E" w:rsidRPr="00342BC8" w:rsidRDefault="00B2418E" w:rsidP="006F156B">
            <w:pPr>
              <w:jc w:val="center"/>
              <w:rPr>
                <w:color w:val="000000"/>
                <w:sz w:val="18"/>
                <w:szCs w:val="18"/>
              </w:rPr>
            </w:pPr>
            <w:r w:rsidRPr="00342BC8">
              <w:rPr>
                <w:color w:val="000000"/>
                <w:sz w:val="18"/>
                <w:szCs w:val="18"/>
              </w:rPr>
              <w:t>-41,40</w:t>
            </w:r>
          </w:p>
        </w:tc>
        <w:tc>
          <w:tcPr>
            <w:tcW w:w="641" w:type="dxa"/>
            <w:tcBorders>
              <w:top w:val="nil"/>
              <w:left w:val="nil"/>
              <w:bottom w:val="single" w:sz="4" w:space="0" w:color="000000"/>
              <w:right w:val="single" w:sz="4" w:space="0" w:color="000000"/>
            </w:tcBorders>
            <w:shd w:val="clear" w:color="000000" w:fill="FFFFFF"/>
            <w:vAlign w:val="center"/>
            <w:hideMark/>
          </w:tcPr>
          <w:p w14:paraId="6692336E"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11CBEEB6"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5791773C" w14:textId="77777777" w:rsidR="00B2418E" w:rsidRPr="00342BC8" w:rsidRDefault="00B2418E" w:rsidP="006F156B">
            <w:pPr>
              <w:jc w:val="center"/>
              <w:rPr>
                <w:color w:val="000000"/>
                <w:sz w:val="18"/>
                <w:szCs w:val="18"/>
              </w:rPr>
            </w:pPr>
            <w:r w:rsidRPr="00342BC8">
              <w:rPr>
                <w:color w:val="000000"/>
                <w:sz w:val="18"/>
                <w:szCs w:val="18"/>
              </w:rPr>
              <w:t>19,39</w:t>
            </w:r>
          </w:p>
        </w:tc>
        <w:tc>
          <w:tcPr>
            <w:tcW w:w="623" w:type="dxa"/>
            <w:tcBorders>
              <w:top w:val="nil"/>
              <w:left w:val="nil"/>
              <w:bottom w:val="single" w:sz="4" w:space="0" w:color="000000"/>
              <w:right w:val="single" w:sz="4" w:space="0" w:color="000000"/>
            </w:tcBorders>
            <w:shd w:val="clear" w:color="000000" w:fill="FFFFFF"/>
            <w:vAlign w:val="center"/>
            <w:hideMark/>
          </w:tcPr>
          <w:p w14:paraId="02981EB4" w14:textId="77777777" w:rsidR="00B2418E" w:rsidRPr="00342BC8" w:rsidRDefault="00B2418E" w:rsidP="006F156B">
            <w:pPr>
              <w:jc w:val="center"/>
              <w:rPr>
                <w:color w:val="000000"/>
                <w:sz w:val="18"/>
                <w:szCs w:val="18"/>
              </w:rPr>
            </w:pPr>
            <w:r w:rsidRPr="00342BC8">
              <w:rPr>
                <w:color w:val="000000"/>
                <w:sz w:val="18"/>
                <w:szCs w:val="18"/>
              </w:rPr>
              <w:t>18,95</w:t>
            </w:r>
          </w:p>
        </w:tc>
        <w:tc>
          <w:tcPr>
            <w:tcW w:w="623" w:type="dxa"/>
            <w:tcBorders>
              <w:top w:val="nil"/>
              <w:left w:val="nil"/>
              <w:bottom w:val="single" w:sz="4" w:space="0" w:color="000000"/>
              <w:right w:val="single" w:sz="4" w:space="0" w:color="000000"/>
            </w:tcBorders>
            <w:shd w:val="clear" w:color="000000" w:fill="FFFFFF"/>
            <w:vAlign w:val="center"/>
            <w:hideMark/>
          </w:tcPr>
          <w:p w14:paraId="20DE9411" w14:textId="77777777" w:rsidR="00B2418E" w:rsidRPr="00342BC8" w:rsidRDefault="00B2418E" w:rsidP="006F156B">
            <w:pPr>
              <w:jc w:val="center"/>
              <w:rPr>
                <w:color w:val="000000"/>
                <w:sz w:val="18"/>
                <w:szCs w:val="18"/>
              </w:rPr>
            </w:pPr>
            <w:r w:rsidRPr="00342BC8">
              <w:rPr>
                <w:color w:val="000000"/>
                <w:sz w:val="18"/>
                <w:szCs w:val="18"/>
              </w:rPr>
              <w:t>10,29</w:t>
            </w:r>
          </w:p>
        </w:tc>
        <w:tc>
          <w:tcPr>
            <w:tcW w:w="623" w:type="dxa"/>
            <w:tcBorders>
              <w:top w:val="nil"/>
              <w:left w:val="nil"/>
              <w:bottom w:val="single" w:sz="4" w:space="0" w:color="000000"/>
              <w:right w:val="single" w:sz="4" w:space="0" w:color="000000"/>
            </w:tcBorders>
            <w:shd w:val="clear" w:color="000000" w:fill="FFFFFF"/>
            <w:vAlign w:val="center"/>
            <w:hideMark/>
          </w:tcPr>
          <w:p w14:paraId="15E31E42" w14:textId="77777777" w:rsidR="00B2418E" w:rsidRPr="00342BC8" w:rsidRDefault="00B2418E" w:rsidP="006F156B">
            <w:pPr>
              <w:jc w:val="center"/>
              <w:rPr>
                <w:color w:val="000000"/>
                <w:sz w:val="18"/>
                <w:szCs w:val="18"/>
              </w:rPr>
            </w:pPr>
            <w:r w:rsidRPr="00342BC8">
              <w:rPr>
                <w:color w:val="000000"/>
                <w:sz w:val="18"/>
                <w:szCs w:val="18"/>
              </w:rPr>
              <w:t>10,67</w:t>
            </w:r>
          </w:p>
        </w:tc>
        <w:tc>
          <w:tcPr>
            <w:tcW w:w="714" w:type="dxa"/>
            <w:tcBorders>
              <w:top w:val="nil"/>
              <w:left w:val="nil"/>
              <w:bottom w:val="single" w:sz="4" w:space="0" w:color="000000"/>
              <w:right w:val="single" w:sz="4" w:space="0" w:color="000000"/>
            </w:tcBorders>
            <w:shd w:val="clear" w:color="000000" w:fill="FFFFFF"/>
            <w:vAlign w:val="center"/>
            <w:hideMark/>
          </w:tcPr>
          <w:p w14:paraId="450C786F" w14:textId="77777777" w:rsidR="00B2418E" w:rsidRPr="00342BC8" w:rsidRDefault="00B2418E" w:rsidP="006F156B">
            <w:pPr>
              <w:jc w:val="center"/>
              <w:rPr>
                <w:color w:val="000000"/>
                <w:sz w:val="18"/>
                <w:szCs w:val="18"/>
              </w:rPr>
            </w:pPr>
            <w:r w:rsidRPr="00342BC8">
              <w:rPr>
                <w:color w:val="000000"/>
                <w:sz w:val="18"/>
                <w:szCs w:val="18"/>
              </w:rPr>
              <w:t>218,73</w:t>
            </w:r>
          </w:p>
        </w:tc>
        <w:tc>
          <w:tcPr>
            <w:tcW w:w="711" w:type="dxa"/>
            <w:tcBorders>
              <w:top w:val="nil"/>
              <w:left w:val="nil"/>
              <w:bottom w:val="single" w:sz="4" w:space="0" w:color="000000"/>
              <w:right w:val="single" w:sz="4" w:space="0" w:color="000000"/>
            </w:tcBorders>
            <w:shd w:val="clear" w:color="000000" w:fill="FFFFFF"/>
            <w:vAlign w:val="center"/>
            <w:hideMark/>
          </w:tcPr>
          <w:p w14:paraId="0A75057B" w14:textId="77777777" w:rsidR="00B2418E" w:rsidRPr="00342BC8" w:rsidRDefault="00B2418E" w:rsidP="006F156B">
            <w:pPr>
              <w:jc w:val="center"/>
              <w:rPr>
                <w:color w:val="000000"/>
                <w:sz w:val="18"/>
                <w:szCs w:val="18"/>
              </w:rPr>
            </w:pPr>
            <w:r w:rsidRPr="00342BC8">
              <w:rPr>
                <w:color w:val="000000"/>
                <w:sz w:val="18"/>
                <w:szCs w:val="18"/>
              </w:rPr>
              <w:t>218,70</w:t>
            </w:r>
          </w:p>
        </w:tc>
        <w:tc>
          <w:tcPr>
            <w:tcW w:w="711" w:type="dxa"/>
            <w:tcBorders>
              <w:top w:val="nil"/>
              <w:left w:val="nil"/>
              <w:bottom w:val="single" w:sz="4" w:space="0" w:color="000000"/>
              <w:right w:val="single" w:sz="4" w:space="0" w:color="000000"/>
            </w:tcBorders>
            <w:shd w:val="clear" w:color="000000" w:fill="FFFFFF"/>
            <w:vAlign w:val="center"/>
            <w:hideMark/>
          </w:tcPr>
          <w:p w14:paraId="465FFA47" w14:textId="77777777" w:rsidR="00B2418E" w:rsidRPr="00342BC8" w:rsidRDefault="00B2418E" w:rsidP="006F156B">
            <w:pPr>
              <w:jc w:val="center"/>
              <w:rPr>
                <w:color w:val="000000"/>
                <w:sz w:val="18"/>
                <w:szCs w:val="18"/>
              </w:rPr>
            </w:pPr>
            <w:r w:rsidRPr="00342BC8">
              <w:rPr>
                <w:color w:val="000000"/>
                <w:sz w:val="18"/>
                <w:szCs w:val="18"/>
              </w:rPr>
              <w:t>210,04</w:t>
            </w:r>
          </w:p>
        </w:tc>
        <w:tc>
          <w:tcPr>
            <w:tcW w:w="711" w:type="dxa"/>
            <w:tcBorders>
              <w:top w:val="nil"/>
              <w:left w:val="nil"/>
              <w:bottom w:val="single" w:sz="4" w:space="0" w:color="000000"/>
              <w:right w:val="single" w:sz="4" w:space="0" w:color="000000"/>
            </w:tcBorders>
            <w:shd w:val="clear" w:color="000000" w:fill="FFFFFF"/>
            <w:vAlign w:val="center"/>
            <w:hideMark/>
          </w:tcPr>
          <w:p w14:paraId="6B115147" w14:textId="77777777" w:rsidR="00B2418E" w:rsidRPr="00342BC8" w:rsidRDefault="00B2418E" w:rsidP="006F156B">
            <w:pPr>
              <w:jc w:val="center"/>
              <w:rPr>
                <w:color w:val="000000"/>
                <w:sz w:val="18"/>
                <w:szCs w:val="18"/>
              </w:rPr>
            </w:pPr>
            <w:r w:rsidRPr="00342BC8">
              <w:rPr>
                <w:color w:val="000000"/>
                <w:sz w:val="18"/>
                <w:szCs w:val="18"/>
              </w:rPr>
              <w:t>210,01</w:t>
            </w:r>
          </w:p>
        </w:tc>
        <w:tc>
          <w:tcPr>
            <w:tcW w:w="621" w:type="dxa"/>
            <w:tcBorders>
              <w:top w:val="nil"/>
              <w:left w:val="nil"/>
              <w:bottom w:val="single" w:sz="4" w:space="0" w:color="000000"/>
              <w:right w:val="single" w:sz="4" w:space="0" w:color="000000"/>
            </w:tcBorders>
            <w:shd w:val="clear" w:color="000000" w:fill="FFFFFF"/>
            <w:vAlign w:val="center"/>
            <w:hideMark/>
          </w:tcPr>
          <w:p w14:paraId="126808AE" w14:textId="77777777" w:rsidR="00B2418E" w:rsidRPr="00342BC8" w:rsidRDefault="00B2418E" w:rsidP="006F156B">
            <w:pPr>
              <w:jc w:val="center"/>
              <w:rPr>
                <w:color w:val="000000"/>
                <w:sz w:val="18"/>
                <w:szCs w:val="18"/>
              </w:rPr>
            </w:pPr>
            <w:r w:rsidRPr="00342BC8">
              <w:rPr>
                <w:color w:val="000000"/>
                <w:sz w:val="18"/>
                <w:szCs w:val="18"/>
              </w:rPr>
              <w:t>8,73</w:t>
            </w:r>
          </w:p>
        </w:tc>
        <w:tc>
          <w:tcPr>
            <w:tcW w:w="621" w:type="dxa"/>
            <w:tcBorders>
              <w:top w:val="nil"/>
              <w:left w:val="nil"/>
              <w:bottom w:val="single" w:sz="4" w:space="0" w:color="000000"/>
              <w:right w:val="single" w:sz="4" w:space="0" w:color="000000"/>
            </w:tcBorders>
            <w:shd w:val="clear" w:color="000000" w:fill="FFFFFF"/>
            <w:vAlign w:val="center"/>
            <w:hideMark/>
          </w:tcPr>
          <w:p w14:paraId="3C21C6AA" w14:textId="77777777" w:rsidR="00B2418E" w:rsidRPr="00342BC8" w:rsidRDefault="00B2418E" w:rsidP="006F156B">
            <w:pPr>
              <w:jc w:val="center"/>
              <w:rPr>
                <w:color w:val="000000"/>
                <w:sz w:val="18"/>
                <w:szCs w:val="18"/>
              </w:rPr>
            </w:pPr>
            <w:r w:rsidRPr="00342BC8">
              <w:rPr>
                <w:color w:val="000000"/>
                <w:sz w:val="18"/>
                <w:szCs w:val="18"/>
              </w:rPr>
              <w:t>8,65</w:t>
            </w:r>
          </w:p>
        </w:tc>
        <w:tc>
          <w:tcPr>
            <w:tcW w:w="787" w:type="dxa"/>
            <w:tcBorders>
              <w:top w:val="nil"/>
              <w:left w:val="nil"/>
              <w:bottom w:val="single" w:sz="4" w:space="0" w:color="000000"/>
              <w:right w:val="single" w:sz="4" w:space="0" w:color="000000"/>
            </w:tcBorders>
            <w:shd w:val="clear" w:color="000000" w:fill="FFFFFF"/>
            <w:vAlign w:val="center"/>
            <w:hideMark/>
          </w:tcPr>
          <w:p w14:paraId="76CF3E39" w14:textId="77777777" w:rsidR="00B2418E" w:rsidRPr="00342BC8" w:rsidRDefault="00B2418E" w:rsidP="006F156B">
            <w:pPr>
              <w:jc w:val="center"/>
              <w:rPr>
                <w:color w:val="000000"/>
                <w:sz w:val="18"/>
                <w:szCs w:val="18"/>
              </w:rPr>
            </w:pPr>
            <w:r w:rsidRPr="00342BC8">
              <w:rPr>
                <w:color w:val="000000"/>
                <w:sz w:val="18"/>
                <w:szCs w:val="18"/>
              </w:rPr>
              <w:t>1,08</w:t>
            </w:r>
          </w:p>
        </w:tc>
        <w:tc>
          <w:tcPr>
            <w:tcW w:w="786" w:type="dxa"/>
            <w:tcBorders>
              <w:top w:val="nil"/>
              <w:left w:val="nil"/>
              <w:bottom w:val="single" w:sz="4" w:space="0" w:color="000000"/>
              <w:right w:val="single" w:sz="4" w:space="0" w:color="000000"/>
            </w:tcBorders>
            <w:shd w:val="clear" w:color="000000" w:fill="FFFFFF"/>
            <w:vAlign w:val="center"/>
            <w:hideMark/>
          </w:tcPr>
          <w:p w14:paraId="07930214" w14:textId="77777777" w:rsidR="00B2418E" w:rsidRPr="00342BC8" w:rsidRDefault="00B2418E" w:rsidP="006F156B">
            <w:pPr>
              <w:jc w:val="center"/>
              <w:rPr>
                <w:color w:val="000000"/>
                <w:sz w:val="18"/>
                <w:szCs w:val="18"/>
              </w:rPr>
            </w:pPr>
            <w:r w:rsidRPr="00342BC8">
              <w:rPr>
                <w:color w:val="000000"/>
                <w:sz w:val="18"/>
                <w:szCs w:val="18"/>
              </w:rPr>
              <w:t>1,08</w:t>
            </w:r>
          </w:p>
        </w:tc>
      </w:tr>
      <w:tr w:rsidR="00DE022C" w:rsidRPr="00342BC8" w14:paraId="30220FB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2CD256"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E8DF9E5"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47B89910" w14:textId="77777777" w:rsidR="00B2418E" w:rsidRPr="00342BC8" w:rsidRDefault="00B2418E" w:rsidP="006F156B">
            <w:pPr>
              <w:jc w:val="center"/>
              <w:rPr>
                <w:color w:val="000000"/>
                <w:sz w:val="18"/>
                <w:szCs w:val="18"/>
              </w:rPr>
            </w:pPr>
            <w:r w:rsidRPr="00342BC8">
              <w:rPr>
                <w:color w:val="000000"/>
                <w:sz w:val="18"/>
                <w:szCs w:val="18"/>
              </w:rPr>
              <w:t>ТК8</w:t>
            </w:r>
          </w:p>
        </w:tc>
        <w:tc>
          <w:tcPr>
            <w:tcW w:w="711" w:type="dxa"/>
            <w:tcBorders>
              <w:top w:val="nil"/>
              <w:left w:val="nil"/>
              <w:bottom w:val="single" w:sz="4" w:space="0" w:color="000000"/>
              <w:right w:val="single" w:sz="4" w:space="0" w:color="000000"/>
            </w:tcBorders>
            <w:shd w:val="clear" w:color="000000" w:fill="FFFFFF"/>
            <w:vAlign w:val="center"/>
            <w:hideMark/>
          </w:tcPr>
          <w:p w14:paraId="0FD4D09C"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7253A35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DAD78E7"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303EFFD" w14:textId="77777777" w:rsidR="00B2418E" w:rsidRPr="00342BC8" w:rsidRDefault="00B2418E" w:rsidP="006F156B">
            <w:pPr>
              <w:jc w:val="center"/>
              <w:rPr>
                <w:color w:val="000000"/>
                <w:sz w:val="18"/>
                <w:szCs w:val="18"/>
              </w:rPr>
            </w:pPr>
            <w:r w:rsidRPr="00342BC8">
              <w:rPr>
                <w:color w:val="000000"/>
                <w:sz w:val="18"/>
                <w:szCs w:val="18"/>
              </w:rPr>
              <w:t>15,28</w:t>
            </w:r>
          </w:p>
        </w:tc>
        <w:tc>
          <w:tcPr>
            <w:tcW w:w="915" w:type="dxa"/>
            <w:tcBorders>
              <w:top w:val="nil"/>
              <w:left w:val="nil"/>
              <w:bottom w:val="single" w:sz="4" w:space="0" w:color="000000"/>
              <w:right w:val="single" w:sz="4" w:space="0" w:color="000000"/>
            </w:tcBorders>
            <w:shd w:val="clear" w:color="000000" w:fill="FFFFFF"/>
            <w:vAlign w:val="center"/>
            <w:hideMark/>
          </w:tcPr>
          <w:p w14:paraId="591A8DFB" w14:textId="77777777" w:rsidR="00B2418E" w:rsidRPr="00342BC8" w:rsidRDefault="00B2418E" w:rsidP="006F156B">
            <w:pPr>
              <w:jc w:val="center"/>
              <w:rPr>
                <w:color w:val="000000"/>
                <w:sz w:val="18"/>
                <w:szCs w:val="18"/>
              </w:rPr>
            </w:pPr>
            <w:r w:rsidRPr="00342BC8">
              <w:rPr>
                <w:color w:val="000000"/>
                <w:sz w:val="18"/>
                <w:szCs w:val="18"/>
              </w:rPr>
              <w:t>-15,28</w:t>
            </w:r>
          </w:p>
        </w:tc>
        <w:tc>
          <w:tcPr>
            <w:tcW w:w="641" w:type="dxa"/>
            <w:tcBorders>
              <w:top w:val="nil"/>
              <w:left w:val="nil"/>
              <w:bottom w:val="single" w:sz="4" w:space="0" w:color="000000"/>
              <w:right w:val="single" w:sz="4" w:space="0" w:color="000000"/>
            </w:tcBorders>
            <w:shd w:val="clear" w:color="000000" w:fill="FFFFFF"/>
            <w:vAlign w:val="center"/>
            <w:hideMark/>
          </w:tcPr>
          <w:p w14:paraId="6AC5C48D"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4012446B"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17D785A1" w14:textId="77777777" w:rsidR="00B2418E" w:rsidRPr="00342BC8" w:rsidRDefault="00B2418E" w:rsidP="006F156B">
            <w:pPr>
              <w:jc w:val="center"/>
              <w:rPr>
                <w:color w:val="000000"/>
                <w:sz w:val="18"/>
                <w:szCs w:val="18"/>
              </w:rPr>
            </w:pPr>
            <w:r w:rsidRPr="00342BC8">
              <w:rPr>
                <w:color w:val="000000"/>
                <w:sz w:val="18"/>
                <w:szCs w:val="18"/>
              </w:rPr>
              <w:t>18,87</w:t>
            </w:r>
          </w:p>
        </w:tc>
        <w:tc>
          <w:tcPr>
            <w:tcW w:w="623" w:type="dxa"/>
            <w:tcBorders>
              <w:top w:val="nil"/>
              <w:left w:val="nil"/>
              <w:bottom w:val="single" w:sz="4" w:space="0" w:color="000000"/>
              <w:right w:val="single" w:sz="4" w:space="0" w:color="000000"/>
            </w:tcBorders>
            <w:shd w:val="clear" w:color="000000" w:fill="FFFFFF"/>
            <w:vAlign w:val="center"/>
            <w:hideMark/>
          </w:tcPr>
          <w:p w14:paraId="422E3347" w14:textId="77777777" w:rsidR="00B2418E" w:rsidRPr="00342BC8" w:rsidRDefault="00B2418E" w:rsidP="006F156B">
            <w:pPr>
              <w:jc w:val="center"/>
              <w:rPr>
                <w:color w:val="000000"/>
                <w:sz w:val="18"/>
                <w:szCs w:val="18"/>
              </w:rPr>
            </w:pPr>
            <w:r w:rsidRPr="00342BC8">
              <w:rPr>
                <w:color w:val="000000"/>
                <w:sz w:val="18"/>
                <w:szCs w:val="18"/>
              </w:rPr>
              <w:t>18,82</w:t>
            </w:r>
          </w:p>
        </w:tc>
        <w:tc>
          <w:tcPr>
            <w:tcW w:w="623" w:type="dxa"/>
            <w:tcBorders>
              <w:top w:val="nil"/>
              <w:left w:val="nil"/>
              <w:bottom w:val="single" w:sz="4" w:space="0" w:color="000000"/>
              <w:right w:val="single" w:sz="4" w:space="0" w:color="000000"/>
            </w:tcBorders>
            <w:shd w:val="clear" w:color="000000" w:fill="FFFFFF"/>
            <w:vAlign w:val="center"/>
            <w:hideMark/>
          </w:tcPr>
          <w:p w14:paraId="0171F0B5" w14:textId="77777777" w:rsidR="00B2418E" w:rsidRPr="00342BC8" w:rsidRDefault="00B2418E" w:rsidP="006F156B">
            <w:pPr>
              <w:jc w:val="center"/>
              <w:rPr>
                <w:color w:val="000000"/>
                <w:sz w:val="18"/>
                <w:szCs w:val="18"/>
              </w:rPr>
            </w:pPr>
            <w:r w:rsidRPr="00342BC8">
              <w:rPr>
                <w:color w:val="000000"/>
                <w:sz w:val="18"/>
                <w:szCs w:val="18"/>
              </w:rPr>
              <w:t>10,46</w:t>
            </w:r>
          </w:p>
        </w:tc>
        <w:tc>
          <w:tcPr>
            <w:tcW w:w="623" w:type="dxa"/>
            <w:tcBorders>
              <w:top w:val="nil"/>
              <w:left w:val="nil"/>
              <w:bottom w:val="single" w:sz="4" w:space="0" w:color="000000"/>
              <w:right w:val="single" w:sz="4" w:space="0" w:color="000000"/>
            </w:tcBorders>
            <w:shd w:val="clear" w:color="000000" w:fill="FFFFFF"/>
            <w:vAlign w:val="center"/>
            <w:hideMark/>
          </w:tcPr>
          <w:p w14:paraId="0B2BEEED" w14:textId="77777777" w:rsidR="00B2418E" w:rsidRPr="00342BC8" w:rsidRDefault="00B2418E" w:rsidP="006F156B">
            <w:pPr>
              <w:jc w:val="center"/>
              <w:rPr>
                <w:color w:val="000000"/>
                <w:sz w:val="18"/>
                <w:szCs w:val="18"/>
              </w:rPr>
            </w:pPr>
            <w:r w:rsidRPr="00342BC8">
              <w:rPr>
                <w:color w:val="000000"/>
                <w:sz w:val="18"/>
                <w:szCs w:val="18"/>
              </w:rPr>
              <w:t>10,39</w:t>
            </w:r>
          </w:p>
        </w:tc>
        <w:tc>
          <w:tcPr>
            <w:tcW w:w="714" w:type="dxa"/>
            <w:tcBorders>
              <w:top w:val="nil"/>
              <w:left w:val="nil"/>
              <w:bottom w:val="single" w:sz="4" w:space="0" w:color="000000"/>
              <w:right w:val="single" w:sz="4" w:space="0" w:color="000000"/>
            </w:tcBorders>
            <w:shd w:val="clear" w:color="000000" w:fill="FFFFFF"/>
            <w:vAlign w:val="center"/>
            <w:hideMark/>
          </w:tcPr>
          <w:p w14:paraId="2F79C328" w14:textId="77777777" w:rsidR="00B2418E" w:rsidRPr="00342BC8" w:rsidRDefault="00B2418E" w:rsidP="006F156B">
            <w:pPr>
              <w:jc w:val="center"/>
              <w:rPr>
                <w:color w:val="000000"/>
                <w:sz w:val="18"/>
                <w:szCs w:val="18"/>
              </w:rPr>
            </w:pPr>
            <w:r w:rsidRPr="00342BC8">
              <w:rPr>
                <w:color w:val="000000"/>
                <w:sz w:val="18"/>
                <w:szCs w:val="18"/>
              </w:rPr>
              <w:t>218,61</w:t>
            </w:r>
          </w:p>
        </w:tc>
        <w:tc>
          <w:tcPr>
            <w:tcW w:w="711" w:type="dxa"/>
            <w:tcBorders>
              <w:top w:val="nil"/>
              <w:left w:val="nil"/>
              <w:bottom w:val="single" w:sz="4" w:space="0" w:color="000000"/>
              <w:right w:val="single" w:sz="4" w:space="0" w:color="000000"/>
            </w:tcBorders>
            <w:shd w:val="clear" w:color="000000" w:fill="FFFFFF"/>
            <w:vAlign w:val="center"/>
            <w:hideMark/>
          </w:tcPr>
          <w:p w14:paraId="6D409854"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6220B8F3"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1C643033" w14:textId="77777777" w:rsidR="00B2418E" w:rsidRPr="00342BC8" w:rsidRDefault="00B2418E" w:rsidP="006F156B">
            <w:pPr>
              <w:jc w:val="center"/>
              <w:rPr>
                <w:color w:val="000000"/>
                <w:sz w:val="18"/>
                <w:szCs w:val="18"/>
              </w:rPr>
            </w:pPr>
            <w:r w:rsidRPr="00342BC8">
              <w:rPr>
                <w:color w:val="000000"/>
                <w:sz w:val="18"/>
                <w:szCs w:val="18"/>
              </w:rPr>
              <w:t>210,13</w:t>
            </w:r>
          </w:p>
        </w:tc>
        <w:tc>
          <w:tcPr>
            <w:tcW w:w="621" w:type="dxa"/>
            <w:tcBorders>
              <w:top w:val="nil"/>
              <w:left w:val="nil"/>
              <w:bottom w:val="single" w:sz="4" w:space="0" w:color="000000"/>
              <w:right w:val="single" w:sz="4" w:space="0" w:color="000000"/>
            </w:tcBorders>
            <w:shd w:val="clear" w:color="000000" w:fill="FFFFFF"/>
            <w:vAlign w:val="center"/>
            <w:hideMark/>
          </w:tcPr>
          <w:p w14:paraId="4A99D9E9" w14:textId="77777777" w:rsidR="00B2418E" w:rsidRPr="00342BC8" w:rsidRDefault="00B2418E" w:rsidP="006F156B">
            <w:pPr>
              <w:jc w:val="center"/>
              <w:rPr>
                <w:color w:val="000000"/>
                <w:sz w:val="18"/>
                <w:szCs w:val="18"/>
              </w:rPr>
            </w:pPr>
            <w:r w:rsidRPr="00342BC8">
              <w:rPr>
                <w:color w:val="000000"/>
                <w:sz w:val="18"/>
                <w:szCs w:val="18"/>
              </w:rPr>
              <w:t>8,49</w:t>
            </w:r>
          </w:p>
        </w:tc>
        <w:tc>
          <w:tcPr>
            <w:tcW w:w="621" w:type="dxa"/>
            <w:tcBorders>
              <w:top w:val="nil"/>
              <w:left w:val="nil"/>
              <w:bottom w:val="single" w:sz="4" w:space="0" w:color="000000"/>
              <w:right w:val="single" w:sz="4" w:space="0" w:color="000000"/>
            </w:tcBorders>
            <w:shd w:val="clear" w:color="000000" w:fill="FFFFFF"/>
            <w:vAlign w:val="center"/>
            <w:hideMark/>
          </w:tcPr>
          <w:p w14:paraId="0B49A121" w14:textId="77777777" w:rsidR="00B2418E" w:rsidRPr="00342BC8" w:rsidRDefault="00B2418E" w:rsidP="006F156B">
            <w:pPr>
              <w:jc w:val="center"/>
              <w:rPr>
                <w:color w:val="000000"/>
                <w:sz w:val="18"/>
                <w:szCs w:val="18"/>
              </w:rPr>
            </w:pPr>
            <w:r w:rsidRPr="00342BC8">
              <w:rPr>
                <w:color w:val="000000"/>
                <w:sz w:val="18"/>
                <w:szCs w:val="18"/>
              </w:rPr>
              <w:t>8,36</w:t>
            </w:r>
          </w:p>
        </w:tc>
        <w:tc>
          <w:tcPr>
            <w:tcW w:w="787" w:type="dxa"/>
            <w:tcBorders>
              <w:top w:val="nil"/>
              <w:left w:val="nil"/>
              <w:bottom w:val="single" w:sz="4" w:space="0" w:color="000000"/>
              <w:right w:val="single" w:sz="4" w:space="0" w:color="000000"/>
            </w:tcBorders>
            <w:shd w:val="clear" w:color="000000" w:fill="FFFFFF"/>
            <w:vAlign w:val="center"/>
            <w:hideMark/>
          </w:tcPr>
          <w:p w14:paraId="22B72E88" w14:textId="77777777" w:rsidR="00B2418E" w:rsidRPr="00342BC8" w:rsidRDefault="00B2418E" w:rsidP="006F156B">
            <w:pPr>
              <w:jc w:val="center"/>
              <w:rPr>
                <w:color w:val="000000"/>
                <w:sz w:val="18"/>
                <w:szCs w:val="18"/>
              </w:rPr>
            </w:pPr>
            <w:r w:rsidRPr="00342BC8">
              <w:rPr>
                <w:color w:val="000000"/>
                <w:sz w:val="18"/>
                <w:szCs w:val="18"/>
              </w:rPr>
              <w:t>5,85</w:t>
            </w:r>
          </w:p>
        </w:tc>
        <w:tc>
          <w:tcPr>
            <w:tcW w:w="786" w:type="dxa"/>
            <w:tcBorders>
              <w:top w:val="nil"/>
              <w:left w:val="nil"/>
              <w:bottom w:val="single" w:sz="4" w:space="0" w:color="000000"/>
              <w:right w:val="single" w:sz="4" w:space="0" w:color="000000"/>
            </w:tcBorders>
            <w:shd w:val="clear" w:color="000000" w:fill="FFFFFF"/>
            <w:vAlign w:val="center"/>
            <w:hideMark/>
          </w:tcPr>
          <w:p w14:paraId="6880CC14" w14:textId="77777777" w:rsidR="00B2418E" w:rsidRPr="00342BC8" w:rsidRDefault="00B2418E" w:rsidP="006F156B">
            <w:pPr>
              <w:jc w:val="center"/>
              <w:rPr>
                <w:color w:val="000000"/>
                <w:sz w:val="18"/>
                <w:szCs w:val="18"/>
              </w:rPr>
            </w:pPr>
            <w:r w:rsidRPr="00342BC8">
              <w:rPr>
                <w:color w:val="000000"/>
                <w:sz w:val="18"/>
                <w:szCs w:val="18"/>
              </w:rPr>
              <w:t>5,85</w:t>
            </w:r>
          </w:p>
        </w:tc>
      </w:tr>
      <w:tr w:rsidR="00DE022C" w:rsidRPr="00342BC8" w14:paraId="3F878EB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5C1509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43CC543" w14:textId="77777777" w:rsidR="00B2418E" w:rsidRPr="00342BC8" w:rsidRDefault="00B2418E" w:rsidP="006F156B">
            <w:pPr>
              <w:jc w:val="center"/>
              <w:rPr>
                <w:color w:val="000000"/>
                <w:sz w:val="18"/>
                <w:szCs w:val="18"/>
              </w:rPr>
            </w:pPr>
            <w:r w:rsidRPr="00342BC8">
              <w:rPr>
                <w:color w:val="000000"/>
                <w:sz w:val="18"/>
                <w:szCs w:val="18"/>
              </w:rPr>
              <w:t>ТК6</w:t>
            </w:r>
          </w:p>
        </w:tc>
        <w:tc>
          <w:tcPr>
            <w:tcW w:w="1577" w:type="dxa"/>
            <w:tcBorders>
              <w:top w:val="nil"/>
              <w:left w:val="nil"/>
              <w:bottom w:val="single" w:sz="4" w:space="0" w:color="000000"/>
              <w:right w:val="single" w:sz="4" w:space="0" w:color="000000"/>
            </w:tcBorders>
            <w:shd w:val="clear" w:color="000000" w:fill="FFFFFF"/>
            <w:vAlign w:val="center"/>
            <w:hideMark/>
          </w:tcPr>
          <w:p w14:paraId="2A68551C" w14:textId="77777777" w:rsidR="00B2418E" w:rsidRPr="00342BC8" w:rsidRDefault="00B2418E" w:rsidP="006F156B">
            <w:pPr>
              <w:jc w:val="center"/>
              <w:rPr>
                <w:color w:val="000000"/>
                <w:sz w:val="18"/>
                <w:szCs w:val="18"/>
              </w:rPr>
            </w:pPr>
            <w:r w:rsidRPr="00342BC8">
              <w:rPr>
                <w:color w:val="000000"/>
                <w:sz w:val="18"/>
                <w:szCs w:val="18"/>
              </w:rPr>
              <w:t>ТК7</w:t>
            </w:r>
          </w:p>
        </w:tc>
        <w:tc>
          <w:tcPr>
            <w:tcW w:w="711" w:type="dxa"/>
            <w:tcBorders>
              <w:top w:val="nil"/>
              <w:left w:val="nil"/>
              <w:bottom w:val="single" w:sz="4" w:space="0" w:color="000000"/>
              <w:right w:val="single" w:sz="4" w:space="0" w:color="000000"/>
            </w:tcBorders>
            <w:shd w:val="clear" w:color="000000" w:fill="FFFFFF"/>
            <w:vAlign w:val="center"/>
            <w:hideMark/>
          </w:tcPr>
          <w:p w14:paraId="7F95EEBB"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35F47ACA"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F175EC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E9C4932" w14:textId="77777777" w:rsidR="00B2418E" w:rsidRPr="00342BC8" w:rsidRDefault="00B2418E" w:rsidP="006F156B">
            <w:pPr>
              <w:jc w:val="center"/>
              <w:rPr>
                <w:color w:val="000000"/>
                <w:sz w:val="18"/>
                <w:szCs w:val="18"/>
              </w:rPr>
            </w:pPr>
            <w:r w:rsidRPr="00342BC8">
              <w:rPr>
                <w:color w:val="000000"/>
                <w:sz w:val="18"/>
                <w:szCs w:val="18"/>
              </w:rPr>
              <w:t>15,28</w:t>
            </w:r>
          </w:p>
        </w:tc>
        <w:tc>
          <w:tcPr>
            <w:tcW w:w="915" w:type="dxa"/>
            <w:tcBorders>
              <w:top w:val="nil"/>
              <w:left w:val="nil"/>
              <w:bottom w:val="single" w:sz="4" w:space="0" w:color="000000"/>
              <w:right w:val="single" w:sz="4" w:space="0" w:color="000000"/>
            </w:tcBorders>
            <w:shd w:val="clear" w:color="000000" w:fill="FFFFFF"/>
            <w:vAlign w:val="center"/>
            <w:hideMark/>
          </w:tcPr>
          <w:p w14:paraId="0CB0C687" w14:textId="77777777" w:rsidR="00B2418E" w:rsidRPr="00342BC8" w:rsidRDefault="00B2418E" w:rsidP="006F156B">
            <w:pPr>
              <w:jc w:val="center"/>
              <w:rPr>
                <w:color w:val="000000"/>
                <w:sz w:val="18"/>
                <w:szCs w:val="18"/>
              </w:rPr>
            </w:pPr>
            <w:r w:rsidRPr="00342BC8">
              <w:rPr>
                <w:color w:val="000000"/>
                <w:sz w:val="18"/>
                <w:szCs w:val="18"/>
              </w:rPr>
              <w:t>-15,28</w:t>
            </w:r>
          </w:p>
        </w:tc>
        <w:tc>
          <w:tcPr>
            <w:tcW w:w="641" w:type="dxa"/>
            <w:tcBorders>
              <w:top w:val="nil"/>
              <w:left w:val="nil"/>
              <w:bottom w:val="single" w:sz="4" w:space="0" w:color="000000"/>
              <w:right w:val="single" w:sz="4" w:space="0" w:color="000000"/>
            </w:tcBorders>
            <w:shd w:val="clear" w:color="000000" w:fill="FFFFFF"/>
            <w:vAlign w:val="center"/>
            <w:hideMark/>
          </w:tcPr>
          <w:p w14:paraId="74BCE7D4"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0E16B877"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18AF57DE" w14:textId="77777777" w:rsidR="00B2418E" w:rsidRPr="00342BC8" w:rsidRDefault="00B2418E" w:rsidP="006F156B">
            <w:pPr>
              <w:jc w:val="center"/>
              <w:rPr>
                <w:color w:val="000000"/>
                <w:sz w:val="18"/>
                <w:szCs w:val="18"/>
              </w:rPr>
            </w:pPr>
            <w:r w:rsidRPr="00342BC8">
              <w:rPr>
                <w:color w:val="000000"/>
                <w:sz w:val="18"/>
                <w:szCs w:val="18"/>
              </w:rPr>
              <w:t>18,95</w:t>
            </w:r>
          </w:p>
        </w:tc>
        <w:tc>
          <w:tcPr>
            <w:tcW w:w="623" w:type="dxa"/>
            <w:tcBorders>
              <w:top w:val="nil"/>
              <w:left w:val="nil"/>
              <w:bottom w:val="single" w:sz="4" w:space="0" w:color="000000"/>
              <w:right w:val="single" w:sz="4" w:space="0" w:color="000000"/>
            </w:tcBorders>
            <w:shd w:val="clear" w:color="000000" w:fill="FFFFFF"/>
            <w:vAlign w:val="center"/>
            <w:hideMark/>
          </w:tcPr>
          <w:p w14:paraId="19CAA0B0" w14:textId="77777777" w:rsidR="00B2418E" w:rsidRPr="00342BC8" w:rsidRDefault="00B2418E" w:rsidP="006F156B">
            <w:pPr>
              <w:jc w:val="center"/>
              <w:rPr>
                <w:color w:val="000000"/>
                <w:sz w:val="18"/>
                <w:szCs w:val="18"/>
              </w:rPr>
            </w:pPr>
            <w:r w:rsidRPr="00342BC8">
              <w:rPr>
                <w:color w:val="000000"/>
                <w:sz w:val="18"/>
                <w:szCs w:val="18"/>
              </w:rPr>
              <w:t>18,87</w:t>
            </w:r>
          </w:p>
        </w:tc>
        <w:tc>
          <w:tcPr>
            <w:tcW w:w="623" w:type="dxa"/>
            <w:tcBorders>
              <w:top w:val="nil"/>
              <w:left w:val="nil"/>
              <w:bottom w:val="single" w:sz="4" w:space="0" w:color="000000"/>
              <w:right w:val="single" w:sz="4" w:space="0" w:color="000000"/>
            </w:tcBorders>
            <w:shd w:val="clear" w:color="000000" w:fill="FFFFFF"/>
            <w:vAlign w:val="center"/>
            <w:hideMark/>
          </w:tcPr>
          <w:p w14:paraId="0D834CE4" w14:textId="77777777" w:rsidR="00B2418E" w:rsidRPr="00342BC8" w:rsidRDefault="00B2418E" w:rsidP="006F156B">
            <w:pPr>
              <w:jc w:val="center"/>
              <w:rPr>
                <w:color w:val="000000"/>
                <w:sz w:val="18"/>
                <w:szCs w:val="18"/>
              </w:rPr>
            </w:pPr>
            <w:r w:rsidRPr="00342BC8">
              <w:rPr>
                <w:color w:val="000000"/>
                <w:sz w:val="18"/>
                <w:szCs w:val="18"/>
              </w:rPr>
              <w:t>10,39</w:t>
            </w:r>
          </w:p>
        </w:tc>
        <w:tc>
          <w:tcPr>
            <w:tcW w:w="623" w:type="dxa"/>
            <w:tcBorders>
              <w:top w:val="nil"/>
              <w:left w:val="nil"/>
              <w:bottom w:val="single" w:sz="4" w:space="0" w:color="000000"/>
              <w:right w:val="single" w:sz="4" w:space="0" w:color="000000"/>
            </w:tcBorders>
            <w:shd w:val="clear" w:color="000000" w:fill="FFFFFF"/>
            <w:vAlign w:val="center"/>
            <w:hideMark/>
          </w:tcPr>
          <w:p w14:paraId="01298F37" w14:textId="77777777" w:rsidR="00B2418E" w:rsidRPr="00342BC8" w:rsidRDefault="00B2418E" w:rsidP="006F156B">
            <w:pPr>
              <w:jc w:val="center"/>
              <w:rPr>
                <w:color w:val="000000"/>
                <w:sz w:val="18"/>
                <w:szCs w:val="18"/>
              </w:rPr>
            </w:pPr>
            <w:r w:rsidRPr="00342BC8">
              <w:rPr>
                <w:color w:val="000000"/>
                <w:sz w:val="18"/>
                <w:szCs w:val="18"/>
              </w:rPr>
              <w:t>10,29</w:t>
            </w:r>
          </w:p>
        </w:tc>
        <w:tc>
          <w:tcPr>
            <w:tcW w:w="714" w:type="dxa"/>
            <w:tcBorders>
              <w:top w:val="nil"/>
              <w:left w:val="nil"/>
              <w:bottom w:val="single" w:sz="4" w:space="0" w:color="000000"/>
              <w:right w:val="single" w:sz="4" w:space="0" w:color="000000"/>
            </w:tcBorders>
            <w:shd w:val="clear" w:color="000000" w:fill="FFFFFF"/>
            <w:vAlign w:val="center"/>
            <w:hideMark/>
          </w:tcPr>
          <w:p w14:paraId="3267CFED" w14:textId="77777777" w:rsidR="00B2418E" w:rsidRPr="00342BC8" w:rsidRDefault="00B2418E" w:rsidP="006F156B">
            <w:pPr>
              <w:jc w:val="center"/>
              <w:rPr>
                <w:color w:val="000000"/>
                <w:sz w:val="18"/>
                <w:szCs w:val="18"/>
              </w:rPr>
            </w:pPr>
            <w:r w:rsidRPr="00342BC8">
              <w:rPr>
                <w:color w:val="000000"/>
                <w:sz w:val="18"/>
                <w:szCs w:val="18"/>
              </w:rPr>
              <w:t>218,70</w:t>
            </w:r>
          </w:p>
        </w:tc>
        <w:tc>
          <w:tcPr>
            <w:tcW w:w="711" w:type="dxa"/>
            <w:tcBorders>
              <w:top w:val="nil"/>
              <w:left w:val="nil"/>
              <w:bottom w:val="single" w:sz="4" w:space="0" w:color="000000"/>
              <w:right w:val="single" w:sz="4" w:space="0" w:color="000000"/>
            </w:tcBorders>
            <w:shd w:val="clear" w:color="000000" w:fill="FFFFFF"/>
            <w:vAlign w:val="center"/>
            <w:hideMark/>
          </w:tcPr>
          <w:p w14:paraId="53A0919D" w14:textId="77777777" w:rsidR="00B2418E" w:rsidRPr="00342BC8" w:rsidRDefault="00B2418E" w:rsidP="006F156B">
            <w:pPr>
              <w:jc w:val="center"/>
              <w:rPr>
                <w:color w:val="000000"/>
                <w:sz w:val="18"/>
                <w:szCs w:val="18"/>
              </w:rPr>
            </w:pPr>
            <w:r w:rsidRPr="00342BC8">
              <w:rPr>
                <w:color w:val="000000"/>
                <w:sz w:val="18"/>
                <w:szCs w:val="18"/>
              </w:rPr>
              <w:t>218,61</w:t>
            </w:r>
          </w:p>
        </w:tc>
        <w:tc>
          <w:tcPr>
            <w:tcW w:w="711" w:type="dxa"/>
            <w:tcBorders>
              <w:top w:val="nil"/>
              <w:left w:val="nil"/>
              <w:bottom w:val="single" w:sz="4" w:space="0" w:color="000000"/>
              <w:right w:val="single" w:sz="4" w:space="0" w:color="000000"/>
            </w:tcBorders>
            <w:shd w:val="clear" w:color="000000" w:fill="FFFFFF"/>
            <w:vAlign w:val="center"/>
            <w:hideMark/>
          </w:tcPr>
          <w:p w14:paraId="51FF0332" w14:textId="77777777" w:rsidR="00B2418E" w:rsidRPr="00342BC8" w:rsidRDefault="00B2418E" w:rsidP="006F156B">
            <w:pPr>
              <w:jc w:val="center"/>
              <w:rPr>
                <w:color w:val="000000"/>
                <w:sz w:val="18"/>
                <w:szCs w:val="18"/>
              </w:rPr>
            </w:pPr>
            <w:r w:rsidRPr="00342BC8">
              <w:rPr>
                <w:color w:val="000000"/>
                <w:sz w:val="18"/>
                <w:szCs w:val="18"/>
              </w:rPr>
              <w:t>210,13</w:t>
            </w:r>
          </w:p>
        </w:tc>
        <w:tc>
          <w:tcPr>
            <w:tcW w:w="711" w:type="dxa"/>
            <w:tcBorders>
              <w:top w:val="nil"/>
              <w:left w:val="nil"/>
              <w:bottom w:val="single" w:sz="4" w:space="0" w:color="000000"/>
              <w:right w:val="single" w:sz="4" w:space="0" w:color="000000"/>
            </w:tcBorders>
            <w:shd w:val="clear" w:color="000000" w:fill="FFFFFF"/>
            <w:vAlign w:val="center"/>
            <w:hideMark/>
          </w:tcPr>
          <w:p w14:paraId="3F2A7E83" w14:textId="77777777" w:rsidR="00B2418E" w:rsidRPr="00342BC8" w:rsidRDefault="00B2418E" w:rsidP="006F156B">
            <w:pPr>
              <w:jc w:val="center"/>
              <w:rPr>
                <w:color w:val="000000"/>
                <w:sz w:val="18"/>
                <w:szCs w:val="18"/>
              </w:rPr>
            </w:pPr>
            <w:r w:rsidRPr="00342BC8">
              <w:rPr>
                <w:color w:val="000000"/>
                <w:sz w:val="18"/>
                <w:szCs w:val="18"/>
              </w:rPr>
              <w:t>210,04</w:t>
            </w:r>
          </w:p>
        </w:tc>
        <w:tc>
          <w:tcPr>
            <w:tcW w:w="621" w:type="dxa"/>
            <w:tcBorders>
              <w:top w:val="nil"/>
              <w:left w:val="nil"/>
              <w:bottom w:val="single" w:sz="4" w:space="0" w:color="000000"/>
              <w:right w:val="single" w:sz="4" w:space="0" w:color="000000"/>
            </w:tcBorders>
            <w:shd w:val="clear" w:color="000000" w:fill="FFFFFF"/>
            <w:vAlign w:val="center"/>
            <w:hideMark/>
          </w:tcPr>
          <w:p w14:paraId="5C445043" w14:textId="77777777" w:rsidR="00B2418E" w:rsidRPr="00342BC8" w:rsidRDefault="00B2418E" w:rsidP="006F156B">
            <w:pPr>
              <w:jc w:val="center"/>
              <w:rPr>
                <w:color w:val="000000"/>
                <w:sz w:val="18"/>
                <w:szCs w:val="18"/>
              </w:rPr>
            </w:pPr>
            <w:r w:rsidRPr="00342BC8">
              <w:rPr>
                <w:color w:val="000000"/>
                <w:sz w:val="18"/>
                <w:szCs w:val="18"/>
              </w:rPr>
              <w:t>8,65</w:t>
            </w:r>
          </w:p>
        </w:tc>
        <w:tc>
          <w:tcPr>
            <w:tcW w:w="621" w:type="dxa"/>
            <w:tcBorders>
              <w:top w:val="nil"/>
              <w:left w:val="nil"/>
              <w:bottom w:val="single" w:sz="4" w:space="0" w:color="000000"/>
              <w:right w:val="single" w:sz="4" w:space="0" w:color="000000"/>
            </w:tcBorders>
            <w:shd w:val="clear" w:color="000000" w:fill="FFFFFF"/>
            <w:vAlign w:val="center"/>
            <w:hideMark/>
          </w:tcPr>
          <w:p w14:paraId="43C81107" w14:textId="77777777" w:rsidR="00B2418E" w:rsidRPr="00342BC8" w:rsidRDefault="00B2418E" w:rsidP="006F156B">
            <w:pPr>
              <w:jc w:val="center"/>
              <w:rPr>
                <w:color w:val="000000"/>
                <w:sz w:val="18"/>
                <w:szCs w:val="18"/>
              </w:rPr>
            </w:pPr>
            <w:r w:rsidRPr="00342BC8">
              <w:rPr>
                <w:color w:val="000000"/>
                <w:sz w:val="18"/>
                <w:szCs w:val="18"/>
              </w:rPr>
              <w:t>8,49</w:t>
            </w:r>
          </w:p>
        </w:tc>
        <w:tc>
          <w:tcPr>
            <w:tcW w:w="787" w:type="dxa"/>
            <w:tcBorders>
              <w:top w:val="nil"/>
              <w:left w:val="nil"/>
              <w:bottom w:val="single" w:sz="4" w:space="0" w:color="000000"/>
              <w:right w:val="single" w:sz="4" w:space="0" w:color="000000"/>
            </w:tcBorders>
            <w:shd w:val="clear" w:color="000000" w:fill="FFFFFF"/>
            <w:vAlign w:val="center"/>
            <w:hideMark/>
          </w:tcPr>
          <w:p w14:paraId="6D420897" w14:textId="77777777" w:rsidR="00B2418E" w:rsidRPr="00342BC8" w:rsidRDefault="00B2418E" w:rsidP="006F156B">
            <w:pPr>
              <w:jc w:val="center"/>
              <w:rPr>
                <w:color w:val="000000"/>
                <w:sz w:val="18"/>
                <w:szCs w:val="18"/>
              </w:rPr>
            </w:pPr>
            <w:r w:rsidRPr="00342BC8">
              <w:rPr>
                <w:color w:val="000000"/>
                <w:sz w:val="18"/>
                <w:szCs w:val="18"/>
              </w:rPr>
              <w:t>5,85</w:t>
            </w:r>
          </w:p>
        </w:tc>
        <w:tc>
          <w:tcPr>
            <w:tcW w:w="786" w:type="dxa"/>
            <w:tcBorders>
              <w:top w:val="nil"/>
              <w:left w:val="nil"/>
              <w:bottom w:val="single" w:sz="4" w:space="0" w:color="000000"/>
              <w:right w:val="single" w:sz="4" w:space="0" w:color="000000"/>
            </w:tcBorders>
            <w:shd w:val="clear" w:color="000000" w:fill="FFFFFF"/>
            <w:vAlign w:val="center"/>
            <w:hideMark/>
          </w:tcPr>
          <w:p w14:paraId="19507AE6" w14:textId="77777777" w:rsidR="00B2418E" w:rsidRPr="00342BC8" w:rsidRDefault="00B2418E" w:rsidP="006F156B">
            <w:pPr>
              <w:jc w:val="center"/>
              <w:rPr>
                <w:color w:val="000000"/>
                <w:sz w:val="18"/>
                <w:szCs w:val="18"/>
              </w:rPr>
            </w:pPr>
            <w:r w:rsidRPr="00342BC8">
              <w:rPr>
                <w:color w:val="000000"/>
                <w:sz w:val="18"/>
                <w:szCs w:val="18"/>
              </w:rPr>
              <w:t>5,85</w:t>
            </w:r>
          </w:p>
        </w:tc>
      </w:tr>
      <w:tr w:rsidR="00DE022C" w:rsidRPr="00342BC8" w14:paraId="73E93C6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E7ACF0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8663E5A" w14:textId="77777777" w:rsidR="00B2418E" w:rsidRPr="00342BC8" w:rsidRDefault="00B2418E" w:rsidP="006F156B">
            <w:pPr>
              <w:jc w:val="center"/>
              <w:rPr>
                <w:color w:val="000000"/>
                <w:sz w:val="18"/>
                <w:szCs w:val="18"/>
              </w:rPr>
            </w:pPr>
            <w:r w:rsidRPr="00342BC8">
              <w:rPr>
                <w:color w:val="000000"/>
                <w:sz w:val="18"/>
                <w:szCs w:val="18"/>
              </w:rPr>
              <w:t>ТК6</w:t>
            </w:r>
          </w:p>
        </w:tc>
        <w:tc>
          <w:tcPr>
            <w:tcW w:w="1577" w:type="dxa"/>
            <w:tcBorders>
              <w:top w:val="nil"/>
              <w:left w:val="nil"/>
              <w:bottom w:val="single" w:sz="4" w:space="0" w:color="000000"/>
              <w:right w:val="single" w:sz="4" w:space="0" w:color="000000"/>
            </w:tcBorders>
            <w:shd w:val="clear" w:color="000000" w:fill="FFFFFF"/>
            <w:vAlign w:val="center"/>
            <w:hideMark/>
          </w:tcPr>
          <w:p w14:paraId="6572DC9B" w14:textId="77777777" w:rsidR="00B2418E" w:rsidRPr="00342BC8" w:rsidRDefault="00B2418E" w:rsidP="006F156B">
            <w:pPr>
              <w:jc w:val="center"/>
              <w:rPr>
                <w:color w:val="000000"/>
                <w:sz w:val="18"/>
                <w:szCs w:val="18"/>
              </w:rPr>
            </w:pPr>
            <w:r w:rsidRPr="00342BC8">
              <w:rPr>
                <w:color w:val="000000"/>
                <w:sz w:val="18"/>
                <w:szCs w:val="18"/>
              </w:rPr>
              <w:t>ТК23</w:t>
            </w:r>
          </w:p>
        </w:tc>
        <w:tc>
          <w:tcPr>
            <w:tcW w:w="711" w:type="dxa"/>
            <w:tcBorders>
              <w:top w:val="nil"/>
              <w:left w:val="nil"/>
              <w:bottom w:val="single" w:sz="4" w:space="0" w:color="000000"/>
              <w:right w:val="single" w:sz="4" w:space="0" w:color="000000"/>
            </w:tcBorders>
            <w:shd w:val="clear" w:color="000000" w:fill="FFFFFF"/>
            <w:vAlign w:val="center"/>
            <w:hideMark/>
          </w:tcPr>
          <w:p w14:paraId="02862551" w14:textId="77777777" w:rsidR="00B2418E" w:rsidRPr="00342BC8" w:rsidRDefault="00B2418E" w:rsidP="006F156B">
            <w:pPr>
              <w:jc w:val="center"/>
              <w:rPr>
                <w:color w:val="000000"/>
                <w:sz w:val="18"/>
                <w:szCs w:val="18"/>
              </w:rPr>
            </w:pPr>
            <w:r w:rsidRPr="00342BC8">
              <w:rPr>
                <w:color w:val="000000"/>
                <w:sz w:val="18"/>
                <w:szCs w:val="18"/>
              </w:rPr>
              <w:t>104,90</w:t>
            </w:r>
          </w:p>
        </w:tc>
        <w:tc>
          <w:tcPr>
            <w:tcW w:w="590" w:type="dxa"/>
            <w:tcBorders>
              <w:top w:val="nil"/>
              <w:left w:val="nil"/>
              <w:bottom w:val="single" w:sz="4" w:space="0" w:color="000000"/>
              <w:right w:val="single" w:sz="4" w:space="0" w:color="000000"/>
            </w:tcBorders>
            <w:shd w:val="clear" w:color="000000" w:fill="FFFFFF"/>
            <w:vAlign w:val="center"/>
            <w:hideMark/>
          </w:tcPr>
          <w:p w14:paraId="6F524354" w14:textId="77777777" w:rsidR="00B2418E" w:rsidRPr="00342BC8" w:rsidRDefault="00B2418E" w:rsidP="006F156B">
            <w:pPr>
              <w:jc w:val="center"/>
              <w:rPr>
                <w:color w:val="000000"/>
                <w:sz w:val="18"/>
                <w:szCs w:val="18"/>
              </w:rPr>
            </w:pPr>
            <w:r w:rsidRPr="00342BC8">
              <w:rPr>
                <w:color w:val="000000"/>
                <w:sz w:val="18"/>
                <w:szCs w:val="18"/>
              </w:rPr>
              <w:t>0,18</w:t>
            </w:r>
          </w:p>
        </w:tc>
        <w:tc>
          <w:tcPr>
            <w:tcW w:w="549" w:type="dxa"/>
            <w:tcBorders>
              <w:top w:val="nil"/>
              <w:left w:val="nil"/>
              <w:bottom w:val="single" w:sz="4" w:space="0" w:color="000000"/>
              <w:right w:val="single" w:sz="4" w:space="0" w:color="000000"/>
            </w:tcBorders>
            <w:shd w:val="clear" w:color="000000" w:fill="FFFFFF"/>
            <w:vAlign w:val="center"/>
            <w:hideMark/>
          </w:tcPr>
          <w:p w14:paraId="41EDE27B" w14:textId="77777777" w:rsidR="00B2418E" w:rsidRPr="00342BC8" w:rsidRDefault="00B2418E" w:rsidP="006F156B">
            <w:pPr>
              <w:jc w:val="center"/>
              <w:rPr>
                <w:color w:val="000000"/>
                <w:sz w:val="18"/>
                <w:szCs w:val="18"/>
              </w:rPr>
            </w:pPr>
            <w:r w:rsidRPr="00342BC8">
              <w:rPr>
                <w:color w:val="000000"/>
                <w:sz w:val="18"/>
                <w:szCs w:val="18"/>
              </w:rPr>
              <w:t>0,18</w:t>
            </w:r>
          </w:p>
        </w:tc>
        <w:tc>
          <w:tcPr>
            <w:tcW w:w="719" w:type="dxa"/>
            <w:tcBorders>
              <w:top w:val="nil"/>
              <w:left w:val="nil"/>
              <w:bottom w:val="single" w:sz="4" w:space="0" w:color="000000"/>
              <w:right w:val="single" w:sz="4" w:space="0" w:color="000000"/>
            </w:tcBorders>
            <w:shd w:val="clear" w:color="000000" w:fill="FFFFFF"/>
            <w:vAlign w:val="center"/>
            <w:hideMark/>
          </w:tcPr>
          <w:p w14:paraId="5E1667EA" w14:textId="77777777" w:rsidR="00B2418E" w:rsidRPr="00342BC8" w:rsidRDefault="00B2418E" w:rsidP="006F156B">
            <w:pPr>
              <w:jc w:val="center"/>
              <w:rPr>
                <w:color w:val="000000"/>
                <w:sz w:val="18"/>
                <w:szCs w:val="18"/>
              </w:rPr>
            </w:pPr>
            <w:r w:rsidRPr="00342BC8">
              <w:rPr>
                <w:color w:val="000000"/>
                <w:sz w:val="18"/>
                <w:szCs w:val="18"/>
              </w:rPr>
              <w:t>26,12</w:t>
            </w:r>
          </w:p>
        </w:tc>
        <w:tc>
          <w:tcPr>
            <w:tcW w:w="915" w:type="dxa"/>
            <w:tcBorders>
              <w:top w:val="nil"/>
              <w:left w:val="nil"/>
              <w:bottom w:val="single" w:sz="4" w:space="0" w:color="000000"/>
              <w:right w:val="single" w:sz="4" w:space="0" w:color="000000"/>
            </w:tcBorders>
            <w:shd w:val="clear" w:color="000000" w:fill="FFFFFF"/>
            <w:vAlign w:val="center"/>
            <w:hideMark/>
          </w:tcPr>
          <w:p w14:paraId="1C9D770B" w14:textId="77777777" w:rsidR="00B2418E" w:rsidRPr="00342BC8" w:rsidRDefault="00B2418E" w:rsidP="006F156B">
            <w:pPr>
              <w:jc w:val="center"/>
              <w:rPr>
                <w:color w:val="000000"/>
                <w:sz w:val="18"/>
                <w:szCs w:val="18"/>
              </w:rPr>
            </w:pPr>
            <w:r w:rsidRPr="00342BC8">
              <w:rPr>
                <w:color w:val="000000"/>
                <w:sz w:val="18"/>
                <w:szCs w:val="18"/>
              </w:rPr>
              <w:t>-26,12</w:t>
            </w:r>
          </w:p>
        </w:tc>
        <w:tc>
          <w:tcPr>
            <w:tcW w:w="641" w:type="dxa"/>
            <w:tcBorders>
              <w:top w:val="nil"/>
              <w:left w:val="nil"/>
              <w:bottom w:val="single" w:sz="4" w:space="0" w:color="000000"/>
              <w:right w:val="single" w:sz="4" w:space="0" w:color="000000"/>
            </w:tcBorders>
            <w:shd w:val="clear" w:color="000000" w:fill="FFFFFF"/>
            <w:vAlign w:val="center"/>
            <w:hideMark/>
          </w:tcPr>
          <w:p w14:paraId="5FEC9E36"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137E66D2"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733B3AA9" w14:textId="77777777" w:rsidR="00B2418E" w:rsidRPr="00342BC8" w:rsidRDefault="00B2418E" w:rsidP="006F156B">
            <w:pPr>
              <w:jc w:val="center"/>
              <w:rPr>
                <w:color w:val="000000"/>
                <w:sz w:val="18"/>
                <w:szCs w:val="18"/>
              </w:rPr>
            </w:pPr>
            <w:r w:rsidRPr="00342BC8">
              <w:rPr>
                <w:color w:val="000000"/>
                <w:sz w:val="18"/>
                <w:szCs w:val="18"/>
              </w:rPr>
              <w:t>18,95</w:t>
            </w:r>
          </w:p>
        </w:tc>
        <w:tc>
          <w:tcPr>
            <w:tcW w:w="623" w:type="dxa"/>
            <w:tcBorders>
              <w:top w:val="nil"/>
              <w:left w:val="nil"/>
              <w:bottom w:val="single" w:sz="4" w:space="0" w:color="000000"/>
              <w:right w:val="single" w:sz="4" w:space="0" w:color="000000"/>
            </w:tcBorders>
            <w:shd w:val="clear" w:color="000000" w:fill="FFFFFF"/>
            <w:vAlign w:val="center"/>
            <w:hideMark/>
          </w:tcPr>
          <w:p w14:paraId="42466453" w14:textId="77777777" w:rsidR="00B2418E" w:rsidRPr="00342BC8" w:rsidRDefault="00B2418E" w:rsidP="006F156B">
            <w:pPr>
              <w:jc w:val="center"/>
              <w:rPr>
                <w:color w:val="000000"/>
                <w:sz w:val="18"/>
                <w:szCs w:val="18"/>
              </w:rPr>
            </w:pPr>
            <w:r w:rsidRPr="00342BC8">
              <w:rPr>
                <w:color w:val="000000"/>
                <w:sz w:val="18"/>
                <w:szCs w:val="18"/>
              </w:rPr>
              <w:t>17,22</w:t>
            </w:r>
          </w:p>
        </w:tc>
        <w:tc>
          <w:tcPr>
            <w:tcW w:w="623" w:type="dxa"/>
            <w:tcBorders>
              <w:top w:val="nil"/>
              <w:left w:val="nil"/>
              <w:bottom w:val="single" w:sz="4" w:space="0" w:color="000000"/>
              <w:right w:val="single" w:sz="4" w:space="0" w:color="000000"/>
            </w:tcBorders>
            <w:shd w:val="clear" w:color="000000" w:fill="FFFFFF"/>
            <w:vAlign w:val="center"/>
            <w:hideMark/>
          </w:tcPr>
          <w:p w14:paraId="2183929B" w14:textId="77777777" w:rsidR="00B2418E" w:rsidRPr="00342BC8" w:rsidRDefault="00B2418E" w:rsidP="006F156B">
            <w:pPr>
              <w:jc w:val="center"/>
              <w:rPr>
                <w:color w:val="000000"/>
                <w:sz w:val="18"/>
                <w:szCs w:val="18"/>
              </w:rPr>
            </w:pPr>
            <w:r w:rsidRPr="00342BC8">
              <w:rPr>
                <w:color w:val="000000"/>
                <w:sz w:val="18"/>
                <w:szCs w:val="18"/>
              </w:rPr>
              <w:t>8,72</w:t>
            </w:r>
          </w:p>
        </w:tc>
        <w:tc>
          <w:tcPr>
            <w:tcW w:w="623" w:type="dxa"/>
            <w:tcBorders>
              <w:top w:val="nil"/>
              <w:left w:val="nil"/>
              <w:bottom w:val="single" w:sz="4" w:space="0" w:color="000000"/>
              <w:right w:val="single" w:sz="4" w:space="0" w:color="000000"/>
            </w:tcBorders>
            <w:shd w:val="clear" w:color="000000" w:fill="FFFFFF"/>
            <w:vAlign w:val="center"/>
            <w:hideMark/>
          </w:tcPr>
          <w:p w14:paraId="4F9BFE9A" w14:textId="77777777" w:rsidR="00B2418E" w:rsidRPr="00342BC8" w:rsidRDefault="00B2418E" w:rsidP="006F156B">
            <w:pPr>
              <w:jc w:val="center"/>
              <w:rPr>
                <w:color w:val="000000"/>
                <w:sz w:val="18"/>
                <w:szCs w:val="18"/>
              </w:rPr>
            </w:pPr>
            <w:r w:rsidRPr="00342BC8">
              <w:rPr>
                <w:color w:val="000000"/>
                <w:sz w:val="18"/>
                <w:szCs w:val="18"/>
              </w:rPr>
              <w:t>10,29</w:t>
            </w:r>
          </w:p>
        </w:tc>
        <w:tc>
          <w:tcPr>
            <w:tcW w:w="714" w:type="dxa"/>
            <w:tcBorders>
              <w:top w:val="nil"/>
              <w:left w:val="nil"/>
              <w:bottom w:val="single" w:sz="4" w:space="0" w:color="000000"/>
              <w:right w:val="single" w:sz="4" w:space="0" w:color="000000"/>
            </w:tcBorders>
            <w:shd w:val="clear" w:color="000000" w:fill="FFFFFF"/>
            <w:vAlign w:val="center"/>
            <w:hideMark/>
          </w:tcPr>
          <w:p w14:paraId="2E833FED" w14:textId="77777777" w:rsidR="00B2418E" w:rsidRPr="00342BC8" w:rsidRDefault="00B2418E" w:rsidP="006F156B">
            <w:pPr>
              <w:jc w:val="center"/>
              <w:rPr>
                <w:color w:val="000000"/>
                <w:sz w:val="18"/>
                <w:szCs w:val="18"/>
              </w:rPr>
            </w:pPr>
            <w:r w:rsidRPr="00342BC8">
              <w:rPr>
                <w:color w:val="000000"/>
                <w:sz w:val="18"/>
                <w:szCs w:val="18"/>
              </w:rPr>
              <w:t>218,70</w:t>
            </w:r>
          </w:p>
        </w:tc>
        <w:tc>
          <w:tcPr>
            <w:tcW w:w="711" w:type="dxa"/>
            <w:tcBorders>
              <w:top w:val="nil"/>
              <w:left w:val="nil"/>
              <w:bottom w:val="single" w:sz="4" w:space="0" w:color="000000"/>
              <w:right w:val="single" w:sz="4" w:space="0" w:color="000000"/>
            </w:tcBorders>
            <w:shd w:val="clear" w:color="000000" w:fill="FFFFFF"/>
            <w:vAlign w:val="center"/>
            <w:hideMark/>
          </w:tcPr>
          <w:p w14:paraId="7C3822BD" w14:textId="77777777" w:rsidR="00B2418E" w:rsidRPr="00342BC8" w:rsidRDefault="00B2418E" w:rsidP="006F156B">
            <w:pPr>
              <w:jc w:val="center"/>
              <w:rPr>
                <w:color w:val="000000"/>
                <w:sz w:val="18"/>
                <w:szCs w:val="18"/>
              </w:rPr>
            </w:pPr>
            <w:r w:rsidRPr="00342BC8">
              <w:rPr>
                <w:color w:val="000000"/>
                <w:sz w:val="18"/>
                <w:szCs w:val="18"/>
              </w:rPr>
              <w:t>218,62</w:t>
            </w:r>
          </w:p>
        </w:tc>
        <w:tc>
          <w:tcPr>
            <w:tcW w:w="711" w:type="dxa"/>
            <w:tcBorders>
              <w:top w:val="nil"/>
              <w:left w:val="nil"/>
              <w:bottom w:val="single" w:sz="4" w:space="0" w:color="000000"/>
              <w:right w:val="single" w:sz="4" w:space="0" w:color="000000"/>
            </w:tcBorders>
            <w:shd w:val="clear" w:color="000000" w:fill="FFFFFF"/>
            <w:vAlign w:val="center"/>
            <w:hideMark/>
          </w:tcPr>
          <w:p w14:paraId="10999CFB" w14:textId="77777777" w:rsidR="00B2418E" w:rsidRPr="00342BC8" w:rsidRDefault="00B2418E" w:rsidP="006F156B">
            <w:pPr>
              <w:jc w:val="center"/>
              <w:rPr>
                <w:color w:val="000000"/>
                <w:sz w:val="18"/>
                <w:szCs w:val="18"/>
              </w:rPr>
            </w:pPr>
            <w:r w:rsidRPr="00342BC8">
              <w:rPr>
                <w:color w:val="000000"/>
                <w:sz w:val="18"/>
                <w:szCs w:val="18"/>
              </w:rPr>
              <w:t>210,12</w:t>
            </w:r>
          </w:p>
        </w:tc>
        <w:tc>
          <w:tcPr>
            <w:tcW w:w="711" w:type="dxa"/>
            <w:tcBorders>
              <w:top w:val="nil"/>
              <w:left w:val="nil"/>
              <w:bottom w:val="single" w:sz="4" w:space="0" w:color="000000"/>
              <w:right w:val="single" w:sz="4" w:space="0" w:color="000000"/>
            </w:tcBorders>
            <w:shd w:val="clear" w:color="000000" w:fill="FFFFFF"/>
            <w:vAlign w:val="center"/>
            <w:hideMark/>
          </w:tcPr>
          <w:p w14:paraId="70280772" w14:textId="77777777" w:rsidR="00B2418E" w:rsidRPr="00342BC8" w:rsidRDefault="00B2418E" w:rsidP="006F156B">
            <w:pPr>
              <w:jc w:val="center"/>
              <w:rPr>
                <w:color w:val="000000"/>
                <w:sz w:val="18"/>
                <w:szCs w:val="18"/>
              </w:rPr>
            </w:pPr>
            <w:r w:rsidRPr="00342BC8">
              <w:rPr>
                <w:color w:val="000000"/>
                <w:sz w:val="18"/>
                <w:szCs w:val="18"/>
              </w:rPr>
              <w:t>210,04</w:t>
            </w:r>
          </w:p>
        </w:tc>
        <w:tc>
          <w:tcPr>
            <w:tcW w:w="621" w:type="dxa"/>
            <w:tcBorders>
              <w:top w:val="nil"/>
              <w:left w:val="nil"/>
              <w:bottom w:val="single" w:sz="4" w:space="0" w:color="000000"/>
              <w:right w:val="single" w:sz="4" w:space="0" w:color="000000"/>
            </w:tcBorders>
            <w:shd w:val="clear" w:color="000000" w:fill="FFFFFF"/>
            <w:vAlign w:val="center"/>
            <w:hideMark/>
          </w:tcPr>
          <w:p w14:paraId="4AB29E71" w14:textId="77777777" w:rsidR="00B2418E" w:rsidRPr="00342BC8" w:rsidRDefault="00B2418E" w:rsidP="006F156B">
            <w:pPr>
              <w:jc w:val="center"/>
              <w:rPr>
                <w:color w:val="000000"/>
                <w:sz w:val="18"/>
                <w:szCs w:val="18"/>
              </w:rPr>
            </w:pPr>
            <w:r w:rsidRPr="00342BC8">
              <w:rPr>
                <w:color w:val="000000"/>
                <w:sz w:val="18"/>
                <w:szCs w:val="18"/>
              </w:rPr>
              <w:t>8,65</w:t>
            </w:r>
          </w:p>
        </w:tc>
        <w:tc>
          <w:tcPr>
            <w:tcW w:w="621" w:type="dxa"/>
            <w:tcBorders>
              <w:top w:val="nil"/>
              <w:left w:val="nil"/>
              <w:bottom w:val="single" w:sz="4" w:space="0" w:color="000000"/>
              <w:right w:val="single" w:sz="4" w:space="0" w:color="000000"/>
            </w:tcBorders>
            <w:shd w:val="clear" w:color="000000" w:fill="FFFFFF"/>
            <w:vAlign w:val="center"/>
            <w:hideMark/>
          </w:tcPr>
          <w:p w14:paraId="417542F9" w14:textId="77777777" w:rsidR="00B2418E" w:rsidRPr="00342BC8" w:rsidRDefault="00B2418E" w:rsidP="006F156B">
            <w:pPr>
              <w:jc w:val="center"/>
              <w:rPr>
                <w:color w:val="000000"/>
                <w:sz w:val="18"/>
                <w:szCs w:val="18"/>
              </w:rPr>
            </w:pPr>
            <w:r w:rsidRPr="00342BC8">
              <w:rPr>
                <w:color w:val="000000"/>
                <w:sz w:val="18"/>
                <w:szCs w:val="18"/>
              </w:rPr>
              <w:t>8,49</w:t>
            </w:r>
          </w:p>
        </w:tc>
        <w:tc>
          <w:tcPr>
            <w:tcW w:w="787" w:type="dxa"/>
            <w:tcBorders>
              <w:top w:val="nil"/>
              <w:left w:val="nil"/>
              <w:bottom w:val="single" w:sz="4" w:space="0" w:color="000000"/>
              <w:right w:val="single" w:sz="4" w:space="0" w:color="000000"/>
            </w:tcBorders>
            <w:shd w:val="clear" w:color="000000" w:fill="FFFFFF"/>
            <w:vAlign w:val="center"/>
            <w:hideMark/>
          </w:tcPr>
          <w:p w14:paraId="4A970FD7" w14:textId="77777777" w:rsidR="00B2418E" w:rsidRPr="00342BC8" w:rsidRDefault="00B2418E" w:rsidP="006F156B">
            <w:pPr>
              <w:jc w:val="center"/>
              <w:rPr>
                <w:color w:val="000000"/>
                <w:sz w:val="18"/>
                <w:szCs w:val="18"/>
              </w:rPr>
            </w:pPr>
            <w:r w:rsidRPr="00342BC8">
              <w:rPr>
                <w:color w:val="000000"/>
                <w:sz w:val="18"/>
                <w:szCs w:val="18"/>
              </w:rPr>
              <w:t>0,76</w:t>
            </w:r>
          </w:p>
        </w:tc>
        <w:tc>
          <w:tcPr>
            <w:tcW w:w="786" w:type="dxa"/>
            <w:tcBorders>
              <w:top w:val="nil"/>
              <w:left w:val="nil"/>
              <w:bottom w:val="single" w:sz="4" w:space="0" w:color="000000"/>
              <w:right w:val="single" w:sz="4" w:space="0" w:color="000000"/>
            </w:tcBorders>
            <w:shd w:val="clear" w:color="000000" w:fill="FFFFFF"/>
            <w:vAlign w:val="center"/>
            <w:hideMark/>
          </w:tcPr>
          <w:p w14:paraId="20478C97" w14:textId="77777777" w:rsidR="00B2418E" w:rsidRPr="00342BC8" w:rsidRDefault="00B2418E" w:rsidP="006F156B">
            <w:pPr>
              <w:jc w:val="center"/>
              <w:rPr>
                <w:color w:val="000000"/>
                <w:sz w:val="18"/>
                <w:szCs w:val="18"/>
              </w:rPr>
            </w:pPr>
            <w:r w:rsidRPr="00342BC8">
              <w:rPr>
                <w:color w:val="000000"/>
                <w:sz w:val="18"/>
                <w:szCs w:val="18"/>
              </w:rPr>
              <w:t>0,76</w:t>
            </w:r>
          </w:p>
        </w:tc>
      </w:tr>
      <w:tr w:rsidR="00DE022C" w:rsidRPr="00342BC8" w14:paraId="26BE64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BEC9B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34DD916"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2C8DE5C7" w14:textId="77777777" w:rsidR="00B2418E" w:rsidRPr="00342BC8" w:rsidRDefault="00B2418E" w:rsidP="006F156B">
            <w:pPr>
              <w:jc w:val="center"/>
              <w:rPr>
                <w:color w:val="000000"/>
                <w:sz w:val="18"/>
                <w:szCs w:val="18"/>
              </w:rPr>
            </w:pPr>
            <w:r w:rsidRPr="00342BC8">
              <w:rPr>
                <w:color w:val="000000"/>
                <w:sz w:val="18"/>
                <w:szCs w:val="18"/>
              </w:rPr>
              <w:t>ТК8А</w:t>
            </w:r>
          </w:p>
        </w:tc>
        <w:tc>
          <w:tcPr>
            <w:tcW w:w="711" w:type="dxa"/>
            <w:tcBorders>
              <w:top w:val="nil"/>
              <w:left w:val="nil"/>
              <w:bottom w:val="single" w:sz="4" w:space="0" w:color="000000"/>
              <w:right w:val="single" w:sz="4" w:space="0" w:color="000000"/>
            </w:tcBorders>
            <w:shd w:val="clear" w:color="000000" w:fill="FFFFFF"/>
            <w:vAlign w:val="center"/>
            <w:hideMark/>
          </w:tcPr>
          <w:p w14:paraId="5AB4D364" w14:textId="77777777" w:rsidR="00B2418E" w:rsidRPr="00342BC8" w:rsidRDefault="00B2418E" w:rsidP="006F156B">
            <w:pPr>
              <w:jc w:val="center"/>
              <w:rPr>
                <w:color w:val="000000"/>
                <w:sz w:val="18"/>
                <w:szCs w:val="18"/>
              </w:rPr>
            </w:pPr>
            <w:r w:rsidRPr="00342BC8">
              <w:rPr>
                <w:color w:val="000000"/>
                <w:sz w:val="18"/>
                <w:szCs w:val="18"/>
              </w:rPr>
              <w:t>18,10</w:t>
            </w:r>
          </w:p>
        </w:tc>
        <w:tc>
          <w:tcPr>
            <w:tcW w:w="590" w:type="dxa"/>
            <w:tcBorders>
              <w:top w:val="nil"/>
              <w:left w:val="nil"/>
              <w:bottom w:val="single" w:sz="4" w:space="0" w:color="000000"/>
              <w:right w:val="single" w:sz="4" w:space="0" w:color="000000"/>
            </w:tcBorders>
            <w:shd w:val="clear" w:color="000000" w:fill="FFFFFF"/>
            <w:vAlign w:val="center"/>
            <w:hideMark/>
          </w:tcPr>
          <w:p w14:paraId="661E83D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BB480C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16BD62E8" w14:textId="77777777" w:rsidR="00B2418E" w:rsidRPr="00342BC8" w:rsidRDefault="00B2418E" w:rsidP="006F156B">
            <w:pPr>
              <w:jc w:val="center"/>
              <w:rPr>
                <w:color w:val="000000"/>
                <w:sz w:val="18"/>
                <w:szCs w:val="18"/>
              </w:rPr>
            </w:pPr>
            <w:r w:rsidRPr="00342BC8">
              <w:rPr>
                <w:color w:val="000000"/>
                <w:sz w:val="18"/>
                <w:szCs w:val="18"/>
              </w:rPr>
              <w:t>11,45</w:t>
            </w:r>
          </w:p>
        </w:tc>
        <w:tc>
          <w:tcPr>
            <w:tcW w:w="915" w:type="dxa"/>
            <w:tcBorders>
              <w:top w:val="nil"/>
              <w:left w:val="nil"/>
              <w:bottom w:val="single" w:sz="4" w:space="0" w:color="000000"/>
              <w:right w:val="single" w:sz="4" w:space="0" w:color="000000"/>
            </w:tcBorders>
            <w:shd w:val="clear" w:color="000000" w:fill="FFFFFF"/>
            <w:vAlign w:val="center"/>
            <w:hideMark/>
          </w:tcPr>
          <w:p w14:paraId="7A88277C" w14:textId="77777777" w:rsidR="00B2418E" w:rsidRPr="00342BC8" w:rsidRDefault="00B2418E" w:rsidP="006F156B">
            <w:pPr>
              <w:jc w:val="center"/>
              <w:rPr>
                <w:color w:val="000000"/>
                <w:sz w:val="18"/>
                <w:szCs w:val="18"/>
              </w:rPr>
            </w:pPr>
            <w:r w:rsidRPr="00342BC8">
              <w:rPr>
                <w:color w:val="000000"/>
                <w:sz w:val="18"/>
                <w:szCs w:val="18"/>
              </w:rPr>
              <w:t>-11,45</w:t>
            </w:r>
          </w:p>
        </w:tc>
        <w:tc>
          <w:tcPr>
            <w:tcW w:w="641" w:type="dxa"/>
            <w:tcBorders>
              <w:top w:val="nil"/>
              <w:left w:val="nil"/>
              <w:bottom w:val="single" w:sz="4" w:space="0" w:color="000000"/>
              <w:right w:val="single" w:sz="4" w:space="0" w:color="000000"/>
            </w:tcBorders>
            <w:shd w:val="clear" w:color="000000" w:fill="FFFFFF"/>
            <w:vAlign w:val="center"/>
            <w:hideMark/>
          </w:tcPr>
          <w:p w14:paraId="545FABA5"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7548AC7C"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000DFF32" w14:textId="77777777" w:rsidR="00B2418E" w:rsidRPr="00342BC8" w:rsidRDefault="00B2418E" w:rsidP="006F156B">
            <w:pPr>
              <w:jc w:val="center"/>
              <w:rPr>
                <w:color w:val="000000"/>
                <w:sz w:val="18"/>
                <w:szCs w:val="18"/>
              </w:rPr>
            </w:pPr>
            <w:r w:rsidRPr="00342BC8">
              <w:rPr>
                <w:color w:val="000000"/>
                <w:sz w:val="18"/>
                <w:szCs w:val="18"/>
              </w:rPr>
              <w:t>18,82</w:t>
            </w:r>
          </w:p>
        </w:tc>
        <w:tc>
          <w:tcPr>
            <w:tcW w:w="623" w:type="dxa"/>
            <w:tcBorders>
              <w:top w:val="nil"/>
              <w:left w:val="nil"/>
              <w:bottom w:val="single" w:sz="4" w:space="0" w:color="000000"/>
              <w:right w:val="single" w:sz="4" w:space="0" w:color="000000"/>
            </w:tcBorders>
            <w:shd w:val="clear" w:color="000000" w:fill="FFFFFF"/>
            <w:vAlign w:val="center"/>
            <w:hideMark/>
          </w:tcPr>
          <w:p w14:paraId="3403D53E" w14:textId="77777777" w:rsidR="00B2418E" w:rsidRPr="00342BC8" w:rsidRDefault="00B2418E" w:rsidP="006F156B">
            <w:pPr>
              <w:jc w:val="center"/>
              <w:rPr>
                <w:color w:val="000000"/>
                <w:sz w:val="18"/>
                <w:szCs w:val="18"/>
              </w:rPr>
            </w:pPr>
            <w:r w:rsidRPr="00342BC8">
              <w:rPr>
                <w:color w:val="000000"/>
                <w:sz w:val="18"/>
                <w:szCs w:val="18"/>
              </w:rPr>
              <w:t>18,55</w:t>
            </w:r>
          </w:p>
        </w:tc>
        <w:tc>
          <w:tcPr>
            <w:tcW w:w="623" w:type="dxa"/>
            <w:tcBorders>
              <w:top w:val="nil"/>
              <w:left w:val="nil"/>
              <w:bottom w:val="single" w:sz="4" w:space="0" w:color="000000"/>
              <w:right w:val="single" w:sz="4" w:space="0" w:color="000000"/>
            </w:tcBorders>
            <w:shd w:val="clear" w:color="000000" w:fill="FFFFFF"/>
            <w:vAlign w:val="center"/>
            <w:hideMark/>
          </w:tcPr>
          <w:p w14:paraId="12186838" w14:textId="77777777" w:rsidR="00B2418E" w:rsidRPr="00342BC8" w:rsidRDefault="00B2418E" w:rsidP="006F156B">
            <w:pPr>
              <w:jc w:val="center"/>
              <w:rPr>
                <w:color w:val="000000"/>
                <w:sz w:val="18"/>
                <w:szCs w:val="18"/>
              </w:rPr>
            </w:pPr>
            <w:r w:rsidRPr="00342BC8">
              <w:rPr>
                <w:color w:val="000000"/>
                <w:sz w:val="18"/>
                <w:szCs w:val="18"/>
              </w:rPr>
              <w:t>10,31</w:t>
            </w:r>
          </w:p>
        </w:tc>
        <w:tc>
          <w:tcPr>
            <w:tcW w:w="623" w:type="dxa"/>
            <w:tcBorders>
              <w:top w:val="nil"/>
              <w:left w:val="nil"/>
              <w:bottom w:val="single" w:sz="4" w:space="0" w:color="000000"/>
              <w:right w:val="single" w:sz="4" w:space="0" w:color="000000"/>
            </w:tcBorders>
            <w:shd w:val="clear" w:color="000000" w:fill="FFFFFF"/>
            <w:vAlign w:val="center"/>
            <w:hideMark/>
          </w:tcPr>
          <w:p w14:paraId="4D62F267" w14:textId="77777777" w:rsidR="00B2418E" w:rsidRPr="00342BC8" w:rsidRDefault="00B2418E" w:rsidP="006F156B">
            <w:pPr>
              <w:jc w:val="center"/>
              <w:rPr>
                <w:color w:val="000000"/>
                <w:sz w:val="18"/>
                <w:szCs w:val="18"/>
              </w:rPr>
            </w:pPr>
            <w:r w:rsidRPr="00342BC8">
              <w:rPr>
                <w:color w:val="000000"/>
                <w:sz w:val="18"/>
                <w:szCs w:val="18"/>
              </w:rPr>
              <w:t>10,46</w:t>
            </w:r>
          </w:p>
        </w:tc>
        <w:tc>
          <w:tcPr>
            <w:tcW w:w="714" w:type="dxa"/>
            <w:tcBorders>
              <w:top w:val="nil"/>
              <w:left w:val="nil"/>
              <w:bottom w:val="single" w:sz="4" w:space="0" w:color="000000"/>
              <w:right w:val="single" w:sz="4" w:space="0" w:color="000000"/>
            </w:tcBorders>
            <w:shd w:val="clear" w:color="000000" w:fill="FFFFFF"/>
            <w:vAlign w:val="center"/>
            <w:hideMark/>
          </w:tcPr>
          <w:p w14:paraId="67FA2CE3"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0398E7A5" w14:textId="77777777" w:rsidR="00B2418E" w:rsidRPr="00342BC8" w:rsidRDefault="00B2418E" w:rsidP="006F156B">
            <w:pPr>
              <w:jc w:val="center"/>
              <w:rPr>
                <w:color w:val="000000"/>
                <w:sz w:val="18"/>
                <w:szCs w:val="18"/>
              </w:rPr>
            </w:pPr>
            <w:r w:rsidRPr="00342BC8">
              <w:rPr>
                <w:color w:val="000000"/>
                <w:sz w:val="18"/>
                <w:szCs w:val="18"/>
              </w:rPr>
              <w:t>218,49</w:t>
            </w:r>
          </w:p>
        </w:tc>
        <w:tc>
          <w:tcPr>
            <w:tcW w:w="711" w:type="dxa"/>
            <w:tcBorders>
              <w:top w:val="nil"/>
              <w:left w:val="nil"/>
              <w:bottom w:val="single" w:sz="4" w:space="0" w:color="000000"/>
              <w:right w:val="single" w:sz="4" w:space="0" w:color="000000"/>
            </w:tcBorders>
            <w:shd w:val="clear" w:color="000000" w:fill="FFFFFF"/>
            <w:vAlign w:val="center"/>
            <w:hideMark/>
          </w:tcPr>
          <w:p w14:paraId="1BFB5CFE" w14:textId="77777777" w:rsidR="00B2418E" w:rsidRPr="00342BC8" w:rsidRDefault="00B2418E" w:rsidP="006F156B">
            <w:pPr>
              <w:jc w:val="center"/>
              <w:rPr>
                <w:color w:val="000000"/>
                <w:sz w:val="18"/>
                <w:szCs w:val="18"/>
              </w:rPr>
            </w:pPr>
            <w:r w:rsidRPr="00342BC8">
              <w:rPr>
                <w:color w:val="000000"/>
                <w:sz w:val="18"/>
                <w:szCs w:val="18"/>
              </w:rPr>
              <w:t>210,25</w:t>
            </w:r>
          </w:p>
        </w:tc>
        <w:tc>
          <w:tcPr>
            <w:tcW w:w="711" w:type="dxa"/>
            <w:tcBorders>
              <w:top w:val="nil"/>
              <w:left w:val="nil"/>
              <w:bottom w:val="single" w:sz="4" w:space="0" w:color="000000"/>
              <w:right w:val="single" w:sz="4" w:space="0" w:color="000000"/>
            </w:tcBorders>
            <w:shd w:val="clear" w:color="000000" w:fill="FFFFFF"/>
            <w:vAlign w:val="center"/>
            <w:hideMark/>
          </w:tcPr>
          <w:p w14:paraId="152B2AA8"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34103338" w14:textId="77777777" w:rsidR="00B2418E" w:rsidRPr="00342BC8" w:rsidRDefault="00B2418E" w:rsidP="006F156B">
            <w:pPr>
              <w:jc w:val="center"/>
              <w:rPr>
                <w:color w:val="000000"/>
                <w:sz w:val="18"/>
                <w:szCs w:val="18"/>
              </w:rPr>
            </w:pPr>
            <w:r w:rsidRPr="00342BC8">
              <w:rPr>
                <w:color w:val="000000"/>
                <w:sz w:val="18"/>
                <w:szCs w:val="18"/>
              </w:rPr>
              <w:t>8,36</w:t>
            </w:r>
          </w:p>
        </w:tc>
        <w:tc>
          <w:tcPr>
            <w:tcW w:w="621" w:type="dxa"/>
            <w:tcBorders>
              <w:top w:val="nil"/>
              <w:left w:val="nil"/>
              <w:bottom w:val="single" w:sz="4" w:space="0" w:color="000000"/>
              <w:right w:val="single" w:sz="4" w:space="0" w:color="000000"/>
            </w:tcBorders>
            <w:shd w:val="clear" w:color="000000" w:fill="FFFFFF"/>
            <w:vAlign w:val="center"/>
            <w:hideMark/>
          </w:tcPr>
          <w:p w14:paraId="6C89AA0E" w14:textId="77777777" w:rsidR="00B2418E" w:rsidRPr="00342BC8" w:rsidRDefault="00B2418E" w:rsidP="006F156B">
            <w:pPr>
              <w:jc w:val="center"/>
              <w:rPr>
                <w:color w:val="000000"/>
                <w:sz w:val="18"/>
                <w:szCs w:val="18"/>
              </w:rPr>
            </w:pPr>
            <w:r w:rsidRPr="00342BC8">
              <w:rPr>
                <w:color w:val="000000"/>
                <w:sz w:val="18"/>
                <w:szCs w:val="18"/>
              </w:rPr>
              <w:t>8,24</w:t>
            </w:r>
          </w:p>
        </w:tc>
        <w:tc>
          <w:tcPr>
            <w:tcW w:w="787" w:type="dxa"/>
            <w:tcBorders>
              <w:top w:val="nil"/>
              <w:left w:val="nil"/>
              <w:bottom w:val="single" w:sz="4" w:space="0" w:color="000000"/>
              <w:right w:val="single" w:sz="4" w:space="0" w:color="000000"/>
            </w:tcBorders>
            <w:shd w:val="clear" w:color="000000" w:fill="FFFFFF"/>
            <w:vAlign w:val="center"/>
            <w:hideMark/>
          </w:tcPr>
          <w:p w14:paraId="784DDC8F" w14:textId="77777777" w:rsidR="00B2418E" w:rsidRPr="00342BC8" w:rsidRDefault="00B2418E" w:rsidP="006F156B">
            <w:pPr>
              <w:jc w:val="center"/>
              <w:rPr>
                <w:color w:val="000000"/>
                <w:sz w:val="18"/>
                <w:szCs w:val="18"/>
              </w:rPr>
            </w:pPr>
            <w:r w:rsidRPr="00342BC8">
              <w:rPr>
                <w:color w:val="000000"/>
                <w:sz w:val="18"/>
                <w:szCs w:val="18"/>
              </w:rPr>
              <w:t>3,30</w:t>
            </w:r>
          </w:p>
        </w:tc>
        <w:tc>
          <w:tcPr>
            <w:tcW w:w="786" w:type="dxa"/>
            <w:tcBorders>
              <w:top w:val="nil"/>
              <w:left w:val="nil"/>
              <w:bottom w:val="single" w:sz="4" w:space="0" w:color="000000"/>
              <w:right w:val="single" w:sz="4" w:space="0" w:color="000000"/>
            </w:tcBorders>
            <w:shd w:val="clear" w:color="000000" w:fill="FFFFFF"/>
            <w:vAlign w:val="center"/>
            <w:hideMark/>
          </w:tcPr>
          <w:p w14:paraId="5E13555B" w14:textId="77777777" w:rsidR="00B2418E" w:rsidRPr="00342BC8" w:rsidRDefault="00B2418E" w:rsidP="006F156B">
            <w:pPr>
              <w:jc w:val="center"/>
              <w:rPr>
                <w:color w:val="000000"/>
                <w:sz w:val="18"/>
                <w:szCs w:val="18"/>
              </w:rPr>
            </w:pPr>
            <w:r w:rsidRPr="00342BC8">
              <w:rPr>
                <w:color w:val="000000"/>
                <w:sz w:val="18"/>
                <w:szCs w:val="18"/>
              </w:rPr>
              <w:t>3,30</w:t>
            </w:r>
          </w:p>
        </w:tc>
      </w:tr>
      <w:tr w:rsidR="00DE022C" w:rsidRPr="00342BC8" w14:paraId="0017964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116875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853D347" w14:textId="77777777" w:rsidR="00B2418E" w:rsidRPr="00342BC8" w:rsidRDefault="00B2418E" w:rsidP="006F156B">
            <w:pPr>
              <w:jc w:val="center"/>
              <w:rPr>
                <w:color w:val="000000"/>
                <w:sz w:val="18"/>
                <w:szCs w:val="18"/>
              </w:rPr>
            </w:pPr>
            <w:r w:rsidRPr="00342BC8">
              <w:rPr>
                <w:color w:val="000000"/>
                <w:sz w:val="18"/>
                <w:szCs w:val="18"/>
              </w:rPr>
              <w:t>ТК8А</w:t>
            </w:r>
          </w:p>
        </w:tc>
        <w:tc>
          <w:tcPr>
            <w:tcW w:w="1577" w:type="dxa"/>
            <w:tcBorders>
              <w:top w:val="nil"/>
              <w:left w:val="nil"/>
              <w:bottom w:val="single" w:sz="4" w:space="0" w:color="000000"/>
              <w:right w:val="single" w:sz="4" w:space="0" w:color="000000"/>
            </w:tcBorders>
            <w:shd w:val="clear" w:color="000000" w:fill="FFFFFF"/>
            <w:vAlign w:val="center"/>
            <w:hideMark/>
          </w:tcPr>
          <w:p w14:paraId="12DD1234" w14:textId="77777777" w:rsidR="00B2418E" w:rsidRPr="00342BC8" w:rsidRDefault="00B2418E" w:rsidP="006F156B">
            <w:pPr>
              <w:jc w:val="center"/>
              <w:rPr>
                <w:color w:val="000000"/>
                <w:sz w:val="18"/>
                <w:szCs w:val="18"/>
              </w:rPr>
            </w:pPr>
            <w:r w:rsidRPr="00342BC8">
              <w:rPr>
                <w:color w:val="000000"/>
                <w:sz w:val="18"/>
                <w:szCs w:val="18"/>
              </w:rPr>
              <w:t>ТК9</w:t>
            </w:r>
          </w:p>
        </w:tc>
        <w:tc>
          <w:tcPr>
            <w:tcW w:w="711" w:type="dxa"/>
            <w:tcBorders>
              <w:top w:val="nil"/>
              <w:left w:val="nil"/>
              <w:bottom w:val="single" w:sz="4" w:space="0" w:color="000000"/>
              <w:right w:val="single" w:sz="4" w:space="0" w:color="000000"/>
            </w:tcBorders>
            <w:shd w:val="clear" w:color="000000" w:fill="FFFFFF"/>
            <w:vAlign w:val="center"/>
            <w:hideMark/>
          </w:tcPr>
          <w:p w14:paraId="46100C56"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0B628F7"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174E70E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74D7055" w14:textId="77777777" w:rsidR="00B2418E" w:rsidRPr="00342BC8" w:rsidRDefault="00B2418E" w:rsidP="006F156B">
            <w:pPr>
              <w:jc w:val="center"/>
              <w:rPr>
                <w:color w:val="000000"/>
                <w:sz w:val="18"/>
                <w:szCs w:val="18"/>
              </w:rPr>
            </w:pPr>
            <w:r w:rsidRPr="00342BC8">
              <w:rPr>
                <w:color w:val="000000"/>
                <w:sz w:val="18"/>
                <w:szCs w:val="18"/>
              </w:rPr>
              <w:t>9,88</w:t>
            </w:r>
          </w:p>
        </w:tc>
        <w:tc>
          <w:tcPr>
            <w:tcW w:w="915" w:type="dxa"/>
            <w:tcBorders>
              <w:top w:val="nil"/>
              <w:left w:val="nil"/>
              <w:bottom w:val="single" w:sz="4" w:space="0" w:color="000000"/>
              <w:right w:val="single" w:sz="4" w:space="0" w:color="000000"/>
            </w:tcBorders>
            <w:shd w:val="clear" w:color="000000" w:fill="FFFFFF"/>
            <w:vAlign w:val="center"/>
            <w:hideMark/>
          </w:tcPr>
          <w:p w14:paraId="30DB4BBD" w14:textId="77777777" w:rsidR="00B2418E" w:rsidRPr="00342BC8" w:rsidRDefault="00B2418E" w:rsidP="006F156B">
            <w:pPr>
              <w:jc w:val="center"/>
              <w:rPr>
                <w:color w:val="000000"/>
                <w:sz w:val="18"/>
                <w:szCs w:val="18"/>
              </w:rPr>
            </w:pPr>
            <w:r w:rsidRPr="00342BC8">
              <w:rPr>
                <w:color w:val="000000"/>
                <w:sz w:val="18"/>
                <w:szCs w:val="18"/>
              </w:rPr>
              <w:t>-9,88</w:t>
            </w:r>
          </w:p>
        </w:tc>
        <w:tc>
          <w:tcPr>
            <w:tcW w:w="641" w:type="dxa"/>
            <w:tcBorders>
              <w:top w:val="nil"/>
              <w:left w:val="nil"/>
              <w:bottom w:val="single" w:sz="4" w:space="0" w:color="000000"/>
              <w:right w:val="single" w:sz="4" w:space="0" w:color="000000"/>
            </w:tcBorders>
            <w:shd w:val="clear" w:color="000000" w:fill="FFFFFF"/>
            <w:vAlign w:val="center"/>
            <w:hideMark/>
          </w:tcPr>
          <w:p w14:paraId="67F569D9"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CEAA20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60565AC7" w14:textId="77777777" w:rsidR="00B2418E" w:rsidRPr="00342BC8" w:rsidRDefault="00B2418E" w:rsidP="006F156B">
            <w:pPr>
              <w:jc w:val="center"/>
              <w:rPr>
                <w:color w:val="000000"/>
                <w:sz w:val="18"/>
                <w:szCs w:val="18"/>
              </w:rPr>
            </w:pPr>
            <w:r w:rsidRPr="00342BC8">
              <w:rPr>
                <w:color w:val="000000"/>
                <w:sz w:val="18"/>
                <w:szCs w:val="18"/>
              </w:rPr>
              <w:t>18,55</w:t>
            </w:r>
          </w:p>
        </w:tc>
        <w:tc>
          <w:tcPr>
            <w:tcW w:w="623" w:type="dxa"/>
            <w:tcBorders>
              <w:top w:val="nil"/>
              <w:left w:val="nil"/>
              <w:bottom w:val="single" w:sz="4" w:space="0" w:color="000000"/>
              <w:right w:val="single" w:sz="4" w:space="0" w:color="000000"/>
            </w:tcBorders>
            <w:shd w:val="clear" w:color="000000" w:fill="FFFFFF"/>
            <w:vAlign w:val="center"/>
            <w:hideMark/>
          </w:tcPr>
          <w:p w14:paraId="6BE570A3" w14:textId="77777777" w:rsidR="00B2418E" w:rsidRPr="00342BC8" w:rsidRDefault="00B2418E" w:rsidP="006F156B">
            <w:pPr>
              <w:jc w:val="center"/>
              <w:rPr>
                <w:color w:val="000000"/>
                <w:sz w:val="18"/>
                <w:szCs w:val="18"/>
              </w:rPr>
            </w:pPr>
            <w:r w:rsidRPr="00342BC8">
              <w:rPr>
                <w:color w:val="000000"/>
                <w:sz w:val="18"/>
                <w:szCs w:val="18"/>
              </w:rPr>
              <w:t>18,26</w:t>
            </w:r>
          </w:p>
        </w:tc>
        <w:tc>
          <w:tcPr>
            <w:tcW w:w="623" w:type="dxa"/>
            <w:tcBorders>
              <w:top w:val="nil"/>
              <w:left w:val="nil"/>
              <w:bottom w:val="single" w:sz="4" w:space="0" w:color="000000"/>
              <w:right w:val="single" w:sz="4" w:space="0" w:color="000000"/>
            </w:tcBorders>
            <w:shd w:val="clear" w:color="000000" w:fill="FFFFFF"/>
            <w:vAlign w:val="center"/>
            <w:hideMark/>
          </w:tcPr>
          <w:p w14:paraId="5C1F1014" w14:textId="77777777" w:rsidR="00B2418E" w:rsidRPr="00342BC8" w:rsidRDefault="00B2418E" w:rsidP="006F156B">
            <w:pPr>
              <w:jc w:val="center"/>
              <w:rPr>
                <w:color w:val="000000"/>
                <w:sz w:val="18"/>
                <w:szCs w:val="18"/>
              </w:rPr>
            </w:pPr>
            <w:r w:rsidRPr="00342BC8">
              <w:rPr>
                <w:color w:val="000000"/>
                <w:sz w:val="18"/>
                <w:szCs w:val="18"/>
              </w:rPr>
              <w:t>10,07</w:t>
            </w:r>
          </w:p>
        </w:tc>
        <w:tc>
          <w:tcPr>
            <w:tcW w:w="623" w:type="dxa"/>
            <w:tcBorders>
              <w:top w:val="nil"/>
              <w:left w:val="nil"/>
              <w:bottom w:val="single" w:sz="4" w:space="0" w:color="000000"/>
              <w:right w:val="single" w:sz="4" w:space="0" w:color="000000"/>
            </w:tcBorders>
            <w:shd w:val="clear" w:color="000000" w:fill="FFFFFF"/>
            <w:vAlign w:val="center"/>
            <w:hideMark/>
          </w:tcPr>
          <w:p w14:paraId="2EB8BAA4" w14:textId="77777777" w:rsidR="00B2418E" w:rsidRPr="00342BC8" w:rsidRDefault="00B2418E" w:rsidP="006F156B">
            <w:pPr>
              <w:jc w:val="center"/>
              <w:rPr>
                <w:color w:val="000000"/>
                <w:sz w:val="18"/>
                <w:szCs w:val="18"/>
              </w:rPr>
            </w:pPr>
            <w:r w:rsidRPr="00342BC8">
              <w:rPr>
                <w:color w:val="000000"/>
                <w:sz w:val="18"/>
                <w:szCs w:val="18"/>
              </w:rPr>
              <w:t>10,31</w:t>
            </w:r>
          </w:p>
        </w:tc>
        <w:tc>
          <w:tcPr>
            <w:tcW w:w="714" w:type="dxa"/>
            <w:tcBorders>
              <w:top w:val="nil"/>
              <w:left w:val="nil"/>
              <w:bottom w:val="single" w:sz="4" w:space="0" w:color="000000"/>
              <w:right w:val="single" w:sz="4" w:space="0" w:color="000000"/>
            </w:tcBorders>
            <w:shd w:val="clear" w:color="000000" w:fill="FFFFFF"/>
            <w:vAlign w:val="center"/>
            <w:hideMark/>
          </w:tcPr>
          <w:p w14:paraId="7FDCE437" w14:textId="77777777" w:rsidR="00B2418E" w:rsidRPr="00342BC8" w:rsidRDefault="00B2418E" w:rsidP="006F156B">
            <w:pPr>
              <w:jc w:val="center"/>
              <w:rPr>
                <w:color w:val="000000"/>
                <w:sz w:val="18"/>
                <w:szCs w:val="18"/>
              </w:rPr>
            </w:pPr>
            <w:r w:rsidRPr="00342BC8">
              <w:rPr>
                <w:color w:val="000000"/>
                <w:sz w:val="18"/>
                <w:szCs w:val="18"/>
              </w:rPr>
              <w:t>218,49</w:t>
            </w:r>
          </w:p>
        </w:tc>
        <w:tc>
          <w:tcPr>
            <w:tcW w:w="711" w:type="dxa"/>
            <w:tcBorders>
              <w:top w:val="nil"/>
              <w:left w:val="nil"/>
              <w:bottom w:val="single" w:sz="4" w:space="0" w:color="000000"/>
              <w:right w:val="single" w:sz="4" w:space="0" w:color="000000"/>
            </w:tcBorders>
            <w:shd w:val="clear" w:color="000000" w:fill="FFFFFF"/>
            <w:vAlign w:val="center"/>
            <w:hideMark/>
          </w:tcPr>
          <w:p w14:paraId="582C0C7D" w14:textId="77777777" w:rsidR="00B2418E" w:rsidRPr="00342BC8" w:rsidRDefault="00B2418E" w:rsidP="006F156B">
            <w:pPr>
              <w:jc w:val="center"/>
              <w:rPr>
                <w:color w:val="000000"/>
                <w:sz w:val="18"/>
                <w:szCs w:val="18"/>
              </w:rPr>
            </w:pPr>
            <w:r w:rsidRPr="00342BC8">
              <w:rPr>
                <w:color w:val="000000"/>
                <w:sz w:val="18"/>
                <w:szCs w:val="18"/>
              </w:rPr>
              <w:t>218,47</w:t>
            </w:r>
          </w:p>
        </w:tc>
        <w:tc>
          <w:tcPr>
            <w:tcW w:w="711" w:type="dxa"/>
            <w:tcBorders>
              <w:top w:val="nil"/>
              <w:left w:val="nil"/>
              <w:bottom w:val="single" w:sz="4" w:space="0" w:color="000000"/>
              <w:right w:val="single" w:sz="4" w:space="0" w:color="000000"/>
            </w:tcBorders>
            <w:shd w:val="clear" w:color="000000" w:fill="FFFFFF"/>
            <w:vAlign w:val="center"/>
            <w:hideMark/>
          </w:tcPr>
          <w:p w14:paraId="2CE7F0A7" w14:textId="77777777" w:rsidR="00B2418E" w:rsidRPr="00342BC8" w:rsidRDefault="00B2418E" w:rsidP="006F156B">
            <w:pPr>
              <w:jc w:val="center"/>
              <w:rPr>
                <w:color w:val="000000"/>
                <w:sz w:val="18"/>
                <w:szCs w:val="18"/>
              </w:rPr>
            </w:pPr>
            <w:r w:rsidRPr="00342BC8">
              <w:rPr>
                <w:color w:val="000000"/>
                <w:sz w:val="18"/>
                <w:szCs w:val="18"/>
              </w:rPr>
              <w:t>210,28</w:t>
            </w:r>
          </w:p>
        </w:tc>
        <w:tc>
          <w:tcPr>
            <w:tcW w:w="711" w:type="dxa"/>
            <w:tcBorders>
              <w:top w:val="nil"/>
              <w:left w:val="nil"/>
              <w:bottom w:val="single" w:sz="4" w:space="0" w:color="000000"/>
              <w:right w:val="single" w:sz="4" w:space="0" w:color="000000"/>
            </w:tcBorders>
            <w:shd w:val="clear" w:color="000000" w:fill="FFFFFF"/>
            <w:vAlign w:val="center"/>
            <w:hideMark/>
          </w:tcPr>
          <w:p w14:paraId="5907F6F5" w14:textId="77777777" w:rsidR="00B2418E" w:rsidRPr="00342BC8" w:rsidRDefault="00B2418E" w:rsidP="006F156B">
            <w:pPr>
              <w:jc w:val="center"/>
              <w:rPr>
                <w:color w:val="000000"/>
                <w:sz w:val="18"/>
                <w:szCs w:val="18"/>
              </w:rPr>
            </w:pPr>
            <w:r w:rsidRPr="00342BC8">
              <w:rPr>
                <w:color w:val="000000"/>
                <w:sz w:val="18"/>
                <w:szCs w:val="18"/>
              </w:rPr>
              <w:t>210,25</w:t>
            </w:r>
          </w:p>
        </w:tc>
        <w:tc>
          <w:tcPr>
            <w:tcW w:w="621" w:type="dxa"/>
            <w:tcBorders>
              <w:top w:val="nil"/>
              <w:left w:val="nil"/>
              <w:bottom w:val="single" w:sz="4" w:space="0" w:color="000000"/>
              <w:right w:val="single" w:sz="4" w:space="0" w:color="000000"/>
            </w:tcBorders>
            <w:shd w:val="clear" w:color="000000" w:fill="FFFFFF"/>
            <w:vAlign w:val="center"/>
            <w:hideMark/>
          </w:tcPr>
          <w:p w14:paraId="2199E900" w14:textId="77777777" w:rsidR="00B2418E" w:rsidRPr="00342BC8" w:rsidRDefault="00B2418E" w:rsidP="006F156B">
            <w:pPr>
              <w:jc w:val="center"/>
              <w:rPr>
                <w:color w:val="000000"/>
                <w:sz w:val="18"/>
                <w:szCs w:val="18"/>
              </w:rPr>
            </w:pPr>
            <w:r w:rsidRPr="00342BC8">
              <w:rPr>
                <w:color w:val="000000"/>
                <w:sz w:val="18"/>
                <w:szCs w:val="18"/>
              </w:rPr>
              <w:t>8,24</w:t>
            </w:r>
          </w:p>
        </w:tc>
        <w:tc>
          <w:tcPr>
            <w:tcW w:w="621" w:type="dxa"/>
            <w:tcBorders>
              <w:top w:val="nil"/>
              <w:left w:val="nil"/>
              <w:bottom w:val="single" w:sz="4" w:space="0" w:color="000000"/>
              <w:right w:val="single" w:sz="4" w:space="0" w:color="000000"/>
            </w:tcBorders>
            <w:shd w:val="clear" w:color="000000" w:fill="FFFFFF"/>
            <w:vAlign w:val="center"/>
            <w:hideMark/>
          </w:tcPr>
          <w:p w14:paraId="288C703B" w14:textId="77777777" w:rsidR="00B2418E" w:rsidRPr="00342BC8" w:rsidRDefault="00B2418E" w:rsidP="006F156B">
            <w:pPr>
              <w:jc w:val="center"/>
              <w:rPr>
                <w:color w:val="000000"/>
                <w:sz w:val="18"/>
                <w:szCs w:val="18"/>
              </w:rPr>
            </w:pPr>
            <w:r w:rsidRPr="00342BC8">
              <w:rPr>
                <w:color w:val="000000"/>
                <w:sz w:val="18"/>
                <w:szCs w:val="18"/>
              </w:rPr>
              <w:t>8,19</w:t>
            </w:r>
          </w:p>
        </w:tc>
        <w:tc>
          <w:tcPr>
            <w:tcW w:w="787" w:type="dxa"/>
            <w:tcBorders>
              <w:top w:val="nil"/>
              <w:left w:val="nil"/>
              <w:bottom w:val="single" w:sz="4" w:space="0" w:color="000000"/>
              <w:right w:val="single" w:sz="4" w:space="0" w:color="000000"/>
            </w:tcBorders>
            <w:shd w:val="clear" w:color="000000" w:fill="FFFFFF"/>
            <w:vAlign w:val="center"/>
            <w:hideMark/>
          </w:tcPr>
          <w:p w14:paraId="2EBA48FF" w14:textId="77777777" w:rsidR="00B2418E" w:rsidRPr="00342BC8" w:rsidRDefault="00B2418E" w:rsidP="006F156B">
            <w:pPr>
              <w:jc w:val="center"/>
              <w:rPr>
                <w:color w:val="000000"/>
                <w:sz w:val="18"/>
                <w:szCs w:val="18"/>
              </w:rPr>
            </w:pPr>
            <w:r w:rsidRPr="00342BC8">
              <w:rPr>
                <w:color w:val="000000"/>
                <w:sz w:val="18"/>
                <w:szCs w:val="18"/>
              </w:rPr>
              <w:t>2,46</w:t>
            </w:r>
          </w:p>
        </w:tc>
        <w:tc>
          <w:tcPr>
            <w:tcW w:w="786" w:type="dxa"/>
            <w:tcBorders>
              <w:top w:val="nil"/>
              <w:left w:val="nil"/>
              <w:bottom w:val="single" w:sz="4" w:space="0" w:color="000000"/>
              <w:right w:val="single" w:sz="4" w:space="0" w:color="000000"/>
            </w:tcBorders>
            <w:shd w:val="clear" w:color="000000" w:fill="FFFFFF"/>
            <w:vAlign w:val="center"/>
            <w:hideMark/>
          </w:tcPr>
          <w:p w14:paraId="3B8F3601" w14:textId="77777777" w:rsidR="00B2418E" w:rsidRPr="00342BC8" w:rsidRDefault="00B2418E" w:rsidP="006F156B">
            <w:pPr>
              <w:jc w:val="center"/>
              <w:rPr>
                <w:color w:val="000000"/>
                <w:sz w:val="18"/>
                <w:szCs w:val="18"/>
              </w:rPr>
            </w:pPr>
            <w:r w:rsidRPr="00342BC8">
              <w:rPr>
                <w:color w:val="000000"/>
                <w:sz w:val="18"/>
                <w:szCs w:val="18"/>
              </w:rPr>
              <w:t>2,46</w:t>
            </w:r>
          </w:p>
        </w:tc>
      </w:tr>
      <w:tr w:rsidR="00DE022C" w:rsidRPr="00342BC8" w14:paraId="64C5069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3EC5046"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BD04F4B"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417ECAC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8355E80" w14:textId="77777777" w:rsidR="00B2418E" w:rsidRPr="00342BC8" w:rsidRDefault="00B2418E" w:rsidP="006F156B">
            <w:pPr>
              <w:jc w:val="center"/>
              <w:rPr>
                <w:color w:val="000000"/>
                <w:sz w:val="18"/>
                <w:szCs w:val="18"/>
              </w:rPr>
            </w:pPr>
            <w:r w:rsidRPr="00342BC8">
              <w:rPr>
                <w:color w:val="000000"/>
                <w:sz w:val="18"/>
                <w:szCs w:val="18"/>
              </w:rPr>
              <w:t>56,00</w:t>
            </w:r>
          </w:p>
        </w:tc>
        <w:tc>
          <w:tcPr>
            <w:tcW w:w="590" w:type="dxa"/>
            <w:tcBorders>
              <w:top w:val="nil"/>
              <w:left w:val="nil"/>
              <w:bottom w:val="single" w:sz="4" w:space="0" w:color="000000"/>
              <w:right w:val="single" w:sz="4" w:space="0" w:color="000000"/>
            </w:tcBorders>
            <w:shd w:val="clear" w:color="000000" w:fill="FFFFFF"/>
            <w:vAlign w:val="center"/>
            <w:hideMark/>
          </w:tcPr>
          <w:p w14:paraId="72772F29"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1592FDA"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58DB70E" w14:textId="77777777" w:rsidR="00B2418E" w:rsidRPr="00342BC8" w:rsidRDefault="00B2418E" w:rsidP="006F156B">
            <w:pPr>
              <w:jc w:val="center"/>
              <w:rPr>
                <w:color w:val="000000"/>
                <w:sz w:val="18"/>
                <w:szCs w:val="18"/>
              </w:rPr>
            </w:pPr>
            <w:r w:rsidRPr="00342BC8">
              <w:rPr>
                <w:color w:val="000000"/>
                <w:sz w:val="18"/>
                <w:szCs w:val="18"/>
              </w:rPr>
              <w:t>9,03</w:t>
            </w:r>
          </w:p>
        </w:tc>
        <w:tc>
          <w:tcPr>
            <w:tcW w:w="915" w:type="dxa"/>
            <w:tcBorders>
              <w:top w:val="nil"/>
              <w:left w:val="nil"/>
              <w:bottom w:val="single" w:sz="4" w:space="0" w:color="000000"/>
              <w:right w:val="single" w:sz="4" w:space="0" w:color="000000"/>
            </w:tcBorders>
            <w:shd w:val="clear" w:color="000000" w:fill="FFFFFF"/>
            <w:vAlign w:val="center"/>
            <w:hideMark/>
          </w:tcPr>
          <w:p w14:paraId="18B46D67" w14:textId="77777777" w:rsidR="00B2418E" w:rsidRPr="00342BC8" w:rsidRDefault="00B2418E" w:rsidP="006F156B">
            <w:pPr>
              <w:jc w:val="center"/>
              <w:rPr>
                <w:color w:val="000000"/>
                <w:sz w:val="18"/>
                <w:szCs w:val="18"/>
              </w:rPr>
            </w:pPr>
            <w:r w:rsidRPr="00342BC8">
              <w:rPr>
                <w:color w:val="000000"/>
                <w:sz w:val="18"/>
                <w:szCs w:val="18"/>
              </w:rPr>
              <w:t>-9,03</w:t>
            </w:r>
          </w:p>
        </w:tc>
        <w:tc>
          <w:tcPr>
            <w:tcW w:w="641" w:type="dxa"/>
            <w:tcBorders>
              <w:top w:val="nil"/>
              <w:left w:val="nil"/>
              <w:bottom w:val="single" w:sz="4" w:space="0" w:color="000000"/>
              <w:right w:val="single" w:sz="4" w:space="0" w:color="000000"/>
            </w:tcBorders>
            <w:shd w:val="clear" w:color="000000" w:fill="FFFFFF"/>
            <w:vAlign w:val="center"/>
            <w:hideMark/>
          </w:tcPr>
          <w:p w14:paraId="5CD5CFAC"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118CEFB9" w14:textId="77777777" w:rsidR="00B2418E" w:rsidRPr="00342BC8" w:rsidRDefault="00B2418E" w:rsidP="006F156B">
            <w:pPr>
              <w:jc w:val="center"/>
              <w:rPr>
                <w:color w:val="000000"/>
                <w:sz w:val="18"/>
                <w:szCs w:val="18"/>
              </w:rPr>
            </w:pPr>
            <w:r w:rsidRPr="00342BC8">
              <w:rPr>
                <w:color w:val="000000"/>
                <w:sz w:val="18"/>
                <w:szCs w:val="18"/>
              </w:rPr>
              <w:t>0,12</w:t>
            </w:r>
          </w:p>
        </w:tc>
        <w:tc>
          <w:tcPr>
            <w:tcW w:w="623" w:type="dxa"/>
            <w:tcBorders>
              <w:top w:val="nil"/>
              <w:left w:val="nil"/>
              <w:bottom w:val="single" w:sz="4" w:space="0" w:color="000000"/>
              <w:right w:val="single" w:sz="4" w:space="0" w:color="000000"/>
            </w:tcBorders>
            <w:shd w:val="clear" w:color="000000" w:fill="FFFFFF"/>
            <w:vAlign w:val="center"/>
            <w:hideMark/>
          </w:tcPr>
          <w:p w14:paraId="66D557CF" w14:textId="77777777" w:rsidR="00B2418E" w:rsidRPr="00342BC8" w:rsidRDefault="00B2418E" w:rsidP="006F156B">
            <w:pPr>
              <w:jc w:val="center"/>
              <w:rPr>
                <w:color w:val="000000"/>
                <w:sz w:val="18"/>
                <w:szCs w:val="18"/>
              </w:rPr>
            </w:pPr>
            <w:r w:rsidRPr="00342BC8">
              <w:rPr>
                <w:color w:val="000000"/>
                <w:sz w:val="18"/>
                <w:szCs w:val="18"/>
              </w:rPr>
              <w:t>18,26</w:t>
            </w:r>
          </w:p>
        </w:tc>
        <w:tc>
          <w:tcPr>
            <w:tcW w:w="623" w:type="dxa"/>
            <w:tcBorders>
              <w:top w:val="nil"/>
              <w:left w:val="nil"/>
              <w:bottom w:val="single" w:sz="4" w:space="0" w:color="000000"/>
              <w:right w:val="single" w:sz="4" w:space="0" w:color="000000"/>
            </w:tcBorders>
            <w:shd w:val="clear" w:color="000000" w:fill="FFFFFF"/>
            <w:vAlign w:val="center"/>
            <w:hideMark/>
          </w:tcPr>
          <w:p w14:paraId="2196849B" w14:textId="77777777" w:rsidR="00B2418E" w:rsidRPr="00342BC8" w:rsidRDefault="00B2418E" w:rsidP="006F156B">
            <w:pPr>
              <w:jc w:val="center"/>
              <w:rPr>
                <w:color w:val="000000"/>
                <w:sz w:val="18"/>
                <w:szCs w:val="18"/>
              </w:rPr>
            </w:pPr>
            <w:r w:rsidRPr="00342BC8">
              <w:rPr>
                <w:color w:val="000000"/>
                <w:sz w:val="18"/>
                <w:szCs w:val="18"/>
              </w:rPr>
              <w:t>17,56</w:t>
            </w:r>
          </w:p>
        </w:tc>
        <w:tc>
          <w:tcPr>
            <w:tcW w:w="623" w:type="dxa"/>
            <w:tcBorders>
              <w:top w:val="nil"/>
              <w:left w:val="nil"/>
              <w:bottom w:val="single" w:sz="4" w:space="0" w:color="000000"/>
              <w:right w:val="single" w:sz="4" w:space="0" w:color="000000"/>
            </w:tcBorders>
            <w:shd w:val="clear" w:color="000000" w:fill="FFFFFF"/>
            <w:vAlign w:val="center"/>
            <w:hideMark/>
          </w:tcPr>
          <w:p w14:paraId="2669F112" w14:textId="77777777" w:rsidR="00B2418E" w:rsidRPr="00342BC8" w:rsidRDefault="00B2418E" w:rsidP="006F156B">
            <w:pPr>
              <w:jc w:val="center"/>
              <w:rPr>
                <w:color w:val="000000"/>
                <w:sz w:val="18"/>
                <w:szCs w:val="18"/>
              </w:rPr>
            </w:pPr>
            <w:r w:rsidRPr="00342BC8">
              <w:rPr>
                <w:color w:val="000000"/>
                <w:sz w:val="18"/>
                <w:szCs w:val="18"/>
              </w:rPr>
              <w:t>9,60</w:t>
            </w:r>
          </w:p>
        </w:tc>
        <w:tc>
          <w:tcPr>
            <w:tcW w:w="623" w:type="dxa"/>
            <w:tcBorders>
              <w:top w:val="nil"/>
              <w:left w:val="nil"/>
              <w:bottom w:val="single" w:sz="4" w:space="0" w:color="000000"/>
              <w:right w:val="single" w:sz="4" w:space="0" w:color="000000"/>
            </w:tcBorders>
            <w:shd w:val="clear" w:color="000000" w:fill="FFFFFF"/>
            <w:vAlign w:val="center"/>
            <w:hideMark/>
          </w:tcPr>
          <w:p w14:paraId="4952134F" w14:textId="77777777" w:rsidR="00B2418E" w:rsidRPr="00342BC8" w:rsidRDefault="00B2418E" w:rsidP="006F156B">
            <w:pPr>
              <w:jc w:val="center"/>
              <w:rPr>
                <w:color w:val="000000"/>
                <w:sz w:val="18"/>
                <w:szCs w:val="18"/>
              </w:rPr>
            </w:pPr>
            <w:r w:rsidRPr="00342BC8">
              <w:rPr>
                <w:color w:val="000000"/>
                <w:sz w:val="18"/>
                <w:szCs w:val="18"/>
              </w:rPr>
              <w:t>10,07</w:t>
            </w:r>
          </w:p>
        </w:tc>
        <w:tc>
          <w:tcPr>
            <w:tcW w:w="714" w:type="dxa"/>
            <w:tcBorders>
              <w:top w:val="nil"/>
              <w:left w:val="nil"/>
              <w:bottom w:val="single" w:sz="4" w:space="0" w:color="000000"/>
              <w:right w:val="single" w:sz="4" w:space="0" w:color="000000"/>
            </w:tcBorders>
            <w:shd w:val="clear" w:color="000000" w:fill="FFFFFF"/>
            <w:vAlign w:val="center"/>
            <w:hideMark/>
          </w:tcPr>
          <w:p w14:paraId="6CBB9A62" w14:textId="77777777" w:rsidR="00B2418E" w:rsidRPr="00342BC8" w:rsidRDefault="00B2418E" w:rsidP="006F156B">
            <w:pPr>
              <w:jc w:val="center"/>
              <w:rPr>
                <w:color w:val="000000"/>
                <w:sz w:val="18"/>
                <w:szCs w:val="18"/>
              </w:rPr>
            </w:pPr>
            <w:r w:rsidRPr="00342BC8">
              <w:rPr>
                <w:color w:val="000000"/>
                <w:sz w:val="18"/>
                <w:szCs w:val="18"/>
              </w:rPr>
              <w:t>218,47</w:t>
            </w:r>
          </w:p>
        </w:tc>
        <w:tc>
          <w:tcPr>
            <w:tcW w:w="711" w:type="dxa"/>
            <w:tcBorders>
              <w:top w:val="nil"/>
              <w:left w:val="nil"/>
              <w:bottom w:val="single" w:sz="4" w:space="0" w:color="000000"/>
              <w:right w:val="single" w:sz="4" w:space="0" w:color="000000"/>
            </w:tcBorders>
            <w:shd w:val="clear" w:color="000000" w:fill="FFFFFF"/>
            <w:vAlign w:val="center"/>
            <w:hideMark/>
          </w:tcPr>
          <w:p w14:paraId="741E95E3" w14:textId="77777777" w:rsidR="00B2418E" w:rsidRPr="00342BC8" w:rsidRDefault="00B2418E" w:rsidP="006F156B">
            <w:pPr>
              <w:jc w:val="center"/>
              <w:rPr>
                <w:color w:val="000000"/>
                <w:sz w:val="18"/>
                <w:szCs w:val="18"/>
              </w:rPr>
            </w:pPr>
            <w:r w:rsidRPr="00342BC8">
              <w:rPr>
                <w:color w:val="000000"/>
                <w:sz w:val="18"/>
                <w:szCs w:val="18"/>
              </w:rPr>
              <w:t>218,35</w:t>
            </w:r>
          </w:p>
        </w:tc>
        <w:tc>
          <w:tcPr>
            <w:tcW w:w="711" w:type="dxa"/>
            <w:tcBorders>
              <w:top w:val="nil"/>
              <w:left w:val="nil"/>
              <w:bottom w:val="single" w:sz="4" w:space="0" w:color="000000"/>
              <w:right w:val="single" w:sz="4" w:space="0" w:color="000000"/>
            </w:tcBorders>
            <w:shd w:val="clear" w:color="000000" w:fill="FFFFFF"/>
            <w:vAlign w:val="center"/>
            <w:hideMark/>
          </w:tcPr>
          <w:p w14:paraId="54692212" w14:textId="77777777" w:rsidR="00B2418E" w:rsidRPr="00342BC8" w:rsidRDefault="00B2418E" w:rsidP="006F156B">
            <w:pPr>
              <w:jc w:val="center"/>
              <w:rPr>
                <w:color w:val="000000"/>
                <w:sz w:val="18"/>
                <w:szCs w:val="18"/>
              </w:rPr>
            </w:pPr>
            <w:r w:rsidRPr="00342BC8">
              <w:rPr>
                <w:color w:val="000000"/>
                <w:sz w:val="18"/>
                <w:szCs w:val="18"/>
              </w:rPr>
              <w:t>210,39</w:t>
            </w:r>
          </w:p>
        </w:tc>
        <w:tc>
          <w:tcPr>
            <w:tcW w:w="711" w:type="dxa"/>
            <w:tcBorders>
              <w:top w:val="nil"/>
              <w:left w:val="nil"/>
              <w:bottom w:val="single" w:sz="4" w:space="0" w:color="000000"/>
              <w:right w:val="single" w:sz="4" w:space="0" w:color="000000"/>
            </w:tcBorders>
            <w:shd w:val="clear" w:color="000000" w:fill="FFFFFF"/>
            <w:vAlign w:val="center"/>
            <w:hideMark/>
          </w:tcPr>
          <w:p w14:paraId="604CE913" w14:textId="77777777" w:rsidR="00B2418E" w:rsidRPr="00342BC8" w:rsidRDefault="00B2418E" w:rsidP="006F156B">
            <w:pPr>
              <w:jc w:val="center"/>
              <w:rPr>
                <w:color w:val="000000"/>
                <w:sz w:val="18"/>
                <w:szCs w:val="18"/>
              </w:rPr>
            </w:pPr>
            <w:r w:rsidRPr="00342BC8">
              <w:rPr>
                <w:color w:val="000000"/>
                <w:sz w:val="18"/>
                <w:szCs w:val="18"/>
              </w:rPr>
              <w:t>210,28</w:t>
            </w:r>
          </w:p>
        </w:tc>
        <w:tc>
          <w:tcPr>
            <w:tcW w:w="621" w:type="dxa"/>
            <w:tcBorders>
              <w:top w:val="nil"/>
              <w:left w:val="nil"/>
              <w:bottom w:val="single" w:sz="4" w:space="0" w:color="000000"/>
              <w:right w:val="single" w:sz="4" w:space="0" w:color="000000"/>
            </w:tcBorders>
            <w:shd w:val="clear" w:color="000000" w:fill="FFFFFF"/>
            <w:vAlign w:val="center"/>
            <w:hideMark/>
          </w:tcPr>
          <w:p w14:paraId="01966442" w14:textId="77777777" w:rsidR="00B2418E" w:rsidRPr="00342BC8" w:rsidRDefault="00B2418E" w:rsidP="006F156B">
            <w:pPr>
              <w:jc w:val="center"/>
              <w:rPr>
                <w:color w:val="000000"/>
                <w:sz w:val="18"/>
                <w:szCs w:val="18"/>
              </w:rPr>
            </w:pPr>
            <w:r w:rsidRPr="00342BC8">
              <w:rPr>
                <w:color w:val="000000"/>
                <w:sz w:val="18"/>
                <w:szCs w:val="18"/>
              </w:rPr>
              <w:t>8,19</w:t>
            </w:r>
          </w:p>
        </w:tc>
        <w:tc>
          <w:tcPr>
            <w:tcW w:w="621" w:type="dxa"/>
            <w:tcBorders>
              <w:top w:val="nil"/>
              <w:left w:val="nil"/>
              <w:bottom w:val="single" w:sz="4" w:space="0" w:color="000000"/>
              <w:right w:val="single" w:sz="4" w:space="0" w:color="000000"/>
            </w:tcBorders>
            <w:shd w:val="clear" w:color="000000" w:fill="FFFFFF"/>
            <w:vAlign w:val="center"/>
            <w:hideMark/>
          </w:tcPr>
          <w:p w14:paraId="0190F01A" w14:textId="77777777" w:rsidR="00B2418E" w:rsidRPr="00342BC8" w:rsidRDefault="00B2418E" w:rsidP="006F156B">
            <w:pPr>
              <w:jc w:val="center"/>
              <w:rPr>
                <w:color w:val="000000"/>
                <w:sz w:val="18"/>
                <w:szCs w:val="18"/>
              </w:rPr>
            </w:pPr>
            <w:r w:rsidRPr="00342BC8">
              <w:rPr>
                <w:color w:val="000000"/>
                <w:sz w:val="18"/>
                <w:szCs w:val="18"/>
              </w:rPr>
              <w:t>7,96</w:t>
            </w:r>
          </w:p>
        </w:tc>
        <w:tc>
          <w:tcPr>
            <w:tcW w:w="787" w:type="dxa"/>
            <w:tcBorders>
              <w:top w:val="nil"/>
              <w:left w:val="nil"/>
              <w:bottom w:val="single" w:sz="4" w:space="0" w:color="000000"/>
              <w:right w:val="single" w:sz="4" w:space="0" w:color="000000"/>
            </w:tcBorders>
            <w:shd w:val="clear" w:color="000000" w:fill="FFFFFF"/>
            <w:vAlign w:val="center"/>
            <w:hideMark/>
          </w:tcPr>
          <w:p w14:paraId="3057CACC" w14:textId="77777777" w:rsidR="00B2418E" w:rsidRPr="00342BC8" w:rsidRDefault="00B2418E" w:rsidP="006F156B">
            <w:pPr>
              <w:jc w:val="center"/>
              <w:rPr>
                <w:color w:val="000000"/>
                <w:sz w:val="18"/>
                <w:szCs w:val="18"/>
              </w:rPr>
            </w:pPr>
            <w:r w:rsidRPr="00342BC8">
              <w:rPr>
                <w:color w:val="000000"/>
                <w:sz w:val="18"/>
                <w:szCs w:val="18"/>
              </w:rPr>
              <w:t>2,06</w:t>
            </w:r>
          </w:p>
        </w:tc>
        <w:tc>
          <w:tcPr>
            <w:tcW w:w="786" w:type="dxa"/>
            <w:tcBorders>
              <w:top w:val="nil"/>
              <w:left w:val="nil"/>
              <w:bottom w:val="single" w:sz="4" w:space="0" w:color="000000"/>
              <w:right w:val="single" w:sz="4" w:space="0" w:color="000000"/>
            </w:tcBorders>
            <w:shd w:val="clear" w:color="000000" w:fill="FFFFFF"/>
            <w:vAlign w:val="center"/>
            <w:hideMark/>
          </w:tcPr>
          <w:p w14:paraId="330BBFAC" w14:textId="77777777" w:rsidR="00B2418E" w:rsidRPr="00342BC8" w:rsidRDefault="00B2418E" w:rsidP="006F156B">
            <w:pPr>
              <w:jc w:val="center"/>
              <w:rPr>
                <w:color w:val="000000"/>
                <w:sz w:val="18"/>
                <w:szCs w:val="18"/>
              </w:rPr>
            </w:pPr>
            <w:r w:rsidRPr="00342BC8">
              <w:rPr>
                <w:color w:val="000000"/>
                <w:sz w:val="18"/>
                <w:szCs w:val="18"/>
              </w:rPr>
              <w:t>2,06</w:t>
            </w:r>
          </w:p>
        </w:tc>
      </w:tr>
      <w:tr w:rsidR="00DE022C" w:rsidRPr="00342BC8" w14:paraId="6CCFFFE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59A6332"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3EDC6E40"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297E551C" w14:textId="77777777" w:rsidR="00B2418E" w:rsidRPr="00342BC8" w:rsidRDefault="00B2418E" w:rsidP="006F156B">
            <w:pPr>
              <w:jc w:val="center"/>
              <w:rPr>
                <w:color w:val="000000"/>
                <w:sz w:val="18"/>
                <w:szCs w:val="18"/>
              </w:rPr>
            </w:pPr>
            <w:r w:rsidRPr="00342BC8">
              <w:rPr>
                <w:color w:val="000000"/>
                <w:sz w:val="18"/>
                <w:szCs w:val="18"/>
              </w:rPr>
              <w:t>Калинина 21</w:t>
            </w:r>
          </w:p>
        </w:tc>
        <w:tc>
          <w:tcPr>
            <w:tcW w:w="711" w:type="dxa"/>
            <w:tcBorders>
              <w:top w:val="nil"/>
              <w:left w:val="nil"/>
              <w:bottom w:val="single" w:sz="4" w:space="0" w:color="000000"/>
              <w:right w:val="single" w:sz="4" w:space="0" w:color="000000"/>
            </w:tcBorders>
            <w:shd w:val="clear" w:color="000000" w:fill="FFFFFF"/>
            <w:vAlign w:val="center"/>
            <w:hideMark/>
          </w:tcPr>
          <w:p w14:paraId="6E93CE10"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3755332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A99067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B99B0CA" w14:textId="77777777" w:rsidR="00B2418E" w:rsidRPr="00342BC8" w:rsidRDefault="00B2418E" w:rsidP="006F156B">
            <w:pPr>
              <w:jc w:val="center"/>
              <w:rPr>
                <w:color w:val="000000"/>
                <w:sz w:val="18"/>
                <w:szCs w:val="18"/>
              </w:rPr>
            </w:pPr>
            <w:r w:rsidRPr="00342BC8">
              <w:rPr>
                <w:color w:val="000000"/>
                <w:sz w:val="18"/>
                <w:szCs w:val="18"/>
              </w:rPr>
              <w:t>2,94</w:t>
            </w:r>
          </w:p>
        </w:tc>
        <w:tc>
          <w:tcPr>
            <w:tcW w:w="915" w:type="dxa"/>
            <w:tcBorders>
              <w:top w:val="nil"/>
              <w:left w:val="nil"/>
              <w:bottom w:val="single" w:sz="4" w:space="0" w:color="000000"/>
              <w:right w:val="single" w:sz="4" w:space="0" w:color="000000"/>
            </w:tcBorders>
            <w:shd w:val="clear" w:color="000000" w:fill="FFFFFF"/>
            <w:vAlign w:val="center"/>
            <w:hideMark/>
          </w:tcPr>
          <w:p w14:paraId="121FF9A5" w14:textId="77777777" w:rsidR="00B2418E" w:rsidRPr="00342BC8" w:rsidRDefault="00B2418E" w:rsidP="006F156B">
            <w:pPr>
              <w:jc w:val="center"/>
              <w:rPr>
                <w:color w:val="000000"/>
                <w:sz w:val="18"/>
                <w:szCs w:val="18"/>
              </w:rPr>
            </w:pPr>
            <w:r w:rsidRPr="00342BC8">
              <w:rPr>
                <w:color w:val="000000"/>
                <w:sz w:val="18"/>
                <w:szCs w:val="18"/>
              </w:rPr>
              <w:t>-2,94</w:t>
            </w:r>
          </w:p>
        </w:tc>
        <w:tc>
          <w:tcPr>
            <w:tcW w:w="641" w:type="dxa"/>
            <w:tcBorders>
              <w:top w:val="nil"/>
              <w:left w:val="nil"/>
              <w:bottom w:val="single" w:sz="4" w:space="0" w:color="000000"/>
              <w:right w:val="single" w:sz="4" w:space="0" w:color="000000"/>
            </w:tcBorders>
            <w:shd w:val="clear" w:color="000000" w:fill="FFFFFF"/>
            <w:vAlign w:val="center"/>
            <w:hideMark/>
          </w:tcPr>
          <w:p w14:paraId="6FB8F49F"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258D751E"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3ED2D564" w14:textId="77777777" w:rsidR="00B2418E" w:rsidRPr="00342BC8" w:rsidRDefault="00B2418E" w:rsidP="006F156B">
            <w:pPr>
              <w:jc w:val="center"/>
              <w:rPr>
                <w:color w:val="000000"/>
                <w:sz w:val="18"/>
                <w:szCs w:val="18"/>
              </w:rPr>
            </w:pPr>
            <w:r w:rsidRPr="00342BC8">
              <w:rPr>
                <w:color w:val="000000"/>
                <w:sz w:val="18"/>
                <w:szCs w:val="18"/>
              </w:rPr>
              <w:t>17,14</w:t>
            </w:r>
          </w:p>
        </w:tc>
        <w:tc>
          <w:tcPr>
            <w:tcW w:w="623" w:type="dxa"/>
            <w:tcBorders>
              <w:top w:val="nil"/>
              <w:left w:val="nil"/>
              <w:bottom w:val="single" w:sz="4" w:space="0" w:color="000000"/>
              <w:right w:val="single" w:sz="4" w:space="0" w:color="000000"/>
            </w:tcBorders>
            <w:shd w:val="clear" w:color="000000" w:fill="FFFFFF"/>
            <w:vAlign w:val="center"/>
            <w:hideMark/>
          </w:tcPr>
          <w:p w14:paraId="395140D5" w14:textId="77777777" w:rsidR="00B2418E" w:rsidRPr="00342BC8" w:rsidRDefault="00B2418E" w:rsidP="006F156B">
            <w:pPr>
              <w:jc w:val="center"/>
              <w:rPr>
                <w:color w:val="000000"/>
                <w:sz w:val="18"/>
                <w:szCs w:val="18"/>
              </w:rPr>
            </w:pPr>
            <w:r w:rsidRPr="00342BC8">
              <w:rPr>
                <w:color w:val="000000"/>
                <w:sz w:val="18"/>
                <w:szCs w:val="18"/>
              </w:rPr>
              <w:t>16,27</w:t>
            </w:r>
          </w:p>
        </w:tc>
        <w:tc>
          <w:tcPr>
            <w:tcW w:w="623" w:type="dxa"/>
            <w:tcBorders>
              <w:top w:val="nil"/>
              <w:left w:val="nil"/>
              <w:bottom w:val="single" w:sz="4" w:space="0" w:color="000000"/>
              <w:right w:val="single" w:sz="4" w:space="0" w:color="000000"/>
            </w:tcBorders>
            <w:shd w:val="clear" w:color="000000" w:fill="FFFFFF"/>
            <w:vAlign w:val="center"/>
            <w:hideMark/>
          </w:tcPr>
          <w:p w14:paraId="7D310D9B" w14:textId="77777777" w:rsidR="00B2418E" w:rsidRPr="00342BC8" w:rsidRDefault="00B2418E" w:rsidP="006F156B">
            <w:pPr>
              <w:jc w:val="center"/>
              <w:rPr>
                <w:color w:val="000000"/>
                <w:sz w:val="18"/>
                <w:szCs w:val="18"/>
              </w:rPr>
            </w:pPr>
            <w:r w:rsidRPr="00342BC8">
              <w:rPr>
                <w:color w:val="000000"/>
                <w:sz w:val="18"/>
                <w:szCs w:val="18"/>
              </w:rPr>
              <w:t>8,67</w:t>
            </w:r>
          </w:p>
        </w:tc>
        <w:tc>
          <w:tcPr>
            <w:tcW w:w="623" w:type="dxa"/>
            <w:tcBorders>
              <w:top w:val="nil"/>
              <w:left w:val="nil"/>
              <w:bottom w:val="single" w:sz="4" w:space="0" w:color="000000"/>
              <w:right w:val="single" w:sz="4" w:space="0" w:color="000000"/>
            </w:tcBorders>
            <w:shd w:val="clear" w:color="000000" w:fill="FFFFFF"/>
            <w:vAlign w:val="center"/>
            <w:hideMark/>
          </w:tcPr>
          <w:p w14:paraId="5DE3F888" w14:textId="77777777" w:rsidR="00B2418E" w:rsidRPr="00342BC8" w:rsidRDefault="00B2418E" w:rsidP="006F156B">
            <w:pPr>
              <w:jc w:val="center"/>
              <w:rPr>
                <w:color w:val="000000"/>
                <w:sz w:val="18"/>
                <w:szCs w:val="18"/>
              </w:rPr>
            </w:pPr>
            <w:r w:rsidRPr="00342BC8">
              <w:rPr>
                <w:color w:val="000000"/>
                <w:sz w:val="18"/>
                <w:szCs w:val="18"/>
              </w:rPr>
              <w:t>9,20</w:t>
            </w:r>
          </w:p>
        </w:tc>
        <w:tc>
          <w:tcPr>
            <w:tcW w:w="714" w:type="dxa"/>
            <w:tcBorders>
              <w:top w:val="nil"/>
              <w:left w:val="nil"/>
              <w:bottom w:val="single" w:sz="4" w:space="0" w:color="000000"/>
              <w:right w:val="single" w:sz="4" w:space="0" w:color="000000"/>
            </w:tcBorders>
            <w:shd w:val="clear" w:color="000000" w:fill="FFFFFF"/>
            <w:vAlign w:val="center"/>
            <w:hideMark/>
          </w:tcPr>
          <w:p w14:paraId="0DC251C0"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72C6EC24" w14:textId="77777777" w:rsidR="00B2418E" w:rsidRPr="00342BC8" w:rsidRDefault="00B2418E" w:rsidP="006F156B">
            <w:pPr>
              <w:jc w:val="center"/>
              <w:rPr>
                <w:color w:val="000000"/>
                <w:sz w:val="18"/>
                <w:szCs w:val="18"/>
              </w:rPr>
            </w:pPr>
            <w:r w:rsidRPr="00342BC8">
              <w:rPr>
                <w:color w:val="000000"/>
                <w:sz w:val="18"/>
                <w:szCs w:val="18"/>
              </w:rPr>
              <w:t>218,17</w:t>
            </w:r>
          </w:p>
        </w:tc>
        <w:tc>
          <w:tcPr>
            <w:tcW w:w="711" w:type="dxa"/>
            <w:tcBorders>
              <w:top w:val="nil"/>
              <w:left w:val="nil"/>
              <w:bottom w:val="single" w:sz="4" w:space="0" w:color="000000"/>
              <w:right w:val="single" w:sz="4" w:space="0" w:color="000000"/>
            </w:tcBorders>
            <w:shd w:val="clear" w:color="000000" w:fill="FFFFFF"/>
            <w:vAlign w:val="center"/>
            <w:hideMark/>
          </w:tcPr>
          <w:p w14:paraId="545E2686" w14:textId="77777777" w:rsidR="00B2418E" w:rsidRPr="00342BC8" w:rsidRDefault="00B2418E" w:rsidP="006F156B">
            <w:pPr>
              <w:jc w:val="center"/>
              <w:rPr>
                <w:color w:val="000000"/>
                <w:sz w:val="18"/>
                <w:szCs w:val="18"/>
              </w:rPr>
            </w:pPr>
            <w:r w:rsidRPr="00342BC8">
              <w:rPr>
                <w:color w:val="000000"/>
                <w:sz w:val="18"/>
                <w:szCs w:val="18"/>
              </w:rPr>
              <w:t>210,57</w:t>
            </w:r>
          </w:p>
        </w:tc>
        <w:tc>
          <w:tcPr>
            <w:tcW w:w="711" w:type="dxa"/>
            <w:tcBorders>
              <w:top w:val="nil"/>
              <w:left w:val="nil"/>
              <w:bottom w:val="single" w:sz="4" w:space="0" w:color="000000"/>
              <w:right w:val="single" w:sz="4" w:space="0" w:color="000000"/>
            </w:tcBorders>
            <w:shd w:val="clear" w:color="000000" w:fill="FFFFFF"/>
            <w:vAlign w:val="center"/>
            <w:hideMark/>
          </w:tcPr>
          <w:p w14:paraId="3AF8CFDA"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764AAA9F" w14:textId="77777777" w:rsidR="00B2418E" w:rsidRPr="00342BC8" w:rsidRDefault="00B2418E" w:rsidP="006F156B">
            <w:pPr>
              <w:jc w:val="center"/>
              <w:rPr>
                <w:color w:val="000000"/>
                <w:sz w:val="18"/>
                <w:szCs w:val="18"/>
              </w:rPr>
            </w:pPr>
            <w:r w:rsidRPr="00342BC8">
              <w:rPr>
                <w:color w:val="000000"/>
                <w:sz w:val="18"/>
                <w:szCs w:val="18"/>
              </w:rPr>
              <w:t>7,95</w:t>
            </w:r>
          </w:p>
        </w:tc>
        <w:tc>
          <w:tcPr>
            <w:tcW w:w="621" w:type="dxa"/>
            <w:tcBorders>
              <w:top w:val="nil"/>
              <w:left w:val="nil"/>
              <w:bottom w:val="single" w:sz="4" w:space="0" w:color="000000"/>
              <w:right w:val="single" w:sz="4" w:space="0" w:color="000000"/>
            </w:tcBorders>
            <w:shd w:val="clear" w:color="000000" w:fill="FFFFFF"/>
            <w:vAlign w:val="center"/>
            <w:hideMark/>
          </w:tcPr>
          <w:p w14:paraId="29807A18" w14:textId="77777777" w:rsidR="00B2418E" w:rsidRPr="00342BC8" w:rsidRDefault="00B2418E" w:rsidP="006F156B">
            <w:pPr>
              <w:jc w:val="center"/>
              <w:rPr>
                <w:color w:val="000000"/>
                <w:sz w:val="18"/>
                <w:szCs w:val="18"/>
              </w:rPr>
            </w:pPr>
            <w:r w:rsidRPr="00342BC8">
              <w:rPr>
                <w:color w:val="000000"/>
                <w:sz w:val="18"/>
                <w:szCs w:val="18"/>
              </w:rPr>
              <w:t>7,59</w:t>
            </w:r>
          </w:p>
        </w:tc>
        <w:tc>
          <w:tcPr>
            <w:tcW w:w="787" w:type="dxa"/>
            <w:tcBorders>
              <w:top w:val="nil"/>
              <w:left w:val="nil"/>
              <w:bottom w:val="single" w:sz="4" w:space="0" w:color="000000"/>
              <w:right w:val="single" w:sz="4" w:space="0" w:color="000000"/>
            </w:tcBorders>
            <w:shd w:val="clear" w:color="000000" w:fill="FFFFFF"/>
            <w:vAlign w:val="center"/>
            <w:hideMark/>
          </w:tcPr>
          <w:p w14:paraId="40D8A696" w14:textId="77777777" w:rsidR="00B2418E" w:rsidRPr="00342BC8" w:rsidRDefault="00B2418E" w:rsidP="006F156B">
            <w:pPr>
              <w:jc w:val="center"/>
              <w:rPr>
                <w:color w:val="000000"/>
                <w:sz w:val="18"/>
                <w:szCs w:val="18"/>
              </w:rPr>
            </w:pPr>
            <w:r w:rsidRPr="00342BC8">
              <w:rPr>
                <w:color w:val="000000"/>
                <w:sz w:val="18"/>
                <w:szCs w:val="18"/>
              </w:rPr>
              <w:t>8,90</w:t>
            </w:r>
          </w:p>
        </w:tc>
        <w:tc>
          <w:tcPr>
            <w:tcW w:w="786" w:type="dxa"/>
            <w:tcBorders>
              <w:top w:val="nil"/>
              <w:left w:val="nil"/>
              <w:bottom w:val="single" w:sz="4" w:space="0" w:color="000000"/>
              <w:right w:val="single" w:sz="4" w:space="0" w:color="000000"/>
            </w:tcBorders>
            <w:shd w:val="clear" w:color="000000" w:fill="FFFFFF"/>
            <w:vAlign w:val="center"/>
            <w:hideMark/>
          </w:tcPr>
          <w:p w14:paraId="527BA75A" w14:textId="77777777" w:rsidR="00B2418E" w:rsidRPr="00342BC8" w:rsidRDefault="00B2418E" w:rsidP="006F156B">
            <w:pPr>
              <w:jc w:val="center"/>
              <w:rPr>
                <w:color w:val="000000"/>
                <w:sz w:val="18"/>
                <w:szCs w:val="18"/>
              </w:rPr>
            </w:pPr>
            <w:r w:rsidRPr="00342BC8">
              <w:rPr>
                <w:color w:val="000000"/>
                <w:sz w:val="18"/>
                <w:szCs w:val="18"/>
              </w:rPr>
              <w:t>8,90</w:t>
            </w:r>
          </w:p>
        </w:tc>
      </w:tr>
      <w:tr w:rsidR="00DE022C" w:rsidRPr="00342BC8" w14:paraId="1145BD6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98794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E71CCD9"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5ECC66D1" w14:textId="77777777" w:rsidR="00B2418E" w:rsidRPr="00342BC8" w:rsidRDefault="00B2418E" w:rsidP="006F156B">
            <w:pPr>
              <w:jc w:val="center"/>
              <w:rPr>
                <w:color w:val="000000"/>
                <w:sz w:val="18"/>
                <w:szCs w:val="18"/>
              </w:rPr>
            </w:pPr>
            <w:r w:rsidRPr="00342BC8">
              <w:rPr>
                <w:color w:val="000000"/>
                <w:sz w:val="18"/>
                <w:szCs w:val="18"/>
              </w:rPr>
              <w:t>улица Крупской, 12</w:t>
            </w:r>
          </w:p>
        </w:tc>
        <w:tc>
          <w:tcPr>
            <w:tcW w:w="711" w:type="dxa"/>
            <w:tcBorders>
              <w:top w:val="nil"/>
              <w:left w:val="nil"/>
              <w:bottom w:val="single" w:sz="4" w:space="0" w:color="000000"/>
              <w:right w:val="single" w:sz="4" w:space="0" w:color="000000"/>
            </w:tcBorders>
            <w:shd w:val="clear" w:color="000000" w:fill="FFFFFF"/>
            <w:vAlign w:val="center"/>
            <w:hideMark/>
          </w:tcPr>
          <w:p w14:paraId="6291436E"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79D4B53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037F7A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E24E6BD" w14:textId="77777777" w:rsidR="00B2418E" w:rsidRPr="00342BC8" w:rsidRDefault="00B2418E" w:rsidP="006F156B">
            <w:pPr>
              <w:jc w:val="center"/>
              <w:rPr>
                <w:color w:val="000000"/>
                <w:sz w:val="18"/>
                <w:szCs w:val="18"/>
              </w:rPr>
            </w:pPr>
            <w:r w:rsidRPr="00342BC8">
              <w:rPr>
                <w:color w:val="000000"/>
                <w:sz w:val="18"/>
                <w:szCs w:val="18"/>
              </w:rPr>
              <w:t>0,57</w:t>
            </w:r>
          </w:p>
        </w:tc>
        <w:tc>
          <w:tcPr>
            <w:tcW w:w="915" w:type="dxa"/>
            <w:tcBorders>
              <w:top w:val="nil"/>
              <w:left w:val="nil"/>
              <w:bottom w:val="single" w:sz="4" w:space="0" w:color="000000"/>
              <w:right w:val="single" w:sz="4" w:space="0" w:color="000000"/>
            </w:tcBorders>
            <w:shd w:val="clear" w:color="000000" w:fill="FFFFFF"/>
            <w:vAlign w:val="center"/>
            <w:hideMark/>
          </w:tcPr>
          <w:p w14:paraId="58B49A21" w14:textId="77777777" w:rsidR="00B2418E" w:rsidRPr="00342BC8" w:rsidRDefault="00B2418E" w:rsidP="006F156B">
            <w:pPr>
              <w:jc w:val="center"/>
              <w:rPr>
                <w:color w:val="000000"/>
                <w:sz w:val="18"/>
                <w:szCs w:val="18"/>
              </w:rPr>
            </w:pPr>
            <w:r w:rsidRPr="00342BC8">
              <w:rPr>
                <w:color w:val="000000"/>
                <w:sz w:val="18"/>
                <w:szCs w:val="18"/>
              </w:rPr>
              <w:t>-0,57</w:t>
            </w:r>
          </w:p>
        </w:tc>
        <w:tc>
          <w:tcPr>
            <w:tcW w:w="641" w:type="dxa"/>
            <w:tcBorders>
              <w:top w:val="nil"/>
              <w:left w:val="nil"/>
              <w:bottom w:val="single" w:sz="4" w:space="0" w:color="000000"/>
              <w:right w:val="single" w:sz="4" w:space="0" w:color="000000"/>
            </w:tcBorders>
            <w:shd w:val="clear" w:color="000000" w:fill="FFFFFF"/>
            <w:vAlign w:val="center"/>
            <w:hideMark/>
          </w:tcPr>
          <w:p w14:paraId="2389CA0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818CA9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A218881" w14:textId="77777777" w:rsidR="00B2418E" w:rsidRPr="00342BC8" w:rsidRDefault="00B2418E" w:rsidP="006F156B">
            <w:pPr>
              <w:jc w:val="center"/>
              <w:rPr>
                <w:color w:val="000000"/>
                <w:sz w:val="18"/>
                <w:szCs w:val="18"/>
              </w:rPr>
            </w:pPr>
            <w:r w:rsidRPr="00342BC8">
              <w:rPr>
                <w:color w:val="000000"/>
                <w:sz w:val="18"/>
                <w:szCs w:val="18"/>
              </w:rPr>
              <w:t>17,14</w:t>
            </w:r>
          </w:p>
        </w:tc>
        <w:tc>
          <w:tcPr>
            <w:tcW w:w="623" w:type="dxa"/>
            <w:tcBorders>
              <w:top w:val="nil"/>
              <w:left w:val="nil"/>
              <w:bottom w:val="single" w:sz="4" w:space="0" w:color="000000"/>
              <w:right w:val="single" w:sz="4" w:space="0" w:color="000000"/>
            </w:tcBorders>
            <w:shd w:val="clear" w:color="000000" w:fill="FFFFFF"/>
            <w:vAlign w:val="center"/>
            <w:hideMark/>
          </w:tcPr>
          <w:p w14:paraId="237EA1CB" w14:textId="77777777" w:rsidR="00B2418E" w:rsidRPr="00342BC8" w:rsidRDefault="00B2418E" w:rsidP="006F156B">
            <w:pPr>
              <w:jc w:val="center"/>
              <w:rPr>
                <w:color w:val="000000"/>
                <w:sz w:val="18"/>
                <w:szCs w:val="18"/>
              </w:rPr>
            </w:pPr>
            <w:r w:rsidRPr="00342BC8">
              <w:rPr>
                <w:color w:val="000000"/>
                <w:sz w:val="18"/>
                <w:szCs w:val="18"/>
              </w:rPr>
              <w:t>17,12</w:t>
            </w:r>
          </w:p>
        </w:tc>
        <w:tc>
          <w:tcPr>
            <w:tcW w:w="623" w:type="dxa"/>
            <w:tcBorders>
              <w:top w:val="nil"/>
              <w:left w:val="nil"/>
              <w:bottom w:val="single" w:sz="4" w:space="0" w:color="000000"/>
              <w:right w:val="single" w:sz="4" w:space="0" w:color="000000"/>
            </w:tcBorders>
            <w:shd w:val="clear" w:color="000000" w:fill="FFFFFF"/>
            <w:vAlign w:val="center"/>
            <w:hideMark/>
          </w:tcPr>
          <w:p w14:paraId="4C11B5EC" w14:textId="77777777" w:rsidR="00B2418E" w:rsidRPr="00342BC8" w:rsidRDefault="00B2418E" w:rsidP="006F156B">
            <w:pPr>
              <w:jc w:val="center"/>
              <w:rPr>
                <w:color w:val="000000"/>
                <w:sz w:val="18"/>
                <w:szCs w:val="18"/>
              </w:rPr>
            </w:pPr>
            <w:r w:rsidRPr="00342BC8">
              <w:rPr>
                <w:color w:val="000000"/>
                <w:sz w:val="18"/>
                <w:szCs w:val="18"/>
              </w:rPr>
              <w:t>9,18</w:t>
            </w:r>
          </w:p>
        </w:tc>
        <w:tc>
          <w:tcPr>
            <w:tcW w:w="623" w:type="dxa"/>
            <w:tcBorders>
              <w:top w:val="nil"/>
              <w:left w:val="nil"/>
              <w:bottom w:val="single" w:sz="4" w:space="0" w:color="000000"/>
              <w:right w:val="single" w:sz="4" w:space="0" w:color="000000"/>
            </w:tcBorders>
            <w:shd w:val="clear" w:color="000000" w:fill="FFFFFF"/>
            <w:vAlign w:val="center"/>
            <w:hideMark/>
          </w:tcPr>
          <w:p w14:paraId="5E7CFC05" w14:textId="77777777" w:rsidR="00B2418E" w:rsidRPr="00342BC8" w:rsidRDefault="00B2418E" w:rsidP="006F156B">
            <w:pPr>
              <w:jc w:val="center"/>
              <w:rPr>
                <w:color w:val="000000"/>
                <w:sz w:val="18"/>
                <w:szCs w:val="18"/>
              </w:rPr>
            </w:pPr>
            <w:r w:rsidRPr="00342BC8">
              <w:rPr>
                <w:color w:val="000000"/>
                <w:sz w:val="18"/>
                <w:szCs w:val="18"/>
              </w:rPr>
              <w:t>9,20</w:t>
            </w:r>
          </w:p>
        </w:tc>
        <w:tc>
          <w:tcPr>
            <w:tcW w:w="714" w:type="dxa"/>
            <w:tcBorders>
              <w:top w:val="nil"/>
              <w:left w:val="nil"/>
              <w:bottom w:val="single" w:sz="4" w:space="0" w:color="000000"/>
              <w:right w:val="single" w:sz="4" w:space="0" w:color="000000"/>
            </w:tcBorders>
            <w:shd w:val="clear" w:color="000000" w:fill="FFFFFF"/>
            <w:vAlign w:val="center"/>
            <w:hideMark/>
          </w:tcPr>
          <w:p w14:paraId="7BDD2B1F"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6ECC4643"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2DB057E0"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6127F6A1"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552D588D" w14:textId="77777777" w:rsidR="00B2418E" w:rsidRPr="00342BC8" w:rsidRDefault="00B2418E" w:rsidP="006F156B">
            <w:pPr>
              <w:jc w:val="center"/>
              <w:rPr>
                <w:color w:val="000000"/>
                <w:sz w:val="18"/>
                <w:szCs w:val="18"/>
              </w:rPr>
            </w:pPr>
            <w:r w:rsidRPr="00342BC8">
              <w:rPr>
                <w:color w:val="000000"/>
                <w:sz w:val="18"/>
                <w:szCs w:val="18"/>
              </w:rPr>
              <w:t>7,95</w:t>
            </w:r>
          </w:p>
        </w:tc>
        <w:tc>
          <w:tcPr>
            <w:tcW w:w="621" w:type="dxa"/>
            <w:tcBorders>
              <w:top w:val="nil"/>
              <w:left w:val="nil"/>
              <w:bottom w:val="single" w:sz="4" w:space="0" w:color="000000"/>
              <w:right w:val="single" w:sz="4" w:space="0" w:color="000000"/>
            </w:tcBorders>
            <w:shd w:val="clear" w:color="000000" w:fill="FFFFFF"/>
            <w:vAlign w:val="center"/>
            <w:hideMark/>
          </w:tcPr>
          <w:p w14:paraId="47AAFFCD" w14:textId="77777777" w:rsidR="00B2418E" w:rsidRPr="00342BC8" w:rsidRDefault="00B2418E" w:rsidP="006F156B">
            <w:pPr>
              <w:jc w:val="center"/>
              <w:rPr>
                <w:color w:val="000000"/>
                <w:sz w:val="18"/>
                <w:szCs w:val="18"/>
              </w:rPr>
            </w:pPr>
            <w:r w:rsidRPr="00342BC8">
              <w:rPr>
                <w:color w:val="000000"/>
                <w:sz w:val="18"/>
                <w:szCs w:val="18"/>
              </w:rPr>
              <w:t>7,94</w:t>
            </w:r>
          </w:p>
        </w:tc>
        <w:tc>
          <w:tcPr>
            <w:tcW w:w="787" w:type="dxa"/>
            <w:tcBorders>
              <w:top w:val="nil"/>
              <w:left w:val="nil"/>
              <w:bottom w:val="single" w:sz="4" w:space="0" w:color="000000"/>
              <w:right w:val="single" w:sz="4" w:space="0" w:color="000000"/>
            </w:tcBorders>
            <w:shd w:val="clear" w:color="000000" w:fill="FFFFFF"/>
            <w:vAlign w:val="center"/>
            <w:hideMark/>
          </w:tcPr>
          <w:p w14:paraId="06242881" w14:textId="77777777" w:rsidR="00B2418E" w:rsidRPr="00342BC8" w:rsidRDefault="00B2418E" w:rsidP="006F156B">
            <w:pPr>
              <w:jc w:val="center"/>
              <w:rPr>
                <w:color w:val="000000"/>
                <w:sz w:val="18"/>
                <w:szCs w:val="18"/>
              </w:rPr>
            </w:pPr>
            <w:r w:rsidRPr="00342BC8">
              <w:rPr>
                <w:color w:val="000000"/>
                <w:sz w:val="18"/>
                <w:szCs w:val="18"/>
              </w:rPr>
              <w:t>0,36</w:t>
            </w:r>
          </w:p>
        </w:tc>
        <w:tc>
          <w:tcPr>
            <w:tcW w:w="786" w:type="dxa"/>
            <w:tcBorders>
              <w:top w:val="nil"/>
              <w:left w:val="nil"/>
              <w:bottom w:val="single" w:sz="4" w:space="0" w:color="000000"/>
              <w:right w:val="single" w:sz="4" w:space="0" w:color="000000"/>
            </w:tcBorders>
            <w:shd w:val="clear" w:color="000000" w:fill="FFFFFF"/>
            <w:vAlign w:val="center"/>
            <w:hideMark/>
          </w:tcPr>
          <w:p w14:paraId="343285DA" w14:textId="77777777" w:rsidR="00B2418E" w:rsidRPr="00342BC8" w:rsidRDefault="00B2418E" w:rsidP="006F156B">
            <w:pPr>
              <w:jc w:val="center"/>
              <w:rPr>
                <w:color w:val="000000"/>
                <w:sz w:val="18"/>
                <w:szCs w:val="18"/>
              </w:rPr>
            </w:pPr>
            <w:r w:rsidRPr="00342BC8">
              <w:rPr>
                <w:color w:val="000000"/>
                <w:sz w:val="18"/>
                <w:szCs w:val="18"/>
              </w:rPr>
              <w:t>0,36</w:t>
            </w:r>
          </w:p>
        </w:tc>
      </w:tr>
      <w:tr w:rsidR="00DE022C" w:rsidRPr="00342BC8" w14:paraId="5DE69F8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B7F337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9E728EA"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54195F11" w14:textId="77777777" w:rsidR="00B2418E" w:rsidRPr="00342BC8" w:rsidRDefault="00B2418E" w:rsidP="006F156B">
            <w:pPr>
              <w:jc w:val="center"/>
              <w:rPr>
                <w:color w:val="000000"/>
                <w:sz w:val="18"/>
                <w:szCs w:val="18"/>
              </w:rPr>
            </w:pPr>
            <w:r w:rsidRPr="00342BC8">
              <w:rPr>
                <w:color w:val="000000"/>
                <w:sz w:val="18"/>
                <w:szCs w:val="18"/>
              </w:rPr>
              <w:t>улица Крупской, 10</w:t>
            </w:r>
          </w:p>
        </w:tc>
        <w:tc>
          <w:tcPr>
            <w:tcW w:w="711" w:type="dxa"/>
            <w:tcBorders>
              <w:top w:val="nil"/>
              <w:left w:val="nil"/>
              <w:bottom w:val="single" w:sz="4" w:space="0" w:color="000000"/>
              <w:right w:val="single" w:sz="4" w:space="0" w:color="000000"/>
            </w:tcBorders>
            <w:shd w:val="clear" w:color="000000" w:fill="FFFFFF"/>
            <w:vAlign w:val="center"/>
            <w:hideMark/>
          </w:tcPr>
          <w:p w14:paraId="6C60E2A5"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BE3BB1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A8E4C6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0152750" w14:textId="77777777" w:rsidR="00B2418E" w:rsidRPr="00342BC8" w:rsidRDefault="00B2418E" w:rsidP="006F156B">
            <w:pPr>
              <w:jc w:val="center"/>
              <w:rPr>
                <w:color w:val="000000"/>
                <w:sz w:val="18"/>
                <w:szCs w:val="18"/>
              </w:rPr>
            </w:pPr>
            <w:r w:rsidRPr="00342BC8">
              <w:rPr>
                <w:color w:val="000000"/>
                <w:sz w:val="18"/>
                <w:szCs w:val="18"/>
              </w:rPr>
              <w:t>0,85</w:t>
            </w:r>
          </w:p>
        </w:tc>
        <w:tc>
          <w:tcPr>
            <w:tcW w:w="915" w:type="dxa"/>
            <w:tcBorders>
              <w:top w:val="nil"/>
              <w:left w:val="nil"/>
              <w:bottom w:val="single" w:sz="4" w:space="0" w:color="000000"/>
              <w:right w:val="single" w:sz="4" w:space="0" w:color="000000"/>
            </w:tcBorders>
            <w:shd w:val="clear" w:color="000000" w:fill="FFFFFF"/>
            <w:vAlign w:val="center"/>
            <w:hideMark/>
          </w:tcPr>
          <w:p w14:paraId="56920E7D" w14:textId="77777777" w:rsidR="00B2418E" w:rsidRPr="00342BC8" w:rsidRDefault="00B2418E" w:rsidP="006F156B">
            <w:pPr>
              <w:jc w:val="center"/>
              <w:rPr>
                <w:color w:val="000000"/>
                <w:sz w:val="18"/>
                <w:szCs w:val="18"/>
              </w:rPr>
            </w:pPr>
            <w:r w:rsidRPr="00342BC8">
              <w:rPr>
                <w:color w:val="000000"/>
                <w:sz w:val="18"/>
                <w:szCs w:val="18"/>
              </w:rPr>
              <w:t>-0,85</w:t>
            </w:r>
          </w:p>
        </w:tc>
        <w:tc>
          <w:tcPr>
            <w:tcW w:w="641" w:type="dxa"/>
            <w:tcBorders>
              <w:top w:val="nil"/>
              <w:left w:val="nil"/>
              <w:bottom w:val="single" w:sz="4" w:space="0" w:color="000000"/>
              <w:right w:val="single" w:sz="4" w:space="0" w:color="000000"/>
            </w:tcBorders>
            <w:shd w:val="clear" w:color="000000" w:fill="FFFFFF"/>
            <w:vAlign w:val="center"/>
            <w:hideMark/>
          </w:tcPr>
          <w:p w14:paraId="3C42B6DD"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66E13E0"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7FD5F2E" w14:textId="77777777" w:rsidR="00B2418E" w:rsidRPr="00342BC8" w:rsidRDefault="00B2418E" w:rsidP="006F156B">
            <w:pPr>
              <w:jc w:val="center"/>
              <w:rPr>
                <w:color w:val="000000"/>
                <w:sz w:val="18"/>
                <w:szCs w:val="18"/>
              </w:rPr>
            </w:pPr>
            <w:r w:rsidRPr="00342BC8">
              <w:rPr>
                <w:color w:val="000000"/>
                <w:sz w:val="18"/>
                <w:szCs w:val="18"/>
              </w:rPr>
              <w:t>18,26</w:t>
            </w:r>
          </w:p>
        </w:tc>
        <w:tc>
          <w:tcPr>
            <w:tcW w:w="623" w:type="dxa"/>
            <w:tcBorders>
              <w:top w:val="nil"/>
              <w:left w:val="nil"/>
              <w:bottom w:val="single" w:sz="4" w:space="0" w:color="000000"/>
              <w:right w:val="single" w:sz="4" w:space="0" w:color="000000"/>
            </w:tcBorders>
            <w:shd w:val="clear" w:color="000000" w:fill="FFFFFF"/>
            <w:vAlign w:val="center"/>
            <w:hideMark/>
          </w:tcPr>
          <w:p w14:paraId="3E392348" w14:textId="77777777" w:rsidR="00B2418E" w:rsidRPr="00342BC8" w:rsidRDefault="00B2418E" w:rsidP="006F156B">
            <w:pPr>
              <w:jc w:val="center"/>
              <w:rPr>
                <w:color w:val="000000"/>
                <w:sz w:val="18"/>
                <w:szCs w:val="18"/>
              </w:rPr>
            </w:pPr>
            <w:r w:rsidRPr="00342BC8">
              <w:rPr>
                <w:color w:val="000000"/>
                <w:sz w:val="18"/>
                <w:szCs w:val="18"/>
              </w:rPr>
              <w:t>18,20</w:t>
            </w:r>
          </w:p>
        </w:tc>
        <w:tc>
          <w:tcPr>
            <w:tcW w:w="623" w:type="dxa"/>
            <w:tcBorders>
              <w:top w:val="nil"/>
              <w:left w:val="nil"/>
              <w:bottom w:val="single" w:sz="4" w:space="0" w:color="000000"/>
              <w:right w:val="single" w:sz="4" w:space="0" w:color="000000"/>
            </w:tcBorders>
            <w:shd w:val="clear" w:color="000000" w:fill="FFFFFF"/>
            <w:vAlign w:val="center"/>
            <w:hideMark/>
          </w:tcPr>
          <w:p w14:paraId="310B4425" w14:textId="77777777" w:rsidR="00B2418E" w:rsidRPr="00342BC8" w:rsidRDefault="00B2418E" w:rsidP="006F156B">
            <w:pPr>
              <w:jc w:val="center"/>
              <w:rPr>
                <w:color w:val="000000"/>
                <w:sz w:val="18"/>
                <w:szCs w:val="18"/>
              </w:rPr>
            </w:pPr>
            <w:r w:rsidRPr="00342BC8">
              <w:rPr>
                <w:color w:val="000000"/>
                <w:sz w:val="18"/>
                <w:szCs w:val="18"/>
              </w:rPr>
              <w:t>10,02</w:t>
            </w:r>
          </w:p>
        </w:tc>
        <w:tc>
          <w:tcPr>
            <w:tcW w:w="623" w:type="dxa"/>
            <w:tcBorders>
              <w:top w:val="nil"/>
              <w:left w:val="nil"/>
              <w:bottom w:val="single" w:sz="4" w:space="0" w:color="000000"/>
              <w:right w:val="single" w:sz="4" w:space="0" w:color="000000"/>
            </w:tcBorders>
            <w:shd w:val="clear" w:color="000000" w:fill="FFFFFF"/>
            <w:vAlign w:val="center"/>
            <w:hideMark/>
          </w:tcPr>
          <w:p w14:paraId="184201C1" w14:textId="77777777" w:rsidR="00B2418E" w:rsidRPr="00342BC8" w:rsidRDefault="00B2418E" w:rsidP="006F156B">
            <w:pPr>
              <w:jc w:val="center"/>
              <w:rPr>
                <w:color w:val="000000"/>
                <w:sz w:val="18"/>
                <w:szCs w:val="18"/>
              </w:rPr>
            </w:pPr>
            <w:r w:rsidRPr="00342BC8">
              <w:rPr>
                <w:color w:val="000000"/>
                <w:sz w:val="18"/>
                <w:szCs w:val="18"/>
              </w:rPr>
              <w:t>10,07</w:t>
            </w:r>
          </w:p>
        </w:tc>
        <w:tc>
          <w:tcPr>
            <w:tcW w:w="714" w:type="dxa"/>
            <w:tcBorders>
              <w:top w:val="nil"/>
              <w:left w:val="nil"/>
              <w:bottom w:val="single" w:sz="4" w:space="0" w:color="000000"/>
              <w:right w:val="single" w:sz="4" w:space="0" w:color="000000"/>
            </w:tcBorders>
            <w:shd w:val="clear" w:color="000000" w:fill="FFFFFF"/>
            <w:vAlign w:val="center"/>
            <w:hideMark/>
          </w:tcPr>
          <w:p w14:paraId="374A1970" w14:textId="77777777" w:rsidR="00B2418E" w:rsidRPr="00342BC8" w:rsidRDefault="00B2418E" w:rsidP="006F156B">
            <w:pPr>
              <w:jc w:val="center"/>
              <w:rPr>
                <w:color w:val="000000"/>
                <w:sz w:val="18"/>
                <w:szCs w:val="18"/>
              </w:rPr>
            </w:pPr>
            <w:r w:rsidRPr="00342BC8">
              <w:rPr>
                <w:color w:val="000000"/>
                <w:sz w:val="18"/>
                <w:szCs w:val="18"/>
              </w:rPr>
              <w:t>218,47</w:t>
            </w:r>
          </w:p>
        </w:tc>
        <w:tc>
          <w:tcPr>
            <w:tcW w:w="711" w:type="dxa"/>
            <w:tcBorders>
              <w:top w:val="nil"/>
              <w:left w:val="nil"/>
              <w:bottom w:val="single" w:sz="4" w:space="0" w:color="000000"/>
              <w:right w:val="single" w:sz="4" w:space="0" w:color="000000"/>
            </w:tcBorders>
            <w:shd w:val="clear" w:color="000000" w:fill="FFFFFF"/>
            <w:vAlign w:val="center"/>
            <w:hideMark/>
          </w:tcPr>
          <w:p w14:paraId="30BEACBD" w14:textId="77777777" w:rsidR="00B2418E" w:rsidRPr="00342BC8" w:rsidRDefault="00B2418E" w:rsidP="006F156B">
            <w:pPr>
              <w:jc w:val="center"/>
              <w:rPr>
                <w:color w:val="000000"/>
                <w:sz w:val="18"/>
                <w:szCs w:val="18"/>
              </w:rPr>
            </w:pPr>
            <w:r w:rsidRPr="00342BC8">
              <w:rPr>
                <w:color w:val="000000"/>
                <w:sz w:val="18"/>
                <w:szCs w:val="18"/>
              </w:rPr>
              <w:t>218,46</w:t>
            </w:r>
          </w:p>
        </w:tc>
        <w:tc>
          <w:tcPr>
            <w:tcW w:w="711" w:type="dxa"/>
            <w:tcBorders>
              <w:top w:val="nil"/>
              <w:left w:val="nil"/>
              <w:bottom w:val="single" w:sz="4" w:space="0" w:color="000000"/>
              <w:right w:val="single" w:sz="4" w:space="0" w:color="000000"/>
            </w:tcBorders>
            <w:shd w:val="clear" w:color="000000" w:fill="FFFFFF"/>
            <w:vAlign w:val="center"/>
            <w:hideMark/>
          </w:tcPr>
          <w:p w14:paraId="1DF59A57" w14:textId="77777777" w:rsidR="00B2418E" w:rsidRPr="00342BC8" w:rsidRDefault="00B2418E" w:rsidP="006F156B">
            <w:pPr>
              <w:jc w:val="center"/>
              <w:rPr>
                <w:color w:val="000000"/>
                <w:sz w:val="18"/>
                <w:szCs w:val="18"/>
              </w:rPr>
            </w:pPr>
            <w:r w:rsidRPr="00342BC8">
              <w:rPr>
                <w:color w:val="000000"/>
                <w:sz w:val="18"/>
                <w:szCs w:val="18"/>
              </w:rPr>
              <w:t>210,28</w:t>
            </w:r>
          </w:p>
        </w:tc>
        <w:tc>
          <w:tcPr>
            <w:tcW w:w="711" w:type="dxa"/>
            <w:tcBorders>
              <w:top w:val="nil"/>
              <w:left w:val="nil"/>
              <w:bottom w:val="single" w:sz="4" w:space="0" w:color="000000"/>
              <w:right w:val="single" w:sz="4" w:space="0" w:color="000000"/>
            </w:tcBorders>
            <w:shd w:val="clear" w:color="000000" w:fill="FFFFFF"/>
            <w:vAlign w:val="center"/>
            <w:hideMark/>
          </w:tcPr>
          <w:p w14:paraId="722EC09D" w14:textId="77777777" w:rsidR="00B2418E" w:rsidRPr="00342BC8" w:rsidRDefault="00B2418E" w:rsidP="006F156B">
            <w:pPr>
              <w:jc w:val="center"/>
              <w:rPr>
                <w:color w:val="000000"/>
                <w:sz w:val="18"/>
                <w:szCs w:val="18"/>
              </w:rPr>
            </w:pPr>
            <w:r w:rsidRPr="00342BC8">
              <w:rPr>
                <w:color w:val="000000"/>
                <w:sz w:val="18"/>
                <w:szCs w:val="18"/>
              </w:rPr>
              <w:t>210,28</w:t>
            </w:r>
          </w:p>
        </w:tc>
        <w:tc>
          <w:tcPr>
            <w:tcW w:w="621" w:type="dxa"/>
            <w:tcBorders>
              <w:top w:val="nil"/>
              <w:left w:val="nil"/>
              <w:bottom w:val="single" w:sz="4" w:space="0" w:color="000000"/>
              <w:right w:val="single" w:sz="4" w:space="0" w:color="000000"/>
            </w:tcBorders>
            <w:shd w:val="clear" w:color="000000" w:fill="FFFFFF"/>
            <w:vAlign w:val="center"/>
            <w:hideMark/>
          </w:tcPr>
          <w:p w14:paraId="06A02C0B" w14:textId="77777777" w:rsidR="00B2418E" w:rsidRPr="00342BC8" w:rsidRDefault="00B2418E" w:rsidP="006F156B">
            <w:pPr>
              <w:jc w:val="center"/>
              <w:rPr>
                <w:color w:val="000000"/>
                <w:sz w:val="18"/>
                <w:szCs w:val="18"/>
              </w:rPr>
            </w:pPr>
            <w:r w:rsidRPr="00342BC8">
              <w:rPr>
                <w:color w:val="000000"/>
                <w:sz w:val="18"/>
                <w:szCs w:val="18"/>
              </w:rPr>
              <w:t>8,19</w:t>
            </w:r>
          </w:p>
        </w:tc>
        <w:tc>
          <w:tcPr>
            <w:tcW w:w="621" w:type="dxa"/>
            <w:tcBorders>
              <w:top w:val="nil"/>
              <w:left w:val="nil"/>
              <w:bottom w:val="single" w:sz="4" w:space="0" w:color="000000"/>
              <w:right w:val="single" w:sz="4" w:space="0" w:color="000000"/>
            </w:tcBorders>
            <w:shd w:val="clear" w:color="000000" w:fill="FFFFFF"/>
            <w:vAlign w:val="center"/>
            <w:hideMark/>
          </w:tcPr>
          <w:p w14:paraId="49C64FC7" w14:textId="77777777" w:rsidR="00B2418E" w:rsidRPr="00342BC8" w:rsidRDefault="00B2418E" w:rsidP="006F156B">
            <w:pPr>
              <w:jc w:val="center"/>
              <w:rPr>
                <w:color w:val="000000"/>
                <w:sz w:val="18"/>
                <w:szCs w:val="18"/>
              </w:rPr>
            </w:pPr>
            <w:r w:rsidRPr="00342BC8">
              <w:rPr>
                <w:color w:val="000000"/>
                <w:sz w:val="18"/>
                <w:szCs w:val="18"/>
              </w:rPr>
              <w:t>8,18</w:t>
            </w:r>
          </w:p>
        </w:tc>
        <w:tc>
          <w:tcPr>
            <w:tcW w:w="787" w:type="dxa"/>
            <w:tcBorders>
              <w:top w:val="nil"/>
              <w:left w:val="nil"/>
              <w:bottom w:val="single" w:sz="4" w:space="0" w:color="000000"/>
              <w:right w:val="single" w:sz="4" w:space="0" w:color="000000"/>
            </w:tcBorders>
            <w:shd w:val="clear" w:color="000000" w:fill="FFFFFF"/>
            <w:vAlign w:val="center"/>
            <w:hideMark/>
          </w:tcPr>
          <w:p w14:paraId="57EF5E75" w14:textId="77777777" w:rsidR="00B2418E" w:rsidRPr="00342BC8" w:rsidRDefault="00B2418E" w:rsidP="006F156B">
            <w:pPr>
              <w:jc w:val="center"/>
              <w:rPr>
                <w:color w:val="000000"/>
                <w:sz w:val="18"/>
                <w:szCs w:val="18"/>
              </w:rPr>
            </w:pPr>
            <w:r w:rsidRPr="00342BC8">
              <w:rPr>
                <w:color w:val="000000"/>
                <w:sz w:val="18"/>
                <w:szCs w:val="18"/>
              </w:rPr>
              <w:t>0,77</w:t>
            </w:r>
          </w:p>
        </w:tc>
        <w:tc>
          <w:tcPr>
            <w:tcW w:w="786" w:type="dxa"/>
            <w:tcBorders>
              <w:top w:val="nil"/>
              <w:left w:val="nil"/>
              <w:bottom w:val="single" w:sz="4" w:space="0" w:color="000000"/>
              <w:right w:val="single" w:sz="4" w:space="0" w:color="000000"/>
            </w:tcBorders>
            <w:shd w:val="clear" w:color="000000" w:fill="FFFFFF"/>
            <w:vAlign w:val="center"/>
            <w:hideMark/>
          </w:tcPr>
          <w:p w14:paraId="15078E31" w14:textId="77777777" w:rsidR="00B2418E" w:rsidRPr="00342BC8" w:rsidRDefault="00B2418E" w:rsidP="006F156B">
            <w:pPr>
              <w:jc w:val="center"/>
              <w:rPr>
                <w:color w:val="000000"/>
                <w:sz w:val="18"/>
                <w:szCs w:val="18"/>
              </w:rPr>
            </w:pPr>
            <w:r w:rsidRPr="00342BC8">
              <w:rPr>
                <w:color w:val="000000"/>
                <w:sz w:val="18"/>
                <w:szCs w:val="18"/>
              </w:rPr>
              <w:t>0,77</w:t>
            </w:r>
          </w:p>
        </w:tc>
      </w:tr>
      <w:tr w:rsidR="00DE022C" w:rsidRPr="00342BC8" w14:paraId="3EBF01A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83D57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3A01523"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4F57A579" w14:textId="77777777" w:rsidR="00B2418E" w:rsidRPr="00342BC8" w:rsidRDefault="00B2418E" w:rsidP="006F156B">
            <w:pPr>
              <w:jc w:val="center"/>
              <w:rPr>
                <w:color w:val="000000"/>
                <w:sz w:val="18"/>
                <w:szCs w:val="18"/>
              </w:rPr>
            </w:pPr>
            <w:r w:rsidRPr="00342BC8">
              <w:rPr>
                <w:color w:val="000000"/>
                <w:sz w:val="18"/>
                <w:szCs w:val="18"/>
              </w:rPr>
              <w:t>ТК16</w:t>
            </w:r>
          </w:p>
        </w:tc>
        <w:tc>
          <w:tcPr>
            <w:tcW w:w="711" w:type="dxa"/>
            <w:tcBorders>
              <w:top w:val="nil"/>
              <w:left w:val="nil"/>
              <w:bottom w:val="single" w:sz="4" w:space="0" w:color="000000"/>
              <w:right w:val="single" w:sz="4" w:space="0" w:color="000000"/>
            </w:tcBorders>
            <w:shd w:val="clear" w:color="000000" w:fill="FFFFFF"/>
            <w:vAlign w:val="center"/>
            <w:hideMark/>
          </w:tcPr>
          <w:p w14:paraId="7073F0EA"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2AEE38A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000D51C"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0AFC569C" w14:textId="77777777" w:rsidR="00B2418E" w:rsidRPr="00342BC8" w:rsidRDefault="00B2418E" w:rsidP="006F156B">
            <w:pPr>
              <w:jc w:val="center"/>
              <w:rPr>
                <w:color w:val="000000"/>
                <w:sz w:val="18"/>
                <w:szCs w:val="18"/>
              </w:rPr>
            </w:pPr>
            <w:r w:rsidRPr="00342BC8">
              <w:rPr>
                <w:color w:val="000000"/>
                <w:sz w:val="18"/>
                <w:szCs w:val="18"/>
              </w:rPr>
              <w:t>3,83</w:t>
            </w:r>
          </w:p>
        </w:tc>
        <w:tc>
          <w:tcPr>
            <w:tcW w:w="915" w:type="dxa"/>
            <w:tcBorders>
              <w:top w:val="nil"/>
              <w:left w:val="nil"/>
              <w:bottom w:val="single" w:sz="4" w:space="0" w:color="000000"/>
              <w:right w:val="single" w:sz="4" w:space="0" w:color="000000"/>
            </w:tcBorders>
            <w:shd w:val="clear" w:color="000000" w:fill="FFFFFF"/>
            <w:vAlign w:val="center"/>
            <w:hideMark/>
          </w:tcPr>
          <w:p w14:paraId="0D93646F" w14:textId="77777777" w:rsidR="00B2418E" w:rsidRPr="00342BC8" w:rsidRDefault="00B2418E" w:rsidP="006F156B">
            <w:pPr>
              <w:jc w:val="center"/>
              <w:rPr>
                <w:color w:val="000000"/>
                <w:sz w:val="18"/>
                <w:szCs w:val="18"/>
              </w:rPr>
            </w:pPr>
            <w:r w:rsidRPr="00342BC8">
              <w:rPr>
                <w:color w:val="000000"/>
                <w:sz w:val="18"/>
                <w:szCs w:val="18"/>
              </w:rPr>
              <w:t>-3,83</w:t>
            </w:r>
          </w:p>
        </w:tc>
        <w:tc>
          <w:tcPr>
            <w:tcW w:w="641" w:type="dxa"/>
            <w:tcBorders>
              <w:top w:val="nil"/>
              <w:left w:val="nil"/>
              <w:bottom w:val="single" w:sz="4" w:space="0" w:color="000000"/>
              <w:right w:val="single" w:sz="4" w:space="0" w:color="000000"/>
            </w:tcBorders>
            <w:shd w:val="clear" w:color="000000" w:fill="FFFFFF"/>
            <w:vAlign w:val="center"/>
            <w:hideMark/>
          </w:tcPr>
          <w:p w14:paraId="6A80ADE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59D080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449F7D1" w14:textId="77777777" w:rsidR="00B2418E" w:rsidRPr="00342BC8" w:rsidRDefault="00B2418E" w:rsidP="006F156B">
            <w:pPr>
              <w:jc w:val="center"/>
              <w:rPr>
                <w:color w:val="000000"/>
                <w:sz w:val="18"/>
                <w:szCs w:val="18"/>
              </w:rPr>
            </w:pPr>
            <w:r w:rsidRPr="00342BC8">
              <w:rPr>
                <w:color w:val="000000"/>
                <w:sz w:val="18"/>
                <w:szCs w:val="18"/>
              </w:rPr>
              <w:t>18,82</w:t>
            </w:r>
          </w:p>
        </w:tc>
        <w:tc>
          <w:tcPr>
            <w:tcW w:w="623" w:type="dxa"/>
            <w:tcBorders>
              <w:top w:val="nil"/>
              <w:left w:val="nil"/>
              <w:bottom w:val="single" w:sz="4" w:space="0" w:color="000000"/>
              <w:right w:val="single" w:sz="4" w:space="0" w:color="000000"/>
            </w:tcBorders>
            <w:shd w:val="clear" w:color="000000" w:fill="FFFFFF"/>
            <w:vAlign w:val="center"/>
            <w:hideMark/>
          </w:tcPr>
          <w:p w14:paraId="34B4EFC2" w14:textId="77777777" w:rsidR="00B2418E" w:rsidRPr="00342BC8" w:rsidRDefault="00B2418E" w:rsidP="006F156B">
            <w:pPr>
              <w:jc w:val="center"/>
              <w:rPr>
                <w:color w:val="000000"/>
                <w:sz w:val="18"/>
                <w:szCs w:val="18"/>
              </w:rPr>
            </w:pPr>
            <w:r w:rsidRPr="00342BC8">
              <w:rPr>
                <w:color w:val="000000"/>
                <w:sz w:val="18"/>
                <w:szCs w:val="18"/>
              </w:rPr>
              <w:t>19,46</w:t>
            </w:r>
          </w:p>
        </w:tc>
        <w:tc>
          <w:tcPr>
            <w:tcW w:w="623" w:type="dxa"/>
            <w:tcBorders>
              <w:top w:val="nil"/>
              <w:left w:val="nil"/>
              <w:bottom w:val="single" w:sz="4" w:space="0" w:color="000000"/>
              <w:right w:val="single" w:sz="4" w:space="0" w:color="000000"/>
            </w:tcBorders>
            <w:shd w:val="clear" w:color="000000" w:fill="FFFFFF"/>
            <w:vAlign w:val="center"/>
            <w:hideMark/>
          </w:tcPr>
          <w:p w14:paraId="1C5EAF5C" w14:textId="77777777" w:rsidR="00B2418E" w:rsidRPr="00342BC8" w:rsidRDefault="00B2418E" w:rsidP="006F156B">
            <w:pPr>
              <w:jc w:val="center"/>
              <w:rPr>
                <w:color w:val="000000"/>
                <w:sz w:val="18"/>
                <w:szCs w:val="18"/>
              </w:rPr>
            </w:pPr>
            <w:r w:rsidRPr="00342BC8">
              <w:rPr>
                <w:color w:val="000000"/>
                <w:sz w:val="18"/>
                <w:szCs w:val="18"/>
              </w:rPr>
              <w:t>11,10</w:t>
            </w:r>
          </w:p>
        </w:tc>
        <w:tc>
          <w:tcPr>
            <w:tcW w:w="623" w:type="dxa"/>
            <w:tcBorders>
              <w:top w:val="nil"/>
              <w:left w:val="nil"/>
              <w:bottom w:val="single" w:sz="4" w:space="0" w:color="000000"/>
              <w:right w:val="single" w:sz="4" w:space="0" w:color="000000"/>
            </w:tcBorders>
            <w:shd w:val="clear" w:color="000000" w:fill="FFFFFF"/>
            <w:vAlign w:val="center"/>
            <w:hideMark/>
          </w:tcPr>
          <w:p w14:paraId="777A13A4" w14:textId="77777777" w:rsidR="00B2418E" w:rsidRPr="00342BC8" w:rsidRDefault="00B2418E" w:rsidP="006F156B">
            <w:pPr>
              <w:jc w:val="center"/>
              <w:rPr>
                <w:color w:val="000000"/>
                <w:sz w:val="18"/>
                <w:szCs w:val="18"/>
              </w:rPr>
            </w:pPr>
            <w:r w:rsidRPr="00342BC8">
              <w:rPr>
                <w:color w:val="000000"/>
                <w:sz w:val="18"/>
                <w:szCs w:val="18"/>
              </w:rPr>
              <w:t>10,46</w:t>
            </w:r>
          </w:p>
        </w:tc>
        <w:tc>
          <w:tcPr>
            <w:tcW w:w="714" w:type="dxa"/>
            <w:tcBorders>
              <w:top w:val="nil"/>
              <w:left w:val="nil"/>
              <w:bottom w:val="single" w:sz="4" w:space="0" w:color="000000"/>
              <w:right w:val="single" w:sz="4" w:space="0" w:color="000000"/>
            </w:tcBorders>
            <w:shd w:val="clear" w:color="000000" w:fill="FFFFFF"/>
            <w:vAlign w:val="center"/>
            <w:hideMark/>
          </w:tcPr>
          <w:p w14:paraId="215075C3"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26C284FF"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0F74E53C"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128AE3ED"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7556A641" w14:textId="77777777" w:rsidR="00B2418E" w:rsidRPr="00342BC8" w:rsidRDefault="00B2418E" w:rsidP="006F156B">
            <w:pPr>
              <w:jc w:val="center"/>
              <w:rPr>
                <w:color w:val="000000"/>
                <w:sz w:val="18"/>
                <w:szCs w:val="18"/>
              </w:rPr>
            </w:pPr>
            <w:r w:rsidRPr="00342BC8">
              <w:rPr>
                <w:color w:val="000000"/>
                <w:sz w:val="18"/>
                <w:szCs w:val="18"/>
              </w:rPr>
              <w:t>8,36</w:t>
            </w:r>
          </w:p>
        </w:tc>
        <w:tc>
          <w:tcPr>
            <w:tcW w:w="621" w:type="dxa"/>
            <w:tcBorders>
              <w:top w:val="nil"/>
              <w:left w:val="nil"/>
              <w:bottom w:val="single" w:sz="4" w:space="0" w:color="000000"/>
              <w:right w:val="single" w:sz="4" w:space="0" w:color="000000"/>
            </w:tcBorders>
            <w:shd w:val="clear" w:color="000000" w:fill="FFFFFF"/>
            <w:vAlign w:val="center"/>
            <w:hideMark/>
          </w:tcPr>
          <w:p w14:paraId="1834FD6F" w14:textId="77777777" w:rsidR="00B2418E" w:rsidRPr="00342BC8" w:rsidRDefault="00B2418E" w:rsidP="006F156B">
            <w:pPr>
              <w:jc w:val="center"/>
              <w:rPr>
                <w:color w:val="000000"/>
                <w:sz w:val="18"/>
                <w:szCs w:val="18"/>
              </w:rPr>
            </w:pPr>
            <w:r w:rsidRPr="00342BC8">
              <w:rPr>
                <w:color w:val="000000"/>
                <w:sz w:val="18"/>
                <w:szCs w:val="18"/>
              </w:rPr>
              <w:t>8,36</w:t>
            </w:r>
          </w:p>
        </w:tc>
        <w:tc>
          <w:tcPr>
            <w:tcW w:w="787" w:type="dxa"/>
            <w:tcBorders>
              <w:top w:val="nil"/>
              <w:left w:val="nil"/>
              <w:bottom w:val="single" w:sz="4" w:space="0" w:color="000000"/>
              <w:right w:val="single" w:sz="4" w:space="0" w:color="000000"/>
            </w:tcBorders>
            <w:shd w:val="clear" w:color="000000" w:fill="FFFFFF"/>
            <w:vAlign w:val="center"/>
            <w:hideMark/>
          </w:tcPr>
          <w:p w14:paraId="43EB3B81"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325695D6"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47BBA80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0AED4AF" w14:textId="77777777" w:rsidR="00B2418E" w:rsidRPr="00342BC8" w:rsidRDefault="00B2418E" w:rsidP="006F156B">
            <w:pPr>
              <w:jc w:val="center"/>
              <w:rPr>
                <w:color w:val="000000"/>
                <w:sz w:val="18"/>
                <w:szCs w:val="18"/>
              </w:rPr>
            </w:pPr>
            <w:r w:rsidRPr="00342BC8">
              <w:rPr>
                <w:color w:val="000000"/>
                <w:sz w:val="18"/>
                <w:szCs w:val="18"/>
              </w:rPr>
              <w:t> </w:t>
            </w:r>
          </w:p>
        </w:tc>
        <w:tc>
          <w:tcPr>
            <w:tcW w:w="1023" w:type="dxa"/>
            <w:tcBorders>
              <w:top w:val="nil"/>
              <w:left w:val="nil"/>
              <w:bottom w:val="single" w:sz="4" w:space="0" w:color="000000"/>
              <w:right w:val="single" w:sz="4" w:space="0" w:color="000000"/>
            </w:tcBorders>
            <w:shd w:val="clear" w:color="000000" w:fill="FFFFFF"/>
            <w:vAlign w:val="center"/>
            <w:hideMark/>
          </w:tcPr>
          <w:p w14:paraId="0E220AD4"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4B0624E8" w14:textId="77777777" w:rsidR="00B2418E" w:rsidRPr="00342BC8" w:rsidRDefault="00B2418E" w:rsidP="006F156B">
            <w:pPr>
              <w:jc w:val="center"/>
              <w:rPr>
                <w:color w:val="000000"/>
                <w:sz w:val="18"/>
                <w:szCs w:val="18"/>
              </w:rPr>
            </w:pPr>
            <w:r w:rsidRPr="00342BC8">
              <w:rPr>
                <w:color w:val="000000"/>
                <w:sz w:val="18"/>
                <w:szCs w:val="18"/>
              </w:rPr>
              <w:t>улица Крупской, 8</w:t>
            </w:r>
          </w:p>
        </w:tc>
        <w:tc>
          <w:tcPr>
            <w:tcW w:w="711" w:type="dxa"/>
            <w:tcBorders>
              <w:top w:val="nil"/>
              <w:left w:val="nil"/>
              <w:bottom w:val="single" w:sz="4" w:space="0" w:color="000000"/>
              <w:right w:val="single" w:sz="4" w:space="0" w:color="000000"/>
            </w:tcBorders>
            <w:shd w:val="clear" w:color="000000" w:fill="FFFFFF"/>
            <w:vAlign w:val="center"/>
            <w:hideMark/>
          </w:tcPr>
          <w:p w14:paraId="45C2B378"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596BDE9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A47BC4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D0D91DB" w14:textId="77777777" w:rsidR="00B2418E" w:rsidRPr="00342BC8" w:rsidRDefault="00B2418E" w:rsidP="006F156B">
            <w:pPr>
              <w:jc w:val="center"/>
              <w:rPr>
                <w:color w:val="000000"/>
                <w:sz w:val="18"/>
                <w:szCs w:val="18"/>
              </w:rPr>
            </w:pPr>
            <w:r w:rsidRPr="00342BC8">
              <w:rPr>
                <w:color w:val="000000"/>
                <w:sz w:val="18"/>
                <w:szCs w:val="18"/>
              </w:rPr>
              <w:t> </w:t>
            </w:r>
          </w:p>
        </w:tc>
        <w:tc>
          <w:tcPr>
            <w:tcW w:w="915" w:type="dxa"/>
            <w:tcBorders>
              <w:top w:val="nil"/>
              <w:left w:val="nil"/>
              <w:bottom w:val="single" w:sz="4" w:space="0" w:color="000000"/>
              <w:right w:val="single" w:sz="4" w:space="0" w:color="000000"/>
            </w:tcBorders>
            <w:shd w:val="clear" w:color="000000" w:fill="FFFFFF"/>
            <w:vAlign w:val="center"/>
            <w:hideMark/>
          </w:tcPr>
          <w:p w14:paraId="1CA157A7" w14:textId="77777777" w:rsidR="00B2418E" w:rsidRPr="00342BC8" w:rsidRDefault="00B2418E" w:rsidP="006F156B">
            <w:pPr>
              <w:jc w:val="center"/>
              <w:rPr>
                <w:color w:val="000000"/>
                <w:sz w:val="18"/>
                <w:szCs w:val="18"/>
              </w:rPr>
            </w:pPr>
            <w:r w:rsidRPr="00342BC8">
              <w:rPr>
                <w:color w:val="000000"/>
                <w:sz w:val="18"/>
                <w:szCs w:val="18"/>
              </w:rPr>
              <w:t> </w:t>
            </w:r>
          </w:p>
        </w:tc>
        <w:tc>
          <w:tcPr>
            <w:tcW w:w="641" w:type="dxa"/>
            <w:tcBorders>
              <w:top w:val="nil"/>
              <w:left w:val="nil"/>
              <w:bottom w:val="single" w:sz="4" w:space="0" w:color="000000"/>
              <w:right w:val="single" w:sz="4" w:space="0" w:color="000000"/>
            </w:tcBorders>
            <w:shd w:val="clear" w:color="000000" w:fill="FFFFFF"/>
            <w:vAlign w:val="center"/>
            <w:hideMark/>
          </w:tcPr>
          <w:p w14:paraId="74AC5404" w14:textId="77777777" w:rsidR="00B2418E" w:rsidRPr="00342BC8" w:rsidRDefault="00B2418E" w:rsidP="006F156B">
            <w:pPr>
              <w:jc w:val="center"/>
              <w:rPr>
                <w:color w:val="000000"/>
                <w:sz w:val="18"/>
                <w:szCs w:val="18"/>
              </w:rPr>
            </w:pPr>
            <w:r w:rsidRPr="00342BC8">
              <w:rPr>
                <w:color w:val="000000"/>
                <w:sz w:val="18"/>
                <w:szCs w:val="18"/>
              </w:rPr>
              <w:t> </w:t>
            </w:r>
          </w:p>
        </w:tc>
        <w:tc>
          <w:tcPr>
            <w:tcW w:w="634" w:type="dxa"/>
            <w:tcBorders>
              <w:top w:val="nil"/>
              <w:left w:val="nil"/>
              <w:bottom w:val="single" w:sz="4" w:space="0" w:color="000000"/>
              <w:right w:val="single" w:sz="4" w:space="0" w:color="000000"/>
            </w:tcBorders>
            <w:shd w:val="clear" w:color="000000" w:fill="FFFFFF"/>
            <w:vAlign w:val="center"/>
            <w:hideMark/>
          </w:tcPr>
          <w:p w14:paraId="1220200E"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757A83A3"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7818FA26"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71418068"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78E818AE" w14:textId="77777777" w:rsidR="00B2418E" w:rsidRPr="00342BC8" w:rsidRDefault="00B2418E" w:rsidP="006F156B">
            <w:pPr>
              <w:jc w:val="center"/>
              <w:rPr>
                <w:color w:val="000000"/>
                <w:sz w:val="18"/>
                <w:szCs w:val="18"/>
              </w:rPr>
            </w:pPr>
            <w:r w:rsidRPr="00342BC8">
              <w:rPr>
                <w:color w:val="000000"/>
                <w:sz w:val="18"/>
                <w:szCs w:val="18"/>
              </w:rPr>
              <w:t> </w:t>
            </w:r>
          </w:p>
        </w:tc>
        <w:tc>
          <w:tcPr>
            <w:tcW w:w="714" w:type="dxa"/>
            <w:tcBorders>
              <w:top w:val="nil"/>
              <w:left w:val="nil"/>
              <w:bottom w:val="single" w:sz="4" w:space="0" w:color="000000"/>
              <w:right w:val="single" w:sz="4" w:space="0" w:color="000000"/>
            </w:tcBorders>
            <w:shd w:val="clear" w:color="000000" w:fill="FFFFFF"/>
            <w:vAlign w:val="center"/>
            <w:hideMark/>
          </w:tcPr>
          <w:p w14:paraId="7B07B1A2"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71369FBD"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579B1AA8"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745A88C1"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503D3944"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57CAC7EF" w14:textId="77777777" w:rsidR="00B2418E" w:rsidRPr="00342BC8" w:rsidRDefault="00B2418E" w:rsidP="006F156B">
            <w:pPr>
              <w:jc w:val="center"/>
              <w:rPr>
                <w:color w:val="000000"/>
                <w:sz w:val="18"/>
                <w:szCs w:val="18"/>
              </w:rPr>
            </w:pPr>
            <w:r w:rsidRPr="00342BC8">
              <w:rPr>
                <w:color w:val="000000"/>
                <w:sz w:val="18"/>
                <w:szCs w:val="18"/>
              </w:rPr>
              <w:t> </w:t>
            </w:r>
          </w:p>
        </w:tc>
        <w:tc>
          <w:tcPr>
            <w:tcW w:w="787" w:type="dxa"/>
            <w:tcBorders>
              <w:top w:val="nil"/>
              <w:left w:val="nil"/>
              <w:bottom w:val="single" w:sz="4" w:space="0" w:color="000000"/>
              <w:right w:val="single" w:sz="4" w:space="0" w:color="000000"/>
            </w:tcBorders>
            <w:shd w:val="clear" w:color="000000" w:fill="FFFFFF"/>
            <w:vAlign w:val="center"/>
            <w:hideMark/>
          </w:tcPr>
          <w:p w14:paraId="1964FAB0" w14:textId="77777777" w:rsidR="00B2418E" w:rsidRPr="00342BC8" w:rsidRDefault="00B2418E" w:rsidP="006F156B">
            <w:pPr>
              <w:jc w:val="center"/>
              <w:rPr>
                <w:color w:val="000000"/>
                <w:sz w:val="18"/>
                <w:szCs w:val="18"/>
              </w:rPr>
            </w:pPr>
            <w:r w:rsidRPr="00342BC8">
              <w:rPr>
                <w:color w:val="000000"/>
                <w:sz w:val="18"/>
                <w:szCs w:val="18"/>
              </w:rPr>
              <w:t> </w:t>
            </w:r>
          </w:p>
        </w:tc>
        <w:tc>
          <w:tcPr>
            <w:tcW w:w="786" w:type="dxa"/>
            <w:tcBorders>
              <w:top w:val="nil"/>
              <w:left w:val="nil"/>
              <w:bottom w:val="single" w:sz="4" w:space="0" w:color="000000"/>
              <w:right w:val="single" w:sz="4" w:space="0" w:color="000000"/>
            </w:tcBorders>
            <w:shd w:val="clear" w:color="000000" w:fill="FFFFFF"/>
            <w:vAlign w:val="center"/>
            <w:hideMark/>
          </w:tcPr>
          <w:p w14:paraId="51F1E3C4" w14:textId="77777777" w:rsidR="00B2418E" w:rsidRPr="00342BC8" w:rsidRDefault="00B2418E" w:rsidP="006F156B">
            <w:pPr>
              <w:jc w:val="center"/>
              <w:rPr>
                <w:color w:val="000000"/>
                <w:sz w:val="18"/>
                <w:szCs w:val="18"/>
              </w:rPr>
            </w:pPr>
            <w:r w:rsidRPr="00342BC8">
              <w:rPr>
                <w:color w:val="000000"/>
                <w:sz w:val="18"/>
                <w:szCs w:val="18"/>
              </w:rPr>
              <w:t> </w:t>
            </w:r>
          </w:p>
        </w:tc>
      </w:tr>
      <w:tr w:rsidR="00DE022C" w:rsidRPr="00342BC8" w14:paraId="27F8D47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29D58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0F0A236"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1A8BBE1F"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7E097031"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4B220C33"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743AD8DD"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109E9C69" w14:textId="77777777" w:rsidR="00B2418E" w:rsidRPr="00342BC8" w:rsidRDefault="00B2418E" w:rsidP="006F156B">
            <w:pPr>
              <w:jc w:val="center"/>
              <w:rPr>
                <w:color w:val="000000"/>
                <w:sz w:val="18"/>
                <w:szCs w:val="18"/>
              </w:rPr>
            </w:pPr>
            <w:r w:rsidRPr="00342BC8">
              <w:rPr>
                <w:color w:val="000000"/>
                <w:sz w:val="18"/>
                <w:szCs w:val="18"/>
              </w:rPr>
              <w:t>3,83</w:t>
            </w:r>
          </w:p>
        </w:tc>
        <w:tc>
          <w:tcPr>
            <w:tcW w:w="915" w:type="dxa"/>
            <w:tcBorders>
              <w:top w:val="nil"/>
              <w:left w:val="nil"/>
              <w:bottom w:val="single" w:sz="4" w:space="0" w:color="000000"/>
              <w:right w:val="single" w:sz="4" w:space="0" w:color="000000"/>
            </w:tcBorders>
            <w:shd w:val="clear" w:color="000000" w:fill="FFFFFF"/>
            <w:vAlign w:val="center"/>
            <w:hideMark/>
          </w:tcPr>
          <w:p w14:paraId="2FE32104" w14:textId="77777777" w:rsidR="00B2418E" w:rsidRPr="00342BC8" w:rsidRDefault="00B2418E" w:rsidP="006F156B">
            <w:pPr>
              <w:jc w:val="center"/>
              <w:rPr>
                <w:color w:val="000000"/>
                <w:sz w:val="18"/>
                <w:szCs w:val="18"/>
              </w:rPr>
            </w:pPr>
            <w:r w:rsidRPr="00342BC8">
              <w:rPr>
                <w:color w:val="000000"/>
                <w:sz w:val="18"/>
                <w:szCs w:val="18"/>
              </w:rPr>
              <w:t>-3,83</w:t>
            </w:r>
          </w:p>
        </w:tc>
        <w:tc>
          <w:tcPr>
            <w:tcW w:w="641" w:type="dxa"/>
            <w:tcBorders>
              <w:top w:val="nil"/>
              <w:left w:val="nil"/>
              <w:bottom w:val="single" w:sz="4" w:space="0" w:color="000000"/>
              <w:right w:val="single" w:sz="4" w:space="0" w:color="000000"/>
            </w:tcBorders>
            <w:shd w:val="clear" w:color="000000" w:fill="FFFFFF"/>
            <w:vAlign w:val="center"/>
            <w:hideMark/>
          </w:tcPr>
          <w:p w14:paraId="37766B1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4F867D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8B48C4E" w14:textId="77777777" w:rsidR="00B2418E" w:rsidRPr="00342BC8" w:rsidRDefault="00B2418E" w:rsidP="006F156B">
            <w:pPr>
              <w:jc w:val="center"/>
              <w:rPr>
                <w:color w:val="000000"/>
                <w:sz w:val="18"/>
                <w:szCs w:val="18"/>
              </w:rPr>
            </w:pPr>
            <w:r w:rsidRPr="00342BC8">
              <w:rPr>
                <w:color w:val="000000"/>
                <w:sz w:val="18"/>
                <w:szCs w:val="18"/>
              </w:rPr>
              <w:t>19,46</w:t>
            </w:r>
          </w:p>
        </w:tc>
        <w:tc>
          <w:tcPr>
            <w:tcW w:w="623" w:type="dxa"/>
            <w:tcBorders>
              <w:top w:val="nil"/>
              <w:left w:val="nil"/>
              <w:bottom w:val="single" w:sz="4" w:space="0" w:color="000000"/>
              <w:right w:val="single" w:sz="4" w:space="0" w:color="000000"/>
            </w:tcBorders>
            <w:shd w:val="clear" w:color="000000" w:fill="FFFFFF"/>
            <w:vAlign w:val="center"/>
            <w:hideMark/>
          </w:tcPr>
          <w:p w14:paraId="21776714" w14:textId="77777777" w:rsidR="00B2418E" w:rsidRPr="00342BC8" w:rsidRDefault="00B2418E" w:rsidP="006F156B">
            <w:pPr>
              <w:jc w:val="center"/>
              <w:rPr>
                <w:color w:val="000000"/>
                <w:sz w:val="18"/>
                <w:szCs w:val="18"/>
              </w:rPr>
            </w:pPr>
            <w:r w:rsidRPr="00342BC8">
              <w:rPr>
                <w:color w:val="000000"/>
                <w:sz w:val="18"/>
                <w:szCs w:val="18"/>
              </w:rPr>
              <w:t>19,19</w:t>
            </w:r>
          </w:p>
        </w:tc>
        <w:tc>
          <w:tcPr>
            <w:tcW w:w="623" w:type="dxa"/>
            <w:tcBorders>
              <w:top w:val="nil"/>
              <w:left w:val="nil"/>
              <w:bottom w:val="single" w:sz="4" w:space="0" w:color="000000"/>
              <w:right w:val="single" w:sz="4" w:space="0" w:color="000000"/>
            </w:tcBorders>
            <w:shd w:val="clear" w:color="000000" w:fill="FFFFFF"/>
            <w:vAlign w:val="center"/>
            <w:hideMark/>
          </w:tcPr>
          <w:p w14:paraId="7CBA1C77" w14:textId="77777777" w:rsidR="00B2418E" w:rsidRPr="00342BC8" w:rsidRDefault="00B2418E" w:rsidP="006F156B">
            <w:pPr>
              <w:jc w:val="center"/>
              <w:rPr>
                <w:color w:val="000000"/>
                <w:sz w:val="18"/>
                <w:szCs w:val="18"/>
              </w:rPr>
            </w:pPr>
            <w:r w:rsidRPr="00342BC8">
              <w:rPr>
                <w:color w:val="000000"/>
                <w:sz w:val="18"/>
                <w:szCs w:val="18"/>
              </w:rPr>
              <w:t>10,85</w:t>
            </w:r>
          </w:p>
        </w:tc>
        <w:tc>
          <w:tcPr>
            <w:tcW w:w="623" w:type="dxa"/>
            <w:tcBorders>
              <w:top w:val="nil"/>
              <w:left w:val="nil"/>
              <w:bottom w:val="single" w:sz="4" w:space="0" w:color="000000"/>
              <w:right w:val="single" w:sz="4" w:space="0" w:color="000000"/>
            </w:tcBorders>
            <w:shd w:val="clear" w:color="000000" w:fill="FFFFFF"/>
            <w:vAlign w:val="center"/>
            <w:hideMark/>
          </w:tcPr>
          <w:p w14:paraId="0AE2F5E6" w14:textId="77777777" w:rsidR="00B2418E" w:rsidRPr="00342BC8" w:rsidRDefault="00B2418E" w:rsidP="006F156B">
            <w:pPr>
              <w:jc w:val="center"/>
              <w:rPr>
                <w:color w:val="000000"/>
                <w:sz w:val="18"/>
                <w:szCs w:val="18"/>
              </w:rPr>
            </w:pPr>
            <w:r w:rsidRPr="00342BC8">
              <w:rPr>
                <w:color w:val="000000"/>
                <w:sz w:val="18"/>
                <w:szCs w:val="18"/>
              </w:rPr>
              <w:t>11,10</w:t>
            </w:r>
          </w:p>
        </w:tc>
        <w:tc>
          <w:tcPr>
            <w:tcW w:w="714" w:type="dxa"/>
            <w:tcBorders>
              <w:top w:val="nil"/>
              <w:left w:val="nil"/>
              <w:bottom w:val="single" w:sz="4" w:space="0" w:color="000000"/>
              <w:right w:val="single" w:sz="4" w:space="0" w:color="000000"/>
            </w:tcBorders>
            <w:shd w:val="clear" w:color="000000" w:fill="FFFFFF"/>
            <w:vAlign w:val="center"/>
            <w:hideMark/>
          </w:tcPr>
          <w:p w14:paraId="400024FD"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6097CCBC"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3A96256F"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2D26E4B3"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4820648B" w14:textId="77777777" w:rsidR="00B2418E" w:rsidRPr="00342BC8" w:rsidRDefault="00B2418E" w:rsidP="006F156B">
            <w:pPr>
              <w:jc w:val="center"/>
              <w:rPr>
                <w:color w:val="000000"/>
                <w:sz w:val="18"/>
                <w:szCs w:val="18"/>
              </w:rPr>
            </w:pPr>
            <w:r w:rsidRPr="00342BC8">
              <w:rPr>
                <w:color w:val="000000"/>
                <w:sz w:val="18"/>
                <w:szCs w:val="18"/>
              </w:rPr>
              <w:t>8,36</w:t>
            </w:r>
          </w:p>
        </w:tc>
        <w:tc>
          <w:tcPr>
            <w:tcW w:w="621" w:type="dxa"/>
            <w:tcBorders>
              <w:top w:val="nil"/>
              <w:left w:val="nil"/>
              <w:bottom w:val="single" w:sz="4" w:space="0" w:color="000000"/>
              <w:right w:val="single" w:sz="4" w:space="0" w:color="000000"/>
            </w:tcBorders>
            <w:shd w:val="clear" w:color="000000" w:fill="FFFFFF"/>
            <w:vAlign w:val="center"/>
            <w:hideMark/>
          </w:tcPr>
          <w:p w14:paraId="1DBE0735" w14:textId="77777777" w:rsidR="00B2418E" w:rsidRPr="00342BC8" w:rsidRDefault="00B2418E" w:rsidP="006F156B">
            <w:pPr>
              <w:jc w:val="center"/>
              <w:rPr>
                <w:color w:val="000000"/>
                <w:sz w:val="18"/>
                <w:szCs w:val="18"/>
              </w:rPr>
            </w:pPr>
            <w:r w:rsidRPr="00342BC8">
              <w:rPr>
                <w:color w:val="000000"/>
                <w:sz w:val="18"/>
                <w:szCs w:val="18"/>
              </w:rPr>
              <w:t>8,34</w:t>
            </w:r>
          </w:p>
        </w:tc>
        <w:tc>
          <w:tcPr>
            <w:tcW w:w="787" w:type="dxa"/>
            <w:tcBorders>
              <w:top w:val="nil"/>
              <w:left w:val="nil"/>
              <w:bottom w:val="single" w:sz="4" w:space="0" w:color="000000"/>
              <w:right w:val="single" w:sz="4" w:space="0" w:color="000000"/>
            </w:tcBorders>
            <w:shd w:val="clear" w:color="000000" w:fill="FFFFFF"/>
            <w:vAlign w:val="center"/>
            <w:hideMark/>
          </w:tcPr>
          <w:p w14:paraId="1E274683"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63C8C34A"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1E43181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FFB7FE6"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E66438A"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7439ECAE" w14:textId="77777777" w:rsidR="00B2418E" w:rsidRPr="00342BC8" w:rsidRDefault="00B2418E" w:rsidP="006F156B">
            <w:pPr>
              <w:jc w:val="center"/>
              <w:rPr>
                <w:color w:val="000000"/>
                <w:sz w:val="18"/>
                <w:szCs w:val="18"/>
              </w:rPr>
            </w:pPr>
            <w:r w:rsidRPr="00342BC8">
              <w:rPr>
                <w:color w:val="000000"/>
                <w:sz w:val="18"/>
                <w:szCs w:val="18"/>
              </w:rPr>
              <w:t>Гараж</w:t>
            </w:r>
          </w:p>
        </w:tc>
        <w:tc>
          <w:tcPr>
            <w:tcW w:w="711" w:type="dxa"/>
            <w:tcBorders>
              <w:top w:val="nil"/>
              <w:left w:val="nil"/>
              <w:bottom w:val="single" w:sz="4" w:space="0" w:color="000000"/>
              <w:right w:val="single" w:sz="4" w:space="0" w:color="000000"/>
            </w:tcBorders>
            <w:shd w:val="clear" w:color="000000" w:fill="FFFFFF"/>
            <w:vAlign w:val="center"/>
            <w:hideMark/>
          </w:tcPr>
          <w:p w14:paraId="6D39D076"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5DFF257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04C538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B2CC546" w14:textId="77777777" w:rsidR="00B2418E" w:rsidRPr="00342BC8" w:rsidRDefault="00B2418E" w:rsidP="006F156B">
            <w:pPr>
              <w:jc w:val="center"/>
              <w:rPr>
                <w:color w:val="000000"/>
                <w:sz w:val="18"/>
                <w:szCs w:val="18"/>
              </w:rPr>
            </w:pPr>
            <w:r w:rsidRPr="00342BC8">
              <w:rPr>
                <w:color w:val="000000"/>
                <w:sz w:val="18"/>
                <w:szCs w:val="18"/>
              </w:rPr>
              <w:t>0,94</w:t>
            </w:r>
          </w:p>
        </w:tc>
        <w:tc>
          <w:tcPr>
            <w:tcW w:w="915" w:type="dxa"/>
            <w:tcBorders>
              <w:top w:val="nil"/>
              <w:left w:val="nil"/>
              <w:bottom w:val="single" w:sz="4" w:space="0" w:color="000000"/>
              <w:right w:val="single" w:sz="4" w:space="0" w:color="000000"/>
            </w:tcBorders>
            <w:shd w:val="clear" w:color="000000" w:fill="FFFFFF"/>
            <w:vAlign w:val="center"/>
            <w:hideMark/>
          </w:tcPr>
          <w:p w14:paraId="6F98CB7E" w14:textId="77777777" w:rsidR="00B2418E" w:rsidRPr="00342BC8" w:rsidRDefault="00B2418E" w:rsidP="006F156B">
            <w:pPr>
              <w:jc w:val="center"/>
              <w:rPr>
                <w:color w:val="000000"/>
                <w:sz w:val="18"/>
                <w:szCs w:val="18"/>
              </w:rPr>
            </w:pPr>
            <w:r w:rsidRPr="00342BC8">
              <w:rPr>
                <w:color w:val="000000"/>
                <w:sz w:val="18"/>
                <w:szCs w:val="18"/>
              </w:rPr>
              <w:t>-0,94</w:t>
            </w:r>
          </w:p>
        </w:tc>
        <w:tc>
          <w:tcPr>
            <w:tcW w:w="641" w:type="dxa"/>
            <w:tcBorders>
              <w:top w:val="nil"/>
              <w:left w:val="nil"/>
              <w:bottom w:val="single" w:sz="4" w:space="0" w:color="000000"/>
              <w:right w:val="single" w:sz="4" w:space="0" w:color="000000"/>
            </w:tcBorders>
            <w:shd w:val="clear" w:color="000000" w:fill="FFFFFF"/>
            <w:vAlign w:val="center"/>
            <w:hideMark/>
          </w:tcPr>
          <w:p w14:paraId="53C3A26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33A0630"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340C1ED4" w14:textId="77777777" w:rsidR="00B2418E" w:rsidRPr="00342BC8" w:rsidRDefault="00B2418E" w:rsidP="006F156B">
            <w:pPr>
              <w:jc w:val="center"/>
              <w:rPr>
                <w:color w:val="000000"/>
                <w:sz w:val="18"/>
                <w:szCs w:val="18"/>
              </w:rPr>
            </w:pPr>
            <w:r w:rsidRPr="00342BC8">
              <w:rPr>
                <w:color w:val="000000"/>
                <w:sz w:val="18"/>
                <w:szCs w:val="18"/>
              </w:rPr>
              <w:t>19,19</w:t>
            </w:r>
          </w:p>
        </w:tc>
        <w:tc>
          <w:tcPr>
            <w:tcW w:w="623" w:type="dxa"/>
            <w:tcBorders>
              <w:top w:val="nil"/>
              <w:left w:val="nil"/>
              <w:bottom w:val="single" w:sz="4" w:space="0" w:color="000000"/>
              <w:right w:val="single" w:sz="4" w:space="0" w:color="000000"/>
            </w:tcBorders>
            <w:shd w:val="clear" w:color="000000" w:fill="FFFFFF"/>
            <w:vAlign w:val="center"/>
            <w:hideMark/>
          </w:tcPr>
          <w:p w14:paraId="5007781E" w14:textId="77777777" w:rsidR="00B2418E" w:rsidRPr="00342BC8" w:rsidRDefault="00B2418E" w:rsidP="006F156B">
            <w:pPr>
              <w:jc w:val="center"/>
              <w:rPr>
                <w:color w:val="000000"/>
                <w:sz w:val="18"/>
                <w:szCs w:val="18"/>
              </w:rPr>
            </w:pPr>
            <w:r w:rsidRPr="00342BC8">
              <w:rPr>
                <w:color w:val="000000"/>
                <w:sz w:val="18"/>
                <w:szCs w:val="18"/>
              </w:rPr>
              <w:t>18,79</w:t>
            </w:r>
          </w:p>
        </w:tc>
        <w:tc>
          <w:tcPr>
            <w:tcW w:w="623" w:type="dxa"/>
            <w:tcBorders>
              <w:top w:val="nil"/>
              <w:left w:val="nil"/>
              <w:bottom w:val="single" w:sz="4" w:space="0" w:color="000000"/>
              <w:right w:val="single" w:sz="4" w:space="0" w:color="000000"/>
            </w:tcBorders>
            <w:shd w:val="clear" w:color="000000" w:fill="FFFFFF"/>
            <w:vAlign w:val="center"/>
            <w:hideMark/>
          </w:tcPr>
          <w:p w14:paraId="4997ED37" w14:textId="77777777" w:rsidR="00B2418E" w:rsidRPr="00342BC8" w:rsidRDefault="00B2418E" w:rsidP="006F156B">
            <w:pPr>
              <w:jc w:val="center"/>
              <w:rPr>
                <w:color w:val="000000"/>
                <w:sz w:val="18"/>
                <w:szCs w:val="18"/>
              </w:rPr>
            </w:pPr>
            <w:r w:rsidRPr="00342BC8">
              <w:rPr>
                <w:color w:val="000000"/>
                <w:sz w:val="18"/>
                <w:szCs w:val="18"/>
              </w:rPr>
              <w:t>10,49</w:t>
            </w:r>
          </w:p>
        </w:tc>
        <w:tc>
          <w:tcPr>
            <w:tcW w:w="623" w:type="dxa"/>
            <w:tcBorders>
              <w:top w:val="nil"/>
              <w:left w:val="nil"/>
              <w:bottom w:val="single" w:sz="4" w:space="0" w:color="000000"/>
              <w:right w:val="single" w:sz="4" w:space="0" w:color="000000"/>
            </w:tcBorders>
            <w:shd w:val="clear" w:color="000000" w:fill="FFFFFF"/>
            <w:vAlign w:val="center"/>
            <w:hideMark/>
          </w:tcPr>
          <w:p w14:paraId="64743A69" w14:textId="77777777" w:rsidR="00B2418E" w:rsidRPr="00342BC8" w:rsidRDefault="00B2418E" w:rsidP="006F156B">
            <w:pPr>
              <w:jc w:val="center"/>
              <w:rPr>
                <w:color w:val="000000"/>
                <w:sz w:val="18"/>
                <w:szCs w:val="18"/>
              </w:rPr>
            </w:pPr>
            <w:r w:rsidRPr="00342BC8">
              <w:rPr>
                <w:color w:val="000000"/>
                <w:sz w:val="18"/>
                <w:szCs w:val="18"/>
              </w:rPr>
              <w:t>10,85</w:t>
            </w:r>
          </w:p>
        </w:tc>
        <w:tc>
          <w:tcPr>
            <w:tcW w:w="714" w:type="dxa"/>
            <w:tcBorders>
              <w:top w:val="nil"/>
              <w:left w:val="nil"/>
              <w:bottom w:val="single" w:sz="4" w:space="0" w:color="000000"/>
              <w:right w:val="single" w:sz="4" w:space="0" w:color="000000"/>
            </w:tcBorders>
            <w:shd w:val="clear" w:color="000000" w:fill="FFFFFF"/>
            <w:vAlign w:val="center"/>
            <w:hideMark/>
          </w:tcPr>
          <w:p w14:paraId="59F1A968"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26FCDDC3"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4DD459A8" w14:textId="77777777" w:rsidR="00B2418E" w:rsidRPr="00342BC8" w:rsidRDefault="00B2418E" w:rsidP="006F156B">
            <w:pPr>
              <w:jc w:val="center"/>
              <w:rPr>
                <w:color w:val="000000"/>
                <w:sz w:val="18"/>
                <w:szCs w:val="18"/>
              </w:rPr>
            </w:pPr>
            <w:r w:rsidRPr="00342BC8">
              <w:rPr>
                <w:color w:val="000000"/>
                <w:sz w:val="18"/>
                <w:szCs w:val="18"/>
              </w:rPr>
              <w:t>210,22</w:t>
            </w:r>
          </w:p>
        </w:tc>
        <w:tc>
          <w:tcPr>
            <w:tcW w:w="711" w:type="dxa"/>
            <w:tcBorders>
              <w:top w:val="nil"/>
              <w:left w:val="nil"/>
              <w:bottom w:val="single" w:sz="4" w:space="0" w:color="000000"/>
              <w:right w:val="single" w:sz="4" w:space="0" w:color="000000"/>
            </w:tcBorders>
            <w:shd w:val="clear" w:color="000000" w:fill="FFFFFF"/>
            <w:vAlign w:val="center"/>
            <w:hideMark/>
          </w:tcPr>
          <w:p w14:paraId="6680575F"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64A4D371" w14:textId="77777777" w:rsidR="00B2418E" w:rsidRPr="00342BC8" w:rsidRDefault="00B2418E" w:rsidP="006F156B">
            <w:pPr>
              <w:jc w:val="center"/>
              <w:rPr>
                <w:color w:val="000000"/>
                <w:sz w:val="18"/>
                <w:szCs w:val="18"/>
              </w:rPr>
            </w:pPr>
            <w:r w:rsidRPr="00342BC8">
              <w:rPr>
                <w:color w:val="000000"/>
                <w:sz w:val="18"/>
                <w:szCs w:val="18"/>
              </w:rPr>
              <w:t>8,34</w:t>
            </w:r>
          </w:p>
        </w:tc>
        <w:tc>
          <w:tcPr>
            <w:tcW w:w="621" w:type="dxa"/>
            <w:tcBorders>
              <w:top w:val="nil"/>
              <w:left w:val="nil"/>
              <w:bottom w:val="single" w:sz="4" w:space="0" w:color="000000"/>
              <w:right w:val="single" w:sz="4" w:space="0" w:color="000000"/>
            </w:tcBorders>
            <w:shd w:val="clear" w:color="000000" w:fill="FFFFFF"/>
            <w:vAlign w:val="center"/>
            <w:hideMark/>
          </w:tcPr>
          <w:p w14:paraId="22508087" w14:textId="77777777" w:rsidR="00B2418E" w:rsidRPr="00342BC8" w:rsidRDefault="00B2418E" w:rsidP="006F156B">
            <w:pPr>
              <w:jc w:val="center"/>
              <w:rPr>
                <w:color w:val="000000"/>
                <w:sz w:val="18"/>
                <w:szCs w:val="18"/>
              </w:rPr>
            </w:pPr>
            <w:r w:rsidRPr="00342BC8">
              <w:rPr>
                <w:color w:val="000000"/>
                <w:sz w:val="18"/>
                <w:szCs w:val="18"/>
              </w:rPr>
              <w:t>8,31</w:t>
            </w:r>
          </w:p>
        </w:tc>
        <w:tc>
          <w:tcPr>
            <w:tcW w:w="787" w:type="dxa"/>
            <w:tcBorders>
              <w:top w:val="nil"/>
              <w:left w:val="nil"/>
              <w:bottom w:val="single" w:sz="4" w:space="0" w:color="000000"/>
              <w:right w:val="single" w:sz="4" w:space="0" w:color="000000"/>
            </w:tcBorders>
            <w:shd w:val="clear" w:color="000000" w:fill="FFFFFF"/>
            <w:vAlign w:val="center"/>
            <w:hideMark/>
          </w:tcPr>
          <w:p w14:paraId="055F72CB" w14:textId="77777777" w:rsidR="00B2418E" w:rsidRPr="00342BC8" w:rsidRDefault="00B2418E" w:rsidP="006F156B">
            <w:pPr>
              <w:jc w:val="center"/>
              <w:rPr>
                <w:color w:val="000000"/>
                <w:sz w:val="18"/>
                <w:szCs w:val="18"/>
              </w:rPr>
            </w:pPr>
            <w:r w:rsidRPr="00342BC8">
              <w:rPr>
                <w:color w:val="000000"/>
                <w:sz w:val="18"/>
                <w:szCs w:val="18"/>
              </w:rPr>
              <w:t>0,94</w:t>
            </w:r>
          </w:p>
        </w:tc>
        <w:tc>
          <w:tcPr>
            <w:tcW w:w="786" w:type="dxa"/>
            <w:tcBorders>
              <w:top w:val="nil"/>
              <w:left w:val="nil"/>
              <w:bottom w:val="single" w:sz="4" w:space="0" w:color="000000"/>
              <w:right w:val="single" w:sz="4" w:space="0" w:color="000000"/>
            </w:tcBorders>
            <w:shd w:val="clear" w:color="000000" w:fill="FFFFFF"/>
            <w:vAlign w:val="center"/>
            <w:hideMark/>
          </w:tcPr>
          <w:p w14:paraId="39C38E9E" w14:textId="77777777" w:rsidR="00B2418E" w:rsidRPr="00342BC8" w:rsidRDefault="00B2418E" w:rsidP="006F156B">
            <w:pPr>
              <w:jc w:val="center"/>
              <w:rPr>
                <w:color w:val="000000"/>
                <w:sz w:val="18"/>
                <w:szCs w:val="18"/>
              </w:rPr>
            </w:pPr>
            <w:r w:rsidRPr="00342BC8">
              <w:rPr>
                <w:color w:val="000000"/>
                <w:sz w:val="18"/>
                <w:szCs w:val="18"/>
              </w:rPr>
              <w:t>0,94</w:t>
            </w:r>
          </w:p>
        </w:tc>
      </w:tr>
      <w:tr w:rsidR="00DE022C" w:rsidRPr="00342BC8" w14:paraId="0166F4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EFF27C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DA5004F"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6E09D7CC" w14:textId="77777777" w:rsidR="00B2418E" w:rsidRPr="00342BC8" w:rsidRDefault="00B2418E" w:rsidP="006F156B">
            <w:pPr>
              <w:jc w:val="center"/>
              <w:rPr>
                <w:color w:val="000000"/>
                <w:sz w:val="18"/>
                <w:szCs w:val="18"/>
              </w:rPr>
            </w:pPr>
            <w:r w:rsidRPr="00342BC8">
              <w:rPr>
                <w:color w:val="000000"/>
                <w:sz w:val="18"/>
                <w:szCs w:val="18"/>
              </w:rPr>
              <w:t>Детский сад Теремок</w:t>
            </w:r>
          </w:p>
        </w:tc>
        <w:tc>
          <w:tcPr>
            <w:tcW w:w="711" w:type="dxa"/>
            <w:tcBorders>
              <w:top w:val="nil"/>
              <w:left w:val="nil"/>
              <w:bottom w:val="single" w:sz="4" w:space="0" w:color="000000"/>
              <w:right w:val="single" w:sz="4" w:space="0" w:color="000000"/>
            </w:tcBorders>
            <w:shd w:val="clear" w:color="000000" w:fill="FFFFFF"/>
            <w:vAlign w:val="center"/>
            <w:hideMark/>
          </w:tcPr>
          <w:p w14:paraId="0AA8AC1E"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03DFA9E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684F24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55084D0" w14:textId="77777777" w:rsidR="00B2418E" w:rsidRPr="00342BC8" w:rsidRDefault="00B2418E" w:rsidP="006F156B">
            <w:pPr>
              <w:jc w:val="center"/>
              <w:rPr>
                <w:color w:val="000000"/>
                <w:sz w:val="18"/>
                <w:szCs w:val="18"/>
              </w:rPr>
            </w:pPr>
            <w:r w:rsidRPr="00342BC8">
              <w:rPr>
                <w:color w:val="000000"/>
                <w:sz w:val="18"/>
                <w:szCs w:val="18"/>
              </w:rPr>
              <w:t>2,57</w:t>
            </w:r>
          </w:p>
        </w:tc>
        <w:tc>
          <w:tcPr>
            <w:tcW w:w="915" w:type="dxa"/>
            <w:tcBorders>
              <w:top w:val="nil"/>
              <w:left w:val="nil"/>
              <w:bottom w:val="single" w:sz="4" w:space="0" w:color="000000"/>
              <w:right w:val="single" w:sz="4" w:space="0" w:color="000000"/>
            </w:tcBorders>
            <w:shd w:val="clear" w:color="000000" w:fill="FFFFFF"/>
            <w:vAlign w:val="center"/>
            <w:hideMark/>
          </w:tcPr>
          <w:p w14:paraId="1D03D750" w14:textId="77777777" w:rsidR="00B2418E" w:rsidRPr="00342BC8" w:rsidRDefault="00B2418E" w:rsidP="006F156B">
            <w:pPr>
              <w:jc w:val="center"/>
              <w:rPr>
                <w:color w:val="000000"/>
                <w:sz w:val="18"/>
                <w:szCs w:val="18"/>
              </w:rPr>
            </w:pPr>
            <w:r w:rsidRPr="00342BC8">
              <w:rPr>
                <w:color w:val="000000"/>
                <w:sz w:val="18"/>
                <w:szCs w:val="18"/>
              </w:rPr>
              <w:t>-2,57</w:t>
            </w:r>
          </w:p>
        </w:tc>
        <w:tc>
          <w:tcPr>
            <w:tcW w:w="641" w:type="dxa"/>
            <w:tcBorders>
              <w:top w:val="nil"/>
              <w:left w:val="nil"/>
              <w:bottom w:val="single" w:sz="4" w:space="0" w:color="000000"/>
              <w:right w:val="single" w:sz="4" w:space="0" w:color="000000"/>
            </w:tcBorders>
            <w:shd w:val="clear" w:color="000000" w:fill="FFFFFF"/>
            <w:vAlign w:val="center"/>
            <w:hideMark/>
          </w:tcPr>
          <w:p w14:paraId="3767D0EF"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24C7357F"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095C065B" w14:textId="77777777" w:rsidR="00B2418E" w:rsidRPr="00342BC8" w:rsidRDefault="00B2418E" w:rsidP="006F156B">
            <w:pPr>
              <w:jc w:val="center"/>
              <w:rPr>
                <w:color w:val="000000"/>
                <w:sz w:val="18"/>
                <w:szCs w:val="18"/>
              </w:rPr>
            </w:pPr>
            <w:r w:rsidRPr="00342BC8">
              <w:rPr>
                <w:color w:val="000000"/>
                <w:sz w:val="18"/>
                <w:szCs w:val="18"/>
              </w:rPr>
              <w:t>19,19</w:t>
            </w:r>
          </w:p>
        </w:tc>
        <w:tc>
          <w:tcPr>
            <w:tcW w:w="623" w:type="dxa"/>
            <w:tcBorders>
              <w:top w:val="nil"/>
              <w:left w:val="nil"/>
              <w:bottom w:val="single" w:sz="4" w:space="0" w:color="000000"/>
              <w:right w:val="single" w:sz="4" w:space="0" w:color="000000"/>
            </w:tcBorders>
            <w:shd w:val="clear" w:color="000000" w:fill="FFFFFF"/>
            <w:vAlign w:val="center"/>
            <w:hideMark/>
          </w:tcPr>
          <w:p w14:paraId="2A6C93E5" w14:textId="77777777" w:rsidR="00B2418E" w:rsidRPr="00342BC8" w:rsidRDefault="00B2418E" w:rsidP="006F156B">
            <w:pPr>
              <w:jc w:val="center"/>
              <w:rPr>
                <w:color w:val="000000"/>
                <w:sz w:val="18"/>
                <w:szCs w:val="18"/>
              </w:rPr>
            </w:pPr>
            <w:r w:rsidRPr="00342BC8">
              <w:rPr>
                <w:color w:val="000000"/>
                <w:sz w:val="18"/>
                <w:szCs w:val="18"/>
              </w:rPr>
              <w:t>19,36</w:t>
            </w:r>
          </w:p>
        </w:tc>
        <w:tc>
          <w:tcPr>
            <w:tcW w:w="623" w:type="dxa"/>
            <w:tcBorders>
              <w:top w:val="nil"/>
              <w:left w:val="nil"/>
              <w:bottom w:val="single" w:sz="4" w:space="0" w:color="000000"/>
              <w:right w:val="single" w:sz="4" w:space="0" w:color="000000"/>
            </w:tcBorders>
            <w:shd w:val="clear" w:color="000000" w:fill="FFFFFF"/>
            <w:vAlign w:val="center"/>
            <w:hideMark/>
          </w:tcPr>
          <w:p w14:paraId="227292EF" w14:textId="77777777" w:rsidR="00B2418E" w:rsidRPr="00342BC8" w:rsidRDefault="00B2418E" w:rsidP="006F156B">
            <w:pPr>
              <w:jc w:val="center"/>
              <w:rPr>
                <w:color w:val="000000"/>
                <w:sz w:val="18"/>
                <w:szCs w:val="18"/>
              </w:rPr>
            </w:pPr>
            <w:r w:rsidRPr="00342BC8">
              <w:rPr>
                <w:color w:val="000000"/>
                <w:sz w:val="18"/>
                <w:szCs w:val="18"/>
              </w:rPr>
              <w:t>11,34</w:t>
            </w:r>
          </w:p>
        </w:tc>
        <w:tc>
          <w:tcPr>
            <w:tcW w:w="623" w:type="dxa"/>
            <w:tcBorders>
              <w:top w:val="nil"/>
              <w:left w:val="nil"/>
              <w:bottom w:val="single" w:sz="4" w:space="0" w:color="000000"/>
              <w:right w:val="single" w:sz="4" w:space="0" w:color="000000"/>
            </w:tcBorders>
            <w:shd w:val="clear" w:color="000000" w:fill="FFFFFF"/>
            <w:vAlign w:val="center"/>
            <w:hideMark/>
          </w:tcPr>
          <w:p w14:paraId="207B8D07" w14:textId="77777777" w:rsidR="00B2418E" w:rsidRPr="00342BC8" w:rsidRDefault="00B2418E" w:rsidP="006F156B">
            <w:pPr>
              <w:jc w:val="center"/>
              <w:rPr>
                <w:color w:val="000000"/>
                <w:sz w:val="18"/>
                <w:szCs w:val="18"/>
              </w:rPr>
            </w:pPr>
            <w:r w:rsidRPr="00342BC8">
              <w:rPr>
                <w:color w:val="000000"/>
                <w:sz w:val="18"/>
                <w:szCs w:val="18"/>
              </w:rPr>
              <w:t>10,85</w:t>
            </w:r>
          </w:p>
        </w:tc>
        <w:tc>
          <w:tcPr>
            <w:tcW w:w="714" w:type="dxa"/>
            <w:tcBorders>
              <w:top w:val="nil"/>
              <w:left w:val="nil"/>
              <w:bottom w:val="single" w:sz="4" w:space="0" w:color="000000"/>
              <w:right w:val="single" w:sz="4" w:space="0" w:color="000000"/>
            </w:tcBorders>
            <w:shd w:val="clear" w:color="000000" w:fill="FFFFFF"/>
            <w:vAlign w:val="center"/>
            <w:hideMark/>
          </w:tcPr>
          <w:p w14:paraId="3EDE13D8"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68AC1830" w14:textId="77777777" w:rsidR="00B2418E" w:rsidRPr="00342BC8" w:rsidRDefault="00B2418E" w:rsidP="006F156B">
            <w:pPr>
              <w:jc w:val="center"/>
              <w:rPr>
                <w:color w:val="000000"/>
                <w:sz w:val="18"/>
                <w:szCs w:val="18"/>
              </w:rPr>
            </w:pPr>
            <w:r w:rsidRPr="00342BC8">
              <w:rPr>
                <w:color w:val="000000"/>
                <w:sz w:val="18"/>
                <w:szCs w:val="18"/>
              </w:rPr>
              <w:t>218,38</w:t>
            </w:r>
          </w:p>
        </w:tc>
        <w:tc>
          <w:tcPr>
            <w:tcW w:w="711" w:type="dxa"/>
            <w:tcBorders>
              <w:top w:val="nil"/>
              <w:left w:val="nil"/>
              <w:bottom w:val="single" w:sz="4" w:space="0" w:color="000000"/>
              <w:right w:val="single" w:sz="4" w:space="0" w:color="000000"/>
            </w:tcBorders>
            <w:shd w:val="clear" w:color="000000" w:fill="FFFFFF"/>
            <w:vAlign w:val="center"/>
            <w:hideMark/>
          </w:tcPr>
          <w:p w14:paraId="2D28D7A9" w14:textId="77777777" w:rsidR="00B2418E" w:rsidRPr="00342BC8" w:rsidRDefault="00B2418E" w:rsidP="006F156B">
            <w:pPr>
              <w:jc w:val="center"/>
              <w:rPr>
                <w:color w:val="000000"/>
                <w:sz w:val="18"/>
                <w:szCs w:val="18"/>
              </w:rPr>
            </w:pPr>
            <w:r w:rsidRPr="00342BC8">
              <w:rPr>
                <w:color w:val="000000"/>
                <w:sz w:val="18"/>
                <w:szCs w:val="18"/>
              </w:rPr>
              <w:t>210,36</w:t>
            </w:r>
          </w:p>
        </w:tc>
        <w:tc>
          <w:tcPr>
            <w:tcW w:w="711" w:type="dxa"/>
            <w:tcBorders>
              <w:top w:val="nil"/>
              <w:left w:val="nil"/>
              <w:bottom w:val="single" w:sz="4" w:space="0" w:color="000000"/>
              <w:right w:val="single" w:sz="4" w:space="0" w:color="000000"/>
            </w:tcBorders>
            <w:shd w:val="clear" w:color="000000" w:fill="FFFFFF"/>
            <w:vAlign w:val="center"/>
            <w:hideMark/>
          </w:tcPr>
          <w:p w14:paraId="12E6294B"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22CACCE2" w14:textId="77777777" w:rsidR="00B2418E" w:rsidRPr="00342BC8" w:rsidRDefault="00B2418E" w:rsidP="006F156B">
            <w:pPr>
              <w:jc w:val="center"/>
              <w:rPr>
                <w:color w:val="000000"/>
                <w:sz w:val="18"/>
                <w:szCs w:val="18"/>
              </w:rPr>
            </w:pPr>
            <w:r w:rsidRPr="00342BC8">
              <w:rPr>
                <w:color w:val="000000"/>
                <w:sz w:val="18"/>
                <w:szCs w:val="18"/>
              </w:rPr>
              <w:t>8,34</w:t>
            </w:r>
          </w:p>
        </w:tc>
        <w:tc>
          <w:tcPr>
            <w:tcW w:w="621" w:type="dxa"/>
            <w:tcBorders>
              <w:top w:val="nil"/>
              <w:left w:val="nil"/>
              <w:bottom w:val="single" w:sz="4" w:space="0" w:color="000000"/>
              <w:right w:val="single" w:sz="4" w:space="0" w:color="000000"/>
            </w:tcBorders>
            <w:shd w:val="clear" w:color="000000" w:fill="FFFFFF"/>
            <w:vAlign w:val="center"/>
            <w:hideMark/>
          </w:tcPr>
          <w:p w14:paraId="5922BB23" w14:textId="77777777" w:rsidR="00B2418E" w:rsidRPr="00342BC8" w:rsidRDefault="00B2418E" w:rsidP="006F156B">
            <w:pPr>
              <w:jc w:val="center"/>
              <w:rPr>
                <w:color w:val="000000"/>
                <w:sz w:val="18"/>
                <w:szCs w:val="18"/>
              </w:rPr>
            </w:pPr>
            <w:r w:rsidRPr="00342BC8">
              <w:rPr>
                <w:color w:val="000000"/>
                <w:sz w:val="18"/>
                <w:szCs w:val="18"/>
              </w:rPr>
              <w:t>8,01</w:t>
            </w:r>
          </w:p>
        </w:tc>
        <w:tc>
          <w:tcPr>
            <w:tcW w:w="787" w:type="dxa"/>
            <w:tcBorders>
              <w:top w:val="nil"/>
              <w:left w:val="nil"/>
              <w:bottom w:val="single" w:sz="4" w:space="0" w:color="000000"/>
              <w:right w:val="single" w:sz="4" w:space="0" w:color="000000"/>
            </w:tcBorders>
            <w:shd w:val="clear" w:color="000000" w:fill="FFFFFF"/>
            <w:vAlign w:val="center"/>
            <w:hideMark/>
          </w:tcPr>
          <w:p w14:paraId="24722108" w14:textId="77777777" w:rsidR="00B2418E" w:rsidRPr="00342BC8" w:rsidRDefault="00B2418E" w:rsidP="006F156B">
            <w:pPr>
              <w:jc w:val="center"/>
              <w:rPr>
                <w:color w:val="000000"/>
                <w:sz w:val="18"/>
                <w:szCs w:val="18"/>
              </w:rPr>
            </w:pPr>
            <w:r w:rsidRPr="00342BC8">
              <w:rPr>
                <w:color w:val="000000"/>
                <w:sz w:val="18"/>
                <w:szCs w:val="18"/>
              </w:rPr>
              <w:t>6,82</w:t>
            </w:r>
          </w:p>
        </w:tc>
        <w:tc>
          <w:tcPr>
            <w:tcW w:w="786" w:type="dxa"/>
            <w:tcBorders>
              <w:top w:val="nil"/>
              <w:left w:val="nil"/>
              <w:bottom w:val="single" w:sz="4" w:space="0" w:color="000000"/>
              <w:right w:val="single" w:sz="4" w:space="0" w:color="000000"/>
            </w:tcBorders>
            <w:shd w:val="clear" w:color="000000" w:fill="FFFFFF"/>
            <w:vAlign w:val="center"/>
            <w:hideMark/>
          </w:tcPr>
          <w:p w14:paraId="4969F849" w14:textId="77777777" w:rsidR="00B2418E" w:rsidRPr="00342BC8" w:rsidRDefault="00B2418E" w:rsidP="006F156B">
            <w:pPr>
              <w:jc w:val="center"/>
              <w:rPr>
                <w:color w:val="000000"/>
                <w:sz w:val="18"/>
                <w:szCs w:val="18"/>
              </w:rPr>
            </w:pPr>
            <w:r w:rsidRPr="00342BC8">
              <w:rPr>
                <w:color w:val="000000"/>
                <w:sz w:val="18"/>
                <w:szCs w:val="18"/>
              </w:rPr>
              <w:t>6,82</w:t>
            </w:r>
          </w:p>
        </w:tc>
      </w:tr>
      <w:tr w:rsidR="00DE022C" w:rsidRPr="00342BC8" w14:paraId="0A95BC3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5B2D65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8D4A517"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30CE231F" w14:textId="77777777" w:rsidR="00B2418E" w:rsidRPr="00342BC8" w:rsidRDefault="00B2418E" w:rsidP="006F156B">
            <w:pPr>
              <w:jc w:val="center"/>
              <w:rPr>
                <w:color w:val="000000"/>
                <w:sz w:val="18"/>
                <w:szCs w:val="18"/>
              </w:rPr>
            </w:pPr>
            <w:r w:rsidRPr="00342BC8">
              <w:rPr>
                <w:color w:val="000000"/>
                <w:sz w:val="18"/>
                <w:szCs w:val="18"/>
              </w:rPr>
              <w:t>Кухня</w:t>
            </w:r>
          </w:p>
        </w:tc>
        <w:tc>
          <w:tcPr>
            <w:tcW w:w="711" w:type="dxa"/>
            <w:tcBorders>
              <w:top w:val="nil"/>
              <w:left w:val="nil"/>
              <w:bottom w:val="single" w:sz="4" w:space="0" w:color="000000"/>
              <w:right w:val="single" w:sz="4" w:space="0" w:color="000000"/>
            </w:tcBorders>
            <w:shd w:val="clear" w:color="000000" w:fill="FFFFFF"/>
            <w:vAlign w:val="center"/>
            <w:hideMark/>
          </w:tcPr>
          <w:p w14:paraId="6F2625D7" w14:textId="77777777" w:rsidR="00B2418E" w:rsidRPr="00342BC8" w:rsidRDefault="00B2418E" w:rsidP="006F156B">
            <w:pPr>
              <w:jc w:val="center"/>
              <w:rPr>
                <w:color w:val="000000"/>
                <w:sz w:val="18"/>
                <w:szCs w:val="18"/>
              </w:rPr>
            </w:pPr>
            <w:r w:rsidRPr="00342BC8">
              <w:rPr>
                <w:color w:val="000000"/>
                <w:sz w:val="18"/>
                <w:szCs w:val="18"/>
              </w:rPr>
              <w:t>110,00</w:t>
            </w:r>
          </w:p>
        </w:tc>
        <w:tc>
          <w:tcPr>
            <w:tcW w:w="590" w:type="dxa"/>
            <w:tcBorders>
              <w:top w:val="nil"/>
              <w:left w:val="nil"/>
              <w:bottom w:val="single" w:sz="4" w:space="0" w:color="000000"/>
              <w:right w:val="single" w:sz="4" w:space="0" w:color="000000"/>
            </w:tcBorders>
            <w:shd w:val="clear" w:color="000000" w:fill="FFFFFF"/>
            <w:vAlign w:val="center"/>
            <w:hideMark/>
          </w:tcPr>
          <w:p w14:paraId="2586912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67C771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FF17DFA" w14:textId="77777777" w:rsidR="00B2418E" w:rsidRPr="00342BC8" w:rsidRDefault="00B2418E" w:rsidP="006F156B">
            <w:pPr>
              <w:jc w:val="center"/>
              <w:rPr>
                <w:color w:val="000000"/>
                <w:sz w:val="18"/>
                <w:szCs w:val="18"/>
              </w:rPr>
            </w:pPr>
            <w:r w:rsidRPr="00342BC8">
              <w:rPr>
                <w:color w:val="000000"/>
                <w:sz w:val="18"/>
                <w:szCs w:val="18"/>
              </w:rPr>
              <w:t>0,33</w:t>
            </w:r>
          </w:p>
        </w:tc>
        <w:tc>
          <w:tcPr>
            <w:tcW w:w="915" w:type="dxa"/>
            <w:tcBorders>
              <w:top w:val="nil"/>
              <w:left w:val="nil"/>
              <w:bottom w:val="single" w:sz="4" w:space="0" w:color="000000"/>
              <w:right w:val="single" w:sz="4" w:space="0" w:color="000000"/>
            </w:tcBorders>
            <w:shd w:val="clear" w:color="000000" w:fill="FFFFFF"/>
            <w:vAlign w:val="center"/>
            <w:hideMark/>
          </w:tcPr>
          <w:p w14:paraId="4E7ACABE" w14:textId="77777777" w:rsidR="00B2418E" w:rsidRPr="00342BC8" w:rsidRDefault="00B2418E" w:rsidP="006F156B">
            <w:pPr>
              <w:jc w:val="center"/>
              <w:rPr>
                <w:color w:val="000000"/>
                <w:sz w:val="18"/>
                <w:szCs w:val="18"/>
              </w:rPr>
            </w:pPr>
            <w:r w:rsidRPr="00342BC8">
              <w:rPr>
                <w:color w:val="000000"/>
                <w:sz w:val="18"/>
                <w:szCs w:val="18"/>
              </w:rPr>
              <w:t>-0,33</w:t>
            </w:r>
          </w:p>
        </w:tc>
        <w:tc>
          <w:tcPr>
            <w:tcW w:w="641" w:type="dxa"/>
            <w:tcBorders>
              <w:top w:val="nil"/>
              <w:left w:val="nil"/>
              <w:bottom w:val="single" w:sz="4" w:space="0" w:color="000000"/>
              <w:right w:val="single" w:sz="4" w:space="0" w:color="000000"/>
            </w:tcBorders>
            <w:shd w:val="clear" w:color="000000" w:fill="FFFFFF"/>
            <w:vAlign w:val="center"/>
            <w:hideMark/>
          </w:tcPr>
          <w:p w14:paraId="57C0BC9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80F66A4"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1E15222" w14:textId="77777777" w:rsidR="00B2418E" w:rsidRPr="00342BC8" w:rsidRDefault="00B2418E" w:rsidP="006F156B">
            <w:pPr>
              <w:jc w:val="center"/>
              <w:rPr>
                <w:color w:val="000000"/>
                <w:sz w:val="18"/>
                <w:szCs w:val="18"/>
              </w:rPr>
            </w:pPr>
            <w:r w:rsidRPr="00342BC8">
              <w:rPr>
                <w:color w:val="000000"/>
                <w:sz w:val="18"/>
                <w:szCs w:val="18"/>
              </w:rPr>
              <w:t>19,19</w:t>
            </w:r>
          </w:p>
        </w:tc>
        <w:tc>
          <w:tcPr>
            <w:tcW w:w="623" w:type="dxa"/>
            <w:tcBorders>
              <w:top w:val="nil"/>
              <w:left w:val="nil"/>
              <w:bottom w:val="single" w:sz="4" w:space="0" w:color="000000"/>
              <w:right w:val="single" w:sz="4" w:space="0" w:color="000000"/>
            </w:tcBorders>
            <w:shd w:val="clear" w:color="000000" w:fill="FFFFFF"/>
            <w:vAlign w:val="center"/>
            <w:hideMark/>
          </w:tcPr>
          <w:p w14:paraId="5C18B0CD" w14:textId="77777777" w:rsidR="00B2418E" w:rsidRPr="00342BC8" w:rsidRDefault="00B2418E" w:rsidP="006F156B">
            <w:pPr>
              <w:jc w:val="center"/>
              <w:rPr>
                <w:color w:val="000000"/>
                <w:sz w:val="18"/>
                <w:szCs w:val="18"/>
              </w:rPr>
            </w:pPr>
            <w:r w:rsidRPr="00342BC8">
              <w:rPr>
                <w:color w:val="000000"/>
                <w:sz w:val="18"/>
                <w:szCs w:val="18"/>
              </w:rPr>
              <w:t>19,85</w:t>
            </w:r>
          </w:p>
        </w:tc>
        <w:tc>
          <w:tcPr>
            <w:tcW w:w="623" w:type="dxa"/>
            <w:tcBorders>
              <w:top w:val="nil"/>
              <w:left w:val="nil"/>
              <w:bottom w:val="single" w:sz="4" w:space="0" w:color="000000"/>
              <w:right w:val="single" w:sz="4" w:space="0" w:color="000000"/>
            </w:tcBorders>
            <w:shd w:val="clear" w:color="000000" w:fill="FFFFFF"/>
            <w:vAlign w:val="center"/>
            <w:hideMark/>
          </w:tcPr>
          <w:p w14:paraId="3A438921" w14:textId="77777777" w:rsidR="00B2418E" w:rsidRPr="00342BC8" w:rsidRDefault="00B2418E" w:rsidP="006F156B">
            <w:pPr>
              <w:jc w:val="center"/>
              <w:rPr>
                <w:color w:val="000000"/>
                <w:sz w:val="18"/>
                <w:szCs w:val="18"/>
              </w:rPr>
            </w:pPr>
            <w:r w:rsidRPr="00342BC8">
              <w:rPr>
                <w:color w:val="000000"/>
                <w:sz w:val="18"/>
                <w:szCs w:val="18"/>
              </w:rPr>
              <w:t>11,53</w:t>
            </w:r>
          </w:p>
        </w:tc>
        <w:tc>
          <w:tcPr>
            <w:tcW w:w="623" w:type="dxa"/>
            <w:tcBorders>
              <w:top w:val="nil"/>
              <w:left w:val="nil"/>
              <w:bottom w:val="single" w:sz="4" w:space="0" w:color="000000"/>
              <w:right w:val="single" w:sz="4" w:space="0" w:color="000000"/>
            </w:tcBorders>
            <w:shd w:val="clear" w:color="000000" w:fill="FFFFFF"/>
            <w:vAlign w:val="center"/>
            <w:hideMark/>
          </w:tcPr>
          <w:p w14:paraId="4BF09CF7" w14:textId="77777777" w:rsidR="00B2418E" w:rsidRPr="00342BC8" w:rsidRDefault="00B2418E" w:rsidP="006F156B">
            <w:pPr>
              <w:jc w:val="center"/>
              <w:rPr>
                <w:color w:val="000000"/>
                <w:sz w:val="18"/>
                <w:szCs w:val="18"/>
              </w:rPr>
            </w:pPr>
            <w:r w:rsidRPr="00342BC8">
              <w:rPr>
                <w:color w:val="000000"/>
                <w:sz w:val="18"/>
                <w:szCs w:val="18"/>
              </w:rPr>
              <w:t>10,85</w:t>
            </w:r>
          </w:p>
        </w:tc>
        <w:tc>
          <w:tcPr>
            <w:tcW w:w="714" w:type="dxa"/>
            <w:tcBorders>
              <w:top w:val="nil"/>
              <w:left w:val="nil"/>
              <w:bottom w:val="single" w:sz="4" w:space="0" w:color="000000"/>
              <w:right w:val="single" w:sz="4" w:space="0" w:color="000000"/>
            </w:tcBorders>
            <w:shd w:val="clear" w:color="000000" w:fill="FFFFFF"/>
            <w:vAlign w:val="center"/>
            <w:hideMark/>
          </w:tcPr>
          <w:p w14:paraId="68C291BC"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0B5DC99E"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280C7097"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0048218F"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6A3C101D" w14:textId="77777777" w:rsidR="00B2418E" w:rsidRPr="00342BC8" w:rsidRDefault="00B2418E" w:rsidP="006F156B">
            <w:pPr>
              <w:jc w:val="center"/>
              <w:rPr>
                <w:color w:val="000000"/>
                <w:sz w:val="18"/>
                <w:szCs w:val="18"/>
              </w:rPr>
            </w:pPr>
            <w:r w:rsidRPr="00342BC8">
              <w:rPr>
                <w:color w:val="000000"/>
                <w:sz w:val="18"/>
                <w:szCs w:val="18"/>
              </w:rPr>
              <w:t>8,34</w:t>
            </w:r>
          </w:p>
        </w:tc>
        <w:tc>
          <w:tcPr>
            <w:tcW w:w="621" w:type="dxa"/>
            <w:tcBorders>
              <w:top w:val="nil"/>
              <w:left w:val="nil"/>
              <w:bottom w:val="single" w:sz="4" w:space="0" w:color="000000"/>
              <w:right w:val="single" w:sz="4" w:space="0" w:color="000000"/>
            </w:tcBorders>
            <w:shd w:val="clear" w:color="000000" w:fill="FFFFFF"/>
            <w:vAlign w:val="center"/>
            <w:hideMark/>
          </w:tcPr>
          <w:p w14:paraId="1D4305FA" w14:textId="77777777" w:rsidR="00B2418E" w:rsidRPr="00342BC8" w:rsidRDefault="00B2418E" w:rsidP="006F156B">
            <w:pPr>
              <w:jc w:val="center"/>
              <w:rPr>
                <w:color w:val="000000"/>
                <w:sz w:val="18"/>
                <w:szCs w:val="18"/>
              </w:rPr>
            </w:pPr>
            <w:r w:rsidRPr="00342BC8">
              <w:rPr>
                <w:color w:val="000000"/>
                <w:sz w:val="18"/>
                <w:szCs w:val="18"/>
              </w:rPr>
              <w:t>8,31</w:t>
            </w:r>
          </w:p>
        </w:tc>
        <w:tc>
          <w:tcPr>
            <w:tcW w:w="787" w:type="dxa"/>
            <w:tcBorders>
              <w:top w:val="nil"/>
              <w:left w:val="nil"/>
              <w:bottom w:val="single" w:sz="4" w:space="0" w:color="000000"/>
              <w:right w:val="single" w:sz="4" w:space="0" w:color="000000"/>
            </w:tcBorders>
            <w:shd w:val="clear" w:color="000000" w:fill="FFFFFF"/>
            <w:vAlign w:val="center"/>
            <w:hideMark/>
          </w:tcPr>
          <w:p w14:paraId="2F48F6BA"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1D2E0C2C"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06D9D3D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D6267B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331BA3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5C27913"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60AB893E"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2FBD0A55"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2422D8F"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FDA6FC9" w14:textId="77777777" w:rsidR="00B2418E" w:rsidRPr="00342BC8" w:rsidRDefault="00B2418E" w:rsidP="006F156B">
            <w:pPr>
              <w:jc w:val="center"/>
              <w:rPr>
                <w:color w:val="000000"/>
                <w:sz w:val="18"/>
                <w:szCs w:val="18"/>
              </w:rPr>
            </w:pPr>
            <w:r w:rsidRPr="00342BC8">
              <w:rPr>
                <w:color w:val="000000"/>
                <w:sz w:val="18"/>
                <w:szCs w:val="18"/>
              </w:rPr>
              <w:t>3,51</w:t>
            </w:r>
          </w:p>
        </w:tc>
        <w:tc>
          <w:tcPr>
            <w:tcW w:w="915" w:type="dxa"/>
            <w:tcBorders>
              <w:top w:val="nil"/>
              <w:left w:val="nil"/>
              <w:bottom w:val="single" w:sz="4" w:space="0" w:color="000000"/>
              <w:right w:val="single" w:sz="4" w:space="0" w:color="000000"/>
            </w:tcBorders>
            <w:shd w:val="clear" w:color="000000" w:fill="FFFFFF"/>
            <w:vAlign w:val="center"/>
            <w:hideMark/>
          </w:tcPr>
          <w:p w14:paraId="39FF4BA3" w14:textId="77777777" w:rsidR="00B2418E" w:rsidRPr="00342BC8" w:rsidRDefault="00B2418E" w:rsidP="006F156B">
            <w:pPr>
              <w:jc w:val="center"/>
              <w:rPr>
                <w:color w:val="000000"/>
                <w:sz w:val="18"/>
                <w:szCs w:val="18"/>
              </w:rPr>
            </w:pPr>
            <w:r w:rsidRPr="00342BC8">
              <w:rPr>
                <w:color w:val="000000"/>
                <w:sz w:val="18"/>
                <w:szCs w:val="18"/>
              </w:rPr>
              <w:t>-3,51</w:t>
            </w:r>
          </w:p>
        </w:tc>
        <w:tc>
          <w:tcPr>
            <w:tcW w:w="641" w:type="dxa"/>
            <w:tcBorders>
              <w:top w:val="nil"/>
              <w:left w:val="nil"/>
              <w:bottom w:val="single" w:sz="4" w:space="0" w:color="000000"/>
              <w:right w:val="single" w:sz="4" w:space="0" w:color="000000"/>
            </w:tcBorders>
            <w:shd w:val="clear" w:color="000000" w:fill="FFFFFF"/>
            <w:vAlign w:val="center"/>
            <w:hideMark/>
          </w:tcPr>
          <w:p w14:paraId="12057FFD"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80BC33B"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64DA2B8" w14:textId="77777777" w:rsidR="00B2418E" w:rsidRPr="00342BC8" w:rsidRDefault="00B2418E" w:rsidP="006F156B">
            <w:pPr>
              <w:jc w:val="center"/>
              <w:rPr>
                <w:color w:val="000000"/>
                <w:sz w:val="18"/>
                <w:szCs w:val="18"/>
              </w:rPr>
            </w:pPr>
            <w:r w:rsidRPr="00342BC8">
              <w:rPr>
                <w:color w:val="000000"/>
                <w:sz w:val="18"/>
                <w:szCs w:val="18"/>
              </w:rPr>
              <w:t>17,56</w:t>
            </w:r>
          </w:p>
        </w:tc>
        <w:tc>
          <w:tcPr>
            <w:tcW w:w="623" w:type="dxa"/>
            <w:tcBorders>
              <w:top w:val="nil"/>
              <w:left w:val="nil"/>
              <w:bottom w:val="single" w:sz="4" w:space="0" w:color="000000"/>
              <w:right w:val="single" w:sz="4" w:space="0" w:color="000000"/>
            </w:tcBorders>
            <w:shd w:val="clear" w:color="000000" w:fill="FFFFFF"/>
            <w:vAlign w:val="center"/>
            <w:hideMark/>
          </w:tcPr>
          <w:p w14:paraId="1B686974" w14:textId="77777777" w:rsidR="00B2418E" w:rsidRPr="00342BC8" w:rsidRDefault="00B2418E" w:rsidP="006F156B">
            <w:pPr>
              <w:jc w:val="center"/>
              <w:rPr>
                <w:color w:val="000000"/>
                <w:sz w:val="18"/>
                <w:szCs w:val="18"/>
              </w:rPr>
            </w:pPr>
            <w:r w:rsidRPr="00342BC8">
              <w:rPr>
                <w:color w:val="000000"/>
                <w:sz w:val="18"/>
                <w:szCs w:val="18"/>
              </w:rPr>
              <w:t>17,14</w:t>
            </w:r>
          </w:p>
        </w:tc>
        <w:tc>
          <w:tcPr>
            <w:tcW w:w="623" w:type="dxa"/>
            <w:tcBorders>
              <w:top w:val="nil"/>
              <w:left w:val="nil"/>
              <w:bottom w:val="single" w:sz="4" w:space="0" w:color="000000"/>
              <w:right w:val="single" w:sz="4" w:space="0" w:color="000000"/>
            </w:tcBorders>
            <w:shd w:val="clear" w:color="000000" w:fill="FFFFFF"/>
            <w:vAlign w:val="center"/>
            <w:hideMark/>
          </w:tcPr>
          <w:p w14:paraId="0FA23D51" w14:textId="77777777" w:rsidR="00B2418E" w:rsidRPr="00342BC8" w:rsidRDefault="00B2418E" w:rsidP="006F156B">
            <w:pPr>
              <w:jc w:val="center"/>
              <w:rPr>
                <w:color w:val="000000"/>
                <w:sz w:val="18"/>
                <w:szCs w:val="18"/>
              </w:rPr>
            </w:pPr>
            <w:r w:rsidRPr="00342BC8">
              <w:rPr>
                <w:color w:val="000000"/>
                <w:sz w:val="18"/>
                <w:szCs w:val="18"/>
              </w:rPr>
              <w:t>9,20</w:t>
            </w:r>
          </w:p>
        </w:tc>
        <w:tc>
          <w:tcPr>
            <w:tcW w:w="623" w:type="dxa"/>
            <w:tcBorders>
              <w:top w:val="nil"/>
              <w:left w:val="nil"/>
              <w:bottom w:val="single" w:sz="4" w:space="0" w:color="000000"/>
              <w:right w:val="single" w:sz="4" w:space="0" w:color="000000"/>
            </w:tcBorders>
            <w:shd w:val="clear" w:color="000000" w:fill="FFFFFF"/>
            <w:vAlign w:val="center"/>
            <w:hideMark/>
          </w:tcPr>
          <w:p w14:paraId="5E170C6A" w14:textId="77777777" w:rsidR="00B2418E" w:rsidRPr="00342BC8" w:rsidRDefault="00B2418E" w:rsidP="006F156B">
            <w:pPr>
              <w:jc w:val="center"/>
              <w:rPr>
                <w:color w:val="000000"/>
                <w:sz w:val="18"/>
                <w:szCs w:val="18"/>
              </w:rPr>
            </w:pPr>
            <w:r w:rsidRPr="00342BC8">
              <w:rPr>
                <w:color w:val="000000"/>
                <w:sz w:val="18"/>
                <w:szCs w:val="18"/>
              </w:rPr>
              <w:t>9,60</w:t>
            </w:r>
          </w:p>
        </w:tc>
        <w:tc>
          <w:tcPr>
            <w:tcW w:w="714" w:type="dxa"/>
            <w:tcBorders>
              <w:top w:val="nil"/>
              <w:left w:val="nil"/>
              <w:bottom w:val="single" w:sz="4" w:space="0" w:color="000000"/>
              <w:right w:val="single" w:sz="4" w:space="0" w:color="000000"/>
            </w:tcBorders>
            <w:shd w:val="clear" w:color="000000" w:fill="FFFFFF"/>
            <w:vAlign w:val="center"/>
            <w:hideMark/>
          </w:tcPr>
          <w:p w14:paraId="35441CFE" w14:textId="77777777" w:rsidR="00B2418E" w:rsidRPr="00342BC8" w:rsidRDefault="00B2418E" w:rsidP="006F156B">
            <w:pPr>
              <w:jc w:val="center"/>
              <w:rPr>
                <w:color w:val="000000"/>
                <w:sz w:val="18"/>
                <w:szCs w:val="18"/>
              </w:rPr>
            </w:pPr>
            <w:r w:rsidRPr="00342BC8">
              <w:rPr>
                <w:color w:val="000000"/>
                <w:sz w:val="18"/>
                <w:szCs w:val="18"/>
              </w:rPr>
              <w:t>218,35</w:t>
            </w:r>
          </w:p>
        </w:tc>
        <w:tc>
          <w:tcPr>
            <w:tcW w:w="711" w:type="dxa"/>
            <w:tcBorders>
              <w:top w:val="nil"/>
              <w:left w:val="nil"/>
              <w:bottom w:val="single" w:sz="4" w:space="0" w:color="000000"/>
              <w:right w:val="single" w:sz="4" w:space="0" w:color="000000"/>
            </w:tcBorders>
            <w:shd w:val="clear" w:color="000000" w:fill="FFFFFF"/>
            <w:vAlign w:val="center"/>
            <w:hideMark/>
          </w:tcPr>
          <w:p w14:paraId="111917FD"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0ABA04FA"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1D5DA9EA" w14:textId="77777777" w:rsidR="00B2418E" w:rsidRPr="00342BC8" w:rsidRDefault="00B2418E" w:rsidP="006F156B">
            <w:pPr>
              <w:jc w:val="center"/>
              <w:rPr>
                <w:color w:val="000000"/>
                <w:sz w:val="18"/>
                <w:szCs w:val="18"/>
              </w:rPr>
            </w:pPr>
            <w:r w:rsidRPr="00342BC8">
              <w:rPr>
                <w:color w:val="000000"/>
                <w:sz w:val="18"/>
                <w:szCs w:val="18"/>
              </w:rPr>
              <w:t>210,39</w:t>
            </w:r>
          </w:p>
        </w:tc>
        <w:tc>
          <w:tcPr>
            <w:tcW w:w="621" w:type="dxa"/>
            <w:tcBorders>
              <w:top w:val="nil"/>
              <w:left w:val="nil"/>
              <w:bottom w:val="single" w:sz="4" w:space="0" w:color="000000"/>
              <w:right w:val="single" w:sz="4" w:space="0" w:color="000000"/>
            </w:tcBorders>
            <w:shd w:val="clear" w:color="000000" w:fill="FFFFFF"/>
            <w:vAlign w:val="center"/>
            <w:hideMark/>
          </w:tcPr>
          <w:p w14:paraId="2D4C273D" w14:textId="77777777" w:rsidR="00B2418E" w:rsidRPr="00342BC8" w:rsidRDefault="00B2418E" w:rsidP="006F156B">
            <w:pPr>
              <w:jc w:val="center"/>
              <w:rPr>
                <w:color w:val="000000"/>
                <w:sz w:val="18"/>
                <w:szCs w:val="18"/>
              </w:rPr>
            </w:pPr>
            <w:r w:rsidRPr="00342BC8">
              <w:rPr>
                <w:color w:val="000000"/>
                <w:sz w:val="18"/>
                <w:szCs w:val="18"/>
              </w:rPr>
              <w:t>7,96</w:t>
            </w:r>
          </w:p>
        </w:tc>
        <w:tc>
          <w:tcPr>
            <w:tcW w:w="621" w:type="dxa"/>
            <w:tcBorders>
              <w:top w:val="nil"/>
              <w:left w:val="nil"/>
              <w:bottom w:val="single" w:sz="4" w:space="0" w:color="000000"/>
              <w:right w:val="single" w:sz="4" w:space="0" w:color="000000"/>
            </w:tcBorders>
            <w:shd w:val="clear" w:color="000000" w:fill="FFFFFF"/>
            <w:vAlign w:val="center"/>
            <w:hideMark/>
          </w:tcPr>
          <w:p w14:paraId="5D8A0F99" w14:textId="77777777" w:rsidR="00B2418E" w:rsidRPr="00342BC8" w:rsidRDefault="00B2418E" w:rsidP="006F156B">
            <w:pPr>
              <w:jc w:val="center"/>
              <w:rPr>
                <w:color w:val="000000"/>
                <w:sz w:val="18"/>
                <w:szCs w:val="18"/>
              </w:rPr>
            </w:pPr>
            <w:r w:rsidRPr="00342BC8">
              <w:rPr>
                <w:color w:val="000000"/>
                <w:sz w:val="18"/>
                <w:szCs w:val="18"/>
              </w:rPr>
              <w:t>7,95</w:t>
            </w:r>
          </w:p>
        </w:tc>
        <w:tc>
          <w:tcPr>
            <w:tcW w:w="787" w:type="dxa"/>
            <w:tcBorders>
              <w:top w:val="nil"/>
              <w:left w:val="nil"/>
              <w:bottom w:val="single" w:sz="4" w:space="0" w:color="000000"/>
              <w:right w:val="single" w:sz="4" w:space="0" w:color="000000"/>
            </w:tcBorders>
            <w:shd w:val="clear" w:color="000000" w:fill="FFFFFF"/>
            <w:vAlign w:val="center"/>
            <w:hideMark/>
          </w:tcPr>
          <w:p w14:paraId="14854284" w14:textId="77777777" w:rsidR="00B2418E" w:rsidRPr="00342BC8" w:rsidRDefault="00B2418E" w:rsidP="006F156B">
            <w:pPr>
              <w:jc w:val="center"/>
              <w:rPr>
                <w:color w:val="000000"/>
                <w:sz w:val="18"/>
                <w:szCs w:val="18"/>
              </w:rPr>
            </w:pPr>
            <w:r w:rsidRPr="00342BC8">
              <w:rPr>
                <w:color w:val="000000"/>
                <w:sz w:val="18"/>
                <w:szCs w:val="18"/>
              </w:rPr>
              <w:t>0,32</w:t>
            </w:r>
          </w:p>
        </w:tc>
        <w:tc>
          <w:tcPr>
            <w:tcW w:w="786" w:type="dxa"/>
            <w:tcBorders>
              <w:top w:val="nil"/>
              <w:left w:val="nil"/>
              <w:bottom w:val="single" w:sz="4" w:space="0" w:color="000000"/>
              <w:right w:val="single" w:sz="4" w:space="0" w:color="000000"/>
            </w:tcBorders>
            <w:shd w:val="clear" w:color="000000" w:fill="FFFFFF"/>
            <w:vAlign w:val="center"/>
            <w:hideMark/>
          </w:tcPr>
          <w:p w14:paraId="575584F0" w14:textId="77777777" w:rsidR="00B2418E" w:rsidRPr="00342BC8" w:rsidRDefault="00B2418E" w:rsidP="006F156B">
            <w:pPr>
              <w:jc w:val="center"/>
              <w:rPr>
                <w:color w:val="000000"/>
                <w:sz w:val="18"/>
                <w:szCs w:val="18"/>
              </w:rPr>
            </w:pPr>
            <w:r w:rsidRPr="00342BC8">
              <w:rPr>
                <w:color w:val="000000"/>
                <w:sz w:val="18"/>
                <w:szCs w:val="18"/>
              </w:rPr>
              <w:t>0,32</w:t>
            </w:r>
          </w:p>
        </w:tc>
      </w:tr>
      <w:tr w:rsidR="00DE022C" w:rsidRPr="00342BC8" w14:paraId="5E670E4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DA1959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AF550B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02694F5" w14:textId="77777777" w:rsidR="00B2418E" w:rsidRPr="00342BC8" w:rsidRDefault="00B2418E" w:rsidP="006F156B">
            <w:pPr>
              <w:jc w:val="center"/>
              <w:rPr>
                <w:color w:val="000000"/>
                <w:sz w:val="18"/>
                <w:szCs w:val="18"/>
              </w:rPr>
            </w:pPr>
            <w:r w:rsidRPr="00342BC8">
              <w:rPr>
                <w:color w:val="000000"/>
                <w:sz w:val="18"/>
                <w:szCs w:val="18"/>
              </w:rPr>
              <w:t>ТК11</w:t>
            </w:r>
          </w:p>
        </w:tc>
        <w:tc>
          <w:tcPr>
            <w:tcW w:w="711" w:type="dxa"/>
            <w:tcBorders>
              <w:top w:val="nil"/>
              <w:left w:val="nil"/>
              <w:bottom w:val="single" w:sz="4" w:space="0" w:color="000000"/>
              <w:right w:val="single" w:sz="4" w:space="0" w:color="000000"/>
            </w:tcBorders>
            <w:shd w:val="clear" w:color="000000" w:fill="FFFFFF"/>
            <w:vAlign w:val="center"/>
            <w:hideMark/>
          </w:tcPr>
          <w:p w14:paraId="432D6D6B" w14:textId="77777777" w:rsidR="00B2418E" w:rsidRPr="00342BC8" w:rsidRDefault="00B2418E" w:rsidP="006F156B">
            <w:pPr>
              <w:jc w:val="center"/>
              <w:rPr>
                <w:color w:val="000000"/>
                <w:sz w:val="18"/>
                <w:szCs w:val="18"/>
              </w:rPr>
            </w:pPr>
            <w:r w:rsidRPr="00342BC8">
              <w:rPr>
                <w:color w:val="000000"/>
                <w:sz w:val="18"/>
                <w:szCs w:val="18"/>
              </w:rPr>
              <w:t>51,00</w:t>
            </w:r>
          </w:p>
        </w:tc>
        <w:tc>
          <w:tcPr>
            <w:tcW w:w="590" w:type="dxa"/>
            <w:tcBorders>
              <w:top w:val="nil"/>
              <w:left w:val="nil"/>
              <w:bottom w:val="single" w:sz="4" w:space="0" w:color="000000"/>
              <w:right w:val="single" w:sz="4" w:space="0" w:color="000000"/>
            </w:tcBorders>
            <w:shd w:val="clear" w:color="000000" w:fill="FFFFFF"/>
            <w:vAlign w:val="center"/>
            <w:hideMark/>
          </w:tcPr>
          <w:p w14:paraId="40CB89B9" w14:textId="77777777" w:rsidR="00B2418E" w:rsidRPr="00342BC8" w:rsidRDefault="00B2418E" w:rsidP="006F156B">
            <w:pPr>
              <w:jc w:val="center"/>
              <w:rPr>
                <w:color w:val="000000"/>
                <w:sz w:val="18"/>
                <w:szCs w:val="18"/>
              </w:rPr>
            </w:pPr>
            <w:r w:rsidRPr="00342BC8">
              <w:rPr>
                <w:color w:val="000000"/>
                <w:sz w:val="18"/>
                <w:szCs w:val="18"/>
              </w:rPr>
              <w:t>0,14</w:t>
            </w:r>
          </w:p>
        </w:tc>
        <w:tc>
          <w:tcPr>
            <w:tcW w:w="549" w:type="dxa"/>
            <w:tcBorders>
              <w:top w:val="nil"/>
              <w:left w:val="nil"/>
              <w:bottom w:val="single" w:sz="4" w:space="0" w:color="000000"/>
              <w:right w:val="single" w:sz="4" w:space="0" w:color="000000"/>
            </w:tcBorders>
            <w:shd w:val="clear" w:color="000000" w:fill="FFFFFF"/>
            <w:vAlign w:val="center"/>
            <w:hideMark/>
          </w:tcPr>
          <w:p w14:paraId="5B6F4E9B" w14:textId="77777777" w:rsidR="00B2418E" w:rsidRPr="00342BC8" w:rsidRDefault="00B2418E" w:rsidP="006F156B">
            <w:pPr>
              <w:jc w:val="center"/>
              <w:rPr>
                <w:color w:val="000000"/>
                <w:sz w:val="18"/>
                <w:szCs w:val="18"/>
              </w:rPr>
            </w:pPr>
            <w:r w:rsidRPr="00342BC8">
              <w:rPr>
                <w:color w:val="000000"/>
                <w:sz w:val="18"/>
                <w:szCs w:val="18"/>
              </w:rPr>
              <w:t>0,14</w:t>
            </w:r>
          </w:p>
        </w:tc>
        <w:tc>
          <w:tcPr>
            <w:tcW w:w="719" w:type="dxa"/>
            <w:tcBorders>
              <w:top w:val="nil"/>
              <w:left w:val="nil"/>
              <w:bottom w:val="single" w:sz="4" w:space="0" w:color="000000"/>
              <w:right w:val="single" w:sz="4" w:space="0" w:color="000000"/>
            </w:tcBorders>
            <w:shd w:val="clear" w:color="000000" w:fill="FFFFFF"/>
            <w:vAlign w:val="center"/>
            <w:hideMark/>
          </w:tcPr>
          <w:p w14:paraId="58276653" w14:textId="77777777" w:rsidR="00B2418E" w:rsidRPr="00342BC8" w:rsidRDefault="00B2418E" w:rsidP="006F156B">
            <w:pPr>
              <w:jc w:val="center"/>
              <w:rPr>
                <w:color w:val="000000"/>
                <w:sz w:val="18"/>
                <w:szCs w:val="18"/>
              </w:rPr>
            </w:pPr>
            <w:r w:rsidRPr="00342BC8">
              <w:rPr>
                <w:color w:val="000000"/>
                <w:sz w:val="18"/>
                <w:szCs w:val="18"/>
              </w:rPr>
              <w:t>5,53</w:t>
            </w:r>
          </w:p>
        </w:tc>
        <w:tc>
          <w:tcPr>
            <w:tcW w:w="915" w:type="dxa"/>
            <w:tcBorders>
              <w:top w:val="nil"/>
              <w:left w:val="nil"/>
              <w:bottom w:val="single" w:sz="4" w:space="0" w:color="000000"/>
              <w:right w:val="single" w:sz="4" w:space="0" w:color="000000"/>
            </w:tcBorders>
            <w:shd w:val="clear" w:color="000000" w:fill="FFFFFF"/>
            <w:vAlign w:val="center"/>
            <w:hideMark/>
          </w:tcPr>
          <w:p w14:paraId="7A8D6C12" w14:textId="77777777" w:rsidR="00B2418E" w:rsidRPr="00342BC8" w:rsidRDefault="00B2418E" w:rsidP="006F156B">
            <w:pPr>
              <w:jc w:val="center"/>
              <w:rPr>
                <w:color w:val="000000"/>
                <w:sz w:val="18"/>
                <w:szCs w:val="18"/>
              </w:rPr>
            </w:pPr>
            <w:r w:rsidRPr="00342BC8">
              <w:rPr>
                <w:color w:val="000000"/>
                <w:sz w:val="18"/>
                <w:szCs w:val="18"/>
              </w:rPr>
              <w:t>-5,53</w:t>
            </w:r>
          </w:p>
        </w:tc>
        <w:tc>
          <w:tcPr>
            <w:tcW w:w="641" w:type="dxa"/>
            <w:tcBorders>
              <w:top w:val="nil"/>
              <w:left w:val="nil"/>
              <w:bottom w:val="single" w:sz="4" w:space="0" w:color="000000"/>
              <w:right w:val="single" w:sz="4" w:space="0" w:color="000000"/>
            </w:tcBorders>
            <w:shd w:val="clear" w:color="000000" w:fill="FFFFFF"/>
            <w:vAlign w:val="center"/>
            <w:hideMark/>
          </w:tcPr>
          <w:p w14:paraId="1E77DA4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6FE0426"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9F219A6" w14:textId="77777777" w:rsidR="00B2418E" w:rsidRPr="00342BC8" w:rsidRDefault="00B2418E" w:rsidP="006F156B">
            <w:pPr>
              <w:jc w:val="center"/>
              <w:rPr>
                <w:color w:val="000000"/>
                <w:sz w:val="18"/>
                <w:szCs w:val="18"/>
              </w:rPr>
            </w:pPr>
            <w:r w:rsidRPr="00342BC8">
              <w:rPr>
                <w:color w:val="000000"/>
                <w:sz w:val="18"/>
                <w:szCs w:val="18"/>
              </w:rPr>
              <w:t>17,56</w:t>
            </w:r>
          </w:p>
        </w:tc>
        <w:tc>
          <w:tcPr>
            <w:tcW w:w="623" w:type="dxa"/>
            <w:tcBorders>
              <w:top w:val="nil"/>
              <w:left w:val="nil"/>
              <w:bottom w:val="single" w:sz="4" w:space="0" w:color="000000"/>
              <w:right w:val="single" w:sz="4" w:space="0" w:color="000000"/>
            </w:tcBorders>
            <w:shd w:val="clear" w:color="000000" w:fill="FFFFFF"/>
            <w:vAlign w:val="center"/>
            <w:hideMark/>
          </w:tcPr>
          <w:p w14:paraId="27CEA1E4" w14:textId="77777777" w:rsidR="00B2418E" w:rsidRPr="00342BC8" w:rsidRDefault="00B2418E" w:rsidP="006F156B">
            <w:pPr>
              <w:jc w:val="center"/>
              <w:rPr>
                <w:color w:val="000000"/>
                <w:sz w:val="18"/>
                <w:szCs w:val="18"/>
              </w:rPr>
            </w:pPr>
            <w:r w:rsidRPr="00342BC8">
              <w:rPr>
                <w:color w:val="000000"/>
                <w:sz w:val="18"/>
                <w:szCs w:val="18"/>
              </w:rPr>
              <w:t>16,91</w:t>
            </w:r>
          </w:p>
        </w:tc>
        <w:tc>
          <w:tcPr>
            <w:tcW w:w="623" w:type="dxa"/>
            <w:tcBorders>
              <w:top w:val="nil"/>
              <w:left w:val="nil"/>
              <w:bottom w:val="single" w:sz="4" w:space="0" w:color="000000"/>
              <w:right w:val="single" w:sz="4" w:space="0" w:color="000000"/>
            </w:tcBorders>
            <w:shd w:val="clear" w:color="000000" w:fill="FFFFFF"/>
            <w:vAlign w:val="center"/>
            <w:hideMark/>
          </w:tcPr>
          <w:p w14:paraId="3D255E3A" w14:textId="77777777" w:rsidR="00B2418E" w:rsidRPr="00342BC8" w:rsidRDefault="00B2418E" w:rsidP="006F156B">
            <w:pPr>
              <w:jc w:val="center"/>
              <w:rPr>
                <w:color w:val="000000"/>
                <w:sz w:val="18"/>
                <w:szCs w:val="18"/>
              </w:rPr>
            </w:pPr>
            <w:r w:rsidRPr="00342BC8">
              <w:rPr>
                <w:color w:val="000000"/>
                <w:sz w:val="18"/>
                <w:szCs w:val="18"/>
              </w:rPr>
              <w:t>8,97</w:t>
            </w:r>
          </w:p>
        </w:tc>
        <w:tc>
          <w:tcPr>
            <w:tcW w:w="623" w:type="dxa"/>
            <w:tcBorders>
              <w:top w:val="nil"/>
              <w:left w:val="nil"/>
              <w:bottom w:val="single" w:sz="4" w:space="0" w:color="000000"/>
              <w:right w:val="single" w:sz="4" w:space="0" w:color="000000"/>
            </w:tcBorders>
            <w:shd w:val="clear" w:color="000000" w:fill="FFFFFF"/>
            <w:vAlign w:val="center"/>
            <w:hideMark/>
          </w:tcPr>
          <w:p w14:paraId="5D9CABF6" w14:textId="77777777" w:rsidR="00B2418E" w:rsidRPr="00342BC8" w:rsidRDefault="00B2418E" w:rsidP="006F156B">
            <w:pPr>
              <w:jc w:val="center"/>
              <w:rPr>
                <w:color w:val="000000"/>
                <w:sz w:val="18"/>
                <w:szCs w:val="18"/>
              </w:rPr>
            </w:pPr>
            <w:r w:rsidRPr="00342BC8">
              <w:rPr>
                <w:color w:val="000000"/>
                <w:sz w:val="18"/>
                <w:szCs w:val="18"/>
              </w:rPr>
              <w:t>9,60</w:t>
            </w:r>
          </w:p>
        </w:tc>
        <w:tc>
          <w:tcPr>
            <w:tcW w:w="714" w:type="dxa"/>
            <w:tcBorders>
              <w:top w:val="nil"/>
              <w:left w:val="nil"/>
              <w:bottom w:val="single" w:sz="4" w:space="0" w:color="000000"/>
              <w:right w:val="single" w:sz="4" w:space="0" w:color="000000"/>
            </w:tcBorders>
            <w:shd w:val="clear" w:color="000000" w:fill="FFFFFF"/>
            <w:vAlign w:val="center"/>
            <w:hideMark/>
          </w:tcPr>
          <w:p w14:paraId="5E7DF4DA" w14:textId="77777777" w:rsidR="00B2418E" w:rsidRPr="00342BC8" w:rsidRDefault="00B2418E" w:rsidP="006F156B">
            <w:pPr>
              <w:jc w:val="center"/>
              <w:rPr>
                <w:color w:val="000000"/>
                <w:sz w:val="18"/>
                <w:szCs w:val="18"/>
              </w:rPr>
            </w:pPr>
            <w:r w:rsidRPr="00342BC8">
              <w:rPr>
                <w:color w:val="000000"/>
                <w:sz w:val="18"/>
                <w:szCs w:val="18"/>
              </w:rPr>
              <w:t>218,35</w:t>
            </w:r>
          </w:p>
        </w:tc>
        <w:tc>
          <w:tcPr>
            <w:tcW w:w="711" w:type="dxa"/>
            <w:tcBorders>
              <w:top w:val="nil"/>
              <w:left w:val="nil"/>
              <w:bottom w:val="single" w:sz="4" w:space="0" w:color="000000"/>
              <w:right w:val="single" w:sz="4" w:space="0" w:color="000000"/>
            </w:tcBorders>
            <w:shd w:val="clear" w:color="000000" w:fill="FFFFFF"/>
            <w:vAlign w:val="center"/>
            <w:hideMark/>
          </w:tcPr>
          <w:p w14:paraId="21272C09"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76D10AC4"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4C96F591" w14:textId="77777777" w:rsidR="00B2418E" w:rsidRPr="00342BC8" w:rsidRDefault="00B2418E" w:rsidP="006F156B">
            <w:pPr>
              <w:jc w:val="center"/>
              <w:rPr>
                <w:color w:val="000000"/>
                <w:sz w:val="18"/>
                <w:szCs w:val="18"/>
              </w:rPr>
            </w:pPr>
            <w:r w:rsidRPr="00342BC8">
              <w:rPr>
                <w:color w:val="000000"/>
                <w:sz w:val="18"/>
                <w:szCs w:val="18"/>
              </w:rPr>
              <w:t>210,39</w:t>
            </w:r>
          </w:p>
        </w:tc>
        <w:tc>
          <w:tcPr>
            <w:tcW w:w="621" w:type="dxa"/>
            <w:tcBorders>
              <w:top w:val="nil"/>
              <w:left w:val="nil"/>
              <w:bottom w:val="single" w:sz="4" w:space="0" w:color="000000"/>
              <w:right w:val="single" w:sz="4" w:space="0" w:color="000000"/>
            </w:tcBorders>
            <w:shd w:val="clear" w:color="000000" w:fill="FFFFFF"/>
            <w:vAlign w:val="center"/>
            <w:hideMark/>
          </w:tcPr>
          <w:p w14:paraId="565798F6" w14:textId="77777777" w:rsidR="00B2418E" w:rsidRPr="00342BC8" w:rsidRDefault="00B2418E" w:rsidP="006F156B">
            <w:pPr>
              <w:jc w:val="center"/>
              <w:rPr>
                <w:color w:val="000000"/>
                <w:sz w:val="18"/>
                <w:szCs w:val="18"/>
              </w:rPr>
            </w:pPr>
            <w:r w:rsidRPr="00342BC8">
              <w:rPr>
                <w:color w:val="000000"/>
                <w:sz w:val="18"/>
                <w:szCs w:val="18"/>
              </w:rPr>
              <w:t>7,96</w:t>
            </w:r>
          </w:p>
        </w:tc>
        <w:tc>
          <w:tcPr>
            <w:tcW w:w="621" w:type="dxa"/>
            <w:tcBorders>
              <w:top w:val="nil"/>
              <w:left w:val="nil"/>
              <w:bottom w:val="single" w:sz="4" w:space="0" w:color="000000"/>
              <w:right w:val="single" w:sz="4" w:space="0" w:color="000000"/>
            </w:tcBorders>
            <w:shd w:val="clear" w:color="000000" w:fill="FFFFFF"/>
            <w:vAlign w:val="center"/>
            <w:hideMark/>
          </w:tcPr>
          <w:p w14:paraId="7993F4AC" w14:textId="77777777" w:rsidR="00B2418E" w:rsidRPr="00342BC8" w:rsidRDefault="00B2418E" w:rsidP="006F156B">
            <w:pPr>
              <w:jc w:val="center"/>
              <w:rPr>
                <w:color w:val="000000"/>
                <w:sz w:val="18"/>
                <w:szCs w:val="18"/>
              </w:rPr>
            </w:pPr>
            <w:r w:rsidRPr="00342BC8">
              <w:rPr>
                <w:color w:val="000000"/>
                <w:sz w:val="18"/>
                <w:szCs w:val="18"/>
              </w:rPr>
              <w:t>7,95</w:t>
            </w:r>
          </w:p>
        </w:tc>
        <w:tc>
          <w:tcPr>
            <w:tcW w:w="787" w:type="dxa"/>
            <w:tcBorders>
              <w:top w:val="nil"/>
              <w:left w:val="nil"/>
              <w:bottom w:val="single" w:sz="4" w:space="0" w:color="000000"/>
              <w:right w:val="single" w:sz="4" w:space="0" w:color="000000"/>
            </w:tcBorders>
            <w:shd w:val="clear" w:color="000000" w:fill="FFFFFF"/>
            <w:vAlign w:val="center"/>
            <w:hideMark/>
          </w:tcPr>
          <w:p w14:paraId="3C1E6C7C" w14:textId="77777777" w:rsidR="00B2418E" w:rsidRPr="00342BC8" w:rsidRDefault="00B2418E" w:rsidP="006F156B">
            <w:pPr>
              <w:jc w:val="center"/>
              <w:rPr>
                <w:color w:val="000000"/>
                <w:sz w:val="18"/>
                <w:szCs w:val="18"/>
              </w:rPr>
            </w:pPr>
            <w:r w:rsidRPr="00342BC8">
              <w:rPr>
                <w:color w:val="000000"/>
                <w:sz w:val="18"/>
                <w:szCs w:val="18"/>
              </w:rPr>
              <w:t>0,13</w:t>
            </w:r>
          </w:p>
        </w:tc>
        <w:tc>
          <w:tcPr>
            <w:tcW w:w="786" w:type="dxa"/>
            <w:tcBorders>
              <w:top w:val="nil"/>
              <w:left w:val="nil"/>
              <w:bottom w:val="single" w:sz="4" w:space="0" w:color="000000"/>
              <w:right w:val="single" w:sz="4" w:space="0" w:color="000000"/>
            </w:tcBorders>
            <w:shd w:val="clear" w:color="000000" w:fill="FFFFFF"/>
            <w:vAlign w:val="center"/>
            <w:hideMark/>
          </w:tcPr>
          <w:p w14:paraId="7634B094" w14:textId="77777777" w:rsidR="00B2418E" w:rsidRPr="00342BC8" w:rsidRDefault="00B2418E" w:rsidP="006F156B">
            <w:pPr>
              <w:jc w:val="center"/>
              <w:rPr>
                <w:color w:val="000000"/>
                <w:sz w:val="18"/>
                <w:szCs w:val="18"/>
              </w:rPr>
            </w:pPr>
            <w:r w:rsidRPr="00342BC8">
              <w:rPr>
                <w:color w:val="000000"/>
                <w:sz w:val="18"/>
                <w:szCs w:val="18"/>
              </w:rPr>
              <w:t>0,13</w:t>
            </w:r>
          </w:p>
        </w:tc>
      </w:tr>
      <w:tr w:rsidR="00DE022C" w:rsidRPr="00342BC8" w14:paraId="0C341CC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9CBFF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27C792F"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3C41EAD9" w14:textId="77777777" w:rsidR="00B2418E" w:rsidRPr="00342BC8" w:rsidRDefault="00B2418E" w:rsidP="006F156B">
            <w:pPr>
              <w:jc w:val="center"/>
              <w:rPr>
                <w:color w:val="000000"/>
                <w:sz w:val="18"/>
                <w:szCs w:val="18"/>
              </w:rPr>
            </w:pPr>
            <w:r w:rsidRPr="00342BC8">
              <w:rPr>
                <w:color w:val="000000"/>
                <w:sz w:val="18"/>
                <w:szCs w:val="18"/>
              </w:rPr>
              <w:t>улица Калинина, 19</w:t>
            </w:r>
          </w:p>
        </w:tc>
        <w:tc>
          <w:tcPr>
            <w:tcW w:w="711" w:type="dxa"/>
            <w:tcBorders>
              <w:top w:val="nil"/>
              <w:left w:val="nil"/>
              <w:bottom w:val="single" w:sz="4" w:space="0" w:color="000000"/>
              <w:right w:val="single" w:sz="4" w:space="0" w:color="000000"/>
            </w:tcBorders>
            <w:shd w:val="clear" w:color="000000" w:fill="FFFFFF"/>
            <w:vAlign w:val="center"/>
            <w:hideMark/>
          </w:tcPr>
          <w:p w14:paraId="47DB5A74"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4529E2E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2F21AF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D027E21" w14:textId="77777777" w:rsidR="00B2418E" w:rsidRPr="00342BC8" w:rsidRDefault="00B2418E" w:rsidP="006F156B">
            <w:pPr>
              <w:jc w:val="center"/>
              <w:rPr>
                <w:color w:val="000000"/>
                <w:sz w:val="18"/>
                <w:szCs w:val="18"/>
              </w:rPr>
            </w:pPr>
            <w:r w:rsidRPr="00342BC8">
              <w:rPr>
                <w:color w:val="000000"/>
                <w:sz w:val="18"/>
                <w:szCs w:val="18"/>
              </w:rPr>
              <w:t>0,28</w:t>
            </w:r>
          </w:p>
        </w:tc>
        <w:tc>
          <w:tcPr>
            <w:tcW w:w="915" w:type="dxa"/>
            <w:tcBorders>
              <w:top w:val="nil"/>
              <w:left w:val="nil"/>
              <w:bottom w:val="single" w:sz="4" w:space="0" w:color="000000"/>
              <w:right w:val="single" w:sz="4" w:space="0" w:color="000000"/>
            </w:tcBorders>
            <w:shd w:val="clear" w:color="000000" w:fill="FFFFFF"/>
            <w:vAlign w:val="center"/>
            <w:hideMark/>
          </w:tcPr>
          <w:p w14:paraId="73AD9B91" w14:textId="77777777" w:rsidR="00B2418E" w:rsidRPr="00342BC8" w:rsidRDefault="00B2418E" w:rsidP="006F156B">
            <w:pPr>
              <w:jc w:val="center"/>
              <w:rPr>
                <w:color w:val="000000"/>
                <w:sz w:val="18"/>
                <w:szCs w:val="18"/>
              </w:rPr>
            </w:pPr>
            <w:r w:rsidRPr="00342BC8">
              <w:rPr>
                <w:color w:val="000000"/>
                <w:sz w:val="18"/>
                <w:szCs w:val="18"/>
              </w:rPr>
              <w:t>-0,28</w:t>
            </w:r>
          </w:p>
        </w:tc>
        <w:tc>
          <w:tcPr>
            <w:tcW w:w="641" w:type="dxa"/>
            <w:tcBorders>
              <w:top w:val="nil"/>
              <w:left w:val="nil"/>
              <w:bottom w:val="single" w:sz="4" w:space="0" w:color="000000"/>
              <w:right w:val="single" w:sz="4" w:space="0" w:color="000000"/>
            </w:tcBorders>
            <w:shd w:val="clear" w:color="000000" w:fill="FFFFFF"/>
            <w:vAlign w:val="center"/>
            <w:hideMark/>
          </w:tcPr>
          <w:p w14:paraId="6635F2E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EB3561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0FB6F1B" w14:textId="77777777" w:rsidR="00B2418E" w:rsidRPr="00342BC8" w:rsidRDefault="00B2418E" w:rsidP="006F156B">
            <w:pPr>
              <w:jc w:val="center"/>
              <w:rPr>
                <w:color w:val="000000"/>
                <w:sz w:val="18"/>
                <w:szCs w:val="18"/>
              </w:rPr>
            </w:pPr>
            <w:r w:rsidRPr="00342BC8">
              <w:rPr>
                <w:color w:val="000000"/>
                <w:sz w:val="18"/>
                <w:szCs w:val="18"/>
              </w:rPr>
              <w:t>16,91</w:t>
            </w:r>
          </w:p>
        </w:tc>
        <w:tc>
          <w:tcPr>
            <w:tcW w:w="623" w:type="dxa"/>
            <w:tcBorders>
              <w:top w:val="nil"/>
              <w:left w:val="nil"/>
              <w:bottom w:val="single" w:sz="4" w:space="0" w:color="000000"/>
              <w:right w:val="single" w:sz="4" w:space="0" w:color="000000"/>
            </w:tcBorders>
            <w:shd w:val="clear" w:color="000000" w:fill="FFFFFF"/>
            <w:vAlign w:val="center"/>
            <w:hideMark/>
          </w:tcPr>
          <w:p w14:paraId="48E206BF" w14:textId="77777777" w:rsidR="00B2418E" w:rsidRPr="00342BC8" w:rsidRDefault="00B2418E" w:rsidP="006F156B">
            <w:pPr>
              <w:jc w:val="center"/>
              <w:rPr>
                <w:color w:val="000000"/>
                <w:sz w:val="18"/>
                <w:szCs w:val="18"/>
              </w:rPr>
            </w:pPr>
            <w:r w:rsidRPr="00342BC8">
              <w:rPr>
                <w:color w:val="000000"/>
                <w:sz w:val="18"/>
                <w:szCs w:val="18"/>
              </w:rPr>
              <w:t>16,27</w:t>
            </w:r>
          </w:p>
        </w:tc>
        <w:tc>
          <w:tcPr>
            <w:tcW w:w="623" w:type="dxa"/>
            <w:tcBorders>
              <w:top w:val="nil"/>
              <w:left w:val="nil"/>
              <w:bottom w:val="single" w:sz="4" w:space="0" w:color="000000"/>
              <w:right w:val="single" w:sz="4" w:space="0" w:color="000000"/>
            </w:tcBorders>
            <w:shd w:val="clear" w:color="000000" w:fill="FFFFFF"/>
            <w:vAlign w:val="center"/>
            <w:hideMark/>
          </w:tcPr>
          <w:p w14:paraId="2229A01C" w14:textId="77777777" w:rsidR="00B2418E" w:rsidRPr="00342BC8" w:rsidRDefault="00B2418E" w:rsidP="006F156B">
            <w:pPr>
              <w:jc w:val="center"/>
              <w:rPr>
                <w:color w:val="000000"/>
                <w:sz w:val="18"/>
                <w:szCs w:val="18"/>
              </w:rPr>
            </w:pPr>
            <w:r w:rsidRPr="00342BC8">
              <w:rPr>
                <w:color w:val="000000"/>
                <w:sz w:val="18"/>
                <w:szCs w:val="18"/>
              </w:rPr>
              <w:t>8,33</w:t>
            </w:r>
          </w:p>
        </w:tc>
        <w:tc>
          <w:tcPr>
            <w:tcW w:w="623" w:type="dxa"/>
            <w:tcBorders>
              <w:top w:val="nil"/>
              <w:left w:val="nil"/>
              <w:bottom w:val="single" w:sz="4" w:space="0" w:color="000000"/>
              <w:right w:val="single" w:sz="4" w:space="0" w:color="000000"/>
            </w:tcBorders>
            <w:shd w:val="clear" w:color="000000" w:fill="FFFFFF"/>
            <w:vAlign w:val="center"/>
            <w:hideMark/>
          </w:tcPr>
          <w:p w14:paraId="31F0257E" w14:textId="77777777" w:rsidR="00B2418E" w:rsidRPr="00342BC8" w:rsidRDefault="00B2418E" w:rsidP="006F156B">
            <w:pPr>
              <w:jc w:val="center"/>
              <w:rPr>
                <w:color w:val="000000"/>
                <w:sz w:val="18"/>
                <w:szCs w:val="18"/>
              </w:rPr>
            </w:pPr>
            <w:r w:rsidRPr="00342BC8">
              <w:rPr>
                <w:color w:val="000000"/>
                <w:sz w:val="18"/>
                <w:szCs w:val="18"/>
              </w:rPr>
              <w:t>8,97</w:t>
            </w:r>
          </w:p>
        </w:tc>
        <w:tc>
          <w:tcPr>
            <w:tcW w:w="714" w:type="dxa"/>
            <w:tcBorders>
              <w:top w:val="nil"/>
              <w:left w:val="nil"/>
              <w:bottom w:val="single" w:sz="4" w:space="0" w:color="000000"/>
              <w:right w:val="single" w:sz="4" w:space="0" w:color="000000"/>
            </w:tcBorders>
            <w:shd w:val="clear" w:color="000000" w:fill="FFFFFF"/>
            <w:vAlign w:val="center"/>
            <w:hideMark/>
          </w:tcPr>
          <w:p w14:paraId="64DB2C03"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473455BE"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3DCA2E05"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1054410C"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0B502AED" w14:textId="77777777" w:rsidR="00B2418E" w:rsidRPr="00342BC8" w:rsidRDefault="00B2418E" w:rsidP="006F156B">
            <w:pPr>
              <w:jc w:val="center"/>
              <w:rPr>
                <w:color w:val="000000"/>
                <w:sz w:val="18"/>
                <w:szCs w:val="18"/>
              </w:rPr>
            </w:pPr>
            <w:r w:rsidRPr="00342BC8">
              <w:rPr>
                <w:color w:val="000000"/>
                <w:sz w:val="18"/>
                <w:szCs w:val="18"/>
              </w:rPr>
              <w:t>7,95</w:t>
            </w:r>
          </w:p>
        </w:tc>
        <w:tc>
          <w:tcPr>
            <w:tcW w:w="621" w:type="dxa"/>
            <w:tcBorders>
              <w:top w:val="nil"/>
              <w:left w:val="nil"/>
              <w:bottom w:val="single" w:sz="4" w:space="0" w:color="000000"/>
              <w:right w:val="single" w:sz="4" w:space="0" w:color="000000"/>
            </w:tcBorders>
            <w:shd w:val="clear" w:color="000000" w:fill="FFFFFF"/>
            <w:vAlign w:val="center"/>
            <w:hideMark/>
          </w:tcPr>
          <w:p w14:paraId="1D8B771A" w14:textId="77777777" w:rsidR="00B2418E" w:rsidRPr="00342BC8" w:rsidRDefault="00B2418E" w:rsidP="006F156B">
            <w:pPr>
              <w:jc w:val="center"/>
              <w:rPr>
                <w:color w:val="000000"/>
                <w:sz w:val="18"/>
                <w:szCs w:val="18"/>
              </w:rPr>
            </w:pPr>
            <w:r w:rsidRPr="00342BC8">
              <w:rPr>
                <w:color w:val="000000"/>
                <w:sz w:val="18"/>
                <w:szCs w:val="18"/>
              </w:rPr>
              <w:t>7,95</w:t>
            </w:r>
          </w:p>
        </w:tc>
        <w:tc>
          <w:tcPr>
            <w:tcW w:w="787" w:type="dxa"/>
            <w:tcBorders>
              <w:top w:val="nil"/>
              <w:left w:val="nil"/>
              <w:bottom w:val="single" w:sz="4" w:space="0" w:color="000000"/>
              <w:right w:val="single" w:sz="4" w:space="0" w:color="000000"/>
            </w:tcBorders>
            <w:shd w:val="clear" w:color="000000" w:fill="FFFFFF"/>
            <w:vAlign w:val="center"/>
            <w:hideMark/>
          </w:tcPr>
          <w:p w14:paraId="0A64F258" w14:textId="77777777" w:rsidR="00B2418E" w:rsidRPr="00342BC8" w:rsidRDefault="00B2418E" w:rsidP="006F156B">
            <w:pPr>
              <w:jc w:val="center"/>
              <w:rPr>
                <w:color w:val="000000"/>
                <w:sz w:val="18"/>
                <w:szCs w:val="18"/>
              </w:rPr>
            </w:pPr>
            <w:r w:rsidRPr="00342BC8">
              <w:rPr>
                <w:color w:val="000000"/>
                <w:sz w:val="18"/>
                <w:szCs w:val="18"/>
              </w:rPr>
              <w:t>0,09</w:t>
            </w:r>
          </w:p>
        </w:tc>
        <w:tc>
          <w:tcPr>
            <w:tcW w:w="786" w:type="dxa"/>
            <w:tcBorders>
              <w:top w:val="nil"/>
              <w:left w:val="nil"/>
              <w:bottom w:val="single" w:sz="4" w:space="0" w:color="000000"/>
              <w:right w:val="single" w:sz="4" w:space="0" w:color="000000"/>
            </w:tcBorders>
            <w:shd w:val="clear" w:color="000000" w:fill="FFFFFF"/>
            <w:vAlign w:val="center"/>
            <w:hideMark/>
          </w:tcPr>
          <w:p w14:paraId="5DB1E1E6" w14:textId="77777777" w:rsidR="00B2418E" w:rsidRPr="00342BC8" w:rsidRDefault="00B2418E" w:rsidP="006F156B">
            <w:pPr>
              <w:jc w:val="center"/>
              <w:rPr>
                <w:color w:val="000000"/>
                <w:sz w:val="18"/>
                <w:szCs w:val="18"/>
              </w:rPr>
            </w:pPr>
            <w:r w:rsidRPr="00342BC8">
              <w:rPr>
                <w:color w:val="000000"/>
                <w:sz w:val="18"/>
                <w:szCs w:val="18"/>
              </w:rPr>
              <w:t>0,09</w:t>
            </w:r>
          </w:p>
        </w:tc>
      </w:tr>
      <w:tr w:rsidR="00DE022C" w:rsidRPr="00342BC8" w14:paraId="7345AC0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40F18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47ED62F"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50EB9281" w14:textId="77777777" w:rsidR="00B2418E" w:rsidRPr="00342BC8" w:rsidRDefault="00B2418E" w:rsidP="006F156B">
            <w:pPr>
              <w:jc w:val="center"/>
              <w:rPr>
                <w:color w:val="000000"/>
                <w:sz w:val="18"/>
                <w:szCs w:val="18"/>
              </w:rPr>
            </w:pPr>
            <w:r w:rsidRPr="00342BC8">
              <w:rPr>
                <w:color w:val="000000"/>
                <w:sz w:val="18"/>
                <w:szCs w:val="18"/>
              </w:rPr>
              <w:t>ТК12</w:t>
            </w:r>
          </w:p>
        </w:tc>
        <w:tc>
          <w:tcPr>
            <w:tcW w:w="711" w:type="dxa"/>
            <w:tcBorders>
              <w:top w:val="nil"/>
              <w:left w:val="nil"/>
              <w:bottom w:val="single" w:sz="4" w:space="0" w:color="000000"/>
              <w:right w:val="single" w:sz="4" w:space="0" w:color="000000"/>
            </w:tcBorders>
            <w:shd w:val="clear" w:color="000000" w:fill="FFFFFF"/>
            <w:vAlign w:val="center"/>
            <w:hideMark/>
          </w:tcPr>
          <w:p w14:paraId="78603900"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1E77A28C" w14:textId="77777777" w:rsidR="00B2418E" w:rsidRPr="00342BC8" w:rsidRDefault="00B2418E" w:rsidP="006F156B">
            <w:pPr>
              <w:jc w:val="center"/>
              <w:rPr>
                <w:color w:val="000000"/>
                <w:sz w:val="18"/>
                <w:szCs w:val="18"/>
              </w:rPr>
            </w:pPr>
            <w:r w:rsidRPr="00342BC8">
              <w:rPr>
                <w:color w:val="000000"/>
                <w:sz w:val="18"/>
                <w:szCs w:val="18"/>
              </w:rPr>
              <w:t>0,14</w:t>
            </w:r>
          </w:p>
        </w:tc>
        <w:tc>
          <w:tcPr>
            <w:tcW w:w="549" w:type="dxa"/>
            <w:tcBorders>
              <w:top w:val="nil"/>
              <w:left w:val="nil"/>
              <w:bottom w:val="single" w:sz="4" w:space="0" w:color="000000"/>
              <w:right w:val="single" w:sz="4" w:space="0" w:color="000000"/>
            </w:tcBorders>
            <w:shd w:val="clear" w:color="000000" w:fill="FFFFFF"/>
            <w:vAlign w:val="center"/>
            <w:hideMark/>
          </w:tcPr>
          <w:p w14:paraId="6EA39DE9" w14:textId="77777777" w:rsidR="00B2418E" w:rsidRPr="00342BC8" w:rsidRDefault="00B2418E" w:rsidP="006F156B">
            <w:pPr>
              <w:jc w:val="center"/>
              <w:rPr>
                <w:color w:val="000000"/>
                <w:sz w:val="18"/>
                <w:szCs w:val="18"/>
              </w:rPr>
            </w:pPr>
            <w:r w:rsidRPr="00342BC8">
              <w:rPr>
                <w:color w:val="000000"/>
                <w:sz w:val="18"/>
                <w:szCs w:val="18"/>
              </w:rPr>
              <w:t>0,14</w:t>
            </w:r>
          </w:p>
        </w:tc>
        <w:tc>
          <w:tcPr>
            <w:tcW w:w="719" w:type="dxa"/>
            <w:tcBorders>
              <w:top w:val="nil"/>
              <w:left w:val="nil"/>
              <w:bottom w:val="single" w:sz="4" w:space="0" w:color="000000"/>
              <w:right w:val="single" w:sz="4" w:space="0" w:color="000000"/>
            </w:tcBorders>
            <w:shd w:val="clear" w:color="000000" w:fill="FFFFFF"/>
            <w:vAlign w:val="center"/>
            <w:hideMark/>
          </w:tcPr>
          <w:p w14:paraId="15EDF7AC" w14:textId="77777777" w:rsidR="00B2418E" w:rsidRPr="00342BC8" w:rsidRDefault="00B2418E" w:rsidP="006F156B">
            <w:pPr>
              <w:jc w:val="center"/>
              <w:rPr>
                <w:color w:val="000000"/>
                <w:sz w:val="18"/>
                <w:szCs w:val="18"/>
              </w:rPr>
            </w:pPr>
            <w:r w:rsidRPr="00342BC8">
              <w:rPr>
                <w:color w:val="000000"/>
                <w:sz w:val="18"/>
                <w:szCs w:val="18"/>
              </w:rPr>
              <w:t>5,25</w:t>
            </w:r>
          </w:p>
        </w:tc>
        <w:tc>
          <w:tcPr>
            <w:tcW w:w="915" w:type="dxa"/>
            <w:tcBorders>
              <w:top w:val="nil"/>
              <w:left w:val="nil"/>
              <w:bottom w:val="single" w:sz="4" w:space="0" w:color="000000"/>
              <w:right w:val="single" w:sz="4" w:space="0" w:color="000000"/>
            </w:tcBorders>
            <w:shd w:val="clear" w:color="000000" w:fill="FFFFFF"/>
            <w:vAlign w:val="center"/>
            <w:hideMark/>
          </w:tcPr>
          <w:p w14:paraId="6543370E" w14:textId="77777777" w:rsidR="00B2418E" w:rsidRPr="00342BC8" w:rsidRDefault="00B2418E" w:rsidP="006F156B">
            <w:pPr>
              <w:jc w:val="center"/>
              <w:rPr>
                <w:color w:val="000000"/>
                <w:sz w:val="18"/>
                <w:szCs w:val="18"/>
              </w:rPr>
            </w:pPr>
            <w:r w:rsidRPr="00342BC8">
              <w:rPr>
                <w:color w:val="000000"/>
                <w:sz w:val="18"/>
                <w:szCs w:val="18"/>
              </w:rPr>
              <w:t>-5,25</w:t>
            </w:r>
          </w:p>
        </w:tc>
        <w:tc>
          <w:tcPr>
            <w:tcW w:w="641" w:type="dxa"/>
            <w:tcBorders>
              <w:top w:val="nil"/>
              <w:left w:val="nil"/>
              <w:bottom w:val="single" w:sz="4" w:space="0" w:color="000000"/>
              <w:right w:val="single" w:sz="4" w:space="0" w:color="000000"/>
            </w:tcBorders>
            <w:shd w:val="clear" w:color="000000" w:fill="FFFFFF"/>
            <w:vAlign w:val="center"/>
            <w:hideMark/>
          </w:tcPr>
          <w:p w14:paraId="5EA40F6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6F054F6"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CF83A15" w14:textId="77777777" w:rsidR="00B2418E" w:rsidRPr="00342BC8" w:rsidRDefault="00B2418E" w:rsidP="006F156B">
            <w:pPr>
              <w:jc w:val="center"/>
              <w:rPr>
                <w:color w:val="000000"/>
                <w:sz w:val="18"/>
                <w:szCs w:val="18"/>
              </w:rPr>
            </w:pPr>
            <w:r w:rsidRPr="00342BC8">
              <w:rPr>
                <w:color w:val="000000"/>
                <w:sz w:val="18"/>
                <w:szCs w:val="18"/>
              </w:rPr>
              <w:t>16,91</w:t>
            </w:r>
          </w:p>
        </w:tc>
        <w:tc>
          <w:tcPr>
            <w:tcW w:w="623" w:type="dxa"/>
            <w:tcBorders>
              <w:top w:val="nil"/>
              <w:left w:val="nil"/>
              <w:bottom w:val="single" w:sz="4" w:space="0" w:color="000000"/>
              <w:right w:val="single" w:sz="4" w:space="0" w:color="000000"/>
            </w:tcBorders>
            <w:shd w:val="clear" w:color="000000" w:fill="FFFFFF"/>
            <w:vAlign w:val="center"/>
            <w:hideMark/>
          </w:tcPr>
          <w:p w14:paraId="39D913DE" w14:textId="77777777" w:rsidR="00B2418E" w:rsidRPr="00342BC8" w:rsidRDefault="00B2418E" w:rsidP="006F156B">
            <w:pPr>
              <w:jc w:val="center"/>
              <w:rPr>
                <w:color w:val="000000"/>
                <w:sz w:val="18"/>
                <w:szCs w:val="18"/>
              </w:rPr>
            </w:pPr>
            <w:r w:rsidRPr="00342BC8">
              <w:rPr>
                <w:color w:val="000000"/>
                <w:sz w:val="18"/>
                <w:szCs w:val="18"/>
              </w:rPr>
              <w:t>16,35</w:t>
            </w:r>
          </w:p>
        </w:tc>
        <w:tc>
          <w:tcPr>
            <w:tcW w:w="623" w:type="dxa"/>
            <w:tcBorders>
              <w:top w:val="nil"/>
              <w:left w:val="nil"/>
              <w:bottom w:val="single" w:sz="4" w:space="0" w:color="000000"/>
              <w:right w:val="single" w:sz="4" w:space="0" w:color="000000"/>
            </w:tcBorders>
            <w:shd w:val="clear" w:color="000000" w:fill="FFFFFF"/>
            <w:vAlign w:val="center"/>
            <w:hideMark/>
          </w:tcPr>
          <w:p w14:paraId="57DBF620" w14:textId="77777777" w:rsidR="00B2418E" w:rsidRPr="00342BC8" w:rsidRDefault="00B2418E" w:rsidP="006F156B">
            <w:pPr>
              <w:jc w:val="center"/>
              <w:rPr>
                <w:color w:val="000000"/>
                <w:sz w:val="18"/>
                <w:szCs w:val="18"/>
              </w:rPr>
            </w:pPr>
            <w:r w:rsidRPr="00342BC8">
              <w:rPr>
                <w:color w:val="000000"/>
                <w:sz w:val="18"/>
                <w:szCs w:val="18"/>
              </w:rPr>
              <w:t>8,41</w:t>
            </w:r>
          </w:p>
        </w:tc>
        <w:tc>
          <w:tcPr>
            <w:tcW w:w="623" w:type="dxa"/>
            <w:tcBorders>
              <w:top w:val="nil"/>
              <w:left w:val="nil"/>
              <w:bottom w:val="single" w:sz="4" w:space="0" w:color="000000"/>
              <w:right w:val="single" w:sz="4" w:space="0" w:color="000000"/>
            </w:tcBorders>
            <w:shd w:val="clear" w:color="000000" w:fill="FFFFFF"/>
            <w:vAlign w:val="center"/>
            <w:hideMark/>
          </w:tcPr>
          <w:p w14:paraId="2C7E1898" w14:textId="77777777" w:rsidR="00B2418E" w:rsidRPr="00342BC8" w:rsidRDefault="00B2418E" w:rsidP="006F156B">
            <w:pPr>
              <w:jc w:val="center"/>
              <w:rPr>
                <w:color w:val="000000"/>
                <w:sz w:val="18"/>
                <w:szCs w:val="18"/>
              </w:rPr>
            </w:pPr>
            <w:r w:rsidRPr="00342BC8">
              <w:rPr>
                <w:color w:val="000000"/>
                <w:sz w:val="18"/>
                <w:szCs w:val="18"/>
              </w:rPr>
              <w:t>8,97</w:t>
            </w:r>
          </w:p>
        </w:tc>
        <w:tc>
          <w:tcPr>
            <w:tcW w:w="714" w:type="dxa"/>
            <w:tcBorders>
              <w:top w:val="nil"/>
              <w:left w:val="nil"/>
              <w:bottom w:val="single" w:sz="4" w:space="0" w:color="000000"/>
              <w:right w:val="single" w:sz="4" w:space="0" w:color="000000"/>
            </w:tcBorders>
            <w:shd w:val="clear" w:color="000000" w:fill="FFFFFF"/>
            <w:vAlign w:val="center"/>
            <w:hideMark/>
          </w:tcPr>
          <w:p w14:paraId="7C82596E"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2FADC57A"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387D9E2E" w14:textId="77777777" w:rsidR="00B2418E" w:rsidRPr="00342BC8" w:rsidRDefault="00B2418E" w:rsidP="006F156B">
            <w:pPr>
              <w:jc w:val="center"/>
              <w:rPr>
                <w:color w:val="000000"/>
                <w:sz w:val="18"/>
                <w:szCs w:val="18"/>
              </w:rPr>
            </w:pPr>
            <w:r w:rsidRPr="00342BC8">
              <w:rPr>
                <w:color w:val="000000"/>
                <w:sz w:val="18"/>
                <w:szCs w:val="18"/>
              </w:rPr>
              <w:t>210,40</w:t>
            </w:r>
          </w:p>
        </w:tc>
        <w:tc>
          <w:tcPr>
            <w:tcW w:w="711" w:type="dxa"/>
            <w:tcBorders>
              <w:top w:val="nil"/>
              <w:left w:val="nil"/>
              <w:bottom w:val="single" w:sz="4" w:space="0" w:color="000000"/>
              <w:right w:val="single" w:sz="4" w:space="0" w:color="000000"/>
            </w:tcBorders>
            <w:shd w:val="clear" w:color="000000" w:fill="FFFFFF"/>
            <w:vAlign w:val="center"/>
            <w:hideMark/>
          </w:tcPr>
          <w:p w14:paraId="462A21C7"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595EABAE" w14:textId="77777777" w:rsidR="00B2418E" w:rsidRPr="00342BC8" w:rsidRDefault="00B2418E" w:rsidP="006F156B">
            <w:pPr>
              <w:jc w:val="center"/>
              <w:rPr>
                <w:color w:val="000000"/>
                <w:sz w:val="18"/>
                <w:szCs w:val="18"/>
              </w:rPr>
            </w:pPr>
            <w:r w:rsidRPr="00342BC8">
              <w:rPr>
                <w:color w:val="000000"/>
                <w:sz w:val="18"/>
                <w:szCs w:val="18"/>
              </w:rPr>
              <w:t>7,95</w:t>
            </w:r>
          </w:p>
        </w:tc>
        <w:tc>
          <w:tcPr>
            <w:tcW w:w="621" w:type="dxa"/>
            <w:tcBorders>
              <w:top w:val="nil"/>
              <w:left w:val="nil"/>
              <w:bottom w:val="single" w:sz="4" w:space="0" w:color="000000"/>
              <w:right w:val="single" w:sz="4" w:space="0" w:color="000000"/>
            </w:tcBorders>
            <w:shd w:val="clear" w:color="000000" w:fill="FFFFFF"/>
            <w:vAlign w:val="center"/>
            <w:hideMark/>
          </w:tcPr>
          <w:p w14:paraId="1FED0AA1" w14:textId="77777777" w:rsidR="00B2418E" w:rsidRPr="00342BC8" w:rsidRDefault="00B2418E" w:rsidP="006F156B">
            <w:pPr>
              <w:jc w:val="center"/>
              <w:rPr>
                <w:color w:val="000000"/>
                <w:sz w:val="18"/>
                <w:szCs w:val="18"/>
              </w:rPr>
            </w:pPr>
            <w:r w:rsidRPr="00342BC8">
              <w:rPr>
                <w:color w:val="000000"/>
                <w:sz w:val="18"/>
                <w:szCs w:val="18"/>
              </w:rPr>
              <w:t>7,94</w:t>
            </w:r>
          </w:p>
        </w:tc>
        <w:tc>
          <w:tcPr>
            <w:tcW w:w="787" w:type="dxa"/>
            <w:tcBorders>
              <w:top w:val="nil"/>
              <w:left w:val="nil"/>
              <w:bottom w:val="single" w:sz="4" w:space="0" w:color="000000"/>
              <w:right w:val="single" w:sz="4" w:space="0" w:color="000000"/>
            </w:tcBorders>
            <w:shd w:val="clear" w:color="000000" w:fill="FFFFFF"/>
            <w:vAlign w:val="center"/>
            <w:hideMark/>
          </w:tcPr>
          <w:p w14:paraId="63BD82DA"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7851C028"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6B44D45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2E4646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EEB91C4" w14:textId="77777777" w:rsidR="00B2418E" w:rsidRPr="00342BC8" w:rsidRDefault="00B2418E" w:rsidP="006F156B">
            <w:pPr>
              <w:jc w:val="center"/>
              <w:rPr>
                <w:color w:val="000000"/>
                <w:sz w:val="18"/>
                <w:szCs w:val="18"/>
              </w:rPr>
            </w:pPr>
            <w:r w:rsidRPr="00342BC8">
              <w:rPr>
                <w:color w:val="000000"/>
                <w:sz w:val="18"/>
                <w:szCs w:val="18"/>
              </w:rPr>
              <w:t>ТК12</w:t>
            </w:r>
          </w:p>
        </w:tc>
        <w:tc>
          <w:tcPr>
            <w:tcW w:w="1577" w:type="dxa"/>
            <w:tcBorders>
              <w:top w:val="nil"/>
              <w:left w:val="nil"/>
              <w:bottom w:val="single" w:sz="4" w:space="0" w:color="000000"/>
              <w:right w:val="single" w:sz="4" w:space="0" w:color="000000"/>
            </w:tcBorders>
            <w:shd w:val="clear" w:color="000000" w:fill="FFFFFF"/>
            <w:vAlign w:val="center"/>
            <w:hideMark/>
          </w:tcPr>
          <w:p w14:paraId="4E43CC57" w14:textId="77777777" w:rsidR="00B2418E" w:rsidRPr="00342BC8" w:rsidRDefault="00B2418E" w:rsidP="006F156B">
            <w:pPr>
              <w:jc w:val="center"/>
              <w:rPr>
                <w:color w:val="000000"/>
                <w:sz w:val="18"/>
                <w:szCs w:val="18"/>
              </w:rPr>
            </w:pPr>
            <w:r w:rsidRPr="00342BC8">
              <w:rPr>
                <w:color w:val="000000"/>
                <w:sz w:val="18"/>
                <w:szCs w:val="18"/>
              </w:rPr>
              <w:t>ТК13</w:t>
            </w:r>
          </w:p>
        </w:tc>
        <w:tc>
          <w:tcPr>
            <w:tcW w:w="711" w:type="dxa"/>
            <w:tcBorders>
              <w:top w:val="nil"/>
              <w:left w:val="nil"/>
              <w:bottom w:val="single" w:sz="4" w:space="0" w:color="000000"/>
              <w:right w:val="single" w:sz="4" w:space="0" w:color="000000"/>
            </w:tcBorders>
            <w:shd w:val="clear" w:color="000000" w:fill="FFFFFF"/>
            <w:vAlign w:val="center"/>
            <w:hideMark/>
          </w:tcPr>
          <w:p w14:paraId="1A031208" w14:textId="77777777" w:rsidR="00B2418E" w:rsidRPr="00342BC8" w:rsidRDefault="00B2418E" w:rsidP="006F156B">
            <w:pPr>
              <w:jc w:val="center"/>
              <w:rPr>
                <w:color w:val="000000"/>
                <w:sz w:val="18"/>
                <w:szCs w:val="18"/>
              </w:rPr>
            </w:pPr>
            <w:r w:rsidRPr="00342BC8">
              <w:rPr>
                <w:color w:val="000000"/>
                <w:sz w:val="18"/>
                <w:szCs w:val="18"/>
              </w:rPr>
              <w:t>41,00</w:t>
            </w:r>
          </w:p>
        </w:tc>
        <w:tc>
          <w:tcPr>
            <w:tcW w:w="590" w:type="dxa"/>
            <w:tcBorders>
              <w:top w:val="nil"/>
              <w:left w:val="nil"/>
              <w:bottom w:val="single" w:sz="4" w:space="0" w:color="000000"/>
              <w:right w:val="single" w:sz="4" w:space="0" w:color="000000"/>
            </w:tcBorders>
            <w:shd w:val="clear" w:color="000000" w:fill="FFFFFF"/>
            <w:vAlign w:val="center"/>
            <w:hideMark/>
          </w:tcPr>
          <w:p w14:paraId="02D76A04" w14:textId="77777777" w:rsidR="00B2418E" w:rsidRPr="00342BC8" w:rsidRDefault="00B2418E" w:rsidP="006F156B">
            <w:pPr>
              <w:jc w:val="center"/>
              <w:rPr>
                <w:color w:val="000000"/>
                <w:sz w:val="18"/>
                <w:szCs w:val="18"/>
              </w:rPr>
            </w:pPr>
            <w:r w:rsidRPr="00342BC8">
              <w:rPr>
                <w:color w:val="000000"/>
                <w:sz w:val="18"/>
                <w:szCs w:val="18"/>
              </w:rPr>
              <w:t>0,14</w:t>
            </w:r>
          </w:p>
        </w:tc>
        <w:tc>
          <w:tcPr>
            <w:tcW w:w="549" w:type="dxa"/>
            <w:tcBorders>
              <w:top w:val="nil"/>
              <w:left w:val="nil"/>
              <w:bottom w:val="single" w:sz="4" w:space="0" w:color="000000"/>
              <w:right w:val="single" w:sz="4" w:space="0" w:color="000000"/>
            </w:tcBorders>
            <w:shd w:val="clear" w:color="000000" w:fill="FFFFFF"/>
            <w:vAlign w:val="center"/>
            <w:hideMark/>
          </w:tcPr>
          <w:p w14:paraId="1D0ADC45" w14:textId="77777777" w:rsidR="00B2418E" w:rsidRPr="00342BC8" w:rsidRDefault="00B2418E" w:rsidP="006F156B">
            <w:pPr>
              <w:jc w:val="center"/>
              <w:rPr>
                <w:color w:val="000000"/>
                <w:sz w:val="18"/>
                <w:szCs w:val="18"/>
              </w:rPr>
            </w:pPr>
            <w:r w:rsidRPr="00342BC8">
              <w:rPr>
                <w:color w:val="000000"/>
                <w:sz w:val="18"/>
                <w:szCs w:val="18"/>
              </w:rPr>
              <w:t>0,14</w:t>
            </w:r>
          </w:p>
        </w:tc>
        <w:tc>
          <w:tcPr>
            <w:tcW w:w="719" w:type="dxa"/>
            <w:tcBorders>
              <w:top w:val="nil"/>
              <w:left w:val="nil"/>
              <w:bottom w:val="single" w:sz="4" w:space="0" w:color="000000"/>
              <w:right w:val="single" w:sz="4" w:space="0" w:color="000000"/>
            </w:tcBorders>
            <w:shd w:val="clear" w:color="000000" w:fill="FFFFFF"/>
            <w:vAlign w:val="center"/>
            <w:hideMark/>
          </w:tcPr>
          <w:p w14:paraId="44B0FB1D" w14:textId="77777777" w:rsidR="00B2418E" w:rsidRPr="00342BC8" w:rsidRDefault="00B2418E" w:rsidP="006F156B">
            <w:pPr>
              <w:jc w:val="center"/>
              <w:rPr>
                <w:color w:val="000000"/>
                <w:sz w:val="18"/>
                <w:szCs w:val="18"/>
              </w:rPr>
            </w:pPr>
            <w:r w:rsidRPr="00342BC8">
              <w:rPr>
                <w:color w:val="000000"/>
                <w:sz w:val="18"/>
                <w:szCs w:val="18"/>
              </w:rPr>
              <w:t>3,84</w:t>
            </w:r>
          </w:p>
        </w:tc>
        <w:tc>
          <w:tcPr>
            <w:tcW w:w="915" w:type="dxa"/>
            <w:tcBorders>
              <w:top w:val="nil"/>
              <w:left w:val="nil"/>
              <w:bottom w:val="single" w:sz="4" w:space="0" w:color="000000"/>
              <w:right w:val="single" w:sz="4" w:space="0" w:color="000000"/>
            </w:tcBorders>
            <w:shd w:val="clear" w:color="000000" w:fill="FFFFFF"/>
            <w:vAlign w:val="center"/>
            <w:hideMark/>
          </w:tcPr>
          <w:p w14:paraId="549E7348" w14:textId="77777777" w:rsidR="00B2418E" w:rsidRPr="00342BC8" w:rsidRDefault="00B2418E" w:rsidP="006F156B">
            <w:pPr>
              <w:jc w:val="center"/>
              <w:rPr>
                <w:color w:val="000000"/>
                <w:sz w:val="18"/>
                <w:szCs w:val="18"/>
              </w:rPr>
            </w:pPr>
            <w:r w:rsidRPr="00342BC8">
              <w:rPr>
                <w:color w:val="000000"/>
                <w:sz w:val="18"/>
                <w:szCs w:val="18"/>
              </w:rPr>
              <w:t>-3,84</w:t>
            </w:r>
          </w:p>
        </w:tc>
        <w:tc>
          <w:tcPr>
            <w:tcW w:w="641" w:type="dxa"/>
            <w:tcBorders>
              <w:top w:val="nil"/>
              <w:left w:val="nil"/>
              <w:bottom w:val="single" w:sz="4" w:space="0" w:color="000000"/>
              <w:right w:val="single" w:sz="4" w:space="0" w:color="000000"/>
            </w:tcBorders>
            <w:shd w:val="clear" w:color="000000" w:fill="FFFFFF"/>
            <w:vAlign w:val="center"/>
            <w:hideMark/>
          </w:tcPr>
          <w:p w14:paraId="5DB972A3"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E6FBD1E"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FB702F1" w14:textId="77777777" w:rsidR="00B2418E" w:rsidRPr="00342BC8" w:rsidRDefault="00B2418E" w:rsidP="006F156B">
            <w:pPr>
              <w:jc w:val="center"/>
              <w:rPr>
                <w:color w:val="000000"/>
                <w:sz w:val="18"/>
                <w:szCs w:val="18"/>
              </w:rPr>
            </w:pPr>
            <w:r w:rsidRPr="00342BC8">
              <w:rPr>
                <w:color w:val="000000"/>
                <w:sz w:val="18"/>
                <w:szCs w:val="18"/>
              </w:rPr>
              <w:t>16,35</w:t>
            </w:r>
          </w:p>
        </w:tc>
        <w:tc>
          <w:tcPr>
            <w:tcW w:w="623" w:type="dxa"/>
            <w:tcBorders>
              <w:top w:val="nil"/>
              <w:left w:val="nil"/>
              <w:bottom w:val="single" w:sz="4" w:space="0" w:color="000000"/>
              <w:right w:val="single" w:sz="4" w:space="0" w:color="000000"/>
            </w:tcBorders>
            <w:shd w:val="clear" w:color="000000" w:fill="FFFFFF"/>
            <w:vAlign w:val="center"/>
            <w:hideMark/>
          </w:tcPr>
          <w:p w14:paraId="7AF87F42" w14:textId="77777777" w:rsidR="00B2418E" w:rsidRPr="00342BC8" w:rsidRDefault="00B2418E" w:rsidP="006F156B">
            <w:pPr>
              <w:jc w:val="center"/>
              <w:rPr>
                <w:color w:val="000000"/>
                <w:sz w:val="18"/>
                <w:szCs w:val="18"/>
              </w:rPr>
            </w:pPr>
            <w:r w:rsidRPr="00342BC8">
              <w:rPr>
                <w:color w:val="000000"/>
                <w:sz w:val="18"/>
                <w:szCs w:val="18"/>
              </w:rPr>
              <w:t>15,82</w:t>
            </w:r>
          </w:p>
        </w:tc>
        <w:tc>
          <w:tcPr>
            <w:tcW w:w="623" w:type="dxa"/>
            <w:tcBorders>
              <w:top w:val="nil"/>
              <w:left w:val="nil"/>
              <w:bottom w:val="single" w:sz="4" w:space="0" w:color="000000"/>
              <w:right w:val="single" w:sz="4" w:space="0" w:color="000000"/>
            </w:tcBorders>
            <w:shd w:val="clear" w:color="000000" w:fill="FFFFFF"/>
            <w:vAlign w:val="center"/>
            <w:hideMark/>
          </w:tcPr>
          <w:p w14:paraId="2A371185" w14:textId="77777777" w:rsidR="00B2418E" w:rsidRPr="00342BC8" w:rsidRDefault="00B2418E" w:rsidP="006F156B">
            <w:pPr>
              <w:jc w:val="center"/>
              <w:rPr>
                <w:color w:val="000000"/>
                <w:sz w:val="18"/>
                <w:szCs w:val="18"/>
              </w:rPr>
            </w:pPr>
            <w:r w:rsidRPr="00342BC8">
              <w:rPr>
                <w:color w:val="000000"/>
                <w:sz w:val="18"/>
                <w:szCs w:val="18"/>
              </w:rPr>
              <w:t>7,89</w:t>
            </w:r>
          </w:p>
        </w:tc>
        <w:tc>
          <w:tcPr>
            <w:tcW w:w="623" w:type="dxa"/>
            <w:tcBorders>
              <w:top w:val="nil"/>
              <w:left w:val="nil"/>
              <w:bottom w:val="single" w:sz="4" w:space="0" w:color="000000"/>
              <w:right w:val="single" w:sz="4" w:space="0" w:color="000000"/>
            </w:tcBorders>
            <w:shd w:val="clear" w:color="000000" w:fill="FFFFFF"/>
            <w:vAlign w:val="center"/>
            <w:hideMark/>
          </w:tcPr>
          <w:p w14:paraId="1DA7EF9D" w14:textId="77777777" w:rsidR="00B2418E" w:rsidRPr="00342BC8" w:rsidRDefault="00B2418E" w:rsidP="006F156B">
            <w:pPr>
              <w:jc w:val="center"/>
              <w:rPr>
                <w:color w:val="000000"/>
                <w:sz w:val="18"/>
                <w:szCs w:val="18"/>
              </w:rPr>
            </w:pPr>
            <w:r w:rsidRPr="00342BC8">
              <w:rPr>
                <w:color w:val="000000"/>
                <w:sz w:val="18"/>
                <w:szCs w:val="18"/>
              </w:rPr>
              <w:t>8,41</w:t>
            </w:r>
          </w:p>
        </w:tc>
        <w:tc>
          <w:tcPr>
            <w:tcW w:w="714" w:type="dxa"/>
            <w:tcBorders>
              <w:top w:val="nil"/>
              <w:left w:val="nil"/>
              <w:bottom w:val="single" w:sz="4" w:space="0" w:color="000000"/>
              <w:right w:val="single" w:sz="4" w:space="0" w:color="000000"/>
            </w:tcBorders>
            <w:shd w:val="clear" w:color="000000" w:fill="FFFFFF"/>
            <w:vAlign w:val="center"/>
            <w:hideMark/>
          </w:tcPr>
          <w:p w14:paraId="4EA01AC6"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6F2FF55E"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1DE51661" w14:textId="77777777" w:rsidR="00B2418E" w:rsidRPr="00342BC8" w:rsidRDefault="00B2418E" w:rsidP="006F156B">
            <w:pPr>
              <w:jc w:val="center"/>
              <w:rPr>
                <w:color w:val="000000"/>
                <w:sz w:val="18"/>
                <w:szCs w:val="18"/>
              </w:rPr>
            </w:pPr>
            <w:r w:rsidRPr="00342BC8">
              <w:rPr>
                <w:color w:val="000000"/>
                <w:sz w:val="18"/>
                <w:szCs w:val="18"/>
              </w:rPr>
              <w:t>210,41</w:t>
            </w:r>
          </w:p>
        </w:tc>
        <w:tc>
          <w:tcPr>
            <w:tcW w:w="711" w:type="dxa"/>
            <w:tcBorders>
              <w:top w:val="nil"/>
              <w:left w:val="nil"/>
              <w:bottom w:val="single" w:sz="4" w:space="0" w:color="000000"/>
              <w:right w:val="single" w:sz="4" w:space="0" w:color="000000"/>
            </w:tcBorders>
            <w:shd w:val="clear" w:color="000000" w:fill="FFFFFF"/>
            <w:vAlign w:val="center"/>
            <w:hideMark/>
          </w:tcPr>
          <w:p w14:paraId="78984B32"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0589B3B4" w14:textId="77777777" w:rsidR="00B2418E" w:rsidRPr="00342BC8" w:rsidRDefault="00B2418E" w:rsidP="006F156B">
            <w:pPr>
              <w:jc w:val="center"/>
              <w:rPr>
                <w:color w:val="000000"/>
                <w:sz w:val="18"/>
                <w:szCs w:val="18"/>
              </w:rPr>
            </w:pPr>
            <w:r w:rsidRPr="00342BC8">
              <w:rPr>
                <w:color w:val="000000"/>
                <w:sz w:val="18"/>
                <w:szCs w:val="18"/>
              </w:rPr>
              <w:t>7,94</w:t>
            </w:r>
          </w:p>
        </w:tc>
        <w:tc>
          <w:tcPr>
            <w:tcW w:w="621" w:type="dxa"/>
            <w:tcBorders>
              <w:top w:val="nil"/>
              <w:left w:val="nil"/>
              <w:bottom w:val="single" w:sz="4" w:space="0" w:color="000000"/>
              <w:right w:val="single" w:sz="4" w:space="0" w:color="000000"/>
            </w:tcBorders>
            <w:shd w:val="clear" w:color="000000" w:fill="FFFFFF"/>
            <w:vAlign w:val="center"/>
            <w:hideMark/>
          </w:tcPr>
          <w:p w14:paraId="0EBFC1A8" w14:textId="77777777" w:rsidR="00B2418E" w:rsidRPr="00342BC8" w:rsidRDefault="00B2418E" w:rsidP="006F156B">
            <w:pPr>
              <w:jc w:val="center"/>
              <w:rPr>
                <w:color w:val="000000"/>
                <w:sz w:val="18"/>
                <w:szCs w:val="18"/>
              </w:rPr>
            </w:pPr>
            <w:r w:rsidRPr="00342BC8">
              <w:rPr>
                <w:color w:val="000000"/>
                <w:sz w:val="18"/>
                <w:szCs w:val="18"/>
              </w:rPr>
              <w:t>7,93</w:t>
            </w:r>
          </w:p>
        </w:tc>
        <w:tc>
          <w:tcPr>
            <w:tcW w:w="787" w:type="dxa"/>
            <w:tcBorders>
              <w:top w:val="nil"/>
              <w:left w:val="nil"/>
              <w:bottom w:val="single" w:sz="4" w:space="0" w:color="000000"/>
              <w:right w:val="single" w:sz="4" w:space="0" w:color="000000"/>
            </w:tcBorders>
            <w:shd w:val="clear" w:color="000000" w:fill="FFFFFF"/>
            <w:vAlign w:val="center"/>
            <w:hideMark/>
          </w:tcPr>
          <w:p w14:paraId="6D750586" w14:textId="77777777" w:rsidR="00B2418E" w:rsidRPr="00342BC8" w:rsidRDefault="00B2418E" w:rsidP="006F156B">
            <w:pPr>
              <w:jc w:val="center"/>
              <w:rPr>
                <w:color w:val="000000"/>
                <w:sz w:val="18"/>
                <w:szCs w:val="18"/>
              </w:rPr>
            </w:pPr>
            <w:r w:rsidRPr="00342BC8">
              <w:rPr>
                <w:color w:val="000000"/>
                <w:sz w:val="18"/>
                <w:szCs w:val="18"/>
              </w:rPr>
              <w:t>0,06</w:t>
            </w:r>
          </w:p>
        </w:tc>
        <w:tc>
          <w:tcPr>
            <w:tcW w:w="786" w:type="dxa"/>
            <w:tcBorders>
              <w:top w:val="nil"/>
              <w:left w:val="nil"/>
              <w:bottom w:val="single" w:sz="4" w:space="0" w:color="000000"/>
              <w:right w:val="single" w:sz="4" w:space="0" w:color="000000"/>
            </w:tcBorders>
            <w:shd w:val="clear" w:color="000000" w:fill="FFFFFF"/>
            <w:vAlign w:val="center"/>
            <w:hideMark/>
          </w:tcPr>
          <w:p w14:paraId="3D61C810" w14:textId="77777777" w:rsidR="00B2418E" w:rsidRPr="00342BC8" w:rsidRDefault="00B2418E" w:rsidP="006F156B">
            <w:pPr>
              <w:jc w:val="center"/>
              <w:rPr>
                <w:color w:val="000000"/>
                <w:sz w:val="18"/>
                <w:szCs w:val="18"/>
              </w:rPr>
            </w:pPr>
            <w:r w:rsidRPr="00342BC8">
              <w:rPr>
                <w:color w:val="000000"/>
                <w:sz w:val="18"/>
                <w:szCs w:val="18"/>
              </w:rPr>
              <w:t>0,06</w:t>
            </w:r>
          </w:p>
        </w:tc>
      </w:tr>
      <w:tr w:rsidR="00DE022C" w:rsidRPr="00342BC8" w14:paraId="7B0AAE6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9224B5"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3970234"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333C658D" w14:textId="77777777" w:rsidR="00B2418E" w:rsidRPr="00342BC8" w:rsidRDefault="00B2418E" w:rsidP="006F156B">
            <w:pPr>
              <w:jc w:val="center"/>
              <w:rPr>
                <w:color w:val="000000"/>
                <w:sz w:val="18"/>
                <w:szCs w:val="18"/>
              </w:rPr>
            </w:pPr>
            <w:r w:rsidRPr="00342BC8">
              <w:rPr>
                <w:color w:val="000000"/>
                <w:sz w:val="18"/>
                <w:szCs w:val="18"/>
              </w:rPr>
              <w:t>ТК14</w:t>
            </w:r>
          </w:p>
        </w:tc>
        <w:tc>
          <w:tcPr>
            <w:tcW w:w="711" w:type="dxa"/>
            <w:tcBorders>
              <w:top w:val="nil"/>
              <w:left w:val="nil"/>
              <w:bottom w:val="single" w:sz="4" w:space="0" w:color="000000"/>
              <w:right w:val="single" w:sz="4" w:space="0" w:color="000000"/>
            </w:tcBorders>
            <w:shd w:val="clear" w:color="000000" w:fill="FFFFFF"/>
            <w:vAlign w:val="center"/>
            <w:hideMark/>
          </w:tcPr>
          <w:p w14:paraId="2F1091D7" w14:textId="77777777" w:rsidR="00B2418E" w:rsidRPr="00342BC8" w:rsidRDefault="00B2418E" w:rsidP="006F156B">
            <w:pPr>
              <w:jc w:val="center"/>
              <w:rPr>
                <w:color w:val="000000"/>
                <w:sz w:val="18"/>
                <w:szCs w:val="18"/>
              </w:rPr>
            </w:pPr>
            <w:r w:rsidRPr="00342BC8">
              <w:rPr>
                <w:color w:val="000000"/>
                <w:sz w:val="18"/>
                <w:szCs w:val="18"/>
              </w:rPr>
              <w:t>42,80</w:t>
            </w:r>
          </w:p>
        </w:tc>
        <w:tc>
          <w:tcPr>
            <w:tcW w:w="590" w:type="dxa"/>
            <w:tcBorders>
              <w:top w:val="nil"/>
              <w:left w:val="nil"/>
              <w:bottom w:val="single" w:sz="4" w:space="0" w:color="000000"/>
              <w:right w:val="single" w:sz="4" w:space="0" w:color="000000"/>
            </w:tcBorders>
            <w:shd w:val="clear" w:color="000000" w:fill="FFFFFF"/>
            <w:vAlign w:val="center"/>
            <w:hideMark/>
          </w:tcPr>
          <w:p w14:paraId="29B7A0C0" w14:textId="77777777" w:rsidR="00B2418E" w:rsidRPr="00342BC8" w:rsidRDefault="00B2418E" w:rsidP="006F156B">
            <w:pPr>
              <w:jc w:val="center"/>
              <w:rPr>
                <w:color w:val="000000"/>
                <w:sz w:val="18"/>
                <w:szCs w:val="18"/>
              </w:rPr>
            </w:pPr>
            <w:r w:rsidRPr="00342BC8">
              <w:rPr>
                <w:color w:val="000000"/>
                <w:sz w:val="18"/>
                <w:szCs w:val="18"/>
              </w:rPr>
              <w:t>0,14</w:t>
            </w:r>
          </w:p>
        </w:tc>
        <w:tc>
          <w:tcPr>
            <w:tcW w:w="549" w:type="dxa"/>
            <w:tcBorders>
              <w:top w:val="nil"/>
              <w:left w:val="nil"/>
              <w:bottom w:val="single" w:sz="4" w:space="0" w:color="000000"/>
              <w:right w:val="single" w:sz="4" w:space="0" w:color="000000"/>
            </w:tcBorders>
            <w:shd w:val="clear" w:color="000000" w:fill="FFFFFF"/>
            <w:vAlign w:val="center"/>
            <w:hideMark/>
          </w:tcPr>
          <w:p w14:paraId="049EAFB5" w14:textId="77777777" w:rsidR="00B2418E" w:rsidRPr="00342BC8" w:rsidRDefault="00B2418E" w:rsidP="006F156B">
            <w:pPr>
              <w:jc w:val="center"/>
              <w:rPr>
                <w:color w:val="000000"/>
                <w:sz w:val="18"/>
                <w:szCs w:val="18"/>
              </w:rPr>
            </w:pPr>
            <w:r w:rsidRPr="00342BC8">
              <w:rPr>
                <w:color w:val="000000"/>
                <w:sz w:val="18"/>
                <w:szCs w:val="18"/>
              </w:rPr>
              <w:t>0,14</w:t>
            </w:r>
          </w:p>
        </w:tc>
        <w:tc>
          <w:tcPr>
            <w:tcW w:w="719" w:type="dxa"/>
            <w:tcBorders>
              <w:top w:val="nil"/>
              <w:left w:val="nil"/>
              <w:bottom w:val="single" w:sz="4" w:space="0" w:color="000000"/>
              <w:right w:val="single" w:sz="4" w:space="0" w:color="000000"/>
            </w:tcBorders>
            <w:shd w:val="clear" w:color="000000" w:fill="FFFFFF"/>
            <w:vAlign w:val="center"/>
            <w:hideMark/>
          </w:tcPr>
          <w:p w14:paraId="56C770F1"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3C44C49D" w14:textId="77777777" w:rsidR="00B2418E" w:rsidRPr="00342BC8" w:rsidRDefault="00B2418E" w:rsidP="006F156B">
            <w:pPr>
              <w:jc w:val="center"/>
              <w:rPr>
                <w:color w:val="000000"/>
                <w:sz w:val="18"/>
                <w:szCs w:val="18"/>
              </w:rPr>
            </w:pPr>
            <w:r w:rsidRPr="00342BC8">
              <w:rPr>
                <w:color w:val="000000"/>
                <w:sz w:val="18"/>
                <w:szCs w:val="18"/>
              </w:rPr>
              <w:t>-2,36</w:t>
            </w:r>
          </w:p>
        </w:tc>
        <w:tc>
          <w:tcPr>
            <w:tcW w:w="641" w:type="dxa"/>
            <w:tcBorders>
              <w:top w:val="nil"/>
              <w:left w:val="nil"/>
              <w:bottom w:val="single" w:sz="4" w:space="0" w:color="000000"/>
              <w:right w:val="single" w:sz="4" w:space="0" w:color="000000"/>
            </w:tcBorders>
            <w:shd w:val="clear" w:color="000000" w:fill="FFFFFF"/>
            <w:vAlign w:val="center"/>
            <w:hideMark/>
          </w:tcPr>
          <w:p w14:paraId="3537869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E321FC0"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3F8CFA2" w14:textId="77777777" w:rsidR="00B2418E" w:rsidRPr="00342BC8" w:rsidRDefault="00B2418E" w:rsidP="006F156B">
            <w:pPr>
              <w:jc w:val="center"/>
              <w:rPr>
                <w:color w:val="000000"/>
                <w:sz w:val="18"/>
                <w:szCs w:val="18"/>
              </w:rPr>
            </w:pPr>
            <w:r w:rsidRPr="00342BC8">
              <w:rPr>
                <w:color w:val="000000"/>
                <w:sz w:val="18"/>
                <w:szCs w:val="18"/>
              </w:rPr>
              <w:t>15,82</w:t>
            </w:r>
          </w:p>
        </w:tc>
        <w:tc>
          <w:tcPr>
            <w:tcW w:w="623" w:type="dxa"/>
            <w:tcBorders>
              <w:top w:val="nil"/>
              <w:left w:val="nil"/>
              <w:bottom w:val="single" w:sz="4" w:space="0" w:color="000000"/>
              <w:right w:val="single" w:sz="4" w:space="0" w:color="000000"/>
            </w:tcBorders>
            <w:shd w:val="clear" w:color="000000" w:fill="FFFFFF"/>
            <w:vAlign w:val="center"/>
            <w:hideMark/>
          </w:tcPr>
          <w:p w14:paraId="0B424D40" w14:textId="77777777" w:rsidR="00B2418E" w:rsidRPr="00342BC8" w:rsidRDefault="00B2418E" w:rsidP="006F156B">
            <w:pPr>
              <w:jc w:val="center"/>
              <w:rPr>
                <w:color w:val="000000"/>
                <w:sz w:val="18"/>
                <w:szCs w:val="18"/>
              </w:rPr>
            </w:pPr>
            <w:r w:rsidRPr="00342BC8">
              <w:rPr>
                <w:color w:val="000000"/>
                <w:sz w:val="18"/>
                <w:szCs w:val="18"/>
              </w:rPr>
              <w:t>15,51</w:t>
            </w:r>
          </w:p>
        </w:tc>
        <w:tc>
          <w:tcPr>
            <w:tcW w:w="623" w:type="dxa"/>
            <w:tcBorders>
              <w:top w:val="nil"/>
              <w:left w:val="nil"/>
              <w:bottom w:val="single" w:sz="4" w:space="0" w:color="000000"/>
              <w:right w:val="single" w:sz="4" w:space="0" w:color="000000"/>
            </w:tcBorders>
            <w:shd w:val="clear" w:color="000000" w:fill="FFFFFF"/>
            <w:vAlign w:val="center"/>
            <w:hideMark/>
          </w:tcPr>
          <w:p w14:paraId="099A4A19" w14:textId="77777777" w:rsidR="00B2418E" w:rsidRPr="00342BC8" w:rsidRDefault="00B2418E" w:rsidP="006F156B">
            <w:pPr>
              <w:jc w:val="center"/>
              <w:rPr>
                <w:color w:val="000000"/>
                <w:sz w:val="18"/>
                <w:szCs w:val="18"/>
              </w:rPr>
            </w:pPr>
            <w:r w:rsidRPr="00342BC8">
              <w:rPr>
                <w:color w:val="000000"/>
                <w:sz w:val="18"/>
                <w:szCs w:val="18"/>
              </w:rPr>
              <w:t>7,59</w:t>
            </w:r>
          </w:p>
        </w:tc>
        <w:tc>
          <w:tcPr>
            <w:tcW w:w="623" w:type="dxa"/>
            <w:tcBorders>
              <w:top w:val="nil"/>
              <w:left w:val="nil"/>
              <w:bottom w:val="single" w:sz="4" w:space="0" w:color="000000"/>
              <w:right w:val="single" w:sz="4" w:space="0" w:color="000000"/>
            </w:tcBorders>
            <w:shd w:val="clear" w:color="000000" w:fill="FFFFFF"/>
            <w:vAlign w:val="center"/>
            <w:hideMark/>
          </w:tcPr>
          <w:p w14:paraId="7F195D3F" w14:textId="77777777" w:rsidR="00B2418E" w:rsidRPr="00342BC8" w:rsidRDefault="00B2418E" w:rsidP="006F156B">
            <w:pPr>
              <w:jc w:val="center"/>
              <w:rPr>
                <w:color w:val="000000"/>
                <w:sz w:val="18"/>
                <w:szCs w:val="18"/>
              </w:rPr>
            </w:pPr>
            <w:r w:rsidRPr="00342BC8">
              <w:rPr>
                <w:color w:val="000000"/>
                <w:sz w:val="18"/>
                <w:szCs w:val="18"/>
              </w:rPr>
              <w:t>7,89</w:t>
            </w:r>
          </w:p>
        </w:tc>
        <w:tc>
          <w:tcPr>
            <w:tcW w:w="714" w:type="dxa"/>
            <w:tcBorders>
              <w:top w:val="nil"/>
              <w:left w:val="nil"/>
              <w:bottom w:val="single" w:sz="4" w:space="0" w:color="000000"/>
              <w:right w:val="single" w:sz="4" w:space="0" w:color="000000"/>
            </w:tcBorders>
            <w:shd w:val="clear" w:color="000000" w:fill="FFFFFF"/>
            <w:vAlign w:val="center"/>
            <w:hideMark/>
          </w:tcPr>
          <w:p w14:paraId="0B1B349F"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2DBE7F9F"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0032B1A9" w14:textId="77777777" w:rsidR="00B2418E" w:rsidRPr="00342BC8" w:rsidRDefault="00B2418E" w:rsidP="006F156B">
            <w:pPr>
              <w:jc w:val="center"/>
              <w:rPr>
                <w:color w:val="000000"/>
                <w:sz w:val="18"/>
                <w:szCs w:val="18"/>
              </w:rPr>
            </w:pPr>
            <w:r w:rsidRPr="00342BC8">
              <w:rPr>
                <w:color w:val="000000"/>
                <w:sz w:val="18"/>
                <w:szCs w:val="18"/>
              </w:rPr>
              <w:t>210,41</w:t>
            </w:r>
          </w:p>
        </w:tc>
        <w:tc>
          <w:tcPr>
            <w:tcW w:w="711" w:type="dxa"/>
            <w:tcBorders>
              <w:top w:val="nil"/>
              <w:left w:val="nil"/>
              <w:bottom w:val="single" w:sz="4" w:space="0" w:color="000000"/>
              <w:right w:val="single" w:sz="4" w:space="0" w:color="000000"/>
            </w:tcBorders>
            <w:shd w:val="clear" w:color="000000" w:fill="FFFFFF"/>
            <w:vAlign w:val="center"/>
            <w:hideMark/>
          </w:tcPr>
          <w:p w14:paraId="33D64B08"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3F0932F2" w14:textId="77777777" w:rsidR="00B2418E" w:rsidRPr="00342BC8" w:rsidRDefault="00B2418E" w:rsidP="006F156B">
            <w:pPr>
              <w:jc w:val="center"/>
              <w:rPr>
                <w:color w:val="000000"/>
                <w:sz w:val="18"/>
                <w:szCs w:val="18"/>
              </w:rPr>
            </w:pPr>
            <w:r w:rsidRPr="00342BC8">
              <w:rPr>
                <w:color w:val="000000"/>
                <w:sz w:val="18"/>
                <w:szCs w:val="18"/>
              </w:rPr>
              <w:t>7,93</w:t>
            </w:r>
          </w:p>
        </w:tc>
        <w:tc>
          <w:tcPr>
            <w:tcW w:w="621" w:type="dxa"/>
            <w:tcBorders>
              <w:top w:val="nil"/>
              <w:left w:val="nil"/>
              <w:bottom w:val="single" w:sz="4" w:space="0" w:color="000000"/>
              <w:right w:val="single" w:sz="4" w:space="0" w:color="000000"/>
            </w:tcBorders>
            <w:shd w:val="clear" w:color="000000" w:fill="FFFFFF"/>
            <w:vAlign w:val="center"/>
            <w:hideMark/>
          </w:tcPr>
          <w:p w14:paraId="5EF44940" w14:textId="77777777" w:rsidR="00B2418E" w:rsidRPr="00342BC8" w:rsidRDefault="00B2418E" w:rsidP="006F156B">
            <w:pPr>
              <w:jc w:val="center"/>
              <w:rPr>
                <w:color w:val="000000"/>
                <w:sz w:val="18"/>
                <w:szCs w:val="18"/>
              </w:rPr>
            </w:pPr>
            <w:r w:rsidRPr="00342BC8">
              <w:rPr>
                <w:color w:val="000000"/>
                <w:sz w:val="18"/>
                <w:szCs w:val="18"/>
              </w:rPr>
              <w:t>7,93</w:t>
            </w:r>
          </w:p>
        </w:tc>
        <w:tc>
          <w:tcPr>
            <w:tcW w:w="787" w:type="dxa"/>
            <w:tcBorders>
              <w:top w:val="nil"/>
              <w:left w:val="nil"/>
              <w:bottom w:val="single" w:sz="4" w:space="0" w:color="000000"/>
              <w:right w:val="single" w:sz="4" w:space="0" w:color="000000"/>
            </w:tcBorders>
            <w:shd w:val="clear" w:color="000000" w:fill="FFFFFF"/>
            <w:vAlign w:val="center"/>
            <w:hideMark/>
          </w:tcPr>
          <w:p w14:paraId="5CAB0632" w14:textId="77777777" w:rsidR="00B2418E" w:rsidRPr="00342BC8" w:rsidRDefault="00B2418E" w:rsidP="006F156B">
            <w:pPr>
              <w:jc w:val="center"/>
              <w:rPr>
                <w:color w:val="000000"/>
                <w:sz w:val="18"/>
                <w:szCs w:val="18"/>
              </w:rPr>
            </w:pPr>
            <w:r w:rsidRPr="00342BC8">
              <w:rPr>
                <w:color w:val="000000"/>
                <w:sz w:val="18"/>
                <w:szCs w:val="18"/>
              </w:rPr>
              <w:t>0,03</w:t>
            </w:r>
          </w:p>
        </w:tc>
        <w:tc>
          <w:tcPr>
            <w:tcW w:w="786" w:type="dxa"/>
            <w:tcBorders>
              <w:top w:val="nil"/>
              <w:left w:val="nil"/>
              <w:bottom w:val="single" w:sz="4" w:space="0" w:color="000000"/>
              <w:right w:val="single" w:sz="4" w:space="0" w:color="000000"/>
            </w:tcBorders>
            <w:shd w:val="clear" w:color="000000" w:fill="FFFFFF"/>
            <w:vAlign w:val="center"/>
            <w:hideMark/>
          </w:tcPr>
          <w:p w14:paraId="2819A639" w14:textId="77777777" w:rsidR="00B2418E" w:rsidRPr="00342BC8" w:rsidRDefault="00B2418E" w:rsidP="006F156B">
            <w:pPr>
              <w:jc w:val="center"/>
              <w:rPr>
                <w:color w:val="000000"/>
                <w:sz w:val="18"/>
                <w:szCs w:val="18"/>
              </w:rPr>
            </w:pPr>
            <w:r w:rsidRPr="00342BC8">
              <w:rPr>
                <w:color w:val="000000"/>
                <w:sz w:val="18"/>
                <w:szCs w:val="18"/>
              </w:rPr>
              <w:t>0,03</w:t>
            </w:r>
          </w:p>
        </w:tc>
      </w:tr>
      <w:tr w:rsidR="00DE022C" w:rsidRPr="00342BC8" w14:paraId="4582211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3D25DA4"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85F58E3" w14:textId="77777777" w:rsidR="00B2418E" w:rsidRPr="00342BC8" w:rsidRDefault="00B2418E" w:rsidP="006F156B">
            <w:pPr>
              <w:jc w:val="center"/>
              <w:rPr>
                <w:color w:val="000000"/>
                <w:sz w:val="18"/>
                <w:szCs w:val="18"/>
              </w:rPr>
            </w:pPr>
            <w:r w:rsidRPr="00342BC8">
              <w:rPr>
                <w:color w:val="000000"/>
                <w:sz w:val="18"/>
                <w:szCs w:val="18"/>
              </w:rPr>
              <w:t>ТК14</w:t>
            </w:r>
          </w:p>
        </w:tc>
        <w:tc>
          <w:tcPr>
            <w:tcW w:w="1577" w:type="dxa"/>
            <w:tcBorders>
              <w:top w:val="nil"/>
              <w:left w:val="nil"/>
              <w:bottom w:val="single" w:sz="4" w:space="0" w:color="000000"/>
              <w:right w:val="single" w:sz="4" w:space="0" w:color="000000"/>
            </w:tcBorders>
            <w:shd w:val="clear" w:color="000000" w:fill="FFFFFF"/>
            <w:vAlign w:val="center"/>
            <w:hideMark/>
          </w:tcPr>
          <w:p w14:paraId="1CE1BD0E"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1B1E8B98"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7DDE00F6"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8D7C6CB"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18F2231B" w14:textId="77777777" w:rsidR="00B2418E" w:rsidRPr="00342BC8" w:rsidRDefault="00B2418E" w:rsidP="006F156B">
            <w:pPr>
              <w:jc w:val="center"/>
              <w:rPr>
                <w:color w:val="000000"/>
                <w:sz w:val="18"/>
                <w:szCs w:val="18"/>
              </w:rPr>
            </w:pPr>
            <w:r w:rsidRPr="00342BC8">
              <w:rPr>
                <w:color w:val="000000"/>
                <w:sz w:val="18"/>
                <w:szCs w:val="18"/>
              </w:rPr>
              <w:t>1,62</w:t>
            </w:r>
          </w:p>
        </w:tc>
        <w:tc>
          <w:tcPr>
            <w:tcW w:w="915" w:type="dxa"/>
            <w:tcBorders>
              <w:top w:val="nil"/>
              <w:left w:val="nil"/>
              <w:bottom w:val="single" w:sz="4" w:space="0" w:color="000000"/>
              <w:right w:val="single" w:sz="4" w:space="0" w:color="000000"/>
            </w:tcBorders>
            <w:shd w:val="clear" w:color="000000" w:fill="FFFFFF"/>
            <w:vAlign w:val="center"/>
            <w:hideMark/>
          </w:tcPr>
          <w:p w14:paraId="1C396F9E" w14:textId="77777777" w:rsidR="00B2418E" w:rsidRPr="00342BC8" w:rsidRDefault="00B2418E" w:rsidP="006F156B">
            <w:pPr>
              <w:jc w:val="center"/>
              <w:rPr>
                <w:color w:val="000000"/>
                <w:sz w:val="18"/>
                <w:szCs w:val="18"/>
              </w:rPr>
            </w:pPr>
            <w:r w:rsidRPr="00342BC8">
              <w:rPr>
                <w:color w:val="000000"/>
                <w:sz w:val="18"/>
                <w:szCs w:val="18"/>
              </w:rPr>
              <w:t>-1,62</w:t>
            </w:r>
          </w:p>
        </w:tc>
        <w:tc>
          <w:tcPr>
            <w:tcW w:w="641" w:type="dxa"/>
            <w:tcBorders>
              <w:top w:val="nil"/>
              <w:left w:val="nil"/>
              <w:bottom w:val="single" w:sz="4" w:space="0" w:color="000000"/>
              <w:right w:val="single" w:sz="4" w:space="0" w:color="000000"/>
            </w:tcBorders>
            <w:shd w:val="clear" w:color="000000" w:fill="FFFFFF"/>
            <w:vAlign w:val="center"/>
            <w:hideMark/>
          </w:tcPr>
          <w:p w14:paraId="627BCBB3"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24280EC"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C58B0FC" w14:textId="77777777" w:rsidR="00B2418E" w:rsidRPr="00342BC8" w:rsidRDefault="00B2418E" w:rsidP="006F156B">
            <w:pPr>
              <w:jc w:val="center"/>
              <w:rPr>
                <w:color w:val="000000"/>
                <w:sz w:val="18"/>
                <w:szCs w:val="18"/>
              </w:rPr>
            </w:pPr>
            <w:r w:rsidRPr="00342BC8">
              <w:rPr>
                <w:color w:val="000000"/>
                <w:sz w:val="18"/>
                <w:szCs w:val="18"/>
              </w:rPr>
              <w:t>15,51</w:t>
            </w:r>
          </w:p>
        </w:tc>
        <w:tc>
          <w:tcPr>
            <w:tcW w:w="623" w:type="dxa"/>
            <w:tcBorders>
              <w:top w:val="nil"/>
              <w:left w:val="nil"/>
              <w:bottom w:val="single" w:sz="4" w:space="0" w:color="000000"/>
              <w:right w:val="single" w:sz="4" w:space="0" w:color="000000"/>
            </w:tcBorders>
            <w:shd w:val="clear" w:color="000000" w:fill="FFFFFF"/>
            <w:vAlign w:val="center"/>
            <w:hideMark/>
          </w:tcPr>
          <w:p w14:paraId="418A5F75" w14:textId="77777777" w:rsidR="00B2418E" w:rsidRPr="00342BC8" w:rsidRDefault="00B2418E" w:rsidP="006F156B">
            <w:pPr>
              <w:jc w:val="center"/>
              <w:rPr>
                <w:color w:val="000000"/>
                <w:sz w:val="18"/>
                <w:szCs w:val="18"/>
              </w:rPr>
            </w:pPr>
            <w:r w:rsidRPr="00342BC8">
              <w:rPr>
                <w:color w:val="000000"/>
                <w:sz w:val="18"/>
                <w:szCs w:val="18"/>
              </w:rPr>
              <w:t>15,75</w:t>
            </w:r>
          </w:p>
        </w:tc>
        <w:tc>
          <w:tcPr>
            <w:tcW w:w="623" w:type="dxa"/>
            <w:tcBorders>
              <w:top w:val="nil"/>
              <w:left w:val="nil"/>
              <w:bottom w:val="single" w:sz="4" w:space="0" w:color="000000"/>
              <w:right w:val="single" w:sz="4" w:space="0" w:color="000000"/>
            </w:tcBorders>
            <w:shd w:val="clear" w:color="000000" w:fill="FFFFFF"/>
            <w:vAlign w:val="center"/>
            <w:hideMark/>
          </w:tcPr>
          <w:p w14:paraId="747CCFE9" w14:textId="77777777" w:rsidR="00B2418E" w:rsidRPr="00342BC8" w:rsidRDefault="00B2418E" w:rsidP="006F156B">
            <w:pPr>
              <w:jc w:val="center"/>
              <w:rPr>
                <w:color w:val="000000"/>
                <w:sz w:val="18"/>
                <w:szCs w:val="18"/>
              </w:rPr>
            </w:pPr>
            <w:r w:rsidRPr="00342BC8">
              <w:rPr>
                <w:color w:val="000000"/>
                <w:sz w:val="18"/>
                <w:szCs w:val="18"/>
              </w:rPr>
              <w:t>7,83</w:t>
            </w:r>
          </w:p>
        </w:tc>
        <w:tc>
          <w:tcPr>
            <w:tcW w:w="623" w:type="dxa"/>
            <w:tcBorders>
              <w:top w:val="nil"/>
              <w:left w:val="nil"/>
              <w:bottom w:val="single" w:sz="4" w:space="0" w:color="000000"/>
              <w:right w:val="single" w:sz="4" w:space="0" w:color="000000"/>
            </w:tcBorders>
            <w:shd w:val="clear" w:color="000000" w:fill="FFFFFF"/>
            <w:vAlign w:val="center"/>
            <w:hideMark/>
          </w:tcPr>
          <w:p w14:paraId="734117A0" w14:textId="77777777" w:rsidR="00B2418E" w:rsidRPr="00342BC8" w:rsidRDefault="00B2418E" w:rsidP="006F156B">
            <w:pPr>
              <w:jc w:val="center"/>
              <w:rPr>
                <w:color w:val="000000"/>
                <w:sz w:val="18"/>
                <w:szCs w:val="18"/>
              </w:rPr>
            </w:pPr>
            <w:r w:rsidRPr="00342BC8">
              <w:rPr>
                <w:color w:val="000000"/>
                <w:sz w:val="18"/>
                <w:szCs w:val="18"/>
              </w:rPr>
              <w:t>7,59</w:t>
            </w:r>
          </w:p>
        </w:tc>
        <w:tc>
          <w:tcPr>
            <w:tcW w:w="714" w:type="dxa"/>
            <w:tcBorders>
              <w:top w:val="nil"/>
              <w:left w:val="nil"/>
              <w:bottom w:val="single" w:sz="4" w:space="0" w:color="000000"/>
              <w:right w:val="single" w:sz="4" w:space="0" w:color="000000"/>
            </w:tcBorders>
            <w:shd w:val="clear" w:color="000000" w:fill="FFFFFF"/>
            <w:vAlign w:val="center"/>
            <w:hideMark/>
          </w:tcPr>
          <w:p w14:paraId="23344A3D"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2810DC68"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29E437E2" w14:textId="77777777" w:rsidR="00B2418E" w:rsidRPr="00342BC8" w:rsidRDefault="00B2418E" w:rsidP="006F156B">
            <w:pPr>
              <w:jc w:val="center"/>
              <w:rPr>
                <w:color w:val="000000"/>
                <w:sz w:val="18"/>
                <w:szCs w:val="18"/>
              </w:rPr>
            </w:pPr>
            <w:r w:rsidRPr="00342BC8">
              <w:rPr>
                <w:color w:val="000000"/>
                <w:sz w:val="18"/>
                <w:szCs w:val="18"/>
              </w:rPr>
              <w:t>210,41</w:t>
            </w:r>
          </w:p>
        </w:tc>
        <w:tc>
          <w:tcPr>
            <w:tcW w:w="711" w:type="dxa"/>
            <w:tcBorders>
              <w:top w:val="nil"/>
              <w:left w:val="nil"/>
              <w:bottom w:val="single" w:sz="4" w:space="0" w:color="000000"/>
              <w:right w:val="single" w:sz="4" w:space="0" w:color="000000"/>
            </w:tcBorders>
            <w:shd w:val="clear" w:color="000000" w:fill="FFFFFF"/>
            <w:vAlign w:val="center"/>
            <w:hideMark/>
          </w:tcPr>
          <w:p w14:paraId="33409220"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4F3291DE" w14:textId="77777777" w:rsidR="00B2418E" w:rsidRPr="00342BC8" w:rsidRDefault="00B2418E" w:rsidP="006F156B">
            <w:pPr>
              <w:jc w:val="center"/>
              <w:rPr>
                <w:color w:val="000000"/>
                <w:sz w:val="18"/>
                <w:szCs w:val="18"/>
              </w:rPr>
            </w:pPr>
            <w:r w:rsidRPr="00342BC8">
              <w:rPr>
                <w:color w:val="000000"/>
                <w:sz w:val="18"/>
                <w:szCs w:val="18"/>
              </w:rPr>
              <w:t>7,93</w:t>
            </w:r>
          </w:p>
        </w:tc>
        <w:tc>
          <w:tcPr>
            <w:tcW w:w="621" w:type="dxa"/>
            <w:tcBorders>
              <w:top w:val="nil"/>
              <w:left w:val="nil"/>
              <w:bottom w:val="single" w:sz="4" w:space="0" w:color="000000"/>
              <w:right w:val="single" w:sz="4" w:space="0" w:color="000000"/>
            </w:tcBorders>
            <w:shd w:val="clear" w:color="000000" w:fill="FFFFFF"/>
            <w:vAlign w:val="center"/>
            <w:hideMark/>
          </w:tcPr>
          <w:p w14:paraId="6212CCFC" w14:textId="77777777" w:rsidR="00B2418E" w:rsidRPr="00342BC8" w:rsidRDefault="00B2418E" w:rsidP="006F156B">
            <w:pPr>
              <w:jc w:val="center"/>
              <w:rPr>
                <w:color w:val="000000"/>
                <w:sz w:val="18"/>
                <w:szCs w:val="18"/>
              </w:rPr>
            </w:pPr>
            <w:r w:rsidRPr="00342BC8">
              <w:rPr>
                <w:color w:val="000000"/>
                <w:sz w:val="18"/>
                <w:szCs w:val="18"/>
              </w:rPr>
              <w:t>7,92</w:t>
            </w:r>
          </w:p>
        </w:tc>
        <w:tc>
          <w:tcPr>
            <w:tcW w:w="787" w:type="dxa"/>
            <w:tcBorders>
              <w:top w:val="nil"/>
              <w:left w:val="nil"/>
              <w:bottom w:val="single" w:sz="4" w:space="0" w:color="000000"/>
              <w:right w:val="single" w:sz="4" w:space="0" w:color="000000"/>
            </w:tcBorders>
            <w:shd w:val="clear" w:color="000000" w:fill="FFFFFF"/>
            <w:vAlign w:val="center"/>
            <w:hideMark/>
          </w:tcPr>
          <w:p w14:paraId="064EC980"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1794E0D6" w14:textId="77777777" w:rsidR="00B2418E" w:rsidRPr="00342BC8" w:rsidRDefault="00B2418E" w:rsidP="006F156B">
            <w:pPr>
              <w:jc w:val="center"/>
              <w:rPr>
                <w:color w:val="000000"/>
                <w:sz w:val="18"/>
                <w:szCs w:val="18"/>
              </w:rPr>
            </w:pPr>
            <w:r w:rsidRPr="00342BC8">
              <w:rPr>
                <w:color w:val="000000"/>
                <w:sz w:val="18"/>
                <w:szCs w:val="18"/>
              </w:rPr>
              <w:t>0,07</w:t>
            </w:r>
          </w:p>
        </w:tc>
      </w:tr>
      <w:tr w:rsidR="00DE022C" w:rsidRPr="00342BC8" w14:paraId="367B9E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3C8E21"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A255DDC" w14:textId="77777777" w:rsidR="00B2418E" w:rsidRPr="00342BC8" w:rsidRDefault="00B2418E" w:rsidP="006F156B">
            <w:pPr>
              <w:jc w:val="center"/>
              <w:rPr>
                <w:color w:val="000000"/>
                <w:sz w:val="18"/>
                <w:szCs w:val="18"/>
              </w:rPr>
            </w:pPr>
            <w:r w:rsidRPr="00342BC8">
              <w:rPr>
                <w:color w:val="000000"/>
                <w:sz w:val="18"/>
                <w:szCs w:val="18"/>
              </w:rPr>
              <w:t>ТК15</w:t>
            </w:r>
          </w:p>
        </w:tc>
        <w:tc>
          <w:tcPr>
            <w:tcW w:w="1577" w:type="dxa"/>
            <w:tcBorders>
              <w:top w:val="nil"/>
              <w:left w:val="nil"/>
              <w:bottom w:val="single" w:sz="4" w:space="0" w:color="000000"/>
              <w:right w:val="single" w:sz="4" w:space="0" w:color="000000"/>
            </w:tcBorders>
            <w:shd w:val="clear" w:color="000000" w:fill="FFFFFF"/>
            <w:vAlign w:val="center"/>
            <w:hideMark/>
          </w:tcPr>
          <w:p w14:paraId="768E7A8A" w14:textId="77777777" w:rsidR="00B2418E" w:rsidRPr="00342BC8" w:rsidRDefault="00B2418E" w:rsidP="006F156B">
            <w:pPr>
              <w:jc w:val="center"/>
              <w:rPr>
                <w:color w:val="000000"/>
                <w:sz w:val="18"/>
                <w:szCs w:val="18"/>
              </w:rPr>
            </w:pPr>
            <w:r w:rsidRPr="00342BC8">
              <w:rPr>
                <w:color w:val="000000"/>
                <w:sz w:val="18"/>
                <w:szCs w:val="18"/>
              </w:rPr>
              <w:t>улица Гайдара, 9</w:t>
            </w:r>
          </w:p>
        </w:tc>
        <w:tc>
          <w:tcPr>
            <w:tcW w:w="711" w:type="dxa"/>
            <w:tcBorders>
              <w:top w:val="nil"/>
              <w:left w:val="nil"/>
              <w:bottom w:val="single" w:sz="4" w:space="0" w:color="000000"/>
              <w:right w:val="single" w:sz="4" w:space="0" w:color="000000"/>
            </w:tcBorders>
            <w:shd w:val="clear" w:color="000000" w:fill="FFFFFF"/>
            <w:vAlign w:val="center"/>
            <w:hideMark/>
          </w:tcPr>
          <w:p w14:paraId="52FFF41F"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404529F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868E23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ABB5C3B" w14:textId="77777777" w:rsidR="00B2418E" w:rsidRPr="00342BC8" w:rsidRDefault="00B2418E" w:rsidP="006F156B">
            <w:pPr>
              <w:jc w:val="center"/>
              <w:rPr>
                <w:color w:val="000000"/>
                <w:sz w:val="18"/>
                <w:szCs w:val="18"/>
              </w:rPr>
            </w:pPr>
            <w:r w:rsidRPr="00342BC8">
              <w:rPr>
                <w:color w:val="000000"/>
                <w:sz w:val="18"/>
                <w:szCs w:val="18"/>
              </w:rPr>
              <w:t>1,62</w:t>
            </w:r>
          </w:p>
        </w:tc>
        <w:tc>
          <w:tcPr>
            <w:tcW w:w="915" w:type="dxa"/>
            <w:tcBorders>
              <w:top w:val="nil"/>
              <w:left w:val="nil"/>
              <w:bottom w:val="single" w:sz="4" w:space="0" w:color="000000"/>
              <w:right w:val="single" w:sz="4" w:space="0" w:color="000000"/>
            </w:tcBorders>
            <w:shd w:val="clear" w:color="000000" w:fill="FFFFFF"/>
            <w:vAlign w:val="center"/>
            <w:hideMark/>
          </w:tcPr>
          <w:p w14:paraId="70CE0DC3" w14:textId="77777777" w:rsidR="00B2418E" w:rsidRPr="00342BC8" w:rsidRDefault="00B2418E" w:rsidP="006F156B">
            <w:pPr>
              <w:jc w:val="center"/>
              <w:rPr>
                <w:color w:val="000000"/>
                <w:sz w:val="18"/>
                <w:szCs w:val="18"/>
              </w:rPr>
            </w:pPr>
            <w:r w:rsidRPr="00342BC8">
              <w:rPr>
                <w:color w:val="000000"/>
                <w:sz w:val="18"/>
                <w:szCs w:val="18"/>
              </w:rPr>
              <w:t>-1,62</w:t>
            </w:r>
          </w:p>
        </w:tc>
        <w:tc>
          <w:tcPr>
            <w:tcW w:w="641" w:type="dxa"/>
            <w:tcBorders>
              <w:top w:val="nil"/>
              <w:left w:val="nil"/>
              <w:bottom w:val="single" w:sz="4" w:space="0" w:color="000000"/>
              <w:right w:val="single" w:sz="4" w:space="0" w:color="000000"/>
            </w:tcBorders>
            <w:shd w:val="clear" w:color="000000" w:fill="FFFFFF"/>
            <w:vAlign w:val="center"/>
            <w:hideMark/>
          </w:tcPr>
          <w:p w14:paraId="2BF2D2E0"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1D90978B"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4F1283DD" w14:textId="77777777" w:rsidR="00B2418E" w:rsidRPr="00342BC8" w:rsidRDefault="00B2418E" w:rsidP="006F156B">
            <w:pPr>
              <w:jc w:val="center"/>
              <w:rPr>
                <w:color w:val="000000"/>
                <w:sz w:val="18"/>
                <w:szCs w:val="18"/>
              </w:rPr>
            </w:pPr>
            <w:r w:rsidRPr="00342BC8">
              <w:rPr>
                <w:color w:val="000000"/>
                <w:sz w:val="18"/>
                <w:szCs w:val="18"/>
              </w:rPr>
              <w:t>14,85</w:t>
            </w:r>
          </w:p>
        </w:tc>
        <w:tc>
          <w:tcPr>
            <w:tcW w:w="623" w:type="dxa"/>
            <w:tcBorders>
              <w:top w:val="nil"/>
              <w:left w:val="nil"/>
              <w:bottom w:val="single" w:sz="4" w:space="0" w:color="000000"/>
              <w:right w:val="single" w:sz="4" w:space="0" w:color="000000"/>
            </w:tcBorders>
            <w:shd w:val="clear" w:color="000000" w:fill="FFFFFF"/>
            <w:vAlign w:val="center"/>
            <w:hideMark/>
          </w:tcPr>
          <w:p w14:paraId="1459A35C" w14:textId="77777777" w:rsidR="00B2418E" w:rsidRPr="00342BC8" w:rsidRDefault="00B2418E" w:rsidP="006F156B">
            <w:pPr>
              <w:jc w:val="center"/>
              <w:rPr>
                <w:color w:val="000000"/>
                <w:sz w:val="18"/>
                <w:szCs w:val="18"/>
              </w:rPr>
            </w:pPr>
            <w:r w:rsidRPr="00342BC8">
              <w:rPr>
                <w:color w:val="000000"/>
                <w:sz w:val="18"/>
                <w:szCs w:val="18"/>
              </w:rPr>
              <w:t>15,31</w:t>
            </w:r>
          </w:p>
        </w:tc>
        <w:tc>
          <w:tcPr>
            <w:tcW w:w="623" w:type="dxa"/>
            <w:tcBorders>
              <w:top w:val="nil"/>
              <w:left w:val="nil"/>
              <w:bottom w:val="single" w:sz="4" w:space="0" w:color="000000"/>
              <w:right w:val="single" w:sz="4" w:space="0" w:color="000000"/>
            </w:tcBorders>
            <w:shd w:val="clear" w:color="000000" w:fill="FFFFFF"/>
            <w:vAlign w:val="center"/>
            <w:hideMark/>
          </w:tcPr>
          <w:p w14:paraId="4DDCAD61" w14:textId="77777777" w:rsidR="00B2418E" w:rsidRPr="00342BC8" w:rsidRDefault="00B2418E" w:rsidP="006F156B">
            <w:pPr>
              <w:jc w:val="center"/>
              <w:rPr>
                <w:color w:val="000000"/>
                <w:sz w:val="18"/>
                <w:szCs w:val="18"/>
              </w:rPr>
            </w:pPr>
            <w:r w:rsidRPr="00342BC8">
              <w:rPr>
                <w:color w:val="000000"/>
                <w:sz w:val="18"/>
                <w:szCs w:val="18"/>
              </w:rPr>
              <w:t>7,69</w:t>
            </w:r>
          </w:p>
        </w:tc>
        <w:tc>
          <w:tcPr>
            <w:tcW w:w="623" w:type="dxa"/>
            <w:tcBorders>
              <w:top w:val="nil"/>
              <w:left w:val="nil"/>
              <w:bottom w:val="single" w:sz="4" w:space="0" w:color="000000"/>
              <w:right w:val="single" w:sz="4" w:space="0" w:color="000000"/>
            </w:tcBorders>
            <w:shd w:val="clear" w:color="000000" w:fill="FFFFFF"/>
            <w:vAlign w:val="center"/>
            <w:hideMark/>
          </w:tcPr>
          <w:p w14:paraId="25F43B7B" w14:textId="77777777" w:rsidR="00B2418E" w:rsidRPr="00342BC8" w:rsidRDefault="00B2418E" w:rsidP="006F156B">
            <w:pPr>
              <w:jc w:val="center"/>
              <w:rPr>
                <w:color w:val="000000"/>
                <w:sz w:val="18"/>
                <w:szCs w:val="18"/>
              </w:rPr>
            </w:pPr>
            <w:r w:rsidRPr="00342BC8">
              <w:rPr>
                <w:color w:val="000000"/>
                <w:sz w:val="18"/>
                <w:szCs w:val="18"/>
              </w:rPr>
              <w:t>7,09</w:t>
            </w:r>
          </w:p>
        </w:tc>
        <w:tc>
          <w:tcPr>
            <w:tcW w:w="714" w:type="dxa"/>
            <w:tcBorders>
              <w:top w:val="nil"/>
              <w:left w:val="nil"/>
              <w:bottom w:val="single" w:sz="4" w:space="0" w:color="000000"/>
              <w:right w:val="single" w:sz="4" w:space="0" w:color="000000"/>
            </w:tcBorders>
            <w:shd w:val="clear" w:color="000000" w:fill="FFFFFF"/>
            <w:vAlign w:val="center"/>
            <w:hideMark/>
          </w:tcPr>
          <w:p w14:paraId="259A9DF9" w14:textId="77777777" w:rsidR="00B2418E" w:rsidRPr="00342BC8" w:rsidRDefault="00B2418E" w:rsidP="006F156B">
            <w:pPr>
              <w:jc w:val="center"/>
              <w:rPr>
                <w:color w:val="000000"/>
                <w:sz w:val="18"/>
                <w:szCs w:val="18"/>
              </w:rPr>
            </w:pPr>
            <w:r w:rsidRPr="00342BC8">
              <w:rPr>
                <w:color w:val="000000"/>
                <w:sz w:val="18"/>
                <w:szCs w:val="18"/>
              </w:rPr>
              <w:t>218,25</w:t>
            </w:r>
          </w:p>
        </w:tc>
        <w:tc>
          <w:tcPr>
            <w:tcW w:w="711" w:type="dxa"/>
            <w:tcBorders>
              <w:top w:val="nil"/>
              <w:left w:val="nil"/>
              <w:bottom w:val="single" w:sz="4" w:space="0" w:color="000000"/>
              <w:right w:val="single" w:sz="4" w:space="0" w:color="000000"/>
            </w:tcBorders>
            <w:shd w:val="clear" w:color="000000" w:fill="FFFFFF"/>
            <w:vAlign w:val="center"/>
            <w:hideMark/>
          </w:tcPr>
          <w:p w14:paraId="37AB2D74" w14:textId="77777777" w:rsidR="00B2418E" w:rsidRPr="00342BC8" w:rsidRDefault="00B2418E" w:rsidP="006F156B">
            <w:pPr>
              <w:jc w:val="center"/>
              <w:rPr>
                <w:color w:val="000000"/>
                <w:sz w:val="18"/>
                <w:szCs w:val="18"/>
              </w:rPr>
            </w:pPr>
            <w:r w:rsidRPr="00342BC8">
              <w:rPr>
                <w:color w:val="000000"/>
                <w:sz w:val="18"/>
                <w:szCs w:val="18"/>
              </w:rPr>
              <w:t>218,18</w:t>
            </w:r>
          </w:p>
        </w:tc>
        <w:tc>
          <w:tcPr>
            <w:tcW w:w="711" w:type="dxa"/>
            <w:tcBorders>
              <w:top w:val="nil"/>
              <w:left w:val="nil"/>
              <w:bottom w:val="single" w:sz="4" w:space="0" w:color="000000"/>
              <w:right w:val="single" w:sz="4" w:space="0" w:color="000000"/>
            </w:tcBorders>
            <w:shd w:val="clear" w:color="000000" w:fill="FFFFFF"/>
            <w:vAlign w:val="center"/>
            <w:hideMark/>
          </w:tcPr>
          <w:p w14:paraId="3CFB865F" w14:textId="77777777" w:rsidR="00B2418E" w:rsidRPr="00342BC8" w:rsidRDefault="00B2418E" w:rsidP="006F156B">
            <w:pPr>
              <w:jc w:val="center"/>
              <w:rPr>
                <w:color w:val="000000"/>
                <w:sz w:val="18"/>
                <w:szCs w:val="18"/>
              </w:rPr>
            </w:pPr>
            <w:r w:rsidRPr="00342BC8">
              <w:rPr>
                <w:color w:val="000000"/>
                <w:sz w:val="18"/>
                <w:szCs w:val="18"/>
              </w:rPr>
              <w:t>210,56</w:t>
            </w:r>
          </w:p>
        </w:tc>
        <w:tc>
          <w:tcPr>
            <w:tcW w:w="711" w:type="dxa"/>
            <w:tcBorders>
              <w:top w:val="nil"/>
              <w:left w:val="nil"/>
              <w:bottom w:val="single" w:sz="4" w:space="0" w:color="000000"/>
              <w:right w:val="single" w:sz="4" w:space="0" w:color="000000"/>
            </w:tcBorders>
            <w:shd w:val="clear" w:color="000000" w:fill="FFFFFF"/>
            <w:vAlign w:val="center"/>
            <w:hideMark/>
          </w:tcPr>
          <w:p w14:paraId="185EAC14" w14:textId="77777777" w:rsidR="00B2418E" w:rsidRPr="00342BC8" w:rsidRDefault="00B2418E" w:rsidP="006F156B">
            <w:pPr>
              <w:jc w:val="center"/>
              <w:rPr>
                <w:color w:val="000000"/>
                <w:sz w:val="18"/>
                <w:szCs w:val="18"/>
              </w:rPr>
            </w:pPr>
            <w:r w:rsidRPr="00342BC8">
              <w:rPr>
                <w:color w:val="000000"/>
                <w:sz w:val="18"/>
                <w:szCs w:val="18"/>
              </w:rPr>
              <w:t>210,49</w:t>
            </w:r>
          </w:p>
        </w:tc>
        <w:tc>
          <w:tcPr>
            <w:tcW w:w="621" w:type="dxa"/>
            <w:tcBorders>
              <w:top w:val="nil"/>
              <w:left w:val="nil"/>
              <w:bottom w:val="single" w:sz="4" w:space="0" w:color="000000"/>
              <w:right w:val="single" w:sz="4" w:space="0" w:color="000000"/>
            </w:tcBorders>
            <w:shd w:val="clear" w:color="000000" w:fill="FFFFFF"/>
            <w:vAlign w:val="center"/>
            <w:hideMark/>
          </w:tcPr>
          <w:p w14:paraId="02FC2C46" w14:textId="77777777" w:rsidR="00B2418E" w:rsidRPr="00342BC8" w:rsidRDefault="00B2418E" w:rsidP="006F156B">
            <w:pPr>
              <w:jc w:val="center"/>
              <w:rPr>
                <w:color w:val="000000"/>
                <w:sz w:val="18"/>
                <w:szCs w:val="18"/>
              </w:rPr>
            </w:pPr>
            <w:r w:rsidRPr="00342BC8">
              <w:rPr>
                <w:color w:val="000000"/>
                <w:sz w:val="18"/>
                <w:szCs w:val="18"/>
              </w:rPr>
              <w:t>7,75</w:t>
            </w:r>
          </w:p>
        </w:tc>
        <w:tc>
          <w:tcPr>
            <w:tcW w:w="621" w:type="dxa"/>
            <w:tcBorders>
              <w:top w:val="nil"/>
              <w:left w:val="nil"/>
              <w:bottom w:val="single" w:sz="4" w:space="0" w:color="000000"/>
              <w:right w:val="single" w:sz="4" w:space="0" w:color="000000"/>
            </w:tcBorders>
            <w:shd w:val="clear" w:color="000000" w:fill="FFFFFF"/>
            <w:vAlign w:val="center"/>
            <w:hideMark/>
          </w:tcPr>
          <w:p w14:paraId="1F3B24F7" w14:textId="77777777" w:rsidR="00B2418E" w:rsidRPr="00342BC8" w:rsidRDefault="00B2418E" w:rsidP="006F156B">
            <w:pPr>
              <w:jc w:val="center"/>
              <w:rPr>
                <w:color w:val="000000"/>
                <w:sz w:val="18"/>
                <w:szCs w:val="18"/>
              </w:rPr>
            </w:pPr>
            <w:r w:rsidRPr="00342BC8">
              <w:rPr>
                <w:color w:val="000000"/>
                <w:sz w:val="18"/>
                <w:szCs w:val="18"/>
              </w:rPr>
              <w:t>7,62</w:t>
            </w:r>
          </w:p>
        </w:tc>
        <w:tc>
          <w:tcPr>
            <w:tcW w:w="787" w:type="dxa"/>
            <w:tcBorders>
              <w:top w:val="nil"/>
              <w:left w:val="nil"/>
              <w:bottom w:val="single" w:sz="4" w:space="0" w:color="000000"/>
              <w:right w:val="single" w:sz="4" w:space="0" w:color="000000"/>
            </w:tcBorders>
            <w:shd w:val="clear" w:color="000000" w:fill="FFFFFF"/>
            <w:vAlign w:val="center"/>
            <w:hideMark/>
          </w:tcPr>
          <w:p w14:paraId="3B05DFAA" w14:textId="77777777" w:rsidR="00B2418E" w:rsidRPr="00342BC8" w:rsidRDefault="00B2418E" w:rsidP="006F156B">
            <w:pPr>
              <w:jc w:val="center"/>
              <w:rPr>
                <w:color w:val="000000"/>
                <w:sz w:val="18"/>
                <w:szCs w:val="18"/>
              </w:rPr>
            </w:pPr>
            <w:r w:rsidRPr="00342BC8">
              <w:rPr>
                <w:color w:val="000000"/>
                <w:sz w:val="18"/>
                <w:szCs w:val="18"/>
              </w:rPr>
              <w:t>2,74</w:t>
            </w:r>
          </w:p>
        </w:tc>
        <w:tc>
          <w:tcPr>
            <w:tcW w:w="786" w:type="dxa"/>
            <w:tcBorders>
              <w:top w:val="nil"/>
              <w:left w:val="nil"/>
              <w:bottom w:val="single" w:sz="4" w:space="0" w:color="000000"/>
              <w:right w:val="single" w:sz="4" w:space="0" w:color="000000"/>
            </w:tcBorders>
            <w:shd w:val="clear" w:color="000000" w:fill="FFFFFF"/>
            <w:vAlign w:val="center"/>
            <w:hideMark/>
          </w:tcPr>
          <w:p w14:paraId="6B62559F" w14:textId="77777777" w:rsidR="00B2418E" w:rsidRPr="00342BC8" w:rsidRDefault="00B2418E" w:rsidP="006F156B">
            <w:pPr>
              <w:jc w:val="center"/>
              <w:rPr>
                <w:color w:val="000000"/>
                <w:sz w:val="18"/>
                <w:szCs w:val="18"/>
              </w:rPr>
            </w:pPr>
            <w:r w:rsidRPr="00342BC8">
              <w:rPr>
                <w:color w:val="000000"/>
                <w:sz w:val="18"/>
                <w:szCs w:val="18"/>
              </w:rPr>
              <w:t>2,74</w:t>
            </w:r>
          </w:p>
        </w:tc>
      </w:tr>
      <w:tr w:rsidR="00DE022C" w:rsidRPr="00342BC8" w14:paraId="27462BC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F8D1F8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3FE41D3" w14:textId="77777777" w:rsidR="00B2418E" w:rsidRPr="00342BC8" w:rsidRDefault="00B2418E" w:rsidP="006F156B">
            <w:pPr>
              <w:jc w:val="center"/>
              <w:rPr>
                <w:color w:val="000000"/>
                <w:sz w:val="18"/>
                <w:szCs w:val="18"/>
              </w:rPr>
            </w:pPr>
            <w:r w:rsidRPr="00342BC8">
              <w:rPr>
                <w:color w:val="000000"/>
                <w:sz w:val="18"/>
                <w:szCs w:val="18"/>
              </w:rPr>
              <w:t>ТК12</w:t>
            </w:r>
          </w:p>
        </w:tc>
        <w:tc>
          <w:tcPr>
            <w:tcW w:w="1577" w:type="dxa"/>
            <w:tcBorders>
              <w:top w:val="nil"/>
              <w:left w:val="nil"/>
              <w:bottom w:val="single" w:sz="4" w:space="0" w:color="000000"/>
              <w:right w:val="single" w:sz="4" w:space="0" w:color="000000"/>
            </w:tcBorders>
            <w:shd w:val="clear" w:color="000000" w:fill="FFFFFF"/>
            <w:vAlign w:val="center"/>
            <w:hideMark/>
          </w:tcPr>
          <w:p w14:paraId="6C300AB3" w14:textId="77777777" w:rsidR="00B2418E" w:rsidRPr="00342BC8" w:rsidRDefault="00B2418E" w:rsidP="006F156B">
            <w:pPr>
              <w:jc w:val="center"/>
              <w:rPr>
                <w:color w:val="000000"/>
                <w:sz w:val="18"/>
                <w:szCs w:val="18"/>
              </w:rPr>
            </w:pPr>
            <w:r w:rsidRPr="00342BC8">
              <w:rPr>
                <w:color w:val="000000"/>
                <w:sz w:val="18"/>
                <w:szCs w:val="18"/>
              </w:rPr>
              <w:t>улица Калинина, 17</w:t>
            </w:r>
          </w:p>
        </w:tc>
        <w:tc>
          <w:tcPr>
            <w:tcW w:w="711" w:type="dxa"/>
            <w:tcBorders>
              <w:top w:val="nil"/>
              <w:left w:val="nil"/>
              <w:bottom w:val="single" w:sz="4" w:space="0" w:color="000000"/>
              <w:right w:val="single" w:sz="4" w:space="0" w:color="000000"/>
            </w:tcBorders>
            <w:shd w:val="clear" w:color="000000" w:fill="FFFFFF"/>
            <w:vAlign w:val="center"/>
            <w:hideMark/>
          </w:tcPr>
          <w:p w14:paraId="0A176712"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3ED9E2B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7DAB99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D0F3B36" w14:textId="77777777" w:rsidR="00B2418E" w:rsidRPr="00342BC8" w:rsidRDefault="00B2418E" w:rsidP="006F156B">
            <w:pPr>
              <w:jc w:val="center"/>
              <w:rPr>
                <w:color w:val="000000"/>
                <w:sz w:val="18"/>
                <w:szCs w:val="18"/>
              </w:rPr>
            </w:pPr>
            <w:r w:rsidRPr="00342BC8">
              <w:rPr>
                <w:color w:val="000000"/>
                <w:sz w:val="18"/>
                <w:szCs w:val="18"/>
              </w:rPr>
              <w:t>1,41</w:t>
            </w:r>
          </w:p>
        </w:tc>
        <w:tc>
          <w:tcPr>
            <w:tcW w:w="915" w:type="dxa"/>
            <w:tcBorders>
              <w:top w:val="nil"/>
              <w:left w:val="nil"/>
              <w:bottom w:val="single" w:sz="4" w:space="0" w:color="000000"/>
              <w:right w:val="single" w:sz="4" w:space="0" w:color="000000"/>
            </w:tcBorders>
            <w:shd w:val="clear" w:color="000000" w:fill="FFFFFF"/>
            <w:vAlign w:val="center"/>
            <w:hideMark/>
          </w:tcPr>
          <w:p w14:paraId="3C5F6088" w14:textId="77777777" w:rsidR="00B2418E" w:rsidRPr="00342BC8" w:rsidRDefault="00B2418E" w:rsidP="006F156B">
            <w:pPr>
              <w:jc w:val="center"/>
              <w:rPr>
                <w:color w:val="000000"/>
                <w:sz w:val="18"/>
                <w:szCs w:val="18"/>
              </w:rPr>
            </w:pPr>
            <w:r w:rsidRPr="00342BC8">
              <w:rPr>
                <w:color w:val="000000"/>
                <w:sz w:val="18"/>
                <w:szCs w:val="18"/>
              </w:rPr>
              <w:t>-1,41</w:t>
            </w:r>
          </w:p>
        </w:tc>
        <w:tc>
          <w:tcPr>
            <w:tcW w:w="641" w:type="dxa"/>
            <w:tcBorders>
              <w:top w:val="nil"/>
              <w:left w:val="nil"/>
              <w:bottom w:val="single" w:sz="4" w:space="0" w:color="000000"/>
              <w:right w:val="single" w:sz="4" w:space="0" w:color="000000"/>
            </w:tcBorders>
            <w:shd w:val="clear" w:color="000000" w:fill="FFFFFF"/>
            <w:vAlign w:val="center"/>
            <w:hideMark/>
          </w:tcPr>
          <w:p w14:paraId="32071A0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57F13A0"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720D618" w14:textId="77777777" w:rsidR="00B2418E" w:rsidRPr="00342BC8" w:rsidRDefault="00B2418E" w:rsidP="006F156B">
            <w:pPr>
              <w:jc w:val="center"/>
              <w:rPr>
                <w:color w:val="000000"/>
                <w:sz w:val="18"/>
                <w:szCs w:val="18"/>
              </w:rPr>
            </w:pPr>
            <w:r w:rsidRPr="00342BC8">
              <w:rPr>
                <w:color w:val="000000"/>
                <w:sz w:val="18"/>
                <w:szCs w:val="18"/>
              </w:rPr>
              <w:t>16,35</w:t>
            </w:r>
          </w:p>
        </w:tc>
        <w:tc>
          <w:tcPr>
            <w:tcW w:w="623" w:type="dxa"/>
            <w:tcBorders>
              <w:top w:val="nil"/>
              <w:left w:val="nil"/>
              <w:bottom w:val="single" w:sz="4" w:space="0" w:color="000000"/>
              <w:right w:val="single" w:sz="4" w:space="0" w:color="000000"/>
            </w:tcBorders>
            <w:shd w:val="clear" w:color="000000" w:fill="FFFFFF"/>
            <w:vAlign w:val="center"/>
            <w:hideMark/>
          </w:tcPr>
          <w:p w14:paraId="11C1F897" w14:textId="77777777" w:rsidR="00B2418E" w:rsidRPr="00342BC8" w:rsidRDefault="00B2418E" w:rsidP="006F156B">
            <w:pPr>
              <w:jc w:val="center"/>
              <w:rPr>
                <w:color w:val="000000"/>
                <w:sz w:val="18"/>
                <w:szCs w:val="18"/>
              </w:rPr>
            </w:pPr>
            <w:r w:rsidRPr="00342BC8">
              <w:rPr>
                <w:color w:val="000000"/>
                <w:sz w:val="18"/>
                <w:szCs w:val="18"/>
              </w:rPr>
              <w:t>15,69</w:t>
            </w:r>
          </w:p>
        </w:tc>
        <w:tc>
          <w:tcPr>
            <w:tcW w:w="623" w:type="dxa"/>
            <w:tcBorders>
              <w:top w:val="nil"/>
              <w:left w:val="nil"/>
              <w:bottom w:val="single" w:sz="4" w:space="0" w:color="000000"/>
              <w:right w:val="single" w:sz="4" w:space="0" w:color="000000"/>
            </w:tcBorders>
            <w:shd w:val="clear" w:color="000000" w:fill="FFFFFF"/>
            <w:vAlign w:val="center"/>
            <w:hideMark/>
          </w:tcPr>
          <w:p w14:paraId="596A703A" w14:textId="77777777" w:rsidR="00B2418E" w:rsidRPr="00342BC8" w:rsidRDefault="00B2418E" w:rsidP="006F156B">
            <w:pPr>
              <w:jc w:val="center"/>
              <w:rPr>
                <w:color w:val="000000"/>
                <w:sz w:val="18"/>
                <w:szCs w:val="18"/>
              </w:rPr>
            </w:pPr>
            <w:r w:rsidRPr="00342BC8">
              <w:rPr>
                <w:color w:val="000000"/>
                <w:sz w:val="18"/>
                <w:szCs w:val="18"/>
              </w:rPr>
              <w:t>7,79</w:t>
            </w:r>
          </w:p>
        </w:tc>
        <w:tc>
          <w:tcPr>
            <w:tcW w:w="623" w:type="dxa"/>
            <w:tcBorders>
              <w:top w:val="nil"/>
              <w:left w:val="nil"/>
              <w:bottom w:val="single" w:sz="4" w:space="0" w:color="000000"/>
              <w:right w:val="single" w:sz="4" w:space="0" w:color="000000"/>
            </w:tcBorders>
            <w:shd w:val="clear" w:color="000000" w:fill="FFFFFF"/>
            <w:vAlign w:val="center"/>
            <w:hideMark/>
          </w:tcPr>
          <w:p w14:paraId="636043D3" w14:textId="77777777" w:rsidR="00B2418E" w:rsidRPr="00342BC8" w:rsidRDefault="00B2418E" w:rsidP="006F156B">
            <w:pPr>
              <w:jc w:val="center"/>
              <w:rPr>
                <w:color w:val="000000"/>
                <w:sz w:val="18"/>
                <w:szCs w:val="18"/>
              </w:rPr>
            </w:pPr>
            <w:r w:rsidRPr="00342BC8">
              <w:rPr>
                <w:color w:val="000000"/>
                <w:sz w:val="18"/>
                <w:szCs w:val="18"/>
              </w:rPr>
              <w:t>8,41</w:t>
            </w:r>
          </w:p>
        </w:tc>
        <w:tc>
          <w:tcPr>
            <w:tcW w:w="714" w:type="dxa"/>
            <w:tcBorders>
              <w:top w:val="nil"/>
              <w:left w:val="nil"/>
              <w:bottom w:val="single" w:sz="4" w:space="0" w:color="000000"/>
              <w:right w:val="single" w:sz="4" w:space="0" w:color="000000"/>
            </w:tcBorders>
            <w:shd w:val="clear" w:color="000000" w:fill="FFFFFF"/>
            <w:vAlign w:val="center"/>
            <w:hideMark/>
          </w:tcPr>
          <w:p w14:paraId="7F16DEEC"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2B730BCE" w14:textId="77777777" w:rsidR="00B2418E" w:rsidRPr="00342BC8" w:rsidRDefault="00B2418E" w:rsidP="006F156B">
            <w:pPr>
              <w:jc w:val="center"/>
              <w:rPr>
                <w:color w:val="000000"/>
                <w:sz w:val="18"/>
                <w:szCs w:val="18"/>
              </w:rPr>
            </w:pPr>
            <w:r w:rsidRPr="00342BC8">
              <w:rPr>
                <w:color w:val="000000"/>
                <w:sz w:val="18"/>
                <w:szCs w:val="18"/>
              </w:rPr>
              <w:t>218,32</w:t>
            </w:r>
          </w:p>
        </w:tc>
        <w:tc>
          <w:tcPr>
            <w:tcW w:w="711" w:type="dxa"/>
            <w:tcBorders>
              <w:top w:val="nil"/>
              <w:left w:val="nil"/>
              <w:bottom w:val="single" w:sz="4" w:space="0" w:color="000000"/>
              <w:right w:val="single" w:sz="4" w:space="0" w:color="000000"/>
            </w:tcBorders>
            <w:shd w:val="clear" w:color="000000" w:fill="FFFFFF"/>
            <w:vAlign w:val="center"/>
            <w:hideMark/>
          </w:tcPr>
          <w:p w14:paraId="7798B247" w14:textId="77777777" w:rsidR="00B2418E" w:rsidRPr="00342BC8" w:rsidRDefault="00B2418E" w:rsidP="006F156B">
            <w:pPr>
              <w:jc w:val="center"/>
              <w:rPr>
                <w:color w:val="000000"/>
                <w:sz w:val="18"/>
                <w:szCs w:val="18"/>
              </w:rPr>
            </w:pPr>
            <w:r w:rsidRPr="00342BC8">
              <w:rPr>
                <w:color w:val="000000"/>
                <w:sz w:val="18"/>
                <w:szCs w:val="18"/>
              </w:rPr>
              <w:t>210,42</w:t>
            </w:r>
          </w:p>
        </w:tc>
        <w:tc>
          <w:tcPr>
            <w:tcW w:w="711" w:type="dxa"/>
            <w:tcBorders>
              <w:top w:val="nil"/>
              <w:left w:val="nil"/>
              <w:bottom w:val="single" w:sz="4" w:space="0" w:color="000000"/>
              <w:right w:val="single" w:sz="4" w:space="0" w:color="000000"/>
            </w:tcBorders>
            <w:shd w:val="clear" w:color="000000" w:fill="FFFFFF"/>
            <w:vAlign w:val="center"/>
            <w:hideMark/>
          </w:tcPr>
          <w:p w14:paraId="37FC42D5" w14:textId="77777777" w:rsidR="00B2418E" w:rsidRPr="00342BC8" w:rsidRDefault="00B2418E" w:rsidP="006F156B">
            <w:pPr>
              <w:jc w:val="center"/>
              <w:rPr>
                <w:color w:val="000000"/>
                <w:sz w:val="18"/>
                <w:szCs w:val="18"/>
              </w:rPr>
            </w:pPr>
            <w:r w:rsidRPr="00342BC8">
              <w:rPr>
                <w:color w:val="000000"/>
                <w:sz w:val="18"/>
                <w:szCs w:val="18"/>
              </w:rPr>
              <w:t>210,40</w:t>
            </w:r>
          </w:p>
        </w:tc>
        <w:tc>
          <w:tcPr>
            <w:tcW w:w="621" w:type="dxa"/>
            <w:tcBorders>
              <w:top w:val="nil"/>
              <w:left w:val="nil"/>
              <w:bottom w:val="single" w:sz="4" w:space="0" w:color="000000"/>
              <w:right w:val="single" w:sz="4" w:space="0" w:color="000000"/>
            </w:tcBorders>
            <w:shd w:val="clear" w:color="000000" w:fill="FFFFFF"/>
            <w:vAlign w:val="center"/>
            <w:hideMark/>
          </w:tcPr>
          <w:p w14:paraId="639CB4BA" w14:textId="77777777" w:rsidR="00B2418E" w:rsidRPr="00342BC8" w:rsidRDefault="00B2418E" w:rsidP="006F156B">
            <w:pPr>
              <w:jc w:val="center"/>
              <w:rPr>
                <w:color w:val="000000"/>
                <w:sz w:val="18"/>
                <w:szCs w:val="18"/>
              </w:rPr>
            </w:pPr>
            <w:r w:rsidRPr="00342BC8">
              <w:rPr>
                <w:color w:val="000000"/>
                <w:sz w:val="18"/>
                <w:szCs w:val="18"/>
              </w:rPr>
              <w:t>7,94</w:t>
            </w:r>
          </w:p>
        </w:tc>
        <w:tc>
          <w:tcPr>
            <w:tcW w:w="621" w:type="dxa"/>
            <w:tcBorders>
              <w:top w:val="nil"/>
              <w:left w:val="nil"/>
              <w:bottom w:val="single" w:sz="4" w:space="0" w:color="000000"/>
              <w:right w:val="single" w:sz="4" w:space="0" w:color="000000"/>
            </w:tcBorders>
            <w:shd w:val="clear" w:color="000000" w:fill="FFFFFF"/>
            <w:vAlign w:val="center"/>
            <w:hideMark/>
          </w:tcPr>
          <w:p w14:paraId="0DCE2B20" w14:textId="77777777" w:rsidR="00B2418E" w:rsidRPr="00342BC8" w:rsidRDefault="00B2418E" w:rsidP="006F156B">
            <w:pPr>
              <w:jc w:val="center"/>
              <w:rPr>
                <w:color w:val="000000"/>
                <w:sz w:val="18"/>
                <w:szCs w:val="18"/>
              </w:rPr>
            </w:pPr>
            <w:r w:rsidRPr="00342BC8">
              <w:rPr>
                <w:color w:val="000000"/>
                <w:sz w:val="18"/>
                <w:szCs w:val="18"/>
              </w:rPr>
              <w:t>7,90</w:t>
            </w:r>
          </w:p>
        </w:tc>
        <w:tc>
          <w:tcPr>
            <w:tcW w:w="787" w:type="dxa"/>
            <w:tcBorders>
              <w:top w:val="nil"/>
              <w:left w:val="nil"/>
              <w:bottom w:val="single" w:sz="4" w:space="0" w:color="000000"/>
              <w:right w:val="single" w:sz="4" w:space="0" w:color="000000"/>
            </w:tcBorders>
            <w:shd w:val="clear" w:color="000000" w:fill="FFFFFF"/>
            <w:vAlign w:val="center"/>
            <w:hideMark/>
          </w:tcPr>
          <w:p w14:paraId="39591F27" w14:textId="77777777" w:rsidR="00B2418E" w:rsidRPr="00342BC8" w:rsidRDefault="00B2418E" w:rsidP="006F156B">
            <w:pPr>
              <w:jc w:val="center"/>
              <w:rPr>
                <w:color w:val="000000"/>
                <w:sz w:val="18"/>
                <w:szCs w:val="18"/>
              </w:rPr>
            </w:pPr>
            <w:r w:rsidRPr="00342BC8">
              <w:rPr>
                <w:color w:val="000000"/>
                <w:sz w:val="18"/>
                <w:szCs w:val="18"/>
              </w:rPr>
              <w:t>2,09</w:t>
            </w:r>
          </w:p>
        </w:tc>
        <w:tc>
          <w:tcPr>
            <w:tcW w:w="786" w:type="dxa"/>
            <w:tcBorders>
              <w:top w:val="nil"/>
              <w:left w:val="nil"/>
              <w:bottom w:val="single" w:sz="4" w:space="0" w:color="000000"/>
              <w:right w:val="single" w:sz="4" w:space="0" w:color="000000"/>
            </w:tcBorders>
            <w:shd w:val="clear" w:color="000000" w:fill="FFFFFF"/>
            <w:vAlign w:val="center"/>
            <w:hideMark/>
          </w:tcPr>
          <w:p w14:paraId="2B0CDB4F" w14:textId="77777777" w:rsidR="00B2418E" w:rsidRPr="00342BC8" w:rsidRDefault="00B2418E" w:rsidP="006F156B">
            <w:pPr>
              <w:jc w:val="center"/>
              <w:rPr>
                <w:color w:val="000000"/>
                <w:sz w:val="18"/>
                <w:szCs w:val="18"/>
              </w:rPr>
            </w:pPr>
            <w:r w:rsidRPr="00342BC8">
              <w:rPr>
                <w:color w:val="000000"/>
                <w:sz w:val="18"/>
                <w:szCs w:val="18"/>
              </w:rPr>
              <w:t>2,09</w:t>
            </w:r>
          </w:p>
        </w:tc>
      </w:tr>
      <w:tr w:rsidR="00DE022C" w:rsidRPr="00342BC8" w14:paraId="3457E56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0984F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A3E1F17"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6C3B93C3" w14:textId="77777777" w:rsidR="00B2418E" w:rsidRPr="00342BC8" w:rsidRDefault="00B2418E" w:rsidP="006F156B">
            <w:pPr>
              <w:jc w:val="center"/>
              <w:rPr>
                <w:color w:val="000000"/>
                <w:sz w:val="18"/>
                <w:szCs w:val="18"/>
              </w:rPr>
            </w:pPr>
            <w:r w:rsidRPr="00342BC8">
              <w:rPr>
                <w:color w:val="000000"/>
                <w:sz w:val="18"/>
                <w:szCs w:val="18"/>
              </w:rPr>
              <w:t>улица Калинина, 15</w:t>
            </w:r>
          </w:p>
        </w:tc>
        <w:tc>
          <w:tcPr>
            <w:tcW w:w="711" w:type="dxa"/>
            <w:tcBorders>
              <w:top w:val="nil"/>
              <w:left w:val="nil"/>
              <w:bottom w:val="single" w:sz="4" w:space="0" w:color="000000"/>
              <w:right w:val="single" w:sz="4" w:space="0" w:color="000000"/>
            </w:tcBorders>
            <w:shd w:val="clear" w:color="000000" w:fill="FFFFFF"/>
            <w:vAlign w:val="center"/>
            <w:hideMark/>
          </w:tcPr>
          <w:p w14:paraId="44A09AF2"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6065208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29E13D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56B0FEB" w14:textId="77777777" w:rsidR="00B2418E" w:rsidRPr="00342BC8" w:rsidRDefault="00B2418E" w:rsidP="006F156B">
            <w:pPr>
              <w:jc w:val="center"/>
              <w:rPr>
                <w:color w:val="000000"/>
                <w:sz w:val="18"/>
                <w:szCs w:val="18"/>
              </w:rPr>
            </w:pPr>
            <w:r w:rsidRPr="00342BC8">
              <w:rPr>
                <w:color w:val="000000"/>
                <w:sz w:val="18"/>
                <w:szCs w:val="18"/>
              </w:rPr>
              <w:t>1,47</w:t>
            </w:r>
          </w:p>
        </w:tc>
        <w:tc>
          <w:tcPr>
            <w:tcW w:w="915" w:type="dxa"/>
            <w:tcBorders>
              <w:top w:val="nil"/>
              <w:left w:val="nil"/>
              <w:bottom w:val="single" w:sz="4" w:space="0" w:color="000000"/>
              <w:right w:val="single" w:sz="4" w:space="0" w:color="000000"/>
            </w:tcBorders>
            <w:shd w:val="clear" w:color="000000" w:fill="FFFFFF"/>
            <w:vAlign w:val="center"/>
            <w:hideMark/>
          </w:tcPr>
          <w:p w14:paraId="174E7FCB" w14:textId="77777777" w:rsidR="00B2418E" w:rsidRPr="00342BC8" w:rsidRDefault="00B2418E" w:rsidP="006F156B">
            <w:pPr>
              <w:jc w:val="center"/>
              <w:rPr>
                <w:color w:val="000000"/>
                <w:sz w:val="18"/>
                <w:szCs w:val="18"/>
              </w:rPr>
            </w:pPr>
            <w:r w:rsidRPr="00342BC8">
              <w:rPr>
                <w:color w:val="000000"/>
                <w:sz w:val="18"/>
                <w:szCs w:val="18"/>
              </w:rPr>
              <w:t>-1,47</w:t>
            </w:r>
          </w:p>
        </w:tc>
        <w:tc>
          <w:tcPr>
            <w:tcW w:w="641" w:type="dxa"/>
            <w:tcBorders>
              <w:top w:val="nil"/>
              <w:left w:val="nil"/>
              <w:bottom w:val="single" w:sz="4" w:space="0" w:color="000000"/>
              <w:right w:val="single" w:sz="4" w:space="0" w:color="000000"/>
            </w:tcBorders>
            <w:shd w:val="clear" w:color="000000" w:fill="FFFFFF"/>
            <w:vAlign w:val="center"/>
            <w:hideMark/>
          </w:tcPr>
          <w:p w14:paraId="398944E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225D1B9"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FEB84B1" w14:textId="77777777" w:rsidR="00B2418E" w:rsidRPr="00342BC8" w:rsidRDefault="00B2418E" w:rsidP="006F156B">
            <w:pPr>
              <w:jc w:val="center"/>
              <w:rPr>
                <w:color w:val="000000"/>
                <w:sz w:val="18"/>
                <w:szCs w:val="18"/>
              </w:rPr>
            </w:pPr>
            <w:r w:rsidRPr="00342BC8">
              <w:rPr>
                <w:color w:val="000000"/>
                <w:sz w:val="18"/>
                <w:szCs w:val="18"/>
              </w:rPr>
              <w:t>15,82</w:t>
            </w:r>
          </w:p>
        </w:tc>
        <w:tc>
          <w:tcPr>
            <w:tcW w:w="623" w:type="dxa"/>
            <w:tcBorders>
              <w:top w:val="nil"/>
              <w:left w:val="nil"/>
              <w:bottom w:val="single" w:sz="4" w:space="0" w:color="000000"/>
              <w:right w:val="single" w:sz="4" w:space="0" w:color="000000"/>
            </w:tcBorders>
            <w:shd w:val="clear" w:color="000000" w:fill="FFFFFF"/>
            <w:vAlign w:val="center"/>
            <w:hideMark/>
          </w:tcPr>
          <w:p w14:paraId="694E5603" w14:textId="77777777" w:rsidR="00B2418E" w:rsidRPr="00342BC8" w:rsidRDefault="00B2418E" w:rsidP="006F156B">
            <w:pPr>
              <w:jc w:val="center"/>
              <w:rPr>
                <w:color w:val="000000"/>
                <w:sz w:val="18"/>
                <w:szCs w:val="18"/>
              </w:rPr>
            </w:pPr>
            <w:r w:rsidRPr="00342BC8">
              <w:rPr>
                <w:color w:val="000000"/>
                <w:sz w:val="18"/>
                <w:szCs w:val="18"/>
              </w:rPr>
              <w:t>15,03</w:t>
            </w:r>
          </w:p>
        </w:tc>
        <w:tc>
          <w:tcPr>
            <w:tcW w:w="623" w:type="dxa"/>
            <w:tcBorders>
              <w:top w:val="nil"/>
              <w:left w:val="nil"/>
              <w:bottom w:val="single" w:sz="4" w:space="0" w:color="000000"/>
              <w:right w:val="single" w:sz="4" w:space="0" w:color="000000"/>
            </w:tcBorders>
            <w:shd w:val="clear" w:color="000000" w:fill="FFFFFF"/>
            <w:vAlign w:val="center"/>
            <w:hideMark/>
          </w:tcPr>
          <w:p w14:paraId="7D469783" w14:textId="77777777" w:rsidR="00B2418E" w:rsidRPr="00342BC8" w:rsidRDefault="00B2418E" w:rsidP="006F156B">
            <w:pPr>
              <w:jc w:val="center"/>
              <w:rPr>
                <w:color w:val="000000"/>
                <w:sz w:val="18"/>
                <w:szCs w:val="18"/>
              </w:rPr>
            </w:pPr>
            <w:r w:rsidRPr="00342BC8">
              <w:rPr>
                <w:color w:val="000000"/>
                <w:sz w:val="18"/>
                <w:szCs w:val="18"/>
              </w:rPr>
              <w:t>7,13</w:t>
            </w:r>
          </w:p>
        </w:tc>
        <w:tc>
          <w:tcPr>
            <w:tcW w:w="623" w:type="dxa"/>
            <w:tcBorders>
              <w:top w:val="nil"/>
              <w:left w:val="nil"/>
              <w:bottom w:val="single" w:sz="4" w:space="0" w:color="000000"/>
              <w:right w:val="single" w:sz="4" w:space="0" w:color="000000"/>
            </w:tcBorders>
            <w:shd w:val="clear" w:color="000000" w:fill="FFFFFF"/>
            <w:vAlign w:val="center"/>
            <w:hideMark/>
          </w:tcPr>
          <w:p w14:paraId="182F8869" w14:textId="77777777" w:rsidR="00B2418E" w:rsidRPr="00342BC8" w:rsidRDefault="00B2418E" w:rsidP="006F156B">
            <w:pPr>
              <w:jc w:val="center"/>
              <w:rPr>
                <w:color w:val="000000"/>
                <w:sz w:val="18"/>
                <w:szCs w:val="18"/>
              </w:rPr>
            </w:pPr>
            <w:r w:rsidRPr="00342BC8">
              <w:rPr>
                <w:color w:val="000000"/>
                <w:sz w:val="18"/>
                <w:szCs w:val="18"/>
              </w:rPr>
              <w:t>7,89</w:t>
            </w:r>
          </w:p>
        </w:tc>
        <w:tc>
          <w:tcPr>
            <w:tcW w:w="714" w:type="dxa"/>
            <w:tcBorders>
              <w:top w:val="nil"/>
              <w:left w:val="nil"/>
              <w:bottom w:val="single" w:sz="4" w:space="0" w:color="000000"/>
              <w:right w:val="single" w:sz="4" w:space="0" w:color="000000"/>
            </w:tcBorders>
            <w:shd w:val="clear" w:color="000000" w:fill="FFFFFF"/>
            <w:vAlign w:val="center"/>
            <w:hideMark/>
          </w:tcPr>
          <w:p w14:paraId="7290D585" w14:textId="77777777" w:rsidR="00B2418E" w:rsidRPr="00342BC8" w:rsidRDefault="00B2418E" w:rsidP="006F156B">
            <w:pPr>
              <w:jc w:val="center"/>
              <w:rPr>
                <w:color w:val="000000"/>
                <w:sz w:val="18"/>
                <w:szCs w:val="18"/>
              </w:rPr>
            </w:pPr>
            <w:r w:rsidRPr="00342BC8">
              <w:rPr>
                <w:color w:val="000000"/>
                <w:sz w:val="18"/>
                <w:szCs w:val="18"/>
              </w:rPr>
              <w:t>218,34</w:t>
            </w:r>
          </w:p>
        </w:tc>
        <w:tc>
          <w:tcPr>
            <w:tcW w:w="711" w:type="dxa"/>
            <w:tcBorders>
              <w:top w:val="nil"/>
              <w:left w:val="nil"/>
              <w:bottom w:val="single" w:sz="4" w:space="0" w:color="000000"/>
              <w:right w:val="single" w:sz="4" w:space="0" w:color="000000"/>
            </w:tcBorders>
            <w:shd w:val="clear" w:color="000000" w:fill="FFFFFF"/>
            <w:vAlign w:val="center"/>
            <w:hideMark/>
          </w:tcPr>
          <w:p w14:paraId="395C440E" w14:textId="77777777" w:rsidR="00B2418E" w:rsidRPr="00342BC8" w:rsidRDefault="00B2418E" w:rsidP="006F156B">
            <w:pPr>
              <w:jc w:val="center"/>
              <w:rPr>
                <w:color w:val="000000"/>
                <w:sz w:val="18"/>
                <w:szCs w:val="18"/>
              </w:rPr>
            </w:pPr>
            <w:r w:rsidRPr="00342BC8">
              <w:rPr>
                <w:color w:val="000000"/>
                <w:sz w:val="18"/>
                <w:szCs w:val="18"/>
              </w:rPr>
              <w:t>218,32</w:t>
            </w:r>
          </w:p>
        </w:tc>
        <w:tc>
          <w:tcPr>
            <w:tcW w:w="711" w:type="dxa"/>
            <w:tcBorders>
              <w:top w:val="nil"/>
              <w:left w:val="nil"/>
              <w:bottom w:val="single" w:sz="4" w:space="0" w:color="000000"/>
              <w:right w:val="single" w:sz="4" w:space="0" w:color="000000"/>
            </w:tcBorders>
            <w:shd w:val="clear" w:color="000000" w:fill="FFFFFF"/>
            <w:vAlign w:val="center"/>
            <w:hideMark/>
          </w:tcPr>
          <w:p w14:paraId="23ABA6ED" w14:textId="77777777" w:rsidR="00B2418E" w:rsidRPr="00342BC8" w:rsidRDefault="00B2418E" w:rsidP="006F156B">
            <w:pPr>
              <w:jc w:val="center"/>
              <w:rPr>
                <w:color w:val="000000"/>
                <w:sz w:val="18"/>
                <w:szCs w:val="18"/>
              </w:rPr>
            </w:pPr>
            <w:r w:rsidRPr="00342BC8">
              <w:rPr>
                <w:color w:val="000000"/>
                <w:sz w:val="18"/>
                <w:szCs w:val="18"/>
              </w:rPr>
              <w:t>210,42</w:t>
            </w:r>
          </w:p>
        </w:tc>
        <w:tc>
          <w:tcPr>
            <w:tcW w:w="711" w:type="dxa"/>
            <w:tcBorders>
              <w:top w:val="nil"/>
              <w:left w:val="nil"/>
              <w:bottom w:val="single" w:sz="4" w:space="0" w:color="000000"/>
              <w:right w:val="single" w:sz="4" w:space="0" w:color="000000"/>
            </w:tcBorders>
            <w:shd w:val="clear" w:color="000000" w:fill="FFFFFF"/>
            <w:vAlign w:val="center"/>
            <w:hideMark/>
          </w:tcPr>
          <w:p w14:paraId="0B2FA3C6"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3DAA95F5" w14:textId="77777777" w:rsidR="00B2418E" w:rsidRPr="00342BC8" w:rsidRDefault="00B2418E" w:rsidP="006F156B">
            <w:pPr>
              <w:jc w:val="center"/>
              <w:rPr>
                <w:color w:val="000000"/>
                <w:sz w:val="18"/>
                <w:szCs w:val="18"/>
              </w:rPr>
            </w:pPr>
            <w:r w:rsidRPr="00342BC8">
              <w:rPr>
                <w:color w:val="000000"/>
                <w:sz w:val="18"/>
                <w:szCs w:val="18"/>
              </w:rPr>
              <w:t>7,93</w:t>
            </w:r>
          </w:p>
        </w:tc>
        <w:tc>
          <w:tcPr>
            <w:tcW w:w="621" w:type="dxa"/>
            <w:tcBorders>
              <w:top w:val="nil"/>
              <w:left w:val="nil"/>
              <w:bottom w:val="single" w:sz="4" w:space="0" w:color="000000"/>
              <w:right w:val="single" w:sz="4" w:space="0" w:color="000000"/>
            </w:tcBorders>
            <w:shd w:val="clear" w:color="000000" w:fill="FFFFFF"/>
            <w:vAlign w:val="center"/>
            <w:hideMark/>
          </w:tcPr>
          <w:p w14:paraId="5447A63A" w14:textId="77777777" w:rsidR="00B2418E" w:rsidRPr="00342BC8" w:rsidRDefault="00B2418E" w:rsidP="006F156B">
            <w:pPr>
              <w:jc w:val="center"/>
              <w:rPr>
                <w:color w:val="000000"/>
                <w:sz w:val="18"/>
                <w:szCs w:val="18"/>
              </w:rPr>
            </w:pPr>
            <w:r w:rsidRPr="00342BC8">
              <w:rPr>
                <w:color w:val="000000"/>
                <w:sz w:val="18"/>
                <w:szCs w:val="18"/>
              </w:rPr>
              <w:t>7,89</w:t>
            </w:r>
          </w:p>
        </w:tc>
        <w:tc>
          <w:tcPr>
            <w:tcW w:w="787" w:type="dxa"/>
            <w:tcBorders>
              <w:top w:val="nil"/>
              <w:left w:val="nil"/>
              <w:bottom w:val="single" w:sz="4" w:space="0" w:color="000000"/>
              <w:right w:val="single" w:sz="4" w:space="0" w:color="000000"/>
            </w:tcBorders>
            <w:shd w:val="clear" w:color="000000" w:fill="FFFFFF"/>
            <w:vAlign w:val="center"/>
            <w:hideMark/>
          </w:tcPr>
          <w:p w14:paraId="5BC0F12F" w14:textId="77777777" w:rsidR="00B2418E" w:rsidRPr="00342BC8" w:rsidRDefault="00B2418E" w:rsidP="006F156B">
            <w:pPr>
              <w:jc w:val="center"/>
              <w:rPr>
                <w:color w:val="000000"/>
                <w:sz w:val="18"/>
                <w:szCs w:val="18"/>
              </w:rPr>
            </w:pPr>
            <w:r w:rsidRPr="00342BC8">
              <w:rPr>
                <w:color w:val="000000"/>
                <w:sz w:val="18"/>
                <w:szCs w:val="18"/>
              </w:rPr>
              <w:t>2,27</w:t>
            </w:r>
          </w:p>
        </w:tc>
        <w:tc>
          <w:tcPr>
            <w:tcW w:w="786" w:type="dxa"/>
            <w:tcBorders>
              <w:top w:val="nil"/>
              <w:left w:val="nil"/>
              <w:bottom w:val="single" w:sz="4" w:space="0" w:color="000000"/>
              <w:right w:val="single" w:sz="4" w:space="0" w:color="000000"/>
            </w:tcBorders>
            <w:shd w:val="clear" w:color="000000" w:fill="FFFFFF"/>
            <w:vAlign w:val="center"/>
            <w:hideMark/>
          </w:tcPr>
          <w:p w14:paraId="13F18A6B" w14:textId="77777777" w:rsidR="00B2418E" w:rsidRPr="00342BC8" w:rsidRDefault="00B2418E" w:rsidP="006F156B">
            <w:pPr>
              <w:jc w:val="center"/>
              <w:rPr>
                <w:color w:val="000000"/>
                <w:sz w:val="18"/>
                <w:szCs w:val="18"/>
              </w:rPr>
            </w:pPr>
            <w:r w:rsidRPr="00342BC8">
              <w:rPr>
                <w:color w:val="000000"/>
                <w:sz w:val="18"/>
                <w:szCs w:val="18"/>
              </w:rPr>
              <w:t>2,27</w:t>
            </w:r>
          </w:p>
        </w:tc>
      </w:tr>
      <w:tr w:rsidR="00DE022C" w:rsidRPr="00342BC8" w14:paraId="3155F08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B0801D9"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6D3BB779" w14:textId="77777777" w:rsidR="00B2418E" w:rsidRPr="00342BC8" w:rsidRDefault="00B2418E" w:rsidP="006F156B">
            <w:pPr>
              <w:jc w:val="center"/>
              <w:rPr>
                <w:color w:val="000000"/>
                <w:sz w:val="18"/>
                <w:szCs w:val="18"/>
              </w:rPr>
            </w:pPr>
            <w:r w:rsidRPr="00342BC8">
              <w:rPr>
                <w:color w:val="000000"/>
                <w:sz w:val="18"/>
                <w:szCs w:val="18"/>
              </w:rPr>
              <w:t>ТК14</w:t>
            </w:r>
          </w:p>
        </w:tc>
        <w:tc>
          <w:tcPr>
            <w:tcW w:w="1577" w:type="dxa"/>
            <w:tcBorders>
              <w:top w:val="nil"/>
              <w:left w:val="nil"/>
              <w:bottom w:val="single" w:sz="4" w:space="0" w:color="000000"/>
              <w:right w:val="single" w:sz="4" w:space="0" w:color="000000"/>
            </w:tcBorders>
            <w:shd w:val="clear" w:color="000000" w:fill="FFFFFF"/>
            <w:vAlign w:val="center"/>
            <w:hideMark/>
          </w:tcPr>
          <w:p w14:paraId="26FA8E66" w14:textId="77777777" w:rsidR="00B2418E" w:rsidRPr="00342BC8" w:rsidRDefault="00B2418E" w:rsidP="006F156B">
            <w:pPr>
              <w:jc w:val="center"/>
              <w:rPr>
                <w:color w:val="000000"/>
                <w:sz w:val="18"/>
                <w:szCs w:val="18"/>
              </w:rPr>
            </w:pPr>
            <w:r w:rsidRPr="00342BC8">
              <w:rPr>
                <w:color w:val="000000"/>
                <w:sz w:val="18"/>
                <w:szCs w:val="18"/>
              </w:rPr>
              <w:t>улица Калинина, 13</w:t>
            </w:r>
          </w:p>
        </w:tc>
        <w:tc>
          <w:tcPr>
            <w:tcW w:w="711" w:type="dxa"/>
            <w:tcBorders>
              <w:top w:val="nil"/>
              <w:left w:val="nil"/>
              <w:bottom w:val="single" w:sz="4" w:space="0" w:color="000000"/>
              <w:right w:val="single" w:sz="4" w:space="0" w:color="000000"/>
            </w:tcBorders>
            <w:shd w:val="clear" w:color="000000" w:fill="FFFFFF"/>
            <w:vAlign w:val="center"/>
            <w:hideMark/>
          </w:tcPr>
          <w:p w14:paraId="7535B931"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290E7A5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B78716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6A2C0A0" w14:textId="77777777" w:rsidR="00B2418E" w:rsidRPr="00342BC8" w:rsidRDefault="00B2418E" w:rsidP="006F156B">
            <w:pPr>
              <w:jc w:val="center"/>
              <w:rPr>
                <w:color w:val="000000"/>
                <w:sz w:val="18"/>
                <w:szCs w:val="18"/>
              </w:rPr>
            </w:pPr>
            <w:r w:rsidRPr="00342BC8">
              <w:rPr>
                <w:color w:val="000000"/>
                <w:sz w:val="18"/>
                <w:szCs w:val="18"/>
              </w:rPr>
              <w:t>0,74</w:t>
            </w:r>
          </w:p>
        </w:tc>
        <w:tc>
          <w:tcPr>
            <w:tcW w:w="915" w:type="dxa"/>
            <w:tcBorders>
              <w:top w:val="nil"/>
              <w:left w:val="nil"/>
              <w:bottom w:val="single" w:sz="4" w:space="0" w:color="000000"/>
              <w:right w:val="single" w:sz="4" w:space="0" w:color="000000"/>
            </w:tcBorders>
            <w:shd w:val="clear" w:color="000000" w:fill="FFFFFF"/>
            <w:vAlign w:val="center"/>
            <w:hideMark/>
          </w:tcPr>
          <w:p w14:paraId="6CC495E9" w14:textId="77777777" w:rsidR="00B2418E" w:rsidRPr="00342BC8" w:rsidRDefault="00B2418E" w:rsidP="006F156B">
            <w:pPr>
              <w:jc w:val="center"/>
              <w:rPr>
                <w:color w:val="000000"/>
                <w:sz w:val="18"/>
                <w:szCs w:val="18"/>
              </w:rPr>
            </w:pPr>
            <w:r w:rsidRPr="00342BC8">
              <w:rPr>
                <w:color w:val="000000"/>
                <w:sz w:val="18"/>
                <w:szCs w:val="18"/>
              </w:rPr>
              <w:t>-0,74</w:t>
            </w:r>
          </w:p>
        </w:tc>
        <w:tc>
          <w:tcPr>
            <w:tcW w:w="641" w:type="dxa"/>
            <w:tcBorders>
              <w:top w:val="nil"/>
              <w:left w:val="nil"/>
              <w:bottom w:val="single" w:sz="4" w:space="0" w:color="000000"/>
              <w:right w:val="single" w:sz="4" w:space="0" w:color="000000"/>
            </w:tcBorders>
            <w:shd w:val="clear" w:color="000000" w:fill="FFFFFF"/>
            <w:vAlign w:val="center"/>
            <w:hideMark/>
          </w:tcPr>
          <w:p w14:paraId="4CB7F90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8D9D5F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7F23CB2" w14:textId="77777777" w:rsidR="00B2418E" w:rsidRPr="00342BC8" w:rsidRDefault="00B2418E" w:rsidP="006F156B">
            <w:pPr>
              <w:jc w:val="center"/>
              <w:rPr>
                <w:color w:val="000000"/>
                <w:sz w:val="18"/>
                <w:szCs w:val="18"/>
              </w:rPr>
            </w:pPr>
            <w:r w:rsidRPr="00342BC8">
              <w:rPr>
                <w:color w:val="000000"/>
                <w:sz w:val="18"/>
                <w:szCs w:val="18"/>
              </w:rPr>
              <w:t>15,51</w:t>
            </w:r>
          </w:p>
        </w:tc>
        <w:tc>
          <w:tcPr>
            <w:tcW w:w="623" w:type="dxa"/>
            <w:tcBorders>
              <w:top w:val="nil"/>
              <w:left w:val="nil"/>
              <w:bottom w:val="single" w:sz="4" w:space="0" w:color="000000"/>
              <w:right w:val="single" w:sz="4" w:space="0" w:color="000000"/>
            </w:tcBorders>
            <w:shd w:val="clear" w:color="000000" w:fill="FFFFFF"/>
            <w:vAlign w:val="center"/>
            <w:hideMark/>
          </w:tcPr>
          <w:p w14:paraId="530F5BF1" w14:textId="77777777" w:rsidR="00B2418E" w:rsidRPr="00342BC8" w:rsidRDefault="00B2418E" w:rsidP="006F156B">
            <w:pPr>
              <w:jc w:val="center"/>
              <w:rPr>
                <w:color w:val="000000"/>
                <w:sz w:val="18"/>
                <w:szCs w:val="18"/>
              </w:rPr>
            </w:pPr>
            <w:r w:rsidRPr="00342BC8">
              <w:rPr>
                <w:color w:val="000000"/>
                <w:sz w:val="18"/>
                <w:szCs w:val="18"/>
              </w:rPr>
              <w:t>14,74</w:t>
            </w:r>
          </w:p>
        </w:tc>
        <w:tc>
          <w:tcPr>
            <w:tcW w:w="623" w:type="dxa"/>
            <w:tcBorders>
              <w:top w:val="nil"/>
              <w:left w:val="nil"/>
              <w:bottom w:val="single" w:sz="4" w:space="0" w:color="000000"/>
              <w:right w:val="single" w:sz="4" w:space="0" w:color="000000"/>
            </w:tcBorders>
            <w:shd w:val="clear" w:color="000000" w:fill="FFFFFF"/>
            <w:vAlign w:val="center"/>
            <w:hideMark/>
          </w:tcPr>
          <w:p w14:paraId="0F47203E" w14:textId="77777777" w:rsidR="00B2418E" w:rsidRPr="00342BC8" w:rsidRDefault="00B2418E" w:rsidP="006F156B">
            <w:pPr>
              <w:jc w:val="center"/>
              <w:rPr>
                <w:color w:val="000000"/>
                <w:sz w:val="18"/>
                <w:szCs w:val="18"/>
              </w:rPr>
            </w:pPr>
            <w:r w:rsidRPr="00342BC8">
              <w:rPr>
                <w:color w:val="000000"/>
                <w:sz w:val="18"/>
                <w:szCs w:val="18"/>
              </w:rPr>
              <w:t>6,82</w:t>
            </w:r>
          </w:p>
        </w:tc>
        <w:tc>
          <w:tcPr>
            <w:tcW w:w="623" w:type="dxa"/>
            <w:tcBorders>
              <w:top w:val="nil"/>
              <w:left w:val="nil"/>
              <w:bottom w:val="single" w:sz="4" w:space="0" w:color="000000"/>
              <w:right w:val="single" w:sz="4" w:space="0" w:color="000000"/>
            </w:tcBorders>
            <w:shd w:val="clear" w:color="000000" w:fill="FFFFFF"/>
            <w:vAlign w:val="center"/>
            <w:hideMark/>
          </w:tcPr>
          <w:p w14:paraId="36ACAF62" w14:textId="77777777" w:rsidR="00B2418E" w:rsidRPr="00342BC8" w:rsidRDefault="00B2418E" w:rsidP="006F156B">
            <w:pPr>
              <w:jc w:val="center"/>
              <w:rPr>
                <w:color w:val="000000"/>
                <w:sz w:val="18"/>
                <w:szCs w:val="18"/>
              </w:rPr>
            </w:pPr>
            <w:r w:rsidRPr="00342BC8">
              <w:rPr>
                <w:color w:val="000000"/>
                <w:sz w:val="18"/>
                <w:szCs w:val="18"/>
              </w:rPr>
              <w:t>7,59</w:t>
            </w:r>
          </w:p>
        </w:tc>
        <w:tc>
          <w:tcPr>
            <w:tcW w:w="714" w:type="dxa"/>
            <w:tcBorders>
              <w:top w:val="nil"/>
              <w:left w:val="nil"/>
              <w:bottom w:val="single" w:sz="4" w:space="0" w:color="000000"/>
              <w:right w:val="single" w:sz="4" w:space="0" w:color="000000"/>
            </w:tcBorders>
            <w:shd w:val="clear" w:color="000000" w:fill="FFFFFF"/>
            <w:vAlign w:val="center"/>
            <w:hideMark/>
          </w:tcPr>
          <w:p w14:paraId="19D119AC"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05D29183"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7A2500A4" w14:textId="77777777" w:rsidR="00B2418E" w:rsidRPr="00342BC8" w:rsidRDefault="00B2418E" w:rsidP="006F156B">
            <w:pPr>
              <w:jc w:val="center"/>
              <w:rPr>
                <w:color w:val="000000"/>
                <w:sz w:val="18"/>
                <w:szCs w:val="18"/>
              </w:rPr>
            </w:pPr>
            <w:r w:rsidRPr="00342BC8">
              <w:rPr>
                <w:color w:val="000000"/>
                <w:sz w:val="18"/>
                <w:szCs w:val="18"/>
              </w:rPr>
              <w:t>210,41</w:t>
            </w:r>
          </w:p>
        </w:tc>
        <w:tc>
          <w:tcPr>
            <w:tcW w:w="711" w:type="dxa"/>
            <w:tcBorders>
              <w:top w:val="nil"/>
              <w:left w:val="nil"/>
              <w:bottom w:val="single" w:sz="4" w:space="0" w:color="000000"/>
              <w:right w:val="single" w:sz="4" w:space="0" w:color="000000"/>
            </w:tcBorders>
            <w:shd w:val="clear" w:color="000000" w:fill="FFFFFF"/>
            <w:vAlign w:val="center"/>
            <w:hideMark/>
          </w:tcPr>
          <w:p w14:paraId="78967A4D"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3FDEDD60" w14:textId="77777777" w:rsidR="00B2418E" w:rsidRPr="00342BC8" w:rsidRDefault="00B2418E" w:rsidP="006F156B">
            <w:pPr>
              <w:jc w:val="center"/>
              <w:rPr>
                <w:color w:val="000000"/>
                <w:sz w:val="18"/>
                <w:szCs w:val="18"/>
              </w:rPr>
            </w:pPr>
            <w:r w:rsidRPr="00342BC8">
              <w:rPr>
                <w:color w:val="000000"/>
                <w:sz w:val="18"/>
                <w:szCs w:val="18"/>
              </w:rPr>
              <w:t>7,93</w:t>
            </w:r>
          </w:p>
        </w:tc>
        <w:tc>
          <w:tcPr>
            <w:tcW w:w="621" w:type="dxa"/>
            <w:tcBorders>
              <w:top w:val="nil"/>
              <w:left w:val="nil"/>
              <w:bottom w:val="single" w:sz="4" w:space="0" w:color="000000"/>
              <w:right w:val="single" w:sz="4" w:space="0" w:color="000000"/>
            </w:tcBorders>
            <w:shd w:val="clear" w:color="000000" w:fill="FFFFFF"/>
            <w:vAlign w:val="center"/>
            <w:hideMark/>
          </w:tcPr>
          <w:p w14:paraId="63DF7A06" w14:textId="77777777" w:rsidR="00B2418E" w:rsidRPr="00342BC8" w:rsidRDefault="00B2418E" w:rsidP="006F156B">
            <w:pPr>
              <w:jc w:val="center"/>
              <w:rPr>
                <w:color w:val="000000"/>
                <w:sz w:val="18"/>
                <w:szCs w:val="18"/>
              </w:rPr>
            </w:pPr>
            <w:r w:rsidRPr="00342BC8">
              <w:rPr>
                <w:color w:val="000000"/>
                <w:sz w:val="18"/>
                <w:szCs w:val="18"/>
              </w:rPr>
              <w:t>7,92</w:t>
            </w:r>
          </w:p>
        </w:tc>
        <w:tc>
          <w:tcPr>
            <w:tcW w:w="787" w:type="dxa"/>
            <w:tcBorders>
              <w:top w:val="nil"/>
              <w:left w:val="nil"/>
              <w:bottom w:val="single" w:sz="4" w:space="0" w:color="000000"/>
              <w:right w:val="single" w:sz="4" w:space="0" w:color="000000"/>
            </w:tcBorders>
            <w:shd w:val="clear" w:color="000000" w:fill="FFFFFF"/>
            <w:vAlign w:val="center"/>
            <w:hideMark/>
          </w:tcPr>
          <w:p w14:paraId="0F592355" w14:textId="77777777" w:rsidR="00B2418E" w:rsidRPr="00342BC8" w:rsidRDefault="00B2418E" w:rsidP="006F156B">
            <w:pPr>
              <w:jc w:val="center"/>
              <w:rPr>
                <w:color w:val="000000"/>
                <w:sz w:val="18"/>
                <w:szCs w:val="18"/>
              </w:rPr>
            </w:pPr>
            <w:r w:rsidRPr="00342BC8">
              <w:rPr>
                <w:color w:val="000000"/>
                <w:sz w:val="18"/>
                <w:szCs w:val="18"/>
              </w:rPr>
              <w:t>0,59</w:t>
            </w:r>
          </w:p>
        </w:tc>
        <w:tc>
          <w:tcPr>
            <w:tcW w:w="786" w:type="dxa"/>
            <w:tcBorders>
              <w:top w:val="nil"/>
              <w:left w:val="nil"/>
              <w:bottom w:val="single" w:sz="4" w:space="0" w:color="000000"/>
              <w:right w:val="single" w:sz="4" w:space="0" w:color="000000"/>
            </w:tcBorders>
            <w:shd w:val="clear" w:color="000000" w:fill="FFFFFF"/>
            <w:vAlign w:val="center"/>
            <w:hideMark/>
          </w:tcPr>
          <w:p w14:paraId="69AD1D9D" w14:textId="77777777" w:rsidR="00B2418E" w:rsidRPr="00342BC8" w:rsidRDefault="00B2418E" w:rsidP="006F156B">
            <w:pPr>
              <w:jc w:val="center"/>
              <w:rPr>
                <w:color w:val="000000"/>
                <w:sz w:val="18"/>
                <w:szCs w:val="18"/>
              </w:rPr>
            </w:pPr>
            <w:r w:rsidRPr="00342BC8">
              <w:rPr>
                <w:color w:val="000000"/>
                <w:sz w:val="18"/>
                <w:szCs w:val="18"/>
              </w:rPr>
              <w:t>0,59</w:t>
            </w:r>
          </w:p>
        </w:tc>
      </w:tr>
      <w:tr w:rsidR="00DE022C" w:rsidRPr="00342BC8" w14:paraId="02BC53E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8F9DC8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48E5E05"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54B9AF05" w14:textId="77777777" w:rsidR="00B2418E" w:rsidRPr="00342BC8" w:rsidRDefault="00B2418E" w:rsidP="006F156B">
            <w:pPr>
              <w:jc w:val="center"/>
              <w:rPr>
                <w:color w:val="000000"/>
                <w:sz w:val="18"/>
                <w:szCs w:val="18"/>
              </w:rPr>
            </w:pPr>
            <w:r w:rsidRPr="00342BC8">
              <w:rPr>
                <w:color w:val="000000"/>
                <w:sz w:val="18"/>
                <w:szCs w:val="18"/>
              </w:rPr>
              <w:t>ТК24</w:t>
            </w:r>
          </w:p>
        </w:tc>
        <w:tc>
          <w:tcPr>
            <w:tcW w:w="711" w:type="dxa"/>
            <w:tcBorders>
              <w:top w:val="nil"/>
              <w:left w:val="nil"/>
              <w:bottom w:val="single" w:sz="4" w:space="0" w:color="000000"/>
              <w:right w:val="single" w:sz="4" w:space="0" w:color="000000"/>
            </w:tcBorders>
            <w:shd w:val="clear" w:color="000000" w:fill="FFFFFF"/>
            <w:vAlign w:val="center"/>
            <w:hideMark/>
          </w:tcPr>
          <w:p w14:paraId="727C3E69" w14:textId="77777777" w:rsidR="00B2418E" w:rsidRPr="00342BC8" w:rsidRDefault="00B2418E" w:rsidP="006F156B">
            <w:pPr>
              <w:jc w:val="center"/>
              <w:rPr>
                <w:color w:val="000000"/>
                <w:sz w:val="18"/>
                <w:szCs w:val="18"/>
              </w:rPr>
            </w:pPr>
            <w:r w:rsidRPr="00342BC8">
              <w:rPr>
                <w:color w:val="000000"/>
                <w:sz w:val="18"/>
                <w:szCs w:val="18"/>
              </w:rPr>
              <w:t>51,20</w:t>
            </w:r>
          </w:p>
        </w:tc>
        <w:tc>
          <w:tcPr>
            <w:tcW w:w="590" w:type="dxa"/>
            <w:tcBorders>
              <w:top w:val="nil"/>
              <w:left w:val="nil"/>
              <w:bottom w:val="single" w:sz="4" w:space="0" w:color="000000"/>
              <w:right w:val="single" w:sz="4" w:space="0" w:color="000000"/>
            </w:tcBorders>
            <w:shd w:val="clear" w:color="000000" w:fill="FFFFFF"/>
            <w:vAlign w:val="center"/>
            <w:hideMark/>
          </w:tcPr>
          <w:p w14:paraId="23733C0E" w14:textId="77777777" w:rsidR="00B2418E" w:rsidRPr="00342BC8" w:rsidRDefault="00B2418E" w:rsidP="006F156B">
            <w:pPr>
              <w:jc w:val="center"/>
              <w:rPr>
                <w:color w:val="000000"/>
                <w:sz w:val="18"/>
                <w:szCs w:val="18"/>
              </w:rPr>
            </w:pPr>
            <w:r w:rsidRPr="00342BC8">
              <w:rPr>
                <w:color w:val="000000"/>
                <w:sz w:val="18"/>
                <w:szCs w:val="18"/>
              </w:rPr>
              <w:t>0,18</w:t>
            </w:r>
          </w:p>
        </w:tc>
        <w:tc>
          <w:tcPr>
            <w:tcW w:w="549" w:type="dxa"/>
            <w:tcBorders>
              <w:top w:val="nil"/>
              <w:left w:val="nil"/>
              <w:bottom w:val="single" w:sz="4" w:space="0" w:color="000000"/>
              <w:right w:val="single" w:sz="4" w:space="0" w:color="000000"/>
            </w:tcBorders>
            <w:shd w:val="clear" w:color="000000" w:fill="FFFFFF"/>
            <w:vAlign w:val="center"/>
            <w:hideMark/>
          </w:tcPr>
          <w:p w14:paraId="16D3ACF2" w14:textId="77777777" w:rsidR="00B2418E" w:rsidRPr="00342BC8" w:rsidRDefault="00B2418E" w:rsidP="006F156B">
            <w:pPr>
              <w:jc w:val="center"/>
              <w:rPr>
                <w:color w:val="000000"/>
                <w:sz w:val="18"/>
                <w:szCs w:val="18"/>
              </w:rPr>
            </w:pPr>
            <w:r w:rsidRPr="00342BC8">
              <w:rPr>
                <w:color w:val="000000"/>
                <w:sz w:val="18"/>
                <w:szCs w:val="18"/>
              </w:rPr>
              <w:t>0,18</w:t>
            </w:r>
          </w:p>
        </w:tc>
        <w:tc>
          <w:tcPr>
            <w:tcW w:w="719" w:type="dxa"/>
            <w:tcBorders>
              <w:top w:val="nil"/>
              <w:left w:val="nil"/>
              <w:bottom w:val="single" w:sz="4" w:space="0" w:color="000000"/>
              <w:right w:val="single" w:sz="4" w:space="0" w:color="000000"/>
            </w:tcBorders>
            <w:shd w:val="clear" w:color="000000" w:fill="FFFFFF"/>
            <w:vAlign w:val="center"/>
            <w:hideMark/>
          </w:tcPr>
          <w:p w14:paraId="519E7ACF" w14:textId="77777777" w:rsidR="00B2418E" w:rsidRPr="00342BC8" w:rsidRDefault="00B2418E" w:rsidP="006F156B">
            <w:pPr>
              <w:jc w:val="center"/>
              <w:rPr>
                <w:color w:val="000000"/>
                <w:sz w:val="18"/>
                <w:szCs w:val="18"/>
              </w:rPr>
            </w:pPr>
            <w:r w:rsidRPr="00342BC8">
              <w:rPr>
                <w:color w:val="000000"/>
                <w:sz w:val="18"/>
                <w:szCs w:val="18"/>
              </w:rPr>
              <w:t>26,12</w:t>
            </w:r>
          </w:p>
        </w:tc>
        <w:tc>
          <w:tcPr>
            <w:tcW w:w="915" w:type="dxa"/>
            <w:tcBorders>
              <w:top w:val="nil"/>
              <w:left w:val="nil"/>
              <w:bottom w:val="single" w:sz="4" w:space="0" w:color="000000"/>
              <w:right w:val="single" w:sz="4" w:space="0" w:color="000000"/>
            </w:tcBorders>
            <w:shd w:val="clear" w:color="000000" w:fill="FFFFFF"/>
            <w:vAlign w:val="center"/>
            <w:hideMark/>
          </w:tcPr>
          <w:p w14:paraId="47DA2832" w14:textId="77777777" w:rsidR="00B2418E" w:rsidRPr="00342BC8" w:rsidRDefault="00B2418E" w:rsidP="006F156B">
            <w:pPr>
              <w:jc w:val="center"/>
              <w:rPr>
                <w:color w:val="000000"/>
                <w:sz w:val="18"/>
                <w:szCs w:val="18"/>
              </w:rPr>
            </w:pPr>
            <w:r w:rsidRPr="00342BC8">
              <w:rPr>
                <w:color w:val="000000"/>
                <w:sz w:val="18"/>
                <w:szCs w:val="18"/>
              </w:rPr>
              <w:t>-26,12</w:t>
            </w:r>
          </w:p>
        </w:tc>
        <w:tc>
          <w:tcPr>
            <w:tcW w:w="641" w:type="dxa"/>
            <w:tcBorders>
              <w:top w:val="nil"/>
              <w:left w:val="nil"/>
              <w:bottom w:val="single" w:sz="4" w:space="0" w:color="000000"/>
              <w:right w:val="single" w:sz="4" w:space="0" w:color="000000"/>
            </w:tcBorders>
            <w:shd w:val="clear" w:color="000000" w:fill="FFFFFF"/>
            <w:vAlign w:val="center"/>
            <w:hideMark/>
          </w:tcPr>
          <w:p w14:paraId="1744ED91"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4A5AA0A0"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11D108DF" w14:textId="77777777" w:rsidR="00B2418E" w:rsidRPr="00342BC8" w:rsidRDefault="00B2418E" w:rsidP="006F156B">
            <w:pPr>
              <w:jc w:val="center"/>
              <w:rPr>
                <w:color w:val="000000"/>
                <w:sz w:val="18"/>
                <w:szCs w:val="18"/>
              </w:rPr>
            </w:pPr>
            <w:r w:rsidRPr="00342BC8">
              <w:rPr>
                <w:color w:val="000000"/>
                <w:sz w:val="18"/>
                <w:szCs w:val="18"/>
              </w:rPr>
              <w:t>17,22</w:t>
            </w:r>
          </w:p>
        </w:tc>
        <w:tc>
          <w:tcPr>
            <w:tcW w:w="623" w:type="dxa"/>
            <w:tcBorders>
              <w:top w:val="nil"/>
              <w:left w:val="nil"/>
              <w:bottom w:val="single" w:sz="4" w:space="0" w:color="000000"/>
              <w:right w:val="single" w:sz="4" w:space="0" w:color="000000"/>
            </w:tcBorders>
            <w:shd w:val="clear" w:color="000000" w:fill="FFFFFF"/>
            <w:vAlign w:val="center"/>
            <w:hideMark/>
          </w:tcPr>
          <w:p w14:paraId="1B4E1853" w14:textId="77777777" w:rsidR="00B2418E" w:rsidRPr="00342BC8" w:rsidRDefault="00B2418E" w:rsidP="006F156B">
            <w:pPr>
              <w:jc w:val="center"/>
              <w:rPr>
                <w:color w:val="000000"/>
                <w:sz w:val="18"/>
                <w:szCs w:val="18"/>
              </w:rPr>
            </w:pPr>
            <w:r w:rsidRPr="00342BC8">
              <w:rPr>
                <w:color w:val="000000"/>
                <w:sz w:val="18"/>
                <w:szCs w:val="18"/>
              </w:rPr>
              <w:t>16,39</w:t>
            </w:r>
          </w:p>
        </w:tc>
        <w:tc>
          <w:tcPr>
            <w:tcW w:w="623" w:type="dxa"/>
            <w:tcBorders>
              <w:top w:val="nil"/>
              <w:left w:val="nil"/>
              <w:bottom w:val="single" w:sz="4" w:space="0" w:color="000000"/>
              <w:right w:val="single" w:sz="4" w:space="0" w:color="000000"/>
            </w:tcBorders>
            <w:shd w:val="clear" w:color="000000" w:fill="FFFFFF"/>
            <w:vAlign w:val="center"/>
            <w:hideMark/>
          </w:tcPr>
          <w:p w14:paraId="1E07DC4E" w14:textId="77777777" w:rsidR="00B2418E" w:rsidRPr="00342BC8" w:rsidRDefault="00B2418E" w:rsidP="006F156B">
            <w:pPr>
              <w:jc w:val="center"/>
              <w:rPr>
                <w:color w:val="000000"/>
                <w:sz w:val="18"/>
                <w:szCs w:val="18"/>
              </w:rPr>
            </w:pPr>
            <w:r w:rsidRPr="00342BC8">
              <w:rPr>
                <w:color w:val="000000"/>
                <w:sz w:val="18"/>
                <w:szCs w:val="18"/>
              </w:rPr>
              <w:t>7,97</w:t>
            </w:r>
          </w:p>
        </w:tc>
        <w:tc>
          <w:tcPr>
            <w:tcW w:w="623" w:type="dxa"/>
            <w:tcBorders>
              <w:top w:val="nil"/>
              <w:left w:val="nil"/>
              <w:bottom w:val="single" w:sz="4" w:space="0" w:color="000000"/>
              <w:right w:val="single" w:sz="4" w:space="0" w:color="000000"/>
            </w:tcBorders>
            <w:shd w:val="clear" w:color="000000" w:fill="FFFFFF"/>
            <w:vAlign w:val="center"/>
            <w:hideMark/>
          </w:tcPr>
          <w:p w14:paraId="2E9B5FFF" w14:textId="77777777" w:rsidR="00B2418E" w:rsidRPr="00342BC8" w:rsidRDefault="00B2418E" w:rsidP="006F156B">
            <w:pPr>
              <w:jc w:val="center"/>
              <w:rPr>
                <w:color w:val="000000"/>
                <w:sz w:val="18"/>
                <w:szCs w:val="18"/>
              </w:rPr>
            </w:pPr>
            <w:r w:rsidRPr="00342BC8">
              <w:rPr>
                <w:color w:val="000000"/>
                <w:sz w:val="18"/>
                <w:szCs w:val="18"/>
              </w:rPr>
              <w:t>8,72</w:t>
            </w:r>
          </w:p>
        </w:tc>
        <w:tc>
          <w:tcPr>
            <w:tcW w:w="714" w:type="dxa"/>
            <w:tcBorders>
              <w:top w:val="nil"/>
              <w:left w:val="nil"/>
              <w:bottom w:val="single" w:sz="4" w:space="0" w:color="000000"/>
              <w:right w:val="single" w:sz="4" w:space="0" w:color="000000"/>
            </w:tcBorders>
            <w:shd w:val="clear" w:color="000000" w:fill="FFFFFF"/>
            <w:vAlign w:val="center"/>
            <w:hideMark/>
          </w:tcPr>
          <w:p w14:paraId="19BE944D" w14:textId="77777777" w:rsidR="00B2418E" w:rsidRPr="00342BC8" w:rsidRDefault="00B2418E" w:rsidP="006F156B">
            <w:pPr>
              <w:jc w:val="center"/>
              <w:rPr>
                <w:color w:val="000000"/>
                <w:sz w:val="18"/>
                <w:szCs w:val="18"/>
              </w:rPr>
            </w:pPr>
            <w:r w:rsidRPr="00342BC8">
              <w:rPr>
                <w:color w:val="000000"/>
                <w:sz w:val="18"/>
                <w:szCs w:val="18"/>
              </w:rPr>
              <w:t>218,62</w:t>
            </w:r>
          </w:p>
        </w:tc>
        <w:tc>
          <w:tcPr>
            <w:tcW w:w="711" w:type="dxa"/>
            <w:tcBorders>
              <w:top w:val="nil"/>
              <w:left w:val="nil"/>
              <w:bottom w:val="single" w:sz="4" w:space="0" w:color="000000"/>
              <w:right w:val="single" w:sz="4" w:space="0" w:color="000000"/>
            </w:tcBorders>
            <w:shd w:val="clear" w:color="000000" w:fill="FFFFFF"/>
            <w:vAlign w:val="center"/>
            <w:hideMark/>
          </w:tcPr>
          <w:p w14:paraId="3F4C1F92" w14:textId="77777777" w:rsidR="00B2418E" w:rsidRPr="00342BC8" w:rsidRDefault="00B2418E" w:rsidP="006F156B">
            <w:pPr>
              <w:jc w:val="center"/>
              <w:rPr>
                <w:color w:val="000000"/>
                <w:sz w:val="18"/>
                <w:szCs w:val="18"/>
              </w:rPr>
            </w:pPr>
            <w:r w:rsidRPr="00342BC8">
              <w:rPr>
                <w:color w:val="000000"/>
                <w:sz w:val="18"/>
                <w:szCs w:val="18"/>
              </w:rPr>
              <w:t>218,58</w:t>
            </w:r>
          </w:p>
        </w:tc>
        <w:tc>
          <w:tcPr>
            <w:tcW w:w="711" w:type="dxa"/>
            <w:tcBorders>
              <w:top w:val="nil"/>
              <w:left w:val="nil"/>
              <w:bottom w:val="single" w:sz="4" w:space="0" w:color="000000"/>
              <w:right w:val="single" w:sz="4" w:space="0" w:color="000000"/>
            </w:tcBorders>
            <w:shd w:val="clear" w:color="000000" w:fill="FFFFFF"/>
            <w:vAlign w:val="center"/>
            <w:hideMark/>
          </w:tcPr>
          <w:p w14:paraId="6663F675" w14:textId="77777777" w:rsidR="00B2418E" w:rsidRPr="00342BC8" w:rsidRDefault="00B2418E" w:rsidP="006F156B">
            <w:pPr>
              <w:jc w:val="center"/>
              <w:rPr>
                <w:color w:val="000000"/>
                <w:sz w:val="18"/>
                <w:szCs w:val="18"/>
              </w:rPr>
            </w:pPr>
            <w:r w:rsidRPr="00342BC8">
              <w:rPr>
                <w:color w:val="000000"/>
                <w:sz w:val="18"/>
                <w:szCs w:val="18"/>
              </w:rPr>
              <w:t>210,16</w:t>
            </w:r>
          </w:p>
        </w:tc>
        <w:tc>
          <w:tcPr>
            <w:tcW w:w="711" w:type="dxa"/>
            <w:tcBorders>
              <w:top w:val="nil"/>
              <w:left w:val="nil"/>
              <w:bottom w:val="single" w:sz="4" w:space="0" w:color="000000"/>
              <w:right w:val="single" w:sz="4" w:space="0" w:color="000000"/>
            </w:tcBorders>
            <w:shd w:val="clear" w:color="000000" w:fill="FFFFFF"/>
            <w:vAlign w:val="center"/>
            <w:hideMark/>
          </w:tcPr>
          <w:p w14:paraId="23F2DF37" w14:textId="77777777" w:rsidR="00B2418E" w:rsidRPr="00342BC8" w:rsidRDefault="00B2418E" w:rsidP="006F156B">
            <w:pPr>
              <w:jc w:val="center"/>
              <w:rPr>
                <w:color w:val="000000"/>
                <w:sz w:val="18"/>
                <w:szCs w:val="18"/>
              </w:rPr>
            </w:pPr>
            <w:r w:rsidRPr="00342BC8">
              <w:rPr>
                <w:color w:val="000000"/>
                <w:sz w:val="18"/>
                <w:szCs w:val="18"/>
              </w:rPr>
              <w:t>210,12</w:t>
            </w:r>
          </w:p>
        </w:tc>
        <w:tc>
          <w:tcPr>
            <w:tcW w:w="621" w:type="dxa"/>
            <w:tcBorders>
              <w:top w:val="nil"/>
              <w:left w:val="nil"/>
              <w:bottom w:val="single" w:sz="4" w:space="0" w:color="000000"/>
              <w:right w:val="single" w:sz="4" w:space="0" w:color="000000"/>
            </w:tcBorders>
            <w:shd w:val="clear" w:color="000000" w:fill="FFFFFF"/>
            <w:vAlign w:val="center"/>
            <w:hideMark/>
          </w:tcPr>
          <w:p w14:paraId="376A0C5C" w14:textId="77777777" w:rsidR="00B2418E" w:rsidRPr="00342BC8" w:rsidRDefault="00B2418E" w:rsidP="006F156B">
            <w:pPr>
              <w:jc w:val="center"/>
              <w:rPr>
                <w:color w:val="000000"/>
                <w:sz w:val="18"/>
                <w:szCs w:val="18"/>
              </w:rPr>
            </w:pPr>
            <w:r w:rsidRPr="00342BC8">
              <w:rPr>
                <w:color w:val="000000"/>
                <w:sz w:val="18"/>
                <w:szCs w:val="18"/>
              </w:rPr>
              <w:t>8,49</w:t>
            </w:r>
          </w:p>
        </w:tc>
        <w:tc>
          <w:tcPr>
            <w:tcW w:w="621" w:type="dxa"/>
            <w:tcBorders>
              <w:top w:val="nil"/>
              <w:left w:val="nil"/>
              <w:bottom w:val="single" w:sz="4" w:space="0" w:color="000000"/>
              <w:right w:val="single" w:sz="4" w:space="0" w:color="000000"/>
            </w:tcBorders>
            <w:shd w:val="clear" w:color="000000" w:fill="FFFFFF"/>
            <w:vAlign w:val="center"/>
            <w:hideMark/>
          </w:tcPr>
          <w:p w14:paraId="7A68F4EB" w14:textId="77777777" w:rsidR="00B2418E" w:rsidRPr="00342BC8" w:rsidRDefault="00B2418E" w:rsidP="006F156B">
            <w:pPr>
              <w:jc w:val="center"/>
              <w:rPr>
                <w:color w:val="000000"/>
                <w:sz w:val="18"/>
                <w:szCs w:val="18"/>
              </w:rPr>
            </w:pPr>
            <w:r w:rsidRPr="00342BC8">
              <w:rPr>
                <w:color w:val="000000"/>
                <w:sz w:val="18"/>
                <w:szCs w:val="18"/>
              </w:rPr>
              <w:t>8,42</w:t>
            </w:r>
          </w:p>
        </w:tc>
        <w:tc>
          <w:tcPr>
            <w:tcW w:w="787" w:type="dxa"/>
            <w:tcBorders>
              <w:top w:val="nil"/>
              <w:left w:val="nil"/>
              <w:bottom w:val="single" w:sz="4" w:space="0" w:color="000000"/>
              <w:right w:val="single" w:sz="4" w:space="0" w:color="000000"/>
            </w:tcBorders>
            <w:shd w:val="clear" w:color="000000" w:fill="FFFFFF"/>
            <w:vAlign w:val="center"/>
            <w:hideMark/>
          </w:tcPr>
          <w:p w14:paraId="2788D0DC" w14:textId="77777777" w:rsidR="00B2418E" w:rsidRPr="00342BC8" w:rsidRDefault="00B2418E" w:rsidP="006F156B">
            <w:pPr>
              <w:jc w:val="center"/>
              <w:rPr>
                <w:color w:val="000000"/>
                <w:sz w:val="18"/>
                <w:szCs w:val="18"/>
              </w:rPr>
            </w:pPr>
            <w:r w:rsidRPr="00342BC8">
              <w:rPr>
                <w:color w:val="000000"/>
                <w:sz w:val="18"/>
                <w:szCs w:val="18"/>
              </w:rPr>
              <w:t>0,76</w:t>
            </w:r>
          </w:p>
        </w:tc>
        <w:tc>
          <w:tcPr>
            <w:tcW w:w="786" w:type="dxa"/>
            <w:tcBorders>
              <w:top w:val="nil"/>
              <w:left w:val="nil"/>
              <w:bottom w:val="single" w:sz="4" w:space="0" w:color="000000"/>
              <w:right w:val="single" w:sz="4" w:space="0" w:color="000000"/>
            </w:tcBorders>
            <w:shd w:val="clear" w:color="000000" w:fill="FFFFFF"/>
            <w:vAlign w:val="center"/>
            <w:hideMark/>
          </w:tcPr>
          <w:p w14:paraId="46C15A91" w14:textId="77777777" w:rsidR="00B2418E" w:rsidRPr="00342BC8" w:rsidRDefault="00B2418E" w:rsidP="006F156B">
            <w:pPr>
              <w:jc w:val="center"/>
              <w:rPr>
                <w:color w:val="000000"/>
                <w:sz w:val="18"/>
                <w:szCs w:val="18"/>
              </w:rPr>
            </w:pPr>
            <w:r w:rsidRPr="00342BC8">
              <w:rPr>
                <w:color w:val="000000"/>
                <w:sz w:val="18"/>
                <w:szCs w:val="18"/>
              </w:rPr>
              <w:t>0,76</w:t>
            </w:r>
          </w:p>
        </w:tc>
      </w:tr>
      <w:tr w:rsidR="00DE022C" w:rsidRPr="00342BC8" w14:paraId="4F7E73E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DEC907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76F68F2"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1819E77B" w14:textId="77777777" w:rsidR="00B2418E" w:rsidRPr="00342BC8" w:rsidRDefault="00B2418E" w:rsidP="006F156B">
            <w:pPr>
              <w:jc w:val="center"/>
              <w:rPr>
                <w:color w:val="000000"/>
                <w:sz w:val="18"/>
                <w:szCs w:val="18"/>
              </w:rPr>
            </w:pPr>
            <w:r w:rsidRPr="00342BC8">
              <w:rPr>
                <w:color w:val="000000"/>
                <w:sz w:val="18"/>
                <w:szCs w:val="18"/>
              </w:rPr>
              <w:t>улица Скрябина, 2</w:t>
            </w:r>
          </w:p>
        </w:tc>
        <w:tc>
          <w:tcPr>
            <w:tcW w:w="711" w:type="dxa"/>
            <w:tcBorders>
              <w:top w:val="nil"/>
              <w:left w:val="nil"/>
              <w:bottom w:val="single" w:sz="4" w:space="0" w:color="000000"/>
              <w:right w:val="single" w:sz="4" w:space="0" w:color="000000"/>
            </w:tcBorders>
            <w:shd w:val="clear" w:color="000000" w:fill="FFFFFF"/>
            <w:vAlign w:val="center"/>
            <w:hideMark/>
          </w:tcPr>
          <w:p w14:paraId="34D20BD0" w14:textId="77777777" w:rsidR="00B2418E" w:rsidRPr="00342BC8" w:rsidRDefault="00B2418E" w:rsidP="006F156B">
            <w:pPr>
              <w:jc w:val="center"/>
              <w:rPr>
                <w:color w:val="000000"/>
                <w:sz w:val="18"/>
                <w:szCs w:val="18"/>
              </w:rPr>
            </w:pPr>
            <w:r w:rsidRPr="00342BC8">
              <w:rPr>
                <w:color w:val="000000"/>
                <w:sz w:val="18"/>
                <w:szCs w:val="18"/>
              </w:rPr>
              <w:t>66,00</w:t>
            </w:r>
          </w:p>
        </w:tc>
        <w:tc>
          <w:tcPr>
            <w:tcW w:w="590" w:type="dxa"/>
            <w:tcBorders>
              <w:top w:val="nil"/>
              <w:left w:val="nil"/>
              <w:bottom w:val="single" w:sz="4" w:space="0" w:color="000000"/>
              <w:right w:val="single" w:sz="4" w:space="0" w:color="000000"/>
            </w:tcBorders>
            <w:shd w:val="clear" w:color="000000" w:fill="FFFFFF"/>
            <w:vAlign w:val="center"/>
            <w:hideMark/>
          </w:tcPr>
          <w:p w14:paraId="791BF1E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01BB50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1FCE1D5" w14:textId="77777777" w:rsidR="00B2418E" w:rsidRPr="00342BC8" w:rsidRDefault="00B2418E" w:rsidP="006F156B">
            <w:pPr>
              <w:jc w:val="center"/>
              <w:rPr>
                <w:color w:val="000000"/>
                <w:sz w:val="18"/>
                <w:szCs w:val="18"/>
              </w:rPr>
            </w:pPr>
            <w:r w:rsidRPr="00342BC8">
              <w:rPr>
                <w:color w:val="000000"/>
                <w:sz w:val="18"/>
                <w:szCs w:val="18"/>
              </w:rPr>
              <w:t>2,57</w:t>
            </w:r>
          </w:p>
        </w:tc>
        <w:tc>
          <w:tcPr>
            <w:tcW w:w="915" w:type="dxa"/>
            <w:tcBorders>
              <w:top w:val="nil"/>
              <w:left w:val="nil"/>
              <w:bottom w:val="single" w:sz="4" w:space="0" w:color="000000"/>
              <w:right w:val="single" w:sz="4" w:space="0" w:color="000000"/>
            </w:tcBorders>
            <w:shd w:val="clear" w:color="000000" w:fill="FFFFFF"/>
            <w:vAlign w:val="center"/>
            <w:hideMark/>
          </w:tcPr>
          <w:p w14:paraId="5D704766" w14:textId="77777777" w:rsidR="00B2418E" w:rsidRPr="00342BC8" w:rsidRDefault="00B2418E" w:rsidP="006F156B">
            <w:pPr>
              <w:jc w:val="center"/>
              <w:rPr>
                <w:color w:val="000000"/>
                <w:sz w:val="18"/>
                <w:szCs w:val="18"/>
              </w:rPr>
            </w:pPr>
            <w:r w:rsidRPr="00342BC8">
              <w:rPr>
                <w:color w:val="000000"/>
                <w:sz w:val="18"/>
                <w:szCs w:val="18"/>
              </w:rPr>
              <w:t>-2,57</w:t>
            </w:r>
          </w:p>
        </w:tc>
        <w:tc>
          <w:tcPr>
            <w:tcW w:w="641" w:type="dxa"/>
            <w:tcBorders>
              <w:top w:val="nil"/>
              <w:left w:val="nil"/>
              <w:bottom w:val="single" w:sz="4" w:space="0" w:color="000000"/>
              <w:right w:val="single" w:sz="4" w:space="0" w:color="000000"/>
            </w:tcBorders>
            <w:shd w:val="clear" w:color="000000" w:fill="FFFFFF"/>
            <w:vAlign w:val="center"/>
            <w:hideMark/>
          </w:tcPr>
          <w:p w14:paraId="376FF58A" w14:textId="77777777" w:rsidR="00B2418E" w:rsidRPr="00342BC8" w:rsidRDefault="00B2418E" w:rsidP="006F156B">
            <w:pPr>
              <w:jc w:val="center"/>
              <w:rPr>
                <w:color w:val="000000"/>
                <w:sz w:val="18"/>
                <w:szCs w:val="18"/>
              </w:rPr>
            </w:pPr>
            <w:r w:rsidRPr="00342BC8">
              <w:rPr>
                <w:color w:val="000000"/>
                <w:sz w:val="18"/>
                <w:szCs w:val="18"/>
              </w:rPr>
              <w:t>0,45</w:t>
            </w:r>
          </w:p>
        </w:tc>
        <w:tc>
          <w:tcPr>
            <w:tcW w:w="634" w:type="dxa"/>
            <w:tcBorders>
              <w:top w:val="nil"/>
              <w:left w:val="nil"/>
              <w:bottom w:val="single" w:sz="4" w:space="0" w:color="000000"/>
              <w:right w:val="single" w:sz="4" w:space="0" w:color="000000"/>
            </w:tcBorders>
            <w:shd w:val="clear" w:color="000000" w:fill="FFFFFF"/>
            <w:vAlign w:val="center"/>
            <w:hideMark/>
          </w:tcPr>
          <w:p w14:paraId="5D2B85AC" w14:textId="77777777" w:rsidR="00B2418E" w:rsidRPr="00342BC8" w:rsidRDefault="00B2418E" w:rsidP="006F156B">
            <w:pPr>
              <w:jc w:val="center"/>
              <w:rPr>
                <w:color w:val="000000"/>
                <w:sz w:val="18"/>
                <w:szCs w:val="18"/>
              </w:rPr>
            </w:pPr>
            <w:r w:rsidRPr="00342BC8">
              <w:rPr>
                <w:color w:val="000000"/>
                <w:sz w:val="18"/>
                <w:szCs w:val="18"/>
              </w:rPr>
              <w:t>0,45</w:t>
            </w:r>
          </w:p>
        </w:tc>
        <w:tc>
          <w:tcPr>
            <w:tcW w:w="623" w:type="dxa"/>
            <w:tcBorders>
              <w:top w:val="nil"/>
              <w:left w:val="nil"/>
              <w:bottom w:val="single" w:sz="4" w:space="0" w:color="000000"/>
              <w:right w:val="single" w:sz="4" w:space="0" w:color="000000"/>
            </w:tcBorders>
            <w:shd w:val="clear" w:color="000000" w:fill="FFFFFF"/>
            <w:vAlign w:val="center"/>
            <w:hideMark/>
          </w:tcPr>
          <w:p w14:paraId="69B40FD1" w14:textId="77777777" w:rsidR="00B2418E" w:rsidRPr="00342BC8" w:rsidRDefault="00B2418E" w:rsidP="006F156B">
            <w:pPr>
              <w:jc w:val="center"/>
              <w:rPr>
                <w:color w:val="000000"/>
                <w:sz w:val="18"/>
                <w:szCs w:val="18"/>
              </w:rPr>
            </w:pPr>
            <w:r w:rsidRPr="00342BC8">
              <w:rPr>
                <w:color w:val="000000"/>
                <w:sz w:val="18"/>
                <w:szCs w:val="18"/>
              </w:rPr>
              <w:t>16,39</w:t>
            </w:r>
          </w:p>
        </w:tc>
        <w:tc>
          <w:tcPr>
            <w:tcW w:w="623" w:type="dxa"/>
            <w:tcBorders>
              <w:top w:val="nil"/>
              <w:left w:val="nil"/>
              <w:bottom w:val="single" w:sz="4" w:space="0" w:color="000000"/>
              <w:right w:val="single" w:sz="4" w:space="0" w:color="000000"/>
            </w:tcBorders>
            <w:shd w:val="clear" w:color="000000" w:fill="FFFFFF"/>
            <w:vAlign w:val="center"/>
            <w:hideMark/>
          </w:tcPr>
          <w:p w14:paraId="3BCFBA30" w14:textId="77777777" w:rsidR="00B2418E" w:rsidRPr="00342BC8" w:rsidRDefault="00B2418E" w:rsidP="006F156B">
            <w:pPr>
              <w:jc w:val="center"/>
              <w:rPr>
                <w:color w:val="000000"/>
                <w:sz w:val="18"/>
                <w:szCs w:val="18"/>
              </w:rPr>
            </w:pPr>
            <w:r w:rsidRPr="00342BC8">
              <w:rPr>
                <w:color w:val="000000"/>
                <w:sz w:val="18"/>
                <w:szCs w:val="18"/>
              </w:rPr>
              <w:t>17,75</w:t>
            </w:r>
          </w:p>
        </w:tc>
        <w:tc>
          <w:tcPr>
            <w:tcW w:w="623" w:type="dxa"/>
            <w:tcBorders>
              <w:top w:val="nil"/>
              <w:left w:val="nil"/>
              <w:bottom w:val="single" w:sz="4" w:space="0" w:color="000000"/>
              <w:right w:val="single" w:sz="4" w:space="0" w:color="000000"/>
            </w:tcBorders>
            <w:shd w:val="clear" w:color="000000" w:fill="FFFFFF"/>
            <w:vAlign w:val="center"/>
            <w:hideMark/>
          </w:tcPr>
          <w:p w14:paraId="2B26A78B" w14:textId="77777777" w:rsidR="00B2418E" w:rsidRPr="00342BC8" w:rsidRDefault="00B2418E" w:rsidP="006F156B">
            <w:pPr>
              <w:jc w:val="center"/>
              <w:rPr>
                <w:color w:val="000000"/>
                <w:sz w:val="18"/>
                <w:szCs w:val="18"/>
              </w:rPr>
            </w:pPr>
            <w:r w:rsidRPr="00342BC8">
              <w:rPr>
                <w:color w:val="000000"/>
                <w:sz w:val="18"/>
                <w:szCs w:val="18"/>
              </w:rPr>
              <w:t>10,23</w:t>
            </w:r>
          </w:p>
        </w:tc>
        <w:tc>
          <w:tcPr>
            <w:tcW w:w="623" w:type="dxa"/>
            <w:tcBorders>
              <w:top w:val="nil"/>
              <w:left w:val="nil"/>
              <w:bottom w:val="single" w:sz="4" w:space="0" w:color="000000"/>
              <w:right w:val="single" w:sz="4" w:space="0" w:color="000000"/>
            </w:tcBorders>
            <w:shd w:val="clear" w:color="000000" w:fill="FFFFFF"/>
            <w:vAlign w:val="center"/>
            <w:hideMark/>
          </w:tcPr>
          <w:p w14:paraId="04F64CC0" w14:textId="77777777" w:rsidR="00B2418E" w:rsidRPr="00342BC8" w:rsidRDefault="00B2418E" w:rsidP="006F156B">
            <w:pPr>
              <w:jc w:val="center"/>
              <w:rPr>
                <w:color w:val="000000"/>
                <w:sz w:val="18"/>
                <w:szCs w:val="18"/>
              </w:rPr>
            </w:pPr>
            <w:r w:rsidRPr="00342BC8">
              <w:rPr>
                <w:color w:val="000000"/>
                <w:sz w:val="18"/>
                <w:szCs w:val="18"/>
              </w:rPr>
              <w:t>7,97</w:t>
            </w:r>
          </w:p>
        </w:tc>
        <w:tc>
          <w:tcPr>
            <w:tcW w:w="714" w:type="dxa"/>
            <w:tcBorders>
              <w:top w:val="nil"/>
              <w:left w:val="nil"/>
              <w:bottom w:val="single" w:sz="4" w:space="0" w:color="000000"/>
              <w:right w:val="single" w:sz="4" w:space="0" w:color="000000"/>
            </w:tcBorders>
            <w:shd w:val="clear" w:color="000000" w:fill="FFFFFF"/>
            <w:vAlign w:val="center"/>
            <w:hideMark/>
          </w:tcPr>
          <w:p w14:paraId="77EB1FA3" w14:textId="77777777" w:rsidR="00B2418E" w:rsidRPr="00342BC8" w:rsidRDefault="00B2418E" w:rsidP="006F156B">
            <w:pPr>
              <w:jc w:val="center"/>
              <w:rPr>
                <w:color w:val="000000"/>
                <w:sz w:val="18"/>
                <w:szCs w:val="18"/>
              </w:rPr>
            </w:pPr>
            <w:r w:rsidRPr="00342BC8">
              <w:rPr>
                <w:color w:val="000000"/>
                <w:sz w:val="18"/>
                <w:szCs w:val="18"/>
              </w:rPr>
              <w:t>218,58</w:t>
            </w:r>
          </w:p>
        </w:tc>
        <w:tc>
          <w:tcPr>
            <w:tcW w:w="711" w:type="dxa"/>
            <w:tcBorders>
              <w:top w:val="nil"/>
              <w:left w:val="nil"/>
              <w:bottom w:val="single" w:sz="4" w:space="0" w:color="000000"/>
              <w:right w:val="single" w:sz="4" w:space="0" w:color="000000"/>
            </w:tcBorders>
            <w:shd w:val="clear" w:color="000000" w:fill="FFFFFF"/>
            <w:vAlign w:val="center"/>
            <w:hideMark/>
          </w:tcPr>
          <w:p w14:paraId="1229B1C5" w14:textId="77777777" w:rsidR="00B2418E" w:rsidRPr="00342BC8" w:rsidRDefault="00B2418E" w:rsidP="006F156B">
            <w:pPr>
              <w:jc w:val="center"/>
              <w:rPr>
                <w:color w:val="000000"/>
                <w:sz w:val="18"/>
                <w:szCs w:val="18"/>
              </w:rPr>
            </w:pPr>
            <w:r w:rsidRPr="00342BC8">
              <w:rPr>
                <w:color w:val="000000"/>
                <w:sz w:val="18"/>
                <w:szCs w:val="18"/>
              </w:rPr>
              <w:t>218,13</w:t>
            </w:r>
          </w:p>
        </w:tc>
        <w:tc>
          <w:tcPr>
            <w:tcW w:w="711" w:type="dxa"/>
            <w:tcBorders>
              <w:top w:val="nil"/>
              <w:left w:val="nil"/>
              <w:bottom w:val="single" w:sz="4" w:space="0" w:color="000000"/>
              <w:right w:val="single" w:sz="4" w:space="0" w:color="000000"/>
            </w:tcBorders>
            <w:shd w:val="clear" w:color="000000" w:fill="FFFFFF"/>
            <w:vAlign w:val="center"/>
            <w:hideMark/>
          </w:tcPr>
          <w:p w14:paraId="6495884A" w14:textId="77777777" w:rsidR="00B2418E" w:rsidRPr="00342BC8" w:rsidRDefault="00B2418E" w:rsidP="006F156B">
            <w:pPr>
              <w:jc w:val="center"/>
              <w:rPr>
                <w:color w:val="000000"/>
                <w:sz w:val="18"/>
                <w:szCs w:val="18"/>
              </w:rPr>
            </w:pPr>
            <w:r w:rsidRPr="00342BC8">
              <w:rPr>
                <w:color w:val="000000"/>
                <w:sz w:val="18"/>
                <w:szCs w:val="18"/>
              </w:rPr>
              <w:t>210,61</w:t>
            </w:r>
          </w:p>
        </w:tc>
        <w:tc>
          <w:tcPr>
            <w:tcW w:w="711" w:type="dxa"/>
            <w:tcBorders>
              <w:top w:val="nil"/>
              <w:left w:val="nil"/>
              <w:bottom w:val="single" w:sz="4" w:space="0" w:color="000000"/>
              <w:right w:val="single" w:sz="4" w:space="0" w:color="000000"/>
            </w:tcBorders>
            <w:shd w:val="clear" w:color="000000" w:fill="FFFFFF"/>
            <w:vAlign w:val="center"/>
            <w:hideMark/>
          </w:tcPr>
          <w:p w14:paraId="579A61C9" w14:textId="77777777" w:rsidR="00B2418E" w:rsidRPr="00342BC8" w:rsidRDefault="00B2418E" w:rsidP="006F156B">
            <w:pPr>
              <w:jc w:val="center"/>
              <w:rPr>
                <w:color w:val="000000"/>
                <w:sz w:val="18"/>
                <w:szCs w:val="18"/>
              </w:rPr>
            </w:pPr>
            <w:r w:rsidRPr="00342BC8">
              <w:rPr>
                <w:color w:val="000000"/>
                <w:sz w:val="18"/>
                <w:szCs w:val="18"/>
              </w:rPr>
              <w:t>210,16</w:t>
            </w:r>
          </w:p>
        </w:tc>
        <w:tc>
          <w:tcPr>
            <w:tcW w:w="621" w:type="dxa"/>
            <w:tcBorders>
              <w:top w:val="nil"/>
              <w:left w:val="nil"/>
              <w:bottom w:val="single" w:sz="4" w:space="0" w:color="000000"/>
              <w:right w:val="single" w:sz="4" w:space="0" w:color="000000"/>
            </w:tcBorders>
            <w:shd w:val="clear" w:color="000000" w:fill="FFFFFF"/>
            <w:vAlign w:val="center"/>
            <w:hideMark/>
          </w:tcPr>
          <w:p w14:paraId="58A6533B" w14:textId="77777777" w:rsidR="00B2418E" w:rsidRPr="00342BC8" w:rsidRDefault="00B2418E" w:rsidP="006F156B">
            <w:pPr>
              <w:jc w:val="center"/>
              <w:rPr>
                <w:color w:val="000000"/>
                <w:sz w:val="18"/>
                <w:szCs w:val="18"/>
              </w:rPr>
            </w:pPr>
            <w:r w:rsidRPr="00342BC8">
              <w:rPr>
                <w:color w:val="000000"/>
                <w:sz w:val="18"/>
                <w:szCs w:val="18"/>
              </w:rPr>
              <w:t>8,42</w:t>
            </w:r>
          </w:p>
        </w:tc>
        <w:tc>
          <w:tcPr>
            <w:tcW w:w="621" w:type="dxa"/>
            <w:tcBorders>
              <w:top w:val="nil"/>
              <w:left w:val="nil"/>
              <w:bottom w:val="single" w:sz="4" w:space="0" w:color="000000"/>
              <w:right w:val="single" w:sz="4" w:space="0" w:color="000000"/>
            </w:tcBorders>
            <w:shd w:val="clear" w:color="000000" w:fill="FFFFFF"/>
            <w:vAlign w:val="center"/>
            <w:hideMark/>
          </w:tcPr>
          <w:p w14:paraId="7FD3D7E5" w14:textId="77777777" w:rsidR="00B2418E" w:rsidRPr="00342BC8" w:rsidRDefault="00B2418E" w:rsidP="006F156B">
            <w:pPr>
              <w:jc w:val="center"/>
              <w:rPr>
                <w:color w:val="000000"/>
                <w:sz w:val="18"/>
                <w:szCs w:val="18"/>
              </w:rPr>
            </w:pPr>
            <w:r w:rsidRPr="00342BC8">
              <w:rPr>
                <w:color w:val="000000"/>
                <w:sz w:val="18"/>
                <w:szCs w:val="18"/>
              </w:rPr>
              <w:t>7,52</w:t>
            </w:r>
          </w:p>
        </w:tc>
        <w:tc>
          <w:tcPr>
            <w:tcW w:w="787" w:type="dxa"/>
            <w:tcBorders>
              <w:top w:val="nil"/>
              <w:left w:val="nil"/>
              <w:bottom w:val="single" w:sz="4" w:space="0" w:color="000000"/>
              <w:right w:val="single" w:sz="4" w:space="0" w:color="000000"/>
            </w:tcBorders>
            <w:shd w:val="clear" w:color="000000" w:fill="FFFFFF"/>
            <w:vAlign w:val="center"/>
            <w:hideMark/>
          </w:tcPr>
          <w:p w14:paraId="7D0E67BF" w14:textId="77777777" w:rsidR="00B2418E" w:rsidRPr="00342BC8" w:rsidRDefault="00B2418E" w:rsidP="006F156B">
            <w:pPr>
              <w:jc w:val="center"/>
              <w:rPr>
                <w:color w:val="000000"/>
                <w:sz w:val="18"/>
                <w:szCs w:val="18"/>
              </w:rPr>
            </w:pPr>
            <w:r w:rsidRPr="00342BC8">
              <w:rPr>
                <w:color w:val="000000"/>
                <w:sz w:val="18"/>
                <w:szCs w:val="18"/>
              </w:rPr>
              <w:t>6,81</w:t>
            </w:r>
          </w:p>
        </w:tc>
        <w:tc>
          <w:tcPr>
            <w:tcW w:w="786" w:type="dxa"/>
            <w:tcBorders>
              <w:top w:val="nil"/>
              <w:left w:val="nil"/>
              <w:bottom w:val="single" w:sz="4" w:space="0" w:color="000000"/>
              <w:right w:val="single" w:sz="4" w:space="0" w:color="000000"/>
            </w:tcBorders>
            <w:shd w:val="clear" w:color="000000" w:fill="FFFFFF"/>
            <w:vAlign w:val="center"/>
            <w:hideMark/>
          </w:tcPr>
          <w:p w14:paraId="2CAEF875" w14:textId="77777777" w:rsidR="00B2418E" w:rsidRPr="00342BC8" w:rsidRDefault="00B2418E" w:rsidP="006F156B">
            <w:pPr>
              <w:jc w:val="center"/>
              <w:rPr>
                <w:color w:val="000000"/>
                <w:sz w:val="18"/>
                <w:szCs w:val="18"/>
              </w:rPr>
            </w:pPr>
            <w:r w:rsidRPr="00342BC8">
              <w:rPr>
                <w:color w:val="000000"/>
                <w:sz w:val="18"/>
                <w:szCs w:val="18"/>
              </w:rPr>
              <w:t>6,81</w:t>
            </w:r>
          </w:p>
        </w:tc>
      </w:tr>
      <w:tr w:rsidR="00DE022C" w:rsidRPr="00342BC8" w14:paraId="15874A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311EC3"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4760160"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0E1F6DE2" w14:textId="77777777" w:rsidR="00B2418E" w:rsidRPr="00342BC8" w:rsidRDefault="00B2418E" w:rsidP="006F156B">
            <w:pPr>
              <w:jc w:val="center"/>
              <w:rPr>
                <w:color w:val="000000"/>
                <w:sz w:val="18"/>
                <w:szCs w:val="18"/>
              </w:rPr>
            </w:pPr>
            <w:r w:rsidRPr="00342BC8">
              <w:rPr>
                <w:color w:val="000000"/>
                <w:sz w:val="18"/>
                <w:szCs w:val="18"/>
              </w:rPr>
              <w:t>ТК26</w:t>
            </w:r>
          </w:p>
        </w:tc>
        <w:tc>
          <w:tcPr>
            <w:tcW w:w="711" w:type="dxa"/>
            <w:tcBorders>
              <w:top w:val="nil"/>
              <w:left w:val="nil"/>
              <w:bottom w:val="single" w:sz="4" w:space="0" w:color="000000"/>
              <w:right w:val="single" w:sz="4" w:space="0" w:color="000000"/>
            </w:tcBorders>
            <w:shd w:val="clear" w:color="000000" w:fill="FFFFFF"/>
            <w:vAlign w:val="center"/>
            <w:hideMark/>
          </w:tcPr>
          <w:p w14:paraId="66C73ECE"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4C15E8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953ED8F"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3CD473C" w14:textId="77777777" w:rsidR="00B2418E" w:rsidRPr="00342BC8" w:rsidRDefault="00B2418E" w:rsidP="006F156B">
            <w:pPr>
              <w:jc w:val="center"/>
              <w:rPr>
                <w:color w:val="000000"/>
                <w:sz w:val="18"/>
                <w:szCs w:val="18"/>
              </w:rPr>
            </w:pPr>
            <w:r w:rsidRPr="00342BC8">
              <w:rPr>
                <w:color w:val="000000"/>
                <w:sz w:val="18"/>
                <w:szCs w:val="18"/>
              </w:rPr>
              <w:t>11,47</w:t>
            </w:r>
          </w:p>
        </w:tc>
        <w:tc>
          <w:tcPr>
            <w:tcW w:w="915" w:type="dxa"/>
            <w:tcBorders>
              <w:top w:val="nil"/>
              <w:left w:val="nil"/>
              <w:bottom w:val="single" w:sz="4" w:space="0" w:color="000000"/>
              <w:right w:val="single" w:sz="4" w:space="0" w:color="000000"/>
            </w:tcBorders>
            <w:shd w:val="clear" w:color="000000" w:fill="FFFFFF"/>
            <w:vAlign w:val="center"/>
            <w:hideMark/>
          </w:tcPr>
          <w:p w14:paraId="2532C328" w14:textId="77777777" w:rsidR="00B2418E" w:rsidRPr="00342BC8" w:rsidRDefault="00B2418E" w:rsidP="006F156B">
            <w:pPr>
              <w:jc w:val="center"/>
              <w:rPr>
                <w:color w:val="000000"/>
                <w:sz w:val="18"/>
                <w:szCs w:val="18"/>
              </w:rPr>
            </w:pPr>
            <w:r w:rsidRPr="00342BC8">
              <w:rPr>
                <w:color w:val="000000"/>
                <w:sz w:val="18"/>
                <w:szCs w:val="18"/>
              </w:rPr>
              <w:t>-11,47</w:t>
            </w:r>
          </w:p>
        </w:tc>
        <w:tc>
          <w:tcPr>
            <w:tcW w:w="641" w:type="dxa"/>
            <w:tcBorders>
              <w:top w:val="nil"/>
              <w:left w:val="nil"/>
              <w:bottom w:val="single" w:sz="4" w:space="0" w:color="000000"/>
              <w:right w:val="single" w:sz="4" w:space="0" w:color="000000"/>
            </w:tcBorders>
            <w:shd w:val="clear" w:color="000000" w:fill="FFFFFF"/>
            <w:vAlign w:val="center"/>
            <w:hideMark/>
          </w:tcPr>
          <w:p w14:paraId="2775A0D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6A7FA4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53922AD" w14:textId="77777777" w:rsidR="00B2418E" w:rsidRPr="00342BC8" w:rsidRDefault="00B2418E" w:rsidP="006F156B">
            <w:pPr>
              <w:jc w:val="center"/>
              <w:rPr>
                <w:color w:val="000000"/>
                <w:sz w:val="18"/>
                <w:szCs w:val="18"/>
              </w:rPr>
            </w:pPr>
            <w:r w:rsidRPr="00342BC8">
              <w:rPr>
                <w:color w:val="000000"/>
                <w:sz w:val="18"/>
                <w:szCs w:val="18"/>
              </w:rPr>
              <w:t>16,39</w:t>
            </w:r>
          </w:p>
        </w:tc>
        <w:tc>
          <w:tcPr>
            <w:tcW w:w="623" w:type="dxa"/>
            <w:tcBorders>
              <w:top w:val="nil"/>
              <w:left w:val="nil"/>
              <w:bottom w:val="single" w:sz="4" w:space="0" w:color="000000"/>
              <w:right w:val="single" w:sz="4" w:space="0" w:color="000000"/>
            </w:tcBorders>
            <w:shd w:val="clear" w:color="000000" w:fill="FFFFFF"/>
            <w:vAlign w:val="center"/>
            <w:hideMark/>
          </w:tcPr>
          <w:p w14:paraId="0BF4191F" w14:textId="77777777" w:rsidR="00B2418E" w:rsidRPr="00342BC8" w:rsidRDefault="00B2418E" w:rsidP="006F156B">
            <w:pPr>
              <w:jc w:val="center"/>
              <w:rPr>
                <w:color w:val="000000"/>
                <w:sz w:val="18"/>
                <w:szCs w:val="18"/>
              </w:rPr>
            </w:pPr>
            <w:r w:rsidRPr="00342BC8">
              <w:rPr>
                <w:color w:val="000000"/>
                <w:sz w:val="18"/>
                <w:szCs w:val="18"/>
              </w:rPr>
              <w:t>15,47</w:t>
            </w:r>
          </w:p>
        </w:tc>
        <w:tc>
          <w:tcPr>
            <w:tcW w:w="623" w:type="dxa"/>
            <w:tcBorders>
              <w:top w:val="nil"/>
              <w:left w:val="nil"/>
              <w:bottom w:val="single" w:sz="4" w:space="0" w:color="000000"/>
              <w:right w:val="single" w:sz="4" w:space="0" w:color="000000"/>
            </w:tcBorders>
            <w:shd w:val="clear" w:color="000000" w:fill="FFFFFF"/>
            <w:vAlign w:val="center"/>
            <w:hideMark/>
          </w:tcPr>
          <w:p w14:paraId="2E747EAC" w14:textId="77777777" w:rsidR="00B2418E" w:rsidRPr="00342BC8" w:rsidRDefault="00B2418E" w:rsidP="006F156B">
            <w:pPr>
              <w:jc w:val="center"/>
              <w:rPr>
                <w:color w:val="000000"/>
                <w:sz w:val="18"/>
                <w:szCs w:val="18"/>
              </w:rPr>
            </w:pPr>
            <w:r w:rsidRPr="00342BC8">
              <w:rPr>
                <w:color w:val="000000"/>
                <w:sz w:val="18"/>
                <w:szCs w:val="18"/>
              </w:rPr>
              <w:t>7,07</w:t>
            </w:r>
          </w:p>
        </w:tc>
        <w:tc>
          <w:tcPr>
            <w:tcW w:w="623" w:type="dxa"/>
            <w:tcBorders>
              <w:top w:val="nil"/>
              <w:left w:val="nil"/>
              <w:bottom w:val="single" w:sz="4" w:space="0" w:color="000000"/>
              <w:right w:val="single" w:sz="4" w:space="0" w:color="000000"/>
            </w:tcBorders>
            <w:shd w:val="clear" w:color="000000" w:fill="FFFFFF"/>
            <w:vAlign w:val="center"/>
            <w:hideMark/>
          </w:tcPr>
          <w:p w14:paraId="462C601B" w14:textId="77777777" w:rsidR="00B2418E" w:rsidRPr="00342BC8" w:rsidRDefault="00B2418E" w:rsidP="006F156B">
            <w:pPr>
              <w:jc w:val="center"/>
              <w:rPr>
                <w:color w:val="000000"/>
                <w:sz w:val="18"/>
                <w:szCs w:val="18"/>
              </w:rPr>
            </w:pPr>
            <w:r w:rsidRPr="00342BC8">
              <w:rPr>
                <w:color w:val="000000"/>
                <w:sz w:val="18"/>
                <w:szCs w:val="18"/>
              </w:rPr>
              <w:t>7,97</w:t>
            </w:r>
          </w:p>
        </w:tc>
        <w:tc>
          <w:tcPr>
            <w:tcW w:w="714" w:type="dxa"/>
            <w:tcBorders>
              <w:top w:val="nil"/>
              <w:left w:val="nil"/>
              <w:bottom w:val="single" w:sz="4" w:space="0" w:color="000000"/>
              <w:right w:val="single" w:sz="4" w:space="0" w:color="000000"/>
            </w:tcBorders>
            <w:shd w:val="clear" w:color="000000" w:fill="FFFFFF"/>
            <w:vAlign w:val="center"/>
            <w:hideMark/>
          </w:tcPr>
          <w:p w14:paraId="2F6FBA8F" w14:textId="77777777" w:rsidR="00B2418E" w:rsidRPr="00342BC8" w:rsidRDefault="00B2418E" w:rsidP="006F156B">
            <w:pPr>
              <w:jc w:val="center"/>
              <w:rPr>
                <w:color w:val="000000"/>
                <w:sz w:val="18"/>
                <w:szCs w:val="18"/>
              </w:rPr>
            </w:pPr>
            <w:r w:rsidRPr="00342BC8">
              <w:rPr>
                <w:color w:val="000000"/>
                <w:sz w:val="18"/>
                <w:szCs w:val="18"/>
              </w:rPr>
              <w:t>218,58</w:t>
            </w:r>
          </w:p>
        </w:tc>
        <w:tc>
          <w:tcPr>
            <w:tcW w:w="711" w:type="dxa"/>
            <w:tcBorders>
              <w:top w:val="nil"/>
              <w:left w:val="nil"/>
              <w:bottom w:val="single" w:sz="4" w:space="0" w:color="000000"/>
              <w:right w:val="single" w:sz="4" w:space="0" w:color="000000"/>
            </w:tcBorders>
            <w:shd w:val="clear" w:color="000000" w:fill="FFFFFF"/>
            <w:vAlign w:val="center"/>
            <w:hideMark/>
          </w:tcPr>
          <w:p w14:paraId="6C54D61D" w14:textId="77777777" w:rsidR="00B2418E" w:rsidRPr="00342BC8" w:rsidRDefault="00B2418E" w:rsidP="006F156B">
            <w:pPr>
              <w:jc w:val="center"/>
              <w:rPr>
                <w:color w:val="000000"/>
                <w:sz w:val="18"/>
                <w:szCs w:val="18"/>
              </w:rPr>
            </w:pPr>
            <w:r w:rsidRPr="00342BC8">
              <w:rPr>
                <w:color w:val="000000"/>
                <w:sz w:val="18"/>
                <w:szCs w:val="18"/>
              </w:rPr>
              <w:t>218,57</w:t>
            </w:r>
          </w:p>
        </w:tc>
        <w:tc>
          <w:tcPr>
            <w:tcW w:w="711" w:type="dxa"/>
            <w:tcBorders>
              <w:top w:val="nil"/>
              <w:left w:val="nil"/>
              <w:bottom w:val="single" w:sz="4" w:space="0" w:color="000000"/>
              <w:right w:val="single" w:sz="4" w:space="0" w:color="000000"/>
            </w:tcBorders>
            <w:shd w:val="clear" w:color="000000" w:fill="FFFFFF"/>
            <w:vAlign w:val="center"/>
            <w:hideMark/>
          </w:tcPr>
          <w:p w14:paraId="0DA71265" w14:textId="77777777" w:rsidR="00B2418E" w:rsidRPr="00342BC8" w:rsidRDefault="00B2418E" w:rsidP="006F156B">
            <w:pPr>
              <w:jc w:val="center"/>
              <w:rPr>
                <w:color w:val="000000"/>
                <w:sz w:val="18"/>
                <w:szCs w:val="18"/>
              </w:rPr>
            </w:pPr>
            <w:r w:rsidRPr="00342BC8">
              <w:rPr>
                <w:color w:val="000000"/>
                <w:sz w:val="18"/>
                <w:szCs w:val="18"/>
              </w:rPr>
              <w:t>210,17</w:t>
            </w:r>
          </w:p>
        </w:tc>
        <w:tc>
          <w:tcPr>
            <w:tcW w:w="711" w:type="dxa"/>
            <w:tcBorders>
              <w:top w:val="nil"/>
              <w:left w:val="nil"/>
              <w:bottom w:val="single" w:sz="4" w:space="0" w:color="000000"/>
              <w:right w:val="single" w:sz="4" w:space="0" w:color="000000"/>
            </w:tcBorders>
            <w:shd w:val="clear" w:color="000000" w:fill="FFFFFF"/>
            <w:vAlign w:val="center"/>
            <w:hideMark/>
          </w:tcPr>
          <w:p w14:paraId="5D7969E8" w14:textId="77777777" w:rsidR="00B2418E" w:rsidRPr="00342BC8" w:rsidRDefault="00B2418E" w:rsidP="006F156B">
            <w:pPr>
              <w:jc w:val="center"/>
              <w:rPr>
                <w:color w:val="000000"/>
                <w:sz w:val="18"/>
                <w:szCs w:val="18"/>
              </w:rPr>
            </w:pPr>
            <w:r w:rsidRPr="00342BC8">
              <w:rPr>
                <w:color w:val="000000"/>
                <w:sz w:val="18"/>
                <w:szCs w:val="18"/>
              </w:rPr>
              <w:t>210,16</w:t>
            </w:r>
          </w:p>
        </w:tc>
        <w:tc>
          <w:tcPr>
            <w:tcW w:w="621" w:type="dxa"/>
            <w:tcBorders>
              <w:top w:val="nil"/>
              <w:left w:val="nil"/>
              <w:bottom w:val="single" w:sz="4" w:space="0" w:color="000000"/>
              <w:right w:val="single" w:sz="4" w:space="0" w:color="000000"/>
            </w:tcBorders>
            <w:shd w:val="clear" w:color="000000" w:fill="FFFFFF"/>
            <w:vAlign w:val="center"/>
            <w:hideMark/>
          </w:tcPr>
          <w:p w14:paraId="15E0D27C" w14:textId="77777777" w:rsidR="00B2418E" w:rsidRPr="00342BC8" w:rsidRDefault="00B2418E" w:rsidP="006F156B">
            <w:pPr>
              <w:jc w:val="center"/>
              <w:rPr>
                <w:color w:val="000000"/>
                <w:sz w:val="18"/>
                <w:szCs w:val="18"/>
              </w:rPr>
            </w:pPr>
            <w:r w:rsidRPr="00342BC8">
              <w:rPr>
                <w:color w:val="000000"/>
                <w:sz w:val="18"/>
                <w:szCs w:val="18"/>
              </w:rPr>
              <w:t>8,42</w:t>
            </w:r>
          </w:p>
        </w:tc>
        <w:tc>
          <w:tcPr>
            <w:tcW w:w="621" w:type="dxa"/>
            <w:tcBorders>
              <w:top w:val="nil"/>
              <w:left w:val="nil"/>
              <w:bottom w:val="single" w:sz="4" w:space="0" w:color="000000"/>
              <w:right w:val="single" w:sz="4" w:space="0" w:color="000000"/>
            </w:tcBorders>
            <w:shd w:val="clear" w:color="000000" w:fill="FFFFFF"/>
            <w:vAlign w:val="center"/>
            <w:hideMark/>
          </w:tcPr>
          <w:p w14:paraId="6CF7936B" w14:textId="77777777" w:rsidR="00B2418E" w:rsidRPr="00342BC8" w:rsidRDefault="00B2418E" w:rsidP="006F156B">
            <w:pPr>
              <w:jc w:val="center"/>
              <w:rPr>
                <w:color w:val="000000"/>
                <w:sz w:val="18"/>
                <w:szCs w:val="18"/>
              </w:rPr>
            </w:pPr>
            <w:r w:rsidRPr="00342BC8">
              <w:rPr>
                <w:color w:val="000000"/>
                <w:sz w:val="18"/>
                <w:szCs w:val="18"/>
              </w:rPr>
              <w:t>8,39</w:t>
            </w:r>
          </w:p>
        </w:tc>
        <w:tc>
          <w:tcPr>
            <w:tcW w:w="787" w:type="dxa"/>
            <w:tcBorders>
              <w:top w:val="nil"/>
              <w:left w:val="nil"/>
              <w:bottom w:val="single" w:sz="4" w:space="0" w:color="000000"/>
              <w:right w:val="single" w:sz="4" w:space="0" w:color="000000"/>
            </w:tcBorders>
            <w:shd w:val="clear" w:color="000000" w:fill="FFFFFF"/>
            <w:vAlign w:val="center"/>
            <w:hideMark/>
          </w:tcPr>
          <w:p w14:paraId="70DF6ECC" w14:textId="77777777" w:rsidR="00B2418E" w:rsidRPr="00342BC8" w:rsidRDefault="00B2418E" w:rsidP="006F156B">
            <w:pPr>
              <w:jc w:val="center"/>
              <w:rPr>
                <w:color w:val="000000"/>
                <w:sz w:val="18"/>
                <w:szCs w:val="18"/>
              </w:rPr>
            </w:pPr>
            <w:r w:rsidRPr="00342BC8">
              <w:rPr>
                <w:color w:val="000000"/>
                <w:sz w:val="18"/>
                <w:szCs w:val="18"/>
              </w:rPr>
              <w:t>0,39</w:t>
            </w:r>
          </w:p>
        </w:tc>
        <w:tc>
          <w:tcPr>
            <w:tcW w:w="786" w:type="dxa"/>
            <w:tcBorders>
              <w:top w:val="nil"/>
              <w:left w:val="nil"/>
              <w:bottom w:val="single" w:sz="4" w:space="0" w:color="000000"/>
              <w:right w:val="single" w:sz="4" w:space="0" w:color="000000"/>
            </w:tcBorders>
            <w:shd w:val="clear" w:color="000000" w:fill="FFFFFF"/>
            <w:vAlign w:val="center"/>
            <w:hideMark/>
          </w:tcPr>
          <w:p w14:paraId="46AA7CEC" w14:textId="77777777" w:rsidR="00B2418E" w:rsidRPr="00342BC8" w:rsidRDefault="00B2418E" w:rsidP="006F156B">
            <w:pPr>
              <w:jc w:val="center"/>
              <w:rPr>
                <w:color w:val="000000"/>
                <w:sz w:val="18"/>
                <w:szCs w:val="18"/>
              </w:rPr>
            </w:pPr>
            <w:r w:rsidRPr="00342BC8">
              <w:rPr>
                <w:color w:val="000000"/>
                <w:sz w:val="18"/>
                <w:szCs w:val="18"/>
              </w:rPr>
              <w:t>0,39</w:t>
            </w:r>
          </w:p>
        </w:tc>
      </w:tr>
      <w:tr w:rsidR="00DE022C" w:rsidRPr="00342BC8" w14:paraId="0EFFC94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40A42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4E7303D"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34323821" w14:textId="77777777" w:rsidR="00B2418E" w:rsidRPr="00342BC8" w:rsidRDefault="00B2418E" w:rsidP="006F156B">
            <w:pPr>
              <w:jc w:val="center"/>
              <w:rPr>
                <w:color w:val="000000"/>
                <w:sz w:val="18"/>
                <w:szCs w:val="18"/>
              </w:rPr>
            </w:pPr>
            <w:r w:rsidRPr="00342BC8">
              <w:rPr>
                <w:color w:val="000000"/>
                <w:sz w:val="18"/>
                <w:szCs w:val="18"/>
              </w:rPr>
              <w:t>ТК27</w:t>
            </w:r>
          </w:p>
        </w:tc>
        <w:tc>
          <w:tcPr>
            <w:tcW w:w="711" w:type="dxa"/>
            <w:tcBorders>
              <w:top w:val="nil"/>
              <w:left w:val="nil"/>
              <w:bottom w:val="single" w:sz="4" w:space="0" w:color="000000"/>
              <w:right w:val="single" w:sz="4" w:space="0" w:color="000000"/>
            </w:tcBorders>
            <w:shd w:val="clear" w:color="000000" w:fill="FFFFFF"/>
            <w:vAlign w:val="center"/>
            <w:hideMark/>
          </w:tcPr>
          <w:p w14:paraId="05A01BA8"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6A519FCF"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86CAAFE"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BE8ABE3" w14:textId="77777777" w:rsidR="00B2418E" w:rsidRPr="00342BC8" w:rsidRDefault="00B2418E" w:rsidP="006F156B">
            <w:pPr>
              <w:jc w:val="center"/>
              <w:rPr>
                <w:color w:val="000000"/>
                <w:sz w:val="18"/>
                <w:szCs w:val="18"/>
              </w:rPr>
            </w:pPr>
            <w:r w:rsidRPr="00342BC8">
              <w:rPr>
                <w:color w:val="000000"/>
                <w:sz w:val="18"/>
                <w:szCs w:val="18"/>
              </w:rPr>
              <w:t>8,39</w:t>
            </w:r>
          </w:p>
        </w:tc>
        <w:tc>
          <w:tcPr>
            <w:tcW w:w="915" w:type="dxa"/>
            <w:tcBorders>
              <w:top w:val="nil"/>
              <w:left w:val="nil"/>
              <w:bottom w:val="single" w:sz="4" w:space="0" w:color="000000"/>
              <w:right w:val="single" w:sz="4" w:space="0" w:color="000000"/>
            </w:tcBorders>
            <w:shd w:val="clear" w:color="000000" w:fill="FFFFFF"/>
            <w:vAlign w:val="center"/>
            <w:hideMark/>
          </w:tcPr>
          <w:p w14:paraId="08170699" w14:textId="77777777" w:rsidR="00B2418E" w:rsidRPr="00342BC8" w:rsidRDefault="00B2418E" w:rsidP="006F156B">
            <w:pPr>
              <w:jc w:val="center"/>
              <w:rPr>
                <w:color w:val="000000"/>
                <w:sz w:val="18"/>
                <w:szCs w:val="18"/>
              </w:rPr>
            </w:pPr>
            <w:r w:rsidRPr="00342BC8">
              <w:rPr>
                <w:color w:val="000000"/>
                <w:sz w:val="18"/>
                <w:szCs w:val="18"/>
              </w:rPr>
              <w:t>-8,39</w:t>
            </w:r>
          </w:p>
        </w:tc>
        <w:tc>
          <w:tcPr>
            <w:tcW w:w="641" w:type="dxa"/>
            <w:tcBorders>
              <w:top w:val="nil"/>
              <w:left w:val="nil"/>
              <w:bottom w:val="single" w:sz="4" w:space="0" w:color="000000"/>
              <w:right w:val="single" w:sz="4" w:space="0" w:color="000000"/>
            </w:tcBorders>
            <w:shd w:val="clear" w:color="000000" w:fill="FFFFFF"/>
            <w:vAlign w:val="center"/>
            <w:hideMark/>
          </w:tcPr>
          <w:p w14:paraId="7664DAF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6314F90"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CC5F757" w14:textId="77777777" w:rsidR="00B2418E" w:rsidRPr="00342BC8" w:rsidRDefault="00B2418E" w:rsidP="006F156B">
            <w:pPr>
              <w:jc w:val="center"/>
              <w:rPr>
                <w:color w:val="000000"/>
                <w:sz w:val="18"/>
                <w:szCs w:val="18"/>
              </w:rPr>
            </w:pPr>
            <w:r w:rsidRPr="00342BC8">
              <w:rPr>
                <w:color w:val="000000"/>
                <w:sz w:val="18"/>
                <w:szCs w:val="18"/>
              </w:rPr>
              <w:t>15,47</w:t>
            </w:r>
          </w:p>
        </w:tc>
        <w:tc>
          <w:tcPr>
            <w:tcW w:w="623" w:type="dxa"/>
            <w:tcBorders>
              <w:top w:val="nil"/>
              <w:left w:val="nil"/>
              <w:bottom w:val="single" w:sz="4" w:space="0" w:color="000000"/>
              <w:right w:val="single" w:sz="4" w:space="0" w:color="000000"/>
            </w:tcBorders>
            <w:shd w:val="clear" w:color="000000" w:fill="FFFFFF"/>
            <w:vAlign w:val="center"/>
            <w:hideMark/>
          </w:tcPr>
          <w:p w14:paraId="51AEAF01" w14:textId="77777777" w:rsidR="00B2418E" w:rsidRPr="00342BC8" w:rsidRDefault="00B2418E" w:rsidP="006F156B">
            <w:pPr>
              <w:jc w:val="center"/>
              <w:rPr>
                <w:color w:val="000000"/>
                <w:sz w:val="18"/>
                <w:szCs w:val="18"/>
              </w:rPr>
            </w:pPr>
            <w:r w:rsidRPr="00342BC8">
              <w:rPr>
                <w:color w:val="000000"/>
                <w:sz w:val="18"/>
                <w:szCs w:val="18"/>
              </w:rPr>
              <w:t>14,72</w:t>
            </w:r>
          </w:p>
        </w:tc>
        <w:tc>
          <w:tcPr>
            <w:tcW w:w="623" w:type="dxa"/>
            <w:tcBorders>
              <w:top w:val="nil"/>
              <w:left w:val="nil"/>
              <w:bottom w:val="single" w:sz="4" w:space="0" w:color="000000"/>
              <w:right w:val="single" w:sz="4" w:space="0" w:color="000000"/>
            </w:tcBorders>
            <w:shd w:val="clear" w:color="000000" w:fill="FFFFFF"/>
            <w:vAlign w:val="center"/>
            <w:hideMark/>
          </w:tcPr>
          <w:p w14:paraId="357C9081" w14:textId="77777777" w:rsidR="00B2418E" w:rsidRPr="00342BC8" w:rsidRDefault="00B2418E" w:rsidP="006F156B">
            <w:pPr>
              <w:jc w:val="center"/>
              <w:rPr>
                <w:color w:val="000000"/>
                <w:sz w:val="18"/>
                <w:szCs w:val="18"/>
              </w:rPr>
            </w:pPr>
            <w:r w:rsidRPr="00342BC8">
              <w:rPr>
                <w:color w:val="000000"/>
                <w:sz w:val="18"/>
                <w:szCs w:val="18"/>
              </w:rPr>
              <w:t>6,34</w:t>
            </w:r>
          </w:p>
        </w:tc>
        <w:tc>
          <w:tcPr>
            <w:tcW w:w="623" w:type="dxa"/>
            <w:tcBorders>
              <w:top w:val="nil"/>
              <w:left w:val="nil"/>
              <w:bottom w:val="single" w:sz="4" w:space="0" w:color="000000"/>
              <w:right w:val="single" w:sz="4" w:space="0" w:color="000000"/>
            </w:tcBorders>
            <w:shd w:val="clear" w:color="000000" w:fill="FFFFFF"/>
            <w:vAlign w:val="center"/>
            <w:hideMark/>
          </w:tcPr>
          <w:p w14:paraId="06C08839" w14:textId="77777777" w:rsidR="00B2418E" w:rsidRPr="00342BC8" w:rsidRDefault="00B2418E" w:rsidP="006F156B">
            <w:pPr>
              <w:jc w:val="center"/>
              <w:rPr>
                <w:color w:val="000000"/>
                <w:sz w:val="18"/>
                <w:szCs w:val="18"/>
              </w:rPr>
            </w:pPr>
            <w:r w:rsidRPr="00342BC8">
              <w:rPr>
                <w:color w:val="000000"/>
                <w:sz w:val="18"/>
                <w:szCs w:val="18"/>
              </w:rPr>
              <w:t>7,07</w:t>
            </w:r>
          </w:p>
        </w:tc>
        <w:tc>
          <w:tcPr>
            <w:tcW w:w="714" w:type="dxa"/>
            <w:tcBorders>
              <w:top w:val="nil"/>
              <w:left w:val="nil"/>
              <w:bottom w:val="single" w:sz="4" w:space="0" w:color="000000"/>
              <w:right w:val="single" w:sz="4" w:space="0" w:color="000000"/>
            </w:tcBorders>
            <w:shd w:val="clear" w:color="000000" w:fill="FFFFFF"/>
            <w:vAlign w:val="center"/>
            <w:hideMark/>
          </w:tcPr>
          <w:p w14:paraId="2336A0A4" w14:textId="77777777" w:rsidR="00B2418E" w:rsidRPr="00342BC8" w:rsidRDefault="00B2418E" w:rsidP="006F156B">
            <w:pPr>
              <w:jc w:val="center"/>
              <w:rPr>
                <w:color w:val="000000"/>
                <w:sz w:val="18"/>
                <w:szCs w:val="18"/>
              </w:rPr>
            </w:pPr>
            <w:r w:rsidRPr="00342BC8">
              <w:rPr>
                <w:color w:val="000000"/>
                <w:sz w:val="18"/>
                <w:szCs w:val="18"/>
              </w:rPr>
              <w:t>218,57</w:t>
            </w:r>
          </w:p>
        </w:tc>
        <w:tc>
          <w:tcPr>
            <w:tcW w:w="711" w:type="dxa"/>
            <w:tcBorders>
              <w:top w:val="nil"/>
              <w:left w:val="nil"/>
              <w:bottom w:val="single" w:sz="4" w:space="0" w:color="000000"/>
              <w:right w:val="single" w:sz="4" w:space="0" w:color="000000"/>
            </w:tcBorders>
            <w:shd w:val="clear" w:color="000000" w:fill="FFFFFF"/>
            <w:vAlign w:val="center"/>
            <w:hideMark/>
          </w:tcPr>
          <w:p w14:paraId="01BD7452"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5C241EDE" w14:textId="77777777" w:rsidR="00B2418E" w:rsidRPr="00342BC8" w:rsidRDefault="00B2418E" w:rsidP="006F156B">
            <w:pPr>
              <w:jc w:val="center"/>
              <w:rPr>
                <w:color w:val="000000"/>
                <w:sz w:val="18"/>
                <w:szCs w:val="18"/>
              </w:rPr>
            </w:pPr>
            <w:r w:rsidRPr="00342BC8">
              <w:rPr>
                <w:color w:val="000000"/>
                <w:sz w:val="18"/>
                <w:szCs w:val="18"/>
              </w:rPr>
              <w:t>210,18</w:t>
            </w:r>
          </w:p>
        </w:tc>
        <w:tc>
          <w:tcPr>
            <w:tcW w:w="711" w:type="dxa"/>
            <w:tcBorders>
              <w:top w:val="nil"/>
              <w:left w:val="nil"/>
              <w:bottom w:val="single" w:sz="4" w:space="0" w:color="000000"/>
              <w:right w:val="single" w:sz="4" w:space="0" w:color="000000"/>
            </w:tcBorders>
            <w:shd w:val="clear" w:color="000000" w:fill="FFFFFF"/>
            <w:vAlign w:val="center"/>
            <w:hideMark/>
          </w:tcPr>
          <w:p w14:paraId="70C10383" w14:textId="77777777" w:rsidR="00B2418E" w:rsidRPr="00342BC8" w:rsidRDefault="00B2418E" w:rsidP="006F156B">
            <w:pPr>
              <w:jc w:val="center"/>
              <w:rPr>
                <w:color w:val="000000"/>
                <w:sz w:val="18"/>
                <w:szCs w:val="18"/>
              </w:rPr>
            </w:pPr>
            <w:r w:rsidRPr="00342BC8">
              <w:rPr>
                <w:color w:val="000000"/>
                <w:sz w:val="18"/>
                <w:szCs w:val="18"/>
              </w:rPr>
              <w:t>210,17</w:t>
            </w:r>
          </w:p>
        </w:tc>
        <w:tc>
          <w:tcPr>
            <w:tcW w:w="621" w:type="dxa"/>
            <w:tcBorders>
              <w:top w:val="nil"/>
              <w:left w:val="nil"/>
              <w:bottom w:val="single" w:sz="4" w:space="0" w:color="000000"/>
              <w:right w:val="single" w:sz="4" w:space="0" w:color="000000"/>
            </w:tcBorders>
            <w:shd w:val="clear" w:color="000000" w:fill="FFFFFF"/>
            <w:vAlign w:val="center"/>
            <w:hideMark/>
          </w:tcPr>
          <w:p w14:paraId="37B0B9C4" w14:textId="77777777" w:rsidR="00B2418E" w:rsidRPr="00342BC8" w:rsidRDefault="00B2418E" w:rsidP="006F156B">
            <w:pPr>
              <w:jc w:val="center"/>
              <w:rPr>
                <w:color w:val="000000"/>
                <w:sz w:val="18"/>
                <w:szCs w:val="18"/>
              </w:rPr>
            </w:pPr>
            <w:r w:rsidRPr="00342BC8">
              <w:rPr>
                <w:color w:val="000000"/>
                <w:sz w:val="18"/>
                <w:szCs w:val="18"/>
              </w:rPr>
              <w:t>8,39</w:t>
            </w:r>
          </w:p>
        </w:tc>
        <w:tc>
          <w:tcPr>
            <w:tcW w:w="621" w:type="dxa"/>
            <w:tcBorders>
              <w:top w:val="nil"/>
              <w:left w:val="nil"/>
              <w:bottom w:val="single" w:sz="4" w:space="0" w:color="000000"/>
              <w:right w:val="single" w:sz="4" w:space="0" w:color="000000"/>
            </w:tcBorders>
            <w:shd w:val="clear" w:color="000000" w:fill="FFFFFF"/>
            <w:vAlign w:val="center"/>
            <w:hideMark/>
          </w:tcPr>
          <w:p w14:paraId="11D373BD" w14:textId="77777777" w:rsidR="00B2418E" w:rsidRPr="00342BC8" w:rsidRDefault="00B2418E" w:rsidP="006F156B">
            <w:pPr>
              <w:jc w:val="center"/>
              <w:rPr>
                <w:color w:val="000000"/>
                <w:sz w:val="18"/>
                <w:szCs w:val="18"/>
              </w:rPr>
            </w:pPr>
            <w:r w:rsidRPr="00342BC8">
              <w:rPr>
                <w:color w:val="000000"/>
                <w:sz w:val="18"/>
                <w:szCs w:val="18"/>
              </w:rPr>
              <w:t>8,38</w:t>
            </w:r>
          </w:p>
        </w:tc>
        <w:tc>
          <w:tcPr>
            <w:tcW w:w="787" w:type="dxa"/>
            <w:tcBorders>
              <w:top w:val="nil"/>
              <w:left w:val="nil"/>
              <w:bottom w:val="single" w:sz="4" w:space="0" w:color="000000"/>
              <w:right w:val="single" w:sz="4" w:space="0" w:color="000000"/>
            </w:tcBorders>
            <w:shd w:val="clear" w:color="000000" w:fill="FFFFFF"/>
            <w:vAlign w:val="center"/>
            <w:hideMark/>
          </w:tcPr>
          <w:p w14:paraId="780BE3D6" w14:textId="77777777" w:rsidR="00B2418E" w:rsidRPr="00342BC8" w:rsidRDefault="00B2418E" w:rsidP="006F156B">
            <w:pPr>
              <w:jc w:val="center"/>
              <w:rPr>
                <w:color w:val="000000"/>
                <w:sz w:val="18"/>
                <w:szCs w:val="18"/>
              </w:rPr>
            </w:pPr>
            <w:r w:rsidRPr="00342BC8">
              <w:rPr>
                <w:color w:val="000000"/>
                <w:sz w:val="18"/>
                <w:szCs w:val="18"/>
              </w:rPr>
              <w:t>0,21</w:t>
            </w:r>
          </w:p>
        </w:tc>
        <w:tc>
          <w:tcPr>
            <w:tcW w:w="786" w:type="dxa"/>
            <w:tcBorders>
              <w:top w:val="nil"/>
              <w:left w:val="nil"/>
              <w:bottom w:val="single" w:sz="4" w:space="0" w:color="000000"/>
              <w:right w:val="single" w:sz="4" w:space="0" w:color="000000"/>
            </w:tcBorders>
            <w:shd w:val="clear" w:color="000000" w:fill="FFFFFF"/>
            <w:vAlign w:val="center"/>
            <w:hideMark/>
          </w:tcPr>
          <w:p w14:paraId="7B308233" w14:textId="77777777" w:rsidR="00B2418E" w:rsidRPr="00342BC8" w:rsidRDefault="00B2418E" w:rsidP="006F156B">
            <w:pPr>
              <w:jc w:val="center"/>
              <w:rPr>
                <w:color w:val="000000"/>
                <w:sz w:val="18"/>
                <w:szCs w:val="18"/>
              </w:rPr>
            </w:pPr>
            <w:r w:rsidRPr="00342BC8">
              <w:rPr>
                <w:color w:val="000000"/>
                <w:sz w:val="18"/>
                <w:szCs w:val="18"/>
              </w:rPr>
              <w:t>0,21</w:t>
            </w:r>
          </w:p>
        </w:tc>
      </w:tr>
      <w:tr w:rsidR="00DE022C" w:rsidRPr="00342BC8" w14:paraId="4332B8A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DA62A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6080FD7"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1E547D28" w14:textId="77777777" w:rsidR="00B2418E" w:rsidRPr="00342BC8" w:rsidRDefault="00B2418E" w:rsidP="006F156B">
            <w:pPr>
              <w:jc w:val="center"/>
              <w:rPr>
                <w:color w:val="000000"/>
                <w:sz w:val="18"/>
                <w:szCs w:val="18"/>
              </w:rPr>
            </w:pPr>
            <w:r w:rsidRPr="00342BC8">
              <w:rPr>
                <w:color w:val="000000"/>
                <w:sz w:val="18"/>
                <w:szCs w:val="18"/>
              </w:rPr>
              <w:t>ТК28</w:t>
            </w:r>
          </w:p>
        </w:tc>
        <w:tc>
          <w:tcPr>
            <w:tcW w:w="711" w:type="dxa"/>
            <w:tcBorders>
              <w:top w:val="nil"/>
              <w:left w:val="nil"/>
              <w:bottom w:val="single" w:sz="4" w:space="0" w:color="000000"/>
              <w:right w:val="single" w:sz="4" w:space="0" w:color="000000"/>
            </w:tcBorders>
            <w:shd w:val="clear" w:color="000000" w:fill="FFFFFF"/>
            <w:vAlign w:val="center"/>
            <w:hideMark/>
          </w:tcPr>
          <w:p w14:paraId="2A52170A"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2A4A9441"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A264F3E"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ABAB7E4" w14:textId="77777777" w:rsidR="00B2418E" w:rsidRPr="00342BC8" w:rsidRDefault="00B2418E" w:rsidP="006F156B">
            <w:pPr>
              <w:jc w:val="center"/>
              <w:rPr>
                <w:color w:val="000000"/>
                <w:sz w:val="18"/>
                <w:szCs w:val="18"/>
              </w:rPr>
            </w:pPr>
            <w:r w:rsidRPr="00342BC8">
              <w:rPr>
                <w:color w:val="000000"/>
                <w:sz w:val="18"/>
                <w:szCs w:val="18"/>
              </w:rPr>
              <w:t>7,26</w:t>
            </w:r>
          </w:p>
        </w:tc>
        <w:tc>
          <w:tcPr>
            <w:tcW w:w="915" w:type="dxa"/>
            <w:tcBorders>
              <w:top w:val="nil"/>
              <w:left w:val="nil"/>
              <w:bottom w:val="single" w:sz="4" w:space="0" w:color="000000"/>
              <w:right w:val="single" w:sz="4" w:space="0" w:color="000000"/>
            </w:tcBorders>
            <w:shd w:val="clear" w:color="000000" w:fill="FFFFFF"/>
            <w:vAlign w:val="center"/>
            <w:hideMark/>
          </w:tcPr>
          <w:p w14:paraId="682D92C6" w14:textId="77777777" w:rsidR="00B2418E" w:rsidRPr="00342BC8" w:rsidRDefault="00B2418E" w:rsidP="006F156B">
            <w:pPr>
              <w:jc w:val="center"/>
              <w:rPr>
                <w:color w:val="000000"/>
                <w:sz w:val="18"/>
                <w:szCs w:val="18"/>
              </w:rPr>
            </w:pPr>
            <w:r w:rsidRPr="00342BC8">
              <w:rPr>
                <w:color w:val="000000"/>
                <w:sz w:val="18"/>
                <w:szCs w:val="18"/>
              </w:rPr>
              <w:t>-7,26</w:t>
            </w:r>
          </w:p>
        </w:tc>
        <w:tc>
          <w:tcPr>
            <w:tcW w:w="641" w:type="dxa"/>
            <w:tcBorders>
              <w:top w:val="nil"/>
              <w:left w:val="nil"/>
              <w:bottom w:val="single" w:sz="4" w:space="0" w:color="000000"/>
              <w:right w:val="single" w:sz="4" w:space="0" w:color="000000"/>
            </w:tcBorders>
            <w:shd w:val="clear" w:color="000000" w:fill="FFFFFF"/>
            <w:vAlign w:val="center"/>
            <w:hideMark/>
          </w:tcPr>
          <w:p w14:paraId="376493F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88D42FF"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E50096D" w14:textId="77777777" w:rsidR="00B2418E" w:rsidRPr="00342BC8" w:rsidRDefault="00B2418E" w:rsidP="006F156B">
            <w:pPr>
              <w:jc w:val="center"/>
              <w:rPr>
                <w:color w:val="000000"/>
                <w:sz w:val="18"/>
                <w:szCs w:val="18"/>
              </w:rPr>
            </w:pPr>
            <w:r w:rsidRPr="00342BC8">
              <w:rPr>
                <w:color w:val="000000"/>
                <w:sz w:val="18"/>
                <w:szCs w:val="18"/>
              </w:rPr>
              <w:t>14,72</w:t>
            </w:r>
          </w:p>
        </w:tc>
        <w:tc>
          <w:tcPr>
            <w:tcW w:w="623" w:type="dxa"/>
            <w:tcBorders>
              <w:top w:val="nil"/>
              <w:left w:val="nil"/>
              <w:bottom w:val="single" w:sz="4" w:space="0" w:color="000000"/>
              <w:right w:val="single" w:sz="4" w:space="0" w:color="000000"/>
            </w:tcBorders>
            <w:shd w:val="clear" w:color="000000" w:fill="FFFFFF"/>
            <w:vAlign w:val="center"/>
            <w:hideMark/>
          </w:tcPr>
          <w:p w14:paraId="6F867DCD" w14:textId="77777777" w:rsidR="00B2418E" w:rsidRPr="00342BC8" w:rsidRDefault="00B2418E" w:rsidP="006F156B">
            <w:pPr>
              <w:jc w:val="center"/>
              <w:rPr>
                <w:color w:val="000000"/>
                <w:sz w:val="18"/>
                <w:szCs w:val="18"/>
              </w:rPr>
            </w:pPr>
            <w:r w:rsidRPr="00342BC8">
              <w:rPr>
                <w:color w:val="000000"/>
                <w:sz w:val="18"/>
                <w:szCs w:val="18"/>
              </w:rPr>
              <w:t>14,08</w:t>
            </w:r>
          </w:p>
        </w:tc>
        <w:tc>
          <w:tcPr>
            <w:tcW w:w="623" w:type="dxa"/>
            <w:tcBorders>
              <w:top w:val="nil"/>
              <w:left w:val="nil"/>
              <w:bottom w:val="single" w:sz="4" w:space="0" w:color="000000"/>
              <w:right w:val="single" w:sz="4" w:space="0" w:color="000000"/>
            </w:tcBorders>
            <w:shd w:val="clear" w:color="000000" w:fill="FFFFFF"/>
            <w:vAlign w:val="center"/>
            <w:hideMark/>
          </w:tcPr>
          <w:p w14:paraId="15950E32" w14:textId="77777777" w:rsidR="00B2418E" w:rsidRPr="00342BC8" w:rsidRDefault="00B2418E" w:rsidP="006F156B">
            <w:pPr>
              <w:jc w:val="center"/>
              <w:rPr>
                <w:color w:val="000000"/>
                <w:sz w:val="18"/>
                <w:szCs w:val="18"/>
              </w:rPr>
            </w:pPr>
            <w:r w:rsidRPr="00342BC8">
              <w:rPr>
                <w:color w:val="000000"/>
                <w:sz w:val="18"/>
                <w:szCs w:val="18"/>
              </w:rPr>
              <w:t>5,72</w:t>
            </w:r>
          </w:p>
        </w:tc>
        <w:tc>
          <w:tcPr>
            <w:tcW w:w="623" w:type="dxa"/>
            <w:tcBorders>
              <w:top w:val="nil"/>
              <w:left w:val="nil"/>
              <w:bottom w:val="single" w:sz="4" w:space="0" w:color="000000"/>
              <w:right w:val="single" w:sz="4" w:space="0" w:color="000000"/>
            </w:tcBorders>
            <w:shd w:val="clear" w:color="000000" w:fill="FFFFFF"/>
            <w:vAlign w:val="center"/>
            <w:hideMark/>
          </w:tcPr>
          <w:p w14:paraId="124E5D39" w14:textId="77777777" w:rsidR="00B2418E" w:rsidRPr="00342BC8" w:rsidRDefault="00B2418E" w:rsidP="006F156B">
            <w:pPr>
              <w:jc w:val="center"/>
              <w:rPr>
                <w:color w:val="000000"/>
                <w:sz w:val="18"/>
                <w:szCs w:val="18"/>
              </w:rPr>
            </w:pPr>
            <w:r w:rsidRPr="00342BC8">
              <w:rPr>
                <w:color w:val="000000"/>
                <w:sz w:val="18"/>
                <w:szCs w:val="18"/>
              </w:rPr>
              <w:t>6,34</w:t>
            </w:r>
          </w:p>
        </w:tc>
        <w:tc>
          <w:tcPr>
            <w:tcW w:w="714" w:type="dxa"/>
            <w:tcBorders>
              <w:top w:val="nil"/>
              <w:left w:val="nil"/>
              <w:bottom w:val="single" w:sz="4" w:space="0" w:color="000000"/>
              <w:right w:val="single" w:sz="4" w:space="0" w:color="000000"/>
            </w:tcBorders>
            <w:shd w:val="clear" w:color="000000" w:fill="FFFFFF"/>
            <w:vAlign w:val="center"/>
            <w:hideMark/>
          </w:tcPr>
          <w:p w14:paraId="635B0B01"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36C20127"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4BB2FC33"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2C8211DC"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14F3FCE4" w14:textId="77777777" w:rsidR="00B2418E" w:rsidRPr="00342BC8" w:rsidRDefault="00B2418E" w:rsidP="006F156B">
            <w:pPr>
              <w:jc w:val="center"/>
              <w:rPr>
                <w:color w:val="000000"/>
                <w:sz w:val="18"/>
                <w:szCs w:val="18"/>
              </w:rPr>
            </w:pPr>
            <w:r w:rsidRPr="00342BC8">
              <w:rPr>
                <w:color w:val="000000"/>
                <w:sz w:val="18"/>
                <w:szCs w:val="18"/>
              </w:rPr>
              <w:t>8,38</w:t>
            </w:r>
          </w:p>
        </w:tc>
        <w:tc>
          <w:tcPr>
            <w:tcW w:w="621" w:type="dxa"/>
            <w:tcBorders>
              <w:top w:val="nil"/>
              <w:left w:val="nil"/>
              <w:bottom w:val="single" w:sz="4" w:space="0" w:color="000000"/>
              <w:right w:val="single" w:sz="4" w:space="0" w:color="000000"/>
            </w:tcBorders>
            <w:shd w:val="clear" w:color="000000" w:fill="FFFFFF"/>
            <w:vAlign w:val="center"/>
            <w:hideMark/>
          </w:tcPr>
          <w:p w14:paraId="6F3973BE" w14:textId="77777777" w:rsidR="00B2418E" w:rsidRPr="00342BC8" w:rsidRDefault="00B2418E" w:rsidP="006F156B">
            <w:pPr>
              <w:jc w:val="center"/>
              <w:rPr>
                <w:color w:val="000000"/>
                <w:sz w:val="18"/>
                <w:szCs w:val="18"/>
              </w:rPr>
            </w:pPr>
            <w:r w:rsidRPr="00342BC8">
              <w:rPr>
                <w:color w:val="000000"/>
                <w:sz w:val="18"/>
                <w:szCs w:val="18"/>
              </w:rPr>
              <w:t>8,36</w:t>
            </w:r>
          </w:p>
        </w:tc>
        <w:tc>
          <w:tcPr>
            <w:tcW w:w="787" w:type="dxa"/>
            <w:tcBorders>
              <w:top w:val="nil"/>
              <w:left w:val="nil"/>
              <w:bottom w:val="single" w:sz="4" w:space="0" w:color="000000"/>
              <w:right w:val="single" w:sz="4" w:space="0" w:color="000000"/>
            </w:tcBorders>
            <w:shd w:val="clear" w:color="000000" w:fill="FFFFFF"/>
            <w:vAlign w:val="center"/>
            <w:hideMark/>
          </w:tcPr>
          <w:p w14:paraId="0A1A33B7" w14:textId="77777777" w:rsidR="00B2418E" w:rsidRPr="00342BC8" w:rsidRDefault="00B2418E" w:rsidP="006F156B">
            <w:pPr>
              <w:jc w:val="center"/>
              <w:rPr>
                <w:color w:val="000000"/>
                <w:sz w:val="18"/>
                <w:szCs w:val="18"/>
              </w:rPr>
            </w:pPr>
            <w:r w:rsidRPr="00342BC8">
              <w:rPr>
                <w:color w:val="000000"/>
                <w:sz w:val="18"/>
                <w:szCs w:val="18"/>
              </w:rPr>
              <w:t>0,16</w:t>
            </w:r>
          </w:p>
        </w:tc>
        <w:tc>
          <w:tcPr>
            <w:tcW w:w="786" w:type="dxa"/>
            <w:tcBorders>
              <w:top w:val="nil"/>
              <w:left w:val="nil"/>
              <w:bottom w:val="single" w:sz="4" w:space="0" w:color="000000"/>
              <w:right w:val="single" w:sz="4" w:space="0" w:color="000000"/>
            </w:tcBorders>
            <w:shd w:val="clear" w:color="000000" w:fill="FFFFFF"/>
            <w:vAlign w:val="center"/>
            <w:hideMark/>
          </w:tcPr>
          <w:p w14:paraId="2A3EB857" w14:textId="77777777" w:rsidR="00B2418E" w:rsidRPr="00342BC8" w:rsidRDefault="00B2418E" w:rsidP="006F156B">
            <w:pPr>
              <w:jc w:val="center"/>
              <w:rPr>
                <w:color w:val="000000"/>
                <w:sz w:val="18"/>
                <w:szCs w:val="18"/>
              </w:rPr>
            </w:pPr>
            <w:r w:rsidRPr="00342BC8">
              <w:rPr>
                <w:color w:val="000000"/>
                <w:sz w:val="18"/>
                <w:szCs w:val="18"/>
              </w:rPr>
              <w:t>0,16</w:t>
            </w:r>
          </w:p>
        </w:tc>
      </w:tr>
      <w:tr w:rsidR="00DE022C" w:rsidRPr="00342BC8" w14:paraId="3D6BC6D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BE37AE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0ED956E"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258A5D54" w14:textId="77777777" w:rsidR="00B2418E" w:rsidRPr="00342BC8" w:rsidRDefault="00B2418E" w:rsidP="006F156B">
            <w:pPr>
              <w:jc w:val="center"/>
              <w:rPr>
                <w:color w:val="000000"/>
                <w:sz w:val="18"/>
                <w:szCs w:val="18"/>
              </w:rPr>
            </w:pPr>
            <w:r w:rsidRPr="00342BC8">
              <w:rPr>
                <w:color w:val="000000"/>
                <w:sz w:val="18"/>
                <w:szCs w:val="18"/>
              </w:rPr>
              <w:t>ТК29</w:t>
            </w:r>
          </w:p>
        </w:tc>
        <w:tc>
          <w:tcPr>
            <w:tcW w:w="711" w:type="dxa"/>
            <w:tcBorders>
              <w:top w:val="nil"/>
              <w:left w:val="nil"/>
              <w:bottom w:val="single" w:sz="4" w:space="0" w:color="000000"/>
              <w:right w:val="single" w:sz="4" w:space="0" w:color="000000"/>
            </w:tcBorders>
            <w:shd w:val="clear" w:color="000000" w:fill="FFFFFF"/>
            <w:vAlign w:val="center"/>
            <w:hideMark/>
          </w:tcPr>
          <w:p w14:paraId="482B141D"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37AF8A02"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644E30A9"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6ADBD9B" w14:textId="77777777" w:rsidR="00B2418E" w:rsidRPr="00342BC8" w:rsidRDefault="00B2418E" w:rsidP="006F156B">
            <w:pPr>
              <w:jc w:val="center"/>
              <w:rPr>
                <w:color w:val="000000"/>
                <w:sz w:val="18"/>
                <w:szCs w:val="18"/>
              </w:rPr>
            </w:pPr>
            <w:r w:rsidRPr="00342BC8">
              <w:rPr>
                <w:color w:val="000000"/>
                <w:sz w:val="18"/>
                <w:szCs w:val="18"/>
              </w:rPr>
              <w:t>6,25</w:t>
            </w:r>
          </w:p>
        </w:tc>
        <w:tc>
          <w:tcPr>
            <w:tcW w:w="915" w:type="dxa"/>
            <w:tcBorders>
              <w:top w:val="nil"/>
              <w:left w:val="nil"/>
              <w:bottom w:val="single" w:sz="4" w:space="0" w:color="000000"/>
              <w:right w:val="single" w:sz="4" w:space="0" w:color="000000"/>
            </w:tcBorders>
            <w:shd w:val="clear" w:color="000000" w:fill="FFFFFF"/>
            <w:vAlign w:val="center"/>
            <w:hideMark/>
          </w:tcPr>
          <w:p w14:paraId="724FA099" w14:textId="77777777" w:rsidR="00B2418E" w:rsidRPr="00342BC8" w:rsidRDefault="00B2418E" w:rsidP="006F156B">
            <w:pPr>
              <w:jc w:val="center"/>
              <w:rPr>
                <w:color w:val="000000"/>
                <w:sz w:val="18"/>
                <w:szCs w:val="18"/>
              </w:rPr>
            </w:pPr>
            <w:r w:rsidRPr="00342BC8">
              <w:rPr>
                <w:color w:val="000000"/>
                <w:sz w:val="18"/>
                <w:szCs w:val="18"/>
              </w:rPr>
              <w:t>-6,25</w:t>
            </w:r>
          </w:p>
        </w:tc>
        <w:tc>
          <w:tcPr>
            <w:tcW w:w="641" w:type="dxa"/>
            <w:tcBorders>
              <w:top w:val="nil"/>
              <w:left w:val="nil"/>
              <w:bottom w:val="single" w:sz="4" w:space="0" w:color="000000"/>
              <w:right w:val="single" w:sz="4" w:space="0" w:color="000000"/>
            </w:tcBorders>
            <w:shd w:val="clear" w:color="000000" w:fill="FFFFFF"/>
            <w:vAlign w:val="center"/>
            <w:hideMark/>
          </w:tcPr>
          <w:p w14:paraId="73D0FDB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3A3857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3432009" w14:textId="77777777" w:rsidR="00B2418E" w:rsidRPr="00342BC8" w:rsidRDefault="00B2418E" w:rsidP="006F156B">
            <w:pPr>
              <w:jc w:val="center"/>
              <w:rPr>
                <w:color w:val="000000"/>
                <w:sz w:val="18"/>
                <w:szCs w:val="18"/>
              </w:rPr>
            </w:pPr>
            <w:r w:rsidRPr="00342BC8">
              <w:rPr>
                <w:color w:val="000000"/>
                <w:sz w:val="18"/>
                <w:szCs w:val="18"/>
              </w:rPr>
              <w:t>14,08</w:t>
            </w:r>
          </w:p>
        </w:tc>
        <w:tc>
          <w:tcPr>
            <w:tcW w:w="623" w:type="dxa"/>
            <w:tcBorders>
              <w:top w:val="nil"/>
              <w:left w:val="nil"/>
              <w:bottom w:val="single" w:sz="4" w:space="0" w:color="000000"/>
              <w:right w:val="single" w:sz="4" w:space="0" w:color="000000"/>
            </w:tcBorders>
            <w:shd w:val="clear" w:color="000000" w:fill="FFFFFF"/>
            <w:vAlign w:val="center"/>
            <w:hideMark/>
          </w:tcPr>
          <w:p w14:paraId="6130C6E5" w14:textId="77777777" w:rsidR="00B2418E" w:rsidRPr="00342BC8" w:rsidRDefault="00B2418E" w:rsidP="006F156B">
            <w:pPr>
              <w:jc w:val="center"/>
              <w:rPr>
                <w:color w:val="000000"/>
                <w:sz w:val="18"/>
                <w:szCs w:val="18"/>
              </w:rPr>
            </w:pPr>
            <w:r w:rsidRPr="00342BC8">
              <w:rPr>
                <w:color w:val="000000"/>
                <w:sz w:val="18"/>
                <w:szCs w:val="18"/>
              </w:rPr>
              <w:t>14,17</w:t>
            </w:r>
          </w:p>
        </w:tc>
        <w:tc>
          <w:tcPr>
            <w:tcW w:w="623" w:type="dxa"/>
            <w:tcBorders>
              <w:top w:val="nil"/>
              <w:left w:val="nil"/>
              <w:bottom w:val="single" w:sz="4" w:space="0" w:color="000000"/>
              <w:right w:val="single" w:sz="4" w:space="0" w:color="000000"/>
            </w:tcBorders>
            <w:shd w:val="clear" w:color="000000" w:fill="FFFFFF"/>
            <w:vAlign w:val="center"/>
            <w:hideMark/>
          </w:tcPr>
          <w:p w14:paraId="274B1FED" w14:textId="77777777" w:rsidR="00B2418E" w:rsidRPr="00342BC8" w:rsidRDefault="00B2418E" w:rsidP="006F156B">
            <w:pPr>
              <w:jc w:val="center"/>
              <w:rPr>
                <w:color w:val="000000"/>
                <w:sz w:val="18"/>
                <w:szCs w:val="18"/>
              </w:rPr>
            </w:pPr>
            <w:r w:rsidRPr="00342BC8">
              <w:rPr>
                <w:color w:val="000000"/>
                <w:sz w:val="18"/>
                <w:szCs w:val="18"/>
              </w:rPr>
              <w:t>5,81</w:t>
            </w:r>
          </w:p>
        </w:tc>
        <w:tc>
          <w:tcPr>
            <w:tcW w:w="623" w:type="dxa"/>
            <w:tcBorders>
              <w:top w:val="nil"/>
              <w:left w:val="nil"/>
              <w:bottom w:val="single" w:sz="4" w:space="0" w:color="000000"/>
              <w:right w:val="single" w:sz="4" w:space="0" w:color="000000"/>
            </w:tcBorders>
            <w:shd w:val="clear" w:color="000000" w:fill="FFFFFF"/>
            <w:vAlign w:val="center"/>
            <w:hideMark/>
          </w:tcPr>
          <w:p w14:paraId="08148DAF" w14:textId="77777777" w:rsidR="00B2418E" w:rsidRPr="00342BC8" w:rsidRDefault="00B2418E" w:rsidP="006F156B">
            <w:pPr>
              <w:jc w:val="center"/>
              <w:rPr>
                <w:color w:val="000000"/>
                <w:sz w:val="18"/>
                <w:szCs w:val="18"/>
              </w:rPr>
            </w:pPr>
            <w:r w:rsidRPr="00342BC8">
              <w:rPr>
                <w:color w:val="000000"/>
                <w:sz w:val="18"/>
                <w:szCs w:val="18"/>
              </w:rPr>
              <w:t>5,72</w:t>
            </w:r>
          </w:p>
        </w:tc>
        <w:tc>
          <w:tcPr>
            <w:tcW w:w="714" w:type="dxa"/>
            <w:tcBorders>
              <w:top w:val="nil"/>
              <w:left w:val="nil"/>
              <w:bottom w:val="single" w:sz="4" w:space="0" w:color="000000"/>
              <w:right w:val="single" w:sz="4" w:space="0" w:color="000000"/>
            </w:tcBorders>
            <w:shd w:val="clear" w:color="000000" w:fill="FFFFFF"/>
            <w:vAlign w:val="center"/>
            <w:hideMark/>
          </w:tcPr>
          <w:p w14:paraId="178C2A19"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7737CB68"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32835C2E"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74740CE0"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231EE81C" w14:textId="77777777" w:rsidR="00B2418E" w:rsidRPr="00342BC8" w:rsidRDefault="00B2418E" w:rsidP="006F156B">
            <w:pPr>
              <w:jc w:val="center"/>
              <w:rPr>
                <w:color w:val="000000"/>
                <w:sz w:val="18"/>
                <w:szCs w:val="18"/>
              </w:rPr>
            </w:pPr>
            <w:r w:rsidRPr="00342BC8">
              <w:rPr>
                <w:color w:val="000000"/>
                <w:sz w:val="18"/>
                <w:szCs w:val="18"/>
              </w:rPr>
              <w:t>8,36</w:t>
            </w:r>
          </w:p>
        </w:tc>
        <w:tc>
          <w:tcPr>
            <w:tcW w:w="621" w:type="dxa"/>
            <w:tcBorders>
              <w:top w:val="nil"/>
              <w:left w:val="nil"/>
              <w:bottom w:val="single" w:sz="4" w:space="0" w:color="000000"/>
              <w:right w:val="single" w:sz="4" w:space="0" w:color="000000"/>
            </w:tcBorders>
            <w:shd w:val="clear" w:color="000000" w:fill="FFFFFF"/>
            <w:vAlign w:val="center"/>
            <w:hideMark/>
          </w:tcPr>
          <w:p w14:paraId="73BB4206" w14:textId="77777777" w:rsidR="00B2418E" w:rsidRPr="00342BC8" w:rsidRDefault="00B2418E" w:rsidP="006F156B">
            <w:pPr>
              <w:jc w:val="center"/>
              <w:rPr>
                <w:color w:val="000000"/>
                <w:sz w:val="18"/>
                <w:szCs w:val="18"/>
              </w:rPr>
            </w:pPr>
            <w:r w:rsidRPr="00342BC8">
              <w:rPr>
                <w:color w:val="000000"/>
                <w:sz w:val="18"/>
                <w:szCs w:val="18"/>
              </w:rPr>
              <w:t>8,35</w:t>
            </w:r>
          </w:p>
        </w:tc>
        <w:tc>
          <w:tcPr>
            <w:tcW w:w="787" w:type="dxa"/>
            <w:tcBorders>
              <w:top w:val="nil"/>
              <w:left w:val="nil"/>
              <w:bottom w:val="single" w:sz="4" w:space="0" w:color="000000"/>
              <w:right w:val="single" w:sz="4" w:space="0" w:color="000000"/>
            </w:tcBorders>
            <w:shd w:val="clear" w:color="000000" w:fill="FFFFFF"/>
            <w:vAlign w:val="center"/>
            <w:hideMark/>
          </w:tcPr>
          <w:p w14:paraId="71E0E7CC"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5C29749E"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1BFDC1E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B6E53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5854089"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64098668" w14:textId="77777777" w:rsidR="00B2418E" w:rsidRPr="00342BC8" w:rsidRDefault="00B2418E" w:rsidP="006F156B">
            <w:pPr>
              <w:jc w:val="center"/>
              <w:rPr>
                <w:color w:val="000000"/>
                <w:sz w:val="18"/>
                <w:szCs w:val="18"/>
              </w:rPr>
            </w:pPr>
            <w:r w:rsidRPr="00342BC8">
              <w:rPr>
                <w:color w:val="000000"/>
                <w:sz w:val="18"/>
                <w:szCs w:val="18"/>
              </w:rPr>
              <w:t>ТК30</w:t>
            </w:r>
          </w:p>
        </w:tc>
        <w:tc>
          <w:tcPr>
            <w:tcW w:w="711" w:type="dxa"/>
            <w:tcBorders>
              <w:top w:val="nil"/>
              <w:left w:val="nil"/>
              <w:bottom w:val="single" w:sz="4" w:space="0" w:color="000000"/>
              <w:right w:val="single" w:sz="4" w:space="0" w:color="000000"/>
            </w:tcBorders>
            <w:shd w:val="clear" w:color="000000" w:fill="FFFFFF"/>
            <w:vAlign w:val="center"/>
            <w:hideMark/>
          </w:tcPr>
          <w:p w14:paraId="5C763E4A" w14:textId="77777777" w:rsidR="00B2418E" w:rsidRPr="00342BC8" w:rsidRDefault="00B2418E" w:rsidP="006F156B">
            <w:pPr>
              <w:jc w:val="center"/>
              <w:rPr>
                <w:color w:val="000000"/>
                <w:sz w:val="18"/>
                <w:szCs w:val="18"/>
              </w:rPr>
            </w:pPr>
            <w:r w:rsidRPr="00342BC8">
              <w:rPr>
                <w:color w:val="000000"/>
                <w:sz w:val="18"/>
                <w:szCs w:val="18"/>
              </w:rPr>
              <w:t>58,00</w:t>
            </w:r>
          </w:p>
        </w:tc>
        <w:tc>
          <w:tcPr>
            <w:tcW w:w="590" w:type="dxa"/>
            <w:tcBorders>
              <w:top w:val="nil"/>
              <w:left w:val="nil"/>
              <w:bottom w:val="single" w:sz="4" w:space="0" w:color="000000"/>
              <w:right w:val="single" w:sz="4" w:space="0" w:color="000000"/>
            </w:tcBorders>
            <w:shd w:val="clear" w:color="000000" w:fill="FFFFFF"/>
            <w:vAlign w:val="center"/>
            <w:hideMark/>
          </w:tcPr>
          <w:p w14:paraId="3F40760C"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6FD8A0B"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7A5A01C" w14:textId="77777777" w:rsidR="00B2418E" w:rsidRPr="00342BC8" w:rsidRDefault="00B2418E" w:rsidP="006F156B">
            <w:pPr>
              <w:jc w:val="center"/>
              <w:rPr>
                <w:color w:val="000000"/>
                <w:sz w:val="18"/>
                <w:szCs w:val="18"/>
              </w:rPr>
            </w:pPr>
            <w:r w:rsidRPr="00342BC8">
              <w:rPr>
                <w:color w:val="000000"/>
                <w:sz w:val="18"/>
                <w:szCs w:val="18"/>
              </w:rPr>
              <w:t>5,09</w:t>
            </w:r>
          </w:p>
        </w:tc>
        <w:tc>
          <w:tcPr>
            <w:tcW w:w="915" w:type="dxa"/>
            <w:tcBorders>
              <w:top w:val="nil"/>
              <w:left w:val="nil"/>
              <w:bottom w:val="single" w:sz="4" w:space="0" w:color="000000"/>
              <w:right w:val="single" w:sz="4" w:space="0" w:color="000000"/>
            </w:tcBorders>
            <w:shd w:val="clear" w:color="000000" w:fill="FFFFFF"/>
            <w:vAlign w:val="center"/>
            <w:hideMark/>
          </w:tcPr>
          <w:p w14:paraId="57FC4363" w14:textId="77777777" w:rsidR="00B2418E" w:rsidRPr="00342BC8" w:rsidRDefault="00B2418E" w:rsidP="006F156B">
            <w:pPr>
              <w:jc w:val="center"/>
              <w:rPr>
                <w:color w:val="000000"/>
                <w:sz w:val="18"/>
                <w:szCs w:val="18"/>
              </w:rPr>
            </w:pPr>
            <w:r w:rsidRPr="00342BC8">
              <w:rPr>
                <w:color w:val="000000"/>
                <w:sz w:val="18"/>
                <w:szCs w:val="18"/>
              </w:rPr>
              <w:t>-5,09</w:t>
            </w:r>
          </w:p>
        </w:tc>
        <w:tc>
          <w:tcPr>
            <w:tcW w:w="641" w:type="dxa"/>
            <w:tcBorders>
              <w:top w:val="nil"/>
              <w:left w:val="nil"/>
              <w:bottom w:val="single" w:sz="4" w:space="0" w:color="000000"/>
              <w:right w:val="single" w:sz="4" w:space="0" w:color="000000"/>
            </w:tcBorders>
            <w:shd w:val="clear" w:color="000000" w:fill="FFFFFF"/>
            <w:vAlign w:val="center"/>
            <w:hideMark/>
          </w:tcPr>
          <w:p w14:paraId="03B2186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25F601D"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FF72EEB" w14:textId="77777777" w:rsidR="00B2418E" w:rsidRPr="00342BC8" w:rsidRDefault="00B2418E" w:rsidP="006F156B">
            <w:pPr>
              <w:jc w:val="center"/>
              <w:rPr>
                <w:color w:val="000000"/>
                <w:sz w:val="18"/>
                <w:szCs w:val="18"/>
              </w:rPr>
            </w:pPr>
            <w:r w:rsidRPr="00342BC8">
              <w:rPr>
                <w:color w:val="000000"/>
                <w:sz w:val="18"/>
                <w:szCs w:val="18"/>
              </w:rPr>
              <w:t>14,17</w:t>
            </w:r>
          </w:p>
        </w:tc>
        <w:tc>
          <w:tcPr>
            <w:tcW w:w="623" w:type="dxa"/>
            <w:tcBorders>
              <w:top w:val="nil"/>
              <w:left w:val="nil"/>
              <w:bottom w:val="single" w:sz="4" w:space="0" w:color="000000"/>
              <w:right w:val="single" w:sz="4" w:space="0" w:color="000000"/>
            </w:tcBorders>
            <w:shd w:val="clear" w:color="000000" w:fill="FFFFFF"/>
            <w:vAlign w:val="center"/>
            <w:hideMark/>
          </w:tcPr>
          <w:p w14:paraId="48CFED46" w14:textId="77777777" w:rsidR="00B2418E" w:rsidRPr="00342BC8" w:rsidRDefault="00B2418E" w:rsidP="006F156B">
            <w:pPr>
              <w:jc w:val="center"/>
              <w:rPr>
                <w:color w:val="000000"/>
                <w:sz w:val="18"/>
                <w:szCs w:val="18"/>
              </w:rPr>
            </w:pPr>
            <w:r w:rsidRPr="00342BC8">
              <w:rPr>
                <w:color w:val="000000"/>
                <w:sz w:val="18"/>
                <w:szCs w:val="18"/>
              </w:rPr>
              <w:t>14,33</w:t>
            </w:r>
          </w:p>
        </w:tc>
        <w:tc>
          <w:tcPr>
            <w:tcW w:w="623" w:type="dxa"/>
            <w:tcBorders>
              <w:top w:val="nil"/>
              <w:left w:val="nil"/>
              <w:bottom w:val="single" w:sz="4" w:space="0" w:color="000000"/>
              <w:right w:val="single" w:sz="4" w:space="0" w:color="000000"/>
            </w:tcBorders>
            <w:shd w:val="clear" w:color="000000" w:fill="FFFFFF"/>
            <w:vAlign w:val="center"/>
            <w:hideMark/>
          </w:tcPr>
          <w:p w14:paraId="6BCE72AA" w14:textId="77777777" w:rsidR="00B2418E" w:rsidRPr="00342BC8" w:rsidRDefault="00B2418E" w:rsidP="006F156B">
            <w:pPr>
              <w:jc w:val="center"/>
              <w:rPr>
                <w:color w:val="000000"/>
                <w:sz w:val="18"/>
                <w:szCs w:val="18"/>
              </w:rPr>
            </w:pPr>
            <w:r w:rsidRPr="00342BC8">
              <w:rPr>
                <w:color w:val="000000"/>
                <w:sz w:val="18"/>
                <w:szCs w:val="18"/>
              </w:rPr>
              <w:t>5,99</w:t>
            </w:r>
          </w:p>
        </w:tc>
        <w:tc>
          <w:tcPr>
            <w:tcW w:w="623" w:type="dxa"/>
            <w:tcBorders>
              <w:top w:val="nil"/>
              <w:left w:val="nil"/>
              <w:bottom w:val="single" w:sz="4" w:space="0" w:color="000000"/>
              <w:right w:val="single" w:sz="4" w:space="0" w:color="000000"/>
            </w:tcBorders>
            <w:shd w:val="clear" w:color="000000" w:fill="FFFFFF"/>
            <w:vAlign w:val="center"/>
            <w:hideMark/>
          </w:tcPr>
          <w:p w14:paraId="6A11D499" w14:textId="77777777" w:rsidR="00B2418E" w:rsidRPr="00342BC8" w:rsidRDefault="00B2418E" w:rsidP="006F156B">
            <w:pPr>
              <w:jc w:val="center"/>
              <w:rPr>
                <w:color w:val="000000"/>
                <w:sz w:val="18"/>
                <w:szCs w:val="18"/>
              </w:rPr>
            </w:pPr>
            <w:r w:rsidRPr="00342BC8">
              <w:rPr>
                <w:color w:val="000000"/>
                <w:sz w:val="18"/>
                <w:szCs w:val="18"/>
              </w:rPr>
              <w:t>5,81</w:t>
            </w:r>
          </w:p>
        </w:tc>
        <w:tc>
          <w:tcPr>
            <w:tcW w:w="714" w:type="dxa"/>
            <w:tcBorders>
              <w:top w:val="nil"/>
              <w:left w:val="nil"/>
              <w:bottom w:val="single" w:sz="4" w:space="0" w:color="000000"/>
              <w:right w:val="single" w:sz="4" w:space="0" w:color="000000"/>
            </w:tcBorders>
            <w:shd w:val="clear" w:color="000000" w:fill="FFFFFF"/>
            <w:vAlign w:val="center"/>
            <w:hideMark/>
          </w:tcPr>
          <w:p w14:paraId="4915E0B3"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675A1B2D"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06D1799F"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2D338E4C"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2DE6C2AA" w14:textId="77777777" w:rsidR="00B2418E" w:rsidRPr="00342BC8" w:rsidRDefault="00B2418E" w:rsidP="006F156B">
            <w:pPr>
              <w:jc w:val="center"/>
              <w:rPr>
                <w:color w:val="000000"/>
                <w:sz w:val="18"/>
                <w:szCs w:val="18"/>
              </w:rPr>
            </w:pPr>
            <w:r w:rsidRPr="00342BC8">
              <w:rPr>
                <w:color w:val="000000"/>
                <w:sz w:val="18"/>
                <w:szCs w:val="18"/>
              </w:rPr>
              <w:t>8,35</w:t>
            </w:r>
          </w:p>
        </w:tc>
        <w:tc>
          <w:tcPr>
            <w:tcW w:w="621" w:type="dxa"/>
            <w:tcBorders>
              <w:top w:val="nil"/>
              <w:left w:val="nil"/>
              <w:bottom w:val="single" w:sz="4" w:space="0" w:color="000000"/>
              <w:right w:val="single" w:sz="4" w:space="0" w:color="000000"/>
            </w:tcBorders>
            <w:shd w:val="clear" w:color="000000" w:fill="FFFFFF"/>
            <w:vAlign w:val="center"/>
            <w:hideMark/>
          </w:tcPr>
          <w:p w14:paraId="08C6D16C" w14:textId="77777777" w:rsidR="00B2418E" w:rsidRPr="00342BC8" w:rsidRDefault="00B2418E" w:rsidP="006F156B">
            <w:pPr>
              <w:jc w:val="center"/>
              <w:rPr>
                <w:color w:val="000000"/>
                <w:sz w:val="18"/>
                <w:szCs w:val="18"/>
              </w:rPr>
            </w:pPr>
            <w:r w:rsidRPr="00342BC8">
              <w:rPr>
                <w:color w:val="000000"/>
                <w:sz w:val="18"/>
                <w:szCs w:val="18"/>
              </w:rPr>
              <w:t>8,34</w:t>
            </w:r>
          </w:p>
        </w:tc>
        <w:tc>
          <w:tcPr>
            <w:tcW w:w="787" w:type="dxa"/>
            <w:tcBorders>
              <w:top w:val="nil"/>
              <w:left w:val="nil"/>
              <w:bottom w:val="single" w:sz="4" w:space="0" w:color="000000"/>
              <w:right w:val="single" w:sz="4" w:space="0" w:color="000000"/>
            </w:tcBorders>
            <w:shd w:val="clear" w:color="000000" w:fill="FFFFFF"/>
            <w:vAlign w:val="center"/>
            <w:hideMark/>
          </w:tcPr>
          <w:p w14:paraId="4E5CD1A8" w14:textId="77777777" w:rsidR="00B2418E" w:rsidRPr="00342BC8" w:rsidRDefault="00B2418E" w:rsidP="006F156B">
            <w:pPr>
              <w:jc w:val="center"/>
              <w:rPr>
                <w:color w:val="000000"/>
                <w:sz w:val="18"/>
                <w:szCs w:val="18"/>
              </w:rPr>
            </w:pPr>
            <w:r w:rsidRPr="00342BC8">
              <w:rPr>
                <w:color w:val="000000"/>
                <w:sz w:val="18"/>
                <w:szCs w:val="18"/>
              </w:rPr>
              <w:t>0,08</w:t>
            </w:r>
          </w:p>
        </w:tc>
        <w:tc>
          <w:tcPr>
            <w:tcW w:w="786" w:type="dxa"/>
            <w:tcBorders>
              <w:top w:val="nil"/>
              <w:left w:val="nil"/>
              <w:bottom w:val="single" w:sz="4" w:space="0" w:color="000000"/>
              <w:right w:val="single" w:sz="4" w:space="0" w:color="000000"/>
            </w:tcBorders>
            <w:shd w:val="clear" w:color="000000" w:fill="FFFFFF"/>
            <w:vAlign w:val="center"/>
            <w:hideMark/>
          </w:tcPr>
          <w:p w14:paraId="59E4076D" w14:textId="77777777" w:rsidR="00B2418E" w:rsidRPr="00342BC8" w:rsidRDefault="00B2418E" w:rsidP="006F156B">
            <w:pPr>
              <w:jc w:val="center"/>
              <w:rPr>
                <w:color w:val="000000"/>
                <w:sz w:val="18"/>
                <w:szCs w:val="18"/>
              </w:rPr>
            </w:pPr>
            <w:r w:rsidRPr="00342BC8">
              <w:rPr>
                <w:color w:val="000000"/>
                <w:sz w:val="18"/>
                <w:szCs w:val="18"/>
              </w:rPr>
              <w:t>0,08</w:t>
            </w:r>
          </w:p>
        </w:tc>
      </w:tr>
      <w:tr w:rsidR="00DE022C" w:rsidRPr="00342BC8" w14:paraId="3382E93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1059F6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FC1FBE0"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4FE8B423" w14:textId="77777777" w:rsidR="00B2418E" w:rsidRPr="00342BC8" w:rsidRDefault="00B2418E" w:rsidP="006F156B">
            <w:pPr>
              <w:jc w:val="center"/>
              <w:rPr>
                <w:color w:val="000000"/>
                <w:sz w:val="18"/>
                <w:szCs w:val="18"/>
              </w:rPr>
            </w:pPr>
            <w:r w:rsidRPr="00342BC8">
              <w:rPr>
                <w:color w:val="000000"/>
                <w:sz w:val="18"/>
                <w:szCs w:val="18"/>
              </w:rPr>
              <w:t>ТК31</w:t>
            </w:r>
          </w:p>
        </w:tc>
        <w:tc>
          <w:tcPr>
            <w:tcW w:w="711" w:type="dxa"/>
            <w:tcBorders>
              <w:top w:val="nil"/>
              <w:left w:val="nil"/>
              <w:bottom w:val="single" w:sz="4" w:space="0" w:color="000000"/>
              <w:right w:val="single" w:sz="4" w:space="0" w:color="000000"/>
            </w:tcBorders>
            <w:shd w:val="clear" w:color="000000" w:fill="FFFFFF"/>
            <w:vAlign w:val="center"/>
            <w:hideMark/>
          </w:tcPr>
          <w:p w14:paraId="2D5394FB" w14:textId="77777777" w:rsidR="00B2418E" w:rsidRPr="00342BC8" w:rsidRDefault="00B2418E" w:rsidP="006F156B">
            <w:pPr>
              <w:jc w:val="center"/>
              <w:rPr>
                <w:color w:val="000000"/>
                <w:sz w:val="18"/>
                <w:szCs w:val="18"/>
              </w:rPr>
            </w:pPr>
            <w:r w:rsidRPr="00342BC8">
              <w:rPr>
                <w:color w:val="000000"/>
                <w:sz w:val="18"/>
                <w:szCs w:val="18"/>
              </w:rPr>
              <w:t>33,00</w:t>
            </w:r>
          </w:p>
        </w:tc>
        <w:tc>
          <w:tcPr>
            <w:tcW w:w="590" w:type="dxa"/>
            <w:tcBorders>
              <w:top w:val="nil"/>
              <w:left w:val="nil"/>
              <w:bottom w:val="single" w:sz="4" w:space="0" w:color="000000"/>
              <w:right w:val="single" w:sz="4" w:space="0" w:color="000000"/>
            </w:tcBorders>
            <w:shd w:val="clear" w:color="000000" w:fill="FFFFFF"/>
            <w:vAlign w:val="center"/>
            <w:hideMark/>
          </w:tcPr>
          <w:p w14:paraId="7A873B18"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0F306B9"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655BC8C" w14:textId="77777777" w:rsidR="00B2418E" w:rsidRPr="00342BC8" w:rsidRDefault="00B2418E" w:rsidP="006F156B">
            <w:pPr>
              <w:jc w:val="center"/>
              <w:rPr>
                <w:color w:val="000000"/>
                <w:sz w:val="18"/>
                <w:szCs w:val="18"/>
              </w:rPr>
            </w:pPr>
            <w:r w:rsidRPr="00342BC8">
              <w:rPr>
                <w:color w:val="000000"/>
                <w:sz w:val="18"/>
                <w:szCs w:val="18"/>
              </w:rPr>
              <w:t>3,16</w:t>
            </w:r>
          </w:p>
        </w:tc>
        <w:tc>
          <w:tcPr>
            <w:tcW w:w="915" w:type="dxa"/>
            <w:tcBorders>
              <w:top w:val="nil"/>
              <w:left w:val="nil"/>
              <w:bottom w:val="single" w:sz="4" w:space="0" w:color="000000"/>
              <w:right w:val="single" w:sz="4" w:space="0" w:color="000000"/>
            </w:tcBorders>
            <w:shd w:val="clear" w:color="000000" w:fill="FFFFFF"/>
            <w:vAlign w:val="center"/>
            <w:hideMark/>
          </w:tcPr>
          <w:p w14:paraId="522F42CA" w14:textId="77777777" w:rsidR="00B2418E" w:rsidRPr="00342BC8" w:rsidRDefault="00B2418E" w:rsidP="006F156B">
            <w:pPr>
              <w:jc w:val="center"/>
              <w:rPr>
                <w:color w:val="000000"/>
                <w:sz w:val="18"/>
                <w:szCs w:val="18"/>
              </w:rPr>
            </w:pPr>
            <w:r w:rsidRPr="00342BC8">
              <w:rPr>
                <w:color w:val="000000"/>
                <w:sz w:val="18"/>
                <w:szCs w:val="18"/>
              </w:rPr>
              <w:t>-3,16</w:t>
            </w:r>
          </w:p>
        </w:tc>
        <w:tc>
          <w:tcPr>
            <w:tcW w:w="641" w:type="dxa"/>
            <w:tcBorders>
              <w:top w:val="nil"/>
              <w:left w:val="nil"/>
              <w:bottom w:val="single" w:sz="4" w:space="0" w:color="000000"/>
              <w:right w:val="single" w:sz="4" w:space="0" w:color="000000"/>
            </w:tcBorders>
            <w:shd w:val="clear" w:color="000000" w:fill="FFFFFF"/>
            <w:vAlign w:val="center"/>
            <w:hideMark/>
          </w:tcPr>
          <w:p w14:paraId="7A222A01"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BB2546A"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35D1749" w14:textId="77777777" w:rsidR="00B2418E" w:rsidRPr="00342BC8" w:rsidRDefault="00B2418E" w:rsidP="006F156B">
            <w:pPr>
              <w:jc w:val="center"/>
              <w:rPr>
                <w:color w:val="000000"/>
                <w:sz w:val="18"/>
                <w:szCs w:val="18"/>
              </w:rPr>
            </w:pPr>
            <w:r w:rsidRPr="00342BC8">
              <w:rPr>
                <w:color w:val="000000"/>
                <w:sz w:val="18"/>
                <w:szCs w:val="18"/>
              </w:rPr>
              <w:t>14,33</w:t>
            </w:r>
          </w:p>
        </w:tc>
        <w:tc>
          <w:tcPr>
            <w:tcW w:w="623" w:type="dxa"/>
            <w:tcBorders>
              <w:top w:val="nil"/>
              <w:left w:val="nil"/>
              <w:bottom w:val="single" w:sz="4" w:space="0" w:color="000000"/>
              <w:right w:val="single" w:sz="4" w:space="0" w:color="000000"/>
            </w:tcBorders>
            <w:shd w:val="clear" w:color="000000" w:fill="FFFFFF"/>
            <w:vAlign w:val="center"/>
            <w:hideMark/>
          </w:tcPr>
          <w:p w14:paraId="35532EE0" w14:textId="77777777" w:rsidR="00B2418E" w:rsidRPr="00342BC8" w:rsidRDefault="00B2418E" w:rsidP="006F156B">
            <w:pPr>
              <w:jc w:val="center"/>
              <w:rPr>
                <w:color w:val="000000"/>
                <w:sz w:val="18"/>
                <w:szCs w:val="18"/>
              </w:rPr>
            </w:pPr>
            <w:r w:rsidRPr="00342BC8">
              <w:rPr>
                <w:color w:val="000000"/>
                <w:sz w:val="18"/>
                <w:szCs w:val="18"/>
              </w:rPr>
              <w:t>15,20</w:t>
            </w:r>
          </w:p>
        </w:tc>
        <w:tc>
          <w:tcPr>
            <w:tcW w:w="623" w:type="dxa"/>
            <w:tcBorders>
              <w:top w:val="nil"/>
              <w:left w:val="nil"/>
              <w:bottom w:val="single" w:sz="4" w:space="0" w:color="000000"/>
              <w:right w:val="single" w:sz="4" w:space="0" w:color="000000"/>
            </w:tcBorders>
            <w:shd w:val="clear" w:color="000000" w:fill="FFFFFF"/>
            <w:vAlign w:val="center"/>
            <w:hideMark/>
          </w:tcPr>
          <w:p w14:paraId="533A1BAB" w14:textId="77777777" w:rsidR="00B2418E" w:rsidRPr="00342BC8" w:rsidRDefault="00B2418E" w:rsidP="006F156B">
            <w:pPr>
              <w:jc w:val="center"/>
              <w:rPr>
                <w:color w:val="000000"/>
                <w:sz w:val="18"/>
                <w:szCs w:val="18"/>
              </w:rPr>
            </w:pPr>
            <w:r w:rsidRPr="00342BC8">
              <w:rPr>
                <w:color w:val="000000"/>
                <w:sz w:val="18"/>
                <w:szCs w:val="18"/>
              </w:rPr>
              <w:t>6,88</w:t>
            </w:r>
          </w:p>
        </w:tc>
        <w:tc>
          <w:tcPr>
            <w:tcW w:w="623" w:type="dxa"/>
            <w:tcBorders>
              <w:top w:val="nil"/>
              <w:left w:val="nil"/>
              <w:bottom w:val="single" w:sz="4" w:space="0" w:color="000000"/>
              <w:right w:val="single" w:sz="4" w:space="0" w:color="000000"/>
            </w:tcBorders>
            <w:shd w:val="clear" w:color="000000" w:fill="FFFFFF"/>
            <w:vAlign w:val="center"/>
            <w:hideMark/>
          </w:tcPr>
          <w:p w14:paraId="77445638" w14:textId="77777777" w:rsidR="00B2418E" w:rsidRPr="00342BC8" w:rsidRDefault="00B2418E" w:rsidP="006F156B">
            <w:pPr>
              <w:jc w:val="center"/>
              <w:rPr>
                <w:color w:val="000000"/>
                <w:sz w:val="18"/>
                <w:szCs w:val="18"/>
              </w:rPr>
            </w:pPr>
            <w:r w:rsidRPr="00342BC8">
              <w:rPr>
                <w:color w:val="000000"/>
                <w:sz w:val="18"/>
                <w:szCs w:val="18"/>
              </w:rPr>
              <w:t>5,99</w:t>
            </w:r>
          </w:p>
        </w:tc>
        <w:tc>
          <w:tcPr>
            <w:tcW w:w="714" w:type="dxa"/>
            <w:tcBorders>
              <w:top w:val="nil"/>
              <w:left w:val="nil"/>
              <w:bottom w:val="single" w:sz="4" w:space="0" w:color="000000"/>
              <w:right w:val="single" w:sz="4" w:space="0" w:color="000000"/>
            </w:tcBorders>
            <w:shd w:val="clear" w:color="000000" w:fill="FFFFFF"/>
            <w:vAlign w:val="center"/>
            <w:hideMark/>
          </w:tcPr>
          <w:p w14:paraId="13ACA027"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6088AABE"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760B2C2A"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25AA2BBD"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0C5CBB78" w14:textId="77777777" w:rsidR="00B2418E" w:rsidRPr="00342BC8" w:rsidRDefault="00B2418E" w:rsidP="006F156B">
            <w:pPr>
              <w:jc w:val="center"/>
              <w:rPr>
                <w:color w:val="000000"/>
                <w:sz w:val="18"/>
                <w:szCs w:val="18"/>
              </w:rPr>
            </w:pPr>
            <w:r w:rsidRPr="00342BC8">
              <w:rPr>
                <w:color w:val="000000"/>
                <w:sz w:val="18"/>
                <w:szCs w:val="18"/>
              </w:rPr>
              <w:t>8,34</w:t>
            </w:r>
          </w:p>
        </w:tc>
        <w:tc>
          <w:tcPr>
            <w:tcW w:w="621" w:type="dxa"/>
            <w:tcBorders>
              <w:top w:val="nil"/>
              <w:left w:val="nil"/>
              <w:bottom w:val="single" w:sz="4" w:space="0" w:color="000000"/>
              <w:right w:val="single" w:sz="4" w:space="0" w:color="000000"/>
            </w:tcBorders>
            <w:shd w:val="clear" w:color="000000" w:fill="FFFFFF"/>
            <w:vAlign w:val="center"/>
            <w:hideMark/>
          </w:tcPr>
          <w:p w14:paraId="5C909AD9" w14:textId="77777777" w:rsidR="00B2418E" w:rsidRPr="00342BC8" w:rsidRDefault="00B2418E" w:rsidP="006F156B">
            <w:pPr>
              <w:jc w:val="center"/>
              <w:rPr>
                <w:color w:val="000000"/>
                <w:sz w:val="18"/>
                <w:szCs w:val="18"/>
              </w:rPr>
            </w:pPr>
            <w:r w:rsidRPr="00342BC8">
              <w:rPr>
                <w:color w:val="000000"/>
                <w:sz w:val="18"/>
                <w:szCs w:val="18"/>
              </w:rPr>
              <w:t>8,33</w:t>
            </w:r>
          </w:p>
        </w:tc>
        <w:tc>
          <w:tcPr>
            <w:tcW w:w="787" w:type="dxa"/>
            <w:tcBorders>
              <w:top w:val="nil"/>
              <w:left w:val="nil"/>
              <w:bottom w:val="single" w:sz="4" w:space="0" w:color="000000"/>
              <w:right w:val="single" w:sz="4" w:space="0" w:color="000000"/>
            </w:tcBorders>
            <w:shd w:val="clear" w:color="000000" w:fill="FFFFFF"/>
            <w:vAlign w:val="center"/>
            <w:hideMark/>
          </w:tcPr>
          <w:p w14:paraId="32914FC6" w14:textId="77777777" w:rsidR="00B2418E" w:rsidRPr="00342BC8" w:rsidRDefault="00B2418E" w:rsidP="006F156B">
            <w:pPr>
              <w:jc w:val="center"/>
              <w:rPr>
                <w:color w:val="000000"/>
                <w:sz w:val="18"/>
                <w:szCs w:val="18"/>
              </w:rPr>
            </w:pPr>
            <w:r w:rsidRPr="00342BC8">
              <w:rPr>
                <w:color w:val="000000"/>
                <w:sz w:val="18"/>
                <w:szCs w:val="18"/>
              </w:rPr>
              <w:t>0,26</w:t>
            </w:r>
          </w:p>
        </w:tc>
        <w:tc>
          <w:tcPr>
            <w:tcW w:w="786" w:type="dxa"/>
            <w:tcBorders>
              <w:top w:val="nil"/>
              <w:left w:val="nil"/>
              <w:bottom w:val="single" w:sz="4" w:space="0" w:color="000000"/>
              <w:right w:val="single" w:sz="4" w:space="0" w:color="000000"/>
            </w:tcBorders>
            <w:shd w:val="clear" w:color="000000" w:fill="FFFFFF"/>
            <w:vAlign w:val="center"/>
            <w:hideMark/>
          </w:tcPr>
          <w:p w14:paraId="0BAE29B6" w14:textId="77777777" w:rsidR="00B2418E" w:rsidRPr="00342BC8" w:rsidRDefault="00B2418E" w:rsidP="006F156B">
            <w:pPr>
              <w:jc w:val="center"/>
              <w:rPr>
                <w:color w:val="000000"/>
                <w:sz w:val="18"/>
                <w:szCs w:val="18"/>
              </w:rPr>
            </w:pPr>
            <w:r w:rsidRPr="00342BC8">
              <w:rPr>
                <w:color w:val="000000"/>
                <w:sz w:val="18"/>
                <w:szCs w:val="18"/>
              </w:rPr>
              <w:t>0,26</w:t>
            </w:r>
          </w:p>
        </w:tc>
      </w:tr>
      <w:tr w:rsidR="00DE022C" w:rsidRPr="00342BC8" w14:paraId="3E35D6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03A6C87"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C6246B2" w14:textId="77777777" w:rsidR="00B2418E" w:rsidRPr="00342BC8" w:rsidRDefault="00B2418E" w:rsidP="006F156B">
            <w:pPr>
              <w:jc w:val="center"/>
              <w:rPr>
                <w:color w:val="000000"/>
                <w:sz w:val="18"/>
                <w:szCs w:val="18"/>
              </w:rPr>
            </w:pPr>
            <w:r w:rsidRPr="00342BC8">
              <w:rPr>
                <w:color w:val="000000"/>
                <w:sz w:val="18"/>
                <w:szCs w:val="18"/>
              </w:rPr>
              <w:t>ТК31</w:t>
            </w:r>
          </w:p>
        </w:tc>
        <w:tc>
          <w:tcPr>
            <w:tcW w:w="1577" w:type="dxa"/>
            <w:tcBorders>
              <w:top w:val="nil"/>
              <w:left w:val="nil"/>
              <w:bottom w:val="single" w:sz="4" w:space="0" w:color="000000"/>
              <w:right w:val="single" w:sz="4" w:space="0" w:color="000000"/>
            </w:tcBorders>
            <w:shd w:val="clear" w:color="000000" w:fill="FFFFFF"/>
            <w:vAlign w:val="center"/>
            <w:hideMark/>
          </w:tcPr>
          <w:p w14:paraId="013ED15E" w14:textId="77777777" w:rsidR="00B2418E" w:rsidRPr="00342BC8" w:rsidRDefault="00B2418E" w:rsidP="006F156B">
            <w:pPr>
              <w:jc w:val="center"/>
              <w:rPr>
                <w:color w:val="000000"/>
                <w:sz w:val="18"/>
                <w:szCs w:val="18"/>
              </w:rPr>
            </w:pPr>
            <w:r w:rsidRPr="00342BC8">
              <w:rPr>
                <w:color w:val="000000"/>
                <w:sz w:val="18"/>
                <w:szCs w:val="18"/>
              </w:rPr>
              <w:t>ТК32</w:t>
            </w:r>
          </w:p>
        </w:tc>
        <w:tc>
          <w:tcPr>
            <w:tcW w:w="711" w:type="dxa"/>
            <w:tcBorders>
              <w:top w:val="nil"/>
              <w:left w:val="nil"/>
              <w:bottom w:val="single" w:sz="4" w:space="0" w:color="000000"/>
              <w:right w:val="single" w:sz="4" w:space="0" w:color="000000"/>
            </w:tcBorders>
            <w:shd w:val="clear" w:color="000000" w:fill="FFFFFF"/>
            <w:vAlign w:val="center"/>
            <w:hideMark/>
          </w:tcPr>
          <w:p w14:paraId="61F2A730" w14:textId="77777777" w:rsidR="00B2418E" w:rsidRPr="00342BC8" w:rsidRDefault="00B2418E" w:rsidP="006F156B">
            <w:pPr>
              <w:jc w:val="center"/>
              <w:rPr>
                <w:color w:val="000000"/>
                <w:sz w:val="18"/>
                <w:szCs w:val="18"/>
              </w:rPr>
            </w:pPr>
            <w:r w:rsidRPr="00342BC8">
              <w:rPr>
                <w:color w:val="000000"/>
                <w:sz w:val="18"/>
                <w:szCs w:val="18"/>
              </w:rPr>
              <w:t>33,00</w:t>
            </w:r>
          </w:p>
        </w:tc>
        <w:tc>
          <w:tcPr>
            <w:tcW w:w="590" w:type="dxa"/>
            <w:tcBorders>
              <w:top w:val="nil"/>
              <w:left w:val="nil"/>
              <w:bottom w:val="single" w:sz="4" w:space="0" w:color="000000"/>
              <w:right w:val="single" w:sz="4" w:space="0" w:color="000000"/>
            </w:tcBorders>
            <w:shd w:val="clear" w:color="000000" w:fill="FFFFFF"/>
            <w:vAlign w:val="center"/>
            <w:hideMark/>
          </w:tcPr>
          <w:p w14:paraId="3504C47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12F0E67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EC70F2B" w14:textId="77777777" w:rsidR="00B2418E" w:rsidRPr="00342BC8" w:rsidRDefault="00B2418E" w:rsidP="006F156B">
            <w:pPr>
              <w:jc w:val="center"/>
              <w:rPr>
                <w:color w:val="000000"/>
                <w:sz w:val="18"/>
                <w:szCs w:val="18"/>
              </w:rPr>
            </w:pPr>
            <w:r w:rsidRPr="00342BC8">
              <w:rPr>
                <w:color w:val="000000"/>
                <w:sz w:val="18"/>
                <w:szCs w:val="18"/>
              </w:rPr>
              <w:t>1,95</w:t>
            </w:r>
          </w:p>
        </w:tc>
        <w:tc>
          <w:tcPr>
            <w:tcW w:w="915" w:type="dxa"/>
            <w:tcBorders>
              <w:top w:val="nil"/>
              <w:left w:val="nil"/>
              <w:bottom w:val="single" w:sz="4" w:space="0" w:color="000000"/>
              <w:right w:val="single" w:sz="4" w:space="0" w:color="000000"/>
            </w:tcBorders>
            <w:shd w:val="clear" w:color="000000" w:fill="FFFFFF"/>
            <w:vAlign w:val="center"/>
            <w:hideMark/>
          </w:tcPr>
          <w:p w14:paraId="759DC294" w14:textId="77777777" w:rsidR="00B2418E" w:rsidRPr="00342BC8" w:rsidRDefault="00B2418E" w:rsidP="006F156B">
            <w:pPr>
              <w:jc w:val="center"/>
              <w:rPr>
                <w:color w:val="000000"/>
                <w:sz w:val="18"/>
                <w:szCs w:val="18"/>
              </w:rPr>
            </w:pPr>
            <w:r w:rsidRPr="00342BC8">
              <w:rPr>
                <w:color w:val="000000"/>
                <w:sz w:val="18"/>
                <w:szCs w:val="18"/>
              </w:rPr>
              <w:t>-1,95</w:t>
            </w:r>
          </w:p>
        </w:tc>
        <w:tc>
          <w:tcPr>
            <w:tcW w:w="641" w:type="dxa"/>
            <w:tcBorders>
              <w:top w:val="nil"/>
              <w:left w:val="nil"/>
              <w:bottom w:val="single" w:sz="4" w:space="0" w:color="000000"/>
              <w:right w:val="single" w:sz="4" w:space="0" w:color="000000"/>
            </w:tcBorders>
            <w:shd w:val="clear" w:color="000000" w:fill="FFFFFF"/>
            <w:vAlign w:val="center"/>
            <w:hideMark/>
          </w:tcPr>
          <w:p w14:paraId="403E9F6D"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D76F596"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7B83EEE" w14:textId="77777777" w:rsidR="00B2418E" w:rsidRPr="00342BC8" w:rsidRDefault="00B2418E" w:rsidP="006F156B">
            <w:pPr>
              <w:jc w:val="center"/>
              <w:rPr>
                <w:color w:val="000000"/>
                <w:sz w:val="18"/>
                <w:szCs w:val="18"/>
              </w:rPr>
            </w:pPr>
            <w:r w:rsidRPr="00342BC8">
              <w:rPr>
                <w:color w:val="000000"/>
                <w:sz w:val="18"/>
                <w:szCs w:val="18"/>
              </w:rPr>
              <w:t>15,20</w:t>
            </w:r>
          </w:p>
        </w:tc>
        <w:tc>
          <w:tcPr>
            <w:tcW w:w="623" w:type="dxa"/>
            <w:tcBorders>
              <w:top w:val="nil"/>
              <w:left w:val="nil"/>
              <w:bottom w:val="single" w:sz="4" w:space="0" w:color="000000"/>
              <w:right w:val="single" w:sz="4" w:space="0" w:color="000000"/>
            </w:tcBorders>
            <w:shd w:val="clear" w:color="000000" w:fill="FFFFFF"/>
            <w:vAlign w:val="center"/>
            <w:hideMark/>
          </w:tcPr>
          <w:p w14:paraId="1252F639" w14:textId="77777777" w:rsidR="00B2418E" w:rsidRPr="00342BC8" w:rsidRDefault="00B2418E" w:rsidP="006F156B">
            <w:pPr>
              <w:jc w:val="center"/>
              <w:rPr>
                <w:color w:val="000000"/>
                <w:sz w:val="18"/>
                <w:szCs w:val="18"/>
              </w:rPr>
            </w:pPr>
            <w:r w:rsidRPr="00342BC8">
              <w:rPr>
                <w:color w:val="000000"/>
                <w:sz w:val="18"/>
                <w:szCs w:val="18"/>
              </w:rPr>
              <w:t>15,53</w:t>
            </w:r>
          </w:p>
        </w:tc>
        <w:tc>
          <w:tcPr>
            <w:tcW w:w="623" w:type="dxa"/>
            <w:tcBorders>
              <w:top w:val="nil"/>
              <w:left w:val="nil"/>
              <w:bottom w:val="single" w:sz="4" w:space="0" w:color="000000"/>
              <w:right w:val="single" w:sz="4" w:space="0" w:color="000000"/>
            </w:tcBorders>
            <w:shd w:val="clear" w:color="000000" w:fill="FFFFFF"/>
            <w:vAlign w:val="center"/>
            <w:hideMark/>
          </w:tcPr>
          <w:p w14:paraId="13BCA04F" w14:textId="77777777" w:rsidR="00B2418E" w:rsidRPr="00342BC8" w:rsidRDefault="00B2418E" w:rsidP="006F156B">
            <w:pPr>
              <w:jc w:val="center"/>
              <w:rPr>
                <w:color w:val="000000"/>
                <w:sz w:val="18"/>
                <w:szCs w:val="18"/>
              </w:rPr>
            </w:pPr>
            <w:r w:rsidRPr="00342BC8">
              <w:rPr>
                <w:color w:val="000000"/>
                <w:sz w:val="18"/>
                <w:szCs w:val="18"/>
              </w:rPr>
              <w:t>7,21</w:t>
            </w:r>
          </w:p>
        </w:tc>
        <w:tc>
          <w:tcPr>
            <w:tcW w:w="623" w:type="dxa"/>
            <w:tcBorders>
              <w:top w:val="nil"/>
              <w:left w:val="nil"/>
              <w:bottom w:val="single" w:sz="4" w:space="0" w:color="000000"/>
              <w:right w:val="single" w:sz="4" w:space="0" w:color="000000"/>
            </w:tcBorders>
            <w:shd w:val="clear" w:color="000000" w:fill="FFFFFF"/>
            <w:vAlign w:val="center"/>
            <w:hideMark/>
          </w:tcPr>
          <w:p w14:paraId="465EA1A2" w14:textId="77777777" w:rsidR="00B2418E" w:rsidRPr="00342BC8" w:rsidRDefault="00B2418E" w:rsidP="006F156B">
            <w:pPr>
              <w:jc w:val="center"/>
              <w:rPr>
                <w:color w:val="000000"/>
                <w:sz w:val="18"/>
                <w:szCs w:val="18"/>
              </w:rPr>
            </w:pPr>
            <w:r w:rsidRPr="00342BC8">
              <w:rPr>
                <w:color w:val="000000"/>
                <w:sz w:val="18"/>
                <w:szCs w:val="18"/>
              </w:rPr>
              <w:t>6,88</w:t>
            </w:r>
          </w:p>
        </w:tc>
        <w:tc>
          <w:tcPr>
            <w:tcW w:w="714" w:type="dxa"/>
            <w:tcBorders>
              <w:top w:val="nil"/>
              <w:left w:val="nil"/>
              <w:bottom w:val="single" w:sz="4" w:space="0" w:color="000000"/>
              <w:right w:val="single" w:sz="4" w:space="0" w:color="000000"/>
            </w:tcBorders>
            <w:shd w:val="clear" w:color="000000" w:fill="FFFFFF"/>
            <w:vAlign w:val="center"/>
            <w:hideMark/>
          </w:tcPr>
          <w:p w14:paraId="376BA0C3"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37033BAC"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1214FF5E"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4A95705F"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6204C154" w14:textId="77777777" w:rsidR="00B2418E" w:rsidRPr="00342BC8" w:rsidRDefault="00B2418E" w:rsidP="006F156B">
            <w:pPr>
              <w:jc w:val="center"/>
              <w:rPr>
                <w:color w:val="000000"/>
                <w:sz w:val="18"/>
                <w:szCs w:val="18"/>
              </w:rPr>
            </w:pPr>
            <w:r w:rsidRPr="00342BC8">
              <w:rPr>
                <w:color w:val="000000"/>
                <w:sz w:val="18"/>
                <w:szCs w:val="18"/>
              </w:rPr>
              <w:t>8,33</w:t>
            </w:r>
          </w:p>
        </w:tc>
        <w:tc>
          <w:tcPr>
            <w:tcW w:w="621" w:type="dxa"/>
            <w:tcBorders>
              <w:top w:val="nil"/>
              <w:left w:val="nil"/>
              <w:bottom w:val="single" w:sz="4" w:space="0" w:color="000000"/>
              <w:right w:val="single" w:sz="4" w:space="0" w:color="000000"/>
            </w:tcBorders>
            <w:shd w:val="clear" w:color="000000" w:fill="FFFFFF"/>
            <w:vAlign w:val="center"/>
            <w:hideMark/>
          </w:tcPr>
          <w:p w14:paraId="6B79A508" w14:textId="77777777" w:rsidR="00B2418E" w:rsidRPr="00342BC8" w:rsidRDefault="00B2418E" w:rsidP="006F156B">
            <w:pPr>
              <w:jc w:val="center"/>
              <w:rPr>
                <w:color w:val="000000"/>
                <w:sz w:val="18"/>
                <w:szCs w:val="18"/>
              </w:rPr>
            </w:pPr>
            <w:r w:rsidRPr="00342BC8">
              <w:rPr>
                <w:color w:val="000000"/>
                <w:sz w:val="18"/>
                <w:szCs w:val="18"/>
              </w:rPr>
              <w:t>8,32</w:t>
            </w:r>
          </w:p>
        </w:tc>
        <w:tc>
          <w:tcPr>
            <w:tcW w:w="787" w:type="dxa"/>
            <w:tcBorders>
              <w:top w:val="nil"/>
              <w:left w:val="nil"/>
              <w:bottom w:val="single" w:sz="4" w:space="0" w:color="000000"/>
              <w:right w:val="single" w:sz="4" w:space="0" w:color="000000"/>
            </w:tcBorders>
            <w:shd w:val="clear" w:color="000000" w:fill="FFFFFF"/>
            <w:vAlign w:val="center"/>
            <w:hideMark/>
          </w:tcPr>
          <w:p w14:paraId="34BD04DD"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52706DEC" w14:textId="77777777" w:rsidR="00B2418E" w:rsidRPr="00342BC8" w:rsidRDefault="00B2418E" w:rsidP="006F156B">
            <w:pPr>
              <w:jc w:val="center"/>
              <w:rPr>
                <w:color w:val="000000"/>
                <w:sz w:val="18"/>
                <w:szCs w:val="18"/>
              </w:rPr>
            </w:pPr>
            <w:r w:rsidRPr="00342BC8">
              <w:rPr>
                <w:color w:val="000000"/>
                <w:sz w:val="18"/>
                <w:szCs w:val="18"/>
              </w:rPr>
              <w:t>0,10</w:t>
            </w:r>
          </w:p>
        </w:tc>
      </w:tr>
      <w:tr w:rsidR="00DE022C" w:rsidRPr="00342BC8" w14:paraId="79EC431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266FF6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45FDD18"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5CB1A5AD" w14:textId="77777777" w:rsidR="00B2418E" w:rsidRPr="00342BC8" w:rsidRDefault="00B2418E" w:rsidP="006F156B">
            <w:pPr>
              <w:jc w:val="center"/>
              <w:rPr>
                <w:color w:val="000000"/>
                <w:sz w:val="18"/>
                <w:szCs w:val="18"/>
              </w:rPr>
            </w:pPr>
            <w:r w:rsidRPr="00342BC8">
              <w:rPr>
                <w:color w:val="000000"/>
                <w:sz w:val="18"/>
                <w:szCs w:val="18"/>
              </w:rPr>
              <w:t>ТК33</w:t>
            </w:r>
          </w:p>
        </w:tc>
        <w:tc>
          <w:tcPr>
            <w:tcW w:w="711" w:type="dxa"/>
            <w:tcBorders>
              <w:top w:val="nil"/>
              <w:left w:val="nil"/>
              <w:bottom w:val="single" w:sz="4" w:space="0" w:color="000000"/>
              <w:right w:val="single" w:sz="4" w:space="0" w:color="000000"/>
            </w:tcBorders>
            <w:shd w:val="clear" w:color="000000" w:fill="FFFFFF"/>
            <w:vAlign w:val="center"/>
            <w:hideMark/>
          </w:tcPr>
          <w:p w14:paraId="262DD463"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47399B14"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07FF2230"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1CF4FB2" w14:textId="77777777" w:rsidR="00B2418E" w:rsidRPr="00342BC8" w:rsidRDefault="00B2418E" w:rsidP="006F156B">
            <w:pPr>
              <w:jc w:val="center"/>
              <w:rPr>
                <w:color w:val="000000"/>
                <w:sz w:val="18"/>
                <w:szCs w:val="18"/>
              </w:rPr>
            </w:pPr>
            <w:r w:rsidRPr="00342BC8">
              <w:rPr>
                <w:color w:val="000000"/>
                <w:sz w:val="18"/>
                <w:szCs w:val="18"/>
              </w:rPr>
              <w:t>1,95</w:t>
            </w:r>
          </w:p>
        </w:tc>
        <w:tc>
          <w:tcPr>
            <w:tcW w:w="915" w:type="dxa"/>
            <w:tcBorders>
              <w:top w:val="nil"/>
              <w:left w:val="nil"/>
              <w:bottom w:val="single" w:sz="4" w:space="0" w:color="000000"/>
              <w:right w:val="single" w:sz="4" w:space="0" w:color="000000"/>
            </w:tcBorders>
            <w:shd w:val="clear" w:color="000000" w:fill="FFFFFF"/>
            <w:vAlign w:val="center"/>
            <w:hideMark/>
          </w:tcPr>
          <w:p w14:paraId="69314BB5" w14:textId="77777777" w:rsidR="00B2418E" w:rsidRPr="00342BC8" w:rsidRDefault="00B2418E" w:rsidP="006F156B">
            <w:pPr>
              <w:jc w:val="center"/>
              <w:rPr>
                <w:color w:val="000000"/>
                <w:sz w:val="18"/>
                <w:szCs w:val="18"/>
              </w:rPr>
            </w:pPr>
            <w:r w:rsidRPr="00342BC8">
              <w:rPr>
                <w:color w:val="000000"/>
                <w:sz w:val="18"/>
                <w:szCs w:val="18"/>
              </w:rPr>
              <w:t>-1,95</w:t>
            </w:r>
          </w:p>
        </w:tc>
        <w:tc>
          <w:tcPr>
            <w:tcW w:w="641" w:type="dxa"/>
            <w:tcBorders>
              <w:top w:val="nil"/>
              <w:left w:val="nil"/>
              <w:bottom w:val="single" w:sz="4" w:space="0" w:color="000000"/>
              <w:right w:val="single" w:sz="4" w:space="0" w:color="000000"/>
            </w:tcBorders>
            <w:shd w:val="clear" w:color="000000" w:fill="FFFFFF"/>
            <w:vAlign w:val="center"/>
            <w:hideMark/>
          </w:tcPr>
          <w:p w14:paraId="23325C1C"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E04739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BD34464" w14:textId="77777777" w:rsidR="00B2418E" w:rsidRPr="00342BC8" w:rsidRDefault="00B2418E" w:rsidP="006F156B">
            <w:pPr>
              <w:jc w:val="center"/>
              <w:rPr>
                <w:color w:val="000000"/>
                <w:sz w:val="18"/>
                <w:szCs w:val="18"/>
              </w:rPr>
            </w:pPr>
            <w:r w:rsidRPr="00342BC8">
              <w:rPr>
                <w:color w:val="000000"/>
                <w:sz w:val="18"/>
                <w:szCs w:val="18"/>
              </w:rPr>
              <w:t>15,53</w:t>
            </w:r>
          </w:p>
        </w:tc>
        <w:tc>
          <w:tcPr>
            <w:tcW w:w="623" w:type="dxa"/>
            <w:tcBorders>
              <w:top w:val="nil"/>
              <w:left w:val="nil"/>
              <w:bottom w:val="single" w:sz="4" w:space="0" w:color="000000"/>
              <w:right w:val="single" w:sz="4" w:space="0" w:color="000000"/>
            </w:tcBorders>
            <w:shd w:val="clear" w:color="000000" w:fill="FFFFFF"/>
            <w:vAlign w:val="center"/>
            <w:hideMark/>
          </w:tcPr>
          <w:p w14:paraId="22F396AF" w14:textId="77777777" w:rsidR="00B2418E" w:rsidRPr="00342BC8" w:rsidRDefault="00B2418E" w:rsidP="006F156B">
            <w:pPr>
              <w:jc w:val="center"/>
              <w:rPr>
                <w:color w:val="000000"/>
                <w:sz w:val="18"/>
                <w:szCs w:val="18"/>
              </w:rPr>
            </w:pPr>
            <w:r w:rsidRPr="00342BC8">
              <w:rPr>
                <w:color w:val="000000"/>
                <w:sz w:val="18"/>
                <w:szCs w:val="18"/>
              </w:rPr>
              <w:t>15,18</w:t>
            </w:r>
          </w:p>
        </w:tc>
        <w:tc>
          <w:tcPr>
            <w:tcW w:w="623" w:type="dxa"/>
            <w:tcBorders>
              <w:top w:val="nil"/>
              <w:left w:val="nil"/>
              <w:bottom w:val="single" w:sz="4" w:space="0" w:color="000000"/>
              <w:right w:val="single" w:sz="4" w:space="0" w:color="000000"/>
            </w:tcBorders>
            <w:shd w:val="clear" w:color="000000" w:fill="FFFFFF"/>
            <w:vAlign w:val="center"/>
            <w:hideMark/>
          </w:tcPr>
          <w:p w14:paraId="75E86FD8" w14:textId="77777777" w:rsidR="00B2418E" w:rsidRPr="00342BC8" w:rsidRDefault="00B2418E" w:rsidP="006F156B">
            <w:pPr>
              <w:jc w:val="center"/>
              <w:rPr>
                <w:color w:val="000000"/>
                <w:sz w:val="18"/>
                <w:szCs w:val="18"/>
              </w:rPr>
            </w:pPr>
            <w:r w:rsidRPr="00342BC8">
              <w:rPr>
                <w:color w:val="000000"/>
                <w:sz w:val="18"/>
                <w:szCs w:val="18"/>
              </w:rPr>
              <w:t>6,86</w:t>
            </w:r>
          </w:p>
        </w:tc>
        <w:tc>
          <w:tcPr>
            <w:tcW w:w="623" w:type="dxa"/>
            <w:tcBorders>
              <w:top w:val="nil"/>
              <w:left w:val="nil"/>
              <w:bottom w:val="single" w:sz="4" w:space="0" w:color="000000"/>
              <w:right w:val="single" w:sz="4" w:space="0" w:color="000000"/>
            </w:tcBorders>
            <w:shd w:val="clear" w:color="000000" w:fill="FFFFFF"/>
            <w:vAlign w:val="center"/>
            <w:hideMark/>
          </w:tcPr>
          <w:p w14:paraId="71179B1D" w14:textId="77777777" w:rsidR="00B2418E" w:rsidRPr="00342BC8" w:rsidRDefault="00B2418E" w:rsidP="006F156B">
            <w:pPr>
              <w:jc w:val="center"/>
              <w:rPr>
                <w:color w:val="000000"/>
                <w:sz w:val="18"/>
                <w:szCs w:val="18"/>
              </w:rPr>
            </w:pPr>
            <w:r w:rsidRPr="00342BC8">
              <w:rPr>
                <w:color w:val="000000"/>
                <w:sz w:val="18"/>
                <w:szCs w:val="18"/>
              </w:rPr>
              <w:t>7,21</w:t>
            </w:r>
          </w:p>
        </w:tc>
        <w:tc>
          <w:tcPr>
            <w:tcW w:w="714" w:type="dxa"/>
            <w:tcBorders>
              <w:top w:val="nil"/>
              <w:left w:val="nil"/>
              <w:bottom w:val="single" w:sz="4" w:space="0" w:color="000000"/>
              <w:right w:val="single" w:sz="4" w:space="0" w:color="000000"/>
            </w:tcBorders>
            <w:shd w:val="clear" w:color="000000" w:fill="FFFFFF"/>
            <w:vAlign w:val="center"/>
            <w:hideMark/>
          </w:tcPr>
          <w:p w14:paraId="31A6AC3C"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622A47A5"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0B0B7A95"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526A6059"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55FF1557" w14:textId="77777777" w:rsidR="00B2418E" w:rsidRPr="00342BC8" w:rsidRDefault="00B2418E" w:rsidP="006F156B">
            <w:pPr>
              <w:jc w:val="center"/>
              <w:rPr>
                <w:color w:val="000000"/>
                <w:sz w:val="18"/>
                <w:szCs w:val="18"/>
              </w:rPr>
            </w:pPr>
            <w:r w:rsidRPr="00342BC8">
              <w:rPr>
                <w:color w:val="000000"/>
                <w:sz w:val="18"/>
                <w:szCs w:val="18"/>
              </w:rPr>
              <w:t>8,32</w:t>
            </w:r>
          </w:p>
        </w:tc>
        <w:tc>
          <w:tcPr>
            <w:tcW w:w="621" w:type="dxa"/>
            <w:tcBorders>
              <w:top w:val="nil"/>
              <w:left w:val="nil"/>
              <w:bottom w:val="single" w:sz="4" w:space="0" w:color="000000"/>
              <w:right w:val="single" w:sz="4" w:space="0" w:color="000000"/>
            </w:tcBorders>
            <w:shd w:val="clear" w:color="000000" w:fill="FFFFFF"/>
            <w:vAlign w:val="center"/>
            <w:hideMark/>
          </w:tcPr>
          <w:p w14:paraId="35E290BC" w14:textId="77777777" w:rsidR="00B2418E" w:rsidRPr="00342BC8" w:rsidRDefault="00B2418E" w:rsidP="006F156B">
            <w:pPr>
              <w:jc w:val="center"/>
              <w:rPr>
                <w:color w:val="000000"/>
                <w:sz w:val="18"/>
                <w:szCs w:val="18"/>
              </w:rPr>
            </w:pPr>
            <w:r w:rsidRPr="00342BC8">
              <w:rPr>
                <w:color w:val="000000"/>
                <w:sz w:val="18"/>
                <w:szCs w:val="18"/>
              </w:rPr>
              <w:t>8,32</w:t>
            </w:r>
          </w:p>
        </w:tc>
        <w:tc>
          <w:tcPr>
            <w:tcW w:w="787" w:type="dxa"/>
            <w:tcBorders>
              <w:top w:val="nil"/>
              <w:left w:val="nil"/>
              <w:bottom w:val="single" w:sz="4" w:space="0" w:color="000000"/>
              <w:right w:val="single" w:sz="4" w:space="0" w:color="000000"/>
            </w:tcBorders>
            <w:shd w:val="clear" w:color="000000" w:fill="FFFFFF"/>
            <w:vAlign w:val="center"/>
            <w:hideMark/>
          </w:tcPr>
          <w:p w14:paraId="4FD745E0"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10A08A74" w14:textId="77777777" w:rsidR="00B2418E" w:rsidRPr="00342BC8" w:rsidRDefault="00B2418E" w:rsidP="006F156B">
            <w:pPr>
              <w:jc w:val="center"/>
              <w:rPr>
                <w:color w:val="000000"/>
                <w:sz w:val="18"/>
                <w:szCs w:val="18"/>
              </w:rPr>
            </w:pPr>
            <w:r w:rsidRPr="00342BC8">
              <w:rPr>
                <w:color w:val="000000"/>
                <w:sz w:val="18"/>
                <w:szCs w:val="18"/>
              </w:rPr>
              <w:t>0,10</w:t>
            </w:r>
          </w:p>
        </w:tc>
      </w:tr>
      <w:tr w:rsidR="00DE022C" w:rsidRPr="00342BC8" w14:paraId="42B0AA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7D6464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2532746"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7B1690A7" w14:textId="77777777" w:rsidR="00B2418E" w:rsidRPr="00342BC8" w:rsidRDefault="00B2418E" w:rsidP="006F156B">
            <w:pPr>
              <w:jc w:val="center"/>
              <w:rPr>
                <w:color w:val="000000"/>
                <w:sz w:val="18"/>
                <w:szCs w:val="18"/>
              </w:rPr>
            </w:pPr>
            <w:r w:rsidRPr="00342BC8">
              <w:rPr>
                <w:color w:val="000000"/>
                <w:sz w:val="18"/>
                <w:szCs w:val="18"/>
              </w:rPr>
              <w:t>улица Гайдара, 11</w:t>
            </w:r>
          </w:p>
        </w:tc>
        <w:tc>
          <w:tcPr>
            <w:tcW w:w="711" w:type="dxa"/>
            <w:tcBorders>
              <w:top w:val="nil"/>
              <w:left w:val="nil"/>
              <w:bottom w:val="single" w:sz="4" w:space="0" w:color="000000"/>
              <w:right w:val="single" w:sz="4" w:space="0" w:color="000000"/>
            </w:tcBorders>
            <w:shd w:val="clear" w:color="000000" w:fill="FFFFFF"/>
            <w:vAlign w:val="center"/>
            <w:hideMark/>
          </w:tcPr>
          <w:p w14:paraId="2BB849FC"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57FB110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5C81FA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972ACF8" w14:textId="77777777" w:rsidR="00B2418E" w:rsidRPr="00342BC8" w:rsidRDefault="00B2418E" w:rsidP="006F156B">
            <w:pPr>
              <w:jc w:val="center"/>
              <w:rPr>
                <w:color w:val="000000"/>
                <w:sz w:val="18"/>
                <w:szCs w:val="18"/>
              </w:rPr>
            </w:pPr>
            <w:r w:rsidRPr="00342BC8">
              <w:rPr>
                <w:color w:val="000000"/>
                <w:sz w:val="18"/>
                <w:szCs w:val="18"/>
              </w:rPr>
              <w:t>1,95</w:t>
            </w:r>
          </w:p>
        </w:tc>
        <w:tc>
          <w:tcPr>
            <w:tcW w:w="915" w:type="dxa"/>
            <w:tcBorders>
              <w:top w:val="nil"/>
              <w:left w:val="nil"/>
              <w:bottom w:val="single" w:sz="4" w:space="0" w:color="000000"/>
              <w:right w:val="single" w:sz="4" w:space="0" w:color="000000"/>
            </w:tcBorders>
            <w:shd w:val="clear" w:color="000000" w:fill="FFFFFF"/>
            <w:vAlign w:val="center"/>
            <w:hideMark/>
          </w:tcPr>
          <w:p w14:paraId="3F62907E" w14:textId="77777777" w:rsidR="00B2418E" w:rsidRPr="00342BC8" w:rsidRDefault="00B2418E" w:rsidP="006F156B">
            <w:pPr>
              <w:jc w:val="center"/>
              <w:rPr>
                <w:color w:val="000000"/>
                <w:sz w:val="18"/>
                <w:szCs w:val="18"/>
              </w:rPr>
            </w:pPr>
            <w:r w:rsidRPr="00342BC8">
              <w:rPr>
                <w:color w:val="000000"/>
                <w:sz w:val="18"/>
                <w:szCs w:val="18"/>
              </w:rPr>
              <w:t>-1,95</w:t>
            </w:r>
          </w:p>
        </w:tc>
        <w:tc>
          <w:tcPr>
            <w:tcW w:w="641" w:type="dxa"/>
            <w:tcBorders>
              <w:top w:val="nil"/>
              <w:left w:val="nil"/>
              <w:bottom w:val="single" w:sz="4" w:space="0" w:color="000000"/>
              <w:right w:val="single" w:sz="4" w:space="0" w:color="000000"/>
            </w:tcBorders>
            <w:shd w:val="clear" w:color="000000" w:fill="FFFFFF"/>
            <w:vAlign w:val="center"/>
            <w:hideMark/>
          </w:tcPr>
          <w:p w14:paraId="434E08E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3B8DC5D"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5EAB015" w14:textId="77777777" w:rsidR="00B2418E" w:rsidRPr="00342BC8" w:rsidRDefault="00B2418E" w:rsidP="006F156B">
            <w:pPr>
              <w:jc w:val="center"/>
              <w:rPr>
                <w:color w:val="000000"/>
                <w:sz w:val="18"/>
                <w:szCs w:val="18"/>
              </w:rPr>
            </w:pPr>
            <w:r w:rsidRPr="00342BC8">
              <w:rPr>
                <w:color w:val="000000"/>
                <w:sz w:val="18"/>
                <w:szCs w:val="18"/>
              </w:rPr>
              <w:t>15,18</w:t>
            </w:r>
          </w:p>
        </w:tc>
        <w:tc>
          <w:tcPr>
            <w:tcW w:w="623" w:type="dxa"/>
            <w:tcBorders>
              <w:top w:val="nil"/>
              <w:left w:val="nil"/>
              <w:bottom w:val="single" w:sz="4" w:space="0" w:color="000000"/>
              <w:right w:val="single" w:sz="4" w:space="0" w:color="000000"/>
            </w:tcBorders>
            <w:shd w:val="clear" w:color="000000" w:fill="FFFFFF"/>
            <w:vAlign w:val="center"/>
            <w:hideMark/>
          </w:tcPr>
          <w:p w14:paraId="1771D65F" w14:textId="77777777" w:rsidR="00B2418E" w:rsidRPr="00342BC8" w:rsidRDefault="00B2418E" w:rsidP="006F156B">
            <w:pPr>
              <w:jc w:val="center"/>
              <w:rPr>
                <w:color w:val="000000"/>
                <w:sz w:val="18"/>
                <w:szCs w:val="18"/>
              </w:rPr>
            </w:pPr>
            <w:r w:rsidRPr="00342BC8">
              <w:rPr>
                <w:color w:val="000000"/>
                <w:sz w:val="18"/>
                <w:szCs w:val="18"/>
              </w:rPr>
              <w:t>15,08</w:t>
            </w:r>
          </w:p>
        </w:tc>
        <w:tc>
          <w:tcPr>
            <w:tcW w:w="623" w:type="dxa"/>
            <w:tcBorders>
              <w:top w:val="nil"/>
              <w:left w:val="nil"/>
              <w:bottom w:val="single" w:sz="4" w:space="0" w:color="000000"/>
              <w:right w:val="single" w:sz="4" w:space="0" w:color="000000"/>
            </w:tcBorders>
            <w:shd w:val="clear" w:color="000000" w:fill="FFFFFF"/>
            <w:vAlign w:val="center"/>
            <w:hideMark/>
          </w:tcPr>
          <w:p w14:paraId="0539AB98" w14:textId="77777777" w:rsidR="00B2418E" w:rsidRPr="00342BC8" w:rsidRDefault="00B2418E" w:rsidP="006F156B">
            <w:pPr>
              <w:jc w:val="center"/>
              <w:rPr>
                <w:color w:val="000000"/>
                <w:sz w:val="18"/>
                <w:szCs w:val="18"/>
              </w:rPr>
            </w:pPr>
            <w:r w:rsidRPr="00342BC8">
              <w:rPr>
                <w:color w:val="000000"/>
                <w:sz w:val="18"/>
                <w:szCs w:val="18"/>
              </w:rPr>
              <w:t>6,80</w:t>
            </w:r>
          </w:p>
        </w:tc>
        <w:tc>
          <w:tcPr>
            <w:tcW w:w="623" w:type="dxa"/>
            <w:tcBorders>
              <w:top w:val="nil"/>
              <w:left w:val="nil"/>
              <w:bottom w:val="single" w:sz="4" w:space="0" w:color="000000"/>
              <w:right w:val="single" w:sz="4" w:space="0" w:color="000000"/>
            </w:tcBorders>
            <w:shd w:val="clear" w:color="000000" w:fill="FFFFFF"/>
            <w:vAlign w:val="center"/>
            <w:hideMark/>
          </w:tcPr>
          <w:p w14:paraId="107898B9" w14:textId="77777777" w:rsidR="00B2418E" w:rsidRPr="00342BC8" w:rsidRDefault="00B2418E" w:rsidP="006F156B">
            <w:pPr>
              <w:jc w:val="center"/>
              <w:rPr>
                <w:color w:val="000000"/>
                <w:sz w:val="18"/>
                <w:szCs w:val="18"/>
              </w:rPr>
            </w:pPr>
            <w:r w:rsidRPr="00342BC8">
              <w:rPr>
                <w:color w:val="000000"/>
                <w:sz w:val="18"/>
                <w:szCs w:val="18"/>
              </w:rPr>
              <w:t>6,86</w:t>
            </w:r>
          </w:p>
        </w:tc>
        <w:tc>
          <w:tcPr>
            <w:tcW w:w="714" w:type="dxa"/>
            <w:tcBorders>
              <w:top w:val="nil"/>
              <w:left w:val="nil"/>
              <w:bottom w:val="single" w:sz="4" w:space="0" w:color="000000"/>
              <w:right w:val="single" w:sz="4" w:space="0" w:color="000000"/>
            </w:tcBorders>
            <w:shd w:val="clear" w:color="000000" w:fill="FFFFFF"/>
            <w:vAlign w:val="center"/>
            <w:hideMark/>
          </w:tcPr>
          <w:p w14:paraId="7D87B504"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5A38430D" w14:textId="77777777" w:rsidR="00B2418E" w:rsidRPr="00342BC8" w:rsidRDefault="00B2418E" w:rsidP="006F156B">
            <w:pPr>
              <w:jc w:val="center"/>
              <w:rPr>
                <w:color w:val="000000"/>
                <w:sz w:val="18"/>
                <w:szCs w:val="18"/>
              </w:rPr>
            </w:pPr>
            <w:r w:rsidRPr="00342BC8">
              <w:rPr>
                <w:color w:val="000000"/>
                <w:sz w:val="18"/>
                <w:szCs w:val="18"/>
              </w:rPr>
              <w:t>218,51</w:t>
            </w:r>
          </w:p>
        </w:tc>
        <w:tc>
          <w:tcPr>
            <w:tcW w:w="711" w:type="dxa"/>
            <w:tcBorders>
              <w:top w:val="nil"/>
              <w:left w:val="nil"/>
              <w:bottom w:val="single" w:sz="4" w:space="0" w:color="000000"/>
              <w:right w:val="single" w:sz="4" w:space="0" w:color="000000"/>
            </w:tcBorders>
            <w:shd w:val="clear" w:color="000000" w:fill="FFFFFF"/>
            <w:vAlign w:val="center"/>
            <w:hideMark/>
          </w:tcPr>
          <w:p w14:paraId="3B713971" w14:textId="77777777" w:rsidR="00B2418E" w:rsidRPr="00342BC8" w:rsidRDefault="00B2418E" w:rsidP="006F156B">
            <w:pPr>
              <w:jc w:val="center"/>
              <w:rPr>
                <w:color w:val="000000"/>
                <w:sz w:val="18"/>
                <w:szCs w:val="18"/>
              </w:rPr>
            </w:pPr>
            <w:r w:rsidRPr="00342BC8">
              <w:rPr>
                <w:color w:val="000000"/>
                <w:sz w:val="18"/>
                <w:szCs w:val="18"/>
              </w:rPr>
              <w:t>210,23</w:t>
            </w:r>
          </w:p>
        </w:tc>
        <w:tc>
          <w:tcPr>
            <w:tcW w:w="711" w:type="dxa"/>
            <w:tcBorders>
              <w:top w:val="nil"/>
              <w:left w:val="nil"/>
              <w:bottom w:val="single" w:sz="4" w:space="0" w:color="000000"/>
              <w:right w:val="single" w:sz="4" w:space="0" w:color="000000"/>
            </w:tcBorders>
            <w:shd w:val="clear" w:color="000000" w:fill="FFFFFF"/>
            <w:vAlign w:val="center"/>
            <w:hideMark/>
          </w:tcPr>
          <w:p w14:paraId="01B5773A"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29AB9103" w14:textId="77777777" w:rsidR="00B2418E" w:rsidRPr="00342BC8" w:rsidRDefault="00B2418E" w:rsidP="006F156B">
            <w:pPr>
              <w:jc w:val="center"/>
              <w:rPr>
                <w:color w:val="000000"/>
                <w:sz w:val="18"/>
                <w:szCs w:val="18"/>
              </w:rPr>
            </w:pPr>
            <w:r w:rsidRPr="00342BC8">
              <w:rPr>
                <w:color w:val="000000"/>
                <w:sz w:val="18"/>
                <w:szCs w:val="18"/>
              </w:rPr>
              <w:t>8,32</w:t>
            </w:r>
          </w:p>
        </w:tc>
        <w:tc>
          <w:tcPr>
            <w:tcW w:w="621" w:type="dxa"/>
            <w:tcBorders>
              <w:top w:val="nil"/>
              <w:left w:val="nil"/>
              <w:bottom w:val="single" w:sz="4" w:space="0" w:color="000000"/>
              <w:right w:val="single" w:sz="4" w:space="0" w:color="000000"/>
            </w:tcBorders>
            <w:shd w:val="clear" w:color="000000" w:fill="FFFFFF"/>
            <w:vAlign w:val="center"/>
            <w:hideMark/>
          </w:tcPr>
          <w:p w14:paraId="35E6E8A0" w14:textId="77777777" w:rsidR="00B2418E" w:rsidRPr="00342BC8" w:rsidRDefault="00B2418E" w:rsidP="006F156B">
            <w:pPr>
              <w:jc w:val="center"/>
              <w:rPr>
                <w:color w:val="000000"/>
                <w:sz w:val="18"/>
                <w:szCs w:val="18"/>
              </w:rPr>
            </w:pPr>
            <w:r w:rsidRPr="00342BC8">
              <w:rPr>
                <w:color w:val="000000"/>
                <w:sz w:val="18"/>
                <w:szCs w:val="18"/>
              </w:rPr>
              <w:t>8,28</w:t>
            </w:r>
          </w:p>
        </w:tc>
        <w:tc>
          <w:tcPr>
            <w:tcW w:w="787" w:type="dxa"/>
            <w:tcBorders>
              <w:top w:val="nil"/>
              <w:left w:val="nil"/>
              <w:bottom w:val="single" w:sz="4" w:space="0" w:color="000000"/>
              <w:right w:val="single" w:sz="4" w:space="0" w:color="000000"/>
            </w:tcBorders>
            <w:shd w:val="clear" w:color="000000" w:fill="FFFFFF"/>
            <w:vAlign w:val="center"/>
            <w:hideMark/>
          </w:tcPr>
          <w:p w14:paraId="76770602" w14:textId="77777777" w:rsidR="00B2418E" w:rsidRPr="00342BC8" w:rsidRDefault="00B2418E" w:rsidP="006F156B">
            <w:pPr>
              <w:jc w:val="center"/>
              <w:rPr>
                <w:color w:val="000000"/>
                <w:sz w:val="18"/>
                <w:szCs w:val="18"/>
              </w:rPr>
            </w:pPr>
            <w:r w:rsidRPr="00342BC8">
              <w:rPr>
                <w:color w:val="000000"/>
                <w:sz w:val="18"/>
                <w:szCs w:val="18"/>
              </w:rPr>
              <w:t>3,95</w:t>
            </w:r>
          </w:p>
        </w:tc>
        <w:tc>
          <w:tcPr>
            <w:tcW w:w="786" w:type="dxa"/>
            <w:tcBorders>
              <w:top w:val="nil"/>
              <w:left w:val="nil"/>
              <w:bottom w:val="single" w:sz="4" w:space="0" w:color="000000"/>
              <w:right w:val="single" w:sz="4" w:space="0" w:color="000000"/>
            </w:tcBorders>
            <w:shd w:val="clear" w:color="000000" w:fill="FFFFFF"/>
            <w:vAlign w:val="center"/>
            <w:hideMark/>
          </w:tcPr>
          <w:p w14:paraId="4F2E6A4B" w14:textId="77777777" w:rsidR="00B2418E" w:rsidRPr="00342BC8" w:rsidRDefault="00B2418E" w:rsidP="006F156B">
            <w:pPr>
              <w:jc w:val="center"/>
              <w:rPr>
                <w:color w:val="000000"/>
                <w:sz w:val="18"/>
                <w:szCs w:val="18"/>
              </w:rPr>
            </w:pPr>
            <w:r w:rsidRPr="00342BC8">
              <w:rPr>
                <w:color w:val="000000"/>
                <w:sz w:val="18"/>
                <w:szCs w:val="18"/>
              </w:rPr>
              <w:t>3,95</w:t>
            </w:r>
          </w:p>
        </w:tc>
      </w:tr>
      <w:tr w:rsidR="00DE022C" w:rsidRPr="00342BC8" w14:paraId="206B76B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E99D3E3" w14:textId="77777777" w:rsidR="00B2418E" w:rsidRPr="00342BC8" w:rsidRDefault="00B2418E" w:rsidP="006F156B">
            <w:pPr>
              <w:jc w:val="center"/>
              <w:rPr>
                <w:color w:val="000000"/>
                <w:sz w:val="18"/>
                <w:szCs w:val="18"/>
              </w:rPr>
            </w:pPr>
            <w:r w:rsidRPr="00342BC8">
              <w:rPr>
                <w:color w:val="000000"/>
                <w:sz w:val="18"/>
                <w:szCs w:val="18"/>
              </w:rPr>
              <w:t> </w:t>
            </w:r>
          </w:p>
        </w:tc>
        <w:tc>
          <w:tcPr>
            <w:tcW w:w="1023" w:type="dxa"/>
            <w:tcBorders>
              <w:top w:val="nil"/>
              <w:left w:val="nil"/>
              <w:bottom w:val="single" w:sz="4" w:space="0" w:color="000000"/>
              <w:right w:val="single" w:sz="4" w:space="0" w:color="000000"/>
            </w:tcBorders>
            <w:shd w:val="clear" w:color="000000" w:fill="FFFFFF"/>
            <w:vAlign w:val="center"/>
            <w:hideMark/>
          </w:tcPr>
          <w:p w14:paraId="3E626F20"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614DF949" w14:textId="77777777" w:rsidR="00B2418E" w:rsidRPr="00342BC8" w:rsidRDefault="00B2418E" w:rsidP="006F156B">
            <w:pPr>
              <w:jc w:val="center"/>
              <w:rPr>
                <w:color w:val="000000"/>
                <w:sz w:val="18"/>
                <w:szCs w:val="18"/>
              </w:rPr>
            </w:pPr>
            <w:r w:rsidRPr="00342BC8">
              <w:rPr>
                <w:color w:val="000000"/>
                <w:sz w:val="18"/>
                <w:szCs w:val="18"/>
              </w:rPr>
              <w:t>Дом Культуры</w:t>
            </w:r>
          </w:p>
        </w:tc>
        <w:tc>
          <w:tcPr>
            <w:tcW w:w="711" w:type="dxa"/>
            <w:tcBorders>
              <w:top w:val="nil"/>
              <w:left w:val="nil"/>
              <w:bottom w:val="single" w:sz="4" w:space="0" w:color="000000"/>
              <w:right w:val="single" w:sz="4" w:space="0" w:color="000000"/>
            </w:tcBorders>
            <w:shd w:val="clear" w:color="000000" w:fill="FFFFFF"/>
            <w:vAlign w:val="center"/>
            <w:hideMark/>
          </w:tcPr>
          <w:p w14:paraId="07615D7C"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3D4C0A1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292C8028"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B3D49E9" w14:textId="77777777" w:rsidR="00B2418E" w:rsidRPr="00342BC8" w:rsidRDefault="00B2418E" w:rsidP="006F156B">
            <w:pPr>
              <w:jc w:val="center"/>
              <w:rPr>
                <w:color w:val="000000"/>
                <w:sz w:val="18"/>
                <w:szCs w:val="18"/>
              </w:rPr>
            </w:pPr>
            <w:r w:rsidRPr="00342BC8">
              <w:rPr>
                <w:color w:val="000000"/>
                <w:sz w:val="18"/>
                <w:szCs w:val="18"/>
              </w:rPr>
              <w:t> </w:t>
            </w:r>
          </w:p>
        </w:tc>
        <w:tc>
          <w:tcPr>
            <w:tcW w:w="915" w:type="dxa"/>
            <w:tcBorders>
              <w:top w:val="nil"/>
              <w:left w:val="nil"/>
              <w:bottom w:val="single" w:sz="4" w:space="0" w:color="000000"/>
              <w:right w:val="single" w:sz="4" w:space="0" w:color="000000"/>
            </w:tcBorders>
            <w:shd w:val="clear" w:color="000000" w:fill="FFFFFF"/>
            <w:vAlign w:val="center"/>
            <w:hideMark/>
          </w:tcPr>
          <w:p w14:paraId="69493F24" w14:textId="77777777" w:rsidR="00B2418E" w:rsidRPr="00342BC8" w:rsidRDefault="00B2418E" w:rsidP="006F156B">
            <w:pPr>
              <w:jc w:val="center"/>
              <w:rPr>
                <w:color w:val="000000"/>
                <w:sz w:val="18"/>
                <w:szCs w:val="18"/>
              </w:rPr>
            </w:pPr>
            <w:r w:rsidRPr="00342BC8">
              <w:rPr>
                <w:color w:val="000000"/>
                <w:sz w:val="18"/>
                <w:szCs w:val="18"/>
              </w:rPr>
              <w:t> </w:t>
            </w:r>
          </w:p>
        </w:tc>
        <w:tc>
          <w:tcPr>
            <w:tcW w:w="641" w:type="dxa"/>
            <w:tcBorders>
              <w:top w:val="nil"/>
              <w:left w:val="nil"/>
              <w:bottom w:val="single" w:sz="4" w:space="0" w:color="000000"/>
              <w:right w:val="single" w:sz="4" w:space="0" w:color="000000"/>
            </w:tcBorders>
            <w:shd w:val="clear" w:color="000000" w:fill="FFFFFF"/>
            <w:vAlign w:val="center"/>
            <w:hideMark/>
          </w:tcPr>
          <w:p w14:paraId="3A083D91" w14:textId="77777777" w:rsidR="00B2418E" w:rsidRPr="00342BC8" w:rsidRDefault="00B2418E" w:rsidP="006F156B">
            <w:pPr>
              <w:jc w:val="center"/>
              <w:rPr>
                <w:color w:val="000000"/>
                <w:sz w:val="18"/>
                <w:szCs w:val="18"/>
              </w:rPr>
            </w:pPr>
            <w:r w:rsidRPr="00342BC8">
              <w:rPr>
                <w:color w:val="000000"/>
                <w:sz w:val="18"/>
                <w:szCs w:val="18"/>
              </w:rPr>
              <w:t> </w:t>
            </w:r>
          </w:p>
        </w:tc>
        <w:tc>
          <w:tcPr>
            <w:tcW w:w="634" w:type="dxa"/>
            <w:tcBorders>
              <w:top w:val="nil"/>
              <w:left w:val="nil"/>
              <w:bottom w:val="single" w:sz="4" w:space="0" w:color="000000"/>
              <w:right w:val="single" w:sz="4" w:space="0" w:color="000000"/>
            </w:tcBorders>
            <w:shd w:val="clear" w:color="000000" w:fill="FFFFFF"/>
            <w:vAlign w:val="center"/>
            <w:hideMark/>
          </w:tcPr>
          <w:p w14:paraId="692EB652"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40154F0A"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0C861804"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0F53FBB7"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23EC600B" w14:textId="77777777" w:rsidR="00B2418E" w:rsidRPr="00342BC8" w:rsidRDefault="00B2418E" w:rsidP="006F156B">
            <w:pPr>
              <w:jc w:val="center"/>
              <w:rPr>
                <w:color w:val="000000"/>
                <w:sz w:val="18"/>
                <w:szCs w:val="18"/>
              </w:rPr>
            </w:pPr>
            <w:r w:rsidRPr="00342BC8">
              <w:rPr>
                <w:color w:val="000000"/>
                <w:sz w:val="18"/>
                <w:szCs w:val="18"/>
              </w:rPr>
              <w:t> </w:t>
            </w:r>
          </w:p>
        </w:tc>
        <w:tc>
          <w:tcPr>
            <w:tcW w:w="714" w:type="dxa"/>
            <w:tcBorders>
              <w:top w:val="nil"/>
              <w:left w:val="nil"/>
              <w:bottom w:val="single" w:sz="4" w:space="0" w:color="000000"/>
              <w:right w:val="single" w:sz="4" w:space="0" w:color="000000"/>
            </w:tcBorders>
            <w:shd w:val="clear" w:color="000000" w:fill="FFFFFF"/>
            <w:vAlign w:val="center"/>
            <w:hideMark/>
          </w:tcPr>
          <w:p w14:paraId="3E2D4131"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692ABB4E"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27609C9E"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406527D9"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03B6907E"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0DD1F164" w14:textId="77777777" w:rsidR="00B2418E" w:rsidRPr="00342BC8" w:rsidRDefault="00B2418E" w:rsidP="006F156B">
            <w:pPr>
              <w:jc w:val="center"/>
              <w:rPr>
                <w:color w:val="000000"/>
                <w:sz w:val="18"/>
                <w:szCs w:val="18"/>
              </w:rPr>
            </w:pPr>
            <w:r w:rsidRPr="00342BC8">
              <w:rPr>
                <w:color w:val="000000"/>
                <w:sz w:val="18"/>
                <w:szCs w:val="18"/>
              </w:rPr>
              <w:t> </w:t>
            </w:r>
          </w:p>
        </w:tc>
        <w:tc>
          <w:tcPr>
            <w:tcW w:w="787" w:type="dxa"/>
            <w:tcBorders>
              <w:top w:val="nil"/>
              <w:left w:val="nil"/>
              <w:bottom w:val="single" w:sz="4" w:space="0" w:color="000000"/>
              <w:right w:val="single" w:sz="4" w:space="0" w:color="000000"/>
            </w:tcBorders>
            <w:shd w:val="clear" w:color="000000" w:fill="FFFFFF"/>
            <w:vAlign w:val="center"/>
            <w:hideMark/>
          </w:tcPr>
          <w:p w14:paraId="4A2644F9" w14:textId="77777777" w:rsidR="00B2418E" w:rsidRPr="00342BC8" w:rsidRDefault="00B2418E" w:rsidP="006F156B">
            <w:pPr>
              <w:jc w:val="center"/>
              <w:rPr>
                <w:color w:val="000000"/>
                <w:sz w:val="18"/>
                <w:szCs w:val="18"/>
              </w:rPr>
            </w:pPr>
            <w:r w:rsidRPr="00342BC8">
              <w:rPr>
                <w:color w:val="000000"/>
                <w:sz w:val="18"/>
                <w:szCs w:val="18"/>
              </w:rPr>
              <w:t> </w:t>
            </w:r>
          </w:p>
        </w:tc>
        <w:tc>
          <w:tcPr>
            <w:tcW w:w="786" w:type="dxa"/>
            <w:tcBorders>
              <w:top w:val="nil"/>
              <w:left w:val="nil"/>
              <w:bottom w:val="single" w:sz="4" w:space="0" w:color="000000"/>
              <w:right w:val="single" w:sz="4" w:space="0" w:color="000000"/>
            </w:tcBorders>
            <w:shd w:val="clear" w:color="000000" w:fill="FFFFFF"/>
            <w:vAlign w:val="center"/>
            <w:hideMark/>
          </w:tcPr>
          <w:p w14:paraId="3930CE69" w14:textId="77777777" w:rsidR="00B2418E" w:rsidRPr="00342BC8" w:rsidRDefault="00B2418E" w:rsidP="006F156B">
            <w:pPr>
              <w:jc w:val="center"/>
              <w:rPr>
                <w:color w:val="000000"/>
                <w:sz w:val="18"/>
                <w:szCs w:val="18"/>
              </w:rPr>
            </w:pPr>
            <w:r w:rsidRPr="00342BC8">
              <w:rPr>
                <w:color w:val="000000"/>
                <w:sz w:val="18"/>
                <w:szCs w:val="18"/>
              </w:rPr>
              <w:t> </w:t>
            </w:r>
          </w:p>
        </w:tc>
      </w:tr>
      <w:tr w:rsidR="00DE022C" w:rsidRPr="00342BC8" w14:paraId="21D0575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B581B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F3E8819" w14:textId="77777777" w:rsidR="00B2418E" w:rsidRPr="00342BC8" w:rsidRDefault="00B2418E" w:rsidP="006F156B">
            <w:pPr>
              <w:jc w:val="center"/>
              <w:rPr>
                <w:color w:val="000000"/>
                <w:sz w:val="18"/>
                <w:szCs w:val="18"/>
              </w:rPr>
            </w:pPr>
            <w:r w:rsidRPr="00342BC8">
              <w:rPr>
                <w:color w:val="000000"/>
                <w:sz w:val="18"/>
                <w:szCs w:val="18"/>
              </w:rPr>
              <w:t>ТК31</w:t>
            </w:r>
          </w:p>
        </w:tc>
        <w:tc>
          <w:tcPr>
            <w:tcW w:w="1577" w:type="dxa"/>
            <w:tcBorders>
              <w:top w:val="nil"/>
              <w:left w:val="nil"/>
              <w:bottom w:val="single" w:sz="4" w:space="0" w:color="000000"/>
              <w:right w:val="single" w:sz="4" w:space="0" w:color="000000"/>
            </w:tcBorders>
            <w:shd w:val="clear" w:color="000000" w:fill="FFFFFF"/>
            <w:vAlign w:val="center"/>
            <w:hideMark/>
          </w:tcPr>
          <w:p w14:paraId="0CF80485" w14:textId="77777777" w:rsidR="00B2418E" w:rsidRPr="00342BC8" w:rsidRDefault="00B2418E" w:rsidP="006F156B">
            <w:pPr>
              <w:jc w:val="center"/>
              <w:rPr>
                <w:color w:val="000000"/>
                <w:sz w:val="18"/>
                <w:szCs w:val="18"/>
              </w:rPr>
            </w:pPr>
            <w:r w:rsidRPr="00342BC8">
              <w:rPr>
                <w:color w:val="000000"/>
                <w:sz w:val="18"/>
                <w:szCs w:val="18"/>
              </w:rPr>
              <w:t>улица Калинина, 18</w:t>
            </w:r>
          </w:p>
        </w:tc>
        <w:tc>
          <w:tcPr>
            <w:tcW w:w="711" w:type="dxa"/>
            <w:tcBorders>
              <w:top w:val="nil"/>
              <w:left w:val="nil"/>
              <w:bottom w:val="single" w:sz="4" w:space="0" w:color="000000"/>
              <w:right w:val="single" w:sz="4" w:space="0" w:color="000000"/>
            </w:tcBorders>
            <w:shd w:val="clear" w:color="000000" w:fill="FFFFFF"/>
            <w:vAlign w:val="center"/>
            <w:hideMark/>
          </w:tcPr>
          <w:p w14:paraId="21D22933"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16835CE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890A9F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0D46514" w14:textId="77777777" w:rsidR="00B2418E" w:rsidRPr="00342BC8" w:rsidRDefault="00B2418E" w:rsidP="006F156B">
            <w:pPr>
              <w:jc w:val="center"/>
              <w:rPr>
                <w:color w:val="000000"/>
                <w:sz w:val="18"/>
                <w:szCs w:val="18"/>
              </w:rPr>
            </w:pPr>
            <w:r w:rsidRPr="00342BC8">
              <w:rPr>
                <w:color w:val="000000"/>
                <w:sz w:val="18"/>
                <w:szCs w:val="18"/>
              </w:rPr>
              <w:t>1,21</w:t>
            </w:r>
          </w:p>
        </w:tc>
        <w:tc>
          <w:tcPr>
            <w:tcW w:w="915" w:type="dxa"/>
            <w:tcBorders>
              <w:top w:val="nil"/>
              <w:left w:val="nil"/>
              <w:bottom w:val="single" w:sz="4" w:space="0" w:color="000000"/>
              <w:right w:val="single" w:sz="4" w:space="0" w:color="000000"/>
            </w:tcBorders>
            <w:shd w:val="clear" w:color="000000" w:fill="FFFFFF"/>
            <w:vAlign w:val="center"/>
            <w:hideMark/>
          </w:tcPr>
          <w:p w14:paraId="1F36AB00" w14:textId="77777777" w:rsidR="00B2418E" w:rsidRPr="00342BC8" w:rsidRDefault="00B2418E" w:rsidP="006F156B">
            <w:pPr>
              <w:jc w:val="center"/>
              <w:rPr>
                <w:color w:val="000000"/>
                <w:sz w:val="18"/>
                <w:szCs w:val="18"/>
              </w:rPr>
            </w:pPr>
            <w:r w:rsidRPr="00342BC8">
              <w:rPr>
                <w:color w:val="000000"/>
                <w:sz w:val="18"/>
                <w:szCs w:val="18"/>
              </w:rPr>
              <w:t>-1,21</w:t>
            </w:r>
          </w:p>
        </w:tc>
        <w:tc>
          <w:tcPr>
            <w:tcW w:w="641" w:type="dxa"/>
            <w:tcBorders>
              <w:top w:val="nil"/>
              <w:left w:val="nil"/>
              <w:bottom w:val="single" w:sz="4" w:space="0" w:color="000000"/>
              <w:right w:val="single" w:sz="4" w:space="0" w:color="000000"/>
            </w:tcBorders>
            <w:shd w:val="clear" w:color="000000" w:fill="FFFFFF"/>
            <w:vAlign w:val="center"/>
            <w:hideMark/>
          </w:tcPr>
          <w:p w14:paraId="0F4AE6D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78740D1"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ACE62ED" w14:textId="77777777" w:rsidR="00B2418E" w:rsidRPr="00342BC8" w:rsidRDefault="00B2418E" w:rsidP="006F156B">
            <w:pPr>
              <w:jc w:val="center"/>
              <w:rPr>
                <w:color w:val="000000"/>
                <w:sz w:val="18"/>
                <w:szCs w:val="18"/>
              </w:rPr>
            </w:pPr>
            <w:r w:rsidRPr="00342BC8">
              <w:rPr>
                <w:color w:val="000000"/>
                <w:sz w:val="18"/>
                <w:szCs w:val="18"/>
              </w:rPr>
              <w:t>15,20</w:t>
            </w:r>
          </w:p>
        </w:tc>
        <w:tc>
          <w:tcPr>
            <w:tcW w:w="623" w:type="dxa"/>
            <w:tcBorders>
              <w:top w:val="nil"/>
              <w:left w:val="nil"/>
              <w:bottom w:val="single" w:sz="4" w:space="0" w:color="000000"/>
              <w:right w:val="single" w:sz="4" w:space="0" w:color="000000"/>
            </w:tcBorders>
            <w:shd w:val="clear" w:color="000000" w:fill="FFFFFF"/>
            <w:vAlign w:val="center"/>
            <w:hideMark/>
          </w:tcPr>
          <w:p w14:paraId="4AB5DF23" w14:textId="77777777" w:rsidR="00B2418E" w:rsidRPr="00342BC8" w:rsidRDefault="00B2418E" w:rsidP="006F156B">
            <w:pPr>
              <w:jc w:val="center"/>
              <w:rPr>
                <w:color w:val="000000"/>
                <w:sz w:val="18"/>
                <w:szCs w:val="18"/>
              </w:rPr>
            </w:pPr>
            <w:r w:rsidRPr="00342BC8">
              <w:rPr>
                <w:color w:val="000000"/>
                <w:sz w:val="18"/>
                <w:szCs w:val="18"/>
              </w:rPr>
              <w:t>14,90</w:t>
            </w:r>
          </w:p>
        </w:tc>
        <w:tc>
          <w:tcPr>
            <w:tcW w:w="623" w:type="dxa"/>
            <w:tcBorders>
              <w:top w:val="nil"/>
              <w:left w:val="nil"/>
              <w:bottom w:val="single" w:sz="4" w:space="0" w:color="000000"/>
              <w:right w:val="single" w:sz="4" w:space="0" w:color="000000"/>
            </w:tcBorders>
            <w:shd w:val="clear" w:color="000000" w:fill="FFFFFF"/>
            <w:vAlign w:val="center"/>
            <w:hideMark/>
          </w:tcPr>
          <w:p w14:paraId="3E3E0EAB" w14:textId="77777777" w:rsidR="00B2418E" w:rsidRPr="00342BC8" w:rsidRDefault="00B2418E" w:rsidP="006F156B">
            <w:pPr>
              <w:jc w:val="center"/>
              <w:rPr>
                <w:color w:val="000000"/>
                <w:sz w:val="18"/>
                <w:szCs w:val="18"/>
              </w:rPr>
            </w:pPr>
            <w:r w:rsidRPr="00342BC8">
              <w:rPr>
                <w:color w:val="000000"/>
                <w:sz w:val="18"/>
                <w:szCs w:val="18"/>
              </w:rPr>
              <w:t>6,61</w:t>
            </w:r>
          </w:p>
        </w:tc>
        <w:tc>
          <w:tcPr>
            <w:tcW w:w="623" w:type="dxa"/>
            <w:tcBorders>
              <w:top w:val="nil"/>
              <w:left w:val="nil"/>
              <w:bottom w:val="single" w:sz="4" w:space="0" w:color="000000"/>
              <w:right w:val="single" w:sz="4" w:space="0" w:color="000000"/>
            </w:tcBorders>
            <w:shd w:val="clear" w:color="000000" w:fill="FFFFFF"/>
            <w:vAlign w:val="center"/>
            <w:hideMark/>
          </w:tcPr>
          <w:p w14:paraId="6DC57E80" w14:textId="77777777" w:rsidR="00B2418E" w:rsidRPr="00342BC8" w:rsidRDefault="00B2418E" w:rsidP="006F156B">
            <w:pPr>
              <w:jc w:val="center"/>
              <w:rPr>
                <w:color w:val="000000"/>
                <w:sz w:val="18"/>
                <w:szCs w:val="18"/>
              </w:rPr>
            </w:pPr>
            <w:r w:rsidRPr="00342BC8">
              <w:rPr>
                <w:color w:val="000000"/>
                <w:sz w:val="18"/>
                <w:szCs w:val="18"/>
              </w:rPr>
              <w:t>6,88</w:t>
            </w:r>
          </w:p>
        </w:tc>
        <w:tc>
          <w:tcPr>
            <w:tcW w:w="714" w:type="dxa"/>
            <w:tcBorders>
              <w:top w:val="nil"/>
              <w:left w:val="nil"/>
              <w:bottom w:val="single" w:sz="4" w:space="0" w:color="000000"/>
              <w:right w:val="single" w:sz="4" w:space="0" w:color="000000"/>
            </w:tcBorders>
            <w:shd w:val="clear" w:color="000000" w:fill="FFFFFF"/>
            <w:vAlign w:val="center"/>
            <w:hideMark/>
          </w:tcPr>
          <w:p w14:paraId="4C92E02C"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39AED293"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02D11C09" w14:textId="77777777" w:rsidR="00B2418E" w:rsidRPr="00342BC8" w:rsidRDefault="00B2418E" w:rsidP="006F156B">
            <w:pPr>
              <w:jc w:val="center"/>
              <w:rPr>
                <w:color w:val="000000"/>
                <w:sz w:val="18"/>
                <w:szCs w:val="18"/>
              </w:rPr>
            </w:pPr>
            <w:r w:rsidRPr="00342BC8">
              <w:rPr>
                <w:color w:val="000000"/>
                <w:sz w:val="18"/>
                <w:szCs w:val="18"/>
              </w:rPr>
              <w:t>210,23</w:t>
            </w:r>
          </w:p>
        </w:tc>
        <w:tc>
          <w:tcPr>
            <w:tcW w:w="711" w:type="dxa"/>
            <w:tcBorders>
              <w:top w:val="nil"/>
              <w:left w:val="nil"/>
              <w:bottom w:val="single" w:sz="4" w:space="0" w:color="000000"/>
              <w:right w:val="single" w:sz="4" w:space="0" w:color="000000"/>
            </w:tcBorders>
            <w:shd w:val="clear" w:color="000000" w:fill="FFFFFF"/>
            <w:vAlign w:val="center"/>
            <w:hideMark/>
          </w:tcPr>
          <w:p w14:paraId="2B2D3573"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00684EC1" w14:textId="77777777" w:rsidR="00B2418E" w:rsidRPr="00342BC8" w:rsidRDefault="00B2418E" w:rsidP="006F156B">
            <w:pPr>
              <w:jc w:val="center"/>
              <w:rPr>
                <w:color w:val="000000"/>
                <w:sz w:val="18"/>
                <w:szCs w:val="18"/>
              </w:rPr>
            </w:pPr>
            <w:r w:rsidRPr="00342BC8">
              <w:rPr>
                <w:color w:val="000000"/>
                <w:sz w:val="18"/>
                <w:szCs w:val="18"/>
              </w:rPr>
              <w:t>8,33</w:t>
            </w:r>
          </w:p>
        </w:tc>
        <w:tc>
          <w:tcPr>
            <w:tcW w:w="621" w:type="dxa"/>
            <w:tcBorders>
              <w:top w:val="nil"/>
              <w:left w:val="nil"/>
              <w:bottom w:val="single" w:sz="4" w:space="0" w:color="000000"/>
              <w:right w:val="single" w:sz="4" w:space="0" w:color="000000"/>
            </w:tcBorders>
            <w:shd w:val="clear" w:color="000000" w:fill="FFFFFF"/>
            <w:vAlign w:val="center"/>
            <w:hideMark/>
          </w:tcPr>
          <w:p w14:paraId="3CA201A7" w14:textId="77777777" w:rsidR="00B2418E" w:rsidRPr="00342BC8" w:rsidRDefault="00B2418E" w:rsidP="006F156B">
            <w:pPr>
              <w:jc w:val="center"/>
              <w:rPr>
                <w:color w:val="000000"/>
                <w:sz w:val="18"/>
                <w:szCs w:val="18"/>
              </w:rPr>
            </w:pPr>
            <w:r w:rsidRPr="00342BC8">
              <w:rPr>
                <w:color w:val="000000"/>
                <w:sz w:val="18"/>
                <w:szCs w:val="18"/>
              </w:rPr>
              <w:t>8,29</w:t>
            </w:r>
          </w:p>
        </w:tc>
        <w:tc>
          <w:tcPr>
            <w:tcW w:w="787" w:type="dxa"/>
            <w:tcBorders>
              <w:top w:val="nil"/>
              <w:left w:val="nil"/>
              <w:bottom w:val="single" w:sz="4" w:space="0" w:color="000000"/>
              <w:right w:val="single" w:sz="4" w:space="0" w:color="000000"/>
            </w:tcBorders>
            <w:shd w:val="clear" w:color="000000" w:fill="FFFFFF"/>
            <w:vAlign w:val="center"/>
            <w:hideMark/>
          </w:tcPr>
          <w:p w14:paraId="2E263EB5" w14:textId="77777777" w:rsidR="00B2418E" w:rsidRPr="00342BC8" w:rsidRDefault="00B2418E" w:rsidP="006F156B">
            <w:pPr>
              <w:jc w:val="center"/>
              <w:rPr>
                <w:color w:val="000000"/>
                <w:sz w:val="18"/>
                <w:szCs w:val="18"/>
              </w:rPr>
            </w:pPr>
            <w:r w:rsidRPr="00342BC8">
              <w:rPr>
                <w:color w:val="000000"/>
                <w:sz w:val="18"/>
                <w:szCs w:val="18"/>
              </w:rPr>
              <w:t>1,54</w:t>
            </w:r>
          </w:p>
        </w:tc>
        <w:tc>
          <w:tcPr>
            <w:tcW w:w="786" w:type="dxa"/>
            <w:tcBorders>
              <w:top w:val="nil"/>
              <w:left w:val="nil"/>
              <w:bottom w:val="single" w:sz="4" w:space="0" w:color="000000"/>
              <w:right w:val="single" w:sz="4" w:space="0" w:color="000000"/>
            </w:tcBorders>
            <w:shd w:val="clear" w:color="000000" w:fill="FFFFFF"/>
            <w:vAlign w:val="center"/>
            <w:hideMark/>
          </w:tcPr>
          <w:p w14:paraId="0C408238" w14:textId="77777777" w:rsidR="00B2418E" w:rsidRPr="00342BC8" w:rsidRDefault="00B2418E" w:rsidP="006F156B">
            <w:pPr>
              <w:jc w:val="center"/>
              <w:rPr>
                <w:color w:val="000000"/>
                <w:sz w:val="18"/>
                <w:szCs w:val="18"/>
              </w:rPr>
            </w:pPr>
            <w:r w:rsidRPr="00342BC8">
              <w:rPr>
                <w:color w:val="000000"/>
                <w:sz w:val="18"/>
                <w:szCs w:val="18"/>
              </w:rPr>
              <w:t>1,54</w:t>
            </w:r>
          </w:p>
        </w:tc>
      </w:tr>
      <w:tr w:rsidR="00DE022C" w:rsidRPr="00342BC8" w14:paraId="3A56A89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0B46D64"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4D570AB"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7B5013B4" w14:textId="77777777" w:rsidR="00B2418E" w:rsidRPr="00342BC8" w:rsidRDefault="00B2418E" w:rsidP="006F156B">
            <w:pPr>
              <w:jc w:val="center"/>
              <w:rPr>
                <w:color w:val="000000"/>
                <w:sz w:val="18"/>
                <w:szCs w:val="18"/>
              </w:rPr>
            </w:pPr>
            <w:r w:rsidRPr="00342BC8">
              <w:rPr>
                <w:color w:val="000000"/>
                <w:sz w:val="18"/>
                <w:szCs w:val="18"/>
              </w:rPr>
              <w:t>улица Калинина, 20</w:t>
            </w:r>
          </w:p>
        </w:tc>
        <w:tc>
          <w:tcPr>
            <w:tcW w:w="711" w:type="dxa"/>
            <w:tcBorders>
              <w:top w:val="nil"/>
              <w:left w:val="nil"/>
              <w:bottom w:val="single" w:sz="4" w:space="0" w:color="000000"/>
              <w:right w:val="single" w:sz="4" w:space="0" w:color="000000"/>
            </w:tcBorders>
            <w:shd w:val="clear" w:color="000000" w:fill="FFFFFF"/>
            <w:vAlign w:val="center"/>
            <w:hideMark/>
          </w:tcPr>
          <w:p w14:paraId="4A10DA73"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0399439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9C2110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51517D6" w14:textId="77777777" w:rsidR="00B2418E" w:rsidRPr="00342BC8" w:rsidRDefault="00B2418E" w:rsidP="006F156B">
            <w:pPr>
              <w:jc w:val="center"/>
              <w:rPr>
                <w:color w:val="000000"/>
                <w:sz w:val="18"/>
                <w:szCs w:val="18"/>
              </w:rPr>
            </w:pPr>
            <w:r w:rsidRPr="00342BC8">
              <w:rPr>
                <w:color w:val="000000"/>
                <w:sz w:val="18"/>
                <w:szCs w:val="18"/>
              </w:rPr>
              <w:t>1,93</w:t>
            </w:r>
          </w:p>
        </w:tc>
        <w:tc>
          <w:tcPr>
            <w:tcW w:w="915" w:type="dxa"/>
            <w:tcBorders>
              <w:top w:val="nil"/>
              <w:left w:val="nil"/>
              <w:bottom w:val="single" w:sz="4" w:space="0" w:color="000000"/>
              <w:right w:val="single" w:sz="4" w:space="0" w:color="000000"/>
            </w:tcBorders>
            <w:shd w:val="clear" w:color="000000" w:fill="FFFFFF"/>
            <w:vAlign w:val="center"/>
            <w:hideMark/>
          </w:tcPr>
          <w:p w14:paraId="654026BC" w14:textId="77777777" w:rsidR="00B2418E" w:rsidRPr="00342BC8" w:rsidRDefault="00B2418E" w:rsidP="006F156B">
            <w:pPr>
              <w:jc w:val="center"/>
              <w:rPr>
                <w:color w:val="000000"/>
                <w:sz w:val="18"/>
                <w:szCs w:val="18"/>
              </w:rPr>
            </w:pPr>
            <w:r w:rsidRPr="00342BC8">
              <w:rPr>
                <w:color w:val="000000"/>
                <w:sz w:val="18"/>
                <w:szCs w:val="18"/>
              </w:rPr>
              <w:t>-1,93</w:t>
            </w:r>
          </w:p>
        </w:tc>
        <w:tc>
          <w:tcPr>
            <w:tcW w:w="641" w:type="dxa"/>
            <w:tcBorders>
              <w:top w:val="nil"/>
              <w:left w:val="nil"/>
              <w:bottom w:val="single" w:sz="4" w:space="0" w:color="000000"/>
              <w:right w:val="single" w:sz="4" w:space="0" w:color="000000"/>
            </w:tcBorders>
            <w:shd w:val="clear" w:color="000000" w:fill="FFFFFF"/>
            <w:vAlign w:val="center"/>
            <w:hideMark/>
          </w:tcPr>
          <w:p w14:paraId="691AEAC3"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48AD2D5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36B0DE56" w14:textId="77777777" w:rsidR="00B2418E" w:rsidRPr="00342BC8" w:rsidRDefault="00B2418E" w:rsidP="006F156B">
            <w:pPr>
              <w:jc w:val="center"/>
              <w:rPr>
                <w:color w:val="000000"/>
                <w:sz w:val="18"/>
                <w:szCs w:val="18"/>
              </w:rPr>
            </w:pPr>
            <w:r w:rsidRPr="00342BC8">
              <w:rPr>
                <w:color w:val="000000"/>
                <w:sz w:val="18"/>
                <w:szCs w:val="18"/>
              </w:rPr>
              <w:t>14,33</w:t>
            </w:r>
          </w:p>
        </w:tc>
        <w:tc>
          <w:tcPr>
            <w:tcW w:w="623" w:type="dxa"/>
            <w:tcBorders>
              <w:top w:val="nil"/>
              <w:left w:val="nil"/>
              <w:bottom w:val="single" w:sz="4" w:space="0" w:color="000000"/>
              <w:right w:val="single" w:sz="4" w:space="0" w:color="000000"/>
            </w:tcBorders>
            <w:shd w:val="clear" w:color="000000" w:fill="FFFFFF"/>
            <w:vAlign w:val="center"/>
            <w:hideMark/>
          </w:tcPr>
          <w:p w14:paraId="3A4E5585" w14:textId="77777777" w:rsidR="00B2418E" w:rsidRPr="00342BC8" w:rsidRDefault="00B2418E" w:rsidP="006F156B">
            <w:pPr>
              <w:jc w:val="center"/>
              <w:rPr>
                <w:color w:val="000000"/>
                <w:sz w:val="18"/>
                <w:szCs w:val="18"/>
              </w:rPr>
            </w:pPr>
            <w:r w:rsidRPr="00342BC8">
              <w:rPr>
                <w:color w:val="000000"/>
                <w:sz w:val="18"/>
                <w:szCs w:val="18"/>
              </w:rPr>
              <w:t>14,09</w:t>
            </w:r>
          </w:p>
        </w:tc>
        <w:tc>
          <w:tcPr>
            <w:tcW w:w="623" w:type="dxa"/>
            <w:tcBorders>
              <w:top w:val="nil"/>
              <w:left w:val="nil"/>
              <w:bottom w:val="single" w:sz="4" w:space="0" w:color="000000"/>
              <w:right w:val="single" w:sz="4" w:space="0" w:color="000000"/>
            </w:tcBorders>
            <w:shd w:val="clear" w:color="000000" w:fill="FFFFFF"/>
            <w:vAlign w:val="center"/>
            <w:hideMark/>
          </w:tcPr>
          <w:p w14:paraId="6A33A5B5" w14:textId="77777777" w:rsidR="00B2418E" w:rsidRPr="00342BC8" w:rsidRDefault="00B2418E" w:rsidP="006F156B">
            <w:pPr>
              <w:jc w:val="center"/>
              <w:rPr>
                <w:color w:val="000000"/>
                <w:sz w:val="18"/>
                <w:szCs w:val="18"/>
              </w:rPr>
            </w:pPr>
            <w:r w:rsidRPr="00342BC8">
              <w:rPr>
                <w:color w:val="000000"/>
                <w:sz w:val="18"/>
                <w:szCs w:val="18"/>
              </w:rPr>
              <w:t>5,84</w:t>
            </w:r>
          </w:p>
        </w:tc>
        <w:tc>
          <w:tcPr>
            <w:tcW w:w="623" w:type="dxa"/>
            <w:tcBorders>
              <w:top w:val="nil"/>
              <w:left w:val="nil"/>
              <w:bottom w:val="single" w:sz="4" w:space="0" w:color="000000"/>
              <w:right w:val="single" w:sz="4" w:space="0" w:color="000000"/>
            </w:tcBorders>
            <w:shd w:val="clear" w:color="000000" w:fill="FFFFFF"/>
            <w:vAlign w:val="center"/>
            <w:hideMark/>
          </w:tcPr>
          <w:p w14:paraId="5A68FB27" w14:textId="77777777" w:rsidR="00B2418E" w:rsidRPr="00342BC8" w:rsidRDefault="00B2418E" w:rsidP="006F156B">
            <w:pPr>
              <w:jc w:val="center"/>
              <w:rPr>
                <w:color w:val="000000"/>
                <w:sz w:val="18"/>
                <w:szCs w:val="18"/>
              </w:rPr>
            </w:pPr>
            <w:r w:rsidRPr="00342BC8">
              <w:rPr>
                <w:color w:val="000000"/>
                <w:sz w:val="18"/>
                <w:szCs w:val="18"/>
              </w:rPr>
              <w:t>5,99</w:t>
            </w:r>
          </w:p>
        </w:tc>
        <w:tc>
          <w:tcPr>
            <w:tcW w:w="714" w:type="dxa"/>
            <w:tcBorders>
              <w:top w:val="nil"/>
              <w:left w:val="nil"/>
              <w:bottom w:val="single" w:sz="4" w:space="0" w:color="000000"/>
              <w:right w:val="single" w:sz="4" w:space="0" w:color="000000"/>
            </w:tcBorders>
            <w:shd w:val="clear" w:color="000000" w:fill="FFFFFF"/>
            <w:vAlign w:val="center"/>
            <w:hideMark/>
          </w:tcPr>
          <w:p w14:paraId="0877DE50"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7998600D" w14:textId="77777777" w:rsidR="00B2418E" w:rsidRPr="00342BC8" w:rsidRDefault="00B2418E" w:rsidP="006F156B">
            <w:pPr>
              <w:jc w:val="center"/>
              <w:rPr>
                <w:color w:val="000000"/>
                <w:sz w:val="18"/>
                <w:szCs w:val="18"/>
              </w:rPr>
            </w:pPr>
            <w:r w:rsidRPr="00342BC8">
              <w:rPr>
                <w:color w:val="000000"/>
                <w:sz w:val="18"/>
                <w:szCs w:val="18"/>
              </w:rPr>
              <w:t>218,50</w:t>
            </w:r>
          </w:p>
        </w:tc>
        <w:tc>
          <w:tcPr>
            <w:tcW w:w="711" w:type="dxa"/>
            <w:tcBorders>
              <w:top w:val="nil"/>
              <w:left w:val="nil"/>
              <w:bottom w:val="single" w:sz="4" w:space="0" w:color="000000"/>
              <w:right w:val="single" w:sz="4" w:space="0" w:color="000000"/>
            </w:tcBorders>
            <w:shd w:val="clear" w:color="000000" w:fill="FFFFFF"/>
            <w:vAlign w:val="center"/>
            <w:hideMark/>
          </w:tcPr>
          <w:p w14:paraId="65A9CD61" w14:textId="77777777" w:rsidR="00B2418E" w:rsidRPr="00342BC8" w:rsidRDefault="00B2418E" w:rsidP="006F156B">
            <w:pPr>
              <w:jc w:val="center"/>
              <w:rPr>
                <w:color w:val="000000"/>
                <w:sz w:val="18"/>
                <w:szCs w:val="18"/>
              </w:rPr>
            </w:pPr>
            <w:r w:rsidRPr="00342BC8">
              <w:rPr>
                <w:color w:val="000000"/>
                <w:sz w:val="18"/>
                <w:szCs w:val="18"/>
              </w:rPr>
              <w:t>210,25</w:t>
            </w:r>
          </w:p>
        </w:tc>
        <w:tc>
          <w:tcPr>
            <w:tcW w:w="711" w:type="dxa"/>
            <w:tcBorders>
              <w:top w:val="nil"/>
              <w:left w:val="nil"/>
              <w:bottom w:val="single" w:sz="4" w:space="0" w:color="000000"/>
              <w:right w:val="single" w:sz="4" w:space="0" w:color="000000"/>
            </w:tcBorders>
            <w:shd w:val="clear" w:color="000000" w:fill="FFFFFF"/>
            <w:vAlign w:val="center"/>
            <w:hideMark/>
          </w:tcPr>
          <w:p w14:paraId="3E38E96A"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285F65EB" w14:textId="77777777" w:rsidR="00B2418E" w:rsidRPr="00342BC8" w:rsidRDefault="00B2418E" w:rsidP="006F156B">
            <w:pPr>
              <w:jc w:val="center"/>
              <w:rPr>
                <w:color w:val="000000"/>
                <w:sz w:val="18"/>
                <w:szCs w:val="18"/>
              </w:rPr>
            </w:pPr>
            <w:r w:rsidRPr="00342BC8">
              <w:rPr>
                <w:color w:val="000000"/>
                <w:sz w:val="18"/>
                <w:szCs w:val="18"/>
              </w:rPr>
              <w:t>8,34</w:t>
            </w:r>
          </w:p>
        </w:tc>
        <w:tc>
          <w:tcPr>
            <w:tcW w:w="621" w:type="dxa"/>
            <w:tcBorders>
              <w:top w:val="nil"/>
              <w:left w:val="nil"/>
              <w:bottom w:val="single" w:sz="4" w:space="0" w:color="000000"/>
              <w:right w:val="single" w:sz="4" w:space="0" w:color="000000"/>
            </w:tcBorders>
            <w:shd w:val="clear" w:color="000000" w:fill="FFFFFF"/>
            <w:vAlign w:val="center"/>
            <w:hideMark/>
          </w:tcPr>
          <w:p w14:paraId="6ED5BD1D" w14:textId="77777777" w:rsidR="00B2418E" w:rsidRPr="00342BC8" w:rsidRDefault="00B2418E" w:rsidP="006F156B">
            <w:pPr>
              <w:jc w:val="center"/>
              <w:rPr>
                <w:color w:val="000000"/>
                <w:sz w:val="18"/>
                <w:szCs w:val="18"/>
              </w:rPr>
            </w:pPr>
            <w:r w:rsidRPr="00342BC8">
              <w:rPr>
                <w:color w:val="000000"/>
                <w:sz w:val="18"/>
                <w:szCs w:val="18"/>
              </w:rPr>
              <w:t>8,25</w:t>
            </w:r>
          </w:p>
        </w:tc>
        <w:tc>
          <w:tcPr>
            <w:tcW w:w="787" w:type="dxa"/>
            <w:tcBorders>
              <w:top w:val="nil"/>
              <w:left w:val="nil"/>
              <w:bottom w:val="single" w:sz="4" w:space="0" w:color="000000"/>
              <w:right w:val="single" w:sz="4" w:space="0" w:color="000000"/>
            </w:tcBorders>
            <w:shd w:val="clear" w:color="000000" w:fill="FFFFFF"/>
            <w:vAlign w:val="center"/>
            <w:hideMark/>
          </w:tcPr>
          <w:p w14:paraId="18C4EC16" w14:textId="77777777" w:rsidR="00B2418E" w:rsidRPr="00342BC8" w:rsidRDefault="00B2418E" w:rsidP="006F156B">
            <w:pPr>
              <w:jc w:val="center"/>
              <w:rPr>
                <w:color w:val="000000"/>
                <w:sz w:val="18"/>
                <w:szCs w:val="18"/>
              </w:rPr>
            </w:pPr>
            <w:r w:rsidRPr="00342BC8">
              <w:rPr>
                <w:color w:val="000000"/>
                <w:sz w:val="18"/>
                <w:szCs w:val="18"/>
              </w:rPr>
              <w:t>3,89</w:t>
            </w:r>
          </w:p>
        </w:tc>
        <w:tc>
          <w:tcPr>
            <w:tcW w:w="786" w:type="dxa"/>
            <w:tcBorders>
              <w:top w:val="nil"/>
              <w:left w:val="nil"/>
              <w:bottom w:val="single" w:sz="4" w:space="0" w:color="000000"/>
              <w:right w:val="single" w:sz="4" w:space="0" w:color="000000"/>
            </w:tcBorders>
            <w:shd w:val="clear" w:color="000000" w:fill="FFFFFF"/>
            <w:vAlign w:val="center"/>
            <w:hideMark/>
          </w:tcPr>
          <w:p w14:paraId="55A1C6DB" w14:textId="77777777" w:rsidR="00B2418E" w:rsidRPr="00342BC8" w:rsidRDefault="00B2418E" w:rsidP="006F156B">
            <w:pPr>
              <w:jc w:val="center"/>
              <w:rPr>
                <w:color w:val="000000"/>
                <w:sz w:val="18"/>
                <w:szCs w:val="18"/>
              </w:rPr>
            </w:pPr>
            <w:r w:rsidRPr="00342BC8">
              <w:rPr>
                <w:color w:val="000000"/>
                <w:sz w:val="18"/>
                <w:szCs w:val="18"/>
              </w:rPr>
              <w:t>3,89</w:t>
            </w:r>
          </w:p>
        </w:tc>
      </w:tr>
      <w:tr w:rsidR="00DE022C" w:rsidRPr="00342BC8" w14:paraId="4FC6A7A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98F357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60343C3"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764B83C0" w14:textId="77777777" w:rsidR="00B2418E" w:rsidRPr="00342BC8" w:rsidRDefault="00B2418E" w:rsidP="006F156B">
            <w:pPr>
              <w:jc w:val="center"/>
              <w:rPr>
                <w:color w:val="000000"/>
                <w:sz w:val="18"/>
                <w:szCs w:val="18"/>
              </w:rPr>
            </w:pPr>
            <w:r w:rsidRPr="00342BC8">
              <w:rPr>
                <w:color w:val="000000"/>
                <w:sz w:val="18"/>
                <w:szCs w:val="18"/>
              </w:rPr>
              <w:t>улица Калинина, 22</w:t>
            </w:r>
          </w:p>
        </w:tc>
        <w:tc>
          <w:tcPr>
            <w:tcW w:w="711" w:type="dxa"/>
            <w:tcBorders>
              <w:top w:val="nil"/>
              <w:left w:val="nil"/>
              <w:bottom w:val="single" w:sz="4" w:space="0" w:color="000000"/>
              <w:right w:val="single" w:sz="4" w:space="0" w:color="000000"/>
            </w:tcBorders>
            <w:shd w:val="clear" w:color="000000" w:fill="FFFFFF"/>
            <w:vAlign w:val="center"/>
            <w:hideMark/>
          </w:tcPr>
          <w:p w14:paraId="4A0A5CF4"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0A9CCE6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CA68C5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C621641" w14:textId="77777777" w:rsidR="00B2418E" w:rsidRPr="00342BC8" w:rsidRDefault="00B2418E" w:rsidP="006F156B">
            <w:pPr>
              <w:jc w:val="center"/>
              <w:rPr>
                <w:color w:val="000000"/>
                <w:sz w:val="18"/>
                <w:szCs w:val="18"/>
              </w:rPr>
            </w:pPr>
            <w:r w:rsidRPr="00342BC8">
              <w:rPr>
                <w:color w:val="000000"/>
                <w:sz w:val="18"/>
                <w:szCs w:val="18"/>
              </w:rPr>
              <w:t>1,16</w:t>
            </w:r>
          </w:p>
        </w:tc>
        <w:tc>
          <w:tcPr>
            <w:tcW w:w="915" w:type="dxa"/>
            <w:tcBorders>
              <w:top w:val="nil"/>
              <w:left w:val="nil"/>
              <w:bottom w:val="single" w:sz="4" w:space="0" w:color="000000"/>
              <w:right w:val="single" w:sz="4" w:space="0" w:color="000000"/>
            </w:tcBorders>
            <w:shd w:val="clear" w:color="000000" w:fill="FFFFFF"/>
            <w:vAlign w:val="center"/>
            <w:hideMark/>
          </w:tcPr>
          <w:p w14:paraId="39FCAE1B" w14:textId="77777777" w:rsidR="00B2418E" w:rsidRPr="00342BC8" w:rsidRDefault="00B2418E" w:rsidP="006F156B">
            <w:pPr>
              <w:jc w:val="center"/>
              <w:rPr>
                <w:color w:val="000000"/>
                <w:sz w:val="18"/>
                <w:szCs w:val="18"/>
              </w:rPr>
            </w:pPr>
            <w:r w:rsidRPr="00342BC8">
              <w:rPr>
                <w:color w:val="000000"/>
                <w:sz w:val="18"/>
                <w:szCs w:val="18"/>
              </w:rPr>
              <w:t>-1,16</w:t>
            </w:r>
          </w:p>
        </w:tc>
        <w:tc>
          <w:tcPr>
            <w:tcW w:w="641" w:type="dxa"/>
            <w:tcBorders>
              <w:top w:val="nil"/>
              <w:left w:val="nil"/>
              <w:bottom w:val="single" w:sz="4" w:space="0" w:color="000000"/>
              <w:right w:val="single" w:sz="4" w:space="0" w:color="000000"/>
            </w:tcBorders>
            <w:shd w:val="clear" w:color="000000" w:fill="FFFFFF"/>
            <w:vAlign w:val="center"/>
            <w:hideMark/>
          </w:tcPr>
          <w:p w14:paraId="2DB00A44"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5869EFB"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88DD994" w14:textId="77777777" w:rsidR="00B2418E" w:rsidRPr="00342BC8" w:rsidRDefault="00B2418E" w:rsidP="006F156B">
            <w:pPr>
              <w:jc w:val="center"/>
              <w:rPr>
                <w:color w:val="000000"/>
                <w:sz w:val="18"/>
                <w:szCs w:val="18"/>
              </w:rPr>
            </w:pPr>
            <w:r w:rsidRPr="00342BC8">
              <w:rPr>
                <w:color w:val="000000"/>
                <w:sz w:val="18"/>
                <w:szCs w:val="18"/>
              </w:rPr>
              <w:t>14,17</w:t>
            </w:r>
          </w:p>
        </w:tc>
        <w:tc>
          <w:tcPr>
            <w:tcW w:w="623" w:type="dxa"/>
            <w:tcBorders>
              <w:top w:val="nil"/>
              <w:left w:val="nil"/>
              <w:bottom w:val="single" w:sz="4" w:space="0" w:color="000000"/>
              <w:right w:val="single" w:sz="4" w:space="0" w:color="000000"/>
            </w:tcBorders>
            <w:shd w:val="clear" w:color="000000" w:fill="FFFFFF"/>
            <w:vAlign w:val="center"/>
            <w:hideMark/>
          </w:tcPr>
          <w:p w14:paraId="64E0C6CC" w14:textId="77777777" w:rsidR="00B2418E" w:rsidRPr="00342BC8" w:rsidRDefault="00B2418E" w:rsidP="006F156B">
            <w:pPr>
              <w:jc w:val="center"/>
              <w:rPr>
                <w:color w:val="000000"/>
                <w:sz w:val="18"/>
                <w:szCs w:val="18"/>
              </w:rPr>
            </w:pPr>
            <w:r w:rsidRPr="00342BC8">
              <w:rPr>
                <w:color w:val="000000"/>
                <w:sz w:val="18"/>
                <w:szCs w:val="18"/>
              </w:rPr>
              <w:t>13,90</w:t>
            </w:r>
          </w:p>
        </w:tc>
        <w:tc>
          <w:tcPr>
            <w:tcW w:w="623" w:type="dxa"/>
            <w:tcBorders>
              <w:top w:val="nil"/>
              <w:left w:val="nil"/>
              <w:bottom w:val="single" w:sz="4" w:space="0" w:color="000000"/>
              <w:right w:val="single" w:sz="4" w:space="0" w:color="000000"/>
            </w:tcBorders>
            <w:shd w:val="clear" w:color="000000" w:fill="FFFFFF"/>
            <w:vAlign w:val="center"/>
            <w:hideMark/>
          </w:tcPr>
          <w:p w14:paraId="1E377D9E" w14:textId="77777777" w:rsidR="00B2418E" w:rsidRPr="00342BC8" w:rsidRDefault="00B2418E" w:rsidP="006F156B">
            <w:pPr>
              <w:jc w:val="center"/>
              <w:rPr>
                <w:color w:val="000000"/>
                <w:sz w:val="18"/>
                <w:szCs w:val="18"/>
              </w:rPr>
            </w:pPr>
            <w:r w:rsidRPr="00342BC8">
              <w:rPr>
                <w:color w:val="000000"/>
                <w:sz w:val="18"/>
                <w:szCs w:val="18"/>
              </w:rPr>
              <w:t>5,58</w:t>
            </w:r>
          </w:p>
        </w:tc>
        <w:tc>
          <w:tcPr>
            <w:tcW w:w="623" w:type="dxa"/>
            <w:tcBorders>
              <w:top w:val="nil"/>
              <w:left w:val="nil"/>
              <w:bottom w:val="single" w:sz="4" w:space="0" w:color="000000"/>
              <w:right w:val="single" w:sz="4" w:space="0" w:color="000000"/>
            </w:tcBorders>
            <w:shd w:val="clear" w:color="000000" w:fill="FFFFFF"/>
            <w:vAlign w:val="center"/>
            <w:hideMark/>
          </w:tcPr>
          <w:p w14:paraId="51DAD364" w14:textId="77777777" w:rsidR="00B2418E" w:rsidRPr="00342BC8" w:rsidRDefault="00B2418E" w:rsidP="006F156B">
            <w:pPr>
              <w:jc w:val="center"/>
              <w:rPr>
                <w:color w:val="000000"/>
                <w:sz w:val="18"/>
                <w:szCs w:val="18"/>
              </w:rPr>
            </w:pPr>
            <w:r w:rsidRPr="00342BC8">
              <w:rPr>
                <w:color w:val="000000"/>
                <w:sz w:val="18"/>
                <w:szCs w:val="18"/>
              </w:rPr>
              <w:t>5,81</w:t>
            </w:r>
          </w:p>
        </w:tc>
        <w:tc>
          <w:tcPr>
            <w:tcW w:w="714" w:type="dxa"/>
            <w:tcBorders>
              <w:top w:val="nil"/>
              <w:left w:val="nil"/>
              <w:bottom w:val="single" w:sz="4" w:space="0" w:color="000000"/>
              <w:right w:val="single" w:sz="4" w:space="0" w:color="000000"/>
            </w:tcBorders>
            <w:shd w:val="clear" w:color="000000" w:fill="FFFFFF"/>
            <w:vAlign w:val="center"/>
            <w:hideMark/>
          </w:tcPr>
          <w:p w14:paraId="52EC779F"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54B5F5DD"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63A5F6BA"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70F7166F"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52248A7F" w14:textId="77777777" w:rsidR="00B2418E" w:rsidRPr="00342BC8" w:rsidRDefault="00B2418E" w:rsidP="006F156B">
            <w:pPr>
              <w:jc w:val="center"/>
              <w:rPr>
                <w:color w:val="000000"/>
                <w:sz w:val="18"/>
                <w:szCs w:val="18"/>
              </w:rPr>
            </w:pPr>
            <w:r w:rsidRPr="00342BC8">
              <w:rPr>
                <w:color w:val="000000"/>
                <w:sz w:val="18"/>
                <w:szCs w:val="18"/>
              </w:rPr>
              <w:t>8,35</w:t>
            </w:r>
          </w:p>
        </w:tc>
        <w:tc>
          <w:tcPr>
            <w:tcW w:w="621" w:type="dxa"/>
            <w:tcBorders>
              <w:top w:val="nil"/>
              <w:left w:val="nil"/>
              <w:bottom w:val="single" w:sz="4" w:space="0" w:color="000000"/>
              <w:right w:val="single" w:sz="4" w:space="0" w:color="000000"/>
            </w:tcBorders>
            <w:shd w:val="clear" w:color="000000" w:fill="FFFFFF"/>
            <w:vAlign w:val="center"/>
            <w:hideMark/>
          </w:tcPr>
          <w:p w14:paraId="5EE212CF" w14:textId="77777777" w:rsidR="00B2418E" w:rsidRPr="00342BC8" w:rsidRDefault="00B2418E" w:rsidP="006F156B">
            <w:pPr>
              <w:jc w:val="center"/>
              <w:rPr>
                <w:color w:val="000000"/>
                <w:sz w:val="18"/>
                <w:szCs w:val="18"/>
              </w:rPr>
            </w:pPr>
            <w:r w:rsidRPr="00342BC8">
              <w:rPr>
                <w:color w:val="000000"/>
                <w:sz w:val="18"/>
                <w:szCs w:val="18"/>
              </w:rPr>
              <w:t>8,32</w:t>
            </w:r>
          </w:p>
        </w:tc>
        <w:tc>
          <w:tcPr>
            <w:tcW w:w="787" w:type="dxa"/>
            <w:tcBorders>
              <w:top w:val="nil"/>
              <w:left w:val="nil"/>
              <w:bottom w:val="single" w:sz="4" w:space="0" w:color="000000"/>
              <w:right w:val="single" w:sz="4" w:space="0" w:color="000000"/>
            </w:tcBorders>
            <w:shd w:val="clear" w:color="000000" w:fill="FFFFFF"/>
            <w:vAlign w:val="center"/>
            <w:hideMark/>
          </w:tcPr>
          <w:p w14:paraId="21F885E3" w14:textId="77777777" w:rsidR="00B2418E" w:rsidRPr="00342BC8" w:rsidRDefault="00B2418E" w:rsidP="006F156B">
            <w:pPr>
              <w:jc w:val="center"/>
              <w:rPr>
                <w:color w:val="000000"/>
                <w:sz w:val="18"/>
                <w:szCs w:val="18"/>
              </w:rPr>
            </w:pPr>
            <w:r w:rsidRPr="00342BC8">
              <w:rPr>
                <w:color w:val="000000"/>
                <w:sz w:val="18"/>
                <w:szCs w:val="18"/>
              </w:rPr>
              <w:t>1,41</w:t>
            </w:r>
          </w:p>
        </w:tc>
        <w:tc>
          <w:tcPr>
            <w:tcW w:w="786" w:type="dxa"/>
            <w:tcBorders>
              <w:top w:val="nil"/>
              <w:left w:val="nil"/>
              <w:bottom w:val="single" w:sz="4" w:space="0" w:color="000000"/>
              <w:right w:val="single" w:sz="4" w:space="0" w:color="000000"/>
            </w:tcBorders>
            <w:shd w:val="clear" w:color="000000" w:fill="FFFFFF"/>
            <w:vAlign w:val="center"/>
            <w:hideMark/>
          </w:tcPr>
          <w:p w14:paraId="56352483" w14:textId="77777777" w:rsidR="00B2418E" w:rsidRPr="00342BC8" w:rsidRDefault="00B2418E" w:rsidP="006F156B">
            <w:pPr>
              <w:jc w:val="center"/>
              <w:rPr>
                <w:color w:val="000000"/>
                <w:sz w:val="18"/>
                <w:szCs w:val="18"/>
              </w:rPr>
            </w:pPr>
            <w:r w:rsidRPr="00342BC8">
              <w:rPr>
                <w:color w:val="000000"/>
                <w:sz w:val="18"/>
                <w:szCs w:val="18"/>
              </w:rPr>
              <w:t>1,41</w:t>
            </w:r>
          </w:p>
        </w:tc>
      </w:tr>
      <w:tr w:rsidR="00DE022C" w:rsidRPr="00342BC8" w14:paraId="7BE146C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319B6D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C88FAEC"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0E0F2A3F" w14:textId="77777777" w:rsidR="00B2418E" w:rsidRPr="00342BC8" w:rsidRDefault="00B2418E" w:rsidP="006F156B">
            <w:pPr>
              <w:jc w:val="center"/>
              <w:rPr>
                <w:color w:val="000000"/>
                <w:sz w:val="18"/>
                <w:szCs w:val="18"/>
              </w:rPr>
            </w:pPr>
            <w:r w:rsidRPr="00342BC8">
              <w:rPr>
                <w:color w:val="000000"/>
                <w:sz w:val="18"/>
                <w:szCs w:val="18"/>
              </w:rPr>
              <w:t>улица Калинина, 24</w:t>
            </w:r>
          </w:p>
        </w:tc>
        <w:tc>
          <w:tcPr>
            <w:tcW w:w="711" w:type="dxa"/>
            <w:tcBorders>
              <w:top w:val="nil"/>
              <w:left w:val="nil"/>
              <w:bottom w:val="single" w:sz="4" w:space="0" w:color="000000"/>
              <w:right w:val="single" w:sz="4" w:space="0" w:color="000000"/>
            </w:tcBorders>
            <w:shd w:val="clear" w:color="000000" w:fill="FFFFFF"/>
            <w:vAlign w:val="center"/>
            <w:hideMark/>
          </w:tcPr>
          <w:p w14:paraId="76D465AF"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4D4DF09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214DBF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546F177" w14:textId="77777777" w:rsidR="00B2418E" w:rsidRPr="00342BC8" w:rsidRDefault="00B2418E" w:rsidP="006F156B">
            <w:pPr>
              <w:jc w:val="center"/>
              <w:rPr>
                <w:color w:val="000000"/>
                <w:sz w:val="18"/>
                <w:szCs w:val="18"/>
              </w:rPr>
            </w:pPr>
            <w:r w:rsidRPr="00342BC8">
              <w:rPr>
                <w:color w:val="000000"/>
                <w:sz w:val="18"/>
                <w:szCs w:val="18"/>
              </w:rPr>
              <w:t>1,01</w:t>
            </w:r>
          </w:p>
        </w:tc>
        <w:tc>
          <w:tcPr>
            <w:tcW w:w="915" w:type="dxa"/>
            <w:tcBorders>
              <w:top w:val="nil"/>
              <w:left w:val="nil"/>
              <w:bottom w:val="single" w:sz="4" w:space="0" w:color="000000"/>
              <w:right w:val="single" w:sz="4" w:space="0" w:color="000000"/>
            </w:tcBorders>
            <w:shd w:val="clear" w:color="000000" w:fill="FFFFFF"/>
            <w:vAlign w:val="center"/>
            <w:hideMark/>
          </w:tcPr>
          <w:p w14:paraId="7DAA2331" w14:textId="77777777" w:rsidR="00B2418E" w:rsidRPr="00342BC8" w:rsidRDefault="00B2418E" w:rsidP="006F156B">
            <w:pPr>
              <w:jc w:val="center"/>
              <w:rPr>
                <w:color w:val="000000"/>
                <w:sz w:val="18"/>
                <w:szCs w:val="18"/>
              </w:rPr>
            </w:pPr>
            <w:r w:rsidRPr="00342BC8">
              <w:rPr>
                <w:color w:val="000000"/>
                <w:sz w:val="18"/>
                <w:szCs w:val="18"/>
              </w:rPr>
              <w:t>-1,01</w:t>
            </w:r>
          </w:p>
        </w:tc>
        <w:tc>
          <w:tcPr>
            <w:tcW w:w="641" w:type="dxa"/>
            <w:tcBorders>
              <w:top w:val="nil"/>
              <w:left w:val="nil"/>
              <w:bottom w:val="single" w:sz="4" w:space="0" w:color="000000"/>
              <w:right w:val="single" w:sz="4" w:space="0" w:color="000000"/>
            </w:tcBorders>
            <w:shd w:val="clear" w:color="000000" w:fill="FFFFFF"/>
            <w:vAlign w:val="center"/>
            <w:hideMark/>
          </w:tcPr>
          <w:p w14:paraId="0314FB2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6F3AD7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D523460" w14:textId="77777777" w:rsidR="00B2418E" w:rsidRPr="00342BC8" w:rsidRDefault="00B2418E" w:rsidP="006F156B">
            <w:pPr>
              <w:jc w:val="center"/>
              <w:rPr>
                <w:color w:val="000000"/>
                <w:sz w:val="18"/>
                <w:szCs w:val="18"/>
              </w:rPr>
            </w:pPr>
            <w:r w:rsidRPr="00342BC8">
              <w:rPr>
                <w:color w:val="000000"/>
                <w:sz w:val="18"/>
                <w:szCs w:val="18"/>
              </w:rPr>
              <w:t>14,08</w:t>
            </w:r>
          </w:p>
        </w:tc>
        <w:tc>
          <w:tcPr>
            <w:tcW w:w="623" w:type="dxa"/>
            <w:tcBorders>
              <w:top w:val="nil"/>
              <w:left w:val="nil"/>
              <w:bottom w:val="single" w:sz="4" w:space="0" w:color="000000"/>
              <w:right w:val="single" w:sz="4" w:space="0" w:color="000000"/>
            </w:tcBorders>
            <w:shd w:val="clear" w:color="000000" w:fill="FFFFFF"/>
            <w:vAlign w:val="center"/>
            <w:hideMark/>
          </w:tcPr>
          <w:p w14:paraId="35B033AC" w14:textId="77777777" w:rsidR="00B2418E" w:rsidRPr="00342BC8" w:rsidRDefault="00B2418E" w:rsidP="006F156B">
            <w:pPr>
              <w:jc w:val="center"/>
              <w:rPr>
                <w:color w:val="000000"/>
                <w:sz w:val="18"/>
                <w:szCs w:val="18"/>
              </w:rPr>
            </w:pPr>
            <w:r w:rsidRPr="00342BC8">
              <w:rPr>
                <w:color w:val="000000"/>
                <w:sz w:val="18"/>
                <w:szCs w:val="18"/>
              </w:rPr>
              <w:t>14,24</w:t>
            </w:r>
          </w:p>
        </w:tc>
        <w:tc>
          <w:tcPr>
            <w:tcW w:w="623" w:type="dxa"/>
            <w:tcBorders>
              <w:top w:val="nil"/>
              <w:left w:val="nil"/>
              <w:bottom w:val="single" w:sz="4" w:space="0" w:color="000000"/>
              <w:right w:val="single" w:sz="4" w:space="0" w:color="000000"/>
            </w:tcBorders>
            <w:shd w:val="clear" w:color="000000" w:fill="FFFFFF"/>
            <w:vAlign w:val="center"/>
            <w:hideMark/>
          </w:tcPr>
          <w:p w14:paraId="43BB1D6F" w14:textId="77777777" w:rsidR="00B2418E" w:rsidRPr="00342BC8" w:rsidRDefault="00B2418E" w:rsidP="006F156B">
            <w:pPr>
              <w:jc w:val="center"/>
              <w:rPr>
                <w:color w:val="000000"/>
                <w:sz w:val="18"/>
                <w:szCs w:val="18"/>
              </w:rPr>
            </w:pPr>
            <w:r w:rsidRPr="00342BC8">
              <w:rPr>
                <w:color w:val="000000"/>
                <w:sz w:val="18"/>
                <w:szCs w:val="18"/>
              </w:rPr>
              <w:t>5,90</w:t>
            </w:r>
          </w:p>
        </w:tc>
        <w:tc>
          <w:tcPr>
            <w:tcW w:w="623" w:type="dxa"/>
            <w:tcBorders>
              <w:top w:val="nil"/>
              <w:left w:val="nil"/>
              <w:bottom w:val="single" w:sz="4" w:space="0" w:color="000000"/>
              <w:right w:val="single" w:sz="4" w:space="0" w:color="000000"/>
            </w:tcBorders>
            <w:shd w:val="clear" w:color="000000" w:fill="FFFFFF"/>
            <w:vAlign w:val="center"/>
            <w:hideMark/>
          </w:tcPr>
          <w:p w14:paraId="7C64FDE4" w14:textId="77777777" w:rsidR="00B2418E" w:rsidRPr="00342BC8" w:rsidRDefault="00B2418E" w:rsidP="006F156B">
            <w:pPr>
              <w:jc w:val="center"/>
              <w:rPr>
                <w:color w:val="000000"/>
                <w:sz w:val="18"/>
                <w:szCs w:val="18"/>
              </w:rPr>
            </w:pPr>
            <w:r w:rsidRPr="00342BC8">
              <w:rPr>
                <w:color w:val="000000"/>
                <w:sz w:val="18"/>
                <w:szCs w:val="18"/>
              </w:rPr>
              <w:t>5,72</w:t>
            </w:r>
          </w:p>
        </w:tc>
        <w:tc>
          <w:tcPr>
            <w:tcW w:w="714" w:type="dxa"/>
            <w:tcBorders>
              <w:top w:val="nil"/>
              <w:left w:val="nil"/>
              <w:bottom w:val="single" w:sz="4" w:space="0" w:color="000000"/>
              <w:right w:val="single" w:sz="4" w:space="0" w:color="000000"/>
            </w:tcBorders>
            <w:shd w:val="clear" w:color="000000" w:fill="FFFFFF"/>
            <w:vAlign w:val="center"/>
            <w:hideMark/>
          </w:tcPr>
          <w:p w14:paraId="496D1A79"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799D7D87"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29E5A1A0"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69763B15" w14:textId="77777777" w:rsidR="00B2418E" w:rsidRPr="00342BC8" w:rsidRDefault="00B2418E" w:rsidP="006F156B">
            <w:pPr>
              <w:jc w:val="center"/>
              <w:rPr>
                <w:color w:val="000000"/>
                <w:sz w:val="18"/>
                <w:szCs w:val="18"/>
              </w:rPr>
            </w:pPr>
            <w:r w:rsidRPr="00342BC8">
              <w:rPr>
                <w:color w:val="000000"/>
                <w:sz w:val="18"/>
                <w:szCs w:val="18"/>
              </w:rPr>
              <w:t>210,19</w:t>
            </w:r>
          </w:p>
        </w:tc>
        <w:tc>
          <w:tcPr>
            <w:tcW w:w="621" w:type="dxa"/>
            <w:tcBorders>
              <w:top w:val="nil"/>
              <w:left w:val="nil"/>
              <w:bottom w:val="single" w:sz="4" w:space="0" w:color="000000"/>
              <w:right w:val="single" w:sz="4" w:space="0" w:color="000000"/>
            </w:tcBorders>
            <w:shd w:val="clear" w:color="000000" w:fill="FFFFFF"/>
            <w:vAlign w:val="center"/>
            <w:hideMark/>
          </w:tcPr>
          <w:p w14:paraId="77C58B2A" w14:textId="77777777" w:rsidR="00B2418E" w:rsidRPr="00342BC8" w:rsidRDefault="00B2418E" w:rsidP="006F156B">
            <w:pPr>
              <w:jc w:val="center"/>
              <w:rPr>
                <w:color w:val="000000"/>
                <w:sz w:val="18"/>
                <w:szCs w:val="18"/>
              </w:rPr>
            </w:pPr>
            <w:r w:rsidRPr="00342BC8">
              <w:rPr>
                <w:color w:val="000000"/>
                <w:sz w:val="18"/>
                <w:szCs w:val="18"/>
              </w:rPr>
              <w:t>8,36</w:t>
            </w:r>
          </w:p>
        </w:tc>
        <w:tc>
          <w:tcPr>
            <w:tcW w:w="621" w:type="dxa"/>
            <w:tcBorders>
              <w:top w:val="nil"/>
              <w:left w:val="nil"/>
              <w:bottom w:val="single" w:sz="4" w:space="0" w:color="000000"/>
              <w:right w:val="single" w:sz="4" w:space="0" w:color="000000"/>
            </w:tcBorders>
            <w:shd w:val="clear" w:color="000000" w:fill="FFFFFF"/>
            <w:vAlign w:val="center"/>
            <w:hideMark/>
          </w:tcPr>
          <w:p w14:paraId="7078B1BB" w14:textId="77777777" w:rsidR="00B2418E" w:rsidRPr="00342BC8" w:rsidRDefault="00B2418E" w:rsidP="006F156B">
            <w:pPr>
              <w:jc w:val="center"/>
              <w:rPr>
                <w:color w:val="000000"/>
                <w:sz w:val="18"/>
                <w:szCs w:val="18"/>
              </w:rPr>
            </w:pPr>
            <w:r w:rsidRPr="00342BC8">
              <w:rPr>
                <w:color w:val="000000"/>
                <w:sz w:val="18"/>
                <w:szCs w:val="18"/>
              </w:rPr>
              <w:t>8,34</w:t>
            </w:r>
          </w:p>
        </w:tc>
        <w:tc>
          <w:tcPr>
            <w:tcW w:w="787" w:type="dxa"/>
            <w:tcBorders>
              <w:top w:val="nil"/>
              <w:left w:val="nil"/>
              <w:bottom w:val="single" w:sz="4" w:space="0" w:color="000000"/>
              <w:right w:val="single" w:sz="4" w:space="0" w:color="000000"/>
            </w:tcBorders>
            <w:shd w:val="clear" w:color="000000" w:fill="FFFFFF"/>
            <w:vAlign w:val="center"/>
            <w:hideMark/>
          </w:tcPr>
          <w:p w14:paraId="61474D4A" w14:textId="77777777" w:rsidR="00B2418E" w:rsidRPr="00342BC8" w:rsidRDefault="00B2418E" w:rsidP="006F156B">
            <w:pPr>
              <w:jc w:val="center"/>
              <w:rPr>
                <w:color w:val="000000"/>
                <w:sz w:val="18"/>
                <w:szCs w:val="18"/>
              </w:rPr>
            </w:pPr>
            <w:r w:rsidRPr="00342BC8">
              <w:rPr>
                <w:color w:val="000000"/>
                <w:sz w:val="18"/>
                <w:szCs w:val="18"/>
              </w:rPr>
              <w:t>1,08</w:t>
            </w:r>
          </w:p>
        </w:tc>
        <w:tc>
          <w:tcPr>
            <w:tcW w:w="786" w:type="dxa"/>
            <w:tcBorders>
              <w:top w:val="nil"/>
              <w:left w:val="nil"/>
              <w:bottom w:val="single" w:sz="4" w:space="0" w:color="000000"/>
              <w:right w:val="single" w:sz="4" w:space="0" w:color="000000"/>
            </w:tcBorders>
            <w:shd w:val="clear" w:color="000000" w:fill="FFFFFF"/>
            <w:vAlign w:val="center"/>
            <w:hideMark/>
          </w:tcPr>
          <w:p w14:paraId="076D018E" w14:textId="77777777" w:rsidR="00B2418E" w:rsidRPr="00342BC8" w:rsidRDefault="00B2418E" w:rsidP="006F156B">
            <w:pPr>
              <w:jc w:val="center"/>
              <w:rPr>
                <w:color w:val="000000"/>
                <w:sz w:val="18"/>
                <w:szCs w:val="18"/>
              </w:rPr>
            </w:pPr>
            <w:r w:rsidRPr="00342BC8">
              <w:rPr>
                <w:color w:val="000000"/>
                <w:sz w:val="18"/>
                <w:szCs w:val="18"/>
              </w:rPr>
              <w:t>1,08</w:t>
            </w:r>
          </w:p>
        </w:tc>
      </w:tr>
      <w:tr w:rsidR="00DE022C" w:rsidRPr="00342BC8" w14:paraId="2E8904D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642D5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A2CF4C4"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29B6F4F2" w14:textId="77777777" w:rsidR="00B2418E" w:rsidRPr="00342BC8" w:rsidRDefault="00B2418E" w:rsidP="006F156B">
            <w:pPr>
              <w:jc w:val="center"/>
              <w:rPr>
                <w:color w:val="000000"/>
                <w:sz w:val="18"/>
                <w:szCs w:val="18"/>
              </w:rPr>
            </w:pPr>
            <w:r w:rsidRPr="00342BC8">
              <w:rPr>
                <w:color w:val="000000"/>
                <w:sz w:val="18"/>
                <w:szCs w:val="18"/>
              </w:rPr>
              <w:t>улица Калинина, 26</w:t>
            </w:r>
          </w:p>
        </w:tc>
        <w:tc>
          <w:tcPr>
            <w:tcW w:w="711" w:type="dxa"/>
            <w:tcBorders>
              <w:top w:val="nil"/>
              <w:left w:val="nil"/>
              <w:bottom w:val="single" w:sz="4" w:space="0" w:color="000000"/>
              <w:right w:val="single" w:sz="4" w:space="0" w:color="000000"/>
            </w:tcBorders>
            <w:shd w:val="clear" w:color="000000" w:fill="FFFFFF"/>
            <w:vAlign w:val="center"/>
            <w:hideMark/>
          </w:tcPr>
          <w:p w14:paraId="6ADFB790"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2391EC6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025E96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978F089" w14:textId="77777777" w:rsidR="00B2418E" w:rsidRPr="00342BC8" w:rsidRDefault="00B2418E" w:rsidP="006F156B">
            <w:pPr>
              <w:jc w:val="center"/>
              <w:rPr>
                <w:color w:val="000000"/>
                <w:sz w:val="18"/>
                <w:szCs w:val="18"/>
              </w:rPr>
            </w:pPr>
            <w:r w:rsidRPr="00342BC8">
              <w:rPr>
                <w:color w:val="000000"/>
                <w:sz w:val="18"/>
                <w:szCs w:val="18"/>
              </w:rPr>
              <w:t>1,13</w:t>
            </w:r>
          </w:p>
        </w:tc>
        <w:tc>
          <w:tcPr>
            <w:tcW w:w="915" w:type="dxa"/>
            <w:tcBorders>
              <w:top w:val="nil"/>
              <w:left w:val="nil"/>
              <w:bottom w:val="single" w:sz="4" w:space="0" w:color="000000"/>
              <w:right w:val="single" w:sz="4" w:space="0" w:color="000000"/>
            </w:tcBorders>
            <w:shd w:val="clear" w:color="000000" w:fill="FFFFFF"/>
            <w:vAlign w:val="center"/>
            <w:hideMark/>
          </w:tcPr>
          <w:p w14:paraId="6FB08DDC" w14:textId="77777777" w:rsidR="00B2418E" w:rsidRPr="00342BC8" w:rsidRDefault="00B2418E" w:rsidP="006F156B">
            <w:pPr>
              <w:jc w:val="center"/>
              <w:rPr>
                <w:color w:val="000000"/>
                <w:sz w:val="18"/>
                <w:szCs w:val="18"/>
              </w:rPr>
            </w:pPr>
            <w:r w:rsidRPr="00342BC8">
              <w:rPr>
                <w:color w:val="000000"/>
                <w:sz w:val="18"/>
                <w:szCs w:val="18"/>
              </w:rPr>
              <w:t>-1,13</w:t>
            </w:r>
          </w:p>
        </w:tc>
        <w:tc>
          <w:tcPr>
            <w:tcW w:w="641" w:type="dxa"/>
            <w:tcBorders>
              <w:top w:val="nil"/>
              <w:left w:val="nil"/>
              <w:bottom w:val="single" w:sz="4" w:space="0" w:color="000000"/>
              <w:right w:val="single" w:sz="4" w:space="0" w:color="000000"/>
            </w:tcBorders>
            <w:shd w:val="clear" w:color="000000" w:fill="FFFFFF"/>
            <w:vAlign w:val="center"/>
            <w:hideMark/>
          </w:tcPr>
          <w:p w14:paraId="633F25CF"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89A5DD4"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50E4983" w14:textId="77777777" w:rsidR="00B2418E" w:rsidRPr="00342BC8" w:rsidRDefault="00B2418E" w:rsidP="006F156B">
            <w:pPr>
              <w:jc w:val="center"/>
              <w:rPr>
                <w:color w:val="000000"/>
                <w:sz w:val="18"/>
                <w:szCs w:val="18"/>
              </w:rPr>
            </w:pPr>
            <w:r w:rsidRPr="00342BC8">
              <w:rPr>
                <w:color w:val="000000"/>
                <w:sz w:val="18"/>
                <w:szCs w:val="18"/>
              </w:rPr>
              <w:t>14,72</w:t>
            </w:r>
          </w:p>
        </w:tc>
        <w:tc>
          <w:tcPr>
            <w:tcW w:w="623" w:type="dxa"/>
            <w:tcBorders>
              <w:top w:val="nil"/>
              <w:left w:val="nil"/>
              <w:bottom w:val="single" w:sz="4" w:space="0" w:color="000000"/>
              <w:right w:val="single" w:sz="4" w:space="0" w:color="000000"/>
            </w:tcBorders>
            <w:shd w:val="clear" w:color="000000" w:fill="FFFFFF"/>
            <w:vAlign w:val="center"/>
            <w:hideMark/>
          </w:tcPr>
          <w:p w14:paraId="3026E29C" w14:textId="77777777" w:rsidR="00B2418E" w:rsidRPr="00342BC8" w:rsidRDefault="00B2418E" w:rsidP="006F156B">
            <w:pPr>
              <w:jc w:val="center"/>
              <w:rPr>
                <w:color w:val="000000"/>
                <w:sz w:val="18"/>
                <w:szCs w:val="18"/>
              </w:rPr>
            </w:pPr>
            <w:r w:rsidRPr="00342BC8">
              <w:rPr>
                <w:color w:val="000000"/>
                <w:sz w:val="18"/>
                <w:szCs w:val="18"/>
              </w:rPr>
              <w:t>14,96</w:t>
            </w:r>
          </w:p>
        </w:tc>
        <w:tc>
          <w:tcPr>
            <w:tcW w:w="623" w:type="dxa"/>
            <w:tcBorders>
              <w:top w:val="nil"/>
              <w:left w:val="nil"/>
              <w:bottom w:val="single" w:sz="4" w:space="0" w:color="000000"/>
              <w:right w:val="single" w:sz="4" w:space="0" w:color="000000"/>
            </w:tcBorders>
            <w:shd w:val="clear" w:color="000000" w:fill="FFFFFF"/>
            <w:vAlign w:val="center"/>
            <w:hideMark/>
          </w:tcPr>
          <w:p w14:paraId="5ED0411A" w14:textId="77777777" w:rsidR="00B2418E" w:rsidRPr="00342BC8" w:rsidRDefault="00B2418E" w:rsidP="006F156B">
            <w:pPr>
              <w:jc w:val="center"/>
              <w:rPr>
                <w:color w:val="000000"/>
                <w:sz w:val="18"/>
                <w:szCs w:val="18"/>
              </w:rPr>
            </w:pPr>
            <w:r w:rsidRPr="00342BC8">
              <w:rPr>
                <w:color w:val="000000"/>
                <w:sz w:val="18"/>
                <w:szCs w:val="18"/>
              </w:rPr>
              <w:t>6,62</w:t>
            </w:r>
          </w:p>
        </w:tc>
        <w:tc>
          <w:tcPr>
            <w:tcW w:w="623" w:type="dxa"/>
            <w:tcBorders>
              <w:top w:val="nil"/>
              <w:left w:val="nil"/>
              <w:bottom w:val="single" w:sz="4" w:space="0" w:color="000000"/>
              <w:right w:val="single" w:sz="4" w:space="0" w:color="000000"/>
            </w:tcBorders>
            <w:shd w:val="clear" w:color="000000" w:fill="FFFFFF"/>
            <w:vAlign w:val="center"/>
            <w:hideMark/>
          </w:tcPr>
          <w:p w14:paraId="765E78C1" w14:textId="77777777" w:rsidR="00B2418E" w:rsidRPr="00342BC8" w:rsidRDefault="00B2418E" w:rsidP="006F156B">
            <w:pPr>
              <w:jc w:val="center"/>
              <w:rPr>
                <w:color w:val="000000"/>
                <w:sz w:val="18"/>
                <w:szCs w:val="18"/>
              </w:rPr>
            </w:pPr>
            <w:r w:rsidRPr="00342BC8">
              <w:rPr>
                <w:color w:val="000000"/>
                <w:sz w:val="18"/>
                <w:szCs w:val="18"/>
              </w:rPr>
              <w:t>6,34</w:t>
            </w:r>
          </w:p>
        </w:tc>
        <w:tc>
          <w:tcPr>
            <w:tcW w:w="714" w:type="dxa"/>
            <w:tcBorders>
              <w:top w:val="nil"/>
              <w:left w:val="nil"/>
              <w:bottom w:val="single" w:sz="4" w:space="0" w:color="000000"/>
              <w:right w:val="single" w:sz="4" w:space="0" w:color="000000"/>
            </w:tcBorders>
            <w:shd w:val="clear" w:color="000000" w:fill="FFFFFF"/>
            <w:vAlign w:val="center"/>
            <w:hideMark/>
          </w:tcPr>
          <w:p w14:paraId="214B7D0D"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680915CA"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3F95DDD2"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736B894B"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7F7EF170" w14:textId="77777777" w:rsidR="00B2418E" w:rsidRPr="00342BC8" w:rsidRDefault="00B2418E" w:rsidP="006F156B">
            <w:pPr>
              <w:jc w:val="center"/>
              <w:rPr>
                <w:color w:val="000000"/>
                <w:sz w:val="18"/>
                <w:szCs w:val="18"/>
              </w:rPr>
            </w:pPr>
            <w:r w:rsidRPr="00342BC8">
              <w:rPr>
                <w:color w:val="000000"/>
                <w:sz w:val="18"/>
                <w:szCs w:val="18"/>
              </w:rPr>
              <w:t>8,38</w:t>
            </w:r>
          </w:p>
        </w:tc>
        <w:tc>
          <w:tcPr>
            <w:tcW w:w="621" w:type="dxa"/>
            <w:tcBorders>
              <w:top w:val="nil"/>
              <w:left w:val="nil"/>
              <w:bottom w:val="single" w:sz="4" w:space="0" w:color="000000"/>
              <w:right w:val="single" w:sz="4" w:space="0" w:color="000000"/>
            </w:tcBorders>
            <w:shd w:val="clear" w:color="000000" w:fill="FFFFFF"/>
            <w:vAlign w:val="center"/>
            <w:hideMark/>
          </w:tcPr>
          <w:p w14:paraId="440144CE" w14:textId="77777777" w:rsidR="00B2418E" w:rsidRPr="00342BC8" w:rsidRDefault="00B2418E" w:rsidP="006F156B">
            <w:pPr>
              <w:jc w:val="center"/>
              <w:rPr>
                <w:color w:val="000000"/>
                <w:sz w:val="18"/>
                <w:szCs w:val="18"/>
              </w:rPr>
            </w:pPr>
            <w:r w:rsidRPr="00342BC8">
              <w:rPr>
                <w:color w:val="000000"/>
                <w:sz w:val="18"/>
                <w:szCs w:val="18"/>
              </w:rPr>
              <w:t>8,35</w:t>
            </w:r>
          </w:p>
        </w:tc>
        <w:tc>
          <w:tcPr>
            <w:tcW w:w="787" w:type="dxa"/>
            <w:tcBorders>
              <w:top w:val="nil"/>
              <w:left w:val="nil"/>
              <w:bottom w:val="single" w:sz="4" w:space="0" w:color="000000"/>
              <w:right w:val="single" w:sz="4" w:space="0" w:color="000000"/>
            </w:tcBorders>
            <w:shd w:val="clear" w:color="000000" w:fill="FFFFFF"/>
            <w:vAlign w:val="center"/>
            <w:hideMark/>
          </w:tcPr>
          <w:p w14:paraId="7FB97B0F" w14:textId="77777777" w:rsidR="00B2418E" w:rsidRPr="00342BC8" w:rsidRDefault="00B2418E" w:rsidP="006F156B">
            <w:pPr>
              <w:jc w:val="center"/>
              <w:rPr>
                <w:color w:val="000000"/>
                <w:sz w:val="18"/>
                <w:szCs w:val="18"/>
              </w:rPr>
            </w:pPr>
            <w:r w:rsidRPr="00342BC8">
              <w:rPr>
                <w:color w:val="000000"/>
                <w:sz w:val="18"/>
                <w:szCs w:val="18"/>
              </w:rPr>
              <w:t>1,35</w:t>
            </w:r>
          </w:p>
        </w:tc>
        <w:tc>
          <w:tcPr>
            <w:tcW w:w="786" w:type="dxa"/>
            <w:tcBorders>
              <w:top w:val="nil"/>
              <w:left w:val="nil"/>
              <w:bottom w:val="single" w:sz="4" w:space="0" w:color="000000"/>
              <w:right w:val="single" w:sz="4" w:space="0" w:color="000000"/>
            </w:tcBorders>
            <w:shd w:val="clear" w:color="000000" w:fill="FFFFFF"/>
            <w:vAlign w:val="center"/>
            <w:hideMark/>
          </w:tcPr>
          <w:p w14:paraId="09B2E1B1" w14:textId="77777777" w:rsidR="00B2418E" w:rsidRPr="00342BC8" w:rsidRDefault="00B2418E" w:rsidP="006F156B">
            <w:pPr>
              <w:jc w:val="center"/>
              <w:rPr>
                <w:color w:val="000000"/>
                <w:sz w:val="18"/>
                <w:szCs w:val="18"/>
              </w:rPr>
            </w:pPr>
            <w:r w:rsidRPr="00342BC8">
              <w:rPr>
                <w:color w:val="000000"/>
                <w:sz w:val="18"/>
                <w:szCs w:val="18"/>
              </w:rPr>
              <w:t>1,35</w:t>
            </w:r>
          </w:p>
        </w:tc>
      </w:tr>
      <w:tr w:rsidR="00DE022C" w:rsidRPr="00342BC8" w14:paraId="62C412E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8C69A6"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7ABDFD90"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65B56B9B" w14:textId="77777777" w:rsidR="00B2418E" w:rsidRPr="00342BC8" w:rsidRDefault="00B2418E" w:rsidP="006F156B">
            <w:pPr>
              <w:jc w:val="center"/>
              <w:rPr>
                <w:color w:val="000000"/>
                <w:sz w:val="18"/>
                <w:szCs w:val="18"/>
              </w:rPr>
            </w:pPr>
            <w:r w:rsidRPr="00342BC8">
              <w:rPr>
                <w:color w:val="000000"/>
                <w:sz w:val="18"/>
                <w:szCs w:val="18"/>
              </w:rPr>
              <w:t>улица Калинина, 28</w:t>
            </w:r>
          </w:p>
        </w:tc>
        <w:tc>
          <w:tcPr>
            <w:tcW w:w="711" w:type="dxa"/>
            <w:tcBorders>
              <w:top w:val="nil"/>
              <w:left w:val="nil"/>
              <w:bottom w:val="single" w:sz="4" w:space="0" w:color="000000"/>
              <w:right w:val="single" w:sz="4" w:space="0" w:color="000000"/>
            </w:tcBorders>
            <w:shd w:val="clear" w:color="000000" w:fill="FFFFFF"/>
            <w:vAlign w:val="center"/>
            <w:hideMark/>
          </w:tcPr>
          <w:p w14:paraId="7BEE0188" w14:textId="77777777" w:rsidR="00B2418E" w:rsidRPr="00342BC8" w:rsidRDefault="00B2418E" w:rsidP="006F156B">
            <w:pPr>
              <w:jc w:val="center"/>
              <w:rPr>
                <w:color w:val="000000"/>
                <w:sz w:val="18"/>
                <w:szCs w:val="18"/>
              </w:rPr>
            </w:pPr>
            <w:r w:rsidRPr="00342BC8">
              <w:rPr>
                <w:color w:val="000000"/>
                <w:sz w:val="18"/>
                <w:szCs w:val="18"/>
              </w:rPr>
              <w:t>11,00</w:t>
            </w:r>
          </w:p>
        </w:tc>
        <w:tc>
          <w:tcPr>
            <w:tcW w:w="590" w:type="dxa"/>
            <w:tcBorders>
              <w:top w:val="nil"/>
              <w:left w:val="nil"/>
              <w:bottom w:val="single" w:sz="4" w:space="0" w:color="000000"/>
              <w:right w:val="single" w:sz="4" w:space="0" w:color="000000"/>
            </w:tcBorders>
            <w:shd w:val="clear" w:color="000000" w:fill="FFFFFF"/>
            <w:vAlign w:val="center"/>
            <w:hideMark/>
          </w:tcPr>
          <w:p w14:paraId="74BDB1A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C54EED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15C9217" w14:textId="77777777" w:rsidR="00B2418E" w:rsidRPr="00342BC8" w:rsidRDefault="00B2418E" w:rsidP="006F156B">
            <w:pPr>
              <w:jc w:val="center"/>
              <w:rPr>
                <w:color w:val="000000"/>
                <w:sz w:val="18"/>
                <w:szCs w:val="18"/>
              </w:rPr>
            </w:pPr>
            <w:r w:rsidRPr="00342BC8">
              <w:rPr>
                <w:color w:val="000000"/>
                <w:sz w:val="18"/>
                <w:szCs w:val="18"/>
              </w:rPr>
              <w:t>1,03</w:t>
            </w:r>
          </w:p>
        </w:tc>
        <w:tc>
          <w:tcPr>
            <w:tcW w:w="915" w:type="dxa"/>
            <w:tcBorders>
              <w:top w:val="nil"/>
              <w:left w:val="nil"/>
              <w:bottom w:val="single" w:sz="4" w:space="0" w:color="000000"/>
              <w:right w:val="single" w:sz="4" w:space="0" w:color="000000"/>
            </w:tcBorders>
            <w:shd w:val="clear" w:color="000000" w:fill="FFFFFF"/>
            <w:vAlign w:val="center"/>
            <w:hideMark/>
          </w:tcPr>
          <w:p w14:paraId="675D5538" w14:textId="77777777" w:rsidR="00B2418E" w:rsidRPr="00342BC8" w:rsidRDefault="00B2418E" w:rsidP="006F156B">
            <w:pPr>
              <w:jc w:val="center"/>
              <w:rPr>
                <w:color w:val="000000"/>
                <w:sz w:val="18"/>
                <w:szCs w:val="18"/>
              </w:rPr>
            </w:pPr>
            <w:r w:rsidRPr="00342BC8">
              <w:rPr>
                <w:color w:val="000000"/>
                <w:sz w:val="18"/>
                <w:szCs w:val="18"/>
              </w:rPr>
              <w:t>-1,03</w:t>
            </w:r>
          </w:p>
        </w:tc>
        <w:tc>
          <w:tcPr>
            <w:tcW w:w="641" w:type="dxa"/>
            <w:tcBorders>
              <w:top w:val="nil"/>
              <w:left w:val="nil"/>
              <w:bottom w:val="single" w:sz="4" w:space="0" w:color="000000"/>
              <w:right w:val="single" w:sz="4" w:space="0" w:color="000000"/>
            </w:tcBorders>
            <w:shd w:val="clear" w:color="000000" w:fill="FFFFFF"/>
            <w:vAlign w:val="center"/>
            <w:hideMark/>
          </w:tcPr>
          <w:p w14:paraId="029B2F8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67AC38E"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EACE7F1" w14:textId="77777777" w:rsidR="00B2418E" w:rsidRPr="00342BC8" w:rsidRDefault="00B2418E" w:rsidP="006F156B">
            <w:pPr>
              <w:jc w:val="center"/>
              <w:rPr>
                <w:color w:val="000000"/>
                <w:sz w:val="18"/>
                <w:szCs w:val="18"/>
              </w:rPr>
            </w:pPr>
            <w:r w:rsidRPr="00342BC8">
              <w:rPr>
                <w:color w:val="000000"/>
                <w:sz w:val="18"/>
                <w:szCs w:val="18"/>
              </w:rPr>
              <w:t>15,47</w:t>
            </w:r>
          </w:p>
        </w:tc>
        <w:tc>
          <w:tcPr>
            <w:tcW w:w="623" w:type="dxa"/>
            <w:tcBorders>
              <w:top w:val="nil"/>
              <w:left w:val="nil"/>
              <w:bottom w:val="single" w:sz="4" w:space="0" w:color="000000"/>
              <w:right w:val="single" w:sz="4" w:space="0" w:color="000000"/>
            </w:tcBorders>
            <w:shd w:val="clear" w:color="000000" w:fill="FFFFFF"/>
            <w:vAlign w:val="center"/>
            <w:hideMark/>
          </w:tcPr>
          <w:p w14:paraId="4A4AF2B9" w14:textId="77777777" w:rsidR="00B2418E" w:rsidRPr="00342BC8" w:rsidRDefault="00B2418E" w:rsidP="006F156B">
            <w:pPr>
              <w:jc w:val="center"/>
              <w:rPr>
                <w:color w:val="000000"/>
                <w:sz w:val="18"/>
                <w:szCs w:val="18"/>
              </w:rPr>
            </w:pPr>
            <w:r w:rsidRPr="00342BC8">
              <w:rPr>
                <w:color w:val="000000"/>
                <w:sz w:val="18"/>
                <w:szCs w:val="18"/>
              </w:rPr>
              <w:t>15,66</w:t>
            </w:r>
          </w:p>
        </w:tc>
        <w:tc>
          <w:tcPr>
            <w:tcW w:w="623" w:type="dxa"/>
            <w:tcBorders>
              <w:top w:val="nil"/>
              <w:left w:val="nil"/>
              <w:bottom w:val="single" w:sz="4" w:space="0" w:color="000000"/>
              <w:right w:val="single" w:sz="4" w:space="0" w:color="000000"/>
            </w:tcBorders>
            <w:shd w:val="clear" w:color="000000" w:fill="FFFFFF"/>
            <w:vAlign w:val="center"/>
            <w:hideMark/>
          </w:tcPr>
          <w:p w14:paraId="384E8BE2" w14:textId="77777777" w:rsidR="00B2418E" w:rsidRPr="00342BC8" w:rsidRDefault="00B2418E" w:rsidP="006F156B">
            <w:pPr>
              <w:jc w:val="center"/>
              <w:rPr>
                <w:color w:val="000000"/>
                <w:sz w:val="18"/>
                <w:szCs w:val="18"/>
              </w:rPr>
            </w:pPr>
            <w:r w:rsidRPr="00342BC8">
              <w:rPr>
                <w:color w:val="000000"/>
                <w:sz w:val="18"/>
                <w:szCs w:val="18"/>
              </w:rPr>
              <w:t>7,30</w:t>
            </w:r>
          </w:p>
        </w:tc>
        <w:tc>
          <w:tcPr>
            <w:tcW w:w="623" w:type="dxa"/>
            <w:tcBorders>
              <w:top w:val="nil"/>
              <w:left w:val="nil"/>
              <w:bottom w:val="single" w:sz="4" w:space="0" w:color="000000"/>
              <w:right w:val="single" w:sz="4" w:space="0" w:color="000000"/>
            </w:tcBorders>
            <w:shd w:val="clear" w:color="000000" w:fill="FFFFFF"/>
            <w:vAlign w:val="center"/>
            <w:hideMark/>
          </w:tcPr>
          <w:p w14:paraId="38592D6D" w14:textId="77777777" w:rsidR="00B2418E" w:rsidRPr="00342BC8" w:rsidRDefault="00B2418E" w:rsidP="006F156B">
            <w:pPr>
              <w:jc w:val="center"/>
              <w:rPr>
                <w:color w:val="000000"/>
                <w:sz w:val="18"/>
                <w:szCs w:val="18"/>
              </w:rPr>
            </w:pPr>
            <w:r w:rsidRPr="00342BC8">
              <w:rPr>
                <w:color w:val="000000"/>
                <w:sz w:val="18"/>
                <w:szCs w:val="18"/>
              </w:rPr>
              <w:t>7,07</w:t>
            </w:r>
          </w:p>
        </w:tc>
        <w:tc>
          <w:tcPr>
            <w:tcW w:w="714" w:type="dxa"/>
            <w:tcBorders>
              <w:top w:val="nil"/>
              <w:left w:val="nil"/>
              <w:bottom w:val="single" w:sz="4" w:space="0" w:color="000000"/>
              <w:right w:val="single" w:sz="4" w:space="0" w:color="000000"/>
            </w:tcBorders>
            <w:shd w:val="clear" w:color="000000" w:fill="FFFFFF"/>
            <w:vAlign w:val="center"/>
            <w:hideMark/>
          </w:tcPr>
          <w:p w14:paraId="50307DA5" w14:textId="77777777" w:rsidR="00B2418E" w:rsidRPr="00342BC8" w:rsidRDefault="00B2418E" w:rsidP="006F156B">
            <w:pPr>
              <w:jc w:val="center"/>
              <w:rPr>
                <w:color w:val="000000"/>
                <w:sz w:val="18"/>
                <w:szCs w:val="18"/>
              </w:rPr>
            </w:pPr>
            <w:r w:rsidRPr="00342BC8">
              <w:rPr>
                <w:color w:val="000000"/>
                <w:sz w:val="18"/>
                <w:szCs w:val="18"/>
              </w:rPr>
              <w:t>218,57</w:t>
            </w:r>
          </w:p>
        </w:tc>
        <w:tc>
          <w:tcPr>
            <w:tcW w:w="711" w:type="dxa"/>
            <w:tcBorders>
              <w:top w:val="nil"/>
              <w:left w:val="nil"/>
              <w:bottom w:val="single" w:sz="4" w:space="0" w:color="000000"/>
              <w:right w:val="single" w:sz="4" w:space="0" w:color="000000"/>
            </w:tcBorders>
            <w:shd w:val="clear" w:color="000000" w:fill="FFFFFF"/>
            <w:vAlign w:val="center"/>
            <w:hideMark/>
          </w:tcPr>
          <w:p w14:paraId="6F5114FB"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149ECC8F"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2B1A48AA" w14:textId="77777777" w:rsidR="00B2418E" w:rsidRPr="00342BC8" w:rsidRDefault="00B2418E" w:rsidP="006F156B">
            <w:pPr>
              <w:jc w:val="center"/>
              <w:rPr>
                <w:color w:val="000000"/>
                <w:sz w:val="18"/>
                <w:szCs w:val="18"/>
              </w:rPr>
            </w:pPr>
            <w:r w:rsidRPr="00342BC8">
              <w:rPr>
                <w:color w:val="000000"/>
                <w:sz w:val="18"/>
                <w:szCs w:val="18"/>
              </w:rPr>
              <w:t>210,17</w:t>
            </w:r>
          </w:p>
        </w:tc>
        <w:tc>
          <w:tcPr>
            <w:tcW w:w="621" w:type="dxa"/>
            <w:tcBorders>
              <w:top w:val="nil"/>
              <w:left w:val="nil"/>
              <w:bottom w:val="single" w:sz="4" w:space="0" w:color="000000"/>
              <w:right w:val="single" w:sz="4" w:space="0" w:color="000000"/>
            </w:tcBorders>
            <w:shd w:val="clear" w:color="000000" w:fill="FFFFFF"/>
            <w:vAlign w:val="center"/>
            <w:hideMark/>
          </w:tcPr>
          <w:p w14:paraId="2A627CDF" w14:textId="77777777" w:rsidR="00B2418E" w:rsidRPr="00342BC8" w:rsidRDefault="00B2418E" w:rsidP="006F156B">
            <w:pPr>
              <w:jc w:val="center"/>
              <w:rPr>
                <w:color w:val="000000"/>
                <w:sz w:val="18"/>
                <w:szCs w:val="18"/>
              </w:rPr>
            </w:pPr>
            <w:r w:rsidRPr="00342BC8">
              <w:rPr>
                <w:color w:val="000000"/>
                <w:sz w:val="18"/>
                <w:szCs w:val="18"/>
              </w:rPr>
              <w:t>8,39</w:t>
            </w:r>
          </w:p>
        </w:tc>
        <w:tc>
          <w:tcPr>
            <w:tcW w:w="621" w:type="dxa"/>
            <w:tcBorders>
              <w:top w:val="nil"/>
              <w:left w:val="nil"/>
              <w:bottom w:val="single" w:sz="4" w:space="0" w:color="000000"/>
              <w:right w:val="single" w:sz="4" w:space="0" w:color="000000"/>
            </w:tcBorders>
            <w:shd w:val="clear" w:color="000000" w:fill="FFFFFF"/>
            <w:vAlign w:val="center"/>
            <w:hideMark/>
          </w:tcPr>
          <w:p w14:paraId="1F5D4C0F" w14:textId="77777777" w:rsidR="00B2418E" w:rsidRPr="00342BC8" w:rsidRDefault="00B2418E" w:rsidP="006F156B">
            <w:pPr>
              <w:jc w:val="center"/>
              <w:rPr>
                <w:color w:val="000000"/>
                <w:sz w:val="18"/>
                <w:szCs w:val="18"/>
              </w:rPr>
            </w:pPr>
            <w:r w:rsidRPr="00342BC8">
              <w:rPr>
                <w:color w:val="000000"/>
                <w:sz w:val="18"/>
                <w:szCs w:val="18"/>
              </w:rPr>
              <w:t>8,37</w:t>
            </w:r>
          </w:p>
        </w:tc>
        <w:tc>
          <w:tcPr>
            <w:tcW w:w="787" w:type="dxa"/>
            <w:tcBorders>
              <w:top w:val="nil"/>
              <w:left w:val="nil"/>
              <w:bottom w:val="single" w:sz="4" w:space="0" w:color="000000"/>
              <w:right w:val="single" w:sz="4" w:space="0" w:color="000000"/>
            </w:tcBorders>
            <w:shd w:val="clear" w:color="000000" w:fill="FFFFFF"/>
            <w:vAlign w:val="center"/>
            <w:hideMark/>
          </w:tcPr>
          <w:p w14:paraId="593B9525" w14:textId="77777777" w:rsidR="00B2418E" w:rsidRPr="00342BC8" w:rsidRDefault="00B2418E" w:rsidP="006F156B">
            <w:pPr>
              <w:jc w:val="center"/>
              <w:rPr>
                <w:color w:val="000000"/>
                <w:sz w:val="18"/>
                <w:szCs w:val="18"/>
              </w:rPr>
            </w:pPr>
            <w:r w:rsidRPr="00342BC8">
              <w:rPr>
                <w:color w:val="000000"/>
                <w:sz w:val="18"/>
                <w:szCs w:val="18"/>
              </w:rPr>
              <w:t>1,13</w:t>
            </w:r>
          </w:p>
        </w:tc>
        <w:tc>
          <w:tcPr>
            <w:tcW w:w="786" w:type="dxa"/>
            <w:tcBorders>
              <w:top w:val="nil"/>
              <w:left w:val="nil"/>
              <w:bottom w:val="single" w:sz="4" w:space="0" w:color="000000"/>
              <w:right w:val="single" w:sz="4" w:space="0" w:color="000000"/>
            </w:tcBorders>
            <w:shd w:val="clear" w:color="000000" w:fill="FFFFFF"/>
            <w:vAlign w:val="center"/>
            <w:hideMark/>
          </w:tcPr>
          <w:p w14:paraId="5DD58109" w14:textId="77777777" w:rsidR="00B2418E" w:rsidRPr="00342BC8" w:rsidRDefault="00B2418E" w:rsidP="006F156B">
            <w:pPr>
              <w:jc w:val="center"/>
              <w:rPr>
                <w:color w:val="000000"/>
                <w:sz w:val="18"/>
                <w:szCs w:val="18"/>
              </w:rPr>
            </w:pPr>
            <w:r w:rsidRPr="00342BC8">
              <w:rPr>
                <w:color w:val="000000"/>
                <w:sz w:val="18"/>
                <w:szCs w:val="18"/>
              </w:rPr>
              <w:t>1,13</w:t>
            </w:r>
          </w:p>
        </w:tc>
      </w:tr>
      <w:tr w:rsidR="00DE022C" w:rsidRPr="00342BC8" w14:paraId="7ABC313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152F1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2BB2CD1"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01B303A7" w14:textId="77777777" w:rsidR="00B2418E" w:rsidRPr="00342BC8" w:rsidRDefault="00B2418E" w:rsidP="006F156B">
            <w:pPr>
              <w:jc w:val="center"/>
              <w:rPr>
                <w:color w:val="000000"/>
                <w:sz w:val="18"/>
                <w:szCs w:val="18"/>
              </w:rPr>
            </w:pPr>
            <w:r w:rsidRPr="00342BC8">
              <w:rPr>
                <w:color w:val="000000"/>
                <w:sz w:val="18"/>
                <w:szCs w:val="18"/>
              </w:rPr>
              <w:t>ТК35</w:t>
            </w:r>
          </w:p>
        </w:tc>
        <w:tc>
          <w:tcPr>
            <w:tcW w:w="711" w:type="dxa"/>
            <w:tcBorders>
              <w:top w:val="nil"/>
              <w:left w:val="nil"/>
              <w:bottom w:val="single" w:sz="4" w:space="0" w:color="000000"/>
              <w:right w:val="single" w:sz="4" w:space="0" w:color="000000"/>
            </w:tcBorders>
            <w:shd w:val="clear" w:color="000000" w:fill="FFFFFF"/>
            <w:vAlign w:val="center"/>
            <w:hideMark/>
          </w:tcPr>
          <w:p w14:paraId="4B9FDA36" w14:textId="77777777" w:rsidR="00B2418E" w:rsidRPr="00342BC8" w:rsidRDefault="00B2418E" w:rsidP="006F156B">
            <w:pPr>
              <w:jc w:val="center"/>
              <w:rPr>
                <w:color w:val="000000"/>
                <w:sz w:val="18"/>
                <w:szCs w:val="18"/>
              </w:rPr>
            </w:pPr>
            <w:r w:rsidRPr="00342BC8">
              <w:rPr>
                <w:color w:val="000000"/>
                <w:sz w:val="18"/>
                <w:szCs w:val="18"/>
              </w:rPr>
              <w:t>84,30</w:t>
            </w:r>
          </w:p>
        </w:tc>
        <w:tc>
          <w:tcPr>
            <w:tcW w:w="590" w:type="dxa"/>
            <w:tcBorders>
              <w:top w:val="nil"/>
              <w:left w:val="nil"/>
              <w:bottom w:val="single" w:sz="4" w:space="0" w:color="000000"/>
              <w:right w:val="single" w:sz="4" w:space="0" w:color="000000"/>
            </w:tcBorders>
            <w:shd w:val="clear" w:color="000000" w:fill="FFFFFF"/>
            <w:vAlign w:val="center"/>
            <w:hideMark/>
          </w:tcPr>
          <w:p w14:paraId="4E831A77" w14:textId="77777777" w:rsidR="00B2418E" w:rsidRPr="00342BC8" w:rsidRDefault="00B2418E" w:rsidP="006F156B">
            <w:pPr>
              <w:jc w:val="center"/>
              <w:rPr>
                <w:color w:val="000000"/>
                <w:sz w:val="18"/>
                <w:szCs w:val="18"/>
              </w:rPr>
            </w:pPr>
            <w:r w:rsidRPr="00342BC8">
              <w:rPr>
                <w:color w:val="000000"/>
                <w:sz w:val="18"/>
                <w:szCs w:val="18"/>
              </w:rPr>
              <w:t>0,18</w:t>
            </w:r>
          </w:p>
        </w:tc>
        <w:tc>
          <w:tcPr>
            <w:tcW w:w="549" w:type="dxa"/>
            <w:tcBorders>
              <w:top w:val="nil"/>
              <w:left w:val="nil"/>
              <w:bottom w:val="single" w:sz="4" w:space="0" w:color="000000"/>
              <w:right w:val="single" w:sz="4" w:space="0" w:color="000000"/>
            </w:tcBorders>
            <w:shd w:val="clear" w:color="000000" w:fill="FFFFFF"/>
            <w:vAlign w:val="center"/>
            <w:hideMark/>
          </w:tcPr>
          <w:p w14:paraId="169B37B3" w14:textId="77777777" w:rsidR="00B2418E" w:rsidRPr="00342BC8" w:rsidRDefault="00B2418E" w:rsidP="006F156B">
            <w:pPr>
              <w:jc w:val="center"/>
              <w:rPr>
                <w:color w:val="000000"/>
                <w:sz w:val="18"/>
                <w:szCs w:val="18"/>
              </w:rPr>
            </w:pPr>
            <w:r w:rsidRPr="00342BC8">
              <w:rPr>
                <w:color w:val="000000"/>
                <w:sz w:val="18"/>
                <w:szCs w:val="18"/>
              </w:rPr>
              <w:t>0,18</w:t>
            </w:r>
          </w:p>
        </w:tc>
        <w:tc>
          <w:tcPr>
            <w:tcW w:w="719" w:type="dxa"/>
            <w:tcBorders>
              <w:top w:val="nil"/>
              <w:left w:val="nil"/>
              <w:bottom w:val="single" w:sz="4" w:space="0" w:color="000000"/>
              <w:right w:val="single" w:sz="4" w:space="0" w:color="000000"/>
            </w:tcBorders>
            <w:shd w:val="clear" w:color="000000" w:fill="FFFFFF"/>
            <w:vAlign w:val="center"/>
            <w:hideMark/>
          </w:tcPr>
          <w:p w14:paraId="5BB49A27" w14:textId="77777777" w:rsidR="00B2418E" w:rsidRPr="00342BC8" w:rsidRDefault="00B2418E" w:rsidP="006F156B">
            <w:pPr>
              <w:jc w:val="center"/>
              <w:rPr>
                <w:color w:val="000000"/>
                <w:sz w:val="18"/>
                <w:szCs w:val="18"/>
              </w:rPr>
            </w:pPr>
            <w:r w:rsidRPr="00342BC8">
              <w:rPr>
                <w:color w:val="000000"/>
                <w:sz w:val="18"/>
                <w:szCs w:val="18"/>
              </w:rPr>
              <w:t>12,08</w:t>
            </w:r>
          </w:p>
        </w:tc>
        <w:tc>
          <w:tcPr>
            <w:tcW w:w="915" w:type="dxa"/>
            <w:tcBorders>
              <w:top w:val="nil"/>
              <w:left w:val="nil"/>
              <w:bottom w:val="single" w:sz="4" w:space="0" w:color="000000"/>
              <w:right w:val="single" w:sz="4" w:space="0" w:color="000000"/>
            </w:tcBorders>
            <w:shd w:val="clear" w:color="000000" w:fill="FFFFFF"/>
            <w:vAlign w:val="center"/>
            <w:hideMark/>
          </w:tcPr>
          <w:p w14:paraId="3A8AB8FD" w14:textId="77777777" w:rsidR="00B2418E" w:rsidRPr="00342BC8" w:rsidRDefault="00B2418E" w:rsidP="006F156B">
            <w:pPr>
              <w:jc w:val="center"/>
              <w:rPr>
                <w:color w:val="000000"/>
                <w:sz w:val="18"/>
                <w:szCs w:val="18"/>
              </w:rPr>
            </w:pPr>
            <w:r w:rsidRPr="00342BC8">
              <w:rPr>
                <w:color w:val="000000"/>
                <w:sz w:val="18"/>
                <w:szCs w:val="18"/>
              </w:rPr>
              <w:t>-12,08</w:t>
            </w:r>
          </w:p>
        </w:tc>
        <w:tc>
          <w:tcPr>
            <w:tcW w:w="641" w:type="dxa"/>
            <w:tcBorders>
              <w:top w:val="nil"/>
              <w:left w:val="nil"/>
              <w:bottom w:val="single" w:sz="4" w:space="0" w:color="000000"/>
              <w:right w:val="single" w:sz="4" w:space="0" w:color="000000"/>
            </w:tcBorders>
            <w:shd w:val="clear" w:color="000000" w:fill="FFFFFF"/>
            <w:vAlign w:val="center"/>
            <w:hideMark/>
          </w:tcPr>
          <w:p w14:paraId="76E78E2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C469DD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C21B87E" w14:textId="77777777" w:rsidR="00B2418E" w:rsidRPr="00342BC8" w:rsidRDefault="00B2418E" w:rsidP="006F156B">
            <w:pPr>
              <w:jc w:val="center"/>
              <w:rPr>
                <w:color w:val="000000"/>
                <w:sz w:val="18"/>
                <w:szCs w:val="18"/>
              </w:rPr>
            </w:pPr>
            <w:r w:rsidRPr="00342BC8">
              <w:rPr>
                <w:color w:val="000000"/>
                <w:sz w:val="18"/>
                <w:szCs w:val="18"/>
              </w:rPr>
              <w:t>16,39</w:t>
            </w:r>
          </w:p>
        </w:tc>
        <w:tc>
          <w:tcPr>
            <w:tcW w:w="623" w:type="dxa"/>
            <w:tcBorders>
              <w:top w:val="nil"/>
              <w:left w:val="nil"/>
              <w:bottom w:val="single" w:sz="4" w:space="0" w:color="000000"/>
              <w:right w:val="single" w:sz="4" w:space="0" w:color="000000"/>
            </w:tcBorders>
            <w:shd w:val="clear" w:color="000000" w:fill="FFFFFF"/>
            <w:vAlign w:val="center"/>
            <w:hideMark/>
          </w:tcPr>
          <w:p w14:paraId="24AF7186" w14:textId="77777777" w:rsidR="00B2418E" w:rsidRPr="00342BC8" w:rsidRDefault="00B2418E" w:rsidP="006F156B">
            <w:pPr>
              <w:jc w:val="center"/>
              <w:rPr>
                <w:color w:val="000000"/>
                <w:sz w:val="18"/>
                <w:szCs w:val="18"/>
              </w:rPr>
            </w:pPr>
            <w:r w:rsidRPr="00342BC8">
              <w:rPr>
                <w:color w:val="000000"/>
                <w:sz w:val="18"/>
                <w:szCs w:val="18"/>
              </w:rPr>
              <w:t>17,67</w:t>
            </w:r>
          </w:p>
        </w:tc>
        <w:tc>
          <w:tcPr>
            <w:tcW w:w="623" w:type="dxa"/>
            <w:tcBorders>
              <w:top w:val="nil"/>
              <w:left w:val="nil"/>
              <w:bottom w:val="single" w:sz="4" w:space="0" w:color="000000"/>
              <w:right w:val="single" w:sz="4" w:space="0" w:color="000000"/>
            </w:tcBorders>
            <w:shd w:val="clear" w:color="000000" w:fill="FFFFFF"/>
            <w:vAlign w:val="center"/>
            <w:hideMark/>
          </w:tcPr>
          <w:p w14:paraId="79A2DA8C" w14:textId="77777777" w:rsidR="00B2418E" w:rsidRPr="00342BC8" w:rsidRDefault="00B2418E" w:rsidP="006F156B">
            <w:pPr>
              <w:jc w:val="center"/>
              <w:rPr>
                <w:color w:val="000000"/>
                <w:sz w:val="18"/>
                <w:szCs w:val="18"/>
              </w:rPr>
            </w:pPr>
            <w:r w:rsidRPr="00342BC8">
              <w:rPr>
                <w:color w:val="000000"/>
                <w:sz w:val="18"/>
                <w:szCs w:val="18"/>
              </w:rPr>
              <w:t>9,29</w:t>
            </w:r>
          </w:p>
        </w:tc>
        <w:tc>
          <w:tcPr>
            <w:tcW w:w="623" w:type="dxa"/>
            <w:tcBorders>
              <w:top w:val="nil"/>
              <w:left w:val="nil"/>
              <w:bottom w:val="single" w:sz="4" w:space="0" w:color="000000"/>
              <w:right w:val="single" w:sz="4" w:space="0" w:color="000000"/>
            </w:tcBorders>
            <w:shd w:val="clear" w:color="000000" w:fill="FFFFFF"/>
            <w:vAlign w:val="center"/>
            <w:hideMark/>
          </w:tcPr>
          <w:p w14:paraId="77A727E3" w14:textId="77777777" w:rsidR="00B2418E" w:rsidRPr="00342BC8" w:rsidRDefault="00B2418E" w:rsidP="006F156B">
            <w:pPr>
              <w:jc w:val="center"/>
              <w:rPr>
                <w:color w:val="000000"/>
                <w:sz w:val="18"/>
                <w:szCs w:val="18"/>
              </w:rPr>
            </w:pPr>
            <w:r w:rsidRPr="00342BC8">
              <w:rPr>
                <w:color w:val="000000"/>
                <w:sz w:val="18"/>
                <w:szCs w:val="18"/>
              </w:rPr>
              <w:t>7,97</w:t>
            </w:r>
          </w:p>
        </w:tc>
        <w:tc>
          <w:tcPr>
            <w:tcW w:w="714" w:type="dxa"/>
            <w:tcBorders>
              <w:top w:val="nil"/>
              <w:left w:val="nil"/>
              <w:bottom w:val="single" w:sz="4" w:space="0" w:color="000000"/>
              <w:right w:val="single" w:sz="4" w:space="0" w:color="000000"/>
            </w:tcBorders>
            <w:shd w:val="clear" w:color="000000" w:fill="FFFFFF"/>
            <w:vAlign w:val="center"/>
            <w:hideMark/>
          </w:tcPr>
          <w:p w14:paraId="62B2398E" w14:textId="77777777" w:rsidR="00B2418E" w:rsidRPr="00342BC8" w:rsidRDefault="00B2418E" w:rsidP="006F156B">
            <w:pPr>
              <w:jc w:val="center"/>
              <w:rPr>
                <w:color w:val="000000"/>
                <w:sz w:val="18"/>
                <w:szCs w:val="18"/>
              </w:rPr>
            </w:pPr>
            <w:r w:rsidRPr="00342BC8">
              <w:rPr>
                <w:color w:val="000000"/>
                <w:sz w:val="18"/>
                <w:szCs w:val="18"/>
              </w:rPr>
              <w:t>218,58</w:t>
            </w:r>
          </w:p>
        </w:tc>
        <w:tc>
          <w:tcPr>
            <w:tcW w:w="711" w:type="dxa"/>
            <w:tcBorders>
              <w:top w:val="nil"/>
              <w:left w:val="nil"/>
              <w:bottom w:val="single" w:sz="4" w:space="0" w:color="000000"/>
              <w:right w:val="single" w:sz="4" w:space="0" w:color="000000"/>
            </w:tcBorders>
            <w:shd w:val="clear" w:color="000000" w:fill="FFFFFF"/>
            <w:vAlign w:val="center"/>
            <w:hideMark/>
          </w:tcPr>
          <w:p w14:paraId="6A56F3CB"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24D3B293" w14:textId="77777777" w:rsidR="00B2418E" w:rsidRPr="00342BC8" w:rsidRDefault="00B2418E" w:rsidP="006F156B">
            <w:pPr>
              <w:jc w:val="center"/>
              <w:rPr>
                <w:color w:val="000000"/>
                <w:sz w:val="18"/>
                <w:szCs w:val="18"/>
              </w:rPr>
            </w:pPr>
            <w:r w:rsidRPr="00342BC8">
              <w:rPr>
                <w:color w:val="000000"/>
                <w:sz w:val="18"/>
                <w:szCs w:val="18"/>
              </w:rPr>
              <w:t>210,18</w:t>
            </w:r>
          </w:p>
        </w:tc>
        <w:tc>
          <w:tcPr>
            <w:tcW w:w="711" w:type="dxa"/>
            <w:tcBorders>
              <w:top w:val="nil"/>
              <w:left w:val="nil"/>
              <w:bottom w:val="single" w:sz="4" w:space="0" w:color="000000"/>
              <w:right w:val="single" w:sz="4" w:space="0" w:color="000000"/>
            </w:tcBorders>
            <w:shd w:val="clear" w:color="000000" w:fill="FFFFFF"/>
            <w:vAlign w:val="center"/>
            <w:hideMark/>
          </w:tcPr>
          <w:p w14:paraId="68768698" w14:textId="77777777" w:rsidR="00B2418E" w:rsidRPr="00342BC8" w:rsidRDefault="00B2418E" w:rsidP="006F156B">
            <w:pPr>
              <w:jc w:val="center"/>
              <w:rPr>
                <w:color w:val="000000"/>
                <w:sz w:val="18"/>
                <w:szCs w:val="18"/>
              </w:rPr>
            </w:pPr>
            <w:r w:rsidRPr="00342BC8">
              <w:rPr>
                <w:color w:val="000000"/>
                <w:sz w:val="18"/>
                <w:szCs w:val="18"/>
              </w:rPr>
              <w:t>210,16</w:t>
            </w:r>
          </w:p>
        </w:tc>
        <w:tc>
          <w:tcPr>
            <w:tcW w:w="621" w:type="dxa"/>
            <w:tcBorders>
              <w:top w:val="nil"/>
              <w:left w:val="nil"/>
              <w:bottom w:val="single" w:sz="4" w:space="0" w:color="000000"/>
              <w:right w:val="single" w:sz="4" w:space="0" w:color="000000"/>
            </w:tcBorders>
            <w:shd w:val="clear" w:color="000000" w:fill="FFFFFF"/>
            <w:vAlign w:val="center"/>
            <w:hideMark/>
          </w:tcPr>
          <w:p w14:paraId="26166337" w14:textId="77777777" w:rsidR="00B2418E" w:rsidRPr="00342BC8" w:rsidRDefault="00B2418E" w:rsidP="006F156B">
            <w:pPr>
              <w:jc w:val="center"/>
              <w:rPr>
                <w:color w:val="000000"/>
                <w:sz w:val="18"/>
                <w:szCs w:val="18"/>
              </w:rPr>
            </w:pPr>
            <w:r w:rsidRPr="00342BC8">
              <w:rPr>
                <w:color w:val="000000"/>
                <w:sz w:val="18"/>
                <w:szCs w:val="18"/>
              </w:rPr>
              <w:t>8,42</w:t>
            </w:r>
          </w:p>
        </w:tc>
        <w:tc>
          <w:tcPr>
            <w:tcW w:w="621" w:type="dxa"/>
            <w:tcBorders>
              <w:top w:val="nil"/>
              <w:left w:val="nil"/>
              <w:bottom w:val="single" w:sz="4" w:space="0" w:color="000000"/>
              <w:right w:val="single" w:sz="4" w:space="0" w:color="000000"/>
            </w:tcBorders>
            <w:shd w:val="clear" w:color="000000" w:fill="FFFFFF"/>
            <w:vAlign w:val="center"/>
            <w:hideMark/>
          </w:tcPr>
          <w:p w14:paraId="43E90155" w14:textId="77777777" w:rsidR="00B2418E" w:rsidRPr="00342BC8" w:rsidRDefault="00B2418E" w:rsidP="006F156B">
            <w:pPr>
              <w:jc w:val="center"/>
              <w:rPr>
                <w:color w:val="000000"/>
                <w:sz w:val="18"/>
                <w:szCs w:val="18"/>
              </w:rPr>
            </w:pPr>
            <w:r w:rsidRPr="00342BC8">
              <w:rPr>
                <w:color w:val="000000"/>
                <w:sz w:val="18"/>
                <w:szCs w:val="18"/>
              </w:rPr>
              <w:t>8,39</w:t>
            </w:r>
          </w:p>
        </w:tc>
        <w:tc>
          <w:tcPr>
            <w:tcW w:w="787" w:type="dxa"/>
            <w:tcBorders>
              <w:top w:val="nil"/>
              <w:left w:val="nil"/>
              <w:bottom w:val="single" w:sz="4" w:space="0" w:color="000000"/>
              <w:right w:val="single" w:sz="4" w:space="0" w:color="000000"/>
            </w:tcBorders>
            <w:shd w:val="clear" w:color="000000" w:fill="FFFFFF"/>
            <w:vAlign w:val="center"/>
            <w:hideMark/>
          </w:tcPr>
          <w:p w14:paraId="5CE4F73D" w14:textId="77777777" w:rsidR="00B2418E" w:rsidRPr="00342BC8" w:rsidRDefault="00B2418E" w:rsidP="006F156B">
            <w:pPr>
              <w:jc w:val="center"/>
              <w:rPr>
                <w:color w:val="000000"/>
                <w:sz w:val="18"/>
                <w:szCs w:val="18"/>
              </w:rPr>
            </w:pPr>
            <w:r w:rsidRPr="00342BC8">
              <w:rPr>
                <w:color w:val="000000"/>
                <w:sz w:val="18"/>
                <w:szCs w:val="18"/>
              </w:rPr>
              <w:t>0,17</w:t>
            </w:r>
          </w:p>
        </w:tc>
        <w:tc>
          <w:tcPr>
            <w:tcW w:w="786" w:type="dxa"/>
            <w:tcBorders>
              <w:top w:val="nil"/>
              <w:left w:val="nil"/>
              <w:bottom w:val="single" w:sz="4" w:space="0" w:color="000000"/>
              <w:right w:val="single" w:sz="4" w:space="0" w:color="000000"/>
            </w:tcBorders>
            <w:shd w:val="clear" w:color="000000" w:fill="FFFFFF"/>
            <w:vAlign w:val="center"/>
            <w:hideMark/>
          </w:tcPr>
          <w:p w14:paraId="56EDC570" w14:textId="77777777" w:rsidR="00B2418E" w:rsidRPr="00342BC8" w:rsidRDefault="00B2418E" w:rsidP="006F156B">
            <w:pPr>
              <w:jc w:val="center"/>
              <w:rPr>
                <w:color w:val="000000"/>
                <w:sz w:val="18"/>
                <w:szCs w:val="18"/>
              </w:rPr>
            </w:pPr>
            <w:r w:rsidRPr="00342BC8">
              <w:rPr>
                <w:color w:val="000000"/>
                <w:sz w:val="18"/>
                <w:szCs w:val="18"/>
              </w:rPr>
              <w:t>0,17</w:t>
            </w:r>
          </w:p>
        </w:tc>
      </w:tr>
      <w:tr w:rsidR="00DE022C" w:rsidRPr="00342BC8" w14:paraId="2D96980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0B877B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FD5DA55"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2A25DED3" w14:textId="77777777" w:rsidR="00B2418E" w:rsidRPr="00342BC8" w:rsidRDefault="00B2418E" w:rsidP="006F156B">
            <w:pPr>
              <w:jc w:val="center"/>
              <w:rPr>
                <w:color w:val="000000"/>
                <w:sz w:val="18"/>
                <w:szCs w:val="18"/>
              </w:rPr>
            </w:pPr>
            <w:r w:rsidRPr="00342BC8">
              <w:rPr>
                <w:color w:val="000000"/>
                <w:sz w:val="18"/>
                <w:szCs w:val="18"/>
              </w:rPr>
              <w:t>улица Мира, 19</w:t>
            </w:r>
          </w:p>
        </w:tc>
        <w:tc>
          <w:tcPr>
            <w:tcW w:w="711" w:type="dxa"/>
            <w:tcBorders>
              <w:top w:val="nil"/>
              <w:left w:val="nil"/>
              <w:bottom w:val="single" w:sz="4" w:space="0" w:color="000000"/>
              <w:right w:val="single" w:sz="4" w:space="0" w:color="000000"/>
            </w:tcBorders>
            <w:shd w:val="clear" w:color="000000" w:fill="FFFFFF"/>
            <w:vAlign w:val="center"/>
            <w:hideMark/>
          </w:tcPr>
          <w:p w14:paraId="09E2065E" w14:textId="77777777" w:rsidR="00B2418E" w:rsidRPr="00342BC8" w:rsidRDefault="00B2418E" w:rsidP="006F156B">
            <w:pPr>
              <w:jc w:val="center"/>
              <w:rPr>
                <w:color w:val="000000"/>
                <w:sz w:val="18"/>
                <w:szCs w:val="18"/>
              </w:rPr>
            </w:pPr>
            <w:r w:rsidRPr="00342BC8">
              <w:rPr>
                <w:color w:val="000000"/>
                <w:sz w:val="18"/>
                <w:szCs w:val="18"/>
              </w:rPr>
              <w:t>90,00</w:t>
            </w:r>
          </w:p>
        </w:tc>
        <w:tc>
          <w:tcPr>
            <w:tcW w:w="590" w:type="dxa"/>
            <w:tcBorders>
              <w:top w:val="nil"/>
              <w:left w:val="nil"/>
              <w:bottom w:val="single" w:sz="4" w:space="0" w:color="000000"/>
              <w:right w:val="single" w:sz="4" w:space="0" w:color="000000"/>
            </w:tcBorders>
            <w:shd w:val="clear" w:color="000000" w:fill="FFFFFF"/>
            <w:vAlign w:val="center"/>
            <w:hideMark/>
          </w:tcPr>
          <w:p w14:paraId="3F1B0317"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A52530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34762C6" w14:textId="77777777" w:rsidR="00B2418E" w:rsidRPr="00342BC8" w:rsidRDefault="00B2418E" w:rsidP="006F156B">
            <w:pPr>
              <w:jc w:val="center"/>
              <w:rPr>
                <w:color w:val="000000"/>
                <w:sz w:val="18"/>
                <w:szCs w:val="18"/>
              </w:rPr>
            </w:pPr>
            <w:r w:rsidRPr="00342BC8">
              <w:rPr>
                <w:color w:val="000000"/>
                <w:sz w:val="18"/>
                <w:szCs w:val="18"/>
              </w:rPr>
              <w:t>1,89</w:t>
            </w:r>
          </w:p>
        </w:tc>
        <w:tc>
          <w:tcPr>
            <w:tcW w:w="915" w:type="dxa"/>
            <w:tcBorders>
              <w:top w:val="nil"/>
              <w:left w:val="nil"/>
              <w:bottom w:val="single" w:sz="4" w:space="0" w:color="000000"/>
              <w:right w:val="single" w:sz="4" w:space="0" w:color="000000"/>
            </w:tcBorders>
            <w:shd w:val="clear" w:color="000000" w:fill="FFFFFF"/>
            <w:vAlign w:val="center"/>
            <w:hideMark/>
          </w:tcPr>
          <w:p w14:paraId="34A500C0" w14:textId="77777777" w:rsidR="00B2418E" w:rsidRPr="00342BC8" w:rsidRDefault="00B2418E" w:rsidP="006F156B">
            <w:pPr>
              <w:jc w:val="center"/>
              <w:rPr>
                <w:color w:val="000000"/>
                <w:sz w:val="18"/>
                <w:szCs w:val="18"/>
              </w:rPr>
            </w:pPr>
            <w:r w:rsidRPr="00342BC8">
              <w:rPr>
                <w:color w:val="000000"/>
                <w:sz w:val="18"/>
                <w:szCs w:val="18"/>
              </w:rPr>
              <w:t>-1,89</w:t>
            </w:r>
          </w:p>
        </w:tc>
        <w:tc>
          <w:tcPr>
            <w:tcW w:w="641" w:type="dxa"/>
            <w:tcBorders>
              <w:top w:val="nil"/>
              <w:left w:val="nil"/>
              <w:bottom w:val="single" w:sz="4" w:space="0" w:color="000000"/>
              <w:right w:val="single" w:sz="4" w:space="0" w:color="000000"/>
            </w:tcBorders>
            <w:shd w:val="clear" w:color="000000" w:fill="FFFFFF"/>
            <w:vAlign w:val="center"/>
            <w:hideMark/>
          </w:tcPr>
          <w:p w14:paraId="391A8FC8"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4B0AB0D1"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742E0E80" w14:textId="77777777" w:rsidR="00B2418E" w:rsidRPr="00342BC8" w:rsidRDefault="00B2418E" w:rsidP="006F156B">
            <w:pPr>
              <w:jc w:val="center"/>
              <w:rPr>
                <w:color w:val="000000"/>
                <w:sz w:val="18"/>
                <w:szCs w:val="18"/>
              </w:rPr>
            </w:pPr>
            <w:r w:rsidRPr="00342BC8">
              <w:rPr>
                <w:color w:val="000000"/>
                <w:sz w:val="18"/>
                <w:szCs w:val="18"/>
              </w:rPr>
              <w:t>17,67</w:t>
            </w:r>
          </w:p>
        </w:tc>
        <w:tc>
          <w:tcPr>
            <w:tcW w:w="623" w:type="dxa"/>
            <w:tcBorders>
              <w:top w:val="nil"/>
              <w:left w:val="nil"/>
              <w:bottom w:val="single" w:sz="4" w:space="0" w:color="000000"/>
              <w:right w:val="single" w:sz="4" w:space="0" w:color="000000"/>
            </w:tcBorders>
            <w:shd w:val="clear" w:color="000000" w:fill="FFFFFF"/>
            <w:vAlign w:val="center"/>
            <w:hideMark/>
          </w:tcPr>
          <w:p w14:paraId="25EF36C4" w14:textId="77777777" w:rsidR="00B2418E" w:rsidRPr="00342BC8" w:rsidRDefault="00B2418E" w:rsidP="006F156B">
            <w:pPr>
              <w:jc w:val="center"/>
              <w:rPr>
                <w:color w:val="000000"/>
                <w:sz w:val="18"/>
                <w:szCs w:val="18"/>
              </w:rPr>
            </w:pPr>
            <w:r w:rsidRPr="00342BC8">
              <w:rPr>
                <w:color w:val="000000"/>
                <w:sz w:val="18"/>
                <w:szCs w:val="18"/>
              </w:rPr>
              <w:t>22,55</w:t>
            </w:r>
          </w:p>
        </w:tc>
        <w:tc>
          <w:tcPr>
            <w:tcW w:w="623" w:type="dxa"/>
            <w:tcBorders>
              <w:top w:val="nil"/>
              <w:left w:val="nil"/>
              <w:bottom w:val="single" w:sz="4" w:space="0" w:color="000000"/>
              <w:right w:val="single" w:sz="4" w:space="0" w:color="000000"/>
            </w:tcBorders>
            <w:shd w:val="clear" w:color="000000" w:fill="FFFFFF"/>
            <w:vAlign w:val="center"/>
            <w:hideMark/>
          </w:tcPr>
          <w:p w14:paraId="6514D731" w14:textId="77777777" w:rsidR="00B2418E" w:rsidRPr="00342BC8" w:rsidRDefault="00B2418E" w:rsidP="006F156B">
            <w:pPr>
              <w:jc w:val="center"/>
              <w:rPr>
                <w:color w:val="000000"/>
                <w:sz w:val="18"/>
                <w:szCs w:val="18"/>
              </w:rPr>
            </w:pPr>
            <w:r w:rsidRPr="00342BC8">
              <w:rPr>
                <w:color w:val="000000"/>
                <w:sz w:val="18"/>
                <w:szCs w:val="18"/>
              </w:rPr>
              <w:t>14,27</w:t>
            </w:r>
          </w:p>
        </w:tc>
        <w:tc>
          <w:tcPr>
            <w:tcW w:w="623" w:type="dxa"/>
            <w:tcBorders>
              <w:top w:val="nil"/>
              <w:left w:val="nil"/>
              <w:bottom w:val="single" w:sz="4" w:space="0" w:color="000000"/>
              <w:right w:val="single" w:sz="4" w:space="0" w:color="000000"/>
            </w:tcBorders>
            <w:shd w:val="clear" w:color="000000" w:fill="FFFFFF"/>
            <w:vAlign w:val="center"/>
            <w:hideMark/>
          </w:tcPr>
          <w:p w14:paraId="6B905268" w14:textId="77777777" w:rsidR="00B2418E" w:rsidRPr="00342BC8" w:rsidRDefault="00B2418E" w:rsidP="006F156B">
            <w:pPr>
              <w:jc w:val="center"/>
              <w:rPr>
                <w:color w:val="000000"/>
                <w:sz w:val="18"/>
                <w:szCs w:val="18"/>
              </w:rPr>
            </w:pPr>
            <w:r w:rsidRPr="00342BC8">
              <w:rPr>
                <w:color w:val="000000"/>
                <w:sz w:val="18"/>
                <w:szCs w:val="18"/>
              </w:rPr>
              <w:t>9,29</w:t>
            </w:r>
          </w:p>
        </w:tc>
        <w:tc>
          <w:tcPr>
            <w:tcW w:w="714" w:type="dxa"/>
            <w:tcBorders>
              <w:top w:val="nil"/>
              <w:left w:val="nil"/>
              <w:bottom w:val="single" w:sz="4" w:space="0" w:color="000000"/>
              <w:right w:val="single" w:sz="4" w:space="0" w:color="000000"/>
            </w:tcBorders>
            <w:shd w:val="clear" w:color="000000" w:fill="FFFFFF"/>
            <w:vAlign w:val="center"/>
            <w:hideMark/>
          </w:tcPr>
          <w:p w14:paraId="1AB6574B"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603FA74B" w14:textId="77777777" w:rsidR="00B2418E" w:rsidRPr="00342BC8" w:rsidRDefault="00B2418E" w:rsidP="006F156B">
            <w:pPr>
              <w:jc w:val="center"/>
              <w:rPr>
                <w:color w:val="000000"/>
                <w:sz w:val="18"/>
                <w:szCs w:val="18"/>
              </w:rPr>
            </w:pPr>
            <w:r w:rsidRPr="00342BC8">
              <w:rPr>
                <w:color w:val="000000"/>
                <w:sz w:val="18"/>
                <w:szCs w:val="18"/>
              </w:rPr>
              <w:t>218,51</w:t>
            </w:r>
          </w:p>
        </w:tc>
        <w:tc>
          <w:tcPr>
            <w:tcW w:w="711" w:type="dxa"/>
            <w:tcBorders>
              <w:top w:val="nil"/>
              <w:left w:val="nil"/>
              <w:bottom w:val="single" w:sz="4" w:space="0" w:color="000000"/>
              <w:right w:val="single" w:sz="4" w:space="0" w:color="000000"/>
            </w:tcBorders>
            <w:shd w:val="clear" w:color="000000" w:fill="FFFFFF"/>
            <w:vAlign w:val="center"/>
            <w:hideMark/>
          </w:tcPr>
          <w:p w14:paraId="0501DA4A" w14:textId="77777777" w:rsidR="00B2418E" w:rsidRPr="00342BC8" w:rsidRDefault="00B2418E" w:rsidP="006F156B">
            <w:pPr>
              <w:jc w:val="center"/>
              <w:rPr>
                <w:color w:val="000000"/>
                <w:sz w:val="18"/>
                <w:szCs w:val="18"/>
              </w:rPr>
            </w:pPr>
            <w:r w:rsidRPr="00342BC8">
              <w:rPr>
                <w:color w:val="000000"/>
                <w:sz w:val="18"/>
                <w:szCs w:val="18"/>
              </w:rPr>
              <w:t>210,23</w:t>
            </w:r>
          </w:p>
        </w:tc>
        <w:tc>
          <w:tcPr>
            <w:tcW w:w="711" w:type="dxa"/>
            <w:tcBorders>
              <w:top w:val="nil"/>
              <w:left w:val="nil"/>
              <w:bottom w:val="single" w:sz="4" w:space="0" w:color="000000"/>
              <w:right w:val="single" w:sz="4" w:space="0" w:color="000000"/>
            </w:tcBorders>
            <w:shd w:val="clear" w:color="000000" w:fill="FFFFFF"/>
            <w:vAlign w:val="center"/>
            <w:hideMark/>
          </w:tcPr>
          <w:p w14:paraId="33200DE5"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6FC1C8D4" w14:textId="77777777" w:rsidR="00B2418E" w:rsidRPr="00342BC8" w:rsidRDefault="00B2418E" w:rsidP="006F156B">
            <w:pPr>
              <w:jc w:val="center"/>
              <w:rPr>
                <w:color w:val="000000"/>
                <w:sz w:val="18"/>
                <w:szCs w:val="18"/>
              </w:rPr>
            </w:pPr>
            <w:r w:rsidRPr="00342BC8">
              <w:rPr>
                <w:color w:val="000000"/>
                <w:sz w:val="18"/>
                <w:szCs w:val="18"/>
              </w:rPr>
              <w:t>8,39</w:t>
            </w:r>
          </w:p>
        </w:tc>
        <w:tc>
          <w:tcPr>
            <w:tcW w:w="621" w:type="dxa"/>
            <w:tcBorders>
              <w:top w:val="nil"/>
              <w:left w:val="nil"/>
              <w:bottom w:val="single" w:sz="4" w:space="0" w:color="000000"/>
              <w:right w:val="single" w:sz="4" w:space="0" w:color="000000"/>
            </w:tcBorders>
            <w:shd w:val="clear" w:color="000000" w:fill="FFFFFF"/>
            <w:vAlign w:val="center"/>
            <w:hideMark/>
          </w:tcPr>
          <w:p w14:paraId="78426785" w14:textId="77777777" w:rsidR="00B2418E" w:rsidRPr="00342BC8" w:rsidRDefault="00B2418E" w:rsidP="006F156B">
            <w:pPr>
              <w:jc w:val="center"/>
              <w:rPr>
                <w:color w:val="000000"/>
                <w:sz w:val="18"/>
                <w:szCs w:val="18"/>
              </w:rPr>
            </w:pPr>
            <w:r w:rsidRPr="00342BC8">
              <w:rPr>
                <w:color w:val="000000"/>
                <w:sz w:val="18"/>
                <w:szCs w:val="18"/>
              </w:rPr>
              <w:t>8,28</w:t>
            </w:r>
          </w:p>
        </w:tc>
        <w:tc>
          <w:tcPr>
            <w:tcW w:w="787" w:type="dxa"/>
            <w:tcBorders>
              <w:top w:val="nil"/>
              <w:left w:val="nil"/>
              <w:bottom w:val="single" w:sz="4" w:space="0" w:color="000000"/>
              <w:right w:val="single" w:sz="4" w:space="0" w:color="000000"/>
            </w:tcBorders>
            <w:shd w:val="clear" w:color="000000" w:fill="FFFFFF"/>
            <w:vAlign w:val="center"/>
            <w:hideMark/>
          </w:tcPr>
          <w:p w14:paraId="268A58EC" w14:textId="77777777" w:rsidR="00B2418E" w:rsidRPr="00342BC8" w:rsidRDefault="00B2418E" w:rsidP="006F156B">
            <w:pPr>
              <w:jc w:val="center"/>
              <w:rPr>
                <w:color w:val="000000"/>
                <w:sz w:val="18"/>
                <w:szCs w:val="18"/>
              </w:rPr>
            </w:pPr>
            <w:r w:rsidRPr="00342BC8">
              <w:rPr>
                <w:color w:val="000000"/>
                <w:sz w:val="18"/>
                <w:szCs w:val="18"/>
              </w:rPr>
              <w:t>0,62</w:t>
            </w:r>
          </w:p>
        </w:tc>
        <w:tc>
          <w:tcPr>
            <w:tcW w:w="786" w:type="dxa"/>
            <w:tcBorders>
              <w:top w:val="nil"/>
              <w:left w:val="nil"/>
              <w:bottom w:val="single" w:sz="4" w:space="0" w:color="000000"/>
              <w:right w:val="single" w:sz="4" w:space="0" w:color="000000"/>
            </w:tcBorders>
            <w:shd w:val="clear" w:color="000000" w:fill="FFFFFF"/>
            <w:vAlign w:val="center"/>
            <w:hideMark/>
          </w:tcPr>
          <w:p w14:paraId="2482161A" w14:textId="77777777" w:rsidR="00B2418E" w:rsidRPr="00342BC8" w:rsidRDefault="00B2418E" w:rsidP="006F156B">
            <w:pPr>
              <w:jc w:val="center"/>
              <w:rPr>
                <w:color w:val="000000"/>
                <w:sz w:val="18"/>
                <w:szCs w:val="18"/>
              </w:rPr>
            </w:pPr>
            <w:r w:rsidRPr="00342BC8">
              <w:rPr>
                <w:color w:val="000000"/>
                <w:sz w:val="18"/>
                <w:szCs w:val="18"/>
              </w:rPr>
              <w:t>0,62</w:t>
            </w:r>
          </w:p>
        </w:tc>
      </w:tr>
      <w:tr w:rsidR="00DE022C" w:rsidRPr="00342BC8" w14:paraId="20F5366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53CB7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AB17C87"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06034141" w14:textId="77777777" w:rsidR="00B2418E" w:rsidRPr="00342BC8" w:rsidRDefault="00B2418E" w:rsidP="006F156B">
            <w:pPr>
              <w:jc w:val="center"/>
              <w:rPr>
                <w:color w:val="000000"/>
                <w:sz w:val="18"/>
                <w:szCs w:val="18"/>
              </w:rPr>
            </w:pPr>
            <w:r w:rsidRPr="00342BC8">
              <w:rPr>
                <w:color w:val="000000"/>
                <w:sz w:val="18"/>
                <w:szCs w:val="18"/>
              </w:rPr>
              <w:t>ТК36</w:t>
            </w:r>
          </w:p>
        </w:tc>
        <w:tc>
          <w:tcPr>
            <w:tcW w:w="711" w:type="dxa"/>
            <w:tcBorders>
              <w:top w:val="nil"/>
              <w:left w:val="nil"/>
              <w:bottom w:val="single" w:sz="4" w:space="0" w:color="000000"/>
              <w:right w:val="single" w:sz="4" w:space="0" w:color="000000"/>
            </w:tcBorders>
            <w:shd w:val="clear" w:color="000000" w:fill="FFFFFF"/>
            <w:vAlign w:val="center"/>
            <w:hideMark/>
          </w:tcPr>
          <w:p w14:paraId="45EB17FB" w14:textId="77777777" w:rsidR="00B2418E" w:rsidRPr="00342BC8" w:rsidRDefault="00B2418E" w:rsidP="006F156B">
            <w:pPr>
              <w:jc w:val="center"/>
              <w:rPr>
                <w:color w:val="000000"/>
                <w:sz w:val="18"/>
                <w:szCs w:val="18"/>
              </w:rPr>
            </w:pPr>
            <w:r w:rsidRPr="00342BC8">
              <w:rPr>
                <w:color w:val="000000"/>
                <w:sz w:val="18"/>
                <w:szCs w:val="18"/>
              </w:rPr>
              <w:t>9,80</w:t>
            </w:r>
          </w:p>
        </w:tc>
        <w:tc>
          <w:tcPr>
            <w:tcW w:w="590" w:type="dxa"/>
            <w:tcBorders>
              <w:top w:val="nil"/>
              <w:left w:val="nil"/>
              <w:bottom w:val="single" w:sz="4" w:space="0" w:color="000000"/>
              <w:right w:val="single" w:sz="4" w:space="0" w:color="000000"/>
            </w:tcBorders>
            <w:shd w:val="clear" w:color="000000" w:fill="FFFFFF"/>
            <w:vAlign w:val="center"/>
            <w:hideMark/>
          </w:tcPr>
          <w:p w14:paraId="6703C8F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7413181"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B14D4D1" w14:textId="77777777" w:rsidR="00B2418E" w:rsidRPr="00342BC8" w:rsidRDefault="00B2418E" w:rsidP="006F156B">
            <w:pPr>
              <w:jc w:val="center"/>
              <w:rPr>
                <w:color w:val="000000"/>
                <w:sz w:val="18"/>
                <w:szCs w:val="18"/>
              </w:rPr>
            </w:pPr>
            <w:r w:rsidRPr="00342BC8">
              <w:rPr>
                <w:color w:val="000000"/>
                <w:sz w:val="18"/>
                <w:szCs w:val="18"/>
              </w:rPr>
              <w:t>10,19</w:t>
            </w:r>
          </w:p>
        </w:tc>
        <w:tc>
          <w:tcPr>
            <w:tcW w:w="915" w:type="dxa"/>
            <w:tcBorders>
              <w:top w:val="nil"/>
              <w:left w:val="nil"/>
              <w:bottom w:val="single" w:sz="4" w:space="0" w:color="000000"/>
              <w:right w:val="single" w:sz="4" w:space="0" w:color="000000"/>
            </w:tcBorders>
            <w:shd w:val="clear" w:color="000000" w:fill="FFFFFF"/>
            <w:vAlign w:val="center"/>
            <w:hideMark/>
          </w:tcPr>
          <w:p w14:paraId="29351D2F" w14:textId="77777777" w:rsidR="00B2418E" w:rsidRPr="00342BC8" w:rsidRDefault="00B2418E" w:rsidP="006F156B">
            <w:pPr>
              <w:jc w:val="center"/>
              <w:rPr>
                <w:color w:val="000000"/>
                <w:sz w:val="18"/>
                <w:szCs w:val="18"/>
              </w:rPr>
            </w:pPr>
            <w:r w:rsidRPr="00342BC8">
              <w:rPr>
                <w:color w:val="000000"/>
                <w:sz w:val="18"/>
                <w:szCs w:val="18"/>
              </w:rPr>
              <w:t>-10,19</w:t>
            </w:r>
          </w:p>
        </w:tc>
        <w:tc>
          <w:tcPr>
            <w:tcW w:w="641" w:type="dxa"/>
            <w:tcBorders>
              <w:top w:val="nil"/>
              <w:left w:val="nil"/>
              <w:bottom w:val="single" w:sz="4" w:space="0" w:color="000000"/>
              <w:right w:val="single" w:sz="4" w:space="0" w:color="000000"/>
            </w:tcBorders>
            <w:shd w:val="clear" w:color="000000" w:fill="FFFFFF"/>
            <w:vAlign w:val="center"/>
            <w:hideMark/>
          </w:tcPr>
          <w:p w14:paraId="75AD63F2"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7E02CE2"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E269838" w14:textId="77777777" w:rsidR="00B2418E" w:rsidRPr="00342BC8" w:rsidRDefault="00B2418E" w:rsidP="006F156B">
            <w:pPr>
              <w:jc w:val="center"/>
              <w:rPr>
                <w:color w:val="000000"/>
                <w:sz w:val="18"/>
                <w:szCs w:val="18"/>
              </w:rPr>
            </w:pPr>
            <w:r w:rsidRPr="00342BC8">
              <w:rPr>
                <w:color w:val="000000"/>
                <w:sz w:val="18"/>
                <w:szCs w:val="18"/>
              </w:rPr>
              <w:t>17,67</w:t>
            </w:r>
          </w:p>
        </w:tc>
        <w:tc>
          <w:tcPr>
            <w:tcW w:w="623" w:type="dxa"/>
            <w:tcBorders>
              <w:top w:val="nil"/>
              <w:left w:val="nil"/>
              <w:bottom w:val="single" w:sz="4" w:space="0" w:color="000000"/>
              <w:right w:val="single" w:sz="4" w:space="0" w:color="000000"/>
            </w:tcBorders>
            <w:shd w:val="clear" w:color="000000" w:fill="FFFFFF"/>
            <w:vAlign w:val="center"/>
            <w:hideMark/>
          </w:tcPr>
          <w:p w14:paraId="79AA6612" w14:textId="77777777" w:rsidR="00B2418E" w:rsidRPr="00342BC8" w:rsidRDefault="00B2418E" w:rsidP="006F156B">
            <w:pPr>
              <w:jc w:val="center"/>
              <w:rPr>
                <w:color w:val="000000"/>
                <w:sz w:val="18"/>
                <w:szCs w:val="18"/>
              </w:rPr>
            </w:pPr>
            <w:r w:rsidRPr="00342BC8">
              <w:rPr>
                <w:color w:val="000000"/>
                <w:sz w:val="18"/>
                <w:szCs w:val="18"/>
              </w:rPr>
              <w:t>16,97</w:t>
            </w:r>
          </w:p>
        </w:tc>
        <w:tc>
          <w:tcPr>
            <w:tcW w:w="623" w:type="dxa"/>
            <w:tcBorders>
              <w:top w:val="nil"/>
              <w:left w:val="nil"/>
              <w:bottom w:val="single" w:sz="4" w:space="0" w:color="000000"/>
              <w:right w:val="single" w:sz="4" w:space="0" w:color="000000"/>
            </w:tcBorders>
            <w:shd w:val="clear" w:color="000000" w:fill="FFFFFF"/>
            <w:vAlign w:val="center"/>
            <w:hideMark/>
          </w:tcPr>
          <w:p w14:paraId="191AB68E" w14:textId="77777777" w:rsidR="00B2418E" w:rsidRPr="00342BC8" w:rsidRDefault="00B2418E" w:rsidP="006F156B">
            <w:pPr>
              <w:jc w:val="center"/>
              <w:rPr>
                <w:color w:val="000000"/>
                <w:sz w:val="18"/>
                <w:szCs w:val="18"/>
              </w:rPr>
            </w:pPr>
            <w:r w:rsidRPr="00342BC8">
              <w:rPr>
                <w:color w:val="000000"/>
                <w:sz w:val="18"/>
                <w:szCs w:val="18"/>
              </w:rPr>
              <w:t>8,59</w:t>
            </w:r>
          </w:p>
        </w:tc>
        <w:tc>
          <w:tcPr>
            <w:tcW w:w="623" w:type="dxa"/>
            <w:tcBorders>
              <w:top w:val="nil"/>
              <w:left w:val="nil"/>
              <w:bottom w:val="single" w:sz="4" w:space="0" w:color="000000"/>
              <w:right w:val="single" w:sz="4" w:space="0" w:color="000000"/>
            </w:tcBorders>
            <w:shd w:val="clear" w:color="000000" w:fill="FFFFFF"/>
            <w:vAlign w:val="center"/>
            <w:hideMark/>
          </w:tcPr>
          <w:p w14:paraId="30DA1C5C" w14:textId="77777777" w:rsidR="00B2418E" w:rsidRPr="00342BC8" w:rsidRDefault="00B2418E" w:rsidP="006F156B">
            <w:pPr>
              <w:jc w:val="center"/>
              <w:rPr>
                <w:color w:val="000000"/>
                <w:sz w:val="18"/>
                <w:szCs w:val="18"/>
              </w:rPr>
            </w:pPr>
            <w:r w:rsidRPr="00342BC8">
              <w:rPr>
                <w:color w:val="000000"/>
                <w:sz w:val="18"/>
                <w:szCs w:val="18"/>
              </w:rPr>
              <w:t>9,29</w:t>
            </w:r>
          </w:p>
        </w:tc>
        <w:tc>
          <w:tcPr>
            <w:tcW w:w="714" w:type="dxa"/>
            <w:tcBorders>
              <w:top w:val="nil"/>
              <w:left w:val="nil"/>
              <w:bottom w:val="single" w:sz="4" w:space="0" w:color="000000"/>
              <w:right w:val="single" w:sz="4" w:space="0" w:color="000000"/>
            </w:tcBorders>
            <w:shd w:val="clear" w:color="000000" w:fill="FFFFFF"/>
            <w:vAlign w:val="center"/>
            <w:hideMark/>
          </w:tcPr>
          <w:p w14:paraId="3A7EC6CB"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2C9D3DA1"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275201D6" w14:textId="77777777" w:rsidR="00B2418E" w:rsidRPr="00342BC8" w:rsidRDefault="00B2418E" w:rsidP="006F156B">
            <w:pPr>
              <w:jc w:val="center"/>
              <w:rPr>
                <w:color w:val="000000"/>
                <w:sz w:val="18"/>
                <w:szCs w:val="18"/>
              </w:rPr>
            </w:pPr>
            <w:r w:rsidRPr="00342BC8">
              <w:rPr>
                <w:color w:val="000000"/>
                <w:sz w:val="18"/>
                <w:szCs w:val="18"/>
              </w:rPr>
              <w:t>210,18</w:t>
            </w:r>
          </w:p>
        </w:tc>
        <w:tc>
          <w:tcPr>
            <w:tcW w:w="711" w:type="dxa"/>
            <w:tcBorders>
              <w:top w:val="nil"/>
              <w:left w:val="nil"/>
              <w:bottom w:val="single" w:sz="4" w:space="0" w:color="000000"/>
              <w:right w:val="single" w:sz="4" w:space="0" w:color="000000"/>
            </w:tcBorders>
            <w:shd w:val="clear" w:color="000000" w:fill="FFFFFF"/>
            <w:vAlign w:val="center"/>
            <w:hideMark/>
          </w:tcPr>
          <w:p w14:paraId="101D3900"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4C2068B3" w14:textId="77777777" w:rsidR="00B2418E" w:rsidRPr="00342BC8" w:rsidRDefault="00B2418E" w:rsidP="006F156B">
            <w:pPr>
              <w:jc w:val="center"/>
              <w:rPr>
                <w:color w:val="000000"/>
                <w:sz w:val="18"/>
                <w:szCs w:val="18"/>
              </w:rPr>
            </w:pPr>
            <w:r w:rsidRPr="00342BC8">
              <w:rPr>
                <w:color w:val="000000"/>
                <w:sz w:val="18"/>
                <w:szCs w:val="18"/>
              </w:rPr>
              <w:t>8,39</w:t>
            </w:r>
          </w:p>
        </w:tc>
        <w:tc>
          <w:tcPr>
            <w:tcW w:w="621" w:type="dxa"/>
            <w:tcBorders>
              <w:top w:val="nil"/>
              <w:left w:val="nil"/>
              <w:bottom w:val="single" w:sz="4" w:space="0" w:color="000000"/>
              <w:right w:val="single" w:sz="4" w:space="0" w:color="000000"/>
            </w:tcBorders>
            <w:shd w:val="clear" w:color="000000" w:fill="FFFFFF"/>
            <w:vAlign w:val="center"/>
            <w:hideMark/>
          </w:tcPr>
          <w:p w14:paraId="125D819B" w14:textId="77777777" w:rsidR="00B2418E" w:rsidRPr="00342BC8" w:rsidRDefault="00B2418E" w:rsidP="006F156B">
            <w:pPr>
              <w:jc w:val="center"/>
              <w:rPr>
                <w:color w:val="000000"/>
                <w:sz w:val="18"/>
                <w:szCs w:val="18"/>
              </w:rPr>
            </w:pPr>
            <w:r w:rsidRPr="00342BC8">
              <w:rPr>
                <w:color w:val="000000"/>
                <w:sz w:val="18"/>
                <w:szCs w:val="18"/>
              </w:rPr>
              <w:t>8,37</w:t>
            </w:r>
          </w:p>
        </w:tc>
        <w:tc>
          <w:tcPr>
            <w:tcW w:w="787" w:type="dxa"/>
            <w:tcBorders>
              <w:top w:val="nil"/>
              <w:left w:val="nil"/>
              <w:bottom w:val="single" w:sz="4" w:space="0" w:color="000000"/>
              <w:right w:val="single" w:sz="4" w:space="0" w:color="000000"/>
            </w:tcBorders>
            <w:shd w:val="clear" w:color="000000" w:fill="FFFFFF"/>
            <w:vAlign w:val="center"/>
            <w:hideMark/>
          </w:tcPr>
          <w:p w14:paraId="2841E456" w14:textId="77777777" w:rsidR="00B2418E" w:rsidRPr="00342BC8" w:rsidRDefault="00B2418E" w:rsidP="006F156B">
            <w:pPr>
              <w:jc w:val="center"/>
              <w:rPr>
                <w:color w:val="000000"/>
                <w:sz w:val="18"/>
                <w:szCs w:val="18"/>
              </w:rPr>
            </w:pPr>
            <w:r w:rsidRPr="00342BC8">
              <w:rPr>
                <w:color w:val="000000"/>
                <w:sz w:val="18"/>
                <w:szCs w:val="18"/>
              </w:rPr>
              <w:t>0,80</w:t>
            </w:r>
          </w:p>
        </w:tc>
        <w:tc>
          <w:tcPr>
            <w:tcW w:w="786" w:type="dxa"/>
            <w:tcBorders>
              <w:top w:val="nil"/>
              <w:left w:val="nil"/>
              <w:bottom w:val="single" w:sz="4" w:space="0" w:color="000000"/>
              <w:right w:val="single" w:sz="4" w:space="0" w:color="000000"/>
            </w:tcBorders>
            <w:shd w:val="clear" w:color="000000" w:fill="FFFFFF"/>
            <w:vAlign w:val="center"/>
            <w:hideMark/>
          </w:tcPr>
          <w:p w14:paraId="02E18698" w14:textId="77777777" w:rsidR="00B2418E" w:rsidRPr="00342BC8" w:rsidRDefault="00B2418E" w:rsidP="006F156B">
            <w:pPr>
              <w:jc w:val="center"/>
              <w:rPr>
                <w:color w:val="000000"/>
                <w:sz w:val="18"/>
                <w:szCs w:val="18"/>
              </w:rPr>
            </w:pPr>
            <w:r w:rsidRPr="00342BC8">
              <w:rPr>
                <w:color w:val="000000"/>
                <w:sz w:val="18"/>
                <w:szCs w:val="18"/>
              </w:rPr>
              <w:t>0,80</w:t>
            </w:r>
          </w:p>
        </w:tc>
      </w:tr>
      <w:tr w:rsidR="00DE022C" w:rsidRPr="00342BC8" w14:paraId="1C51BE7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A350EA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6080B3A0"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4477E48E" w14:textId="77777777" w:rsidR="00B2418E" w:rsidRPr="00342BC8" w:rsidRDefault="00B2418E" w:rsidP="006F156B">
            <w:pPr>
              <w:jc w:val="center"/>
              <w:rPr>
                <w:color w:val="000000"/>
                <w:sz w:val="18"/>
                <w:szCs w:val="18"/>
              </w:rPr>
            </w:pPr>
            <w:r w:rsidRPr="00342BC8">
              <w:rPr>
                <w:color w:val="000000"/>
                <w:sz w:val="18"/>
                <w:szCs w:val="18"/>
              </w:rPr>
              <w:t>улица Мира, 31</w:t>
            </w:r>
          </w:p>
        </w:tc>
        <w:tc>
          <w:tcPr>
            <w:tcW w:w="711" w:type="dxa"/>
            <w:tcBorders>
              <w:top w:val="nil"/>
              <w:left w:val="nil"/>
              <w:bottom w:val="single" w:sz="4" w:space="0" w:color="000000"/>
              <w:right w:val="single" w:sz="4" w:space="0" w:color="000000"/>
            </w:tcBorders>
            <w:shd w:val="clear" w:color="000000" w:fill="FFFFFF"/>
            <w:vAlign w:val="center"/>
            <w:hideMark/>
          </w:tcPr>
          <w:p w14:paraId="4687F6D9" w14:textId="77777777" w:rsidR="00B2418E" w:rsidRPr="00342BC8" w:rsidRDefault="00B2418E" w:rsidP="006F156B">
            <w:pPr>
              <w:jc w:val="center"/>
              <w:rPr>
                <w:color w:val="000000"/>
                <w:sz w:val="18"/>
                <w:szCs w:val="18"/>
              </w:rPr>
            </w:pPr>
            <w:r w:rsidRPr="00342BC8">
              <w:rPr>
                <w:color w:val="000000"/>
                <w:sz w:val="18"/>
                <w:szCs w:val="18"/>
              </w:rPr>
              <w:t>13,00</w:t>
            </w:r>
          </w:p>
        </w:tc>
        <w:tc>
          <w:tcPr>
            <w:tcW w:w="590" w:type="dxa"/>
            <w:tcBorders>
              <w:top w:val="nil"/>
              <w:left w:val="nil"/>
              <w:bottom w:val="single" w:sz="4" w:space="0" w:color="000000"/>
              <w:right w:val="single" w:sz="4" w:space="0" w:color="000000"/>
            </w:tcBorders>
            <w:shd w:val="clear" w:color="000000" w:fill="FFFFFF"/>
            <w:vAlign w:val="center"/>
            <w:hideMark/>
          </w:tcPr>
          <w:p w14:paraId="6915C5C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352946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2132296"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032283B4"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5E234523"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A204B2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3EEDB53" w14:textId="77777777" w:rsidR="00B2418E" w:rsidRPr="00342BC8" w:rsidRDefault="00B2418E" w:rsidP="006F156B">
            <w:pPr>
              <w:jc w:val="center"/>
              <w:rPr>
                <w:color w:val="000000"/>
                <w:sz w:val="18"/>
                <w:szCs w:val="18"/>
              </w:rPr>
            </w:pPr>
            <w:r w:rsidRPr="00342BC8">
              <w:rPr>
                <w:color w:val="000000"/>
                <w:sz w:val="18"/>
                <w:szCs w:val="18"/>
              </w:rPr>
              <w:t>16,97</w:t>
            </w:r>
          </w:p>
        </w:tc>
        <w:tc>
          <w:tcPr>
            <w:tcW w:w="623" w:type="dxa"/>
            <w:tcBorders>
              <w:top w:val="nil"/>
              <w:left w:val="nil"/>
              <w:bottom w:val="single" w:sz="4" w:space="0" w:color="000000"/>
              <w:right w:val="single" w:sz="4" w:space="0" w:color="000000"/>
            </w:tcBorders>
            <w:shd w:val="clear" w:color="000000" w:fill="FFFFFF"/>
            <w:vAlign w:val="center"/>
            <w:hideMark/>
          </w:tcPr>
          <w:p w14:paraId="4D60CAAE" w14:textId="77777777" w:rsidR="00B2418E" w:rsidRPr="00342BC8" w:rsidRDefault="00B2418E" w:rsidP="006F156B">
            <w:pPr>
              <w:jc w:val="center"/>
              <w:rPr>
                <w:color w:val="000000"/>
                <w:sz w:val="18"/>
                <w:szCs w:val="18"/>
              </w:rPr>
            </w:pPr>
            <w:r w:rsidRPr="00342BC8">
              <w:rPr>
                <w:color w:val="000000"/>
                <w:sz w:val="18"/>
                <w:szCs w:val="18"/>
              </w:rPr>
              <w:t>17,04</w:t>
            </w:r>
          </w:p>
        </w:tc>
        <w:tc>
          <w:tcPr>
            <w:tcW w:w="623" w:type="dxa"/>
            <w:tcBorders>
              <w:top w:val="nil"/>
              <w:left w:val="nil"/>
              <w:bottom w:val="single" w:sz="4" w:space="0" w:color="000000"/>
              <w:right w:val="single" w:sz="4" w:space="0" w:color="000000"/>
            </w:tcBorders>
            <w:shd w:val="clear" w:color="000000" w:fill="FFFFFF"/>
            <w:vAlign w:val="center"/>
            <w:hideMark/>
          </w:tcPr>
          <w:p w14:paraId="154C52A6" w14:textId="77777777" w:rsidR="00B2418E" w:rsidRPr="00342BC8" w:rsidRDefault="00B2418E" w:rsidP="006F156B">
            <w:pPr>
              <w:jc w:val="center"/>
              <w:rPr>
                <w:color w:val="000000"/>
                <w:sz w:val="18"/>
                <w:szCs w:val="18"/>
              </w:rPr>
            </w:pPr>
            <w:r w:rsidRPr="00342BC8">
              <w:rPr>
                <w:color w:val="000000"/>
                <w:sz w:val="18"/>
                <w:szCs w:val="18"/>
              </w:rPr>
              <w:t>8,68</w:t>
            </w:r>
          </w:p>
        </w:tc>
        <w:tc>
          <w:tcPr>
            <w:tcW w:w="623" w:type="dxa"/>
            <w:tcBorders>
              <w:top w:val="nil"/>
              <w:left w:val="nil"/>
              <w:bottom w:val="single" w:sz="4" w:space="0" w:color="000000"/>
              <w:right w:val="single" w:sz="4" w:space="0" w:color="000000"/>
            </w:tcBorders>
            <w:shd w:val="clear" w:color="000000" w:fill="FFFFFF"/>
            <w:vAlign w:val="center"/>
            <w:hideMark/>
          </w:tcPr>
          <w:p w14:paraId="2C0B7130" w14:textId="77777777" w:rsidR="00B2418E" w:rsidRPr="00342BC8" w:rsidRDefault="00B2418E" w:rsidP="006F156B">
            <w:pPr>
              <w:jc w:val="center"/>
              <w:rPr>
                <w:color w:val="000000"/>
                <w:sz w:val="18"/>
                <w:szCs w:val="18"/>
              </w:rPr>
            </w:pPr>
            <w:r w:rsidRPr="00342BC8">
              <w:rPr>
                <w:color w:val="000000"/>
                <w:sz w:val="18"/>
                <w:szCs w:val="18"/>
              </w:rPr>
              <w:t>8,59</w:t>
            </w:r>
          </w:p>
        </w:tc>
        <w:tc>
          <w:tcPr>
            <w:tcW w:w="714" w:type="dxa"/>
            <w:tcBorders>
              <w:top w:val="nil"/>
              <w:left w:val="nil"/>
              <w:bottom w:val="single" w:sz="4" w:space="0" w:color="000000"/>
              <w:right w:val="single" w:sz="4" w:space="0" w:color="000000"/>
            </w:tcBorders>
            <w:shd w:val="clear" w:color="000000" w:fill="FFFFFF"/>
            <w:vAlign w:val="center"/>
            <w:hideMark/>
          </w:tcPr>
          <w:p w14:paraId="4E0211D5"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4072F896" w14:textId="77777777" w:rsidR="00B2418E" w:rsidRPr="00342BC8" w:rsidRDefault="00B2418E" w:rsidP="006F156B">
            <w:pPr>
              <w:jc w:val="center"/>
              <w:rPr>
                <w:color w:val="000000"/>
                <w:sz w:val="18"/>
                <w:szCs w:val="18"/>
              </w:rPr>
            </w:pPr>
            <w:r w:rsidRPr="00342BC8">
              <w:rPr>
                <w:color w:val="000000"/>
                <w:sz w:val="18"/>
                <w:szCs w:val="18"/>
              </w:rPr>
              <w:t>218,55</w:t>
            </w:r>
          </w:p>
        </w:tc>
        <w:tc>
          <w:tcPr>
            <w:tcW w:w="711" w:type="dxa"/>
            <w:tcBorders>
              <w:top w:val="nil"/>
              <w:left w:val="nil"/>
              <w:bottom w:val="single" w:sz="4" w:space="0" w:color="000000"/>
              <w:right w:val="single" w:sz="4" w:space="0" w:color="000000"/>
            </w:tcBorders>
            <w:shd w:val="clear" w:color="000000" w:fill="FFFFFF"/>
            <w:vAlign w:val="center"/>
            <w:hideMark/>
          </w:tcPr>
          <w:p w14:paraId="15B77507" w14:textId="77777777" w:rsidR="00B2418E" w:rsidRPr="00342BC8" w:rsidRDefault="00B2418E" w:rsidP="006F156B">
            <w:pPr>
              <w:jc w:val="center"/>
              <w:rPr>
                <w:color w:val="000000"/>
                <w:sz w:val="18"/>
                <w:szCs w:val="18"/>
              </w:rPr>
            </w:pPr>
            <w:r w:rsidRPr="00342BC8">
              <w:rPr>
                <w:color w:val="000000"/>
                <w:sz w:val="18"/>
                <w:szCs w:val="18"/>
              </w:rPr>
              <w:t>210,19</w:t>
            </w:r>
          </w:p>
        </w:tc>
        <w:tc>
          <w:tcPr>
            <w:tcW w:w="711" w:type="dxa"/>
            <w:tcBorders>
              <w:top w:val="nil"/>
              <w:left w:val="nil"/>
              <w:bottom w:val="single" w:sz="4" w:space="0" w:color="000000"/>
              <w:right w:val="single" w:sz="4" w:space="0" w:color="000000"/>
            </w:tcBorders>
            <w:shd w:val="clear" w:color="000000" w:fill="FFFFFF"/>
            <w:vAlign w:val="center"/>
            <w:hideMark/>
          </w:tcPr>
          <w:p w14:paraId="3A113B8D"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422657EE" w14:textId="77777777" w:rsidR="00B2418E" w:rsidRPr="00342BC8" w:rsidRDefault="00B2418E" w:rsidP="006F156B">
            <w:pPr>
              <w:jc w:val="center"/>
              <w:rPr>
                <w:color w:val="000000"/>
                <w:sz w:val="18"/>
                <w:szCs w:val="18"/>
              </w:rPr>
            </w:pPr>
            <w:r w:rsidRPr="00342BC8">
              <w:rPr>
                <w:color w:val="000000"/>
                <w:sz w:val="18"/>
                <w:szCs w:val="18"/>
              </w:rPr>
              <w:t>8,37</w:t>
            </w:r>
          </w:p>
        </w:tc>
        <w:tc>
          <w:tcPr>
            <w:tcW w:w="621" w:type="dxa"/>
            <w:tcBorders>
              <w:top w:val="nil"/>
              <w:left w:val="nil"/>
              <w:bottom w:val="single" w:sz="4" w:space="0" w:color="000000"/>
              <w:right w:val="single" w:sz="4" w:space="0" w:color="000000"/>
            </w:tcBorders>
            <w:shd w:val="clear" w:color="000000" w:fill="FFFFFF"/>
            <w:vAlign w:val="center"/>
            <w:hideMark/>
          </w:tcPr>
          <w:p w14:paraId="540818C8" w14:textId="77777777" w:rsidR="00B2418E" w:rsidRPr="00342BC8" w:rsidRDefault="00B2418E" w:rsidP="006F156B">
            <w:pPr>
              <w:jc w:val="center"/>
              <w:rPr>
                <w:color w:val="000000"/>
                <w:sz w:val="18"/>
                <w:szCs w:val="18"/>
              </w:rPr>
            </w:pPr>
            <w:r w:rsidRPr="00342BC8">
              <w:rPr>
                <w:color w:val="000000"/>
                <w:sz w:val="18"/>
                <w:szCs w:val="18"/>
              </w:rPr>
              <w:t>8,36</w:t>
            </w:r>
          </w:p>
        </w:tc>
        <w:tc>
          <w:tcPr>
            <w:tcW w:w="787" w:type="dxa"/>
            <w:tcBorders>
              <w:top w:val="nil"/>
              <w:left w:val="nil"/>
              <w:bottom w:val="single" w:sz="4" w:space="0" w:color="000000"/>
              <w:right w:val="single" w:sz="4" w:space="0" w:color="000000"/>
            </w:tcBorders>
            <w:shd w:val="clear" w:color="000000" w:fill="FFFFFF"/>
            <w:vAlign w:val="center"/>
            <w:hideMark/>
          </w:tcPr>
          <w:p w14:paraId="55AB89E5" w14:textId="77777777" w:rsidR="00B2418E" w:rsidRPr="00342BC8" w:rsidRDefault="00B2418E" w:rsidP="006F156B">
            <w:pPr>
              <w:jc w:val="center"/>
              <w:rPr>
                <w:color w:val="000000"/>
                <w:sz w:val="18"/>
                <w:szCs w:val="18"/>
              </w:rPr>
            </w:pPr>
            <w:r w:rsidRPr="00342BC8">
              <w:rPr>
                <w:color w:val="000000"/>
                <w:sz w:val="18"/>
                <w:szCs w:val="18"/>
              </w:rPr>
              <w:t>0,34</w:t>
            </w:r>
          </w:p>
        </w:tc>
        <w:tc>
          <w:tcPr>
            <w:tcW w:w="786" w:type="dxa"/>
            <w:tcBorders>
              <w:top w:val="nil"/>
              <w:left w:val="nil"/>
              <w:bottom w:val="single" w:sz="4" w:space="0" w:color="000000"/>
              <w:right w:val="single" w:sz="4" w:space="0" w:color="000000"/>
            </w:tcBorders>
            <w:shd w:val="clear" w:color="000000" w:fill="FFFFFF"/>
            <w:vAlign w:val="center"/>
            <w:hideMark/>
          </w:tcPr>
          <w:p w14:paraId="30D5FCD8" w14:textId="77777777" w:rsidR="00B2418E" w:rsidRPr="00342BC8" w:rsidRDefault="00B2418E" w:rsidP="006F156B">
            <w:pPr>
              <w:jc w:val="center"/>
              <w:rPr>
                <w:color w:val="000000"/>
                <w:sz w:val="18"/>
                <w:szCs w:val="18"/>
              </w:rPr>
            </w:pPr>
            <w:r w:rsidRPr="00342BC8">
              <w:rPr>
                <w:color w:val="000000"/>
                <w:sz w:val="18"/>
                <w:szCs w:val="18"/>
              </w:rPr>
              <w:t>0,34</w:t>
            </w:r>
          </w:p>
        </w:tc>
      </w:tr>
      <w:tr w:rsidR="00DE022C" w:rsidRPr="00342BC8" w14:paraId="4830CD91"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704A676"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872BE6E"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45005954" w14:textId="77777777" w:rsidR="00B2418E" w:rsidRPr="00342BC8" w:rsidRDefault="00B2418E" w:rsidP="006F156B">
            <w:pPr>
              <w:jc w:val="center"/>
              <w:rPr>
                <w:color w:val="000000"/>
                <w:sz w:val="18"/>
                <w:szCs w:val="18"/>
              </w:rPr>
            </w:pPr>
            <w:r w:rsidRPr="00342BC8">
              <w:rPr>
                <w:color w:val="000000"/>
                <w:sz w:val="18"/>
                <w:szCs w:val="18"/>
              </w:rPr>
              <w:t>ТК37</w:t>
            </w:r>
          </w:p>
        </w:tc>
        <w:tc>
          <w:tcPr>
            <w:tcW w:w="711" w:type="dxa"/>
            <w:tcBorders>
              <w:top w:val="nil"/>
              <w:left w:val="nil"/>
              <w:bottom w:val="single" w:sz="4" w:space="0" w:color="000000"/>
              <w:right w:val="single" w:sz="4" w:space="0" w:color="000000"/>
            </w:tcBorders>
            <w:shd w:val="clear" w:color="000000" w:fill="FFFFFF"/>
            <w:vAlign w:val="center"/>
            <w:hideMark/>
          </w:tcPr>
          <w:p w14:paraId="396FBD6A" w14:textId="77777777" w:rsidR="00B2418E" w:rsidRPr="00342BC8" w:rsidRDefault="00B2418E" w:rsidP="006F156B">
            <w:pPr>
              <w:jc w:val="center"/>
              <w:rPr>
                <w:color w:val="000000"/>
                <w:sz w:val="18"/>
                <w:szCs w:val="18"/>
              </w:rPr>
            </w:pPr>
            <w:r w:rsidRPr="00342BC8">
              <w:rPr>
                <w:color w:val="000000"/>
                <w:sz w:val="18"/>
                <w:szCs w:val="18"/>
              </w:rPr>
              <w:t>17,10</w:t>
            </w:r>
          </w:p>
        </w:tc>
        <w:tc>
          <w:tcPr>
            <w:tcW w:w="590" w:type="dxa"/>
            <w:tcBorders>
              <w:top w:val="nil"/>
              <w:left w:val="nil"/>
              <w:bottom w:val="single" w:sz="4" w:space="0" w:color="000000"/>
              <w:right w:val="single" w:sz="4" w:space="0" w:color="000000"/>
            </w:tcBorders>
            <w:shd w:val="clear" w:color="000000" w:fill="FFFFFF"/>
            <w:vAlign w:val="center"/>
            <w:hideMark/>
          </w:tcPr>
          <w:p w14:paraId="0EC25371"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5007D7E9"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57F2F8E2" w14:textId="77777777" w:rsidR="00B2418E" w:rsidRPr="00342BC8" w:rsidRDefault="00B2418E" w:rsidP="006F156B">
            <w:pPr>
              <w:jc w:val="center"/>
              <w:rPr>
                <w:color w:val="000000"/>
                <w:sz w:val="18"/>
                <w:szCs w:val="18"/>
              </w:rPr>
            </w:pPr>
            <w:r w:rsidRPr="00342BC8">
              <w:rPr>
                <w:color w:val="000000"/>
                <w:sz w:val="18"/>
                <w:szCs w:val="18"/>
              </w:rPr>
              <w:t>9,63</w:t>
            </w:r>
          </w:p>
        </w:tc>
        <w:tc>
          <w:tcPr>
            <w:tcW w:w="915" w:type="dxa"/>
            <w:tcBorders>
              <w:top w:val="nil"/>
              <w:left w:val="nil"/>
              <w:bottom w:val="single" w:sz="4" w:space="0" w:color="000000"/>
              <w:right w:val="single" w:sz="4" w:space="0" w:color="000000"/>
            </w:tcBorders>
            <w:shd w:val="clear" w:color="000000" w:fill="FFFFFF"/>
            <w:vAlign w:val="center"/>
            <w:hideMark/>
          </w:tcPr>
          <w:p w14:paraId="1F42DDE1" w14:textId="77777777" w:rsidR="00B2418E" w:rsidRPr="00342BC8" w:rsidRDefault="00B2418E" w:rsidP="006F156B">
            <w:pPr>
              <w:jc w:val="center"/>
              <w:rPr>
                <w:color w:val="000000"/>
                <w:sz w:val="18"/>
                <w:szCs w:val="18"/>
              </w:rPr>
            </w:pPr>
            <w:r w:rsidRPr="00342BC8">
              <w:rPr>
                <w:color w:val="000000"/>
                <w:sz w:val="18"/>
                <w:szCs w:val="18"/>
              </w:rPr>
              <w:t>-9,63</w:t>
            </w:r>
          </w:p>
        </w:tc>
        <w:tc>
          <w:tcPr>
            <w:tcW w:w="641" w:type="dxa"/>
            <w:tcBorders>
              <w:top w:val="nil"/>
              <w:left w:val="nil"/>
              <w:bottom w:val="single" w:sz="4" w:space="0" w:color="000000"/>
              <w:right w:val="single" w:sz="4" w:space="0" w:color="000000"/>
            </w:tcBorders>
            <w:shd w:val="clear" w:color="000000" w:fill="FFFFFF"/>
            <w:vAlign w:val="center"/>
            <w:hideMark/>
          </w:tcPr>
          <w:p w14:paraId="6346CA2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DC6ADC3"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A04D906" w14:textId="77777777" w:rsidR="00B2418E" w:rsidRPr="00342BC8" w:rsidRDefault="00B2418E" w:rsidP="006F156B">
            <w:pPr>
              <w:jc w:val="center"/>
              <w:rPr>
                <w:color w:val="000000"/>
                <w:sz w:val="18"/>
                <w:szCs w:val="18"/>
              </w:rPr>
            </w:pPr>
            <w:r w:rsidRPr="00342BC8">
              <w:rPr>
                <w:color w:val="000000"/>
                <w:sz w:val="18"/>
                <w:szCs w:val="18"/>
              </w:rPr>
              <w:t>16,97</w:t>
            </w:r>
          </w:p>
        </w:tc>
        <w:tc>
          <w:tcPr>
            <w:tcW w:w="623" w:type="dxa"/>
            <w:tcBorders>
              <w:top w:val="nil"/>
              <w:left w:val="nil"/>
              <w:bottom w:val="single" w:sz="4" w:space="0" w:color="000000"/>
              <w:right w:val="single" w:sz="4" w:space="0" w:color="000000"/>
            </w:tcBorders>
            <w:shd w:val="clear" w:color="000000" w:fill="FFFFFF"/>
            <w:vAlign w:val="center"/>
            <w:hideMark/>
          </w:tcPr>
          <w:p w14:paraId="67068415" w14:textId="77777777" w:rsidR="00B2418E" w:rsidRPr="00342BC8" w:rsidRDefault="00B2418E" w:rsidP="006F156B">
            <w:pPr>
              <w:jc w:val="center"/>
              <w:rPr>
                <w:color w:val="000000"/>
                <w:sz w:val="18"/>
                <w:szCs w:val="18"/>
              </w:rPr>
            </w:pPr>
            <w:r w:rsidRPr="00342BC8">
              <w:rPr>
                <w:color w:val="000000"/>
                <w:sz w:val="18"/>
                <w:szCs w:val="18"/>
              </w:rPr>
              <w:t>16,33</w:t>
            </w:r>
          </w:p>
        </w:tc>
        <w:tc>
          <w:tcPr>
            <w:tcW w:w="623" w:type="dxa"/>
            <w:tcBorders>
              <w:top w:val="nil"/>
              <w:left w:val="nil"/>
              <w:bottom w:val="single" w:sz="4" w:space="0" w:color="000000"/>
              <w:right w:val="single" w:sz="4" w:space="0" w:color="000000"/>
            </w:tcBorders>
            <w:shd w:val="clear" w:color="000000" w:fill="FFFFFF"/>
            <w:vAlign w:val="center"/>
            <w:hideMark/>
          </w:tcPr>
          <w:p w14:paraId="00060FB8" w14:textId="77777777" w:rsidR="00B2418E" w:rsidRPr="00342BC8" w:rsidRDefault="00B2418E" w:rsidP="006F156B">
            <w:pPr>
              <w:jc w:val="center"/>
              <w:rPr>
                <w:color w:val="000000"/>
                <w:sz w:val="18"/>
                <w:szCs w:val="18"/>
              </w:rPr>
            </w:pPr>
            <w:r w:rsidRPr="00342BC8">
              <w:rPr>
                <w:color w:val="000000"/>
                <w:sz w:val="18"/>
                <w:szCs w:val="18"/>
              </w:rPr>
              <w:t>7,99</w:t>
            </w:r>
          </w:p>
        </w:tc>
        <w:tc>
          <w:tcPr>
            <w:tcW w:w="623" w:type="dxa"/>
            <w:tcBorders>
              <w:top w:val="nil"/>
              <w:left w:val="nil"/>
              <w:bottom w:val="single" w:sz="4" w:space="0" w:color="000000"/>
              <w:right w:val="single" w:sz="4" w:space="0" w:color="000000"/>
            </w:tcBorders>
            <w:shd w:val="clear" w:color="000000" w:fill="FFFFFF"/>
            <w:vAlign w:val="center"/>
            <w:hideMark/>
          </w:tcPr>
          <w:p w14:paraId="0395C384" w14:textId="77777777" w:rsidR="00B2418E" w:rsidRPr="00342BC8" w:rsidRDefault="00B2418E" w:rsidP="006F156B">
            <w:pPr>
              <w:jc w:val="center"/>
              <w:rPr>
                <w:color w:val="000000"/>
                <w:sz w:val="18"/>
                <w:szCs w:val="18"/>
              </w:rPr>
            </w:pPr>
            <w:r w:rsidRPr="00342BC8">
              <w:rPr>
                <w:color w:val="000000"/>
                <w:sz w:val="18"/>
                <w:szCs w:val="18"/>
              </w:rPr>
              <w:t>8,59</w:t>
            </w:r>
          </w:p>
        </w:tc>
        <w:tc>
          <w:tcPr>
            <w:tcW w:w="714" w:type="dxa"/>
            <w:tcBorders>
              <w:top w:val="nil"/>
              <w:left w:val="nil"/>
              <w:bottom w:val="single" w:sz="4" w:space="0" w:color="000000"/>
              <w:right w:val="single" w:sz="4" w:space="0" w:color="000000"/>
            </w:tcBorders>
            <w:shd w:val="clear" w:color="000000" w:fill="FFFFFF"/>
            <w:vAlign w:val="center"/>
            <w:hideMark/>
          </w:tcPr>
          <w:p w14:paraId="237A3EE0" w14:textId="77777777" w:rsidR="00B2418E" w:rsidRPr="00342BC8" w:rsidRDefault="00B2418E" w:rsidP="006F156B">
            <w:pPr>
              <w:jc w:val="center"/>
              <w:rPr>
                <w:color w:val="000000"/>
                <w:sz w:val="18"/>
                <w:szCs w:val="18"/>
              </w:rPr>
            </w:pPr>
            <w:r w:rsidRPr="00342BC8">
              <w:rPr>
                <w:color w:val="000000"/>
                <w:sz w:val="18"/>
                <w:szCs w:val="18"/>
              </w:rPr>
              <w:t>218,56</w:t>
            </w:r>
          </w:p>
        </w:tc>
        <w:tc>
          <w:tcPr>
            <w:tcW w:w="711" w:type="dxa"/>
            <w:tcBorders>
              <w:top w:val="nil"/>
              <w:left w:val="nil"/>
              <w:bottom w:val="single" w:sz="4" w:space="0" w:color="000000"/>
              <w:right w:val="single" w:sz="4" w:space="0" w:color="000000"/>
            </w:tcBorders>
            <w:shd w:val="clear" w:color="000000" w:fill="FFFFFF"/>
            <w:vAlign w:val="center"/>
            <w:hideMark/>
          </w:tcPr>
          <w:p w14:paraId="23CAE70B"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3A0E6631"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55732D6E" w14:textId="77777777" w:rsidR="00B2418E" w:rsidRPr="00342BC8" w:rsidRDefault="00B2418E" w:rsidP="006F156B">
            <w:pPr>
              <w:jc w:val="center"/>
              <w:rPr>
                <w:color w:val="000000"/>
                <w:sz w:val="18"/>
                <w:szCs w:val="18"/>
              </w:rPr>
            </w:pPr>
            <w:r w:rsidRPr="00342BC8">
              <w:rPr>
                <w:color w:val="000000"/>
                <w:sz w:val="18"/>
                <w:szCs w:val="18"/>
              </w:rPr>
              <w:t>210,18</w:t>
            </w:r>
          </w:p>
        </w:tc>
        <w:tc>
          <w:tcPr>
            <w:tcW w:w="621" w:type="dxa"/>
            <w:tcBorders>
              <w:top w:val="nil"/>
              <w:left w:val="nil"/>
              <w:bottom w:val="single" w:sz="4" w:space="0" w:color="000000"/>
              <w:right w:val="single" w:sz="4" w:space="0" w:color="000000"/>
            </w:tcBorders>
            <w:shd w:val="clear" w:color="000000" w:fill="FFFFFF"/>
            <w:vAlign w:val="center"/>
            <w:hideMark/>
          </w:tcPr>
          <w:p w14:paraId="3EA2C7AD" w14:textId="77777777" w:rsidR="00B2418E" w:rsidRPr="00342BC8" w:rsidRDefault="00B2418E" w:rsidP="006F156B">
            <w:pPr>
              <w:jc w:val="center"/>
              <w:rPr>
                <w:color w:val="000000"/>
                <w:sz w:val="18"/>
                <w:szCs w:val="18"/>
              </w:rPr>
            </w:pPr>
            <w:r w:rsidRPr="00342BC8">
              <w:rPr>
                <w:color w:val="000000"/>
                <w:sz w:val="18"/>
                <w:szCs w:val="18"/>
              </w:rPr>
              <w:t>8,37</w:t>
            </w:r>
          </w:p>
        </w:tc>
        <w:tc>
          <w:tcPr>
            <w:tcW w:w="621" w:type="dxa"/>
            <w:tcBorders>
              <w:top w:val="nil"/>
              <w:left w:val="nil"/>
              <w:bottom w:val="single" w:sz="4" w:space="0" w:color="000000"/>
              <w:right w:val="single" w:sz="4" w:space="0" w:color="000000"/>
            </w:tcBorders>
            <w:shd w:val="clear" w:color="000000" w:fill="FFFFFF"/>
            <w:vAlign w:val="center"/>
            <w:hideMark/>
          </w:tcPr>
          <w:p w14:paraId="05D31536" w14:textId="77777777" w:rsidR="00B2418E" w:rsidRPr="00342BC8" w:rsidRDefault="00B2418E" w:rsidP="006F156B">
            <w:pPr>
              <w:jc w:val="center"/>
              <w:rPr>
                <w:color w:val="000000"/>
                <w:sz w:val="18"/>
                <w:szCs w:val="18"/>
              </w:rPr>
            </w:pPr>
            <w:r w:rsidRPr="00342BC8">
              <w:rPr>
                <w:color w:val="000000"/>
                <w:sz w:val="18"/>
                <w:szCs w:val="18"/>
              </w:rPr>
              <w:t>8,35</w:t>
            </w:r>
          </w:p>
        </w:tc>
        <w:tc>
          <w:tcPr>
            <w:tcW w:w="787" w:type="dxa"/>
            <w:tcBorders>
              <w:top w:val="nil"/>
              <w:left w:val="nil"/>
              <w:bottom w:val="single" w:sz="4" w:space="0" w:color="000000"/>
              <w:right w:val="single" w:sz="4" w:space="0" w:color="000000"/>
            </w:tcBorders>
            <w:shd w:val="clear" w:color="000000" w:fill="FFFFFF"/>
            <w:vAlign w:val="center"/>
            <w:hideMark/>
          </w:tcPr>
          <w:p w14:paraId="0DE17889" w14:textId="77777777" w:rsidR="00B2418E" w:rsidRPr="00342BC8" w:rsidRDefault="00B2418E" w:rsidP="006F156B">
            <w:pPr>
              <w:jc w:val="center"/>
              <w:rPr>
                <w:color w:val="000000"/>
                <w:sz w:val="18"/>
                <w:szCs w:val="18"/>
              </w:rPr>
            </w:pPr>
            <w:r w:rsidRPr="00342BC8">
              <w:rPr>
                <w:color w:val="000000"/>
                <w:sz w:val="18"/>
                <w:szCs w:val="18"/>
              </w:rPr>
              <w:t>0,72</w:t>
            </w:r>
          </w:p>
        </w:tc>
        <w:tc>
          <w:tcPr>
            <w:tcW w:w="786" w:type="dxa"/>
            <w:tcBorders>
              <w:top w:val="nil"/>
              <w:left w:val="nil"/>
              <w:bottom w:val="single" w:sz="4" w:space="0" w:color="000000"/>
              <w:right w:val="single" w:sz="4" w:space="0" w:color="000000"/>
            </w:tcBorders>
            <w:shd w:val="clear" w:color="000000" w:fill="FFFFFF"/>
            <w:vAlign w:val="center"/>
            <w:hideMark/>
          </w:tcPr>
          <w:p w14:paraId="1DD9D0ED" w14:textId="77777777" w:rsidR="00B2418E" w:rsidRPr="00342BC8" w:rsidRDefault="00B2418E" w:rsidP="006F156B">
            <w:pPr>
              <w:jc w:val="center"/>
              <w:rPr>
                <w:color w:val="000000"/>
                <w:sz w:val="18"/>
                <w:szCs w:val="18"/>
              </w:rPr>
            </w:pPr>
            <w:r w:rsidRPr="00342BC8">
              <w:rPr>
                <w:color w:val="000000"/>
                <w:sz w:val="18"/>
                <w:szCs w:val="18"/>
              </w:rPr>
              <w:t>0,72</w:t>
            </w:r>
          </w:p>
        </w:tc>
      </w:tr>
      <w:tr w:rsidR="00DE022C" w:rsidRPr="00342BC8" w14:paraId="0313ACF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34B19B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4326DD8C"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450E09B1" w14:textId="77777777" w:rsidR="00B2418E" w:rsidRPr="00342BC8" w:rsidRDefault="00B2418E" w:rsidP="006F156B">
            <w:pPr>
              <w:jc w:val="center"/>
              <w:rPr>
                <w:color w:val="000000"/>
                <w:sz w:val="18"/>
                <w:szCs w:val="18"/>
              </w:rPr>
            </w:pPr>
            <w:r w:rsidRPr="00342BC8">
              <w:rPr>
                <w:color w:val="000000"/>
                <w:sz w:val="18"/>
                <w:szCs w:val="18"/>
              </w:rPr>
              <w:t>улица Крупской, 16</w:t>
            </w:r>
          </w:p>
        </w:tc>
        <w:tc>
          <w:tcPr>
            <w:tcW w:w="711" w:type="dxa"/>
            <w:tcBorders>
              <w:top w:val="nil"/>
              <w:left w:val="nil"/>
              <w:bottom w:val="single" w:sz="4" w:space="0" w:color="000000"/>
              <w:right w:val="single" w:sz="4" w:space="0" w:color="000000"/>
            </w:tcBorders>
            <w:shd w:val="clear" w:color="000000" w:fill="FFFFFF"/>
            <w:vAlign w:val="center"/>
            <w:hideMark/>
          </w:tcPr>
          <w:p w14:paraId="4696B03B"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1DF3949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49901F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CECF351" w14:textId="77777777" w:rsidR="00B2418E" w:rsidRPr="00342BC8" w:rsidRDefault="00B2418E" w:rsidP="006F156B">
            <w:pPr>
              <w:jc w:val="center"/>
              <w:rPr>
                <w:color w:val="000000"/>
                <w:sz w:val="18"/>
                <w:szCs w:val="18"/>
              </w:rPr>
            </w:pPr>
            <w:r w:rsidRPr="00342BC8">
              <w:rPr>
                <w:color w:val="000000"/>
                <w:sz w:val="18"/>
                <w:szCs w:val="18"/>
              </w:rPr>
              <w:t>2,28</w:t>
            </w:r>
          </w:p>
        </w:tc>
        <w:tc>
          <w:tcPr>
            <w:tcW w:w="915" w:type="dxa"/>
            <w:tcBorders>
              <w:top w:val="nil"/>
              <w:left w:val="nil"/>
              <w:bottom w:val="single" w:sz="4" w:space="0" w:color="000000"/>
              <w:right w:val="single" w:sz="4" w:space="0" w:color="000000"/>
            </w:tcBorders>
            <w:shd w:val="clear" w:color="000000" w:fill="FFFFFF"/>
            <w:vAlign w:val="center"/>
            <w:hideMark/>
          </w:tcPr>
          <w:p w14:paraId="493F1FB3" w14:textId="77777777" w:rsidR="00B2418E" w:rsidRPr="00342BC8" w:rsidRDefault="00B2418E" w:rsidP="006F156B">
            <w:pPr>
              <w:jc w:val="center"/>
              <w:rPr>
                <w:color w:val="000000"/>
                <w:sz w:val="18"/>
                <w:szCs w:val="18"/>
              </w:rPr>
            </w:pPr>
            <w:r w:rsidRPr="00342BC8">
              <w:rPr>
                <w:color w:val="000000"/>
                <w:sz w:val="18"/>
                <w:szCs w:val="18"/>
              </w:rPr>
              <w:t>-2,28</w:t>
            </w:r>
          </w:p>
        </w:tc>
        <w:tc>
          <w:tcPr>
            <w:tcW w:w="641" w:type="dxa"/>
            <w:tcBorders>
              <w:top w:val="nil"/>
              <w:left w:val="nil"/>
              <w:bottom w:val="single" w:sz="4" w:space="0" w:color="000000"/>
              <w:right w:val="single" w:sz="4" w:space="0" w:color="000000"/>
            </w:tcBorders>
            <w:shd w:val="clear" w:color="000000" w:fill="FFFFFF"/>
            <w:vAlign w:val="center"/>
            <w:hideMark/>
          </w:tcPr>
          <w:p w14:paraId="15AFF57D"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1A697FA0"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5C51CDFA" w14:textId="77777777" w:rsidR="00B2418E" w:rsidRPr="00342BC8" w:rsidRDefault="00B2418E" w:rsidP="006F156B">
            <w:pPr>
              <w:jc w:val="center"/>
              <w:rPr>
                <w:color w:val="000000"/>
                <w:sz w:val="18"/>
                <w:szCs w:val="18"/>
              </w:rPr>
            </w:pPr>
            <w:r w:rsidRPr="00342BC8">
              <w:rPr>
                <w:color w:val="000000"/>
                <w:sz w:val="18"/>
                <w:szCs w:val="18"/>
              </w:rPr>
              <w:t>16,33</w:t>
            </w:r>
          </w:p>
        </w:tc>
        <w:tc>
          <w:tcPr>
            <w:tcW w:w="623" w:type="dxa"/>
            <w:tcBorders>
              <w:top w:val="nil"/>
              <w:left w:val="nil"/>
              <w:bottom w:val="single" w:sz="4" w:space="0" w:color="000000"/>
              <w:right w:val="single" w:sz="4" w:space="0" w:color="000000"/>
            </w:tcBorders>
            <w:shd w:val="clear" w:color="000000" w:fill="FFFFFF"/>
            <w:vAlign w:val="center"/>
            <w:hideMark/>
          </w:tcPr>
          <w:p w14:paraId="4957DA25" w14:textId="77777777" w:rsidR="00B2418E" w:rsidRPr="00342BC8" w:rsidRDefault="00B2418E" w:rsidP="006F156B">
            <w:pPr>
              <w:jc w:val="center"/>
              <w:rPr>
                <w:color w:val="000000"/>
                <w:sz w:val="18"/>
                <w:szCs w:val="18"/>
              </w:rPr>
            </w:pPr>
            <w:r w:rsidRPr="00342BC8">
              <w:rPr>
                <w:color w:val="000000"/>
                <w:sz w:val="18"/>
                <w:szCs w:val="18"/>
              </w:rPr>
              <w:t>16,05</w:t>
            </w:r>
          </w:p>
        </w:tc>
        <w:tc>
          <w:tcPr>
            <w:tcW w:w="623" w:type="dxa"/>
            <w:tcBorders>
              <w:top w:val="nil"/>
              <w:left w:val="nil"/>
              <w:bottom w:val="single" w:sz="4" w:space="0" w:color="000000"/>
              <w:right w:val="single" w:sz="4" w:space="0" w:color="000000"/>
            </w:tcBorders>
            <w:shd w:val="clear" w:color="000000" w:fill="FFFFFF"/>
            <w:vAlign w:val="center"/>
            <w:hideMark/>
          </w:tcPr>
          <w:p w14:paraId="4A588D9D" w14:textId="77777777" w:rsidR="00B2418E" w:rsidRPr="00342BC8" w:rsidRDefault="00B2418E" w:rsidP="006F156B">
            <w:pPr>
              <w:jc w:val="center"/>
              <w:rPr>
                <w:color w:val="000000"/>
                <w:sz w:val="18"/>
                <w:szCs w:val="18"/>
              </w:rPr>
            </w:pPr>
            <w:r w:rsidRPr="00342BC8">
              <w:rPr>
                <w:color w:val="000000"/>
                <w:sz w:val="18"/>
                <w:szCs w:val="18"/>
              </w:rPr>
              <w:t>7,91</w:t>
            </w:r>
          </w:p>
        </w:tc>
        <w:tc>
          <w:tcPr>
            <w:tcW w:w="623" w:type="dxa"/>
            <w:tcBorders>
              <w:top w:val="nil"/>
              <w:left w:val="nil"/>
              <w:bottom w:val="single" w:sz="4" w:space="0" w:color="000000"/>
              <w:right w:val="single" w:sz="4" w:space="0" w:color="000000"/>
            </w:tcBorders>
            <w:shd w:val="clear" w:color="000000" w:fill="FFFFFF"/>
            <w:vAlign w:val="center"/>
            <w:hideMark/>
          </w:tcPr>
          <w:p w14:paraId="423DA783" w14:textId="77777777" w:rsidR="00B2418E" w:rsidRPr="00342BC8" w:rsidRDefault="00B2418E" w:rsidP="006F156B">
            <w:pPr>
              <w:jc w:val="center"/>
              <w:rPr>
                <w:color w:val="000000"/>
                <w:sz w:val="18"/>
                <w:szCs w:val="18"/>
              </w:rPr>
            </w:pPr>
            <w:r w:rsidRPr="00342BC8">
              <w:rPr>
                <w:color w:val="000000"/>
                <w:sz w:val="18"/>
                <w:szCs w:val="18"/>
              </w:rPr>
              <w:t>7,99</w:t>
            </w:r>
          </w:p>
        </w:tc>
        <w:tc>
          <w:tcPr>
            <w:tcW w:w="714" w:type="dxa"/>
            <w:tcBorders>
              <w:top w:val="nil"/>
              <w:left w:val="nil"/>
              <w:bottom w:val="single" w:sz="4" w:space="0" w:color="000000"/>
              <w:right w:val="single" w:sz="4" w:space="0" w:color="000000"/>
            </w:tcBorders>
            <w:shd w:val="clear" w:color="000000" w:fill="FFFFFF"/>
            <w:vAlign w:val="center"/>
            <w:hideMark/>
          </w:tcPr>
          <w:p w14:paraId="52502082"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66FC05D9" w14:textId="77777777" w:rsidR="00B2418E" w:rsidRPr="00342BC8" w:rsidRDefault="00B2418E" w:rsidP="006F156B">
            <w:pPr>
              <w:jc w:val="center"/>
              <w:rPr>
                <w:color w:val="000000"/>
                <w:sz w:val="18"/>
                <w:szCs w:val="18"/>
              </w:rPr>
            </w:pPr>
            <w:r w:rsidRPr="00342BC8">
              <w:rPr>
                <w:color w:val="000000"/>
                <w:sz w:val="18"/>
                <w:szCs w:val="18"/>
              </w:rPr>
              <w:t>218,44</w:t>
            </w:r>
          </w:p>
        </w:tc>
        <w:tc>
          <w:tcPr>
            <w:tcW w:w="711" w:type="dxa"/>
            <w:tcBorders>
              <w:top w:val="nil"/>
              <w:left w:val="nil"/>
              <w:bottom w:val="single" w:sz="4" w:space="0" w:color="000000"/>
              <w:right w:val="single" w:sz="4" w:space="0" w:color="000000"/>
            </w:tcBorders>
            <w:shd w:val="clear" w:color="000000" w:fill="FFFFFF"/>
            <w:vAlign w:val="center"/>
            <w:hideMark/>
          </w:tcPr>
          <w:p w14:paraId="6D7941E0" w14:textId="77777777" w:rsidR="00B2418E" w:rsidRPr="00342BC8" w:rsidRDefault="00B2418E" w:rsidP="006F156B">
            <w:pPr>
              <w:jc w:val="center"/>
              <w:rPr>
                <w:color w:val="000000"/>
                <w:sz w:val="18"/>
                <w:szCs w:val="18"/>
              </w:rPr>
            </w:pPr>
            <w:r w:rsidRPr="00342BC8">
              <w:rPr>
                <w:color w:val="000000"/>
                <w:sz w:val="18"/>
                <w:szCs w:val="18"/>
              </w:rPr>
              <w:t>210,30</w:t>
            </w:r>
          </w:p>
        </w:tc>
        <w:tc>
          <w:tcPr>
            <w:tcW w:w="711" w:type="dxa"/>
            <w:tcBorders>
              <w:top w:val="nil"/>
              <w:left w:val="nil"/>
              <w:bottom w:val="single" w:sz="4" w:space="0" w:color="000000"/>
              <w:right w:val="single" w:sz="4" w:space="0" w:color="000000"/>
            </w:tcBorders>
            <w:shd w:val="clear" w:color="000000" w:fill="FFFFFF"/>
            <w:vAlign w:val="center"/>
            <w:hideMark/>
          </w:tcPr>
          <w:p w14:paraId="5FE12BBA"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5C577A6D" w14:textId="77777777" w:rsidR="00B2418E" w:rsidRPr="00342BC8" w:rsidRDefault="00B2418E" w:rsidP="006F156B">
            <w:pPr>
              <w:jc w:val="center"/>
              <w:rPr>
                <w:color w:val="000000"/>
                <w:sz w:val="18"/>
                <w:szCs w:val="18"/>
              </w:rPr>
            </w:pPr>
            <w:r w:rsidRPr="00342BC8">
              <w:rPr>
                <w:color w:val="000000"/>
                <w:sz w:val="18"/>
                <w:szCs w:val="18"/>
              </w:rPr>
              <w:t>8,35</w:t>
            </w:r>
          </w:p>
        </w:tc>
        <w:tc>
          <w:tcPr>
            <w:tcW w:w="621" w:type="dxa"/>
            <w:tcBorders>
              <w:top w:val="nil"/>
              <w:left w:val="nil"/>
              <w:bottom w:val="single" w:sz="4" w:space="0" w:color="000000"/>
              <w:right w:val="single" w:sz="4" w:space="0" w:color="000000"/>
            </w:tcBorders>
            <w:shd w:val="clear" w:color="000000" w:fill="FFFFFF"/>
            <w:vAlign w:val="center"/>
            <w:hideMark/>
          </w:tcPr>
          <w:p w14:paraId="23008B1B" w14:textId="77777777" w:rsidR="00B2418E" w:rsidRPr="00342BC8" w:rsidRDefault="00B2418E" w:rsidP="006F156B">
            <w:pPr>
              <w:jc w:val="center"/>
              <w:rPr>
                <w:color w:val="000000"/>
                <w:sz w:val="18"/>
                <w:szCs w:val="18"/>
              </w:rPr>
            </w:pPr>
            <w:r w:rsidRPr="00342BC8">
              <w:rPr>
                <w:color w:val="000000"/>
                <w:sz w:val="18"/>
                <w:szCs w:val="18"/>
              </w:rPr>
              <w:t>8,14</w:t>
            </w:r>
          </w:p>
        </w:tc>
        <w:tc>
          <w:tcPr>
            <w:tcW w:w="787" w:type="dxa"/>
            <w:tcBorders>
              <w:top w:val="nil"/>
              <w:left w:val="nil"/>
              <w:bottom w:val="single" w:sz="4" w:space="0" w:color="000000"/>
              <w:right w:val="single" w:sz="4" w:space="0" w:color="000000"/>
            </w:tcBorders>
            <w:shd w:val="clear" w:color="000000" w:fill="FFFFFF"/>
            <w:vAlign w:val="center"/>
            <w:hideMark/>
          </w:tcPr>
          <w:p w14:paraId="66E546AD" w14:textId="77777777" w:rsidR="00B2418E" w:rsidRPr="00342BC8" w:rsidRDefault="00B2418E" w:rsidP="006F156B">
            <w:pPr>
              <w:jc w:val="center"/>
              <w:rPr>
                <w:color w:val="000000"/>
                <w:sz w:val="18"/>
                <w:szCs w:val="18"/>
              </w:rPr>
            </w:pPr>
            <w:r w:rsidRPr="00342BC8">
              <w:rPr>
                <w:color w:val="000000"/>
                <w:sz w:val="18"/>
                <w:szCs w:val="18"/>
              </w:rPr>
              <w:t>5,41</w:t>
            </w:r>
          </w:p>
        </w:tc>
        <w:tc>
          <w:tcPr>
            <w:tcW w:w="786" w:type="dxa"/>
            <w:tcBorders>
              <w:top w:val="nil"/>
              <w:left w:val="nil"/>
              <w:bottom w:val="single" w:sz="4" w:space="0" w:color="000000"/>
              <w:right w:val="single" w:sz="4" w:space="0" w:color="000000"/>
            </w:tcBorders>
            <w:shd w:val="clear" w:color="000000" w:fill="FFFFFF"/>
            <w:vAlign w:val="center"/>
            <w:hideMark/>
          </w:tcPr>
          <w:p w14:paraId="04D539B6" w14:textId="77777777" w:rsidR="00B2418E" w:rsidRPr="00342BC8" w:rsidRDefault="00B2418E" w:rsidP="006F156B">
            <w:pPr>
              <w:jc w:val="center"/>
              <w:rPr>
                <w:color w:val="000000"/>
                <w:sz w:val="18"/>
                <w:szCs w:val="18"/>
              </w:rPr>
            </w:pPr>
            <w:r w:rsidRPr="00342BC8">
              <w:rPr>
                <w:color w:val="000000"/>
                <w:sz w:val="18"/>
                <w:szCs w:val="18"/>
              </w:rPr>
              <w:t>5,41</w:t>
            </w:r>
          </w:p>
        </w:tc>
      </w:tr>
      <w:tr w:rsidR="00DE022C" w:rsidRPr="00342BC8" w14:paraId="7DE2990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DE91BD"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989C0A1"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04AF971D" w14:textId="77777777" w:rsidR="00B2418E" w:rsidRPr="00342BC8" w:rsidRDefault="00B2418E" w:rsidP="006F156B">
            <w:pPr>
              <w:jc w:val="center"/>
              <w:rPr>
                <w:color w:val="000000"/>
                <w:sz w:val="18"/>
                <w:szCs w:val="18"/>
              </w:rPr>
            </w:pPr>
            <w:r w:rsidRPr="00342BC8">
              <w:rPr>
                <w:color w:val="000000"/>
                <w:sz w:val="18"/>
                <w:szCs w:val="18"/>
              </w:rPr>
              <w:t>улица Мира, 31</w:t>
            </w:r>
          </w:p>
        </w:tc>
        <w:tc>
          <w:tcPr>
            <w:tcW w:w="711" w:type="dxa"/>
            <w:tcBorders>
              <w:top w:val="nil"/>
              <w:left w:val="nil"/>
              <w:bottom w:val="single" w:sz="4" w:space="0" w:color="000000"/>
              <w:right w:val="single" w:sz="4" w:space="0" w:color="000000"/>
            </w:tcBorders>
            <w:shd w:val="clear" w:color="000000" w:fill="FFFFFF"/>
            <w:vAlign w:val="center"/>
            <w:hideMark/>
          </w:tcPr>
          <w:p w14:paraId="5F44F6F8"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73C3743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C4E3FF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0F7D1FF" w14:textId="77777777" w:rsidR="00B2418E" w:rsidRPr="00342BC8" w:rsidRDefault="00B2418E" w:rsidP="006F156B">
            <w:pPr>
              <w:jc w:val="center"/>
              <w:rPr>
                <w:color w:val="000000"/>
                <w:sz w:val="18"/>
                <w:szCs w:val="18"/>
              </w:rPr>
            </w:pPr>
            <w:r w:rsidRPr="00342BC8">
              <w:rPr>
                <w:color w:val="000000"/>
                <w:sz w:val="18"/>
                <w:szCs w:val="18"/>
              </w:rPr>
              <w:t>0,56</w:t>
            </w:r>
          </w:p>
        </w:tc>
        <w:tc>
          <w:tcPr>
            <w:tcW w:w="915" w:type="dxa"/>
            <w:tcBorders>
              <w:top w:val="nil"/>
              <w:left w:val="nil"/>
              <w:bottom w:val="single" w:sz="4" w:space="0" w:color="000000"/>
              <w:right w:val="single" w:sz="4" w:space="0" w:color="000000"/>
            </w:tcBorders>
            <w:shd w:val="clear" w:color="000000" w:fill="FFFFFF"/>
            <w:vAlign w:val="center"/>
            <w:hideMark/>
          </w:tcPr>
          <w:p w14:paraId="4E400E7C" w14:textId="77777777" w:rsidR="00B2418E" w:rsidRPr="00342BC8" w:rsidRDefault="00B2418E" w:rsidP="006F156B">
            <w:pPr>
              <w:jc w:val="center"/>
              <w:rPr>
                <w:color w:val="000000"/>
                <w:sz w:val="18"/>
                <w:szCs w:val="18"/>
              </w:rPr>
            </w:pPr>
            <w:r w:rsidRPr="00342BC8">
              <w:rPr>
                <w:color w:val="000000"/>
                <w:sz w:val="18"/>
                <w:szCs w:val="18"/>
              </w:rPr>
              <w:t>-0,56</w:t>
            </w:r>
          </w:p>
        </w:tc>
        <w:tc>
          <w:tcPr>
            <w:tcW w:w="641" w:type="dxa"/>
            <w:tcBorders>
              <w:top w:val="nil"/>
              <w:left w:val="nil"/>
              <w:bottom w:val="single" w:sz="4" w:space="0" w:color="000000"/>
              <w:right w:val="single" w:sz="4" w:space="0" w:color="000000"/>
            </w:tcBorders>
            <w:shd w:val="clear" w:color="000000" w:fill="FFFFFF"/>
            <w:vAlign w:val="center"/>
            <w:hideMark/>
          </w:tcPr>
          <w:p w14:paraId="0A7885A4"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CAB88D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BAD9D02" w14:textId="77777777" w:rsidR="00B2418E" w:rsidRPr="00342BC8" w:rsidRDefault="00B2418E" w:rsidP="006F156B">
            <w:pPr>
              <w:jc w:val="center"/>
              <w:rPr>
                <w:color w:val="000000"/>
                <w:sz w:val="18"/>
                <w:szCs w:val="18"/>
              </w:rPr>
            </w:pPr>
            <w:r w:rsidRPr="00342BC8">
              <w:rPr>
                <w:color w:val="000000"/>
                <w:sz w:val="18"/>
                <w:szCs w:val="18"/>
              </w:rPr>
              <w:t>16,33</w:t>
            </w:r>
          </w:p>
        </w:tc>
        <w:tc>
          <w:tcPr>
            <w:tcW w:w="623" w:type="dxa"/>
            <w:tcBorders>
              <w:top w:val="nil"/>
              <w:left w:val="nil"/>
              <w:bottom w:val="single" w:sz="4" w:space="0" w:color="000000"/>
              <w:right w:val="single" w:sz="4" w:space="0" w:color="000000"/>
            </w:tcBorders>
            <w:shd w:val="clear" w:color="000000" w:fill="FFFFFF"/>
            <w:vAlign w:val="center"/>
            <w:hideMark/>
          </w:tcPr>
          <w:p w14:paraId="7E6D4E0F" w14:textId="77777777" w:rsidR="00B2418E" w:rsidRPr="00342BC8" w:rsidRDefault="00B2418E" w:rsidP="006F156B">
            <w:pPr>
              <w:jc w:val="center"/>
              <w:rPr>
                <w:color w:val="000000"/>
                <w:sz w:val="18"/>
                <w:szCs w:val="18"/>
              </w:rPr>
            </w:pPr>
            <w:r w:rsidRPr="00342BC8">
              <w:rPr>
                <w:color w:val="000000"/>
                <w:sz w:val="18"/>
                <w:szCs w:val="18"/>
              </w:rPr>
              <w:t>16,48</w:t>
            </w:r>
          </w:p>
        </w:tc>
        <w:tc>
          <w:tcPr>
            <w:tcW w:w="623" w:type="dxa"/>
            <w:tcBorders>
              <w:top w:val="nil"/>
              <w:left w:val="nil"/>
              <w:bottom w:val="single" w:sz="4" w:space="0" w:color="000000"/>
              <w:right w:val="single" w:sz="4" w:space="0" w:color="000000"/>
            </w:tcBorders>
            <w:shd w:val="clear" w:color="000000" w:fill="FFFFFF"/>
            <w:vAlign w:val="center"/>
            <w:hideMark/>
          </w:tcPr>
          <w:p w14:paraId="42588ADD" w14:textId="77777777" w:rsidR="00B2418E" w:rsidRPr="00342BC8" w:rsidRDefault="00B2418E" w:rsidP="006F156B">
            <w:pPr>
              <w:jc w:val="center"/>
              <w:rPr>
                <w:color w:val="000000"/>
                <w:sz w:val="18"/>
                <w:szCs w:val="18"/>
              </w:rPr>
            </w:pPr>
            <w:r w:rsidRPr="00342BC8">
              <w:rPr>
                <w:color w:val="000000"/>
                <w:sz w:val="18"/>
                <w:szCs w:val="18"/>
              </w:rPr>
              <w:t>8,14</w:t>
            </w:r>
          </w:p>
        </w:tc>
        <w:tc>
          <w:tcPr>
            <w:tcW w:w="623" w:type="dxa"/>
            <w:tcBorders>
              <w:top w:val="nil"/>
              <w:left w:val="nil"/>
              <w:bottom w:val="single" w:sz="4" w:space="0" w:color="000000"/>
              <w:right w:val="single" w:sz="4" w:space="0" w:color="000000"/>
            </w:tcBorders>
            <w:shd w:val="clear" w:color="000000" w:fill="FFFFFF"/>
            <w:vAlign w:val="center"/>
            <w:hideMark/>
          </w:tcPr>
          <w:p w14:paraId="59D40C09" w14:textId="77777777" w:rsidR="00B2418E" w:rsidRPr="00342BC8" w:rsidRDefault="00B2418E" w:rsidP="006F156B">
            <w:pPr>
              <w:jc w:val="center"/>
              <w:rPr>
                <w:color w:val="000000"/>
                <w:sz w:val="18"/>
                <w:szCs w:val="18"/>
              </w:rPr>
            </w:pPr>
            <w:r w:rsidRPr="00342BC8">
              <w:rPr>
                <w:color w:val="000000"/>
                <w:sz w:val="18"/>
                <w:szCs w:val="18"/>
              </w:rPr>
              <w:t>7,99</w:t>
            </w:r>
          </w:p>
        </w:tc>
        <w:tc>
          <w:tcPr>
            <w:tcW w:w="714" w:type="dxa"/>
            <w:tcBorders>
              <w:top w:val="nil"/>
              <w:left w:val="nil"/>
              <w:bottom w:val="single" w:sz="4" w:space="0" w:color="000000"/>
              <w:right w:val="single" w:sz="4" w:space="0" w:color="000000"/>
            </w:tcBorders>
            <w:shd w:val="clear" w:color="000000" w:fill="FFFFFF"/>
            <w:vAlign w:val="center"/>
            <w:hideMark/>
          </w:tcPr>
          <w:p w14:paraId="36DEA79C"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16D0EC8F"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680FD81A" w14:textId="77777777" w:rsidR="00B2418E" w:rsidRPr="00342BC8" w:rsidRDefault="00B2418E" w:rsidP="006F156B">
            <w:pPr>
              <w:jc w:val="center"/>
              <w:rPr>
                <w:color w:val="000000"/>
                <w:sz w:val="18"/>
                <w:szCs w:val="18"/>
              </w:rPr>
            </w:pPr>
            <w:r w:rsidRPr="00342BC8">
              <w:rPr>
                <w:color w:val="000000"/>
                <w:sz w:val="18"/>
                <w:szCs w:val="18"/>
              </w:rPr>
              <w:t>210,20</w:t>
            </w:r>
          </w:p>
        </w:tc>
        <w:tc>
          <w:tcPr>
            <w:tcW w:w="711" w:type="dxa"/>
            <w:tcBorders>
              <w:top w:val="nil"/>
              <w:left w:val="nil"/>
              <w:bottom w:val="single" w:sz="4" w:space="0" w:color="000000"/>
              <w:right w:val="single" w:sz="4" w:space="0" w:color="000000"/>
            </w:tcBorders>
            <w:shd w:val="clear" w:color="000000" w:fill="FFFFFF"/>
            <w:vAlign w:val="center"/>
            <w:hideMark/>
          </w:tcPr>
          <w:p w14:paraId="42E25974"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008E8239" w14:textId="77777777" w:rsidR="00B2418E" w:rsidRPr="00342BC8" w:rsidRDefault="00B2418E" w:rsidP="006F156B">
            <w:pPr>
              <w:jc w:val="center"/>
              <w:rPr>
                <w:color w:val="000000"/>
                <w:sz w:val="18"/>
                <w:szCs w:val="18"/>
              </w:rPr>
            </w:pPr>
            <w:r w:rsidRPr="00342BC8">
              <w:rPr>
                <w:color w:val="000000"/>
                <w:sz w:val="18"/>
                <w:szCs w:val="18"/>
              </w:rPr>
              <w:t>8,35</w:t>
            </w:r>
          </w:p>
        </w:tc>
        <w:tc>
          <w:tcPr>
            <w:tcW w:w="621" w:type="dxa"/>
            <w:tcBorders>
              <w:top w:val="nil"/>
              <w:left w:val="nil"/>
              <w:bottom w:val="single" w:sz="4" w:space="0" w:color="000000"/>
              <w:right w:val="single" w:sz="4" w:space="0" w:color="000000"/>
            </w:tcBorders>
            <w:shd w:val="clear" w:color="000000" w:fill="FFFFFF"/>
            <w:vAlign w:val="center"/>
            <w:hideMark/>
          </w:tcPr>
          <w:p w14:paraId="76267854" w14:textId="77777777" w:rsidR="00B2418E" w:rsidRPr="00342BC8" w:rsidRDefault="00B2418E" w:rsidP="006F156B">
            <w:pPr>
              <w:jc w:val="center"/>
              <w:rPr>
                <w:color w:val="000000"/>
                <w:sz w:val="18"/>
                <w:szCs w:val="18"/>
              </w:rPr>
            </w:pPr>
            <w:r w:rsidRPr="00342BC8">
              <w:rPr>
                <w:color w:val="000000"/>
                <w:sz w:val="18"/>
                <w:szCs w:val="18"/>
              </w:rPr>
              <w:t>8,34</w:t>
            </w:r>
          </w:p>
        </w:tc>
        <w:tc>
          <w:tcPr>
            <w:tcW w:w="787" w:type="dxa"/>
            <w:tcBorders>
              <w:top w:val="nil"/>
              <w:left w:val="nil"/>
              <w:bottom w:val="single" w:sz="4" w:space="0" w:color="000000"/>
              <w:right w:val="single" w:sz="4" w:space="0" w:color="000000"/>
            </w:tcBorders>
            <w:shd w:val="clear" w:color="000000" w:fill="FFFFFF"/>
            <w:vAlign w:val="center"/>
            <w:hideMark/>
          </w:tcPr>
          <w:p w14:paraId="3CE3347D" w14:textId="77777777" w:rsidR="00B2418E" w:rsidRPr="00342BC8" w:rsidRDefault="00B2418E" w:rsidP="006F156B">
            <w:pPr>
              <w:jc w:val="center"/>
              <w:rPr>
                <w:color w:val="000000"/>
                <w:sz w:val="18"/>
                <w:szCs w:val="18"/>
              </w:rPr>
            </w:pPr>
            <w:r w:rsidRPr="00342BC8">
              <w:rPr>
                <w:color w:val="000000"/>
                <w:sz w:val="18"/>
                <w:szCs w:val="18"/>
              </w:rPr>
              <w:t>0,34</w:t>
            </w:r>
          </w:p>
        </w:tc>
        <w:tc>
          <w:tcPr>
            <w:tcW w:w="786" w:type="dxa"/>
            <w:tcBorders>
              <w:top w:val="nil"/>
              <w:left w:val="nil"/>
              <w:bottom w:val="single" w:sz="4" w:space="0" w:color="000000"/>
              <w:right w:val="single" w:sz="4" w:space="0" w:color="000000"/>
            </w:tcBorders>
            <w:shd w:val="clear" w:color="000000" w:fill="FFFFFF"/>
            <w:vAlign w:val="center"/>
            <w:hideMark/>
          </w:tcPr>
          <w:p w14:paraId="73617C18" w14:textId="77777777" w:rsidR="00B2418E" w:rsidRPr="00342BC8" w:rsidRDefault="00B2418E" w:rsidP="006F156B">
            <w:pPr>
              <w:jc w:val="center"/>
              <w:rPr>
                <w:color w:val="000000"/>
                <w:sz w:val="18"/>
                <w:szCs w:val="18"/>
              </w:rPr>
            </w:pPr>
            <w:r w:rsidRPr="00342BC8">
              <w:rPr>
                <w:color w:val="000000"/>
                <w:sz w:val="18"/>
                <w:szCs w:val="18"/>
              </w:rPr>
              <w:t>0,34</w:t>
            </w:r>
          </w:p>
        </w:tc>
      </w:tr>
      <w:tr w:rsidR="00DE022C" w:rsidRPr="00342BC8" w14:paraId="66F7F6A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14B7F7"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AE281A2"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4E93E3EA" w14:textId="77777777" w:rsidR="00B2418E" w:rsidRPr="00342BC8" w:rsidRDefault="00B2418E" w:rsidP="006F156B">
            <w:pPr>
              <w:jc w:val="center"/>
              <w:rPr>
                <w:color w:val="000000"/>
                <w:sz w:val="18"/>
                <w:szCs w:val="18"/>
              </w:rPr>
            </w:pPr>
            <w:r w:rsidRPr="00342BC8">
              <w:rPr>
                <w:color w:val="000000"/>
                <w:sz w:val="18"/>
                <w:szCs w:val="18"/>
              </w:rPr>
              <w:t>ТК38</w:t>
            </w:r>
          </w:p>
        </w:tc>
        <w:tc>
          <w:tcPr>
            <w:tcW w:w="711" w:type="dxa"/>
            <w:tcBorders>
              <w:top w:val="nil"/>
              <w:left w:val="nil"/>
              <w:bottom w:val="single" w:sz="4" w:space="0" w:color="000000"/>
              <w:right w:val="single" w:sz="4" w:space="0" w:color="000000"/>
            </w:tcBorders>
            <w:shd w:val="clear" w:color="000000" w:fill="FFFFFF"/>
            <w:vAlign w:val="center"/>
            <w:hideMark/>
          </w:tcPr>
          <w:p w14:paraId="1A9B6D77" w14:textId="77777777" w:rsidR="00B2418E" w:rsidRPr="00342BC8" w:rsidRDefault="00B2418E" w:rsidP="006F156B">
            <w:pPr>
              <w:jc w:val="center"/>
              <w:rPr>
                <w:color w:val="000000"/>
                <w:sz w:val="18"/>
                <w:szCs w:val="18"/>
              </w:rPr>
            </w:pPr>
            <w:r w:rsidRPr="00342BC8">
              <w:rPr>
                <w:color w:val="000000"/>
                <w:sz w:val="18"/>
                <w:szCs w:val="18"/>
              </w:rPr>
              <w:t>33,00</w:t>
            </w:r>
          </w:p>
        </w:tc>
        <w:tc>
          <w:tcPr>
            <w:tcW w:w="590" w:type="dxa"/>
            <w:tcBorders>
              <w:top w:val="nil"/>
              <w:left w:val="nil"/>
              <w:bottom w:val="single" w:sz="4" w:space="0" w:color="000000"/>
              <w:right w:val="single" w:sz="4" w:space="0" w:color="000000"/>
            </w:tcBorders>
            <w:shd w:val="clear" w:color="000000" w:fill="FFFFFF"/>
            <w:vAlign w:val="center"/>
            <w:hideMark/>
          </w:tcPr>
          <w:p w14:paraId="57C31F75"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739AB24D"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10B73C45" w14:textId="77777777" w:rsidR="00B2418E" w:rsidRPr="00342BC8" w:rsidRDefault="00B2418E" w:rsidP="006F156B">
            <w:pPr>
              <w:jc w:val="center"/>
              <w:rPr>
                <w:color w:val="000000"/>
                <w:sz w:val="18"/>
                <w:szCs w:val="18"/>
              </w:rPr>
            </w:pPr>
            <w:r w:rsidRPr="00342BC8">
              <w:rPr>
                <w:color w:val="000000"/>
                <w:sz w:val="18"/>
                <w:szCs w:val="18"/>
              </w:rPr>
              <w:t>6,79</w:t>
            </w:r>
          </w:p>
        </w:tc>
        <w:tc>
          <w:tcPr>
            <w:tcW w:w="915" w:type="dxa"/>
            <w:tcBorders>
              <w:top w:val="nil"/>
              <w:left w:val="nil"/>
              <w:bottom w:val="single" w:sz="4" w:space="0" w:color="000000"/>
              <w:right w:val="single" w:sz="4" w:space="0" w:color="000000"/>
            </w:tcBorders>
            <w:shd w:val="clear" w:color="000000" w:fill="FFFFFF"/>
            <w:vAlign w:val="center"/>
            <w:hideMark/>
          </w:tcPr>
          <w:p w14:paraId="608FE620" w14:textId="77777777" w:rsidR="00B2418E" w:rsidRPr="00342BC8" w:rsidRDefault="00B2418E" w:rsidP="006F156B">
            <w:pPr>
              <w:jc w:val="center"/>
              <w:rPr>
                <w:color w:val="000000"/>
                <w:sz w:val="18"/>
                <w:szCs w:val="18"/>
              </w:rPr>
            </w:pPr>
            <w:r w:rsidRPr="00342BC8">
              <w:rPr>
                <w:color w:val="000000"/>
                <w:sz w:val="18"/>
                <w:szCs w:val="18"/>
              </w:rPr>
              <w:t>-6,79</w:t>
            </w:r>
          </w:p>
        </w:tc>
        <w:tc>
          <w:tcPr>
            <w:tcW w:w="641" w:type="dxa"/>
            <w:tcBorders>
              <w:top w:val="nil"/>
              <w:left w:val="nil"/>
              <w:bottom w:val="single" w:sz="4" w:space="0" w:color="000000"/>
              <w:right w:val="single" w:sz="4" w:space="0" w:color="000000"/>
            </w:tcBorders>
            <w:shd w:val="clear" w:color="000000" w:fill="FFFFFF"/>
            <w:vAlign w:val="center"/>
            <w:hideMark/>
          </w:tcPr>
          <w:p w14:paraId="0B7C4946"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A13A84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1F2B2E7E" w14:textId="77777777" w:rsidR="00B2418E" w:rsidRPr="00342BC8" w:rsidRDefault="00B2418E" w:rsidP="006F156B">
            <w:pPr>
              <w:jc w:val="center"/>
              <w:rPr>
                <w:color w:val="000000"/>
                <w:sz w:val="18"/>
                <w:szCs w:val="18"/>
              </w:rPr>
            </w:pPr>
            <w:r w:rsidRPr="00342BC8">
              <w:rPr>
                <w:color w:val="000000"/>
                <w:sz w:val="18"/>
                <w:szCs w:val="18"/>
              </w:rPr>
              <w:t>16,33</w:t>
            </w:r>
          </w:p>
        </w:tc>
        <w:tc>
          <w:tcPr>
            <w:tcW w:w="623" w:type="dxa"/>
            <w:tcBorders>
              <w:top w:val="nil"/>
              <w:left w:val="nil"/>
              <w:bottom w:val="single" w:sz="4" w:space="0" w:color="000000"/>
              <w:right w:val="single" w:sz="4" w:space="0" w:color="000000"/>
            </w:tcBorders>
            <w:shd w:val="clear" w:color="000000" w:fill="FFFFFF"/>
            <w:vAlign w:val="center"/>
            <w:hideMark/>
          </w:tcPr>
          <w:p w14:paraId="56A35FEE" w14:textId="77777777" w:rsidR="00B2418E" w:rsidRPr="00342BC8" w:rsidRDefault="00B2418E" w:rsidP="006F156B">
            <w:pPr>
              <w:jc w:val="center"/>
              <w:rPr>
                <w:color w:val="000000"/>
                <w:sz w:val="18"/>
                <w:szCs w:val="18"/>
              </w:rPr>
            </w:pPr>
            <w:r w:rsidRPr="00342BC8">
              <w:rPr>
                <w:color w:val="000000"/>
                <w:sz w:val="18"/>
                <w:szCs w:val="18"/>
              </w:rPr>
              <w:t>15,60</w:t>
            </w:r>
          </w:p>
        </w:tc>
        <w:tc>
          <w:tcPr>
            <w:tcW w:w="623" w:type="dxa"/>
            <w:tcBorders>
              <w:top w:val="nil"/>
              <w:left w:val="nil"/>
              <w:bottom w:val="single" w:sz="4" w:space="0" w:color="000000"/>
              <w:right w:val="single" w:sz="4" w:space="0" w:color="000000"/>
            </w:tcBorders>
            <w:shd w:val="clear" w:color="000000" w:fill="FFFFFF"/>
            <w:vAlign w:val="center"/>
            <w:hideMark/>
          </w:tcPr>
          <w:p w14:paraId="54A4043A" w14:textId="77777777" w:rsidR="00B2418E" w:rsidRPr="00342BC8" w:rsidRDefault="00B2418E" w:rsidP="006F156B">
            <w:pPr>
              <w:jc w:val="center"/>
              <w:rPr>
                <w:color w:val="000000"/>
                <w:sz w:val="18"/>
                <w:szCs w:val="18"/>
              </w:rPr>
            </w:pPr>
            <w:r w:rsidRPr="00342BC8">
              <w:rPr>
                <w:color w:val="000000"/>
                <w:sz w:val="18"/>
                <w:szCs w:val="18"/>
              </w:rPr>
              <w:t>7,28</w:t>
            </w:r>
          </w:p>
        </w:tc>
        <w:tc>
          <w:tcPr>
            <w:tcW w:w="623" w:type="dxa"/>
            <w:tcBorders>
              <w:top w:val="nil"/>
              <w:left w:val="nil"/>
              <w:bottom w:val="single" w:sz="4" w:space="0" w:color="000000"/>
              <w:right w:val="single" w:sz="4" w:space="0" w:color="000000"/>
            </w:tcBorders>
            <w:shd w:val="clear" w:color="000000" w:fill="FFFFFF"/>
            <w:vAlign w:val="center"/>
            <w:hideMark/>
          </w:tcPr>
          <w:p w14:paraId="33430BF3" w14:textId="77777777" w:rsidR="00B2418E" w:rsidRPr="00342BC8" w:rsidRDefault="00B2418E" w:rsidP="006F156B">
            <w:pPr>
              <w:jc w:val="center"/>
              <w:rPr>
                <w:color w:val="000000"/>
                <w:sz w:val="18"/>
                <w:szCs w:val="18"/>
              </w:rPr>
            </w:pPr>
            <w:r w:rsidRPr="00342BC8">
              <w:rPr>
                <w:color w:val="000000"/>
                <w:sz w:val="18"/>
                <w:szCs w:val="18"/>
              </w:rPr>
              <w:t>7,99</w:t>
            </w:r>
          </w:p>
        </w:tc>
        <w:tc>
          <w:tcPr>
            <w:tcW w:w="714" w:type="dxa"/>
            <w:tcBorders>
              <w:top w:val="nil"/>
              <w:left w:val="nil"/>
              <w:bottom w:val="single" w:sz="4" w:space="0" w:color="000000"/>
              <w:right w:val="single" w:sz="4" w:space="0" w:color="000000"/>
            </w:tcBorders>
            <w:shd w:val="clear" w:color="000000" w:fill="FFFFFF"/>
            <w:vAlign w:val="center"/>
            <w:hideMark/>
          </w:tcPr>
          <w:p w14:paraId="2E2E2BD1" w14:textId="77777777" w:rsidR="00B2418E" w:rsidRPr="00342BC8" w:rsidRDefault="00B2418E" w:rsidP="006F156B">
            <w:pPr>
              <w:jc w:val="center"/>
              <w:rPr>
                <w:color w:val="000000"/>
                <w:sz w:val="18"/>
                <w:szCs w:val="18"/>
              </w:rPr>
            </w:pPr>
            <w:r w:rsidRPr="00342BC8">
              <w:rPr>
                <w:color w:val="000000"/>
                <w:sz w:val="18"/>
                <w:szCs w:val="18"/>
              </w:rPr>
              <w:t>218,54</w:t>
            </w:r>
          </w:p>
        </w:tc>
        <w:tc>
          <w:tcPr>
            <w:tcW w:w="711" w:type="dxa"/>
            <w:tcBorders>
              <w:top w:val="nil"/>
              <w:left w:val="nil"/>
              <w:bottom w:val="single" w:sz="4" w:space="0" w:color="000000"/>
              <w:right w:val="single" w:sz="4" w:space="0" w:color="000000"/>
            </w:tcBorders>
            <w:shd w:val="clear" w:color="000000" w:fill="FFFFFF"/>
            <w:vAlign w:val="center"/>
            <w:hideMark/>
          </w:tcPr>
          <w:p w14:paraId="3C53AFCB"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718BC16E"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19888C21" w14:textId="77777777" w:rsidR="00B2418E" w:rsidRPr="00342BC8" w:rsidRDefault="00B2418E" w:rsidP="006F156B">
            <w:pPr>
              <w:jc w:val="center"/>
              <w:rPr>
                <w:color w:val="000000"/>
                <w:sz w:val="18"/>
                <w:szCs w:val="18"/>
              </w:rPr>
            </w:pPr>
            <w:r w:rsidRPr="00342BC8">
              <w:rPr>
                <w:color w:val="000000"/>
                <w:sz w:val="18"/>
                <w:szCs w:val="18"/>
              </w:rPr>
              <w:t>210,20</w:t>
            </w:r>
          </w:p>
        </w:tc>
        <w:tc>
          <w:tcPr>
            <w:tcW w:w="621" w:type="dxa"/>
            <w:tcBorders>
              <w:top w:val="nil"/>
              <w:left w:val="nil"/>
              <w:bottom w:val="single" w:sz="4" w:space="0" w:color="000000"/>
              <w:right w:val="single" w:sz="4" w:space="0" w:color="000000"/>
            </w:tcBorders>
            <w:shd w:val="clear" w:color="000000" w:fill="FFFFFF"/>
            <w:vAlign w:val="center"/>
            <w:hideMark/>
          </w:tcPr>
          <w:p w14:paraId="26748882" w14:textId="77777777" w:rsidR="00B2418E" w:rsidRPr="00342BC8" w:rsidRDefault="00B2418E" w:rsidP="006F156B">
            <w:pPr>
              <w:jc w:val="center"/>
              <w:rPr>
                <w:color w:val="000000"/>
                <w:sz w:val="18"/>
                <w:szCs w:val="18"/>
              </w:rPr>
            </w:pPr>
            <w:r w:rsidRPr="00342BC8">
              <w:rPr>
                <w:color w:val="000000"/>
                <w:sz w:val="18"/>
                <w:szCs w:val="18"/>
              </w:rPr>
              <w:t>8,35</w:t>
            </w:r>
          </w:p>
        </w:tc>
        <w:tc>
          <w:tcPr>
            <w:tcW w:w="621" w:type="dxa"/>
            <w:tcBorders>
              <w:top w:val="nil"/>
              <w:left w:val="nil"/>
              <w:bottom w:val="single" w:sz="4" w:space="0" w:color="000000"/>
              <w:right w:val="single" w:sz="4" w:space="0" w:color="000000"/>
            </w:tcBorders>
            <w:shd w:val="clear" w:color="000000" w:fill="FFFFFF"/>
            <w:vAlign w:val="center"/>
            <w:hideMark/>
          </w:tcPr>
          <w:p w14:paraId="5FA5B7BE" w14:textId="77777777" w:rsidR="00B2418E" w:rsidRPr="00342BC8" w:rsidRDefault="00B2418E" w:rsidP="006F156B">
            <w:pPr>
              <w:jc w:val="center"/>
              <w:rPr>
                <w:color w:val="000000"/>
                <w:sz w:val="18"/>
                <w:szCs w:val="18"/>
              </w:rPr>
            </w:pPr>
            <w:r w:rsidRPr="00342BC8">
              <w:rPr>
                <w:color w:val="000000"/>
                <w:sz w:val="18"/>
                <w:szCs w:val="18"/>
              </w:rPr>
              <w:t>8,32</w:t>
            </w:r>
          </w:p>
        </w:tc>
        <w:tc>
          <w:tcPr>
            <w:tcW w:w="787" w:type="dxa"/>
            <w:tcBorders>
              <w:top w:val="nil"/>
              <w:left w:val="nil"/>
              <w:bottom w:val="single" w:sz="4" w:space="0" w:color="000000"/>
              <w:right w:val="single" w:sz="4" w:space="0" w:color="000000"/>
            </w:tcBorders>
            <w:shd w:val="clear" w:color="000000" w:fill="FFFFFF"/>
            <w:vAlign w:val="center"/>
            <w:hideMark/>
          </w:tcPr>
          <w:p w14:paraId="7386F007" w14:textId="77777777" w:rsidR="00B2418E" w:rsidRPr="00342BC8" w:rsidRDefault="00B2418E" w:rsidP="006F156B">
            <w:pPr>
              <w:jc w:val="center"/>
              <w:rPr>
                <w:color w:val="000000"/>
                <w:sz w:val="18"/>
                <w:szCs w:val="18"/>
              </w:rPr>
            </w:pPr>
            <w:r w:rsidRPr="00342BC8">
              <w:rPr>
                <w:color w:val="000000"/>
                <w:sz w:val="18"/>
                <w:szCs w:val="18"/>
              </w:rPr>
              <w:t>0,36</w:t>
            </w:r>
          </w:p>
        </w:tc>
        <w:tc>
          <w:tcPr>
            <w:tcW w:w="786" w:type="dxa"/>
            <w:tcBorders>
              <w:top w:val="nil"/>
              <w:left w:val="nil"/>
              <w:bottom w:val="single" w:sz="4" w:space="0" w:color="000000"/>
              <w:right w:val="single" w:sz="4" w:space="0" w:color="000000"/>
            </w:tcBorders>
            <w:shd w:val="clear" w:color="000000" w:fill="FFFFFF"/>
            <w:vAlign w:val="center"/>
            <w:hideMark/>
          </w:tcPr>
          <w:p w14:paraId="1AB32DFD" w14:textId="77777777" w:rsidR="00B2418E" w:rsidRPr="00342BC8" w:rsidRDefault="00B2418E" w:rsidP="006F156B">
            <w:pPr>
              <w:jc w:val="center"/>
              <w:rPr>
                <w:color w:val="000000"/>
                <w:sz w:val="18"/>
                <w:szCs w:val="18"/>
              </w:rPr>
            </w:pPr>
            <w:r w:rsidRPr="00342BC8">
              <w:rPr>
                <w:color w:val="000000"/>
                <w:sz w:val="18"/>
                <w:szCs w:val="18"/>
              </w:rPr>
              <w:t>0,36</w:t>
            </w:r>
          </w:p>
        </w:tc>
      </w:tr>
      <w:tr w:rsidR="00DE022C" w:rsidRPr="00342BC8" w14:paraId="18A9FFB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BF851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B62BF2B"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564CA458" w14:textId="77777777" w:rsidR="00B2418E" w:rsidRPr="00342BC8" w:rsidRDefault="00B2418E" w:rsidP="006F156B">
            <w:pPr>
              <w:jc w:val="center"/>
              <w:rPr>
                <w:color w:val="000000"/>
                <w:sz w:val="18"/>
                <w:szCs w:val="18"/>
              </w:rPr>
            </w:pPr>
            <w:r w:rsidRPr="00342BC8">
              <w:rPr>
                <w:color w:val="000000"/>
                <w:sz w:val="18"/>
                <w:szCs w:val="18"/>
              </w:rPr>
              <w:t>ТК39</w:t>
            </w:r>
          </w:p>
        </w:tc>
        <w:tc>
          <w:tcPr>
            <w:tcW w:w="711" w:type="dxa"/>
            <w:tcBorders>
              <w:top w:val="nil"/>
              <w:left w:val="nil"/>
              <w:bottom w:val="single" w:sz="4" w:space="0" w:color="000000"/>
              <w:right w:val="single" w:sz="4" w:space="0" w:color="000000"/>
            </w:tcBorders>
            <w:shd w:val="clear" w:color="000000" w:fill="FFFFFF"/>
            <w:vAlign w:val="center"/>
            <w:hideMark/>
          </w:tcPr>
          <w:p w14:paraId="5549A7FF"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05BECE49"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03FC8889"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0A0EA439" w14:textId="77777777" w:rsidR="00B2418E" w:rsidRPr="00342BC8" w:rsidRDefault="00B2418E" w:rsidP="006F156B">
            <w:pPr>
              <w:jc w:val="center"/>
              <w:rPr>
                <w:color w:val="000000"/>
                <w:sz w:val="18"/>
                <w:szCs w:val="18"/>
              </w:rPr>
            </w:pPr>
            <w:r w:rsidRPr="00342BC8">
              <w:rPr>
                <w:color w:val="000000"/>
                <w:sz w:val="18"/>
                <w:szCs w:val="18"/>
              </w:rPr>
              <w:t>6,09</w:t>
            </w:r>
          </w:p>
        </w:tc>
        <w:tc>
          <w:tcPr>
            <w:tcW w:w="915" w:type="dxa"/>
            <w:tcBorders>
              <w:top w:val="nil"/>
              <w:left w:val="nil"/>
              <w:bottom w:val="single" w:sz="4" w:space="0" w:color="000000"/>
              <w:right w:val="single" w:sz="4" w:space="0" w:color="000000"/>
            </w:tcBorders>
            <w:shd w:val="clear" w:color="000000" w:fill="FFFFFF"/>
            <w:vAlign w:val="center"/>
            <w:hideMark/>
          </w:tcPr>
          <w:p w14:paraId="6EBED7E0" w14:textId="77777777" w:rsidR="00B2418E" w:rsidRPr="00342BC8" w:rsidRDefault="00B2418E" w:rsidP="006F156B">
            <w:pPr>
              <w:jc w:val="center"/>
              <w:rPr>
                <w:color w:val="000000"/>
                <w:sz w:val="18"/>
                <w:szCs w:val="18"/>
              </w:rPr>
            </w:pPr>
            <w:r w:rsidRPr="00342BC8">
              <w:rPr>
                <w:color w:val="000000"/>
                <w:sz w:val="18"/>
                <w:szCs w:val="18"/>
              </w:rPr>
              <w:t>-6,09</w:t>
            </w:r>
          </w:p>
        </w:tc>
        <w:tc>
          <w:tcPr>
            <w:tcW w:w="641" w:type="dxa"/>
            <w:tcBorders>
              <w:top w:val="nil"/>
              <w:left w:val="nil"/>
              <w:bottom w:val="single" w:sz="4" w:space="0" w:color="000000"/>
              <w:right w:val="single" w:sz="4" w:space="0" w:color="000000"/>
            </w:tcBorders>
            <w:shd w:val="clear" w:color="000000" w:fill="FFFFFF"/>
            <w:vAlign w:val="center"/>
            <w:hideMark/>
          </w:tcPr>
          <w:p w14:paraId="2A6C9CE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3CCB69E"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F869DAB" w14:textId="77777777" w:rsidR="00B2418E" w:rsidRPr="00342BC8" w:rsidRDefault="00B2418E" w:rsidP="006F156B">
            <w:pPr>
              <w:jc w:val="center"/>
              <w:rPr>
                <w:color w:val="000000"/>
                <w:sz w:val="18"/>
                <w:szCs w:val="18"/>
              </w:rPr>
            </w:pPr>
            <w:r w:rsidRPr="00342BC8">
              <w:rPr>
                <w:color w:val="000000"/>
                <w:sz w:val="18"/>
                <w:szCs w:val="18"/>
              </w:rPr>
              <w:t>15,60</w:t>
            </w:r>
          </w:p>
        </w:tc>
        <w:tc>
          <w:tcPr>
            <w:tcW w:w="623" w:type="dxa"/>
            <w:tcBorders>
              <w:top w:val="nil"/>
              <w:left w:val="nil"/>
              <w:bottom w:val="single" w:sz="4" w:space="0" w:color="000000"/>
              <w:right w:val="single" w:sz="4" w:space="0" w:color="000000"/>
            </w:tcBorders>
            <w:shd w:val="clear" w:color="000000" w:fill="FFFFFF"/>
            <w:vAlign w:val="center"/>
            <w:hideMark/>
          </w:tcPr>
          <w:p w14:paraId="6A5B93E4" w14:textId="77777777" w:rsidR="00B2418E" w:rsidRPr="00342BC8" w:rsidRDefault="00B2418E" w:rsidP="006F156B">
            <w:pPr>
              <w:jc w:val="center"/>
              <w:rPr>
                <w:color w:val="000000"/>
                <w:sz w:val="18"/>
                <w:szCs w:val="18"/>
              </w:rPr>
            </w:pPr>
            <w:r w:rsidRPr="00342BC8">
              <w:rPr>
                <w:color w:val="000000"/>
                <w:sz w:val="18"/>
                <w:szCs w:val="18"/>
              </w:rPr>
              <w:t>14,61</w:t>
            </w:r>
          </w:p>
        </w:tc>
        <w:tc>
          <w:tcPr>
            <w:tcW w:w="623" w:type="dxa"/>
            <w:tcBorders>
              <w:top w:val="nil"/>
              <w:left w:val="nil"/>
              <w:bottom w:val="single" w:sz="4" w:space="0" w:color="000000"/>
              <w:right w:val="single" w:sz="4" w:space="0" w:color="000000"/>
            </w:tcBorders>
            <w:shd w:val="clear" w:color="000000" w:fill="FFFFFF"/>
            <w:vAlign w:val="center"/>
            <w:hideMark/>
          </w:tcPr>
          <w:p w14:paraId="56458BE3" w14:textId="77777777" w:rsidR="00B2418E" w:rsidRPr="00342BC8" w:rsidRDefault="00B2418E" w:rsidP="006F156B">
            <w:pPr>
              <w:jc w:val="center"/>
              <w:rPr>
                <w:color w:val="000000"/>
                <w:sz w:val="18"/>
                <w:szCs w:val="18"/>
              </w:rPr>
            </w:pPr>
            <w:r w:rsidRPr="00342BC8">
              <w:rPr>
                <w:color w:val="000000"/>
                <w:sz w:val="18"/>
                <w:szCs w:val="18"/>
              </w:rPr>
              <w:t>6,31</w:t>
            </w:r>
          </w:p>
        </w:tc>
        <w:tc>
          <w:tcPr>
            <w:tcW w:w="623" w:type="dxa"/>
            <w:tcBorders>
              <w:top w:val="nil"/>
              <w:left w:val="nil"/>
              <w:bottom w:val="single" w:sz="4" w:space="0" w:color="000000"/>
              <w:right w:val="single" w:sz="4" w:space="0" w:color="000000"/>
            </w:tcBorders>
            <w:shd w:val="clear" w:color="000000" w:fill="FFFFFF"/>
            <w:vAlign w:val="center"/>
            <w:hideMark/>
          </w:tcPr>
          <w:p w14:paraId="4514592F" w14:textId="77777777" w:rsidR="00B2418E" w:rsidRPr="00342BC8" w:rsidRDefault="00B2418E" w:rsidP="006F156B">
            <w:pPr>
              <w:jc w:val="center"/>
              <w:rPr>
                <w:color w:val="000000"/>
                <w:sz w:val="18"/>
                <w:szCs w:val="18"/>
              </w:rPr>
            </w:pPr>
            <w:r w:rsidRPr="00342BC8">
              <w:rPr>
                <w:color w:val="000000"/>
                <w:sz w:val="18"/>
                <w:szCs w:val="18"/>
              </w:rPr>
              <w:t>7,28</w:t>
            </w:r>
          </w:p>
        </w:tc>
        <w:tc>
          <w:tcPr>
            <w:tcW w:w="714" w:type="dxa"/>
            <w:tcBorders>
              <w:top w:val="nil"/>
              <w:left w:val="nil"/>
              <w:bottom w:val="single" w:sz="4" w:space="0" w:color="000000"/>
              <w:right w:val="single" w:sz="4" w:space="0" w:color="000000"/>
            </w:tcBorders>
            <w:shd w:val="clear" w:color="000000" w:fill="FFFFFF"/>
            <w:vAlign w:val="center"/>
            <w:hideMark/>
          </w:tcPr>
          <w:p w14:paraId="38AE321F"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0DC5A522"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725CC2F8" w14:textId="77777777" w:rsidR="00B2418E" w:rsidRPr="00342BC8" w:rsidRDefault="00B2418E" w:rsidP="006F156B">
            <w:pPr>
              <w:jc w:val="center"/>
              <w:rPr>
                <w:color w:val="000000"/>
                <w:sz w:val="18"/>
                <w:szCs w:val="18"/>
              </w:rPr>
            </w:pPr>
            <w:r w:rsidRPr="00342BC8">
              <w:rPr>
                <w:color w:val="000000"/>
                <w:sz w:val="18"/>
                <w:szCs w:val="18"/>
              </w:rPr>
              <w:t>210,22</w:t>
            </w:r>
          </w:p>
        </w:tc>
        <w:tc>
          <w:tcPr>
            <w:tcW w:w="711" w:type="dxa"/>
            <w:tcBorders>
              <w:top w:val="nil"/>
              <w:left w:val="nil"/>
              <w:bottom w:val="single" w:sz="4" w:space="0" w:color="000000"/>
              <w:right w:val="single" w:sz="4" w:space="0" w:color="000000"/>
            </w:tcBorders>
            <w:shd w:val="clear" w:color="000000" w:fill="FFFFFF"/>
            <w:vAlign w:val="center"/>
            <w:hideMark/>
          </w:tcPr>
          <w:p w14:paraId="6BB09815"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70C73E5C" w14:textId="77777777" w:rsidR="00B2418E" w:rsidRPr="00342BC8" w:rsidRDefault="00B2418E" w:rsidP="006F156B">
            <w:pPr>
              <w:jc w:val="center"/>
              <w:rPr>
                <w:color w:val="000000"/>
                <w:sz w:val="18"/>
                <w:szCs w:val="18"/>
              </w:rPr>
            </w:pPr>
            <w:r w:rsidRPr="00342BC8">
              <w:rPr>
                <w:color w:val="000000"/>
                <w:sz w:val="18"/>
                <w:szCs w:val="18"/>
              </w:rPr>
              <w:t>8,32</w:t>
            </w:r>
          </w:p>
        </w:tc>
        <w:tc>
          <w:tcPr>
            <w:tcW w:w="621" w:type="dxa"/>
            <w:tcBorders>
              <w:top w:val="nil"/>
              <w:left w:val="nil"/>
              <w:bottom w:val="single" w:sz="4" w:space="0" w:color="000000"/>
              <w:right w:val="single" w:sz="4" w:space="0" w:color="000000"/>
            </w:tcBorders>
            <w:shd w:val="clear" w:color="000000" w:fill="FFFFFF"/>
            <w:vAlign w:val="center"/>
            <w:hideMark/>
          </w:tcPr>
          <w:p w14:paraId="26B03C72" w14:textId="77777777" w:rsidR="00B2418E" w:rsidRPr="00342BC8" w:rsidRDefault="00B2418E" w:rsidP="006F156B">
            <w:pPr>
              <w:jc w:val="center"/>
              <w:rPr>
                <w:color w:val="000000"/>
                <w:sz w:val="18"/>
                <w:szCs w:val="18"/>
              </w:rPr>
            </w:pPr>
            <w:r w:rsidRPr="00342BC8">
              <w:rPr>
                <w:color w:val="000000"/>
                <w:sz w:val="18"/>
                <w:szCs w:val="18"/>
              </w:rPr>
              <w:t>8,31</w:t>
            </w:r>
          </w:p>
        </w:tc>
        <w:tc>
          <w:tcPr>
            <w:tcW w:w="787" w:type="dxa"/>
            <w:tcBorders>
              <w:top w:val="nil"/>
              <w:left w:val="nil"/>
              <w:bottom w:val="single" w:sz="4" w:space="0" w:color="000000"/>
              <w:right w:val="single" w:sz="4" w:space="0" w:color="000000"/>
            </w:tcBorders>
            <w:shd w:val="clear" w:color="000000" w:fill="FFFFFF"/>
            <w:vAlign w:val="center"/>
            <w:hideMark/>
          </w:tcPr>
          <w:p w14:paraId="520B9FFA" w14:textId="77777777" w:rsidR="00B2418E" w:rsidRPr="00342BC8" w:rsidRDefault="00B2418E" w:rsidP="006F156B">
            <w:pPr>
              <w:jc w:val="center"/>
              <w:rPr>
                <w:color w:val="000000"/>
                <w:sz w:val="18"/>
                <w:szCs w:val="18"/>
              </w:rPr>
            </w:pPr>
            <w:r w:rsidRPr="00342BC8">
              <w:rPr>
                <w:color w:val="000000"/>
                <w:sz w:val="18"/>
                <w:szCs w:val="18"/>
              </w:rPr>
              <w:t>0,29</w:t>
            </w:r>
          </w:p>
        </w:tc>
        <w:tc>
          <w:tcPr>
            <w:tcW w:w="786" w:type="dxa"/>
            <w:tcBorders>
              <w:top w:val="nil"/>
              <w:left w:val="nil"/>
              <w:bottom w:val="single" w:sz="4" w:space="0" w:color="000000"/>
              <w:right w:val="single" w:sz="4" w:space="0" w:color="000000"/>
            </w:tcBorders>
            <w:shd w:val="clear" w:color="000000" w:fill="FFFFFF"/>
            <w:vAlign w:val="center"/>
            <w:hideMark/>
          </w:tcPr>
          <w:p w14:paraId="23052D5D" w14:textId="77777777" w:rsidR="00B2418E" w:rsidRPr="00342BC8" w:rsidRDefault="00B2418E" w:rsidP="006F156B">
            <w:pPr>
              <w:jc w:val="center"/>
              <w:rPr>
                <w:color w:val="000000"/>
                <w:sz w:val="18"/>
                <w:szCs w:val="18"/>
              </w:rPr>
            </w:pPr>
            <w:r w:rsidRPr="00342BC8">
              <w:rPr>
                <w:color w:val="000000"/>
                <w:sz w:val="18"/>
                <w:szCs w:val="18"/>
              </w:rPr>
              <w:t>0,29</w:t>
            </w:r>
          </w:p>
        </w:tc>
      </w:tr>
      <w:tr w:rsidR="00DE022C" w:rsidRPr="00342BC8" w14:paraId="5E8CD92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C3A21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82D1B74"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4582EA3C" w14:textId="77777777" w:rsidR="00B2418E" w:rsidRPr="00342BC8" w:rsidRDefault="00B2418E" w:rsidP="006F156B">
            <w:pPr>
              <w:jc w:val="center"/>
              <w:rPr>
                <w:color w:val="000000"/>
                <w:sz w:val="18"/>
                <w:szCs w:val="18"/>
              </w:rPr>
            </w:pPr>
            <w:r w:rsidRPr="00342BC8">
              <w:rPr>
                <w:color w:val="000000"/>
                <w:sz w:val="18"/>
                <w:szCs w:val="18"/>
              </w:rPr>
              <w:t>ТК40</w:t>
            </w:r>
          </w:p>
        </w:tc>
        <w:tc>
          <w:tcPr>
            <w:tcW w:w="711" w:type="dxa"/>
            <w:tcBorders>
              <w:top w:val="nil"/>
              <w:left w:val="nil"/>
              <w:bottom w:val="single" w:sz="4" w:space="0" w:color="000000"/>
              <w:right w:val="single" w:sz="4" w:space="0" w:color="000000"/>
            </w:tcBorders>
            <w:shd w:val="clear" w:color="000000" w:fill="FFFFFF"/>
            <w:vAlign w:val="center"/>
            <w:hideMark/>
          </w:tcPr>
          <w:p w14:paraId="4A60E95F" w14:textId="77777777" w:rsidR="00B2418E" w:rsidRPr="00342BC8" w:rsidRDefault="00B2418E" w:rsidP="006F156B">
            <w:pPr>
              <w:jc w:val="center"/>
              <w:rPr>
                <w:color w:val="000000"/>
                <w:sz w:val="18"/>
                <w:szCs w:val="18"/>
              </w:rPr>
            </w:pPr>
            <w:r w:rsidRPr="00342BC8">
              <w:rPr>
                <w:color w:val="000000"/>
                <w:sz w:val="18"/>
                <w:szCs w:val="18"/>
              </w:rPr>
              <w:t>20,80</w:t>
            </w:r>
          </w:p>
        </w:tc>
        <w:tc>
          <w:tcPr>
            <w:tcW w:w="590" w:type="dxa"/>
            <w:tcBorders>
              <w:top w:val="nil"/>
              <w:left w:val="nil"/>
              <w:bottom w:val="single" w:sz="4" w:space="0" w:color="000000"/>
              <w:right w:val="single" w:sz="4" w:space="0" w:color="000000"/>
            </w:tcBorders>
            <w:shd w:val="clear" w:color="000000" w:fill="FFFFFF"/>
            <w:vAlign w:val="center"/>
            <w:hideMark/>
          </w:tcPr>
          <w:p w14:paraId="02E5B8BB"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41ECA1E5"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2E0B9E5E" w14:textId="77777777" w:rsidR="00B2418E" w:rsidRPr="00342BC8" w:rsidRDefault="00B2418E" w:rsidP="006F156B">
            <w:pPr>
              <w:jc w:val="center"/>
              <w:rPr>
                <w:color w:val="000000"/>
                <w:sz w:val="18"/>
                <w:szCs w:val="18"/>
              </w:rPr>
            </w:pPr>
            <w:r w:rsidRPr="00342BC8">
              <w:rPr>
                <w:color w:val="000000"/>
                <w:sz w:val="18"/>
                <w:szCs w:val="18"/>
              </w:rPr>
              <w:t>5,19</w:t>
            </w:r>
          </w:p>
        </w:tc>
        <w:tc>
          <w:tcPr>
            <w:tcW w:w="915" w:type="dxa"/>
            <w:tcBorders>
              <w:top w:val="nil"/>
              <w:left w:val="nil"/>
              <w:bottom w:val="single" w:sz="4" w:space="0" w:color="000000"/>
              <w:right w:val="single" w:sz="4" w:space="0" w:color="000000"/>
            </w:tcBorders>
            <w:shd w:val="clear" w:color="000000" w:fill="FFFFFF"/>
            <w:vAlign w:val="center"/>
            <w:hideMark/>
          </w:tcPr>
          <w:p w14:paraId="0EC75444" w14:textId="77777777" w:rsidR="00B2418E" w:rsidRPr="00342BC8" w:rsidRDefault="00B2418E" w:rsidP="006F156B">
            <w:pPr>
              <w:jc w:val="center"/>
              <w:rPr>
                <w:color w:val="000000"/>
                <w:sz w:val="18"/>
                <w:szCs w:val="18"/>
              </w:rPr>
            </w:pPr>
            <w:r w:rsidRPr="00342BC8">
              <w:rPr>
                <w:color w:val="000000"/>
                <w:sz w:val="18"/>
                <w:szCs w:val="18"/>
              </w:rPr>
              <w:t>-5,19</w:t>
            </w:r>
          </w:p>
        </w:tc>
        <w:tc>
          <w:tcPr>
            <w:tcW w:w="641" w:type="dxa"/>
            <w:tcBorders>
              <w:top w:val="nil"/>
              <w:left w:val="nil"/>
              <w:bottom w:val="single" w:sz="4" w:space="0" w:color="000000"/>
              <w:right w:val="single" w:sz="4" w:space="0" w:color="000000"/>
            </w:tcBorders>
            <w:shd w:val="clear" w:color="000000" w:fill="FFFFFF"/>
            <w:vAlign w:val="center"/>
            <w:hideMark/>
          </w:tcPr>
          <w:p w14:paraId="0FF87F8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B42560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AEB5CE1" w14:textId="77777777" w:rsidR="00B2418E" w:rsidRPr="00342BC8" w:rsidRDefault="00B2418E" w:rsidP="006F156B">
            <w:pPr>
              <w:jc w:val="center"/>
              <w:rPr>
                <w:color w:val="000000"/>
                <w:sz w:val="18"/>
                <w:szCs w:val="18"/>
              </w:rPr>
            </w:pPr>
            <w:r w:rsidRPr="00342BC8">
              <w:rPr>
                <w:color w:val="000000"/>
                <w:sz w:val="18"/>
                <w:szCs w:val="18"/>
              </w:rPr>
              <w:t>14,61</w:t>
            </w:r>
          </w:p>
        </w:tc>
        <w:tc>
          <w:tcPr>
            <w:tcW w:w="623" w:type="dxa"/>
            <w:tcBorders>
              <w:top w:val="nil"/>
              <w:left w:val="nil"/>
              <w:bottom w:val="single" w:sz="4" w:space="0" w:color="000000"/>
              <w:right w:val="single" w:sz="4" w:space="0" w:color="000000"/>
            </w:tcBorders>
            <w:shd w:val="clear" w:color="000000" w:fill="FFFFFF"/>
            <w:vAlign w:val="center"/>
            <w:hideMark/>
          </w:tcPr>
          <w:p w14:paraId="4256F3C3" w14:textId="77777777" w:rsidR="00B2418E" w:rsidRPr="00342BC8" w:rsidRDefault="00B2418E" w:rsidP="006F156B">
            <w:pPr>
              <w:jc w:val="center"/>
              <w:rPr>
                <w:color w:val="000000"/>
                <w:sz w:val="18"/>
                <w:szCs w:val="18"/>
              </w:rPr>
            </w:pPr>
            <w:r w:rsidRPr="00342BC8">
              <w:rPr>
                <w:color w:val="000000"/>
                <w:sz w:val="18"/>
                <w:szCs w:val="18"/>
              </w:rPr>
              <w:t>14,32</w:t>
            </w:r>
          </w:p>
        </w:tc>
        <w:tc>
          <w:tcPr>
            <w:tcW w:w="623" w:type="dxa"/>
            <w:tcBorders>
              <w:top w:val="nil"/>
              <w:left w:val="nil"/>
              <w:bottom w:val="single" w:sz="4" w:space="0" w:color="000000"/>
              <w:right w:val="single" w:sz="4" w:space="0" w:color="000000"/>
            </w:tcBorders>
            <w:shd w:val="clear" w:color="000000" w:fill="FFFFFF"/>
            <w:vAlign w:val="center"/>
            <w:hideMark/>
          </w:tcPr>
          <w:p w14:paraId="1CD25962" w14:textId="77777777" w:rsidR="00B2418E" w:rsidRPr="00342BC8" w:rsidRDefault="00B2418E" w:rsidP="006F156B">
            <w:pPr>
              <w:jc w:val="center"/>
              <w:rPr>
                <w:color w:val="000000"/>
                <w:sz w:val="18"/>
                <w:szCs w:val="18"/>
              </w:rPr>
            </w:pPr>
            <w:r w:rsidRPr="00342BC8">
              <w:rPr>
                <w:color w:val="000000"/>
                <w:sz w:val="18"/>
                <w:szCs w:val="18"/>
              </w:rPr>
              <w:t>6,02</w:t>
            </w:r>
          </w:p>
        </w:tc>
        <w:tc>
          <w:tcPr>
            <w:tcW w:w="623" w:type="dxa"/>
            <w:tcBorders>
              <w:top w:val="nil"/>
              <w:left w:val="nil"/>
              <w:bottom w:val="single" w:sz="4" w:space="0" w:color="000000"/>
              <w:right w:val="single" w:sz="4" w:space="0" w:color="000000"/>
            </w:tcBorders>
            <w:shd w:val="clear" w:color="000000" w:fill="FFFFFF"/>
            <w:vAlign w:val="center"/>
            <w:hideMark/>
          </w:tcPr>
          <w:p w14:paraId="4CBBBA66" w14:textId="77777777" w:rsidR="00B2418E" w:rsidRPr="00342BC8" w:rsidRDefault="00B2418E" w:rsidP="006F156B">
            <w:pPr>
              <w:jc w:val="center"/>
              <w:rPr>
                <w:color w:val="000000"/>
                <w:sz w:val="18"/>
                <w:szCs w:val="18"/>
              </w:rPr>
            </w:pPr>
            <w:r w:rsidRPr="00342BC8">
              <w:rPr>
                <w:color w:val="000000"/>
                <w:sz w:val="18"/>
                <w:szCs w:val="18"/>
              </w:rPr>
              <w:t>6,31</w:t>
            </w:r>
          </w:p>
        </w:tc>
        <w:tc>
          <w:tcPr>
            <w:tcW w:w="714" w:type="dxa"/>
            <w:tcBorders>
              <w:top w:val="nil"/>
              <w:left w:val="nil"/>
              <w:bottom w:val="single" w:sz="4" w:space="0" w:color="000000"/>
              <w:right w:val="single" w:sz="4" w:space="0" w:color="000000"/>
            </w:tcBorders>
            <w:shd w:val="clear" w:color="000000" w:fill="FFFFFF"/>
            <w:vAlign w:val="center"/>
            <w:hideMark/>
          </w:tcPr>
          <w:p w14:paraId="58EAC4ED"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4191AB30"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0C612A48" w14:textId="77777777" w:rsidR="00B2418E" w:rsidRPr="00342BC8" w:rsidRDefault="00B2418E" w:rsidP="006F156B">
            <w:pPr>
              <w:jc w:val="center"/>
              <w:rPr>
                <w:color w:val="000000"/>
                <w:sz w:val="18"/>
                <w:szCs w:val="18"/>
              </w:rPr>
            </w:pPr>
            <w:r w:rsidRPr="00342BC8">
              <w:rPr>
                <w:color w:val="000000"/>
                <w:sz w:val="18"/>
                <w:szCs w:val="18"/>
              </w:rPr>
              <w:t>210,22</w:t>
            </w:r>
          </w:p>
        </w:tc>
        <w:tc>
          <w:tcPr>
            <w:tcW w:w="711" w:type="dxa"/>
            <w:tcBorders>
              <w:top w:val="nil"/>
              <w:left w:val="nil"/>
              <w:bottom w:val="single" w:sz="4" w:space="0" w:color="000000"/>
              <w:right w:val="single" w:sz="4" w:space="0" w:color="000000"/>
            </w:tcBorders>
            <w:shd w:val="clear" w:color="000000" w:fill="FFFFFF"/>
            <w:vAlign w:val="center"/>
            <w:hideMark/>
          </w:tcPr>
          <w:p w14:paraId="069FB778" w14:textId="77777777" w:rsidR="00B2418E" w:rsidRPr="00342BC8" w:rsidRDefault="00B2418E" w:rsidP="006F156B">
            <w:pPr>
              <w:jc w:val="center"/>
              <w:rPr>
                <w:color w:val="000000"/>
                <w:sz w:val="18"/>
                <w:szCs w:val="18"/>
              </w:rPr>
            </w:pPr>
            <w:r w:rsidRPr="00342BC8">
              <w:rPr>
                <w:color w:val="000000"/>
                <w:sz w:val="18"/>
                <w:szCs w:val="18"/>
              </w:rPr>
              <w:t>210,22</w:t>
            </w:r>
          </w:p>
        </w:tc>
        <w:tc>
          <w:tcPr>
            <w:tcW w:w="621" w:type="dxa"/>
            <w:tcBorders>
              <w:top w:val="nil"/>
              <w:left w:val="nil"/>
              <w:bottom w:val="single" w:sz="4" w:space="0" w:color="000000"/>
              <w:right w:val="single" w:sz="4" w:space="0" w:color="000000"/>
            </w:tcBorders>
            <w:shd w:val="clear" w:color="000000" w:fill="FFFFFF"/>
            <w:vAlign w:val="center"/>
            <w:hideMark/>
          </w:tcPr>
          <w:p w14:paraId="384E299F" w14:textId="77777777" w:rsidR="00B2418E" w:rsidRPr="00342BC8" w:rsidRDefault="00B2418E" w:rsidP="006F156B">
            <w:pPr>
              <w:jc w:val="center"/>
              <w:rPr>
                <w:color w:val="000000"/>
                <w:sz w:val="18"/>
                <w:szCs w:val="18"/>
              </w:rPr>
            </w:pPr>
            <w:r w:rsidRPr="00342BC8">
              <w:rPr>
                <w:color w:val="000000"/>
                <w:sz w:val="18"/>
                <w:szCs w:val="18"/>
              </w:rPr>
              <w:t>8,31</w:t>
            </w:r>
          </w:p>
        </w:tc>
        <w:tc>
          <w:tcPr>
            <w:tcW w:w="621" w:type="dxa"/>
            <w:tcBorders>
              <w:top w:val="nil"/>
              <w:left w:val="nil"/>
              <w:bottom w:val="single" w:sz="4" w:space="0" w:color="000000"/>
              <w:right w:val="single" w:sz="4" w:space="0" w:color="000000"/>
            </w:tcBorders>
            <w:shd w:val="clear" w:color="000000" w:fill="FFFFFF"/>
            <w:vAlign w:val="center"/>
            <w:hideMark/>
          </w:tcPr>
          <w:p w14:paraId="299F86FD" w14:textId="77777777" w:rsidR="00B2418E" w:rsidRPr="00342BC8" w:rsidRDefault="00B2418E" w:rsidP="006F156B">
            <w:pPr>
              <w:jc w:val="center"/>
              <w:rPr>
                <w:color w:val="000000"/>
                <w:sz w:val="18"/>
                <w:szCs w:val="18"/>
              </w:rPr>
            </w:pPr>
            <w:r w:rsidRPr="00342BC8">
              <w:rPr>
                <w:color w:val="000000"/>
                <w:sz w:val="18"/>
                <w:szCs w:val="18"/>
              </w:rPr>
              <w:t>8,30</w:t>
            </w:r>
          </w:p>
        </w:tc>
        <w:tc>
          <w:tcPr>
            <w:tcW w:w="787" w:type="dxa"/>
            <w:tcBorders>
              <w:top w:val="nil"/>
              <w:left w:val="nil"/>
              <w:bottom w:val="single" w:sz="4" w:space="0" w:color="000000"/>
              <w:right w:val="single" w:sz="4" w:space="0" w:color="000000"/>
            </w:tcBorders>
            <w:shd w:val="clear" w:color="000000" w:fill="FFFFFF"/>
            <w:vAlign w:val="center"/>
            <w:hideMark/>
          </w:tcPr>
          <w:p w14:paraId="680A63A9" w14:textId="77777777" w:rsidR="00B2418E" w:rsidRPr="00342BC8" w:rsidRDefault="00B2418E" w:rsidP="006F156B">
            <w:pPr>
              <w:jc w:val="center"/>
              <w:rPr>
                <w:color w:val="000000"/>
                <w:sz w:val="18"/>
                <w:szCs w:val="18"/>
              </w:rPr>
            </w:pPr>
            <w:r w:rsidRPr="00342BC8">
              <w:rPr>
                <w:color w:val="000000"/>
                <w:sz w:val="18"/>
                <w:szCs w:val="18"/>
              </w:rPr>
              <w:t>0,21</w:t>
            </w:r>
          </w:p>
        </w:tc>
        <w:tc>
          <w:tcPr>
            <w:tcW w:w="786" w:type="dxa"/>
            <w:tcBorders>
              <w:top w:val="nil"/>
              <w:left w:val="nil"/>
              <w:bottom w:val="single" w:sz="4" w:space="0" w:color="000000"/>
              <w:right w:val="single" w:sz="4" w:space="0" w:color="000000"/>
            </w:tcBorders>
            <w:shd w:val="clear" w:color="000000" w:fill="FFFFFF"/>
            <w:vAlign w:val="center"/>
            <w:hideMark/>
          </w:tcPr>
          <w:p w14:paraId="719E3CBB" w14:textId="77777777" w:rsidR="00B2418E" w:rsidRPr="00342BC8" w:rsidRDefault="00B2418E" w:rsidP="006F156B">
            <w:pPr>
              <w:jc w:val="center"/>
              <w:rPr>
                <w:color w:val="000000"/>
                <w:sz w:val="18"/>
                <w:szCs w:val="18"/>
              </w:rPr>
            </w:pPr>
            <w:r w:rsidRPr="00342BC8">
              <w:rPr>
                <w:color w:val="000000"/>
                <w:sz w:val="18"/>
                <w:szCs w:val="18"/>
              </w:rPr>
              <w:t>0,21</w:t>
            </w:r>
          </w:p>
        </w:tc>
      </w:tr>
      <w:tr w:rsidR="00DE022C" w:rsidRPr="00342BC8" w14:paraId="3B5C706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C748E4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7E8422F2" w14:textId="77777777" w:rsidR="00B2418E" w:rsidRPr="00342BC8" w:rsidRDefault="00B2418E" w:rsidP="006F156B">
            <w:pPr>
              <w:jc w:val="center"/>
              <w:rPr>
                <w:color w:val="000000"/>
                <w:sz w:val="18"/>
                <w:szCs w:val="18"/>
              </w:rPr>
            </w:pPr>
            <w:r w:rsidRPr="00342BC8">
              <w:rPr>
                <w:color w:val="000000"/>
                <w:sz w:val="18"/>
                <w:szCs w:val="18"/>
              </w:rPr>
              <w:t>ТК42</w:t>
            </w:r>
          </w:p>
        </w:tc>
        <w:tc>
          <w:tcPr>
            <w:tcW w:w="1577" w:type="dxa"/>
            <w:tcBorders>
              <w:top w:val="nil"/>
              <w:left w:val="nil"/>
              <w:bottom w:val="single" w:sz="4" w:space="0" w:color="000000"/>
              <w:right w:val="single" w:sz="4" w:space="0" w:color="000000"/>
            </w:tcBorders>
            <w:shd w:val="clear" w:color="000000" w:fill="FFFFFF"/>
            <w:vAlign w:val="center"/>
            <w:hideMark/>
          </w:tcPr>
          <w:p w14:paraId="2E3D8B3C" w14:textId="77777777" w:rsidR="00B2418E" w:rsidRPr="00342BC8" w:rsidRDefault="00B2418E" w:rsidP="006F156B">
            <w:pPr>
              <w:jc w:val="center"/>
              <w:rPr>
                <w:color w:val="000000"/>
                <w:sz w:val="18"/>
                <w:szCs w:val="18"/>
              </w:rPr>
            </w:pPr>
            <w:r w:rsidRPr="00342BC8">
              <w:rPr>
                <w:color w:val="000000"/>
                <w:sz w:val="18"/>
                <w:szCs w:val="18"/>
              </w:rPr>
              <w:t>ТК43</w:t>
            </w:r>
          </w:p>
        </w:tc>
        <w:tc>
          <w:tcPr>
            <w:tcW w:w="711" w:type="dxa"/>
            <w:tcBorders>
              <w:top w:val="nil"/>
              <w:left w:val="nil"/>
              <w:bottom w:val="single" w:sz="4" w:space="0" w:color="000000"/>
              <w:right w:val="single" w:sz="4" w:space="0" w:color="000000"/>
            </w:tcBorders>
            <w:shd w:val="clear" w:color="000000" w:fill="FFFFFF"/>
            <w:vAlign w:val="center"/>
            <w:hideMark/>
          </w:tcPr>
          <w:p w14:paraId="0A13573D" w14:textId="77777777" w:rsidR="00B2418E" w:rsidRPr="00342BC8" w:rsidRDefault="00B2418E" w:rsidP="006F156B">
            <w:pPr>
              <w:jc w:val="center"/>
              <w:rPr>
                <w:color w:val="000000"/>
                <w:sz w:val="18"/>
                <w:szCs w:val="18"/>
              </w:rPr>
            </w:pPr>
            <w:r w:rsidRPr="00342BC8">
              <w:rPr>
                <w:color w:val="000000"/>
                <w:sz w:val="18"/>
                <w:szCs w:val="18"/>
              </w:rPr>
              <w:t>26,10</w:t>
            </w:r>
          </w:p>
        </w:tc>
        <w:tc>
          <w:tcPr>
            <w:tcW w:w="590" w:type="dxa"/>
            <w:tcBorders>
              <w:top w:val="nil"/>
              <w:left w:val="nil"/>
              <w:bottom w:val="single" w:sz="4" w:space="0" w:color="000000"/>
              <w:right w:val="single" w:sz="4" w:space="0" w:color="000000"/>
            </w:tcBorders>
            <w:shd w:val="clear" w:color="000000" w:fill="FFFFFF"/>
            <w:vAlign w:val="center"/>
            <w:hideMark/>
          </w:tcPr>
          <w:p w14:paraId="23067BD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ACA38FB"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4AF8C668" w14:textId="77777777" w:rsidR="00B2418E" w:rsidRPr="00342BC8" w:rsidRDefault="00B2418E" w:rsidP="006F156B">
            <w:pPr>
              <w:jc w:val="center"/>
              <w:rPr>
                <w:color w:val="000000"/>
                <w:sz w:val="18"/>
                <w:szCs w:val="18"/>
              </w:rPr>
            </w:pPr>
            <w:r w:rsidRPr="00342BC8">
              <w:rPr>
                <w:color w:val="000000"/>
                <w:sz w:val="18"/>
                <w:szCs w:val="18"/>
              </w:rPr>
              <w:t>3,94</w:t>
            </w:r>
          </w:p>
        </w:tc>
        <w:tc>
          <w:tcPr>
            <w:tcW w:w="915" w:type="dxa"/>
            <w:tcBorders>
              <w:top w:val="nil"/>
              <w:left w:val="nil"/>
              <w:bottom w:val="single" w:sz="4" w:space="0" w:color="000000"/>
              <w:right w:val="single" w:sz="4" w:space="0" w:color="000000"/>
            </w:tcBorders>
            <w:shd w:val="clear" w:color="000000" w:fill="FFFFFF"/>
            <w:vAlign w:val="center"/>
            <w:hideMark/>
          </w:tcPr>
          <w:p w14:paraId="44E059B9" w14:textId="77777777" w:rsidR="00B2418E" w:rsidRPr="00342BC8" w:rsidRDefault="00B2418E" w:rsidP="006F156B">
            <w:pPr>
              <w:jc w:val="center"/>
              <w:rPr>
                <w:color w:val="000000"/>
                <w:sz w:val="18"/>
                <w:szCs w:val="18"/>
              </w:rPr>
            </w:pPr>
            <w:r w:rsidRPr="00342BC8">
              <w:rPr>
                <w:color w:val="000000"/>
                <w:sz w:val="18"/>
                <w:szCs w:val="18"/>
              </w:rPr>
              <w:t>-3,94</w:t>
            </w:r>
          </w:p>
        </w:tc>
        <w:tc>
          <w:tcPr>
            <w:tcW w:w="641" w:type="dxa"/>
            <w:tcBorders>
              <w:top w:val="nil"/>
              <w:left w:val="nil"/>
              <w:bottom w:val="single" w:sz="4" w:space="0" w:color="000000"/>
              <w:right w:val="single" w:sz="4" w:space="0" w:color="000000"/>
            </w:tcBorders>
            <w:shd w:val="clear" w:color="000000" w:fill="FFFFFF"/>
            <w:vAlign w:val="center"/>
            <w:hideMark/>
          </w:tcPr>
          <w:p w14:paraId="6DDEF528"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1D6FEF67"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6A3FFD3C" w14:textId="77777777" w:rsidR="00B2418E" w:rsidRPr="00342BC8" w:rsidRDefault="00B2418E" w:rsidP="006F156B">
            <w:pPr>
              <w:jc w:val="center"/>
              <w:rPr>
                <w:color w:val="000000"/>
                <w:sz w:val="18"/>
                <w:szCs w:val="18"/>
              </w:rPr>
            </w:pPr>
            <w:r w:rsidRPr="00342BC8">
              <w:rPr>
                <w:color w:val="000000"/>
                <w:sz w:val="18"/>
                <w:szCs w:val="18"/>
              </w:rPr>
              <w:t>14,31</w:t>
            </w:r>
          </w:p>
        </w:tc>
        <w:tc>
          <w:tcPr>
            <w:tcW w:w="623" w:type="dxa"/>
            <w:tcBorders>
              <w:top w:val="nil"/>
              <w:left w:val="nil"/>
              <w:bottom w:val="single" w:sz="4" w:space="0" w:color="000000"/>
              <w:right w:val="single" w:sz="4" w:space="0" w:color="000000"/>
            </w:tcBorders>
            <w:shd w:val="clear" w:color="000000" w:fill="FFFFFF"/>
            <w:vAlign w:val="center"/>
            <w:hideMark/>
          </w:tcPr>
          <w:p w14:paraId="33E2D731" w14:textId="77777777" w:rsidR="00B2418E" w:rsidRPr="00342BC8" w:rsidRDefault="00B2418E" w:rsidP="006F156B">
            <w:pPr>
              <w:jc w:val="center"/>
              <w:rPr>
                <w:color w:val="000000"/>
                <w:sz w:val="18"/>
                <w:szCs w:val="18"/>
              </w:rPr>
            </w:pPr>
            <w:r w:rsidRPr="00342BC8">
              <w:rPr>
                <w:color w:val="000000"/>
                <w:sz w:val="18"/>
                <w:szCs w:val="18"/>
              </w:rPr>
              <w:t>14,28</w:t>
            </w:r>
          </w:p>
        </w:tc>
        <w:tc>
          <w:tcPr>
            <w:tcW w:w="623" w:type="dxa"/>
            <w:tcBorders>
              <w:top w:val="nil"/>
              <w:left w:val="nil"/>
              <w:bottom w:val="single" w:sz="4" w:space="0" w:color="000000"/>
              <w:right w:val="single" w:sz="4" w:space="0" w:color="000000"/>
            </w:tcBorders>
            <w:shd w:val="clear" w:color="000000" w:fill="FFFFFF"/>
            <w:vAlign w:val="center"/>
            <w:hideMark/>
          </w:tcPr>
          <w:p w14:paraId="206637F6" w14:textId="77777777" w:rsidR="00B2418E" w:rsidRPr="00342BC8" w:rsidRDefault="00B2418E" w:rsidP="006F156B">
            <w:pPr>
              <w:jc w:val="center"/>
              <w:rPr>
                <w:color w:val="000000"/>
                <w:sz w:val="18"/>
                <w:szCs w:val="18"/>
              </w:rPr>
            </w:pPr>
            <w:r w:rsidRPr="00342BC8">
              <w:rPr>
                <w:color w:val="000000"/>
                <w:sz w:val="18"/>
                <w:szCs w:val="18"/>
              </w:rPr>
              <w:t>6,16</w:t>
            </w:r>
          </w:p>
        </w:tc>
        <w:tc>
          <w:tcPr>
            <w:tcW w:w="623" w:type="dxa"/>
            <w:tcBorders>
              <w:top w:val="nil"/>
              <w:left w:val="nil"/>
              <w:bottom w:val="single" w:sz="4" w:space="0" w:color="000000"/>
              <w:right w:val="single" w:sz="4" w:space="0" w:color="000000"/>
            </w:tcBorders>
            <w:shd w:val="clear" w:color="000000" w:fill="FFFFFF"/>
            <w:vAlign w:val="center"/>
            <w:hideMark/>
          </w:tcPr>
          <w:p w14:paraId="0C7DA4F3" w14:textId="77777777" w:rsidR="00B2418E" w:rsidRPr="00342BC8" w:rsidRDefault="00B2418E" w:rsidP="006F156B">
            <w:pPr>
              <w:jc w:val="center"/>
              <w:rPr>
                <w:color w:val="000000"/>
                <w:sz w:val="18"/>
                <w:szCs w:val="18"/>
              </w:rPr>
            </w:pPr>
            <w:r w:rsidRPr="00342BC8">
              <w:rPr>
                <w:color w:val="000000"/>
                <w:sz w:val="18"/>
                <w:szCs w:val="18"/>
              </w:rPr>
              <w:t>6,05</w:t>
            </w:r>
          </w:p>
        </w:tc>
        <w:tc>
          <w:tcPr>
            <w:tcW w:w="714" w:type="dxa"/>
            <w:tcBorders>
              <w:top w:val="nil"/>
              <w:left w:val="nil"/>
              <w:bottom w:val="single" w:sz="4" w:space="0" w:color="000000"/>
              <w:right w:val="single" w:sz="4" w:space="0" w:color="000000"/>
            </w:tcBorders>
            <w:shd w:val="clear" w:color="000000" w:fill="FFFFFF"/>
            <w:vAlign w:val="center"/>
            <w:hideMark/>
          </w:tcPr>
          <w:p w14:paraId="4B2DA3D1" w14:textId="77777777" w:rsidR="00B2418E" w:rsidRPr="00342BC8" w:rsidRDefault="00B2418E" w:rsidP="006F156B">
            <w:pPr>
              <w:jc w:val="center"/>
              <w:rPr>
                <w:color w:val="000000"/>
                <w:sz w:val="18"/>
                <w:szCs w:val="18"/>
              </w:rPr>
            </w:pPr>
            <w:r w:rsidRPr="00342BC8">
              <w:rPr>
                <w:color w:val="000000"/>
                <w:sz w:val="18"/>
                <w:szCs w:val="18"/>
              </w:rPr>
              <w:t>218,50</w:t>
            </w:r>
          </w:p>
        </w:tc>
        <w:tc>
          <w:tcPr>
            <w:tcW w:w="711" w:type="dxa"/>
            <w:tcBorders>
              <w:top w:val="nil"/>
              <w:left w:val="nil"/>
              <w:bottom w:val="single" w:sz="4" w:space="0" w:color="000000"/>
              <w:right w:val="single" w:sz="4" w:space="0" w:color="000000"/>
            </w:tcBorders>
            <w:shd w:val="clear" w:color="000000" w:fill="FFFFFF"/>
            <w:vAlign w:val="center"/>
            <w:hideMark/>
          </w:tcPr>
          <w:p w14:paraId="30F262D7" w14:textId="77777777" w:rsidR="00B2418E" w:rsidRPr="00342BC8" w:rsidRDefault="00B2418E" w:rsidP="006F156B">
            <w:pPr>
              <w:jc w:val="center"/>
              <w:rPr>
                <w:color w:val="000000"/>
                <w:sz w:val="18"/>
                <w:szCs w:val="18"/>
              </w:rPr>
            </w:pPr>
            <w:r w:rsidRPr="00342BC8">
              <w:rPr>
                <w:color w:val="000000"/>
                <w:sz w:val="18"/>
                <w:szCs w:val="18"/>
              </w:rPr>
              <w:t>218,43</w:t>
            </w:r>
          </w:p>
        </w:tc>
        <w:tc>
          <w:tcPr>
            <w:tcW w:w="711" w:type="dxa"/>
            <w:tcBorders>
              <w:top w:val="nil"/>
              <w:left w:val="nil"/>
              <w:bottom w:val="single" w:sz="4" w:space="0" w:color="000000"/>
              <w:right w:val="single" w:sz="4" w:space="0" w:color="000000"/>
            </w:tcBorders>
            <w:shd w:val="clear" w:color="000000" w:fill="FFFFFF"/>
            <w:vAlign w:val="center"/>
            <w:hideMark/>
          </w:tcPr>
          <w:p w14:paraId="5DC6AABF" w14:textId="77777777" w:rsidR="00B2418E" w:rsidRPr="00342BC8" w:rsidRDefault="00B2418E" w:rsidP="006F156B">
            <w:pPr>
              <w:jc w:val="center"/>
              <w:rPr>
                <w:color w:val="000000"/>
                <w:sz w:val="18"/>
                <w:szCs w:val="18"/>
              </w:rPr>
            </w:pPr>
            <w:r w:rsidRPr="00342BC8">
              <w:rPr>
                <w:color w:val="000000"/>
                <w:sz w:val="18"/>
                <w:szCs w:val="18"/>
              </w:rPr>
              <w:t>210,31</w:t>
            </w:r>
          </w:p>
        </w:tc>
        <w:tc>
          <w:tcPr>
            <w:tcW w:w="711" w:type="dxa"/>
            <w:tcBorders>
              <w:top w:val="nil"/>
              <w:left w:val="nil"/>
              <w:bottom w:val="single" w:sz="4" w:space="0" w:color="000000"/>
              <w:right w:val="single" w:sz="4" w:space="0" w:color="000000"/>
            </w:tcBorders>
            <w:shd w:val="clear" w:color="000000" w:fill="FFFFFF"/>
            <w:vAlign w:val="center"/>
            <w:hideMark/>
          </w:tcPr>
          <w:p w14:paraId="299136A8" w14:textId="77777777" w:rsidR="00B2418E" w:rsidRPr="00342BC8" w:rsidRDefault="00B2418E" w:rsidP="006F156B">
            <w:pPr>
              <w:jc w:val="center"/>
              <w:rPr>
                <w:color w:val="000000"/>
                <w:sz w:val="18"/>
                <w:szCs w:val="18"/>
              </w:rPr>
            </w:pPr>
            <w:r w:rsidRPr="00342BC8">
              <w:rPr>
                <w:color w:val="000000"/>
                <w:sz w:val="18"/>
                <w:szCs w:val="18"/>
              </w:rPr>
              <w:t>210,24</w:t>
            </w:r>
          </w:p>
        </w:tc>
        <w:tc>
          <w:tcPr>
            <w:tcW w:w="621" w:type="dxa"/>
            <w:tcBorders>
              <w:top w:val="nil"/>
              <w:left w:val="nil"/>
              <w:bottom w:val="single" w:sz="4" w:space="0" w:color="000000"/>
              <w:right w:val="single" w:sz="4" w:space="0" w:color="000000"/>
            </w:tcBorders>
            <w:shd w:val="clear" w:color="000000" w:fill="FFFFFF"/>
            <w:vAlign w:val="center"/>
            <w:hideMark/>
          </w:tcPr>
          <w:p w14:paraId="42EA99A2" w14:textId="77777777" w:rsidR="00B2418E" w:rsidRPr="00342BC8" w:rsidRDefault="00B2418E" w:rsidP="006F156B">
            <w:pPr>
              <w:jc w:val="center"/>
              <w:rPr>
                <w:color w:val="000000"/>
                <w:sz w:val="18"/>
                <w:szCs w:val="18"/>
              </w:rPr>
            </w:pPr>
            <w:r w:rsidRPr="00342BC8">
              <w:rPr>
                <w:color w:val="000000"/>
                <w:sz w:val="18"/>
                <w:szCs w:val="18"/>
              </w:rPr>
              <w:t>8,27</w:t>
            </w:r>
          </w:p>
        </w:tc>
        <w:tc>
          <w:tcPr>
            <w:tcW w:w="621" w:type="dxa"/>
            <w:tcBorders>
              <w:top w:val="nil"/>
              <w:left w:val="nil"/>
              <w:bottom w:val="single" w:sz="4" w:space="0" w:color="000000"/>
              <w:right w:val="single" w:sz="4" w:space="0" w:color="000000"/>
            </w:tcBorders>
            <w:shd w:val="clear" w:color="000000" w:fill="FFFFFF"/>
            <w:vAlign w:val="center"/>
            <w:hideMark/>
          </w:tcPr>
          <w:p w14:paraId="3D14A415" w14:textId="77777777" w:rsidR="00B2418E" w:rsidRPr="00342BC8" w:rsidRDefault="00B2418E" w:rsidP="006F156B">
            <w:pPr>
              <w:jc w:val="center"/>
              <w:rPr>
                <w:color w:val="000000"/>
                <w:sz w:val="18"/>
                <w:szCs w:val="18"/>
              </w:rPr>
            </w:pPr>
            <w:r w:rsidRPr="00342BC8">
              <w:rPr>
                <w:color w:val="000000"/>
                <w:sz w:val="18"/>
                <w:szCs w:val="18"/>
              </w:rPr>
              <w:t>8,13</w:t>
            </w:r>
          </w:p>
        </w:tc>
        <w:tc>
          <w:tcPr>
            <w:tcW w:w="787" w:type="dxa"/>
            <w:tcBorders>
              <w:top w:val="nil"/>
              <w:left w:val="nil"/>
              <w:bottom w:val="single" w:sz="4" w:space="0" w:color="000000"/>
              <w:right w:val="single" w:sz="4" w:space="0" w:color="000000"/>
            </w:tcBorders>
            <w:shd w:val="clear" w:color="000000" w:fill="FFFFFF"/>
            <w:vAlign w:val="center"/>
            <w:hideMark/>
          </w:tcPr>
          <w:p w14:paraId="5BE7975D" w14:textId="77777777" w:rsidR="00B2418E" w:rsidRPr="00342BC8" w:rsidRDefault="00B2418E" w:rsidP="006F156B">
            <w:pPr>
              <w:jc w:val="center"/>
              <w:rPr>
                <w:color w:val="000000"/>
                <w:sz w:val="18"/>
                <w:szCs w:val="18"/>
              </w:rPr>
            </w:pPr>
            <w:r w:rsidRPr="00342BC8">
              <w:rPr>
                <w:color w:val="000000"/>
                <w:sz w:val="18"/>
                <w:szCs w:val="18"/>
              </w:rPr>
              <w:t>2,64</w:t>
            </w:r>
          </w:p>
        </w:tc>
        <w:tc>
          <w:tcPr>
            <w:tcW w:w="786" w:type="dxa"/>
            <w:tcBorders>
              <w:top w:val="nil"/>
              <w:left w:val="nil"/>
              <w:bottom w:val="single" w:sz="4" w:space="0" w:color="000000"/>
              <w:right w:val="single" w:sz="4" w:space="0" w:color="000000"/>
            </w:tcBorders>
            <w:shd w:val="clear" w:color="000000" w:fill="FFFFFF"/>
            <w:vAlign w:val="center"/>
            <w:hideMark/>
          </w:tcPr>
          <w:p w14:paraId="5EA6AD8A" w14:textId="77777777" w:rsidR="00B2418E" w:rsidRPr="00342BC8" w:rsidRDefault="00B2418E" w:rsidP="006F156B">
            <w:pPr>
              <w:jc w:val="center"/>
              <w:rPr>
                <w:color w:val="000000"/>
                <w:sz w:val="18"/>
                <w:szCs w:val="18"/>
              </w:rPr>
            </w:pPr>
            <w:r w:rsidRPr="00342BC8">
              <w:rPr>
                <w:color w:val="000000"/>
                <w:sz w:val="18"/>
                <w:szCs w:val="18"/>
              </w:rPr>
              <w:t>2,64</w:t>
            </w:r>
          </w:p>
        </w:tc>
      </w:tr>
      <w:tr w:rsidR="00DE022C" w:rsidRPr="00342BC8" w14:paraId="61959D4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51277C"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864BADB"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6B61323B" w14:textId="77777777" w:rsidR="00B2418E" w:rsidRPr="00342BC8" w:rsidRDefault="00B2418E" w:rsidP="006F156B">
            <w:pPr>
              <w:jc w:val="center"/>
              <w:rPr>
                <w:color w:val="000000"/>
                <w:sz w:val="18"/>
                <w:szCs w:val="18"/>
              </w:rPr>
            </w:pPr>
            <w:r w:rsidRPr="00342BC8">
              <w:rPr>
                <w:color w:val="000000"/>
                <w:sz w:val="18"/>
                <w:szCs w:val="18"/>
              </w:rPr>
              <w:t>ТК46</w:t>
            </w:r>
          </w:p>
        </w:tc>
        <w:tc>
          <w:tcPr>
            <w:tcW w:w="711" w:type="dxa"/>
            <w:tcBorders>
              <w:top w:val="nil"/>
              <w:left w:val="nil"/>
              <w:bottom w:val="single" w:sz="4" w:space="0" w:color="000000"/>
              <w:right w:val="single" w:sz="4" w:space="0" w:color="000000"/>
            </w:tcBorders>
            <w:shd w:val="clear" w:color="000000" w:fill="FFFFFF"/>
            <w:vAlign w:val="center"/>
            <w:hideMark/>
          </w:tcPr>
          <w:p w14:paraId="0AD0F700"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DA06E54"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EB55040"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CD488E1" w14:textId="77777777" w:rsidR="00B2418E" w:rsidRPr="00342BC8" w:rsidRDefault="00B2418E" w:rsidP="006F156B">
            <w:pPr>
              <w:jc w:val="center"/>
              <w:rPr>
                <w:color w:val="000000"/>
                <w:sz w:val="18"/>
                <w:szCs w:val="18"/>
              </w:rPr>
            </w:pPr>
            <w:r w:rsidRPr="00342BC8">
              <w:rPr>
                <w:color w:val="000000"/>
                <w:sz w:val="18"/>
                <w:szCs w:val="18"/>
              </w:rPr>
              <w:t>2,42</w:t>
            </w:r>
          </w:p>
        </w:tc>
        <w:tc>
          <w:tcPr>
            <w:tcW w:w="915" w:type="dxa"/>
            <w:tcBorders>
              <w:top w:val="nil"/>
              <w:left w:val="nil"/>
              <w:bottom w:val="single" w:sz="4" w:space="0" w:color="000000"/>
              <w:right w:val="single" w:sz="4" w:space="0" w:color="000000"/>
            </w:tcBorders>
            <w:shd w:val="clear" w:color="000000" w:fill="FFFFFF"/>
            <w:vAlign w:val="center"/>
            <w:hideMark/>
          </w:tcPr>
          <w:p w14:paraId="30941394" w14:textId="77777777" w:rsidR="00B2418E" w:rsidRPr="00342BC8" w:rsidRDefault="00B2418E" w:rsidP="006F156B">
            <w:pPr>
              <w:jc w:val="center"/>
              <w:rPr>
                <w:color w:val="000000"/>
                <w:sz w:val="18"/>
                <w:szCs w:val="18"/>
              </w:rPr>
            </w:pPr>
            <w:r w:rsidRPr="00342BC8">
              <w:rPr>
                <w:color w:val="000000"/>
                <w:sz w:val="18"/>
                <w:szCs w:val="18"/>
              </w:rPr>
              <w:t>-2,42</w:t>
            </w:r>
          </w:p>
        </w:tc>
        <w:tc>
          <w:tcPr>
            <w:tcW w:w="641" w:type="dxa"/>
            <w:tcBorders>
              <w:top w:val="nil"/>
              <w:left w:val="nil"/>
              <w:bottom w:val="single" w:sz="4" w:space="0" w:color="000000"/>
              <w:right w:val="single" w:sz="4" w:space="0" w:color="000000"/>
            </w:tcBorders>
            <w:shd w:val="clear" w:color="000000" w:fill="FFFFFF"/>
            <w:vAlign w:val="center"/>
            <w:hideMark/>
          </w:tcPr>
          <w:p w14:paraId="3BBFE7B6"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C290DE1"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5E0645A1" w14:textId="77777777" w:rsidR="00B2418E" w:rsidRPr="00342BC8" w:rsidRDefault="00B2418E" w:rsidP="006F156B">
            <w:pPr>
              <w:jc w:val="center"/>
              <w:rPr>
                <w:color w:val="000000"/>
                <w:sz w:val="18"/>
                <w:szCs w:val="18"/>
              </w:rPr>
            </w:pPr>
            <w:r w:rsidRPr="00342BC8">
              <w:rPr>
                <w:color w:val="000000"/>
                <w:sz w:val="18"/>
                <w:szCs w:val="18"/>
              </w:rPr>
              <w:t>14,25</w:t>
            </w:r>
          </w:p>
        </w:tc>
        <w:tc>
          <w:tcPr>
            <w:tcW w:w="623" w:type="dxa"/>
            <w:tcBorders>
              <w:top w:val="nil"/>
              <w:left w:val="nil"/>
              <w:bottom w:val="single" w:sz="4" w:space="0" w:color="000000"/>
              <w:right w:val="single" w:sz="4" w:space="0" w:color="000000"/>
            </w:tcBorders>
            <w:shd w:val="clear" w:color="000000" w:fill="FFFFFF"/>
            <w:vAlign w:val="center"/>
            <w:hideMark/>
          </w:tcPr>
          <w:p w14:paraId="31AA29F9" w14:textId="77777777" w:rsidR="00B2418E" w:rsidRPr="00342BC8" w:rsidRDefault="00B2418E" w:rsidP="006F156B">
            <w:pPr>
              <w:jc w:val="center"/>
              <w:rPr>
                <w:color w:val="000000"/>
                <w:sz w:val="18"/>
                <w:szCs w:val="18"/>
              </w:rPr>
            </w:pPr>
            <w:r w:rsidRPr="00342BC8">
              <w:rPr>
                <w:color w:val="000000"/>
                <w:sz w:val="18"/>
                <w:szCs w:val="18"/>
              </w:rPr>
              <w:t>14,45</w:t>
            </w:r>
          </w:p>
        </w:tc>
        <w:tc>
          <w:tcPr>
            <w:tcW w:w="623" w:type="dxa"/>
            <w:tcBorders>
              <w:top w:val="nil"/>
              <w:left w:val="nil"/>
              <w:bottom w:val="single" w:sz="4" w:space="0" w:color="000000"/>
              <w:right w:val="single" w:sz="4" w:space="0" w:color="000000"/>
            </w:tcBorders>
            <w:shd w:val="clear" w:color="000000" w:fill="FFFFFF"/>
            <w:vAlign w:val="center"/>
            <w:hideMark/>
          </w:tcPr>
          <w:p w14:paraId="6819124B" w14:textId="77777777" w:rsidR="00B2418E" w:rsidRPr="00342BC8" w:rsidRDefault="00B2418E" w:rsidP="006F156B">
            <w:pPr>
              <w:jc w:val="center"/>
              <w:rPr>
                <w:color w:val="000000"/>
                <w:sz w:val="18"/>
                <w:szCs w:val="18"/>
              </w:rPr>
            </w:pPr>
            <w:r w:rsidRPr="00342BC8">
              <w:rPr>
                <w:color w:val="000000"/>
                <w:sz w:val="18"/>
                <w:szCs w:val="18"/>
              </w:rPr>
              <w:t>6,47</w:t>
            </w:r>
          </w:p>
        </w:tc>
        <w:tc>
          <w:tcPr>
            <w:tcW w:w="623" w:type="dxa"/>
            <w:tcBorders>
              <w:top w:val="nil"/>
              <w:left w:val="nil"/>
              <w:bottom w:val="single" w:sz="4" w:space="0" w:color="000000"/>
              <w:right w:val="single" w:sz="4" w:space="0" w:color="000000"/>
            </w:tcBorders>
            <w:shd w:val="clear" w:color="000000" w:fill="FFFFFF"/>
            <w:vAlign w:val="center"/>
            <w:hideMark/>
          </w:tcPr>
          <w:p w14:paraId="24DFA31C" w14:textId="77777777" w:rsidR="00B2418E" w:rsidRPr="00342BC8" w:rsidRDefault="00B2418E" w:rsidP="006F156B">
            <w:pPr>
              <w:jc w:val="center"/>
              <w:rPr>
                <w:color w:val="000000"/>
                <w:sz w:val="18"/>
                <w:szCs w:val="18"/>
              </w:rPr>
            </w:pPr>
            <w:r w:rsidRPr="00342BC8">
              <w:rPr>
                <w:color w:val="000000"/>
                <w:sz w:val="18"/>
                <w:szCs w:val="18"/>
              </w:rPr>
              <w:t>6,21</w:t>
            </w:r>
          </w:p>
        </w:tc>
        <w:tc>
          <w:tcPr>
            <w:tcW w:w="714" w:type="dxa"/>
            <w:tcBorders>
              <w:top w:val="nil"/>
              <w:left w:val="nil"/>
              <w:bottom w:val="single" w:sz="4" w:space="0" w:color="000000"/>
              <w:right w:val="single" w:sz="4" w:space="0" w:color="000000"/>
            </w:tcBorders>
            <w:shd w:val="clear" w:color="000000" w:fill="FFFFFF"/>
            <w:vAlign w:val="center"/>
            <w:hideMark/>
          </w:tcPr>
          <w:p w14:paraId="3281372C" w14:textId="77777777" w:rsidR="00B2418E" w:rsidRPr="00342BC8" w:rsidRDefault="00B2418E" w:rsidP="006F156B">
            <w:pPr>
              <w:jc w:val="center"/>
              <w:rPr>
                <w:color w:val="000000"/>
                <w:sz w:val="18"/>
                <w:szCs w:val="18"/>
              </w:rPr>
            </w:pPr>
            <w:r w:rsidRPr="00342BC8">
              <w:rPr>
                <w:color w:val="000000"/>
                <w:sz w:val="18"/>
                <w:szCs w:val="18"/>
              </w:rPr>
              <w:t>218,39</w:t>
            </w:r>
          </w:p>
        </w:tc>
        <w:tc>
          <w:tcPr>
            <w:tcW w:w="711" w:type="dxa"/>
            <w:tcBorders>
              <w:top w:val="nil"/>
              <w:left w:val="nil"/>
              <w:bottom w:val="single" w:sz="4" w:space="0" w:color="000000"/>
              <w:right w:val="single" w:sz="4" w:space="0" w:color="000000"/>
            </w:tcBorders>
            <w:shd w:val="clear" w:color="000000" w:fill="FFFFFF"/>
            <w:vAlign w:val="center"/>
            <w:hideMark/>
          </w:tcPr>
          <w:p w14:paraId="222E7033" w14:textId="77777777" w:rsidR="00B2418E" w:rsidRPr="00342BC8" w:rsidRDefault="00B2418E" w:rsidP="006F156B">
            <w:pPr>
              <w:jc w:val="center"/>
              <w:rPr>
                <w:color w:val="000000"/>
                <w:sz w:val="18"/>
                <w:szCs w:val="18"/>
              </w:rPr>
            </w:pPr>
            <w:r w:rsidRPr="00342BC8">
              <w:rPr>
                <w:color w:val="000000"/>
                <w:sz w:val="18"/>
                <w:szCs w:val="18"/>
              </w:rPr>
              <w:t>218,36</w:t>
            </w:r>
          </w:p>
        </w:tc>
        <w:tc>
          <w:tcPr>
            <w:tcW w:w="711" w:type="dxa"/>
            <w:tcBorders>
              <w:top w:val="nil"/>
              <w:left w:val="nil"/>
              <w:bottom w:val="single" w:sz="4" w:space="0" w:color="000000"/>
              <w:right w:val="single" w:sz="4" w:space="0" w:color="000000"/>
            </w:tcBorders>
            <w:shd w:val="clear" w:color="000000" w:fill="FFFFFF"/>
            <w:vAlign w:val="center"/>
            <w:hideMark/>
          </w:tcPr>
          <w:p w14:paraId="6A930681" w14:textId="77777777" w:rsidR="00B2418E" w:rsidRPr="00342BC8" w:rsidRDefault="00B2418E" w:rsidP="006F156B">
            <w:pPr>
              <w:jc w:val="center"/>
              <w:rPr>
                <w:color w:val="000000"/>
                <w:sz w:val="18"/>
                <w:szCs w:val="18"/>
              </w:rPr>
            </w:pPr>
            <w:r w:rsidRPr="00342BC8">
              <w:rPr>
                <w:color w:val="000000"/>
                <w:sz w:val="18"/>
                <w:szCs w:val="18"/>
              </w:rPr>
              <w:t>210,38</w:t>
            </w:r>
          </w:p>
        </w:tc>
        <w:tc>
          <w:tcPr>
            <w:tcW w:w="711" w:type="dxa"/>
            <w:tcBorders>
              <w:top w:val="nil"/>
              <w:left w:val="nil"/>
              <w:bottom w:val="single" w:sz="4" w:space="0" w:color="000000"/>
              <w:right w:val="single" w:sz="4" w:space="0" w:color="000000"/>
            </w:tcBorders>
            <w:shd w:val="clear" w:color="000000" w:fill="FFFFFF"/>
            <w:vAlign w:val="center"/>
            <w:hideMark/>
          </w:tcPr>
          <w:p w14:paraId="256D62A0" w14:textId="77777777" w:rsidR="00B2418E" w:rsidRPr="00342BC8" w:rsidRDefault="00B2418E" w:rsidP="006F156B">
            <w:pPr>
              <w:jc w:val="center"/>
              <w:rPr>
                <w:color w:val="000000"/>
                <w:sz w:val="18"/>
                <w:szCs w:val="18"/>
              </w:rPr>
            </w:pPr>
            <w:r w:rsidRPr="00342BC8">
              <w:rPr>
                <w:color w:val="000000"/>
                <w:sz w:val="18"/>
                <w:szCs w:val="18"/>
              </w:rPr>
              <w:t>210,35</w:t>
            </w:r>
          </w:p>
        </w:tc>
        <w:tc>
          <w:tcPr>
            <w:tcW w:w="621" w:type="dxa"/>
            <w:tcBorders>
              <w:top w:val="nil"/>
              <w:left w:val="nil"/>
              <w:bottom w:val="single" w:sz="4" w:space="0" w:color="000000"/>
              <w:right w:val="single" w:sz="4" w:space="0" w:color="000000"/>
            </w:tcBorders>
            <w:shd w:val="clear" w:color="000000" w:fill="FFFFFF"/>
            <w:vAlign w:val="center"/>
            <w:hideMark/>
          </w:tcPr>
          <w:p w14:paraId="706D4CD8" w14:textId="77777777" w:rsidR="00B2418E" w:rsidRPr="00342BC8" w:rsidRDefault="00B2418E" w:rsidP="006F156B">
            <w:pPr>
              <w:jc w:val="center"/>
              <w:rPr>
                <w:color w:val="000000"/>
                <w:sz w:val="18"/>
                <w:szCs w:val="18"/>
              </w:rPr>
            </w:pPr>
            <w:r w:rsidRPr="00342BC8">
              <w:rPr>
                <w:color w:val="000000"/>
                <w:sz w:val="18"/>
                <w:szCs w:val="18"/>
              </w:rPr>
              <w:t>8,04</w:t>
            </w:r>
          </w:p>
        </w:tc>
        <w:tc>
          <w:tcPr>
            <w:tcW w:w="621" w:type="dxa"/>
            <w:tcBorders>
              <w:top w:val="nil"/>
              <w:left w:val="nil"/>
              <w:bottom w:val="single" w:sz="4" w:space="0" w:color="000000"/>
              <w:right w:val="single" w:sz="4" w:space="0" w:color="000000"/>
            </w:tcBorders>
            <w:shd w:val="clear" w:color="000000" w:fill="FFFFFF"/>
            <w:vAlign w:val="center"/>
            <w:hideMark/>
          </w:tcPr>
          <w:p w14:paraId="2C29E791" w14:textId="77777777" w:rsidR="00B2418E" w:rsidRPr="00342BC8" w:rsidRDefault="00B2418E" w:rsidP="006F156B">
            <w:pPr>
              <w:jc w:val="center"/>
              <w:rPr>
                <w:color w:val="000000"/>
                <w:sz w:val="18"/>
                <w:szCs w:val="18"/>
              </w:rPr>
            </w:pPr>
            <w:r w:rsidRPr="00342BC8">
              <w:rPr>
                <w:color w:val="000000"/>
                <w:sz w:val="18"/>
                <w:szCs w:val="18"/>
              </w:rPr>
              <w:t>7,98</w:t>
            </w:r>
          </w:p>
        </w:tc>
        <w:tc>
          <w:tcPr>
            <w:tcW w:w="787" w:type="dxa"/>
            <w:tcBorders>
              <w:top w:val="nil"/>
              <w:left w:val="nil"/>
              <w:bottom w:val="single" w:sz="4" w:space="0" w:color="000000"/>
              <w:right w:val="single" w:sz="4" w:space="0" w:color="000000"/>
            </w:tcBorders>
            <w:shd w:val="clear" w:color="000000" w:fill="FFFFFF"/>
            <w:vAlign w:val="center"/>
            <w:hideMark/>
          </w:tcPr>
          <w:p w14:paraId="5EA56B22" w14:textId="77777777" w:rsidR="00B2418E" w:rsidRPr="00342BC8" w:rsidRDefault="00B2418E" w:rsidP="006F156B">
            <w:pPr>
              <w:jc w:val="center"/>
              <w:rPr>
                <w:color w:val="000000"/>
                <w:sz w:val="18"/>
                <w:szCs w:val="18"/>
              </w:rPr>
            </w:pPr>
            <w:r w:rsidRPr="00342BC8">
              <w:rPr>
                <w:color w:val="000000"/>
                <w:sz w:val="18"/>
                <w:szCs w:val="18"/>
              </w:rPr>
              <w:t>1,01</w:t>
            </w:r>
          </w:p>
        </w:tc>
        <w:tc>
          <w:tcPr>
            <w:tcW w:w="786" w:type="dxa"/>
            <w:tcBorders>
              <w:top w:val="nil"/>
              <w:left w:val="nil"/>
              <w:bottom w:val="single" w:sz="4" w:space="0" w:color="000000"/>
              <w:right w:val="single" w:sz="4" w:space="0" w:color="000000"/>
            </w:tcBorders>
            <w:shd w:val="clear" w:color="000000" w:fill="FFFFFF"/>
            <w:vAlign w:val="center"/>
            <w:hideMark/>
          </w:tcPr>
          <w:p w14:paraId="0B0BDFCE" w14:textId="77777777" w:rsidR="00B2418E" w:rsidRPr="00342BC8" w:rsidRDefault="00B2418E" w:rsidP="006F156B">
            <w:pPr>
              <w:jc w:val="center"/>
              <w:rPr>
                <w:color w:val="000000"/>
                <w:sz w:val="18"/>
                <w:szCs w:val="18"/>
              </w:rPr>
            </w:pPr>
            <w:r w:rsidRPr="00342BC8">
              <w:rPr>
                <w:color w:val="000000"/>
                <w:sz w:val="18"/>
                <w:szCs w:val="18"/>
              </w:rPr>
              <w:t>1,01</w:t>
            </w:r>
          </w:p>
        </w:tc>
      </w:tr>
      <w:tr w:rsidR="00DE022C" w:rsidRPr="00342BC8" w14:paraId="567C996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BEA207"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35AB11A"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4948DBA8" w14:textId="77777777" w:rsidR="00B2418E" w:rsidRPr="00342BC8" w:rsidRDefault="00B2418E" w:rsidP="006F156B">
            <w:pPr>
              <w:jc w:val="center"/>
              <w:rPr>
                <w:color w:val="000000"/>
                <w:sz w:val="18"/>
                <w:szCs w:val="18"/>
              </w:rPr>
            </w:pPr>
            <w:r w:rsidRPr="00342BC8">
              <w:rPr>
                <w:color w:val="000000"/>
                <w:sz w:val="18"/>
                <w:szCs w:val="18"/>
              </w:rPr>
              <w:t>ТК47</w:t>
            </w:r>
          </w:p>
        </w:tc>
        <w:tc>
          <w:tcPr>
            <w:tcW w:w="711" w:type="dxa"/>
            <w:tcBorders>
              <w:top w:val="nil"/>
              <w:left w:val="nil"/>
              <w:bottom w:val="single" w:sz="4" w:space="0" w:color="000000"/>
              <w:right w:val="single" w:sz="4" w:space="0" w:color="000000"/>
            </w:tcBorders>
            <w:shd w:val="clear" w:color="000000" w:fill="FFFFFF"/>
            <w:vAlign w:val="center"/>
            <w:hideMark/>
          </w:tcPr>
          <w:p w14:paraId="0B1F9221"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5535A426"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5E72D6F"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10C6B6D2" w14:textId="77777777" w:rsidR="00B2418E" w:rsidRPr="00342BC8" w:rsidRDefault="00B2418E" w:rsidP="006F156B">
            <w:pPr>
              <w:jc w:val="center"/>
              <w:rPr>
                <w:color w:val="000000"/>
                <w:sz w:val="18"/>
                <w:szCs w:val="18"/>
              </w:rPr>
            </w:pPr>
            <w:r w:rsidRPr="00342BC8">
              <w:rPr>
                <w:color w:val="000000"/>
                <w:sz w:val="18"/>
                <w:szCs w:val="18"/>
              </w:rPr>
              <w:t>2,42</w:t>
            </w:r>
          </w:p>
        </w:tc>
        <w:tc>
          <w:tcPr>
            <w:tcW w:w="915" w:type="dxa"/>
            <w:tcBorders>
              <w:top w:val="nil"/>
              <w:left w:val="nil"/>
              <w:bottom w:val="single" w:sz="4" w:space="0" w:color="000000"/>
              <w:right w:val="single" w:sz="4" w:space="0" w:color="000000"/>
            </w:tcBorders>
            <w:shd w:val="clear" w:color="000000" w:fill="FFFFFF"/>
            <w:vAlign w:val="center"/>
            <w:hideMark/>
          </w:tcPr>
          <w:p w14:paraId="3260524F" w14:textId="77777777" w:rsidR="00B2418E" w:rsidRPr="00342BC8" w:rsidRDefault="00B2418E" w:rsidP="006F156B">
            <w:pPr>
              <w:jc w:val="center"/>
              <w:rPr>
                <w:color w:val="000000"/>
                <w:sz w:val="18"/>
                <w:szCs w:val="18"/>
              </w:rPr>
            </w:pPr>
            <w:r w:rsidRPr="00342BC8">
              <w:rPr>
                <w:color w:val="000000"/>
                <w:sz w:val="18"/>
                <w:szCs w:val="18"/>
              </w:rPr>
              <w:t>-2,42</w:t>
            </w:r>
          </w:p>
        </w:tc>
        <w:tc>
          <w:tcPr>
            <w:tcW w:w="641" w:type="dxa"/>
            <w:tcBorders>
              <w:top w:val="nil"/>
              <w:left w:val="nil"/>
              <w:bottom w:val="single" w:sz="4" w:space="0" w:color="000000"/>
              <w:right w:val="single" w:sz="4" w:space="0" w:color="000000"/>
            </w:tcBorders>
            <w:shd w:val="clear" w:color="000000" w:fill="FFFFFF"/>
            <w:vAlign w:val="center"/>
            <w:hideMark/>
          </w:tcPr>
          <w:p w14:paraId="3442672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727B534C"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0037838C" w14:textId="77777777" w:rsidR="00B2418E" w:rsidRPr="00342BC8" w:rsidRDefault="00B2418E" w:rsidP="006F156B">
            <w:pPr>
              <w:jc w:val="center"/>
              <w:rPr>
                <w:color w:val="000000"/>
                <w:sz w:val="18"/>
                <w:szCs w:val="18"/>
              </w:rPr>
            </w:pPr>
            <w:r w:rsidRPr="00342BC8">
              <w:rPr>
                <w:color w:val="000000"/>
                <w:sz w:val="18"/>
                <w:szCs w:val="18"/>
              </w:rPr>
              <w:t>14,45</w:t>
            </w:r>
          </w:p>
        </w:tc>
        <w:tc>
          <w:tcPr>
            <w:tcW w:w="623" w:type="dxa"/>
            <w:tcBorders>
              <w:top w:val="nil"/>
              <w:left w:val="nil"/>
              <w:bottom w:val="single" w:sz="4" w:space="0" w:color="000000"/>
              <w:right w:val="single" w:sz="4" w:space="0" w:color="000000"/>
            </w:tcBorders>
            <w:shd w:val="clear" w:color="000000" w:fill="FFFFFF"/>
            <w:vAlign w:val="center"/>
            <w:hideMark/>
          </w:tcPr>
          <w:p w14:paraId="6CBE4BED" w14:textId="77777777" w:rsidR="00B2418E" w:rsidRPr="00342BC8" w:rsidRDefault="00B2418E" w:rsidP="006F156B">
            <w:pPr>
              <w:jc w:val="center"/>
              <w:rPr>
                <w:color w:val="000000"/>
                <w:sz w:val="18"/>
                <w:szCs w:val="18"/>
              </w:rPr>
            </w:pPr>
            <w:r w:rsidRPr="00342BC8">
              <w:rPr>
                <w:color w:val="000000"/>
                <w:sz w:val="18"/>
                <w:szCs w:val="18"/>
              </w:rPr>
              <w:t>14,39</w:t>
            </w:r>
          </w:p>
        </w:tc>
        <w:tc>
          <w:tcPr>
            <w:tcW w:w="623" w:type="dxa"/>
            <w:tcBorders>
              <w:top w:val="nil"/>
              <w:left w:val="nil"/>
              <w:bottom w:val="single" w:sz="4" w:space="0" w:color="000000"/>
              <w:right w:val="single" w:sz="4" w:space="0" w:color="000000"/>
            </w:tcBorders>
            <w:shd w:val="clear" w:color="000000" w:fill="FFFFFF"/>
            <w:vAlign w:val="center"/>
            <w:hideMark/>
          </w:tcPr>
          <w:p w14:paraId="5B73BA89" w14:textId="77777777" w:rsidR="00B2418E" w:rsidRPr="00342BC8" w:rsidRDefault="00B2418E" w:rsidP="006F156B">
            <w:pPr>
              <w:jc w:val="center"/>
              <w:rPr>
                <w:color w:val="000000"/>
                <w:sz w:val="18"/>
                <w:szCs w:val="18"/>
              </w:rPr>
            </w:pPr>
            <w:r w:rsidRPr="00342BC8">
              <w:rPr>
                <w:color w:val="000000"/>
                <w:sz w:val="18"/>
                <w:szCs w:val="18"/>
              </w:rPr>
              <w:t>6,47</w:t>
            </w:r>
          </w:p>
        </w:tc>
        <w:tc>
          <w:tcPr>
            <w:tcW w:w="623" w:type="dxa"/>
            <w:tcBorders>
              <w:top w:val="nil"/>
              <w:left w:val="nil"/>
              <w:bottom w:val="single" w:sz="4" w:space="0" w:color="000000"/>
              <w:right w:val="single" w:sz="4" w:space="0" w:color="000000"/>
            </w:tcBorders>
            <w:shd w:val="clear" w:color="000000" w:fill="FFFFFF"/>
            <w:vAlign w:val="center"/>
            <w:hideMark/>
          </w:tcPr>
          <w:p w14:paraId="01C7F02A" w14:textId="77777777" w:rsidR="00B2418E" w:rsidRPr="00342BC8" w:rsidRDefault="00B2418E" w:rsidP="006F156B">
            <w:pPr>
              <w:jc w:val="center"/>
              <w:rPr>
                <w:color w:val="000000"/>
                <w:sz w:val="18"/>
                <w:szCs w:val="18"/>
              </w:rPr>
            </w:pPr>
            <w:r w:rsidRPr="00342BC8">
              <w:rPr>
                <w:color w:val="000000"/>
                <w:sz w:val="18"/>
                <w:szCs w:val="18"/>
              </w:rPr>
              <w:t>6,47</w:t>
            </w:r>
          </w:p>
        </w:tc>
        <w:tc>
          <w:tcPr>
            <w:tcW w:w="714" w:type="dxa"/>
            <w:tcBorders>
              <w:top w:val="nil"/>
              <w:left w:val="nil"/>
              <w:bottom w:val="single" w:sz="4" w:space="0" w:color="000000"/>
              <w:right w:val="single" w:sz="4" w:space="0" w:color="000000"/>
            </w:tcBorders>
            <w:shd w:val="clear" w:color="000000" w:fill="FFFFFF"/>
            <w:vAlign w:val="center"/>
            <w:hideMark/>
          </w:tcPr>
          <w:p w14:paraId="6E553F4A" w14:textId="77777777" w:rsidR="00B2418E" w:rsidRPr="00342BC8" w:rsidRDefault="00B2418E" w:rsidP="006F156B">
            <w:pPr>
              <w:jc w:val="center"/>
              <w:rPr>
                <w:color w:val="000000"/>
                <w:sz w:val="18"/>
                <w:szCs w:val="18"/>
              </w:rPr>
            </w:pPr>
            <w:r w:rsidRPr="00342BC8">
              <w:rPr>
                <w:color w:val="000000"/>
                <w:sz w:val="18"/>
                <w:szCs w:val="18"/>
              </w:rPr>
              <w:t>218,36</w:t>
            </w:r>
          </w:p>
        </w:tc>
        <w:tc>
          <w:tcPr>
            <w:tcW w:w="711" w:type="dxa"/>
            <w:tcBorders>
              <w:top w:val="nil"/>
              <w:left w:val="nil"/>
              <w:bottom w:val="single" w:sz="4" w:space="0" w:color="000000"/>
              <w:right w:val="single" w:sz="4" w:space="0" w:color="000000"/>
            </w:tcBorders>
            <w:shd w:val="clear" w:color="000000" w:fill="FFFFFF"/>
            <w:vAlign w:val="center"/>
            <w:hideMark/>
          </w:tcPr>
          <w:p w14:paraId="5769F764"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17448B53" w14:textId="77777777" w:rsidR="00B2418E" w:rsidRPr="00342BC8" w:rsidRDefault="00B2418E" w:rsidP="006F156B">
            <w:pPr>
              <w:jc w:val="center"/>
              <w:rPr>
                <w:color w:val="000000"/>
                <w:sz w:val="18"/>
                <w:szCs w:val="18"/>
              </w:rPr>
            </w:pPr>
            <w:r w:rsidRPr="00342BC8">
              <w:rPr>
                <w:color w:val="000000"/>
                <w:sz w:val="18"/>
                <w:szCs w:val="18"/>
              </w:rPr>
              <w:t>210,41</w:t>
            </w:r>
          </w:p>
        </w:tc>
        <w:tc>
          <w:tcPr>
            <w:tcW w:w="711" w:type="dxa"/>
            <w:tcBorders>
              <w:top w:val="nil"/>
              <w:left w:val="nil"/>
              <w:bottom w:val="single" w:sz="4" w:space="0" w:color="000000"/>
              <w:right w:val="single" w:sz="4" w:space="0" w:color="000000"/>
            </w:tcBorders>
            <w:shd w:val="clear" w:color="000000" w:fill="FFFFFF"/>
            <w:vAlign w:val="center"/>
            <w:hideMark/>
          </w:tcPr>
          <w:p w14:paraId="3BA1BA62" w14:textId="77777777" w:rsidR="00B2418E" w:rsidRPr="00342BC8" w:rsidRDefault="00B2418E" w:rsidP="006F156B">
            <w:pPr>
              <w:jc w:val="center"/>
              <w:rPr>
                <w:color w:val="000000"/>
                <w:sz w:val="18"/>
                <w:szCs w:val="18"/>
              </w:rPr>
            </w:pPr>
            <w:r w:rsidRPr="00342BC8">
              <w:rPr>
                <w:color w:val="000000"/>
                <w:sz w:val="18"/>
                <w:szCs w:val="18"/>
              </w:rPr>
              <w:t>210,38</w:t>
            </w:r>
          </w:p>
        </w:tc>
        <w:tc>
          <w:tcPr>
            <w:tcW w:w="621" w:type="dxa"/>
            <w:tcBorders>
              <w:top w:val="nil"/>
              <w:left w:val="nil"/>
              <w:bottom w:val="single" w:sz="4" w:space="0" w:color="000000"/>
              <w:right w:val="single" w:sz="4" w:space="0" w:color="000000"/>
            </w:tcBorders>
            <w:shd w:val="clear" w:color="000000" w:fill="FFFFFF"/>
            <w:vAlign w:val="center"/>
            <w:hideMark/>
          </w:tcPr>
          <w:p w14:paraId="4678032A" w14:textId="77777777" w:rsidR="00B2418E" w:rsidRPr="00342BC8" w:rsidRDefault="00B2418E" w:rsidP="006F156B">
            <w:pPr>
              <w:jc w:val="center"/>
              <w:rPr>
                <w:color w:val="000000"/>
                <w:sz w:val="18"/>
                <w:szCs w:val="18"/>
              </w:rPr>
            </w:pPr>
            <w:r w:rsidRPr="00342BC8">
              <w:rPr>
                <w:color w:val="000000"/>
                <w:sz w:val="18"/>
                <w:szCs w:val="18"/>
              </w:rPr>
              <w:t>7,98</w:t>
            </w:r>
          </w:p>
        </w:tc>
        <w:tc>
          <w:tcPr>
            <w:tcW w:w="621" w:type="dxa"/>
            <w:tcBorders>
              <w:top w:val="nil"/>
              <w:left w:val="nil"/>
              <w:bottom w:val="single" w:sz="4" w:space="0" w:color="000000"/>
              <w:right w:val="single" w:sz="4" w:space="0" w:color="000000"/>
            </w:tcBorders>
            <w:shd w:val="clear" w:color="000000" w:fill="FFFFFF"/>
            <w:vAlign w:val="center"/>
            <w:hideMark/>
          </w:tcPr>
          <w:p w14:paraId="051E39A1" w14:textId="77777777" w:rsidR="00B2418E" w:rsidRPr="00342BC8" w:rsidRDefault="00B2418E" w:rsidP="006F156B">
            <w:pPr>
              <w:jc w:val="center"/>
              <w:rPr>
                <w:color w:val="000000"/>
                <w:sz w:val="18"/>
                <w:szCs w:val="18"/>
              </w:rPr>
            </w:pPr>
            <w:r w:rsidRPr="00342BC8">
              <w:rPr>
                <w:color w:val="000000"/>
                <w:sz w:val="18"/>
                <w:szCs w:val="18"/>
              </w:rPr>
              <w:t>7,91</w:t>
            </w:r>
          </w:p>
        </w:tc>
        <w:tc>
          <w:tcPr>
            <w:tcW w:w="787" w:type="dxa"/>
            <w:tcBorders>
              <w:top w:val="nil"/>
              <w:left w:val="nil"/>
              <w:bottom w:val="single" w:sz="4" w:space="0" w:color="000000"/>
              <w:right w:val="single" w:sz="4" w:space="0" w:color="000000"/>
            </w:tcBorders>
            <w:shd w:val="clear" w:color="000000" w:fill="FFFFFF"/>
            <w:vAlign w:val="center"/>
            <w:hideMark/>
          </w:tcPr>
          <w:p w14:paraId="73958105" w14:textId="77777777" w:rsidR="00B2418E" w:rsidRPr="00342BC8" w:rsidRDefault="00B2418E" w:rsidP="006F156B">
            <w:pPr>
              <w:jc w:val="center"/>
              <w:rPr>
                <w:color w:val="000000"/>
                <w:sz w:val="18"/>
                <w:szCs w:val="18"/>
              </w:rPr>
            </w:pPr>
            <w:r w:rsidRPr="00342BC8">
              <w:rPr>
                <w:color w:val="000000"/>
                <w:sz w:val="18"/>
                <w:szCs w:val="18"/>
              </w:rPr>
              <w:t>1,01</w:t>
            </w:r>
          </w:p>
        </w:tc>
        <w:tc>
          <w:tcPr>
            <w:tcW w:w="786" w:type="dxa"/>
            <w:tcBorders>
              <w:top w:val="nil"/>
              <w:left w:val="nil"/>
              <w:bottom w:val="single" w:sz="4" w:space="0" w:color="000000"/>
              <w:right w:val="single" w:sz="4" w:space="0" w:color="000000"/>
            </w:tcBorders>
            <w:shd w:val="clear" w:color="000000" w:fill="FFFFFF"/>
            <w:vAlign w:val="center"/>
            <w:hideMark/>
          </w:tcPr>
          <w:p w14:paraId="49838B1C" w14:textId="77777777" w:rsidR="00B2418E" w:rsidRPr="00342BC8" w:rsidRDefault="00B2418E" w:rsidP="006F156B">
            <w:pPr>
              <w:jc w:val="center"/>
              <w:rPr>
                <w:color w:val="000000"/>
                <w:sz w:val="18"/>
                <w:szCs w:val="18"/>
              </w:rPr>
            </w:pPr>
            <w:r w:rsidRPr="00342BC8">
              <w:rPr>
                <w:color w:val="000000"/>
                <w:sz w:val="18"/>
                <w:szCs w:val="18"/>
              </w:rPr>
              <w:t>1,01</w:t>
            </w:r>
          </w:p>
        </w:tc>
      </w:tr>
      <w:tr w:rsidR="00DE022C" w:rsidRPr="00342BC8" w14:paraId="00E7BBE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515AAEF"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B4B543D" w14:textId="77777777" w:rsidR="00B2418E" w:rsidRPr="00342BC8" w:rsidRDefault="00B2418E" w:rsidP="006F156B">
            <w:pPr>
              <w:jc w:val="center"/>
              <w:rPr>
                <w:color w:val="000000"/>
                <w:sz w:val="18"/>
                <w:szCs w:val="18"/>
              </w:rPr>
            </w:pPr>
            <w:r w:rsidRPr="00342BC8">
              <w:rPr>
                <w:color w:val="000000"/>
                <w:sz w:val="18"/>
                <w:szCs w:val="18"/>
              </w:rPr>
              <w:t>ТК47</w:t>
            </w:r>
          </w:p>
        </w:tc>
        <w:tc>
          <w:tcPr>
            <w:tcW w:w="1577" w:type="dxa"/>
            <w:tcBorders>
              <w:top w:val="nil"/>
              <w:left w:val="nil"/>
              <w:bottom w:val="single" w:sz="4" w:space="0" w:color="000000"/>
              <w:right w:val="single" w:sz="4" w:space="0" w:color="000000"/>
            </w:tcBorders>
            <w:shd w:val="clear" w:color="000000" w:fill="FFFFFF"/>
            <w:vAlign w:val="center"/>
            <w:hideMark/>
          </w:tcPr>
          <w:p w14:paraId="03EB7198" w14:textId="77777777" w:rsidR="00B2418E" w:rsidRPr="00342BC8" w:rsidRDefault="00B2418E" w:rsidP="006F156B">
            <w:pPr>
              <w:jc w:val="center"/>
              <w:rPr>
                <w:color w:val="000000"/>
                <w:sz w:val="18"/>
                <w:szCs w:val="18"/>
              </w:rPr>
            </w:pPr>
            <w:r w:rsidRPr="00342BC8">
              <w:rPr>
                <w:color w:val="000000"/>
                <w:sz w:val="18"/>
                <w:szCs w:val="18"/>
              </w:rPr>
              <w:t>улица Мира, 19, кафе</w:t>
            </w:r>
          </w:p>
        </w:tc>
        <w:tc>
          <w:tcPr>
            <w:tcW w:w="711" w:type="dxa"/>
            <w:tcBorders>
              <w:top w:val="nil"/>
              <w:left w:val="nil"/>
              <w:bottom w:val="single" w:sz="4" w:space="0" w:color="000000"/>
              <w:right w:val="single" w:sz="4" w:space="0" w:color="000000"/>
            </w:tcBorders>
            <w:shd w:val="clear" w:color="000000" w:fill="FFFFFF"/>
            <w:vAlign w:val="center"/>
            <w:hideMark/>
          </w:tcPr>
          <w:p w14:paraId="7A7187FE"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707B08D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B0E295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954F2B5" w14:textId="77777777" w:rsidR="00B2418E" w:rsidRPr="00342BC8" w:rsidRDefault="00B2418E" w:rsidP="006F156B">
            <w:pPr>
              <w:jc w:val="center"/>
              <w:rPr>
                <w:color w:val="000000"/>
                <w:sz w:val="18"/>
                <w:szCs w:val="18"/>
              </w:rPr>
            </w:pPr>
            <w:r w:rsidRPr="00342BC8">
              <w:rPr>
                <w:color w:val="000000"/>
                <w:sz w:val="18"/>
                <w:szCs w:val="18"/>
              </w:rPr>
              <w:t>2,42</w:t>
            </w:r>
          </w:p>
        </w:tc>
        <w:tc>
          <w:tcPr>
            <w:tcW w:w="915" w:type="dxa"/>
            <w:tcBorders>
              <w:top w:val="nil"/>
              <w:left w:val="nil"/>
              <w:bottom w:val="single" w:sz="4" w:space="0" w:color="000000"/>
              <w:right w:val="single" w:sz="4" w:space="0" w:color="000000"/>
            </w:tcBorders>
            <w:shd w:val="clear" w:color="000000" w:fill="FFFFFF"/>
            <w:vAlign w:val="center"/>
            <w:hideMark/>
          </w:tcPr>
          <w:p w14:paraId="3AEFC626" w14:textId="77777777" w:rsidR="00B2418E" w:rsidRPr="00342BC8" w:rsidRDefault="00B2418E" w:rsidP="006F156B">
            <w:pPr>
              <w:jc w:val="center"/>
              <w:rPr>
                <w:color w:val="000000"/>
                <w:sz w:val="18"/>
                <w:szCs w:val="18"/>
              </w:rPr>
            </w:pPr>
            <w:r w:rsidRPr="00342BC8">
              <w:rPr>
                <w:color w:val="000000"/>
                <w:sz w:val="18"/>
                <w:szCs w:val="18"/>
              </w:rPr>
              <w:t>-2,42</w:t>
            </w:r>
          </w:p>
        </w:tc>
        <w:tc>
          <w:tcPr>
            <w:tcW w:w="641" w:type="dxa"/>
            <w:tcBorders>
              <w:top w:val="nil"/>
              <w:left w:val="nil"/>
              <w:bottom w:val="single" w:sz="4" w:space="0" w:color="000000"/>
              <w:right w:val="single" w:sz="4" w:space="0" w:color="000000"/>
            </w:tcBorders>
            <w:shd w:val="clear" w:color="000000" w:fill="FFFFFF"/>
            <w:vAlign w:val="center"/>
            <w:hideMark/>
          </w:tcPr>
          <w:p w14:paraId="1B9162B8"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3384E830"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0CCC4DE3" w14:textId="77777777" w:rsidR="00B2418E" w:rsidRPr="00342BC8" w:rsidRDefault="00B2418E" w:rsidP="006F156B">
            <w:pPr>
              <w:jc w:val="center"/>
              <w:rPr>
                <w:color w:val="000000"/>
                <w:sz w:val="18"/>
                <w:szCs w:val="18"/>
              </w:rPr>
            </w:pPr>
            <w:r w:rsidRPr="00342BC8">
              <w:rPr>
                <w:color w:val="000000"/>
                <w:sz w:val="18"/>
                <w:szCs w:val="18"/>
              </w:rPr>
              <w:t>14,39</w:t>
            </w:r>
          </w:p>
        </w:tc>
        <w:tc>
          <w:tcPr>
            <w:tcW w:w="623" w:type="dxa"/>
            <w:tcBorders>
              <w:top w:val="nil"/>
              <w:left w:val="nil"/>
              <w:bottom w:val="single" w:sz="4" w:space="0" w:color="000000"/>
              <w:right w:val="single" w:sz="4" w:space="0" w:color="000000"/>
            </w:tcBorders>
            <w:shd w:val="clear" w:color="000000" w:fill="FFFFFF"/>
            <w:vAlign w:val="center"/>
            <w:hideMark/>
          </w:tcPr>
          <w:p w14:paraId="14D4A5C7" w14:textId="77777777" w:rsidR="00B2418E" w:rsidRPr="00342BC8" w:rsidRDefault="00B2418E" w:rsidP="006F156B">
            <w:pPr>
              <w:jc w:val="center"/>
              <w:rPr>
                <w:color w:val="000000"/>
                <w:sz w:val="18"/>
                <w:szCs w:val="18"/>
              </w:rPr>
            </w:pPr>
            <w:r w:rsidRPr="00342BC8">
              <w:rPr>
                <w:color w:val="000000"/>
                <w:sz w:val="18"/>
                <w:szCs w:val="18"/>
              </w:rPr>
              <w:t>14,74</w:t>
            </w:r>
          </w:p>
        </w:tc>
        <w:tc>
          <w:tcPr>
            <w:tcW w:w="623" w:type="dxa"/>
            <w:tcBorders>
              <w:top w:val="nil"/>
              <w:left w:val="nil"/>
              <w:bottom w:val="single" w:sz="4" w:space="0" w:color="000000"/>
              <w:right w:val="single" w:sz="4" w:space="0" w:color="000000"/>
            </w:tcBorders>
            <w:shd w:val="clear" w:color="000000" w:fill="FFFFFF"/>
            <w:vAlign w:val="center"/>
            <w:hideMark/>
          </w:tcPr>
          <w:p w14:paraId="3CE8927E" w14:textId="77777777" w:rsidR="00B2418E" w:rsidRPr="00342BC8" w:rsidRDefault="00B2418E" w:rsidP="006F156B">
            <w:pPr>
              <w:jc w:val="center"/>
              <w:rPr>
                <w:color w:val="000000"/>
                <w:sz w:val="18"/>
                <w:szCs w:val="18"/>
              </w:rPr>
            </w:pPr>
            <w:r w:rsidRPr="00342BC8">
              <w:rPr>
                <w:color w:val="000000"/>
                <w:sz w:val="18"/>
                <w:szCs w:val="18"/>
              </w:rPr>
              <w:t>7,00</w:t>
            </w:r>
          </w:p>
        </w:tc>
        <w:tc>
          <w:tcPr>
            <w:tcW w:w="623" w:type="dxa"/>
            <w:tcBorders>
              <w:top w:val="nil"/>
              <w:left w:val="nil"/>
              <w:bottom w:val="single" w:sz="4" w:space="0" w:color="000000"/>
              <w:right w:val="single" w:sz="4" w:space="0" w:color="000000"/>
            </w:tcBorders>
            <w:shd w:val="clear" w:color="000000" w:fill="FFFFFF"/>
            <w:vAlign w:val="center"/>
            <w:hideMark/>
          </w:tcPr>
          <w:p w14:paraId="4148C563" w14:textId="77777777" w:rsidR="00B2418E" w:rsidRPr="00342BC8" w:rsidRDefault="00B2418E" w:rsidP="006F156B">
            <w:pPr>
              <w:jc w:val="center"/>
              <w:rPr>
                <w:color w:val="000000"/>
                <w:sz w:val="18"/>
                <w:szCs w:val="18"/>
              </w:rPr>
            </w:pPr>
            <w:r w:rsidRPr="00342BC8">
              <w:rPr>
                <w:color w:val="000000"/>
                <w:sz w:val="18"/>
                <w:szCs w:val="18"/>
              </w:rPr>
              <w:t>6,47</w:t>
            </w:r>
          </w:p>
        </w:tc>
        <w:tc>
          <w:tcPr>
            <w:tcW w:w="714" w:type="dxa"/>
            <w:tcBorders>
              <w:top w:val="nil"/>
              <w:left w:val="nil"/>
              <w:bottom w:val="single" w:sz="4" w:space="0" w:color="000000"/>
              <w:right w:val="single" w:sz="4" w:space="0" w:color="000000"/>
            </w:tcBorders>
            <w:shd w:val="clear" w:color="000000" w:fill="FFFFFF"/>
            <w:vAlign w:val="center"/>
            <w:hideMark/>
          </w:tcPr>
          <w:p w14:paraId="1FC94A19"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082C607A" w14:textId="77777777" w:rsidR="00B2418E" w:rsidRPr="00342BC8" w:rsidRDefault="00B2418E" w:rsidP="006F156B">
            <w:pPr>
              <w:jc w:val="center"/>
              <w:rPr>
                <w:color w:val="000000"/>
                <w:sz w:val="18"/>
                <w:szCs w:val="18"/>
              </w:rPr>
            </w:pPr>
            <w:r w:rsidRPr="00342BC8">
              <w:rPr>
                <w:color w:val="000000"/>
                <w:sz w:val="18"/>
                <w:szCs w:val="18"/>
              </w:rPr>
              <w:t>218,24</w:t>
            </w:r>
          </w:p>
        </w:tc>
        <w:tc>
          <w:tcPr>
            <w:tcW w:w="711" w:type="dxa"/>
            <w:tcBorders>
              <w:top w:val="nil"/>
              <w:left w:val="nil"/>
              <w:bottom w:val="single" w:sz="4" w:space="0" w:color="000000"/>
              <w:right w:val="single" w:sz="4" w:space="0" w:color="000000"/>
            </w:tcBorders>
            <w:shd w:val="clear" w:color="000000" w:fill="FFFFFF"/>
            <w:vAlign w:val="center"/>
            <w:hideMark/>
          </w:tcPr>
          <w:p w14:paraId="297DCF0F" w14:textId="77777777" w:rsidR="00B2418E" w:rsidRPr="00342BC8" w:rsidRDefault="00B2418E" w:rsidP="006F156B">
            <w:pPr>
              <w:jc w:val="center"/>
              <w:rPr>
                <w:color w:val="000000"/>
                <w:sz w:val="18"/>
                <w:szCs w:val="18"/>
              </w:rPr>
            </w:pPr>
            <w:r w:rsidRPr="00342BC8">
              <w:rPr>
                <w:color w:val="000000"/>
                <w:sz w:val="18"/>
                <w:szCs w:val="18"/>
              </w:rPr>
              <w:t>210,50</w:t>
            </w:r>
          </w:p>
        </w:tc>
        <w:tc>
          <w:tcPr>
            <w:tcW w:w="711" w:type="dxa"/>
            <w:tcBorders>
              <w:top w:val="nil"/>
              <w:left w:val="nil"/>
              <w:bottom w:val="single" w:sz="4" w:space="0" w:color="000000"/>
              <w:right w:val="single" w:sz="4" w:space="0" w:color="000000"/>
            </w:tcBorders>
            <w:shd w:val="clear" w:color="000000" w:fill="FFFFFF"/>
            <w:vAlign w:val="center"/>
            <w:hideMark/>
          </w:tcPr>
          <w:p w14:paraId="5A7D48C4"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135D6AA3" w14:textId="77777777" w:rsidR="00B2418E" w:rsidRPr="00342BC8" w:rsidRDefault="00B2418E" w:rsidP="006F156B">
            <w:pPr>
              <w:jc w:val="center"/>
              <w:rPr>
                <w:color w:val="000000"/>
                <w:sz w:val="18"/>
                <w:szCs w:val="18"/>
              </w:rPr>
            </w:pPr>
            <w:r w:rsidRPr="00342BC8">
              <w:rPr>
                <w:color w:val="000000"/>
                <w:sz w:val="18"/>
                <w:szCs w:val="18"/>
              </w:rPr>
              <w:t>7,91</w:t>
            </w:r>
          </w:p>
        </w:tc>
        <w:tc>
          <w:tcPr>
            <w:tcW w:w="621" w:type="dxa"/>
            <w:tcBorders>
              <w:top w:val="nil"/>
              <w:left w:val="nil"/>
              <w:bottom w:val="single" w:sz="4" w:space="0" w:color="000000"/>
              <w:right w:val="single" w:sz="4" w:space="0" w:color="000000"/>
            </w:tcBorders>
            <w:shd w:val="clear" w:color="000000" w:fill="FFFFFF"/>
            <w:vAlign w:val="center"/>
            <w:hideMark/>
          </w:tcPr>
          <w:p w14:paraId="01D0A41E" w14:textId="77777777" w:rsidR="00B2418E" w:rsidRPr="00342BC8" w:rsidRDefault="00B2418E" w:rsidP="006F156B">
            <w:pPr>
              <w:jc w:val="center"/>
              <w:rPr>
                <w:color w:val="000000"/>
                <w:sz w:val="18"/>
                <w:szCs w:val="18"/>
              </w:rPr>
            </w:pPr>
            <w:r w:rsidRPr="00342BC8">
              <w:rPr>
                <w:color w:val="000000"/>
                <w:sz w:val="18"/>
                <w:szCs w:val="18"/>
              </w:rPr>
              <w:t>7,74</w:t>
            </w:r>
          </w:p>
        </w:tc>
        <w:tc>
          <w:tcPr>
            <w:tcW w:w="787" w:type="dxa"/>
            <w:tcBorders>
              <w:top w:val="nil"/>
              <w:left w:val="nil"/>
              <w:bottom w:val="single" w:sz="4" w:space="0" w:color="000000"/>
              <w:right w:val="single" w:sz="4" w:space="0" w:color="000000"/>
            </w:tcBorders>
            <w:shd w:val="clear" w:color="000000" w:fill="FFFFFF"/>
            <w:vAlign w:val="center"/>
            <w:hideMark/>
          </w:tcPr>
          <w:p w14:paraId="3C34CF84" w14:textId="77777777" w:rsidR="00B2418E" w:rsidRPr="00342BC8" w:rsidRDefault="00B2418E" w:rsidP="006F156B">
            <w:pPr>
              <w:jc w:val="center"/>
              <w:rPr>
                <w:color w:val="000000"/>
                <w:sz w:val="18"/>
                <w:szCs w:val="18"/>
              </w:rPr>
            </w:pPr>
            <w:r w:rsidRPr="00342BC8">
              <w:rPr>
                <w:color w:val="000000"/>
                <w:sz w:val="18"/>
                <w:szCs w:val="18"/>
              </w:rPr>
              <w:t>6,06</w:t>
            </w:r>
          </w:p>
        </w:tc>
        <w:tc>
          <w:tcPr>
            <w:tcW w:w="786" w:type="dxa"/>
            <w:tcBorders>
              <w:top w:val="nil"/>
              <w:left w:val="nil"/>
              <w:bottom w:val="single" w:sz="4" w:space="0" w:color="000000"/>
              <w:right w:val="single" w:sz="4" w:space="0" w:color="000000"/>
            </w:tcBorders>
            <w:shd w:val="clear" w:color="000000" w:fill="FFFFFF"/>
            <w:vAlign w:val="center"/>
            <w:hideMark/>
          </w:tcPr>
          <w:p w14:paraId="5109D2C5" w14:textId="77777777" w:rsidR="00B2418E" w:rsidRPr="00342BC8" w:rsidRDefault="00B2418E" w:rsidP="006F156B">
            <w:pPr>
              <w:jc w:val="center"/>
              <w:rPr>
                <w:color w:val="000000"/>
                <w:sz w:val="18"/>
                <w:szCs w:val="18"/>
              </w:rPr>
            </w:pPr>
            <w:r w:rsidRPr="00342BC8">
              <w:rPr>
                <w:color w:val="000000"/>
                <w:sz w:val="18"/>
                <w:szCs w:val="18"/>
              </w:rPr>
              <w:t>6,06</w:t>
            </w:r>
          </w:p>
        </w:tc>
      </w:tr>
      <w:tr w:rsidR="00DE022C" w:rsidRPr="00342BC8" w14:paraId="5A4CFC4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20CC82" w14:textId="77777777" w:rsidR="00B2418E" w:rsidRPr="00342BC8" w:rsidRDefault="00B2418E" w:rsidP="006F156B">
            <w:pPr>
              <w:jc w:val="center"/>
              <w:rPr>
                <w:color w:val="000000"/>
                <w:sz w:val="18"/>
                <w:szCs w:val="18"/>
              </w:rPr>
            </w:pPr>
            <w:r w:rsidRPr="00342BC8">
              <w:rPr>
                <w:color w:val="000000"/>
                <w:sz w:val="18"/>
                <w:szCs w:val="18"/>
              </w:rPr>
              <w:t> </w:t>
            </w:r>
          </w:p>
        </w:tc>
        <w:tc>
          <w:tcPr>
            <w:tcW w:w="1023" w:type="dxa"/>
            <w:tcBorders>
              <w:top w:val="nil"/>
              <w:left w:val="nil"/>
              <w:bottom w:val="single" w:sz="4" w:space="0" w:color="000000"/>
              <w:right w:val="single" w:sz="4" w:space="0" w:color="000000"/>
            </w:tcBorders>
            <w:shd w:val="clear" w:color="000000" w:fill="FFFFFF"/>
            <w:vAlign w:val="center"/>
            <w:hideMark/>
          </w:tcPr>
          <w:p w14:paraId="66528286" w14:textId="77777777" w:rsidR="00B2418E" w:rsidRPr="00342BC8" w:rsidRDefault="00B2418E" w:rsidP="006F156B">
            <w:pPr>
              <w:jc w:val="center"/>
              <w:rPr>
                <w:color w:val="000000"/>
                <w:sz w:val="18"/>
                <w:szCs w:val="18"/>
              </w:rPr>
            </w:pPr>
            <w:r w:rsidRPr="00342BC8">
              <w:rPr>
                <w:color w:val="000000"/>
                <w:sz w:val="18"/>
                <w:szCs w:val="18"/>
              </w:rPr>
              <w:t>ТК46</w:t>
            </w:r>
          </w:p>
        </w:tc>
        <w:tc>
          <w:tcPr>
            <w:tcW w:w="1577" w:type="dxa"/>
            <w:tcBorders>
              <w:top w:val="nil"/>
              <w:left w:val="nil"/>
              <w:bottom w:val="single" w:sz="4" w:space="0" w:color="000000"/>
              <w:right w:val="single" w:sz="4" w:space="0" w:color="000000"/>
            </w:tcBorders>
            <w:shd w:val="clear" w:color="000000" w:fill="FFFFFF"/>
            <w:vAlign w:val="center"/>
            <w:hideMark/>
          </w:tcPr>
          <w:p w14:paraId="0666382F" w14:textId="77777777" w:rsidR="00B2418E" w:rsidRPr="00342BC8" w:rsidRDefault="00B2418E" w:rsidP="006F156B">
            <w:pPr>
              <w:jc w:val="center"/>
              <w:rPr>
                <w:color w:val="000000"/>
                <w:sz w:val="18"/>
                <w:szCs w:val="18"/>
              </w:rPr>
            </w:pPr>
            <w:r w:rsidRPr="00342BC8">
              <w:rPr>
                <w:color w:val="000000"/>
                <w:sz w:val="18"/>
                <w:szCs w:val="18"/>
              </w:rPr>
              <w:t>улица Мира, 21</w:t>
            </w:r>
          </w:p>
        </w:tc>
        <w:tc>
          <w:tcPr>
            <w:tcW w:w="711" w:type="dxa"/>
            <w:tcBorders>
              <w:top w:val="nil"/>
              <w:left w:val="nil"/>
              <w:bottom w:val="single" w:sz="4" w:space="0" w:color="000000"/>
              <w:right w:val="single" w:sz="4" w:space="0" w:color="000000"/>
            </w:tcBorders>
            <w:shd w:val="clear" w:color="000000" w:fill="FFFFFF"/>
            <w:vAlign w:val="center"/>
            <w:hideMark/>
          </w:tcPr>
          <w:p w14:paraId="1A860CF6"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23AC017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8C0689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878BA67" w14:textId="77777777" w:rsidR="00B2418E" w:rsidRPr="00342BC8" w:rsidRDefault="00B2418E" w:rsidP="006F156B">
            <w:pPr>
              <w:jc w:val="center"/>
              <w:rPr>
                <w:color w:val="000000"/>
                <w:sz w:val="18"/>
                <w:szCs w:val="18"/>
              </w:rPr>
            </w:pPr>
            <w:r w:rsidRPr="00342BC8">
              <w:rPr>
                <w:color w:val="000000"/>
                <w:sz w:val="18"/>
                <w:szCs w:val="18"/>
              </w:rPr>
              <w:t> </w:t>
            </w:r>
          </w:p>
        </w:tc>
        <w:tc>
          <w:tcPr>
            <w:tcW w:w="915" w:type="dxa"/>
            <w:tcBorders>
              <w:top w:val="nil"/>
              <w:left w:val="nil"/>
              <w:bottom w:val="single" w:sz="4" w:space="0" w:color="000000"/>
              <w:right w:val="single" w:sz="4" w:space="0" w:color="000000"/>
            </w:tcBorders>
            <w:shd w:val="clear" w:color="000000" w:fill="FFFFFF"/>
            <w:vAlign w:val="center"/>
            <w:hideMark/>
          </w:tcPr>
          <w:p w14:paraId="3A93C395" w14:textId="77777777" w:rsidR="00B2418E" w:rsidRPr="00342BC8" w:rsidRDefault="00B2418E" w:rsidP="006F156B">
            <w:pPr>
              <w:jc w:val="center"/>
              <w:rPr>
                <w:color w:val="000000"/>
                <w:sz w:val="18"/>
                <w:szCs w:val="18"/>
              </w:rPr>
            </w:pPr>
            <w:r w:rsidRPr="00342BC8">
              <w:rPr>
                <w:color w:val="000000"/>
                <w:sz w:val="18"/>
                <w:szCs w:val="18"/>
              </w:rPr>
              <w:t> </w:t>
            </w:r>
          </w:p>
        </w:tc>
        <w:tc>
          <w:tcPr>
            <w:tcW w:w="641" w:type="dxa"/>
            <w:tcBorders>
              <w:top w:val="nil"/>
              <w:left w:val="nil"/>
              <w:bottom w:val="single" w:sz="4" w:space="0" w:color="000000"/>
              <w:right w:val="single" w:sz="4" w:space="0" w:color="000000"/>
            </w:tcBorders>
            <w:shd w:val="clear" w:color="000000" w:fill="FFFFFF"/>
            <w:vAlign w:val="center"/>
            <w:hideMark/>
          </w:tcPr>
          <w:p w14:paraId="51C2ED84" w14:textId="77777777" w:rsidR="00B2418E" w:rsidRPr="00342BC8" w:rsidRDefault="00B2418E" w:rsidP="006F156B">
            <w:pPr>
              <w:jc w:val="center"/>
              <w:rPr>
                <w:color w:val="000000"/>
                <w:sz w:val="18"/>
                <w:szCs w:val="18"/>
              </w:rPr>
            </w:pPr>
            <w:r w:rsidRPr="00342BC8">
              <w:rPr>
                <w:color w:val="000000"/>
                <w:sz w:val="18"/>
                <w:szCs w:val="18"/>
              </w:rPr>
              <w:t> </w:t>
            </w:r>
          </w:p>
        </w:tc>
        <w:tc>
          <w:tcPr>
            <w:tcW w:w="634" w:type="dxa"/>
            <w:tcBorders>
              <w:top w:val="nil"/>
              <w:left w:val="nil"/>
              <w:bottom w:val="single" w:sz="4" w:space="0" w:color="000000"/>
              <w:right w:val="single" w:sz="4" w:space="0" w:color="000000"/>
            </w:tcBorders>
            <w:shd w:val="clear" w:color="000000" w:fill="FFFFFF"/>
            <w:vAlign w:val="center"/>
            <w:hideMark/>
          </w:tcPr>
          <w:p w14:paraId="3E1EB83F"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3B8F13D1"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7AF804FA"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17E3D2AC" w14:textId="77777777" w:rsidR="00B2418E" w:rsidRPr="00342BC8" w:rsidRDefault="00B2418E" w:rsidP="006F156B">
            <w:pPr>
              <w:jc w:val="center"/>
              <w:rPr>
                <w:color w:val="000000"/>
                <w:sz w:val="18"/>
                <w:szCs w:val="18"/>
              </w:rPr>
            </w:pPr>
            <w:r w:rsidRPr="00342BC8">
              <w:rPr>
                <w:color w:val="000000"/>
                <w:sz w:val="18"/>
                <w:szCs w:val="18"/>
              </w:rPr>
              <w:t> </w:t>
            </w:r>
          </w:p>
        </w:tc>
        <w:tc>
          <w:tcPr>
            <w:tcW w:w="623" w:type="dxa"/>
            <w:tcBorders>
              <w:top w:val="nil"/>
              <w:left w:val="nil"/>
              <w:bottom w:val="single" w:sz="4" w:space="0" w:color="000000"/>
              <w:right w:val="single" w:sz="4" w:space="0" w:color="000000"/>
            </w:tcBorders>
            <w:shd w:val="clear" w:color="000000" w:fill="FFFFFF"/>
            <w:vAlign w:val="center"/>
            <w:hideMark/>
          </w:tcPr>
          <w:p w14:paraId="1A15E109" w14:textId="77777777" w:rsidR="00B2418E" w:rsidRPr="00342BC8" w:rsidRDefault="00B2418E" w:rsidP="006F156B">
            <w:pPr>
              <w:jc w:val="center"/>
              <w:rPr>
                <w:color w:val="000000"/>
                <w:sz w:val="18"/>
                <w:szCs w:val="18"/>
              </w:rPr>
            </w:pPr>
            <w:r w:rsidRPr="00342BC8">
              <w:rPr>
                <w:color w:val="000000"/>
                <w:sz w:val="18"/>
                <w:szCs w:val="18"/>
              </w:rPr>
              <w:t> </w:t>
            </w:r>
          </w:p>
        </w:tc>
        <w:tc>
          <w:tcPr>
            <w:tcW w:w="714" w:type="dxa"/>
            <w:tcBorders>
              <w:top w:val="nil"/>
              <w:left w:val="nil"/>
              <w:bottom w:val="single" w:sz="4" w:space="0" w:color="000000"/>
              <w:right w:val="single" w:sz="4" w:space="0" w:color="000000"/>
            </w:tcBorders>
            <w:shd w:val="clear" w:color="000000" w:fill="FFFFFF"/>
            <w:vAlign w:val="center"/>
            <w:hideMark/>
          </w:tcPr>
          <w:p w14:paraId="5466D3DC"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07DA849A"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651DCE14" w14:textId="77777777" w:rsidR="00B2418E" w:rsidRPr="00342BC8" w:rsidRDefault="00B2418E" w:rsidP="006F156B">
            <w:pPr>
              <w:jc w:val="center"/>
              <w:rPr>
                <w:color w:val="000000"/>
                <w:sz w:val="18"/>
                <w:szCs w:val="18"/>
              </w:rPr>
            </w:pPr>
            <w:r w:rsidRPr="00342BC8">
              <w:rPr>
                <w:color w:val="000000"/>
                <w:sz w:val="18"/>
                <w:szCs w:val="18"/>
              </w:rPr>
              <w:t> </w:t>
            </w:r>
          </w:p>
        </w:tc>
        <w:tc>
          <w:tcPr>
            <w:tcW w:w="711" w:type="dxa"/>
            <w:tcBorders>
              <w:top w:val="nil"/>
              <w:left w:val="nil"/>
              <w:bottom w:val="single" w:sz="4" w:space="0" w:color="000000"/>
              <w:right w:val="single" w:sz="4" w:space="0" w:color="000000"/>
            </w:tcBorders>
            <w:shd w:val="clear" w:color="000000" w:fill="FFFFFF"/>
            <w:vAlign w:val="center"/>
            <w:hideMark/>
          </w:tcPr>
          <w:p w14:paraId="4377AFB4"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619C6F72" w14:textId="77777777" w:rsidR="00B2418E" w:rsidRPr="00342BC8" w:rsidRDefault="00B2418E" w:rsidP="006F156B">
            <w:pPr>
              <w:jc w:val="center"/>
              <w:rPr>
                <w:color w:val="000000"/>
                <w:sz w:val="18"/>
                <w:szCs w:val="18"/>
              </w:rPr>
            </w:pPr>
            <w:r w:rsidRPr="00342BC8">
              <w:rPr>
                <w:color w:val="000000"/>
                <w:sz w:val="18"/>
                <w:szCs w:val="18"/>
              </w:rPr>
              <w:t> </w:t>
            </w:r>
          </w:p>
        </w:tc>
        <w:tc>
          <w:tcPr>
            <w:tcW w:w="621" w:type="dxa"/>
            <w:tcBorders>
              <w:top w:val="nil"/>
              <w:left w:val="nil"/>
              <w:bottom w:val="single" w:sz="4" w:space="0" w:color="000000"/>
              <w:right w:val="single" w:sz="4" w:space="0" w:color="000000"/>
            </w:tcBorders>
            <w:shd w:val="clear" w:color="000000" w:fill="FFFFFF"/>
            <w:vAlign w:val="center"/>
            <w:hideMark/>
          </w:tcPr>
          <w:p w14:paraId="496C4733" w14:textId="77777777" w:rsidR="00B2418E" w:rsidRPr="00342BC8" w:rsidRDefault="00B2418E" w:rsidP="006F156B">
            <w:pPr>
              <w:jc w:val="center"/>
              <w:rPr>
                <w:color w:val="000000"/>
                <w:sz w:val="18"/>
                <w:szCs w:val="18"/>
              </w:rPr>
            </w:pPr>
            <w:r w:rsidRPr="00342BC8">
              <w:rPr>
                <w:color w:val="000000"/>
                <w:sz w:val="18"/>
                <w:szCs w:val="18"/>
              </w:rPr>
              <w:t> </w:t>
            </w:r>
          </w:p>
        </w:tc>
        <w:tc>
          <w:tcPr>
            <w:tcW w:w="787" w:type="dxa"/>
            <w:tcBorders>
              <w:top w:val="nil"/>
              <w:left w:val="nil"/>
              <w:bottom w:val="single" w:sz="4" w:space="0" w:color="000000"/>
              <w:right w:val="single" w:sz="4" w:space="0" w:color="000000"/>
            </w:tcBorders>
            <w:shd w:val="clear" w:color="000000" w:fill="FFFFFF"/>
            <w:vAlign w:val="center"/>
            <w:hideMark/>
          </w:tcPr>
          <w:p w14:paraId="59F440C0" w14:textId="77777777" w:rsidR="00B2418E" w:rsidRPr="00342BC8" w:rsidRDefault="00B2418E" w:rsidP="006F156B">
            <w:pPr>
              <w:jc w:val="center"/>
              <w:rPr>
                <w:color w:val="000000"/>
                <w:sz w:val="18"/>
                <w:szCs w:val="18"/>
              </w:rPr>
            </w:pPr>
            <w:r w:rsidRPr="00342BC8">
              <w:rPr>
                <w:color w:val="000000"/>
                <w:sz w:val="18"/>
                <w:szCs w:val="18"/>
              </w:rPr>
              <w:t> </w:t>
            </w:r>
          </w:p>
        </w:tc>
        <w:tc>
          <w:tcPr>
            <w:tcW w:w="786" w:type="dxa"/>
            <w:tcBorders>
              <w:top w:val="nil"/>
              <w:left w:val="nil"/>
              <w:bottom w:val="single" w:sz="4" w:space="0" w:color="000000"/>
              <w:right w:val="single" w:sz="4" w:space="0" w:color="000000"/>
            </w:tcBorders>
            <w:shd w:val="clear" w:color="000000" w:fill="FFFFFF"/>
            <w:vAlign w:val="center"/>
            <w:hideMark/>
          </w:tcPr>
          <w:p w14:paraId="0A64DBB2" w14:textId="77777777" w:rsidR="00B2418E" w:rsidRPr="00342BC8" w:rsidRDefault="00B2418E" w:rsidP="006F156B">
            <w:pPr>
              <w:jc w:val="center"/>
              <w:rPr>
                <w:color w:val="000000"/>
                <w:sz w:val="18"/>
                <w:szCs w:val="18"/>
              </w:rPr>
            </w:pPr>
            <w:r w:rsidRPr="00342BC8">
              <w:rPr>
                <w:color w:val="000000"/>
                <w:sz w:val="18"/>
                <w:szCs w:val="18"/>
              </w:rPr>
              <w:t> </w:t>
            </w:r>
          </w:p>
        </w:tc>
      </w:tr>
      <w:tr w:rsidR="00DE022C" w:rsidRPr="00342BC8" w14:paraId="44B5758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676131E"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AC84702" w14:textId="77777777" w:rsidR="00B2418E" w:rsidRPr="00342BC8" w:rsidRDefault="00B2418E" w:rsidP="006F156B">
            <w:pPr>
              <w:jc w:val="center"/>
              <w:rPr>
                <w:color w:val="000000"/>
                <w:sz w:val="18"/>
                <w:szCs w:val="18"/>
              </w:rPr>
            </w:pPr>
            <w:r w:rsidRPr="00342BC8">
              <w:rPr>
                <w:color w:val="000000"/>
                <w:sz w:val="18"/>
                <w:szCs w:val="18"/>
              </w:rPr>
              <w:t>ТК45</w:t>
            </w:r>
          </w:p>
        </w:tc>
        <w:tc>
          <w:tcPr>
            <w:tcW w:w="1577" w:type="dxa"/>
            <w:tcBorders>
              <w:top w:val="nil"/>
              <w:left w:val="nil"/>
              <w:bottom w:val="single" w:sz="4" w:space="0" w:color="000000"/>
              <w:right w:val="single" w:sz="4" w:space="0" w:color="000000"/>
            </w:tcBorders>
            <w:shd w:val="clear" w:color="000000" w:fill="FFFFFF"/>
            <w:vAlign w:val="center"/>
            <w:hideMark/>
          </w:tcPr>
          <w:p w14:paraId="4058DACA" w14:textId="77777777" w:rsidR="00B2418E" w:rsidRPr="00342BC8" w:rsidRDefault="00B2418E" w:rsidP="006F156B">
            <w:pPr>
              <w:jc w:val="center"/>
              <w:rPr>
                <w:color w:val="000000"/>
                <w:sz w:val="18"/>
                <w:szCs w:val="18"/>
              </w:rPr>
            </w:pPr>
            <w:r w:rsidRPr="00342BC8">
              <w:rPr>
                <w:color w:val="000000"/>
                <w:sz w:val="18"/>
                <w:szCs w:val="18"/>
              </w:rPr>
              <w:t>улица Мира, 23</w:t>
            </w:r>
          </w:p>
        </w:tc>
        <w:tc>
          <w:tcPr>
            <w:tcW w:w="711" w:type="dxa"/>
            <w:tcBorders>
              <w:top w:val="nil"/>
              <w:left w:val="nil"/>
              <w:bottom w:val="single" w:sz="4" w:space="0" w:color="000000"/>
              <w:right w:val="single" w:sz="4" w:space="0" w:color="000000"/>
            </w:tcBorders>
            <w:shd w:val="clear" w:color="000000" w:fill="FFFFFF"/>
            <w:vAlign w:val="center"/>
            <w:hideMark/>
          </w:tcPr>
          <w:p w14:paraId="2BCE40AA"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229385F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086FDC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5C31CE7" w14:textId="77777777" w:rsidR="00B2418E" w:rsidRPr="00342BC8" w:rsidRDefault="00B2418E" w:rsidP="006F156B">
            <w:pPr>
              <w:jc w:val="center"/>
              <w:rPr>
                <w:color w:val="000000"/>
                <w:sz w:val="18"/>
                <w:szCs w:val="18"/>
              </w:rPr>
            </w:pPr>
            <w:r w:rsidRPr="00342BC8">
              <w:rPr>
                <w:color w:val="000000"/>
                <w:sz w:val="18"/>
                <w:szCs w:val="18"/>
              </w:rPr>
              <w:t>1,34</w:t>
            </w:r>
          </w:p>
        </w:tc>
        <w:tc>
          <w:tcPr>
            <w:tcW w:w="915" w:type="dxa"/>
            <w:tcBorders>
              <w:top w:val="nil"/>
              <w:left w:val="nil"/>
              <w:bottom w:val="single" w:sz="4" w:space="0" w:color="000000"/>
              <w:right w:val="single" w:sz="4" w:space="0" w:color="000000"/>
            </w:tcBorders>
            <w:shd w:val="clear" w:color="000000" w:fill="FFFFFF"/>
            <w:vAlign w:val="center"/>
            <w:hideMark/>
          </w:tcPr>
          <w:p w14:paraId="4938A0AF" w14:textId="77777777" w:rsidR="00B2418E" w:rsidRPr="00342BC8" w:rsidRDefault="00B2418E" w:rsidP="006F156B">
            <w:pPr>
              <w:jc w:val="center"/>
              <w:rPr>
                <w:color w:val="000000"/>
                <w:sz w:val="18"/>
                <w:szCs w:val="18"/>
              </w:rPr>
            </w:pPr>
            <w:r w:rsidRPr="00342BC8">
              <w:rPr>
                <w:color w:val="000000"/>
                <w:sz w:val="18"/>
                <w:szCs w:val="18"/>
              </w:rPr>
              <w:t>-1,34</w:t>
            </w:r>
          </w:p>
        </w:tc>
        <w:tc>
          <w:tcPr>
            <w:tcW w:w="641" w:type="dxa"/>
            <w:tcBorders>
              <w:top w:val="nil"/>
              <w:left w:val="nil"/>
              <w:bottom w:val="single" w:sz="4" w:space="0" w:color="000000"/>
              <w:right w:val="single" w:sz="4" w:space="0" w:color="000000"/>
            </w:tcBorders>
            <w:shd w:val="clear" w:color="000000" w:fill="FFFFFF"/>
            <w:vAlign w:val="center"/>
            <w:hideMark/>
          </w:tcPr>
          <w:p w14:paraId="1C794074"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2AA64AD"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DE52614" w14:textId="77777777" w:rsidR="00B2418E" w:rsidRPr="00342BC8" w:rsidRDefault="00B2418E" w:rsidP="006F156B">
            <w:pPr>
              <w:jc w:val="center"/>
              <w:rPr>
                <w:color w:val="000000"/>
                <w:sz w:val="18"/>
                <w:szCs w:val="18"/>
              </w:rPr>
            </w:pPr>
            <w:r w:rsidRPr="00342BC8">
              <w:rPr>
                <w:color w:val="000000"/>
                <w:sz w:val="18"/>
                <w:szCs w:val="18"/>
              </w:rPr>
              <w:t>14,25</w:t>
            </w:r>
          </w:p>
        </w:tc>
        <w:tc>
          <w:tcPr>
            <w:tcW w:w="623" w:type="dxa"/>
            <w:tcBorders>
              <w:top w:val="nil"/>
              <w:left w:val="nil"/>
              <w:bottom w:val="single" w:sz="4" w:space="0" w:color="000000"/>
              <w:right w:val="single" w:sz="4" w:space="0" w:color="000000"/>
            </w:tcBorders>
            <w:shd w:val="clear" w:color="000000" w:fill="FFFFFF"/>
            <w:vAlign w:val="center"/>
            <w:hideMark/>
          </w:tcPr>
          <w:p w14:paraId="2AF29007" w14:textId="77777777" w:rsidR="00B2418E" w:rsidRPr="00342BC8" w:rsidRDefault="00B2418E" w:rsidP="006F156B">
            <w:pPr>
              <w:jc w:val="center"/>
              <w:rPr>
                <w:color w:val="000000"/>
                <w:sz w:val="18"/>
                <w:szCs w:val="18"/>
              </w:rPr>
            </w:pPr>
            <w:r w:rsidRPr="00342BC8">
              <w:rPr>
                <w:color w:val="000000"/>
                <w:sz w:val="18"/>
                <w:szCs w:val="18"/>
              </w:rPr>
              <w:t>14,90</w:t>
            </w:r>
          </w:p>
        </w:tc>
        <w:tc>
          <w:tcPr>
            <w:tcW w:w="623" w:type="dxa"/>
            <w:tcBorders>
              <w:top w:val="nil"/>
              <w:left w:val="nil"/>
              <w:bottom w:val="single" w:sz="4" w:space="0" w:color="000000"/>
              <w:right w:val="single" w:sz="4" w:space="0" w:color="000000"/>
            </w:tcBorders>
            <w:shd w:val="clear" w:color="000000" w:fill="FFFFFF"/>
            <w:vAlign w:val="center"/>
            <w:hideMark/>
          </w:tcPr>
          <w:p w14:paraId="368C3050" w14:textId="77777777" w:rsidR="00B2418E" w:rsidRPr="00342BC8" w:rsidRDefault="00B2418E" w:rsidP="006F156B">
            <w:pPr>
              <w:jc w:val="center"/>
              <w:rPr>
                <w:color w:val="000000"/>
                <w:sz w:val="18"/>
                <w:szCs w:val="18"/>
              </w:rPr>
            </w:pPr>
            <w:r w:rsidRPr="00342BC8">
              <w:rPr>
                <w:color w:val="000000"/>
                <w:sz w:val="18"/>
                <w:szCs w:val="18"/>
              </w:rPr>
              <w:t>6,90</w:t>
            </w:r>
          </w:p>
        </w:tc>
        <w:tc>
          <w:tcPr>
            <w:tcW w:w="623" w:type="dxa"/>
            <w:tcBorders>
              <w:top w:val="nil"/>
              <w:left w:val="nil"/>
              <w:bottom w:val="single" w:sz="4" w:space="0" w:color="000000"/>
              <w:right w:val="single" w:sz="4" w:space="0" w:color="000000"/>
            </w:tcBorders>
            <w:shd w:val="clear" w:color="000000" w:fill="FFFFFF"/>
            <w:vAlign w:val="center"/>
            <w:hideMark/>
          </w:tcPr>
          <w:p w14:paraId="3B2649C0" w14:textId="77777777" w:rsidR="00B2418E" w:rsidRPr="00342BC8" w:rsidRDefault="00B2418E" w:rsidP="006F156B">
            <w:pPr>
              <w:jc w:val="center"/>
              <w:rPr>
                <w:color w:val="000000"/>
                <w:sz w:val="18"/>
                <w:szCs w:val="18"/>
              </w:rPr>
            </w:pPr>
            <w:r w:rsidRPr="00342BC8">
              <w:rPr>
                <w:color w:val="000000"/>
                <w:sz w:val="18"/>
                <w:szCs w:val="18"/>
              </w:rPr>
              <w:t>6,21</w:t>
            </w:r>
          </w:p>
        </w:tc>
        <w:tc>
          <w:tcPr>
            <w:tcW w:w="714" w:type="dxa"/>
            <w:tcBorders>
              <w:top w:val="nil"/>
              <w:left w:val="nil"/>
              <w:bottom w:val="single" w:sz="4" w:space="0" w:color="000000"/>
              <w:right w:val="single" w:sz="4" w:space="0" w:color="000000"/>
            </w:tcBorders>
            <w:shd w:val="clear" w:color="000000" w:fill="FFFFFF"/>
            <w:vAlign w:val="center"/>
            <w:hideMark/>
          </w:tcPr>
          <w:p w14:paraId="46E818AD" w14:textId="77777777" w:rsidR="00B2418E" w:rsidRPr="00342BC8" w:rsidRDefault="00B2418E" w:rsidP="006F156B">
            <w:pPr>
              <w:jc w:val="center"/>
              <w:rPr>
                <w:color w:val="000000"/>
                <w:sz w:val="18"/>
                <w:szCs w:val="18"/>
              </w:rPr>
            </w:pPr>
            <w:r w:rsidRPr="00342BC8">
              <w:rPr>
                <w:color w:val="000000"/>
                <w:sz w:val="18"/>
                <w:szCs w:val="18"/>
              </w:rPr>
              <w:t>218,39</w:t>
            </w:r>
          </w:p>
        </w:tc>
        <w:tc>
          <w:tcPr>
            <w:tcW w:w="711" w:type="dxa"/>
            <w:tcBorders>
              <w:top w:val="nil"/>
              <w:left w:val="nil"/>
              <w:bottom w:val="single" w:sz="4" w:space="0" w:color="000000"/>
              <w:right w:val="single" w:sz="4" w:space="0" w:color="000000"/>
            </w:tcBorders>
            <w:shd w:val="clear" w:color="000000" w:fill="FFFFFF"/>
            <w:vAlign w:val="center"/>
            <w:hideMark/>
          </w:tcPr>
          <w:p w14:paraId="51077B17" w14:textId="77777777" w:rsidR="00B2418E" w:rsidRPr="00342BC8" w:rsidRDefault="00B2418E" w:rsidP="006F156B">
            <w:pPr>
              <w:jc w:val="center"/>
              <w:rPr>
                <w:color w:val="000000"/>
                <w:sz w:val="18"/>
                <w:szCs w:val="18"/>
              </w:rPr>
            </w:pPr>
            <w:r w:rsidRPr="00342BC8">
              <w:rPr>
                <w:color w:val="000000"/>
                <w:sz w:val="18"/>
                <w:szCs w:val="18"/>
              </w:rPr>
              <w:t>218,37</w:t>
            </w:r>
          </w:p>
        </w:tc>
        <w:tc>
          <w:tcPr>
            <w:tcW w:w="711" w:type="dxa"/>
            <w:tcBorders>
              <w:top w:val="nil"/>
              <w:left w:val="nil"/>
              <w:bottom w:val="single" w:sz="4" w:space="0" w:color="000000"/>
              <w:right w:val="single" w:sz="4" w:space="0" w:color="000000"/>
            </w:tcBorders>
            <w:shd w:val="clear" w:color="000000" w:fill="FFFFFF"/>
            <w:vAlign w:val="center"/>
            <w:hideMark/>
          </w:tcPr>
          <w:p w14:paraId="2709FDD2" w14:textId="77777777" w:rsidR="00B2418E" w:rsidRPr="00342BC8" w:rsidRDefault="00B2418E" w:rsidP="006F156B">
            <w:pPr>
              <w:jc w:val="center"/>
              <w:rPr>
                <w:color w:val="000000"/>
                <w:sz w:val="18"/>
                <w:szCs w:val="18"/>
              </w:rPr>
            </w:pPr>
            <w:r w:rsidRPr="00342BC8">
              <w:rPr>
                <w:color w:val="000000"/>
                <w:sz w:val="18"/>
                <w:szCs w:val="18"/>
              </w:rPr>
              <w:t>210,37</w:t>
            </w:r>
          </w:p>
        </w:tc>
        <w:tc>
          <w:tcPr>
            <w:tcW w:w="711" w:type="dxa"/>
            <w:tcBorders>
              <w:top w:val="nil"/>
              <w:left w:val="nil"/>
              <w:bottom w:val="single" w:sz="4" w:space="0" w:color="000000"/>
              <w:right w:val="single" w:sz="4" w:space="0" w:color="000000"/>
            </w:tcBorders>
            <w:shd w:val="clear" w:color="000000" w:fill="FFFFFF"/>
            <w:vAlign w:val="center"/>
            <w:hideMark/>
          </w:tcPr>
          <w:p w14:paraId="455B1A4F" w14:textId="77777777" w:rsidR="00B2418E" w:rsidRPr="00342BC8" w:rsidRDefault="00B2418E" w:rsidP="006F156B">
            <w:pPr>
              <w:jc w:val="center"/>
              <w:rPr>
                <w:color w:val="000000"/>
                <w:sz w:val="18"/>
                <w:szCs w:val="18"/>
              </w:rPr>
            </w:pPr>
            <w:r w:rsidRPr="00342BC8">
              <w:rPr>
                <w:color w:val="000000"/>
                <w:sz w:val="18"/>
                <w:szCs w:val="18"/>
              </w:rPr>
              <w:t>210,35</w:t>
            </w:r>
          </w:p>
        </w:tc>
        <w:tc>
          <w:tcPr>
            <w:tcW w:w="621" w:type="dxa"/>
            <w:tcBorders>
              <w:top w:val="nil"/>
              <w:left w:val="nil"/>
              <w:bottom w:val="single" w:sz="4" w:space="0" w:color="000000"/>
              <w:right w:val="single" w:sz="4" w:space="0" w:color="000000"/>
            </w:tcBorders>
            <w:shd w:val="clear" w:color="000000" w:fill="FFFFFF"/>
            <w:vAlign w:val="center"/>
            <w:hideMark/>
          </w:tcPr>
          <w:p w14:paraId="530D2B4E" w14:textId="77777777" w:rsidR="00B2418E" w:rsidRPr="00342BC8" w:rsidRDefault="00B2418E" w:rsidP="006F156B">
            <w:pPr>
              <w:jc w:val="center"/>
              <w:rPr>
                <w:color w:val="000000"/>
                <w:sz w:val="18"/>
                <w:szCs w:val="18"/>
              </w:rPr>
            </w:pPr>
            <w:r w:rsidRPr="00342BC8">
              <w:rPr>
                <w:color w:val="000000"/>
                <w:sz w:val="18"/>
                <w:szCs w:val="18"/>
              </w:rPr>
              <w:t>8,04</w:t>
            </w:r>
          </w:p>
        </w:tc>
        <w:tc>
          <w:tcPr>
            <w:tcW w:w="621" w:type="dxa"/>
            <w:tcBorders>
              <w:top w:val="nil"/>
              <w:left w:val="nil"/>
              <w:bottom w:val="single" w:sz="4" w:space="0" w:color="000000"/>
              <w:right w:val="single" w:sz="4" w:space="0" w:color="000000"/>
            </w:tcBorders>
            <w:shd w:val="clear" w:color="000000" w:fill="FFFFFF"/>
            <w:vAlign w:val="center"/>
            <w:hideMark/>
          </w:tcPr>
          <w:p w14:paraId="3B432AAD" w14:textId="77777777" w:rsidR="00B2418E" w:rsidRPr="00342BC8" w:rsidRDefault="00B2418E" w:rsidP="006F156B">
            <w:pPr>
              <w:jc w:val="center"/>
              <w:rPr>
                <w:color w:val="000000"/>
                <w:sz w:val="18"/>
                <w:szCs w:val="18"/>
              </w:rPr>
            </w:pPr>
            <w:r w:rsidRPr="00342BC8">
              <w:rPr>
                <w:color w:val="000000"/>
                <w:sz w:val="18"/>
                <w:szCs w:val="18"/>
              </w:rPr>
              <w:t>8,01</w:t>
            </w:r>
          </w:p>
        </w:tc>
        <w:tc>
          <w:tcPr>
            <w:tcW w:w="787" w:type="dxa"/>
            <w:tcBorders>
              <w:top w:val="nil"/>
              <w:left w:val="nil"/>
              <w:bottom w:val="single" w:sz="4" w:space="0" w:color="000000"/>
              <w:right w:val="single" w:sz="4" w:space="0" w:color="000000"/>
            </w:tcBorders>
            <w:shd w:val="clear" w:color="000000" w:fill="FFFFFF"/>
            <w:vAlign w:val="center"/>
            <w:hideMark/>
          </w:tcPr>
          <w:p w14:paraId="1AC8F270" w14:textId="77777777" w:rsidR="00B2418E" w:rsidRPr="00342BC8" w:rsidRDefault="00B2418E" w:rsidP="006F156B">
            <w:pPr>
              <w:jc w:val="center"/>
              <w:rPr>
                <w:color w:val="000000"/>
                <w:sz w:val="18"/>
                <w:szCs w:val="18"/>
              </w:rPr>
            </w:pPr>
            <w:r w:rsidRPr="00342BC8">
              <w:rPr>
                <w:color w:val="000000"/>
                <w:sz w:val="18"/>
                <w:szCs w:val="18"/>
              </w:rPr>
              <w:t>1,88</w:t>
            </w:r>
          </w:p>
        </w:tc>
        <w:tc>
          <w:tcPr>
            <w:tcW w:w="786" w:type="dxa"/>
            <w:tcBorders>
              <w:top w:val="nil"/>
              <w:left w:val="nil"/>
              <w:bottom w:val="single" w:sz="4" w:space="0" w:color="000000"/>
              <w:right w:val="single" w:sz="4" w:space="0" w:color="000000"/>
            </w:tcBorders>
            <w:shd w:val="clear" w:color="000000" w:fill="FFFFFF"/>
            <w:vAlign w:val="center"/>
            <w:hideMark/>
          </w:tcPr>
          <w:p w14:paraId="2A096005" w14:textId="77777777" w:rsidR="00B2418E" w:rsidRPr="00342BC8" w:rsidRDefault="00B2418E" w:rsidP="006F156B">
            <w:pPr>
              <w:jc w:val="center"/>
              <w:rPr>
                <w:color w:val="000000"/>
                <w:sz w:val="18"/>
                <w:szCs w:val="18"/>
              </w:rPr>
            </w:pPr>
            <w:r w:rsidRPr="00342BC8">
              <w:rPr>
                <w:color w:val="000000"/>
                <w:sz w:val="18"/>
                <w:szCs w:val="18"/>
              </w:rPr>
              <w:t>1,88</w:t>
            </w:r>
          </w:p>
        </w:tc>
      </w:tr>
      <w:tr w:rsidR="00DE022C" w:rsidRPr="00342BC8" w14:paraId="1B830F4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06ADAD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E5959CC" w14:textId="77777777" w:rsidR="00B2418E" w:rsidRPr="00342BC8" w:rsidRDefault="00B2418E" w:rsidP="006F156B">
            <w:pPr>
              <w:jc w:val="center"/>
              <w:rPr>
                <w:color w:val="000000"/>
                <w:sz w:val="18"/>
                <w:szCs w:val="18"/>
              </w:rPr>
            </w:pPr>
            <w:r w:rsidRPr="00342BC8">
              <w:rPr>
                <w:color w:val="000000"/>
                <w:sz w:val="18"/>
                <w:szCs w:val="18"/>
              </w:rPr>
              <w:t>ТК42</w:t>
            </w:r>
          </w:p>
        </w:tc>
        <w:tc>
          <w:tcPr>
            <w:tcW w:w="1577" w:type="dxa"/>
            <w:tcBorders>
              <w:top w:val="nil"/>
              <w:left w:val="nil"/>
              <w:bottom w:val="single" w:sz="4" w:space="0" w:color="000000"/>
              <w:right w:val="single" w:sz="4" w:space="0" w:color="000000"/>
            </w:tcBorders>
            <w:shd w:val="clear" w:color="000000" w:fill="FFFFFF"/>
            <w:vAlign w:val="center"/>
            <w:hideMark/>
          </w:tcPr>
          <w:p w14:paraId="64D6A0BA" w14:textId="77777777" w:rsidR="00B2418E" w:rsidRPr="00342BC8" w:rsidRDefault="00B2418E" w:rsidP="006F156B">
            <w:pPr>
              <w:jc w:val="center"/>
              <w:rPr>
                <w:color w:val="000000"/>
                <w:sz w:val="18"/>
                <w:szCs w:val="18"/>
              </w:rPr>
            </w:pPr>
            <w:r w:rsidRPr="00342BC8">
              <w:rPr>
                <w:color w:val="000000"/>
                <w:sz w:val="18"/>
                <w:szCs w:val="18"/>
              </w:rPr>
              <w:t>улица Мира, 25</w:t>
            </w:r>
          </w:p>
        </w:tc>
        <w:tc>
          <w:tcPr>
            <w:tcW w:w="711" w:type="dxa"/>
            <w:tcBorders>
              <w:top w:val="nil"/>
              <w:left w:val="nil"/>
              <w:bottom w:val="single" w:sz="4" w:space="0" w:color="000000"/>
              <w:right w:val="single" w:sz="4" w:space="0" w:color="000000"/>
            </w:tcBorders>
            <w:shd w:val="clear" w:color="000000" w:fill="FFFFFF"/>
            <w:vAlign w:val="center"/>
            <w:hideMark/>
          </w:tcPr>
          <w:p w14:paraId="18E0FF10"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0AA5D1C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66E2F7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C1EBB99" w14:textId="77777777" w:rsidR="00B2418E" w:rsidRPr="00342BC8" w:rsidRDefault="00B2418E" w:rsidP="006F156B">
            <w:pPr>
              <w:jc w:val="center"/>
              <w:rPr>
                <w:color w:val="000000"/>
                <w:sz w:val="18"/>
                <w:szCs w:val="18"/>
              </w:rPr>
            </w:pPr>
            <w:r w:rsidRPr="00342BC8">
              <w:rPr>
                <w:color w:val="000000"/>
                <w:sz w:val="18"/>
                <w:szCs w:val="18"/>
              </w:rPr>
              <w:t>1,25</w:t>
            </w:r>
          </w:p>
        </w:tc>
        <w:tc>
          <w:tcPr>
            <w:tcW w:w="915" w:type="dxa"/>
            <w:tcBorders>
              <w:top w:val="nil"/>
              <w:left w:val="nil"/>
              <w:bottom w:val="single" w:sz="4" w:space="0" w:color="000000"/>
              <w:right w:val="single" w:sz="4" w:space="0" w:color="000000"/>
            </w:tcBorders>
            <w:shd w:val="clear" w:color="000000" w:fill="FFFFFF"/>
            <w:vAlign w:val="center"/>
            <w:hideMark/>
          </w:tcPr>
          <w:p w14:paraId="620FA33D" w14:textId="77777777" w:rsidR="00B2418E" w:rsidRPr="00342BC8" w:rsidRDefault="00B2418E" w:rsidP="006F156B">
            <w:pPr>
              <w:jc w:val="center"/>
              <w:rPr>
                <w:color w:val="000000"/>
                <w:sz w:val="18"/>
                <w:szCs w:val="18"/>
              </w:rPr>
            </w:pPr>
            <w:r w:rsidRPr="00342BC8">
              <w:rPr>
                <w:color w:val="000000"/>
                <w:sz w:val="18"/>
                <w:szCs w:val="18"/>
              </w:rPr>
              <w:t>-1,25</w:t>
            </w:r>
          </w:p>
        </w:tc>
        <w:tc>
          <w:tcPr>
            <w:tcW w:w="641" w:type="dxa"/>
            <w:tcBorders>
              <w:top w:val="nil"/>
              <w:left w:val="nil"/>
              <w:bottom w:val="single" w:sz="4" w:space="0" w:color="000000"/>
              <w:right w:val="single" w:sz="4" w:space="0" w:color="000000"/>
            </w:tcBorders>
            <w:shd w:val="clear" w:color="000000" w:fill="FFFFFF"/>
            <w:vAlign w:val="center"/>
            <w:hideMark/>
          </w:tcPr>
          <w:p w14:paraId="0CF64004"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E029FA9"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25B3F7CE" w14:textId="77777777" w:rsidR="00B2418E" w:rsidRPr="00342BC8" w:rsidRDefault="00B2418E" w:rsidP="006F156B">
            <w:pPr>
              <w:jc w:val="center"/>
              <w:rPr>
                <w:color w:val="000000"/>
                <w:sz w:val="18"/>
                <w:szCs w:val="18"/>
              </w:rPr>
            </w:pPr>
            <w:r w:rsidRPr="00342BC8">
              <w:rPr>
                <w:color w:val="000000"/>
                <w:sz w:val="18"/>
                <w:szCs w:val="18"/>
              </w:rPr>
              <w:t>14,31</w:t>
            </w:r>
          </w:p>
        </w:tc>
        <w:tc>
          <w:tcPr>
            <w:tcW w:w="623" w:type="dxa"/>
            <w:tcBorders>
              <w:top w:val="nil"/>
              <w:left w:val="nil"/>
              <w:bottom w:val="single" w:sz="4" w:space="0" w:color="000000"/>
              <w:right w:val="single" w:sz="4" w:space="0" w:color="000000"/>
            </w:tcBorders>
            <w:shd w:val="clear" w:color="000000" w:fill="FFFFFF"/>
            <w:vAlign w:val="center"/>
            <w:hideMark/>
          </w:tcPr>
          <w:p w14:paraId="04365269" w14:textId="77777777" w:rsidR="00B2418E" w:rsidRPr="00342BC8" w:rsidRDefault="00B2418E" w:rsidP="006F156B">
            <w:pPr>
              <w:jc w:val="center"/>
              <w:rPr>
                <w:color w:val="000000"/>
                <w:sz w:val="18"/>
                <w:szCs w:val="18"/>
              </w:rPr>
            </w:pPr>
            <w:r w:rsidRPr="00342BC8">
              <w:rPr>
                <w:color w:val="000000"/>
                <w:sz w:val="18"/>
                <w:szCs w:val="18"/>
              </w:rPr>
              <w:t>15,04</w:t>
            </w:r>
          </w:p>
        </w:tc>
        <w:tc>
          <w:tcPr>
            <w:tcW w:w="623" w:type="dxa"/>
            <w:tcBorders>
              <w:top w:val="nil"/>
              <w:left w:val="nil"/>
              <w:bottom w:val="single" w:sz="4" w:space="0" w:color="000000"/>
              <w:right w:val="single" w:sz="4" w:space="0" w:color="000000"/>
            </w:tcBorders>
            <w:shd w:val="clear" w:color="000000" w:fill="FFFFFF"/>
            <w:vAlign w:val="center"/>
            <w:hideMark/>
          </w:tcPr>
          <w:p w14:paraId="33043EF1" w14:textId="77777777" w:rsidR="00B2418E" w:rsidRPr="00342BC8" w:rsidRDefault="00B2418E" w:rsidP="006F156B">
            <w:pPr>
              <w:jc w:val="center"/>
              <w:rPr>
                <w:color w:val="000000"/>
                <w:sz w:val="18"/>
                <w:szCs w:val="18"/>
              </w:rPr>
            </w:pPr>
            <w:r w:rsidRPr="00342BC8">
              <w:rPr>
                <w:color w:val="000000"/>
                <w:sz w:val="18"/>
                <w:szCs w:val="18"/>
              </w:rPr>
              <w:t>6,82</w:t>
            </w:r>
          </w:p>
        </w:tc>
        <w:tc>
          <w:tcPr>
            <w:tcW w:w="623" w:type="dxa"/>
            <w:tcBorders>
              <w:top w:val="nil"/>
              <w:left w:val="nil"/>
              <w:bottom w:val="single" w:sz="4" w:space="0" w:color="000000"/>
              <w:right w:val="single" w:sz="4" w:space="0" w:color="000000"/>
            </w:tcBorders>
            <w:shd w:val="clear" w:color="000000" w:fill="FFFFFF"/>
            <w:vAlign w:val="center"/>
            <w:hideMark/>
          </w:tcPr>
          <w:p w14:paraId="44EF7140" w14:textId="77777777" w:rsidR="00B2418E" w:rsidRPr="00342BC8" w:rsidRDefault="00B2418E" w:rsidP="006F156B">
            <w:pPr>
              <w:jc w:val="center"/>
              <w:rPr>
                <w:color w:val="000000"/>
                <w:sz w:val="18"/>
                <w:szCs w:val="18"/>
              </w:rPr>
            </w:pPr>
            <w:r w:rsidRPr="00342BC8">
              <w:rPr>
                <w:color w:val="000000"/>
                <w:sz w:val="18"/>
                <w:szCs w:val="18"/>
              </w:rPr>
              <w:t>6,05</w:t>
            </w:r>
          </w:p>
        </w:tc>
        <w:tc>
          <w:tcPr>
            <w:tcW w:w="714" w:type="dxa"/>
            <w:tcBorders>
              <w:top w:val="nil"/>
              <w:left w:val="nil"/>
              <w:bottom w:val="single" w:sz="4" w:space="0" w:color="000000"/>
              <w:right w:val="single" w:sz="4" w:space="0" w:color="000000"/>
            </w:tcBorders>
            <w:shd w:val="clear" w:color="000000" w:fill="FFFFFF"/>
            <w:vAlign w:val="center"/>
            <w:hideMark/>
          </w:tcPr>
          <w:p w14:paraId="30D88BF4" w14:textId="77777777" w:rsidR="00B2418E" w:rsidRPr="00342BC8" w:rsidRDefault="00B2418E" w:rsidP="006F156B">
            <w:pPr>
              <w:jc w:val="center"/>
              <w:rPr>
                <w:color w:val="000000"/>
                <w:sz w:val="18"/>
                <w:szCs w:val="18"/>
              </w:rPr>
            </w:pPr>
            <w:r w:rsidRPr="00342BC8">
              <w:rPr>
                <w:color w:val="000000"/>
                <w:sz w:val="18"/>
                <w:szCs w:val="18"/>
              </w:rPr>
              <w:t>218,50</w:t>
            </w:r>
          </w:p>
        </w:tc>
        <w:tc>
          <w:tcPr>
            <w:tcW w:w="711" w:type="dxa"/>
            <w:tcBorders>
              <w:top w:val="nil"/>
              <w:left w:val="nil"/>
              <w:bottom w:val="single" w:sz="4" w:space="0" w:color="000000"/>
              <w:right w:val="single" w:sz="4" w:space="0" w:color="000000"/>
            </w:tcBorders>
            <w:shd w:val="clear" w:color="000000" w:fill="FFFFFF"/>
            <w:vAlign w:val="center"/>
            <w:hideMark/>
          </w:tcPr>
          <w:p w14:paraId="7E7DD219" w14:textId="77777777" w:rsidR="00B2418E" w:rsidRPr="00342BC8" w:rsidRDefault="00B2418E" w:rsidP="006F156B">
            <w:pPr>
              <w:jc w:val="center"/>
              <w:rPr>
                <w:color w:val="000000"/>
                <w:sz w:val="18"/>
                <w:szCs w:val="18"/>
              </w:rPr>
            </w:pPr>
            <w:r w:rsidRPr="00342BC8">
              <w:rPr>
                <w:color w:val="000000"/>
                <w:sz w:val="18"/>
                <w:szCs w:val="18"/>
              </w:rPr>
              <w:t>218,48</w:t>
            </w:r>
          </w:p>
        </w:tc>
        <w:tc>
          <w:tcPr>
            <w:tcW w:w="711" w:type="dxa"/>
            <w:tcBorders>
              <w:top w:val="nil"/>
              <w:left w:val="nil"/>
              <w:bottom w:val="single" w:sz="4" w:space="0" w:color="000000"/>
              <w:right w:val="single" w:sz="4" w:space="0" w:color="000000"/>
            </w:tcBorders>
            <w:shd w:val="clear" w:color="000000" w:fill="FFFFFF"/>
            <w:vAlign w:val="center"/>
            <w:hideMark/>
          </w:tcPr>
          <w:p w14:paraId="3BF20DB5" w14:textId="77777777" w:rsidR="00B2418E" w:rsidRPr="00342BC8" w:rsidRDefault="00B2418E" w:rsidP="006F156B">
            <w:pPr>
              <w:jc w:val="center"/>
              <w:rPr>
                <w:color w:val="000000"/>
                <w:sz w:val="18"/>
                <w:szCs w:val="18"/>
              </w:rPr>
            </w:pPr>
            <w:r w:rsidRPr="00342BC8">
              <w:rPr>
                <w:color w:val="000000"/>
                <w:sz w:val="18"/>
                <w:szCs w:val="18"/>
              </w:rPr>
              <w:t>210,26</w:t>
            </w:r>
          </w:p>
        </w:tc>
        <w:tc>
          <w:tcPr>
            <w:tcW w:w="711" w:type="dxa"/>
            <w:tcBorders>
              <w:top w:val="nil"/>
              <w:left w:val="nil"/>
              <w:bottom w:val="single" w:sz="4" w:space="0" w:color="000000"/>
              <w:right w:val="single" w:sz="4" w:space="0" w:color="000000"/>
            </w:tcBorders>
            <w:shd w:val="clear" w:color="000000" w:fill="FFFFFF"/>
            <w:vAlign w:val="center"/>
            <w:hideMark/>
          </w:tcPr>
          <w:p w14:paraId="50049FB6" w14:textId="77777777" w:rsidR="00B2418E" w:rsidRPr="00342BC8" w:rsidRDefault="00B2418E" w:rsidP="006F156B">
            <w:pPr>
              <w:jc w:val="center"/>
              <w:rPr>
                <w:color w:val="000000"/>
                <w:sz w:val="18"/>
                <w:szCs w:val="18"/>
              </w:rPr>
            </w:pPr>
            <w:r w:rsidRPr="00342BC8">
              <w:rPr>
                <w:color w:val="000000"/>
                <w:sz w:val="18"/>
                <w:szCs w:val="18"/>
              </w:rPr>
              <w:t>210,24</w:t>
            </w:r>
          </w:p>
        </w:tc>
        <w:tc>
          <w:tcPr>
            <w:tcW w:w="621" w:type="dxa"/>
            <w:tcBorders>
              <w:top w:val="nil"/>
              <w:left w:val="nil"/>
              <w:bottom w:val="single" w:sz="4" w:space="0" w:color="000000"/>
              <w:right w:val="single" w:sz="4" w:space="0" w:color="000000"/>
            </w:tcBorders>
            <w:shd w:val="clear" w:color="000000" w:fill="FFFFFF"/>
            <w:vAlign w:val="center"/>
            <w:hideMark/>
          </w:tcPr>
          <w:p w14:paraId="5C6FE37B" w14:textId="77777777" w:rsidR="00B2418E" w:rsidRPr="00342BC8" w:rsidRDefault="00B2418E" w:rsidP="006F156B">
            <w:pPr>
              <w:jc w:val="center"/>
              <w:rPr>
                <w:color w:val="000000"/>
                <w:sz w:val="18"/>
                <w:szCs w:val="18"/>
              </w:rPr>
            </w:pPr>
            <w:r w:rsidRPr="00342BC8">
              <w:rPr>
                <w:color w:val="000000"/>
                <w:sz w:val="18"/>
                <w:szCs w:val="18"/>
              </w:rPr>
              <w:t>8,27</w:t>
            </w:r>
          </w:p>
        </w:tc>
        <w:tc>
          <w:tcPr>
            <w:tcW w:w="621" w:type="dxa"/>
            <w:tcBorders>
              <w:top w:val="nil"/>
              <w:left w:val="nil"/>
              <w:bottom w:val="single" w:sz="4" w:space="0" w:color="000000"/>
              <w:right w:val="single" w:sz="4" w:space="0" w:color="000000"/>
            </w:tcBorders>
            <w:shd w:val="clear" w:color="000000" w:fill="FFFFFF"/>
            <w:vAlign w:val="center"/>
            <w:hideMark/>
          </w:tcPr>
          <w:p w14:paraId="4B76C1C5" w14:textId="77777777" w:rsidR="00B2418E" w:rsidRPr="00342BC8" w:rsidRDefault="00B2418E" w:rsidP="006F156B">
            <w:pPr>
              <w:jc w:val="center"/>
              <w:rPr>
                <w:color w:val="000000"/>
                <w:sz w:val="18"/>
                <w:szCs w:val="18"/>
              </w:rPr>
            </w:pPr>
            <w:r w:rsidRPr="00342BC8">
              <w:rPr>
                <w:color w:val="000000"/>
                <w:sz w:val="18"/>
                <w:szCs w:val="18"/>
              </w:rPr>
              <w:t>8,22</w:t>
            </w:r>
          </w:p>
        </w:tc>
        <w:tc>
          <w:tcPr>
            <w:tcW w:w="787" w:type="dxa"/>
            <w:tcBorders>
              <w:top w:val="nil"/>
              <w:left w:val="nil"/>
              <w:bottom w:val="single" w:sz="4" w:space="0" w:color="000000"/>
              <w:right w:val="single" w:sz="4" w:space="0" w:color="000000"/>
            </w:tcBorders>
            <w:shd w:val="clear" w:color="000000" w:fill="FFFFFF"/>
            <w:vAlign w:val="center"/>
            <w:hideMark/>
          </w:tcPr>
          <w:p w14:paraId="25F48579" w14:textId="77777777" w:rsidR="00B2418E" w:rsidRPr="00342BC8" w:rsidRDefault="00B2418E" w:rsidP="006F156B">
            <w:pPr>
              <w:jc w:val="center"/>
              <w:rPr>
                <w:color w:val="000000"/>
                <w:sz w:val="18"/>
                <w:szCs w:val="18"/>
              </w:rPr>
            </w:pPr>
            <w:r w:rsidRPr="00342BC8">
              <w:rPr>
                <w:color w:val="000000"/>
                <w:sz w:val="18"/>
                <w:szCs w:val="18"/>
              </w:rPr>
              <w:t>1,66</w:t>
            </w:r>
          </w:p>
        </w:tc>
        <w:tc>
          <w:tcPr>
            <w:tcW w:w="786" w:type="dxa"/>
            <w:tcBorders>
              <w:top w:val="nil"/>
              <w:left w:val="nil"/>
              <w:bottom w:val="single" w:sz="4" w:space="0" w:color="000000"/>
              <w:right w:val="single" w:sz="4" w:space="0" w:color="000000"/>
            </w:tcBorders>
            <w:shd w:val="clear" w:color="000000" w:fill="FFFFFF"/>
            <w:vAlign w:val="center"/>
            <w:hideMark/>
          </w:tcPr>
          <w:p w14:paraId="30B143CE" w14:textId="77777777" w:rsidR="00B2418E" w:rsidRPr="00342BC8" w:rsidRDefault="00B2418E" w:rsidP="006F156B">
            <w:pPr>
              <w:jc w:val="center"/>
              <w:rPr>
                <w:color w:val="000000"/>
                <w:sz w:val="18"/>
                <w:szCs w:val="18"/>
              </w:rPr>
            </w:pPr>
            <w:r w:rsidRPr="00342BC8">
              <w:rPr>
                <w:color w:val="000000"/>
                <w:sz w:val="18"/>
                <w:szCs w:val="18"/>
              </w:rPr>
              <w:t>1,66</w:t>
            </w:r>
          </w:p>
        </w:tc>
      </w:tr>
      <w:tr w:rsidR="00DE022C" w:rsidRPr="00342BC8" w14:paraId="5FE9718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DEED22B"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E018341"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3B1520F7" w14:textId="77777777" w:rsidR="00B2418E" w:rsidRPr="00342BC8" w:rsidRDefault="00B2418E" w:rsidP="006F156B">
            <w:pPr>
              <w:jc w:val="center"/>
              <w:rPr>
                <w:color w:val="000000"/>
                <w:sz w:val="18"/>
                <w:szCs w:val="18"/>
              </w:rPr>
            </w:pPr>
            <w:r w:rsidRPr="00342BC8">
              <w:rPr>
                <w:color w:val="000000"/>
                <w:sz w:val="18"/>
                <w:szCs w:val="18"/>
              </w:rPr>
              <w:t>улица Мира, 27</w:t>
            </w:r>
          </w:p>
        </w:tc>
        <w:tc>
          <w:tcPr>
            <w:tcW w:w="711" w:type="dxa"/>
            <w:tcBorders>
              <w:top w:val="nil"/>
              <w:left w:val="nil"/>
              <w:bottom w:val="single" w:sz="4" w:space="0" w:color="000000"/>
              <w:right w:val="single" w:sz="4" w:space="0" w:color="000000"/>
            </w:tcBorders>
            <w:shd w:val="clear" w:color="000000" w:fill="FFFFFF"/>
            <w:vAlign w:val="center"/>
            <w:hideMark/>
          </w:tcPr>
          <w:p w14:paraId="349E8118"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3FCB35A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1D55F5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1B878FC" w14:textId="77777777" w:rsidR="00B2418E" w:rsidRPr="00342BC8" w:rsidRDefault="00B2418E" w:rsidP="006F156B">
            <w:pPr>
              <w:jc w:val="center"/>
              <w:rPr>
                <w:color w:val="000000"/>
                <w:sz w:val="18"/>
                <w:szCs w:val="18"/>
              </w:rPr>
            </w:pPr>
            <w:r w:rsidRPr="00342BC8">
              <w:rPr>
                <w:color w:val="000000"/>
                <w:sz w:val="18"/>
                <w:szCs w:val="18"/>
              </w:rPr>
              <w:t>0,90</w:t>
            </w:r>
          </w:p>
        </w:tc>
        <w:tc>
          <w:tcPr>
            <w:tcW w:w="915" w:type="dxa"/>
            <w:tcBorders>
              <w:top w:val="nil"/>
              <w:left w:val="nil"/>
              <w:bottom w:val="single" w:sz="4" w:space="0" w:color="000000"/>
              <w:right w:val="single" w:sz="4" w:space="0" w:color="000000"/>
            </w:tcBorders>
            <w:shd w:val="clear" w:color="000000" w:fill="FFFFFF"/>
            <w:vAlign w:val="center"/>
            <w:hideMark/>
          </w:tcPr>
          <w:p w14:paraId="3D061B50" w14:textId="77777777" w:rsidR="00B2418E" w:rsidRPr="00342BC8" w:rsidRDefault="00B2418E" w:rsidP="006F156B">
            <w:pPr>
              <w:jc w:val="center"/>
              <w:rPr>
                <w:color w:val="000000"/>
                <w:sz w:val="18"/>
                <w:szCs w:val="18"/>
              </w:rPr>
            </w:pPr>
            <w:r w:rsidRPr="00342BC8">
              <w:rPr>
                <w:color w:val="000000"/>
                <w:sz w:val="18"/>
                <w:szCs w:val="18"/>
              </w:rPr>
              <w:t>-0,90</w:t>
            </w:r>
          </w:p>
        </w:tc>
        <w:tc>
          <w:tcPr>
            <w:tcW w:w="641" w:type="dxa"/>
            <w:tcBorders>
              <w:top w:val="nil"/>
              <w:left w:val="nil"/>
              <w:bottom w:val="single" w:sz="4" w:space="0" w:color="000000"/>
              <w:right w:val="single" w:sz="4" w:space="0" w:color="000000"/>
            </w:tcBorders>
            <w:shd w:val="clear" w:color="000000" w:fill="FFFFFF"/>
            <w:vAlign w:val="center"/>
            <w:hideMark/>
          </w:tcPr>
          <w:p w14:paraId="2E5295A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1439CA8"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9DD97FA" w14:textId="77777777" w:rsidR="00B2418E" w:rsidRPr="00342BC8" w:rsidRDefault="00B2418E" w:rsidP="006F156B">
            <w:pPr>
              <w:jc w:val="center"/>
              <w:rPr>
                <w:color w:val="000000"/>
                <w:sz w:val="18"/>
                <w:szCs w:val="18"/>
              </w:rPr>
            </w:pPr>
            <w:r w:rsidRPr="00342BC8">
              <w:rPr>
                <w:color w:val="000000"/>
                <w:sz w:val="18"/>
                <w:szCs w:val="18"/>
              </w:rPr>
              <w:t>14,61</w:t>
            </w:r>
          </w:p>
        </w:tc>
        <w:tc>
          <w:tcPr>
            <w:tcW w:w="623" w:type="dxa"/>
            <w:tcBorders>
              <w:top w:val="nil"/>
              <w:left w:val="nil"/>
              <w:bottom w:val="single" w:sz="4" w:space="0" w:color="000000"/>
              <w:right w:val="single" w:sz="4" w:space="0" w:color="000000"/>
            </w:tcBorders>
            <w:shd w:val="clear" w:color="000000" w:fill="FFFFFF"/>
            <w:vAlign w:val="center"/>
            <w:hideMark/>
          </w:tcPr>
          <w:p w14:paraId="151BF51D" w14:textId="77777777" w:rsidR="00B2418E" w:rsidRPr="00342BC8" w:rsidRDefault="00B2418E" w:rsidP="006F156B">
            <w:pPr>
              <w:jc w:val="center"/>
              <w:rPr>
                <w:color w:val="000000"/>
                <w:sz w:val="18"/>
                <w:szCs w:val="18"/>
              </w:rPr>
            </w:pPr>
            <w:r w:rsidRPr="00342BC8">
              <w:rPr>
                <w:color w:val="000000"/>
                <w:sz w:val="18"/>
                <w:szCs w:val="18"/>
              </w:rPr>
              <w:t>15,20</w:t>
            </w:r>
          </w:p>
        </w:tc>
        <w:tc>
          <w:tcPr>
            <w:tcW w:w="623" w:type="dxa"/>
            <w:tcBorders>
              <w:top w:val="nil"/>
              <w:left w:val="nil"/>
              <w:bottom w:val="single" w:sz="4" w:space="0" w:color="000000"/>
              <w:right w:val="single" w:sz="4" w:space="0" w:color="000000"/>
            </w:tcBorders>
            <w:shd w:val="clear" w:color="000000" w:fill="FFFFFF"/>
            <w:vAlign w:val="center"/>
            <w:hideMark/>
          </w:tcPr>
          <w:p w14:paraId="6C972237" w14:textId="77777777" w:rsidR="00B2418E" w:rsidRPr="00342BC8" w:rsidRDefault="00B2418E" w:rsidP="006F156B">
            <w:pPr>
              <w:jc w:val="center"/>
              <w:rPr>
                <w:color w:val="000000"/>
                <w:sz w:val="18"/>
                <w:szCs w:val="18"/>
              </w:rPr>
            </w:pPr>
            <w:r w:rsidRPr="00342BC8">
              <w:rPr>
                <w:color w:val="000000"/>
                <w:sz w:val="18"/>
                <w:szCs w:val="18"/>
              </w:rPr>
              <w:t>6,91</w:t>
            </w:r>
          </w:p>
        </w:tc>
        <w:tc>
          <w:tcPr>
            <w:tcW w:w="623" w:type="dxa"/>
            <w:tcBorders>
              <w:top w:val="nil"/>
              <w:left w:val="nil"/>
              <w:bottom w:val="single" w:sz="4" w:space="0" w:color="000000"/>
              <w:right w:val="single" w:sz="4" w:space="0" w:color="000000"/>
            </w:tcBorders>
            <w:shd w:val="clear" w:color="000000" w:fill="FFFFFF"/>
            <w:vAlign w:val="center"/>
            <w:hideMark/>
          </w:tcPr>
          <w:p w14:paraId="7D087929" w14:textId="77777777" w:rsidR="00B2418E" w:rsidRPr="00342BC8" w:rsidRDefault="00B2418E" w:rsidP="006F156B">
            <w:pPr>
              <w:jc w:val="center"/>
              <w:rPr>
                <w:color w:val="000000"/>
                <w:sz w:val="18"/>
                <w:szCs w:val="18"/>
              </w:rPr>
            </w:pPr>
            <w:r w:rsidRPr="00342BC8">
              <w:rPr>
                <w:color w:val="000000"/>
                <w:sz w:val="18"/>
                <w:szCs w:val="18"/>
              </w:rPr>
              <w:t>6,31</w:t>
            </w:r>
          </w:p>
        </w:tc>
        <w:tc>
          <w:tcPr>
            <w:tcW w:w="714" w:type="dxa"/>
            <w:tcBorders>
              <w:top w:val="nil"/>
              <w:left w:val="nil"/>
              <w:bottom w:val="single" w:sz="4" w:space="0" w:color="000000"/>
              <w:right w:val="single" w:sz="4" w:space="0" w:color="000000"/>
            </w:tcBorders>
            <w:shd w:val="clear" w:color="000000" w:fill="FFFFFF"/>
            <w:vAlign w:val="center"/>
            <w:hideMark/>
          </w:tcPr>
          <w:p w14:paraId="491D0A5D"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7A235DFC"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39D98256" w14:textId="77777777" w:rsidR="00B2418E" w:rsidRPr="00342BC8" w:rsidRDefault="00B2418E" w:rsidP="006F156B">
            <w:pPr>
              <w:jc w:val="center"/>
              <w:rPr>
                <w:color w:val="000000"/>
                <w:sz w:val="18"/>
                <w:szCs w:val="18"/>
              </w:rPr>
            </w:pPr>
            <w:r w:rsidRPr="00342BC8">
              <w:rPr>
                <w:color w:val="000000"/>
                <w:sz w:val="18"/>
                <w:szCs w:val="18"/>
              </w:rPr>
              <w:t>210,23</w:t>
            </w:r>
          </w:p>
        </w:tc>
        <w:tc>
          <w:tcPr>
            <w:tcW w:w="711" w:type="dxa"/>
            <w:tcBorders>
              <w:top w:val="nil"/>
              <w:left w:val="nil"/>
              <w:bottom w:val="single" w:sz="4" w:space="0" w:color="000000"/>
              <w:right w:val="single" w:sz="4" w:space="0" w:color="000000"/>
            </w:tcBorders>
            <w:shd w:val="clear" w:color="000000" w:fill="FFFFFF"/>
            <w:vAlign w:val="center"/>
            <w:hideMark/>
          </w:tcPr>
          <w:p w14:paraId="6869E565" w14:textId="77777777" w:rsidR="00B2418E" w:rsidRPr="00342BC8" w:rsidRDefault="00B2418E" w:rsidP="006F156B">
            <w:pPr>
              <w:jc w:val="center"/>
              <w:rPr>
                <w:color w:val="000000"/>
                <w:sz w:val="18"/>
                <w:szCs w:val="18"/>
              </w:rPr>
            </w:pPr>
            <w:r w:rsidRPr="00342BC8">
              <w:rPr>
                <w:color w:val="000000"/>
                <w:sz w:val="18"/>
                <w:szCs w:val="18"/>
              </w:rPr>
              <w:t>210,22</w:t>
            </w:r>
          </w:p>
        </w:tc>
        <w:tc>
          <w:tcPr>
            <w:tcW w:w="621" w:type="dxa"/>
            <w:tcBorders>
              <w:top w:val="nil"/>
              <w:left w:val="nil"/>
              <w:bottom w:val="single" w:sz="4" w:space="0" w:color="000000"/>
              <w:right w:val="single" w:sz="4" w:space="0" w:color="000000"/>
            </w:tcBorders>
            <w:shd w:val="clear" w:color="000000" w:fill="FFFFFF"/>
            <w:vAlign w:val="center"/>
            <w:hideMark/>
          </w:tcPr>
          <w:p w14:paraId="419250D2" w14:textId="77777777" w:rsidR="00B2418E" w:rsidRPr="00342BC8" w:rsidRDefault="00B2418E" w:rsidP="006F156B">
            <w:pPr>
              <w:jc w:val="center"/>
              <w:rPr>
                <w:color w:val="000000"/>
                <w:sz w:val="18"/>
                <w:szCs w:val="18"/>
              </w:rPr>
            </w:pPr>
            <w:r w:rsidRPr="00342BC8">
              <w:rPr>
                <w:color w:val="000000"/>
                <w:sz w:val="18"/>
                <w:szCs w:val="18"/>
              </w:rPr>
              <w:t>8,31</w:t>
            </w:r>
          </w:p>
        </w:tc>
        <w:tc>
          <w:tcPr>
            <w:tcW w:w="621" w:type="dxa"/>
            <w:tcBorders>
              <w:top w:val="nil"/>
              <w:left w:val="nil"/>
              <w:bottom w:val="single" w:sz="4" w:space="0" w:color="000000"/>
              <w:right w:val="single" w:sz="4" w:space="0" w:color="000000"/>
            </w:tcBorders>
            <w:shd w:val="clear" w:color="000000" w:fill="FFFFFF"/>
            <w:vAlign w:val="center"/>
            <w:hideMark/>
          </w:tcPr>
          <w:p w14:paraId="25336F2B" w14:textId="77777777" w:rsidR="00B2418E" w:rsidRPr="00342BC8" w:rsidRDefault="00B2418E" w:rsidP="006F156B">
            <w:pPr>
              <w:jc w:val="center"/>
              <w:rPr>
                <w:color w:val="000000"/>
                <w:sz w:val="18"/>
                <w:szCs w:val="18"/>
              </w:rPr>
            </w:pPr>
            <w:r w:rsidRPr="00342BC8">
              <w:rPr>
                <w:color w:val="000000"/>
                <w:sz w:val="18"/>
                <w:szCs w:val="18"/>
              </w:rPr>
              <w:t>8,29</w:t>
            </w:r>
          </w:p>
        </w:tc>
        <w:tc>
          <w:tcPr>
            <w:tcW w:w="787" w:type="dxa"/>
            <w:tcBorders>
              <w:top w:val="nil"/>
              <w:left w:val="nil"/>
              <w:bottom w:val="single" w:sz="4" w:space="0" w:color="000000"/>
              <w:right w:val="single" w:sz="4" w:space="0" w:color="000000"/>
            </w:tcBorders>
            <w:shd w:val="clear" w:color="000000" w:fill="FFFFFF"/>
            <w:vAlign w:val="center"/>
            <w:hideMark/>
          </w:tcPr>
          <w:p w14:paraId="413C8728" w14:textId="77777777" w:rsidR="00B2418E" w:rsidRPr="00342BC8" w:rsidRDefault="00B2418E" w:rsidP="006F156B">
            <w:pPr>
              <w:jc w:val="center"/>
              <w:rPr>
                <w:color w:val="000000"/>
                <w:sz w:val="18"/>
                <w:szCs w:val="18"/>
              </w:rPr>
            </w:pPr>
            <w:r w:rsidRPr="00342BC8">
              <w:rPr>
                <w:color w:val="000000"/>
                <w:sz w:val="18"/>
                <w:szCs w:val="18"/>
              </w:rPr>
              <w:t>0,87</w:t>
            </w:r>
          </w:p>
        </w:tc>
        <w:tc>
          <w:tcPr>
            <w:tcW w:w="786" w:type="dxa"/>
            <w:tcBorders>
              <w:top w:val="nil"/>
              <w:left w:val="nil"/>
              <w:bottom w:val="single" w:sz="4" w:space="0" w:color="000000"/>
              <w:right w:val="single" w:sz="4" w:space="0" w:color="000000"/>
            </w:tcBorders>
            <w:shd w:val="clear" w:color="000000" w:fill="FFFFFF"/>
            <w:vAlign w:val="center"/>
            <w:hideMark/>
          </w:tcPr>
          <w:p w14:paraId="4A19EEC2" w14:textId="77777777" w:rsidR="00B2418E" w:rsidRPr="00342BC8" w:rsidRDefault="00B2418E" w:rsidP="006F156B">
            <w:pPr>
              <w:jc w:val="center"/>
              <w:rPr>
                <w:color w:val="000000"/>
                <w:sz w:val="18"/>
                <w:szCs w:val="18"/>
              </w:rPr>
            </w:pPr>
            <w:r w:rsidRPr="00342BC8">
              <w:rPr>
                <w:color w:val="000000"/>
                <w:sz w:val="18"/>
                <w:szCs w:val="18"/>
              </w:rPr>
              <w:t>0,87</w:t>
            </w:r>
          </w:p>
        </w:tc>
      </w:tr>
      <w:tr w:rsidR="00DE022C" w:rsidRPr="00342BC8" w14:paraId="5A6CA23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B514D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2ED8346"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7CD20857" w14:textId="77777777" w:rsidR="00B2418E" w:rsidRPr="00342BC8" w:rsidRDefault="00B2418E" w:rsidP="006F156B">
            <w:pPr>
              <w:jc w:val="center"/>
              <w:rPr>
                <w:color w:val="000000"/>
                <w:sz w:val="18"/>
                <w:szCs w:val="18"/>
              </w:rPr>
            </w:pPr>
            <w:r w:rsidRPr="00342BC8">
              <w:rPr>
                <w:color w:val="000000"/>
                <w:sz w:val="18"/>
                <w:szCs w:val="18"/>
              </w:rPr>
              <w:t>улица Мира, 29</w:t>
            </w:r>
          </w:p>
        </w:tc>
        <w:tc>
          <w:tcPr>
            <w:tcW w:w="711" w:type="dxa"/>
            <w:tcBorders>
              <w:top w:val="nil"/>
              <w:left w:val="nil"/>
              <w:bottom w:val="single" w:sz="4" w:space="0" w:color="000000"/>
              <w:right w:val="single" w:sz="4" w:space="0" w:color="000000"/>
            </w:tcBorders>
            <w:shd w:val="clear" w:color="000000" w:fill="FFFFFF"/>
            <w:vAlign w:val="center"/>
            <w:hideMark/>
          </w:tcPr>
          <w:p w14:paraId="2096F1BC"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59C4842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30E914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0E73039" w14:textId="77777777" w:rsidR="00B2418E" w:rsidRPr="00342BC8" w:rsidRDefault="00B2418E" w:rsidP="006F156B">
            <w:pPr>
              <w:jc w:val="center"/>
              <w:rPr>
                <w:color w:val="000000"/>
                <w:sz w:val="18"/>
                <w:szCs w:val="18"/>
              </w:rPr>
            </w:pPr>
            <w:r w:rsidRPr="00342BC8">
              <w:rPr>
                <w:color w:val="000000"/>
                <w:sz w:val="18"/>
                <w:szCs w:val="18"/>
              </w:rPr>
              <w:t>0,69</w:t>
            </w:r>
          </w:p>
        </w:tc>
        <w:tc>
          <w:tcPr>
            <w:tcW w:w="915" w:type="dxa"/>
            <w:tcBorders>
              <w:top w:val="nil"/>
              <w:left w:val="nil"/>
              <w:bottom w:val="single" w:sz="4" w:space="0" w:color="000000"/>
              <w:right w:val="single" w:sz="4" w:space="0" w:color="000000"/>
            </w:tcBorders>
            <w:shd w:val="clear" w:color="000000" w:fill="FFFFFF"/>
            <w:vAlign w:val="center"/>
            <w:hideMark/>
          </w:tcPr>
          <w:p w14:paraId="0031CABC" w14:textId="77777777" w:rsidR="00B2418E" w:rsidRPr="00342BC8" w:rsidRDefault="00B2418E" w:rsidP="006F156B">
            <w:pPr>
              <w:jc w:val="center"/>
              <w:rPr>
                <w:color w:val="000000"/>
                <w:sz w:val="18"/>
                <w:szCs w:val="18"/>
              </w:rPr>
            </w:pPr>
            <w:r w:rsidRPr="00342BC8">
              <w:rPr>
                <w:color w:val="000000"/>
                <w:sz w:val="18"/>
                <w:szCs w:val="18"/>
              </w:rPr>
              <w:t>-0,69</w:t>
            </w:r>
          </w:p>
        </w:tc>
        <w:tc>
          <w:tcPr>
            <w:tcW w:w="641" w:type="dxa"/>
            <w:tcBorders>
              <w:top w:val="nil"/>
              <w:left w:val="nil"/>
              <w:bottom w:val="single" w:sz="4" w:space="0" w:color="000000"/>
              <w:right w:val="single" w:sz="4" w:space="0" w:color="000000"/>
            </w:tcBorders>
            <w:shd w:val="clear" w:color="000000" w:fill="FFFFFF"/>
            <w:vAlign w:val="center"/>
            <w:hideMark/>
          </w:tcPr>
          <w:p w14:paraId="113B417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94B9B1F"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48AC624" w14:textId="77777777" w:rsidR="00B2418E" w:rsidRPr="00342BC8" w:rsidRDefault="00B2418E" w:rsidP="006F156B">
            <w:pPr>
              <w:jc w:val="center"/>
              <w:rPr>
                <w:color w:val="000000"/>
                <w:sz w:val="18"/>
                <w:szCs w:val="18"/>
              </w:rPr>
            </w:pPr>
            <w:r w:rsidRPr="00342BC8">
              <w:rPr>
                <w:color w:val="000000"/>
                <w:sz w:val="18"/>
                <w:szCs w:val="18"/>
              </w:rPr>
              <w:t>15,60</w:t>
            </w:r>
          </w:p>
        </w:tc>
        <w:tc>
          <w:tcPr>
            <w:tcW w:w="623" w:type="dxa"/>
            <w:tcBorders>
              <w:top w:val="nil"/>
              <w:left w:val="nil"/>
              <w:bottom w:val="single" w:sz="4" w:space="0" w:color="000000"/>
              <w:right w:val="single" w:sz="4" w:space="0" w:color="000000"/>
            </w:tcBorders>
            <w:shd w:val="clear" w:color="000000" w:fill="FFFFFF"/>
            <w:vAlign w:val="center"/>
            <w:hideMark/>
          </w:tcPr>
          <w:p w14:paraId="6AE022E0" w14:textId="77777777" w:rsidR="00B2418E" w:rsidRPr="00342BC8" w:rsidRDefault="00B2418E" w:rsidP="006F156B">
            <w:pPr>
              <w:jc w:val="center"/>
              <w:rPr>
                <w:color w:val="000000"/>
                <w:sz w:val="18"/>
                <w:szCs w:val="18"/>
              </w:rPr>
            </w:pPr>
            <w:r w:rsidRPr="00342BC8">
              <w:rPr>
                <w:color w:val="000000"/>
                <w:sz w:val="18"/>
                <w:szCs w:val="18"/>
              </w:rPr>
              <w:t>15,74</w:t>
            </w:r>
          </w:p>
        </w:tc>
        <w:tc>
          <w:tcPr>
            <w:tcW w:w="623" w:type="dxa"/>
            <w:tcBorders>
              <w:top w:val="nil"/>
              <w:left w:val="nil"/>
              <w:bottom w:val="single" w:sz="4" w:space="0" w:color="000000"/>
              <w:right w:val="single" w:sz="4" w:space="0" w:color="000000"/>
            </w:tcBorders>
            <w:shd w:val="clear" w:color="000000" w:fill="FFFFFF"/>
            <w:vAlign w:val="center"/>
            <w:hideMark/>
          </w:tcPr>
          <w:p w14:paraId="33A6D660" w14:textId="77777777" w:rsidR="00B2418E" w:rsidRPr="00342BC8" w:rsidRDefault="00B2418E" w:rsidP="006F156B">
            <w:pPr>
              <w:jc w:val="center"/>
              <w:rPr>
                <w:color w:val="000000"/>
                <w:sz w:val="18"/>
                <w:szCs w:val="18"/>
              </w:rPr>
            </w:pPr>
            <w:r w:rsidRPr="00342BC8">
              <w:rPr>
                <w:color w:val="000000"/>
                <w:sz w:val="18"/>
                <w:szCs w:val="18"/>
              </w:rPr>
              <w:t>7,42</w:t>
            </w:r>
          </w:p>
        </w:tc>
        <w:tc>
          <w:tcPr>
            <w:tcW w:w="623" w:type="dxa"/>
            <w:tcBorders>
              <w:top w:val="nil"/>
              <w:left w:val="nil"/>
              <w:bottom w:val="single" w:sz="4" w:space="0" w:color="000000"/>
              <w:right w:val="single" w:sz="4" w:space="0" w:color="000000"/>
            </w:tcBorders>
            <w:shd w:val="clear" w:color="000000" w:fill="FFFFFF"/>
            <w:vAlign w:val="center"/>
            <w:hideMark/>
          </w:tcPr>
          <w:p w14:paraId="227AE30A" w14:textId="77777777" w:rsidR="00B2418E" w:rsidRPr="00342BC8" w:rsidRDefault="00B2418E" w:rsidP="006F156B">
            <w:pPr>
              <w:jc w:val="center"/>
              <w:rPr>
                <w:color w:val="000000"/>
                <w:sz w:val="18"/>
                <w:szCs w:val="18"/>
              </w:rPr>
            </w:pPr>
            <w:r w:rsidRPr="00342BC8">
              <w:rPr>
                <w:color w:val="000000"/>
                <w:sz w:val="18"/>
                <w:szCs w:val="18"/>
              </w:rPr>
              <w:t>7,28</w:t>
            </w:r>
          </w:p>
        </w:tc>
        <w:tc>
          <w:tcPr>
            <w:tcW w:w="714" w:type="dxa"/>
            <w:tcBorders>
              <w:top w:val="nil"/>
              <w:left w:val="nil"/>
              <w:bottom w:val="single" w:sz="4" w:space="0" w:color="000000"/>
              <w:right w:val="single" w:sz="4" w:space="0" w:color="000000"/>
            </w:tcBorders>
            <w:shd w:val="clear" w:color="000000" w:fill="FFFFFF"/>
            <w:vAlign w:val="center"/>
            <w:hideMark/>
          </w:tcPr>
          <w:p w14:paraId="5F64B905"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361ACC1C" w14:textId="77777777" w:rsidR="00B2418E" w:rsidRPr="00342BC8" w:rsidRDefault="00B2418E" w:rsidP="006F156B">
            <w:pPr>
              <w:jc w:val="center"/>
              <w:rPr>
                <w:color w:val="000000"/>
                <w:sz w:val="18"/>
                <w:szCs w:val="18"/>
              </w:rPr>
            </w:pPr>
            <w:r w:rsidRPr="00342BC8">
              <w:rPr>
                <w:color w:val="000000"/>
                <w:sz w:val="18"/>
                <w:szCs w:val="18"/>
              </w:rPr>
              <w:t>218,53</w:t>
            </w:r>
          </w:p>
        </w:tc>
        <w:tc>
          <w:tcPr>
            <w:tcW w:w="711" w:type="dxa"/>
            <w:tcBorders>
              <w:top w:val="nil"/>
              <w:left w:val="nil"/>
              <w:bottom w:val="single" w:sz="4" w:space="0" w:color="000000"/>
              <w:right w:val="single" w:sz="4" w:space="0" w:color="000000"/>
            </w:tcBorders>
            <w:shd w:val="clear" w:color="000000" w:fill="FFFFFF"/>
            <w:vAlign w:val="center"/>
            <w:hideMark/>
          </w:tcPr>
          <w:p w14:paraId="3D15191A" w14:textId="77777777" w:rsidR="00B2418E" w:rsidRPr="00342BC8" w:rsidRDefault="00B2418E" w:rsidP="006F156B">
            <w:pPr>
              <w:jc w:val="center"/>
              <w:rPr>
                <w:color w:val="000000"/>
                <w:sz w:val="18"/>
                <w:szCs w:val="18"/>
              </w:rPr>
            </w:pPr>
            <w:r w:rsidRPr="00342BC8">
              <w:rPr>
                <w:color w:val="000000"/>
                <w:sz w:val="18"/>
                <w:szCs w:val="18"/>
              </w:rPr>
              <w:t>210,21</w:t>
            </w:r>
          </w:p>
        </w:tc>
        <w:tc>
          <w:tcPr>
            <w:tcW w:w="711" w:type="dxa"/>
            <w:tcBorders>
              <w:top w:val="nil"/>
              <w:left w:val="nil"/>
              <w:bottom w:val="single" w:sz="4" w:space="0" w:color="000000"/>
              <w:right w:val="single" w:sz="4" w:space="0" w:color="000000"/>
            </w:tcBorders>
            <w:shd w:val="clear" w:color="000000" w:fill="FFFFFF"/>
            <w:vAlign w:val="center"/>
            <w:hideMark/>
          </w:tcPr>
          <w:p w14:paraId="6D70C67F" w14:textId="77777777" w:rsidR="00B2418E" w:rsidRPr="00342BC8" w:rsidRDefault="00B2418E" w:rsidP="006F156B">
            <w:pPr>
              <w:jc w:val="center"/>
              <w:rPr>
                <w:color w:val="000000"/>
                <w:sz w:val="18"/>
                <w:szCs w:val="18"/>
              </w:rPr>
            </w:pPr>
            <w:r w:rsidRPr="00342BC8">
              <w:rPr>
                <w:color w:val="000000"/>
                <w:sz w:val="18"/>
                <w:szCs w:val="18"/>
              </w:rPr>
              <w:t>210,21</w:t>
            </w:r>
          </w:p>
        </w:tc>
        <w:tc>
          <w:tcPr>
            <w:tcW w:w="621" w:type="dxa"/>
            <w:tcBorders>
              <w:top w:val="nil"/>
              <w:left w:val="nil"/>
              <w:bottom w:val="single" w:sz="4" w:space="0" w:color="000000"/>
              <w:right w:val="single" w:sz="4" w:space="0" w:color="000000"/>
            </w:tcBorders>
            <w:shd w:val="clear" w:color="000000" w:fill="FFFFFF"/>
            <w:vAlign w:val="center"/>
            <w:hideMark/>
          </w:tcPr>
          <w:p w14:paraId="1A7BDDFD" w14:textId="77777777" w:rsidR="00B2418E" w:rsidRPr="00342BC8" w:rsidRDefault="00B2418E" w:rsidP="006F156B">
            <w:pPr>
              <w:jc w:val="center"/>
              <w:rPr>
                <w:color w:val="000000"/>
                <w:sz w:val="18"/>
                <w:szCs w:val="18"/>
              </w:rPr>
            </w:pPr>
            <w:r w:rsidRPr="00342BC8">
              <w:rPr>
                <w:color w:val="000000"/>
                <w:sz w:val="18"/>
                <w:szCs w:val="18"/>
              </w:rPr>
              <w:t>8,32</w:t>
            </w:r>
          </w:p>
        </w:tc>
        <w:tc>
          <w:tcPr>
            <w:tcW w:w="621" w:type="dxa"/>
            <w:tcBorders>
              <w:top w:val="nil"/>
              <w:left w:val="nil"/>
              <w:bottom w:val="single" w:sz="4" w:space="0" w:color="000000"/>
              <w:right w:val="single" w:sz="4" w:space="0" w:color="000000"/>
            </w:tcBorders>
            <w:shd w:val="clear" w:color="000000" w:fill="FFFFFF"/>
            <w:vAlign w:val="center"/>
            <w:hideMark/>
          </w:tcPr>
          <w:p w14:paraId="1D000376" w14:textId="77777777" w:rsidR="00B2418E" w:rsidRPr="00342BC8" w:rsidRDefault="00B2418E" w:rsidP="006F156B">
            <w:pPr>
              <w:jc w:val="center"/>
              <w:rPr>
                <w:color w:val="000000"/>
                <w:sz w:val="18"/>
                <w:szCs w:val="18"/>
              </w:rPr>
            </w:pPr>
            <w:r w:rsidRPr="00342BC8">
              <w:rPr>
                <w:color w:val="000000"/>
                <w:sz w:val="18"/>
                <w:szCs w:val="18"/>
              </w:rPr>
              <w:t>8,32</w:t>
            </w:r>
          </w:p>
        </w:tc>
        <w:tc>
          <w:tcPr>
            <w:tcW w:w="787" w:type="dxa"/>
            <w:tcBorders>
              <w:top w:val="nil"/>
              <w:left w:val="nil"/>
              <w:bottom w:val="single" w:sz="4" w:space="0" w:color="000000"/>
              <w:right w:val="single" w:sz="4" w:space="0" w:color="000000"/>
            </w:tcBorders>
            <w:shd w:val="clear" w:color="000000" w:fill="FFFFFF"/>
            <w:vAlign w:val="center"/>
            <w:hideMark/>
          </w:tcPr>
          <w:p w14:paraId="24918376" w14:textId="77777777" w:rsidR="00B2418E" w:rsidRPr="00342BC8" w:rsidRDefault="00B2418E" w:rsidP="006F156B">
            <w:pPr>
              <w:jc w:val="center"/>
              <w:rPr>
                <w:color w:val="000000"/>
                <w:sz w:val="18"/>
                <w:szCs w:val="18"/>
              </w:rPr>
            </w:pPr>
            <w:r w:rsidRPr="00342BC8">
              <w:rPr>
                <w:color w:val="000000"/>
                <w:sz w:val="18"/>
                <w:szCs w:val="18"/>
              </w:rPr>
              <w:t>0,52</w:t>
            </w:r>
          </w:p>
        </w:tc>
        <w:tc>
          <w:tcPr>
            <w:tcW w:w="786" w:type="dxa"/>
            <w:tcBorders>
              <w:top w:val="nil"/>
              <w:left w:val="nil"/>
              <w:bottom w:val="single" w:sz="4" w:space="0" w:color="000000"/>
              <w:right w:val="single" w:sz="4" w:space="0" w:color="000000"/>
            </w:tcBorders>
            <w:shd w:val="clear" w:color="000000" w:fill="FFFFFF"/>
            <w:vAlign w:val="center"/>
            <w:hideMark/>
          </w:tcPr>
          <w:p w14:paraId="7D6D052E" w14:textId="77777777" w:rsidR="00B2418E" w:rsidRPr="00342BC8" w:rsidRDefault="00B2418E" w:rsidP="006F156B">
            <w:pPr>
              <w:jc w:val="center"/>
              <w:rPr>
                <w:color w:val="000000"/>
                <w:sz w:val="18"/>
                <w:szCs w:val="18"/>
              </w:rPr>
            </w:pPr>
            <w:r w:rsidRPr="00342BC8">
              <w:rPr>
                <w:color w:val="000000"/>
                <w:sz w:val="18"/>
                <w:szCs w:val="18"/>
              </w:rPr>
              <w:t>0,52</w:t>
            </w:r>
          </w:p>
        </w:tc>
      </w:tr>
      <w:tr w:rsidR="00DE022C" w:rsidRPr="00342BC8" w14:paraId="3CED651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97A5B2"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18BC5A5C"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0CE333D9" w14:textId="77777777" w:rsidR="00B2418E" w:rsidRPr="00342BC8" w:rsidRDefault="00B2418E" w:rsidP="006F156B">
            <w:pPr>
              <w:jc w:val="center"/>
              <w:rPr>
                <w:color w:val="000000"/>
                <w:sz w:val="18"/>
                <w:szCs w:val="18"/>
              </w:rPr>
            </w:pPr>
            <w:r w:rsidRPr="00342BC8">
              <w:rPr>
                <w:color w:val="000000"/>
                <w:sz w:val="18"/>
                <w:szCs w:val="18"/>
              </w:rPr>
              <w:t>ТК45</w:t>
            </w:r>
          </w:p>
        </w:tc>
        <w:tc>
          <w:tcPr>
            <w:tcW w:w="711" w:type="dxa"/>
            <w:tcBorders>
              <w:top w:val="nil"/>
              <w:left w:val="nil"/>
              <w:bottom w:val="single" w:sz="4" w:space="0" w:color="000000"/>
              <w:right w:val="single" w:sz="4" w:space="0" w:color="000000"/>
            </w:tcBorders>
            <w:shd w:val="clear" w:color="000000" w:fill="FFFFFF"/>
            <w:vAlign w:val="center"/>
            <w:hideMark/>
          </w:tcPr>
          <w:p w14:paraId="0348B6B2" w14:textId="77777777" w:rsidR="00B2418E" w:rsidRPr="00342BC8" w:rsidRDefault="00B2418E" w:rsidP="006F156B">
            <w:pPr>
              <w:jc w:val="center"/>
              <w:rPr>
                <w:color w:val="000000"/>
                <w:sz w:val="18"/>
                <w:szCs w:val="18"/>
              </w:rPr>
            </w:pPr>
            <w:r w:rsidRPr="00342BC8">
              <w:rPr>
                <w:color w:val="000000"/>
                <w:sz w:val="18"/>
                <w:szCs w:val="18"/>
              </w:rPr>
              <w:t>19,10</w:t>
            </w:r>
          </w:p>
        </w:tc>
        <w:tc>
          <w:tcPr>
            <w:tcW w:w="590" w:type="dxa"/>
            <w:tcBorders>
              <w:top w:val="nil"/>
              <w:left w:val="nil"/>
              <w:bottom w:val="single" w:sz="4" w:space="0" w:color="000000"/>
              <w:right w:val="single" w:sz="4" w:space="0" w:color="000000"/>
            </w:tcBorders>
            <w:shd w:val="clear" w:color="000000" w:fill="FFFFFF"/>
            <w:vAlign w:val="center"/>
            <w:hideMark/>
          </w:tcPr>
          <w:p w14:paraId="17957A3F"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5C7F837A"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22E3BFD4" w14:textId="77777777" w:rsidR="00B2418E" w:rsidRPr="00342BC8" w:rsidRDefault="00B2418E" w:rsidP="006F156B">
            <w:pPr>
              <w:jc w:val="center"/>
              <w:rPr>
                <w:color w:val="000000"/>
                <w:sz w:val="18"/>
                <w:szCs w:val="18"/>
              </w:rPr>
            </w:pPr>
            <w:r w:rsidRPr="00342BC8">
              <w:rPr>
                <w:color w:val="000000"/>
                <w:sz w:val="18"/>
                <w:szCs w:val="18"/>
              </w:rPr>
              <w:t>3,76</w:t>
            </w:r>
          </w:p>
        </w:tc>
        <w:tc>
          <w:tcPr>
            <w:tcW w:w="915" w:type="dxa"/>
            <w:tcBorders>
              <w:top w:val="nil"/>
              <w:left w:val="nil"/>
              <w:bottom w:val="single" w:sz="4" w:space="0" w:color="000000"/>
              <w:right w:val="single" w:sz="4" w:space="0" w:color="000000"/>
            </w:tcBorders>
            <w:shd w:val="clear" w:color="000000" w:fill="FFFFFF"/>
            <w:vAlign w:val="center"/>
            <w:hideMark/>
          </w:tcPr>
          <w:p w14:paraId="1643000F" w14:textId="77777777" w:rsidR="00B2418E" w:rsidRPr="00342BC8" w:rsidRDefault="00B2418E" w:rsidP="006F156B">
            <w:pPr>
              <w:jc w:val="center"/>
              <w:rPr>
                <w:color w:val="000000"/>
                <w:sz w:val="18"/>
                <w:szCs w:val="18"/>
              </w:rPr>
            </w:pPr>
            <w:r w:rsidRPr="00342BC8">
              <w:rPr>
                <w:color w:val="000000"/>
                <w:sz w:val="18"/>
                <w:szCs w:val="18"/>
              </w:rPr>
              <w:t>-3,76</w:t>
            </w:r>
          </w:p>
        </w:tc>
        <w:tc>
          <w:tcPr>
            <w:tcW w:w="641" w:type="dxa"/>
            <w:tcBorders>
              <w:top w:val="nil"/>
              <w:left w:val="nil"/>
              <w:bottom w:val="single" w:sz="4" w:space="0" w:color="000000"/>
              <w:right w:val="single" w:sz="4" w:space="0" w:color="000000"/>
            </w:tcBorders>
            <w:shd w:val="clear" w:color="000000" w:fill="FFFFFF"/>
            <w:vAlign w:val="center"/>
            <w:hideMark/>
          </w:tcPr>
          <w:p w14:paraId="23660356"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1B9AC373"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1B48D803" w14:textId="77777777" w:rsidR="00B2418E" w:rsidRPr="00342BC8" w:rsidRDefault="00B2418E" w:rsidP="006F156B">
            <w:pPr>
              <w:jc w:val="center"/>
              <w:rPr>
                <w:color w:val="000000"/>
                <w:sz w:val="18"/>
                <w:szCs w:val="18"/>
              </w:rPr>
            </w:pPr>
            <w:r w:rsidRPr="00342BC8">
              <w:rPr>
                <w:color w:val="000000"/>
                <w:sz w:val="18"/>
                <w:szCs w:val="18"/>
              </w:rPr>
              <w:t>14,28</w:t>
            </w:r>
          </w:p>
        </w:tc>
        <w:tc>
          <w:tcPr>
            <w:tcW w:w="623" w:type="dxa"/>
            <w:tcBorders>
              <w:top w:val="nil"/>
              <w:left w:val="nil"/>
              <w:bottom w:val="single" w:sz="4" w:space="0" w:color="000000"/>
              <w:right w:val="single" w:sz="4" w:space="0" w:color="000000"/>
            </w:tcBorders>
            <w:shd w:val="clear" w:color="000000" w:fill="FFFFFF"/>
            <w:vAlign w:val="center"/>
            <w:hideMark/>
          </w:tcPr>
          <w:p w14:paraId="5493BEA2" w14:textId="77777777" w:rsidR="00B2418E" w:rsidRPr="00342BC8" w:rsidRDefault="00B2418E" w:rsidP="006F156B">
            <w:pPr>
              <w:jc w:val="center"/>
              <w:rPr>
                <w:color w:val="000000"/>
                <w:sz w:val="18"/>
                <w:szCs w:val="18"/>
              </w:rPr>
            </w:pPr>
            <w:r w:rsidRPr="00342BC8">
              <w:rPr>
                <w:color w:val="000000"/>
                <w:sz w:val="18"/>
                <w:szCs w:val="18"/>
              </w:rPr>
              <w:t>14,25</w:t>
            </w:r>
          </w:p>
        </w:tc>
        <w:tc>
          <w:tcPr>
            <w:tcW w:w="623" w:type="dxa"/>
            <w:tcBorders>
              <w:top w:val="nil"/>
              <w:left w:val="nil"/>
              <w:bottom w:val="single" w:sz="4" w:space="0" w:color="000000"/>
              <w:right w:val="single" w:sz="4" w:space="0" w:color="000000"/>
            </w:tcBorders>
            <w:shd w:val="clear" w:color="000000" w:fill="FFFFFF"/>
            <w:vAlign w:val="center"/>
            <w:hideMark/>
          </w:tcPr>
          <w:p w14:paraId="43053AFF" w14:textId="77777777" w:rsidR="00B2418E" w:rsidRPr="00342BC8" w:rsidRDefault="00B2418E" w:rsidP="006F156B">
            <w:pPr>
              <w:jc w:val="center"/>
              <w:rPr>
                <w:color w:val="000000"/>
                <w:sz w:val="18"/>
                <w:szCs w:val="18"/>
              </w:rPr>
            </w:pPr>
            <w:r w:rsidRPr="00342BC8">
              <w:rPr>
                <w:color w:val="000000"/>
                <w:sz w:val="18"/>
                <w:szCs w:val="18"/>
              </w:rPr>
              <w:t>6,21</w:t>
            </w:r>
          </w:p>
        </w:tc>
        <w:tc>
          <w:tcPr>
            <w:tcW w:w="623" w:type="dxa"/>
            <w:tcBorders>
              <w:top w:val="nil"/>
              <w:left w:val="nil"/>
              <w:bottom w:val="single" w:sz="4" w:space="0" w:color="000000"/>
              <w:right w:val="single" w:sz="4" w:space="0" w:color="000000"/>
            </w:tcBorders>
            <w:shd w:val="clear" w:color="000000" w:fill="FFFFFF"/>
            <w:vAlign w:val="center"/>
            <w:hideMark/>
          </w:tcPr>
          <w:p w14:paraId="3AB522ED" w14:textId="77777777" w:rsidR="00B2418E" w:rsidRPr="00342BC8" w:rsidRDefault="00B2418E" w:rsidP="006F156B">
            <w:pPr>
              <w:jc w:val="center"/>
              <w:rPr>
                <w:color w:val="000000"/>
                <w:sz w:val="18"/>
                <w:szCs w:val="18"/>
              </w:rPr>
            </w:pPr>
            <w:r w:rsidRPr="00342BC8">
              <w:rPr>
                <w:color w:val="000000"/>
                <w:sz w:val="18"/>
                <w:szCs w:val="18"/>
              </w:rPr>
              <w:t>6,16</w:t>
            </w:r>
          </w:p>
        </w:tc>
        <w:tc>
          <w:tcPr>
            <w:tcW w:w="714" w:type="dxa"/>
            <w:tcBorders>
              <w:top w:val="nil"/>
              <w:left w:val="nil"/>
              <w:bottom w:val="single" w:sz="4" w:space="0" w:color="000000"/>
              <w:right w:val="single" w:sz="4" w:space="0" w:color="000000"/>
            </w:tcBorders>
            <w:shd w:val="clear" w:color="000000" w:fill="FFFFFF"/>
            <w:vAlign w:val="center"/>
            <w:hideMark/>
          </w:tcPr>
          <w:p w14:paraId="5209B337" w14:textId="77777777" w:rsidR="00B2418E" w:rsidRPr="00342BC8" w:rsidRDefault="00B2418E" w:rsidP="006F156B">
            <w:pPr>
              <w:jc w:val="center"/>
              <w:rPr>
                <w:color w:val="000000"/>
                <w:sz w:val="18"/>
                <w:szCs w:val="18"/>
              </w:rPr>
            </w:pPr>
            <w:r w:rsidRPr="00342BC8">
              <w:rPr>
                <w:color w:val="000000"/>
                <w:sz w:val="18"/>
                <w:szCs w:val="18"/>
              </w:rPr>
              <w:t>218,43</w:t>
            </w:r>
          </w:p>
        </w:tc>
        <w:tc>
          <w:tcPr>
            <w:tcW w:w="711" w:type="dxa"/>
            <w:tcBorders>
              <w:top w:val="nil"/>
              <w:left w:val="nil"/>
              <w:bottom w:val="single" w:sz="4" w:space="0" w:color="000000"/>
              <w:right w:val="single" w:sz="4" w:space="0" w:color="000000"/>
            </w:tcBorders>
            <w:shd w:val="clear" w:color="000000" w:fill="FFFFFF"/>
            <w:vAlign w:val="center"/>
            <w:hideMark/>
          </w:tcPr>
          <w:p w14:paraId="592D2C01" w14:textId="77777777" w:rsidR="00B2418E" w:rsidRPr="00342BC8" w:rsidRDefault="00B2418E" w:rsidP="006F156B">
            <w:pPr>
              <w:jc w:val="center"/>
              <w:rPr>
                <w:color w:val="000000"/>
                <w:sz w:val="18"/>
                <w:szCs w:val="18"/>
              </w:rPr>
            </w:pPr>
            <w:r w:rsidRPr="00342BC8">
              <w:rPr>
                <w:color w:val="000000"/>
                <w:sz w:val="18"/>
                <w:szCs w:val="18"/>
              </w:rPr>
              <w:t>218,39</w:t>
            </w:r>
          </w:p>
        </w:tc>
        <w:tc>
          <w:tcPr>
            <w:tcW w:w="711" w:type="dxa"/>
            <w:tcBorders>
              <w:top w:val="nil"/>
              <w:left w:val="nil"/>
              <w:bottom w:val="single" w:sz="4" w:space="0" w:color="000000"/>
              <w:right w:val="single" w:sz="4" w:space="0" w:color="000000"/>
            </w:tcBorders>
            <w:shd w:val="clear" w:color="000000" w:fill="FFFFFF"/>
            <w:vAlign w:val="center"/>
            <w:hideMark/>
          </w:tcPr>
          <w:p w14:paraId="34FE1933" w14:textId="77777777" w:rsidR="00B2418E" w:rsidRPr="00342BC8" w:rsidRDefault="00B2418E" w:rsidP="006F156B">
            <w:pPr>
              <w:jc w:val="center"/>
              <w:rPr>
                <w:color w:val="000000"/>
                <w:sz w:val="18"/>
                <w:szCs w:val="18"/>
              </w:rPr>
            </w:pPr>
            <w:r w:rsidRPr="00342BC8">
              <w:rPr>
                <w:color w:val="000000"/>
                <w:sz w:val="18"/>
                <w:szCs w:val="18"/>
              </w:rPr>
              <w:t>210,35</w:t>
            </w:r>
          </w:p>
        </w:tc>
        <w:tc>
          <w:tcPr>
            <w:tcW w:w="711" w:type="dxa"/>
            <w:tcBorders>
              <w:top w:val="nil"/>
              <w:left w:val="nil"/>
              <w:bottom w:val="single" w:sz="4" w:space="0" w:color="000000"/>
              <w:right w:val="single" w:sz="4" w:space="0" w:color="000000"/>
            </w:tcBorders>
            <w:shd w:val="clear" w:color="000000" w:fill="FFFFFF"/>
            <w:vAlign w:val="center"/>
            <w:hideMark/>
          </w:tcPr>
          <w:p w14:paraId="13199684" w14:textId="77777777" w:rsidR="00B2418E" w:rsidRPr="00342BC8" w:rsidRDefault="00B2418E" w:rsidP="006F156B">
            <w:pPr>
              <w:jc w:val="center"/>
              <w:rPr>
                <w:color w:val="000000"/>
                <w:sz w:val="18"/>
                <w:szCs w:val="18"/>
              </w:rPr>
            </w:pPr>
            <w:r w:rsidRPr="00342BC8">
              <w:rPr>
                <w:color w:val="000000"/>
                <w:sz w:val="18"/>
                <w:szCs w:val="18"/>
              </w:rPr>
              <w:t>210,31</w:t>
            </w:r>
          </w:p>
        </w:tc>
        <w:tc>
          <w:tcPr>
            <w:tcW w:w="621" w:type="dxa"/>
            <w:tcBorders>
              <w:top w:val="nil"/>
              <w:left w:val="nil"/>
              <w:bottom w:val="single" w:sz="4" w:space="0" w:color="000000"/>
              <w:right w:val="single" w:sz="4" w:space="0" w:color="000000"/>
            </w:tcBorders>
            <w:shd w:val="clear" w:color="000000" w:fill="FFFFFF"/>
            <w:vAlign w:val="center"/>
            <w:hideMark/>
          </w:tcPr>
          <w:p w14:paraId="57B00963" w14:textId="77777777" w:rsidR="00B2418E" w:rsidRPr="00342BC8" w:rsidRDefault="00B2418E" w:rsidP="006F156B">
            <w:pPr>
              <w:jc w:val="center"/>
              <w:rPr>
                <w:color w:val="000000"/>
                <w:sz w:val="18"/>
                <w:szCs w:val="18"/>
              </w:rPr>
            </w:pPr>
            <w:r w:rsidRPr="00342BC8">
              <w:rPr>
                <w:color w:val="000000"/>
                <w:sz w:val="18"/>
                <w:szCs w:val="18"/>
              </w:rPr>
              <w:t>8,13</w:t>
            </w:r>
          </w:p>
        </w:tc>
        <w:tc>
          <w:tcPr>
            <w:tcW w:w="621" w:type="dxa"/>
            <w:tcBorders>
              <w:top w:val="nil"/>
              <w:left w:val="nil"/>
              <w:bottom w:val="single" w:sz="4" w:space="0" w:color="000000"/>
              <w:right w:val="single" w:sz="4" w:space="0" w:color="000000"/>
            </w:tcBorders>
            <w:shd w:val="clear" w:color="000000" w:fill="FFFFFF"/>
            <w:vAlign w:val="center"/>
            <w:hideMark/>
          </w:tcPr>
          <w:p w14:paraId="17650717" w14:textId="77777777" w:rsidR="00B2418E" w:rsidRPr="00342BC8" w:rsidRDefault="00B2418E" w:rsidP="006F156B">
            <w:pPr>
              <w:jc w:val="center"/>
              <w:rPr>
                <w:color w:val="000000"/>
                <w:sz w:val="18"/>
                <w:szCs w:val="18"/>
              </w:rPr>
            </w:pPr>
            <w:r w:rsidRPr="00342BC8">
              <w:rPr>
                <w:color w:val="000000"/>
                <w:sz w:val="18"/>
                <w:szCs w:val="18"/>
              </w:rPr>
              <w:t>8,04</w:t>
            </w:r>
          </w:p>
        </w:tc>
        <w:tc>
          <w:tcPr>
            <w:tcW w:w="787" w:type="dxa"/>
            <w:tcBorders>
              <w:top w:val="nil"/>
              <w:left w:val="nil"/>
              <w:bottom w:val="single" w:sz="4" w:space="0" w:color="000000"/>
              <w:right w:val="single" w:sz="4" w:space="0" w:color="000000"/>
            </w:tcBorders>
            <w:shd w:val="clear" w:color="000000" w:fill="FFFFFF"/>
            <w:vAlign w:val="center"/>
            <w:hideMark/>
          </w:tcPr>
          <w:p w14:paraId="19CDB4F4" w14:textId="77777777" w:rsidR="00B2418E" w:rsidRPr="00342BC8" w:rsidRDefault="00B2418E" w:rsidP="006F156B">
            <w:pPr>
              <w:jc w:val="center"/>
              <w:rPr>
                <w:color w:val="000000"/>
                <w:sz w:val="18"/>
                <w:szCs w:val="18"/>
              </w:rPr>
            </w:pPr>
            <w:r w:rsidRPr="00342BC8">
              <w:rPr>
                <w:color w:val="000000"/>
                <w:sz w:val="18"/>
                <w:szCs w:val="18"/>
              </w:rPr>
              <w:t>2,41</w:t>
            </w:r>
          </w:p>
        </w:tc>
        <w:tc>
          <w:tcPr>
            <w:tcW w:w="786" w:type="dxa"/>
            <w:tcBorders>
              <w:top w:val="nil"/>
              <w:left w:val="nil"/>
              <w:bottom w:val="single" w:sz="4" w:space="0" w:color="000000"/>
              <w:right w:val="single" w:sz="4" w:space="0" w:color="000000"/>
            </w:tcBorders>
            <w:shd w:val="clear" w:color="000000" w:fill="FFFFFF"/>
            <w:vAlign w:val="center"/>
            <w:hideMark/>
          </w:tcPr>
          <w:p w14:paraId="03A3C5F1" w14:textId="77777777" w:rsidR="00B2418E" w:rsidRPr="00342BC8" w:rsidRDefault="00B2418E" w:rsidP="006F156B">
            <w:pPr>
              <w:jc w:val="center"/>
              <w:rPr>
                <w:color w:val="000000"/>
                <w:sz w:val="18"/>
                <w:szCs w:val="18"/>
              </w:rPr>
            </w:pPr>
            <w:r w:rsidRPr="00342BC8">
              <w:rPr>
                <w:color w:val="000000"/>
                <w:sz w:val="18"/>
                <w:szCs w:val="18"/>
              </w:rPr>
              <w:t>2,41</w:t>
            </w:r>
          </w:p>
        </w:tc>
      </w:tr>
      <w:tr w:rsidR="00DE022C" w:rsidRPr="00342BC8" w14:paraId="765651D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A4C52E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5D15A4E3"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22637634" w14:textId="77777777" w:rsidR="00B2418E" w:rsidRPr="00342BC8" w:rsidRDefault="00B2418E" w:rsidP="006F156B">
            <w:pPr>
              <w:jc w:val="center"/>
              <w:rPr>
                <w:color w:val="000000"/>
                <w:sz w:val="18"/>
                <w:szCs w:val="18"/>
              </w:rPr>
            </w:pPr>
            <w:r w:rsidRPr="00342BC8">
              <w:rPr>
                <w:color w:val="000000"/>
                <w:sz w:val="18"/>
                <w:szCs w:val="18"/>
              </w:rPr>
              <w:t>улица Мира, 30</w:t>
            </w:r>
          </w:p>
        </w:tc>
        <w:tc>
          <w:tcPr>
            <w:tcW w:w="711" w:type="dxa"/>
            <w:tcBorders>
              <w:top w:val="nil"/>
              <w:left w:val="nil"/>
              <w:bottom w:val="single" w:sz="4" w:space="0" w:color="000000"/>
              <w:right w:val="single" w:sz="4" w:space="0" w:color="000000"/>
            </w:tcBorders>
            <w:shd w:val="clear" w:color="000000" w:fill="FFFFFF"/>
            <w:vAlign w:val="center"/>
            <w:hideMark/>
          </w:tcPr>
          <w:p w14:paraId="5CBA6548" w14:textId="77777777" w:rsidR="00B2418E" w:rsidRPr="00342BC8" w:rsidRDefault="00B2418E" w:rsidP="006F156B">
            <w:pPr>
              <w:jc w:val="center"/>
              <w:rPr>
                <w:color w:val="000000"/>
                <w:sz w:val="18"/>
                <w:szCs w:val="18"/>
              </w:rPr>
            </w:pPr>
            <w:r w:rsidRPr="00342BC8">
              <w:rPr>
                <w:color w:val="000000"/>
                <w:sz w:val="18"/>
                <w:szCs w:val="18"/>
              </w:rPr>
              <w:t>65,00</w:t>
            </w:r>
          </w:p>
        </w:tc>
        <w:tc>
          <w:tcPr>
            <w:tcW w:w="590" w:type="dxa"/>
            <w:tcBorders>
              <w:top w:val="nil"/>
              <w:left w:val="nil"/>
              <w:bottom w:val="single" w:sz="4" w:space="0" w:color="000000"/>
              <w:right w:val="single" w:sz="4" w:space="0" w:color="000000"/>
            </w:tcBorders>
            <w:shd w:val="clear" w:color="000000" w:fill="FFFFFF"/>
            <w:vAlign w:val="center"/>
            <w:hideMark/>
          </w:tcPr>
          <w:p w14:paraId="75CC646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D35B1A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FEDC191" w14:textId="77777777" w:rsidR="00B2418E" w:rsidRPr="00342BC8" w:rsidRDefault="00B2418E" w:rsidP="006F156B">
            <w:pPr>
              <w:jc w:val="center"/>
              <w:rPr>
                <w:color w:val="000000"/>
                <w:sz w:val="18"/>
                <w:szCs w:val="18"/>
              </w:rPr>
            </w:pPr>
            <w:r w:rsidRPr="00342BC8">
              <w:rPr>
                <w:color w:val="000000"/>
                <w:sz w:val="18"/>
                <w:szCs w:val="18"/>
              </w:rPr>
              <w:t>0,18</w:t>
            </w:r>
          </w:p>
        </w:tc>
        <w:tc>
          <w:tcPr>
            <w:tcW w:w="915" w:type="dxa"/>
            <w:tcBorders>
              <w:top w:val="nil"/>
              <w:left w:val="nil"/>
              <w:bottom w:val="single" w:sz="4" w:space="0" w:color="000000"/>
              <w:right w:val="single" w:sz="4" w:space="0" w:color="000000"/>
            </w:tcBorders>
            <w:shd w:val="clear" w:color="000000" w:fill="FFFFFF"/>
            <w:vAlign w:val="center"/>
            <w:hideMark/>
          </w:tcPr>
          <w:p w14:paraId="6F27A659" w14:textId="77777777" w:rsidR="00B2418E" w:rsidRPr="00342BC8" w:rsidRDefault="00B2418E" w:rsidP="006F156B">
            <w:pPr>
              <w:jc w:val="center"/>
              <w:rPr>
                <w:color w:val="000000"/>
                <w:sz w:val="18"/>
                <w:szCs w:val="18"/>
              </w:rPr>
            </w:pPr>
            <w:r w:rsidRPr="00342BC8">
              <w:rPr>
                <w:color w:val="000000"/>
                <w:sz w:val="18"/>
                <w:szCs w:val="18"/>
              </w:rPr>
              <w:t>-0,18</w:t>
            </w:r>
          </w:p>
        </w:tc>
        <w:tc>
          <w:tcPr>
            <w:tcW w:w="641" w:type="dxa"/>
            <w:tcBorders>
              <w:top w:val="nil"/>
              <w:left w:val="nil"/>
              <w:bottom w:val="single" w:sz="4" w:space="0" w:color="000000"/>
              <w:right w:val="single" w:sz="4" w:space="0" w:color="000000"/>
            </w:tcBorders>
            <w:shd w:val="clear" w:color="000000" w:fill="FFFFFF"/>
            <w:vAlign w:val="center"/>
            <w:hideMark/>
          </w:tcPr>
          <w:p w14:paraId="5F2599E5"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08DBFE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90704D7" w14:textId="77777777" w:rsidR="00B2418E" w:rsidRPr="00342BC8" w:rsidRDefault="00B2418E" w:rsidP="006F156B">
            <w:pPr>
              <w:jc w:val="center"/>
              <w:rPr>
                <w:color w:val="000000"/>
                <w:sz w:val="18"/>
                <w:szCs w:val="18"/>
              </w:rPr>
            </w:pPr>
            <w:r w:rsidRPr="00342BC8">
              <w:rPr>
                <w:color w:val="000000"/>
                <w:sz w:val="18"/>
                <w:szCs w:val="18"/>
              </w:rPr>
              <w:t>14,28</w:t>
            </w:r>
          </w:p>
        </w:tc>
        <w:tc>
          <w:tcPr>
            <w:tcW w:w="623" w:type="dxa"/>
            <w:tcBorders>
              <w:top w:val="nil"/>
              <w:left w:val="nil"/>
              <w:bottom w:val="single" w:sz="4" w:space="0" w:color="000000"/>
              <w:right w:val="single" w:sz="4" w:space="0" w:color="000000"/>
            </w:tcBorders>
            <w:shd w:val="clear" w:color="000000" w:fill="FFFFFF"/>
            <w:vAlign w:val="center"/>
            <w:hideMark/>
          </w:tcPr>
          <w:p w14:paraId="3D516760" w14:textId="77777777" w:rsidR="00B2418E" w:rsidRPr="00342BC8" w:rsidRDefault="00B2418E" w:rsidP="006F156B">
            <w:pPr>
              <w:jc w:val="center"/>
              <w:rPr>
                <w:color w:val="000000"/>
                <w:sz w:val="18"/>
                <w:szCs w:val="18"/>
              </w:rPr>
            </w:pPr>
            <w:r w:rsidRPr="00342BC8">
              <w:rPr>
                <w:color w:val="000000"/>
                <w:sz w:val="18"/>
                <w:szCs w:val="18"/>
              </w:rPr>
              <w:t>17,86</w:t>
            </w:r>
          </w:p>
        </w:tc>
        <w:tc>
          <w:tcPr>
            <w:tcW w:w="623" w:type="dxa"/>
            <w:tcBorders>
              <w:top w:val="nil"/>
              <w:left w:val="nil"/>
              <w:bottom w:val="single" w:sz="4" w:space="0" w:color="000000"/>
              <w:right w:val="single" w:sz="4" w:space="0" w:color="000000"/>
            </w:tcBorders>
            <w:shd w:val="clear" w:color="000000" w:fill="FFFFFF"/>
            <w:vAlign w:val="center"/>
            <w:hideMark/>
          </w:tcPr>
          <w:p w14:paraId="76F79B59" w14:textId="77777777" w:rsidR="00B2418E" w:rsidRPr="00342BC8" w:rsidRDefault="00B2418E" w:rsidP="006F156B">
            <w:pPr>
              <w:jc w:val="center"/>
              <w:rPr>
                <w:color w:val="000000"/>
                <w:sz w:val="18"/>
                <w:szCs w:val="18"/>
              </w:rPr>
            </w:pPr>
            <w:r w:rsidRPr="00342BC8">
              <w:rPr>
                <w:color w:val="000000"/>
                <w:sz w:val="18"/>
                <w:szCs w:val="18"/>
              </w:rPr>
              <w:t>9,74</w:t>
            </w:r>
          </w:p>
        </w:tc>
        <w:tc>
          <w:tcPr>
            <w:tcW w:w="623" w:type="dxa"/>
            <w:tcBorders>
              <w:top w:val="nil"/>
              <w:left w:val="nil"/>
              <w:bottom w:val="single" w:sz="4" w:space="0" w:color="000000"/>
              <w:right w:val="single" w:sz="4" w:space="0" w:color="000000"/>
            </w:tcBorders>
            <w:shd w:val="clear" w:color="000000" w:fill="FFFFFF"/>
            <w:vAlign w:val="center"/>
            <w:hideMark/>
          </w:tcPr>
          <w:p w14:paraId="140F9E7E" w14:textId="77777777" w:rsidR="00B2418E" w:rsidRPr="00342BC8" w:rsidRDefault="00B2418E" w:rsidP="006F156B">
            <w:pPr>
              <w:jc w:val="center"/>
              <w:rPr>
                <w:color w:val="000000"/>
                <w:sz w:val="18"/>
                <w:szCs w:val="18"/>
              </w:rPr>
            </w:pPr>
            <w:r w:rsidRPr="00342BC8">
              <w:rPr>
                <w:color w:val="000000"/>
                <w:sz w:val="18"/>
                <w:szCs w:val="18"/>
              </w:rPr>
              <w:t>6,16</w:t>
            </w:r>
          </w:p>
        </w:tc>
        <w:tc>
          <w:tcPr>
            <w:tcW w:w="714" w:type="dxa"/>
            <w:tcBorders>
              <w:top w:val="nil"/>
              <w:left w:val="nil"/>
              <w:bottom w:val="single" w:sz="4" w:space="0" w:color="000000"/>
              <w:right w:val="single" w:sz="4" w:space="0" w:color="000000"/>
            </w:tcBorders>
            <w:shd w:val="clear" w:color="000000" w:fill="FFFFFF"/>
            <w:vAlign w:val="center"/>
            <w:hideMark/>
          </w:tcPr>
          <w:p w14:paraId="364016AD" w14:textId="77777777" w:rsidR="00B2418E" w:rsidRPr="00342BC8" w:rsidRDefault="00B2418E" w:rsidP="006F156B">
            <w:pPr>
              <w:jc w:val="center"/>
              <w:rPr>
                <w:color w:val="000000"/>
                <w:sz w:val="18"/>
                <w:szCs w:val="18"/>
              </w:rPr>
            </w:pPr>
            <w:r w:rsidRPr="00342BC8">
              <w:rPr>
                <w:color w:val="000000"/>
                <w:sz w:val="18"/>
                <w:szCs w:val="18"/>
              </w:rPr>
              <w:t>218,43</w:t>
            </w:r>
          </w:p>
        </w:tc>
        <w:tc>
          <w:tcPr>
            <w:tcW w:w="711" w:type="dxa"/>
            <w:tcBorders>
              <w:top w:val="nil"/>
              <w:left w:val="nil"/>
              <w:bottom w:val="single" w:sz="4" w:space="0" w:color="000000"/>
              <w:right w:val="single" w:sz="4" w:space="0" w:color="000000"/>
            </w:tcBorders>
            <w:shd w:val="clear" w:color="000000" w:fill="FFFFFF"/>
            <w:vAlign w:val="center"/>
            <w:hideMark/>
          </w:tcPr>
          <w:p w14:paraId="53B2A896" w14:textId="77777777" w:rsidR="00B2418E" w:rsidRPr="00342BC8" w:rsidRDefault="00B2418E" w:rsidP="006F156B">
            <w:pPr>
              <w:jc w:val="center"/>
              <w:rPr>
                <w:color w:val="000000"/>
                <w:sz w:val="18"/>
                <w:szCs w:val="18"/>
              </w:rPr>
            </w:pPr>
            <w:r w:rsidRPr="00342BC8">
              <w:rPr>
                <w:color w:val="000000"/>
                <w:sz w:val="18"/>
                <w:szCs w:val="18"/>
              </w:rPr>
              <w:t>218,43</w:t>
            </w:r>
          </w:p>
        </w:tc>
        <w:tc>
          <w:tcPr>
            <w:tcW w:w="711" w:type="dxa"/>
            <w:tcBorders>
              <w:top w:val="nil"/>
              <w:left w:val="nil"/>
              <w:bottom w:val="single" w:sz="4" w:space="0" w:color="000000"/>
              <w:right w:val="single" w:sz="4" w:space="0" w:color="000000"/>
            </w:tcBorders>
            <w:shd w:val="clear" w:color="000000" w:fill="FFFFFF"/>
            <w:vAlign w:val="center"/>
            <w:hideMark/>
          </w:tcPr>
          <w:p w14:paraId="07FA761C" w14:textId="77777777" w:rsidR="00B2418E" w:rsidRPr="00342BC8" w:rsidRDefault="00B2418E" w:rsidP="006F156B">
            <w:pPr>
              <w:jc w:val="center"/>
              <w:rPr>
                <w:color w:val="000000"/>
                <w:sz w:val="18"/>
                <w:szCs w:val="18"/>
              </w:rPr>
            </w:pPr>
            <w:r w:rsidRPr="00342BC8">
              <w:rPr>
                <w:color w:val="000000"/>
                <w:sz w:val="18"/>
                <w:szCs w:val="18"/>
              </w:rPr>
              <w:t>210,31</w:t>
            </w:r>
          </w:p>
        </w:tc>
        <w:tc>
          <w:tcPr>
            <w:tcW w:w="711" w:type="dxa"/>
            <w:tcBorders>
              <w:top w:val="nil"/>
              <w:left w:val="nil"/>
              <w:bottom w:val="single" w:sz="4" w:space="0" w:color="000000"/>
              <w:right w:val="single" w:sz="4" w:space="0" w:color="000000"/>
            </w:tcBorders>
            <w:shd w:val="clear" w:color="000000" w:fill="FFFFFF"/>
            <w:vAlign w:val="center"/>
            <w:hideMark/>
          </w:tcPr>
          <w:p w14:paraId="2E91CE10" w14:textId="77777777" w:rsidR="00B2418E" w:rsidRPr="00342BC8" w:rsidRDefault="00B2418E" w:rsidP="006F156B">
            <w:pPr>
              <w:jc w:val="center"/>
              <w:rPr>
                <w:color w:val="000000"/>
                <w:sz w:val="18"/>
                <w:szCs w:val="18"/>
              </w:rPr>
            </w:pPr>
            <w:r w:rsidRPr="00342BC8">
              <w:rPr>
                <w:color w:val="000000"/>
                <w:sz w:val="18"/>
                <w:szCs w:val="18"/>
              </w:rPr>
              <w:t>210,31</w:t>
            </w:r>
          </w:p>
        </w:tc>
        <w:tc>
          <w:tcPr>
            <w:tcW w:w="621" w:type="dxa"/>
            <w:tcBorders>
              <w:top w:val="nil"/>
              <w:left w:val="nil"/>
              <w:bottom w:val="single" w:sz="4" w:space="0" w:color="000000"/>
              <w:right w:val="single" w:sz="4" w:space="0" w:color="000000"/>
            </w:tcBorders>
            <w:shd w:val="clear" w:color="000000" w:fill="FFFFFF"/>
            <w:vAlign w:val="center"/>
            <w:hideMark/>
          </w:tcPr>
          <w:p w14:paraId="2A9B1700" w14:textId="77777777" w:rsidR="00B2418E" w:rsidRPr="00342BC8" w:rsidRDefault="00B2418E" w:rsidP="006F156B">
            <w:pPr>
              <w:jc w:val="center"/>
              <w:rPr>
                <w:color w:val="000000"/>
                <w:sz w:val="18"/>
                <w:szCs w:val="18"/>
              </w:rPr>
            </w:pPr>
            <w:r w:rsidRPr="00342BC8">
              <w:rPr>
                <w:color w:val="000000"/>
                <w:sz w:val="18"/>
                <w:szCs w:val="18"/>
              </w:rPr>
              <w:t>8,13</w:t>
            </w:r>
          </w:p>
        </w:tc>
        <w:tc>
          <w:tcPr>
            <w:tcW w:w="621" w:type="dxa"/>
            <w:tcBorders>
              <w:top w:val="nil"/>
              <w:left w:val="nil"/>
              <w:bottom w:val="single" w:sz="4" w:space="0" w:color="000000"/>
              <w:right w:val="single" w:sz="4" w:space="0" w:color="000000"/>
            </w:tcBorders>
            <w:shd w:val="clear" w:color="000000" w:fill="FFFFFF"/>
            <w:vAlign w:val="center"/>
            <w:hideMark/>
          </w:tcPr>
          <w:p w14:paraId="1ACE3704" w14:textId="77777777" w:rsidR="00B2418E" w:rsidRPr="00342BC8" w:rsidRDefault="00B2418E" w:rsidP="006F156B">
            <w:pPr>
              <w:jc w:val="center"/>
              <w:rPr>
                <w:color w:val="000000"/>
                <w:sz w:val="18"/>
                <w:szCs w:val="18"/>
              </w:rPr>
            </w:pPr>
            <w:r w:rsidRPr="00342BC8">
              <w:rPr>
                <w:color w:val="000000"/>
                <w:sz w:val="18"/>
                <w:szCs w:val="18"/>
              </w:rPr>
              <w:t>8,13</w:t>
            </w:r>
          </w:p>
        </w:tc>
        <w:tc>
          <w:tcPr>
            <w:tcW w:w="787" w:type="dxa"/>
            <w:tcBorders>
              <w:top w:val="nil"/>
              <w:left w:val="nil"/>
              <w:bottom w:val="single" w:sz="4" w:space="0" w:color="000000"/>
              <w:right w:val="single" w:sz="4" w:space="0" w:color="000000"/>
            </w:tcBorders>
            <w:shd w:val="clear" w:color="000000" w:fill="FFFFFF"/>
            <w:vAlign w:val="center"/>
            <w:hideMark/>
          </w:tcPr>
          <w:p w14:paraId="74214A06"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3C21C383" w14:textId="77777777" w:rsidR="00B2418E" w:rsidRPr="00342BC8" w:rsidRDefault="00B2418E" w:rsidP="006F156B">
            <w:pPr>
              <w:jc w:val="center"/>
              <w:rPr>
                <w:color w:val="000000"/>
                <w:sz w:val="18"/>
                <w:szCs w:val="18"/>
              </w:rPr>
            </w:pPr>
            <w:r w:rsidRPr="00342BC8">
              <w:rPr>
                <w:color w:val="000000"/>
                <w:sz w:val="18"/>
                <w:szCs w:val="18"/>
              </w:rPr>
              <w:t>0,02</w:t>
            </w:r>
          </w:p>
        </w:tc>
      </w:tr>
      <w:tr w:rsidR="00DE022C" w:rsidRPr="00342BC8" w14:paraId="114CCFE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8E18AA"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E552C44" w14:textId="77777777" w:rsidR="00B2418E" w:rsidRPr="00342BC8" w:rsidRDefault="00B2418E" w:rsidP="006F156B">
            <w:pPr>
              <w:jc w:val="center"/>
              <w:rPr>
                <w:color w:val="000000"/>
                <w:sz w:val="18"/>
                <w:szCs w:val="18"/>
              </w:rPr>
            </w:pPr>
            <w:r w:rsidRPr="00342BC8">
              <w:rPr>
                <w:color w:val="000000"/>
                <w:sz w:val="18"/>
                <w:szCs w:val="18"/>
              </w:rPr>
              <w:t>ТК8А</w:t>
            </w:r>
          </w:p>
        </w:tc>
        <w:tc>
          <w:tcPr>
            <w:tcW w:w="1577" w:type="dxa"/>
            <w:tcBorders>
              <w:top w:val="nil"/>
              <w:left w:val="nil"/>
              <w:bottom w:val="single" w:sz="4" w:space="0" w:color="000000"/>
              <w:right w:val="single" w:sz="4" w:space="0" w:color="000000"/>
            </w:tcBorders>
            <w:shd w:val="clear" w:color="000000" w:fill="FFFFFF"/>
            <w:vAlign w:val="center"/>
            <w:hideMark/>
          </w:tcPr>
          <w:p w14:paraId="149005DF" w14:textId="77777777" w:rsidR="00B2418E" w:rsidRPr="00342BC8" w:rsidRDefault="00B2418E" w:rsidP="006F156B">
            <w:pPr>
              <w:jc w:val="center"/>
              <w:rPr>
                <w:color w:val="000000"/>
                <w:sz w:val="18"/>
                <w:szCs w:val="18"/>
              </w:rPr>
            </w:pPr>
            <w:r w:rsidRPr="00342BC8">
              <w:rPr>
                <w:color w:val="000000"/>
                <w:sz w:val="18"/>
                <w:szCs w:val="18"/>
              </w:rPr>
              <w:t>ТК8Б</w:t>
            </w:r>
          </w:p>
        </w:tc>
        <w:tc>
          <w:tcPr>
            <w:tcW w:w="711" w:type="dxa"/>
            <w:tcBorders>
              <w:top w:val="nil"/>
              <w:left w:val="nil"/>
              <w:bottom w:val="single" w:sz="4" w:space="0" w:color="000000"/>
              <w:right w:val="single" w:sz="4" w:space="0" w:color="000000"/>
            </w:tcBorders>
            <w:shd w:val="clear" w:color="000000" w:fill="FFFFFF"/>
            <w:vAlign w:val="center"/>
            <w:hideMark/>
          </w:tcPr>
          <w:p w14:paraId="743DF554"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07F9960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CFC227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FC400DC" w14:textId="77777777" w:rsidR="00B2418E" w:rsidRPr="00342BC8" w:rsidRDefault="00B2418E" w:rsidP="006F156B">
            <w:pPr>
              <w:jc w:val="center"/>
              <w:rPr>
                <w:color w:val="000000"/>
                <w:sz w:val="18"/>
                <w:szCs w:val="18"/>
              </w:rPr>
            </w:pPr>
            <w:r w:rsidRPr="00342BC8">
              <w:rPr>
                <w:color w:val="000000"/>
                <w:sz w:val="18"/>
                <w:szCs w:val="18"/>
              </w:rPr>
              <w:t>1,57</w:t>
            </w:r>
          </w:p>
        </w:tc>
        <w:tc>
          <w:tcPr>
            <w:tcW w:w="915" w:type="dxa"/>
            <w:tcBorders>
              <w:top w:val="nil"/>
              <w:left w:val="nil"/>
              <w:bottom w:val="single" w:sz="4" w:space="0" w:color="000000"/>
              <w:right w:val="single" w:sz="4" w:space="0" w:color="000000"/>
            </w:tcBorders>
            <w:shd w:val="clear" w:color="000000" w:fill="FFFFFF"/>
            <w:vAlign w:val="center"/>
            <w:hideMark/>
          </w:tcPr>
          <w:p w14:paraId="5D61BD87" w14:textId="77777777" w:rsidR="00B2418E" w:rsidRPr="00342BC8" w:rsidRDefault="00B2418E" w:rsidP="006F156B">
            <w:pPr>
              <w:jc w:val="center"/>
              <w:rPr>
                <w:color w:val="000000"/>
                <w:sz w:val="18"/>
                <w:szCs w:val="18"/>
              </w:rPr>
            </w:pPr>
            <w:r w:rsidRPr="00342BC8">
              <w:rPr>
                <w:color w:val="000000"/>
                <w:sz w:val="18"/>
                <w:szCs w:val="18"/>
              </w:rPr>
              <w:t>-1,57</w:t>
            </w:r>
          </w:p>
        </w:tc>
        <w:tc>
          <w:tcPr>
            <w:tcW w:w="641" w:type="dxa"/>
            <w:tcBorders>
              <w:top w:val="nil"/>
              <w:left w:val="nil"/>
              <w:bottom w:val="single" w:sz="4" w:space="0" w:color="000000"/>
              <w:right w:val="single" w:sz="4" w:space="0" w:color="000000"/>
            </w:tcBorders>
            <w:shd w:val="clear" w:color="000000" w:fill="FFFFFF"/>
            <w:vAlign w:val="center"/>
            <w:hideMark/>
          </w:tcPr>
          <w:p w14:paraId="09B0DA6F"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0B88780"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223315AA" w14:textId="77777777" w:rsidR="00B2418E" w:rsidRPr="00342BC8" w:rsidRDefault="00B2418E" w:rsidP="006F156B">
            <w:pPr>
              <w:jc w:val="center"/>
              <w:rPr>
                <w:color w:val="000000"/>
                <w:sz w:val="18"/>
                <w:szCs w:val="18"/>
              </w:rPr>
            </w:pPr>
            <w:r w:rsidRPr="00342BC8">
              <w:rPr>
                <w:color w:val="000000"/>
                <w:sz w:val="18"/>
                <w:szCs w:val="18"/>
              </w:rPr>
              <w:t>18,55</w:t>
            </w:r>
          </w:p>
        </w:tc>
        <w:tc>
          <w:tcPr>
            <w:tcW w:w="623" w:type="dxa"/>
            <w:tcBorders>
              <w:top w:val="nil"/>
              <w:left w:val="nil"/>
              <w:bottom w:val="single" w:sz="4" w:space="0" w:color="000000"/>
              <w:right w:val="single" w:sz="4" w:space="0" w:color="000000"/>
            </w:tcBorders>
            <w:shd w:val="clear" w:color="000000" w:fill="FFFFFF"/>
            <w:vAlign w:val="center"/>
            <w:hideMark/>
          </w:tcPr>
          <w:p w14:paraId="1CD2DE45" w14:textId="77777777" w:rsidR="00B2418E" w:rsidRPr="00342BC8" w:rsidRDefault="00B2418E" w:rsidP="006F156B">
            <w:pPr>
              <w:jc w:val="center"/>
              <w:rPr>
                <w:color w:val="000000"/>
                <w:sz w:val="18"/>
                <w:szCs w:val="18"/>
              </w:rPr>
            </w:pPr>
            <w:r w:rsidRPr="00342BC8">
              <w:rPr>
                <w:color w:val="000000"/>
                <w:sz w:val="18"/>
                <w:szCs w:val="18"/>
              </w:rPr>
              <w:t>18,47</w:t>
            </w:r>
          </w:p>
        </w:tc>
        <w:tc>
          <w:tcPr>
            <w:tcW w:w="623" w:type="dxa"/>
            <w:tcBorders>
              <w:top w:val="nil"/>
              <w:left w:val="nil"/>
              <w:bottom w:val="single" w:sz="4" w:space="0" w:color="000000"/>
              <w:right w:val="single" w:sz="4" w:space="0" w:color="000000"/>
            </w:tcBorders>
            <w:shd w:val="clear" w:color="000000" w:fill="FFFFFF"/>
            <w:vAlign w:val="center"/>
            <w:hideMark/>
          </w:tcPr>
          <w:p w14:paraId="60A5C9CB" w14:textId="77777777" w:rsidR="00B2418E" w:rsidRPr="00342BC8" w:rsidRDefault="00B2418E" w:rsidP="006F156B">
            <w:pPr>
              <w:jc w:val="center"/>
              <w:rPr>
                <w:color w:val="000000"/>
                <w:sz w:val="18"/>
                <w:szCs w:val="18"/>
              </w:rPr>
            </w:pPr>
            <w:r w:rsidRPr="00342BC8">
              <w:rPr>
                <w:color w:val="000000"/>
                <w:sz w:val="18"/>
                <w:szCs w:val="18"/>
              </w:rPr>
              <w:t>10,33</w:t>
            </w:r>
          </w:p>
        </w:tc>
        <w:tc>
          <w:tcPr>
            <w:tcW w:w="623" w:type="dxa"/>
            <w:tcBorders>
              <w:top w:val="nil"/>
              <w:left w:val="nil"/>
              <w:bottom w:val="single" w:sz="4" w:space="0" w:color="000000"/>
              <w:right w:val="single" w:sz="4" w:space="0" w:color="000000"/>
            </w:tcBorders>
            <w:shd w:val="clear" w:color="000000" w:fill="FFFFFF"/>
            <w:vAlign w:val="center"/>
            <w:hideMark/>
          </w:tcPr>
          <w:p w14:paraId="533B4A96" w14:textId="77777777" w:rsidR="00B2418E" w:rsidRPr="00342BC8" w:rsidRDefault="00B2418E" w:rsidP="006F156B">
            <w:pPr>
              <w:jc w:val="center"/>
              <w:rPr>
                <w:color w:val="000000"/>
                <w:sz w:val="18"/>
                <w:szCs w:val="18"/>
              </w:rPr>
            </w:pPr>
            <w:r w:rsidRPr="00342BC8">
              <w:rPr>
                <w:color w:val="000000"/>
                <w:sz w:val="18"/>
                <w:szCs w:val="18"/>
              </w:rPr>
              <w:t>10,31</w:t>
            </w:r>
          </w:p>
        </w:tc>
        <w:tc>
          <w:tcPr>
            <w:tcW w:w="714" w:type="dxa"/>
            <w:tcBorders>
              <w:top w:val="nil"/>
              <w:left w:val="nil"/>
              <w:bottom w:val="single" w:sz="4" w:space="0" w:color="000000"/>
              <w:right w:val="single" w:sz="4" w:space="0" w:color="000000"/>
            </w:tcBorders>
            <w:shd w:val="clear" w:color="000000" w:fill="FFFFFF"/>
            <w:vAlign w:val="center"/>
            <w:hideMark/>
          </w:tcPr>
          <w:p w14:paraId="24A92E2B" w14:textId="77777777" w:rsidR="00B2418E" w:rsidRPr="00342BC8" w:rsidRDefault="00B2418E" w:rsidP="006F156B">
            <w:pPr>
              <w:jc w:val="center"/>
              <w:rPr>
                <w:color w:val="000000"/>
                <w:sz w:val="18"/>
                <w:szCs w:val="18"/>
              </w:rPr>
            </w:pPr>
            <w:r w:rsidRPr="00342BC8">
              <w:rPr>
                <w:color w:val="000000"/>
                <w:sz w:val="18"/>
                <w:szCs w:val="18"/>
              </w:rPr>
              <w:t>218,49</w:t>
            </w:r>
          </w:p>
        </w:tc>
        <w:tc>
          <w:tcPr>
            <w:tcW w:w="711" w:type="dxa"/>
            <w:tcBorders>
              <w:top w:val="nil"/>
              <w:left w:val="nil"/>
              <w:bottom w:val="single" w:sz="4" w:space="0" w:color="000000"/>
              <w:right w:val="single" w:sz="4" w:space="0" w:color="000000"/>
            </w:tcBorders>
            <w:shd w:val="clear" w:color="000000" w:fill="FFFFFF"/>
            <w:vAlign w:val="center"/>
            <w:hideMark/>
          </w:tcPr>
          <w:p w14:paraId="095CDAA7" w14:textId="77777777" w:rsidR="00B2418E" w:rsidRPr="00342BC8" w:rsidRDefault="00B2418E" w:rsidP="006F156B">
            <w:pPr>
              <w:jc w:val="center"/>
              <w:rPr>
                <w:color w:val="000000"/>
                <w:sz w:val="18"/>
                <w:szCs w:val="18"/>
              </w:rPr>
            </w:pPr>
            <w:r w:rsidRPr="00342BC8">
              <w:rPr>
                <w:color w:val="000000"/>
                <w:sz w:val="18"/>
                <w:szCs w:val="18"/>
              </w:rPr>
              <w:t>218,44</w:t>
            </w:r>
          </w:p>
        </w:tc>
        <w:tc>
          <w:tcPr>
            <w:tcW w:w="711" w:type="dxa"/>
            <w:tcBorders>
              <w:top w:val="nil"/>
              <w:left w:val="nil"/>
              <w:bottom w:val="single" w:sz="4" w:space="0" w:color="000000"/>
              <w:right w:val="single" w:sz="4" w:space="0" w:color="000000"/>
            </w:tcBorders>
            <w:shd w:val="clear" w:color="000000" w:fill="FFFFFF"/>
            <w:vAlign w:val="center"/>
            <w:hideMark/>
          </w:tcPr>
          <w:p w14:paraId="4A3CE088" w14:textId="77777777" w:rsidR="00B2418E" w:rsidRPr="00342BC8" w:rsidRDefault="00B2418E" w:rsidP="006F156B">
            <w:pPr>
              <w:jc w:val="center"/>
              <w:rPr>
                <w:color w:val="000000"/>
                <w:sz w:val="18"/>
                <w:szCs w:val="18"/>
              </w:rPr>
            </w:pPr>
            <w:r w:rsidRPr="00342BC8">
              <w:rPr>
                <w:color w:val="000000"/>
                <w:sz w:val="18"/>
                <w:szCs w:val="18"/>
              </w:rPr>
              <w:t>210,30</w:t>
            </w:r>
          </w:p>
        </w:tc>
        <w:tc>
          <w:tcPr>
            <w:tcW w:w="711" w:type="dxa"/>
            <w:tcBorders>
              <w:top w:val="nil"/>
              <w:left w:val="nil"/>
              <w:bottom w:val="single" w:sz="4" w:space="0" w:color="000000"/>
              <w:right w:val="single" w:sz="4" w:space="0" w:color="000000"/>
            </w:tcBorders>
            <w:shd w:val="clear" w:color="000000" w:fill="FFFFFF"/>
            <w:vAlign w:val="center"/>
            <w:hideMark/>
          </w:tcPr>
          <w:p w14:paraId="1C7E8D29" w14:textId="77777777" w:rsidR="00B2418E" w:rsidRPr="00342BC8" w:rsidRDefault="00B2418E" w:rsidP="006F156B">
            <w:pPr>
              <w:jc w:val="center"/>
              <w:rPr>
                <w:color w:val="000000"/>
                <w:sz w:val="18"/>
                <w:szCs w:val="18"/>
              </w:rPr>
            </w:pPr>
            <w:r w:rsidRPr="00342BC8">
              <w:rPr>
                <w:color w:val="000000"/>
                <w:sz w:val="18"/>
                <w:szCs w:val="18"/>
              </w:rPr>
              <w:t>210,25</w:t>
            </w:r>
          </w:p>
        </w:tc>
        <w:tc>
          <w:tcPr>
            <w:tcW w:w="621" w:type="dxa"/>
            <w:tcBorders>
              <w:top w:val="nil"/>
              <w:left w:val="nil"/>
              <w:bottom w:val="single" w:sz="4" w:space="0" w:color="000000"/>
              <w:right w:val="single" w:sz="4" w:space="0" w:color="000000"/>
            </w:tcBorders>
            <w:shd w:val="clear" w:color="000000" w:fill="FFFFFF"/>
            <w:vAlign w:val="center"/>
            <w:hideMark/>
          </w:tcPr>
          <w:p w14:paraId="3DFA29DF" w14:textId="77777777" w:rsidR="00B2418E" w:rsidRPr="00342BC8" w:rsidRDefault="00B2418E" w:rsidP="006F156B">
            <w:pPr>
              <w:jc w:val="center"/>
              <w:rPr>
                <w:color w:val="000000"/>
                <w:sz w:val="18"/>
                <w:szCs w:val="18"/>
              </w:rPr>
            </w:pPr>
            <w:r w:rsidRPr="00342BC8">
              <w:rPr>
                <w:color w:val="000000"/>
                <w:sz w:val="18"/>
                <w:szCs w:val="18"/>
              </w:rPr>
              <w:t>8,24</w:t>
            </w:r>
          </w:p>
        </w:tc>
        <w:tc>
          <w:tcPr>
            <w:tcW w:w="621" w:type="dxa"/>
            <w:tcBorders>
              <w:top w:val="nil"/>
              <w:left w:val="nil"/>
              <w:bottom w:val="single" w:sz="4" w:space="0" w:color="000000"/>
              <w:right w:val="single" w:sz="4" w:space="0" w:color="000000"/>
            </w:tcBorders>
            <w:shd w:val="clear" w:color="000000" w:fill="FFFFFF"/>
            <w:vAlign w:val="center"/>
            <w:hideMark/>
          </w:tcPr>
          <w:p w14:paraId="412530E5" w14:textId="77777777" w:rsidR="00B2418E" w:rsidRPr="00342BC8" w:rsidRDefault="00B2418E" w:rsidP="006F156B">
            <w:pPr>
              <w:jc w:val="center"/>
              <w:rPr>
                <w:color w:val="000000"/>
                <w:sz w:val="18"/>
                <w:szCs w:val="18"/>
              </w:rPr>
            </w:pPr>
            <w:r w:rsidRPr="00342BC8">
              <w:rPr>
                <w:color w:val="000000"/>
                <w:sz w:val="18"/>
                <w:szCs w:val="18"/>
              </w:rPr>
              <w:t>8,14</w:t>
            </w:r>
          </w:p>
        </w:tc>
        <w:tc>
          <w:tcPr>
            <w:tcW w:w="787" w:type="dxa"/>
            <w:tcBorders>
              <w:top w:val="nil"/>
              <w:left w:val="nil"/>
              <w:bottom w:val="single" w:sz="4" w:space="0" w:color="000000"/>
              <w:right w:val="single" w:sz="4" w:space="0" w:color="000000"/>
            </w:tcBorders>
            <w:shd w:val="clear" w:color="000000" w:fill="FFFFFF"/>
            <w:vAlign w:val="center"/>
            <w:hideMark/>
          </w:tcPr>
          <w:p w14:paraId="4AD195B6" w14:textId="77777777" w:rsidR="00B2418E" w:rsidRPr="00342BC8" w:rsidRDefault="00B2418E" w:rsidP="006F156B">
            <w:pPr>
              <w:jc w:val="center"/>
              <w:rPr>
                <w:color w:val="000000"/>
                <w:sz w:val="18"/>
                <w:szCs w:val="18"/>
              </w:rPr>
            </w:pPr>
            <w:r w:rsidRPr="00342BC8">
              <w:rPr>
                <w:color w:val="000000"/>
                <w:sz w:val="18"/>
                <w:szCs w:val="18"/>
              </w:rPr>
              <w:t>2,56</w:t>
            </w:r>
          </w:p>
        </w:tc>
        <w:tc>
          <w:tcPr>
            <w:tcW w:w="786" w:type="dxa"/>
            <w:tcBorders>
              <w:top w:val="nil"/>
              <w:left w:val="nil"/>
              <w:bottom w:val="single" w:sz="4" w:space="0" w:color="000000"/>
              <w:right w:val="single" w:sz="4" w:space="0" w:color="000000"/>
            </w:tcBorders>
            <w:shd w:val="clear" w:color="000000" w:fill="FFFFFF"/>
            <w:vAlign w:val="center"/>
            <w:hideMark/>
          </w:tcPr>
          <w:p w14:paraId="65693CC2" w14:textId="77777777" w:rsidR="00B2418E" w:rsidRPr="00342BC8" w:rsidRDefault="00B2418E" w:rsidP="006F156B">
            <w:pPr>
              <w:jc w:val="center"/>
              <w:rPr>
                <w:color w:val="000000"/>
                <w:sz w:val="18"/>
                <w:szCs w:val="18"/>
              </w:rPr>
            </w:pPr>
            <w:r w:rsidRPr="00342BC8">
              <w:rPr>
                <w:color w:val="000000"/>
                <w:sz w:val="18"/>
                <w:szCs w:val="18"/>
              </w:rPr>
              <w:t>2,56</w:t>
            </w:r>
          </w:p>
        </w:tc>
      </w:tr>
      <w:tr w:rsidR="00DE022C" w:rsidRPr="00342BC8" w14:paraId="55420D6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D1445C" w14:textId="77777777" w:rsidR="00B2418E" w:rsidRPr="00342BC8" w:rsidRDefault="00B2418E" w:rsidP="006F156B">
            <w:pPr>
              <w:jc w:val="center"/>
              <w:rPr>
                <w:color w:val="000000"/>
                <w:sz w:val="18"/>
                <w:szCs w:val="18"/>
              </w:rPr>
            </w:pPr>
            <w:r w:rsidRPr="00342BC8">
              <w:rPr>
                <w:color w:val="000000"/>
                <w:sz w:val="18"/>
                <w:szCs w:val="18"/>
              </w:rPr>
              <w:lastRenderedPageBreak/>
              <w:t>2</w:t>
            </w:r>
          </w:p>
        </w:tc>
        <w:tc>
          <w:tcPr>
            <w:tcW w:w="1023" w:type="dxa"/>
            <w:tcBorders>
              <w:top w:val="nil"/>
              <w:left w:val="nil"/>
              <w:bottom w:val="single" w:sz="4" w:space="0" w:color="000000"/>
              <w:right w:val="single" w:sz="4" w:space="0" w:color="000000"/>
            </w:tcBorders>
            <w:shd w:val="clear" w:color="000000" w:fill="FFFFFF"/>
            <w:vAlign w:val="center"/>
            <w:hideMark/>
          </w:tcPr>
          <w:p w14:paraId="59385D07" w14:textId="77777777" w:rsidR="00B2418E" w:rsidRPr="00342BC8" w:rsidRDefault="00B2418E" w:rsidP="006F156B">
            <w:pPr>
              <w:jc w:val="center"/>
              <w:rPr>
                <w:color w:val="000000"/>
                <w:sz w:val="18"/>
                <w:szCs w:val="18"/>
              </w:rPr>
            </w:pPr>
            <w:r w:rsidRPr="00342BC8">
              <w:rPr>
                <w:color w:val="000000"/>
                <w:sz w:val="18"/>
                <w:szCs w:val="18"/>
              </w:rPr>
              <w:t>ТК8Б</w:t>
            </w:r>
          </w:p>
        </w:tc>
        <w:tc>
          <w:tcPr>
            <w:tcW w:w="1577" w:type="dxa"/>
            <w:tcBorders>
              <w:top w:val="nil"/>
              <w:left w:val="nil"/>
              <w:bottom w:val="single" w:sz="4" w:space="0" w:color="000000"/>
              <w:right w:val="single" w:sz="4" w:space="0" w:color="000000"/>
            </w:tcBorders>
            <w:shd w:val="clear" w:color="000000" w:fill="FFFFFF"/>
            <w:vAlign w:val="center"/>
            <w:hideMark/>
          </w:tcPr>
          <w:p w14:paraId="6255CD0D" w14:textId="77777777" w:rsidR="00B2418E" w:rsidRPr="00342BC8" w:rsidRDefault="00B2418E" w:rsidP="006F156B">
            <w:pPr>
              <w:jc w:val="center"/>
              <w:rPr>
                <w:color w:val="000000"/>
                <w:sz w:val="18"/>
                <w:szCs w:val="18"/>
              </w:rPr>
            </w:pPr>
            <w:r w:rsidRPr="00342BC8">
              <w:rPr>
                <w:color w:val="000000"/>
                <w:sz w:val="18"/>
                <w:szCs w:val="18"/>
              </w:rPr>
              <w:t>Водоканал</w:t>
            </w:r>
          </w:p>
        </w:tc>
        <w:tc>
          <w:tcPr>
            <w:tcW w:w="711" w:type="dxa"/>
            <w:tcBorders>
              <w:top w:val="nil"/>
              <w:left w:val="nil"/>
              <w:bottom w:val="single" w:sz="4" w:space="0" w:color="000000"/>
              <w:right w:val="single" w:sz="4" w:space="0" w:color="000000"/>
            </w:tcBorders>
            <w:shd w:val="clear" w:color="000000" w:fill="FFFFFF"/>
            <w:vAlign w:val="center"/>
            <w:hideMark/>
          </w:tcPr>
          <w:p w14:paraId="10A86110"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26A06786"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72B048CF"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6FE611D3" w14:textId="77777777" w:rsidR="00B2418E" w:rsidRPr="00342BC8" w:rsidRDefault="00B2418E" w:rsidP="006F156B">
            <w:pPr>
              <w:jc w:val="center"/>
              <w:rPr>
                <w:color w:val="000000"/>
                <w:sz w:val="18"/>
                <w:szCs w:val="18"/>
              </w:rPr>
            </w:pPr>
            <w:r w:rsidRPr="00342BC8">
              <w:rPr>
                <w:color w:val="000000"/>
                <w:sz w:val="18"/>
                <w:szCs w:val="18"/>
              </w:rPr>
              <w:t>0,63</w:t>
            </w:r>
          </w:p>
        </w:tc>
        <w:tc>
          <w:tcPr>
            <w:tcW w:w="915" w:type="dxa"/>
            <w:tcBorders>
              <w:top w:val="nil"/>
              <w:left w:val="nil"/>
              <w:bottom w:val="single" w:sz="4" w:space="0" w:color="000000"/>
              <w:right w:val="single" w:sz="4" w:space="0" w:color="000000"/>
            </w:tcBorders>
            <w:shd w:val="clear" w:color="000000" w:fill="FFFFFF"/>
            <w:vAlign w:val="center"/>
            <w:hideMark/>
          </w:tcPr>
          <w:p w14:paraId="6846C9C1" w14:textId="77777777" w:rsidR="00B2418E" w:rsidRPr="00342BC8" w:rsidRDefault="00B2418E" w:rsidP="006F156B">
            <w:pPr>
              <w:jc w:val="center"/>
              <w:rPr>
                <w:color w:val="000000"/>
                <w:sz w:val="18"/>
                <w:szCs w:val="18"/>
              </w:rPr>
            </w:pPr>
            <w:r w:rsidRPr="00342BC8">
              <w:rPr>
                <w:color w:val="000000"/>
                <w:sz w:val="18"/>
                <w:szCs w:val="18"/>
              </w:rPr>
              <w:t>-0,63</w:t>
            </w:r>
          </w:p>
        </w:tc>
        <w:tc>
          <w:tcPr>
            <w:tcW w:w="641" w:type="dxa"/>
            <w:tcBorders>
              <w:top w:val="nil"/>
              <w:left w:val="nil"/>
              <w:bottom w:val="single" w:sz="4" w:space="0" w:color="000000"/>
              <w:right w:val="single" w:sz="4" w:space="0" w:color="000000"/>
            </w:tcBorders>
            <w:shd w:val="clear" w:color="000000" w:fill="FFFFFF"/>
            <w:vAlign w:val="center"/>
            <w:hideMark/>
          </w:tcPr>
          <w:p w14:paraId="7EB6E5EC"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499F95C1"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0A40F33F" w14:textId="77777777" w:rsidR="00B2418E" w:rsidRPr="00342BC8" w:rsidRDefault="00B2418E" w:rsidP="006F156B">
            <w:pPr>
              <w:jc w:val="center"/>
              <w:rPr>
                <w:color w:val="000000"/>
                <w:sz w:val="18"/>
                <w:szCs w:val="18"/>
              </w:rPr>
            </w:pPr>
            <w:r w:rsidRPr="00342BC8">
              <w:rPr>
                <w:color w:val="000000"/>
                <w:sz w:val="18"/>
                <w:szCs w:val="18"/>
              </w:rPr>
              <w:t>18,47</w:t>
            </w:r>
          </w:p>
        </w:tc>
        <w:tc>
          <w:tcPr>
            <w:tcW w:w="623" w:type="dxa"/>
            <w:tcBorders>
              <w:top w:val="nil"/>
              <w:left w:val="nil"/>
              <w:bottom w:val="single" w:sz="4" w:space="0" w:color="000000"/>
              <w:right w:val="single" w:sz="4" w:space="0" w:color="000000"/>
            </w:tcBorders>
            <w:shd w:val="clear" w:color="000000" w:fill="FFFFFF"/>
            <w:vAlign w:val="center"/>
            <w:hideMark/>
          </w:tcPr>
          <w:p w14:paraId="78C05B1A" w14:textId="77777777" w:rsidR="00B2418E" w:rsidRPr="00342BC8" w:rsidRDefault="00B2418E" w:rsidP="006F156B">
            <w:pPr>
              <w:jc w:val="center"/>
              <w:rPr>
                <w:color w:val="000000"/>
                <w:sz w:val="18"/>
                <w:szCs w:val="18"/>
              </w:rPr>
            </w:pPr>
            <w:r w:rsidRPr="00342BC8">
              <w:rPr>
                <w:color w:val="000000"/>
                <w:sz w:val="18"/>
                <w:szCs w:val="18"/>
              </w:rPr>
              <w:t>18,68</w:t>
            </w:r>
          </w:p>
        </w:tc>
        <w:tc>
          <w:tcPr>
            <w:tcW w:w="623" w:type="dxa"/>
            <w:tcBorders>
              <w:top w:val="nil"/>
              <w:left w:val="nil"/>
              <w:bottom w:val="single" w:sz="4" w:space="0" w:color="000000"/>
              <w:right w:val="single" w:sz="4" w:space="0" w:color="000000"/>
            </w:tcBorders>
            <w:shd w:val="clear" w:color="000000" w:fill="FFFFFF"/>
            <w:vAlign w:val="center"/>
            <w:hideMark/>
          </w:tcPr>
          <w:p w14:paraId="0673DC86" w14:textId="77777777" w:rsidR="00B2418E" w:rsidRPr="00342BC8" w:rsidRDefault="00B2418E" w:rsidP="006F156B">
            <w:pPr>
              <w:jc w:val="center"/>
              <w:rPr>
                <w:color w:val="000000"/>
                <w:sz w:val="18"/>
                <w:szCs w:val="18"/>
              </w:rPr>
            </w:pPr>
            <w:r w:rsidRPr="00342BC8">
              <w:rPr>
                <w:color w:val="000000"/>
                <w:sz w:val="18"/>
                <w:szCs w:val="18"/>
              </w:rPr>
              <w:t>10,64</w:t>
            </w:r>
          </w:p>
        </w:tc>
        <w:tc>
          <w:tcPr>
            <w:tcW w:w="623" w:type="dxa"/>
            <w:tcBorders>
              <w:top w:val="nil"/>
              <w:left w:val="nil"/>
              <w:bottom w:val="single" w:sz="4" w:space="0" w:color="000000"/>
              <w:right w:val="single" w:sz="4" w:space="0" w:color="000000"/>
            </w:tcBorders>
            <w:shd w:val="clear" w:color="000000" w:fill="FFFFFF"/>
            <w:vAlign w:val="center"/>
            <w:hideMark/>
          </w:tcPr>
          <w:p w14:paraId="25DFBFB2" w14:textId="77777777" w:rsidR="00B2418E" w:rsidRPr="00342BC8" w:rsidRDefault="00B2418E" w:rsidP="006F156B">
            <w:pPr>
              <w:jc w:val="center"/>
              <w:rPr>
                <w:color w:val="000000"/>
                <w:sz w:val="18"/>
                <w:szCs w:val="18"/>
              </w:rPr>
            </w:pPr>
            <w:r w:rsidRPr="00342BC8">
              <w:rPr>
                <w:color w:val="000000"/>
                <w:sz w:val="18"/>
                <w:szCs w:val="18"/>
              </w:rPr>
              <w:t>10,33</w:t>
            </w:r>
          </w:p>
        </w:tc>
        <w:tc>
          <w:tcPr>
            <w:tcW w:w="714" w:type="dxa"/>
            <w:tcBorders>
              <w:top w:val="nil"/>
              <w:left w:val="nil"/>
              <w:bottom w:val="single" w:sz="4" w:space="0" w:color="000000"/>
              <w:right w:val="single" w:sz="4" w:space="0" w:color="000000"/>
            </w:tcBorders>
            <w:shd w:val="clear" w:color="000000" w:fill="FFFFFF"/>
            <w:vAlign w:val="center"/>
            <w:hideMark/>
          </w:tcPr>
          <w:p w14:paraId="13C9E04A" w14:textId="77777777" w:rsidR="00B2418E" w:rsidRPr="00342BC8" w:rsidRDefault="00B2418E" w:rsidP="006F156B">
            <w:pPr>
              <w:jc w:val="center"/>
              <w:rPr>
                <w:color w:val="000000"/>
                <w:sz w:val="18"/>
                <w:szCs w:val="18"/>
              </w:rPr>
            </w:pPr>
            <w:r w:rsidRPr="00342BC8">
              <w:rPr>
                <w:color w:val="000000"/>
                <w:sz w:val="18"/>
                <w:szCs w:val="18"/>
              </w:rPr>
              <w:t>218,44</w:t>
            </w:r>
          </w:p>
        </w:tc>
        <w:tc>
          <w:tcPr>
            <w:tcW w:w="711" w:type="dxa"/>
            <w:tcBorders>
              <w:top w:val="nil"/>
              <w:left w:val="nil"/>
              <w:bottom w:val="single" w:sz="4" w:space="0" w:color="000000"/>
              <w:right w:val="single" w:sz="4" w:space="0" w:color="000000"/>
            </w:tcBorders>
            <w:shd w:val="clear" w:color="000000" w:fill="FFFFFF"/>
            <w:vAlign w:val="center"/>
            <w:hideMark/>
          </w:tcPr>
          <w:p w14:paraId="42AE3B71" w14:textId="77777777" w:rsidR="00B2418E" w:rsidRPr="00342BC8" w:rsidRDefault="00B2418E" w:rsidP="006F156B">
            <w:pPr>
              <w:jc w:val="center"/>
              <w:rPr>
                <w:color w:val="000000"/>
                <w:sz w:val="18"/>
                <w:szCs w:val="18"/>
              </w:rPr>
            </w:pPr>
            <w:r w:rsidRPr="00342BC8">
              <w:rPr>
                <w:color w:val="000000"/>
                <w:sz w:val="18"/>
                <w:szCs w:val="18"/>
              </w:rPr>
              <w:t>218,39</w:t>
            </w:r>
          </w:p>
        </w:tc>
        <w:tc>
          <w:tcPr>
            <w:tcW w:w="711" w:type="dxa"/>
            <w:tcBorders>
              <w:top w:val="nil"/>
              <w:left w:val="nil"/>
              <w:bottom w:val="single" w:sz="4" w:space="0" w:color="000000"/>
              <w:right w:val="single" w:sz="4" w:space="0" w:color="000000"/>
            </w:tcBorders>
            <w:shd w:val="clear" w:color="000000" w:fill="FFFFFF"/>
            <w:vAlign w:val="center"/>
            <w:hideMark/>
          </w:tcPr>
          <w:p w14:paraId="312B3F9C" w14:textId="77777777" w:rsidR="00B2418E" w:rsidRPr="00342BC8" w:rsidRDefault="00B2418E" w:rsidP="006F156B">
            <w:pPr>
              <w:jc w:val="center"/>
              <w:rPr>
                <w:color w:val="000000"/>
                <w:sz w:val="18"/>
                <w:szCs w:val="18"/>
              </w:rPr>
            </w:pPr>
            <w:r w:rsidRPr="00342BC8">
              <w:rPr>
                <w:color w:val="000000"/>
                <w:sz w:val="18"/>
                <w:szCs w:val="18"/>
              </w:rPr>
              <w:t>210,35</w:t>
            </w:r>
          </w:p>
        </w:tc>
        <w:tc>
          <w:tcPr>
            <w:tcW w:w="711" w:type="dxa"/>
            <w:tcBorders>
              <w:top w:val="nil"/>
              <w:left w:val="nil"/>
              <w:bottom w:val="single" w:sz="4" w:space="0" w:color="000000"/>
              <w:right w:val="single" w:sz="4" w:space="0" w:color="000000"/>
            </w:tcBorders>
            <w:shd w:val="clear" w:color="000000" w:fill="FFFFFF"/>
            <w:vAlign w:val="center"/>
            <w:hideMark/>
          </w:tcPr>
          <w:p w14:paraId="63340A2D" w14:textId="77777777" w:rsidR="00B2418E" w:rsidRPr="00342BC8" w:rsidRDefault="00B2418E" w:rsidP="006F156B">
            <w:pPr>
              <w:jc w:val="center"/>
              <w:rPr>
                <w:color w:val="000000"/>
                <w:sz w:val="18"/>
                <w:szCs w:val="18"/>
              </w:rPr>
            </w:pPr>
            <w:r w:rsidRPr="00342BC8">
              <w:rPr>
                <w:color w:val="000000"/>
                <w:sz w:val="18"/>
                <w:szCs w:val="18"/>
              </w:rPr>
              <w:t>210,30</w:t>
            </w:r>
          </w:p>
        </w:tc>
        <w:tc>
          <w:tcPr>
            <w:tcW w:w="621" w:type="dxa"/>
            <w:tcBorders>
              <w:top w:val="nil"/>
              <w:left w:val="nil"/>
              <w:bottom w:val="single" w:sz="4" w:space="0" w:color="000000"/>
              <w:right w:val="single" w:sz="4" w:space="0" w:color="000000"/>
            </w:tcBorders>
            <w:shd w:val="clear" w:color="000000" w:fill="FFFFFF"/>
            <w:vAlign w:val="center"/>
            <w:hideMark/>
          </w:tcPr>
          <w:p w14:paraId="5E775DA0" w14:textId="77777777" w:rsidR="00B2418E" w:rsidRPr="00342BC8" w:rsidRDefault="00B2418E" w:rsidP="006F156B">
            <w:pPr>
              <w:jc w:val="center"/>
              <w:rPr>
                <w:color w:val="000000"/>
                <w:sz w:val="18"/>
                <w:szCs w:val="18"/>
              </w:rPr>
            </w:pPr>
            <w:r w:rsidRPr="00342BC8">
              <w:rPr>
                <w:color w:val="000000"/>
                <w:sz w:val="18"/>
                <w:szCs w:val="18"/>
              </w:rPr>
              <w:t>8,14</w:t>
            </w:r>
          </w:p>
        </w:tc>
        <w:tc>
          <w:tcPr>
            <w:tcW w:w="621" w:type="dxa"/>
            <w:tcBorders>
              <w:top w:val="nil"/>
              <w:left w:val="nil"/>
              <w:bottom w:val="single" w:sz="4" w:space="0" w:color="000000"/>
              <w:right w:val="single" w:sz="4" w:space="0" w:color="000000"/>
            </w:tcBorders>
            <w:shd w:val="clear" w:color="000000" w:fill="FFFFFF"/>
            <w:vAlign w:val="center"/>
            <w:hideMark/>
          </w:tcPr>
          <w:p w14:paraId="244FB7F1" w14:textId="77777777" w:rsidR="00B2418E" w:rsidRPr="00342BC8" w:rsidRDefault="00B2418E" w:rsidP="006F156B">
            <w:pPr>
              <w:jc w:val="center"/>
              <w:rPr>
                <w:color w:val="000000"/>
                <w:sz w:val="18"/>
                <w:szCs w:val="18"/>
              </w:rPr>
            </w:pPr>
            <w:r w:rsidRPr="00342BC8">
              <w:rPr>
                <w:color w:val="000000"/>
                <w:sz w:val="18"/>
                <w:szCs w:val="18"/>
              </w:rPr>
              <w:t>8,05</w:t>
            </w:r>
          </w:p>
        </w:tc>
        <w:tc>
          <w:tcPr>
            <w:tcW w:w="787" w:type="dxa"/>
            <w:tcBorders>
              <w:top w:val="nil"/>
              <w:left w:val="nil"/>
              <w:bottom w:val="single" w:sz="4" w:space="0" w:color="000000"/>
              <w:right w:val="single" w:sz="4" w:space="0" w:color="000000"/>
            </w:tcBorders>
            <w:shd w:val="clear" w:color="000000" w:fill="FFFFFF"/>
            <w:vAlign w:val="center"/>
            <w:hideMark/>
          </w:tcPr>
          <w:p w14:paraId="215052D9" w14:textId="77777777" w:rsidR="00B2418E" w:rsidRPr="00342BC8" w:rsidRDefault="00B2418E" w:rsidP="006F156B">
            <w:pPr>
              <w:jc w:val="center"/>
              <w:rPr>
                <w:color w:val="000000"/>
                <w:sz w:val="18"/>
                <w:szCs w:val="18"/>
              </w:rPr>
            </w:pPr>
            <w:r w:rsidRPr="00342BC8">
              <w:rPr>
                <w:color w:val="000000"/>
                <w:sz w:val="18"/>
                <w:szCs w:val="18"/>
              </w:rPr>
              <w:t>6,46</w:t>
            </w:r>
          </w:p>
        </w:tc>
        <w:tc>
          <w:tcPr>
            <w:tcW w:w="786" w:type="dxa"/>
            <w:tcBorders>
              <w:top w:val="nil"/>
              <w:left w:val="nil"/>
              <w:bottom w:val="single" w:sz="4" w:space="0" w:color="000000"/>
              <w:right w:val="single" w:sz="4" w:space="0" w:color="000000"/>
            </w:tcBorders>
            <w:shd w:val="clear" w:color="000000" w:fill="FFFFFF"/>
            <w:vAlign w:val="center"/>
            <w:hideMark/>
          </w:tcPr>
          <w:p w14:paraId="21870E73" w14:textId="77777777" w:rsidR="00B2418E" w:rsidRPr="00342BC8" w:rsidRDefault="00B2418E" w:rsidP="006F156B">
            <w:pPr>
              <w:jc w:val="center"/>
              <w:rPr>
                <w:color w:val="000000"/>
                <w:sz w:val="18"/>
                <w:szCs w:val="18"/>
              </w:rPr>
            </w:pPr>
            <w:r w:rsidRPr="00342BC8">
              <w:rPr>
                <w:color w:val="000000"/>
                <w:sz w:val="18"/>
                <w:szCs w:val="18"/>
              </w:rPr>
              <w:t>6,46</w:t>
            </w:r>
          </w:p>
        </w:tc>
      </w:tr>
      <w:tr w:rsidR="00DE022C" w:rsidRPr="00342BC8" w14:paraId="53D756B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09B230"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2905BFFE" w14:textId="77777777" w:rsidR="00B2418E" w:rsidRPr="00342BC8" w:rsidRDefault="00B2418E" w:rsidP="006F156B">
            <w:pPr>
              <w:jc w:val="center"/>
              <w:rPr>
                <w:color w:val="000000"/>
                <w:sz w:val="18"/>
                <w:szCs w:val="18"/>
              </w:rPr>
            </w:pPr>
            <w:r w:rsidRPr="00342BC8">
              <w:rPr>
                <w:color w:val="000000"/>
                <w:sz w:val="18"/>
                <w:szCs w:val="18"/>
              </w:rPr>
              <w:t>ТК8Б</w:t>
            </w:r>
          </w:p>
        </w:tc>
        <w:tc>
          <w:tcPr>
            <w:tcW w:w="1577" w:type="dxa"/>
            <w:tcBorders>
              <w:top w:val="nil"/>
              <w:left w:val="nil"/>
              <w:bottom w:val="single" w:sz="4" w:space="0" w:color="000000"/>
              <w:right w:val="single" w:sz="4" w:space="0" w:color="000000"/>
            </w:tcBorders>
            <w:shd w:val="clear" w:color="000000" w:fill="FFFFFF"/>
            <w:vAlign w:val="center"/>
            <w:hideMark/>
          </w:tcPr>
          <w:p w14:paraId="5CA343F8" w14:textId="77777777" w:rsidR="00B2418E" w:rsidRPr="00342BC8" w:rsidRDefault="00B2418E" w:rsidP="006F156B">
            <w:pPr>
              <w:jc w:val="center"/>
              <w:rPr>
                <w:color w:val="000000"/>
                <w:sz w:val="18"/>
                <w:szCs w:val="18"/>
              </w:rPr>
            </w:pPr>
            <w:r w:rsidRPr="00342BC8">
              <w:rPr>
                <w:color w:val="000000"/>
                <w:sz w:val="18"/>
                <w:szCs w:val="18"/>
              </w:rPr>
              <w:t>Гараж</w:t>
            </w:r>
          </w:p>
        </w:tc>
        <w:tc>
          <w:tcPr>
            <w:tcW w:w="711" w:type="dxa"/>
            <w:tcBorders>
              <w:top w:val="nil"/>
              <w:left w:val="nil"/>
              <w:bottom w:val="single" w:sz="4" w:space="0" w:color="000000"/>
              <w:right w:val="single" w:sz="4" w:space="0" w:color="000000"/>
            </w:tcBorders>
            <w:shd w:val="clear" w:color="000000" w:fill="FFFFFF"/>
            <w:vAlign w:val="center"/>
            <w:hideMark/>
          </w:tcPr>
          <w:p w14:paraId="7E7372FB"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2E0F0AF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2252C8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7292B3A" w14:textId="77777777" w:rsidR="00B2418E" w:rsidRPr="00342BC8" w:rsidRDefault="00B2418E" w:rsidP="006F156B">
            <w:pPr>
              <w:jc w:val="center"/>
              <w:rPr>
                <w:color w:val="000000"/>
                <w:sz w:val="18"/>
                <w:szCs w:val="18"/>
              </w:rPr>
            </w:pPr>
            <w:r w:rsidRPr="00342BC8">
              <w:rPr>
                <w:color w:val="000000"/>
                <w:sz w:val="18"/>
                <w:szCs w:val="18"/>
              </w:rPr>
              <w:t>0,94</w:t>
            </w:r>
          </w:p>
        </w:tc>
        <w:tc>
          <w:tcPr>
            <w:tcW w:w="915" w:type="dxa"/>
            <w:tcBorders>
              <w:top w:val="nil"/>
              <w:left w:val="nil"/>
              <w:bottom w:val="single" w:sz="4" w:space="0" w:color="000000"/>
              <w:right w:val="single" w:sz="4" w:space="0" w:color="000000"/>
            </w:tcBorders>
            <w:shd w:val="clear" w:color="000000" w:fill="FFFFFF"/>
            <w:vAlign w:val="center"/>
            <w:hideMark/>
          </w:tcPr>
          <w:p w14:paraId="416C2C28" w14:textId="77777777" w:rsidR="00B2418E" w:rsidRPr="00342BC8" w:rsidRDefault="00B2418E" w:rsidP="006F156B">
            <w:pPr>
              <w:jc w:val="center"/>
              <w:rPr>
                <w:color w:val="000000"/>
                <w:sz w:val="18"/>
                <w:szCs w:val="18"/>
              </w:rPr>
            </w:pPr>
            <w:r w:rsidRPr="00342BC8">
              <w:rPr>
                <w:color w:val="000000"/>
                <w:sz w:val="18"/>
                <w:szCs w:val="18"/>
              </w:rPr>
              <w:t>-0,94</w:t>
            </w:r>
          </w:p>
        </w:tc>
        <w:tc>
          <w:tcPr>
            <w:tcW w:w="641" w:type="dxa"/>
            <w:tcBorders>
              <w:top w:val="nil"/>
              <w:left w:val="nil"/>
              <w:bottom w:val="single" w:sz="4" w:space="0" w:color="000000"/>
              <w:right w:val="single" w:sz="4" w:space="0" w:color="000000"/>
            </w:tcBorders>
            <w:shd w:val="clear" w:color="000000" w:fill="FFFFFF"/>
            <w:vAlign w:val="center"/>
            <w:hideMark/>
          </w:tcPr>
          <w:p w14:paraId="6DE6DD6F"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CC9E289"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8047B4E" w14:textId="77777777" w:rsidR="00B2418E" w:rsidRPr="00342BC8" w:rsidRDefault="00B2418E" w:rsidP="006F156B">
            <w:pPr>
              <w:jc w:val="center"/>
              <w:rPr>
                <w:color w:val="000000"/>
                <w:sz w:val="18"/>
                <w:szCs w:val="18"/>
              </w:rPr>
            </w:pPr>
            <w:r w:rsidRPr="00342BC8">
              <w:rPr>
                <w:color w:val="000000"/>
                <w:sz w:val="18"/>
                <w:szCs w:val="18"/>
              </w:rPr>
              <w:t>18,47</w:t>
            </w:r>
          </w:p>
        </w:tc>
        <w:tc>
          <w:tcPr>
            <w:tcW w:w="623" w:type="dxa"/>
            <w:tcBorders>
              <w:top w:val="nil"/>
              <w:left w:val="nil"/>
              <w:bottom w:val="single" w:sz="4" w:space="0" w:color="000000"/>
              <w:right w:val="single" w:sz="4" w:space="0" w:color="000000"/>
            </w:tcBorders>
            <w:shd w:val="clear" w:color="000000" w:fill="FFFFFF"/>
            <w:vAlign w:val="center"/>
            <w:hideMark/>
          </w:tcPr>
          <w:p w14:paraId="5EFB61DC" w14:textId="77777777" w:rsidR="00B2418E" w:rsidRPr="00342BC8" w:rsidRDefault="00B2418E" w:rsidP="006F156B">
            <w:pPr>
              <w:jc w:val="center"/>
              <w:rPr>
                <w:color w:val="000000"/>
                <w:sz w:val="18"/>
                <w:szCs w:val="18"/>
              </w:rPr>
            </w:pPr>
            <w:r w:rsidRPr="00342BC8">
              <w:rPr>
                <w:color w:val="000000"/>
                <w:sz w:val="18"/>
                <w:szCs w:val="18"/>
              </w:rPr>
              <w:t>18,40</w:t>
            </w:r>
          </w:p>
        </w:tc>
        <w:tc>
          <w:tcPr>
            <w:tcW w:w="623" w:type="dxa"/>
            <w:tcBorders>
              <w:top w:val="nil"/>
              <w:left w:val="nil"/>
              <w:bottom w:val="single" w:sz="4" w:space="0" w:color="000000"/>
              <w:right w:val="single" w:sz="4" w:space="0" w:color="000000"/>
            </w:tcBorders>
            <w:shd w:val="clear" w:color="000000" w:fill="FFFFFF"/>
            <w:vAlign w:val="center"/>
            <w:hideMark/>
          </w:tcPr>
          <w:p w14:paraId="6CE61EF1" w14:textId="77777777" w:rsidR="00B2418E" w:rsidRPr="00342BC8" w:rsidRDefault="00B2418E" w:rsidP="006F156B">
            <w:pPr>
              <w:jc w:val="center"/>
              <w:rPr>
                <w:color w:val="000000"/>
                <w:sz w:val="18"/>
                <w:szCs w:val="18"/>
              </w:rPr>
            </w:pPr>
            <w:r w:rsidRPr="00342BC8">
              <w:rPr>
                <w:color w:val="000000"/>
                <w:sz w:val="18"/>
                <w:szCs w:val="18"/>
              </w:rPr>
              <w:t>10,32</w:t>
            </w:r>
          </w:p>
        </w:tc>
        <w:tc>
          <w:tcPr>
            <w:tcW w:w="623" w:type="dxa"/>
            <w:tcBorders>
              <w:top w:val="nil"/>
              <w:left w:val="nil"/>
              <w:bottom w:val="single" w:sz="4" w:space="0" w:color="000000"/>
              <w:right w:val="single" w:sz="4" w:space="0" w:color="000000"/>
            </w:tcBorders>
            <w:shd w:val="clear" w:color="000000" w:fill="FFFFFF"/>
            <w:vAlign w:val="center"/>
            <w:hideMark/>
          </w:tcPr>
          <w:p w14:paraId="533E0494" w14:textId="77777777" w:rsidR="00B2418E" w:rsidRPr="00342BC8" w:rsidRDefault="00B2418E" w:rsidP="006F156B">
            <w:pPr>
              <w:jc w:val="center"/>
              <w:rPr>
                <w:color w:val="000000"/>
                <w:sz w:val="18"/>
                <w:szCs w:val="18"/>
              </w:rPr>
            </w:pPr>
            <w:r w:rsidRPr="00342BC8">
              <w:rPr>
                <w:color w:val="000000"/>
                <w:sz w:val="18"/>
                <w:szCs w:val="18"/>
              </w:rPr>
              <w:t>10,33</w:t>
            </w:r>
          </w:p>
        </w:tc>
        <w:tc>
          <w:tcPr>
            <w:tcW w:w="714" w:type="dxa"/>
            <w:tcBorders>
              <w:top w:val="nil"/>
              <w:left w:val="nil"/>
              <w:bottom w:val="single" w:sz="4" w:space="0" w:color="000000"/>
              <w:right w:val="single" w:sz="4" w:space="0" w:color="000000"/>
            </w:tcBorders>
            <w:shd w:val="clear" w:color="000000" w:fill="FFFFFF"/>
            <w:vAlign w:val="center"/>
            <w:hideMark/>
          </w:tcPr>
          <w:p w14:paraId="0D427384" w14:textId="77777777" w:rsidR="00B2418E" w:rsidRPr="00342BC8" w:rsidRDefault="00B2418E" w:rsidP="006F156B">
            <w:pPr>
              <w:jc w:val="center"/>
              <w:rPr>
                <w:color w:val="000000"/>
                <w:sz w:val="18"/>
                <w:szCs w:val="18"/>
              </w:rPr>
            </w:pPr>
            <w:r w:rsidRPr="00342BC8">
              <w:rPr>
                <w:color w:val="000000"/>
                <w:sz w:val="18"/>
                <w:szCs w:val="18"/>
              </w:rPr>
              <w:t>218,44</w:t>
            </w:r>
          </w:p>
        </w:tc>
        <w:tc>
          <w:tcPr>
            <w:tcW w:w="711" w:type="dxa"/>
            <w:tcBorders>
              <w:top w:val="nil"/>
              <w:left w:val="nil"/>
              <w:bottom w:val="single" w:sz="4" w:space="0" w:color="000000"/>
              <w:right w:val="single" w:sz="4" w:space="0" w:color="000000"/>
            </w:tcBorders>
            <w:shd w:val="clear" w:color="000000" w:fill="FFFFFF"/>
            <w:vAlign w:val="center"/>
            <w:hideMark/>
          </w:tcPr>
          <w:p w14:paraId="495648F3" w14:textId="77777777" w:rsidR="00B2418E" w:rsidRPr="00342BC8" w:rsidRDefault="00B2418E" w:rsidP="006F156B">
            <w:pPr>
              <w:jc w:val="center"/>
              <w:rPr>
                <w:color w:val="000000"/>
                <w:sz w:val="18"/>
                <w:szCs w:val="18"/>
              </w:rPr>
            </w:pPr>
            <w:r w:rsidRPr="00342BC8">
              <w:rPr>
                <w:color w:val="000000"/>
                <w:sz w:val="18"/>
                <w:szCs w:val="18"/>
              </w:rPr>
              <w:t>218,41</w:t>
            </w:r>
          </w:p>
        </w:tc>
        <w:tc>
          <w:tcPr>
            <w:tcW w:w="711" w:type="dxa"/>
            <w:tcBorders>
              <w:top w:val="nil"/>
              <w:left w:val="nil"/>
              <w:bottom w:val="single" w:sz="4" w:space="0" w:color="000000"/>
              <w:right w:val="single" w:sz="4" w:space="0" w:color="000000"/>
            </w:tcBorders>
            <w:shd w:val="clear" w:color="000000" w:fill="FFFFFF"/>
            <w:vAlign w:val="center"/>
            <w:hideMark/>
          </w:tcPr>
          <w:p w14:paraId="0E395C63" w14:textId="77777777" w:rsidR="00B2418E" w:rsidRPr="00342BC8" w:rsidRDefault="00B2418E" w:rsidP="006F156B">
            <w:pPr>
              <w:jc w:val="center"/>
              <w:rPr>
                <w:color w:val="000000"/>
                <w:sz w:val="18"/>
                <w:szCs w:val="18"/>
              </w:rPr>
            </w:pPr>
            <w:r w:rsidRPr="00342BC8">
              <w:rPr>
                <w:color w:val="000000"/>
                <w:sz w:val="18"/>
                <w:szCs w:val="18"/>
              </w:rPr>
              <w:t>210,33</w:t>
            </w:r>
          </w:p>
        </w:tc>
        <w:tc>
          <w:tcPr>
            <w:tcW w:w="711" w:type="dxa"/>
            <w:tcBorders>
              <w:top w:val="nil"/>
              <w:left w:val="nil"/>
              <w:bottom w:val="single" w:sz="4" w:space="0" w:color="000000"/>
              <w:right w:val="single" w:sz="4" w:space="0" w:color="000000"/>
            </w:tcBorders>
            <w:shd w:val="clear" w:color="000000" w:fill="FFFFFF"/>
            <w:vAlign w:val="center"/>
            <w:hideMark/>
          </w:tcPr>
          <w:p w14:paraId="4999E7BA" w14:textId="77777777" w:rsidR="00B2418E" w:rsidRPr="00342BC8" w:rsidRDefault="00B2418E" w:rsidP="006F156B">
            <w:pPr>
              <w:jc w:val="center"/>
              <w:rPr>
                <w:color w:val="000000"/>
                <w:sz w:val="18"/>
                <w:szCs w:val="18"/>
              </w:rPr>
            </w:pPr>
            <w:r w:rsidRPr="00342BC8">
              <w:rPr>
                <w:color w:val="000000"/>
                <w:sz w:val="18"/>
                <w:szCs w:val="18"/>
              </w:rPr>
              <w:t>210,30</w:t>
            </w:r>
          </w:p>
        </w:tc>
        <w:tc>
          <w:tcPr>
            <w:tcW w:w="621" w:type="dxa"/>
            <w:tcBorders>
              <w:top w:val="nil"/>
              <w:left w:val="nil"/>
              <w:bottom w:val="single" w:sz="4" w:space="0" w:color="000000"/>
              <w:right w:val="single" w:sz="4" w:space="0" w:color="000000"/>
            </w:tcBorders>
            <w:shd w:val="clear" w:color="000000" w:fill="FFFFFF"/>
            <w:vAlign w:val="center"/>
            <w:hideMark/>
          </w:tcPr>
          <w:p w14:paraId="305BB964" w14:textId="77777777" w:rsidR="00B2418E" w:rsidRPr="00342BC8" w:rsidRDefault="00B2418E" w:rsidP="006F156B">
            <w:pPr>
              <w:jc w:val="center"/>
              <w:rPr>
                <w:color w:val="000000"/>
                <w:sz w:val="18"/>
                <w:szCs w:val="18"/>
              </w:rPr>
            </w:pPr>
            <w:r w:rsidRPr="00342BC8">
              <w:rPr>
                <w:color w:val="000000"/>
                <w:sz w:val="18"/>
                <w:szCs w:val="18"/>
              </w:rPr>
              <w:t>8,14</w:t>
            </w:r>
          </w:p>
        </w:tc>
        <w:tc>
          <w:tcPr>
            <w:tcW w:w="621" w:type="dxa"/>
            <w:tcBorders>
              <w:top w:val="nil"/>
              <w:left w:val="nil"/>
              <w:bottom w:val="single" w:sz="4" w:space="0" w:color="000000"/>
              <w:right w:val="single" w:sz="4" w:space="0" w:color="000000"/>
            </w:tcBorders>
            <w:shd w:val="clear" w:color="000000" w:fill="FFFFFF"/>
            <w:vAlign w:val="center"/>
            <w:hideMark/>
          </w:tcPr>
          <w:p w14:paraId="49E3FD9B" w14:textId="77777777" w:rsidR="00B2418E" w:rsidRPr="00342BC8" w:rsidRDefault="00B2418E" w:rsidP="006F156B">
            <w:pPr>
              <w:jc w:val="center"/>
              <w:rPr>
                <w:color w:val="000000"/>
                <w:sz w:val="18"/>
                <w:szCs w:val="18"/>
              </w:rPr>
            </w:pPr>
            <w:r w:rsidRPr="00342BC8">
              <w:rPr>
                <w:color w:val="000000"/>
                <w:sz w:val="18"/>
                <w:szCs w:val="18"/>
              </w:rPr>
              <w:t>8,08</w:t>
            </w:r>
          </w:p>
        </w:tc>
        <w:tc>
          <w:tcPr>
            <w:tcW w:w="787" w:type="dxa"/>
            <w:tcBorders>
              <w:top w:val="nil"/>
              <w:left w:val="nil"/>
              <w:bottom w:val="single" w:sz="4" w:space="0" w:color="000000"/>
              <w:right w:val="single" w:sz="4" w:space="0" w:color="000000"/>
            </w:tcBorders>
            <w:shd w:val="clear" w:color="000000" w:fill="FFFFFF"/>
            <w:vAlign w:val="center"/>
            <w:hideMark/>
          </w:tcPr>
          <w:p w14:paraId="4A84F9B3" w14:textId="77777777" w:rsidR="00B2418E" w:rsidRPr="00342BC8" w:rsidRDefault="00B2418E" w:rsidP="006F156B">
            <w:pPr>
              <w:jc w:val="center"/>
              <w:rPr>
                <w:color w:val="000000"/>
                <w:sz w:val="18"/>
                <w:szCs w:val="18"/>
              </w:rPr>
            </w:pPr>
            <w:r w:rsidRPr="00342BC8">
              <w:rPr>
                <w:color w:val="000000"/>
                <w:sz w:val="18"/>
                <w:szCs w:val="18"/>
              </w:rPr>
              <w:t>0,94</w:t>
            </w:r>
          </w:p>
        </w:tc>
        <w:tc>
          <w:tcPr>
            <w:tcW w:w="786" w:type="dxa"/>
            <w:tcBorders>
              <w:top w:val="nil"/>
              <w:left w:val="nil"/>
              <w:bottom w:val="single" w:sz="4" w:space="0" w:color="000000"/>
              <w:right w:val="single" w:sz="4" w:space="0" w:color="000000"/>
            </w:tcBorders>
            <w:shd w:val="clear" w:color="000000" w:fill="FFFFFF"/>
            <w:vAlign w:val="center"/>
            <w:hideMark/>
          </w:tcPr>
          <w:p w14:paraId="6A6C326C" w14:textId="77777777" w:rsidR="00B2418E" w:rsidRPr="00342BC8" w:rsidRDefault="00B2418E" w:rsidP="006F156B">
            <w:pPr>
              <w:jc w:val="center"/>
              <w:rPr>
                <w:color w:val="000000"/>
                <w:sz w:val="18"/>
                <w:szCs w:val="18"/>
              </w:rPr>
            </w:pPr>
            <w:r w:rsidRPr="00342BC8">
              <w:rPr>
                <w:color w:val="000000"/>
                <w:sz w:val="18"/>
                <w:szCs w:val="18"/>
              </w:rPr>
              <w:t>0,94</w:t>
            </w:r>
          </w:p>
        </w:tc>
      </w:tr>
      <w:tr w:rsidR="00DE022C" w:rsidRPr="00342BC8" w14:paraId="0768FDE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7277405"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F9A91C0"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37D6337D" w14:textId="77777777" w:rsidR="00B2418E" w:rsidRPr="00342BC8" w:rsidRDefault="00B2418E" w:rsidP="006F156B">
            <w:pPr>
              <w:jc w:val="center"/>
              <w:rPr>
                <w:color w:val="000000"/>
                <w:sz w:val="18"/>
                <w:szCs w:val="18"/>
              </w:rPr>
            </w:pPr>
            <w:r w:rsidRPr="00342BC8">
              <w:rPr>
                <w:color w:val="000000"/>
                <w:sz w:val="18"/>
                <w:szCs w:val="18"/>
              </w:rPr>
              <w:t>ТК15</w:t>
            </w:r>
          </w:p>
        </w:tc>
        <w:tc>
          <w:tcPr>
            <w:tcW w:w="711" w:type="dxa"/>
            <w:tcBorders>
              <w:top w:val="nil"/>
              <w:left w:val="nil"/>
              <w:bottom w:val="single" w:sz="4" w:space="0" w:color="000000"/>
              <w:right w:val="single" w:sz="4" w:space="0" w:color="000000"/>
            </w:tcBorders>
            <w:shd w:val="clear" w:color="000000" w:fill="FFFFFF"/>
            <w:vAlign w:val="center"/>
            <w:hideMark/>
          </w:tcPr>
          <w:p w14:paraId="2F8219DA"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2D26991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CCABEA0"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8FFC25D" w14:textId="77777777" w:rsidR="00B2418E" w:rsidRPr="00342BC8" w:rsidRDefault="00B2418E" w:rsidP="006F156B">
            <w:pPr>
              <w:jc w:val="center"/>
              <w:rPr>
                <w:color w:val="000000"/>
                <w:sz w:val="18"/>
                <w:szCs w:val="18"/>
              </w:rPr>
            </w:pPr>
            <w:r w:rsidRPr="00342BC8">
              <w:rPr>
                <w:color w:val="000000"/>
                <w:sz w:val="18"/>
                <w:szCs w:val="18"/>
              </w:rPr>
              <w:t>1,62</w:t>
            </w:r>
          </w:p>
        </w:tc>
        <w:tc>
          <w:tcPr>
            <w:tcW w:w="915" w:type="dxa"/>
            <w:tcBorders>
              <w:top w:val="nil"/>
              <w:left w:val="nil"/>
              <w:bottom w:val="single" w:sz="4" w:space="0" w:color="000000"/>
              <w:right w:val="single" w:sz="4" w:space="0" w:color="000000"/>
            </w:tcBorders>
            <w:shd w:val="clear" w:color="000000" w:fill="FFFFFF"/>
            <w:vAlign w:val="center"/>
            <w:hideMark/>
          </w:tcPr>
          <w:p w14:paraId="16D03325" w14:textId="77777777" w:rsidR="00B2418E" w:rsidRPr="00342BC8" w:rsidRDefault="00B2418E" w:rsidP="006F156B">
            <w:pPr>
              <w:jc w:val="center"/>
              <w:rPr>
                <w:color w:val="000000"/>
                <w:sz w:val="18"/>
                <w:szCs w:val="18"/>
              </w:rPr>
            </w:pPr>
            <w:r w:rsidRPr="00342BC8">
              <w:rPr>
                <w:color w:val="000000"/>
                <w:sz w:val="18"/>
                <w:szCs w:val="18"/>
              </w:rPr>
              <w:t>-1,62</w:t>
            </w:r>
          </w:p>
        </w:tc>
        <w:tc>
          <w:tcPr>
            <w:tcW w:w="641" w:type="dxa"/>
            <w:tcBorders>
              <w:top w:val="nil"/>
              <w:left w:val="nil"/>
              <w:bottom w:val="single" w:sz="4" w:space="0" w:color="000000"/>
              <w:right w:val="single" w:sz="4" w:space="0" w:color="000000"/>
            </w:tcBorders>
            <w:shd w:val="clear" w:color="000000" w:fill="FFFFFF"/>
            <w:vAlign w:val="center"/>
            <w:hideMark/>
          </w:tcPr>
          <w:p w14:paraId="4C46BF40"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5123C58D"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645EA11D" w14:textId="77777777" w:rsidR="00B2418E" w:rsidRPr="00342BC8" w:rsidRDefault="00B2418E" w:rsidP="006F156B">
            <w:pPr>
              <w:jc w:val="center"/>
              <w:rPr>
                <w:color w:val="000000"/>
                <w:sz w:val="18"/>
                <w:szCs w:val="18"/>
              </w:rPr>
            </w:pPr>
            <w:r w:rsidRPr="00342BC8">
              <w:rPr>
                <w:color w:val="000000"/>
                <w:sz w:val="18"/>
                <w:szCs w:val="18"/>
              </w:rPr>
              <w:t>15,75</w:t>
            </w:r>
          </w:p>
        </w:tc>
        <w:tc>
          <w:tcPr>
            <w:tcW w:w="623" w:type="dxa"/>
            <w:tcBorders>
              <w:top w:val="nil"/>
              <w:left w:val="nil"/>
              <w:bottom w:val="single" w:sz="4" w:space="0" w:color="000000"/>
              <w:right w:val="single" w:sz="4" w:space="0" w:color="000000"/>
            </w:tcBorders>
            <w:shd w:val="clear" w:color="000000" w:fill="FFFFFF"/>
            <w:vAlign w:val="center"/>
            <w:hideMark/>
          </w:tcPr>
          <w:p w14:paraId="1D57CF25" w14:textId="77777777" w:rsidR="00B2418E" w:rsidRPr="00342BC8" w:rsidRDefault="00B2418E" w:rsidP="006F156B">
            <w:pPr>
              <w:jc w:val="center"/>
              <w:rPr>
                <w:color w:val="000000"/>
                <w:sz w:val="18"/>
                <w:szCs w:val="18"/>
              </w:rPr>
            </w:pPr>
            <w:r w:rsidRPr="00342BC8">
              <w:rPr>
                <w:color w:val="000000"/>
                <w:sz w:val="18"/>
                <w:szCs w:val="18"/>
              </w:rPr>
              <w:t>14,85</w:t>
            </w:r>
          </w:p>
        </w:tc>
        <w:tc>
          <w:tcPr>
            <w:tcW w:w="623" w:type="dxa"/>
            <w:tcBorders>
              <w:top w:val="nil"/>
              <w:left w:val="nil"/>
              <w:bottom w:val="single" w:sz="4" w:space="0" w:color="000000"/>
              <w:right w:val="single" w:sz="4" w:space="0" w:color="000000"/>
            </w:tcBorders>
            <w:shd w:val="clear" w:color="000000" w:fill="FFFFFF"/>
            <w:vAlign w:val="center"/>
            <w:hideMark/>
          </w:tcPr>
          <w:p w14:paraId="4CB290B6" w14:textId="77777777" w:rsidR="00B2418E" w:rsidRPr="00342BC8" w:rsidRDefault="00B2418E" w:rsidP="006F156B">
            <w:pPr>
              <w:jc w:val="center"/>
              <w:rPr>
                <w:color w:val="000000"/>
                <w:sz w:val="18"/>
                <w:szCs w:val="18"/>
              </w:rPr>
            </w:pPr>
            <w:r w:rsidRPr="00342BC8">
              <w:rPr>
                <w:color w:val="000000"/>
                <w:sz w:val="18"/>
                <w:szCs w:val="18"/>
              </w:rPr>
              <w:t>7,09</w:t>
            </w:r>
          </w:p>
        </w:tc>
        <w:tc>
          <w:tcPr>
            <w:tcW w:w="623" w:type="dxa"/>
            <w:tcBorders>
              <w:top w:val="nil"/>
              <w:left w:val="nil"/>
              <w:bottom w:val="single" w:sz="4" w:space="0" w:color="000000"/>
              <w:right w:val="single" w:sz="4" w:space="0" w:color="000000"/>
            </w:tcBorders>
            <w:shd w:val="clear" w:color="000000" w:fill="FFFFFF"/>
            <w:vAlign w:val="center"/>
            <w:hideMark/>
          </w:tcPr>
          <w:p w14:paraId="796680E3" w14:textId="77777777" w:rsidR="00B2418E" w:rsidRPr="00342BC8" w:rsidRDefault="00B2418E" w:rsidP="006F156B">
            <w:pPr>
              <w:jc w:val="center"/>
              <w:rPr>
                <w:color w:val="000000"/>
                <w:sz w:val="18"/>
                <w:szCs w:val="18"/>
              </w:rPr>
            </w:pPr>
            <w:r w:rsidRPr="00342BC8">
              <w:rPr>
                <w:color w:val="000000"/>
                <w:sz w:val="18"/>
                <w:szCs w:val="18"/>
              </w:rPr>
              <w:t>7,83</w:t>
            </w:r>
          </w:p>
        </w:tc>
        <w:tc>
          <w:tcPr>
            <w:tcW w:w="714" w:type="dxa"/>
            <w:tcBorders>
              <w:top w:val="nil"/>
              <w:left w:val="nil"/>
              <w:bottom w:val="single" w:sz="4" w:space="0" w:color="000000"/>
              <w:right w:val="single" w:sz="4" w:space="0" w:color="000000"/>
            </w:tcBorders>
            <w:shd w:val="clear" w:color="000000" w:fill="FFFFFF"/>
            <w:vAlign w:val="center"/>
            <w:hideMark/>
          </w:tcPr>
          <w:p w14:paraId="6C6B7E72" w14:textId="77777777" w:rsidR="00B2418E" w:rsidRPr="00342BC8" w:rsidRDefault="00B2418E" w:rsidP="006F156B">
            <w:pPr>
              <w:jc w:val="center"/>
              <w:rPr>
                <w:color w:val="000000"/>
                <w:sz w:val="18"/>
                <w:szCs w:val="18"/>
              </w:rPr>
            </w:pPr>
            <w:r w:rsidRPr="00342BC8">
              <w:rPr>
                <w:color w:val="000000"/>
                <w:sz w:val="18"/>
                <w:szCs w:val="18"/>
              </w:rPr>
              <w:t>218,33</w:t>
            </w:r>
          </w:p>
        </w:tc>
        <w:tc>
          <w:tcPr>
            <w:tcW w:w="711" w:type="dxa"/>
            <w:tcBorders>
              <w:top w:val="nil"/>
              <w:left w:val="nil"/>
              <w:bottom w:val="single" w:sz="4" w:space="0" w:color="000000"/>
              <w:right w:val="single" w:sz="4" w:space="0" w:color="000000"/>
            </w:tcBorders>
            <w:shd w:val="clear" w:color="000000" w:fill="FFFFFF"/>
            <w:vAlign w:val="center"/>
            <w:hideMark/>
          </w:tcPr>
          <w:p w14:paraId="72DED086" w14:textId="77777777" w:rsidR="00B2418E" w:rsidRPr="00342BC8" w:rsidRDefault="00B2418E" w:rsidP="006F156B">
            <w:pPr>
              <w:jc w:val="center"/>
              <w:rPr>
                <w:color w:val="000000"/>
                <w:sz w:val="18"/>
                <w:szCs w:val="18"/>
              </w:rPr>
            </w:pPr>
            <w:r w:rsidRPr="00342BC8">
              <w:rPr>
                <w:color w:val="000000"/>
                <w:sz w:val="18"/>
                <w:szCs w:val="18"/>
              </w:rPr>
              <w:t>218,25</w:t>
            </w:r>
          </w:p>
        </w:tc>
        <w:tc>
          <w:tcPr>
            <w:tcW w:w="711" w:type="dxa"/>
            <w:tcBorders>
              <w:top w:val="nil"/>
              <w:left w:val="nil"/>
              <w:bottom w:val="single" w:sz="4" w:space="0" w:color="000000"/>
              <w:right w:val="single" w:sz="4" w:space="0" w:color="000000"/>
            </w:tcBorders>
            <w:shd w:val="clear" w:color="000000" w:fill="FFFFFF"/>
            <w:vAlign w:val="center"/>
            <w:hideMark/>
          </w:tcPr>
          <w:p w14:paraId="68F2A149" w14:textId="77777777" w:rsidR="00B2418E" w:rsidRPr="00342BC8" w:rsidRDefault="00B2418E" w:rsidP="006F156B">
            <w:pPr>
              <w:jc w:val="center"/>
              <w:rPr>
                <w:color w:val="000000"/>
                <w:sz w:val="18"/>
                <w:szCs w:val="18"/>
              </w:rPr>
            </w:pPr>
            <w:r w:rsidRPr="00342BC8">
              <w:rPr>
                <w:color w:val="000000"/>
                <w:sz w:val="18"/>
                <w:szCs w:val="18"/>
              </w:rPr>
              <w:t>210,49</w:t>
            </w:r>
          </w:p>
        </w:tc>
        <w:tc>
          <w:tcPr>
            <w:tcW w:w="711" w:type="dxa"/>
            <w:tcBorders>
              <w:top w:val="nil"/>
              <w:left w:val="nil"/>
              <w:bottom w:val="single" w:sz="4" w:space="0" w:color="000000"/>
              <w:right w:val="single" w:sz="4" w:space="0" w:color="000000"/>
            </w:tcBorders>
            <w:shd w:val="clear" w:color="000000" w:fill="FFFFFF"/>
            <w:vAlign w:val="center"/>
            <w:hideMark/>
          </w:tcPr>
          <w:p w14:paraId="3F224A0E" w14:textId="77777777" w:rsidR="00B2418E" w:rsidRPr="00342BC8" w:rsidRDefault="00B2418E" w:rsidP="006F156B">
            <w:pPr>
              <w:jc w:val="center"/>
              <w:rPr>
                <w:color w:val="000000"/>
                <w:sz w:val="18"/>
                <w:szCs w:val="18"/>
              </w:rPr>
            </w:pPr>
            <w:r w:rsidRPr="00342BC8">
              <w:rPr>
                <w:color w:val="000000"/>
                <w:sz w:val="18"/>
                <w:szCs w:val="18"/>
              </w:rPr>
              <w:t>210,41</w:t>
            </w:r>
          </w:p>
        </w:tc>
        <w:tc>
          <w:tcPr>
            <w:tcW w:w="621" w:type="dxa"/>
            <w:tcBorders>
              <w:top w:val="nil"/>
              <w:left w:val="nil"/>
              <w:bottom w:val="single" w:sz="4" w:space="0" w:color="000000"/>
              <w:right w:val="single" w:sz="4" w:space="0" w:color="000000"/>
            </w:tcBorders>
            <w:shd w:val="clear" w:color="000000" w:fill="FFFFFF"/>
            <w:vAlign w:val="center"/>
            <w:hideMark/>
          </w:tcPr>
          <w:p w14:paraId="217FE171" w14:textId="77777777" w:rsidR="00B2418E" w:rsidRPr="00342BC8" w:rsidRDefault="00B2418E" w:rsidP="006F156B">
            <w:pPr>
              <w:jc w:val="center"/>
              <w:rPr>
                <w:color w:val="000000"/>
                <w:sz w:val="18"/>
                <w:szCs w:val="18"/>
              </w:rPr>
            </w:pPr>
            <w:r w:rsidRPr="00342BC8">
              <w:rPr>
                <w:color w:val="000000"/>
                <w:sz w:val="18"/>
                <w:szCs w:val="18"/>
              </w:rPr>
              <w:t>7,92</w:t>
            </w:r>
          </w:p>
        </w:tc>
        <w:tc>
          <w:tcPr>
            <w:tcW w:w="621" w:type="dxa"/>
            <w:tcBorders>
              <w:top w:val="nil"/>
              <w:left w:val="nil"/>
              <w:bottom w:val="single" w:sz="4" w:space="0" w:color="000000"/>
              <w:right w:val="single" w:sz="4" w:space="0" w:color="000000"/>
            </w:tcBorders>
            <w:shd w:val="clear" w:color="000000" w:fill="FFFFFF"/>
            <w:vAlign w:val="center"/>
            <w:hideMark/>
          </w:tcPr>
          <w:p w14:paraId="41F8642C" w14:textId="77777777" w:rsidR="00B2418E" w:rsidRPr="00342BC8" w:rsidRDefault="00B2418E" w:rsidP="006F156B">
            <w:pPr>
              <w:jc w:val="center"/>
              <w:rPr>
                <w:color w:val="000000"/>
                <w:sz w:val="18"/>
                <w:szCs w:val="18"/>
              </w:rPr>
            </w:pPr>
            <w:r w:rsidRPr="00342BC8">
              <w:rPr>
                <w:color w:val="000000"/>
                <w:sz w:val="18"/>
                <w:szCs w:val="18"/>
              </w:rPr>
              <w:t>7,75</w:t>
            </w:r>
          </w:p>
        </w:tc>
        <w:tc>
          <w:tcPr>
            <w:tcW w:w="787" w:type="dxa"/>
            <w:tcBorders>
              <w:top w:val="nil"/>
              <w:left w:val="nil"/>
              <w:bottom w:val="single" w:sz="4" w:space="0" w:color="000000"/>
              <w:right w:val="single" w:sz="4" w:space="0" w:color="000000"/>
            </w:tcBorders>
            <w:shd w:val="clear" w:color="000000" w:fill="FFFFFF"/>
            <w:vAlign w:val="center"/>
            <w:hideMark/>
          </w:tcPr>
          <w:p w14:paraId="7127C7B2" w14:textId="77777777" w:rsidR="00B2418E" w:rsidRPr="00342BC8" w:rsidRDefault="00B2418E" w:rsidP="006F156B">
            <w:pPr>
              <w:jc w:val="center"/>
              <w:rPr>
                <w:color w:val="000000"/>
                <w:sz w:val="18"/>
                <w:szCs w:val="18"/>
              </w:rPr>
            </w:pPr>
            <w:r w:rsidRPr="00342BC8">
              <w:rPr>
                <w:color w:val="000000"/>
                <w:sz w:val="18"/>
                <w:szCs w:val="18"/>
              </w:rPr>
              <w:t>2,74</w:t>
            </w:r>
          </w:p>
        </w:tc>
        <w:tc>
          <w:tcPr>
            <w:tcW w:w="786" w:type="dxa"/>
            <w:tcBorders>
              <w:top w:val="nil"/>
              <w:left w:val="nil"/>
              <w:bottom w:val="single" w:sz="4" w:space="0" w:color="000000"/>
              <w:right w:val="single" w:sz="4" w:space="0" w:color="000000"/>
            </w:tcBorders>
            <w:shd w:val="clear" w:color="000000" w:fill="FFFFFF"/>
            <w:vAlign w:val="center"/>
            <w:hideMark/>
          </w:tcPr>
          <w:p w14:paraId="1E24DE18" w14:textId="77777777" w:rsidR="00B2418E" w:rsidRPr="00342BC8" w:rsidRDefault="00B2418E" w:rsidP="006F156B">
            <w:pPr>
              <w:jc w:val="center"/>
              <w:rPr>
                <w:color w:val="000000"/>
                <w:sz w:val="18"/>
                <w:szCs w:val="18"/>
              </w:rPr>
            </w:pPr>
            <w:r w:rsidRPr="00342BC8">
              <w:rPr>
                <w:color w:val="000000"/>
                <w:sz w:val="18"/>
                <w:szCs w:val="18"/>
              </w:rPr>
              <w:t>2,74</w:t>
            </w:r>
          </w:p>
        </w:tc>
      </w:tr>
      <w:tr w:rsidR="00DE022C" w:rsidRPr="00342BC8" w14:paraId="162EB91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1E0A5A9"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02402714"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7227E635" w14:textId="77777777" w:rsidR="00B2418E" w:rsidRPr="00342BC8" w:rsidRDefault="00B2418E" w:rsidP="006F156B">
            <w:pPr>
              <w:jc w:val="center"/>
              <w:rPr>
                <w:color w:val="000000"/>
                <w:sz w:val="18"/>
                <w:szCs w:val="18"/>
              </w:rPr>
            </w:pPr>
            <w:r w:rsidRPr="00342BC8">
              <w:rPr>
                <w:color w:val="000000"/>
                <w:sz w:val="18"/>
                <w:szCs w:val="18"/>
              </w:rPr>
              <w:t>улица Крупской, 14</w:t>
            </w:r>
          </w:p>
        </w:tc>
        <w:tc>
          <w:tcPr>
            <w:tcW w:w="711" w:type="dxa"/>
            <w:tcBorders>
              <w:top w:val="nil"/>
              <w:left w:val="nil"/>
              <w:bottom w:val="single" w:sz="4" w:space="0" w:color="000000"/>
              <w:right w:val="single" w:sz="4" w:space="0" w:color="000000"/>
            </w:tcBorders>
            <w:shd w:val="clear" w:color="000000" w:fill="FFFFFF"/>
            <w:vAlign w:val="center"/>
            <w:hideMark/>
          </w:tcPr>
          <w:p w14:paraId="7FB76515" w14:textId="77777777" w:rsidR="00B2418E" w:rsidRPr="00342BC8" w:rsidRDefault="00B2418E" w:rsidP="006F156B">
            <w:pPr>
              <w:jc w:val="center"/>
              <w:rPr>
                <w:color w:val="000000"/>
                <w:sz w:val="18"/>
                <w:szCs w:val="18"/>
              </w:rPr>
            </w:pPr>
            <w:r w:rsidRPr="00342BC8">
              <w:rPr>
                <w:color w:val="000000"/>
                <w:sz w:val="18"/>
                <w:szCs w:val="18"/>
              </w:rPr>
              <w:t>17,00</w:t>
            </w:r>
          </w:p>
        </w:tc>
        <w:tc>
          <w:tcPr>
            <w:tcW w:w="590" w:type="dxa"/>
            <w:tcBorders>
              <w:top w:val="nil"/>
              <w:left w:val="nil"/>
              <w:bottom w:val="single" w:sz="4" w:space="0" w:color="000000"/>
              <w:right w:val="single" w:sz="4" w:space="0" w:color="000000"/>
            </w:tcBorders>
            <w:shd w:val="clear" w:color="000000" w:fill="FFFFFF"/>
            <w:vAlign w:val="center"/>
            <w:hideMark/>
          </w:tcPr>
          <w:p w14:paraId="39ADC1B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9ECDF9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F4AB5D0" w14:textId="77777777" w:rsidR="00B2418E" w:rsidRPr="00342BC8" w:rsidRDefault="00B2418E" w:rsidP="006F156B">
            <w:pPr>
              <w:jc w:val="center"/>
              <w:rPr>
                <w:color w:val="000000"/>
                <w:sz w:val="18"/>
                <w:szCs w:val="18"/>
              </w:rPr>
            </w:pPr>
            <w:r w:rsidRPr="00342BC8">
              <w:rPr>
                <w:color w:val="000000"/>
                <w:sz w:val="18"/>
                <w:szCs w:val="18"/>
              </w:rPr>
              <w:t>2,05</w:t>
            </w:r>
          </w:p>
        </w:tc>
        <w:tc>
          <w:tcPr>
            <w:tcW w:w="915" w:type="dxa"/>
            <w:tcBorders>
              <w:top w:val="nil"/>
              <w:left w:val="nil"/>
              <w:bottom w:val="single" w:sz="4" w:space="0" w:color="000000"/>
              <w:right w:val="single" w:sz="4" w:space="0" w:color="000000"/>
            </w:tcBorders>
            <w:shd w:val="clear" w:color="000000" w:fill="FFFFFF"/>
            <w:vAlign w:val="center"/>
            <w:hideMark/>
          </w:tcPr>
          <w:p w14:paraId="202DE679" w14:textId="77777777" w:rsidR="00B2418E" w:rsidRPr="00342BC8" w:rsidRDefault="00B2418E" w:rsidP="006F156B">
            <w:pPr>
              <w:jc w:val="center"/>
              <w:rPr>
                <w:color w:val="000000"/>
                <w:sz w:val="18"/>
                <w:szCs w:val="18"/>
              </w:rPr>
            </w:pPr>
            <w:r w:rsidRPr="00342BC8">
              <w:rPr>
                <w:color w:val="000000"/>
                <w:sz w:val="18"/>
                <w:szCs w:val="18"/>
              </w:rPr>
              <w:t>-2,05</w:t>
            </w:r>
          </w:p>
        </w:tc>
        <w:tc>
          <w:tcPr>
            <w:tcW w:w="641" w:type="dxa"/>
            <w:tcBorders>
              <w:top w:val="nil"/>
              <w:left w:val="nil"/>
              <w:bottom w:val="single" w:sz="4" w:space="0" w:color="000000"/>
              <w:right w:val="single" w:sz="4" w:space="0" w:color="000000"/>
            </w:tcBorders>
            <w:shd w:val="clear" w:color="000000" w:fill="FFFFFF"/>
            <w:vAlign w:val="center"/>
            <w:hideMark/>
          </w:tcPr>
          <w:p w14:paraId="1BEF77D1"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4CD447D2"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06D4144A" w14:textId="77777777" w:rsidR="00B2418E" w:rsidRPr="00342BC8" w:rsidRDefault="00B2418E" w:rsidP="006F156B">
            <w:pPr>
              <w:jc w:val="center"/>
              <w:rPr>
                <w:color w:val="000000"/>
                <w:sz w:val="18"/>
                <w:szCs w:val="18"/>
              </w:rPr>
            </w:pPr>
            <w:r w:rsidRPr="00342BC8">
              <w:rPr>
                <w:color w:val="000000"/>
                <w:sz w:val="18"/>
                <w:szCs w:val="18"/>
              </w:rPr>
              <w:t>15,47</w:t>
            </w:r>
          </w:p>
        </w:tc>
        <w:tc>
          <w:tcPr>
            <w:tcW w:w="623" w:type="dxa"/>
            <w:tcBorders>
              <w:top w:val="nil"/>
              <w:left w:val="nil"/>
              <w:bottom w:val="single" w:sz="4" w:space="0" w:color="000000"/>
              <w:right w:val="single" w:sz="4" w:space="0" w:color="000000"/>
            </w:tcBorders>
            <w:shd w:val="clear" w:color="000000" w:fill="FFFFFF"/>
            <w:vAlign w:val="center"/>
            <w:hideMark/>
          </w:tcPr>
          <w:p w14:paraId="111B1BEC" w14:textId="77777777" w:rsidR="00B2418E" w:rsidRPr="00342BC8" w:rsidRDefault="00B2418E" w:rsidP="006F156B">
            <w:pPr>
              <w:jc w:val="center"/>
              <w:rPr>
                <w:color w:val="000000"/>
                <w:sz w:val="18"/>
                <w:szCs w:val="18"/>
              </w:rPr>
            </w:pPr>
            <w:r w:rsidRPr="00342BC8">
              <w:rPr>
                <w:color w:val="000000"/>
                <w:sz w:val="18"/>
                <w:szCs w:val="18"/>
              </w:rPr>
              <w:t>15,86</w:t>
            </w:r>
          </w:p>
        </w:tc>
        <w:tc>
          <w:tcPr>
            <w:tcW w:w="623" w:type="dxa"/>
            <w:tcBorders>
              <w:top w:val="nil"/>
              <w:left w:val="nil"/>
              <w:bottom w:val="single" w:sz="4" w:space="0" w:color="000000"/>
              <w:right w:val="single" w:sz="4" w:space="0" w:color="000000"/>
            </w:tcBorders>
            <w:shd w:val="clear" w:color="000000" w:fill="FFFFFF"/>
            <w:vAlign w:val="center"/>
            <w:hideMark/>
          </w:tcPr>
          <w:p w14:paraId="580AF9AF" w14:textId="77777777" w:rsidR="00B2418E" w:rsidRPr="00342BC8" w:rsidRDefault="00B2418E" w:rsidP="006F156B">
            <w:pPr>
              <w:jc w:val="center"/>
              <w:rPr>
                <w:color w:val="000000"/>
                <w:sz w:val="18"/>
                <w:szCs w:val="18"/>
              </w:rPr>
            </w:pPr>
            <w:r w:rsidRPr="00342BC8">
              <w:rPr>
                <w:color w:val="000000"/>
                <w:sz w:val="18"/>
                <w:szCs w:val="18"/>
              </w:rPr>
              <w:t>7,62</w:t>
            </w:r>
          </w:p>
        </w:tc>
        <w:tc>
          <w:tcPr>
            <w:tcW w:w="623" w:type="dxa"/>
            <w:tcBorders>
              <w:top w:val="nil"/>
              <w:left w:val="nil"/>
              <w:bottom w:val="single" w:sz="4" w:space="0" w:color="000000"/>
              <w:right w:val="single" w:sz="4" w:space="0" w:color="000000"/>
            </w:tcBorders>
            <w:shd w:val="clear" w:color="000000" w:fill="FFFFFF"/>
            <w:vAlign w:val="center"/>
            <w:hideMark/>
          </w:tcPr>
          <w:p w14:paraId="38199D52" w14:textId="77777777" w:rsidR="00B2418E" w:rsidRPr="00342BC8" w:rsidRDefault="00B2418E" w:rsidP="006F156B">
            <w:pPr>
              <w:jc w:val="center"/>
              <w:rPr>
                <w:color w:val="000000"/>
                <w:sz w:val="18"/>
                <w:szCs w:val="18"/>
              </w:rPr>
            </w:pPr>
            <w:r w:rsidRPr="00342BC8">
              <w:rPr>
                <w:color w:val="000000"/>
                <w:sz w:val="18"/>
                <w:szCs w:val="18"/>
              </w:rPr>
              <w:t>7,07</w:t>
            </w:r>
          </w:p>
        </w:tc>
        <w:tc>
          <w:tcPr>
            <w:tcW w:w="714" w:type="dxa"/>
            <w:tcBorders>
              <w:top w:val="nil"/>
              <w:left w:val="nil"/>
              <w:bottom w:val="single" w:sz="4" w:space="0" w:color="000000"/>
              <w:right w:val="single" w:sz="4" w:space="0" w:color="000000"/>
            </w:tcBorders>
            <w:shd w:val="clear" w:color="000000" w:fill="FFFFFF"/>
            <w:vAlign w:val="center"/>
            <w:hideMark/>
          </w:tcPr>
          <w:p w14:paraId="49B51819" w14:textId="77777777" w:rsidR="00B2418E" w:rsidRPr="00342BC8" w:rsidRDefault="00B2418E" w:rsidP="006F156B">
            <w:pPr>
              <w:jc w:val="center"/>
              <w:rPr>
                <w:color w:val="000000"/>
                <w:sz w:val="18"/>
                <w:szCs w:val="18"/>
              </w:rPr>
            </w:pPr>
            <w:r w:rsidRPr="00342BC8">
              <w:rPr>
                <w:color w:val="000000"/>
                <w:sz w:val="18"/>
                <w:szCs w:val="18"/>
              </w:rPr>
              <w:t>218,57</w:t>
            </w:r>
          </w:p>
        </w:tc>
        <w:tc>
          <w:tcPr>
            <w:tcW w:w="711" w:type="dxa"/>
            <w:tcBorders>
              <w:top w:val="nil"/>
              <w:left w:val="nil"/>
              <w:bottom w:val="single" w:sz="4" w:space="0" w:color="000000"/>
              <w:right w:val="single" w:sz="4" w:space="0" w:color="000000"/>
            </w:tcBorders>
            <w:shd w:val="clear" w:color="000000" w:fill="FFFFFF"/>
            <w:vAlign w:val="center"/>
            <w:hideMark/>
          </w:tcPr>
          <w:p w14:paraId="436A5198" w14:textId="77777777" w:rsidR="00B2418E" w:rsidRPr="00342BC8" w:rsidRDefault="00B2418E" w:rsidP="006F156B">
            <w:pPr>
              <w:jc w:val="center"/>
              <w:rPr>
                <w:color w:val="000000"/>
                <w:sz w:val="18"/>
                <w:szCs w:val="18"/>
              </w:rPr>
            </w:pPr>
            <w:r w:rsidRPr="00342BC8">
              <w:rPr>
                <w:color w:val="000000"/>
                <w:sz w:val="18"/>
                <w:szCs w:val="18"/>
              </w:rPr>
              <w:t>218,49</w:t>
            </w:r>
          </w:p>
        </w:tc>
        <w:tc>
          <w:tcPr>
            <w:tcW w:w="711" w:type="dxa"/>
            <w:tcBorders>
              <w:top w:val="nil"/>
              <w:left w:val="nil"/>
              <w:bottom w:val="single" w:sz="4" w:space="0" w:color="000000"/>
              <w:right w:val="single" w:sz="4" w:space="0" w:color="000000"/>
            </w:tcBorders>
            <w:shd w:val="clear" w:color="000000" w:fill="FFFFFF"/>
            <w:vAlign w:val="center"/>
            <w:hideMark/>
          </w:tcPr>
          <w:p w14:paraId="60C91E3E" w14:textId="77777777" w:rsidR="00B2418E" w:rsidRPr="00342BC8" w:rsidRDefault="00B2418E" w:rsidP="006F156B">
            <w:pPr>
              <w:jc w:val="center"/>
              <w:rPr>
                <w:color w:val="000000"/>
                <w:sz w:val="18"/>
                <w:szCs w:val="18"/>
              </w:rPr>
            </w:pPr>
            <w:r w:rsidRPr="00342BC8">
              <w:rPr>
                <w:color w:val="000000"/>
                <w:sz w:val="18"/>
                <w:szCs w:val="18"/>
              </w:rPr>
              <w:t>210,25</w:t>
            </w:r>
          </w:p>
        </w:tc>
        <w:tc>
          <w:tcPr>
            <w:tcW w:w="711" w:type="dxa"/>
            <w:tcBorders>
              <w:top w:val="nil"/>
              <w:left w:val="nil"/>
              <w:bottom w:val="single" w:sz="4" w:space="0" w:color="000000"/>
              <w:right w:val="single" w:sz="4" w:space="0" w:color="000000"/>
            </w:tcBorders>
            <w:shd w:val="clear" w:color="000000" w:fill="FFFFFF"/>
            <w:vAlign w:val="center"/>
            <w:hideMark/>
          </w:tcPr>
          <w:p w14:paraId="1E9A0B30" w14:textId="77777777" w:rsidR="00B2418E" w:rsidRPr="00342BC8" w:rsidRDefault="00B2418E" w:rsidP="006F156B">
            <w:pPr>
              <w:jc w:val="center"/>
              <w:rPr>
                <w:color w:val="000000"/>
                <w:sz w:val="18"/>
                <w:szCs w:val="18"/>
              </w:rPr>
            </w:pPr>
            <w:r w:rsidRPr="00342BC8">
              <w:rPr>
                <w:color w:val="000000"/>
                <w:sz w:val="18"/>
                <w:szCs w:val="18"/>
              </w:rPr>
              <w:t>210,17</w:t>
            </w:r>
          </w:p>
        </w:tc>
        <w:tc>
          <w:tcPr>
            <w:tcW w:w="621" w:type="dxa"/>
            <w:tcBorders>
              <w:top w:val="nil"/>
              <w:left w:val="nil"/>
              <w:bottom w:val="single" w:sz="4" w:space="0" w:color="000000"/>
              <w:right w:val="single" w:sz="4" w:space="0" w:color="000000"/>
            </w:tcBorders>
            <w:shd w:val="clear" w:color="000000" w:fill="FFFFFF"/>
            <w:vAlign w:val="center"/>
            <w:hideMark/>
          </w:tcPr>
          <w:p w14:paraId="16AC020A" w14:textId="77777777" w:rsidR="00B2418E" w:rsidRPr="00342BC8" w:rsidRDefault="00B2418E" w:rsidP="006F156B">
            <w:pPr>
              <w:jc w:val="center"/>
              <w:rPr>
                <w:color w:val="000000"/>
                <w:sz w:val="18"/>
                <w:szCs w:val="18"/>
              </w:rPr>
            </w:pPr>
            <w:r w:rsidRPr="00342BC8">
              <w:rPr>
                <w:color w:val="000000"/>
                <w:sz w:val="18"/>
                <w:szCs w:val="18"/>
              </w:rPr>
              <w:t>8,39</w:t>
            </w:r>
          </w:p>
        </w:tc>
        <w:tc>
          <w:tcPr>
            <w:tcW w:w="621" w:type="dxa"/>
            <w:tcBorders>
              <w:top w:val="nil"/>
              <w:left w:val="nil"/>
              <w:bottom w:val="single" w:sz="4" w:space="0" w:color="000000"/>
              <w:right w:val="single" w:sz="4" w:space="0" w:color="000000"/>
            </w:tcBorders>
            <w:shd w:val="clear" w:color="000000" w:fill="FFFFFF"/>
            <w:vAlign w:val="center"/>
            <w:hideMark/>
          </w:tcPr>
          <w:p w14:paraId="5FD6E5B0" w14:textId="77777777" w:rsidR="00B2418E" w:rsidRPr="00342BC8" w:rsidRDefault="00B2418E" w:rsidP="006F156B">
            <w:pPr>
              <w:jc w:val="center"/>
              <w:rPr>
                <w:color w:val="000000"/>
                <w:sz w:val="18"/>
                <w:szCs w:val="18"/>
              </w:rPr>
            </w:pPr>
            <w:r w:rsidRPr="00342BC8">
              <w:rPr>
                <w:color w:val="000000"/>
                <w:sz w:val="18"/>
                <w:szCs w:val="18"/>
              </w:rPr>
              <w:t>8,24</w:t>
            </w:r>
          </w:p>
        </w:tc>
        <w:tc>
          <w:tcPr>
            <w:tcW w:w="787" w:type="dxa"/>
            <w:tcBorders>
              <w:top w:val="nil"/>
              <w:left w:val="nil"/>
              <w:bottom w:val="single" w:sz="4" w:space="0" w:color="000000"/>
              <w:right w:val="single" w:sz="4" w:space="0" w:color="000000"/>
            </w:tcBorders>
            <w:shd w:val="clear" w:color="000000" w:fill="FFFFFF"/>
            <w:vAlign w:val="center"/>
            <w:hideMark/>
          </w:tcPr>
          <w:p w14:paraId="523689A5" w14:textId="77777777" w:rsidR="00B2418E" w:rsidRPr="00342BC8" w:rsidRDefault="00B2418E" w:rsidP="006F156B">
            <w:pPr>
              <w:jc w:val="center"/>
              <w:rPr>
                <w:color w:val="000000"/>
                <w:sz w:val="18"/>
                <w:szCs w:val="18"/>
              </w:rPr>
            </w:pPr>
            <w:r w:rsidRPr="00342BC8">
              <w:rPr>
                <w:color w:val="000000"/>
                <w:sz w:val="18"/>
                <w:szCs w:val="18"/>
              </w:rPr>
              <w:t>4,39</w:t>
            </w:r>
          </w:p>
        </w:tc>
        <w:tc>
          <w:tcPr>
            <w:tcW w:w="786" w:type="dxa"/>
            <w:tcBorders>
              <w:top w:val="nil"/>
              <w:left w:val="nil"/>
              <w:bottom w:val="single" w:sz="4" w:space="0" w:color="000000"/>
              <w:right w:val="single" w:sz="4" w:space="0" w:color="000000"/>
            </w:tcBorders>
            <w:shd w:val="clear" w:color="000000" w:fill="FFFFFF"/>
            <w:vAlign w:val="center"/>
            <w:hideMark/>
          </w:tcPr>
          <w:p w14:paraId="114B70B0" w14:textId="77777777" w:rsidR="00B2418E" w:rsidRPr="00342BC8" w:rsidRDefault="00B2418E" w:rsidP="006F156B">
            <w:pPr>
              <w:jc w:val="center"/>
              <w:rPr>
                <w:color w:val="000000"/>
                <w:sz w:val="18"/>
                <w:szCs w:val="18"/>
              </w:rPr>
            </w:pPr>
            <w:r w:rsidRPr="00342BC8">
              <w:rPr>
                <w:color w:val="000000"/>
                <w:sz w:val="18"/>
                <w:szCs w:val="18"/>
              </w:rPr>
              <w:t>4,39</w:t>
            </w:r>
          </w:p>
        </w:tc>
      </w:tr>
      <w:tr w:rsidR="00DE022C" w:rsidRPr="00342BC8" w14:paraId="0DF00B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97EDD08" w14:textId="77777777" w:rsidR="00B2418E" w:rsidRPr="00342BC8" w:rsidRDefault="00B2418E" w:rsidP="006F156B">
            <w:pPr>
              <w:jc w:val="center"/>
              <w:rPr>
                <w:color w:val="000000"/>
                <w:sz w:val="18"/>
                <w:szCs w:val="18"/>
              </w:rPr>
            </w:pPr>
            <w:r w:rsidRPr="00342BC8">
              <w:rPr>
                <w:color w:val="000000"/>
                <w:sz w:val="18"/>
                <w:szCs w:val="18"/>
              </w:rPr>
              <w:t>2</w:t>
            </w:r>
          </w:p>
        </w:tc>
        <w:tc>
          <w:tcPr>
            <w:tcW w:w="1023" w:type="dxa"/>
            <w:tcBorders>
              <w:top w:val="nil"/>
              <w:left w:val="nil"/>
              <w:bottom w:val="single" w:sz="4" w:space="0" w:color="000000"/>
              <w:right w:val="single" w:sz="4" w:space="0" w:color="000000"/>
            </w:tcBorders>
            <w:shd w:val="clear" w:color="000000" w:fill="FFFFFF"/>
            <w:vAlign w:val="center"/>
            <w:hideMark/>
          </w:tcPr>
          <w:p w14:paraId="32F22831" w14:textId="77777777" w:rsidR="00B2418E" w:rsidRPr="00342BC8" w:rsidRDefault="00B2418E" w:rsidP="006F156B">
            <w:pPr>
              <w:jc w:val="center"/>
              <w:rPr>
                <w:color w:val="000000"/>
                <w:sz w:val="18"/>
                <w:szCs w:val="18"/>
              </w:rPr>
            </w:pPr>
            <w:r w:rsidRPr="00342BC8">
              <w:rPr>
                <w:color w:val="000000"/>
                <w:sz w:val="18"/>
                <w:szCs w:val="18"/>
              </w:rPr>
              <w:t>ТК40</w:t>
            </w:r>
          </w:p>
        </w:tc>
        <w:tc>
          <w:tcPr>
            <w:tcW w:w="1577" w:type="dxa"/>
            <w:tcBorders>
              <w:top w:val="nil"/>
              <w:left w:val="nil"/>
              <w:bottom w:val="single" w:sz="4" w:space="0" w:color="000000"/>
              <w:right w:val="single" w:sz="4" w:space="0" w:color="000000"/>
            </w:tcBorders>
            <w:shd w:val="clear" w:color="000000" w:fill="FFFFFF"/>
            <w:vAlign w:val="center"/>
            <w:hideMark/>
          </w:tcPr>
          <w:p w14:paraId="0EFCA0B1" w14:textId="77777777" w:rsidR="00B2418E" w:rsidRPr="00342BC8" w:rsidRDefault="00B2418E" w:rsidP="006F156B">
            <w:pPr>
              <w:jc w:val="center"/>
              <w:rPr>
                <w:color w:val="000000"/>
                <w:sz w:val="18"/>
                <w:szCs w:val="18"/>
              </w:rPr>
            </w:pPr>
            <w:r w:rsidRPr="00342BC8">
              <w:rPr>
                <w:color w:val="000000"/>
                <w:sz w:val="18"/>
                <w:szCs w:val="18"/>
              </w:rPr>
              <w:t>ТК42</w:t>
            </w:r>
          </w:p>
        </w:tc>
        <w:tc>
          <w:tcPr>
            <w:tcW w:w="711" w:type="dxa"/>
            <w:tcBorders>
              <w:top w:val="nil"/>
              <w:left w:val="nil"/>
              <w:bottom w:val="single" w:sz="4" w:space="0" w:color="000000"/>
              <w:right w:val="single" w:sz="4" w:space="0" w:color="000000"/>
            </w:tcBorders>
            <w:shd w:val="clear" w:color="000000" w:fill="FFFFFF"/>
            <w:vAlign w:val="center"/>
            <w:hideMark/>
          </w:tcPr>
          <w:p w14:paraId="0CAD6552" w14:textId="77777777" w:rsidR="00B2418E" w:rsidRPr="00342BC8" w:rsidRDefault="00B2418E" w:rsidP="006F156B">
            <w:pPr>
              <w:jc w:val="center"/>
              <w:rPr>
                <w:color w:val="000000"/>
                <w:sz w:val="18"/>
                <w:szCs w:val="18"/>
              </w:rPr>
            </w:pPr>
            <w:r w:rsidRPr="00342BC8">
              <w:rPr>
                <w:color w:val="000000"/>
                <w:sz w:val="18"/>
                <w:szCs w:val="18"/>
              </w:rPr>
              <w:t>22,00</w:t>
            </w:r>
          </w:p>
        </w:tc>
        <w:tc>
          <w:tcPr>
            <w:tcW w:w="590" w:type="dxa"/>
            <w:tcBorders>
              <w:top w:val="nil"/>
              <w:left w:val="nil"/>
              <w:bottom w:val="single" w:sz="4" w:space="0" w:color="000000"/>
              <w:right w:val="single" w:sz="4" w:space="0" w:color="000000"/>
            </w:tcBorders>
            <w:shd w:val="clear" w:color="000000" w:fill="FFFFFF"/>
            <w:vAlign w:val="center"/>
            <w:hideMark/>
          </w:tcPr>
          <w:p w14:paraId="7314A50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A0CA847"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2A0B3C9" w14:textId="77777777" w:rsidR="00B2418E" w:rsidRPr="00342BC8" w:rsidRDefault="00B2418E" w:rsidP="006F156B">
            <w:pPr>
              <w:jc w:val="center"/>
              <w:rPr>
                <w:color w:val="000000"/>
                <w:sz w:val="18"/>
                <w:szCs w:val="18"/>
              </w:rPr>
            </w:pPr>
            <w:r w:rsidRPr="00342BC8">
              <w:rPr>
                <w:color w:val="000000"/>
                <w:sz w:val="18"/>
                <w:szCs w:val="18"/>
              </w:rPr>
              <w:t>5,19</w:t>
            </w:r>
          </w:p>
        </w:tc>
        <w:tc>
          <w:tcPr>
            <w:tcW w:w="915" w:type="dxa"/>
            <w:tcBorders>
              <w:top w:val="nil"/>
              <w:left w:val="nil"/>
              <w:bottom w:val="single" w:sz="4" w:space="0" w:color="000000"/>
              <w:right w:val="single" w:sz="4" w:space="0" w:color="000000"/>
            </w:tcBorders>
            <w:shd w:val="clear" w:color="000000" w:fill="FFFFFF"/>
            <w:vAlign w:val="center"/>
            <w:hideMark/>
          </w:tcPr>
          <w:p w14:paraId="7A1E19EE" w14:textId="77777777" w:rsidR="00B2418E" w:rsidRPr="00342BC8" w:rsidRDefault="00B2418E" w:rsidP="006F156B">
            <w:pPr>
              <w:jc w:val="center"/>
              <w:rPr>
                <w:color w:val="000000"/>
                <w:sz w:val="18"/>
                <w:szCs w:val="18"/>
              </w:rPr>
            </w:pPr>
            <w:r w:rsidRPr="00342BC8">
              <w:rPr>
                <w:color w:val="000000"/>
                <w:sz w:val="18"/>
                <w:szCs w:val="18"/>
              </w:rPr>
              <w:t>-5,19</w:t>
            </w:r>
          </w:p>
        </w:tc>
        <w:tc>
          <w:tcPr>
            <w:tcW w:w="641" w:type="dxa"/>
            <w:tcBorders>
              <w:top w:val="nil"/>
              <w:left w:val="nil"/>
              <w:bottom w:val="single" w:sz="4" w:space="0" w:color="000000"/>
              <w:right w:val="single" w:sz="4" w:space="0" w:color="000000"/>
            </w:tcBorders>
            <w:shd w:val="clear" w:color="000000" w:fill="FFFFFF"/>
            <w:vAlign w:val="center"/>
            <w:hideMark/>
          </w:tcPr>
          <w:p w14:paraId="6FD5BF96"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623CEB5"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6BDE146" w14:textId="77777777" w:rsidR="00B2418E" w:rsidRPr="00342BC8" w:rsidRDefault="00B2418E" w:rsidP="006F156B">
            <w:pPr>
              <w:jc w:val="center"/>
              <w:rPr>
                <w:color w:val="000000"/>
                <w:sz w:val="18"/>
                <w:szCs w:val="18"/>
              </w:rPr>
            </w:pPr>
            <w:r w:rsidRPr="00342BC8">
              <w:rPr>
                <w:color w:val="000000"/>
                <w:sz w:val="18"/>
                <w:szCs w:val="18"/>
              </w:rPr>
              <w:t>14,32</w:t>
            </w:r>
          </w:p>
        </w:tc>
        <w:tc>
          <w:tcPr>
            <w:tcW w:w="623" w:type="dxa"/>
            <w:tcBorders>
              <w:top w:val="nil"/>
              <w:left w:val="nil"/>
              <w:bottom w:val="single" w:sz="4" w:space="0" w:color="000000"/>
              <w:right w:val="single" w:sz="4" w:space="0" w:color="000000"/>
            </w:tcBorders>
            <w:shd w:val="clear" w:color="000000" w:fill="FFFFFF"/>
            <w:vAlign w:val="center"/>
            <w:hideMark/>
          </w:tcPr>
          <w:p w14:paraId="4D782D72" w14:textId="77777777" w:rsidR="00B2418E" w:rsidRPr="00342BC8" w:rsidRDefault="00B2418E" w:rsidP="006F156B">
            <w:pPr>
              <w:jc w:val="center"/>
              <w:rPr>
                <w:color w:val="000000"/>
                <w:sz w:val="18"/>
                <w:szCs w:val="18"/>
              </w:rPr>
            </w:pPr>
            <w:r w:rsidRPr="00342BC8">
              <w:rPr>
                <w:color w:val="000000"/>
                <w:sz w:val="18"/>
                <w:szCs w:val="18"/>
              </w:rPr>
              <w:t>14,31</w:t>
            </w:r>
          </w:p>
        </w:tc>
        <w:tc>
          <w:tcPr>
            <w:tcW w:w="623" w:type="dxa"/>
            <w:tcBorders>
              <w:top w:val="nil"/>
              <w:left w:val="nil"/>
              <w:bottom w:val="single" w:sz="4" w:space="0" w:color="000000"/>
              <w:right w:val="single" w:sz="4" w:space="0" w:color="000000"/>
            </w:tcBorders>
            <w:shd w:val="clear" w:color="000000" w:fill="FFFFFF"/>
            <w:vAlign w:val="center"/>
            <w:hideMark/>
          </w:tcPr>
          <w:p w14:paraId="1674414A" w14:textId="77777777" w:rsidR="00B2418E" w:rsidRPr="00342BC8" w:rsidRDefault="00B2418E" w:rsidP="006F156B">
            <w:pPr>
              <w:jc w:val="center"/>
              <w:rPr>
                <w:color w:val="000000"/>
                <w:sz w:val="18"/>
                <w:szCs w:val="18"/>
              </w:rPr>
            </w:pPr>
            <w:r w:rsidRPr="00342BC8">
              <w:rPr>
                <w:color w:val="000000"/>
                <w:sz w:val="18"/>
                <w:szCs w:val="18"/>
              </w:rPr>
              <w:t>6,05</w:t>
            </w:r>
          </w:p>
        </w:tc>
        <w:tc>
          <w:tcPr>
            <w:tcW w:w="623" w:type="dxa"/>
            <w:tcBorders>
              <w:top w:val="nil"/>
              <w:left w:val="nil"/>
              <w:bottom w:val="single" w:sz="4" w:space="0" w:color="000000"/>
              <w:right w:val="single" w:sz="4" w:space="0" w:color="000000"/>
            </w:tcBorders>
            <w:shd w:val="clear" w:color="000000" w:fill="FFFFFF"/>
            <w:vAlign w:val="center"/>
            <w:hideMark/>
          </w:tcPr>
          <w:p w14:paraId="04F96351" w14:textId="77777777" w:rsidR="00B2418E" w:rsidRPr="00342BC8" w:rsidRDefault="00B2418E" w:rsidP="006F156B">
            <w:pPr>
              <w:jc w:val="center"/>
              <w:rPr>
                <w:color w:val="000000"/>
                <w:sz w:val="18"/>
                <w:szCs w:val="18"/>
              </w:rPr>
            </w:pPr>
            <w:r w:rsidRPr="00342BC8">
              <w:rPr>
                <w:color w:val="000000"/>
                <w:sz w:val="18"/>
                <w:szCs w:val="18"/>
              </w:rPr>
              <w:t>6,02</w:t>
            </w:r>
          </w:p>
        </w:tc>
        <w:tc>
          <w:tcPr>
            <w:tcW w:w="714" w:type="dxa"/>
            <w:tcBorders>
              <w:top w:val="nil"/>
              <w:left w:val="nil"/>
              <w:bottom w:val="single" w:sz="4" w:space="0" w:color="000000"/>
              <w:right w:val="single" w:sz="4" w:space="0" w:color="000000"/>
            </w:tcBorders>
            <w:shd w:val="clear" w:color="000000" w:fill="FFFFFF"/>
            <w:vAlign w:val="center"/>
            <w:hideMark/>
          </w:tcPr>
          <w:p w14:paraId="6E63CD13" w14:textId="77777777" w:rsidR="00B2418E" w:rsidRPr="00342BC8" w:rsidRDefault="00B2418E" w:rsidP="006F156B">
            <w:pPr>
              <w:jc w:val="center"/>
              <w:rPr>
                <w:color w:val="000000"/>
                <w:sz w:val="18"/>
                <w:szCs w:val="18"/>
              </w:rPr>
            </w:pPr>
            <w:r w:rsidRPr="00342BC8">
              <w:rPr>
                <w:color w:val="000000"/>
                <w:sz w:val="18"/>
                <w:szCs w:val="18"/>
              </w:rPr>
              <w:t>218,52</w:t>
            </w:r>
          </w:p>
        </w:tc>
        <w:tc>
          <w:tcPr>
            <w:tcW w:w="711" w:type="dxa"/>
            <w:tcBorders>
              <w:top w:val="nil"/>
              <w:left w:val="nil"/>
              <w:bottom w:val="single" w:sz="4" w:space="0" w:color="000000"/>
              <w:right w:val="single" w:sz="4" w:space="0" w:color="000000"/>
            </w:tcBorders>
            <w:shd w:val="clear" w:color="000000" w:fill="FFFFFF"/>
            <w:vAlign w:val="center"/>
            <w:hideMark/>
          </w:tcPr>
          <w:p w14:paraId="05BF4A04" w14:textId="77777777" w:rsidR="00B2418E" w:rsidRPr="00342BC8" w:rsidRDefault="00B2418E" w:rsidP="006F156B">
            <w:pPr>
              <w:jc w:val="center"/>
              <w:rPr>
                <w:color w:val="000000"/>
                <w:sz w:val="18"/>
                <w:szCs w:val="18"/>
              </w:rPr>
            </w:pPr>
            <w:r w:rsidRPr="00342BC8">
              <w:rPr>
                <w:color w:val="000000"/>
                <w:sz w:val="18"/>
                <w:szCs w:val="18"/>
              </w:rPr>
              <w:t>218,50</w:t>
            </w:r>
          </w:p>
        </w:tc>
        <w:tc>
          <w:tcPr>
            <w:tcW w:w="711" w:type="dxa"/>
            <w:tcBorders>
              <w:top w:val="nil"/>
              <w:left w:val="nil"/>
              <w:bottom w:val="single" w:sz="4" w:space="0" w:color="000000"/>
              <w:right w:val="single" w:sz="4" w:space="0" w:color="000000"/>
            </w:tcBorders>
            <w:shd w:val="clear" w:color="000000" w:fill="FFFFFF"/>
            <w:vAlign w:val="center"/>
            <w:hideMark/>
          </w:tcPr>
          <w:p w14:paraId="16873587" w14:textId="77777777" w:rsidR="00B2418E" w:rsidRPr="00342BC8" w:rsidRDefault="00B2418E" w:rsidP="006F156B">
            <w:pPr>
              <w:jc w:val="center"/>
              <w:rPr>
                <w:color w:val="000000"/>
                <w:sz w:val="18"/>
                <w:szCs w:val="18"/>
              </w:rPr>
            </w:pPr>
            <w:r w:rsidRPr="00342BC8">
              <w:rPr>
                <w:color w:val="000000"/>
                <w:sz w:val="18"/>
                <w:szCs w:val="18"/>
              </w:rPr>
              <w:t>210,24</w:t>
            </w:r>
          </w:p>
        </w:tc>
        <w:tc>
          <w:tcPr>
            <w:tcW w:w="711" w:type="dxa"/>
            <w:tcBorders>
              <w:top w:val="nil"/>
              <w:left w:val="nil"/>
              <w:bottom w:val="single" w:sz="4" w:space="0" w:color="000000"/>
              <w:right w:val="single" w:sz="4" w:space="0" w:color="000000"/>
            </w:tcBorders>
            <w:shd w:val="clear" w:color="000000" w:fill="FFFFFF"/>
            <w:vAlign w:val="center"/>
            <w:hideMark/>
          </w:tcPr>
          <w:p w14:paraId="5C1D26C0" w14:textId="77777777" w:rsidR="00B2418E" w:rsidRPr="00342BC8" w:rsidRDefault="00B2418E" w:rsidP="006F156B">
            <w:pPr>
              <w:jc w:val="center"/>
              <w:rPr>
                <w:color w:val="000000"/>
                <w:sz w:val="18"/>
                <w:szCs w:val="18"/>
              </w:rPr>
            </w:pPr>
            <w:r w:rsidRPr="00342BC8">
              <w:rPr>
                <w:color w:val="000000"/>
                <w:sz w:val="18"/>
                <w:szCs w:val="18"/>
              </w:rPr>
              <w:t>210,22</w:t>
            </w:r>
          </w:p>
        </w:tc>
        <w:tc>
          <w:tcPr>
            <w:tcW w:w="621" w:type="dxa"/>
            <w:tcBorders>
              <w:top w:val="nil"/>
              <w:left w:val="nil"/>
              <w:bottom w:val="single" w:sz="4" w:space="0" w:color="000000"/>
              <w:right w:val="single" w:sz="4" w:space="0" w:color="000000"/>
            </w:tcBorders>
            <w:shd w:val="clear" w:color="000000" w:fill="FFFFFF"/>
            <w:vAlign w:val="center"/>
            <w:hideMark/>
          </w:tcPr>
          <w:p w14:paraId="6564821E" w14:textId="77777777" w:rsidR="00B2418E" w:rsidRPr="00342BC8" w:rsidRDefault="00B2418E" w:rsidP="006F156B">
            <w:pPr>
              <w:jc w:val="center"/>
              <w:rPr>
                <w:color w:val="000000"/>
                <w:sz w:val="18"/>
                <w:szCs w:val="18"/>
              </w:rPr>
            </w:pPr>
            <w:r w:rsidRPr="00342BC8">
              <w:rPr>
                <w:color w:val="000000"/>
                <w:sz w:val="18"/>
                <w:szCs w:val="18"/>
              </w:rPr>
              <w:t>8,30</w:t>
            </w:r>
          </w:p>
        </w:tc>
        <w:tc>
          <w:tcPr>
            <w:tcW w:w="621" w:type="dxa"/>
            <w:tcBorders>
              <w:top w:val="nil"/>
              <w:left w:val="nil"/>
              <w:bottom w:val="single" w:sz="4" w:space="0" w:color="000000"/>
              <w:right w:val="single" w:sz="4" w:space="0" w:color="000000"/>
            </w:tcBorders>
            <w:shd w:val="clear" w:color="000000" w:fill="FFFFFF"/>
            <w:vAlign w:val="center"/>
            <w:hideMark/>
          </w:tcPr>
          <w:p w14:paraId="5BE0A817" w14:textId="77777777" w:rsidR="00B2418E" w:rsidRPr="00342BC8" w:rsidRDefault="00B2418E" w:rsidP="006F156B">
            <w:pPr>
              <w:jc w:val="center"/>
              <w:rPr>
                <w:color w:val="000000"/>
                <w:sz w:val="18"/>
                <w:szCs w:val="18"/>
              </w:rPr>
            </w:pPr>
            <w:r w:rsidRPr="00342BC8">
              <w:rPr>
                <w:color w:val="000000"/>
                <w:sz w:val="18"/>
                <w:szCs w:val="18"/>
              </w:rPr>
              <w:t>8,27</w:t>
            </w:r>
          </w:p>
        </w:tc>
        <w:tc>
          <w:tcPr>
            <w:tcW w:w="787" w:type="dxa"/>
            <w:tcBorders>
              <w:top w:val="nil"/>
              <w:left w:val="nil"/>
              <w:bottom w:val="single" w:sz="4" w:space="0" w:color="000000"/>
              <w:right w:val="single" w:sz="4" w:space="0" w:color="000000"/>
            </w:tcBorders>
            <w:shd w:val="clear" w:color="000000" w:fill="FFFFFF"/>
            <w:vAlign w:val="center"/>
            <w:hideMark/>
          </w:tcPr>
          <w:p w14:paraId="549D6979" w14:textId="77777777" w:rsidR="00B2418E" w:rsidRPr="00342BC8" w:rsidRDefault="00B2418E" w:rsidP="006F156B">
            <w:pPr>
              <w:jc w:val="center"/>
              <w:rPr>
                <w:color w:val="000000"/>
                <w:sz w:val="18"/>
                <w:szCs w:val="18"/>
              </w:rPr>
            </w:pPr>
            <w:r w:rsidRPr="00342BC8">
              <w:rPr>
                <w:color w:val="000000"/>
                <w:sz w:val="18"/>
                <w:szCs w:val="18"/>
              </w:rPr>
              <w:t>0,69</w:t>
            </w:r>
          </w:p>
        </w:tc>
        <w:tc>
          <w:tcPr>
            <w:tcW w:w="786" w:type="dxa"/>
            <w:tcBorders>
              <w:top w:val="nil"/>
              <w:left w:val="nil"/>
              <w:bottom w:val="single" w:sz="4" w:space="0" w:color="000000"/>
              <w:right w:val="single" w:sz="4" w:space="0" w:color="000000"/>
            </w:tcBorders>
            <w:shd w:val="clear" w:color="000000" w:fill="FFFFFF"/>
            <w:vAlign w:val="center"/>
            <w:hideMark/>
          </w:tcPr>
          <w:p w14:paraId="35E42F1C" w14:textId="77777777" w:rsidR="00B2418E" w:rsidRPr="00342BC8" w:rsidRDefault="00B2418E" w:rsidP="006F156B">
            <w:pPr>
              <w:jc w:val="center"/>
              <w:rPr>
                <w:color w:val="000000"/>
                <w:sz w:val="18"/>
                <w:szCs w:val="18"/>
              </w:rPr>
            </w:pPr>
            <w:r w:rsidRPr="00342BC8">
              <w:rPr>
                <w:color w:val="000000"/>
                <w:sz w:val="18"/>
                <w:szCs w:val="18"/>
              </w:rPr>
              <w:t>0,69</w:t>
            </w:r>
          </w:p>
        </w:tc>
      </w:tr>
      <w:tr w:rsidR="00DE022C" w:rsidRPr="00342BC8" w14:paraId="64D69A7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E5EA2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B551651"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7A45D8B8" w14:textId="77777777" w:rsidR="00B2418E" w:rsidRPr="00342BC8" w:rsidRDefault="00B2418E" w:rsidP="006F156B">
            <w:pPr>
              <w:jc w:val="center"/>
              <w:rPr>
                <w:color w:val="000000"/>
                <w:sz w:val="18"/>
                <w:szCs w:val="18"/>
              </w:rPr>
            </w:pPr>
            <w:r w:rsidRPr="00342BC8">
              <w:rPr>
                <w:color w:val="000000"/>
                <w:sz w:val="18"/>
                <w:szCs w:val="18"/>
              </w:rPr>
              <w:t>ТК41А</w:t>
            </w:r>
          </w:p>
        </w:tc>
        <w:tc>
          <w:tcPr>
            <w:tcW w:w="711" w:type="dxa"/>
            <w:tcBorders>
              <w:top w:val="nil"/>
              <w:left w:val="nil"/>
              <w:bottom w:val="single" w:sz="4" w:space="0" w:color="000000"/>
              <w:right w:val="single" w:sz="4" w:space="0" w:color="000000"/>
            </w:tcBorders>
            <w:shd w:val="clear" w:color="000000" w:fill="FFFFFF"/>
            <w:vAlign w:val="center"/>
            <w:hideMark/>
          </w:tcPr>
          <w:p w14:paraId="64980CFE"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383759BF"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E7AB653"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4B16200" w14:textId="77777777" w:rsidR="00B2418E" w:rsidRPr="00342BC8" w:rsidRDefault="00B2418E" w:rsidP="006F156B">
            <w:pPr>
              <w:jc w:val="center"/>
              <w:rPr>
                <w:color w:val="000000"/>
                <w:sz w:val="18"/>
                <w:szCs w:val="18"/>
              </w:rPr>
            </w:pPr>
            <w:r w:rsidRPr="00342BC8">
              <w:rPr>
                <w:color w:val="000000"/>
                <w:sz w:val="18"/>
                <w:szCs w:val="18"/>
              </w:rPr>
              <w:t>1,03</w:t>
            </w:r>
          </w:p>
        </w:tc>
        <w:tc>
          <w:tcPr>
            <w:tcW w:w="915" w:type="dxa"/>
            <w:tcBorders>
              <w:top w:val="nil"/>
              <w:left w:val="nil"/>
              <w:bottom w:val="single" w:sz="4" w:space="0" w:color="000000"/>
              <w:right w:val="single" w:sz="4" w:space="0" w:color="000000"/>
            </w:tcBorders>
            <w:shd w:val="clear" w:color="000000" w:fill="FFFFFF"/>
            <w:vAlign w:val="center"/>
            <w:hideMark/>
          </w:tcPr>
          <w:p w14:paraId="2409574B" w14:textId="77777777" w:rsidR="00B2418E" w:rsidRPr="00342BC8" w:rsidRDefault="00B2418E" w:rsidP="006F156B">
            <w:pPr>
              <w:jc w:val="center"/>
              <w:rPr>
                <w:color w:val="000000"/>
                <w:sz w:val="18"/>
                <w:szCs w:val="18"/>
              </w:rPr>
            </w:pPr>
            <w:r w:rsidRPr="00342BC8">
              <w:rPr>
                <w:color w:val="000000"/>
                <w:sz w:val="18"/>
                <w:szCs w:val="18"/>
              </w:rPr>
              <w:t>-1,03</w:t>
            </w:r>
          </w:p>
        </w:tc>
        <w:tc>
          <w:tcPr>
            <w:tcW w:w="641" w:type="dxa"/>
            <w:tcBorders>
              <w:top w:val="nil"/>
              <w:left w:val="nil"/>
              <w:bottom w:val="single" w:sz="4" w:space="0" w:color="000000"/>
              <w:right w:val="single" w:sz="4" w:space="0" w:color="000000"/>
            </w:tcBorders>
            <w:shd w:val="clear" w:color="000000" w:fill="FFFFFF"/>
            <w:vAlign w:val="center"/>
            <w:hideMark/>
          </w:tcPr>
          <w:p w14:paraId="1566A20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D63A35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27E198C" w14:textId="77777777" w:rsidR="00B2418E" w:rsidRPr="00342BC8" w:rsidRDefault="00B2418E" w:rsidP="006F156B">
            <w:pPr>
              <w:jc w:val="center"/>
              <w:rPr>
                <w:color w:val="000000"/>
                <w:sz w:val="18"/>
                <w:szCs w:val="18"/>
              </w:rPr>
            </w:pPr>
            <w:r w:rsidRPr="00342BC8">
              <w:rPr>
                <w:color w:val="000000"/>
                <w:sz w:val="18"/>
                <w:szCs w:val="18"/>
              </w:rPr>
              <w:t>30,80</w:t>
            </w:r>
          </w:p>
        </w:tc>
        <w:tc>
          <w:tcPr>
            <w:tcW w:w="623" w:type="dxa"/>
            <w:tcBorders>
              <w:top w:val="nil"/>
              <w:left w:val="nil"/>
              <w:bottom w:val="single" w:sz="4" w:space="0" w:color="000000"/>
              <w:right w:val="single" w:sz="4" w:space="0" w:color="000000"/>
            </w:tcBorders>
            <w:shd w:val="clear" w:color="000000" w:fill="FFFFFF"/>
            <w:vAlign w:val="center"/>
            <w:hideMark/>
          </w:tcPr>
          <w:p w14:paraId="0AA6DAA4" w14:textId="77777777" w:rsidR="00B2418E" w:rsidRPr="00342BC8" w:rsidRDefault="00B2418E" w:rsidP="006F156B">
            <w:pPr>
              <w:jc w:val="center"/>
              <w:rPr>
                <w:color w:val="000000"/>
                <w:sz w:val="18"/>
                <w:szCs w:val="18"/>
              </w:rPr>
            </w:pPr>
            <w:r w:rsidRPr="00342BC8">
              <w:rPr>
                <w:color w:val="000000"/>
                <w:sz w:val="18"/>
                <w:szCs w:val="18"/>
              </w:rPr>
              <w:t>32,66</w:t>
            </w:r>
          </w:p>
        </w:tc>
        <w:tc>
          <w:tcPr>
            <w:tcW w:w="623" w:type="dxa"/>
            <w:tcBorders>
              <w:top w:val="nil"/>
              <w:left w:val="nil"/>
              <w:bottom w:val="single" w:sz="4" w:space="0" w:color="000000"/>
              <w:right w:val="single" w:sz="4" w:space="0" w:color="000000"/>
            </w:tcBorders>
            <w:shd w:val="clear" w:color="000000" w:fill="FFFFFF"/>
            <w:vAlign w:val="center"/>
            <w:hideMark/>
          </w:tcPr>
          <w:p w14:paraId="3E1E83B2" w14:textId="77777777" w:rsidR="00B2418E" w:rsidRPr="00342BC8" w:rsidRDefault="00B2418E" w:rsidP="006F156B">
            <w:pPr>
              <w:jc w:val="center"/>
              <w:rPr>
                <w:color w:val="000000"/>
                <w:sz w:val="18"/>
                <w:szCs w:val="18"/>
              </w:rPr>
            </w:pPr>
            <w:r w:rsidRPr="00342BC8">
              <w:rPr>
                <w:color w:val="000000"/>
                <w:sz w:val="18"/>
                <w:szCs w:val="18"/>
              </w:rPr>
              <w:t>23,18</w:t>
            </w:r>
          </w:p>
        </w:tc>
        <w:tc>
          <w:tcPr>
            <w:tcW w:w="623" w:type="dxa"/>
            <w:tcBorders>
              <w:top w:val="nil"/>
              <w:left w:val="nil"/>
              <w:bottom w:val="single" w:sz="4" w:space="0" w:color="000000"/>
              <w:right w:val="single" w:sz="4" w:space="0" w:color="000000"/>
            </w:tcBorders>
            <w:shd w:val="clear" w:color="000000" w:fill="FFFFFF"/>
            <w:vAlign w:val="center"/>
            <w:hideMark/>
          </w:tcPr>
          <w:p w14:paraId="33AF0D65" w14:textId="77777777" w:rsidR="00B2418E" w:rsidRPr="00342BC8" w:rsidRDefault="00B2418E" w:rsidP="006F156B">
            <w:pPr>
              <w:jc w:val="center"/>
              <w:rPr>
                <w:color w:val="000000"/>
                <w:sz w:val="18"/>
                <w:szCs w:val="18"/>
              </w:rPr>
            </w:pPr>
            <w:r w:rsidRPr="00342BC8">
              <w:rPr>
                <w:color w:val="000000"/>
                <w:sz w:val="18"/>
                <w:szCs w:val="18"/>
              </w:rPr>
              <w:t>21,30</w:t>
            </w:r>
          </w:p>
        </w:tc>
        <w:tc>
          <w:tcPr>
            <w:tcW w:w="714" w:type="dxa"/>
            <w:tcBorders>
              <w:top w:val="nil"/>
              <w:left w:val="nil"/>
              <w:bottom w:val="single" w:sz="4" w:space="0" w:color="000000"/>
              <w:right w:val="single" w:sz="4" w:space="0" w:color="000000"/>
            </w:tcBorders>
            <w:shd w:val="clear" w:color="000000" w:fill="FFFFFF"/>
            <w:vAlign w:val="center"/>
            <w:hideMark/>
          </w:tcPr>
          <w:p w14:paraId="5DA1AB57" w14:textId="77777777" w:rsidR="00B2418E" w:rsidRPr="00342BC8" w:rsidRDefault="00B2418E" w:rsidP="006F156B">
            <w:pPr>
              <w:jc w:val="center"/>
              <w:rPr>
                <w:color w:val="000000"/>
                <w:sz w:val="18"/>
                <w:szCs w:val="18"/>
              </w:rPr>
            </w:pPr>
            <w:r w:rsidRPr="00342BC8">
              <w:rPr>
                <w:color w:val="000000"/>
                <w:sz w:val="18"/>
                <w:szCs w:val="18"/>
              </w:rPr>
              <w:t>226,28</w:t>
            </w:r>
          </w:p>
        </w:tc>
        <w:tc>
          <w:tcPr>
            <w:tcW w:w="711" w:type="dxa"/>
            <w:tcBorders>
              <w:top w:val="nil"/>
              <w:left w:val="nil"/>
              <w:bottom w:val="single" w:sz="4" w:space="0" w:color="000000"/>
              <w:right w:val="single" w:sz="4" w:space="0" w:color="000000"/>
            </w:tcBorders>
            <w:shd w:val="clear" w:color="000000" w:fill="FFFFFF"/>
            <w:vAlign w:val="center"/>
            <w:hideMark/>
          </w:tcPr>
          <w:p w14:paraId="1E3705AB"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3FE13B86" w14:textId="77777777" w:rsidR="00B2418E" w:rsidRPr="00342BC8" w:rsidRDefault="00B2418E" w:rsidP="006F156B">
            <w:pPr>
              <w:jc w:val="center"/>
              <w:rPr>
                <w:color w:val="000000"/>
                <w:sz w:val="18"/>
                <w:szCs w:val="18"/>
              </w:rPr>
            </w:pPr>
            <w:r w:rsidRPr="00342BC8">
              <w:rPr>
                <w:color w:val="000000"/>
                <w:sz w:val="18"/>
                <w:szCs w:val="18"/>
              </w:rPr>
              <w:t>216,79</w:t>
            </w:r>
          </w:p>
        </w:tc>
        <w:tc>
          <w:tcPr>
            <w:tcW w:w="711" w:type="dxa"/>
            <w:tcBorders>
              <w:top w:val="nil"/>
              <w:left w:val="nil"/>
              <w:bottom w:val="single" w:sz="4" w:space="0" w:color="000000"/>
              <w:right w:val="single" w:sz="4" w:space="0" w:color="000000"/>
            </w:tcBorders>
            <w:shd w:val="clear" w:color="000000" w:fill="FFFFFF"/>
            <w:vAlign w:val="center"/>
            <w:hideMark/>
          </w:tcPr>
          <w:p w14:paraId="3EB56BAE" w14:textId="77777777" w:rsidR="00B2418E" w:rsidRPr="00342BC8" w:rsidRDefault="00B2418E" w:rsidP="006F156B">
            <w:pPr>
              <w:jc w:val="center"/>
              <w:rPr>
                <w:color w:val="000000"/>
                <w:sz w:val="18"/>
                <w:szCs w:val="18"/>
              </w:rPr>
            </w:pPr>
            <w:r w:rsidRPr="00342BC8">
              <w:rPr>
                <w:color w:val="000000"/>
                <w:sz w:val="18"/>
                <w:szCs w:val="18"/>
              </w:rPr>
              <w:t>216,78</w:t>
            </w:r>
          </w:p>
        </w:tc>
        <w:tc>
          <w:tcPr>
            <w:tcW w:w="621" w:type="dxa"/>
            <w:tcBorders>
              <w:top w:val="nil"/>
              <w:left w:val="nil"/>
              <w:bottom w:val="single" w:sz="4" w:space="0" w:color="000000"/>
              <w:right w:val="single" w:sz="4" w:space="0" w:color="000000"/>
            </w:tcBorders>
            <w:shd w:val="clear" w:color="000000" w:fill="FFFFFF"/>
            <w:vAlign w:val="center"/>
            <w:hideMark/>
          </w:tcPr>
          <w:p w14:paraId="50F0D08C" w14:textId="77777777" w:rsidR="00B2418E" w:rsidRPr="00342BC8" w:rsidRDefault="00B2418E" w:rsidP="006F156B">
            <w:pPr>
              <w:jc w:val="center"/>
              <w:rPr>
                <w:color w:val="000000"/>
                <w:sz w:val="18"/>
                <w:szCs w:val="18"/>
              </w:rPr>
            </w:pPr>
            <w:r w:rsidRPr="00342BC8">
              <w:rPr>
                <w:color w:val="000000"/>
                <w:sz w:val="18"/>
                <w:szCs w:val="18"/>
              </w:rPr>
              <w:t>9,49</w:t>
            </w:r>
          </w:p>
        </w:tc>
        <w:tc>
          <w:tcPr>
            <w:tcW w:w="621" w:type="dxa"/>
            <w:tcBorders>
              <w:top w:val="nil"/>
              <w:left w:val="nil"/>
              <w:bottom w:val="single" w:sz="4" w:space="0" w:color="000000"/>
              <w:right w:val="single" w:sz="4" w:space="0" w:color="000000"/>
            </w:tcBorders>
            <w:shd w:val="clear" w:color="000000" w:fill="FFFFFF"/>
            <w:vAlign w:val="center"/>
            <w:hideMark/>
          </w:tcPr>
          <w:p w14:paraId="417D58A3" w14:textId="77777777" w:rsidR="00B2418E" w:rsidRPr="00342BC8" w:rsidRDefault="00B2418E" w:rsidP="006F156B">
            <w:pPr>
              <w:jc w:val="center"/>
              <w:rPr>
                <w:color w:val="000000"/>
                <w:sz w:val="18"/>
                <w:szCs w:val="18"/>
              </w:rPr>
            </w:pPr>
            <w:r w:rsidRPr="00342BC8">
              <w:rPr>
                <w:color w:val="000000"/>
                <w:sz w:val="18"/>
                <w:szCs w:val="18"/>
              </w:rPr>
              <w:t>9,49</w:t>
            </w:r>
          </w:p>
        </w:tc>
        <w:tc>
          <w:tcPr>
            <w:tcW w:w="787" w:type="dxa"/>
            <w:tcBorders>
              <w:top w:val="nil"/>
              <w:left w:val="nil"/>
              <w:bottom w:val="single" w:sz="4" w:space="0" w:color="000000"/>
              <w:right w:val="single" w:sz="4" w:space="0" w:color="000000"/>
            </w:tcBorders>
            <w:shd w:val="clear" w:color="000000" w:fill="FFFFFF"/>
            <w:vAlign w:val="center"/>
            <w:hideMark/>
          </w:tcPr>
          <w:p w14:paraId="00BE2D86" w14:textId="77777777" w:rsidR="00B2418E" w:rsidRPr="00342BC8" w:rsidRDefault="00B2418E" w:rsidP="006F156B">
            <w:pPr>
              <w:jc w:val="center"/>
              <w:rPr>
                <w:color w:val="000000"/>
                <w:sz w:val="18"/>
                <w:szCs w:val="18"/>
              </w:rPr>
            </w:pPr>
            <w:r w:rsidRPr="00342BC8">
              <w:rPr>
                <w:color w:val="000000"/>
                <w:sz w:val="18"/>
                <w:szCs w:val="18"/>
              </w:rPr>
              <w:t>0,10</w:t>
            </w:r>
          </w:p>
        </w:tc>
        <w:tc>
          <w:tcPr>
            <w:tcW w:w="786" w:type="dxa"/>
            <w:tcBorders>
              <w:top w:val="nil"/>
              <w:left w:val="nil"/>
              <w:bottom w:val="single" w:sz="4" w:space="0" w:color="000000"/>
              <w:right w:val="single" w:sz="4" w:space="0" w:color="000000"/>
            </w:tcBorders>
            <w:shd w:val="clear" w:color="000000" w:fill="FFFFFF"/>
            <w:vAlign w:val="center"/>
            <w:hideMark/>
          </w:tcPr>
          <w:p w14:paraId="1AE52C06" w14:textId="77777777" w:rsidR="00B2418E" w:rsidRPr="00342BC8" w:rsidRDefault="00B2418E" w:rsidP="006F156B">
            <w:pPr>
              <w:jc w:val="center"/>
              <w:rPr>
                <w:color w:val="000000"/>
                <w:sz w:val="18"/>
                <w:szCs w:val="18"/>
              </w:rPr>
            </w:pPr>
            <w:r w:rsidRPr="00342BC8">
              <w:rPr>
                <w:color w:val="000000"/>
                <w:sz w:val="18"/>
                <w:szCs w:val="18"/>
              </w:rPr>
              <w:t>0,10</w:t>
            </w:r>
          </w:p>
        </w:tc>
      </w:tr>
      <w:tr w:rsidR="00DE022C" w:rsidRPr="00342BC8" w14:paraId="71D4BDB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F022E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278CAE4"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1F0C8324" w14:textId="77777777" w:rsidR="00B2418E" w:rsidRPr="00342BC8" w:rsidRDefault="00B2418E" w:rsidP="006F156B">
            <w:pPr>
              <w:jc w:val="center"/>
              <w:rPr>
                <w:color w:val="000000"/>
                <w:sz w:val="18"/>
                <w:szCs w:val="18"/>
              </w:rPr>
            </w:pPr>
            <w:r w:rsidRPr="00342BC8">
              <w:rPr>
                <w:color w:val="000000"/>
                <w:sz w:val="18"/>
                <w:szCs w:val="18"/>
              </w:rPr>
              <w:t>Островского 5</w:t>
            </w:r>
          </w:p>
        </w:tc>
        <w:tc>
          <w:tcPr>
            <w:tcW w:w="711" w:type="dxa"/>
            <w:tcBorders>
              <w:top w:val="nil"/>
              <w:left w:val="nil"/>
              <w:bottom w:val="single" w:sz="4" w:space="0" w:color="000000"/>
              <w:right w:val="single" w:sz="4" w:space="0" w:color="000000"/>
            </w:tcBorders>
            <w:shd w:val="clear" w:color="000000" w:fill="FFFFFF"/>
            <w:vAlign w:val="center"/>
            <w:hideMark/>
          </w:tcPr>
          <w:p w14:paraId="3E0FCEB9" w14:textId="77777777" w:rsidR="00B2418E" w:rsidRPr="00342BC8" w:rsidRDefault="00B2418E" w:rsidP="006F156B">
            <w:pPr>
              <w:jc w:val="center"/>
              <w:rPr>
                <w:color w:val="000000"/>
                <w:sz w:val="18"/>
                <w:szCs w:val="18"/>
              </w:rPr>
            </w:pPr>
            <w:r w:rsidRPr="00342BC8">
              <w:rPr>
                <w:color w:val="000000"/>
                <w:sz w:val="18"/>
                <w:szCs w:val="18"/>
              </w:rPr>
              <w:t>37,00</w:t>
            </w:r>
          </w:p>
        </w:tc>
        <w:tc>
          <w:tcPr>
            <w:tcW w:w="590" w:type="dxa"/>
            <w:tcBorders>
              <w:top w:val="nil"/>
              <w:left w:val="nil"/>
              <w:bottom w:val="single" w:sz="4" w:space="0" w:color="000000"/>
              <w:right w:val="single" w:sz="4" w:space="0" w:color="000000"/>
            </w:tcBorders>
            <w:shd w:val="clear" w:color="000000" w:fill="FFFFFF"/>
            <w:vAlign w:val="center"/>
            <w:hideMark/>
          </w:tcPr>
          <w:p w14:paraId="7F7A767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81F4BE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3AEEDCE" w14:textId="77777777" w:rsidR="00B2418E" w:rsidRPr="00342BC8" w:rsidRDefault="00B2418E" w:rsidP="006F156B">
            <w:pPr>
              <w:jc w:val="center"/>
              <w:rPr>
                <w:color w:val="000000"/>
                <w:sz w:val="18"/>
                <w:szCs w:val="18"/>
              </w:rPr>
            </w:pPr>
            <w:r w:rsidRPr="00342BC8">
              <w:rPr>
                <w:color w:val="000000"/>
                <w:sz w:val="18"/>
                <w:szCs w:val="18"/>
              </w:rPr>
              <w:t>1,56</w:t>
            </w:r>
          </w:p>
        </w:tc>
        <w:tc>
          <w:tcPr>
            <w:tcW w:w="915" w:type="dxa"/>
            <w:tcBorders>
              <w:top w:val="nil"/>
              <w:left w:val="nil"/>
              <w:bottom w:val="single" w:sz="4" w:space="0" w:color="000000"/>
              <w:right w:val="single" w:sz="4" w:space="0" w:color="000000"/>
            </w:tcBorders>
            <w:shd w:val="clear" w:color="000000" w:fill="FFFFFF"/>
            <w:vAlign w:val="center"/>
            <w:hideMark/>
          </w:tcPr>
          <w:p w14:paraId="68E59D00" w14:textId="77777777" w:rsidR="00B2418E" w:rsidRPr="00342BC8" w:rsidRDefault="00B2418E" w:rsidP="006F156B">
            <w:pPr>
              <w:jc w:val="center"/>
              <w:rPr>
                <w:color w:val="000000"/>
                <w:sz w:val="18"/>
                <w:szCs w:val="18"/>
              </w:rPr>
            </w:pPr>
            <w:r w:rsidRPr="00342BC8">
              <w:rPr>
                <w:color w:val="000000"/>
                <w:sz w:val="18"/>
                <w:szCs w:val="18"/>
              </w:rPr>
              <w:t>-1,56</w:t>
            </w:r>
          </w:p>
        </w:tc>
        <w:tc>
          <w:tcPr>
            <w:tcW w:w="641" w:type="dxa"/>
            <w:tcBorders>
              <w:top w:val="nil"/>
              <w:left w:val="nil"/>
              <w:bottom w:val="single" w:sz="4" w:space="0" w:color="000000"/>
              <w:right w:val="single" w:sz="4" w:space="0" w:color="000000"/>
            </w:tcBorders>
            <w:shd w:val="clear" w:color="000000" w:fill="FFFFFF"/>
            <w:vAlign w:val="center"/>
            <w:hideMark/>
          </w:tcPr>
          <w:p w14:paraId="4BC4E66F"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5BC91D91"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4D803D6F" w14:textId="77777777" w:rsidR="00B2418E" w:rsidRPr="00342BC8" w:rsidRDefault="00B2418E" w:rsidP="006F156B">
            <w:pPr>
              <w:jc w:val="center"/>
              <w:rPr>
                <w:color w:val="000000"/>
                <w:sz w:val="18"/>
                <w:szCs w:val="18"/>
              </w:rPr>
            </w:pPr>
            <w:r w:rsidRPr="00342BC8">
              <w:rPr>
                <w:color w:val="000000"/>
                <w:sz w:val="18"/>
                <w:szCs w:val="18"/>
              </w:rPr>
              <w:t>30,80</w:t>
            </w:r>
          </w:p>
        </w:tc>
        <w:tc>
          <w:tcPr>
            <w:tcW w:w="623" w:type="dxa"/>
            <w:tcBorders>
              <w:top w:val="nil"/>
              <w:left w:val="nil"/>
              <w:bottom w:val="single" w:sz="4" w:space="0" w:color="000000"/>
              <w:right w:val="single" w:sz="4" w:space="0" w:color="000000"/>
            </w:tcBorders>
            <w:shd w:val="clear" w:color="000000" w:fill="FFFFFF"/>
            <w:vAlign w:val="center"/>
            <w:hideMark/>
          </w:tcPr>
          <w:p w14:paraId="4BC1AB88" w14:textId="77777777" w:rsidR="00B2418E" w:rsidRPr="00342BC8" w:rsidRDefault="00B2418E" w:rsidP="006F156B">
            <w:pPr>
              <w:jc w:val="center"/>
              <w:rPr>
                <w:color w:val="000000"/>
                <w:sz w:val="18"/>
                <w:szCs w:val="18"/>
              </w:rPr>
            </w:pPr>
            <w:r w:rsidRPr="00342BC8">
              <w:rPr>
                <w:color w:val="000000"/>
                <w:sz w:val="18"/>
                <w:szCs w:val="18"/>
              </w:rPr>
              <w:t>28,85</w:t>
            </w:r>
          </w:p>
        </w:tc>
        <w:tc>
          <w:tcPr>
            <w:tcW w:w="623" w:type="dxa"/>
            <w:tcBorders>
              <w:top w:val="nil"/>
              <w:left w:val="nil"/>
              <w:bottom w:val="single" w:sz="4" w:space="0" w:color="000000"/>
              <w:right w:val="single" w:sz="4" w:space="0" w:color="000000"/>
            </w:tcBorders>
            <w:shd w:val="clear" w:color="000000" w:fill="FFFFFF"/>
            <w:vAlign w:val="center"/>
            <w:hideMark/>
          </w:tcPr>
          <w:p w14:paraId="5FDE62EF" w14:textId="77777777" w:rsidR="00B2418E" w:rsidRPr="00342BC8" w:rsidRDefault="00B2418E" w:rsidP="006F156B">
            <w:pPr>
              <w:jc w:val="center"/>
              <w:rPr>
                <w:color w:val="000000"/>
                <w:sz w:val="18"/>
                <w:szCs w:val="18"/>
              </w:rPr>
            </w:pPr>
            <w:r w:rsidRPr="00342BC8">
              <w:rPr>
                <w:color w:val="000000"/>
                <w:sz w:val="18"/>
                <w:szCs w:val="18"/>
              </w:rPr>
              <w:t>19,55</w:t>
            </w:r>
          </w:p>
        </w:tc>
        <w:tc>
          <w:tcPr>
            <w:tcW w:w="623" w:type="dxa"/>
            <w:tcBorders>
              <w:top w:val="nil"/>
              <w:left w:val="nil"/>
              <w:bottom w:val="single" w:sz="4" w:space="0" w:color="000000"/>
              <w:right w:val="single" w:sz="4" w:space="0" w:color="000000"/>
            </w:tcBorders>
            <w:shd w:val="clear" w:color="000000" w:fill="FFFFFF"/>
            <w:vAlign w:val="center"/>
            <w:hideMark/>
          </w:tcPr>
          <w:p w14:paraId="7186658E" w14:textId="77777777" w:rsidR="00B2418E" w:rsidRPr="00342BC8" w:rsidRDefault="00B2418E" w:rsidP="006F156B">
            <w:pPr>
              <w:jc w:val="center"/>
              <w:rPr>
                <w:color w:val="000000"/>
                <w:sz w:val="18"/>
                <w:szCs w:val="18"/>
              </w:rPr>
            </w:pPr>
            <w:r w:rsidRPr="00342BC8">
              <w:rPr>
                <w:color w:val="000000"/>
                <w:sz w:val="18"/>
                <w:szCs w:val="18"/>
              </w:rPr>
              <w:t>21,30</w:t>
            </w:r>
          </w:p>
        </w:tc>
        <w:tc>
          <w:tcPr>
            <w:tcW w:w="714" w:type="dxa"/>
            <w:tcBorders>
              <w:top w:val="nil"/>
              <w:left w:val="nil"/>
              <w:bottom w:val="single" w:sz="4" w:space="0" w:color="000000"/>
              <w:right w:val="single" w:sz="4" w:space="0" w:color="000000"/>
            </w:tcBorders>
            <w:shd w:val="clear" w:color="000000" w:fill="FFFFFF"/>
            <w:vAlign w:val="center"/>
            <w:hideMark/>
          </w:tcPr>
          <w:p w14:paraId="4BF2E6A8" w14:textId="77777777" w:rsidR="00B2418E" w:rsidRPr="00342BC8" w:rsidRDefault="00B2418E" w:rsidP="006F156B">
            <w:pPr>
              <w:jc w:val="center"/>
              <w:rPr>
                <w:color w:val="000000"/>
                <w:sz w:val="18"/>
                <w:szCs w:val="18"/>
              </w:rPr>
            </w:pPr>
            <w:r w:rsidRPr="00342BC8">
              <w:rPr>
                <w:color w:val="000000"/>
                <w:sz w:val="18"/>
                <w:szCs w:val="18"/>
              </w:rPr>
              <w:t>226,28</w:t>
            </w:r>
          </w:p>
        </w:tc>
        <w:tc>
          <w:tcPr>
            <w:tcW w:w="711" w:type="dxa"/>
            <w:tcBorders>
              <w:top w:val="nil"/>
              <w:left w:val="nil"/>
              <w:bottom w:val="single" w:sz="4" w:space="0" w:color="000000"/>
              <w:right w:val="single" w:sz="4" w:space="0" w:color="000000"/>
            </w:tcBorders>
            <w:shd w:val="clear" w:color="000000" w:fill="FFFFFF"/>
            <w:vAlign w:val="center"/>
            <w:hideMark/>
          </w:tcPr>
          <w:p w14:paraId="40878E6D" w14:textId="77777777" w:rsidR="00B2418E" w:rsidRPr="00342BC8" w:rsidRDefault="00B2418E" w:rsidP="006F156B">
            <w:pPr>
              <w:jc w:val="center"/>
              <w:rPr>
                <w:color w:val="000000"/>
                <w:sz w:val="18"/>
                <w:szCs w:val="18"/>
              </w:rPr>
            </w:pPr>
            <w:r w:rsidRPr="00342BC8">
              <w:rPr>
                <w:color w:val="000000"/>
                <w:sz w:val="18"/>
                <w:szCs w:val="18"/>
              </w:rPr>
              <w:t>226,18</w:t>
            </w:r>
          </w:p>
        </w:tc>
        <w:tc>
          <w:tcPr>
            <w:tcW w:w="711" w:type="dxa"/>
            <w:tcBorders>
              <w:top w:val="nil"/>
              <w:left w:val="nil"/>
              <w:bottom w:val="single" w:sz="4" w:space="0" w:color="000000"/>
              <w:right w:val="single" w:sz="4" w:space="0" w:color="000000"/>
            </w:tcBorders>
            <w:shd w:val="clear" w:color="000000" w:fill="FFFFFF"/>
            <w:vAlign w:val="center"/>
            <w:hideMark/>
          </w:tcPr>
          <w:p w14:paraId="2B6FCBCF" w14:textId="77777777" w:rsidR="00B2418E" w:rsidRPr="00342BC8" w:rsidRDefault="00B2418E" w:rsidP="006F156B">
            <w:pPr>
              <w:jc w:val="center"/>
              <w:rPr>
                <w:color w:val="000000"/>
                <w:sz w:val="18"/>
                <w:szCs w:val="18"/>
              </w:rPr>
            </w:pPr>
            <w:r w:rsidRPr="00342BC8">
              <w:rPr>
                <w:color w:val="000000"/>
                <w:sz w:val="18"/>
                <w:szCs w:val="18"/>
              </w:rPr>
              <w:t>216,88</w:t>
            </w:r>
          </w:p>
        </w:tc>
        <w:tc>
          <w:tcPr>
            <w:tcW w:w="711" w:type="dxa"/>
            <w:tcBorders>
              <w:top w:val="nil"/>
              <w:left w:val="nil"/>
              <w:bottom w:val="single" w:sz="4" w:space="0" w:color="000000"/>
              <w:right w:val="single" w:sz="4" w:space="0" w:color="000000"/>
            </w:tcBorders>
            <w:shd w:val="clear" w:color="000000" w:fill="FFFFFF"/>
            <w:vAlign w:val="center"/>
            <w:hideMark/>
          </w:tcPr>
          <w:p w14:paraId="7AEA805D" w14:textId="77777777" w:rsidR="00B2418E" w:rsidRPr="00342BC8" w:rsidRDefault="00B2418E" w:rsidP="006F156B">
            <w:pPr>
              <w:jc w:val="center"/>
              <w:rPr>
                <w:color w:val="000000"/>
                <w:sz w:val="18"/>
                <w:szCs w:val="18"/>
              </w:rPr>
            </w:pPr>
            <w:r w:rsidRPr="00342BC8">
              <w:rPr>
                <w:color w:val="000000"/>
                <w:sz w:val="18"/>
                <w:szCs w:val="18"/>
              </w:rPr>
              <w:t>216,78</w:t>
            </w:r>
          </w:p>
        </w:tc>
        <w:tc>
          <w:tcPr>
            <w:tcW w:w="621" w:type="dxa"/>
            <w:tcBorders>
              <w:top w:val="nil"/>
              <w:left w:val="nil"/>
              <w:bottom w:val="single" w:sz="4" w:space="0" w:color="000000"/>
              <w:right w:val="single" w:sz="4" w:space="0" w:color="000000"/>
            </w:tcBorders>
            <w:shd w:val="clear" w:color="000000" w:fill="FFFFFF"/>
            <w:vAlign w:val="center"/>
            <w:hideMark/>
          </w:tcPr>
          <w:p w14:paraId="114B6A85" w14:textId="77777777" w:rsidR="00B2418E" w:rsidRPr="00342BC8" w:rsidRDefault="00B2418E" w:rsidP="006F156B">
            <w:pPr>
              <w:jc w:val="center"/>
              <w:rPr>
                <w:color w:val="000000"/>
                <w:sz w:val="18"/>
                <w:szCs w:val="18"/>
              </w:rPr>
            </w:pPr>
            <w:r w:rsidRPr="00342BC8">
              <w:rPr>
                <w:color w:val="000000"/>
                <w:sz w:val="18"/>
                <w:szCs w:val="18"/>
              </w:rPr>
              <w:t>9,49</w:t>
            </w:r>
          </w:p>
        </w:tc>
        <w:tc>
          <w:tcPr>
            <w:tcW w:w="621" w:type="dxa"/>
            <w:tcBorders>
              <w:top w:val="nil"/>
              <w:left w:val="nil"/>
              <w:bottom w:val="single" w:sz="4" w:space="0" w:color="000000"/>
              <w:right w:val="single" w:sz="4" w:space="0" w:color="000000"/>
            </w:tcBorders>
            <w:shd w:val="clear" w:color="000000" w:fill="FFFFFF"/>
            <w:vAlign w:val="center"/>
            <w:hideMark/>
          </w:tcPr>
          <w:p w14:paraId="1542382D" w14:textId="77777777" w:rsidR="00B2418E" w:rsidRPr="00342BC8" w:rsidRDefault="00B2418E" w:rsidP="006F156B">
            <w:pPr>
              <w:jc w:val="center"/>
              <w:rPr>
                <w:color w:val="000000"/>
                <w:sz w:val="18"/>
                <w:szCs w:val="18"/>
              </w:rPr>
            </w:pPr>
            <w:r w:rsidRPr="00342BC8">
              <w:rPr>
                <w:color w:val="000000"/>
                <w:sz w:val="18"/>
                <w:szCs w:val="18"/>
              </w:rPr>
              <w:t>9,31</w:t>
            </w:r>
          </w:p>
        </w:tc>
        <w:tc>
          <w:tcPr>
            <w:tcW w:w="787" w:type="dxa"/>
            <w:tcBorders>
              <w:top w:val="nil"/>
              <w:left w:val="nil"/>
              <w:bottom w:val="single" w:sz="4" w:space="0" w:color="000000"/>
              <w:right w:val="single" w:sz="4" w:space="0" w:color="000000"/>
            </w:tcBorders>
            <w:shd w:val="clear" w:color="000000" w:fill="FFFFFF"/>
            <w:vAlign w:val="center"/>
            <w:hideMark/>
          </w:tcPr>
          <w:p w14:paraId="2871D13E" w14:textId="77777777" w:rsidR="00B2418E" w:rsidRPr="00342BC8" w:rsidRDefault="00B2418E" w:rsidP="006F156B">
            <w:pPr>
              <w:jc w:val="center"/>
              <w:rPr>
                <w:color w:val="000000"/>
                <w:sz w:val="18"/>
                <w:szCs w:val="18"/>
              </w:rPr>
            </w:pPr>
            <w:r w:rsidRPr="00342BC8">
              <w:rPr>
                <w:color w:val="000000"/>
                <w:sz w:val="18"/>
                <w:szCs w:val="18"/>
              </w:rPr>
              <w:t>2,56</w:t>
            </w:r>
          </w:p>
        </w:tc>
        <w:tc>
          <w:tcPr>
            <w:tcW w:w="786" w:type="dxa"/>
            <w:tcBorders>
              <w:top w:val="nil"/>
              <w:left w:val="nil"/>
              <w:bottom w:val="single" w:sz="4" w:space="0" w:color="000000"/>
              <w:right w:val="single" w:sz="4" w:space="0" w:color="000000"/>
            </w:tcBorders>
            <w:shd w:val="clear" w:color="000000" w:fill="FFFFFF"/>
            <w:vAlign w:val="center"/>
            <w:hideMark/>
          </w:tcPr>
          <w:p w14:paraId="31750886" w14:textId="77777777" w:rsidR="00B2418E" w:rsidRPr="00342BC8" w:rsidRDefault="00B2418E" w:rsidP="006F156B">
            <w:pPr>
              <w:jc w:val="center"/>
              <w:rPr>
                <w:color w:val="000000"/>
                <w:sz w:val="18"/>
                <w:szCs w:val="18"/>
              </w:rPr>
            </w:pPr>
            <w:r w:rsidRPr="00342BC8">
              <w:rPr>
                <w:color w:val="000000"/>
                <w:sz w:val="18"/>
                <w:szCs w:val="18"/>
              </w:rPr>
              <w:t>2,56</w:t>
            </w:r>
          </w:p>
        </w:tc>
      </w:tr>
      <w:tr w:rsidR="00DE022C" w:rsidRPr="00342BC8" w14:paraId="78C1AED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97F08C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9814290"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1EE380F5" w14:textId="77777777" w:rsidR="00B2418E" w:rsidRPr="00342BC8" w:rsidRDefault="00B2418E" w:rsidP="006F156B">
            <w:pPr>
              <w:jc w:val="center"/>
              <w:rPr>
                <w:color w:val="000000"/>
                <w:sz w:val="18"/>
                <w:szCs w:val="18"/>
              </w:rPr>
            </w:pPr>
            <w:r w:rsidRPr="00342BC8">
              <w:rPr>
                <w:color w:val="000000"/>
                <w:sz w:val="18"/>
                <w:szCs w:val="18"/>
              </w:rPr>
              <w:t>Островского 9</w:t>
            </w:r>
          </w:p>
        </w:tc>
        <w:tc>
          <w:tcPr>
            <w:tcW w:w="711" w:type="dxa"/>
            <w:tcBorders>
              <w:top w:val="nil"/>
              <w:left w:val="nil"/>
              <w:bottom w:val="single" w:sz="4" w:space="0" w:color="000000"/>
              <w:right w:val="single" w:sz="4" w:space="0" w:color="000000"/>
            </w:tcBorders>
            <w:shd w:val="clear" w:color="000000" w:fill="FFFFFF"/>
            <w:vAlign w:val="center"/>
            <w:hideMark/>
          </w:tcPr>
          <w:p w14:paraId="18D6E709"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076A084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9CD6F7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93A7EAD" w14:textId="77777777" w:rsidR="00B2418E" w:rsidRPr="00342BC8" w:rsidRDefault="00B2418E" w:rsidP="006F156B">
            <w:pPr>
              <w:jc w:val="center"/>
              <w:rPr>
                <w:color w:val="000000"/>
                <w:sz w:val="18"/>
                <w:szCs w:val="18"/>
              </w:rPr>
            </w:pPr>
            <w:r w:rsidRPr="00342BC8">
              <w:rPr>
                <w:color w:val="000000"/>
                <w:sz w:val="18"/>
                <w:szCs w:val="18"/>
              </w:rPr>
              <w:t>0,36</w:t>
            </w:r>
          </w:p>
        </w:tc>
        <w:tc>
          <w:tcPr>
            <w:tcW w:w="915" w:type="dxa"/>
            <w:tcBorders>
              <w:top w:val="nil"/>
              <w:left w:val="nil"/>
              <w:bottom w:val="single" w:sz="4" w:space="0" w:color="000000"/>
              <w:right w:val="single" w:sz="4" w:space="0" w:color="000000"/>
            </w:tcBorders>
            <w:shd w:val="clear" w:color="000000" w:fill="FFFFFF"/>
            <w:vAlign w:val="center"/>
            <w:hideMark/>
          </w:tcPr>
          <w:p w14:paraId="441A8724" w14:textId="77777777" w:rsidR="00B2418E" w:rsidRPr="00342BC8" w:rsidRDefault="00B2418E" w:rsidP="006F156B">
            <w:pPr>
              <w:jc w:val="center"/>
              <w:rPr>
                <w:color w:val="000000"/>
                <w:sz w:val="18"/>
                <w:szCs w:val="18"/>
              </w:rPr>
            </w:pPr>
            <w:r w:rsidRPr="00342BC8">
              <w:rPr>
                <w:color w:val="000000"/>
                <w:sz w:val="18"/>
                <w:szCs w:val="18"/>
              </w:rPr>
              <w:t>-0,36</w:t>
            </w:r>
          </w:p>
        </w:tc>
        <w:tc>
          <w:tcPr>
            <w:tcW w:w="641" w:type="dxa"/>
            <w:tcBorders>
              <w:top w:val="nil"/>
              <w:left w:val="nil"/>
              <w:bottom w:val="single" w:sz="4" w:space="0" w:color="000000"/>
              <w:right w:val="single" w:sz="4" w:space="0" w:color="000000"/>
            </w:tcBorders>
            <w:shd w:val="clear" w:color="000000" w:fill="FFFFFF"/>
            <w:vAlign w:val="center"/>
            <w:hideMark/>
          </w:tcPr>
          <w:p w14:paraId="48BF572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F805726"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99C4C09" w14:textId="77777777" w:rsidR="00B2418E" w:rsidRPr="00342BC8" w:rsidRDefault="00B2418E" w:rsidP="006F156B">
            <w:pPr>
              <w:jc w:val="center"/>
              <w:rPr>
                <w:color w:val="000000"/>
                <w:sz w:val="18"/>
                <w:szCs w:val="18"/>
              </w:rPr>
            </w:pPr>
            <w:r w:rsidRPr="00342BC8">
              <w:rPr>
                <w:color w:val="000000"/>
                <w:sz w:val="18"/>
                <w:szCs w:val="18"/>
              </w:rPr>
              <w:t>26,73</w:t>
            </w:r>
          </w:p>
        </w:tc>
        <w:tc>
          <w:tcPr>
            <w:tcW w:w="623" w:type="dxa"/>
            <w:tcBorders>
              <w:top w:val="nil"/>
              <w:left w:val="nil"/>
              <w:bottom w:val="single" w:sz="4" w:space="0" w:color="000000"/>
              <w:right w:val="single" w:sz="4" w:space="0" w:color="000000"/>
            </w:tcBorders>
            <w:shd w:val="clear" w:color="000000" w:fill="FFFFFF"/>
            <w:vAlign w:val="center"/>
            <w:hideMark/>
          </w:tcPr>
          <w:p w14:paraId="6C1DB93A" w14:textId="77777777" w:rsidR="00B2418E" w:rsidRPr="00342BC8" w:rsidRDefault="00B2418E" w:rsidP="006F156B">
            <w:pPr>
              <w:jc w:val="center"/>
              <w:rPr>
                <w:color w:val="000000"/>
                <w:sz w:val="18"/>
                <w:szCs w:val="18"/>
              </w:rPr>
            </w:pPr>
            <w:r w:rsidRPr="00342BC8">
              <w:rPr>
                <w:color w:val="000000"/>
                <w:sz w:val="18"/>
                <w:szCs w:val="18"/>
              </w:rPr>
              <w:t>27,24</w:t>
            </w:r>
          </w:p>
        </w:tc>
        <w:tc>
          <w:tcPr>
            <w:tcW w:w="623" w:type="dxa"/>
            <w:tcBorders>
              <w:top w:val="nil"/>
              <w:left w:val="nil"/>
              <w:bottom w:val="single" w:sz="4" w:space="0" w:color="000000"/>
              <w:right w:val="single" w:sz="4" w:space="0" w:color="000000"/>
            </w:tcBorders>
            <w:shd w:val="clear" w:color="000000" w:fill="FFFFFF"/>
            <w:vAlign w:val="center"/>
            <w:hideMark/>
          </w:tcPr>
          <w:p w14:paraId="4B57DC9B" w14:textId="77777777" w:rsidR="00B2418E" w:rsidRPr="00342BC8" w:rsidRDefault="00B2418E" w:rsidP="006F156B">
            <w:pPr>
              <w:jc w:val="center"/>
              <w:rPr>
                <w:color w:val="000000"/>
                <w:sz w:val="18"/>
                <w:szCs w:val="18"/>
              </w:rPr>
            </w:pPr>
            <w:r w:rsidRPr="00342BC8">
              <w:rPr>
                <w:color w:val="000000"/>
                <w:sz w:val="18"/>
                <w:szCs w:val="18"/>
              </w:rPr>
              <w:t>17,66</w:t>
            </w:r>
          </w:p>
        </w:tc>
        <w:tc>
          <w:tcPr>
            <w:tcW w:w="623" w:type="dxa"/>
            <w:tcBorders>
              <w:top w:val="nil"/>
              <w:left w:val="nil"/>
              <w:bottom w:val="single" w:sz="4" w:space="0" w:color="000000"/>
              <w:right w:val="single" w:sz="4" w:space="0" w:color="000000"/>
            </w:tcBorders>
            <w:shd w:val="clear" w:color="000000" w:fill="FFFFFF"/>
            <w:vAlign w:val="center"/>
            <w:hideMark/>
          </w:tcPr>
          <w:p w14:paraId="04B70DF0" w14:textId="77777777" w:rsidR="00B2418E" w:rsidRPr="00342BC8" w:rsidRDefault="00B2418E" w:rsidP="006F156B">
            <w:pPr>
              <w:jc w:val="center"/>
              <w:rPr>
                <w:color w:val="000000"/>
                <w:sz w:val="18"/>
                <w:szCs w:val="18"/>
              </w:rPr>
            </w:pPr>
            <w:r w:rsidRPr="00342BC8">
              <w:rPr>
                <w:color w:val="000000"/>
                <w:sz w:val="18"/>
                <w:szCs w:val="18"/>
              </w:rPr>
              <w:t>17,13</w:t>
            </w:r>
          </w:p>
        </w:tc>
        <w:tc>
          <w:tcPr>
            <w:tcW w:w="714" w:type="dxa"/>
            <w:tcBorders>
              <w:top w:val="nil"/>
              <w:left w:val="nil"/>
              <w:bottom w:val="single" w:sz="4" w:space="0" w:color="000000"/>
              <w:right w:val="single" w:sz="4" w:space="0" w:color="000000"/>
            </w:tcBorders>
            <w:shd w:val="clear" w:color="000000" w:fill="FFFFFF"/>
            <w:vAlign w:val="center"/>
            <w:hideMark/>
          </w:tcPr>
          <w:p w14:paraId="7D9E6BAD"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4195D498" w14:textId="77777777" w:rsidR="00B2418E" w:rsidRPr="00342BC8" w:rsidRDefault="00B2418E" w:rsidP="006F156B">
            <w:pPr>
              <w:jc w:val="center"/>
              <w:rPr>
                <w:color w:val="000000"/>
                <w:sz w:val="18"/>
                <w:szCs w:val="18"/>
              </w:rPr>
            </w:pPr>
            <w:r w:rsidRPr="00342BC8">
              <w:rPr>
                <w:color w:val="000000"/>
                <w:sz w:val="18"/>
                <w:szCs w:val="18"/>
              </w:rPr>
              <w:t>226,32</w:t>
            </w:r>
          </w:p>
        </w:tc>
        <w:tc>
          <w:tcPr>
            <w:tcW w:w="711" w:type="dxa"/>
            <w:tcBorders>
              <w:top w:val="nil"/>
              <w:left w:val="nil"/>
              <w:bottom w:val="single" w:sz="4" w:space="0" w:color="000000"/>
              <w:right w:val="single" w:sz="4" w:space="0" w:color="000000"/>
            </w:tcBorders>
            <w:shd w:val="clear" w:color="000000" w:fill="FFFFFF"/>
            <w:vAlign w:val="center"/>
            <w:hideMark/>
          </w:tcPr>
          <w:p w14:paraId="2C0991BA"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0628637E"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567D80DC"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27C55895" w14:textId="77777777" w:rsidR="00B2418E" w:rsidRPr="00342BC8" w:rsidRDefault="00B2418E" w:rsidP="006F156B">
            <w:pPr>
              <w:jc w:val="center"/>
              <w:rPr>
                <w:color w:val="000000"/>
                <w:sz w:val="18"/>
                <w:szCs w:val="18"/>
              </w:rPr>
            </w:pPr>
            <w:r w:rsidRPr="00342BC8">
              <w:rPr>
                <w:color w:val="000000"/>
                <w:sz w:val="18"/>
                <w:szCs w:val="18"/>
              </w:rPr>
              <w:t>9,58</w:t>
            </w:r>
          </w:p>
        </w:tc>
        <w:tc>
          <w:tcPr>
            <w:tcW w:w="787" w:type="dxa"/>
            <w:tcBorders>
              <w:top w:val="nil"/>
              <w:left w:val="nil"/>
              <w:bottom w:val="single" w:sz="4" w:space="0" w:color="000000"/>
              <w:right w:val="single" w:sz="4" w:space="0" w:color="000000"/>
            </w:tcBorders>
            <w:shd w:val="clear" w:color="000000" w:fill="FFFFFF"/>
            <w:vAlign w:val="center"/>
            <w:hideMark/>
          </w:tcPr>
          <w:p w14:paraId="58E40BBE"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3FA35A08" w14:textId="77777777" w:rsidR="00B2418E" w:rsidRPr="00342BC8" w:rsidRDefault="00B2418E" w:rsidP="006F156B">
            <w:pPr>
              <w:jc w:val="center"/>
              <w:rPr>
                <w:color w:val="000000"/>
                <w:sz w:val="18"/>
                <w:szCs w:val="18"/>
              </w:rPr>
            </w:pPr>
            <w:r w:rsidRPr="00342BC8">
              <w:rPr>
                <w:color w:val="000000"/>
                <w:sz w:val="18"/>
                <w:szCs w:val="18"/>
              </w:rPr>
              <w:t>0,14</w:t>
            </w:r>
          </w:p>
        </w:tc>
      </w:tr>
      <w:tr w:rsidR="00DE022C" w:rsidRPr="00342BC8" w14:paraId="607DC44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5E127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8F7A32A"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7F3B8215" w14:textId="77777777" w:rsidR="00B2418E" w:rsidRPr="00342BC8" w:rsidRDefault="00B2418E" w:rsidP="006F156B">
            <w:pPr>
              <w:jc w:val="center"/>
              <w:rPr>
                <w:color w:val="000000"/>
                <w:sz w:val="18"/>
                <w:szCs w:val="18"/>
              </w:rPr>
            </w:pPr>
            <w:r w:rsidRPr="00342BC8">
              <w:rPr>
                <w:color w:val="000000"/>
                <w:sz w:val="18"/>
                <w:szCs w:val="18"/>
              </w:rPr>
              <w:t>Луначарского 1</w:t>
            </w:r>
          </w:p>
        </w:tc>
        <w:tc>
          <w:tcPr>
            <w:tcW w:w="711" w:type="dxa"/>
            <w:tcBorders>
              <w:top w:val="nil"/>
              <w:left w:val="nil"/>
              <w:bottom w:val="single" w:sz="4" w:space="0" w:color="000000"/>
              <w:right w:val="single" w:sz="4" w:space="0" w:color="000000"/>
            </w:tcBorders>
            <w:shd w:val="clear" w:color="000000" w:fill="FFFFFF"/>
            <w:vAlign w:val="center"/>
            <w:hideMark/>
          </w:tcPr>
          <w:p w14:paraId="28FA5B30"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2789082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4F0A46C3"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8498014" w14:textId="77777777" w:rsidR="00B2418E" w:rsidRPr="00342BC8" w:rsidRDefault="00B2418E" w:rsidP="006F156B">
            <w:pPr>
              <w:jc w:val="center"/>
              <w:rPr>
                <w:color w:val="000000"/>
                <w:sz w:val="18"/>
                <w:szCs w:val="18"/>
              </w:rPr>
            </w:pPr>
            <w:r w:rsidRPr="00342BC8">
              <w:rPr>
                <w:color w:val="000000"/>
                <w:sz w:val="18"/>
                <w:szCs w:val="18"/>
              </w:rPr>
              <w:t>2,18</w:t>
            </w:r>
          </w:p>
        </w:tc>
        <w:tc>
          <w:tcPr>
            <w:tcW w:w="915" w:type="dxa"/>
            <w:tcBorders>
              <w:top w:val="nil"/>
              <w:left w:val="nil"/>
              <w:bottom w:val="single" w:sz="4" w:space="0" w:color="000000"/>
              <w:right w:val="single" w:sz="4" w:space="0" w:color="000000"/>
            </w:tcBorders>
            <w:shd w:val="clear" w:color="000000" w:fill="FFFFFF"/>
            <w:vAlign w:val="center"/>
            <w:hideMark/>
          </w:tcPr>
          <w:p w14:paraId="16C365EC" w14:textId="77777777" w:rsidR="00B2418E" w:rsidRPr="00342BC8" w:rsidRDefault="00B2418E" w:rsidP="006F156B">
            <w:pPr>
              <w:jc w:val="center"/>
              <w:rPr>
                <w:color w:val="000000"/>
                <w:sz w:val="18"/>
                <w:szCs w:val="18"/>
              </w:rPr>
            </w:pPr>
            <w:r w:rsidRPr="00342BC8">
              <w:rPr>
                <w:color w:val="000000"/>
                <w:sz w:val="18"/>
                <w:szCs w:val="18"/>
              </w:rPr>
              <w:t>-2,18</w:t>
            </w:r>
          </w:p>
        </w:tc>
        <w:tc>
          <w:tcPr>
            <w:tcW w:w="641" w:type="dxa"/>
            <w:tcBorders>
              <w:top w:val="nil"/>
              <w:left w:val="nil"/>
              <w:bottom w:val="single" w:sz="4" w:space="0" w:color="000000"/>
              <w:right w:val="single" w:sz="4" w:space="0" w:color="000000"/>
            </w:tcBorders>
            <w:shd w:val="clear" w:color="000000" w:fill="FFFFFF"/>
            <w:vAlign w:val="center"/>
            <w:hideMark/>
          </w:tcPr>
          <w:p w14:paraId="6129BC5D"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192C2D61"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4ED5A3CD" w14:textId="77777777" w:rsidR="00B2418E" w:rsidRPr="00342BC8" w:rsidRDefault="00B2418E" w:rsidP="006F156B">
            <w:pPr>
              <w:jc w:val="center"/>
              <w:rPr>
                <w:color w:val="000000"/>
                <w:sz w:val="18"/>
                <w:szCs w:val="18"/>
              </w:rPr>
            </w:pPr>
            <w:r w:rsidRPr="00342BC8">
              <w:rPr>
                <w:color w:val="000000"/>
                <w:sz w:val="18"/>
                <w:szCs w:val="18"/>
              </w:rPr>
              <w:t>26,73</w:t>
            </w:r>
          </w:p>
        </w:tc>
        <w:tc>
          <w:tcPr>
            <w:tcW w:w="623" w:type="dxa"/>
            <w:tcBorders>
              <w:top w:val="nil"/>
              <w:left w:val="nil"/>
              <w:bottom w:val="single" w:sz="4" w:space="0" w:color="000000"/>
              <w:right w:val="single" w:sz="4" w:space="0" w:color="000000"/>
            </w:tcBorders>
            <w:shd w:val="clear" w:color="000000" w:fill="FFFFFF"/>
            <w:vAlign w:val="center"/>
            <w:hideMark/>
          </w:tcPr>
          <w:p w14:paraId="74F9C6D6" w14:textId="77777777" w:rsidR="00B2418E" w:rsidRPr="00342BC8" w:rsidRDefault="00B2418E" w:rsidP="006F156B">
            <w:pPr>
              <w:jc w:val="center"/>
              <w:rPr>
                <w:color w:val="000000"/>
                <w:sz w:val="18"/>
                <w:szCs w:val="18"/>
              </w:rPr>
            </w:pPr>
            <w:r w:rsidRPr="00342BC8">
              <w:rPr>
                <w:color w:val="000000"/>
                <w:sz w:val="18"/>
                <w:szCs w:val="18"/>
              </w:rPr>
              <w:t>26,58</w:t>
            </w:r>
          </w:p>
        </w:tc>
        <w:tc>
          <w:tcPr>
            <w:tcW w:w="623" w:type="dxa"/>
            <w:tcBorders>
              <w:top w:val="nil"/>
              <w:left w:val="nil"/>
              <w:bottom w:val="single" w:sz="4" w:space="0" w:color="000000"/>
              <w:right w:val="single" w:sz="4" w:space="0" w:color="000000"/>
            </w:tcBorders>
            <w:shd w:val="clear" w:color="000000" w:fill="FFFFFF"/>
            <w:vAlign w:val="center"/>
            <w:hideMark/>
          </w:tcPr>
          <w:p w14:paraId="2D4DF801" w14:textId="77777777" w:rsidR="00B2418E" w:rsidRPr="00342BC8" w:rsidRDefault="00B2418E" w:rsidP="006F156B">
            <w:pPr>
              <w:jc w:val="center"/>
              <w:rPr>
                <w:color w:val="000000"/>
                <w:sz w:val="18"/>
                <w:szCs w:val="18"/>
              </w:rPr>
            </w:pPr>
            <w:r w:rsidRPr="00342BC8">
              <w:rPr>
                <w:color w:val="000000"/>
                <w:sz w:val="18"/>
                <w:szCs w:val="18"/>
              </w:rPr>
              <w:t>17,06</w:t>
            </w:r>
          </w:p>
        </w:tc>
        <w:tc>
          <w:tcPr>
            <w:tcW w:w="623" w:type="dxa"/>
            <w:tcBorders>
              <w:top w:val="nil"/>
              <w:left w:val="nil"/>
              <w:bottom w:val="single" w:sz="4" w:space="0" w:color="000000"/>
              <w:right w:val="single" w:sz="4" w:space="0" w:color="000000"/>
            </w:tcBorders>
            <w:shd w:val="clear" w:color="000000" w:fill="FFFFFF"/>
            <w:vAlign w:val="center"/>
            <w:hideMark/>
          </w:tcPr>
          <w:p w14:paraId="2330065F" w14:textId="77777777" w:rsidR="00B2418E" w:rsidRPr="00342BC8" w:rsidRDefault="00B2418E" w:rsidP="006F156B">
            <w:pPr>
              <w:jc w:val="center"/>
              <w:rPr>
                <w:color w:val="000000"/>
                <w:sz w:val="18"/>
                <w:szCs w:val="18"/>
              </w:rPr>
            </w:pPr>
            <w:r w:rsidRPr="00342BC8">
              <w:rPr>
                <w:color w:val="000000"/>
                <w:sz w:val="18"/>
                <w:szCs w:val="18"/>
              </w:rPr>
              <w:t>17,13</w:t>
            </w:r>
          </w:p>
        </w:tc>
        <w:tc>
          <w:tcPr>
            <w:tcW w:w="714" w:type="dxa"/>
            <w:tcBorders>
              <w:top w:val="nil"/>
              <w:left w:val="nil"/>
              <w:bottom w:val="single" w:sz="4" w:space="0" w:color="000000"/>
              <w:right w:val="single" w:sz="4" w:space="0" w:color="000000"/>
            </w:tcBorders>
            <w:shd w:val="clear" w:color="000000" w:fill="FFFFFF"/>
            <w:vAlign w:val="center"/>
            <w:hideMark/>
          </w:tcPr>
          <w:p w14:paraId="04713359"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05CB7FBA" w14:textId="77777777" w:rsidR="00B2418E" w:rsidRPr="00342BC8" w:rsidRDefault="00B2418E" w:rsidP="006F156B">
            <w:pPr>
              <w:jc w:val="center"/>
              <w:rPr>
                <w:color w:val="000000"/>
                <w:sz w:val="18"/>
                <w:szCs w:val="18"/>
              </w:rPr>
            </w:pPr>
            <w:r w:rsidRPr="00342BC8">
              <w:rPr>
                <w:color w:val="000000"/>
                <w:sz w:val="18"/>
                <w:szCs w:val="18"/>
              </w:rPr>
              <w:t>226,29</w:t>
            </w:r>
          </w:p>
        </w:tc>
        <w:tc>
          <w:tcPr>
            <w:tcW w:w="711" w:type="dxa"/>
            <w:tcBorders>
              <w:top w:val="nil"/>
              <w:left w:val="nil"/>
              <w:bottom w:val="single" w:sz="4" w:space="0" w:color="000000"/>
              <w:right w:val="single" w:sz="4" w:space="0" w:color="000000"/>
            </w:tcBorders>
            <w:shd w:val="clear" w:color="000000" w:fill="FFFFFF"/>
            <w:vAlign w:val="center"/>
            <w:hideMark/>
          </w:tcPr>
          <w:p w14:paraId="6AEFC45B" w14:textId="77777777" w:rsidR="00B2418E" w:rsidRPr="00342BC8" w:rsidRDefault="00B2418E" w:rsidP="006F156B">
            <w:pPr>
              <w:jc w:val="center"/>
              <w:rPr>
                <w:color w:val="000000"/>
                <w:sz w:val="18"/>
                <w:szCs w:val="18"/>
              </w:rPr>
            </w:pPr>
            <w:r w:rsidRPr="00342BC8">
              <w:rPr>
                <w:color w:val="000000"/>
                <w:sz w:val="18"/>
                <w:szCs w:val="18"/>
              </w:rPr>
              <w:t>216,77</w:t>
            </w:r>
          </w:p>
        </w:tc>
        <w:tc>
          <w:tcPr>
            <w:tcW w:w="711" w:type="dxa"/>
            <w:tcBorders>
              <w:top w:val="nil"/>
              <w:left w:val="nil"/>
              <w:bottom w:val="single" w:sz="4" w:space="0" w:color="000000"/>
              <w:right w:val="single" w:sz="4" w:space="0" w:color="000000"/>
            </w:tcBorders>
            <w:shd w:val="clear" w:color="000000" w:fill="FFFFFF"/>
            <w:vAlign w:val="center"/>
            <w:hideMark/>
          </w:tcPr>
          <w:p w14:paraId="0B4CC355"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1AEE597D"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44EBE06F" w14:textId="77777777" w:rsidR="00B2418E" w:rsidRPr="00342BC8" w:rsidRDefault="00B2418E" w:rsidP="006F156B">
            <w:pPr>
              <w:jc w:val="center"/>
              <w:rPr>
                <w:color w:val="000000"/>
                <w:sz w:val="18"/>
                <w:szCs w:val="18"/>
              </w:rPr>
            </w:pPr>
            <w:r w:rsidRPr="00342BC8">
              <w:rPr>
                <w:color w:val="000000"/>
                <w:sz w:val="18"/>
                <w:szCs w:val="18"/>
              </w:rPr>
              <w:t>9,52</w:t>
            </w:r>
          </w:p>
        </w:tc>
        <w:tc>
          <w:tcPr>
            <w:tcW w:w="787" w:type="dxa"/>
            <w:tcBorders>
              <w:top w:val="nil"/>
              <w:left w:val="nil"/>
              <w:bottom w:val="single" w:sz="4" w:space="0" w:color="000000"/>
              <w:right w:val="single" w:sz="4" w:space="0" w:color="000000"/>
            </w:tcBorders>
            <w:shd w:val="clear" w:color="000000" w:fill="FFFFFF"/>
            <w:vAlign w:val="center"/>
            <w:hideMark/>
          </w:tcPr>
          <w:p w14:paraId="280DDBDE" w14:textId="77777777" w:rsidR="00B2418E" w:rsidRPr="00342BC8" w:rsidRDefault="00B2418E" w:rsidP="006F156B">
            <w:pPr>
              <w:jc w:val="center"/>
              <w:rPr>
                <w:color w:val="000000"/>
                <w:sz w:val="18"/>
                <w:szCs w:val="18"/>
              </w:rPr>
            </w:pPr>
            <w:r w:rsidRPr="00342BC8">
              <w:rPr>
                <w:color w:val="000000"/>
                <w:sz w:val="18"/>
                <w:szCs w:val="18"/>
              </w:rPr>
              <w:t>0,83</w:t>
            </w:r>
          </w:p>
        </w:tc>
        <w:tc>
          <w:tcPr>
            <w:tcW w:w="786" w:type="dxa"/>
            <w:tcBorders>
              <w:top w:val="nil"/>
              <w:left w:val="nil"/>
              <w:bottom w:val="single" w:sz="4" w:space="0" w:color="000000"/>
              <w:right w:val="single" w:sz="4" w:space="0" w:color="000000"/>
            </w:tcBorders>
            <w:shd w:val="clear" w:color="000000" w:fill="FFFFFF"/>
            <w:vAlign w:val="center"/>
            <w:hideMark/>
          </w:tcPr>
          <w:p w14:paraId="36B88973" w14:textId="77777777" w:rsidR="00B2418E" w:rsidRPr="00342BC8" w:rsidRDefault="00B2418E" w:rsidP="006F156B">
            <w:pPr>
              <w:jc w:val="center"/>
              <w:rPr>
                <w:color w:val="000000"/>
                <w:sz w:val="18"/>
                <w:szCs w:val="18"/>
              </w:rPr>
            </w:pPr>
            <w:r w:rsidRPr="00342BC8">
              <w:rPr>
                <w:color w:val="000000"/>
                <w:sz w:val="18"/>
                <w:szCs w:val="18"/>
              </w:rPr>
              <w:t>0,83</w:t>
            </w:r>
          </w:p>
        </w:tc>
      </w:tr>
      <w:tr w:rsidR="00DE022C" w:rsidRPr="00342BC8" w14:paraId="3287686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E0179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6F69583"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4CD29443" w14:textId="77777777" w:rsidR="00B2418E" w:rsidRPr="00342BC8" w:rsidRDefault="00B2418E" w:rsidP="006F156B">
            <w:pPr>
              <w:jc w:val="center"/>
              <w:rPr>
                <w:color w:val="000000"/>
                <w:sz w:val="18"/>
                <w:szCs w:val="18"/>
              </w:rPr>
            </w:pPr>
            <w:r w:rsidRPr="00342BC8">
              <w:rPr>
                <w:color w:val="000000"/>
                <w:sz w:val="18"/>
                <w:szCs w:val="18"/>
              </w:rPr>
              <w:t>ТК44</w:t>
            </w:r>
          </w:p>
        </w:tc>
        <w:tc>
          <w:tcPr>
            <w:tcW w:w="711" w:type="dxa"/>
            <w:tcBorders>
              <w:top w:val="nil"/>
              <w:left w:val="nil"/>
              <w:bottom w:val="single" w:sz="4" w:space="0" w:color="000000"/>
              <w:right w:val="single" w:sz="4" w:space="0" w:color="000000"/>
            </w:tcBorders>
            <w:shd w:val="clear" w:color="000000" w:fill="FFFFFF"/>
            <w:vAlign w:val="center"/>
            <w:hideMark/>
          </w:tcPr>
          <w:p w14:paraId="458EA7BB" w14:textId="77777777" w:rsidR="00B2418E" w:rsidRPr="00342BC8" w:rsidRDefault="00B2418E" w:rsidP="006F156B">
            <w:pPr>
              <w:jc w:val="center"/>
              <w:rPr>
                <w:color w:val="000000"/>
                <w:sz w:val="18"/>
                <w:szCs w:val="18"/>
              </w:rPr>
            </w:pPr>
            <w:r w:rsidRPr="00342BC8">
              <w:rPr>
                <w:color w:val="000000"/>
                <w:sz w:val="18"/>
                <w:szCs w:val="18"/>
              </w:rPr>
              <w:t>4,00</w:t>
            </w:r>
          </w:p>
        </w:tc>
        <w:tc>
          <w:tcPr>
            <w:tcW w:w="590" w:type="dxa"/>
            <w:tcBorders>
              <w:top w:val="nil"/>
              <w:left w:val="nil"/>
              <w:bottom w:val="single" w:sz="4" w:space="0" w:color="000000"/>
              <w:right w:val="single" w:sz="4" w:space="0" w:color="000000"/>
            </w:tcBorders>
            <w:shd w:val="clear" w:color="000000" w:fill="FFFFFF"/>
            <w:vAlign w:val="center"/>
            <w:hideMark/>
          </w:tcPr>
          <w:p w14:paraId="0CC57F2A"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FAC13A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77A9348" w14:textId="77777777" w:rsidR="00B2418E" w:rsidRPr="00342BC8" w:rsidRDefault="00B2418E" w:rsidP="006F156B">
            <w:pPr>
              <w:jc w:val="center"/>
              <w:rPr>
                <w:color w:val="000000"/>
                <w:sz w:val="18"/>
                <w:szCs w:val="18"/>
              </w:rPr>
            </w:pPr>
            <w:r w:rsidRPr="00342BC8">
              <w:rPr>
                <w:color w:val="000000"/>
                <w:sz w:val="18"/>
                <w:szCs w:val="18"/>
              </w:rPr>
              <w:t>2,84</w:t>
            </w:r>
          </w:p>
        </w:tc>
        <w:tc>
          <w:tcPr>
            <w:tcW w:w="915" w:type="dxa"/>
            <w:tcBorders>
              <w:top w:val="nil"/>
              <w:left w:val="nil"/>
              <w:bottom w:val="single" w:sz="4" w:space="0" w:color="000000"/>
              <w:right w:val="single" w:sz="4" w:space="0" w:color="000000"/>
            </w:tcBorders>
            <w:shd w:val="clear" w:color="000000" w:fill="FFFFFF"/>
            <w:vAlign w:val="center"/>
            <w:hideMark/>
          </w:tcPr>
          <w:p w14:paraId="1471120B" w14:textId="77777777" w:rsidR="00B2418E" w:rsidRPr="00342BC8" w:rsidRDefault="00B2418E" w:rsidP="006F156B">
            <w:pPr>
              <w:jc w:val="center"/>
              <w:rPr>
                <w:color w:val="000000"/>
                <w:sz w:val="18"/>
                <w:szCs w:val="18"/>
              </w:rPr>
            </w:pPr>
            <w:r w:rsidRPr="00342BC8">
              <w:rPr>
                <w:color w:val="000000"/>
                <w:sz w:val="18"/>
                <w:szCs w:val="18"/>
              </w:rPr>
              <w:t>-2,84</w:t>
            </w:r>
          </w:p>
        </w:tc>
        <w:tc>
          <w:tcPr>
            <w:tcW w:w="641" w:type="dxa"/>
            <w:tcBorders>
              <w:top w:val="nil"/>
              <w:left w:val="nil"/>
              <w:bottom w:val="single" w:sz="4" w:space="0" w:color="000000"/>
              <w:right w:val="single" w:sz="4" w:space="0" w:color="000000"/>
            </w:tcBorders>
            <w:shd w:val="clear" w:color="000000" w:fill="FFFFFF"/>
            <w:vAlign w:val="center"/>
            <w:hideMark/>
          </w:tcPr>
          <w:p w14:paraId="50CDDE2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4D053D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72C1DA4" w14:textId="77777777" w:rsidR="00B2418E" w:rsidRPr="00342BC8" w:rsidRDefault="00B2418E" w:rsidP="006F156B">
            <w:pPr>
              <w:jc w:val="center"/>
              <w:rPr>
                <w:color w:val="000000"/>
                <w:sz w:val="18"/>
                <w:szCs w:val="18"/>
              </w:rPr>
            </w:pPr>
            <w:r w:rsidRPr="00342BC8">
              <w:rPr>
                <w:color w:val="000000"/>
                <w:sz w:val="18"/>
                <w:szCs w:val="18"/>
              </w:rPr>
              <w:t>26,73</w:t>
            </w:r>
          </w:p>
        </w:tc>
        <w:tc>
          <w:tcPr>
            <w:tcW w:w="623" w:type="dxa"/>
            <w:tcBorders>
              <w:top w:val="nil"/>
              <w:left w:val="nil"/>
              <w:bottom w:val="single" w:sz="4" w:space="0" w:color="000000"/>
              <w:right w:val="single" w:sz="4" w:space="0" w:color="000000"/>
            </w:tcBorders>
            <w:shd w:val="clear" w:color="000000" w:fill="FFFFFF"/>
            <w:vAlign w:val="center"/>
            <w:hideMark/>
          </w:tcPr>
          <w:p w14:paraId="0279F692" w14:textId="77777777" w:rsidR="00B2418E" w:rsidRPr="00342BC8" w:rsidRDefault="00B2418E" w:rsidP="006F156B">
            <w:pPr>
              <w:jc w:val="center"/>
              <w:rPr>
                <w:color w:val="000000"/>
                <w:sz w:val="18"/>
                <w:szCs w:val="18"/>
              </w:rPr>
            </w:pPr>
            <w:r w:rsidRPr="00342BC8">
              <w:rPr>
                <w:color w:val="000000"/>
                <w:sz w:val="18"/>
                <w:szCs w:val="18"/>
              </w:rPr>
              <w:t>26,84</w:t>
            </w:r>
          </w:p>
        </w:tc>
        <w:tc>
          <w:tcPr>
            <w:tcW w:w="623" w:type="dxa"/>
            <w:tcBorders>
              <w:top w:val="nil"/>
              <w:left w:val="nil"/>
              <w:bottom w:val="single" w:sz="4" w:space="0" w:color="000000"/>
              <w:right w:val="single" w:sz="4" w:space="0" w:color="000000"/>
            </w:tcBorders>
            <w:shd w:val="clear" w:color="000000" w:fill="FFFFFF"/>
            <w:vAlign w:val="center"/>
            <w:hideMark/>
          </w:tcPr>
          <w:p w14:paraId="1BF4F849" w14:textId="77777777" w:rsidR="00B2418E" w:rsidRPr="00342BC8" w:rsidRDefault="00B2418E" w:rsidP="006F156B">
            <w:pPr>
              <w:jc w:val="center"/>
              <w:rPr>
                <w:color w:val="000000"/>
                <w:sz w:val="18"/>
                <w:szCs w:val="18"/>
              </w:rPr>
            </w:pPr>
            <w:r w:rsidRPr="00342BC8">
              <w:rPr>
                <w:color w:val="000000"/>
                <w:sz w:val="18"/>
                <w:szCs w:val="18"/>
              </w:rPr>
              <w:t>17,24</w:t>
            </w:r>
          </w:p>
        </w:tc>
        <w:tc>
          <w:tcPr>
            <w:tcW w:w="623" w:type="dxa"/>
            <w:tcBorders>
              <w:top w:val="nil"/>
              <w:left w:val="nil"/>
              <w:bottom w:val="single" w:sz="4" w:space="0" w:color="000000"/>
              <w:right w:val="single" w:sz="4" w:space="0" w:color="000000"/>
            </w:tcBorders>
            <w:shd w:val="clear" w:color="000000" w:fill="FFFFFF"/>
            <w:vAlign w:val="center"/>
            <w:hideMark/>
          </w:tcPr>
          <w:p w14:paraId="1FE5D9AC" w14:textId="77777777" w:rsidR="00B2418E" w:rsidRPr="00342BC8" w:rsidRDefault="00B2418E" w:rsidP="006F156B">
            <w:pPr>
              <w:jc w:val="center"/>
              <w:rPr>
                <w:color w:val="000000"/>
                <w:sz w:val="18"/>
                <w:szCs w:val="18"/>
              </w:rPr>
            </w:pPr>
            <w:r w:rsidRPr="00342BC8">
              <w:rPr>
                <w:color w:val="000000"/>
                <w:sz w:val="18"/>
                <w:szCs w:val="18"/>
              </w:rPr>
              <w:t>17,13</w:t>
            </w:r>
          </w:p>
        </w:tc>
        <w:tc>
          <w:tcPr>
            <w:tcW w:w="714" w:type="dxa"/>
            <w:tcBorders>
              <w:top w:val="nil"/>
              <w:left w:val="nil"/>
              <w:bottom w:val="single" w:sz="4" w:space="0" w:color="000000"/>
              <w:right w:val="single" w:sz="4" w:space="0" w:color="000000"/>
            </w:tcBorders>
            <w:shd w:val="clear" w:color="000000" w:fill="FFFFFF"/>
            <w:vAlign w:val="center"/>
            <w:hideMark/>
          </w:tcPr>
          <w:p w14:paraId="4FDC5B19"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539FB016"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30332C50" w14:textId="77777777" w:rsidR="00B2418E" w:rsidRPr="00342BC8" w:rsidRDefault="00B2418E" w:rsidP="006F156B">
            <w:pPr>
              <w:jc w:val="center"/>
              <w:rPr>
                <w:color w:val="000000"/>
                <w:sz w:val="18"/>
                <w:szCs w:val="18"/>
              </w:rPr>
            </w:pPr>
            <w:r w:rsidRPr="00342BC8">
              <w:rPr>
                <w:color w:val="000000"/>
                <w:sz w:val="18"/>
                <w:szCs w:val="18"/>
              </w:rPr>
              <w:t>216,73</w:t>
            </w:r>
          </w:p>
        </w:tc>
        <w:tc>
          <w:tcPr>
            <w:tcW w:w="711" w:type="dxa"/>
            <w:tcBorders>
              <w:top w:val="nil"/>
              <w:left w:val="nil"/>
              <w:bottom w:val="single" w:sz="4" w:space="0" w:color="000000"/>
              <w:right w:val="single" w:sz="4" w:space="0" w:color="000000"/>
            </w:tcBorders>
            <w:shd w:val="clear" w:color="000000" w:fill="FFFFFF"/>
            <w:vAlign w:val="center"/>
            <w:hideMark/>
          </w:tcPr>
          <w:p w14:paraId="3637B741"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127E0950"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08380D98"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696E374A" w14:textId="77777777" w:rsidR="00B2418E" w:rsidRPr="00342BC8" w:rsidRDefault="00B2418E" w:rsidP="006F156B">
            <w:pPr>
              <w:jc w:val="center"/>
              <w:rPr>
                <w:color w:val="000000"/>
                <w:sz w:val="18"/>
                <w:szCs w:val="18"/>
              </w:rPr>
            </w:pPr>
            <w:r w:rsidRPr="00342BC8">
              <w:rPr>
                <w:color w:val="000000"/>
                <w:sz w:val="18"/>
                <w:szCs w:val="18"/>
              </w:rPr>
              <w:t>0,03</w:t>
            </w:r>
          </w:p>
        </w:tc>
        <w:tc>
          <w:tcPr>
            <w:tcW w:w="786" w:type="dxa"/>
            <w:tcBorders>
              <w:top w:val="nil"/>
              <w:left w:val="nil"/>
              <w:bottom w:val="single" w:sz="4" w:space="0" w:color="000000"/>
              <w:right w:val="single" w:sz="4" w:space="0" w:color="000000"/>
            </w:tcBorders>
            <w:shd w:val="clear" w:color="000000" w:fill="FFFFFF"/>
            <w:vAlign w:val="center"/>
            <w:hideMark/>
          </w:tcPr>
          <w:p w14:paraId="444BFF21" w14:textId="77777777" w:rsidR="00B2418E" w:rsidRPr="00342BC8" w:rsidRDefault="00B2418E" w:rsidP="006F156B">
            <w:pPr>
              <w:jc w:val="center"/>
              <w:rPr>
                <w:color w:val="000000"/>
                <w:sz w:val="18"/>
                <w:szCs w:val="18"/>
              </w:rPr>
            </w:pPr>
            <w:r w:rsidRPr="00342BC8">
              <w:rPr>
                <w:color w:val="000000"/>
                <w:sz w:val="18"/>
                <w:szCs w:val="18"/>
              </w:rPr>
              <w:t>0,03</w:t>
            </w:r>
          </w:p>
        </w:tc>
      </w:tr>
      <w:tr w:rsidR="00DE022C" w:rsidRPr="00342BC8" w14:paraId="497E68E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FBC57D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78182BB" w14:textId="77777777" w:rsidR="00B2418E" w:rsidRPr="00342BC8" w:rsidRDefault="00B2418E" w:rsidP="006F156B">
            <w:pPr>
              <w:jc w:val="center"/>
              <w:rPr>
                <w:color w:val="000000"/>
                <w:sz w:val="18"/>
                <w:szCs w:val="18"/>
              </w:rPr>
            </w:pPr>
            <w:r w:rsidRPr="00342BC8">
              <w:rPr>
                <w:color w:val="000000"/>
                <w:sz w:val="18"/>
                <w:szCs w:val="18"/>
              </w:rPr>
              <w:t>ТК44</w:t>
            </w:r>
          </w:p>
        </w:tc>
        <w:tc>
          <w:tcPr>
            <w:tcW w:w="1577" w:type="dxa"/>
            <w:tcBorders>
              <w:top w:val="nil"/>
              <w:left w:val="nil"/>
              <w:bottom w:val="single" w:sz="4" w:space="0" w:color="000000"/>
              <w:right w:val="single" w:sz="4" w:space="0" w:color="000000"/>
            </w:tcBorders>
            <w:shd w:val="clear" w:color="000000" w:fill="FFFFFF"/>
            <w:vAlign w:val="center"/>
            <w:hideMark/>
          </w:tcPr>
          <w:p w14:paraId="4E81144D" w14:textId="77777777" w:rsidR="00B2418E" w:rsidRPr="00342BC8" w:rsidRDefault="00B2418E" w:rsidP="006F156B">
            <w:pPr>
              <w:jc w:val="center"/>
              <w:rPr>
                <w:color w:val="000000"/>
                <w:sz w:val="18"/>
                <w:szCs w:val="18"/>
              </w:rPr>
            </w:pPr>
            <w:proofErr w:type="spellStart"/>
            <w:r w:rsidRPr="00342BC8">
              <w:rPr>
                <w:color w:val="000000"/>
                <w:sz w:val="18"/>
                <w:szCs w:val="18"/>
              </w:rPr>
              <w:t>Лунвчарского</w:t>
            </w:r>
            <w:proofErr w:type="spellEnd"/>
            <w:r w:rsidRPr="00342BC8">
              <w:rPr>
                <w:color w:val="000000"/>
                <w:sz w:val="18"/>
                <w:szCs w:val="18"/>
              </w:rPr>
              <w:t xml:space="preserve"> 3</w:t>
            </w:r>
          </w:p>
        </w:tc>
        <w:tc>
          <w:tcPr>
            <w:tcW w:w="711" w:type="dxa"/>
            <w:tcBorders>
              <w:top w:val="nil"/>
              <w:left w:val="nil"/>
              <w:bottom w:val="single" w:sz="4" w:space="0" w:color="000000"/>
              <w:right w:val="single" w:sz="4" w:space="0" w:color="000000"/>
            </w:tcBorders>
            <w:shd w:val="clear" w:color="000000" w:fill="FFFFFF"/>
            <w:vAlign w:val="center"/>
            <w:hideMark/>
          </w:tcPr>
          <w:p w14:paraId="48F4BC0B" w14:textId="77777777" w:rsidR="00B2418E" w:rsidRPr="00342BC8" w:rsidRDefault="00B2418E" w:rsidP="006F156B">
            <w:pPr>
              <w:jc w:val="center"/>
              <w:rPr>
                <w:color w:val="000000"/>
                <w:sz w:val="18"/>
                <w:szCs w:val="18"/>
              </w:rPr>
            </w:pPr>
            <w:r w:rsidRPr="00342BC8">
              <w:rPr>
                <w:color w:val="000000"/>
                <w:sz w:val="18"/>
                <w:szCs w:val="18"/>
              </w:rPr>
              <w:t>48,00</w:t>
            </w:r>
          </w:p>
        </w:tc>
        <w:tc>
          <w:tcPr>
            <w:tcW w:w="590" w:type="dxa"/>
            <w:tcBorders>
              <w:top w:val="nil"/>
              <w:left w:val="nil"/>
              <w:bottom w:val="single" w:sz="4" w:space="0" w:color="000000"/>
              <w:right w:val="single" w:sz="4" w:space="0" w:color="000000"/>
            </w:tcBorders>
            <w:shd w:val="clear" w:color="000000" w:fill="FFFFFF"/>
            <w:vAlign w:val="center"/>
            <w:hideMark/>
          </w:tcPr>
          <w:p w14:paraId="6FDEC55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0448DA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0FB997B" w14:textId="77777777" w:rsidR="00B2418E" w:rsidRPr="00342BC8" w:rsidRDefault="00B2418E" w:rsidP="006F156B">
            <w:pPr>
              <w:jc w:val="center"/>
              <w:rPr>
                <w:color w:val="000000"/>
                <w:sz w:val="18"/>
                <w:szCs w:val="18"/>
              </w:rPr>
            </w:pPr>
            <w:r w:rsidRPr="00342BC8">
              <w:rPr>
                <w:color w:val="000000"/>
                <w:sz w:val="18"/>
                <w:szCs w:val="18"/>
              </w:rPr>
              <w:t>2,37</w:t>
            </w:r>
          </w:p>
        </w:tc>
        <w:tc>
          <w:tcPr>
            <w:tcW w:w="915" w:type="dxa"/>
            <w:tcBorders>
              <w:top w:val="nil"/>
              <w:left w:val="nil"/>
              <w:bottom w:val="single" w:sz="4" w:space="0" w:color="000000"/>
              <w:right w:val="single" w:sz="4" w:space="0" w:color="000000"/>
            </w:tcBorders>
            <w:shd w:val="clear" w:color="000000" w:fill="FFFFFF"/>
            <w:vAlign w:val="center"/>
            <w:hideMark/>
          </w:tcPr>
          <w:p w14:paraId="7F3C0502" w14:textId="77777777" w:rsidR="00B2418E" w:rsidRPr="00342BC8" w:rsidRDefault="00B2418E" w:rsidP="006F156B">
            <w:pPr>
              <w:jc w:val="center"/>
              <w:rPr>
                <w:color w:val="000000"/>
                <w:sz w:val="18"/>
                <w:szCs w:val="18"/>
              </w:rPr>
            </w:pPr>
            <w:r w:rsidRPr="00342BC8">
              <w:rPr>
                <w:color w:val="000000"/>
                <w:sz w:val="18"/>
                <w:szCs w:val="18"/>
              </w:rPr>
              <w:t>-2,37</w:t>
            </w:r>
          </w:p>
        </w:tc>
        <w:tc>
          <w:tcPr>
            <w:tcW w:w="641" w:type="dxa"/>
            <w:tcBorders>
              <w:top w:val="nil"/>
              <w:left w:val="nil"/>
              <w:bottom w:val="single" w:sz="4" w:space="0" w:color="000000"/>
              <w:right w:val="single" w:sz="4" w:space="0" w:color="000000"/>
            </w:tcBorders>
            <w:shd w:val="clear" w:color="000000" w:fill="FFFFFF"/>
            <w:vAlign w:val="center"/>
            <w:hideMark/>
          </w:tcPr>
          <w:p w14:paraId="3C990B59" w14:textId="77777777" w:rsidR="00B2418E" w:rsidRPr="00342BC8" w:rsidRDefault="00B2418E" w:rsidP="006F156B">
            <w:pPr>
              <w:jc w:val="center"/>
              <w:rPr>
                <w:color w:val="000000"/>
                <w:sz w:val="18"/>
                <w:szCs w:val="18"/>
              </w:rPr>
            </w:pPr>
            <w:r w:rsidRPr="00342BC8">
              <w:rPr>
                <w:color w:val="000000"/>
                <w:sz w:val="18"/>
                <w:szCs w:val="18"/>
              </w:rPr>
              <w:t>0,28</w:t>
            </w:r>
          </w:p>
        </w:tc>
        <w:tc>
          <w:tcPr>
            <w:tcW w:w="634" w:type="dxa"/>
            <w:tcBorders>
              <w:top w:val="nil"/>
              <w:left w:val="nil"/>
              <w:bottom w:val="single" w:sz="4" w:space="0" w:color="000000"/>
              <w:right w:val="single" w:sz="4" w:space="0" w:color="000000"/>
            </w:tcBorders>
            <w:shd w:val="clear" w:color="000000" w:fill="FFFFFF"/>
            <w:vAlign w:val="center"/>
            <w:hideMark/>
          </w:tcPr>
          <w:p w14:paraId="56552548" w14:textId="77777777" w:rsidR="00B2418E" w:rsidRPr="00342BC8" w:rsidRDefault="00B2418E" w:rsidP="006F156B">
            <w:pPr>
              <w:jc w:val="center"/>
              <w:rPr>
                <w:color w:val="000000"/>
                <w:sz w:val="18"/>
                <w:szCs w:val="18"/>
              </w:rPr>
            </w:pPr>
            <w:r w:rsidRPr="00342BC8">
              <w:rPr>
                <w:color w:val="000000"/>
                <w:sz w:val="18"/>
                <w:szCs w:val="18"/>
              </w:rPr>
              <w:t>0,28</w:t>
            </w:r>
          </w:p>
        </w:tc>
        <w:tc>
          <w:tcPr>
            <w:tcW w:w="623" w:type="dxa"/>
            <w:tcBorders>
              <w:top w:val="nil"/>
              <w:left w:val="nil"/>
              <w:bottom w:val="single" w:sz="4" w:space="0" w:color="000000"/>
              <w:right w:val="single" w:sz="4" w:space="0" w:color="000000"/>
            </w:tcBorders>
            <w:shd w:val="clear" w:color="000000" w:fill="FFFFFF"/>
            <w:vAlign w:val="center"/>
            <w:hideMark/>
          </w:tcPr>
          <w:p w14:paraId="1B840DBB" w14:textId="77777777" w:rsidR="00B2418E" w:rsidRPr="00342BC8" w:rsidRDefault="00B2418E" w:rsidP="006F156B">
            <w:pPr>
              <w:jc w:val="center"/>
              <w:rPr>
                <w:color w:val="000000"/>
                <w:sz w:val="18"/>
                <w:szCs w:val="18"/>
              </w:rPr>
            </w:pPr>
            <w:r w:rsidRPr="00342BC8">
              <w:rPr>
                <w:color w:val="000000"/>
                <w:sz w:val="18"/>
                <w:szCs w:val="18"/>
              </w:rPr>
              <w:t>26,84</w:t>
            </w:r>
          </w:p>
        </w:tc>
        <w:tc>
          <w:tcPr>
            <w:tcW w:w="623" w:type="dxa"/>
            <w:tcBorders>
              <w:top w:val="nil"/>
              <w:left w:val="nil"/>
              <w:bottom w:val="single" w:sz="4" w:space="0" w:color="000000"/>
              <w:right w:val="single" w:sz="4" w:space="0" w:color="000000"/>
            </w:tcBorders>
            <w:shd w:val="clear" w:color="000000" w:fill="FFFFFF"/>
            <w:vAlign w:val="center"/>
            <w:hideMark/>
          </w:tcPr>
          <w:p w14:paraId="340F78DB" w14:textId="77777777" w:rsidR="00B2418E" w:rsidRPr="00342BC8" w:rsidRDefault="00B2418E" w:rsidP="006F156B">
            <w:pPr>
              <w:jc w:val="center"/>
              <w:rPr>
                <w:color w:val="000000"/>
                <w:sz w:val="18"/>
                <w:szCs w:val="18"/>
              </w:rPr>
            </w:pPr>
            <w:r w:rsidRPr="00342BC8">
              <w:rPr>
                <w:color w:val="000000"/>
                <w:sz w:val="18"/>
                <w:szCs w:val="18"/>
              </w:rPr>
              <w:t>25,33</w:t>
            </w:r>
          </w:p>
        </w:tc>
        <w:tc>
          <w:tcPr>
            <w:tcW w:w="623" w:type="dxa"/>
            <w:tcBorders>
              <w:top w:val="nil"/>
              <w:left w:val="nil"/>
              <w:bottom w:val="single" w:sz="4" w:space="0" w:color="000000"/>
              <w:right w:val="single" w:sz="4" w:space="0" w:color="000000"/>
            </w:tcBorders>
            <w:shd w:val="clear" w:color="000000" w:fill="FFFFFF"/>
            <w:vAlign w:val="center"/>
            <w:hideMark/>
          </w:tcPr>
          <w:p w14:paraId="509C2CB2" w14:textId="77777777" w:rsidR="00B2418E" w:rsidRPr="00342BC8" w:rsidRDefault="00B2418E" w:rsidP="006F156B">
            <w:pPr>
              <w:jc w:val="center"/>
              <w:rPr>
                <w:color w:val="000000"/>
                <w:sz w:val="18"/>
                <w:szCs w:val="18"/>
              </w:rPr>
            </w:pPr>
            <w:r w:rsidRPr="00342BC8">
              <w:rPr>
                <w:color w:val="000000"/>
                <w:sz w:val="18"/>
                <w:szCs w:val="18"/>
              </w:rPr>
              <w:t>16,29</w:t>
            </w:r>
          </w:p>
        </w:tc>
        <w:tc>
          <w:tcPr>
            <w:tcW w:w="623" w:type="dxa"/>
            <w:tcBorders>
              <w:top w:val="nil"/>
              <w:left w:val="nil"/>
              <w:bottom w:val="single" w:sz="4" w:space="0" w:color="000000"/>
              <w:right w:val="single" w:sz="4" w:space="0" w:color="000000"/>
            </w:tcBorders>
            <w:shd w:val="clear" w:color="000000" w:fill="FFFFFF"/>
            <w:vAlign w:val="center"/>
            <w:hideMark/>
          </w:tcPr>
          <w:p w14:paraId="126B78EA" w14:textId="77777777" w:rsidR="00B2418E" w:rsidRPr="00342BC8" w:rsidRDefault="00B2418E" w:rsidP="006F156B">
            <w:pPr>
              <w:jc w:val="center"/>
              <w:rPr>
                <w:color w:val="000000"/>
                <w:sz w:val="18"/>
                <w:szCs w:val="18"/>
              </w:rPr>
            </w:pPr>
            <w:r w:rsidRPr="00342BC8">
              <w:rPr>
                <w:color w:val="000000"/>
                <w:sz w:val="18"/>
                <w:szCs w:val="18"/>
              </w:rPr>
              <w:t>17,24</w:t>
            </w:r>
          </w:p>
        </w:tc>
        <w:tc>
          <w:tcPr>
            <w:tcW w:w="714" w:type="dxa"/>
            <w:tcBorders>
              <w:top w:val="nil"/>
              <w:left w:val="nil"/>
              <w:bottom w:val="single" w:sz="4" w:space="0" w:color="000000"/>
              <w:right w:val="single" w:sz="4" w:space="0" w:color="000000"/>
            </w:tcBorders>
            <w:shd w:val="clear" w:color="000000" w:fill="FFFFFF"/>
            <w:vAlign w:val="center"/>
            <w:hideMark/>
          </w:tcPr>
          <w:p w14:paraId="400A7117"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BA14F27" w14:textId="77777777" w:rsidR="00B2418E" w:rsidRPr="00342BC8" w:rsidRDefault="00B2418E" w:rsidP="006F156B">
            <w:pPr>
              <w:jc w:val="center"/>
              <w:rPr>
                <w:color w:val="000000"/>
                <w:sz w:val="18"/>
                <w:szCs w:val="18"/>
              </w:rPr>
            </w:pPr>
            <w:r w:rsidRPr="00342BC8">
              <w:rPr>
                <w:color w:val="000000"/>
                <w:sz w:val="18"/>
                <w:szCs w:val="18"/>
              </w:rPr>
              <w:t>226,05</w:t>
            </w:r>
          </w:p>
        </w:tc>
        <w:tc>
          <w:tcPr>
            <w:tcW w:w="711" w:type="dxa"/>
            <w:tcBorders>
              <w:top w:val="nil"/>
              <w:left w:val="nil"/>
              <w:bottom w:val="single" w:sz="4" w:space="0" w:color="000000"/>
              <w:right w:val="single" w:sz="4" w:space="0" w:color="000000"/>
            </w:tcBorders>
            <w:shd w:val="clear" w:color="000000" w:fill="FFFFFF"/>
            <w:vAlign w:val="center"/>
            <w:hideMark/>
          </w:tcPr>
          <w:p w14:paraId="2666762B" w14:textId="77777777" w:rsidR="00B2418E" w:rsidRPr="00342BC8" w:rsidRDefault="00B2418E" w:rsidP="006F156B">
            <w:pPr>
              <w:jc w:val="center"/>
              <w:rPr>
                <w:color w:val="000000"/>
                <w:sz w:val="18"/>
                <w:szCs w:val="18"/>
              </w:rPr>
            </w:pPr>
            <w:r w:rsidRPr="00342BC8">
              <w:rPr>
                <w:color w:val="000000"/>
                <w:sz w:val="18"/>
                <w:szCs w:val="18"/>
              </w:rPr>
              <w:t>217,01</w:t>
            </w:r>
          </w:p>
        </w:tc>
        <w:tc>
          <w:tcPr>
            <w:tcW w:w="711" w:type="dxa"/>
            <w:tcBorders>
              <w:top w:val="nil"/>
              <w:left w:val="nil"/>
              <w:bottom w:val="single" w:sz="4" w:space="0" w:color="000000"/>
              <w:right w:val="single" w:sz="4" w:space="0" w:color="000000"/>
            </w:tcBorders>
            <w:shd w:val="clear" w:color="000000" w:fill="FFFFFF"/>
            <w:vAlign w:val="center"/>
            <w:hideMark/>
          </w:tcPr>
          <w:p w14:paraId="43D011C8"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20470E69"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61008312" w14:textId="77777777" w:rsidR="00B2418E" w:rsidRPr="00342BC8" w:rsidRDefault="00B2418E" w:rsidP="006F156B">
            <w:pPr>
              <w:jc w:val="center"/>
              <w:rPr>
                <w:color w:val="000000"/>
                <w:sz w:val="18"/>
                <w:szCs w:val="18"/>
              </w:rPr>
            </w:pPr>
            <w:r w:rsidRPr="00342BC8">
              <w:rPr>
                <w:color w:val="000000"/>
                <w:sz w:val="18"/>
                <w:szCs w:val="18"/>
              </w:rPr>
              <w:t>9,03</w:t>
            </w:r>
          </w:p>
        </w:tc>
        <w:tc>
          <w:tcPr>
            <w:tcW w:w="787" w:type="dxa"/>
            <w:tcBorders>
              <w:top w:val="nil"/>
              <w:left w:val="nil"/>
              <w:bottom w:val="single" w:sz="4" w:space="0" w:color="000000"/>
              <w:right w:val="single" w:sz="4" w:space="0" w:color="000000"/>
            </w:tcBorders>
            <w:shd w:val="clear" w:color="000000" w:fill="FFFFFF"/>
            <w:vAlign w:val="center"/>
            <w:hideMark/>
          </w:tcPr>
          <w:p w14:paraId="6BB13AD4" w14:textId="77777777" w:rsidR="00B2418E" w:rsidRPr="00342BC8" w:rsidRDefault="00B2418E" w:rsidP="006F156B">
            <w:pPr>
              <w:jc w:val="center"/>
              <w:rPr>
                <w:color w:val="000000"/>
                <w:sz w:val="18"/>
                <w:szCs w:val="18"/>
              </w:rPr>
            </w:pPr>
            <w:r w:rsidRPr="00342BC8">
              <w:rPr>
                <w:color w:val="000000"/>
                <w:sz w:val="18"/>
                <w:szCs w:val="18"/>
              </w:rPr>
              <w:t>5,82</w:t>
            </w:r>
          </w:p>
        </w:tc>
        <w:tc>
          <w:tcPr>
            <w:tcW w:w="786" w:type="dxa"/>
            <w:tcBorders>
              <w:top w:val="nil"/>
              <w:left w:val="nil"/>
              <w:bottom w:val="single" w:sz="4" w:space="0" w:color="000000"/>
              <w:right w:val="single" w:sz="4" w:space="0" w:color="000000"/>
            </w:tcBorders>
            <w:shd w:val="clear" w:color="000000" w:fill="FFFFFF"/>
            <w:vAlign w:val="center"/>
            <w:hideMark/>
          </w:tcPr>
          <w:p w14:paraId="092AC96F" w14:textId="77777777" w:rsidR="00B2418E" w:rsidRPr="00342BC8" w:rsidRDefault="00B2418E" w:rsidP="006F156B">
            <w:pPr>
              <w:jc w:val="center"/>
              <w:rPr>
                <w:color w:val="000000"/>
                <w:sz w:val="18"/>
                <w:szCs w:val="18"/>
              </w:rPr>
            </w:pPr>
            <w:r w:rsidRPr="00342BC8">
              <w:rPr>
                <w:color w:val="000000"/>
                <w:sz w:val="18"/>
                <w:szCs w:val="18"/>
              </w:rPr>
              <w:t>5,82</w:t>
            </w:r>
          </w:p>
        </w:tc>
      </w:tr>
      <w:tr w:rsidR="00DE022C" w:rsidRPr="00342BC8" w14:paraId="1A250F3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18AA3D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EBBF447" w14:textId="77777777" w:rsidR="00B2418E" w:rsidRPr="00342BC8" w:rsidRDefault="00B2418E" w:rsidP="006F156B">
            <w:pPr>
              <w:jc w:val="center"/>
              <w:rPr>
                <w:color w:val="000000"/>
                <w:sz w:val="18"/>
                <w:szCs w:val="18"/>
              </w:rPr>
            </w:pPr>
            <w:r w:rsidRPr="00342BC8">
              <w:rPr>
                <w:color w:val="000000"/>
                <w:sz w:val="18"/>
                <w:szCs w:val="18"/>
              </w:rPr>
              <w:t>ТК44</w:t>
            </w:r>
          </w:p>
        </w:tc>
        <w:tc>
          <w:tcPr>
            <w:tcW w:w="1577" w:type="dxa"/>
            <w:tcBorders>
              <w:top w:val="nil"/>
              <w:left w:val="nil"/>
              <w:bottom w:val="single" w:sz="4" w:space="0" w:color="000000"/>
              <w:right w:val="single" w:sz="4" w:space="0" w:color="000000"/>
            </w:tcBorders>
            <w:shd w:val="clear" w:color="000000" w:fill="FFFFFF"/>
            <w:vAlign w:val="center"/>
            <w:hideMark/>
          </w:tcPr>
          <w:p w14:paraId="5B970FB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D43146F" w14:textId="77777777" w:rsidR="00B2418E" w:rsidRPr="00342BC8" w:rsidRDefault="00B2418E" w:rsidP="006F156B">
            <w:pPr>
              <w:jc w:val="center"/>
              <w:rPr>
                <w:color w:val="000000"/>
                <w:sz w:val="18"/>
                <w:szCs w:val="18"/>
              </w:rPr>
            </w:pPr>
            <w:r w:rsidRPr="00342BC8">
              <w:rPr>
                <w:color w:val="000000"/>
                <w:sz w:val="18"/>
                <w:szCs w:val="18"/>
              </w:rPr>
              <w:t>160,00</w:t>
            </w:r>
          </w:p>
        </w:tc>
        <w:tc>
          <w:tcPr>
            <w:tcW w:w="590" w:type="dxa"/>
            <w:tcBorders>
              <w:top w:val="nil"/>
              <w:left w:val="nil"/>
              <w:bottom w:val="single" w:sz="4" w:space="0" w:color="000000"/>
              <w:right w:val="single" w:sz="4" w:space="0" w:color="000000"/>
            </w:tcBorders>
            <w:shd w:val="clear" w:color="000000" w:fill="FFFFFF"/>
            <w:vAlign w:val="center"/>
            <w:hideMark/>
          </w:tcPr>
          <w:p w14:paraId="2173B33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6EAE934D"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A55E0C4" w14:textId="77777777" w:rsidR="00B2418E" w:rsidRPr="00342BC8" w:rsidRDefault="00B2418E" w:rsidP="006F156B">
            <w:pPr>
              <w:jc w:val="center"/>
              <w:rPr>
                <w:color w:val="000000"/>
                <w:sz w:val="18"/>
                <w:szCs w:val="18"/>
              </w:rPr>
            </w:pPr>
            <w:r w:rsidRPr="00342BC8">
              <w:rPr>
                <w:color w:val="000000"/>
                <w:sz w:val="18"/>
                <w:szCs w:val="18"/>
              </w:rPr>
              <w:t>0,47</w:t>
            </w:r>
          </w:p>
        </w:tc>
        <w:tc>
          <w:tcPr>
            <w:tcW w:w="915" w:type="dxa"/>
            <w:tcBorders>
              <w:top w:val="nil"/>
              <w:left w:val="nil"/>
              <w:bottom w:val="single" w:sz="4" w:space="0" w:color="000000"/>
              <w:right w:val="single" w:sz="4" w:space="0" w:color="000000"/>
            </w:tcBorders>
            <w:shd w:val="clear" w:color="000000" w:fill="FFFFFF"/>
            <w:vAlign w:val="center"/>
            <w:hideMark/>
          </w:tcPr>
          <w:p w14:paraId="0B9C9958" w14:textId="77777777" w:rsidR="00B2418E" w:rsidRPr="00342BC8" w:rsidRDefault="00B2418E" w:rsidP="006F156B">
            <w:pPr>
              <w:jc w:val="center"/>
              <w:rPr>
                <w:color w:val="000000"/>
                <w:sz w:val="18"/>
                <w:szCs w:val="18"/>
              </w:rPr>
            </w:pPr>
            <w:r w:rsidRPr="00342BC8">
              <w:rPr>
                <w:color w:val="000000"/>
                <w:sz w:val="18"/>
                <w:szCs w:val="18"/>
              </w:rPr>
              <w:t>-0,47</w:t>
            </w:r>
          </w:p>
        </w:tc>
        <w:tc>
          <w:tcPr>
            <w:tcW w:w="641" w:type="dxa"/>
            <w:tcBorders>
              <w:top w:val="nil"/>
              <w:left w:val="nil"/>
              <w:bottom w:val="single" w:sz="4" w:space="0" w:color="000000"/>
              <w:right w:val="single" w:sz="4" w:space="0" w:color="000000"/>
            </w:tcBorders>
            <w:shd w:val="clear" w:color="000000" w:fill="FFFFFF"/>
            <w:vAlign w:val="center"/>
            <w:hideMark/>
          </w:tcPr>
          <w:p w14:paraId="11B38C27"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0147D1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D0F11A1" w14:textId="77777777" w:rsidR="00B2418E" w:rsidRPr="00342BC8" w:rsidRDefault="00B2418E" w:rsidP="006F156B">
            <w:pPr>
              <w:jc w:val="center"/>
              <w:rPr>
                <w:color w:val="000000"/>
                <w:sz w:val="18"/>
                <w:szCs w:val="18"/>
              </w:rPr>
            </w:pPr>
            <w:r w:rsidRPr="00342BC8">
              <w:rPr>
                <w:color w:val="000000"/>
                <w:sz w:val="18"/>
                <w:szCs w:val="18"/>
              </w:rPr>
              <w:t>26,84</w:t>
            </w:r>
          </w:p>
        </w:tc>
        <w:tc>
          <w:tcPr>
            <w:tcW w:w="623" w:type="dxa"/>
            <w:tcBorders>
              <w:top w:val="nil"/>
              <w:left w:val="nil"/>
              <w:bottom w:val="single" w:sz="4" w:space="0" w:color="000000"/>
              <w:right w:val="single" w:sz="4" w:space="0" w:color="000000"/>
            </w:tcBorders>
            <w:shd w:val="clear" w:color="000000" w:fill="FFFFFF"/>
            <w:vAlign w:val="center"/>
            <w:hideMark/>
          </w:tcPr>
          <w:p w14:paraId="66240B27" w14:textId="77777777" w:rsidR="00B2418E" w:rsidRPr="00342BC8" w:rsidRDefault="00B2418E" w:rsidP="006F156B">
            <w:pPr>
              <w:jc w:val="center"/>
              <w:rPr>
                <w:color w:val="000000"/>
                <w:sz w:val="18"/>
                <w:szCs w:val="18"/>
              </w:rPr>
            </w:pPr>
            <w:r w:rsidRPr="00342BC8">
              <w:rPr>
                <w:color w:val="000000"/>
                <w:sz w:val="18"/>
                <w:szCs w:val="18"/>
              </w:rPr>
              <w:t>29,45</w:t>
            </w:r>
          </w:p>
        </w:tc>
        <w:tc>
          <w:tcPr>
            <w:tcW w:w="623" w:type="dxa"/>
            <w:tcBorders>
              <w:top w:val="nil"/>
              <w:left w:val="nil"/>
              <w:bottom w:val="single" w:sz="4" w:space="0" w:color="000000"/>
              <w:right w:val="single" w:sz="4" w:space="0" w:color="000000"/>
            </w:tcBorders>
            <w:shd w:val="clear" w:color="000000" w:fill="FFFFFF"/>
            <w:vAlign w:val="center"/>
            <w:hideMark/>
          </w:tcPr>
          <w:p w14:paraId="0FCCC3D1" w14:textId="77777777" w:rsidR="00B2418E" w:rsidRPr="00342BC8" w:rsidRDefault="00B2418E" w:rsidP="006F156B">
            <w:pPr>
              <w:jc w:val="center"/>
              <w:rPr>
                <w:color w:val="000000"/>
                <w:sz w:val="18"/>
                <w:szCs w:val="18"/>
              </w:rPr>
            </w:pPr>
            <w:r w:rsidRPr="00342BC8">
              <w:rPr>
                <w:color w:val="000000"/>
                <w:sz w:val="18"/>
                <w:szCs w:val="18"/>
              </w:rPr>
              <w:t>19,86</w:t>
            </w:r>
          </w:p>
        </w:tc>
        <w:tc>
          <w:tcPr>
            <w:tcW w:w="623" w:type="dxa"/>
            <w:tcBorders>
              <w:top w:val="nil"/>
              <w:left w:val="nil"/>
              <w:bottom w:val="single" w:sz="4" w:space="0" w:color="000000"/>
              <w:right w:val="single" w:sz="4" w:space="0" w:color="000000"/>
            </w:tcBorders>
            <w:shd w:val="clear" w:color="000000" w:fill="FFFFFF"/>
            <w:vAlign w:val="center"/>
            <w:hideMark/>
          </w:tcPr>
          <w:p w14:paraId="3D80EAF0" w14:textId="77777777" w:rsidR="00B2418E" w:rsidRPr="00342BC8" w:rsidRDefault="00B2418E" w:rsidP="006F156B">
            <w:pPr>
              <w:jc w:val="center"/>
              <w:rPr>
                <w:color w:val="000000"/>
                <w:sz w:val="18"/>
                <w:szCs w:val="18"/>
              </w:rPr>
            </w:pPr>
            <w:r w:rsidRPr="00342BC8">
              <w:rPr>
                <w:color w:val="000000"/>
                <w:sz w:val="18"/>
                <w:szCs w:val="18"/>
              </w:rPr>
              <w:t>17,24</w:t>
            </w:r>
          </w:p>
        </w:tc>
        <w:tc>
          <w:tcPr>
            <w:tcW w:w="714" w:type="dxa"/>
            <w:tcBorders>
              <w:top w:val="nil"/>
              <w:left w:val="nil"/>
              <w:bottom w:val="single" w:sz="4" w:space="0" w:color="000000"/>
              <w:right w:val="single" w:sz="4" w:space="0" w:color="000000"/>
            </w:tcBorders>
            <w:shd w:val="clear" w:color="000000" w:fill="FFFFFF"/>
            <w:vAlign w:val="center"/>
            <w:hideMark/>
          </w:tcPr>
          <w:p w14:paraId="15C1D401"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47EEE389"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329BC8F3"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1D78E560"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42045836"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3BB8DC45"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3DE715F0"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65416DFA"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6B840C7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AC4E94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F3602C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615C97D" w14:textId="77777777" w:rsidR="00B2418E" w:rsidRPr="00342BC8" w:rsidRDefault="00B2418E" w:rsidP="006F156B">
            <w:pPr>
              <w:jc w:val="center"/>
              <w:rPr>
                <w:color w:val="000000"/>
                <w:sz w:val="18"/>
                <w:szCs w:val="18"/>
              </w:rPr>
            </w:pPr>
            <w:r w:rsidRPr="00342BC8">
              <w:rPr>
                <w:color w:val="000000"/>
                <w:sz w:val="18"/>
                <w:szCs w:val="18"/>
              </w:rPr>
              <w:t>Гараж</w:t>
            </w:r>
          </w:p>
        </w:tc>
        <w:tc>
          <w:tcPr>
            <w:tcW w:w="711" w:type="dxa"/>
            <w:tcBorders>
              <w:top w:val="nil"/>
              <w:left w:val="nil"/>
              <w:bottom w:val="single" w:sz="4" w:space="0" w:color="000000"/>
              <w:right w:val="single" w:sz="4" w:space="0" w:color="000000"/>
            </w:tcBorders>
            <w:shd w:val="clear" w:color="000000" w:fill="FFFFFF"/>
            <w:vAlign w:val="center"/>
            <w:hideMark/>
          </w:tcPr>
          <w:p w14:paraId="2CDF8C8A"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171F5297"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27B03722"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2E3FE9BF" w14:textId="77777777" w:rsidR="00B2418E" w:rsidRPr="00342BC8" w:rsidRDefault="00B2418E" w:rsidP="006F156B">
            <w:pPr>
              <w:jc w:val="center"/>
              <w:rPr>
                <w:color w:val="000000"/>
                <w:sz w:val="18"/>
                <w:szCs w:val="18"/>
              </w:rPr>
            </w:pPr>
            <w:r w:rsidRPr="00342BC8">
              <w:rPr>
                <w:color w:val="000000"/>
                <w:sz w:val="18"/>
                <w:szCs w:val="18"/>
              </w:rPr>
              <w:t>0,32</w:t>
            </w:r>
          </w:p>
        </w:tc>
        <w:tc>
          <w:tcPr>
            <w:tcW w:w="915" w:type="dxa"/>
            <w:tcBorders>
              <w:top w:val="nil"/>
              <w:left w:val="nil"/>
              <w:bottom w:val="single" w:sz="4" w:space="0" w:color="000000"/>
              <w:right w:val="single" w:sz="4" w:space="0" w:color="000000"/>
            </w:tcBorders>
            <w:shd w:val="clear" w:color="000000" w:fill="FFFFFF"/>
            <w:vAlign w:val="center"/>
            <w:hideMark/>
          </w:tcPr>
          <w:p w14:paraId="64F7086B" w14:textId="77777777" w:rsidR="00B2418E" w:rsidRPr="00342BC8" w:rsidRDefault="00B2418E" w:rsidP="006F156B">
            <w:pPr>
              <w:jc w:val="center"/>
              <w:rPr>
                <w:color w:val="000000"/>
                <w:sz w:val="18"/>
                <w:szCs w:val="18"/>
              </w:rPr>
            </w:pPr>
            <w:r w:rsidRPr="00342BC8">
              <w:rPr>
                <w:color w:val="000000"/>
                <w:sz w:val="18"/>
                <w:szCs w:val="18"/>
              </w:rPr>
              <w:t>-0,32</w:t>
            </w:r>
          </w:p>
        </w:tc>
        <w:tc>
          <w:tcPr>
            <w:tcW w:w="641" w:type="dxa"/>
            <w:tcBorders>
              <w:top w:val="nil"/>
              <w:left w:val="nil"/>
              <w:bottom w:val="single" w:sz="4" w:space="0" w:color="000000"/>
              <w:right w:val="single" w:sz="4" w:space="0" w:color="000000"/>
            </w:tcBorders>
            <w:shd w:val="clear" w:color="000000" w:fill="FFFFFF"/>
            <w:vAlign w:val="center"/>
            <w:hideMark/>
          </w:tcPr>
          <w:p w14:paraId="740AEE60"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267BC3A"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0ACF7E1" w14:textId="77777777" w:rsidR="00B2418E" w:rsidRPr="00342BC8" w:rsidRDefault="00B2418E" w:rsidP="006F156B">
            <w:pPr>
              <w:jc w:val="center"/>
              <w:rPr>
                <w:color w:val="000000"/>
                <w:sz w:val="18"/>
                <w:szCs w:val="18"/>
              </w:rPr>
            </w:pPr>
            <w:r w:rsidRPr="00342BC8">
              <w:rPr>
                <w:color w:val="000000"/>
                <w:sz w:val="18"/>
                <w:szCs w:val="18"/>
              </w:rPr>
              <w:t>29,45</w:t>
            </w:r>
          </w:p>
        </w:tc>
        <w:tc>
          <w:tcPr>
            <w:tcW w:w="623" w:type="dxa"/>
            <w:tcBorders>
              <w:top w:val="nil"/>
              <w:left w:val="nil"/>
              <w:bottom w:val="single" w:sz="4" w:space="0" w:color="000000"/>
              <w:right w:val="single" w:sz="4" w:space="0" w:color="000000"/>
            </w:tcBorders>
            <w:shd w:val="clear" w:color="000000" w:fill="FFFFFF"/>
            <w:vAlign w:val="center"/>
            <w:hideMark/>
          </w:tcPr>
          <w:p w14:paraId="46AE416A" w14:textId="77777777" w:rsidR="00B2418E" w:rsidRPr="00342BC8" w:rsidRDefault="00B2418E" w:rsidP="006F156B">
            <w:pPr>
              <w:jc w:val="center"/>
              <w:rPr>
                <w:color w:val="000000"/>
                <w:sz w:val="18"/>
                <w:szCs w:val="18"/>
              </w:rPr>
            </w:pPr>
            <w:r w:rsidRPr="00342BC8">
              <w:rPr>
                <w:color w:val="000000"/>
                <w:sz w:val="18"/>
                <w:szCs w:val="18"/>
              </w:rPr>
              <w:t>28,15</w:t>
            </w:r>
          </w:p>
        </w:tc>
        <w:tc>
          <w:tcPr>
            <w:tcW w:w="623" w:type="dxa"/>
            <w:tcBorders>
              <w:top w:val="nil"/>
              <w:left w:val="nil"/>
              <w:bottom w:val="single" w:sz="4" w:space="0" w:color="000000"/>
              <w:right w:val="single" w:sz="4" w:space="0" w:color="000000"/>
            </w:tcBorders>
            <w:shd w:val="clear" w:color="000000" w:fill="FFFFFF"/>
            <w:vAlign w:val="center"/>
            <w:hideMark/>
          </w:tcPr>
          <w:p w14:paraId="26104EB5" w14:textId="77777777" w:rsidR="00B2418E" w:rsidRPr="00342BC8" w:rsidRDefault="00B2418E" w:rsidP="006F156B">
            <w:pPr>
              <w:jc w:val="center"/>
              <w:rPr>
                <w:color w:val="000000"/>
                <w:sz w:val="18"/>
                <w:szCs w:val="18"/>
              </w:rPr>
            </w:pPr>
            <w:r w:rsidRPr="00342BC8">
              <w:rPr>
                <w:color w:val="000000"/>
                <w:sz w:val="18"/>
                <w:szCs w:val="18"/>
              </w:rPr>
              <w:t>18,59</w:t>
            </w:r>
          </w:p>
        </w:tc>
        <w:tc>
          <w:tcPr>
            <w:tcW w:w="623" w:type="dxa"/>
            <w:tcBorders>
              <w:top w:val="nil"/>
              <w:left w:val="nil"/>
              <w:bottom w:val="single" w:sz="4" w:space="0" w:color="000000"/>
              <w:right w:val="single" w:sz="4" w:space="0" w:color="000000"/>
            </w:tcBorders>
            <w:shd w:val="clear" w:color="000000" w:fill="FFFFFF"/>
            <w:vAlign w:val="center"/>
            <w:hideMark/>
          </w:tcPr>
          <w:p w14:paraId="5AA84F5E" w14:textId="77777777" w:rsidR="00B2418E" w:rsidRPr="00342BC8" w:rsidRDefault="00B2418E" w:rsidP="006F156B">
            <w:pPr>
              <w:jc w:val="center"/>
              <w:rPr>
                <w:color w:val="000000"/>
                <w:sz w:val="18"/>
                <w:szCs w:val="18"/>
              </w:rPr>
            </w:pPr>
            <w:r w:rsidRPr="00342BC8">
              <w:rPr>
                <w:color w:val="000000"/>
                <w:sz w:val="18"/>
                <w:szCs w:val="18"/>
              </w:rPr>
              <w:t>19,86</w:t>
            </w:r>
          </w:p>
        </w:tc>
        <w:tc>
          <w:tcPr>
            <w:tcW w:w="714" w:type="dxa"/>
            <w:tcBorders>
              <w:top w:val="nil"/>
              <w:left w:val="nil"/>
              <w:bottom w:val="single" w:sz="4" w:space="0" w:color="000000"/>
              <w:right w:val="single" w:sz="4" w:space="0" w:color="000000"/>
            </w:tcBorders>
            <w:shd w:val="clear" w:color="000000" w:fill="FFFFFF"/>
            <w:vAlign w:val="center"/>
            <w:hideMark/>
          </w:tcPr>
          <w:p w14:paraId="05F9AC48"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5653058B"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4A0898F6" w14:textId="77777777" w:rsidR="00B2418E" w:rsidRPr="00342BC8" w:rsidRDefault="00B2418E" w:rsidP="006F156B">
            <w:pPr>
              <w:jc w:val="center"/>
              <w:rPr>
                <w:color w:val="000000"/>
                <w:sz w:val="18"/>
                <w:szCs w:val="18"/>
              </w:rPr>
            </w:pPr>
            <w:r w:rsidRPr="00342BC8">
              <w:rPr>
                <w:color w:val="000000"/>
                <w:sz w:val="18"/>
                <w:szCs w:val="18"/>
              </w:rPr>
              <w:t>216,75</w:t>
            </w:r>
          </w:p>
        </w:tc>
        <w:tc>
          <w:tcPr>
            <w:tcW w:w="711" w:type="dxa"/>
            <w:tcBorders>
              <w:top w:val="nil"/>
              <w:left w:val="nil"/>
              <w:bottom w:val="single" w:sz="4" w:space="0" w:color="000000"/>
              <w:right w:val="single" w:sz="4" w:space="0" w:color="000000"/>
            </w:tcBorders>
            <w:shd w:val="clear" w:color="000000" w:fill="FFFFFF"/>
            <w:vAlign w:val="center"/>
            <w:hideMark/>
          </w:tcPr>
          <w:p w14:paraId="46E0EBAF" w14:textId="77777777" w:rsidR="00B2418E" w:rsidRPr="00342BC8" w:rsidRDefault="00B2418E" w:rsidP="006F156B">
            <w:pPr>
              <w:jc w:val="center"/>
              <w:rPr>
                <w:color w:val="000000"/>
                <w:sz w:val="18"/>
                <w:szCs w:val="18"/>
              </w:rPr>
            </w:pPr>
            <w:r w:rsidRPr="00342BC8">
              <w:rPr>
                <w:color w:val="000000"/>
                <w:sz w:val="18"/>
                <w:szCs w:val="18"/>
              </w:rPr>
              <w:t>216,74</w:t>
            </w:r>
          </w:p>
        </w:tc>
        <w:tc>
          <w:tcPr>
            <w:tcW w:w="621" w:type="dxa"/>
            <w:tcBorders>
              <w:top w:val="nil"/>
              <w:left w:val="nil"/>
              <w:bottom w:val="single" w:sz="4" w:space="0" w:color="000000"/>
              <w:right w:val="single" w:sz="4" w:space="0" w:color="000000"/>
            </w:tcBorders>
            <w:shd w:val="clear" w:color="000000" w:fill="FFFFFF"/>
            <w:vAlign w:val="center"/>
            <w:hideMark/>
          </w:tcPr>
          <w:p w14:paraId="3DBE7C01"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4FA80DA0" w14:textId="77777777" w:rsidR="00B2418E" w:rsidRPr="00342BC8" w:rsidRDefault="00B2418E" w:rsidP="006F156B">
            <w:pPr>
              <w:jc w:val="center"/>
              <w:rPr>
                <w:color w:val="000000"/>
                <w:sz w:val="18"/>
                <w:szCs w:val="18"/>
              </w:rPr>
            </w:pPr>
            <w:r w:rsidRPr="00342BC8">
              <w:rPr>
                <w:color w:val="000000"/>
                <w:sz w:val="18"/>
                <w:szCs w:val="18"/>
              </w:rPr>
              <w:t>9,56</w:t>
            </w:r>
          </w:p>
        </w:tc>
        <w:tc>
          <w:tcPr>
            <w:tcW w:w="787" w:type="dxa"/>
            <w:tcBorders>
              <w:top w:val="nil"/>
              <w:left w:val="nil"/>
              <w:bottom w:val="single" w:sz="4" w:space="0" w:color="000000"/>
              <w:right w:val="single" w:sz="4" w:space="0" w:color="000000"/>
            </w:tcBorders>
            <w:shd w:val="clear" w:color="000000" w:fill="FFFFFF"/>
            <w:vAlign w:val="center"/>
            <w:hideMark/>
          </w:tcPr>
          <w:p w14:paraId="7D1F961A" w14:textId="77777777" w:rsidR="00B2418E" w:rsidRPr="00342BC8" w:rsidRDefault="00B2418E" w:rsidP="006F156B">
            <w:pPr>
              <w:jc w:val="center"/>
              <w:rPr>
                <w:color w:val="000000"/>
                <w:sz w:val="18"/>
                <w:szCs w:val="18"/>
              </w:rPr>
            </w:pPr>
            <w:r w:rsidRPr="00342BC8">
              <w:rPr>
                <w:color w:val="000000"/>
                <w:sz w:val="18"/>
                <w:szCs w:val="18"/>
              </w:rPr>
              <w:t>1,72</w:t>
            </w:r>
          </w:p>
        </w:tc>
        <w:tc>
          <w:tcPr>
            <w:tcW w:w="786" w:type="dxa"/>
            <w:tcBorders>
              <w:top w:val="nil"/>
              <w:left w:val="nil"/>
              <w:bottom w:val="single" w:sz="4" w:space="0" w:color="000000"/>
              <w:right w:val="single" w:sz="4" w:space="0" w:color="000000"/>
            </w:tcBorders>
            <w:shd w:val="clear" w:color="000000" w:fill="FFFFFF"/>
            <w:vAlign w:val="center"/>
            <w:hideMark/>
          </w:tcPr>
          <w:p w14:paraId="3FCE61A0" w14:textId="77777777" w:rsidR="00B2418E" w:rsidRPr="00342BC8" w:rsidRDefault="00B2418E" w:rsidP="006F156B">
            <w:pPr>
              <w:jc w:val="center"/>
              <w:rPr>
                <w:color w:val="000000"/>
                <w:sz w:val="18"/>
                <w:szCs w:val="18"/>
              </w:rPr>
            </w:pPr>
            <w:r w:rsidRPr="00342BC8">
              <w:rPr>
                <w:color w:val="000000"/>
                <w:sz w:val="18"/>
                <w:szCs w:val="18"/>
              </w:rPr>
              <w:t>1,72</w:t>
            </w:r>
          </w:p>
        </w:tc>
      </w:tr>
      <w:tr w:rsidR="00DE022C" w:rsidRPr="00342BC8" w14:paraId="43A1445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DF2D2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3D4688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6BA7BFF"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1B33E2FF"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3097FFB1"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523905D6"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70A1C917" w14:textId="77777777" w:rsidR="00B2418E" w:rsidRPr="00342BC8" w:rsidRDefault="00B2418E" w:rsidP="006F156B">
            <w:pPr>
              <w:jc w:val="center"/>
              <w:rPr>
                <w:color w:val="000000"/>
                <w:sz w:val="18"/>
                <w:szCs w:val="18"/>
              </w:rPr>
            </w:pPr>
            <w:r w:rsidRPr="00342BC8">
              <w:rPr>
                <w:color w:val="000000"/>
                <w:sz w:val="18"/>
                <w:szCs w:val="18"/>
              </w:rPr>
              <w:t>0,15</w:t>
            </w:r>
          </w:p>
        </w:tc>
        <w:tc>
          <w:tcPr>
            <w:tcW w:w="915" w:type="dxa"/>
            <w:tcBorders>
              <w:top w:val="nil"/>
              <w:left w:val="nil"/>
              <w:bottom w:val="single" w:sz="4" w:space="0" w:color="000000"/>
              <w:right w:val="single" w:sz="4" w:space="0" w:color="000000"/>
            </w:tcBorders>
            <w:shd w:val="clear" w:color="000000" w:fill="FFFFFF"/>
            <w:vAlign w:val="center"/>
            <w:hideMark/>
          </w:tcPr>
          <w:p w14:paraId="09AC7C35" w14:textId="77777777" w:rsidR="00B2418E" w:rsidRPr="00342BC8" w:rsidRDefault="00B2418E" w:rsidP="006F156B">
            <w:pPr>
              <w:jc w:val="center"/>
              <w:rPr>
                <w:color w:val="000000"/>
                <w:sz w:val="18"/>
                <w:szCs w:val="18"/>
              </w:rPr>
            </w:pPr>
            <w:r w:rsidRPr="00342BC8">
              <w:rPr>
                <w:color w:val="000000"/>
                <w:sz w:val="18"/>
                <w:szCs w:val="18"/>
              </w:rPr>
              <w:t>-0,15</w:t>
            </w:r>
          </w:p>
        </w:tc>
        <w:tc>
          <w:tcPr>
            <w:tcW w:w="641" w:type="dxa"/>
            <w:tcBorders>
              <w:top w:val="nil"/>
              <w:left w:val="nil"/>
              <w:bottom w:val="single" w:sz="4" w:space="0" w:color="000000"/>
              <w:right w:val="single" w:sz="4" w:space="0" w:color="000000"/>
            </w:tcBorders>
            <w:shd w:val="clear" w:color="000000" w:fill="FFFFFF"/>
            <w:vAlign w:val="center"/>
            <w:hideMark/>
          </w:tcPr>
          <w:p w14:paraId="3925B2A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644843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D921FDB" w14:textId="77777777" w:rsidR="00B2418E" w:rsidRPr="00342BC8" w:rsidRDefault="00B2418E" w:rsidP="006F156B">
            <w:pPr>
              <w:jc w:val="center"/>
              <w:rPr>
                <w:color w:val="000000"/>
                <w:sz w:val="18"/>
                <w:szCs w:val="18"/>
              </w:rPr>
            </w:pPr>
            <w:r w:rsidRPr="00342BC8">
              <w:rPr>
                <w:color w:val="000000"/>
                <w:sz w:val="18"/>
                <w:szCs w:val="18"/>
              </w:rPr>
              <w:t>29,45</w:t>
            </w:r>
          </w:p>
        </w:tc>
        <w:tc>
          <w:tcPr>
            <w:tcW w:w="623" w:type="dxa"/>
            <w:tcBorders>
              <w:top w:val="nil"/>
              <w:left w:val="nil"/>
              <w:bottom w:val="single" w:sz="4" w:space="0" w:color="000000"/>
              <w:right w:val="single" w:sz="4" w:space="0" w:color="000000"/>
            </w:tcBorders>
            <w:shd w:val="clear" w:color="000000" w:fill="FFFFFF"/>
            <w:vAlign w:val="center"/>
            <w:hideMark/>
          </w:tcPr>
          <w:p w14:paraId="29DCEC9A" w14:textId="77777777" w:rsidR="00B2418E" w:rsidRPr="00342BC8" w:rsidRDefault="00B2418E" w:rsidP="006F156B">
            <w:pPr>
              <w:jc w:val="center"/>
              <w:rPr>
                <w:color w:val="000000"/>
                <w:sz w:val="18"/>
                <w:szCs w:val="18"/>
              </w:rPr>
            </w:pPr>
            <w:r w:rsidRPr="00342BC8">
              <w:rPr>
                <w:color w:val="000000"/>
                <w:sz w:val="18"/>
                <w:szCs w:val="18"/>
              </w:rPr>
              <w:t>29,22</w:t>
            </w:r>
          </w:p>
        </w:tc>
        <w:tc>
          <w:tcPr>
            <w:tcW w:w="623" w:type="dxa"/>
            <w:tcBorders>
              <w:top w:val="nil"/>
              <w:left w:val="nil"/>
              <w:bottom w:val="single" w:sz="4" w:space="0" w:color="000000"/>
              <w:right w:val="single" w:sz="4" w:space="0" w:color="000000"/>
            </w:tcBorders>
            <w:shd w:val="clear" w:color="000000" w:fill="FFFFFF"/>
            <w:vAlign w:val="center"/>
            <w:hideMark/>
          </w:tcPr>
          <w:p w14:paraId="1B6D93D5" w14:textId="77777777" w:rsidR="00B2418E" w:rsidRPr="00342BC8" w:rsidRDefault="00B2418E" w:rsidP="006F156B">
            <w:pPr>
              <w:jc w:val="center"/>
              <w:rPr>
                <w:color w:val="000000"/>
                <w:sz w:val="18"/>
                <w:szCs w:val="18"/>
              </w:rPr>
            </w:pPr>
            <w:r w:rsidRPr="00342BC8">
              <w:rPr>
                <w:color w:val="000000"/>
                <w:sz w:val="18"/>
                <w:szCs w:val="18"/>
              </w:rPr>
              <w:t>19,63</w:t>
            </w:r>
          </w:p>
        </w:tc>
        <w:tc>
          <w:tcPr>
            <w:tcW w:w="623" w:type="dxa"/>
            <w:tcBorders>
              <w:top w:val="nil"/>
              <w:left w:val="nil"/>
              <w:bottom w:val="single" w:sz="4" w:space="0" w:color="000000"/>
              <w:right w:val="single" w:sz="4" w:space="0" w:color="000000"/>
            </w:tcBorders>
            <w:shd w:val="clear" w:color="000000" w:fill="FFFFFF"/>
            <w:vAlign w:val="center"/>
            <w:hideMark/>
          </w:tcPr>
          <w:p w14:paraId="55CD1B95" w14:textId="77777777" w:rsidR="00B2418E" w:rsidRPr="00342BC8" w:rsidRDefault="00B2418E" w:rsidP="006F156B">
            <w:pPr>
              <w:jc w:val="center"/>
              <w:rPr>
                <w:color w:val="000000"/>
                <w:sz w:val="18"/>
                <w:szCs w:val="18"/>
              </w:rPr>
            </w:pPr>
            <w:r w:rsidRPr="00342BC8">
              <w:rPr>
                <w:color w:val="000000"/>
                <w:sz w:val="18"/>
                <w:szCs w:val="18"/>
              </w:rPr>
              <w:t>19,86</w:t>
            </w:r>
          </w:p>
        </w:tc>
        <w:tc>
          <w:tcPr>
            <w:tcW w:w="714" w:type="dxa"/>
            <w:tcBorders>
              <w:top w:val="nil"/>
              <w:left w:val="nil"/>
              <w:bottom w:val="single" w:sz="4" w:space="0" w:color="000000"/>
              <w:right w:val="single" w:sz="4" w:space="0" w:color="000000"/>
            </w:tcBorders>
            <w:shd w:val="clear" w:color="000000" w:fill="FFFFFF"/>
            <w:vAlign w:val="center"/>
            <w:hideMark/>
          </w:tcPr>
          <w:p w14:paraId="38A80EBA"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2249C91E"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03B54BAF"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5D252C80" w14:textId="77777777" w:rsidR="00B2418E" w:rsidRPr="00342BC8" w:rsidRDefault="00B2418E" w:rsidP="006F156B">
            <w:pPr>
              <w:jc w:val="center"/>
              <w:rPr>
                <w:color w:val="000000"/>
                <w:sz w:val="18"/>
                <w:szCs w:val="18"/>
              </w:rPr>
            </w:pPr>
            <w:r w:rsidRPr="00342BC8">
              <w:rPr>
                <w:color w:val="000000"/>
                <w:sz w:val="18"/>
                <w:szCs w:val="18"/>
              </w:rPr>
              <w:t>216,74</w:t>
            </w:r>
          </w:p>
        </w:tc>
        <w:tc>
          <w:tcPr>
            <w:tcW w:w="621" w:type="dxa"/>
            <w:tcBorders>
              <w:top w:val="nil"/>
              <w:left w:val="nil"/>
              <w:bottom w:val="single" w:sz="4" w:space="0" w:color="000000"/>
              <w:right w:val="single" w:sz="4" w:space="0" w:color="000000"/>
            </w:tcBorders>
            <w:shd w:val="clear" w:color="000000" w:fill="FFFFFF"/>
            <w:vAlign w:val="center"/>
            <w:hideMark/>
          </w:tcPr>
          <w:p w14:paraId="7628FF9E"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1DE3376D"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30D22126"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084E6C66"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6A07B3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CC8B6A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B13B261" w14:textId="77777777" w:rsidR="00B2418E" w:rsidRPr="00342BC8" w:rsidRDefault="00B2418E" w:rsidP="006F156B">
            <w:pPr>
              <w:jc w:val="center"/>
              <w:rPr>
                <w:color w:val="000000"/>
                <w:sz w:val="18"/>
                <w:szCs w:val="18"/>
              </w:rPr>
            </w:pPr>
            <w:r w:rsidRPr="00342BC8">
              <w:rPr>
                <w:color w:val="000000"/>
                <w:sz w:val="18"/>
                <w:szCs w:val="18"/>
              </w:rPr>
              <w:t>ТК41</w:t>
            </w:r>
          </w:p>
        </w:tc>
        <w:tc>
          <w:tcPr>
            <w:tcW w:w="1577" w:type="dxa"/>
            <w:tcBorders>
              <w:top w:val="nil"/>
              <w:left w:val="nil"/>
              <w:bottom w:val="single" w:sz="4" w:space="0" w:color="000000"/>
              <w:right w:val="single" w:sz="4" w:space="0" w:color="000000"/>
            </w:tcBorders>
            <w:shd w:val="clear" w:color="000000" w:fill="FFFFFF"/>
            <w:vAlign w:val="center"/>
            <w:hideMark/>
          </w:tcPr>
          <w:p w14:paraId="1DAF164C" w14:textId="77777777" w:rsidR="00B2418E" w:rsidRPr="00342BC8" w:rsidRDefault="00B2418E" w:rsidP="006F156B">
            <w:pPr>
              <w:jc w:val="center"/>
              <w:rPr>
                <w:color w:val="000000"/>
                <w:sz w:val="18"/>
                <w:szCs w:val="18"/>
              </w:rPr>
            </w:pPr>
            <w:r w:rsidRPr="00342BC8">
              <w:rPr>
                <w:color w:val="000000"/>
                <w:sz w:val="18"/>
                <w:szCs w:val="18"/>
              </w:rPr>
              <w:t>ТК39</w:t>
            </w:r>
          </w:p>
        </w:tc>
        <w:tc>
          <w:tcPr>
            <w:tcW w:w="711" w:type="dxa"/>
            <w:tcBorders>
              <w:top w:val="nil"/>
              <w:left w:val="nil"/>
              <w:bottom w:val="single" w:sz="4" w:space="0" w:color="000000"/>
              <w:right w:val="single" w:sz="4" w:space="0" w:color="000000"/>
            </w:tcBorders>
            <w:shd w:val="clear" w:color="000000" w:fill="FFFFFF"/>
            <w:vAlign w:val="center"/>
            <w:hideMark/>
          </w:tcPr>
          <w:p w14:paraId="60F71A07" w14:textId="77777777" w:rsidR="00B2418E" w:rsidRPr="00342BC8" w:rsidRDefault="00B2418E" w:rsidP="006F156B">
            <w:pPr>
              <w:jc w:val="center"/>
              <w:rPr>
                <w:color w:val="000000"/>
                <w:sz w:val="18"/>
                <w:szCs w:val="18"/>
              </w:rPr>
            </w:pPr>
            <w:r w:rsidRPr="00342BC8">
              <w:rPr>
                <w:color w:val="000000"/>
                <w:sz w:val="18"/>
                <w:szCs w:val="18"/>
              </w:rPr>
              <w:t>52,00</w:t>
            </w:r>
          </w:p>
        </w:tc>
        <w:tc>
          <w:tcPr>
            <w:tcW w:w="590" w:type="dxa"/>
            <w:tcBorders>
              <w:top w:val="nil"/>
              <w:left w:val="nil"/>
              <w:bottom w:val="single" w:sz="4" w:space="0" w:color="000000"/>
              <w:right w:val="single" w:sz="4" w:space="0" w:color="000000"/>
            </w:tcBorders>
            <w:shd w:val="clear" w:color="000000" w:fill="FFFFFF"/>
            <w:vAlign w:val="center"/>
            <w:hideMark/>
          </w:tcPr>
          <w:p w14:paraId="02AE762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9F6A5EE"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648826B" w14:textId="77777777" w:rsidR="00B2418E" w:rsidRPr="00342BC8" w:rsidRDefault="00B2418E" w:rsidP="006F156B">
            <w:pPr>
              <w:jc w:val="center"/>
              <w:rPr>
                <w:color w:val="000000"/>
                <w:sz w:val="18"/>
                <w:szCs w:val="18"/>
              </w:rPr>
            </w:pPr>
            <w:r w:rsidRPr="00342BC8">
              <w:rPr>
                <w:color w:val="000000"/>
                <w:sz w:val="18"/>
                <w:szCs w:val="18"/>
              </w:rPr>
              <w:t>2,59</w:t>
            </w:r>
          </w:p>
        </w:tc>
        <w:tc>
          <w:tcPr>
            <w:tcW w:w="915" w:type="dxa"/>
            <w:tcBorders>
              <w:top w:val="nil"/>
              <w:left w:val="nil"/>
              <w:bottom w:val="single" w:sz="4" w:space="0" w:color="000000"/>
              <w:right w:val="single" w:sz="4" w:space="0" w:color="000000"/>
            </w:tcBorders>
            <w:shd w:val="clear" w:color="000000" w:fill="FFFFFF"/>
            <w:vAlign w:val="center"/>
            <w:hideMark/>
          </w:tcPr>
          <w:p w14:paraId="26BFFD18" w14:textId="77777777" w:rsidR="00B2418E" w:rsidRPr="00342BC8" w:rsidRDefault="00B2418E" w:rsidP="006F156B">
            <w:pPr>
              <w:jc w:val="center"/>
              <w:rPr>
                <w:color w:val="000000"/>
                <w:sz w:val="18"/>
                <w:szCs w:val="18"/>
              </w:rPr>
            </w:pPr>
            <w:r w:rsidRPr="00342BC8">
              <w:rPr>
                <w:color w:val="000000"/>
                <w:sz w:val="18"/>
                <w:szCs w:val="18"/>
              </w:rPr>
              <w:t>-2,59</w:t>
            </w:r>
          </w:p>
        </w:tc>
        <w:tc>
          <w:tcPr>
            <w:tcW w:w="641" w:type="dxa"/>
            <w:tcBorders>
              <w:top w:val="nil"/>
              <w:left w:val="nil"/>
              <w:bottom w:val="single" w:sz="4" w:space="0" w:color="000000"/>
              <w:right w:val="single" w:sz="4" w:space="0" w:color="000000"/>
            </w:tcBorders>
            <w:shd w:val="clear" w:color="000000" w:fill="FFFFFF"/>
            <w:vAlign w:val="center"/>
            <w:hideMark/>
          </w:tcPr>
          <w:p w14:paraId="2E5D3A5E"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4994E7EA"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091C596" w14:textId="77777777" w:rsidR="00B2418E" w:rsidRPr="00342BC8" w:rsidRDefault="00B2418E" w:rsidP="006F156B">
            <w:pPr>
              <w:jc w:val="center"/>
              <w:rPr>
                <w:color w:val="000000"/>
                <w:sz w:val="18"/>
                <w:szCs w:val="18"/>
              </w:rPr>
            </w:pPr>
            <w:r w:rsidRPr="00342BC8">
              <w:rPr>
                <w:color w:val="000000"/>
                <w:sz w:val="18"/>
                <w:szCs w:val="18"/>
              </w:rPr>
              <w:t>31,02</w:t>
            </w:r>
          </w:p>
        </w:tc>
        <w:tc>
          <w:tcPr>
            <w:tcW w:w="623" w:type="dxa"/>
            <w:tcBorders>
              <w:top w:val="nil"/>
              <w:left w:val="nil"/>
              <w:bottom w:val="single" w:sz="4" w:space="0" w:color="000000"/>
              <w:right w:val="single" w:sz="4" w:space="0" w:color="000000"/>
            </w:tcBorders>
            <w:shd w:val="clear" w:color="000000" w:fill="FFFFFF"/>
            <w:vAlign w:val="center"/>
            <w:hideMark/>
          </w:tcPr>
          <w:p w14:paraId="2355F392" w14:textId="77777777" w:rsidR="00B2418E" w:rsidRPr="00342BC8" w:rsidRDefault="00B2418E" w:rsidP="006F156B">
            <w:pPr>
              <w:jc w:val="center"/>
              <w:rPr>
                <w:color w:val="000000"/>
                <w:sz w:val="18"/>
                <w:szCs w:val="18"/>
              </w:rPr>
            </w:pPr>
            <w:r w:rsidRPr="00342BC8">
              <w:rPr>
                <w:color w:val="000000"/>
                <w:sz w:val="18"/>
                <w:szCs w:val="18"/>
              </w:rPr>
              <w:t>30,80</w:t>
            </w:r>
          </w:p>
        </w:tc>
        <w:tc>
          <w:tcPr>
            <w:tcW w:w="623" w:type="dxa"/>
            <w:tcBorders>
              <w:top w:val="nil"/>
              <w:left w:val="nil"/>
              <w:bottom w:val="single" w:sz="4" w:space="0" w:color="000000"/>
              <w:right w:val="single" w:sz="4" w:space="0" w:color="000000"/>
            </w:tcBorders>
            <w:shd w:val="clear" w:color="000000" w:fill="FFFFFF"/>
            <w:vAlign w:val="center"/>
            <w:hideMark/>
          </w:tcPr>
          <w:p w14:paraId="336DE70E" w14:textId="77777777" w:rsidR="00B2418E" w:rsidRPr="00342BC8" w:rsidRDefault="00B2418E" w:rsidP="006F156B">
            <w:pPr>
              <w:jc w:val="center"/>
              <w:rPr>
                <w:color w:val="000000"/>
                <w:sz w:val="18"/>
                <w:szCs w:val="18"/>
              </w:rPr>
            </w:pPr>
            <w:r w:rsidRPr="00342BC8">
              <w:rPr>
                <w:color w:val="000000"/>
                <w:sz w:val="18"/>
                <w:szCs w:val="18"/>
              </w:rPr>
              <w:t>21,30</w:t>
            </w:r>
          </w:p>
        </w:tc>
        <w:tc>
          <w:tcPr>
            <w:tcW w:w="623" w:type="dxa"/>
            <w:tcBorders>
              <w:top w:val="nil"/>
              <w:left w:val="nil"/>
              <w:bottom w:val="single" w:sz="4" w:space="0" w:color="000000"/>
              <w:right w:val="single" w:sz="4" w:space="0" w:color="000000"/>
            </w:tcBorders>
            <w:shd w:val="clear" w:color="000000" w:fill="FFFFFF"/>
            <w:vAlign w:val="center"/>
            <w:hideMark/>
          </w:tcPr>
          <w:p w14:paraId="1A45D4B6" w14:textId="77777777" w:rsidR="00B2418E" w:rsidRPr="00342BC8" w:rsidRDefault="00B2418E" w:rsidP="006F156B">
            <w:pPr>
              <w:jc w:val="center"/>
              <w:rPr>
                <w:color w:val="000000"/>
                <w:sz w:val="18"/>
                <w:szCs w:val="18"/>
              </w:rPr>
            </w:pPr>
            <w:r w:rsidRPr="00342BC8">
              <w:rPr>
                <w:color w:val="000000"/>
                <w:sz w:val="18"/>
                <w:szCs w:val="18"/>
              </w:rPr>
              <w:t>21,46</w:t>
            </w:r>
          </w:p>
        </w:tc>
        <w:tc>
          <w:tcPr>
            <w:tcW w:w="714" w:type="dxa"/>
            <w:tcBorders>
              <w:top w:val="nil"/>
              <w:left w:val="nil"/>
              <w:bottom w:val="single" w:sz="4" w:space="0" w:color="000000"/>
              <w:right w:val="single" w:sz="4" w:space="0" w:color="000000"/>
            </w:tcBorders>
            <w:shd w:val="clear" w:color="000000" w:fill="FFFFFF"/>
            <w:vAlign w:val="center"/>
            <w:hideMark/>
          </w:tcPr>
          <w:p w14:paraId="03FE0EAE"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4485E468" w14:textId="77777777" w:rsidR="00B2418E" w:rsidRPr="00342BC8" w:rsidRDefault="00B2418E" w:rsidP="006F156B">
            <w:pPr>
              <w:jc w:val="center"/>
              <w:rPr>
                <w:color w:val="000000"/>
                <w:sz w:val="18"/>
                <w:szCs w:val="18"/>
              </w:rPr>
            </w:pPr>
            <w:r w:rsidRPr="00342BC8">
              <w:rPr>
                <w:color w:val="000000"/>
                <w:sz w:val="18"/>
                <w:szCs w:val="18"/>
              </w:rPr>
              <w:t>226,28</w:t>
            </w:r>
          </w:p>
        </w:tc>
        <w:tc>
          <w:tcPr>
            <w:tcW w:w="711" w:type="dxa"/>
            <w:tcBorders>
              <w:top w:val="nil"/>
              <w:left w:val="nil"/>
              <w:bottom w:val="single" w:sz="4" w:space="0" w:color="000000"/>
              <w:right w:val="single" w:sz="4" w:space="0" w:color="000000"/>
            </w:tcBorders>
            <w:shd w:val="clear" w:color="000000" w:fill="FFFFFF"/>
            <w:vAlign w:val="center"/>
            <w:hideMark/>
          </w:tcPr>
          <w:p w14:paraId="5F98304A" w14:textId="77777777" w:rsidR="00B2418E" w:rsidRPr="00342BC8" w:rsidRDefault="00B2418E" w:rsidP="006F156B">
            <w:pPr>
              <w:jc w:val="center"/>
              <w:rPr>
                <w:color w:val="000000"/>
                <w:sz w:val="18"/>
                <w:szCs w:val="18"/>
              </w:rPr>
            </w:pPr>
            <w:r w:rsidRPr="00342BC8">
              <w:rPr>
                <w:color w:val="000000"/>
                <w:sz w:val="18"/>
                <w:szCs w:val="18"/>
              </w:rPr>
              <w:t>216,78</w:t>
            </w:r>
          </w:p>
        </w:tc>
        <w:tc>
          <w:tcPr>
            <w:tcW w:w="711" w:type="dxa"/>
            <w:tcBorders>
              <w:top w:val="nil"/>
              <w:left w:val="nil"/>
              <w:bottom w:val="single" w:sz="4" w:space="0" w:color="000000"/>
              <w:right w:val="single" w:sz="4" w:space="0" w:color="000000"/>
            </w:tcBorders>
            <w:shd w:val="clear" w:color="000000" w:fill="FFFFFF"/>
            <w:vAlign w:val="center"/>
            <w:hideMark/>
          </w:tcPr>
          <w:p w14:paraId="6C815DCC" w14:textId="77777777" w:rsidR="00B2418E" w:rsidRPr="00342BC8" w:rsidRDefault="00B2418E" w:rsidP="006F156B">
            <w:pPr>
              <w:jc w:val="center"/>
              <w:rPr>
                <w:color w:val="000000"/>
                <w:sz w:val="18"/>
                <w:szCs w:val="18"/>
              </w:rPr>
            </w:pPr>
            <w:r w:rsidRPr="00342BC8">
              <w:rPr>
                <w:color w:val="000000"/>
                <w:sz w:val="18"/>
                <w:szCs w:val="18"/>
              </w:rPr>
              <w:t>216,75</w:t>
            </w:r>
          </w:p>
        </w:tc>
        <w:tc>
          <w:tcPr>
            <w:tcW w:w="621" w:type="dxa"/>
            <w:tcBorders>
              <w:top w:val="nil"/>
              <w:left w:val="nil"/>
              <w:bottom w:val="single" w:sz="4" w:space="0" w:color="000000"/>
              <w:right w:val="single" w:sz="4" w:space="0" w:color="000000"/>
            </w:tcBorders>
            <w:shd w:val="clear" w:color="000000" w:fill="FFFFFF"/>
            <w:vAlign w:val="center"/>
            <w:hideMark/>
          </w:tcPr>
          <w:p w14:paraId="39F84FEC" w14:textId="77777777" w:rsidR="00B2418E" w:rsidRPr="00342BC8" w:rsidRDefault="00B2418E" w:rsidP="006F156B">
            <w:pPr>
              <w:jc w:val="center"/>
              <w:rPr>
                <w:color w:val="000000"/>
                <w:sz w:val="18"/>
                <w:szCs w:val="18"/>
              </w:rPr>
            </w:pPr>
            <w:r w:rsidRPr="00342BC8">
              <w:rPr>
                <w:color w:val="000000"/>
                <w:sz w:val="18"/>
                <w:szCs w:val="18"/>
              </w:rPr>
              <w:t>9,55</w:t>
            </w:r>
          </w:p>
        </w:tc>
        <w:tc>
          <w:tcPr>
            <w:tcW w:w="621" w:type="dxa"/>
            <w:tcBorders>
              <w:top w:val="nil"/>
              <w:left w:val="nil"/>
              <w:bottom w:val="single" w:sz="4" w:space="0" w:color="000000"/>
              <w:right w:val="single" w:sz="4" w:space="0" w:color="000000"/>
            </w:tcBorders>
            <w:shd w:val="clear" w:color="000000" w:fill="FFFFFF"/>
            <w:vAlign w:val="center"/>
            <w:hideMark/>
          </w:tcPr>
          <w:p w14:paraId="061EF178" w14:textId="77777777" w:rsidR="00B2418E" w:rsidRPr="00342BC8" w:rsidRDefault="00B2418E" w:rsidP="006F156B">
            <w:pPr>
              <w:jc w:val="center"/>
              <w:rPr>
                <w:color w:val="000000"/>
                <w:sz w:val="18"/>
                <w:szCs w:val="18"/>
              </w:rPr>
            </w:pPr>
            <w:r w:rsidRPr="00342BC8">
              <w:rPr>
                <w:color w:val="000000"/>
                <w:sz w:val="18"/>
                <w:szCs w:val="18"/>
              </w:rPr>
              <w:t>9,49</w:t>
            </w:r>
          </w:p>
        </w:tc>
        <w:tc>
          <w:tcPr>
            <w:tcW w:w="787" w:type="dxa"/>
            <w:tcBorders>
              <w:top w:val="nil"/>
              <w:left w:val="nil"/>
              <w:bottom w:val="single" w:sz="4" w:space="0" w:color="000000"/>
              <w:right w:val="single" w:sz="4" w:space="0" w:color="000000"/>
            </w:tcBorders>
            <w:shd w:val="clear" w:color="000000" w:fill="FFFFFF"/>
            <w:vAlign w:val="center"/>
            <w:hideMark/>
          </w:tcPr>
          <w:p w14:paraId="6C224F2D" w14:textId="77777777" w:rsidR="00B2418E" w:rsidRPr="00342BC8" w:rsidRDefault="00B2418E" w:rsidP="006F156B">
            <w:pPr>
              <w:jc w:val="center"/>
              <w:rPr>
                <w:color w:val="000000"/>
                <w:sz w:val="18"/>
                <w:szCs w:val="18"/>
              </w:rPr>
            </w:pPr>
            <w:r w:rsidRPr="00342BC8">
              <w:rPr>
                <w:color w:val="000000"/>
                <w:sz w:val="18"/>
                <w:szCs w:val="18"/>
              </w:rPr>
              <w:t>0,57</w:t>
            </w:r>
          </w:p>
        </w:tc>
        <w:tc>
          <w:tcPr>
            <w:tcW w:w="786" w:type="dxa"/>
            <w:tcBorders>
              <w:top w:val="nil"/>
              <w:left w:val="nil"/>
              <w:bottom w:val="single" w:sz="4" w:space="0" w:color="000000"/>
              <w:right w:val="single" w:sz="4" w:space="0" w:color="000000"/>
            </w:tcBorders>
            <w:shd w:val="clear" w:color="000000" w:fill="FFFFFF"/>
            <w:vAlign w:val="center"/>
            <w:hideMark/>
          </w:tcPr>
          <w:p w14:paraId="7B444F3B" w14:textId="77777777" w:rsidR="00B2418E" w:rsidRPr="00342BC8" w:rsidRDefault="00B2418E" w:rsidP="006F156B">
            <w:pPr>
              <w:jc w:val="center"/>
              <w:rPr>
                <w:color w:val="000000"/>
                <w:sz w:val="18"/>
                <w:szCs w:val="18"/>
              </w:rPr>
            </w:pPr>
            <w:r w:rsidRPr="00342BC8">
              <w:rPr>
                <w:color w:val="000000"/>
                <w:sz w:val="18"/>
                <w:szCs w:val="18"/>
              </w:rPr>
              <w:t>0,57</w:t>
            </w:r>
          </w:p>
        </w:tc>
      </w:tr>
      <w:tr w:rsidR="00DE022C" w:rsidRPr="00342BC8" w14:paraId="6740917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A33B9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232683F"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12D628E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CEC150A"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47EFE26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8CE0F24"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427C3F9" w14:textId="77777777" w:rsidR="00B2418E" w:rsidRPr="00342BC8" w:rsidRDefault="00B2418E" w:rsidP="006F156B">
            <w:pPr>
              <w:jc w:val="center"/>
              <w:rPr>
                <w:color w:val="000000"/>
                <w:sz w:val="18"/>
                <w:szCs w:val="18"/>
              </w:rPr>
            </w:pPr>
            <w:r w:rsidRPr="00342BC8">
              <w:rPr>
                <w:color w:val="000000"/>
                <w:sz w:val="18"/>
                <w:szCs w:val="18"/>
              </w:rPr>
              <w:t>5,87</w:t>
            </w:r>
          </w:p>
        </w:tc>
        <w:tc>
          <w:tcPr>
            <w:tcW w:w="915" w:type="dxa"/>
            <w:tcBorders>
              <w:top w:val="nil"/>
              <w:left w:val="nil"/>
              <w:bottom w:val="single" w:sz="4" w:space="0" w:color="000000"/>
              <w:right w:val="single" w:sz="4" w:space="0" w:color="000000"/>
            </w:tcBorders>
            <w:shd w:val="clear" w:color="000000" w:fill="FFFFFF"/>
            <w:vAlign w:val="center"/>
            <w:hideMark/>
          </w:tcPr>
          <w:p w14:paraId="349616E0" w14:textId="77777777" w:rsidR="00B2418E" w:rsidRPr="00342BC8" w:rsidRDefault="00B2418E" w:rsidP="006F156B">
            <w:pPr>
              <w:jc w:val="center"/>
              <w:rPr>
                <w:color w:val="000000"/>
                <w:sz w:val="18"/>
                <w:szCs w:val="18"/>
              </w:rPr>
            </w:pPr>
            <w:r w:rsidRPr="00342BC8">
              <w:rPr>
                <w:color w:val="000000"/>
                <w:sz w:val="18"/>
                <w:szCs w:val="18"/>
              </w:rPr>
              <w:t>-5,87</w:t>
            </w:r>
          </w:p>
        </w:tc>
        <w:tc>
          <w:tcPr>
            <w:tcW w:w="641" w:type="dxa"/>
            <w:tcBorders>
              <w:top w:val="nil"/>
              <w:left w:val="nil"/>
              <w:bottom w:val="single" w:sz="4" w:space="0" w:color="000000"/>
              <w:right w:val="single" w:sz="4" w:space="0" w:color="000000"/>
            </w:tcBorders>
            <w:shd w:val="clear" w:color="000000" w:fill="FFFFFF"/>
            <w:vAlign w:val="center"/>
            <w:hideMark/>
          </w:tcPr>
          <w:p w14:paraId="7CF86D1B"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617EADED"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53E34685" w14:textId="77777777" w:rsidR="00B2418E" w:rsidRPr="00342BC8" w:rsidRDefault="00B2418E" w:rsidP="006F156B">
            <w:pPr>
              <w:jc w:val="center"/>
              <w:rPr>
                <w:color w:val="000000"/>
                <w:sz w:val="18"/>
                <w:szCs w:val="18"/>
              </w:rPr>
            </w:pPr>
            <w:r w:rsidRPr="00342BC8">
              <w:rPr>
                <w:color w:val="000000"/>
                <w:sz w:val="18"/>
                <w:szCs w:val="18"/>
              </w:rPr>
              <w:t>31,02</w:t>
            </w:r>
          </w:p>
        </w:tc>
        <w:tc>
          <w:tcPr>
            <w:tcW w:w="623" w:type="dxa"/>
            <w:tcBorders>
              <w:top w:val="nil"/>
              <w:left w:val="nil"/>
              <w:bottom w:val="single" w:sz="4" w:space="0" w:color="000000"/>
              <w:right w:val="single" w:sz="4" w:space="0" w:color="000000"/>
            </w:tcBorders>
            <w:shd w:val="clear" w:color="000000" w:fill="FFFFFF"/>
            <w:vAlign w:val="center"/>
            <w:hideMark/>
          </w:tcPr>
          <w:p w14:paraId="51154BF5" w14:textId="77777777" w:rsidR="00B2418E" w:rsidRPr="00342BC8" w:rsidRDefault="00B2418E" w:rsidP="006F156B">
            <w:pPr>
              <w:jc w:val="center"/>
              <w:rPr>
                <w:color w:val="000000"/>
                <w:sz w:val="18"/>
                <w:szCs w:val="18"/>
              </w:rPr>
            </w:pPr>
            <w:r w:rsidRPr="00342BC8">
              <w:rPr>
                <w:color w:val="000000"/>
                <w:sz w:val="18"/>
                <w:szCs w:val="18"/>
              </w:rPr>
              <w:t>31,24</w:t>
            </w:r>
          </w:p>
        </w:tc>
        <w:tc>
          <w:tcPr>
            <w:tcW w:w="623" w:type="dxa"/>
            <w:tcBorders>
              <w:top w:val="nil"/>
              <w:left w:val="nil"/>
              <w:bottom w:val="single" w:sz="4" w:space="0" w:color="000000"/>
              <w:right w:val="single" w:sz="4" w:space="0" w:color="000000"/>
            </w:tcBorders>
            <w:shd w:val="clear" w:color="000000" w:fill="FFFFFF"/>
            <w:vAlign w:val="center"/>
            <w:hideMark/>
          </w:tcPr>
          <w:p w14:paraId="390FE892" w14:textId="77777777" w:rsidR="00B2418E" w:rsidRPr="00342BC8" w:rsidRDefault="00B2418E" w:rsidP="006F156B">
            <w:pPr>
              <w:jc w:val="center"/>
              <w:rPr>
                <w:color w:val="000000"/>
                <w:sz w:val="18"/>
                <w:szCs w:val="18"/>
              </w:rPr>
            </w:pPr>
            <w:r w:rsidRPr="00342BC8">
              <w:rPr>
                <w:color w:val="000000"/>
                <w:sz w:val="18"/>
                <w:szCs w:val="18"/>
              </w:rPr>
              <w:t>21,82</w:t>
            </w:r>
          </w:p>
        </w:tc>
        <w:tc>
          <w:tcPr>
            <w:tcW w:w="623" w:type="dxa"/>
            <w:tcBorders>
              <w:top w:val="nil"/>
              <w:left w:val="nil"/>
              <w:bottom w:val="single" w:sz="4" w:space="0" w:color="000000"/>
              <w:right w:val="single" w:sz="4" w:space="0" w:color="000000"/>
            </w:tcBorders>
            <w:shd w:val="clear" w:color="000000" w:fill="FFFFFF"/>
            <w:vAlign w:val="center"/>
            <w:hideMark/>
          </w:tcPr>
          <w:p w14:paraId="3259F877" w14:textId="77777777" w:rsidR="00B2418E" w:rsidRPr="00342BC8" w:rsidRDefault="00B2418E" w:rsidP="006F156B">
            <w:pPr>
              <w:jc w:val="center"/>
              <w:rPr>
                <w:color w:val="000000"/>
                <w:sz w:val="18"/>
                <w:szCs w:val="18"/>
              </w:rPr>
            </w:pPr>
            <w:r w:rsidRPr="00342BC8">
              <w:rPr>
                <w:color w:val="000000"/>
                <w:sz w:val="18"/>
                <w:szCs w:val="18"/>
              </w:rPr>
              <w:t>21,46</w:t>
            </w:r>
          </w:p>
        </w:tc>
        <w:tc>
          <w:tcPr>
            <w:tcW w:w="714" w:type="dxa"/>
            <w:tcBorders>
              <w:top w:val="nil"/>
              <w:left w:val="nil"/>
              <w:bottom w:val="single" w:sz="4" w:space="0" w:color="000000"/>
              <w:right w:val="single" w:sz="4" w:space="0" w:color="000000"/>
            </w:tcBorders>
            <w:shd w:val="clear" w:color="000000" w:fill="FFFFFF"/>
            <w:vAlign w:val="center"/>
            <w:hideMark/>
          </w:tcPr>
          <w:p w14:paraId="409DB563"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7D446DBA"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453285CF" w14:textId="77777777" w:rsidR="00B2418E" w:rsidRPr="00342BC8" w:rsidRDefault="00B2418E" w:rsidP="006F156B">
            <w:pPr>
              <w:jc w:val="center"/>
              <w:rPr>
                <w:color w:val="000000"/>
                <w:sz w:val="18"/>
                <w:szCs w:val="18"/>
              </w:rPr>
            </w:pPr>
            <w:r w:rsidRPr="00342BC8">
              <w:rPr>
                <w:color w:val="000000"/>
                <w:sz w:val="18"/>
                <w:szCs w:val="18"/>
              </w:rPr>
              <w:t>216,82</w:t>
            </w:r>
          </w:p>
        </w:tc>
        <w:tc>
          <w:tcPr>
            <w:tcW w:w="711" w:type="dxa"/>
            <w:tcBorders>
              <w:top w:val="nil"/>
              <w:left w:val="nil"/>
              <w:bottom w:val="single" w:sz="4" w:space="0" w:color="000000"/>
              <w:right w:val="single" w:sz="4" w:space="0" w:color="000000"/>
            </w:tcBorders>
            <w:shd w:val="clear" w:color="000000" w:fill="FFFFFF"/>
            <w:vAlign w:val="center"/>
            <w:hideMark/>
          </w:tcPr>
          <w:p w14:paraId="3E443F2D" w14:textId="77777777" w:rsidR="00B2418E" w:rsidRPr="00342BC8" w:rsidRDefault="00B2418E" w:rsidP="006F156B">
            <w:pPr>
              <w:jc w:val="center"/>
              <w:rPr>
                <w:color w:val="000000"/>
                <w:sz w:val="18"/>
                <w:szCs w:val="18"/>
              </w:rPr>
            </w:pPr>
            <w:r w:rsidRPr="00342BC8">
              <w:rPr>
                <w:color w:val="000000"/>
                <w:sz w:val="18"/>
                <w:szCs w:val="18"/>
              </w:rPr>
              <w:t>216,75</w:t>
            </w:r>
          </w:p>
        </w:tc>
        <w:tc>
          <w:tcPr>
            <w:tcW w:w="621" w:type="dxa"/>
            <w:tcBorders>
              <w:top w:val="nil"/>
              <w:left w:val="nil"/>
              <w:bottom w:val="single" w:sz="4" w:space="0" w:color="000000"/>
              <w:right w:val="single" w:sz="4" w:space="0" w:color="000000"/>
            </w:tcBorders>
            <w:shd w:val="clear" w:color="000000" w:fill="FFFFFF"/>
            <w:vAlign w:val="center"/>
            <w:hideMark/>
          </w:tcPr>
          <w:p w14:paraId="5B38672E" w14:textId="77777777" w:rsidR="00B2418E" w:rsidRPr="00342BC8" w:rsidRDefault="00B2418E" w:rsidP="006F156B">
            <w:pPr>
              <w:jc w:val="center"/>
              <w:rPr>
                <w:color w:val="000000"/>
                <w:sz w:val="18"/>
                <w:szCs w:val="18"/>
              </w:rPr>
            </w:pPr>
            <w:r w:rsidRPr="00342BC8">
              <w:rPr>
                <w:color w:val="000000"/>
                <w:sz w:val="18"/>
                <w:szCs w:val="18"/>
              </w:rPr>
              <w:t>9,55</w:t>
            </w:r>
          </w:p>
        </w:tc>
        <w:tc>
          <w:tcPr>
            <w:tcW w:w="621" w:type="dxa"/>
            <w:tcBorders>
              <w:top w:val="nil"/>
              <w:left w:val="nil"/>
              <w:bottom w:val="single" w:sz="4" w:space="0" w:color="000000"/>
              <w:right w:val="single" w:sz="4" w:space="0" w:color="000000"/>
            </w:tcBorders>
            <w:shd w:val="clear" w:color="000000" w:fill="FFFFFF"/>
            <w:vAlign w:val="center"/>
            <w:hideMark/>
          </w:tcPr>
          <w:p w14:paraId="1DDB34A4" w14:textId="77777777" w:rsidR="00B2418E" w:rsidRPr="00342BC8" w:rsidRDefault="00B2418E" w:rsidP="006F156B">
            <w:pPr>
              <w:jc w:val="center"/>
              <w:rPr>
                <w:color w:val="000000"/>
                <w:sz w:val="18"/>
                <w:szCs w:val="18"/>
              </w:rPr>
            </w:pPr>
            <w:r w:rsidRPr="00342BC8">
              <w:rPr>
                <w:color w:val="000000"/>
                <w:sz w:val="18"/>
                <w:szCs w:val="18"/>
              </w:rPr>
              <w:t>9,42</w:t>
            </w:r>
          </w:p>
        </w:tc>
        <w:tc>
          <w:tcPr>
            <w:tcW w:w="787" w:type="dxa"/>
            <w:tcBorders>
              <w:top w:val="nil"/>
              <w:left w:val="nil"/>
              <w:bottom w:val="single" w:sz="4" w:space="0" w:color="000000"/>
              <w:right w:val="single" w:sz="4" w:space="0" w:color="000000"/>
            </w:tcBorders>
            <w:shd w:val="clear" w:color="000000" w:fill="FFFFFF"/>
            <w:vAlign w:val="center"/>
            <w:hideMark/>
          </w:tcPr>
          <w:p w14:paraId="7D7F44C0" w14:textId="77777777" w:rsidR="00B2418E" w:rsidRPr="00342BC8" w:rsidRDefault="00B2418E" w:rsidP="006F156B">
            <w:pPr>
              <w:jc w:val="center"/>
              <w:rPr>
                <w:color w:val="000000"/>
                <w:sz w:val="18"/>
                <w:szCs w:val="18"/>
              </w:rPr>
            </w:pPr>
            <w:r w:rsidRPr="00342BC8">
              <w:rPr>
                <w:color w:val="000000"/>
                <w:sz w:val="18"/>
                <w:szCs w:val="18"/>
              </w:rPr>
              <w:t>2,86</w:t>
            </w:r>
          </w:p>
        </w:tc>
        <w:tc>
          <w:tcPr>
            <w:tcW w:w="786" w:type="dxa"/>
            <w:tcBorders>
              <w:top w:val="nil"/>
              <w:left w:val="nil"/>
              <w:bottom w:val="single" w:sz="4" w:space="0" w:color="000000"/>
              <w:right w:val="single" w:sz="4" w:space="0" w:color="000000"/>
            </w:tcBorders>
            <w:shd w:val="clear" w:color="000000" w:fill="FFFFFF"/>
            <w:vAlign w:val="center"/>
            <w:hideMark/>
          </w:tcPr>
          <w:p w14:paraId="167D7D67" w14:textId="77777777" w:rsidR="00B2418E" w:rsidRPr="00342BC8" w:rsidRDefault="00B2418E" w:rsidP="006F156B">
            <w:pPr>
              <w:jc w:val="center"/>
              <w:rPr>
                <w:color w:val="000000"/>
                <w:sz w:val="18"/>
                <w:szCs w:val="18"/>
              </w:rPr>
            </w:pPr>
            <w:r w:rsidRPr="00342BC8">
              <w:rPr>
                <w:color w:val="000000"/>
                <w:sz w:val="18"/>
                <w:szCs w:val="18"/>
              </w:rPr>
              <w:t>2,86</w:t>
            </w:r>
          </w:p>
        </w:tc>
      </w:tr>
      <w:tr w:rsidR="00DE022C" w:rsidRPr="00342BC8" w14:paraId="676395C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318584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800109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5890E14" w14:textId="77777777" w:rsidR="00B2418E" w:rsidRPr="00342BC8" w:rsidRDefault="00B2418E" w:rsidP="006F156B">
            <w:pPr>
              <w:jc w:val="center"/>
              <w:rPr>
                <w:color w:val="000000"/>
                <w:sz w:val="18"/>
                <w:szCs w:val="18"/>
              </w:rPr>
            </w:pPr>
            <w:r w:rsidRPr="00342BC8">
              <w:rPr>
                <w:color w:val="000000"/>
                <w:sz w:val="18"/>
                <w:szCs w:val="18"/>
              </w:rPr>
              <w:t>Островского 4</w:t>
            </w:r>
          </w:p>
        </w:tc>
        <w:tc>
          <w:tcPr>
            <w:tcW w:w="711" w:type="dxa"/>
            <w:tcBorders>
              <w:top w:val="nil"/>
              <w:left w:val="nil"/>
              <w:bottom w:val="single" w:sz="4" w:space="0" w:color="000000"/>
              <w:right w:val="single" w:sz="4" w:space="0" w:color="000000"/>
            </w:tcBorders>
            <w:shd w:val="clear" w:color="000000" w:fill="FFFFFF"/>
            <w:vAlign w:val="center"/>
            <w:hideMark/>
          </w:tcPr>
          <w:p w14:paraId="35EDE8F6"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030EFB1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0C34D0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F6F4E82" w14:textId="77777777" w:rsidR="00B2418E" w:rsidRPr="00342BC8" w:rsidRDefault="00B2418E" w:rsidP="006F156B">
            <w:pPr>
              <w:jc w:val="center"/>
              <w:rPr>
                <w:color w:val="000000"/>
                <w:sz w:val="18"/>
                <w:szCs w:val="18"/>
              </w:rPr>
            </w:pPr>
            <w:r w:rsidRPr="00342BC8">
              <w:rPr>
                <w:color w:val="000000"/>
                <w:sz w:val="18"/>
                <w:szCs w:val="18"/>
              </w:rPr>
              <w:t>0,69</w:t>
            </w:r>
          </w:p>
        </w:tc>
        <w:tc>
          <w:tcPr>
            <w:tcW w:w="915" w:type="dxa"/>
            <w:tcBorders>
              <w:top w:val="nil"/>
              <w:left w:val="nil"/>
              <w:bottom w:val="single" w:sz="4" w:space="0" w:color="000000"/>
              <w:right w:val="single" w:sz="4" w:space="0" w:color="000000"/>
            </w:tcBorders>
            <w:shd w:val="clear" w:color="000000" w:fill="FFFFFF"/>
            <w:vAlign w:val="center"/>
            <w:hideMark/>
          </w:tcPr>
          <w:p w14:paraId="3C237B90" w14:textId="77777777" w:rsidR="00B2418E" w:rsidRPr="00342BC8" w:rsidRDefault="00B2418E" w:rsidP="006F156B">
            <w:pPr>
              <w:jc w:val="center"/>
              <w:rPr>
                <w:color w:val="000000"/>
                <w:sz w:val="18"/>
                <w:szCs w:val="18"/>
              </w:rPr>
            </w:pPr>
            <w:r w:rsidRPr="00342BC8">
              <w:rPr>
                <w:color w:val="000000"/>
                <w:sz w:val="18"/>
                <w:szCs w:val="18"/>
              </w:rPr>
              <w:t>-0,69</w:t>
            </w:r>
          </w:p>
        </w:tc>
        <w:tc>
          <w:tcPr>
            <w:tcW w:w="641" w:type="dxa"/>
            <w:tcBorders>
              <w:top w:val="nil"/>
              <w:left w:val="nil"/>
              <w:bottom w:val="single" w:sz="4" w:space="0" w:color="000000"/>
              <w:right w:val="single" w:sz="4" w:space="0" w:color="000000"/>
            </w:tcBorders>
            <w:shd w:val="clear" w:color="000000" w:fill="FFFFFF"/>
            <w:vAlign w:val="center"/>
            <w:hideMark/>
          </w:tcPr>
          <w:p w14:paraId="38480ED7"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F6E2B8B"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0893A62" w14:textId="77777777" w:rsidR="00B2418E" w:rsidRPr="00342BC8" w:rsidRDefault="00B2418E" w:rsidP="006F156B">
            <w:pPr>
              <w:jc w:val="center"/>
              <w:rPr>
                <w:color w:val="000000"/>
                <w:sz w:val="18"/>
                <w:szCs w:val="18"/>
              </w:rPr>
            </w:pPr>
            <w:r w:rsidRPr="00342BC8">
              <w:rPr>
                <w:color w:val="000000"/>
                <w:sz w:val="18"/>
                <w:szCs w:val="18"/>
              </w:rPr>
              <w:t>31,24</w:t>
            </w:r>
          </w:p>
        </w:tc>
        <w:tc>
          <w:tcPr>
            <w:tcW w:w="623" w:type="dxa"/>
            <w:tcBorders>
              <w:top w:val="nil"/>
              <w:left w:val="nil"/>
              <w:bottom w:val="single" w:sz="4" w:space="0" w:color="000000"/>
              <w:right w:val="single" w:sz="4" w:space="0" w:color="000000"/>
            </w:tcBorders>
            <w:shd w:val="clear" w:color="000000" w:fill="FFFFFF"/>
            <w:vAlign w:val="center"/>
            <w:hideMark/>
          </w:tcPr>
          <w:p w14:paraId="2B916EA3" w14:textId="77777777" w:rsidR="00B2418E" w:rsidRPr="00342BC8" w:rsidRDefault="00B2418E" w:rsidP="006F156B">
            <w:pPr>
              <w:jc w:val="center"/>
              <w:rPr>
                <w:color w:val="000000"/>
                <w:sz w:val="18"/>
                <w:szCs w:val="18"/>
              </w:rPr>
            </w:pPr>
            <w:r w:rsidRPr="00342BC8">
              <w:rPr>
                <w:color w:val="000000"/>
                <w:sz w:val="18"/>
                <w:szCs w:val="18"/>
              </w:rPr>
              <w:t>30,45</w:t>
            </w:r>
          </w:p>
        </w:tc>
        <w:tc>
          <w:tcPr>
            <w:tcW w:w="623" w:type="dxa"/>
            <w:tcBorders>
              <w:top w:val="nil"/>
              <w:left w:val="nil"/>
              <w:bottom w:val="single" w:sz="4" w:space="0" w:color="000000"/>
              <w:right w:val="single" w:sz="4" w:space="0" w:color="000000"/>
            </w:tcBorders>
            <w:shd w:val="clear" w:color="000000" w:fill="FFFFFF"/>
            <w:vAlign w:val="center"/>
            <w:hideMark/>
          </w:tcPr>
          <w:p w14:paraId="054E1D11" w14:textId="77777777" w:rsidR="00B2418E" w:rsidRPr="00342BC8" w:rsidRDefault="00B2418E" w:rsidP="006F156B">
            <w:pPr>
              <w:jc w:val="center"/>
              <w:rPr>
                <w:color w:val="000000"/>
                <w:sz w:val="18"/>
                <w:szCs w:val="18"/>
              </w:rPr>
            </w:pPr>
            <w:r w:rsidRPr="00342BC8">
              <w:rPr>
                <w:color w:val="000000"/>
                <w:sz w:val="18"/>
                <w:szCs w:val="18"/>
              </w:rPr>
              <w:t>21,05</w:t>
            </w:r>
          </w:p>
        </w:tc>
        <w:tc>
          <w:tcPr>
            <w:tcW w:w="623" w:type="dxa"/>
            <w:tcBorders>
              <w:top w:val="nil"/>
              <w:left w:val="nil"/>
              <w:bottom w:val="single" w:sz="4" w:space="0" w:color="000000"/>
              <w:right w:val="single" w:sz="4" w:space="0" w:color="000000"/>
            </w:tcBorders>
            <w:shd w:val="clear" w:color="000000" w:fill="FFFFFF"/>
            <w:vAlign w:val="center"/>
            <w:hideMark/>
          </w:tcPr>
          <w:p w14:paraId="20BDB67C" w14:textId="77777777" w:rsidR="00B2418E" w:rsidRPr="00342BC8" w:rsidRDefault="00B2418E" w:rsidP="006F156B">
            <w:pPr>
              <w:jc w:val="center"/>
              <w:rPr>
                <w:color w:val="000000"/>
                <w:sz w:val="18"/>
                <w:szCs w:val="18"/>
              </w:rPr>
            </w:pPr>
            <w:r w:rsidRPr="00342BC8">
              <w:rPr>
                <w:color w:val="000000"/>
                <w:sz w:val="18"/>
                <w:szCs w:val="18"/>
              </w:rPr>
              <w:t>21,82</w:t>
            </w:r>
          </w:p>
        </w:tc>
        <w:tc>
          <w:tcPr>
            <w:tcW w:w="714" w:type="dxa"/>
            <w:tcBorders>
              <w:top w:val="nil"/>
              <w:left w:val="nil"/>
              <w:bottom w:val="single" w:sz="4" w:space="0" w:color="000000"/>
              <w:right w:val="single" w:sz="4" w:space="0" w:color="000000"/>
            </w:tcBorders>
            <w:shd w:val="clear" w:color="000000" w:fill="FFFFFF"/>
            <w:vAlign w:val="center"/>
            <w:hideMark/>
          </w:tcPr>
          <w:p w14:paraId="290E6FB4"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29E01483"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147FA5B2" w14:textId="77777777" w:rsidR="00B2418E" w:rsidRPr="00342BC8" w:rsidRDefault="00B2418E" w:rsidP="006F156B">
            <w:pPr>
              <w:jc w:val="center"/>
              <w:rPr>
                <w:color w:val="000000"/>
                <w:sz w:val="18"/>
                <w:szCs w:val="18"/>
              </w:rPr>
            </w:pPr>
            <w:r w:rsidRPr="00342BC8">
              <w:rPr>
                <w:color w:val="000000"/>
                <w:sz w:val="18"/>
                <w:szCs w:val="18"/>
              </w:rPr>
              <w:t>216,83</w:t>
            </w:r>
          </w:p>
        </w:tc>
        <w:tc>
          <w:tcPr>
            <w:tcW w:w="711" w:type="dxa"/>
            <w:tcBorders>
              <w:top w:val="nil"/>
              <w:left w:val="nil"/>
              <w:bottom w:val="single" w:sz="4" w:space="0" w:color="000000"/>
              <w:right w:val="single" w:sz="4" w:space="0" w:color="000000"/>
            </w:tcBorders>
            <w:shd w:val="clear" w:color="000000" w:fill="FFFFFF"/>
            <w:vAlign w:val="center"/>
            <w:hideMark/>
          </w:tcPr>
          <w:p w14:paraId="00044D0F" w14:textId="77777777" w:rsidR="00B2418E" w:rsidRPr="00342BC8" w:rsidRDefault="00B2418E" w:rsidP="006F156B">
            <w:pPr>
              <w:jc w:val="center"/>
              <w:rPr>
                <w:color w:val="000000"/>
                <w:sz w:val="18"/>
                <w:szCs w:val="18"/>
              </w:rPr>
            </w:pPr>
            <w:r w:rsidRPr="00342BC8">
              <w:rPr>
                <w:color w:val="000000"/>
                <w:sz w:val="18"/>
                <w:szCs w:val="18"/>
              </w:rPr>
              <w:t>216,82</w:t>
            </w:r>
          </w:p>
        </w:tc>
        <w:tc>
          <w:tcPr>
            <w:tcW w:w="621" w:type="dxa"/>
            <w:tcBorders>
              <w:top w:val="nil"/>
              <w:left w:val="nil"/>
              <w:bottom w:val="single" w:sz="4" w:space="0" w:color="000000"/>
              <w:right w:val="single" w:sz="4" w:space="0" w:color="000000"/>
            </w:tcBorders>
            <w:shd w:val="clear" w:color="000000" w:fill="FFFFFF"/>
            <w:vAlign w:val="center"/>
            <w:hideMark/>
          </w:tcPr>
          <w:p w14:paraId="400CFACC"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4CFE4B19" w14:textId="77777777" w:rsidR="00B2418E" w:rsidRPr="00342BC8" w:rsidRDefault="00B2418E" w:rsidP="006F156B">
            <w:pPr>
              <w:jc w:val="center"/>
              <w:rPr>
                <w:color w:val="000000"/>
                <w:sz w:val="18"/>
                <w:szCs w:val="18"/>
              </w:rPr>
            </w:pPr>
            <w:r w:rsidRPr="00342BC8">
              <w:rPr>
                <w:color w:val="000000"/>
                <w:sz w:val="18"/>
                <w:szCs w:val="18"/>
              </w:rPr>
              <w:t>9,41</w:t>
            </w:r>
          </w:p>
        </w:tc>
        <w:tc>
          <w:tcPr>
            <w:tcW w:w="787" w:type="dxa"/>
            <w:tcBorders>
              <w:top w:val="nil"/>
              <w:left w:val="nil"/>
              <w:bottom w:val="single" w:sz="4" w:space="0" w:color="000000"/>
              <w:right w:val="single" w:sz="4" w:space="0" w:color="000000"/>
            </w:tcBorders>
            <w:shd w:val="clear" w:color="000000" w:fill="FFFFFF"/>
            <w:vAlign w:val="center"/>
            <w:hideMark/>
          </w:tcPr>
          <w:p w14:paraId="5293EC13"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0FD4879F"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3A298F9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7519C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169D8A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4A8785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6E1CC7D7"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612B6C1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9DE278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A9F9EAB" w14:textId="77777777" w:rsidR="00B2418E" w:rsidRPr="00342BC8" w:rsidRDefault="00B2418E" w:rsidP="006F156B">
            <w:pPr>
              <w:jc w:val="center"/>
              <w:rPr>
                <w:color w:val="000000"/>
                <w:sz w:val="18"/>
                <w:szCs w:val="18"/>
              </w:rPr>
            </w:pPr>
            <w:r w:rsidRPr="00342BC8">
              <w:rPr>
                <w:color w:val="000000"/>
                <w:sz w:val="18"/>
                <w:szCs w:val="18"/>
              </w:rPr>
              <w:t>5,18</w:t>
            </w:r>
          </w:p>
        </w:tc>
        <w:tc>
          <w:tcPr>
            <w:tcW w:w="915" w:type="dxa"/>
            <w:tcBorders>
              <w:top w:val="nil"/>
              <w:left w:val="nil"/>
              <w:bottom w:val="single" w:sz="4" w:space="0" w:color="000000"/>
              <w:right w:val="single" w:sz="4" w:space="0" w:color="000000"/>
            </w:tcBorders>
            <w:shd w:val="clear" w:color="000000" w:fill="FFFFFF"/>
            <w:vAlign w:val="center"/>
            <w:hideMark/>
          </w:tcPr>
          <w:p w14:paraId="1896CF2E" w14:textId="77777777" w:rsidR="00B2418E" w:rsidRPr="00342BC8" w:rsidRDefault="00B2418E" w:rsidP="006F156B">
            <w:pPr>
              <w:jc w:val="center"/>
              <w:rPr>
                <w:color w:val="000000"/>
                <w:sz w:val="18"/>
                <w:szCs w:val="18"/>
              </w:rPr>
            </w:pPr>
            <w:r w:rsidRPr="00342BC8">
              <w:rPr>
                <w:color w:val="000000"/>
                <w:sz w:val="18"/>
                <w:szCs w:val="18"/>
              </w:rPr>
              <w:t>-5,18</w:t>
            </w:r>
          </w:p>
        </w:tc>
        <w:tc>
          <w:tcPr>
            <w:tcW w:w="641" w:type="dxa"/>
            <w:tcBorders>
              <w:top w:val="nil"/>
              <w:left w:val="nil"/>
              <w:bottom w:val="single" w:sz="4" w:space="0" w:color="000000"/>
              <w:right w:val="single" w:sz="4" w:space="0" w:color="000000"/>
            </w:tcBorders>
            <w:shd w:val="clear" w:color="000000" w:fill="FFFFFF"/>
            <w:vAlign w:val="center"/>
            <w:hideMark/>
          </w:tcPr>
          <w:p w14:paraId="6C96CF01"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0905B83"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6D139E0F" w14:textId="77777777" w:rsidR="00B2418E" w:rsidRPr="00342BC8" w:rsidRDefault="00B2418E" w:rsidP="006F156B">
            <w:pPr>
              <w:jc w:val="center"/>
              <w:rPr>
                <w:color w:val="000000"/>
                <w:sz w:val="18"/>
                <w:szCs w:val="18"/>
              </w:rPr>
            </w:pPr>
            <w:r w:rsidRPr="00342BC8">
              <w:rPr>
                <w:color w:val="000000"/>
                <w:sz w:val="18"/>
                <w:szCs w:val="18"/>
              </w:rPr>
              <w:t>31,24</w:t>
            </w:r>
          </w:p>
        </w:tc>
        <w:tc>
          <w:tcPr>
            <w:tcW w:w="623" w:type="dxa"/>
            <w:tcBorders>
              <w:top w:val="nil"/>
              <w:left w:val="nil"/>
              <w:bottom w:val="single" w:sz="4" w:space="0" w:color="000000"/>
              <w:right w:val="single" w:sz="4" w:space="0" w:color="000000"/>
            </w:tcBorders>
            <w:shd w:val="clear" w:color="000000" w:fill="FFFFFF"/>
            <w:vAlign w:val="center"/>
            <w:hideMark/>
          </w:tcPr>
          <w:p w14:paraId="24A38DD4" w14:textId="77777777" w:rsidR="00B2418E" w:rsidRPr="00342BC8" w:rsidRDefault="00B2418E" w:rsidP="006F156B">
            <w:pPr>
              <w:jc w:val="center"/>
              <w:rPr>
                <w:color w:val="000000"/>
                <w:sz w:val="18"/>
                <w:szCs w:val="18"/>
              </w:rPr>
            </w:pPr>
            <w:r w:rsidRPr="00342BC8">
              <w:rPr>
                <w:color w:val="000000"/>
                <w:sz w:val="18"/>
                <w:szCs w:val="18"/>
              </w:rPr>
              <w:t>31,33</w:t>
            </w:r>
          </w:p>
        </w:tc>
        <w:tc>
          <w:tcPr>
            <w:tcW w:w="623" w:type="dxa"/>
            <w:tcBorders>
              <w:top w:val="nil"/>
              <w:left w:val="nil"/>
              <w:bottom w:val="single" w:sz="4" w:space="0" w:color="000000"/>
              <w:right w:val="single" w:sz="4" w:space="0" w:color="000000"/>
            </w:tcBorders>
            <w:shd w:val="clear" w:color="000000" w:fill="FFFFFF"/>
            <w:vAlign w:val="center"/>
            <w:hideMark/>
          </w:tcPr>
          <w:p w14:paraId="3184B28B" w14:textId="77777777" w:rsidR="00B2418E" w:rsidRPr="00342BC8" w:rsidRDefault="00B2418E" w:rsidP="006F156B">
            <w:pPr>
              <w:jc w:val="center"/>
              <w:rPr>
                <w:color w:val="000000"/>
                <w:sz w:val="18"/>
                <w:szCs w:val="18"/>
              </w:rPr>
            </w:pPr>
            <w:r w:rsidRPr="00342BC8">
              <w:rPr>
                <w:color w:val="000000"/>
                <w:sz w:val="18"/>
                <w:szCs w:val="18"/>
              </w:rPr>
              <w:t>21,95</w:t>
            </w:r>
          </w:p>
        </w:tc>
        <w:tc>
          <w:tcPr>
            <w:tcW w:w="623" w:type="dxa"/>
            <w:tcBorders>
              <w:top w:val="nil"/>
              <w:left w:val="nil"/>
              <w:bottom w:val="single" w:sz="4" w:space="0" w:color="000000"/>
              <w:right w:val="single" w:sz="4" w:space="0" w:color="000000"/>
            </w:tcBorders>
            <w:shd w:val="clear" w:color="000000" w:fill="FFFFFF"/>
            <w:vAlign w:val="center"/>
            <w:hideMark/>
          </w:tcPr>
          <w:p w14:paraId="4AC23EA2" w14:textId="77777777" w:rsidR="00B2418E" w:rsidRPr="00342BC8" w:rsidRDefault="00B2418E" w:rsidP="006F156B">
            <w:pPr>
              <w:jc w:val="center"/>
              <w:rPr>
                <w:color w:val="000000"/>
                <w:sz w:val="18"/>
                <w:szCs w:val="18"/>
              </w:rPr>
            </w:pPr>
            <w:r w:rsidRPr="00342BC8">
              <w:rPr>
                <w:color w:val="000000"/>
                <w:sz w:val="18"/>
                <w:szCs w:val="18"/>
              </w:rPr>
              <w:t>21,82</w:t>
            </w:r>
          </w:p>
        </w:tc>
        <w:tc>
          <w:tcPr>
            <w:tcW w:w="714" w:type="dxa"/>
            <w:tcBorders>
              <w:top w:val="nil"/>
              <w:left w:val="nil"/>
              <w:bottom w:val="single" w:sz="4" w:space="0" w:color="000000"/>
              <w:right w:val="single" w:sz="4" w:space="0" w:color="000000"/>
            </w:tcBorders>
            <w:shd w:val="clear" w:color="000000" w:fill="FFFFFF"/>
            <w:vAlign w:val="center"/>
            <w:hideMark/>
          </w:tcPr>
          <w:p w14:paraId="18E9B947"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597585E6"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0C9EAFBC" w14:textId="77777777" w:rsidR="00B2418E" w:rsidRPr="00342BC8" w:rsidRDefault="00B2418E" w:rsidP="006F156B">
            <w:pPr>
              <w:jc w:val="center"/>
              <w:rPr>
                <w:color w:val="000000"/>
                <w:sz w:val="18"/>
                <w:szCs w:val="18"/>
              </w:rPr>
            </w:pPr>
            <w:r w:rsidRPr="00342BC8">
              <w:rPr>
                <w:color w:val="000000"/>
                <w:sz w:val="18"/>
                <w:szCs w:val="18"/>
              </w:rPr>
              <w:t>216,84</w:t>
            </w:r>
          </w:p>
        </w:tc>
        <w:tc>
          <w:tcPr>
            <w:tcW w:w="711" w:type="dxa"/>
            <w:tcBorders>
              <w:top w:val="nil"/>
              <w:left w:val="nil"/>
              <w:bottom w:val="single" w:sz="4" w:space="0" w:color="000000"/>
              <w:right w:val="single" w:sz="4" w:space="0" w:color="000000"/>
            </w:tcBorders>
            <w:shd w:val="clear" w:color="000000" w:fill="FFFFFF"/>
            <w:vAlign w:val="center"/>
            <w:hideMark/>
          </w:tcPr>
          <w:p w14:paraId="3EC87758" w14:textId="77777777" w:rsidR="00B2418E" w:rsidRPr="00342BC8" w:rsidRDefault="00B2418E" w:rsidP="006F156B">
            <w:pPr>
              <w:jc w:val="center"/>
              <w:rPr>
                <w:color w:val="000000"/>
                <w:sz w:val="18"/>
                <w:szCs w:val="18"/>
              </w:rPr>
            </w:pPr>
            <w:r w:rsidRPr="00342BC8">
              <w:rPr>
                <w:color w:val="000000"/>
                <w:sz w:val="18"/>
                <w:szCs w:val="18"/>
              </w:rPr>
              <w:t>216,82</w:t>
            </w:r>
          </w:p>
        </w:tc>
        <w:tc>
          <w:tcPr>
            <w:tcW w:w="621" w:type="dxa"/>
            <w:tcBorders>
              <w:top w:val="nil"/>
              <w:left w:val="nil"/>
              <w:bottom w:val="single" w:sz="4" w:space="0" w:color="000000"/>
              <w:right w:val="single" w:sz="4" w:space="0" w:color="000000"/>
            </w:tcBorders>
            <w:shd w:val="clear" w:color="000000" w:fill="FFFFFF"/>
            <w:vAlign w:val="center"/>
            <w:hideMark/>
          </w:tcPr>
          <w:p w14:paraId="2B973FB7"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647413AA" w14:textId="77777777" w:rsidR="00B2418E" w:rsidRPr="00342BC8" w:rsidRDefault="00B2418E" w:rsidP="006F156B">
            <w:pPr>
              <w:jc w:val="center"/>
              <w:rPr>
                <w:color w:val="000000"/>
                <w:sz w:val="18"/>
                <w:szCs w:val="18"/>
              </w:rPr>
            </w:pPr>
            <w:r w:rsidRPr="00342BC8">
              <w:rPr>
                <w:color w:val="000000"/>
                <w:sz w:val="18"/>
                <w:szCs w:val="18"/>
              </w:rPr>
              <w:t>9,38</w:t>
            </w:r>
          </w:p>
        </w:tc>
        <w:tc>
          <w:tcPr>
            <w:tcW w:w="787" w:type="dxa"/>
            <w:tcBorders>
              <w:top w:val="nil"/>
              <w:left w:val="nil"/>
              <w:bottom w:val="single" w:sz="4" w:space="0" w:color="000000"/>
              <w:right w:val="single" w:sz="4" w:space="0" w:color="000000"/>
            </w:tcBorders>
            <w:shd w:val="clear" w:color="000000" w:fill="FFFFFF"/>
            <w:vAlign w:val="center"/>
            <w:hideMark/>
          </w:tcPr>
          <w:p w14:paraId="542345D6" w14:textId="77777777" w:rsidR="00B2418E" w:rsidRPr="00342BC8" w:rsidRDefault="00B2418E" w:rsidP="006F156B">
            <w:pPr>
              <w:jc w:val="center"/>
              <w:rPr>
                <w:color w:val="000000"/>
                <w:sz w:val="18"/>
                <w:szCs w:val="18"/>
              </w:rPr>
            </w:pPr>
            <w:r w:rsidRPr="00342BC8">
              <w:rPr>
                <w:color w:val="000000"/>
                <w:sz w:val="18"/>
                <w:szCs w:val="18"/>
              </w:rPr>
              <w:t>2,24</w:t>
            </w:r>
          </w:p>
        </w:tc>
        <w:tc>
          <w:tcPr>
            <w:tcW w:w="786" w:type="dxa"/>
            <w:tcBorders>
              <w:top w:val="nil"/>
              <w:left w:val="nil"/>
              <w:bottom w:val="single" w:sz="4" w:space="0" w:color="000000"/>
              <w:right w:val="single" w:sz="4" w:space="0" w:color="000000"/>
            </w:tcBorders>
            <w:shd w:val="clear" w:color="000000" w:fill="FFFFFF"/>
            <w:vAlign w:val="center"/>
            <w:hideMark/>
          </w:tcPr>
          <w:p w14:paraId="683AFDDA" w14:textId="77777777" w:rsidR="00B2418E" w:rsidRPr="00342BC8" w:rsidRDefault="00B2418E" w:rsidP="006F156B">
            <w:pPr>
              <w:jc w:val="center"/>
              <w:rPr>
                <w:color w:val="000000"/>
                <w:sz w:val="18"/>
                <w:szCs w:val="18"/>
              </w:rPr>
            </w:pPr>
            <w:r w:rsidRPr="00342BC8">
              <w:rPr>
                <w:color w:val="000000"/>
                <w:sz w:val="18"/>
                <w:szCs w:val="18"/>
              </w:rPr>
              <w:t>2,24</w:t>
            </w:r>
          </w:p>
        </w:tc>
      </w:tr>
      <w:tr w:rsidR="00DE022C" w:rsidRPr="00342BC8" w14:paraId="5C5F3C8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776E70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788E5F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9EAC49E" w14:textId="77777777" w:rsidR="00B2418E" w:rsidRPr="00342BC8" w:rsidRDefault="00B2418E" w:rsidP="006F156B">
            <w:pPr>
              <w:jc w:val="center"/>
              <w:rPr>
                <w:color w:val="000000"/>
                <w:sz w:val="18"/>
                <w:szCs w:val="18"/>
              </w:rPr>
            </w:pPr>
            <w:proofErr w:type="spellStart"/>
            <w:r w:rsidRPr="00342BC8">
              <w:rPr>
                <w:color w:val="000000"/>
                <w:sz w:val="18"/>
                <w:szCs w:val="18"/>
              </w:rPr>
              <w:t>Досааф</w:t>
            </w:r>
            <w:proofErr w:type="spellEnd"/>
          </w:p>
        </w:tc>
        <w:tc>
          <w:tcPr>
            <w:tcW w:w="711" w:type="dxa"/>
            <w:tcBorders>
              <w:top w:val="nil"/>
              <w:left w:val="nil"/>
              <w:bottom w:val="single" w:sz="4" w:space="0" w:color="000000"/>
              <w:right w:val="single" w:sz="4" w:space="0" w:color="000000"/>
            </w:tcBorders>
            <w:shd w:val="clear" w:color="000000" w:fill="FFFFFF"/>
            <w:vAlign w:val="center"/>
            <w:hideMark/>
          </w:tcPr>
          <w:p w14:paraId="7E85A85A" w14:textId="77777777" w:rsidR="00B2418E" w:rsidRPr="00342BC8" w:rsidRDefault="00B2418E" w:rsidP="006F156B">
            <w:pPr>
              <w:jc w:val="center"/>
              <w:rPr>
                <w:color w:val="000000"/>
                <w:sz w:val="18"/>
                <w:szCs w:val="18"/>
              </w:rPr>
            </w:pPr>
            <w:r w:rsidRPr="00342BC8">
              <w:rPr>
                <w:color w:val="000000"/>
                <w:sz w:val="18"/>
                <w:szCs w:val="18"/>
              </w:rPr>
              <w:t>1,00</w:t>
            </w:r>
          </w:p>
        </w:tc>
        <w:tc>
          <w:tcPr>
            <w:tcW w:w="590" w:type="dxa"/>
            <w:tcBorders>
              <w:top w:val="nil"/>
              <w:left w:val="nil"/>
              <w:bottom w:val="single" w:sz="4" w:space="0" w:color="000000"/>
              <w:right w:val="single" w:sz="4" w:space="0" w:color="000000"/>
            </w:tcBorders>
            <w:shd w:val="clear" w:color="000000" w:fill="FFFFFF"/>
            <w:vAlign w:val="center"/>
            <w:hideMark/>
          </w:tcPr>
          <w:p w14:paraId="6898856C"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3E435C79"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393F5870" w14:textId="77777777" w:rsidR="00B2418E" w:rsidRPr="00342BC8" w:rsidRDefault="00B2418E" w:rsidP="006F156B">
            <w:pPr>
              <w:jc w:val="center"/>
              <w:rPr>
                <w:color w:val="000000"/>
                <w:sz w:val="18"/>
                <w:szCs w:val="18"/>
              </w:rPr>
            </w:pPr>
            <w:r w:rsidRPr="00342BC8">
              <w:rPr>
                <w:color w:val="000000"/>
                <w:sz w:val="18"/>
                <w:szCs w:val="18"/>
              </w:rPr>
              <w:t>0,36</w:t>
            </w:r>
          </w:p>
        </w:tc>
        <w:tc>
          <w:tcPr>
            <w:tcW w:w="915" w:type="dxa"/>
            <w:tcBorders>
              <w:top w:val="nil"/>
              <w:left w:val="nil"/>
              <w:bottom w:val="single" w:sz="4" w:space="0" w:color="000000"/>
              <w:right w:val="single" w:sz="4" w:space="0" w:color="000000"/>
            </w:tcBorders>
            <w:shd w:val="clear" w:color="000000" w:fill="FFFFFF"/>
            <w:vAlign w:val="center"/>
            <w:hideMark/>
          </w:tcPr>
          <w:p w14:paraId="4E30894B" w14:textId="77777777" w:rsidR="00B2418E" w:rsidRPr="00342BC8" w:rsidRDefault="00B2418E" w:rsidP="006F156B">
            <w:pPr>
              <w:jc w:val="center"/>
              <w:rPr>
                <w:color w:val="000000"/>
                <w:sz w:val="18"/>
                <w:szCs w:val="18"/>
              </w:rPr>
            </w:pPr>
            <w:r w:rsidRPr="00342BC8">
              <w:rPr>
                <w:color w:val="000000"/>
                <w:sz w:val="18"/>
                <w:szCs w:val="18"/>
              </w:rPr>
              <w:t>-0,36</w:t>
            </w:r>
          </w:p>
        </w:tc>
        <w:tc>
          <w:tcPr>
            <w:tcW w:w="641" w:type="dxa"/>
            <w:tcBorders>
              <w:top w:val="nil"/>
              <w:left w:val="nil"/>
              <w:bottom w:val="single" w:sz="4" w:space="0" w:color="000000"/>
              <w:right w:val="single" w:sz="4" w:space="0" w:color="000000"/>
            </w:tcBorders>
            <w:shd w:val="clear" w:color="000000" w:fill="FFFFFF"/>
            <w:vAlign w:val="center"/>
            <w:hideMark/>
          </w:tcPr>
          <w:p w14:paraId="370FDC76"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689690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08EA99B" w14:textId="77777777" w:rsidR="00B2418E" w:rsidRPr="00342BC8" w:rsidRDefault="00B2418E" w:rsidP="006F156B">
            <w:pPr>
              <w:jc w:val="center"/>
              <w:rPr>
                <w:color w:val="000000"/>
                <w:sz w:val="18"/>
                <w:szCs w:val="18"/>
              </w:rPr>
            </w:pPr>
            <w:r w:rsidRPr="00342BC8">
              <w:rPr>
                <w:color w:val="000000"/>
                <w:sz w:val="18"/>
                <w:szCs w:val="18"/>
              </w:rPr>
              <w:t>31,33</w:t>
            </w:r>
          </w:p>
        </w:tc>
        <w:tc>
          <w:tcPr>
            <w:tcW w:w="623" w:type="dxa"/>
            <w:tcBorders>
              <w:top w:val="nil"/>
              <w:left w:val="nil"/>
              <w:bottom w:val="single" w:sz="4" w:space="0" w:color="000000"/>
              <w:right w:val="single" w:sz="4" w:space="0" w:color="000000"/>
            </w:tcBorders>
            <w:shd w:val="clear" w:color="000000" w:fill="FFFFFF"/>
            <w:vAlign w:val="center"/>
            <w:hideMark/>
          </w:tcPr>
          <w:p w14:paraId="4C0D4931" w14:textId="77777777" w:rsidR="00B2418E" w:rsidRPr="00342BC8" w:rsidRDefault="00B2418E" w:rsidP="006F156B">
            <w:pPr>
              <w:jc w:val="center"/>
              <w:rPr>
                <w:color w:val="000000"/>
                <w:sz w:val="18"/>
                <w:szCs w:val="18"/>
              </w:rPr>
            </w:pPr>
            <w:r w:rsidRPr="00342BC8">
              <w:rPr>
                <w:color w:val="000000"/>
                <w:sz w:val="18"/>
                <w:szCs w:val="18"/>
              </w:rPr>
              <w:t>31,14</w:t>
            </w:r>
          </w:p>
        </w:tc>
        <w:tc>
          <w:tcPr>
            <w:tcW w:w="623" w:type="dxa"/>
            <w:tcBorders>
              <w:top w:val="nil"/>
              <w:left w:val="nil"/>
              <w:bottom w:val="single" w:sz="4" w:space="0" w:color="000000"/>
              <w:right w:val="single" w:sz="4" w:space="0" w:color="000000"/>
            </w:tcBorders>
            <w:shd w:val="clear" w:color="000000" w:fill="FFFFFF"/>
            <w:vAlign w:val="center"/>
            <w:hideMark/>
          </w:tcPr>
          <w:p w14:paraId="34BDCB3F" w14:textId="77777777" w:rsidR="00B2418E" w:rsidRPr="00342BC8" w:rsidRDefault="00B2418E" w:rsidP="006F156B">
            <w:pPr>
              <w:jc w:val="center"/>
              <w:rPr>
                <w:color w:val="000000"/>
                <w:sz w:val="18"/>
                <w:szCs w:val="18"/>
              </w:rPr>
            </w:pPr>
            <w:r w:rsidRPr="00342BC8">
              <w:rPr>
                <w:color w:val="000000"/>
                <w:sz w:val="18"/>
                <w:szCs w:val="18"/>
              </w:rPr>
              <w:t>21,76</w:t>
            </w:r>
          </w:p>
        </w:tc>
        <w:tc>
          <w:tcPr>
            <w:tcW w:w="623" w:type="dxa"/>
            <w:tcBorders>
              <w:top w:val="nil"/>
              <w:left w:val="nil"/>
              <w:bottom w:val="single" w:sz="4" w:space="0" w:color="000000"/>
              <w:right w:val="single" w:sz="4" w:space="0" w:color="000000"/>
            </w:tcBorders>
            <w:shd w:val="clear" w:color="000000" w:fill="FFFFFF"/>
            <w:vAlign w:val="center"/>
            <w:hideMark/>
          </w:tcPr>
          <w:p w14:paraId="702AFFAF" w14:textId="77777777" w:rsidR="00B2418E" w:rsidRPr="00342BC8" w:rsidRDefault="00B2418E" w:rsidP="006F156B">
            <w:pPr>
              <w:jc w:val="center"/>
              <w:rPr>
                <w:color w:val="000000"/>
                <w:sz w:val="18"/>
                <w:szCs w:val="18"/>
              </w:rPr>
            </w:pPr>
            <w:r w:rsidRPr="00342BC8">
              <w:rPr>
                <w:color w:val="000000"/>
                <w:sz w:val="18"/>
                <w:szCs w:val="18"/>
              </w:rPr>
              <w:t>21,95</w:t>
            </w:r>
          </w:p>
        </w:tc>
        <w:tc>
          <w:tcPr>
            <w:tcW w:w="714" w:type="dxa"/>
            <w:tcBorders>
              <w:top w:val="nil"/>
              <w:left w:val="nil"/>
              <w:bottom w:val="single" w:sz="4" w:space="0" w:color="000000"/>
              <w:right w:val="single" w:sz="4" w:space="0" w:color="000000"/>
            </w:tcBorders>
            <w:shd w:val="clear" w:color="000000" w:fill="FFFFFF"/>
            <w:vAlign w:val="center"/>
            <w:hideMark/>
          </w:tcPr>
          <w:p w14:paraId="3C9FC793"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58B81490"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28F9C110" w14:textId="77777777" w:rsidR="00B2418E" w:rsidRPr="00342BC8" w:rsidRDefault="00B2418E" w:rsidP="006F156B">
            <w:pPr>
              <w:jc w:val="center"/>
              <w:rPr>
                <w:color w:val="000000"/>
                <w:sz w:val="18"/>
                <w:szCs w:val="18"/>
              </w:rPr>
            </w:pPr>
            <w:r w:rsidRPr="00342BC8">
              <w:rPr>
                <w:color w:val="000000"/>
                <w:sz w:val="18"/>
                <w:szCs w:val="18"/>
              </w:rPr>
              <w:t>216,84</w:t>
            </w:r>
          </w:p>
        </w:tc>
        <w:tc>
          <w:tcPr>
            <w:tcW w:w="711" w:type="dxa"/>
            <w:tcBorders>
              <w:top w:val="nil"/>
              <w:left w:val="nil"/>
              <w:bottom w:val="single" w:sz="4" w:space="0" w:color="000000"/>
              <w:right w:val="single" w:sz="4" w:space="0" w:color="000000"/>
            </w:tcBorders>
            <w:shd w:val="clear" w:color="000000" w:fill="FFFFFF"/>
            <w:vAlign w:val="center"/>
            <w:hideMark/>
          </w:tcPr>
          <w:p w14:paraId="10705A1B" w14:textId="77777777" w:rsidR="00B2418E" w:rsidRPr="00342BC8" w:rsidRDefault="00B2418E" w:rsidP="006F156B">
            <w:pPr>
              <w:jc w:val="center"/>
              <w:rPr>
                <w:color w:val="000000"/>
                <w:sz w:val="18"/>
                <w:szCs w:val="18"/>
              </w:rPr>
            </w:pPr>
            <w:r w:rsidRPr="00342BC8">
              <w:rPr>
                <w:color w:val="000000"/>
                <w:sz w:val="18"/>
                <w:szCs w:val="18"/>
              </w:rPr>
              <w:t>216,84</w:t>
            </w:r>
          </w:p>
        </w:tc>
        <w:tc>
          <w:tcPr>
            <w:tcW w:w="621" w:type="dxa"/>
            <w:tcBorders>
              <w:top w:val="nil"/>
              <w:left w:val="nil"/>
              <w:bottom w:val="single" w:sz="4" w:space="0" w:color="000000"/>
              <w:right w:val="single" w:sz="4" w:space="0" w:color="000000"/>
            </w:tcBorders>
            <w:shd w:val="clear" w:color="000000" w:fill="FFFFFF"/>
            <w:vAlign w:val="center"/>
            <w:hideMark/>
          </w:tcPr>
          <w:p w14:paraId="413D88BD" w14:textId="77777777" w:rsidR="00B2418E" w:rsidRPr="00342BC8" w:rsidRDefault="00B2418E" w:rsidP="006F156B">
            <w:pPr>
              <w:jc w:val="center"/>
              <w:rPr>
                <w:color w:val="000000"/>
                <w:sz w:val="18"/>
                <w:szCs w:val="18"/>
              </w:rPr>
            </w:pPr>
            <w:r w:rsidRPr="00342BC8">
              <w:rPr>
                <w:color w:val="000000"/>
                <w:sz w:val="18"/>
                <w:szCs w:val="18"/>
              </w:rPr>
              <w:t>9,38</w:t>
            </w:r>
          </w:p>
        </w:tc>
        <w:tc>
          <w:tcPr>
            <w:tcW w:w="621" w:type="dxa"/>
            <w:tcBorders>
              <w:top w:val="nil"/>
              <w:left w:val="nil"/>
              <w:bottom w:val="single" w:sz="4" w:space="0" w:color="000000"/>
              <w:right w:val="single" w:sz="4" w:space="0" w:color="000000"/>
            </w:tcBorders>
            <w:shd w:val="clear" w:color="000000" w:fill="FFFFFF"/>
            <w:vAlign w:val="center"/>
            <w:hideMark/>
          </w:tcPr>
          <w:p w14:paraId="70B386B6" w14:textId="77777777" w:rsidR="00B2418E" w:rsidRPr="00342BC8" w:rsidRDefault="00B2418E" w:rsidP="006F156B">
            <w:pPr>
              <w:jc w:val="center"/>
              <w:rPr>
                <w:color w:val="000000"/>
                <w:sz w:val="18"/>
                <w:szCs w:val="18"/>
              </w:rPr>
            </w:pPr>
            <w:r w:rsidRPr="00342BC8">
              <w:rPr>
                <w:color w:val="000000"/>
                <w:sz w:val="18"/>
                <w:szCs w:val="18"/>
              </w:rPr>
              <w:t>9,37</w:t>
            </w:r>
          </w:p>
        </w:tc>
        <w:tc>
          <w:tcPr>
            <w:tcW w:w="787" w:type="dxa"/>
            <w:tcBorders>
              <w:top w:val="nil"/>
              <w:left w:val="nil"/>
              <w:bottom w:val="single" w:sz="4" w:space="0" w:color="000000"/>
              <w:right w:val="single" w:sz="4" w:space="0" w:color="000000"/>
            </w:tcBorders>
            <w:shd w:val="clear" w:color="000000" w:fill="FFFFFF"/>
            <w:vAlign w:val="center"/>
            <w:hideMark/>
          </w:tcPr>
          <w:p w14:paraId="3243DBF8" w14:textId="77777777" w:rsidR="00B2418E" w:rsidRPr="00342BC8" w:rsidRDefault="00B2418E" w:rsidP="006F156B">
            <w:pPr>
              <w:jc w:val="center"/>
              <w:rPr>
                <w:color w:val="000000"/>
                <w:sz w:val="18"/>
                <w:szCs w:val="18"/>
              </w:rPr>
            </w:pPr>
            <w:r w:rsidRPr="00342BC8">
              <w:rPr>
                <w:color w:val="000000"/>
                <w:sz w:val="18"/>
                <w:szCs w:val="18"/>
              </w:rPr>
              <w:t>2,15</w:t>
            </w:r>
          </w:p>
        </w:tc>
        <w:tc>
          <w:tcPr>
            <w:tcW w:w="786" w:type="dxa"/>
            <w:tcBorders>
              <w:top w:val="nil"/>
              <w:left w:val="nil"/>
              <w:bottom w:val="single" w:sz="4" w:space="0" w:color="000000"/>
              <w:right w:val="single" w:sz="4" w:space="0" w:color="000000"/>
            </w:tcBorders>
            <w:shd w:val="clear" w:color="000000" w:fill="FFFFFF"/>
            <w:vAlign w:val="center"/>
            <w:hideMark/>
          </w:tcPr>
          <w:p w14:paraId="705A89A4" w14:textId="77777777" w:rsidR="00B2418E" w:rsidRPr="00342BC8" w:rsidRDefault="00B2418E" w:rsidP="006F156B">
            <w:pPr>
              <w:jc w:val="center"/>
              <w:rPr>
                <w:color w:val="000000"/>
                <w:sz w:val="18"/>
                <w:szCs w:val="18"/>
              </w:rPr>
            </w:pPr>
            <w:r w:rsidRPr="00342BC8">
              <w:rPr>
                <w:color w:val="000000"/>
                <w:sz w:val="18"/>
                <w:szCs w:val="18"/>
              </w:rPr>
              <w:t>2,15</w:t>
            </w:r>
          </w:p>
        </w:tc>
      </w:tr>
      <w:tr w:rsidR="00DE022C" w:rsidRPr="00342BC8" w14:paraId="6A382DD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A2133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0C8B8D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F68EED9" w14:textId="77777777" w:rsidR="00B2418E" w:rsidRPr="00342BC8" w:rsidRDefault="00B2418E" w:rsidP="006F156B">
            <w:pPr>
              <w:jc w:val="center"/>
              <w:rPr>
                <w:color w:val="000000"/>
                <w:sz w:val="18"/>
                <w:szCs w:val="18"/>
              </w:rPr>
            </w:pPr>
            <w:r w:rsidRPr="00342BC8">
              <w:rPr>
                <w:color w:val="000000"/>
                <w:sz w:val="18"/>
                <w:szCs w:val="18"/>
              </w:rPr>
              <w:t>ТК40</w:t>
            </w:r>
          </w:p>
        </w:tc>
        <w:tc>
          <w:tcPr>
            <w:tcW w:w="711" w:type="dxa"/>
            <w:tcBorders>
              <w:top w:val="nil"/>
              <w:left w:val="nil"/>
              <w:bottom w:val="single" w:sz="4" w:space="0" w:color="000000"/>
              <w:right w:val="single" w:sz="4" w:space="0" w:color="000000"/>
            </w:tcBorders>
            <w:shd w:val="clear" w:color="000000" w:fill="FFFFFF"/>
            <w:vAlign w:val="center"/>
            <w:hideMark/>
          </w:tcPr>
          <w:p w14:paraId="679FB846" w14:textId="77777777" w:rsidR="00B2418E" w:rsidRPr="00342BC8" w:rsidRDefault="00B2418E" w:rsidP="006F156B">
            <w:pPr>
              <w:jc w:val="center"/>
              <w:rPr>
                <w:color w:val="000000"/>
                <w:sz w:val="18"/>
                <w:szCs w:val="18"/>
              </w:rPr>
            </w:pPr>
            <w:r w:rsidRPr="00342BC8">
              <w:rPr>
                <w:color w:val="000000"/>
                <w:sz w:val="18"/>
                <w:szCs w:val="18"/>
              </w:rPr>
              <w:t>16,00</w:t>
            </w:r>
          </w:p>
        </w:tc>
        <w:tc>
          <w:tcPr>
            <w:tcW w:w="590" w:type="dxa"/>
            <w:tcBorders>
              <w:top w:val="nil"/>
              <w:left w:val="nil"/>
              <w:bottom w:val="single" w:sz="4" w:space="0" w:color="000000"/>
              <w:right w:val="single" w:sz="4" w:space="0" w:color="000000"/>
            </w:tcBorders>
            <w:shd w:val="clear" w:color="000000" w:fill="FFFFFF"/>
            <w:vAlign w:val="center"/>
            <w:hideMark/>
          </w:tcPr>
          <w:p w14:paraId="756D38AB"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A23FB8B"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5175F46A" w14:textId="77777777" w:rsidR="00B2418E" w:rsidRPr="00342BC8" w:rsidRDefault="00B2418E" w:rsidP="006F156B">
            <w:pPr>
              <w:jc w:val="center"/>
              <w:rPr>
                <w:color w:val="000000"/>
                <w:sz w:val="18"/>
                <w:szCs w:val="18"/>
              </w:rPr>
            </w:pPr>
            <w:r w:rsidRPr="00342BC8">
              <w:rPr>
                <w:color w:val="000000"/>
                <w:sz w:val="18"/>
                <w:szCs w:val="18"/>
              </w:rPr>
              <w:t>4,82</w:t>
            </w:r>
          </w:p>
        </w:tc>
        <w:tc>
          <w:tcPr>
            <w:tcW w:w="915" w:type="dxa"/>
            <w:tcBorders>
              <w:top w:val="nil"/>
              <w:left w:val="nil"/>
              <w:bottom w:val="single" w:sz="4" w:space="0" w:color="000000"/>
              <w:right w:val="single" w:sz="4" w:space="0" w:color="000000"/>
            </w:tcBorders>
            <w:shd w:val="clear" w:color="000000" w:fill="FFFFFF"/>
            <w:vAlign w:val="center"/>
            <w:hideMark/>
          </w:tcPr>
          <w:p w14:paraId="352E5628" w14:textId="77777777" w:rsidR="00B2418E" w:rsidRPr="00342BC8" w:rsidRDefault="00B2418E" w:rsidP="006F156B">
            <w:pPr>
              <w:jc w:val="center"/>
              <w:rPr>
                <w:color w:val="000000"/>
                <w:sz w:val="18"/>
                <w:szCs w:val="18"/>
              </w:rPr>
            </w:pPr>
            <w:r w:rsidRPr="00342BC8">
              <w:rPr>
                <w:color w:val="000000"/>
                <w:sz w:val="18"/>
                <w:szCs w:val="18"/>
              </w:rPr>
              <w:t>-4,82</w:t>
            </w:r>
          </w:p>
        </w:tc>
        <w:tc>
          <w:tcPr>
            <w:tcW w:w="641" w:type="dxa"/>
            <w:tcBorders>
              <w:top w:val="nil"/>
              <w:left w:val="nil"/>
              <w:bottom w:val="single" w:sz="4" w:space="0" w:color="000000"/>
              <w:right w:val="single" w:sz="4" w:space="0" w:color="000000"/>
            </w:tcBorders>
            <w:shd w:val="clear" w:color="000000" w:fill="FFFFFF"/>
            <w:vAlign w:val="center"/>
            <w:hideMark/>
          </w:tcPr>
          <w:p w14:paraId="4DAC1997"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E5EA69F"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02B09C2" w14:textId="77777777" w:rsidR="00B2418E" w:rsidRPr="00342BC8" w:rsidRDefault="00B2418E" w:rsidP="006F156B">
            <w:pPr>
              <w:jc w:val="center"/>
              <w:rPr>
                <w:color w:val="000000"/>
                <w:sz w:val="18"/>
                <w:szCs w:val="18"/>
              </w:rPr>
            </w:pPr>
            <w:r w:rsidRPr="00342BC8">
              <w:rPr>
                <w:color w:val="000000"/>
                <w:sz w:val="18"/>
                <w:szCs w:val="18"/>
              </w:rPr>
              <w:t>31,33</w:t>
            </w:r>
          </w:p>
        </w:tc>
        <w:tc>
          <w:tcPr>
            <w:tcW w:w="623" w:type="dxa"/>
            <w:tcBorders>
              <w:top w:val="nil"/>
              <w:left w:val="nil"/>
              <w:bottom w:val="single" w:sz="4" w:space="0" w:color="000000"/>
              <w:right w:val="single" w:sz="4" w:space="0" w:color="000000"/>
            </w:tcBorders>
            <w:shd w:val="clear" w:color="000000" w:fill="FFFFFF"/>
            <w:vAlign w:val="center"/>
            <w:hideMark/>
          </w:tcPr>
          <w:p w14:paraId="3E225C2D" w14:textId="77777777" w:rsidR="00B2418E" w:rsidRPr="00342BC8" w:rsidRDefault="00B2418E" w:rsidP="006F156B">
            <w:pPr>
              <w:jc w:val="center"/>
              <w:rPr>
                <w:color w:val="000000"/>
                <w:sz w:val="18"/>
                <w:szCs w:val="18"/>
              </w:rPr>
            </w:pPr>
            <w:r w:rsidRPr="00342BC8">
              <w:rPr>
                <w:color w:val="000000"/>
                <w:sz w:val="18"/>
                <w:szCs w:val="18"/>
              </w:rPr>
              <w:t>31,74</w:t>
            </w:r>
          </w:p>
        </w:tc>
        <w:tc>
          <w:tcPr>
            <w:tcW w:w="623" w:type="dxa"/>
            <w:tcBorders>
              <w:top w:val="nil"/>
              <w:left w:val="nil"/>
              <w:bottom w:val="single" w:sz="4" w:space="0" w:color="000000"/>
              <w:right w:val="single" w:sz="4" w:space="0" w:color="000000"/>
            </w:tcBorders>
            <w:shd w:val="clear" w:color="000000" w:fill="FFFFFF"/>
            <w:vAlign w:val="center"/>
            <w:hideMark/>
          </w:tcPr>
          <w:p w14:paraId="4736F833" w14:textId="77777777" w:rsidR="00B2418E" w:rsidRPr="00342BC8" w:rsidRDefault="00B2418E" w:rsidP="006F156B">
            <w:pPr>
              <w:jc w:val="center"/>
              <w:rPr>
                <w:color w:val="000000"/>
                <w:sz w:val="18"/>
                <w:szCs w:val="18"/>
              </w:rPr>
            </w:pPr>
            <w:r w:rsidRPr="00342BC8">
              <w:rPr>
                <w:color w:val="000000"/>
                <w:sz w:val="18"/>
                <w:szCs w:val="18"/>
              </w:rPr>
              <w:t>22,42</w:t>
            </w:r>
          </w:p>
        </w:tc>
        <w:tc>
          <w:tcPr>
            <w:tcW w:w="623" w:type="dxa"/>
            <w:tcBorders>
              <w:top w:val="nil"/>
              <w:left w:val="nil"/>
              <w:bottom w:val="single" w:sz="4" w:space="0" w:color="000000"/>
              <w:right w:val="single" w:sz="4" w:space="0" w:color="000000"/>
            </w:tcBorders>
            <w:shd w:val="clear" w:color="000000" w:fill="FFFFFF"/>
            <w:vAlign w:val="center"/>
            <w:hideMark/>
          </w:tcPr>
          <w:p w14:paraId="22DC8BCE" w14:textId="77777777" w:rsidR="00B2418E" w:rsidRPr="00342BC8" w:rsidRDefault="00B2418E" w:rsidP="006F156B">
            <w:pPr>
              <w:jc w:val="center"/>
              <w:rPr>
                <w:color w:val="000000"/>
                <w:sz w:val="18"/>
                <w:szCs w:val="18"/>
              </w:rPr>
            </w:pPr>
            <w:r w:rsidRPr="00342BC8">
              <w:rPr>
                <w:color w:val="000000"/>
                <w:sz w:val="18"/>
                <w:szCs w:val="18"/>
              </w:rPr>
              <w:t>21,95</w:t>
            </w:r>
          </w:p>
        </w:tc>
        <w:tc>
          <w:tcPr>
            <w:tcW w:w="714" w:type="dxa"/>
            <w:tcBorders>
              <w:top w:val="nil"/>
              <w:left w:val="nil"/>
              <w:bottom w:val="single" w:sz="4" w:space="0" w:color="000000"/>
              <w:right w:val="single" w:sz="4" w:space="0" w:color="000000"/>
            </w:tcBorders>
            <w:shd w:val="clear" w:color="000000" w:fill="FFFFFF"/>
            <w:vAlign w:val="center"/>
            <w:hideMark/>
          </w:tcPr>
          <w:p w14:paraId="01EC180F"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5963B018"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60676ED9" w14:textId="77777777" w:rsidR="00B2418E" w:rsidRPr="00342BC8" w:rsidRDefault="00B2418E" w:rsidP="006F156B">
            <w:pPr>
              <w:jc w:val="center"/>
              <w:rPr>
                <w:color w:val="000000"/>
                <w:sz w:val="18"/>
                <w:szCs w:val="18"/>
              </w:rPr>
            </w:pPr>
            <w:r w:rsidRPr="00342BC8">
              <w:rPr>
                <w:color w:val="000000"/>
                <w:sz w:val="18"/>
                <w:szCs w:val="18"/>
              </w:rPr>
              <w:t>216,87</w:t>
            </w:r>
          </w:p>
        </w:tc>
        <w:tc>
          <w:tcPr>
            <w:tcW w:w="711" w:type="dxa"/>
            <w:tcBorders>
              <w:top w:val="nil"/>
              <w:left w:val="nil"/>
              <w:bottom w:val="single" w:sz="4" w:space="0" w:color="000000"/>
              <w:right w:val="single" w:sz="4" w:space="0" w:color="000000"/>
            </w:tcBorders>
            <w:shd w:val="clear" w:color="000000" w:fill="FFFFFF"/>
            <w:vAlign w:val="center"/>
            <w:hideMark/>
          </w:tcPr>
          <w:p w14:paraId="7B145B69" w14:textId="77777777" w:rsidR="00B2418E" w:rsidRPr="00342BC8" w:rsidRDefault="00B2418E" w:rsidP="006F156B">
            <w:pPr>
              <w:jc w:val="center"/>
              <w:rPr>
                <w:color w:val="000000"/>
                <w:sz w:val="18"/>
                <w:szCs w:val="18"/>
              </w:rPr>
            </w:pPr>
            <w:r w:rsidRPr="00342BC8">
              <w:rPr>
                <w:color w:val="000000"/>
                <w:sz w:val="18"/>
                <w:szCs w:val="18"/>
              </w:rPr>
              <w:t>216,84</w:t>
            </w:r>
          </w:p>
        </w:tc>
        <w:tc>
          <w:tcPr>
            <w:tcW w:w="621" w:type="dxa"/>
            <w:tcBorders>
              <w:top w:val="nil"/>
              <w:left w:val="nil"/>
              <w:bottom w:val="single" w:sz="4" w:space="0" w:color="000000"/>
              <w:right w:val="single" w:sz="4" w:space="0" w:color="000000"/>
            </w:tcBorders>
            <w:shd w:val="clear" w:color="000000" w:fill="FFFFFF"/>
            <w:vAlign w:val="center"/>
            <w:hideMark/>
          </w:tcPr>
          <w:p w14:paraId="5703D084" w14:textId="77777777" w:rsidR="00B2418E" w:rsidRPr="00342BC8" w:rsidRDefault="00B2418E" w:rsidP="006F156B">
            <w:pPr>
              <w:jc w:val="center"/>
              <w:rPr>
                <w:color w:val="000000"/>
                <w:sz w:val="18"/>
                <w:szCs w:val="18"/>
              </w:rPr>
            </w:pPr>
            <w:r w:rsidRPr="00342BC8">
              <w:rPr>
                <w:color w:val="000000"/>
                <w:sz w:val="18"/>
                <w:szCs w:val="18"/>
              </w:rPr>
              <w:t>9,38</w:t>
            </w:r>
          </w:p>
        </w:tc>
        <w:tc>
          <w:tcPr>
            <w:tcW w:w="621" w:type="dxa"/>
            <w:tcBorders>
              <w:top w:val="nil"/>
              <w:left w:val="nil"/>
              <w:bottom w:val="single" w:sz="4" w:space="0" w:color="000000"/>
              <w:right w:val="single" w:sz="4" w:space="0" w:color="000000"/>
            </w:tcBorders>
            <w:shd w:val="clear" w:color="000000" w:fill="FFFFFF"/>
            <w:vAlign w:val="center"/>
            <w:hideMark/>
          </w:tcPr>
          <w:p w14:paraId="48633E15" w14:textId="77777777" w:rsidR="00B2418E" w:rsidRPr="00342BC8" w:rsidRDefault="00B2418E" w:rsidP="006F156B">
            <w:pPr>
              <w:jc w:val="center"/>
              <w:rPr>
                <w:color w:val="000000"/>
                <w:sz w:val="18"/>
                <w:szCs w:val="18"/>
              </w:rPr>
            </w:pPr>
            <w:r w:rsidRPr="00342BC8">
              <w:rPr>
                <w:color w:val="000000"/>
                <w:sz w:val="18"/>
                <w:szCs w:val="18"/>
              </w:rPr>
              <w:t>9,32</w:t>
            </w:r>
          </w:p>
        </w:tc>
        <w:tc>
          <w:tcPr>
            <w:tcW w:w="787" w:type="dxa"/>
            <w:tcBorders>
              <w:top w:val="nil"/>
              <w:left w:val="nil"/>
              <w:bottom w:val="single" w:sz="4" w:space="0" w:color="000000"/>
              <w:right w:val="single" w:sz="4" w:space="0" w:color="000000"/>
            </w:tcBorders>
            <w:shd w:val="clear" w:color="000000" w:fill="FFFFFF"/>
            <w:vAlign w:val="center"/>
            <w:hideMark/>
          </w:tcPr>
          <w:p w14:paraId="22517536" w14:textId="77777777" w:rsidR="00B2418E" w:rsidRPr="00342BC8" w:rsidRDefault="00B2418E" w:rsidP="006F156B">
            <w:pPr>
              <w:jc w:val="center"/>
              <w:rPr>
                <w:color w:val="000000"/>
                <w:sz w:val="18"/>
                <w:szCs w:val="18"/>
              </w:rPr>
            </w:pPr>
            <w:r w:rsidRPr="00342BC8">
              <w:rPr>
                <w:color w:val="000000"/>
                <w:sz w:val="18"/>
                <w:szCs w:val="18"/>
              </w:rPr>
              <w:t>1,94</w:t>
            </w:r>
          </w:p>
        </w:tc>
        <w:tc>
          <w:tcPr>
            <w:tcW w:w="786" w:type="dxa"/>
            <w:tcBorders>
              <w:top w:val="nil"/>
              <w:left w:val="nil"/>
              <w:bottom w:val="single" w:sz="4" w:space="0" w:color="000000"/>
              <w:right w:val="single" w:sz="4" w:space="0" w:color="000000"/>
            </w:tcBorders>
            <w:shd w:val="clear" w:color="000000" w:fill="FFFFFF"/>
            <w:vAlign w:val="center"/>
            <w:hideMark/>
          </w:tcPr>
          <w:p w14:paraId="2A0A5A55" w14:textId="77777777" w:rsidR="00B2418E" w:rsidRPr="00342BC8" w:rsidRDefault="00B2418E" w:rsidP="006F156B">
            <w:pPr>
              <w:jc w:val="center"/>
              <w:rPr>
                <w:color w:val="000000"/>
                <w:sz w:val="18"/>
                <w:szCs w:val="18"/>
              </w:rPr>
            </w:pPr>
            <w:r w:rsidRPr="00342BC8">
              <w:rPr>
                <w:color w:val="000000"/>
                <w:sz w:val="18"/>
                <w:szCs w:val="18"/>
              </w:rPr>
              <w:t>1,94</w:t>
            </w:r>
          </w:p>
        </w:tc>
      </w:tr>
      <w:tr w:rsidR="00DE022C" w:rsidRPr="00342BC8" w14:paraId="54253B0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429AF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E3EFE97" w14:textId="77777777" w:rsidR="00B2418E" w:rsidRPr="00342BC8" w:rsidRDefault="00B2418E" w:rsidP="006F156B">
            <w:pPr>
              <w:jc w:val="center"/>
              <w:rPr>
                <w:color w:val="000000"/>
                <w:sz w:val="18"/>
                <w:szCs w:val="18"/>
              </w:rPr>
            </w:pPr>
            <w:r w:rsidRPr="00342BC8">
              <w:rPr>
                <w:color w:val="000000"/>
                <w:sz w:val="18"/>
                <w:szCs w:val="18"/>
              </w:rPr>
              <w:t>ТК40</w:t>
            </w:r>
          </w:p>
        </w:tc>
        <w:tc>
          <w:tcPr>
            <w:tcW w:w="1577" w:type="dxa"/>
            <w:tcBorders>
              <w:top w:val="nil"/>
              <w:left w:val="nil"/>
              <w:bottom w:val="single" w:sz="4" w:space="0" w:color="000000"/>
              <w:right w:val="single" w:sz="4" w:space="0" w:color="000000"/>
            </w:tcBorders>
            <w:shd w:val="clear" w:color="000000" w:fill="FFFFFF"/>
            <w:vAlign w:val="center"/>
            <w:hideMark/>
          </w:tcPr>
          <w:p w14:paraId="51B9EE66" w14:textId="77777777" w:rsidR="00B2418E" w:rsidRPr="00342BC8" w:rsidRDefault="00B2418E" w:rsidP="006F156B">
            <w:pPr>
              <w:jc w:val="center"/>
              <w:rPr>
                <w:color w:val="000000"/>
                <w:sz w:val="18"/>
                <w:szCs w:val="18"/>
              </w:rPr>
            </w:pPr>
            <w:r w:rsidRPr="00342BC8">
              <w:rPr>
                <w:color w:val="000000"/>
                <w:sz w:val="18"/>
                <w:szCs w:val="18"/>
              </w:rPr>
              <w:t>Островского 2</w:t>
            </w:r>
          </w:p>
        </w:tc>
        <w:tc>
          <w:tcPr>
            <w:tcW w:w="711" w:type="dxa"/>
            <w:tcBorders>
              <w:top w:val="nil"/>
              <w:left w:val="nil"/>
              <w:bottom w:val="single" w:sz="4" w:space="0" w:color="000000"/>
              <w:right w:val="single" w:sz="4" w:space="0" w:color="000000"/>
            </w:tcBorders>
            <w:shd w:val="clear" w:color="000000" w:fill="FFFFFF"/>
            <w:vAlign w:val="center"/>
            <w:hideMark/>
          </w:tcPr>
          <w:p w14:paraId="64FBAF85"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68973C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22C94A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34FBD50" w14:textId="77777777" w:rsidR="00B2418E" w:rsidRPr="00342BC8" w:rsidRDefault="00B2418E" w:rsidP="006F156B">
            <w:pPr>
              <w:jc w:val="center"/>
              <w:rPr>
                <w:color w:val="000000"/>
                <w:sz w:val="18"/>
                <w:szCs w:val="18"/>
              </w:rPr>
            </w:pPr>
            <w:r w:rsidRPr="00342BC8">
              <w:rPr>
                <w:color w:val="000000"/>
                <w:sz w:val="18"/>
                <w:szCs w:val="18"/>
              </w:rPr>
              <w:t>0,82</w:t>
            </w:r>
          </w:p>
        </w:tc>
        <w:tc>
          <w:tcPr>
            <w:tcW w:w="915" w:type="dxa"/>
            <w:tcBorders>
              <w:top w:val="nil"/>
              <w:left w:val="nil"/>
              <w:bottom w:val="single" w:sz="4" w:space="0" w:color="000000"/>
              <w:right w:val="single" w:sz="4" w:space="0" w:color="000000"/>
            </w:tcBorders>
            <w:shd w:val="clear" w:color="000000" w:fill="FFFFFF"/>
            <w:vAlign w:val="center"/>
            <w:hideMark/>
          </w:tcPr>
          <w:p w14:paraId="251E5619" w14:textId="77777777" w:rsidR="00B2418E" w:rsidRPr="00342BC8" w:rsidRDefault="00B2418E" w:rsidP="006F156B">
            <w:pPr>
              <w:jc w:val="center"/>
              <w:rPr>
                <w:color w:val="000000"/>
                <w:sz w:val="18"/>
                <w:szCs w:val="18"/>
              </w:rPr>
            </w:pPr>
            <w:r w:rsidRPr="00342BC8">
              <w:rPr>
                <w:color w:val="000000"/>
                <w:sz w:val="18"/>
                <w:szCs w:val="18"/>
              </w:rPr>
              <w:t>-0,82</w:t>
            </w:r>
          </w:p>
        </w:tc>
        <w:tc>
          <w:tcPr>
            <w:tcW w:w="641" w:type="dxa"/>
            <w:tcBorders>
              <w:top w:val="nil"/>
              <w:left w:val="nil"/>
              <w:bottom w:val="single" w:sz="4" w:space="0" w:color="000000"/>
              <w:right w:val="single" w:sz="4" w:space="0" w:color="000000"/>
            </w:tcBorders>
            <w:shd w:val="clear" w:color="000000" w:fill="FFFFFF"/>
            <w:vAlign w:val="center"/>
            <w:hideMark/>
          </w:tcPr>
          <w:p w14:paraId="17D9B1C1"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584FF8C"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A4C6DCF" w14:textId="77777777" w:rsidR="00B2418E" w:rsidRPr="00342BC8" w:rsidRDefault="00B2418E" w:rsidP="006F156B">
            <w:pPr>
              <w:jc w:val="center"/>
              <w:rPr>
                <w:color w:val="000000"/>
                <w:sz w:val="18"/>
                <w:szCs w:val="18"/>
              </w:rPr>
            </w:pPr>
            <w:r w:rsidRPr="00342BC8">
              <w:rPr>
                <w:color w:val="000000"/>
                <w:sz w:val="18"/>
                <w:szCs w:val="18"/>
              </w:rPr>
              <w:t>31,74</w:t>
            </w:r>
          </w:p>
        </w:tc>
        <w:tc>
          <w:tcPr>
            <w:tcW w:w="623" w:type="dxa"/>
            <w:tcBorders>
              <w:top w:val="nil"/>
              <w:left w:val="nil"/>
              <w:bottom w:val="single" w:sz="4" w:space="0" w:color="000000"/>
              <w:right w:val="single" w:sz="4" w:space="0" w:color="000000"/>
            </w:tcBorders>
            <w:shd w:val="clear" w:color="000000" w:fill="FFFFFF"/>
            <w:vAlign w:val="center"/>
            <w:hideMark/>
          </w:tcPr>
          <w:p w14:paraId="511D70C5" w14:textId="77777777" w:rsidR="00B2418E" w:rsidRPr="00342BC8" w:rsidRDefault="00B2418E" w:rsidP="006F156B">
            <w:pPr>
              <w:jc w:val="center"/>
              <w:rPr>
                <w:color w:val="000000"/>
                <w:sz w:val="18"/>
                <w:szCs w:val="18"/>
              </w:rPr>
            </w:pPr>
            <w:r w:rsidRPr="00342BC8">
              <w:rPr>
                <w:color w:val="000000"/>
                <w:sz w:val="18"/>
                <w:szCs w:val="18"/>
              </w:rPr>
              <w:t>31,97</w:t>
            </w:r>
          </w:p>
        </w:tc>
        <w:tc>
          <w:tcPr>
            <w:tcW w:w="623" w:type="dxa"/>
            <w:tcBorders>
              <w:top w:val="nil"/>
              <w:left w:val="nil"/>
              <w:bottom w:val="single" w:sz="4" w:space="0" w:color="000000"/>
              <w:right w:val="single" w:sz="4" w:space="0" w:color="000000"/>
            </w:tcBorders>
            <w:shd w:val="clear" w:color="000000" w:fill="FFFFFF"/>
            <w:vAlign w:val="center"/>
            <w:hideMark/>
          </w:tcPr>
          <w:p w14:paraId="717C15D9" w14:textId="77777777" w:rsidR="00B2418E" w:rsidRPr="00342BC8" w:rsidRDefault="00B2418E" w:rsidP="006F156B">
            <w:pPr>
              <w:jc w:val="center"/>
              <w:rPr>
                <w:color w:val="000000"/>
                <w:sz w:val="18"/>
                <w:szCs w:val="18"/>
              </w:rPr>
            </w:pPr>
            <w:r w:rsidRPr="00342BC8">
              <w:rPr>
                <w:color w:val="000000"/>
                <w:sz w:val="18"/>
                <w:szCs w:val="18"/>
              </w:rPr>
              <w:t>22,67</w:t>
            </w:r>
          </w:p>
        </w:tc>
        <w:tc>
          <w:tcPr>
            <w:tcW w:w="623" w:type="dxa"/>
            <w:tcBorders>
              <w:top w:val="nil"/>
              <w:left w:val="nil"/>
              <w:bottom w:val="single" w:sz="4" w:space="0" w:color="000000"/>
              <w:right w:val="single" w:sz="4" w:space="0" w:color="000000"/>
            </w:tcBorders>
            <w:shd w:val="clear" w:color="000000" w:fill="FFFFFF"/>
            <w:vAlign w:val="center"/>
            <w:hideMark/>
          </w:tcPr>
          <w:p w14:paraId="405F0F55" w14:textId="77777777" w:rsidR="00B2418E" w:rsidRPr="00342BC8" w:rsidRDefault="00B2418E" w:rsidP="006F156B">
            <w:pPr>
              <w:jc w:val="center"/>
              <w:rPr>
                <w:color w:val="000000"/>
                <w:sz w:val="18"/>
                <w:szCs w:val="18"/>
              </w:rPr>
            </w:pPr>
            <w:r w:rsidRPr="00342BC8">
              <w:rPr>
                <w:color w:val="000000"/>
                <w:sz w:val="18"/>
                <w:szCs w:val="18"/>
              </w:rPr>
              <w:t>22,42</w:t>
            </w:r>
          </w:p>
        </w:tc>
        <w:tc>
          <w:tcPr>
            <w:tcW w:w="714" w:type="dxa"/>
            <w:tcBorders>
              <w:top w:val="nil"/>
              <w:left w:val="nil"/>
              <w:bottom w:val="single" w:sz="4" w:space="0" w:color="000000"/>
              <w:right w:val="single" w:sz="4" w:space="0" w:color="000000"/>
            </w:tcBorders>
            <w:shd w:val="clear" w:color="000000" w:fill="FFFFFF"/>
            <w:vAlign w:val="center"/>
            <w:hideMark/>
          </w:tcPr>
          <w:p w14:paraId="19DC0021"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27FDBA12" w14:textId="77777777" w:rsidR="00B2418E" w:rsidRPr="00342BC8" w:rsidRDefault="00B2418E" w:rsidP="006F156B">
            <w:pPr>
              <w:jc w:val="center"/>
              <w:rPr>
                <w:color w:val="000000"/>
                <w:sz w:val="18"/>
                <w:szCs w:val="18"/>
              </w:rPr>
            </w:pPr>
            <w:r w:rsidRPr="00342BC8">
              <w:rPr>
                <w:color w:val="000000"/>
                <w:sz w:val="18"/>
                <w:szCs w:val="18"/>
              </w:rPr>
              <w:t>226,18</w:t>
            </w:r>
          </w:p>
        </w:tc>
        <w:tc>
          <w:tcPr>
            <w:tcW w:w="711" w:type="dxa"/>
            <w:tcBorders>
              <w:top w:val="nil"/>
              <w:left w:val="nil"/>
              <w:bottom w:val="single" w:sz="4" w:space="0" w:color="000000"/>
              <w:right w:val="single" w:sz="4" w:space="0" w:color="000000"/>
            </w:tcBorders>
            <w:shd w:val="clear" w:color="000000" w:fill="FFFFFF"/>
            <w:vAlign w:val="center"/>
            <w:hideMark/>
          </w:tcPr>
          <w:p w14:paraId="4BD81456" w14:textId="77777777" w:rsidR="00B2418E" w:rsidRPr="00342BC8" w:rsidRDefault="00B2418E" w:rsidP="006F156B">
            <w:pPr>
              <w:jc w:val="center"/>
              <w:rPr>
                <w:color w:val="000000"/>
                <w:sz w:val="18"/>
                <w:szCs w:val="18"/>
              </w:rPr>
            </w:pPr>
            <w:r w:rsidRPr="00342BC8">
              <w:rPr>
                <w:color w:val="000000"/>
                <w:sz w:val="18"/>
                <w:szCs w:val="18"/>
              </w:rPr>
              <w:t>216,88</w:t>
            </w:r>
          </w:p>
        </w:tc>
        <w:tc>
          <w:tcPr>
            <w:tcW w:w="711" w:type="dxa"/>
            <w:tcBorders>
              <w:top w:val="nil"/>
              <w:left w:val="nil"/>
              <w:bottom w:val="single" w:sz="4" w:space="0" w:color="000000"/>
              <w:right w:val="single" w:sz="4" w:space="0" w:color="000000"/>
            </w:tcBorders>
            <w:shd w:val="clear" w:color="000000" w:fill="FFFFFF"/>
            <w:vAlign w:val="center"/>
            <w:hideMark/>
          </w:tcPr>
          <w:p w14:paraId="3B91123E"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477596AF" w14:textId="77777777" w:rsidR="00B2418E" w:rsidRPr="00342BC8" w:rsidRDefault="00B2418E" w:rsidP="006F156B">
            <w:pPr>
              <w:jc w:val="center"/>
              <w:rPr>
                <w:color w:val="000000"/>
                <w:sz w:val="18"/>
                <w:szCs w:val="18"/>
              </w:rPr>
            </w:pPr>
            <w:r w:rsidRPr="00342BC8">
              <w:rPr>
                <w:color w:val="000000"/>
                <w:sz w:val="18"/>
                <w:szCs w:val="18"/>
              </w:rPr>
              <w:t>9,32</w:t>
            </w:r>
          </w:p>
        </w:tc>
        <w:tc>
          <w:tcPr>
            <w:tcW w:w="621" w:type="dxa"/>
            <w:tcBorders>
              <w:top w:val="nil"/>
              <w:left w:val="nil"/>
              <w:bottom w:val="single" w:sz="4" w:space="0" w:color="000000"/>
              <w:right w:val="single" w:sz="4" w:space="0" w:color="000000"/>
            </w:tcBorders>
            <w:shd w:val="clear" w:color="000000" w:fill="FFFFFF"/>
            <w:vAlign w:val="center"/>
            <w:hideMark/>
          </w:tcPr>
          <w:p w14:paraId="0522A054" w14:textId="77777777" w:rsidR="00B2418E" w:rsidRPr="00342BC8" w:rsidRDefault="00B2418E" w:rsidP="006F156B">
            <w:pPr>
              <w:jc w:val="center"/>
              <w:rPr>
                <w:color w:val="000000"/>
                <w:sz w:val="18"/>
                <w:szCs w:val="18"/>
              </w:rPr>
            </w:pPr>
            <w:r w:rsidRPr="00342BC8">
              <w:rPr>
                <w:color w:val="000000"/>
                <w:sz w:val="18"/>
                <w:szCs w:val="18"/>
              </w:rPr>
              <w:t>9,30</w:t>
            </w:r>
          </w:p>
        </w:tc>
        <w:tc>
          <w:tcPr>
            <w:tcW w:w="787" w:type="dxa"/>
            <w:tcBorders>
              <w:top w:val="nil"/>
              <w:left w:val="nil"/>
              <w:bottom w:val="single" w:sz="4" w:space="0" w:color="000000"/>
              <w:right w:val="single" w:sz="4" w:space="0" w:color="000000"/>
            </w:tcBorders>
            <w:shd w:val="clear" w:color="000000" w:fill="FFFFFF"/>
            <w:vAlign w:val="center"/>
            <w:hideMark/>
          </w:tcPr>
          <w:p w14:paraId="1C6D6772" w14:textId="77777777" w:rsidR="00B2418E" w:rsidRPr="00342BC8" w:rsidRDefault="00B2418E" w:rsidP="006F156B">
            <w:pPr>
              <w:jc w:val="center"/>
              <w:rPr>
                <w:color w:val="000000"/>
                <w:sz w:val="18"/>
                <w:szCs w:val="18"/>
              </w:rPr>
            </w:pPr>
            <w:r w:rsidRPr="00342BC8">
              <w:rPr>
                <w:color w:val="000000"/>
                <w:sz w:val="18"/>
                <w:szCs w:val="18"/>
              </w:rPr>
              <w:t>0,72</w:t>
            </w:r>
          </w:p>
        </w:tc>
        <w:tc>
          <w:tcPr>
            <w:tcW w:w="786" w:type="dxa"/>
            <w:tcBorders>
              <w:top w:val="nil"/>
              <w:left w:val="nil"/>
              <w:bottom w:val="single" w:sz="4" w:space="0" w:color="000000"/>
              <w:right w:val="single" w:sz="4" w:space="0" w:color="000000"/>
            </w:tcBorders>
            <w:shd w:val="clear" w:color="000000" w:fill="FFFFFF"/>
            <w:vAlign w:val="center"/>
            <w:hideMark/>
          </w:tcPr>
          <w:p w14:paraId="2C264B58" w14:textId="77777777" w:rsidR="00B2418E" w:rsidRPr="00342BC8" w:rsidRDefault="00B2418E" w:rsidP="006F156B">
            <w:pPr>
              <w:jc w:val="center"/>
              <w:rPr>
                <w:color w:val="000000"/>
                <w:sz w:val="18"/>
                <w:szCs w:val="18"/>
              </w:rPr>
            </w:pPr>
            <w:r w:rsidRPr="00342BC8">
              <w:rPr>
                <w:color w:val="000000"/>
                <w:sz w:val="18"/>
                <w:szCs w:val="18"/>
              </w:rPr>
              <w:t>0,72</w:t>
            </w:r>
          </w:p>
        </w:tc>
      </w:tr>
      <w:tr w:rsidR="00DE022C" w:rsidRPr="00342BC8" w14:paraId="5A4C228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35616A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8B06E86" w14:textId="77777777" w:rsidR="00B2418E" w:rsidRPr="00342BC8" w:rsidRDefault="00B2418E" w:rsidP="006F156B">
            <w:pPr>
              <w:jc w:val="center"/>
              <w:rPr>
                <w:color w:val="000000"/>
                <w:sz w:val="18"/>
                <w:szCs w:val="18"/>
              </w:rPr>
            </w:pPr>
            <w:r w:rsidRPr="00342BC8">
              <w:rPr>
                <w:color w:val="000000"/>
                <w:sz w:val="18"/>
                <w:szCs w:val="18"/>
              </w:rPr>
              <w:t>ТК40</w:t>
            </w:r>
          </w:p>
        </w:tc>
        <w:tc>
          <w:tcPr>
            <w:tcW w:w="1577" w:type="dxa"/>
            <w:tcBorders>
              <w:top w:val="nil"/>
              <w:left w:val="nil"/>
              <w:bottom w:val="single" w:sz="4" w:space="0" w:color="000000"/>
              <w:right w:val="single" w:sz="4" w:space="0" w:color="000000"/>
            </w:tcBorders>
            <w:shd w:val="clear" w:color="000000" w:fill="FFFFFF"/>
            <w:vAlign w:val="center"/>
            <w:hideMark/>
          </w:tcPr>
          <w:p w14:paraId="738CBA55" w14:textId="77777777" w:rsidR="00B2418E" w:rsidRPr="00342BC8" w:rsidRDefault="00B2418E" w:rsidP="006F156B">
            <w:pPr>
              <w:jc w:val="center"/>
              <w:rPr>
                <w:color w:val="000000"/>
                <w:sz w:val="18"/>
                <w:szCs w:val="18"/>
              </w:rPr>
            </w:pPr>
            <w:r w:rsidRPr="00342BC8">
              <w:rPr>
                <w:color w:val="000000"/>
                <w:sz w:val="18"/>
                <w:szCs w:val="18"/>
              </w:rPr>
              <w:t>Островского 2А Школа</w:t>
            </w:r>
          </w:p>
        </w:tc>
        <w:tc>
          <w:tcPr>
            <w:tcW w:w="711" w:type="dxa"/>
            <w:tcBorders>
              <w:top w:val="nil"/>
              <w:left w:val="nil"/>
              <w:bottom w:val="single" w:sz="4" w:space="0" w:color="000000"/>
              <w:right w:val="single" w:sz="4" w:space="0" w:color="000000"/>
            </w:tcBorders>
            <w:shd w:val="clear" w:color="000000" w:fill="FFFFFF"/>
            <w:vAlign w:val="center"/>
            <w:hideMark/>
          </w:tcPr>
          <w:p w14:paraId="78D53CCC" w14:textId="77777777" w:rsidR="00B2418E" w:rsidRPr="00342BC8" w:rsidRDefault="00B2418E" w:rsidP="006F156B">
            <w:pPr>
              <w:jc w:val="center"/>
              <w:rPr>
                <w:color w:val="000000"/>
                <w:sz w:val="18"/>
                <w:szCs w:val="18"/>
              </w:rPr>
            </w:pPr>
            <w:r w:rsidRPr="00342BC8">
              <w:rPr>
                <w:color w:val="000000"/>
                <w:sz w:val="18"/>
                <w:szCs w:val="18"/>
              </w:rPr>
              <w:t>61,00</w:t>
            </w:r>
          </w:p>
        </w:tc>
        <w:tc>
          <w:tcPr>
            <w:tcW w:w="590" w:type="dxa"/>
            <w:tcBorders>
              <w:top w:val="nil"/>
              <w:left w:val="nil"/>
              <w:bottom w:val="single" w:sz="4" w:space="0" w:color="000000"/>
              <w:right w:val="single" w:sz="4" w:space="0" w:color="000000"/>
            </w:tcBorders>
            <w:shd w:val="clear" w:color="000000" w:fill="FFFFFF"/>
            <w:vAlign w:val="center"/>
            <w:hideMark/>
          </w:tcPr>
          <w:p w14:paraId="278A49E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F4317F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BFC074C" w14:textId="77777777" w:rsidR="00B2418E" w:rsidRPr="00342BC8" w:rsidRDefault="00B2418E" w:rsidP="006F156B">
            <w:pPr>
              <w:jc w:val="center"/>
              <w:rPr>
                <w:color w:val="000000"/>
                <w:sz w:val="18"/>
                <w:szCs w:val="18"/>
              </w:rPr>
            </w:pPr>
            <w:r w:rsidRPr="00342BC8">
              <w:rPr>
                <w:color w:val="000000"/>
                <w:sz w:val="18"/>
                <w:szCs w:val="18"/>
              </w:rPr>
              <w:t>4,00</w:t>
            </w:r>
          </w:p>
        </w:tc>
        <w:tc>
          <w:tcPr>
            <w:tcW w:w="915" w:type="dxa"/>
            <w:tcBorders>
              <w:top w:val="nil"/>
              <w:left w:val="nil"/>
              <w:bottom w:val="single" w:sz="4" w:space="0" w:color="000000"/>
              <w:right w:val="single" w:sz="4" w:space="0" w:color="000000"/>
            </w:tcBorders>
            <w:shd w:val="clear" w:color="000000" w:fill="FFFFFF"/>
            <w:vAlign w:val="center"/>
            <w:hideMark/>
          </w:tcPr>
          <w:p w14:paraId="1EB0C60E" w14:textId="77777777" w:rsidR="00B2418E" w:rsidRPr="00342BC8" w:rsidRDefault="00B2418E" w:rsidP="006F156B">
            <w:pPr>
              <w:jc w:val="center"/>
              <w:rPr>
                <w:color w:val="000000"/>
                <w:sz w:val="18"/>
                <w:szCs w:val="18"/>
              </w:rPr>
            </w:pPr>
            <w:r w:rsidRPr="00342BC8">
              <w:rPr>
                <w:color w:val="000000"/>
                <w:sz w:val="18"/>
                <w:szCs w:val="18"/>
              </w:rPr>
              <w:t>-4,00</w:t>
            </w:r>
          </w:p>
        </w:tc>
        <w:tc>
          <w:tcPr>
            <w:tcW w:w="641" w:type="dxa"/>
            <w:tcBorders>
              <w:top w:val="nil"/>
              <w:left w:val="nil"/>
              <w:bottom w:val="single" w:sz="4" w:space="0" w:color="000000"/>
              <w:right w:val="single" w:sz="4" w:space="0" w:color="000000"/>
            </w:tcBorders>
            <w:shd w:val="clear" w:color="000000" w:fill="FFFFFF"/>
            <w:vAlign w:val="center"/>
            <w:hideMark/>
          </w:tcPr>
          <w:p w14:paraId="7EAAB996" w14:textId="77777777" w:rsidR="00B2418E" w:rsidRPr="00342BC8" w:rsidRDefault="00B2418E" w:rsidP="006F156B">
            <w:pPr>
              <w:jc w:val="center"/>
              <w:rPr>
                <w:color w:val="000000"/>
                <w:sz w:val="18"/>
                <w:szCs w:val="18"/>
              </w:rPr>
            </w:pPr>
            <w:r w:rsidRPr="00342BC8">
              <w:rPr>
                <w:color w:val="000000"/>
                <w:sz w:val="18"/>
                <w:szCs w:val="18"/>
              </w:rPr>
              <w:t>1,00</w:t>
            </w:r>
          </w:p>
        </w:tc>
        <w:tc>
          <w:tcPr>
            <w:tcW w:w="634" w:type="dxa"/>
            <w:tcBorders>
              <w:top w:val="nil"/>
              <w:left w:val="nil"/>
              <w:bottom w:val="single" w:sz="4" w:space="0" w:color="000000"/>
              <w:right w:val="single" w:sz="4" w:space="0" w:color="000000"/>
            </w:tcBorders>
            <w:shd w:val="clear" w:color="000000" w:fill="FFFFFF"/>
            <w:vAlign w:val="center"/>
            <w:hideMark/>
          </w:tcPr>
          <w:p w14:paraId="769E99AA" w14:textId="77777777" w:rsidR="00B2418E" w:rsidRPr="00342BC8" w:rsidRDefault="00B2418E" w:rsidP="006F156B">
            <w:pPr>
              <w:jc w:val="center"/>
              <w:rPr>
                <w:color w:val="000000"/>
                <w:sz w:val="18"/>
                <w:szCs w:val="18"/>
              </w:rPr>
            </w:pPr>
            <w:r w:rsidRPr="00342BC8">
              <w:rPr>
                <w:color w:val="000000"/>
                <w:sz w:val="18"/>
                <w:szCs w:val="18"/>
              </w:rPr>
              <w:t>1,00</w:t>
            </w:r>
          </w:p>
        </w:tc>
        <w:tc>
          <w:tcPr>
            <w:tcW w:w="623" w:type="dxa"/>
            <w:tcBorders>
              <w:top w:val="nil"/>
              <w:left w:val="nil"/>
              <w:bottom w:val="single" w:sz="4" w:space="0" w:color="000000"/>
              <w:right w:val="single" w:sz="4" w:space="0" w:color="000000"/>
            </w:tcBorders>
            <w:shd w:val="clear" w:color="000000" w:fill="FFFFFF"/>
            <w:vAlign w:val="center"/>
            <w:hideMark/>
          </w:tcPr>
          <w:p w14:paraId="3D79F76F" w14:textId="77777777" w:rsidR="00B2418E" w:rsidRPr="00342BC8" w:rsidRDefault="00B2418E" w:rsidP="006F156B">
            <w:pPr>
              <w:jc w:val="center"/>
              <w:rPr>
                <w:color w:val="000000"/>
                <w:sz w:val="18"/>
                <w:szCs w:val="18"/>
              </w:rPr>
            </w:pPr>
            <w:r w:rsidRPr="00342BC8">
              <w:rPr>
                <w:color w:val="000000"/>
                <w:sz w:val="18"/>
                <w:szCs w:val="18"/>
              </w:rPr>
              <w:t>31,74</w:t>
            </w:r>
          </w:p>
        </w:tc>
        <w:tc>
          <w:tcPr>
            <w:tcW w:w="623" w:type="dxa"/>
            <w:tcBorders>
              <w:top w:val="nil"/>
              <w:left w:val="nil"/>
              <w:bottom w:val="single" w:sz="4" w:space="0" w:color="000000"/>
              <w:right w:val="single" w:sz="4" w:space="0" w:color="000000"/>
            </w:tcBorders>
            <w:shd w:val="clear" w:color="000000" w:fill="FFFFFF"/>
            <w:vAlign w:val="center"/>
            <w:hideMark/>
          </w:tcPr>
          <w:p w14:paraId="0B162DBA" w14:textId="77777777" w:rsidR="00B2418E" w:rsidRPr="00342BC8" w:rsidRDefault="00B2418E" w:rsidP="006F156B">
            <w:pPr>
              <w:jc w:val="center"/>
              <w:rPr>
                <w:color w:val="000000"/>
                <w:sz w:val="18"/>
                <w:szCs w:val="18"/>
              </w:rPr>
            </w:pPr>
            <w:r w:rsidRPr="00342BC8">
              <w:rPr>
                <w:color w:val="000000"/>
                <w:sz w:val="18"/>
                <w:szCs w:val="18"/>
              </w:rPr>
              <w:t>31,77</w:t>
            </w:r>
          </w:p>
        </w:tc>
        <w:tc>
          <w:tcPr>
            <w:tcW w:w="623" w:type="dxa"/>
            <w:tcBorders>
              <w:top w:val="nil"/>
              <w:left w:val="nil"/>
              <w:bottom w:val="single" w:sz="4" w:space="0" w:color="000000"/>
              <w:right w:val="single" w:sz="4" w:space="0" w:color="000000"/>
            </w:tcBorders>
            <w:shd w:val="clear" w:color="000000" w:fill="FFFFFF"/>
            <w:vAlign w:val="center"/>
            <w:hideMark/>
          </w:tcPr>
          <w:p w14:paraId="6CE4E839" w14:textId="77777777" w:rsidR="00B2418E" w:rsidRPr="00342BC8" w:rsidRDefault="00B2418E" w:rsidP="006F156B">
            <w:pPr>
              <w:jc w:val="center"/>
              <w:rPr>
                <w:color w:val="000000"/>
                <w:sz w:val="18"/>
                <w:szCs w:val="18"/>
              </w:rPr>
            </w:pPr>
            <w:r w:rsidRPr="00342BC8">
              <w:rPr>
                <w:color w:val="000000"/>
                <w:sz w:val="18"/>
                <w:szCs w:val="18"/>
              </w:rPr>
              <w:t>24,47</w:t>
            </w:r>
          </w:p>
        </w:tc>
        <w:tc>
          <w:tcPr>
            <w:tcW w:w="623" w:type="dxa"/>
            <w:tcBorders>
              <w:top w:val="nil"/>
              <w:left w:val="nil"/>
              <w:bottom w:val="single" w:sz="4" w:space="0" w:color="000000"/>
              <w:right w:val="single" w:sz="4" w:space="0" w:color="000000"/>
            </w:tcBorders>
            <w:shd w:val="clear" w:color="000000" w:fill="FFFFFF"/>
            <w:vAlign w:val="center"/>
            <w:hideMark/>
          </w:tcPr>
          <w:p w14:paraId="24ADC0A1" w14:textId="77777777" w:rsidR="00B2418E" w:rsidRPr="00342BC8" w:rsidRDefault="00B2418E" w:rsidP="006F156B">
            <w:pPr>
              <w:jc w:val="center"/>
              <w:rPr>
                <w:color w:val="000000"/>
                <w:sz w:val="18"/>
                <w:szCs w:val="18"/>
              </w:rPr>
            </w:pPr>
            <w:r w:rsidRPr="00342BC8">
              <w:rPr>
                <w:color w:val="000000"/>
                <w:sz w:val="18"/>
                <w:szCs w:val="18"/>
              </w:rPr>
              <w:t>22,42</w:t>
            </w:r>
          </w:p>
        </w:tc>
        <w:tc>
          <w:tcPr>
            <w:tcW w:w="714" w:type="dxa"/>
            <w:tcBorders>
              <w:top w:val="nil"/>
              <w:left w:val="nil"/>
              <w:bottom w:val="single" w:sz="4" w:space="0" w:color="000000"/>
              <w:right w:val="single" w:sz="4" w:space="0" w:color="000000"/>
            </w:tcBorders>
            <w:shd w:val="clear" w:color="000000" w:fill="FFFFFF"/>
            <w:vAlign w:val="center"/>
            <w:hideMark/>
          </w:tcPr>
          <w:p w14:paraId="38C3A5F3"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44C21D5D" w14:textId="77777777" w:rsidR="00B2418E" w:rsidRPr="00342BC8" w:rsidRDefault="00B2418E" w:rsidP="006F156B">
            <w:pPr>
              <w:jc w:val="center"/>
              <w:rPr>
                <w:color w:val="000000"/>
                <w:sz w:val="18"/>
                <w:szCs w:val="18"/>
              </w:rPr>
            </w:pPr>
            <w:r w:rsidRPr="00342BC8">
              <w:rPr>
                <w:color w:val="000000"/>
                <w:sz w:val="18"/>
                <w:szCs w:val="18"/>
              </w:rPr>
              <w:t>225,18</w:t>
            </w:r>
          </w:p>
        </w:tc>
        <w:tc>
          <w:tcPr>
            <w:tcW w:w="711" w:type="dxa"/>
            <w:tcBorders>
              <w:top w:val="nil"/>
              <w:left w:val="nil"/>
              <w:bottom w:val="single" w:sz="4" w:space="0" w:color="000000"/>
              <w:right w:val="single" w:sz="4" w:space="0" w:color="000000"/>
            </w:tcBorders>
            <w:shd w:val="clear" w:color="000000" w:fill="FFFFFF"/>
            <w:vAlign w:val="center"/>
            <w:hideMark/>
          </w:tcPr>
          <w:p w14:paraId="65ED5A91" w14:textId="77777777" w:rsidR="00B2418E" w:rsidRPr="00342BC8" w:rsidRDefault="00B2418E" w:rsidP="006F156B">
            <w:pPr>
              <w:jc w:val="center"/>
              <w:rPr>
                <w:color w:val="000000"/>
                <w:sz w:val="18"/>
                <w:szCs w:val="18"/>
              </w:rPr>
            </w:pPr>
            <w:r w:rsidRPr="00342BC8">
              <w:rPr>
                <w:color w:val="000000"/>
                <w:sz w:val="18"/>
                <w:szCs w:val="18"/>
              </w:rPr>
              <w:t>217,88</w:t>
            </w:r>
          </w:p>
        </w:tc>
        <w:tc>
          <w:tcPr>
            <w:tcW w:w="711" w:type="dxa"/>
            <w:tcBorders>
              <w:top w:val="nil"/>
              <w:left w:val="nil"/>
              <w:bottom w:val="single" w:sz="4" w:space="0" w:color="000000"/>
              <w:right w:val="single" w:sz="4" w:space="0" w:color="000000"/>
            </w:tcBorders>
            <w:shd w:val="clear" w:color="000000" w:fill="FFFFFF"/>
            <w:vAlign w:val="center"/>
            <w:hideMark/>
          </w:tcPr>
          <w:p w14:paraId="5DB84816"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01B264EA" w14:textId="77777777" w:rsidR="00B2418E" w:rsidRPr="00342BC8" w:rsidRDefault="00B2418E" w:rsidP="006F156B">
            <w:pPr>
              <w:jc w:val="center"/>
              <w:rPr>
                <w:color w:val="000000"/>
                <w:sz w:val="18"/>
                <w:szCs w:val="18"/>
              </w:rPr>
            </w:pPr>
            <w:r w:rsidRPr="00342BC8">
              <w:rPr>
                <w:color w:val="000000"/>
                <w:sz w:val="18"/>
                <w:szCs w:val="18"/>
              </w:rPr>
              <w:t>9,32</w:t>
            </w:r>
          </w:p>
        </w:tc>
        <w:tc>
          <w:tcPr>
            <w:tcW w:w="621" w:type="dxa"/>
            <w:tcBorders>
              <w:top w:val="nil"/>
              <w:left w:val="nil"/>
              <w:bottom w:val="single" w:sz="4" w:space="0" w:color="000000"/>
              <w:right w:val="single" w:sz="4" w:space="0" w:color="000000"/>
            </w:tcBorders>
            <w:shd w:val="clear" w:color="000000" w:fill="FFFFFF"/>
            <w:vAlign w:val="center"/>
            <w:hideMark/>
          </w:tcPr>
          <w:p w14:paraId="33D60E38" w14:textId="77777777" w:rsidR="00B2418E" w:rsidRPr="00342BC8" w:rsidRDefault="00B2418E" w:rsidP="006F156B">
            <w:pPr>
              <w:jc w:val="center"/>
              <w:rPr>
                <w:color w:val="000000"/>
                <w:sz w:val="18"/>
                <w:szCs w:val="18"/>
              </w:rPr>
            </w:pPr>
            <w:r w:rsidRPr="00342BC8">
              <w:rPr>
                <w:color w:val="000000"/>
                <w:sz w:val="18"/>
                <w:szCs w:val="18"/>
              </w:rPr>
              <w:t>7,31</w:t>
            </w:r>
          </w:p>
        </w:tc>
        <w:tc>
          <w:tcPr>
            <w:tcW w:w="787" w:type="dxa"/>
            <w:tcBorders>
              <w:top w:val="nil"/>
              <w:left w:val="nil"/>
              <w:bottom w:val="single" w:sz="4" w:space="0" w:color="000000"/>
              <w:right w:val="single" w:sz="4" w:space="0" w:color="000000"/>
            </w:tcBorders>
            <w:shd w:val="clear" w:color="000000" w:fill="FFFFFF"/>
            <w:vAlign w:val="center"/>
            <w:hideMark/>
          </w:tcPr>
          <w:p w14:paraId="35EC5071" w14:textId="77777777" w:rsidR="00B2418E" w:rsidRPr="00342BC8" w:rsidRDefault="00B2418E" w:rsidP="006F156B">
            <w:pPr>
              <w:jc w:val="center"/>
              <w:rPr>
                <w:color w:val="000000"/>
                <w:sz w:val="18"/>
                <w:szCs w:val="18"/>
              </w:rPr>
            </w:pPr>
            <w:r w:rsidRPr="00342BC8">
              <w:rPr>
                <w:color w:val="000000"/>
                <w:sz w:val="18"/>
                <w:szCs w:val="18"/>
              </w:rPr>
              <w:t>16,46</w:t>
            </w:r>
          </w:p>
        </w:tc>
        <w:tc>
          <w:tcPr>
            <w:tcW w:w="786" w:type="dxa"/>
            <w:tcBorders>
              <w:top w:val="nil"/>
              <w:left w:val="nil"/>
              <w:bottom w:val="single" w:sz="4" w:space="0" w:color="000000"/>
              <w:right w:val="single" w:sz="4" w:space="0" w:color="000000"/>
            </w:tcBorders>
            <w:shd w:val="clear" w:color="000000" w:fill="FFFFFF"/>
            <w:vAlign w:val="center"/>
            <w:hideMark/>
          </w:tcPr>
          <w:p w14:paraId="45D6BE37" w14:textId="77777777" w:rsidR="00B2418E" w:rsidRPr="00342BC8" w:rsidRDefault="00B2418E" w:rsidP="006F156B">
            <w:pPr>
              <w:jc w:val="center"/>
              <w:rPr>
                <w:color w:val="000000"/>
                <w:sz w:val="18"/>
                <w:szCs w:val="18"/>
              </w:rPr>
            </w:pPr>
            <w:r w:rsidRPr="00342BC8">
              <w:rPr>
                <w:color w:val="000000"/>
                <w:sz w:val="18"/>
                <w:szCs w:val="18"/>
              </w:rPr>
              <w:t>16,46</w:t>
            </w:r>
          </w:p>
        </w:tc>
      </w:tr>
      <w:tr w:rsidR="00DE022C" w:rsidRPr="00342BC8" w14:paraId="5AB9CB7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D5EAD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A9E0FDE" w14:textId="77777777" w:rsidR="00B2418E" w:rsidRPr="00342BC8" w:rsidRDefault="00B2418E" w:rsidP="006F156B">
            <w:pPr>
              <w:jc w:val="center"/>
              <w:rPr>
                <w:color w:val="000000"/>
                <w:sz w:val="18"/>
                <w:szCs w:val="18"/>
              </w:rPr>
            </w:pPr>
            <w:r w:rsidRPr="00342BC8">
              <w:rPr>
                <w:color w:val="000000"/>
                <w:sz w:val="18"/>
                <w:szCs w:val="18"/>
              </w:rPr>
              <w:t>ТК43</w:t>
            </w:r>
          </w:p>
        </w:tc>
        <w:tc>
          <w:tcPr>
            <w:tcW w:w="1577" w:type="dxa"/>
            <w:tcBorders>
              <w:top w:val="nil"/>
              <w:left w:val="nil"/>
              <w:bottom w:val="single" w:sz="4" w:space="0" w:color="000000"/>
              <w:right w:val="single" w:sz="4" w:space="0" w:color="000000"/>
            </w:tcBorders>
            <w:shd w:val="clear" w:color="000000" w:fill="FFFFFF"/>
            <w:vAlign w:val="center"/>
            <w:hideMark/>
          </w:tcPr>
          <w:p w14:paraId="4CD39D7A" w14:textId="77777777" w:rsidR="00B2418E" w:rsidRPr="00342BC8" w:rsidRDefault="00B2418E" w:rsidP="006F156B">
            <w:pPr>
              <w:jc w:val="center"/>
              <w:rPr>
                <w:color w:val="000000"/>
                <w:sz w:val="18"/>
                <w:szCs w:val="18"/>
              </w:rPr>
            </w:pPr>
            <w:r w:rsidRPr="00342BC8">
              <w:rPr>
                <w:color w:val="000000"/>
                <w:sz w:val="18"/>
                <w:szCs w:val="18"/>
              </w:rPr>
              <w:t>ТК38</w:t>
            </w:r>
          </w:p>
        </w:tc>
        <w:tc>
          <w:tcPr>
            <w:tcW w:w="711" w:type="dxa"/>
            <w:tcBorders>
              <w:top w:val="nil"/>
              <w:left w:val="nil"/>
              <w:bottom w:val="single" w:sz="4" w:space="0" w:color="000000"/>
              <w:right w:val="single" w:sz="4" w:space="0" w:color="000000"/>
            </w:tcBorders>
            <w:shd w:val="clear" w:color="000000" w:fill="FFFFFF"/>
            <w:vAlign w:val="center"/>
            <w:hideMark/>
          </w:tcPr>
          <w:p w14:paraId="6D4D2563" w14:textId="77777777" w:rsidR="00B2418E" w:rsidRPr="00342BC8" w:rsidRDefault="00B2418E" w:rsidP="006F156B">
            <w:pPr>
              <w:jc w:val="center"/>
              <w:rPr>
                <w:color w:val="000000"/>
                <w:sz w:val="18"/>
                <w:szCs w:val="18"/>
              </w:rPr>
            </w:pPr>
            <w:r w:rsidRPr="00342BC8">
              <w:rPr>
                <w:color w:val="000000"/>
                <w:sz w:val="18"/>
                <w:szCs w:val="18"/>
              </w:rPr>
              <w:t>44,00</w:t>
            </w:r>
          </w:p>
        </w:tc>
        <w:tc>
          <w:tcPr>
            <w:tcW w:w="590" w:type="dxa"/>
            <w:tcBorders>
              <w:top w:val="nil"/>
              <w:left w:val="nil"/>
              <w:bottom w:val="single" w:sz="4" w:space="0" w:color="000000"/>
              <w:right w:val="single" w:sz="4" w:space="0" w:color="000000"/>
            </w:tcBorders>
            <w:shd w:val="clear" w:color="000000" w:fill="FFFFFF"/>
            <w:vAlign w:val="center"/>
            <w:hideMark/>
          </w:tcPr>
          <w:p w14:paraId="43A03F8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75B1DB8E"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4340DBA9" w14:textId="77777777" w:rsidR="00B2418E" w:rsidRPr="00342BC8" w:rsidRDefault="00B2418E" w:rsidP="006F156B">
            <w:pPr>
              <w:jc w:val="center"/>
              <w:rPr>
                <w:color w:val="000000"/>
                <w:sz w:val="18"/>
                <w:szCs w:val="18"/>
              </w:rPr>
            </w:pPr>
            <w:r w:rsidRPr="00342BC8">
              <w:rPr>
                <w:color w:val="000000"/>
                <w:sz w:val="18"/>
                <w:szCs w:val="18"/>
              </w:rPr>
              <w:t>5,38</w:t>
            </w:r>
          </w:p>
        </w:tc>
        <w:tc>
          <w:tcPr>
            <w:tcW w:w="915" w:type="dxa"/>
            <w:tcBorders>
              <w:top w:val="nil"/>
              <w:left w:val="nil"/>
              <w:bottom w:val="single" w:sz="4" w:space="0" w:color="000000"/>
              <w:right w:val="single" w:sz="4" w:space="0" w:color="000000"/>
            </w:tcBorders>
            <w:shd w:val="clear" w:color="000000" w:fill="FFFFFF"/>
            <w:vAlign w:val="center"/>
            <w:hideMark/>
          </w:tcPr>
          <w:p w14:paraId="2A37ACA6" w14:textId="77777777" w:rsidR="00B2418E" w:rsidRPr="00342BC8" w:rsidRDefault="00B2418E" w:rsidP="006F156B">
            <w:pPr>
              <w:jc w:val="center"/>
              <w:rPr>
                <w:color w:val="000000"/>
                <w:sz w:val="18"/>
                <w:szCs w:val="18"/>
              </w:rPr>
            </w:pPr>
            <w:r w:rsidRPr="00342BC8">
              <w:rPr>
                <w:color w:val="000000"/>
                <w:sz w:val="18"/>
                <w:szCs w:val="18"/>
              </w:rPr>
              <w:t>-5,38</w:t>
            </w:r>
          </w:p>
        </w:tc>
        <w:tc>
          <w:tcPr>
            <w:tcW w:w="641" w:type="dxa"/>
            <w:tcBorders>
              <w:top w:val="nil"/>
              <w:left w:val="nil"/>
              <w:bottom w:val="single" w:sz="4" w:space="0" w:color="000000"/>
              <w:right w:val="single" w:sz="4" w:space="0" w:color="000000"/>
            </w:tcBorders>
            <w:shd w:val="clear" w:color="000000" w:fill="FFFFFF"/>
            <w:vAlign w:val="center"/>
            <w:hideMark/>
          </w:tcPr>
          <w:p w14:paraId="34E7365F"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51D9ABA"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BC59E98" w14:textId="77777777" w:rsidR="00B2418E" w:rsidRPr="00342BC8" w:rsidRDefault="00B2418E" w:rsidP="006F156B">
            <w:pPr>
              <w:jc w:val="center"/>
              <w:rPr>
                <w:color w:val="000000"/>
                <w:sz w:val="18"/>
                <w:szCs w:val="18"/>
              </w:rPr>
            </w:pPr>
            <w:r w:rsidRPr="00342BC8">
              <w:rPr>
                <w:color w:val="000000"/>
                <w:sz w:val="18"/>
                <w:szCs w:val="18"/>
              </w:rPr>
              <w:t>27,33</w:t>
            </w:r>
          </w:p>
        </w:tc>
        <w:tc>
          <w:tcPr>
            <w:tcW w:w="623" w:type="dxa"/>
            <w:tcBorders>
              <w:top w:val="nil"/>
              <w:left w:val="nil"/>
              <w:bottom w:val="single" w:sz="4" w:space="0" w:color="000000"/>
              <w:right w:val="single" w:sz="4" w:space="0" w:color="000000"/>
            </w:tcBorders>
            <w:shd w:val="clear" w:color="000000" w:fill="FFFFFF"/>
            <w:vAlign w:val="center"/>
            <w:hideMark/>
          </w:tcPr>
          <w:p w14:paraId="676222EE" w14:textId="77777777" w:rsidR="00B2418E" w:rsidRPr="00342BC8" w:rsidRDefault="00B2418E" w:rsidP="006F156B">
            <w:pPr>
              <w:jc w:val="center"/>
              <w:rPr>
                <w:color w:val="000000"/>
                <w:sz w:val="18"/>
                <w:szCs w:val="18"/>
              </w:rPr>
            </w:pPr>
            <w:r w:rsidRPr="00342BC8">
              <w:rPr>
                <w:color w:val="000000"/>
                <w:sz w:val="18"/>
                <w:szCs w:val="18"/>
              </w:rPr>
              <w:t>26,73</w:t>
            </w:r>
          </w:p>
        </w:tc>
        <w:tc>
          <w:tcPr>
            <w:tcW w:w="623" w:type="dxa"/>
            <w:tcBorders>
              <w:top w:val="nil"/>
              <w:left w:val="nil"/>
              <w:bottom w:val="single" w:sz="4" w:space="0" w:color="000000"/>
              <w:right w:val="single" w:sz="4" w:space="0" w:color="000000"/>
            </w:tcBorders>
            <w:shd w:val="clear" w:color="000000" w:fill="FFFFFF"/>
            <w:vAlign w:val="center"/>
            <w:hideMark/>
          </w:tcPr>
          <w:p w14:paraId="3AE2EC16" w14:textId="77777777" w:rsidR="00B2418E" w:rsidRPr="00342BC8" w:rsidRDefault="00B2418E" w:rsidP="006F156B">
            <w:pPr>
              <w:jc w:val="center"/>
              <w:rPr>
                <w:color w:val="000000"/>
                <w:sz w:val="18"/>
                <w:szCs w:val="18"/>
              </w:rPr>
            </w:pPr>
            <w:r w:rsidRPr="00342BC8">
              <w:rPr>
                <w:color w:val="000000"/>
                <w:sz w:val="18"/>
                <w:szCs w:val="18"/>
              </w:rPr>
              <w:t>17,13</w:t>
            </w:r>
          </w:p>
        </w:tc>
        <w:tc>
          <w:tcPr>
            <w:tcW w:w="623" w:type="dxa"/>
            <w:tcBorders>
              <w:top w:val="nil"/>
              <w:left w:val="nil"/>
              <w:bottom w:val="single" w:sz="4" w:space="0" w:color="000000"/>
              <w:right w:val="single" w:sz="4" w:space="0" w:color="000000"/>
            </w:tcBorders>
            <w:shd w:val="clear" w:color="000000" w:fill="FFFFFF"/>
            <w:vAlign w:val="center"/>
            <w:hideMark/>
          </w:tcPr>
          <w:p w14:paraId="2E87E9DA" w14:textId="77777777" w:rsidR="00B2418E" w:rsidRPr="00342BC8" w:rsidRDefault="00B2418E" w:rsidP="006F156B">
            <w:pPr>
              <w:jc w:val="center"/>
              <w:rPr>
                <w:color w:val="000000"/>
                <w:sz w:val="18"/>
                <w:szCs w:val="18"/>
              </w:rPr>
            </w:pPr>
            <w:r w:rsidRPr="00342BC8">
              <w:rPr>
                <w:color w:val="000000"/>
                <w:sz w:val="18"/>
                <w:szCs w:val="18"/>
              </w:rPr>
              <w:t>17,73</w:t>
            </w:r>
          </w:p>
        </w:tc>
        <w:tc>
          <w:tcPr>
            <w:tcW w:w="714" w:type="dxa"/>
            <w:tcBorders>
              <w:top w:val="nil"/>
              <w:left w:val="nil"/>
              <w:bottom w:val="single" w:sz="4" w:space="0" w:color="000000"/>
              <w:right w:val="single" w:sz="4" w:space="0" w:color="000000"/>
            </w:tcBorders>
            <w:shd w:val="clear" w:color="000000" w:fill="FFFFFF"/>
            <w:vAlign w:val="center"/>
            <w:hideMark/>
          </w:tcPr>
          <w:p w14:paraId="2F230C37"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E986069"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6B79274" w14:textId="77777777" w:rsidR="00B2418E" w:rsidRPr="00342BC8" w:rsidRDefault="00B2418E" w:rsidP="006F156B">
            <w:pPr>
              <w:jc w:val="center"/>
              <w:rPr>
                <w:color w:val="000000"/>
                <w:sz w:val="18"/>
                <w:szCs w:val="18"/>
              </w:rPr>
            </w:pPr>
            <w:r w:rsidRPr="00342BC8">
              <w:rPr>
                <w:color w:val="000000"/>
                <w:sz w:val="18"/>
                <w:szCs w:val="18"/>
              </w:rPr>
              <w:t>216,73</w:t>
            </w:r>
          </w:p>
        </w:tc>
        <w:tc>
          <w:tcPr>
            <w:tcW w:w="711" w:type="dxa"/>
            <w:tcBorders>
              <w:top w:val="nil"/>
              <w:left w:val="nil"/>
              <w:bottom w:val="single" w:sz="4" w:space="0" w:color="000000"/>
              <w:right w:val="single" w:sz="4" w:space="0" w:color="000000"/>
            </w:tcBorders>
            <w:shd w:val="clear" w:color="000000" w:fill="FFFFFF"/>
            <w:vAlign w:val="center"/>
            <w:hideMark/>
          </w:tcPr>
          <w:p w14:paraId="2B7A6527"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11874A0F" w14:textId="77777777" w:rsidR="00B2418E" w:rsidRPr="00342BC8" w:rsidRDefault="00B2418E" w:rsidP="006F156B">
            <w:pPr>
              <w:jc w:val="center"/>
              <w:rPr>
                <w:color w:val="000000"/>
                <w:sz w:val="18"/>
                <w:szCs w:val="18"/>
              </w:rPr>
            </w:pPr>
            <w:r w:rsidRPr="00342BC8">
              <w:rPr>
                <w:color w:val="000000"/>
                <w:sz w:val="18"/>
                <w:szCs w:val="18"/>
              </w:rPr>
              <w:t>9,60</w:t>
            </w:r>
          </w:p>
        </w:tc>
        <w:tc>
          <w:tcPr>
            <w:tcW w:w="621" w:type="dxa"/>
            <w:tcBorders>
              <w:top w:val="nil"/>
              <w:left w:val="nil"/>
              <w:bottom w:val="single" w:sz="4" w:space="0" w:color="000000"/>
              <w:right w:val="single" w:sz="4" w:space="0" w:color="000000"/>
            </w:tcBorders>
            <w:shd w:val="clear" w:color="000000" w:fill="FFFFFF"/>
            <w:vAlign w:val="center"/>
            <w:hideMark/>
          </w:tcPr>
          <w:p w14:paraId="0E30E078"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042005DB" w14:textId="77777777" w:rsidR="00B2418E" w:rsidRPr="00342BC8" w:rsidRDefault="00B2418E" w:rsidP="006F156B">
            <w:pPr>
              <w:jc w:val="center"/>
              <w:rPr>
                <w:color w:val="000000"/>
                <w:sz w:val="18"/>
                <w:szCs w:val="18"/>
              </w:rPr>
            </w:pPr>
            <w:r w:rsidRPr="00342BC8">
              <w:rPr>
                <w:color w:val="000000"/>
                <w:sz w:val="18"/>
                <w:szCs w:val="18"/>
              </w:rPr>
              <w:t>0,09</w:t>
            </w:r>
          </w:p>
        </w:tc>
        <w:tc>
          <w:tcPr>
            <w:tcW w:w="786" w:type="dxa"/>
            <w:tcBorders>
              <w:top w:val="nil"/>
              <w:left w:val="nil"/>
              <w:bottom w:val="single" w:sz="4" w:space="0" w:color="000000"/>
              <w:right w:val="single" w:sz="4" w:space="0" w:color="000000"/>
            </w:tcBorders>
            <w:shd w:val="clear" w:color="000000" w:fill="FFFFFF"/>
            <w:vAlign w:val="center"/>
            <w:hideMark/>
          </w:tcPr>
          <w:p w14:paraId="5B8D671E" w14:textId="77777777" w:rsidR="00B2418E" w:rsidRPr="00342BC8" w:rsidRDefault="00B2418E" w:rsidP="006F156B">
            <w:pPr>
              <w:jc w:val="center"/>
              <w:rPr>
                <w:color w:val="000000"/>
                <w:sz w:val="18"/>
                <w:szCs w:val="18"/>
              </w:rPr>
            </w:pPr>
            <w:r w:rsidRPr="00342BC8">
              <w:rPr>
                <w:color w:val="000000"/>
                <w:sz w:val="18"/>
                <w:szCs w:val="18"/>
              </w:rPr>
              <w:t>0,09</w:t>
            </w:r>
          </w:p>
        </w:tc>
      </w:tr>
      <w:tr w:rsidR="00DE022C" w:rsidRPr="00342BC8" w14:paraId="0346A04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4BF0E0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0896002" w14:textId="77777777" w:rsidR="00B2418E" w:rsidRPr="00342BC8" w:rsidRDefault="00B2418E" w:rsidP="006F156B">
            <w:pPr>
              <w:jc w:val="center"/>
              <w:rPr>
                <w:color w:val="000000"/>
                <w:sz w:val="18"/>
                <w:szCs w:val="18"/>
              </w:rPr>
            </w:pPr>
            <w:r w:rsidRPr="00342BC8">
              <w:rPr>
                <w:color w:val="000000"/>
                <w:sz w:val="18"/>
                <w:szCs w:val="18"/>
              </w:rPr>
              <w:t>ТК39</w:t>
            </w:r>
          </w:p>
        </w:tc>
        <w:tc>
          <w:tcPr>
            <w:tcW w:w="1577" w:type="dxa"/>
            <w:tcBorders>
              <w:top w:val="nil"/>
              <w:left w:val="nil"/>
              <w:bottom w:val="single" w:sz="4" w:space="0" w:color="000000"/>
              <w:right w:val="single" w:sz="4" w:space="0" w:color="000000"/>
            </w:tcBorders>
            <w:shd w:val="clear" w:color="000000" w:fill="FFFFFF"/>
            <w:vAlign w:val="center"/>
            <w:hideMark/>
          </w:tcPr>
          <w:p w14:paraId="4134FB2D" w14:textId="77777777" w:rsidR="00B2418E" w:rsidRPr="00342BC8" w:rsidRDefault="00B2418E" w:rsidP="006F156B">
            <w:pPr>
              <w:jc w:val="center"/>
              <w:rPr>
                <w:color w:val="000000"/>
                <w:sz w:val="18"/>
                <w:szCs w:val="18"/>
              </w:rPr>
            </w:pPr>
            <w:r w:rsidRPr="00342BC8">
              <w:rPr>
                <w:color w:val="000000"/>
                <w:sz w:val="18"/>
                <w:szCs w:val="18"/>
              </w:rPr>
              <w:t>ТК38</w:t>
            </w:r>
          </w:p>
        </w:tc>
        <w:tc>
          <w:tcPr>
            <w:tcW w:w="711" w:type="dxa"/>
            <w:tcBorders>
              <w:top w:val="nil"/>
              <w:left w:val="nil"/>
              <w:bottom w:val="single" w:sz="4" w:space="0" w:color="000000"/>
              <w:right w:val="single" w:sz="4" w:space="0" w:color="000000"/>
            </w:tcBorders>
            <w:shd w:val="clear" w:color="000000" w:fill="FFFFFF"/>
            <w:vAlign w:val="center"/>
            <w:hideMark/>
          </w:tcPr>
          <w:p w14:paraId="2894CE02" w14:textId="77777777" w:rsidR="00B2418E" w:rsidRPr="00342BC8" w:rsidRDefault="00B2418E" w:rsidP="006F156B">
            <w:pPr>
              <w:jc w:val="center"/>
              <w:rPr>
                <w:color w:val="000000"/>
                <w:sz w:val="18"/>
                <w:szCs w:val="18"/>
              </w:rPr>
            </w:pPr>
            <w:r w:rsidRPr="00342BC8">
              <w:rPr>
                <w:color w:val="000000"/>
                <w:sz w:val="18"/>
                <w:szCs w:val="18"/>
              </w:rPr>
              <w:t>107,00</w:t>
            </w:r>
          </w:p>
        </w:tc>
        <w:tc>
          <w:tcPr>
            <w:tcW w:w="590" w:type="dxa"/>
            <w:tcBorders>
              <w:top w:val="nil"/>
              <w:left w:val="nil"/>
              <w:bottom w:val="single" w:sz="4" w:space="0" w:color="000000"/>
              <w:right w:val="single" w:sz="4" w:space="0" w:color="000000"/>
            </w:tcBorders>
            <w:shd w:val="clear" w:color="000000" w:fill="FFFFFF"/>
            <w:vAlign w:val="center"/>
            <w:hideMark/>
          </w:tcPr>
          <w:p w14:paraId="6FAFE257"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98B059D"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56321FD" w14:textId="77777777" w:rsidR="00B2418E" w:rsidRPr="00342BC8" w:rsidRDefault="00B2418E" w:rsidP="006F156B">
            <w:pPr>
              <w:jc w:val="center"/>
              <w:rPr>
                <w:color w:val="000000"/>
                <w:sz w:val="18"/>
                <w:szCs w:val="18"/>
              </w:rPr>
            </w:pPr>
            <w:r w:rsidRPr="00342BC8">
              <w:rPr>
                <w:color w:val="000000"/>
                <w:sz w:val="18"/>
                <w:szCs w:val="18"/>
              </w:rPr>
              <w:t>8,46</w:t>
            </w:r>
          </w:p>
        </w:tc>
        <w:tc>
          <w:tcPr>
            <w:tcW w:w="915" w:type="dxa"/>
            <w:tcBorders>
              <w:top w:val="nil"/>
              <w:left w:val="nil"/>
              <w:bottom w:val="single" w:sz="4" w:space="0" w:color="000000"/>
              <w:right w:val="single" w:sz="4" w:space="0" w:color="000000"/>
            </w:tcBorders>
            <w:shd w:val="clear" w:color="000000" w:fill="FFFFFF"/>
            <w:vAlign w:val="center"/>
            <w:hideMark/>
          </w:tcPr>
          <w:p w14:paraId="771BCB76" w14:textId="77777777" w:rsidR="00B2418E" w:rsidRPr="00342BC8" w:rsidRDefault="00B2418E" w:rsidP="006F156B">
            <w:pPr>
              <w:jc w:val="center"/>
              <w:rPr>
                <w:color w:val="000000"/>
                <w:sz w:val="18"/>
                <w:szCs w:val="18"/>
              </w:rPr>
            </w:pPr>
            <w:r w:rsidRPr="00342BC8">
              <w:rPr>
                <w:color w:val="000000"/>
                <w:sz w:val="18"/>
                <w:szCs w:val="18"/>
              </w:rPr>
              <w:t>-8,46</w:t>
            </w:r>
          </w:p>
        </w:tc>
        <w:tc>
          <w:tcPr>
            <w:tcW w:w="641" w:type="dxa"/>
            <w:tcBorders>
              <w:top w:val="nil"/>
              <w:left w:val="nil"/>
              <w:bottom w:val="single" w:sz="4" w:space="0" w:color="000000"/>
              <w:right w:val="single" w:sz="4" w:space="0" w:color="000000"/>
            </w:tcBorders>
            <w:shd w:val="clear" w:color="000000" w:fill="FFFFFF"/>
            <w:vAlign w:val="center"/>
            <w:hideMark/>
          </w:tcPr>
          <w:p w14:paraId="00596515"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08789CF"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6ABE7FFF" w14:textId="77777777" w:rsidR="00B2418E" w:rsidRPr="00342BC8" w:rsidRDefault="00B2418E" w:rsidP="006F156B">
            <w:pPr>
              <w:jc w:val="center"/>
              <w:rPr>
                <w:color w:val="000000"/>
                <w:sz w:val="18"/>
                <w:szCs w:val="18"/>
              </w:rPr>
            </w:pPr>
            <w:r w:rsidRPr="00342BC8">
              <w:rPr>
                <w:color w:val="000000"/>
                <w:sz w:val="18"/>
                <w:szCs w:val="18"/>
              </w:rPr>
              <w:t>27,33</w:t>
            </w:r>
          </w:p>
        </w:tc>
        <w:tc>
          <w:tcPr>
            <w:tcW w:w="623" w:type="dxa"/>
            <w:tcBorders>
              <w:top w:val="nil"/>
              <w:left w:val="nil"/>
              <w:bottom w:val="single" w:sz="4" w:space="0" w:color="000000"/>
              <w:right w:val="single" w:sz="4" w:space="0" w:color="000000"/>
            </w:tcBorders>
            <w:shd w:val="clear" w:color="000000" w:fill="FFFFFF"/>
            <w:vAlign w:val="center"/>
            <w:hideMark/>
          </w:tcPr>
          <w:p w14:paraId="294151E3" w14:textId="77777777" w:rsidR="00B2418E" w:rsidRPr="00342BC8" w:rsidRDefault="00B2418E" w:rsidP="006F156B">
            <w:pPr>
              <w:jc w:val="center"/>
              <w:rPr>
                <w:color w:val="000000"/>
                <w:sz w:val="18"/>
                <w:szCs w:val="18"/>
              </w:rPr>
            </w:pPr>
            <w:r w:rsidRPr="00342BC8">
              <w:rPr>
                <w:color w:val="000000"/>
                <w:sz w:val="18"/>
                <w:szCs w:val="18"/>
              </w:rPr>
              <w:t>31,02</w:t>
            </w:r>
          </w:p>
        </w:tc>
        <w:tc>
          <w:tcPr>
            <w:tcW w:w="623" w:type="dxa"/>
            <w:tcBorders>
              <w:top w:val="nil"/>
              <w:left w:val="nil"/>
              <w:bottom w:val="single" w:sz="4" w:space="0" w:color="000000"/>
              <w:right w:val="single" w:sz="4" w:space="0" w:color="000000"/>
            </w:tcBorders>
            <w:shd w:val="clear" w:color="000000" w:fill="FFFFFF"/>
            <w:vAlign w:val="center"/>
            <w:hideMark/>
          </w:tcPr>
          <w:p w14:paraId="49EF2E02" w14:textId="77777777" w:rsidR="00B2418E" w:rsidRPr="00342BC8" w:rsidRDefault="00B2418E" w:rsidP="006F156B">
            <w:pPr>
              <w:jc w:val="center"/>
              <w:rPr>
                <w:color w:val="000000"/>
                <w:sz w:val="18"/>
                <w:szCs w:val="18"/>
              </w:rPr>
            </w:pPr>
            <w:r w:rsidRPr="00342BC8">
              <w:rPr>
                <w:color w:val="000000"/>
                <w:sz w:val="18"/>
                <w:szCs w:val="18"/>
              </w:rPr>
              <w:t>21,46</w:t>
            </w:r>
          </w:p>
        </w:tc>
        <w:tc>
          <w:tcPr>
            <w:tcW w:w="623" w:type="dxa"/>
            <w:tcBorders>
              <w:top w:val="nil"/>
              <w:left w:val="nil"/>
              <w:bottom w:val="single" w:sz="4" w:space="0" w:color="000000"/>
              <w:right w:val="single" w:sz="4" w:space="0" w:color="000000"/>
            </w:tcBorders>
            <w:shd w:val="clear" w:color="000000" w:fill="FFFFFF"/>
            <w:vAlign w:val="center"/>
            <w:hideMark/>
          </w:tcPr>
          <w:p w14:paraId="77C4D392" w14:textId="77777777" w:rsidR="00B2418E" w:rsidRPr="00342BC8" w:rsidRDefault="00B2418E" w:rsidP="006F156B">
            <w:pPr>
              <w:jc w:val="center"/>
              <w:rPr>
                <w:color w:val="000000"/>
                <w:sz w:val="18"/>
                <w:szCs w:val="18"/>
              </w:rPr>
            </w:pPr>
            <w:r w:rsidRPr="00342BC8">
              <w:rPr>
                <w:color w:val="000000"/>
                <w:sz w:val="18"/>
                <w:szCs w:val="18"/>
              </w:rPr>
              <w:t>17,73</w:t>
            </w:r>
          </w:p>
        </w:tc>
        <w:tc>
          <w:tcPr>
            <w:tcW w:w="714" w:type="dxa"/>
            <w:tcBorders>
              <w:top w:val="nil"/>
              <w:left w:val="nil"/>
              <w:bottom w:val="single" w:sz="4" w:space="0" w:color="000000"/>
              <w:right w:val="single" w:sz="4" w:space="0" w:color="000000"/>
            </w:tcBorders>
            <w:shd w:val="clear" w:color="000000" w:fill="FFFFFF"/>
            <w:vAlign w:val="center"/>
            <w:hideMark/>
          </w:tcPr>
          <w:p w14:paraId="54F587DE"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A6A24FD"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0519F9D8" w14:textId="77777777" w:rsidR="00B2418E" w:rsidRPr="00342BC8" w:rsidRDefault="00B2418E" w:rsidP="006F156B">
            <w:pPr>
              <w:jc w:val="center"/>
              <w:rPr>
                <w:color w:val="000000"/>
                <w:sz w:val="18"/>
                <w:szCs w:val="18"/>
              </w:rPr>
            </w:pPr>
            <w:r w:rsidRPr="00342BC8">
              <w:rPr>
                <w:color w:val="000000"/>
                <w:sz w:val="18"/>
                <w:szCs w:val="18"/>
              </w:rPr>
              <w:t>216,75</w:t>
            </w:r>
          </w:p>
        </w:tc>
        <w:tc>
          <w:tcPr>
            <w:tcW w:w="711" w:type="dxa"/>
            <w:tcBorders>
              <w:top w:val="nil"/>
              <w:left w:val="nil"/>
              <w:bottom w:val="single" w:sz="4" w:space="0" w:color="000000"/>
              <w:right w:val="single" w:sz="4" w:space="0" w:color="000000"/>
            </w:tcBorders>
            <w:shd w:val="clear" w:color="000000" w:fill="FFFFFF"/>
            <w:vAlign w:val="center"/>
            <w:hideMark/>
          </w:tcPr>
          <w:p w14:paraId="50929794"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22CDE6E1" w14:textId="77777777" w:rsidR="00B2418E" w:rsidRPr="00342BC8" w:rsidRDefault="00B2418E" w:rsidP="006F156B">
            <w:pPr>
              <w:jc w:val="center"/>
              <w:rPr>
                <w:color w:val="000000"/>
                <w:sz w:val="18"/>
                <w:szCs w:val="18"/>
              </w:rPr>
            </w:pPr>
            <w:r w:rsidRPr="00342BC8">
              <w:rPr>
                <w:color w:val="000000"/>
                <w:sz w:val="18"/>
                <w:szCs w:val="18"/>
              </w:rPr>
              <w:t>9,60</w:t>
            </w:r>
          </w:p>
        </w:tc>
        <w:tc>
          <w:tcPr>
            <w:tcW w:w="621" w:type="dxa"/>
            <w:tcBorders>
              <w:top w:val="nil"/>
              <w:left w:val="nil"/>
              <w:bottom w:val="single" w:sz="4" w:space="0" w:color="000000"/>
              <w:right w:val="single" w:sz="4" w:space="0" w:color="000000"/>
            </w:tcBorders>
            <w:shd w:val="clear" w:color="000000" w:fill="FFFFFF"/>
            <w:vAlign w:val="center"/>
            <w:hideMark/>
          </w:tcPr>
          <w:p w14:paraId="501EFE9C" w14:textId="77777777" w:rsidR="00B2418E" w:rsidRPr="00342BC8" w:rsidRDefault="00B2418E" w:rsidP="006F156B">
            <w:pPr>
              <w:jc w:val="center"/>
              <w:rPr>
                <w:color w:val="000000"/>
                <w:sz w:val="18"/>
                <w:szCs w:val="18"/>
              </w:rPr>
            </w:pPr>
            <w:r w:rsidRPr="00342BC8">
              <w:rPr>
                <w:color w:val="000000"/>
                <w:sz w:val="18"/>
                <w:szCs w:val="18"/>
              </w:rPr>
              <w:t>9,55</w:t>
            </w:r>
          </w:p>
        </w:tc>
        <w:tc>
          <w:tcPr>
            <w:tcW w:w="787" w:type="dxa"/>
            <w:tcBorders>
              <w:top w:val="nil"/>
              <w:left w:val="nil"/>
              <w:bottom w:val="single" w:sz="4" w:space="0" w:color="000000"/>
              <w:right w:val="single" w:sz="4" w:space="0" w:color="000000"/>
            </w:tcBorders>
            <w:shd w:val="clear" w:color="000000" w:fill="FFFFFF"/>
            <w:vAlign w:val="center"/>
            <w:hideMark/>
          </w:tcPr>
          <w:p w14:paraId="501A7B57" w14:textId="77777777" w:rsidR="00B2418E" w:rsidRPr="00342BC8" w:rsidRDefault="00B2418E" w:rsidP="006F156B">
            <w:pPr>
              <w:jc w:val="center"/>
              <w:rPr>
                <w:color w:val="000000"/>
                <w:sz w:val="18"/>
                <w:szCs w:val="18"/>
              </w:rPr>
            </w:pPr>
            <w:r w:rsidRPr="00342BC8">
              <w:rPr>
                <w:color w:val="000000"/>
                <w:sz w:val="18"/>
                <w:szCs w:val="18"/>
              </w:rPr>
              <w:t>0,21</w:t>
            </w:r>
          </w:p>
        </w:tc>
        <w:tc>
          <w:tcPr>
            <w:tcW w:w="786" w:type="dxa"/>
            <w:tcBorders>
              <w:top w:val="nil"/>
              <w:left w:val="nil"/>
              <w:bottom w:val="single" w:sz="4" w:space="0" w:color="000000"/>
              <w:right w:val="single" w:sz="4" w:space="0" w:color="000000"/>
            </w:tcBorders>
            <w:shd w:val="clear" w:color="000000" w:fill="FFFFFF"/>
            <w:vAlign w:val="center"/>
            <w:hideMark/>
          </w:tcPr>
          <w:p w14:paraId="22FA9C30" w14:textId="77777777" w:rsidR="00B2418E" w:rsidRPr="00342BC8" w:rsidRDefault="00B2418E" w:rsidP="006F156B">
            <w:pPr>
              <w:jc w:val="center"/>
              <w:rPr>
                <w:color w:val="000000"/>
                <w:sz w:val="18"/>
                <w:szCs w:val="18"/>
              </w:rPr>
            </w:pPr>
            <w:r w:rsidRPr="00342BC8">
              <w:rPr>
                <w:color w:val="000000"/>
                <w:sz w:val="18"/>
                <w:szCs w:val="18"/>
              </w:rPr>
              <w:t>0,21</w:t>
            </w:r>
          </w:p>
        </w:tc>
      </w:tr>
      <w:tr w:rsidR="00DE022C" w:rsidRPr="00342BC8" w14:paraId="38D4373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7F782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031E231" w14:textId="77777777" w:rsidR="00B2418E" w:rsidRPr="00342BC8" w:rsidRDefault="00B2418E" w:rsidP="006F156B">
            <w:pPr>
              <w:jc w:val="center"/>
              <w:rPr>
                <w:color w:val="000000"/>
                <w:sz w:val="18"/>
                <w:szCs w:val="18"/>
              </w:rPr>
            </w:pPr>
            <w:r w:rsidRPr="00342BC8">
              <w:rPr>
                <w:color w:val="000000"/>
                <w:sz w:val="18"/>
                <w:szCs w:val="18"/>
              </w:rPr>
              <w:t>ТК27А</w:t>
            </w:r>
          </w:p>
        </w:tc>
        <w:tc>
          <w:tcPr>
            <w:tcW w:w="1577" w:type="dxa"/>
            <w:tcBorders>
              <w:top w:val="nil"/>
              <w:left w:val="nil"/>
              <w:bottom w:val="single" w:sz="4" w:space="0" w:color="000000"/>
              <w:right w:val="single" w:sz="4" w:space="0" w:color="000000"/>
            </w:tcBorders>
            <w:shd w:val="clear" w:color="000000" w:fill="FFFFFF"/>
            <w:vAlign w:val="center"/>
            <w:hideMark/>
          </w:tcPr>
          <w:p w14:paraId="14BF30BE" w14:textId="77777777" w:rsidR="00B2418E" w:rsidRPr="00342BC8" w:rsidRDefault="00B2418E" w:rsidP="006F156B">
            <w:pPr>
              <w:jc w:val="center"/>
              <w:rPr>
                <w:color w:val="000000"/>
                <w:sz w:val="18"/>
                <w:szCs w:val="18"/>
              </w:rPr>
            </w:pPr>
            <w:r w:rsidRPr="00342BC8">
              <w:rPr>
                <w:color w:val="000000"/>
                <w:sz w:val="18"/>
                <w:szCs w:val="18"/>
              </w:rPr>
              <w:t>Ленина 11</w:t>
            </w:r>
          </w:p>
        </w:tc>
        <w:tc>
          <w:tcPr>
            <w:tcW w:w="711" w:type="dxa"/>
            <w:tcBorders>
              <w:top w:val="nil"/>
              <w:left w:val="nil"/>
              <w:bottom w:val="single" w:sz="4" w:space="0" w:color="000000"/>
              <w:right w:val="single" w:sz="4" w:space="0" w:color="000000"/>
            </w:tcBorders>
            <w:shd w:val="clear" w:color="000000" w:fill="FFFFFF"/>
            <w:vAlign w:val="center"/>
            <w:hideMark/>
          </w:tcPr>
          <w:p w14:paraId="05BDB2AF"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597C944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B508C3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C1FD6AB" w14:textId="77777777" w:rsidR="00B2418E" w:rsidRPr="00342BC8" w:rsidRDefault="00B2418E" w:rsidP="006F156B">
            <w:pPr>
              <w:jc w:val="center"/>
              <w:rPr>
                <w:color w:val="000000"/>
                <w:sz w:val="18"/>
                <w:szCs w:val="18"/>
              </w:rPr>
            </w:pPr>
            <w:r w:rsidRPr="00342BC8">
              <w:rPr>
                <w:color w:val="000000"/>
                <w:sz w:val="18"/>
                <w:szCs w:val="18"/>
              </w:rPr>
              <w:t>2,80</w:t>
            </w:r>
          </w:p>
        </w:tc>
        <w:tc>
          <w:tcPr>
            <w:tcW w:w="915" w:type="dxa"/>
            <w:tcBorders>
              <w:top w:val="nil"/>
              <w:left w:val="nil"/>
              <w:bottom w:val="single" w:sz="4" w:space="0" w:color="000000"/>
              <w:right w:val="single" w:sz="4" w:space="0" w:color="000000"/>
            </w:tcBorders>
            <w:shd w:val="clear" w:color="000000" w:fill="FFFFFF"/>
            <w:vAlign w:val="center"/>
            <w:hideMark/>
          </w:tcPr>
          <w:p w14:paraId="6C7B6344" w14:textId="77777777" w:rsidR="00B2418E" w:rsidRPr="00342BC8" w:rsidRDefault="00B2418E" w:rsidP="006F156B">
            <w:pPr>
              <w:jc w:val="center"/>
              <w:rPr>
                <w:color w:val="000000"/>
                <w:sz w:val="18"/>
                <w:szCs w:val="18"/>
              </w:rPr>
            </w:pPr>
            <w:r w:rsidRPr="00342BC8">
              <w:rPr>
                <w:color w:val="000000"/>
                <w:sz w:val="18"/>
                <w:szCs w:val="18"/>
              </w:rPr>
              <w:t>-2,80</w:t>
            </w:r>
          </w:p>
        </w:tc>
        <w:tc>
          <w:tcPr>
            <w:tcW w:w="641" w:type="dxa"/>
            <w:tcBorders>
              <w:top w:val="nil"/>
              <w:left w:val="nil"/>
              <w:bottom w:val="single" w:sz="4" w:space="0" w:color="000000"/>
              <w:right w:val="single" w:sz="4" w:space="0" w:color="000000"/>
            </w:tcBorders>
            <w:shd w:val="clear" w:color="000000" w:fill="FFFFFF"/>
            <w:vAlign w:val="center"/>
            <w:hideMark/>
          </w:tcPr>
          <w:p w14:paraId="549C1F5D"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046C0FC6"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40A5E25E" w14:textId="77777777" w:rsidR="00B2418E" w:rsidRPr="00342BC8" w:rsidRDefault="00B2418E" w:rsidP="006F156B">
            <w:pPr>
              <w:jc w:val="center"/>
              <w:rPr>
                <w:color w:val="000000"/>
                <w:sz w:val="18"/>
                <w:szCs w:val="18"/>
              </w:rPr>
            </w:pPr>
            <w:r w:rsidRPr="00342BC8">
              <w:rPr>
                <w:color w:val="000000"/>
                <w:sz w:val="18"/>
                <w:szCs w:val="18"/>
              </w:rPr>
              <w:t>24,67</w:t>
            </w:r>
          </w:p>
        </w:tc>
        <w:tc>
          <w:tcPr>
            <w:tcW w:w="623" w:type="dxa"/>
            <w:tcBorders>
              <w:top w:val="nil"/>
              <w:left w:val="nil"/>
              <w:bottom w:val="single" w:sz="4" w:space="0" w:color="000000"/>
              <w:right w:val="single" w:sz="4" w:space="0" w:color="000000"/>
            </w:tcBorders>
            <w:shd w:val="clear" w:color="000000" w:fill="FFFFFF"/>
            <w:vAlign w:val="center"/>
            <w:hideMark/>
          </w:tcPr>
          <w:p w14:paraId="36E9F5E8" w14:textId="77777777" w:rsidR="00B2418E" w:rsidRPr="00342BC8" w:rsidRDefault="00B2418E" w:rsidP="006F156B">
            <w:pPr>
              <w:jc w:val="center"/>
              <w:rPr>
                <w:color w:val="000000"/>
                <w:sz w:val="18"/>
                <w:szCs w:val="18"/>
              </w:rPr>
            </w:pPr>
            <w:r w:rsidRPr="00342BC8">
              <w:rPr>
                <w:color w:val="000000"/>
                <w:sz w:val="18"/>
                <w:szCs w:val="18"/>
              </w:rPr>
              <w:t>24,68</w:t>
            </w:r>
          </w:p>
        </w:tc>
        <w:tc>
          <w:tcPr>
            <w:tcW w:w="623" w:type="dxa"/>
            <w:tcBorders>
              <w:top w:val="nil"/>
              <w:left w:val="nil"/>
              <w:bottom w:val="single" w:sz="4" w:space="0" w:color="000000"/>
              <w:right w:val="single" w:sz="4" w:space="0" w:color="000000"/>
            </w:tcBorders>
            <w:shd w:val="clear" w:color="000000" w:fill="FFFFFF"/>
            <w:vAlign w:val="center"/>
            <w:hideMark/>
          </w:tcPr>
          <w:p w14:paraId="488BA33E" w14:textId="77777777" w:rsidR="00B2418E" w:rsidRPr="00342BC8" w:rsidRDefault="00B2418E" w:rsidP="006F156B">
            <w:pPr>
              <w:jc w:val="center"/>
              <w:rPr>
                <w:color w:val="000000"/>
                <w:sz w:val="18"/>
                <w:szCs w:val="18"/>
              </w:rPr>
            </w:pPr>
            <w:r w:rsidRPr="00342BC8">
              <w:rPr>
                <w:color w:val="000000"/>
                <w:sz w:val="18"/>
                <w:szCs w:val="18"/>
              </w:rPr>
              <w:t>15,38</w:t>
            </w:r>
          </w:p>
        </w:tc>
        <w:tc>
          <w:tcPr>
            <w:tcW w:w="623" w:type="dxa"/>
            <w:tcBorders>
              <w:top w:val="nil"/>
              <w:left w:val="nil"/>
              <w:bottom w:val="single" w:sz="4" w:space="0" w:color="000000"/>
              <w:right w:val="single" w:sz="4" w:space="0" w:color="000000"/>
            </w:tcBorders>
            <w:shd w:val="clear" w:color="000000" w:fill="FFFFFF"/>
            <w:vAlign w:val="center"/>
            <w:hideMark/>
          </w:tcPr>
          <w:p w14:paraId="300252D2" w14:textId="77777777" w:rsidR="00B2418E" w:rsidRPr="00342BC8" w:rsidRDefault="00B2418E" w:rsidP="006F156B">
            <w:pPr>
              <w:jc w:val="center"/>
              <w:rPr>
                <w:color w:val="000000"/>
                <w:sz w:val="18"/>
                <w:szCs w:val="18"/>
              </w:rPr>
            </w:pPr>
            <w:r w:rsidRPr="00342BC8">
              <w:rPr>
                <w:color w:val="000000"/>
                <w:sz w:val="18"/>
                <w:szCs w:val="18"/>
              </w:rPr>
              <w:t>15,27</w:t>
            </w:r>
          </w:p>
        </w:tc>
        <w:tc>
          <w:tcPr>
            <w:tcW w:w="714" w:type="dxa"/>
            <w:tcBorders>
              <w:top w:val="nil"/>
              <w:left w:val="nil"/>
              <w:bottom w:val="single" w:sz="4" w:space="0" w:color="000000"/>
              <w:right w:val="single" w:sz="4" w:space="0" w:color="000000"/>
            </w:tcBorders>
            <w:shd w:val="clear" w:color="000000" w:fill="FFFFFF"/>
            <w:vAlign w:val="center"/>
            <w:hideMark/>
          </w:tcPr>
          <w:p w14:paraId="64301F33"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2529CA5C" w14:textId="77777777" w:rsidR="00B2418E" w:rsidRPr="00342BC8" w:rsidRDefault="00B2418E" w:rsidP="006F156B">
            <w:pPr>
              <w:jc w:val="center"/>
              <w:rPr>
                <w:color w:val="000000"/>
                <w:sz w:val="18"/>
                <w:szCs w:val="18"/>
              </w:rPr>
            </w:pPr>
            <w:r w:rsidRPr="00342BC8">
              <w:rPr>
                <w:color w:val="000000"/>
                <w:sz w:val="18"/>
                <w:szCs w:val="18"/>
              </w:rPr>
              <w:t>226,18</w:t>
            </w:r>
          </w:p>
        </w:tc>
        <w:tc>
          <w:tcPr>
            <w:tcW w:w="711" w:type="dxa"/>
            <w:tcBorders>
              <w:top w:val="nil"/>
              <w:left w:val="nil"/>
              <w:bottom w:val="single" w:sz="4" w:space="0" w:color="000000"/>
              <w:right w:val="single" w:sz="4" w:space="0" w:color="000000"/>
            </w:tcBorders>
            <w:shd w:val="clear" w:color="000000" w:fill="FFFFFF"/>
            <w:vAlign w:val="center"/>
            <w:hideMark/>
          </w:tcPr>
          <w:p w14:paraId="4F44F54D" w14:textId="77777777" w:rsidR="00B2418E" w:rsidRPr="00342BC8" w:rsidRDefault="00B2418E" w:rsidP="006F156B">
            <w:pPr>
              <w:jc w:val="center"/>
              <w:rPr>
                <w:color w:val="000000"/>
                <w:sz w:val="18"/>
                <w:szCs w:val="18"/>
              </w:rPr>
            </w:pPr>
            <w:r w:rsidRPr="00342BC8">
              <w:rPr>
                <w:color w:val="000000"/>
                <w:sz w:val="18"/>
                <w:szCs w:val="18"/>
              </w:rPr>
              <w:t>216,88</w:t>
            </w:r>
          </w:p>
        </w:tc>
        <w:tc>
          <w:tcPr>
            <w:tcW w:w="711" w:type="dxa"/>
            <w:tcBorders>
              <w:top w:val="nil"/>
              <w:left w:val="nil"/>
              <w:bottom w:val="single" w:sz="4" w:space="0" w:color="000000"/>
              <w:right w:val="single" w:sz="4" w:space="0" w:color="000000"/>
            </w:tcBorders>
            <w:shd w:val="clear" w:color="000000" w:fill="FFFFFF"/>
            <w:vAlign w:val="center"/>
            <w:hideMark/>
          </w:tcPr>
          <w:p w14:paraId="2383688F" w14:textId="77777777" w:rsidR="00B2418E" w:rsidRPr="00342BC8" w:rsidRDefault="00B2418E" w:rsidP="006F156B">
            <w:pPr>
              <w:jc w:val="center"/>
              <w:rPr>
                <w:color w:val="000000"/>
                <w:sz w:val="18"/>
                <w:szCs w:val="18"/>
              </w:rPr>
            </w:pPr>
            <w:r w:rsidRPr="00342BC8">
              <w:rPr>
                <w:color w:val="000000"/>
                <w:sz w:val="18"/>
                <w:szCs w:val="18"/>
              </w:rPr>
              <w:t>216,83</w:t>
            </w:r>
          </w:p>
        </w:tc>
        <w:tc>
          <w:tcPr>
            <w:tcW w:w="621" w:type="dxa"/>
            <w:tcBorders>
              <w:top w:val="nil"/>
              <w:left w:val="nil"/>
              <w:bottom w:val="single" w:sz="4" w:space="0" w:color="000000"/>
              <w:right w:val="single" w:sz="4" w:space="0" w:color="000000"/>
            </w:tcBorders>
            <w:shd w:val="clear" w:color="000000" w:fill="FFFFFF"/>
            <w:vAlign w:val="center"/>
            <w:hideMark/>
          </w:tcPr>
          <w:p w14:paraId="034F0AC6" w14:textId="77777777" w:rsidR="00B2418E" w:rsidRPr="00342BC8" w:rsidRDefault="00B2418E" w:rsidP="006F156B">
            <w:pPr>
              <w:jc w:val="center"/>
              <w:rPr>
                <w:color w:val="000000"/>
                <w:sz w:val="18"/>
                <w:szCs w:val="18"/>
              </w:rPr>
            </w:pPr>
            <w:r w:rsidRPr="00342BC8">
              <w:rPr>
                <w:color w:val="000000"/>
                <w:sz w:val="18"/>
                <w:szCs w:val="18"/>
              </w:rPr>
              <w:t>9,41</w:t>
            </w:r>
          </w:p>
        </w:tc>
        <w:tc>
          <w:tcPr>
            <w:tcW w:w="621" w:type="dxa"/>
            <w:tcBorders>
              <w:top w:val="nil"/>
              <w:left w:val="nil"/>
              <w:bottom w:val="single" w:sz="4" w:space="0" w:color="000000"/>
              <w:right w:val="single" w:sz="4" w:space="0" w:color="000000"/>
            </w:tcBorders>
            <w:shd w:val="clear" w:color="000000" w:fill="FFFFFF"/>
            <w:vAlign w:val="center"/>
            <w:hideMark/>
          </w:tcPr>
          <w:p w14:paraId="0A5CF2B9" w14:textId="77777777" w:rsidR="00B2418E" w:rsidRPr="00342BC8" w:rsidRDefault="00B2418E" w:rsidP="006F156B">
            <w:pPr>
              <w:jc w:val="center"/>
              <w:rPr>
                <w:color w:val="000000"/>
                <w:sz w:val="18"/>
                <w:szCs w:val="18"/>
              </w:rPr>
            </w:pPr>
            <w:r w:rsidRPr="00342BC8">
              <w:rPr>
                <w:color w:val="000000"/>
                <w:sz w:val="18"/>
                <w:szCs w:val="18"/>
              </w:rPr>
              <w:t>9,29</w:t>
            </w:r>
          </w:p>
        </w:tc>
        <w:tc>
          <w:tcPr>
            <w:tcW w:w="787" w:type="dxa"/>
            <w:tcBorders>
              <w:top w:val="nil"/>
              <w:left w:val="nil"/>
              <w:bottom w:val="single" w:sz="4" w:space="0" w:color="000000"/>
              <w:right w:val="single" w:sz="4" w:space="0" w:color="000000"/>
            </w:tcBorders>
            <w:shd w:val="clear" w:color="000000" w:fill="FFFFFF"/>
            <w:vAlign w:val="center"/>
            <w:hideMark/>
          </w:tcPr>
          <w:p w14:paraId="2AD85DCE" w14:textId="77777777" w:rsidR="00B2418E" w:rsidRPr="00342BC8" w:rsidRDefault="00B2418E" w:rsidP="006F156B">
            <w:pPr>
              <w:jc w:val="center"/>
              <w:rPr>
                <w:color w:val="000000"/>
                <w:sz w:val="18"/>
                <w:szCs w:val="18"/>
              </w:rPr>
            </w:pPr>
            <w:r w:rsidRPr="00342BC8">
              <w:rPr>
                <w:color w:val="000000"/>
                <w:sz w:val="18"/>
                <w:szCs w:val="18"/>
              </w:rPr>
              <w:t>8,10</w:t>
            </w:r>
          </w:p>
        </w:tc>
        <w:tc>
          <w:tcPr>
            <w:tcW w:w="786" w:type="dxa"/>
            <w:tcBorders>
              <w:top w:val="nil"/>
              <w:left w:val="nil"/>
              <w:bottom w:val="single" w:sz="4" w:space="0" w:color="000000"/>
              <w:right w:val="single" w:sz="4" w:space="0" w:color="000000"/>
            </w:tcBorders>
            <w:shd w:val="clear" w:color="000000" w:fill="FFFFFF"/>
            <w:vAlign w:val="center"/>
            <w:hideMark/>
          </w:tcPr>
          <w:p w14:paraId="499373F4" w14:textId="77777777" w:rsidR="00B2418E" w:rsidRPr="00342BC8" w:rsidRDefault="00B2418E" w:rsidP="006F156B">
            <w:pPr>
              <w:jc w:val="center"/>
              <w:rPr>
                <w:color w:val="000000"/>
                <w:sz w:val="18"/>
                <w:szCs w:val="18"/>
              </w:rPr>
            </w:pPr>
            <w:r w:rsidRPr="00342BC8">
              <w:rPr>
                <w:color w:val="000000"/>
                <w:sz w:val="18"/>
                <w:szCs w:val="18"/>
              </w:rPr>
              <w:t>8,10</w:t>
            </w:r>
          </w:p>
        </w:tc>
      </w:tr>
      <w:tr w:rsidR="00DE022C" w:rsidRPr="00342BC8" w14:paraId="372D081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056F36D"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62C56A26" w14:textId="77777777" w:rsidR="00B2418E" w:rsidRPr="00342BC8" w:rsidRDefault="00B2418E" w:rsidP="006F156B">
            <w:pPr>
              <w:jc w:val="center"/>
              <w:rPr>
                <w:color w:val="000000"/>
                <w:sz w:val="18"/>
                <w:szCs w:val="18"/>
              </w:rPr>
            </w:pPr>
            <w:r w:rsidRPr="00342BC8">
              <w:rPr>
                <w:color w:val="000000"/>
                <w:sz w:val="18"/>
                <w:szCs w:val="18"/>
              </w:rPr>
              <w:t>ТК27А</w:t>
            </w:r>
          </w:p>
        </w:tc>
        <w:tc>
          <w:tcPr>
            <w:tcW w:w="1577" w:type="dxa"/>
            <w:tcBorders>
              <w:top w:val="nil"/>
              <w:left w:val="nil"/>
              <w:bottom w:val="single" w:sz="4" w:space="0" w:color="000000"/>
              <w:right w:val="single" w:sz="4" w:space="0" w:color="000000"/>
            </w:tcBorders>
            <w:shd w:val="clear" w:color="000000" w:fill="FFFFFF"/>
            <w:vAlign w:val="center"/>
            <w:hideMark/>
          </w:tcPr>
          <w:p w14:paraId="4A860D92" w14:textId="77777777" w:rsidR="00B2418E" w:rsidRPr="00342BC8" w:rsidRDefault="00B2418E" w:rsidP="006F156B">
            <w:pPr>
              <w:jc w:val="center"/>
              <w:rPr>
                <w:color w:val="000000"/>
                <w:sz w:val="18"/>
                <w:szCs w:val="18"/>
              </w:rPr>
            </w:pPr>
            <w:r w:rsidRPr="00342BC8">
              <w:rPr>
                <w:color w:val="000000"/>
                <w:sz w:val="18"/>
                <w:szCs w:val="18"/>
              </w:rPr>
              <w:t>Ленина 12</w:t>
            </w:r>
          </w:p>
        </w:tc>
        <w:tc>
          <w:tcPr>
            <w:tcW w:w="711" w:type="dxa"/>
            <w:tcBorders>
              <w:top w:val="nil"/>
              <w:left w:val="nil"/>
              <w:bottom w:val="single" w:sz="4" w:space="0" w:color="000000"/>
              <w:right w:val="single" w:sz="4" w:space="0" w:color="000000"/>
            </w:tcBorders>
            <w:shd w:val="clear" w:color="000000" w:fill="FFFFFF"/>
            <w:vAlign w:val="center"/>
            <w:hideMark/>
          </w:tcPr>
          <w:p w14:paraId="13C364BF" w14:textId="77777777" w:rsidR="00B2418E" w:rsidRPr="00342BC8" w:rsidRDefault="00B2418E" w:rsidP="006F156B">
            <w:pPr>
              <w:jc w:val="center"/>
              <w:rPr>
                <w:color w:val="000000"/>
                <w:sz w:val="18"/>
                <w:szCs w:val="18"/>
              </w:rPr>
            </w:pPr>
            <w:r w:rsidRPr="00342BC8">
              <w:rPr>
                <w:color w:val="000000"/>
                <w:sz w:val="18"/>
                <w:szCs w:val="18"/>
              </w:rPr>
              <w:t>17,00</w:t>
            </w:r>
          </w:p>
        </w:tc>
        <w:tc>
          <w:tcPr>
            <w:tcW w:w="590" w:type="dxa"/>
            <w:tcBorders>
              <w:top w:val="nil"/>
              <w:left w:val="nil"/>
              <w:bottom w:val="single" w:sz="4" w:space="0" w:color="000000"/>
              <w:right w:val="single" w:sz="4" w:space="0" w:color="000000"/>
            </w:tcBorders>
            <w:shd w:val="clear" w:color="000000" w:fill="FFFFFF"/>
            <w:vAlign w:val="center"/>
            <w:hideMark/>
          </w:tcPr>
          <w:p w14:paraId="49FCAA8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D27179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FC1FE09" w14:textId="77777777" w:rsidR="00B2418E" w:rsidRPr="00342BC8" w:rsidRDefault="00B2418E" w:rsidP="006F156B">
            <w:pPr>
              <w:jc w:val="center"/>
              <w:rPr>
                <w:color w:val="000000"/>
                <w:sz w:val="18"/>
                <w:szCs w:val="18"/>
              </w:rPr>
            </w:pPr>
            <w:r w:rsidRPr="00342BC8">
              <w:rPr>
                <w:color w:val="000000"/>
                <w:sz w:val="18"/>
                <w:szCs w:val="18"/>
              </w:rPr>
              <w:t>2,64</w:t>
            </w:r>
          </w:p>
        </w:tc>
        <w:tc>
          <w:tcPr>
            <w:tcW w:w="915" w:type="dxa"/>
            <w:tcBorders>
              <w:top w:val="nil"/>
              <w:left w:val="nil"/>
              <w:bottom w:val="single" w:sz="4" w:space="0" w:color="000000"/>
              <w:right w:val="single" w:sz="4" w:space="0" w:color="000000"/>
            </w:tcBorders>
            <w:shd w:val="clear" w:color="000000" w:fill="FFFFFF"/>
            <w:vAlign w:val="center"/>
            <w:hideMark/>
          </w:tcPr>
          <w:p w14:paraId="303B8001" w14:textId="77777777" w:rsidR="00B2418E" w:rsidRPr="00342BC8" w:rsidRDefault="00B2418E" w:rsidP="006F156B">
            <w:pPr>
              <w:jc w:val="center"/>
              <w:rPr>
                <w:color w:val="000000"/>
                <w:sz w:val="18"/>
                <w:szCs w:val="18"/>
              </w:rPr>
            </w:pPr>
            <w:r w:rsidRPr="00342BC8">
              <w:rPr>
                <w:color w:val="000000"/>
                <w:sz w:val="18"/>
                <w:szCs w:val="18"/>
              </w:rPr>
              <w:t>-2,64</w:t>
            </w:r>
          </w:p>
        </w:tc>
        <w:tc>
          <w:tcPr>
            <w:tcW w:w="641" w:type="dxa"/>
            <w:tcBorders>
              <w:top w:val="nil"/>
              <w:left w:val="nil"/>
              <w:bottom w:val="single" w:sz="4" w:space="0" w:color="000000"/>
              <w:right w:val="single" w:sz="4" w:space="0" w:color="000000"/>
            </w:tcBorders>
            <w:shd w:val="clear" w:color="000000" w:fill="FFFFFF"/>
            <w:vAlign w:val="center"/>
            <w:hideMark/>
          </w:tcPr>
          <w:p w14:paraId="75AA6CF1" w14:textId="77777777" w:rsidR="00B2418E" w:rsidRPr="00342BC8" w:rsidRDefault="00B2418E" w:rsidP="006F156B">
            <w:pPr>
              <w:jc w:val="center"/>
              <w:rPr>
                <w:color w:val="000000"/>
                <w:sz w:val="18"/>
                <w:szCs w:val="18"/>
              </w:rPr>
            </w:pPr>
            <w:r w:rsidRPr="00342BC8">
              <w:rPr>
                <w:color w:val="000000"/>
                <w:sz w:val="18"/>
                <w:szCs w:val="18"/>
              </w:rPr>
              <w:t>0,12</w:t>
            </w:r>
          </w:p>
        </w:tc>
        <w:tc>
          <w:tcPr>
            <w:tcW w:w="634" w:type="dxa"/>
            <w:tcBorders>
              <w:top w:val="nil"/>
              <w:left w:val="nil"/>
              <w:bottom w:val="single" w:sz="4" w:space="0" w:color="000000"/>
              <w:right w:val="single" w:sz="4" w:space="0" w:color="000000"/>
            </w:tcBorders>
            <w:shd w:val="clear" w:color="000000" w:fill="FFFFFF"/>
            <w:vAlign w:val="center"/>
            <w:hideMark/>
          </w:tcPr>
          <w:p w14:paraId="26225DCD" w14:textId="77777777" w:rsidR="00B2418E" w:rsidRPr="00342BC8" w:rsidRDefault="00B2418E" w:rsidP="006F156B">
            <w:pPr>
              <w:jc w:val="center"/>
              <w:rPr>
                <w:color w:val="000000"/>
                <w:sz w:val="18"/>
                <w:szCs w:val="18"/>
              </w:rPr>
            </w:pPr>
            <w:r w:rsidRPr="00342BC8">
              <w:rPr>
                <w:color w:val="000000"/>
                <w:sz w:val="18"/>
                <w:szCs w:val="18"/>
              </w:rPr>
              <w:t>0,12</w:t>
            </w:r>
          </w:p>
        </w:tc>
        <w:tc>
          <w:tcPr>
            <w:tcW w:w="623" w:type="dxa"/>
            <w:tcBorders>
              <w:top w:val="nil"/>
              <w:left w:val="nil"/>
              <w:bottom w:val="single" w:sz="4" w:space="0" w:color="000000"/>
              <w:right w:val="single" w:sz="4" w:space="0" w:color="000000"/>
            </w:tcBorders>
            <w:shd w:val="clear" w:color="000000" w:fill="FFFFFF"/>
            <w:vAlign w:val="center"/>
            <w:hideMark/>
          </w:tcPr>
          <w:p w14:paraId="0F754BE1" w14:textId="77777777" w:rsidR="00B2418E" w:rsidRPr="00342BC8" w:rsidRDefault="00B2418E" w:rsidP="006F156B">
            <w:pPr>
              <w:jc w:val="center"/>
              <w:rPr>
                <w:color w:val="000000"/>
                <w:sz w:val="18"/>
                <w:szCs w:val="18"/>
              </w:rPr>
            </w:pPr>
            <w:r w:rsidRPr="00342BC8">
              <w:rPr>
                <w:color w:val="000000"/>
                <w:sz w:val="18"/>
                <w:szCs w:val="18"/>
              </w:rPr>
              <w:t>24,67</w:t>
            </w:r>
          </w:p>
        </w:tc>
        <w:tc>
          <w:tcPr>
            <w:tcW w:w="623" w:type="dxa"/>
            <w:tcBorders>
              <w:top w:val="nil"/>
              <w:left w:val="nil"/>
              <w:bottom w:val="single" w:sz="4" w:space="0" w:color="000000"/>
              <w:right w:val="single" w:sz="4" w:space="0" w:color="000000"/>
            </w:tcBorders>
            <w:shd w:val="clear" w:color="000000" w:fill="FFFFFF"/>
            <w:vAlign w:val="center"/>
            <w:hideMark/>
          </w:tcPr>
          <w:p w14:paraId="21ECB861" w14:textId="77777777" w:rsidR="00B2418E" w:rsidRPr="00342BC8" w:rsidRDefault="00B2418E" w:rsidP="006F156B">
            <w:pPr>
              <w:jc w:val="center"/>
              <w:rPr>
                <w:color w:val="000000"/>
                <w:sz w:val="18"/>
                <w:szCs w:val="18"/>
              </w:rPr>
            </w:pPr>
            <w:r w:rsidRPr="00342BC8">
              <w:rPr>
                <w:color w:val="000000"/>
                <w:sz w:val="18"/>
                <w:szCs w:val="18"/>
              </w:rPr>
              <w:t>24,02</w:t>
            </w:r>
          </w:p>
        </w:tc>
        <w:tc>
          <w:tcPr>
            <w:tcW w:w="623" w:type="dxa"/>
            <w:tcBorders>
              <w:top w:val="nil"/>
              <w:left w:val="nil"/>
              <w:bottom w:val="single" w:sz="4" w:space="0" w:color="000000"/>
              <w:right w:val="single" w:sz="4" w:space="0" w:color="000000"/>
            </w:tcBorders>
            <w:shd w:val="clear" w:color="000000" w:fill="FFFFFF"/>
            <w:vAlign w:val="center"/>
            <w:hideMark/>
          </w:tcPr>
          <w:p w14:paraId="116A1936" w14:textId="77777777" w:rsidR="00B2418E" w:rsidRPr="00342BC8" w:rsidRDefault="00B2418E" w:rsidP="006F156B">
            <w:pPr>
              <w:jc w:val="center"/>
              <w:rPr>
                <w:color w:val="000000"/>
                <w:sz w:val="18"/>
                <w:szCs w:val="18"/>
              </w:rPr>
            </w:pPr>
            <w:r w:rsidRPr="00342BC8">
              <w:rPr>
                <w:color w:val="000000"/>
                <w:sz w:val="18"/>
                <w:szCs w:val="18"/>
              </w:rPr>
              <w:t>14,86</w:t>
            </w:r>
          </w:p>
        </w:tc>
        <w:tc>
          <w:tcPr>
            <w:tcW w:w="623" w:type="dxa"/>
            <w:tcBorders>
              <w:top w:val="nil"/>
              <w:left w:val="nil"/>
              <w:bottom w:val="single" w:sz="4" w:space="0" w:color="000000"/>
              <w:right w:val="single" w:sz="4" w:space="0" w:color="000000"/>
            </w:tcBorders>
            <w:shd w:val="clear" w:color="000000" w:fill="FFFFFF"/>
            <w:vAlign w:val="center"/>
            <w:hideMark/>
          </w:tcPr>
          <w:p w14:paraId="2E55FA65" w14:textId="77777777" w:rsidR="00B2418E" w:rsidRPr="00342BC8" w:rsidRDefault="00B2418E" w:rsidP="006F156B">
            <w:pPr>
              <w:jc w:val="center"/>
              <w:rPr>
                <w:color w:val="000000"/>
                <w:sz w:val="18"/>
                <w:szCs w:val="18"/>
              </w:rPr>
            </w:pPr>
            <w:r w:rsidRPr="00342BC8">
              <w:rPr>
                <w:color w:val="000000"/>
                <w:sz w:val="18"/>
                <w:szCs w:val="18"/>
              </w:rPr>
              <w:t>15,27</w:t>
            </w:r>
          </w:p>
        </w:tc>
        <w:tc>
          <w:tcPr>
            <w:tcW w:w="714" w:type="dxa"/>
            <w:tcBorders>
              <w:top w:val="nil"/>
              <w:left w:val="nil"/>
              <w:bottom w:val="single" w:sz="4" w:space="0" w:color="000000"/>
              <w:right w:val="single" w:sz="4" w:space="0" w:color="000000"/>
            </w:tcBorders>
            <w:shd w:val="clear" w:color="000000" w:fill="FFFFFF"/>
            <w:vAlign w:val="center"/>
            <w:hideMark/>
          </w:tcPr>
          <w:p w14:paraId="3373BD00"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7A266756" w14:textId="77777777" w:rsidR="00B2418E" w:rsidRPr="00342BC8" w:rsidRDefault="00B2418E" w:rsidP="006F156B">
            <w:pPr>
              <w:jc w:val="center"/>
              <w:rPr>
                <w:color w:val="000000"/>
                <w:sz w:val="18"/>
                <w:szCs w:val="18"/>
              </w:rPr>
            </w:pPr>
            <w:r w:rsidRPr="00342BC8">
              <w:rPr>
                <w:color w:val="000000"/>
                <w:sz w:val="18"/>
                <w:szCs w:val="18"/>
              </w:rPr>
              <w:t>226,11</w:t>
            </w:r>
          </w:p>
        </w:tc>
        <w:tc>
          <w:tcPr>
            <w:tcW w:w="711" w:type="dxa"/>
            <w:tcBorders>
              <w:top w:val="nil"/>
              <w:left w:val="nil"/>
              <w:bottom w:val="single" w:sz="4" w:space="0" w:color="000000"/>
              <w:right w:val="single" w:sz="4" w:space="0" w:color="000000"/>
            </w:tcBorders>
            <w:shd w:val="clear" w:color="000000" w:fill="FFFFFF"/>
            <w:vAlign w:val="center"/>
            <w:hideMark/>
          </w:tcPr>
          <w:p w14:paraId="2E57533E" w14:textId="77777777" w:rsidR="00B2418E" w:rsidRPr="00342BC8" w:rsidRDefault="00B2418E" w:rsidP="006F156B">
            <w:pPr>
              <w:jc w:val="center"/>
              <w:rPr>
                <w:color w:val="000000"/>
                <w:sz w:val="18"/>
                <w:szCs w:val="18"/>
              </w:rPr>
            </w:pPr>
            <w:r w:rsidRPr="00342BC8">
              <w:rPr>
                <w:color w:val="000000"/>
                <w:sz w:val="18"/>
                <w:szCs w:val="18"/>
              </w:rPr>
              <w:t>216,95</w:t>
            </w:r>
          </w:p>
        </w:tc>
        <w:tc>
          <w:tcPr>
            <w:tcW w:w="711" w:type="dxa"/>
            <w:tcBorders>
              <w:top w:val="nil"/>
              <w:left w:val="nil"/>
              <w:bottom w:val="single" w:sz="4" w:space="0" w:color="000000"/>
              <w:right w:val="single" w:sz="4" w:space="0" w:color="000000"/>
            </w:tcBorders>
            <w:shd w:val="clear" w:color="000000" w:fill="FFFFFF"/>
            <w:vAlign w:val="center"/>
            <w:hideMark/>
          </w:tcPr>
          <w:p w14:paraId="672134E2" w14:textId="77777777" w:rsidR="00B2418E" w:rsidRPr="00342BC8" w:rsidRDefault="00B2418E" w:rsidP="006F156B">
            <w:pPr>
              <w:jc w:val="center"/>
              <w:rPr>
                <w:color w:val="000000"/>
                <w:sz w:val="18"/>
                <w:szCs w:val="18"/>
              </w:rPr>
            </w:pPr>
            <w:r w:rsidRPr="00342BC8">
              <w:rPr>
                <w:color w:val="000000"/>
                <w:sz w:val="18"/>
                <w:szCs w:val="18"/>
              </w:rPr>
              <w:t>216,83</w:t>
            </w:r>
          </w:p>
        </w:tc>
        <w:tc>
          <w:tcPr>
            <w:tcW w:w="621" w:type="dxa"/>
            <w:tcBorders>
              <w:top w:val="nil"/>
              <w:left w:val="nil"/>
              <w:bottom w:val="single" w:sz="4" w:space="0" w:color="000000"/>
              <w:right w:val="single" w:sz="4" w:space="0" w:color="000000"/>
            </w:tcBorders>
            <w:shd w:val="clear" w:color="000000" w:fill="FFFFFF"/>
            <w:vAlign w:val="center"/>
            <w:hideMark/>
          </w:tcPr>
          <w:p w14:paraId="7FF6A740" w14:textId="77777777" w:rsidR="00B2418E" w:rsidRPr="00342BC8" w:rsidRDefault="00B2418E" w:rsidP="006F156B">
            <w:pPr>
              <w:jc w:val="center"/>
              <w:rPr>
                <w:color w:val="000000"/>
                <w:sz w:val="18"/>
                <w:szCs w:val="18"/>
              </w:rPr>
            </w:pPr>
            <w:r w:rsidRPr="00342BC8">
              <w:rPr>
                <w:color w:val="000000"/>
                <w:sz w:val="18"/>
                <w:szCs w:val="18"/>
              </w:rPr>
              <w:t>9,41</w:t>
            </w:r>
          </w:p>
        </w:tc>
        <w:tc>
          <w:tcPr>
            <w:tcW w:w="621" w:type="dxa"/>
            <w:tcBorders>
              <w:top w:val="nil"/>
              <w:left w:val="nil"/>
              <w:bottom w:val="single" w:sz="4" w:space="0" w:color="000000"/>
              <w:right w:val="single" w:sz="4" w:space="0" w:color="000000"/>
            </w:tcBorders>
            <w:shd w:val="clear" w:color="000000" w:fill="FFFFFF"/>
            <w:vAlign w:val="center"/>
            <w:hideMark/>
          </w:tcPr>
          <w:p w14:paraId="347B4AB2" w14:textId="77777777" w:rsidR="00B2418E" w:rsidRPr="00342BC8" w:rsidRDefault="00B2418E" w:rsidP="006F156B">
            <w:pPr>
              <w:jc w:val="center"/>
              <w:rPr>
                <w:color w:val="000000"/>
                <w:sz w:val="18"/>
                <w:szCs w:val="18"/>
              </w:rPr>
            </w:pPr>
            <w:r w:rsidRPr="00342BC8">
              <w:rPr>
                <w:color w:val="000000"/>
                <w:sz w:val="18"/>
                <w:szCs w:val="18"/>
              </w:rPr>
              <w:t>9,16</w:t>
            </w:r>
          </w:p>
        </w:tc>
        <w:tc>
          <w:tcPr>
            <w:tcW w:w="787" w:type="dxa"/>
            <w:tcBorders>
              <w:top w:val="nil"/>
              <w:left w:val="nil"/>
              <w:bottom w:val="single" w:sz="4" w:space="0" w:color="000000"/>
              <w:right w:val="single" w:sz="4" w:space="0" w:color="000000"/>
            </w:tcBorders>
            <w:shd w:val="clear" w:color="000000" w:fill="FFFFFF"/>
            <w:vAlign w:val="center"/>
            <w:hideMark/>
          </w:tcPr>
          <w:p w14:paraId="78ED5FA9" w14:textId="77777777" w:rsidR="00B2418E" w:rsidRPr="00342BC8" w:rsidRDefault="00B2418E" w:rsidP="006F156B">
            <w:pPr>
              <w:jc w:val="center"/>
              <w:rPr>
                <w:color w:val="000000"/>
                <w:sz w:val="18"/>
                <w:szCs w:val="18"/>
              </w:rPr>
            </w:pPr>
            <w:r w:rsidRPr="00342BC8">
              <w:rPr>
                <w:color w:val="000000"/>
                <w:sz w:val="18"/>
                <w:szCs w:val="18"/>
              </w:rPr>
              <w:t>7,20</w:t>
            </w:r>
          </w:p>
        </w:tc>
        <w:tc>
          <w:tcPr>
            <w:tcW w:w="786" w:type="dxa"/>
            <w:tcBorders>
              <w:top w:val="nil"/>
              <w:left w:val="nil"/>
              <w:bottom w:val="single" w:sz="4" w:space="0" w:color="000000"/>
              <w:right w:val="single" w:sz="4" w:space="0" w:color="000000"/>
            </w:tcBorders>
            <w:shd w:val="clear" w:color="000000" w:fill="FFFFFF"/>
            <w:vAlign w:val="center"/>
            <w:hideMark/>
          </w:tcPr>
          <w:p w14:paraId="457BBDCC" w14:textId="77777777" w:rsidR="00B2418E" w:rsidRPr="00342BC8" w:rsidRDefault="00B2418E" w:rsidP="006F156B">
            <w:pPr>
              <w:jc w:val="center"/>
              <w:rPr>
                <w:color w:val="000000"/>
                <w:sz w:val="18"/>
                <w:szCs w:val="18"/>
              </w:rPr>
            </w:pPr>
            <w:r w:rsidRPr="00342BC8">
              <w:rPr>
                <w:color w:val="000000"/>
                <w:sz w:val="18"/>
                <w:szCs w:val="18"/>
              </w:rPr>
              <w:t>7,20</w:t>
            </w:r>
          </w:p>
        </w:tc>
      </w:tr>
      <w:tr w:rsidR="00DE022C" w:rsidRPr="00342BC8" w14:paraId="15A0843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59B1631"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9AF4179" w14:textId="77777777" w:rsidR="00B2418E" w:rsidRPr="00342BC8" w:rsidRDefault="00B2418E" w:rsidP="006F156B">
            <w:pPr>
              <w:jc w:val="center"/>
              <w:rPr>
                <w:color w:val="000000"/>
                <w:sz w:val="18"/>
                <w:szCs w:val="18"/>
              </w:rPr>
            </w:pPr>
            <w:r w:rsidRPr="00342BC8">
              <w:rPr>
                <w:color w:val="000000"/>
                <w:sz w:val="18"/>
                <w:szCs w:val="18"/>
              </w:rPr>
              <w:t>ТК27А</w:t>
            </w:r>
          </w:p>
        </w:tc>
        <w:tc>
          <w:tcPr>
            <w:tcW w:w="1577" w:type="dxa"/>
            <w:tcBorders>
              <w:top w:val="nil"/>
              <w:left w:val="nil"/>
              <w:bottom w:val="single" w:sz="4" w:space="0" w:color="000000"/>
              <w:right w:val="single" w:sz="4" w:space="0" w:color="000000"/>
            </w:tcBorders>
            <w:shd w:val="clear" w:color="000000" w:fill="FFFFFF"/>
            <w:vAlign w:val="center"/>
            <w:hideMark/>
          </w:tcPr>
          <w:p w14:paraId="136F9979" w14:textId="77777777" w:rsidR="00B2418E" w:rsidRPr="00342BC8" w:rsidRDefault="00B2418E" w:rsidP="006F156B">
            <w:pPr>
              <w:jc w:val="center"/>
              <w:rPr>
                <w:color w:val="000000"/>
                <w:sz w:val="18"/>
                <w:szCs w:val="18"/>
              </w:rPr>
            </w:pPr>
            <w:r w:rsidRPr="00342BC8">
              <w:rPr>
                <w:color w:val="000000"/>
                <w:sz w:val="18"/>
                <w:szCs w:val="18"/>
              </w:rPr>
              <w:t>ТК28</w:t>
            </w:r>
          </w:p>
        </w:tc>
        <w:tc>
          <w:tcPr>
            <w:tcW w:w="711" w:type="dxa"/>
            <w:tcBorders>
              <w:top w:val="nil"/>
              <w:left w:val="nil"/>
              <w:bottom w:val="single" w:sz="4" w:space="0" w:color="000000"/>
              <w:right w:val="single" w:sz="4" w:space="0" w:color="000000"/>
            </w:tcBorders>
            <w:shd w:val="clear" w:color="000000" w:fill="FFFFFF"/>
            <w:vAlign w:val="center"/>
            <w:hideMark/>
          </w:tcPr>
          <w:p w14:paraId="3B5F7A9E"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58EFDA0F"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48D696A"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4011B391" w14:textId="77777777" w:rsidR="00B2418E" w:rsidRPr="00342BC8" w:rsidRDefault="00B2418E" w:rsidP="006F156B">
            <w:pPr>
              <w:jc w:val="center"/>
              <w:rPr>
                <w:color w:val="000000"/>
                <w:sz w:val="18"/>
                <w:szCs w:val="18"/>
              </w:rPr>
            </w:pPr>
            <w:r w:rsidRPr="00342BC8">
              <w:rPr>
                <w:color w:val="000000"/>
                <w:sz w:val="18"/>
                <w:szCs w:val="18"/>
              </w:rPr>
              <w:t>19,01</w:t>
            </w:r>
          </w:p>
        </w:tc>
        <w:tc>
          <w:tcPr>
            <w:tcW w:w="915" w:type="dxa"/>
            <w:tcBorders>
              <w:top w:val="nil"/>
              <w:left w:val="nil"/>
              <w:bottom w:val="single" w:sz="4" w:space="0" w:color="000000"/>
              <w:right w:val="single" w:sz="4" w:space="0" w:color="000000"/>
            </w:tcBorders>
            <w:shd w:val="clear" w:color="000000" w:fill="FFFFFF"/>
            <w:vAlign w:val="center"/>
            <w:hideMark/>
          </w:tcPr>
          <w:p w14:paraId="02229407" w14:textId="77777777" w:rsidR="00B2418E" w:rsidRPr="00342BC8" w:rsidRDefault="00B2418E" w:rsidP="006F156B">
            <w:pPr>
              <w:jc w:val="center"/>
              <w:rPr>
                <w:color w:val="000000"/>
                <w:sz w:val="18"/>
                <w:szCs w:val="18"/>
              </w:rPr>
            </w:pPr>
            <w:r w:rsidRPr="00342BC8">
              <w:rPr>
                <w:color w:val="000000"/>
                <w:sz w:val="18"/>
                <w:szCs w:val="18"/>
              </w:rPr>
              <w:t>-19,01</w:t>
            </w:r>
          </w:p>
        </w:tc>
        <w:tc>
          <w:tcPr>
            <w:tcW w:w="641" w:type="dxa"/>
            <w:tcBorders>
              <w:top w:val="nil"/>
              <w:left w:val="nil"/>
              <w:bottom w:val="single" w:sz="4" w:space="0" w:color="000000"/>
              <w:right w:val="single" w:sz="4" w:space="0" w:color="000000"/>
            </w:tcBorders>
            <w:shd w:val="clear" w:color="000000" w:fill="FFFFFF"/>
            <w:vAlign w:val="center"/>
            <w:hideMark/>
          </w:tcPr>
          <w:p w14:paraId="03957590"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17CBBE7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E5627E4" w14:textId="77777777" w:rsidR="00B2418E" w:rsidRPr="00342BC8" w:rsidRDefault="00B2418E" w:rsidP="006F156B">
            <w:pPr>
              <w:jc w:val="center"/>
              <w:rPr>
                <w:color w:val="000000"/>
                <w:sz w:val="18"/>
                <w:szCs w:val="18"/>
              </w:rPr>
            </w:pPr>
            <w:r w:rsidRPr="00342BC8">
              <w:rPr>
                <w:color w:val="000000"/>
                <w:sz w:val="18"/>
                <w:szCs w:val="18"/>
              </w:rPr>
              <w:t>23,83</w:t>
            </w:r>
          </w:p>
        </w:tc>
        <w:tc>
          <w:tcPr>
            <w:tcW w:w="623" w:type="dxa"/>
            <w:tcBorders>
              <w:top w:val="nil"/>
              <w:left w:val="nil"/>
              <w:bottom w:val="single" w:sz="4" w:space="0" w:color="000000"/>
              <w:right w:val="single" w:sz="4" w:space="0" w:color="000000"/>
            </w:tcBorders>
            <w:shd w:val="clear" w:color="000000" w:fill="FFFFFF"/>
            <w:vAlign w:val="center"/>
            <w:hideMark/>
          </w:tcPr>
          <w:p w14:paraId="4A455CE3" w14:textId="77777777" w:rsidR="00B2418E" w:rsidRPr="00342BC8" w:rsidRDefault="00B2418E" w:rsidP="006F156B">
            <w:pPr>
              <w:jc w:val="center"/>
              <w:rPr>
                <w:color w:val="000000"/>
                <w:sz w:val="18"/>
                <w:szCs w:val="18"/>
              </w:rPr>
            </w:pPr>
            <w:r w:rsidRPr="00342BC8">
              <w:rPr>
                <w:color w:val="000000"/>
                <w:sz w:val="18"/>
                <w:szCs w:val="18"/>
              </w:rPr>
              <w:t>24,67</w:t>
            </w:r>
          </w:p>
        </w:tc>
        <w:tc>
          <w:tcPr>
            <w:tcW w:w="623" w:type="dxa"/>
            <w:tcBorders>
              <w:top w:val="nil"/>
              <w:left w:val="nil"/>
              <w:bottom w:val="single" w:sz="4" w:space="0" w:color="000000"/>
              <w:right w:val="single" w:sz="4" w:space="0" w:color="000000"/>
            </w:tcBorders>
            <w:shd w:val="clear" w:color="000000" w:fill="FFFFFF"/>
            <w:vAlign w:val="center"/>
            <w:hideMark/>
          </w:tcPr>
          <w:p w14:paraId="620946DB" w14:textId="77777777" w:rsidR="00B2418E" w:rsidRPr="00342BC8" w:rsidRDefault="00B2418E" w:rsidP="006F156B">
            <w:pPr>
              <w:jc w:val="center"/>
              <w:rPr>
                <w:color w:val="000000"/>
                <w:sz w:val="18"/>
                <w:szCs w:val="18"/>
              </w:rPr>
            </w:pPr>
            <w:r w:rsidRPr="00342BC8">
              <w:rPr>
                <w:color w:val="000000"/>
                <w:sz w:val="18"/>
                <w:szCs w:val="18"/>
              </w:rPr>
              <w:t>15,27</w:t>
            </w:r>
          </w:p>
        </w:tc>
        <w:tc>
          <w:tcPr>
            <w:tcW w:w="623" w:type="dxa"/>
            <w:tcBorders>
              <w:top w:val="nil"/>
              <w:left w:val="nil"/>
              <w:bottom w:val="single" w:sz="4" w:space="0" w:color="000000"/>
              <w:right w:val="single" w:sz="4" w:space="0" w:color="000000"/>
            </w:tcBorders>
            <w:shd w:val="clear" w:color="000000" w:fill="FFFFFF"/>
            <w:vAlign w:val="center"/>
            <w:hideMark/>
          </w:tcPr>
          <w:p w14:paraId="18F029F6" w14:textId="77777777" w:rsidR="00B2418E" w:rsidRPr="00342BC8" w:rsidRDefault="00B2418E" w:rsidP="006F156B">
            <w:pPr>
              <w:jc w:val="center"/>
              <w:rPr>
                <w:color w:val="000000"/>
                <w:sz w:val="18"/>
                <w:szCs w:val="18"/>
              </w:rPr>
            </w:pPr>
            <w:r w:rsidRPr="00342BC8">
              <w:rPr>
                <w:color w:val="000000"/>
                <w:sz w:val="18"/>
                <w:szCs w:val="18"/>
              </w:rPr>
              <w:t>14,35</w:t>
            </w:r>
          </w:p>
        </w:tc>
        <w:tc>
          <w:tcPr>
            <w:tcW w:w="714" w:type="dxa"/>
            <w:tcBorders>
              <w:top w:val="nil"/>
              <w:left w:val="nil"/>
              <w:bottom w:val="single" w:sz="4" w:space="0" w:color="000000"/>
              <w:right w:val="single" w:sz="4" w:space="0" w:color="000000"/>
            </w:tcBorders>
            <w:shd w:val="clear" w:color="000000" w:fill="FFFFFF"/>
            <w:vAlign w:val="center"/>
            <w:hideMark/>
          </w:tcPr>
          <w:p w14:paraId="50867325"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50FC35CC"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76A8A767" w14:textId="77777777" w:rsidR="00B2418E" w:rsidRPr="00342BC8" w:rsidRDefault="00B2418E" w:rsidP="006F156B">
            <w:pPr>
              <w:jc w:val="center"/>
              <w:rPr>
                <w:color w:val="000000"/>
                <w:sz w:val="18"/>
                <w:szCs w:val="18"/>
              </w:rPr>
            </w:pPr>
            <w:r w:rsidRPr="00342BC8">
              <w:rPr>
                <w:color w:val="000000"/>
                <w:sz w:val="18"/>
                <w:szCs w:val="18"/>
              </w:rPr>
              <w:t>216,83</w:t>
            </w:r>
          </w:p>
        </w:tc>
        <w:tc>
          <w:tcPr>
            <w:tcW w:w="711" w:type="dxa"/>
            <w:tcBorders>
              <w:top w:val="nil"/>
              <w:left w:val="nil"/>
              <w:bottom w:val="single" w:sz="4" w:space="0" w:color="000000"/>
              <w:right w:val="single" w:sz="4" w:space="0" w:color="000000"/>
            </w:tcBorders>
            <w:shd w:val="clear" w:color="000000" w:fill="FFFFFF"/>
            <w:vAlign w:val="center"/>
            <w:hideMark/>
          </w:tcPr>
          <w:p w14:paraId="3F2B0185" w14:textId="77777777" w:rsidR="00B2418E" w:rsidRPr="00342BC8" w:rsidRDefault="00B2418E" w:rsidP="006F156B">
            <w:pPr>
              <w:jc w:val="center"/>
              <w:rPr>
                <w:color w:val="000000"/>
                <w:sz w:val="18"/>
                <w:szCs w:val="18"/>
              </w:rPr>
            </w:pPr>
            <w:r w:rsidRPr="00342BC8">
              <w:rPr>
                <w:color w:val="000000"/>
                <w:sz w:val="18"/>
                <w:szCs w:val="18"/>
              </w:rPr>
              <w:t>216,79</w:t>
            </w:r>
          </w:p>
        </w:tc>
        <w:tc>
          <w:tcPr>
            <w:tcW w:w="621" w:type="dxa"/>
            <w:tcBorders>
              <w:top w:val="nil"/>
              <w:left w:val="nil"/>
              <w:bottom w:val="single" w:sz="4" w:space="0" w:color="000000"/>
              <w:right w:val="single" w:sz="4" w:space="0" w:color="000000"/>
            </w:tcBorders>
            <w:shd w:val="clear" w:color="000000" w:fill="FFFFFF"/>
            <w:vAlign w:val="center"/>
            <w:hideMark/>
          </w:tcPr>
          <w:p w14:paraId="6FE622C1"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6AD04557" w14:textId="77777777" w:rsidR="00B2418E" w:rsidRPr="00342BC8" w:rsidRDefault="00B2418E" w:rsidP="006F156B">
            <w:pPr>
              <w:jc w:val="center"/>
              <w:rPr>
                <w:color w:val="000000"/>
                <w:sz w:val="18"/>
                <w:szCs w:val="18"/>
              </w:rPr>
            </w:pPr>
            <w:r w:rsidRPr="00342BC8">
              <w:rPr>
                <w:color w:val="000000"/>
                <w:sz w:val="18"/>
                <w:szCs w:val="18"/>
              </w:rPr>
              <w:t>9,41</w:t>
            </w:r>
          </w:p>
        </w:tc>
        <w:tc>
          <w:tcPr>
            <w:tcW w:w="787" w:type="dxa"/>
            <w:tcBorders>
              <w:top w:val="nil"/>
              <w:left w:val="nil"/>
              <w:bottom w:val="single" w:sz="4" w:space="0" w:color="000000"/>
              <w:right w:val="single" w:sz="4" w:space="0" w:color="000000"/>
            </w:tcBorders>
            <w:shd w:val="clear" w:color="000000" w:fill="FFFFFF"/>
            <w:vAlign w:val="center"/>
            <w:hideMark/>
          </w:tcPr>
          <w:p w14:paraId="530104EE" w14:textId="77777777" w:rsidR="00B2418E" w:rsidRPr="00342BC8" w:rsidRDefault="00B2418E" w:rsidP="006F156B">
            <w:pPr>
              <w:jc w:val="center"/>
              <w:rPr>
                <w:color w:val="000000"/>
                <w:sz w:val="18"/>
                <w:szCs w:val="18"/>
              </w:rPr>
            </w:pPr>
            <w:r w:rsidRPr="00342BC8">
              <w:rPr>
                <w:color w:val="000000"/>
                <w:sz w:val="18"/>
                <w:szCs w:val="18"/>
              </w:rPr>
              <w:t>1,05</w:t>
            </w:r>
          </w:p>
        </w:tc>
        <w:tc>
          <w:tcPr>
            <w:tcW w:w="786" w:type="dxa"/>
            <w:tcBorders>
              <w:top w:val="nil"/>
              <w:left w:val="nil"/>
              <w:bottom w:val="single" w:sz="4" w:space="0" w:color="000000"/>
              <w:right w:val="single" w:sz="4" w:space="0" w:color="000000"/>
            </w:tcBorders>
            <w:shd w:val="clear" w:color="000000" w:fill="FFFFFF"/>
            <w:vAlign w:val="center"/>
            <w:hideMark/>
          </w:tcPr>
          <w:p w14:paraId="6926EEB5" w14:textId="77777777" w:rsidR="00B2418E" w:rsidRPr="00342BC8" w:rsidRDefault="00B2418E" w:rsidP="006F156B">
            <w:pPr>
              <w:jc w:val="center"/>
              <w:rPr>
                <w:color w:val="000000"/>
                <w:sz w:val="18"/>
                <w:szCs w:val="18"/>
              </w:rPr>
            </w:pPr>
            <w:r w:rsidRPr="00342BC8">
              <w:rPr>
                <w:color w:val="000000"/>
                <w:sz w:val="18"/>
                <w:szCs w:val="18"/>
              </w:rPr>
              <w:t>1,05</w:t>
            </w:r>
          </w:p>
        </w:tc>
      </w:tr>
      <w:tr w:rsidR="00DE022C" w:rsidRPr="00342BC8" w14:paraId="07C1C7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9FC685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33B2326"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3EC05154" w14:textId="77777777" w:rsidR="00B2418E" w:rsidRPr="00342BC8" w:rsidRDefault="00B2418E" w:rsidP="006F156B">
            <w:pPr>
              <w:jc w:val="center"/>
              <w:rPr>
                <w:color w:val="000000"/>
                <w:sz w:val="18"/>
                <w:szCs w:val="18"/>
              </w:rPr>
            </w:pPr>
            <w:r w:rsidRPr="00342BC8">
              <w:rPr>
                <w:color w:val="000000"/>
                <w:sz w:val="18"/>
                <w:szCs w:val="18"/>
              </w:rPr>
              <w:t>Луначарского 2</w:t>
            </w:r>
          </w:p>
        </w:tc>
        <w:tc>
          <w:tcPr>
            <w:tcW w:w="711" w:type="dxa"/>
            <w:tcBorders>
              <w:top w:val="nil"/>
              <w:left w:val="nil"/>
              <w:bottom w:val="single" w:sz="4" w:space="0" w:color="000000"/>
              <w:right w:val="single" w:sz="4" w:space="0" w:color="000000"/>
            </w:tcBorders>
            <w:shd w:val="clear" w:color="000000" w:fill="FFFFFF"/>
            <w:vAlign w:val="center"/>
            <w:hideMark/>
          </w:tcPr>
          <w:p w14:paraId="72FCEC56" w14:textId="77777777" w:rsidR="00B2418E" w:rsidRPr="00342BC8" w:rsidRDefault="00B2418E" w:rsidP="006F156B">
            <w:pPr>
              <w:jc w:val="center"/>
              <w:rPr>
                <w:color w:val="000000"/>
                <w:sz w:val="18"/>
                <w:szCs w:val="18"/>
              </w:rPr>
            </w:pPr>
            <w:r w:rsidRPr="00342BC8">
              <w:rPr>
                <w:color w:val="000000"/>
                <w:sz w:val="18"/>
                <w:szCs w:val="18"/>
              </w:rPr>
              <w:t>128,00</w:t>
            </w:r>
          </w:p>
        </w:tc>
        <w:tc>
          <w:tcPr>
            <w:tcW w:w="590" w:type="dxa"/>
            <w:tcBorders>
              <w:top w:val="nil"/>
              <w:left w:val="nil"/>
              <w:bottom w:val="single" w:sz="4" w:space="0" w:color="000000"/>
              <w:right w:val="single" w:sz="4" w:space="0" w:color="000000"/>
            </w:tcBorders>
            <w:shd w:val="clear" w:color="000000" w:fill="FFFFFF"/>
            <w:vAlign w:val="center"/>
            <w:hideMark/>
          </w:tcPr>
          <w:p w14:paraId="6C03A3D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2B2429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BB20EBF" w14:textId="77777777" w:rsidR="00B2418E" w:rsidRPr="00342BC8" w:rsidRDefault="00B2418E" w:rsidP="006F156B">
            <w:pPr>
              <w:jc w:val="center"/>
              <w:rPr>
                <w:color w:val="000000"/>
                <w:sz w:val="18"/>
                <w:szCs w:val="18"/>
              </w:rPr>
            </w:pPr>
            <w:r w:rsidRPr="00342BC8">
              <w:rPr>
                <w:color w:val="000000"/>
                <w:sz w:val="18"/>
                <w:szCs w:val="18"/>
              </w:rPr>
              <w:t>3,32</w:t>
            </w:r>
          </w:p>
        </w:tc>
        <w:tc>
          <w:tcPr>
            <w:tcW w:w="915" w:type="dxa"/>
            <w:tcBorders>
              <w:top w:val="nil"/>
              <w:left w:val="nil"/>
              <w:bottom w:val="single" w:sz="4" w:space="0" w:color="000000"/>
              <w:right w:val="single" w:sz="4" w:space="0" w:color="000000"/>
            </w:tcBorders>
            <w:shd w:val="clear" w:color="000000" w:fill="FFFFFF"/>
            <w:vAlign w:val="center"/>
            <w:hideMark/>
          </w:tcPr>
          <w:p w14:paraId="28EC9872" w14:textId="77777777" w:rsidR="00B2418E" w:rsidRPr="00342BC8" w:rsidRDefault="00B2418E" w:rsidP="006F156B">
            <w:pPr>
              <w:jc w:val="center"/>
              <w:rPr>
                <w:color w:val="000000"/>
                <w:sz w:val="18"/>
                <w:szCs w:val="18"/>
              </w:rPr>
            </w:pPr>
            <w:r w:rsidRPr="00342BC8">
              <w:rPr>
                <w:color w:val="000000"/>
                <w:sz w:val="18"/>
                <w:szCs w:val="18"/>
              </w:rPr>
              <w:t>-3,32</w:t>
            </w:r>
          </w:p>
        </w:tc>
        <w:tc>
          <w:tcPr>
            <w:tcW w:w="641" w:type="dxa"/>
            <w:tcBorders>
              <w:top w:val="nil"/>
              <w:left w:val="nil"/>
              <w:bottom w:val="single" w:sz="4" w:space="0" w:color="000000"/>
              <w:right w:val="single" w:sz="4" w:space="0" w:color="000000"/>
            </w:tcBorders>
            <w:shd w:val="clear" w:color="000000" w:fill="FFFFFF"/>
            <w:vAlign w:val="center"/>
            <w:hideMark/>
          </w:tcPr>
          <w:p w14:paraId="17A105FD" w14:textId="77777777" w:rsidR="00B2418E" w:rsidRPr="00342BC8" w:rsidRDefault="00B2418E" w:rsidP="006F156B">
            <w:pPr>
              <w:jc w:val="center"/>
              <w:rPr>
                <w:color w:val="000000"/>
                <w:sz w:val="18"/>
                <w:szCs w:val="18"/>
              </w:rPr>
            </w:pPr>
            <w:r w:rsidRPr="00342BC8">
              <w:rPr>
                <w:color w:val="000000"/>
                <w:sz w:val="18"/>
                <w:szCs w:val="18"/>
              </w:rPr>
              <w:t>1,46</w:t>
            </w:r>
          </w:p>
        </w:tc>
        <w:tc>
          <w:tcPr>
            <w:tcW w:w="634" w:type="dxa"/>
            <w:tcBorders>
              <w:top w:val="nil"/>
              <w:left w:val="nil"/>
              <w:bottom w:val="single" w:sz="4" w:space="0" w:color="000000"/>
              <w:right w:val="single" w:sz="4" w:space="0" w:color="000000"/>
            </w:tcBorders>
            <w:shd w:val="clear" w:color="000000" w:fill="FFFFFF"/>
            <w:vAlign w:val="center"/>
            <w:hideMark/>
          </w:tcPr>
          <w:p w14:paraId="176F73B5" w14:textId="77777777" w:rsidR="00B2418E" w:rsidRPr="00342BC8" w:rsidRDefault="00B2418E" w:rsidP="006F156B">
            <w:pPr>
              <w:jc w:val="center"/>
              <w:rPr>
                <w:color w:val="000000"/>
                <w:sz w:val="18"/>
                <w:szCs w:val="18"/>
              </w:rPr>
            </w:pPr>
            <w:r w:rsidRPr="00342BC8">
              <w:rPr>
                <w:color w:val="000000"/>
                <w:sz w:val="18"/>
                <w:szCs w:val="18"/>
              </w:rPr>
              <w:t>1,46</w:t>
            </w:r>
          </w:p>
        </w:tc>
        <w:tc>
          <w:tcPr>
            <w:tcW w:w="623" w:type="dxa"/>
            <w:tcBorders>
              <w:top w:val="nil"/>
              <w:left w:val="nil"/>
              <w:bottom w:val="single" w:sz="4" w:space="0" w:color="000000"/>
              <w:right w:val="single" w:sz="4" w:space="0" w:color="000000"/>
            </w:tcBorders>
            <w:shd w:val="clear" w:color="000000" w:fill="FFFFFF"/>
            <w:vAlign w:val="center"/>
            <w:hideMark/>
          </w:tcPr>
          <w:p w14:paraId="29B6B475" w14:textId="77777777" w:rsidR="00B2418E" w:rsidRPr="00342BC8" w:rsidRDefault="00B2418E" w:rsidP="006F156B">
            <w:pPr>
              <w:jc w:val="center"/>
              <w:rPr>
                <w:color w:val="000000"/>
                <w:sz w:val="18"/>
                <w:szCs w:val="18"/>
              </w:rPr>
            </w:pPr>
            <w:r w:rsidRPr="00342BC8">
              <w:rPr>
                <w:color w:val="000000"/>
                <w:sz w:val="18"/>
                <w:szCs w:val="18"/>
              </w:rPr>
              <w:t>23,83</w:t>
            </w:r>
          </w:p>
        </w:tc>
        <w:tc>
          <w:tcPr>
            <w:tcW w:w="623" w:type="dxa"/>
            <w:tcBorders>
              <w:top w:val="nil"/>
              <w:left w:val="nil"/>
              <w:bottom w:val="single" w:sz="4" w:space="0" w:color="000000"/>
              <w:right w:val="single" w:sz="4" w:space="0" w:color="000000"/>
            </w:tcBorders>
            <w:shd w:val="clear" w:color="000000" w:fill="FFFFFF"/>
            <w:vAlign w:val="center"/>
            <w:hideMark/>
          </w:tcPr>
          <w:p w14:paraId="6135ADD7" w14:textId="77777777" w:rsidR="00B2418E" w:rsidRPr="00342BC8" w:rsidRDefault="00B2418E" w:rsidP="006F156B">
            <w:pPr>
              <w:jc w:val="center"/>
              <w:rPr>
                <w:color w:val="000000"/>
                <w:sz w:val="18"/>
                <w:szCs w:val="18"/>
              </w:rPr>
            </w:pPr>
            <w:r w:rsidRPr="00342BC8">
              <w:rPr>
                <w:color w:val="000000"/>
                <w:sz w:val="18"/>
                <w:szCs w:val="18"/>
              </w:rPr>
              <w:t>23,76</w:t>
            </w:r>
          </w:p>
        </w:tc>
        <w:tc>
          <w:tcPr>
            <w:tcW w:w="623" w:type="dxa"/>
            <w:tcBorders>
              <w:top w:val="nil"/>
              <w:left w:val="nil"/>
              <w:bottom w:val="single" w:sz="4" w:space="0" w:color="000000"/>
              <w:right w:val="single" w:sz="4" w:space="0" w:color="000000"/>
            </w:tcBorders>
            <w:shd w:val="clear" w:color="000000" w:fill="FFFFFF"/>
            <w:vAlign w:val="center"/>
            <w:hideMark/>
          </w:tcPr>
          <w:p w14:paraId="635AF9EE" w14:textId="77777777" w:rsidR="00B2418E" w:rsidRPr="00342BC8" w:rsidRDefault="00B2418E" w:rsidP="006F156B">
            <w:pPr>
              <w:jc w:val="center"/>
              <w:rPr>
                <w:color w:val="000000"/>
                <w:sz w:val="18"/>
                <w:szCs w:val="18"/>
              </w:rPr>
            </w:pPr>
            <w:r w:rsidRPr="00342BC8">
              <w:rPr>
                <w:color w:val="000000"/>
                <w:sz w:val="18"/>
                <w:szCs w:val="18"/>
              </w:rPr>
              <w:t>17,20</w:t>
            </w:r>
          </w:p>
        </w:tc>
        <w:tc>
          <w:tcPr>
            <w:tcW w:w="623" w:type="dxa"/>
            <w:tcBorders>
              <w:top w:val="nil"/>
              <w:left w:val="nil"/>
              <w:bottom w:val="single" w:sz="4" w:space="0" w:color="000000"/>
              <w:right w:val="single" w:sz="4" w:space="0" w:color="000000"/>
            </w:tcBorders>
            <w:shd w:val="clear" w:color="000000" w:fill="FFFFFF"/>
            <w:vAlign w:val="center"/>
            <w:hideMark/>
          </w:tcPr>
          <w:p w14:paraId="3432FDB9" w14:textId="77777777" w:rsidR="00B2418E" w:rsidRPr="00342BC8" w:rsidRDefault="00B2418E" w:rsidP="006F156B">
            <w:pPr>
              <w:jc w:val="center"/>
              <w:rPr>
                <w:color w:val="000000"/>
                <w:sz w:val="18"/>
                <w:szCs w:val="18"/>
              </w:rPr>
            </w:pPr>
            <w:r w:rsidRPr="00342BC8">
              <w:rPr>
                <w:color w:val="000000"/>
                <w:sz w:val="18"/>
                <w:szCs w:val="18"/>
              </w:rPr>
              <w:t>14,35</w:t>
            </w:r>
          </w:p>
        </w:tc>
        <w:tc>
          <w:tcPr>
            <w:tcW w:w="714" w:type="dxa"/>
            <w:tcBorders>
              <w:top w:val="nil"/>
              <w:left w:val="nil"/>
              <w:bottom w:val="single" w:sz="4" w:space="0" w:color="000000"/>
              <w:right w:val="single" w:sz="4" w:space="0" w:color="000000"/>
            </w:tcBorders>
            <w:shd w:val="clear" w:color="000000" w:fill="FFFFFF"/>
            <w:vAlign w:val="center"/>
            <w:hideMark/>
          </w:tcPr>
          <w:p w14:paraId="233C6904"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5F958AE1" w14:textId="77777777" w:rsidR="00B2418E" w:rsidRPr="00342BC8" w:rsidRDefault="00B2418E" w:rsidP="006F156B">
            <w:pPr>
              <w:jc w:val="center"/>
              <w:rPr>
                <w:color w:val="000000"/>
                <w:sz w:val="18"/>
                <w:szCs w:val="18"/>
              </w:rPr>
            </w:pPr>
            <w:r w:rsidRPr="00342BC8">
              <w:rPr>
                <w:color w:val="000000"/>
                <w:sz w:val="18"/>
                <w:szCs w:val="18"/>
              </w:rPr>
              <w:t>224,81</w:t>
            </w:r>
          </w:p>
        </w:tc>
        <w:tc>
          <w:tcPr>
            <w:tcW w:w="711" w:type="dxa"/>
            <w:tcBorders>
              <w:top w:val="nil"/>
              <w:left w:val="nil"/>
              <w:bottom w:val="single" w:sz="4" w:space="0" w:color="000000"/>
              <w:right w:val="single" w:sz="4" w:space="0" w:color="000000"/>
            </w:tcBorders>
            <w:shd w:val="clear" w:color="000000" w:fill="FFFFFF"/>
            <w:vAlign w:val="center"/>
            <w:hideMark/>
          </w:tcPr>
          <w:p w14:paraId="06FDBE12" w14:textId="77777777" w:rsidR="00B2418E" w:rsidRPr="00342BC8" w:rsidRDefault="00B2418E" w:rsidP="006F156B">
            <w:pPr>
              <w:jc w:val="center"/>
              <w:rPr>
                <w:color w:val="000000"/>
                <w:sz w:val="18"/>
                <w:szCs w:val="18"/>
              </w:rPr>
            </w:pPr>
            <w:r w:rsidRPr="00342BC8">
              <w:rPr>
                <w:color w:val="000000"/>
                <w:sz w:val="18"/>
                <w:szCs w:val="18"/>
              </w:rPr>
              <w:t>218,25</w:t>
            </w:r>
          </w:p>
        </w:tc>
        <w:tc>
          <w:tcPr>
            <w:tcW w:w="711" w:type="dxa"/>
            <w:tcBorders>
              <w:top w:val="nil"/>
              <w:left w:val="nil"/>
              <w:bottom w:val="single" w:sz="4" w:space="0" w:color="000000"/>
              <w:right w:val="single" w:sz="4" w:space="0" w:color="000000"/>
            </w:tcBorders>
            <w:shd w:val="clear" w:color="000000" w:fill="FFFFFF"/>
            <w:vAlign w:val="center"/>
            <w:hideMark/>
          </w:tcPr>
          <w:p w14:paraId="4F717455" w14:textId="77777777" w:rsidR="00B2418E" w:rsidRPr="00342BC8" w:rsidRDefault="00B2418E" w:rsidP="006F156B">
            <w:pPr>
              <w:jc w:val="center"/>
              <w:rPr>
                <w:color w:val="000000"/>
                <w:sz w:val="18"/>
                <w:szCs w:val="18"/>
              </w:rPr>
            </w:pPr>
            <w:r w:rsidRPr="00342BC8">
              <w:rPr>
                <w:color w:val="000000"/>
                <w:sz w:val="18"/>
                <w:szCs w:val="18"/>
              </w:rPr>
              <w:t>216,79</w:t>
            </w:r>
          </w:p>
        </w:tc>
        <w:tc>
          <w:tcPr>
            <w:tcW w:w="621" w:type="dxa"/>
            <w:tcBorders>
              <w:top w:val="nil"/>
              <w:left w:val="nil"/>
              <w:bottom w:val="single" w:sz="4" w:space="0" w:color="000000"/>
              <w:right w:val="single" w:sz="4" w:space="0" w:color="000000"/>
            </w:tcBorders>
            <w:shd w:val="clear" w:color="000000" w:fill="FFFFFF"/>
            <w:vAlign w:val="center"/>
            <w:hideMark/>
          </w:tcPr>
          <w:p w14:paraId="4E88B8C5"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6E2539E0" w14:textId="77777777" w:rsidR="00B2418E" w:rsidRPr="00342BC8" w:rsidRDefault="00B2418E" w:rsidP="006F156B">
            <w:pPr>
              <w:jc w:val="center"/>
              <w:rPr>
                <w:color w:val="000000"/>
                <w:sz w:val="18"/>
                <w:szCs w:val="18"/>
              </w:rPr>
            </w:pPr>
            <w:r w:rsidRPr="00342BC8">
              <w:rPr>
                <w:color w:val="000000"/>
                <w:sz w:val="18"/>
                <w:szCs w:val="18"/>
              </w:rPr>
              <w:t>6,57</w:t>
            </w:r>
          </w:p>
        </w:tc>
        <w:tc>
          <w:tcPr>
            <w:tcW w:w="787" w:type="dxa"/>
            <w:tcBorders>
              <w:top w:val="nil"/>
              <w:left w:val="nil"/>
              <w:bottom w:val="single" w:sz="4" w:space="0" w:color="000000"/>
              <w:right w:val="single" w:sz="4" w:space="0" w:color="000000"/>
            </w:tcBorders>
            <w:shd w:val="clear" w:color="000000" w:fill="FFFFFF"/>
            <w:vAlign w:val="center"/>
            <w:hideMark/>
          </w:tcPr>
          <w:p w14:paraId="252A3E30" w14:textId="77777777" w:rsidR="00B2418E" w:rsidRPr="00342BC8" w:rsidRDefault="00B2418E" w:rsidP="006F156B">
            <w:pPr>
              <w:jc w:val="center"/>
              <w:rPr>
                <w:color w:val="000000"/>
                <w:sz w:val="18"/>
                <w:szCs w:val="18"/>
              </w:rPr>
            </w:pPr>
            <w:r w:rsidRPr="00342BC8">
              <w:rPr>
                <w:color w:val="000000"/>
                <w:sz w:val="18"/>
                <w:szCs w:val="18"/>
              </w:rPr>
              <w:t>11,36</w:t>
            </w:r>
          </w:p>
        </w:tc>
        <w:tc>
          <w:tcPr>
            <w:tcW w:w="786" w:type="dxa"/>
            <w:tcBorders>
              <w:top w:val="nil"/>
              <w:left w:val="nil"/>
              <w:bottom w:val="single" w:sz="4" w:space="0" w:color="000000"/>
              <w:right w:val="single" w:sz="4" w:space="0" w:color="000000"/>
            </w:tcBorders>
            <w:shd w:val="clear" w:color="000000" w:fill="FFFFFF"/>
            <w:vAlign w:val="center"/>
            <w:hideMark/>
          </w:tcPr>
          <w:p w14:paraId="60A07BFF" w14:textId="77777777" w:rsidR="00B2418E" w:rsidRPr="00342BC8" w:rsidRDefault="00B2418E" w:rsidP="006F156B">
            <w:pPr>
              <w:jc w:val="center"/>
              <w:rPr>
                <w:color w:val="000000"/>
                <w:sz w:val="18"/>
                <w:szCs w:val="18"/>
              </w:rPr>
            </w:pPr>
            <w:r w:rsidRPr="00342BC8">
              <w:rPr>
                <w:color w:val="000000"/>
                <w:sz w:val="18"/>
                <w:szCs w:val="18"/>
              </w:rPr>
              <w:t>11,36</w:t>
            </w:r>
          </w:p>
        </w:tc>
      </w:tr>
      <w:tr w:rsidR="00DE022C" w:rsidRPr="00342BC8" w14:paraId="1C863B1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0038FA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3AB9067" w14:textId="77777777" w:rsidR="00B2418E" w:rsidRPr="00342BC8" w:rsidRDefault="00B2418E" w:rsidP="006F156B">
            <w:pPr>
              <w:jc w:val="center"/>
              <w:rPr>
                <w:color w:val="000000"/>
                <w:sz w:val="18"/>
                <w:szCs w:val="18"/>
              </w:rPr>
            </w:pPr>
            <w:r w:rsidRPr="00342BC8">
              <w:rPr>
                <w:color w:val="000000"/>
                <w:sz w:val="18"/>
                <w:szCs w:val="18"/>
              </w:rPr>
              <w:t>ТК28</w:t>
            </w:r>
          </w:p>
        </w:tc>
        <w:tc>
          <w:tcPr>
            <w:tcW w:w="1577" w:type="dxa"/>
            <w:tcBorders>
              <w:top w:val="nil"/>
              <w:left w:val="nil"/>
              <w:bottom w:val="single" w:sz="4" w:space="0" w:color="000000"/>
              <w:right w:val="single" w:sz="4" w:space="0" w:color="000000"/>
            </w:tcBorders>
            <w:shd w:val="clear" w:color="000000" w:fill="FFFFFF"/>
            <w:vAlign w:val="center"/>
            <w:hideMark/>
          </w:tcPr>
          <w:p w14:paraId="37CF8DDE" w14:textId="77777777" w:rsidR="00B2418E" w:rsidRPr="00342BC8" w:rsidRDefault="00B2418E" w:rsidP="006F156B">
            <w:pPr>
              <w:jc w:val="center"/>
              <w:rPr>
                <w:color w:val="000000"/>
                <w:sz w:val="18"/>
                <w:szCs w:val="18"/>
              </w:rPr>
            </w:pPr>
            <w:r w:rsidRPr="00342BC8">
              <w:rPr>
                <w:color w:val="000000"/>
                <w:sz w:val="18"/>
                <w:szCs w:val="18"/>
              </w:rPr>
              <w:t>ТК16</w:t>
            </w:r>
          </w:p>
        </w:tc>
        <w:tc>
          <w:tcPr>
            <w:tcW w:w="711" w:type="dxa"/>
            <w:tcBorders>
              <w:top w:val="nil"/>
              <w:left w:val="nil"/>
              <w:bottom w:val="single" w:sz="4" w:space="0" w:color="000000"/>
              <w:right w:val="single" w:sz="4" w:space="0" w:color="000000"/>
            </w:tcBorders>
            <w:shd w:val="clear" w:color="000000" w:fill="FFFFFF"/>
            <w:vAlign w:val="center"/>
            <w:hideMark/>
          </w:tcPr>
          <w:p w14:paraId="30825E4F" w14:textId="77777777" w:rsidR="00B2418E" w:rsidRPr="00342BC8" w:rsidRDefault="00B2418E" w:rsidP="006F156B">
            <w:pPr>
              <w:jc w:val="center"/>
              <w:rPr>
                <w:color w:val="000000"/>
                <w:sz w:val="18"/>
                <w:szCs w:val="18"/>
              </w:rPr>
            </w:pPr>
            <w:r w:rsidRPr="00342BC8">
              <w:rPr>
                <w:color w:val="000000"/>
                <w:sz w:val="18"/>
                <w:szCs w:val="18"/>
              </w:rPr>
              <w:t>70,00</w:t>
            </w:r>
          </w:p>
        </w:tc>
        <w:tc>
          <w:tcPr>
            <w:tcW w:w="590" w:type="dxa"/>
            <w:tcBorders>
              <w:top w:val="nil"/>
              <w:left w:val="nil"/>
              <w:bottom w:val="single" w:sz="4" w:space="0" w:color="000000"/>
              <w:right w:val="single" w:sz="4" w:space="0" w:color="000000"/>
            </w:tcBorders>
            <w:shd w:val="clear" w:color="000000" w:fill="FFFFFF"/>
            <w:vAlign w:val="center"/>
            <w:hideMark/>
          </w:tcPr>
          <w:p w14:paraId="1468BC51"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10D2B12"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413A1B7E" w14:textId="77777777" w:rsidR="00B2418E" w:rsidRPr="00342BC8" w:rsidRDefault="00B2418E" w:rsidP="006F156B">
            <w:pPr>
              <w:jc w:val="center"/>
              <w:rPr>
                <w:color w:val="000000"/>
                <w:sz w:val="18"/>
                <w:szCs w:val="18"/>
              </w:rPr>
            </w:pPr>
            <w:r w:rsidRPr="00342BC8">
              <w:rPr>
                <w:color w:val="000000"/>
                <w:sz w:val="18"/>
                <w:szCs w:val="18"/>
              </w:rPr>
              <w:t>22,33</w:t>
            </w:r>
          </w:p>
        </w:tc>
        <w:tc>
          <w:tcPr>
            <w:tcW w:w="915" w:type="dxa"/>
            <w:tcBorders>
              <w:top w:val="nil"/>
              <w:left w:val="nil"/>
              <w:bottom w:val="single" w:sz="4" w:space="0" w:color="000000"/>
              <w:right w:val="single" w:sz="4" w:space="0" w:color="000000"/>
            </w:tcBorders>
            <w:shd w:val="clear" w:color="000000" w:fill="FFFFFF"/>
            <w:vAlign w:val="center"/>
            <w:hideMark/>
          </w:tcPr>
          <w:p w14:paraId="6D3D9553" w14:textId="77777777" w:rsidR="00B2418E" w:rsidRPr="00342BC8" w:rsidRDefault="00B2418E" w:rsidP="006F156B">
            <w:pPr>
              <w:jc w:val="center"/>
              <w:rPr>
                <w:color w:val="000000"/>
                <w:sz w:val="18"/>
                <w:szCs w:val="18"/>
              </w:rPr>
            </w:pPr>
            <w:r w:rsidRPr="00342BC8">
              <w:rPr>
                <w:color w:val="000000"/>
                <w:sz w:val="18"/>
                <w:szCs w:val="18"/>
              </w:rPr>
              <w:t>-22,33</w:t>
            </w:r>
          </w:p>
        </w:tc>
        <w:tc>
          <w:tcPr>
            <w:tcW w:w="641" w:type="dxa"/>
            <w:tcBorders>
              <w:top w:val="nil"/>
              <w:left w:val="nil"/>
              <w:bottom w:val="single" w:sz="4" w:space="0" w:color="000000"/>
              <w:right w:val="single" w:sz="4" w:space="0" w:color="000000"/>
            </w:tcBorders>
            <w:shd w:val="clear" w:color="000000" w:fill="FFFFFF"/>
            <w:vAlign w:val="center"/>
            <w:hideMark/>
          </w:tcPr>
          <w:p w14:paraId="6E968836"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1FF47196"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7FB6459B" w14:textId="77777777" w:rsidR="00B2418E" w:rsidRPr="00342BC8" w:rsidRDefault="00B2418E" w:rsidP="006F156B">
            <w:pPr>
              <w:jc w:val="center"/>
              <w:rPr>
                <w:color w:val="000000"/>
                <w:sz w:val="18"/>
                <w:szCs w:val="18"/>
              </w:rPr>
            </w:pPr>
            <w:r w:rsidRPr="00342BC8">
              <w:rPr>
                <w:color w:val="000000"/>
                <w:sz w:val="18"/>
                <w:szCs w:val="18"/>
              </w:rPr>
              <w:t>23,51</w:t>
            </w:r>
          </w:p>
        </w:tc>
        <w:tc>
          <w:tcPr>
            <w:tcW w:w="623" w:type="dxa"/>
            <w:tcBorders>
              <w:top w:val="nil"/>
              <w:left w:val="nil"/>
              <w:bottom w:val="single" w:sz="4" w:space="0" w:color="000000"/>
              <w:right w:val="single" w:sz="4" w:space="0" w:color="000000"/>
            </w:tcBorders>
            <w:shd w:val="clear" w:color="000000" w:fill="FFFFFF"/>
            <w:vAlign w:val="center"/>
            <w:hideMark/>
          </w:tcPr>
          <w:p w14:paraId="0E993B68" w14:textId="77777777" w:rsidR="00B2418E" w:rsidRPr="00342BC8" w:rsidRDefault="00B2418E" w:rsidP="006F156B">
            <w:pPr>
              <w:jc w:val="center"/>
              <w:rPr>
                <w:color w:val="000000"/>
                <w:sz w:val="18"/>
                <w:szCs w:val="18"/>
              </w:rPr>
            </w:pPr>
            <w:r w:rsidRPr="00342BC8">
              <w:rPr>
                <w:color w:val="000000"/>
                <w:sz w:val="18"/>
                <w:szCs w:val="18"/>
              </w:rPr>
              <w:t>23,83</w:t>
            </w:r>
          </w:p>
        </w:tc>
        <w:tc>
          <w:tcPr>
            <w:tcW w:w="623" w:type="dxa"/>
            <w:tcBorders>
              <w:top w:val="nil"/>
              <w:left w:val="nil"/>
              <w:bottom w:val="single" w:sz="4" w:space="0" w:color="000000"/>
              <w:right w:val="single" w:sz="4" w:space="0" w:color="000000"/>
            </w:tcBorders>
            <w:shd w:val="clear" w:color="000000" w:fill="FFFFFF"/>
            <w:vAlign w:val="center"/>
            <w:hideMark/>
          </w:tcPr>
          <w:p w14:paraId="2788AE12" w14:textId="77777777" w:rsidR="00B2418E" w:rsidRPr="00342BC8" w:rsidRDefault="00B2418E" w:rsidP="006F156B">
            <w:pPr>
              <w:jc w:val="center"/>
              <w:rPr>
                <w:color w:val="000000"/>
                <w:sz w:val="18"/>
                <w:szCs w:val="18"/>
              </w:rPr>
            </w:pPr>
            <w:r w:rsidRPr="00342BC8">
              <w:rPr>
                <w:color w:val="000000"/>
                <w:sz w:val="18"/>
                <w:szCs w:val="18"/>
              </w:rPr>
              <w:t>14,35</w:t>
            </w:r>
          </w:p>
        </w:tc>
        <w:tc>
          <w:tcPr>
            <w:tcW w:w="623" w:type="dxa"/>
            <w:tcBorders>
              <w:top w:val="nil"/>
              <w:left w:val="nil"/>
              <w:bottom w:val="single" w:sz="4" w:space="0" w:color="000000"/>
              <w:right w:val="single" w:sz="4" w:space="0" w:color="000000"/>
            </w:tcBorders>
            <w:shd w:val="clear" w:color="000000" w:fill="FFFFFF"/>
            <w:vAlign w:val="center"/>
            <w:hideMark/>
          </w:tcPr>
          <w:p w14:paraId="418A9F3D" w14:textId="77777777" w:rsidR="00B2418E" w:rsidRPr="00342BC8" w:rsidRDefault="00B2418E" w:rsidP="006F156B">
            <w:pPr>
              <w:jc w:val="center"/>
              <w:rPr>
                <w:color w:val="000000"/>
                <w:sz w:val="18"/>
                <w:szCs w:val="18"/>
              </w:rPr>
            </w:pPr>
            <w:r w:rsidRPr="00342BC8">
              <w:rPr>
                <w:color w:val="000000"/>
                <w:sz w:val="18"/>
                <w:szCs w:val="18"/>
              </w:rPr>
              <w:t>13,83</w:t>
            </w:r>
          </w:p>
        </w:tc>
        <w:tc>
          <w:tcPr>
            <w:tcW w:w="714" w:type="dxa"/>
            <w:tcBorders>
              <w:top w:val="nil"/>
              <w:left w:val="nil"/>
              <w:bottom w:val="single" w:sz="4" w:space="0" w:color="000000"/>
              <w:right w:val="single" w:sz="4" w:space="0" w:color="000000"/>
            </w:tcBorders>
            <w:shd w:val="clear" w:color="000000" w:fill="FFFFFF"/>
            <w:vAlign w:val="center"/>
            <w:hideMark/>
          </w:tcPr>
          <w:p w14:paraId="7E0BB18F" w14:textId="77777777" w:rsidR="00B2418E" w:rsidRPr="00342BC8" w:rsidRDefault="00B2418E" w:rsidP="006F156B">
            <w:pPr>
              <w:jc w:val="center"/>
              <w:rPr>
                <w:color w:val="000000"/>
                <w:sz w:val="18"/>
                <w:szCs w:val="18"/>
              </w:rPr>
            </w:pPr>
            <w:r w:rsidRPr="00342BC8">
              <w:rPr>
                <w:color w:val="000000"/>
                <w:sz w:val="18"/>
                <w:szCs w:val="18"/>
              </w:rPr>
              <w:t>226,37</w:t>
            </w:r>
          </w:p>
        </w:tc>
        <w:tc>
          <w:tcPr>
            <w:tcW w:w="711" w:type="dxa"/>
            <w:tcBorders>
              <w:top w:val="nil"/>
              <w:left w:val="nil"/>
              <w:bottom w:val="single" w:sz="4" w:space="0" w:color="000000"/>
              <w:right w:val="single" w:sz="4" w:space="0" w:color="000000"/>
            </w:tcBorders>
            <w:shd w:val="clear" w:color="000000" w:fill="FFFFFF"/>
            <w:vAlign w:val="center"/>
            <w:hideMark/>
          </w:tcPr>
          <w:p w14:paraId="21A7C951"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3CE2E066" w14:textId="77777777" w:rsidR="00B2418E" w:rsidRPr="00342BC8" w:rsidRDefault="00B2418E" w:rsidP="006F156B">
            <w:pPr>
              <w:jc w:val="center"/>
              <w:rPr>
                <w:color w:val="000000"/>
                <w:sz w:val="18"/>
                <w:szCs w:val="18"/>
              </w:rPr>
            </w:pPr>
            <w:r w:rsidRPr="00342BC8">
              <w:rPr>
                <w:color w:val="000000"/>
                <w:sz w:val="18"/>
                <w:szCs w:val="18"/>
              </w:rPr>
              <w:t>216,79</w:t>
            </w:r>
          </w:p>
        </w:tc>
        <w:tc>
          <w:tcPr>
            <w:tcW w:w="711" w:type="dxa"/>
            <w:tcBorders>
              <w:top w:val="nil"/>
              <w:left w:val="nil"/>
              <w:bottom w:val="single" w:sz="4" w:space="0" w:color="000000"/>
              <w:right w:val="single" w:sz="4" w:space="0" w:color="000000"/>
            </w:tcBorders>
            <w:shd w:val="clear" w:color="000000" w:fill="FFFFFF"/>
            <w:vAlign w:val="center"/>
            <w:hideMark/>
          </w:tcPr>
          <w:p w14:paraId="66C776D4" w14:textId="77777777" w:rsidR="00B2418E" w:rsidRPr="00342BC8" w:rsidRDefault="00B2418E" w:rsidP="006F156B">
            <w:pPr>
              <w:jc w:val="center"/>
              <w:rPr>
                <w:color w:val="000000"/>
                <w:sz w:val="18"/>
                <w:szCs w:val="18"/>
              </w:rPr>
            </w:pPr>
            <w:r w:rsidRPr="00342BC8">
              <w:rPr>
                <w:color w:val="000000"/>
                <w:sz w:val="18"/>
                <w:szCs w:val="18"/>
              </w:rPr>
              <w:t>216,69</w:t>
            </w:r>
          </w:p>
        </w:tc>
        <w:tc>
          <w:tcPr>
            <w:tcW w:w="621" w:type="dxa"/>
            <w:tcBorders>
              <w:top w:val="nil"/>
              <w:left w:val="nil"/>
              <w:bottom w:val="single" w:sz="4" w:space="0" w:color="000000"/>
              <w:right w:val="single" w:sz="4" w:space="0" w:color="000000"/>
            </w:tcBorders>
            <w:shd w:val="clear" w:color="000000" w:fill="FFFFFF"/>
            <w:vAlign w:val="center"/>
            <w:hideMark/>
          </w:tcPr>
          <w:p w14:paraId="0D2691B0" w14:textId="77777777" w:rsidR="00B2418E" w:rsidRPr="00342BC8" w:rsidRDefault="00B2418E" w:rsidP="006F156B">
            <w:pPr>
              <w:jc w:val="center"/>
              <w:rPr>
                <w:color w:val="000000"/>
                <w:sz w:val="18"/>
                <w:szCs w:val="18"/>
              </w:rPr>
            </w:pPr>
            <w:r w:rsidRPr="00342BC8">
              <w:rPr>
                <w:color w:val="000000"/>
                <w:sz w:val="18"/>
                <w:szCs w:val="18"/>
              </w:rPr>
              <w:t>9,68</w:t>
            </w:r>
          </w:p>
        </w:tc>
        <w:tc>
          <w:tcPr>
            <w:tcW w:w="621" w:type="dxa"/>
            <w:tcBorders>
              <w:top w:val="nil"/>
              <w:left w:val="nil"/>
              <w:bottom w:val="single" w:sz="4" w:space="0" w:color="000000"/>
              <w:right w:val="single" w:sz="4" w:space="0" w:color="000000"/>
            </w:tcBorders>
            <w:shd w:val="clear" w:color="000000" w:fill="FFFFFF"/>
            <w:vAlign w:val="center"/>
            <w:hideMark/>
          </w:tcPr>
          <w:p w14:paraId="1BAFCB48" w14:textId="77777777" w:rsidR="00B2418E" w:rsidRPr="00342BC8" w:rsidRDefault="00B2418E" w:rsidP="006F156B">
            <w:pPr>
              <w:jc w:val="center"/>
              <w:rPr>
                <w:color w:val="000000"/>
                <w:sz w:val="18"/>
                <w:szCs w:val="18"/>
              </w:rPr>
            </w:pPr>
            <w:r w:rsidRPr="00342BC8">
              <w:rPr>
                <w:color w:val="000000"/>
                <w:sz w:val="18"/>
                <w:szCs w:val="18"/>
              </w:rPr>
              <w:t>9,48</w:t>
            </w:r>
          </w:p>
        </w:tc>
        <w:tc>
          <w:tcPr>
            <w:tcW w:w="787" w:type="dxa"/>
            <w:tcBorders>
              <w:top w:val="nil"/>
              <w:left w:val="nil"/>
              <w:bottom w:val="single" w:sz="4" w:space="0" w:color="000000"/>
              <w:right w:val="single" w:sz="4" w:space="0" w:color="000000"/>
            </w:tcBorders>
            <w:shd w:val="clear" w:color="000000" w:fill="FFFFFF"/>
            <w:vAlign w:val="center"/>
            <w:hideMark/>
          </w:tcPr>
          <w:p w14:paraId="4216416D" w14:textId="77777777" w:rsidR="00B2418E" w:rsidRPr="00342BC8" w:rsidRDefault="00B2418E" w:rsidP="006F156B">
            <w:pPr>
              <w:jc w:val="center"/>
              <w:rPr>
                <w:color w:val="000000"/>
                <w:sz w:val="18"/>
                <w:szCs w:val="18"/>
              </w:rPr>
            </w:pPr>
            <w:r w:rsidRPr="00342BC8">
              <w:rPr>
                <w:color w:val="000000"/>
                <w:sz w:val="18"/>
                <w:szCs w:val="18"/>
              </w:rPr>
              <w:t>1,45</w:t>
            </w:r>
          </w:p>
        </w:tc>
        <w:tc>
          <w:tcPr>
            <w:tcW w:w="786" w:type="dxa"/>
            <w:tcBorders>
              <w:top w:val="nil"/>
              <w:left w:val="nil"/>
              <w:bottom w:val="single" w:sz="4" w:space="0" w:color="000000"/>
              <w:right w:val="single" w:sz="4" w:space="0" w:color="000000"/>
            </w:tcBorders>
            <w:shd w:val="clear" w:color="000000" w:fill="FFFFFF"/>
            <w:vAlign w:val="center"/>
            <w:hideMark/>
          </w:tcPr>
          <w:p w14:paraId="6AD8DC3F" w14:textId="77777777" w:rsidR="00B2418E" w:rsidRPr="00342BC8" w:rsidRDefault="00B2418E" w:rsidP="006F156B">
            <w:pPr>
              <w:jc w:val="center"/>
              <w:rPr>
                <w:color w:val="000000"/>
                <w:sz w:val="18"/>
                <w:szCs w:val="18"/>
              </w:rPr>
            </w:pPr>
            <w:r w:rsidRPr="00342BC8">
              <w:rPr>
                <w:color w:val="000000"/>
                <w:sz w:val="18"/>
                <w:szCs w:val="18"/>
              </w:rPr>
              <w:t>1,45</w:t>
            </w:r>
          </w:p>
        </w:tc>
      </w:tr>
      <w:tr w:rsidR="00DE022C" w:rsidRPr="00342BC8" w14:paraId="324DE0F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9507D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459B471" w14:textId="77777777" w:rsidR="00B2418E" w:rsidRPr="00342BC8" w:rsidRDefault="00B2418E" w:rsidP="006F156B">
            <w:pPr>
              <w:jc w:val="center"/>
              <w:rPr>
                <w:color w:val="000000"/>
                <w:sz w:val="18"/>
                <w:szCs w:val="18"/>
              </w:rPr>
            </w:pPr>
            <w:r w:rsidRPr="00342BC8">
              <w:rPr>
                <w:color w:val="000000"/>
                <w:sz w:val="18"/>
                <w:szCs w:val="18"/>
              </w:rPr>
              <w:t>ТК16</w:t>
            </w:r>
          </w:p>
        </w:tc>
        <w:tc>
          <w:tcPr>
            <w:tcW w:w="1577" w:type="dxa"/>
            <w:tcBorders>
              <w:top w:val="nil"/>
              <w:left w:val="nil"/>
              <w:bottom w:val="single" w:sz="4" w:space="0" w:color="000000"/>
              <w:right w:val="single" w:sz="4" w:space="0" w:color="000000"/>
            </w:tcBorders>
            <w:shd w:val="clear" w:color="000000" w:fill="FFFFFF"/>
            <w:vAlign w:val="center"/>
            <w:hideMark/>
          </w:tcPr>
          <w:p w14:paraId="406C32E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11E8EE28"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30053725"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3214C4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3F77FE5C" w14:textId="77777777" w:rsidR="00B2418E" w:rsidRPr="00342BC8" w:rsidRDefault="00B2418E" w:rsidP="006F156B">
            <w:pPr>
              <w:jc w:val="center"/>
              <w:rPr>
                <w:color w:val="000000"/>
                <w:sz w:val="18"/>
                <w:szCs w:val="18"/>
              </w:rPr>
            </w:pPr>
            <w:r w:rsidRPr="00342BC8">
              <w:rPr>
                <w:color w:val="000000"/>
                <w:sz w:val="18"/>
                <w:szCs w:val="18"/>
              </w:rPr>
              <w:t>22,33</w:t>
            </w:r>
          </w:p>
        </w:tc>
        <w:tc>
          <w:tcPr>
            <w:tcW w:w="915" w:type="dxa"/>
            <w:tcBorders>
              <w:top w:val="nil"/>
              <w:left w:val="nil"/>
              <w:bottom w:val="single" w:sz="4" w:space="0" w:color="000000"/>
              <w:right w:val="single" w:sz="4" w:space="0" w:color="000000"/>
            </w:tcBorders>
            <w:shd w:val="clear" w:color="000000" w:fill="FFFFFF"/>
            <w:vAlign w:val="center"/>
            <w:hideMark/>
          </w:tcPr>
          <w:p w14:paraId="7965DC98" w14:textId="77777777" w:rsidR="00B2418E" w:rsidRPr="00342BC8" w:rsidRDefault="00B2418E" w:rsidP="006F156B">
            <w:pPr>
              <w:jc w:val="center"/>
              <w:rPr>
                <w:color w:val="000000"/>
                <w:sz w:val="18"/>
                <w:szCs w:val="18"/>
              </w:rPr>
            </w:pPr>
            <w:r w:rsidRPr="00342BC8">
              <w:rPr>
                <w:color w:val="000000"/>
                <w:sz w:val="18"/>
                <w:szCs w:val="18"/>
              </w:rPr>
              <w:t>-22,33</w:t>
            </w:r>
          </w:p>
        </w:tc>
        <w:tc>
          <w:tcPr>
            <w:tcW w:w="641" w:type="dxa"/>
            <w:tcBorders>
              <w:top w:val="nil"/>
              <w:left w:val="nil"/>
              <w:bottom w:val="single" w:sz="4" w:space="0" w:color="000000"/>
              <w:right w:val="single" w:sz="4" w:space="0" w:color="000000"/>
            </w:tcBorders>
            <w:shd w:val="clear" w:color="000000" w:fill="FFFFFF"/>
            <w:vAlign w:val="center"/>
            <w:hideMark/>
          </w:tcPr>
          <w:p w14:paraId="53CCB6D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F904208"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C420F84" w14:textId="77777777" w:rsidR="00B2418E" w:rsidRPr="00342BC8" w:rsidRDefault="00B2418E" w:rsidP="006F156B">
            <w:pPr>
              <w:jc w:val="center"/>
              <w:rPr>
                <w:color w:val="000000"/>
                <w:sz w:val="18"/>
                <w:szCs w:val="18"/>
              </w:rPr>
            </w:pPr>
            <w:r w:rsidRPr="00342BC8">
              <w:rPr>
                <w:color w:val="000000"/>
                <w:sz w:val="18"/>
                <w:szCs w:val="18"/>
              </w:rPr>
              <w:t>23,38</w:t>
            </w:r>
          </w:p>
        </w:tc>
        <w:tc>
          <w:tcPr>
            <w:tcW w:w="623" w:type="dxa"/>
            <w:tcBorders>
              <w:top w:val="nil"/>
              <w:left w:val="nil"/>
              <w:bottom w:val="single" w:sz="4" w:space="0" w:color="000000"/>
              <w:right w:val="single" w:sz="4" w:space="0" w:color="000000"/>
            </w:tcBorders>
            <w:shd w:val="clear" w:color="000000" w:fill="FFFFFF"/>
            <w:vAlign w:val="center"/>
            <w:hideMark/>
          </w:tcPr>
          <w:p w14:paraId="5D59EFED" w14:textId="77777777" w:rsidR="00B2418E" w:rsidRPr="00342BC8" w:rsidRDefault="00B2418E" w:rsidP="006F156B">
            <w:pPr>
              <w:jc w:val="center"/>
              <w:rPr>
                <w:color w:val="000000"/>
                <w:sz w:val="18"/>
                <w:szCs w:val="18"/>
              </w:rPr>
            </w:pPr>
            <w:r w:rsidRPr="00342BC8">
              <w:rPr>
                <w:color w:val="000000"/>
                <w:sz w:val="18"/>
                <w:szCs w:val="18"/>
              </w:rPr>
              <w:t>23,51</w:t>
            </w:r>
          </w:p>
        </w:tc>
        <w:tc>
          <w:tcPr>
            <w:tcW w:w="623" w:type="dxa"/>
            <w:tcBorders>
              <w:top w:val="nil"/>
              <w:left w:val="nil"/>
              <w:bottom w:val="single" w:sz="4" w:space="0" w:color="000000"/>
              <w:right w:val="single" w:sz="4" w:space="0" w:color="000000"/>
            </w:tcBorders>
            <w:shd w:val="clear" w:color="000000" w:fill="FFFFFF"/>
            <w:vAlign w:val="center"/>
            <w:hideMark/>
          </w:tcPr>
          <w:p w14:paraId="5E56410B" w14:textId="77777777" w:rsidR="00B2418E" w:rsidRPr="00342BC8" w:rsidRDefault="00B2418E" w:rsidP="006F156B">
            <w:pPr>
              <w:jc w:val="center"/>
              <w:rPr>
                <w:color w:val="000000"/>
                <w:sz w:val="18"/>
                <w:szCs w:val="18"/>
              </w:rPr>
            </w:pPr>
            <w:r w:rsidRPr="00342BC8">
              <w:rPr>
                <w:color w:val="000000"/>
                <w:sz w:val="18"/>
                <w:szCs w:val="18"/>
              </w:rPr>
              <w:t>13,83</w:t>
            </w:r>
          </w:p>
        </w:tc>
        <w:tc>
          <w:tcPr>
            <w:tcW w:w="623" w:type="dxa"/>
            <w:tcBorders>
              <w:top w:val="nil"/>
              <w:left w:val="nil"/>
              <w:bottom w:val="single" w:sz="4" w:space="0" w:color="000000"/>
              <w:right w:val="single" w:sz="4" w:space="0" w:color="000000"/>
            </w:tcBorders>
            <w:shd w:val="clear" w:color="000000" w:fill="FFFFFF"/>
            <w:vAlign w:val="center"/>
            <w:hideMark/>
          </w:tcPr>
          <w:p w14:paraId="2E0A3D0E" w14:textId="77777777" w:rsidR="00B2418E" w:rsidRPr="00342BC8" w:rsidRDefault="00B2418E" w:rsidP="006F156B">
            <w:pPr>
              <w:jc w:val="center"/>
              <w:rPr>
                <w:color w:val="000000"/>
                <w:sz w:val="18"/>
                <w:szCs w:val="18"/>
              </w:rPr>
            </w:pPr>
            <w:r w:rsidRPr="00342BC8">
              <w:rPr>
                <w:color w:val="000000"/>
                <w:sz w:val="18"/>
                <w:szCs w:val="18"/>
              </w:rPr>
              <w:t>13,68</w:t>
            </w:r>
          </w:p>
        </w:tc>
        <w:tc>
          <w:tcPr>
            <w:tcW w:w="714" w:type="dxa"/>
            <w:tcBorders>
              <w:top w:val="nil"/>
              <w:left w:val="nil"/>
              <w:bottom w:val="single" w:sz="4" w:space="0" w:color="000000"/>
              <w:right w:val="single" w:sz="4" w:space="0" w:color="000000"/>
            </w:tcBorders>
            <w:shd w:val="clear" w:color="000000" w:fill="FFFFFF"/>
            <w:vAlign w:val="center"/>
            <w:hideMark/>
          </w:tcPr>
          <w:p w14:paraId="59D517CD" w14:textId="77777777" w:rsidR="00B2418E" w:rsidRPr="00342BC8" w:rsidRDefault="00B2418E" w:rsidP="006F156B">
            <w:pPr>
              <w:jc w:val="center"/>
              <w:rPr>
                <w:color w:val="000000"/>
                <w:sz w:val="18"/>
                <w:szCs w:val="18"/>
              </w:rPr>
            </w:pPr>
            <w:r w:rsidRPr="00342BC8">
              <w:rPr>
                <w:color w:val="000000"/>
                <w:sz w:val="18"/>
                <w:szCs w:val="18"/>
              </w:rPr>
              <w:t>226,38</w:t>
            </w:r>
          </w:p>
        </w:tc>
        <w:tc>
          <w:tcPr>
            <w:tcW w:w="711" w:type="dxa"/>
            <w:tcBorders>
              <w:top w:val="nil"/>
              <w:left w:val="nil"/>
              <w:bottom w:val="single" w:sz="4" w:space="0" w:color="000000"/>
              <w:right w:val="single" w:sz="4" w:space="0" w:color="000000"/>
            </w:tcBorders>
            <w:shd w:val="clear" w:color="000000" w:fill="FFFFFF"/>
            <w:vAlign w:val="center"/>
            <w:hideMark/>
          </w:tcPr>
          <w:p w14:paraId="5EFF0BE1" w14:textId="77777777" w:rsidR="00B2418E" w:rsidRPr="00342BC8" w:rsidRDefault="00B2418E" w:rsidP="006F156B">
            <w:pPr>
              <w:jc w:val="center"/>
              <w:rPr>
                <w:color w:val="000000"/>
                <w:sz w:val="18"/>
                <w:szCs w:val="18"/>
              </w:rPr>
            </w:pPr>
            <w:r w:rsidRPr="00342BC8">
              <w:rPr>
                <w:color w:val="000000"/>
                <w:sz w:val="18"/>
                <w:szCs w:val="18"/>
              </w:rPr>
              <w:t>226,37</w:t>
            </w:r>
          </w:p>
        </w:tc>
        <w:tc>
          <w:tcPr>
            <w:tcW w:w="711" w:type="dxa"/>
            <w:tcBorders>
              <w:top w:val="nil"/>
              <w:left w:val="nil"/>
              <w:bottom w:val="single" w:sz="4" w:space="0" w:color="000000"/>
              <w:right w:val="single" w:sz="4" w:space="0" w:color="000000"/>
            </w:tcBorders>
            <w:shd w:val="clear" w:color="000000" w:fill="FFFFFF"/>
            <w:vAlign w:val="center"/>
            <w:hideMark/>
          </w:tcPr>
          <w:p w14:paraId="7977B2F7" w14:textId="77777777" w:rsidR="00B2418E" w:rsidRPr="00342BC8" w:rsidRDefault="00B2418E" w:rsidP="006F156B">
            <w:pPr>
              <w:jc w:val="center"/>
              <w:rPr>
                <w:color w:val="000000"/>
                <w:sz w:val="18"/>
                <w:szCs w:val="18"/>
              </w:rPr>
            </w:pPr>
            <w:r w:rsidRPr="00342BC8">
              <w:rPr>
                <w:color w:val="000000"/>
                <w:sz w:val="18"/>
                <w:szCs w:val="18"/>
              </w:rPr>
              <w:t>216,69</w:t>
            </w:r>
          </w:p>
        </w:tc>
        <w:tc>
          <w:tcPr>
            <w:tcW w:w="711" w:type="dxa"/>
            <w:tcBorders>
              <w:top w:val="nil"/>
              <w:left w:val="nil"/>
              <w:bottom w:val="single" w:sz="4" w:space="0" w:color="000000"/>
              <w:right w:val="single" w:sz="4" w:space="0" w:color="000000"/>
            </w:tcBorders>
            <w:shd w:val="clear" w:color="000000" w:fill="FFFFFF"/>
            <w:vAlign w:val="center"/>
            <w:hideMark/>
          </w:tcPr>
          <w:p w14:paraId="0019B415" w14:textId="77777777" w:rsidR="00B2418E" w:rsidRPr="00342BC8" w:rsidRDefault="00B2418E" w:rsidP="006F156B">
            <w:pPr>
              <w:jc w:val="center"/>
              <w:rPr>
                <w:color w:val="000000"/>
                <w:sz w:val="18"/>
                <w:szCs w:val="18"/>
              </w:rPr>
            </w:pPr>
            <w:r w:rsidRPr="00342BC8">
              <w:rPr>
                <w:color w:val="000000"/>
                <w:sz w:val="18"/>
                <w:szCs w:val="18"/>
              </w:rPr>
              <w:t>216,68</w:t>
            </w:r>
          </w:p>
        </w:tc>
        <w:tc>
          <w:tcPr>
            <w:tcW w:w="621" w:type="dxa"/>
            <w:tcBorders>
              <w:top w:val="nil"/>
              <w:left w:val="nil"/>
              <w:bottom w:val="single" w:sz="4" w:space="0" w:color="000000"/>
              <w:right w:val="single" w:sz="4" w:space="0" w:color="000000"/>
            </w:tcBorders>
            <w:shd w:val="clear" w:color="000000" w:fill="FFFFFF"/>
            <w:vAlign w:val="center"/>
            <w:hideMark/>
          </w:tcPr>
          <w:p w14:paraId="751E30F7" w14:textId="77777777" w:rsidR="00B2418E" w:rsidRPr="00342BC8" w:rsidRDefault="00B2418E" w:rsidP="006F156B">
            <w:pPr>
              <w:jc w:val="center"/>
              <w:rPr>
                <w:color w:val="000000"/>
                <w:sz w:val="18"/>
                <w:szCs w:val="18"/>
              </w:rPr>
            </w:pPr>
            <w:r w:rsidRPr="00342BC8">
              <w:rPr>
                <w:color w:val="000000"/>
                <w:sz w:val="18"/>
                <w:szCs w:val="18"/>
              </w:rPr>
              <w:t>9,70</w:t>
            </w:r>
          </w:p>
        </w:tc>
        <w:tc>
          <w:tcPr>
            <w:tcW w:w="621" w:type="dxa"/>
            <w:tcBorders>
              <w:top w:val="nil"/>
              <w:left w:val="nil"/>
              <w:bottom w:val="single" w:sz="4" w:space="0" w:color="000000"/>
              <w:right w:val="single" w:sz="4" w:space="0" w:color="000000"/>
            </w:tcBorders>
            <w:shd w:val="clear" w:color="000000" w:fill="FFFFFF"/>
            <w:vAlign w:val="center"/>
            <w:hideMark/>
          </w:tcPr>
          <w:p w14:paraId="22495B6F" w14:textId="77777777" w:rsidR="00B2418E" w:rsidRPr="00342BC8" w:rsidRDefault="00B2418E" w:rsidP="006F156B">
            <w:pPr>
              <w:jc w:val="center"/>
              <w:rPr>
                <w:color w:val="000000"/>
                <w:sz w:val="18"/>
                <w:szCs w:val="18"/>
              </w:rPr>
            </w:pPr>
            <w:r w:rsidRPr="00342BC8">
              <w:rPr>
                <w:color w:val="000000"/>
                <w:sz w:val="18"/>
                <w:szCs w:val="18"/>
              </w:rPr>
              <w:t>9,68</w:t>
            </w:r>
          </w:p>
        </w:tc>
        <w:tc>
          <w:tcPr>
            <w:tcW w:w="787" w:type="dxa"/>
            <w:tcBorders>
              <w:top w:val="nil"/>
              <w:left w:val="nil"/>
              <w:bottom w:val="single" w:sz="4" w:space="0" w:color="000000"/>
              <w:right w:val="single" w:sz="4" w:space="0" w:color="000000"/>
            </w:tcBorders>
            <w:shd w:val="clear" w:color="000000" w:fill="FFFFFF"/>
            <w:vAlign w:val="center"/>
            <w:hideMark/>
          </w:tcPr>
          <w:p w14:paraId="73458192" w14:textId="77777777" w:rsidR="00B2418E" w:rsidRPr="00342BC8" w:rsidRDefault="00B2418E" w:rsidP="006F156B">
            <w:pPr>
              <w:jc w:val="center"/>
              <w:rPr>
                <w:color w:val="000000"/>
                <w:sz w:val="18"/>
                <w:szCs w:val="18"/>
              </w:rPr>
            </w:pPr>
            <w:r w:rsidRPr="00342BC8">
              <w:rPr>
                <w:color w:val="000000"/>
                <w:sz w:val="18"/>
                <w:szCs w:val="18"/>
              </w:rPr>
              <w:t>1,45</w:t>
            </w:r>
          </w:p>
        </w:tc>
        <w:tc>
          <w:tcPr>
            <w:tcW w:w="786" w:type="dxa"/>
            <w:tcBorders>
              <w:top w:val="nil"/>
              <w:left w:val="nil"/>
              <w:bottom w:val="single" w:sz="4" w:space="0" w:color="000000"/>
              <w:right w:val="single" w:sz="4" w:space="0" w:color="000000"/>
            </w:tcBorders>
            <w:shd w:val="clear" w:color="000000" w:fill="FFFFFF"/>
            <w:vAlign w:val="center"/>
            <w:hideMark/>
          </w:tcPr>
          <w:p w14:paraId="4C88AC7C" w14:textId="77777777" w:rsidR="00B2418E" w:rsidRPr="00342BC8" w:rsidRDefault="00B2418E" w:rsidP="006F156B">
            <w:pPr>
              <w:jc w:val="center"/>
              <w:rPr>
                <w:color w:val="000000"/>
                <w:sz w:val="18"/>
                <w:szCs w:val="18"/>
              </w:rPr>
            </w:pPr>
            <w:r w:rsidRPr="00342BC8">
              <w:rPr>
                <w:color w:val="000000"/>
                <w:sz w:val="18"/>
                <w:szCs w:val="18"/>
              </w:rPr>
              <w:t>1,45</w:t>
            </w:r>
          </w:p>
        </w:tc>
      </w:tr>
      <w:tr w:rsidR="00DE022C" w:rsidRPr="00342BC8" w14:paraId="20C32B7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0BD693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D79F68A"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3AF3CF58" w14:textId="77777777" w:rsidR="00B2418E" w:rsidRPr="00342BC8" w:rsidRDefault="00B2418E" w:rsidP="006F156B">
            <w:pPr>
              <w:jc w:val="center"/>
              <w:rPr>
                <w:color w:val="000000"/>
                <w:sz w:val="18"/>
                <w:szCs w:val="18"/>
              </w:rPr>
            </w:pPr>
            <w:r w:rsidRPr="00342BC8">
              <w:rPr>
                <w:color w:val="000000"/>
                <w:sz w:val="18"/>
                <w:szCs w:val="18"/>
              </w:rPr>
              <w:t>Администрация</w:t>
            </w:r>
          </w:p>
        </w:tc>
        <w:tc>
          <w:tcPr>
            <w:tcW w:w="711" w:type="dxa"/>
            <w:tcBorders>
              <w:top w:val="nil"/>
              <w:left w:val="nil"/>
              <w:bottom w:val="single" w:sz="4" w:space="0" w:color="000000"/>
              <w:right w:val="single" w:sz="4" w:space="0" w:color="000000"/>
            </w:tcBorders>
            <w:shd w:val="clear" w:color="000000" w:fill="FFFFFF"/>
            <w:vAlign w:val="center"/>
            <w:hideMark/>
          </w:tcPr>
          <w:p w14:paraId="36663A30"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0AD30767"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5CCFA43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4DC2C8C" w14:textId="77777777" w:rsidR="00B2418E" w:rsidRPr="00342BC8" w:rsidRDefault="00B2418E" w:rsidP="006F156B">
            <w:pPr>
              <w:jc w:val="center"/>
              <w:rPr>
                <w:color w:val="000000"/>
                <w:sz w:val="18"/>
                <w:szCs w:val="18"/>
              </w:rPr>
            </w:pPr>
            <w:r w:rsidRPr="00342BC8">
              <w:rPr>
                <w:color w:val="000000"/>
                <w:sz w:val="18"/>
                <w:szCs w:val="18"/>
              </w:rPr>
              <w:t>4,82</w:t>
            </w:r>
          </w:p>
        </w:tc>
        <w:tc>
          <w:tcPr>
            <w:tcW w:w="915" w:type="dxa"/>
            <w:tcBorders>
              <w:top w:val="nil"/>
              <w:left w:val="nil"/>
              <w:bottom w:val="single" w:sz="4" w:space="0" w:color="000000"/>
              <w:right w:val="single" w:sz="4" w:space="0" w:color="000000"/>
            </w:tcBorders>
            <w:shd w:val="clear" w:color="000000" w:fill="FFFFFF"/>
            <w:vAlign w:val="center"/>
            <w:hideMark/>
          </w:tcPr>
          <w:p w14:paraId="2DA5CAC8" w14:textId="77777777" w:rsidR="00B2418E" w:rsidRPr="00342BC8" w:rsidRDefault="00B2418E" w:rsidP="006F156B">
            <w:pPr>
              <w:jc w:val="center"/>
              <w:rPr>
                <w:color w:val="000000"/>
                <w:sz w:val="18"/>
                <w:szCs w:val="18"/>
              </w:rPr>
            </w:pPr>
            <w:r w:rsidRPr="00342BC8">
              <w:rPr>
                <w:color w:val="000000"/>
                <w:sz w:val="18"/>
                <w:szCs w:val="18"/>
              </w:rPr>
              <w:t>-4,82</w:t>
            </w:r>
          </w:p>
        </w:tc>
        <w:tc>
          <w:tcPr>
            <w:tcW w:w="641" w:type="dxa"/>
            <w:tcBorders>
              <w:top w:val="nil"/>
              <w:left w:val="nil"/>
              <w:bottom w:val="single" w:sz="4" w:space="0" w:color="000000"/>
              <w:right w:val="single" w:sz="4" w:space="0" w:color="000000"/>
            </w:tcBorders>
            <w:shd w:val="clear" w:color="000000" w:fill="FFFFFF"/>
            <w:vAlign w:val="center"/>
            <w:hideMark/>
          </w:tcPr>
          <w:p w14:paraId="4C611EEA"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44EBE30E"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28726714" w14:textId="77777777" w:rsidR="00B2418E" w:rsidRPr="00342BC8" w:rsidRDefault="00B2418E" w:rsidP="006F156B">
            <w:pPr>
              <w:jc w:val="center"/>
              <w:rPr>
                <w:color w:val="000000"/>
                <w:sz w:val="18"/>
                <w:szCs w:val="18"/>
              </w:rPr>
            </w:pPr>
            <w:r w:rsidRPr="00342BC8">
              <w:rPr>
                <w:color w:val="000000"/>
                <w:sz w:val="18"/>
                <w:szCs w:val="18"/>
              </w:rPr>
              <w:t>23,37</w:t>
            </w:r>
          </w:p>
        </w:tc>
        <w:tc>
          <w:tcPr>
            <w:tcW w:w="623" w:type="dxa"/>
            <w:tcBorders>
              <w:top w:val="nil"/>
              <w:left w:val="nil"/>
              <w:bottom w:val="single" w:sz="4" w:space="0" w:color="000000"/>
              <w:right w:val="single" w:sz="4" w:space="0" w:color="000000"/>
            </w:tcBorders>
            <w:shd w:val="clear" w:color="000000" w:fill="FFFFFF"/>
            <w:vAlign w:val="center"/>
            <w:hideMark/>
          </w:tcPr>
          <w:p w14:paraId="47E93FAF" w14:textId="77777777" w:rsidR="00B2418E" w:rsidRPr="00342BC8" w:rsidRDefault="00B2418E" w:rsidP="006F156B">
            <w:pPr>
              <w:jc w:val="center"/>
              <w:rPr>
                <w:color w:val="000000"/>
                <w:sz w:val="18"/>
                <w:szCs w:val="18"/>
              </w:rPr>
            </w:pPr>
            <w:r w:rsidRPr="00342BC8">
              <w:rPr>
                <w:color w:val="000000"/>
                <w:sz w:val="18"/>
                <w:szCs w:val="18"/>
              </w:rPr>
              <w:t>24,07</w:t>
            </w:r>
          </w:p>
        </w:tc>
        <w:tc>
          <w:tcPr>
            <w:tcW w:w="623" w:type="dxa"/>
            <w:tcBorders>
              <w:top w:val="nil"/>
              <w:left w:val="nil"/>
              <w:bottom w:val="single" w:sz="4" w:space="0" w:color="000000"/>
              <w:right w:val="single" w:sz="4" w:space="0" w:color="000000"/>
            </w:tcBorders>
            <w:shd w:val="clear" w:color="000000" w:fill="FFFFFF"/>
            <w:vAlign w:val="center"/>
            <w:hideMark/>
          </w:tcPr>
          <w:p w14:paraId="5A3CF91C" w14:textId="77777777" w:rsidR="00B2418E" w:rsidRPr="00342BC8" w:rsidRDefault="00B2418E" w:rsidP="006F156B">
            <w:pPr>
              <w:jc w:val="center"/>
              <w:rPr>
                <w:color w:val="000000"/>
                <w:sz w:val="18"/>
                <w:szCs w:val="18"/>
              </w:rPr>
            </w:pPr>
            <w:r w:rsidRPr="00342BC8">
              <w:rPr>
                <w:color w:val="000000"/>
                <w:sz w:val="18"/>
                <w:szCs w:val="18"/>
              </w:rPr>
              <w:t>14,69</w:t>
            </w:r>
          </w:p>
        </w:tc>
        <w:tc>
          <w:tcPr>
            <w:tcW w:w="623" w:type="dxa"/>
            <w:tcBorders>
              <w:top w:val="nil"/>
              <w:left w:val="nil"/>
              <w:bottom w:val="single" w:sz="4" w:space="0" w:color="000000"/>
              <w:right w:val="single" w:sz="4" w:space="0" w:color="000000"/>
            </w:tcBorders>
            <w:shd w:val="clear" w:color="000000" w:fill="FFFFFF"/>
            <w:vAlign w:val="center"/>
            <w:hideMark/>
          </w:tcPr>
          <w:p w14:paraId="702D8D85" w14:textId="77777777" w:rsidR="00B2418E" w:rsidRPr="00342BC8" w:rsidRDefault="00B2418E" w:rsidP="006F156B">
            <w:pPr>
              <w:jc w:val="center"/>
              <w:rPr>
                <w:color w:val="000000"/>
                <w:sz w:val="18"/>
                <w:szCs w:val="18"/>
              </w:rPr>
            </w:pPr>
            <w:r w:rsidRPr="00342BC8">
              <w:rPr>
                <w:color w:val="000000"/>
                <w:sz w:val="18"/>
                <w:szCs w:val="18"/>
              </w:rPr>
              <w:t>13,69</w:t>
            </w:r>
          </w:p>
        </w:tc>
        <w:tc>
          <w:tcPr>
            <w:tcW w:w="714" w:type="dxa"/>
            <w:tcBorders>
              <w:top w:val="nil"/>
              <w:left w:val="nil"/>
              <w:bottom w:val="single" w:sz="4" w:space="0" w:color="000000"/>
              <w:right w:val="single" w:sz="4" w:space="0" w:color="000000"/>
            </w:tcBorders>
            <w:shd w:val="clear" w:color="000000" w:fill="FFFFFF"/>
            <w:vAlign w:val="center"/>
            <w:hideMark/>
          </w:tcPr>
          <w:p w14:paraId="1E9B2C2B" w14:textId="77777777" w:rsidR="00B2418E" w:rsidRPr="00342BC8" w:rsidRDefault="00B2418E" w:rsidP="006F156B">
            <w:pPr>
              <w:jc w:val="center"/>
              <w:rPr>
                <w:color w:val="000000"/>
                <w:sz w:val="18"/>
                <w:szCs w:val="18"/>
              </w:rPr>
            </w:pPr>
            <w:r w:rsidRPr="00342BC8">
              <w:rPr>
                <w:color w:val="000000"/>
                <w:sz w:val="18"/>
                <w:szCs w:val="18"/>
              </w:rPr>
              <w:t>226,37</w:t>
            </w:r>
          </w:p>
        </w:tc>
        <w:tc>
          <w:tcPr>
            <w:tcW w:w="711" w:type="dxa"/>
            <w:tcBorders>
              <w:top w:val="nil"/>
              <w:left w:val="nil"/>
              <w:bottom w:val="single" w:sz="4" w:space="0" w:color="000000"/>
              <w:right w:val="single" w:sz="4" w:space="0" w:color="000000"/>
            </w:tcBorders>
            <w:shd w:val="clear" w:color="000000" w:fill="FFFFFF"/>
            <w:vAlign w:val="center"/>
            <w:hideMark/>
          </w:tcPr>
          <w:p w14:paraId="41FA230C"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341F4A64" w14:textId="77777777" w:rsidR="00B2418E" w:rsidRPr="00342BC8" w:rsidRDefault="00B2418E" w:rsidP="006F156B">
            <w:pPr>
              <w:jc w:val="center"/>
              <w:rPr>
                <w:color w:val="000000"/>
                <w:sz w:val="18"/>
                <w:szCs w:val="18"/>
              </w:rPr>
            </w:pPr>
            <w:r w:rsidRPr="00342BC8">
              <w:rPr>
                <w:color w:val="000000"/>
                <w:sz w:val="18"/>
                <w:szCs w:val="18"/>
              </w:rPr>
              <w:t>216,84</w:t>
            </w:r>
          </w:p>
        </w:tc>
        <w:tc>
          <w:tcPr>
            <w:tcW w:w="711" w:type="dxa"/>
            <w:tcBorders>
              <w:top w:val="nil"/>
              <w:left w:val="nil"/>
              <w:bottom w:val="single" w:sz="4" w:space="0" w:color="000000"/>
              <w:right w:val="single" w:sz="4" w:space="0" w:color="000000"/>
            </w:tcBorders>
            <w:shd w:val="clear" w:color="000000" w:fill="FFFFFF"/>
            <w:vAlign w:val="center"/>
            <w:hideMark/>
          </w:tcPr>
          <w:p w14:paraId="2F75BFA9" w14:textId="77777777" w:rsidR="00B2418E" w:rsidRPr="00342BC8" w:rsidRDefault="00B2418E" w:rsidP="006F156B">
            <w:pPr>
              <w:jc w:val="center"/>
              <w:rPr>
                <w:color w:val="000000"/>
                <w:sz w:val="18"/>
                <w:szCs w:val="18"/>
              </w:rPr>
            </w:pPr>
            <w:r w:rsidRPr="00342BC8">
              <w:rPr>
                <w:color w:val="000000"/>
                <w:sz w:val="18"/>
                <w:szCs w:val="18"/>
              </w:rPr>
              <w:t>216,69</w:t>
            </w:r>
          </w:p>
        </w:tc>
        <w:tc>
          <w:tcPr>
            <w:tcW w:w="621" w:type="dxa"/>
            <w:tcBorders>
              <w:top w:val="nil"/>
              <w:left w:val="nil"/>
              <w:bottom w:val="single" w:sz="4" w:space="0" w:color="000000"/>
              <w:right w:val="single" w:sz="4" w:space="0" w:color="000000"/>
            </w:tcBorders>
            <w:shd w:val="clear" w:color="000000" w:fill="FFFFFF"/>
            <w:vAlign w:val="center"/>
            <w:hideMark/>
          </w:tcPr>
          <w:p w14:paraId="53468E5C" w14:textId="77777777" w:rsidR="00B2418E" w:rsidRPr="00342BC8" w:rsidRDefault="00B2418E" w:rsidP="006F156B">
            <w:pPr>
              <w:jc w:val="center"/>
              <w:rPr>
                <w:color w:val="000000"/>
                <w:sz w:val="18"/>
                <w:szCs w:val="18"/>
              </w:rPr>
            </w:pPr>
            <w:r w:rsidRPr="00342BC8">
              <w:rPr>
                <w:color w:val="000000"/>
                <w:sz w:val="18"/>
                <w:szCs w:val="18"/>
              </w:rPr>
              <w:t>9,69</w:t>
            </w:r>
          </w:p>
        </w:tc>
        <w:tc>
          <w:tcPr>
            <w:tcW w:w="621" w:type="dxa"/>
            <w:tcBorders>
              <w:top w:val="nil"/>
              <w:left w:val="nil"/>
              <w:bottom w:val="single" w:sz="4" w:space="0" w:color="000000"/>
              <w:right w:val="single" w:sz="4" w:space="0" w:color="000000"/>
            </w:tcBorders>
            <w:shd w:val="clear" w:color="000000" w:fill="FFFFFF"/>
            <w:vAlign w:val="center"/>
            <w:hideMark/>
          </w:tcPr>
          <w:p w14:paraId="54D042B3" w14:textId="77777777" w:rsidR="00B2418E" w:rsidRPr="00342BC8" w:rsidRDefault="00B2418E" w:rsidP="006F156B">
            <w:pPr>
              <w:jc w:val="center"/>
              <w:rPr>
                <w:color w:val="000000"/>
                <w:sz w:val="18"/>
                <w:szCs w:val="18"/>
              </w:rPr>
            </w:pPr>
            <w:r w:rsidRPr="00342BC8">
              <w:rPr>
                <w:color w:val="000000"/>
                <w:sz w:val="18"/>
                <w:szCs w:val="18"/>
              </w:rPr>
              <w:t>9,38</w:t>
            </w:r>
          </w:p>
        </w:tc>
        <w:tc>
          <w:tcPr>
            <w:tcW w:w="787" w:type="dxa"/>
            <w:tcBorders>
              <w:top w:val="nil"/>
              <w:left w:val="nil"/>
              <w:bottom w:val="single" w:sz="4" w:space="0" w:color="000000"/>
              <w:right w:val="single" w:sz="4" w:space="0" w:color="000000"/>
            </w:tcBorders>
            <w:shd w:val="clear" w:color="000000" w:fill="FFFFFF"/>
            <w:vAlign w:val="center"/>
            <w:hideMark/>
          </w:tcPr>
          <w:p w14:paraId="549BC0B7" w14:textId="77777777" w:rsidR="00B2418E" w:rsidRPr="00342BC8" w:rsidRDefault="00B2418E" w:rsidP="006F156B">
            <w:pPr>
              <w:jc w:val="center"/>
              <w:rPr>
                <w:color w:val="000000"/>
                <w:sz w:val="18"/>
                <w:szCs w:val="18"/>
              </w:rPr>
            </w:pPr>
            <w:r w:rsidRPr="00342BC8">
              <w:rPr>
                <w:color w:val="000000"/>
                <w:sz w:val="18"/>
                <w:szCs w:val="18"/>
              </w:rPr>
              <w:t>1,94</w:t>
            </w:r>
          </w:p>
        </w:tc>
        <w:tc>
          <w:tcPr>
            <w:tcW w:w="786" w:type="dxa"/>
            <w:tcBorders>
              <w:top w:val="nil"/>
              <w:left w:val="nil"/>
              <w:bottom w:val="single" w:sz="4" w:space="0" w:color="000000"/>
              <w:right w:val="single" w:sz="4" w:space="0" w:color="000000"/>
            </w:tcBorders>
            <w:shd w:val="clear" w:color="000000" w:fill="FFFFFF"/>
            <w:vAlign w:val="center"/>
            <w:hideMark/>
          </w:tcPr>
          <w:p w14:paraId="763D17B3" w14:textId="77777777" w:rsidR="00B2418E" w:rsidRPr="00342BC8" w:rsidRDefault="00B2418E" w:rsidP="006F156B">
            <w:pPr>
              <w:jc w:val="center"/>
              <w:rPr>
                <w:color w:val="000000"/>
                <w:sz w:val="18"/>
                <w:szCs w:val="18"/>
              </w:rPr>
            </w:pPr>
            <w:r w:rsidRPr="00342BC8">
              <w:rPr>
                <w:color w:val="000000"/>
                <w:sz w:val="18"/>
                <w:szCs w:val="18"/>
              </w:rPr>
              <w:t>1,94</w:t>
            </w:r>
          </w:p>
        </w:tc>
      </w:tr>
      <w:tr w:rsidR="00DE022C" w:rsidRPr="00342BC8" w14:paraId="0E40FF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A67040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D12D9FC"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741772F" w14:textId="77777777" w:rsidR="00B2418E" w:rsidRPr="00342BC8" w:rsidRDefault="00B2418E" w:rsidP="006F156B">
            <w:pPr>
              <w:jc w:val="center"/>
              <w:rPr>
                <w:color w:val="000000"/>
                <w:sz w:val="18"/>
                <w:szCs w:val="18"/>
              </w:rPr>
            </w:pPr>
            <w:r w:rsidRPr="00342BC8">
              <w:rPr>
                <w:color w:val="000000"/>
                <w:sz w:val="18"/>
                <w:szCs w:val="18"/>
              </w:rPr>
              <w:t>ТК17</w:t>
            </w:r>
          </w:p>
        </w:tc>
        <w:tc>
          <w:tcPr>
            <w:tcW w:w="711" w:type="dxa"/>
            <w:tcBorders>
              <w:top w:val="nil"/>
              <w:left w:val="nil"/>
              <w:bottom w:val="single" w:sz="4" w:space="0" w:color="000000"/>
              <w:right w:val="single" w:sz="4" w:space="0" w:color="000000"/>
            </w:tcBorders>
            <w:shd w:val="clear" w:color="000000" w:fill="FFFFFF"/>
            <w:vAlign w:val="center"/>
            <w:hideMark/>
          </w:tcPr>
          <w:p w14:paraId="6586095C"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6221EC9B"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A7EDC83"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FDE5E22" w14:textId="77777777" w:rsidR="00B2418E" w:rsidRPr="00342BC8" w:rsidRDefault="00B2418E" w:rsidP="006F156B">
            <w:pPr>
              <w:jc w:val="center"/>
              <w:rPr>
                <w:color w:val="000000"/>
                <w:sz w:val="18"/>
                <w:szCs w:val="18"/>
              </w:rPr>
            </w:pPr>
            <w:r w:rsidRPr="00342BC8">
              <w:rPr>
                <w:color w:val="000000"/>
                <w:sz w:val="18"/>
                <w:szCs w:val="18"/>
              </w:rPr>
              <w:t>13,98</w:t>
            </w:r>
          </w:p>
        </w:tc>
        <w:tc>
          <w:tcPr>
            <w:tcW w:w="915" w:type="dxa"/>
            <w:tcBorders>
              <w:top w:val="nil"/>
              <w:left w:val="nil"/>
              <w:bottom w:val="single" w:sz="4" w:space="0" w:color="000000"/>
              <w:right w:val="single" w:sz="4" w:space="0" w:color="000000"/>
            </w:tcBorders>
            <w:shd w:val="clear" w:color="000000" w:fill="FFFFFF"/>
            <w:vAlign w:val="center"/>
            <w:hideMark/>
          </w:tcPr>
          <w:p w14:paraId="10CE48AC" w14:textId="77777777" w:rsidR="00B2418E" w:rsidRPr="00342BC8" w:rsidRDefault="00B2418E" w:rsidP="006F156B">
            <w:pPr>
              <w:jc w:val="center"/>
              <w:rPr>
                <w:color w:val="000000"/>
                <w:sz w:val="18"/>
                <w:szCs w:val="18"/>
              </w:rPr>
            </w:pPr>
            <w:r w:rsidRPr="00342BC8">
              <w:rPr>
                <w:color w:val="000000"/>
                <w:sz w:val="18"/>
                <w:szCs w:val="18"/>
              </w:rPr>
              <w:t>-13,98</w:t>
            </w:r>
          </w:p>
        </w:tc>
        <w:tc>
          <w:tcPr>
            <w:tcW w:w="641" w:type="dxa"/>
            <w:tcBorders>
              <w:top w:val="nil"/>
              <w:left w:val="nil"/>
              <w:bottom w:val="single" w:sz="4" w:space="0" w:color="000000"/>
              <w:right w:val="single" w:sz="4" w:space="0" w:color="000000"/>
            </w:tcBorders>
            <w:shd w:val="clear" w:color="000000" w:fill="FFFFFF"/>
            <w:vAlign w:val="center"/>
            <w:hideMark/>
          </w:tcPr>
          <w:p w14:paraId="54C6ADF3"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50C175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BE88388" w14:textId="77777777" w:rsidR="00B2418E" w:rsidRPr="00342BC8" w:rsidRDefault="00B2418E" w:rsidP="006F156B">
            <w:pPr>
              <w:jc w:val="center"/>
              <w:rPr>
                <w:color w:val="000000"/>
                <w:sz w:val="18"/>
                <w:szCs w:val="18"/>
              </w:rPr>
            </w:pPr>
            <w:r w:rsidRPr="00342BC8">
              <w:rPr>
                <w:color w:val="000000"/>
                <w:sz w:val="18"/>
                <w:szCs w:val="18"/>
              </w:rPr>
              <w:t>23,38</w:t>
            </w:r>
          </w:p>
        </w:tc>
        <w:tc>
          <w:tcPr>
            <w:tcW w:w="623" w:type="dxa"/>
            <w:tcBorders>
              <w:top w:val="nil"/>
              <w:left w:val="nil"/>
              <w:bottom w:val="single" w:sz="4" w:space="0" w:color="000000"/>
              <w:right w:val="single" w:sz="4" w:space="0" w:color="000000"/>
            </w:tcBorders>
            <w:shd w:val="clear" w:color="000000" w:fill="FFFFFF"/>
            <w:vAlign w:val="center"/>
            <w:hideMark/>
          </w:tcPr>
          <w:p w14:paraId="420AB5D9" w14:textId="77777777" w:rsidR="00B2418E" w:rsidRPr="00342BC8" w:rsidRDefault="00B2418E" w:rsidP="006F156B">
            <w:pPr>
              <w:jc w:val="center"/>
              <w:rPr>
                <w:color w:val="000000"/>
                <w:sz w:val="18"/>
                <w:szCs w:val="18"/>
              </w:rPr>
            </w:pPr>
            <w:r w:rsidRPr="00342BC8">
              <w:rPr>
                <w:color w:val="000000"/>
                <w:sz w:val="18"/>
                <w:szCs w:val="18"/>
              </w:rPr>
              <w:t>23,37</w:t>
            </w:r>
          </w:p>
        </w:tc>
        <w:tc>
          <w:tcPr>
            <w:tcW w:w="623" w:type="dxa"/>
            <w:tcBorders>
              <w:top w:val="nil"/>
              <w:left w:val="nil"/>
              <w:bottom w:val="single" w:sz="4" w:space="0" w:color="000000"/>
              <w:right w:val="single" w:sz="4" w:space="0" w:color="000000"/>
            </w:tcBorders>
            <w:shd w:val="clear" w:color="000000" w:fill="FFFFFF"/>
            <w:vAlign w:val="center"/>
            <w:hideMark/>
          </w:tcPr>
          <w:p w14:paraId="2FEF1D93" w14:textId="77777777" w:rsidR="00B2418E" w:rsidRPr="00342BC8" w:rsidRDefault="00B2418E" w:rsidP="006F156B">
            <w:pPr>
              <w:jc w:val="center"/>
              <w:rPr>
                <w:color w:val="000000"/>
                <w:sz w:val="18"/>
                <w:szCs w:val="18"/>
              </w:rPr>
            </w:pPr>
            <w:r w:rsidRPr="00342BC8">
              <w:rPr>
                <w:color w:val="000000"/>
                <w:sz w:val="18"/>
                <w:szCs w:val="18"/>
              </w:rPr>
              <w:t>13,69</w:t>
            </w:r>
          </w:p>
        </w:tc>
        <w:tc>
          <w:tcPr>
            <w:tcW w:w="623" w:type="dxa"/>
            <w:tcBorders>
              <w:top w:val="nil"/>
              <w:left w:val="nil"/>
              <w:bottom w:val="single" w:sz="4" w:space="0" w:color="000000"/>
              <w:right w:val="single" w:sz="4" w:space="0" w:color="000000"/>
            </w:tcBorders>
            <w:shd w:val="clear" w:color="000000" w:fill="FFFFFF"/>
            <w:vAlign w:val="center"/>
            <w:hideMark/>
          </w:tcPr>
          <w:p w14:paraId="034E5EC8" w14:textId="77777777" w:rsidR="00B2418E" w:rsidRPr="00342BC8" w:rsidRDefault="00B2418E" w:rsidP="006F156B">
            <w:pPr>
              <w:jc w:val="center"/>
              <w:rPr>
                <w:color w:val="000000"/>
                <w:sz w:val="18"/>
                <w:szCs w:val="18"/>
              </w:rPr>
            </w:pPr>
            <w:r w:rsidRPr="00342BC8">
              <w:rPr>
                <w:color w:val="000000"/>
                <w:sz w:val="18"/>
                <w:szCs w:val="18"/>
              </w:rPr>
              <w:t>13,68</w:t>
            </w:r>
          </w:p>
        </w:tc>
        <w:tc>
          <w:tcPr>
            <w:tcW w:w="714" w:type="dxa"/>
            <w:tcBorders>
              <w:top w:val="nil"/>
              <w:left w:val="nil"/>
              <w:bottom w:val="single" w:sz="4" w:space="0" w:color="000000"/>
              <w:right w:val="single" w:sz="4" w:space="0" w:color="000000"/>
            </w:tcBorders>
            <w:shd w:val="clear" w:color="000000" w:fill="FFFFFF"/>
            <w:vAlign w:val="center"/>
            <w:hideMark/>
          </w:tcPr>
          <w:p w14:paraId="7096D1FB" w14:textId="77777777" w:rsidR="00B2418E" w:rsidRPr="00342BC8" w:rsidRDefault="00B2418E" w:rsidP="006F156B">
            <w:pPr>
              <w:jc w:val="center"/>
              <w:rPr>
                <w:color w:val="000000"/>
                <w:sz w:val="18"/>
                <w:szCs w:val="18"/>
              </w:rPr>
            </w:pPr>
            <w:r w:rsidRPr="00342BC8">
              <w:rPr>
                <w:color w:val="000000"/>
                <w:sz w:val="18"/>
                <w:szCs w:val="18"/>
              </w:rPr>
              <w:t>226,38</w:t>
            </w:r>
          </w:p>
        </w:tc>
        <w:tc>
          <w:tcPr>
            <w:tcW w:w="711" w:type="dxa"/>
            <w:tcBorders>
              <w:top w:val="nil"/>
              <w:left w:val="nil"/>
              <w:bottom w:val="single" w:sz="4" w:space="0" w:color="000000"/>
              <w:right w:val="single" w:sz="4" w:space="0" w:color="000000"/>
            </w:tcBorders>
            <w:shd w:val="clear" w:color="000000" w:fill="FFFFFF"/>
            <w:vAlign w:val="center"/>
            <w:hideMark/>
          </w:tcPr>
          <w:p w14:paraId="65027448" w14:textId="77777777" w:rsidR="00B2418E" w:rsidRPr="00342BC8" w:rsidRDefault="00B2418E" w:rsidP="006F156B">
            <w:pPr>
              <w:jc w:val="center"/>
              <w:rPr>
                <w:color w:val="000000"/>
                <w:sz w:val="18"/>
                <w:szCs w:val="18"/>
              </w:rPr>
            </w:pPr>
            <w:r w:rsidRPr="00342BC8">
              <w:rPr>
                <w:color w:val="000000"/>
                <w:sz w:val="18"/>
                <w:szCs w:val="18"/>
              </w:rPr>
              <w:t>226,37</w:t>
            </w:r>
          </w:p>
        </w:tc>
        <w:tc>
          <w:tcPr>
            <w:tcW w:w="711" w:type="dxa"/>
            <w:tcBorders>
              <w:top w:val="nil"/>
              <w:left w:val="nil"/>
              <w:bottom w:val="single" w:sz="4" w:space="0" w:color="000000"/>
              <w:right w:val="single" w:sz="4" w:space="0" w:color="000000"/>
            </w:tcBorders>
            <w:shd w:val="clear" w:color="000000" w:fill="FFFFFF"/>
            <w:vAlign w:val="center"/>
            <w:hideMark/>
          </w:tcPr>
          <w:p w14:paraId="2A33E6DE" w14:textId="77777777" w:rsidR="00B2418E" w:rsidRPr="00342BC8" w:rsidRDefault="00B2418E" w:rsidP="006F156B">
            <w:pPr>
              <w:jc w:val="center"/>
              <w:rPr>
                <w:color w:val="000000"/>
                <w:sz w:val="18"/>
                <w:szCs w:val="18"/>
              </w:rPr>
            </w:pPr>
            <w:r w:rsidRPr="00342BC8">
              <w:rPr>
                <w:color w:val="000000"/>
                <w:sz w:val="18"/>
                <w:szCs w:val="18"/>
              </w:rPr>
              <w:t>216,69</w:t>
            </w:r>
          </w:p>
        </w:tc>
        <w:tc>
          <w:tcPr>
            <w:tcW w:w="711" w:type="dxa"/>
            <w:tcBorders>
              <w:top w:val="nil"/>
              <w:left w:val="nil"/>
              <w:bottom w:val="single" w:sz="4" w:space="0" w:color="000000"/>
              <w:right w:val="single" w:sz="4" w:space="0" w:color="000000"/>
            </w:tcBorders>
            <w:shd w:val="clear" w:color="000000" w:fill="FFFFFF"/>
            <w:vAlign w:val="center"/>
            <w:hideMark/>
          </w:tcPr>
          <w:p w14:paraId="242C9E07" w14:textId="77777777" w:rsidR="00B2418E" w:rsidRPr="00342BC8" w:rsidRDefault="00B2418E" w:rsidP="006F156B">
            <w:pPr>
              <w:jc w:val="center"/>
              <w:rPr>
                <w:color w:val="000000"/>
                <w:sz w:val="18"/>
                <w:szCs w:val="18"/>
              </w:rPr>
            </w:pPr>
            <w:r w:rsidRPr="00342BC8">
              <w:rPr>
                <w:color w:val="000000"/>
                <w:sz w:val="18"/>
                <w:szCs w:val="18"/>
              </w:rPr>
              <w:t>216,68</w:t>
            </w:r>
          </w:p>
        </w:tc>
        <w:tc>
          <w:tcPr>
            <w:tcW w:w="621" w:type="dxa"/>
            <w:tcBorders>
              <w:top w:val="nil"/>
              <w:left w:val="nil"/>
              <w:bottom w:val="single" w:sz="4" w:space="0" w:color="000000"/>
              <w:right w:val="single" w:sz="4" w:space="0" w:color="000000"/>
            </w:tcBorders>
            <w:shd w:val="clear" w:color="000000" w:fill="FFFFFF"/>
            <w:vAlign w:val="center"/>
            <w:hideMark/>
          </w:tcPr>
          <w:p w14:paraId="5EB7420A" w14:textId="77777777" w:rsidR="00B2418E" w:rsidRPr="00342BC8" w:rsidRDefault="00B2418E" w:rsidP="006F156B">
            <w:pPr>
              <w:jc w:val="center"/>
              <w:rPr>
                <w:color w:val="000000"/>
                <w:sz w:val="18"/>
                <w:szCs w:val="18"/>
              </w:rPr>
            </w:pPr>
            <w:r w:rsidRPr="00342BC8">
              <w:rPr>
                <w:color w:val="000000"/>
                <w:sz w:val="18"/>
                <w:szCs w:val="18"/>
              </w:rPr>
              <w:t>9,70</w:t>
            </w:r>
          </w:p>
        </w:tc>
        <w:tc>
          <w:tcPr>
            <w:tcW w:w="621" w:type="dxa"/>
            <w:tcBorders>
              <w:top w:val="nil"/>
              <w:left w:val="nil"/>
              <w:bottom w:val="single" w:sz="4" w:space="0" w:color="000000"/>
              <w:right w:val="single" w:sz="4" w:space="0" w:color="000000"/>
            </w:tcBorders>
            <w:shd w:val="clear" w:color="000000" w:fill="FFFFFF"/>
            <w:vAlign w:val="center"/>
            <w:hideMark/>
          </w:tcPr>
          <w:p w14:paraId="376D6F1F" w14:textId="77777777" w:rsidR="00B2418E" w:rsidRPr="00342BC8" w:rsidRDefault="00B2418E" w:rsidP="006F156B">
            <w:pPr>
              <w:jc w:val="center"/>
              <w:rPr>
                <w:color w:val="000000"/>
                <w:sz w:val="18"/>
                <w:szCs w:val="18"/>
              </w:rPr>
            </w:pPr>
            <w:r w:rsidRPr="00342BC8">
              <w:rPr>
                <w:color w:val="000000"/>
                <w:sz w:val="18"/>
                <w:szCs w:val="18"/>
              </w:rPr>
              <w:t>9,69</w:t>
            </w:r>
          </w:p>
        </w:tc>
        <w:tc>
          <w:tcPr>
            <w:tcW w:w="787" w:type="dxa"/>
            <w:tcBorders>
              <w:top w:val="nil"/>
              <w:left w:val="nil"/>
              <w:bottom w:val="single" w:sz="4" w:space="0" w:color="000000"/>
              <w:right w:val="single" w:sz="4" w:space="0" w:color="000000"/>
            </w:tcBorders>
            <w:shd w:val="clear" w:color="000000" w:fill="FFFFFF"/>
            <w:vAlign w:val="center"/>
            <w:hideMark/>
          </w:tcPr>
          <w:p w14:paraId="7C4CCAE7" w14:textId="77777777" w:rsidR="00B2418E" w:rsidRPr="00342BC8" w:rsidRDefault="00B2418E" w:rsidP="006F156B">
            <w:pPr>
              <w:jc w:val="center"/>
              <w:rPr>
                <w:color w:val="000000"/>
                <w:sz w:val="18"/>
                <w:szCs w:val="18"/>
              </w:rPr>
            </w:pPr>
            <w:r w:rsidRPr="00342BC8">
              <w:rPr>
                <w:color w:val="000000"/>
                <w:sz w:val="18"/>
                <w:szCs w:val="18"/>
              </w:rPr>
              <w:t>0,57</w:t>
            </w:r>
          </w:p>
        </w:tc>
        <w:tc>
          <w:tcPr>
            <w:tcW w:w="786" w:type="dxa"/>
            <w:tcBorders>
              <w:top w:val="nil"/>
              <w:left w:val="nil"/>
              <w:bottom w:val="single" w:sz="4" w:space="0" w:color="000000"/>
              <w:right w:val="single" w:sz="4" w:space="0" w:color="000000"/>
            </w:tcBorders>
            <w:shd w:val="clear" w:color="000000" w:fill="FFFFFF"/>
            <w:vAlign w:val="center"/>
            <w:hideMark/>
          </w:tcPr>
          <w:p w14:paraId="29110D89" w14:textId="77777777" w:rsidR="00B2418E" w:rsidRPr="00342BC8" w:rsidRDefault="00B2418E" w:rsidP="006F156B">
            <w:pPr>
              <w:jc w:val="center"/>
              <w:rPr>
                <w:color w:val="000000"/>
                <w:sz w:val="18"/>
                <w:szCs w:val="18"/>
              </w:rPr>
            </w:pPr>
            <w:r w:rsidRPr="00342BC8">
              <w:rPr>
                <w:color w:val="000000"/>
                <w:sz w:val="18"/>
                <w:szCs w:val="18"/>
              </w:rPr>
              <w:t>0,57</w:t>
            </w:r>
          </w:p>
        </w:tc>
      </w:tr>
      <w:tr w:rsidR="00DE022C" w:rsidRPr="00342BC8" w14:paraId="6F0289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EA7526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4105C49"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22B1188A" w14:textId="77777777" w:rsidR="00B2418E" w:rsidRPr="00342BC8" w:rsidRDefault="00B2418E" w:rsidP="006F156B">
            <w:pPr>
              <w:jc w:val="center"/>
              <w:rPr>
                <w:color w:val="000000"/>
                <w:sz w:val="18"/>
                <w:szCs w:val="18"/>
              </w:rPr>
            </w:pPr>
            <w:r w:rsidRPr="00342BC8">
              <w:rPr>
                <w:color w:val="000000"/>
                <w:sz w:val="18"/>
                <w:szCs w:val="18"/>
              </w:rPr>
              <w:t>Ленина 1</w:t>
            </w:r>
          </w:p>
        </w:tc>
        <w:tc>
          <w:tcPr>
            <w:tcW w:w="711" w:type="dxa"/>
            <w:tcBorders>
              <w:top w:val="nil"/>
              <w:left w:val="nil"/>
              <w:bottom w:val="single" w:sz="4" w:space="0" w:color="000000"/>
              <w:right w:val="single" w:sz="4" w:space="0" w:color="000000"/>
            </w:tcBorders>
            <w:shd w:val="clear" w:color="000000" w:fill="FFFFFF"/>
            <w:vAlign w:val="center"/>
            <w:hideMark/>
          </w:tcPr>
          <w:p w14:paraId="7F072C90"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14586A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34A7AC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B54BED2" w14:textId="77777777" w:rsidR="00B2418E" w:rsidRPr="00342BC8" w:rsidRDefault="00B2418E" w:rsidP="006F156B">
            <w:pPr>
              <w:jc w:val="center"/>
              <w:rPr>
                <w:color w:val="000000"/>
                <w:sz w:val="18"/>
                <w:szCs w:val="18"/>
              </w:rPr>
            </w:pPr>
            <w:r w:rsidRPr="00342BC8">
              <w:rPr>
                <w:color w:val="000000"/>
                <w:sz w:val="18"/>
                <w:szCs w:val="18"/>
              </w:rPr>
              <w:t>5,80</w:t>
            </w:r>
          </w:p>
        </w:tc>
        <w:tc>
          <w:tcPr>
            <w:tcW w:w="915" w:type="dxa"/>
            <w:tcBorders>
              <w:top w:val="nil"/>
              <w:left w:val="nil"/>
              <w:bottom w:val="single" w:sz="4" w:space="0" w:color="000000"/>
              <w:right w:val="single" w:sz="4" w:space="0" w:color="000000"/>
            </w:tcBorders>
            <w:shd w:val="clear" w:color="000000" w:fill="FFFFFF"/>
            <w:vAlign w:val="center"/>
            <w:hideMark/>
          </w:tcPr>
          <w:p w14:paraId="4D293D74" w14:textId="77777777" w:rsidR="00B2418E" w:rsidRPr="00342BC8" w:rsidRDefault="00B2418E" w:rsidP="006F156B">
            <w:pPr>
              <w:jc w:val="center"/>
              <w:rPr>
                <w:color w:val="000000"/>
                <w:sz w:val="18"/>
                <w:szCs w:val="18"/>
              </w:rPr>
            </w:pPr>
            <w:r w:rsidRPr="00342BC8">
              <w:rPr>
                <w:color w:val="000000"/>
                <w:sz w:val="18"/>
                <w:szCs w:val="18"/>
              </w:rPr>
              <w:t>-5,80</w:t>
            </w:r>
          </w:p>
        </w:tc>
        <w:tc>
          <w:tcPr>
            <w:tcW w:w="641" w:type="dxa"/>
            <w:tcBorders>
              <w:top w:val="nil"/>
              <w:left w:val="nil"/>
              <w:bottom w:val="single" w:sz="4" w:space="0" w:color="000000"/>
              <w:right w:val="single" w:sz="4" w:space="0" w:color="000000"/>
            </w:tcBorders>
            <w:shd w:val="clear" w:color="000000" w:fill="FFFFFF"/>
            <w:vAlign w:val="center"/>
            <w:hideMark/>
          </w:tcPr>
          <w:p w14:paraId="422769B3" w14:textId="77777777" w:rsidR="00B2418E" w:rsidRPr="00342BC8" w:rsidRDefault="00B2418E" w:rsidP="006F156B">
            <w:pPr>
              <w:jc w:val="center"/>
              <w:rPr>
                <w:color w:val="000000"/>
                <w:sz w:val="18"/>
                <w:szCs w:val="18"/>
              </w:rPr>
            </w:pPr>
            <w:r w:rsidRPr="00342BC8">
              <w:rPr>
                <w:color w:val="000000"/>
                <w:sz w:val="18"/>
                <w:szCs w:val="18"/>
              </w:rPr>
              <w:t>0,28</w:t>
            </w:r>
          </w:p>
        </w:tc>
        <w:tc>
          <w:tcPr>
            <w:tcW w:w="634" w:type="dxa"/>
            <w:tcBorders>
              <w:top w:val="nil"/>
              <w:left w:val="nil"/>
              <w:bottom w:val="single" w:sz="4" w:space="0" w:color="000000"/>
              <w:right w:val="single" w:sz="4" w:space="0" w:color="000000"/>
            </w:tcBorders>
            <w:shd w:val="clear" w:color="000000" w:fill="FFFFFF"/>
            <w:vAlign w:val="center"/>
            <w:hideMark/>
          </w:tcPr>
          <w:p w14:paraId="7D0EDAB4" w14:textId="77777777" w:rsidR="00B2418E" w:rsidRPr="00342BC8" w:rsidRDefault="00B2418E" w:rsidP="006F156B">
            <w:pPr>
              <w:jc w:val="center"/>
              <w:rPr>
                <w:color w:val="000000"/>
                <w:sz w:val="18"/>
                <w:szCs w:val="18"/>
              </w:rPr>
            </w:pPr>
            <w:r w:rsidRPr="00342BC8">
              <w:rPr>
                <w:color w:val="000000"/>
                <w:sz w:val="18"/>
                <w:szCs w:val="18"/>
              </w:rPr>
              <w:t>0,28</w:t>
            </w:r>
          </w:p>
        </w:tc>
        <w:tc>
          <w:tcPr>
            <w:tcW w:w="623" w:type="dxa"/>
            <w:tcBorders>
              <w:top w:val="nil"/>
              <w:left w:val="nil"/>
              <w:bottom w:val="single" w:sz="4" w:space="0" w:color="000000"/>
              <w:right w:val="single" w:sz="4" w:space="0" w:color="000000"/>
            </w:tcBorders>
            <w:shd w:val="clear" w:color="000000" w:fill="FFFFFF"/>
            <w:vAlign w:val="center"/>
            <w:hideMark/>
          </w:tcPr>
          <w:p w14:paraId="3DE9340F" w14:textId="77777777" w:rsidR="00B2418E" w:rsidRPr="00342BC8" w:rsidRDefault="00B2418E" w:rsidP="006F156B">
            <w:pPr>
              <w:jc w:val="center"/>
              <w:rPr>
                <w:color w:val="000000"/>
                <w:sz w:val="18"/>
                <w:szCs w:val="18"/>
              </w:rPr>
            </w:pPr>
            <w:r w:rsidRPr="00342BC8">
              <w:rPr>
                <w:color w:val="000000"/>
                <w:sz w:val="18"/>
                <w:szCs w:val="18"/>
              </w:rPr>
              <w:t>29,42</w:t>
            </w:r>
          </w:p>
        </w:tc>
        <w:tc>
          <w:tcPr>
            <w:tcW w:w="623" w:type="dxa"/>
            <w:tcBorders>
              <w:top w:val="nil"/>
              <w:left w:val="nil"/>
              <w:bottom w:val="single" w:sz="4" w:space="0" w:color="000000"/>
              <w:right w:val="single" w:sz="4" w:space="0" w:color="000000"/>
            </w:tcBorders>
            <w:shd w:val="clear" w:color="000000" w:fill="FFFFFF"/>
            <w:vAlign w:val="center"/>
            <w:hideMark/>
          </w:tcPr>
          <w:p w14:paraId="367F0947" w14:textId="77777777" w:rsidR="00B2418E" w:rsidRPr="00342BC8" w:rsidRDefault="00B2418E" w:rsidP="006F156B">
            <w:pPr>
              <w:jc w:val="center"/>
              <w:rPr>
                <w:color w:val="000000"/>
                <w:sz w:val="18"/>
                <w:szCs w:val="18"/>
              </w:rPr>
            </w:pPr>
            <w:r w:rsidRPr="00342BC8">
              <w:rPr>
                <w:color w:val="000000"/>
                <w:sz w:val="18"/>
                <w:szCs w:val="18"/>
              </w:rPr>
              <w:t>29,42</w:t>
            </w:r>
          </w:p>
        </w:tc>
        <w:tc>
          <w:tcPr>
            <w:tcW w:w="623" w:type="dxa"/>
            <w:tcBorders>
              <w:top w:val="nil"/>
              <w:left w:val="nil"/>
              <w:bottom w:val="single" w:sz="4" w:space="0" w:color="000000"/>
              <w:right w:val="single" w:sz="4" w:space="0" w:color="000000"/>
            </w:tcBorders>
            <w:shd w:val="clear" w:color="000000" w:fill="FFFFFF"/>
            <w:vAlign w:val="center"/>
            <w:hideMark/>
          </w:tcPr>
          <w:p w14:paraId="4293BCDD" w14:textId="77777777" w:rsidR="00B2418E" w:rsidRPr="00342BC8" w:rsidRDefault="00B2418E" w:rsidP="006F156B">
            <w:pPr>
              <w:jc w:val="center"/>
              <w:rPr>
                <w:color w:val="000000"/>
                <w:sz w:val="18"/>
                <w:szCs w:val="18"/>
              </w:rPr>
            </w:pPr>
            <w:r w:rsidRPr="00342BC8">
              <w:rPr>
                <w:color w:val="000000"/>
                <w:sz w:val="18"/>
                <w:szCs w:val="18"/>
              </w:rPr>
              <w:t>23,20</w:t>
            </w:r>
          </w:p>
        </w:tc>
        <w:tc>
          <w:tcPr>
            <w:tcW w:w="623" w:type="dxa"/>
            <w:tcBorders>
              <w:top w:val="nil"/>
              <w:left w:val="nil"/>
              <w:bottom w:val="single" w:sz="4" w:space="0" w:color="000000"/>
              <w:right w:val="single" w:sz="4" w:space="0" w:color="000000"/>
            </w:tcBorders>
            <w:shd w:val="clear" w:color="000000" w:fill="FFFFFF"/>
            <w:vAlign w:val="center"/>
            <w:hideMark/>
          </w:tcPr>
          <w:p w14:paraId="38C13C7B" w14:textId="77777777" w:rsidR="00B2418E" w:rsidRPr="00342BC8" w:rsidRDefault="00B2418E" w:rsidP="006F156B">
            <w:pPr>
              <w:jc w:val="center"/>
              <w:rPr>
                <w:color w:val="000000"/>
                <w:sz w:val="18"/>
                <w:szCs w:val="18"/>
              </w:rPr>
            </w:pPr>
            <w:r w:rsidRPr="00342BC8">
              <w:rPr>
                <w:color w:val="000000"/>
                <w:sz w:val="18"/>
                <w:szCs w:val="18"/>
              </w:rPr>
              <w:t>22,65</w:t>
            </w:r>
          </w:p>
        </w:tc>
        <w:tc>
          <w:tcPr>
            <w:tcW w:w="714" w:type="dxa"/>
            <w:tcBorders>
              <w:top w:val="nil"/>
              <w:left w:val="nil"/>
              <w:bottom w:val="single" w:sz="4" w:space="0" w:color="000000"/>
              <w:right w:val="single" w:sz="4" w:space="0" w:color="000000"/>
            </w:tcBorders>
            <w:shd w:val="clear" w:color="000000" w:fill="FFFFFF"/>
            <w:vAlign w:val="center"/>
            <w:hideMark/>
          </w:tcPr>
          <w:p w14:paraId="683A1E7C" w14:textId="77777777" w:rsidR="00B2418E" w:rsidRPr="00342BC8" w:rsidRDefault="00B2418E" w:rsidP="006F156B">
            <w:pPr>
              <w:jc w:val="center"/>
              <w:rPr>
                <w:color w:val="000000"/>
                <w:sz w:val="18"/>
                <w:szCs w:val="18"/>
              </w:rPr>
            </w:pPr>
            <w:r w:rsidRPr="00342BC8">
              <w:rPr>
                <w:color w:val="000000"/>
                <w:sz w:val="18"/>
                <w:szCs w:val="18"/>
              </w:rPr>
              <w:t>224,92</w:t>
            </w:r>
          </w:p>
        </w:tc>
        <w:tc>
          <w:tcPr>
            <w:tcW w:w="711" w:type="dxa"/>
            <w:tcBorders>
              <w:top w:val="nil"/>
              <w:left w:val="nil"/>
              <w:bottom w:val="single" w:sz="4" w:space="0" w:color="000000"/>
              <w:right w:val="single" w:sz="4" w:space="0" w:color="000000"/>
            </w:tcBorders>
            <w:shd w:val="clear" w:color="000000" w:fill="FFFFFF"/>
            <w:vAlign w:val="center"/>
            <w:hideMark/>
          </w:tcPr>
          <w:p w14:paraId="18B07927" w14:textId="77777777" w:rsidR="00B2418E" w:rsidRPr="00342BC8" w:rsidRDefault="00B2418E" w:rsidP="006F156B">
            <w:pPr>
              <w:jc w:val="center"/>
              <w:rPr>
                <w:color w:val="000000"/>
                <w:sz w:val="18"/>
                <w:szCs w:val="18"/>
              </w:rPr>
            </w:pPr>
            <w:r w:rsidRPr="00342BC8">
              <w:rPr>
                <w:color w:val="000000"/>
                <w:sz w:val="18"/>
                <w:szCs w:val="18"/>
              </w:rPr>
              <w:t>224,64</w:t>
            </w:r>
          </w:p>
        </w:tc>
        <w:tc>
          <w:tcPr>
            <w:tcW w:w="711" w:type="dxa"/>
            <w:tcBorders>
              <w:top w:val="nil"/>
              <w:left w:val="nil"/>
              <w:bottom w:val="single" w:sz="4" w:space="0" w:color="000000"/>
              <w:right w:val="single" w:sz="4" w:space="0" w:color="000000"/>
            </w:tcBorders>
            <w:shd w:val="clear" w:color="000000" w:fill="FFFFFF"/>
            <w:vAlign w:val="center"/>
            <w:hideMark/>
          </w:tcPr>
          <w:p w14:paraId="45249B8B" w14:textId="77777777" w:rsidR="00B2418E" w:rsidRPr="00342BC8" w:rsidRDefault="00B2418E" w:rsidP="006F156B">
            <w:pPr>
              <w:jc w:val="center"/>
              <w:rPr>
                <w:color w:val="000000"/>
                <w:sz w:val="18"/>
                <w:szCs w:val="18"/>
              </w:rPr>
            </w:pPr>
            <w:r w:rsidRPr="00342BC8">
              <w:rPr>
                <w:color w:val="000000"/>
                <w:sz w:val="18"/>
                <w:szCs w:val="18"/>
              </w:rPr>
              <w:t>218,42</w:t>
            </w:r>
          </w:p>
        </w:tc>
        <w:tc>
          <w:tcPr>
            <w:tcW w:w="711" w:type="dxa"/>
            <w:tcBorders>
              <w:top w:val="nil"/>
              <w:left w:val="nil"/>
              <w:bottom w:val="single" w:sz="4" w:space="0" w:color="000000"/>
              <w:right w:val="single" w:sz="4" w:space="0" w:color="000000"/>
            </w:tcBorders>
            <w:shd w:val="clear" w:color="000000" w:fill="FFFFFF"/>
            <w:vAlign w:val="center"/>
            <w:hideMark/>
          </w:tcPr>
          <w:p w14:paraId="286FFD30" w14:textId="77777777" w:rsidR="00B2418E" w:rsidRPr="00342BC8" w:rsidRDefault="00B2418E" w:rsidP="006F156B">
            <w:pPr>
              <w:jc w:val="center"/>
              <w:rPr>
                <w:color w:val="000000"/>
                <w:sz w:val="18"/>
                <w:szCs w:val="18"/>
              </w:rPr>
            </w:pPr>
            <w:r w:rsidRPr="00342BC8">
              <w:rPr>
                <w:color w:val="000000"/>
                <w:sz w:val="18"/>
                <w:szCs w:val="18"/>
              </w:rPr>
              <w:t>218,15</w:t>
            </w:r>
          </w:p>
        </w:tc>
        <w:tc>
          <w:tcPr>
            <w:tcW w:w="621" w:type="dxa"/>
            <w:tcBorders>
              <w:top w:val="nil"/>
              <w:left w:val="nil"/>
              <w:bottom w:val="single" w:sz="4" w:space="0" w:color="000000"/>
              <w:right w:val="single" w:sz="4" w:space="0" w:color="000000"/>
            </w:tcBorders>
            <w:shd w:val="clear" w:color="000000" w:fill="FFFFFF"/>
            <w:vAlign w:val="center"/>
            <w:hideMark/>
          </w:tcPr>
          <w:p w14:paraId="6B50DE2C" w14:textId="77777777" w:rsidR="00B2418E" w:rsidRPr="00342BC8" w:rsidRDefault="00B2418E" w:rsidP="006F156B">
            <w:pPr>
              <w:jc w:val="center"/>
              <w:rPr>
                <w:color w:val="000000"/>
                <w:sz w:val="18"/>
                <w:szCs w:val="18"/>
              </w:rPr>
            </w:pPr>
            <w:r w:rsidRPr="00342BC8">
              <w:rPr>
                <w:color w:val="000000"/>
                <w:sz w:val="18"/>
                <w:szCs w:val="18"/>
              </w:rPr>
              <w:t>6,77</w:t>
            </w:r>
          </w:p>
        </w:tc>
        <w:tc>
          <w:tcPr>
            <w:tcW w:w="621" w:type="dxa"/>
            <w:tcBorders>
              <w:top w:val="nil"/>
              <w:left w:val="nil"/>
              <w:bottom w:val="single" w:sz="4" w:space="0" w:color="000000"/>
              <w:right w:val="single" w:sz="4" w:space="0" w:color="000000"/>
            </w:tcBorders>
            <w:shd w:val="clear" w:color="000000" w:fill="FFFFFF"/>
            <w:vAlign w:val="center"/>
            <w:hideMark/>
          </w:tcPr>
          <w:p w14:paraId="18681F9E" w14:textId="77777777" w:rsidR="00B2418E" w:rsidRPr="00342BC8" w:rsidRDefault="00B2418E" w:rsidP="006F156B">
            <w:pPr>
              <w:jc w:val="center"/>
              <w:rPr>
                <w:color w:val="000000"/>
                <w:sz w:val="18"/>
                <w:szCs w:val="18"/>
              </w:rPr>
            </w:pPr>
            <w:r w:rsidRPr="00342BC8">
              <w:rPr>
                <w:color w:val="000000"/>
                <w:sz w:val="18"/>
                <w:szCs w:val="18"/>
              </w:rPr>
              <w:t>6,22</w:t>
            </w:r>
          </w:p>
        </w:tc>
        <w:tc>
          <w:tcPr>
            <w:tcW w:w="787" w:type="dxa"/>
            <w:tcBorders>
              <w:top w:val="nil"/>
              <w:left w:val="nil"/>
              <w:bottom w:val="single" w:sz="4" w:space="0" w:color="000000"/>
              <w:right w:val="single" w:sz="4" w:space="0" w:color="000000"/>
            </w:tcBorders>
            <w:shd w:val="clear" w:color="000000" w:fill="FFFFFF"/>
            <w:vAlign w:val="center"/>
            <w:hideMark/>
          </w:tcPr>
          <w:p w14:paraId="6D91BDF2" w14:textId="77777777" w:rsidR="00B2418E" w:rsidRPr="00342BC8" w:rsidRDefault="00B2418E" w:rsidP="006F156B">
            <w:pPr>
              <w:jc w:val="center"/>
              <w:rPr>
                <w:color w:val="000000"/>
                <w:sz w:val="18"/>
                <w:szCs w:val="18"/>
              </w:rPr>
            </w:pPr>
            <w:r w:rsidRPr="00342BC8">
              <w:rPr>
                <w:color w:val="000000"/>
                <w:sz w:val="18"/>
                <w:szCs w:val="18"/>
              </w:rPr>
              <w:t>34,49</w:t>
            </w:r>
          </w:p>
        </w:tc>
        <w:tc>
          <w:tcPr>
            <w:tcW w:w="786" w:type="dxa"/>
            <w:tcBorders>
              <w:top w:val="nil"/>
              <w:left w:val="nil"/>
              <w:bottom w:val="single" w:sz="4" w:space="0" w:color="000000"/>
              <w:right w:val="single" w:sz="4" w:space="0" w:color="000000"/>
            </w:tcBorders>
            <w:shd w:val="clear" w:color="000000" w:fill="FFFFFF"/>
            <w:vAlign w:val="center"/>
            <w:hideMark/>
          </w:tcPr>
          <w:p w14:paraId="0B30ED0C" w14:textId="77777777" w:rsidR="00B2418E" w:rsidRPr="00342BC8" w:rsidRDefault="00B2418E" w:rsidP="006F156B">
            <w:pPr>
              <w:jc w:val="center"/>
              <w:rPr>
                <w:color w:val="000000"/>
                <w:sz w:val="18"/>
                <w:szCs w:val="18"/>
              </w:rPr>
            </w:pPr>
            <w:r w:rsidRPr="00342BC8">
              <w:rPr>
                <w:color w:val="000000"/>
                <w:sz w:val="18"/>
                <w:szCs w:val="18"/>
              </w:rPr>
              <w:t>34,49</w:t>
            </w:r>
          </w:p>
        </w:tc>
      </w:tr>
      <w:tr w:rsidR="00DE022C" w:rsidRPr="00342BC8" w14:paraId="179BE46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6F354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85BD0E9" w14:textId="77777777" w:rsidR="00B2418E" w:rsidRPr="00342BC8" w:rsidRDefault="00B2418E" w:rsidP="006F156B">
            <w:pPr>
              <w:jc w:val="center"/>
              <w:rPr>
                <w:color w:val="000000"/>
                <w:sz w:val="18"/>
                <w:szCs w:val="18"/>
              </w:rPr>
            </w:pPr>
            <w:r w:rsidRPr="00342BC8">
              <w:rPr>
                <w:color w:val="000000"/>
                <w:sz w:val="18"/>
                <w:szCs w:val="18"/>
              </w:rPr>
              <w:t>ТК29</w:t>
            </w:r>
          </w:p>
        </w:tc>
        <w:tc>
          <w:tcPr>
            <w:tcW w:w="1577" w:type="dxa"/>
            <w:tcBorders>
              <w:top w:val="nil"/>
              <w:left w:val="nil"/>
              <w:bottom w:val="single" w:sz="4" w:space="0" w:color="000000"/>
              <w:right w:val="single" w:sz="4" w:space="0" w:color="000000"/>
            </w:tcBorders>
            <w:shd w:val="clear" w:color="000000" w:fill="FFFFFF"/>
            <w:vAlign w:val="center"/>
            <w:hideMark/>
          </w:tcPr>
          <w:p w14:paraId="756A7EF7"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1195C18B"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392EB60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00B18A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4BD3873" w14:textId="77777777" w:rsidR="00B2418E" w:rsidRPr="00342BC8" w:rsidRDefault="00B2418E" w:rsidP="006F156B">
            <w:pPr>
              <w:jc w:val="center"/>
              <w:rPr>
                <w:color w:val="000000"/>
                <w:sz w:val="18"/>
                <w:szCs w:val="18"/>
              </w:rPr>
            </w:pPr>
            <w:r w:rsidRPr="00342BC8">
              <w:rPr>
                <w:color w:val="000000"/>
                <w:sz w:val="18"/>
                <w:szCs w:val="18"/>
              </w:rPr>
              <w:t>5,80</w:t>
            </w:r>
          </w:p>
        </w:tc>
        <w:tc>
          <w:tcPr>
            <w:tcW w:w="915" w:type="dxa"/>
            <w:tcBorders>
              <w:top w:val="nil"/>
              <w:left w:val="nil"/>
              <w:bottom w:val="single" w:sz="4" w:space="0" w:color="000000"/>
              <w:right w:val="single" w:sz="4" w:space="0" w:color="000000"/>
            </w:tcBorders>
            <w:shd w:val="clear" w:color="000000" w:fill="FFFFFF"/>
            <w:vAlign w:val="center"/>
            <w:hideMark/>
          </w:tcPr>
          <w:p w14:paraId="7A2B6AB1" w14:textId="77777777" w:rsidR="00B2418E" w:rsidRPr="00342BC8" w:rsidRDefault="00B2418E" w:rsidP="006F156B">
            <w:pPr>
              <w:jc w:val="center"/>
              <w:rPr>
                <w:color w:val="000000"/>
                <w:sz w:val="18"/>
                <w:szCs w:val="18"/>
              </w:rPr>
            </w:pPr>
            <w:r w:rsidRPr="00342BC8">
              <w:rPr>
                <w:color w:val="000000"/>
                <w:sz w:val="18"/>
                <w:szCs w:val="18"/>
              </w:rPr>
              <w:t>-5,80</w:t>
            </w:r>
          </w:p>
        </w:tc>
        <w:tc>
          <w:tcPr>
            <w:tcW w:w="641" w:type="dxa"/>
            <w:tcBorders>
              <w:top w:val="nil"/>
              <w:left w:val="nil"/>
              <w:bottom w:val="single" w:sz="4" w:space="0" w:color="000000"/>
              <w:right w:val="single" w:sz="4" w:space="0" w:color="000000"/>
            </w:tcBorders>
            <w:shd w:val="clear" w:color="000000" w:fill="FFFFFF"/>
            <w:vAlign w:val="center"/>
            <w:hideMark/>
          </w:tcPr>
          <w:p w14:paraId="6EA8FD1D" w14:textId="77777777" w:rsidR="00B2418E" w:rsidRPr="00342BC8" w:rsidRDefault="00B2418E" w:rsidP="006F156B">
            <w:pPr>
              <w:jc w:val="center"/>
              <w:rPr>
                <w:color w:val="000000"/>
                <w:sz w:val="18"/>
                <w:szCs w:val="18"/>
              </w:rPr>
            </w:pPr>
            <w:r w:rsidRPr="00342BC8">
              <w:rPr>
                <w:color w:val="000000"/>
                <w:sz w:val="18"/>
                <w:szCs w:val="18"/>
              </w:rPr>
              <w:t>0,83</w:t>
            </w:r>
          </w:p>
        </w:tc>
        <w:tc>
          <w:tcPr>
            <w:tcW w:w="634" w:type="dxa"/>
            <w:tcBorders>
              <w:top w:val="nil"/>
              <w:left w:val="nil"/>
              <w:bottom w:val="single" w:sz="4" w:space="0" w:color="000000"/>
              <w:right w:val="single" w:sz="4" w:space="0" w:color="000000"/>
            </w:tcBorders>
            <w:shd w:val="clear" w:color="000000" w:fill="FFFFFF"/>
            <w:vAlign w:val="center"/>
            <w:hideMark/>
          </w:tcPr>
          <w:p w14:paraId="64032244" w14:textId="77777777" w:rsidR="00B2418E" w:rsidRPr="00342BC8" w:rsidRDefault="00B2418E" w:rsidP="006F156B">
            <w:pPr>
              <w:jc w:val="center"/>
              <w:rPr>
                <w:color w:val="000000"/>
                <w:sz w:val="18"/>
                <w:szCs w:val="18"/>
              </w:rPr>
            </w:pPr>
            <w:r w:rsidRPr="00342BC8">
              <w:rPr>
                <w:color w:val="000000"/>
                <w:sz w:val="18"/>
                <w:szCs w:val="18"/>
              </w:rPr>
              <w:t>0,83</w:t>
            </w:r>
          </w:p>
        </w:tc>
        <w:tc>
          <w:tcPr>
            <w:tcW w:w="623" w:type="dxa"/>
            <w:tcBorders>
              <w:top w:val="nil"/>
              <w:left w:val="nil"/>
              <w:bottom w:val="single" w:sz="4" w:space="0" w:color="000000"/>
              <w:right w:val="single" w:sz="4" w:space="0" w:color="000000"/>
            </w:tcBorders>
            <w:shd w:val="clear" w:color="000000" w:fill="FFFFFF"/>
            <w:vAlign w:val="center"/>
            <w:hideMark/>
          </w:tcPr>
          <w:p w14:paraId="674677B9" w14:textId="77777777" w:rsidR="00B2418E" w:rsidRPr="00342BC8" w:rsidRDefault="00B2418E" w:rsidP="006F156B">
            <w:pPr>
              <w:jc w:val="center"/>
              <w:rPr>
                <w:color w:val="000000"/>
                <w:sz w:val="18"/>
                <w:szCs w:val="18"/>
              </w:rPr>
            </w:pPr>
            <w:r w:rsidRPr="00342BC8">
              <w:rPr>
                <w:color w:val="000000"/>
                <w:sz w:val="18"/>
                <w:szCs w:val="18"/>
              </w:rPr>
              <w:t>30,29</w:t>
            </w:r>
          </w:p>
        </w:tc>
        <w:tc>
          <w:tcPr>
            <w:tcW w:w="623" w:type="dxa"/>
            <w:tcBorders>
              <w:top w:val="nil"/>
              <w:left w:val="nil"/>
              <w:bottom w:val="single" w:sz="4" w:space="0" w:color="000000"/>
              <w:right w:val="single" w:sz="4" w:space="0" w:color="000000"/>
            </w:tcBorders>
            <w:shd w:val="clear" w:color="000000" w:fill="FFFFFF"/>
            <w:vAlign w:val="center"/>
            <w:hideMark/>
          </w:tcPr>
          <w:p w14:paraId="156BD910" w14:textId="77777777" w:rsidR="00B2418E" w:rsidRPr="00342BC8" w:rsidRDefault="00B2418E" w:rsidP="006F156B">
            <w:pPr>
              <w:jc w:val="center"/>
              <w:rPr>
                <w:color w:val="000000"/>
                <w:sz w:val="18"/>
                <w:szCs w:val="18"/>
              </w:rPr>
            </w:pPr>
            <w:r w:rsidRPr="00342BC8">
              <w:rPr>
                <w:color w:val="000000"/>
                <w:sz w:val="18"/>
                <w:szCs w:val="18"/>
              </w:rPr>
              <w:t>29,42</w:t>
            </w:r>
          </w:p>
        </w:tc>
        <w:tc>
          <w:tcPr>
            <w:tcW w:w="623" w:type="dxa"/>
            <w:tcBorders>
              <w:top w:val="nil"/>
              <w:left w:val="nil"/>
              <w:bottom w:val="single" w:sz="4" w:space="0" w:color="000000"/>
              <w:right w:val="single" w:sz="4" w:space="0" w:color="000000"/>
            </w:tcBorders>
            <w:shd w:val="clear" w:color="000000" w:fill="FFFFFF"/>
            <w:vAlign w:val="center"/>
            <w:hideMark/>
          </w:tcPr>
          <w:p w14:paraId="65730105" w14:textId="77777777" w:rsidR="00B2418E" w:rsidRPr="00342BC8" w:rsidRDefault="00B2418E" w:rsidP="006F156B">
            <w:pPr>
              <w:jc w:val="center"/>
              <w:rPr>
                <w:color w:val="000000"/>
                <w:sz w:val="18"/>
                <w:szCs w:val="18"/>
              </w:rPr>
            </w:pPr>
            <w:r w:rsidRPr="00342BC8">
              <w:rPr>
                <w:color w:val="000000"/>
                <w:sz w:val="18"/>
                <w:szCs w:val="18"/>
              </w:rPr>
              <w:t>22,65</w:t>
            </w:r>
          </w:p>
        </w:tc>
        <w:tc>
          <w:tcPr>
            <w:tcW w:w="623" w:type="dxa"/>
            <w:tcBorders>
              <w:top w:val="nil"/>
              <w:left w:val="nil"/>
              <w:bottom w:val="single" w:sz="4" w:space="0" w:color="000000"/>
              <w:right w:val="single" w:sz="4" w:space="0" w:color="000000"/>
            </w:tcBorders>
            <w:shd w:val="clear" w:color="000000" w:fill="FFFFFF"/>
            <w:vAlign w:val="center"/>
            <w:hideMark/>
          </w:tcPr>
          <w:p w14:paraId="07FAFE3A" w14:textId="77777777" w:rsidR="00B2418E" w:rsidRPr="00342BC8" w:rsidRDefault="00B2418E" w:rsidP="006F156B">
            <w:pPr>
              <w:jc w:val="center"/>
              <w:rPr>
                <w:color w:val="000000"/>
                <w:sz w:val="18"/>
                <w:szCs w:val="18"/>
              </w:rPr>
            </w:pPr>
            <w:r w:rsidRPr="00342BC8">
              <w:rPr>
                <w:color w:val="000000"/>
                <w:sz w:val="18"/>
                <w:szCs w:val="18"/>
              </w:rPr>
              <w:t>21,87</w:t>
            </w:r>
          </w:p>
        </w:tc>
        <w:tc>
          <w:tcPr>
            <w:tcW w:w="714" w:type="dxa"/>
            <w:tcBorders>
              <w:top w:val="nil"/>
              <w:left w:val="nil"/>
              <w:bottom w:val="single" w:sz="4" w:space="0" w:color="000000"/>
              <w:right w:val="single" w:sz="4" w:space="0" w:color="000000"/>
            </w:tcBorders>
            <w:shd w:val="clear" w:color="000000" w:fill="FFFFFF"/>
            <w:vAlign w:val="center"/>
            <w:hideMark/>
          </w:tcPr>
          <w:p w14:paraId="42F7AFA4" w14:textId="77777777" w:rsidR="00B2418E" w:rsidRPr="00342BC8" w:rsidRDefault="00B2418E" w:rsidP="006F156B">
            <w:pPr>
              <w:jc w:val="center"/>
              <w:rPr>
                <w:color w:val="000000"/>
                <w:sz w:val="18"/>
                <w:szCs w:val="18"/>
              </w:rPr>
            </w:pPr>
            <w:r w:rsidRPr="00342BC8">
              <w:rPr>
                <w:color w:val="000000"/>
                <w:sz w:val="18"/>
                <w:szCs w:val="18"/>
              </w:rPr>
              <w:t>225,74</w:t>
            </w:r>
          </w:p>
        </w:tc>
        <w:tc>
          <w:tcPr>
            <w:tcW w:w="711" w:type="dxa"/>
            <w:tcBorders>
              <w:top w:val="nil"/>
              <w:left w:val="nil"/>
              <w:bottom w:val="single" w:sz="4" w:space="0" w:color="000000"/>
              <w:right w:val="single" w:sz="4" w:space="0" w:color="000000"/>
            </w:tcBorders>
            <w:shd w:val="clear" w:color="000000" w:fill="FFFFFF"/>
            <w:vAlign w:val="center"/>
            <w:hideMark/>
          </w:tcPr>
          <w:p w14:paraId="331A05BD" w14:textId="77777777" w:rsidR="00B2418E" w:rsidRPr="00342BC8" w:rsidRDefault="00B2418E" w:rsidP="006F156B">
            <w:pPr>
              <w:jc w:val="center"/>
              <w:rPr>
                <w:color w:val="000000"/>
                <w:sz w:val="18"/>
                <w:szCs w:val="18"/>
              </w:rPr>
            </w:pPr>
            <w:r w:rsidRPr="00342BC8">
              <w:rPr>
                <w:color w:val="000000"/>
                <w:sz w:val="18"/>
                <w:szCs w:val="18"/>
              </w:rPr>
              <w:t>224,92</w:t>
            </w:r>
          </w:p>
        </w:tc>
        <w:tc>
          <w:tcPr>
            <w:tcW w:w="711" w:type="dxa"/>
            <w:tcBorders>
              <w:top w:val="nil"/>
              <w:left w:val="nil"/>
              <w:bottom w:val="single" w:sz="4" w:space="0" w:color="000000"/>
              <w:right w:val="single" w:sz="4" w:space="0" w:color="000000"/>
            </w:tcBorders>
            <w:shd w:val="clear" w:color="000000" w:fill="FFFFFF"/>
            <w:vAlign w:val="center"/>
            <w:hideMark/>
          </w:tcPr>
          <w:p w14:paraId="085AF15D" w14:textId="77777777" w:rsidR="00B2418E" w:rsidRPr="00342BC8" w:rsidRDefault="00B2418E" w:rsidP="006F156B">
            <w:pPr>
              <w:jc w:val="center"/>
              <w:rPr>
                <w:color w:val="000000"/>
                <w:sz w:val="18"/>
                <w:szCs w:val="18"/>
              </w:rPr>
            </w:pPr>
            <w:r w:rsidRPr="00342BC8">
              <w:rPr>
                <w:color w:val="000000"/>
                <w:sz w:val="18"/>
                <w:szCs w:val="18"/>
              </w:rPr>
              <w:t>218,15</w:t>
            </w:r>
          </w:p>
        </w:tc>
        <w:tc>
          <w:tcPr>
            <w:tcW w:w="711" w:type="dxa"/>
            <w:tcBorders>
              <w:top w:val="nil"/>
              <w:left w:val="nil"/>
              <w:bottom w:val="single" w:sz="4" w:space="0" w:color="000000"/>
              <w:right w:val="single" w:sz="4" w:space="0" w:color="000000"/>
            </w:tcBorders>
            <w:shd w:val="clear" w:color="000000" w:fill="FFFFFF"/>
            <w:vAlign w:val="center"/>
            <w:hideMark/>
          </w:tcPr>
          <w:p w14:paraId="23EA3E20" w14:textId="77777777" w:rsidR="00B2418E" w:rsidRPr="00342BC8" w:rsidRDefault="00B2418E" w:rsidP="006F156B">
            <w:pPr>
              <w:jc w:val="center"/>
              <w:rPr>
                <w:color w:val="000000"/>
                <w:sz w:val="18"/>
                <w:szCs w:val="18"/>
              </w:rPr>
            </w:pPr>
            <w:r w:rsidRPr="00342BC8">
              <w:rPr>
                <w:color w:val="000000"/>
                <w:sz w:val="18"/>
                <w:szCs w:val="18"/>
              </w:rPr>
              <w:t>217,32</w:t>
            </w:r>
          </w:p>
        </w:tc>
        <w:tc>
          <w:tcPr>
            <w:tcW w:w="621" w:type="dxa"/>
            <w:tcBorders>
              <w:top w:val="nil"/>
              <w:left w:val="nil"/>
              <w:bottom w:val="single" w:sz="4" w:space="0" w:color="000000"/>
              <w:right w:val="single" w:sz="4" w:space="0" w:color="000000"/>
            </w:tcBorders>
            <w:shd w:val="clear" w:color="000000" w:fill="FFFFFF"/>
            <w:vAlign w:val="center"/>
            <w:hideMark/>
          </w:tcPr>
          <w:p w14:paraId="6C5E1416" w14:textId="77777777" w:rsidR="00B2418E" w:rsidRPr="00342BC8" w:rsidRDefault="00B2418E" w:rsidP="006F156B">
            <w:pPr>
              <w:jc w:val="center"/>
              <w:rPr>
                <w:color w:val="000000"/>
                <w:sz w:val="18"/>
                <w:szCs w:val="18"/>
              </w:rPr>
            </w:pPr>
            <w:r w:rsidRPr="00342BC8">
              <w:rPr>
                <w:color w:val="000000"/>
                <w:sz w:val="18"/>
                <w:szCs w:val="18"/>
              </w:rPr>
              <w:t>8,43</w:t>
            </w:r>
          </w:p>
        </w:tc>
        <w:tc>
          <w:tcPr>
            <w:tcW w:w="621" w:type="dxa"/>
            <w:tcBorders>
              <w:top w:val="nil"/>
              <w:left w:val="nil"/>
              <w:bottom w:val="single" w:sz="4" w:space="0" w:color="000000"/>
              <w:right w:val="single" w:sz="4" w:space="0" w:color="000000"/>
            </w:tcBorders>
            <w:shd w:val="clear" w:color="000000" w:fill="FFFFFF"/>
            <w:vAlign w:val="center"/>
            <w:hideMark/>
          </w:tcPr>
          <w:p w14:paraId="70356E40" w14:textId="77777777" w:rsidR="00B2418E" w:rsidRPr="00342BC8" w:rsidRDefault="00B2418E" w:rsidP="006F156B">
            <w:pPr>
              <w:jc w:val="center"/>
              <w:rPr>
                <w:color w:val="000000"/>
                <w:sz w:val="18"/>
                <w:szCs w:val="18"/>
              </w:rPr>
            </w:pPr>
            <w:r w:rsidRPr="00342BC8">
              <w:rPr>
                <w:color w:val="000000"/>
                <w:sz w:val="18"/>
                <w:szCs w:val="18"/>
              </w:rPr>
              <w:t>6,77</w:t>
            </w:r>
          </w:p>
        </w:tc>
        <w:tc>
          <w:tcPr>
            <w:tcW w:w="787" w:type="dxa"/>
            <w:tcBorders>
              <w:top w:val="nil"/>
              <w:left w:val="nil"/>
              <w:bottom w:val="single" w:sz="4" w:space="0" w:color="000000"/>
              <w:right w:val="single" w:sz="4" w:space="0" w:color="000000"/>
            </w:tcBorders>
            <w:shd w:val="clear" w:color="000000" w:fill="FFFFFF"/>
            <w:vAlign w:val="center"/>
            <w:hideMark/>
          </w:tcPr>
          <w:p w14:paraId="4CD37A92" w14:textId="77777777" w:rsidR="00B2418E" w:rsidRPr="00342BC8" w:rsidRDefault="00B2418E" w:rsidP="006F156B">
            <w:pPr>
              <w:jc w:val="center"/>
              <w:rPr>
                <w:color w:val="000000"/>
                <w:sz w:val="18"/>
                <w:szCs w:val="18"/>
              </w:rPr>
            </w:pPr>
            <w:r w:rsidRPr="00342BC8">
              <w:rPr>
                <w:color w:val="000000"/>
                <w:sz w:val="18"/>
                <w:szCs w:val="18"/>
              </w:rPr>
              <w:t>34,49</w:t>
            </w:r>
          </w:p>
        </w:tc>
        <w:tc>
          <w:tcPr>
            <w:tcW w:w="786" w:type="dxa"/>
            <w:tcBorders>
              <w:top w:val="nil"/>
              <w:left w:val="nil"/>
              <w:bottom w:val="single" w:sz="4" w:space="0" w:color="000000"/>
              <w:right w:val="single" w:sz="4" w:space="0" w:color="000000"/>
            </w:tcBorders>
            <w:shd w:val="clear" w:color="000000" w:fill="FFFFFF"/>
            <w:vAlign w:val="center"/>
            <w:hideMark/>
          </w:tcPr>
          <w:p w14:paraId="68120D7A" w14:textId="77777777" w:rsidR="00B2418E" w:rsidRPr="00342BC8" w:rsidRDefault="00B2418E" w:rsidP="006F156B">
            <w:pPr>
              <w:jc w:val="center"/>
              <w:rPr>
                <w:color w:val="000000"/>
                <w:sz w:val="18"/>
                <w:szCs w:val="18"/>
              </w:rPr>
            </w:pPr>
            <w:r w:rsidRPr="00342BC8">
              <w:rPr>
                <w:color w:val="000000"/>
                <w:sz w:val="18"/>
                <w:szCs w:val="18"/>
              </w:rPr>
              <w:t>34,49</w:t>
            </w:r>
          </w:p>
        </w:tc>
      </w:tr>
      <w:tr w:rsidR="00DE022C" w:rsidRPr="00342BC8" w14:paraId="64230B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29515A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C6CC59E"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33E61458" w14:textId="77777777" w:rsidR="00B2418E" w:rsidRPr="00342BC8" w:rsidRDefault="00B2418E" w:rsidP="006F156B">
            <w:pPr>
              <w:jc w:val="center"/>
              <w:rPr>
                <w:color w:val="000000"/>
                <w:sz w:val="18"/>
                <w:szCs w:val="18"/>
              </w:rPr>
            </w:pPr>
            <w:r w:rsidRPr="00342BC8">
              <w:rPr>
                <w:color w:val="000000"/>
                <w:sz w:val="18"/>
                <w:szCs w:val="18"/>
              </w:rPr>
              <w:t>Ленина 3</w:t>
            </w:r>
          </w:p>
        </w:tc>
        <w:tc>
          <w:tcPr>
            <w:tcW w:w="711" w:type="dxa"/>
            <w:tcBorders>
              <w:top w:val="nil"/>
              <w:left w:val="nil"/>
              <w:bottom w:val="single" w:sz="4" w:space="0" w:color="000000"/>
              <w:right w:val="single" w:sz="4" w:space="0" w:color="000000"/>
            </w:tcBorders>
            <w:shd w:val="clear" w:color="000000" w:fill="FFFFFF"/>
            <w:vAlign w:val="center"/>
            <w:hideMark/>
          </w:tcPr>
          <w:p w14:paraId="1CA7348F"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5981B7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762123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862E450" w14:textId="77777777" w:rsidR="00B2418E" w:rsidRPr="00342BC8" w:rsidRDefault="00B2418E" w:rsidP="006F156B">
            <w:pPr>
              <w:jc w:val="center"/>
              <w:rPr>
                <w:color w:val="000000"/>
                <w:sz w:val="18"/>
                <w:szCs w:val="18"/>
              </w:rPr>
            </w:pPr>
            <w:r w:rsidRPr="00342BC8">
              <w:rPr>
                <w:color w:val="000000"/>
                <w:sz w:val="18"/>
                <w:szCs w:val="18"/>
              </w:rPr>
              <w:t>1,12</w:t>
            </w:r>
          </w:p>
        </w:tc>
        <w:tc>
          <w:tcPr>
            <w:tcW w:w="915" w:type="dxa"/>
            <w:tcBorders>
              <w:top w:val="nil"/>
              <w:left w:val="nil"/>
              <w:bottom w:val="single" w:sz="4" w:space="0" w:color="000000"/>
              <w:right w:val="single" w:sz="4" w:space="0" w:color="000000"/>
            </w:tcBorders>
            <w:shd w:val="clear" w:color="000000" w:fill="FFFFFF"/>
            <w:vAlign w:val="center"/>
            <w:hideMark/>
          </w:tcPr>
          <w:p w14:paraId="24DD9A58" w14:textId="77777777" w:rsidR="00B2418E" w:rsidRPr="00342BC8" w:rsidRDefault="00B2418E" w:rsidP="006F156B">
            <w:pPr>
              <w:jc w:val="center"/>
              <w:rPr>
                <w:color w:val="000000"/>
                <w:sz w:val="18"/>
                <w:szCs w:val="18"/>
              </w:rPr>
            </w:pPr>
            <w:r w:rsidRPr="00342BC8">
              <w:rPr>
                <w:color w:val="000000"/>
                <w:sz w:val="18"/>
                <w:szCs w:val="18"/>
              </w:rPr>
              <w:t>-1,12</w:t>
            </w:r>
          </w:p>
        </w:tc>
        <w:tc>
          <w:tcPr>
            <w:tcW w:w="641" w:type="dxa"/>
            <w:tcBorders>
              <w:top w:val="nil"/>
              <w:left w:val="nil"/>
              <w:bottom w:val="single" w:sz="4" w:space="0" w:color="000000"/>
              <w:right w:val="single" w:sz="4" w:space="0" w:color="000000"/>
            </w:tcBorders>
            <w:shd w:val="clear" w:color="000000" w:fill="FFFFFF"/>
            <w:vAlign w:val="center"/>
            <w:hideMark/>
          </w:tcPr>
          <w:p w14:paraId="6476EE2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19BDD6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1389CD4E" w14:textId="77777777" w:rsidR="00B2418E" w:rsidRPr="00342BC8" w:rsidRDefault="00B2418E" w:rsidP="006F156B">
            <w:pPr>
              <w:jc w:val="center"/>
              <w:rPr>
                <w:color w:val="000000"/>
                <w:sz w:val="18"/>
                <w:szCs w:val="18"/>
              </w:rPr>
            </w:pPr>
            <w:r w:rsidRPr="00342BC8">
              <w:rPr>
                <w:color w:val="000000"/>
                <w:sz w:val="18"/>
                <w:szCs w:val="18"/>
              </w:rPr>
              <w:t>30,67</w:t>
            </w:r>
          </w:p>
        </w:tc>
        <w:tc>
          <w:tcPr>
            <w:tcW w:w="623" w:type="dxa"/>
            <w:tcBorders>
              <w:top w:val="nil"/>
              <w:left w:val="nil"/>
              <w:bottom w:val="single" w:sz="4" w:space="0" w:color="000000"/>
              <w:right w:val="single" w:sz="4" w:space="0" w:color="000000"/>
            </w:tcBorders>
            <w:shd w:val="clear" w:color="000000" w:fill="FFFFFF"/>
            <w:vAlign w:val="center"/>
            <w:hideMark/>
          </w:tcPr>
          <w:p w14:paraId="2895D9BE" w14:textId="77777777" w:rsidR="00B2418E" w:rsidRPr="00342BC8" w:rsidRDefault="00B2418E" w:rsidP="006F156B">
            <w:pPr>
              <w:jc w:val="center"/>
              <w:rPr>
                <w:color w:val="000000"/>
                <w:sz w:val="18"/>
                <w:szCs w:val="18"/>
              </w:rPr>
            </w:pPr>
            <w:r w:rsidRPr="00342BC8">
              <w:rPr>
                <w:color w:val="000000"/>
                <w:sz w:val="18"/>
                <w:szCs w:val="18"/>
              </w:rPr>
              <w:t>30,75</w:t>
            </w:r>
          </w:p>
        </w:tc>
        <w:tc>
          <w:tcPr>
            <w:tcW w:w="623" w:type="dxa"/>
            <w:tcBorders>
              <w:top w:val="nil"/>
              <w:left w:val="nil"/>
              <w:bottom w:val="single" w:sz="4" w:space="0" w:color="000000"/>
              <w:right w:val="single" w:sz="4" w:space="0" w:color="000000"/>
            </w:tcBorders>
            <w:shd w:val="clear" w:color="000000" w:fill="FFFFFF"/>
            <w:vAlign w:val="center"/>
            <w:hideMark/>
          </w:tcPr>
          <w:p w14:paraId="17CF0E8A" w14:textId="77777777" w:rsidR="00B2418E" w:rsidRPr="00342BC8" w:rsidRDefault="00B2418E" w:rsidP="006F156B">
            <w:pPr>
              <w:jc w:val="center"/>
              <w:rPr>
                <w:color w:val="000000"/>
                <w:sz w:val="18"/>
                <w:szCs w:val="18"/>
              </w:rPr>
            </w:pPr>
            <w:r w:rsidRPr="00342BC8">
              <w:rPr>
                <w:color w:val="000000"/>
                <w:sz w:val="18"/>
                <w:szCs w:val="18"/>
              </w:rPr>
              <w:t>21,59</w:t>
            </w:r>
          </w:p>
        </w:tc>
        <w:tc>
          <w:tcPr>
            <w:tcW w:w="623" w:type="dxa"/>
            <w:tcBorders>
              <w:top w:val="nil"/>
              <w:left w:val="nil"/>
              <w:bottom w:val="single" w:sz="4" w:space="0" w:color="000000"/>
              <w:right w:val="single" w:sz="4" w:space="0" w:color="000000"/>
            </w:tcBorders>
            <w:shd w:val="clear" w:color="000000" w:fill="FFFFFF"/>
            <w:vAlign w:val="center"/>
            <w:hideMark/>
          </w:tcPr>
          <w:p w14:paraId="7D6D86AA" w14:textId="77777777" w:rsidR="00B2418E" w:rsidRPr="00342BC8" w:rsidRDefault="00B2418E" w:rsidP="006F156B">
            <w:pPr>
              <w:jc w:val="center"/>
              <w:rPr>
                <w:color w:val="000000"/>
                <w:sz w:val="18"/>
                <w:szCs w:val="18"/>
              </w:rPr>
            </w:pPr>
            <w:r w:rsidRPr="00342BC8">
              <w:rPr>
                <w:color w:val="000000"/>
                <w:sz w:val="18"/>
                <w:szCs w:val="18"/>
              </w:rPr>
              <w:t>21,49</w:t>
            </w:r>
          </w:p>
        </w:tc>
        <w:tc>
          <w:tcPr>
            <w:tcW w:w="714" w:type="dxa"/>
            <w:tcBorders>
              <w:top w:val="nil"/>
              <w:left w:val="nil"/>
              <w:bottom w:val="single" w:sz="4" w:space="0" w:color="000000"/>
              <w:right w:val="single" w:sz="4" w:space="0" w:color="000000"/>
            </w:tcBorders>
            <w:shd w:val="clear" w:color="000000" w:fill="FFFFFF"/>
            <w:vAlign w:val="center"/>
            <w:hideMark/>
          </w:tcPr>
          <w:p w14:paraId="6DD43359" w14:textId="77777777" w:rsidR="00B2418E" w:rsidRPr="00342BC8" w:rsidRDefault="00B2418E" w:rsidP="006F156B">
            <w:pPr>
              <w:jc w:val="center"/>
              <w:rPr>
                <w:color w:val="000000"/>
                <w:sz w:val="18"/>
                <w:szCs w:val="18"/>
              </w:rPr>
            </w:pPr>
            <w:r w:rsidRPr="00342BC8">
              <w:rPr>
                <w:color w:val="000000"/>
                <w:sz w:val="18"/>
                <w:szCs w:val="18"/>
              </w:rPr>
              <w:t>226,12</w:t>
            </w:r>
          </w:p>
        </w:tc>
        <w:tc>
          <w:tcPr>
            <w:tcW w:w="711" w:type="dxa"/>
            <w:tcBorders>
              <w:top w:val="nil"/>
              <w:left w:val="nil"/>
              <w:bottom w:val="single" w:sz="4" w:space="0" w:color="000000"/>
              <w:right w:val="single" w:sz="4" w:space="0" w:color="000000"/>
            </w:tcBorders>
            <w:shd w:val="clear" w:color="000000" w:fill="FFFFFF"/>
            <w:vAlign w:val="center"/>
            <w:hideMark/>
          </w:tcPr>
          <w:p w14:paraId="00C2C676" w14:textId="77777777" w:rsidR="00B2418E" w:rsidRPr="00342BC8" w:rsidRDefault="00B2418E" w:rsidP="006F156B">
            <w:pPr>
              <w:jc w:val="center"/>
              <w:rPr>
                <w:color w:val="000000"/>
                <w:sz w:val="18"/>
                <w:szCs w:val="18"/>
              </w:rPr>
            </w:pPr>
            <w:r w:rsidRPr="00342BC8">
              <w:rPr>
                <w:color w:val="000000"/>
                <w:sz w:val="18"/>
                <w:szCs w:val="18"/>
              </w:rPr>
              <w:t>226,11</w:t>
            </w:r>
          </w:p>
        </w:tc>
        <w:tc>
          <w:tcPr>
            <w:tcW w:w="711" w:type="dxa"/>
            <w:tcBorders>
              <w:top w:val="nil"/>
              <w:left w:val="nil"/>
              <w:bottom w:val="single" w:sz="4" w:space="0" w:color="000000"/>
              <w:right w:val="single" w:sz="4" w:space="0" w:color="000000"/>
            </w:tcBorders>
            <w:shd w:val="clear" w:color="000000" w:fill="FFFFFF"/>
            <w:vAlign w:val="center"/>
            <w:hideMark/>
          </w:tcPr>
          <w:p w14:paraId="4B444A59" w14:textId="77777777" w:rsidR="00B2418E" w:rsidRPr="00342BC8" w:rsidRDefault="00B2418E" w:rsidP="006F156B">
            <w:pPr>
              <w:jc w:val="center"/>
              <w:rPr>
                <w:color w:val="000000"/>
                <w:sz w:val="18"/>
                <w:szCs w:val="18"/>
              </w:rPr>
            </w:pPr>
            <w:r w:rsidRPr="00342BC8">
              <w:rPr>
                <w:color w:val="000000"/>
                <w:sz w:val="18"/>
                <w:szCs w:val="18"/>
              </w:rPr>
              <w:t>216,95</w:t>
            </w:r>
          </w:p>
        </w:tc>
        <w:tc>
          <w:tcPr>
            <w:tcW w:w="711" w:type="dxa"/>
            <w:tcBorders>
              <w:top w:val="nil"/>
              <w:left w:val="nil"/>
              <w:bottom w:val="single" w:sz="4" w:space="0" w:color="000000"/>
              <w:right w:val="single" w:sz="4" w:space="0" w:color="000000"/>
            </w:tcBorders>
            <w:shd w:val="clear" w:color="000000" w:fill="FFFFFF"/>
            <w:vAlign w:val="center"/>
            <w:hideMark/>
          </w:tcPr>
          <w:p w14:paraId="15E51BFE" w14:textId="77777777" w:rsidR="00B2418E" w:rsidRPr="00342BC8" w:rsidRDefault="00B2418E" w:rsidP="006F156B">
            <w:pPr>
              <w:jc w:val="center"/>
              <w:rPr>
                <w:color w:val="000000"/>
                <w:sz w:val="18"/>
                <w:szCs w:val="18"/>
              </w:rPr>
            </w:pPr>
            <w:r w:rsidRPr="00342BC8">
              <w:rPr>
                <w:color w:val="000000"/>
                <w:sz w:val="18"/>
                <w:szCs w:val="18"/>
              </w:rPr>
              <w:t>216,94</w:t>
            </w:r>
          </w:p>
        </w:tc>
        <w:tc>
          <w:tcPr>
            <w:tcW w:w="621" w:type="dxa"/>
            <w:tcBorders>
              <w:top w:val="nil"/>
              <w:left w:val="nil"/>
              <w:bottom w:val="single" w:sz="4" w:space="0" w:color="000000"/>
              <w:right w:val="single" w:sz="4" w:space="0" w:color="000000"/>
            </w:tcBorders>
            <w:shd w:val="clear" w:color="000000" w:fill="FFFFFF"/>
            <w:vAlign w:val="center"/>
            <w:hideMark/>
          </w:tcPr>
          <w:p w14:paraId="116F8E2F" w14:textId="77777777" w:rsidR="00B2418E" w:rsidRPr="00342BC8" w:rsidRDefault="00B2418E" w:rsidP="006F156B">
            <w:pPr>
              <w:jc w:val="center"/>
              <w:rPr>
                <w:color w:val="000000"/>
                <w:sz w:val="18"/>
                <w:szCs w:val="18"/>
              </w:rPr>
            </w:pPr>
            <w:r w:rsidRPr="00342BC8">
              <w:rPr>
                <w:color w:val="000000"/>
                <w:sz w:val="18"/>
                <w:szCs w:val="18"/>
              </w:rPr>
              <w:t>9,18</w:t>
            </w:r>
          </w:p>
        </w:tc>
        <w:tc>
          <w:tcPr>
            <w:tcW w:w="621" w:type="dxa"/>
            <w:tcBorders>
              <w:top w:val="nil"/>
              <w:left w:val="nil"/>
              <w:bottom w:val="single" w:sz="4" w:space="0" w:color="000000"/>
              <w:right w:val="single" w:sz="4" w:space="0" w:color="000000"/>
            </w:tcBorders>
            <w:shd w:val="clear" w:color="000000" w:fill="FFFFFF"/>
            <w:vAlign w:val="center"/>
            <w:hideMark/>
          </w:tcPr>
          <w:p w14:paraId="7FAE494F" w14:textId="77777777" w:rsidR="00B2418E" w:rsidRPr="00342BC8" w:rsidRDefault="00B2418E" w:rsidP="006F156B">
            <w:pPr>
              <w:jc w:val="center"/>
              <w:rPr>
                <w:color w:val="000000"/>
                <w:sz w:val="18"/>
                <w:szCs w:val="18"/>
              </w:rPr>
            </w:pPr>
            <w:r w:rsidRPr="00342BC8">
              <w:rPr>
                <w:color w:val="000000"/>
                <w:sz w:val="18"/>
                <w:szCs w:val="18"/>
              </w:rPr>
              <w:t>9,16</w:t>
            </w:r>
          </w:p>
        </w:tc>
        <w:tc>
          <w:tcPr>
            <w:tcW w:w="787" w:type="dxa"/>
            <w:tcBorders>
              <w:top w:val="nil"/>
              <w:left w:val="nil"/>
              <w:bottom w:val="single" w:sz="4" w:space="0" w:color="000000"/>
              <w:right w:val="single" w:sz="4" w:space="0" w:color="000000"/>
            </w:tcBorders>
            <w:shd w:val="clear" w:color="000000" w:fill="FFFFFF"/>
            <w:vAlign w:val="center"/>
            <w:hideMark/>
          </w:tcPr>
          <w:p w14:paraId="5C3F4A4B" w14:textId="77777777" w:rsidR="00B2418E" w:rsidRPr="00342BC8" w:rsidRDefault="00B2418E" w:rsidP="006F156B">
            <w:pPr>
              <w:jc w:val="center"/>
              <w:rPr>
                <w:color w:val="000000"/>
                <w:sz w:val="18"/>
                <w:szCs w:val="18"/>
              </w:rPr>
            </w:pPr>
            <w:r w:rsidRPr="00342BC8">
              <w:rPr>
                <w:color w:val="000000"/>
                <w:sz w:val="18"/>
                <w:szCs w:val="18"/>
              </w:rPr>
              <w:t>1,31</w:t>
            </w:r>
          </w:p>
        </w:tc>
        <w:tc>
          <w:tcPr>
            <w:tcW w:w="786" w:type="dxa"/>
            <w:tcBorders>
              <w:top w:val="nil"/>
              <w:left w:val="nil"/>
              <w:bottom w:val="single" w:sz="4" w:space="0" w:color="000000"/>
              <w:right w:val="single" w:sz="4" w:space="0" w:color="000000"/>
            </w:tcBorders>
            <w:shd w:val="clear" w:color="000000" w:fill="FFFFFF"/>
            <w:vAlign w:val="center"/>
            <w:hideMark/>
          </w:tcPr>
          <w:p w14:paraId="0311FCFC" w14:textId="77777777" w:rsidR="00B2418E" w:rsidRPr="00342BC8" w:rsidRDefault="00B2418E" w:rsidP="006F156B">
            <w:pPr>
              <w:jc w:val="center"/>
              <w:rPr>
                <w:color w:val="000000"/>
                <w:sz w:val="18"/>
                <w:szCs w:val="18"/>
              </w:rPr>
            </w:pPr>
            <w:r w:rsidRPr="00342BC8">
              <w:rPr>
                <w:color w:val="000000"/>
                <w:sz w:val="18"/>
                <w:szCs w:val="18"/>
              </w:rPr>
              <w:t>1,31</w:t>
            </w:r>
          </w:p>
        </w:tc>
      </w:tr>
      <w:tr w:rsidR="00DE022C" w:rsidRPr="00342BC8" w14:paraId="79D858D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8DDF7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0C2AA93" w14:textId="77777777" w:rsidR="00B2418E" w:rsidRPr="00342BC8" w:rsidRDefault="00B2418E" w:rsidP="006F156B">
            <w:pPr>
              <w:jc w:val="center"/>
              <w:rPr>
                <w:color w:val="000000"/>
                <w:sz w:val="18"/>
                <w:szCs w:val="18"/>
              </w:rPr>
            </w:pPr>
            <w:r w:rsidRPr="00342BC8">
              <w:rPr>
                <w:color w:val="000000"/>
                <w:sz w:val="18"/>
                <w:szCs w:val="18"/>
              </w:rPr>
              <w:t>ТК36</w:t>
            </w:r>
          </w:p>
        </w:tc>
        <w:tc>
          <w:tcPr>
            <w:tcW w:w="1577" w:type="dxa"/>
            <w:tcBorders>
              <w:top w:val="nil"/>
              <w:left w:val="nil"/>
              <w:bottom w:val="single" w:sz="4" w:space="0" w:color="000000"/>
              <w:right w:val="single" w:sz="4" w:space="0" w:color="000000"/>
            </w:tcBorders>
            <w:shd w:val="clear" w:color="000000" w:fill="FFFFFF"/>
            <w:vAlign w:val="center"/>
            <w:hideMark/>
          </w:tcPr>
          <w:p w14:paraId="7716BB24" w14:textId="77777777" w:rsidR="00B2418E" w:rsidRPr="00342BC8" w:rsidRDefault="00B2418E" w:rsidP="006F156B">
            <w:pPr>
              <w:jc w:val="center"/>
              <w:rPr>
                <w:color w:val="000000"/>
                <w:sz w:val="18"/>
                <w:szCs w:val="18"/>
              </w:rPr>
            </w:pPr>
            <w:r w:rsidRPr="00342BC8">
              <w:rPr>
                <w:color w:val="000000"/>
                <w:sz w:val="18"/>
                <w:szCs w:val="18"/>
              </w:rPr>
              <w:t>ТК35</w:t>
            </w:r>
          </w:p>
        </w:tc>
        <w:tc>
          <w:tcPr>
            <w:tcW w:w="711" w:type="dxa"/>
            <w:tcBorders>
              <w:top w:val="nil"/>
              <w:left w:val="nil"/>
              <w:bottom w:val="single" w:sz="4" w:space="0" w:color="000000"/>
              <w:right w:val="single" w:sz="4" w:space="0" w:color="000000"/>
            </w:tcBorders>
            <w:shd w:val="clear" w:color="000000" w:fill="FFFFFF"/>
            <w:vAlign w:val="center"/>
            <w:hideMark/>
          </w:tcPr>
          <w:p w14:paraId="3E164A17" w14:textId="77777777" w:rsidR="00B2418E" w:rsidRPr="00342BC8" w:rsidRDefault="00B2418E" w:rsidP="006F156B">
            <w:pPr>
              <w:jc w:val="center"/>
              <w:rPr>
                <w:color w:val="000000"/>
                <w:sz w:val="18"/>
                <w:szCs w:val="18"/>
              </w:rPr>
            </w:pPr>
            <w:r w:rsidRPr="00342BC8">
              <w:rPr>
                <w:color w:val="000000"/>
                <w:sz w:val="18"/>
                <w:szCs w:val="18"/>
              </w:rPr>
              <w:t>64,00</w:t>
            </w:r>
          </w:p>
        </w:tc>
        <w:tc>
          <w:tcPr>
            <w:tcW w:w="590" w:type="dxa"/>
            <w:tcBorders>
              <w:top w:val="nil"/>
              <w:left w:val="nil"/>
              <w:bottom w:val="single" w:sz="4" w:space="0" w:color="000000"/>
              <w:right w:val="single" w:sz="4" w:space="0" w:color="000000"/>
            </w:tcBorders>
            <w:shd w:val="clear" w:color="000000" w:fill="FFFFFF"/>
            <w:vAlign w:val="center"/>
            <w:hideMark/>
          </w:tcPr>
          <w:p w14:paraId="7825317D" w14:textId="77777777" w:rsidR="00B2418E" w:rsidRPr="00342BC8" w:rsidRDefault="00B2418E" w:rsidP="006F156B">
            <w:pPr>
              <w:jc w:val="center"/>
              <w:rPr>
                <w:color w:val="000000"/>
                <w:sz w:val="18"/>
                <w:szCs w:val="18"/>
              </w:rPr>
            </w:pPr>
            <w:r w:rsidRPr="00342BC8">
              <w:rPr>
                <w:color w:val="000000"/>
                <w:sz w:val="18"/>
                <w:szCs w:val="18"/>
              </w:rPr>
              <w:t>0,12</w:t>
            </w:r>
          </w:p>
        </w:tc>
        <w:tc>
          <w:tcPr>
            <w:tcW w:w="549" w:type="dxa"/>
            <w:tcBorders>
              <w:top w:val="nil"/>
              <w:left w:val="nil"/>
              <w:bottom w:val="single" w:sz="4" w:space="0" w:color="000000"/>
              <w:right w:val="single" w:sz="4" w:space="0" w:color="000000"/>
            </w:tcBorders>
            <w:shd w:val="clear" w:color="000000" w:fill="FFFFFF"/>
            <w:vAlign w:val="center"/>
            <w:hideMark/>
          </w:tcPr>
          <w:p w14:paraId="45E88025" w14:textId="77777777" w:rsidR="00B2418E" w:rsidRPr="00342BC8" w:rsidRDefault="00B2418E" w:rsidP="006F156B">
            <w:pPr>
              <w:jc w:val="center"/>
              <w:rPr>
                <w:color w:val="000000"/>
                <w:sz w:val="18"/>
                <w:szCs w:val="18"/>
              </w:rPr>
            </w:pPr>
            <w:r w:rsidRPr="00342BC8">
              <w:rPr>
                <w:color w:val="000000"/>
                <w:sz w:val="18"/>
                <w:szCs w:val="18"/>
              </w:rPr>
              <w:t>0,12</w:t>
            </w:r>
          </w:p>
        </w:tc>
        <w:tc>
          <w:tcPr>
            <w:tcW w:w="719" w:type="dxa"/>
            <w:tcBorders>
              <w:top w:val="nil"/>
              <w:left w:val="nil"/>
              <w:bottom w:val="single" w:sz="4" w:space="0" w:color="000000"/>
              <w:right w:val="single" w:sz="4" w:space="0" w:color="000000"/>
            </w:tcBorders>
            <w:shd w:val="clear" w:color="000000" w:fill="FFFFFF"/>
            <w:vAlign w:val="center"/>
            <w:hideMark/>
          </w:tcPr>
          <w:p w14:paraId="0388EF7A" w14:textId="77777777" w:rsidR="00B2418E" w:rsidRPr="00342BC8" w:rsidRDefault="00B2418E" w:rsidP="006F156B">
            <w:pPr>
              <w:jc w:val="center"/>
              <w:rPr>
                <w:color w:val="000000"/>
                <w:sz w:val="18"/>
                <w:szCs w:val="18"/>
              </w:rPr>
            </w:pPr>
            <w:r w:rsidRPr="00342BC8">
              <w:rPr>
                <w:color w:val="000000"/>
                <w:sz w:val="18"/>
                <w:szCs w:val="18"/>
              </w:rPr>
              <w:t>6,92</w:t>
            </w:r>
          </w:p>
        </w:tc>
        <w:tc>
          <w:tcPr>
            <w:tcW w:w="915" w:type="dxa"/>
            <w:tcBorders>
              <w:top w:val="nil"/>
              <w:left w:val="nil"/>
              <w:bottom w:val="single" w:sz="4" w:space="0" w:color="000000"/>
              <w:right w:val="single" w:sz="4" w:space="0" w:color="000000"/>
            </w:tcBorders>
            <w:shd w:val="clear" w:color="000000" w:fill="FFFFFF"/>
            <w:vAlign w:val="center"/>
            <w:hideMark/>
          </w:tcPr>
          <w:p w14:paraId="3757BB3E" w14:textId="77777777" w:rsidR="00B2418E" w:rsidRPr="00342BC8" w:rsidRDefault="00B2418E" w:rsidP="006F156B">
            <w:pPr>
              <w:jc w:val="center"/>
              <w:rPr>
                <w:color w:val="000000"/>
                <w:sz w:val="18"/>
                <w:szCs w:val="18"/>
              </w:rPr>
            </w:pPr>
            <w:r w:rsidRPr="00342BC8">
              <w:rPr>
                <w:color w:val="000000"/>
                <w:sz w:val="18"/>
                <w:szCs w:val="18"/>
              </w:rPr>
              <w:t>-6,92</w:t>
            </w:r>
          </w:p>
        </w:tc>
        <w:tc>
          <w:tcPr>
            <w:tcW w:w="641" w:type="dxa"/>
            <w:tcBorders>
              <w:top w:val="nil"/>
              <w:left w:val="nil"/>
              <w:bottom w:val="single" w:sz="4" w:space="0" w:color="000000"/>
              <w:right w:val="single" w:sz="4" w:space="0" w:color="000000"/>
            </w:tcBorders>
            <w:shd w:val="clear" w:color="000000" w:fill="FFFFFF"/>
            <w:vAlign w:val="center"/>
            <w:hideMark/>
          </w:tcPr>
          <w:p w14:paraId="3BB6FB89"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75DC919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29C9E0AA" w14:textId="77777777" w:rsidR="00B2418E" w:rsidRPr="00342BC8" w:rsidRDefault="00B2418E" w:rsidP="006F156B">
            <w:pPr>
              <w:jc w:val="center"/>
              <w:rPr>
                <w:color w:val="000000"/>
                <w:sz w:val="18"/>
                <w:szCs w:val="18"/>
              </w:rPr>
            </w:pPr>
            <w:r w:rsidRPr="00342BC8">
              <w:rPr>
                <w:color w:val="000000"/>
                <w:sz w:val="18"/>
                <w:szCs w:val="18"/>
              </w:rPr>
              <w:t>30,55</w:t>
            </w:r>
          </w:p>
        </w:tc>
        <w:tc>
          <w:tcPr>
            <w:tcW w:w="623" w:type="dxa"/>
            <w:tcBorders>
              <w:top w:val="nil"/>
              <w:left w:val="nil"/>
              <w:bottom w:val="single" w:sz="4" w:space="0" w:color="000000"/>
              <w:right w:val="single" w:sz="4" w:space="0" w:color="000000"/>
            </w:tcBorders>
            <w:shd w:val="clear" w:color="000000" w:fill="FFFFFF"/>
            <w:vAlign w:val="center"/>
            <w:hideMark/>
          </w:tcPr>
          <w:p w14:paraId="40BCA403" w14:textId="77777777" w:rsidR="00B2418E" w:rsidRPr="00342BC8" w:rsidRDefault="00B2418E" w:rsidP="006F156B">
            <w:pPr>
              <w:jc w:val="center"/>
              <w:rPr>
                <w:color w:val="000000"/>
                <w:sz w:val="18"/>
                <w:szCs w:val="18"/>
              </w:rPr>
            </w:pPr>
            <w:r w:rsidRPr="00342BC8">
              <w:rPr>
                <w:color w:val="000000"/>
                <w:sz w:val="18"/>
                <w:szCs w:val="18"/>
              </w:rPr>
              <w:t>30,67</w:t>
            </w:r>
          </w:p>
        </w:tc>
        <w:tc>
          <w:tcPr>
            <w:tcW w:w="623" w:type="dxa"/>
            <w:tcBorders>
              <w:top w:val="nil"/>
              <w:left w:val="nil"/>
              <w:bottom w:val="single" w:sz="4" w:space="0" w:color="000000"/>
              <w:right w:val="single" w:sz="4" w:space="0" w:color="000000"/>
            </w:tcBorders>
            <w:shd w:val="clear" w:color="000000" w:fill="FFFFFF"/>
            <w:vAlign w:val="center"/>
            <w:hideMark/>
          </w:tcPr>
          <w:p w14:paraId="1FECE128" w14:textId="77777777" w:rsidR="00B2418E" w:rsidRPr="00342BC8" w:rsidRDefault="00B2418E" w:rsidP="006F156B">
            <w:pPr>
              <w:jc w:val="center"/>
              <w:rPr>
                <w:color w:val="000000"/>
                <w:sz w:val="18"/>
                <w:szCs w:val="18"/>
              </w:rPr>
            </w:pPr>
            <w:r w:rsidRPr="00342BC8">
              <w:rPr>
                <w:color w:val="000000"/>
                <w:sz w:val="18"/>
                <w:szCs w:val="18"/>
              </w:rPr>
              <w:t>21,49</w:t>
            </w:r>
          </w:p>
        </w:tc>
        <w:tc>
          <w:tcPr>
            <w:tcW w:w="623" w:type="dxa"/>
            <w:tcBorders>
              <w:top w:val="nil"/>
              <w:left w:val="nil"/>
              <w:bottom w:val="single" w:sz="4" w:space="0" w:color="000000"/>
              <w:right w:val="single" w:sz="4" w:space="0" w:color="000000"/>
            </w:tcBorders>
            <w:shd w:val="clear" w:color="000000" w:fill="FFFFFF"/>
            <w:vAlign w:val="center"/>
            <w:hideMark/>
          </w:tcPr>
          <w:p w14:paraId="5D867BBE" w14:textId="77777777" w:rsidR="00B2418E" w:rsidRPr="00342BC8" w:rsidRDefault="00B2418E" w:rsidP="006F156B">
            <w:pPr>
              <w:jc w:val="center"/>
              <w:rPr>
                <w:color w:val="000000"/>
                <w:sz w:val="18"/>
                <w:szCs w:val="18"/>
              </w:rPr>
            </w:pPr>
            <w:r w:rsidRPr="00342BC8">
              <w:rPr>
                <w:color w:val="000000"/>
                <w:sz w:val="18"/>
                <w:szCs w:val="18"/>
              </w:rPr>
              <w:t>21,31</w:t>
            </w:r>
          </w:p>
        </w:tc>
        <w:tc>
          <w:tcPr>
            <w:tcW w:w="714" w:type="dxa"/>
            <w:tcBorders>
              <w:top w:val="nil"/>
              <w:left w:val="nil"/>
              <w:bottom w:val="single" w:sz="4" w:space="0" w:color="000000"/>
              <w:right w:val="single" w:sz="4" w:space="0" w:color="000000"/>
            </w:tcBorders>
            <w:shd w:val="clear" w:color="000000" w:fill="FFFFFF"/>
            <w:vAlign w:val="center"/>
            <w:hideMark/>
          </w:tcPr>
          <w:p w14:paraId="0B461B6B"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1B9680DC" w14:textId="77777777" w:rsidR="00B2418E" w:rsidRPr="00342BC8" w:rsidRDefault="00B2418E" w:rsidP="006F156B">
            <w:pPr>
              <w:jc w:val="center"/>
              <w:rPr>
                <w:color w:val="000000"/>
                <w:sz w:val="18"/>
                <w:szCs w:val="18"/>
              </w:rPr>
            </w:pPr>
            <w:r w:rsidRPr="00342BC8">
              <w:rPr>
                <w:color w:val="000000"/>
                <w:sz w:val="18"/>
                <w:szCs w:val="18"/>
              </w:rPr>
              <w:t>226,12</w:t>
            </w:r>
          </w:p>
        </w:tc>
        <w:tc>
          <w:tcPr>
            <w:tcW w:w="711" w:type="dxa"/>
            <w:tcBorders>
              <w:top w:val="nil"/>
              <w:left w:val="nil"/>
              <w:bottom w:val="single" w:sz="4" w:space="0" w:color="000000"/>
              <w:right w:val="single" w:sz="4" w:space="0" w:color="000000"/>
            </w:tcBorders>
            <w:shd w:val="clear" w:color="000000" w:fill="FFFFFF"/>
            <w:vAlign w:val="center"/>
            <w:hideMark/>
          </w:tcPr>
          <w:p w14:paraId="77DA391B" w14:textId="77777777" w:rsidR="00B2418E" w:rsidRPr="00342BC8" w:rsidRDefault="00B2418E" w:rsidP="006F156B">
            <w:pPr>
              <w:jc w:val="center"/>
              <w:rPr>
                <w:color w:val="000000"/>
                <w:sz w:val="18"/>
                <w:szCs w:val="18"/>
              </w:rPr>
            </w:pPr>
            <w:r w:rsidRPr="00342BC8">
              <w:rPr>
                <w:color w:val="000000"/>
                <w:sz w:val="18"/>
                <w:szCs w:val="18"/>
              </w:rPr>
              <w:t>216,94</w:t>
            </w:r>
          </w:p>
        </w:tc>
        <w:tc>
          <w:tcPr>
            <w:tcW w:w="711" w:type="dxa"/>
            <w:tcBorders>
              <w:top w:val="nil"/>
              <w:left w:val="nil"/>
              <w:bottom w:val="single" w:sz="4" w:space="0" w:color="000000"/>
              <w:right w:val="single" w:sz="4" w:space="0" w:color="000000"/>
            </w:tcBorders>
            <w:shd w:val="clear" w:color="000000" w:fill="FFFFFF"/>
            <w:vAlign w:val="center"/>
            <w:hideMark/>
          </w:tcPr>
          <w:p w14:paraId="09CDC210" w14:textId="77777777" w:rsidR="00B2418E" w:rsidRPr="00342BC8" w:rsidRDefault="00B2418E" w:rsidP="006F156B">
            <w:pPr>
              <w:jc w:val="center"/>
              <w:rPr>
                <w:color w:val="000000"/>
                <w:sz w:val="18"/>
                <w:szCs w:val="18"/>
              </w:rPr>
            </w:pPr>
            <w:r w:rsidRPr="00342BC8">
              <w:rPr>
                <w:color w:val="000000"/>
                <w:sz w:val="18"/>
                <w:szCs w:val="18"/>
              </w:rPr>
              <w:t>216,91</w:t>
            </w:r>
          </w:p>
        </w:tc>
        <w:tc>
          <w:tcPr>
            <w:tcW w:w="621" w:type="dxa"/>
            <w:tcBorders>
              <w:top w:val="nil"/>
              <w:left w:val="nil"/>
              <w:bottom w:val="single" w:sz="4" w:space="0" w:color="000000"/>
              <w:right w:val="single" w:sz="4" w:space="0" w:color="000000"/>
            </w:tcBorders>
            <w:shd w:val="clear" w:color="000000" w:fill="FFFFFF"/>
            <w:vAlign w:val="center"/>
            <w:hideMark/>
          </w:tcPr>
          <w:p w14:paraId="359AA007" w14:textId="77777777" w:rsidR="00B2418E" w:rsidRPr="00342BC8" w:rsidRDefault="00B2418E" w:rsidP="006F156B">
            <w:pPr>
              <w:jc w:val="center"/>
              <w:rPr>
                <w:color w:val="000000"/>
                <w:sz w:val="18"/>
                <w:szCs w:val="18"/>
              </w:rPr>
            </w:pPr>
            <w:r w:rsidRPr="00342BC8">
              <w:rPr>
                <w:color w:val="000000"/>
                <w:sz w:val="18"/>
                <w:szCs w:val="18"/>
              </w:rPr>
              <w:t>9,24</w:t>
            </w:r>
          </w:p>
        </w:tc>
        <w:tc>
          <w:tcPr>
            <w:tcW w:w="621" w:type="dxa"/>
            <w:tcBorders>
              <w:top w:val="nil"/>
              <w:left w:val="nil"/>
              <w:bottom w:val="single" w:sz="4" w:space="0" w:color="000000"/>
              <w:right w:val="single" w:sz="4" w:space="0" w:color="000000"/>
            </w:tcBorders>
            <w:shd w:val="clear" w:color="000000" w:fill="FFFFFF"/>
            <w:vAlign w:val="center"/>
            <w:hideMark/>
          </w:tcPr>
          <w:p w14:paraId="07F9F993" w14:textId="77777777" w:rsidR="00B2418E" w:rsidRPr="00342BC8" w:rsidRDefault="00B2418E" w:rsidP="006F156B">
            <w:pPr>
              <w:jc w:val="center"/>
              <w:rPr>
                <w:color w:val="000000"/>
                <w:sz w:val="18"/>
                <w:szCs w:val="18"/>
              </w:rPr>
            </w:pPr>
            <w:r w:rsidRPr="00342BC8">
              <w:rPr>
                <w:color w:val="000000"/>
                <w:sz w:val="18"/>
                <w:szCs w:val="18"/>
              </w:rPr>
              <w:t>9,18</w:t>
            </w:r>
          </w:p>
        </w:tc>
        <w:tc>
          <w:tcPr>
            <w:tcW w:w="787" w:type="dxa"/>
            <w:tcBorders>
              <w:top w:val="nil"/>
              <w:left w:val="nil"/>
              <w:bottom w:val="single" w:sz="4" w:space="0" w:color="000000"/>
              <w:right w:val="single" w:sz="4" w:space="0" w:color="000000"/>
            </w:tcBorders>
            <w:shd w:val="clear" w:color="000000" w:fill="FFFFFF"/>
            <w:vAlign w:val="center"/>
            <w:hideMark/>
          </w:tcPr>
          <w:p w14:paraId="1BE82564" w14:textId="77777777" w:rsidR="00B2418E" w:rsidRPr="00342BC8" w:rsidRDefault="00B2418E" w:rsidP="006F156B">
            <w:pPr>
              <w:jc w:val="center"/>
              <w:rPr>
                <w:color w:val="000000"/>
                <w:sz w:val="18"/>
                <w:szCs w:val="18"/>
              </w:rPr>
            </w:pPr>
            <w:r w:rsidRPr="00342BC8">
              <w:rPr>
                <w:color w:val="000000"/>
                <w:sz w:val="18"/>
                <w:szCs w:val="18"/>
              </w:rPr>
              <w:t>0,46</w:t>
            </w:r>
          </w:p>
        </w:tc>
        <w:tc>
          <w:tcPr>
            <w:tcW w:w="786" w:type="dxa"/>
            <w:tcBorders>
              <w:top w:val="nil"/>
              <w:left w:val="nil"/>
              <w:bottom w:val="single" w:sz="4" w:space="0" w:color="000000"/>
              <w:right w:val="single" w:sz="4" w:space="0" w:color="000000"/>
            </w:tcBorders>
            <w:shd w:val="clear" w:color="000000" w:fill="FFFFFF"/>
            <w:vAlign w:val="center"/>
            <w:hideMark/>
          </w:tcPr>
          <w:p w14:paraId="33EF2E84" w14:textId="77777777" w:rsidR="00B2418E" w:rsidRPr="00342BC8" w:rsidRDefault="00B2418E" w:rsidP="006F156B">
            <w:pPr>
              <w:jc w:val="center"/>
              <w:rPr>
                <w:color w:val="000000"/>
                <w:sz w:val="18"/>
                <w:szCs w:val="18"/>
              </w:rPr>
            </w:pPr>
            <w:r w:rsidRPr="00342BC8">
              <w:rPr>
                <w:color w:val="000000"/>
                <w:sz w:val="18"/>
                <w:szCs w:val="18"/>
              </w:rPr>
              <w:t>0,46</w:t>
            </w:r>
          </w:p>
        </w:tc>
      </w:tr>
      <w:tr w:rsidR="00DE022C" w:rsidRPr="00342BC8" w14:paraId="12BC666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BD5169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8D124BB"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4A7AED7A" w14:textId="77777777" w:rsidR="00B2418E" w:rsidRPr="00342BC8" w:rsidRDefault="00B2418E" w:rsidP="006F156B">
            <w:pPr>
              <w:jc w:val="center"/>
              <w:rPr>
                <w:color w:val="000000"/>
                <w:sz w:val="18"/>
                <w:szCs w:val="18"/>
              </w:rPr>
            </w:pPr>
            <w:r w:rsidRPr="00342BC8">
              <w:rPr>
                <w:color w:val="000000"/>
                <w:sz w:val="18"/>
                <w:szCs w:val="18"/>
              </w:rPr>
              <w:t>Ленина 5</w:t>
            </w:r>
          </w:p>
        </w:tc>
        <w:tc>
          <w:tcPr>
            <w:tcW w:w="711" w:type="dxa"/>
            <w:tcBorders>
              <w:top w:val="nil"/>
              <w:left w:val="nil"/>
              <w:bottom w:val="single" w:sz="4" w:space="0" w:color="000000"/>
              <w:right w:val="single" w:sz="4" w:space="0" w:color="000000"/>
            </w:tcBorders>
            <w:shd w:val="clear" w:color="000000" w:fill="FFFFFF"/>
            <w:vAlign w:val="center"/>
            <w:hideMark/>
          </w:tcPr>
          <w:p w14:paraId="68F54F76"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5F6628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82E5D6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5C3525A" w14:textId="77777777" w:rsidR="00B2418E" w:rsidRPr="00342BC8" w:rsidRDefault="00B2418E" w:rsidP="006F156B">
            <w:pPr>
              <w:jc w:val="center"/>
              <w:rPr>
                <w:color w:val="000000"/>
                <w:sz w:val="18"/>
                <w:szCs w:val="18"/>
              </w:rPr>
            </w:pPr>
            <w:r w:rsidRPr="00342BC8">
              <w:rPr>
                <w:color w:val="000000"/>
                <w:sz w:val="18"/>
                <w:szCs w:val="18"/>
              </w:rPr>
              <w:t>0,68</w:t>
            </w:r>
          </w:p>
        </w:tc>
        <w:tc>
          <w:tcPr>
            <w:tcW w:w="915" w:type="dxa"/>
            <w:tcBorders>
              <w:top w:val="nil"/>
              <w:left w:val="nil"/>
              <w:bottom w:val="single" w:sz="4" w:space="0" w:color="000000"/>
              <w:right w:val="single" w:sz="4" w:space="0" w:color="000000"/>
            </w:tcBorders>
            <w:shd w:val="clear" w:color="000000" w:fill="FFFFFF"/>
            <w:vAlign w:val="center"/>
            <w:hideMark/>
          </w:tcPr>
          <w:p w14:paraId="513B173E" w14:textId="77777777" w:rsidR="00B2418E" w:rsidRPr="00342BC8" w:rsidRDefault="00B2418E" w:rsidP="006F156B">
            <w:pPr>
              <w:jc w:val="center"/>
              <w:rPr>
                <w:color w:val="000000"/>
                <w:sz w:val="18"/>
                <w:szCs w:val="18"/>
              </w:rPr>
            </w:pPr>
            <w:r w:rsidRPr="00342BC8">
              <w:rPr>
                <w:color w:val="000000"/>
                <w:sz w:val="18"/>
                <w:szCs w:val="18"/>
              </w:rPr>
              <w:t>-0,68</w:t>
            </w:r>
          </w:p>
        </w:tc>
        <w:tc>
          <w:tcPr>
            <w:tcW w:w="641" w:type="dxa"/>
            <w:tcBorders>
              <w:top w:val="nil"/>
              <w:left w:val="nil"/>
              <w:bottom w:val="single" w:sz="4" w:space="0" w:color="000000"/>
              <w:right w:val="single" w:sz="4" w:space="0" w:color="000000"/>
            </w:tcBorders>
            <w:shd w:val="clear" w:color="000000" w:fill="FFFFFF"/>
            <w:vAlign w:val="center"/>
            <w:hideMark/>
          </w:tcPr>
          <w:p w14:paraId="62F7897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D61F2FF"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1B40D22" w14:textId="77777777" w:rsidR="00B2418E" w:rsidRPr="00342BC8" w:rsidRDefault="00B2418E" w:rsidP="006F156B">
            <w:pPr>
              <w:jc w:val="center"/>
              <w:rPr>
                <w:color w:val="000000"/>
                <w:sz w:val="18"/>
                <w:szCs w:val="18"/>
              </w:rPr>
            </w:pPr>
            <w:r w:rsidRPr="00342BC8">
              <w:rPr>
                <w:color w:val="000000"/>
                <w:sz w:val="18"/>
                <w:szCs w:val="18"/>
              </w:rPr>
              <w:t>30,55</w:t>
            </w:r>
          </w:p>
        </w:tc>
        <w:tc>
          <w:tcPr>
            <w:tcW w:w="623" w:type="dxa"/>
            <w:tcBorders>
              <w:top w:val="nil"/>
              <w:left w:val="nil"/>
              <w:bottom w:val="single" w:sz="4" w:space="0" w:color="000000"/>
              <w:right w:val="single" w:sz="4" w:space="0" w:color="000000"/>
            </w:tcBorders>
            <w:shd w:val="clear" w:color="000000" w:fill="FFFFFF"/>
            <w:vAlign w:val="center"/>
            <w:hideMark/>
          </w:tcPr>
          <w:p w14:paraId="3368ABCB" w14:textId="77777777" w:rsidR="00B2418E" w:rsidRPr="00342BC8" w:rsidRDefault="00B2418E" w:rsidP="006F156B">
            <w:pPr>
              <w:jc w:val="center"/>
              <w:rPr>
                <w:color w:val="000000"/>
                <w:sz w:val="18"/>
                <w:szCs w:val="18"/>
              </w:rPr>
            </w:pPr>
            <w:r w:rsidRPr="00342BC8">
              <w:rPr>
                <w:color w:val="000000"/>
                <w:sz w:val="18"/>
                <w:szCs w:val="18"/>
              </w:rPr>
              <w:t>30,42</w:t>
            </w:r>
          </w:p>
        </w:tc>
        <w:tc>
          <w:tcPr>
            <w:tcW w:w="623" w:type="dxa"/>
            <w:tcBorders>
              <w:top w:val="nil"/>
              <w:left w:val="nil"/>
              <w:bottom w:val="single" w:sz="4" w:space="0" w:color="000000"/>
              <w:right w:val="single" w:sz="4" w:space="0" w:color="000000"/>
            </w:tcBorders>
            <w:shd w:val="clear" w:color="000000" w:fill="FFFFFF"/>
            <w:vAlign w:val="center"/>
            <w:hideMark/>
          </w:tcPr>
          <w:p w14:paraId="51934770" w14:textId="77777777" w:rsidR="00B2418E" w:rsidRPr="00342BC8" w:rsidRDefault="00B2418E" w:rsidP="006F156B">
            <w:pPr>
              <w:jc w:val="center"/>
              <w:rPr>
                <w:color w:val="000000"/>
                <w:sz w:val="18"/>
                <w:szCs w:val="18"/>
              </w:rPr>
            </w:pPr>
            <w:r w:rsidRPr="00342BC8">
              <w:rPr>
                <w:color w:val="000000"/>
                <w:sz w:val="18"/>
                <w:szCs w:val="18"/>
              </w:rPr>
              <w:t>21,20</w:t>
            </w:r>
          </w:p>
        </w:tc>
        <w:tc>
          <w:tcPr>
            <w:tcW w:w="623" w:type="dxa"/>
            <w:tcBorders>
              <w:top w:val="nil"/>
              <w:left w:val="nil"/>
              <w:bottom w:val="single" w:sz="4" w:space="0" w:color="000000"/>
              <w:right w:val="single" w:sz="4" w:space="0" w:color="000000"/>
            </w:tcBorders>
            <w:shd w:val="clear" w:color="000000" w:fill="FFFFFF"/>
            <w:vAlign w:val="center"/>
            <w:hideMark/>
          </w:tcPr>
          <w:p w14:paraId="1A287279" w14:textId="77777777" w:rsidR="00B2418E" w:rsidRPr="00342BC8" w:rsidRDefault="00B2418E" w:rsidP="006F156B">
            <w:pPr>
              <w:jc w:val="center"/>
              <w:rPr>
                <w:color w:val="000000"/>
                <w:sz w:val="18"/>
                <w:szCs w:val="18"/>
              </w:rPr>
            </w:pPr>
            <w:r w:rsidRPr="00342BC8">
              <w:rPr>
                <w:color w:val="000000"/>
                <w:sz w:val="18"/>
                <w:szCs w:val="18"/>
              </w:rPr>
              <w:t>21,31</w:t>
            </w:r>
          </w:p>
        </w:tc>
        <w:tc>
          <w:tcPr>
            <w:tcW w:w="714" w:type="dxa"/>
            <w:tcBorders>
              <w:top w:val="nil"/>
              <w:left w:val="nil"/>
              <w:bottom w:val="single" w:sz="4" w:space="0" w:color="000000"/>
              <w:right w:val="single" w:sz="4" w:space="0" w:color="000000"/>
            </w:tcBorders>
            <w:shd w:val="clear" w:color="000000" w:fill="FFFFFF"/>
            <w:vAlign w:val="center"/>
            <w:hideMark/>
          </w:tcPr>
          <w:p w14:paraId="1CBC5D2F"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014F83A8" w14:textId="77777777" w:rsidR="00B2418E" w:rsidRPr="00342BC8" w:rsidRDefault="00B2418E" w:rsidP="006F156B">
            <w:pPr>
              <w:jc w:val="center"/>
              <w:rPr>
                <w:color w:val="000000"/>
                <w:sz w:val="18"/>
                <w:szCs w:val="18"/>
              </w:rPr>
            </w:pPr>
            <w:r w:rsidRPr="00342BC8">
              <w:rPr>
                <w:color w:val="000000"/>
                <w:sz w:val="18"/>
                <w:szCs w:val="18"/>
              </w:rPr>
              <w:t>226,14</w:t>
            </w:r>
          </w:p>
        </w:tc>
        <w:tc>
          <w:tcPr>
            <w:tcW w:w="711" w:type="dxa"/>
            <w:tcBorders>
              <w:top w:val="nil"/>
              <w:left w:val="nil"/>
              <w:bottom w:val="single" w:sz="4" w:space="0" w:color="000000"/>
              <w:right w:val="single" w:sz="4" w:space="0" w:color="000000"/>
            </w:tcBorders>
            <w:shd w:val="clear" w:color="000000" w:fill="FFFFFF"/>
            <w:vAlign w:val="center"/>
            <w:hideMark/>
          </w:tcPr>
          <w:p w14:paraId="627A849E" w14:textId="77777777" w:rsidR="00B2418E" w:rsidRPr="00342BC8" w:rsidRDefault="00B2418E" w:rsidP="006F156B">
            <w:pPr>
              <w:jc w:val="center"/>
              <w:rPr>
                <w:color w:val="000000"/>
                <w:sz w:val="18"/>
                <w:szCs w:val="18"/>
              </w:rPr>
            </w:pPr>
            <w:r w:rsidRPr="00342BC8">
              <w:rPr>
                <w:color w:val="000000"/>
                <w:sz w:val="18"/>
                <w:szCs w:val="18"/>
              </w:rPr>
              <w:t>216,92</w:t>
            </w:r>
          </w:p>
        </w:tc>
        <w:tc>
          <w:tcPr>
            <w:tcW w:w="711" w:type="dxa"/>
            <w:tcBorders>
              <w:top w:val="nil"/>
              <w:left w:val="nil"/>
              <w:bottom w:val="single" w:sz="4" w:space="0" w:color="000000"/>
              <w:right w:val="single" w:sz="4" w:space="0" w:color="000000"/>
            </w:tcBorders>
            <w:shd w:val="clear" w:color="000000" w:fill="FFFFFF"/>
            <w:vAlign w:val="center"/>
            <w:hideMark/>
          </w:tcPr>
          <w:p w14:paraId="113E9145" w14:textId="77777777" w:rsidR="00B2418E" w:rsidRPr="00342BC8" w:rsidRDefault="00B2418E" w:rsidP="006F156B">
            <w:pPr>
              <w:jc w:val="center"/>
              <w:rPr>
                <w:color w:val="000000"/>
                <w:sz w:val="18"/>
                <w:szCs w:val="18"/>
              </w:rPr>
            </w:pPr>
            <w:r w:rsidRPr="00342BC8">
              <w:rPr>
                <w:color w:val="000000"/>
                <w:sz w:val="18"/>
                <w:szCs w:val="18"/>
              </w:rPr>
              <w:t>216,91</w:t>
            </w:r>
          </w:p>
        </w:tc>
        <w:tc>
          <w:tcPr>
            <w:tcW w:w="621" w:type="dxa"/>
            <w:tcBorders>
              <w:top w:val="nil"/>
              <w:left w:val="nil"/>
              <w:bottom w:val="single" w:sz="4" w:space="0" w:color="000000"/>
              <w:right w:val="single" w:sz="4" w:space="0" w:color="000000"/>
            </w:tcBorders>
            <w:shd w:val="clear" w:color="000000" w:fill="FFFFFF"/>
            <w:vAlign w:val="center"/>
            <w:hideMark/>
          </w:tcPr>
          <w:p w14:paraId="2857CA47" w14:textId="77777777" w:rsidR="00B2418E" w:rsidRPr="00342BC8" w:rsidRDefault="00B2418E" w:rsidP="006F156B">
            <w:pPr>
              <w:jc w:val="center"/>
              <w:rPr>
                <w:color w:val="000000"/>
                <w:sz w:val="18"/>
                <w:szCs w:val="18"/>
              </w:rPr>
            </w:pPr>
            <w:r w:rsidRPr="00342BC8">
              <w:rPr>
                <w:color w:val="000000"/>
                <w:sz w:val="18"/>
                <w:szCs w:val="18"/>
              </w:rPr>
              <w:t>9,24</w:t>
            </w:r>
          </w:p>
        </w:tc>
        <w:tc>
          <w:tcPr>
            <w:tcW w:w="621" w:type="dxa"/>
            <w:tcBorders>
              <w:top w:val="nil"/>
              <w:left w:val="nil"/>
              <w:bottom w:val="single" w:sz="4" w:space="0" w:color="000000"/>
              <w:right w:val="single" w:sz="4" w:space="0" w:color="000000"/>
            </w:tcBorders>
            <w:shd w:val="clear" w:color="000000" w:fill="FFFFFF"/>
            <w:vAlign w:val="center"/>
            <w:hideMark/>
          </w:tcPr>
          <w:p w14:paraId="4AF7C0D6" w14:textId="77777777" w:rsidR="00B2418E" w:rsidRPr="00342BC8" w:rsidRDefault="00B2418E" w:rsidP="006F156B">
            <w:pPr>
              <w:jc w:val="center"/>
              <w:rPr>
                <w:color w:val="000000"/>
                <w:sz w:val="18"/>
                <w:szCs w:val="18"/>
              </w:rPr>
            </w:pPr>
            <w:r w:rsidRPr="00342BC8">
              <w:rPr>
                <w:color w:val="000000"/>
                <w:sz w:val="18"/>
                <w:szCs w:val="18"/>
              </w:rPr>
              <w:t>9,23</w:t>
            </w:r>
          </w:p>
        </w:tc>
        <w:tc>
          <w:tcPr>
            <w:tcW w:w="787" w:type="dxa"/>
            <w:tcBorders>
              <w:top w:val="nil"/>
              <w:left w:val="nil"/>
              <w:bottom w:val="single" w:sz="4" w:space="0" w:color="000000"/>
              <w:right w:val="single" w:sz="4" w:space="0" w:color="000000"/>
            </w:tcBorders>
            <w:shd w:val="clear" w:color="000000" w:fill="FFFFFF"/>
            <w:vAlign w:val="center"/>
            <w:hideMark/>
          </w:tcPr>
          <w:p w14:paraId="1DADB0AE" w14:textId="77777777" w:rsidR="00B2418E" w:rsidRPr="00342BC8" w:rsidRDefault="00B2418E" w:rsidP="006F156B">
            <w:pPr>
              <w:jc w:val="center"/>
              <w:rPr>
                <w:color w:val="000000"/>
                <w:sz w:val="18"/>
                <w:szCs w:val="18"/>
              </w:rPr>
            </w:pPr>
            <w:r w:rsidRPr="00342BC8">
              <w:rPr>
                <w:color w:val="000000"/>
                <w:sz w:val="18"/>
                <w:szCs w:val="18"/>
              </w:rPr>
              <w:t>0,50</w:t>
            </w:r>
          </w:p>
        </w:tc>
        <w:tc>
          <w:tcPr>
            <w:tcW w:w="786" w:type="dxa"/>
            <w:tcBorders>
              <w:top w:val="nil"/>
              <w:left w:val="nil"/>
              <w:bottom w:val="single" w:sz="4" w:space="0" w:color="000000"/>
              <w:right w:val="single" w:sz="4" w:space="0" w:color="000000"/>
            </w:tcBorders>
            <w:shd w:val="clear" w:color="000000" w:fill="FFFFFF"/>
            <w:vAlign w:val="center"/>
            <w:hideMark/>
          </w:tcPr>
          <w:p w14:paraId="2B5FBC02" w14:textId="77777777" w:rsidR="00B2418E" w:rsidRPr="00342BC8" w:rsidRDefault="00B2418E" w:rsidP="006F156B">
            <w:pPr>
              <w:jc w:val="center"/>
              <w:rPr>
                <w:color w:val="000000"/>
                <w:sz w:val="18"/>
                <w:szCs w:val="18"/>
              </w:rPr>
            </w:pPr>
            <w:r w:rsidRPr="00342BC8">
              <w:rPr>
                <w:color w:val="000000"/>
                <w:sz w:val="18"/>
                <w:szCs w:val="18"/>
              </w:rPr>
              <w:t>0,50</w:t>
            </w:r>
          </w:p>
        </w:tc>
      </w:tr>
      <w:tr w:rsidR="00DE022C" w:rsidRPr="00342BC8" w14:paraId="1D9A1E2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0B24B4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2FF8B6F" w14:textId="77777777" w:rsidR="00B2418E" w:rsidRPr="00342BC8" w:rsidRDefault="00B2418E" w:rsidP="006F156B">
            <w:pPr>
              <w:jc w:val="center"/>
              <w:rPr>
                <w:color w:val="000000"/>
                <w:sz w:val="18"/>
                <w:szCs w:val="18"/>
              </w:rPr>
            </w:pPr>
            <w:r w:rsidRPr="00342BC8">
              <w:rPr>
                <w:color w:val="000000"/>
                <w:sz w:val="18"/>
                <w:szCs w:val="18"/>
              </w:rPr>
              <w:t>ТК35</w:t>
            </w:r>
          </w:p>
        </w:tc>
        <w:tc>
          <w:tcPr>
            <w:tcW w:w="1577" w:type="dxa"/>
            <w:tcBorders>
              <w:top w:val="nil"/>
              <w:left w:val="nil"/>
              <w:bottom w:val="single" w:sz="4" w:space="0" w:color="000000"/>
              <w:right w:val="single" w:sz="4" w:space="0" w:color="000000"/>
            </w:tcBorders>
            <w:shd w:val="clear" w:color="000000" w:fill="FFFFFF"/>
            <w:vAlign w:val="center"/>
            <w:hideMark/>
          </w:tcPr>
          <w:p w14:paraId="1094FF96" w14:textId="77777777" w:rsidR="00B2418E" w:rsidRPr="00342BC8" w:rsidRDefault="00B2418E" w:rsidP="006F156B">
            <w:pPr>
              <w:jc w:val="center"/>
              <w:rPr>
                <w:color w:val="000000"/>
                <w:sz w:val="18"/>
                <w:szCs w:val="18"/>
              </w:rPr>
            </w:pPr>
            <w:r w:rsidRPr="00342BC8">
              <w:rPr>
                <w:color w:val="000000"/>
                <w:sz w:val="18"/>
                <w:szCs w:val="18"/>
              </w:rPr>
              <w:t>ТК31</w:t>
            </w:r>
          </w:p>
        </w:tc>
        <w:tc>
          <w:tcPr>
            <w:tcW w:w="711" w:type="dxa"/>
            <w:tcBorders>
              <w:top w:val="nil"/>
              <w:left w:val="nil"/>
              <w:bottom w:val="single" w:sz="4" w:space="0" w:color="000000"/>
              <w:right w:val="single" w:sz="4" w:space="0" w:color="000000"/>
            </w:tcBorders>
            <w:shd w:val="clear" w:color="000000" w:fill="FFFFFF"/>
            <w:vAlign w:val="center"/>
            <w:hideMark/>
          </w:tcPr>
          <w:p w14:paraId="3F1DE44D"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78CC2A65"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B836F62"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C54E4D6" w14:textId="77777777" w:rsidR="00B2418E" w:rsidRPr="00342BC8" w:rsidRDefault="00B2418E" w:rsidP="006F156B">
            <w:pPr>
              <w:jc w:val="center"/>
              <w:rPr>
                <w:color w:val="000000"/>
                <w:sz w:val="18"/>
                <w:szCs w:val="18"/>
              </w:rPr>
            </w:pPr>
            <w:r w:rsidRPr="00342BC8">
              <w:rPr>
                <w:color w:val="000000"/>
                <w:sz w:val="18"/>
                <w:szCs w:val="18"/>
              </w:rPr>
              <w:t>7,60</w:t>
            </w:r>
          </w:p>
        </w:tc>
        <w:tc>
          <w:tcPr>
            <w:tcW w:w="915" w:type="dxa"/>
            <w:tcBorders>
              <w:top w:val="nil"/>
              <w:left w:val="nil"/>
              <w:bottom w:val="single" w:sz="4" w:space="0" w:color="000000"/>
              <w:right w:val="single" w:sz="4" w:space="0" w:color="000000"/>
            </w:tcBorders>
            <w:shd w:val="clear" w:color="000000" w:fill="FFFFFF"/>
            <w:vAlign w:val="center"/>
            <w:hideMark/>
          </w:tcPr>
          <w:p w14:paraId="2FDB9E3D" w14:textId="77777777" w:rsidR="00B2418E" w:rsidRPr="00342BC8" w:rsidRDefault="00B2418E" w:rsidP="006F156B">
            <w:pPr>
              <w:jc w:val="center"/>
              <w:rPr>
                <w:color w:val="000000"/>
                <w:sz w:val="18"/>
                <w:szCs w:val="18"/>
              </w:rPr>
            </w:pPr>
            <w:r w:rsidRPr="00342BC8">
              <w:rPr>
                <w:color w:val="000000"/>
                <w:sz w:val="18"/>
                <w:szCs w:val="18"/>
              </w:rPr>
              <w:t>-7,60</w:t>
            </w:r>
          </w:p>
        </w:tc>
        <w:tc>
          <w:tcPr>
            <w:tcW w:w="641" w:type="dxa"/>
            <w:tcBorders>
              <w:top w:val="nil"/>
              <w:left w:val="nil"/>
              <w:bottom w:val="single" w:sz="4" w:space="0" w:color="000000"/>
              <w:right w:val="single" w:sz="4" w:space="0" w:color="000000"/>
            </w:tcBorders>
            <w:shd w:val="clear" w:color="000000" w:fill="FFFFFF"/>
            <w:vAlign w:val="center"/>
            <w:hideMark/>
          </w:tcPr>
          <w:p w14:paraId="1752625B"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E93E88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B4BF748" w14:textId="77777777" w:rsidR="00B2418E" w:rsidRPr="00342BC8" w:rsidRDefault="00B2418E" w:rsidP="006F156B">
            <w:pPr>
              <w:jc w:val="center"/>
              <w:rPr>
                <w:color w:val="000000"/>
                <w:sz w:val="18"/>
                <w:szCs w:val="18"/>
              </w:rPr>
            </w:pPr>
            <w:r w:rsidRPr="00342BC8">
              <w:rPr>
                <w:color w:val="000000"/>
                <w:sz w:val="18"/>
                <w:szCs w:val="18"/>
              </w:rPr>
              <w:t>29,58</w:t>
            </w:r>
          </w:p>
        </w:tc>
        <w:tc>
          <w:tcPr>
            <w:tcW w:w="623" w:type="dxa"/>
            <w:tcBorders>
              <w:top w:val="nil"/>
              <w:left w:val="nil"/>
              <w:bottom w:val="single" w:sz="4" w:space="0" w:color="000000"/>
              <w:right w:val="single" w:sz="4" w:space="0" w:color="000000"/>
            </w:tcBorders>
            <w:shd w:val="clear" w:color="000000" w:fill="FFFFFF"/>
            <w:vAlign w:val="center"/>
            <w:hideMark/>
          </w:tcPr>
          <w:p w14:paraId="4C5A4B24" w14:textId="77777777" w:rsidR="00B2418E" w:rsidRPr="00342BC8" w:rsidRDefault="00B2418E" w:rsidP="006F156B">
            <w:pPr>
              <w:jc w:val="center"/>
              <w:rPr>
                <w:color w:val="000000"/>
                <w:sz w:val="18"/>
                <w:szCs w:val="18"/>
              </w:rPr>
            </w:pPr>
            <w:r w:rsidRPr="00342BC8">
              <w:rPr>
                <w:color w:val="000000"/>
                <w:sz w:val="18"/>
                <w:szCs w:val="18"/>
              </w:rPr>
              <w:t>30,55</w:t>
            </w:r>
          </w:p>
        </w:tc>
        <w:tc>
          <w:tcPr>
            <w:tcW w:w="623" w:type="dxa"/>
            <w:tcBorders>
              <w:top w:val="nil"/>
              <w:left w:val="nil"/>
              <w:bottom w:val="single" w:sz="4" w:space="0" w:color="000000"/>
              <w:right w:val="single" w:sz="4" w:space="0" w:color="000000"/>
            </w:tcBorders>
            <w:shd w:val="clear" w:color="000000" w:fill="FFFFFF"/>
            <w:vAlign w:val="center"/>
            <w:hideMark/>
          </w:tcPr>
          <w:p w14:paraId="3F017095" w14:textId="77777777" w:rsidR="00B2418E" w:rsidRPr="00342BC8" w:rsidRDefault="00B2418E" w:rsidP="006F156B">
            <w:pPr>
              <w:jc w:val="center"/>
              <w:rPr>
                <w:color w:val="000000"/>
                <w:sz w:val="18"/>
                <w:szCs w:val="18"/>
              </w:rPr>
            </w:pPr>
            <w:r w:rsidRPr="00342BC8">
              <w:rPr>
                <w:color w:val="000000"/>
                <w:sz w:val="18"/>
                <w:szCs w:val="18"/>
              </w:rPr>
              <w:t>21,31</w:t>
            </w:r>
          </w:p>
        </w:tc>
        <w:tc>
          <w:tcPr>
            <w:tcW w:w="623" w:type="dxa"/>
            <w:tcBorders>
              <w:top w:val="nil"/>
              <w:left w:val="nil"/>
              <w:bottom w:val="single" w:sz="4" w:space="0" w:color="000000"/>
              <w:right w:val="single" w:sz="4" w:space="0" w:color="000000"/>
            </w:tcBorders>
            <w:shd w:val="clear" w:color="000000" w:fill="FFFFFF"/>
            <w:vAlign w:val="center"/>
            <w:hideMark/>
          </w:tcPr>
          <w:p w14:paraId="3548C910" w14:textId="77777777" w:rsidR="00B2418E" w:rsidRPr="00342BC8" w:rsidRDefault="00B2418E" w:rsidP="006F156B">
            <w:pPr>
              <w:jc w:val="center"/>
              <w:rPr>
                <w:color w:val="000000"/>
                <w:sz w:val="18"/>
                <w:szCs w:val="18"/>
              </w:rPr>
            </w:pPr>
            <w:r w:rsidRPr="00342BC8">
              <w:rPr>
                <w:color w:val="000000"/>
                <w:sz w:val="18"/>
                <w:szCs w:val="18"/>
              </w:rPr>
              <w:t>20,34</w:t>
            </w:r>
          </w:p>
        </w:tc>
        <w:tc>
          <w:tcPr>
            <w:tcW w:w="714" w:type="dxa"/>
            <w:tcBorders>
              <w:top w:val="nil"/>
              <w:left w:val="nil"/>
              <w:bottom w:val="single" w:sz="4" w:space="0" w:color="000000"/>
              <w:right w:val="single" w:sz="4" w:space="0" w:color="000000"/>
            </w:tcBorders>
            <w:shd w:val="clear" w:color="000000" w:fill="FFFFFF"/>
            <w:vAlign w:val="center"/>
            <w:hideMark/>
          </w:tcPr>
          <w:p w14:paraId="445648D9"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3D358519"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493FE8DF" w14:textId="77777777" w:rsidR="00B2418E" w:rsidRPr="00342BC8" w:rsidRDefault="00B2418E" w:rsidP="006F156B">
            <w:pPr>
              <w:jc w:val="center"/>
              <w:rPr>
                <w:color w:val="000000"/>
                <w:sz w:val="18"/>
                <w:szCs w:val="18"/>
              </w:rPr>
            </w:pPr>
            <w:r w:rsidRPr="00342BC8">
              <w:rPr>
                <w:color w:val="000000"/>
                <w:sz w:val="18"/>
                <w:szCs w:val="18"/>
              </w:rPr>
              <w:t>216,91</w:t>
            </w:r>
          </w:p>
        </w:tc>
        <w:tc>
          <w:tcPr>
            <w:tcW w:w="711" w:type="dxa"/>
            <w:tcBorders>
              <w:top w:val="nil"/>
              <w:left w:val="nil"/>
              <w:bottom w:val="single" w:sz="4" w:space="0" w:color="000000"/>
              <w:right w:val="single" w:sz="4" w:space="0" w:color="000000"/>
            </w:tcBorders>
            <w:shd w:val="clear" w:color="000000" w:fill="FFFFFF"/>
            <w:vAlign w:val="center"/>
            <w:hideMark/>
          </w:tcPr>
          <w:p w14:paraId="33D59638" w14:textId="77777777" w:rsidR="00B2418E" w:rsidRPr="00342BC8" w:rsidRDefault="00B2418E" w:rsidP="006F156B">
            <w:pPr>
              <w:jc w:val="center"/>
              <w:rPr>
                <w:color w:val="000000"/>
                <w:sz w:val="18"/>
                <w:szCs w:val="18"/>
              </w:rPr>
            </w:pPr>
            <w:r w:rsidRPr="00342BC8">
              <w:rPr>
                <w:color w:val="000000"/>
                <w:sz w:val="18"/>
                <w:szCs w:val="18"/>
              </w:rPr>
              <w:t>216,91</w:t>
            </w:r>
          </w:p>
        </w:tc>
        <w:tc>
          <w:tcPr>
            <w:tcW w:w="621" w:type="dxa"/>
            <w:tcBorders>
              <w:top w:val="nil"/>
              <w:left w:val="nil"/>
              <w:bottom w:val="single" w:sz="4" w:space="0" w:color="000000"/>
              <w:right w:val="single" w:sz="4" w:space="0" w:color="000000"/>
            </w:tcBorders>
            <w:shd w:val="clear" w:color="000000" w:fill="FFFFFF"/>
            <w:vAlign w:val="center"/>
            <w:hideMark/>
          </w:tcPr>
          <w:p w14:paraId="23F0A8B4" w14:textId="77777777" w:rsidR="00B2418E" w:rsidRPr="00342BC8" w:rsidRDefault="00B2418E" w:rsidP="006F156B">
            <w:pPr>
              <w:jc w:val="center"/>
              <w:rPr>
                <w:color w:val="000000"/>
                <w:sz w:val="18"/>
                <w:szCs w:val="18"/>
              </w:rPr>
            </w:pPr>
            <w:r w:rsidRPr="00342BC8">
              <w:rPr>
                <w:color w:val="000000"/>
                <w:sz w:val="18"/>
                <w:szCs w:val="18"/>
              </w:rPr>
              <w:t>9,25</w:t>
            </w:r>
          </w:p>
        </w:tc>
        <w:tc>
          <w:tcPr>
            <w:tcW w:w="621" w:type="dxa"/>
            <w:tcBorders>
              <w:top w:val="nil"/>
              <w:left w:val="nil"/>
              <w:bottom w:val="single" w:sz="4" w:space="0" w:color="000000"/>
              <w:right w:val="single" w:sz="4" w:space="0" w:color="000000"/>
            </w:tcBorders>
            <w:shd w:val="clear" w:color="000000" w:fill="FFFFFF"/>
            <w:vAlign w:val="center"/>
            <w:hideMark/>
          </w:tcPr>
          <w:p w14:paraId="6284CA5E" w14:textId="77777777" w:rsidR="00B2418E" w:rsidRPr="00342BC8" w:rsidRDefault="00B2418E" w:rsidP="006F156B">
            <w:pPr>
              <w:jc w:val="center"/>
              <w:rPr>
                <w:color w:val="000000"/>
                <w:sz w:val="18"/>
                <w:szCs w:val="18"/>
              </w:rPr>
            </w:pPr>
            <w:r w:rsidRPr="00342BC8">
              <w:rPr>
                <w:color w:val="000000"/>
                <w:sz w:val="18"/>
                <w:szCs w:val="18"/>
              </w:rPr>
              <w:t>9,24</w:t>
            </w:r>
          </w:p>
        </w:tc>
        <w:tc>
          <w:tcPr>
            <w:tcW w:w="787" w:type="dxa"/>
            <w:tcBorders>
              <w:top w:val="nil"/>
              <w:left w:val="nil"/>
              <w:bottom w:val="single" w:sz="4" w:space="0" w:color="000000"/>
              <w:right w:val="single" w:sz="4" w:space="0" w:color="000000"/>
            </w:tcBorders>
            <w:shd w:val="clear" w:color="000000" w:fill="FFFFFF"/>
            <w:vAlign w:val="center"/>
            <w:hideMark/>
          </w:tcPr>
          <w:p w14:paraId="1B547535" w14:textId="77777777" w:rsidR="00B2418E" w:rsidRPr="00342BC8" w:rsidRDefault="00B2418E" w:rsidP="006F156B">
            <w:pPr>
              <w:jc w:val="center"/>
              <w:rPr>
                <w:color w:val="000000"/>
                <w:sz w:val="18"/>
                <w:szCs w:val="18"/>
              </w:rPr>
            </w:pPr>
            <w:r w:rsidRPr="00342BC8">
              <w:rPr>
                <w:color w:val="000000"/>
                <w:sz w:val="18"/>
                <w:szCs w:val="18"/>
              </w:rPr>
              <w:t>0,17</w:t>
            </w:r>
          </w:p>
        </w:tc>
        <w:tc>
          <w:tcPr>
            <w:tcW w:w="786" w:type="dxa"/>
            <w:tcBorders>
              <w:top w:val="nil"/>
              <w:left w:val="nil"/>
              <w:bottom w:val="single" w:sz="4" w:space="0" w:color="000000"/>
              <w:right w:val="single" w:sz="4" w:space="0" w:color="000000"/>
            </w:tcBorders>
            <w:shd w:val="clear" w:color="000000" w:fill="FFFFFF"/>
            <w:vAlign w:val="center"/>
            <w:hideMark/>
          </w:tcPr>
          <w:p w14:paraId="12212BCD" w14:textId="77777777" w:rsidR="00B2418E" w:rsidRPr="00342BC8" w:rsidRDefault="00B2418E" w:rsidP="006F156B">
            <w:pPr>
              <w:jc w:val="center"/>
              <w:rPr>
                <w:color w:val="000000"/>
                <w:sz w:val="18"/>
                <w:szCs w:val="18"/>
              </w:rPr>
            </w:pPr>
            <w:r w:rsidRPr="00342BC8">
              <w:rPr>
                <w:color w:val="000000"/>
                <w:sz w:val="18"/>
                <w:szCs w:val="18"/>
              </w:rPr>
              <w:t>0,17</w:t>
            </w:r>
          </w:p>
        </w:tc>
      </w:tr>
      <w:tr w:rsidR="00DE022C" w:rsidRPr="00342BC8" w14:paraId="32FD495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C82BCD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E9370AC"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79567E40" w14:textId="77777777" w:rsidR="00B2418E" w:rsidRPr="00342BC8" w:rsidRDefault="00B2418E" w:rsidP="006F156B">
            <w:pPr>
              <w:jc w:val="center"/>
              <w:rPr>
                <w:color w:val="000000"/>
                <w:sz w:val="18"/>
                <w:szCs w:val="18"/>
              </w:rPr>
            </w:pPr>
            <w:r w:rsidRPr="00342BC8">
              <w:rPr>
                <w:color w:val="000000"/>
                <w:sz w:val="18"/>
                <w:szCs w:val="18"/>
              </w:rPr>
              <w:t>Ленина 7</w:t>
            </w:r>
          </w:p>
        </w:tc>
        <w:tc>
          <w:tcPr>
            <w:tcW w:w="711" w:type="dxa"/>
            <w:tcBorders>
              <w:top w:val="nil"/>
              <w:left w:val="nil"/>
              <w:bottom w:val="single" w:sz="4" w:space="0" w:color="000000"/>
              <w:right w:val="single" w:sz="4" w:space="0" w:color="000000"/>
            </w:tcBorders>
            <w:shd w:val="clear" w:color="000000" w:fill="FFFFFF"/>
            <w:vAlign w:val="center"/>
            <w:hideMark/>
          </w:tcPr>
          <w:p w14:paraId="0636628D"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6F6F741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1C5916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36766B2" w14:textId="77777777" w:rsidR="00B2418E" w:rsidRPr="00342BC8" w:rsidRDefault="00B2418E" w:rsidP="006F156B">
            <w:pPr>
              <w:jc w:val="center"/>
              <w:rPr>
                <w:color w:val="000000"/>
                <w:sz w:val="18"/>
                <w:szCs w:val="18"/>
              </w:rPr>
            </w:pPr>
            <w:r w:rsidRPr="00342BC8">
              <w:rPr>
                <w:color w:val="000000"/>
                <w:sz w:val="18"/>
                <w:szCs w:val="18"/>
              </w:rPr>
              <w:t>0,24</w:t>
            </w:r>
          </w:p>
        </w:tc>
        <w:tc>
          <w:tcPr>
            <w:tcW w:w="915" w:type="dxa"/>
            <w:tcBorders>
              <w:top w:val="nil"/>
              <w:left w:val="nil"/>
              <w:bottom w:val="single" w:sz="4" w:space="0" w:color="000000"/>
              <w:right w:val="single" w:sz="4" w:space="0" w:color="000000"/>
            </w:tcBorders>
            <w:shd w:val="clear" w:color="000000" w:fill="FFFFFF"/>
            <w:vAlign w:val="center"/>
            <w:hideMark/>
          </w:tcPr>
          <w:p w14:paraId="20DB8B70" w14:textId="77777777" w:rsidR="00B2418E" w:rsidRPr="00342BC8" w:rsidRDefault="00B2418E" w:rsidP="006F156B">
            <w:pPr>
              <w:jc w:val="center"/>
              <w:rPr>
                <w:color w:val="000000"/>
                <w:sz w:val="18"/>
                <w:szCs w:val="18"/>
              </w:rPr>
            </w:pPr>
            <w:r w:rsidRPr="00342BC8">
              <w:rPr>
                <w:color w:val="000000"/>
                <w:sz w:val="18"/>
                <w:szCs w:val="18"/>
              </w:rPr>
              <w:t>-0,24</w:t>
            </w:r>
          </w:p>
        </w:tc>
        <w:tc>
          <w:tcPr>
            <w:tcW w:w="641" w:type="dxa"/>
            <w:tcBorders>
              <w:top w:val="nil"/>
              <w:left w:val="nil"/>
              <w:bottom w:val="single" w:sz="4" w:space="0" w:color="000000"/>
              <w:right w:val="single" w:sz="4" w:space="0" w:color="000000"/>
            </w:tcBorders>
            <w:shd w:val="clear" w:color="000000" w:fill="FFFFFF"/>
            <w:vAlign w:val="center"/>
            <w:hideMark/>
          </w:tcPr>
          <w:p w14:paraId="21811A3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0D6566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9BD0195" w14:textId="77777777" w:rsidR="00B2418E" w:rsidRPr="00342BC8" w:rsidRDefault="00B2418E" w:rsidP="006F156B">
            <w:pPr>
              <w:jc w:val="center"/>
              <w:rPr>
                <w:color w:val="000000"/>
                <w:sz w:val="18"/>
                <w:szCs w:val="18"/>
              </w:rPr>
            </w:pPr>
            <w:r w:rsidRPr="00342BC8">
              <w:rPr>
                <w:color w:val="000000"/>
                <w:sz w:val="18"/>
                <w:szCs w:val="18"/>
              </w:rPr>
              <w:t>28,50</w:t>
            </w:r>
          </w:p>
        </w:tc>
        <w:tc>
          <w:tcPr>
            <w:tcW w:w="623" w:type="dxa"/>
            <w:tcBorders>
              <w:top w:val="nil"/>
              <w:left w:val="nil"/>
              <w:bottom w:val="single" w:sz="4" w:space="0" w:color="000000"/>
              <w:right w:val="single" w:sz="4" w:space="0" w:color="000000"/>
            </w:tcBorders>
            <w:shd w:val="clear" w:color="000000" w:fill="FFFFFF"/>
            <w:vAlign w:val="center"/>
            <w:hideMark/>
          </w:tcPr>
          <w:p w14:paraId="12F2A772" w14:textId="77777777" w:rsidR="00B2418E" w:rsidRPr="00342BC8" w:rsidRDefault="00B2418E" w:rsidP="006F156B">
            <w:pPr>
              <w:jc w:val="center"/>
              <w:rPr>
                <w:color w:val="000000"/>
                <w:sz w:val="18"/>
                <w:szCs w:val="18"/>
              </w:rPr>
            </w:pPr>
            <w:r w:rsidRPr="00342BC8">
              <w:rPr>
                <w:color w:val="000000"/>
                <w:sz w:val="18"/>
                <w:szCs w:val="18"/>
              </w:rPr>
              <w:t>28,39</w:t>
            </w:r>
          </w:p>
        </w:tc>
        <w:tc>
          <w:tcPr>
            <w:tcW w:w="623" w:type="dxa"/>
            <w:tcBorders>
              <w:top w:val="nil"/>
              <w:left w:val="nil"/>
              <w:bottom w:val="single" w:sz="4" w:space="0" w:color="000000"/>
              <w:right w:val="single" w:sz="4" w:space="0" w:color="000000"/>
            </w:tcBorders>
            <w:shd w:val="clear" w:color="000000" w:fill="FFFFFF"/>
            <w:vAlign w:val="center"/>
            <w:hideMark/>
          </w:tcPr>
          <w:p w14:paraId="020E6CA0" w14:textId="77777777" w:rsidR="00B2418E" w:rsidRPr="00342BC8" w:rsidRDefault="00B2418E" w:rsidP="006F156B">
            <w:pPr>
              <w:jc w:val="center"/>
              <w:rPr>
                <w:color w:val="000000"/>
                <w:sz w:val="18"/>
                <w:szCs w:val="18"/>
              </w:rPr>
            </w:pPr>
            <w:r w:rsidRPr="00342BC8">
              <w:rPr>
                <w:color w:val="000000"/>
                <w:sz w:val="18"/>
                <w:szCs w:val="18"/>
              </w:rPr>
              <w:t>19,11</w:t>
            </w:r>
          </w:p>
        </w:tc>
        <w:tc>
          <w:tcPr>
            <w:tcW w:w="623" w:type="dxa"/>
            <w:tcBorders>
              <w:top w:val="nil"/>
              <w:left w:val="nil"/>
              <w:bottom w:val="single" w:sz="4" w:space="0" w:color="000000"/>
              <w:right w:val="single" w:sz="4" w:space="0" w:color="000000"/>
            </w:tcBorders>
            <w:shd w:val="clear" w:color="000000" w:fill="FFFFFF"/>
            <w:vAlign w:val="center"/>
            <w:hideMark/>
          </w:tcPr>
          <w:p w14:paraId="7E69F00B" w14:textId="77777777" w:rsidR="00B2418E" w:rsidRPr="00342BC8" w:rsidRDefault="00B2418E" w:rsidP="006F156B">
            <w:pPr>
              <w:jc w:val="center"/>
              <w:rPr>
                <w:color w:val="000000"/>
                <w:sz w:val="18"/>
                <w:szCs w:val="18"/>
              </w:rPr>
            </w:pPr>
            <w:r w:rsidRPr="00342BC8">
              <w:rPr>
                <w:color w:val="000000"/>
                <w:sz w:val="18"/>
                <w:szCs w:val="18"/>
              </w:rPr>
              <w:t>19,22</w:t>
            </w:r>
          </w:p>
        </w:tc>
        <w:tc>
          <w:tcPr>
            <w:tcW w:w="714" w:type="dxa"/>
            <w:tcBorders>
              <w:top w:val="nil"/>
              <w:left w:val="nil"/>
              <w:bottom w:val="single" w:sz="4" w:space="0" w:color="000000"/>
              <w:right w:val="single" w:sz="4" w:space="0" w:color="000000"/>
            </w:tcBorders>
            <w:shd w:val="clear" w:color="000000" w:fill="FFFFFF"/>
            <w:vAlign w:val="center"/>
            <w:hideMark/>
          </w:tcPr>
          <w:p w14:paraId="412ABF7F" w14:textId="77777777" w:rsidR="00B2418E" w:rsidRPr="00342BC8" w:rsidRDefault="00B2418E" w:rsidP="006F156B">
            <w:pPr>
              <w:jc w:val="center"/>
              <w:rPr>
                <w:color w:val="000000"/>
                <w:sz w:val="18"/>
                <w:szCs w:val="18"/>
              </w:rPr>
            </w:pPr>
            <w:r w:rsidRPr="00342BC8">
              <w:rPr>
                <w:color w:val="000000"/>
                <w:sz w:val="18"/>
                <w:szCs w:val="18"/>
              </w:rPr>
              <w:t>226,17</w:t>
            </w:r>
          </w:p>
        </w:tc>
        <w:tc>
          <w:tcPr>
            <w:tcW w:w="711" w:type="dxa"/>
            <w:tcBorders>
              <w:top w:val="nil"/>
              <w:left w:val="nil"/>
              <w:bottom w:val="single" w:sz="4" w:space="0" w:color="000000"/>
              <w:right w:val="single" w:sz="4" w:space="0" w:color="000000"/>
            </w:tcBorders>
            <w:shd w:val="clear" w:color="000000" w:fill="FFFFFF"/>
            <w:vAlign w:val="center"/>
            <w:hideMark/>
          </w:tcPr>
          <w:p w14:paraId="20015277" w14:textId="77777777" w:rsidR="00B2418E" w:rsidRPr="00342BC8" w:rsidRDefault="00B2418E" w:rsidP="006F156B">
            <w:pPr>
              <w:jc w:val="center"/>
              <w:rPr>
                <w:color w:val="000000"/>
                <w:sz w:val="18"/>
                <w:szCs w:val="18"/>
              </w:rPr>
            </w:pPr>
            <w:r w:rsidRPr="00342BC8">
              <w:rPr>
                <w:color w:val="000000"/>
                <w:sz w:val="18"/>
                <w:szCs w:val="18"/>
              </w:rPr>
              <w:t>226,17</w:t>
            </w:r>
          </w:p>
        </w:tc>
        <w:tc>
          <w:tcPr>
            <w:tcW w:w="711" w:type="dxa"/>
            <w:tcBorders>
              <w:top w:val="nil"/>
              <w:left w:val="nil"/>
              <w:bottom w:val="single" w:sz="4" w:space="0" w:color="000000"/>
              <w:right w:val="single" w:sz="4" w:space="0" w:color="000000"/>
            </w:tcBorders>
            <w:shd w:val="clear" w:color="000000" w:fill="FFFFFF"/>
            <w:vAlign w:val="center"/>
            <w:hideMark/>
          </w:tcPr>
          <w:p w14:paraId="6DC56536" w14:textId="77777777" w:rsidR="00B2418E" w:rsidRPr="00342BC8" w:rsidRDefault="00B2418E" w:rsidP="006F156B">
            <w:pPr>
              <w:jc w:val="center"/>
              <w:rPr>
                <w:color w:val="000000"/>
                <w:sz w:val="18"/>
                <w:szCs w:val="18"/>
              </w:rPr>
            </w:pPr>
            <w:r w:rsidRPr="00342BC8">
              <w:rPr>
                <w:color w:val="000000"/>
                <w:sz w:val="18"/>
                <w:szCs w:val="18"/>
              </w:rPr>
              <w:t>216,89</w:t>
            </w:r>
          </w:p>
        </w:tc>
        <w:tc>
          <w:tcPr>
            <w:tcW w:w="711" w:type="dxa"/>
            <w:tcBorders>
              <w:top w:val="nil"/>
              <w:left w:val="nil"/>
              <w:bottom w:val="single" w:sz="4" w:space="0" w:color="000000"/>
              <w:right w:val="single" w:sz="4" w:space="0" w:color="000000"/>
            </w:tcBorders>
            <w:shd w:val="clear" w:color="000000" w:fill="FFFFFF"/>
            <w:vAlign w:val="center"/>
            <w:hideMark/>
          </w:tcPr>
          <w:p w14:paraId="48C8BB7B" w14:textId="77777777" w:rsidR="00B2418E" w:rsidRPr="00342BC8" w:rsidRDefault="00B2418E" w:rsidP="006F156B">
            <w:pPr>
              <w:jc w:val="center"/>
              <w:rPr>
                <w:color w:val="000000"/>
                <w:sz w:val="18"/>
                <w:szCs w:val="18"/>
              </w:rPr>
            </w:pPr>
            <w:r w:rsidRPr="00342BC8">
              <w:rPr>
                <w:color w:val="000000"/>
                <w:sz w:val="18"/>
                <w:szCs w:val="18"/>
              </w:rPr>
              <w:t>216,89</w:t>
            </w:r>
          </w:p>
        </w:tc>
        <w:tc>
          <w:tcPr>
            <w:tcW w:w="621" w:type="dxa"/>
            <w:tcBorders>
              <w:top w:val="nil"/>
              <w:left w:val="nil"/>
              <w:bottom w:val="single" w:sz="4" w:space="0" w:color="000000"/>
              <w:right w:val="single" w:sz="4" w:space="0" w:color="000000"/>
            </w:tcBorders>
            <w:shd w:val="clear" w:color="000000" w:fill="FFFFFF"/>
            <w:vAlign w:val="center"/>
            <w:hideMark/>
          </w:tcPr>
          <w:p w14:paraId="57CD490E" w14:textId="77777777" w:rsidR="00B2418E" w:rsidRPr="00342BC8" w:rsidRDefault="00B2418E" w:rsidP="006F156B">
            <w:pPr>
              <w:jc w:val="center"/>
              <w:rPr>
                <w:color w:val="000000"/>
                <w:sz w:val="18"/>
                <w:szCs w:val="18"/>
              </w:rPr>
            </w:pPr>
            <w:r w:rsidRPr="00342BC8">
              <w:rPr>
                <w:color w:val="000000"/>
                <w:sz w:val="18"/>
                <w:szCs w:val="18"/>
              </w:rPr>
              <w:t>9,27</w:t>
            </w:r>
          </w:p>
        </w:tc>
        <w:tc>
          <w:tcPr>
            <w:tcW w:w="621" w:type="dxa"/>
            <w:tcBorders>
              <w:top w:val="nil"/>
              <w:left w:val="nil"/>
              <w:bottom w:val="single" w:sz="4" w:space="0" w:color="000000"/>
              <w:right w:val="single" w:sz="4" w:space="0" w:color="000000"/>
            </w:tcBorders>
            <w:shd w:val="clear" w:color="000000" w:fill="FFFFFF"/>
            <w:vAlign w:val="center"/>
            <w:hideMark/>
          </w:tcPr>
          <w:p w14:paraId="79788316" w14:textId="77777777" w:rsidR="00B2418E" w:rsidRPr="00342BC8" w:rsidRDefault="00B2418E" w:rsidP="006F156B">
            <w:pPr>
              <w:jc w:val="center"/>
              <w:rPr>
                <w:color w:val="000000"/>
                <w:sz w:val="18"/>
                <w:szCs w:val="18"/>
              </w:rPr>
            </w:pPr>
            <w:r w:rsidRPr="00342BC8">
              <w:rPr>
                <w:color w:val="000000"/>
                <w:sz w:val="18"/>
                <w:szCs w:val="18"/>
              </w:rPr>
              <w:t>9,27</w:t>
            </w:r>
          </w:p>
        </w:tc>
        <w:tc>
          <w:tcPr>
            <w:tcW w:w="787" w:type="dxa"/>
            <w:tcBorders>
              <w:top w:val="nil"/>
              <w:left w:val="nil"/>
              <w:bottom w:val="single" w:sz="4" w:space="0" w:color="000000"/>
              <w:right w:val="single" w:sz="4" w:space="0" w:color="000000"/>
            </w:tcBorders>
            <w:shd w:val="clear" w:color="000000" w:fill="FFFFFF"/>
            <w:vAlign w:val="center"/>
            <w:hideMark/>
          </w:tcPr>
          <w:p w14:paraId="1F49DD81"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6FC350BD" w14:textId="77777777" w:rsidR="00B2418E" w:rsidRPr="00342BC8" w:rsidRDefault="00B2418E" w:rsidP="006F156B">
            <w:pPr>
              <w:jc w:val="center"/>
              <w:rPr>
                <w:color w:val="000000"/>
                <w:sz w:val="18"/>
                <w:szCs w:val="18"/>
              </w:rPr>
            </w:pPr>
            <w:r w:rsidRPr="00342BC8">
              <w:rPr>
                <w:color w:val="000000"/>
                <w:sz w:val="18"/>
                <w:szCs w:val="18"/>
              </w:rPr>
              <w:t>0,07</w:t>
            </w:r>
          </w:p>
        </w:tc>
      </w:tr>
      <w:tr w:rsidR="00DE022C" w:rsidRPr="00342BC8" w14:paraId="56556C0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9F2563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0E2086C" w14:textId="77777777" w:rsidR="00B2418E" w:rsidRPr="00342BC8" w:rsidRDefault="00B2418E" w:rsidP="006F156B">
            <w:pPr>
              <w:jc w:val="center"/>
              <w:rPr>
                <w:color w:val="000000"/>
                <w:sz w:val="18"/>
                <w:szCs w:val="18"/>
              </w:rPr>
            </w:pPr>
            <w:r w:rsidRPr="00342BC8">
              <w:rPr>
                <w:color w:val="000000"/>
                <w:sz w:val="18"/>
                <w:szCs w:val="18"/>
              </w:rPr>
              <w:t>ТК30</w:t>
            </w:r>
          </w:p>
        </w:tc>
        <w:tc>
          <w:tcPr>
            <w:tcW w:w="1577" w:type="dxa"/>
            <w:tcBorders>
              <w:top w:val="nil"/>
              <w:left w:val="nil"/>
              <w:bottom w:val="single" w:sz="4" w:space="0" w:color="000000"/>
              <w:right w:val="single" w:sz="4" w:space="0" w:color="000000"/>
            </w:tcBorders>
            <w:shd w:val="clear" w:color="000000" w:fill="FFFFFF"/>
            <w:vAlign w:val="center"/>
            <w:hideMark/>
          </w:tcPr>
          <w:p w14:paraId="1A69D08F" w14:textId="77777777" w:rsidR="00B2418E" w:rsidRPr="00342BC8" w:rsidRDefault="00B2418E" w:rsidP="006F156B">
            <w:pPr>
              <w:jc w:val="center"/>
              <w:rPr>
                <w:color w:val="000000"/>
                <w:sz w:val="18"/>
                <w:szCs w:val="18"/>
              </w:rPr>
            </w:pPr>
            <w:r w:rsidRPr="00342BC8">
              <w:rPr>
                <w:color w:val="000000"/>
                <w:sz w:val="18"/>
                <w:szCs w:val="18"/>
              </w:rPr>
              <w:t>ТК27</w:t>
            </w:r>
          </w:p>
        </w:tc>
        <w:tc>
          <w:tcPr>
            <w:tcW w:w="711" w:type="dxa"/>
            <w:tcBorders>
              <w:top w:val="nil"/>
              <w:left w:val="nil"/>
              <w:bottom w:val="single" w:sz="4" w:space="0" w:color="000000"/>
              <w:right w:val="single" w:sz="4" w:space="0" w:color="000000"/>
            </w:tcBorders>
            <w:shd w:val="clear" w:color="000000" w:fill="FFFFFF"/>
            <w:vAlign w:val="center"/>
            <w:hideMark/>
          </w:tcPr>
          <w:p w14:paraId="6872AFB3"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12CB573F"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DDED0F9"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803A612" w14:textId="77777777" w:rsidR="00B2418E" w:rsidRPr="00342BC8" w:rsidRDefault="00B2418E" w:rsidP="006F156B">
            <w:pPr>
              <w:jc w:val="center"/>
              <w:rPr>
                <w:color w:val="000000"/>
                <w:sz w:val="18"/>
                <w:szCs w:val="18"/>
              </w:rPr>
            </w:pPr>
            <w:r w:rsidRPr="00342BC8">
              <w:rPr>
                <w:color w:val="000000"/>
                <w:sz w:val="18"/>
                <w:szCs w:val="18"/>
              </w:rPr>
              <w:t>12,22</w:t>
            </w:r>
          </w:p>
        </w:tc>
        <w:tc>
          <w:tcPr>
            <w:tcW w:w="915" w:type="dxa"/>
            <w:tcBorders>
              <w:top w:val="nil"/>
              <w:left w:val="nil"/>
              <w:bottom w:val="single" w:sz="4" w:space="0" w:color="000000"/>
              <w:right w:val="single" w:sz="4" w:space="0" w:color="000000"/>
            </w:tcBorders>
            <w:shd w:val="clear" w:color="000000" w:fill="FFFFFF"/>
            <w:vAlign w:val="center"/>
            <w:hideMark/>
          </w:tcPr>
          <w:p w14:paraId="0F06AA34" w14:textId="77777777" w:rsidR="00B2418E" w:rsidRPr="00342BC8" w:rsidRDefault="00B2418E" w:rsidP="006F156B">
            <w:pPr>
              <w:jc w:val="center"/>
              <w:rPr>
                <w:color w:val="000000"/>
                <w:sz w:val="18"/>
                <w:szCs w:val="18"/>
              </w:rPr>
            </w:pPr>
            <w:r w:rsidRPr="00342BC8">
              <w:rPr>
                <w:color w:val="000000"/>
                <w:sz w:val="18"/>
                <w:szCs w:val="18"/>
              </w:rPr>
              <w:t>-12,22</w:t>
            </w:r>
          </w:p>
        </w:tc>
        <w:tc>
          <w:tcPr>
            <w:tcW w:w="641" w:type="dxa"/>
            <w:tcBorders>
              <w:top w:val="nil"/>
              <w:left w:val="nil"/>
              <w:bottom w:val="single" w:sz="4" w:space="0" w:color="000000"/>
              <w:right w:val="single" w:sz="4" w:space="0" w:color="000000"/>
            </w:tcBorders>
            <w:shd w:val="clear" w:color="000000" w:fill="FFFFFF"/>
            <w:vAlign w:val="center"/>
            <w:hideMark/>
          </w:tcPr>
          <w:p w14:paraId="0DBC401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9F2A857"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3D30D51E" w14:textId="77777777" w:rsidR="00B2418E" w:rsidRPr="00342BC8" w:rsidRDefault="00B2418E" w:rsidP="006F156B">
            <w:pPr>
              <w:jc w:val="center"/>
              <w:rPr>
                <w:color w:val="000000"/>
                <w:sz w:val="18"/>
                <w:szCs w:val="18"/>
              </w:rPr>
            </w:pPr>
            <w:r w:rsidRPr="00342BC8">
              <w:rPr>
                <w:color w:val="000000"/>
                <w:sz w:val="18"/>
                <w:szCs w:val="18"/>
              </w:rPr>
              <w:t>26,16</w:t>
            </w:r>
          </w:p>
        </w:tc>
        <w:tc>
          <w:tcPr>
            <w:tcW w:w="623" w:type="dxa"/>
            <w:tcBorders>
              <w:top w:val="nil"/>
              <w:left w:val="nil"/>
              <w:bottom w:val="single" w:sz="4" w:space="0" w:color="000000"/>
              <w:right w:val="single" w:sz="4" w:space="0" w:color="000000"/>
            </w:tcBorders>
            <w:shd w:val="clear" w:color="000000" w:fill="FFFFFF"/>
            <w:vAlign w:val="center"/>
            <w:hideMark/>
          </w:tcPr>
          <w:p w14:paraId="156CACA1" w14:textId="77777777" w:rsidR="00B2418E" w:rsidRPr="00342BC8" w:rsidRDefault="00B2418E" w:rsidP="006F156B">
            <w:pPr>
              <w:jc w:val="center"/>
              <w:rPr>
                <w:color w:val="000000"/>
                <w:sz w:val="18"/>
                <w:szCs w:val="18"/>
              </w:rPr>
            </w:pPr>
            <w:r w:rsidRPr="00342BC8">
              <w:rPr>
                <w:color w:val="000000"/>
                <w:sz w:val="18"/>
                <w:szCs w:val="18"/>
              </w:rPr>
              <w:t>28,50</w:t>
            </w:r>
          </w:p>
        </w:tc>
        <w:tc>
          <w:tcPr>
            <w:tcW w:w="623" w:type="dxa"/>
            <w:tcBorders>
              <w:top w:val="nil"/>
              <w:left w:val="nil"/>
              <w:bottom w:val="single" w:sz="4" w:space="0" w:color="000000"/>
              <w:right w:val="single" w:sz="4" w:space="0" w:color="000000"/>
            </w:tcBorders>
            <w:shd w:val="clear" w:color="000000" w:fill="FFFFFF"/>
            <w:vAlign w:val="center"/>
            <w:hideMark/>
          </w:tcPr>
          <w:p w14:paraId="05274FF8" w14:textId="77777777" w:rsidR="00B2418E" w:rsidRPr="00342BC8" w:rsidRDefault="00B2418E" w:rsidP="006F156B">
            <w:pPr>
              <w:jc w:val="center"/>
              <w:rPr>
                <w:color w:val="000000"/>
                <w:sz w:val="18"/>
                <w:szCs w:val="18"/>
              </w:rPr>
            </w:pPr>
            <w:r w:rsidRPr="00342BC8">
              <w:rPr>
                <w:color w:val="000000"/>
                <w:sz w:val="18"/>
                <w:szCs w:val="18"/>
              </w:rPr>
              <w:t>19,22</w:t>
            </w:r>
          </w:p>
        </w:tc>
        <w:tc>
          <w:tcPr>
            <w:tcW w:w="623" w:type="dxa"/>
            <w:tcBorders>
              <w:top w:val="nil"/>
              <w:left w:val="nil"/>
              <w:bottom w:val="single" w:sz="4" w:space="0" w:color="000000"/>
              <w:right w:val="single" w:sz="4" w:space="0" w:color="000000"/>
            </w:tcBorders>
            <w:shd w:val="clear" w:color="000000" w:fill="FFFFFF"/>
            <w:vAlign w:val="center"/>
            <w:hideMark/>
          </w:tcPr>
          <w:p w14:paraId="50338867" w14:textId="77777777" w:rsidR="00B2418E" w:rsidRPr="00342BC8" w:rsidRDefault="00B2418E" w:rsidP="006F156B">
            <w:pPr>
              <w:jc w:val="center"/>
              <w:rPr>
                <w:color w:val="000000"/>
                <w:sz w:val="18"/>
                <w:szCs w:val="18"/>
              </w:rPr>
            </w:pPr>
            <w:r w:rsidRPr="00342BC8">
              <w:rPr>
                <w:color w:val="000000"/>
                <w:sz w:val="18"/>
                <w:szCs w:val="18"/>
              </w:rPr>
              <w:t>16,84</w:t>
            </w:r>
          </w:p>
        </w:tc>
        <w:tc>
          <w:tcPr>
            <w:tcW w:w="714" w:type="dxa"/>
            <w:tcBorders>
              <w:top w:val="nil"/>
              <w:left w:val="nil"/>
              <w:bottom w:val="single" w:sz="4" w:space="0" w:color="000000"/>
              <w:right w:val="single" w:sz="4" w:space="0" w:color="000000"/>
            </w:tcBorders>
            <w:shd w:val="clear" w:color="000000" w:fill="FFFFFF"/>
            <w:vAlign w:val="center"/>
            <w:hideMark/>
          </w:tcPr>
          <w:p w14:paraId="6404B0CE"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22FFC36D" w14:textId="77777777" w:rsidR="00B2418E" w:rsidRPr="00342BC8" w:rsidRDefault="00B2418E" w:rsidP="006F156B">
            <w:pPr>
              <w:jc w:val="center"/>
              <w:rPr>
                <w:color w:val="000000"/>
                <w:sz w:val="18"/>
                <w:szCs w:val="18"/>
              </w:rPr>
            </w:pPr>
            <w:r w:rsidRPr="00342BC8">
              <w:rPr>
                <w:color w:val="000000"/>
                <w:sz w:val="18"/>
                <w:szCs w:val="18"/>
              </w:rPr>
              <w:t>226,17</w:t>
            </w:r>
          </w:p>
        </w:tc>
        <w:tc>
          <w:tcPr>
            <w:tcW w:w="711" w:type="dxa"/>
            <w:tcBorders>
              <w:top w:val="nil"/>
              <w:left w:val="nil"/>
              <w:bottom w:val="single" w:sz="4" w:space="0" w:color="000000"/>
              <w:right w:val="single" w:sz="4" w:space="0" w:color="000000"/>
            </w:tcBorders>
            <w:shd w:val="clear" w:color="000000" w:fill="FFFFFF"/>
            <w:vAlign w:val="center"/>
            <w:hideMark/>
          </w:tcPr>
          <w:p w14:paraId="48F8F85A" w14:textId="77777777" w:rsidR="00B2418E" w:rsidRPr="00342BC8" w:rsidRDefault="00B2418E" w:rsidP="006F156B">
            <w:pPr>
              <w:jc w:val="center"/>
              <w:rPr>
                <w:color w:val="000000"/>
                <w:sz w:val="18"/>
                <w:szCs w:val="18"/>
              </w:rPr>
            </w:pPr>
            <w:r w:rsidRPr="00342BC8">
              <w:rPr>
                <w:color w:val="000000"/>
                <w:sz w:val="18"/>
                <w:szCs w:val="18"/>
              </w:rPr>
              <w:t>216,89</w:t>
            </w:r>
          </w:p>
        </w:tc>
        <w:tc>
          <w:tcPr>
            <w:tcW w:w="711" w:type="dxa"/>
            <w:tcBorders>
              <w:top w:val="nil"/>
              <w:left w:val="nil"/>
              <w:bottom w:val="single" w:sz="4" w:space="0" w:color="000000"/>
              <w:right w:val="single" w:sz="4" w:space="0" w:color="000000"/>
            </w:tcBorders>
            <w:shd w:val="clear" w:color="000000" w:fill="FFFFFF"/>
            <w:vAlign w:val="center"/>
            <w:hideMark/>
          </w:tcPr>
          <w:p w14:paraId="125C60AD"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7CF5875D" w14:textId="77777777" w:rsidR="00B2418E" w:rsidRPr="00342BC8" w:rsidRDefault="00B2418E" w:rsidP="006F156B">
            <w:pPr>
              <w:jc w:val="center"/>
              <w:rPr>
                <w:color w:val="000000"/>
                <w:sz w:val="18"/>
                <w:szCs w:val="18"/>
              </w:rPr>
            </w:pPr>
            <w:r w:rsidRPr="00342BC8">
              <w:rPr>
                <w:color w:val="000000"/>
                <w:sz w:val="18"/>
                <w:szCs w:val="18"/>
              </w:rPr>
              <w:t>9,33</w:t>
            </w:r>
          </w:p>
        </w:tc>
        <w:tc>
          <w:tcPr>
            <w:tcW w:w="621" w:type="dxa"/>
            <w:tcBorders>
              <w:top w:val="nil"/>
              <w:left w:val="nil"/>
              <w:bottom w:val="single" w:sz="4" w:space="0" w:color="000000"/>
              <w:right w:val="single" w:sz="4" w:space="0" w:color="000000"/>
            </w:tcBorders>
            <w:shd w:val="clear" w:color="000000" w:fill="FFFFFF"/>
            <w:vAlign w:val="center"/>
            <w:hideMark/>
          </w:tcPr>
          <w:p w14:paraId="7256F5AA" w14:textId="77777777" w:rsidR="00B2418E" w:rsidRPr="00342BC8" w:rsidRDefault="00B2418E" w:rsidP="006F156B">
            <w:pPr>
              <w:jc w:val="center"/>
              <w:rPr>
                <w:color w:val="000000"/>
                <w:sz w:val="18"/>
                <w:szCs w:val="18"/>
              </w:rPr>
            </w:pPr>
            <w:r w:rsidRPr="00342BC8">
              <w:rPr>
                <w:color w:val="000000"/>
                <w:sz w:val="18"/>
                <w:szCs w:val="18"/>
              </w:rPr>
              <w:t>9,27</w:t>
            </w:r>
          </w:p>
        </w:tc>
        <w:tc>
          <w:tcPr>
            <w:tcW w:w="787" w:type="dxa"/>
            <w:tcBorders>
              <w:top w:val="nil"/>
              <w:left w:val="nil"/>
              <w:bottom w:val="single" w:sz="4" w:space="0" w:color="000000"/>
              <w:right w:val="single" w:sz="4" w:space="0" w:color="000000"/>
            </w:tcBorders>
            <w:shd w:val="clear" w:color="000000" w:fill="FFFFFF"/>
            <w:vAlign w:val="center"/>
            <w:hideMark/>
          </w:tcPr>
          <w:p w14:paraId="0D1B76C4" w14:textId="77777777" w:rsidR="00B2418E" w:rsidRPr="00342BC8" w:rsidRDefault="00B2418E" w:rsidP="006F156B">
            <w:pPr>
              <w:jc w:val="center"/>
              <w:rPr>
                <w:color w:val="000000"/>
                <w:sz w:val="18"/>
                <w:szCs w:val="18"/>
              </w:rPr>
            </w:pPr>
            <w:r w:rsidRPr="00342BC8">
              <w:rPr>
                <w:color w:val="000000"/>
                <w:sz w:val="18"/>
                <w:szCs w:val="18"/>
              </w:rPr>
              <w:t>0,44</w:t>
            </w:r>
          </w:p>
        </w:tc>
        <w:tc>
          <w:tcPr>
            <w:tcW w:w="786" w:type="dxa"/>
            <w:tcBorders>
              <w:top w:val="nil"/>
              <w:left w:val="nil"/>
              <w:bottom w:val="single" w:sz="4" w:space="0" w:color="000000"/>
              <w:right w:val="single" w:sz="4" w:space="0" w:color="000000"/>
            </w:tcBorders>
            <w:shd w:val="clear" w:color="000000" w:fill="FFFFFF"/>
            <w:vAlign w:val="center"/>
            <w:hideMark/>
          </w:tcPr>
          <w:p w14:paraId="71A8085A" w14:textId="77777777" w:rsidR="00B2418E" w:rsidRPr="00342BC8" w:rsidRDefault="00B2418E" w:rsidP="006F156B">
            <w:pPr>
              <w:jc w:val="center"/>
              <w:rPr>
                <w:color w:val="000000"/>
                <w:sz w:val="18"/>
                <w:szCs w:val="18"/>
              </w:rPr>
            </w:pPr>
            <w:r w:rsidRPr="00342BC8">
              <w:rPr>
                <w:color w:val="000000"/>
                <w:sz w:val="18"/>
                <w:szCs w:val="18"/>
              </w:rPr>
              <w:t>0,44</w:t>
            </w:r>
          </w:p>
        </w:tc>
      </w:tr>
      <w:tr w:rsidR="00DE022C" w:rsidRPr="00342BC8" w14:paraId="0502D30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61DB11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C1F9ED0" w14:textId="77777777" w:rsidR="00B2418E" w:rsidRPr="00342BC8" w:rsidRDefault="00B2418E" w:rsidP="006F156B">
            <w:pPr>
              <w:jc w:val="center"/>
              <w:rPr>
                <w:color w:val="000000"/>
                <w:sz w:val="18"/>
                <w:szCs w:val="18"/>
              </w:rPr>
            </w:pPr>
            <w:r w:rsidRPr="00342BC8">
              <w:rPr>
                <w:color w:val="000000"/>
                <w:sz w:val="18"/>
                <w:szCs w:val="18"/>
              </w:rPr>
              <w:t>ТК27</w:t>
            </w:r>
          </w:p>
        </w:tc>
        <w:tc>
          <w:tcPr>
            <w:tcW w:w="1577" w:type="dxa"/>
            <w:tcBorders>
              <w:top w:val="nil"/>
              <w:left w:val="nil"/>
              <w:bottom w:val="single" w:sz="4" w:space="0" w:color="000000"/>
              <w:right w:val="single" w:sz="4" w:space="0" w:color="000000"/>
            </w:tcBorders>
            <w:shd w:val="clear" w:color="000000" w:fill="FFFFFF"/>
            <w:vAlign w:val="center"/>
            <w:hideMark/>
          </w:tcPr>
          <w:p w14:paraId="441C7B23" w14:textId="77777777" w:rsidR="00B2418E" w:rsidRPr="00342BC8" w:rsidRDefault="00B2418E" w:rsidP="006F156B">
            <w:pPr>
              <w:jc w:val="center"/>
              <w:rPr>
                <w:color w:val="000000"/>
                <w:sz w:val="18"/>
                <w:szCs w:val="18"/>
              </w:rPr>
            </w:pPr>
            <w:r w:rsidRPr="00342BC8">
              <w:rPr>
                <w:color w:val="000000"/>
                <w:sz w:val="18"/>
                <w:szCs w:val="18"/>
              </w:rPr>
              <w:t>Ленина 9</w:t>
            </w:r>
          </w:p>
        </w:tc>
        <w:tc>
          <w:tcPr>
            <w:tcW w:w="711" w:type="dxa"/>
            <w:tcBorders>
              <w:top w:val="nil"/>
              <w:left w:val="nil"/>
              <w:bottom w:val="single" w:sz="4" w:space="0" w:color="000000"/>
              <w:right w:val="single" w:sz="4" w:space="0" w:color="000000"/>
            </w:tcBorders>
            <w:shd w:val="clear" w:color="000000" w:fill="FFFFFF"/>
            <w:vAlign w:val="center"/>
            <w:hideMark/>
          </w:tcPr>
          <w:p w14:paraId="13ACC4EF"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660BC8C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D22973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30F1A46" w14:textId="77777777" w:rsidR="00B2418E" w:rsidRPr="00342BC8" w:rsidRDefault="00B2418E" w:rsidP="006F156B">
            <w:pPr>
              <w:jc w:val="center"/>
              <w:rPr>
                <w:color w:val="000000"/>
                <w:sz w:val="18"/>
                <w:szCs w:val="18"/>
              </w:rPr>
            </w:pPr>
            <w:r w:rsidRPr="00342BC8">
              <w:rPr>
                <w:color w:val="000000"/>
                <w:sz w:val="18"/>
                <w:szCs w:val="18"/>
              </w:rPr>
              <w:t>1,36</w:t>
            </w:r>
          </w:p>
        </w:tc>
        <w:tc>
          <w:tcPr>
            <w:tcW w:w="915" w:type="dxa"/>
            <w:tcBorders>
              <w:top w:val="nil"/>
              <w:left w:val="nil"/>
              <w:bottom w:val="single" w:sz="4" w:space="0" w:color="000000"/>
              <w:right w:val="single" w:sz="4" w:space="0" w:color="000000"/>
            </w:tcBorders>
            <w:shd w:val="clear" w:color="000000" w:fill="FFFFFF"/>
            <w:vAlign w:val="center"/>
            <w:hideMark/>
          </w:tcPr>
          <w:p w14:paraId="556FE9C9" w14:textId="77777777" w:rsidR="00B2418E" w:rsidRPr="00342BC8" w:rsidRDefault="00B2418E" w:rsidP="006F156B">
            <w:pPr>
              <w:jc w:val="center"/>
              <w:rPr>
                <w:color w:val="000000"/>
                <w:sz w:val="18"/>
                <w:szCs w:val="18"/>
              </w:rPr>
            </w:pPr>
            <w:r w:rsidRPr="00342BC8">
              <w:rPr>
                <w:color w:val="000000"/>
                <w:sz w:val="18"/>
                <w:szCs w:val="18"/>
              </w:rPr>
              <w:t>-1,36</w:t>
            </w:r>
          </w:p>
        </w:tc>
        <w:tc>
          <w:tcPr>
            <w:tcW w:w="641" w:type="dxa"/>
            <w:tcBorders>
              <w:top w:val="nil"/>
              <w:left w:val="nil"/>
              <w:bottom w:val="single" w:sz="4" w:space="0" w:color="000000"/>
              <w:right w:val="single" w:sz="4" w:space="0" w:color="000000"/>
            </w:tcBorders>
            <w:shd w:val="clear" w:color="000000" w:fill="FFFFFF"/>
            <w:vAlign w:val="center"/>
            <w:hideMark/>
          </w:tcPr>
          <w:p w14:paraId="4168B59C"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690C0998"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0DD909F4" w14:textId="77777777" w:rsidR="00B2418E" w:rsidRPr="00342BC8" w:rsidRDefault="00B2418E" w:rsidP="006F156B">
            <w:pPr>
              <w:jc w:val="center"/>
              <w:rPr>
                <w:color w:val="000000"/>
                <w:sz w:val="18"/>
                <w:szCs w:val="18"/>
              </w:rPr>
            </w:pPr>
            <w:r w:rsidRPr="00342BC8">
              <w:rPr>
                <w:color w:val="000000"/>
                <w:sz w:val="18"/>
                <w:szCs w:val="18"/>
              </w:rPr>
              <w:t>26,16</w:t>
            </w:r>
          </w:p>
        </w:tc>
        <w:tc>
          <w:tcPr>
            <w:tcW w:w="623" w:type="dxa"/>
            <w:tcBorders>
              <w:top w:val="nil"/>
              <w:left w:val="nil"/>
              <w:bottom w:val="single" w:sz="4" w:space="0" w:color="000000"/>
              <w:right w:val="single" w:sz="4" w:space="0" w:color="000000"/>
            </w:tcBorders>
            <w:shd w:val="clear" w:color="000000" w:fill="FFFFFF"/>
            <w:vAlign w:val="center"/>
            <w:hideMark/>
          </w:tcPr>
          <w:p w14:paraId="5A5F812C" w14:textId="77777777" w:rsidR="00B2418E" w:rsidRPr="00342BC8" w:rsidRDefault="00B2418E" w:rsidP="006F156B">
            <w:pPr>
              <w:jc w:val="center"/>
              <w:rPr>
                <w:color w:val="000000"/>
                <w:sz w:val="18"/>
                <w:szCs w:val="18"/>
              </w:rPr>
            </w:pPr>
            <w:r w:rsidRPr="00342BC8">
              <w:rPr>
                <w:color w:val="000000"/>
                <w:sz w:val="18"/>
                <w:szCs w:val="18"/>
              </w:rPr>
              <w:t>26,13</w:t>
            </w:r>
          </w:p>
        </w:tc>
        <w:tc>
          <w:tcPr>
            <w:tcW w:w="623" w:type="dxa"/>
            <w:tcBorders>
              <w:top w:val="nil"/>
              <w:left w:val="nil"/>
              <w:bottom w:val="single" w:sz="4" w:space="0" w:color="000000"/>
              <w:right w:val="single" w:sz="4" w:space="0" w:color="000000"/>
            </w:tcBorders>
            <w:shd w:val="clear" w:color="000000" w:fill="FFFFFF"/>
            <w:vAlign w:val="center"/>
            <w:hideMark/>
          </w:tcPr>
          <w:p w14:paraId="1CEB6348" w14:textId="77777777" w:rsidR="00B2418E" w:rsidRPr="00342BC8" w:rsidRDefault="00B2418E" w:rsidP="006F156B">
            <w:pPr>
              <w:jc w:val="center"/>
              <w:rPr>
                <w:color w:val="000000"/>
                <w:sz w:val="18"/>
                <w:szCs w:val="18"/>
              </w:rPr>
            </w:pPr>
            <w:r w:rsidRPr="00342BC8">
              <w:rPr>
                <w:color w:val="000000"/>
                <w:sz w:val="18"/>
                <w:szCs w:val="18"/>
              </w:rPr>
              <w:t>16,89</w:t>
            </w:r>
          </w:p>
        </w:tc>
        <w:tc>
          <w:tcPr>
            <w:tcW w:w="623" w:type="dxa"/>
            <w:tcBorders>
              <w:top w:val="nil"/>
              <w:left w:val="nil"/>
              <w:bottom w:val="single" w:sz="4" w:space="0" w:color="000000"/>
              <w:right w:val="single" w:sz="4" w:space="0" w:color="000000"/>
            </w:tcBorders>
            <w:shd w:val="clear" w:color="000000" w:fill="FFFFFF"/>
            <w:vAlign w:val="center"/>
            <w:hideMark/>
          </w:tcPr>
          <w:p w14:paraId="0D4C8306" w14:textId="77777777" w:rsidR="00B2418E" w:rsidRPr="00342BC8" w:rsidRDefault="00B2418E" w:rsidP="006F156B">
            <w:pPr>
              <w:jc w:val="center"/>
              <w:rPr>
                <w:color w:val="000000"/>
                <w:sz w:val="18"/>
                <w:szCs w:val="18"/>
              </w:rPr>
            </w:pPr>
            <w:r w:rsidRPr="00342BC8">
              <w:rPr>
                <w:color w:val="000000"/>
                <w:sz w:val="18"/>
                <w:szCs w:val="18"/>
              </w:rPr>
              <w:t>16,84</w:t>
            </w:r>
          </w:p>
        </w:tc>
        <w:tc>
          <w:tcPr>
            <w:tcW w:w="714" w:type="dxa"/>
            <w:tcBorders>
              <w:top w:val="nil"/>
              <w:left w:val="nil"/>
              <w:bottom w:val="single" w:sz="4" w:space="0" w:color="000000"/>
              <w:right w:val="single" w:sz="4" w:space="0" w:color="000000"/>
            </w:tcBorders>
            <w:shd w:val="clear" w:color="000000" w:fill="FFFFFF"/>
            <w:vAlign w:val="center"/>
            <w:hideMark/>
          </w:tcPr>
          <w:p w14:paraId="4B4B23B1"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1CA52514"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068C39B3" w14:textId="77777777" w:rsidR="00B2418E" w:rsidRPr="00342BC8" w:rsidRDefault="00B2418E" w:rsidP="006F156B">
            <w:pPr>
              <w:jc w:val="center"/>
              <w:rPr>
                <w:color w:val="000000"/>
                <w:sz w:val="18"/>
                <w:szCs w:val="18"/>
              </w:rPr>
            </w:pPr>
            <w:r w:rsidRPr="00342BC8">
              <w:rPr>
                <w:color w:val="000000"/>
                <w:sz w:val="18"/>
                <w:szCs w:val="18"/>
              </w:rPr>
              <w:t>216,91</w:t>
            </w:r>
          </w:p>
        </w:tc>
        <w:tc>
          <w:tcPr>
            <w:tcW w:w="711" w:type="dxa"/>
            <w:tcBorders>
              <w:top w:val="nil"/>
              <w:left w:val="nil"/>
              <w:bottom w:val="single" w:sz="4" w:space="0" w:color="000000"/>
              <w:right w:val="single" w:sz="4" w:space="0" w:color="000000"/>
            </w:tcBorders>
            <w:shd w:val="clear" w:color="000000" w:fill="FFFFFF"/>
            <w:vAlign w:val="center"/>
            <w:hideMark/>
          </w:tcPr>
          <w:p w14:paraId="4C8E3BCD" w14:textId="77777777" w:rsidR="00B2418E" w:rsidRPr="00342BC8" w:rsidRDefault="00B2418E" w:rsidP="006F156B">
            <w:pPr>
              <w:jc w:val="center"/>
              <w:rPr>
                <w:color w:val="000000"/>
                <w:sz w:val="18"/>
                <w:szCs w:val="18"/>
              </w:rPr>
            </w:pPr>
            <w:r w:rsidRPr="00342BC8">
              <w:rPr>
                <w:color w:val="000000"/>
                <w:sz w:val="18"/>
                <w:szCs w:val="18"/>
              </w:rPr>
              <w:t>216,87</w:t>
            </w:r>
          </w:p>
        </w:tc>
        <w:tc>
          <w:tcPr>
            <w:tcW w:w="621" w:type="dxa"/>
            <w:tcBorders>
              <w:top w:val="nil"/>
              <w:left w:val="nil"/>
              <w:bottom w:val="single" w:sz="4" w:space="0" w:color="000000"/>
              <w:right w:val="single" w:sz="4" w:space="0" w:color="000000"/>
            </w:tcBorders>
            <w:shd w:val="clear" w:color="000000" w:fill="FFFFFF"/>
            <w:vAlign w:val="center"/>
            <w:hideMark/>
          </w:tcPr>
          <w:p w14:paraId="07991506" w14:textId="77777777" w:rsidR="00B2418E" w:rsidRPr="00342BC8" w:rsidRDefault="00B2418E" w:rsidP="006F156B">
            <w:pPr>
              <w:jc w:val="center"/>
              <w:rPr>
                <w:color w:val="000000"/>
                <w:sz w:val="18"/>
                <w:szCs w:val="18"/>
              </w:rPr>
            </w:pPr>
            <w:r w:rsidRPr="00342BC8">
              <w:rPr>
                <w:color w:val="000000"/>
                <w:sz w:val="18"/>
                <w:szCs w:val="18"/>
              </w:rPr>
              <w:t>9,33</w:t>
            </w:r>
          </w:p>
        </w:tc>
        <w:tc>
          <w:tcPr>
            <w:tcW w:w="621" w:type="dxa"/>
            <w:tcBorders>
              <w:top w:val="nil"/>
              <w:left w:val="nil"/>
              <w:bottom w:val="single" w:sz="4" w:space="0" w:color="000000"/>
              <w:right w:val="single" w:sz="4" w:space="0" w:color="000000"/>
            </w:tcBorders>
            <w:shd w:val="clear" w:color="000000" w:fill="FFFFFF"/>
            <w:vAlign w:val="center"/>
            <w:hideMark/>
          </w:tcPr>
          <w:p w14:paraId="16C829B9" w14:textId="77777777" w:rsidR="00B2418E" w:rsidRPr="00342BC8" w:rsidRDefault="00B2418E" w:rsidP="006F156B">
            <w:pPr>
              <w:jc w:val="center"/>
              <w:rPr>
                <w:color w:val="000000"/>
                <w:sz w:val="18"/>
                <w:szCs w:val="18"/>
              </w:rPr>
            </w:pPr>
            <w:r w:rsidRPr="00342BC8">
              <w:rPr>
                <w:color w:val="000000"/>
                <w:sz w:val="18"/>
                <w:szCs w:val="18"/>
              </w:rPr>
              <w:t>9,23</w:t>
            </w:r>
          </w:p>
        </w:tc>
        <w:tc>
          <w:tcPr>
            <w:tcW w:w="787" w:type="dxa"/>
            <w:tcBorders>
              <w:top w:val="nil"/>
              <w:left w:val="nil"/>
              <w:bottom w:val="single" w:sz="4" w:space="0" w:color="000000"/>
              <w:right w:val="single" w:sz="4" w:space="0" w:color="000000"/>
            </w:tcBorders>
            <w:shd w:val="clear" w:color="000000" w:fill="FFFFFF"/>
            <w:vAlign w:val="center"/>
            <w:hideMark/>
          </w:tcPr>
          <w:p w14:paraId="17F56DEF" w14:textId="77777777" w:rsidR="00B2418E" w:rsidRPr="00342BC8" w:rsidRDefault="00B2418E" w:rsidP="006F156B">
            <w:pPr>
              <w:jc w:val="center"/>
              <w:rPr>
                <w:color w:val="000000"/>
                <w:sz w:val="18"/>
                <w:szCs w:val="18"/>
              </w:rPr>
            </w:pPr>
            <w:r w:rsidRPr="00342BC8">
              <w:rPr>
                <w:color w:val="000000"/>
                <w:sz w:val="18"/>
                <w:szCs w:val="18"/>
              </w:rPr>
              <w:t>1,93</w:t>
            </w:r>
          </w:p>
        </w:tc>
        <w:tc>
          <w:tcPr>
            <w:tcW w:w="786" w:type="dxa"/>
            <w:tcBorders>
              <w:top w:val="nil"/>
              <w:left w:val="nil"/>
              <w:bottom w:val="single" w:sz="4" w:space="0" w:color="000000"/>
              <w:right w:val="single" w:sz="4" w:space="0" w:color="000000"/>
            </w:tcBorders>
            <w:shd w:val="clear" w:color="000000" w:fill="FFFFFF"/>
            <w:vAlign w:val="center"/>
            <w:hideMark/>
          </w:tcPr>
          <w:p w14:paraId="3D87277E" w14:textId="77777777" w:rsidR="00B2418E" w:rsidRPr="00342BC8" w:rsidRDefault="00B2418E" w:rsidP="006F156B">
            <w:pPr>
              <w:jc w:val="center"/>
              <w:rPr>
                <w:color w:val="000000"/>
                <w:sz w:val="18"/>
                <w:szCs w:val="18"/>
              </w:rPr>
            </w:pPr>
            <w:r w:rsidRPr="00342BC8">
              <w:rPr>
                <w:color w:val="000000"/>
                <w:sz w:val="18"/>
                <w:szCs w:val="18"/>
              </w:rPr>
              <w:t>1,93</w:t>
            </w:r>
          </w:p>
        </w:tc>
      </w:tr>
      <w:tr w:rsidR="00DE022C" w:rsidRPr="00342BC8" w14:paraId="515726D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867A87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BB691AF"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45FF9FBF" w14:textId="77777777" w:rsidR="00B2418E" w:rsidRPr="00342BC8" w:rsidRDefault="00B2418E" w:rsidP="006F156B">
            <w:pPr>
              <w:jc w:val="center"/>
              <w:rPr>
                <w:color w:val="000000"/>
                <w:sz w:val="18"/>
                <w:szCs w:val="18"/>
              </w:rPr>
            </w:pPr>
            <w:r w:rsidRPr="00342BC8">
              <w:rPr>
                <w:color w:val="000000"/>
                <w:sz w:val="18"/>
                <w:szCs w:val="18"/>
              </w:rPr>
              <w:t>Островского 8</w:t>
            </w:r>
          </w:p>
        </w:tc>
        <w:tc>
          <w:tcPr>
            <w:tcW w:w="711" w:type="dxa"/>
            <w:tcBorders>
              <w:top w:val="nil"/>
              <w:left w:val="nil"/>
              <w:bottom w:val="single" w:sz="4" w:space="0" w:color="000000"/>
              <w:right w:val="single" w:sz="4" w:space="0" w:color="000000"/>
            </w:tcBorders>
            <w:shd w:val="clear" w:color="000000" w:fill="FFFFFF"/>
            <w:vAlign w:val="center"/>
            <w:hideMark/>
          </w:tcPr>
          <w:p w14:paraId="7AA02C90"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6DDA89C5"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73E4355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4DF1E4E" w14:textId="77777777" w:rsidR="00B2418E" w:rsidRPr="00342BC8" w:rsidRDefault="00B2418E" w:rsidP="006F156B">
            <w:pPr>
              <w:jc w:val="center"/>
              <w:rPr>
                <w:color w:val="000000"/>
                <w:sz w:val="18"/>
                <w:szCs w:val="18"/>
              </w:rPr>
            </w:pPr>
            <w:r w:rsidRPr="00342BC8">
              <w:rPr>
                <w:color w:val="000000"/>
                <w:sz w:val="18"/>
                <w:szCs w:val="18"/>
              </w:rPr>
              <w:t>0,69</w:t>
            </w:r>
          </w:p>
        </w:tc>
        <w:tc>
          <w:tcPr>
            <w:tcW w:w="915" w:type="dxa"/>
            <w:tcBorders>
              <w:top w:val="nil"/>
              <w:left w:val="nil"/>
              <w:bottom w:val="single" w:sz="4" w:space="0" w:color="000000"/>
              <w:right w:val="single" w:sz="4" w:space="0" w:color="000000"/>
            </w:tcBorders>
            <w:shd w:val="clear" w:color="000000" w:fill="FFFFFF"/>
            <w:vAlign w:val="center"/>
            <w:hideMark/>
          </w:tcPr>
          <w:p w14:paraId="4E9A45C4" w14:textId="77777777" w:rsidR="00B2418E" w:rsidRPr="00342BC8" w:rsidRDefault="00B2418E" w:rsidP="006F156B">
            <w:pPr>
              <w:jc w:val="center"/>
              <w:rPr>
                <w:color w:val="000000"/>
                <w:sz w:val="18"/>
                <w:szCs w:val="18"/>
              </w:rPr>
            </w:pPr>
            <w:r w:rsidRPr="00342BC8">
              <w:rPr>
                <w:color w:val="000000"/>
                <w:sz w:val="18"/>
                <w:szCs w:val="18"/>
              </w:rPr>
              <w:t>-0,69</w:t>
            </w:r>
          </w:p>
        </w:tc>
        <w:tc>
          <w:tcPr>
            <w:tcW w:w="641" w:type="dxa"/>
            <w:tcBorders>
              <w:top w:val="nil"/>
              <w:left w:val="nil"/>
              <w:bottom w:val="single" w:sz="4" w:space="0" w:color="000000"/>
              <w:right w:val="single" w:sz="4" w:space="0" w:color="000000"/>
            </w:tcBorders>
            <w:shd w:val="clear" w:color="000000" w:fill="FFFFFF"/>
            <w:vAlign w:val="center"/>
            <w:hideMark/>
          </w:tcPr>
          <w:p w14:paraId="0F73493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4CCBB17"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D3241B6" w14:textId="77777777" w:rsidR="00B2418E" w:rsidRPr="00342BC8" w:rsidRDefault="00B2418E" w:rsidP="006F156B">
            <w:pPr>
              <w:jc w:val="center"/>
              <w:rPr>
                <w:color w:val="000000"/>
                <w:sz w:val="18"/>
                <w:szCs w:val="18"/>
              </w:rPr>
            </w:pPr>
            <w:r w:rsidRPr="00342BC8">
              <w:rPr>
                <w:color w:val="000000"/>
                <w:sz w:val="18"/>
                <w:szCs w:val="18"/>
              </w:rPr>
              <w:t>27,33</w:t>
            </w:r>
          </w:p>
        </w:tc>
        <w:tc>
          <w:tcPr>
            <w:tcW w:w="623" w:type="dxa"/>
            <w:tcBorders>
              <w:top w:val="nil"/>
              <w:left w:val="nil"/>
              <w:bottom w:val="single" w:sz="4" w:space="0" w:color="000000"/>
              <w:right w:val="single" w:sz="4" w:space="0" w:color="000000"/>
            </w:tcBorders>
            <w:shd w:val="clear" w:color="000000" w:fill="FFFFFF"/>
            <w:vAlign w:val="center"/>
            <w:hideMark/>
          </w:tcPr>
          <w:p w14:paraId="1C0FD396" w14:textId="77777777" w:rsidR="00B2418E" w:rsidRPr="00342BC8" w:rsidRDefault="00B2418E" w:rsidP="006F156B">
            <w:pPr>
              <w:jc w:val="center"/>
              <w:rPr>
                <w:color w:val="000000"/>
                <w:sz w:val="18"/>
                <w:szCs w:val="18"/>
              </w:rPr>
            </w:pPr>
            <w:r w:rsidRPr="00342BC8">
              <w:rPr>
                <w:color w:val="000000"/>
                <w:sz w:val="18"/>
                <w:szCs w:val="18"/>
              </w:rPr>
              <w:t>27,19</w:t>
            </w:r>
          </w:p>
        </w:tc>
        <w:tc>
          <w:tcPr>
            <w:tcW w:w="623" w:type="dxa"/>
            <w:tcBorders>
              <w:top w:val="nil"/>
              <w:left w:val="nil"/>
              <w:bottom w:val="single" w:sz="4" w:space="0" w:color="000000"/>
              <w:right w:val="single" w:sz="4" w:space="0" w:color="000000"/>
            </w:tcBorders>
            <w:shd w:val="clear" w:color="000000" w:fill="FFFFFF"/>
            <w:vAlign w:val="center"/>
            <w:hideMark/>
          </w:tcPr>
          <w:p w14:paraId="2634ED9F" w14:textId="77777777" w:rsidR="00B2418E" w:rsidRPr="00342BC8" w:rsidRDefault="00B2418E" w:rsidP="006F156B">
            <w:pPr>
              <w:jc w:val="center"/>
              <w:rPr>
                <w:color w:val="000000"/>
                <w:sz w:val="18"/>
                <w:szCs w:val="18"/>
              </w:rPr>
            </w:pPr>
            <w:r w:rsidRPr="00342BC8">
              <w:rPr>
                <w:color w:val="000000"/>
                <w:sz w:val="18"/>
                <w:szCs w:val="18"/>
              </w:rPr>
              <w:t>17,63</w:t>
            </w:r>
          </w:p>
        </w:tc>
        <w:tc>
          <w:tcPr>
            <w:tcW w:w="623" w:type="dxa"/>
            <w:tcBorders>
              <w:top w:val="nil"/>
              <w:left w:val="nil"/>
              <w:bottom w:val="single" w:sz="4" w:space="0" w:color="000000"/>
              <w:right w:val="single" w:sz="4" w:space="0" w:color="000000"/>
            </w:tcBorders>
            <w:shd w:val="clear" w:color="000000" w:fill="FFFFFF"/>
            <w:vAlign w:val="center"/>
            <w:hideMark/>
          </w:tcPr>
          <w:p w14:paraId="578CB537" w14:textId="77777777" w:rsidR="00B2418E" w:rsidRPr="00342BC8" w:rsidRDefault="00B2418E" w:rsidP="006F156B">
            <w:pPr>
              <w:jc w:val="center"/>
              <w:rPr>
                <w:color w:val="000000"/>
                <w:sz w:val="18"/>
                <w:szCs w:val="18"/>
              </w:rPr>
            </w:pPr>
            <w:r w:rsidRPr="00342BC8">
              <w:rPr>
                <w:color w:val="000000"/>
                <w:sz w:val="18"/>
                <w:szCs w:val="18"/>
              </w:rPr>
              <w:t>17,73</w:t>
            </w:r>
          </w:p>
        </w:tc>
        <w:tc>
          <w:tcPr>
            <w:tcW w:w="714" w:type="dxa"/>
            <w:tcBorders>
              <w:top w:val="nil"/>
              <w:left w:val="nil"/>
              <w:bottom w:val="single" w:sz="4" w:space="0" w:color="000000"/>
              <w:right w:val="single" w:sz="4" w:space="0" w:color="000000"/>
            </w:tcBorders>
            <w:shd w:val="clear" w:color="000000" w:fill="FFFFFF"/>
            <w:vAlign w:val="center"/>
            <w:hideMark/>
          </w:tcPr>
          <w:p w14:paraId="4C10F19F"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41123728"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72DABD90" w14:textId="77777777" w:rsidR="00B2418E" w:rsidRPr="00342BC8" w:rsidRDefault="00B2418E" w:rsidP="006F156B">
            <w:pPr>
              <w:jc w:val="center"/>
              <w:rPr>
                <w:color w:val="000000"/>
                <w:sz w:val="18"/>
                <w:szCs w:val="18"/>
              </w:rPr>
            </w:pPr>
            <w:r w:rsidRPr="00342BC8">
              <w:rPr>
                <w:color w:val="000000"/>
                <w:sz w:val="18"/>
                <w:szCs w:val="18"/>
              </w:rPr>
              <w:t>216,75</w:t>
            </w:r>
          </w:p>
        </w:tc>
        <w:tc>
          <w:tcPr>
            <w:tcW w:w="711" w:type="dxa"/>
            <w:tcBorders>
              <w:top w:val="nil"/>
              <w:left w:val="nil"/>
              <w:bottom w:val="single" w:sz="4" w:space="0" w:color="000000"/>
              <w:right w:val="single" w:sz="4" w:space="0" w:color="000000"/>
            </w:tcBorders>
            <w:shd w:val="clear" w:color="000000" w:fill="FFFFFF"/>
            <w:vAlign w:val="center"/>
            <w:hideMark/>
          </w:tcPr>
          <w:p w14:paraId="4CA73AD1" w14:textId="77777777" w:rsidR="00B2418E" w:rsidRPr="00342BC8" w:rsidRDefault="00B2418E" w:rsidP="006F156B">
            <w:pPr>
              <w:jc w:val="center"/>
              <w:rPr>
                <w:color w:val="000000"/>
                <w:sz w:val="18"/>
                <w:szCs w:val="18"/>
              </w:rPr>
            </w:pPr>
            <w:r w:rsidRPr="00342BC8">
              <w:rPr>
                <w:color w:val="000000"/>
                <w:sz w:val="18"/>
                <w:szCs w:val="18"/>
              </w:rPr>
              <w:t>216,73</w:t>
            </w:r>
          </w:p>
        </w:tc>
        <w:tc>
          <w:tcPr>
            <w:tcW w:w="621" w:type="dxa"/>
            <w:tcBorders>
              <w:top w:val="nil"/>
              <w:left w:val="nil"/>
              <w:bottom w:val="single" w:sz="4" w:space="0" w:color="000000"/>
              <w:right w:val="single" w:sz="4" w:space="0" w:color="000000"/>
            </w:tcBorders>
            <w:shd w:val="clear" w:color="000000" w:fill="FFFFFF"/>
            <w:vAlign w:val="center"/>
            <w:hideMark/>
          </w:tcPr>
          <w:p w14:paraId="4688475B" w14:textId="77777777" w:rsidR="00B2418E" w:rsidRPr="00342BC8" w:rsidRDefault="00B2418E" w:rsidP="006F156B">
            <w:pPr>
              <w:jc w:val="center"/>
              <w:rPr>
                <w:color w:val="000000"/>
                <w:sz w:val="18"/>
                <w:szCs w:val="18"/>
              </w:rPr>
            </w:pPr>
            <w:r w:rsidRPr="00342BC8">
              <w:rPr>
                <w:color w:val="000000"/>
                <w:sz w:val="18"/>
                <w:szCs w:val="18"/>
              </w:rPr>
              <w:t>9,60</w:t>
            </w:r>
          </w:p>
        </w:tc>
        <w:tc>
          <w:tcPr>
            <w:tcW w:w="621" w:type="dxa"/>
            <w:tcBorders>
              <w:top w:val="nil"/>
              <w:left w:val="nil"/>
              <w:bottom w:val="single" w:sz="4" w:space="0" w:color="000000"/>
              <w:right w:val="single" w:sz="4" w:space="0" w:color="000000"/>
            </w:tcBorders>
            <w:shd w:val="clear" w:color="000000" w:fill="FFFFFF"/>
            <w:vAlign w:val="center"/>
            <w:hideMark/>
          </w:tcPr>
          <w:p w14:paraId="75264951" w14:textId="77777777" w:rsidR="00B2418E" w:rsidRPr="00342BC8" w:rsidRDefault="00B2418E" w:rsidP="006F156B">
            <w:pPr>
              <w:jc w:val="center"/>
              <w:rPr>
                <w:color w:val="000000"/>
                <w:sz w:val="18"/>
                <w:szCs w:val="18"/>
              </w:rPr>
            </w:pPr>
            <w:r w:rsidRPr="00342BC8">
              <w:rPr>
                <w:color w:val="000000"/>
                <w:sz w:val="18"/>
                <w:szCs w:val="18"/>
              </w:rPr>
              <w:t>9,57</w:t>
            </w:r>
          </w:p>
        </w:tc>
        <w:tc>
          <w:tcPr>
            <w:tcW w:w="787" w:type="dxa"/>
            <w:tcBorders>
              <w:top w:val="nil"/>
              <w:left w:val="nil"/>
              <w:bottom w:val="single" w:sz="4" w:space="0" w:color="000000"/>
              <w:right w:val="single" w:sz="4" w:space="0" w:color="000000"/>
            </w:tcBorders>
            <w:shd w:val="clear" w:color="000000" w:fill="FFFFFF"/>
            <w:vAlign w:val="center"/>
            <w:hideMark/>
          </w:tcPr>
          <w:p w14:paraId="58D7B1C5" w14:textId="77777777" w:rsidR="00B2418E" w:rsidRPr="00342BC8" w:rsidRDefault="00B2418E" w:rsidP="006F156B">
            <w:pPr>
              <w:jc w:val="center"/>
              <w:rPr>
                <w:color w:val="000000"/>
                <w:sz w:val="18"/>
                <w:szCs w:val="18"/>
              </w:rPr>
            </w:pPr>
            <w:r w:rsidRPr="00342BC8">
              <w:rPr>
                <w:color w:val="000000"/>
                <w:sz w:val="18"/>
                <w:szCs w:val="18"/>
              </w:rPr>
              <w:t>1,66</w:t>
            </w:r>
          </w:p>
        </w:tc>
        <w:tc>
          <w:tcPr>
            <w:tcW w:w="786" w:type="dxa"/>
            <w:tcBorders>
              <w:top w:val="nil"/>
              <w:left w:val="nil"/>
              <w:bottom w:val="single" w:sz="4" w:space="0" w:color="000000"/>
              <w:right w:val="single" w:sz="4" w:space="0" w:color="000000"/>
            </w:tcBorders>
            <w:shd w:val="clear" w:color="000000" w:fill="FFFFFF"/>
            <w:vAlign w:val="center"/>
            <w:hideMark/>
          </w:tcPr>
          <w:p w14:paraId="65CBAA75" w14:textId="77777777" w:rsidR="00B2418E" w:rsidRPr="00342BC8" w:rsidRDefault="00B2418E" w:rsidP="006F156B">
            <w:pPr>
              <w:jc w:val="center"/>
              <w:rPr>
                <w:color w:val="000000"/>
                <w:sz w:val="18"/>
                <w:szCs w:val="18"/>
              </w:rPr>
            </w:pPr>
            <w:r w:rsidRPr="00342BC8">
              <w:rPr>
                <w:color w:val="000000"/>
                <w:sz w:val="18"/>
                <w:szCs w:val="18"/>
              </w:rPr>
              <w:t>1,66</w:t>
            </w:r>
          </w:p>
        </w:tc>
      </w:tr>
      <w:tr w:rsidR="00DE022C" w:rsidRPr="00342BC8" w14:paraId="2C3E755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78F16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5D0B45D" w14:textId="77777777" w:rsidR="00B2418E" w:rsidRPr="00342BC8" w:rsidRDefault="00B2418E" w:rsidP="006F156B">
            <w:pPr>
              <w:jc w:val="center"/>
              <w:rPr>
                <w:color w:val="000000"/>
                <w:sz w:val="18"/>
                <w:szCs w:val="18"/>
              </w:rPr>
            </w:pPr>
            <w:r w:rsidRPr="00342BC8">
              <w:rPr>
                <w:color w:val="000000"/>
                <w:sz w:val="18"/>
                <w:szCs w:val="18"/>
              </w:rPr>
              <w:t>ТК38</w:t>
            </w:r>
          </w:p>
        </w:tc>
        <w:tc>
          <w:tcPr>
            <w:tcW w:w="1577" w:type="dxa"/>
            <w:tcBorders>
              <w:top w:val="nil"/>
              <w:left w:val="nil"/>
              <w:bottom w:val="single" w:sz="4" w:space="0" w:color="000000"/>
              <w:right w:val="single" w:sz="4" w:space="0" w:color="000000"/>
            </w:tcBorders>
            <w:shd w:val="clear" w:color="000000" w:fill="FFFFFF"/>
            <w:vAlign w:val="center"/>
            <w:hideMark/>
          </w:tcPr>
          <w:p w14:paraId="02A40804" w14:textId="77777777" w:rsidR="00B2418E" w:rsidRPr="00342BC8" w:rsidRDefault="00B2418E" w:rsidP="006F156B">
            <w:pPr>
              <w:jc w:val="center"/>
              <w:rPr>
                <w:color w:val="000000"/>
                <w:sz w:val="18"/>
                <w:szCs w:val="18"/>
              </w:rPr>
            </w:pPr>
            <w:r w:rsidRPr="00342BC8">
              <w:rPr>
                <w:color w:val="000000"/>
                <w:sz w:val="18"/>
                <w:szCs w:val="18"/>
              </w:rPr>
              <w:t>ТК37</w:t>
            </w:r>
          </w:p>
        </w:tc>
        <w:tc>
          <w:tcPr>
            <w:tcW w:w="711" w:type="dxa"/>
            <w:tcBorders>
              <w:top w:val="nil"/>
              <w:left w:val="nil"/>
              <w:bottom w:val="single" w:sz="4" w:space="0" w:color="000000"/>
              <w:right w:val="single" w:sz="4" w:space="0" w:color="000000"/>
            </w:tcBorders>
            <w:shd w:val="clear" w:color="000000" w:fill="FFFFFF"/>
            <w:vAlign w:val="center"/>
            <w:hideMark/>
          </w:tcPr>
          <w:p w14:paraId="69D425B7" w14:textId="77777777" w:rsidR="00B2418E" w:rsidRPr="00342BC8" w:rsidRDefault="00B2418E" w:rsidP="006F156B">
            <w:pPr>
              <w:jc w:val="center"/>
              <w:rPr>
                <w:color w:val="000000"/>
                <w:sz w:val="18"/>
                <w:szCs w:val="18"/>
              </w:rPr>
            </w:pPr>
            <w:r w:rsidRPr="00342BC8">
              <w:rPr>
                <w:color w:val="000000"/>
                <w:sz w:val="18"/>
                <w:szCs w:val="18"/>
              </w:rPr>
              <w:t>95,00</w:t>
            </w:r>
          </w:p>
        </w:tc>
        <w:tc>
          <w:tcPr>
            <w:tcW w:w="590" w:type="dxa"/>
            <w:tcBorders>
              <w:top w:val="nil"/>
              <w:left w:val="nil"/>
              <w:bottom w:val="single" w:sz="4" w:space="0" w:color="000000"/>
              <w:right w:val="single" w:sz="4" w:space="0" w:color="000000"/>
            </w:tcBorders>
            <w:shd w:val="clear" w:color="000000" w:fill="FFFFFF"/>
            <w:vAlign w:val="center"/>
            <w:hideMark/>
          </w:tcPr>
          <w:p w14:paraId="0AB7DA64"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A41F0F0"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EC51362" w14:textId="77777777" w:rsidR="00B2418E" w:rsidRPr="00342BC8" w:rsidRDefault="00B2418E" w:rsidP="006F156B">
            <w:pPr>
              <w:jc w:val="center"/>
              <w:rPr>
                <w:color w:val="000000"/>
                <w:sz w:val="18"/>
                <w:szCs w:val="18"/>
              </w:rPr>
            </w:pPr>
            <w:r w:rsidRPr="00342BC8">
              <w:rPr>
                <w:color w:val="000000"/>
                <w:sz w:val="18"/>
                <w:szCs w:val="18"/>
              </w:rPr>
              <w:t>14,53</w:t>
            </w:r>
          </w:p>
        </w:tc>
        <w:tc>
          <w:tcPr>
            <w:tcW w:w="915" w:type="dxa"/>
            <w:tcBorders>
              <w:top w:val="nil"/>
              <w:left w:val="nil"/>
              <w:bottom w:val="single" w:sz="4" w:space="0" w:color="000000"/>
              <w:right w:val="single" w:sz="4" w:space="0" w:color="000000"/>
            </w:tcBorders>
            <w:shd w:val="clear" w:color="000000" w:fill="FFFFFF"/>
            <w:vAlign w:val="center"/>
            <w:hideMark/>
          </w:tcPr>
          <w:p w14:paraId="49857B88" w14:textId="77777777" w:rsidR="00B2418E" w:rsidRPr="00342BC8" w:rsidRDefault="00B2418E" w:rsidP="006F156B">
            <w:pPr>
              <w:jc w:val="center"/>
              <w:rPr>
                <w:color w:val="000000"/>
                <w:sz w:val="18"/>
                <w:szCs w:val="18"/>
              </w:rPr>
            </w:pPr>
            <w:r w:rsidRPr="00342BC8">
              <w:rPr>
                <w:color w:val="000000"/>
                <w:sz w:val="18"/>
                <w:szCs w:val="18"/>
              </w:rPr>
              <w:t>-14,53</w:t>
            </w:r>
          </w:p>
        </w:tc>
        <w:tc>
          <w:tcPr>
            <w:tcW w:w="641" w:type="dxa"/>
            <w:tcBorders>
              <w:top w:val="nil"/>
              <w:left w:val="nil"/>
              <w:bottom w:val="single" w:sz="4" w:space="0" w:color="000000"/>
              <w:right w:val="single" w:sz="4" w:space="0" w:color="000000"/>
            </w:tcBorders>
            <w:shd w:val="clear" w:color="000000" w:fill="FFFFFF"/>
            <w:vAlign w:val="center"/>
            <w:hideMark/>
          </w:tcPr>
          <w:p w14:paraId="20E0DD96"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6DA17A6A"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66E213D1" w14:textId="77777777" w:rsidR="00B2418E" w:rsidRPr="00342BC8" w:rsidRDefault="00B2418E" w:rsidP="006F156B">
            <w:pPr>
              <w:jc w:val="center"/>
              <w:rPr>
                <w:color w:val="000000"/>
                <w:sz w:val="18"/>
                <w:szCs w:val="18"/>
              </w:rPr>
            </w:pPr>
            <w:r w:rsidRPr="00342BC8">
              <w:rPr>
                <w:color w:val="000000"/>
                <w:sz w:val="18"/>
                <w:szCs w:val="18"/>
              </w:rPr>
              <w:t>25,82</w:t>
            </w:r>
          </w:p>
        </w:tc>
        <w:tc>
          <w:tcPr>
            <w:tcW w:w="623" w:type="dxa"/>
            <w:tcBorders>
              <w:top w:val="nil"/>
              <w:left w:val="nil"/>
              <w:bottom w:val="single" w:sz="4" w:space="0" w:color="000000"/>
              <w:right w:val="single" w:sz="4" w:space="0" w:color="000000"/>
            </w:tcBorders>
            <w:shd w:val="clear" w:color="000000" w:fill="FFFFFF"/>
            <w:vAlign w:val="center"/>
            <w:hideMark/>
          </w:tcPr>
          <w:p w14:paraId="0A1F1491" w14:textId="77777777" w:rsidR="00B2418E" w:rsidRPr="00342BC8" w:rsidRDefault="00B2418E" w:rsidP="006F156B">
            <w:pPr>
              <w:jc w:val="center"/>
              <w:rPr>
                <w:color w:val="000000"/>
                <w:sz w:val="18"/>
                <w:szCs w:val="18"/>
              </w:rPr>
            </w:pPr>
            <w:r w:rsidRPr="00342BC8">
              <w:rPr>
                <w:color w:val="000000"/>
                <w:sz w:val="18"/>
                <w:szCs w:val="18"/>
              </w:rPr>
              <w:t>27,33</w:t>
            </w:r>
          </w:p>
        </w:tc>
        <w:tc>
          <w:tcPr>
            <w:tcW w:w="623" w:type="dxa"/>
            <w:tcBorders>
              <w:top w:val="nil"/>
              <w:left w:val="nil"/>
              <w:bottom w:val="single" w:sz="4" w:space="0" w:color="000000"/>
              <w:right w:val="single" w:sz="4" w:space="0" w:color="000000"/>
            </w:tcBorders>
            <w:shd w:val="clear" w:color="000000" w:fill="FFFFFF"/>
            <w:vAlign w:val="center"/>
            <w:hideMark/>
          </w:tcPr>
          <w:p w14:paraId="6564B7C5" w14:textId="77777777" w:rsidR="00B2418E" w:rsidRPr="00342BC8" w:rsidRDefault="00B2418E" w:rsidP="006F156B">
            <w:pPr>
              <w:jc w:val="center"/>
              <w:rPr>
                <w:color w:val="000000"/>
                <w:sz w:val="18"/>
                <w:szCs w:val="18"/>
              </w:rPr>
            </w:pPr>
            <w:r w:rsidRPr="00342BC8">
              <w:rPr>
                <w:color w:val="000000"/>
                <w:sz w:val="18"/>
                <w:szCs w:val="18"/>
              </w:rPr>
              <w:t>17,73</w:t>
            </w:r>
          </w:p>
        </w:tc>
        <w:tc>
          <w:tcPr>
            <w:tcW w:w="623" w:type="dxa"/>
            <w:tcBorders>
              <w:top w:val="nil"/>
              <w:left w:val="nil"/>
              <w:bottom w:val="single" w:sz="4" w:space="0" w:color="000000"/>
              <w:right w:val="single" w:sz="4" w:space="0" w:color="000000"/>
            </w:tcBorders>
            <w:shd w:val="clear" w:color="000000" w:fill="FFFFFF"/>
            <w:vAlign w:val="center"/>
            <w:hideMark/>
          </w:tcPr>
          <w:p w14:paraId="63EAEA23" w14:textId="77777777" w:rsidR="00B2418E" w:rsidRPr="00342BC8" w:rsidRDefault="00B2418E" w:rsidP="006F156B">
            <w:pPr>
              <w:jc w:val="center"/>
              <w:rPr>
                <w:color w:val="000000"/>
                <w:sz w:val="18"/>
                <w:szCs w:val="18"/>
              </w:rPr>
            </w:pPr>
            <w:r w:rsidRPr="00342BC8">
              <w:rPr>
                <w:color w:val="000000"/>
                <w:sz w:val="18"/>
                <w:szCs w:val="18"/>
              </w:rPr>
              <w:t>16,10</w:t>
            </w:r>
          </w:p>
        </w:tc>
        <w:tc>
          <w:tcPr>
            <w:tcW w:w="714" w:type="dxa"/>
            <w:tcBorders>
              <w:top w:val="nil"/>
              <w:left w:val="nil"/>
              <w:bottom w:val="single" w:sz="4" w:space="0" w:color="000000"/>
              <w:right w:val="single" w:sz="4" w:space="0" w:color="000000"/>
            </w:tcBorders>
            <w:shd w:val="clear" w:color="000000" w:fill="FFFFFF"/>
            <w:vAlign w:val="center"/>
            <w:hideMark/>
          </w:tcPr>
          <w:p w14:paraId="46253E4B" w14:textId="77777777" w:rsidR="00B2418E" w:rsidRPr="00342BC8" w:rsidRDefault="00B2418E" w:rsidP="006F156B">
            <w:pPr>
              <w:jc w:val="center"/>
              <w:rPr>
                <w:color w:val="000000"/>
                <w:sz w:val="18"/>
                <w:szCs w:val="18"/>
              </w:rPr>
            </w:pPr>
            <w:r w:rsidRPr="00342BC8">
              <w:rPr>
                <w:color w:val="000000"/>
                <w:sz w:val="18"/>
                <w:szCs w:val="18"/>
              </w:rPr>
              <w:t>226,39</w:t>
            </w:r>
          </w:p>
        </w:tc>
        <w:tc>
          <w:tcPr>
            <w:tcW w:w="711" w:type="dxa"/>
            <w:tcBorders>
              <w:top w:val="nil"/>
              <w:left w:val="nil"/>
              <w:bottom w:val="single" w:sz="4" w:space="0" w:color="000000"/>
              <w:right w:val="single" w:sz="4" w:space="0" w:color="000000"/>
            </w:tcBorders>
            <w:shd w:val="clear" w:color="000000" w:fill="FFFFFF"/>
            <w:vAlign w:val="center"/>
            <w:hideMark/>
          </w:tcPr>
          <w:p w14:paraId="1DD3AD92"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5CB68A36" w14:textId="77777777" w:rsidR="00B2418E" w:rsidRPr="00342BC8" w:rsidRDefault="00B2418E" w:rsidP="006F156B">
            <w:pPr>
              <w:jc w:val="center"/>
              <w:rPr>
                <w:color w:val="000000"/>
                <w:sz w:val="18"/>
                <w:szCs w:val="18"/>
              </w:rPr>
            </w:pPr>
            <w:r w:rsidRPr="00342BC8">
              <w:rPr>
                <w:color w:val="000000"/>
                <w:sz w:val="18"/>
                <w:szCs w:val="18"/>
              </w:rPr>
              <w:t>216,73</w:t>
            </w:r>
          </w:p>
        </w:tc>
        <w:tc>
          <w:tcPr>
            <w:tcW w:w="711" w:type="dxa"/>
            <w:tcBorders>
              <w:top w:val="nil"/>
              <w:left w:val="nil"/>
              <w:bottom w:val="single" w:sz="4" w:space="0" w:color="000000"/>
              <w:right w:val="single" w:sz="4" w:space="0" w:color="000000"/>
            </w:tcBorders>
            <w:shd w:val="clear" w:color="000000" w:fill="FFFFFF"/>
            <w:vAlign w:val="center"/>
            <w:hideMark/>
          </w:tcPr>
          <w:p w14:paraId="61E12117" w14:textId="77777777" w:rsidR="00B2418E" w:rsidRPr="00342BC8" w:rsidRDefault="00B2418E" w:rsidP="006F156B">
            <w:pPr>
              <w:jc w:val="center"/>
              <w:rPr>
                <w:color w:val="000000"/>
                <w:sz w:val="18"/>
                <w:szCs w:val="18"/>
              </w:rPr>
            </w:pPr>
            <w:r w:rsidRPr="00342BC8">
              <w:rPr>
                <w:color w:val="000000"/>
                <w:sz w:val="18"/>
                <w:szCs w:val="18"/>
              </w:rPr>
              <w:t>216,67</w:t>
            </w:r>
          </w:p>
        </w:tc>
        <w:tc>
          <w:tcPr>
            <w:tcW w:w="621" w:type="dxa"/>
            <w:tcBorders>
              <w:top w:val="nil"/>
              <w:left w:val="nil"/>
              <w:bottom w:val="single" w:sz="4" w:space="0" w:color="000000"/>
              <w:right w:val="single" w:sz="4" w:space="0" w:color="000000"/>
            </w:tcBorders>
            <w:shd w:val="clear" w:color="000000" w:fill="FFFFFF"/>
            <w:vAlign w:val="center"/>
            <w:hideMark/>
          </w:tcPr>
          <w:p w14:paraId="14BF69A4" w14:textId="77777777" w:rsidR="00B2418E" w:rsidRPr="00342BC8" w:rsidRDefault="00B2418E" w:rsidP="006F156B">
            <w:pPr>
              <w:jc w:val="center"/>
              <w:rPr>
                <w:color w:val="000000"/>
                <w:sz w:val="18"/>
                <w:szCs w:val="18"/>
              </w:rPr>
            </w:pPr>
            <w:r w:rsidRPr="00342BC8">
              <w:rPr>
                <w:color w:val="000000"/>
                <w:sz w:val="18"/>
                <w:szCs w:val="18"/>
              </w:rPr>
              <w:t>9,72</w:t>
            </w:r>
          </w:p>
        </w:tc>
        <w:tc>
          <w:tcPr>
            <w:tcW w:w="621" w:type="dxa"/>
            <w:tcBorders>
              <w:top w:val="nil"/>
              <w:left w:val="nil"/>
              <w:bottom w:val="single" w:sz="4" w:space="0" w:color="000000"/>
              <w:right w:val="single" w:sz="4" w:space="0" w:color="000000"/>
            </w:tcBorders>
            <w:shd w:val="clear" w:color="000000" w:fill="FFFFFF"/>
            <w:vAlign w:val="center"/>
            <w:hideMark/>
          </w:tcPr>
          <w:p w14:paraId="0E447CD7" w14:textId="77777777" w:rsidR="00B2418E" w:rsidRPr="00342BC8" w:rsidRDefault="00B2418E" w:rsidP="006F156B">
            <w:pPr>
              <w:jc w:val="center"/>
              <w:rPr>
                <w:color w:val="000000"/>
                <w:sz w:val="18"/>
                <w:szCs w:val="18"/>
              </w:rPr>
            </w:pPr>
            <w:r w:rsidRPr="00342BC8">
              <w:rPr>
                <w:color w:val="000000"/>
                <w:sz w:val="18"/>
                <w:szCs w:val="18"/>
              </w:rPr>
              <w:t>9,60</w:t>
            </w:r>
          </w:p>
        </w:tc>
        <w:tc>
          <w:tcPr>
            <w:tcW w:w="787" w:type="dxa"/>
            <w:tcBorders>
              <w:top w:val="nil"/>
              <w:left w:val="nil"/>
              <w:bottom w:val="single" w:sz="4" w:space="0" w:color="000000"/>
              <w:right w:val="single" w:sz="4" w:space="0" w:color="000000"/>
            </w:tcBorders>
            <w:shd w:val="clear" w:color="000000" w:fill="FFFFFF"/>
            <w:vAlign w:val="center"/>
            <w:hideMark/>
          </w:tcPr>
          <w:p w14:paraId="747609C9" w14:textId="77777777" w:rsidR="00B2418E" w:rsidRPr="00342BC8" w:rsidRDefault="00B2418E" w:rsidP="006F156B">
            <w:pPr>
              <w:jc w:val="center"/>
              <w:rPr>
                <w:color w:val="000000"/>
                <w:sz w:val="18"/>
                <w:szCs w:val="18"/>
              </w:rPr>
            </w:pPr>
            <w:r w:rsidRPr="00342BC8">
              <w:rPr>
                <w:color w:val="000000"/>
                <w:sz w:val="18"/>
                <w:szCs w:val="18"/>
              </w:rPr>
              <w:t>0,62</w:t>
            </w:r>
          </w:p>
        </w:tc>
        <w:tc>
          <w:tcPr>
            <w:tcW w:w="786" w:type="dxa"/>
            <w:tcBorders>
              <w:top w:val="nil"/>
              <w:left w:val="nil"/>
              <w:bottom w:val="single" w:sz="4" w:space="0" w:color="000000"/>
              <w:right w:val="single" w:sz="4" w:space="0" w:color="000000"/>
            </w:tcBorders>
            <w:shd w:val="clear" w:color="000000" w:fill="FFFFFF"/>
            <w:vAlign w:val="center"/>
            <w:hideMark/>
          </w:tcPr>
          <w:p w14:paraId="6F62615F" w14:textId="77777777" w:rsidR="00B2418E" w:rsidRPr="00342BC8" w:rsidRDefault="00B2418E" w:rsidP="006F156B">
            <w:pPr>
              <w:jc w:val="center"/>
              <w:rPr>
                <w:color w:val="000000"/>
                <w:sz w:val="18"/>
                <w:szCs w:val="18"/>
              </w:rPr>
            </w:pPr>
            <w:r w:rsidRPr="00342BC8">
              <w:rPr>
                <w:color w:val="000000"/>
                <w:sz w:val="18"/>
                <w:szCs w:val="18"/>
              </w:rPr>
              <w:t>0,62</w:t>
            </w:r>
          </w:p>
        </w:tc>
      </w:tr>
      <w:tr w:rsidR="00DE022C" w:rsidRPr="00342BC8" w14:paraId="14B84BB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297AB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9561AC6"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174DD24F" w14:textId="77777777" w:rsidR="00B2418E" w:rsidRPr="00342BC8" w:rsidRDefault="00B2418E" w:rsidP="006F156B">
            <w:pPr>
              <w:jc w:val="center"/>
              <w:rPr>
                <w:color w:val="000000"/>
                <w:sz w:val="18"/>
                <w:szCs w:val="18"/>
              </w:rPr>
            </w:pPr>
            <w:r w:rsidRPr="00342BC8">
              <w:rPr>
                <w:color w:val="000000"/>
                <w:sz w:val="18"/>
                <w:szCs w:val="18"/>
              </w:rPr>
              <w:t>ТК37</w:t>
            </w:r>
          </w:p>
        </w:tc>
        <w:tc>
          <w:tcPr>
            <w:tcW w:w="711" w:type="dxa"/>
            <w:tcBorders>
              <w:top w:val="nil"/>
              <w:left w:val="nil"/>
              <w:bottom w:val="single" w:sz="4" w:space="0" w:color="000000"/>
              <w:right w:val="single" w:sz="4" w:space="0" w:color="000000"/>
            </w:tcBorders>
            <w:shd w:val="clear" w:color="000000" w:fill="FFFFFF"/>
            <w:vAlign w:val="center"/>
            <w:hideMark/>
          </w:tcPr>
          <w:p w14:paraId="1F89D2E7"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056CB639"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6975511"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66A73508" w14:textId="77777777" w:rsidR="00B2418E" w:rsidRPr="00342BC8" w:rsidRDefault="00B2418E" w:rsidP="006F156B">
            <w:pPr>
              <w:jc w:val="center"/>
              <w:rPr>
                <w:color w:val="000000"/>
                <w:sz w:val="18"/>
                <w:szCs w:val="18"/>
              </w:rPr>
            </w:pPr>
            <w:r w:rsidRPr="00342BC8">
              <w:rPr>
                <w:color w:val="000000"/>
                <w:sz w:val="18"/>
                <w:szCs w:val="18"/>
              </w:rPr>
              <w:t>16,09</w:t>
            </w:r>
          </w:p>
        </w:tc>
        <w:tc>
          <w:tcPr>
            <w:tcW w:w="915" w:type="dxa"/>
            <w:tcBorders>
              <w:top w:val="nil"/>
              <w:left w:val="nil"/>
              <w:bottom w:val="single" w:sz="4" w:space="0" w:color="000000"/>
              <w:right w:val="single" w:sz="4" w:space="0" w:color="000000"/>
            </w:tcBorders>
            <w:shd w:val="clear" w:color="000000" w:fill="FFFFFF"/>
            <w:vAlign w:val="center"/>
            <w:hideMark/>
          </w:tcPr>
          <w:p w14:paraId="37AA552A" w14:textId="77777777" w:rsidR="00B2418E" w:rsidRPr="00342BC8" w:rsidRDefault="00B2418E" w:rsidP="006F156B">
            <w:pPr>
              <w:jc w:val="center"/>
              <w:rPr>
                <w:color w:val="000000"/>
                <w:sz w:val="18"/>
                <w:szCs w:val="18"/>
              </w:rPr>
            </w:pPr>
            <w:r w:rsidRPr="00342BC8">
              <w:rPr>
                <w:color w:val="000000"/>
                <w:sz w:val="18"/>
                <w:szCs w:val="18"/>
              </w:rPr>
              <w:t>-16,09</w:t>
            </w:r>
          </w:p>
        </w:tc>
        <w:tc>
          <w:tcPr>
            <w:tcW w:w="641" w:type="dxa"/>
            <w:tcBorders>
              <w:top w:val="nil"/>
              <w:left w:val="nil"/>
              <w:bottom w:val="single" w:sz="4" w:space="0" w:color="000000"/>
              <w:right w:val="single" w:sz="4" w:space="0" w:color="000000"/>
            </w:tcBorders>
            <w:shd w:val="clear" w:color="000000" w:fill="FFFFFF"/>
            <w:vAlign w:val="center"/>
            <w:hideMark/>
          </w:tcPr>
          <w:p w14:paraId="1C91FD42"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27AD8E0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482DFC68" w14:textId="77777777" w:rsidR="00B2418E" w:rsidRPr="00342BC8" w:rsidRDefault="00B2418E" w:rsidP="006F156B">
            <w:pPr>
              <w:jc w:val="center"/>
              <w:rPr>
                <w:color w:val="000000"/>
                <w:sz w:val="18"/>
                <w:szCs w:val="18"/>
              </w:rPr>
            </w:pPr>
            <w:r w:rsidRPr="00342BC8">
              <w:rPr>
                <w:color w:val="000000"/>
                <w:sz w:val="18"/>
                <w:szCs w:val="18"/>
              </w:rPr>
              <w:t>25,94</w:t>
            </w:r>
          </w:p>
        </w:tc>
        <w:tc>
          <w:tcPr>
            <w:tcW w:w="623" w:type="dxa"/>
            <w:tcBorders>
              <w:top w:val="nil"/>
              <w:left w:val="nil"/>
              <w:bottom w:val="single" w:sz="4" w:space="0" w:color="000000"/>
              <w:right w:val="single" w:sz="4" w:space="0" w:color="000000"/>
            </w:tcBorders>
            <w:shd w:val="clear" w:color="000000" w:fill="FFFFFF"/>
            <w:vAlign w:val="center"/>
            <w:hideMark/>
          </w:tcPr>
          <w:p w14:paraId="2738EA2A" w14:textId="77777777" w:rsidR="00B2418E" w:rsidRPr="00342BC8" w:rsidRDefault="00B2418E" w:rsidP="006F156B">
            <w:pPr>
              <w:jc w:val="center"/>
              <w:rPr>
                <w:color w:val="000000"/>
                <w:sz w:val="18"/>
                <w:szCs w:val="18"/>
              </w:rPr>
            </w:pPr>
            <w:r w:rsidRPr="00342BC8">
              <w:rPr>
                <w:color w:val="000000"/>
                <w:sz w:val="18"/>
                <w:szCs w:val="18"/>
              </w:rPr>
              <w:t>25,82</w:t>
            </w:r>
          </w:p>
        </w:tc>
        <w:tc>
          <w:tcPr>
            <w:tcW w:w="623" w:type="dxa"/>
            <w:tcBorders>
              <w:top w:val="nil"/>
              <w:left w:val="nil"/>
              <w:bottom w:val="single" w:sz="4" w:space="0" w:color="000000"/>
              <w:right w:val="single" w:sz="4" w:space="0" w:color="000000"/>
            </w:tcBorders>
            <w:shd w:val="clear" w:color="000000" w:fill="FFFFFF"/>
            <w:vAlign w:val="center"/>
            <w:hideMark/>
          </w:tcPr>
          <w:p w14:paraId="4D7C1291" w14:textId="77777777" w:rsidR="00B2418E" w:rsidRPr="00342BC8" w:rsidRDefault="00B2418E" w:rsidP="006F156B">
            <w:pPr>
              <w:jc w:val="center"/>
              <w:rPr>
                <w:color w:val="000000"/>
                <w:sz w:val="18"/>
                <w:szCs w:val="18"/>
              </w:rPr>
            </w:pPr>
            <w:r w:rsidRPr="00342BC8">
              <w:rPr>
                <w:color w:val="000000"/>
                <w:sz w:val="18"/>
                <w:szCs w:val="18"/>
              </w:rPr>
              <w:t>16,10</w:t>
            </w:r>
          </w:p>
        </w:tc>
        <w:tc>
          <w:tcPr>
            <w:tcW w:w="623" w:type="dxa"/>
            <w:tcBorders>
              <w:top w:val="nil"/>
              <w:left w:val="nil"/>
              <w:bottom w:val="single" w:sz="4" w:space="0" w:color="000000"/>
              <w:right w:val="single" w:sz="4" w:space="0" w:color="000000"/>
            </w:tcBorders>
            <w:shd w:val="clear" w:color="000000" w:fill="FFFFFF"/>
            <w:vAlign w:val="center"/>
            <w:hideMark/>
          </w:tcPr>
          <w:p w14:paraId="2BE11F31" w14:textId="77777777" w:rsidR="00B2418E" w:rsidRPr="00342BC8" w:rsidRDefault="00B2418E" w:rsidP="006F156B">
            <w:pPr>
              <w:jc w:val="center"/>
              <w:rPr>
                <w:color w:val="000000"/>
                <w:sz w:val="18"/>
                <w:szCs w:val="18"/>
              </w:rPr>
            </w:pPr>
            <w:r w:rsidRPr="00342BC8">
              <w:rPr>
                <w:color w:val="000000"/>
                <w:sz w:val="18"/>
                <w:szCs w:val="18"/>
              </w:rPr>
              <w:t>16,14</w:t>
            </w:r>
          </w:p>
        </w:tc>
        <w:tc>
          <w:tcPr>
            <w:tcW w:w="714" w:type="dxa"/>
            <w:tcBorders>
              <w:top w:val="nil"/>
              <w:left w:val="nil"/>
              <w:bottom w:val="single" w:sz="4" w:space="0" w:color="000000"/>
              <w:right w:val="single" w:sz="4" w:space="0" w:color="000000"/>
            </w:tcBorders>
            <w:shd w:val="clear" w:color="000000" w:fill="FFFFFF"/>
            <w:vAlign w:val="center"/>
            <w:hideMark/>
          </w:tcPr>
          <w:p w14:paraId="76765E75"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3612AF88" w14:textId="77777777" w:rsidR="00B2418E" w:rsidRPr="00342BC8" w:rsidRDefault="00B2418E" w:rsidP="006F156B">
            <w:pPr>
              <w:jc w:val="center"/>
              <w:rPr>
                <w:color w:val="000000"/>
                <w:sz w:val="18"/>
                <w:szCs w:val="18"/>
              </w:rPr>
            </w:pPr>
            <w:r w:rsidRPr="00342BC8">
              <w:rPr>
                <w:color w:val="000000"/>
                <w:sz w:val="18"/>
                <w:szCs w:val="18"/>
              </w:rPr>
              <w:t>226,39</w:t>
            </w:r>
          </w:p>
        </w:tc>
        <w:tc>
          <w:tcPr>
            <w:tcW w:w="711" w:type="dxa"/>
            <w:tcBorders>
              <w:top w:val="nil"/>
              <w:left w:val="nil"/>
              <w:bottom w:val="single" w:sz="4" w:space="0" w:color="000000"/>
              <w:right w:val="single" w:sz="4" w:space="0" w:color="000000"/>
            </w:tcBorders>
            <w:shd w:val="clear" w:color="000000" w:fill="FFFFFF"/>
            <w:vAlign w:val="center"/>
            <w:hideMark/>
          </w:tcPr>
          <w:p w14:paraId="05E4C628" w14:textId="77777777" w:rsidR="00B2418E" w:rsidRPr="00342BC8" w:rsidRDefault="00B2418E" w:rsidP="006F156B">
            <w:pPr>
              <w:jc w:val="center"/>
              <w:rPr>
                <w:color w:val="000000"/>
                <w:sz w:val="18"/>
                <w:szCs w:val="18"/>
              </w:rPr>
            </w:pPr>
            <w:r w:rsidRPr="00342BC8">
              <w:rPr>
                <w:color w:val="000000"/>
                <w:sz w:val="18"/>
                <w:szCs w:val="18"/>
              </w:rPr>
              <w:t>216,67</w:t>
            </w:r>
          </w:p>
        </w:tc>
        <w:tc>
          <w:tcPr>
            <w:tcW w:w="711" w:type="dxa"/>
            <w:tcBorders>
              <w:top w:val="nil"/>
              <w:left w:val="nil"/>
              <w:bottom w:val="single" w:sz="4" w:space="0" w:color="000000"/>
              <w:right w:val="single" w:sz="4" w:space="0" w:color="000000"/>
            </w:tcBorders>
            <w:shd w:val="clear" w:color="000000" w:fill="FFFFFF"/>
            <w:vAlign w:val="center"/>
            <w:hideMark/>
          </w:tcPr>
          <w:p w14:paraId="3492A687" w14:textId="77777777" w:rsidR="00B2418E" w:rsidRPr="00342BC8" w:rsidRDefault="00B2418E" w:rsidP="006F156B">
            <w:pPr>
              <w:jc w:val="center"/>
              <w:rPr>
                <w:color w:val="000000"/>
                <w:sz w:val="18"/>
                <w:szCs w:val="18"/>
              </w:rPr>
            </w:pPr>
            <w:r w:rsidRPr="00342BC8">
              <w:rPr>
                <w:color w:val="000000"/>
                <w:sz w:val="18"/>
                <w:szCs w:val="18"/>
              </w:rPr>
              <w:t>216,63</w:t>
            </w:r>
          </w:p>
        </w:tc>
        <w:tc>
          <w:tcPr>
            <w:tcW w:w="621" w:type="dxa"/>
            <w:tcBorders>
              <w:top w:val="nil"/>
              <w:left w:val="nil"/>
              <w:bottom w:val="single" w:sz="4" w:space="0" w:color="000000"/>
              <w:right w:val="single" w:sz="4" w:space="0" w:color="000000"/>
            </w:tcBorders>
            <w:shd w:val="clear" w:color="000000" w:fill="FFFFFF"/>
            <w:vAlign w:val="center"/>
            <w:hideMark/>
          </w:tcPr>
          <w:p w14:paraId="790B5325" w14:textId="77777777" w:rsidR="00B2418E" w:rsidRPr="00342BC8" w:rsidRDefault="00B2418E" w:rsidP="006F156B">
            <w:pPr>
              <w:jc w:val="center"/>
              <w:rPr>
                <w:color w:val="000000"/>
                <w:sz w:val="18"/>
                <w:szCs w:val="18"/>
              </w:rPr>
            </w:pPr>
            <w:r w:rsidRPr="00342BC8">
              <w:rPr>
                <w:color w:val="000000"/>
                <w:sz w:val="18"/>
                <w:szCs w:val="18"/>
              </w:rPr>
              <w:t>9,81</w:t>
            </w:r>
          </w:p>
        </w:tc>
        <w:tc>
          <w:tcPr>
            <w:tcW w:w="621" w:type="dxa"/>
            <w:tcBorders>
              <w:top w:val="nil"/>
              <w:left w:val="nil"/>
              <w:bottom w:val="single" w:sz="4" w:space="0" w:color="000000"/>
              <w:right w:val="single" w:sz="4" w:space="0" w:color="000000"/>
            </w:tcBorders>
            <w:shd w:val="clear" w:color="000000" w:fill="FFFFFF"/>
            <w:vAlign w:val="center"/>
            <w:hideMark/>
          </w:tcPr>
          <w:p w14:paraId="4281A4EF" w14:textId="77777777" w:rsidR="00B2418E" w:rsidRPr="00342BC8" w:rsidRDefault="00B2418E" w:rsidP="006F156B">
            <w:pPr>
              <w:jc w:val="center"/>
              <w:rPr>
                <w:color w:val="000000"/>
                <w:sz w:val="18"/>
                <w:szCs w:val="18"/>
              </w:rPr>
            </w:pPr>
            <w:r w:rsidRPr="00342BC8">
              <w:rPr>
                <w:color w:val="000000"/>
                <w:sz w:val="18"/>
                <w:szCs w:val="18"/>
              </w:rPr>
              <w:t>9,72</w:t>
            </w:r>
          </w:p>
        </w:tc>
        <w:tc>
          <w:tcPr>
            <w:tcW w:w="787" w:type="dxa"/>
            <w:tcBorders>
              <w:top w:val="nil"/>
              <w:left w:val="nil"/>
              <w:bottom w:val="single" w:sz="4" w:space="0" w:color="000000"/>
              <w:right w:val="single" w:sz="4" w:space="0" w:color="000000"/>
            </w:tcBorders>
            <w:shd w:val="clear" w:color="000000" w:fill="FFFFFF"/>
            <w:vAlign w:val="center"/>
            <w:hideMark/>
          </w:tcPr>
          <w:p w14:paraId="02A12D49" w14:textId="77777777" w:rsidR="00B2418E" w:rsidRPr="00342BC8" w:rsidRDefault="00B2418E" w:rsidP="006F156B">
            <w:pPr>
              <w:jc w:val="center"/>
              <w:rPr>
                <w:color w:val="000000"/>
                <w:sz w:val="18"/>
                <w:szCs w:val="18"/>
              </w:rPr>
            </w:pPr>
            <w:r w:rsidRPr="00342BC8">
              <w:rPr>
                <w:color w:val="000000"/>
                <w:sz w:val="18"/>
                <w:szCs w:val="18"/>
              </w:rPr>
              <w:t>0,76</w:t>
            </w:r>
          </w:p>
        </w:tc>
        <w:tc>
          <w:tcPr>
            <w:tcW w:w="786" w:type="dxa"/>
            <w:tcBorders>
              <w:top w:val="nil"/>
              <w:left w:val="nil"/>
              <w:bottom w:val="single" w:sz="4" w:space="0" w:color="000000"/>
              <w:right w:val="single" w:sz="4" w:space="0" w:color="000000"/>
            </w:tcBorders>
            <w:shd w:val="clear" w:color="000000" w:fill="FFFFFF"/>
            <w:vAlign w:val="center"/>
            <w:hideMark/>
          </w:tcPr>
          <w:p w14:paraId="7C52EF6E" w14:textId="77777777" w:rsidR="00B2418E" w:rsidRPr="00342BC8" w:rsidRDefault="00B2418E" w:rsidP="006F156B">
            <w:pPr>
              <w:jc w:val="center"/>
              <w:rPr>
                <w:color w:val="000000"/>
                <w:sz w:val="18"/>
                <w:szCs w:val="18"/>
              </w:rPr>
            </w:pPr>
            <w:r w:rsidRPr="00342BC8">
              <w:rPr>
                <w:color w:val="000000"/>
                <w:sz w:val="18"/>
                <w:szCs w:val="18"/>
              </w:rPr>
              <w:t>0,76</w:t>
            </w:r>
          </w:p>
        </w:tc>
      </w:tr>
      <w:tr w:rsidR="00DE022C" w:rsidRPr="00342BC8" w14:paraId="54DA0BF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D3DACE1"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21E282D" w14:textId="77777777" w:rsidR="00B2418E" w:rsidRPr="00342BC8" w:rsidRDefault="00B2418E" w:rsidP="006F156B">
            <w:pPr>
              <w:jc w:val="center"/>
              <w:rPr>
                <w:color w:val="000000"/>
                <w:sz w:val="18"/>
                <w:szCs w:val="18"/>
              </w:rPr>
            </w:pPr>
            <w:r w:rsidRPr="00342BC8">
              <w:rPr>
                <w:color w:val="000000"/>
                <w:sz w:val="18"/>
                <w:szCs w:val="18"/>
              </w:rPr>
              <w:t>ТК37</w:t>
            </w:r>
          </w:p>
        </w:tc>
        <w:tc>
          <w:tcPr>
            <w:tcW w:w="1577" w:type="dxa"/>
            <w:tcBorders>
              <w:top w:val="nil"/>
              <w:left w:val="nil"/>
              <w:bottom w:val="single" w:sz="4" w:space="0" w:color="000000"/>
              <w:right w:val="single" w:sz="4" w:space="0" w:color="000000"/>
            </w:tcBorders>
            <w:shd w:val="clear" w:color="000000" w:fill="FFFFFF"/>
            <w:vAlign w:val="center"/>
            <w:hideMark/>
          </w:tcPr>
          <w:p w14:paraId="19F82AAE" w14:textId="77777777" w:rsidR="00B2418E" w:rsidRPr="00342BC8" w:rsidRDefault="00B2418E" w:rsidP="006F156B">
            <w:pPr>
              <w:jc w:val="center"/>
              <w:rPr>
                <w:color w:val="000000"/>
                <w:sz w:val="18"/>
                <w:szCs w:val="18"/>
              </w:rPr>
            </w:pPr>
            <w:r w:rsidRPr="00342BC8">
              <w:rPr>
                <w:color w:val="000000"/>
                <w:sz w:val="18"/>
                <w:szCs w:val="18"/>
              </w:rPr>
              <w:t>Островского 5</w:t>
            </w:r>
          </w:p>
        </w:tc>
        <w:tc>
          <w:tcPr>
            <w:tcW w:w="711" w:type="dxa"/>
            <w:tcBorders>
              <w:top w:val="nil"/>
              <w:left w:val="nil"/>
              <w:bottom w:val="single" w:sz="4" w:space="0" w:color="000000"/>
              <w:right w:val="single" w:sz="4" w:space="0" w:color="000000"/>
            </w:tcBorders>
            <w:shd w:val="clear" w:color="000000" w:fill="FFFFFF"/>
            <w:vAlign w:val="center"/>
            <w:hideMark/>
          </w:tcPr>
          <w:p w14:paraId="608A1101"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BBB2B41" w14:textId="77777777" w:rsidR="00B2418E" w:rsidRPr="00342BC8" w:rsidRDefault="00B2418E" w:rsidP="006F156B">
            <w:pPr>
              <w:jc w:val="center"/>
              <w:rPr>
                <w:color w:val="000000"/>
                <w:sz w:val="18"/>
                <w:szCs w:val="18"/>
              </w:rPr>
            </w:pPr>
            <w:r w:rsidRPr="00342BC8">
              <w:rPr>
                <w:color w:val="000000"/>
                <w:sz w:val="18"/>
                <w:szCs w:val="18"/>
              </w:rPr>
              <w:t>0,02</w:t>
            </w:r>
          </w:p>
        </w:tc>
        <w:tc>
          <w:tcPr>
            <w:tcW w:w="549" w:type="dxa"/>
            <w:tcBorders>
              <w:top w:val="nil"/>
              <w:left w:val="nil"/>
              <w:bottom w:val="single" w:sz="4" w:space="0" w:color="000000"/>
              <w:right w:val="single" w:sz="4" w:space="0" w:color="000000"/>
            </w:tcBorders>
            <w:shd w:val="clear" w:color="000000" w:fill="FFFFFF"/>
            <w:vAlign w:val="center"/>
            <w:hideMark/>
          </w:tcPr>
          <w:p w14:paraId="467738ED" w14:textId="77777777" w:rsidR="00B2418E" w:rsidRPr="00342BC8" w:rsidRDefault="00B2418E" w:rsidP="006F156B">
            <w:pPr>
              <w:jc w:val="center"/>
              <w:rPr>
                <w:color w:val="000000"/>
                <w:sz w:val="18"/>
                <w:szCs w:val="18"/>
              </w:rPr>
            </w:pPr>
            <w:r w:rsidRPr="00342BC8">
              <w:rPr>
                <w:color w:val="000000"/>
                <w:sz w:val="18"/>
                <w:szCs w:val="18"/>
              </w:rPr>
              <w:t>0,02</w:t>
            </w:r>
          </w:p>
        </w:tc>
        <w:tc>
          <w:tcPr>
            <w:tcW w:w="719" w:type="dxa"/>
            <w:tcBorders>
              <w:top w:val="nil"/>
              <w:left w:val="nil"/>
              <w:bottom w:val="single" w:sz="4" w:space="0" w:color="000000"/>
              <w:right w:val="single" w:sz="4" w:space="0" w:color="000000"/>
            </w:tcBorders>
            <w:shd w:val="clear" w:color="000000" w:fill="FFFFFF"/>
            <w:vAlign w:val="center"/>
            <w:hideMark/>
          </w:tcPr>
          <w:p w14:paraId="66CFAD8B" w14:textId="77777777" w:rsidR="00B2418E" w:rsidRPr="00342BC8" w:rsidRDefault="00B2418E" w:rsidP="006F156B">
            <w:pPr>
              <w:jc w:val="center"/>
              <w:rPr>
                <w:color w:val="000000"/>
                <w:sz w:val="18"/>
                <w:szCs w:val="18"/>
              </w:rPr>
            </w:pPr>
            <w:r w:rsidRPr="00342BC8">
              <w:rPr>
                <w:color w:val="000000"/>
                <w:sz w:val="18"/>
                <w:szCs w:val="18"/>
              </w:rPr>
              <w:t>1,56</w:t>
            </w:r>
          </w:p>
        </w:tc>
        <w:tc>
          <w:tcPr>
            <w:tcW w:w="915" w:type="dxa"/>
            <w:tcBorders>
              <w:top w:val="nil"/>
              <w:left w:val="nil"/>
              <w:bottom w:val="single" w:sz="4" w:space="0" w:color="000000"/>
              <w:right w:val="single" w:sz="4" w:space="0" w:color="000000"/>
            </w:tcBorders>
            <w:shd w:val="clear" w:color="000000" w:fill="FFFFFF"/>
            <w:vAlign w:val="center"/>
            <w:hideMark/>
          </w:tcPr>
          <w:p w14:paraId="48419858" w14:textId="77777777" w:rsidR="00B2418E" w:rsidRPr="00342BC8" w:rsidRDefault="00B2418E" w:rsidP="006F156B">
            <w:pPr>
              <w:jc w:val="center"/>
              <w:rPr>
                <w:color w:val="000000"/>
                <w:sz w:val="18"/>
                <w:szCs w:val="18"/>
              </w:rPr>
            </w:pPr>
            <w:r w:rsidRPr="00342BC8">
              <w:rPr>
                <w:color w:val="000000"/>
                <w:sz w:val="18"/>
                <w:szCs w:val="18"/>
              </w:rPr>
              <w:t>-1,56</w:t>
            </w:r>
          </w:p>
        </w:tc>
        <w:tc>
          <w:tcPr>
            <w:tcW w:w="641" w:type="dxa"/>
            <w:tcBorders>
              <w:top w:val="nil"/>
              <w:left w:val="nil"/>
              <w:bottom w:val="single" w:sz="4" w:space="0" w:color="000000"/>
              <w:right w:val="single" w:sz="4" w:space="0" w:color="000000"/>
            </w:tcBorders>
            <w:shd w:val="clear" w:color="000000" w:fill="FFFFFF"/>
            <w:vAlign w:val="center"/>
            <w:hideMark/>
          </w:tcPr>
          <w:p w14:paraId="177E428F" w14:textId="77777777" w:rsidR="00B2418E" w:rsidRPr="00342BC8" w:rsidRDefault="00B2418E" w:rsidP="006F156B">
            <w:pPr>
              <w:jc w:val="center"/>
              <w:rPr>
                <w:color w:val="000000"/>
                <w:sz w:val="18"/>
                <w:szCs w:val="18"/>
              </w:rPr>
            </w:pPr>
            <w:r w:rsidRPr="00342BC8">
              <w:rPr>
                <w:color w:val="000000"/>
                <w:sz w:val="18"/>
                <w:szCs w:val="18"/>
              </w:rPr>
              <w:t>3,59</w:t>
            </w:r>
          </w:p>
        </w:tc>
        <w:tc>
          <w:tcPr>
            <w:tcW w:w="634" w:type="dxa"/>
            <w:tcBorders>
              <w:top w:val="nil"/>
              <w:left w:val="nil"/>
              <w:bottom w:val="single" w:sz="4" w:space="0" w:color="000000"/>
              <w:right w:val="single" w:sz="4" w:space="0" w:color="000000"/>
            </w:tcBorders>
            <w:shd w:val="clear" w:color="000000" w:fill="FFFFFF"/>
            <w:vAlign w:val="center"/>
            <w:hideMark/>
          </w:tcPr>
          <w:p w14:paraId="61CC3293" w14:textId="77777777" w:rsidR="00B2418E" w:rsidRPr="00342BC8" w:rsidRDefault="00B2418E" w:rsidP="006F156B">
            <w:pPr>
              <w:jc w:val="center"/>
              <w:rPr>
                <w:color w:val="000000"/>
                <w:sz w:val="18"/>
                <w:szCs w:val="18"/>
              </w:rPr>
            </w:pPr>
            <w:r w:rsidRPr="00342BC8">
              <w:rPr>
                <w:color w:val="000000"/>
                <w:sz w:val="18"/>
                <w:szCs w:val="18"/>
              </w:rPr>
              <w:t>3,59</w:t>
            </w:r>
          </w:p>
        </w:tc>
        <w:tc>
          <w:tcPr>
            <w:tcW w:w="623" w:type="dxa"/>
            <w:tcBorders>
              <w:top w:val="nil"/>
              <w:left w:val="nil"/>
              <w:bottom w:val="single" w:sz="4" w:space="0" w:color="000000"/>
              <w:right w:val="single" w:sz="4" w:space="0" w:color="000000"/>
            </w:tcBorders>
            <w:shd w:val="clear" w:color="000000" w:fill="FFFFFF"/>
            <w:vAlign w:val="center"/>
            <w:hideMark/>
          </w:tcPr>
          <w:p w14:paraId="71BD2E4E" w14:textId="77777777" w:rsidR="00B2418E" w:rsidRPr="00342BC8" w:rsidRDefault="00B2418E" w:rsidP="006F156B">
            <w:pPr>
              <w:jc w:val="center"/>
              <w:rPr>
                <w:color w:val="000000"/>
                <w:sz w:val="18"/>
                <w:szCs w:val="18"/>
              </w:rPr>
            </w:pPr>
            <w:r w:rsidRPr="00342BC8">
              <w:rPr>
                <w:color w:val="000000"/>
                <w:sz w:val="18"/>
                <w:szCs w:val="18"/>
              </w:rPr>
              <w:t>25,82</w:t>
            </w:r>
          </w:p>
        </w:tc>
        <w:tc>
          <w:tcPr>
            <w:tcW w:w="623" w:type="dxa"/>
            <w:tcBorders>
              <w:top w:val="nil"/>
              <w:left w:val="nil"/>
              <w:bottom w:val="single" w:sz="4" w:space="0" w:color="000000"/>
              <w:right w:val="single" w:sz="4" w:space="0" w:color="000000"/>
            </w:tcBorders>
            <w:shd w:val="clear" w:color="000000" w:fill="FFFFFF"/>
            <w:vAlign w:val="center"/>
            <w:hideMark/>
          </w:tcPr>
          <w:p w14:paraId="01A65EAD" w14:textId="77777777" w:rsidR="00B2418E" w:rsidRPr="00342BC8" w:rsidRDefault="00B2418E" w:rsidP="006F156B">
            <w:pPr>
              <w:jc w:val="center"/>
              <w:rPr>
                <w:color w:val="000000"/>
                <w:sz w:val="18"/>
                <w:szCs w:val="18"/>
              </w:rPr>
            </w:pPr>
            <w:r w:rsidRPr="00342BC8">
              <w:rPr>
                <w:color w:val="000000"/>
                <w:sz w:val="18"/>
                <w:szCs w:val="18"/>
              </w:rPr>
              <w:t>21,94</w:t>
            </w:r>
          </w:p>
        </w:tc>
        <w:tc>
          <w:tcPr>
            <w:tcW w:w="623" w:type="dxa"/>
            <w:tcBorders>
              <w:top w:val="nil"/>
              <w:left w:val="nil"/>
              <w:bottom w:val="single" w:sz="4" w:space="0" w:color="000000"/>
              <w:right w:val="single" w:sz="4" w:space="0" w:color="000000"/>
            </w:tcBorders>
            <w:shd w:val="clear" w:color="000000" w:fill="FFFFFF"/>
            <w:vAlign w:val="center"/>
            <w:hideMark/>
          </w:tcPr>
          <w:p w14:paraId="668ABB88" w14:textId="77777777" w:rsidR="00B2418E" w:rsidRPr="00342BC8" w:rsidRDefault="00B2418E" w:rsidP="006F156B">
            <w:pPr>
              <w:jc w:val="center"/>
              <w:rPr>
                <w:color w:val="000000"/>
                <w:sz w:val="18"/>
                <w:szCs w:val="18"/>
              </w:rPr>
            </w:pPr>
            <w:r w:rsidRPr="00342BC8">
              <w:rPr>
                <w:color w:val="000000"/>
                <w:sz w:val="18"/>
                <w:szCs w:val="18"/>
              </w:rPr>
              <w:t>19,40</w:t>
            </w:r>
          </w:p>
        </w:tc>
        <w:tc>
          <w:tcPr>
            <w:tcW w:w="623" w:type="dxa"/>
            <w:tcBorders>
              <w:top w:val="nil"/>
              <w:left w:val="nil"/>
              <w:bottom w:val="single" w:sz="4" w:space="0" w:color="000000"/>
              <w:right w:val="single" w:sz="4" w:space="0" w:color="000000"/>
            </w:tcBorders>
            <w:shd w:val="clear" w:color="000000" w:fill="FFFFFF"/>
            <w:vAlign w:val="center"/>
            <w:hideMark/>
          </w:tcPr>
          <w:p w14:paraId="73494272" w14:textId="77777777" w:rsidR="00B2418E" w:rsidRPr="00342BC8" w:rsidRDefault="00B2418E" w:rsidP="006F156B">
            <w:pPr>
              <w:jc w:val="center"/>
              <w:rPr>
                <w:color w:val="000000"/>
                <w:sz w:val="18"/>
                <w:szCs w:val="18"/>
              </w:rPr>
            </w:pPr>
            <w:r w:rsidRPr="00342BC8">
              <w:rPr>
                <w:color w:val="000000"/>
                <w:sz w:val="18"/>
                <w:szCs w:val="18"/>
              </w:rPr>
              <w:t>16,10</w:t>
            </w:r>
          </w:p>
        </w:tc>
        <w:tc>
          <w:tcPr>
            <w:tcW w:w="714" w:type="dxa"/>
            <w:tcBorders>
              <w:top w:val="nil"/>
              <w:left w:val="nil"/>
              <w:bottom w:val="single" w:sz="4" w:space="0" w:color="000000"/>
              <w:right w:val="single" w:sz="4" w:space="0" w:color="000000"/>
            </w:tcBorders>
            <w:shd w:val="clear" w:color="000000" w:fill="FFFFFF"/>
            <w:vAlign w:val="center"/>
            <w:hideMark/>
          </w:tcPr>
          <w:p w14:paraId="5C870640" w14:textId="77777777" w:rsidR="00B2418E" w:rsidRPr="00342BC8" w:rsidRDefault="00B2418E" w:rsidP="006F156B">
            <w:pPr>
              <w:jc w:val="center"/>
              <w:rPr>
                <w:color w:val="000000"/>
                <w:sz w:val="18"/>
                <w:szCs w:val="18"/>
              </w:rPr>
            </w:pPr>
            <w:r w:rsidRPr="00342BC8">
              <w:rPr>
                <w:color w:val="000000"/>
                <w:sz w:val="18"/>
                <w:szCs w:val="18"/>
              </w:rPr>
              <w:t>226,39</w:t>
            </w:r>
          </w:p>
        </w:tc>
        <w:tc>
          <w:tcPr>
            <w:tcW w:w="711" w:type="dxa"/>
            <w:tcBorders>
              <w:top w:val="nil"/>
              <w:left w:val="nil"/>
              <w:bottom w:val="single" w:sz="4" w:space="0" w:color="000000"/>
              <w:right w:val="single" w:sz="4" w:space="0" w:color="000000"/>
            </w:tcBorders>
            <w:shd w:val="clear" w:color="000000" w:fill="FFFFFF"/>
            <w:vAlign w:val="center"/>
            <w:hideMark/>
          </w:tcPr>
          <w:p w14:paraId="4307A263" w14:textId="77777777" w:rsidR="00B2418E" w:rsidRPr="00342BC8" w:rsidRDefault="00B2418E" w:rsidP="006F156B">
            <w:pPr>
              <w:jc w:val="center"/>
              <w:rPr>
                <w:color w:val="000000"/>
                <w:sz w:val="18"/>
                <w:szCs w:val="18"/>
              </w:rPr>
            </w:pPr>
            <w:r w:rsidRPr="00342BC8">
              <w:rPr>
                <w:color w:val="000000"/>
                <w:sz w:val="18"/>
                <w:szCs w:val="18"/>
              </w:rPr>
              <w:t>222,80</w:t>
            </w:r>
          </w:p>
        </w:tc>
        <w:tc>
          <w:tcPr>
            <w:tcW w:w="711" w:type="dxa"/>
            <w:tcBorders>
              <w:top w:val="nil"/>
              <w:left w:val="nil"/>
              <w:bottom w:val="single" w:sz="4" w:space="0" w:color="000000"/>
              <w:right w:val="single" w:sz="4" w:space="0" w:color="000000"/>
            </w:tcBorders>
            <w:shd w:val="clear" w:color="000000" w:fill="FFFFFF"/>
            <w:vAlign w:val="center"/>
            <w:hideMark/>
          </w:tcPr>
          <w:p w14:paraId="16ED8157" w14:textId="77777777" w:rsidR="00B2418E" w:rsidRPr="00342BC8" w:rsidRDefault="00B2418E" w:rsidP="006F156B">
            <w:pPr>
              <w:jc w:val="center"/>
              <w:rPr>
                <w:color w:val="000000"/>
                <w:sz w:val="18"/>
                <w:szCs w:val="18"/>
              </w:rPr>
            </w:pPr>
            <w:r w:rsidRPr="00342BC8">
              <w:rPr>
                <w:color w:val="000000"/>
                <w:sz w:val="18"/>
                <w:szCs w:val="18"/>
              </w:rPr>
              <w:t>220,26</w:t>
            </w:r>
          </w:p>
        </w:tc>
        <w:tc>
          <w:tcPr>
            <w:tcW w:w="711" w:type="dxa"/>
            <w:tcBorders>
              <w:top w:val="nil"/>
              <w:left w:val="nil"/>
              <w:bottom w:val="single" w:sz="4" w:space="0" w:color="000000"/>
              <w:right w:val="single" w:sz="4" w:space="0" w:color="000000"/>
            </w:tcBorders>
            <w:shd w:val="clear" w:color="000000" w:fill="FFFFFF"/>
            <w:vAlign w:val="center"/>
            <w:hideMark/>
          </w:tcPr>
          <w:p w14:paraId="3087A41F" w14:textId="77777777" w:rsidR="00B2418E" w:rsidRPr="00342BC8" w:rsidRDefault="00B2418E" w:rsidP="006F156B">
            <w:pPr>
              <w:jc w:val="center"/>
              <w:rPr>
                <w:color w:val="000000"/>
                <w:sz w:val="18"/>
                <w:szCs w:val="18"/>
              </w:rPr>
            </w:pPr>
            <w:r w:rsidRPr="00342BC8">
              <w:rPr>
                <w:color w:val="000000"/>
                <w:sz w:val="18"/>
                <w:szCs w:val="18"/>
              </w:rPr>
              <w:t>216,67</w:t>
            </w:r>
          </w:p>
        </w:tc>
        <w:tc>
          <w:tcPr>
            <w:tcW w:w="621" w:type="dxa"/>
            <w:tcBorders>
              <w:top w:val="nil"/>
              <w:left w:val="nil"/>
              <w:bottom w:val="single" w:sz="4" w:space="0" w:color="000000"/>
              <w:right w:val="single" w:sz="4" w:space="0" w:color="000000"/>
            </w:tcBorders>
            <w:shd w:val="clear" w:color="000000" w:fill="FFFFFF"/>
            <w:vAlign w:val="center"/>
            <w:hideMark/>
          </w:tcPr>
          <w:p w14:paraId="5EB017F8" w14:textId="77777777" w:rsidR="00B2418E" w:rsidRPr="00342BC8" w:rsidRDefault="00B2418E" w:rsidP="006F156B">
            <w:pPr>
              <w:jc w:val="center"/>
              <w:rPr>
                <w:color w:val="000000"/>
                <w:sz w:val="18"/>
                <w:szCs w:val="18"/>
              </w:rPr>
            </w:pPr>
            <w:r w:rsidRPr="00342BC8">
              <w:rPr>
                <w:color w:val="000000"/>
                <w:sz w:val="18"/>
                <w:szCs w:val="18"/>
              </w:rPr>
              <w:t>9,72</w:t>
            </w:r>
          </w:p>
        </w:tc>
        <w:tc>
          <w:tcPr>
            <w:tcW w:w="621" w:type="dxa"/>
            <w:tcBorders>
              <w:top w:val="nil"/>
              <w:left w:val="nil"/>
              <w:bottom w:val="single" w:sz="4" w:space="0" w:color="000000"/>
              <w:right w:val="single" w:sz="4" w:space="0" w:color="000000"/>
            </w:tcBorders>
            <w:shd w:val="clear" w:color="000000" w:fill="FFFFFF"/>
            <w:vAlign w:val="center"/>
            <w:hideMark/>
          </w:tcPr>
          <w:p w14:paraId="249475B7" w14:textId="77777777" w:rsidR="00B2418E" w:rsidRPr="00342BC8" w:rsidRDefault="00B2418E" w:rsidP="006F156B">
            <w:pPr>
              <w:jc w:val="center"/>
              <w:rPr>
                <w:color w:val="000000"/>
                <w:sz w:val="18"/>
                <w:szCs w:val="18"/>
              </w:rPr>
            </w:pPr>
            <w:r w:rsidRPr="00342BC8">
              <w:rPr>
                <w:color w:val="000000"/>
                <w:sz w:val="18"/>
                <w:szCs w:val="18"/>
              </w:rPr>
              <w:t>2,54</w:t>
            </w:r>
          </w:p>
        </w:tc>
        <w:tc>
          <w:tcPr>
            <w:tcW w:w="787" w:type="dxa"/>
            <w:tcBorders>
              <w:top w:val="nil"/>
              <w:left w:val="nil"/>
              <w:bottom w:val="single" w:sz="4" w:space="0" w:color="000000"/>
              <w:right w:val="single" w:sz="4" w:space="0" w:color="000000"/>
            </w:tcBorders>
            <w:shd w:val="clear" w:color="000000" w:fill="FFFFFF"/>
            <w:vAlign w:val="center"/>
            <w:hideMark/>
          </w:tcPr>
          <w:p w14:paraId="6E74A12E" w14:textId="77777777" w:rsidR="00B2418E" w:rsidRPr="00342BC8" w:rsidRDefault="00B2418E" w:rsidP="006F156B">
            <w:pPr>
              <w:jc w:val="center"/>
              <w:rPr>
                <w:color w:val="000000"/>
                <w:sz w:val="18"/>
                <w:szCs w:val="18"/>
              </w:rPr>
            </w:pPr>
            <w:r w:rsidRPr="00342BC8">
              <w:rPr>
                <w:color w:val="000000"/>
                <w:sz w:val="18"/>
                <w:szCs w:val="18"/>
              </w:rPr>
              <w:t>359,00</w:t>
            </w:r>
          </w:p>
        </w:tc>
        <w:tc>
          <w:tcPr>
            <w:tcW w:w="786" w:type="dxa"/>
            <w:tcBorders>
              <w:top w:val="nil"/>
              <w:left w:val="nil"/>
              <w:bottom w:val="single" w:sz="4" w:space="0" w:color="000000"/>
              <w:right w:val="single" w:sz="4" w:space="0" w:color="000000"/>
            </w:tcBorders>
            <w:shd w:val="clear" w:color="000000" w:fill="FFFFFF"/>
            <w:vAlign w:val="center"/>
            <w:hideMark/>
          </w:tcPr>
          <w:p w14:paraId="0B58484B" w14:textId="77777777" w:rsidR="00B2418E" w:rsidRPr="00342BC8" w:rsidRDefault="00B2418E" w:rsidP="006F156B">
            <w:pPr>
              <w:jc w:val="center"/>
              <w:rPr>
                <w:color w:val="000000"/>
                <w:sz w:val="18"/>
                <w:szCs w:val="18"/>
              </w:rPr>
            </w:pPr>
            <w:r w:rsidRPr="00342BC8">
              <w:rPr>
                <w:color w:val="000000"/>
                <w:sz w:val="18"/>
                <w:szCs w:val="18"/>
              </w:rPr>
              <w:t>359,00</w:t>
            </w:r>
          </w:p>
        </w:tc>
      </w:tr>
      <w:tr w:rsidR="00DE022C" w:rsidRPr="00342BC8" w14:paraId="27BE401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0A98D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D9739B7" w14:textId="77777777" w:rsidR="00B2418E" w:rsidRPr="00342BC8" w:rsidRDefault="00B2418E" w:rsidP="006F156B">
            <w:pPr>
              <w:jc w:val="center"/>
              <w:rPr>
                <w:color w:val="000000"/>
                <w:sz w:val="18"/>
                <w:szCs w:val="18"/>
              </w:rPr>
            </w:pPr>
            <w:r w:rsidRPr="00342BC8">
              <w:rPr>
                <w:color w:val="000000"/>
                <w:sz w:val="18"/>
                <w:szCs w:val="18"/>
              </w:rPr>
              <w:t>ТК17</w:t>
            </w:r>
          </w:p>
        </w:tc>
        <w:tc>
          <w:tcPr>
            <w:tcW w:w="1577" w:type="dxa"/>
            <w:tcBorders>
              <w:top w:val="nil"/>
              <w:left w:val="nil"/>
              <w:bottom w:val="single" w:sz="4" w:space="0" w:color="000000"/>
              <w:right w:val="single" w:sz="4" w:space="0" w:color="000000"/>
            </w:tcBorders>
            <w:shd w:val="clear" w:color="000000" w:fill="FFFFFF"/>
            <w:vAlign w:val="center"/>
            <w:hideMark/>
          </w:tcPr>
          <w:p w14:paraId="3D8DFCBE" w14:textId="77777777" w:rsidR="00B2418E" w:rsidRPr="00342BC8" w:rsidRDefault="00B2418E" w:rsidP="006F156B">
            <w:pPr>
              <w:jc w:val="center"/>
              <w:rPr>
                <w:color w:val="000000"/>
                <w:sz w:val="18"/>
                <w:szCs w:val="18"/>
              </w:rPr>
            </w:pPr>
            <w:r w:rsidRPr="00342BC8">
              <w:rPr>
                <w:color w:val="000000"/>
                <w:sz w:val="18"/>
                <w:szCs w:val="18"/>
              </w:rPr>
              <w:t>ТК18</w:t>
            </w:r>
          </w:p>
        </w:tc>
        <w:tc>
          <w:tcPr>
            <w:tcW w:w="711" w:type="dxa"/>
            <w:tcBorders>
              <w:top w:val="nil"/>
              <w:left w:val="nil"/>
              <w:bottom w:val="single" w:sz="4" w:space="0" w:color="000000"/>
              <w:right w:val="single" w:sz="4" w:space="0" w:color="000000"/>
            </w:tcBorders>
            <w:shd w:val="clear" w:color="000000" w:fill="FFFFFF"/>
            <w:vAlign w:val="center"/>
            <w:hideMark/>
          </w:tcPr>
          <w:p w14:paraId="0B25E802" w14:textId="77777777" w:rsidR="00B2418E" w:rsidRPr="00342BC8" w:rsidRDefault="00B2418E" w:rsidP="006F156B">
            <w:pPr>
              <w:jc w:val="center"/>
              <w:rPr>
                <w:color w:val="000000"/>
                <w:sz w:val="18"/>
                <w:szCs w:val="18"/>
              </w:rPr>
            </w:pPr>
            <w:r w:rsidRPr="00342BC8">
              <w:rPr>
                <w:color w:val="000000"/>
                <w:sz w:val="18"/>
                <w:szCs w:val="18"/>
              </w:rPr>
              <w:t>52,00</w:t>
            </w:r>
          </w:p>
        </w:tc>
        <w:tc>
          <w:tcPr>
            <w:tcW w:w="590" w:type="dxa"/>
            <w:tcBorders>
              <w:top w:val="nil"/>
              <w:left w:val="nil"/>
              <w:bottom w:val="single" w:sz="4" w:space="0" w:color="000000"/>
              <w:right w:val="single" w:sz="4" w:space="0" w:color="000000"/>
            </w:tcBorders>
            <w:shd w:val="clear" w:color="000000" w:fill="FFFFFF"/>
            <w:vAlign w:val="center"/>
            <w:hideMark/>
          </w:tcPr>
          <w:p w14:paraId="4842462E"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18B280E"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428C76A7" w14:textId="77777777" w:rsidR="00B2418E" w:rsidRPr="00342BC8" w:rsidRDefault="00B2418E" w:rsidP="006F156B">
            <w:pPr>
              <w:jc w:val="center"/>
              <w:rPr>
                <w:color w:val="000000"/>
                <w:sz w:val="18"/>
                <w:szCs w:val="18"/>
              </w:rPr>
            </w:pPr>
            <w:r w:rsidRPr="00342BC8">
              <w:rPr>
                <w:color w:val="000000"/>
                <w:sz w:val="18"/>
                <w:szCs w:val="18"/>
              </w:rPr>
              <w:t>9,16</w:t>
            </w:r>
          </w:p>
        </w:tc>
        <w:tc>
          <w:tcPr>
            <w:tcW w:w="915" w:type="dxa"/>
            <w:tcBorders>
              <w:top w:val="nil"/>
              <w:left w:val="nil"/>
              <w:bottom w:val="single" w:sz="4" w:space="0" w:color="000000"/>
              <w:right w:val="single" w:sz="4" w:space="0" w:color="000000"/>
            </w:tcBorders>
            <w:shd w:val="clear" w:color="000000" w:fill="FFFFFF"/>
            <w:vAlign w:val="center"/>
            <w:hideMark/>
          </w:tcPr>
          <w:p w14:paraId="21B0CF25" w14:textId="77777777" w:rsidR="00B2418E" w:rsidRPr="00342BC8" w:rsidRDefault="00B2418E" w:rsidP="006F156B">
            <w:pPr>
              <w:jc w:val="center"/>
              <w:rPr>
                <w:color w:val="000000"/>
                <w:sz w:val="18"/>
                <w:szCs w:val="18"/>
              </w:rPr>
            </w:pPr>
            <w:r w:rsidRPr="00342BC8">
              <w:rPr>
                <w:color w:val="000000"/>
                <w:sz w:val="18"/>
                <w:szCs w:val="18"/>
              </w:rPr>
              <w:t>-9,16</w:t>
            </w:r>
          </w:p>
        </w:tc>
        <w:tc>
          <w:tcPr>
            <w:tcW w:w="641" w:type="dxa"/>
            <w:tcBorders>
              <w:top w:val="nil"/>
              <w:left w:val="nil"/>
              <w:bottom w:val="single" w:sz="4" w:space="0" w:color="000000"/>
              <w:right w:val="single" w:sz="4" w:space="0" w:color="000000"/>
            </w:tcBorders>
            <w:shd w:val="clear" w:color="000000" w:fill="FFFFFF"/>
            <w:vAlign w:val="center"/>
            <w:hideMark/>
          </w:tcPr>
          <w:p w14:paraId="17077631"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144DEEAD"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CCA1128" w14:textId="77777777" w:rsidR="00B2418E" w:rsidRPr="00342BC8" w:rsidRDefault="00B2418E" w:rsidP="006F156B">
            <w:pPr>
              <w:jc w:val="center"/>
              <w:rPr>
                <w:color w:val="000000"/>
                <w:sz w:val="18"/>
                <w:szCs w:val="18"/>
              </w:rPr>
            </w:pPr>
            <w:r w:rsidRPr="00342BC8">
              <w:rPr>
                <w:color w:val="000000"/>
                <w:sz w:val="18"/>
                <w:szCs w:val="18"/>
              </w:rPr>
              <w:t>23,37</w:t>
            </w:r>
          </w:p>
        </w:tc>
        <w:tc>
          <w:tcPr>
            <w:tcW w:w="623" w:type="dxa"/>
            <w:tcBorders>
              <w:top w:val="nil"/>
              <w:left w:val="nil"/>
              <w:bottom w:val="single" w:sz="4" w:space="0" w:color="000000"/>
              <w:right w:val="single" w:sz="4" w:space="0" w:color="000000"/>
            </w:tcBorders>
            <w:shd w:val="clear" w:color="000000" w:fill="FFFFFF"/>
            <w:vAlign w:val="center"/>
            <w:hideMark/>
          </w:tcPr>
          <w:p w14:paraId="3F00E8C0"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20EDD097" w14:textId="77777777" w:rsidR="00B2418E" w:rsidRPr="00342BC8" w:rsidRDefault="00B2418E" w:rsidP="006F156B">
            <w:pPr>
              <w:jc w:val="center"/>
              <w:rPr>
                <w:color w:val="000000"/>
                <w:sz w:val="18"/>
                <w:szCs w:val="18"/>
              </w:rPr>
            </w:pPr>
            <w:r w:rsidRPr="00342BC8">
              <w:rPr>
                <w:color w:val="000000"/>
                <w:sz w:val="18"/>
                <w:szCs w:val="18"/>
              </w:rPr>
              <w:t>14,09</w:t>
            </w:r>
          </w:p>
        </w:tc>
        <w:tc>
          <w:tcPr>
            <w:tcW w:w="623" w:type="dxa"/>
            <w:tcBorders>
              <w:top w:val="nil"/>
              <w:left w:val="nil"/>
              <w:bottom w:val="single" w:sz="4" w:space="0" w:color="000000"/>
              <w:right w:val="single" w:sz="4" w:space="0" w:color="000000"/>
            </w:tcBorders>
            <w:shd w:val="clear" w:color="000000" w:fill="FFFFFF"/>
            <w:vAlign w:val="center"/>
            <w:hideMark/>
          </w:tcPr>
          <w:p w14:paraId="5E67E53B" w14:textId="77777777" w:rsidR="00B2418E" w:rsidRPr="00342BC8" w:rsidRDefault="00B2418E" w:rsidP="006F156B">
            <w:pPr>
              <w:jc w:val="center"/>
              <w:rPr>
                <w:color w:val="000000"/>
                <w:sz w:val="18"/>
                <w:szCs w:val="18"/>
              </w:rPr>
            </w:pPr>
            <w:r w:rsidRPr="00342BC8">
              <w:rPr>
                <w:color w:val="000000"/>
                <w:sz w:val="18"/>
                <w:szCs w:val="18"/>
              </w:rPr>
              <w:t>13,69</w:t>
            </w:r>
          </w:p>
        </w:tc>
        <w:tc>
          <w:tcPr>
            <w:tcW w:w="714" w:type="dxa"/>
            <w:tcBorders>
              <w:top w:val="nil"/>
              <w:left w:val="nil"/>
              <w:bottom w:val="single" w:sz="4" w:space="0" w:color="000000"/>
              <w:right w:val="single" w:sz="4" w:space="0" w:color="000000"/>
            </w:tcBorders>
            <w:shd w:val="clear" w:color="000000" w:fill="FFFFFF"/>
            <w:vAlign w:val="center"/>
            <w:hideMark/>
          </w:tcPr>
          <w:p w14:paraId="52D1E0FF" w14:textId="77777777" w:rsidR="00B2418E" w:rsidRPr="00342BC8" w:rsidRDefault="00B2418E" w:rsidP="006F156B">
            <w:pPr>
              <w:jc w:val="center"/>
              <w:rPr>
                <w:color w:val="000000"/>
                <w:sz w:val="18"/>
                <w:szCs w:val="18"/>
              </w:rPr>
            </w:pPr>
            <w:r w:rsidRPr="00342BC8">
              <w:rPr>
                <w:color w:val="000000"/>
                <w:sz w:val="18"/>
                <w:szCs w:val="18"/>
              </w:rPr>
              <w:t>226,37</w:t>
            </w:r>
          </w:p>
        </w:tc>
        <w:tc>
          <w:tcPr>
            <w:tcW w:w="711" w:type="dxa"/>
            <w:tcBorders>
              <w:top w:val="nil"/>
              <w:left w:val="nil"/>
              <w:bottom w:val="single" w:sz="4" w:space="0" w:color="000000"/>
              <w:right w:val="single" w:sz="4" w:space="0" w:color="000000"/>
            </w:tcBorders>
            <w:shd w:val="clear" w:color="000000" w:fill="FFFFFF"/>
            <w:vAlign w:val="center"/>
            <w:hideMark/>
          </w:tcPr>
          <w:p w14:paraId="58B18B4D"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2E39DBB2" w14:textId="77777777" w:rsidR="00B2418E" w:rsidRPr="00342BC8" w:rsidRDefault="00B2418E" w:rsidP="006F156B">
            <w:pPr>
              <w:jc w:val="center"/>
              <w:rPr>
                <w:color w:val="000000"/>
                <w:sz w:val="18"/>
                <w:szCs w:val="18"/>
              </w:rPr>
            </w:pPr>
            <w:r w:rsidRPr="00342BC8">
              <w:rPr>
                <w:color w:val="000000"/>
                <w:sz w:val="18"/>
                <w:szCs w:val="18"/>
              </w:rPr>
              <w:t>216,70</w:t>
            </w:r>
          </w:p>
        </w:tc>
        <w:tc>
          <w:tcPr>
            <w:tcW w:w="711" w:type="dxa"/>
            <w:tcBorders>
              <w:top w:val="nil"/>
              <w:left w:val="nil"/>
              <w:bottom w:val="single" w:sz="4" w:space="0" w:color="000000"/>
              <w:right w:val="single" w:sz="4" w:space="0" w:color="000000"/>
            </w:tcBorders>
            <w:shd w:val="clear" w:color="000000" w:fill="FFFFFF"/>
            <w:vAlign w:val="center"/>
            <w:hideMark/>
          </w:tcPr>
          <w:p w14:paraId="7CAE0384" w14:textId="77777777" w:rsidR="00B2418E" w:rsidRPr="00342BC8" w:rsidRDefault="00B2418E" w:rsidP="006F156B">
            <w:pPr>
              <w:jc w:val="center"/>
              <w:rPr>
                <w:color w:val="000000"/>
                <w:sz w:val="18"/>
                <w:szCs w:val="18"/>
              </w:rPr>
            </w:pPr>
            <w:r w:rsidRPr="00342BC8">
              <w:rPr>
                <w:color w:val="000000"/>
                <w:sz w:val="18"/>
                <w:szCs w:val="18"/>
              </w:rPr>
              <w:t>216,69</w:t>
            </w:r>
          </w:p>
        </w:tc>
        <w:tc>
          <w:tcPr>
            <w:tcW w:w="621" w:type="dxa"/>
            <w:tcBorders>
              <w:top w:val="nil"/>
              <w:left w:val="nil"/>
              <w:bottom w:val="single" w:sz="4" w:space="0" w:color="000000"/>
              <w:right w:val="single" w:sz="4" w:space="0" w:color="000000"/>
            </w:tcBorders>
            <w:shd w:val="clear" w:color="000000" w:fill="FFFFFF"/>
            <w:vAlign w:val="center"/>
            <w:hideMark/>
          </w:tcPr>
          <w:p w14:paraId="3AC9E693" w14:textId="77777777" w:rsidR="00B2418E" w:rsidRPr="00342BC8" w:rsidRDefault="00B2418E" w:rsidP="006F156B">
            <w:pPr>
              <w:jc w:val="center"/>
              <w:rPr>
                <w:color w:val="000000"/>
                <w:sz w:val="18"/>
                <w:szCs w:val="18"/>
              </w:rPr>
            </w:pPr>
            <w:r w:rsidRPr="00342BC8">
              <w:rPr>
                <w:color w:val="000000"/>
                <w:sz w:val="18"/>
                <w:szCs w:val="18"/>
              </w:rPr>
              <w:t>9,69</w:t>
            </w:r>
          </w:p>
        </w:tc>
        <w:tc>
          <w:tcPr>
            <w:tcW w:w="621" w:type="dxa"/>
            <w:tcBorders>
              <w:top w:val="nil"/>
              <w:left w:val="nil"/>
              <w:bottom w:val="single" w:sz="4" w:space="0" w:color="000000"/>
              <w:right w:val="single" w:sz="4" w:space="0" w:color="000000"/>
            </w:tcBorders>
            <w:shd w:val="clear" w:color="000000" w:fill="FFFFFF"/>
            <w:vAlign w:val="center"/>
            <w:hideMark/>
          </w:tcPr>
          <w:p w14:paraId="6E9F668C" w14:textId="77777777" w:rsidR="00B2418E" w:rsidRPr="00342BC8" w:rsidRDefault="00B2418E" w:rsidP="006F156B">
            <w:pPr>
              <w:jc w:val="center"/>
              <w:rPr>
                <w:color w:val="000000"/>
                <w:sz w:val="18"/>
                <w:szCs w:val="18"/>
              </w:rPr>
            </w:pPr>
            <w:r w:rsidRPr="00342BC8">
              <w:rPr>
                <w:color w:val="000000"/>
                <w:sz w:val="18"/>
                <w:szCs w:val="18"/>
              </w:rPr>
              <w:t>9,66</w:t>
            </w:r>
          </w:p>
        </w:tc>
        <w:tc>
          <w:tcPr>
            <w:tcW w:w="787" w:type="dxa"/>
            <w:tcBorders>
              <w:top w:val="nil"/>
              <w:left w:val="nil"/>
              <w:bottom w:val="single" w:sz="4" w:space="0" w:color="000000"/>
              <w:right w:val="single" w:sz="4" w:space="0" w:color="000000"/>
            </w:tcBorders>
            <w:shd w:val="clear" w:color="000000" w:fill="FFFFFF"/>
            <w:vAlign w:val="center"/>
            <w:hideMark/>
          </w:tcPr>
          <w:p w14:paraId="742DFE32" w14:textId="77777777" w:rsidR="00B2418E" w:rsidRPr="00342BC8" w:rsidRDefault="00B2418E" w:rsidP="006F156B">
            <w:pPr>
              <w:jc w:val="center"/>
              <w:rPr>
                <w:color w:val="000000"/>
                <w:sz w:val="18"/>
                <w:szCs w:val="18"/>
              </w:rPr>
            </w:pPr>
            <w:r w:rsidRPr="00342BC8">
              <w:rPr>
                <w:color w:val="000000"/>
                <w:sz w:val="18"/>
                <w:szCs w:val="18"/>
              </w:rPr>
              <w:t>0,25</w:t>
            </w:r>
          </w:p>
        </w:tc>
        <w:tc>
          <w:tcPr>
            <w:tcW w:w="786" w:type="dxa"/>
            <w:tcBorders>
              <w:top w:val="nil"/>
              <w:left w:val="nil"/>
              <w:bottom w:val="single" w:sz="4" w:space="0" w:color="000000"/>
              <w:right w:val="single" w:sz="4" w:space="0" w:color="000000"/>
            </w:tcBorders>
            <w:shd w:val="clear" w:color="000000" w:fill="FFFFFF"/>
            <w:vAlign w:val="center"/>
            <w:hideMark/>
          </w:tcPr>
          <w:p w14:paraId="237DAF63" w14:textId="77777777" w:rsidR="00B2418E" w:rsidRPr="00342BC8" w:rsidRDefault="00B2418E" w:rsidP="006F156B">
            <w:pPr>
              <w:jc w:val="center"/>
              <w:rPr>
                <w:color w:val="000000"/>
                <w:sz w:val="18"/>
                <w:szCs w:val="18"/>
              </w:rPr>
            </w:pPr>
            <w:r w:rsidRPr="00342BC8">
              <w:rPr>
                <w:color w:val="000000"/>
                <w:sz w:val="18"/>
                <w:szCs w:val="18"/>
              </w:rPr>
              <w:t>0,25</w:t>
            </w:r>
          </w:p>
        </w:tc>
      </w:tr>
      <w:tr w:rsidR="00DE022C" w:rsidRPr="00342BC8" w14:paraId="60CCBFA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8AE2F2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D54328D"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02243254" w14:textId="77777777" w:rsidR="00B2418E" w:rsidRPr="00342BC8" w:rsidRDefault="00B2418E" w:rsidP="006F156B">
            <w:pPr>
              <w:jc w:val="center"/>
              <w:rPr>
                <w:color w:val="000000"/>
                <w:sz w:val="18"/>
                <w:szCs w:val="18"/>
              </w:rPr>
            </w:pPr>
            <w:r w:rsidRPr="00342BC8">
              <w:rPr>
                <w:color w:val="000000"/>
                <w:sz w:val="18"/>
                <w:szCs w:val="18"/>
              </w:rPr>
              <w:t>Ленина 15</w:t>
            </w:r>
          </w:p>
        </w:tc>
        <w:tc>
          <w:tcPr>
            <w:tcW w:w="711" w:type="dxa"/>
            <w:tcBorders>
              <w:top w:val="nil"/>
              <w:left w:val="nil"/>
              <w:bottom w:val="single" w:sz="4" w:space="0" w:color="000000"/>
              <w:right w:val="single" w:sz="4" w:space="0" w:color="000000"/>
            </w:tcBorders>
            <w:shd w:val="clear" w:color="000000" w:fill="FFFFFF"/>
            <w:vAlign w:val="center"/>
            <w:hideMark/>
          </w:tcPr>
          <w:p w14:paraId="41AB7198"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6931AD1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1C9FFC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D67615F" w14:textId="77777777" w:rsidR="00B2418E" w:rsidRPr="00342BC8" w:rsidRDefault="00B2418E" w:rsidP="006F156B">
            <w:pPr>
              <w:jc w:val="center"/>
              <w:rPr>
                <w:color w:val="000000"/>
                <w:sz w:val="18"/>
                <w:szCs w:val="18"/>
              </w:rPr>
            </w:pPr>
            <w:r w:rsidRPr="00342BC8">
              <w:rPr>
                <w:color w:val="000000"/>
                <w:sz w:val="18"/>
                <w:szCs w:val="18"/>
              </w:rPr>
              <w:t>2,07</w:t>
            </w:r>
          </w:p>
        </w:tc>
        <w:tc>
          <w:tcPr>
            <w:tcW w:w="915" w:type="dxa"/>
            <w:tcBorders>
              <w:top w:val="nil"/>
              <w:left w:val="nil"/>
              <w:bottom w:val="single" w:sz="4" w:space="0" w:color="000000"/>
              <w:right w:val="single" w:sz="4" w:space="0" w:color="000000"/>
            </w:tcBorders>
            <w:shd w:val="clear" w:color="000000" w:fill="FFFFFF"/>
            <w:vAlign w:val="center"/>
            <w:hideMark/>
          </w:tcPr>
          <w:p w14:paraId="720F43B0" w14:textId="77777777" w:rsidR="00B2418E" w:rsidRPr="00342BC8" w:rsidRDefault="00B2418E" w:rsidP="006F156B">
            <w:pPr>
              <w:jc w:val="center"/>
              <w:rPr>
                <w:color w:val="000000"/>
                <w:sz w:val="18"/>
                <w:szCs w:val="18"/>
              </w:rPr>
            </w:pPr>
            <w:r w:rsidRPr="00342BC8">
              <w:rPr>
                <w:color w:val="000000"/>
                <w:sz w:val="18"/>
                <w:szCs w:val="18"/>
              </w:rPr>
              <w:t>-2,07</w:t>
            </w:r>
          </w:p>
        </w:tc>
        <w:tc>
          <w:tcPr>
            <w:tcW w:w="641" w:type="dxa"/>
            <w:tcBorders>
              <w:top w:val="nil"/>
              <w:left w:val="nil"/>
              <w:bottom w:val="single" w:sz="4" w:space="0" w:color="000000"/>
              <w:right w:val="single" w:sz="4" w:space="0" w:color="000000"/>
            </w:tcBorders>
            <w:shd w:val="clear" w:color="000000" w:fill="FFFFFF"/>
            <w:vAlign w:val="center"/>
            <w:hideMark/>
          </w:tcPr>
          <w:p w14:paraId="4EA4B065"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1F0FFD77"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437B91DA"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769726F1" w14:textId="77777777" w:rsidR="00B2418E" w:rsidRPr="00342BC8" w:rsidRDefault="00B2418E" w:rsidP="006F156B">
            <w:pPr>
              <w:jc w:val="center"/>
              <w:rPr>
                <w:color w:val="000000"/>
                <w:sz w:val="18"/>
                <w:szCs w:val="18"/>
              </w:rPr>
            </w:pPr>
            <w:r w:rsidRPr="00342BC8">
              <w:rPr>
                <w:color w:val="000000"/>
                <w:sz w:val="18"/>
                <w:szCs w:val="18"/>
              </w:rPr>
              <w:t>23,27</w:t>
            </w:r>
          </w:p>
        </w:tc>
        <w:tc>
          <w:tcPr>
            <w:tcW w:w="623" w:type="dxa"/>
            <w:tcBorders>
              <w:top w:val="nil"/>
              <w:left w:val="nil"/>
              <w:bottom w:val="single" w:sz="4" w:space="0" w:color="000000"/>
              <w:right w:val="single" w:sz="4" w:space="0" w:color="000000"/>
            </w:tcBorders>
            <w:shd w:val="clear" w:color="000000" w:fill="FFFFFF"/>
            <w:vAlign w:val="center"/>
            <w:hideMark/>
          </w:tcPr>
          <w:p w14:paraId="1FBDE815" w14:textId="77777777" w:rsidR="00B2418E" w:rsidRPr="00342BC8" w:rsidRDefault="00B2418E" w:rsidP="006F156B">
            <w:pPr>
              <w:jc w:val="center"/>
              <w:rPr>
                <w:color w:val="000000"/>
                <w:sz w:val="18"/>
                <w:szCs w:val="18"/>
              </w:rPr>
            </w:pPr>
            <w:r w:rsidRPr="00342BC8">
              <w:rPr>
                <w:color w:val="000000"/>
                <w:sz w:val="18"/>
                <w:szCs w:val="18"/>
              </w:rPr>
              <w:t>13,79</w:t>
            </w:r>
          </w:p>
        </w:tc>
        <w:tc>
          <w:tcPr>
            <w:tcW w:w="623" w:type="dxa"/>
            <w:tcBorders>
              <w:top w:val="nil"/>
              <w:left w:val="nil"/>
              <w:bottom w:val="single" w:sz="4" w:space="0" w:color="000000"/>
              <w:right w:val="single" w:sz="4" w:space="0" w:color="000000"/>
            </w:tcBorders>
            <w:shd w:val="clear" w:color="000000" w:fill="FFFFFF"/>
            <w:vAlign w:val="center"/>
            <w:hideMark/>
          </w:tcPr>
          <w:p w14:paraId="537D4345" w14:textId="77777777" w:rsidR="00B2418E" w:rsidRPr="00342BC8" w:rsidRDefault="00B2418E" w:rsidP="006F156B">
            <w:pPr>
              <w:jc w:val="center"/>
              <w:rPr>
                <w:color w:val="000000"/>
                <w:sz w:val="18"/>
                <w:szCs w:val="18"/>
              </w:rPr>
            </w:pPr>
            <w:r w:rsidRPr="00342BC8">
              <w:rPr>
                <w:color w:val="000000"/>
                <w:sz w:val="18"/>
                <w:szCs w:val="18"/>
              </w:rPr>
              <w:t>14,09</w:t>
            </w:r>
          </w:p>
        </w:tc>
        <w:tc>
          <w:tcPr>
            <w:tcW w:w="714" w:type="dxa"/>
            <w:tcBorders>
              <w:top w:val="nil"/>
              <w:left w:val="nil"/>
              <w:bottom w:val="single" w:sz="4" w:space="0" w:color="000000"/>
              <w:right w:val="single" w:sz="4" w:space="0" w:color="000000"/>
            </w:tcBorders>
            <w:shd w:val="clear" w:color="000000" w:fill="FFFFFF"/>
            <w:vAlign w:val="center"/>
            <w:hideMark/>
          </w:tcPr>
          <w:p w14:paraId="078A9F83"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6C161837"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26ABD597" w14:textId="77777777" w:rsidR="00B2418E" w:rsidRPr="00342BC8" w:rsidRDefault="00B2418E" w:rsidP="006F156B">
            <w:pPr>
              <w:jc w:val="center"/>
              <w:rPr>
                <w:color w:val="000000"/>
                <w:sz w:val="18"/>
                <w:szCs w:val="18"/>
              </w:rPr>
            </w:pPr>
            <w:r w:rsidRPr="00342BC8">
              <w:rPr>
                <w:color w:val="000000"/>
                <w:sz w:val="18"/>
                <w:szCs w:val="18"/>
              </w:rPr>
              <w:t>216,79</w:t>
            </w:r>
          </w:p>
        </w:tc>
        <w:tc>
          <w:tcPr>
            <w:tcW w:w="711" w:type="dxa"/>
            <w:tcBorders>
              <w:top w:val="nil"/>
              <w:left w:val="nil"/>
              <w:bottom w:val="single" w:sz="4" w:space="0" w:color="000000"/>
              <w:right w:val="single" w:sz="4" w:space="0" w:color="000000"/>
            </w:tcBorders>
            <w:shd w:val="clear" w:color="000000" w:fill="FFFFFF"/>
            <w:vAlign w:val="center"/>
            <w:hideMark/>
          </w:tcPr>
          <w:p w14:paraId="292DD301" w14:textId="77777777" w:rsidR="00B2418E" w:rsidRPr="00342BC8" w:rsidRDefault="00B2418E" w:rsidP="006F156B">
            <w:pPr>
              <w:jc w:val="center"/>
              <w:rPr>
                <w:color w:val="000000"/>
                <w:sz w:val="18"/>
                <w:szCs w:val="18"/>
              </w:rPr>
            </w:pPr>
            <w:r w:rsidRPr="00342BC8">
              <w:rPr>
                <w:color w:val="000000"/>
                <w:sz w:val="18"/>
                <w:szCs w:val="18"/>
              </w:rPr>
              <w:t>216,70</w:t>
            </w:r>
          </w:p>
        </w:tc>
        <w:tc>
          <w:tcPr>
            <w:tcW w:w="621" w:type="dxa"/>
            <w:tcBorders>
              <w:top w:val="nil"/>
              <w:left w:val="nil"/>
              <w:bottom w:val="single" w:sz="4" w:space="0" w:color="000000"/>
              <w:right w:val="single" w:sz="4" w:space="0" w:color="000000"/>
            </w:tcBorders>
            <w:shd w:val="clear" w:color="000000" w:fill="FFFFFF"/>
            <w:vAlign w:val="center"/>
            <w:hideMark/>
          </w:tcPr>
          <w:p w14:paraId="5E049C56" w14:textId="77777777" w:rsidR="00B2418E" w:rsidRPr="00342BC8" w:rsidRDefault="00B2418E" w:rsidP="006F156B">
            <w:pPr>
              <w:jc w:val="center"/>
              <w:rPr>
                <w:color w:val="000000"/>
                <w:sz w:val="18"/>
                <w:szCs w:val="18"/>
              </w:rPr>
            </w:pPr>
            <w:r w:rsidRPr="00342BC8">
              <w:rPr>
                <w:color w:val="000000"/>
                <w:sz w:val="18"/>
                <w:szCs w:val="18"/>
              </w:rPr>
              <w:t>9,66</w:t>
            </w:r>
          </w:p>
        </w:tc>
        <w:tc>
          <w:tcPr>
            <w:tcW w:w="621" w:type="dxa"/>
            <w:tcBorders>
              <w:top w:val="nil"/>
              <w:left w:val="nil"/>
              <w:bottom w:val="single" w:sz="4" w:space="0" w:color="000000"/>
              <w:right w:val="single" w:sz="4" w:space="0" w:color="000000"/>
            </w:tcBorders>
            <w:shd w:val="clear" w:color="000000" w:fill="FFFFFF"/>
            <w:vAlign w:val="center"/>
            <w:hideMark/>
          </w:tcPr>
          <w:p w14:paraId="71EE7A50" w14:textId="77777777" w:rsidR="00B2418E" w:rsidRPr="00342BC8" w:rsidRDefault="00B2418E" w:rsidP="006F156B">
            <w:pPr>
              <w:jc w:val="center"/>
              <w:rPr>
                <w:color w:val="000000"/>
                <w:sz w:val="18"/>
                <w:szCs w:val="18"/>
              </w:rPr>
            </w:pPr>
            <w:r w:rsidRPr="00342BC8">
              <w:rPr>
                <w:color w:val="000000"/>
                <w:sz w:val="18"/>
                <w:szCs w:val="18"/>
              </w:rPr>
              <w:t>9,48</w:t>
            </w:r>
          </w:p>
        </w:tc>
        <w:tc>
          <w:tcPr>
            <w:tcW w:w="787" w:type="dxa"/>
            <w:tcBorders>
              <w:top w:val="nil"/>
              <w:left w:val="nil"/>
              <w:bottom w:val="single" w:sz="4" w:space="0" w:color="000000"/>
              <w:right w:val="single" w:sz="4" w:space="0" w:color="000000"/>
            </w:tcBorders>
            <w:shd w:val="clear" w:color="000000" w:fill="FFFFFF"/>
            <w:vAlign w:val="center"/>
            <w:hideMark/>
          </w:tcPr>
          <w:p w14:paraId="64D73E8E" w14:textId="77777777" w:rsidR="00B2418E" w:rsidRPr="00342BC8" w:rsidRDefault="00B2418E" w:rsidP="006F156B">
            <w:pPr>
              <w:jc w:val="center"/>
              <w:rPr>
                <w:color w:val="000000"/>
                <w:sz w:val="18"/>
                <w:szCs w:val="18"/>
              </w:rPr>
            </w:pPr>
            <w:r w:rsidRPr="00342BC8">
              <w:rPr>
                <w:color w:val="000000"/>
                <w:sz w:val="18"/>
                <w:szCs w:val="18"/>
              </w:rPr>
              <w:t>4,47</w:t>
            </w:r>
          </w:p>
        </w:tc>
        <w:tc>
          <w:tcPr>
            <w:tcW w:w="786" w:type="dxa"/>
            <w:tcBorders>
              <w:top w:val="nil"/>
              <w:left w:val="nil"/>
              <w:bottom w:val="single" w:sz="4" w:space="0" w:color="000000"/>
              <w:right w:val="single" w:sz="4" w:space="0" w:color="000000"/>
            </w:tcBorders>
            <w:shd w:val="clear" w:color="000000" w:fill="FFFFFF"/>
            <w:vAlign w:val="center"/>
            <w:hideMark/>
          </w:tcPr>
          <w:p w14:paraId="3087B237" w14:textId="77777777" w:rsidR="00B2418E" w:rsidRPr="00342BC8" w:rsidRDefault="00B2418E" w:rsidP="006F156B">
            <w:pPr>
              <w:jc w:val="center"/>
              <w:rPr>
                <w:color w:val="000000"/>
                <w:sz w:val="18"/>
                <w:szCs w:val="18"/>
              </w:rPr>
            </w:pPr>
            <w:r w:rsidRPr="00342BC8">
              <w:rPr>
                <w:color w:val="000000"/>
                <w:sz w:val="18"/>
                <w:szCs w:val="18"/>
              </w:rPr>
              <w:t>4,47</w:t>
            </w:r>
          </w:p>
        </w:tc>
      </w:tr>
      <w:tr w:rsidR="00DE022C" w:rsidRPr="00342BC8" w14:paraId="71CABAF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9E10AB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964C5EE" w14:textId="77777777" w:rsidR="00B2418E" w:rsidRPr="00342BC8" w:rsidRDefault="00B2418E" w:rsidP="006F156B">
            <w:pPr>
              <w:jc w:val="center"/>
              <w:rPr>
                <w:color w:val="000000"/>
                <w:sz w:val="18"/>
                <w:szCs w:val="18"/>
              </w:rPr>
            </w:pPr>
            <w:r w:rsidRPr="00342BC8">
              <w:rPr>
                <w:color w:val="000000"/>
                <w:sz w:val="18"/>
                <w:szCs w:val="18"/>
              </w:rPr>
              <w:t>ТК18</w:t>
            </w:r>
          </w:p>
        </w:tc>
        <w:tc>
          <w:tcPr>
            <w:tcW w:w="1577" w:type="dxa"/>
            <w:tcBorders>
              <w:top w:val="nil"/>
              <w:left w:val="nil"/>
              <w:bottom w:val="single" w:sz="4" w:space="0" w:color="000000"/>
              <w:right w:val="single" w:sz="4" w:space="0" w:color="000000"/>
            </w:tcBorders>
            <w:shd w:val="clear" w:color="000000" w:fill="FFFFFF"/>
            <w:vAlign w:val="center"/>
            <w:hideMark/>
          </w:tcPr>
          <w:p w14:paraId="6A09FED2" w14:textId="77777777" w:rsidR="00B2418E" w:rsidRPr="00342BC8" w:rsidRDefault="00B2418E" w:rsidP="006F156B">
            <w:pPr>
              <w:jc w:val="center"/>
              <w:rPr>
                <w:color w:val="000000"/>
                <w:sz w:val="18"/>
                <w:szCs w:val="18"/>
              </w:rPr>
            </w:pPr>
            <w:r w:rsidRPr="00342BC8">
              <w:rPr>
                <w:color w:val="000000"/>
                <w:sz w:val="18"/>
                <w:szCs w:val="18"/>
              </w:rPr>
              <w:t>ТК19</w:t>
            </w:r>
          </w:p>
        </w:tc>
        <w:tc>
          <w:tcPr>
            <w:tcW w:w="711" w:type="dxa"/>
            <w:tcBorders>
              <w:top w:val="nil"/>
              <w:left w:val="nil"/>
              <w:bottom w:val="single" w:sz="4" w:space="0" w:color="000000"/>
              <w:right w:val="single" w:sz="4" w:space="0" w:color="000000"/>
            </w:tcBorders>
            <w:shd w:val="clear" w:color="000000" w:fill="FFFFFF"/>
            <w:vAlign w:val="center"/>
            <w:hideMark/>
          </w:tcPr>
          <w:p w14:paraId="1C81A372"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3468082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160CD147"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4C54ADE" w14:textId="77777777" w:rsidR="00B2418E" w:rsidRPr="00342BC8" w:rsidRDefault="00B2418E" w:rsidP="006F156B">
            <w:pPr>
              <w:jc w:val="center"/>
              <w:rPr>
                <w:color w:val="000000"/>
                <w:sz w:val="18"/>
                <w:szCs w:val="18"/>
              </w:rPr>
            </w:pPr>
            <w:r w:rsidRPr="00342BC8">
              <w:rPr>
                <w:color w:val="000000"/>
                <w:sz w:val="18"/>
                <w:szCs w:val="18"/>
              </w:rPr>
              <w:t>7,09</w:t>
            </w:r>
          </w:p>
        </w:tc>
        <w:tc>
          <w:tcPr>
            <w:tcW w:w="915" w:type="dxa"/>
            <w:tcBorders>
              <w:top w:val="nil"/>
              <w:left w:val="nil"/>
              <w:bottom w:val="single" w:sz="4" w:space="0" w:color="000000"/>
              <w:right w:val="single" w:sz="4" w:space="0" w:color="000000"/>
            </w:tcBorders>
            <w:shd w:val="clear" w:color="000000" w:fill="FFFFFF"/>
            <w:vAlign w:val="center"/>
            <w:hideMark/>
          </w:tcPr>
          <w:p w14:paraId="1FD5D15C" w14:textId="77777777" w:rsidR="00B2418E" w:rsidRPr="00342BC8" w:rsidRDefault="00B2418E" w:rsidP="006F156B">
            <w:pPr>
              <w:jc w:val="center"/>
              <w:rPr>
                <w:color w:val="000000"/>
                <w:sz w:val="18"/>
                <w:szCs w:val="18"/>
              </w:rPr>
            </w:pPr>
            <w:r w:rsidRPr="00342BC8">
              <w:rPr>
                <w:color w:val="000000"/>
                <w:sz w:val="18"/>
                <w:szCs w:val="18"/>
              </w:rPr>
              <w:t>-7,09</w:t>
            </w:r>
          </w:p>
        </w:tc>
        <w:tc>
          <w:tcPr>
            <w:tcW w:w="641" w:type="dxa"/>
            <w:tcBorders>
              <w:top w:val="nil"/>
              <w:left w:val="nil"/>
              <w:bottom w:val="single" w:sz="4" w:space="0" w:color="000000"/>
              <w:right w:val="single" w:sz="4" w:space="0" w:color="000000"/>
            </w:tcBorders>
            <w:shd w:val="clear" w:color="000000" w:fill="FFFFFF"/>
            <w:vAlign w:val="center"/>
            <w:hideMark/>
          </w:tcPr>
          <w:p w14:paraId="68CD7E6D"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2E780ACB"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4E42D680"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752BD4A6" w14:textId="77777777" w:rsidR="00B2418E" w:rsidRPr="00342BC8" w:rsidRDefault="00B2418E" w:rsidP="006F156B">
            <w:pPr>
              <w:jc w:val="center"/>
              <w:rPr>
                <w:color w:val="000000"/>
                <w:sz w:val="18"/>
                <w:szCs w:val="18"/>
              </w:rPr>
            </w:pPr>
            <w:r w:rsidRPr="00342BC8">
              <w:rPr>
                <w:color w:val="000000"/>
                <w:sz w:val="18"/>
                <w:szCs w:val="18"/>
              </w:rPr>
              <w:t>23,97</w:t>
            </w:r>
          </w:p>
        </w:tc>
        <w:tc>
          <w:tcPr>
            <w:tcW w:w="623" w:type="dxa"/>
            <w:tcBorders>
              <w:top w:val="nil"/>
              <w:left w:val="nil"/>
              <w:bottom w:val="single" w:sz="4" w:space="0" w:color="000000"/>
              <w:right w:val="single" w:sz="4" w:space="0" w:color="000000"/>
            </w:tcBorders>
            <w:shd w:val="clear" w:color="000000" w:fill="FFFFFF"/>
            <w:vAlign w:val="center"/>
            <w:hideMark/>
          </w:tcPr>
          <w:p w14:paraId="2D89D094" w14:textId="77777777" w:rsidR="00B2418E" w:rsidRPr="00342BC8" w:rsidRDefault="00B2418E" w:rsidP="006F156B">
            <w:pPr>
              <w:jc w:val="center"/>
              <w:rPr>
                <w:color w:val="000000"/>
                <w:sz w:val="18"/>
                <w:szCs w:val="18"/>
              </w:rPr>
            </w:pPr>
            <w:r w:rsidRPr="00342BC8">
              <w:rPr>
                <w:color w:val="000000"/>
                <w:sz w:val="18"/>
                <w:szCs w:val="18"/>
              </w:rPr>
              <w:t>14,41</w:t>
            </w:r>
          </w:p>
        </w:tc>
        <w:tc>
          <w:tcPr>
            <w:tcW w:w="623" w:type="dxa"/>
            <w:tcBorders>
              <w:top w:val="nil"/>
              <w:left w:val="nil"/>
              <w:bottom w:val="single" w:sz="4" w:space="0" w:color="000000"/>
              <w:right w:val="single" w:sz="4" w:space="0" w:color="000000"/>
            </w:tcBorders>
            <w:shd w:val="clear" w:color="000000" w:fill="FFFFFF"/>
            <w:vAlign w:val="center"/>
            <w:hideMark/>
          </w:tcPr>
          <w:p w14:paraId="1B138360" w14:textId="77777777" w:rsidR="00B2418E" w:rsidRPr="00342BC8" w:rsidRDefault="00B2418E" w:rsidP="006F156B">
            <w:pPr>
              <w:jc w:val="center"/>
              <w:rPr>
                <w:color w:val="000000"/>
                <w:sz w:val="18"/>
                <w:szCs w:val="18"/>
              </w:rPr>
            </w:pPr>
            <w:r w:rsidRPr="00342BC8">
              <w:rPr>
                <w:color w:val="000000"/>
                <w:sz w:val="18"/>
                <w:szCs w:val="18"/>
              </w:rPr>
              <w:t>14,09</w:t>
            </w:r>
          </w:p>
        </w:tc>
        <w:tc>
          <w:tcPr>
            <w:tcW w:w="714" w:type="dxa"/>
            <w:tcBorders>
              <w:top w:val="nil"/>
              <w:left w:val="nil"/>
              <w:bottom w:val="single" w:sz="4" w:space="0" w:color="000000"/>
              <w:right w:val="single" w:sz="4" w:space="0" w:color="000000"/>
            </w:tcBorders>
            <w:shd w:val="clear" w:color="000000" w:fill="FFFFFF"/>
            <w:vAlign w:val="center"/>
            <w:hideMark/>
          </w:tcPr>
          <w:p w14:paraId="56A3C9E6"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64855618"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6A44B2E1" w14:textId="77777777" w:rsidR="00B2418E" w:rsidRPr="00342BC8" w:rsidRDefault="00B2418E" w:rsidP="006F156B">
            <w:pPr>
              <w:jc w:val="center"/>
              <w:rPr>
                <w:color w:val="000000"/>
                <w:sz w:val="18"/>
                <w:szCs w:val="18"/>
              </w:rPr>
            </w:pPr>
            <w:r w:rsidRPr="00342BC8">
              <w:rPr>
                <w:color w:val="000000"/>
                <w:sz w:val="18"/>
                <w:szCs w:val="18"/>
              </w:rPr>
              <w:t>216,75</w:t>
            </w:r>
          </w:p>
        </w:tc>
        <w:tc>
          <w:tcPr>
            <w:tcW w:w="711" w:type="dxa"/>
            <w:tcBorders>
              <w:top w:val="nil"/>
              <w:left w:val="nil"/>
              <w:bottom w:val="single" w:sz="4" w:space="0" w:color="000000"/>
              <w:right w:val="single" w:sz="4" w:space="0" w:color="000000"/>
            </w:tcBorders>
            <w:shd w:val="clear" w:color="000000" w:fill="FFFFFF"/>
            <w:vAlign w:val="center"/>
            <w:hideMark/>
          </w:tcPr>
          <w:p w14:paraId="688F4B9C" w14:textId="77777777" w:rsidR="00B2418E" w:rsidRPr="00342BC8" w:rsidRDefault="00B2418E" w:rsidP="006F156B">
            <w:pPr>
              <w:jc w:val="center"/>
              <w:rPr>
                <w:color w:val="000000"/>
                <w:sz w:val="18"/>
                <w:szCs w:val="18"/>
              </w:rPr>
            </w:pPr>
            <w:r w:rsidRPr="00342BC8">
              <w:rPr>
                <w:color w:val="000000"/>
                <w:sz w:val="18"/>
                <w:szCs w:val="18"/>
              </w:rPr>
              <w:t>216,70</w:t>
            </w:r>
          </w:p>
        </w:tc>
        <w:tc>
          <w:tcPr>
            <w:tcW w:w="621" w:type="dxa"/>
            <w:tcBorders>
              <w:top w:val="nil"/>
              <w:left w:val="nil"/>
              <w:bottom w:val="single" w:sz="4" w:space="0" w:color="000000"/>
              <w:right w:val="single" w:sz="4" w:space="0" w:color="000000"/>
            </w:tcBorders>
            <w:shd w:val="clear" w:color="000000" w:fill="FFFFFF"/>
            <w:vAlign w:val="center"/>
            <w:hideMark/>
          </w:tcPr>
          <w:p w14:paraId="5C5492C3" w14:textId="77777777" w:rsidR="00B2418E" w:rsidRPr="00342BC8" w:rsidRDefault="00B2418E" w:rsidP="006F156B">
            <w:pPr>
              <w:jc w:val="center"/>
              <w:rPr>
                <w:color w:val="000000"/>
                <w:sz w:val="18"/>
                <w:szCs w:val="18"/>
              </w:rPr>
            </w:pPr>
            <w:r w:rsidRPr="00342BC8">
              <w:rPr>
                <w:color w:val="000000"/>
                <w:sz w:val="18"/>
                <w:szCs w:val="18"/>
              </w:rPr>
              <w:t>9,66</w:t>
            </w:r>
          </w:p>
        </w:tc>
        <w:tc>
          <w:tcPr>
            <w:tcW w:w="621" w:type="dxa"/>
            <w:tcBorders>
              <w:top w:val="nil"/>
              <w:left w:val="nil"/>
              <w:bottom w:val="single" w:sz="4" w:space="0" w:color="000000"/>
              <w:right w:val="single" w:sz="4" w:space="0" w:color="000000"/>
            </w:tcBorders>
            <w:shd w:val="clear" w:color="000000" w:fill="FFFFFF"/>
            <w:vAlign w:val="center"/>
            <w:hideMark/>
          </w:tcPr>
          <w:p w14:paraId="338F1CAE" w14:textId="77777777" w:rsidR="00B2418E" w:rsidRPr="00342BC8" w:rsidRDefault="00B2418E" w:rsidP="006F156B">
            <w:pPr>
              <w:jc w:val="center"/>
              <w:rPr>
                <w:color w:val="000000"/>
                <w:sz w:val="18"/>
                <w:szCs w:val="18"/>
              </w:rPr>
            </w:pPr>
            <w:r w:rsidRPr="00342BC8">
              <w:rPr>
                <w:color w:val="000000"/>
                <w:sz w:val="18"/>
                <w:szCs w:val="18"/>
              </w:rPr>
              <w:t>9,56</w:t>
            </w:r>
          </w:p>
        </w:tc>
        <w:tc>
          <w:tcPr>
            <w:tcW w:w="787" w:type="dxa"/>
            <w:tcBorders>
              <w:top w:val="nil"/>
              <w:left w:val="nil"/>
              <w:bottom w:val="single" w:sz="4" w:space="0" w:color="000000"/>
              <w:right w:val="single" w:sz="4" w:space="0" w:color="000000"/>
            </w:tcBorders>
            <w:shd w:val="clear" w:color="000000" w:fill="FFFFFF"/>
            <w:vAlign w:val="center"/>
            <w:hideMark/>
          </w:tcPr>
          <w:p w14:paraId="144C10E3" w14:textId="77777777" w:rsidR="00B2418E" w:rsidRPr="00342BC8" w:rsidRDefault="00B2418E" w:rsidP="006F156B">
            <w:pPr>
              <w:jc w:val="center"/>
              <w:rPr>
                <w:color w:val="000000"/>
                <w:sz w:val="18"/>
                <w:szCs w:val="18"/>
              </w:rPr>
            </w:pPr>
            <w:r w:rsidRPr="00342BC8">
              <w:rPr>
                <w:color w:val="000000"/>
                <w:sz w:val="18"/>
                <w:szCs w:val="18"/>
              </w:rPr>
              <w:t>1,28</w:t>
            </w:r>
          </w:p>
        </w:tc>
        <w:tc>
          <w:tcPr>
            <w:tcW w:w="786" w:type="dxa"/>
            <w:tcBorders>
              <w:top w:val="nil"/>
              <w:left w:val="nil"/>
              <w:bottom w:val="single" w:sz="4" w:space="0" w:color="000000"/>
              <w:right w:val="single" w:sz="4" w:space="0" w:color="000000"/>
            </w:tcBorders>
            <w:shd w:val="clear" w:color="000000" w:fill="FFFFFF"/>
            <w:vAlign w:val="center"/>
            <w:hideMark/>
          </w:tcPr>
          <w:p w14:paraId="4530877E" w14:textId="77777777" w:rsidR="00B2418E" w:rsidRPr="00342BC8" w:rsidRDefault="00B2418E" w:rsidP="006F156B">
            <w:pPr>
              <w:jc w:val="center"/>
              <w:rPr>
                <w:color w:val="000000"/>
                <w:sz w:val="18"/>
                <w:szCs w:val="18"/>
              </w:rPr>
            </w:pPr>
            <w:r w:rsidRPr="00342BC8">
              <w:rPr>
                <w:color w:val="000000"/>
                <w:sz w:val="18"/>
                <w:szCs w:val="18"/>
              </w:rPr>
              <w:t>1,28</w:t>
            </w:r>
          </w:p>
        </w:tc>
      </w:tr>
      <w:tr w:rsidR="00DE022C" w:rsidRPr="00342BC8" w14:paraId="5DA61D9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974BAC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E2D4A2A"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0A83151D" w14:textId="77777777" w:rsidR="00B2418E" w:rsidRPr="00342BC8" w:rsidRDefault="00B2418E" w:rsidP="006F156B">
            <w:pPr>
              <w:jc w:val="center"/>
              <w:rPr>
                <w:color w:val="000000"/>
                <w:sz w:val="18"/>
                <w:szCs w:val="18"/>
              </w:rPr>
            </w:pPr>
            <w:r w:rsidRPr="00342BC8">
              <w:rPr>
                <w:color w:val="000000"/>
                <w:sz w:val="18"/>
                <w:szCs w:val="18"/>
              </w:rPr>
              <w:t>Ленина 1</w:t>
            </w:r>
          </w:p>
        </w:tc>
        <w:tc>
          <w:tcPr>
            <w:tcW w:w="711" w:type="dxa"/>
            <w:tcBorders>
              <w:top w:val="nil"/>
              <w:left w:val="nil"/>
              <w:bottom w:val="single" w:sz="4" w:space="0" w:color="000000"/>
              <w:right w:val="single" w:sz="4" w:space="0" w:color="000000"/>
            </w:tcBorders>
            <w:shd w:val="clear" w:color="000000" w:fill="FFFFFF"/>
            <w:vAlign w:val="center"/>
            <w:hideMark/>
          </w:tcPr>
          <w:p w14:paraId="61CDA391"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2908EE0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56A17D01"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C457B1D" w14:textId="77777777" w:rsidR="00B2418E" w:rsidRPr="00342BC8" w:rsidRDefault="00B2418E" w:rsidP="006F156B">
            <w:pPr>
              <w:jc w:val="center"/>
              <w:rPr>
                <w:color w:val="000000"/>
                <w:sz w:val="18"/>
                <w:szCs w:val="18"/>
              </w:rPr>
            </w:pPr>
            <w:r w:rsidRPr="00342BC8">
              <w:rPr>
                <w:color w:val="000000"/>
                <w:sz w:val="18"/>
                <w:szCs w:val="18"/>
              </w:rPr>
              <w:t>4,36</w:t>
            </w:r>
          </w:p>
        </w:tc>
        <w:tc>
          <w:tcPr>
            <w:tcW w:w="915" w:type="dxa"/>
            <w:tcBorders>
              <w:top w:val="nil"/>
              <w:left w:val="nil"/>
              <w:bottom w:val="single" w:sz="4" w:space="0" w:color="000000"/>
              <w:right w:val="single" w:sz="4" w:space="0" w:color="000000"/>
            </w:tcBorders>
            <w:shd w:val="clear" w:color="000000" w:fill="FFFFFF"/>
            <w:vAlign w:val="center"/>
            <w:hideMark/>
          </w:tcPr>
          <w:p w14:paraId="6090C2A7" w14:textId="77777777" w:rsidR="00B2418E" w:rsidRPr="00342BC8" w:rsidRDefault="00B2418E" w:rsidP="006F156B">
            <w:pPr>
              <w:jc w:val="center"/>
              <w:rPr>
                <w:color w:val="000000"/>
                <w:sz w:val="18"/>
                <w:szCs w:val="18"/>
              </w:rPr>
            </w:pPr>
            <w:r w:rsidRPr="00342BC8">
              <w:rPr>
                <w:color w:val="000000"/>
                <w:sz w:val="18"/>
                <w:szCs w:val="18"/>
              </w:rPr>
              <w:t>-4,36</w:t>
            </w:r>
          </w:p>
        </w:tc>
        <w:tc>
          <w:tcPr>
            <w:tcW w:w="641" w:type="dxa"/>
            <w:tcBorders>
              <w:top w:val="nil"/>
              <w:left w:val="nil"/>
              <w:bottom w:val="single" w:sz="4" w:space="0" w:color="000000"/>
              <w:right w:val="single" w:sz="4" w:space="0" w:color="000000"/>
            </w:tcBorders>
            <w:shd w:val="clear" w:color="000000" w:fill="FFFFFF"/>
            <w:vAlign w:val="center"/>
            <w:hideMark/>
          </w:tcPr>
          <w:p w14:paraId="2C886692"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7D3CA15"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62FC2F57" w14:textId="77777777" w:rsidR="00B2418E" w:rsidRPr="00342BC8" w:rsidRDefault="00B2418E" w:rsidP="006F156B">
            <w:pPr>
              <w:jc w:val="center"/>
              <w:rPr>
                <w:color w:val="000000"/>
                <w:sz w:val="18"/>
                <w:szCs w:val="18"/>
              </w:rPr>
            </w:pPr>
            <w:r w:rsidRPr="00342BC8">
              <w:rPr>
                <w:color w:val="000000"/>
                <w:sz w:val="18"/>
                <w:szCs w:val="18"/>
              </w:rPr>
              <w:t>23,97</w:t>
            </w:r>
          </w:p>
        </w:tc>
        <w:tc>
          <w:tcPr>
            <w:tcW w:w="623" w:type="dxa"/>
            <w:tcBorders>
              <w:top w:val="nil"/>
              <w:left w:val="nil"/>
              <w:bottom w:val="single" w:sz="4" w:space="0" w:color="000000"/>
              <w:right w:val="single" w:sz="4" w:space="0" w:color="000000"/>
            </w:tcBorders>
            <w:shd w:val="clear" w:color="000000" w:fill="FFFFFF"/>
            <w:vAlign w:val="center"/>
            <w:hideMark/>
          </w:tcPr>
          <w:p w14:paraId="7FB100C8" w14:textId="77777777" w:rsidR="00B2418E" w:rsidRPr="00342BC8" w:rsidRDefault="00B2418E" w:rsidP="006F156B">
            <w:pPr>
              <w:jc w:val="center"/>
              <w:rPr>
                <w:color w:val="000000"/>
                <w:sz w:val="18"/>
                <w:szCs w:val="18"/>
              </w:rPr>
            </w:pPr>
            <w:r w:rsidRPr="00342BC8">
              <w:rPr>
                <w:color w:val="000000"/>
                <w:sz w:val="18"/>
                <w:szCs w:val="18"/>
              </w:rPr>
              <w:t>24,37</w:t>
            </w:r>
          </w:p>
        </w:tc>
        <w:tc>
          <w:tcPr>
            <w:tcW w:w="623" w:type="dxa"/>
            <w:tcBorders>
              <w:top w:val="nil"/>
              <w:left w:val="nil"/>
              <w:bottom w:val="single" w:sz="4" w:space="0" w:color="000000"/>
              <w:right w:val="single" w:sz="4" w:space="0" w:color="000000"/>
            </w:tcBorders>
            <w:shd w:val="clear" w:color="000000" w:fill="FFFFFF"/>
            <w:vAlign w:val="center"/>
            <w:hideMark/>
          </w:tcPr>
          <w:p w14:paraId="4477F33D" w14:textId="77777777" w:rsidR="00B2418E" w:rsidRPr="00342BC8" w:rsidRDefault="00B2418E" w:rsidP="006F156B">
            <w:pPr>
              <w:jc w:val="center"/>
              <w:rPr>
                <w:color w:val="000000"/>
                <w:sz w:val="18"/>
                <w:szCs w:val="18"/>
              </w:rPr>
            </w:pPr>
            <w:r w:rsidRPr="00342BC8">
              <w:rPr>
                <w:color w:val="000000"/>
                <w:sz w:val="18"/>
                <w:szCs w:val="18"/>
              </w:rPr>
              <w:t>14,85</w:t>
            </w:r>
          </w:p>
        </w:tc>
        <w:tc>
          <w:tcPr>
            <w:tcW w:w="623" w:type="dxa"/>
            <w:tcBorders>
              <w:top w:val="nil"/>
              <w:left w:val="nil"/>
              <w:bottom w:val="single" w:sz="4" w:space="0" w:color="000000"/>
              <w:right w:val="single" w:sz="4" w:space="0" w:color="000000"/>
            </w:tcBorders>
            <w:shd w:val="clear" w:color="000000" w:fill="FFFFFF"/>
            <w:vAlign w:val="center"/>
            <w:hideMark/>
          </w:tcPr>
          <w:p w14:paraId="48BB4B4B" w14:textId="77777777" w:rsidR="00B2418E" w:rsidRPr="00342BC8" w:rsidRDefault="00B2418E" w:rsidP="006F156B">
            <w:pPr>
              <w:jc w:val="center"/>
              <w:rPr>
                <w:color w:val="000000"/>
                <w:sz w:val="18"/>
                <w:szCs w:val="18"/>
              </w:rPr>
            </w:pPr>
            <w:r w:rsidRPr="00342BC8">
              <w:rPr>
                <w:color w:val="000000"/>
                <w:sz w:val="18"/>
                <w:szCs w:val="18"/>
              </w:rPr>
              <w:t>14,41</w:t>
            </w:r>
          </w:p>
        </w:tc>
        <w:tc>
          <w:tcPr>
            <w:tcW w:w="714" w:type="dxa"/>
            <w:tcBorders>
              <w:top w:val="nil"/>
              <w:left w:val="nil"/>
              <w:bottom w:val="single" w:sz="4" w:space="0" w:color="000000"/>
              <w:right w:val="single" w:sz="4" w:space="0" w:color="000000"/>
            </w:tcBorders>
            <w:shd w:val="clear" w:color="000000" w:fill="FFFFFF"/>
            <w:vAlign w:val="center"/>
            <w:hideMark/>
          </w:tcPr>
          <w:p w14:paraId="544457CF"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5CE978B0" w14:textId="77777777" w:rsidR="00B2418E" w:rsidRPr="00342BC8" w:rsidRDefault="00B2418E" w:rsidP="006F156B">
            <w:pPr>
              <w:jc w:val="center"/>
              <w:rPr>
                <w:color w:val="000000"/>
                <w:sz w:val="18"/>
                <w:szCs w:val="18"/>
              </w:rPr>
            </w:pPr>
            <w:r w:rsidRPr="00342BC8">
              <w:rPr>
                <w:color w:val="000000"/>
                <w:sz w:val="18"/>
                <w:szCs w:val="18"/>
              </w:rPr>
              <w:t>226,29</w:t>
            </w:r>
          </w:p>
        </w:tc>
        <w:tc>
          <w:tcPr>
            <w:tcW w:w="711" w:type="dxa"/>
            <w:tcBorders>
              <w:top w:val="nil"/>
              <w:left w:val="nil"/>
              <w:bottom w:val="single" w:sz="4" w:space="0" w:color="000000"/>
              <w:right w:val="single" w:sz="4" w:space="0" w:color="000000"/>
            </w:tcBorders>
            <w:shd w:val="clear" w:color="000000" w:fill="FFFFFF"/>
            <w:vAlign w:val="center"/>
            <w:hideMark/>
          </w:tcPr>
          <w:p w14:paraId="03C7E5A3" w14:textId="77777777" w:rsidR="00B2418E" w:rsidRPr="00342BC8" w:rsidRDefault="00B2418E" w:rsidP="006F156B">
            <w:pPr>
              <w:jc w:val="center"/>
              <w:rPr>
                <w:color w:val="000000"/>
                <w:sz w:val="18"/>
                <w:szCs w:val="18"/>
              </w:rPr>
            </w:pPr>
            <w:r w:rsidRPr="00342BC8">
              <w:rPr>
                <w:color w:val="000000"/>
                <w:sz w:val="18"/>
                <w:szCs w:val="18"/>
              </w:rPr>
              <w:t>216,77</w:t>
            </w:r>
          </w:p>
        </w:tc>
        <w:tc>
          <w:tcPr>
            <w:tcW w:w="711" w:type="dxa"/>
            <w:tcBorders>
              <w:top w:val="nil"/>
              <w:left w:val="nil"/>
              <w:bottom w:val="single" w:sz="4" w:space="0" w:color="000000"/>
              <w:right w:val="single" w:sz="4" w:space="0" w:color="000000"/>
            </w:tcBorders>
            <w:shd w:val="clear" w:color="000000" w:fill="FFFFFF"/>
            <w:vAlign w:val="center"/>
            <w:hideMark/>
          </w:tcPr>
          <w:p w14:paraId="26C14EB2" w14:textId="77777777" w:rsidR="00B2418E" w:rsidRPr="00342BC8" w:rsidRDefault="00B2418E" w:rsidP="006F156B">
            <w:pPr>
              <w:jc w:val="center"/>
              <w:rPr>
                <w:color w:val="000000"/>
                <w:sz w:val="18"/>
                <w:szCs w:val="18"/>
              </w:rPr>
            </w:pPr>
            <w:r w:rsidRPr="00342BC8">
              <w:rPr>
                <w:color w:val="000000"/>
                <w:sz w:val="18"/>
                <w:szCs w:val="18"/>
              </w:rPr>
              <w:t>216,75</w:t>
            </w:r>
          </w:p>
        </w:tc>
        <w:tc>
          <w:tcPr>
            <w:tcW w:w="621" w:type="dxa"/>
            <w:tcBorders>
              <w:top w:val="nil"/>
              <w:left w:val="nil"/>
              <w:bottom w:val="single" w:sz="4" w:space="0" w:color="000000"/>
              <w:right w:val="single" w:sz="4" w:space="0" w:color="000000"/>
            </w:tcBorders>
            <w:shd w:val="clear" w:color="000000" w:fill="FFFFFF"/>
            <w:vAlign w:val="center"/>
            <w:hideMark/>
          </w:tcPr>
          <w:p w14:paraId="60F4CA25" w14:textId="77777777" w:rsidR="00B2418E" w:rsidRPr="00342BC8" w:rsidRDefault="00B2418E" w:rsidP="006F156B">
            <w:pPr>
              <w:jc w:val="center"/>
              <w:rPr>
                <w:color w:val="000000"/>
                <w:sz w:val="18"/>
                <w:szCs w:val="18"/>
              </w:rPr>
            </w:pPr>
            <w:r w:rsidRPr="00342BC8">
              <w:rPr>
                <w:color w:val="000000"/>
                <w:sz w:val="18"/>
                <w:szCs w:val="18"/>
              </w:rPr>
              <w:t>9,56</w:t>
            </w:r>
          </w:p>
        </w:tc>
        <w:tc>
          <w:tcPr>
            <w:tcW w:w="621" w:type="dxa"/>
            <w:tcBorders>
              <w:top w:val="nil"/>
              <w:left w:val="nil"/>
              <w:bottom w:val="single" w:sz="4" w:space="0" w:color="000000"/>
              <w:right w:val="single" w:sz="4" w:space="0" w:color="000000"/>
            </w:tcBorders>
            <w:shd w:val="clear" w:color="000000" w:fill="FFFFFF"/>
            <w:vAlign w:val="center"/>
            <w:hideMark/>
          </w:tcPr>
          <w:p w14:paraId="29FBD239" w14:textId="77777777" w:rsidR="00B2418E" w:rsidRPr="00342BC8" w:rsidRDefault="00B2418E" w:rsidP="006F156B">
            <w:pPr>
              <w:jc w:val="center"/>
              <w:rPr>
                <w:color w:val="000000"/>
                <w:sz w:val="18"/>
                <w:szCs w:val="18"/>
              </w:rPr>
            </w:pPr>
            <w:r w:rsidRPr="00342BC8">
              <w:rPr>
                <w:color w:val="000000"/>
                <w:sz w:val="18"/>
                <w:szCs w:val="18"/>
              </w:rPr>
              <w:t>9,53</w:t>
            </w:r>
          </w:p>
        </w:tc>
        <w:tc>
          <w:tcPr>
            <w:tcW w:w="787" w:type="dxa"/>
            <w:tcBorders>
              <w:top w:val="nil"/>
              <w:left w:val="nil"/>
              <w:bottom w:val="single" w:sz="4" w:space="0" w:color="000000"/>
              <w:right w:val="single" w:sz="4" w:space="0" w:color="000000"/>
            </w:tcBorders>
            <w:shd w:val="clear" w:color="000000" w:fill="FFFFFF"/>
            <w:vAlign w:val="center"/>
            <w:hideMark/>
          </w:tcPr>
          <w:p w14:paraId="3CBC93F2" w14:textId="77777777" w:rsidR="00B2418E" w:rsidRPr="00342BC8" w:rsidRDefault="00B2418E" w:rsidP="006F156B">
            <w:pPr>
              <w:jc w:val="center"/>
              <w:rPr>
                <w:color w:val="000000"/>
                <w:sz w:val="18"/>
                <w:szCs w:val="18"/>
              </w:rPr>
            </w:pPr>
            <w:r w:rsidRPr="00342BC8">
              <w:rPr>
                <w:color w:val="000000"/>
                <w:sz w:val="18"/>
                <w:szCs w:val="18"/>
              </w:rPr>
              <w:t>0,49</w:t>
            </w:r>
          </w:p>
        </w:tc>
        <w:tc>
          <w:tcPr>
            <w:tcW w:w="786" w:type="dxa"/>
            <w:tcBorders>
              <w:top w:val="nil"/>
              <w:left w:val="nil"/>
              <w:bottom w:val="single" w:sz="4" w:space="0" w:color="000000"/>
              <w:right w:val="single" w:sz="4" w:space="0" w:color="000000"/>
            </w:tcBorders>
            <w:shd w:val="clear" w:color="000000" w:fill="FFFFFF"/>
            <w:vAlign w:val="center"/>
            <w:hideMark/>
          </w:tcPr>
          <w:p w14:paraId="29849072" w14:textId="77777777" w:rsidR="00B2418E" w:rsidRPr="00342BC8" w:rsidRDefault="00B2418E" w:rsidP="006F156B">
            <w:pPr>
              <w:jc w:val="center"/>
              <w:rPr>
                <w:color w:val="000000"/>
                <w:sz w:val="18"/>
                <w:szCs w:val="18"/>
              </w:rPr>
            </w:pPr>
            <w:r w:rsidRPr="00342BC8">
              <w:rPr>
                <w:color w:val="000000"/>
                <w:sz w:val="18"/>
                <w:szCs w:val="18"/>
              </w:rPr>
              <w:t>0,49</w:t>
            </w:r>
          </w:p>
        </w:tc>
      </w:tr>
      <w:tr w:rsidR="00DE022C" w:rsidRPr="00342BC8" w14:paraId="5147BEB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8CACC5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70E7B01" w14:textId="77777777" w:rsidR="00B2418E" w:rsidRPr="00342BC8" w:rsidRDefault="00B2418E" w:rsidP="006F156B">
            <w:pPr>
              <w:jc w:val="center"/>
              <w:rPr>
                <w:color w:val="000000"/>
                <w:sz w:val="18"/>
                <w:szCs w:val="18"/>
              </w:rPr>
            </w:pPr>
            <w:r w:rsidRPr="00342BC8">
              <w:rPr>
                <w:color w:val="000000"/>
                <w:sz w:val="18"/>
                <w:szCs w:val="18"/>
              </w:rPr>
              <w:t>ТК19</w:t>
            </w:r>
          </w:p>
        </w:tc>
        <w:tc>
          <w:tcPr>
            <w:tcW w:w="1577" w:type="dxa"/>
            <w:tcBorders>
              <w:top w:val="nil"/>
              <w:left w:val="nil"/>
              <w:bottom w:val="single" w:sz="4" w:space="0" w:color="000000"/>
              <w:right w:val="single" w:sz="4" w:space="0" w:color="000000"/>
            </w:tcBorders>
            <w:shd w:val="clear" w:color="000000" w:fill="FFFFFF"/>
            <w:vAlign w:val="center"/>
            <w:hideMark/>
          </w:tcPr>
          <w:p w14:paraId="719194D3" w14:textId="77777777" w:rsidR="00B2418E" w:rsidRPr="00342BC8" w:rsidRDefault="00B2418E" w:rsidP="006F156B">
            <w:pPr>
              <w:jc w:val="center"/>
              <w:rPr>
                <w:color w:val="000000"/>
                <w:sz w:val="18"/>
                <w:szCs w:val="18"/>
              </w:rPr>
            </w:pPr>
            <w:r w:rsidRPr="00342BC8">
              <w:rPr>
                <w:color w:val="000000"/>
                <w:sz w:val="18"/>
                <w:szCs w:val="18"/>
              </w:rPr>
              <w:t>ТК20</w:t>
            </w:r>
          </w:p>
        </w:tc>
        <w:tc>
          <w:tcPr>
            <w:tcW w:w="711" w:type="dxa"/>
            <w:tcBorders>
              <w:top w:val="nil"/>
              <w:left w:val="nil"/>
              <w:bottom w:val="single" w:sz="4" w:space="0" w:color="000000"/>
              <w:right w:val="single" w:sz="4" w:space="0" w:color="000000"/>
            </w:tcBorders>
            <w:shd w:val="clear" w:color="000000" w:fill="FFFFFF"/>
            <w:vAlign w:val="center"/>
            <w:hideMark/>
          </w:tcPr>
          <w:p w14:paraId="79075D15" w14:textId="77777777" w:rsidR="00B2418E" w:rsidRPr="00342BC8" w:rsidRDefault="00B2418E" w:rsidP="006F156B">
            <w:pPr>
              <w:jc w:val="center"/>
              <w:rPr>
                <w:color w:val="000000"/>
                <w:sz w:val="18"/>
                <w:szCs w:val="18"/>
              </w:rPr>
            </w:pPr>
            <w:r w:rsidRPr="00342BC8">
              <w:rPr>
                <w:color w:val="000000"/>
                <w:sz w:val="18"/>
                <w:szCs w:val="18"/>
              </w:rPr>
              <w:t>65,00</w:t>
            </w:r>
          </w:p>
        </w:tc>
        <w:tc>
          <w:tcPr>
            <w:tcW w:w="590" w:type="dxa"/>
            <w:tcBorders>
              <w:top w:val="nil"/>
              <w:left w:val="nil"/>
              <w:bottom w:val="single" w:sz="4" w:space="0" w:color="000000"/>
              <w:right w:val="single" w:sz="4" w:space="0" w:color="000000"/>
            </w:tcBorders>
            <w:shd w:val="clear" w:color="000000" w:fill="FFFFFF"/>
            <w:vAlign w:val="center"/>
            <w:hideMark/>
          </w:tcPr>
          <w:p w14:paraId="2A8AE757"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DD9C00F"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5A9D5EB" w14:textId="77777777" w:rsidR="00B2418E" w:rsidRPr="00342BC8" w:rsidRDefault="00B2418E" w:rsidP="006F156B">
            <w:pPr>
              <w:jc w:val="center"/>
              <w:rPr>
                <w:color w:val="000000"/>
                <w:sz w:val="18"/>
                <w:szCs w:val="18"/>
              </w:rPr>
            </w:pPr>
            <w:r w:rsidRPr="00342BC8">
              <w:rPr>
                <w:color w:val="000000"/>
                <w:sz w:val="18"/>
                <w:szCs w:val="18"/>
              </w:rPr>
              <w:t>2,73</w:t>
            </w:r>
          </w:p>
        </w:tc>
        <w:tc>
          <w:tcPr>
            <w:tcW w:w="915" w:type="dxa"/>
            <w:tcBorders>
              <w:top w:val="nil"/>
              <w:left w:val="nil"/>
              <w:bottom w:val="single" w:sz="4" w:space="0" w:color="000000"/>
              <w:right w:val="single" w:sz="4" w:space="0" w:color="000000"/>
            </w:tcBorders>
            <w:shd w:val="clear" w:color="000000" w:fill="FFFFFF"/>
            <w:vAlign w:val="center"/>
            <w:hideMark/>
          </w:tcPr>
          <w:p w14:paraId="2F806360" w14:textId="77777777" w:rsidR="00B2418E" w:rsidRPr="00342BC8" w:rsidRDefault="00B2418E" w:rsidP="006F156B">
            <w:pPr>
              <w:jc w:val="center"/>
              <w:rPr>
                <w:color w:val="000000"/>
                <w:sz w:val="18"/>
                <w:szCs w:val="18"/>
              </w:rPr>
            </w:pPr>
            <w:r w:rsidRPr="00342BC8">
              <w:rPr>
                <w:color w:val="000000"/>
                <w:sz w:val="18"/>
                <w:szCs w:val="18"/>
              </w:rPr>
              <w:t>-2,73</w:t>
            </w:r>
          </w:p>
        </w:tc>
        <w:tc>
          <w:tcPr>
            <w:tcW w:w="641" w:type="dxa"/>
            <w:tcBorders>
              <w:top w:val="nil"/>
              <w:left w:val="nil"/>
              <w:bottom w:val="single" w:sz="4" w:space="0" w:color="000000"/>
              <w:right w:val="single" w:sz="4" w:space="0" w:color="000000"/>
            </w:tcBorders>
            <w:shd w:val="clear" w:color="000000" w:fill="FFFFFF"/>
            <w:vAlign w:val="center"/>
            <w:hideMark/>
          </w:tcPr>
          <w:p w14:paraId="6B712CE5"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6FD430EB"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3A659E95" w14:textId="77777777" w:rsidR="00B2418E" w:rsidRPr="00342BC8" w:rsidRDefault="00B2418E" w:rsidP="006F156B">
            <w:pPr>
              <w:jc w:val="center"/>
              <w:rPr>
                <w:color w:val="000000"/>
                <w:sz w:val="18"/>
                <w:szCs w:val="18"/>
              </w:rPr>
            </w:pPr>
            <w:r w:rsidRPr="00342BC8">
              <w:rPr>
                <w:color w:val="000000"/>
                <w:sz w:val="18"/>
                <w:szCs w:val="18"/>
              </w:rPr>
              <w:t>23,97</w:t>
            </w:r>
          </w:p>
        </w:tc>
        <w:tc>
          <w:tcPr>
            <w:tcW w:w="623" w:type="dxa"/>
            <w:tcBorders>
              <w:top w:val="nil"/>
              <w:left w:val="nil"/>
              <w:bottom w:val="single" w:sz="4" w:space="0" w:color="000000"/>
              <w:right w:val="single" w:sz="4" w:space="0" w:color="000000"/>
            </w:tcBorders>
            <w:shd w:val="clear" w:color="000000" w:fill="FFFFFF"/>
            <w:vAlign w:val="center"/>
            <w:hideMark/>
          </w:tcPr>
          <w:p w14:paraId="678193AB" w14:textId="77777777" w:rsidR="00B2418E" w:rsidRPr="00342BC8" w:rsidRDefault="00B2418E" w:rsidP="006F156B">
            <w:pPr>
              <w:jc w:val="center"/>
              <w:rPr>
                <w:color w:val="000000"/>
                <w:sz w:val="18"/>
                <w:szCs w:val="18"/>
              </w:rPr>
            </w:pPr>
            <w:r w:rsidRPr="00342BC8">
              <w:rPr>
                <w:color w:val="000000"/>
                <w:sz w:val="18"/>
                <w:szCs w:val="18"/>
              </w:rPr>
              <w:t>24,55</w:t>
            </w:r>
          </w:p>
        </w:tc>
        <w:tc>
          <w:tcPr>
            <w:tcW w:w="623" w:type="dxa"/>
            <w:tcBorders>
              <w:top w:val="nil"/>
              <w:left w:val="nil"/>
              <w:bottom w:val="single" w:sz="4" w:space="0" w:color="000000"/>
              <w:right w:val="single" w:sz="4" w:space="0" w:color="000000"/>
            </w:tcBorders>
            <w:shd w:val="clear" w:color="000000" w:fill="FFFFFF"/>
            <w:vAlign w:val="center"/>
            <w:hideMark/>
          </w:tcPr>
          <w:p w14:paraId="710AE348" w14:textId="77777777" w:rsidR="00B2418E" w:rsidRPr="00342BC8" w:rsidRDefault="00B2418E" w:rsidP="006F156B">
            <w:pPr>
              <w:jc w:val="center"/>
              <w:rPr>
                <w:color w:val="000000"/>
                <w:sz w:val="18"/>
                <w:szCs w:val="18"/>
              </w:rPr>
            </w:pPr>
            <w:r w:rsidRPr="00342BC8">
              <w:rPr>
                <w:color w:val="000000"/>
                <w:sz w:val="18"/>
                <w:szCs w:val="18"/>
              </w:rPr>
              <w:t>15,07</w:t>
            </w:r>
          </w:p>
        </w:tc>
        <w:tc>
          <w:tcPr>
            <w:tcW w:w="623" w:type="dxa"/>
            <w:tcBorders>
              <w:top w:val="nil"/>
              <w:left w:val="nil"/>
              <w:bottom w:val="single" w:sz="4" w:space="0" w:color="000000"/>
              <w:right w:val="single" w:sz="4" w:space="0" w:color="000000"/>
            </w:tcBorders>
            <w:shd w:val="clear" w:color="000000" w:fill="FFFFFF"/>
            <w:vAlign w:val="center"/>
            <w:hideMark/>
          </w:tcPr>
          <w:p w14:paraId="49BE2B08" w14:textId="77777777" w:rsidR="00B2418E" w:rsidRPr="00342BC8" w:rsidRDefault="00B2418E" w:rsidP="006F156B">
            <w:pPr>
              <w:jc w:val="center"/>
              <w:rPr>
                <w:color w:val="000000"/>
                <w:sz w:val="18"/>
                <w:szCs w:val="18"/>
              </w:rPr>
            </w:pPr>
            <w:r w:rsidRPr="00342BC8">
              <w:rPr>
                <w:color w:val="000000"/>
                <w:sz w:val="18"/>
                <w:szCs w:val="18"/>
              </w:rPr>
              <w:t>14,41</w:t>
            </w:r>
          </w:p>
        </w:tc>
        <w:tc>
          <w:tcPr>
            <w:tcW w:w="714" w:type="dxa"/>
            <w:tcBorders>
              <w:top w:val="nil"/>
              <w:left w:val="nil"/>
              <w:bottom w:val="single" w:sz="4" w:space="0" w:color="000000"/>
              <w:right w:val="single" w:sz="4" w:space="0" w:color="000000"/>
            </w:tcBorders>
            <w:shd w:val="clear" w:color="000000" w:fill="FFFFFF"/>
            <w:vAlign w:val="center"/>
            <w:hideMark/>
          </w:tcPr>
          <w:p w14:paraId="1F859EB6" w14:textId="77777777" w:rsidR="00B2418E" w:rsidRPr="00342BC8" w:rsidRDefault="00B2418E" w:rsidP="006F156B">
            <w:pPr>
              <w:jc w:val="center"/>
              <w:rPr>
                <w:color w:val="000000"/>
                <w:sz w:val="18"/>
                <w:szCs w:val="18"/>
              </w:rPr>
            </w:pPr>
            <w:r w:rsidRPr="00342BC8">
              <w:rPr>
                <w:color w:val="000000"/>
                <w:sz w:val="18"/>
                <w:szCs w:val="18"/>
              </w:rPr>
              <w:t>226,31</w:t>
            </w:r>
          </w:p>
        </w:tc>
        <w:tc>
          <w:tcPr>
            <w:tcW w:w="711" w:type="dxa"/>
            <w:tcBorders>
              <w:top w:val="nil"/>
              <w:left w:val="nil"/>
              <w:bottom w:val="single" w:sz="4" w:space="0" w:color="000000"/>
              <w:right w:val="single" w:sz="4" w:space="0" w:color="000000"/>
            </w:tcBorders>
            <w:shd w:val="clear" w:color="000000" w:fill="FFFFFF"/>
            <w:vAlign w:val="center"/>
            <w:hideMark/>
          </w:tcPr>
          <w:p w14:paraId="6426668F"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30396FDD" w14:textId="77777777" w:rsidR="00B2418E" w:rsidRPr="00342BC8" w:rsidRDefault="00B2418E" w:rsidP="006F156B">
            <w:pPr>
              <w:jc w:val="center"/>
              <w:rPr>
                <w:color w:val="000000"/>
                <w:sz w:val="18"/>
                <w:szCs w:val="18"/>
              </w:rPr>
            </w:pPr>
            <w:r w:rsidRPr="00342BC8">
              <w:rPr>
                <w:color w:val="000000"/>
                <w:sz w:val="18"/>
                <w:szCs w:val="18"/>
              </w:rPr>
              <w:t>216,79</w:t>
            </w:r>
          </w:p>
        </w:tc>
        <w:tc>
          <w:tcPr>
            <w:tcW w:w="711" w:type="dxa"/>
            <w:tcBorders>
              <w:top w:val="nil"/>
              <w:left w:val="nil"/>
              <w:bottom w:val="single" w:sz="4" w:space="0" w:color="000000"/>
              <w:right w:val="single" w:sz="4" w:space="0" w:color="000000"/>
            </w:tcBorders>
            <w:shd w:val="clear" w:color="000000" w:fill="FFFFFF"/>
            <w:vAlign w:val="center"/>
            <w:hideMark/>
          </w:tcPr>
          <w:p w14:paraId="26854B0D" w14:textId="77777777" w:rsidR="00B2418E" w:rsidRPr="00342BC8" w:rsidRDefault="00B2418E" w:rsidP="006F156B">
            <w:pPr>
              <w:jc w:val="center"/>
              <w:rPr>
                <w:color w:val="000000"/>
                <w:sz w:val="18"/>
                <w:szCs w:val="18"/>
              </w:rPr>
            </w:pPr>
            <w:r w:rsidRPr="00342BC8">
              <w:rPr>
                <w:color w:val="000000"/>
                <w:sz w:val="18"/>
                <w:szCs w:val="18"/>
              </w:rPr>
              <w:t>216,75</w:t>
            </w:r>
          </w:p>
        </w:tc>
        <w:tc>
          <w:tcPr>
            <w:tcW w:w="621" w:type="dxa"/>
            <w:tcBorders>
              <w:top w:val="nil"/>
              <w:left w:val="nil"/>
              <w:bottom w:val="single" w:sz="4" w:space="0" w:color="000000"/>
              <w:right w:val="single" w:sz="4" w:space="0" w:color="000000"/>
            </w:tcBorders>
            <w:shd w:val="clear" w:color="000000" w:fill="FFFFFF"/>
            <w:vAlign w:val="center"/>
            <w:hideMark/>
          </w:tcPr>
          <w:p w14:paraId="629CFC6D" w14:textId="77777777" w:rsidR="00B2418E" w:rsidRPr="00342BC8" w:rsidRDefault="00B2418E" w:rsidP="006F156B">
            <w:pPr>
              <w:jc w:val="center"/>
              <w:rPr>
                <w:color w:val="000000"/>
                <w:sz w:val="18"/>
                <w:szCs w:val="18"/>
              </w:rPr>
            </w:pPr>
            <w:r w:rsidRPr="00342BC8">
              <w:rPr>
                <w:color w:val="000000"/>
                <w:sz w:val="18"/>
                <w:szCs w:val="18"/>
              </w:rPr>
              <w:t>9,56</w:t>
            </w:r>
          </w:p>
        </w:tc>
        <w:tc>
          <w:tcPr>
            <w:tcW w:w="621" w:type="dxa"/>
            <w:tcBorders>
              <w:top w:val="nil"/>
              <w:left w:val="nil"/>
              <w:bottom w:val="single" w:sz="4" w:space="0" w:color="000000"/>
              <w:right w:val="single" w:sz="4" w:space="0" w:color="000000"/>
            </w:tcBorders>
            <w:shd w:val="clear" w:color="000000" w:fill="FFFFFF"/>
            <w:vAlign w:val="center"/>
            <w:hideMark/>
          </w:tcPr>
          <w:p w14:paraId="3B8CBF1C" w14:textId="77777777" w:rsidR="00B2418E" w:rsidRPr="00342BC8" w:rsidRDefault="00B2418E" w:rsidP="006F156B">
            <w:pPr>
              <w:jc w:val="center"/>
              <w:rPr>
                <w:color w:val="000000"/>
                <w:sz w:val="18"/>
                <w:szCs w:val="18"/>
              </w:rPr>
            </w:pPr>
            <w:r w:rsidRPr="00342BC8">
              <w:rPr>
                <w:color w:val="000000"/>
                <w:sz w:val="18"/>
                <w:szCs w:val="18"/>
              </w:rPr>
              <w:t>9,48</w:t>
            </w:r>
          </w:p>
        </w:tc>
        <w:tc>
          <w:tcPr>
            <w:tcW w:w="787" w:type="dxa"/>
            <w:tcBorders>
              <w:top w:val="nil"/>
              <w:left w:val="nil"/>
              <w:bottom w:val="single" w:sz="4" w:space="0" w:color="000000"/>
              <w:right w:val="single" w:sz="4" w:space="0" w:color="000000"/>
            </w:tcBorders>
            <w:shd w:val="clear" w:color="000000" w:fill="FFFFFF"/>
            <w:vAlign w:val="center"/>
            <w:hideMark/>
          </w:tcPr>
          <w:p w14:paraId="218C6306" w14:textId="77777777" w:rsidR="00B2418E" w:rsidRPr="00342BC8" w:rsidRDefault="00B2418E" w:rsidP="006F156B">
            <w:pPr>
              <w:jc w:val="center"/>
              <w:rPr>
                <w:color w:val="000000"/>
                <w:sz w:val="18"/>
                <w:szCs w:val="18"/>
              </w:rPr>
            </w:pPr>
            <w:r w:rsidRPr="00342BC8">
              <w:rPr>
                <w:color w:val="000000"/>
                <w:sz w:val="18"/>
                <w:szCs w:val="18"/>
              </w:rPr>
              <w:t>0,63</w:t>
            </w:r>
          </w:p>
        </w:tc>
        <w:tc>
          <w:tcPr>
            <w:tcW w:w="786" w:type="dxa"/>
            <w:tcBorders>
              <w:top w:val="nil"/>
              <w:left w:val="nil"/>
              <w:bottom w:val="single" w:sz="4" w:space="0" w:color="000000"/>
              <w:right w:val="single" w:sz="4" w:space="0" w:color="000000"/>
            </w:tcBorders>
            <w:shd w:val="clear" w:color="000000" w:fill="FFFFFF"/>
            <w:vAlign w:val="center"/>
            <w:hideMark/>
          </w:tcPr>
          <w:p w14:paraId="21BFAC75" w14:textId="77777777" w:rsidR="00B2418E" w:rsidRPr="00342BC8" w:rsidRDefault="00B2418E" w:rsidP="006F156B">
            <w:pPr>
              <w:jc w:val="center"/>
              <w:rPr>
                <w:color w:val="000000"/>
                <w:sz w:val="18"/>
                <w:szCs w:val="18"/>
              </w:rPr>
            </w:pPr>
            <w:r w:rsidRPr="00342BC8">
              <w:rPr>
                <w:color w:val="000000"/>
                <w:sz w:val="18"/>
                <w:szCs w:val="18"/>
              </w:rPr>
              <w:t>0,63</w:t>
            </w:r>
          </w:p>
        </w:tc>
      </w:tr>
      <w:tr w:rsidR="00DE022C" w:rsidRPr="00342BC8" w14:paraId="6E53642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86C9E3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9FE8A1D" w14:textId="77777777" w:rsidR="00B2418E" w:rsidRPr="00342BC8" w:rsidRDefault="00B2418E" w:rsidP="006F156B">
            <w:pPr>
              <w:jc w:val="center"/>
              <w:rPr>
                <w:color w:val="000000"/>
                <w:sz w:val="18"/>
                <w:szCs w:val="18"/>
              </w:rPr>
            </w:pPr>
            <w:r w:rsidRPr="00342BC8">
              <w:rPr>
                <w:color w:val="000000"/>
                <w:sz w:val="18"/>
                <w:szCs w:val="18"/>
              </w:rPr>
              <w:t>ТК20</w:t>
            </w:r>
          </w:p>
        </w:tc>
        <w:tc>
          <w:tcPr>
            <w:tcW w:w="1577" w:type="dxa"/>
            <w:tcBorders>
              <w:top w:val="nil"/>
              <w:left w:val="nil"/>
              <w:bottom w:val="single" w:sz="4" w:space="0" w:color="000000"/>
              <w:right w:val="single" w:sz="4" w:space="0" w:color="000000"/>
            </w:tcBorders>
            <w:shd w:val="clear" w:color="000000" w:fill="FFFFFF"/>
            <w:vAlign w:val="center"/>
            <w:hideMark/>
          </w:tcPr>
          <w:p w14:paraId="05051DC1" w14:textId="77777777" w:rsidR="00B2418E" w:rsidRPr="00342BC8" w:rsidRDefault="00B2418E" w:rsidP="006F156B">
            <w:pPr>
              <w:jc w:val="center"/>
              <w:rPr>
                <w:color w:val="000000"/>
                <w:sz w:val="18"/>
                <w:szCs w:val="18"/>
              </w:rPr>
            </w:pPr>
            <w:r w:rsidRPr="00342BC8">
              <w:rPr>
                <w:color w:val="000000"/>
                <w:sz w:val="18"/>
                <w:szCs w:val="18"/>
              </w:rPr>
              <w:t>Гайдара 6</w:t>
            </w:r>
          </w:p>
        </w:tc>
        <w:tc>
          <w:tcPr>
            <w:tcW w:w="711" w:type="dxa"/>
            <w:tcBorders>
              <w:top w:val="nil"/>
              <w:left w:val="nil"/>
              <w:bottom w:val="single" w:sz="4" w:space="0" w:color="000000"/>
              <w:right w:val="single" w:sz="4" w:space="0" w:color="000000"/>
            </w:tcBorders>
            <w:shd w:val="clear" w:color="000000" w:fill="FFFFFF"/>
            <w:vAlign w:val="center"/>
            <w:hideMark/>
          </w:tcPr>
          <w:p w14:paraId="305336D4"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036B21F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0027DA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A9B8513" w14:textId="77777777" w:rsidR="00B2418E" w:rsidRPr="00342BC8" w:rsidRDefault="00B2418E" w:rsidP="006F156B">
            <w:pPr>
              <w:jc w:val="center"/>
              <w:rPr>
                <w:color w:val="000000"/>
                <w:sz w:val="18"/>
                <w:szCs w:val="18"/>
              </w:rPr>
            </w:pPr>
            <w:r w:rsidRPr="00342BC8">
              <w:rPr>
                <w:color w:val="000000"/>
                <w:sz w:val="18"/>
                <w:szCs w:val="18"/>
              </w:rPr>
              <w:t>0,34</w:t>
            </w:r>
          </w:p>
        </w:tc>
        <w:tc>
          <w:tcPr>
            <w:tcW w:w="915" w:type="dxa"/>
            <w:tcBorders>
              <w:top w:val="nil"/>
              <w:left w:val="nil"/>
              <w:bottom w:val="single" w:sz="4" w:space="0" w:color="000000"/>
              <w:right w:val="single" w:sz="4" w:space="0" w:color="000000"/>
            </w:tcBorders>
            <w:shd w:val="clear" w:color="000000" w:fill="FFFFFF"/>
            <w:vAlign w:val="center"/>
            <w:hideMark/>
          </w:tcPr>
          <w:p w14:paraId="7B4D0B15" w14:textId="77777777" w:rsidR="00B2418E" w:rsidRPr="00342BC8" w:rsidRDefault="00B2418E" w:rsidP="006F156B">
            <w:pPr>
              <w:jc w:val="center"/>
              <w:rPr>
                <w:color w:val="000000"/>
                <w:sz w:val="18"/>
                <w:szCs w:val="18"/>
              </w:rPr>
            </w:pPr>
            <w:r w:rsidRPr="00342BC8">
              <w:rPr>
                <w:color w:val="000000"/>
                <w:sz w:val="18"/>
                <w:szCs w:val="18"/>
              </w:rPr>
              <w:t>-0,34</w:t>
            </w:r>
          </w:p>
        </w:tc>
        <w:tc>
          <w:tcPr>
            <w:tcW w:w="641" w:type="dxa"/>
            <w:tcBorders>
              <w:top w:val="nil"/>
              <w:left w:val="nil"/>
              <w:bottom w:val="single" w:sz="4" w:space="0" w:color="000000"/>
              <w:right w:val="single" w:sz="4" w:space="0" w:color="000000"/>
            </w:tcBorders>
            <w:shd w:val="clear" w:color="000000" w:fill="FFFFFF"/>
            <w:vAlign w:val="center"/>
            <w:hideMark/>
          </w:tcPr>
          <w:p w14:paraId="55AF1505"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8C64C5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A6B722F" w14:textId="77777777" w:rsidR="00B2418E" w:rsidRPr="00342BC8" w:rsidRDefault="00B2418E" w:rsidP="006F156B">
            <w:pPr>
              <w:jc w:val="center"/>
              <w:rPr>
                <w:color w:val="000000"/>
                <w:sz w:val="18"/>
                <w:szCs w:val="18"/>
              </w:rPr>
            </w:pPr>
            <w:r w:rsidRPr="00342BC8">
              <w:rPr>
                <w:color w:val="000000"/>
                <w:sz w:val="18"/>
                <w:szCs w:val="18"/>
              </w:rPr>
              <w:t>24,55</w:t>
            </w:r>
          </w:p>
        </w:tc>
        <w:tc>
          <w:tcPr>
            <w:tcW w:w="623" w:type="dxa"/>
            <w:tcBorders>
              <w:top w:val="nil"/>
              <w:left w:val="nil"/>
              <w:bottom w:val="single" w:sz="4" w:space="0" w:color="000000"/>
              <w:right w:val="single" w:sz="4" w:space="0" w:color="000000"/>
            </w:tcBorders>
            <w:shd w:val="clear" w:color="000000" w:fill="FFFFFF"/>
            <w:vAlign w:val="center"/>
            <w:hideMark/>
          </w:tcPr>
          <w:p w14:paraId="770840F9" w14:textId="77777777" w:rsidR="00B2418E" w:rsidRPr="00342BC8" w:rsidRDefault="00B2418E" w:rsidP="006F156B">
            <w:pPr>
              <w:jc w:val="center"/>
              <w:rPr>
                <w:color w:val="000000"/>
                <w:sz w:val="18"/>
                <w:szCs w:val="18"/>
              </w:rPr>
            </w:pPr>
            <w:r w:rsidRPr="00342BC8">
              <w:rPr>
                <w:color w:val="000000"/>
                <w:sz w:val="18"/>
                <w:szCs w:val="18"/>
              </w:rPr>
              <w:t>24,96</w:t>
            </w:r>
          </w:p>
        </w:tc>
        <w:tc>
          <w:tcPr>
            <w:tcW w:w="623" w:type="dxa"/>
            <w:tcBorders>
              <w:top w:val="nil"/>
              <w:left w:val="nil"/>
              <w:bottom w:val="single" w:sz="4" w:space="0" w:color="000000"/>
              <w:right w:val="single" w:sz="4" w:space="0" w:color="000000"/>
            </w:tcBorders>
            <w:shd w:val="clear" w:color="000000" w:fill="FFFFFF"/>
            <w:vAlign w:val="center"/>
            <w:hideMark/>
          </w:tcPr>
          <w:p w14:paraId="12B190BD" w14:textId="77777777" w:rsidR="00B2418E" w:rsidRPr="00342BC8" w:rsidRDefault="00B2418E" w:rsidP="006F156B">
            <w:pPr>
              <w:jc w:val="center"/>
              <w:rPr>
                <w:color w:val="000000"/>
                <w:sz w:val="18"/>
                <w:szCs w:val="18"/>
              </w:rPr>
            </w:pPr>
            <w:r w:rsidRPr="00342BC8">
              <w:rPr>
                <w:color w:val="000000"/>
                <w:sz w:val="18"/>
                <w:szCs w:val="18"/>
              </w:rPr>
              <w:t>15,48</w:t>
            </w:r>
          </w:p>
        </w:tc>
        <w:tc>
          <w:tcPr>
            <w:tcW w:w="623" w:type="dxa"/>
            <w:tcBorders>
              <w:top w:val="nil"/>
              <w:left w:val="nil"/>
              <w:bottom w:val="single" w:sz="4" w:space="0" w:color="000000"/>
              <w:right w:val="single" w:sz="4" w:space="0" w:color="000000"/>
            </w:tcBorders>
            <w:shd w:val="clear" w:color="000000" w:fill="FFFFFF"/>
            <w:vAlign w:val="center"/>
            <w:hideMark/>
          </w:tcPr>
          <w:p w14:paraId="410A54F0" w14:textId="77777777" w:rsidR="00B2418E" w:rsidRPr="00342BC8" w:rsidRDefault="00B2418E" w:rsidP="006F156B">
            <w:pPr>
              <w:jc w:val="center"/>
              <w:rPr>
                <w:color w:val="000000"/>
                <w:sz w:val="18"/>
                <w:szCs w:val="18"/>
              </w:rPr>
            </w:pPr>
            <w:r w:rsidRPr="00342BC8">
              <w:rPr>
                <w:color w:val="000000"/>
                <w:sz w:val="18"/>
                <w:szCs w:val="18"/>
              </w:rPr>
              <w:t>15,07</w:t>
            </w:r>
          </w:p>
        </w:tc>
        <w:tc>
          <w:tcPr>
            <w:tcW w:w="714" w:type="dxa"/>
            <w:tcBorders>
              <w:top w:val="nil"/>
              <w:left w:val="nil"/>
              <w:bottom w:val="single" w:sz="4" w:space="0" w:color="000000"/>
              <w:right w:val="single" w:sz="4" w:space="0" w:color="000000"/>
            </w:tcBorders>
            <w:shd w:val="clear" w:color="000000" w:fill="FFFFFF"/>
            <w:vAlign w:val="center"/>
            <w:hideMark/>
          </w:tcPr>
          <w:p w14:paraId="44695075"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1740671B"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1CC03F0B" w14:textId="77777777" w:rsidR="00B2418E" w:rsidRPr="00342BC8" w:rsidRDefault="00B2418E" w:rsidP="006F156B">
            <w:pPr>
              <w:jc w:val="center"/>
              <w:rPr>
                <w:color w:val="000000"/>
                <w:sz w:val="18"/>
                <w:szCs w:val="18"/>
              </w:rPr>
            </w:pPr>
            <w:r w:rsidRPr="00342BC8">
              <w:rPr>
                <w:color w:val="000000"/>
                <w:sz w:val="18"/>
                <w:szCs w:val="18"/>
              </w:rPr>
              <w:t>216,79</w:t>
            </w:r>
          </w:p>
        </w:tc>
        <w:tc>
          <w:tcPr>
            <w:tcW w:w="711" w:type="dxa"/>
            <w:tcBorders>
              <w:top w:val="nil"/>
              <w:left w:val="nil"/>
              <w:bottom w:val="single" w:sz="4" w:space="0" w:color="000000"/>
              <w:right w:val="single" w:sz="4" w:space="0" w:color="000000"/>
            </w:tcBorders>
            <w:shd w:val="clear" w:color="000000" w:fill="FFFFFF"/>
            <w:vAlign w:val="center"/>
            <w:hideMark/>
          </w:tcPr>
          <w:p w14:paraId="163F405F" w14:textId="77777777" w:rsidR="00B2418E" w:rsidRPr="00342BC8" w:rsidRDefault="00B2418E" w:rsidP="006F156B">
            <w:pPr>
              <w:jc w:val="center"/>
              <w:rPr>
                <w:color w:val="000000"/>
                <w:sz w:val="18"/>
                <w:szCs w:val="18"/>
              </w:rPr>
            </w:pPr>
            <w:r w:rsidRPr="00342BC8">
              <w:rPr>
                <w:color w:val="000000"/>
                <w:sz w:val="18"/>
                <w:szCs w:val="18"/>
              </w:rPr>
              <w:t>216,79</w:t>
            </w:r>
          </w:p>
        </w:tc>
        <w:tc>
          <w:tcPr>
            <w:tcW w:w="621" w:type="dxa"/>
            <w:tcBorders>
              <w:top w:val="nil"/>
              <w:left w:val="nil"/>
              <w:bottom w:val="single" w:sz="4" w:space="0" w:color="000000"/>
              <w:right w:val="single" w:sz="4" w:space="0" w:color="000000"/>
            </w:tcBorders>
            <w:shd w:val="clear" w:color="000000" w:fill="FFFFFF"/>
            <w:vAlign w:val="center"/>
            <w:hideMark/>
          </w:tcPr>
          <w:p w14:paraId="139538E8"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5EB4DF31" w14:textId="77777777" w:rsidR="00B2418E" w:rsidRPr="00342BC8" w:rsidRDefault="00B2418E" w:rsidP="006F156B">
            <w:pPr>
              <w:jc w:val="center"/>
              <w:rPr>
                <w:color w:val="000000"/>
                <w:sz w:val="18"/>
                <w:szCs w:val="18"/>
              </w:rPr>
            </w:pPr>
            <w:r w:rsidRPr="00342BC8">
              <w:rPr>
                <w:color w:val="000000"/>
                <w:sz w:val="18"/>
                <w:szCs w:val="18"/>
              </w:rPr>
              <w:t>9,47</w:t>
            </w:r>
          </w:p>
        </w:tc>
        <w:tc>
          <w:tcPr>
            <w:tcW w:w="787" w:type="dxa"/>
            <w:tcBorders>
              <w:top w:val="nil"/>
              <w:left w:val="nil"/>
              <w:bottom w:val="single" w:sz="4" w:space="0" w:color="000000"/>
              <w:right w:val="single" w:sz="4" w:space="0" w:color="000000"/>
            </w:tcBorders>
            <w:shd w:val="clear" w:color="000000" w:fill="FFFFFF"/>
            <w:vAlign w:val="center"/>
            <w:hideMark/>
          </w:tcPr>
          <w:p w14:paraId="5BE33C82" w14:textId="77777777" w:rsidR="00B2418E" w:rsidRPr="00342BC8" w:rsidRDefault="00B2418E" w:rsidP="006F156B">
            <w:pPr>
              <w:jc w:val="center"/>
              <w:rPr>
                <w:color w:val="000000"/>
                <w:sz w:val="18"/>
                <w:szCs w:val="18"/>
              </w:rPr>
            </w:pPr>
            <w:r w:rsidRPr="00342BC8">
              <w:rPr>
                <w:color w:val="000000"/>
                <w:sz w:val="18"/>
                <w:szCs w:val="18"/>
              </w:rPr>
              <w:t>0,13</w:t>
            </w:r>
          </w:p>
        </w:tc>
        <w:tc>
          <w:tcPr>
            <w:tcW w:w="786" w:type="dxa"/>
            <w:tcBorders>
              <w:top w:val="nil"/>
              <w:left w:val="nil"/>
              <w:bottom w:val="single" w:sz="4" w:space="0" w:color="000000"/>
              <w:right w:val="single" w:sz="4" w:space="0" w:color="000000"/>
            </w:tcBorders>
            <w:shd w:val="clear" w:color="000000" w:fill="FFFFFF"/>
            <w:vAlign w:val="center"/>
            <w:hideMark/>
          </w:tcPr>
          <w:p w14:paraId="37951BAC" w14:textId="77777777" w:rsidR="00B2418E" w:rsidRPr="00342BC8" w:rsidRDefault="00B2418E" w:rsidP="006F156B">
            <w:pPr>
              <w:jc w:val="center"/>
              <w:rPr>
                <w:color w:val="000000"/>
                <w:sz w:val="18"/>
                <w:szCs w:val="18"/>
              </w:rPr>
            </w:pPr>
            <w:r w:rsidRPr="00342BC8">
              <w:rPr>
                <w:color w:val="000000"/>
                <w:sz w:val="18"/>
                <w:szCs w:val="18"/>
              </w:rPr>
              <w:t>0,13</w:t>
            </w:r>
          </w:p>
        </w:tc>
      </w:tr>
      <w:tr w:rsidR="00DE022C" w:rsidRPr="00342BC8" w14:paraId="7744DD5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36481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D789A69" w14:textId="77777777" w:rsidR="00B2418E" w:rsidRPr="00342BC8" w:rsidRDefault="00B2418E" w:rsidP="006F156B">
            <w:pPr>
              <w:jc w:val="center"/>
              <w:rPr>
                <w:color w:val="000000"/>
                <w:sz w:val="18"/>
                <w:szCs w:val="18"/>
              </w:rPr>
            </w:pPr>
            <w:r w:rsidRPr="00342BC8">
              <w:rPr>
                <w:color w:val="000000"/>
                <w:sz w:val="18"/>
                <w:szCs w:val="18"/>
              </w:rPr>
              <w:t>ТК20</w:t>
            </w:r>
          </w:p>
        </w:tc>
        <w:tc>
          <w:tcPr>
            <w:tcW w:w="1577" w:type="dxa"/>
            <w:tcBorders>
              <w:top w:val="nil"/>
              <w:left w:val="nil"/>
              <w:bottom w:val="single" w:sz="4" w:space="0" w:color="000000"/>
              <w:right w:val="single" w:sz="4" w:space="0" w:color="000000"/>
            </w:tcBorders>
            <w:shd w:val="clear" w:color="000000" w:fill="FFFFFF"/>
            <w:vAlign w:val="center"/>
            <w:hideMark/>
          </w:tcPr>
          <w:p w14:paraId="66C871E1" w14:textId="77777777" w:rsidR="00B2418E" w:rsidRPr="00342BC8" w:rsidRDefault="00B2418E" w:rsidP="006F156B">
            <w:pPr>
              <w:jc w:val="center"/>
              <w:rPr>
                <w:color w:val="000000"/>
                <w:sz w:val="18"/>
                <w:szCs w:val="18"/>
              </w:rPr>
            </w:pPr>
            <w:r w:rsidRPr="00342BC8">
              <w:rPr>
                <w:color w:val="000000"/>
                <w:sz w:val="18"/>
                <w:szCs w:val="18"/>
              </w:rPr>
              <w:t>ТК</w:t>
            </w:r>
          </w:p>
        </w:tc>
        <w:tc>
          <w:tcPr>
            <w:tcW w:w="711" w:type="dxa"/>
            <w:tcBorders>
              <w:top w:val="nil"/>
              <w:left w:val="nil"/>
              <w:bottom w:val="single" w:sz="4" w:space="0" w:color="000000"/>
              <w:right w:val="single" w:sz="4" w:space="0" w:color="000000"/>
            </w:tcBorders>
            <w:shd w:val="clear" w:color="000000" w:fill="FFFFFF"/>
            <w:vAlign w:val="center"/>
            <w:hideMark/>
          </w:tcPr>
          <w:p w14:paraId="32C5A65F" w14:textId="77777777" w:rsidR="00B2418E" w:rsidRPr="00342BC8" w:rsidRDefault="00B2418E" w:rsidP="006F156B">
            <w:pPr>
              <w:jc w:val="center"/>
              <w:rPr>
                <w:color w:val="000000"/>
                <w:sz w:val="18"/>
                <w:szCs w:val="18"/>
              </w:rPr>
            </w:pPr>
            <w:r w:rsidRPr="00342BC8">
              <w:rPr>
                <w:color w:val="000000"/>
                <w:sz w:val="18"/>
                <w:szCs w:val="18"/>
              </w:rPr>
              <w:t>65,00</w:t>
            </w:r>
          </w:p>
        </w:tc>
        <w:tc>
          <w:tcPr>
            <w:tcW w:w="590" w:type="dxa"/>
            <w:tcBorders>
              <w:top w:val="nil"/>
              <w:left w:val="nil"/>
              <w:bottom w:val="single" w:sz="4" w:space="0" w:color="000000"/>
              <w:right w:val="single" w:sz="4" w:space="0" w:color="000000"/>
            </w:tcBorders>
            <w:shd w:val="clear" w:color="000000" w:fill="FFFFFF"/>
            <w:vAlign w:val="center"/>
            <w:hideMark/>
          </w:tcPr>
          <w:p w14:paraId="638C57FC"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A1857B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32E98994" w14:textId="77777777" w:rsidR="00B2418E" w:rsidRPr="00342BC8" w:rsidRDefault="00B2418E" w:rsidP="006F156B">
            <w:pPr>
              <w:jc w:val="center"/>
              <w:rPr>
                <w:color w:val="000000"/>
                <w:sz w:val="18"/>
                <w:szCs w:val="18"/>
              </w:rPr>
            </w:pPr>
            <w:r w:rsidRPr="00342BC8">
              <w:rPr>
                <w:color w:val="000000"/>
                <w:sz w:val="18"/>
                <w:szCs w:val="18"/>
              </w:rPr>
              <w:t>2,39</w:t>
            </w:r>
          </w:p>
        </w:tc>
        <w:tc>
          <w:tcPr>
            <w:tcW w:w="915" w:type="dxa"/>
            <w:tcBorders>
              <w:top w:val="nil"/>
              <w:left w:val="nil"/>
              <w:bottom w:val="single" w:sz="4" w:space="0" w:color="000000"/>
              <w:right w:val="single" w:sz="4" w:space="0" w:color="000000"/>
            </w:tcBorders>
            <w:shd w:val="clear" w:color="000000" w:fill="FFFFFF"/>
            <w:vAlign w:val="center"/>
            <w:hideMark/>
          </w:tcPr>
          <w:p w14:paraId="444FCFE7" w14:textId="77777777" w:rsidR="00B2418E" w:rsidRPr="00342BC8" w:rsidRDefault="00B2418E" w:rsidP="006F156B">
            <w:pPr>
              <w:jc w:val="center"/>
              <w:rPr>
                <w:color w:val="000000"/>
                <w:sz w:val="18"/>
                <w:szCs w:val="18"/>
              </w:rPr>
            </w:pPr>
            <w:r w:rsidRPr="00342BC8">
              <w:rPr>
                <w:color w:val="000000"/>
                <w:sz w:val="18"/>
                <w:szCs w:val="18"/>
              </w:rPr>
              <w:t>-2,39</w:t>
            </w:r>
          </w:p>
        </w:tc>
        <w:tc>
          <w:tcPr>
            <w:tcW w:w="641" w:type="dxa"/>
            <w:tcBorders>
              <w:top w:val="nil"/>
              <w:left w:val="nil"/>
              <w:bottom w:val="single" w:sz="4" w:space="0" w:color="000000"/>
              <w:right w:val="single" w:sz="4" w:space="0" w:color="000000"/>
            </w:tcBorders>
            <w:shd w:val="clear" w:color="000000" w:fill="FFFFFF"/>
            <w:vAlign w:val="center"/>
            <w:hideMark/>
          </w:tcPr>
          <w:p w14:paraId="44E7A24A"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549D4C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7C741B8C" w14:textId="77777777" w:rsidR="00B2418E" w:rsidRPr="00342BC8" w:rsidRDefault="00B2418E" w:rsidP="006F156B">
            <w:pPr>
              <w:jc w:val="center"/>
              <w:rPr>
                <w:color w:val="000000"/>
                <w:sz w:val="18"/>
                <w:szCs w:val="18"/>
              </w:rPr>
            </w:pPr>
            <w:r w:rsidRPr="00342BC8">
              <w:rPr>
                <w:color w:val="000000"/>
                <w:sz w:val="18"/>
                <w:szCs w:val="18"/>
              </w:rPr>
              <w:t>24,55</w:t>
            </w:r>
          </w:p>
        </w:tc>
        <w:tc>
          <w:tcPr>
            <w:tcW w:w="623" w:type="dxa"/>
            <w:tcBorders>
              <w:top w:val="nil"/>
              <w:left w:val="nil"/>
              <w:bottom w:val="single" w:sz="4" w:space="0" w:color="000000"/>
              <w:right w:val="single" w:sz="4" w:space="0" w:color="000000"/>
            </w:tcBorders>
            <w:shd w:val="clear" w:color="000000" w:fill="FFFFFF"/>
            <w:vAlign w:val="center"/>
            <w:hideMark/>
          </w:tcPr>
          <w:p w14:paraId="0D51BA7B" w14:textId="77777777" w:rsidR="00B2418E" w:rsidRPr="00342BC8" w:rsidRDefault="00B2418E" w:rsidP="006F156B">
            <w:pPr>
              <w:jc w:val="center"/>
              <w:rPr>
                <w:color w:val="000000"/>
                <w:sz w:val="18"/>
                <w:szCs w:val="18"/>
              </w:rPr>
            </w:pPr>
            <w:r w:rsidRPr="00342BC8">
              <w:rPr>
                <w:color w:val="000000"/>
                <w:sz w:val="18"/>
                <w:szCs w:val="18"/>
              </w:rPr>
              <w:t>24,65</w:t>
            </w:r>
          </w:p>
        </w:tc>
        <w:tc>
          <w:tcPr>
            <w:tcW w:w="623" w:type="dxa"/>
            <w:tcBorders>
              <w:top w:val="nil"/>
              <w:left w:val="nil"/>
              <w:bottom w:val="single" w:sz="4" w:space="0" w:color="000000"/>
              <w:right w:val="single" w:sz="4" w:space="0" w:color="000000"/>
            </w:tcBorders>
            <w:shd w:val="clear" w:color="000000" w:fill="FFFFFF"/>
            <w:vAlign w:val="center"/>
            <w:hideMark/>
          </w:tcPr>
          <w:p w14:paraId="136BB476" w14:textId="77777777" w:rsidR="00B2418E" w:rsidRPr="00342BC8" w:rsidRDefault="00B2418E" w:rsidP="006F156B">
            <w:pPr>
              <w:jc w:val="center"/>
              <w:rPr>
                <w:color w:val="000000"/>
                <w:sz w:val="18"/>
                <w:szCs w:val="18"/>
              </w:rPr>
            </w:pPr>
            <w:r w:rsidRPr="00342BC8">
              <w:rPr>
                <w:color w:val="000000"/>
                <w:sz w:val="18"/>
                <w:szCs w:val="18"/>
              </w:rPr>
              <w:t>15,23</w:t>
            </w:r>
          </w:p>
        </w:tc>
        <w:tc>
          <w:tcPr>
            <w:tcW w:w="623" w:type="dxa"/>
            <w:tcBorders>
              <w:top w:val="nil"/>
              <w:left w:val="nil"/>
              <w:bottom w:val="single" w:sz="4" w:space="0" w:color="000000"/>
              <w:right w:val="single" w:sz="4" w:space="0" w:color="000000"/>
            </w:tcBorders>
            <w:shd w:val="clear" w:color="000000" w:fill="FFFFFF"/>
            <w:vAlign w:val="center"/>
            <w:hideMark/>
          </w:tcPr>
          <w:p w14:paraId="25F6DA0D" w14:textId="77777777" w:rsidR="00B2418E" w:rsidRPr="00342BC8" w:rsidRDefault="00B2418E" w:rsidP="006F156B">
            <w:pPr>
              <w:jc w:val="center"/>
              <w:rPr>
                <w:color w:val="000000"/>
                <w:sz w:val="18"/>
                <w:szCs w:val="18"/>
              </w:rPr>
            </w:pPr>
            <w:r w:rsidRPr="00342BC8">
              <w:rPr>
                <w:color w:val="000000"/>
                <w:sz w:val="18"/>
                <w:szCs w:val="18"/>
              </w:rPr>
              <w:t>15,07</w:t>
            </w:r>
          </w:p>
        </w:tc>
        <w:tc>
          <w:tcPr>
            <w:tcW w:w="714" w:type="dxa"/>
            <w:tcBorders>
              <w:top w:val="nil"/>
              <w:left w:val="nil"/>
              <w:bottom w:val="single" w:sz="4" w:space="0" w:color="000000"/>
              <w:right w:val="single" w:sz="4" w:space="0" w:color="000000"/>
            </w:tcBorders>
            <w:shd w:val="clear" w:color="000000" w:fill="FFFFFF"/>
            <w:vAlign w:val="center"/>
            <w:hideMark/>
          </w:tcPr>
          <w:p w14:paraId="0A17EDA2"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53040936"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5CE240A5" w14:textId="77777777" w:rsidR="00B2418E" w:rsidRPr="00342BC8" w:rsidRDefault="00B2418E" w:rsidP="006F156B">
            <w:pPr>
              <w:jc w:val="center"/>
              <w:rPr>
                <w:color w:val="000000"/>
                <w:sz w:val="18"/>
                <w:szCs w:val="18"/>
              </w:rPr>
            </w:pPr>
            <w:r w:rsidRPr="00342BC8">
              <w:rPr>
                <w:color w:val="000000"/>
                <w:sz w:val="18"/>
                <w:szCs w:val="18"/>
              </w:rPr>
              <w:t>216,82</w:t>
            </w:r>
          </w:p>
        </w:tc>
        <w:tc>
          <w:tcPr>
            <w:tcW w:w="711" w:type="dxa"/>
            <w:tcBorders>
              <w:top w:val="nil"/>
              <w:left w:val="nil"/>
              <w:bottom w:val="single" w:sz="4" w:space="0" w:color="000000"/>
              <w:right w:val="single" w:sz="4" w:space="0" w:color="000000"/>
            </w:tcBorders>
            <w:shd w:val="clear" w:color="000000" w:fill="FFFFFF"/>
            <w:vAlign w:val="center"/>
            <w:hideMark/>
          </w:tcPr>
          <w:p w14:paraId="6ED6E696" w14:textId="77777777" w:rsidR="00B2418E" w:rsidRPr="00342BC8" w:rsidRDefault="00B2418E" w:rsidP="006F156B">
            <w:pPr>
              <w:jc w:val="center"/>
              <w:rPr>
                <w:color w:val="000000"/>
                <w:sz w:val="18"/>
                <w:szCs w:val="18"/>
              </w:rPr>
            </w:pPr>
            <w:r w:rsidRPr="00342BC8">
              <w:rPr>
                <w:color w:val="000000"/>
                <w:sz w:val="18"/>
                <w:szCs w:val="18"/>
              </w:rPr>
              <w:t>216,79</w:t>
            </w:r>
          </w:p>
        </w:tc>
        <w:tc>
          <w:tcPr>
            <w:tcW w:w="621" w:type="dxa"/>
            <w:tcBorders>
              <w:top w:val="nil"/>
              <w:left w:val="nil"/>
              <w:bottom w:val="single" w:sz="4" w:space="0" w:color="000000"/>
              <w:right w:val="single" w:sz="4" w:space="0" w:color="000000"/>
            </w:tcBorders>
            <w:shd w:val="clear" w:color="000000" w:fill="FFFFFF"/>
            <w:vAlign w:val="center"/>
            <w:hideMark/>
          </w:tcPr>
          <w:p w14:paraId="4558F0DE" w14:textId="77777777" w:rsidR="00B2418E" w:rsidRPr="00342BC8" w:rsidRDefault="00B2418E" w:rsidP="006F156B">
            <w:pPr>
              <w:jc w:val="center"/>
              <w:rPr>
                <w:color w:val="000000"/>
                <w:sz w:val="18"/>
                <w:szCs w:val="18"/>
              </w:rPr>
            </w:pPr>
            <w:r w:rsidRPr="00342BC8">
              <w:rPr>
                <w:color w:val="000000"/>
                <w:sz w:val="18"/>
                <w:szCs w:val="18"/>
              </w:rPr>
              <w:t>9,48</w:t>
            </w:r>
          </w:p>
        </w:tc>
        <w:tc>
          <w:tcPr>
            <w:tcW w:w="621" w:type="dxa"/>
            <w:tcBorders>
              <w:top w:val="nil"/>
              <w:left w:val="nil"/>
              <w:bottom w:val="single" w:sz="4" w:space="0" w:color="000000"/>
              <w:right w:val="single" w:sz="4" w:space="0" w:color="000000"/>
            </w:tcBorders>
            <w:shd w:val="clear" w:color="000000" w:fill="FFFFFF"/>
            <w:vAlign w:val="center"/>
            <w:hideMark/>
          </w:tcPr>
          <w:p w14:paraId="001D4F8A" w14:textId="77777777" w:rsidR="00B2418E" w:rsidRPr="00342BC8" w:rsidRDefault="00B2418E" w:rsidP="006F156B">
            <w:pPr>
              <w:jc w:val="center"/>
              <w:rPr>
                <w:color w:val="000000"/>
                <w:sz w:val="18"/>
                <w:szCs w:val="18"/>
              </w:rPr>
            </w:pPr>
            <w:r w:rsidRPr="00342BC8">
              <w:rPr>
                <w:color w:val="000000"/>
                <w:sz w:val="18"/>
                <w:szCs w:val="18"/>
              </w:rPr>
              <w:t>9,42</w:t>
            </w:r>
          </w:p>
        </w:tc>
        <w:tc>
          <w:tcPr>
            <w:tcW w:w="787" w:type="dxa"/>
            <w:tcBorders>
              <w:top w:val="nil"/>
              <w:left w:val="nil"/>
              <w:bottom w:val="single" w:sz="4" w:space="0" w:color="000000"/>
              <w:right w:val="single" w:sz="4" w:space="0" w:color="000000"/>
            </w:tcBorders>
            <w:shd w:val="clear" w:color="000000" w:fill="FFFFFF"/>
            <w:vAlign w:val="center"/>
            <w:hideMark/>
          </w:tcPr>
          <w:p w14:paraId="7F812145" w14:textId="77777777" w:rsidR="00B2418E" w:rsidRPr="00342BC8" w:rsidRDefault="00B2418E" w:rsidP="006F156B">
            <w:pPr>
              <w:jc w:val="center"/>
              <w:rPr>
                <w:color w:val="000000"/>
                <w:sz w:val="18"/>
                <w:szCs w:val="18"/>
              </w:rPr>
            </w:pPr>
            <w:r w:rsidRPr="00342BC8">
              <w:rPr>
                <w:color w:val="000000"/>
                <w:sz w:val="18"/>
                <w:szCs w:val="18"/>
              </w:rPr>
              <w:t>0,49</w:t>
            </w:r>
          </w:p>
        </w:tc>
        <w:tc>
          <w:tcPr>
            <w:tcW w:w="786" w:type="dxa"/>
            <w:tcBorders>
              <w:top w:val="nil"/>
              <w:left w:val="nil"/>
              <w:bottom w:val="single" w:sz="4" w:space="0" w:color="000000"/>
              <w:right w:val="single" w:sz="4" w:space="0" w:color="000000"/>
            </w:tcBorders>
            <w:shd w:val="clear" w:color="000000" w:fill="FFFFFF"/>
            <w:vAlign w:val="center"/>
            <w:hideMark/>
          </w:tcPr>
          <w:p w14:paraId="17E6407E" w14:textId="77777777" w:rsidR="00B2418E" w:rsidRPr="00342BC8" w:rsidRDefault="00B2418E" w:rsidP="006F156B">
            <w:pPr>
              <w:jc w:val="center"/>
              <w:rPr>
                <w:color w:val="000000"/>
                <w:sz w:val="18"/>
                <w:szCs w:val="18"/>
              </w:rPr>
            </w:pPr>
            <w:r w:rsidRPr="00342BC8">
              <w:rPr>
                <w:color w:val="000000"/>
                <w:sz w:val="18"/>
                <w:szCs w:val="18"/>
              </w:rPr>
              <w:t>0,49</w:t>
            </w:r>
          </w:p>
        </w:tc>
      </w:tr>
      <w:tr w:rsidR="00DE022C" w:rsidRPr="00342BC8" w14:paraId="077F912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7EC3BF5"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2CC4E878" w14:textId="77777777" w:rsidR="00B2418E" w:rsidRPr="00342BC8" w:rsidRDefault="00B2418E" w:rsidP="006F156B">
            <w:pPr>
              <w:jc w:val="center"/>
              <w:rPr>
                <w:color w:val="000000"/>
                <w:sz w:val="18"/>
                <w:szCs w:val="18"/>
              </w:rPr>
            </w:pPr>
            <w:r w:rsidRPr="00342BC8">
              <w:rPr>
                <w:color w:val="000000"/>
                <w:sz w:val="18"/>
                <w:szCs w:val="18"/>
              </w:rPr>
              <w:t>ТК</w:t>
            </w:r>
          </w:p>
        </w:tc>
        <w:tc>
          <w:tcPr>
            <w:tcW w:w="1577" w:type="dxa"/>
            <w:tcBorders>
              <w:top w:val="nil"/>
              <w:left w:val="nil"/>
              <w:bottom w:val="single" w:sz="4" w:space="0" w:color="000000"/>
              <w:right w:val="single" w:sz="4" w:space="0" w:color="000000"/>
            </w:tcBorders>
            <w:shd w:val="clear" w:color="000000" w:fill="FFFFFF"/>
            <w:vAlign w:val="center"/>
            <w:hideMark/>
          </w:tcPr>
          <w:p w14:paraId="1916FB7E" w14:textId="77777777" w:rsidR="00B2418E" w:rsidRPr="00342BC8" w:rsidRDefault="00B2418E" w:rsidP="006F156B">
            <w:pPr>
              <w:jc w:val="center"/>
              <w:rPr>
                <w:color w:val="000000"/>
                <w:sz w:val="18"/>
                <w:szCs w:val="18"/>
              </w:rPr>
            </w:pPr>
            <w:r w:rsidRPr="00342BC8">
              <w:rPr>
                <w:color w:val="000000"/>
                <w:sz w:val="18"/>
                <w:szCs w:val="18"/>
              </w:rPr>
              <w:t>Гайдара 4</w:t>
            </w:r>
          </w:p>
        </w:tc>
        <w:tc>
          <w:tcPr>
            <w:tcW w:w="711" w:type="dxa"/>
            <w:tcBorders>
              <w:top w:val="nil"/>
              <w:left w:val="nil"/>
              <w:bottom w:val="single" w:sz="4" w:space="0" w:color="000000"/>
              <w:right w:val="single" w:sz="4" w:space="0" w:color="000000"/>
            </w:tcBorders>
            <w:shd w:val="clear" w:color="000000" w:fill="FFFFFF"/>
            <w:vAlign w:val="center"/>
            <w:hideMark/>
          </w:tcPr>
          <w:p w14:paraId="21BAD795"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17ED3B8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3129AE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BCDE529" w14:textId="77777777" w:rsidR="00B2418E" w:rsidRPr="00342BC8" w:rsidRDefault="00B2418E" w:rsidP="006F156B">
            <w:pPr>
              <w:jc w:val="center"/>
              <w:rPr>
                <w:color w:val="000000"/>
                <w:sz w:val="18"/>
                <w:szCs w:val="18"/>
              </w:rPr>
            </w:pPr>
            <w:r w:rsidRPr="00342BC8">
              <w:rPr>
                <w:color w:val="000000"/>
                <w:sz w:val="18"/>
                <w:szCs w:val="18"/>
              </w:rPr>
              <w:t>1,15</w:t>
            </w:r>
          </w:p>
        </w:tc>
        <w:tc>
          <w:tcPr>
            <w:tcW w:w="915" w:type="dxa"/>
            <w:tcBorders>
              <w:top w:val="nil"/>
              <w:left w:val="nil"/>
              <w:bottom w:val="single" w:sz="4" w:space="0" w:color="000000"/>
              <w:right w:val="single" w:sz="4" w:space="0" w:color="000000"/>
            </w:tcBorders>
            <w:shd w:val="clear" w:color="000000" w:fill="FFFFFF"/>
            <w:vAlign w:val="center"/>
            <w:hideMark/>
          </w:tcPr>
          <w:p w14:paraId="24DD5427" w14:textId="77777777" w:rsidR="00B2418E" w:rsidRPr="00342BC8" w:rsidRDefault="00B2418E" w:rsidP="006F156B">
            <w:pPr>
              <w:jc w:val="center"/>
              <w:rPr>
                <w:color w:val="000000"/>
                <w:sz w:val="18"/>
                <w:szCs w:val="18"/>
              </w:rPr>
            </w:pPr>
            <w:r w:rsidRPr="00342BC8">
              <w:rPr>
                <w:color w:val="000000"/>
                <w:sz w:val="18"/>
                <w:szCs w:val="18"/>
              </w:rPr>
              <w:t>-1,15</w:t>
            </w:r>
          </w:p>
        </w:tc>
        <w:tc>
          <w:tcPr>
            <w:tcW w:w="641" w:type="dxa"/>
            <w:tcBorders>
              <w:top w:val="nil"/>
              <w:left w:val="nil"/>
              <w:bottom w:val="single" w:sz="4" w:space="0" w:color="000000"/>
              <w:right w:val="single" w:sz="4" w:space="0" w:color="000000"/>
            </w:tcBorders>
            <w:shd w:val="clear" w:color="000000" w:fill="FFFFFF"/>
            <w:vAlign w:val="center"/>
            <w:hideMark/>
          </w:tcPr>
          <w:p w14:paraId="59F2291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A2052A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50F4941" w14:textId="77777777" w:rsidR="00B2418E" w:rsidRPr="00342BC8" w:rsidRDefault="00B2418E" w:rsidP="006F156B">
            <w:pPr>
              <w:jc w:val="center"/>
              <w:rPr>
                <w:color w:val="000000"/>
                <w:sz w:val="18"/>
                <w:szCs w:val="18"/>
              </w:rPr>
            </w:pPr>
            <w:r w:rsidRPr="00342BC8">
              <w:rPr>
                <w:color w:val="000000"/>
                <w:sz w:val="18"/>
                <w:szCs w:val="18"/>
              </w:rPr>
              <w:t>24,65</w:t>
            </w:r>
          </w:p>
        </w:tc>
        <w:tc>
          <w:tcPr>
            <w:tcW w:w="623" w:type="dxa"/>
            <w:tcBorders>
              <w:top w:val="nil"/>
              <w:left w:val="nil"/>
              <w:bottom w:val="single" w:sz="4" w:space="0" w:color="000000"/>
              <w:right w:val="single" w:sz="4" w:space="0" w:color="000000"/>
            </w:tcBorders>
            <w:shd w:val="clear" w:color="000000" w:fill="FFFFFF"/>
            <w:vAlign w:val="center"/>
            <w:hideMark/>
          </w:tcPr>
          <w:p w14:paraId="3679F6C4" w14:textId="77777777" w:rsidR="00B2418E" w:rsidRPr="00342BC8" w:rsidRDefault="00B2418E" w:rsidP="006F156B">
            <w:pPr>
              <w:jc w:val="center"/>
              <w:rPr>
                <w:color w:val="000000"/>
                <w:sz w:val="18"/>
                <w:szCs w:val="18"/>
              </w:rPr>
            </w:pPr>
            <w:r w:rsidRPr="00342BC8">
              <w:rPr>
                <w:color w:val="000000"/>
                <w:sz w:val="18"/>
                <w:szCs w:val="18"/>
              </w:rPr>
              <w:t>24,93</w:t>
            </w:r>
          </w:p>
        </w:tc>
        <w:tc>
          <w:tcPr>
            <w:tcW w:w="623" w:type="dxa"/>
            <w:tcBorders>
              <w:top w:val="nil"/>
              <w:left w:val="nil"/>
              <w:bottom w:val="single" w:sz="4" w:space="0" w:color="000000"/>
              <w:right w:val="single" w:sz="4" w:space="0" w:color="000000"/>
            </w:tcBorders>
            <w:shd w:val="clear" w:color="000000" w:fill="FFFFFF"/>
            <w:vAlign w:val="center"/>
            <w:hideMark/>
          </w:tcPr>
          <w:p w14:paraId="7FFC80DC" w14:textId="77777777" w:rsidR="00B2418E" w:rsidRPr="00342BC8" w:rsidRDefault="00B2418E" w:rsidP="006F156B">
            <w:pPr>
              <w:jc w:val="center"/>
              <w:rPr>
                <w:color w:val="000000"/>
                <w:sz w:val="18"/>
                <w:szCs w:val="18"/>
              </w:rPr>
            </w:pPr>
            <w:r w:rsidRPr="00342BC8">
              <w:rPr>
                <w:color w:val="000000"/>
                <w:sz w:val="18"/>
                <w:szCs w:val="18"/>
              </w:rPr>
              <w:t>15,54</w:t>
            </w:r>
          </w:p>
        </w:tc>
        <w:tc>
          <w:tcPr>
            <w:tcW w:w="623" w:type="dxa"/>
            <w:tcBorders>
              <w:top w:val="nil"/>
              <w:left w:val="nil"/>
              <w:bottom w:val="single" w:sz="4" w:space="0" w:color="000000"/>
              <w:right w:val="single" w:sz="4" w:space="0" w:color="000000"/>
            </w:tcBorders>
            <w:shd w:val="clear" w:color="000000" w:fill="FFFFFF"/>
            <w:vAlign w:val="center"/>
            <w:hideMark/>
          </w:tcPr>
          <w:p w14:paraId="14E878F4" w14:textId="77777777" w:rsidR="00B2418E" w:rsidRPr="00342BC8" w:rsidRDefault="00B2418E" w:rsidP="006F156B">
            <w:pPr>
              <w:jc w:val="center"/>
              <w:rPr>
                <w:color w:val="000000"/>
                <w:sz w:val="18"/>
                <w:szCs w:val="18"/>
              </w:rPr>
            </w:pPr>
            <w:r w:rsidRPr="00342BC8">
              <w:rPr>
                <w:color w:val="000000"/>
                <w:sz w:val="18"/>
                <w:szCs w:val="18"/>
              </w:rPr>
              <w:t>15,23</w:t>
            </w:r>
          </w:p>
        </w:tc>
        <w:tc>
          <w:tcPr>
            <w:tcW w:w="714" w:type="dxa"/>
            <w:tcBorders>
              <w:top w:val="nil"/>
              <w:left w:val="nil"/>
              <w:bottom w:val="single" w:sz="4" w:space="0" w:color="000000"/>
              <w:right w:val="single" w:sz="4" w:space="0" w:color="000000"/>
            </w:tcBorders>
            <w:shd w:val="clear" w:color="000000" w:fill="FFFFFF"/>
            <w:vAlign w:val="center"/>
            <w:hideMark/>
          </w:tcPr>
          <w:p w14:paraId="3574D406"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5DF6CA89"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5FC4DA3C" w14:textId="77777777" w:rsidR="00B2418E" w:rsidRPr="00342BC8" w:rsidRDefault="00B2418E" w:rsidP="006F156B">
            <w:pPr>
              <w:jc w:val="center"/>
              <w:rPr>
                <w:color w:val="000000"/>
                <w:sz w:val="18"/>
                <w:szCs w:val="18"/>
              </w:rPr>
            </w:pPr>
            <w:r w:rsidRPr="00342BC8">
              <w:rPr>
                <w:color w:val="000000"/>
                <w:sz w:val="18"/>
                <w:szCs w:val="18"/>
              </w:rPr>
              <w:t>216,84</w:t>
            </w:r>
          </w:p>
        </w:tc>
        <w:tc>
          <w:tcPr>
            <w:tcW w:w="711" w:type="dxa"/>
            <w:tcBorders>
              <w:top w:val="nil"/>
              <w:left w:val="nil"/>
              <w:bottom w:val="single" w:sz="4" w:space="0" w:color="000000"/>
              <w:right w:val="single" w:sz="4" w:space="0" w:color="000000"/>
            </w:tcBorders>
            <w:shd w:val="clear" w:color="000000" w:fill="FFFFFF"/>
            <w:vAlign w:val="center"/>
            <w:hideMark/>
          </w:tcPr>
          <w:p w14:paraId="1DF5224A" w14:textId="77777777" w:rsidR="00B2418E" w:rsidRPr="00342BC8" w:rsidRDefault="00B2418E" w:rsidP="006F156B">
            <w:pPr>
              <w:jc w:val="center"/>
              <w:rPr>
                <w:color w:val="000000"/>
                <w:sz w:val="18"/>
                <w:szCs w:val="18"/>
              </w:rPr>
            </w:pPr>
            <w:r w:rsidRPr="00342BC8">
              <w:rPr>
                <w:color w:val="000000"/>
                <w:sz w:val="18"/>
                <w:szCs w:val="18"/>
              </w:rPr>
              <w:t>216,82</w:t>
            </w:r>
          </w:p>
        </w:tc>
        <w:tc>
          <w:tcPr>
            <w:tcW w:w="621" w:type="dxa"/>
            <w:tcBorders>
              <w:top w:val="nil"/>
              <w:left w:val="nil"/>
              <w:bottom w:val="single" w:sz="4" w:space="0" w:color="000000"/>
              <w:right w:val="single" w:sz="4" w:space="0" w:color="000000"/>
            </w:tcBorders>
            <w:shd w:val="clear" w:color="000000" w:fill="FFFFFF"/>
            <w:vAlign w:val="center"/>
            <w:hideMark/>
          </w:tcPr>
          <w:p w14:paraId="60313956"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5B718AE2" w14:textId="77777777" w:rsidR="00B2418E" w:rsidRPr="00342BC8" w:rsidRDefault="00B2418E" w:rsidP="006F156B">
            <w:pPr>
              <w:jc w:val="center"/>
              <w:rPr>
                <w:color w:val="000000"/>
                <w:sz w:val="18"/>
                <w:szCs w:val="18"/>
              </w:rPr>
            </w:pPr>
            <w:r w:rsidRPr="00342BC8">
              <w:rPr>
                <w:color w:val="000000"/>
                <w:sz w:val="18"/>
                <w:szCs w:val="18"/>
              </w:rPr>
              <w:t>9,39</w:t>
            </w:r>
          </w:p>
        </w:tc>
        <w:tc>
          <w:tcPr>
            <w:tcW w:w="787" w:type="dxa"/>
            <w:tcBorders>
              <w:top w:val="nil"/>
              <w:left w:val="nil"/>
              <w:bottom w:val="single" w:sz="4" w:space="0" w:color="000000"/>
              <w:right w:val="single" w:sz="4" w:space="0" w:color="000000"/>
            </w:tcBorders>
            <w:shd w:val="clear" w:color="000000" w:fill="FFFFFF"/>
            <w:vAlign w:val="center"/>
            <w:hideMark/>
          </w:tcPr>
          <w:p w14:paraId="2DE9D67F" w14:textId="77777777" w:rsidR="00B2418E" w:rsidRPr="00342BC8" w:rsidRDefault="00B2418E" w:rsidP="006F156B">
            <w:pPr>
              <w:jc w:val="center"/>
              <w:rPr>
                <w:color w:val="000000"/>
                <w:sz w:val="18"/>
                <w:szCs w:val="18"/>
              </w:rPr>
            </w:pPr>
            <w:r w:rsidRPr="00342BC8">
              <w:rPr>
                <w:color w:val="000000"/>
                <w:sz w:val="18"/>
                <w:szCs w:val="18"/>
              </w:rPr>
              <w:t>1,39</w:t>
            </w:r>
          </w:p>
        </w:tc>
        <w:tc>
          <w:tcPr>
            <w:tcW w:w="786" w:type="dxa"/>
            <w:tcBorders>
              <w:top w:val="nil"/>
              <w:left w:val="nil"/>
              <w:bottom w:val="single" w:sz="4" w:space="0" w:color="000000"/>
              <w:right w:val="single" w:sz="4" w:space="0" w:color="000000"/>
            </w:tcBorders>
            <w:shd w:val="clear" w:color="000000" w:fill="FFFFFF"/>
            <w:vAlign w:val="center"/>
            <w:hideMark/>
          </w:tcPr>
          <w:p w14:paraId="7ED68A2B" w14:textId="77777777" w:rsidR="00B2418E" w:rsidRPr="00342BC8" w:rsidRDefault="00B2418E" w:rsidP="006F156B">
            <w:pPr>
              <w:jc w:val="center"/>
              <w:rPr>
                <w:color w:val="000000"/>
                <w:sz w:val="18"/>
                <w:szCs w:val="18"/>
              </w:rPr>
            </w:pPr>
            <w:r w:rsidRPr="00342BC8">
              <w:rPr>
                <w:color w:val="000000"/>
                <w:sz w:val="18"/>
                <w:szCs w:val="18"/>
              </w:rPr>
              <w:t>1,39</w:t>
            </w:r>
          </w:p>
        </w:tc>
      </w:tr>
      <w:tr w:rsidR="00DE022C" w:rsidRPr="00342BC8" w14:paraId="19C5CB6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EF5C0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0AB6059" w14:textId="77777777" w:rsidR="00B2418E" w:rsidRPr="00342BC8" w:rsidRDefault="00B2418E" w:rsidP="006F156B">
            <w:pPr>
              <w:jc w:val="center"/>
              <w:rPr>
                <w:color w:val="000000"/>
                <w:sz w:val="18"/>
                <w:szCs w:val="18"/>
              </w:rPr>
            </w:pPr>
            <w:r w:rsidRPr="00342BC8">
              <w:rPr>
                <w:color w:val="000000"/>
                <w:sz w:val="18"/>
                <w:szCs w:val="18"/>
              </w:rPr>
              <w:t>ТК</w:t>
            </w:r>
          </w:p>
        </w:tc>
        <w:tc>
          <w:tcPr>
            <w:tcW w:w="1577" w:type="dxa"/>
            <w:tcBorders>
              <w:top w:val="nil"/>
              <w:left w:val="nil"/>
              <w:bottom w:val="single" w:sz="4" w:space="0" w:color="000000"/>
              <w:right w:val="single" w:sz="4" w:space="0" w:color="000000"/>
            </w:tcBorders>
            <w:shd w:val="clear" w:color="000000" w:fill="FFFFFF"/>
            <w:vAlign w:val="center"/>
            <w:hideMark/>
          </w:tcPr>
          <w:p w14:paraId="599C1950" w14:textId="77777777" w:rsidR="00B2418E" w:rsidRPr="00342BC8" w:rsidRDefault="00B2418E" w:rsidP="006F156B">
            <w:pPr>
              <w:jc w:val="center"/>
              <w:rPr>
                <w:color w:val="000000"/>
                <w:sz w:val="18"/>
                <w:szCs w:val="18"/>
              </w:rPr>
            </w:pPr>
            <w:r w:rsidRPr="00342BC8">
              <w:rPr>
                <w:color w:val="000000"/>
                <w:sz w:val="18"/>
                <w:szCs w:val="18"/>
              </w:rPr>
              <w:t>ТК</w:t>
            </w:r>
          </w:p>
        </w:tc>
        <w:tc>
          <w:tcPr>
            <w:tcW w:w="711" w:type="dxa"/>
            <w:tcBorders>
              <w:top w:val="nil"/>
              <w:left w:val="nil"/>
              <w:bottom w:val="single" w:sz="4" w:space="0" w:color="000000"/>
              <w:right w:val="single" w:sz="4" w:space="0" w:color="000000"/>
            </w:tcBorders>
            <w:shd w:val="clear" w:color="000000" w:fill="FFFFFF"/>
            <w:vAlign w:val="center"/>
            <w:hideMark/>
          </w:tcPr>
          <w:p w14:paraId="5483E9E1"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63B03214"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97E253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765D9A2" w14:textId="77777777" w:rsidR="00B2418E" w:rsidRPr="00342BC8" w:rsidRDefault="00B2418E" w:rsidP="006F156B">
            <w:pPr>
              <w:jc w:val="center"/>
              <w:rPr>
                <w:color w:val="000000"/>
                <w:sz w:val="18"/>
                <w:szCs w:val="18"/>
              </w:rPr>
            </w:pPr>
            <w:r w:rsidRPr="00342BC8">
              <w:rPr>
                <w:color w:val="000000"/>
                <w:sz w:val="18"/>
                <w:szCs w:val="18"/>
              </w:rPr>
              <w:t>1,24</w:t>
            </w:r>
          </w:p>
        </w:tc>
        <w:tc>
          <w:tcPr>
            <w:tcW w:w="915" w:type="dxa"/>
            <w:tcBorders>
              <w:top w:val="nil"/>
              <w:left w:val="nil"/>
              <w:bottom w:val="single" w:sz="4" w:space="0" w:color="000000"/>
              <w:right w:val="single" w:sz="4" w:space="0" w:color="000000"/>
            </w:tcBorders>
            <w:shd w:val="clear" w:color="000000" w:fill="FFFFFF"/>
            <w:vAlign w:val="center"/>
            <w:hideMark/>
          </w:tcPr>
          <w:p w14:paraId="195B2067" w14:textId="77777777" w:rsidR="00B2418E" w:rsidRPr="00342BC8" w:rsidRDefault="00B2418E" w:rsidP="006F156B">
            <w:pPr>
              <w:jc w:val="center"/>
              <w:rPr>
                <w:color w:val="000000"/>
                <w:sz w:val="18"/>
                <w:szCs w:val="18"/>
              </w:rPr>
            </w:pPr>
            <w:r w:rsidRPr="00342BC8">
              <w:rPr>
                <w:color w:val="000000"/>
                <w:sz w:val="18"/>
                <w:szCs w:val="18"/>
              </w:rPr>
              <w:t>-1,24</w:t>
            </w:r>
          </w:p>
        </w:tc>
        <w:tc>
          <w:tcPr>
            <w:tcW w:w="641" w:type="dxa"/>
            <w:tcBorders>
              <w:top w:val="nil"/>
              <w:left w:val="nil"/>
              <w:bottom w:val="single" w:sz="4" w:space="0" w:color="000000"/>
              <w:right w:val="single" w:sz="4" w:space="0" w:color="000000"/>
            </w:tcBorders>
            <w:shd w:val="clear" w:color="000000" w:fill="FFFFFF"/>
            <w:vAlign w:val="center"/>
            <w:hideMark/>
          </w:tcPr>
          <w:p w14:paraId="57F6CF5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27CC76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7FA4D86" w14:textId="77777777" w:rsidR="00B2418E" w:rsidRPr="00342BC8" w:rsidRDefault="00B2418E" w:rsidP="006F156B">
            <w:pPr>
              <w:jc w:val="center"/>
              <w:rPr>
                <w:color w:val="000000"/>
                <w:sz w:val="18"/>
                <w:szCs w:val="18"/>
              </w:rPr>
            </w:pPr>
            <w:r w:rsidRPr="00342BC8">
              <w:rPr>
                <w:color w:val="000000"/>
                <w:sz w:val="18"/>
                <w:szCs w:val="18"/>
              </w:rPr>
              <w:t>24,65</w:t>
            </w:r>
          </w:p>
        </w:tc>
        <w:tc>
          <w:tcPr>
            <w:tcW w:w="623" w:type="dxa"/>
            <w:tcBorders>
              <w:top w:val="nil"/>
              <w:left w:val="nil"/>
              <w:bottom w:val="single" w:sz="4" w:space="0" w:color="000000"/>
              <w:right w:val="single" w:sz="4" w:space="0" w:color="000000"/>
            </w:tcBorders>
            <w:shd w:val="clear" w:color="000000" w:fill="FFFFFF"/>
            <w:vAlign w:val="center"/>
            <w:hideMark/>
          </w:tcPr>
          <w:p w14:paraId="587CF3BB" w14:textId="77777777" w:rsidR="00B2418E" w:rsidRPr="00342BC8" w:rsidRDefault="00B2418E" w:rsidP="006F156B">
            <w:pPr>
              <w:jc w:val="center"/>
              <w:rPr>
                <w:color w:val="000000"/>
                <w:sz w:val="18"/>
                <w:szCs w:val="18"/>
              </w:rPr>
            </w:pPr>
            <w:r w:rsidRPr="00342BC8">
              <w:rPr>
                <w:color w:val="000000"/>
                <w:sz w:val="18"/>
                <w:szCs w:val="18"/>
              </w:rPr>
              <w:t>25,37</w:t>
            </w:r>
          </w:p>
        </w:tc>
        <w:tc>
          <w:tcPr>
            <w:tcW w:w="623" w:type="dxa"/>
            <w:tcBorders>
              <w:top w:val="nil"/>
              <w:left w:val="nil"/>
              <w:bottom w:val="single" w:sz="4" w:space="0" w:color="000000"/>
              <w:right w:val="single" w:sz="4" w:space="0" w:color="000000"/>
            </w:tcBorders>
            <w:shd w:val="clear" w:color="000000" w:fill="FFFFFF"/>
            <w:vAlign w:val="center"/>
            <w:hideMark/>
          </w:tcPr>
          <w:p w14:paraId="4C9F360F" w14:textId="77777777" w:rsidR="00B2418E" w:rsidRPr="00342BC8" w:rsidRDefault="00B2418E" w:rsidP="006F156B">
            <w:pPr>
              <w:jc w:val="center"/>
              <w:rPr>
                <w:color w:val="000000"/>
                <w:sz w:val="18"/>
                <w:szCs w:val="18"/>
              </w:rPr>
            </w:pPr>
            <w:r w:rsidRPr="00342BC8">
              <w:rPr>
                <w:color w:val="000000"/>
                <w:sz w:val="18"/>
                <w:szCs w:val="18"/>
              </w:rPr>
              <w:t>15,97</w:t>
            </w:r>
          </w:p>
        </w:tc>
        <w:tc>
          <w:tcPr>
            <w:tcW w:w="623" w:type="dxa"/>
            <w:tcBorders>
              <w:top w:val="nil"/>
              <w:left w:val="nil"/>
              <w:bottom w:val="single" w:sz="4" w:space="0" w:color="000000"/>
              <w:right w:val="single" w:sz="4" w:space="0" w:color="000000"/>
            </w:tcBorders>
            <w:shd w:val="clear" w:color="000000" w:fill="FFFFFF"/>
            <w:vAlign w:val="center"/>
            <w:hideMark/>
          </w:tcPr>
          <w:p w14:paraId="12E9B139" w14:textId="77777777" w:rsidR="00B2418E" w:rsidRPr="00342BC8" w:rsidRDefault="00B2418E" w:rsidP="006F156B">
            <w:pPr>
              <w:jc w:val="center"/>
              <w:rPr>
                <w:color w:val="000000"/>
                <w:sz w:val="18"/>
                <w:szCs w:val="18"/>
              </w:rPr>
            </w:pPr>
            <w:r w:rsidRPr="00342BC8">
              <w:rPr>
                <w:color w:val="000000"/>
                <w:sz w:val="18"/>
                <w:szCs w:val="18"/>
              </w:rPr>
              <w:t>15,23</w:t>
            </w:r>
          </w:p>
        </w:tc>
        <w:tc>
          <w:tcPr>
            <w:tcW w:w="714" w:type="dxa"/>
            <w:tcBorders>
              <w:top w:val="nil"/>
              <w:left w:val="nil"/>
              <w:bottom w:val="single" w:sz="4" w:space="0" w:color="000000"/>
              <w:right w:val="single" w:sz="4" w:space="0" w:color="000000"/>
            </w:tcBorders>
            <w:shd w:val="clear" w:color="000000" w:fill="FFFFFF"/>
            <w:vAlign w:val="center"/>
            <w:hideMark/>
          </w:tcPr>
          <w:p w14:paraId="2A408E08" w14:textId="77777777" w:rsidR="00B2418E" w:rsidRPr="00342BC8" w:rsidRDefault="00B2418E" w:rsidP="006F156B">
            <w:pPr>
              <w:jc w:val="center"/>
              <w:rPr>
                <w:color w:val="000000"/>
                <w:sz w:val="18"/>
                <w:szCs w:val="18"/>
              </w:rPr>
            </w:pPr>
            <w:r w:rsidRPr="00342BC8">
              <w:rPr>
                <w:color w:val="000000"/>
                <w:sz w:val="18"/>
                <w:szCs w:val="18"/>
              </w:rPr>
              <w:t>226,24</w:t>
            </w:r>
          </w:p>
        </w:tc>
        <w:tc>
          <w:tcPr>
            <w:tcW w:w="711" w:type="dxa"/>
            <w:tcBorders>
              <w:top w:val="nil"/>
              <w:left w:val="nil"/>
              <w:bottom w:val="single" w:sz="4" w:space="0" w:color="000000"/>
              <w:right w:val="single" w:sz="4" w:space="0" w:color="000000"/>
            </w:tcBorders>
            <w:shd w:val="clear" w:color="000000" w:fill="FFFFFF"/>
            <w:vAlign w:val="center"/>
            <w:hideMark/>
          </w:tcPr>
          <w:p w14:paraId="099596D6"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4AC83F9F" w14:textId="77777777" w:rsidR="00B2418E" w:rsidRPr="00342BC8" w:rsidRDefault="00B2418E" w:rsidP="006F156B">
            <w:pPr>
              <w:jc w:val="center"/>
              <w:rPr>
                <w:color w:val="000000"/>
                <w:sz w:val="18"/>
                <w:szCs w:val="18"/>
              </w:rPr>
            </w:pPr>
            <w:r w:rsidRPr="00342BC8">
              <w:rPr>
                <w:color w:val="000000"/>
                <w:sz w:val="18"/>
                <w:szCs w:val="18"/>
              </w:rPr>
              <w:t>216,83</w:t>
            </w:r>
          </w:p>
        </w:tc>
        <w:tc>
          <w:tcPr>
            <w:tcW w:w="711" w:type="dxa"/>
            <w:tcBorders>
              <w:top w:val="nil"/>
              <w:left w:val="nil"/>
              <w:bottom w:val="single" w:sz="4" w:space="0" w:color="000000"/>
              <w:right w:val="single" w:sz="4" w:space="0" w:color="000000"/>
            </w:tcBorders>
            <w:shd w:val="clear" w:color="000000" w:fill="FFFFFF"/>
            <w:vAlign w:val="center"/>
            <w:hideMark/>
          </w:tcPr>
          <w:p w14:paraId="7F3D9338" w14:textId="77777777" w:rsidR="00B2418E" w:rsidRPr="00342BC8" w:rsidRDefault="00B2418E" w:rsidP="006F156B">
            <w:pPr>
              <w:jc w:val="center"/>
              <w:rPr>
                <w:color w:val="000000"/>
                <w:sz w:val="18"/>
                <w:szCs w:val="18"/>
              </w:rPr>
            </w:pPr>
            <w:r w:rsidRPr="00342BC8">
              <w:rPr>
                <w:color w:val="000000"/>
                <w:sz w:val="18"/>
                <w:szCs w:val="18"/>
              </w:rPr>
              <w:t>216,82</w:t>
            </w:r>
          </w:p>
        </w:tc>
        <w:tc>
          <w:tcPr>
            <w:tcW w:w="621" w:type="dxa"/>
            <w:tcBorders>
              <w:top w:val="nil"/>
              <w:left w:val="nil"/>
              <w:bottom w:val="single" w:sz="4" w:space="0" w:color="000000"/>
              <w:right w:val="single" w:sz="4" w:space="0" w:color="000000"/>
            </w:tcBorders>
            <w:shd w:val="clear" w:color="000000" w:fill="FFFFFF"/>
            <w:vAlign w:val="center"/>
            <w:hideMark/>
          </w:tcPr>
          <w:p w14:paraId="7845D116" w14:textId="77777777" w:rsidR="00B2418E" w:rsidRPr="00342BC8" w:rsidRDefault="00B2418E" w:rsidP="006F156B">
            <w:pPr>
              <w:jc w:val="center"/>
              <w:rPr>
                <w:color w:val="000000"/>
                <w:sz w:val="18"/>
                <w:szCs w:val="18"/>
              </w:rPr>
            </w:pPr>
            <w:r w:rsidRPr="00342BC8">
              <w:rPr>
                <w:color w:val="000000"/>
                <w:sz w:val="18"/>
                <w:szCs w:val="18"/>
              </w:rPr>
              <w:t>9,42</w:t>
            </w:r>
          </w:p>
        </w:tc>
        <w:tc>
          <w:tcPr>
            <w:tcW w:w="621" w:type="dxa"/>
            <w:tcBorders>
              <w:top w:val="nil"/>
              <w:left w:val="nil"/>
              <w:bottom w:val="single" w:sz="4" w:space="0" w:color="000000"/>
              <w:right w:val="single" w:sz="4" w:space="0" w:color="000000"/>
            </w:tcBorders>
            <w:shd w:val="clear" w:color="000000" w:fill="FFFFFF"/>
            <w:vAlign w:val="center"/>
            <w:hideMark/>
          </w:tcPr>
          <w:p w14:paraId="2973420A" w14:textId="77777777" w:rsidR="00B2418E" w:rsidRPr="00342BC8" w:rsidRDefault="00B2418E" w:rsidP="006F156B">
            <w:pPr>
              <w:jc w:val="center"/>
              <w:rPr>
                <w:color w:val="000000"/>
                <w:sz w:val="18"/>
                <w:szCs w:val="18"/>
              </w:rPr>
            </w:pPr>
            <w:r w:rsidRPr="00342BC8">
              <w:rPr>
                <w:color w:val="000000"/>
                <w:sz w:val="18"/>
                <w:szCs w:val="18"/>
              </w:rPr>
              <w:t>9,40</w:t>
            </w:r>
          </w:p>
        </w:tc>
        <w:tc>
          <w:tcPr>
            <w:tcW w:w="787" w:type="dxa"/>
            <w:tcBorders>
              <w:top w:val="nil"/>
              <w:left w:val="nil"/>
              <w:bottom w:val="single" w:sz="4" w:space="0" w:color="000000"/>
              <w:right w:val="single" w:sz="4" w:space="0" w:color="000000"/>
            </w:tcBorders>
            <w:shd w:val="clear" w:color="000000" w:fill="FFFFFF"/>
            <w:vAlign w:val="center"/>
            <w:hideMark/>
          </w:tcPr>
          <w:p w14:paraId="45B935A6"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6D4C0E19" w14:textId="77777777" w:rsidR="00B2418E" w:rsidRPr="00342BC8" w:rsidRDefault="00B2418E" w:rsidP="006F156B">
            <w:pPr>
              <w:jc w:val="center"/>
              <w:rPr>
                <w:color w:val="000000"/>
                <w:sz w:val="18"/>
                <w:szCs w:val="18"/>
              </w:rPr>
            </w:pPr>
            <w:r w:rsidRPr="00342BC8">
              <w:rPr>
                <w:color w:val="000000"/>
                <w:sz w:val="18"/>
                <w:szCs w:val="18"/>
              </w:rPr>
              <w:t>0,14</w:t>
            </w:r>
          </w:p>
        </w:tc>
      </w:tr>
      <w:tr w:rsidR="00DE022C" w:rsidRPr="00342BC8" w14:paraId="3CB9C9F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418B45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2CB2E7E" w14:textId="77777777" w:rsidR="00B2418E" w:rsidRPr="00342BC8" w:rsidRDefault="00B2418E" w:rsidP="006F156B">
            <w:pPr>
              <w:jc w:val="center"/>
              <w:rPr>
                <w:color w:val="000000"/>
                <w:sz w:val="18"/>
                <w:szCs w:val="18"/>
              </w:rPr>
            </w:pPr>
            <w:r w:rsidRPr="00342BC8">
              <w:rPr>
                <w:color w:val="000000"/>
                <w:sz w:val="18"/>
                <w:szCs w:val="18"/>
              </w:rPr>
              <w:t>ТК</w:t>
            </w:r>
          </w:p>
        </w:tc>
        <w:tc>
          <w:tcPr>
            <w:tcW w:w="1577" w:type="dxa"/>
            <w:tcBorders>
              <w:top w:val="nil"/>
              <w:left w:val="nil"/>
              <w:bottom w:val="single" w:sz="4" w:space="0" w:color="000000"/>
              <w:right w:val="single" w:sz="4" w:space="0" w:color="000000"/>
            </w:tcBorders>
            <w:shd w:val="clear" w:color="000000" w:fill="FFFFFF"/>
            <w:vAlign w:val="center"/>
            <w:hideMark/>
          </w:tcPr>
          <w:p w14:paraId="57C37D26" w14:textId="77777777" w:rsidR="00B2418E" w:rsidRPr="00342BC8" w:rsidRDefault="00B2418E" w:rsidP="006F156B">
            <w:pPr>
              <w:jc w:val="center"/>
              <w:rPr>
                <w:color w:val="000000"/>
                <w:sz w:val="18"/>
                <w:szCs w:val="18"/>
              </w:rPr>
            </w:pPr>
            <w:r w:rsidRPr="00342BC8">
              <w:rPr>
                <w:color w:val="000000"/>
                <w:sz w:val="18"/>
                <w:szCs w:val="18"/>
              </w:rPr>
              <w:t>Гайдара 2</w:t>
            </w:r>
          </w:p>
        </w:tc>
        <w:tc>
          <w:tcPr>
            <w:tcW w:w="711" w:type="dxa"/>
            <w:tcBorders>
              <w:top w:val="nil"/>
              <w:left w:val="nil"/>
              <w:bottom w:val="single" w:sz="4" w:space="0" w:color="000000"/>
              <w:right w:val="single" w:sz="4" w:space="0" w:color="000000"/>
            </w:tcBorders>
            <w:shd w:val="clear" w:color="000000" w:fill="FFFFFF"/>
            <w:vAlign w:val="center"/>
            <w:hideMark/>
          </w:tcPr>
          <w:p w14:paraId="01A511CC"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34A85D4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A105AE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07BD534" w14:textId="77777777" w:rsidR="00B2418E" w:rsidRPr="00342BC8" w:rsidRDefault="00B2418E" w:rsidP="006F156B">
            <w:pPr>
              <w:jc w:val="center"/>
              <w:rPr>
                <w:color w:val="000000"/>
                <w:sz w:val="18"/>
                <w:szCs w:val="18"/>
              </w:rPr>
            </w:pPr>
            <w:r w:rsidRPr="00342BC8">
              <w:rPr>
                <w:color w:val="000000"/>
                <w:sz w:val="18"/>
                <w:szCs w:val="18"/>
              </w:rPr>
              <w:t>1,24</w:t>
            </w:r>
          </w:p>
        </w:tc>
        <w:tc>
          <w:tcPr>
            <w:tcW w:w="915" w:type="dxa"/>
            <w:tcBorders>
              <w:top w:val="nil"/>
              <w:left w:val="nil"/>
              <w:bottom w:val="single" w:sz="4" w:space="0" w:color="000000"/>
              <w:right w:val="single" w:sz="4" w:space="0" w:color="000000"/>
            </w:tcBorders>
            <w:shd w:val="clear" w:color="000000" w:fill="FFFFFF"/>
            <w:vAlign w:val="center"/>
            <w:hideMark/>
          </w:tcPr>
          <w:p w14:paraId="49AEEB21" w14:textId="77777777" w:rsidR="00B2418E" w:rsidRPr="00342BC8" w:rsidRDefault="00B2418E" w:rsidP="006F156B">
            <w:pPr>
              <w:jc w:val="center"/>
              <w:rPr>
                <w:color w:val="000000"/>
                <w:sz w:val="18"/>
                <w:szCs w:val="18"/>
              </w:rPr>
            </w:pPr>
            <w:r w:rsidRPr="00342BC8">
              <w:rPr>
                <w:color w:val="000000"/>
                <w:sz w:val="18"/>
                <w:szCs w:val="18"/>
              </w:rPr>
              <w:t>-1,24</w:t>
            </w:r>
          </w:p>
        </w:tc>
        <w:tc>
          <w:tcPr>
            <w:tcW w:w="641" w:type="dxa"/>
            <w:tcBorders>
              <w:top w:val="nil"/>
              <w:left w:val="nil"/>
              <w:bottom w:val="single" w:sz="4" w:space="0" w:color="000000"/>
              <w:right w:val="single" w:sz="4" w:space="0" w:color="000000"/>
            </w:tcBorders>
            <w:shd w:val="clear" w:color="000000" w:fill="FFFFFF"/>
            <w:vAlign w:val="center"/>
            <w:hideMark/>
          </w:tcPr>
          <w:p w14:paraId="567F368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95B4483"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D603845" w14:textId="77777777" w:rsidR="00B2418E" w:rsidRPr="00342BC8" w:rsidRDefault="00B2418E" w:rsidP="006F156B">
            <w:pPr>
              <w:jc w:val="center"/>
              <w:rPr>
                <w:color w:val="000000"/>
                <w:sz w:val="18"/>
                <w:szCs w:val="18"/>
              </w:rPr>
            </w:pPr>
            <w:r w:rsidRPr="00342BC8">
              <w:rPr>
                <w:color w:val="000000"/>
                <w:sz w:val="18"/>
                <w:szCs w:val="18"/>
              </w:rPr>
              <w:t>25,37</w:t>
            </w:r>
          </w:p>
        </w:tc>
        <w:tc>
          <w:tcPr>
            <w:tcW w:w="623" w:type="dxa"/>
            <w:tcBorders>
              <w:top w:val="nil"/>
              <w:left w:val="nil"/>
              <w:bottom w:val="single" w:sz="4" w:space="0" w:color="000000"/>
              <w:right w:val="single" w:sz="4" w:space="0" w:color="000000"/>
            </w:tcBorders>
            <w:shd w:val="clear" w:color="000000" w:fill="FFFFFF"/>
            <w:vAlign w:val="center"/>
            <w:hideMark/>
          </w:tcPr>
          <w:p w14:paraId="1F5B9160" w14:textId="77777777" w:rsidR="00B2418E" w:rsidRPr="00342BC8" w:rsidRDefault="00B2418E" w:rsidP="006F156B">
            <w:pPr>
              <w:jc w:val="center"/>
              <w:rPr>
                <w:color w:val="000000"/>
                <w:sz w:val="18"/>
                <w:szCs w:val="18"/>
              </w:rPr>
            </w:pPr>
            <w:r w:rsidRPr="00342BC8">
              <w:rPr>
                <w:color w:val="000000"/>
                <w:sz w:val="18"/>
                <w:szCs w:val="18"/>
              </w:rPr>
              <w:t>25,58</w:t>
            </w:r>
          </w:p>
        </w:tc>
        <w:tc>
          <w:tcPr>
            <w:tcW w:w="623" w:type="dxa"/>
            <w:tcBorders>
              <w:top w:val="nil"/>
              <w:left w:val="nil"/>
              <w:bottom w:val="single" w:sz="4" w:space="0" w:color="000000"/>
              <w:right w:val="single" w:sz="4" w:space="0" w:color="000000"/>
            </w:tcBorders>
            <w:shd w:val="clear" w:color="000000" w:fill="FFFFFF"/>
            <w:vAlign w:val="center"/>
            <w:hideMark/>
          </w:tcPr>
          <w:p w14:paraId="16E4CF58" w14:textId="77777777" w:rsidR="00B2418E" w:rsidRPr="00342BC8" w:rsidRDefault="00B2418E" w:rsidP="006F156B">
            <w:pPr>
              <w:jc w:val="center"/>
              <w:rPr>
                <w:color w:val="000000"/>
                <w:sz w:val="18"/>
                <w:szCs w:val="18"/>
              </w:rPr>
            </w:pPr>
            <w:r w:rsidRPr="00342BC8">
              <w:rPr>
                <w:color w:val="000000"/>
                <w:sz w:val="18"/>
                <w:szCs w:val="18"/>
              </w:rPr>
              <w:t>16,20</w:t>
            </w:r>
          </w:p>
        </w:tc>
        <w:tc>
          <w:tcPr>
            <w:tcW w:w="623" w:type="dxa"/>
            <w:tcBorders>
              <w:top w:val="nil"/>
              <w:left w:val="nil"/>
              <w:bottom w:val="single" w:sz="4" w:space="0" w:color="000000"/>
              <w:right w:val="single" w:sz="4" w:space="0" w:color="000000"/>
            </w:tcBorders>
            <w:shd w:val="clear" w:color="000000" w:fill="FFFFFF"/>
            <w:vAlign w:val="center"/>
            <w:hideMark/>
          </w:tcPr>
          <w:p w14:paraId="62F310AC" w14:textId="77777777" w:rsidR="00B2418E" w:rsidRPr="00342BC8" w:rsidRDefault="00B2418E" w:rsidP="006F156B">
            <w:pPr>
              <w:jc w:val="center"/>
              <w:rPr>
                <w:color w:val="000000"/>
                <w:sz w:val="18"/>
                <w:szCs w:val="18"/>
              </w:rPr>
            </w:pPr>
            <w:r w:rsidRPr="00342BC8">
              <w:rPr>
                <w:color w:val="000000"/>
                <w:sz w:val="18"/>
                <w:szCs w:val="18"/>
              </w:rPr>
              <w:t>15,97</w:t>
            </w:r>
          </w:p>
        </w:tc>
        <w:tc>
          <w:tcPr>
            <w:tcW w:w="714" w:type="dxa"/>
            <w:tcBorders>
              <w:top w:val="nil"/>
              <w:left w:val="nil"/>
              <w:bottom w:val="single" w:sz="4" w:space="0" w:color="000000"/>
              <w:right w:val="single" w:sz="4" w:space="0" w:color="000000"/>
            </w:tcBorders>
            <w:shd w:val="clear" w:color="000000" w:fill="FFFFFF"/>
            <w:vAlign w:val="center"/>
            <w:hideMark/>
          </w:tcPr>
          <w:p w14:paraId="21D38F0C"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4C237CCD" w14:textId="77777777" w:rsidR="00B2418E" w:rsidRPr="00342BC8" w:rsidRDefault="00B2418E" w:rsidP="006F156B">
            <w:pPr>
              <w:jc w:val="center"/>
              <w:rPr>
                <w:color w:val="000000"/>
                <w:sz w:val="18"/>
                <w:szCs w:val="18"/>
              </w:rPr>
            </w:pPr>
            <w:r w:rsidRPr="00342BC8">
              <w:rPr>
                <w:color w:val="000000"/>
                <w:sz w:val="18"/>
                <w:szCs w:val="18"/>
              </w:rPr>
              <w:t>226,22</w:t>
            </w:r>
          </w:p>
        </w:tc>
        <w:tc>
          <w:tcPr>
            <w:tcW w:w="711" w:type="dxa"/>
            <w:tcBorders>
              <w:top w:val="nil"/>
              <w:left w:val="nil"/>
              <w:bottom w:val="single" w:sz="4" w:space="0" w:color="000000"/>
              <w:right w:val="single" w:sz="4" w:space="0" w:color="000000"/>
            </w:tcBorders>
            <w:shd w:val="clear" w:color="000000" w:fill="FFFFFF"/>
            <w:vAlign w:val="center"/>
            <w:hideMark/>
          </w:tcPr>
          <w:p w14:paraId="08779C38" w14:textId="77777777" w:rsidR="00B2418E" w:rsidRPr="00342BC8" w:rsidRDefault="00B2418E" w:rsidP="006F156B">
            <w:pPr>
              <w:jc w:val="center"/>
              <w:rPr>
                <w:color w:val="000000"/>
                <w:sz w:val="18"/>
                <w:szCs w:val="18"/>
              </w:rPr>
            </w:pPr>
            <w:r w:rsidRPr="00342BC8">
              <w:rPr>
                <w:color w:val="000000"/>
                <w:sz w:val="18"/>
                <w:szCs w:val="18"/>
              </w:rPr>
              <w:t>216,84</w:t>
            </w:r>
          </w:p>
        </w:tc>
        <w:tc>
          <w:tcPr>
            <w:tcW w:w="711" w:type="dxa"/>
            <w:tcBorders>
              <w:top w:val="nil"/>
              <w:left w:val="nil"/>
              <w:bottom w:val="single" w:sz="4" w:space="0" w:color="000000"/>
              <w:right w:val="single" w:sz="4" w:space="0" w:color="000000"/>
            </w:tcBorders>
            <w:shd w:val="clear" w:color="000000" w:fill="FFFFFF"/>
            <w:vAlign w:val="center"/>
            <w:hideMark/>
          </w:tcPr>
          <w:p w14:paraId="6FB0B85A" w14:textId="77777777" w:rsidR="00B2418E" w:rsidRPr="00342BC8" w:rsidRDefault="00B2418E" w:rsidP="006F156B">
            <w:pPr>
              <w:jc w:val="center"/>
              <w:rPr>
                <w:color w:val="000000"/>
                <w:sz w:val="18"/>
                <w:szCs w:val="18"/>
              </w:rPr>
            </w:pPr>
            <w:r w:rsidRPr="00342BC8">
              <w:rPr>
                <w:color w:val="000000"/>
                <w:sz w:val="18"/>
                <w:szCs w:val="18"/>
              </w:rPr>
              <w:t>216,83</w:t>
            </w:r>
          </w:p>
        </w:tc>
        <w:tc>
          <w:tcPr>
            <w:tcW w:w="621" w:type="dxa"/>
            <w:tcBorders>
              <w:top w:val="nil"/>
              <w:left w:val="nil"/>
              <w:bottom w:val="single" w:sz="4" w:space="0" w:color="000000"/>
              <w:right w:val="single" w:sz="4" w:space="0" w:color="000000"/>
            </w:tcBorders>
            <w:shd w:val="clear" w:color="000000" w:fill="FFFFFF"/>
            <w:vAlign w:val="center"/>
            <w:hideMark/>
          </w:tcPr>
          <w:p w14:paraId="699D54BF" w14:textId="77777777" w:rsidR="00B2418E" w:rsidRPr="00342BC8" w:rsidRDefault="00B2418E" w:rsidP="006F156B">
            <w:pPr>
              <w:jc w:val="center"/>
              <w:rPr>
                <w:color w:val="000000"/>
                <w:sz w:val="18"/>
                <w:szCs w:val="18"/>
              </w:rPr>
            </w:pPr>
            <w:r w:rsidRPr="00342BC8">
              <w:rPr>
                <w:color w:val="000000"/>
                <w:sz w:val="18"/>
                <w:szCs w:val="18"/>
              </w:rPr>
              <w:t>9,40</w:t>
            </w:r>
          </w:p>
        </w:tc>
        <w:tc>
          <w:tcPr>
            <w:tcW w:w="621" w:type="dxa"/>
            <w:tcBorders>
              <w:top w:val="nil"/>
              <w:left w:val="nil"/>
              <w:bottom w:val="single" w:sz="4" w:space="0" w:color="000000"/>
              <w:right w:val="single" w:sz="4" w:space="0" w:color="000000"/>
            </w:tcBorders>
            <w:shd w:val="clear" w:color="000000" w:fill="FFFFFF"/>
            <w:vAlign w:val="center"/>
            <w:hideMark/>
          </w:tcPr>
          <w:p w14:paraId="53C90D8F" w14:textId="77777777" w:rsidR="00B2418E" w:rsidRPr="00342BC8" w:rsidRDefault="00B2418E" w:rsidP="006F156B">
            <w:pPr>
              <w:jc w:val="center"/>
              <w:rPr>
                <w:color w:val="000000"/>
                <w:sz w:val="18"/>
                <w:szCs w:val="18"/>
              </w:rPr>
            </w:pPr>
            <w:r w:rsidRPr="00342BC8">
              <w:rPr>
                <w:color w:val="000000"/>
                <w:sz w:val="18"/>
                <w:szCs w:val="18"/>
              </w:rPr>
              <w:t>9,38</w:t>
            </w:r>
          </w:p>
        </w:tc>
        <w:tc>
          <w:tcPr>
            <w:tcW w:w="787" w:type="dxa"/>
            <w:tcBorders>
              <w:top w:val="nil"/>
              <w:left w:val="nil"/>
              <w:bottom w:val="single" w:sz="4" w:space="0" w:color="000000"/>
              <w:right w:val="single" w:sz="4" w:space="0" w:color="000000"/>
            </w:tcBorders>
            <w:shd w:val="clear" w:color="000000" w:fill="FFFFFF"/>
            <w:vAlign w:val="center"/>
            <w:hideMark/>
          </w:tcPr>
          <w:p w14:paraId="631A0F8C" w14:textId="77777777" w:rsidR="00B2418E" w:rsidRPr="00342BC8" w:rsidRDefault="00B2418E" w:rsidP="006F156B">
            <w:pPr>
              <w:jc w:val="center"/>
              <w:rPr>
                <w:color w:val="000000"/>
                <w:sz w:val="18"/>
                <w:szCs w:val="18"/>
              </w:rPr>
            </w:pPr>
            <w:r w:rsidRPr="00342BC8">
              <w:rPr>
                <w:color w:val="000000"/>
                <w:sz w:val="18"/>
                <w:szCs w:val="18"/>
              </w:rPr>
              <w:t>1,62</w:t>
            </w:r>
          </w:p>
        </w:tc>
        <w:tc>
          <w:tcPr>
            <w:tcW w:w="786" w:type="dxa"/>
            <w:tcBorders>
              <w:top w:val="nil"/>
              <w:left w:val="nil"/>
              <w:bottom w:val="single" w:sz="4" w:space="0" w:color="000000"/>
              <w:right w:val="single" w:sz="4" w:space="0" w:color="000000"/>
            </w:tcBorders>
            <w:shd w:val="clear" w:color="000000" w:fill="FFFFFF"/>
            <w:vAlign w:val="center"/>
            <w:hideMark/>
          </w:tcPr>
          <w:p w14:paraId="79D35D93" w14:textId="77777777" w:rsidR="00B2418E" w:rsidRPr="00342BC8" w:rsidRDefault="00B2418E" w:rsidP="006F156B">
            <w:pPr>
              <w:jc w:val="center"/>
              <w:rPr>
                <w:color w:val="000000"/>
                <w:sz w:val="18"/>
                <w:szCs w:val="18"/>
              </w:rPr>
            </w:pPr>
            <w:r w:rsidRPr="00342BC8">
              <w:rPr>
                <w:color w:val="000000"/>
                <w:sz w:val="18"/>
                <w:szCs w:val="18"/>
              </w:rPr>
              <w:t>1,62</w:t>
            </w:r>
          </w:p>
        </w:tc>
      </w:tr>
      <w:tr w:rsidR="00DE022C" w:rsidRPr="00342BC8" w14:paraId="6E87E03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E84C7A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6EBB50D" w14:textId="77777777" w:rsidR="00B2418E" w:rsidRPr="00342BC8" w:rsidRDefault="00B2418E" w:rsidP="006F156B">
            <w:pPr>
              <w:jc w:val="center"/>
              <w:rPr>
                <w:color w:val="000000"/>
                <w:sz w:val="18"/>
                <w:szCs w:val="18"/>
              </w:rPr>
            </w:pPr>
            <w:r w:rsidRPr="00342BC8">
              <w:rPr>
                <w:color w:val="000000"/>
                <w:sz w:val="18"/>
                <w:szCs w:val="18"/>
              </w:rPr>
              <w:t>ТК31</w:t>
            </w:r>
          </w:p>
        </w:tc>
        <w:tc>
          <w:tcPr>
            <w:tcW w:w="1577" w:type="dxa"/>
            <w:tcBorders>
              <w:top w:val="nil"/>
              <w:left w:val="nil"/>
              <w:bottom w:val="single" w:sz="4" w:space="0" w:color="000000"/>
              <w:right w:val="single" w:sz="4" w:space="0" w:color="000000"/>
            </w:tcBorders>
            <w:shd w:val="clear" w:color="000000" w:fill="FFFFFF"/>
            <w:vAlign w:val="center"/>
            <w:hideMark/>
          </w:tcPr>
          <w:p w14:paraId="1B8D585D" w14:textId="77777777" w:rsidR="00B2418E" w:rsidRPr="00342BC8" w:rsidRDefault="00B2418E" w:rsidP="006F156B">
            <w:pPr>
              <w:jc w:val="center"/>
              <w:rPr>
                <w:color w:val="000000"/>
                <w:sz w:val="18"/>
                <w:szCs w:val="18"/>
              </w:rPr>
            </w:pPr>
            <w:r w:rsidRPr="00342BC8">
              <w:rPr>
                <w:color w:val="000000"/>
                <w:sz w:val="18"/>
                <w:szCs w:val="18"/>
              </w:rPr>
              <w:t>ТК30</w:t>
            </w:r>
          </w:p>
        </w:tc>
        <w:tc>
          <w:tcPr>
            <w:tcW w:w="711" w:type="dxa"/>
            <w:tcBorders>
              <w:top w:val="nil"/>
              <w:left w:val="nil"/>
              <w:bottom w:val="single" w:sz="4" w:space="0" w:color="000000"/>
              <w:right w:val="single" w:sz="4" w:space="0" w:color="000000"/>
            </w:tcBorders>
            <w:shd w:val="clear" w:color="000000" w:fill="FFFFFF"/>
            <w:vAlign w:val="center"/>
            <w:hideMark/>
          </w:tcPr>
          <w:p w14:paraId="1883BACF"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10A25492"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E930F73"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AC48146" w14:textId="77777777" w:rsidR="00B2418E" w:rsidRPr="00342BC8" w:rsidRDefault="00B2418E" w:rsidP="006F156B">
            <w:pPr>
              <w:jc w:val="center"/>
              <w:rPr>
                <w:color w:val="000000"/>
                <w:sz w:val="18"/>
                <w:szCs w:val="18"/>
              </w:rPr>
            </w:pPr>
            <w:r w:rsidRPr="00342BC8">
              <w:rPr>
                <w:color w:val="000000"/>
                <w:sz w:val="18"/>
                <w:szCs w:val="18"/>
              </w:rPr>
              <w:t>11,98</w:t>
            </w:r>
          </w:p>
        </w:tc>
        <w:tc>
          <w:tcPr>
            <w:tcW w:w="915" w:type="dxa"/>
            <w:tcBorders>
              <w:top w:val="nil"/>
              <w:left w:val="nil"/>
              <w:bottom w:val="single" w:sz="4" w:space="0" w:color="000000"/>
              <w:right w:val="single" w:sz="4" w:space="0" w:color="000000"/>
            </w:tcBorders>
            <w:shd w:val="clear" w:color="000000" w:fill="FFFFFF"/>
            <w:vAlign w:val="center"/>
            <w:hideMark/>
          </w:tcPr>
          <w:p w14:paraId="4FA033BE" w14:textId="77777777" w:rsidR="00B2418E" w:rsidRPr="00342BC8" w:rsidRDefault="00B2418E" w:rsidP="006F156B">
            <w:pPr>
              <w:jc w:val="center"/>
              <w:rPr>
                <w:color w:val="000000"/>
                <w:sz w:val="18"/>
                <w:szCs w:val="18"/>
              </w:rPr>
            </w:pPr>
            <w:r w:rsidRPr="00342BC8">
              <w:rPr>
                <w:color w:val="000000"/>
                <w:sz w:val="18"/>
                <w:szCs w:val="18"/>
              </w:rPr>
              <w:t>-11,98</w:t>
            </w:r>
          </w:p>
        </w:tc>
        <w:tc>
          <w:tcPr>
            <w:tcW w:w="641" w:type="dxa"/>
            <w:tcBorders>
              <w:top w:val="nil"/>
              <w:left w:val="nil"/>
              <w:bottom w:val="single" w:sz="4" w:space="0" w:color="000000"/>
              <w:right w:val="single" w:sz="4" w:space="0" w:color="000000"/>
            </w:tcBorders>
            <w:shd w:val="clear" w:color="000000" w:fill="FFFFFF"/>
            <w:vAlign w:val="center"/>
            <w:hideMark/>
          </w:tcPr>
          <w:p w14:paraId="4FEDEDA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5C2A2D0"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6ECF787" w14:textId="77777777" w:rsidR="00B2418E" w:rsidRPr="00342BC8" w:rsidRDefault="00B2418E" w:rsidP="006F156B">
            <w:pPr>
              <w:jc w:val="center"/>
              <w:rPr>
                <w:color w:val="000000"/>
                <w:sz w:val="18"/>
                <w:szCs w:val="18"/>
              </w:rPr>
            </w:pPr>
            <w:r w:rsidRPr="00342BC8">
              <w:rPr>
                <w:color w:val="000000"/>
                <w:sz w:val="18"/>
                <w:szCs w:val="18"/>
              </w:rPr>
              <w:t>28,50</w:t>
            </w:r>
          </w:p>
        </w:tc>
        <w:tc>
          <w:tcPr>
            <w:tcW w:w="623" w:type="dxa"/>
            <w:tcBorders>
              <w:top w:val="nil"/>
              <w:left w:val="nil"/>
              <w:bottom w:val="single" w:sz="4" w:space="0" w:color="000000"/>
              <w:right w:val="single" w:sz="4" w:space="0" w:color="000000"/>
            </w:tcBorders>
            <w:shd w:val="clear" w:color="000000" w:fill="FFFFFF"/>
            <w:vAlign w:val="center"/>
            <w:hideMark/>
          </w:tcPr>
          <w:p w14:paraId="0BE0DA86" w14:textId="77777777" w:rsidR="00B2418E" w:rsidRPr="00342BC8" w:rsidRDefault="00B2418E" w:rsidP="006F156B">
            <w:pPr>
              <w:jc w:val="center"/>
              <w:rPr>
                <w:color w:val="000000"/>
                <w:sz w:val="18"/>
                <w:szCs w:val="18"/>
              </w:rPr>
            </w:pPr>
            <w:r w:rsidRPr="00342BC8">
              <w:rPr>
                <w:color w:val="000000"/>
                <w:sz w:val="18"/>
                <w:szCs w:val="18"/>
              </w:rPr>
              <w:t>29,58</w:t>
            </w:r>
          </w:p>
        </w:tc>
        <w:tc>
          <w:tcPr>
            <w:tcW w:w="623" w:type="dxa"/>
            <w:tcBorders>
              <w:top w:val="nil"/>
              <w:left w:val="nil"/>
              <w:bottom w:val="single" w:sz="4" w:space="0" w:color="000000"/>
              <w:right w:val="single" w:sz="4" w:space="0" w:color="000000"/>
            </w:tcBorders>
            <w:shd w:val="clear" w:color="000000" w:fill="FFFFFF"/>
            <w:vAlign w:val="center"/>
            <w:hideMark/>
          </w:tcPr>
          <w:p w14:paraId="4C2C1069" w14:textId="77777777" w:rsidR="00B2418E" w:rsidRPr="00342BC8" w:rsidRDefault="00B2418E" w:rsidP="006F156B">
            <w:pPr>
              <w:jc w:val="center"/>
              <w:rPr>
                <w:color w:val="000000"/>
                <w:sz w:val="18"/>
                <w:szCs w:val="18"/>
              </w:rPr>
            </w:pPr>
            <w:r w:rsidRPr="00342BC8">
              <w:rPr>
                <w:color w:val="000000"/>
                <w:sz w:val="18"/>
                <w:szCs w:val="18"/>
              </w:rPr>
              <w:t>20,34</w:t>
            </w:r>
          </w:p>
        </w:tc>
        <w:tc>
          <w:tcPr>
            <w:tcW w:w="623" w:type="dxa"/>
            <w:tcBorders>
              <w:top w:val="nil"/>
              <w:left w:val="nil"/>
              <w:bottom w:val="single" w:sz="4" w:space="0" w:color="000000"/>
              <w:right w:val="single" w:sz="4" w:space="0" w:color="000000"/>
            </w:tcBorders>
            <w:shd w:val="clear" w:color="000000" w:fill="FFFFFF"/>
            <w:vAlign w:val="center"/>
            <w:hideMark/>
          </w:tcPr>
          <w:p w14:paraId="517E5BCB" w14:textId="77777777" w:rsidR="00B2418E" w:rsidRPr="00342BC8" w:rsidRDefault="00B2418E" w:rsidP="006F156B">
            <w:pPr>
              <w:jc w:val="center"/>
              <w:rPr>
                <w:color w:val="000000"/>
                <w:sz w:val="18"/>
                <w:szCs w:val="18"/>
              </w:rPr>
            </w:pPr>
            <w:r w:rsidRPr="00342BC8">
              <w:rPr>
                <w:color w:val="000000"/>
                <w:sz w:val="18"/>
                <w:szCs w:val="18"/>
              </w:rPr>
              <w:t>19,22</w:t>
            </w:r>
          </w:p>
        </w:tc>
        <w:tc>
          <w:tcPr>
            <w:tcW w:w="714" w:type="dxa"/>
            <w:tcBorders>
              <w:top w:val="nil"/>
              <w:left w:val="nil"/>
              <w:bottom w:val="single" w:sz="4" w:space="0" w:color="000000"/>
              <w:right w:val="single" w:sz="4" w:space="0" w:color="000000"/>
            </w:tcBorders>
            <w:shd w:val="clear" w:color="000000" w:fill="FFFFFF"/>
            <w:vAlign w:val="center"/>
            <w:hideMark/>
          </w:tcPr>
          <w:p w14:paraId="779457CE" w14:textId="77777777" w:rsidR="00B2418E" w:rsidRPr="00342BC8" w:rsidRDefault="00B2418E" w:rsidP="006F156B">
            <w:pPr>
              <w:jc w:val="center"/>
              <w:rPr>
                <w:color w:val="000000"/>
                <w:sz w:val="18"/>
                <w:szCs w:val="18"/>
              </w:rPr>
            </w:pPr>
            <w:r w:rsidRPr="00342BC8">
              <w:rPr>
                <w:color w:val="000000"/>
                <w:sz w:val="18"/>
                <w:szCs w:val="18"/>
              </w:rPr>
              <w:t>226,17</w:t>
            </w:r>
          </w:p>
        </w:tc>
        <w:tc>
          <w:tcPr>
            <w:tcW w:w="711" w:type="dxa"/>
            <w:tcBorders>
              <w:top w:val="nil"/>
              <w:left w:val="nil"/>
              <w:bottom w:val="single" w:sz="4" w:space="0" w:color="000000"/>
              <w:right w:val="single" w:sz="4" w:space="0" w:color="000000"/>
            </w:tcBorders>
            <w:shd w:val="clear" w:color="000000" w:fill="FFFFFF"/>
            <w:vAlign w:val="center"/>
            <w:hideMark/>
          </w:tcPr>
          <w:p w14:paraId="10F96A9B"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4B7B7E05" w14:textId="77777777" w:rsidR="00B2418E" w:rsidRPr="00342BC8" w:rsidRDefault="00B2418E" w:rsidP="006F156B">
            <w:pPr>
              <w:jc w:val="center"/>
              <w:rPr>
                <w:color w:val="000000"/>
                <w:sz w:val="18"/>
                <w:szCs w:val="18"/>
              </w:rPr>
            </w:pPr>
            <w:r w:rsidRPr="00342BC8">
              <w:rPr>
                <w:color w:val="000000"/>
                <w:sz w:val="18"/>
                <w:szCs w:val="18"/>
              </w:rPr>
              <w:t>216,91</w:t>
            </w:r>
          </w:p>
        </w:tc>
        <w:tc>
          <w:tcPr>
            <w:tcW w:w="711" w:type="dxa"/>
            <w:tcBorders>
              <w:top w:val="nil"/>
              <w:left w:val="nil"/>
              <w:bottom w:val="single" w:sz="4" w:space="0" w:color="000000"/>
              <w:right w:val="single" w:sz="4" w:space="0" w:color="000000"/>
            </w:tcBorders>
            <w:shd w:val="clear" w:color="000000" w:fill="FFFFFF"/>
            <w:vAlign w:val="center"/>
            <w:hideMark/>
          </w:tcPr>
          <w:p w14:paraId="5B9E6B1E" w14:textId="77777777" w:rsidR="00B2418E" w:rsidRPr="00342BC8" w:rsidRDefault="00B2418E" w:rsidP="006F156B">
            <w:pPr>
              <w:jc w:val="center"/>
              <w:rPr>
                <w:color w:val="000000"/>
                <w:sz w:val="18"/>
                <w:szCs w:val="18"/>
              </w:rPr>
            </w:pPr>
            <w:r w:rsidRPr="00342BC8">
              <w:rPr>
                <w:color w:val="000000"/>
                <w:sz w:val="18"/>
                <w:szCs w:val="18"/>
              </w:rPr>
              <w:t>216,89</w:t>
            </w:r>
          </w:p>
        </w:tc>
        <w:tc>
          <w:tcPr>
            <w:tcW w:w="621" w:type="dxa"/>
            <w:tcBorders>
              <w:top w:val="nil"/>
              <w:left w:val="nil"/>
              <w:bottom w:val="single" w:sz="4" w:space="0" w:color="000000"/>
              <w:right w:val="single" w:sz="4" w:space="0" w:color="000000"/>
            </w:tcBorders>
            <w:shd w:val="clear" w:color="000000" w:fill="FFFFFF"/>
            <w:vAlign w:val="center"/>
            <w:hideMark/>
          </w:tcPr>
          <w:p w14:paraId="67804DEA" w14:textId="77777777" w:rsidR="00B2418E" w:rsidRPr="00342BC8" w:rsidRDefault="00B2418E" w:rsidP="006F156B">
            <w:pPr>
              <w:jc w:val="center"/>
              <w:rPr>
                <w:color w:val="000000"/>
                <w:sz w:val="18"/>
                <w:szCs w:val="18"/>
              </w:rPr>
            </w:pPr>
            <w:r w:rsidRPr="00342BC8">
              <w:rPr>
                <w:color w:val="000000"/>
                <w:sz w:val="18"/>
                <w:szCs w:val="18"/>
              </w:rPr>
              <w:t>9,27</w:t>
            </w:r>
          </w:p>
        </w:tc>
        <w:tc>
          <w:tcPr>
            <w:tcW w:w="621" w:type="dxa"/>
            <w:tcBorders>
              <w:top w:val="nil"/>
              <w:left w:val="nil"/>
              <w:bottom w:val="single" w:sz="4" w:space="0" w:color="000000"/>
              <w:right w:val="single" w:sz="4" w:space="0" w:color="000000"/>
            </w:tcBorders>
            <w:shd w:val="clear" w:color="000000" w:fill="FFFFFF"/>
            <w:vAlign w:val="center"/>
            <w:hideMark/>
          </w:tcPr>
          <w:p w14:paraId="4039F90D" w14:textId="77777777" w:rsidR="00B2418E" w:rsidRPr="00342BC8" w:rsidRDefault="00B2418E" w:rsidP="006F156B">
            <w:pPr>
              <w:jc w:val="center"/>
              <w:rPr>
                <w:color w:val="000000"/>
                <w:sz w:val="18"/>
                <w:szCs w:val="18"/>
              </w:rPr>
            </w:pPr>
            <w:r w:rsidRPr="00342BC8">
              <w:rPr>
                <w:color w:val="000000"/>
                <w:sz w:val="18"/>
                <w:szCs w:val="18"/>
              </w:rPr>
              <w:t>9,25</w:t>
            </w:r>
          </w:p>
        </w:tc>
        <w:tc>
          <w:tcPr>
            <w:tcW w:w="787" w:type="dxa"/>
            <w:tcBorders>
              <w:top w:val="nil"/>
              <w:left w:val="nil"/>
              <w:bottom w:val="single" w:sz="4" w:space="0" w:color="000000"/>
              <w:right w:val="single" w:sz="4" w:space="0" w:color="000000"/>
            </w:tcBorders>
            <w:shd w:val="clear" w:color="000000" w:fill="FFFFFF"/>
            <w:vAlign w:val="center"/>
            <w:hideMark/>
          </w:tcPr>
          <w:p w14:paraId="0B1448E9" w14:textId="77777777" w:rsidR="00B2418E" w:rsidRPr="00342BC8" w:rsidRDefault="00B2418E" w:rsidP="006F156B">
            <w:pPr>
              <w:jc w:val="center"/>
              <w:rPr>
                <w:color w:val="000000"/>
                <w:sz w:val="18"/>
                <w:szCs w:val="18"/>
              </w:rPr>
            </w:pPr>
            <w:r w:rsidRPr="00342BC8">
              <w:rPr>
                <w:color w:val="000000"/>
                <w:sz w:val="18"/>
                <w:szCs w:val="18"/>
              </w:rPr>
              <w:t>0,42</w:t>
            </w:r>
          </w:p>
        </w:tc>
        <w:tc>
          <w:tcPr>
            <w:tcW w:w="786" w:type="dxa"/>
            <w:tcBorders>
              <w:top w:val="nil"/>
              <w:left w:val="nil"/>
              <w:bottom w:val="single" w:sz="4" w:space="0" w:color="000000"/>
              <w:right w:val="single" w:sz="4" w:space="0" w:color="000000"/>
            </w:tcBorders>
            <w:shd w:val="clear" w:color="000000" w:fill="FFFFFF"/>
            <w:vAlign w:val="center"/>
            <w:hideMark/>
          </w:tcPr>
          <w:p w14:paraId="243DB650" w14:textId="77777777" w:rsidR="00B2418E" w:rsidRPr="00342BC8" w:rsidRDefault="00B2418E" w:rsidP="006F156B">
            <w:pPr>
              <w:jc w:val="center"/>
              <w:rPr>
                <w:color w:val="000000"/>
                <w:sz w:val="18"/>
                <w:szCs w:val="18"/>
              </w:rPr>
            </w:pPr>
            <w:r w:rsidRPr="00342BC8">
              <w:rPr>
                <w:color w:val="000000"/>
                <w:sz w:val="18"/>
                <w:szCs w:val="18"/>
              </w:rPr>
              <w:t>0,42</w:t>
            </w:r>
          </w:p>
        </w:tc>
      </w:tr>
      <w:tr w:rsidR="00DE022C" w:rsidRPr="00342BC8" w14:paraId="015A7BD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DB1B74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5D13792"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564DC3F7" w14:textId="77777777" w:rsidR="00B2418E" w:rsidRPr="00342BC8" w:rsidRDefault="00B2418E" w:rsidP="006F156B">
            <w:pPr>
              <w:jc w:val="center"/>
              <w:rPr>
                <w:color w:val="000000"/>
                <w:sz w:val="18"/>
                <w:szCs w:val="18"/>
              </w:rPr>
            </w:pPr>
            <w:r w:rsidRPr="00342BC8">
              <w:rPr>
                <w:color w:val="000000"/>
                <w:sz w:val="18"/>
                <w:szCs w:val="18"/>
              </w:rPr>
              <w:t>ТК36</w:t>
            </w:r>
          </w:p>
        </w:tc>
        <w:tc>
          <w:tcPr>
            <w:tcW w:w="711" w:type="dxa"/>
            <w:tcBorders>
              <w:top w:val="nil"/>
              <w:left w:val="nil"/>
              <w:bottom w:val="single" w:sz="4" w:space="0" w:color="000000"/>
              <w:right w:val="single" w:sz="4" w:space="0" w:color="000000"/>
            </w:tcBorders>
            <w:shd w:val="clear" w:color="000000" w:fill="FFFFFF"/>
            <w:vAlign w:val="center"/>
            <w:hideMark/>
          </w:tcPr>
          <w:p w14:paraId="0063B21A" w14:textId="77777777" w:rsidR="00B2418E" w:rsidRPr="00342BC8" w:rsidRDefault="00B2418E" w:rsidP="006F156B">
            <w:pPr>
              <w:jc w:val="center"/>
              <w:rPr>
                <w:color w:val="000000"/>
                <w:sz w:val="18"/>
                <w:szCs w:val="18"/>
              </w:rPr>
            </w:pPr>
            <w:r w:rsidRPr="00342BC8">
              <w:rPr>
                <w:color w:val="000000"/>
                <w:sz w:val="18"/>
                <w:szCs w:val="18"/>
              </w:rPr>
              <w:t>66,00</w:t>
            </w:r>
          </w:p>
        </w:tc>
        <w:tc>
          <w:tcPr>
            <w:tcW w:w="590" w:type="dxa"/>
            <w:tcBorders>
              <w:top w:val="nil"/>
              <w:left w:val="nil"/>
              <w:bottom w:val="single" w:sz="4" w:space="0" w:color="000000"/>
              <w:right w:val="single" w:sz="4" w:space="0" w:color="000000"/>
            </w:tcBorders>
            <w:shd w:val="clear" w:color="000000" w:fill="FFFFFF"/>
            <w:vAlign w:val="center"/>
            <w:hideMark/>
          </w:tcPr>
          <w:p w14:paraId="0BB43AF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C47771E"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7CB18A22" w14:textId="77777777" w:rsidR="00B2418E" w:rsidRPr="00342BC8" w:rsidRDefault="00B2418E" w:rsidP="006F156B">
            <w:pPr>
              <w:jc w:val="center"/>
              <w:rPr>
                <w:color w:val="000000"/>
                <w:sz w:val="18"/>
                <w:szCs w:val="18"/>
              </w:rPr>
            </w:pPr>
            <w:r w:rsidRPr="00342BC8">
              <w:rPr>
                <w:color w:val="000000"/>
                <w:sz w:val="18"/>
                <w:szCs w:val="18"/>
              </w:rPr>
              <w:t>5,80</w:t>
            </w:r>
          </w:p>
        </w:tc>
        <w:tc>
          <w:tcPr>
            <w:tcW w:w="915" w:type="dxa"/>
            <w:tcBorders>
              <w:top w:val="nil"/>
              <w:left w:val="nil"/>
              <w:bottom w:val="single" w:sz="4" w:space="0" w:color="000000"/>
              <w:right w:val="single" w:sz="4" w:space="0" w:color="000000"/>
            </w:tcBorders>
            <w:shd w:val="clear" w:color="000000" w:fill="FFFFFF"/>
            <w:vAlign w:val="center"/>
            <w:hideMark/>
          </w:tcPr>
          <w:p w14:paraId="420D3FE9" w14:textId="77777777" w:rsidR="00B2418E" w:rsidRPr="00342BC8" w:rsidRDefault="00B2418E" w:rsidP="006F156B">
            <w:pPr>
              <w:jc w:val="center"/>
              <w:rPr>
                <w:color w:val="000000"/>
                <w:sz w:val="18"/>
                <w:szCs w:val="18"/>
              </w:rPr>
            </w:pPr>
            <w:r w:rsidRPr="00342BC8">
              <w:rPr>
                <w:color w:val="000000"/>
                <w:sz w:val="18"/>
                <w:szCs w:val="18"/>
              </w:rPr>
              <w:t>-5,80</w:t>
            </w:r>
          </w:p>
        </w:tc>
        <w:tc>
          <w:tcPr>
            <w:tcW w:w="641" w:type="dxa"/>
            <w:tcBorders>
              <w:top w:val="nil"/>
              <w:left w:val="nil"/>
              <w:bottom w:val="single" w:sz="4" w:space="0" w:color="000000"/>
              <w:right w:val="single" w:sz="4" w:space="0" w:color="000000"/>
            </w:tcBorders>
            <w:shd w:val="clear" w:color="000000" w:fill="FFFFFF"/>
            <w:vAlign w:val="center"/>
            <w:hideMark/>
          </w:tcPr>
          <w:p w14:paraId="1159B220" w14:textId="77777777" w:rsidR="00B2418E" w:rsidRPr="00342BC8" w:rsidRDefault="00B2418E" w:rsidP="006F156B">
            <w:pPr>
              <w:jc w:val="center"/>
              <w:rPr>
                <w:color w:val="000000"/>
                <w:sz w:val="18"/>
                <w:szCs w:val="18"/>
              </w:rPr>
            </w:pPr>
            <w:r w:rsidRPr="00342BC8">
              <w:rPr>
                <w:color w:val="000000"/>
                <w:sz w:val="18"/>
                <w:szCs w:val="18"/>
              </w:rPr>
              <w:t>0,38</w:t>
            </w:r>
          </w:p>
        </w:tc>
        <w:tc>
          <w:tcPr>
            <w:tcW w:w="634" w:type="dxa"/>
            <w:tcBorders>
              <w:top w:val="nil"/>
              <w:left w:val="nil"/>
              <w:bottom w:val="single" w:sz="4" w:space="0" w:color="000000"/>
              <w:right w:val="single" w:sz="4" w:space="0" w:color="000000"/>
            </w:tcBorders>
            <w:shd w:val="clear" w:color="000000" w:fill="FFFFFF"/>
            <w:vAlign w:val="center"/>
            <w:hideMark/>
          </w:tcPr>
          <w:p w14:paraId="39133F5B" w14:textId="77777777" w:rsidR="00B2418E" w:rsidRPr="00342BC8" w:rsidRDefault="00B2418E" w:rsidP="006F156B">
            <w:pPr>
              <w:jc w:val="center"/>
              <w:rPr>
                <w:color w:val="000000"/>
                <w:sz w:val="18"/>
                <w:szCs w:val="18"/>
              </w:rPr>
            </w:pPr>
            <w:r w:rsidRPr="00342BC8">
              <w:rPr>
                <w:color w:val="000000"/>
                <w:sz w:val="18"/>
                <w:szCs w:val="18"/>
              </w:rPr>
              <w:t>0,38</w:t>
            </w:r>
          </w:p>
        </w:tc>
        <w:tc>
          <w:tcPr>
            <w:tcW w:w="623" w:type="dxa"/>
            <w:tcBorders>
              <w:top w:val="nil"/>
              <w:left w:val="nil"/>
              <w:bottom w:val="single" w:sz="4" w:space="0" w:color="000000"/>
              <w:right w:val="single" w:sz="4" w:space="0" w:color="000000"/>
            </w:tcBorders>
            <w:shd w:val="clear" w:color="000000" w:fill="FFFFFF"/>
            <w:vAlign w:val="center"/>
            <w:hideMark/>
          </w:tcPr>
          <w:p w14:paraId="327255B5" w14:textId="77777777" w:rsidR="00B2418E" w:rsidRPr="00342BC8" w:rsidRDefault="00B2418E" w:rsidP="006F156B">
            <w:pPr>
              <w:jc w:val="center"/>
              <w:rPr>
                <w:color w:val="000000"/>
                <w:sz w:val="18"/>
                <w:szCs w:val="18"/>
              </w:rPr>
            </w:pPr>
            <w:r w:rsidRPr="00342BC8">
              <w:rPr>
                <w:color w:val="000000"/>
                <w:sz w:val="18"/>
                <w:szCs w:val="18"/>
              </w:rPr>
              <w:t>30,67</w:t>
            </w:r>
          </w:p>
        </w:tc>
        <w:tc>
          <w:tcPr>
            <w:tcW w:w="623" w:type="dxa"/>
            <w:tcBorders>
              <w:top w:val="nil"/>
              <w:left w:val="nil"/>
              <w:bottom w:val="single" w:sz="4" w:space="0" w:color="000000"/>
              <w:right w:val="single" w:sz="4" w:space="0" w:color="000000"/>
            </w:tcBorders>
            <w:shd w:val="clear" w:color="000000" w:fill="FFFFFF"/>
            <w:vAlign w:val="center"/>
            <w:hideMark/>
          </w:tcPr>
          <w:p w14:paraId="674EDDD0" w14:textId="77777777" w:rsidR="00B2418E" w:rsidRPr="00342BC8" w:rsidRDefault="00B2418E" w:rsidP="006F156B">
            <w:pPr>
              <w:jc w:val="center"/>
              <w:rPr>
                <w:color w:val="000000"/>
                <w:sz w:val="18"/>
                <w:szCs w:val="18"/>
              </w:rPr>
            </w:pPr>
            <w:r w:rsidRPr="00342BC8">
              <w:rPr>
                <w:color w:val="000000"/>
                <w:sz w:val="18"/>
                <w:szCs w:val="18"/>
              </w:rPr>
              <w:t>30,29</w:t>
            </w:r>
          </w:p>
        </w:tc>
        <w:tc>
          <w:tcPr>
            <w:tcW w:w="623" w:type="dxa"/>
            <w:tcBorders>
              <w:top w:val="nil"/>
              <w:left w:val="nil"/>
              <w:bottom w:val="single" w:sz="4" w:space="0" w:color="000000"/>
              <w:right w:val="single" w:sz="4" w:space="0" w:color="000000"/>
            </w:tcBorders>
            <w:shd w:val="clear" w:color="000000" w:fill="FFFFFF"/>
            <w:vAlign w:val="center"/>
            <w:hideMark/>
          </w:tcPr>
          <w:p w14:paraId="57A06554" w14:textId="77777777" w:rsidR="00B2418E" w:rsidRPr="00342BC8" w:rsidRDefault="00B2418E" w:rsidP="006F156B">
            <w:pPr>
              <w:jc w:val="center"/>
              <w:rPr>
                <w:color w:val="000000"/>
                <w:sz w:val="18"/>
                <w:szCs w:val="18"/>
              </w:rPr>
            </w:pPr>
            <w:r w:rsidRPr="00342BC8">
              <w:rPr>
                <w:color w:val="000000"/>
                <w:sz w:val="18"/>
                <w:szCs w:val="18"/>
              </w:rPr>
              <w:t>21,87</w:t>
            </w:r>
          </w:p>
        </w:tc>
        <w:tc>
          <w:tcPr>
            <w:tcW w:w="623" w:type="dxa"/>
            <w:tcBorders>
              <w:top w:val="nil"/>
              <w:left w:val="nil"/>
              <w:bottom w:val="single" w:sz="4" w:space="0" w:color="000000"/>
              <w:right w:val="single" w:sz="4" w:space="0" w:color="000000"/>
            </w:tcBorders>
            <w:shd w:val="clear" w:color="000000" w:fill="FFFFFF"/>
            <w:vAlign w:val="center"/>
            <w:hideMark/>
          </w:tcPr>
          <w:p w14:paraId="3F5C2F84" w14:textId="77777777" w:rsidR="00B2418E" w:rsidRPr="00342BC8" w:rsidRDefault="00B2418E" w:rsidP="006F156B">
            <w:pPr>
              <w:jc w:val="center"/>
              <w:rPr>
                <w:color w:val="000000"/>
                <w:sz w:val="18"/>
                <w:szCs w:val="18"/>
              </w:rPr>
            </w:pPr>
            <w:r w:rsidRPr="00342BC8">
              <w:rPr>
                <w:color w:val="000000"/>
                <w:sz w:val="18"/>
                <w:szCs w:val="18"/>
              </w:rPr>
              <w:t>21,49</w:t>
            </w:r>
          </w:p>
        </w:tc>
        <w:tc>
          <w:tcPr>
            <w:tcW w:w="714" w:type="dxa"/>
            <w:tcBorders>
              <w:top w:val="nil"/>
              <w:left w:val="nil"/>
              <w:bottom w:val="single" w:sz="4" w:space="0" w:color="000000"/>
              <w:right w:val="single" w:sz="4" w:space="0" w:color="000000"/>
            </w:tcBorders>
            <w:shd w:val="clear" w:color="000000" w:fill="FFFFFF"/>
            <w:vAlign w:val="center"/>
            <w:hideMark/>
          </w:tcPr>
          <w:p w14:paraId="4E97B94A" w14:textId="77777777" w:rsidR="00B2418E" w:rsidRPr="00342BC8" w:rsidRDefault="00B2418E" w:rsidP="006F156B">
            <w:pPr>
              <w:jc w:val="center"/>
              <w:rPr>
                <w:color w:val="000000"/>
                <w:sz w:val="18"/>
                <w:szCs w:val="18"/>
              </w:rPr>
            </w:pPr>
            <w:r w:rsidRPr="00342BC8">
              <w:rPr>
                <w:color w:val="000000"/>
                <w:sz w:val="18"/>
                <w:szCs w:val="18"/>
              </w:rPr>
              <w:t>226,12</w:t>
            </w:r>
          </w:p>
        </w:tc>
        <w:tc>
          <w:tcPr>
            <w:tcW w:w="711" w:type="dxa"/>
            <w:tcBorders>
              <w:top w:val="nil"/>
              <w:left w:val="nil"/>
              <w:bottom w:val="single" w:sz="4" w:space="0" w:color="000000"/>
              <w:right w:val="single" w:sz="4" w:space="0" w:color="000000"/>
            </w:tcBorders>
            <w:shd w:val="clear" w:color="000000" w:fill="FFFFFF"/>
            <w:vAlign w:val="center"/>
            <w:hideMark/>
          </w:tcPr>
          <w:p w14:paraId="2DAC19A9" w14:textId="77777777" w:rsidR="00B2418E" w:rsidRPr="00342BC8" w:rsidRDefault="00B2418E" w:rsidP="006F156B">
            <w:pPr>
              <w:jc w:val="center"/>
              <w:rPr>
                <w:color w:val="000000"/>
                <w:sz w:val="18"/>
                <w:szCs w:val="18"/>
              </w:rPr>
            </w:pPr>
            <w:r w:rsidRPr="00342BC8">
              <w:rPr>
                <w:color w:val="000000"/>
                <w:sz w:val="18"/>
                <w:szCs w:val="18"/>
              </w:rPr>
              <w:t>225,74</w:t>
            </w:r>
          </w:p>
        </w:tc>
        <w:tc>
          <w:tcPr>
            <w:tcW w:w="711" w:type="dxa"/>
            <w:tcBorders>
              <w:top w:val="nil"/>
              <w:left w:val="nil"/>
              <w:bottom w:val="single" w:sz="4" w:space="0" w:color="000000"/>
              <w:right w:val="single" w:sz="4" w:space="0" w:color="000000"/>
            </w:tcBorders>
            <w:shd w:val="clear" w:color="000000" w:fill="FFFFFF"/>
            <w:vAlign w:val="center"/>
            <w:hideMark/>
          </w:tcPr>
          <w:p w14:paraId="3E6130B3" w14:textId="77777777" w:rsidR="00B2418E" w:rsidRPr="00342BC8" w:rsidRDefault="00B2418E" w:rsidP="006F156B">
            <w:pPr>
              <w:jc w:val="center"/>
              <w:rPr>
                <w:color w:val="000000"/>
                <w:sz w:val="18"/>
                <w:szCs w:val="18"/>
              </w:rPr>
            </w:pPr>
            <w:r w:rsidRPr="00342BC8">
              <w:rPr>
                <w:color w:val="000000"/>
                <w:sz w:val="18"/>
                <w:szCs w:val="18"/>
              </w:rPr>
              <w:t>217,32</w:t>
            </w:r>
          </w:p>
        </w:tc>
        <w:tc>
          <w:tcPr>
            <w:tcW w:w="711" w:type="dxa"/>
            <w:tcBorders>
              <w:top w:val="nil"/>
              <w:left w:val="nil"/>
              <w:bottom w:val="single" w:sz="4" w:space="0" w:color="000000"/>
              <w:right w:val="single" w:sz="4" w:space="0" w:color="000000"/>
            </w:tcBorders>
            <w:shd w:val="clear" w:color="000000" w:fill="FFFFFF"/>
            <w:vAlign w:val="center"/>
            <w:hideMark/>
          </w:tcPr>
          <w:p w14:paraId="319627BB" w14:textId="77777777" w:rsidR="00B2418E" w:rsidRPr="00342BC8" w:rsidRDefault="00B2418E" w:rsidP="006F156B">
            <w:pPr>
              <w:jc w:val="center"/>
              <w:rPr>
                <w:color w:val="000000"/>
                <w:sz w:val="18"/>
                <w:szCs w:val="18"/>
              </w:rPr>
            </w:pPr>
            <w:r w:rsidRPr="00342BC8">
              <w:rPr>
                <w:color w:val="000000"/>
                <w:sz w:val="18"/>
                <w:szCs w:val="18"/>
              </w:rPr>
              <w:t>216,94</w:t>
            </w:r>
          </w:p>
        </w:tc>
        <w:tc>
          <w:tcPr>
            <w:tcW w:w="621" w:type="dxa"/>
            <w:tcBorders>
              <w:top w:val="nil"/>
              <w:left w:val="nil"/>
              <w:bottom w:val="single" w:sz="4" w:space="0" w:color="000000"/>
              <w:right w:val="single" w:sz="4" w:space="0" w:color="000000"/>
            </w:tcBorders>
            <w:shd w:val="clear" w:color="000000" w:fill="FFFFFF"/>
            <w:vAlign w:val="center"/>
            <w:hideMark/>
          </w:tcPr>
          <w:p w14:paraId="687F0F91" w14:textId="77777777" w:rsidR="00B2418E" w:rsidRPr="00342BC8" w:rsidRDefault="00B2418E" w:rsidP="006F156B">
            <w:pPr>
              <w:jc w:val="center"/>
              <w:rPr>
                <w:color w:val="000000"/>
                <w:sz w:val="18"/>
                <w:szCs w:val="18"/>
              </w:rPr>
            </w:pPr>
            <w:r w:rsidRPr="00342BC8">
              <w:rPr>
                <w:color w:val="000000"/>
                <w:sz w:val="18"/>
                <w:szCs w:val="18"/>
              </w:rPr>
              <w:t>9,18</w:t>
            </w:r>
          </w:p>
        </w:tc>
        <w:tc>
          <w:tcPr>
            <w:tcW w:w="621" w:type="dxa"/>
            <w:tcBorders>
              <w:top w:val="nil"/>
              <w:left w:val="nil"/>
              <w:bottom w:val="single" w:sz="4" w:space="0" w:color="000000"/>
              <w:right w:val="single" w:sz="4" w:space="0" w:color="000000"/>
            </w:tcBorders>
            <w:shd w:val="clear" w:color="000000" w:fill="FFFFFF"/>
            <w:vAlign w:val="center"/>
            <w:hideMark/>
          </w:tcPr>
          <w:p w14:paraId="6D851752" w14:textId="77777777" w:rsidR="00B2418E" w:rsidRPr="00342BC8" w:rsidRDefault="00B2418E" w:rsidP="006F156B">
            <w:pPr>
              <w:jc w:val="center"/>
              <w:rPr>
                <w:color w:val="000000"/>
                <w:sz w:val="18"/>
                <w:szCs w:val="18"/>
              </w:rPr>
            </w:pPr>
            <w:r w:rsidRPr="00342BC8">
              <w:rPr>
                <w:color w:val="000000"/>
                <w:sz w:val="18"/>
                <w:szCs w:val="18"/>
              </w:rPr>
              <w:t>8,43</w:t>
            </w:r>
          </w:p>
        </w:tc>
        <w:tc>
          <w:tcPr>
            <w:tcW w:w="787" w:type="dxa"/>
            <w:tcBorders>
              <w:top w:val="nil"/>
              <w:left w:val="nil"/>
              <w:bottom w:val="single" w:sz="4" w:space="0" w:color="000000"/>
              <w:right w:val="single" w:sz="4" w:space="0" w:color="000000"/>
            </w:tcBorders>
            <w:shd w:val="clear" w:color="000000" w:fill="FFFFFF"/>
            <w:vAlign w:val="center"/>
            <w:hideMark/>
          </w:tcPr>
          <w:p w14:paraId="25DCA957" w14:textId="77777777" w:rsidR="00B2418E" w:rsidRPr="00342BC8" w:rsidRDefault="00B2418E" w:rsidP="006F156B">
            <w:pPr>
              <w:jc w:val="center"/>
              <w:rPr>
                <w:color w:val="000000"/>
                <w:sz w:val="18"/>
                <w:szCs w:val="18"/>
              </w:rPr>
            </w:pPr>
            <w:r w:rsidRPr="00342BC8">
              <w:rPr>
                <w:color w:val="000000"/>
                <w:sz w:val="18"/>
                <w:szCs w:val="18"/>
              </w:rPr>
              <w:t>5,70</w:t>
            </w:r>
          </w:p>
        </w:tc>
        <w:tc>
          <w:tcPr>
            <w:tcW w:w="786" w:type="dxa"/>
            <w:tcBorders>
              <w:top w:val="nil"/>
              <w:left w:val="nil"/>
              <w:bottom w:val="single" w:sz="4" w:space="0" w:color="000000"/>
              <w:right w:val="single" w:sz="4" w:space="0" w:color="000000"/>
            </w:tcBorders>
            <w:shd w:val="clear" w:color="000000" w:fill="FFFFFF"/>
            <w:vAlign w:val="center"/>
            <w:hideMark/>
          </w:tcPr>
          <w:p w14:paraId="1D592E86" w14:textId="77777777" w:rsidR="00B2418E" w:rsidRPr="00342BC8" w:rsidRDefault="00B2418E" w:rsidP="006F156B">
            <w:pPr>
              <w:jc w:val="center"/>
              <w:rPr>
                <w:color w:val="000000"/>
                <w:sz w:val="18"/>
                <w:szCs w:val="18"/>
              </w:rPr>
            </w:pPr>
            <w:r w:rsidRPr="00342BC8">
              <w:rPr>
                <w:color w:val="000000"/>
                <w:sz w:val="18"/>
                <w:szCs w:val="18"/>
              </w:rPr>
              <w:t>5,70</w:t>
            </w:r>
          </w:p>
        </w:tc>
      </w:tr>
      <w:tr w:rsidR="00DE022C" w:rsidRPr="00342BC8" w14:paraId="022ACB5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74D7A3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2564FAC" w14:textId="77777777" w:rsidR="00B2418E" w:rsidRPr="00342BC8" w:rsidRDefault="00B2418E" w:rsidP="006F156B">
            <w:pPr>
              <w:jc w:val="center"/>
              <w:rPr>
                <w:color w:val="000000"/>
                <w:sz w:val="18"/>
                <w:szCs w:val="18"/>
              </w:rPr>
            </w:pPr>
            <w:r w:rsidRPr="00342BC8">
              <w:rPr>
                <w:color w:val="000000"/>
                <w:sz w:val="18"/>
                <w:szCs w:val="18"/>
              </w:rPr>
              <w:t>ТК27А</w:t>
            </w:r>
          </w:p>
        </w:tc>
        <w:tc>
          <w:tcPr>
            <w:tcW w:w="1577" w:type="dxa"/>
            <w:tcBorders>
              <w:top w:val="nil"/>
              <w:left w:val="nil"/>
              <w:bottom w:val="single" w:sz="4" w:space="0" w:color="000000"/>
              <w:right w:val="single" w:sz="4" w:space="0" w:color="000000"/>
            </w:tcBorders>
            <w:shd w:val="clear" w:color="000000" w:fill="FFFFFF"/>
            <w:vAlign w:val="center"/>
            <w:hideMark/>
          </w:tcPr>
          <w:p w14:paraId="043B479A" w14:textId="77777777" w:rsidR="00B2418E" w:rsidRPr="00342BC8" w:rsidRDefault="00B2418E" w:rsidP="006F156B">
            <w:pPr>
              <w:jc w:val="center"/>
              <w:rPr>
                <w:color w:val="000000"/>
                <w:sz w:val="18"/>
                <w:szCs w:val="18"/>
              </w:rPr>
            </w:pPr>
            <w:r w:rsidRPr="00342BC8">
              <w:rPr>
                <w:color w:val="000000"/>
                <w:sz w:val="18"/>
                <w:szCs w:val="18"/>
              </w:rPr>
              <w:t>ТК27</w:t>
            </w:r>
          </w:p>
        </w:tc>
        <w:tc>
          <w:tcPr>
            <w:tcW w:w="711" w:type="dxa"/>
            <w:tcBorders>
              <w:top w:val="nil"/>
              <w:left w:val="nil"/>
              <w:bottom w:val="single" w:sz="4" w:space="0" w:color="000000"/>
              <w:right w:val="single" w:sz="4" w:space="0" w:color="000000"/>
            </w:tcBorders>
            <w:shd w:val="clear" w:color="000000" w:fill="FFFFFF"/>
            <w:vAlign w:val="center"/>
            <w:hideMark/>
          </w:tcPr>
          <w:p w14:paraId="71368D19" w14:textId="77777777" w:rsidR="00B2418E" w:rsidRPr="00342BC8" w:rsidRDefault="00B2418E" w:rsidP="006F156B">
            <w:pPr>
              <w:jc w:val="center"/>
              <w:rPr>
                <w:color w:val="000000"/>
                <w:sz w:val="18"/>
                <w:szCs w:val="18"/>
              </w:rPr>
            </w:pPr>
            <w:r w:rsidRPr="00342BC8">
              <w:rPr>
                <w:color w:val="000000"/>
                <w:sz w:val="18"/>
                <w:szCs w:val="18"/>
              </w:rPr>
              <w:t>73,00</w:t>
            </w:r>
          </w:p>
        </w:tc>
        <w:tc>
          <w:tcPr>
            <w:tcW w:w="590" w:type="dxa"/>
            <w:tcBorders>
              <w:top w:val="nil"/>
              <w:left w:val="nil"/>
              <w:bottom w:val="single" w:sz="4" w:space="0" w:color="000000"/>
              <w:right w:val="single" w:sz="4" w:space="0" w:color="000000"/>
            </w:tcBorders>
            <w:shd w:val="clear" w:color="000000" w:fill="FFFFFF"/>
            <w:vAlign w:val="center"/>
            <w:hideMark/>
          </w:tcPr>
          <w:p w14:paraId="54CFF416"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8D3E182"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37F1930" w14:textId="77777777" w:rsidR="00B2418E" w:rsidRPr="00342BC8" w:rsidRDefault="00B2418E" w:rsidP="006F156B">
            <w:pPr>
              <w:jc w:val="center"/>
              <w:rPr>
                <w:color w:val="000000"/>
                <w:sz w:val="18"/>
                <w:szCs w:val="18"/>
              </w:rPr>
            </w:pPr>
            <w:r w:rsidRPr="00342BC8">
              <w:rPr>
                <w:color w:val="000000"/>
                <w:sz w:val="18"/>
                <w:szCs w:val="18"/>
              </w:rPr>
              <w:t>13,57</w:t>
            </w:r>
          </w:p>
        </w:tc>
        <w:tc>
          <w:tcPr>
            <w:tcW w:w="915" w:type="dxa"/>
            <w:tcBorders>
              <w:top w:val="nil"/>
              <w:left w:val="nil"/>
              <w:bottom w:val="single" w:sz="4" w:space="0" w:color="000000"/>
              <w:right w:val="single" w:sz="4" w:space="0" w:color="000000"/>
            </w:tcBorders>
            <w:shd w:val="clear" w:color="000000" w:fill="FFFFFF"/>
            <w:vAlign w:val="center"/>
            <w:hideMark/>
          </w:tcPr>
          <w:p w14:paraId="3DF5FB90" w14:textId="77777777" w:rsidR="00B2418E" w:rsidRPr="00342BC8" w:rsidRDefault="00B2418E" w:rsidP="006F156B">
            <w:pPr>
              <w:jc w:val="center"/>
              <w:rPr>
                <w:color w:val="000000"/>
                <w:sz w:val="18"/>
                <w:szCs w:val="18"/>
              </w:rPr>
            </w:pPr>
            <w:r w:rsidRPr="00342BC8">
              <w:rPr>
                <w:color w:val="000000"/>
                <w:sz w:val="18"/>
                <w:szCs w:val="18"/>
              </w:rPr>
              <w:t>-13,57</w:t>
            </w:r>
          </w:p>
        </w:tc>
        <w:tc>
          <w:tcPr>
            <w:tcW w:w="641" w:type="dxa"/>
            <w:tcBorders>
              <w:top w:val="nil"/>
              <w:left w:val="nil"/>
              <w:bottom w:val="single" w:sz="4" w:space="0" w:color="000000"/>
              <w:right w:val="single" w:sz="4" w:space="0" w:color="000000"/>
            </w:tcBorders>
            <w:shd w:val="clear" w:color="000000" w:fill="FFFFFF"/>
            <w:vAlign w:val="center"/>
            <w:hideMark/>
          </w:tcPr>
          <w:p w14:paraId="20C094D6"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171AA133"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73A6D1A1" w14:textId="77777777" w:rsidR="00B2418E" w:rsidRPr="00342BC8" w:rsidRDefault="00B2418E" w:rsidP="006F156B">
            <w:pPr>
              <w:jc w:val="center"/>
              <w:rPr>
                <w:color w:val="000000"/>
                <w:sz w:val="18"/>
                <w:szCs w:val="18"/>
              </w:rPr>
            </w:pPr>
            <w:r w:rsidRPr="00342BC8">
              <w:rPr>
                <w:color w:val="000000"/>
                <w:sz w:val="18"/>
                <w:szCs w:val="18"/>
              </w:rPr>
              <w:t>24,67</w:t>
            </w:r>
          </w:p>
        </w:tc>
        <w:tc>
          <w:tcPr>
            <w:tcW w:w="623" w:type="dxa"/>
            <w:tcBorders>
              <w:top w:val="nil"/>
              <w:left w:val="nil"/>
              <w:bottom w:val="single" w:sz="4" w:space="0" w:color="000000"/>
              <w:right w:val="single" w:sz="4" w:space="0" w:color="000000"/>
            </w:tcBorders>
            <w:shd w:val="clear" w:color="000000" w:fill="FFFFFF"/>
            <w:vAlign w:val="center"/>
            <w:hideMark/>
          </w:tcPr>
          <w:p w14:paraId="61C4FEDA" w14:textId="77777777" w:rsidR="00B2418E" w:rsidRPr="00342BC8" w:rsidRDefault="00B2418E" w:rsidP="006F156B">
            <w:pPr>
              <w:jc w:val="center"/>
              <w:rPr>
                <w:color w:val="000000"/>
                <w:sz w:val="18"/>
                <w:szCs w:val="18"/>
              </w:rPr>
            </w:pPr>
            <w:r w:rsidRPr="00342BC8">
              <w:rPr>
                <w:color w:val="000000"/>
                <w:sz w:val="18"/>
                <w:szCs w:val="18"/>
              </w:rPr>
              <w:t>26,16</w:t>
            </w:r>
          </w:p>
        </w:tc>
        <w:tc>
          <w:tcPr>
            <w:tcW w:w="623" w:type="dxa"/>
            <w:tcBorders>
              <w:top w:val="nil"/>
              <w:left w:val="nil"/>
              <w:bottom w:val="single" w:sz="4" w:space="0" w:color="000000"/>
              <w:right w:val="single" w:sz="4" w:space="0" w:color="000000"/>
            </w:tcBorders>
            <w:shd w:val="clear" w:color="000000" w:fill="FFFFFF"/>
            <w:vAlign w:val="center"/>
            <w:hideMark/>
          </w:tcPr>
          <w:p w14:paraId="5D71EAA7" w14:textId="77777777" w:rsidR="00B2418E" w:rsidRPr="00342BC8" w:rsidRDefault="00B2418E" w:rsidP="006F156B">
            <w:pPr>
              <w:jc w:val="center"/>
              <w:rPr>
                <w:color w:val="000000"/>
                <w:sz w:val="18"/>
                <w:szCs w:val="18"/>
              </w:rPr>
            </w:pPr>
            <w:r w:rsidRPr="00342BC8">
              <w:rPr>
                <w:color w:val="000000"/>
                <w:sz w:val="18"/>
                <w:szCs w:val="18"/>
              </w:rPr>
              <w:t>16,84</w:t>
            </w:r>
          </w:p>
        </w:tc>
        <w:tc>
          <w:tcPr>
            <w:tcW w:w="623" w:type="dxa"/>
            <w:tcBorders>
              <w:top w:val="nil"/>
              <w:left w:val="nil"/>
              <w:bottom w:val="single" w:sz="4" w:space="0" w:color="000000"/>
              <w:right w:val="single" w:sz="4" w:space="0" w:color="000000"/>
            </w:tcBorders>
            <w:shd w:val="clear" w:color="000000" w:fill="FFFFFF"/>
            <w:vAlign w:val="center"/>
            <w:hideMark/>
          </w:tcPr>
          <w:p w14:paraId="7643F35D" w14:textId="77777777" w:rsidR="00B2418E" w:rsidRPr="00342BC8" w:rsidRDefault="00B2418E" w:rsidP="006F156B">
            <w:pPr>
              <w:jc w:val="center"/>
              <w:rPr>
                <w:color w:val="000000"/>
                <w:sz w:val="18"/>
                <w:szCs w:val="18"/>
              </w:rPr>
            </w:pPr>
            <w:r w:rsidRPr="00342BC8">
              <w:rPr>
                <w:color w:val="000000"/>
                <w:sz w:val="18"/>
                <w:szCs w:val="18"/>
              </w:rPr>
              <w:t>15,27</w:t>
            </w:r>
          </w:p>
        </w:tc>
        <w:tc>
          <w:tcPr>
            <w:tcW w:w="714" w:type="dxa"/>
            <w:tcBorders>
              <w:top w:val="nil"/>
              <w:left w:val="nil"/>
              <w:bottom w:val="single" w:sz="4" w:space="0" w:color="000000"/>
              <w:right w:val="single" w:sz="4" w:space="0" w:color="000000"/>
            </w:tcBorders>
            <w:shd w:val="clear" w:color="000000" w:fill="FFFFFF"/>
            <w:vAlign w:val="center"/>
            <w:hideMark/>
          </w:tcPr>
          <w:p w14:paraId="27DC29CD"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443C706B" w14:textId="77777777" w:rsidR="00B2418E" w:rsidRPr="00342BC8" w:rsidRDefault="00B2418E" w:rsidP="006F156B">
            <w:pPr>
              <w:jc w:val="center"/>
              <w:rPr>
                <w:color w:val="000000"/>
                <w:sz w:val="18"/>
                <w:szCs w:val="18"/>
              </w:rPr>
            </w:pPr>
            <w:r w:rsidRPr="00342BC8">
              <w:rPr>
                <w:color w:val="000000"/>
                <w:sz w:val="18"/>
                <w:szCs w:val="18"/>
              </w:rPr>
              <w:t>226,19</w:t>
            </w:r>
          </w:p>
        </w:tc>
        <w:tc>
          <w:tcPr>
            <w:tcW w:w="711" w:type="dxa"/>
            <w:tcBorders>
              <w:top w:val="nil"/>
              <w:left w:val="nil"/>
              <w:bottom w:val="single" w:sz="4" w:space="0" w:color="000000"/>
              <w:right w:val="single" w:sz="4" w:space="0" w:color="000000"/>
            </w:tcBorders>
            <w:shd w:val="clear" w:color="000000" w:fill="FFFFFF"/>
            <w:vAlign w:val="center"/>
            <w:hideMark/>
          </w:tcPr>
          <w:p w14:paraId="5DB195A1" w14:textId="77777777" w:rsidR="00B2418E" w:rsidRPr="00342BC8" w:rsidRDefault="00B2418E" w:rsidP="006F156B">
            <w:pPr>
              <w:jc w:val="center"/>
              <w:rPr>
                <w:color w:val="000000"/>
                <w:sz w:val="18"/>
                <w:szCs w:val="18"/>
              </w:rPr>
            </w:pPr>
            <w:r w:rsidRPr="00342BC8">
              <w:rPr>
                <w:color w:val="000000"/>
                <w:sz w:val="18"/>
                <w:szCs w:val="18"/>
              </w:rPr>
              <w:t>216,87</w:t>
            </w:r>
          </w:p>
        </w:tc>
        <w:tc>
          <w:tcPr>
            <w:tcW w:w="711" w:type="dxa"/>
            <w:tcBorders>
              <w:top w:val="nil"/>
              <w:left w:val="nil"/>
              <w:bottom w:val="single" w:sz="4" w:space="0" w:color="000000"/>
              <w:right w:val="single" w:sz="4" w:space="0" w:color="000000"/>
            </w:tcBorders>
            <w:shd w:val="clear" w:color="000000" w:fill="FFFFFF"/>
            <w:vAlign w:val="center"/>
            <w:hideMark/>
          </w:tcPr>
          <w:p w14:paraId="00C63CC0" w14:textId="77777777" w:rsidR="00B2418E" w:rsidRPr="00342BC8" w:rsidRDefault="00B2418E" w:rsidP="006F156B">
            <w:pPr>
              <w:jc w:val="center"/>
              <w:rPr>
                <w:color w:val="000000"/>
                <w:sz w:val="18"/>
                <w:szCs w:val="18"/>
              </w:rPr>
            </w:pPr>
            <w:r w:rsidRPr="00342BC8">
              <w:rPr>
                <w:color w:val="000000"/>
                <w:sz w:val="18"/>
                <w:szCs w:val="18"/>
              </w:rPr>
              <w:t>216,83</w:t>
            </w:r>
          </w:p>
        </w:tc>
        <w:tc>
          <w:tcPr>
            <w:tcW w:w="621" w:type="dxa"/>
            <w:tcBorders>
              <w:top w:val="nil"/>
              <w:left w:val="nil"/>
              <w:bottom w:val="single" w:sz="4" w:space="0" w:color="000000"/>
              <w:right w:val="single" w:sz="4" w:space="0" w:color="000000"/>
            </w:tcBorders>
            <w:shd w:val="clear" w:color="000000" w:fill="FFFFFF"/>
            <w:vAlign w:val="center"/>
            <w:hideMark/>
          </w:tcPr>
          <w:p w14:paraId="50153D82" w14:textId="77777777" w:rsidR="00B2418E" w:rsidRPr="00342BC8" w:rsidRDefault="00B2418E" w:rsidP="006F156B">
            <w:pPr>
              <w:jc w:val="center"/>
              <w:rPr>
                <w:color w:val="000000"/>
                <w:sz w:val="18"/>
                <w:szCs w:val="18"/>
              </w:rPr>
            </w:pPr>
            <w:r w:rsidRPr="00342BC8">
              <w:rPr>
                <w:color w:val="000000"/>
                <w:sz w:val="18"/>
                <w:szCs w:val="18"/>
              </w:rPr>
              <w:t>9,41</w:t>
            </w:r>
          </w:p>
        </w:tc>
        <w:tc>
          <w:tcPr>
            <w:tcW w:w="621" w:type="dxa"/>
            <w:tcBorders>
              <w:top w:val="nil"/>
              <w:left w:val="nil"/>
              <w:bottom w:val="single" w:sz="4" w:space="0" w:color="000000"/>
              <w:right w:val="single" w:sz="4" w:space="0" w:color="000000"/>
            </w:tcBorders>
            <w:shd w:val="clear" w:color="000000" w:fill="FFFFFF"/>
            <w:vAlign w:val="center"/>
            <w:hideMark/>
          </w:tcPr>
          <w:p w14:paraId="59E58110" w14:textId="77777777" w:rsidR="00B2418E" w:rsidRPr="00342BC8" w:rsidRDefault="00B2418E" w:rsidP="006F156B">
            <w:pPr>
              <w:jc w:val="center"/>
              <w:rPr>
                <w:color w:val="000000"/>
                <w:sz w:val="18"/>
                <w:szCs w:val="18"/>
              </w:rPr>
            </w:pPr>
            <w:r w:rsidRPr="00342BC8">
              <w:rPr>
                <w:color w:val="000000"/>
                <w:sz w:val="18"/>
                <w:szCs w:val="18"/>
              </w:rPr>
              <w:t>9,33</w:t>
            </w:r>
          </w:p>
        </w:tc>
        <w:tc>
          <w:tcPr>
            <w:tcW w:w="787" w:type="dxa"/>
            <w:tcBorders>
              <w:top w:val="nil"/>
              <w:left w:val="nil"/>
              <w:bottom w:val="single" w:sz="4" w:space="0" w:color="000000"/>
              <w:right w:val="single" w:sz="4" w:space="0" w:color="000000"/>
            </w:tcBorders>
            <w:shd w:val="clear" w:color="000000" w:fill="FFFFFF"/>
            <w:vAlign w:val="center"/>
            <w:hideMark/>
          </w:tcPr>
          <w:p w14:paraId="54952A23" w14:textId="77777777" w:rsidR="00B2418E" w:rsidRPr="00342BC8" w:rsidRDefault="00B2418E" w:rsidP="006F156B">
            <w:pPr>
              <w:jc w:val="center"/>
              <w:rPr>
                <w:color w:val="000000"/>
                <w:sz w:val="18"/>
                <w:szCs w:val="18"/>
              </w:rPr>
            </w:pPr>
            <w:r w:rsidRPr="00342BC8">
              <w:rPr>
                <w:color w:val="000000"/>
                <w:sz w:val="18"/>
                <w:szCs w:val="18"/>
              </w:rPr>
              <w:t>0,54</w:t>
            </w:r>
          </w:p>
        </w:tc>
        <w:tc>
          <w:tcPr>
            <w:tcW w:w="786" w:type="dxa"/>
            <w:tcBorders>
              <w:top w:val="nil"/>
              <w:left w:val="nil"/>
              <w:bottom w:val="single" w:sz="4" w:space="0" w:color="000000"/>
              <w:right w:val="single" w:sz="4" w:space="0" w:color="000000"/>
            </w:tcBorders>
            <w:shd w:val="clear" w:color="000000" w:fill="FFFFFF"/>
            <w:vAlign w:val="center"/>
            <w:hideMark/>
          </w:tcPr>
          <w:p w14:paraId="797E6D0F" w14:textId="77777777" w:rsidR="00B2418E" w:rsidRPr="00342BC8" w:rsidRDefault="00B2418E" w:rsidP="006F156B">
            <w:pPr>
              <w:jc w:val="center"/>
              <w:rPr>
                <w:color w:val="000000"/>
                <w:sz w:val="18"/>
                <w:szCs w:val="18"/>
              </w:rPr>
            </w:pPr>
            <w:r w:rsidRPr="00342BC8">
              <w:rPr>
                <w:color w:val="000000"/>
                <w:sz w:val="18"/>
                <w:szCs w:val="18"/>
              </w:rPr>
              <w:t>0,54</w:t>
            </w:r>
          </w:p>
        </w:tc>
      </w:tr>
      <w:tr w:rsidR="00DE022C" w:rsidRPr="00342BC8" w14:paraId="6CDD9A0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EC6A76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6123254"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6321ABA9" w14:textId="77777777" w:rsidR="00B2418E" w:rsidRPr="00342BC8" w:rsidRDefault="00B2418E" w:rsidP="006F156B">
            <w:pPr>
              <w:jc w:val="center"/>
              <w:rPr>
                <w:color w:val="000000"/>
                <w:sz w:val="18"/>
                <w:szCs w:val="18"/>
              </w:rPr>
            </w:pPr>
            <w:r w:rsidRPr="00342BC8">
              <w:rPr>
                <w:color w:val="000000"/>
                <w:sz w:val="18"/>
                <w:szCs w:val="18"/>
              </w:rPr>
              <w:t>1я Мая 2А</w:t>
            </w:r>
          </w:p>
        </w:tc>
        <w:tc>
          <w:tcPr>
            <w:tcW w:w="711" w:type="dxa"/>
            <w:tcBorders>
              <w:top w:val="nil"/>
              <w:left w:val="nil"/>
              <w:bottom w:val="single" w:sz="4" w:space="0" w:color="000000"/>
              <w:right w:val="single" w:sz="4" w:space="0" w:color="000000"/>
            </w:tcBorders>
            <w:shd w:val="clear" w:color="000000" w:fill="FFFFFF"/>
            <w:vAlign w:val="center"/>
            <w:hideMark/>
          </w:tcPr>
          <w:p w14:paraId="1DC368DC" w14:textId="77777777" w:rsidR="00B2418E" w:rsidRPr="00342BC8" w:rsidRDefault="00B2418E" w:rsidP="006F156B">
            <w:pPr>
              <w:jc w:val="center"/>
              <w:rPr>
                <w:color w:val="000000"/>
                <w:sz w:val="18"/>
                <w:szCs w:val="18"/>
              </w:rPr>
            </w:pPr>
            <w:r w:rsidRPr="00342BC8">
              <w:rPr>
                <w:color w:val="000000"/>
                <w:sz w:val="18"/>
                <w:szCs w:val="18"/>
              </w:rPr>
              <w:t>25,00</w:t>
            </w:r>
          </w:p>
        </w:tc>
        <w:tc>
          <w:tcPr>
            <w:tcW w:w="590" w:type="dxa"/>
            <w:tcBorders>
              <w:top w:val="nil"/>
              <w:left w:val="nil"/>
              <w:bottom w:val="single" w:sz="4" w:space="0" w:color="000000"/>
              <w:right w:val="single" w:sz="4" w:space="0" w:color="000000"/>
            </w:tcBorders>
            <w:shd w:val="clear" w:color="000000" w:fill="FFFFFF"/>
            <w:vAlign w:val="center"/>
            <w:hideMark/>
          </w:tcPr>
          <w:p w14:paraId="6C9A7A1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D49B63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FE0464F" w14:textId="77777777" w:rsidR="00B2418E" w:rsidRPr="00342BC8" w:rsidRDefault="00B2418E" w:rsidP="006F156B">
            <w:pPr>
              <w:jc w:val="center"/>
              <w:rPr>
                <w:color w:val="000000"/>
                <w:sz w:val="18"/>
                <w:szCs w:val="18"/>
              </w:rPr>
            </w:pPr>
            <w:r w:rsidRPr="00342BC8">
              <w:rPr>
                <w:color w:val="000000"/>
                <w:sz w:val="18"/>
                <w:szCs w:val="18"/>
              </w:rPr>
              <w:t>0,15</w:t>
            </w:r>
          </w:p>
        </w:tc>
        <w:tc>
          <w:tcPr>
            <w:tcW w:w="915" w:type="dxa"/>
            <w:tcBorders>
              <w:top w:val="nil"/>
              <w:left w:val="nil"/>
              <w:bottom w:val="single" w:sz="4" w:space="0" w:color="000000"/>
              <w:right w:val="single" w:sz="4" w:space="0" w:color="000000"/>
            </w:tcBorders>
            <w:shd w:val="clear" w:color="000000" w:fill="FFFFFF"/>
            <w:vAlign w:val="center"/>
            <w:hideMark/>
          </w:tcPr>
          <w:p w14:paraId="29F5EE96" w14:textId="77777777" w:rsidR="00B2418E" w:rsidRPr="00342BC8" w:rsidRDefault="00B2418E" w:rsidP="006F156B">
            <w:pPr>
              <w:jc w:val="center"/>
              <w:rPr>
                <w:color w:val="000000"/>
                <w:sz w:val="18"/>
                <w:szCs w:val="18"/>
              </w:rPr>
            </w:pPr>
            <w:r w:rsidRPr="00342BC8">
              <w:rPr>
                <w:color w:val="000000"/>
                <w:sz w:val="18"/>
                <w:szCs w:val="18"/>
              </w:rPr>
              <w:t>-0,15</w:t>
            </w:r>
          </w:p>
        </w:tc>
        <w:tc>
          <w:tcPr>
            <w:tcW w:w="641" w:type="dxa"/>
            <w:tcBorders>
              <w:top w:val="nil"/>
              <w:left w:val="nil"/>
              <w:bottom w:val="single" w:sz="4" w:space="0" w:color="000000"/>
              <w:right w:val="single" w:sz="4" w:space="0" w:color="000000"/>
            </w:tcBorders>
            <w:shd w:val="clear" w:color="000000" w:fill="FFFFFF"/>
            <w:vAlign w:val="center"/>
            <w:hideMark/>
          </w:tcPr>
          <w:p w14:paraId="5ACEB892"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78BAF33"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4CD2286" w14:textId="77777777" w:rsidR="00B2418E" w:rsidRPr="00342BC8" w:rsidRDefault="00B2418E" w:rsidP="006F156B">
            <w:pPr>
              <w:jc w:val="center"/>
              <w:rPr>
                <w:color w:val="000000"/>
                <w:sz w:val="18"/>
                <w:szCs w:val="18"/>
              </w:rPr>
            </w:pPr>
            <w:r w:rsidRPr="00342BC8">
              <w:rPr>
                <w:color w:val="000000"/>
                <w:sz w:val="18"/>
                <w:szCs w:val="18"/>
              </w:rPr>
              <w:t>31,04</w:t>
            </w:r>
          </w:p>
        </w:tc>
        <w:tc>
          <w:tcPr>
            <w:tcW w:w="623" w:type="dxa"/>
            <w:tcBorders>
              <w:top w:val="nil"/>
              <w:left w:val="nil"/>
              <w:bottom w:val="single" w:sz="4" w:space="0" w:color="000000"/>
              <w:right w:val="single" w:sz="4" w:space="0" w:color="000000"/>
            </w:tcBorders>
            <w:shd w:val="clear" w:color="000000" w:fill="FFFFFF"/>
            <w:vAlign w:val="center"/>
            <w:hideMark/>
          </w:tcPr>
          <w:p w14:paraId="5CB25734" w14:textId="77777777" w:rsidR="00B2418E" w:rsidRPr="00342BC8" w:rsidRDefault="00B2418E" w:rsidP="006F156B">
            <w:pPr>
              <w:jc w:val="center"/>
              <w:rPr>
                <w:color w:val="000000"/>
                <w:sz w:val="18"/>
                <w:szCs w:val="18"/>
              </w:rPr>
            </w:pPr>
            <w:r w:rsidRPr="00342BC8">
              <w:rPr>
                <w:color w:val="000000"/>
                <w:sz w:val="18"/>
                <w:szCs w:val="18"/>
              </w:rPr>
              <w:t>30,55</w:t>
            </w:r>
          </w:p>
        </w:tc>
        <w:tc>
          <w:tcPr>
            <w:tcW w:w="623" w:type="dxa"/>
            <w:tcBorders>
              <w:top w:val="nil"/>
              <w:left w:val="nil"/>
              <w:bottom w:val="single" w:sz="4" w:space="0" w:color="000000"/>
              <w:right w:val="single" w:sz="4" w:space="0" w:color="000000"/>
            </w:tcBorders>
            <w:shd w:val="clear" w:color="000000" w:fill="FFFFFF"/>
            <w:vAlign w:val="center"/>
            <w:hideMark/>
          </w:tcPr>
          <w:p w14:paraId="40C84EA4" w14:textId="77777777" w:rsidR="00B2418E" w:rsidRPr="00342BC8" w:rsidRDefault="00B2418E" w:rsidP="006F156B">
            <w:pPr>
              <w:jc w:val="center"/>
              <w:rPr>
                <w:color w:val="000000"/>
                <w:sz w:val="18"/>
                <w:szCs w:val="18"/>
              </w:rPr>
            </w:pPr>
            <w:r w:rsidRPr="00342BC8">
              <w:rPr>
                <w:color w:val="000000"/>
                <w:sz w:val="18"/>
                <w:szCs w:val="18"/>
              </w:rPr>
              <w:t>20,96</w:t>
            </w:r>
          </w:p>
        </w:tc>
        <w:tc>
          <w:tcPr>
            <w:tcW w:w="623" w:type="dxa"/>
            <w:tcBorders>
              <w:top w:val="nil"/>
              <w:left w:val="nil"/>
              <w:bottom w:val="single" w:sz="4" w:space="0" w:color="000000"/>
              <w:right w:val="single" w:sz="4" w:space="0" w:color="000000"/>
            </w:tcBorders>
            <w:shd w:val="clear" w:color="000000" w:fill="FFFFFF"/>
            <w:vAlign w:val="center"/>
            <w:hideMark/>
          </w:tcPr>
          <w:p w14:paraId="5F7DC0DE" w14:textId="77777777" w:rsidR="00B2418E" w:rsidRPr="00342BC8" w:rsidRDefault="00B2418E" w:rsidP="006F156B">
            <w:pPr>
              <w:jc w:val="center"/>
              <w:rPr>
                <w:color w:val="000000"/>
                <w:sz w:val="18"/>
                <w:szCs w:val="18"/>
              </w:rPr>
            </w:pPr>
            <w:r w:rsidRPr="00342BC8">
              <w:rPr>
                <w:color w:val="000000"/>
                <w:sz w:val="18"/>
                <w:szCs w:val="18"/>
              </w:rPr>
              <w:t>21,45</w:t>
            </w:r>
          </w:p>
        </w:tc>
        <w:tc>
          <w:tcPr>
            <w:tcW w:w="714" w:type="dxa"/>
            <w:tcBorders>
              <w:top w:val="nil"/>
              <w:left w:val="nil"/>
              <w:bottom w:val="single" w:sz="4" w:space="0" w:color="000000"/>
              <w:right w:val="single" w:sz="4" w:space="0" w:color="000000"/>
            </w:tcBorders>
            <w:shd w:val="clear" w:color="000000" w:fill="FFFFFF"/>
            <w:vAlign w:val="center"/>
            <w:hideMark/>
          </w:tcPr>
          <w:p w14:paraId="765CF5F0"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753EA9A"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195BFDE0"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79272B60" w14:textId="77777777" w:rsidR="00B2418E" w:rsidRPr="00342BC8" w:rsidRDefault="00B2418E" w:rsidP="006F156B">
            <w:pPr>
              <w:jc w:val="center"/>
              <w:rPr>
                <w:color w:val="000000"/>
                <w:sz w:val="18"/>
                <w:szCs w:val="18"/>
              </w:rPr>
            </w:pPr>
            <w:r w:rsidRPr="00342BC8">
              <w:rPr>
                <w:color w:val="000000"/>
                <w:sz w:val="18"/>
                <w:szCs w:val="18"/>
              </w:rPr>
              <w:t>216,74</w:t>
            </w:r>
          </w:p>
        </w:tc>
        <w:tc>
          <w:tcPr>
            <w:tcW w:w="621" w:type="dxa"/>
            <w:tcBorders>
              <w:top w:val="nil"/>
              <w:left w:val="nil"/>
              <w:bottom w:val="single" w:sz="4" w:space="0" w:color="000000"/>
              <w:right w:val="single" w:sz="4" w:space="0" w:color="000000"/>
            </w:tcBorders>
            <w:shd w:val="clear" w:color="000000" w:fill="FFFFFF"/>
            <w:vAlign w:val="center"/>
            <w:hideMark/>
          </w:tcPr>
          <w:p w14:paraId="6EB7FA22"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2303D8B9"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659DFA1C"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7890FA41" w14:textId="77777777" w:rsidR="00B2418E" w:rsidRPr="00342BC8" w:rsidRDefault="00B2418E" w:rsidP="006F156B">
            <w:pPr>
              <w:jc w:val="center"/>
              <w:rPr>
                <w:color w:val="000000"/>
                <w:sz w:val="18"/>
                <w:szCs w:val="18"/>
              </w:rPr>
            </w:pPr>
            <w:r w:rsidRPr="00342BC8">
              <w:rPr>
                <w:color w:val="000000"/>
                <w:sz w:val="18"/>
                <w:szCs w:val="18"/>
              </w:rPr>
              <w:t>0,02</w:t>
            </w:r>
          </w:p>
        </w:tc>
      </w:tr>
      <w:tr w:rsidR="00DE022C" w:rsidRPr="00342BC8" w14:paraId="2E463E8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C6A051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A51E60C"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12F33806"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17B8F39B"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2D66485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47F212F0"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CCD5928" w14:textId="77777777" w:rsidR="00B2418E" w:rsidRPr="00342BC8" w:rsidRDefault="00B2418E" w:rsidP="006F156B">
            <w:pPr>
              <w:jc w:val="center"/>
              <w:rPr>
                <w:color w:val="000000"/>
                <w:sz w:val="18"/>
                <w:szCs w:val="18"/>
              </w:rPr>
            </w:pPr>
            <w:r w:rsidRPr="00342BC8">
              <w:rPr>
                <w:color w:val="000000"/>
                <w:sz w:val="18"/>
                <w:szCs w:val="18"/>
              </w:rPr>
              <w:t>0,15</w:t>
            </w:r>
          </w:p>
        </w:tc>
        <w:tc>
          <w:tcPr>
            <w:tcW w:w="915" w:type="dxa"/>
            <w:tcBorders>
              <w:top w:val="nil"/>
              <w:left w:val="nil"/>
              <w:bottom w:val="single" w:sz="4" w:space="0" w:color="000000"/>
              <w:right w:val="single" w:sz="4" w:space="0" w:color="000000"/>
            </w:tcBorders>
            <w:shd w:val="clear" w:color="000000" w:fill="FFFFFF"/>
            <w:vAlign w:val="center"/>
            <w:hideMark/>
          </w:tcPr>
          <w:p w14:paraId="5CE21072" w14:textId="77777777" w:rsidR="00B2418E" w:rsidRPr="00342BC8" w:rsidRDefault="00B2418E" w:rsidP="006F156B">
            <w:pPr>
              <w:jc w:val="center"/>
              <w:rPr>
                <w:color w:val="000000"/>
                <w:sz w:val="18"/>
                <w:szCs w:val="18"/>
              </w:rPr>
            </w:pPr>
            <w:r w:rsidRPr="00342BC8">
              <w:rPr>
                <w:color w:val="000000"/>
                <w:sz w:val="18"/>
                <w:szCs w:val="18"/>
              </w:rPr>
              <w:t>-0,15</w:t>
            </w:r>
          </w:p>
        </w:tc>
        <w:tc>
          <w:tcPr>
            <w:tcW w:w="641" w:type="dxa"/>
            <w:tcBorders>
              <w:top w:val="nil"/>
              <w:left w:val="nil"/>
              <w:bottom w:val="single" w:sz="4" w:space="0" w:color="000000"/>
              <w:right w:val="single" w:sz="4" w:space="0" w:color="000000"/>
            </w:tcBorders>
            <w:shd w:val="clear" w:color="000000" w:fill="FFFFFF"/>
            <w:vAlign w:val="center"/>
            <w:hideMark/>
          </w:tcPr>
          <w:p w14:paraId="679DD91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D9EA5A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A466830" w14:textId="77777777" w:rsidR="00B2418E" w:rsidRPr="00342BC8" w:rsidRDefault="00B2418E" w:rsidP="006F156B">
            <w:pPr>
              <w:jc w:val="center"/>
              <w:rPr>
                <w:color w:val="000000"/>
                <w:sz w:val="18"/>
                <w:szCs w:val="18"/>
              </w:rPr>
            </w:pPr>
            <w:r w:rsidRPr="00342BC8">
              <w:rPr>
                <w:color w:val="000000"/>
                <w:sz w:val="18"/>
                <w:szCs w:val="18"/>
              </w:rPr>
              <w:t>29,94</w:t>
            </w:r>
          </w:p>
        </w:tc>
        <w:tc>
          <w:tcPr>
            <w:tcW w:w="623" w:type="dxa"/>
            <w:tcBorders>
              <w:top w:val="nil"/>
              <w:left w:val="nil"/>
              <w:bottom w:val="single" w:sz="4" w:space="0" w:color="000000"/>
              <w:right w:val="single" w:sz="4" w:space="0" w:color="000000"/>
            </w:tcBorders>
            <w:shd w:val="clear" w:color="000000" w:fill="FFFFFF"/>
            <w:vAlign w:val="center"/>
            <w:hideMark/>
          </w:tcPr>
          <w:p w14:paraId="3A17D5D3" w14:textId="77777777" w:rsidR="00B2418E" w:rsidRPr="00342BC8" w:rsidRDefault="00B2418E" w:rsidP="006F156B">
            <w:pPr>
              <w:jc w:val="center"/>
              <w:rPr>
                <w:color w:val="000000"/>
                <w:sz w:val="18"/>
                <w:szCs w:val="18"/>
              </w:rPr>
            </w:pPr>
            <w:r w:rsidRPr="00342BC8">
              <w:rPr>
                <w:color w:val="000000"/>
                <w:sz w:val="18"/>
                <w:szCs w:val="18"/>
              </w:rPr>
              <w:t>31,04</w:t>
            </w:r>
          </w:p>
        </w:tc>
        <w:tc>
          <w:tcPr>
            <w:tcW w:w="623" w:type="dxa"/>
            <w:tcBorders>
              <w:top w:val="nil"/>
              <w:left w:val="nil"/>
              <w:bottom w:val="single" w:sz="4" w:space="0" w:color="000000"/>
              <w:right w:val="single" w:sz="4" w:space="0" w:color="000000"/>
            </w:tcBorders>
            <w:shd w:val="clear" w:color="000000" w:fill="FFFFFF"/>
            <w:vAlign w:val="center"/>
            <w:hideMark/>
          </w:tcPr>
          <w:p w14:paraId="3F72D811" w14:textId="77777777" w:rsidR="00B2418E" w:rsidRPr="00342BC8" w:rsidRDefault="00B2418E" w:rsidP="006F156B">
            <w:pPr>
              <w:jc w:val="center"/>
              <w:rPr>
                <w:color w:val="000000"/>
                <w:sz w:val="18"/>
                <w:szCs w:val="18"/>
              </w:rPr>
            </w:pPr>
            <w:r w:rsidRPr="00342BC8">
              <w:rPr>
                <w:color w:val="000000"/>
                <w:sz w:val="18"/>
                <w:szCs w:val="18"/>
              </w:rPr>
              <w:t>21,45</w:t>
            </w:r>
          </w:p>
        </w:tc>
        <w:tc>
          <w:tcPr>
            <w:tcW w:w="623" w:type="dxa"/>
            <w:tcBorders>
              <w:top w:val="nil"/>
              <w:left w:val="nil"/>
              <w:bottom w:val="single" w:sz="4" w:space="0" w:color="000000"/>
              <w:right w:val="single" w:sz="4" w:space="0" w:color="000000"/>
            </w:tcBorders>
            <w:shd w:val="clear" w:color="000000" w:fill="FFFFFF"/>
            <w:vAlign w:val="center"/>
            <w:hideMark/>
          </w:tcPr>
          <w:p w14:paraId="33D7EAE7" w14:textId="77777777" w:rsidR="00B2418E" w:rsidRPr="00342BC8" w:rsidRDefault="00B2418E" w:rsidP="006F156B">
            <w:pPr>
              <w:jc w:val="center"/>
              <w:rPr>
                <w:color w:val="000000"/>
                <w:sz w:val="18"/>
                <w:szCs w:val="18"/>
              </w:rPr>
            </w:pPr>
            <w:r w:rsidRPr="00342BC8">
              <w:rPr>
                <w:color w:val="000000"/>
                <w:sz w:val="18"/>
                <w:szCs w:val="18"/>
              </w:rPr>
              <w:t>20,35</w:t>
            </w:r>
          </w:p>
        </w:tc>
        <w:tc>
          <w:tcPr>
            <w:tcW w:w="714" w:type="dxa"/>
            <w:tcBorders>
              <w:top w:val="nil"/>
              <w:left w:val="nil"/>
              <w:bottom w:val="single" w:sz="4" w:space="0" w:color="000000"/>
              <w:right w:val="single" w:sz="4" w:space="0" w:color="000000"/>
            </w:tcBorders>
            <w:shd w:val="clear" w:color="000000" w:fill="FFFFFF"/>
            <w:vAlign w:val="center"/>
            <w:hideMark/>
          </w:tcPr>
          <w:p w14:paraId="7D5B7AE1"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3985F736"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636994A1"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6477BF4D" w14:textId="77777777" w:rsidR="00B2418E" w:rsidRPr="00342BC8" w:rsidRDefault="00B2418E" w:rsidP="006F156B">
            <w:pPr>
              <w:jc w:val="center"/>
              <w:rPr>
                <w:color w:val="000000"/>
                <w:sz w:val="18"/>
                <w:szCs w:val="18"/>
              </w:rPr>
            </w:pPr>
            <w:r w:rsidRPr="00342BC8">
              <w:rPr>
                <w:color w:val="000000"/>
                <w:sz w:val="18"/>
                <w:szCs w:val="18"/>
              </w:rPr>
              <w:t>216,74</w:t>
            </w:r>
          </w:p>
        </w:tc>
        <w:tc>
          <w:tcPr>
            <w:tcW w:w="621" w:type="dxa"/>
            <w:tcBorders>
              <w:top w:val="nil"/>
              <w:left w:val="nil"/>
              <w:bottom w:val="single" w:sz="4" w:space="0" w:color="000000"/>
              <w:right w:val="single" w:sz="4" w:space="0" w:color="000000"/>
            </w:tcBorders>
            <w:shd w:val="clear" w:color="000000" w:fill="FFFFFF"/>
            <w:vAlign w:val="center"/>
            <w:hideMark/>
          </w:tcPr>
          <w:p w14:paraId="60F2CC81"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5D9C6167"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5351A5E0"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7E556D1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7EC9032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7DAA08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94D5E2A"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28226C84"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4BA9D626"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4D89539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8595F6A"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7AE33E3" w14:textId="77777777" w:rsidR="00B2418E" w:rsidRPr="00342BC8" w:rsidRDefault="00B2418E" w:rsidP="006F156B">
            <w:pPr>
              <w:jc w:val="center"/>
              <w:rPr>
                <w:color w:val="000000"/>
                <w:sz w:val="18"/>
                <w:szCs w:val="18"/>
              </w:rPr>
            </w:pPr>
            <w:r w:rsidRPr="00342BC8">
              <w:rPr>
                <w:color w:val="000000"/>
                <w:sz w:val="18"/>
                <w:szCs w:val="18"/>
              </w:rPr>
              <w:t>0,15</w:t>
            </w:r>
          </w:p>
        </w:tc>
        <w:tc>
          <w:tcPr>
            <w:tcW w:w="915" w:type="dxa"/>
            <w:tcBorders>
              <w:top w:val="nil"/>
              <w:left w:val="nil"/>
              <w:bottom w:val="single" w:sz="4" w:space="0" w:color="000000"/>
              <w:right w:val="single" w:sz="4" w:space="0" w:color="000000"/>
            </w:tcBorders>
            <w:shd w:val="clear" w:color="000000" w:fill="FFFFFF"/>
            <w:vAlign w:val="center"/>
            <w:hideMark/>
          </w:tcPr>
          <w:p w14:paraId="41093ECA" w14:textId="77777777" w:rsidR="00B2418E" w:rsidRPr="00342BC8" w:rsidRDefault="00B2418E" w:rsidP="006F156B">
            <w:pPr>
              <w:jc w:val="center"/>
              <w:rPr>
                <w:color w:val="000000"/>
                <w:sz w:val="18"/>
                <w:szCs w:val="18"/>
              </w:rPr>
            </w:pPr>
            <w:r w:rsidRPr="00342BC8">
              <w:rPr>
                <w:color w:val="000000"/>
                <w:sz w:val="18"/>
                <w:szCs w:val="18"/>
              </w:rPr>
              <w:t>-0,15</w:t>
            </w:r>
          </w:p>
        </w:tc>
        <w:tc>
          <w:tcPr>
            <w:tcW w:w="641" w:type="dxa"/>
            <w:tcBorders>
              <w:top w:val="nil"/>
              <w:left w:val="nil"/>
              <w:bottom w:val="single" w:sz="4" w:space="0" w:color="000000"/>
              <w:right w:val="single" w:sz="4" w:space="0" w:color="000000"/>
            </w:tcBorders>
            <w:shd w:val="clear" w:color="000000" w:fill="FFFFFF"/>
            <w:vAlign w:val="center"/>
            <w:hideMark/>
          </w:tcPr>
          <w:p w14:paraId="1ABAB57C"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7D11152"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A921DE6" w14:textId="77777777" w:rsidR="00B2418E" w:rsidRPr="00342BC8" w:rsidRDefault="00B2418E" w:rsidP="006F156B">
            <w:pPr>
              <w:jc w:val="center"/>
              <w:rPr>
                <w:color w:val="000000"/>
                <w:sz w:val="18"/>
                <w:szCs w:val="18"/>
              </w:rPr>
            </w:pPr>
            <w:r w:rsidRPr="00342BC8">
              <w:rPr>
                <w:color w:val="000000"/>
                <w:sz w:val="18"/>
                <w:szCs w:val="18"/>
              </w:rPr>
              <w:t>29,22</w:t>
            </w:r>
          </w:p>
        </w:tc>
        <w:tc>
          <w:tcPr>
            <w:tcW w:w="623" w:type="dxa"/>
            <w:tcBorders>
              <w:top w:val="nil"/>
              <w:left w:val="nil"/>
              <w:bottom w:val="single" w:sz="4" w:space="0" w:color="000000"/>
              <w:right w:val="single" w:sz="4" w:space="0" w:color="000000"/>
            </w:tcBorders>
            <w:shd w:val="clear" w:color="000000" w:fill="FFFFFF"/>
            <w:vAlign w:val="center"/>
            <w:hideMark/>
          </w:tcPr>
          <w:p w14:paraId="5291F9B7" w14:textId="77777777" w:rsidR="00B2418E" w:rsidRPr="00342BC8" w:rsidRDefault="00B2418E" w:rsidP="006F156B">
            <w:pPr>
              <w:jc w:val="center"/>
              <w:rPr>
                <w:color w:val="000000"/>
                <w:sz w:val="18"/>
                <w:szCs w:val="18"/>
              </w:rPr>
            </w:pPr>
            <w:r w:rsidRPr="00342BC8">
              <w:rPr>
                <w:color w:val="000000"/>
                <w:sz w:val="18"/>
                <w:szCs w:val="18"/>
              </w:rPr>
              <w:t>29,94</w:t>
            </w:r>
          </w:p>
        </w:tc>
        <w:tc>
          <w:tcPr>
            <w:tcW w:w="623" w:type="dxa"/>
            <w:tcBorders>
              <w:top w:val="nil"/>
              <w:left w:val="nil"/>
              <w:bottom w:val="single" w:sz="4" w:space="0" w:color="000000"/>
              <w:right w:val="single" w:sz="4" w:space="0" w:color="000000"/>
            </w:tcBorders>
            <w:shd w:val="clear" w:color="000000" w:fill="FFFFFF"/>
            <w:vAlign w:val="center"/>
            <w:hideMark/>
          </w:tcPr>
          <w:p w14:paraId="4525B061" w14:textId="77777777" w:rsidR="00B2418E" w:rsidRPr="00342BC8" w:rsidRDefault="00B2418E" w:rsidP="006F156B">
            <w:pPr>
              <w:jc w:val="center"/>
              <w:rPr>
                <w:color w:val="000000"/>
                <w:sz w:val="18"/>
                <w:szCs w:val="18"/>
              </w:rPr>
            </w:pPr>
            <w:r w:rsidRPr="00342BC8">
              <w:rPr>
                <w:color w:val="000000"/>
                <w:sz w:val="18"/>
                <w:szCs w:val="18"/>
              </w:rPr>
              <w:t>20,35</w:t>
            </w:r>
          </w:p>
        </w:tc>
        <w:tc>
          <w:tcPr>
            <w:tcW w:w="623" w:type="dxa"/>
            <w:tcBorders>
              <w:top w:val="nil"/>
              <w:left w:val="nil"/>
              <w:bottom w:val="single" w:sz="4" w:space="0" w:color="000000"/>
              <w:right w:val="single" w:sz="4" w:space="0" w:color="000000"/>
            </w:tcBorders>
            <w:shd w:val="clear" w:color="000000" w:fill="FFFFFF"/>
            <w:vAlign w:val="center"/>
            <w:hideMark/>
          </w:tcPr>
          <w:p w14:paraId="51EC5D57" w14:textId="77777777" w:rsidR="00B2418E" w:rsidRPr="00342BC8" w:rsidRDefault="00B2418E" w:rsidP="006F156B">
            <w:pPr>
              <w:jc w:val="center"/>
              <w:rPr>
                <w:color w:val="000000"/>
                <w:sz w:val="18"/>
                <w:szCs w:val="18"/>
              </w:rPr>
            </w:pPr>
            <w:r w:rsidRPr="00342BC8">
              <w:rPr>
                <w:color w:val="000000"/>
                <w:sz w:val="18"/>
                <w:szCs w:val="18"/>
              </w:rPr>
              <w:t>19,63</w:t>
            </w:r>
          </w:p>
        </w:tc>
        <w:tc>
          <w:tcPr>
            <w:tcW w:w="714" w:type="dxa"/>
            <w:tcBorders>
              <w:top w:val="nil"/>
              <w:left w:val="nil"/>
              <w:bottom w:val="single" w:sz="4" w:space="0" w:color="000000"/>
              <w:right w:val="single" w:sz="4" w:space="0" w:color="000000"/>
            </w:tcBorders>
            <w:shd w:val="clear" w:color="000000" w:fill="FFFFFF"/>
            <w:vAlign w:val="center"/>
            <w:hideMark/>
          </w:tcPr>
          <w:p w14:paraId="73C5C638"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0552369A"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3E0566EC"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704A2F51" w14:textId="77777777" w:rsidR="00B2418E" w:rsidRPr="00342BC8" w:rsidRDefault="00B2418E" w:rsidP="006F156B">
            <w:pPr>
              <w:jc w:val="center"/>
              <w:rPr>
                <w:color w:val="000000"/>
                <w:sz w:val="18"/>
                <w:szCs w:val="18"/>
              </w:rPr>
            </w:pPr>
            <w:r w:rsidRPr="00342BC8">
              <w:rPr>
                <w:color w:val="000000"/>
                <w:sz w:val="18"/>
                <w:szCs w:val="18"/>
              </w:rPr>
              <w:t>216,74</w:t>
            </w:r>
          </w:p>
        </w:tc>
        <w:tc>
          <w:tcPr>
            <w:tcW w:w="621" w:type="dxa"/>
            <w:tcBorders>
              <w:top w:val="nil"/>
              <w:left w:val="nil"/>
              <w:bottom w:val="single" w:sz="4" w:space="0" w:color="000000"/>
              <w:right w:val="single" w:sz="4" w:space="0" w:color="000000"/>
            </w:tcBorders>
            <w:shd w:val="clear" w:color="000000" w:fill="FFFFFF"/>
            <w:vAlign w:val="center"/>
            <w:hideMark/>
          </w:tcPr>
          <w:p w14:paraId="6906307B" w14:textId="77777777" w:rsidR="00B2418E" w:rsidRPr="00342BC8" w:rsidRDefault="00B2418E" w:rsidP="006F156B">
            <w:pPr>
              <w:jc w:val="center"/>
              <w:rPr>
                <w:color w:val="000000"/>
                <w:sz w:val="18"/>
                <w:szCs w:val="18"/>
              </w:rPr>
            </w:pPr>
            <w:r w:rsidRPr="00342BC8">
              <w:rPr>
                <w:color w:val="000000"/>
                <w:sz w:val="18"/>
                <w:szCs w:val="18"/>
              </w:rPr>
              <w:t>9,59</w:t>
            </w:r>
          </w:p>
        </w:tc>
        <w:tc>
          <w:tcPr>
            <w:tcW w:w="621" w:type="dxa"/>
            <w:tcBorders>
              <w:top w:val="nil"/>
              <w:left w:val="nil"/>
              <w:bottom w:val="single" w:sz="4" w:space="0" w:color="000000"/>
              <w:right w:val="single" w:sz="4" w:space="0" w:color="000000"/>
            </w:tcBorders>
            <w:shd w:val="clear" w:color="000000" w:fill="FFFFFF"/>
            <w:vAlign w:val="center"/>
            <w:hideMark/>
          </w:tcPr>
          <w:p w14:paraId="2D7EDAD7"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769E431E"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3081CE02"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2DF1B22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08B0CF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17D4E3F" w14:textId="77777777" w:rsidR="00B2418E" w:rsidRPr="00342BC8" w:rsidRDefault="00B2418E" w:rsidP="006F156B">
            <w:pPr>
              <w:jc w:val="center"/>
              <w:rPr>
                <w:color w:val="000000"/>
                <w:sz w:val="18"/>
                <w:szCs w:val="18"/>
              </w:rPr>
            </w:pPr>
            <w:r w:rsidRPr="00342BC8">
              <w:rPr>
                <w:color w:val="000000"/>
                <w:sz w:val="18"/>
                <w:szCs w:val="18"/>
              </w:rPr>
              <w:t>ТК41А</w:t>
            </w:r>
          </w:p>
        </w:tc>
        <w:tc>
          <w:tcPr>
            <w:tcW w:w="1577" w:type="dxa"/>
            <w:tcBorders>
              <w:top w:val="nil"/>
              <w:left w:val="nil"/>
              <w:bottom w:val="single" w:sz="4" w:space="0" w:color="000000"/>
              <w:right w:val="single" w:sz="4" w:space="0" w:color="000000"/>
            </w:tcBorders>
            <w:shd w:val="clear" w:color="000000" w:fill="FFFFFF"/>
            <w:vAlign w:val="center"/>
            <w:hideMark/>
          </w:tcPr>
          <w:p w14:paraId="6F2FC404" w14:textId="77777777" w:rsidR="00B2418E" w:rsidRPr="00342BC8" w:rsidRDefault="00B2418E" w:rsidP="006F156B">
            <w:pPr>
              <w:jc w:val="center"/>
              <w:rPr>
                <w:color w:val="000000"/>
                <w:sz w:val="18"/>
                <w:szCs w:val="18"/>
              </w:rPr>
            </w:pPr>
            <w:r w:rsidRPr="00342BC8">
              <w:rPr>
                <w:color w:val="000000"/>
                <w:sz w:val="18"/>
                <w:szCs w:val="18"/>
              </w:rPr>
              <w:t>Островского 1</w:t>
            </w:r>
          </w:p>
        </w:tc>
        <w:tc>
          <w:tcPr>
            <w:tcW w:w="711" w:type="dxa"/>
            <w:tcBorders>
              <w:top w:val="nil"/>
              <w:left w:val="nil"/>
              <w:bottom w:val="single" w:sz="4" w:space="0" w:color="000000"/>
              <w:right w:val="single" w:sz="4" w:space="0" w:color="000000"/>
            </w:tcBorders>
            <w:shd w:val="clear" w:color="000000" w:fill="FFFFFF"/>
            <w:vAlign w:val="center"/>
            <w:hideMark/>
          </w:tcPr>
          <w:p w14:paraId="167FBFDF" w14:textId="77777777" w:rsidR="00B2418E" w:rsidRPr="00342BC8" w:rsidRDefault="00B2418E" w:rsidP="006F156B">
            <w:pPr>
              <w:jc w:val="center"/>
              <w:rPr>
                <w:color w:val="000000"/>
                <w:sz w:val="18"/>
                <w:szCs w:val="18"/>
              </w:rPr>
            </w:pPr>
            <w:r w:rsidRPr="00342BC8">
              <w:rPr>
                <w:color w:val="000000"/>
                <w:sz w:val="18"/>
                <w:szCs w:val="18"/>
              </w:rPr>
              <w:t>13,00</w:t>
            </w:r>
          </w:p>
        </w:tc>
        <w:tc>
          <w:tcPr>
            <w:tcW w:w="590" w:type="dxa"/>
            <w:tcBorders>
              <w:top w:val="nil"/>
              <w:left w:val="nil"/>
              <w:bottom w:val="single" w:sz="4" w:space="0" w:color="000000"/>
              <w:right w:val="single" w:sz="4" w:space="0" w:color="000000"/>
            </w:tcBorders>
            <w:shd w:val="clear" w:color="000000" w:fill="FFFFFF"/>
            <w:vAlign w:val="center"/>
            <w:hideMark/>
          </w:tcPr>
          <w:p w14:paraId="3DF08F93"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50C0D1C5"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103C4477" w14:textId="77777777" w:rsidR="00B2418E" w:rsidRPr="00342BC8" w:rsidRDefault="00B2418E" w:rsidP="006F156B">
            <w:pPr>
              <w:jc w:val="center"/>
              <w:rPr>
                <w:color w:val="000000"/>
                <w:sz w:val="18"/>
                <w:szCs w:val="18"/>
              </w:rPr>
            </w:pPr>
            <w:r w:rsidRPr="00342BC8">
              <w:rPr>
                <w:color w:val="000000"/>
                <w:sz w:val="18"/>
                <w:szCs w:val="18"/>
              </w:rPr>
              <w:t>1,03</w:t>
            </w:r>
          </w:p>
        </w:tc>
        <w:tc>
          <w:tcPr>
            <w:tcW w:w="915" w:type="dxa"/>
            <w:tcBorders>
              <w:top w:val="nil"/>
              <w:left w:val="nil"/>
              <w:bottom w:val="single" w:sz="4" w:space="0" w:color="000000"/>
              <w:right w:val="single" w:sz="4" w:space="0" w:color="000000"/>
            </w:tcBorders>
            <w:shd w:val="clear" w:color="000000" w:fill="FFFFFF"/>
            <w:vAlign w:val="center"/>
            <w:hideMark/>
          </w:tcPr>
          <w:p w14:paraId="731B5129" w14:textId="77777777" w:rsidR="00B2418E" w:rsidRPr="00342BC8" w:rsidRDefault="00B2418E" w:rsidP="006F156B">
            <w:pPr>
              <w:jc w:val="center"/>
              <w:rPr>
                <w:color w:val="000000"/>
                <w:sz w:val="18"/>
                <w:szCs w:val="18"/>
              </w:rPr>
            </w:pPr>
            <w:r w:rsidRPr="00342BC8">
              <w:rPr>
                <w:color w:val="000000"/>
                <w:sz w:val="18"/>
                <w:szCs w:val="18"/>
              </w:rPr>
              <w:t>-1,03</w:t>
            </w:r>
          </w:p>
        </w:tc>
        <w:tc>
          <w:tcPr>
            <w:tcW w:w="641" w:type="dxa"/>
            <w:tcBorders>
              <w:top w:val="nil"/>
              <w:left w:val="nil"/>
              <w:bottom w:val="single" w:sz="4" w:space="0" w:color="000000"/>
              <w:right w:val="single" w:sz="4" w:space="0" w:color="000000"/>
            </w:tcBorders>
            <w:shd w:val="clear" w:color="000000" w:fill="FFFFFF"/>
            <w:vAlign w:val="center"/>
            <w:hideMark/>
          </w:tcPr>
          <w:p w14:paraId="7A057A1E"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3F2AC437"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66B63A6F" w14:textId="77777777" w:rsidR="00B2418E" w:rsidRPr="00342BC8" w:rsidRDefault="00B2418E" w:rsidP="006F156B">
            <w:pPr>
              <w:jc w:val="center"/>
              <w:rPr>
                <w:color w:val="000000"/>
                <w:sz w:val="18"/>
                <w:szCs w:val="18"/>
              </w:rPr>
            </w:pPr>
            <w:r w:rsidRPr="00342BC8">
              <w:rPr>
                <w:color w:val="000000"/>
                <w:sz w:val="18"/>
                <w:szCs w:val="18"/>
              </w:rPr>
              <w:t>32,66</w:t>
            </w:r>
          </w:p>
        </w:tc>
        <w:tc>
          <w:tcPr>
            <w:tcW w:w="623" w:type="dxa"/>
            <w:tcBorders>
              <w:top w:val="nil"/>
              <w:left w:val="nil"/>
              <w:bottom w:val="single" w:sz="4" w:space="0" w:color="000000"/>
              <w:right w:val="single" w:sz="4" w:space="0" w:color="000000"/>
            </w:tcBorders>
            <w:shd w:val="clear" w:color="000000" w:fill="FFFFFF"/>
            <w:vAlign w:val="center"/>
            <w:hideMark/>
          </w:tcPr>
          <w:p w14:paraId="77ECA6F6" w14:textId="77777777" w:rsidR="00B2418E" w:rsidRPr="00342BC8" w:rsidRDefault="00B2418E" w:rsidP="006F156B">
            <w:pPr>
              <w:jc w:val="center"/>
              <w:rPr>
                <w:color w:val="000000"/>
                <w:sz w:val="18"/>
                <w:szCs w:val="18"/>
              </w:rPr>
            </w:pPr>
            <w:r w:rsidRPr="00342BC8">
              <w:rPr>
                <w:color w:val="000000"/>
                <w:sz w:val="18"/>
                <w:szCs w:val="18"/>
              </w:rPr>
              <w:t>32,42</w:t>
            </w:r>
          </w:p>
        </w:tc>
        <w:tc>
          <w:tcPr>
            <w:tcW w:w="623" w:type="dxa"/>
            <w:tcBorders>
              <w:top w:val="nil"/>
              <w:left w:val="nil"/>
              <w:bottom w:val="single" w:sz="4" w:space="0" w:color="000000"/>
              <w:right w:val="single" w:sz="4" w:space="0" w:color="000000"/>
            </w:tcBorders>
            <w:shd w:val="clear" w:color="000000" w:fill="FFFFFF"/>
            <w:vAlign w:val="center"/>
            <w:hideMark/>
          </w:tcPr>
          <w:p w14:paraId="4CCE281F" w14:textId="77777777" w:rsidR="00B2418E" w:rsidRPr="00342BC8" w:rsidRDefault="00B2418E" w:rsidP="006F156B">
            <w:pPr>
              <w:jc w:val="center"/>
              <w:rPr>
                <w:color w:val="000000"/>
                <w:sz w:val="18"/>
                <w:szCs w:val="18"/>
              </w:rPr>
            </w:pPr>
            <w:r w:rsidRPr="00342BC8">
              <w:rPr>
                <w:color w:val="000000"/>
                <w:sz w:val="18"/>
                <w:szCs w:val="18"/>
              </w:rPr>
              <w:t>23,02</w:t>
            </w:r>
          </w:p>
        </w:tc>
        <w:tc>
          <w:tcPr>
            <w:tcW w:w="623" w:type="dxa"/>
            <w:tcBorders>
              <w:top w:val="nil"/>
              <w:left w:val="nil"/>
              <w:bottom w:val="single" w:sz="4" w:space="0" w:color="000000"/>
              <w:right w:val="single" w:sz="4" w:space="0" w:color="000000"/>
            </w:tcBorders>
            <w:shd w:val="clear" w:color="000000" w:fill="FFFFFF"/>
            <w:vAlign w:val="center"/>
            <w:hideMark/>
          </w:tcPr>
          <w:p w14:paraId="1BE617BD" w14:textId="77777777" w:rsidR="00B2418E" w:rsidRPr="00342BC8" w:rsidRDefault="00B2418E" w:rsidP="006F156B">
            <w:pPr>
              <w:jc w:val="center"/>
              <w:rPr>
                <w:color w:val="000000"/>
                <w:sz w:val="18"/>
                <w:szCs w:val="18"/>
              </w:rPr>
            </w:pPr>
            <w:r w:rsidRPr="00342BC8">
              <w:rPr>
                <w:color w:val="000000"/>
                <w:sz w:val="18"/>
                <w:szCs w:val="18"/>
              </w:rPr>
              <w:t>23,18</w:t>
            </w:r>
          </w:p>
        </w:tc>
        <w:tc>
          <w:tcPr>
            <w:tcW w:w="714" w:type="dxa"/>
            <w:tcBorders>
              <w:top w:val="nil"/>
              <w:left w:val="nil"/>
              <w:bottom w:val="single" w:sz="4" w:space="0" w:color="000000"/>
              <w:right w:val="single" w:sz="4" w:space="0" w:color="000000"/>
            </w:tcBorders>
            <w:shd w:val="clear" w:color="000000" w:fill="FFFFFF"/>
            <w:vAlign w:val="center"/>
            <w:hideMark/>
          </w:tcPr>
          <w:p w14:paraId="65296568" w14:textId="77777777" w:rsidR="00B2418E" w:rsidRPr="00342BC8" w:rsidRDefault="00B2418E" w:rsidP="006F156B">
            <w:pPr>
              <w:jc w:val="center"/>
              <w:rPr>
                <w:color w:val="000000"/>
                <w:sz w:val="18"/>
                <w:szCs w:val="18"/>
              </w:rPr>
            </w:pPr>
            <w:r w:rsidRPr="00342BC8">
              <w:rPr>
                <w:color w:val="000000"/>
                <w:sz w:val="18"/>
                <w:szCs w:val="18"/>
              </w:rPr>
              <w:t>226,27</w:t>
            </w:r>
          </w:p>
        </w:tc>
        <w:tc>
          <w:tcPr>
            <w:tcW w:w="711" w:type="dxa"/>
            <w:tcBorders>
              <w:top w:val="nil"/>
              <w:left w:val="nil"/>
              <w:bottom w:val="single" w:sz="4" w:space="0" w:color="000000"/>
              <w:right w:val="single" w:sz="4" w:space="0" w:color="000000"/>
            </w:tcBorders>
            <w:shd w:val="clear" w:color="000000" w:fill="FFFFFF"/>
            <w:vAlign w:val="center"/>
            <w:hideMark/>
          </w:tcPr>
          <w:p w14:paraId="00242605" w14:textId="77777777" w:rsidR="00B2418E" w:rsidRPr="00342BC8" w:rsidRDefault="00B2418E" w:rsidP="006F156B">
            <w:pPr>
              <w:jc w:val="center"/>
              <w:rPr>
                <w:color w:val="000000"/>
                <w:sz w:val="18"/>
                <w:szCs w:val="18"/>
              </w:rPr>
            </w:pPr>
            <w:r w:rsidRPr="00342BC8">
              <w:rPr>
                <w:color w:val="000000"/>
                <w:sz w:val="18"/>
                <w:szCs w:val="18"/>
              </w:rPr>
              <w:t>226,23</w:t>
            </w:r>
          </w:p>
        </w:tc>
        <w:tc>
          <w:tcPr>
            <w:tcW w:w="711" w:type="dxa"/>
            <w:tcBorders>
              <w:top w:val="nil"/>
              <w:left w:val="nil"/>
              <w:bottom w:val="single" w:sz="4" w:space="0" w:color="000000"/>
              <w:right w:val="single" w:sz="4" w:space="0" w:color="000000"/>
            </w:tcBorders>
            <w:shd w:val="clear" w:color="000000" w:fill="FFFFFF"/>
            <w:vAlign w:val="center"/>
            <w:hideMark/>
          </w:tcPr>
          <w:p w14:paraId="05D33C20" w14:textId="77777777" w:rsidR="00B2418E" w:rsidRPr="00342BC8" w:rsidRDefault="00B2418E" w:rsidP="006F156B">
            <w:pPr>
              <w:jc w:val="center"/>
              <w:rPr>
                <w:color w:val="000000"/>
                <w:sz w:val="18"/>
                <w:szCs w:val="18"/>
              </w:rPr>
            </w:pPr>
            <w:r w:rsidRPr="00342BC8">
              <w:rPr>
                <w:color w:val="000000"/>
                <w:sz w:val="18"/>
                <w:szCs w:val="18"/>
              </w:rPr>
              <w:t>216,83</w:t>
            </w:r>
          </w:p>
        </w:tc>
        <w:tc>
          <w:tcPr>
            <w:tcW w:w="711" w:type="dxa"/>
            <w:tcBorders>
              <w:top w:val="nil"/>
              <w:left w:val="nil"/>
              <w:bottom w:val="single" w:sz="4" w:space="0" w:color="000000"/>
              <w:right w:val="single" w:sz="4" w:space="0" w:color="000000"/>
            </w:tcBorders>
            <w:shd w:val="clear" w:color="000000" w:fill="FFFFFF"/>
            <w:vAlign w:val="center"/>
            <w:hideMark/>
          </w:tcPr>
          <w:p w14:paraId="13B654D9" w14:textId="77777777" w:rsidR="00B2418E" w:rsidRPr="00342BC8" w:rsidRDefault="00B2418E" w:rsidP="006F156B">
            <w:pPr>
              <w:jc w:val="center"/>
              <w:rPr>
                <w:color w:val="000000"/>
                <w:sz w:val="18"/>
                <w:szCs w:val="18"/>
              </w:rPr>
            </w:pPr>
            <w:r w:rsidRPr="00342BC8">
              <w:rPr>
                <w:color w:val="000000"/>
                <w:sz w:val="18"/>
                <w:szCs w:val="18"/>
              </w:rPr>
              <w:t>216,79</w:t>
            </w:r>
          </w:p>
        </w:tc>
        <w:tc>
          <w:tcPr>
            <w:tcW w:w="621" w:type="dxa"/>
            <w:tcBorders>
              <w:top w:val="nil"/>
              <w:left w:val="nil"/>
              <w:bottom w:val="single" w:sz="4" w:space="0" w:color="000000"/>
              <w:right w:val="single" w:sz="4" w:space="0" w:color="000000"/>
            </w:tcBorders>
            <w:shd w:val="clear" w:color="000000" w:fill="FFFFFF"/>
            <w:vAlign w:val="center"/>
            <w:hideMark/>
          </w:tcPr>
          <w:p w14:paraId="54E1B3AD" w14:textId="77777777" w:rsidR="00B2418E" w:rsidRPr="00342BC8" w:rsidRDefault="00B2418E" w:rsidP="006F156B">
            <w:pPr>
              <w:jc w:val="center"/>
              <w:rPr>
                <w:color w:val="000000"/>
                <w:sz w:val="18"/>
                <w:szCs w:val="18"/>
              </w:rPr>
            </w:pPr>
            <w:r w:rsidRPr="00342BC8">
              <w:rPr>
                <w:color w:val="000000"/>
                <w:sz w:val="18"/>
                <w:szCs w:val="18"/>
              </w:rPr>
              <w:t>9,49</w:t>
            </w:r>
          </w:p>
        </w:tc>
        <w:tc>
          <w:tcPr>
            <w:tcW w:w="621" w:type="dxa"/>
            <w:tcBorders>
              <w:top w:val="nil"/>
              <w:left w:val="nil"/>
              <w:bottom w:val="single" w:sz="4" w:space="0" w:color="000000"/>
              <w:right w:val="single" w:sz="4" w:space="0" w:color="000000"/>
            </w:tcBorders>
            <w:shd w:val="clear" w:color="000000" w:fill="FFFFFF"/>
            <w:vAlign w:val="center"/>
            <w:hideMark/>
          </w:tcPr>
          <w:p w14:paraId="71B6D943" w14:textId="77777777" w:rsidR="00B2418E" w:rsidRPr="00342BC8" w:rsidRDefault="00B2418E" w:rsidP="006F156B">
            <w:pPr>
              <w:jc w:val="center"/>
              <w:rPr>
                <w:color w:val="000000"/>
                <w:sz w:val="18"/>
                <w:szCs w:val="18"/>
              </w:rPr>
            </w:pPr>
            <w:r w:rsidRPr="00342BC8">
              <w:rPr>
                <w:color w:val="000000"/>
                <w:sz w:val="18"/>
                <w:szCs w:val="18"/>
              </w:rPr>
              <w:t>9,39</w:t>
            </w:r>
          </w:p>
        </w:tc>
        <w:tc>
          <w:tcPr>
            <w:tcW w:w="787" w:type="dxa"/>
            <w:tcBorders>
              <w:top w:val="nil"/>
              <w:left w:val="nil"/>
              <w:bottom w:val="single" w:sz="4" w:space="0" w:color="000000"/>
              <w:right w:val="single" w:sz="4" w:space="0" w:color="000000"/>
            </w:tcBorders>
            <w:shd w:val="clear" w:color="000000" w:fill="FFFFFF"/>
            <w:vAlign w:val="center"/>
            <w:hideMark/>
          </w:tcPr>
          <w:p w14:paraId="0EB9C698" w14:textId="77777777" w:rsidR="00B2418E" w:rsidRPr="00342BC8" w:rsidRDefault="00B2418E" w:rsidP="006F156B">
            <w:pPr>
              <w:jc w:val="center"/>
              <w:rPr>
                <w:color w:val="000000"/>
                <w:sz w:val="18"/>
                <w:szCs w:val="18"/>
              </w:rPr>
            </w:pPr>
            <w:r w:rsidRPr="00342BC8">
              <w:rPr>
                <w:color w:val="000000"/>
                <w:sz w:val="18"/>
                <w:szCs w:val="18"/>
              </w:rPr>
              <w:t>3,67</w:t>
            </w:r>
          </w:p>
        </w:tc>
        <w:tc>
          <w:tcPr>
            <w:tcW w:w="786" w:type="dxa"/>
            <w:tcBorders>
              <w:top w:val="nil"/>
              <w:left w:val="nil"/>
              <w:bottom w:val="single" w:sz="4" w:space="0" w:color="000000"/>
              <w:right w:val="single" w:sz="4" w:space="0" w:color="000000"/>
            </w:tcBorders>
            <w:shd w:val="clear" w:color="000000" w:fill="FFFFFF"/>
            <w:vAlign w:val="center"/>
            <w:hideMark/>
          </w:tcPr>
          <w:p w14:paraId="08047463" w14:textId="77777777" w:rsidR="00B2418E" w:rsidRPr="00342BC8" w:rsidRDefault="00B2418E" w:rsidP="006F156B">
            <w:pPr>
              <w:jc w:val="center"/>
              <w:rPr>
                <w:color w:val="000000"/>
                <w:sz w:val="18"/>
                <w:szCs w:val="18"/>
              </w:rPr>
            </w:pPr>
            <w:r w:rsidRPr="00342BC8">
              <w:rPr>
                <w:color w:val="000000"/>
                <w:sz w:val="18"/>
                <w:szCs w:val="18"/>
              </w:rPr>
              <w:t>3,67</w:t>
            </w:r>
          </w:p>
        </w:tc>
      </w:tr>
      <w:tr w:rsidR="00DE022C" w:rsidRPr="00342BC8" w14:paraId="6526C8A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C4CB19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54536B6" w14:textId="77777777" w:rsidR="00B2418E" w:rsidRPr="00342BC8" w:rsidRDefault="00B2418E" w:rsidP="006F156B">
            <w:pPr>
              <w:jc w:val="center"/>
              <w:rPr>
                <w:color w:val="000000"/>
                <w:sz w:val="18"/>
                <w:szCs w:val="18"/>
              </w:rPr>
            </w:pPr>
            <w:r w:rsidRPr="00342BC8">
              <w:rPr>
                <w:color w:val="000000"/>
                <w:sz w:val="18"/>
                <w:szCs w:val="18"/>
              </w:rPr>
              <w:t>ТК2А</w:t>
            </w:r>
          </w:p>
        </w:tc>
        <w:tc>
          <w:tcPr>
            <w:tcW w:w="1577" w:type="dxa"/>
            <w:tcBorders>
              <w:top w:val="nil"/>
              <w:left w:val="nil"/>
              <w:bottom w:val="single" w:sz="4" w:space="0" w:color="000000"/>
              <w:right w:val="single" w:sz="4" w:space="0" w:color="000000"/>
            </w:tcBorders>
            <w:shd w:val="clear" w:color="000000" w:fill="FFFFFF"/>
            <w:vAlign w:val="center"/>
            <w:hideMark/>
          </w:tcPr>
          <w:p w14:paraId="1B50A39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7FA05F32" w14:textId="77777777" w:rsidR="00B2418E" w:rsidRPr="00342BC8" w:rsidRDefault="00B2418E" w:rsidP="006F156B">
            <w:pPr>
              <w:jc w:val="center"/>
              <w:rPr>
                <w:color w:val="000000"/>
                <w:sz w:val="18"/>
                <w:szCs w:val="18"/>
              </w:rPr>
            </w:pPr>
            <w:r w:rsidRPr="00342BC8">
              <w:rPr>
                <w:color w:val="000000"/>
                <w:sz w:val="18"/>
                <w:szCs w:val="18"/>
              </w:rPr>
              <w:t>200,00</w:t>
            </w:r>
          </w:p>
        </w:tc>
        <w:tc>
          <w:tcPr>
            <w:tcW w:w="590" w:type="dxa"/>
            <w:tcBorders>
              <w:top w:val="nil"/>
              <w:left w:val="nil"/>
              <w:bottom w:val="single" w:sz="4" w:space="0" w:color="000000"/>
              <w:right w:val="single" w:sz="4" w:space="0" w:color="000000"/>
            </w:tcBorders>
            <w:shd w:val="clear" w:color="000000" w:fill="FFFFFF"/>
            <w:vAlign w:val="center"/>
            <w:hideMark/>
          </w:tcPr>
          <w:p w14:paraId="4670F9B9"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77291215"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7DA7B4B3" w14:textId="77777777" w:rsidR="00B2418E" w:rsidRPr="00342BC8" w:rsidRDefault="00B2418E" w:rsidP="006F156B">
            <w:pPr>
              <w:jc w:val="center"/>
              <w:rPr>
                <w:color w:val="000000"/>
                <w:sz w:val="18"/>
                <w:szCs w:val="18"/>
              </w:rPr>
            </w:pPr>
            <w:r w:rsidRPr="00342BC8">
              <w:rPr>
                <w:color w:val="000000"/>
                <w:sz w:val="18"/>
                <w:szCs w:val="18"/>
              </w:rPr>
              <w:t>4,47</w:t>
            </w:r>
          </w:p>
        </w:tc>
        <w:tc>
          <w:tcPr>
            <w:tcW w:w="915" w:type="dxa"/>
            <w:tcBorders>
              <w:top w:val="nil"/>
              <w:left w:val="nil"/>
              <w:bottom w:val="single" w:sz="4" w:space="0" w:color="000000"/>
              <w:right w:val="single" w:sz="4" w:space="0" w:color="000000"/>
            </w:tcBorders>
            <w:shd w:val="clear" w:color="000000" w:fill="FFFFFF"/>
            <w:vAlign w:val="center"/>
            <w:hideMark/>
          </w:tcPr>
          <w:p w14:paraId="25CC27A6" w14:textId="77777777" w:rsidR="00B2418E" w:rsidRPr="00342BC8" w:rsidRDefault="00B2418E" w:rsidP="006F156B">
            <w:pPr>
              <w:jc w:val="center"/>
              <w:rPr>
                <w:color w:val="000000"/>
                <w:sz w:val="18"/>
                <w:szCs w:val="18"/>
              </w:rPr>
            </w:pPr>
            <w:r w:rsidRPr="00342BC8">
              <w:rPr>
                <w:color w:val="000000"/>
                <w:sz w:val="18"/>
                <w:szCs w:val="18"/>
              </w:rPr>
              <w:t>-4,47</w:t>
            </w:r>
          </w:p>
        </w:tc>
        <w:tc>
          <w:tcPr>
            <w:tcW w:w="641" w:type="dxa"/>
            <w:tcBorders>
              <w:top w:val="nil"/>
              <w:left w:val="nil"/>
              <w:bottom w:val="single" w:sz="4" w:space="0" w:color="000000"/>
              <w:right w:val="single" w:sz="4" w:space="0" w:color="000000"/>
            </w:tcBorders>
            <w:shd w:val="clear" w:color="000000" w:fill="FFFFFF"/>
            <w:vAlign w:val="center"/>
            <w:hideMark/>
          </w:tcPr>
          <w:p w14:paraId="2419BF15"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0AC44FD0"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2836A778" w14:textId="77777777" w:rsidR="00B2418E" w:rsidRPr="00342BC8" w:rsidRDefault="00B2418E" w:rsidP="006F156B">
            <w:pPr>
              <w:jc w:val="center"/>
              <w:rPr>
                <w:color w:val="000000"/>
                <w:sz w:val="18"/>
                <w:szCs w:val="18"/>
              </w:rPr>
            </w:pPr>
            <w:r w:rsidRPr="00342BC8">
              <w:rPr>
                <w:color w:val="000000"/>
                <w:sz w:val="18"/>
                <w:szCs w:val="18"/>
              </w:rPr>
              <w:t>24,80</w:t>
            </w:r>
          </w:p>
        </w:tc>
        <w:tc>
          <w:tcPr>
            <w:tcW w:w="623" w:type="dxa"/>
            <w:tcBorders>
              <w:top w:val="nil"/>
              <w:left w:val="nil"/>
              <w:bottom w:val="single" w:sz="4" w:space="0" w:color="000000"/>
              <w:right w:val="single" w:sz="4" w:space="0" w:color="000000"/>
            </w:tcBorders>
            <w:shd w:val="clear" w:color="000000" w:fill="FFFFFF"/>
            <w:vAlign w:val="center"/>
            <w:hideMark/>
          </w:tcPr>
          <w:p w14:paraId="53C37651"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0C9EE575" w14:textId="77777777" w:rsidR="00B2418E" w:rsidRPr="00342BC8" w:rsidRDefault="00B2418E" w:rsidP="006F156B">
            <w:pPr>
              <w:jc w:val="center"/>
              <w:rPr>
                <w:color w:val="000000"/>
                <w:sz w:val="18"/>
                <w:szCs w:val="18"/>
              </w:rPr>
            </w:pPr>
            <w:r w:rsidRPr="00342BC8">
              <w:rPr>
                <w:color w:val="000000"/>
                <w:sz w:val="18"/>
                <w:szCs w:val="18"/>
              </w:rPr>
              <w:t>11,17</w:t>
            </w:r>
          </w:p>
        </w:tc>
        <w:tc>
          <w:tcPr>
            <w:tcW w:w="623" w:type="dxa"/>
            <w:tcBorders>
              <w:top w:val="nil"/>
              <w:left w:val="nil"/>
              <w:bottom w:val="single" w:sz="4" w:space="0" w:color="000000"/>
              <w:right w:val="single" w:sz="4" w:space="0" w:color="000000"/>
            </w:tcBorders>
            <w:shd w:val="clear" w:color="000000" w:fill="FFFFFF"/>
            <w:vAlign w:val="center"/>
            <w:hideMark/>
          </w:tcPr>
          <w:p w14:paraId="46D57FC9" w14:textId="77777777" w:rsidR="00B2418E" w:rsidRPr="00342BC8" w:rsidRDefault="00B2418E" w:rsidP="006F156B">
            <w:pPr>
              <w:jc w:val="center"/>
              <w:rPr>
                <w:color w:val="000000"/>
                <w:sz w:val="18"/>
                <w:szCs w:val="18"/>
              </w:rPr>
            </w:pPr>
            <w:r w:rsidRPr="00342BC8">
              <w:rPr>
                <w:color w:val="000000"/>
                <w:sz w:val="18"/>
                <w:szCs w:val="18"/>
              </w:rPr>
              <w:t>12,16</w:t>
            </w:r>
          </w:p>
        </w:tc>
        <w:tc>
          <w:tcPr>
            <w:tcW w:w="714" w:type="dxa"/>
            <w:tcBorders>
              <w:top w:val="nil"/>
              <w:left w:val="nil"/>
              <w:bottom w:val="single" w:sz="4" w:space="0" w:color="000000"/>
              <w:right w:val="single" w:sz="4" w:space="0" w:color="000000"/>
            </w:tcBorders>
            <w:shd w:val="clear" w:color="000000" w:fill="FFFFFF"/>
            <w:vAlign w:val="center"/>
            <w:hideMark/>
          </w:tcPr>
          <w:p w14:paraId="07942A66" w14:textId="77777777" w:rsidR="00B2418E" w:rsidRPr="00342BC8" w:rsidRDefault="00B2418E" w:rsidP="006F156B">
            <w:pPr>
              <w:jc w:val="center"/>
              <w:rPr>
                <w:color w:val="000000"/>
                <w:sz w:val="18"/>
                <w:szCs w:val="18"/>
              </w:rPr>
            </w:pPr>
            <w:r w:rsidRPr="00342BC8">
              <w:rPr>
                <w:color w:val="000000"/>
                <w:sz w:val="18"/>
                <w:szCs w:val="18"/>
              </w:rPr>
              <w:t>227,85</w:t>
            </w:r>
          </w:p>
        </w:tc>
        <w:tc>
          <w:tcPr>
            <w:tcW w:w="711" w:type="dxa"/>
            <w:tcBorders>
              <w:top w:val="nil"/>
              <w:left w:val="nil"/>
              <w:bottom w:val="single" w:sz="4" w:space="0" w:color="000000"/>
              <w:right w:val="single" w:sz="4" w:space="0" w:color="000000"/>
            </w:tcBorders>
            <w:shd w:val="clear" w:color="000000" w:fill="FFFFFF"/>
            <w:vAlign w:val="center"/>
            <w:hideMark/>
          </w:tcPr>
          <w:p w14:paraId="5A2B3F81" w14:textId="77777777" w:rsidR="00B2418E" w:rsidRPr="00342BC8" w:rsidRDefault="00B2418E" w:rsidP="006F156B">
            <w:pPr>
              <w:jc w:val="center"/>
              <w:rPr>
                <w:color w:val="000000"/>
                <w:sz w:val="18"/>
                <w:szCs w:val="18"/>
              </w:rPr>
            </w:pPr>
            <w:r w:rsidRPr="00342BC8">
              <w:rPr>
                <w:color w:val="000000"/>
                <w:sz w:val="18"/>
                <w:szCs w:val="18"/>
              </w:rPr>
              <w:t>227,82</w:t>
            </w:r>
          </w:p>
        </w:tc>
        <w:tc>
          <w:tcPr>
            <w:tcW w:w="711" w:type="dxa"/>
            <w:tcBorders>
              <w:top w:val="nil"/>
              <w:left w:val="nil"/>
              <w:bottom w:val="single" w:sz="4" w:space="0" w:color="000000"/>
              <w:right w:val="single" w:sz="4" w:space="0" w:color="000000"/>
            </w:tcBorders>
            <w:shd w:val="clear" w:color="000000" w:fill="FFFFFF"/>
            <w:vAlign w:val="center"/>
            <w:hideMark/>
          </w:tcPr>
          <w:p w14:paraId="48301766" w14:textId="77777777" w:rsidR="00B2418E" w:rsidRPr="00342BC8" w:rsidRDefault="00B2418E" w:rsidP="006F156B">
            <w:pPr>
              <w:jc w:val="center"/>
              <w:rPr>
                <w:color w:val="000000"/>
                <w:sz w:val="18"/>
                <w:szCs w:val="18"/>
              </w:rPr>
            </w:pPr>
            <w:r w:rsidRPr="00342BC8">
              <w:rPr>
                <w:color w:val="000000"/>
                <w:sz w:val="18"/>
                <w:szCs w:val="18"/>
              </w:rPr>
              <w:t>215,24</w:t>
            </w:r>
          </w:p>
        </w:tc>
        <w:tc>
          <w:tcPr>
            <w:tcW w:w="711" w:type="dxa"/>
            <w:tcBorders>
              <w:top w:val="nil"/>
              <w:left w:val="nil"/>
              <w:bottom w:val="single" w:sz="4" w:space="0" w:color="000000"/>
              <w:right w:val="single" w:sz="4" w:space="0" w:color="000000"/>
            </w:tcBorders>
            <w:shd w:val="clear" w:color="000000" w:fill="FFFFFF"/>
            <w:vAlign w:val="center"/>
            <w:hideMark/>
          </w:tcPr>
          <w:p w14:paraId="77FE6E3B" w14:textId="77777777" w:rsidR="00B2418E" w:rsidRPr="00342BC8" w:rsidRDefault="00B2418E" w:rsidP="006F156B">
            <w:pPr>
              <w:jc w:val="center"/>
              <w:rPr>
                <w:color w:val="000000"/>
                <w:sz w:val="18"/>
                <w:szCs w:val="18"/>
              </w:rPr>
            </w:pPr>
            <w:r w:rsidRPr="00342BC8">
              <w:rPr>
                <w:color w:val="000000"/>
                <w:sz w:val="18"/>
                <w:szCs w:val="18"/>
              </w:rPr>
              <w:t>215,21</w:t>
            </w:r>
          </w:p>
        </w:tc>
        <w:tc>
          <w:tcPr>
            <w:tcW w:w="621" w:type="dxa"/>
            <w:tcBorders>
              <w:top w:val="nil"/>
              <w:left w:val="nil"/>
              <w:bottom w:val="single" w:sz="4" w:space="0" w:color="000000"/>
              <w:right w:val="single" w:sz="4" w:space="0" w:color="000000"/>
            </w:tcBorders>
            <w:shd w:val="clear" w:color="000000" w:fill="FFFFFF"/>
            <w:vAlign w:val="center"/>
            <w:hideMark/>
          </w:tcPr>
          <w:p w14:paraId="76D7C6E4" w14:textId="77777777" w:rsidR="00B2418E" w:rsidRPr="00342BC8" w:rsidRDefault="00B2418E" w:rsidP="006F156B">
            <w:pPr>
              <w:jc w:val="center"/>
              <w:rPr>
                <w:color w:val="000000"/>
                <w:sz w:val="18"/>
                <w:szCs w:val="18"/>
              </w:rPr>
            </w:pPr>
            <w:r w:rsidRPr="00342BC8">
              <w:rPr>
                <w:color w:val="000000"/>
                <w:sz w:val="18"/>
                <w:szCs w:val="18"/>
              </w:rPr>
              <w:t>12,64</w:t>
            </w:r>
          </w:p>
        </w:tc>
        <w:tc>
          <w:tcPr>
            <w:tcW w:w="621" w:type="dxa"/>
            <w:tcBorders>
              <w:top w:val="nil"/>
              <w:left w:val="nil"/>
              <w:bottom w:val="single" w:sz="4" w:space="0" w:color="000000"/>
              <w:right w:val="single" w:sz="4" w:space="0" w:color="000000"/>
            </w:tcBorders>
            <w:shd w:val="clear" w:color="000000" w:fill="FFFFFF"/>
            <w:vAlign w:val="center"/>
            <w:hideMark/>
          </w:tcPr>
          <w:p w14:paraId="4EF6039A" w14:textId="77777777" w:rsidR="00B2418E" w:rsidRPr="00342BC8" w:rsidRDefault="00B2418E" w:rsidP="006F156B">
            <w:pPr>
              <w:jc w:val="center"/>
              <w:rPr>
                <w:color w:val="000000"/>
                <w:sz w:val="18"/>
                <w:szCs w:val="18"/>
              </w:rPr>
            </w:pPr>
            <w:r w:rsidRPr="00342BC8">
              <w:rPr>
                <w:color w:val="000000"/>
                <w:sz w:val="18"/>
                <w:szCs w:val="18"/>
              </w:rPr>
              <w:t>12,57</w:t>
            </w:r>
          </w:p>
        </w:tc>
        <w:tc>
          <w:tcPr>
            <w:tcW w:w="787" w:type="dxa"/>
            <w:tcBorders>
              <w:top w:val="nil"/>
              <w:left w:val="nil"/>
              <w:bottom w:val="single" w:sz="4" w:space="0" w:color="000000"/>
              <w:right w:val="single" w:sz="4" w:space="0" w:color="000000"/>
            </w:tcBorders>
            <w:shd w:val="clear" w:color="000000" w:fill="FFFFFF"/>
            <w:vAlign w:val="center"/>
            <w:hideMark/>
          </w:tcPr>
          <w:p w14:paraId="4EF4FEA4" w14:textId="77777777" w:rsidR="00B2418E" w:rsidRPr="00342BC8" w:rsidRDefault="00B2418E" w:rsidP="006F156B">
            <w:pPr>
              <w:jc w:val="center"/>
              <w:rPr>
                <w:color w:val="000000"/>
                <w:sz w:val="18"/>
                <w:szCs w:val="18"/>
              </w:rPr>
            </w:pPr>
            <w:r w:rsidRPr="00342BC8">
              <w:rPr>
                <w:color w:val="000000"/>
                <w:sz w:val="18"/>
                <w:szCs w:val="18"/>
              </w:rPr>
              <w:t>0,16</w:t>
            </w:r>
          </w:p>
        </w:tc>
        <w:tc>
          <w:tcPr>
            <w:tcW w:w="786" w:type="dxa"/>
            <w:tcBorders>
              <w:top w:val="nil"/>
              <w:left w:val="nil"/>
              <w:bottom w:val="single" w:sz="4" w:space="0" w:color="000000"/>
              <w:right w:val="single" w:sz="4" w:space="0" w:color="000000"/>
            </w:tcBorders>
            <w:shd w:val="clear" w:color="000000" w:fill="FFFFFF"/>
            <w:vAlign w:val="center"/>
            <w:hideMark/>
          </w:tcPr>
          <w:p w14:paraId="27D9AF4C" w14:textId="77777777" w:rsidR="00B2418E" w:rsidRPr="00342BC8" w:rsidRDefault="00B2418E" w:rsidP="006F156B">
            <w:pPr>
              <w:jc w:val="center"/>
              <w:rPr>
                <w:color w:val="000000"/>
                <w:sz w:val="18"/>
                <w:szCs w:val="18"/>
              </w:rPr>
            </w:pPr>
            <w:r w:rsidRPr="00342BC8">
              <w:rPr>
                <w:color w:val="000000"/>
                <w:sz w:val="18"/>
                <w:szCs w:val="18"/>
              </w:rPr>
              <w:t>0,16</w:t>
            </w:r>
          </w:p>
        </w:tc>
      </w:tr>
      <w:tr w:rsidR="00DE022C" w:rsidRPr="00342BC8" w14:paraId="4BE862F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BECAAE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1651989" w14:textId="77777777" w:rsidR="00B2418E" w:rsidRPr="00342BC8" w:rsidRDefault="00B2418E" w:rsidP="006F156B">
            <w:pPr>
              <w:jc w:val="center"/>
              <w:rPr>
                <w:color w:val="000000"/>
                <w:sz w:val="18"/>
                <w:szCs w:val="18"/>
              </w:rPr>
            </w:pPr>
            <w:r w:rsidRPr="00342BC8">
              <w:rPr>
                <w:color w:val="000000"/>
                <w:sz w:val="18"/>
                <w:szCs w:val="18"/>
              </w:rPr>
              <w:t>ТК-2</w:t>
            </w:r>
          </w:p>
        </w:tc>
        <w:tc>
          <w:tcPr>
            <w:tcW w:w="1577" w:type="dxa"/>
            <w:tcBorders>
              <w:top w:val="nil"/>
              <w:left w:val="nil"/>
              <w:bottom w:val="single" w:sz="4" w:space="0" w:color="000000"/>
              <w:right w:val="single" w:sz="4" w:space="0" w:color="000000"/>
            </w:tcBorders>
            <w:shd w:val="clear" w:color="000000" w:fill="FFFFFF"/>
            <w:vAlign w:val="center"/>
            <w:hideMark/>
          </w:tcPr>
          <w:p w14:paraId="7E9190C1" w14:textId="77777777" w:rsidR="00B2418E" w:rsidRPr="00342BC8" w:rsidRDefault="00B2418E" w:rsidP="006F156B">
            <w:pPr>
              <w:jc w:val="center"/>
              <w:rPr>
                <w:color w:val="000000"/>
                <w:sz w:val="18"/>
                <w:szCs w:val="18"/>
              </w:rPr>
            </w:pPr>
            <w:r w:rsidRPr="00342BC8">
              <w:rPr>
                <w:color w:val="000000"/>
                <w:sz w:val="18"/>
                <w:szCs w:val="18"/>
              </w:rPr>
              <w:t>Мира 2</w:t>
            </w:r>
          </w:p>
        </w:tc>
        <w:tc>
          <w:tcPr>
            <w:tcW w:w="711" w:type="dxa"/>
            <w:tcBorders>
              <w:top w:val="nil"/>
              <w:left w:val="nil"/>
              <w:bottom w:val="single" w:sz="4" w:space="0" w:color="000000"/>
              <w:right w:val="single" w:sz="4" w:space="0" w:color="000000"/>
            </w:tcBorders>
            <w:shd w:val="clear" w:color="000000" w:fill="FFFFFF"/>
            <w:vAlign w:val="center"/>
            <w:hideMark/>
          </w:tcPr>
          <w:p w14:paraId="316B4336"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7AFE354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54EA349"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4DAEDE1" w14:textId="77777777" w:rsidR="00B2418E" w:rsidRPr="00342BC8" w:rsidRDefault="00B2418E" w:rsidP="006F156B">
            <w:pPr>
              <w:jc w:val="center"/>
              <w:rPr>
                <w:color w:val="000000"/>
                <w:sz w:val="18"/>
                <w:szCs w:val="18"/>
              </w:rPr>
            </w:pPr>
            <w:r w:rsidRPr="00342BC8">
              <w:rPr>
                <w:color w:val="000000"/>
                <w:sz w:val="18"/>
                <w:szCs w:val="18"/>
              </w:rPr>
              <w:t>1,54</w:t>
            </w:r>
          </w:p>
        </w:tc>
        <w:tc>
          <w:tcPr>
            <w:tcW w:w="915" w:type="dxa"/>
            <w:tcBorders>
              <w:top w:val="nil"/>
              <w:left w:val="nil"/>
              <w:bottom w:val="single" w:sz="4" w:space="0" w:color="000000"/>
              <w:right w:val="single" w:sz="4" w:space="0" w:color="000000"/>
            </w:tcBorders>
            <w:shd w:val="clear" w:color="000000" w:fill="FFFFFF"/>
            <w:vAlign w:val="center"/>
            <w:hideMark/>
          </w:tcPr>
          <w:p w14:paraId="4DE499B8" w14:textId="77777777" w:rsidR="00B2418E" w:rsidRPr="00342BC8" w:rsidRDefault="00B2418E" w:rsidP="006F156B">
            <w:pPr>
              <w:jc w:val="center"/>
              <w:rPr>
                <w:color w:val="000000"/>
                <w:sz w:val="18"/>
                <w:szCs w:val="18"/>
              </w:rPr>
            </w:pPr>
            <w:r w:rsidRPr="00342BC8">
              <w:rPr>
                <w:color w:val="000000"/>
                <w:sz w:val="18"/>
                <w:szCs w:val="18"/>
              </w:rPr>
              <w:t>-1,54</w:t>
            </w:r>
          </w:p>
        </w:tc>
        <w:tc>
          <w:tcPr>
            <w:tcW w:w="641" w:type="dxa"/>
            <w:tcBorders>
              <w:top w:val="nil"/>
              <w:left w:val="nil"/>
              <w:bottom w:val="single" w:sz="4" w:space="0" w:color="000000"/>
              <w:right w:val="single" w:sz="4" w:space="0" w:color="000000"/>
            </w:tcBorders>
            <w:shd w:val="clear" w:color="000000" w:fill="FFFFFF"/>
            <w:vAlign w:val="center"/>
            <w:hideMark/>
          </w:tcPr>
          <w:p w14:paraId="55E9FE8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CD6ADA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2D1B2DF" w14:textId="77777777" w:rsidR="00B2418E" w:rsidRPr="00342BC8" w:rsidRDefault="00B2418E" w:rsidP="006F156B">
            <w:pPr>
              <w:jc w:val="center"/>
              <w:rPr>
                <w:color w:val="000000"/>
                <w:sz w:val="18"/>
                <w:szCs w:val="18"/>
              </w:rPr>
            </w:pPr>
            <w:r w:rsidRPr="00342BC8">
              <w:rPr>
                <w:color w:val="000000"/>
                <w:sz w:val="18"/>
                <w:szCs w:val="18"/>
              </w:rPr>
              <w:t>24,44</w:t>
            </w:r>
          </w:p>
        </w:tc>
        <w:tc>
          <w:tcPr>
            <w:tcW w:w="623" w:type="dxa"/>
            <w:tcBorders>
              <w:top w:val="nil"/>
              <w:left w:val="nil"/>
              <w:bottom w:val="single" w:sz="4" w:space="0" w:color="000000"/>
              <w:right w:val="single" w:sz="4" w:space="0" w:color="000000"/>
            </w:tcBorders>
            <w:shd w:val="clear" w:color="000000" w:fill="FFFFFF"/>
            <w:vAlign w:val="center"/>
            <w:hideMark/>
          </w:tcPr>
          <w:p w14:paraId="61C7D380" w14:textId="77777777" w:rsidR="00B2418E" w:rsidRPr="00342BC8" w:rsidRDefault="00B2418E" w:rsidP="006F156B">
            <w:pPr>
              <w:jc w:val="center"/>
              <w:rPr>
                <w:color w:val="000000"/>
                <w:sz w:val="18"/>
                <w:szCs w:val="18"/>
              </w:rPr>
            </w:pPr>
            <w:r w:rsidRPr="00342BC8">
              <w:rPr>
                <w:color w:val="000000"/>
                <w:sz w:val="18"/>
                <w:szCs w:val="18"/>
              </w:rPr>
              <w:t>24,16</w:t>
            </w:r>
          </w:p>
        </w:tc>
        <w:tc>
          <w:tcPr>
            <w:tcW w:w="623" w:type="dxa"/>
            <w:tcBorders>
              <w:top w:val="nil"/>
              <w:left w:val="nil"/>
              <w:bottom w:val="single" w:sz="4" w:space="0" w:color="000000"/>
              <w:right w:val="single" w:sz="4" w:space="0" w:color="000000"/>
            </w:tcBorders>
            <w:shd w:val="clear" w:color="000000" w:fill="FFFFFF"/>
            <w:vAlign w:val="center"/>
            <w:hideMark/>
          </w:tcPr>
          <w:p w14:paraId="4A09C212" w14:textId="77777777" w:rsidR="00B2418E" w:rsidRPr="00342BC8" w:rsidRDefault="00B2418E" w:rsidP="006F156B">
            <w:pPr>
              <w:jc w:val="center"/>
              <w:rPr>
                <w:color w:val="000000"/>
                <w:sz w:val="18"/>
                <w:szCs w:val="18"/>
              </w:rPr>
            </w:pPr>
            <w:r w:rsidRPr="00342BC8">
              <w:rPr>
                <w:color w:val="000000"/>
                <w:sz w:val="18"/>
                <w:szCs w:val="18"/>
              </w:rPr>
              <w:t>11,84</w:t>
            </w:r>
          </w:p>
        </w:tc>
        <w:tc>
          <w:tcPr>
            <w:tcW w:w="623" w:type="dxa"/>
            <w:tcBorders>
              <w:top w:val="nil"/>
              <w:left w:val="nil"/>
              <w:bottom w:val="single" w:sz="4" w:space="0" w:color="000000"/>
              <w:right w:val="single" w:sz="4" w:space="0" w:color="000000"/>
            </w:tcBorders>
            <w:shd w:val="clear" w:color="000000" w:fill="FFFFFF"/>
            <w:vAlign w:val="center"/>
            <w:hideMark/>
          </w:tcPr>
          <w:p w14:paraId="73670DF1" w14:textId="77777777" w:rsidR="00B2418E" w:rsidRPr="00342BC8" w:rsidRDefault="00B2418E" w:rsidP="006F156B">
            <w:pPr>
              <w:jc w:val="center"/>
              <w:rPr>
                <w:color w:val="000000"/>
                <w:sz w:val="18"/>
                <w:szCs w:val="18"/>
              </w:rPr>
            </w:pPr>
            <w:r w:rsidRPr="00342BC8">
              <w:rPr>
                <w:color w:val="000000"/>
                <w:sz w:val="18"/>
                <w:szCs w:val="18"/>
              </w:rPr>
              <w:t>12,10</w:t>
            </w:r>
          </w:p>
        </w:tc>
        <w:tc>
          <w:tcPr>
            <w:tcW w:w="714" w:type="dxa"/>
            <w:tcBorders>
              <w:top w:val="nil"/>
              <w:left w:val="nil"/>
              <w:bottom w:val="single" w:sz="4" w:space="0" w:color="000000"/>
              <w:right w:val="single" w:sz="4" w:space="0" w:color="000000"/>
            </w:tcBorders>
            <w:shd w:val="clear" w:color="000000" w:fill="FFFFFF"/>
            <w:vAlign w:val="center"/>
            <w:hideMark/>
          </w:tcPr>
          <w:p w14:paraId="538EDBD9" w14:textId="77777777" w:rsidR="00B2418E" w:rsidRPr="00342BC8" w:rsidRDefault="00B2418E" w:rsidP="006F156B">
            <w:pPr>
              <w:jc w:val="center"/>
              <w:rPr>
                <w:color w:val="000000"/>
                <w:sz w:val="18"/>
                <w:szCs w:val="18"/>
              </w:rPr>
            </w:pPr>
            <w:r w:rsidRPr="00342BC8">
              <w:rPr>
                <w:color w:val="000000"/>
                <w:sz w:val="18"/>
                <w:szCs w:val="18"/>
              </w:rPr>
              <w:t>227,70</w:t>
            </w:r>
          </w:p>
        </w:tc>
        <w:tc>
          <w:tcPr>
            <w:tcW w:w="711" w:type="dxa"/>
            <w:tcBorders>
              <w:top w:val="nil"/>
              <w:left w:val="nil"/>
              <w:bottom w:val="single" w:sz="4" w:space="0" w:color="000000"/>
              <w:right w:val="single" w:sz="4" w:space="0" w:color="000000"/>
            </w:tcBorders>
            <w:shd w:val="clear" w:color="000000" w:fill="FFFFFF"/>
            <w:vAlign w:val="center"/>
            <w:hideMark/>
          </w:tcPr>
          <w:p w14:paraId="2A94F311" w14:textId="77777777" w:rsidR="00B2418E" w:rsidRPr="00342BC8" w:rsidRDefault="00B2418E" w:rsidP="006F156B">
            <w:pPr>
              <w:jc w:val="center"/>
              <w:rPr>
                <w:color w:val="000000"/>
                <w:sz w:val="18"/>
                <w:szCs w:val="18"/>
              </w:rPr>
            </w:pPr>
            <w:r w:rsidRPr="00342BC8">
              <w:rPr>
                <w:color w:val="000000"/>
                <w:sz w:val="18"/>
                <w:szCs w:val="18"/>
              </w:rPr>
              <w:t>227,69</w:t>
            </w:r>
          </w:p>
        </w:tc>
        <w:tc>
          <w:tcPr>
            <w:tcW w:w="711" w:type="dxa"/>
            <w:tcBorders>
              <w:top w:val="nil"/>
              <w:left w:val="nil"/>
              <w:bottom w:val="single" w:sz="4" w:space="0" w:color="000000"/>
              <w:right w:val="single" w:sz="4" w:space="0" w:color="000000"/>
            </w:tcBorders>
            <w:shd w:val="clear" w:color="000000" w:fill="FFFFFF"/>
            <w:vAlign w:val="center"/>
            <w:hideMark/>
          </w:tcPr>
          <w:p w14:paraId="2F3DA7D9" w14:textId="77777777" w:rsidR="00B2418E" w:rsidRPr="00342BC8" w:rsidRDefault="00B2418E" w:rsidP="006F156B">
            <w:pPr>
              <w:jc w:val="center"/>
              <w:rPr>
                <w:color w:val="000000"/>
                <w:sz w:val="18"/>
                <w:szCs w:val="18"/>
              </w:rPr>
            </w:pPr>
            <w:r w:rsidRPr="00342BC8">
              <w:rPr>
                <w:color w:val="000000"/>
                <w:sz w:val="18"/>
                <w:szCs w:val="18"/>
              </w:rPr>
              <w:t>215,37</w:t>
            </w:r>
          </w:p>
        </w:tc>
        <w:tc>
          <w:tcPr>
            <w:tcW w:w="711" w:type="dxa"/>
            <w:tcBorders>
              <w:top w:val="nil"/>
              <w:left w:val="nil"/>
              <w:bottom w:val="single" w:sz="4" w:space="0" w:color="000000"/>
              <w:right w:val="single" w:sz="4" w:space="0" w:color="000000"/>
            </w:tcBorders>
            <w:shd w:val="clear" w:color="000000" w:fill="FFFFFF"/>
            <w:vAlign w:val="center"/>
            <w:hideMark/>
          </w:tcPr>
          <w:p w14:paraId="6B5CED0C" w14:textId="77777777" w:rsidR="00B2418E" w:rsidRPr="00342BC8" w:rsidRDefault="00B2418E" w:rsidP="006F156B">
            <w:pPr>
              <w:jc w:val="center"/>
              <w:rPr>
                <w:color w:val="000000"/>
                <w:sz w:val="18"/>
                <w:szCs w:val="18"/>
              </w:rPr>
            </w:pPr>
            <w:r w:rsidRPr="00342BC8">
              <w:rPr>
                <w:color w:val="000000"/>
                <w:sz w:val="18"/>
                <w:szCs w:val="18"/>
              </w:rPr>
              <w:t>215,36</w:t>
            </w:r>
          </w:p>
        </w:tc>
        <w:tc>
          <w:tcPr>
            <w:tcW w:w="621" w:type="dxa"/>
            <w:tcBorders>
              <w:top w:val="nil"/>
              <w:left w:val="nil"/>
              <w:bottom w:val="single" w:sz="4" w:space="0" w:color="000000"/>
              <w:right w:val="single" w:sz="4" w:space="0" w:color="000000"/>
            </w:tcBorders>
            <w:shd w:val="clear" w:color="000000" w:fill="FFFFFF"/>
            <w:vAlign w:val="center"/>
            <w:hideMark/>
          </w:tcPr>
          <w:p w14:paraId="66FECE8F" w14:textId="77777777" w:rsidR="00B2418E" w:rsidRPr="00342BC8" w:rsidRDefault="00B2418E" w:rsidP="006F156B">
            <w:pPr>
              <w:jc w:val="center"/>
              <w:rPr>
                <w:color w:val="000000"/>
                <w:sz w:val="18"/>
                <w:szCs w:val="18"/>
              </w:rPr>
            </w:pPr>
            <w:r w:rsidRPr="00342BC8">
              <w:rPr>
                <w:color w:val="000000"/>
                <w:sz w:val="18"/>
                <w:szCs w:val="18"/>
              </w:rPr>
              <w:t>12,34</w:t>
            </w:r>
          </w:p>
        </w:tc>
        <w:tc>
          <w:tcPr>
            <w:tcW w:w="621" w:type="dxa"/>
            <w:tcBorders>
              <w:top w:val="nil"/>
              <w:left w:val="nil"/>
              <w:bottom w:val="single" w:sz="4" w:space="0" w:color="000000"/>
              <w:right w:val="single" w:sz="4" w:space="0" w:color="000000"/>
            </w:tcBorders>
            <w:shd w:val="clear" w:color="000000" w:fill="FFFFFF"/>
            <w:vAlign w:val="center"/>
            <w:hideMark/>
          </w:tcPr>
          <w:p w14:paraId="58471EB0" w14:textId="77777777" w:rsidR="00B2418E" w:rsidRPr="00342BC8" w:rsidRDefault="00B2418E" w:rsidP="006F156B">
            <w:pPr>
              <w:jc w:val="center"/>
              <w:rPr>
                <w:color w:val="000000"/>
                <w:sz w:val="18"/>
                <w:szCs w:val="18"/>
              </w:rPr>
            </w:pPr>
            <w:r w:rsidRPr="00342BC8">
              <w:rPr>
                <w:color w:val="000000"/>
                <w:sz w:val="18"/>
                <w:szCs w:val="18"/>
              </w:rPr>
              <w:t>12,31</w:t>
            </w:r>
          </w:p>
        </w:tc>
        <w:tc>
          <w:tcPr>
            <w:tcW w:w="787" w:type="dxa"/>
            <w:tcBorders>
              <w:top w:val="nil"/>
              <w:left w:val="nil"/>
              <w:bottom w:val="single" w:sz="4" w:space="0" w:color="000000"/>
              <w:right w:val="single" w:sz="4" w:space="0" w:color="000000"/>
            </w:tcBorders>
            <w:shd w:val="clear" w:color="000000" w:fill="FFFFFF"/>
            <w:vAlign w:val="center"/>
            <w:hideMark/>
          </w:tcPr>
          <w:p w14:paraId="3B711E81" w14:textId="77777777" w:rsidR="00B2418E" w:rsidRPr="00342BC8" w:rsidRDefault="00B2418E" w:rsidP="006F156B">
            <w:pPr>
              <w:jc w:val="center"/>
              <w:rPr>
                <w:color w:val="000000"/>
                <w:sz w:val="18"/>
                <w:szCs w:val="18"/>
              </w:rPr>
            </w:pPr>
            <w:r w:rsidRPr="00342BC8">
              <w:rPr>
                <w:color w:val="000000"/>
                <w:sz w:val="18"/>
                <w:szCs w:val="18"/>
              </w:rPr>
              <w:t>2,48</w:t>
            </w:r>
          </w:p>
        </w:tc>
        <w:tc>
          <w:tcPr>
            <w:tcW w:w="786" w:type="dxa"/>
            <w:tcBorders>
              <w:top w:val="nil"/>
              <w:left w:val="nil"/>
              <w:bottom w:val="single" w:sz="4" w:space="0" w:color="000000"/>
              <w:right w:val="single" w:sz="4" w:space="0" w:color="000000"/>
            </w:tcBorders>
            <w:shd w:val="clear" w:color="000000" w:fill="FFFFFF"/>
            <w:vAlign w:val="center"/>
            <w:hideMark/>
          </w:tcPr>
          <w:p w14:paraId="7DAC0929" w14:textId="77777777" w:rsidR="00B2418E" w:rsidRPr="00342BC8" w:rsidRDefault="00B2418E" w:rsidP="006F156B">
            <w:pPr>
              <w:jc w:val="center"/>
              <w:rPr>
                <w:color w:val="000000"/>
                <w:sz w:val="18"/>
                <w:szCs w:val="18"/>
              </w:rPr>
            </w:pPr>
            <w:r w:rsidRPr="00342BC8">
              <w:rPr>
                <w:color w:val="000000"/>
                <w:sz w:val="18"/>
                <w:szCs w:val="18"/>
              </w:rPr>
              <w:t>2,48</w:t>
            </w:r>
          </w:p>
        </w:tc>
      </w:tr>
      <w:tr w:rsidR="00DE022C" w:rsidRPr="00342BC8" w14:paraId="06C2755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D29FF0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F2A03E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9E412D3" w14:textId="77777777" w:rsidR="00B2418E" w:rsidRPr="00342BC8" w:rsidRDefault="00B2418E" w:rsidP="006F156B">
            <w:pPr>
              <w:jc w:val="center"/>
              <w:rPr>
                <w:color w:val="000000"/>
                <w:sz w:val="18"/>
                <w:szCs w:val="18"/>
              </w:rPr>
            </w:pPr>
            <w:r w:rsidRPr="00342BC8">
              <w:rPr>
                <w:color w:val="000000"/>
                <w:sz w:val="18"/>
                <w:szCs w:val="18"/>
              </w:rPr>
              <w:t>ТК-2</w:t>
            </w:r>
          </w:p>
        </w:tc>
        <w:tc>
          <w:tcPr>
            <w:tcW w:w="711" w:type="dxa"/>
            <w:tcBorders>
              <w:top w:val="nil"/>
              <w:left w:val="nil"/>
              <w:bottom w:val="single" w:sz="4" w:space="0" w:color="000000"/>
              <w:right w:val="single" w:sz="4" w:space="0" w:color="000000"/>
            </w:tcBorders>
            <w:shd w:val="clear" w:color="000000" w:fill="FFFFFF"/>
            <w:vAlign w:val="center"/>
            <w:hideMark/>
          </w:tcPr>
          <w:p w14:paraId="4DB3100E" w14:textId="77777777" w:rsidR="00B2418E" w:rsidRPr="00342BC8" w:rsidRDefault="00B2418E" w:rsidP="006F156B">
            <w:pPr>
              <w:jc w:val="center"/>
              <w:rPr>
                <w:color w:val="000000"/>
                <w:sz w:val="18"/>
                <w:szCs w:val="18"/>
              </w:rPr>
            </w:pPr>
            <w:r w:rsidRPr="00342BC8">
              <w:rPr>
                <w:color w:val="000000"/>
                <w:sz w:val="18"/>
                <w:szCs w:val="18"/>
              </w:rPr>
              <w:t>42,00</w:t>
            </w:r>
          </w:p>
        </w:tc>
        <w:tc>
          <w:tcPr>
            <w:tcW w:w="590" w:type="dxa"/>
            <w:tcBorders>
              <w:top w:val="nil"/>
              <w:left w:val="nil"/>
              <w:bottom w:val="single" w:sz="4" w:space="0" w:color="000000"/>
              <w:right w:val="single" w:sz="4" w:space="0" w:color="000000"/>
            </w:tcBorders>
            <w:shd w:val="clear" w:color="000000" w:fill="FFFFFF"/>
            <w:vAlign w:val="center"/>
            <w:hideMark/>
          </w:tcPr>
          <w:p w14:paraId="697BB60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A03660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F6D6CC2" w14:textId="77777777" w:rsidR="00B2418E" w:rsidRPr="00342BC8" w:rsidRDefault="00B2418E" w:rsidP="006F156B">
            <w:pPr>
              <w:jc w:val="center"/>
              <w:rPr>
                <w:color w:val="000000"/>
                <w:sz w:val="18"/>
                <w:szCs w:val="18"/>
              </w:rPr>
            </w:pPr>
            <w:r w:rsidRPr="00342BC8">
              <w:rPr>
                <w:color w:val="000000"/>
                <w:sz w:val="18"/>
                <w:szCs w:val="18"/>
              </w:rPr>
              <w:t>1,54</w:t>
            </w:r>
          </w:p>
        </w:tc>
        <w:tc>
          <w:tcPr>
            <w:tcW w:w="915" w:type="dxa"/>
            <w:tcBorders>
              <w:top w:val="nil"/>
              <w:left w:val="nil"/>
              <w:bottom w:val="single" w:sz="4" w:space="0" w:color="000000"/>
              <w:right w:val="single" w:sz="4" w:space="0" w:color="000000"/>
            </w:tcBorders>
            <w:shd w:val="clear" w:color="000000" w:fill="FFFFFF"/>
            <w:vAlign w:val="center"/>
            <w:hideMark/>
          </w:tcPr>
          <w:p w14:paraId="23F24F5B" w14:textId="77777777" w:rsidR="00B2418E" w:rsidRPr="00342BC8" w:rsidRDefault="00B2418E" w:rsidP="006F156B">
            <w:pPr>
              <w:jc w:val="center"/>
              <w:rPr>
                <w:color w:val="000000"/>
                <w:sz w:val="18"/>
                <w:szCs w:val="18"/>
              </w:rPr>
            </w:pPr>
            <w:r w:rsidRPr="00342BC8">
              <w:rPr>
                <w:color w:val="000000"/>
                <w:sz w:val="18"/>
                <w:szCs w:val="18"/>
              </w:rPr>
              <w:t>-1,54</w:t>
            </w:r>
          </w:p>
        </w:tc>
        <w:tc>
          <w:tcPr>
            <w:tcW w:w="641" w:type="dxa"/>
            <w:tcBorders>
              <w:top w:val="nil"/>
              <w:left w:val="nil"/>
              <w:bottom w:val="single" w:sz="4" w:space="0" w:color="000000"/>
              <w:right w:val="single" w:sz="4" w:space="0" w:color="000000"/>
            </w:tcBorders>
            <w:shd w:val="clear" w:color="000000" w:fill="FFFFFF"/>
            <w:vAlign w:val="center"/>
            <w:hideMark/>
          </w:tcPr>
          <w:p w14:paraId="21DB19B9"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6D768281"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767986D2" w14:textId="77777777" w:rsidR="00B2418E" w:rsidRPr="00342BC8" w:rsidRDefault="00B2418E" w:rsidP="006F156B">
            <w:pPr>
              <w:jc w:val="center"/>
              <w:rPr>
                <w:color w:val="000000"/>
                <w:sz w:val="18"/>
                <w:szCs w:val="18"/>
              </w:rPr>
            </w:pPr>
            <w:r w:rsidRPr="00342BC8">
              <w:rPr>
                <w:color w:val="000000"/>
                <w:sz w:val="18"/>
                <w:szCs w:val="18"/>
              </w:rPr>
              <w:t>24,12</w:t>
            </w:r>
          </w:p>
        </w:tc>
        <w:tc>
          <w:tcPr>
            <w:tcW w:w="623" w:type="dxa"/>
            <w:tcBorders>
              <w:top w:val="nil"/>
              <w:left w:val="nil"/>
              <w:bottom w:val="single" w:sz="4" w:space="0" w:color="000000"/>
              <w:right w:val="single" w:sz="4" w:space="0" w:color="000000"/>
            </w:tcBorders>
            <w:shd w:val="clear" w:color="000000" w:fill="FFFFFF"/>
            <w:vAlign w:val="center"/>
            <w:hideMark/>
          </w:tcPr>
          <w:p w14:paraId="2F361F26" w14:textId="77777777" w:rsidR="00B2418E" w:rsidRPr="00342BC8" w:rsidRDefault="00B2418E" w:rsidP="006F156B">
            <w:pPr>
              <w:jc w:val="center"/>
              <w:rPr>
                <w:color w:val="000000"/>
                <w:sz w:val="18"/>
                <w:szCs w:val="18"/>
              </w:rPr>
            </w:pPr>
            <w:r w:rsidRPr="00342BC8">
              <w:rPr>
                <w:color w:val="000000"/>
                <w:sz w:val="18"/>
                <w:szCs w:val="18"/>
              </w:rPr>
              <w:t>24,44</w:t>
            </w:r>
          </w:p>
        </w:tc>
        <w:tc>
          <w:tcPr>
            <w:tcW w:w="623" w:type="dxa"/>
            <w:tcBorders>
              <w:top w:val="nil"/>
              <w:left w:val="nil"/>
              <w:bottom w:val="single" w:sz="4" w:space="0" w:color="000000"/>
              <w:right w:val="single" w:sz="4" w:space="0" w:color="000000"/>
            </w:tcBorders>
            <w:shd w:val="clear" w:color="000000" w:fill="FFFFFF"/>
            <w:vAlign w:val="center"/>
            <w:hideMark/>
          </w:tcPr>
          <w:p w14:paraId="4A55CE32" w14:textId="77777777" w:rsidR="00B2418E" w:rsidRPr="00342BC8" w:rsidRDefault="00B2418E" w:rsidP="006F156B">
            <w:pPr>
              <w:jc w:val="center"/>
              <w:rPr>
                <w:color w:val="000000"/>
                <w:sz w:val="18"/>
                <w:szCs w:val="18"/>
              </w:rPr>
            </w:pPr>
            <w:r w:rsidRPr="00342BC8">
              <w:rPr>
                <w:color w:val="000000"/>
                <w:sz w:val="18"/>
                <w:szCs w:val="18"/>
              </w:rPr>
              <w:t>12,10</w:t>
            </w:r>
          </w:p>
        </w:tc>
        <w:tc>
          <w:tcPr>
            <w:tcW w:w="623" w:type="dxa"/>
            <w:tcBorders>
              <w:top w:val="nil"/>
              <w:left w:val="nil"/>
              <w:bottom w:val="single" w:sz="4" w:space="0" w:color="000000"/>
              <w:right w:val="single" w:sz="4" w:space="0" w:color="000000"/>
            </w:tcBorders>
            <w:shd w:val="clear" w:color="000000" w:fill="FFFFFF"/>
            <w:vAlign w:val="center"/>
            <w:hideMark/>
          </w:tcPr>
          <w:p w14:paraId="58D42263" w14:textId="77777777" w:rsidR="00B2418E" w:rsidRPr="00342BC8" w:rsidRDefault="00B2418E" w:rsidP="006F156B">
            <w:pPr>
              <w:jc w:val="center"/>
              <w:rPr>
                <w:color w:val="000000"/>
                <w:sz w:val="18"/>
                <w:szCs w:val="18"/>
              </w:rPr>
            </w:pPr>
            <w:r w:rsidRPr="00342BC8">
              <w:rPr>
                <w:color w:val="000000"/>
                <w:sz w:val="18"/>
                <w:szCs w:val="18"/>
              </w:rPr>
              <w:t>11,56</w:t>
            </w:r>
          </w:p>
        </w:tc>
        <w:tc>
          <w:tcPr>
            <w:tcW w:w="714" w:type="dxa"/>
            <w:tcBorders>
              <w:top w:val="nil"/>
              <w:left w:val="nil"/>
              <w:bottom w:val="single" w:sz="4" w:space="0" w:color="000000"/>
              <w:right w:val="single" w:sz="4" w:space="0" w:color="000000"/>
            </w:tcBorders>
            <w:shd w:val="clear" w:color="000000" w:fill="FFFFFF"/>
            <w:vAlign w:val="center"/>
            <w:hideMark/>
          </w:tcPr>
          <w:p w14:paraId="5D382214"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4D804B9B" w14:textId="77777777" w:rsidR="00B2418E" w:rsidRPr="00342BC8" w:rsidRDefault="00B2418E" w:rsidP="006F156B">
            <w:pPr>
              <w:jc w:val="center"/>
              <w:rPr>
                <w:color w:val="000000"/>
                <w:sz w:val="18"/>
                <w:szCs w:val="18"/>
              </w:rPr>
            </w:pPr>
            <w:r w:rsidRPr="00342BC8">
              <w:rPr>
                <w:color w:val="000000"/>
                <w:sz w:val="18"/>
                <w:szCs w:val="18"/>
              </w:rPr>
              <w:t>227,70</w:t>
            </w:r>
          </w:p>
        </w:tc>
        <w:tc>
          <w:tcPr>
            <w:tcW w:w="711" w:type="dxa"/>
            <w:tcBorders>
              <w:top w:val="nil"/>
              <w:left w:val="nil"/>
              <w:bottom w:val="single" w:sz="4" w:space="0" w:color="000000"/>
              <w:right w:val="single" w:sz="4" w:space="0" w:color="000000"/>
            </w:tcBorders>
            <w:shd w:val="clear" w:color="000000" w:fill="FFFFFF"/>
            <w:vAlign w:val="center"/>
            <w:hideMark/>
          </w:tcPr>
          <w:p w14:paraId="4DE15A31" w14:textId="77777777" w:rsidR="00B2418E" w:rsidRPr="00342BC8" w:rsidRDefault="00B2418E" w:rsidP="006F156B">
            <w:pPr>
              <w:jc w:val="center"/>
              <w:rPr>
                <w:color w:val="000000"/>
                <w:sz w:val="18"/>
                <w:szCs w:val="18"/>
              </w:rPr>
            </w:pPr>
            <w:r w:rsidRPr="00342BC8">
              <w:rPr>
                <w:color w:val="000000"/>
                <w:sz w:val="18"/>
                <w:szCs w:val="18"/>
              </w:rPr>
              <w:t>215,36</w:t>
            </w:r>
          </w:p>
        </w:tc>
        <w:tc>
          <w:tcPr>
            <w:tcW w:w="711" w:type="dxa"/>
            <w:tcBorders>
              <w:top w:val="nil"/>
              <w:left w:val="nil"/>
              <w:bottom w:val="single" w:sz="4" w:space="0" w:color="000000"/>
              <w:right w:val="single" w:sz="4" w:space="0" w:color="000000"/>
            </w:tcBorders>
            <w:shd w:val="clear" w:color="000000" w:fill="FFFFFF"/>
            <w:vAlign w:val="center"/>
            <w:hideMark/>
          </w:tcPr>
          <w:p w14:paraId="594DDE52" w14:textId="77777777" w:rsidR="00B2418E" w:rsidRPr="00342BC8" w:rsidRDefault="00B2418E" w:rsidP="006F156B">
            <w:pPr>
              <w:jc w:val="center"/>
              <w:rPr>
                <w:color w:val="000000"/>
                <w:sz w:val="18"/>
                <w:szCs w:val="18"/>
              </w:rPr>
            </w:pPr>
            <w:r w:rsidRPr="00342BC8">
              <w:rPr>
                <w:color w:val="000000"/>
                <w:sz w:val="18"/>
                <w:szCs w:val="18"/>
              </w:rPr>
              <w:t>215,25</w:t>
            </w:r>
          </w:p>
        </w:tc>
        <w:tc>
          <w:tcPr>
            <w:tcW w:w="621" w:type="dxa"/>
            <w:tcBorders>
              <w:top w:val="nil"/>
              <w:left w:val="nil"/>
              <w:bottom w:val="single" w:sz="4" w:space="0" w:color="000000"/>
              <w:right w:val="single" w:sz="4" w:space="0" w:color="000000"/>
            </w:tcBorders>
            <w:shd w:val="clear" w:color="000000" w:fill="FFFFFF"/>
            <w:vAlign w:val="center"/>
            <w:hideMark/>
          </w:tcPr>
          <w:p w14:paraId="1B56C56F" w14:textId="77777777" w:rsidR="00B2418E" w:rsidRPr="00342BC8" w:rsidRDefault="00B2418E" w:rsidP="006F156B">
            <w:pPr>
              <w:jc w:val="center"/>
              <w:rPr>
                <w:color w:val="000000"/>
                <w:sz w:val="18"/>
                <w:szCs w:val="18"/>
              </w:rPr>
            </w:pPr>
            <w:r w:rsidRPr="00342BC8">
              <w:rPr>
                <w:color w:val="000000"/>
                <w:sz w:val="18"/>
                <w:szCs w:val="18"/>
              </w:rPr>
              <w:t>12,55</w:t>
            </w:r>
          </w:p>
        </w:tc>
        <w:tc>
          <w:tcPr>
            <w:tcW w:w="621" w:type="dxa"/>
            <w:tcBorders>
              <w:top w:val="nil"/>
              <w:left w:val="nil"/>
              <w:bottom w:val="single" w:sz="4" w:space="0" w:color="000000"/>
              <w:right w:val="single" w:sz="4" w:space="0" w:color="000000"/>
            </w:tcBorders>
            <w:shd w:val="clear" w:color="000000" w:fill="FFFFFF"/>
            <w:vAlign w:val="center"/>
            <w:hideMark/>
          </w:tcPr>
          <w:p w14:paraId="6AE0FE66" w14:textId="77777777" w:rsidR="00B2418E" w:rsidRPr="00342BC8" w:rsidRDefault="00B2418E" w:rsidP="006F156B">
            <w:pPr>
              <w:jc w:val="center"/>
              <w:rPr>
                <w:color w:val="000000"/>
                <w:sz w:val="18"/>
                <w:szCs w:val="18"/>
              </w:rPr>
            </w:pPr>
            <w:r w:rsidRPr="00342BC8">
              <w:rPr>
                <w:color w:val="000000"/>
                <w:sz w:val="18"/>
                <w:szCs w:val="18"/>
              </w:rPr>
              <w:t>12,34</w:t>
            </w:r>
          </w:p>
        </w:tc>
        <w:tc>
          <w:tcPr>
            <w:tcW w:w="787" w:type="dxa"/>
            <w:tcBorders>
              <w:top w:val="nil"/>
              <w:left w:val="nil"/>
              <w:bottom w:val="single" w:sz="4" w:space="0" w:color="000000"/>
              <w:right w:val="single" w:sz="4" w:space="0" w:color="000000"/>
            </w:tcBorders>
            <w:shd w:val="clear" w:color="000000" w:fill="FFFFFF"/>
            <w:vAlign w:val="center"/>
            <w:hideMark/>
          </w:tcPr>
          <w:p w14:paraId="548C8F68" w14:textId="77777777" w:rsidR="00B2418E" w:rsidRPr="00342BC8" w:rsidRDefault="00B2418E" w:rsidP="006F156B">
            <w:pPr>
              <w:jc w:val="center"/>
              <w:rPr>
                <w:color w:val="000000"/>
                <w:sz w:val="18"/>
                <w:szCs w:val="18"/>
              </w:rPr>
            </w:pPr>
            <w:r w:rsidRPr="00342BC8">
              <w:rPr>
                <w:color w:val="000000"/>
                <w:sz w:val="18"/>
                <w:szCs w:val="18"/>
              </w:rPr>
              <w:t>2,48</w:t>
            </w:r>
          </w:p>
        </w:tc>
        <w:tc>
          <w:tcPr>
            <w:tcW w:w="786" w:type="dxa"/>
            <w:tcBorders>
              <w:top w:val="nil"/>
              <w:left w:val="nil"/>
              <w:bottom w:val="single" w:sz="4" w:space="0" w:color="000000"/>
              <w:right w:val="single" w:sz="4" w:space="0" w:color="000000"/>
            </w:tcBorders>
            <w:shd w:val="clear" w:color="000000" w:fill="FFFFFF"/>
            <w:vAlign w:val="center"/>
            <w:hideMark/>
          </w:tcPr>
          <w:p w14:paraId="2F666877" w14:textId="77777777" w:rsidR="00B2418E" w:rsidRPr="00342BC8" w:rsidRDefault="00B2418E" w:rsidP="006F156B">
            <w:pPr>
              <w:jc w:val="center"/>
              <w:rPr>
                <w:color w:val="000000"/>
                <w:sz w:val="18"/>
                <w:szCs w:val="18"/>
              </w:rPr>
            </w:pPr>
            <w:r w:rsidRPr="00342BC8">
              <w:rPr>
                <w:color w:val="000000"/>
                <w:sz w:val="18"/>
                <w:szCs w:val="18"/>
              </w:rPr>
              <w:t>2,48</w:t>
            </w:r>
          </w:p>
        </w:tc>
      </w:tr>
      <w:tr w:rsidR="00DE022C" w:rsidRPr="00342BC8" w14:paraId="2A83AA1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D1CA22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E86D08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4FA6A71" w14:textId="77777777" w:rsidR="00B2418E" w:rsidRPr="00342BC8" w:rsidRDefault="00B2418E" w:rsidP="006F156B">
            <w:pPr>
              <w:jc w:val="center"/>
              <w:rPr>
                <w:color w:val="000000"/>
                <w:sz w:val="18"/>
                <w:szCs w:val="18"/>
              </w:rPr>
            </w:pPr>
            <w:r w:rsidRPr="00342BC8">
              <w:rPr>
                <w:color w:val="000000"/>
                <w:sz w:val="18"/>
                <w:szCs w:val="18"/>
              </w:rPr>
              <w:t>ТК3</w:t>
            </w:r>
          </w:p>
        </w:tc>
        <w:tc>
          <w:tcPr>
            <w:tcW w:w="711" w:type="dxa"/>
            <w:tcBorders>
              <w:top w:val="nil"/>
              <w:left w:val="nil"/>
              <w:bottom w:val="single" w:sz="4" w:space="0" w:color="000000"/>
              <w:right w:val="single" w:sz="4" w:space="0" w:color="000000"/>
            </w:tcBorders>
            <w:shd w:val="clear" w:color="000000" w:fill="FFFFFF"/>
            <w:vAlign w:val="center"/>
            <w:hideMark/>
          </w:tcPr>
          <w:p w14:paraId="65D228B8" w14:textId="77777777" w:rsidR="00B2418E" w:rsidRPr="00342BC8" w:rsidRDefault="00B2418E" w:rsidP="006F156B">
            <w:pPr>
              <w:jc w:val="center"/>
              <w:rPr>
                <w:color w:val="000000"/>
                <w:sz w:val="18"/>
                <w:szCs w:val="18"/>
              </w:rPr>
            </w:pPr>
            <w:r w:rsidRPr="00342BC8">
              <w:rPr>
                <w:color w:val="000000"/>
                <w:sz w:val="18"/>
                <w:szCs w:val="18"/>
              </w:rPr>
              <w:t>19,00</w:t>
            </w:r>
          </w:p>
        </w:tc>
        <w:tc>
          <w:tcPr>
            <w:tcW w:w="590" w:type="dxa"/>
            <w:tcBorders>
              <w:top w:val="nil"/>
              <w:left w:val="nil"/>
              <w:bottom w:val="single" w:sz="4" w:space="0" w:color="000000"/>
              <w:right w:val="single" w:sz="4" w:space="0" w:color="000000"/>
            </w:tcBorders>
            <w:shd w:val="clear" w:color="000000" w:fill="FFFFFF"/>
            <w:vAlign w:val="center"/>
            <w:hideMark/>
          </w:tcPr>
          <w:p w14:paraId="4A711979"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6FEB0FBF"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27C7F598" w14:textId="77777777" w:rsidR="00B2418E" w:rsidRPr="00342BC8" w:rsidRDefault="00B2418E" w:rsidP="006F156B">
            <w:pPr>
              <w:jc w:val="center"/>
              <w:rPr>
                <w:color w:val="000000"/>
                <w:sz w:val="18"/>
                <w:szCs w:val="18"/>
              </w:rPr>
            </w:pPr>
            <w:r w:rsidRPr="00342BC8">
              <w:rPr>
                <w:color w:val="000000"/>
                <w:sz w:val="18"/>
                <w:szCs w:val="18"/>
              </w:rPr>
              <w:t>2,61</w:t>
            </w:r>
          </w:p>
        </w:tc>
        <w:tc>
          <w:tcPr>
            <w:tcW w:w="915" w:type="dxa"/>
            <w:tcBorders>
              <w:top w:val="nil"/>
              <w:left w:val="nil"/>
              <w:bottom w:val="single" w:sz="4" w:space="0" w:color="000000"/>
              <w:right w:val="single" w:sz="4" w:space="0" w:color="000000"/>
            </w:tcBorders>
            <w:shd w:val="clear" w:color="000000" w:fill="FFFFFF"/>
            <w:vAlign w:val="center"/>
            <w:hideMark/>
          </w:tcPr>
          <w:p w14:paraId="3D258E94" w14:textId="77777777" w:rsidR="00B2418E" w:rsidRPr="00342BC8" w:rsidRDefault="00B2418E" w:rsidP="006F156B">
            <w:pPr>
              <w:jc w:val="center"/>
              <w:rPr>
                <w:color w:val="000000"/>
                <w:sz w:val="18"/>
                <w:szCs w:val="18"/>
              </w:rPr>
            </w:pPr>
            <w:r w:rsidRPr="00342BC8">
              <w:rPr>
                <w:color w:val="000000"/>
                <w:sz w:val="18"/>
                <w:szCs w:val="18"/>
              </w:rPr>
              <w:t>-2,61</w:t>
            </w:r>
          </w:p>
        </w:tc>
        <w:tc>
          <w:tcPr>
            <w:tcW w:w="641" w:type="dxa"/>
            <w:tcBorders>
              <w:top w:val="nil"/>
              <w:left w:val="nil"/>
              <w:bottom w:val="single" w:sz="4" w:space="0" w:color="000000"/>
              <w:right w:val="single" w:sz="4" w:space="0" w:color="000000"/>
            </w:tcBorders>
            <w:shd w:val="clear" w:color="000000" w:fill="FFFFFF"/>
            <w:vAlign w:val="center"/>
            <w:hideMark/>
          </w:tcPr>
          <w:p w14:paraId="64DB8CB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5B3521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B60A92C" w14:textId="77777777" w:rsidR="00B2418E" w:rsidRPr="00342BC8" w:rsidRDefault="00B2418E" w:rsidP="006F156B">
            <w:pPr>
              <w:jc w:val="center"/>
              <w:rPr>
                <w:color w:val="000000"/>
                <w:sz w:val="18"/>
                <w:szCs w:val="18"/>
              </w:rPr>
            </w:pPr>
            <w:r w:rsidRPr="00342BC8">
              <w:rPr>
                <w:color w:val="000000"/>
                <w:sz w:val="18"/>
                <w:szCs w:val="18"/>
              </w:rPr>
              <w:t>24,12</w:t>
            </w:r>
          </w:p>
        </w:tc>
        <w:tc>
          <w:tcPr>
            <w:tcW w:w="623" w:type="dxa"/>
            <w:tcBorders>
              <w:top w:val="nil"/>
              <w:left w:val="nil"/>
              <w:bottom w:val="single" w:sz="4" w:space="0" w:color="000000"/>
              <w:right w:val="single" w:sz="4" w:space="0" w:color="000000"/>
            </w:tcBorders>
            <w:shd w:val="clear" w:color="000000" w:fill="FFFFFF"/>
            <w:vAlign w:val="center"/>
            <w:hideMark/>
          </w:tcPr>
          <w:p w14:paraId="2646EA02"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098C0D38" w14:textId="77777777" w:rsidR="00B2418E" w:rsidRPr="00342BC8" w:rsidRDefault="00B2418E" w:rsidP="006F156B">
            <w:pPr>
              <w:jc w:val="center"/>
              <w:rPr>
                <w:color w:val="000000"/>
                <w:sz w:val="18"/>
                <w:szCs w:val="18"/>
              </w:rPr>
            </w:pPr>
            <w:r w:rsidRPr="00342BC8">
              <w:rPr>
                <w:color w:val="000000"/>
                <w:sz w:val="18"/>
                <w:szCs w:val="18"/>
              </w:rPr>
              <w:t>11,20</w:t>
            </w:r>
          </w:p>
        </w:tc>
        <w:tc>
          <w:tcPr>
            <w:tcW w:w="623" w:type="dxa"/>
            <w:tcBorders>
              <w:top w:val="nil"/>
              <w:left w:val="nil"/>
              <w:bottom w:val="single" w:sz="4" w:space="0" w:color="000000"/>
              <w:right w:val="single" w:sz="4" w:space="0" w:color="000000"/>
            </w:tcBorders>
            <w:shd w:val="clear" w:color="000000" w:fill="FFFFFF"/>
            <w:vAlign w:val="center"/>
            <w:hideMark/>
          </w:tcPr>
          <w:p w14:paraId="5CE3E38D" w14:textId="77777777" w:rsidR="00B2418E" w:rsidRPr="00342BC8" w:rsidRDefault="00B2418E" w:rsidP="006F156B">
            <w:pPr>
              <w:jc w:val="center"/>
              <w:rPr>
                <w:color w:val="000000"/>
                <w:sz w:val="18"/>
                <w:szCs w:val="18"/>
              </w:rPr>
            </w:pPr>
            <w:r w:rsidRPr="00342BC8">
              <w:rPr>
                <w:color w:val="000000"/>
                <w:sz w:val="18"/>
                <w:szCs w:val="18"/>
              </w:rPr>
              <w:t>11,56</w:t>
            </w:r>
          </w:p>
        </w:tc>
        <w:tc>
          <w:tcPr>
            <w:tcW w:w="714" w:type="dxa"/>
            <w:tcBorders>
              <w:top w:val="nil"/>
              <w:left w:val="nil"/>
              <w:bottom w:val="single" w:sz="4" w:space="0" w:color="000000"/>
              <w:right w:val="single" w:sz="4" w:space="0" w:color="000000"/>
            </w:tcBorders>
            <w:shd w:val="clear" w:color="000000" w:fill="FFFFFF"/>
            <w:vAlign w:val="center"/>
            <w:hideMark/>
          </w:tcPr>
          <w:p w14:paraId="2D9D79A2"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0D4FF46D"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4F60B265" w14:textId="77777777" w:rsidR="00B2418E" w:rsidRPr="00342BC8" w:rsidRDefault="00B2418E" w:rsidP="006F156B">
            <w:pPr>
              <w:jc w:val="center"/>
              <w:rPr>
                <w:color w:val="000000"/>
                <w:sz w:val="18"/>
                <w:szCs w:val="18"/>
              </w:rPr>
            </w:pPr>
            <w:r w:rsidRPr="00342BC8">
              <w:rPr>
                <w:color w:val="000000"/>
                <w:sz w:val="18"/>
                <w:szCs w:val="18"/>
              </w:rPr>
              <w:t>215,26</w:t>
            </w:r>
          </w:p>
        </w:tc>
        <w:tc>
          <w:tcPr>
            <w:tcW w:w="711" w:type="dxa"/>
            <w:tcBorders>
              <w:top w:val="nil"/>
              <w:left w:val="nil"/>
              <w:bottom w:val="single" w:sz="4" w:space="0" w:color="000000"/>
              <w:right w:val="single" w:sz="4" w:space="0" w:color="000000"/>
            </w:tcBorders>
            <w:shd w:val="clear" w:color="000000" w:fill="FFFFFF"/>
            <w:vAlign w:val="center"/>
            <w:hideMark/>
          </w:tcPr>
          <w:p w14:paraId="4BA89A64" w14:textId="77777777" w:rsidR="00B2418E" w:rsidRPr="00342BC8" w:rsidRDefault="00B2418E" w:rsidP="006F156B">
            <w:pPr>
              <w:jc w:val="center"/>
              <w:rPr>
                <w:color w:val="000000"/>
                <w:sz w:val="18"/>
                <w:szCs w:val="18"/>
              </w:rPr>
            </w:pPr>
            <w:r w:rsidRPr="00342BC8">
              <w:rPr>
                <w:color w:val="000000"/>
                <w:sz w:val="18"/>
                <w:szCs w:val="18"/>
              </w:rPr>
              <w:t>215,25</w:t>
            </w:r>
          </w:p>
        </w:tc>
        <w:tc>
          <w:tcPr>
            <w:tcW w:w="621" w:type="dxa"/>
            <w:tcBorders>
              <w:top w:val="nil"/>
              <w:left w:val="nil"/>
              <w:bottom w:val="single" w:sz="4" w:space="0" w:color="000000"/>
              <w:right w:val="single" w:sz="4" w:space="0" w:color="000000"/>
            </w:tcBorders>
            <w:shd w:val="clear" w:color="000000" w:fill="FFFFFF"/>
            <w:vAlign w:val="center"/>
            <w:hideMark/>
          </w:tcPr>
          <w:p w14:paraId="1E37D608" w14:textId="77777777" w:rsidR="00B2418E" w:rsidRPr="00342BC8" w:rsidRDefault="00B2418E" w:rsidP="006F156B">
            <w:pPr>
              <w:jc w:val="center"/>
              <w:rPr>
                <w:color w:val="000000"/>
                <w:sz w:val="18"/>
                <w:szCs w:val="18"/>
              </w:rPr>
            </w:pPr>
            <w:r w:rsidRPr="00342BC8">
              <w:rPr>
                <w:color w:val="000000"/>
                <w:sz w:val="18"/>
                <w:szCs w:val="18"/>
              </w:rPr>
              <w:t>12,55</w:t>
            </w:r>
          </w:p>
        </w:tc>
        <w:tc>
          <w:tcPr>
            <w:tcW w:w="621" w:type="dxa"/>
            <w:tcBorders>
              <w:top w:val="nil"/>
              <w:left w:val="nil"/>
              <w:bottom w:val="single" w:sz="4" w:space="0" w:color="000000"/>
              <w:right w:val="single" w:sz="4" w:space="0" w:color="000000"/>
            </w:tcBorders>
            <w:shd w:val="clear" w:color="000000" w:fill="FFFFFF"/>
            <w:vAlign w:val="center"/>
            <w:hideMark/>
          </w:tcPr>
          <w:p w14:paraId="5F1AB35E" w14:textId="77777777" w:rsidR="00B2418E" w:rsidRPr="00342BC8" w:rsidRDefault="00B2418E" w:rsidP="006F156B">
            <w:pPr>
              <w:jc w:val="center"/>
              <w:rPr>
                <w:color w:val="000000"/>
                <w:sz w:val="18"/>
                <w:szCs w:val="18"/>
              </w:rPr>
            </w:pPr>
            <w:r w:rsidRPr="00342BC8">
              <w:rPr>
                <w:color w:val="000000"/>
                <w:sz w:val="18"/>
                <w:szCs w:val="18"/>
              </w:rPr>
              <w:t>12,55</w:t>
            </w:r>
          </w:p>
        </w:tc>
        <w:tc>
          <w:tcPr>
            <w:tcW w:w="787" w:type="dxa"/>
            <w:tcBorders>
              <w:top w:val="nil"/>
              <w:left w:val="nil"/>
              <w:bottom w:val="single" w:sz="4" w:space="0" w:color="000000"/>
              <w:right w:val="single" w:sz="4" w:space="0" w:color="000000"/>
            </w:tcBorders>
            <w:shd w:val="clear" w:color="000000" w:fill="FFFFFF"/>
            <w:vAlign w:val="center"/>
            <w:hideMark/>
          </w:tcPr>
          <w:p w14:paraId="1E5FFB69" w14:textId="77777777" w:rsidR="00B2418E" w:rsidRPr="00342BC8" w:rsidRDefault="00B2418E" w:rsidP="006F156B">
            <w:pPr>
              <w:jc w:val="center"/>
              <w:rPr>
                <w:color w:val="000000"/>
                <w:sz w:val="18"/>
                <w:szCs w:val="18"/>
              </w:rPr>
            </w:pPr>
            <w:r w:rsidRPr="00342BC8">
              <w:rPr>
                <w:color w:val="000000"/>
                <w:sz w:val="18"/>
                <w:szCs w:val="18"/>
              </w:rPr>
              <w:t>0,06</w:t>
            </w:r>
          </w:p>
        </w:tc>
        <w:tc>
          <w:tcPr>
            <w:tcW w:w="786" w:type="dxa"/>
            <w:tcBorders>
              <w:top w:val="nil"/>
              <w:left w:val="nil"/>
              <w:bottom w:val="single" w:sz="4" w:space="0" w:color="000000"/>
              <w:right w:val="single" w:sz="4" w:space="0" w:color="000000"/>
            </w:tcBorders>
            <w:shd w:val="clear" w:color="000000" w:fill="FFFFFF"/>
            <w:vAlign w:val="center"/>
            <w:hideMark/>
          </w:tcPr>
          <w:p w14:paraId="633CB1F3" w14:textId="77777777" w:rsidR="00B2418E" w:rsidRPr="00342BC8" w:rsidRDefault="00B2418E" w:rsidP="006F156B">
            <w:pPr>
              <w:jc w:val="center"/>
              <w:rPr>
                <w:color w:val="000000"/>
                <w:sz w:val="18"/>
                <w:szCs w:val="18"/>
              </w:rPr>
            </w:pPr>
            <w:r w:rsidRPr="00342BC8">
              <w:rPr>
                <w:color w:val="000000"/>
                <w:sz w:val="18"/>
                <w:szCs w:val="18"/>
              </w:rPr>
              <w:t>0,06</w:t>
            </w:r>
          </w:p>
        </w:tc>
      </w:tr>
      <w:tr w:rsidR="00DE022C" w:rsidRPr="00342BC8" w14:paraId="29EAAA7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820328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63E6105"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421CD4B5" w14:textId="77777777" w:rsidR="00B2418E" w:rsidRPr="00342BC8" w:rsidRDefault="00B2418E" w:rsidP="006F156B">
            <w:pPr>
              <w:jc w:val="center"/>
              <w:rPr>
                <w:color w:val="000000"/>
                <w:sz w:val="18"/>
                <w:szCs w:val="18"/>
              </w:rPr>
            </w:pPr>
            <w:r w:rsidRPr="00342BC8">
              <w:rPr>
                <w:color w:val="000000"/>
                <w:sz w:val="18"/>
                <w:szCs w:val="18"/>
              </w:rPr>
              <w:t>Мира 3</w:t>
            </w:r>
          </w:p>
        </w:tc>
        <w:tc>
          <w:tcPr>
            <w:tcW w:w="711" w:type="dxa"/>
            <w:tcBorders>
              <w:top w:val="nil"/>
              <w:left w:val="nil"/>
              <w:bottom w:val="single" w:sz="4" w:space="0" w:color="000000"/>
              <w:right w:val="single" w:sz="4" w:space="0" w:color="000000"/>
            </w:tcBorders>
            <w:shd w:val="clear" w:color="000000" w:fill="FFFFFF"/>
            <w:vAlign w:val="center"/>
            <w:hideMark/>
          </w:tcPr>
          <w:p w14:paraId="67190010" w14:textId="77777777" w:rsidR="00B2418E" w:rsidRPr="00342BC8" w:rsidRDefault="00B2418E" w:rsidP="006F156B">
            <w:pPr>
              <w:jc w:val="center"/>
              <w:rPr>
                <w:color w:val="000000"/>
                <w:sz w:val="18"/>
                <w:szCs w:val="18"/>
              </w:rPr>
            </w:pPr>
            <w:r w:rsidRPr="00342BC8">
              <w:rPr>
                <w:color w:val="000000"/>
                <w:sz w:val="18"/>
                <w:szCs w:val="18"/>
              </w:rPr>
              <w:t>34,00</w:t>
            </w:r>
          </w:p>
        </w:tc>
        <w:tc>
          <w:tcPr>
            <w:tcW w:w="590" w:type="dxa"/>
            <w:tcBorders>
              <w:top w:val="nil"/>
              <w:left w:val="nil"/>
              <w:bottom w:val="single" w:sz="4" w:space="0" w:color="000000"/>
              <w:right w:val="single" w:sz="4" w:space="0" w:color="000000"/>
            </w:tcBorders>
            <w:shd w:val="clear" w:color="000000" w:fill="FFFFFF"/>
            <w:vAlign w:val="center"/>
            <w:hideMark/>
          </w:tcPr>
          <w:p w14:paraId="45245D9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F28879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0E74642" w14:textId="77777777" w:rsidR="00B2418E" w:rsidRPr="00342BC8" w:rsidRDefault="00B2418E" w:rsidP="006F156B">
            <w:pPr>
              <w:jc w:val="center"/>
              <w:rPr>
                <w:color w:val="000000"/>
                <w:sz w:val="18"/>
                <w:szCs w:val="18"/>
              </w:rPr>
            </w:pPr>
            <w:r w:rsidRPr="00342BC8">
              <w:rPr>
                <w:color w:val="000000"/>
                <w:sz w:val="18"/>
                <w:szCs w:val="18"/>
              </w:rPr>
              <w:t>1,10</w:t>
            </w:r>
          </w:p>
        </w:tc>
        <w:tc>
          <w:tcPr>
            <w:tcW w:w="915" w:type="dxa"/>
            <w:tcBorders>
              <w:top w:val="nil"/>
              <w:left w:val="nil"/>
              <w:bottom w:val="single" w:sz="4" w:space="0" w:color="000000"/>
              <w:right w:val="single" w:sz="4" w:space="0" w:color="000000"/>
            </w:tcBorders>
            <w:shd w:val="clear" w:color="000000" w:fill="FFFFFF"/>
            <w:vAlign w:val="center"/>
            <w:hideMark/>
          </w:tcPr>
          <w:p w14:paraId="737F42F7" w14:textId="77777777" w:rsidR="00B2418E" w:rsidRPr="00342BC8" w:rsidRDefault="00B2418E" w:rsidP="006F156B">
            <w:pPr>
              <w:jc w:val="center"/>
              <w:rPr>
                <w:color w:val="000000"/>
                <w:sz w:val="18"/>
                <w:szCs w:val="18"/>
              </w:rPr>
            </w:pPr>
            <w:r w:rsidRPr="00342BC8">
              <w:rPr>
                <w:color w:val="000000"/>
                <w:sz w:val="18"/>
                <w:szCs w:val="18"/>
              </w:rPr>
              <w:t>-1,10</w:t>
            </w:r>
          </w:p>
        </w:tc>
        <w:tc>
          <w:tcPr>
            <w:tcW w:w="641" w:type="dxa"/>
            <w:tcBorders>
              <w:top w:val="nil"/>
              <w:left w:val="nil"/>
              <w:bottom w:val="single" w:sz="4" w:space="0" w:color="000000"/>
              <w:right w:val="single" w:sz="4" w:space="0" w:color="000000"/>
            </w:tcBorders>
            <w:shd w:val="clear" w:color="000000" w:fill="FFFFFF"/>
            <w:vAlign w:val="center"/>
            <w:hideMark/>
          </w:tcPr>
          <w:p w14:paraId="7438FAA2"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48F41143"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56470D48"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7ED56A1B" w14:textId="77777777" w:rsidR="00B2418E" w:rsidRPr="00342BC8" w:rsidRDefault="00B2418E" w:rsidP="006F156B">
            <w:pPr>
              <w:jc w:val="center"/>
              <w:rPr>
                <w:color w:val="000000"/>
                <w:sz w:val="18"/>
                <w:szCs w:val="18"/>
              </w:rPr>
            </w:pPr>
            <w:r w:rsidRPr="00342BC8">
              <w:rPr>
                <w:color w:val="000000"/>
                <w:sz w:val="18"/>
                <w:szCs w:val="18"/>
              </w:rPr>
              <w:t>23,81</w:t>
            </w:r>
          </w:p>
        </w:tc>
        <w:tc>
          <w:tcPr>
            <w:tcW w:w="623" w:type="dxa"/>
            <w:tcBorders>
              <w:top w:val="nil"/>
              <w:left w:val="nil"/>
              <w:bottom w:val="single" w:sz="4" w:space="0" w:color="000000"/>
              <w:right w:val="single" w:sz="4" w:space="0" w:color="000000"/>
            </w:tcBorders>
            <w:shd w:val="clear" w:color="000000" w:fill="FFFFFF"/>
            <w:vAlign w:val="center"/>
            <w:hideMark/>
          </w:tcPr>
          <w:p w14:paraId="5C547DAD" w14:textId="77777777" w:rsidR="00B2418E" w:rsidRPr="00342BC8" w:rsidRDefault="00B2418E" w:rsidP="006F156B">
            <w:pPr>
              <w:jc w:val="center"/>
              <w:rPr>
                <w:color w:val="000000"/>
                <w:sz w:val="18"/>
                <w:szCs w:val="18"/>
              </w:rPr>
            </w:pPr>
            <w:r w:rsidRPr="00342BC8">
              <w:rPr>
                <w:color w:val="000000"/>
                <w:sz w:val="18"/>
                <w:szCs w:val="18"/>
              </w:rPr>
              <w:t>11,35</w:t>
            </w:r>
          </w:p>
        </w:tc>
        <w:tc>
          <w:tcPr>
            <w:tcW w:w="623" w:type="dxa"/>
            <w:tcBorders>
              <w:top w:val="nil"/>
              <w:left w:val="nil"/>
              <w:bottom w:val="single" w:sz="4" w:space="0" w:color="000000"/>
              <w:right w:val="single" w:sz="4" w:space="0" w:color="000000"/>
            </w:tcBorders>
            <w:shd w:val="clear" w:color="000000" w:fill="FFFFFF"/>
            <w:vAlign w:val="center"/>
            <w:hideMark/>
          </w:tcPr>
          <w:p w14:paraId="30663708" w14:textId="77777777" w:rsidR="00B2418E" w:rsidRPr="00342BC8" w:rsidRDefault="00B2418E" w:rsidP="006F156B">
            <w:pPr>
              <w:jc w:val="center"/>
              <w:rPr>
                <w:color w:val="000000"/>
                <w:sz w:val="18"/>
                <w:szCs w:val="18"/>
              </w:rPr>
            </w:pPr>
            <w:r w:rsidRPr="00342BC8">
              <w:rPr>
                <w:color w:val="000000"/>
                <w:sz w:val="18"/>
                <w:szCs w:val="18"/>
              </w:rPr>
              <w:t>11,20</w:t>
            </w:r>
          </w:p>
        </w:tc>
        <w:tc>
          <w:tcPr>
            <w:tcW w:w="714" w:type="dxa"/>
            <w:tcBorders>
              <w:top w:val="nil"/>
              <w:left w:val="nil"/>
              <w:bottom w:val="single" w:sz="4" w:space="0" w:color="000000"/>
              <w:right w:val="single" w:sz="4" w:space="0" w:color="000000"/>
            </w:tcBorders>
            <w:shd w:val="clear" w:color="000000" w:fill="FFFFFF"/>
            <w:vAlign w:val="center"/>
            <w:hideMark/>
          </w:tcPr>
          <w:p w14:paraId="5C59F7EF"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0289775A" w14:textId="77777777" w:rsidR="00B2418E" w:rsidRPr="00342BC8" w:rsidRDefault="00B2418E" w:rsidP="006F156B">
            <w:pPr>
              <w:jc w:val="center"/>
              <w:rPr>
                <w:color w:val="000000"/>
                <w:sz w:val="18"/>
                <w:szCs w:val="18"/>
              </w:rPr>
            </w:pPr>
            <w:r w:rsidRPr="00342BC8">
              <w:rPr>
                <w:color w:val="000000"/>
                <w:sz w:val="18"/>
                <w:szCs w:val="18"/>
              </w:rPr>
              <w:t>227,76</w:t>
            </w:r>
          </w:p>
        </w:tc>
        <w:tc>
          <w:tcPr>
            <w:tcW w:w="711" w:type="dxa"/>
            <w:tcBorders>
              <w:top w:val="nil"/>
              <w:left w:val="nil"/>
              <w:bottom w:val="single" w:sz="4" w:space="0" w:color="000000"/>
              <w:right w:val="single" w:sz="4" w:space="0" w:color="000000"/>
            </w:tcBorders>
            <w:shd w:val="clear" w:color="000000" w:fill="FFFFFF"/>
            <w:vAlign w:val="center"/>
            <w:hideMark/>
          </w:tcPr>
          <w:p w14:paraId="6EB45DE8" w14:textId="77777777" w:rsidR="00B2418E" w:rsidRPr="00342BC8" w:rsidRDefault="00B2418E" w:rsidP="006F156B">
            <w:pPr>
              <w:jc w:val="center"/>
              <w:rPr>
                <w:color w:val="000000"/>
                <w:sz w:val="18"/>
                <w:szCs w:val="18"/>
              </w:rPr>
            </w:pPr>
            <w:r w:rsidRPr="00342BC8">
              <w:rPr>
                <w:color w:val="000000"/>
                <w:sz w:val="18"/>
                <w:szCs w:val="18"/>
              </w:rPr>
              <w:t>215,30</w:t>
            </w:r>
          </w:p>
        </w:tc>
        <w:tc>
          <w:tcPr>
            <w:tcW w:w="711" w:type="dxa"/>
            <w:tcBorders>
              <w:top w:val="nil"/>
              <w:left w:val="nil"/>
              <w:bottom w:val="single" w:sz="4" w:space="0" w:color="000000"/>
              <w:right w:val="single" w:sz="4" w:space="0" w:color="000000"/>
            </w:tcBorders>
            <w:shd w:val="clear" w:color="000000" w:fill="FFFFFF"/>
            <w:vAlign w:val="center"/>
            <w:hideMark/>
          </w:tcPr>
          <w:p w14:paraId="18837F8D" w14:textId="77777777" w:rsidR="00B2418E" w:rsidRPr="00342BC8" w:rsidRDefault="00B2418E" w:rsidP="006F156B">
            <w:pPr>
              <w:jc w:val="center"/>
              <w:rPr>
                <w:color w:val="000000"/>
                <w:sz w:val="18"/>
                <w:szCs w:val="18"/>
              </w:rPr>
            </w:pPr>
            <w:r w:rsidRPr="00342BC8">
              <w:rPr>
                <w:color w:val="000000"/>
                <w:sz w:val="18"/>
                <w:szCs w:val="18"/>
              </w:rPr>
              <w:t>215,26</w:t>
            </w:r>
          </w:p>
        </w:tc>
        <w:tc>
          <w:tcPr>
            <w:tcW w:w="621" w:type="dxa"/>
            <w:tcBorders>
              <w:top w:val="nil"/>
              <w:left w:val="nil"/>
              <w:bottom w:val="single" w:sz="4" w:space="0" w:color="000000"/>
              <w:right w:val="single" w:sz="4" w:space="0" w:color="000000"/>
            </w:tcBorders>
            <w:shd w:val="clear" w:color="000000" w:fill="FFFFFF"/>
            <w:vAlign w:val="center"/>
            <w:hideMark/>
          </w:tcPr>
          <w:p w14:paraId="07C10EC8" w14:textId="77777777" w:rsidR="00B2418E" w:rsidRPr="00342BC8" w:rsidRDefault="00B2418E" w:rsidP="006F156B">
            <w:pPr>
              <w:jc w:val="center"/>
              <w:rPr>
                <w:color w:val="000000"/>
                <w:sz w:val="18"/>
                <w:szCs w:val="18"/>
              </w:rPr>
            </w:pPr>
            <w:r w:rsidRPr="00342BC8">
              <w:rPr>
                <w:color w:val="000000"/>
                <w:sz w:val="18"/>
                <w:szCs w:val="18"/>
              </w:rPr>
              <w:t>12,55</w:t>
            </w:r>
          </w:p>
        </w:tc>
        <w:tc>
          <w:tcPr>
            <w:tcW w:w="621" w:type="dxa"/>
            <w:tcBorders>
              <w:top w:val="nil"/>
              <w:left w:val="nil"/>
              <w:bottom w:val="single" w:sz="4" w:space="0" w:color="000000"/>
              <w:right w:val="single" w:sz="4" w:space="0" w:color="000000"/>
            </w:tcBorders>
            <w:shd w:val="clear" w:color="000000" w:fill="FFFFFF"/>
            <w:vAlign w:val="center"/>
            <w:hideMark/>
          </w:tcPr>
          <w:p w14:paraId="1460B7DF" w14:textId="77777777" w:rsidR="00B2418E" w:rsidRPr="00342BC8" w:rsidRDefault="00B2418E" w:rsidP="006F156B">
            <w:pPr>
              <w:jc w:val="center"/>
              <w:rPr>
                <w:color w:val="000000"/>
                <w:sz w:val="18"/>
                <w:szCs w:val="18"/>
              </w:rPr>
            </w:pPr>
            <w:r w:rsidRPr="00342BC8">
              <w:rPr>
                <w:color w:val="000000"/>
                <w:sz w:val="18"/>
                <w:szCs w:val="18"/>
              </w:rPr>
              <w:t>12,46</w:t>
            </w:r>
          </w:p>
        </w:tc>
        <w:tc>
          <w:tcPr>
            <w:tcW w:w="787" w:type="dxa"/>
            <w:tcBorders>
              <w:top w:val="nil"/>
              <w:left w:val="nil"/>
              <w:bottom w:val="single" w:sz="4" w:space="0" w:color="000000"/>
              <w:right w:val="single" w:sz="4" w:space="0" w:color="000000"/>
            </w:tcBorders>
            <w:shd w:val="clear" w:color="000000" w:fill="FFFFFF"/>
            <w:vAlign w:val="center"/>
            <w:hideMark/>
          </w:tcPr>
          <w:p w14:paraId="5D7A95BD" w14:textId="77777777" w:rsidR="00B2418E" w:rsidRPr="00342BC8" w:rsidRDefault="00B2418E" w:rsidP="006F156B">
            <w:pPr>
              <w:jc w:val="center"/>
              <w:rPr>
                <w:color w:val="000000"/>
                <w:sz w:val="18"/>
                <w:szCs w:val="18"/>
              </w:rPr>
            </w:pPr>
            <w:r w:rsidRPr="00342BC8">
              <w:rPr>
                <w:color w:val="000000"/>
                <w:sz w:val="18"/>
                <w:szCs w:val="18"/>
              </w:rPr>
              <w:t>1,28</w:t>
            </w:r>
          </w:p>
        </w:tc>
        <w:tc>
          <w:tcPr>
            <w:tcW w:w="786" w:type="dxa"/>
            <w:tcBorders>
              <w:top w:val="nil"/>
              <w:left w:val="nil"/>
              <w:bottom w:val="single" w:sz="4" w:space="0" w:color="000000"/>
              <w:right w:val="single" w:sz="4" w:space="0" w:color="000000"/>
            </w:tcBorders>
            <w:shd w:val="clear" w:color="000000" w:fill="FFFFFF"/>
            <w:vAlign w:val="center"/>
            <w:hideMark/>
          </w:tcPr>
          <w:p w14:paraId="42CF688C" w14:textId="77777777" w:rsidR="00B2418E" w:rsidRPr="00342BC8" w:rsidRDefault="00B2418E" w:rsidP="006F156B">
            <w:pPr>
              <w:jc w:val="center"/>
              <w:rPr>
                <w:color w:val="000000"/>
                <w:sz w:val="18"/>
                <w:szCs w:val="18"/>
              </w:rPr>
            </w:pPr>
            <w:r w:rsidRPr="00342BC8">
              <w:rPr>
                <w:color w:val="000000"/>
                <w:sz w:val="18"/>
                <w:szCs w:val="18"/>
              </w:rPr>
              <w:t>1,28</w:t>
            </w:r>
          </w:p>
        </w:tc>
      </w:tr>
      <w:tr w:rsidR="00DE022C" w:rsidRPr="00342BC8" w14:paraId="205B2A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A9B38E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FE2D84D" w14:textId="77777777" w:rsidR="00B2418E" w:rsidRPr="00342BC8" w:rsidRDefault="00B2418E" w:rsidP="006F156B">
            <w:pPr>
              <w:jc w:val="center"/>
              <w:rPr>
                <w:color w:val="000000"/>
                <w:sz w:val="18"/>
                <w:szCs w:val="18"/>
              </w:rPr>
            </w:pPr>
            <w:r w:rsidRPr="00342BC8">
              <w:rPr>
                <w:color w:val="000000"/>
                <w:sz w:val="18"/>
                <w:szCs w:val="18"/>
              </w:rPr>
              <w:t>ТК3</w:t>
            </w:r>
          </w:p>
        </w:tc>
        <w:tc>
          <w:tcPr>
            <w:tcW w:w="1577" w:type="dxa"/>
            <w:tcBorders>
              <w:top w:val="nil"/>
              <w:left w:val="nil"/>
              <w:bottom w:val="single" w:sz="4" w:space="0" w:color="000000"/>
              <w:right w:val="single" w:sz="4" w:space="0" w:color="000000"/>
            </w:tcBorders>
            <w:shd w:val="clear" w:color="000000" w:fill="FFFFFF"/>
            <w:vAlign w:val="center"/>
            <w:hideMark/>
          </w:tcPr>
          <w:p w14:paraId="5C90C867" w14:textId="77777777" w:rsidR="00B2418E" w:rsidRPr="00342BC8" w:rsidRDefault="00B2418E" w:rsidP="006F156B">
            <w:pPr>
              <w:jc w:val="center"/>
              <w:rPr>
                <w:color w:val="000000"/>
                <w:sz w:val="18"/>
                <w:szCs w:val="18"/>
              </w:rPr>
            </w:pPr>
            <w:r w:rsidRPr="00342BC8">
              <w:rPr>
                <w:color w:val="000000"/>
                <w:sz w:val="18"/>
                <w:szCs w:val="18"/>
              </w:rPr>
              <w:t>ТК4</w:t>
            </w:r>
          </w:p>
        </w:tc>
        <w:tc>
          <w:tcPr>
            <w:tcW w:w="711" w:type="dxa"/>
            <w:tcBorders>
              <w:top w:val="nil"/>
              <w:left w:val="nil"/>
              <w:bottom w:val="single" w:sz="4" w:space="0" w:color="000000"/>
              <w:right w:val="single" w:sz="4" w:space="0" w:color="000000"/>
            </w:tcBorders>
            <w:shd w:val="clear" w:color="000000" w:fill="FFFFFF"/>
            <w:vAlign w:val="center"/>
            <w:hideMark/>
          </w:tcPr>
          <w:p w14:paraId="39650DBB" w14:textId="77777777" w:rsidR="00B2418E" w:rsidRPr="00342BC8" w:rsidRDefault="00B2418E" w:rsidP="006F156B">
            <w:pPr>
              <w:jc w:val="center"/>
              <w:rPr>
                <w:color w:val="000000"/>
                <w:sz w:val="18"/>
                <w:szCs w:val="18"/>
              </w:rPr>
            </w:pPr>
            <w:r w:rsidRPr="00342BC8">
              <w:rPr>
                <w:color w:val="000000"/>
                <w:sz w:val="18"/>
                <w:szCs w:val="18"/>
              </w:rPr>
              <w:t>42,00</w:t>
            </w:r>
          </w:p>
        </w:tc>
        <w:tc>
          <w:tcPr>
            <w:tcW w:w="590" w:type="dxa"/>
            <w:tcBorders>
              <w:top w:val="nil"/>
              <w:left w:val="nil"/>
              <w:bottom w:val="single" w:sz="4" w:space="0" w:color="000000"/>
              <w:right w:val="single" w:sz="4" w:space="0" w:color="000000"/>
            </w:tcBorders>
            <w:shd w:val="clear" w:color="000000" w:fill="FFFFFF"/>
            <w:vAlign w:val="center"/>
            <w:hideMark/>
          </w:tcPr>
          <w:p w14:paraId="74CC918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6F6E22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84E8F04" w14:textId="77777777" w:rsidR="00B2418E" w:rsidRPr="00342BC8" w:rsidRDefault="00B2418E" w:rsidP="006F156B">
            <w:pPr>
              <w:jc w:val="center"/>
              <w:rPr>
                <w:color w:val="000000"/>
                <w:sz w:val="18"/>
                <w:szCs w:val="18"/>
              </w:rPr>
            </w:pPr>
            <w:r w:rsidRPr="00342BC8">
              <w:rPr>
                <w:color w:val="000000"/>
                <w:sz w:val="18"/>
                <w:szCs w:val="18"/>
              </w:rPr>
              <w:t>1,51</w:t>
            </w:r>
          </w:p>
        </w:tc>
        <w:tc>
          <w:tcPr>
            <w:tcW w:w="915" w:type="dxa"/>
            <w:tcBorders>
              <w:top w:val="nil"/>
              <w:left w:val="nil"/>
              <w:bottom w:val="single" w:sz="4" w:space="0" w:color="000000"/>
              <w:right w:val="single" w:sz="4" w:space="0" w:color="000000"/>
            </w:tcBorders>
            <w:shd w:val="clear" w:color="000000" w:fill="FFFFFF"/>
            <w:vAlign w:val="center"/>
            <w:hideMark/>
          </w:tcPr>
          <w:p w14:paraId="68D163AB" w14:textId="77777777" w:rsidR="00B2418E" w:rsidRPr="00342BC8" w:rsidRDefault="00B2418E" w:rsidP="006F156B">
            <w:pPr>
              <w:jc w:val="center"/>
              <w:rPr>
                <w:color w:val="000000"/>
                <w:sz w:val="18"/>
                <w:szCs w:val="18"/>
              </w:rPr>
            </w:pPr>
            <w:r w:rsidRPr="00342BC8">
              <w:rPr>
                <w:color w:val="000000"/>
                <w:sz w:val="18"/>
                <w:szCs w:val="18"/>
              </w:rPr>
              <w:t>-1,51</w:t>
            </w:r>
          </w:p>
        </w:tc>
        <w:tc>
          <w:tcPr>
            <w:tcW w:w="641" w:type="dxa"/>
            <w:tcBorders>
              <w:top w:val="nil"/>
              <w:left w:val="nil"/>
              <w:bottom w:val="single" w:sz="4" w:space="0" w:color="000000"/>
              <w:right w:val="single" w:sz="4" w:space="0" w:color="000000"/>
            </w:tcBorders>
            <w:shd w:val="clear" w:color="000000" w:fill="FFFFFF"/>
            <w:vAlign w:val="center"/>
            <w:hideMark/>
          </w:tcPr>
          <w:p w14:paraId="43E98172"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7017C296"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5A90DBF8"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02538D18" w14:textId="77777777" w:rsidR="00B2418E" w:rsidRPr="00342BC8" w:rsidRDefault="00B2418E" w:rsidP="006F156B">
            <w:pPr>
              <w:jc w:val="center"/>
              <w:rPr>
                <w:color w:val="000000"/>
                <w:sz w:val="18"/>
                <w:szCs w:val="18"/>
              </w:rPr>
            </w:pPr>
            <w:r w:rsidRPr="00342BC8">
              <w:rPr>
                <w:color w:val="000000"/>
                <w:sz w:val="18"/>
                <w:szCs w:val="18"/>
              </w:rPr>
              <w:t>24,50</w:t>
            </w:r>
          </w:p>
        </w:tc>
        <w:tc>
          <w:tcPr>
            <w:tcW w:w="623" w:type="dxa"/>
            <w:tcBorders>
              <w:top w:val="nil"/>
              <w:left w:val="nil"/>
              <w:bottom w:val="single" w:sz="4" w:space="0" w:color="000000"/>
              <w:right w:val="single" w:sz="4" w:space="0" w:color="000000"/>
            </w:tcBorders>
            <w:shd w:val="clear" w:color="000000" w:fill="FFFFFF"/>
            <w:vAlign w:val="center"/>
            <w:hideMark/>
          </w:tcPr>
          <w:p w14:paraId="5A587695" w14:textId="77777777" w:rsidR="00B2418E" w:rsidRPr="00342BC8" w:rsidRDefault="00B2418E" w:rsidP="006F156B">
            <w:pPr>
              <w:jc w:val="center"/>
              <w:rPr>
                <w:color w:val="000000"/>
                <w:sz w:val="18"/>
                <w:szCs w:val="18"/>
              </w:rPr>
            </w:pPr>
            <w:r w:rsidRPr="00342BC8">
              <w:rPr>
                <w:color w:val="000000"/>
                <w:sz w:val="18"/>
                <w:szCs w:val="18"/>
              </w:rPr>
              <w:t>12,14</w:t>
            </w:r>
          </w:p>
        </w:tc>
        <w:tc>
          <w:tcPr>
            <w:tcW w:w="623" w:type="dxa"/>
            <w:tcBorders>
              <w:top w:val="nil"/>
              <w:left w:val="nil"/>
              <w:bottom w:val="single" w:sz="4" w:space="0" w:color="000000"/>
              <w:right w:val="single" w:sz="4" w:space="0" w:color="000000"/>
            </w:tcBorders>
            <w:shd w:val="clear" w:color="000000" w:fill="FFFFFF"/>
            <w:vAlign w:val="center"/>
            <w:hideMark/>
          </w:tcPr>
          <w:p w14:paraId="0ECA1A0F" w14:textId="77777777" w:rsidR="00B2418E" w:rsidRPr="00342BC8" w:rsidRDefault="00B2418E" w:rsidP="006F156B">
            <w:pPr>
              <w:jc w:val="center"/>
              <w:rPr>
                <w:color w:val="000000"/>
                <w:sz w:val="18"/>
                <w:szCs w:val="18"/>
              </w:rPr>
            </w:pPr>
            <w:r w:rsidRPr="00342BC8">
              <w:rPr>
                <w:color w:val="000000"/>
                <w:sz w:val="18"/>
                <w:szCs w:val="18"/>
              </w:rPr>
              <w:t>11,20</w:t>
            </w:r>
          </w:p>
        </w:tc>
        <w:tc>
          <w:tcPr>
            <w:tcW w:w="714" w:type="dxa"/>
            <w:tcBorders>
              <w:top w:val="nil"/>
              <w:left w:val="nil"/>
              <w:bottom w:val="single" w:sz="4" w:space="0" w:color="000000"/>
              <w:right w:val="single" w:sz="4" w:space="0" w:color="000000"/>
            </w:tcBorders>
            <w:shd w:val="clear" w:color="000000" w:fill="FFFFFF"/>
            <w:vAlign w:val="center"/>
            <w:hideMark/>
          </w:tcPr>
          <w:p w14:paraId="7A567974"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627E4655" w14:textId="77777777" w:rsidR="00B2418E" w:rsidRPr="00342BC8" w:rsidRDefault="00B2418E" w:rsidP="006F156B">
            <w:pPr>
              <w:jc w:val="center"/>
              <w:rPr>
                <w:color w:val="000000"/>
                <w:sz w:val="18"/>
                <w:szCs w:val="18"/>
              </w:rPr>
            </w:pPr>
            <w:r w:rsidRPr="00342BC8">
              <w:rPr>
                <w:color w:val="000000"/>
                <w:sz w:val="18"/>
                <w:szCs w:val="18"/>
              </w:rPr>
              <w:t>227,71</w:t>
            </w:r>
          </w:p>
        </w:tc>
        <w:tc>
          <w:tcPr>
            <w:tcW w:w="711" w:type="dxa"/>
            <w:tcBorders>
              <w:top w:val="nil"/>
              <w:left w:val="nil"/>
              <w:bottom w:val="single" w:sz="4" w:space="0" w:color="000000"/>
              <w:right w:val="single" w:sz="4" w:space="0" w:color="000000"/>
            </w:tcBorders>
            <w:shd w:val="clear" w:color="000000" w:fill="FFFFFF"/>
            <w:vAlign w:val="center"/>
            <w:hideMark/>
          </w:tcPr>
          <w:p w14:paraId="215D1A00" w14:textId="77777777" w:rsidR="00B2418E" w:rsidRPr="00342BC8" w:rsidRDefault="00B2418E" w:rsidP="006F156B">
            <w:pPr>
              <w:jc w:val="center"/>
              <w:rPr>
                <w:color w:val="000000"/>
                <w:sz w:val="18"/>
                <w:szCs w:val="18"/>
              </w:rPr>
            </w:pPr>
            <w:r w:rsidRPr="00342BC8">
              <w:rPr>
                <w:color w:val="000000"/>
                <w:sz w:val="18"/>
                <w:szCs w:val="18"/>
              </w:rPr>
              <w:t>215,35</w:t>
            </w:r>
          </w:p>
        </w:tc>
        <w:tc>
          <w:tcPr>
            <w:tcW w:w="711" w:type="dxa"/>
            <w:tcBorders>
              <w:top w:val="nil"/>
              <w:left w:val="nil"/>
              <w:bottom w:val="single" w:sz="4" w:space="0" w:color="000000"/>
              <w:right w:val="single" w:sz="4" w:space="0" w:color="000000"/>
            </w:tcBorders>
            <w:shd w:val="clear" w:color="000000" w:fill="FFFFFF"/>
            <w:vAlign w:val="center"/>
            <w:hideMark/>
          </w:tcPr>
          <w:p w14:paraId="0BBB33CA" w14:textId="77777777" w:rsidR="00B2418E" w:rsidRPr="00342BC8" w:rsidRDefault="00B2418E" w:rsidP="006F156B">
            <w:pPr>
              <w:jc w:val="center"/>
              <w:rPr>
                <w:color w:val="000000"/>
                <w:sz w:val="18"/>
                <w:szCs w:val="18"/>
              </w:rPr>
            </w:pPr>
            <w:r w:rsidRPr="00342BC8">
              <w:rPr>
                <w:color w:val="000000"/>
                <w:sz w:val="18"/>
                <w:szCs w:val="18"/>
              </w:rPr>
              <w:t>215,26</w:t>
            </w:r>
          </w:p>
        </w:tc>
        <w:tc>
          <w:tcPr>
            <w:tcW w:w="621" w:type="dxa"/>
            <w:tcBorders>
              <w:top w:val="nil"/>
              <w:left w:val="nil"/>
              <w:bottom w:val="single" w:sz="4" w:space="0" w:color="000000"/>
              <w:right w:val="single" w:sz="4" w:space="0" w:color="000000"/>
            </w:tcBorders>
            <w:shd w:val="clear" w:color="000000" w:fill="FFFFFF"/>
            <w:vAlign w:val="center"/>
            <w:hideMark/>
          </w:tcPr>
          <w:p w14:paraId="27BE924B" w14:textId="77777777" w:rsidR="00B2418E" w:rsidRPr="00342BC8" w:rsidRDefault="00B2418E" w:rsidP="006F156B">
            <w:pPr>
              <w:jc w:val="center"/>
              <w:rPr>
                <w:color w:val="000000"/>
                <w:sz w:val="18"/>
                <w:szCs w:val="18"/>
              </w:rPr>
            </w:pPr>
            <w:r w:rsidRPr="00342BC8">
              <w:rPr>
                <w:color w:val="000000"/>
                <w:sz w:val="18"/>
                <w:szCs w:val="18"/>
              </w:rPr>
              <w:t>12,55</w:t>
            </w:r>
          </w:p>
        </w:tc>
        <w:tc>
          <w:tcPr>
            <w:tcW w:w="621" w:type="dxa"/>
            <w:tcBorders>
              <w:top w:val="nil"/>
              <w:left w:val="nil"/>
              <w:bottom w:val="single" w:sz="4" w:space="0" w:color="000000"/>
              <w:right w:val="single" w:sz="4" w:space="0" w:color="000000"/>
            </w:tcBorders>
            <w:shd w:val="clear" w:color="000000" w:fill="FFFFFF"/>
            <w:vAlign w:val="center"/>
            <w:hideMark/>
          </w:tcPr>
          <w:p w14:paraId="54FF0CC7" w14:textId="77777777" w:rsidR="00B2418E" w:rsidRPr="00342BC8" w:rsidRDefault="00B2418E" w:rsidP="006F156B">
            <w:pPr>
              <w:jc w:val="center"/>
              <w:rPr>
                <w:color w:val="000000"/>
                <w:sz w:val="18"/>
                <w:szCs w:val="18"/>
              </w:rPr>
            </w:pPr>
            <w:r w:rsidRPr="00342BC8">
              <w:rPr>
                <w:color w:val="000000"/>
                <w:sz w:val="18"/>
                <w:szCs w:val="18"/>
              </w:rPr>
              <w:t>12,35</w:t>
            </w:r>
          </w:p>
        </w:tc>
        <w:tc>
          <w:tcPr>
            <w:tcW w:w="787" w:type="dxa"/>
            <w:tcBorders>
              <w:top w:val="nil"/>
              <w:left w:val="nil"/>
              <w:bottom w:val="single" w:sz="4" w:space="0" w:color="000000"/>
              <w:right w:val="single" w:sz="4" w:space="0" w:color="000000"/>
            </w:tcBorders>
            <w:shd w:val="clear" w:color="000000" w:fill="FFFFFF"/>
            <w:vAlign w:val="center"/>
            <w:hideMark/>
          </w:tcPr>
          <w:p w14:paraId="579A1DB6" w14:textId="77777777" w:rsidR="00B2418E" w:rsidRPr="00342BC8" w:rsidRDefault="00B2418E" w:rsidP="006F156B">
            <w:pPr>
              <w:jc w:val="center"/>
              <w:rPr>
                <w:color w:val="000000"/>
                <w:sz w:val="18"/>
                <w:szCs w:val="18"/>
              </w:rPr>
            </w:pPr>
            <w:r w:rsidRPr="00342BC8">
              <w:rPr>
                <w:color w:val="000000"/>
                <w:sz w:val="18"/>
                <w:szCs w:val="18"/>
              </w:rPr>
              <w:t>2,37</w:t>
            </w:r>
          </w:p>
        </w:tc>
        <w:tc>
          <w:tcPr>
            <w:tcW w:w="786" w:type="dxa"/>
            <w:tcBorders>
              <w:top w:val="nil"/>
              <w:left w:val="nil"/>
              <w:bottom w:val="single" w:sz="4" w:space="0" w:color="000000"/>
              <w:right w:val="single" w:sz="4" w:space="0" w:color="000000"/>
            </w:tcBorders>
            <w:shd w:val="clear" w:color="000000" w:fill="FFFFFF"/>
            <w:vAlign w:val="center"/>
            <w:hideMark/>
          </w:tcPr>
          <w:p w14:paraId="4E72ACC7" w14:textId="77777777" w:rsidR="00B2418E" w:rsidRPr="00342BC8" w:rsidRDefault="00B2418E" w:rsidP="006F156B">
            <w:pPr>
              <w:jc w:val="center"/>
              <w:rPr>
                <w:color w:val="000000"/>
                <w:sz w:val="18"/>
                <w:szCs w:val="18"/>
              </w:rPr>
            </w:pPr>
            <w:r w:rsidRPr="00342BC8">
              <w:rPr>
                <w:color w:val="000000"/>
                <w:sz w:val="18"/>
                <w:szCs w:val="18"/>
              </w:rPr>
              <w:t>2,37</w:t>
            </w:r>
          </w:p>
        </w:tc>
      </w:tr>
      <w:tr w:rsidR="00DE022C" w:rsidRPr="00342BC8" w14:paraId="68E94F3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46A2EA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88CEABA" w14:textId="77777777" w:rsidR="00B2418E" w:rsidRPr="00342BC8" w:rsidRDefault="00B2418E" w:rsidP="006F156B">
            <w:pPr>
              <w:jc w:val="center"/>
              <w:rPr>
                <w:color w:val="000000"/>
                <w:sz w:val="18"/>
                <w:szCs w:val="18"/>
              </w:rPr>
            </w:pPr>
            <w:r w:rsidRPr="00342BC8">
              <w:rPr>
                <w:color w:val="000000"/>
                <w:sz w:val="18"/>
                <w:szCs w:val="18"/>
              </w:rPr>
              <w:t>ТК4</w:t>
            </w:r>
          </w:p>
        </w:tc>
        <w:tc>
          <w:tcPr>
            <w:tcW w:w="1577" w:type="dxa"/>
            <w:tcBorders>
              <w:top w:val="nil"/>
              <w:left w:val="nil"/>
              <w:bottom w:val="single" w:sz="4" w:space="0" w:color="000000"/>
              <w:right w:val="single" w:sz="4" w:space="0" w:color="000000"/>
            </w:tcBorders>
            <w:shd w:val="clear" w:color="000000" w:fill="FFFFFF"/>
            <w:vAlign w:val="center"/>
            <w:hideMark/>
          </w:tcPr>
          <w:p w14:paraId="3115B98A" w14:textId="77777777" w:rsidR="00B2418E" w:rsidRPr="00342BC8" w:rsidRDefault="00B2418E" w:rsidP="006F156B">
            <w:pPr>
              <w:jc w:val="center"/>
              <w:rPr>
                <w:color w:val="000000"/>
                <w:sz w:val="18"/>
                <w:szCs w:val="18"/>
              </w:rPr>
            </w:pPr>
            <w:r w:rsidRPr="00342BC8">
              <w:rPr>
                <w:color w:val="000000"/>
                <w:sz w:val="18"/>
                <w:szCs w:val="18"/>
              </w:rPr>
              <w:t>Мира 1</w:t>
            </w:r>
          </w:p>
        </w:tc>
        <w:tc>
          <w:tcPr>
            <w:tcW w:w="711" w:type="dxa"/>
            <w:tcBorders>
              <w:top w:val="nil"/>
              <w:left w:val="nil"/>
              <w:bottom w:val="single" w:sz="4" w:space="0" w:color="000000"/>
              <w:right w:val="single" w:sz="4" w:space="0" w:color="000000"/>
            </w:tcBorders>
            <w:shd w:val="clear" w:color="000000" w:fill="FFFFFF"/>
            <w:vAlign w:val="center"/>
            <w:hideMark/>
          </w:tcPr>
          <w:p w14:paraId="297BA00D" w14:textId="77777777" w:rsidR="00B2418E" w:rsidRPr="00342BC8" w:rsidRDefault="00B2418E" w:rsidP="006F156B">
            <w:pPr>
              <w:jc w:val="center"/>
              <w:rPr>
                <w:color w:val="000000"/>
                <w:sz w:val="18"/>
                <w:szCs w:val="18"/>
              </w:rPr>
            </w:pPr>
            <w:r w:rsidRPr="00342BC8">
              <w:rPr>
                <w:color w:val="000000"/>
                <w:sz w:val="18"/>
                <w:szCs w:val="18"/>
              </w:rPr>
              <w:t>4,00</w:t>
            </w:r>
          </w:p>
        </w:tc>
        <w:tc>
          <w:tcPr>
            <w:tcW w:w="590" w:type="dxa"/>
            <w:tcBorders>
              <w:top w:val="nil"/>
              <w:left w:val="nil"/>
              <w:bottom w:val="single" w:sz="4" w:space="0" w:color="000000"/>
              <w:right w:val="single" w:sz="4" w:space="0" w:color="000000"/>
            </w:tcBorders>
            <w:shd w:val="clear" w:color="000000" w:fill="FFFFFF"/>
            <w:vAlign w:val="center"/>
            <w:hideMark/>
          </w:tcPr>
          <w:p w14:paraId="06B7E00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71B179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5648632" w14:textId="77777777" w:rsidR="00B2418E" w:rsidRPr="00342BC8" w:rsidRDefault="00B2418E" w:rsidP="006F156B">
            <w:pPr>
              <w:jc w:val="center"/>
              <w:rPr>
                <w:color w:val="000000"/>
                <w:sz w:val="18"/>
                <w:szCs w:val="18"/>
              </w:rPr>
            </w:pPr>
            <w:r w:rsidRPr="00342BC8">
              <w:rPr>
                <w:color w:val="000000"/>
                <w:sz w:val="18"/>
                <w:szCs w:val="18"/>
              </w:rPr>
              <w:t>1,51</w:t>
            </w:r>
          </w:p>
        </w:tc>
        <w:tc>
          <w:tcPr>
            <w:tcW w:w="915" w:type="dxa"/>
            <w:tcBorders>
              <w:top w:val="nil"/>
              <w:left w:val="nil"/>
              <w:bottom w:val="single" w:sz="4" w:space="0" w:color="000000"/>
              <w:right w:val="single" w:sz="4" w:space="0" w:color="000000"/>
            </w:tcBorders>
            <w:shd w:val="clear" w:color="000000" w:fill="FFFFFF"/>
            <w:vAlign w:val="center"/>
            <w:hideMark/>
          </w:tcPr>
          <w:p w14:paraId="3C7D088D" w14:textId="77777777" w:rsidR="00B2418E" w:rsidRPr="00342BC8" w:rsidRDefault="00B2418E" w:rsidP="006F156B">
            <w:pPr>
              <w:jc w:val="center"/>
              <w:rPr>
                <w:color w:val="000000"/>
                <w:sz w:val="18"/>
                <w:szCs w:val="18"/>
              </w:rPr>
            </w:pPr>
            <w:r w:rsidRPr="00342BC8">
              <w:rPr>
                <w:color w:val="000000"/>
                <w:sz w:val="18"/>
                <w:szCs w:val="18"/>
              </w:rPr>
              <w:t>-1,51</w:t>
            </w:r>
          </w:p>
        </w:tc>
        <w:tc>
          <w:tcPr>
            <w:tcW w:w="641" w:type="dxa"/>
            <w:tcBorders>
              <w:top w:val="nil"/>
              <w:left w:val="nil"/>
              <w:bottom w:val="single" w:sz="4" w:space="0" w:color="000000"/>
              <w:right w:val="single" w:sz="4" w:space="0" w:color="000000"/>
            </w:tcBorders>
            <w:shd w:val="clear" w:color="000000" w:fill="FFFFFF"/>
            <w:vAlign w:val="center"/>
            <w:hideMark/>
          </w:tcPr>
          <w:p w14:paraId="23BDE1A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68610F1"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044C884" w14:textId="77777777" w:rsidR="00B2418E" w:rsidRPr="00342BC8" w:rsidRDefault="00B2418E" w:rsidP="006F156B">
            <w:pPr>
              <w:jc w:val="center"/>
              <w:rPr>
                <w:color w:val="000000"/>
                <w:sz w:val="18"/>
                <w:szCs w:val="18"/>
              </w:rPr>
            </w:pPr>
            <w:r w:rsidRPr="00342BC8">
              <w:rPr>
                <w:color w:val="000000"/>
                <w:sz w:val="18"/>
                <w:szCs w:val="18"/>
              </w:rPr>
              <w:t>24,50</w:t>
            </w:r>
          </w:p>
        </w:tc>
        <w:tc>
          <w:tcPr>
            <w:tcW w:w="623" w:type="dxa"/>
            <w:tcBorders>
              <w:top w:val="nil"/>
              <w:left w:val="nil"/>
              <w:bottom w:val="single" w:sz="4" w:space="0" w:color="000000"/>
              <w:right w:val="single" w:sz="4" w:space="0" w:color="000000"/>
            </w:tcBorders>
            <w:shd w:val="clear" w:color="000000" w:fill="FFFFFF"/>
            <w:vAlign w:val="center"/>
            <w:hideMark/>
          </w:tcPr>
          <w:p w14:paraId="09CD3710" w14:textId="77777777" w:rsidR="00B2418E" w:rsidRPr="00342BC8" w:rsidRDefault="00B2418E" w:rsidP="006F156B">
            <w:pPr>
              <w:jc w:val="center"/>
              <w:rPr>
                <w:color w:val="000000"/>
                <w:sz w:val="18"/>
                <w:szCs w:val="18"/>
              </w:rPr>
            </w:pPr>
            <w:r w:rsidRPr="00342BC8">
              <w:rPr>
                <w:color w:val="000000"/>
                <w:sz w:val="18"/>
                <w:szCs w:val="18"/>
              </w:rPr>
              <w:t>24,13</w:t>
            </w:r>
          </w:p>
        </w:tc>
        <w:tc>
          <w:tcPr>
            <w:tcW w:w="623" w:type="dxa"/>
            <w:tcBorders>
              <w:top w:val="nil"/>
              <w:left w:val="nil"/>
              <w:bottom w:val="single" w:sz="4" w:space="0" w:color="000000"/>
              <w:right w:val="single" w:sz="4" w:space="0" w:color="000000"/>
            </w:tcBorders>
            <w:shd w:val="clear" w:color="000000" w:fill="FFFFFF"/>
            <w:vAlign w:val="center"/>
            <w:hideMark/>
          </w:tcPr>
          <w:p w14:paraId="20C622C0" w14:textId="77777777" w:rsidR="00B2418E" w:rsidRPr="00342BC8" w:rsidRDefault="00B2418E" w:rsidP="006F156B">
            <w:pPr>
              <w:jc w:val="center"/>
              <w:rPr>
                <w:color w:val="000000"/>
                <w:sz w:val="18"/>
                <w:szCs w:val="18"/>
              </w:rPr>
            </w:pPr>
            <w:r w:rsidRPr="00342BC8">
              <w:rPr>
                <w:color w:val="000000"/>
                <w:sz w:val="18"/>
                <w:szCs w:val="18"/>
              </w:rPr>
              <w:t>11,79</w:t>
            </w:r>
          </w:p>
        </w:tc>
        <w:tc>
          <w:tcPr>
            <w:tcW w:w="623" w:type="dxa"/>
            <w:tcBorders>
              <w:top w:val="nil"/>
              <w:left w:val="nil"/>
              <w:bottom w:val="single" w:sz="4" w:space="0" w:color="000000"/>
              <w:right w:val="single" w:sz="4" w:space="0" w:color="000000"/>
            </w:tcBorders>
            <w:shd w:val="clear" w:color="000000" w:fill="FFFFFF"/>
            <w:vAlign w:val="center"/>
            <w:hideMark/>
          </w:tcPr>
          <w:p w14:paraId="6C2FF398" w14:textId="77777777" w:rsidR="00B2418E" w:rsidRPr="00342BC8" w:rsidRDefault="00B2418E" w:rsidP="006F156B">
            <w:pPr>
              <w:jc w:val="center"/>
              <w:rPr>
                <w:color w:val="000000"/>
                <w:sz w:val="18"/>
                <w:szCs w:val="18"/>
              </w:rPr>
            </w:pPr>
            <w:r w:rsidRPr="00342BC8">
              <w:rPr>
                <w:color w:val="000000"/>
                <w:sz w:val="18"/>
                <w:szCs w:val="18"/>
              </w:rPr>
              <w:t>12,14</w:t>
            </w:r>
          </w:p>
        </w:tc>
        <w:tc>
          <w:tcPr>
            <w:tcW w:w="714" w:type="dxa"/>
            <w:tcBorders>
              <w:top w:val="nil"/>
              <w:left w:val="nil"/>
              <w:bottom w:val="single" w:sz="4" w:space="0" w:color="000000"/>
              <w:right w:val="single" w:sz="4" w:space="0" w:color="000000"/>
            </w:tcBorders>
            <w:shd w:val="clear" w:color="000000" w:fill="FFFFFF"/>
            <w:vAlign w:val="center"/>
            <w:hideMark/>
          </w:tcPr>
          <w:p w14:paraId="06A0F1E1" w14:textId="77777777" w:rsidR="00B2418E" w:rsidRPr="00342BC8" w:rsidRDefault="00B2418E" w:rsidP="006F156B">
            <w:pPr>
              <w:jc w:val="center"/>
              <w:rPr>
                <w:color w:val="000000"/>
                <w:sz w:val="18"/>
                <w:szCs w:val="18"/>
              </w:rPr>
            </w:pPr>
            <w:r w:rsidRPr="00342BC8">
              <w:rPr>
                <w:color w:val="000000"/>
                <w:sz w:val="18"/>
                <w:szCs w:val="18"/>
              </w:rPr>
              <w:t>227,71</w:t>
            </w:r>
          </w:p>
        </w:tc>
        <w:tc>
          <w:tcPr>
            <w:tcW w:w="711" w:type="dxa"/>
            <w:tcBorders>
              <w:top w:val="nil"/>
              <w:left w:val="nil"/>
              <w:bottom w:val="single" w:sz="4" w:space="0" w:color="000000"/>
              <w:right w:val="single" w:sz="4" w:space="0" w:color="000000"/>
            </w:tcBorders>
            <w:shd w:val="clear" w:color="000000" w:fill="FFFFFF"/>
            <w:vAlign w:val="center"/>
            <w:hideMark/>
          </w:tcPr>
          <w:p w14:paraId="676BE854" w14:textId="77777777" w:rsidR="00B2418E" w:rsidRPr="00342BC8" w:rsidRDefault="00B2418E" w:rsidP="006F156B">
            <w:pPr>
              <w:jc w:val="center"/>
              <w:rPr>
                <w:color w:val="000000"/>
                <w:sz w:val="18"/>
                <w:szCs w:val="18"/>
              </w:rPr>
            </w:pPr>
            <w:r w:rsidRPr="00342BC8">
              <w:rPr>
                <w:color w:val="000000"/>
                <w:sz w:val="18"/>
                <w:szCs w:val="18"/>
              </w:rPr>
              <w:t>227,70</w:t>
            </w:r>
          </w:p>
        </w:tc>
        <w:tc>
          <w:tcPr>
            <w:tcW w:w="711" w:type="dxa"/>
            <w:tcBorders>
              <w:top w:val="nil"/>
              <w:left w:val="nil"/>
              <w:bottom w:val="single" w:sz="4" w:space="0" w:color="000000"/>
              <w:right w:val="single" w:sz="4" w:space="0" w:color="000000"/>
            </w:tcBorders>
            <w:shd w:val="clear" w:color="000000" w:fill="FFFFFF"/>
            <w:vAlign w:val="center"/>
            <w:hideMark/>
          </w:tcPr>
          <w:p w14:paraId="31BCC312" w14:textId="77777777" w:rsidR="00B2418E" w:rsidRPr="00342BC8" w:rsidRDefault="00B2418E" w:rsidP="006F156B">
            <w:pPr>
              <w:jc w:val="center"/>
              <w:rPr>
                <w:color w:val="000000"/>
                <w:sz w:val="18"/>
                <w:szCs w:val="18"/>
              </w:rPr>
            </w:pPr>
            <w:r w:rsidRPr="00342BC8">
              <w:rPr>
                <w:color w:val="000000"/>
                <w:sz w:val="18"/>
                <w:szCs w:val="18"/>
              </w:rPr>
              <w:t>215,36</w:t>
            </w:r>
          </w:p>
        </w:tc>
        <w:tc>
          <w:tcPr>
            <w:tcW w:w="711" w:type="dxa"/>
            <w:tcBorders>
              <w:top w:val="nil"/>
              <w:left w:val="nil"/>
              <w:bottom w:val="single" w:sz="4" w:space="0" w:color="000000"/>
              <w:right w:val="single" w:sz="4" w:space="0" w:color="000000"/>
            </w:tcBorders>
            <w:shd w:val="clear" w:color="000000" w:fill="FFFFFF"/>
            <w:vAlign w:val="center"/>
            <w:hideMark/>
          </w:tcPr>
          <w:p w14:paraId="31945A3D" w14:textId="77777777" w:rsidR="00B2418E" w:rsidRPr="00342BC8" w:rsidRDefault="00B2418E" w:rsidP="006F156B">
            <w:pPr>
              <w:jc w:val="center"/>
              <w:rPr>
                <w:color w:val="000000"/>
                <w:sz w:val="18"/>
                <w:szCs w:val="18"/>
              </w:rPr>
            </w:pPr>
            <w:r w:rsidRPr="00342BC8">
              <w:rPr>
                <w:color w:val="000000"/>
                <w:sz w:val="18"/>
                <w:szCs w:val="18"/>
              </w:rPr>
              <w:t>215,35</w:t>
            </w:r>
          </w:p>
        </w:tc>
        <w:tc>
          <w:tcPr>
            <w:tcW w:w="621" w:type="dxa"/>
            <w:tcBorders>
              <w:top w:val="nil"/>
              <w:left w:val="nil"/>
              <w:bottom w:val="single" w:sz="4" w:space="0" w:color="000000"/>
              <w:right w:val="single" w:sz="4" w:space="0" w:color="000000"/>
            </w:tcBorders>
            <w:shd w:val="clear" w:color="000000" w:fill="FFFFFF"/>
            <w:vAlign w:val="center"/>
            <w:hideMark/>
          </w:tcPr>
          <w:p w14:paraId="2356A1B1" w14:textId="77777777" w:rsidR="00B2418E" w:rsidRPr="00342BC8" w:rsidRDefault="00B2418E" w:rsidP="006F156B">
            <w:pPr>
              <w:jc w:val="center"/>
              <w:rPr>
                <w:color w:val="000000"/>
                <w:sz w:val="18"/>
                <w:szCs w:val="18"/>
              </w:rPr>
            </w:pPr>
            <w:r w:rsidRPr="00342BC8">
              <w:rPr>
                <w:color w:val="000000"/>
                <w:sz w:val="18"/>
                <w:szCs w:val="18"/>
              </w:rPr>
              <w:t>12,35</w:t>
            </w:r>
          </w:p>
        </w:tc>
        <w:tc>
          <w:tcPr>
            <w:tcW w:w="621" w:type="dxa"/>
            <w:tcBorders>
              <w:top w:val="nil"/>
              <w:left w:val="nil"/>
              <w:bottom w:val="single" w:sz="4" w:space="0" w:color="000000"/>
              <w:right w:val="single" w:sz="4" w:space="0" w:color="000000"/>
            </w:tcBorders>
            <w:shd w:val="clear" w:color="000000" w:fill="FFFFFF"/>
            <w:vAlign w:val="center"/>
            <w:hideMark/>
          </w:tcPr>
          <w:p w14:paraId="4D85BA5F" w14:textId="77777777" w:rsidR="00B2418E" w:rsidRPr="00342BC8" w:rsidRDefault="00B2418E" w:rsidP="006F156B">
            <w:pPr>
              <w:jc w:val="center"/>
              <w:rPr>
                <w:color w:val="000000"/>
                <w:sz w:val="18"/>
                <w:szCs w:val="18"/>
              </w:rPr>
            </w:pPr>
            <w:r w:rsidRPr="00342BC8">
              <w:rPr>
                <w:color w:val="000000"/>
                <w:sz w:val="18"/>
                <w:szCs w:val="18"/>
              </w:rPr>
              <w:t>12,33</w:t>
            </w:r>
          </w:p>
        </w:tc>
        <w:tc>
          <w:tcPr>
            <w:tcW w:w="787" w:type="dxa"/>
            <w:tcBorders>
              <w:top w:val="nil"/>
              <w:left w:val="nil"/>
              <w:bottom w:val="single" w:sz="4" w:space="0" w:color="000000"/>
              <w:right w:val="single" w:sz="4" w:space="0" w:color="000000"/>
            </w:tcBorders>
            <w:shd w:val="clear" w:color="000000" w:fill="FFFFFF"/>
            <w:vAlign w:val="center"/>
            <w:hideMark/>
          </w:tcPr>
          <w:p w14:paraId="1E4BBBC2" w14:textId="77777777" w:rsidR="00B2418E" w:rsidRPr="00342BC8" w:rsidRDefault="00B2418E" w:rsidP="006F156B">
            <w:pPr>
              <w:jc w:val="center"/>
              <w:rPr>
                <w:color w:val="000000"/>
                <w:sz w:val="18"/>
                <w:szCs w:val="18"/>
              </w:rPr>
            </w:pPr>
            <w:r w:rsidRPr="00342BC8">
              <w:rPr>
                <w:color w:val="000000"/>
                <w:sz w:val="18"/>
                <w:szCs w:val="18"/>
              </w:rPr>
              <w:t>2,37</w:t>
            </w:r>
          </w:p>
        </w:tc>
        <w:tc>
          <w:tcPr>
            <w:tcW w:w="786" w:type="dxa"/>
            <w:tcBorders>
              <w:top w:val="nil"/>
              <w:left w:val="nil"/>
              <w:bottom w:val="single" w:sz="4" w:space="0" w:color="000000"/>
              <w:right w:val="single" w:sz="4" w:space="0" w:color="000000"/>
            </w:tcBorders>
            <w:shd w:val="clear" w:color="000000" w:fill="FFFFFF"/>
            <w:vAlign w:val="center"/>
            <w:hideMark/>
          </w:tcPr>
          <w:p w14:paraId="5A6ED4DF" w14:textId="77777777" w:rsidR="00B2418E" w:rsidRPr="00342BC8" w:rsidRDefault="00B2418E" w:rsidP="006F156B">
            <w:pPr>
              <w:jc w:val="center"/>
              <w:rPr>
                <w:color w:val="000000"/>
                <w:sz w:val="18"/>
                <w:szCs w:val="18"/>
              </w:rPr>
            </w:pPr>
            <w:r w:rsidRPr="00342BC8">
              <w:rPr>
                <w:color w:val="000000"/>
                <w:sz w:val="18"/>
                <w:szCs w:val="18"/>
              </w:rPr>
              <w:t>2,37</w:t>
            </w:r>
          </w:p>
        </w:tc>
      </w:tr>
      <w:tr w:rsidR="00DE022C" w:rsidRPr="00342BC8" w14:paraId="5486E87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990F9E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9CEDAB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FAA9917"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EC0010A" w14:textId="77777777" w:rsidR="00B2418E" w:rsidRPr="00342BC8" w:rsidRDefault="00B2418E" w:rsidP="006F156B">
            <w:pPr>
              <w:jc w:val="center"/>
              <w:rPr>
                <w:color w:val="000000"/>
                <w:sz w:val="18"/>
                <w:szCs w:val="18"/>
              </w:rPr>
            </w:pPr>
            <w:r w:rsidRPr="00342BC8">
              <w:rPr>
                <w:color w:val="000000"/>
                <w:sz w:val="18"/>
                <w:szCs w:val="18"/>
              </w:rPr>
              <w:t>72,00</w:t>
            </w:r>
          </w:p>
        </w:tc>
        <w:tc>
          <w:tcPr>
            <w:tcW w:w="590" w:type="dxa"/>
            <w:tcBorders>
              <w:top w:val="nil"/>
              <w:left w:val="nil"/>
              <w:bottom w:val="single" w:sz="4" w:space="0" w:color="000000"/>
              <w:right w:val="single" w:sz="4" w:space="0" w:color="000000"/>
            </w:tcBorders>
            <w:shd w:val="clear" w:color="000000" w:fill="FFFFFF"/>
            <w:vAlign w:val="center"/>
            <w:hideMark/>
          </w:tcPr>
          <w:p w14:paraId="36F4B5E0"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64F212A9"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5C2D7C1" w14:textId="77777777" w:rsidR="00B2418E" w:rsidRPr="00342BC8" w:rsidRDefault="00B2418E" w:rsidP="006F156B">
            <w:pPr>
              <w:jc w:val="center"/>
              <w:rPr>
                <w:color w:val="000000"/>
                <w:sz w:val="18"/>
                <w:szCs w:val="18"/>
              </w:rPr>
            </w:pPr>
            <w:r w:rsidRPr="00342BC8">
              <w:rPr>
                <w:color w:val="000000"/>
                <w:sz w:val="18"/>
                <w:szCs w:val="18"/>
              </w:rPr>
              <w:t>4,15</w:t>
            </w:r>
          </w:p>
        </w:tc>
        <w:tc>
          <w:tcPr>
            <w:tcW w:w="915" w:type="dxa"/>
            <w:tcBorders>
              <w:top w:val="nil"/>
              <w:left w:val="nil"/>
              <w:bottom w:val="single" w:sz="4" w:space="0" w:color="000000"/>
              <w:right w:val="single" w:sz="4" w:space="0" w:color="000000"/>
            </w:tcBorders>
            <w:shd w:val="clear" w:color="000000" w:fill="FFFFFF"/>
            <w:vAlign w:val="center"/>
            <w:hideMark/>
          </w:tcPr>
          <w:p w14:paraId="0EDBD258" w14:textId="77777777" w:rsidR="00B2418E" w:rsidRPr="00342BC8" w:rsidRDefault="00B2418E" w:rsidP="006F156B">
            <w:pPr>
              <w:jc w:val="center"/>
              <w:rPr>
                <w:color w:val="000000"/>
                <w:sz w:val="18"/>
                <w:szCs w:val="18"/>
              </w:rPr>
            </w:pPr>
            <w:r w:rsidRPr="00342BC8">
              <w:rPr>
                <w:color w:val="000000"/>
                <w:sz w:val="18"/>
                <w:szCs w:val="18"/>
              </w:rPr>
              <w:t>-4,15</w:t>
            </w:r>
          </w:p>
        </w:tc>
        <w:tc>
          <w:tcPr>
            <w:tcW w:w="641" w:type="dxa"/>
            <w:tcBorders>
              <w:top w:val="nil"/>
              <w:left w:val="nil"/>
              <w:bottom w:val="single" w:sz="4" w:space="0" w:color="000000"/>
              <w:right w:val="single" w:sz="4" w:space="0" w:color="000000"/>
            </w:tcBorders>
            <w:shd w:val="clear" w:color="000000" w:fill="FFFFFF"/>
            <w:vAlign w:val="center"/>
            <w:hideMark/>
          </w:tcPr>
          <w:p w14:paraId="22213B8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FF5A7C5"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E3228D4"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25551506" w14:textId="77777777" w:rsidR="00B2418E" w:rsidRPr="00342BC8" w:rsidRDefault="00B2418E" w:rsidP="006F156B">
            <w:pPr>
              <w:jc w:val="center"/>
              <w:rPr>
                <w:color w:val="000000"/>
                <w:sz w:val="18"/>
                <w:szCs w:val="18"/>
              </w:rPr>
            </w:pPr>
            <w:r w:rsidRPr="00342BC8">
              <w:rPr>
                <w:color w:val="000000"/>
                <w:sz w:val="18"/>
                <w:szCs w:val="18"/>
              </w:rPr>
              <w:t>24,12</w:t>
            </w:r>
          </w:p>
        </w:tc>
        <w:tc>
          <w:tcPr>
            <w:tcW w:w="623" w:type="dxa"/>
            <w:tcBorders>
              <w:top w:val="nil"/>
              <w:left w:val="nil"/>
              <w:bottom w:val="single" w:sz="4" w:space="0" w:color="000000"/>
              <w:right w:val="single" w:sz="4" w:space="0" w:color="000000"/>
            </w:tcBorders>
            <w:shd w:val="clear" w:color="000000" w:fill="FFFFFF"/>
            <w:vAlign w:val="center"/>
            <w:hideMark/>
          </w:tcPr>
          <w:p w14:paraId="4C145002" w14:textId="77777777" w:rsidR="00B2418E" w:rsidRPr="00342BC8" w:rsidRDefault="00B2418E" w:rsidP="006F156B">
            <w:pPr>
              <w:jc w:val="center"/>
              <w:rPr>
                <w:color w:val="000000"/>
                <w:sz w:val="18"/>
                <w:szCs w:val="18"/>
              </w:rPr>
            </w:pPr>
            <w:r w:rsidRPr="00342BC8">
              <w:rPr>
                <w:color w:val="000000"/>
                <w:sz w:val="18"/>
                <w:szCs w:val="18"/>
              </w:rPr>
              <w:t>11,56</w:t>
            </w:r>
          </w:p>
        </w:tc>
        <w:tc>
          <w:tcPr>
            <w:tcW w:w="623" w:type="dxa"/>
            <w:tcBorders>
              <w:top w:val="nil"/>
              <w:left w:val="nil"/>
              <w:bottom w:val="single" w:sz="4" w:space="0" w:color="000000"/>
              <w:right w:val="single" w:sz="4" w:space="0" w:color="000000"/>
            </w:tcBorders>
            <w:shd w:val="clear" w:color="000000" w:fill="FFFFFF"/>
            <w:vAlign w:val="center"/>
            <w:hideMark/>
          </w:tcPr>
          <w:p w14:paraId="424E4BD8" w14:textId="77777777" w:rsidR="00B2418E" w:rsidRPr="00342BC8" w:rsidRDefault="00B2418E" w:rsidP="006F156B">
            <w:pPr>
              <w:jc w:val="center"/>
              <w:rPr>
                <w:color w:val="000000"/>
                <w:sz w:val="18"/>
                <w:szCs w:val="18"/>
              </w:rPr>
            </w:pPr>
            <w:r w:rsidRPr="00342BC8">
              <w:rPr>
                <w:color w:val="000000"/>
                <w:sz w:val="18"/>
                <w:szCs w:val="18"/>
              </w:rPr>
              <w:t>11,17</w:t>
            </w:r>
          </w:p>
        </w:tc>
        <w:tc>
          <w:tcPr>
            <w:tcW w:w="714" w:type="dxa"/>
            <w:tcBorders>
              <w:top w:val="nil"/>
              <w:left w:val="nil"/>
              <w:bottom w:val="single" w:sz="4" w:space="0" w:color="000000"/>
              <w:right w:val="single" w:sz="4" w:space="0" w:color="000000"/>
            </w:tcBorders>
            <w:shd w:val="clear" w:color="000000" w:fill="FFFFFF"/>
            <w:vAlign w:val="center"/>
            <w:hideMark/>
          </w:tcPr>
          <w:p w14:paraId="50C0859E" w14:textId="77777777" w:rsidR="00B2418E" w:rsidRPr="00342BC8" w:rsidRDefault="00B2418E" w:rsidP="006F156B">
            <w:pPr>
              <w:jc w:val="center"/>
              <w:rPr>
                <w:color w:val="000000"/>
                <w:sz w:val="18"/>
                <w:szCs w:val="18"/>
              </w:rPr>
            </w:pPr>
            <w:r w:rsidRPr="00342BC8">
              <w:rPr>
                <w:color w:val="000000"/>
                <w:sz w:val="18"/>
                <w:szCs w:val="18"/>
              </w:rPr>
              <w:t>227,82</w:t>
            </w:r>
          </w:p>
        </w:tc>
        <w:tc>
          <w:tcPr>
            <w:tcW w:w="711" w:type="dxa"/>
            <w:tcBorders>
              <w:top w:val="nil"/>
              <w:left w:val="nil"/>
              <w:bottom w:val="single" w:sz="4" w:space="0" w:color="000000"/>
              <w:right w:val="single" w:sz="4" w:space="0" w:color="000000"/>
            </w:tcBorders>
            <w:shd w:val="clear" w:color="000000" w:fill="FFFFFF"/>
            <w:vAlign w:val="center"/>
            <w:hideMark/>
          </w:tcPr>
          <w:p w14:paraId="04D2EAAC" w14:textId="77777777" w:rsidR="00B2418E" w:rsidRPr="00342BC8" w:rsidRDefault="00B2418E" w:rsidP="006F156B">
            <w:pPr>
              <w:jc w:val="center"/>
              <w:rPr>
                <w:color w:val="000000"/>
                <w:sz w:val="18"/>
                <w:szCs w:val="18"/>
              </w:rPr>
            </w:pPr>
            <w:r w:rsidRPr="00342BC8">
              <w:rPr>
                <w:color w:val="000000"/>
                <w:sz w:val="18"/>
                <w:szCs w:val="18"/>
              </w:rPr>
              <w:t>227,81</w:t>
            </w:r>
          </w:p>
        </w:tc>
        <w:tc>
          <w:tcPr>
            <w:tcW w:w="711" w:type="dxa"/>
            <w:tcBorders>
              <w:top w:val="nil"/>
              <w:left w:val="nil"/>
              <w:bottom w:val="single" w:sz="4" w:space="0" w:color="000000"/>
              <w:right w:val="single" w:sz="4" w:space="0" w:color="000000"/>
            </w:tcBorders>
            <w:shd w:val="clear" w:color="000000" w:fill="FFFFFF"/>
            <w:vAlign w:val="center"/>
            <w:hideMark/>
          </w:tcPr>
          <w:p w14:paraId="2A818E05" w14:textId="77777777" w:rsidR="00B2418E" w:rsidRPr="00342BC8" w:rsidRDefault="00B2418E" w:rsidP="006F156B">
            <w:pPr>
              <w:jc w:val="center"/>
              <w:rPr>
                <w:color w:val="000000"/>
                <w:sz w:val="18"/>
                <w:szCs w:val="18"/>
              </w:rPr>
            </w:pPr>
            <w:r w:rsidRPr="00342BC8">
              <w:rPr>
                <w:color w:val="000000"/>
                <w:sz w:val="18"/>
                <w:szCs w:val="18"/>
              </w:rPr>
              <w:t>215,25</w:t>
            </w:r>
          </w:p>
        </w:tc>
        <w:tc>
          <w:tcPr>
            <w:tcW w:w="711" w:type="dxa"/>
            <w:tcBorders>
              <w:top w:val="nil"/>
              <w:left w:val="nil"/>
              <w:bottom w:val="single" w:sz="4" w:space="0" w:color="000000"/>
              <w:right w:val="single" w:sz="4" w:space="0" w:color="000000"/>
            </w:tcBorders>
            <w:shd w:val="clear" w:color="000000" w:fill="FFFFFF"/>
            <w:vAlign w:val="center"/>
            <w:hideMark/>
          </w:tcPr>
          <w:p w14:paraId="47321EDF" w14:textId="77777777" w:rsidR="00B2418E" w:rsidRPr="00342BC8" w:rsidRDefault="00B2418E" w:rsidP="006F156B">
            <w:pPr>
              <w:jc w:val="center"/>
              <w:rPr>
                <w:color w:val="000000"/>
                <w:sz w:val="18"/>
                <w:szCs w:val="18"/>
              </w:rPr>
            </w:pPr>
            <w:r w:rsidRPr="00342BC8">
              <w:rPr>
                <w:color w:val="000000"/>
                <w:sz w:val="18"/>
                <w:szCs w:val="18"/>
              </w:rPr>
              <w:t>215,24</w:t>
            </w:r>
          </w:p>
        </w:tc>
        <w:tc>
          <w:tcPr>
            <w:tcW w:w="621" w:type="dxa"/>
            <w:tcBorders>
              <w:top w:val="nil"/>
              <w:left w:val="nil"/>
              <w:bottom w:val="single" w:sz="4" w:space="0" w:color="000000"/>
              <w:right w:val="single" w:sz="4" w:space="0" w:color="000000"/>
            </w:tcBorders>
            <w:shd w:val="clear" w:color="000000" w:fill="FFFFFF"/>
            <w:vAlign w:val="center"/>
            <w:hideMark/>
          </w:tcPr>
          <w:p w14:paraId="68D72EAB" w14:textId="77777777" w:rsidR="00B2418E" w:rsidRPr="00342BC8" w:rsidRDefault="00B2418E" w:rsidP="006F156B">
            <w:pPr>
              <w:jc w:val="center"/>
              <w:rPr>
                <w:color w:val="000000"/>
                <w:sz w:val="18"/>
                <w:szCs w:val="18"/>
              </w:rPr>
            </w:pPr>
            <w:r w:rsidRPr="00342BC8">
              <w:rPr>
                <w:color w:val="000000"/>
                <w:sz w:val="18"/>
                <w:szCs w:val="18"/>
              </w:rPr>
              <w:t>12,57</w:t>
            </w:r>
          </w:p>
        </w:tc>
        <w:tc>
          <w:tcPr>
            <w:tcW w:w="621" w:type="dxa"/>
            <w:tcBorders>
              <w:top w:val="nil"/>
              <w:left w:val="nil"/>
              <w:bottom w:val="single" w:sz="4" w:space="0" w:color="000000"/>
              <w:right w:val="single" w:sz="4" w:space="0" w:color="000000"/>
            </w:tcBorders>
            <w:shd w:val="clear" w:color="000000" w:fill="FFFFFF"/>
            <w:vAlign w:val="center"/>
            <w:hideMark/>
          </w:tcPr>
          <w:p w14:paraId="22265846" w14:textId="77777777" w:rsidR="00B2418E" w:rsidRPr="00342BC8" w:rsidRDefault="00B2418E" w:rsidP="006F156B">
            <w:pPr>
              <w:jc w:val="center"/>
              <w:rPr>
                <w:color w:val="000000"/>
                <w:sz w:val="18"/>
                <w:szCs w:val="18"/>
              </w:rPr>
            </w:pPr>
            <w:r w:rsidRPr="00342BC8">
              <w:rPr>
                <w:color w:val="000000"/>
                <w:sz w:val="18"/>
                <w:szCs w:val="18"/>
              </w:rPr>
              <w:t>12,55</w:t>
            </w:r>
          </w:p>
        </w:tc>
        <w:tc>
          <w:tcPr>
            <w:tcW w:w="787" w:type="dxa"/>
            <w:tcBorders>
              <w:top w:val="nil"/>
              <w:left w:val="nil"/>
              <w:bottom w:val="single" w:sz="4" w:space="0" w:color="000000"/>
              <w:right w:val="single" w:sz="4" w:space="0" w:color="000000"/>
            </w:tcBorders>
            <w:shd w:val="clear" w:color="000000" w:fill="FFFFFF"/>
            <w:vAlign w:val="center"/>
            <w:hideMark/>
          </w:tcPr>
          <w:p w14:paraId="34153C76"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2DBD5C33" w14:textId="77777777" w:rsidR="00B2418E" w:rsidRPr="00342BC8" w:rsidRDefault="00B2418E" w:rsidP="006F156B">
            <w:pPr>
              <w:jc w:val="center"/>
              <w:rPr>
                <w:color w:val="000000"/>
                <w:sz w:val="18"/>
                <w:szCs w:val="18"/>
              </w:rPr>
            </w:pPr>
            <w:r w:rsidRPr="00342BC8">
              <w:rPr>
                <w:color w:val="000000"/>
                <w:sz w:val="18"/>
                <w:szCs w:val="18"/>
              </w:rPr>
              <w:t>0,14</w:t>
            </w:r>
          </w:p>
        </w:tc>
      </w:tr>
      <w:tr w:rsidR="00DE022C" w:rsidRPr="00342BC8" w14:paraId="7FB1534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6920D0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C0B9F6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4EF6A5E" w14:textId="77777777" w:rsidR="00B2418E" w:rsidRPr="00342BC8" w:rsidRDefault="00B2418E" w:rsidP="006F156B">
            <w:pPr>
              <w:jc w:val="center"/>
              <w:rPr>
                <w:color w:val="000000"/>
                <w:sz w:val="18"/>
                <w:szCs w:val="18"/>
              </w:rPr>
            </w:pPr>
            <w:r w:rsidRPr="00342BC8">
              <w:rPr>
                <w:color w:val="000000"/>
                <w:sz w:val="18"/>
                <w:szCs w:val="18"/>
              </w:rPr>
              <w:t>Мира 4</w:t>
            </w:r>
          </w:p>
        </w:tc>
        <w:tc>
          <w:tcPr>
            <w:tcW w:w="711" w:type="dxa"/>
            <w:tcBorders>
              <w:top w:val="nil"/>
              <w:left w:val="nil"/>
              <w:bottom w:val="single" w:sz="4" w:space="0" w:color="000000"/>
              <w:right w:val="single" w:sz="4" w:space="0" w:color="000000"/>
            </w:tcBorders>
            <w:shd w:val="clear" w:color="000000" w:fill="FFFFFF"/>
            <w:vAlign w:val="center"/>
            <w:hideMark/>
          </w:tcPr>
          <w:p w14:paraId="0FD06F38"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4A476D5E"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13B879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3CC860A" w14:textId="77777777" w:rsidR="00B2418E" w:rsidRPr="00342BC8" w:rsidRDefault="00B2418E" w:rsidP="006F156B">
            <w:pPr>
              <w:jc w:val="center"/>
              <w:rPr>
                <w:color w:val="000000"/>
                <w:sz w:val="18"/>
                <w:szCs w:val="18"/>
              </w:rPr>
            </w:pPr>
            <w:r w:rsidRPr="00342BC8">
              <w:rPr>
                <w:color w:val="000000"/>
                <w:sz w:val="18"/>
                <w:szCs w:val="18"/>
              </w:rPr>
              <w:t>0,32</w:t>
            </w:r>
          </w:p>
        </w:tc>
        <w:tc>
          <w:tcPr>
            <w:tcW w:w="915" w:type="dxa"/>
            <w:tcBorders>
              <w:top w:val="nil"/>
              <w:left w:val="nil"/>
              <w:bottom w:val="single" w:sz="4" w:space="0" w:color="000000"/>
              <w:right w:val="single" w:sz="4" w:space="0" w:color="000000"/>
            </w:tcBorders>
            <w:shd w:val="clear" w:color="000000" w:fill="FFFFFF"/>
            <w:vAlign w:val="center"/>
            <w:hideMark/>
          </w:tcPr>
          <w:p w14:paraId="683F0898" w14:textId="77777777" w:rsidR="00B2418E" w:rsidRPr="00342BC8" w:rsidRDefault="00B2418E" w:rsidP="006F156B">
            <w:pPr>
              <w:jc w:val="center"/>
              <w:rPr>
                <w:color w:val="000000"/>
                <w:sz w:val="18"/>
                <w:szCs w:val="18"/>
              </w:rPr>
            </w:pPr>
            <w:r w:rsidRPr="00342BC8">
              <w:rPr>
                <w:color w:val="000000"/>
                <w:sz w:val="18"/>
                <w:szCs w:val="18"/>
              </w:rPr>
              <w:t>-0,32</w:t>
            </w:r>
          </w:p>
        </w:tc>
        <w:tc>
          <w:tcPr>
            <w:tcW w:w="641" w:type="dxa"/>
            <w:tcBorders>
              <w:top w:val="nil"/>
              <w:left w:val="nil"/>
              <w:bottom w:val="single" w:sz="4" w:space="0" w:color="000000"/>
              <w:right w:val="single" w:sz="4" w:space="0" w:color="000000"/>
            </w:tcBorders>
            <w:shd w:val="clear" w:color="000000" w:fill="FFFFFF"/>
            <w:vAlign w:val="center"/>
            <w:hideMark/>
          </w:tcPr>
          <w:p w14:paraId="55399CB0"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1E3CF43D"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3729C02" w14:textId="77777777" w:rsidR="00B2418E" w:rsidRPr="00342BC8" w:rsidRDefault="00B2418E" w:rsidP="006F156B">
            <w:pPr>
              <w:jc w:val="center"/>
              <w:rPr>
                <w:color w:val="000000"/>
                <w:sz w:val="18"/>
                <w:szCs w:val="18"/>
              </w:rPr>
            </w:pPr>
            <w:r w:rsidRPr="00342BC8">
              <w:rPr>
                <w:color w:val="000000"/>
                <w:sz w:val="18"/>
                <w:szCs w:val="18"/>
              </w:rPr>
              <w:t>23,75</w:t>
            </w:r>
          </w:p>
        </w:tc>
        <w:tc>
          <w:tcPr>
            <w:tcW w:w="623" w:type="dxa"/>
            <w:tcBorders>
              <w:top w:val="nil"/>
              <w:left w:val="nil"/>
              <w:bottom w:val="single" w:sz="4" w:space="0" w:color="000000"/>
              <w:right w:val="single" w:sz="4" w:space="0" w:color="000000"/>
            </w:tcBorders>
            <w:shd w:val="clear" w:color="000000" w:fill="FFFFFF"/>
            <w:vAlign w:val="center"/>
            <w:hideMark/>
          </w:tcPr>
          <w:p w14:paraId="7ED7B604" w14:textId="77777777" w:rsidR="00B2418E" w:rsidRPr="00342BC8" w:rsidRDefault="00B2418E" w:rsidP="006F156B">
            <w:pPr>
              <w:jc w:val="center"/>
              <w:rPr>
                <w:color w:val="000000"/>
                <w:sz w:val="18"/>
                <w:szCs w:val="18"/>
              </w:rPr>
            </w:pPr>
            <w:r w:rsidRPr="00342BC8">
              <w:rPr>
                <w:color w:val="000000"/>
                <w:sz w:val="18"/>
                <w:szCs w:val="18"/>
              </w:rPr>
              <w:t>24,40</w:t>
            </w:r>
          </w:p>
        </w:tc>
        <w:tc>
          <w:tcPr>
            <w:tcW w:w="623" w:type="dxa"/>
            <w:tcBorders>
              <w:top w:val="nil"/>
              <w:left w:val="nil"/>
              <w:bottom w:val="single" w:sz="4" w:space="0" w:color="000000"/>
              <w:right w:val="single" w:sz="4" w:space="0" w:color="000000"/>
            </w:tcBorders>
            <w:shd w:val="clear" w:color="000000" w:fill="FFFFFF"/>
            <w:vAlign w:val="center"/>
            <w:hideMark/>
          </w:tcPr>
          <w:p w14:paraId="346EA79F" w14:textId="77777777" w:rsidR="00B2418E" w:rsidRPr="00342BC8" w:rsidRDefault="00B2418E" w:rsidP="006F156B">
            <w:pPr>
              <w:jc w:val="center"/>
              <w:rPr>
                <w:color w:val="000000"/>
                <w:sz w:val="18"/>
                <w:szCs w:val="18"/>
              </w:rPr>
            </w:pPr>
            <w:r w:rsidRPr="00342BC8">
              <w:rPr>
                <w:color w:val="000000"/>
                <w:sz w:val="18"/>
                <w:szCs w:val="18"/>
              </w:rPr>
              <w:t>11,83</w:t>
            </w:r>
          </w:p>
        </w:tc>
        <w:tc>
          <w:tcPr>
            <w:tcW w:w="623" w:type="dxa"/>
            <w:tcBorders>
              <w:top w:val="nil"/>
              <w:left w:val="nil"/>
              <w:bottom w:val="single" w:sz="4" w:space="0" w:color="000000"/>
              <w:right w:val="single" w:sz="4" w:space="0" w:color="000000"/>
            </w:tcBorders>
            <w:shd w:val="clear" w:color="000000" w:fill="FFFFFF"/>
            <w:vAlign w:val="center"/>
            <w:hideMark/>
          </w:tcPr>
          <w:p w14:paraId="14215575" w14:textId="77777777" w:rsidR="00B2418E" w:rsidRPr="00342BC8" w:rsidRDefault="00B2418E" w:rsidP="006F156B">
            <w:pPr>
              <w:jc w:val="center"/>
              <w:rPr>
                <w:color w:val="000000"/>
                <w:sz w:val="18"/>
                <w:szCs w:val="18"/>
              </w:rPr>
            </w:pPr>
            <w:r w:rsidRPr="00342BC8">
              <w:rPr>
                <w:color w:val="000000"/>
                <w:sz w:val="18"/>
                <w:szCs w:val="18"/>
              </w:rPr>
              <w:t>11,17</w:t>
            </w:r>
          </w:p>
        </w:tc>
        <w:tc>
          <w:tcPr>
            <w:tcW w:w="714" w:type="dxa"/>
            <w:tcBorders>
              <w:top w:val="nil"/>
              <w:left w:val="nil"/>
              <w:bottom w:val="single" w:sz="4" w:space="0" w:color="000000"/>
              <w:right w:val="single" w:sz="4" w:space="0" w:color="000000"/>
            </w:tcBorders>
            <w:shd w:val="clear" w:color="000000" w:fill="FFFFFF"/>
            <w:vAlign w:val="center"/>
            <w:hideMark/>
          </w:tcPr>
          <w:p w14:paraId="5DD8230C" w14:textId="77777777" w:rsidR="00B2418E" w:rsidRPr="00342BC8" w:rsidRDefault="00B2418E" w:rsidP="006F156B">
            <w:pPr>
              <w:jc w:val="center"/>
              <w:rPr>
                <w:color w:val="000000"/>
                <w:sz w:val="18"/>
                <w:szCs w:val="18"/>
              </w:rPr>
            </w:pPr>
            <w:r w:rsidRPr="00342BC8">
              <w:rPr>
                <w:color w:val="000000"/>
                <w:sz w:val="18"/>
                <w:szCs w:val="18"/>
              </w:rPr>
              <w:t>227,82</w:t>
            </w:r>
          </w:p>
        </w:tc>
        <w:tc>
          <w:tcPr>
            <w:tcW w:w="711" w:type="dxa"/>
            <w:tcBorders>
              <w:top w:val="nil"/>
              <w:left w:val="nil"/>
              <w:bottom w:val="single" w:sz="4" w:space="0" w:color="000000"/>
              <w:right w:val="single" w:sz="4" w:space="0" w:color="000000"/>
            </w:tcBorders>
            <w:shd w:val="clear" w:color="000000" w:fill="FFFFFF"/>
            <w:vAlign w:val="center"/>
            <w:hideMark/>
          </w:tcPr>
          <w:p w14:paraId="47C57061" w14:textId="77777777" w:rsidR="00B2418E" w:rsidRPr="00342BC8" w:rsidRDefault="00B2418E" w:rsidP="006F156B">
            <w:pPr>
              <w:jc w:val="center"/>
              <w:rPr>
                <w:color w:val="000000"/>
                <w:sz w:val="18"/>
                <w:szCs w:val="18"/>
              </w:rPr>
            </w:pPr>
            <w:r w:rsidRPr="00342BC8">
              <w:rPr>
                <w:color w:val="000000"/>
                <w:sz w:val="18"/>
                <w:szCs w:val="18"/>
              </w:rPr>
              <w:t>227,82</w:t>
            </w:r>
          </w:p>
        </w:tc>
        <w:tc>
          <w:tcPr>
            <w:tcW w:w="711" w:type="dxa"/>
            <w:tcBorders>
              <w:top w:val="nil"/>
              <w:left w:val="nil"/>
              <w:bottom w:val="single" w:sz="4" w:space="0" w:color="000000"/>
              <w:right w:val="single" w:sz="4" w:space="0" w:color="000000"/>
            </w:tcBorders>
            <w:shd w:val="clear" w:color="000000" w:fill="FFFFFF"/>
            <w:vAlign w:val="center"/>
            <w:hideMark/>
          </w:tcPr>
          <w:p w14:paraId="7C751E17" w14:textId="77777777" w:rsidR="00B2418E" w:rsidRPr="00342BC8" w:rsidRDefault="00B2418E" w:rsidP="006F156B">
            <w:pPr>
              <w:jc w:val="center"/>
              <w:rPr>
                <w:color w:val="000000"/>
                <w:sz w:val="18"/>
                <w:szCs w:val="18"/>
              </w:rPr>
            </w:pPr>
            <w:r w:rsidRPr="00342BC8">
              <w:rPr>
                <w:color w:val="000000"/>
                <w:sz w:val="18"/>
                <w:szCs w:val="18"/>
              </w:rPr>
              <w:t>215,25</w:t>
            </w:r>
          </w:p>
        </w:tc>
        <w:tc>
          <w:tcPr>
            <w:tcW w:w="711" w:type="dxa"/>
            <w:tcBorders>
              <w:top w:val="nil"/>
              <w:left w:val="nil"/>
              <w:bottom w:val="single" w:sz="4" w:space="0" w:color="000000"/>
              <w:right w:val="single" w:sz="4" w:space="0" w:color="000000"/>
            </w:tcBorders>
            <w:shd w:val="clear" w:color="000000" w:fill="FFFFFF"/>
            <w:vAlign w:val="center"/>
            <w:hideMark/>
          </w:tcPr>
          <w:p w14:paraId="341044ED" w14:textId="77777777" w:rsidR="00B2418E" w:rsidRPr="00342BC8" w:rsidRDefault="00B2418E" w:rsidP="006F156B">
            <w:pPr>
              <w:jc w:val="center"/>
              <w:rPr>
                <w:color w:val="000000"/>
                <w:sz w:val="18"/>
                <w:szCs w:val="18"/>
              </w:rPr>
            </w:pPr>
            <w:r w:rsidRPr="00342BC8">
              <w:rPr>
                <w:color w:val="000000"/>
                <w:sz w:val="18"/>
                <w:szCs w:val="18"/>
              </w:rPr>
              <w:t>215,24</w:t>
            </w:r>
          </w:p>
        </w:tc>
        <w:tc>
          <w:tcPr>
            <w:tcW w:w="621" w:type="dxa"/>
            <w:tcBorders>
              <w:top w:val="nil"/>
              <w:left w:val="nil"/>
              <w:bottom w:val="single" w:sz="4" w:space="0" w:color="000000"/>
              <w:right w:val="single" w:sz="4" w:space="0" w:color="000000"/>
            </w:tcBorders>
            <w:shd w:val="clear" w:color="000000" w:fill="FFFFFF"/>
            <w:vAlign w:val="center"/>
            <w:hideMark/>
          </w:tcPr>
          <w:p w14:paraId="6F311994" w14:textId="77777777" w:rsidR="00B2418E" w:rsidRPr="00342BC8" w:rsidRDefault="00B2418E" w:rsidP="006F156B">
            <w:pPr>
              <w:jc w:val="center"/>
              <w:rPr>
                <w:color w:val="000000"/>
                <w:sz w:val="18"/>
                <w:szCs w:val="18"/>
              </w:rPr>
            </w:pPr>
            <w:r w:rsidRPr="00342BC8">
              <w:rPr>
                <w:color w:val="000000"/>
                <w:sz w:val="18"/>
                <w:szCs w:val="18"/>
              </w:rPr>
              <w:t>12,57</w:t>
            </w:r>
          </w:p>
        </w:tc>
        <w:tc>
          <w:tcPr>
            <w:tcW w:w="621" w:type="dxa"/>
            <w:tcBorders>
              <w:top w:val="nil"/>
              <w:left w:val="nil"/>
              <w:bottom w:val="single" w:sz="4" w:space="0" w:color="000000"/>
              <w:right w:val="single" w:sz="4" w:space="0" w:color="000000"/>
            </w:tcBorders>
            <w:shd w:val="clear" w:color="000000" w:fill="FFFFFF"/>
            <w:vAlign w:val="center"/>
            <w:hideMark/>
          </w:tcPr>
          <w:p w14:paraId="49AF28AB" w14:textId="77777777" w:rsidR="00B2418E" w:rsidRPr="00342BC8" w:rsidRDefault="00B2418E" w:rsidP="006F156B">
            <w:pPr>
              <w:jc w:val="center"/>
              <w:rPr>
                <w:color w:val="000000"/>
                <w:sz w:val="18"/>
                <w:szCs w:val="18"/>
              </w:rPr>
            </w:pPr>
            <w:r w:rsidRPr="00342BC8">
              <w:rPr>
                <w:color w:val="000000"/>
                <w:sz w:val="18"/>
                <w:szCs w:val="18"/>
              </w:rPr>
              <w:t>12,57</w:t>
            </w:r>
          </w:p>
        </w:tc>
        <w:tc>
          <w:tcPr>
            <w:tcW w:w="787" w:type="dxa"/>
            <w:tcBorders>
              <w:top w:val="nil"/>
              <w:left w:val="nil"/>
              <w:bottom w:val="single" w:sz="4" w:space="0" w:color="000000"/>
              <w:right w:val="single" w:sz="4" w:space="0" w:color="000000"/>
            </w:tcBorders>
            <w:shd w:val="clear" w:color="000000" w:fill="FFFFFF"/>
            <w:vAlign w:val="center"/>
            <w:hideMark/>
          </w:tcPr>
          <w:p w14:paraId="5FB80328" w14:textId="77777777" w:rsidR="00B2418E" w:rsidRPr="00342BC8" w:rsidRDefault="00B2418E" w:rsidP="006F156B">
            <w:pPr>
              <w:jc w:val="center"/>
              <w:rPr>
                <w:color w:val="000000"/>
                <w:sz w:val="18"/>
                <w:szCs w:val="18"/>
              </w:rPr>
            </w:pPr>
            <w:r w:rsidRPr="00342BC8">
              <w:rPr>
                <w:color w:val="000000"/>
                <w:sz w:val="18"/>
                <w:szCs w:val="18"/>
              </w:rPr>
              <w:t>0,12</w:t>
            </w:r>
          </w:p>
        </w:tc>
        <w:tc>
          <w:tcPr>
            <w:tcW w:w="786" w:type="dxa"/>
            <w:tcBorders>
              <w:top w:val="nil"/>
              <w:left w:val="nil"/>
              <w:bottom w:val="single" w:sz="4" w:space="0" w:color="000000"/>
              <w:right w:val="single" w:sz="4" w:space="0" w:color="000000"/>
            </w:tcBorders>
            <w:shd w:val="clear" w:color="000000" w:fill="FFFFFF"/>
            <w:vAlign w:val="center"/>
            <w:hideMark/>
          </w:tcPr>
          <w:p w14:paraId="315E09F9" w14:textId="77777777" w:rsidR="00B2418E" w:rsidRPr="00342BC8" w:rsidRDefault="00B2418E" w:rsidP="006F156B">
            <w:pPr>
              <w:jc w:val="center"/>
              <w:rPr>
                <w:color w:val="000000"/>
                <w:sz w:val="18"/>
                <w:szCs w:val="18"/>
              </w:rPr>
            </w:pPr>
            <w:r w:rsidRPr="00342BC8">
              <w:rPr>
                <w:color w:val="000000"/>
                <w:sz w:val="18"/>
                <w:szCs w:val="18"/>
              </w:rPr>
              <w:t>0,12</w:t>
            </w:r>
          </w:p>
        </w:tc>
      </w:tr>
      <w:tr w:rsidR="00DE022C" w:rsidRPr="00342BC8" w14:paraId="5D5EA85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0D478A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2255871" w14:textId="77777777" w:rsidR="00B2418E" w:rsidRPr="00342BC8" w:rsidRDefault="00B2418E" w:rsidP="006F156B">
            <w:pPr>
              <w:jc w:val="center"/>
              <w:rPr>
                <w:color w:val="000000"/>
                <w:sz w:val="18"/>
                <w:szCs w:val="18"/>
              </w:rPr>
            </w:pPr>
            <w:r w:rsidRPr="00342BC8">
              <w:rPr>
                <w:color w:val="000000"/>
                <w:sz w:val="18"/>
                <w:szCs w:val="18"/>
              </w:rPr>
              <w:t>ТК2б</w:t>
            </w:r>
          </w:p>
        </w:tc>
        <w:tc>
          <w:tcPr>
            <w:tcW w:w="1577" w:type="dxa"/>
            <w:tcBorders>
              <w:top w:val="nil"/>
              <w:left w:val="nil"/>
              <w:bottom w:val="single" w:sz="4" w:space="0" w:color="000000"/>
              <w:right w:val="single" w:sz="4" w:space="0" w:color="000000"/>
            </w:tcBorders>
            <w:shd w:val="clear" w:color="000000" w:fill="FFFFFF"/>
            <w:vAlign w:val="center"/>
            <w:hideMark/>
          </w:tcPr>
          <w:p w14:paraId="6DBE9C3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47D1BBE" w14:textId="77777777" w:rsidR="00B2418E" w:rsidRPr="00342BC8" w:rsidRDefault="00B2418E" w:rsidP="006F156B">
            <w:pPr>
              <w:jc w:val="center"/>
              <w:rPr>
                <w:color w:val="000000"/>
                <w:sz w:val="18"/>
                <w:szCs w:val="18"/>
              </w:rPr>
            </w:pPr>
            <w:r w:rsidRPr="00342BC8">
              <w:rPr>
                <w:color w:val="000000"/>
                <w:sz w:val="18"/>
                <w:szCs w:val="18"/>
              </w:rPr>
              <w:t>79,00</w:t>
            </w:r>
          </w:p>
        </w:tc>
        <w:tc>
          <w:tcPr>
            <w:tcW w:w="590" w:type="dxa"/>
            <w:tcBorders>
              <w:top w:val="nil"/>
              <w:left w:val="nil"/>
              <w:bottom w:val="single" w:sz="4" w:space="0" w:color="000000"/>
              <w:right w:val="single" w:sz="4" w:space="0" w:color="000000"/>
            </w:tcBorders>
            <w:shd w:val="clear" w:color="000000" w:fill="FFFFFF"/>
            <w:vAlign w:val="center"/>
            <w:hideMark/>
          </w:tcPr>
          <w:p w14:paraId="0E9E265D"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4326532"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7C611DD4" w14:textId="77777777" w:rsidR="00B2418E" w:rsidRPr="00342BC8" w:rsidRDefault="00B2418E" w:rsidP="006F156B">
            <w:pPr>
              <w:jc w:val="center"/>
              <w:rPr>
                <w:color w:val="000000"/>
                <w:sz w:val="18"/>
                <w:szCs w:val="18"/>
              </w:rPr>
            </w:pPr>
            <w:r w:rsidRPr="00342BC8">
              <w:rPr>
                <w:color w:val="000000"/>
                <w:sz w:val="18"/>
                <w:szCs w:val="18"/>
              </w:rPr>
              <w:t>1,68</w:t>
            </w:r>
          </w:p>
        </w:tc>
        <w:tc>
          <w:tcPr>
            <w:tcW w:w="915" w:type="dxa"/>
            <w:tcBorders>
              <w:top w:val="nil"/>
              <w:left w:val="nil"/>
              <w:bottom w:val="single" w:sz="4" w:space="0" w:color="000000"/>
              <w:right w:val="single" w:sz="4" w:space="0" w:color="000000"/>
            </w:tcBorders>
            <w:shd w:val="clear" w:color="000000" w:fill="FFFFFF"/>
            <w:vAlign w:val="center"/>
            <w:hideMark/>
          </w:tcPr>
          <w:p w14:paraId="34C25915" w14:textId="77777777" w:rsidR="00B2418E" w:rsidRPr="00342BC8" w:rsidRDefault="00B2418E" w:rsidP="006F156B">
            <w:pPr>
              <w:jc w:val="center"/>
              <w:rPr>
                <w:color w:val="000000"/>
                <w:sz w:val="18"/>
                <w:szCs w:val="18"/>
              </w:rPr>
            </w:pPr>
            <w:r w:rsidRPr="00342BC8">
              <w:rPr>
                <w:color w:val="000000"/>
                <w:sz w:val="18"/>
                <w:szCs w:val="18"/>
              </w:rPr>
              <w:t>-1,68</w:t>
            </w:r>
          </w:p>
        </w:tc>
        <w:tc>
          <w:tcPr>
            <w:tcW w:w="641" w:type="dxa"/>
            <w:tcBorders>
              <w:top w:val="nil"/>
              <w:left w:val="nil"/>
              <w:bottom w:val="single" w:sz="4" w:space="0" w:color="000000"/>
              <w:right w:val="single" w:sz="4" w:space="0" w:color="000000"/>
            </w:tcBorders>
            <w:shd w:val="clear" w:color="000000" w:fill="FFFFFF"/>
            <w:vAlign w:val="center"/>
            <w:hideMark/>
          </w:tcPr>
          <w:p w14:paraId="1EE05944"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FCD48F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175F019" w14:textId="77777777" w:rsidR="00B2418E" w:rsidRPr="00342BC8" w:rsidRDefault="00B2418E" w:rsidP="006F156B">
            <w:pPr>
              <w:jc w:val="center"/>
              <w:rPr>
                <w:color w:val="000000"/>
                <w:sz w:val="18"/>
                <w:szCs w:val="18"/>
              </w:rPr>
            </w:pPr>
            <w:r w:rsidRPr="00342BC8">
              <w:rPr>
                <w:color w:val="000000"/>
                <w:sz w:val="18"/>
                <w:szCs w:val="18"/>
              </w:rPr>
              <w:t>24,86</w:t>
            </w:r>
          </w:p>
        </w:tc>
        <w:tc>
          <w:tcPr>
            <w:tcW w:w="623" w:type="dxa"/>
            <w:tcBorders>
              <w:top w:val="nil"/>
              <w:left w:val="nil"/>
              <w:bottom w:val="single" w:sz="4" w:space="0" w:color="000000"/>
              <w:right w:val="single" w:sz="4" w:space="0" w:color="000000"/>
            </w:tcBorders>
            <w:shd w:val="clear" w:color="000000" w:fill="FFFFFF"/>
            <w:vAlign w:val="center"/>
            <w:hideMark/>
          </w:tcPr>
          <w:p w14:paraId="4488AEEC"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4AAB6448" w14:textId="77777777" w:rsidR="00B2418E" w:rsidRPr="00342BC8" w:rsidRDefault="00B2418E" w:rsidP="006F156B">
            <w:pPr>
              <w:jc w:val="center"/>
              <w:rPr>
                <w:color w:val="000000"/>
                <w:sz w:val="18"/>
                <w:szCs w:val="18"/>
              </w:rPr>
            </w:pPr>
            <w:r w:rsidRPr="00342BC8">
              <w:rPr>
                <w:color w:val="000000"/>
                <w:sz w:val="18"/>
                <w:szCs w:val="18"/>
              </w:rPr>
              <w:t>12,62</w:t>
            </w:r>
          </w:p>
        </w:tc>
        <w:tc>
          <w:tcPr>
            <w:tcW w:w="623" w:type="dxa"/>
            <w:tcBorders>
              <w:top w:val="nil"/>
              <w:left w:val="nil"/>
              <w:bottom w:val="single" w:sz="4" w:space="0" w:color="000000"/>
              <w:right w:val="single" w:sz="4" w:space="0" w:color="000000"/>
            </w:tcBorders>
            <w:shd w:val="clear" w:color="000000" w:fill="FFFFFF"/>
            <w:vAlign w:val="center"/>
            <w:hideMark/>
          </w:tcPr>
          <w:p w14:paraId="2C33021D" w14:textId="77777777" w:rsidR="00B2418E" w:rsidRPr="00342BC8" w:rsidRDefault="00B2418E" w:rsidP="006F156B">
            <w:pPr>
              <w:jc w:val="center"/>
              <w:rPr>
                <w:color w:val="000000"/>
                <w:sz w:val="18"/>
                <w:szCs w:val="18"/>
              </w:rPr>
            </w:pPr>
            <w:r w:rsidRPr="00342BC8">
              <w:rPr>
                <w:color w:val="000000"/>
                <w:sz w:val="18"/>
                <w:szCs w:val="18"/>
              </w:rPr>
              <w:t>12,20</w:t>
            </w:r>
          </w:p>
        </w:tc>
        <w:tc>
          <w:tcPr>
            <w:tcW w:w="714" w:type="dxa"/>
            <w:tcBorders>
              <w:top w:val="nil"/>
              <w:left w:val="nil"/>
              <w:bottom w:val="single" w:sz="4" w:space="0" w:color="000000"/>
              <w:right w:val="single" w:sz="4" w:space="0" w:color="000000"/>
            </w:tcBorders>
            <w:shd w:val="clear" w:color="000000" w:fill="FFFFFF"/>
            <w:vAlign w:val="center"/>
            <w:hideMark/>
          </w:tcPr>
          <w:p w14:paraId="3BE4D1DA"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54535E54" w14:textId="77777777" w:rsidR="00B2418E" w:rsidRPr="00342BC8" w:rsidRDefault="00B2418E" w:rsidP="006F156B">
            <w:pPr>
              <w:jc w:val="center"/>
              <w:rPr>
                <w:color w:val="000000"/>
                <w:sz w:val="18"/>
                <w:szCs w:val="18"/>
              </w:rPr>
            </w:pPr>
            <w:r w:rsidRPr="00342BC8">
              <w:rPr>
                <w:color w:val="000000"/>
                <w:sz w:val="18"/>
                <w:szCs w:val="18"/>
              </w:rPr>
              <w:t>227,84</w:t>
            </w:r>
          </w:p>
        </w:tc>
        <w:tc>
          <w:tcPr>
            <w:tcW w:w="711" w:type="dxa"/>
            <w:tcBorders>
              <w:top w:val="nil"/>
              <w:left w:val="nil"/>
              <w:bottom w:val="single" w:sz="4" w:space="0" w:color="000000"/>
              <w:right w:val="single" w:sz="4" w:space="0" w:color="000000"/>
            </w:tcBorders>
            <w:shd w:val="clear" w:color="000000" w:fill="FFFFFF"/>
            <w:vAlign w:val="center"/>
            <w:hideMark/>
          </w:tcPr>
          <w:p w14:paraId="1D5696F5" w14:textId="77777777" w:rsidR="00B2418E" w:rsidRPr="00342BC8" w:rsidRDefault="00B2418E" w:rsidP="006F156B">
            <w:pPr>
              <w:jc w:val="center"/>
              <w:rPr>
                <w:color w:val="000000"/>
                <w:sz w:val="18"/>
                <w:szCs w:val="18"/>
              </w:rPr>
            </w:pPr>
            <w:r w:rsidRPr="00342BC8">
              <w:rPr>
                <w:color w:val="000000"/>
                <w:sz w:val="18"/>
                <w:szCs w:val="18"/>
              </w:rPr>
              <w:t>215,22</w:t>
            </w:r>
          </w:p>
        </w:tc>
        <w:tc>
          <w:tcPr>
            <w:tcW w:w="711" w:type="dxa"/>
            <w:tcBorders>
              <w:top w:val="nil"/>
              <w:left w:val="nil"/>
              <w:bottom w:val="single" w:sz="4" w:space="0" w:color="000000"/>
              <w:right w:val="single" w:sz="4" w:space="0" w:color="000000"/>
            </w:tcBorders>
            <w:shd w:val="clear" w:color="000000" w:fill="FFFFFF"/>
            <w:vAlign w:val="center"/>
            <w:hideMark/>
          </w:tcPr>
          <w:p w14:paraId="1DE9F1B3" w14:textId="77777777" w:rsidR="00B2418E" w:rsidRPr="00342BC8" w:rsidRDefault="00B2418E" w:rsidP="006F156B">
            <w:pPr>
              <w:jc w:val="center"/>
              <w:rPr>
                <w:color w:val="000000"/>
                <w:sz w:val="18"/>
                <w:szCs w:val="18"/>
              </w:rPr>
            </w:pPr>
            <w:r w:rsidRPr="00342BC8">
              <w:rPr>
                <w:color w:val="000000"/>
                <w:sz w:val="18"/>
                <w:szCs w:val="18"/>
              </w:rPr>
              <w:t>215,20</w:t>
            </w:r>
          </w:p>
        </w:tc>
        <w:tc>
          <w:tcPr>
            <w:tcW w:w="621" w:type="dxa"/>
            <w:tcBorders>
              <w:top w:val="nil"/>
              <w:left w:val="nil"/>
              <w:bottom w:val="single" w:sz="4" w:space="0" w:color="000000"/>
              <w:right w:val="single" w:sz="4" w:space="0" w:color="000000"/>
            </w:tcBorders>
            <w:shd w:val="clear" w:color="000000" w:fill="FFFFFF"/>
            <w:vAlign w:val="center"/>
            <w:hideMark/>
          </w:tcPr>
          <w:p w14:paraId="32EA1873" w14:textId="77777777" w:rsidR="00B2418E" w:rsidRPr="00342BC8" w:rsidRDefault="00B2418E" w:rsidP="006F156B">
            <w:pPr>
              <w:jc w:val="center"/>
              <w:rPr>
                <w:color w:val="000000"/>
                <w:sz w:val="18"/>
                <w:szCs w:val="18"/>
              </w:rPr>
            </w:pPr>
            <w:r w:rsidRPr="00342BC8">
              <w:rPr>
                <w:color w:val="000000"/>
                <w:sz w:val="18"/>
                <w:szCs w:val="18"/>
              </w:rPr>
              <w:t>12,65</w:t>
            </w:r>
          </w:p>
        </w:tc>
        <w:tc>
          <w:tcPr>
            <w:tcW w:w="621" w:type="dxa"/>
            <w:tcBorders>
              <w:top w:val="nil"/>
              <w:left w:val="nil"/>
              <w:bottom w:val="single" w:sz="4" w:space="0" w:color="000000"/>
              <w:right w:val="single" w:sz="4" w:space="0" w:color="000000"/>
            </w:tcBorders>
            <w:shd w:val="clear" w:color="000000" w:fill="FFFFFF"/>
            <w:vAlign w:val="center"/>
            <w:hideMark/>
          </w:tcPr>
          <w:p w14:paraId="59B8C500" w14:textId="77777777" w:rsidR="00B2418E" w:rsidRPr="00342BC8" w:rsidRDefault="00B2418E" w:rsidP="006F156B">
            <w:pPr>
              <w:jc w:val="center"/>
              <w:rPr>
                <w:color w:val="000000"/>
                <w:sz w:val="18"/>
                <w:szCs w:val="18"/>
              </w:rPr>
            </w:pPr>
            <w:r w:rsidRPr="00342BC8">
              <w:rPr>
                <w:color w:val="000000"/>
                <w:sz w:val="18"/>
                <w:szCs w:val="18"/>
              </w:rPr>
              <w:t>12,61</w:t>
            </w:r>
          </w:p>
        </w:tc>
        <w:tc>
          <w:tcPr>
            <w:tcW w:w="787" w:type="dxa"/>
            <w:tcBorders>
              <w:top w:val="nil"/>
              <w:left w:val="nil"/>
              <w:bottom w:val="single" w:sz="4" w:space="0" w:color="000000"/>
              <w:right w:val="single" w:sz="4" w:space="0" w:color="000000"/>
            </w:tcBorders>
            <w:shd w:val="clear" w:color="000000" w:fill="FFFFFF"/>
            <w:vAlign w:val="center"/>
            <w:hideMark/>
          </w:tcPr>
          <w:p w14:paraId="206A66F2" w14:textId="77777777" w:rsidR="00B2418E" w:rsidRPr="00342BC8" w:rsidRDefault="00B2418E" w:rsidP="006F156B">
            <w:pPr>
              <w:jc w:val="center"/>
              <w:rPr>
                <w:color w:val="000000"/>
                <w:sz w:val="18"/>
                <w:szCs w:val="18"/>
              </w:rPr>
            </w:pPr>
            <w:r w:rsidRPr="00342BC8">
              <w:rPr>
                <w:color w:val="000000"/>
                <w:sz w:val="18"/>
                <w:szCs w:val="18"/>
              </w:rPr>
              <w:t>0,24</w:t>
            </w:r>
          </w:p>
        </w:tc>
        <w:tc>
          <w:tcPr>
            <w:tcW w:w="786" w:type="dxa"/>
            <w:tcBorders>
              <w:top w:val="nil"/>
              <w:left w:val="nil"/>
              <w:bottom w:val="single" w:sz="4" w:space="0" w:color="000000"/>
              <w:right w:val="single" w:sz="4" w:space="0" w:color="000000"/>
            </w:tcBorders>
            <w:shd w:val="clear" w:color="000000" w:fill="FFFFFF"/>
            <w:vAlign w:val="center"/>
            <w:hideMark/>
          </w:tcPr>
          <w:p w14:paraId="2CFC1281" w14:textId="77777777" w:rsidR="00B2418E" w:rsidRPr="00342BC8" w:rsidRDefault="00B2418E" w:rsidP="006F156B">
            <w:pPr>
              <w:jc w:val="center"/>
              <w:rPr>
                <w:color w:val="000000"/>
                <w:sz w:val="18"/>
                <w:szCs w:val="18"/>
              </w:rPr>
            </w:pPr>
            <w:r w:rsidRPr="00342BC8">
              <w:rPr>
                <w:color w:val="000000"/>
                <w:sz w:val="18"/>
                <w:szCs w:val="18"/>
              </w:rPr>
              <w:t>0,24</w:t>
            </w:r>
          </w:p>
        </w:tc>
      </w:tr>
      <w:tr w:rsidR="00DE022C" w:rsidRPr="00342BC8" w14:paraId="249C1D1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36DFF4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DE64A0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6B32AEB"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22821F5D"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74F9E9C8"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328A83EF"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6F43F6B" w14:textId="77777777" w:rsidR="00B2418E" w:rsidRPr="00342BC8" w:rsidRDefault="00B2418E" w:rsidP="006F156B">
            <w:pPr>
              <w:jc w:val="center"/>
              <w:rPr>
                <w:color w:val="000000"/>
                <w:sz w:val="18"/>
                <w:szCs w:val="18"/>
              </w:rPr>
            </w:pPr>
            <w:r w:rsidRPr="00342BC8">
              <w:rPr>
                <w:color w:val="000000"/>
                <w:sz w:val="18"/>
                <w:szCs w:val="18"/>
              </w:rPr>
              <w:t>1,43</w:t>
            </w:r>
          </w:p>
        </w:tc>
        <w:tc>
          <w:tcPr>
            <w:tcW w:w="915" w:type="dxa"/>
            <w:tcBorders>
              <w:top w:val="nil"/>
              <w:left w:val="nil"/>
              <w:bottom w:val="single" w:sz="4" w:space="0" w:color="000000"/>
              <w:right w:val="single" w:sz="4" w:space="0" w:color="000000"/>
            </w:tcBorders>
            <w:shd w:val="clear" w:color="000000" w:fill="FFFFFF"/>
            <w:vAlign w:val="center"/>
            <w:hideMark/>
          </w:tcPr>
          <w:p w14:paraId="6331AC4F" w14:textId="77777777" w:rsidR="00B2418E" w:rsidRPr="00342BC8" w:rsidRDefault="00B2418E" w:rsidP="006F156B">
            <w:pPr>
              <w:jc w:val="center"/>
              <w:rPr>
                <w:color w:val="000000"/>
                <w:sz w:val="18"/>
                <w:szCs w:val="18"/>
              </w:rPr>
            </w:pPr>
            <w:r w:rsidRPr="00342BC8">
              <w:rPr>
                <w:color w:val="000000"/>
                <w:sz w:val="18"/>
                <w:szCs w:val="18"/>
              </w:rPr>
              <w:t>-1,43</w:t>
            </w:r>
          </w:p>
        </w:tc>
        <w:tc>
          <w:tcPr>
            <w:tcW w:w="641" w:type="dxa"/>
            <w:tcBorders>
              <w:top w:val="nil"/>
              <w:left w:val="nil"/>
              <w:bottom w:val="single" w:sz="4" w:space="0" w:color="000000"/>
              <w:right w:val="single" w:sz="4" w:space="0" w:color="000000"/>
            </w:tcBorders>
            <w:shd w:val="clear" w:color="000000" w:fill="FFFFFF"/>
            <w:vAlign w:val="center"/>
            <w:hideMark/>
          </w:tcPr>
          <w:p w14:paraId="03AC34A2"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06BEDD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790136B"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7D45C031"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77EB18AD" w14:textId="77777777" w:rsidR="00B2418E" w:rsidRPr="00342BC8" w:rsidRDefault="00B2418E" w:rsidP="006F156B">
            <w:pPr>
              <w:jc w:val="center"/>
              <w:rPr>
                <w:color w:val="000000"/>
                <w:sz w:val="18"/>
                <w:szCs w:val="18"/>
              </w:rPr>
            </w:pPr>
            <w:r w:rsidRPr="00342BC8">
              <w:rPr>
                <w:color w:val="000000"/>
                <w:sz w:val="18"/>
                <w:szCs w:val="18"/>
              </w:rPr>
              <w:t>12,64</w:t>
            </w:r>
          </w:p>
        </w:tc>
        <w:tc>
          <w:tcPr>
            <w:tcW w:w="623" w:type="dxa"/>
            <w:tcBorders>
              <w:top w:val="nil"/>
              <w:left w:val="nil"/>
              <w:bottom w:val="single" w:sz="4" w:space="0" w:color="000000"/>
              <w:right w:val="single" w:sz="4" w:space="0" w:color="000000"/>
            </w:tcBorders>
            <w:shd w:val="clear" w:color="000000" w:fill="FFFFFF"/>
            <w:vAlign w:val="center"/>
            <w:hideMark/>
          </w:tcPr>
          <w:p w14:paraId="111E8EE0" w14:textId="77777777" w:rsidR="00B2418E" w:rsidRPr="00342BC8" w:rsidRDefault="00B2418E" w:rsidP="006F156B">
            <w:pPr>
              <w:jc w:val="center"/>
              <w:rPr>
                <w:color w:val="000000"/>
                <w:sz w:val="18"/>
                <w:szCs w:val="18"/>
              </w:rPr>
            </w:pPr>
            <w:r w:rsidRPr="00342BC8">
              <w:rPr>
                <w:color w:val="000000"/>
                <w:sz w:val="18"/>
                <w:szCs w:val="18"/>
              </w:rPr>
              <w:t>12,62</w:t>
            </w:r>
          </w:p>
        </w:tc>
        <w:tc>
          <w:tcPr>
            <w:tcW w:w="714" w:type="dxa"/>
            <w:tcBorders>
              <w:top w:val="nil"/>
              <w:left w:val="nil"/>
              <w:bottom w:val="single" w:sz="4" w:space="0" w:color="000000"/>
              <w:right w:val="single" w:sz="4" w:space="0" w:color="000000"/>
            </w:tcBorders>
            <w:shd w:val="clear" w:color="000000" w:fill="FFFFFF"/>
            <w:vAlign w:val="center"/>
            <w:hideMark/>
          </w:tcPr>
          <w:p w14:paraId="5C5BDBC0" w14:textId="77777777" w:rsidR="00B2418E" w:rsidRPr="00342BC8" w:rsidRDefault="00B2418E" w:rsidP="006F156B">
            <w:pPr>
              <w:jc w:val="center"/>
              <w:rPr>
                <w:color w:val="000000"/>
                <w:sz w:val="18"/>
                <w:szCs w:val="18"/>
              </w:rPr>
            </w:pPr>
            <w:r w:rsidRPr="00342BC8">
              <w:rPr>
                <w:color w:val="000000"/>
                <w:sz w:val="18"/>
                <w:szCs w:val="18"/>
              </w:rPr>
              <w:t>227,84</w:t>
            </w:r>
          </w:p>
        </w:tc>
        <w:tc>
          <w:tcPr>
            <w:tcW w:w="711" w:type="dxa"/>
            <w:tcBorders>
              <w:top w:val="nil"/>
              <w:left w:val="nil"/>
              <w:bottom w:val="single" w:sz="4" w:space="0" w:color="000000"/>
              <w:right w:val="single" w:sz="4" w:space="0" w:color="000000"/>
            </w:tcBorders>
            <w:shd w:val="clear" w:color="000000" w:fill="FFFFFF"/>
            <w:vAlign w:val="center"/>
            <w:hideMark/>
          </w:tcPr>
          <w:p w14:paraId="4B0A2D51" w14:textId="77777777" w:rsidR="00B2418E" w:rsidRPr="00342BC8" w:rsidRDefault="00B2418E" w:rsidP="006F156B">
            <w:pPr>
              <w:jc w:val="center"/>
              <w:rPr>
                <w:color w:val="000000"/>
                <w:sz w:val="18"/>
                <w:szCs w:val="18"/>
              </w:rPr>
            </w:pPr>
            <w:r w:rsidRPr="00342BC8">
              <w:rPr>
                <w:color w:val="000000"/>
                <w:sz w:val="18"/>
                <w:szCs w:val="18"/>
              </w:rPr>
              <w:t>227,83</w:t>
            </w:r>
          </w:p>
        </w:tc>
        <w:tc>
          <w:tcPr>
            <w:tcW w:w="711" w:type="dxa"/>
            <w:tcBorders>
              <w:top w:val="nil"/>
              <w:left w:val="nil"/>
              <w:bottom w:val="single" w:sz="4" w:space="0" w:color="000000"/>
              <w:right w:val="single" w:sz="4" w:space="0" w:color="000000"/>
            </w:tcBorders>
            <w:shd w:val="clear" w:color="000000" w:fill="FFFFFF"/>
            <w:vAlign w:val="center"/>
            <w:hideMark/>
          </w:tcPr>
          <w:p w14:paraId="60794AB9" w14:textId="77777777" w:rsidR="00B2418E" w:rsidRPr="00342BC8" w:rsidRDefault="00B2418E" w:rsidP="006F156B">
            <w:pPr>
              <w:jc w:val="center"/>
              <w:rPr>
                <w:color w:val="000000"/>
                <w:sz w:val="18"/>
                <w:szCs w:val="18"/>
              </w:rPr>
            </w:pPr>
            <w:r w:rsidRPr="00342BC8">
              <w:rPr>
                <w:color w:val="000000"/>
                <w:sz w:val="18"/>
                <w:szCs w:val="18"/>
              </w:rPr>
              <w:t>215,23</w:t>
            </w:r>
          </w:p>
        </w:tc>
        <w:tc>
          <w:tcPr>
            <w:tcW w:w="711" w:type="dxa"/>
            <w:tcBorders>
              <w:top w:val="nil"/>
              <w:left w:val="nil"/>
              <w:bottom w:val="single" w:sz="4" w:space="0" w:color="000000"/>
              <w:right w:val="single" w:sz="4" w:space="0" w:color="000000"/>
            </w:tcBorders>
            <w:shd w:val="clear" w:color="000000" w:fill="FFFFFF"/>
            <w:vAlign w:val="center"/>
            <w:hideMark/>
          </w:tcPr>
          <w:p w14:paraId="2834944B" w14:textId="77777777" w:rsidR="00B2418E" w:rsidRPr="00342BC8" w:rsidRDefault="00B2418E" w:rsidP="006F156B">
            <w:pPr>
              <w:jc w:val="center"/>
              <w:rPr>
                <w:color w:val="000000"/>
                <w:sz w:val="18"/>
                <w:szCs w:val="18"/>
              </w:rPr>
            </w:pPr>
            <w:r w:rsidRPr="00342BC8">
              <w:rPr>
                <w:color w:val="000000"/>
                <w:sz w:val="18"/>
                <w:szCs w:val="18"/>
              </w:rPr>
              <w:t>215,22</w:t>
            </w:r>
          </w:p>
        </w:tc>
        <w:tc>
          <w:tcPr>
            <w:tcW w:w="621" w:type="dxa"/>
            <w:tcBorders>
              <w:top w:val="nil"/>
              <w:left w:val="nil"/>
              <w:bottom w:val="single" w:sz="4" w:space="0" w:color="000000"/>
              <w:right w:val="single" w:sz="4" w:space="0" w:color="000000"/>
            </w:tcBorders>
            <w:shd w:val="clear" w:color="000000" w:fill="FFFFFF"/>
            <w:vAlign w:val="center"/>
            <w:hideMark/>
          </w:tcPr>
          <w:p w14:paraId="0429C91B" w14:textId="77777777" w:rsidR="00B2418E" w:rsidRPr="00342BC8" w:rsidRDefault="00B2418E" w:rsidP="006F156B">
            <w:pPr>
              <w:jc w:val="center"/>
              <w:rPr>
                <w:color w:val="000000"/>
                <w:sz w:val="18"/>
                <w:szCs w:val="18"/>
              </w:rPr>
            </w:pPr>
            <w:r w:rsidRPr="00342BC8">
              <w:rPr>
                <w:color w:val="000000"/>
                <w:sz w:val="18"/>
                <w:szCs w:val="18"/>
              </w:rPr>
              <w:t>12,61</w:t>
            </w:r>
          </w:p>
        </w:tc>
        <w:tc>
          <w:tcPr>
            <w:tcW w:w="621" w:type="dxa"/>
            <w:tcBorders>
              <w:top w:val="nil"/>
              <w:left w:val="nil"/>
              <w:bottom w:val="single" w:sz="4" w:space="0" w:color="000000"/>
              <w:right w:val="single" w:sz="4" w:space="0" w:color="000000"/>
            </w:tcBorders>
            <w:shd w:val="clear" w:color="000000" w:fill="FFFFFF"/>
            <w:vAlign w:val="center"/>
            <w:hideMark/>
          </w:tcPr>
          <w:p w14:paraId="5214CBB4" w14:textId="77777777" w:rsidR="00B2418E" w:rsidRPr="00342BC8" w:rsidRDefault="00B2418E" w:rsidP="006F156B">
            <w:pPr>
              <w:jc w:val="center"/>
              <w:rPr>
                <w:color w:val="000000"/>
                <w:sz w:val="18"/>
                <w:szCs w:val="18"/>
              </w:rPr>
            </w:pPr>
            <w:r w:rsidRPr="00342BC8">
              <w:rPr>
                <w:color w:val="000000"/>
                <w:sz w:val="18"/>
                <w:szCs w:val="18"/>
              </w:rPr>
              <w:t>12,60</w:t>
            </w:r>
          </w:p>
        </w:tc>
        <w:tc>
          <w:tcPr>
            <w:tcW w:w="787" w:type="dxa"/>
            <w:tcBorders>
              <w:top w:val="nil"/>
              <w:left w:val="nil"/>
              <w:bottom w:val="single" w:sz="4" w:space="0" w:color="000000"/>
              <w:right w:val="single" w:sz="4" w:space="0" w:color="000000"/>
            </w:tcBorders>
            <w:shd w:val="clear" w:color="000000" w:fill="FFFFFF"/>
            <w:vAlign w:val="center"/>
            <w:hideMark/>
          </w:tcPr>
          <w:p w14:paraId="02D78964" w14:textId="77777777" w:rsidR="00B2418E" w:rsidRPr="00342BC8" w:rsidRDefault="00B2418E" w:rsidP="006F156B">
            <w:pPr>
              <w:jc w:val="center"/>
              <w:rPr>
                <w:color w:val="000000"/>
                <w:sz w:val="18"/>
                <w:szCs w:val="18"/>
              </w:rPr>
            </w:pPr>
            <w:r w:rsidRPr="00342BC8">
              <w:rPr>
                <w:color w:val="000000"/>
                <w:sz w:val="18"/>
                <w:szCs w:val="18"/>
              </w:rPr>
              <w:t>0,18</w:t>
            </w:r>
          </w:p>
        </w:tc>
        <w:tc>
          <w:tcPr>
            <w:tcW w:w="786" w:type="dxa"/>
            <w:tcBorders>
              <w:top w:val="nil"/>
              <w:left w:val="nil"/>
              <w:bottom w:val="single" w:sz="4" w:space="0" w:color="000000"/>
              <w:right w:val="single" w:sz="4" w:space="0" w:color="000000"/>
            </w:tcBorders>
            <w:shd w:val="clear" w:color="000000" w:fill="FFFFFF"/>
            <w:vAlign w:val="center"/>
            <w:hideMark/>
          </w:tcPr>
          <w:p w14:paraId="21BE825E" w14:textId="77777777" w:rsidR="00B2418E" w:rsidRPr="00342BC8" w:rsidRDefault="00B2418E" w:rsidP="006F156B">
            <w:pPr>
              <w:jc w:val="center"/>
              <w:rPr>
                <w:color w:val="000000"/>
                <w:sz w:val="18"/>
                <w:szCs w:val="18"/>
              </w:rPr>
            </w:pPr>
            <w:r w:rsidRPr="00342BC8">
              <w:rPr>
                <w:color w:val="000000"/>
                <w:sz w:val="18"/>
                <w:szCs w:val="18"/>
              </w:rPr>
              <w:t>0,18</w:t>
            </w:r>
          </w:p>
        </w:tc>
      </w:tr>
      <w:tr w:rsidR="00DE022C" w:rsidRPr="00342BC8" w14:paraId="19406E2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154DD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057A0A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CB9CF1A" w14:textId="77777777" w:rsidR="00B2418E" w:rsidRPr="00342BC8" w:rsidRDefault="00B2418E" w:rsidP="006F156B">
            <w:pPr>
              <w:jc w:val="center"/>
              <w:rPr>
                <w:color w:val="000000"/>
                <w:sz w:val="18"/>
                <w:szCs w:val="18"/>
              </w:rPr>
            </w:pPr>
            <w:r w:rsidRPr="00342BC8">
              <w:rPr>
                <w:color w:val="000000"/>
                <w:sz w:val="18"/>
                <w:szCs w:val="18"/>
              </w:rPr>
              <w:t>Мира 22</w:t>
            </w:r>
          </w:p>
        </w:tc>
        <w:tc>
          <w:tcPr>
            <w:tcW w:w="711" w:type="dxa"/>
            <w:tcBorders>
              <w:top w:val="nil"/>
              <w:left w:val="nil"/>
              <w:bottom w:val="single" w:sz="4" w:space="0" w:color="000000"/>
              <w:right w:val="single" w:sz="4" w:space="0" w:color="000000"/>
            </w:tcBorders>
            <w:shd w:val="clear" w:color="000000" w:fill="FFFFFF"/>
            <w:vAlign w:val="center"/>
            <w:hideMark/>
          </w:tcPr>
          <w:p w14:paraId="4F4ADC08"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05E7F29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E52D3A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A8EF2CE" w14:textId="77777777" w:rsidR="00B2418E" w:rsidRPr="00342BC8" w:rsidRDefault="00B2418E" w:rsidP="006F156B">
            <w:pPr>
              <w:jc w:val="center"/>
              <w:rPr>
                <w:color w:val="000000"/>
                <w:sz w:val="18"/>
                <w:szCs w:val="18"/>
              </w:rPr>
            </w:pPr>
            <w:r w:rsidRPr="00342BC8">
              <w:rPr>
                <w:color w:val="000000"/>
                <w:sz w:val="18"/>
                <w:szCs w:val="18"/>
              </w:rPr>
              <w:t>0,90</w:t>
            </w:r>
          </w:p>
        </w:tc>
        <w:tc>
          <w:tcPr>
            <w:tcW w:w="915" w:type="dxa"/>
            <w:tcBorders>
              <w:top w:val="nil"/>
              <w:left w:val="nil"/>
              <w:bottom w:val="single" w:sz="4" w:space="0" w:color="000000"/>
              <w:right w:val="single" w:sz="4" w:space="0" w:color="000000"/>
            </w:tcBorders>
            <w:shd w:val="clear" w:color="000000" w:fill="FFFFFF"/>
            <w:vAlign w:val="center"/>
            <w:hideMark/>
          </w:tcPr>
          <w:p w14:paraId="19059EB5" w14:textId="77777777" w:rsidR="00B2418E" w:rsidRPr="00342BC8" w:rsidRDefault="00B2418E" w:rsidP="006F156B">
            <w:pPr>
              <w:jc w:val="center"/>
              <w:rPr>
                <w:color w:val="000000"/>
                <w:sz w:val="18"/>
                <w:szCs w:val="18"/>
              </w:rPr>
            </w:pPr>
            <w:r w:rsidRPr="00342BC8">
              <w:rPr>
                <w:color w:val="000000"/>
                <w:sz w:val="18"/>
                <w:szCs w:val="18"/>
              </w:rPr>
              <w:t>-0,90</w:t>
            </w:r>
          </w:p>
        </w:tc>
        <w:tc>
          <w:tcPr>
            <w:tcW w:w="641" w:type="dxa"/>
            <w:tcBorders>
              <w:top w:val="nil"/>
              <w:left w:val="nil"/>
              <w:bottom w:val="single" w:sz="4" w:space="0" w:color="000000"/>
              <w:right w:val="single" w:sz="4" w:space="0" w:color="000000"/>
            </w:tcBorders>
            <w:shd w:val="clear" w:color="000000" w:fill="FFFFFF"/>
            <w:vAlign w:val="center"/>
            <w:hideMark/>
          </w:tcPr>
          <w:p w14:paraId="07A63F61"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0FDA1381"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3C2AF63C"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57352261" w14:textId="77777777" w:rsidR="00B2418E" w:rsidRPr="00342BC8" w:rsidRDefault="00B2418E" w:rsidP="006F156B">
            <w:pPr>
              <w:jc w:val="center"/>
              <w:rPr>
                <w:color w:val="000000"/>
                <w:sz w:val="18"/>
                <w:szCs w:val="18"/>
              </w:rPr>
            </w:pPr>
            <w:r w:rsidRPr="00342BC8">
              <w:rPr>
                <w:color w:val="000000"/>
                <w:sz w:val="18"/>
                <w:szCs w:val="18"/>
              </w:rPr>
              <w:t>25,67</w:t>
            </w:r>
          </w:p>
        </w:tc>
        <w:tc>
          <w:tcPr>
            <w:tcW w:w="623" w:type="dxa"/>
            <w:tcBorders>
              <w:top w:val="nil"/>
              <w:left w:val="nil"/>
              <w:bottom w:val="single" w:sz="4" w:space="0" w:color="000000"/>
              <w:right w:val="single" w:sz="4" w:space="0" w:color="000000"/>
            </w:tcBorders>
            <w:shd w:val="clear" w:color="000000" w:fill="FFFFFF"/>
            <w:vAlign w:val="center"/>
            <w:hideMark/>
          </w:tcPr>
          <w:p w14:paraId="2C74C120" w14:textId="77777777" w:rsidR="00B2418E" w:rsidRPr="00342BC8" w:rsidRDefault="00B2418E" w:rsidP="006F156B">
            <w:pPr>
              <w:jc w:val="center"/>
              <w:rPr>
                <w:color w:val="000000"/>
                <w:sz w:val="18"/>
                <w:szCs w:val="18"/>
              </w:rPr>
            </w:pPr>
            <w:r w:rsidRPr="00342BC8">
              <w:rPr>
                <w:color w:val="000000"/>
                <w:sz w:val="18"/>
                <w:szCs w:val="18"/>
              </w:rPr>
              <w:t>13,14</w:t>
            </w:r>
          </w:p>
        </w:tc>
        <w:tc>
          <w:tcPr>
            <w:tcW w:w="623" w:type="dxa"/>
            <w:tcBorders>
              <w:top w:val="nil"/>
              <w:left w:val="nil"/>
              <w:bottom w:val="single" w:sz="4" w:space="0" w:color="000000"/>
              <w:right w:val="single" w:sz="4" w:space="0" w:color="000000"/>
            </w:tcBorders>
            <w:shd w:val="clear" w:color="000000" w:fill="FFFFFF"/>
            <w:vAlign w:val="center"/>
            <w:hideMark/>
          </w:tcPr>
          <w:p w14:paraId="1621B2F5" w14:textId="77777777" w:rsidR="00B2418E" w:rsidRPr="00342BC8" w:rsidRDefault="00B2418E" w:rsidP="006F156B">
            <w:pPr>
              <w:jc w:val="center"/>
              <w:rPr>
                <w:color w:val="000000"/>
                <w:sz w:val="18"/>
                <w:szCs w:val="18"/>
              </w:rPr>
            </w:pPr>
            <w:r w:rsidRPr="00342BC8">
              <w:rPr>
                <w:color w:val="000000"/>
                <w:sz w:val="18"/>
                <w:szCs w:val="18"/>
              </w:rPr>
              <w:t>12,64</w:t>
            </w:r>
          </w:p>
        </w:tc>
        <w:tc>
          <w:tcPr>
            <w:tcW w:w="714" w:type="dxa"/>
            <w:tcBorders>
              <w:top w:val="nil"/>
              <w:left w:val="nil"/>
              <w:bottom w:val="single" w:sz="4" w:space="0" w:color="000000"/>
              <w:right w:val="single" w:sz="4" w:space="0" w:color="000000"/>
            </w:tcBorders>
            <w:shd w:val="clear" w:color="000000" w:fill="FFFFFF"/>
            <w:vAlign w:val="center"/>
            <w:hideMark/>
          </w:tcPr>
          <w:p w14:paraId="25DB1BAD" w14:textId="77777777" w:rsidR="00B2418E" w:rsidRPr="00342BC8" w:rsidRDefault="00B2418E" w:rsidP="006F156B">
            <w:pPr>
              <w:jc w:val="center"/>
              <w:rPr>
                <w:color w:val="000000"/>
                <w:sz w:val="18"/>
                <w:szCs w:val="18"/>
              </w:rPr>
            </w:pPr>
            <w:r w:rsidRPr="00342BC8">
              <w:rPr>
                <w:color w:val="000000"/>
                <w:sz w:val="18"/>
                <w:szCs w:val="18"/>
              </w:rPr>
              <w:t>227,83</w:t>
            </w:r>
          </w:p>
        </w:tc>
        <w:tc>
          <w:tcPr>
            <w:tcW w:w="711" w:type="dxa"/>
            <w:tcBorders>
              <w:top w:val="nil"/>
              <w:left w:val="nil"/>
              <w:bottom w:val="single" w:sz="4" w:space="0" w:color="000000"/>
              <w:right w:val="single" w:sz="4" w:space="0" w:color="000000"/>
            </w:tcBorders>
            <w:shd w:val="clear" w:color="000000" w:fill="FFFFFF"/>
            <w:vAlign w:val="center"/>
            <w:hideMark/>
          </w:tcPr>
          <w:p w14:paraId="61C177F0" w14:textId="77777777" w:rsidR="00B2418E" w:rsidRPr="00342BC8" w:rsidRDefault="00B2418E" w:rsidP="006F156B">
            <w:pPr>
              <w:jc w:val="center"/>
              <w:rPr>
                <w:color w:val="000000"/>
                <w:sz w:val="18"/>
                <w:szCs w:val="18"/>
              </w:rPr>
            </w:pPr>
            <w:r w:rsidRPr="00342BC8">
              <w:rPr>
                <w:color w:val="000000"/>
                <w:sz w:val="18"/>
                <w:szCs w:val="18"/>
              </w:rPr>
              <w:t>227,80</w:t>
            </w:r>
          </w:p>
        </w:tc>
        <w:tc>
          <w:tcPr>
            <w:tcW w:w="711" w:type="dxa"/>
            <w:tcBorders>
              <w:top w:val="nil"/>
              <w:left w:val="nil"/>
              <w:bottom w:val="single" w:sz="4" w:space="0" w:color="000000"/>
              <w:right w:val="single" w:sz="4" w:space="0" w:color="000000"/>
            </w:tcBorders>
            <w:shd w:val="clear" w:color="000000" w:fill="FFFFFF"/>
            <w:vAlign w:val="center"/>
            <w:hideMark/>
          </w:tcPr>
          <w:p w14:paraId="562325F3" w14:textId="77777777" w:rsidR="00B2418E" w:rsidRPr="00342BC8" w:rsidRDefault="00B2418E" w:rsidP="006F156B">
            <w:pPr>
              <w:jc w:val="center"/>
              <w:rPr>
                <w:color w:val="000000"/>
                <w:sz w:val="18"/>
                <w:szCs w:val="18"/>
              </w:rPr>
            </w:pPr>
            <w:r w:rsidRPr="00342BC8">
              <w:rPr>
                <w:color w:val="000000"/>
                <w:sz w:val="18"/>
                <w:szCs w:val="18"/>
              </w:rPr>
              <w:t>215,27</w:t>
            </w:r>
          </w:p>
        </w:tc>
        <w:tc>
          <w:tcPr>
            <w:tcW w:w="711" w:type="dxa"/>
            <w:tcBorders>
              <w:top w:val="nil"/>
              <w:left w:val="nil"/>
              <w:bottom w:val="single" w:sz="4" w:space="0" w:color="000000"/>
              <w:right w:val="single" w:sz="4" w:space="0" w:color="000000"/>
            </w:tcBorders>
            <w:shd w:val="clear" w:color="000000" w:fill="FFFFFF"/>
            <w:vAlign w:val="center"/>
            <w:hideMark/>
          </w:tcPr>
          <w:p w14:paraId="1D73CD78" w14:textId="77777777" w:rsidR="00B2418E" w:rsidRPr="00342BC8" w:rsidRDefault="00B2418E" w:rsidP="006F156B">
            <w:pPr>
              <w:jc w:val="center"/>
              <w:rPr>
                <w:color w:val="000000"/>
                <w:sz w:val="18"/>
                <w:szCs w:val="18"/>
              </w:rPr>
            </w:pPr>
            <w:r w:rsidRPr="00342BC8">
              <w:rPr>
                <w:color w:val="000000"/>
                <w:sz w:val="18"/>
                <w:szCs w:val="18"/>
              </w:rPr>
              <w:t>215,23</w:t>
            </w:r>
          </w:p>
        </w:tc>
        <w:tc>
          <w:tcPr>
            <w:tcW w:w="621" w:type="dxa"/>
            <w:tcBorders>
              <w:top w:val="nil"/>
              <w:left w:val="nil"/>
              <w:bottom w:val="single" w:sz="4" w:space="0" w:color="000000"/>
              <w:right w:val="single" w:sz="4" w:space="0" w:color="000000"/>
            </w:tcBorders>
            <w:shd w:val="clear" w:color="000000" w:fill="FFFFFF"/>
            <w:vAlign w:val="center"/>
            <w:hideMark/>
          </w:tcPr>
          <w:p w14:paraId="7E9E4789" w14:textId="77777777" w:rsidR="00B2418E" w:rsidRPr="00342BC8" w:rsidRDefault="00B2418E" w:rsidP="006F156B">
            <w:pPr>
              <w:jc w:val="center"/>
              <w:rPr>
                <w:color w:val="000000"/>
                <w:sz w:val="18"/>
                <w:szCs w:val="18"/>
              </w:rPr>
            </w:pPr>
            <w:r w:rsidRPr="00342BC8">
              <w:rPr>
                <w:color w:val="000000"/>
                <w:sz w:val="18"/>
                <w:szCs w:val="18"/>
              </w:rPr>
              <w:t>12,60</w:t>
            </w:r>
          </w:p>
        </w:tc>
        <w:tc>
          <w:tcPr>
            <w:tcW w:w="621" w:type="dxa"/>
            <w:tcBorders>
              <w:top w:val="nil"/>
              <w:left w:val="nil"/>
              <w:bottom w:val="single" w:sz="4" w:space="0" w:color="000000"/>
              <w:right w:val="single" w:sz="4" w:space="0" w:color="000000"/>
            </w:tcBorders>
            <w:shd w:val="clear" w:color="000000" w:fill="FFFFFF"/>
            <w:vAlign w:val="center"/>
            <w:hideMark/>
          </w:tcPr>
          <w:p w14:paraId="192B55E6" w14:textId="77777777" w:rsidR="00B2418E" w:rsidRPr="00342BC8" w:rsidRDefault="00B2418E" w:rsidP="006F156B">
            <w:pPr>
              <w:jc w:val="center"/>
              <w:rPr>
                <w:color w:val="000000"/>
                <w:sz w:val="18"/>
                <w:szCs w:val="18"/>
              </w:rPr>
            </w:pPr>
            <w:r w:rsidRPr="00342BC8">
              <w:rPr>
                <w:color w:val="000000"/>
                <w:sz w:val="18"/>
                <w:szCs w:val="18"/>
              </w:rPr>
              <w:t>12,53</w:t>
            </w:r>
          </w:p>
        </w:tc>
        <w:tc>
          <w:tcPr>
            <w:tcW w:w="787" w:type="dxa"/>
            <w:tcBorders>
              <w:top w:val="nil"/>
              <w:left w:val="nil"/>
              <w:bottom w:val="single" w:sz="4" w:space="0" w:color="000000"/>
              <w:right w:val="single" w:sz="4" w:space="0" w:color="000000"/>
            </w:tcBorders>
            <w:shd w:val="clear" w:color="000000" w:fill="FFFFFF"/>
            <w:vAlign w:val="center"/>
            <w:hideMark/>
          </w:tcPr>
          <w:p w14:paraId="2E8B073D" w14:textId="77777777" w:rsidR="00B2418E" w:rsidRPr="00342BC8" w:rsidRDefault="00B2418E" w:rsidP="006F156B">
            <w:pPr>
              <w:jc w:val="center"/>
              <w:rPr>
                <w:color w:val="000000"/>
                <w:sz w:val="18"/>
                <w:szCs w:val="18"/>
              </w:rPr>
            </w:pPr>
            <w:r w:rsidRPr="00342BC8">
              <w:rPr>
                <w:color w:val="000000"/>
                <w:sz w:val="18"/>
                <w:szCs w:val="18"/>
              </w:rPr>
              <w:t>0,87</w:t>
            </w:r>
          </w:p>
        </w:tc>
        <w:tc>
          <w:tcPr>
            <w:tcW w:w="786" w:type="dxa"/>
            <w:tcBorders>
              <w:top w:val="nil"/>
              <w:left w:val="nil"/>
              <w:bottom w:val="single" w:sz="4" w:space="0" w:color="000000"/>
              <w:right w:val="single" w:sz="4" w:space="0" w:color="000000"/>
            </w:tcBorders>
            <w:shd w:val="clear" w:color="000000" w:fill="FFFFFF"/>
            <w:vAlign w:val="center"/>
            <w:hideMark/>
          </w:tcPr>
          <w:p w14:paraId="26A168DB" w14:textId="77777777" w:rsidR="00B2418E" w:rsidRPr="00342BC8" w:rsidRDefault="00B2418E" w:rsidP="006F156B">
            <w:pPr>
              <w:jc w:val="center"/>
              <w:rPr>
                <w:color w:val="000000"/>
                <w:sz w:val="18"/>
                <w:szCs w:val="18"/>
              </w:rPr>
            </w:pPr>
            <w:r w:rsidRPr="00342BC8">
              <w:rPr>
                <w:color w:val="000000"/>
                <w:sz w:val="18"/>
                <w:szCs w:val="18"/>
              </w:rPr>
              <w:t>0,87</w:t>
            </w:r>
          </w:p>
        </w:tc>
      </w:tr>
      <w:tr w:rsidR="00DE022C" w:rsidRPr="00342BC8" w14:paraId="1DAF5AF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7CEAAC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E7A819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CCB3E66" w14:textId="77777777" w:rsidR="00B2418E" w:rsidRPr="00342BC8" w:rsidRDefault="00B2418E" w:rsidP="006F156B">
            <w:pPr>
              <w:jc w:val="center"/>
              <w:rPr>
                <w:color w:val="000000"/>
                <w:sz w:val="18"/>
                <w:szCs w:val="18"/>
              </w:rPr>
            </w:pPr>
            <w:r w:rsidRPr="00342BC8">
              <w:rPr>
                <w:color w:val="000000"/>
                <w:sz w:val="18"/>
                <w:szCs w:val="18"/>
              </w:rPr>
              <w:t>Алые Паруса Мира 19А</w:t>
            </w:r>
          </w:p>
        </w:tc>
        <w:tc>
          <w:tcPr>
            <w:tcW w:w="711" w:type="dxa"/>
            <w:tcBorders>
              <w:top w:val="nil"/>
              <w:left w:val="nil"/>
              <w:bottom w:val="single" w:sz="4" w:space="0" w:color="000000"/>
              <w:right w:val="single" w:sz="4" w:space="0" w:color="000000"/>
            </w:tcBorders>
            <w:shd w:val="clear" w:color="000000" w:fill="FFFFFF"/>
            <w:vAlign w:val="center"/>
            <w:hideMark/>
          </w:tcPr>
          <w:p w14:paraId="0C25AB25"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1C2366FC"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1532A266"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528CD628" w14:textId="77777777" w:rsidR="00B2418E" w:rsidRPr="00342BC8" w:rsidRDefault="00B2418E" w:rsidP="006F156B">
            <w:pPr>
              <w:jc w:val="center"/>
              <w:rPr>
                <w:color w:val="000000"/>
                <w:sz w:val="18"/>
                <w:szCs w:val="18"/>
              </w:rPr>
            </w:pPr>
            <w:r w:rsidRPr="00342BC8">
              <w:rPr>
                <w:color w:val="000000"/>
                <w:sz w:val="18"/>
                <w:szCs w:val="18"/>
              </w:rPr>
              <w:t>0,53</w:t>
            </w:r>
          </w:p>
        </w:tc>
        <w:tc>
          <w:tcPr>
            <w:tcW w:w="915" w:type="dxa"/>
            <w:tcBorders>
              <w:top w:val="nil"/>
              <w:left w:val="nil"/>
              <w:bottom w:val="single" w:sz="4" w:space="0" w:color="000000"/>
              <w:right w:val="single" w:sz="4" w:space="0" w:color="000000"/>
            </w:tcBorders>
            <w:shd w:val="clear" w:color="000000" w:fill="FFFFFF"/>
            <w:vAlign w:val="center"/>
            <w:hideMark/>
          </w:tcPr>
          <w:p w14:paraId="000091BB" w14:textId="77777777" w:rsidR="00B2418E" w:rsidRPr="00342BC8" w:rsidRDefault="00B2418E" w:rsidP="006F156B">
            <w:pPr>
              <w:jc w:val="center"/>
              <w:rPr>
                <w:color w:val="000000"/>
                <w:sz w:val="18"/>
                <w:szCs w:val="18"/>
              </w:rPr>
            </w:pPr>
            <w:r w:rsidRPr="00342BC8">
              <w:rPr>
                <w:color w:val="000000"/>
                <w:sz w:val="18"/>
                <w:szCs w:val="18"/>
              </w:rPr>
              <w:t>-0,53</w:t>
            </w:r>
          </w:p>
        </w:tc>
        <w:tc>
          <w:tcPr>
            <w:tcW w:w="641" w:type="dxa"/>
            <w:tcBorders>
              <w:top w:val="nil"/>
              <w:left w:val="nil"/>
              <w:bottom w:val="single" w:sz="4" w:space="0" w:color="000000"/>
              <w:right w:val="single" w:sz="4" w:space="0" w:color="000000"/>
            </w:tcBorders>
            <w:shd w:val="clear" w:color="000000" w:fill="FFFFFF"/>
            <w:vAlign w:val="center"/>
            <w:hideMark/>
          </w:tcPr>
          <w:p w14:paraId="30E35434"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1C221B3F"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637C04AB"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27CC0A96" w14:textId="77777777" w:rsidR="00B2418E" w:rsidRPr="00342BC8" w:rsidRDefault="00B2418E" w:rsidP="006F156B">
            <w:pPr>
              <w:jc w:val="center"/>
              <w:rPr>
                <w:color w:val="000000"/>
                <w:sz w:val="18"/>
                <w:szCs w:val="18"/>
              </w:rPr>
            </w:pPr>
            <w:r w:rsidRPr="00342BC8">
              <w:rPr>
                <w:color w:val="000000"/>
                <w:sz w:val="18"/>
                <w:szCs w:val="18"/>
              </w:rPr>
              <w:t>25,04</w:t>
            </w:r>
          </w:p>
        </w:tc>
        <w:tc>
          <w:tcPr>
            <w:tcW w:w="623" w:type="dxa"/>
            <w:tcBorders>
              <w:top w:val="nil"/>
              <w:left w:val="nil"/>
              <w:bottom w:val="single" w:sz="4" w:space="0" w:color="000000"/>
              <w:right w:val="single" w:sz="4" w:space="0" w:color="000000"/>
            </w:tcBorders>
            <w:shd w:val="clear" w:color="000000" w:fill="FFFFFF"/>
            <w:vAlign w:val="center"/>
            <w:hideMark/>
          </w:tcPr>
          <w:p w14:paraId="59BED6A3" w14:textId="77777777" w:rsidR="00B2418E" w:rsidRPr="00342BC8" w:rsidRDefault="00B2418E" w:rsidP="006F156B">
            <w:pPr>
              <w:jc w:val="center"/>
              <w:rPr>
                <w:color w:val="000000"/>
                <w:sz w:val="18"/>
                <w:szCs w:val="18"/>
              </w:rPr>
            </w:pPr>
            <w:r w:rsidRPr="00342BC8">
              <w:rPr>
                <w:color w:val="000000"/>
                <w:sz w:val="18"/>
                <w:szCs w:val="18"/>
              </w:rPr>
              <w:t>12,50</w:t>
            </w:r>
          </w:p>
        </w:tc>
        <w:tc>
          <w:tcPr>
            <w:tcW w:w="623" w:type="dxa"/>
            <w:tcBorders>
              <w:top w:val="nil"/>
              <w:left w:val="nil"/>
              <w:bottom w:val="single" w:sz="4" w:space="0" w:color="000000"/>
              <w:right w:val="single" w:sz="4" w:space="0" w:color="000000"/>
            </w:tcBorders>
            <w:shd w:val="clear" w:color="000000" w:fill="FFFFFF"/>
            <w:vAlign w:val="center"/>
            <w:hideMark/>
          </w:tcPr>
          <w:p w14:paraId="093D0342" w14:textId="77777777" w:rsidR="00B2418E" w:rsidRPr="00342BC8" w:rsidRDefault="00B2418E" w:rsidP="006F156B">
            <w:pPr>
              <w:jc w:val="center"/>
              <w:rPr>
                <w:color w:val="000000"/>
                <w:sz w:val="18"/>
                <w:szCs w:val="18"/>
              </w:rPr>
            </w:pPr>
            <w:r w:rsidRPr="00342BC8">
              <w:rPr>
                <w:color w:val="000000"/>
                <w:sz w:val="18"/>
                <w:szCs w:val="18"/>
              </w:rPr>
              <w:t>12,64</w:t>
            </w:r>
          </w:p>
        </w:tc>
        <w:tc>
          <w:tcPr>
            <w:tcW w:w="714" w:type="dxa"/>
            <w:tcBorders>
              <w:top w:val="nil"/>
              <w:left w:val="nil"/>
              <w:bottom w:val="single" w:sz="4" w:space="0" w:color="000000"/>
              <w:right w:val="single" w:sz="4" w:space="0" w:color="000000"/>
            </w:tcBorders>
            <w:shd w:val="clear" w:color="000000" w:fill="FFFFFF"/>
            <w:vAlign w:val="center"/>
            <w:hideMark/>
          </w:tcPr>
          <w:p w14:paraId="04B2BEDE" w14:textId="77777777" w:rsidR="00B2418E" w:rsidRPr="00342BC8" w:rsidRDefault="00B2418E" w:rsidP="006F156B">
            <w:pPr>
              <w:jc w:val="center"/>
              <w:rPr>
                <w:color w:val="000000"/>
                <w:sz w:val="18"/>
                <w:szCs w:val="18"/>
              </w:rPr>
            </w:pPr>
            <w:r w:rsidRPr="00342BC8">
              <w:rPr>
                <w:color w:val="000000"/>
                <w:sz w:val="18"/>
                <w:szCs w:val="18"/>
              </w:rPr>
              <w:t>227,83</w:t>
            </w:r>
          </w:p>
        </w:tc>
        <w:tc>
          <w:tcPr>
            <w:tcW w:w="711" w:type="dxa"/>
            <w:tcBorders>
              <w:top w:val="nil"/>
              <w:left w:val="nil"/>
              <w:bottom w:val="single" w:sz="4" w:space="0" w:color="000000"/>
              <w:right w:val="single" w:sz="4" w:space="0" w:color="000000"/>
            </w:tcBorders>
            <w:shd w:val="clear" w:color="000000" w:fill="FFFFFF"/>
            <w:vAlign w:val="center"/>
            <w:hideMark/>
          </w:tcPr>
          <w:p w14:paraId="5850ED7D" w14:textId="77777777" w:rsidR="00B2418E" w:rsidRPr="00342BC8" w:rsidRDefault="00B2418E" w:rsidP="006F156B">
            <w:pPr>
              <w:jc w:val="center"/>
              <w:rPr>
                <w:color w:val="000000"/>
                <w:sz w:val="18"/>
                <w:szCs w:val="18"/>
              </w:rPr>
            </w:pPr>
            <w:r w:rsidRPr="00342BC8">
              <w:rPr>
                <w:color w:val="000000"/>
                <w:sz w:val="18"/>
                <w:szCs w:val="18"/>
              </w:rPr>
              <w:t>227,80</w:t>
            </w:r>
          </w:p>
        </w:tc>
        <w:tc>
          <w:tcPr>
            <w:tcW w:w="711" w:type="dxa"/>
            <w:tcBorders>
              <w:top w:val="nil"/>
              <w:left w:val="nil"/>
              <w:bottom w:val="single" w:sz="4" w:space="0" w:color="000000"/>
              <w:right w:val="single" w:sz="4" w:space="0" w:color="000000"/>
            </w:tcBorders>
            <w:shd w:val="clear" w:color="000000" w:fill="FFFFFF"/>
            <w:vAlign w:val="center"/>
            <w:hideMark/>
          </w:tcPr>
          <w:p w14:paraId="33B3C002" w14:textId="77777777" w:rsidR="00B2418E" w:rsidRPr="00342BC8" w:rsidRDefault="00B2418E" w:rsidP="006F156B">
            <w:pPr>
              <w:jc w:val="center"/>
              <w:rPr>
                <w:color w:val="000000"/>
                <w:sz w:val="18"/>
                <w:szCs w:val="18"/>
              </w:rPr>
            </w:pPr>
            <w:r w:rsidRPr="00342BC8">
              <w:rPr>
                <w:color w:val="000000"/>
                <w:sz w:val="18"/>
                <w:szCs w:val="18"/>
              </w:rPr>
              <w:t>215,26</w:t>
            </w:r>
          </w:p>
        </w:tc>
        <w:tc>
          <w:tcPr>
            <w:tcW w:w="711" w:type="dxa"/>
            <w:tcBorders>
              <w:top w:val="nil"/>
              <w:left w:val="nil"/>
              <w:bottom w:val="single" w:sz="4" w:space="0" w:color="000000"/>
              <w:right w:val="single" w:sz="4" w:space="0" w:color="000000"/>
            </w:tcBorders>
            <w:shd w:val="clear" w:color="000000" w:fill="FFFFFF"/>
            <w:vAlign w:val="center"/>
            <w:hideMark/>
          </w:tcPr>
          <w:p w14:paraId="11D9E046" w14:textId="77777777" w:rsidR="00B2418E" w:rsidRPr="00342BC8" w:rsidRDefault="00B2418E" w:rsidP="006F156B">
            <w:pPr>
              <w:jc w:val="center"/>
              <w:rPr>
                <w:color w:val="000000"/>
                <w:sz w:val="18"/>
                <w:szCs w:val="18"/>
              </w:rPr>
            </w:pPr>
            <w:r w:rsidRPr="00342BC8">
              <w:rPr>
                <w:color w:val="000000"/>
                <w:sz w:val="18"/>
                <w:szCs w:val="18"/>
              </w:rPr>
              <w:t>215,23</w:t>
            </w:r>
          </w:p>
        </w:tc>
        <w:tc>
          <w:tcPr>
            <w:tcW w:w="621" w:type="dxa"/>
            <w:tcBorders>
              <w:top w:val="nil"/>
              <w:left w:val="nil"/>
              <w:bottom w:val="single" w:sz="4" w:space="0" w:color="000000"/>
              <w:right w:val="single" w:sz="4" w:space="0" w:color="000000"/>
            </w:tcBorders>
            <w:shd w:val="clear" w:color="000000" w:fill="FFFFFF"/>
            <w:vAlign w:val="center"/>
            <w:hideMark/>
          </w:tcPr>
          <w:p w14:paraId="6E7DA535" w14:textId="77777777" w:rsidR="00B2418E" w:rsidRPr="00342BC8" w:rsidRDefault="00B2418E" w:rsidP="006F156B">
            <w:pPr>
              <w:jc w:val="center"/>
              <w:rPr>
                <w:color w:val="000000"/>
                <w:sz w:val="18"/>
                <w:szCs w:val="18"/>
              </w:rPr>
            </w:pPr>
            <w:r w:rsidRPr="00342BC8">
              <w:rPr>
                <w:color w:val="000000"/>
                <w:sz w:val="18"/>
                <w:szCs w:val="18"/>
              </w:rPr>
              <w:t>12,60</w:t>
            </w:r>
          </w:p>
        </w:tc>
        <w:tc>
          <w:tcPr>
            <w:tcW w:w="621" w:type="dxa"/>
            <w:tcBorders>
              <w:top w:val="nil"/>
              <w:left w:val="nil"/>
              <w:bottom w:val="single" w:sz="4" w:space="0" w:color="000000"/>
              <w:right w:val="single" w:sz="4" w:space="0" w:color="000000"/>
            </w:tcBorders>
            <w:shd w:val="clear" w:color="000000" w:fill="FFFFFF"/>
            <w:vAlign w:val="center"/>
            <w:hideMark/>
          </w:tcPr>
          <w:p w14:paraId="6537E2E7" w14:textId="77777777" w:rsidR="00B2418E" w:rsidRPr="00342BC8" w:rsidRDefault="00B2418E" w:rsidP="006F156B">
            <w:pPr>
              <w:jc w:val="center"/>
              <w:rPr>
                <w:color w:val="000000"/>
                <w:sz w:val="18"/>
                <w:szCs w:val="18"/>
              </w:rPr>
            </w:pPr>
            <w:r w:rsidRPr="00342BC8">
              <w:rPr>
                <w:color w:val="000000"/>
                <w:sz w:val="18"/>
                <w:szCs w:val="18"/>
              </w:rPr>
              <w:t>12,54</w:t>
            </w:r>
          </w:p>
        </w:tc>
        <w:tc>
          <w:tcPr>
            <w:tcW w:w="787" w:type="dxa"/>
            <w:tcBorders>
              <w:top w:val="nil"/>
              <w:left w:val="nil"/>
              <w:bottom w:val="single" w:sz="4" w:space="0" w:color="000000"/>
              <w:right w:val="single" w:sz="4" w:space="0" w:color="000000"/>
            </w:tcBorders>
            <w:shd w:val="clear" w:color="000000" w:fill="FFFFFF"/>
            <w:vAlign w:val="center"/>
            <w:hideMark/>
          </w:tcPr>
          <w:p w14:paraId="2C08B37A" w14:textId="77777777" w:rsidR="00B2418E" w:rsidRPr="00342BC8" w:rsidRDefault="00B2418E" w:rsidP="006F156B">
            <w:pPr>
              <w:jc w:val="center"/>
              <w:rPr>
                <w:color w:val="000000"/>
                <w:sz w:val="18"/>
                <w:szCs w:val="18"/>
              </w:rPr>
            </w:pPr>
            <w:r w:rsidRPr="00342BC8">
              <w:rPr>
                <w:color w:val="000000"/>
                <w:sz w:val="18"/>
                <w:szCs w:val="18"/>
              </w:rPr>
              <w:t>1,00</w:t>
            </w:r>
          </w:p>
        </w:tc>
        <w:tc>
          <w:tcPr>
            <w:tcW w:w="786" w:type="dxa"/>
            <w:tcBorders>
              <w:top w:val="nil"/>
              <w:left w:val="nil"/>
              <w:bottom w:val="single" w:sz="4" w:space="0" w:color="000000"/>
              <w:right w:val="single" w:sz="4" w:space="0" w:color="000000"/>
            </w:tcBorders>
            <w:shd w:val="clear" w:color="000000" w:fill="FFFFFF"/>
            <w:vAlign w:val="center"/>
            <w:hideMark/>
          </w:tcPr>
          <w:p w14:paraId="64DA16F3" w14:textId="77777777" w:rsidR="00B2418E" w:rsidRPr="00342BC8" w:rsidRDefault="00B2418E" w:rsidP="006F156B">
            <w:pPr>
              <w:jc w:val="center"/>
              <w:rPr>
                <w:color w:val="000000"/>
                <w:sz w:val="18"/>
                <w:szCs w:val="18"/>
              </w:rPr>
            </w:pPr>
            <w:r w:rsidRPr="00342BC8">
              <w:rPr>
                <w:color w:val="000000"/>
                <w:sz w:val="18"/>
                <w:szCs w:val="18"/>
              </w:rPr>
              <w:t>1,00</w:t>
            </w:r>
          </w:p>
        </w:tc>
      </w:tr>
      <w:tr w:rsidR="00DE022C" w:rsidRPr="00342BC8" w14:paraId="07C0592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429FA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5F2F02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3F2F995" w14:textId="77777777" w:rsidR="00B2418E" w:rsidRPr="00342BC8" w:rsidRDefault="00B2418E" w:rsidP="006F156B">
            <w:pPr>
              <w:jc w:val="center"/>
              <w:rPr>
                <w:color w:val="000000"/>
                <w:sz w:val="18"/>
                <w:szCs w:val="18"/>
              </w:rPr>
            </w:pPr>
            <w:r w:rsidRPr="00342BC8">
              <w:rPr>
                <w:color w:val="000000"/>
                <w:sz w:val="18"/>
                <w:szCs w:val="18"/>
              </w:rPr>
              <w:t>Мира 20</w:t>
            </w:r>
          </w:p>
        </w:tc>
        <w:tc>
          <w:tcPr>
            <w:tcW w:w="711" w:type="dxa"/>
            <w:tcBorders>
              <w:top w:val="nil"/>
              <w:left w:val="nil"/>
              <w:bottom w:val="single" w:sz="4" w:space="0" w:color="000000"/>
              <w:right w:val="single" w:sz="4" w:space="0" w:color="000000"/>
            </w:tcBorders>
            <w:shd w:val="clear" w:color="000000" w:fill="FFFFFF"/>
            <w:vAlign w:val="center"/>
            <w:hideMark/>
          </w:tcPr>
          <w:p w14:paraId="1B5D89A5"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6E76417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9BACA8C"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DF945FC" w14:textId="77777777" w:rsidR="00B2418E" w:rsidRPr="00342BC8" w:rsidRDefault="00B2418E" w:rsidP="006F156B">
            <w:pPr>
              <w:jc w:val="center"/>
              <w:rPr>
                <w:color w:val="000000"/>
                <w:sz w:val="18"/>
                <w:szCs w:val="18"/>
              </w:rPr>
            </w:pPr>
            <w:r w:rsidRPr="00342BC8">
              <w:rPr>
                <w:color w:val="000000"/>
                <w:sz w:val="18"/>
                <w:szCs w:val="18"/>
              </w:rPr>
              <w:t>0,24</w:t>
            </w:r>
          </w:p>
        </w:tc>
        <w:tc>
          <w:tcPr>
            <w:tcW w:w="915" w:type="dxa"/>
            <w:tcBorders>
              <w:top w:val="nil"/>
              <w:left w:val="nil"/>
              <w:bottom w:val="single" w:sz="4" w:space="0" w:color="000000"/>
              <w:right w:val="single" w:sz="4" w:space="0" w:color="000000"/>
            </w:tcBorders>
            <w:shd w:val="clear" w:color="000000" w:fill="FFFFFF"/>
            <w:vAlign w:val="center"/>
            <w:hideMark/>
          </w:tcPr>
          <w:p w14:paraId="7EFEA850" w14:textId="77777777" w:rsidR="00B2418E" w:rsidRPr="00342BC8" w:rsidRDefault="00B2418E" w:rsidP="006F156B">
            <w:pPr>
              <w:jc w:val="center"/>
              <w:rPr>
                <w:color w:val="000000"/>
                <w:sz w:val="18"/>
                <w:szCs w:val="18"/>
              </w:rPr>
            </w:pPr>
            <w:r w:rsidRPr="00342BC8">
              <w:rPr>
                <w:color w:val="000000"/>
                <w:sz w:val="18"/>
                <w:szCs w:val="18"/>
              </w:rPr>
              <w:t>-0,24</w:t>
            </w:r>
          </w:p>
        </w:tc>
        <w:tc>
          <w:tcPr>
            <w:tcW w:w="641" w:type="dxa"/>
            <w:tcBorders>
              <w:top w:val="nil"/>
              <w:left w:val="nil"/>
              <w:bottom w:val="single" w:sz="4" w:space="0" w:color="000000"/>
              <w:right w:val="single" w:sz="4" w:space="0" w:color="000000"/>
            </w:tcBorders>
            <w:shd w:val="clear" w:color="000000" w:fill="FFFFFF"/>
            <w:vAlign w:val="center"/>
            <w:hideMark/>
          </w:tcPr>
          <w:p w14:paraId="0A8C081E"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9200E8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1DDA7AFC" w14:textId="77777777" w:rsidR="00B2418E" w:rsidRPr="00342BC8" w:rsidRDefault="00B2418E" w:rsidP="006F156B">
            <w:pPr>
              <w:jc w:val="center"/>
              <w:rPr>
                <w:color w:val="000000"/>
                <w:sz w:val="18"/>
                <w:szCs w:val="18"/>
              </w:rPr>
            </w:pPr>
            <w:r w:rsidRPr="00342BC8">
              <w:rPr>
                <w:color w:val="000000"/>
                <w:sz w:val="18"/>
                <w:szCs w:val="18"/>
              </w:rPr>
              <w:t>25,24</w:t>
            </w:r>
          </w:p>
        </w:tc>
        <w:tc>
          <w:tcPr>
            <w:tcW w:w="623" w:type="dxa"/>
            <w:tcBorders>
              <w:top w:val="nil"/>
              <w:left w:val="nil"/>
              <w:bottom w:val="single" w:sz="4" w:space="0" w:color="000000"/>
              <w:right w:val="single" w:sz="4" w:space="0" w:color="000000"/>
            </w:tcBorders>
            <w:shd w:val="clear" w:color="000000" w:fill="FFFFFF"/>
            <w:vAlign w:val="center"/>
            <w:hideMark/>
          </w:tcPr>
          <w:p w14:paraId="61ACC786" w14:textId="77777777" w:rsidR="00B2418E" w:rsidRPr="00342BC8" w:rsidRDefault="00B2418E" w:rsidP="006F156B">
            <w:pPr>
              <w:jc w:val="center"/>
              <w:rPr>
                <w:color w:val="000000"/>
                <w:sz w:val="18"/>
                <w:szCs w:val="18"/>
              </w:rPr>
            </w:pPr>
            <w:r w:rsidRPr="00342BC8">
              <w:rPr>
                <w:color w:val="000000"/>
                <w:sz w:val="18"/>
                <w:szCs w:val="18"/>
              </w:rPr>
              <w:t>25,49</w:t>
            </w:r>
          </w:p>
        </w:tc>
        <w:tc>
          <w:tcPr>
            <w:tcW w:w="623" w:type="dxa"/>
            <w:tcBorders>
              <w:top w:val="nil"/>
              <w:left w:val="nil"/>
              <w:bottom w:val="single" w:sz="4" w:space="0" w:color="000000"/>
              <w:right w:val="single" w:sz="4" w:space="0" w:color="000000"/>
            </w:tcBorders>
            <w:shd w:val="clear" w:color="000000" w:fill="FFFFFF"/>
            <w:vAlign w:val="center"/>
            <w:hideMark/>
          </w:tcPr>
          <w:p w14:paraId="3C6F3F70" w14:textId="77777777" w:rsidR="00B2418E" w:rsidRPr="00342BC8" w:rsidRDefault="00B2418E" w:rsidP="006F156B">
            <w:pPr>
              <w:jc w:val="center"/>
              <w:rPr>
                <w:color w:val="000000"/>
                <w:sz w:val="18"/>
                <w:szCs w:val="18"/>
              </w:rPr>
            </w:pPr>
            <w:r w:rsidRPr="00342BC8">
              <w:rPr>
                <w:color w:val="000000"/>
                <w:sz w:val="18"/>
                <w:szCs w:val="18"/>
              </w:rPr>
              <w:t>12,87</w:t>
            </w:r>
          </w:p>
        </w:tc>
        <w:tc>
          <w:tcPr>
            <w:tcW w:w="623" w:type="dxa"/>
            <w:tcBorders>
              <w:top w:val="nil"/>
              <w:left w:val="nil"/>
              <w:bottom w:val="single" w:sz="4" w:space="0" w:color="000000"/>
              <w:right w:val="single" w:sz="4" w:space="0" w:color="000000"/>
            </w:tcBorders>
            <w:shd w:val="clear" w:color="000000" w:fill="FFFFFF"/>
            <w:vAlign w:val="center"/>
            <w:hideMark/>
          </w:tcPr>
          <w:p w14:paraId="12E18AC6" w14:textId="77777777" w:rsidR="00B2418E" w:rsidRPr="00342BC8" w:rsidRDefault="00B2418E" w:rsidP="006F156B">
            <w:pPr>
              <w:jc w:val="center"/>
              <w:rPr>
                <w:color w:val="000000"/>
                <w:sz w:val="18"/>
                <w:szCs w:val="18"/>
              </w:rPr>
            </w:pPr>
            <w:r w:rsidRPr="00342BC8">
              <w:rPr>
                <w:color w:val="000000"/>
                <w:sz w:val="18"/>
                <w:szCs w:val="18"/>
              </w:rPr>
              <w:t>12,62</w:t>
            </w:r>
          </w:p>
        </w:tc>
        <w:tc>
          <w:tcPr>
            <w:tcW w:w="714" w:type="dxa"/>
            <w:tcBorders>
              <w:top w:val="nil"/>
              <w:left w:val="nil"/>
              <w:bottom w:val="single" w:sz="4" w:space="0" w:color="000000"/>
              <w:right w:val="single" w:sz="4" w:space="0" w:color="000000"/>
            </w:tcBorders>
            <w:shd w:val="clear" w:color="000000" w:fill="FFFFFF"/>
            <w:vAlign w:val="center"/>
            <w:hideMark/>
          </w:tcPr>
          <w:p w14:paraId="719594A9" w14:textId="77777777" w:rsidR="00B2418E" w:rsidRPr="00342BC8" w:rsidRDefault="00B2418E" w:rsidP="006F156B">
            <w:pPr>
              <w:jc w:val="center"/>
              <w:rPr>
                <w:color w:val="000000"/>
                <w:sz w:val="18"/>
                <w:szCs w:val="18"/>
              </w:rPr>
            </w:pPr>
            <w:r w:rsidRPr="00342BC8">
              <w:rPr>
                <w:color w:val="000000"/>
                <w:sz w:val="18"/>
                <w:szCs w:val="18"/>
              </w:rPr>
              <w:t>227,84</w:t>
            </w:r>
          </w:p>
        </w:tc>
        <w:tc>
          <w:tcPr>
            <w:tcW w:w="711" w:type="dxa"/>
            <w:tcBorders>
              <w:top w:val="nil"/>
              <w:left w:val="nil"/>
              <w:bottom w:val="single" w:sz="4" w:space="0" w:color="000000"/>
              <w:right w:val="single" w:sz="4" w:space="0" w:color="000000"/>
            </w:tcBorders>
            <w:shd w:val="clear" w:color="000000" w:fill="FFFFFF"/>
            <w:vAlign w:val="center"/>
            <w:hideMark/>
          </w:tcPr>
          <w:p w14:paraId="12750338" w14:textId="77777777" w:rsidR="00B2418E" w:rsidRPr="00342BC8" w:rsidRDefault="00B2418E" w:rsidP="006F156B">
            <w:pPr>
              <w:jc w:val="center"/>
              <w:rPr>
                <w:color w:val="000000"/>
                <w:sz w:val="18"/>
                <w:szCs w:val="18"/>
              </w:rPr>
            </w:pPr>
            <w:r w:rsidRPr="00342BC8">
              <w:rPr>
                <w:color w:val="000000"/>
                <w:sz w:val="18"/>
                <w:szCs w:val="18"/>
              </w:rPr>
              <w:t>227,84</w:t>
            </w:r>
          </w:p>
        </w:tc>
        <w:tc>
          <w:tcPr>
            <w:tcW w:w="711" w:type="dxa"/>
            <w:tcBorders>
              <w:top w:val="nil"/>
              <w:left w:val="nil"/>
              <w:bottom w:val="single" w:sz="4" w:space="0" w:color="000000"/>
              <w:right w:val="single" w:sz="4" w:space="0" w:color="000000"/>
            </w:tcBorders>
            <w:shd w:val="clear" w:color="000000" w:fill="FFFFFF"/>
            <w:vAlign w:val="center"/>
            <w:hideMark/>
          </w:tcPr>
          <w:p w14:paraId="2E093D82" w14:textId="77777777" w:rsidR="00B2418E" w:rsidRPr="00342BC8" w:rsidRDefault="00B2418E" w:rsidP="006F156B">
            <w:pPr>
              <w:jc w:val="center"/>
              <w:rPr>
                <w:color w:val="000000"/>
                <w:sz w:val="18"/>
                <w:szCs w:val="18"/>
              </w:rPr>
            </w:pPr>
            <w:r w:rsidRPr="00342BC8">
              <w:rPr>
                <w:color w:val="000000"/>
                <w:sz w:val="18"/>
                <w:szCs w:val="18"/>
              </w:rPr>
              <w:t>215,22</w:t>
            </w:r>
          </w:p>
        </w:tc>
        <w:tc>
          <w:tcPr>
            <w:tcW w:w="711" w:type="dxa"/>
            <w:tcBorders>
              <w:top w:val="nil"/>
              <w:left w:val="nil"/>
              <w:bottom w:val="single" w:sz="4" w:space="0" w:color="000000"/>
              <w:right w:val="single" w:sz="4" w:space="0" w:color="000000"/>
            </w:tcBorders>
            <w:shd w:val="clear" w:color="000000" w:fill="FFFFFF"/>
            <w:vAlign w:val="center"/>
            <w:hideMark/>
          </w:tcPr>
          <w:p w14:paraId="3389669D" w14:textId="77777777" w:rsidR="00B2418E" w:rsidRPr="00342BC8" w:rsidRDefault="00B2418E" w:rsidP="006F156B">
            <w:pPr>
              <w:jc w:val="center"/>
              <w:rPr>
                <w:color w:val="000000"/>
                <w:sz w:val="18"/>
                <w:szCs w:val="18"/>
              </w:rPr>
            </w:pPr>
            <w:r w:rsidRPr="00342BC8">
              <w:rPr>
                <w:color w:val="000000"/>
                <w:sz w:val="18"/>
                <w:szCs w:val="18"/>
              </w:rPr>
              <w:t>215,22</w:t>
            </w:r>
          </w:p>
        </w:tc>
        <w:tc>
          <w:tcPr>
            <w:tcW w:w="621" w:type="dxa"/>
            <w:tcBorders>
              <w:top w:val="nil"/>
              <w:left w:val="nil"/>
              <w:bottom w:val="single" w:sz="4" w:space="0" w:color="000000"/>
              <w:right w:val="single" w:sz="4" w:space="0" w:color="000000"/>
            </w:tcBorders>
            <w:shd w:val="clear" w:color="000000" w:fill="FFFFFF"/>
            <w:vAlign w:val="center"/>
            <w:hideMark/>
          </w:tcPr>
          <w:p w14:paraId="39326C54" w14:textId="77777777" w:rsidR="00B2418E" w:rsidRPr="00342BC8" w:rsidRDefault="00B2418E" w:rsidP="006F156B">
            <w:pPr>
              <w:jc w:val="center"/>
              <w:rPr>
                <w:color w:val="000000"/>
                <w:sz w:val="18"/>
                <w:szCs w:val="18"/>
              </w:rPr>
            </w:pPr>
            <w:r w:rsidRPr="00342BC8">
              <w:rPr>
                <w:color w:val="000000"/>
                <w:sz w:val="18"/>
                <w:szCs w:val="18"/>
              </w:rPr>
              <w:t>12,61</w:t>
            </w:r>
          </w:p>
        </w:tc>
        <w:tc>
          <w:tcPr>
            <w:tcW w:w="621" w:type="dxa"/>
            <w:tcBorders>
              <w:top w:val="nil"/>
              <w:left w:val="nil"/>
              <w:bottom w:val="single" w:sz="4" w:space="0" w:color="000000"/>
              <w:right w:val="single" w:sz="4" w:space="0" w:color="000000"/>
            </w:tcBorders>
            <w:shd w:val="clear" w:color="000000" w:fill="FFFFFF"/>
            <w:vAlign w:val="center"/>
            <w:hideMark/>
          </w:tcPr>
          <w:p w14:paraId="5E729D71" w14:textId="77777777" w:rsidR="00B2418E" w:rsidRPr="00342BC8" w:rsidRDefault="00B2418E" w:rsidP="006F156B">
            <w:pPr>
              <w:jc w:val="center"/>
              <w:rPr>
                <w:color w:val="000000"/>
                <w:sz w:val="18"/>
                <w:szCs w:val="18"/>
              </w:rPr>
            </w:pPr>
            <w:r w:rsidRPr="00342BC8">
              <w:rPr>
                <w:color w:val="000000"/>
                <w:sz w:val="18"/>
                <w:szCs w:val="18"/>
              </w:rPr>
              <w:t>12,61</w:t>
            </w:r>
          </w:p>
        </w:tc>
        <w:tc>
          <w:tcPr>
            <w:tcW w:w="787" w:type="dxa"/>
            <w:tcBorders>
              <w:top w:val="nil"/>
              <w:left w:val="nil"/>
              <w:bottom w:val="single" w:sz="4" w:space="0" w:color="000000"/>
              <w:right w:val="single" w:sz="4" w:space="0" w:color="000000"/>
            </w:tcBorders>
            <w:shd w:val="clear" w:color="000000" w:fill="FFFFFF"/>
            <w:vAlign w:val="center"/>
            <w:hideMark/>
          </w:tcPr>
          <w:p w14:paraId="6E0EEA77"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4D45BF15" w14:textId="77777777" w:rsidR="00B2418E" w:rsidRPr="00342BC8" w:rsidRDefault="00B2418E" w:rsidP="006F156B">
            <w:pPr>
              <w:jc w:val="center"/>
              <w:rPr>
                <w:color w:val="000000"/>
                <w:sz w:val="18"/>
                <w:szCs w:val="18"/>
              </w:rPr>
            </w:pPr>
            <w:r w:rsidRPr="00342BC8">
              <w:rPr>
                <w:color w:val="000000"/>
                <w:sz w:val="18"/>
                <w:szCs w:val="18"/>
              </w:rPr>
              <w:t>0,07</w:t>
            </w:r>
          </w:p>
        </w:tc>
      </w:tr>
      <w:tr w:rsidR="00DE022C" w:rsidRPr="00342BC8" w14:paraId="0188C94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29F74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A012AA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9CE0EDF" w14:textId="77777777" w:rsidR="00B2418E" w:rsidRPr="00342BC8" w:rsidRDefault="00B2418E" w:rsidP="006F156B">
            <w:pPr>
              <w:jc w:val="center"/>
              <w:rPr>
                <w:color w:val="000000"/>
                <w:sz w:val="18"/>
                <w:szCs w:val="18"/>
              </w:rPr>
            </w:pPr>
            <w:r w:rsidRPr="00342BC8">
              <w:rPr>
                <w:color w:val="000000"/>
                <w:sz w:val="18"/>
                <w:szCs w:val="18"/>
              </w:rPr>
              <w:t>Мира 14 Поликлиника</w:t>
            </w:r>
          </w:p>
        </w:tc>
        <w:tc>
          <w:tcPr>
            <w:tcW w:w="711" w:type="dxa"/>
            <w:tcBorders>
              <w:top w:val="nil"/>
              <w:left w:val="nil"/>
              <w:bottom w:val="single" w:sz="4" w:space="0" w:color="000000"/>
              <w:right w:val="single" w:sz="4" w:space="0" w:color="000000"/>
            </w:tcBorders>
            <w:shd w:val="clear" w:color="000000" w:fill="FFFFFF"/>
            <w:vAlign w:val="center"/>
            <w:hideMark/>
          </w:tcPr>
          <w:p w14:paraId="711D88C7" w14:textId="77777777" w:rsidR="00B2418E" w:rsidRPr="00342BC8" w:rsidRDefault="00B2418E" w:rsidP="006F156B">
            <w:pPr>
              <w:jc w:val="center"/>
              <w:rPr>
                <w:color w:val="000000"/>
                <w:sz w:val="18"/>
                <w:szCs w:val="18"/>
              </w:rPr>
            </w:pPr>
            <w:r w:rsidRPr="00342BC8">
              <w:rPr>
                <w:color w:val="000000"/>
                <w:sz w:val="18"/>
                <w:szCs w:val="18"/>
              </w:rPr>
              <w:t>3,00</w:t>
            </w:r>
          </w:p>
        </w:tc>
        <w:tc>
          <w:tcPr>
            <w:tcW w:w="590" w:type="dxa"/>
            <w:tcBorders>
              <w:top w:val="nil"/>
              <w:left w:val="nil"/>
              <w:bottom w:val="single" w:sz="4" w:space="0" w:color="000000"/>
              <w:right w:val="single" w:sz="4" w:space="0" w:color="000000"/>
            </w:tcBorders>
            <w:shd w:val="clear" w:color="000000" w:fill="FFFFFF"/>
            <w:vAlign w:val="center"/>
            <w:hideMark/>
          </w:tcPr>
          <w:p w14:paraId="15153F98"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B35631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A273E05" w14:textId="77777777" w:rsidR="00B2418E" w:rsidRPr="00342BC8" w:rsidRDefault="00B2418E" w:rsidP="006F156B">
            <w:pPr>
              <w:jc w:val="center"/>
              <w:rPr>
                <w:color w:val="000000"/>
                <w:sz w:val="18"/>
                <w:szCs w:val="18"/>
              </w:rPr>
            </w:pPr>
            <w:r w:rsidRPr="00342BC8">
              <w:rPr>
                <w:color w:val="000000"/>
                <w:sz w:val="18"/>
                <w:szCs w:val="18"/>
              </w:rPr>
              <w:t>2,55</w:t>
            </w:r>
          </w:p>
        </w:tc>
        <w:tc>
          <w:tcPr>
            <w:tcW w:w="915" w:type="dxa"/>
            <w:tcBorders>
              <w:top w:val="nil"/>
              <w:left w:val="nil"/>
              <w:bottom w:val="single" w:sz="4" w:space="0" w:color="000000"/>
              <w:right w:val="single" w:sz="4" w:space="0" w:color="000000"/>
            </w:tcBorders>
            <w:shd w:val="clear" w:color="000000" w:fill="FFFFFF"/>
            <w:vAlign w:val="center"/>
            <w:hideMark/>
          </w:tcPr>
          <w:p w14:paraId="4E834FE9" w14:textId="77777777" w:rsidR="00B2418E" w:rsidRPr="00342BC8" w:rsidRDefault="00B2418E" w:rsidP="006F156B">
            <w:pPr>
              <w:jc w:val="center"/>
              <w:rPr>
                <w:color w:val="000000"/>
                <w:sz w:val="18"/>
                <w:szCs w:val="18"/>
              </w:rPr>
            </w:pPr>
            <w:r w:rsidRPr="00342BC8">
              <w:rPr>
                <w:color w:val="000000"/>
                <w:sz w:val="18"/>
                <w:szCs w:val="18"/>
              </w:rPr>
              <w:t>-2,55</w:t>
            </w:r>
          </w:p>
        </w:tc>
        <w:tc>
          <w:tcPr>
            <w:tcW w:w="641" w:type="dxa"/>
            <w:tcBorders>
              <w:top w:val="nil"/>
              <w:left w:val="nil"/>
              <w:bottom w:val="single" w:sz="4" w:space="0" w:color="000000"/>
              <w:right w:val="single" w:sz="4" w:space="0" w:color="000000"/>
            </w:tcBorders>
            <w:shd w:val="clear" w:color="000000" w:fill="FFFFFF"/>
            <w:vAlign w:val="center"/>
            <w:hideMark/>
          </w:tcPr>
          <w:p w14:paraId="1E9D6E7F"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8A4B13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130465C" w14:textId="77777777" w:rsidR="00B2418E" w:rsidRPr="00342BC8" w:rsidRDefault="00B2418E" w:rsidP="006F156B">
            <w:pPr>
              <w:jc w:val="center"/>
              <w:rPr>
                <w:color w:val="000000"/>
                <w:sz w:val="18"/>
                <w:szCs w:val="18"/>
              </w:rPr>
            </w:pPr>
            <w:r w:rsidRPr="00342BC8">
              <w:rPr>
                <w:color w:val="000000"/>
                <w:sz w:val="18"/>
                <w:szCs w:val="18"/>
              </w:rPr>
              <w:t>26,01</w:t>
            </w:r>
          </w:p>
        </w:tc>
        <w:tc>
          <w:tcPr>
            <w:tcW w:w="623" w:type="dxa"/>
            <w:tcBorders>
              <w:top w:val="nil"/>
              <w:left w:val="nil"/>
              <w:bottom w:val="single" w:sz="4" w:space="0" w:color="000000"/>
              <w:right w:val="single" w:sz="4" w:space="0" w:color="000000"/>
            </w:tcBorders>
            <w:shd w:val="clear" w:color="000000" w:fill="FFFFFF"/>
            <w:vAlign w:val="center"/>
            <w:hideMark/>
          </w:tcPr>
          <w:p w14:paraId="3407D8B1" w14:textId="77777777" w:rsidR="00B2418E" w:rsidRPr="00342BC8" w:rsidRDefault="00B2418E" w:rsidP="006F156B">
            <w:pPr>
              <w:jc w:val="center"/>
              <w:rPr>
                <w:color w:val="000000"/>
                <w:sz w:val="18"/>
                <w:szCs w:val="18"/>
              </w:rPr>
            </w:pPr>
            <w:r w:rsidRPr="00342BC8">
              <w:rPr>
                <w:color w:val="000000"/>
                <w:sz w:val="18"/>
                <w:szCs w:val="18"/>
              </w:rPr>
              <w:t>25,89</w:t>
            </w:r>
          </w:p>
        </w:tc>
        <w:tc>
          <w:tcPr>
            <w:tcW w:w="623" w:type="dxa"/>
            <w:tcBorders>
              <w:top w:val="nil"/>
              <w:left w:val="nil"/>
              <w:bottom w:val="single" w:sz="4" w:space="0" w:color="000000"/>
              <w:right w:val="single" w:sz="4" w:space="0" w:color="000000"/>
            </w:tcBorders>
            <w:shd w:val="clear" w:color="000000" w:fill="FFFFFF"/>
            <w:vAlign w:val="center"/>
            <w:hideMark/>
          </w:tcPr>
          <w:p w14:paraId="2C10CAA8" w14:textId="77777777" w:rsidR="00B2418E" w:rsidRPr="00342BC8" w:rsidRDefault="00B2418E" w:rsidP="006F156B">
            <w:pPr>
              <w:jc w:val="center"/>
              <w:rPr>
                <w:color w:val="000000"/>
                <w:sz w:val="18"/>
                <w:szCs w:val="18"/>
              </w:rPr>
            </w:pPr>
            <w:r w:rsidRPr="00342BC8">
              <w:rPr>
                <w:color w:val="000000"/>
                <w:sz w:val="18"/>
                <w:szCs w:val="18"/>
              </w:rPr>
              <w:t>12,97</w:t>
            </w:r>
          </w:p>
        </w:tc>
        <w:tc>
          <w:tcPr>
            <w:tcW w:w="623" w:type="dxa"/>
            <w:tcBorders>
              <w:top w:val="nil"/>
              <w:left w:val="nil"/>
              <w:bottom w:val="single" w:sz="4" w:space="0" w:color="000000"/>
              <w:right w:val="single" w:sz="4" w:space="0" w:color="000000"/>
            </w:tcBorders>
            <w:shd w:val="clear" w:color="000000" w:fill="FFFFFF"/>
            <w:vAlign w:val="center"/>
            <w:hideMark/>
          </w:tcPr>
          <w:p w14:paraId="1B3B5188" w14:textId="77777777" w:rsidR="00B2418E" w:rsidRPr="00342BC8" w:rsidRDefault="00B2418E" w:rsidP="006F156B">
            <w:pPr>
              <w:jc w:val="center"/>
              <w:rPr>
                <w:color w:val="000000"/>
                <w:sz w:val="18"/>
                <w:szCs w:val="18"/>
              </w:rPr>
            </w:pPr>
            <w:r w:rsidRPr="00342BC8">
              <w:rPr>
                <w:color w:val="000000"/>
                <w:sz w:val="18"/>
                <w:szCs w:val="18"/>
              </w:rPr>
              <w:t>13,05</w:t>
            </w:r>
          </w:p>
        </w:tc>
        <w:tc>
          <w:tcPr>
            <w:tcW w:w="714" w:type="dxa"/>
            <w:tcBorders>
              <w:top w:val="nil"/>
              <w:left w:val="nil"/>
              <w:bottom w:val="single" w:sz="4" w:space="0" w:color="000000"/>
              <w:right w:val="single" w:sz="4" w:space="0" w:color="000000"/>
            </w:tcBorders>
            <w:shd w:val="clear" w:color="000000" w:fill="FFFFFF"/>
            <w:vAlign w:val="center"/>
            <w:hideMark/>
          </w:tcPr>
          <w:p w14:paraId="4DB39CF8" w14:textId="77777777" w:rsidR="00B2418E" w:rsidRPr="00342BC8" w:rsidRDefault="00B2418E" w:rsidP="006F156B">
            <w:pPr>
              <w:jc w:val="center"/>
              <w:rPr>
                <w:color w:val="000000"/>
                <w:sz w:val="18"/>
                <w:szCs w:val="18"/>
              </w:rPr>
            </w:pPr>
            <w:r w:rsidRPr="00342BC8">
              <w:rPr>
                <w:color w:val="000000"/>
                <w:sz w:val="18"/>
                <w:szCs w:val="18"/>
              </w:rPr>
              <w:t>228,01</w:t>
            </w:r>
          </w:p>
        </w:tc>
        <w:tc>
          <w:tcPr>
            <w:tcW w:w="711" w:type="dxa"/>
            <w:tcBorders>
              <w:top w:val="nil"/>
              <w:left w:val="nil"/>
              <w:bottom w:val="single" w:sz="4" w:space="0" w:color="000000"/>
              <w:right w:val="single" w:sz="4" w:space="0" w:color="000000"/>
            </w:tcBorders>
            <w:shd w:val="clear" w:color="000000" w:fill="FFFFFF"/>
            <w:vAlign w:val="center"/>
            <w:hideMark/>
          </w:tcPr>
          <w:p w14:paraId="7E99AE05" w14:textId="77777777" w:rsidR="00B2418E" w:rsidRPr="00342BC8" w:rsidRDefault="00B2418E" w:rsidP="006F156B">
            <w:pPr>
              <w:jc w:val="center"/>
              <w:rPr>
                <w:color w:val="000000"/>
                <w:sz w:val="18"/>
                <w:szCs w:val="18"/>
              </w:rPr>
            </w:pPr>
            <w:r w:rsidRPr="00342BC8">
              <w:rPr>
                <w:color w:val="000000"/>
                <w:sz w:val="18"/>
                <w:szCs w:val="18"/>
              </w:rPr>
              <w:t>227,99</w:t>
            </w:r>
          </w:p>
        </w:tc>
        <w:tc>
          <w:tcPr>
            <w:tcW w:w="711" w:type="dxa"/>
            <w:tcBorders>
              <w:top w:val="nil"/>
              <w:left w:val="nil"/>
              <w:bottom w:val="single" w:sz="4" w:space="0" w:color="000000"/>
              <w:right w:val="single" w:sz="4" w:space="0" w:color="000000"/>
            </w:tcBorders>
            <w:shd w:val="clear" w:color="000000" w:fill="FFFFFF"/>
            <w:vAlign w:val="center"/>
            <w:hideMark/>
          </w:tcPr>
          <w:p w14:paraId="68B5E8C1" w14:textId="77777777" w:rsidR="00B2418E" w:rsidRPr="00342BC8" w:rsidRDefault="00B2418E" w:rsidP="006F156B">
            <w:pPr>
              <w:jc w:val="center"/>
              <w:rPr>
                <w:color w:val="000000"/>
                <w:sz w:val="18"/>
                <w:szCs w:val="18"/>
              </w:rPr>
            </w:pPr>
            <w:r w:rsidRPr="00342BC8">
              <w:rPr>
                <w:color w:val="000000"/>
                <w:sz w:val="18"/>
                <w:szCs w:val="18"/>
              </w:rPr>
              <w:t>215,07</w:t>
            </w:r>
          </w:p>
        </w:tc>
        <w:tc>
          <w:tcPr>
            <w:tcW w:w="711" w:type="dxa"/>
            <w:tcBorders>
              <w:top w:val="nil"/>
              <w:left w:val="nil"/>
              <w:bottom w:val="single" w:sz="4" w:space="0" w:color="000000"/>
              <w:right w:val="single" w:sz="4" w:space="0" w:color="000000"/>
            </w:tcBorders>
            <w:shd w:val="clear" w:color="000000" w:fill="FFFFFF"/>
            <w:vAlign w:val="center"/>
            <w:hideMark/>
          </w:tcPr>
          <w:p w14:paraId="25AF2688" w14:textId="77777777" w:rsidR="00B2418E" w:rsidRPr="00342BC8" w:rsidRDefault="00B2418E" w:rsidP="006F156B">
            <w:pPr>
              <w:jc w:val="center"/>
              <w:rPr>
                <w:color w:val="000000"/>
                <w:sz w:val="18"/>
                <w:szCs w:val="18"/>
              </w:rPr>
            </w:pPr>
            <w:r w:rsidRPr="00342BC8">
              <w:rPr>
                <w:color w:val="000000"/>
                <w:sz w:val="18"/>
                <w:szCs w:val="18"/>
              </w:rPr>
              <w:t>215,05</w:t>
            </w:r>
          </w:p>
        </w:tc>
        <w:tc>
          <w:tcPr>
            <w:tcW w:w="621" w:type="dxa"/>
            <w:tcBorders>
              <w:top w:val="nil"/>
              <w:left w:val="nil"/>
              <w:bottom w:val="single" w:sz="4" w:space="0" w:color="000000"/>
              <w:right w:val="single" w:sz="4" w:space="0" w:color="000000"/>
            </w:tcBorders>
            <w:shd w:val="clear" w:color="000000" w:fill="FFFFFF"/>
            <w:vAlign w:val="center"/>
            <w:hideMark/>
          </w:tcPr>
          <w:p w14:paraId="4B65F0E5" w14:textId="77777777" w:rsidR="00B2418E" w:rsidRPr="00342BC8" w:rsidRDefault="00B2418E" w:rsidP="006F156B">
            <w:pPr>
              <w:jc w:val="center"/>
              <w:rPr>
                <w:color w:val="000000"/>
                <w:sz w:val="18"/>
                <w:szCs w:val="18"/>
              </w:rPr>
            </w:pPr>
            <w:r w:rsidRPr="00342BC8">
              <w:rPr>
                <w:color w:val="000000"/>
                <w:sz w:val="18"/>
                <w:szCs w:val="18"/>
              </w:rPr>
              <w:t>12,96</w:t>
            </w:r>
          </w:p>
        </w:tc>
        <w:tc>
          <w:tcPr>
            <w:tcW w:w="621" w:type="dxa"/>
            <w:tcBorders>
              <w:top w:val="nil"/>
              <w:left w:val="nil"/>
              <w:bottom w:val="single" w:sz="4" w:space="0" w:color="000000"/>
              <w:right w:val="single" w:sz="4" w:space="0" w:color="000000"/>
            </w:tcBorders>
            <w:shd w:val="clear" w:color="000000" w:fill="FFFFFF"/>
            <w:vAlign w:val="center"/>
            <w:hideMark/>
          </w:tcPr>
          <w:p w14:paraId="20D75197" w14:textId="77777777" w:rsidR="00B2418E" w:rsidRPr="00342BC8" w:rsidRDefault="00B2418E" w:rsidP="006F156B">
            <w:pPr>
              <w:jc w:val="center"/>
              <w:rPr>
                <w:color w:val="000000"/>
                <w:sz w:val="18"/>
                <w:szCs w:val="18"/>
              </w:rPr>
            </w:pPr>
            <w:r w:rsidRPr="00342BC8">
              <w:rPr>
                <w:color w:val="000000"/>
                <w:sz w:val="18"/>
                <w:szCs w:val="18"/>
              </w:rPr>
              <w:t>12,92</w:t>
            </w:r>
          </w:p>
        </w:tc>
        <w:tc>
          <w:tcPr>
            <w:tcW w:w="787" w:type="dxa"/>
            <w:tcBorders>
              <w:top w:val="nil"/>
              <w:left w:val="nil"/>
              <w:bottom w:val="single" w:sz="4" w:space="0" w:color="000000"/>
              <w:right w:val="single" w:sz="4" w:space="0" w:color="000000"/>
            </w:tcBorders>
            <w:shd w:val="clear" w:color="000000" w:fill="FFFFFF"/>
            <w:vAlign w:val="center"/>
            <w:hideMark/>
          </w:tcPr>
          <w:p w14:paraId="7F61E3DF" w14:textId="77777777" w:rsidR="00B2418E" w:rsidRPr="00342BC8" w:rsidRDefault="00B2418E" w:rsidP="006F156B">
            <w:pPr>
              <w:jc w:val="center"/>
              <w:rPr>
                <w:color w:val="000000"/>
                <w:sz w:val="18"/>
                <w:szCs w:val="18"/>
              </w:rPr>
            </w:pPr>
            <w:r w:rsidRPr="00342BC8">
              <w:rPr>
                <w:color w:val="000000"/>
                <w:sz w:val="18"/>
                <w:szCs w:val="18"/>
              </w:rPr>
              <w:t>6,75</w:t>
            </w:r>
          </w:p>
        </w:tc>
        <w:tc>
          <w:tcPr>
            <w:tcW w:w="786" w:type="dxa"/>
            <w:tcBorders>
              <w:top w:val="nil"/>
              <w:left w:val="nil"/>
              <w:bottom w:val="single" w:sz="4" w:space="0" w:color="000000"/>
              <w:right w:val="single" w:sz="4" w:space="0" w:color="000000"/>
            </w:tcBorders>
            <w:shd w:val="clear" w:color="000000" w:fill="FFFFFF"/>
            <w:vAlign w:val="center"/>
            <w:hideMark/>
          </w:tcPr>
          <w:p w14:paraId="696FCFEE" w14:textId="77777777" w:rsidR="00B2418E" w:rsidRPr="00342BC8" w:rsidRDefault="00B2418E" w:rsidP="006F156B">
            <w:pPr>
              <w:jc w:val="center"/>
              <w:rPr>
                <w:color w:val="000000"/>
                <w:sz w:val="18"/>
                <w:szCs w:val="18"/>
              </w:rPr>
            </w:pPr>
            <w:r w:rsidRPr="00342BC8">
              <w:rPr>
                <w:color w:val="000000"/>
                <w:sz w:val="18"/>
                <w:szCs w:val="18"/>
              </w:rPr>
              <w:t>6,75</w:t>
            </w:r>
          </w:p>
        </w:tc>
      </w:tr>
      <w:tr w:rsidR="00DE022C" w:rsidRPr="00342BC8" w14:paraId="26C4ECD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79EB79A"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1EF69718" w14:textId="77777777" w:rsidR="00B2418E" w:rsidRPr="00342BC8" w:rsidRDefault="00B2418E" w:rsidP="006F156B">
            <w:pPr>
              <w:jc w:val="center"/>
              <w:rPr>
                <w:color w:val="000000"/>
                <w:sz w:val="18"/>
                <w:szCs w:val="18"/>
              </w:rPr>
            </w:pPr>
            <w:r w:rsidRPr="00342BC8">
              <w:rPr>
                <w:color w:val="000000"/>
                <w:sz w:val="18"/>
                <w:szCs w:val="18"/>
              </w:rPr>
              <w:t>Котельная ул. Мира</w:t>
            </w:r>
          </w:p>
        </w:tc>
        <w:tc>
          <w:tcPr>
            <w:tcW w:w="1577" w:type="dxa"/>
            <w:tcBorders>
              <w:top w:val="nil"/>
              <w:left w:val="nil"/>
              <w:bottom w:val="single" w:sz="4" w:space="0" w:color="000000"/>
              <w:right w:val="single" w:sz="4" w:space="0" w:color="000000"/>
            </w:tcBorders>
            <w:shd w:val="clear" w:color="000000" w:fill="FFFFFF"/>
            <w:vAlign w:val="center"/>
            <w:hideMark/>
          </w:tcPr>
          <w:p w14:paraId="750F3461" w14:textId="77777777" w:rsidR="00B2418E" w:rsidRPr="00342BC8" w:rsidRDefault="00B2418E" w:rsidP="006F156B">
            <w:pPr>
              <w:jc w:val="center"/>
              <w:rPr>
                <w:color w:val="000000"/>
                <w:sz w:val="18"/>
                <w:szCs w:val="18"/>
              </w:rPr>
            </w:pPr>
            <w:r w:rsidRPr="00342BC8">
              <w:rPr>
                <w:color w:val="000000"/>
                <w:sz w:val="18"/>
                <w:szCs w:val="18"/>
              </w:rPr>
              <w:t>ТК1</w:t>
            </w:r>
          </w:p>
        </w:tc>
        <w:tc>
          <w:tcPr>
            <w:tcW w:w="711" w:type="dxa"/>
            <w:tcBorders>
              <w:top w:val="nil"/>
              <w:left w:val="nil"/>
              <w:bottom w:val="single" w:sz="4" w:space="0" w:color="000000"/>
              <w:right w:val="single" w:sz="4" w:space="0" w:color="000000"/>
            </w:tcBorders>
            <w:shd w:val="clear" w:color="000000" w:fill="FFFFFF"/>
            <w:vAlign w:val="center"/>
            <w:hideMark/>
          </w:tcPr>
          <w:p w14:paraId="63596413" w14:textId="77777777" w:rsidR="00B2418E" w:rsidRPr="00342BC8" w:rsidRDefault="00B2418E" w:rsidP="006F156B">
            <w:pPr>
              <w:jc w:val="center"/>
              <w:rPr>
                <w:color w:val="000000"/>
                <w:sz w:val="18"/>
                <w:szCs w:val="18"/>
              </w:rPr>
            </w:pPr>
            <w:r w:rsidRPr="00342BC8">
              <w:rPr>
                <w:color w:val="000000"/>
                <w:sz w:val="18"/>
                <w:szCs w:val="18"/>
              </w:rPr>
              <w:t>71,00</w:t>
            </w:r>
          </w:p>
        </w:tc>
        <w:tc>
          <w:tcPr>
            <w:tcW w:w="590" w:type="dxa"/>
            <w:tcBorders>
              <w:top w:val="nil"/>
              <w:left w:val="nil"/>
              <w:bottom w:val="single" w:sz="4" w:space="0" w:color="000000"/>
              <w:right w:val="single" w:sz="4" w:space="0" w:color="000000"/>
            </w:tcBorders>
            <w:shd w:val="clear" w:color="000000" w:fill="FFFFFF"/>
            <w:vAlign w:val="center"/>
            <w:hideMark/>
          </w:tcPr>
          <w:p w14:paraId="77610A09"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60CAF301"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4D95164" w14:textId="77777777" w:rsidR="00B2418E" w:rsidRPr="00342BC8" w:rsidRDefault="00B2418E" w:rsidP="006F156B">
            <w:pPr>
              <w:jc w:val="center"/>
              <w:rPr>
                <w:color w:val="000000"/>
                <w:sz w:val="18"/>
                <w:szCs w:val="18"/>
              </w:rPr>
            </w:pPr>
            <w:r w:rsidRPr="00342BC8">
              <w:rPr>
                <w:color w:val="000000"/>
                <w:sz w:val="18"/>
                <w:szCs w:val="18"/>
              </w:rPr>
              <w:t>104,11</w:t>
            </w:r>
          </w:p>
        </w:tc>
        <w:tc>
          <w:tcPr>
            <w:tcW w:w="915" w:type="dxa"/>
            <w:tcBorders>
              <w:top w:val="nil"/>
              <w:left w:val="nil"/>
              <w:bottom w:val="single" w:sz="4" w:space="0" w:color="000000"/>
              <w:right w:val="single" w:sz="4" w:space="0" w:color="000000"/>
            </w:tcBorders>
            <w:shd w:val="clear" w:color="000000" w:fill="FFFFFF"/>
            <w:vAlign w:val="center"/>
            <w:hideMark/>
          </w:tcPr>
          <w:p w14:paraId="001455FA" w14:textId="77777777" w:rsidR="00B2418E" w:rsidRPr="00342BC8" w:rsidRDefault="00B2418E" w:rsidP="006F156B">
            <w:pPr>
              <w:jc w:val="center"/>
              <w:rPr>
                <w:color w:val="000000"/>
                <w:sz w:val="18"/>
                <w:szCs w:val="18"/>
              </w:rPr>
            </w:pPr>
            <w:r w:rsidRPr="00342BC8">
              <w:rPr>
                <w:color w:val="000000"/>
                <w:sz w:val="18"/>
                <w:szCs w:val="18"/>
              </w:rPr>
              <w:t>-104,11</w:t>
            </w:r>
          </w:p>
        </w:tc>
        <w:tc>
          <w:tcPr>
            <w:tcW w:w="641" w:type="dxa"/>
            <w:tcBorders>
              <w:top w:val="nil"/>
              <w:left w:val="nil"/>
              <w:bottom w:val="single" w:sz="4" w:space="0" w:color="000000"/>
              <w:right w:val="single" w:sz="4" w:space="0" w:color="000000"/>
            </w:tcBorders>
            <w:shd w:val="clear" w:color="000000" w:fill="FFFFFF"/>
            <w:vAlign w:val="center"/>
            <w:hideMark/>
          </w:tcPr>
          <w:p w14:paraId="273319D5" w14:textId="77777777" w:rsidR="00B2418E" w:rsidRPr="00342BC8" w:rsidRDefault="00B2418E" w:rsidP="006F156B">
            <w:pPr>
              <w:jc w:val="center"/>
              <w:rPr>
                <w:color w:val="000000"/>
                <w:sz w:val="18"/>
                <w:szCs w:val="18"/>
              </w:rPr>
            </w:pPr>
            <w:r w:rsidRPr="00342BC8">
              <w:rPr>
                <w:color w:val="000000"/>
                <w:sz w:val="18"/>
                <w:szCs w:val="18"/>
              </w:rPr>
              <w:t>0,48</w:t>
            </w:r>
          </w:p>
        </w:tc>
        <w:tc>
          <w:tcPr>
            <w:tcW w:w="634" w:type="dxa"/>
            <w:tcBorders>
              <w:top w:val="nil"/>
              <w:left w:val="nil"/>
              <w:bottom w:val="single" w:sz="4" w:space="0" w:color="000000"/>
              <w:right w:val="single" w:sz="4" w:space="0" w:color="000000"/>
            </w:tcBorders>
            <w:shd w:val="clear" w:color="000000" w:fill="FFFFFF"/>
            <w:vAlign w:val="center"/>
            <w:hideMark/>
          </w:tcPr>
          <w:p w14:paraId="6E72DB31" w14:textId="77777777" w:rsidR="00B2418E" w:rsidRPr="00342BC8" w:rsidRDefault="00B2418E" w:rsidP="006F156B">
            <w:pPr>
              <w:jc w:val="center"/>
              <w:rPr>
                <w:color w:val="000000"/>
                <w:sz w:val="18"/>
                <w:szCs w:val="18"/>
              </w:rPr>
            </w:pPr>
            <w:r w:rsidRPr="00342BC8">
              <w:rPr>
                <w:color w:val="000000"/>
                <w:sz w:val="18"/>
                <w:szCs w:val="18"/>
              </w:rPr>
              <w:t>0,48</w:t>
            </w:r>
          </w:p>
        </w:tc>
        <w:tc>
          <w:tcPr>
            <w:tcW w:w="623" w:type="dxa"/>
            <w:tcBorders>
              <w:top w:val="nil"/>
              <w:left w:val="nil"/>
              <w:bottom w:val="single" w:sz="4" w:space="0" w:color="000000"/>
              <w:right w:val="single" w:sz="4" w:space="0" w:color="000000"/>
            </w:tcBorders>
            <w:shd w:val="clear" w:color="000000" w:fill="FFFFFF"/>
            <w:vAlign w:val="center"/>
            <w:hideMark/>
          </w:tcPr>
          <w:p w14:paraId="474FD3F9" w14:textId="77777777" w:rsidR="00B2418E" w:rsidRPr="00342BC8" w:rsidRDefault="00B2418E" w:rsidP="006F156B">
            <w:pPr>
              <w:jc w:val="center"/>
              <w:rPr>
                <w:color w:val="000000"/>
                <w:sz w:val="18"/>
                <w:szCs w:val="18"/>
              </w:rPr>
            </w:pPr>
            <w:r w:rsidRPr="00342BC8">
              <w:rPr>
                <w:color w:val="000000"/>
                <w:sz w:val="18"/>
                <w:szCs w:val="18"/>
              </w:rPr>
              <w:t>29,20</w:t>
            </w:r>
          </w:p>
        </w:tc>
        <w:tc>
          <w:tcPr>
            <w:tcW w:w="623" w:type="dxa"/>
            <w:tcBorders>
              <w:top w:val="nil"/>
              <w:left w:val="nil"/>
              <w:bottom w:val="single" w:sz="4" w:space="0" w:color="000000"/>
              <w:right w:val="single" w:sz="4" w:space="0" w:color="000000"/>
            </w:tcBorders>
            <w:shd w:val="clear" w:color="000000" w:fill="FFFFFF"/>
            <w:vAlign w:val="center"/>
            <w:hideMark/>
          </w:tcPr>
          <w:p w14:paraId="5C83C3F5" w14:textId="77777777" w:rsidR="00B2418E" w:rsidRPr="00342BC8" w:rsidRDefault="00B2418E" w:rsidP="006F156B">
            <w:pPr>
              <w:jc w:val="center"/>
              <w:rPr>
                <w:color w:val="000000"/>
                <w:sz w:val="18"/>
                <w:szCs w:val="18"/>
              </w:rPr>
            </w:pPr>
            <w:r w:rsidRPr="00342BC8">
              <w:rPr>
                <w:color w:val="000000"/>
                <w:sz w:val="18"/>
                <w:szCs w:val="18"/>
              </w:rPr>
              <w:t>27,00</w:t>
            </w:r>
          </w:p>
        </w:tc>
        <w:tc>
          <w:tcPr>
            <w:tcW w:w="623" w:type="dxa"/>
            <w:tcBorders>
              <w:top w:val="nil"/>
              <w:left w:val="nil"/>
              <w:bottom w:val="single" w:sz="4" w:space="0" w:color="000000"/>
              <w:right w:val="single" w:sz="4" w:space="0" w:color="000000"/>
            </w:tcBorders>
            <w:shd w:val="clear" w:color="000000" w:fill="FFFFFF"/>
            <w:vAlign w:val="center"/>
            <w:hideMark/>
          </w:tcPr>
          <w:p w14:paraId="4601794D" w14:textId="77777777" w:rsidR="00B2418E" w:rsidRPr="00342BC8" w:rsidRDefault="00B2418E" w:rsidP="006F156B">
            <w:pPr>
              <w:jc w:val="center"/>
              <w:rPr>
                <w:color w:val="000000"/>
                <w:sz w:val="18"/>
                <w:szCs w:val="18"/>
              </w:rPr>
            </w:pPr>
            <w:r w:rsidRPr="00342BC8">
              <w:rPr>
                <w:color w:val="000000"/>
                <w:sz w:val="18"/>
                <w:szCs w:val="18"/>
              </w:rPr>
              <w:t>13,36</w:t>
            </w:r>
          </w:p>
        </w:tc>
        <w:tc>
          <w:tcPr>
            <w:tcW w:w="623" w:type="dxa"/>
            <w:tcBorders>
              <w:top w:val="nil"/>
              <w:left w:val="nil"/>
              <w:bottom w:val="single" w:sz="4" w:space="0" w:color="000000"/>
              <w:right w:val="single" w:sz="4" w:space="0" w:color="000000"/>
            </w:tcBorders>
            <w:shd w:val="clear" w:color="000000" w:fill="FFFFFF"/>
            <w:vAlign w:val="center"/>
            <w:hideMark/>
          </w:tcPr>
          <w:p w14:paraId="41975D02" w14:textId="77777777" w:rsidR="00B2418E" w:rsidRPr="00342BC8" w:rsidRDefault="00B2418E" w:rsidP="006F156B">
            <w:pPr>
              <w:jc w:val="center"/>
              <w:rPr>
                <w:color w:val="000000"/>
                <w:sz w:val="18"/>
                <w:szCs w:val="18"/>
              </w:rPr>
            </w:pPr>
            <w:r w:rsidRPr="00342BC8">
              <w:rPr>
                <w:color w:val="000000"/>
                <w:sz w:val="18"/>
                <w:szCs w:val="18"/>
              </w:rPr>
              <w:t>14,60</w:t>
            </w:r>
          </w:p>
        </w:tc>
        <w:tc>
          <w:tcPr>
            <w:tcW w:w="714" w:type="dxa"/>
            <w:tcBorders>
              <w:top w:val="nil"/>
              <w:left w:val="nil"/>
              <w:bottom w:val="single" w:sz="4" w:space="0" w:color="000000"/>
              <w:right w:val="single" w:sz="4" w:space="0" w:color="000000"/>
            </w:tcBorders>
            <w:shd w:val="clear" w:color="000000" w:fill="FFFFFF"/>
            <w:vAlign w:val="center"/>
            <w:hideMark/>
          </w:tcPr>
          <w:p w14:paraId="66D7EDFD" w14:textId="77777777" w:rsidR="00B2418E" w:rsidRPr="00342BC8" w:rsidRDefault="00B2418E" w:rsidP="006F156B">
            <w:pPr>
              <w:jc w:val="center"/>
              <w:rPr>
                <w:color w:val="000000"/>
                <w:sz w:val="18"/>
                <w:szCs w:val="18"/>
              </w:rPr>
            </w:pPr>
            <w:r w:rsidRPr="00342BC8">
              <w:rPr>
                <w:color w:val="000000"/>
                <w:sz w:val="18"/>
                <w:szCs w:val="18"/>
              </w:rPr>
              <w:t>228,83</w:t>
            </w:r>
          </w:p>
        </w:tc>
        <w:tc>
          <w:tcPr>
            <w:tcW w:w="711" w:type="dxa"/>
            <w:tcBorders>
              <w:top w:val="nil"/>
              <w:left w:val="nil"/>
              <w:bottom w:val="single" w:sz="4" w:space="0" w:color="000000"/>
              <w:right w:val="single" w:sz="4" w:space="0" w:color="000000"/>
            </w:tcBorders>
            <w:shd w:val="clear" w:color="000000" w:fill="FFFFFF"/>
            <w:vAlign w:val="center"/>
            <w:hideMark/>
          </w:tcPr>
          <w:p w14:paraId="04D20211" w14:textId="77777777" w:rsidR="00B2418E" w:rsidRPr="00342BC8" w:rsidRDefault="00B2418E" w:rsidP="006F156B">
            <w:pPr>
              <w:jc w:val="center"/>
              <w:rPr>
                <w:color w:val="000000"/>
                <w:sz w:val="18"/>
                <w:szCs w:val="18"/>
              </w:rPr>
            </w:pPr>
            <w:r w:rsidRPr="00342BC8">
              <w:rPr>
                <w:color w:val="000000"/>
                <w:sz w:val="18"/>
                <w:szCs w:val="18"/>
              </w:rPr>
              <w:t>228,35</w:t>
            </w:r>
          </w:p>
        </w:tc>
        <w:tc>
          <w:tcPr>
            <w:tcW w:w="711" w:type="dxa"/>
            <w:tcBorders>
              <w:top w:val="nil"/>
              <w:left w:val="nil"/>
              <w:bottom w:val="single" w:sz="4" w:space="0" w:color="000000"/>
              <w:right w:val="single" w:sz="4" w:space="0" w:color="000000"/>
            </w:tcBorders>
            <w:shd w:val="clear" w:color="000000" w:fill="FFFFFF"/>
            <w:vAlign w:val="center"/>
            <w:hideMark/>
          </w:tcPr>
          <w:p w14:paraId="07A60305" w14:textId="77777777" w:rsidR="00B2418E" w:rsidRPr="00342BC8" w:rsidRDefault="00B2418E" w:rsidP="006F156B">
            <w:pPr>
              <w:jc w:val="center"/>
              <w:rPr>
                <w:color w:val="000000"/>
                <w:sz w:val="18"/>
                <w:szCs w:val="18"/>
              </w:rPr>
            </w:pPr>
            <w:r w:rsidRPr="00342BC8">
              <w:rPr>
                <w:color w:val="000000"/>
                <w:sz w:val="18"/>
                <w:szCs w:val="18"/>
              </w:rPr>
              <w:t>214,71</w:t>
            </w:r>
          </w:p>
        </w:tc>
        <w:tc>
          <w:tcPr>
            <w:tcW w:w="711" w:type="dxa"/>
            <w:tcBorders>
              <w:top w:val="nil"/>
              <w:left w:val="nil"/>
              <w:bottom w:val="single" w:sz="4" w:space="0" w:color="000000"/>
              <w:right w:val="single" w:sz="4" w:space="0" w:color="000000"/>
            </w:tcBorders>
            <w:shd w:val="clear" w:color="000000" w:fill="FFFFFF"/>
            <w:vAlign w:val="center"/>
            <w:hideMark/>
          </w:tcPr>
          <w:p w14:paraId="06CE9D2E" w14:textId="77777777" w:rsidR="00B2418E" w:rsidRPr="00342BC8" w:rsidRDefault="00B2418E" w:rsidP="006F156B">
            <w:pPr>
              <w:jc w:val="center"/>
              <w:rPr>
                <w:color w:val="000000"/>
                <w:sz w:val="18"/>
                <w:szCs w:val="18"/>
              </w:rPr>
            </w:pPr>
            <w:r w:rsidRPr="00342BC8">
              <w:rPr>
                <w:color w:val="000000"/>
                <w:sz w:val="18"/>
                <w:szCs w:val="18"/>
              </w:rPr>
              <w:t>214,23</w:t>
            </w:r>
          </w:p>
        </w:tc>
        <w:tc>
          <w:tcPr>
            <w:tcW w:w="621" w:type="dxa"/>
            <w:tcBorders>
              <w:top w:val="nil"/>
              <w:left w:val="nil"/>
              <w:bottom w:val="single" w:sz="4" w:space="0" w:color="000000"/>
              <w:right w:val="single" w:sz="4" w:space="0" w:color="000000"/>
            </w:tcBorders>
            <w:shd w:val="clear" w:color="000000" w:fill="FFFFFF"/>
            <w:vAlign w:val="center"/>
            <w:hideMark/>
          </w:tcPr>
          <w:p w14:paraId="3F709054" w14:textId="77777777" w:rsidR="00B2418E" w:rsidRPr="00342BC8" w:rsidRDefault="00B2418E" w:rsidP="006F156B">
            <w:pPr>
              <w:jc w:val="center"/>
              <w:rPr>
                <w:color w:val="000000"/>
                <w:sz w:val="18"/>
                <w:szCs w:val="18"/>
              </w:rPr>
            </w:pPr>
            <w:r w:rsidRPr="00342BC8">
              <w:rPr>
                <w:color w:val="000000"/>
                <w:sz w:val="18"/>
                <w:szCs w:val="18"/>
              </w:rPr>
              <w:t>14,60</w:t>
            </w:r>
          </w:p>
        </w:tc>
        <w:tc>
          <w:tcPr>
            <w:tcW w:w="621" w:type="dxa"/>
            <w:tcBorders>
              <w:top w:val="nil"/>
              <w:left w:val="nil"/>
              <w:bottom w:val="single" w:sz="4" w:space="0" w:color="000000"/>
              <w:right w:val="single" w:sz="4" w:space="0" w:color="000000"/>
            </w:tcBorders>
            <w:shd w:val="clear" w:color="000000" w:fill="FFFFFF"/>
            <w:vAlign w:val="center"/>
            <w:hideMark/>
          </w:tcPr>
          <w:p w14:paraId="5C5DBD35" w14:textId="77777777" w:rsidR="00B2418E" w:rsidRPr="00342BC8" w:rsidRDefault="00B2418E" w:rsidP="006F156B">
            <w:pPr>
              <w:jc w:val="center"/>
              <w:rPr>
                <w:color w:val="000000"/>
                <w:sz w:val="18"/>
                <w:szCs w:val="18"/>
              </w:rPr>
            </w:pPr>
            <w:r w:rsidRPr="00342BC8">
              <w:rPr>
                <w:color w:val="000000"/>
                <w:sz w:val="18"/>
                <w:szCs w:val="18"/>
              </w:rPr>
              <w:t>13,64</w:t>
            </w:r>
          </w:p>
        </w:tc>
        <w:tc>
          <w:tcPr>
            <w:tcW w:w="787" w:type="dxa"/>
            <w:tcBorders>
              <w:top w:val="nil"/>
              <w:left w:val="nil"/>
              <w:bottom w:val="single" w:sz="4" w:space="0" w:color="000000"/>
              <w:right w:val="single" w:sz="4" w:space="0" w:color="000000"/>
            </w:tcBorders>
            <w:shd w:val="clear" w:color="000000" w:fill="FFFFFF"/>
            <w:vAlign w:val="center"/>
            <w:hideMark/>
          </w:tcPr>
          <w:p w14:paraId="13307A2A" w14:textId="77777777" w:rsidR="00B2418E" w:rsidRPr="00342BC8" w:rsidRDefault="00B2418E" w:rsidP="006F156B">
            <w:pPr>
              <w:jc w:val="center"/>
              <w:rPr>
                <w:color w:val="000000"/>
                <w:sz w:val="18"/>
                <w:szCs w:val="18"/>
              </w:rPr>
            </w:pPr>
            <w:r w:rsidRPr="00342BC8">
              <w:rPr>
                <w:color w:val="000000"/>
                <w:sz w:val="18"/>
                <w:szCs w:val="18"/>
              </w:rPr>
              <w:t>6,77</w:t>
            </w:r>
          </w:p>
        </w:tc>
        <w:tc>
          <w:tcPr>
            <w:tcW w:w="786" w:type="dxa"/>
            <w:tcBorders>
              <w:top w:val="nil"/>
              <w:left w:val="nil"/>
              <w:bottom w:val="single" w:sz="4" w:space="0" w:color="000000"/>
              <w:right w:val="single" w:sz="4" w:space="0" w:color="000000"/>
            </w:tcBorders>
            <w:shd w:val="clear" w:color="000000" w:fill="FFFFFF"/>
            <w:vAlign w:val="center"/>
            <w:hideMark/>
          </w:tcPr>
          <w:p w14:paraId="45CB63EA" w14:textId="77777777" w:rsidR="00B2418E" w:rsidRPr="00342BC8" w:rsidRDefault="00B2418E" w:rsidP="006F156B">
            <w:pPr>
              <w:jc w:val="center"/>
              <w:rPr>
                <w:color w:val="000000"/>
                <w:sz w:val="18"/>
                <w:szCs w:val="18"/>
              </w:rPr>
            </w:pPr>
            <w:r w:rsidRPr="00342BC8">
              <w:rPr>
                <w:color w:val="000000"/>
                <w:sz w:val="18"/>
                <w:szCs w:val="18"/>
              </w:rPr>
              <w:t>6,77</w:t>
            </w:r>
          </w:p>
        </w:tc>
      </w:tr>
      <w:tr w:rsidR="00DE022C" w:rsidRPr="00342BC8" w14:paraId="5AC90B6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BFA07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17CE32E" w14:textId="77777777" w:rsidR="00B2418E" w:rsidRPr="00342BC8" w:rsidRDefault="00B2418E" w:rsidP="006F156B">
            <w:pPr>
              <w:jc w:val="center"/>
              <w:rPr>
                <w:color w:val="000000"/>
                <w:sz w:val="18"/>
                <w:szCs w:val="18"/>
              </w:rPr>
            </w:pPr>
            <w:r w:rsidRPr="00342BC8">
              <w:rPr>
                <w:color w:val="000000"/>
                <w:sz w:val="18"/>
                <w:szCs w:val="18"/>
              </w:rPr>
              <w:t>ТК1</w:t>
            </w:r>
          </w:p>
        </w:tc>
        <w:tc>
          <w:tcPr>
            <w:tcW w:w="1577" w:type="dxa"/>
            <w:tcBorders>
              <w:top w:val="nil"/>
              <w:left w:val="nil"/>
              <w:bottom w:val="single" w:sz="4" w:space="0" w:color="000000"/>
              <w:right w:val="single" w:sz="4" w:space="0" w:color="000000"/>
            </w:tcBorders>
            <w:shd w:val="clear" w:color="000000" w:fill="FFFFFF"/>
            <w:vAlign w:val="center"/>
            <w:hideMark/>
          </w:tcPr>
          <w:p w14:paraId="1F243AA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BEAAB1A" w14:textId="77777777" w:rsidR="00B2418E" w:rsidRPr="00342BC8" w:rsidRDefault="00B2418E" w:rsidP="006F156B">
            <w:pPr>
              <w:jc w:val="center"/>
              <w:rPr>
                <w:color w:val="000000"/>
                <w:sz w:val="18"/>
                <w:szCs w:val="18"/>
              </w:rPr>
            </w:pPr>
            <w:r w:rsidRPr="00342BC8">
              <w:rPr>
                <w:color w:val="000000"/>
                <w:sz w:val="18"/>
                <w:szCs w:val="18"/>
              </w:rPr>
              <w:t>50,00</w:t>
            </w:r>
          </w:p>
        </w:tc>
        <w:tc>
          <w:tcPr>
            <w:tcW w:w="590" w:type="dxa"/>
            <w:tcBorders>
              <w:top w:val="nil"/>
              <w:left w:val="nil"/>
              <w:bottom w:val="single" w:sz="4" w:space="0" w:color="000000"/>
              <w:right w:val="single" w:sz="4" w:space="0" w:color="000000"/>
            </w:tcBorders>
            <w:shd w:val="clear" w:color="000000" w:fill="FFFFFF"/>
            <w:vAlign w:val="center"/>
            <w:hideMark/>
          </w:tcPr>
          <w:p w14:paraId="04B2D226"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5B34BD24"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148F6E8" w14:textId="77777777" w:rsidR="00B2418E" w:rsidRPr="00342BC8" w:rsidRDefault="00B2418E" w:rsidP="006F156B">
            <w:pPr>
              <w:jc w:val="center"/>
              <w:rPr>
                <w:color w:val="000000"/>
                <w:sz w:val="18"/>
                <w:szCs w:val="18"/>
              </w:rPr>
            </w:pPr>
            <w:r w:rsidRPr="00342BC8">
              <w:rPr>
                <w:color w:val="000000"/>
                <w:sz w:val="18"/>
                <w:szCs w:val="18"/>
              </w:rPr>
              <w:t>104,11</w:t>
            </w:r>
          </w:p>
        </w:tc>
        <w:tc>
          <w:tcPr>
            <w:tcW w:w="915" w:type="dxa"/>
            <w:tcBorders>
              <w:top w:val="nil"/>
              <w:left w:val="nil"/>
              <w:bottom w:val="single" w:sz="4" w:space="0" w:color="000000"/>
              <w:right w:val="single" w:sz="4" w:space="0" w:color="000000"/>
            </w:tcBorders>
            <w:shd w:val="clear" w:color="000000" w:fill="FFFFFF"/>
            <w:vAlign w:val="center"/>
            <w:hideMark/>
          </w:tcPr>
          <w:p w14:paraId="3734DA2E" w14:textId="77777777" w:rsidR="00B2418E" w:rsidRPr="00342BC8" w:rsidRDefault="00B2418E" w:rsidP="006F156B">
            <w:pPr>
              <w:jc w:val="center"/>
              <w:rPr>
                <w:color w:val="000000"/>
                <w:sz w:val="18"/>
                <w:szCs w:val="18"/>
              </w:rPr>
            </w:pPr>
            <w:r w:rsidRPr="00342BC8">
              <w:rPr>
                <w:color w:val="000000"/>
                <w:sz w:val="18"/>
                <w:szCs w:val="18"/>
              </w:rPr>
              <w:t>-104,11</w:t>
            </w:r>
          </w:p>
        </w:tc>
        <w:tc>
          <w:tcPr>
            <w:tcW w:w="641" w:type="dxa"/>
            <w:tcBorders>
              <w:top w:val="nil"/>
              <w:left w:val="nil"/>
              <w:bottom w:val="single" w:sz="4" w:space="0" w:color="000000"/>
              <w:right w:val="single" w:sz="4" w:space="0" w:color="000000"/>
            </w:tcBorders>
            <w:shd w:val="clear" w:color="000000" w:fill="FFFFFF"/>
            <w:vAlign w:val="center"/>
            <w:hideMark/>
          </w:tcPr>
          <w:p w14:paraId="01A2DD86" w14:textId="77777777" w:rsidR="00B2418E" w:rsidRPr="00342BC8" w:rsidRDefault="00B2418E" w:rsidP="006F156B">
            <w:pPr>
              <w:jc w:val="center"/>
              <w:rPr>
                <w:color w:val="000000"/>
                <w:sz w:val="18"/>
                <w:szCs w:val="18"/>
              </w:rPr>
            </w:pPr>
            <w:r w:rsidRPr="00342BC8">
              <w:rPr>
                <w:color w:val="000000"/>
                <w:sz w:val="18"/>
                <w:szCs w:val="18"/>
              </w:rPr>
              <w:t>0,34</w:t>
            </w:r>
          </w:p>
        </w:tc>
        <w:tc>
          <w:tcPr>
            <w:tcW w:w="634" w:type="dxa"/>
            <w:tcBorders>
              <w:top w:val="nil"/>
              <w:left w:val="nil"/>
              <w:bottom w:val="single" w:sz="4" w:space="0" w:color="000000"/>
              <w:right w:val="single" w:sz="4" w:space="0" w:color="000000"/>
            </w:tcBorders>
            <w:shd w:val="clear" w:color="000000" w:fill="FFFFFF"/>
            <w:vAlign w:val="center"/>
            <w:hideMark/>
          </w:tcPr>
          <w:p w14:paraId="601903BE" w14:textId="77777777" w:rsidR="00B2418E" w:rsidRPr="00342BC8" w:rsidRDefault="00B2418E" w:rsidP="006F156B">
            <w:pPr>
              <w:jc w:val="center"/>
              <w:rPr>
                <w:color w:val="000000"/>
                <w:sz w:val="18"/>
                <w:szCs w:val="18"/>
              </w:rPr>
            </w:pPr>
            <w:r w:rsidRPr="00342BC8">
              <w:rPr>
                <w:color w:val="000000"/>
                <w:sz w:val="18"/>
                <w:szCs w:val="18"/>
              </w:rPr>
              <w:t>0,34</w:t>
            </w:r>
          </w:p>
        </w:tc>
        <w:tc>
          <w:tcPr>
            <w:tcW w:w="623" w:type="dxa"/>
            <w:tcBorders>
              <w:top w:val="nil"/>
              <w:left w:val="nil"/>
              <w:bottom w:val="single" w:sz="4" w:space="0" w:color="000000"/>
              <w:right w:val="single" w:sz="4" w:space="0" w:color="000000"/>
            </w:tcBorders>
            <w:shd w:val="clear" w:color="000000" w:fill="FFFFFF"/>
            <w:vAlign w:val="center"/>
            <w:hideMark/>
          </w:tcPr>
          <w:p w14:paraId="3AB1745B" w14:textId="77777777" w:rsidR="00B2418E" w:rsidRPr="00342BC8" w:rsidRDefault="00B2418E" w:rsidP="006F156B">
            <w:pPr>
              <w:jc w:val="center"/>
              <w:rPr>
                <w:color w:val="000000"/>
                <w:sz w:val="18"/>
                <w:szCs w:val="18"/>
              </w:rPr>
            </w:pPr>
            <w:r w:rsidRPr="00342BC8">
              <w:rPr>
                <w:color w:val="000000"/>
                <w:sz w:val="18"/>
                <w:szCs w:val="18"/>
              </w:rPr>
              <w:t>27,00</w:t>
            </w:r>
          </w:p>
        </w:tc>
        <w:tc>
          <w:tcPr>
            <w:tcW w:w="623" w:type="dxa"/>
            <w:tcBorders>
              <w:top w:val="nil"/>
              <w:left w:val="nil"/>
              <w:bottom w:val="single" w:sz="4" w:space="0" w:color="000000"/>
              <w:right w:val="single" w:sz="4" w:space="0" w:color="000000"/>
            </w:tcBorders>
            <w:shd w:val="clear" w:color="000000" w:fill="FFFFFF"/>
            <w:vAlign w:val="center"/>
            <w:hideMark/>
          </w:tcPr>
          <w:p w14:paraId="44C98E51" w14:textId="77777777" w:rsidR="00B2418E" w:rsidRPr="00342BC8" w:rsidRDefault="00B2418E" w:rsidP="006F156B">
            <w:pPr>
              <w:jc w:val="center"/>
              <w:rPr>
                <w:color w:val="000000"/>
                <w:sz w:val="18"/>
                <w:szCs w:val="18"/>
              </w:rPr>
            </w:pPr>
            <w:r w:rsidRPr="00342BC8">
              <w:rPr>
                <w:color w:val="000000"/>
                <w:sz w:val="18"/>
                <w:szCs w:val="18"/>
              </w:rPr>
              <w:t>26,01</w:t>
            </w:r>
          </w:p>
        </w:tc>
        <w:tc>
          <w:tcPr>
            <w:tcW w:w="623" w:type="dxa"/>
            <w:tcBorders>
              <w:top w:val="nil"/>
              <w:left w:val="nil"/>
              <w:bottom w:val="single" w:sz="4" w:space="0" w:color="000000"/>
              <w:right w:val="single" w:sz="4" w:space="0" w:color="000000"/>
            </w:tcBorders>
            <w:shd w:val="clear" w:color="000000" w:fill="FFFFFF"/>
            <w:vAlign w:val="center"/>
            <w:hideMark/>
          </w:tcPr>
          <w:p w14:paraId="0365894E" w14:textId="77777777" w:rsidR="00B2418E" w:rsidRPr="00342BC8" w:rsidRDefault="00B2418E" w:rsidP="006F156B">
            <w:pPr>
              <w:jc w:val="center"/>
              <w:rPr>
                <w:color w:val="000000"/>
                <w:sz w:val="18"/>
                <w:szCs w:val="18"/>
              </w:rPr>
            </w:pPr>
            <w:r w:rsidRPr="00342BC8">
              <w:rPr>
                <w:color w:val="000000"/>
                <w:sz w:val="18"/>
                <w:szCs w:val="18"/>
              </w:rPr>
              <w:t>13,05</w:t>
            </w:r>
          </w:p>
        </w:tc>
        <w:tc>
          <w:tcPr>
            <w:tcW w:w="623" w:type="dxa"/>
            <w:tcBorders>
              <w:top w:val="nil"/>
              <w:left w:val="nil"/>
              <w:bottom w:val="single" w:sz="4" w:space="0" w:color="000000"/>
              <w:right w:val="single" w:sz="4" w:space="0" w:color="000000"/>
            </w:tcBorders>
            <w:shd w:val="clear" w:color="000000" w:fill="FFFFFF"/>
            <w:vAlign w:val="center"/>
            <w:hideMark/>
          </w:tcPr>
          <w:p w14:paraId="69511A93" w14:textId="77777777" w:rsidR="00B2418E" w:rsidRPr="00342BC8" w:rsidRDefault="00B2418E" w:rsidP="006F156B">
            <w:pPr>
              <w:jc w:val="center"/>
              <w:rPr>
                <w:color w:val="000000"/>
                <w:sz w:val="18"/>
                <w:szCs w:val="18"/>
              </w:rPr>
            </w:pPr>
            <w:r w:rsidRPr="00342BC8">
              <w:rPr>
                <w:color w:val="000000"/>
                <w:sz w:val="18"/>
                <w:szCs w:val="18"/>
              </w:rPr>
              <w:t>13,36</w:t>
            </w:r>
          </w:p>
        </w:tc>
        <w:tc>
          <w:tcPr>
            <w:tcW w:w="714" w:type="dxa"/>
            <w:tcBorders>
              <w:top w:val="nil"/>
              <w:left w:val="nil"/>
              <w:bottom w:val="single" w:sz="4" w:space="0" w:color="000000"/>
              <w:right w:val="single" w:sz="4" w:space="0" w:color="000000"/>
            </w:tcBorders>
            <w:shd w:val="clear" w:color="000000" w:fill="FFFFFF"/>
            <w:vAlign w:val="center"/>
            <w:hideMark/>
          </w:tcPr>
          <w:p w14:paraId="67755DCE" w14:textId="77777777" w:rsidR="00B2418E" w:rsidRPr="00342BC8" w:rsidRDefault="00B2418E" w:rsidP="006F156B">
            <w:pPr>
              <w:jc w:val="center"/>
              <w:rPr>
                <w:color w:val="000000"/>
                <w:sz w:val="18"/>
                <w:szCs w:val="18"/>
              </w:rPr>
            </w:pPr>
            <w:r w:rsidRPr="00342BC8">
              <w:rPr>
                <w:color w:val="000000"/>
                <w:sz w:val="18"/>
                <w:szCs w:val="18"/>
              </w:rPr>
              <w:t>228,35</w:t>
            </w:r>
          </w:p>
        </w:tc>
        <w:tc>
          <w:tcPr>
            <w:tcW w:w="711" w:type="dxa"/>
            <w:tcBorders>
              <w:top w:val="nil"/>
              <w:left w:val="nil"/>
              <w:bottom w:val="single" w:sz="4" w:space="0" w:color="000000"/>
              <w:right w:val="single" w:sz="4" w:space="0" w:color="000000"/>
            </w:tcBorders>
            <w:shd w:val="clear" w:color="000000" w:fill="FFFFFF"/>
            <w:vAlign w:val="center"/>
            <w:hideMark/>
          </w:tcPr>
          <w:p w14:paraId="1C9C90F6" w14:textId="77777777" w:rsidR="00B2418E" w:rsidRPr="00342BC8" w:rsidRDefault="00B2418E" w:rsidP="006F156B">
            <w:pPr>
              <w:jc w:val="center"/>
              <w:rPr>
                <w:color w:val="000000"/>
                <w:sz w:val="18"/>
                <w:szCs w:val="18"/>
              </w:rPr>
            </w:pPr>
            <w:r w:rsidRPr="00342BC8">
              <w:rPr>
                <w:color w:val="000000"/>
                <w:sz w:val="18"/>
                <w:szCs w:val="18"/>
              </w:rPr>
              <w:t>228,01</w:t>
            </w:r>
          </w:p>
        </w:tc>
        <w:tc>
          <w:tcPr>
            <w:tcW w:w="711" w:type="dxa"/>
            <w:tcBorders>
              <w:top w:val="nil"/>
              <w:left w:val="nil"/>
              <w:bottom w:val="single" w:sz="4" w:space="0" w:color="000000"/>
              <w:right w:val="single" w:sz="4" w:space="0" w:color="000000"/>
            </w:tcBorders>
            <w:shd w:val="clear" w:color="000000" w:fill="FFFFFF"/>
            <w:vAlign w:val="center"/>
            <w:hideMark/>
          </w:tcPr>
          <w:p w14:paraId="3D720123" w14:textId="77777777" w:rsidR="00B2418E" w:rsidRPr="00342BC8" w:rsidRDefault="00B2418E" w:rsidP="006F156B">
            <w:pPr>
              <w:jc w:val="center"/>
              <w:rPr>
                <w:color w:val="000000"/>
                <w:sz w:val="18"/>
                <w:szCs w:val="18"/>
              </w:rPr>
            </w:pPr>
            <w:r w:rsidRPr="00342BC8">
              <w:rPr>
                <w:color w:val="000000"/>
                <w:sz w:val="18"/>
                <w:szCs w:val="18"/>
              </w:rPr>
              <w:t>215,05</w:t>
            </w:r>
          </w:p>
        </w:tc>
        <w:tc>
          <w:tcPr>
            <w:tcW w:w="711" w:type="dxa"/>
            <w:tcBorders>
              <w:top w:val="nil"/>
              <w:left w:val="nil"/>
              <w:bottom w:val="single" w:sz="4" w:space="0" w:color="000000"/>
              <w:right w:val="single" w:sz="4" w:space="0" w:color="000000"/>
            </w:tcBorders>
            <w:shd w:val="clear" w:color="000000" w:fill="FFFFFF"/>
            <w:vAlign w:val="center"/>
            <w:hideMark/>
          </w:tcPr>
          <w:p w14:paraId="59A27866" w14:textId="77777777" w:rsidR="00B2418E" w:rsidRPr="00342BC8" w:rsidRDefault="00B2418E" w:rsidP="006F156B">
            <w:pPr>
              <w:jc w:val="center"/>
              <w:rPr>
                <w:color w:val="000000"/>
                <w:sz w:val="18"/>
                <w:szCs w:val="18"/>
              </w:rPr>
            </w:pPr>
            <w:r w:rsidRPr="00342BC8">
              <w:rPr>
                <w:color w:val="000000"/>
                <w:sz w:val="18"/>
                <w:szCs w:val="18"/>
              </w:rPr>
              <w:t>214,71</w:t>
            </w:r>
          </w:p>
        </w:tc>
        <w:tc>
          <w:tcPr>
            <w:tcW w:w="621" w:type="dxa"/>
            <w:tcBorders>
              <w:top w:val="nil"/>
              <w:left w:val="nil"/>
              <w:bottom w:val="single" w:sz="4" w:space="0" w:color="000000"/>
              <w:right w:val="single" w:sz="4" w:space="0" w:color="000000"/>
            </w:tcBorders>
            <w:shd w:val="clear" w:color="000000" w:fill="FFFFFF"/>
            <w:vAlign w:val="center"/>
            <w:hideMark/>
          </w:tcPr>
          <w:p w14:paraId="48F1D558" w14:textId="77777777" w:rsidR="00B2418E" w:rsidRPr="00342BC8" w:rsidRDefault="00B2418E" w:rsidP="006F156B">
            <w:pPr>
              <w:jc w:val="center"/>
              <w:rPr>
                <w:color w:val="000000"/>
                <w:sz w:val="18"/>
                <w:szCs w:val="18"/>
              </w:rPr>
            </w:pPr>
            <w:r w:rsidRPr="00342BC8">
              <w:rPr>
                <w:color w:val="000000"/>
                <w:sz w:val="18"/>
                <w:szCs w:val="18"/>
              </w:rPr>
              <w:t>13,64</w:t>
            </w:r>
          </w:p>
        </w:tc>
        <w:tc>
          <w:tcPr>
            <w:tcW w:w="621" w:type="dxa"/>
            <w:tcBorders>
              <w:top w:val="nil"/>
              <w:left w:val="nil"/>
              <w:bottom w:val="single" w:sz="4" w:space="0" w:color="000000"/>
              <w:right w:val="single" w:sz="4" w:space="0" w:color="000000"/>
            </w:tcBorders>
            <w:shd w:val="clear" w:color="000000" w:fill="FFFFFF"/>
            <w:vAlign w:val="center"/>
            <w:hideMark/>
          </w:tcPr>
          <w:p w14:paraId="00926737" w14:textId="77777777" w:rsidR="00B2418E" w:rsidRPr="00342BC8" w:rsidRDefault="00B2418E" w:rsidP="006F156B">
            <w:pPr>
              <w:jc w:val="center"/>
              <w:rPr>
                <w:color w:val="000000"/>
                <w:sz w:val="18"/>
                <w:szCs w:val="18"/>
              </w:rPr>
            </w:pPr>
            <w:r w:rsidRPr="00342BC8">
              <w:rPr>
                <w:color w:val="000000"/>
                <w:sz w:val="18"/>
                <w:szCs w:val="18"/>
              </w:rPr>
              <w:t>12,96</w:t>
            </w:r>
          </w:p>
        </w:tc>
        <w:tc>
          <w:tcPr>
            <w:tcW w:w="787" w:type="dxa"/>
            <w:tcBorders>
              <w:top w:val="nil"/>
              <w:left w:val="nil"/>
              <w:bottom w:val="single" w:sz="4" w:space="0" w:color="000000"/>
              <w:right w:val="single" w:sz="4" w:space="0" w:color="000000"/>
            </w:tcBorders>
            <w:shd w:val="clear" w:color="000000" w:fill="FFFFFF"/>
            <w:vAlign w:val="center"/>
            <w:hideMark/>
          </w:tcPr>
          <w:p w14:paraId="0B8E5F15" w14:textId="77777777" w:rsidR="00B2418E" w:rsidRPr="00342BC8" w:rsidRDefault="00B2418E" w:rsidP="006F156B">
            <w:pPr>
              <w:jc w:val="center"/>
              <w:rPr>
                <w:color w:val="000000"/>
                <w:sz w:val="18"/>
                <w:szCs w:val="18"/>
              </w:rPr>
            </w:pPr>
            <w:r w:rsidRPr="00342BC8">
              <w:rPr>
                <w:color w:val="000000"/>
                <w:sz w:val="18"/>
                <w:szCs w:val="18"/>
              </w:rPr>
              <w:t>6,77</w:t>
            </w:r>
          </w:p>
        </w:tc>
        <w:tc>
          <w:tcPr>
            <w:tcW w:w="786" w:type="dxa"/>
            <w:tcBorders>
              <w:top w:val="nil"/>
              <w:left w:val="nil"/>
              <w:bottom w:val="single" w:sz="4" w:space="0" w:color="000000"/>
              <w:right w:val="single" w:sz="4" w:space="0" w:color="000000"/>
            </w:tcBorders>
            <w:shd w:val="clear" w:color="000000" w:fill="FFFFFF"/>
            <w:vAlign w:val="center"/>
            <w:hideMark/>
          </w:tcPr>
          <w:p w14:paraId="6FE261A6" w14:textId="77777777" w:rsidR="00B2418E" w:rsidRPr="00342BC8" w:rsidRDefault="00B2418E" w:rsidP="006F156B">
            <w:pPr>
              <w:jc w:val="center"/>
              <w:rPr>
                <w:color w:val="000000"/>
                <w:sz w:val="18"/>
                <w:szCs w:val="18"/>
              </w:rPr>
            </w:pPr>
            <w:r w:rsidRPr="00342BC8">
              <w:rPr>
                <w:color w:val="000000"/>
                <w:sz w:val="18"/>
                <w:szCs w:val="18"/>
              </w:rPr>
              <w:t>6,77</w:t>
            </w:r>
          </w:p>
        </w:tc>
      </w:tr>
      <w:tr w:rsidR="00DE022C" w:rsidRPr="00342BC8" w14:paraId="6F9F1D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DC7A52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F183D49" w14:textId="77777777" w:rsidR="00B2418E" w:rsidRPr="00342BC8" w:rsidRDefault="00B2418E" w:rsidP="006F156B">
            <w:pPr>
              <w:jc w:val="center"/>
              <w:rPr>
                <w:color w:val="000000"/>
                <w:sz w:val="18"/>
                <w:szCs w:val="18"/>
              </w:rPr>
            </w:pPr>
            <w:r w:rsidRPr="00342BC8">
              <w:rPr>
                <w:color w:val="000000"/>
                <w:sz w:val="18"/>
                <w:szCs w:val="18"/>
              </w:rPr>
              <w:t>ТК15</w:t>
            </w:r>
          </w:p>
        </w:tc>
        <w:tc>
          <w:tcPr>
            <w:tcW w:w="1577" w:type="dxa"/>
            <w:tcBorders>
              <w:top w:val="nil"/>
              <w:left w:val="nil"/>
              <w:bottom w:val="single" w:sz="4" w:space="0" w:color="000000"/>
              <w:right w:val="single" w:sz="4" w:space="0" w:color="000000"/>
            </w:tcBorders>
            <w:shd w:val="clear" w:color="000000" w:fill="FFFFFF"/>
            <w:vAlign w:val="center"/>
            <w:hideMark/>
          </w:tcPr>
          <w:p w14:paraId="7FF3EB43" w14:textId="77777777" w:rsidR="00B2418E" w:rsidRPr="00342BC8" w:rsidRDefault="00B2418E" w:rsidP="006F156B">
            <w:pPr>
              <w:jc w:val="center"/>
              <w:rPr>
                <w:color w:val="000000"/>
                <w:sz w:val="18"/>
                <w:szCs w:val="18"/>
              </w:rPr>
            </w:pPr>
            <w:r w:rsidRPr="00342BC8">
              <w:rPr>
                <w:color w:val="000000"/>
                <w:sz w:val="18"/>
                <w:szCs w:val="18"/>
              </w:rPr>
              <w:t>Калинина 2</w:t>
            </w:r>
          </w:p>
        </w:tc>
        <w:tc>
          <w:tcPr>
            <w:tcW w:w="711" w:type="dxa"/>
            <w:tcBorders>
              <w:top w:val="nil"/>
              <w:left w:val="nil"/>
              <w:bottom w:val="single" w:sz="4" w:space="0" w:color="000000"/>
              <w:right w:val="single" w:sz="4" w:space="0" w:color="000000"/>
            </w:tcBorders>
            <w:shd w:val="clear" w:color="000000" w:fill="FFFFFF"/>
            <w:vAlign w:val="center"/>
            <w:hideMark/>
          </w:tcPr>
          <w:p w14:paraId="4B95700F"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3EF8E011"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CB8C63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799F8BE" w14:textId="77777777" w:rsidR="00B2418E" w:rsidRPr="00342BC8" w:rsidRDefault="00B2418E" w:rsidP="006F156B">
            <w:pPr>
              <w:jc w:val="center"/>
              <w:rPr>
                <w:color w:val="000000"/>
                <w:sz w:val="18"/>
                <w:szCs w:val="18"/>
              </w:rPr>
            </w:pPr>
            <w:r w:rsidRPr="00342BC8">
              <w:rPr>
                <w:color w:val="000000"/>
                <w:sz w:val="18"/>
                <w:szCs w:val="18"/>
              </w:rPr>
              <w:t>1,47</w:t>
            </w:r>
          </w:p>
        </w:tc>
        <w:tc>
          <w:tcPr>
            <w:tcW w:w="915" w:type="dxa"/>
            <w:tcBorders>
              <w:top w:val="nil"/>
              <w:left w:val="nil"/>
              <w:bottom w:val="single" w:sz="4" w:space="0" w:color="000000"/>
              <w:right w:val="single" w:sz="4" w:space="0" w:color="000000"/>
            </w:tcBorders>
            <w:shd w:val="clear" w:color="000000" w:fill="FFFFFF"/>
            <w:vAlign w:val="center"/>
            <w:hideMark/>
          </w:tcPr>
          <w:p w14:paraId="38E837C3" w14:textId="77777777" w:rsidR="00B2418E" w:rsidRPr="00342BC8" w:rsidRDefault="00B2418E" w:rsidP="006F156B">
            <w:pPr>
              <w:jc w:val="center"/>
              <w:rPr>
                <w:color w:val="000000"/>
                <w:sz w:val="18"/>
                <w:szCs w:val="18"/>
              </w:rPr>
            </w:pPr>
            <w:r w:rsidRPr="00342BC8">
              <w:rPr>
                <w:color w:val="000000"/>
                <w:sz w:val="18"/>
                <w:szCs w:val="18"/>
              </w:rPr>
              <w:t>-1,47</w:t>
            </w:r>
          </w:p>
        </w:tc>
        <w:tc>
          <w:tcPr>
            <w:tcW w:w="641" w:type="dxa"/>
            <w:tcBorders>
              <w:top w:val="nil"/>
              <w:left w:val="nil"/>
              <w:bottom w:val="single" w:sz="4" w:space="0" w:color="000000"/>
              <w:right w:val="single" w:sz="4" w:space="0" w:color="000000"/>
            </w:tcBorders>
            <w:shd w:val="clear" w:color="000000" w:fill="FFFFFF"/>
            <w:vAlign w:val="center"/>
            <w:hideMark/>
          </w:tcPr>
          <w:p w14:paraId="3FB00A28"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F8283F6"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2D0D4FA2" w14:textId="77777777" w:rsidR="00B2418E" w:rsidRPr="00342BC8" w:rsidRDefault="00B2418E" w:rsidP="006F156B">
            <w:pPr>
              <w:jc w:val="center"/>
              <w:rPr>
                <w:color w:val="000000"/>
                <w:sz w:val="18"/>
                <w:szCs w:val="18"/>
              </w:rPr>
            </w:pPr>
            <w:r w:rsidRPr="00342BC8">
              <w:rPr>
                <w:color w:val="000000"/>
                <w:sz w:val="18"/>
                <w:szCs w:val="18"/>
              </w:rPr>
              <w:t>24,41</w:t>
            </w:r>
          </w:p>
        </w:tc>
        <w:tc>
          <w:tcPr>
            <w:tcW w:w="623" w:type="dxa"/>
            <w:tcBorders>
              <w:top w:val="nil"/>
              <w:left w:val="nil"/>
              <w:bottom w:val="single" w:sz="4" w:space="0" w:color="000000"/>
              <w:right w:val="single" w:sz="4" w:space="0" w:color="000000"/>
            </w:tcBorders>
            <w:shd w:val="clear" w:color="000000" w:fill="FFFFFF"/>
            <w:vAlign w:val="center"/>
            <w:hideMark/>
          </w:tcPr>
          <w:p w14:paraId="72B4B677" w14:textId="77777777" w:rsidR="00B2418E" w:rsidRPr="00342BC8" w:rsidRDefault="00B2418E" w:rsidP="006F156B">
            <w:pPr>
              <w:jc w:val="center"/>
              <w:rPr>
                <w:color w:val="000000"/>
                <w:sz w:val="18"/>
                <w:szCs w:val="18"/>
              </w:rPr>
            </w:pPr>
            <w:r w:rsidRPr="00342BC8">
              <w:rPr>
                <w:color w:val="000000"/>
                <w:sz w:val="18"/>
                <w:szCs w:val="18"/>
              </w:rPr>
              <w:t>25,04</w:t>
            </w:r>
          </w:p>
        </w:tc>
        <w:tc>
          <w:tcPr>
            <w:tcW w:w="623" w:type="dxa"/>
            <w:tcBorders>
              <w:top w:val="nil"/>
              <w:left w:val="nil"/>
              <w:bottom w:val="single" w:sz="4" w:space="0" w:color="000000"/>
              <w:right w:val="single" w:sz="4" w:space="0" w:color="000000"/>
            </w:tcBorders>
            <w:shd w:val="clear" w:color="000000" w:fill="FFFFFF"/>
            <w:vAlign w:val="center"/>
            <w:hideMark/>
          </w:tcPr>
          <w:p w14:paraId="19C8F16A" w14:textId="77777777" w:rsidR="00B2418E" w:rsidRPr="00342BC8" w:rsidRDefault="00B2418E" w:rsidP="006F156B">
            <w:pPr>
              <w:jc w:val="center"/>
              <w:rPr>
                <w:color w:val="000000"/>
                <w:sz w:val="18"/>
                <w:szCs w:val="18"/>
              </w:rPr>
            </w:pPr>
            <w:r w:rsidRPr="00342BC8">
              <w:rPr>
                <w:color w:val="000000"/>
                <w:sz w:val="18"/>
                <w:szCs w:val="18"/>
              </w:rPr>
              <w:t>15,41</w:t>
            </w:r>
          </w:p>
        </w:tc>
        <w:tc>
          <w:tcPr>
            <w:tcW w:w="623" w:type="dxa"/>
            <w:tcBorders>
              <w:top w:val="nil"/>
              <w:left w:val="nil"/>
              <w:bottom w:val="single" w:sz="4" w:space="0" w:color="000000"/>
              <w:right w:val="single" w:sz="4" w:space="0" w:color="000000"/>
            </w:tcBorders>
            <w:shd w:val="clear" w:color="000000" w:fill="FFFFFF"/>
            <w:vAlign w:val="center"/>
            <w:hideMark/>
          </w:tcPr>
          <w:p w14:paraId="4CE21E7D" w14:textId="77777777" w:rsidR="00B2418E" w:rsidRPr="00342BC8" w:rsidRDefault="00B2418E" w:rsidP="006F156B">
            <w:pPr>
              <w:jc w:val="center"/>
              <w:rPr>
                <w:color w:val="000000"/>
                <w:sz w:val="18"/>
                <w:szCs w:val="18"/>
              </w:rPr>
            </w:pPr>
            <w:r w:rsidRPr="00342BC8">
              <w:rPr>
                <w:color w:val="000000"/>
                <w:sz w:val="18"/>
                <w:szCs w:val="18"/>
              </w:rPr>
              <w:t>14,75</w:t>
            </w:r>
          </w:p>
        </w:tc>
        <w:tc>
          <w:tcPr>
            <w:tcW w:w="714" w:type="dxa"/>
            <w:tcBorders>
              <w:top w:val="nil"/>
              <w:left w:val="nil"/>
              <w:bottom w:val="single" w:sz="4" w:space="0" w:color="000000"/>
              <w:right w:val="single" w:sz="4" w:space="0" w:color="000000"/>
            </w:tcBorders>
            <w:shd w:val="clear" w:color="000000" w:fill="FFFFFF"/>
            <w:vAlign w:val="center"/>
            <w:hideMark/>
          </w:tcPr>
          <w:p w14:paraId="19B876FB"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54B93F4B" w14:textId="77777777" w:rsidR="00B2418E" w:rsidRPr="00342BC8" w:rsidRDefault="00B2418E" w:rsidP="006F156B">
            <w:pPr>
              <w:jc w:val="center"/>
              <w:rPr>
                <w:color w:val="000000"/>
                <w:sz w:val="18"/>
                <w:szCs w:val="18"/>
              </w:rPr>
            </w:pPr>
            <w:r w:rsidRPr="00342BC8">
              <w:rPr>
                <w:color w:val="000000"/>
                <w:sz w:val="18"/>
                <w:szCs w:val="18"/>
              </w:rPr>
              <w:t>226,35</w:t>
            </w:r>
          </w:p>
        </w:tc>
        <w:tc>
          <w:tcPr>
            <w:tcW w:w="711" w:type="dxa"/>
            <w:tcBorders>
              <w:top w:val="nil"/>
              <w:left w:val="nil"/>
              <w:bottom w:val="single" w:sz="4" w:space="0" w:color="000000"/>
              <w:right w:val="single" w:sz="4" w:space="0" w:color="000000"/>
            </w:tcBorders>
            <w:shd w:val="clear" w:color="000000" w:fill="FFFFFF"/>
            <w:vAlign w:val="center"/>
            <w:hideMark/>
          </w:tcPr>
          <w:p w14:paraId="61BDFE5B" w14:textId="77777777" w:rsidR="00B2418E" w:rsidRPr="00342BC8" w:rsidRDefault="00B2418E" w:rsidP="006F156B">
            <w:pPr>
              <w:jc w:val="center"/>
              <w:rPr>
                <w:color w:val="000000"/>
                <w:sz w:val="18"/>
                <w:szCs w:val="18"/>
              </w:rPr>
            </w:pPr>
            <w:r w:rsidRPr="00342BC8">
              <w:rPr>
                <w:color w:val="000000"/>
                <w:sz w:val="18"/>
                <w:szCs w:val="18"/>
              </w:rPr>
              <w:t>216,72</w:t>
            </w:r>
          </w:p>
        </w:tc>
        <w:tc>
          <w:tcPr>
            <w:tcW w:w="711" w:type="dxa"/>
            <w:tcBorders>
              <w:top w:val="nil"/>
              <w:left w:val="nil"/>
              <w:bottom w:val="single" w:sz="4" w:space="0" w:color="000000"/>
              <w:right w:val="single" w:sz="4" w:space="0" w:color="000000"/>
            </w:tcBorders>
            <w:shd w:val="clear" w:color="000000" w:fill="FFFFFF"/>
            <w:vAlign w:val="center"/>
            <w:hideMark/>
          </w:tcPr>
          <w:p w14:paraId="50D3C84B" w14:textId="77777777" w:rsidR="00B2418E" w:rsidRPr="00342BC8" w:rsidRDefault="00B2418E" w:rsidP="006F156B">
            <w:pPr>
              <w:jc w:val="center"/>
              <w:rPr>
                <w:color w:val="000000"/>
                <w:sz w:val="18"/>
                <w:szCs w:val="18"/>
              </w:rPr>
            </w:pPr>
            <w:r w:rsidRPr="00342BC8">
              <w:rPr>
                <w:color w:val="000000"/>
                <w:sz w:val="18"/>
                <w:szCs w:val="18"/>
              </w:rPr>
              <w:t>216,70</w:t>
            </w:r>
          </w:p>
        </w:tc>
        <w:tc>
          <w:tcPr>
            <w:tcW w:w="621" w:type="dxa"/>
            <w:tcBorders>
              <w:top w:val="nil"/>
              <w:left w:val="nil"/>
              <w:bottom w:val="single" w:sz="4" w:space="0" w:color="000000"/>
              <w:right w:val="single" w:sz="4" w:space="0" w:color="000000"/>
            </w:tcBorders>
            <w:shd w:val="clear" w:color="000000" w:fill="FFFFFF"/>
            <w:vAlign w:val="center"/>
            <w:hideMark/>
          </w:tcPr>
          <w:p w14:paraId="67B7B9EA" w14:textId="77777777" w:rsidR="00B2418E" w:rsidRPr="00342BC8" w:rsidRDefault="00B2418E" w:rsidP="006F156B">
            <w:pPr>
              <w:jc w:val="center"/>
              <w:rPr>
                <w:color w:val="000000"/>
                <w:sz w:val="18"/>
                <w:szCs w:val="18"/>
              </w:rPr>
            </w:pPr>
            <w:r w:rsidRPr="00342BC8">
              <w:rPr>
                <w:color w:val="000000"/>
                <w:sz w:val="18"/>
                <w:szCs w:val="18"/>
              </w:rPr>
              <w:t>9,66</w:t>
            </w:r>
          </w:p>
        </w:tc>
        <w:tc>
          <w:tcPr>
            <w:tcW w:w="621" w:type="dxa"/>
            <w:tcBorders>
              <w:top w:val="nil"/>
              <w:left w:val="nil"/>
              <w:bottom w:val="single" w:sz="4" w:space="0" w:color="000000"/>
              <w:right w:val="single" w:sz="4" w:space="0" w:color="000000"/>
            </w:tcBorders>
            <w:shd w:val="clear" w:color="000000" w:fill="FFFFFF"/>
            <w:vAlign w:val="center"/>
            <w:hideMark/>
          </w:tcPr>
          <w:p w14:paraId="0E642997" w14:textId="77777777" w:rsidR="00B2418E" w:rsidRPr="00342BC8" w:rsidRDefault="00B2418E" w:rsidP="006F156B">
            <w:pPr>
              <w:jc w:val="center"/>
              <w:rPr>
                <w:color w:val="000000"/>
                <w:sz w:val="18"/>
                <w:szCs w:val="18"/>
              </w:rPr>
            </w:pPr>
            <w:r w:rsidRPr="00342BC8">
              <w:rPr>
                <w:color w:val="000000"/>
                <w:sz w:val="18"/>
                <w:szCs w:val="18"/>
              </w:rPr>
              <w:t>9,63</w:t>
            </w:r>
          </w:p>
        </w:tc>
        <w:tc>
          <w:tcPr>
            <w:tcW w:w="787" w:type="dxa"/>
            <w:tcBorders>
              <w:top w:val="nil"/>
              <w:left w:val="nil"/>
              <w:bottom w:val="single" w:sz="4" w:space="0" w:color="000000"/>
              <w:right w:val="single" w:sz="4" w:space="0" w:color="000000"/>
            </w:tcBorders>
            <w:shd w:val="clear" w:color="000000" w:fill="FFFFFF"/>
            <w:vAlign w:val="center"/>
            <w:hideMark/>
          </w:tcPr>
          <w:p w14:paraId="339C48B1" w14:textId="77777777" w:rsidR="00B2418E" w:rsidRPr="00342BC8" w:rsidRDefault="00B2418E" w:rsidP="006F156B">
            <w:pPr>
              <w:jc w:val="center"/>
              <w:rPr>
                <w:color w:val="000000"/>
                <w:sz w:val="18"/>
                <w:szCs w:val="18"/>
              </w:rPr>
            </w:pPr>
            <w:r w:rsidRPr="00342BC8">
              <w:rPr>
                <w:color w:val="000000"/>
                <w:sz w:val="18"/>
                <w:szCs w:val="18"/>
              </w:rPr>
              <w:t>2,25</w:t>
            </w:r>
          </w:p>
        </w:tc>
        <w:tc>
          <w:tcPr>
            <w:tcW w:w="786" w:type="dxa"/>
            <w:tcBorders>
              <w:top w:val="nil"/>
              <w:left w:val="nil"/>
              <w:bottom w:val="single" w:sz="4" w:space="0" w:color="000000"/>
              <w:right w:val="single" w:sz="4" w:space="0" w:color="000000"/>
            </w:tcBorders>
            <w:shd w:val="clear" w:color="000000" w:fill="FFFFFF"/>
            <w:vAlign w:val="center"/>
            <w:hideMark/>
          </w:tcPr>
          <w:p w14:paraId="0D9D890B" w14:textId="77777777" w:rsidR="00B2418E" w:rsidRPr="00342BC8" w:rsidRDefault="00B2418E" w:rsidP="006F156B">
            <w:pPr>
              <w:jc w:val="center"/>
              <w:rPr>
                <w:color w:val="000000"/>
                <w:sz w:val="18"/>
                <w:szCs w:val="18"/>
              </w:rPr>
            </w:pPr>
            <w:r w:rsidRPr="00342BC8">
              <w:rPr>
                <w:color w:val="000000"/>
                <w:sz w:val="18"/>
                <w:szCs w:val="18"/>
              </w:rPr>
              <w:t>2,25</w:t>
            </w:r>
          </w:p>
        </w:tc>
      </w:tr>
      <w:tr w:rsidR="00DE022C" w:rsidRPr="00342BC8" w14:paraId="3E19949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62FFBD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9DCC6D0"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65C3E863" w14:textId="77777777" w:rsidR="00B2418E" w:rsidRPr="00342BC8" w:rsidRDefault="00B2418E" w:rsidP="006F156B">
            <w:pPr>
              <w:jc w:val="center"/>
              <w:rPr>
                <w:color w:val="000000"/>
                <w:sz w:val="18"/>
                <w:szCs w:val="18"/>
              </w:rPr>
            </w:pPr>
            <w:r w:rsidRPr="00342BC8">
              <w:rPr>
                <w:color w:val="000000"/>
                <w:sz w:val="18"/>
                <w:szCs w:val="18"/>
              </w:rPr>
              <w:t>ТК14</w:t>
            </w:r>
          </w:p>
        </w:tc>
        <w:tc>
          <w:tcPr>
            <w:tcW w:w="711" w:type="dxa"/>
            <w:tcBorders>
              <w:top w:val="nil"/>
              <w:left w:val="nil"/>
              <w:bottom w:val="single" w:sz="4" w:space="0" w:color="000000"/>
              <w:right w:val="single" w:sz="4" w:space="0" w:color="000000"/>
            </w:tcBorders>
            <w:shd w:val="clear" w:color="000000" w:fill="FFFFFF"/>
            <w:vAlign w:val="center"/>
            <w:hideMark/>
          </w:tcPr>
          <w:p w14:paraId="27B6FB1A" w14:textId="77777777" w:rsidR="00B2418E" w:rsidRPr="00342BC8" w:rsidRDefault="00B2418E" w:rsidP="006F156B">
            <w:pPr>
              <w:jc w:val="center"/>
              <w:rPr>
                <w:color w:val="000000"/>
                <w:sz w:val="18"/>
                <w:szCs w:val="18"/>
              </w:rPr>
            </w:pPr>
            <w:r w:rsidRPr="00342BC8">
              <w:rPr>
                <w:color w:val="000000"/>
                <w:sz w:val="18"/>
                <w:szCs w:val="18"/>
              </w:rPr>
              <w:t>63,00</w:t>
            </w:r>
          </w:p>
        </w:tc>
        <w:tc>
          <w:tcPr>
            <w:tcW w:w="590" w:type="dxa"/>
            <w:tcBorders>
              <w:top w:val="nil"/>
              <w:left w:val="nil"/>
              <w:bottom w:val="single" w:sz="4" w:space="0" w:color="000000"/>
              <w:right w:val="single" w:sz="4" w:space="0" w:color="000000"/>
            </w:tcBorders>
            <w:shd w:val="clear" w:color="000000" w:fill="FFFFFF"/>
            <w:vAlign w:val="center"/>
            <w:hideMark/>
          </w:tcPr>
          <w:p w14:paraId="31CBE5D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63C66C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640CB8D" w14:textId="77777777" w:rsidR="00B2418E" w:rsidRPr="00342BC8" w:rsidRDefault="00B2418E" w:rsidP="006F156B">
            <w:pPr>
              <w:jc w:val="center"/>
              <w:rPr>
                <w:color w:val="000000"/>
                <w:sz w:val="18"/>
                <w:szCs w:val="18"/>
              </w:rPr>
            </w:pPr>
            <w:r w:rsidRPr="00342BC8">
              <w:rPr>
                <w:color w:val="000000"/>
                <w:sz w:val="18"/>
                <w:szCs w:val="18"/>
              </w:rPr>
              <w:t>1,26</w:t>
            </w:r>
          </w:p>
        </w:tc>
        <w:tc>
          <w:tcPr>
            <w:tcW w:w="915" w:type="dxa"/>
            <w:tcBorders>
              <w:top w:val="nil"/>
              <w:left w:val="nil"/>
              <w:bottom w:val="single" w:sz="4" w:space="0" w:color="000000"/>
              <w:right w:val="single" w:sz="4" w:space="0" w:color="000000"/>
            </w:tcBorders>
            <w:shd w:val="clear" w:color="000000" w:fill="FFFFFF"/>
            <w:vAlign w:val="center"/>
            <w:hideMark/>
          </w:tcPr>
          <w:p w14:paraId="7ECD841C" w14:textId="77777777" w:rsidR="00B2418E" w:rsidRPr="00342BC8" w:rsidRDefault="00B2418E" w:rsidP="006F156B">
            <w:pPr>
              <w:jc w:val="center"/>
              <w:rPr>
                <w:color w:val="000000"/>
                <w:sz w:val="18"/>
                <w:szCs w:val="18"/>
              </w:rPr>
            </w:pPr>
            <w:r w:rsidRPr="00342BC8">
              <w:rPr>
                <w:color w:val="000000"/>
                <w:sz w:val="18"/>
                <w:szCs w:val="18"/>
              </w:rPr>
              <w:t>-1,26</w:t>
            </w:r>
          </w:p>
        </w:tc>
        <w:tc>
          <w:tcPr>
            <w:tcW w:w="641" w:type="dxa"/>
            <w:tcBorders>
              <w:top w:val="nil"/>
              <w:left w:val="nil"/>
              <w:bottom w:val="single" w:sz="4" w:space="0" w:color="000000"/>
              <w:right w:val="single" w:sz="4" w:space="0" w:color="000000"/>
            </w:tcBorders>
            <w:shd w:val="clear" w:color="000000" w:fill="FFFFFF"/>
            <w:vAlign w:val="center"/>
            <w:hideMark/>
          </w:tcPr>
          <w:p w14:paraId="2D52269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39FA24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E228BA9" w14:textId="77777777" w:rsidR="00B2418E" w:rsidRPr="00342BC8" w:rsidRDefault="00B2418E" w:rsidP="006F156B">
            <w:pPr>
              <w:jc w:val="center"/>
              <w:rPr>
                <w:color w:val="000000"/>
                <w:sz w:val="18"/>
                <w:szCs w:val="18"/>
              </w:rPr>
            </w:pPr>
            <w:r w:rsidRPr="00342BC8">
              <w:rPr>
                <w:color w:val="000000"/>
                <w:sz w:val="18"/>
                <w:szCs w:val="18"/>
              </w:rPr>
              <w:t>24,25</w:t>
            </w:r>
          </w:p>
        </w:tc>
        <w:tc>
          <w:tcPr>
            <w:tcW w:w="623" w:type="dxa"/>
            <w:tcBorders>
              <w:top w:val="nil"/>
              <w:left w:val="nil"/>
              <w:bottom w:val="single" w:sz="4" w:space="0" w:color="000000"/>
              <w:right w:val="single" w:sz="4" w:space="0" w:color="000000"/>
            </w:tcBorders>
            <w:shd w:val="clear" w:color="000000" w:fill="FFFFFF"/>
            <w:vAlign w:val="center"/>
            <w:hideMark/>
          </w:tcPr>
          <w:p w14:paraId="6E54BFDD" w14:textId="77777777" w:rsidR="00B2418E" w:rsidRPr="00342BC8" w:rsidRDefault="00B2418E" w:rsidP="006F156B">
            <w:pPr>
              <w:jc w:val="center"/>
              <w:rPr>
                <w:color w:val="000000"/>
                <w:sz w:val="18"/>
                <w:szCs w:val="18"/>
              </w:rPr>
            </w:pPr>
            <w:r w:rsidRPr="00342BC8">
              <w:rPr>
                <w:color w:val="000000"/>
                <w:sz w:val="18"/>
                <w:szCs w:val="18"/>
              </w:rPr>
              <w:t>24,88</w:t>
            </w:r>
          </w:p>
        </w:tc>
        <w:tc>
          <w:tcPr>
            <w:tcW w:w="623" w:type="dxa"/>
            <w:tcBorders>
              <w:top w:val="nil"/>
              <w:left w:val="nil"/>
              <w:bottom w:val="single" w:sz="4" w:space="0" w:color="000000"/>
              <w:right w:val="single" w:sz="4" w:space="0" w:color="000000"/>
            </w:tcBorders>
            <w:shd w:val="clear" w:color="000000" w:fill="FFFFFF"/>
            <w:vAlign w:val="center"/>
            <w:hideMark/>
          </w:tcPr>
          <w:p w14:paraId="44516996" w14:textId="77777777" w:rsidR="00B2418E" w:rsidRPr="00342BC8" w:rsidRDefault="00B2418E" w:rsidP="006F156B">
            <w:pPr>
              <w:jc w:val="center"/>
              <w:rPr>
                <w:color w:val="000000"/>
                <w:sz w:val="18"/>
                <w:szCs w:val="18"/>
              </w:rPr>
            </w:pPr>
            <w:r w:rsidRPr="00342BC8">
              <w:rPr>
                <w:color w:val="000000"/>
                <w:sz w:val="18"/>
                <w:szCs w:val="18"/>
              </w:rPr>
              <w:t>14,80</w:t>
            </w:r>
          </w:p>
        </w:tc>
        <w:tc>
          <w:tcPr>
            <w:tcW w:w="623" w:type="dxa"/>
            <w:tcBorders>
              <w:top w:val="nil"/>
              <w:left w:val="nil"/>
              <w:bottom w:val="single" w:sz="4" w:space="0" w:color="000000"/>
              <w:right w:val="single" w:sz="4" w:space="0" w:color="000000"/>
            </w:tcBorders>
            <w:shd w:val="clear" w:color="000000" w:fill="FFFFFF"/>
            <w:vAlign w:val="center"/>
            <w:hideMark/>
          </w:tcPr>
          <w:p w14:paraId="024C7357" w14:textId="77777777" w:rsidR="00B2418E" w:rsidRPr="00342BC8" w:rsidRDefault="00B2418E" w:rsidP="006F156B">
            <w:pPr>
              <w:jc w:val="center"/>
              <w:rPr>
                <w:color w:val="000000"/>
                <w:sz w:val="18"/>
                <w:szCs w:val="18"/>
              </w:rPr>
            </w:pPr>
            <w:r w:rsidRPr="00342BC8">
              <w:rPr>
                <w:color w:val="000000"/>
                <w:sz w:val="18"/>
                <w:szCs w:val="18"/>
              </w:rPr>
              <w:t>14,17</w:t>
            </w:r>
          </w:p>
        </w:tc>
        <w:tc>
          <w:tcPr>
            <w:tcW w:w="714" w:type="dxa"/>
            <w:tcBorders>
              <w:top w:val="nil"/>
              <w:left w:val="nil"/>
              <w:bottom w:val="single" w:sz="4" w:space="0" w:color="000000"/>
              <w:right w:val="single" w:sz="4" w:space="0" w:color="000000"/>
            </w:tcBorders>
            <w:shd w:val="clear" w:color="000000" w:fill="FFFFFF"/>
            <w:vAlign w:val="center"/>
            <w:hideMark/>
          </w:tcPr>
          <w:p w14:paraId="49F18DE6"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52DD7A5C"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15AC090B" w14:textId="77777777" w:rsidR="00B2418E" w:rsidRPr="00342BC8" w:rsidRDefault="00B2418E" w:rsidP="006F156B">
            <w:pPr>
              <w:jc w:val="center"/>
              <w:rPr>
                <w:color w:val="000000"/>
                <w:sz w:val="18"/>
                <w:szCs w:val="18"/>
              </w:rPr>
            </w:pPr>
            <w:r w:rsidRPr="00342BC8">
              <w:rPr>
                <w:color w:val="000000"/>
                <w:sz w:val="18"/>
                <w:szCs w:val="18"/>
              </w:rPr>
              <w:t>216,49</w:t>
            </w:r>
          </w:p>
        </w:tc>
        <w:tc>
          <w:tcPr>
            <w:tcW w:w="711" w:type="dxa"/>
            <w:tcBorders>
              <w:top w:val="nil"/>
              <w:left w:val="nil"/>
              <w:bottom w:val="single" w:sz="4" w:space="0" w:color="000000"/>
              <w:right w:val="single" w:sz="4" w:space="0" w:color="000000"/>
            </w:tcBorders>
            <w:shd w:val="clear" w:color="000000" w:fill="FFFFFF"/>
            <w:vAlign w:val="center"/>
            <w:hideMark/>
          </w:tcPr>
          <w:p w14:paraId="03E3BAE0" w14:textId="77777777" w:rsidR="00B2418E" w:rsidRPr="00342BC8" w:rsidRDefault="00B2418E" w:rsidP="006F156B">
            <w:pPr>
              <w:jc w:val="center"/>
              <w:rPr>
                <w:color w:val="000000"/>
                <w:sz w:val="18"/>
                <w:szCs w:val="18"/>
              </w:rPr>
            </w:pPr>
            <w:r w:rsidRPr="00342BC8">
              <w:rPr>
                <w:color w:val="000000"/>
                <w:sz w:val="18"/>
                <w:szCs w:val="18"/>
              </w:rPr>
              <w:t>216,49</w:t>
            </w:r>
          </w:p>
        </w:tc>
        <w:tc>
          <w:tcPr>
            <w:tcW w:w="621" w:type="dxa"/>
            <w:tcBorders>
              <w:top w:val="nil"/>
              <w:left w:val="nil"/>
              <w:bottom w:val="single" w:sz="4" w:space="0" w:color="000000"/>
              <w:right w:val="single" w:sz="4" w:space="0" w:color="000000"/>
            </w:tcBorders>
            <w:shd w:val="clear" w:color="000000" w:fill="FFFFFF"/>
            <w:vAlign w:val="center"/>
            <w:hideMark/>
          </w:tcPr>
          <w:p w14:paraId="5284C89D" w14:textId="77777777" w:rsidR="00B2418E" w:rsidRPr="00342BC8" w:rsidRDefault="00B2418E" w:rsidP="006F156B">
            <w:pPr>
              <w:jc w:val="center"/>
              <w:rPr>
                <w:color w:val="000000"/>
                <w:sz w:val="18"/>
                <w:szCs w:val="18"/>
              </w:rPr>
            </w:pPr>
            <w:r w:rsidRPr="00342BC8">
              <w:rPr>
                <w:color w:val="000000"/>
                <w:sz w:val="18"/>
                <w:szCs w:val="18"/>
              </w:rPr>
              <w:t>10,09</w:t>
            </w:r>
          </w:p>
        </w:tc>
        <w:tc>
          <w:tcPr>
            <w:tcW w:w="621" w:type="dxa"/>
            <w:tcBorders>
              <w:top w:val="nil"/>
              <w:left w:val="nil"/>
              <w:bottom w:val="single" w:sz="4" w:space="0" w:color="000000"/>
              <w:right w:val="single" w:sz="4" w:space="0" w:color="000000"/>
            </w:tcBorders>
            <w:shd w:val="clear" w:color="000000" w:fill="FFFFFF"/>
            <w:vAlign w:val="center"/>
            <w:hideMark/>
          </w:tcPr>
          <w:p w14:paraId="4B111370" w14:textId="77777777" w:rsidR="00B2418E" w:rsidRPr="00342BC8" w:rsidRDefault="00B2418E" w:rsidP="006F156B">
            <w:pPr>
              <w:jc w:val="center"/>
              <w:rPr>
                <w:color w:val="000000"/>
                <w:sz w:val="18"/>
                <w:szCs w:val="18"/>
              </w:rPr>
            </w:pPr>
            <w:r w:rsidRPr="00342BC8">
              <w:rPr>
                <w:color w:val="000000"/>
                <w:sz w:val="18"/>
                <w:szCs w:val="18"/>
              </w:rPr>
              <w:t>10,08</w:t>
            </w:r>
          </w:p>
        </w:tc>
        <w:tc>
          <w:tcPr>
            <w:tcW w:w="787" w:type="dxa"/>
            <w:tcBorders>
              <w:top w:val="nil"/>
              <w:left w:val="nil"/>
              <w:bottom w:val="single" w:sz="4" w:space="0" w:color="000000"/>
              <w:right w:val="single" w:sz="4" w:space="0" w:color="000000"/>
            </w:tcBorders>
            <w:shd w:val="clear" w:color="000000" w:fill="FFFFFF"/>
            <w:vAlign w:val="center"/>
            <w:hideMark/>
          </w:tcPr>
          <w:p w14:paraId="692398CF" w14:textId="77777777" w:rsidR="00B2418E" w:rsidRPr="00342BC8" w:rsidRDefault="00B2418E" w:rsidP="006F156B">
            <w:pPr>
              <w:jc w:val="center"/>
              <w:rPr>
                <w:color w:val="000000"/>
                <w:sz w:val="18"/>
                <w:szCs w:val="18"/>
              </w:rPr>
            </w:pPr>
            <w:r w:rsidRPr="00342BC8">
              <w:rPr>
                <w:color w:val="000000"/>
                <w:sz w:val="18"/>
                <w:szCs w:val="18"/>
              </w:rPr>
              <w:t>0,04</w:t>
            </w:r>
          </w:p>
        </w:tc>
        <w:tc>
          <w:tcPr>
            <w:tcW w:w="786" w:type="dxa"/>
            <w:tcBorders>
              <w:top w:val="nil"/>
              <w:left w:val="nil"/>
              <w:bottom w:val="single" w:sz="4" w:space="0" w:color="000000"/>
              <w:right w:val="single" w:sz="4" w:space="0" w:color="000000"/>
            </w:tcBorders>
            <w:shd w:val="clear" w:color="000000" w:fill="FFFFFF"/>
            <w:vAlign w:val="center"/>
            <w:hideMark/>
          </w:tcPr>
          <w:p w14:paraId="15AA3756" w14:textId="77777777" w:rsidR="00B2418E" w:rsidRPr="00342BC8" w:rsidRDefault="00B2418E" w:rsidP="006F156B">
            <w:pPr>
              <w:jc w:val="center"/>
              <w:rPr>
                <w:color w:val="000000"/>
                <w:sz w:val="18"/>
                <w:szCs w:val="18"/>
              </w:rPr>
            </w:pPr>
            <w:r w:rsidRPr="00342BC8">
              <w:rPr>
                <w:color w:val="000000"/>
                <w:sz w:val="18"/>
                <w:szCs w:val="18"/>
              </w:rPr>
              <w:t>0,04</w:t>
            </w:r>
          </w:p>
        </w:tc>
      </w:tr>
      <w:tr w:rsidR="00DE022C" w:rsidRPr="00342BC8" w14:paraId="3A80B28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654C9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7388631"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3E80BBF9" w14:textId="77777777" w:rsidR="00B2418E" w:rsidRPr="00342BC8" w:rsidRDefault="00B2418E" w:rsidP="006F156B">
            <w:pPr>
              <w:jc w:val="center"/>
              <w:rPr>
                <w:color w:val="000000"/>
                <w:sz w:val="18"/>
                <w:szCs w:val="18"/>
              </w:rPr>
            </w:pPr>
            <w:r w:rsidRPr="00342BC8">
              <w:rPr>
                <w:color w:val="000000"/>
                <w:sz w:val="18"/>
                <w:szCs w:val="18"/>
              </w:rPr>
              <w:t>Калинина 4</w:t>
            </w:r>
          </w:p>
        </w:tc>
        <w:tc>
          <w:tcPr>
            <w:tcW w:w="711" w:type="dxa"/>
            <w:tcBorders>
              <w:top w:val="nil"/>
              <w:left w:val="nil"/>
              <w:bottom w:val="single" w:sz="4" w:space="0" w:color="000000"/>
              <w:right w:val="single" w:sz="4" w:space="0" w:color="000000"/>
            </w:tcBorders>
            <w:shd w:val="clear" w:color="000000" w:fill="FFFFFF"/>
            <w:vAlign w:val="center"/>
            <w:hideMark/>
          </w:tcPr>
          <w:p w14:paraId="6BB825CF"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128F54B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FB0995D"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4F84BD1" w14:textId="77777777" w:rsidR="00B2418E" w:rsidRPr="00342BC8" w:rsidRDefault="00B2418E" w:rsidP="006F156B">
            <w:pPr>
              <w:jc w:val="center"/>
              <w:rPr>
                <w:color w:val="000000"/>
                <w:sz w:val="18"/>
                <w:szCs w:val="18"/>
              </w:rPr>
            </w:pPr>
            <w:r w:rsidRPr="00342BC8">
              <w:rPr>
                <w:color w:val="000000"/>
                <w:sz w:val="18"/>
                <w:szCs w:val="18"/>
              </w:rPr>
              <w:t>1,98</w:t>
            </w:r>
          </w:p>
        </w:tc>
        <w:tc>
          <w:tcPr>
            <w:tcW w:w="915" w:type="dxa"/>
            <w:tcBorders>
              <w:top w:val="nil"/>
              <w:left w:val="nil"/>
              <w:bottom w:val="single" w:sz="4" w:space="0" w:color="000000"/>
              <w:right w:val="single" w:sz="4" w:space="0" w:color="000000"/>
            </w:tcBorders>
            <w:shd w:val="clear" w:color="000000" w:fill="FFFFFF"/>
            <w:vAlign w:val="center"/>
            <w:hideMark/>
          </w:tcPr>
          <w:p w14:paraId="54817242" w14:textId="77777777" w:rsidR="00B2418E" w:rsidRPr="00342BC8" w:rsidRDefault="00B2418E" w:rsidP="006F156B">
            <w:pPr>
              <w:jc w:val="center"/>
              <w:rPr>
                <w:color w:val="000000"/>
                <w:sz w:val="18"/>
                <w:szCs w:val="18"/>
              </w:rPr>
            </w:pPr>
            <w:r w:rsidRPr="00342BC8">
              <w:rPr>
                <w:color w:val="000000"/>
                <w:sz w:val="18"/>
                <w:szCs w:val="18"/>
              </w:rPr>
              <w:t>-1,98</w:t>
            </w:r>
          </w:p>
        </w:tc>
        <w:tc>
          <w:tcPr>
            <w:tcW w:w="641" w:type="dxa"/>
            <w:tcBorders>
              <w:top w:val="nil"/>
              <w:left w:val="nil"/>
              <w:bottom w:val="single" w:sz="4" w:space="0" w:color="000000"/>
              <w:right w:val="single" w:sz="4" w:space="0" w:color="000000"/>
            </w:tcBorders>
            <w:shd w:val="clear" w:color="000000" w:fill="FFFFFF"/>
            <w:vAlign w:val="center"/>
            <w:hideMark/>
          </w:tcPr>
          <w:p w14:paraId="050925F2"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B0171D5"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178C5B5" w14:textId="77777777" w:rsidR="00B2418E" w:rsidRPr="00342BC8" w:rsidRDefault="00B2418E" w:rsidP="006F156B">
            <w:pPr>
              <w:jc w:val="center"/>
              <w:rPr>
                <w:color w:val="000000"/>
                <w:sz w:val="18"/>
                <w:szCs w:val="18"/>
              </w:rPr>
            </w:pPr>
            <w:r w:rsidRPr="00342BC8">
              <w:rPr>
                <w:color w:val="000000"/>
                <w:sz w:val="18"/>
                <w:szCs w:val="18"/>
              </w:rPr>
              <w:t>24,25</w:t>
            </w:r>
          </w:p>
        </w:tc>
        <w:tc>
          <w:tcPr>
            <w:tcW w:w="623" w:type="dxa"/>
            <w:tcBorders>
              <w:top w:val="nil"/>
              <w:left w:val="nil"/>
              <w:bottom w:val="single" w:sz="4" w:space="0" w:color="000000"/>
              <w:right w:val="single" w:sz="4" w:space="0" w:color="000000"/>
            </w:tcBorders>
            <w:shd w:val="clear" w:color="000000" w:fill="FFFFFF"/>
            <w:vAlign w:val="center"/>
            <w:hideMark/>
          </w:tcPr>
          <w:p w14:paraId="6145759C" w14:textId="77777777" w:rsidR="00B2418E" w:rsidRPr="00342BC8" w:rsidRDefault="00B2418E" w:rsidP="006F156B">
            <w:pPr>
              <w:jc w:val="center"/>
              <w:rPr>
                <w:color w:val="000000"/>
                <w:sz w:val="18"/>
                <w:szCs w:val="18"/>
              </w:rPr>
            </w:pPr>
            <w:r w:rsidRPr="00342BC8">
              <w:rPr>
                <w:color w:val="000000"/>
                <w:sz w:val="18"/>
                <w:szCs w:val="18"/>
              </w:rPr>
              <w:t>24,00</w:t>
            </w:r>
          </w:p>
        </w:tc>
        <w:tc>
          <w:tcPr>
            <w:tcW w:w="623" w:type="dxa"/>
            <w:tcBorders>
              <w:top w:val="nil"/>
              <w:left w:val="nil"/>
              <w:bottom w:val="single" w:sz="4" w:space="0" w:color="000000"/>
              <w:right w:val="single" w:sz="4" w:space="0" w:color="000000"/>
            </w:tcBorders>
            <w:shd w:val="clear" w:color="000000" w:fill="FFFFFF"/>
            <w:vAlign w:val="center"/>
            <w:hideMark/>
          </w:tcPr>
          <w:p w14:paraId="40BDDF1A" w14:textId="77777777" w:rsidR="00B2418E" w:rsidRPr="00342BC8" w:rsidRDefault="00B2418E" w:rsidP="006F156B">
            <w:pPr>
              <w:jc w:val="center"/>
              <w:rPr>
                <w:color w:val="000000"/>
                <w:sz w:val="18"/>
                <w:szCs w:val="18"/>
              </w:rPr>
            </w:pPr>
            <w:r w:rsidRPr="00342BC8">
              <w:rPr>
                <w:color w:val="000000"/>
                <w:sz w:val="18"/>
                <w:szCs w:val="18"/>
              </w:rPr>
              <w:t>13,96</w:t>
            </w:r>
          </w:p>
        </w:tc>
        <w:tc>
          <w:tcPr>
            <w:tcW w:w="623" w:type="dxa"/>
            <w:tcBorders>
              <w:top w:val="nil"/>
              <w:left w:val="nil"/>
              <w:bottom w:val="single" w:sz="4" w:space="0" w:color="000000"/>
              <w:right w:val="single" w:sz="4" w:space="0" w:color="000000"/>
            </w:tcBorders>
            <w:shd w:val="clear" w:color="000000" w:fill="FFFFFF"/>
            <w:vAlign w:val="center"/>
            <w:hideMark/>
          </w:tcPr>
          <w:p w14:paraId="4F24C4D5" w14:textId="77777777" w:rsidR="00B2418E" w:rsidRPr="00342BC8" w:rsidRDefault="00B2418E" w:rsidP="006F156B">
            <w:pPr>
              <w:jc w:val="center"/>
              <w:rPr>
                <w:color w:val="000000"/>
                <w:sz w:val="18"/>
                <w:szCs w:val="18"/>
              </w:rPr>
            </w:pPr>
            <w:r w:rsidRPr="00342BC8">
              <w:rPr>
                <w:color w:val="000000"/>
                <w:sz w:val="18"/>
                <w:szCs w:val="18"/>
              </w:rPr>
              <w:t>14,17</w:t>
            </w:r>
          </w:p>
        </w:tc>
        <w:tc>
          <w:tcPr>
            <w:tcW w:w="714" w:type="dxa"/>
            <w:tcBorders>
              <w:top w:val="nil"/>
              <w:left w:val="nil"/>
              <w:bottom w:val="single" w:sz="4" w:space="0" w:color="000000"/>
              <w:right w:val="single" w:sz="4" w:space="0" w:color="000000"/>
            </w:tcBorders>
            <w:shd w:val="clear" w:color="000000" w:fill="FFFFFF"/>
            <w:vAlign w:val="center"/>
            <w:hideMark/>
          </w:tcPr>
          <w:p w14:paraId="509FF7CB"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23F20D7A" w14:textId="77777777" w:rsidR="00B2418E" w:rsidRPr="00342BC8" w:rsidRDefault="00B2418E" w:rsidP="006F156B">
            <w:pPr>
              <w:jc w:val="center"/>
              <w:rPr>
                <w:color w:val="000000"/>
                <w:sz w:val="18"/>
                <w:szCs w:val="18"/>
              </w:rPr>
            </w:pPr>
            <w:r w:rsidRPr="00342BC8">
              <w:rPr>
                <w:color w:val="000000"/>
                <w:sz w:val="18"/>
                <w:szCs w:val="18"/>
              </w:rPr>
              <w:t>226,55</w:t>
            </w:r>
          </w:p>
        </w:tc>
        <w:tc>
          <w:tcPr>
            <w:tcW w:w="711" w:type="dxa"/>
            <w:tcBorders>
              <w:top w:val="nil"/>
              <w:left w:val="nil"/>
              <w:bottom w:val="single" w:sz="4" w:space="0" w:color="000000"/>
              <w:right w:val="single" w:sz="4" w:space="0" w:color="000000"/>
            </w:tcBorders>
            <w:shd w:val="clear" w:color="000000" w:fill="FFFFFF"/>
            <w:vAlign w:val="center"/>
            <w:hideMark/>
          </w:tcPr>
          <w:p w14:paraId="17FBB5EC" w14:textId="77777777" w:rsidR="00B2418E" w:rsidRPr="00342BC8" w:rsidRDefault="00B2418E" w:rsidP="006F156B">
            <w:pPr>
              <w:jc w:val="center"/>
              <w:rPr>
                <w:color w:val="000000"/>
                <w:sz w:val="18"/>
                <w:szCs w:val="18"/>
              </w:rPr>
            </w:pPr>
            <w:r w:rsidRPr="00342BC8">
              <w:rPr>
                <w:color w:val="000000"/>
                <w:sz w:val="18"/>
                <w:szCs w:val="18"/>
              </w:rPr>
              <w:t>216,51</w:t>
            </w:r>
          </w:p>
        </w:tc>
        <w:tc>
          <w:tcPr>
            <w:tcW w:w="711" w:type="dxa"/>
            <w:tcBorders>
              <w:top w:val="nil"/>
              <w:left w:val="nil"/>
              <w:bottom w:val="single" w:sz="4" w:space="0" w:color="000000"/>
              <w:right w:val="single" w:sz="4" w:space="0" w:color="000000"/>
            </w:tcBorders>
            <w:shd w:val="clear" w:color="000000" w:fill="FFFFFF"/>
            <w:vAlign w:val="center"/>
            <w:hideMark/>
          </w:tcPr>
          <w:p w14:paraId="2E7EE5D8" w14:textId="77777777" w:rsidR="00B2418E" w:rsidRPr="00342BC8" w:rsidRDefault="00B2418E" w:rsidP="006F156B">
            <w:pPr>
              <w:jc w:val="center"/>
              <w:rPr>
                <w:color w:val="000000"/>
                <w:sz w:val="18"/>
                <w:szCs w:val="18"/>
              </w:rPr>
            </w:pPr>
            <w:r w:rsidRPr="00342BC8">
              <w:rPr>
                <w:color w:val="000000"/>
                <w:sz w:val="18"/>
                <w:szCs w:val="18"/>
              </w:rPr>
              <w:t>216,49</w:t>
            </w:r>
          </w:p>
        </w:tc>
        <w:tc>
          <w:tcPr>
            <w:tcW w:w="621" w:type="dxa"/>
            <w:tcBorders>
              <w:top w:val="nil"/>
              <w:left w:val="nil"/>
              <w:bottom w:val="single" w:sz="4" w:space="0" w:color="000000"/>
              <w:right w:val="single" w:sz="4" w:space="0" w:color="000000"/>
            </w:tcBorders>
            <w:shd w:val="clear" w:color="000000" w:fill="FFFFFF"/>
            <w:vAlign w:val="center"/>
            <w:hideMark/>
          </w:tcPr>
          <w:p w14:paraId="55445168" w14:textId="77777777" w:rsidR="00B2418E" w:rsidRPr="00342BC8" w:rsidRDefault="00B2418E" w:rsidP="006F156B">
            <w:pPr>
              <w:jc w:val="center"/>
              <w:rPr>
                <w:color w:val="000000"/>
                <w:sz w:val="18"/>
                <w:szCs w:val="18"/>
              </w:rPr>
            </w:pPr>
            <w:r w:rsidRPr="00342BC8">
              <w:rPr>
                <w:color w:val="000000"/>
                <w:sz w:val="18"/>
                <w:szCs w:val="18"/>
              </w:rPr>
              <w:t>10,09</w:t>
            </w:r>
          </w:p>
        </w:tc>
        <w:tc>
          <w:tcPr>
            <w:tcW w:w="621" w:type="dxa"/>
            <w:tcBorders>
              <w:top w:val="nil"/>
              <w:left w:val="nil"/>
              <w:bottom w:val="single" w:sz="4" w:space="0" w:color="000000"/>
              <w:right w:val="single" w:sz="4" w:space="0" w:color="000000"/>
            </w:tcBorders>
            <w:shd w:val="clear" w:color="000000" w:fill="FFFFFF"/>
            <w:vAlign w:val="center"/>
            <w:hideMark/>
          </w:tcPr>
          <w:p w14:paraId="38F3D6A0" w14:textId="77777777" w:rsidR="00B2418E" w:rsidRPr="00342BC8" w:rsidRDefault="00B2418E" w:rsidP="006F156B">
            <w:pPr>
              <w:jc w:val="center"/>
              <w:rPr>
                <w:color w:val="000000"/>
                <w:sz w:val="18"/>
                <w:szCs w:val="18"/>
              </w:rPr>
            </w:pPr>
            <w:r w:rsidRPr="00342BC8">
              <w:rPr>
                <w:color w:val="000000"/>
                <w:sz w:val="18"/>
                <w:szCs w:val="18"/>
              </w:rPr>
              <w:t>10,05</w:t>
            </w:r>
          </w:p>
        </w:tc>
        <w:tc>
          <w:tcPr>
            <w:tcW w:w="787" w:type="dxa"/>
            <w:tcBorders>
              <w:top w:val="nil"/>
              <w:left w:val="nil"/>
              <w:bottom w:val="single" w:sz="4" w:space="0" w:color="000000"/>
              <w:right w:val="single" w:sz="4" w:space="0" w:color="000000"/>
            </w:tcBorders>
            <w:shd w:val="clear" w:color="000000" w:fill="FFFFFF"/>
            <w:vAlign w:val="center"/>
            <w:hideMark/>
          </w:tcPr>
          <w:p w14:paraId="7D7D9BC7" w14:textId="77777777" w:rsidR="00B2418E" w:rsidRPr="00342BC8" w:rsidRDefault="00B2418E" w:rsidP="006F156B">
            <w:pPr>
              <w:jc w:val="center"/>
              <w:rPr>
                <w:color w:val="000000"/>
                <w:sz w:val="18"/>
                <w:szCs w:val="18"/>
              </w:rPr>
            </w:pPr>
            <w:r w:rsidRPr="00342BC8">
              <w:rPr>
                <w:color w:val="000000"/>
                <w:sz w:val="18"/>
                <w:szCs w:val="18"/>
              </w:rPr>
              <w:t>4,08</w:t>
            </w:r>
          </w:p>
        </w:tc>
        <w:tc>
          <w:tcPr>
            <w:tcW w:w="786" w:type="dxa"/>
            <w:tcBorders>
              <w:top w:val="nil"/>
              <w:left w:val="nil"/>
              <w:bottom w:val="single" w:sz="4" w:space="0" w:color="000000"/>
              <w:right w:val="single" w:sz="4" w:space="0" w:color="000000"/>
            </w:tcBorders>
            <w:shd w:val="clear" w:color="000000" w:fill="FFFFFF"/>
            <w:vAlign w:val="center"/>
            <w:hideMark/>
          </w:tcPr>
          <w:p w14:paraId="56CE1176" w14:textId="77777777" w:rsidR="00B2418E" w:rsidRPr="00342BC8" w:rsidRDefault="00B2418E" w:rsidP="006F156B">
            <w:pPr>
              <w:jc w:val="center"/>
              <w:rPr>
                <w:color w:val="000000"/>
                <w:sz w:val="18"/>
                <w:szCs w:val="18"/>
              </w:rPr>
            </w:pPr>
            <w:r w:rsidRPr="00342BC8">
              <w:rPr>
                <w:color w:val="000000"/>
                <w:sz w:val="18"/>
                <w:szCs w:val="18"/>
              </w:rPr>
              <w:t>4,08</w:t>
            </w:r>
          </w:p>
        </w:tc>
      </w:tr>
      <w:tr w:rsidR="00DE022C" w:rsidRPr="00342BC8" w14:paraId="0017920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4EF7D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E877994"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3E5007B2" w14:textId="77777777" w:rsidR="00B2418E" w:rsidRPr="00342BC8" w:rsidRDefault="00B2418E" w:rsidP="006F156B">
            <w:pPr>
              <w:jc w:val="center"/>
              <w:rPr>
                <w:color w:val="000000"/>
                <w:sz w:val="18"/>
                <w:szCs w:val="18"/>
              </w:rPr>
            </w:pPr>
            <w:r w:rsidRPr="00342BC8">
              <w:rPr>
                <w:color w:val="000000"/>
                <w:sz w:val="18"/>
                <w:szCs w:val="18"/>
              </w:rPr>
              <w:t>ТК15</w:t>
            </w:r>
          </w:p>
        </w:tc>
        <w:tc>
          <w:tcPr>
            <w:tcW w:w="711" w:type="dxa"/>
            <w:tcBorders>
              <w:top w:val="nil"/>
              <w:left w:val="nil"/>
              <w:bottom w:val="single" w:sz="4" w:space="0" w:color="000000"/>
              <w:right w:val="single" w:sz="4" w:space="0" w:color="000000"/>
            </w:tcBorders>
            <w:shd w:val="clear" w:color="000000" w:fill="FFFFFF"/>
            <w:vAlign w:val="center"/>
            <w:hideMark/>
          </w:tcPr>
          <w:p w14:paraId="1F4404D8" w14:textId="77777777" w:rsidR="00B2418E" w:rsidRPr="00342BC8" w:rsidRDefault="00B2418E" w:rsidP="006F156B">
            <w:pPr>
              <w:jc w:val="center"/>
              <w:rPr>
                <w:color w:val="000000"/>
                <w:sz w:val="18"/>
                <w:szCs w:val="18"/>
              </w:rPr>
            </w:pPr>
            <w:r w:rsidRPr="00342BC8">
              <w:rPr>
                <w:color w:val="000000"/>
                <w:sz w:val="18"/>
                <w:szCs w:val="18"/>
              </w:rPr>
              <w:t>95,00</w:t>
            </w:r>
          </w:p>
        </w:tc>
        <w:tc>
          <w:tcPr>
            <w:tcW w:w="590" w:type="dxa"/>
            <w:tcBorders>
              <w:top w:val="nil"/>
              <w:left w:val="nil"/>
              <w:bottom w:val="single" w:sz="4" w:space="0" w:color="000000"/>
              <w:right w:val="single" w:sz="4" w:space="0" w:color="000000"/>
            </w:tcBorders>
            <w:shd w:val="clear" w:color="000000" w:fill="FFFFFF"/>
            <w:vAlign w:val="center"/>
            <w:hideMark/>
          </w:tcPr>
          <w:p w14:paraId="0F7A8965"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AF5A0A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C2068DA" w14:textId="77777777" w:rsidR="00B2418E" w:rsidRPr="00342BC8" w:rsidRDefault="00B2418E" w:rsidP="006F156B">
            <w:pPr>
              <w:jc w:val="center"/>
              <w:rPr>
                <w:color w:val="000000"/>
                <w:sz w:val="18"/>
                <w:szCs w:val="18"/>
              </w:rPr>
            </w:pPr>
            <w:r w:rsidRPr="00342BC8">
              <w:rPr>
                <w:color w:val="000000"/>
                <w:sz w:val="18"/>
                <w:szCs w:val="18"/>
              </w:rPr>
              <w:t>1,47</w:t>
            </w:r>
          </w:p>
        </w:tc>
        <w:tc>
          <w:tcPr>
            <w:tcW w:w="915" w:type="dxa"/>
            <w:tcBorders>
              <w:top w:val="nil"/>
              <w:left w:val="nil"/>
              <w:bottom w:val="single" w:sz="4" w:space="0" w:color="000000"/>
              <w:right w:val="single" w:sz="4" w:space="0" w:color="000000"/>
            </w:tcBorders>
            <w:shd w:val="clear" w:color="000000" w:fill="FFFFFF"/>
            <w:vAlign w:val="center"/>
            <w:hideMark/>
          </w:tcPr>
          <w:p w14:paraId="326352BB" w14:textId="77777777" w:rsidR="00B2418E" w:rsidRPr="00342BC8" w:rsidRDefault="00B2418E" w:rsidP="006F156B">
            <w:pPr>
              <w:jc w:val="center"/>
              <w:rPr>
                <w:color w:val="000000"/>
                <w:sz w:val="18"/>
                <w:szCs w:val="18"/>
              </w:rPr>
            </w:pPr>
            <w:r w:rsidRPr="00342BC8">
              <w:rPr>
                <w:color w:val="000000"/>
                <w:sz w:val="18"/>
                <w:szCs w:val="18"/>
              </w:rPr>
              <w:t>-1,47</w:t>
            </w:r>
          </w:p>
        </w:tc>
        <w:tc>
          <w:tcPr>
            <w:tcW w:w="641" w:type="dxa"/>
            <w:tcBorders>
              <w:top w:val="nil"/>
              <w:left w:val="nil"/>
              <w:bottom w:val="single" w:sz="4" w:space="0" w:color="000000"/>
              <w:right w:val="single" w:sz="4" w:space="0" w:color="000000"/>
            </w:tcBorders>
            <w:shd w:val="clear" w:color="000000" w:fill="FFFFFF"/>
            <w:vAlign w:val="center"/>
            <w:hideMark/>
          </w:tcPr>
          <w:p w14:paraId="27699A30" w14:textId="77777777" w:rsidR="00B2418E" w:rsidRPr="00342BC8" w:rsidRDefault="00B2418E" w:rsidP="006F156B">
            <w:pPr>
              <w:jc w:val="center"/>
              <w:rPr>
                <w:color w:val="000000"/>
                <w:sz w:val="18"/>
                <w:szCs w:val="18"/>
              </w:rPr>
            </w:pPr>
            <w:r w:rsidRPr="00342BC8">
              <w:rPr>
                <w:color w:val="000000"/>
                <w:sz w:val="18"/>
                <w:szCs w:val="18"/>
              </w:rPr>
              <w:t>0,21</w:t>
            </w:r>
          </w:p>
        </w:tc>
        <w:tc>
          <w:tcPr>
            <w:tcW w:w="634" w:type="dxa"/>
            <w:tcBorders>
              <w:top w:val="nil"/>
              <w:left w:val="nil"/>
              <w:bottom w:val="single" w:sz="4" w:space="0" w:color="000000"/>
              <w:right w:val="single" w:sz="4" w:space="0" w:color="000000"/>
            </w:tcBorders>
            <w:shd w:val="clear" w:color="000000" w:fill="FFFFFF"/>
            <w:vAlign w:val="center"/>
            <w:hideMark/>
          </w:tcPr>
          <w:p w14:paraId="194CFD81" w14:textId="77777777" w:rsidR="00B2418E" w:rsidRPr="00342BC8" w:rsidRDefault="00B2418E" w:rsidP="006F156B">
            <w:pPr>
              <w:jc w:val="center"/>
              <w:rPr>
                <w:color w:val="000000"/>
                <w:sz w:val="18"/>
                <w:szCs w:val="18"/>
              </w:rPr>
            </w:pPr>
            <w:r w:rsidRPr="00342BC8">
              <w:rPr>
                <w:color w:val="000000"/>
                <w:sz w:val="18"/>
                <w:szCs w:val="18"/>
              </w:rPr>
              <w:t>0,21</w:t>
            </w:r>
          </w:p>
        </w:tc>
        <w:tc>
          <w:tcPr>
            <w:tcW w:w="623" w:type="dxa"/>
            <w:tcBorders>
              <w:top w:val="nil"/>
              <w:left w:val="nil"/>
              <w:bottom w:val="single" w:sz="4" w:space="0" w:color="000000"/>
              <w:right w:val="single" w:sz="4" w:space="0" w:color="000000"/>
            </w:tcBorders>
            <w:shd w:val="clear" w:color="000000" w:fill="FFFFFF"/>
            <w:vAlign w:val="center"/>
            <w:hideMark/>
          </w:tcPr>
          <w:p w14:paraId="39A5FE14" w14:textId="77777777" w:rsidR="00B2418E" w:rsidRPr="00342BC8" w:rsidRDefault="00B2418E" w:rsidP="006F156B">
            <w:pPr>
              <w:jc w:val="center"/>
              <w:rPr>
                <w:color w:val="000000"/>
                <w:sz w:val="18"/>
                <w:szCs w:val="18"/>
              </w:rPr>
            </w:pPr>
            <w:r w:rsidRPr="00342BC8">
              <w:rPr>
                <w:color w:val="000000"/>
                <w:sz w:val="18"/>
                <w:szCs w:val="18"/>
              </w:rPr>
              <w:t>24,25</w:t>
            </w:r>
          </w:p>
        </w:tc>
        <w:tc>
          <w:tcPr>
            <w:tcW w:w="623" w:type="dxa"/>
            <w:tcBorders>
              <w:top w:val="nil"/>
              <w:left w:val="nil"/>
              <w:bottom w:val="single" w:sz="4" w:space="0" w:color="000000"/>
              <w:right w:val="single" w:sz="4" w:space="0" w:color="000000"/>
            </w:tcBorders>
            <w:shd w:val="clear" w:color="000000" w:fill="FFFFFF"/>
            <w:vAlign w:val="center"/>
            <w:hideMark/>
          </w:tcPr>
          <w:p w14:paraId="3011124B" w14:textId="77777777" w:rsidR="00B2418E" w:rsidRPr="00342BC8" w:rsidRDefault="00B2418E" w:rsidP="006F156B">
            <w:pPr>
              <w:jc w:val="center"/>
              <w:rPr>
                <w:color w:val="000000"/>
                <w:sz w:val="18"/>
                <w:szCs w:val="18"/>
              </w:rPr>
            </w:pPr>
            <w:r w:rsidRPr="00342BC8">
              <w:rPr>
                <w:color w:val="000000"/>
                <w:sz w:val="18"/>
                <w:szCs w:val="18"/>
              </w:rPr>
              <w:t>24,41</w:t>
            </w:r>
          </w:p>
        </w:tc>
        <w:tc>
          <w:tcPr>
            <w:tcW w:w="623" w:type="dxa"/>
            <w:tcBorders>
              <w:top w:val="nil"/>
              <w:left w:val="nil"/>
              <w:bottom w:val="single" w:sz="4" w:space="0" w:color="000000"/>
              <w:right w:val="single" w:sz="4" w:space="0" w:color="000000"/>
            </w:tcBorders>
            <w:shd w:val="clear" w:color="000000" w:fill="FFFFFF"/>
            <w:vAlign w:val="center"/>
            <w:hideMark/>
          </w:tcPr>
          <w:p w14:paraId="19F79699" w14:textId="77777777" w:rsidR="00B2418E" w:rsidRPr="00342BC8" w:rsidRDefault="00B2418E" w:rsidP="006F156B">
            <w:pPr>
              <w:jc w:val="center"/>
              <w:rPr>
                <w:color w:val="000000"/>
                <w:sz w:val="18"/>
                <w:szCs w:val="18"/>
              </w:rPr>
            </w:pPr>
            <w:r w:rsidRPr="00342BC8">
              <w:rPr>
                <w:color w:val="000000"/>
                <w:sz w:val="18"/>
                <w:szCs w:val="18"/>
              </w:rPr>
              <w:t>14,75</w:t>
            </w:r>
          </w:p>
        </w:tc>
        <w:tc>
          <w:tcPr>
            <w:tcW w:w="623" w:type="dxa"/>
            <w:tcBorders>
              <w:top w:val="nil"/>
              <w:left w:val="nil"/>
              <w:bottom w:val="single" w:sz="4" w:space="0" w:color="000000"/>
              <w:right w:val="single" w:sz="4" w:space="0" w:color="000000"/>
            </w:tcBorders>
            <w:shd w:val="clear" w:color="000000" w:fill="FFFFFF"/>
            <w:vAlign w:val="center"/>
            <w:hideMark/>
          </w:tcPr>
          <w:p w14:paraId="4A592CC5" w14:textId="77777777" w:rsidR="00B2418E" w:rsidRPr="00342BC8" w:rsidRDefault="00B2418E" w:rsidP="006F156B">
            <w:pPr>
              <w:jc w:val="center"/>
              <w:rPr>
                <w:color w:val="000000"/>
                <w:sz w:val="18"/>
                <w:szCs w:val="18"/>
              </w:rPr>
            </w:pPr>
            <w:r w:rsidRPr="00342BC8">
              <w:rPr>
                <w:color w:val="000000"/>
                <w:sz w:val="18"/>
                <w:szCs w:val="18"/>
              </w:rPr>
              <w:t>14,17</w:t>
            </w:r>
          </w:p>
        </w:tc>
        <w:tc>
          <w:tcPr>
            <w:tcW w:w="714" w:type="dxa"/>
            <w:tcBorders>
              <w:top w:val="nil"/>
              <w:left w:val="nil"/>
              <w:bottom w:val="single" w:sz="4" w:space="0" w:color="000000"/>
              <w:right w:val="single" w:sz="4" w:space="0" w:color="000000"/>
            </w:tcBorders>
            <w:shd w:val="clear" w:color="000000" w:fill="FFFFFF"/>
            <w:vAlign w:val="center"/>
            <w:hideMark/>
          </w:tcPr>
          <w:p w14:paraId="5A175C74"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4D42B4A4"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1318E401" w14:textId="77777777" w:rsidR="00B2418E" w:rsidRPr="00342BC8" w:rsidRDefault="00B2418E" w:rsidP="006F156B">
            <w:pPr>
              <w:jc w:val="center"/>
              <w:rPr>
                <w:color w:val="000000"/>
                <w:sz w:val="18"/>
                <w:szCs w:val="18"/>
              </w:rPr>
            </w:pPr>
            <w:r w:rsidRPr="00342BC8">
              <w:rPr>
                <w:color w:val="000000"/>
                <w:sz w:val="18"/>
                <w:szCs w:val="18"/>
              </w:rPr>
              <w:t>216,70</w:t>
            </w:r>
          </w:p>
        </w:tc>
        <w:tc>
          <w:tcPr>
            <w:tcW w:w="711" w:type="dxa"/>
            <w:tcBorders>
              <w:top w:val="nil"/>
              <w:left w:val="nil"/>
              <w:bottom w:val="single" w:sz="4" w:space="0" w:color="000000"/>
              <w:right w:val="single" w:sz="4" w:space="0" w:color="000000"/>
            </w:tcBorders>
            <w:shd w:val="clear" w:color="000000" w:fill="FFFFFF"/>
            <w:vAlign w:val="center"/>
            <w:hideMark/>
          </w:tcPr>
          <w:p w14:paraId="3CEFA778" w14:textId="77777777" w:rsidR="00B2418E" w:rsidRPr="00342BC8" w:rsidRDefault="00B2418E" w:rsidP="006F156B">
            <w:pPr>
              <w:jc w:val="center"/>
              <w:rPr>
                <w:color w:val="000000"/>
                <w:sz w:val="18"/>
                <w:szCs w:val="18"/>
              </w:rPr>
            </w:pPr>
            <w:r w:rsidRPr="00342BC8">
              <w:rPr>
                <w:color w:val="000000"/>
                <w:sz w:val="18"/>
                <w:szCs w:val="18"/>
              </w:rPr>
              <w:t>216,49</w:t>
            </w:r>
          </w:p>
        </w:tc>
        <w:tc>
          <w:tcPr>
            <w:tcW w:w="621" w:type="dxa"/>
            <w:tcBorders>
              <w:top w:val="nil"/>
              <w:left w:val="nil"/>
              <w:bottom w:val="single" w:sz="4" w:space="0" w:color="000000"/>
              <w:right w:val="single" w:sz="4" w:space="0" w:color="000000"/>
            </w:tcBorders>
            <w:shd w:val="clear" w:color="000000" w:fill="FFFFFF"/>
            <w:vAlign w:val="center"/>
            <w:hideMark/>
          </w:tcPr>
          <w:p w14:paraId="50F88DC5" w14:textId="77777777" w:rsidR="00B2418E" w:rsidRPr="00342BC8" w:rsidRDefault="00B2418E" w:rsidP="006F156B">
            <w:pPr>
              <w:jc w:val="center"/>
              <w:rPr>
                <w:color w:val="000000"/>
                <w:sz w:val="18"/>
                <w:szCs w:val="18"/>
              </w:rPr>
            </w:pPr>
            <w:r w:rsidRPr="00342BC8">
              <w:rPr>
                <w:color w:val="000000"/>
                <w:sz w:val="18"/>
                <w:szCs w:val="18"/>
              </w:rPr>
              <w:t>10,09</w:t>
            </w:r>
          </w:p>
        </w:tc>
        <w:tc>
          <w:tcPr>
            <w:tcW w:w="621" w:type="dxa"/>
            <w:tcBorders>
              <w:top w:val="nil"/>
              <w:left w:val="nil"/>
              <w:bottom w:val="single" w:sz="4" w:space="0" w:color="000000"/>
              <w:right w:val="single" w:sz="4" w:space="0" w:color="000000"/>
            </w:tcBorders>
            <w:shd w:val="clear" w:color="000000" w:fill="FFFFFF"/>
            <w:vAlign w:val="center"/>
            <w:hideMark/>
          </w:tcPr>
          <w:p w14:paraId="6A639CF9" w14:textId="77777777" w:rsidR="00B2418E" w:rsidRPr="00342BC8" w:rsidRDefault="00B2418E" w:rsidP="006F156B">
            <w:pPr>
              <w:jc w:val="center"/>
              <w:rPr>
                <w:color w:val="000000"/>
                <w:sz w:val="18"/>
                <w:szCs w:val="18"/>
              </w:rPr>
            </w:pPr>
            <w:r w:rsidRPr="00342BC8">
              <w:rPr>
                <w:color w:val="000000"/>
                <w:sz w:val="18"/>
                <w:szCs w:val="18"/>
              </w:rPr>
              <w:t>9,66</w:t>
            </w:r>
          </w:p>
        </w:tc>
        <w:tc>
          <w:tcPr>
            <w:tcW w:w="787" w:type="dxa"/>
            <w:tcBorders>
              <w:top w:val="nil"/>
              <w:left w:val="nil"/>
              <w:bottom w:val="single" w:sz="4" w:space="0" w:color="000000"/>
              <w:right w:val="single" w:sz="4" w:space="0" w:color="000000"/>
            </w:tcBorders>
            <w:shd w:val="clear" w:color="000000" w:fill="FFFFFF"/>
            <w:vAlign w:val="center"/>
            <w:hideMark/>
          </w:tcPr>
          <w:p w14:paraId="0A89F791" w14:textId="77777777" w:rsidR="00B2418E" w:rsidRPr="00342BC8" w:rsidRDefault="00B2418E" w:rsidP="006F156B">
            <w:pPr>
              <w:jc w:val="center"/>
              <w:rPr>
                <w:color w:val="000000"/>
                <w:sz w:val="18"/>
                <w:szCs w:val="18"/>
              </w:rPr>
            </w:pPr>
            <w:r w:rsidRPr="00342BC8">
              <w:rPr>
                <w:color w:val="000000"/>
                <w:sz w:val="18"/>
                <w:szCs w:val="18"/>
              </w:rPr>
              <w:t>2,25</w:t>
            </w:r>
          </w:p>
        </w:tc>
        <w:tc>
          <w:tcPr>
            <w:tcW w:w="786" w:type="dxa"/>
            <w:tcBorders>
              <w:top w:val="nil"/>
              <w:left w:val="nil"/>
              <w:bottom w:val="single" w:sz="4" w:space="0" w:color="000000"/>
              <w:right w:val="single" w:sz="4" w:space="0" w:color="000000"/>
            </w:tcBorders>
            <w:shd w:val="clear" w:color="000000" w:fill="FFFFFF"/>
            <w:vAlign w:val="center"/>
            <w:hideMark/>
          </w:tcPr>
          <w:p w14:paraId="69EB39DC" w14:textId="77777777" w:rsidR="00B2418E" w:rsidRPr="00342BC8" w:rsidRDefault="00B2418E" w:rsidP="006F156B">
            <w:pPr>
              <w:jc w:val="center"/>
              <w:rPr>
                <w:color w:val="000000"/>
                <w:sz w:val="18"/>
                <w:szCs w:val="18"/>
              </w:rPr>
            </w:pPr>
            <w:r w:rsidRPr="00342BC8">
              <w:rPr>
                <w:color w:val="000000"/>
                <w:sz w:val="18"/>
                <w:szCs w:val="18"/>
              </w:rPr>
              <w:t>2,25</w:t>
            </w:r>
          </w:p>
        </w:tc>
      </w:tr>
      <w:tr w:rsidR="00DE022C" w:rsidRPr="00342BC8" w14:paraId="5455FEA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348E51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E8A5E95" w14:textId="77777777" w:rsidR="00B2418E" w:rsidRPr="00342BC8" w:rsidRDefault="00B2418E" w:rsidP="006F156B">
            <w:pPr>
              <w:jc w:val="center"/>
              <w:rPr>
                <w:color w:val="000000"/>
                <w:sz w:val="18"/>
                <w:szCs w:val="18"/>
              </w:rPr>
            </w:pPr>
            <w:r w:rsidRPr="00342BC8">
              <w:rPr>
                <w:color w:val="000000"/>
                <w:sz w:val="18"/>
                <w:szCs w:val="18"/>
              </w:rPr>
              <w:t>ТК13</w:t>
            </w:r>
          </w:p>
        </w:tc>
        <w:tc>
          <w:tcPr>
            <w:tcW w:w="1577" w:type="dxa"/>
            <w:tcBorders>
              <w:top w:val="nil"/>
              <w:left w:val="nil"/>
              <w:bottom w:val="single" w:sz="4" w:space="0" w:color="000000"/>
              <w:right w:val="single" w:sz="4" w:space="0" w:color="000000"/>
            </w:tcBorders>
            <w:shd w:val="clear" w:color="000000" w:fill="FFFFFF"/>
            <w:vAlign w:val="center"/>
            <w:hideMark/>
          </w:tcPr>
          <w:p w14:paraId="5D5B4176" w14:textId="77777777" w:rsidR="00B2418E" w:rsidRPr="00342BC8" w:rsidRDefault="00B2418E" w:rsidP="006F156B">
            <w:pPr>
              <w:jc w:val="center"/>
              <w:rPr>
                <w:color w:val="000000"/>
                <w:sz w:val="18"/>
                <w:szCs w:val="18"/>
              </w:rPr>
            </w:pPr>
            <w:r w:rsidRPr="00342BC8">
              <w:rPr>
                <w:color w:val="000000"/>
                <w:sz w:val="18"/>
                <w:szCs w:val="18"/>
              </w:rPr>
              <w:t>ТК11</w:t>
            </w:r>
          </w:p>
        </w:tc>
        <w:tc>
          <w:tcPr>
            <w:tcW w:w="711" w:type="dxa"/>
            <w:tcBorders>
              <w:top w:val="nil"/>
              <w:left w:val="nil"/>
              <w:bottom w:val="single" w:sz="4" w:space="0" w:color="000000"/>
              <w:right w:val="single" w:sz="4" w:space="0" w:color="000000"/>
            </w:tcBorders>
            <w:shd w:val="clear" w:color="000000" w:fill="FFFFFF"/>
            <w:vAlign w:val="center"/>
            <w:hideMark/>
          </w:tcPr>
          <w:p w14:paraId="10EB22B6" w14:textId="77777777" w:rsidR="00B2418E" w:rsidRPr="00342BC8" w:rsidRDefault="00B2418E" w:rsidP="006F156B">
            <w:pPr>
              <w:jc w:val="center"/>
              <w:rPr>
                <w:color w:val="000000"/>
                <w:sz w:val="18"/>
                <w:szCs w:val="18"/>
              </w:rPr>
            </w:pPr>
            <w:r w:rsidRPr="00342BC8">
              <w:rPr>
                <w:color w:val="000000"/>
                <w:sz w:val="18"/>
                <w:szCs w:val="18"/>
              </w:rPr>
              <w:t>42,00</w:t>
            </w:r>
          </w:p>
        </w:tc>
        <w:tc>
          <w:tcPr>
            <w:tcW w:w="590" w:type="dxa"/>
            <w:tcBorders>
              <w:top w:val="nil"/>
              <w:left w:val="nil"/>
              <w:bottom w:val="single" w:sz="4" w:space="0" w:color="000000"/>
              <w:right w:val="single" w:sz="4" w:space="0" w:color="000000"/>
            </w:tcBorders>
            <w:shd w:val="clear" w:color="000000" w:fill="FFFFFF"/>
            <w:vAlign w:val="center"/>
            <w:hideMark/>
          </w:tcPr>
          <w:p w14:paraId="279F679A"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9563D5D"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C7CD806" w14:textId="77777777" w:rsidR="00B2418E" w:rsidRPr="00342BC8" w:rsidRDefault="00B2418E" w:rsidP="006F156B">
            <w:pPr>
              <w:jc w:val="center"/>
              <w:rPr>
                <w:color w:val="000000"/>
                <w:sz w:val="18"/>
                <w:szCs w:val="18"/>
              </w:rPr>
            </w:pPr>
            <w:r w:rsidRPr="00342BC8">
              <w:rPr>
                <w:color w:val="000000"/>
                <w:sz w:val="18"/>
                <w:szCs w:val="18"/>
              </w:rPr>
              <w:t>4,71</w:t>
            </w:r>
          </w:p>
        </w:tc>
        <w:tc>
          <w:tcPr>
            <w:tcW w:w="915" w:type="dxa"/>
            <w:tcBorders>
              <w:top w:val="nil"/>
              <w:left w:val="nil"/>
              <w:bottom w:val="single" w:sz="4" w:space="0" w:color="000000"/>
              <w:right w:val="single" w:sz="4" w:space="0" w:color="000000"/>
            </w:tcBorders>
            <w:shd w:val="clear" w:color="000000" w:fill="FFFFFF"/>
            <w:vAlign w:val="center"/>
            <w:hideMark/>
          </w:tcPr>
          <w:p w14:paraId="0C7843B6" w14:textId="77777777" w:rsidR="00B2418E" w:rsidRPr="00342BC8" w:rsidRDefault="00B2418E" w:rsidP="006F156B">
            <w:pPr>
              <w:jc w:val="center"/>
              <w:rPr>
                <w:color w:val="000000"/>
                <w:sz w:val="18"/>
                <w:szCs w:val="18"/>
              </w:rPr>
            </w:pPr>
            <w:r w:rsidRPr="00342BC8">
              <w:rPr>
                <w:color w:val="000000"/>
                <w:sz w:val="18"/>
                <w:szCs w:val="18"/>
              </w:rPr>
              <w:t>-4,71</w:t>
            </w:r>
          </w:p>
        </w:tc>
        <w:tc>
          <w:tcPr>
            <w:tcW w:w="641" w:type="dxa"/>
            <w:tcBorders>
              <w:top w:val="nil"/>
              <w:left w:val="nil"/>
              <w:bottom w:val="single" w:sz="4" w:space="0" w:color="000000"/>
              <w:right w:val="single" w:sz="4" w:space="0" w:color="000000"/>
            </w:tcBorders>
            <w:shd w:val="clear" w:color="000000" w:fill="FFFFFF"/>
            <w:vAlign w:val="center"/>
            <w:hideMark/>
          </w:tcPr>
          <w:p w14:paraId="7CCA5563"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793AA09C"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5930855E"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35795B5D" w14:textId="77777777" w:rsidR="00B2418E" w:rsidRPr="00342BC8" w:rsidRDefault="00B2418E" w:rsidP="006F156B">
            <w:pPr>
              <w:jc w:val="center"/>
              <w:rPr>
                <w:color w:val="000000"/>
                <w:sz w:val="18"/>
                <w:szCs w:val="18"/>
              </w:rPr>
            </w:pPr>
            <w:r w:rsidRPr="00342BC8">
              <w:rPr>
                <w:color w:val="000000"/>
                <w:sz w:val="18"/>
                <w:szCs w:val="18"/>
              </w:rPr>
              <w:t>24,25</w:t>
            </w:r>
          </w:p>
        </w:tc>
        <w:tc>
          <w:tcPr>
            <w:tcW w:w="623" w:type="dxa"/>
            <w:tcBorders>
              <w:top w:val="nil"/>
              <w:left w:val="nil"/>
              <w:bottom w:val="single" w:sz="4" w:space="0" w:color="000000"/>
              <w:right w:val="single" w:sz="4" w:space="0" w:color="000000"/>
            </w:tcBorders>
            <w:shd w:val="clear" w:color="000000" w:fill="FFFFFF"/>
            <w:vAlign w:val="center"/>
            <w:hideMark/>
          </w:tcPr>
          <w:p w14:paraId="0BB2CE10" w14:textId="77777777" w:rsidR="00B2418E" w:rsidRPr="00342BC8" w:rsidRDefault="00B2418E" w:rsidP="006F156B">
            <w:pPr>
              <w:jc w:val="center"/>
              <w:rPr>
                <w:color w:val="000000"/>
                <w:sz w:val="18"/>
                <w:szCs w:val="18"/>
              </w:rPr>
            </w:pPr>
            <w:r w:rsidRPr="00342BC8">
              <w:rPr>
                <w:color w:val="000000"/>
                <w:sz w:val="18"/>
                <w:szCs w:val="18"/>
              </w:rPr>
              <w:t>14,17</w:t>
            </w:r>
          </w:p>
        </w:tc>
        <w:tc>
          <w:tcPr>
            <w:tcW w:w="623" w:type="dxa"/>
            <w:tcBorders>
              <w:top w:val="nil"/>
              <w:left w:val="nil"/>
              <w:bottom w:val="single" w:sz="4" w:space="0" w:color="000000"/>
              <w:right w:val="single" w:sz="4" w:space="0" w:color="000000"/>
            </w:tcBorders>
            <w:shd w:val="clear" w:color="000000" w:fill="FFFFFF"/>
            <w:vAlign w:val="center"/>
            <w:hideMark/>
          </w:tcPr>
          <w:p w14:paraId="6597F608" w14:textId="77777777" w:rsidR="00B2418E" w:rsidRPr="00342BC8" w:rsidRDefault="00B2418E" w:rsidP="006F156B">
            <w:pPr>
              <w:jc w:val="center"/>
              <w:rPr>
                <w:color w:val="000000"/>
                <w:sz w:val="18"/>
                <w:szCs w:val="18"/>
              </w:rPr>
            </w:pPr>
            <w:r w:rsidRPr="00342BC8">
              <w:rPr>
                <w:color w:val="000000"/>
                <w:sz w:val="18"/>
                <w:szCs w:val="18"/>
              </w:rPr>
              <w:t>13,38</w:t>
            </w:r>
          </w:p>
        </w:tc>
        <w:tc>
          <w:tcPr>
            <w:tcW w:w="714" w:type="dxa"/>
            <w:tcBorders>
              <w:top w:val="nil"/>
              <w:left w:val="nil"/>
              <w:bottom w:val="single" w:sz="4" w:space="0" w:color="000000"/>
              <w:right w:val="single" w:sz="4" w:space="0" w:color="000000"/>
            </w:tcBorders>
            <w:shd w:val="clear" w:color="000000" w:fill="FFFFFF"/>
            <w:vAlign w:val="center"/>
            <w:hideMark/>
          </w:tcPr>
          <w:p w14:paraId="11C66FEB"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04C04A24"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5FE8EA4B" w14:textId="77777777" w:rsidR="00B2418E" w:rsidRPr="00342BC8" w:rsidRDefault="00B2418E" w:rsidP="006F156B">
            <w:pPr>
              <w:jc w:val="center"/>
              <w:rPr>
                <w:color w:val="000000"/>
                <w:sz w:val="18"/>
                <w:szCs w:val="18"/>
              </w:rPr>
            </w:pPr>
            <w:r w:rsidRPr="00342BC8">
              <w:rPr>
                <w:color w:val="000000"/>
                <w:sz w:val="18"/>
                <w:szCs w:val="18"/>
              </w:rPr>
              <w:t>216,49</w:t>
            </w:r>
          </w:p>
        </w:tc>
        <w:tc>
          <w:tcPr>
            <w:tcW w:w="711" w:type="dxa"/>
            <w:tcBorders>
              <w:top w:val="nil"/>
              <w:left w:val="nil"/>
              <w:bottom w:val="single" w:sz="4" w:space="0" w:color="000000"/>
              <w:right w:val="single" w:sz="4" w:space="0" w:color="000000"/>
            </w:tcBorders>
            <w:shd w:val="clear" w:color="000000" w:fill="FFFFFF"/>
            <w:vAlign w:val="center"/>
            <w:hideMark/>
          </w:tcPr>
          <w:p w14:paraId="05712753" w14:textId="77777777" w:rsidR="00B2418E" w:rsidRPr="00342BC8" w:rsidRDefault="00B2418E" w:rsidP="006F156B">
            <w:pPr>
              <w:jc w:val="center"/>
              <w:rPr>
                <w:color w:val="000000"/>
                <w:sz w:val="18"/>
                <w:szCs w:val="18"/>
              </w:rPr>
            </w:pPr>
            <w:r w:rsidRPr="00342BC8">
              <w:rPr>
                <w:color w:val="000000"/>
                <w:sz w:val="18"/>
                <w:szCs w:val="18"/>
              </w:rPr>
              <w:t>216,46</w:t>
            </w:r>
          </w:p>
        </w:tc>
        <w:tc>
          <w:tcPr>
            <w:tcW w:w="621" w:type="dxa"/>
            <w:tcBorders>
              <w:top w:val="nil"/>
              <w:left w:val="nil"/>
              <w:bottom w:val="single" w:sz="4" w:space="0" w:color="000000"/>
              <w:right w:val="single" w:sz="4" w:space="0" w:color="000000"/>
            </w:tcBorders>
            <w:shd w:val="clear" w:color="000000" w:fill="FFFFFF"/>
            <w:vAlign w:val="center"/>
            <w:hideMark/>
          </w:tcPr>
          <w:p w14:paraId="60FE5A17" w14:textId="77777777" w:rsidR="00B2418E" w:rsidRPr="00342BC8" w:rsidRDefault="00B2418E" w:rsidP="006F156B">
            <w:pPr>
              <w:jc w:val="center"/>
              <w:rPr>
                <w:color w:val="000000"/>
                <w:sz w:val="18"/>
                <w:szCs w:val="18"/>
              </w:rPr>
            </w:pPr>
            <w:r w:rsidRPr="00342BC8">
              <w:rPr>
                <w:color w:val="000000"/>
                <w:sz w:val="18"/>
                <w:szCs w:val="18"/>
              </w:rPr>
              <w:t>10,14</w:t>
            </w:r>
          </w:p>
        </w:tc>
        <w:tc>
          <w:tcPr>
            <w:tcW w:w="621" w:type="dxa"/>
            <w:tcBorders>
              <w:top w:val="nil"/>
              <w:left w:val="nil"/>
              <w:bottom w:val="single" w:sz="4" w:space="0" w:color="000000"/>
              <w:right w:val="single" w:sz="4" w:space="0" w:color="000000"/>
            </w:tcBorders>
            <w:shd w:val="clear" w:color="000000" w:fill="FFFFFF"/>
            <w:vAlign w:val="center"/>
            <w:hideMark/>
          </w:tcPr>
          <w:p w14:paraId="18D31460" w14:textId="77777777" w:rsidR="00B2418E" w:rsidRPr="00342BC8" w:rsidRDefault="00B2418E" w:rsidP="006F156B">
            <w:pPr>
              <w:jc w:val="center"/>
              <w:rPr>
                <w:color w:val="000000"/>
                <w:sz w:val="18"/>
                <w:szCs w:val="18"/>
              </w:rPr>
            </w:pPr>
            <w:r w:rsidRPr="00342BC8">
              <w:rPr>
                <w:color w:val="000000"/>
                <w:sz w:val="18"/>
                <w:szCs w:val="18"/>
              </w:rPr>
              <w:t>10,09</w:t>
            </w:r>
          </w:p>
        </w:tc>
        <w:tc>
          <w:tcPr>
            <w:tcW w:w="787" w:type="dxa"/>
            <w:tcBorders>
              <w:top w:val="nil"/>
              <w:left w:val="nil"/>
              <w:bottom w:val="single" w:sz="4" w:space="0" w:color="000000"/>
              <w:right w:val="single" w:sz="4" w:space="0" w:color="000000"/>
            </w:tcBorders>
            <w:shd w:val="clear" w:color="000000" w:fill="FFFFFF"/>
            <w:vAlign w:val="center"/>
            <w:hideMark/>
          </w:tcPr>
          <w:p w14:paraId="74C16F8D" w14:textId="77777777" w:rsidR="00B2418E" w:rsidRPr="00342BC8" w:rsidRDefault="00B2418E" w:rsidP="006F156B">
            <w:pPr>
              <w:jc w:val="center"/>
              <w:rPr>
                <w:color w:val="000000"/>
                <w:sz w:val="18"/>
                <w:szCs w:val="18"/>
              </w:rPr>
            </w:pPr>
            <w:r w:rsidRPr="00342BC8">
              <w:rPr>
                <w:color w:val="000000"/>
                <w:sz w:val="18"/>
                <w:szCs w:val="18"/>
              </w:rPr>
              <w:t>0,57</w:t>
            </w:r>
          </w:p>
        </w:tc>
        <w:tc>
          <w:tcPr>
            <w:tcW w:w="786" w:type="dxa"/>
            <w:tcBorders>
              <w:top w:val="nil"/>
              <w:left w:val="nil"/>
              <w:bottom w:val="single" w:sz="4" w:space="0" w:color="000000"/>
              <w:right w:val="single" w:sz="4" w:space="0" w:color="000000"/>
            </w:tcBorders>
            <w:shd w:val="clear" w:color="000000" w:fill="FFFFFF"/>
            <w:vAlign w:val="center"/>
            <w:hideMark/>
          </w:tcPr>
          <w:p w14:paraId="3BE17BC5" w14:textId="77777777" w:rsidR="00B2418E" w:rsidRPr="00342BC8" w:rsidRDefault="00B2418E" w:rsidP="006F156B">
            <w:pPr>
              <w:jc w:val="center"/>
              <w:rPr>
                <w:color w:val="000000"/>
                <w:sz w:val="18"/>
                <w:szCs w:val="18"/>
              </w:rPr>
            </w:pPr>
            <w:r w:rsidRPr="00342BC8">
              <w:rPr>
                <w:color w:val="000000"/>
                <w:sz w:val="18"/>
                <w:szCs w:val="18"/>
              </w:rPr>
              <w:t>0,57</w:t>
            </w:r>
          </w:p>
        </w:tc>
      </w:tr>
      <w:tr w:rsidR="00DE022C" w:rsidRPr="00342BC8" w14:paraId="3F06851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217D89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7DDC77D"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423AF90E" w14:textId="77777777" w:rsidR="00B2418E" w:rsidRPr="00342BC8" w:rsidRDefault="00B2418E" w:rsidP="006F156B">
            <w:pPr>
              <w:jc w:val="center"/>
              <w:rPr>
                <w:color w:val="000000"/>
                <w:sz w:val="18"/>
                <w:szCs w:val="18"/>
              </w:rPr>
            </w:pPr>
            <w:r w:rsidRPr="00342BC8">
              <w:rPr>
                <w:color w:val="000000"/>
                <w:sz w:val="18"/>
                <w:szCs w:val="18"/>
              </w:rPr>
              <w:t>ТК12</w:t>
            </w:r>
          </w:p>
        </w:tc>
        <w:tc>
          <w:tcPr>
            <w:tcW w:w="711" w:type="dxa"/>
            <w:tcBorders>
              <w:top w:val="nil"/>
              <w:left w:val="nil"/>
              <w:bottom w:val="single" w:sz="4" w:space="0" w:color="000000"/>
              <w:right w:val="single" w:sz="4" w:space="0" w:color="000000"/>
            </w:tcBorders>
            <w:shd w:val="clear" w:color="000000" w:fill="FFFFFF"/>
            <w:vAlign w:val="center"/>
            <w:hideMark/>
          </w:tcPr>
          <w:p w14:paraId="6B71551E"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75DB413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77624C79"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111CA849" w14:textId="77777777" w:rsidR="00B2418E" w:rsidRPr="00342BC8" w:rsidRDefault="00B2418E" w:rsidP="006F156B">
            <w:pPr>
              <w:jc w:val="center"/>
              <w:rPr>
                <w:color w:val="000000"/>
                <w:sz w:val="18"/>
                <w:szCs w:val="18"/>
              </w:rPr>
            </w:pPr>
            <w:r w:rsidRPr="00342BC8">
              <w:rPr>
                <w:color w:val="000000"/>
                <w:sz w:val="18"/>
                <w:szCs w:val="18"/>
              </w:rPr>
              <w:t>0,69</w:t>
            </w:r>
          </w:p>
        </w:tc>
        <w:tc>
          <w:tcPr>
            <w:tcW w:w="915" w:type="dxa"/>
            <w:tcBorders>
              <w:top w:val="nil"/>
              <w:left w:val="nil"/>
              <w:bottom w:val="single" w:sz="4" w:space="0" w:color="000000"/>
              <w:right w:val="single" w:sz="4" w:space="0" w:color="000000"/>
            </w:tcBorders>
            <w:shd w:val="clear" w:color="000000" w:fill="FFFFFF"/>
            <w:vAlign w:val="center"/>
            <w:hideMark/>
          </w:tcPr>
          <w:p w14:paraId="1370A268" w14:textId="77777777" w:rsidR="00B2418E" w:rsidRPr="00342BC8" w:rsidRDefault="00B2418E" w:rsidP="006F156B">
            <w:pPr>
              <w:jc w:val="center"/>
              <w:rPr>
                <w:color w:val="000000"/>
                <w:sz w:val="18"/>
                <w:szCs w:val="18"/>
              </w:rPr>
            </w:pPr>
            <w:r w:rsidRPr="00342BC8">
              <w:rPr>
                <w:color w:val="000000"/>
                <w:sz w:val="18"/>
                <w:szCs w:val="18"/>
              </w:rPr>
              <w:t>-0,69</w:t>
            </w:r>
          </w:p>
        </w:tc>
        <w:tc>
          <w:tcPr>
            <w:tcW w:w="641" w:type="dxa"/>
            <w:tcBorders>
              <w:top w:val="nil"/>
              <w:left w:val="nil"/>
              <w:bottom w:val="single" w:sz="4" w:space="0" w:color="000000"/>
              <w:right w:val="single" w:sz="4" w:space="0" w:color="000000"/>
            </w:tcBorders>
            <w:shd w:val="clear" w:color="000000" w:fill="FFFFFF"/>
            <w:vAlign w:val="center"/>
            <w:hideMark/>
          </w:tcPr>
          <w:p w14:paraId="631337DC"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352E91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EC4B5A0"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6B78A3A6" w14:textId="77777777" w:rsidR="00B2418E" w:rsidRPr="00342BC8" w:rsidRDefault="00B2418E" w:rsidP="006F156B">
            <w:pPr>
              <w:jc w:val="center"/>
              <w:rPr>
                <w:color w:val="000000"/>
                <w:sz w:val="18"/>
                <w:szCs w:val="18"/>
              </w:rPr>
            </w:pPr>
            <w:r w:rsidRPr="00342BC8">
              <w:rPr>
                <w:color w:val="000000"/>
                <w:sz w:val="18"/>
                <w:szCs w:val="18"/>
              </w:rPr>
              <w:t>24,09</w:t>
            </w:r>
          </w:p>
        </w:tc>
        <w:tc>
          <w:tcPr>
            <w:tcW w:w="623" w:type="dxa"/>
            <w:tcBorders>
              <w:top w:val="nil"/>
              <w:left w:val="nil"/>
              <w:bottom w:val="single" w:sz="4" w:space="0" w:color="000000"/>
              <w:right w:val="single" w:sz="4" w:space="0" w:color="000000"/>
            </w:tcBorders>
            <w:shd w:val="clear" w:color="000000" w:fill="FFFFFF"/>
            <w:vAlign w:val="center"/>
            <w:hideMark/>
          </w:tcPr>
          <w:p w14:paraId="0E2B000F" w14:textId="77777777" w:rsidR="00B2418E" w:rsidRPr="00342BC8" w:rsidRDefault="00B2418E" w:rsidP="006F156B">
            <w:pPr>
              <w:jc w:val="center"/>
              <w:rPr>
                <w:color w:val="000000"/>
                <w:sz w:val="18"/>
                <w:szCs w:val="18"/>
              </w:rPr>
            </w:pPr>
            <w:r w:rsidRPr="00342BC8">
              <w:rPr>
                <w:color w:val="000000"/>
                <w:sz w:val="18"/>
                <w:szCs w:val="18"/>
              </w:rPr>
              <w:t>13,95</w:t>
            </w:r>
          </w:p>
        </w:tc>
        <w:tc>
          <w:tcPr>
            <w:tcW w:w="623" w:type="dxa"/>
            <w:tcBorders>
              <w:top w:val="nil"/>
              <w:left w:val="nil"/>
              <w:bottom w:val="single" w:sz="4" w:space="0" w:color="000000"/>
              <w:right w:val="single" w:sz="4" w:space="0" w:color="000000"/>
            </w:tcBorders>
            <w:shd w:val="clear" w:color="000000" w:fill="FFFFFF"/>
            <w:vAlign w:val="center"/>
            <w:hideMark/>
          </w:tcPr>
          <w:p w14:paraId="22ADF088" w14:textId="77777777" w:rsidR="00B2418E" w:rsidRPr="00342BC8" w:rsidRDefault="00B2418E" w:rsidP="006F156B">
            <w:pPr>
              <w:jc w:val="center"/>
              <w:rPr>
                <w:color w:val="000000"/>
                <w:sz w:val="18"/>
                <w:szCs w:val="18"/>
              </w:rPr>
            </w:pPr>
            <w:r w:rsidRPr="00342BC8">
              <w:rPr>
                <w:color w:val="000000"/>
                <w:sz w:val="18"/>
                <w:szCs w:val="18"/>
              </w:rPr>
              <w:t>13,38</w:t>
            </w:r>
          </w:p>
        </w:tc>
        <w:tc>
          <w:tcPr>
            <w:tcW w:w="714" w:type="dxa"/>
            <w:tcBorders>
              <w:top w:val="nil"/>
              <w:left w:val="nil"/>
              <w:bottom w:val="single" w:sz="4" w:space="0" w:color="000000"/>
              <w:right w:val="single" w:sz="4" w:space="0" w:color="000000"/>
            </w:tcBorders>
            <w:shd w:val="clear" w:color="000000" w:fill="FFFFFF"/>
            <w:vAlign w:val="center"/>
            <w:hideMark/>
          </w:tcPr>
          <w:p w14:paraId="05F143E9"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13C70575"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55291BBD" w14:textId="77777777" w:rsidR="00B2418E" w:rsidRPr="00342BC8" w:rsidRDefault="00B2418E" w:rsidP="006F156B">
            <w:pPr>
              <w:jc w:val="center"/>
              <w:rPr>
                <w:color w:val="000000"/>
                <w:sz w:val="18"/>
                <w:szCs w:val="18"/>
              </w:rPr>
            </w:pPr>
            <w:r w:rsidRPr="00342BC8">
              <w:rPr>
                <w:color w:val="000000"/>
                <w:sz w:val="18"/>
                <w:szCs w:val="18"/>
              </w:rPr>
              <w:t>216,46</w:t>
            </w:r>
          </w:p>
        </w:tc>
        <w:tc>
          <w:tcPr>
            <w:tcW w:w="711" w:type="dxa"/>
            <w:tcBorders>
              <w:top w:val="nil"/>
              <w:left w:val="nil"/>
              <w:bottom w:val="single" w:sz="4" w:space="0" w:color="000000"/>
              <w:right w:val="single" w:sz="4" w:space="0" w:color="000000"/>
            </w:tcBorders>
            <w:shd w:val="clear" w:color="000000" w:fill="FFFFFF"/>
            <w:vAlign w:val="center"/>
            <w:hideMark/>
          </w:tcPr>
          <w:p w14:paraId="251A1161" w14:textId="77777777" w:rsidR="00B2418E" w:rsidRPr="00342BC8" w:rsidRDefault="00B2418E" w:rsidP="006F156B">
            <w:pPr>
              <w:jc w:val="center"/>
              <w:rPr>
                <w:color w:val="000000"/>
                <w:sz w:val="18"/>
                <w:szCs w:val="18"/>
              </w:rPr>
            </w:pPr>
            <w:r w:rsidRPr="00342BC8">
              <w:rPr>
                <w:color w:val="000000"/>
                <w:sz w:val="18"/>
                <w:szCs w:val="18"/>
              </w:rPr>
              <w:t>216,46</w:t>
            </w:r>
          </w:p>
        </w:tc>
        <w:tc>
          <w:tcPr>
            <w:tcW w:w="621" w:type="dxa"/>
            <w:tcBorders>
              <w:top w:val="nil"/>
              <w:left w:val="nil"/>
              <w:bottom w:val="single" w:sz="4" w:space="0" w:color="000000"/>
              <w:right w:val="single" w:sz="4" w:space="0" w:color="000000"/>
            </w:tcBorders>
            <w:shd w:val="clear" w:color="000000" w:fill="FFFFFF"/>
            <w:vAlign w:val="center"/>
            <w:hideMark/>
          </w:tcPr>
          <w:p w14:paraId="74198968" w14:textId="77777777" w:rsidR="00B2418E" w:rsidRPr="00342BC8" w:rsidRDefault="00B2418E" w:rsidP="006F156B">
            <w:pPr>
              <w:jc w:val="center"/>
              <w:rPr>
                <w:color w:val="000000"/>
                <w:sz w:val="18"/>
                <w:szCs w:val="18"/>
              </w:rPr>
            </w:pPr>
            <w:r w:rsidRPr="00342BC8">
              <w:rPr>
                <w:color w:val="000000"/>
                <w:sz w:val="18"/>
                <w:szCs w:val="18"/>
              </w:rPr>
              <w:t>10,14</w:t>
            </w:r>
          </w:p>
        </w:tc>
        <w:tc>
          <w:tcPr>
            <w:tcW w:w="621" w:type="dxa"/>
            <w:tcBorders>
              <w:top w:val="nil"/>
              <w:left w:val="nil"/>
              <w:bottom w:val="single" w:sz="4" w:space="0" w:color="000000"/>
              <w:right w:val="single" w:sz="4" w:space="0" w:color="000000"/>
            </w:tcBorders>
            <w:shd w:val="clear" w:color="000000" w:fill="FFFFFF"/>
            <w:vAlign w:val="center"/>
            <w:hideMark/>
          </w:tcPr>
          <w:p w14:paraId="12B94C73" w14:textId="77777777" w:rsidR="00B2418E" w:rsidRPr="00342BC8" w:rsidRDefault="00B2418E" w:rsidP="006F156B">
            <w:pPr>
              <w:jc w:val="center"/>
              <w:rPr>
                <w:color w:val="000000"/>
                <w:sz w:val="18"/>
                <w:szCs w:val="18"/>
              </w:rPr>
            </w:pPr>
            <w:r w:rsidRPr="00342BC8">
              <w:rPr>
                <w:color w:val="000000"/>
                <w:sz w:val="18"/>
                <w:szCs w:val="18"/>
              </w:rPr>
              <w:t>10,13</w:t>
            </w:r>
          </w:p>
        </w:tc>
        <w:tc>
          <w:tcPr>
            <w:tcW w:w="787" w:type="dxa"/>
            <w:tcBorders>
              <w:top w:val="nil"/>
              <w:left w:val="nil"/>
              <w:bottom w:val="single" w:sz="4" w:space="0" w:color="000000"/>
              <w:right w:val="single" w:sz="4" w:space="0" w:color="000000"/>
            </w:tcBorders>
            <w:shd w:val="clear" w:color="000000" w:fill="FFFFFF"/>
            <w:vAlign w:val="center"/>
            <w:hideMark/>
          </w:tcPr>
          <w:p w14:paraId="69B6A061" w14:textId="77777777" w:rsidR="00B2418E" w:rsidRPr="00342BC8" w:rsidRDefault="00B2418E" w:rsidP="006F156B">
            <w:pPr>
              <w:jc w:val="center"/>
              <w:rPr>
                <w:color w:val="000000"/>
                <w:sz w:val="18"/>
                <w:szCs w:val="18"/>
              </w:rPr>
            </w:pPr>
            <w:r w:rsidRPr="00342BC8">
              <w:rPr>
                <w:color w:val="000000"/>
                <w:sz w:val="18"/>
                <w:szCs w:val="18"/>
              </w:rPr>
              <w:t>0,04</w:t>
            </w:r>
          </w:p>
        </w:tc>
        <w:tc>
          <w:tcPr>
            <w:tcW w:w="786" w:type="dxa"/>
            <w:tcBorders>
              <w:top w:val="nil"/>
              <w:left w:val="nil"/>
              <w:bottom w:val="single" w:sz="4" w:space="0" w:color="000000"/>
              <w:right w:val="single" w:sz="4" w:space="0" w:color="000000"/>
            </w:tcBorders>
            <w:shd w:val="clear" w:color="000000" w:fill="FFFFFF"/>
            <w:vAlign w:val="center"/>
            <w:hideMark/>
          </w:tcPr>
          <w:p w14:paraId="1E33A9D1" w14:textId="77777777" w:rsidR="00B2418E" w:rsidRPr="00342BC8" w:rsidRDefault="00B2418E" w:rsidP="006F156B">
            <w:pPr>
              <w:jc w:val="center"/>
              <w:rPr>
                <w:color w:val="000000"/>
                <w:sz w:val="18"/>
                <w:szCs w:val="18"/>
              </w:rPr>
            </w:pPr>
            <w:r w:rsidRPr="00342BC8">
              <w:rPr>
                <w:color w:val="000000"/>
                <w:sz w:val="18"/>
                <w:szCs w:val="18"/>
              </w:rPr>
              <w:t>0,04</w:t>
            </w:r>
          </w:p>
        </w:tc>
      </w:tr>
      <w:tr w:rsidR="00DE022C" w:rsidRPr="00342BC8" w14:paraId="611BA15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82C150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E3063D2" w14:textId="77777777" w:rsidR="00B2418E" w:rsidRPr="00342BC8" w:rsidRDefault="00B2418E" w:rsidP="006F156B">
            <w:pPr>
              <w:jc w:val="center"/>
              <w:rPr>
                <w:color w:val="000000"/>
                <w:sz w:val="18"/>
                <w:szCs w:val="18"/>
              </w:rPr>
            </w:pPr>
            <w:r w:rsidRPr="00342BC8">
              <w:rPr>
                <w:color w:val="000000"/>
                <w:sz w:val="18"/>
                <w:szCs w:val="18"/>
              </w:rPr>
              <w:t>ТК12</w:t>
            </w:r>
          </w:p>
        </w:tc>
        <w:tc>
          <w:tcPr>
            <w:tcW w:w="1577" w:type="dxa"/>
            <w:tcBorders>
              <w:top w:val="nil"/>
              <w:left w:val="nil"/>
              <w:bottom w:val="single" w:sz="4" w:space="0" w:color="000000"/>
              <w:right w:val="single" w:sz="4" w:space="0" w:color="000000"/>
            </w:tcBorders>
            <w:shd w:val="clear" w:color="000000" w:fill="FFFFFF"/>
            <w:vAlign w:val="center"/>
            <w:hideMark/>
          </w:tcPr>
          <w:p w14:paraId="31724FDF" w14:textId="77777777" w:rsidR="00B2418E" w:rsidRPr="00342BC8" w:rsidRDefault="00B2418E" w:rsidP="006F156B">
            <w:pPr>
              <w:jc w:val="center"/>
              <w:rPr>
                <w:color w:val="000000"/>
                <w:sz w:val="18"/>
                <w:szCs w:val="18"/>
              </w:rPr>
            </w:pPr>
            <w:r w:rsidRPr="00342BC8">
              <w:rPr>
                <w:color w:val="000000"/>
                <w:sz w:val="18"/>
                <w:szCs w:val="18"/>
              </w:rPr>
              <w:t>Калинина 3</w:t>
            </w:r>
          </w:p>
        </w:tc>
        <w:tc>
          <w:tcPr>
            <w:tcW w:w="711" w:type="dxa"/>
            <w:tcBorders>
              <w:top w:val="nil"/>
              <w:left w:val="nil"/>
              <w:bottom w:val="single" w:sz="4" w:space="0" w:color="000000"/>
              <w:right w:val="single" w:sz="4" w:space="0" w:color="000000"/>
            </w:tcBorders>
            <w:shd w:val="clear" w:color="000000" w:fill="FFFFFF"/>
            <w:vAlign w:val="center"/>
            <w:hideMark/>
          </w:tcPr>
          <w:p w14:paraId="096EFD06"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01ED8EF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191A37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B3A00DB" w14:textId="77777777" w:rsidR="00B2418E" w:rsidRPr="00342BC8" w:rsidRDefault="00B2418E" w:rsidP="006F156B">
            <w:pPr>
              <w:jc w:val="center"/>
              <w:rPr>
                <w:color w:val="000000"/>
                <w:sz w:val="18"/>
                <w:szCs w:val="18"/>
              </w:rPr>
            </w:pPr>
            <w:r w:rsidRPr="00342BC8">
              <w:rPr>
                <w:color w:val="000000"/>
                <w:sz w:val="18"/>
                <w:szCs w:val="18"/>
              </w:rPr>
              <w:t>0,69</w:t>
            </w:r>
          </w:p>
        </w:tc>
        <w:tc>
          <w:tcPr>
            <w:tcW w:w="915" w:type="dxa"/>
            <w:tcBorders>
              <w:top w:val="nil"/>
              <w:left w:val="nil"/>
              <w:bottom w:val="single" w:sz="4" w:space="0" w:color="000000"/>
              <w:right w:val="single" w:sz="4" w:space="0" w:color="000000"/>
            </w:tcBorders>
            <w:shd w:val="clear" w:color="000000" w:fill="FFFFFF"/>
            <w:vAlign w:val="center"/>
            <w:hideMark/>
          </w:tcPr>
          <w:p w14:paraId="1B3F8124" w14:textId="77777777" w:rsidR="00B2418E" w:rsidRPr="00342BC8" w:rsidRDefault="00B2418E" w:rsidP="006F156B">
            <w:pPr>
              <w:jc w:val="center"/>
              <w:rPr>
                <w:color w:val="000000"/>
                <w:sz w:val="18"/>
                <w:szCs w:val="18"/>
              </w:rPr>
            </w:pPr>
            <w:r w:rsidRPr="00342BC8">
              <w:rPr>
                <w:color w:val="000000"/>
                <w:sz w:val="18"/>
                <w:szCs w:val="18"/>
              </w:rPr>
              <w:t>-0,69</w:t>
            </w:r>
          </w:p>
        </w:tc>
        <w:tc>
          <w:tcPr>
            <w:tcW w:w="641" w:type="dxa"/>
            <w:tcBorders>
              <w:top w:val="nil"/>
              <w:left w:val="nil"/>
              <w:bottom w:val="single" w:sz="4" w:space="0" w:color="000000"/>
              <w:right w:val="single" w:sz="4" w:space="0" w:color="000000"/>
            </w:tcBorders>
            <w:shd w:val="clear" w:color="000000" w:fill="FFFFFF"/>
            <w:vAlign w:val="center"/>
            <w:hideMark/>
          </w:tcPr>
          <w:p w14:paraId="6E4A02A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85523A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544924E" w14:textId="77777777" w:rsidR="00B2418E" w:rsidRPr="00342BC8" w:rsidRDefault="00B2418E" w:rsidP="006F156B">
            <w:pPr>
              <w:jc w:val="center"/>
              <w:rPr>
                <w:color w:val="000000"/>
                <w:sz w:val="18"/>
                <w:szCs w:val="18"/>
              </w:rPr>
            </w:pPr>
            <w:r w:rsidRPr="00342BC8">
              <w:rPr>
                <w:color w:val="000000"/>
                <w:sz w:val="18"/>
                <w:szCs w:val="18"/>
              </w:rPr>
              <w:t>24,09</w:t>
            </w:r>
          </w:p>
        </w:tc>
        <w:tc>
          <w:tcPr>
            <w:tcW w:w="623" w:type="dxa"/>
            <w:tcBorders>
              <w:top w:val="nil"/>
              <w:left w:val="nil"/>
              <w:bottom w:val="single" w:sz="4" w:space="0" w:color="000000"/>
              <w:right w:val="single" w:sz="4" w:space="0" w:color="000000"/>
            </w:tcBorders>
            <w:shd w:val="clear" w:color="000000" w:fill="FFFFFF"/>
            <w:vAlign w:val="center"/>
            <w:hideMark/>
          </w:tcPr>
          <w:p w14:paraId="12ADAABB" w14:textId="77777777" w:rsidR="00B2418E" w:rsidRPr="00342BC8" w:rsidRDefault="00B2418E" w:rsidP="006F156B">
            <w:pPr>
              <w:jc w:val="center"/>
              <w:rPr>
                <w:color w:val="000000"/>
                <w:sz w:val="18"/>
                <w:szCs w:val="18"/>
              </w:rPr>
            </w:pPr>
            <w:r w:rsidRPr="00342BC8">
              <w:rPr>
                <w:color w:val="000000"/>
                <w:sz w:val="18"/>
                <w:szCs w:val="18"/>
              </w:rPr>
              <w:t>24,36</w:t>
            </w:r>
          </w:p>
        </w:tc>
        <w:tc>
          <w:tcPr>
            <w:tcW w:w="623" w:type="dxa"/>
            <w:tcBorders>
              <w:top w:val="nil"/>
              <w:left w:val="nil"/>
              <w:bottom w:val="single" w:sz="4" w:space="0" w:color="000000"/>
              <w:right w:val="single" w:sz="4" w:space="0" w:color="000000"/>
            </w:tcBorders>
            <w:shd w:val="clear" w:color="000000" w:fill="FFFFFF"/>
            <w:vAlign w:val="center"/>
            <w:hideMark/>
          </w:tcPr>
          <w:p w14:paraId="2B7B8D18" w14:textId="77777777" w:rsidR="00B2418E" w:rsidRPr="00342BC8" w:rsidRDefault="00B2418E" w:rsidP="006F156B">
            <w:pPr>
              <w:jc w:val="center"/>
              <w:rPr>
                <w:color w:val="000000"/>
                <w:sz w:val="18"/>
                <w:szCs w:val="18"/>
              </w:rPr>
            </w:pPr>
            <w:r w:rsidRPr="00342BC8">
              <w:rPr>
                <w:color w:val="000000"/>
                <w:sz w:val="18"/>
                <w:szCs w:val="18"/>
              </w:rPr>
              <w:t>14,24</w:t>
            </w:r>
          </w:p>
        </w:tc>
        <w:tc>
          <w:tcPr>
            <w:tcW w:w="623" w:type="dxa"/>
            <w:tcBorders>
              <w:top w:val="nil"/>
              <w:left w:val="nil"/>
              <w:bottom w:val="single" w:sz="4" w:space="0" w:color="000000"/>
              <w:right w:val="single" w:sz="4" w:space="0" w:color="000000"/>
            </w:tcBorders>
            <w:shd w:val="clear" w:color="000000" w:fill="FFFFFF"/>
            <w:vAlign w:val="center"/>
            <w:hideMark/>
          </w:tcPr>
          <w:p w14:paraId="3DE09E4C" w14:textId="77777777" w:rsidR="00B2418E" w:rsidRPr="00342BC8" w:rsidRDefault="00B2418E" w:rsidP="006F156B">
            <w:pPr>
              <w:jc w:val="center"/>
              <w:rPr>
                <w:color w:val="000000"/>
                <w:sz w:val="18"/>
                <w:szCs w:val="18"/>
              </w:rPr>
            </w:pPr>
            <w:r w:rsidRPr="00342BC8">
              <w:rPr>
                <w:color w:val="000000"/>
                <w:sz w:val="18"/>
                <w:szCs w:val="18"/>
              </w:rPr>
              <w:t>13,95</w:t>
            </w:r>
          </w:p>
        </w:tc>
        <w:tc>
          <w:tcPr>
            <w:tcW w:w="714" w:type="dxa"/>
            <w:tcBorders>
              <w:top w:val="nil"/>
              <w:left w:val="nil"/>
              <w:bottom w:val="single" w:sz="4" w:space="0" w:color="000000"/>
              <w:right w:val="single" w:sz="4" w:space="0" w:color="000000"/>
            </w:tcBorders>
            <w:shd w:val="clear" w:color="000000" w:fill="FFFFFF"/>
            <w:vAlign w:val="center"/>
            <w:hideMark/>
          </w:tcPr>
          <w:p w14:paraId="6D259582"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55E59C81" w14:textId="77777777" w:rsidR="00B2418E" w:rsidRPr="00342BC8" w:rsidRDefault="00B2418E" w:rsidP="006F156B">
            <w:pPr>
              <w:jc w:val="center"/>
              <w:rPr>
                <w:color w:val="000000"/>
                <w:sz w:val="18"/>
                <w:szCs w:val="18"/>
              </w:rPr>
            </w:pPr>
            <w:r w:rsidRPr="00342BC8">
              <w:rPr>
                <w:color w:val="000000"/>
                <w:sz w:val="18"/>
                <w:szCs w:val="18"/>
              </w:rPr>
              <w:t>226,59</w:t>
            </w:r>
          </w:p>
        </w:tc>
        <w:tc>
          <w:tcPr>
            <w:tcW w:w="711" w:type="dxa"/>
            <w:tcBorders>
              <w:top w:val="nil"/>
              <w:left w:val="nil"/>
              <w:bottom w:val="single" w:sz="4" w:space="0" w:color="000000"/>
              <w:right w:val="single" w:sz="4" w:space="0" w:color="000000"/>
            </w:tcBorders>
            <w:shd w:val="clear" w:color="000000" w:fill="FFFFFF"/>
            <w:vAlign w:val="center"/>
            <w:hideMark/>
          </w:tcPr>
          <w:p w14:paraId="64B1D980" w14:textId="77777777" w:rsidR="00B2418E" w:rsidRPr="00342BC8" w:rsidRDefault="00B2418E" w:rsidP="006F156B">
            <w:pPr>
              <w:jc w:val="center"/>
              <w:rPr>
                <w:color w:val="000000"/>
                <w:sz w:val="18"/>
                <w:szCs w:val="18"/>
              </w:rPr>
            </w:pPr>
            <w:r w:rsidRPr="00342BC8">
              <w:rPr>
                <w:color w:val="000000"/>
                <w:sz w:val="18"/>
                <w:szCs w:val="18"/>
              </w:rPr>
              <w:t>216,47</w:t>
            </w:r>
          </w:p>
        </w:tc>
        <w:tc>
          <w:tcPr>
            <w:tcW w:w="711" w:type="dxa"/>
            <w:tcBorders>
              <w:top w:val="nil"/>
              <w:left w:val="nil"/>
              <w:bottom w:val="single" w:sz="4" w:space="0" w:color="000000"/>
              <w:right w:val="single" w:sz="4" w:space="0" w:color="000000"/>
            </w:tcBorders>
            <w:shd w:val="clear" w:color="000000" w:fill="FFFFFF"/>
            <w:vAlign w:val="center"/>
            <w:hideMark/>
          </w:tcPr>
          <w:p w14:paraId="15F1FF22" w14:textId="77777777" w:rsidR="00B2418E" w:rsidRPr="00342BC8" w:rsidRDefault="00B2418E" w:rsidP="006F156B">
            <w:pPr>
              <w:jc w:val="center"/>
              <w:rPr>
                <w:color w:val="000000"/>
                <w:sz w:val="18"/>
                <w:szCs w:val="18"/>
              </w:rPr>
            </w:pPr>
            <w:r w:rsidRPr="00342BC8">
              <w:rPr>
                <w:color w:val="000000"/>
                <w:sz w:val="18"/>
                <w:szCs w:val="18"/>
              </w:rPr>
              <w:t>216,46</w:t>
            </w:r>
          </w:p>
        </w:tc>
        <w:tc>
          <w:tcPr>
            <w:tcW w:w="621" w:type="dxa"/>
            <w:tcBorders>
              <w:top w:val="nil"/>
              <w:left w:val="nil"/>
              <w:bottom w:val="single" w:sz="4" w:space="0" w:color="000000"/>
              <w:right w:val="single" w:sz="4" w:space="0" w:color="000000"/>
            </w:tcBorders>
            <w:shd w:val="clear" w:color="000000" w:fill="FFFFFF"/>
            <w:vAlign w:val="center"/>
            <w:hideMark/>
          </w:tcPr>
          <w:p w14:paraId="7FD589F3" w14:textId="77777777" w:rsidR="00B2418E" w:rsidRPr="00342BC8" w:rsidRDefault="00B2418E" w:rsidP="006F156B">
            <w:pPr>
              <w:jc w:val="center"/>
              <w:rPr>
                <w:color w:val="000000"/>
                <w:sz w:val="18"/>
                <w:szCs w:val="18"/>
              </w:rPr>
            </w:pPr>
            <w:r w:rsidRPr="00342BC8">
              <w:rPr>
                <w:color w:val="000000"/>
                <w:sz w:val="18"/>
                <w:szCs w:val="18"/>
              </w:rPr>
              <w:t>10,13</w:t>
            </w:r>
          </w:p>
        </w:tc>
        <w:tc>
          <w:tcPr>
            <w:tcW w:w="621" w:type="dxa"/>
            <w:tcBorders>
              <w:top w:val="nil"/>
              <w:left w:val="nil"/>
              <w:bottom w:val="single" w:sz="4" w:space="0" w:color="000000"/>
              <w:right w:val="single" w:sz="4" w:space="0" w:color="000000"/>
            </w:tcBorders>
            <w:shd w:val="clear" w:color="000000" w:fill="FFFFFF"/>
            <w:vAlign w:val="center"/>
            <w:hideMark/>
          </w:tcPr>
          <w:p w14:paraId="3E1A1DDF" w14:textId="77777777" w:rsidR="00B2418E" w:rsidRPr="00342BC8" w:rsidRDefault="00B2418E" w:rsidP="006F156B">
            <w:pPr>
              <w:jc w:val="center"/>
              <w:rPr>
                <w:color w:val="000000"/>
                <w:sz w:val="18"/>
                <w:szCs w:val="18"/>
              </w:rPr>
            </w:pPr>
            <w:r w:rsidRPr="00342BC8">
              <w:rPr>
                <w:color w:val="000000"/>
                <w:sz w:val="18"/>
                <w:szCs w:val="18"/>
              </w:rPr>
              <w:t>10,12</w:t>
            </w:r>
          </w:p>
        </w:tc>
        <w:tc>
          <w:tcPr>
            <w:tcW w:w="787" w:type="dxa"/>
            <w:tcBorders>
              <w:top w:val="nil"/>
              <w:left w:val="nil"/>
              <w:bottom w:val="single" w:sz="4" w:space="0" w:color="000000"/>
              <w:right w:val="single" w:sz="4" w:space="0" w:color="000000"/>
            </w:tcBorders>
            <w:shd w:val="clear" w:color="000000" w:fill="FFFFFF"/>
            <w:vAlign w:val="center"/>
            <w:hideMark/>
          </w:tcPr>
          <w:p w14:paraId="0AF8D1C0"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06936F25"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3A137B3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C09DB6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132D2DD" w14:textId="77777777" w:rsidR="00B2418E" w:rsidRPr="00342BC8" w:rsidRDefault="00B2418E" w:rsidP="006F156B">
            <w:pPr>
              <w:jc w:val="center"/>
              <w:rPr>
                <w:color w:val="000000"/>
                <w:sz w:val="18"/>
                <w:szCs w:val="18"/>
              </w:rPr>
            </w:pPr>
            <w:r w:rsidRPr="00342BC8">
              <w:rPr>
                <w:color w:val="000000"/>
                <w:sz w:val="18"/>
                <w:szCs w:val="18"/>
              </w:rPr>
              <w:t>ТК11</w:t>
            </w:r>
          </w:p>
        </w:tc>
        <w:tc>
          <w:tcPr>
            <w:tcW w:w="1577" w:type="dxa"/>
            <w:tcBorders>
              <w:top w:val="nil"/>
              <w:left w:val="nil"/>
              <w:bottom w:val="single" w:sz="4" w:space="0" w:color="000000"/>
              <w:right w:val="single" w:sz="4" w:space="0" w:color="000000"/>
            </w:tcBorders>
            <w:shd w:val="clear" w:color="000000" w:fill="FFFFFF"/>
            <w:vAlign w:val="center"/>
            <w:hideMark/>
          </w:tcPr>
          <w:p w14:paraId="35D03709" w14:textId="77777777" w:rsidR="00B2418E" w:rsidRPr="00342BC8" w:rsidRDefault="00B2418E" w:rsidP="006F156B">
            <w:pPr>
              <w:jc w:val="center"/>
              <w:rPr>
                <w:color w:val="000000"/>
                <w:sz w:val="18"/>
                <w:szCs w:val="18"/>
              </w:rPr>
            </w:pPr>
            <w:r w:rsidRPr="00342BC8">
              <w:rPr>
                <w:color w:val="000000"/>
                <w:sz w:val="18"/>
                <w:szCs w:val="18"/>
              </w:rPr>
              <w:t>ТК10</w:t>
            </w:r>
          </w:p>
        </w:tc>
        <w:tc>
          <w:tcPr>
            <w:tcW w:w="711" w:type="dxa"/>
            <w:tcBorders>
              <w:top w:val="nil"/>
              <w:left w:val="nil"/>
              <w:bottom w:val="single" w:sz="4" w:space="0" w:color="000000"/>
              <w:right w:val="single" w:sz="4" w:space="0" w:color="000000"/>
            </w:tcBorders>
            <w:shd w:val="clear" w:color="000000" w:fill="FFFFFF"/>
            <w:vAlign w:val="center"/>
            <w:hideMark/>
          </w:tcPr>
          <w:p w14:paraId="0FDC2A71"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0C54E02F"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F292838"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8F8A836" w14:textId="77777777" w:rsidR="00B2418E" w:rsidRPr="00342BC8" w:rsidRDefault="00B2418E" w:rsidP="006F156B">
            <w:pPr>
              <w:jc w:val="center"/>
              <w:rPr>
                <w:color w:val="000000"/>
                <w:sz w:val="18"/>
                <w:szCs w:val="18"/>
              </w:rPr>
            </w:pPr>
            <w:r w:rsidRPr="00342BC8">
              <w:rPr>
                <w:color w:val="000000"/>
                <w:sz w:val="18"/>
                <w:szCs w:val="18"/>
              </w:rPr>
              <w:t>5,40</w:t>
            </w:r>
          </w:p>
        </w:tc>
        <w:tc>
          <w:tcPr>
            <w:tcW w:w="915" w:type="dxa"/>
            <w:tcBorders>
              <w:top w:val="nil"/>
              <w:left w:val="nil"/>
              <w:bottom w:val="single" w:sz="4" w:space="0" w:color="000000"/>
              <w:right w:val="single" w:sz="4" w:space="0" w:color="000000"/>
            </w:tcBorders>
            <w:shd w:val="clear" w:color="000000" w:fill="FFFFFF"/>
            <w:vAlign w:val="center"/>
            <w:hideMark/>
          </w:tcPr>
          <w:p w14:paraId="5659FE7A" w14:textId="77777777" w:rsidR="00B2418E" w:rsidRPr="00342BC8" w:rsidRDefault="00B2418E" w:rsidP="006F156B">
            <w:pPr>
              <w:jc w:val="center"/>
              <w:rPr>
                <w:color w:val="000000"/>
                <w:sz w:val="18"/>
                <w:szCs w:val="18"/>
              </w:rPr>
            </w:pPr>
            <w:r w:rsidRPr="00342BC8">
              <w:rPr>
                <w:color w:val="000000"/>
                <w:sz w:val="18"/>
                <w:szCs w:val="18"/>
              </w:rPr>
              <w:t>-5,40</w:t>
            </w:r>
          </w:p>
        </w:tc>
        <w:tc>
          <w:tcPr>
            <w:tcW w:w="641" w:type="dxa"/>
            <w:tcBorders>
              <w:top w:val="nil"/>
              <w:left w:val="nil"/>
              <w:bottom w:val="single" w:sz="4" w:space="0" w:color="000000"/>
              <w:right w:val="single" w:sz="4" w:space="0" w:color="000000"/>
            </w:tcBorders>
            <w:shd w:val="clear" w:color="000000" w:fill="FFFFFF"/>
            <w:vAlign w:val="center"/>
            <w:hideMark/>
          </w:tcPr>
          <w:p w14:paraId="55846683"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535D8169"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453A8078" w14:textId="77777777" w:rsidR="00B2418E" w:rsidRPr="00342BC8" w:rsidRDefault="00B2418E" w:rsidP="006F156B">
            <w:pPr>
              <w:jc w:val="center"/>
              <w:rPr>
                <w:color w:val="000000"/>
                <w:sz w:val="18"/>
                <w:szCs w:val="18"/>
              </w:rPr>
            </w:pPr>
            <w:r w:rsidRPr="00342BC8">
              <w:rPr>
                <w:color w:val="000000"/>
                <w:sz w:val="18"/>
                <w:szCs w:val="18"/>
              </w:rPr>
              <w:t>23,27</w:t>
            </w:r>
          </w:p>
        </w:tc>
        <w:tc>
          <w:tcPr>
            <w:tcW w:w="623" w:type="dxa"/>
            <w:tcBorders>
              <w:top w:val="nil"/>
              <w:left w:val="nil"/>
              <w:bottom w:val="single" w:sz="4" w:space="0" w:color="000000"/>
              <w:right w:val="single" w:sz="4" w:space="0" w:color="000000"/>
            </w:tcBorders>
            <w:shd w:val="clear" w:color="000000" w:fill="FFFFFF"/>
            <w:vAlign w:val="center"/>
            <w:hideMark/>
          </w:tcPr>
          <w:p w14:paraId="705F67F0"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1723550E" w14:textId="77777777" w:rsidR="00B2418E" w:rsidRPr="00342BC8" w:rsidRDefault="00B2418E" w:rsidP="006F156B">
            <w:pPr>
              <w:jc w:val="center"/>
              <w:rPr>
                <w:color w:val="000000"/>
                <w:sz w:val="18"/>
                <w:szCs w:val="18"/>
              </w:rPr>
            </w:pPr>
            <w:r w:rsidRPr="00342BC8">
              <w:rPr>
                <w:color w:val="000000"/>
                <w:sz w:val="18"/>
                <w:szCs w:val="18"/>
              </w:rPr>
              <w:t>13,38</w:t>
            </w:r>
          </w:p>
        </w:tc>
        <w:tc>
          <w:tcPr>
            <w:tcW w:w="623" w:type="dxa"/>
            <w:tcBorders>
              <w:top w:val="nil"/>
              <w:left w:val="nil"/>
              <w:bottom w:val="single" w:sz="4" w:space="0" w:color="000000"/>
              <w:right w:val="single" w:sz="4" w:space="0" w:color="000000"/>
            </w:tcBorders>
            <w:shd w:val="clear" w:color="000000" w:fill="FFFFFF"/>
            <w:vAlign w:val="center"/>
            <w:hideMark/>
          </w:tcPr>
          <w:p w14:paraId="4182BF18" w14:textId="77777777" w:rsidR="00B2418E" w:rsidRPr="00342BC8" w:rsidRDefault="00B2418E" w:rsidP="006F156B">
            <w:pPr>
              <w:jc w:val="center"/>
              <w:rPr>
                <w:color w:val="000000"/>
                <w:sz w:val="18"/>
                <w:szCs w:val="18"/>
              </w:rPr>
            </w:pPr>
            <w:r w:rsidRPr="00342BC8">
              <w:rPr>
                <w:color w:val="000000"/>
                <w:sz w:val="18"/>
                <w:szCs w:val="18"/>
              </w:rPr>
              <w:t>13,05</w:t>
            </w:r>
          </w:p>
        </w:tc>
        <w:tc>
          <w:tcPr>
            <w:tcW w:w="714" w:type="dxa"/>
            <w:tcBorders>
              <w:top w:val="nil"/>
              <w:left w:val="nil"/>
              <w:bottom w:val="single" w:sz="4" w:space="0" w:color="000000"/>
              <w:right w:val="single" w:sz="4" w:space="0" w:color="000000"/>
            </w:tcBorders>
            <w:shd w:val="clear" w:color="000000" w:fill="FFFFFF"/>
            <w:vAlign w:val="center"/>
            <w:hideMark/>
          </w:tcPr>
          <w:p w14:paraId="4FE9E0B9"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5A5EED5A"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06C46EDD" w14:textId="77777777" w:rsidR="00B2418E" w:rsidRPr="00342BC8" w:rsidRDefault="00B2418E" w:rsidP="006F156B">
            <w:pPr>
              <w:jc w:val="center"/>
              <w:rPr>
                <w:color w:val="000000"/>
                <w:sz w:val="18"/>
                <w:szCs w:val="18"/>
              </w:rPr>
            </w:pPr>
            <w:r w:rsidRPr="00342BC8">
              <w:rPr>
                <w:color w:val="000000"/>
                <w:sz w:val="18"/>
                <w:szCs w:val="18"/>
              </w:rPr>
              <w:t>216,46</w:t>
            </w:r>
          </w:p>
        </w:tc>
        <w:tc>
          <w:tcPr>
            <w:tcW w:w="711" w:type="dxa"/>
            <w:tcBorders>
              <w:top w:val="nil"/>
              <w:left w:val="nil"/>
              <w:bottom w:val="single" w:sz="4" w:space="0" w:color="000000"/>
              <w:right w:val="single" w:sz="4" w:space="0" w:color="000000"/>
            </w:tcBorders>
            <w:shd w:val="clear" w:color="000000" w:fill="FFFFFF"/>
            <w:vAlign w:val="center"/>
            <w:hideMark/>
          </w:tcPr>
          <w:p w14:paraId="38DDCD9B" w14:textId="77777777" w:rsidR="00B2418E" w:rsidRPr="00342BC8" w:rsidRDefault="00B2418E" w:rsidP="006F156B">
            <w:pPr>
              <w:jc w:val="center"/>
              <w:rPr>
                <w:color w:val="000000"/>
                <w:sz w:val="18"/>
                <w:szCs w:val="18"/>
              </w:rPr>
            </w:pPr>
            <w:r w:rsidRPr="00342BC8">
              <w:rPr>
                <w:color w:val="000000"/>
                <w:sz w:val="18"/>
                <w:szCs w:val="18"/>
              </w:rPr>
              <w:t>216,42</w:t>
            </w:r>
          </w:p>
        </w:tc>
        <w:tc>
          <w:tcPr>
            <w:tcW w:w="621" w:type="dxa"/>
            <w:tcBorders>
              <w:top w:val="nil"/>
              <w:left w:val="nil"/>
              <w:bottom w:val="single" w:sz="4" w:space="0" w:color="000000"/>
              <w:right w:val="single" w:sz="4" w:space="0" w:color="000000"/>
            </w:tcBorders>
            <w:shd w:val="clear" w:color="000000" w:fill="FFFFFF"/>
            <w:vAlign w:val="center"/>
            <w:hideMark/>
          </w:tcPr>
          <w:p w14:paraId="30258B6D" w14:textId="77777777" w:rsidR="00B2418E" w:rsidRPr="00342BC8" w:rsidRDefault="00B2418E" w:rsidP="006F156B">
            <w:pPr>
              <w:jc w:val="center"/>
              <w:rPr>
                <w:color w:val="000000"/>
                <w:sz w:val="18"/>
                <w:szCs w:val="18"/>
              </w:rPr>
            </w:pPr>
            <w:r w:rsidRPr="00342BC8">
              <w:rPr>
                <w:color w:val="000000"/>
                <w:sz w:val="18"/>
                <w:szCs w:val="18"/>
              </w:rPr>
              <w:t>10,22</w:t>
            </w:r>
          </w:p>
        </w:tc>
        <w:tc>
          <w:tcPr>
            <w:tcW w:w="621" w:type="dxa"/>
            <w:tcBorders>
              <w:top w:val="nil"/>
              <w:left w:val="nil"/>
              <w:bottom w:val="single" w:sz="4" w:space="0" w:color="000000"/>
              <w:right w:val="single" w:sz="4" w:space="0" w:color="000000"/>
            </w:tcBorders>
            <w:shd w:val="clear" w:color="000000" w:fill="FFFFFF"/>
            <w:vAlign w:val="center"/>
            <w:hideMark/>
          </w:tcPr>
          <w:p w14:paraId="2B629F74" w14:textId="77777777" w:rsidR="00B2418E" w:rsidRPr="00342BC8" w:rsidRDefault="00B2418E" w:rsidP="006F156B">
            <w:pPr>
              <w:jc w:val="center"/>
              <w:rPr>
                <w:color w:val="000000"/>
                <w:sz w:val="18"/>
                <w:szCs w:val="18"/>
              </w:rPr>
            </w:pPr>
            <w:r w:rsidRPr="00342BC8">
              <w:rPr>
                <w:color w:val="000000"/>
                <w:sz w:val="18"/>
                <w:szCs w:val="18"/>
              </w:rPr>
              <w:t>10,14</w:t>
            </w:r>
          </w:p>
        </w:tc>
        <w:tc>
          <w:tcPr>
            <w:tcW w:w="787" w:type="dxa"/>
            <w:tcBorders>
              <w:top w:val="nil"/>
              <w:left w:val="nil"/>
              <w:bottom w:val="single" w:sz="4" w:space="0" w:color="000000"/>
              <w:right w:val="single" w:sz="4" w:space="0" w:color="000000"/>
            </w:tcBorders>
            <w:shd w:val="clear" w:color="000000" w:fill="FFFFFF"/>
            <w:vAlign w:val="center"/>
            <w:hideMark/>
          </w:tcPr>
          <w:p w14:paraId="018BEA3B" w14:textId="77777777" w:rsidR="00B2418E" w:rsidRPr="00342BC8" w:rsidRDefault="00B2418E" w:rsidP="006F156B">
            <w:pPr>
              <w:jc w:val="center"/>
              <w:rPr>
                <w:color w:val="000000"/>
                <w:sz w:val="18"/>
                <w:szCs w:val="18"/>
              </w:rPr>
            </w:pPr>
            <w:r w:rsidRPr="00342BC8">
              <w:rPr>
                <w:color w:val="000000"/>
                <w:sz w:val="18"/>
                <w:szCs w:val="18"/>
              </w:rPr>
              <w:t>0,74</w:t>
            </w:r>
          </w:p>
        </w:tc>
        <w:tc>
          <w:tcPr>
            <w:tcW w:w="786" w:type="dxa"/>
            <w:tcBorders>
              <w:top w:val="nil"/>
              <w:left w:val="nil"/>
              <w:bottom w:val="single" w:sz="4" w:space="0" w:color="000000"/>
              <w:right w:val="single" w:sz="4" w:space="0" w:color="000000"/>
            </w:tcBorders>
            <w:shd w:val="clear" w:color="000000" w:fill="FFFFFF"/>
            <w:vAlign w:val="center"/>
            <w:hideMark/>
          </w:tcPr>
          <w:p w14:paraId="6FA578AD" w14:textId="77777777" w:rsidR="00B2418E" w:rsidRPr="00342BC8" w:rsidRDefault="00B2418E" w:rsidP="006F156B">
            <w:pPr>
              <w:jc w:val="center"/>
              <w:rPr>
                <w:color w:val="000000"/>
                <w:sz w:val="18"/>
                <w:szCs w:val="18"/>
              </w:rPr>
            </w:pPr>
            <w:r w:rsidRPr="00342BC8">
              <w:rPr>
                <w:color w:val="000000"/>
                <w:sz w:val="18"/>
                <w:szCs w:val="18"/>
              </w:rPr>
              <w:t>0,74</w:t>
            </w:r>
          </w:p>
        </w:tc>
      </w:tr>
      <w:tr w:rsidR="00DE022C" w:rsidRPr="00342BC8" w14:paraId="7FB0F0F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86B91E1"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1C8197C"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2486A575" w14:textId="77777777" w:rsidR="00B2418E" w:rsidRPr="00342BC8" w:rsidRDefault="00B2418E" w:rsidP="006F156B">
            <w:pPr>
              <w:jc w:val="center"/>
              <w:rPr>
                <w:color w:val="000000"/>
                <w:sz w:val="18"/>
                <w:szCs w:val="18"/>
              </w:rPr>
            </w:pPr>
            <w:r w:rsidRPr="00342BC8">
              <w:rPr>
                <w:color w:val="000000"/>
                <w:sz w:val="18"/>
                <w:szCs w:val="18"/>
              </w:rPr>
              <w:t>Калинина 5</w:t>
            </w:r>
          </w:p>
        </w:tc>
        <w:tc>
          <w:tcPr>
            <w:tcW w:w="711" w:type="dxa"/>
            <w:tcBorders>
              <w:top w:val="nil"/>
              <w:left w:val="nil"/>
              <w:bottom w:val="single" w:sz="4" w:space="0" w:color="000000"/>
              <w:right w:val="single" w:sz="4" w:space="0" w:color="000000"/>
            </w:tcBorders>
            <w:shd w:val="clear" w:color="000000" w:fill="FFFFFF"/>
            <w:vAlign w:val="center"/>
            <w:hideMark/>
          </w:tcPr>
          <w:p w14:paraId="5C863346" w14:textId="77777777" w:rsidR="00B2418E" w:rsidRPr="00342BC8" w:rsidRDefault="00B2418E" w:rsidP="006F156B">
            <w:pPr>
              <w:jc w:val="center"/>
              <w:rPr>
                <w:color w:val="000000"/>
                <w:sz w:val="18"/>
                <w:szCs w:val="18"/>
              </w:rPr>
            </w:pPr>
            <w:r w:rsidRPr="00342BC8">
              <w:rPr>
                <w:color w:val="000000"/>
                <w:sz w:val="18"/>
                <w:szCs w:val="18"/>
              </w:rPr>
              <w:t>35,00</w:t>
            </w:r>
          </w:p>
        </w:tc>
        <w:tc>
          <w:tcPr>
            <w:tcW w:w="590" w:type="dxa"/>
            <w:tcBorders>
              <w:top w:val="nil"/>
              <w:left w:val="nil"/>
              <w:bottom w:val="single" w:sz="4" w:space="0" w:color="000000"/>
              <w:right w:val="single" w:sz="4" w:space="0" w:color="000000"/>
            </w:tcBorders>
            <w:shd w:val="clear" w:color="000000" w:fill="FFFFFF"/>
            <w:vAlign w:val="center"/>
            <w:hideMark/>
          </w:tcPr>
          <w:p w14:paraId="2369DFFE"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2FC2EBC4"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3DB8588" w14:textId="77777777" w:rsidR="00B2418E" w:rsidRPr="00342BC8" w:rsidRDefault="00B2418E" w:rsidP="006F156B">
            <w:pPr>
              <w:jc w:val="center"/>
              <w:rPr>
                <w:color w:val="000000"/>
                <w:sz w:val="18"/>
                <w:szCs w:val="18"/>
              </w:rPr>
            </w:pPr>
            <w:r w:rsidRPr="00342BC8">
              <w:rPr>
                <w:color w:val="000000"/>
                <w:sz w:val="18"/>
                <w:szCs w:val="18"/>
              </w:rPr>
              <w:t>0,16</w:t>
            </w:r>
          </w:p>
        </w:tc>
        <w:tc>
          <w:tcPr>
            <w:tcW w:w="915" w:type="dxa"/>
            <w:tcBorders>
              <w:top w:val="nil"/>
              <w:left w:val="nil"/>
              <w:bottom w:val="single" w:sz="4" w:space="0" w:color="000000"/>
              <w:right w:val="single" w:sz="4" w:space="0" w:color="000000"/>
            </w:tcBorders>
            <w:shd w:val="clear" w:color="000000" w:fill="FFFFFF"/>
            <w:vAlign w:val="center"/>
            <w:hideMark/>
          </w:tcPr>
          <w:p w14:paraId="779EAF9C" w14:textId="77777777" w:rsidR="00B2418E" w:rsidRPr="00342BC8" w:rsidRDefault="00B2418E" w:rsidP="006F156B">
            <w:pPr>
              <w:jc w:val="center"/>
              <w:rPr>
                <w:color w:val="000000"/>
                <w:sz w:val="18"/>
                <w:szCs w:val="18"/>
              </w:rPr>
            </w:pPr>
            <w:r w:rsidRPr="00342BC8">
              <w:rPr>
                <w:color w:val="000000"/>
                <w:sz w:val="18"/>
                <w:szCs w:val="18"/>
              </w:rPr>
              <w:t>-0,16</w:t>
            </w:r>
          </w:p>
        </w:tc>
        <w:tc>
          <w:tcPr>
            <w:tcW w:w="641" w:type="dxa"/>
            <w:tcBorders>
              <w:top w:val="nil"/>
              <w:left w:val="nil"/>
              <w:bottom w:val="single" w:sz="4" w:space="0" w:color="000000"/>
              <w:right w:val="single" w:sz="4" w:space="0" w:color="000000"/>
            </w:tcBorders>
            <w:shd w:val="clear" w:color="000000" w:fill="FFFFFF"/>
            <w:vAlign w:val="center"/>
            <w:hideMark/>
          </w:tcPr>
          <w:p w14:paraId="1DC3E185"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7EAF69E1"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A7DD048" w14:textId="77777777" w:rsidR="00B2418E" w:rsidRPr="00342BC8" w:rsidRDefault="00B2418E" w:rsidP="006F156B">
            <w:pPr>
              <w:jc w:val="center"/>
              <w:rPr>
                <w:color w:val="000000"/>
                <w:sz w:val="18"/>
                <w:szCs w:val="18"/>
              </w:rPr>
            </w:pPr>
            <w:r w:rsidRPr="00342BC8">
              <w:rPr>
                <w:color w:val="000000"/>
                <w:sz w:val="18"/>
                <w:szCs w:val="18"/>
              </w:rPr>
              <w:t>23,27</w:t>
            </w:r>
          </w:p>
        </w:tc>
        <w:tc>
          <w:tcPr>
            <w:tcW w:w="623" w:type="dxa"/>
            <w:tcBorders>
              <w:top w:val="nil"/>
              <w:left w:val="nil"/>
              <w:bottom w:val="single" w:sz="4" w:space="0" w:color="000000"/>
              <w:right w:val="single" w:sz="4" w:space="0" w:color="000000"/>
            </w:tcBorders>
            <w:shd w:val="clear" w:color="000000" w:fill="FFFFFF"/>
            <w:vAlign w:val="center"/>
            <w:hideMark/>
          </w:tcPr>
          <w:p w14:paraId="37AC113B" w14:textId="77777777" w:rsidR="00B2418E" w:rsidRPr="00342BC8" w:rsidRDefault="00B2418E" w:rsidP="006F156B">
            <w:pPr>
              <w:jc w:val="center"/>
              <w:rPr>
                <w:color w:val="000000"/>
                <w:sz w:val="18"/>
                <w:szCs w:val="18"/>
              </w:rPr>
            </w:pPr>
            <w:r w:rsidRPr="00342BC8">
              <w:rPr>
                <w:color w:val="000000"/>
                <w:sz w:val="18"/>
                <w:szCs w:val="18"/>
              </w:rPr>
              <w:t>23,80</w:t>
            </w:r>
          </w:p>
        </w:tc>
        <w:tc>
          <w:tcPr>
            <w:tcW w:w="623" w:type="dxa"/>
            <w:tcBorders>
              <w:top w:val="nil"/>
              <w:left w:val="nil"/>
              <w:bottom w:val="single" w:sz="4" w:space="0" w:color="000000"/>
              <w:right w:val="single" w:sz="4" w:space="0" w:color="000000"/>
            </w:tcBorders>
            <w:shd w:val="clear" w:color="000000" w:fill="FFFFFF"/>
            <w:vAlign w:val="center"/>
            <w:hideMark/>
          </w:tcPr>
          <w:p w14:paraId="5F1DCB50" w14:textId="77777777" w:rsidR="00B2418E" w:rsidRPr="00342BC8" w:rsidRDefault="00B2418E" w:rsidP="006F156B">
            <w:pPr>
              <w:jc w:val="center"/>
              <w:rPr>
                <w:color w:val="000000"/>
                <w:sz w:val="18"/>
                <w:szCs w:val="18"/>
              </w:rPr>
            </w:pPr>
            <w:r w:rsidRPr="00342BC8">
              <w:rPr>
                <w:color w:val="000000"/>
                <w:sz w:val="18"/>
                <w:szCs w:val="18"/>
              </w:rPr>
              <w:t>13,58</w:t>
            </w:r>
          </w:p>
        </w:tc>
        <w:tc>
          <w:tcPr>
            <w:tcW w:w="623" w:type="dxa"/>
            <w:tcBorders>
              <w:top w:val="nil"/>
              <w:left w:val="nil"/>
              <w:bottom w:val="single" w:sz="4" w:space="0" w:color="000000"/>
              <w:right w:val="single" w:sz="4" w:space="0" w:color="000000"/>
            </w:tcBorders>
            <w:shd w:val="clear" w:color="000000" w:fill="FFFFFF"/>
            <w:vAlign w:val="center"/>
            <w:hideMark/>
          </w:tcPr>
          <w:p w14:paraId="150DB5D3" w14:textId="77777777" w:rsidR="00B2418E" w:rsidRPr="00342BC8" w:rsidRDefault="00B2418E" w:rsidP="006F156B">
            <w:pPr>
              <w:jc w:val="center"/>
              <w:rPr>
                <w:color w:val="000000"/>
                <w:sz w:val="18"/>
                <w:szCs w:val="18"/>
              </w:rPr>
            </w:pPr>
            <w:r w:rsidRPr="00342BC8">
              <w:rPr>
                <w:color w:val="000000"/>
                <w:sz w:val="18"/>
                <w:szCs w:val="18"/>
              </w:rPr>
              <w:t>13,05</w:t>
            </w:r>
          </w:p>
        </w:tc>
        <w:tc>
          <w:tcPr>
            <w:tcW w:w="714" w:type="dxa"/>
            <w:tcBorders>
              <w:top w:val="nil"/>
              <w:left w:val="nil"/>
              <w:bottom w:val="single" w:sz="4" w:space="0" w:color="000000"/>
              <w:right w:val="single" w:sz="4" w:space="0" w:color="000000"/>
            </w:tcBorders>
            <w:shd w:val="clear" w:color="000000" w:fill="FFFFFF"/>
            <w:vAlign w:val="center"/>
            <w:hideMark/>
          </w:tcPr>
          <w:p w14:paraId="4A05197F"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40AFFFAB"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3AF0177E" w14:textId="77777777" w:rsidR="00B2418E" w:rsidRPr="00342BC8" w:rsidRDefault="00B2418E" w:rsidP="006F156B">
            <w:pPr>
              <w:jc w:val="center"/>
              <w:rPr>
                <w:color w:val="000000"/>
                <w:sz w:val="18"/>
                <w:szCs w:val="18"/>
              </w:rPr>
            </w:pPr>
            <w:r w:rsidRPr="00342BC8">
              <w:rPr>
                <w:color w:val="000000"/>
                <w:sz w:val="18"/>
                <w:szCs w:val="18"/>
              </w:rPr>
              <w:t>216,42</w:t>
            </w:r>
          </w:p>
        </w:tc>
        <w:tc>
          <w:tcPr>
            <w:tcW w:w="711" w:type="dxa"/>
            <w:tcBorders>
              <w:top w:val="nil"/>
              <w:left w:val="nil"/>
              <w:bottom w:val="single" w:sz="4" w:space="0" w:color="000000"/>
              <w:right w:val="single" w:sz="4" w:space="0" w:color="000000"/>
            </w:tcBorders>
            <w:shd w:val="clear" w:color="000000" w:fill="FFFFFF"/>
            <w:vAlign w:val="center"/>
            <w:hideMark/>
          </w:tcPr>
          <w:p w14:paraId="27C2047B" w14:textId="77777777" w:rsidR="00B2418E" w:rsidRPr="00342BC8" w:rsidRDefault="00B2418E" w:rsidP="006F156B">
            <w:pPr>
              <w:jc w:val="center"/>
              <w:rPr>
                <w:color w:val="000000"/>
                <w:sz w:val="18"/>
                <w:szCs w:val="18"/>
              </w:rPr>
            </w:pPr>
            <w:r w:rsidRPr="00342BC8">
              <w:rPr>
                <w:color w:val="000000"/>
                <w:sz w:val="18"/>
                <w:szCs w:val="18"/>
              </w:rPr>
              <w:t>216,42</w:t>
            </w:r>
          </w:p>
        </w:tc>
        <w:tc>
          <w:tcPr>
            <w:tcW w:w="621" w:type="dxa"/>
            <w:tcBorders>
              <w:top w:val="nil"/>
              <w:left w:val="nil"/>
              <w:bottom w:val="single" w:sz="4" w:space="0" w:color="000000"/>
              <w:right w:val="single" w:sz="4" w:space="0" w:color="000000"/>
            </w:tcBorders>
            <w:shd w:val="clear" w:color="000000" w:fill="FFFFFF"/>
            <w:vAlign w:val="center"/>
            <w:hideMark/>
          </w:tcPr>
          <w:p w14:paraId="5932B601" w14:textId="77777777" w:rsidR="00B2418E" w:rsidRPr="00342BC8" w:rsidRDefault="00B2418E" w:rsidP="006F156B">
            <w:pPr>
              <w:jc w:val="center"/>
              <w:rPr>
                <w:color w:val="000000"/>
                <w:sz w:val="18"/>
                <w:szCs w:val="18"/>
              </w:rPr>
            </w:pPr>
            <w:r w:rsidRPr="00342BC8">
              <w:rPr>
                <w:color w:val="000000"/>
                <w:sz w:val="18"/>
                <w:szCs w:val="18"/>
              </w:rPr>
              <w:t>10,22</w:t>
            </w:r>
          </w:p>
        </w:tc>
        <w:tc>
          <w:tcPr>
            <w:tcW w:w="621" w:type="dxa"/>
            <w:tcBorders>
              <w:top w:val="nil"/>
              <w:left w:val="nil"/>
              <w:bottom w:val="single" w:sz="4" w:space="0" w:color="000000"/>
              <w:right w:val="single" w:sz="4" w:space="0" w:color="000000"/>
            </w:tcBorders>
            <w:shd w:val="clear" w:color="000000" w:fill="FFFFFF"/>
            <w:vAlign w:val="center"/>
            <w:hideMark/>
          </w:tcPr>
          <w:p w14:paraId="097D1D9B" w14:textId="77777777" w:rsidR="00B2418E" w:rsidRPr="00342BC8" w:rsidRDefault="00B2418E" w:rsidP="006F156B">
            <w:pPr>
              <w:jc w:val="center"/>
              <w:rPr>
                <w:color w:val="000000"/>
                <w:sz w:val="18"/>
                <w:szCs w:val="18"/>
              </w:rPr>
            </w:pPr>
            <w:r w:rsidRPr="00342BC8">
              <w:rPr>
                <w:color w:val="000000"/>
                <w:sz w:val="18"/>
                <w:szCs w:val="18"/>
              </w:rPr>
              <w:t>10,22</w:t>
            </w:r>
          </w:p>
        </w:tc>
        <w:tc>
          <w:tcPr>
            <w:tcW w:w="787" w:type="dxa"/>
            <w:tcBorders>
              <w:top w:val="nil"/>
              <w:left w:val="nil"/>
              <w:bottom w:val="single" w:sz="4" w:space="0" w:color="000000"/>
              <w:right w:val="single" w:sz="4" w:space="0" w:color="000000"/>
            </w:tcBorders>
            <w:shd w:val="clear" w:color="000000" w:fill="FFFFFF"/>
            <w:vAlign w:val="center"/>
            <w:hideMark/>
          </w:tcPr>
          <w:p w14:paraId="1FE58399" w14:textId="77777777" w:rsidR="00B2418E" w:rsidRPr="00342BC8" w:rsidRDefault="00B2418E" w:rsidP="006F156B">
            <w:pPr>
              <w:jc w:val="center"/>
              <w:rPr>
                <w:color w:val="000000"/>
                <w:sz w:val="18"/>
                <w:szCs w:val="18"/>
              </w:rPr>
            </w:pPr>
            <w:r w:rsidRPr="00342BC8">
              <w:rPr>
                <w:color w:val="000000"/>
                <w:sz w:val="18"/>
                <w:szCs w:val="18"/>
              </w:rPr>
              <w:t>0,00</w:t>
            </w:r>
          </w:p>
        </w:tc>
        <w:tc>
          <w:tcPr>
            <w:tcW w:w="786" w:type="dxa"/>
            <w:tcBorders>
              <w:top w:val="nil"/>
              <w:left w:val="nil"/>
              <w:bottom w:val="single" w:sz="4" w:space="0" w:color="000000"/>
              <w:right w:val="single" w:sz="4" w:space="0" w:color="000000"/>
            </w:tcBorders>
            <w:shd w:val="clear" w:color="000000" w:fill="FFFFFF"/>
            <w:vAlign w:val="center"/>
            <w:hideMark/>
          </w:tcPr>
          <w:p w14:paraId="42F65894" w14:textId="77777777" w:rsidR="00B2418E" w:rsidRPr="00342BC8" w:rsidRDefault="00B2418E" w:rsidP="006F156B">
            <w:pPr>
              <w:jc w:val="center"/>
              <w:rPr>
                <w:color w:val="000000"/>
                <w:sz w:val="18"/>
                <w:szCs w:val="18"/>
              </w:rPr>
            </w:pPr>
            <w:r w:rsidRPr="00342BC8">
              <w:rPr>
                <w:color w:val="000000"/>
                <w:sz w:val="18"/>
                <w:szCs w:val="18"/>
              </w:rPr>
              <w:t>0,00</w:t>
            </w:r>
          </w:p>
        </w:tc>
      </w:tr>
      <w:tr w:rsidR="00DE022C" w:rsidRPr="00342BC8" w14:paraId="007FA07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21A283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08503F9"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09F619F6" w14:textId="77777777" w:rsidR="00B2418E" w:rsidRPr="00342BC8" w:rsidRDefault="00B2418E" w:rsidP="006F156B">
            <w:pPr>
              <w:jc w:val="center"/>
              <w:rPr>
                <w:color w:val="000000"/>
                <w:sz w:val="18"/>
                <w:szCs w:val="18"/>
              </w:rPr>
            </w:pPr>
            <w:r w:rsidRPr="00342BC8">
              <w:rPr>
                <w:color w:val="000000"/>
                <w:sz w:val="18"/>
                <w:szCs w:val="18"/>
              </w:rPr>
              <w:t>Калинина 8</w:t>
            </w:r>
          </w:p>
        </w:tc>
        <w:tc>
          <w:tcPr>
            <w:tcW w:w="711" w:type="dxa"/>
            <w:tcBorders>
              <w:top w:val="nil"/>
              <w:left w:val="nil"/>
              <w:bottom w:val="single" w:sz="4" w:space="0" w:color="000000"/>
              <w:right w:val="single" w:sz="4" w:space="0" w:color="000000"/>
            </w:tcBorders>
            <w:shd w:val="clear" w:color="000000" w:fill="FFFFFF"/>
            <w:vAlign w:val="center"/>
            <w:hideMark/>
          </w:tcPr>
          <w:p w14:paraId="414EB62E"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03AFD07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ADCA3B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D82934E" w14:textId="77777777" w:rsidR="00B2418E" w:rsidRPr="00342BC8" w:rsidRDefault="00B2418E" w:rsidP="006F156B">
            <w:pPr>
              <w:jc w:val="center"/>
              <w:rPr>
                <w:color w:val="000000"/>
                <w:sz w:val="18"/>
                <w:szCs w:val="18"/>
              </w:rPr>
            </w:pPr>
            <w:r w:rsidRPr="00342BC8">
              <w:rPr>
                <w:color w:val="000000"/>
                <w:sz w:val="18"/>
                <w:szCs w:val="18"/>
              </w:rPr>
              <w:t>2,23</w:t>
            </w:r>
          </w:p>
        </w:tc>
        <w:tc>
          <w:tcPr>
            <w:tcW w:w="915" w:type="dxa"/>
            <w:tcBorders>
              <w:top w:val="nil"/>
              <w:left w:val="nil"/>
              <w:bottom w:val="single" w:sz="4" w:space="0" w:color="000000"/>
              <w:right w:val="single" w:sz="4" w:space="0" w:color="000000"/>
            </w:tcBorders>
            <w:shd w:val="clear" w:color="000000" w:fill="FFFFFF"/>
            <w:vAlign w:val="center"/>
            <w:hideMark/>
          </w:tcPr>
          <w:p w14:paraId="2559E4AA" w14:textId="77777777" w:rsidR="00B2418E" w:rsidRPr="00342BC8" w:rsidRDefault="00B2418E" w:rsidP="006F156B">
            <w:pPr>
              <w:jc w:val="center"/>
              <w:rPr>
                <w:color w:val="000000"/>
                <w:sz w:val="18"/>
                <w:szCs w:val="18"/>
              </w:rPr>
            </w:pPr>
            <w:r w:rsidRPr="00342BC8">
              <w:rPr>
                <w:color w:val="000000"/>
                <w:sz w:val="18"/>
                <w:szCs w:val="18"/>
              </w:rPr>
              <w:t>-2,23</w:t>
            </w:r>
          </w:p>
        </w:tc>
        <w:tc>
          <w:tcPr>
            <w:tcW w:w="641" w:type="dxa"/>
            <w:tcBorders>
              <w:top w:val="nil"/>
              <w:left w:val="nil"/>
              <w:bottom w:val="single" w:sz="4" w:space="0" w:color="000000"/>
              <w:right w:val="single" w:sz="4" w:space="0" w:color="000000"/>
            </w:tcBorders>
            <w:shd w:val="clear" w:color="000000" w:fill="FFFFFF"/>
            <w:vAlign w:val="center"/>
            <w:hideMark/>
          </w:tcPr>
          <w:p w14:paraId="04A6129F"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72250E76"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12A8C79F" w14:textId="77777777" w:rsidR="00B2418E" w:rsidRPr="00342BC8" w:rsidRDefault="00B2418E" w:rsidP="006F156B">
            <w:pPr>
              <w:jc w:val="center"/>
              <w:rPr>
                <w:color w:val="000000"/>
                <w:sz w:val="18"/>
                <w:szCs w:val="18"/>
              </w:rPr>
            </w:pPr>
            <w:r w:rsidRPr="00342BC8">
              <w:rPr>
                <w:color w:val="000000"/>
                <w:sz w:val="18"/>
                <w:szCs w:val="18"/>
              </w:rPr>
              <w:t>23,27</w:t>
            </w:r>
          </w:p>
        </w:tc>
        <w:tc>
          <w:tcPr>
            <w:tcW w:w="623" w:type="dxa"/>
            <w:tcBorders>
              <w:top w:val="nil"/>
              <w:left w:val="nil"/>
              <w:bottom w:val="single" w:sz="4" w:space="0" w:color="000000"/>
              <w:right w:val="single" w:sz="4" w:space="0" w:color="000000"/>
            </w:tcBorders>
            <w:shd w:val="clear" w:color="000000" w:fill="FFFFFF"/>
            <w:vAlign w:val="center"/>
            <w:hideMark/>
          </w:tcPr>
          <w:p w14:paraId="6FFED0E3" w14:textId="77777777" w:rsidR="00B2418E" w:rsidRPr="00342BC8" w:rsidRDefault="00B2418E" w:rsidP="006F156B">
            <w:pPr>
              <w:jc w:val="center"/>
              <w:rPr>
                <w:color w:val="000000"/>
                <w:sz w:val="18"/>
                <w:szCs w:val="18"/>
              </w:rPr>
            </w:pPr>
            <w:r w:rsidRPr="00342BC8">
              <w:rPr>
                <w:color w:val="000000"/>
                <w:sz w:val="18"/>
                <w:szCs w:val="18"/>
              </w:rPr>
              <w:t>23,07</w:t>
            </w:r>
          </w:p>
        </w:tc>
        <w:tc>
          <w:tcPr>
            <w:tcW w:w="623" w:type="dxa"/>
            <w:tcBorders>
              <w:top w:val="nil"/>
              <w:left w:val="nil"/>
              <w:bottom w:val="single" w:sz="4" w:space="0" w:color="000000"/>
              <w:right w:val="single" w:sz="4" w:space="0" w:color="000000"/>
            </w:tcBorders>
            <w:shd w:val="clear" w:color="000000" w:fill="FFFFFF"/>
            <w:vAlign w:val="center"/>
            <w:hideMark/>
          </w:tcPr>
          <w:p w14:paraId="1DA0822A" w14:textId="77777777" w:rsidR="00B2418E" w:rsidRPr="00342BC8" w:rsidRDefault="00B2418E" w:rsidP="006F156B">
            <w:pPr>
              <w:jc w:val="center"/>
              <w:rPr>
                <w:color w:val="000000"/>
                <w:sz w:val="18"/>
                <w:szCs w:val="18"/>
              </w:rPr>
            </w:pPr>
            <w:r w:rsidRPr="00342BC8">
              <w:rPr>
                <w:color w:val="000000"/>
                <w:sz w:val="18"/>
                <w:szCs w:val="18"/>
              </w:rPr>
              <w:t>12,93</w:t>
            </w:r>
          </w:p>
        </w:tc>
        <w:tc>
          <w:tcPr>
            <w:tcW w:w="623" w:type="dxa"/>
            <w:tcBorders>
              <w:top w:val="nil"/>
              <w:left w:val="nil"/>
              <w:bottom w:val="single" w:sz="4" w:space="0" w:color="000000"/>
              <w:right w:val="single" w:sz="4" w:space="0" w:color="000000"/>
            </w:tcBorders>
            <w:shd w:val="clear" w:color="000000" w:fill="FFFFFF"/>
            <w:vAlign w:val="center"/>
            <w:hideMark/>
          </w:tcPr>
          <w:p w14:paraId="31AE35BD" w14:textId="77777777" w:rsidR="00B2418E" w:rsidRPr="00342BC8" w:rsidRDefault="00B2418E" w:rsidP="006F156B">
            <w:pPr>
              <w:jc w:val="center"/>
              <w:rPr>
                <w:color w:val="000000"/>
                <w:sz w:val="18"/>
                <w:szCs w:val="18"/>
              </w:rPr>
            </w:pPr>
            <w:r w:rsidRPr="00342BC8">
              <w:rPr>
                <w:color w:val="000000"/>
                <w:sz w:val="18"/>
                <w:szCs w:val="18"/>
              </w:rPr>
              <w:t>13,05</w:t>
            </w:r>
          </w:p>
        </w:tc>
        <w:tc>
          <w:tcPr>
            <w:tcW w:w="714" w:type="dxa"/>
            <w:tcBorders>
              <w:top w:val="nil"/>
              <w:left w:val="nil"/>
              <w:bottom w:val="single" w:sz="4" w:space="0" w:color="000000"/>
              <w:right w:val="single" w:sz="4" w:space="0" w:color="000000"/>
            </w:tcBorders>
            <w:shd w:val="clear" w:color="000000" w:fill="FFFFFF"/>
            <w:vAlign w:val="center"/>
            <w:hideMark/>
          </w:tcPr>
          <w:p w14:paraId="03505B25"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3CC558DB"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79EEAF29" w14:textId="77777777" w:rsidR="00B2418E" w:rsidRPr="00342BC8" w:rsidRDefault="00B2418E" w:rsidP="006F156B">
            <w:pPr>
              <w:jc w:val="center"/>
              <w:rPr>
                <w:color w:val="000000"/>
                <w:sz w:val="18"/>
                <w:szCs w:val="18"/>
              </w:rPr>
            </w:pPr>
            <w:r w:rsidRPr="00342BC8">
              <w:rPr>
                <w:color w:val="000000"/>
                <w:sz w:val="18"/>
                <w:szCs w:val="18"/>
              </w:rPr>
              <w:t>216,46</w:t>
            </w:r>
          </w:p>
        </w:tc>
        <w:tc>
          <w:tcPr>
            <w:tcW w:w="711" w:type="dxa"/>
            <w:tcBorders>
              <w:top w:val="nil"/>
              <w:left w:val="nil"/>
              <w:bottom w:val="single" w:sz="4" w:space="0" w:color="000000"/>
              <w:right w:val="single" w:sz="4" w:space="0" w:color="000000"/>
            </w:tcBorders>
            <w:shd w:val="clear" w:color="000000" w:fill="FFFFFF"/>
            <w:vAlign w:val="center"/>
            <w:hideMark/>
          </w:tcPr>
          <w:p w14:paraId="54C2B46D" w14:textId="77777777" w:rsidR="00B2418E" w:rsidRPr="00342BC8" w:rsidRDefault="00B2418E" w:rsidP="006F156B">
            <w:pPr>
              <w:jc w:val="center"/>
              <w:rPr>
                <w:color w:val="000000"/>
                <w:sz w:val="18"/>
                <w:szCs w:val="18"/>
              </w:rPr>
            </w:pPr>
            <w:r w:rsidRPr="00342BC8">
              <w:rPr>
                <w:color w:val="000000"/>
                <w:sz w:val="18"/>
                <w:szCs w:val="18"/>
              </w:rPr>
              <w:t>216,42</w:t>
            </w:r>
          </w:p>
        </w:tc>
        <w:tc>
          <w:tcPr>
            <w:tcW w:w="621" w:type="dxa"/>
            <w:tcBorders>
              <w:top w:val="nil"/>
              <w:left w:val="nil"/>
              <w:bottom w:val="single" w:sz="4" w:space="0" w:color="000000"/>
              <w:right w:val="single" w:sz="4" w:space="0" w:color="000000"/>
            </w:tcBorders>
            <w:shd w:val="clear" w:color="000000" w:fill="FFFFFF"/>
            <w:vAlign w:val="center"/>
            <w:hideMark/>
          </w:tcPr>
          <w:p w14:paraId="4C908F3E" w14:textId="77777777" w:rsidR="00B2418E" w:rsidRPr="00342BC8" w:rsidRDefault="00B2418E" w:rsidP="006F156B">
            <w:pPr>
              <w:jc w:val="center"/>
              <w:rPr>
                <w:color w:val="000000"/>
                <w:sz w:val="18"/>
                <w:szCs w:val="18"/>
              </w:rPr>
            </w:pPr>
            <w:r w:rsidRPr="00342BC8">
              <w:rPr>
                <w:color w:val="000000"/>
                <w:sz w:val="18"/>
                <w:szCs w:val="18"/>
              </w:rPr>
              <w:t>10,22</w:t>
            </w:r>
          </w:p>
        </w:tc>
        <w:tc>
          <w:tcPr>
            <w:tcW w:w="621" w:type="dxa"/>
            <w:tcBorders>
              <w:top w:val="nil"/>
              <w:left w:val="nil"/>
              <w:bottom w:val="single" w:sz="4" w:space="0" w:color="000000"/>
              <w:right w:val="single" w:sz="4" w:space="0" w:color="000000"/>
            </w:tcBorders>
            <w:shd w:val="clear" w:color="000000" w:fill="FFFFFF"/>
            <w:vAlign w:val="center"/>
            <w:hideMark/>
          </w:tcPr>
          <w:p w14:paraId="60D4089A" w14:textId="77777777" w:rsidR="00B2418E" w:rsidRPr="00342BC8" w:rsidRDefault="00B2418E" w:rsidP="006F156B">
            <w:pPr>
              <w:jc w:val="center"/>
              <w:rPr>
                <w:color w:val="000000"/>
                <w:sz w:val="18"/>
                <w:szCs w:val="18"/>
              </w:rPr>
            </w:pPr>
            <w:r w:rsidRPr="00342BC8">
              <w:rPr>
                <w:color w:val="000000"/>
                <w:sz w:val="18"/>
                <w:szCs w:val="18"/>
              </w:rPr>
              <w:t>10,15</w:t>
            </w:r>
          </w:p>
        </w:tc>
        <w:tc>
          <w:tcPr>
            <w:tcW w:w="787" w:type="dxa"/>
            <w:tcBorders>
              <w:top w:val="nil"/>
              <w:left w:val="nil"/>
              <w:bottom w:val="single" w:sz="4" w:space="0" w:color="000000"/>
              <w:right w:val="single" w:sz="4" w:space="0" w:color="000000"/>
            </w:tcBorders>
            <w:shd w:val="clear" w:color="000000" w:fill="FFFFFF"/>
            <w:vAlign w:val="center"/>
            <w:hideMark/>
          </w:tcPr>
          <w:p w14:paraId="415AD5EF" w14:textId="77777777" w:rsidR="00B2418E" w:rsidRPr="00342BC8" w:rsidRDefault="00B2418E" w:rsidP="006F156B">
            <w:pPr>
              <w:jc w:val="center"/>
              <w:rPr>
                <w:color w:val="000000"/>
                <w:sz w:val="18"/>
                <w:szCs w:val="18"/>
              </w:rPr>
            </w:pPr>
            <w:r w:rsidRPr="00342BC8">
              <w:rPr>
                <w:color w:val="000000"/>
                <w:sz w:val="18"/>
                <w:szCs w:val="18"/>
              </w:rPr>
              <w:t>5,15</w:t>
            </w:r>
          </w:p>
        </w:tc>
        <w:tc>
          <w:tcPr>
            <w:tcW w:w="786" w:type="dxa"/>
            <w:tcBorders>
              <w:top w:val="nil"/>
              <w:left w:val="nil"/>
              <w:bottom w:val="single" w:sz="4" w:space="0" w:color="000000"/>
              <w:right w:val="single" w:sz="4" w:space="0" w:color="000000"/>
            </w:tcBorders>
            <w:shd w:val="clear" w:color="000000" w:fill="FFFFFF"/>
            <w:vAlign w:val="center"/>
            <w:hideMark/>
          </w:tcPr>
          <w:p w14:paraId="54CE116F" w14:textId="77777777" w:rsidR="00B2418E" w:rsidRPr="00342BC8" w:rsidRDefault="00B2418E" w:rsidP="006F156B">
            <w:pPr>
              <w:jc w:val="center"/>
              <w:rPr>
                <w:color w:val="000000"/>
                <w:sz w:val="18"/>
                <w:szCs w:val="18"/>
              </w:rPr>
            </w:pPr>
            <w:r w:rsidRPr="00342BC8">
              <w:rPr>
                <w:color w:val="000000"/>
                <w:sz w:val="18"/>
                <w:szCs w:val="18"/>
              </w:rPr>
              <w:t>5,15</w:t>
            </w:r>
          </w:p>
        </w:tc>
      </w:tr>
      <w:tr w:rsidR="00DE022C" w:rsidRPr="00342BC8" w14:paraId="27F1F58A" w14:textId="77777777" w:rsidTr="00677BE2">
        <w:trPr>
          <w:trHeight w:val="300"/>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B3C10E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A62658A" w14:textId="77777777" w:rsidR="00B2418E" w:rsidRPr="00342BC8" w:rsidRDefault="00B2418E" w:rsidP="006F156B">
            <w:pPr>
              <w:jc w:val="center"/>
              <w:rPr>
                <w:color w:val="000000"/>
                <w:sz w:val="18"/>
                <w:szCs w:val="18"/>
              </w:rPr>
            </w:pPr>
            <w:r w:rsidRPr="00342BC8">
              <w:rPr>
                <w:color w:val="000000"/>
                <w:sz w:val="18"/>
                <w:szCs w:val="18"/>
              </w:rPr>
              <w:t>ТК10</w:t>
            </w:r>
          </w:p>
        </w:tc>
        <w:tc>
          <w:tcPr>
            <w:tcW w:w="1577" w:type="dxa"/>
            <w:tcBorders>
              <w:top w:val="nil"/>
              <w:left w:val="nil"/>
              <w:bottom w:val="single" w:sz="4" w:space="0" w:color="000000"/>
              <w:right w:val="single" w:sz="4" w:space="0" w:color="000000"/>
            </w:tcBorders>
            <w:shd w:val="clear" w:color="000000" w:fill="FFFFFF"/>
            <w:vAlign w:val="center"/>
            <w:hideMark/>
          </w:tcPr>
          <w:p w14:paraId="7BDE0D5C" w14:textId="77777777" w:rsidR="00B2418E" w:rsidRPr="00342BC8" w:rsidRDefault="00B2418E" w:rsidP="006F156B">
            <w:pPr>
              <w:jc w:val="center"/>
              <w:rPr>
                <w:color w:val="000000"/>
                <w:sz w:val="18"/>
                <w:szCs w:val="18"/>
              </w:rPr>
            </w:pPr>
            <w:r w:rsidRPr="00342BC8">
              <w:rPr>
                <w:color w:val="000000"/>
                <w:sz w:val="18"/>
                <w:szCs w:val="18"/>
              </w:rPr>
              <w:t>ТК9А</w:t>
            </w:r>
          </w:p>
        </w:tc>
        <w:tc>
          <w:tcPr>
            <w:tcW w:w="711" w:type="dxa"/>
            <w:tcBorders>
              <w:top w:val="nil"/>
              <w:left w:val="nil"/>
              <w:bottom w:val="single" w:sz="4" w:space="0" w:color="000000"/>
              <w:right w:val="single" w:sz="4" w:space="0" w:color="000000"/>
            </w:tcBorders>
            <w:shd w:val="clear" w:color="000000" w:fill="FFFFFF"/>
            <w:vAlign w:val="center"/>
            <w:hideMark/>
          </w:tcPr>
          <w:p w14:paraId="10B38566"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52116103"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7FC38A7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0BA3603B" w14:textId="77777777" w:rsidR="00B2418E" w:rsidRPr="00342BC8" w:rsidRDefault="00B2418E" w:rsidP="006F156B">
            <w:pPr>
              <w:jc w:val="center"/>
              <w:rPr>
                <w:color w:val="000000"/>
                <w:sz w:val="18"/>
                <w:szCs w:val="18"/>
              </w:rPr>
            </w:pPr>
            <w:r w:rsidRPr="00342BC8">
              <w:rPr>
                <w:color w:val="000000"/>
                <w:sz w:val="18"/>
                <w:szCs w:val="18"/>
              </w:rPr>
              <w:t>7,78</w:t>
            </w:r>
          </w:p>
        </w:tc>
        <w:tc>
          <w:tcPr>
            <w:tcW w:w="915" w:type="dxa"/>
            <w:tcBorders>
              <w:top w:val="nil"/>
              <w:left w:val="nil"/>
              <w:bottom w:val="single" w:sz="4" w:space="0" w:color="000000"/>
              <w:right w:val="single" w:sz="4" w:space="0" w:color="000000"/>
            </w:tcBorders>
            <w:shd w:val="clear" w:color="000000" w:fill="FFFFFF"/>
            <w:vAlign w:val="center"/>
            <w:hideMark/>
          </w:tcPr>
          <w:p w14:paraId="15AF740E" w14:textId="77777777" w:rsidR="00B2418E" w:rsidRPr="00342BC8" w:rsidRDefault="00B2418E" w:rsidP="006F156B">
            <w:pPr>
              <w:jc w:val="center"/>
              <w:rPr>
                <w:color w:val="000000"/>
                <w:sz w:val="18"/>
                <w:szCs w:val="18"/>
              </w:rPr>
            </w:pPr>
            <w:r w:rsidRPr="00342BC8">
              <w:rPr>
                <w:color w:val="000000"/>
                <w:sz w:val="18"/>
                <w:szCs w:val="18"/>
              </w:rPr>
              <w:t>-7,78</w:t>
            </w:r>
          </w:p>
        </w:tc>
        <w:tc>
          <w:tcPr>
            <w:tcW w:w="641" w:type="dxa"/>
            <w:tcBorders>
              <w:top w:val="nil"/>
              <w:left w:val="nil"/>
              <w:bottom w:val="single" w:sz="4" w:space="0" w:color="000000"/>
              <w:right w:val="single" w:sz="4" w:space="0" w:color="000000"/>
            </w:tcBorders>
            <w:shd w:val="clear" w:color="000000" w:fill="FFFFFF"/>
            <w:vAlign w:val="center"/>
            <w:hideMark/>
          </w:tcPr>
          <w:p w14:paraId="0703EE8B"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3CE2F97A"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6A8992E3" w14:textId="77777777" w:rsidR="00B2418E" w:rsidRPr="00342BC8" w:rsidRDefault="00B2418E" w:rsidP="006F156B">
            <w:pPr>
              <w:jc w:val="center"/>
              <w:rPr>
                <w:color w:val="000000"/>
                <w:sz w:val="18"/>
                <w:szCs w:val="18"/>
              </w:rPr>
            </w:pPr>
            <w:r w:rsidRPr="00342BC8">
              <w:rPr>
                <w:color w:val="000000"/>
                <w:sz w:val="18"/>
                <w:szCs w:val="18"/>
              </w:rPr>
              <w:t>23,00</w:t>
            </w:r>
          </w:p>
        </w:tc>
        <w:tc>
          <w:tcPr>
            <w:tcW w:w="623" w:type="dxa"/>
            <w:tcBorders>
              <w:top w:val="nil"/>
              <w:left w:val="nil"/>
              <w:bottom w:val="single" w:sz="4" w:space="0" w:color="000000"/>
              <w:right w:val="single" w:sz="4" w:space="0" w:color="000000"/>
            </w:tcBorders>
            <w:shd w:val="clear" w:color="000000" w:fill="FFFFFF"/>
            <w:vAlign w:val="center"/>
            <w:hideMark/>
          </w:tcPr>
          <w:p w14:paraId="3AD4F8F0" w14:textId="77777777" w:rsidR="00B2418E" w:rsidRPr="00342BC8" w:rsidRDefault="00B2418E" w:rsidP="006F156B">
            <w:pPr>
              <w:jc w:val="center"/>
              <w:rPr>
                <w:color w:val="000000"/>
                <w:sz w:val="18"/>
                <w:szCs w:val="18"/>
              </w:rPr>
            </w:pPr>
            <w:r w:rsidRPr="00342BC8">
              <w:rPr>
                <w:color w:val="000000"/>
                <w:sz w:val="18"/>
                <w:szCs w:val="18"/>
              </w:rPr>
              <w:t>23,27</w:t>
            </w:r>
          </w:p>
        </w:tc>
        <w:tc>
          <w:tcPr>
            <w:tcW w:w="623" w:type="dxa"/>
            <w:tcBorders>
              <w:top w:val="nil"/>
              <w:left w:val="nil"/>
              <w:bottom w:val="single" w:sz="4" w:space="0" w:color="000000"/>
              <w:right w:val="single" w:sz="4" w:space="0" w:color="000000"/>
            </w:tcBorders>
            <w:shd w:val="clear" w:color="000000" w:fill="FFFFFF"/>
            <w:vAlign w:val="center"/>
            <w:hideMark/>
          </w:tcPr>
          <w:p w14:paraId="175EED4D" w14:textId="77777777" w:rsidR="00B2418E" w:rsidRPr="00342BC8" w:rsidRDefault="00B2418E" w:rsidP="006F156B">
            <w:pPr>
              <w:jc w:val="center"/>
              <w:rPr>
                <w:color w:val="000000"/>
                <w:sz w:val="18"/>
                <w:szCs w:val="18"/>
              </w:rPr>
            </w:pPr>
            <w:r w:rsidRPr="00342BC8">
              <w:rPr>
                <w:color w:val="000000"/>
                <w:sz w:val="18"/>
                <w:szCs w:val="18"/>
              </w:rPr>
              <w:t>13,05</w:t>
            </w:r>
          </w:p>
        </w:tc>
        <w:tc>
          <w:tcPr>
            <w:tcW w:w="623" w:type="dxa"/>
            <w:tcBorders>
              <w:top w:val="nil"/>
              <w:left w:val="nil"/>
              <w:bottom w:val="single" w:sz="4" w:space="0" w:color="000000"/>
              <w:right w:val="single" w:sz="4" w:space="0" w:color="000000"/>
            </w:tcBorders>
            <w:shd w:val="clear" w:color="000000" w:fill="FFFFFF"/>
            <w:vAlign w:val="center"/>
            <w:hideMark/>
          </w:tcPr>
          <w:p w14:paraId="2FC25BD8" w14:textId="77777777" w:rsidR="00B2418E" w:rsidRPr="00342BC8" w:rsidRDefault="00B2418E" w:rsidP="006F156B">
            <w:pPr>
              <w:jc w:val="center"/>
              <w:rPr>
                <w:color w:val="000000"/>
                <w:sz w:val="18"/>
                <w:szCs w:val="18"/>
              </w:rPr>
            </w:pPr>
            <w:r w:rsidRPr="00342BC8">
              <w:rPr>
                <w:color w:val="000000"/>
                <w:sz w:val="18"/>
                <w:szCs w:val="18"/>
              </w:rPr>
              <w:t>12,60</w:t>
            </w:r>
          </w:p>
        </w:tc>
        <w:tc>
          <w:tcPr>
            <w:tcW w:w="714" w:type="dxa"/>
            <w:tcBorders>
              <w:top w:val="nil"/>
              <w:left w:val="nil"/>
              <w:bottom w:val="single" w:sz="4" w:space="0" w:color="000000"/>
              <w:right w:val="single" w:sz="4" w:space="0" w:color="000000"/>
            </w:tcBorders>
            <w:shd w:val="clear" w:color="000000" w:fill="FFFFFF"/>
            <w:vAlign w:val="center"/>
            <w:hideMark/>
          </w:tcPr>
          <w:p w14:paraId="4E4A4223"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11D81C4C"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2AC25272" w14:textId="77777777" w:rsidR="00B2418E" w:rsidRPr="00342BC8" w:rsidRDefault="00B2418E" w:rsidP="006F156B">
            <w:pPr>
              <w:jc w:val="center"/>
              <w:rPr>
                <w:color w:val="000000"/>
                <w:sz w:val="18"/>
                <w:szCs w:val="18"/>
              </w:rPr>
            </w:pPr>
            <w:r w:rsidRPr="00342BC8">
              <w:rPr>
                <w:color w:val="000000"/>
                <w:sz w:val="18"/>
                <w:szCs w:val="18"/>
              </w:rPr>
              <w:t>216,42</w:t>
            </w:r>
          </w:p>
        </w:tc>
        <w:tc>
          <w:tcPr>
            <w:tcW w:w="711" w:type="dxa"/>
            <w:tcBorders>
              <w:top w:val="nil"/>
              <w:left w:val="nil"/>
              <w:bottom w:val="single" w:sz="4" w:space="0" w:color="000000"/>
              <w:right w:val="single" w:sz="4" w:space="0" w:color="000000"/>
            </w:tcBorders>
            <w:shd w:val="clear" w:color="000000" w:fill="FFFFFF"/>
            <w:vAlign w:val="center"/>
            <w:hideMark/>
          </w:tcPr>
          <w:p w14:paraId="7BE1BA26" w14:textId="77777777" w:rsidR="00B2418E" w:rsidRPr="00342BC8" w:rsidRDefault="00B2418E" w:rsidP="006F156B">
            <w:pPr>
              <w:jc w:val="center"/>
              <w:rPr>
                <w:color w:val="000000"/>
                <w:sz w:val="18"/>
                <w:szCs w:val="18"/>
              </w:rPr>
            </w:pPr>
            <w:r w:rsidRPr="00342BC8">
              <w:rPr>
                <w:color w:val="000000"/>
                <w:sz w:val="18"/>
                <w:szCs w:val="18"/>
              </w:rPr>
              <w:t>216,33</w:t>
            </w:r>
          </w:p>
        </w:tc>
        <w:tc>
          <w:tcPr>
            <w:tcW w:w="621" w:type="dxa"/>
            <w:tcBorders>
              <w:top w:val="nil"/>
              <w:left w:val="nil"/>
              <w:bottom w:val="single" w:sz="4" w:space="0" w:color="000000"/>
              <w:right w:val="single" w:sz="4" w:space="0" w:color="000000"/>
            </w:tcBorders>
            <w:shd w:val="clear" w:color="000000" w:fill="FFFFFF"/>
            <w:vAlign w:val="center"/>
            <w:hideMark/>
          </w:tcPr>
          <w:p w14:paraId="1DAF42BC" w14:textId="77777777" w:rsidR="00B2418E" w:rsidRPr="00342BC8" w:rsidRDefault="00B2418E" w:rsidP="006F156B">
            <w:pPr>
              <w:jc w:val="center"/>
              <w:rPr>
                <w:color w:val="000000"/>
                <w:sz w:val="18"/>
                <w:szCs w:val="18"/>
              </w:rPr>
            </w:pPr>
            <w:r w:rsidRPr="00342BC8">
              <w:rPr>
                <w:color w:val="000000"/>
                <w:sz w:val="18"/>
                <w:szCs w:val="18"/>
              </w:rPr>
              <w:t>10,40</w:t>
            </w:r>
          </w:p>
        </w:tc>
        <w:tc>
          <w:tcPr>
            <w:tcW w:w="621" w:type="dxa"/>
            <w:tcBorders>
              <w:top w:val="nil"/>
              <w:left w:val="nil"/>
              <w:bottom w:val="single" w:sz="4" w:space="0" w:color="000000"/>
              <w:right w:val="single" w:sz="4" w:space="0" w:color="000000"/>
            </w:tcBorders>
            <w:shd w:val="clear" w:color="000000" w:fill="FFFFFF"/>
            <w:vAlign w:val="center"/>
            <w:hideMark/>
          </w:tcPr>
          <w:p w14:paraId="679FF4BF" w14:textId="77777777" w:rsidR="00B2418E" w:rsidRPr="00342BC8" w:rsidRDefault="00B2418E" w:rsidP="006F156B">
            <w:pPr>
              <w:jc w:val="center"/>
              <w:rPr>
                <w:color w:val="000000"/>
                <w:sz w:val="18"/>
                <w:szCs w:val="18"/>
              </w:rPr>
            </w:pPr>
            <w:r w:rsidRPr="00342BC8">
              <w:rPr>
                <w:color w:val="000000"/>
                <w:sz w:val="18"/>
                <w:szCs w:val="18"/>
              </w:rPr>
              <w:t>10,22</w:t>
            </w:r>
          </w:p>
        </w:tc>
        <w:tc>
          <w:tcPr>
            <w:tcW w:w="787" w:type="dxa"/>
            <w:tcBorders>
              <w:top w:val="nil"/>
              <w:left w:val="nil"/>
              <w:bottom w:val="single" w:sz="4" w:space="0" w:color="000000"/>
              <w:right w:val="single" w:sz="4" w:space="0" w:color="000000"/>
            </w:tcBorders>
            <w:shd w:val="clear" w:color="000000" w:fill="FFFFFF"/>
            <w:vAlign w:val="center"/>
            <w:hideMark/>
          </w:tcPr>
          <w:p w14:paraId="7E7D240A" w14:textId="77777777" w:rsidR="00B2418E" w:rsidRPr="00342BC8" w:rsidRDefault="00B2418E" w:rsidP="006F156B">
            <w:pPr>
              <w:jc w:val="center"/>
              <w:rPr>
                <w:color w:val="000000"/>
                <w:sz w:val="18"/>
                <w:szCs w:val="18"/>
              </w:rPr>
            </w:pPr>
            <w:r w:rsidRPr="00342BC8">
              <w:rPr>
                <w:color w:val="000000"/>
                <w:sz w:val="18"/>
                <w:szCs w:val="18"/>
              </w:rPr>
              <w:t>1,53</w:t>
            </w:r>
          </w:p>
        </w:tc>
        <w:tc>
          <w:tcPr>
            <w:tcW w:w="786" w:type="dxa"/>
            <w:tcBorders>
              <w:top w:val="nil"/>
              <w:left w:val="nil"/>
              <w:bottom w:val="single" w:sz="4" w:space="0" w:color="000000"/>
              <w:right w:val="single" w:sz="4" w:space="0" w:color="000000"/>
            </w:tcBorders>
            <w:shd w:val="clear" w:color="000000" w:fill="FFFFFF"/>
            <w:vAlign w:val="center"/>
            <w:hideMark/>
          </w:tcPr>
          <w:p w14:paraId="21DC9FFA" w14:textId="77777777" w:rsidR="00B2418E" w:rsidRPr="00342BC8" w:rsidRDefault="00B2418E" w:rsidP="006F156B">
            <w:pPr>
              <w:jc w:val="center"/>
              <w:rPr>
                <w:color w:val="000000"/>
                <w:sz w:val="18"/>
                <w:szCs w:val="18"/>
              </w:rPr>
            </w:pPr>
            <w:r w:rsidRPr="00342BC8">
              <w:rPr>
                <w:color w:val="000000"/>
                <w:sz w:val="18"/>
                <w:szCs w:val="18"/>
              </w:rPr>
              <w:t>1,53</w:t>
            </w:r>
          </w:p>
        </w:tc>
      </w:tr>
      <w:tr w:rsidR="00DE022C" w:rsidRPr="00342BC8" w14:paraId="0A3CFFC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65800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8EE7985" w14:textId="77777777" w:rsidR="00B2418E" w:rsidRPr="00342BC8" w:rsidRDefault="00B2418E" w:rsidP="006F156B">
            <w:pPr>
              <w:jc w:val="center"/>
              <w:rPr>
                <w:color w:val="000000"/>
                <w:sz w:val="18"/>
                <w:szCs w:val="18"/>
              </w:rPr>
            </w:pPr>
            <w:r w:rsidRPr="00342BC8">
              <w:rPr>
                <w:color w:val="000000"/>
                <w:sz w:val="18"/>
                <w:szCs w:val="18"/>
              </w:rPr>
              <w:t>ТК9А</w:t>
            </w:r>
          </w:p>
        </w:tc>
        <w:tc>
          <w:tcPr>
            <w:tcW w:w="1577" w:type="dxa"/>
            <w:tcBorders>
              <w:top w:val="nil"/>
              <w:left w:val="nil"/>
              <w:bottom w:val="single" w:sz="4" w:space="0" w:color="000000"/>
              <w:right w:val="single" w:sz="4" w:space="0" w:color="000000"/>
            </w:tcBorders>
            <w:shd w:val="clear" w:color="000000" w:fill="FFFFFF"/>
            <w:vAlign w:val="center"/>
            <w:hideMark/>
          </w:tcPr>
          <w:p w14:paraId="2FB8B464" w14:textId="77777777" w:rsidR="00B2418E" w:rsidRPr="00342BC8" w:rsidRDefault="00B2418E" w:rsidP="006F156B">
            <w:pPr>
              <w:jc w:val="center"/>
              <w:rPr>
                <w:color w:val="000000"/>
                <w:sz w:val="18"/>
                <w:szCs w:val="18"/>
              </w:rPr>
            </w:pPr>
            <w:r w:rsidRPr="00342BC8">
              <w:rPr>
                <w:color w:val="000000"/>
                <w:sz w:val="18"/>
                <w:szCs w:val="18"/>
              </w:rPr>
              <w:t>ТК9</w:t>
            </w:r>
          </w:p>
        </w:tc>
        <w:tc>
          <w:tcPr>
            <w:tcW w:w="711" w:type="dxa"/>
            <w:tcBorders>
              <w:top w:val="nil"/>
              <w:left w:val="nil"/>
              <w:bottom w:val="single" w:sz="4" w:space="0" w:color="000000"/>
              <w:right w:val="single" w:sz="4" w:space="0" w:color="000000"/>
            </w:tcBorders>
            <w:shd w:val="clear" w:color="000000" w:fill="FFFFFF"/>
            <w:vAlign w:val="center"/>
            <w:hideMark/>
          </w:tcPr>
          <w:p w14:paraId="5BED2855" w14:textId="77777777" w:rsidR="00B2418E" w:rsidRPr="00342BC8" w:rsidRDefault="00B2418E" w:rsidP="006F156B">
            <w:pPr>
              <w:jc w:val="center"/>
              <w:rPr>
                <w:color w:val="000000"/>
                <w:sz w:val="18"/>
                <w:szCs w:val="18"/>
              </w:rPr>
            </w:pPr>
            <w:r w:rsidRPr="00342BC8">
              <w:rPr>
                <w:color w:val="000000"/>
                <w:sz w:val="18"/>
                <w:szCs w:val="18"/>
              </w:rPr>
              <w:t>80,00</w:t>
            </w:r>
          </w:p>
        </w:tc>
        <w:tc>
          <w:tcPr>
            <w:tcW w:w="590" w:type="dxa"/>
            <w:tcBorders>
              <w:top w:val="nil"/>
              <w:left w:val="nil"/>
              <w:bottom w:val="single" w:sz="4" w:space="0" w:color="000000"/>
              <w:right w:val="single" w:sz="4" w:space="0" w:color="000000"/>
            </w:tcBorders>
            <w:shd w:val="clear" w:color="000000" w:fill="FFFFFF"/>
            <w:vAlign w:val="center"/>
            <w:hideMark/>
          </w:tcPr>
          <w:p w14:paraId="34313413"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5EA785A8"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BBF662E" w14:textId="77777777" w:rsidR="00B2418E" w:rsidRPr="00342BC8" w:rsidRDefault="00B2418E" w:rsidP="006F156B">
            <w:pPr>
              <w:jc w:val="center"/>
              <w:rPr>
                <w:color w:val="000000"/>
                <w:sz w:val="18"/>
                <w:szCs w:val="18"/>
              </w:rPr>
            </w:pPr>
            <w:r w:rsidRPr="00342BC8">
              <w:rPr>
                <w:color w:val="000000"/>
                <w:sz w:val="18"/>
                <w:szCs w:val="18"/>
              </w:rPr>
              <w:t>7,78</w:t>
            </w:r>
          </w:p>
        </w:tc>
        <w:tc>
          <w:tcPr>
            <w:tcW w:w="915" w:type="dxa"/>
            <w:tcBorders>
              <w:top w:val="nil"/>
              <w:left w:val="nil"/>
              <w:bottom w:val="single" w:sz="4" w:space="0" w:color="000000"/>
              <w:right w:val="single" w:sz="4" w:space="0" w:color="000000"/>
            </w:tcBorders>
            <w:shd w:val="clear" w:color="000000" w:fill="FFFFFF"/>
            <w:vAlign w:val="center"/>
            <w:hideMark/>
          </w:tcPr>
          <w:p w14:paraId="58BFDEFB" w14:textId="77777777" w:rsidR="00B2418E" w:rsidRPr="00342BC8" w:rsidRDefault="00B2418E" w:rsidP="006F156B">
            <w:pPr>
              <w:jc w:val="center"/>
              <w:rPr>
                <w:color w:val="000000"/>
                <w:sz w:val="18"/>
                <w:szCs w:val="18"/>
              </w:rPr>
            </w:pPr>
            <w:r w:rsidRPr="00342BC8">
              <w:rPr>
                <w:color w:val="000000"/>
                <w:sz w:val="18"/>
                <w:szCs w:val="18"/>
              </w:rPr>
              <w:t>-7,78</w:t>
            </w:r>
          </w:p>
        </w:tc>
        <w:tc>
          <w:tcPr>
            <w:tcW w:w="641" w:type="dxa"/>
            <w:tcBorders>
              <w:top w:val="nil"/>
              <w:left w:val="nil"/>
              <w:bottom w:val="single" w:sz="4" w:space="0" w:color="000000"/>
              <w:right w:val="single" w:sz="4" w:space="0" w:color="000000"/>
            </w:tcBorders>
            <w:shd w:val="clear" w:color="000000" w:fill="FFFFFF"/>
            <w:vAlign w:val="center"/>
            <w:hideMark/>
          </w:tcPr>
          <w:p w14:paraId="53DA2F14"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44D01AE"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946743C" w14:textId="77777777" w:rsidR="00B2418E" w:rsidRPr="00342BC8" w:rsidRDefault="00B2418E" w:rsidP="006F156B">
            <w:pPr>
              <w:jc w:val="center"/>
              <w:rPr>
                <w:color w:val="000000"/>
                <w:sz w:val="18"/>
                <w:szCs w:val="18"/>
              </w:rPr>
            </w:pPr>
            <w:r w:rsidRPr="00342BC8">
              <w:rPr>
                <w:color w:val="000000"/>
                <w:sz w:val="18"/>
                <w:szCs w:val="18"/>
              </w:rPr>
              <w:t>23,11</w:t>
            </w:r>
          </w:p>
        </w:tc>
        <w:tc>
          <w:tcPr>
            <w:tcW w:w="623" w:type="dxa"/>
            <w:tcBorders>
              <w:top w:val="nil"/>
              <w:left w:val="nil"/>
              <w:bottom w:val="single" w:sz="4" w:space="0" w:color="000000"/>
              <w:right w:val="single" w:sz="4" w:space="0" w:color="000000"/>
            </w:tcBorders>
            <w:shd w:val="clear" w:color="000000" w:fill="FFFFFF"/>
            <w:vAlign w:val="center"/>
            <w:hideMark/>
          </w:tcPr>
          <w:p w14:paraId="2EE5FDBC" w14:textId="77777777" w:rsidR="00B2418E" w:rsidRPr="00342BC8" w:rsidRDefault="00B2418E" w:rsidP="006F156B">
            <w:pPr>
              <w:jc w:val="center"/>
              <w:rPr>
                <w:color w:val="000000"/>
                <w:sz w:val="18"/>
                <w:szCs w:val="18"/>
              </w:rPr>
            </w:pPr>
            <w:r w:rsidRPr="00342BC8">
              <w:rPr>
                <w:color w:val="000000"/>
                <w:sz w:val="18"/>
                <w:szCs w:val="18"/>
              </w:rPr>
              <w:t>23,00</w:t>
            </w:r>
          </w:p>
        </w:tc>
        <w:tc>
          <w:tcPr>
            <w:tcW w:w="623" w:type="dxa"/>
            <w:tcBorders>
              <w:top w:val="nil"/>
              <w:left w:val="nil"/>
              <w:bottom w:val="single" w:sz="4" w:space="0" w:color="000000"/>
              <w:right w:val="single" w:sz="4" w:space="0" w:color="000000"/>
            </w:tcBorders>
            <w:shd w:val="clear" w:color="000000" w:fill="FFFFFF"/>
            <w:vAlign w:val="center"/>
            <w:hideMark/>
          </w:tcPr>
          <w:p w14:paraId="4843EA44" w14:textId="77777777" w:rsidR="00B2418E" w:rsidRPr="00342BC8" w:rsidRDefault="00B2418E" w:rsidP="006F156B">
            <w:pPr>
              <w:jc w:val="center"/>
              <w:rPr>
                <w:color w:val="000000"/>
                <w:sz w:val="18"/>
                <w:szCs w:val="18"/>
              </w:rPr>
            </w:pPr>
            <w:r w:rsidRPr="00342BC8">
              <w:rPr>
                <w:color w:val="000000"/>
                <w:sz w:val="18"/>
                <w:szCs w:val="18"/>
              </w:rPr>
              <w:t>12,60</w:t>
            </w:r>
          </w:p>
        </w:tc>
        <w:tc>
          <w:tcPr>
            <w:tcW w:w="623" w:type="dxa"/>
            <w:tcBorders>
              <w:top w:val="nil"/>
              <w:left w:val="nil"/>
              <w:bottom w:val="single" w:sz="4" w:space="0" w:color="000000"/>
              <w:right w:val="single" w:sz="4" w:space="0" w:color="000000"/>
            </w:tcBorders>
            <w:shd w:val="clear" w:color="000000" w:fill="FFFFFF"/>
            <w:vAlign w:val="center"/>
            <w:hideMark/>
          </w:tcPr>
          <w:p w14:paraId="707F0BCA" w14:textId="77777777" w:rsidR="00B2418E" w:rsidRPr="00342BC8" w:rsidRDefault="00B2418E" w:rsidP="006F156B">
            <w:pPr>
              <w:jc w:val="center"/>
              <w:rPr>
                <w:color w:val="000000"/>
                <w:sz w:val="18"/>
                <w:szCs w:val="18"/>
              </w:rPr>
            </w:pPr>
            <w:r w:rsidRPr="00342BC8">
              <w:rPr>
                <w:color w:val="000000"/>
                <w:sz w:val="18"/>
                <w:szCs w:val="18"/>
              </w:rPr>
              <w:t>12,68</w:t>
            </w:r>
          </w:p>
        </w:tc>
        <w:tc>
          <w:tcPr>
            <w:tcW w:w="714" w:type="dxa"/>
            <w:tcBorders>
              <w:top w:val="nil"/>
              <w:left w:val="nil"/>
              <w:bottom w:val="single" w:sz="4" w:space="0" w:color="000000"/>
              <w:right w:val="single" w:sz="4" w:space="0" w:color="000000"/>
            </w:tcBorders>
            <w:shd w:val="clear" w:color="000000" w:fill="FFFFFF"/>
            <w:vAlign w:val="center"/>
            <w:hideMark/>
          </w:tcPr>
          <w:p w14:paraId="54F44376"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39CCE21B"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040AF04B" w14:textId="77777777" w:rsidR="00B2418E" w:rsidRPr="00342BC8" w:rsidRDefault="00B2418E" w:rsidP="006F156B">
            <w:pPr>
              <w:jc w:val="center"/>
              <w:rPr>
                <w:color w:val="000000"/>
                <w:sz w:val="18"/>
                <w:szCs w:val="18"/>
              </w:rPr>
            </w:pPr>
            <w:r w:rsidRPr="00342BC8">
              <w:rPr>
                <w:color w:val="000000"/>
                <w:sz w:val="18"/>
                <w:szCs w:val="18"/>
              </w:rPr>
              <w:t>216,33</w:t>
            </w:r>
          </w:p>
        </w:tc>
        <w:tc>
          <w:tcPr>
            <w:tcW w:w="711" w:type="dxa"/>
            <w:tcBorders>
              <w:top w:val="nil"/>
              <w:left w:val="nil"/>
              <w:bottom w:val="single" w:sz="4" w:space="0" w:color="000000"/>
              <w:right w:val="single" w:sz="4" w:space="0" w:color="000000"/>
            </w:tcBorders>
            <w:shd w:val="clear" w:color="000000" w:fill="FFFFFF"/>
            <w:vAlign w:val="center"/>
            <w:hideMark/>
          </w:tcPr>
          <w:p w14:paraId="32B10F7D" w14:textId="77777777" w:rsidR="00B2418E" w:rsidRPr="00342BC8" w:rsidRDefault="00B2418E" w:rsidP="006F156B">
            <w:pPr>
              <w:jc w:val="center"/>
              <w:rPr>
                <w:color w:val="000000"/>
                <w:sz w:val="18"/>
                <w:szCs w:val="18"/>
              </w:rPr>
            </w:pPr>
            <w:r w:rsidRPr="00342BC8">
              <w:rPr>
                <w:color w:val="000000"/>
                <w:sz w:val="18"/>
                <w:szCs w:val="18"/>
              </w:rPr>
              <w:t>216,32</w:t>
            </w:r>
          </w:p>
        </w:tc>
        <w:tc>
          <w:tcPr>
            <w:tcW w:w="621" w:type="dxa"/>
            <w:tcBorders>
              <w:top w:val="nil"/>
              <w:left w:val="nil"/>
              <w:bottom w:val="single" w:sz="4" w:space="0" w:color="000000"/>
              <w:right w:val="single" w:sz="4" w:space="0" w:color="000000"/>
            </w:tcBorders>
            <w:shd w:val="clear" w:color="000000" w:fill="FFFFFF"/>
            <w:vAlign w:val="center"/>
            <w:hideMark/>
          </w:tcPr>
          <w:p w14:paraId="4DAC08A0" w14:textId="77777777" w:rsidR="00B2418E" w:rsidRPr="00342BC8" w:rsidRDefault="00B2418E" w:rsidP="006F156B">
            <w:pPr>
              <w:jc w:val="center"/>
              <w:rPr>
                <w:color w:val="000000"/>
                <w:sz w:val="18"/>
                <w:szCs w:val="18"/>
              </w:rPr>
            </w:pPr>
            <w:r w:rsidRPr="00342BC8">
              <w:rPr>
                <w:color w:val="000000"/>
                <w:sz w:val="18"/>
                <w:szCs w:val="18"/>
              </w:rPr>
              <w:t>10,43</w:t>
            </w:r>
          </w:p>
        </w:tc>
        <w:tc>
          <w:tcPr>
            <w:tcW w:w="621" w:type="dxa"/>
            <w:tcBorders>
              <w:top w:val="nil"/>
              <w:left w:val="nil"/>
              <w:bottom w:val="single" w:sz="4" w:space="0" w:color="000000"/>
              <w:right w:val="single" w:sz="4" w:space="0" w:color="000000"/>
            </w:tcBorders>
            <w:shd w:val="clear" w:color="000000" w:fill="FFFFFF"/>
            <w:vAlign w:val="center"/>
            <w:hideMark/>
          </w:tcPr>
          <w:p w14:paraId="5BD3B046" w14:textId="77777777" w:rsidR="00B2418E" w:rsidRPr="00342BC8" w:rsidRDefault="00B2418E" w:rsidP="006F156B">
            <w:pPr>
              <w:jc w:val="center"/>
              <w:rPr>
                <w:color w:val="000000"/>
                <w:sz w:val="18"/>
                <w:szCs w:val="18"/>
              </w:rPr>
            </w:pPr>
            <w:r w:rsidRPr="00342BC8">
              <w:rPr>
                <w:color w:val="000000"/>
                <w:sz w:val="18"/>
                <w:szCs w:val="18"/>
              </w:rPr>
              <w:t>10,40</w:t>
            </w:r>
          </w:p>
        </w:tc>
        <w:tc>
          <w:tcPr>
            <w:tcW w:w="787" w:type="dxa"/>
            <w:tcBorders>
              <w:top w:val="nil"/>
              <w:left w:val="nil"/>
              <w:bottom w:val="single" w:sz="4" w:space="0" w:color="000000"/>
              <w:right w:val="single" w:sz="4" w:space="0" w:color="000000"/>
            </w:tcBorders>
            <w:shd w:val="clear" w:color="000000" w:fill="FFFFFF"/>
            <w:vAlign w:val="center"/>
            <w:hideMark/>
          </w:tcPr>
          <w:p w14:paraId="631E5893" w14:textId="77777777" w:rsidR="00B2418E" w:rsidRPr="00342BC8" w:rsidRDefault="00B2418E" w:rsidP="006F156B">
            <w:pPr>
              <w:jc w:val="center"/>
              <w:rPr>
                <w:color w:val="000000"/>
                <w:sz w:val="18"/>
                <w:szCs w:val="18"/>
              </w:rPr>
            </w:pPr>
            <w:r w:rsidRPr="00342BC8">
              <w:rPr>
                <w:color w:val="000000"/>
                <w:sz w:val="18"/>
                <w:szCs w:val="18"/>
              </w:rPr>
              <w:t>0,18</w:t>
            </w:r>
          </w:p>
        </w:tc>
        <w:tc>
          <w:tcPr>
            <w:tcW w:w="786" w:type="dxa"/>
            <w:tcBorders>
              <w:top w:val="nil"/>
              <w:left w:val="nil"/>
              <w:bottom w:val="single" w:sz="4" w:space="0" w:color="000000"/>
              <w:right w:val="single" w:sz="4" w:space="0" w:color="000000"/>
            </w:tcBorders>
            <w:shd w:val="clear" w:color="000000" w:fill="FFFFFF"/>
            <w:vAlign w:val="center"/>
            <w:hideMark/>
          </w:tcPr>
          <w:p w14:paraId="1E38F5DE" w14:textId="77777777" w:rsidR="00B2418E" w:rsidRPr="00342BC8" w:rsidRDefault="00B2418E" w:rsidP="006F156B">
            <w:pPr>
              <w:jc w:val="center"/>
              <w:rPr>
                <w:color w:val="000000"/>
                <w:sz w:val="18"/>
                <w:szCs w:val="18"/>
              </w:rPr>
            </w:pPr>
            <w:r w:rsidRPr="00342BC8">
              <w:rPr>
                <w:color w:val="000000"/>
                <w:sz w:val="18"/>
                <w:szCs w:val="18"/>
              </w:rPr>
              <w:t>0,18</w:t>
            </w:r>
          </w:p>
        </w:tc>
      </w:tr>
      <w:tr w:rsidR="00DE022C" w:rsidRPr="00342BC8" w14:paraId="610A1A1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12DE6C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8FB9745"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26E6FB46" w14:textId="77777777" w:rsidR="00B2418E" w:rsidRPr="00342BC8" w:rsidRDefault="00B2418E" w:rsidP="006F156B">
            <w:pPr>
              <w:jc w:val="center"/>
              <w:rPr>
                <w:color w:val="000000"/>
                <w:sz w:val="18"/>
                <w:szCs w:val="18"/>
              </w:rPr>
            </w:pPr>
            <w:r w:rsidRPr="00342BC8">
              <w:rPr>
                <w:color w:val="000000"/>
                <w:sz w:val="18"/>
                <w:szCs w:val="18"/>
              </w:rPr>
              <w:t>Калинина 10</w:t>
            </w:r>
          </w:p>
        </w:tc>
        <w:tc>
          <w:tcPr>
            <w:tcW w:w="711" w:type="dxa"/>
            <w:tcBorders>
              <w:top w:val="nil"/>
              <w:left w:val="nil"/>
              <w:bottom w:val="single" w:sz="4" w:space="0" w:color="000000"/>
              <w:right w:val="single" w:sz="4" w:space="0" w:color="000000"/>
            </w:tcBorders>
            <w:shd w:val="clear" w:color="000000" w:fill="FFFFFF"/>
            <w:vAlign w:val="center"/>
            <w:hideMark/>
          </w:tcPr>
          <w:p w14:paraId="064271AB" w14:textId="77777777" w:rsidR="00B2418E" w:rsidRPr="00342BC8" w:rsidRDefault="00B2418E" w:rsidP="006F156B">
            <w:pPr>
              <w:jc w:val="center"/>
              <w:rPr>
                <w:color w:val="000000"/>
                <w:sz w:val="18"/>
                <w:szCs w:val="18"/>
              </w:rPr>
            </w:pPr>
            <w:r w:rsidRPr="00342BC8">
              <w:rPr>
                <w:color w:val="000000"/>
                <w:sz w:val="18"/>
                <w:szCs w:val="18"/>
              </w:rPr>
              <w:t>4,00</w:t>
            </w:r>
          </w:p>
        </w:tc>
        <w:tc>
          <w:tcPr>
            <w:tcW w:w="590" w:type="dxa"/>
            <w:tcBorders>
              <w:top w:val="nil"/>
              <w:left w:val="nil"/>
              <w:bottom w:val="single" w:sz="4" w:space="0" w:color="000000"/>
              <w:right w:val="single" w:sz="4" w:space="0" w:color="000000"/>
            </w:tcBorders>
            <w:shd w:val="clear" w:color="000000" w:fill="FFFFFF"/>
            <w:vAlign w:val="center"/>
            <w:hideMark/>
          </w:tcPr>
          <w:p w14:paraId="3E0F5A4E" w14:textId="77777777" w:rsidR="00B2418E" w:rsidRPr="00342BC8" w:rsidRDefault="00B2418E" w:rsidP="006F156B">
            <w:pPr>
              <w:jc w:val="center"/>
              <w:rPr>
                <w:color w:val="000000"/>
                <w:sz w:val="18"/>
                <w:szCs w:val="18"/>
              </w:rPr>
            </w:pPr>
            <w:r w:rsidRPr="00342BC8">
              <w:rPr>
                <w:color w:val="000000"/>
                <w:sz w:val="18"/>
                <w:szCs w:val="18"/>
              </w:rPr>
              <w:t>0,04</w:t>
            </w:r>
          </w:p>
        </w:tc>
        <w:tc>
          <w:tcPr>
            <w:tcW w:w="549" w:type="dxa"/>
            <w:tcBorders>
              <w:top w:val="nil"/>
              <w:left w:val="nil"/>
              <w:bottom w:val="single" w:sz="4" w:space="0" w:color="000000"/>
              <w:right w:val="single" w:sz="4" w:space="0" w:color="000000"/>
            </w:tcBorders>
            <w:shd w:val="clear" w:color="000000" w:fill="FFFFFF"/>
            <w:vAlign w:val="center"/>
            <w:hideMark/>
          </w:tcPr>
          <w:p w14:paraId="6E082A1D" w14:textId="77777777" w:rsidR="00B2418E" w:rsidRPr="00342BC8" w:rsidRDefault="00B2418E" w:rsidP="006F156B">
            <w:pPr>
              <w:jc w:val="center"/>
              <w:rPr>
                <w:color w:val="000000"/>
                <w:sz w:val="18"/>
                <w:szCs w:val="18"/>
              </w:rPr>
            </w:pPr>
            <w:r w:rsidRPr="00342BC8">
              <w:rPr>
                <w:color w:val="000000"/>
                <w:sz w:val="18"/>
                <w:szCs w:val="18"/>
              </w:rPr>
              <w:t>0,04</w:t>
            </w:r>
          </w:p>
        </w:tc>
        <w:tc>
          <w:tcPr>
            <w:tcW w:w="719" w:type="dxa"/>
            <w:tcBorders>
              <w:top w:val="nil"/>
              <w:left w:val="nil"/>
              <w:bottom w:val="single" w:sz="4" w:space="0" w:color="000000"/>
              <w:right w:val="single" w:sz="4" w:space="0" w:color="000000"/>
            </w:tcBorders>
            <w:shd w:val="clear" w:color="000000" w:fill="FFFFFF"/>
            <w:vAlign w:val="center"/>
            <w:hideMark/>
          </w:tcPr>
          <w:p w14:paraId="4A449B30" w14:textId="77777777" w:rsidR="00B2418E" w:rsidRPr="00342BC8" w:rsidRDefault="00B2418E" w:rsidP="006F156B">
            <w:pPr>
              <w:jc w:val="center"/>
              <w:rPr>
                <w:color w:val="000000"/>
                <w:sz w:val="18"/>
                <w:szCs w:val="18"/>
              </w:rPr>
            </w:pPr>
            <w:r w:rsidRPr="00342BC8">
              <w:rPr>
                <w:color w:val="000000"/>
                <w:sz w:val="18"/>
                <w:szCs w:val="18"/>
              </w:rPr>
              <w:t>2,84</w:t>
            </w:r>
          </w:p>
        </w:tc>
        <w:tc>
          <w:tcPr>
            <w:tcW w:w="915" w:type="dxa"/>
            <w:tcBorders>
              <w:top w:val="nil"/>
              <w:left w:val="nil"/>
              <w:bottom w:val="single" w:sz="4" w:space="0" w:color="000000"/>
              <w:right w:val="single" w:sz="4" w:space="0" w:color="000000"/>
            </w:tcBorders>
            <w:shd w:val="clear" w:color="000000" w:fill="FFFFFF"/>
            <w:vAlign w:val="center"/>
            <w:hideMark/>
          </w:tcPr>
          <w:p w14:paraId="450255A2" w14:textId="77777777" w:rsidR="00B2418E" w:rsidRPr="00342BC8" w:rsidRDefault="00B2418E" w:rsidP="006F156B">
            <w:pPr>
              <w:jc w:val="center"/>
              <w:rPr>
                <w:color w:val="000000"/>
                <w:sz w:val="18"/>
                <w:szCs w:val="18"/>
              </w:rPr>
            </w:pPr>
            <w:r w:rsidRPr="00342BC8">
              <w:rPr>
                <w:color w:val="000000"/>
                <w:sz w:val="18"/>
                <w:szCs w:val="18"/>
              </w:rPr>
              <w:t>-2,84</w:t>
            </w:r>
          </w:p>
        </w:tc>
        <w:tc>
          <w:tcPr>
            <w:tcW w:w="641" w:type="dxa"/>
            <w:tcBorders>
              <w:top w:val="nil"/>
              <w:left w:val="nil"/>
              <w:bottom w:val="single" w:sz="4" w:space="0" w:color="000000"/>
              <w:right w:val="single" w:sz="4" w:space="0" w:color="000000"/>
            </w:tcBorders>
            <w:shd w:val="clear" w:color="000000" w:fill="FFFFFF"/>
            <w:vAlign w:val="center"/>
            <w:hideMark/>
          </w:tcPr>
          <w:p w14:paraId="059BEF7D" w14:textId="77777777" w:rsidR="00B2418E" w:rsidRPr="00342BC8" w:rsidRDefault="00B2418E" w:rsidP="006F156B">
            <w:pPr>
              <w:jc w:val="center"/>
              <w:rPr>
                <w:color w:val="000000"/>
                <w:sz w:val="18"/>
                <w:szCs w:val="18"/>
              </w:rPr>
            </w:pPr>
            <w:r w:rsidRPr="00342BC8">
              <w:rPr>
                <w:color w:val="000000"/>
                <w:sz w:val="18"/>
                <w:szCs w:val="18"/>
              </w:rPr>
              <w:t>0,11</w:t>
            </w:r>
          </w:p>
        </w:tc>
        <w:tc>
          <w:tcPr>
            <w:tcW w:w="634" w:type="dxa"/>
            <w:tcBorders>
              <w:top w:val="nil"/>
              <w:left w:val="nil"/>
              <w:bottom w:val="single" w:sz="4" w:space="0" w:color="000000"/>
              <w:right w:val="single" w:sz="4" w:space="0" w:color="000000"/>
            </w:tcBorders>
            <w:shd w:val="clear" w:color="000000" w:fill="FFFFFF"/>
            <w:vAlign w:val="center"/>
            <w:hideMark/>
          </w:tcPr>
          <w:p w14:paraId="4A3F3466" w14:textId="77777777" w:rsidR="00B2418E" w:rsidRPr="00342BC8" w:rsidRDefault="00B2418E" w:rsidP="006F156B">
            <w:pPr>
              <w:jc w:val="center"/>
              <w:rPr>
                <w:color w:val="000000"/>
                <w:sz w:val="18"/>
                <w:szCs w:val="18"/>
              </w:rPr>
            </w:pPr>
            <w:r w:rsidRPr="00342BC8">
              <w:rPr>
                <w:color w:val="000000"/>
                <w:sz w:val="18"/>
                <w:szCs w:val="18"/>
              </w:rPr>
              <w:t>0,11</w:t>
            </w:r>
          </w:p>
        </w:tc>
        <w:tc>
          <w:tcPr>
            <w:tcW w:w="623" w:type="dxa"/>
            <w:tcBorders>
              <w:top w:val="nil"/>
              <w:left w:val="nil"/>
              <w:bottom w:val="single" w:sz="4" w:space="0" w:color="000000"/>
              <w:right w:val="single" w:sz="4" w:space="0" w:color="000000"/>
            </w:tcBorders>
            <w:shd w:val="clear" w:color="000000" w:fill="FFFFFF"/>
            <w:vAlign w:val="center"/>
            <w:hideMark/>
          </w:tcPr>
          <w:p w14:paraId="75CA0A6A" w14:textId="77777777" w:rsidR="00B2418E" w:rsidRPr="00342BC8" w:rsidRDefault="00B2418E" w:rsidP="006F156B">
            <w:pPr>
              <w:jc w:val="center"/>
              <w:rPr>
                <w:color w:val="000000"/>
                <w:sz w:val="18"/>
                <w:szCs w:val="18"/>
              </w:rPr>
            </w:pPr>
            <w:r w:rsidRPr="00342BC8">
              <w:rPr>
                <w:color w:val="000000"/>
                <w:sz w:val="18"/>
                <w:szCs w:val="18"/>
              </w:rPr>
              <w:t>23,11</w:t>
            </w:r>
          </w:p>
        </w:tc>
        <w:tc>
          <w:tcPr>
            <w:tcW w:w="623" w:type="dxa"/>
            <w:tcBorders>
              <w:top w:val="nil"/>
              <w:left w:val="nil"/>
              <w:bottom w:val="single" w:sz="4" w:space="0" w:color="000000"/>
              <w:right w:val="single" w:sz="4" w:space="0" w:color="000000"/>
            </w:tcBorders>
            <w:shd w:val="clear" w:color="000000" w:fill="FFFFFF"/>
            <w:vAlign w:val="center"/>
            <w:hideMark/>
          </w:tcPr>
          <w:p w14:paraId="62FE6AC8" w14:textId="77777777" w:rsidR="00B2418E" w:rsidRPr="00342BC8" w:rsidRDefault="00B2418E" w:rsidP="006F156B">
            <w:pPr>
              <w:jc w:val="center"/>
              <w:rPr>
                <w:color w:val="000000"/>
                <w:sz w:val="18"/>
                <w:szCs w:val="18"/>
              </w:rPr>
            </w:pPr>
            <w:r w:rsidRPr="00342BC8">
              <w:rPr>
                <w:color w:val="000000"/>
                <w:sz w:val="18"/>
                <w:szCs w:val="18"/>
              </w:rPr>
              <w:t>22,72</w:t>
            </w:r>
          </w:p>
        </w:tc>
        <w:tc>
          <w:tcPr>
            <w:tcW w:w="623" w:type="dxa"/>
            <w:tcBorders>
              <w:top w:val="nil"/>
              <w:left w:val="nil"/>
              <w:bottom w:val="single" w:sz="4" w:space="0" w:color="000000"/>
              <w:right w:val="single" w:sz="4" w:space="0" w:color="000000"/>
            </w:tcBorders>
            <w:shd w:val="clear" w:color="000000" w:fill="FFFFFF"/>
            <w:vAlign w:val="center"/>
            <w:hideMark/>
          </w:tcPr>
          <w:p w14:paraId="5553789C" w14:textId="77777777" w:rsidR="00B2418E" w:rsidRPr="00342BC8" w:rsidRDefault="00B2418E" w:rsidP="006F156B">
            <w:pPr>
              <w:jc w:val="center"/>
              <w:rPr>
                <w:color w:val="000000"/>
                <w:sz w:val="18"/>
                <w:szCs w:val="18"/>
              </w:rPr>
            </w:pPr>
            <w:r w:rsidRPr="00342BC8">
              <w:rPr>
                <w:color w:val="000000"/>
                <w:sz w:val="18"/>
                <w:szCs w:val="18"/>
              </w:rPr>
              <w:t>12,51</w:t>
            </w:r>
          </w:p>
        </w:tc>
        <w:tc>
          <w:tcPr>
            <w:tcW w:w="623" w:type="dxa"/>
            <w:tcBorders>
              <w:top w:val="nil"/>
              <w:left w:val="nil"/>
              <w:bottom w:val="single" w:sz="4" w:space="0" w:color="000000"/>
              <w:right w:val="single" w:sz="4" w:space="0" w:color="000000"/>
            </w:tcBorders>
            <w:shd w:val="clear" w:color="000000" w:fill="FFFFFF"/>
            <w:vAlign w:val="center"/>
            <w:hideMark/>
          </w:tcPr>
          <w:p w14:paraId="7E46DF78" w14:textId="77777777" w:rsidR="00B2418E" w:rsidRPr="00342BC8" w:rsidRDefault="00B2418E" w:rsidP="006F156B">
            <w:pPr>
              <w:jc w:val="center"/>
              <w:rPr>
                <w:color w:val="000000"/>
                <w:sz w:val="18"/>
                <w:szCs w:val="18"/>
              </w:rPr>
            </w:pPr>
            <w:r w:rsidRPr="00342BC8">
              <w:rPr>
                <w:color w:val="000000"/>
                <w:sz w:val="18"/>
                <w:szCs w:val="18"/>
              </w:rPr>
              <w:t>12,68</w:t>
            </w:r>
          </w:p>
        </w:tc>
        <w:tc>
          <w:tcPr>
            <w:tcW w:w="714" w:type="dxa"/>
            <w:tcBorders>
              <w:top w:val="nil"/>
              <w:left w:val="nil"/>
              <w:bottom w:val="single" w:sz="4" w:space="0" w:color="000000"/>
              <w:right w:val="single" w:sz="4" w:space="0" w:color="000000"/>
            </w:tcBorders>
            <w:shd w:val="clear" w:color="000000" w:fill="FFFFFF"/>
            <w:vAlign w:val="center"/>
            <w:hideMark/>
          </w:tcPr>
          <w:p w14:paraId="7FF806E2"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692D1BE3" w14:textId="77777777" w:rsidR="00B2418E" w:rsidRPr="00342BC8" w:rsidRDefault="00B2418E" w:rsidP="006F156B">
            <w:pPr>
              <w:jc w:val="center"/>
              <w:rPr>
                <w:color w:val="000000"/>
                <w:sz w:val="18"/>
                <w:szCs w:val="18"/>
              </w:rPr>
            </w:pPr>
            <w:r w:rsidRPr="00342BC8">
              <w:rPr>
                <w:color w:val="000000"/>
                <w:sz w:val="18"/>
                <w:szCs w:val="18"/>
              </w:rPr>
              <w:t>226,64</w:t>
            </w:r>
          </w:p>
        </w:tc>
        <w:tc>
          <w:tcPr>
            <w:tcW w:w="711" w:type="dxa"/>
            <w:tcBorders>
              <w:top w:val="nil"/>
              <w:left w:val="nil"/>
              <w:bottom w:val="single" w:sz="4" w:space="0" w:color="000000"/>
              <w:right w:val="single" w:sz="4" w:space="0" w:color="000000"/>
            </w:tcBorders>
            <w:shd w:val="clear" w:color="000000" w:fill="FFFFFF"/>
            <w:vAlign w:val="center"/>
            <w:hideMark/>
          </w:tcPr>
          <w:p w14:paraId="0293C330" w14:textId="77777777" w:rsidR="00B2418E" w:rsidRPr="00342BC8" w:rsidRDefault="00B2418E" w:rsidP="006F156B">
            <w:pPr>
              <w:jc w:val="center"/>
              <w:rPr>
                <w:color w:val="000000"/>
                <w:sz w:val="18"/>
                <w:szCs w:val="18"/>
              </w:rPr>
            </w:pPr>
            <w:r w:rsidRPr="00342BC8">
              <w:rPr>
                <w:color w:val="000000"/>
                <w:sz w:val="18"/>
                <w:szCs w:val="18"/>
              </w:rPr>
              <w:t>216,43</w:t>
            </w:r>
          </w:p>
        </w:tc>
        <w:tc>
          <w:tcPr>
            <w:tcW w:w="711" w:type="dxa"/>
            <w:tcBorders>
              <w:top w:val="nil"/>
              <w:left w:val="nil"/>
              <w:bottom w:val="single" w:sz="4" w:space="0" w:color="000000"/>
              <w:right w:val="single" w:sz="4" w:space="0" w:color="000000"/>
            </w:tcBorders>
            <w:shd w:val="clear" w:color="000000" w:fill="FFFFFF"/>
            <w:vAlign w:val="center"/>
            <w:hideMark/>
          </w:tcPr>
          <w:p w14:paraId="79B3B53E" w14:textId="77777777" w:rsidR="00B2418E" w:rsidRPr="00342BC8" w:rsidRDefault="00B2418E" w:rsidP="006F156B">
            <w:pPr>
              <w:jc w:val="center"/>
              <w:rPr>
                <w:color w:val="000000"/>
                <w:sz w:val="18"/>
                <w:szCs w:val="18"/>
              </w:rPr>
            </w:pPr>
            <w:r w:rsidRPr="00342BC8">
              <w:rPr>
                <w:color w:val="000000"/>
                <w:sz w:val="18"/>
                <w:szCs w:val="18"/>
              </w:rPr>
              <w:t>216,32</w:t>
            </w:r>
          </w:p>
        </w:tc>
        <w:tc>
          <w:tcPr>
            <w:tcW w:w="621" w:type="dxa"/>
            <w:tcBorders>
              <w:top w:val="nil"/>
              <w:left w:val="nil"/>
              <w:bottom w:val="single" w:sz="4" w:space="0" w:color="000000"/>
              <w:right w:val="single" w:sz="4" w:space="0" w:color="000000"/>
            </w:tcBorders>
            <w:shd w:val="clear" w:color="000000" w:fill="FFFFFF"/>
            <w:vAlign w:val="center"/>
            <w:hideMark/>
          </w:tcPr>
          <w:p w14:paraId="7E3CFD30" w14:textId="77777777" w:rsidR="00B2418E" w:rsidRPr="00342BC8" w:rsidRDefault="00B2418E" w:rsidP="006F156B">
            <w:pPr>
              <w:jc w:val="center"/>
              <w:rPr>
                <w:color w:val="000000"/>
                <w:sz w:val="18"/>
                <w:szCs w:val="18"/>
              </w:rPr>
            </w:pPr>
            <w:r w:rsidRPr="00342BC8">
              <w:rPr>
                <w:color w:val="000000"/>
                <w:sz w:val="18"/>
                <w:szCs w:val="18"/>
              </w:rPr>
              <w:t>10,43</w:t>
            </w:r>
          </w:p>
        </w:tc>
        <w:tc>
          <w:tcPr>
            <w:tcW w:w="621" w:type="dxa"/>
            <w:tcBorders>
              <w:top w:val="nil"/>
              <w:left w:val="nil"/>
              <w:bottom w:val="single" w:sz="4" w:space="0" w:color="000000"/>
              <w:right w:val="single" w:sz="4" w:space="0" w:color="000000"/>
            </w:tcBorders>
            <w:shd w:val="clear" w:color="000000" w:fill="FFFFFF"/>
            <w:vAlign w:val="center"/>
            <w:hideMark/>
          </w:tcPr>
          <w:p w14:paraId="04CA2057" w14:textId="77777777" w:rsidR="00B2418E" w:rsidRPr="00342BC8" w:rsidRDefault="00B2418E" w:rsidP="006F156B">
            <w:pPr>
              <w:jc w:val="center"/>
              <w:rPr>
                <w:color w:val="000000"/>
                <w:sz w:val="18"/>
                <w:szCs w:val="18"/>
              </w:rPr>
            </w:pPr>
            <w:r w:rsidRPr="00342BC8">
              <w:rPr>
                <w:color w:val="000000"/>
                <w:sz w:val="18"/>
                <w:szCs w:val="18"/>
              </w:rPr>
              <w:t>10,21</w:t>
            </w:r>
          </w:p>
        </w:tc>
        <w:tc>
          <w:tcPr>
            <w:tcW w:w="787" w:type="dxa"/>
            <w:tcBorders>
              <w:top w:val="nil"/>
              <w:left w:val="nil"/>
              <w:bottom w:val="single" w:sz="4" w:space="0" w:color="000000"/>
              <w:right w:val="single" w:sz="4" w:space="0" w:color="000000"/>
            </w:tcBorders>
            <w:shd w:val="clear" w:color="000000" w:fill="FFFFFF"/>
            <w:vAlign w:val="center"/>
            <w:hideMark/>
          </w:tcPr>
          <w:p w14:paraId="59474D7F" w14:textId="77777777" w:rsidR="00B2418E" w:rsidRPr="00342BC8" w:rsidRDefault="00B2418E" w:rsidP="006F156B">
            <w:pPr>
              <w:jc w:val="center"/>
              <w:rPr>
                <w:color w:val="000000"/>
                <w:sz w:val="18"/>
                <w:szCs w:val="18"/>
              </w:rPr>
            </w:pPr>
            <w:r w:rsidRPr="00342BC8">
              <w:rPr>
                <w:color w:val="000000"/>
                <w:sz w:val="18"/>
                <w:szCs w:val="18"/>
              </w:rPr>
              <w:t>27,60</w:t>
            </w:r>
          </w:p>
        </w:tc>
        <w:tc>
          <w:tcPr>
            <w:tcW w:w="786" w:type="dxa"/>
            <w:tcBorders>
              <w:top w:val="nil"/>
              <w:left w:val="nil"/>
              <w:bottom w:val="single" w:sz="4" w:space="0" w:color="000000"/>
              <w:right w:val="single" w:sz="4" w:space="0" w:color="000000"/>
            </w:tcBorders>
            <w:shd w:val="clear" w:color="000000" w:fill="FFFFFF"/>
            <w:vAlign w:val="center"/>
            <w:hideMark/>
          </w:tcPr>
          <w:p w14:paraId="1F74DB34" w14:textId="77777777" w:rsidR="00B2418E" w:rsidRPr="00342BC8" w:rsidRDefault="00B2418E" w:rsidP="006F156B">
            <w:pPr>
              <w:jc w:val="center"/>
              <w:rPr>
                <w:color w:val="000000"/>
                <w:sz w:val="18"/>
                <w:szCs w:val="18"/>
              </w:rPr>
            </w:pPr>
            <w:r w:rsidRPr="00342BC8">
              <w:rPr>
                <w:color w:val="000000"/>
                <w:sz w:val="18"/>
                <w:szCs w:val="18"/>
              </w:rPr>
              <w:t>27,60</w:t>
            </w:r>
          </w:p>
        </w:tc>
      </w:tr>
      <w:tr w:rsidR="00DE022C" w:rsidRPr="00342BC8" w14:paraId="16E3916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B984AD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C7BC316" w14:textId="77777777" w:rsidR="00B2418E" w:rsidRPr="00342BC8" w:rsidRDefault="00B2418E" w:rsidP="006F156B">
            <w:pPr>
              <w:jc w:val="center"/>
              <w:rPr>
                <w:color w:val="000000"/>
                <w:sz w:val="18"/>
                <w:szCs w:val="18"/>
              </w:rPr>
            </w:pPr>
            <w:r w:rsidRPr="00342BC8">
              <w:rPr>
                <w:color w:val="000000"/>
                <w:sz w:val="18"/>
                <w:szCs w:val="18"/>
              </w:rPr>
              <w:t>ТК9</w:t>
            </w:r>
          </w:p>
        </w:tc>
        <w:tc>
          <w:tcPr>
            <w:tcW w:w="1577" w:type="dxa"/>
            <w:tcBorders>
              <w:top w:val="nil"/>
              <w:left w:val="nil"/>
              <w:bottom w:val="single" w:sz="4" w:space="0" w:color="000000"/>
              <w:right w:val="single" w:sz="4" w:space="0" w:color="000000"/>
            </w:tcBorders>
            <w:shd w:val="clear" w:color="000000" w:fill="FFFFFF"/>
            <w:vAlign w:val="center"/>
            <w:hideMark/>
          </w:tcPr>
          <w:p w14:paraId="32F830E8" w14:textId="77777777" w:rsidR="00B2418E" w:rsidRPr="00342BC8" w:rsidRDefault="00B2418E" w:rsidP="006F156B">
            <w:pPr>
              <w:jc w:val="center"/>
              <w:rPr>
                <w:color w:val="000000"/>
                <w:sz w:val="18"/>
                <w:szCs w:val="18"/>
              </w:rPr>
            </w:pPr>
            <w:r w:rsidRPr="00342BC8">
              <w:rPr>
                <w:color w:val="000000"/>
                <w:sz w:val="18"/>
                <w:szCs w:val="18"/>
              </w:rPr>
              <w:t>ТК8</w:t>
            </w:r>
          </w:p>
        </w:tc>
        <w:tc>
          <w:tcPr>
            <w:tcW w:w="711" w:type="dxa"/>
            <w:tcBorders>
              <w:top w:val="nil"/>
              <w:left w:val="nil"/>
              <w:bottom w:val="single" w:sz="4" w:space="0" w:color="000000"/>
              <w:right w:val="single" w:sz="4" w:space="0" w:color="000000"/>
            </w:tcBorders>
            <w:shd w:val="clear" w:color="000000" w:fill="FFFFFF"/>
            <w:vAlign w:val="center"/>
            <w:hideMark/>
          </w:tcPr>
          <w:p w14:paraId="76790F51" w14:textId="77777777" w:rsidR="00B2418E" w:rsidRPr="00342BC8" w:rsidRDefault="00B2418E" w:rsidP="006F156B">
            <w:pPr>
              <w:jc w:val="center"/>
              <w:rPr>
                <w:color w:val="000000"/>
                <w:sz w:val="18"/>
                <w:szCs w:val="18"/>
              </w:rPr>
            </w:pPr>
            <w:r w:rsidRPr="00342BC8">
              <w:rPr>
                <w:color w:val="000000"/>
                <w:sz w:val="18"/>
                <w:szCs w:val="18"/>
              </w:rPr>
              <w:t>15,00</w:t>
            </w:r>
          </w:p>
        </w:tc>
        <w:tc>
          <w:tcPr>
            <w:tcW w:w="590" w:type="dxa"/>
            <w:tcBorders>
              <w:top w:val="nil"/>
              <w:left w:val="nil"/>
              <w:bottom w:val="single" w:sz="4" w:space="0" w:color="000000"/>
              <w:right w:val="single" w:sz="4" w:space="0" w:color="000000"/>
            </w:tcBorders>
            <w:shd w:val="clear" w:color="000000" w:fill="FFFFFF"/>
            <w:vAlign w:val="center"/>
            <w:hideMark/>
          </w:tcPr>
          <w:p w14:paraId="1D4D8ADE"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2D5249D"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5EA7D32" w14:textId="77777777" w:rsidR="00B2418E" w:rsidRPr="00342BC8" w:rsidRDefault="00B2418E" w:rsidP="006F156B">
            <w:pPr>
              <w:jc w:val="center"/>
              <w:rPr>
                <w:color w:val="000000"/>
                <w:sz w:val="18"/>
                <w:szCs w:val="18"/>
              </w:rPr>
            </w:pPr>
            <w:r w:rsidRPr="00342BC8">
              <w:rPr>
                <w:color w:val="000000"/>
                <w:sz w:val="18"/>
                <w:szCs w:val="18"/>
              </w:rPr>
              <w:t>10,62</w:t>
            </w:r>
          </w:p>
        </w:tc>
        <w:tc>
          <w:tcPr>
            <w:tcW w:w="915" w:type="dxa"/>
            <w:tcBorders>
              <w:top w:val="nil"/>
              <w:left w:val="nil"/>
              <w:bottom w:val="single" w:sz="4" w:space="0" w:color="000000"/>
              <w:right w:val="single" w:sz="4" w:space="0" w:color="000000"/>
            </w:tcBorders>
            <w:shd w:val="clear" w:color="000000" w:fill="FFFFFF"/>
            <w:vAlign w:val="center"/>
            <w:hideMark/>
          </w:tcPr>
          <w:p w14:paraId="0FD198B2" w14:textId="77777777" w:rsidR="00B2418E" w:rsidRPr="00342BC8" w:rsidRDefault="00B2418E" w:rsidP="006F156B">
            <w:pPr>
              <w:jc w:val="center"/>
              <w:rPr>
                <w:color w:val="000000"/>
                <w:sz w:val="18"/>
                <w:szCs w:val="18"/>
              </w:rPr>
            </w:pPr>
            <w:r w:rsidRPr="00342BC8">
              <w:rPr>
                <w:color w:val="000000"/>
                <w:sz w:val="18"/>
                <w:szCs w:val="18"/>
              </w:rPr>
              <w:t>-10,62</w:t>
            </w:r>
          </w:p>
        </w:tc>
        <w:tc>
          <w:tcPr>
            <w:tcW w:w="641" w:type="dxa"/>
            <w:tcBorders>
              <w:top w:val="nil"/>
              <w:left w:val="nil"/>
              <w:bottom w:val="single" w:sz="4" w:space="0" w:color="000000"/>
              <w:right w:val="single" w:sz="4" w:space="0" w:color="000000"/>
            </w:tcBorders>
            <w:shd w:val="clear" w:color="000000" w:fill="FFFFFF"/>
            <w:vAlign w:val="center"/>
            <w:hideMark/>
          </w:tcPr>
          <w:p w14:paraId="76DB9A9C"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1C74A7B"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5813B9B" w14:textId="77777777" w:rsidR="00B2418E" w:rsidRPr="00342BC8" w:rsidRDefault="00B2418E" w:rsidP="006F156B">
            <w:pPr>
              <w:jc w:val="center"/>
              <w:rPr>
                <w:color w:val="000000"/>
                <w:sz w:val="18"/>
                <w:szCs w:val="18"/>
              </w:rPr>
            </w:pPr>
            <w:r w:rsidRPr="00342BC8">
              <w:rPr>
                <w:color w:val="000000"/>
                <w:sz w:val="18"/>
                <w:szCs w:val="18"/>
              </w:rPr>
              <w:t>22,97</w:t>
            </w:r>
          </w:p>
        </w:tc>
        <w:tc>
          <w:tcPr>
            <w:tcW w:w="623" w:type="dxa"/>
            <w:tcBorders>
              <w:top w:val="nil"/>
              <w:left w:val="nil"/>
              <w:bottom w:val="single" w:sz="4" w:space="0" w:color="000000"/>
              <w:right w:val="single" w:sz="4" w:space="0" w:color="000000"/>
            </w:tcBorders>
            <w:shd w:val="clear" w:color="000000" w:fill="FFFFFF"/>
            <w:vAlign w:val="center"/>
            <w:hideMark/>
          </w:tcPr>
          <w:p w14:paraId="39D88ADE" w14:textId="77777777" w:rsidR="00B2418E" w:rsidRPr="00342BC8" w:rsidRDefault="00B2418E" w:rsidP="006F156B">
            <w:pPr>
              <w:jc w:val="center"/>
              <w:rPr>
                <w:color w:val="000000"/>
                <w:sz w:val="18"/>
                <w:szCs w:val="18"/>
              </w:rPr>
            </w:pPr>
            <w:r w:rsidRPr="00342BC8">
              <w:rPr>
                <w:color w:val="000000"/>
                <w:sz w:val="18"/>
                <w:szCs w:val="18"/>
              </w:rPr>
              <w:t>23,11</w:t>
            </w:r>
          </w:p>
        </w:tc>
        <w:tc>
          <w:tcPr>
            <w:tcW w:w="623" w:type="dxa"/>
            <w:tcBorders>
              <w:top w:val="nil"/>
              <w:left w:val="nil"/>
              <w:bottom w:val="single" w:sz="4" w:space="0" w:color="000000"/>
              <w:right w:val="single" w:sz="4" w:space="0" w:color="000000"/>
            </w:tcBorders>
            <w:shd w:val="clear" w:color="000000" w:fill="FFFFFF"/>
            <w:vAlign w:val="center"/>
            <w:hideMark/>
          </w:tcPr>
          <w:p w14:paraId="43542D28" w14:textId="77777777" w:rsidR="00B2418E" w:rsidRPr="00342BC8" w:rsidRDefault="00B2418E" w:rsidP="006F156B">
            <w:pPr>
              <w:jc w:val="center"/>
              <w:rPr>
                <w:color w:val="000000"/>
                <w:sz w:val="18"/>
                <w:szCs w:val="18"/>
              </w:rPr>
            </w:pPr>
            <w:r w:rsidRPr="00342BC8">
              <w:rPr>
                <w:color w:val="000000"/>
                <w:sz w:val="18"/>
                <w:szCs w:val="18"/>
              </w:rPr>
              <w:t>12,68</w:t>
            </w:r>
          </w:p>
        </w:tc>
        <w:tc>
          <w:tcPr>
            <w:tcW w:w="623" w:type="dxa"/>
            <w:tcBorders>
              <w:top w:val="nil"/>
              <w:left w:val="nil"/>
              <w:bottom w:val="single" w:sz="4" w:space="0" w:color="000000"/>
              <w:right w:val="single" w:sz="4" w:space="0" w:color="000000"/>
            </w:tcBorders>
            <w:shd w:val="clear" w:color="000000" w:fill="FFFFFF"/>
            <w:vAlign w:val="center"/>
            <w:hideMark/>
          </w:tcPr>
          <w:p w14:paraId="0F552E74" w14:textId="77777777" w:rsidR="00B2418E" w:rsidRPr="00342BC8" w:rsidRDefault="00B2418E" w:rsidP="006F156B">
            <w:pPr>
              <w:jc w:val="center"/>
              <w:rPr>
                <w:color w:val="000000"/>
                <w:sz w:val="18"/>
                <w:szCs w:val="18"/>
              </w:rPr>
            </w:pPr>
            <w:r w:rsidRPr="00342BC8">
              <w:rPr>
                <w:color w:val="000000"/>
                <w:sz w:val="18"/>
                <w:szCs w:val="18"/>
              </w:rPr>
              <w:t>12,53</w:t>
            </w:r>
          </w:p>
        </w:tc>
        <w:tc>
          <w:tcPr>
            <w:tcW w:w="714" w:type="dxa"/>
            <w:tcBorders>
              <w:top w:val="nil"/>
              <w:left w:val="nil"/>
              <w:bottom w:val="single" w:sz="4" w:space="0" w:color="000000"/>
              <w:right w:val="single" w:sz="4" w:space="0" w:color="000000"/>
            </w:tcBorders>
            <w:shd w:val="clear" w:color="000000" w:fill="FFFFFF"/>
            <w:vAlign w:val="center"/>
            <w:hideMark/>
          </w:tcPr>
          <w:p w14:paraId="51E3C03A"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295251BB"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5616328C" w14:textId="77777777" w:rsidR="00B2418E" w:rsidRPr="00342BC8" w:rsidRDefault="00B2418E" w:rsidP="006F156B">
            <w:pPr>
              <w:jc w:val="center"/>
              <w:rPr>
                <w:color w:val="000000"/>
                <w:sz w:val="18"/>
                <w:szCs w:val="18"/>
              </w:rPr>
            </w:pPr>
            <w:r w:rsidRPr="00342BC8">
              <w:rPr>
                <w:color w:val="000000"/>
                <w:sz w:val="18"/>
                <w:szCs w:val="18"/>
              </w:rPr>
              <w:t>216,32</w:t>
            </w:r>
          </w:p>
        </w:tc>
        <w:tc>
          <w:tcPr>
            <w:tcW w:w="711" w:type="dxa"/>
            <w:tcBorders>
              <w:top w:val="nil"/>
              <w:left w:val="nil"/>
              <w:bottom w:val="single" w:sz="4" w:space="0" w:color="000000"/>
              <w:right w:val="single" w:sz="4" w:space="0" w:color="000000"/>
            </w:tcBorders>
            <w:shd w:val="clear" w:color="000000" w:fill="FFFFFF"/>
            <w:vAlign w:val="center"/>
            <w:hideMark/>
          </w:tcPr>
          <w:p w14:paraId="2C9E06DE" w14:textId="77777777" w:rsidR="00B2418E" w:rsidRPr="00342BC8" w:rsidRDefault="00B2418E" w:rsidP="006F156B">
            <w:pPr>
              <w:jc w:val="center"/>
              <w:rPr>
                <w:color w:val="000000"/>
                <w:sz w:val="18"/>
                <w:szCs w:val="18"/>
              </w:rPr>
            </w:pPr>
            <w:r w:rsidRPr="00342BC8">
              <w:rPr>
                <w:color w:val="000000"/>
                <w:sz w:val="18"/>
                <w:szCs w:val="18"/>
              </w:rPr>
              <w:t>216,31</w:t>
            </w:r>
          </w:p>
        </w:tc>
        <w:tc>
          <w:tcPr>
            <w:tcW w:w="621" w:type="dxa"/>
            <w:tcBorders>
              <w:top w:val="nil"/>
              <w:left w:val="nil"/>
              <w:bottom w:val="single" w:sz="4" w:space="0" w:color="000000"/>
              <w:right w:val="single" w:sz="4" w:space="0" w:color="000000"/>
            </w:tcBorders>
            <w:shd w:val="clear" w:color="000000" w:fill="FFFFFF"/>
            <w:vAlign w:val="center"/>
            <w:hideMark/>
          </w:tcPr>
          <w:p w14:paraId="457A3C9A" w14:textId="77777777" w:rsidR="00B2418E" w:rsidRPr="00342BC8" w:rsidRDefault="00B2418E" w:rsidP="006F156B">
            <w:pPr>
              <w:jc w:val="center"/>
              <w:rPr>
                <w:color w:val="000000"/>
                <w:sz w:val="18"/>
                <w:szCs w:val="18"/>
              </w:rPr>
            </w:pPr>
            <w:r w:rsidRPr="00342BC8">
              <w:rPr>
                <w:color w:val="000000"/>
                <w:sz w:val="18"/>
                <w:szCs w:val="18"/>
              </w:rPr>
              <w:t>10,44</w:t>
            </w:r>
          </w:p>
        </w:tc>
        <w:tc>
          <w:tcPr>
            <w:tcW w:w="621" w:type="dxa"/>
            <w:tcBorders>
              <w:top w:val="nil"/>
              <w:left w:val="nil"/>
              <w:bottom w:val="single" w:sz="4" w:space="0" w:color="000000"/>
              <w:right w:val="single" w:sz="4" w:space="0" w:color="000000"/>
            </w:tcBorders>
            <w:shd w:val="clear" w:color="000000" w:fill="FFFFFF"/>
            <w:vAlign w:val="center"/>
            <w:hideMark/>
          </w:tcPr>
          <w:p w14:paraId="7D73C47F" w14:textId="77777777" w:rsidR="00B2418E" w:rsidRPr="00342BC8" w:rsidRDefault="00B2418E" w:rsidP="006F156B">
            <w:pPr>
              <w:jc w:val="center"/>
              <w:rPr>
                <w:color w:val="000000"/>
                <w:sz w:val="18"/>
                <w:szCs w:val="18"/>
              </w:rPr>
            </w:pPr>
            <w:r w:rsidRPr="00342BC8">
              <w:rPr>
                <w:color w:val="000000"/>
                <w:sz w:val="18"/>
                <w:szCs w:val="18"/>
              </w:rPr>
              <w:t>10,43</w:t>
            </w:r>
          </w:p>
        </w:tc>
        <w:tc>
          <w:tcPr>
            <w:tcW w:w="787" w:type="dxa"/>
            <w:tcBorders>
              <w:top w:val="nil"/>
              <w:left w:val="nil"/>
              <w:bottom w:val="single" w:sz="4" w:space="0" w:color="000000"/>
              <w:right w:val="single" w:sz="4" w:space="0" w:color="000000"/>
            </w:tcBorders>
            <w:shd w:val="clear" w:color="000000" w:fill="FFFFFF"/>
            <w:vAlign w:val="center"/>
            <w:hideMark/>
          </w:tcPr>
          <w:p w14:paraId="5D463332" w14:textId="77777777" w:rsidR="00B2418E" w:rsidRPr="00342BC8" w:rsidRDefault="00B2418E" w:rsidP="006F156B">
            <w:pPr>
              <w:jc w:val="center"/>
              <w:rPr>
                <w:color w:val="000000"/>
                <w:sz w:val="18"/>
                <w:szCs w:val="18"/>
              </w:rPr>
            </w:pPr>
            <w:r w:rsidRPr="00342BC8">
              <w:rPr>
                <w:color w:val="000000"/>
                <w:sz w:val="18"/>
                <w:szCs w:val="18"/>
              </w:rPr>
              <w:t>0,33</w:t>
            </w:r>
          </w:p>
        </w:tc>
        <w:tc>
          <w:tcPr>
            <w:tcW w:w="786" w:type="dxa"/>
            <w:tcBorders>
              <w:top w:val="nil"/>
              <w:left w:val="nil"/>
              <w:bottom w:val="single" w:sz="4" w:space="0" w:color="000000"/>
              <w:right w:val="single" w:sz="4" w:space="0" w:color="000000"/>
            </w:tcBorders>
            <w:shd w:val="clear" w:color="000000" w:fill="FFFFFF"/>
            <w:vAlign w:val="center"/>
            <w:hideMark/>
          </w:tcPr>
          <w:p w14:paraId="6926F721" w14:textId="77777777" w:rsidR="00B2418E" w:rsidRPr="00342BC8" w:rsidRDefault="00B2418E" w:rsidP="006F156B">
            <w:pPr>
              <w:jc w:val="center"/>
              <w:rPr>
                <w:color w:val="000000"/>
                <w:sz w:val="18"/>
                <w:szCs w:val="18"/>
              </w:rPr>
            </w:pPr>
            <w:r w:rsidRPr="00342BC8">
              <w:rPr>
                <w:color w:val="000000"/>
                <w:sz w:val="18"/>
                <w:szCs w:val="18"/>
              </w:rPr>
              <w:t>0,33</w:t>
            </w:r>
          </w:p>
        </w:tc>
      </w:tr>
      <w:tr w:rsidR="00DE022C" w:rsidRPr="00342BC8" w14:paraId="6D0161D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34D927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1F83FE9" w14:textId="77777777" w:rsidR="00B2418E" w:rsidRPr="00342BC8" w:rsidRDefault="00B2418E" w:rsidP="006F156B">
            <w:pPr>
              <w:jc w:val="center"/>
              <w:rPr>
                <w:color w:val="000000"/>
                <w:sz w:val="18"/>
                <w:szCs w:val="18"/>
              </w:rPr>
            </w:pPr>
            <w:r w:rsidRPr="00342BC8">
              <w:rPr>
                <w:color w:val="000000"/>
                <w:sz w:val="18"/>
                <w:szCs w:val="18"/>
              </w:rPr>
              <w:t>ТК14</w:t>
            </w:r>
          </w:p>
        </w:tc>
        <w:tc>
          <w:tcPr>
            <w:tcW w:w="1577" w:type="dxa"/>
            <w:tcBorders>
              <w:top w:val="nil"/>
              <w:left w:val="nil"/>
              <w:bottom w:val="single" w:sz="4" w:space="0" w:color="000000"/>
              <w:right w:val="single" w:sz="4" w:space="0" w:color="000000"/>
            </w:tcBorders>
            <w:shd w:val="clear" w:color="000000" w:fill="FFFFFF"/>
            <w:vAlign w:val="center"/>
            <w:hideMark/>
          </w:tcPr>
          <w:p w14:paraId="6BB8AA54" w14:textId="77777777" w:rsidR="00B2418E" w:rsidRPr="00342BC8" w:rsidRDefault="00B2418E" w:rsidP="006F156B">
            <w:pPr>
              <w:jc w:val="center"/>
              <w:rPr>
                <w:color w:val="000000"/>
                <w:sz w:val="18"/>
                <w:szCs w:val="18"/>
              </w:rPr>
            </w:pPr>
            <w:r w:rsidRPr="00342BC8">
              <w:rPr>
                <w:color w:val="000000"/>
                <w:sz w:val="18"/>
                <w:szCs w:val="18"/>
              </w:rPr>
              <w:t>Калинина 1</w:t>
            </w:r>
          </w:p>
        </w:tc>
        <w:tc>
          <w:tcPr>
            <w:tcW w:w="711" w:type="dxa"/>
            <w:tcBorders>
              <w:top w:val="nil"/>
              <w:left w:val="nil"/>
              <w:bottom w:val="single" w:sz="4" w:space="0" w:color="000000"/>
              <w:right w:val="single" w:sz="4" w:space="0" w:color="000000"/>
            </w:tcBorders>
            <w:shd w:val="clear" w:color="000000" w:fill="FFFFFF"/>
            <w:vAlign w:val="center"/>
            <w:hideMark/>
          </w:tcPr>
          <w:p w14:paraId="266B4CCE"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7D6E5113"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C2948BB"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6D7E71B" w14:textId="77777777" w:rsidR="00B2418E" w:rsidRPr="00342BC8" w:rsidRDefault="00B2418E" w:rsidP="006F156B">
            <w:pPr>
              <w:jc w:val="center"/>
              <w:rPr>
                <w:color w:val="000000"/>
                <w:sz w:val="18"/>
                <w:szCs w:val="18"/>
              </w:rPr>
            </w:pPr>
            <w:r w:rsidRPr="00342BC8">
              <w:rPr>
                <w:color w:val="000000"/>
                <w:sz w:val="18"/>
                <w:szCs w:val="18"/>
              </w:rPr>
              <w:t>1,26</w:t>
            </w:r>
          </w:p>
        </w:tc>
        <w:tc>
          <w:tcPr>
            <w:tcW w:w="915" w:type="dxa"/>
            <w:tcBorders>
              <w:top w:val="nil"/>
              <w:left w:val="nil"/>
              <w:bottom w:val="single" w:sz="4" w:space="0" w:color="000000"/>
              <w:right w:val="single" w:sz="4" w:space="0" w:color="000000"/>
            </w:tcBorders>
            <w:shd w:val="clear" w:color="000000" w:fill="FFFFFF"/>
            <w:vAlign w:val="center"/>
            <w:hideMark/>
          </w:tcPr>
          <w:p w14:paraId="43C9C0FD" w14:textId="77777777" w:rsidR="00B2418E" w:rsidRPr="00342BC8" w:rsidRDefault="00B2418E" w:rsidP="006F156B">
            <w:pPr>
              <w:jc w:val="center"/>
              <w:rPr>
                <w:color w:val="000000"/>
                <w:sz w:val="18"/>
                <w:szCs w:val="18"/>
              </w:rPr>
            </w:pPr>
            <w:r w:rsidRPr="00342BC8">
              <w:rPr>
                <w:color w:val="000000"/>
                <w:sz w:val="18"/>
                <w:szCs w:val="18"/>
              </w:rPr>
              <w:t>-1,26</w:t>
            </w:r>
          </w:p>
        </w:tc>
        <w:tc>
          <w:tcPr>
            <w:tcW w:w="641" w:type="dxa"/>
            <w:tcBorders>
              <w:top w:val="nil"/>
              <w:left w:val="nil"/>
              <w:bottom w:val="single" w:sz="4" w:space="0" w:color="000000"/>
              <w:right w:val="single" w:sz="4" w:space="0" w:color="000000"/>
            </w:tcBorders>
            <w:shd w:val="clear" w:color="000000" w:fill="FFFFFF"/>
            <w:vAlign w:val="center"/>
            <w:hideMark/>
          </w:tcPr>
          <w:p w14:paraId="2DFD7D02"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0B17A0F"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3A48476" w14:textId="77777777" w:rsidR="00B2418E" w:rsidRPr="00342BC8" w:rsidRDefault="00B2418E" w:rsidP="006F156B">
            <w:pPr>
              <w:jc w:val="center"/>
              <w:rPr>
                <w:color w:val="000000"/>
                <w:sz w:val="18"/>
                <w:szCs w:val="18"/>
              </w:rPr>
            </w:pPr>
            <w:r w:rsidRPr="00342BC8">
              <w:rPr>
                <w:color w:val="000000"/>
                <w:sz w:val="18"/>
                <w:szCs w:val="18"/>
              </w:rPr>
              <w:t>24,88</w:t>
            </w:r>
          </w:p>
        </w:tc>
        <w:tc>
          <w:tcPr>
            <w:tcW w:w="623" w:type="dxa"/>
            <w:tcBorders>
              <w:top w:val="nil"/>
              <w:left w:val="nil"/>
              <w:bottom w:val="single" w:sz="4" w:space="0" w:color="000000"/>
              <w:right w:val="single" w:sz="4" w:space="0" w:color="000000"/>
            </w:tcBorders>
            <w:shd w:val="clear" w:color="000000" w:fill="FFFFFF"/>
            <w:vAlign w:val="center"/>
            <w:hideMark/>
          </w:tcPr>
          <w:p w14:paraId="397A9C2D" w14:textId="77777777" w:rsidR="00B2418E" w:rsidRPr="00342BC8" w:rsidRDefault="00B2418E" w:rsidP="006F156B">
            <w:pPr>
              <w:jc w:val="center"/>
              <w:rPr>
                <w:color w:val="000000"/>
                <w:sz w:val="18"/>
                <w:szCs w:val="18"/>
              </w:rPr>
            </w:pPr>
            <w:r w:rsidRPr="00342BC8">
              <w:rPr>
                <w:color w:val="000000"/>
                <w:sz w:val="18"/>
                <w:szCs w:val="18"/>
              </w:rPr>
              <w:t>25,79</w:t>
            </w:r>
          </w:p>
        </w:tc>
        <w:tc>
          <w:tcPr>
            <w:tcW w:w="623" w:type="dxa"/>
            <w:tcBorders>
              <w:top w:val="nil"/>
              <w:left w:val="nil"/>
              <w:bottom w:val="single" w:sz="4" w:space="0" w:color="000000"/>
              <w:right w:val="single" w:sz="4" w:space="0" w:color="000000"/>
            </w:tcBorders>
            <w:shd w:val="clear" w:color="000000" w:fill="FFFFFF"/>
            <w:vAlign w:val="center"/>
            <w:hideMark/>
          </w:tcPr>
          <w:p w14:paraId="2FC6471C" w14:textId="77777777" w:rsidR="00B2418E" w:rsidRPr="00342BC8" w:rsidRDefault="00B2418E" w:rsidP="006F156B">
            <w:pPr>
              <w:jc w:val="center"/>
              <w:rPr>
                <w:color w:val="000000"/>
                <w:sz w:val="18"/>
                <w:szCs w:val="18"/>
              </w:rPr>
            </w:pPr>
            <w:r w:rsidRPr="00342BC8">
              <w:rPr>
                <w:color w:val="000000"/>
                <w:sz w:val="18"/>
                <w:szCs w:val="18"/>
              </w:rPr>
              <w:t>15,73</w:t>
            </w:r>
          </w:p>
        </w:tc>
        <w:tc>
          <w:tcPr>
            <w:tcW w:w="623" w:type="dxa"/>
            <w:tcBorders>
              <w:top w:val="nil"/>
              <w:left w:val="nil"/>
              <w:bottom w:val="single" w:sz="4" w:space="0" w:color="000000"/>
              <w:right w:val="single" w:sz="4" w:space="0" w:color="000000"/>
            </w:tcBorders>
            <w:shd w:val="clear" w:color="000000" w:fill="FFFFFF"/>
            <w:vAlign w:val="center"/>
            <w:hideMark/>
          </w:tcPr>
          <w:p w14:paraId="64A2D210" w14:textId="77777777" w:rsidR="00B2418E" w:rsidRPr="00342BC8" w:rsidRDefault="00B2418E" w:rsidP="006F156B">
            <w:pPr>
              <w:jc w:val="center"/>
              <w:rPr>
                <w:color w:val="000000"/>
                <w:sz w:val="18"/>
                <w:szCs w:val="18"/>
              </w:rPr>
            </w:pPr>
            <w:r w:rsidRPr="00342BC8">
              <w:rPr>
                <w:color w:val="000000"/>
                <w:sz w:val="18"/>
                <w:szCs w:val="18"/>
              </w:rPr>
              <w:t>14,80</w:t>
            </w:r>
          </w:p>
        </w:tc>
        <w:tc>
          <w:tcPr>
            <w:tcW w:w="714" w:type="dxa"/>
            <w:tcBorders>
              <w:top w:val="nil"/>
              <w:left w:val="nil"/>
              <w:bottom w:val="single" w:sz="4" w:space="0" w:color="000000"/>
              <w:right w:val="single" w:sz="4" w:space="0" w:color="000000"/>
            </w:tcBorders>
            <w:shd w:val="clear" w:color="000000" w:fill="FFFFFF"/>
            <w:vAlign w:val="center"/>
            <w:hideMark/>
          </w:tcPr>
          <w:p w14:paraId="5561A84C" w14:textId="77777777" w:rsidR="00B2418E" w:rsidRPr="00342BC8" w:rsidRDefault="00B2418E" w:rsidP="006F156B">
            <w:pPr>
              <w:jc w:val="center"/>
              <w:rPr>
                <w:color w:val="000000"/>
                <w:sz w:val="18"/>
                <w:szCs w:val="18"/>
              </w:rPr>
            </w:pPr>
            <w:r w:rsidRPr="00342BC8">
              <w:rPr>
                <w:color w:val="000000"/>
                <w:sz w:val="18"/>
                <w:szCs w:val="18"/>
              </w:rPr>
              <w:t>226,57</w:t>
            </w:r>
          </w:p>
        </w:tc>
        <w:tc>
          <w:tcPr>
            <w:tcW w:w="711" w:type="dxa"/>
            <w:tcBorders>
              <w:top w:val="nil"/>
              <w:left w:val="nil"/>
              <w:bottom w:val="single" w:sz="4" w:space="0" w:color="000000"/>
              <w:right w:val="single" w:sz="4" w:space="0" w:color="000000"/>
            </w:tcBorders>
            <w:shd w:val="clear" w:color="000000" w:fill="FFFFFF"/>
            <w:vAlign w:val="center"/>
            <w:hideMark/>
          </w:tcPr>
          <w:p w14:paraId="1E824873" w14:textId="77777777" w:rsidR="00B2418E" w:rsidRPr="00342BC8" w:rsidRDefault="00B2418E" w:rsidP="006F156B">
            <w:pPr>
              <w:jc w:val="center"/>
              <w:rPr>
                <w:color w:val="000000"/>
                <w:sz w:val="18"/>
                <w:szCs w:val="18"/>
              </w:rPr>
            </w:pPr>
            <w:r w:rsidRPr="00342BC8">
              <w:rPr>
                <w:color w:val="000000"/>
                <w:sz w:val="18"/>
                <w:szCs w:val="18"/>
              </w:rPr>
              <w:t>226,56</w:t>
            </w:r>
          </w:p>
        </w:tc>
        <w:tc>
          <w:tcPr>
            <w:tcW w:w="711" w:type="dxa"/>
            <w:tcBorders>
              <w:top w:val="nil"/>
              <w:left w:val="nil"/>
              <w:bottom w:val="single" w:sz="4" w:space="0" w:color="000000"/>
              <w:right w:val="single" w:sz="4" w:space="0" w:color="000000"/>
            </w:tcBorders>
            <w:shd w:val="clear" w:color="000000" w:fill="FFFFFF"/>
            <w:vAlign w:val="center"/>
            <w:hideMark/>
          </w:tcPr>
          <w:p w14:paraId="07221948" w14:textId="77777777" w:rsidR="00B2418E" w:rsidRPr="00342BC8" w:rsidRDefault="00B2418E" w:rsidP="006F156B">
            <w:pPr>
              <w:jc w:val="center"/>
              <w:rPr>
                <w:color w:val="000000"/>
                <w:sz w:val="18"/>
                <w:szCs w:val="18"/>
              </w:rPr>
            </w:pPr>
            <w:r w:rsidRPr="00342BC8">
              <w:rPr>
                <w:color w:val="000000"/>
                <w:sz w:val="18"/>
                <w:szCs w:val="18"/>
              </w:rPr>
              <w:t>216,50</w:t>
            </w:r>
          </w:p>
        </w:tc>
        <w:tc>
          <w:tcPr>
            <w:tcW w:w="711" w:type="dxa"/>
            <w:tcBorders>
              <w:top w:val="nil"/>
              <w:left w:val="nil"/>
              <w:bottom w:val="single" w:sz="4" w:space="0" w:color="000000"/>
              <w:right w:val="single" w:sz="4" w:space="0" w:color="000000"/>
            </w:tcBorders>
            <w:shd w:val="clear" w:color="000000" w:fill="FFFFFF"/>
            <w:vAlign w:val="center"/>
            <w:hideMark/>
          </w:tcPr>
          <w:p w14:paraId="423086CB" w14:textId="77777777" w:rsidR="00B2418E" w:rsidRPr="00342BC8" w:rsidRDefault="00B2418E" w:rsidP="006F156B">
            <w:pPr>
              <w:jc w:val="center"/>
              <w:rPr>
                <w:color w:val="000000"/>
                <w:sz w:val="18"/>
                <w:szCs w:val="18"/>
              </w:rPr>
            </w:pPr>
            <w:r w:rsidRPr="00342BC8">
              <w:rPr>
                <w:color w:val="000000"/>
                <w:sz w:val="18"/>
                <w:szCs w:val="18"/>
              </w:rPr>
              <w:t>216,49</w:t>
            </w:r>
          </w:p>
        </w:tc>
        <w:tc>
          <w:tcPr>
            <w:tcW w:w="621" w:type="dxa"/>
            <w:tcBorders>
              <w:top w:val="nil"/>
              <w:left w:val="nil"/>
              <w:bottom w:val="single" w:sz="4" w:space="0" w:color="000000"/>
              <w:right w:val="single" w:sz="4" w:space="0" w:color="000000"/>
            </w:tcBorders>
            <w:shd w:val="clear" w:color="000000" w:fill="FFFFFF"/>
            <w:vAlign w:val="center"/>
            <w:hideMark/>
          </w:tcPr>
          <w:p w14:paraId="5AAFF6F5" w14:textId="77777777" w:rsidR="00B2418E" w:rsidRPr="00342BC8" w:rsidRDefault="00B2418E" w:rsidP="006F156B">
            <w:pPr>
              <w:jc w:val="center"/>
              <w:rPr>
                <w:color w:val="000000"/>
                <w:sz w:val="18"/>
                <w:szCs w:val="18"/>
              </w:rPr>
            </w:pPr>
            <w:r w:rsidRPr="00342BC8">
              <w:rPr>
                <w:color w:val="000000"/>
                <w:sz w:val="18"/>
                <w:szCs w:val="18"/>
              </w:rPr>
              <w:t>10,08</w:t>
            </w:r>
          </w:p>
        </w:tc>
        <w:tc>
          <w:tcPr>
            <w:tcW w:w="621" w:type="dxa"/>
            <w:tcBorders>
              <w:top w:val="nil"/>
              <w:left w:val="nil"/>
              <w:bottom w:val="single" w:sz="4" w:space="0" w:color="000000"/>
              <w:right w:val="single" w:sz="4" w:space="0" w:color="000000"/>
            </w:tcBorders>
            <w:shd w:val="clear" w:color="000000" w:fill="FFFFFF"/>
            <w:vAlign w:val="center"/>
            <w:hideMark/>
          </w:tcPr>
          <w:p w14:paraId="2BA1ED59" w14:textId="77777777" w:rsidR="00B2418E" w:rsidRPr="00342BC8" w:rsidRDefault="00B2418E" w:rsidP="006F156B">
            <w:pPr>
              <w:jc w:val="center"/>
              <w:rPr>
                <w:color w:val="000000"/>
                <w:sz w:val="18"/>
                <w:szCs w:val="18"/>
              </w:rPr>
            </w:pPr>
            <w:r w:rsidRPr="00342BC8">
              <w:rPr>
                <w:color w:val="000000"/>
                <w:sz w:val="18"/>
                <w:szCs w:val="18"/>
              </w:rPr>
              <w:t>10,06</w:t>
            </w:r>
          </w:p>
        </w:tc>
        <w:tc>
          <w:tcPr>
            <w:tcW w:w="787" w:type="dxa"/>
            <w:tcBorders>
              <w:top w:val="nil"/>
              <w:left w:val="nil"/>
              <w:bottom w:val="single" w:sz="4" w:space="0" w:color="000000"/>
              <w:right w:val="single" w:sz="4" w:space="0" w:color="000000"/>
            </w:tcBorders>
            <w:shd w:val="clear" w:color="000000" w:fill="FFFFFF"/>
            <w:vAlign w:val="center"/>
            <w:hideMark/>
          </w:tcPr>
          <w:p w14:paraId="7E1B28B9" w14:textId="77777777" w:rsidR="00B2418E" w:rsidRPr="00342BC8" w:rsidRDefault="00B2418E" w:rsidP="006F156B">
            <w:pPr>
              <w:jc w:val="center"/>
              <w:rPr>
                <w:color w:val="000000"/>
                <w:sz w:val="18"/>
                <w:szCs w:val="18"/>
              </w:rPr>
            </w:pPr>
            <w:r w:rsidRPr="00342BC8">
              <w:rPr>
                <w:color w:val="000000"/>
                <w:sz w:val="18"/>
                <w:szCs w:val="18"/>
              </w:rPr>
              <w:t>1,67</w:t>
            </w:r>
          </w:p>
        </w:tc>
        <w:tc>
          <w:tcPr>
            <w:tcW w:w="786" w:type="dxa"/>
            <w:tcBorders>
              <w:top w:val="nil"/>
              <w:left w:val="nil"/>
              <w:bottom w:val="single" w:sz="4" w:space="0" w:color="000000"/>
              <w:right w:val="single" w:sz="4" w:space="0" w:color="000000"/>
            </w:tcBorders>
            <w:shd w:val="clear" w:color="000000" w:fill="FFFFFF"/>
            <w:vAlign w:val="center"/>
            <w:hideMark/>
          </w:tcPr>
          <w:p w14:paraId="72F646A7" w14:textId="77777777" w:rsidR="00B2418E" w:rsidRPr="00342BC8" w:rsidRDefault="00B2418E" w:rsidP="006F156B">
            <w:pPr>
              <w:jc w:val="center"/>
              <w:rPr>
                <w:color w:val="000000"/>
                <w:sz w:val="18"/>
                <w:szCs w:val="18"/>
              </w:rPr>
            </w:pPr>
            <w:r w:rsidRPr="00342BC8">
              <w:rPr>
                <w:color w:val="000000"/>
                <w:sz w:val="18"/>
                <w:szCs w:val="18"/>
              </w:rPr>
              <w:t>1,67</w:t>
            </w:r>
          </w:p>
        </w:tc>
      </w:tr>
      <w:tr w:rsidR="00DE022C" w:rsidRPr="00342BC8" w14:paraId="16F6422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913419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2C8C2AF"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0AE17238" w14:textId="77777777" w:rsidR="00B2418E" w:rsidRPr="00342BC8" w:rsidRDefault="00B2418E" w:rsidP="006F156B">
            <w:pPr>
              <w:jc w:val="center"/>
              <w:rPr>
                <w:color w:val="000000"/>
                <w:sz w:val="18"/>
                <w:szCs w:val="18"/>
              </w:rPr>
            </w:pPr>
            <w:r w:rsidRPr="00342BC8">
              <w:rPr>
                <w:color w:val="000000"/>
                <w:sz w:val="18"/>
                <w:szCs w:val="18"/>
              </w:rPr>
              <w:t>Калинина 12</w:t>
            </w:r>
          </w:p>
        </w:tc>
        <w:tc>
          <w:tcPr>
            <w:tcW w:w="711" w:type="dxa"/>
            <w:tcBorders>
              <w:top w:val="nil"/>
              <w:left w:val="nil"/>
              <w:bottom w:val="single" w:sz="4" w:space="0" w:color="000000"/>
              <w:right w:val="single" w:sz="4" w:space="0" w:color="000000"/>
            </w:tcBorders>
            <w:shd w:val="clear" w:color="000000" w:fill="FFFFFF"/>
            <w:vAlign w:val="center"/>
            <w:hideMark/>
          </w:tcPr>
          <w:p w14:paraId="05E77C21"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1C91B0C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C38151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E8D054B" w14:textId="77777777" w:rsidR="00B2418E" w:rsidRPr="00342BC8" w:rsidRDefault="00B2418E" w:rsidP="006F156B">
            <w:pPr>
              <w:jc w:val="center"/>
              <w:rPr>
                <w:color w:val="000000"/>
                <w:sz w:val="18"/>
                <w:szCs w:val="18"/>
              </w:rPr>
            </w:pPr>
            <w:r w:rsidRPr="00342BC8">
              <w:rPr>
                <w:color w:val="000000"/>
                <w:sz w:val="18"/>
                <w:szCs w:val="18"/>
              </w:rPr>
              <w:t>1,14</w:t>
            </w:r>
          </w:p>
        </w:tc>
        <w:tc>
          <w:tcPr>
            <w:tcW w:w="915" w:type="dxa"/>
            <w:tcBorders>
              <w:top w:val="nil"/>
              <w:left w:val="nil"/>
              <w:bottom w:val="single" w:sz="4" w:space="0" w:color="000000"/>
              <w:right w:val="single" w:sz="4" w:space="0" w:color="000000"/>
            </w:tcBorders>
            <w:shd w:val="clear" w:color="000000" w:fill="FFFFFF"/>
            <w:vAlign w:val="center"/>
            <w:hideMark/>
          </w:tcPr>
          <w:p w14:paraId="7310D919" w14:textId="77777777" w:rsidR="00B2418E" w:rsidRPr="00342BC8" w:rsidRDefault="00B2418E" w:rsidP="006F156B">
            <w:pPr>
              <w:jc w:val="center"/>
              <w:rPr>
                <w:color w:val="000000"/>
                <w:sz w:val="18"/>
                <w:szCs w:val="18"/>
              </w:rPr>
            </w:pPr>
            <w:r w:rsidRPr="00342BC8">
              <w:rPr>
                <w:color w:val="000000"/>
                <w:sz w:val="18"/>
                <w:szCs w:val="18"/>
              </w:rPr>
              <w:t>-1,14</w:t>
            </w:r>
          </w:p>
        </w:tc>
        <w:tc>
          <w:tcPr>
            <w:tcW w:w="641" w:type="dxa"/>
            <w:tcBorders>
              <w:top w:val="nil"/>
              <w:left w:val="nil"/>
              <w:bottom w:val="single" w:sz="4" w:space="0" w:color="000000"/>
              <w:right w:val="single" w:sz="4" w:space="0" w:color="000000"/>
            </w:tcBorders>
            <w:shd w:val="clear" w:color="000000" w:fill="FFFFFF"/>
            <w:vAlign w:val="center"/>
            <w:hideMark/>
          </w:tcPr>
          <w:p w14:paraId="68657F87"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8DA4A2B"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95C0B39" w14:textId="77777777" w:rsidR="00B2418E" w:rsidRPr="00342BC8" w:rsidRDefault="00B2418E" w:rsidP="006F156B">
            <w:pPr>
              <w:jc w:val="center"/>
              <w:rPr>
                <w:color w:val="000000"/>
                <w:sz w:val="18"/>
                <w:szCs w:val="18"/>
              </w:rPr>
            </w:pPr>
            <w:r w:rsidRPr="00342BC8">
              <w:rPr>
                <w:color w:val="000000"/>
                <w:sz w:val="18"/>
                <w:szCs w:val="18"/>
              </w:rPr>
              <w:t>22,97</w:t>
            </w:r>
          </w:p>
        </w:tc>
        <w:tc>
          <w:tcPr>
            <w:tcW w:w="623" w:type="dxa"/>
            <w:tcBorders>
              <w:top w:val="nil"/>
              <w:left w:val="nil"/>
              <w:bottom w:val="single" w:sz="4" w:space="0" w:color="000000"/>
              <w:right w:val="single" w:sz="4" w:space="0" w:color="000000"/>
            </w:tcBorders>
            <w:shd w:val="clear" w:color="000000" w:fill="FFFFFF"/>
            <w:vAlign w:val="center"/>
            <w:hideMark/>
          </w:tcPr>
          <w:p w14:paraId="2B2734A4" w14:textId="77777777" w:rsidR="00B2418E" w:rsidRPr="00342BC8" w:rsidRDefault="00B2418E" w:rsidP="006F156B">
            <w:pPr>
              <w:jc w:val="center"/>
              <w:rPr>
                <w:color w:val="000000"/>
                <w:sz w:val="18"/>
                <w:szCs w:val="18"/>
              </w:rPr>
            </w:pPr>
            <w:r w:rsidRPr="00342BC8">
              <w:rPr>
                <w:color w:val="000000"/>
                <w:sz w:val="18"/>
                <w:szCs w:val="18"/>
              </w:rPr>
              <w:t>22,73</w:t>
            </w:r>
          </w:p>
        </w:tc>
        <w:tc>
          <w:tcPr>
            <w:tcW w:w="623" w:type="dxa"/>
            <w:tcBorders>
              <w:top w:val="nil"/>
              <w:left w:val="nil"/>
              <w:bottom w:val="single" w:sz="4" w:space="0" w:color="000000"/>
              <w:right w:val="single" w:sz="4" w:space="0" w:color="000000"/>
            </w:tcBorders>
            <w:shd w:val="clear" w:color="000000" w:fill="FFFFFF"/>
            <w:vAlign w:val="center"/>
            <w:hideMark/>
          </w:tcPr>
          <w:p w14:paraId="1A1B547E" w14:textId="77777777" w:rsidR="00B2418E" w:rsidRPr="00342BC8" w:rsidRDefault="00B2418E" w:rsidP="006F156B">
            <w:pPr>
              <w:jc w:val="center"/>
              <w:rPr>
                <w:color w:val="000000"/>
                <w:sz w:val="18"/>
                <w:szCs w:val="18"/>
              </w:rPr>
            </w:pPr>
            <w:r w:rsidRPr="00342BC8">
              <w:rPr>
                <w:color w:val="000000"/>
                <w:sz w:val="18"/>
                <w:szCs w:val="18"/>
              </w:rPr>
              <w:t>12,34</w:t>
            </w:r>
          </w:p>
        </w:tc>
        <w:tc>
          <w:tcPr>
            <w:tcW w:w="623" w:type="dxa"/>
            <w:tcBorders>
              <w:top w:val="nil"/>
              <w:left w:val="nil"/>
              <w:bottom w:val="single" w:sz="4" w:space="0" w:color="000000"/>
              <w:right w:val="single" w:sz="4" w:space="0" w:color="000000"/>
            </w:tcBorders>
            <w:shd w:val="clear" w:color="000000" w:fill="FFFFFF"/>
            <w:vAlign w:val="center"/>
            <w:hideMark/>
          </w:tcPr>
          <w:p w14:paraId="2585223E" w14:textId="77777777" w:rsidR="00B2418E" w:rsidRPr="00342BC8" w:rsidRDefault="00B2418E" w:rsidP="006F156B">
            <w:pPr>
              <w:jc w:val="center"/>
              <w:rPr>
                <w:color w:val="000000"/>
                <w:sz w:val="18"/>
                <w:szCs w:val="18"/>
              </w:rPr>
            </w:pPr>
            <w:r w:rsidRPr="00342BC8">
              <w:rPr>
                <w:color w:val="000000"/>
                <w:sz w:val="18"/>
                <w:szCs w:val="18"/>
              </w:rPr>
              <w:t>12,53</w:t>
            </w:r>
          </w:p>
        </w:tc>
        <w:tc>
          <w:tcPr>
            <w:tcW w:w="714" w:type="dxa"/>
            <w:tcBorders>
              <w:top w:val="nil"/>
              <w:left w:val="nil"/>
              <w:bottom w:val="single" w:sz="4" w:space="0" w:color="000000"/>
              <w:right w:val="single" w:sz="4" w:space="0" w:color="000000"/>
            </w:tcBorders>
            <w:shd w:val="clear" w:color="000000" w:fill="FFFFFF"/>
            <w:vAlign w:val="center"/>
            <w:hideMark/>
          </w:tcPr>
          <w:p w14:paraId="7F7F6E66"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56BB4301"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69065241" w14:textId="77777777" w:rsidR="00B2418E" w:rsidRPr="00342BC8" w:rsidRDefault="00B2418E" w:rsidP="006F156B">
            <w:pPr>
              <w:jc w:val="center"/>
              <w:rPr>
                <w:color w:val="000000"/>
                <w:sz w:val="18"/>
                <w:szCs w:val="18"/>
              </w:rPr>
            </w:pPr>
            <w:r w:rsidRPr="00342BC8">
              <w:rPr>
                <w:color w:val="000000"/>
                <w:sz w:val="18"/>
                <w:szCs w:val="18"/>
              </w:rPr>
              <w:t>216,34</w:t>
            </w:r>
          </w:p>
        </w:tc>
        <w:tc>
          <w:tcPr>
            <w:tcW w:w="711" w:type="dxa"/>
            <w:tcBorders>
              <w:top w:val="nil"/>
              <w:left w:val="nil"/>
              <w:bottom w:val="single" w:sz="4" w:space="0" w:color="000000"/>
              <w:right w:val="single" w:sz="4" w:space="0" w:color="000000"/>
            </w:tcBorders>
            <w:shd w:val="clear" w:color="000000" w:fill="FFFFFF"/>
            <w:vAlign w:val="center"/>
            <w:hideMark/>
          </w:tcPr>
          <w:p w14:paraId="328E8019" w14:textId="77777777" w:rsidR="00B2418E" w:rsidRPr="00342BC8" w:rsidRDefault="00B2418E" w:rsidP="006F156B">
            <w:pPr>
              <w:jc w:val="center"/>
              <w:rPr>
                <w:color w:val="000000"/>
                <w:sz w:val="18"/>
                <w:szCs w:val="18"/>
              </w:rPr>
            </w:pPr>
            <w:r w:rsidRPr="00342BC8">
              <w:rPr>
                <w:color w:val="000000"/>
                <w:sz w:val="18"/>
                <w:szCs w:val="18"/>
              </w:rPr>
              <w:t>216,31</w:t>
            </w:r>
          </w:p>
        </w:tc>
        <w:tc>
          <w:tcPr>
            <w:tcW w:w="621" w:type="dxa"/>
            <w:tcBorders>
              <w:top w:val="nil"/>
              <w:left w:val="nil"/>
              <w:bottom w:val="single" w:sz="4" w:space="0" w:color="000000"/>
              <w:right w:val="single" w:sz="4" w:space="0" w:color="000000"/>
            </w:tcBorders>
            <w:shd w:val="clear" w:color="000000" w:fill="FFFFFF"/>
            <w:vAlign w:val="center"/>
            <w:hideMark/>
          </w:tcPr>
          <w:p w14:paraId="1FD51BEC" w14:textId="77777777" w:rsidR="00B2418E" w:rsidRPr="00342BC8" w:rsidRDefault="00B2418E" w:rsidP="006F156B">
            <w:pPr>
              <w:jc w:val="center"/>
              <w:rPr>
                <w:color w:val="000000"/>
                <w:sz w:val="18"/>
                <w:szCs w:val="18"/>
              </w:rPr>
            </w:pPr>
            <w:r w:rsidRPr="00342BC8">
              <w:rPr>
                <w:color w:val="000000"/>
                <w:sz w:val="18"/>
                <w:szCs w:val="18"/>
              </w:rPr>
              <w:t>10,44</w:t>
            </w:r>
          </w:p>
        </w:tc>
        <w:tc>
          <w:tcPr>
            <w:tcW w:w="621" w:type="dxa"/>
            <w:tcBorders>
              <w:top w:val="nil"/>
              <w:left w:val="nil"/>
              <w:bottom w:val="single" w:sz="4" w:space="0" w:color="000000"/>
              <w:right w:val="single" w:sz="4" w:space="0" w:color="000000"/>
            </w:tcBorders>
            <w:shd w:val="clear" w:color="000000" w:fill="FFFFFF"/>
            <w:vAlign w:val="center"/>
            <w:hideMark/>
          </w:tcPr>
          <w:p w14:paraId="4D9CE23C" w14:textId="77777777" w:rsidR="00B2418E" w:rsidRPr="00342BC8" w:rsidRDefault="00B2418E" w:rsidP="006F156B">
            <w:pPr>
              <w:jc w:val="center"/>
              <w:rPr>
                <w:color w:val="000000"/>
                <w:sz w:val="18"/>
                <w:szCs w:val="18"/>
              </w:rPr>
            </w:pPr>
            <w:r w:rsidRPr="00342BC8">
              <w:rPr>
                <w:color w:val="000000"/>
                <w:sz w:val="18"/>
                <w:szCs w:val="18"/>
              </w:rPr>
              <w:t>10,39</w:t>
            </w:r>
          </w:p>
        </w:tc>
        <w:tc>
          <w:tcPr>
            <w:tcW w:w="787" w:type="dxa"/>
            <w:tcBorders>
              <w:top w:val="nil"/>
              <w:left w:val="nil"/>
              <w:bottom w:val="single" w:sz="4" w:space="0" w:color="000000"/>
              <w:right w:val="single" w:sz="4" w:space="0" w:color="000000"/>
            </w:tcBorders>
            <w:shd w:val="clear" w:color="000000" w:fill="FFFFFF"/>
            <w:vAlign w:val="center"/>
            <w:hideMark/>
          </w:tcPr>
          <w:p w14:paraId="169FE5CD" w14:textId="77777777" w:rsidR="00B2418E" w:rsidRPr="00342BC8" w:rsidRDefault="00B2418E" w:rsidP="006F156B">
            <w:pPr>
              <w:jc w:val="center"/>
              <w:rPr>
                <w:color w:val="000000"/>
                <w:sz w:val="18"/>
                <w:szCs w:val="18"/>
              </w:rPr>
            </w:pPr>
            <w:r w:rsidRPr="00342BC8">
              <w:rPr>
                <w:color w:val="000000"/>
                <w:sz w:val="18"/>
                <w:szCs w:val="18"/>
              </w:rPr>
              <w:t>1,36</w:t>
            </w:r>
          </w:p>
        </w:tc>
        <w:tc>
          <w:tcPr>
            <w:tcW w:w="786" w:type="dxa"/>
            <w:tcBorders>
              <w:top w:val="nil"/>
              <w:left w:val="nil"/>
              <w:bottom w:val="single" w:sz="4" w:space="0" w:color="000000"/>
              <w:right w:val="single" w:sz="4" w:space="0" w:color="000000"/>
            </w:tcBorders>
            <w:shd w:val="clear" w:color="000000" w:fill="FFFFFF"/>
            <w:vAlign w:val="center"/>
            <w:hideMark/>
          </w:tcPr>
          <w:p w14:paraId="0F3FA053" w14:textId="77777777" w:rsidR="00B2418E" w:rsidRPr="00342BC8" w:rsidRDefault="00B2418E" w:rsidP="006F156B">
            <w:pPr>
              <w:jc w:val="center"/>
              <w:rPr>
                <w:color w:val="000000"/>
                <w:sz w:val="18"/>
                <w:szCs w:val="18"/>
              </w:rPr>
            </w:pPr>
            <w:r w:rsidRPr="00342BC8">
              <w:rPr>
                <w:color w:val="000000"/>
                <w:sz w:val="18"/>
                <w:szCs w:val="18"/>
              </w:rPr>
              <w:t>1,36</w:t>
            </w:r>
          </w:p>
        </w:tc>
      </w:tr>
      <w:tr w:rsidR="00DE022C" w:rsidRPr="00342BC8" w14:paraId="0FBCA6C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053CBC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9BC3D79" w14:textId="77777777" w:rsidR="00B2418E" w:rsidRPr="00342BC8" w:rsidRDefault="00B2418E" w:rsidP="006F156B">
            <w:pPr>
              <w:jc w:val="center"/>
              <w:rPr>
                <w:color w:val="000000"/>
                <w:sz w:val="18"/>
                <w:szCs w:val="18"/>
              </w:rPr>
            </w:pPr>
            <w:r w:rsidRPr="00342BC8">
              <w:rPr>
                <w:color w:val="000000"/>
                <w:sz w:val="18"/>
                <w:szCs w:val="18"/>
              </w:rPr>
              <w:t>ТК8</w:t>
            </w:r>
          </w:p>
        </w:tc>
        <w:tc>
          <w:tcPr>
            <w:tcW w:w="1577" w:type="dxa"/>
            <w:tcBorders>
              <w:top w:val="nil"/>
              <w:left w:val="nil"/>
              <w:bottom w:val="single" w:sz="4" w:space="0" w:color="000000"/>
              <w:right w:val="single" w:sz="4" w:space="0" w:color="000000"/>
            </w:tcBorders>
            <w:shd w:val="clear" w:color="000000" w:fill="FFFFFF"/>
            <w:vAlign w:val="center"/>
            <w:hideMark/>
          </w:tcPr>
          <w:p w14:paraId="358F11B1" w14:textId="77777777" w:rsidR="00B2418E" w:rsidRPr="00342BC8" w:rsidRDefault="00B2418E" w:rsidP="006F156B">
            <w:pPr>
              <w:jc w:val="center"/>
              <w:rPr>
                <w:color w:val="000000"/>
                <w:sz w:val="18"/>
                <w:szCs w:val="18"/>
              </w:rPr>
            </w:pPr>
            <w:r w:rsidRPr="00342BC8">
              <w:rPr>
                <w:color w:val="000000"/>
                <w:sz w:val="18"/>
                <w:szCs w:val="18"/>
              </w:rPr>
              <w:t>ТК7</w:t>
            </w:r>
          </w:p>
        </w:tc>
        <w:tc>
          <w:tcPr>
            <w:tcW w:w="711" w:type="dxa"/>
            <w:tcBorders>
              <w:top w:val="nil"/>
              <w:left w:val="nil"/>
              <w:bottom w:val="single" w:sz="4" w:space="0" w:color="000000"/>
              <w:right w:val="single" w:sz="4" w:space="0" w:color="000000"/>
            </w:tcBorders>
            <w:shd w:val="clear" w:color="000000" w:fill="FFFFFF"/>
            <w:vAlign w:val="center"/>
            <w:hideMark/>
          </w:tcPr>
          <w:p w14:paraId="4CA68725"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2B9B7A19"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6A7DAE4"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0850D14" w14:textId="77777777" w:rsidR="00B2418E" w:rsidRPr="00342BC8" w:rsidRDefault="00B2418E" w:rsidP="006F156B">
            <w:pPr>
              <w:jc w:val="center"/>
              <w:rPr>
                <w:color w:val="000000"/>
                <w:sz w:val="18"/>
                <w:szCs w:val="18"/>
              </w:rPr>
            </w:pPr>
            <w:r w:rsidRPr="00342BC8">
              <w:rPr>
                <w:color w:val="000000"/>
                <w:sz w:val="18"/>
                <w:szCs w:val="18"/>
              </w:rPr>
              <w:t>11,75</w:t>
            </w:r>
          </w:p>
        </w:tc>
        <w:tc>
          <w:tcPr>
            <w:tcW w:w="915" w:type="dxa"/>
            <w:tcBorders>
              <w:top w:val="nil"/>
              <w:left w:val="nil"/>
              <w:bottom w:val="single" w:sz="4" w:space="0" w:color="000000"/>
              <w:right w:val="single" w:sz="4" w:space="0" w:color="000000"/>
            </w:tcBorders>
            <w:shd w:val="clear" w:color="000000" w:fill="FFFFFF"/>
            <w:vAlign w:val="center"/>
            <w:hideMark/>
          </w:tcPr>
          <w:p w14:paraId="3B53B792" w14:textId="77777777" w:rsidR="00B2418E" w:rsidRPr="00342BC8" w:rsidRDefault="00B2418E" w:rsidP="006F156B">
            <w:pPr>
              <w:jc w:val="center"/>
              <w:rPr>
                <w:color w:val="000000"/>
                <w:sz w:val="18"/>
                <w:szCs w:val="18"/>
              </w:rPr>
            </w:pPr>
            <w:r w:rsidRPr="00342BC8">
              <w:rPr>
                <w:color w:val="000000"/>
                <w:sz w:val="18"/>
                <w:szCs w:val="18"/>
              </w:rPr>
              <w:t>-11,75</w:t>
            </w:r>
          </w:p>
        </w:tc>
        <w:tc>
          <w:tcPr>
            <w:tcW w:w="641" w:type="dxa"/>
            <w:tcBorders>
              <w:top w:val="nil"/>
              <w:left w:val="nil"/>
              <w:bottom w:val="single" w:sz="4" w:space="0" w:color="000000"/>
              <w:right w:val="single" w:sz="4" w:space="0" w:color="000000"/>
            </w:tcBorders>
            <w:shd w:val="clear" w:color="000000" w:fill="FFFFFF"/>
            <w:vAlign w:val="center"/>
            <w:hideMark/>
          </w:tcPr>
          <w:p w14:paraId="15B626E5"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7FEE447"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58883D66"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7DA86870" w14:textId="77777777" w:rsidR="00B2418E" w:rsidRPr="00342BC8" w:rsidRDefault="00B2418E" w:rsidP="006F156B">
            <w:pPr>
              <w:jc w:val="center"/>
              <w:rPr>
                <w:color w:val="000000"/>
                <w:sz w:val="18"/>
                <w:szCs w:val="18"/>
              </w:rPr>
            </w:pPr>
            <w:r w:rsidRPr="00342BC8">
              <w:rPr>
                <w:color w:val="000000"/>
                <w:sz w:val="18"/>
                <w:szCs w:val="18"/>
              </w:rPr>
              <w:t>22,97</w:t>
            </w:r>
          </w:p>
        </w:tc>
        <w:tc>
          <w:tcPr>
            <w:tcW w:w="623" w:type="dxa"/>
            <w:tcBorders>
              <w:top w:val="nil"/>
              <w:left w:val="nil"/>
              <w:bottom w:val="single" w:sz="4" w:space="0" w:color="000000"/>
              <w:right w:val="single" w:sz="4" w:space="0" w:color="000000"/>
            </w:tcBorders>
            <w:shd w:val="clear" w:color="000000" w:fill="FFFFFF"/>
            <w:vAlign w:val="center"/>
            <w:hideMark/>
          </w:tcPr>
          <w:p w14:paraId="40BB9097" w14:textId="77777777" w:rsidR="00B2418E" w:rsidRPr="00342BC8" w:rsidRDefault="00B2418E" w:rsidP="006F156B">
            <w:pPr>
              <w:jc w:val="center"/>
              <w:rPr>
                <w:color w:val="000000"/>
                <w:sz w:val="18"/>
                <w:szCs w:val="18"/>
              </w:rPr>
            </w:pPr>
            <w:r w:rsidRPr="00342BC8">
              <w:rPr>
                <w:color w:val="000000"/>
                <w:sz w:val="18"/>
                <w:szCs w:val="18"/>
              </w:rPr>
              <w:t>12,53</w:t>
            </w:r>
          </w:p>
        </w:tc>
        <w:tc>
          <w:tcPr>
            <w:tcW w:w="623" w:type="dxa"/>
            <w:tcBorders>
              <w:top w:val="nil"/>
              <w:left w:val="nil"/>
              <w:bottom w:val="single" w:sz="4" w:space="0" w:color="000000"/>
              <w:right w:val="single" w:sz="4" w:space="0" w:color="000000"/>
            </w:tcBorders>
            <w:shd w:val="clear" w:color="000000" w:fill="FFFFFF"/>
            <w:vAlign w:val="center"/>
            <w:hideMark/>
          </w:tcPr>
          <w:p w14:paraId="76A6CD17" w14:textId="77777777" w:rsidR="00B2418E" w:rsidRPr="00342BC8" w:rsidRDefault="00B2418E" w:rsidP="006F156B">
            <w:pPr>
              <w:jc w:val="center"/>
              <w:rPr>
                <w:color w:val="000000"/>
                <w:sz w:val="18"/>
                <w:szCs w:val="18"/>
              </w:rPr>
            </w:pPr>
            <w:r w:rsidRPr="00342BC8">
              <w:rPr>
                <w:color w:val="000000"/>
                <w:sz w:val="18"/>
                <w:szCs w:val="18"/>
              </w:rPr>
              <w:t>12,54</w:t>
            </w:r>
          </w:p>
        </w:tc>
        <w:tc>
          <w:tcPr>
            <w:tcW w:w="714" w:type="dxa"/>
            <w:tcBorders>
              <w:top w:val="nil"/>
              <w:left w:val="nil"/>
              <w:bottom w:val="single" w:sz="4" w:space="0" w:color="000000"/>
              <w:right w:val="single" w:sz="4" w:space="0" w:color="000000"/>
            </w:tcBorders>
            <w:shd w:val="clear" w:color="000000" w:fill="FFFFFF"/>
            <w:vAlign w:val="center"/>
            <w:hideMark/>
          </w:tcPr>
          <w:p w14:paraId="7816DC32"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200A5949"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48100762" w14:textId="77777777" w:rsidR="00B2418E" w:rsidRPr="00342BC8" w:rsidRDefault="00B2418E" w:rsidP="006F156B">
            <w:pPr>
              <w:jc w:val="center"/>
              <w:rPr>
                <w:color w:val="000000"/>
                <w:sz w:val="18"/>
                <w:szCs w:val="18"/>
              </w:rPr>
            </w:pPr>
            <w:r w:rsidRPr="00342BC8">
              <w:rPr>
                <w:color w:val="000000"/>
                <w:sz w:val="18"/>
                <w:szCs w:val="18"/>
              </w:rPr>
              <w:t>216,31</w:t>
            </w:r>
          </w:p>
        </w:tc>
        <w:tc>
          <w:tcPr>
            <w:tcW w:w="711" w:type="dxa"/>
            <w:tcBorders>
              <w:top w:val="nil"/>
              <w:left w:val="nil"/>
              <w:bottom w:val="single" w:sz="4" w:space="0" w:color="000000"/>
              <w:right w:val="single" w:sz="4" w:space="0" w:color="000000"/>
            </w:tcBorders>
            <w:shd w:val="clear" w:color="000000" w:fill="FFFFFF"/>
            <w:vAlign w:val="center"/>
            <w:hideMark/>
          </w:tcPr>
          <w:p w14:paraId="29F8077B" w14:textId="77777777" w:rsidR="00B2418E" w:rsidRPr="00342BC8" w:rsidRDefault="00B2418E" w:rsidP="006F156B">
            <w:pPr>
              <w:jc w:val="center"/>
              <w:rPr>
                <w:color w:val="000000"/>
                <w:sz w:val="18"/>
                <w:szCs w:val="18"/>
              </w:rPr>
            </w:pPr>
            <w:r w:rsidRPr="00342BC8">
              <w:rPr>
                <w:color w:val="000000"/>
                <w:sz w:val="18"/>
                <w:szCs w:val="18"/>
              </w:rPr>
              <w:t>216,31</w:t>
            </w:r>
          </w:p>
        </w:tc>
        <w:tc>
          <w:tcPr>
            <w:tcW w:w="621" w:type="dxa"/>
            <w:tcBorders>
              <w:top w:val="nil"/>
              <w:left w:val="nil"/>
              <w:bottom w:val="single" w:sz="4" w:space="0" w:color="000000"/>
              <w:right w:val="single" w:sz="4" w:space="0" w:color="000000"/>
            </w:tcBorders>
            <w:shd w:val="clear" w:color="000000" w:fill="FFFFFF"/>
            <w:vAlign w:val="center"/>
            <w:hideMark/>
          </w:tcPr>
          <w:p w14:paraId="2B43BB19" w14:textId="77777777" w:rsidR="00B2418E" w:rsidRPr="00342BC8" w:rsidRDefault="00B2418E" w:rsidP="006F156B">
            <w:pPr>
              <w:jc w:val="center"/>
              <w:rPr>
                <w:color w:val="000000"/>
                <w:sz w:val="18"/>
                <w:szCs w:val="18"/>
              </w:rPr>
            </w:pPr>
            <w:r w:rsidRPr="00342BC8">
              <w:rPr>
                <w:color w:val="000000"/>
                <w:sz w:val="18"/>
                <w:szCs w:val="18"/>
              </w:rPr>
              <w:t>10,45</w:t>
            </w:r>
          </w:p>
        </w:tc>
        <w:tc>
          <w:tcPr>
            <w:tcW w:w="621" w:type="dxa"/>
            <w:tcBorders>
              <w:top w:val="nil"/>
              <w:left w:val="nil"/>
              <w:bottom w:val="single" w:sz="4" w:space="0" w:color="000000"/>
              <w:right w:val="single" w:sz="4" w:space="0" w:color="000000"/>
            </w:tcBorders>
            <w:shd w:val="clear" w:color="000000" w:fill="FFFFFF"/>
            <w:vAlign w:val="center"/>
            <w:hideMark/>
          </w:tcPr>
          <w:p w14:paraId="606D7783" w14:textId="77777777" w:rsidR="00B2418E" w:rsidRPr="00342BC8" w:rsidRDefault="00B2418E" w:rsidP="006F156B">
            <w:pPr>
              <w:jc w:val="center"/>
              <w:rPr>
                <w:color w:val="000000"/>
                <w:sz w:val="18"/>
                <w:szCs w:val="18"/>
              </w:rPr>
            </w:pPr>
            <w:r w:rsidRPr="00342BC8">
              <w:rPr>
                <w:color w:val="000000"/>
                <w:sz w:val="18"/>
                <w:szCs w:val="18"/>
              </w:rPr>
              <w:t>10,44</w:t>
            </w:r>
          </w:p>
        </w:tc>
        <w:tc>
          <w:tcPr>
            <w:tcW w:w="787" w:type="dxa"/>
            <w:tcBorders>
              <w:top w:val="nil"/>
              <w:left w:val="nil"/>
              <w:bottom w:val="single" w:sz="4" w:space="0" w:color="000000"/>
              <w:right w:val="single" w:sz="4" w:space="0" w:color="000000"/>
            </w:tcBorders>
            <w:shd w:val="clear" w:color="000000" w:fill="FFFFFF"/>
            <w:vAlign w:val="center"/>
            <w:hideMark/>
          </w:tcPr>
          <w:p w14:paraId="628EB6BA" w14:textId="77777777" w:rsidR="00B2418E" w:rsidRPr="00342BC8" w:rsidRDefault="00B2418E" w:rsidP="006F156B">
            <w:pPr>
              <w:jc w:val="center"/>
              <w:rPr>
                <w:color w:val="000000"/>
                <w:sz w:val="18"/>
                <w:szCs w:val="18"/>
              </w:rPr>
            </w:pPr>
            <w:r w:rsidRPr="00342BC8">
              <w:rPr>
                <w:color w:val="000000"/>
                <w:sz w:val="18"/>
                <w:szCs w:val="18"/>
              </w:rPr>
              <w:t>0,41</w:t>
            </w:r>
          </w:p>
        </w:tc>
        <w:tc>
          <w:tcPr>
            <w:tcW w:w="786" w:type="dxa"/>
            <w:tcBorders>
              <w:top w:val="nil"/>
              <w:left w:val="nil"/>
              <w:bottom w:val="single" w:sz="4" w:space="0" w:color="000000"/>
              <w:right w:val="single" w:sz="4" w:space="0" w:color="000000"/>
            </w:tcBorders>
            <w:shd w:val="clear" w:color="000000" w:fill="FFFFFF"/>
            <w:vAlign w:val="center"/>
            <w:hideMark/>
          </w:tcPr>
          <w:p w14:paraId="1804EB1E" w14:textId="77777777" w:rsidR="00B2418E" w:rsidRPr="00342BC8" w:rsidRDefault="00B2418E" w:rsidP="006F156B">
            <w:pPr>
              <w:jc w:val="center"/>
              <w:rPr>
                <w:color w:val="000000"/>
                <w:sz w:val="18"/>
                <w:szCs w:val="18"/>
              </w:rPr>
            </w:pPr>
            <w:r w:rsidRPr="00342BC8">
              <w:rPr>
                <w:color w:val="000000"/>
                <w:sz w:val="18"/>
                <w:szCs w:val="18"/>
              </w:rPr>
              <w:t>0,41</w:t>
            </w:r>
          </w:p>
        </w:tc>
      </w:tr>
      <w:tr w:rsidR="00DE022C" w:rsidRPr="00342BC8" w14:paraId="57B49F3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57FC8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180DDFA"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77D0AC77" w14:textId="77777777" w:rsidR="00B2418E" w:rsidRPr="00342BC8" w:rsidRDefault="00B2418E" w:rsidP="006F156B">
            <w:pPr>
              <w:jc w:val="center"/>
              <w:rPr>
                <w:color w:val="000000"/>
                <w:sz w:val="18"/>
                <w:szCs w:val="18"/>
              </w:rPr>
            </w:pPr>
            <w:r w:rsidRPr="00342BC8">
              <w:rPr>
                <w:color w:val="000000"/>
                <w:sz w:val="18"/>
                <w:szCs w:val="18"/>
              </w:rPr>
              <w:t>ТК6</w:t>
            </w:r>
          </w:p>
        </w:tc>
        <w:tc>
          <w:tcPr>
            <w:tcW w:w="711" w:type="dxa"/>
            <w:tcBorders>
              <w:top w:val="nil"/>
              <w:left w:val="nil"/>
              <w:bottom w:val="single" w:sz="4" w:space="0" w:color="000000"/>
              <w:right w:val="single" w:sz="4" w:space="0" w:color="000000"/>
            </w:tcBorders>
            <w:shd w:val="clear" w:color="000000" w:fill="FFFFFF"/>
            <w:vAlign w:val="center"/>
            <w:hideMark/>
          </w:tcPr>
          <w:p w14:paraId="1B7539C2"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7B3589EF"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FF99A72"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35A6F4BC" w14:textId="77777777" w:rsidR="00B2418E" w:rsidRPr="00342BC8" w:rsidRDefault="00B2418E" w:rsidP="006F156B">
            <w:pPr>
              <w:jc w:val="center"/>
              <w:rPr>
                <w:color w:val="000000"/>
                <w:sz w:val="18"/>
                <w:szCs w:val="18"/>
              </w:rPr>
            </w:pPr>
            <w:r w:rsidRPr="00342BC8">
              <w:rPr>
                <w:color w:val="000000"/>
                <w:sz w:val="18"/>
                <w:szCs w:val="18"/>
              </w:rPr>
              <w:t>30,16</w:t>
            </w:r>
          </w:p>
        </w:tc>
        <w:tc>
          <w:tcPr>
            <w:tcW w:w="915" w:type="dxa"/>
            <w:tcBorders>
              <w:top w:val="nil"/>
              <w:left w:val="nil"/>
              <w:bottom w:val="single" w:sz="4" w:space="0" w:color="000000"/>
              <w:right w:val="single" w:sz="4" w:space="0" w:color="000000"/>
            </w:tcBorders>
            <w:shd w:val="clear" w:color="000000" w:fill="FFFFFF"/>
            <w:vAlign w:val="center"/>
            <w:hideMark/>
          </w:tcPr>
          <w:p w14:paraId="6107AAA9" w14:textId="77777777" w:rsidR="00B2418E" w:rsidRPr="00342BC8" w:rsidRDefault="00B2418E" w:rsidP="006F156B">
            <w:pPr>
              <w:jc w:val="center"/>
              <w:rPr>
                <w:color w:val="000000"/>
                <w:sz w:val="18"/>
                <w:szCs w:val="18"/>
              </w:rPr>
            </w:pPr>
            <w:r w:rsidRPr="00342BC8">
              <w:rPr>
                <w:color w:val="000000"/>
                <w:sz w:val="18"/>
                <w:szCs w:val="18"/>
              </w:rPr>
              <w:t>-30,16</w:t>
            </w:r>
          </w:p>
        </w:tc>
        <w:tc>
          <w:tcPr>
            <w:tcW w:w="641" w:type="dxa"/>
            <w:tcBorders>
              <w:top w:val="nil"/>
              <w:left w:val="nil"/>
              <w:bottom w:val="single" w:sz="4" w:space="0" w:color="000000"/>
              <w:right w:val="single" w:sz="4" w:space="0" w:color="000000"/>
            </w:tcBorders>
            <w:shd w:val="clear" w:color="000000" w:fill="FFFFFF"/>
            <w:vAlign w:val="center"/>
            <w:hideMark/>
          </w:tcPr>
          <w:p w14:paraId="7E2AF17A"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507EDE97"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2E2E17B4" w14:textId="77777777" w:rsidR="00B2418E" w:rsidRPr="00342BC8" w:rsidRDefault="00B2418E" w:rsidP="006F156B">
            <w:pPr>
              <w:jc w:val="center"/>
              <w:rPr>
                <w:color w:val="000000"/>
                <w:sz w:val="18"/>
                <w:szCs w:val="18"/>
              </w:rPr>
            </w:pPr>
            <w:r w:rsidRPr="00342BC8">
              <w:rPr>
                <w:color w:val="000000"/>
                <w:sz w:val="18"/>
                <w:szCs w:val="18"/>
              </w:rPr>
              <w:t>22,95</w:t>
            </w:r>
          </w:p>
        </w:tc>
        <w:tc>
          <w:tcPr>
            <w:tcW w:w="623" w:type="dxa"/>
            <w:tcBorders>
              <w:top w:val="nil"/>
              <w:left w:val="nil"/>
              <w:bottom w:val="single" w:sz="4" w:space="0" w:color="000000"/>
              <w:right w:val="single" w:sz="4" w:space="0" w:color="000000"/>
            </w:tcBorders>
            <w:shd w:val="clear" w:color="000000" w:fill="FFFFFF"/>
            <w:vAlign w:val="center"/>
            <w:hideMark/>
          </w:tcPr>
          <w:p w14:paraId="39502DDB"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53FBFFC0" w14:textId="77777777" w:rsidR="00B2418E" w:rsidRPr="00342BC8" w:rsidRDefault="00B2418E" w:rsidP="006F156B">
            <w:pPr>
              <w:jc w:val="center"/>
              <w:rPr>
                <w:color w:val="000000"/>
                <w:sz w:val="18"/>
                <w:szCs w:val="18"/>
              </w:rPr>
            </w:pPr>
            <w:r w:rsidRPr="00342BC8">
              <w:rPr>
                <w:color w:val="000000"/>
                <w:sz w:val="18"/>
                <w:szCs w:val="18"/>
              </w:rPr>
              <w:t>12,54</w:t>
            </w:r>
          </w:p>
        </w:tc>
        <w:tc>
          <w:tcPr>
            <w:tcW w:w="623" w:type="dxa"/>
            <w:tcBorders>
              <w:top w:val="nil"/>
              <w:left w:val="nil"/>
              <w:bottom w:val="single" w:sz="4" w:space="0" w:color="000000"/>
              <w:right w:val="single" w:sz="4" w:space="0" w:color="000000"/>
            </w:tcBorders>
            <w:shd w:val="clear" w:color="000000" w:fill="FFFFFF"/>
            <w:vAlign w:val="center"/>
            <w:hideMark/>
          </w:tcPr>
          <w:p w14:paraId="058F56C0" w14:textId="77777777" w:rsidR="00B2418E" w:rsidRPr="00342BC8" w:rsidRDefault="00B2418E" w:rsidP="006F156B">
            <w:pPr>
              <w:jc w:val="center"/>
              <w:rPr>
                <w:color w:val="000000"/>
                <w:sz w:val="18"/>
                <w:szCs w:val="18"/>
              </w:rPr>
            </w:pPr>
            <w:r w:rsidRPr="00342BC8">
              <w:rPr>
                <w:color w:val="000000"/>
                <w:sz w:val="18"/>
                <w:szCs w:val="18"/>
              </w:rPr>
              <w:t>12,33</w:t>
            </w:r>
          </w:p>
        </w:tc>
        <w:tc>
          <w:tcPr>
            <w:tcW w:w="714" w:type="dxa"/>
            <w:tcBorders>
              <w:top w:val="nil"/>
              <w:left w:val="nil"/>
              <w:bottom w:val="single" w:sz="4" w:space="0" w:color="000000"/>
              <w:right w:val="single" w:sz="4" w:space="0" w:color="000000"/>
            </w:tcBorders>
            <w:shd w:val="clear" w:color="000000" w:fill="FFFFFF"/>
            <w:vAlign w:val="center"/>
            <w:hideMark/>
          </w:tcPr>
          <w:p w14:paraId="66FFA9BD" w14:textId="77777777" w:rsidR="00B2418E" w:rsidRPr="00342BC8" w:rsidRDefault="00B2418E" w:rsidP="006F156B">
            <w:pPr>
              <w:jc w:val="center"/>
              <w:rPr>
                <w:color w:val="000000"/>
                <w:sz w:val="18"/>
                <w:szCs w:val="18"/>
              </w:rPr>
            </w:pPr>
            <w:r w:rsidRPr="00342BC8">
              <w:rPr>
                <w:color w:val="000000"/>
                <w:sz w:val="18"/>
                <w:szCs w:val="18"/>
              </w:rPr>
              <w:t>226,84</w:t>
            </w:r>
          </w:p>
        </w:tc>
        <w:tc>
          <w:tcPr>
            <w:tcW w:w="711" w:type="dxa"/>
            <w:tcBorders>
              <w:top w:val="nil"/>
              <w:left w:val="nil"/>
              <w:bottom w:val="single" w:sz="4" w:space="0" w:color="000000"/>
              <w:right w:val="single" w:sz="4" w:space="0" w:color="000000"/>
            </w:tcBorders>
            <w:shd w:val="clear" w:color="000000" w:fill="FFFFFF"/>
            <w:vAlign w:val="center"/>
            <w:hideMark/>
          </w:tcPr>
          <w:p w14:paraId="791F9505"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4BA4C718" w14:textId="77777777" w:rsidR="00B2418E" w:rsidRPr="00342BC8" w:rsidRDefault="00B2418E" w:rsidP="006F156B">
            <w:pPr>
              <w:jc w:val="center"/>
              <w:rPr>
                <w:color w:val="000000"/>
                <w:sz w:val="18"/>
                <w:szCs w:val="18"/>
              </w:rPr>
            </w:pPr>
            <w:r w:rsidRPr="00342BC8">
              <w:rPr>
                <w:color w:val="000000"/>
                <w:sz w:val="18"/>
                <w:szCs w:val="18"/>
              </w:rPr>
              <w:t>216,31</w:t>
            </w:r>
          </w:p>
        </w:tc>
        <w:tc>
          <w:tcPr>
            <w:tcW w:w="711" w:type="dxa"/>
            <w:tcBorders>
              <w:top w:val="nil"/>
              <w:left w:val="nil"/>
              <w:bottom w:val="single" w:sz="4" w:space="0" w:color="000000"/>
              <w:right w:val="single" w:sz="4" w:space="0" w:color="000000"/>
            </w:tcBorders>
            <w:shd w:val="clear" w:color="000000" w:fill="FFFFFF"/>
            <w:vAlign w:val="center"/>
            <w:hideMark/>
          </w:tcPr>
          <w:p w14:paraId="0B76BB50" w14:textId="77777777" w:rsidR="00B2418E" w:rsidRPr="00342BC8" w:rsidRDefault="00B2418E" w:rsidP="006F156B">
            <w:pPr>
              <w:jc w:val="center"/>
              <w:rPr>
                <w:color w:val="000000"/>
                <w:sz w:val="18"/>
                <w:szCs w:val="18"/>
              </w:rPr>
            </w:pPr>
            <w:r w:rsidRPr="00342BC8">
              <w:rPr>
                <w:color w:val="000000"/>
                <w:sz w:val="18"/>
                <w:szCs w:val="18"/>
              </w:rPr>
              <w:t>216,22</w:t>
            </w:r>
          </w:p>
        </w:tc>
        <w:tc>
          <w:tcPr>
            <w:tcW w:w="621" w:type="dxa"/>
            <w:tcBorders>
              <w:top w:val="nil"/>
              <w:left w:val="nil"/>
              <w:bottom w:val="single" w:sz="4" w:space="0" w:color="000000"/>
              <w:right w:val="single" w:sz="4" w:space="0" w:color="000000"/>
            </w:tcBorders>
            <w:shd w:val="clear" w:color="000000" w:fill="FFFFFF"/>
            <w:vAlign w:val="center"/>
            <w:hideMark/>
          </w:tcPr>
          <w:p w14:paraId="64FCAC80" w14:textId="77777777" w:rsidR="00B2418E" w:rsidRPr="00342BC8" w:rsidRDefault="00B2418E" w:rsidP="006F156B">
            <w:pPr>
              <w:jc w:val="center"/>
              <w:rPr>
                <w:color w:val="000000"/>
                <w:sz w:val="18"/>
                <w:szCs w:val="18"/>
              </w:rPr>
            </w:pPr>
            <w:r w:rsidRPr="00342BC8">
              <w:rPr>
                <w:color w:val="000000"/>
                <w:sz w:val="18"/>
                <w:szCs w:val="18"/>
              </w:rPr>
              <w:t>10,62</w:t>
            </w:r>
          </w:p>
        </w:tc>
        <w:tc>
          <w:tcPr>
            <w:tcW w:w="621" w:type="dxa"/>
            <w:tcBorders>
              <w:top w:val="nil"/>
              <w:left w:val="nil"/>
              <w:bottom w:val="single" w:sz="4" w:space="0" w:color="000000"/>
              <w:right w:val="single" w:sz="4" w:space="0" w:color="000000"/>
            </w:tcBorders>
            <w:shd w:val="clear" w:color="000000" w:fill="FFFFFF"/>
            <w:vAlign w:val="center"/>
            <w:hideMark/>
          </w:tcPr>
          <w:p w14:paraId="4C728C6E" w14:textId="77777777" w:rsidR="00B2418E" w:rsidRPr="00342BC8" w:rsidRDefault="00B2418E" w:rsidP="006F156B">
            <w:pPr>
              <w:jc w:val="center"/>
              <w:rPr>
                <w:color w:val="000000"/>
                <w:sz w:val="18"/>
                <w:szCs w:val="18"/>
              </w:rPr>
            </w:pPr>
            <w:r w:rsidRPr="00342BC8">
              <w:rPr>
                <w:color w:val="000000"/>
                <w:sz w:val="18"/>
                <w:szCs w:val="18"/>
              </w:rPr>
              <w:t>10,45</w:t>
            </w:r>
          </w:p>
        </w:tc>
        <w:tc>
          <w:tcPr>
            <w:tcW w:w="787" w:type="dxa"/>
            <w:tcBorders>
              <w:top w:val="nil"/>
              <w:left w:val="nil"/>
              <w:bottom w:val="single" w:sz="4" w:space="0" w:color="000000"/>
              <w:right w:val="single" w:sz="4" w:space="0" w:color="000000"/>
            </w:tcBorders>
            <w:shd w:val="clear" w:color="000000" w:fill="FFFFFF"/>
            <w:vAlign w:val="center"/>
            <w:hideMark/>
          </w:tcPr>
          <w:p w14:paraId="6182414F" w14:textId="77777777" w:rsidR="00B2418E" w:rsidRPr="00342BC8" w:rsidRDefault="00B2418E" w:rsidP="006F156B">
            <w:pPr>
              <w:jc w:val="center"/>
              <w:rPr>
                <w:color w:val="000000"/>
                <w:sz w:val="18"/>
                <w:szCs w:val="18"/>
              </w:rPr>
            </w:pPr>
            <w:r w:rsidRPr="00342BC8">
              <w:rPr>
                <w:color w:val="000000"/>
                <w:sz w:val="18"/>
                <w:szCs w:val="18"/>
              </w:rPr>
              <w:t>2,63</w:t>
            </w:r>
          </w:p>
        </w:tc>
        <w:tc>
          <w:tcPr>
            <w:tcW w:w="786" w:type="dxa"/>
            <w:tcBorders>
              <w:top w:val="nil"/>
              <w:left w:val="nil"/>
              <w:bottom w:val="single" w:sz="4" w:space="0" w:color="000000"/>
              <w:right w:val="single" w:sz="4" w:space="0" w:color="000000"/>
            </w:tcBorders>
            <w:shd w:val="clear" w:color="000000" w:fill="FFFFFF"/>
            <w:vAlign w:val="center"/>
            <w:hideMark/>
          </w:tcPr>
          <w:p w14:paraId="5D105C5F" w14:textId="77777777" w:rsidR="00B2418E" w:rsidRPr="00342BC8" w:rsidRDefault="00B2418E" w:rsidP="006F156B">
            <w:pPr>
              <w:jc w:val="center"/>
              <w:rPr>
                <w:color w:val="000000"/>
                <w:sz w:val="18"/>
                <w:szCs w:val="18"/>
              </w:rPr>
            </w:pPr>
            <w:r w:rsidRPr="00342BC8">
              <w:rPr>
                <w:color w:val="000000"/>
                <w:sz w:val="18"/>
                <w:szCs w:val="18"/>
              </w:rPr>
              <w:t>2,63</w:t>
            </w:r>
          </w:p>
        </w:tc>
      </w:tr>
      <w:tr w:rsidR="00DE022C" w:rsidRPr="00342BC8" w14:paraId="4C4C8B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74C369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1D69771" w14:textId="77777777" w:rsidR="00B2418E" w:rsidRPr="00342BC8" w:rsidRDefault="00B2418E" w:rsidP="006F156B">
            <w:pPr>
              <w:jc w:val="center"/>
              <w:rPr>
                <w:color w:val="000000"/>
                <w:sz w:val="18"/>
                <w:szCs w:val="18"/>
              </w:rPr>
            </w:pPr>
            <w:r w:rsidRPr="00342BC8">
              <w:rPr>
                <w:color w:val="000000"/>
                <w:sz w:val="18"/>
                <w:szCs w:val="18"/>
              </w:rPr>
              <w:t>ТК6</w:t>
            </w:r>
          </w:p>
        </w:tc>
        <w:tc>
          <w:tcPr>
            <w:tcW w:w="1577" w:type="dxa"/>
            <w:tcBorders>
              <w:top w:val="nil"/>
              <w:left w:val="nil"/>
              <w:bottom w:val="single" w:sz="4" w:space="0" w:color="000000"/>
              <w:right w:val="single" w:sz="4" w:space="0" w:color="000000"/>
            </w:tcBorders>
            <w:shd w:val="clear" w:color="000000" w:fill="FFFFFF"/>
            <w:vAlign w:val="center"/>
            <w:hideMark/>
          </w:tcPr>
          <w:p w14:paraId="307CB56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B48D53D"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7429594D"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7153DE7F"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398BB456" w14:textId="77777777" w:rsidR="00B2418E" w:rsidRPr="00342BC8" w:rsidRDefault="00B2418E" w:rsidP="006F156B">
            <w:pPr>
              <w:jc w:val="center"/>
              <w:rPr>
                <w:color w:val="000000"/>
                <w:sz w:val="18"/>
                <w:szCs w:val="18"/>
              </w:rPr>
            </w:pPr>
            <w:r w:rsidRPr="00342BC8">
              <w:rPr>
                <w:color w:val="000000"/>
                <w:sz w:val="18"/>
                <w:szCs w:val="18"/>
              </w:rPr>
              <w:t>30,16</w:t>
            </w:r>
          </w:p>
        </w:tc>
        <w:tc>
          <w:tcPr>
            <w:tcW w:w="915" w:type="dxa"/>
            <w:tcBorders>
              <w:top w:val="nil"/>
              <w:left w:val="nil"/>
              <w:bottom w:val="single" w:sz="4" w:space="0" w:color="000000"/>
              <w:right w:val="single" w:sz="4" w:space="0" w:color="000000"/>
            </w:tcBorders>
            <w:shd w:val="clear" w:color="000000" w:fill="FFFFFF"/>
            <w:vAlign w:val="center"/>
            <w:hideMark/>
          </w:tcPr>
          <w:p w14:paraId="3F920702" w14:textId="77777777" w:rsidR="00B2418E" w:rsidRPr="00342BC8" w:rsidRDefault="00B2418E" w:rsidP="006F156B">
            <w:pPr>
              <w:jc w:val="center"/>
              <w:rPr>
                <w:color w:val="000000"/>
                <w:sz w:val="18"/>
                <w:szCs w:val="18"/>
              </w:rPr>
            </w:pPr>
            <w:r w:rsidRPr="00342BC8">
              <w:rPr>
                <w:color w:val="000000"/>
                <w:sz w:val="18"/>
                <w:szCs w:val="18"/>
              </w:rPr>
              <w:t>-30,16</w:t>
            </w:r>
          </w:p>
        </w:tc>
        <w:tc>
          <w:tcPr>
            <w:tcW w:w="641" w:type="dxa"/>
            <w:tcBorders>
              <w:top w:val="nil"/>
              <w:left w:val="nil"/>
              <w:bottom w:val="single" w:sz="4" w:space="0" w:color="000000"/>
              <w:right w:val="single" w:sz="4" w:space="0" w:color="000000"/>
            </w:tcBorders>
            <w:shd w:val="clear" w:color="000000" w:fill="FFFFFF"/>
            <w:vAlign w:val="center"/>
            <w:hideMark/>
          </w:tcPr>
          <w:p w14:paraId="6023A14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1F0156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2724274" w14:textId="77777777" w:rsidR="00B2418E" w:rsidRPr="00342BC8" w:rsidRDefault="00B2418E" w:rsidP="006F156B">
            <w:pPr>
              <w:jc w:val="center"/>
              <w:rPr>
                <w:color w:val="000000"/>
                <w:sz w:val="18"/>
                <w:szCs w:val="18"/>
              </w:rPr>
            </w:pPr>
            <w:r w:rsidRPr="00342BC8">
              <w:rPr>
                <w:color w:val="000000"/>
                <w:sz w:val="18"/>
                <w:szCs w:val="18"/>
              </w:rPr>
              <w:t>23,03</w:t>
            </w:r>
          </w:p>
        </w:tc>
        <w:tc>
          <w:tcPr>
            <w:tcW w:w="623" w:type="dxa"/>
            <w:tcBorders>
              <w:top w:val="nil"/>
              <w:left w:val="nil"/>
              <w:bottom w:val="single" w:sz="4" w:space="0" w:color="000000"/>
              <w:right w:val="single" w:sz="4" w:space="0" w:color="000000"/>
            </w:tcBorders>
            <w:shd w:val="clear" w:color="000000" w:fill="FFFFFF"/>
            <w:vAlign w:val="center"/>
            <w:hideMark/>
          </w:tcPr>
          <w:p w14:paraId="746BFF6E" w14:textId="77777777" w:rsidR="00B2418E" w:rsidRPr="00342BC8" w:rsidRDefault="00B2418E" w:rsidP="006F156B">
            <w:pPr>
              <w:jc w:val="center"/>
              <w:rPr>
                <w:color w:val="000000"/>
                <w:sz w:val="18"/>
                <w:szCs w:val="18"/>
              </w:rPr>
            </w:pPr>
            <w:r w:rsidRPr="00342BC8">
              <w:rPr>
                <w:color w:val="000000"/>
                <w:sz w:val="18"/>
                <w:szCs w:val="18"/>
              </w:rPr>
              <w:t>22,95</w:t>
            </w:r>
          </w:p>
        </w:tc>
        <w:tc>
          <w:tcPr>
            <w:tcW w:w="623" w:type="dxa"/>
            <w:tcBorders>
              <w:top w:val="nil"/>
              <w:left w:val="nil"/>
              <w:bottom w:val="single" w:sz="4" w:space="0" w:color="000000"/>
              <w:right w:val="single" w:sz="4" w:space="0" w:color="000000"/>
            </w:tcBorders>
            <w:shd w:val="clear" w:color="000000" w:fill="FFFFFF"/>
            <w:vAlign w:val="center"/>
            <w:hideMark/>
          </w:tcPr>
          <w:p w14:paraId="6E330E01" w14:textId="77777777" w:rsidR="00B2418E" w:rsidRPr="00342BC8" w:rsidRDefault="00B2418E" w:rsidP="006F156B">
            <w:pPr>
              <w:jc w:val="center"/>
              <w:rPr>
                <w:color w:val="000000"/>
                <w:sz w:val="18"/>
                <w:szCs w:val="18"/>
              </w:rPr>
            </w:pPr>
            <w:r w:rsidRPr="00342BC8">
              <w:rPr>
                <w:color w:val="000000"/>
                <w:sz w:val="18"/>
                <w:szCs w:val="18"/>
              </w:rPr>
              <w:t>12,33</w:t>
            </w:r>
          </w:p>
        </w:tc>
        <w:tc>
          <w:tcPr>
            <w:tcW w:w="623" w:type="dxa"/>
            <w:tcBorders>
              <w:top w:val="nil"/>
              <w:left w:val="nil"/>
              <w:bottom w:val="single" w:sz="4" w:space="0" w:color="000000"/>
              <w:right w:val="single" w:sz="4" w:space="0" w:color="000000"/>
            </w:tcBorders>
            <w:shd w:val="clear" w:color="000000" w:fill="FFFFFF"/>
            <w:vAlign w:val="center"/>
            <w:hideMark/>
          </w:tcPr>
          <w:p w14:paraId="37AD34A0" w14:textId="77777777" w:rsidR="00B2418E" w:rsidRPr="00342BC8" w:rsidRDefault="00B2418E" w:rsidP="006F156B">
            <w:pPr>
              <w:jc w:val="center"/>
              <w:rPr>
                <w:color w:val="000000"/>
                <w:sz w:val="18"/>
                <w:szCs w:val="18"/>
              </w:rPr>
            </w:pPr>
            <w:r w:rsidRPr="00342BC8">
              <w:rPr>
                <w:color w:val="000000"/>
                <w:sz w:val="18"/>
                <w:szCs w:val="18"/>
              </w:rPr>
              <w:t>12,39</w:t>
            </w:r>
          </w:p>
        </w:tc>
        <w:tc>
          <w:tcPr>
            <w:tcW w:w="714" w:type="dxa"/>
            <w:tcBorders>
              <w:top w:val="nil"/>
              <w:left w:val="nil"/>
              <w:bottom w:val="single" w:sz="4" w:space="0" w:color="000000"/>
              <w:right w:val="single" w:sz="4" w:space="0" w:color="000000"/>
            </w:tcBorders>
            <w:shd w:val="clear" w:color="000000" w:fill="FFFFFF"/>
            <w:vAlign w:val="center"/>
            <w:hideMark/>
          </w:tcPr>
          <w:p w14:paraId="0AC8A622" w14:textId="77777777" w:rsidR="00B2418E" w:rsidRPr="00342BC8" w:rsidRDefault="00B2418E" w:rsidP="006F156B">
            <w:pPr>
              <w:jc w:val="center"/>
              <w:rPr>
                <w:color w:val="000000"/>
                <w:sz w:val="18"/>
                <w:szCs w:val="18"/>
              </w:rPr>
            </w:pPr>
            <w:r w:rsidRPr="00342BC8">
              <w:rPr>
                <w:color w:val="000000"/>
                <w:sz w:val="18"/>
                <w:szCs w:val="18"/>
              </w:rPr>
              <w:t>226,85</w:t>
            </w:r>
          </w:p>
        </w:tc>
        <w:tc>
          <w:tcPr>
            <w:tcW w:w="711" w:type="dxa"/>
            <w:tcBorders>
              <w:top w:val="nil"/>
              <w:left w:val="nil"/>
              <w:bottom w:val="single" w:sz="4" w:space="0" w:color="000000"/>
              <w:right w:val="single" w:sz="4" w:space="0" w:color="000000"/>
            </w:tcBorders>
            <w:shd w:val="clear" w:color="000000" w:fill="FFFFFF"/>
            <w:vAlign w:val="center"/>
            <w:hideMark/>
          </w:tcPr>
          <w:p w14:paraId="4E9A2F2E" w14:textId="77777777" w:rsidR="00B2418E" w:rsidRPr="00342BC8" w:rsidRDefault="00B2418E" w:rsidP="006F156B">
            <w:pPr>
              <w:jc w:val="center"/>
              <w:rPr>
                <w:color w:val="000000"/>
                <w:sz w:val="18"/>
                <w:szCs w:val="18"/>
              </w:rPr>
            </w:pPr>
            <w:r w:rsidRPr="00342BC8">
              <w:rPr>
                <w:color w:val="000000"/>
                <w:sz w:val="18"/>
                <w:szCs w:val="18"/>
              </w:rPr>
              <w:t>226,84</w:t>
            </w:r>
          </w:p>
        </w:tc>
        <w:tc>
          <w:tcPr>
            <w:tcW w:w="711" w:type="dxa"/>
            <w:tcBorders>
              <w:top w:val="nil"/>
              <w:left w:val="nil"/>
              <w:bottom w:val="single" w:sz="4" w:space="0" w:color="000000"/>
              <w:right w:val="single" w:sz="4" w:space="0" w:color="000000"/>
            </w:tcBorders>
            <w:shd w:val="clear" w:color="000000" w:fill="FFFFFF"/>
            <w:vAlign w:val="center"/>
            <w:hideMark/>
          </w:tcPr>
          <w:p w14:paraId="0C10E6D5" w14:textId="77777777" w:rsidR="00B2418E" w:rsidRPr="00342BC8" w:rsidRDefault="00B2418E" w:rsidP="006F156B">
            <w:pPr>
              <w:jc w:val="center"/>
              <w:rPr>
                <w:color w:val="000000"/>
                <w:sz w:val="18"/>
                <w:szCs w:val="18"/>
              </w:rPr>
            </w:pPr>
            <w:r w:rsidRPr="00342BC8">
              <w:rPr>
                <w:color w:val="000000"/>
                <w:sz w:val="18"/>
                <w:szCs w:val="18"/>
              </w:rPr>
              <w:t>216,22</w:t>
            </w:r>
          </w:p>
        </w:tc>
        <w:tc>
          <w:tcPr>
            <w:tcW w:w="711" w:type="dxa"/>
            <w:tcBorders>
              <w:top w:val="nil"/>
              <w:left w:val="nil"/>
              <w:bottom w:val="single" w:sz="4" w:space="0" w:color="000000"/>
              <w:right w:val="single" w:sz="4" w:space="0" w:color="000000"/>
            </w:tcBorders>
            <w:shd w:val="clear" w:color="000000" w:fill="FFFFFF"/>
            <w:vAlign w:val="center"/>
            <w:hideMark/>
          </w:tcPr>
          <w:p w14:paraId="7F743B2A" w14:textId="77777777" w:rsidR="00B2418E" w:rsidRPr="00342BC8" w:rsidRDefault="00B2418E" w:rsidP="006F156B">
            <w:pPr>
              <w:jc w:val="center"/>
              <w:rPr>
                <w:color w:val="000000"/>
                <w:sz w:val="18"/>
                <w:szCs w:val="18"/>
              </w:rPr>
            </w:pPr>
            <w:r w:rsidRPr="00342BC8">
              <w:rPr>
                <w:color w:val="000000"/>
                <w:sz w:val="18"/>
                <w:szCs w:val="18"/>
              </w:rPr>
              <w:t>216,21</w:t>
            </w:r>
          </w:p>
        </w:tc>
        <w:tc>
          <w:tcPr>
            <w:tcW w:w="621" w:type="dxa"/>
            <w:tcBorders>
              <w:top w:val="nil"/>
              <w:left w:val="nil"/>
              <w:bottom w:val="single" w:sz="4" w:space="0" w:color="000000"/>
              <w:right w:val="single" w:sz="4" w:space="0" w:color="000000"/>
            </w:tcBorders>
            <w:shd w:val="clear" w:color="000000" w:fill="FFFFFF"/>
            <w:vAlign w:val="center"/>
            <w:hideMark/>
          </w:tcPr>
          <w:p w14:paraId="290EA688" w14:textId="77777777" w:rsidR="00B2418E" w:rsidRPr="00342BC8" w:rsidRDefault="00B2418E" w:rsidP="006F156B">
            <w:pPr>
              <w:jc w:val="center"/>
              <w:rPr>
                <w:color w:val="000000"/>
                <w:sz w:val="18"/>
                <w:szCs w:val="18"/>
              </w:rPr>
            </w:pPr>
            <w:r w:rsidRPr="00342BC8">
              <w:rPr>
                <w:color w:val="000000"/>
                <w:sz w:val="18"/>
                <w:szCs w:val="18"/>
              </w:rPr>
              <w:t>10,64</w:t>
            </w:r>
          </w:p>
        </w:tc>
        <w:tc>
          <w:tcPr>
            <w:tcW w:w="621" w:type="dxa"/>
            <w:tcBorders>
              <w:top w:val="nil"/>
              <w:left w:val="nil"/>
              <w:bottom w:val="single" w:sz="4" w:space="0" w:color="000000"/>
              <w:right w:val="single" w:sz="4" w:space="0" w:color="000000"/>
            </w:tcBorders>
            <w:shd w:val="clear" w:color="000000" w:fill="FFFFFF"/>
            <w:vAlign w:val="center"/>
            <w:hideMark/>
          </w:tcPr>
          <w:p w14:paraId="32177504" w14:textId="77777777" w:rsidR="00B2418E" w:rsidRPr="00342BC8" w:rsidRDefault="00B2418E" w:rsidP="006F156B">
            <w:pPr>
              <w:jc w:val="center"/>
              <w:rPr>
                <w:color w:val="000000"/>
                <w:sz w:val="18"/>
                <w:szCs w:val="18"/>
              </w:rPr>
            </w:pPr>
            <w:r w:rsidRPr="00342BC8">
              <w:rPr>
                <w:color w:val="000000"/>
                <w:sz w:val="18"/>
                <w:szCs w:val="18"/>
              </w:rPr>
              <w:t>10,62</w:t>
            </w:r>
          </w:p>
        </w:tc>
        <w:tc>
          <w:tcPr>
            <w:tcW w:w="787" w:type="dxa"/>
            <w:tcBorders>
              <w:top w:val="nil"/>
              <w:left w:val="nil"/>
              <w:bottom w:val="single" w:sz="4" w:space="0" w:color="000000"/>
              <w:right w:val="single" w:sz="4" w:space="0" w:color="000000"/>
            </w:tcBorders>
            <w:shd w:val="clear" w:color="000000" w:fill="FFFFFF"/>
            <w:vAlign w:val="center"/>
            <w:hideMark/>
          </w:tcPr>
          <w:p w14:paraId="48F0EA7A" w14:textId="77777777" w:rsidR="00B2418E" w:rsidRPr="00342BC8" w:rsidRDefault="00B2418E" w:rsidP="006F156B">
            <w:pPr>
              <w:jc w:val="center"/>
              <w:rPr>
                <w:color w:val="000000"/>
                <w:sz w:val="18"/>
                <w:szCs w:val="18"/>
              </w:rPr>
            </w:pPr>
            <w:r w:rsidRPr="00342BC8">
              <w:rPr>
                <w:color w:val="000000"/>
                <w:sz w:val="18"/>
                <w:szCs w:val="18"/>
              </w:rPr>
              <w:t>2,63</w:t>
            </w:r>
          </w:p>
        </w:tc>
        <w:tc>
          <w:tcPr>
            <w:tcW w:w="786" w:type="dxa"/>
            <w:tcBorders>
              <w:top w:val="nil"/>
              <w:left w:val="nil"/>
              <w:bottom w:val="single" w:sz="4" w:space="0" w:color="000000"/>
              <w:right w:val="single" w:sz="4" w:space="0" w:color="000000"/>
            </w:tcBorders>
            <w:shd w:val="clear" w:color="000000" w:fill="FFFFFF"/>
            <w:vAlign w:val="center"/>
            <w:hideMark/>
          </w:tcPr>
          <w:p w14:paraId="5D6023DC" w14:textId="77777777" w:rsidR="00B2418E" w:rsidRPr="00342BC8" w:rsidRDefault="00B2418E" w:rsidP="006F156B">
            <w:pPr>
              <w:jc w:val="center"/>
              <w:rPr>
                <w:color w:val="000000"/>
                <w:sz w:val="18"/>
                <w:szCs w:val="18"/>
              </w:rPr>
            </w:pPr>
            <w:r w:rsidRPr="00342BC8">
              <w:rPr>
                <w:color w:val="000000"/>
                <w:sz w:val="18"/>
                <w:szCs w:val="18"/>
              </w:rPr>
              <w:t>2,63</w:t>
            </w:r>
          </w:p>
        </w:tc>
      </w:tr>
      <w:tr w:rsidR="00DE022C" w:rsidRPr="00342BC8" w14:paraId="3E8ED6C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808E81"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1E7B79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17AF5B1"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5307F69" w14:textId="77777777" w:rsidR="00B2418E" w:rsidRPr="00342BC8" w:rsidRDefault="00B2418E" w:rsidP="006F156B">
            <w:pPr>
              <w:jc w:val="center"/>
              <w:rPr>
                <w:color w:val="000000"/>
                <w:sz w:val="18"/>
                <w:szCs w:val="18"/>
              </w:rPr>
            </w:pPr>
            <w:r w:rsidRPr="00342BC8">
              <w:rPr>
                <w:color w:val="000000"/>
                <w:sz w:val="18"/>
                <w:szCs w:val="18"/>
              </w:rPr>
              <w:t>85,00</w:t>
            </w:r>
          </w:p>
        </w:tc>
        <w:tc>
          <w:tcPr>
            <w:tcW w:w="590" w:type="dxa"/>
            <w:tcBorders>
              <w:top w:val="nil"/>
              <w:left w:val="nil"/>
              <w:bottom w:val="single" w:sz="4" w:space="0" w:color="000000"/>
              <w:right w:val="single" w:sz="4" w:space="0" w:color="000000"/>
            </w:tcBorders>
            <w:shd w:val="clear" w:color="000000" w:fill="FFFFFF"/>
            <w:vAlign w:val="center"/>
            <w:hideMark/>
          </w:tcPr>
          <w:p w14:paraId="7094BF80"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158381F8"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711DD34B" w14:textId="77777777" w:rsidR="00B2418E" w:rsidRPr="00342BC8" w:rsidRDefault="00B2418E" w:rsidP="006F156B">
            <w:pPr>
              <w:jc w:val="center"/>
              <w:rPr>
                <w:color w:val="000000"/>
                <w:sz w:val="18"/>
                <w:szCs w:val="18"/>
              </w:rPr>
            </w:pPr>
            <w:r w:rsidRPr="00342BC8">
              <w:rPr>
                <w:color w:val="000000"/>
                <w:sz w:val="18"/>
                <w:szCs w:val="18"/>
              </w:rPr>
              <w:t>87,09</w:t>
            </w:r>
          </w:p>
        </w:tc>
        <w:tc>
          <w:tcPr>
            <w:tcW w:w="915" w:type="dxa"/>
            <w:tcBorders>
              <w:top w:val="nil"/>
              <w:left w:val="nil"/>
              <w:bottom w:val="single" w:sz="4" w:space="0" w:color="000000"/>
              <w:right w:val="single" w:sz="4" w:space="0" w:color="000000"/>
            </w:tcBorders>
            <w:shd w:val="clear" w:color="000000" w:fill="FFFFFF"/>
            <w:vAlign w:val="center"/>
            <w:hideMark/>
          </w:tcPr>
          <w:p w14:paraId="203FDA09" w14:textId="77777777" w:rsidR="00B2418E" w:rsidRPr="00342BC8" w:rsidRDefault="00B2418E" w:rsidP="006F156B">
            <w:pPr>
              <w:jc w:val="center"/>
              <w:rPr>
                <w:color w:val="000000"/>
                <w:sz w:val="18"/>
                <w:szCs w:val="18"/>
              </w:rPr>
            </w:pPr>
            <w:r w:rsidRPr="00342BC8">
              <w:rPr>
                <w:color w:val="000000"/>
                <w:sz w:val="18"/>
                <w:szCs w:val="18"/>
              </w:rPr>
              <w:t>-87,09</w:t>
            </w:r>
          </w:p>
        </w:tc>
        <w:tc>
          <w:tcPr>
            <w:tcW w:w="641" w:type="dxa"/>
            <w:tcBorders>
              <w:top w:val="nil"/>
              <w:left w:val="nil"/>
              <w:bottom w:val="single" w:sz="4" w:space="0" w:color="000000"/>
              <w:right w:val="single" w:sz="4" w:space="0" w:color="000000"/>
            </w:tcBorders>
            <w:shd w:val="clear" w:color="000000" w:fill="FFFFFF"/>
            <w:vAlign w:val="center"/>
            <w:hideMark/>
          </w:tcPr>
          <w:p w14:paraId="4C9C536D" w14:textId="77777777" w:rsidR="00B2418E" w:rsidRPr="00342BC8" w:rsidRDefault="00B2418E" w:rsidP="006F156B">
            <w:pPr>
              <w:jc w:val="center"/>
              <w:rPr>
                <w:color w:val="000000"/>
                <w:sz w:val="18"/>
                <w:szCs w:val="18"/>
              </w:rPr>
            </w:pPr>
            <w:r w:rsidRPr="00342BC8">
              <w:rPr>
                <w:color w:val="000000"/>
                <w:sz w:val="18"/>
                <w:szCs w:val="18"/>
              </w:rPr>
              <w:t>0,40</w:t>
            </w:r>
          </w:p>
        </w:tc>
        <w:tc>
          <w:tcPr>
            <w:tcW w:w="634" w:type="dxa"/>
            <w:tcBorders>
              <w:top w:val="nil"/>
              <w:left w:val="nil"/>
              <w:bottom w:val="single" w:sz="4" w:space="0" w:color="000000"/>
              <w:right w:val="single" w:sz="4" w:space="0" w:color="000000"/>
            </w:tcBorders>
            <w:shd w:val="clear" w:color="000000" w:fill="FFFFFF"/>
            <w:vAlign w:val="center"/>
            <w:hideMark/>
          </w:tcPr>
          <w:p w14:paraId="2439535E" w14:textId="77777777" w:rsidR="00B2418E" w:rsidRPr="00342BC8" w:rsidRDefault="00B2418E" w:rsidP="006F156B">
            <w:pPr>
              <w:jc w:val="center"/>
              <w:rPr>
                <w:color w:val="000000"/>
                <w:sz w:val="18"/>
                <w:szCs w:val="18"/>
              </w:rPr>
            </w:pPr>
            <w:r w:rsidRPr="00342BC8">
              <w:rPr>
                <w:color w:val="000000"/>
                <w:sz w:val="18"/>
                <w:szCs w:val="18"/>
              </w:rPr>
              <w:t>0,40</w:t>
            </w:r>
          </w:p>
        </w:tc>
        <w:tc>
          <w:tcPr>
            <w:tcW w:w="623" w:type="dxa"/>
            <w:tcBorders>
              <w:top w:val="nil"/>
              <w:left w:val="nil"/>
              <w:bottom w:val="single" w:sz="4" w:space="0" w:color="000000"/>
              <w:right w:val="single" w:sz="4" w:space="0" w:color="000000"/>
            </w:tcBorders>
            <w:shd w:val="clear" w:color="000000" w:fill="FFFFFF"/>
            <w:vAlign w:val="center"/>
            <w:hideMark/>
          </w:tcPr>
          <w:p w14:paraId="463FFDA9"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1FF3254C" w14:textId="77777777" w:rsidR="00B2418E" w:rsidRPr="00342BC8" w:rsidRDefault="00B2418E" w:rsidP="006F156B">
            <w:pPr>
              <w:jc w:val="center"/>
              <w:rPr>
                <w:color w:val="000000"/>
                <w:sz w:val="18"/>
                <w:szCs w:val="18"/>
              </w:rPr>
            </w:pPr>
            <w:r w:rsidRPr="00342BC8">
              <w:rPr>
                <w:color w:val="000000"/>
                <w:sz w:val="18"/>
                <w:szCs w:val="18"/>
              </w:rPr>
              <w:t>23,03</w:t>
            </w:r>
          </w:p>
        </w:tc>
        <w:tc>
          <w:tcPr>
            <w:tcW w:w="623" w:type="dxa"/>
            <w:tcBorders>
              <w:top w:val="nil"/>
              <w:left w:val="nil"/>
              <w:bottom w:val="single" w:sz="4" w:space="0" w:color="000000"/>
              <w:right w:val="single" w:sz="4" w:space="0" w:color="000000"/>
            </w:tcBorders>
            <w:shd w:val="clear" w:color="000000" w:fill="FFFFFF"/>
            <w:vAlign w:val="center"/>
            <w:hideMark/>
          </w:tcPr>
          <w:p w14:paraId="4DEA9379" w14:textId="77777777" w:rsidR="00B2418E" w:rsidRPr="00342BC8" w:rsidRDefault="00B2418E" w:rsidP="006F156B">
            <w:pPr>
              <w:jc w:val="center"/>
              <w:rPr>
                <w:color w:val="000000"/>
                <w:sz w:val="18"/>
                <w:szCs w:val="18"/>
              </w:rPr>
            </w:pPr>
            <w:r w:rsidRPr="00342BC8">
              <w:rPr>
                <w:color w:val="000000"/>
                <w:sz w:val="18"/>
                <w:szCs w:val="18"/>
              </w:rPr>
              <w:t>12,39</w:t>
            </w:r>
          </w:p>
        </w:tc>
        <w:tc>
          <w:tcPr>
            <w:tcW w:w="623" w:type="dxa"/>
            <w:tcBorders>
              <w:top w:val="nil"/>
              <w:left w:val="nil"/>
              <w:bottom w:val="single" w:sz="4" w:space="0" w:color="000000"/>
              <w:right w:val="single" w:sz="4" w:space="0" w:color="000000"/>
            </w:tcBorders>
            <w:shd w:val="clear" w:color="000000" w:fill="FFFFFF"/>
            <w:vAlign w:val="center"/>
            <w:hideMark/>
          </w:tcPr>
          <w:p w14:paraId="3B287202" w14:textId="77777777" w:rsidR="00B2418E" w:rsidRPr="00342BC8" w:rsidRDefault="00B2418E" w:rsidP="006F156B">
            <w:pPr>
              <w:jc w:val="center"/>
              <w:rPr>
                <w:color w:val="000000"/>
                <w:sz w:val="18"/>
                <w:szCs w:val="18"/>
              </w:rPr>
            </w:pPr>
            <w:r w:rsidRPr="00342BC8">
              <w:rPr>
                <w:color w:val="000000"/>
                <w:sz w:val="18"/>
                <w:szCs w:val="18"/>
              </w:rPr>
              <w:t>12,04</w:t>
            </w:r>
          </w:p>
        </w:tc>
        <w:tc>
          <w:tcPr>
            <w:tcW w:w="714" w:type="dxa"/>
            <w:tcBorders>
              <w:top w:val="nil"/>
              <w:left w:val="nil"/>
              <w:bottom w:val="single" w:sz="4" w:space="0" w:color="000000"/>
              <w:right w:val="single" w:sz="4" w:space="0" w:color="000000"/>
            </w:tcBorders>
            <w:shd w:val="clear" w:color="000000" w:fill="FFFFFF"/>
            <w:vAlign w:val="center"/>
            <w:hideMark/>
          </w:tcPr>
          <w:p w14:paraId="19AA8388" w14:textId="77777777" w:rsidR="00B2418E" w:rsidRPr="00342BC8" w:rsidRDefault="00B2418E" w:rsidP="006F156B">
            <w:pPr>
              <w:jc w:val="center"/>
              <w:rPr>
                <w:color w:val="000000"/>
                <w:sz w:val="18"/>
                <w:szCs w:val="18"/>
              </w:rPr>
            </w:pPr>
            <w:r w:rsidRPr="00342BC8">
              <w:rPr>
                <w:color w:val="000000"/>
                <w:sz w:val="18"/>
                <w:szCs w:val="18"/>
              </w:rPr>
              <w:t>227,26</w:t>
            </w:r>
          </w:p>
        </w:tc>
        <w:tc>
          <w:tcPr>
            <w:tcW w:w="711" w:type="dxa"/>
            <w:tcBorders>
              <w:top w:val="nil"/>
              <w:left w:val="nil"/>
              <w:bottom w:val="single" w:sz="4" w:space="0" w:color="000000"/>
              <w:right w:val="single" w:sz="4" w:space="0" w:color="000000"/>
            </w:tcBorders>
            <w:shd w:val="clear" w:color="000000" w:fill="FFFFFF"/>
            <w:vAlign w:val="center"/>
            <w:hideMark/>
          </w:tcPr>
          <w:p w14:paraId="3D84B2DA" w14:textId="77777777" w:rsidR="00B2418E" w:rsidRPr="00342BC8" w:rsidRDefault="00B2418E" w:rsidP="006F156B">
            <w:pPr>
              <w:jc w:val="center"/>
              <w:rPr>
                <w:color w:val="000000"/>
                <w:sz w:val="18"/>
                <w:szCs w:val="18"/>
              </w:rPr>
            </w:pPr>
            <w:r w:rsidRPr="00342BC8">
              <w:rPr>
                <w:color w:val="000000"/>
                <w:sz w:val="18"/>
                <w:szCs w:val="18"/>
              </w:rPr>
              <w:t>226,85</w:t>
            </w:r>
          </w:p>
        </w:tc>
        <w:tc>
          <w:tcPr>
            <w:tcW w:w="711" w:type="dxa"/>
            <w:tcBorders>
              <w:top w:val="nil"/>
              <w:left w:val="nil"/>
              <w:bottom w:val="single" w:sz="4" w:space="0" w:color="000000"/>
              <w:right w:val="single" w:sz="4" w:space="0" w:color="000000"/>
            </w:tcBorders>
            <w:shd w:val="clear" w:color="000000" w:fill="FFFFFF"/>
            <w:vAlign w:val="center"/>
            <w:hideMark/>
          </w:tcPr>
          <w:p w14:paraId="26CE22BF" w14:textId="77777777" w:rsidR="00B2418E" w:rsidRPr="00342BC8" w:rsidRDefault="00B2418E" w:rsidP="006F156B">
            <w:pPr>
              <w:jc w:val="center"/>
              <w:rPr>
                <w:color w:val="000000"/>
                <w:sz w:val="18"/>
                <w:szCs w:val="18"/>
              </w:rPr>
            </w:pPr>
            <w:r w:rsidRPr="00342BC8">
              <w:rPr>
                <w:color w:val="000000"/>
                <w:sz w:val="18"/>
                <w:szCs w:val="18"/>
              </w:rPr>
              <w:t>216,21</w:t>
            </w:r>
          </w:p>
        </w:tc>
        <w:tc>
          <w:tcPr>
            <w:tcW w:w="711" w:type="dxa"/>
            <w:tcBorders>
              <w:top w:val="nil"/>
              <w:left w:val="nil"/>
              <w:bottom w:val="single" w:sz="4" w:space="0" w:color="000000"/>
              <w:right w:val="single" w:sz="4" w:space="0" w:color="000000"/>
            </w:tcBorders>
            <w:shd w:val="clear" w:color="000000" w:fill="FFFFFF"/>
            <w:vAlign w:val="center"/>
            <w:hideMark/>
          </w:tcPr>
          <w:p w14:paraId="4D17D326" w14:textId="77777777" w:rsidR="00B2418E" w:rsidRPr="00342BC8" w:rsidRDefault="00B2418E" w:rsidP="006F156B">
            <w:pPr>
              <w:jc w:val="center"/>
              <w:rPr>
                <w:color w:val="000000"/>
                <w:sz w:val="18"/>
                <w:szCs w:val="18"/>
              </w:rPr>
            </w:pPr>
            <w:r w:rsidRPr="00342BC8">
              <w:rPr>
                <w:color w:val="000000"/>
                <w:sz w:val="18"/>
                <w:szCs w:val="18"/>
              </w:rPr>
              <w:t>215,81</w:t>
            </w:r>
          </w:p>
        </w:tc>
        <w:tc>
          <w:tcPr>
            <w:tcW w:w="621" w:type="dxa"/>
            <w:tcBorders>
              <w:top w:val="nil"/>
              <w:left w:val="nil"/>
              <w:bottom w:val="single" w:sz="4" w:space="0" w:color="000000"/>
              <w:right w:val="single" w:sz="4" w:space="0" w:color="000000"/>
            </w:tcBorders>
            <w:shd w:val="clear" w:color="000000" w:fill="FFFFFF"/>
            <w:vAlign w:val="center"/>
            <w:hideMark/>
          </w:tcPr>
          <w:p w14:paraId="260C49E0" w14:textId="77777777" w:rsidR="00B2418E" w:rsidRPr="00342BC8" w:rsidRDefault="00B2418E" w:rsidP="006F156B">
            <w:pPr>
              <w:jc w:val="center"/>
              <w:rPr>
                <w:color w:val="000000"/>
                <w:sz w:val="18"/>
                <w:szCs w:val="18"/>
              </w:rPr>
            </w:pPr>
            <w:r w:rsidRPr="00342BC8">
              <w:rPr>
                <w:color w:val="000000"/>
                <w:sz w:val="18"/>
                <w:szCs w:val="18"/>
              </w:rPr>
              <w:t>11,45</w:t>
            </w:r>
          </w:p>
        </w:tc>
        <w:tc>
          <w:tcPr>
            <w:tcW w:w="621" w:type="dxa"/>
            <w:tcBorders>
              <w:top w:val="nil"/>
              <w:left w:val="nil"/>
              <w:bottom w:val="single" w:sz="4" w:space="0" w:color="000000"/>
              <w:right w:val="single" w:sz="4" w:space="0" w:color="000000"/>
            </w:tcBorders>
            <w:shd w:val="clear" w:color="000000" w:fill="FFFFFF"/>
            <w:vAlign w:val="center"/>
            <w:hideMark/>
          </w:tcPr>
          <w:p w14:paraId="407ACD86" w14:textId="77777777" w:rsidR="00B2418E" w:rsidRPr="00342BC8" w:rsidRDefault="00B2418E" w:rsidP="006F156B">
            <w:pPr>
              <w:jc w:val="center"/>
              <w:rPr>
                <w:color w:val="000000"/>
                <w:sz w:val="18"/>
                <w:szCs w:val="18"/>
              </w:rPr>
            </w:pPr>
            <w:r w:rsidRPr="00342BC8">
              <w:rPr>
                <w:color w:val="000000"/>
                <w:sz w:val="18"/>
                <w:szCs w:val="18"/>
              </w:rPr>
              <w:t>10,64</w:t>
            </w:r>
          </w:p>
        </w:tc>
        <w:tc>
          <w:tcPr>
            <w:tcW w:w="787" w:type="dxa"/>
            <w:tcBorders>
              <w:top w:val="nil"/>
              <w:left w:val="nil"/>
              <w:bottom w:val="single" w:sz="4" w:space="0" w:color="000000"/>
              <w:right w:val="single" w:sz="4" w:space="0" w:color="000000"/>
            </w:tcBorders>
            <w:shd w:val="clear" w:color="000000" w:fill="FFFFFF"/>
            <w:vAlign w:val="center"/>
            <w:hideMark/>
          </w:tcPr>
          <w:p w14:paraId="422B5B88" w14:textId="77777777" w:rsidR="00B2418E" w:rsidRPr="00342BC8" w:rsidRDefault="00B2418E" w:rsidP="006F156B">
            <w:pPr>
              <w:jc w:val="center"/>
              <w:rPr>
                <w:color w:val="000000"/>
                <w:sz w:val="18"/>
                <w:szCs w:val="18"/>
              </w:rPr>
            </w:pPr>
            <w:r w:rsidRPr="00342BC8">
              <w:rPr>
                <w:color w:val="000000"/>
                <w:sz w:val="18"/>
                <w:szCs w:val="18"/>
              </w:rPr>
              <w:t>4,74</w:t>
            </w:r>
          </w:p>
        </w:tc>
        <w:tc>
          <w:tcPr>
            <w:tcW w:w="786" w:type="dxa"/>
            <w:tcBorders>
              <w:top w:val="nil"/>
              <w:left w:val="nil"/>
              <w:bottom w:val="single" w:sz="4" w:space="0" w:color="000000"/>
              <w:right w:val="single" w:sz="4" w:space="0" w:color="000000"/>
            </w:tcBorders>
            <w:shd w:val="clear" w:color="000000" w:fill="FFFFFF"/>
            <w:vAlign w:val="center"/>
            <w:hideMark/>
          </w:tcPr>
          <w:p w14:paraId="14633FAF" w14:textId="77777777" w:rsidR="00B2418E" w:rsidRPr="00342BC8" w:rsidRDefault="00B2418E" w:rsidP="006F156B">
            <w:pPr>
              <w:jc w:val="center"/>
              <w:rPr>
                <w:color w:val="000000"/>
                <w:sz w:val="18"/>
                <w:szCs w:val="18"/>
              </w:rPr>
            </w:pPr>
            <w:r w:rsidRPr="00342BC8">
              <w:rPr>
                <w:color w:val="000000"/>
                <w:sz w:val="18"/>
                <w:szCs w:val="18"/>
              </w:rPr>
              <w:t>4,74</w:t>
            </w:r>
          </w:p>
        </w:tc>
      </w:tr>
      <w:tr w:rsidR="00DE022C" w:rsidRPr="00342BC8" w14:paraId="55D8A50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8D308C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303BA3E"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10CA61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D4D1B85"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5225A29E"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8DC776C"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0CDE0C8E" w14:textId="77777777" w:rsidR="00B2418E" w:rsidRPr="00342BC8" w:rsidRDefault="00B2418E" w:rsidP="006F156B">
            <w:pPr>
              <w:jc w:val="center"/>
              <w:rPr>
                <w:color w:val="000000"/>
                <w:sz w:val="18"/>
                <w:szCs w:val="18"/>
              </w:rPr>
            </w:pPr>
            <w:r w:rsidRPr="00342BC8">
              <w:rPr>
                <w:color w:val="000000"/>
                <w:sz w:val="18"/>
                <w:szCs w:val="18"/>
              </w:rPr>
              <w:t>101,56</w:t>
            </w:r>
          </w:p>
        </w:tc>
        <w:tc>
          <w:tcPr>
            <w:tcW w:w="915" w:type="dxa"/>
            <w:tcBorders>
              <w:top w:val="nil"/>
              <w:left w:val="nil"/>
              <w:bottom w:val="single" w:sz="4" w:space="0" w:color="000000"/>
              <w:right w:val="single" w:sz="4" w:space="0" w:color="000000"/>
            </w:tcBorders>
            <w:shd w:val="clear" w:color="000000" w:fill="FFFFFF"/>
            <w:vAlign w:val="center"/>
            <w:hideMark/>
          </w:tcPr>
          <w:p w14:paraId="3D945E68" w14:textId="77777777" w:rsidR="00B2418E" w:rsidRPr="00342BC8" w:rsidRDefault="00B2418E" w:rsidP="006F156B">
            <w:pPr>
              <w:jc w:val="center"/>
              <w:rPr>
                <w:color w:val="000000"/>
                <w:sz w:val="18"/>
                <w:szCs w:val="18"/>
              </w:rPr>
            </w:pPr>
            <w:r w:rsidRPr="00342BC8">
              <w:rPr>
                <w:color w:val="000000"/>
                <w:sz w:val="18"/>
                <w:szCs w:val="18"/>
              </w:rPr>
              <w:t>-101,56</w:t>
            </w:r>
          </w:p>
        </w:tc>
        <w:tc>
          <w:tcPr>
            <w:tcW w:w="641" w:type="dxa"/>
            <w:tcBorders>
              <w:top w:val="nil"/>
              <w:left w:val="nil"/>
              <w:bottom w:val="single" w:sz="4" w:space="0" w:color="000000"/>
              <w:right w:val="single" w:sz="4" w:space="0" w:color="000000"/>
            </w:tcBorders>
            <w:shd w:val="clear" w:color="000000" w:fill="FFFFFF"/>
            <w:vAlign w:val="center"/>
            <w:hideMark/>
          </w:tcPr>
          <w:p w14:paraId="7FF685CF"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2F7841B9"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337E22DC" w14:textId="77777777" w:rsidR="00B2418E" w:rsidRPr="00342BC8" w:rsidRDefault="00B2418E" w:rsidP="006F156B">
            <w:pPr>
              <w:jc w:val="center"/>
              <w:rPr>
                <w:color w:val="000000"/>
                <w:sz w:val="18"/>
                <w:szCs w:val="18"/>
              </w:rPr>
            </w:pPr>
            <w:r w:rsidRPr="00342BC8">
              <w:rPr>
                <w:color w:val="000000"/>
                <w:sz w:val="18"/>
                <w:szCs w:val="18"/>
              </w:rPr>
              <w:t>26,01</w:t>
            </w:r>
          </w:p>
        </w:tc>
        <w:tc>
          <w:tcPr>
            <w:tcW w:w="623" w:type="dxa"/>
            <w:tcBorders>
              <w:top w:val="nil"/>
              <w:left w:val="nil"/>
              <w:bottom w:val="single" w:sz="4" w:space="0" w:color="000000"/>
              <w:right w:val="single" w:sz="4" w:space="0" w:color="000000"/>
            </w:tcBorders>
            <w:shd w:val="clear" w:color="000000" w:fill="FFFFFF"/>
            <w:vAlign w:val="center"/>
            <w:hideMark/>
          </w:tcPr>
          <w:p w14:paraId="090C24CC" w14:textId="77777777" w:rsidR="00B2418E" w:rsidRPr="00342BC8" w:rsidRDefault="00B2418E" w:rsidP="006F156B">
            <w:pPr>
              <w:jc w:val="center"/>
              <w:rPr>
                <w:color w:val="000000"/>
                <w:sz w:val="18"/>
                <w:szCs w:val="18"/>
              </w:rPr>
            </w:pPr>
            <w:r w:rsidRPr="00342BC8">
              <w:rPr>
                <w:color w:val="000000"/>
                <w:sz w:val="18"/>
                <w:szCs w:val="18"/>
              </w:rPr>
              <w:t>24,87</w:t>
            </w:r>
          </w:p>
        </w:tc>
        <w:tc>
          <w:tcPr>
            <w:tcW w:w="623" w:type="dxa"/>
            <w:tcBorders>
              <w:top w:val="nil"/>
              <w:left w:val="nil"/>
              <w:bottom w:val="single" w:sz="4" w:space="0" w:color="000000"/>
              <w:right w:val="single" w:sz="4" w:space="0" w:color="000000"/>
            </w:tcBorders>
            <w:shd w:val="clear" w:color="000000" w:fill="FFFFFF"/>
            <w:vAlign w:val="center"/>
            <w:hideMark/>
          </w:tcPr>
          <w:p w14:paraId="31EC558A" w14:textId="77777777" w:rsidR="00B2418E" w:rsidRPr="00342BC8" w:rsidRDefault="00B2418E" w:rsidP="006F156B">
            <w:pPr>
              <w:jc w:val="center"/>
              <w:rPr>
                <w:color w:val="000000"/>
                <w:sz w:val="18"/>
                <w:szCs w:val="18"/>
              </w:rPr>
            </w:pPr>
            <w:r w:rsidRPr="00342BC8">
              <w:rPr>
                <w:color w:val="000000"/>
                <w:sz w:val="18"/>
                <w:szCs w:val="18"/>
              </w:rPr>
              <w:t>12,21</w:t>
            </w:r>
          </w:p>
        </w:tc>
        <w:tc>
          <w:tcPr>
            <w:tcW w:w="623" w:type="dxa"/>
            <w:tcBorders>
              <w:top w:val="nil"/>
              <w:left w:val="nil"/>
              <w:bottom w:val="single" w:sz="4" w:space="0" w:color="000000"/>
              <w:right w:val="single" w:sz="4" w:space="0" w:color="000000"/>
            </w:tcBorders>
            <w:shd w:val="clear" w:color="000000" w:fill="FFFFFF"/>
            <w:vAlign w:val="center"/>
            <w:hideMark/>
          </w:tcPr>
          <w:p w14:paraId="529A6826" w14:textId="77777777" w:rsidR="00B2418E" w:rsidRPr="00342BC8" w:rsidRDefault="00B2418E" w:rsidP="006F156B">
            <w:pPr>
              <w:jc w:val="center"/>
              <w:rPr>
                <w:color w:val="000000"/>
                <w:sz w:val="18"/>
                <w:szCs w:val="18"/>
              </w:rPr>
            </w:pPr>
            <w:r w:rsidRPr="00342BC8">
              <w:rPr>
                <w:color w:val="000000"/>
                <w:sz w:val="18"/>
                <w:szCs w:val="18"/>
              </w:rPr>
              <w:t>13,05</w:t>
            </w:r>
          </w:p>
        </w:tc>
        <w:tc>
          <w:tcPr>
            <w:tcW w:w="714" w:type="dxa"/>
            <w:tcBorders>
              <w:top w:val="nil"/>
              <w:left w:val="nil"/>
              <w:bottom w:val="single" w:sz="4" w:space="0" w:color="000000"/>
              <w:right w:val="single" w:sz="4" w:space="0" w:color="000000"/>
            </w:tcBorders>
            <w:shd w:val="clear" w:color="000000" w:fill="FFFFFF"/>
            <w:vAlign w:val="center"/>
            <w:hideMark/>
          </w:tcPr>
          <w:p w14:paraId="089A4B8E" w14:textId="77777777" w:rsidR="00B2418E" w:rsidRPr="00342BC8" w:rsidRDefault="00B2418E" w:rsidP="006F156B">
            <w:pPr>
              <w:jc w:val="center"/>
              <w:rPr>
                <w:color w:val="000000"/>
                <w:sz w:val="18"/>
                <w:szCs w:val="18"/>
              </w:rPr>
            </w:pPr>
            <w:r w:rsidRPr="00342BC8">
              <w:rPr>
                <w:color w:val="000000"/>
                <w:sz w:val="18"/>
                <w:szCs w:val="18"/>
              </w:rPr>
              <w:t>228,01</w:t>
            </w:r>
          </w:p>
        </w:tc>
        <w:tc>
          <w:tcPr>
            <w:tcW w:w="711" w:type="dxa"/>
            <w:tcBorders>
              <w:top w:val="nil"/>
              <w:left w:val="nil"/>
              <w:bottom w:val="single" w:sz="4" w:space="0" w:color="000000"/>
              <w:right w:val="single" w:sz="4" w:space="0" w:color="000000"/>
            </w:tcBorders>
            <w:shd w:val="clear" w:color="000000" w:fill="FFFFFF"/>
            <w:vAlign w:val="center"/>
            <w:hideMark/>
          </w:tcPr>
          <w:p w14:paraId="22514095"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22275E3C" w14:textId="77777777" w:rsidR="00B2418E" w:rsidRPr="00342BC8" w:rsidRDefault="00B2418E" w:rsidP="006F156B">
            <w:pPr>
              <w:jc w:val="center"/>
              <w:rPr>
                <w:color w:val="000000"/>
                <w:sz w:val="18"/>
                <w:szCs w:val="18"/>
              </w:rPr>
            </w:pPr>
            <w:r w:rsidRPr="00342BC8">
              <w:rPr>
                <w:color w:val="000000"/>
                <w:sz w:val="18"/>
                <w:szCs w:val="18"/>
              </w:rPr>
              <w:t>215,20</w:t>
            </w:r>
          </w:p>
        </w:tc>
        <w:tc>
          <w:tcPr>
            <w:tcW w:w="711" w:type="dxa"/>
            <w:tcBorders>
              <w:top w:val="nil"/>
              <w:left w:val="nil"/>
              <w:bottom w:val="single" w:sz="4" w:space="0" w:color="000000"/>
              <w:right w:val="single" w:sz="4" w:space="0" w:color="000000"/>
            </w:tcBorders>
            <w:shd w:val="clear" w:color="000000" w:fill="FFFFFF"/>
            <w:vAlign w:val="center"/>
            <w:hideMark/>
          </w:tcPr>
          <w:p w14:paraId="5B56EFEC" w14:textId="77777777" w:rsidR="00B2418E" w:rsidRPr="00342BC8" w:rsidRDefault="00B2418E" w:rsidP="006F156B">
            <w:pPr>
              <w:jc w:val="center"/>
              <w:rPr>
                <w:color w:val="000000"/>
                <w:sz w:val="18"/>
                <w:szCs w:val="18"/>
              </w:rPr>
            </w:pPr>
            <w:r w:rsidRPr="00342BC8">
              <w:rPr>
                <w:color w:val="000000"/>
                <w:sz w:val="18"/>
                <w:szCs w:val="18"/>
              </w:rPr>
              <w:t>215,05</w:t>
            </w:r>
          </w:p>
        </w:tc>
        <w:tc>
          <w:tcPr>
            <w:tcW w:w="621" w:type="dxa"/>
            <w:tcBorders>
              <w:top w:val="nil"/>
              <w:left w:val="nil"/>
              <w:bottom w:val="single" w:sz="4" w:space="0" w:color="000000"/>
              <w:right w:val="single" w:sz="4" w:space="0" w:color="000000"/>
            </w:tcBorders>
            <w:shd w:val="clear" w:color="000000" w:fill="FFFFFF"/>
            <w:vAlign w:val="center"/>
            <w:hideMark/>
          </w:tcPr>
          <w:p w14:paraId="313F1F8E" w14:textId="77777777" w:rsidR="00B2418E" w:rsidRPr="00342BC8" w:rsidRDefault="00B2418E" w:rsidP="006F156B">
            <w:pPr>
              <w:jc w:val="center"/>
              <w:rPr>
                <w:color w:val="000000"/>
                <w:sz w:val="18"/>
                <w:szCs w:val="18"/>
              </w:rPr>
            </w:pPr>
            <w:r w:rsidRPr="00342BC8">
              <w:rPr>
                <w:color w:val="000000"/>
                <w:sz w:val="18"/>
                <w:szCs w:val="18"/>
              </w:rPr>
              <w:t>12,96</w:t>
            </w:r>
          </w:p>
        </w:tc>
        <w:tc>
          <w:tcPr>
            <w:tcW w:w="621" w:type="dxa"/>
            <w:tcBorders>
              <w:top w:val="nil"/>
              <w:left w:val="nil"/>
              <w:bottom w:val="single" w:sz="4" w:space="0" w:color="000000"/>
              <w:right w:val="single" w:sz="4" w:space="0" w:color="000000"/>
            </w:tcBorders>
            <w:shd w:val="clear" w:color="000000" w:fill="FFFFFF"/>
            <w:vAlign w:val="center"/>
            <w:hideMark/>
          </w:tcPr>
          <w:p w14:paraId="5DAA56DD" w14:textId="77777777" w:rsidR="00B2418E" w:rsidRPr="00342BC8" w:rsidRDefault="00B2418E" w:rsidP="006F156B">
            <w:pPr>
              <w:jc w:val="center"/>
              <w:rPr>
                <w:color w:val="000000"/>
                <w:sz w:val="18"/>
                <w:szCs w:val="18"/>
              </w:rPr>
            </w:pPr>
            <w:r w:rsidRPr="00342BC8">
              <w:rPr>
                <w:color w:val="000000"/>
                <w:sz w:val="18"/>
                <w:szCs w:val="18"/>
              </w:rPr>
              <w:t>12,65</w:t>
            </w:r>
          </w:p>
        </w:tc>
        <w:tc>
          <w:tcPr>
            <w:tcW w:w="787" w:type="dxa"/>
            <w:tcBorders>
              <w:top w:val="nil"/>
              <w:left w:val="nil"/>
              <w:bottom w:val="single" w:sz="4" w:space="0" w:color="000000"/>
              <w:right w:val="single" w:sz="4" w:space="0" w:color="000000"/>
            </w:tcBorders>
            <w:shd w:val="clear" w:color="000000" w:fill="FFFFFF"/>
            <w:vAlign w:val="center"/>
            <w:hideMark/>
          </w:tcPr>
          <w:p w14:paraId="6AD332AD" w14:textId="77777777" w:rsidR="00B2418E" w:rsidRPr="00342BC8" w:rsidRDefault="00B2418E" w:rsidP="006F156B">
            <w:pPr>
              <w:jc w:val="center"/>
              <w:rPr>
                <w:color w:val="000000"/>
                <w:sz w:val="18"/>
                <w:szCs w:val="18"/>
              </w:rPr>
            </w:pPr>
            <w:r w:rsidRPr="00342BC8">
              <w:rPr>
                <w:color w:val="000000"/>
                <w:sz w:val="18"/>
                <w:szCs w:val="18"/>
              </w:rPr>
              <w:t>6,44</w:t>
            </w:r>
          </w:p>
        </w:tc>
        <w:tc>
          <w:tcPr>
            <w:tcW w:w="786" w:type="dxa"/>
            <w:tcBorders>
              <w:top w:val="nil"/>
              <w:left w:val="nil"/>
              <w:bottom w:val="single" w:sz="4" w:space="0" w:color="000000"/>
              <w:right w:val="single" w:sz="4" w:space="0" w:color="000000"/>
            </w:tcBorders>
            <w:shd w:val="clear" w:color="000000" w:fill="FFFFFF"/>
            <w:vAlign w:val="center"/>
            <w:hideMark/>
          </w:tcPr>
          <w:p w14:paraId="434C013F" w14:textId="77777777" w:rsidR="00B2418E" w:rsidRPr="00342BC8" w:rsidRDefault="00B2418E" w:rsidP="006F156B">
            <w:pPr>
              <w:jc w:val="center"/>
              <w:rPr>
                <w:color w:val="000000"/>
                <w:sz w:val="18"/>
                <w:szCs w:val="18"/>
              </w:rPr>
            </w:pPr>
            <w:r w:rsidRPr="00342BC8">
              <w:rPr>
                <w:color w:val="000000"/>
                <w:sz w:val="18"/>
                <w:szCs w:val="18"/>
              </w:rPr>
              <w:t>6,44</w:t>
            </w:r>
          </w:p>
        </w:tc>
      </w:tr>
      <w:tr w:rsidR="00DE022C" w:rsidRPr="00342BC8" w14:paraId="2FE7930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3FE0E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4A3ABD9" w14:textId="77777777" w:rsidR="00B2418E" w:rsidRPr="00342BC8" w:rsidRDefault="00B2418E" w:rsidP="006F156B">
            <w:pPr>
              <w:jc w:val="center"/>
              <w:rPr>
                <w:color w:val="000000"/>
                <w:sz w:val="18"/>
                <w:szCs w:val="18"/>
              </w:rPr>
            </w:pPr>
            <w:r w:rsidRPr="00342BC8">
              <w:rPr>
                <w:color w:val="000000"/>
                <w:sz w:val="18"/>
                <w:szCs w:val="18"/>
              </w:rPr>
              <w:t>ТК2А</w:t>
            </w:r>
          </w:p>
        </w:tc>
        <w:tc>
          <w:tcPr>
            <w:tcW w:w="1577" w:type="dxa"/>
            <w:tcBorders>
              <w:top w:val="nil"/>
              <w:left w:val="nil"/>
              <w:bottom w:val="single" w:sz="4" w:space="0" w:color="000000"/>
              <w:right w:val="single" w:sz="4" w:space="0" w:color="000000"/>
            </w:tcBorders>
            <w:shd w:val="clear" w:color="000000" w:fill="FFFFFF"/>
            <w:vAlign w:val="center"/>
            <w:hideMark/>
          </w:tcPr>
          <w:p w14:paraId="46048B0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755AA36" w14:textId="77777777" w:rsidR="00B2418E" w:rsidRPr="00342BC8" w:rsidRDefault="00B2418E" w:rsidP="006F156B">
            <w:pPr>
              <w:jc w:val="center"/>
              <w:rPr>
                <w:color w:val="000000"/>
                <w:sz w:val="18"/>
                <w:szCs w:val="18"/>
              </w:rPr>
            </w:pPr>
            <w:r w:rsidRPr="00342BC8">
              <w:rPr>
                <w:color w:val="000000"/>
                <w:sz w:val="18"/>
                <w:szCs w:val="18"/>
              </w:rPr>
              <w:t>50,00</w:t>
            </w:r>
          </w:p>
        </w:tc>
        <w:tc>
          <w:tcPr>
            <w:tcW w:w="590" w:type="dxa"/>
            <w:tcBorders>
              <w:top w:val="nil"/>
              <w:left w:val="nil"/>
              <w:bottom w:val="single" w:sz="4" w:space="0" w:color="000000"/>
              <w:right w:val="single" w:sz="4" w:space="0" w:color="000000"/>
            </w:tcBorders>
            <w:shd w:val="clear" w:color="000000" w:fill="FFFFFF"/>
            <w:vAlign w:val="center"/>
            <w:hideMark/>
          </w:tcPr>
          <w:p w14:paraId="6C6FB55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148C3DF2"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63312C14" w14:textId="77777777" w:rsidR="00B2418E" w:rsidRPr="00342BC8" w:rsidRDefault="00B2418E" w:rsidP="006F156B">
            <w:pPr>
              <w:jc w:val="center"/>
              <w:rPr>
                <w:color w:val="000000"/>
                <w:sz w:val="18"/>
                <w:szCs w:val="18"/>
              </w:rPr>
            </w:pPr>
            <w:r w:rsidRPr="00342BC8">
              <w:rPr>
                <w:color w:val="000000"/>
                <w:sz w:val="18"/>
                <w:szCs w:val="18"/>
              </w:rPr>
              <w:t>4,47</w:t>
            </w:r>
          </w:p>
        </w:tc>
        <w:tc>
          <w:tcPr>
            <w:tcW w:w="915" w:type="dxa"/>
            <w:tcBorders>
              <w:top w:val="nil"/>
              <w:left w:val="nil"/>
              <w:bottom w:val="single" w:sz="4" w:space="0" w:color="000000"/>
              <w:right w:val="single" w:sz="4" w:space="0" w:color="000000"/>
            </w:tcBorders>
            <w:shd w:val="clear" w:color="000000" w:fill="FFFFFF"/>
            <w:vAlign w:val="center"/>
            <w:hideMark/>
          </w:tcPr>
          <w:p w14:paraId="7074D9D3" w14:textId="77777777" w:rsidR="00B2418E" w:rsidRPr="00342BC8" w:rsidRDefault="00B2418E" w:rsidP="006F156B">
            <w:pPr>
              <w:jc w:val="center"/>
              <w:rPr>
                <w:color w:val="000000"/>
                <w:sz w:val="18"/>
                <w:szCs w:val="18"/>
              </w:rPr>
            </w:pPr>
            <w:r w:rsidRPr="00342BC8">
              <w:rPr>
                <w:color w:val="000000"/>
                <w:sz w:val="18"/>
                <w:szCs w:val="18"/>
              </w:rPr>
              <w:t>-4,47</w:t>
            </w:r>
          </w:p>
        </w:tc>
        <w:tc>
          <w:tcPr>
            <w:tcW w:w="641" w:type="dxa"/>
            <w:tcBorders>
              <w:top w:val="nil"/>
              <w:left w:val="nil"/>
              <w:bottom w:val="single" w:sz="4" w:space="0" w:color="000000"/>
              <w:right w:val="single" w:sz="4" w:space="0" w:color="000000"/>
            </w:tcBorders>
            <w:shd w:val="clear" w:color="000000" w:fill="FFFFFF"/>
            <w:vAlign w:val="center"/>
            <w:hideMark/>
          </w:tcPr>
          <w:p w14:paraId="4DD5565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C5DDD43"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07FE19C7" w14:textId="77777777" w:rsidR="00B2418E" w:rsidRPr="00342BC8" w:rsidRDefault="00B2418E" w:rsidP="006F156B">
            <w:pPr>
              <w:jc w:val="center"/>
              <w:rPr>
                <w:color w:val="000000"/>
                <w:sz w:val="18"/>
                <w:szCs w:val="18"/>
              </w:rPr>
            </w:pPr>
            <w:r w:rsidRPr="00342BC8">
              <w:rPr>
                <w:color w:val="000000"/>
                <w:sz w:val="18"/>
                <w:szCs w:val="18"/>
              </w:rPr>
              <w:t>24,87</w:t>
            </w:r>
          </w:p>
        </w:tc>
        <w:tc>
          <w:tcPr>
            <w:tcW w:w="623" w:type="dxa"/>
            <w:tcBorders>
              <w:top w:val="nil"/>
              <w:left w:val="nil"/>
              <w:bottom w:val="single" w:sz="4" w:space="0" w:color="000000"/>
              <w:right w:val="single" w:sz="4" w:space="0" w:color="000000"/>
            </w:tcBorders>
            <w:shd w:val="clear" w:color="000000" w:fill="FFFFFF"/>
            <w:vAlign w:val="center"/>
            <w:hideMark/>
          </w:tcPr>
          <w:p w14:paraId="3A2F90E1" w14:textId="77777777" w:rsidR="00B2418E" w:rsidRPr="00342BC8" w:rsidRDefault="00B2418E" w:rsidP="006F156B">
            <w:pPr>
              <w:jc w:val="center"/>
              <w:rPr>
                <w:color w:val="000000"/>
                <w:sz w:val="18"/>
                <w:szCs w:val="18"/>
              </w:rPr>
            </w:pPr>
            <w:r w:rsidRPr="00342BC8">
              <w:rPr>
                <w:color w:val="000000"/>
                <w:sz w:val="18"/>
                <w:szCs w:val="18"/>
              </w:rPr>
              <w:t>24,80</w:t>
            </w:r>
          </w:p>
        </w:tc>
        <w:tc>
          <w:tcPr>
            <w:tcW w:w="623" w:type="dxa"/>
            <w:tcBorders>
              <w:top w:val="nil"/>
              <w:left w:val="nil"/>
              <w:bottom w:val="single" w:sz="4" w:space="0" w:color="000000"/>
              <w:right w:val="single" w:sz="4" w:space="0" w:color="000000"/>
            </w:tcBorders>
            <w:shd w:val="clear" w:color="000000" w:fill="FFFFFF"/>
            <w:vAlign w:val="center"/>
            <w:hideMark/>
          </w:tcPr>
          <w:p w14:paraId="4DD5DA4F" w14:textId="77777777" w:rsidR="00B2418E" w:rsidRPr="00342BC8" w:rsidRDefault="00B2418E" w:rsidP="006F156B">
            <w:pPr>
              <w:jc w:val="center"/>
              <w:rPr>
                <w:color w:val="000000"/>
                <w:sz w:val="18"/>
                <w:szCs w:val="18"/>
              </w:rPr>
            </w:pPr>
            <w:r w:rsidRPr="00342BC8">
              <w:rPr>
                <w:color w:val="000000"/>
                <w:sz w:val="18"/>
                <w:szCs w:val="18"/>
              </w:rPr>
              <w:t>12,16</w:t>
            </w:r>
          </w:p>
        </w:tc>
        <w:tc>
          <w:tcPr>
            <w:tcW w:w="623" w:type="dxa"/>
            <w:tcBorders>
              <w:top w:val="nil"/>
              <w:left w:val="nil"/>
              <w:bottom w:val="single" w:sz="4" w:space="0" w:color="000000"/>
              <w:right w:val="single" w:sz="4" w:space="0" w:color="000000"/>
            </w:tcBorders>
            <w:shd w:val="clear" w:color="000000" w:fill="FFFFFF"/>
            <w:vAlign w:val="center"/>
            <w:hideMark/>
          </w:tcPr>
          <w:p w14:paraId="2024E8FC" w14:textId="77777777" w:rsidR="00B2418E" w:rsidRPr="00342BC8" w:rsidRDefault="00B2418E" w:rsidP="006F156B">
            <w:pPr>
              <w:jc w:val="center"/>
              <w:rPr>
                <w:color w:val="000000"/>
                <w:sz w:val="18"/>
                <w:szCs w:val="18"/>
              </w:rPr>
            </w:pPr>
            <w:r w:rsidRPr="00342BC8">
              <w:rPr>
                <w:color w:val="000000"/>
                <w:sz w:val="18"/>
                <w:szCs w:val="18"/>
              </w:rPr>
              <w:t>12,21</w:t>
            </w:r>
          </w:p>
        </w:tc>
        <w:tc>
          <w:tcPr>
            <w:tcW w:w="714" w:type="dxa"/>
            <w:tcBorders>
              <w:top w:val="nil"/>
              <w:left w:val="nil"/>
              <w:bottom w:val="single" w:sz="4" w:space="0" w:color="000000"/>
              <w:right w:val="single" w:sz="4" w:space="0" w:color="000000"/>
            </w:tcBorders>
            <w:shd w:val="clear" w:color="000000" w:fill="FFFFFF"/>
            <w:vAlign w:val="center"/>
            <w:hideMark/>
          </w:tcPr>
          <w:p w14:paraId="430ACEAF"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10A7DFD3" w14:textId="77777777" w:rsidR="00B2418E" w:rsidRPr="00342BC8" w:rsidRDefault="00B2418E" w:rsidP="006F156B">
            <w:pPr>
              <w:jc w:val="center"/>
              <w:rPr>
                <w:color w:val="000000"/>
                <w:sz w:val="18"/>
                <w:szCs w:val="18"/>
              </w:rPr>
            </w:pPr>
            <w:r w:rsidRPr="00342BC8">
              <w:rPr>
                <w:color w:val="000000"/>
                <w:sz w:val="18"/>
                <w:szCs w:val="18"/>
              </w:rPr>
              <w:t>227,85</w:t>
            </w:r>
          </w:p>
        </w:tc>
        <w:tc>
          <w:tcPr>
            <w:tcW w:w="711" w:type="dxa"/>
            <w:tcBorders>
              <w:top w:val="nil"/>
              <w:left w:val="nil"/>
              <w:bottom w:val="single" w:sz="4" w:space="0" w:color="000000"/>
              <w:right w:val="single" w:sz="4" w:space="0" w:color="000000"/>
            </w:tcBorders>
            <w:shd w:val="clear" w:color="000000" w:fill="FFFFFF"/>
            <w:vAlign w:val="center"/>
            <w:hideMark/>
          </w:tcPr>
          <w:p w14:paraId="134269BD" w14:textId="77777777" w:rsidR="00B2418E" w:rsidRPr="00342BC8" w:rsidRDefault="00B2418E" w:rsidP="006F156B">
            <w:pPr>
              <w:jc w:val="center"/>
              <w:rPr>
                <w:color w:val="000000"/>
                <w:sz w:val="18"/>
                <w:szCs w:val="18"/>
              </w:rPr>
            </w:pPr>
            <w:r w:rsidRPr="00342BC8">
              <w:rPr>
                <w:color w:val="000000"/>
                <w:sz w:val="18"/>
                <w:szCs w:val="18"/>
              </w:rPr>
              <w:t>215,21</w:t>
            </w:r>
          </w:p>
        </w:tc>
        <w:tc>
          <w:tcPr>
            <w:tcW w:w="711" w:type="dxa"/>
            <w:tcBorders>
              <w:top w:val="nil"/>
              <w:left w:val="nil"/>
              <w:bottom w:val="single" w:sz="4" w:space="0" w:color="000000"/>
              <w:right w:val="single" w:sz="4" w:space="0" w:color="000000"/>
            </w:tcBorders>
            <w:shd w:val="clear" w:color="000000" w:fill="FFFFFF"/>
            <w:vAlign w:val="center"/>
            <w:hideMark/>
          </w:tcPr>
          <w:p w14:paraId="75DF2118" w14:textId="77777777" w:rsidR="00B2418E" w:rsidRPr="00342BC8" w:rsidRDefault="00B2418E" w:rsidP="006F156B">
            <w:pPr>
              <w:jc w:val="center"/>
              <w:rPr>
                <w:color w:val="000000"/>
                <w:sz w:val="18"/>
                <w:szCs w:val="18"/>
              </w:rPr>
            </w:pPr>
            <w:r w:rsidRPr="00342BC8">
              <w:rPr>
                <w:color w:val="000000"/>
                <w:sz w:val="18"/>
                <w:szCs w:val="18"/>
              </w:rPr>
              <w:t>215,20</w:t>
            </w:r>
          </w:p>
        </w:tc>
        <w:tc>
          <w:tcPr>
            <w:tcW w:w="621" w:type="dxa"/>
            <w:tcBorders>
              <w:top w:val="nil"/>
              <w:left w:val="nil"/>
              <w:bottom w:val="single" w:sz="4" w:space="0" w:color="000000"/>
              <w:right w:val="single" w:sz="4" w:space="0" w:color="000000"/>
            </w:tcBorders>
            <w:shd w:val="clear" w:color="000000" w:fill="FFFFFF"/>
            <w:vAlign w:val="center"/>
            <w:hideMark/>
          </w:tcPr>
          <w:p w14:paraId="0C0580B8" w14:textId="77777777" w:rsidR="00B2418E" w:rsidRPr="00342BC8" w:rsidRDefault="00B2418E" w:rsidP="006F156B">
            <w:pPr>
              <w:jc w:val="center"/>
              <w:rPr>
                <w:color w:val="000000"/>
                <w:sz w:val="18"/>
                <w:szCs w:val="18"/>
              </w:rPr>
            </w:pPr>
            <w:r w:rsidRPr="00342BC8">
              <w:rPr>
                <w:color w:val="000000"/>
                <w:sz w:val="18"/>
                <w:szCs w:val="18"/>
              </w:rPr>
              <w:t>12,65</w:t>
            </w:r>
          </w:p>
        </w:tc>
        <w:tc>
          <w:tcPr>
            <w:tcW w:w="621" w:type="dxa"/>
            <w:tcBorders>
              <w:top w:val="nil"/>
              <w:left w:val="nil"/>
              <w:bottom w:val="single" w:sz="4" w:space="0" w:color="000000"/>
              <w:right w:val="single" w:sz="4" w:space="0" w:color="000000"/>
            </w:tcBorders>
            <w:shd w:val="clear" w:color="000000" w:fill="FFFFFF"/>
            <w:vAlign w:val="center"/>
            <w:hideMark/>
          </w:tcPr>
          <w:p w14:paraId="4A27D501" w14:textId="77777777" w:rsidR="00B2418E" w:rsidRPr="00342BC8" w:rsidRDefault="00B2418E" w:rsidP="006F156B">
            <w:pPr>
              <w:jc w:val="center"/>
              <w:rPr>
                <w:color w:val="000000"/>
                <w:sz w:val="18"/>
                <w:szCs w:val="18"/>
              </w:rPr>
            </w:pPr>
            <w:r w:rsidRPr="00342BC8">
              <w:rPr>
                <w:color w:val="000000"/>
                <w:sz w:val="18"/>
                <w:szCs w:val="18"/>
              </w:rPr>
              <w:t>12,64</w:t>
            </w:r>
          </w:p>
        </w:tc>
        <w:tc>
          <w:tcPr>
            <w:tcW w:w="787" w:type="dxa"/>
            <w:tcBorders>
              <w:top w:val="nil"/>
              <w:left w:val="nil"/>
              <w:bottom w:val="single" w:sz="4" w:space="0" w:color="000000"/>
              <w:right w:val="single" w:sz="4" w:space="0" w:color="000000"/>
            </w:tcBorders>
            <w:shd w:val="clear" w:color="000000" w:fill="FFFFFF"/>
            <w:vAlign w:val="center"/>
            <w:hideMark/>
          </w:tcPr>
          <w:p w14:paraId="7523701C" w14:textId="77777777" w:rsidR="00B2418E" w:rsidRPr="00342BC8" w:rsidRDefault="00B2418E" w:rsidP="006F156B">
            <w:pPr>
              <w:jc w:val="center"/>
              <w:rPr>
                <w:color w:val="000000"/>
                <w:sz w:val="18"/>
                <w:szCs w:val="18"/>
              </w:rPr>
            </w:pPr>
            <w:r w:rsidRPr="00342BC8">
              <w:rPr>
                <w:color w:val="000000"/>
                <w:sz w:val="18"/>
                <w:szCs w:val="18"/>
              </w:rPr>
              <w:t>0,16</w:t>
            </w:r>
          </w:p>
        </w:tc>
        <w:tc>
          <w:tcPr>
            <w:tcW w:w="786" w:type="dxa"/>
            <w:tcBorders>
              <w:top w:val="nil"/>
              <w:left w:val="nil"/>
              <w:bottom w:val="single" w:sz="4" w:space="0" w:color="000000"/>
              <w:right w:val="single" w:sz="4" w:space="0" w:color="000000"/>
            </w:tcBorders>
            <w:shd w:val="clear" w:color="000000" w:fill="FFFFFF"/>
            <w:vAlign w:val="center"/>
            <w:hideMark/>
          </w:tcPr>
          <w:p w14:paraId="6B90DFD3" w14:textId="77777777" w:rsidR="00B2418E" w:rsidRPr="00342BC8" w:rsidRDefault="00B2418E" w:rsidP="006F156B">
            <w:pPr>
              <w:jc w:val="center"/>
              <w:rPr>
                <w:color w:val="000000"/>
                <w:sz w:val="18"/>
                <w:szCs w:val="18"/>
              </w:rPr>
            </w:pPr>
            <w:r w:rsidRPr="00342BC8">
              <w:rPr>
                <w:color w:val="000000"/>
                <w:sz w:val="18"/>
                <w:szCs w:val="18"/>
              </w:rPr>
              <w:t>0,16</w:t>
            </w:r>
          </w:p>
        </w:tc>
      </w:tr>
      <w:tr w:rsidR="00DE022C" w:rsidRPr="00342BC8" w14:paraId="325AABC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1FFF9E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4234A5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8E7DE9F" w14:textId="77777777" w:rsidR="00B2418E" w:rsidRPr="00342BC8" w:rsidRDefault="00B2418E" w:rsidP="006F156B">
            <w:pPr>
              <w:jc w:val="center"/>
              <w:rPr>
                <w:color w:val="000000"/>
                <w:sz w:val="18"/>
                <w:szCs w:val="18"/>
              </w:rPr>
            </w:pPr>
            <w:r w:rsidRPr="00342BC8">
              <w:rPr>
                <w:color w:val="000000"/>
                <w:sz w:val="18"/>
                <w:szCs w:val="18"/>
              </w:rPr>
              <w:t>ТК2б</w:t>
            </w:r>
          </w:p>
        </w:tc>
        <w:tc>
          <w:tcPr>
            <w:tcW w:w="711" w:type="dxa"/>
            <w:tcBorders>
              <w:top w:val="nil"/>
              <w:left w:val="nil"/>
              <w:bottom w:val="single" w:sz="4" w:space="0" w:color="000000"/>
              <w:right w:val="single" w:sz="4" w:space="0" w:color="000000"/>
            </w:tcBorders>
            <w:shd w:val="clear" w:color="000000" w:fill="FFFFFF"/>
            <w:vAlign w:val="center"/>
            <w:hideMark/>
          </w:tcPr>
          <w:p w14:paraId="02544CA3"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770CB8A4" w14:textId="77777777" w:rsidR="00B2418E" w:rsidRPr="00342BC8" w:rsidRDefault="00B2418E" w:rsidP="006F156B">
            <w:pPr>
              <w:jc w:val="center"/>
              <w:rPr>
                <w:color w:val="000000"/>
                <w:sz w:val="18"/>
                <w:szCs w:val="18"/>
              </w:rPr>
            </w:pPr>
            <w:r w:rsidRPr="00342BC8">
              <w:rPr>
                <w:color w:val="000000"/>
                <w:sz w:val="18"/>
                <w:szCs w:val="18"/>
              </w:rPr>
              <w:t>0,13</w:t>
            </w:r>
          </w:p>
        </w:tc>
        <w:tc>
          <w:tcPr>
            <w:tcW w:w="549" w:type="dxa"/>
            <w:tcBorders>
              <w:top w:val="nil"/>
              <w:left w:val="nil"/>
              <w:bottom w:val="single" w:sz="4" w:space="0" w:color="000000"/>
              <w:right w:val="single" w:sz="4" w:space="0" w:color="000000"/>
            </w:tcBorders>
            <w:shd w:val="clear" w:color="000000" w:fill="FFFFFF"/>
            <w:vAlign w:val="center"/>
            <w:hideMark/>
          </w:tcPr>
          <w:p w14:paraId="3E146AF6" w14:textId="77777777" w:rsidR="00B2418E" w:rsidRPr="00342BC8" w:rsidRDefault="00B2418E" w:rsidP="006F156B">
            <w:pPr>
              <w:jc w:val="center"/>
              <w:rPr>
                <w:color w:val="000000"/>
                <w:sz w:val="18"/>
                <w:szCs w:val="18"/>
              </w:rPr>
            </w:pPr>
            <w:r w:rsidRPr="00342BC8">
              <w:rPr>
                <w:color w:val="000000"/>
                <w:sz w:val="18"/>
                <w:szCs w:val="18"/>
              </w:rPr>
              <w:t>0,13</w:t>
            </w:r>
          </w:p>
        </w:tc>
        <w:tc>
          <w:tcPr>
            <w:tcW w:w="719" w:type="dxa"/>
            <w:tcBorders>
              <w:top w:val="nil"/>
              <w:left w:val="nil"/>
              <w:bottom w:val="single" w:sz="4" w:space="0" w:color="000000"/>
              <w:right w:val="single" w:sz="4" w:space="0" w:color="000000"/>
            </w:tcBorders>
            <w:shd w:val="clear" w:color="000000" w:fill="FFFFFF"/>
            <w:vAlign w:val="center"/>
            <w:hideMark/>
          </w:tcPr>
          <w:p w14:paraId="305821D4" w14:textId="77777777" w:rsidR="00B2418E" w:rsidRPr="00342BC8" w:rsidRDefault="00B2418E" w:rsidP="006F156B">
            <w:pPr>
              <w:jc w:val="center"/>
              <w:rPr>
                <w:color w:val="000000"/>
                <w:sz w:val="18"/>
                <w:szCs w:val="18"/>
              </w:rPr>
            </w:pPr>
            <w:r w:rsidRPr="00342BC8">
              <w:rPr>
                <w:color w:val="000000"/>
                <w:sz w:val="18"/>
                <w:szCs w:val="18"/>
              </w:rPr>
              <w:t>1,68</w:t>
            </w:r>
          </w:p>
        </w:tc>
        <w:tc>
          <w:tcPr>
            <w:tcW w:w="915" w:type="dxa"/>
            <w:tcBorders>
              <w:top w:val="nil"/>
              <w:left w:val="nil"/>
              <w:bottom w:val="single" w:sz="4" w:space="0" w:color="000000"/>
              <w:right w:val="single" w:sz="4" w:space="0" w:color="000000"/>
            </w:tcBorders>
            <w:shd w:val="clear" w:color="000000" w:fill="FFFFFF"/>
            <w:vAlign w:val="center"/>
            <w:hideMark/>
          </w:tcPr>
          <w:p w14:paraId="4016A047" w14:textId="77777777" w:rsidR="00B2418E" w:rsidRPr="00342BC8" w:rsidRDefault="00B2418E" w:rsidP="006F156B">
            <w:pPr>
              <w:jc w:val="center"/>
              <w:rPr>
                <w:color w:val="000000"/>
                <w:sz w:val="18"/>
                <w:szCs w:val="18"/>
              </w:rPr>
            </w:pPr>
            <w:r w:rsidRPr="00342BC8">
              <w:rPr>
                <w:color w:val="000000"/>
                <w:sz w:val="18"/>
                <w:szCs w:val="18"/>
              </w:rPr>
              <w:t>-1,68</w:t>
            </w:r>
          </w:p>
        </w:tc>
        <w:tc>
          <w:tcPr>
            <w:tcW w:w="641" w:type="dxa"/>
            <w:tcBorders>
              <w:top w:val="nil"/>
              <w:left w:val="nil"/>
              <w:bottom w:val="single" w:sz="4" w:space="0" w:color="000000"/>
              <w:right w:val="single" w:sz="4" w:space="0" w:color="000000"/>
            </w:tcBorders>
            <w:shd w:val="clear" w:color="000000" w:fill="FFFFFF"/>
            <w:vAlign w:val="center"/>
            <w:hideMark/>
          </w:tcPr>
          <w:p w14:paraId="3F0F8A9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245025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C78DAD7" w14:textId="77777777" w:rsidR="00B2418E" w:rsidRPr="00342BC8" w:rsidRDefault="00B2418E" w:rsidP="006F156B">
            <w:pPr>
              <w:jc w:val="center"/>
              <w:rPr>
                <w:color w:val="000000"/>
                <w:sz w:val="18"/>
                <w:szCs w:val="18"/>
              </w:rPr>
            </w:pPr>
            <w:r w:rsidRPr="00342BC8">
              <w:rPr>
                <w:color w:val="000000"/>
                <w:sz w:val="18"/>
                <w:szCs w:val="18"/>
              </w:rPr>
              <w:t>24,87</w:t>
            </w:r>
          </w:p>
        </w:tc>
        <w:tc>
          <w:tcPr>
            <w:tcW w:w="623" w:type="dxa"/>
            <w:tcBorders>
              <w:top w:val="nil"/>
              <w:left w:val="nil"/>
              <w:bottom w:val="single" w:sz="4" w:space="0" w:color="000000"/>
              <w:right w:val="single" w:sz="4" w:space="0" w:color="000000"/>
            </w:tcBorders>
            <w:shd w:val="clear" w:color="000000" w:fill="FFFFFF"/>
            <w:vAlign w:val="center"/>
            <w:hideMark/>
          </w:tcPr>
          <w:p w14:paraId="03704C44" w14:textId="77777777" w:rsidR="00B2418E" w:rsidRPr="00342BC8" w:rsidRDefault="00B2418E" w:rsidP="006F156B">
            <w:pPr>
              <w:jc w:val="center"/>
              <w:rPr>
                <w:color w:val="000000"/>
                <w:sz w:val="18"/>
                <w:szCs w:val="18"/>
              </w:rPr>
            </w:pPr>
            <w:r w:rsidRPr="00342BC8">
              <w:rPr>
                <w:color w:val="000000"/>
                <w:sz w:val="18"/>
                <w:szCs w:val="18"/>
              </w:rPr>
              <w:t>24,86</w:t>
            </w:r>
          </w:p>
        </w:tc>
        <w:tc>
          <w:tcPr>
            <w:tcW w:w="623" w:type="dxa"/>
            <w:tcBorders>
              <w:top w:val="nil"/>
              <w:left w:val="nil"/>
              <w:bottom w:val="single" w:sz="4" w:space="0" w:color="000000"/>
              <w:right w:val="single" w:sz="4" w:space="0" w:color="000000"/>
            </w:tcBorders>
            <w:shd w:val="clear" w:color="000000" w:fill="FFFFFF"/>
            <w:vAlign w:val="center"/>
            <w:hideMark/>
          </w:tcPr>
          <w:p w14:paraId="062A7E3C" w14:textId="77777777" w:rsidR="00B2418E" w:rsidRPr="00342BC8" w:rsidRDefault="00B2418E" w:rsidP="006F156B">
            <w:pPr>
              <w:jc w:val="center"/>
              <w:rPr>
                <w:color w:val="000000"/>
                <w:sz w:val="18"/>
                <w:szCs w:val="18"/>
              </w:rPr>
            </w:pPr>
            <w:r w:rsidRPr="00342BC8">
              <w:rPr>
                <w:color w:val="000000"/>
                <w:sz w:val="18"/>
                <w:szCs w:val="18"/>
              </w:rPr>
              <w:t>12,20</w:t>
            </w:r>
          </w:p>
        </w:tc>
        <w:tc>
          <w:tcPr>
            <w:tcW w:w="623" w:type="dxa"/>
            <w:tcBorders>
              <w:top w:val="nil"/>
              <w:left w:val="nil"/>
              <w:bottom w:val="single" w:sz="4" w:space="0" w:color="000000"/>
              <w:right w:val="single" w:sz="4" w:space="0" w:color="000000"/>
            </w:tcBorders>
            <w:shd w:val="clear" w:color="000000" w:fill="FFFFFF"/>
            <w:vAlign w:val="center"/>
            <w:hideMark/>
          </w:tcPr>
          <w:p w14:paraId="273979BF" w14:textId="77777777" w:rsidR="00B2418E" w:rsidRPr="00342BC8" w:rsidRDefault="00B2418E" w:rsidP="006F156B">
            <w:pPr>
              <w:jc w:val="center"/>
              <w:rPr>
                <w:color w:val="000000"/>
                <w:sz w:val="18"/>
                <w:szCs w:val="18"/>
              </w:rPr>
            </w:pPr>
            <w:r w:rsidRPr="00342BC8">
              <w:rPr>
                <w:color w:val="000000"/>
                <w:sz w:val="18"/>
                <w:szCs w:val="18"/>
              </w:rPr>
              <w:t>12,21</w:t>
            </w:r>
          </w:p>
        </w:tc>
        <w:tc>
          <w:tcPr>
            <w:tcW w:w="714" w:type="dxa"/>
            <w:tcBorders>
              <w:top w:val="nil"/>
              <w:left w:val="nil"/>
              <w:bottom w:val="single" w:sz="4" w:space="0" w:color="000000"/>
              <w:right w:val="single" w:sz="4" w:space="0" w:color="000000"/>
            </w:tcBorders>
            <w:shd w:val="clear" w:color="000000" w:fill="FFFFFF"/>
            <w:vAlign w:val="center"/>
            <w:hideMark/>
          </w:tcPr>
          <w:p w14:paraId="630065D5"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214F873B"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030396AA" w14:textId="77777777" w:rsidR="00B2418E" w:rsidRPr="00342BC8" w:rsidRDefault="00B2418E" w:rsidP="006F156B">
            <w:pPr>
              <w:jc w:val="center"/>
              <w:rPr>
                <w:color w:val="000000"/>
                <w:sz w:val="18"/>
                <w:szCs w:val="18"/>
              </w:rPr>
            </w:pPr>
            <w:r w:rsidRPr="00342BC8">
              <w:rPr>
                <w:color w:val="000000"/>
                <w:sz w:val="18"/>
                <w:szCs w:val="18"/>
              </w:rPr>
              <w:t>215,20</w:t>
            </w:r>
          </w:p>
        </w:tc>
        <w:tc>
          <w:tcPr>
            <w:tcW w:w="711" w:type="dxa"/>
            <w:tcBorders>
              <w:top w:val="nil"/>
              <w:left w:val="nil"/>
              <w:bottom w:val="single" w:sz="4" w:space="0" w:color="000000"/>
              <w:right w:val="single" w:sz="4" w:space="0" w:color="000000"/>
            </w:tcBorders>
            <w:shd w:val="clear" w:color="000000" w:fill="FFFFFF"/>
            <w:vAlign w:val="center"/>
            <w:hideMark/>
          </w:tcPr>
          <w:p w14:paraId="3BB79C06" w14:textId="77777777" w:rsidR="00B2418E" w:rsidRPr="00342BC8" w:rsidRDefault="00B2418E" w:rsidP="006F156B">
            <w:pPr>
              <w:jc w:val="center"/>
              <w:rPr>
                <w:color w:val="000000"/>
                <w:sz w:val="18"/>
                <w:szCs w:val="18"/>
              </w:rPr>
            </w:pPr>
            <w:r w:rsidRPr="00342BC8">
              <w:rPr>
                <w:color w:val="000000"/>
                <w:sz w:val="18"/>
                <w:szCs w:val="18"/>
              </w:rPr>
              <w:t>215,20</w:t>
            </w:r>
          </w:p>
        </w:tc>
        <w:tc>
          <w:tcPr>
            <w:tcW w:w="621" w:type="dxa"/>
            <w:tcBorders>
              <w:top w:val="nil"/>
              <w:left w:val="nil"/>
              <w:bottom w:val="single" w:sz="4" w:space="0" w:color="000000"/>
              <w:right w:val="single" w:sz="4" w:space="0" w:color="000000"/>
            </w:tcBorders>
            <w:shd w:val="clear" w:color="000000" w:fill="FFFFFF"/>
            <w:vAlign w:val="center"/>
            <w:hideMark/>
          </w:tcPr>
          <w:p w14:paraId="0DE968BA" w14:textId="77777777" w:rsidR="00B2418E" w:rsidRPr="00342BC8" w:rsidRDefault="00B2418E" w:rsidP="006F156B">
            <w:pPr>
              <w:jc w:val="center"/>
              <w:rPr>
                <w:color w:val="000000"/>
                <w:sz w:val="18"/>
                <w:szCs w:val="18"/>
              </w:rPr>
            </w:pPr>
            <w:r w:rsidRPr="00342BC8">
              <w:rPr>
                <w:color w:val="000000"/>
                <w:sz w:val="18"/>
                <w:szCs w:val="18"/>
              </w:rPr>
              <w:t>12,65</w:t>
            </w:r>
          </w:p>
        </w:tc>
        <w:tc>
          <w:tcPr>
            <w:tcW w:w="621" w:type="dxa"/>
            <w:tcBorders>
              <w:top w:val="nil"/>
              <w:left w:val="nil"/>
              <w:bottom w:val="single" w:sz="4" w:space="0" w:color="000000"/>
              <w:right w:val="single" w:sz="4" w:space="0" w:color="000000"/>
            </w:tcBorders>
            <w:shd w:val="clear" w:color="000000" w:fill="FFFFFF"/>
            <w:vAlign w:val="center"/>
            <w:hideMark/>
          </w:tcPr>
          <w:p w14:paraId="4E636A2E" w14:textId="77777777" w:rsidR="00B2418E" w:rsidRPr="00342BC8" w:rsidRDefault="00B2418E" w:rsidP="006F156B">
            <w:pPr>
              <w:jc w:val="center"/>
              <w:rPr>
                <w:color w:val="000000"/>
                <w:sz w:val="18"/>
                <w:szCs w:val="18"/>
              </w:rPr>
            </w:pPr>
            <w:r w:rsidRPr="00342BC8">
              <w:rPr>
                <w:color w:val="000000"/>
                <w:sz w:val="18"/>
                <w:szCs w:val="18"/>
              </w:rPr>
              <w:t>12,65</w:t>
            </w:r>
          </w:p>
        </w:tc>
        <w:tc>
          <w:tcPr>
            <w:tcW w:w="787" w:type="dxa"/>
            <w:tcBorders>
              <w:top w:val="nil"/>
              <w:left w:val="nil"/>
              <w:bottom w:val="single" w:sz="4" w:space="0" w:color="000000"/>
              <w:right w:val="single" w:sz="4" w:space="0" w:color="000000"/>
            </w:tcBorders>
            <w:shd w:val="clear" w:color="000000" w:fill="FFFFFF"/>
            <w:vAlign w:val="center"/>
            <w:hideMark/>
          </w:tcPr>
          <w:p w14:paraId="56ED52E8" w14:textId="77777777" w:rsidR="00B2418E" w:rsidRPr="00342BC8" w:rsidRDefault="00B2418E" w:rsidP="006F156B">
            <w:pPr>
              <w:jc w:val="center"/>
              <w:rPr>
                <w:color w:val="000000"/>
                <w:sz w:val="18"/>
                <w:szCs w:val="18"/>
              </w:rPr>
            </w:pPr>
            <w:r w:rsidRPr="00342BC8">
              <w:rPr>
                <w:color w:val="000000"/>
                <w:sz w:val="18"/>
                <w:szCs w:val="18"/>
              </w:rPr>
              <w:t>0,02</w:t>
            </w:r>
          </w:p>
        </w:tc>
        <w:tc>
          <w:tcPr>
            <w:tcW w:w="786" w:type="dxa"/>
            <w:tcBorders>
              <w:top w:val="nil"/>
              <w:left w:val="nil"/>
              <w:bottom w:val="single" w:sz="4" w:space="0" w:color="000000"/>
              <w:right w:val="single" w:sz="4" w:space="0" w:color="000000"/>
            </w:tcBorders>
            <w:shd w:val="clear" w:color="000000" w:fill="FFFFFF"/>
            <w:vAlign w:val="center"/>
            <w:hideMark/>
          </w:tcPr>
          <w:p w14:paraId="69927335" w14:textId="77777777" w:rsidR="00B2418E" w:rsidRPr="00342BC8" w:rsidRDefault="00B2418E" w:rsidP="006F156B">
            <w:pPr>
              <w:jc w:val="center"/>
              <w:rPr>
                <w:color w:val="000000"/>
                <w:sz w:val="18"/>
                <w:szCs w:val="18"/>
              </w:rPr>
            </w:pPr>
            <w:r w:rsidRPr="00342BC8">
              <w:rPr>
                <w:color w:val="000000"/>
                <w:sz w:val="18"/>
                <w:szCs w:val="18"/>
              </w:rPr>
              <w:t>0,02</w:t>
            </w:r>
          </w:p>
        </w:tc>
      </w:tr>
      <w:tr w:rsidR="00DE022C" w:rsidRPr="00342BC8" w14:paraId="3E6F276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B7D6808"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750CDA36"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91C4B9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1D8DCBEF"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63D55A00"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0AEAAB76"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67C09233" w14:textId="77777777" w:rsidR="00B2418E" w:rsidRPr="00342BC8" w:rsidRDefault="00B2418E" w:rsidP="006F156B">
            <w:pPr>
              <w:jc w:val="center"/>
              <w:rPr>
                <w:color w:val="000000"/>
                <w:sz w:val="18"/>
                <w:szCs w:val="18"/>
              </w:rPr>
            </w:pPr>
            <w:r w:rsidRPr="00342BC8">
              <w:rPr>
                <w:color w:val="000000"/>
                <w:sz w:val="18"/>
                <w:szCs w:val="18"/>
              </w:rPr>
              <w:t>95,42</w:t>
            </w:r>
          </w:p>
        </w:tc>
        <w:tc>
          <w:tcPr>
            <w:tcW w:w="915" w:type="dxa"/>
            <w:tcBorders>
              <w:top w:val="nil"/>
              <w:left w:val="nil"/>
              <w:bottom w:val="single" w:sz="4" w:space="0" w:color="000000"/>
              <w:right w:val="single" w:sz="4" w:space="0" w:color="000000"/>
            </w:tcBorders>
            <w:shd w:val="clear" w:color="000000" w:fill="FFFFFF"/>
            <w:vAlign w:val="center"/>
            <w:hideMark/>
          </w:tcPr>
          <w:p w14:paraId="61B5A18A" w14:textId="77777777" w:rsidR="00B2418E" w:rsidRPr="00342BC8" w:rsidRDefault="00B2418E" w:rsidP="006F156B">
            <w:pPr>
              <w:jc w:val="center"/>
              <w:rPr>
                <w:color w:val="000000"/>
                <w:sz w:val="18"/>
                <w:szCs w:val="18"/>
              </w:rPr>
            </w:pPr>
            <w:r w:rsidRPr="00342BC8">
              <w:rPr>
                <w:color w:val="000000"/>
                <w:sz w:val="18"/>
                <w:szCs w:val="18"/>
              </w:rPr>
              <w:t>-95,42</w:t>
            </w:r>
          </w:p>
        </w:tc>
        <w:tc>
          <w:tcPr>
            <w:tcW w:w="641" w:type="dxa"/>
            <w:tcBorders>
              <w:top w:val="nil"/>
              <w:left w:val="nil"/>
              <w:bottom w:val="single" w:sz="4" w:space="0" w:color="000000"/>
              <w:right w:val="single" w:sz="4" w:space="0" w:color="000000"/>
            </w:tcBorders>
            <w:shd w:val="clear" w:color="000000" w:fill="FFFFFF"/>
            <w:vAlign w:val="center"/>
            <w:hideMark/>
          </w:tcPr>
          <w:p w14:paraId="1003245F" w14:textId="77777777" w:rsidR="00B2418E" w:rsidRPr="00342BC8" w:rsidRDefault="00B2418E" w:rsidP="006F156B">
            <w:pPr>
              <w:jc w:val="center"/>
              <w:rPr>
                <w:color w:val="000000"/>
                <w:sz w:val="18"/>
                <w:szCs w:val="18"/>
              </w:rPr>
            </w:pPr>
            <w:r w:rsidRPr="00342BC8">
              <w:rPr>
                <w:color w:val="000000"/>
                <w:sz w:val="18"/>
                <w:szCs w:val="18"/>
              </w:rPr>
              <w:t>0,18</w:t>
            </w:r>
          </w:p>
        </w:tc>
        <w:tc>
          <w:tcPr>
            <w:tcW w:w="634" w:type="dxa"/>
            <w:tcBorders>
              <w:top w:val="nil"/>
              <w:left w:val="nil"/>
              <w:bottom w:val="single" w:sz="4" w:space="0" w:color="000000"/>
              <w:right w:val="single" w:sz="4" w:space="0" w:color="000000"/>
            </w:tcBorders>
            <w:shd w:val="clear" w:color="000000" w:fill="FFFFFF"/>
            <w:vAlign w:val="center"/>
            <w:hideMark/>
          </w:tcPr>
          <w:p w14:paraId="6396FFF1" w14:textId="77777777" w:rsidR="00B2418E" w:rsidRPr="00342BC8" w:rsidRDefault="00B2418E" w:rsidP="006F156B">
            <w:pPr>
              <w:jc w:val="center"/>
              <w:rPr>
                <w:color w:val="000000"/>
                <w:sz w:val="18"/>
                <w:szCs w:val="18"/>
              </w:rPr>
            </w:pPr>
            <w:r w:rsidRPr="00342BC8">
              <w:rPr>
                <w:color w:val="000000"/>
                <w:sz w:val="18"/>
                <w:szCs w:val="18"/>
              </w:rPr>
              <w:t>0,18</w:t>
            </w:r>
          </w:p>
        </w:tc>
        <w:tc>
          <w:tcPr>
            <w:tcW w:w="623" w:type="dxa"/>
            <w:tcBorders>
              <w:top w:val="nil"/>
              <w:left w:val="nil"/>
              <w:bottom w:val="single" w:sz="4" w:space="0" w:color="000000"/>
              <w:right w:val="single" w:sz="4" w:space="0" w:color="000000"/>
            </w:tcBorders>
            <w:shd w:val="clear" w:color="000000" w:fill="FFFFFF"/>
            <w:vAlign w:val="center"/>
            <w:hideMark/>
          </w:tcPr>
          <w:p w14:paraId="32E59991" w14:textId="77777777" w:rsidR="00B2418E" w:rsidRPr="00342BC8" w:rsidRDefault="00B2418E" w:rsidP="006F156B">
            <w:pPr>
              <w:jc w:val="center"/>
              <w:rPr>
                <w:color w:val="000000"/>
                <w:sz w:val="18"/>
                <w:szCs w:val="18"/>
              </w:rPr>
            </w:pPr>
            <w:r w:rsidRPr="00342BC8">
              <w:rPr>
                <w:color w:val="000000"/>
                <w:sz w:val="18"/>
                <w:szCs w:val="18"/>
              </w:rPr>
              <w:t>24,87</w:t>
            </w:r>
          </w:p>
        </w:tc>
        <w:tc>
          <w:tcPr>
            <w:tcW w:w="623" w:type="dxa"/>
            <w:tcBorders>
              <w:top w:val="nil"/>
              <w:left w:val="nil"/>
              <w:bottom w:val="single" w:sz="4" w:space="0" w:color="000000"/>
              <w:right w:val="single" w:sz="4" w:space="0" w:color="000000"/>
            </w:tcBorders>
            <w:shd w:val="clear" w:color="000000" w:fill="FFFFFF"/>
            <w:vAlign w:val="center"/>
            <w:hideMark/>
          </w:tcPr>
          <w:p w14:paraId="2D41216D" w14:textId="77777777" w:rsidR="00B2418E" w:rsidRPr="00342BC8" w:rsidRDefault="00B2418E" w:rsidP="006F156B">
            <w:pPr>
              <w:jc w:val="center"/>
              <w:rPr>
                <w:color w:val="000000"/>
                <w:sz w:val="18"/>
                <w:szCs w:val="18"/>
              </w:rPr>
            </w:pPr>
            <w:r w:rsidRPr="00342BC8">
              <w:rPr>
                <w:color w:val="000000"/>
                <w:sz w:val="18"/>
                <w:szCs w:val="18"/>
              </w:rPr>
              <w:t>24,38</w:t>
            </w:r>
          </w:p>
        </w:tc>
        <w:tc>
          <w:tcPr>
            <w:tcW w:w="623" w:type="dxa"/>
            <w:tcBorders>
              <w:top w:val="nil"/>
              <w:left w:val="nil"/>
              <w:bottom w:val="single" w:sz="4" w:space="0" w:color="000000"/>
              <w:right w:val="single" w:sz="4" w:space="0" w:color="000000"/>
            </w:tcBorders>
            <w:shd w:val="clear" w:color="000000" w:fill="FFFFFF"/>
            <w:vAlign w:val="center"/>
            <w:hideMark/>
          </w:tcPr>
          <w:p w14:paraId="36AC0C98" w14:textId="77777777" w:rsidR="00B2418E" w:rsidRPr="00342BC8" w:rsidRDefault="00B2418E" w:rsidP="006F156B">
            <w:pPr>
              <w:jc w:val="center"/>
              <w:rPr>
                <w:color w:val="000000"/>
                <w:sz w:val="18"/>
                <w:szCs w:val="18"/>
              </w:rPr>
            </w:pPr>
            <w:r w:rsidRPr="00342BC8">
              <w:rPr>
                <w:color w:val="000000"/>
                <w:sz w:val="18"/>
                <w:szCs w:val="18"/>
              </w:rPr>
              <w:t>12,10</w:t>
            </w:r>
          </w:p>
        </w:tc>
        <w:tc>
          <w:tcPr>
            <w:tcW w:w="623" w:type="dxa"/>
            <w:tcBorders>
              <w:top w:val="nil"/>
              <w:left w:val="nil"/>
              <w:bottom w:val="single" w:sz="4" w:space="0" w:color="000000"/>
              <w:right w:val="single" w:sz="4" w:space="0" w:color="000000"/>
            </w:tcBorders>
            <w:shd w:val="clear" w:color="000000" w:fill="FFFFFF"/>
            <w:vAlign w:val="center"/>
            <w:hideMark/>
          </w:tcPr>
          <w:p w14:paraId="016BED54" w14:textId="77777777" w:rsidR="00B2418E" w:rsidRPr="00342BC8" w:rsidRDefault="00B2418E" w:rsidP="006F156B">
            <w:pPr>
              <w:jc w:val="center"/>
              <w:rPr>
                <w:color w:val="000000"/>
                <w:sz w:val="18"/>
                <w:szCs w:val="18"/>
              </w:rPr>
            </w:pPr>
            <w:r w:rsidRPr="00342BC8">
              <w:rPr>
                <w:color w:val="000000"/>
                <w:sz w:val="18"/>
                <w:szCs w:val="18"/>
              </w:rPr>
              <w:t>12,21</w:t>
            </w:r>
          </w:p>
        </w:tc>
        <w:tc>
          <w:tcPr>
            <w:tcW w:w="714" w:type="dxa"/>
            <w:tcBorders>
              <w:top w:val="nil"/>
              <w:left w:val="nil"/>
              <w:bottom w:val="single" w:sz="4" w:space="0" w:color="000000"/>
              <w:right w:val="single" w:sz="4" w:space="0" w:color="000000"/>
            </w:tcBorders>
            <w:shd w:val="clear" w:color="000000" w:fill="FFFFFF"/>
            <w:vAlign w:val="center"/>
            <w:hideMark/>
          </w:tcPr>
          <w:p w14:paraId="247C5548" w14:textId="77777777" w:rsidR="00B2418E" w:rsidRPr="00342BC8" w:rsidRDefault="00B2418E" w:rsidP="006F156B">
            <w:pPr>
              <w:jc w:val="center"/>
              <w:rPr>
                <w:color w:val="000000"/>
                <w:sz w:val="18"/>
                <w:szCs w:val="18"/>
              </w:rPr>
            </w:pPr>
            <w:r w:rsidRPr="00342BC8">
              <w:rPr>
                <w:color w:val="000000"/>
                <w:sz w:val="18"/>
                <w:szCs w:val="18"/>
              </w:rPr>
              <w:t>227,86</w:t>
            </w:r>
          </w:p>
        </w:tc>
        <w:tc>
          <w:tcPr>
            <w:tcW w:w="711" w:type="dxa"/>
            <w:tcBorders>
              <w:top w:val="nil"/>
              <w:left w:val="nil"/>
              <w:bottom w:val="single" w:sz="4" w:space="0" w:color="000000"/>
              <w:right w:val="single" w:sz="4" w:space="0" w:color="000000"/>
            </w:tcBorders>
            <w:shd w:val="clear" w:color="000000" w:fill="FFFFFF"/>
            <w:vAlign w:val="center"/>
            <w:hideMark/>
          </w:tcPr>
          <w:p w14:paraId="50E0739D" w14:textId="77777777" w:rsidR="00B2418E" w:rsidRPr="00342BC8" w:rsidRDefault="00B2418E" w:rsidP="006F156B">
            <w:pPr>
              <w:jc w:val="center"/>
              <w:rPr>
                <w:color w:val="000000"/>
                <w:sz w:val="18"/>
                <w:szCs w:val="18"/>
              </w:rPr>
            </w:pPr>
            <w:r w:rsidRPr="00342BC8">
              <w:rPr>
                <w:color w:val="000000"/>
                <w:sz w:val="18"/>
                <w:szCs w:val="18"/>
              </w:rPr>
              <w:t>227,67</w:t>
            </w:r>
          </w:p>
        </w:tc>
        <w:tc>
          <w:tcPr>
            <w:tcW w:w="711" w:type="dxa"/>
            <w:tcBorders>
              <w:top w:val="nil"/>
              <w:left w:val="nil"/>
              <w:bottom w:val="single" w:sz="4" w:space="0" w:color="000000"/>
              <w:right w:val="single" w:sz="4" w:space="0" w:color="000000"/>
            </w:tcBorders>
            <w:shd w:val="clear" w:color="000000" w:fill="FFFFFF"/>
            <w:vAlign w:val="center"/>
            <w:hideMark/>
          </w:tcPr>
          <w:p w14:paraId="4DC025D0" w14:textId="77777777" w:rsidR="00B2418E" w:rsidRPr="00342BC8" w:rsidRDefault="00B2418E" w:rsidP="006F156B">
            <w:pPr>
              <w:jc w:val="center"/>
              <w:rPr>
                <w:color w:val="000000"/>
                <w:sz w:val="18"/>
                <w:szCs w:val="18"/>
              </w:rPr>
            </w:pPr>
            <w:r w:rsidRPr="00342BC8">
              <w:rPr>
                <w:color w:val="000000"/>
                <w:sz w:val="18"/>
                <w:szCs w:val="18"/>
              </w:rPr>
              <w:t>215,39</w:t>
            </w:r>
          </w:p>
        </w:tc>
        <w:tc>
          <w:tcPr>
            <w:tcW w:w="711" w:type="dxa"/>
            <w:tcBorders>
              <w:top w:val="nil"/>
              <w:left w:val="nil"/>
              <w:bottom w:val="single" w:sz="4" w:space="0" w:color="000000"/>
              <w:right w:val="single" w:sz="4" w:space="0" w:color="000000"/>
            </w:tcBorders>
            <w:shd w:val="clear" w:color="000000" w:fill="FFFFFF"/>
            <w:vAlign w:val="center"/>
            <w:hideMark/>
          </w:tcPr>
          <w:p w14:paraId="5F778190" w14:textId="77777777" w:rsidR="00B2418E" w:rsidRPr="00342BC8" w:rsidRDefault="00B2418E" w:rsidP="006F156B">
            <w:pPr>
              <w:jc w:val="center"/>
              <w:rPr>
                <w:color w:val="000000"/>
                <w:sz w:val="18"/>
                <w:szCs w:val="18"/>
              </w:rPr>
            </w:pPr>
            <w:r w:rsidRPr="00342BC8">
              <w:rPr>
                <w:color w:val="000000"/>
                <w:sz w:val="18"/>
                <w:szCs w:val="18"/>
              </w:rPr>
              <w:t>215,20</w:t>
            </w:r>
          </w:p>
        </w:tc>
        <w:tc>
          <w:tcPr>
            <w:tcW w:w="621" w:type="dxa"/>
            <w:tcBorders>
              <w:top w:val="nil"/>
              <w:left w:val="nil"/>
              <w:bottom w:val="single" w:sz="4" w:space="0" w:color="000000"/>
              <w:right w:val="single" w:sz="4" w:space="0" w:color="000000"/>
            </w:tcBorders>
            <w:shd w:val="clear" w:color="000000" w:fill="FFFFFF"/>
            <w:vAlign w:val="center"/>
            <w:hideMark/>
          </w:tcPr>
          <w:p w14:paraId="06B26BD3" w14:textId="77777777" w:rsidR="00B2418E" w:rsidRPr="00342BC8" w:rsidRDefault="00B2418E" w:rsidP="006F156B">
            <w:pPr>
              <w:jc w:val="center"/>
              <w:rPr>
                <w:color w:val="000000"/>
                <w:sz w:val="18"/>
                <w:szCs w:val="18"/>
              </w:rPr>
            </w:pPr>
            <w:r w:rsidRPr="00342BC8">
              <w:rPr>
                <w:color w:val="000000"/>
                <w:sz w:val="18"/>
                <w:szCs w:val="18"/>
              </w:rPr>
              <w:t>12,65</w:t>
            </w:r>
          </w:p>
        </w:tc>
        <w:tc>
          <w:tcPr>
            <w:tcW w:w="621" w:type="dxa"/>
            <w:tcBorders>
              <w:top w:val="nil"/>
              <w:left w:val="nil"/>
              <w:bottom w:val="single" w:sz="4" w:space="0" w:color="000000"/>
              <w:right w:val="single" w:sz="4" w:space="0" w:color="000000"/>
            </w:tcBorders>
            <w:shd w:val="clear" w:color="000000" w:fill="FFFFFF"/>
            <w:vAlign w:val="center"/>
            <w:hideMark/>
          </w:tcPr>
          <w:p w14:paraId="05DF3075" w14:textId="77777777" w:rsidR="00B2418E" w:rsidRPr="00342BC8" w:rsidRDefault="00B2418E" w:rsidP="006F156B">
            <w:pPr>
              <w:jc w:val="center"/>
              <w:rPr>
                <w:color w:val="000000"/>
                <w:sz w:val="18"/>
                <w:szCs w:val="18"/>
              </w:rPr>
            </w:pPr>
            <w:r w:rsidRPr="00342BC8">
              <w:rPr>
                <w:color w:val="000000"/>
                <w:sz w:val="18"/>
                <w:szCs w:val="18"/>
              </w:rPr>
              <w:t>12,29</w:t>
            </w:r>
          </w:p>
        </w:tc>
        <w:tc>
          <w:tcPr>
            <w:tcW w:w="787" w:type="dxa"/>
            <w:tcBorders>
              <w:top w:val="nil"/>
              <w:left w:val="nil"/>
              <w:bottom w:val="single" w:sz="4" w:space="0" w:color="000000"/>
              <w:right w:val="single" w:sz="4" w:space="0" w:color="000000"/>
            </w:tcBorders>
            <w:shd w:val="clear" w:color="000000" w:fill="FFFFFF"/>
            <w:vAlign w:val="center"/>
            <w:hideMark/>
          </w:tcPr>
          <w:p w14:paraId="5E52B1D3" w14:textId="77777777" w:rsidR="00B2418E" w:rsidRPr="00342BC8" w:rsidRDefault="00B2418E" w:rsidP="006F156B">
            <w:pPr>
              <w:jc w:val="center"/>
              <w:rPr>
                <w:color w:val="000000"/>
                <w:sz w:val="18"/>
                <w:szCs w:val="18"/>
              </w:rPr>
            </w:pPr>
            <w:r w:rsidRPr="00342BC8">
              <w:rPr>
                <w:color w:val="000000"/>
                <w:sz w:val="18"/>
                <w:szCs w:val="18"/>
              </w:rPr>
              <w:t>5,69</w:t>
            </w:r>
          </w:p>
        </w:tc>
        <w:tc>
          <w:tcPr>
            <w:tcW w:w="786" w:type="dxa"/>
            <w:tcBorders>
              <w:top w:val="nil"/>
              <w:left w:val="nil"/>
              <w:bottom w:val="single" w:sz="4" w:space="0" w:color="000000"/>
              <w:right w:val="single" w:sz="4" w:space="0" w:color="000000"/>
            </w:tcBorders>
            <w:shd w:val="clear" w:color="000000" w:fill="FFFFFF"/>
            <w:vAlign w:val="center"/>
            <w:hideMark/>
          </w:tcPr>
          <w:p w14:paraId="257CC3C5" w14:textId="77777777" w:rsidR="00B2418E" w:rsidRPr="00342BC8" w:rsidRDefault="00B2418E" w:rsidP="006F156B">
            <w:pPr>
              <w:jc w:val="center"/>
              <w:rPr>
                <w:color w:val="000000"/>
                <w:sz w:val="18"/>
                <w:szCs w:val="18"/>
              </w:rPr>
            </w:pPr>
            <w:r w:rsidRPr="00342BC8">
              <w:rPr>
                <w:color w:val="000000"/>
                <w:sz w:val="18"/>
                <w:szCs w:val="18"/>
              </w:rPr>
              <w:t>5,69</w:t>
            </w:r>
          </w:p>
        </w:tc>
      </w:tr>
      <w:tr w:rsidR="00DE022C" w:rsidRPr="00342BC8" w14:paraId="076F993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9481F51"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EE65265"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4F3E315" w14:textId="77777777" w:rsidR="00B2418E" w:rsidRPr="00342BC8" w:rsidRDefault="00B2418E" w:rsidP="006F156B">
            <w:pPr>
              <w:jc w:val="center"/>
              <w:rPr>
                <w:color w:val="000000"/>
                <w:sz w:val="18"/>
                <w:szCs w:val="18"/>
              </w:rPr>
            </w:pPr>
            <w:r w:rsidRPr="00342BC8">
              <w:rPr>
                <w:color w:val="000000"/>
                <w:sz w:val="18"/>
                <w:szCs w:val="18"/>
              </w:rPr>
              <w:t>ТК4б</w:t>
            </w:r>
          </w:p>
        </w:tc>
        <w:tc>
          <w:tcPr>
            <w:tcW w:w="711" w:type="dxa"/>
            <w:tcBorders>
              <w:top w:val="nil"/>
              <w:left w:val="nil"/>
              <w:bottom w:val="single" w:sz="4" w:space="0" w:color="000000"/>
              <w:right w:val="single" w:sz="4" w:space="0" w:color="000000"/>
            </w:tcBorders>
            <w:shd w:val="clear" w:color="000000" w:fill="FFFFFF"/>
            <w:vAlign w:val="center"/>
            <w:hideMark/>
          </w:tcPr>
          <w:p w14:paraId="6B5B4FCD"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29116E00"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1CB5B9AA"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02A06310" w14:textId="77777777" w:rsidR="00B2418E" w:rsidRPr="00342BC8" w:rsidRDefault="00B2418E" w:rsidP="006F156B">
            <w:pPr>
              <w:jc w:val="center"/>
              <w:rPr>
                <w:color w:val="000000"/>
                <w:sz w:val="18"/>
                <w:szCs w:val="18"/>
              </w:rPr>
            </w:pPr>
            <w:r w:rsidRPr="00342BC8">
              <w:rPr>
                <w:color w:val="000000"/>
                <w:sz w:val="18"/>
                <w:szCs w:val="18"/>
              </w:rPr>
              <w:t>2,86</w:t>
            </w:r>
          </w:p>
        </w:tc>
        <w:tc>
          <w:tcPr>
            <w:tcW w:w="915" w:type="dxa"/>
            <w:tcBorders>
              <w:top w:val="nil"/>
              <w:left w:val="nil"/>
              <w:bottom w:val="single" w:sz="4" w:space="0" w:color="000000"/>
              <w:right w:val="single" w:sz="4" w:space="0" w:color="000000"/>
            </w:tcBorders>
            <w:shd w:val="clear" w:color="000000" w:fill="FFFFFF"/>
            <w:vAlign w:val="center"/>
            <w:hideMark/>
          </w:tcPr>
          <w:p w14:paraId="5E05080B" w14:textId="77777777" w:rsidR="00B2418E" w:rsidRPr="00342BC8" w:rsidRDefault="00B2418E" w:rsidP="006F156B">
            <w:pPr>
              <w:jc w:val="center"/>
              <w:rPr>
                <w:color w:val="000000"/>
                <w:sz w:val="18"/>
                <w:szCs w:val="18"/>
              </w:rPr>
            </w:pPr>
            <w:r w:rsidRPr="00342BC8">
              <w:rPr>
                <w:color w:val="000000"/>
                <w:sz w:val="18"/>
                <w:szCs w:val="18"/>
              </w:rPr>
              <w:t>-2,86</w:t>
            </w:r>
          </w:p>
        </w:tc>
        <w:tc>
          <w:tcPr>
            <w:tcW w:w="641" w:type="dxa"/>
            <w:tcBorders>
              <w:top w:val="nil"/>
              <w:left w:val="nil"/>
              <w:bottom w:val="single" w:sz="4" w:space="0" w:color="000000"/>
              <w:right w:val="single" w:sz="4" w:space="0" w:color="000000"/>
            </w:tcBorders>
            <w:shd w:val="clear" w:color="000000" w:fill="FFFFFF"/>
            <w:vAlign w:val="center"/>
            <w:hideMark/>
          </w:tcPr>
          <w:p w14:paraId="021286C9"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1BC99002"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EA65F0B" w14:textId="77777777" w:rsidR="00B2418E" w:rsidRPr="00342BC8" w:rsidRDefault="00B2418E" w:rsidP="006F156B">
            <w:pPr>
              <w:jc w:val="center"/>
              <w:rPr>
                <w:color w:val="000000"/>
                <w:sz w:val="18"/>
                <w:szCs w:val="18"/>
              </w:rPr>
            </w:pPr>
            <w:r w:rsidRPr="00342BC8">
              <w:rPr>
                <w:color w:val="000000"/>
                <w:sz w:val="18"/>
                <w:szCs w:val="18"/>
              </w:rPr>
              <w:t>24,38</w:t>
            </w:r>
          </w:p>
        </w:tc>
        <w:tc>
          <w:tcPr>
            <w:tcW w:w="623" w:type="dxa"/>
            <w:tcBorders>
              <w:top w:val="nil"/>
              <w:left w:val="nil"/>
              <w:bottom w:val="single" w:sz="4" w:space="0" w:color="000000"/>
              <w:right w:val="single" w:sz="4" w:space="0" w:color="000000"/>
            </w:tcBorders>
            <w:shd w:val="clear" w:color="000000" w:fill="FFFFFF"/>
            <w:vAlign w:val="center"/>
            <w:hideMark/>
          </w:tcPr>
          <w:p w14:paraId="6F98E9F5" w14:textId="77777777" w:rsidR="00B2418E" w:rsidRPr="00342BC8" w:rsidRDefault="00B2418E" w:rsidP="006F156B">
            <w:pPr>
              <w:jc w:val="center"/>
              <w:rPr>
                <w:color w:val="000000"/>
                <w:sz w:val="18"/>
                <w:szCs w:val="18"/>
              </w:rPr>
            </w:pPr>
            <w:r w:rsidRPr="00342BC8">
              <w:rPr>
                <w:color w:val="000000"/>
                <w:sz w:val="18"/>
                <w:szCs w:val="18"/>
              </w:rPr>
              <w:t>24,39</w:t>
            </w:r>
          </w:p>
        </w:tc>
        <w:tc>
          <w:tcPr>
            <w:tcW w:w="623" w:type="dxa"/>
            <w:tcBorders>
              <w:top w:val="nil"/>
              <w:left w:val="nil"/>
              <w:bottom w:val="single" w:sz="4" w:space="0" w:color="000000"/>
              <w:right w:val="single" w:sz="4" w:space="0" w:color="000000"/>
            </w:tcBorders>
            <w:shd w:val="clear" w:color="000000" w:fill="FFFFFF"/>
            <w:vAlign w:val="center"/>
            <w:hideMark/>
          </w:tcPr>
          <w:p w14:paraId="58544859" w14:textId="77777777" w:rsidR="00B2418E" w:rsidRPr="00342BC8" w:rsidRDefault="00B2418E" w:rsidP="006F156B">
            <w:pPr>
              <w:jc w:val="center"/>
              <w:rPr>
                <w:color w:val="000000"/>
                <w:sz w:val="18"/>
                <w:szCs w:val="18"/>
              </w:rPr>
            </w:pPr>
            <w:r w:rsidRPr="00342BC8">
              <w:rPr>
                <w:color w:val="000000"/>
                <w:sz w:val="18"/>
                <w:szCs w:val="18"/>
              </w:rPr>
              <w:t>12,13</w:t>
            </w:r>
          </w:p>
        </w:tc>
        <w:tc>
          <w:tcPr>
            <w:tcW w:w="623" w:type="dxa"/>
            <w:tcBorders>
              <w:top w:val="nil"/>
              <w:left w:val="nil"/>
              <w:bottom w:val="single" w:sz="4" w:space="0" w:color="000000"/>
              <w:right w:val="single" w:sz="4" w:space="0" w:color="000000"/>
            </w:tcBorders>
            <w:shd w:val="clear" w:color="000000" w:fill="FFFFFF"/>
            <w:vAlign w:val="center"/>
            <w:hideMark/>
          </w:tcPr>
          <w:p w14:paraId="34687159" w14:textId="77777777" w:rsidR="00B2418E" w:rsidRPr="00342BC8" w:rsidRDefault="00B2418E" w:rsidP="006F156B">
            <w:pPr>
              <w:jc w:val="center"/>
              <w:rPr>
                <w:color w:val="000000"/>
                <w:sz w:val="18"/>
                <w:szCs w:val="18"/>
              </w:rPr>
            </w:pPr>
            <w:r w:rsidRPr="00342BC8">
              <w:rPr>
                <w:color w:val="000000"/>
                <w:sz w:val="18"/>
                <w:szCs w:val="18"/>
              </w:rPr>
              <w:t>12,10</w:t>
            </w:r>
          </w:p>
        </w:tc>
        <w:tc>
          <w:tcPr>
            <w:tcW w:w="714" w:type="dxa"/>
            <w:tcBorders>
              <w:top w:val="nil"/>
              <w:left w:val="nil"/>
              <w:bottom w:val="single" w:sz="4" w:space="0" w:color="000000"/>
              <w:right w:val="single" w:sz="4" w:space="0" w:color="000000"/>
            </w:tcBorders>
            <w:shd w:val="clear" w:color="000000" w:fill="FFFFFF"/>
            <w:vAlign w:val="center"/>
            <w:hideMark/>
          </w:tcPr>
          <w:p w14:paraId="25D13634" w14:textId="77777777" w:rsidR="00B2418E" w:rsidRPr="00342BC8" w:rsidRDefault="00B2418E" w:rsidP="006F156B">
            <w:pPr>
              <w:jc w:val="center"/>
              <w:rPr>
                <w:color w:val="000000"/>
                <w:sz w:val="18"/>
                <w:szCs w:val="18"/>
              </w:rPr>
            </w:pPr>
            <w:r w:rsidRPr="00342BC8">
              <w:rPr>
                <w:color w:val="000000"/>
                <w:sz w:val="18"/>
                <w:szCs w:val="18"/>
              </w:rPr>
              <w:t>227,67</w:t>
            </w:r>
          </w:p>
        </w:tc>
        <w:tc>
          <w:tcPr>
            <w:tcW w:w="711" w:type="dxa"/>
            <w:tcBorders>
              <w:top w:val="nil"/>
              <w:left w:val="nil"/>
              <w:bottom w:val="single" w:sz="4" w:space="0" w:color="000000"/>
              <w:right w:val="single" w:sz="4" w:space="0" w:color="000000"/>
            </w:tcBorders>
            <w:shd w:val="clear" w:color="000000" w:fill="FFFFFF"/>
            <w:vAlign w:val="center"/>
            <w:hideMark/>
          </w:tcPr>
          <w:p w14:paraId="66193EAE" w14:textId="77777777" w:rsidR="00B2418E" w:rsidRPr="00342BC8" w:rsidRDefault="00B2418E" w:rsidP="006F156B">
            <w:pPr>
              <w:jc w:val="center"/>
              <w:rPr>
                <w:color w:val="000000"/>
                <w:sz w:val="18"/>
                <w:szCs w:val="18"/>
              </w:rPr>
            </w:pPr>
            <w:r w:rsidRPr="00342BC8">
              <w:rPr>
                <w:color w:val="000000"/>
                <w:sz w:val="18"/>
                <w:szCs w:val="18"/>
              </w:rPr>
              <w:t>227,66</w:t>
            </w:r>
          </w:p>
        </w:tc>
        <w:tc>
          <w:tcPr>
            <w:tcW w:w="711" w:type="dxa"/>
            <w:tcBorders>
              <w:top w:val="nil"/>
              <w:left w:val="nil"/>
              <w:bottom w:val="single" w:sz="4" w:space="0" w:color="000000"/>
              <w:right w:val="single" w:sz="4" w:space="0" w:color="000000"/>
            </w:tcBorders>
            <w:shd w:val="clear" w:color="000000" w:fill="FFFFFF"/>
            <w:vAlign w:val="center"/>
            <w:hideMark/>
          </w:tcPr>
          <w:p w14:paraId="71869896" w14:textId="77777777" w:rsidR="00B2418E" w:rsidRPr="00342BC8" w:rsidRDefault="00B2418E" w:rsidP="006F156B">
            <w:pPr>
              <w:jc w:val="center"/>
              <w:rPr>
                <w:color w:val="000000"/>
                <w:sz w:val="18"/>
                <w:szCs w:val="18"/>
              </w:rPr>
            </w:pPr>
            <w:r w:rsidRPr="00342BC8">
              <w:rPr>
                <w:color w:val="000000"/>
                <w:sz w:val="18"/>
                <w:szCs w:val="18"/>
              </w:rPr>
              <w:t>215,40</w:t>
            </w:r>
          </w:p>
        </w:tc>
        <w:tc>
          <w:tcPr>
            <w:tcW w:w="711" w:type="dxa"/>
            <w:tcBorders>
              <w:top w:val="nil"/>
              <w:left w:val="nil"/>
              <w:bottom w:val="single" w:sz="4" w:space="0" w:color="000000"/>
              <w:right w:val="single" w:sz="4" w:space="0" w:color="000000"/>
            </w:tcBorders>
            <w:shd w:val="clear" w:color="000000" w:fill="FFFFFF"/>
            <w:vAlign w:val="center"/>
            <w:hideMark/>
          </w:tcPr>
          <w:p w14:paraId="5398AA9A" w14:textId="77777777" w:rsidR="00B2418E" w:rsidRPr="00342BC8" w:rsidRDefault="00B2418E" w:rsidP="006F156B">
            <w:pPr>
              <w:jc w:val="center"/>
              <w:rPr>
                <w:color w:val="000000"/>
                <w:sz w:val="18"/>
                <w:szCs w:val="18"/>
              </w:rPr>
            </w:pPr>
            <w:r w:rsidRPr="00342BC8">
              <w:rPr>
                <w:color w:val="000000"/>
                <w:sz w:val="18"/>
                <w:szCs w:val="18"/>
              </w:rPr>
              <w:t>215,39</w:t>
            </w:r>
          </w:p>
        </w:tc>
        <w:tc>
          <w:tcPr>
            <w:tcW w:w="621" w:type="dxa"/>
            <w:tcBorders>
              <w:top w:val="nil"/>
              <w:left w:val="nil"/>
              <w:bottom w:val="single" w:sz="4" w:space="0" w:color="000000"/>
              <w:right w:val="single" w:sz="4" w:space="0" w:color="000000"/>
            </w:tcBorders>
            <w:shd w:val="clear" w:color="000000" w:fill="FFFFFF"/>
            <w:vAlign w:val="center"/>
            <w:hideMark/>
          </w:tcPr>
          <w:p w14:paraId="22D5B661" w14:textId="77777777" w:rsidR="00B2418E" w:rsidRPr="00342BC8" w:rsidRDefault="00B2418E" w:rsidP="006F156B">
            <w:pPr>
              <w:jc w:val="center"/>
              <w:rPr>
                <w:color w:val="000000"/>
                <w:sz w:val="18"/>
                <w:szCs w:val="18"/>
              </w:rPr>
            </w:pPr>
            <w:r w:rsidRPr="00342BC8">
              <w:rPr>
                <w:color w:val="000000"/>
                <w:sz w:val="18"/>
                <w:szCs w:val="18"/>
              </w:rPr>
              <w:t>12,29</w:t>
            </w:r>
          </w:p>
        </w:tc>
        <w:tc>
          <w:tcPr>
            <w:tcW w:w="621" w:type="dxa"/>
            <w:tcBorders>
              <w:top w:val="nil"/>
              <w:left w:val="nil"/>
              <w:bottom w:val="single" w:sz="4" w:space="0" w:color="000000"/>
              <w:right w:val="single" w:sz="4" w:space="0" w:color="000000"/>
            </w:tcBorders>
            <w:shd w:val="clear" w:color="000000" w:fill="FFFFFF"/>
            <w:vAlign w:val="center"/>
            <w:hideMark/>
          </w:tcPr>
          <w:p w14:paraId="7BC2784F" w14:textId="77777777" w:rsidR="00B2418E" w:rsidRPr="00342BC8" w:rsidRDefault="00B2418E" w:rsidP="006F156B">
            <w:pPr>
              <w:jc w:val="center"/>
              <w:rPr>
                <w:color w:val="000000"/>
                <w:sz w:val="18"/>
                <w:szCs w:val="18"/>
              </w:rPr>
            </w:pPr>
            <w:r w:rsidRPr="00342BC8">
              <w:rPr>
                <w:color w:val="000000"/>
                <w:sz w:val="18"/>
                <w:szCs w:val="18"/>
              </w:rPr>
              <w:t>12,26</w:t>
            </w:r>
          </w:p>
        </w:tc>
        <w:tc>
          <w:tcPr>
            <w:tcW w:w="787" w:type="dxa"/>
            <w:tcBorders>
              <w:top w:val="nil"/>
              <w:left w:val="nil"/>
              <w:bottom w:val="single" w:sz="4" w:space="0" w:color="000000"/>
              <w:right w:val="single" w:sz="4" w:space="0" w:color="000000"/>
            </w:tcBorders>
            <w:shd w:val="clear" w:color="000000" w:fill="FFFFFF"/>
            <w:vAlign w:val="center"/>
            <w:hideMark/>
          </w:tcPr>
          <w:p w14:paraId="6E8E5D11" w14:textId="77777777" w:rsidR="00B2418E" w:rsidRPr="00342BC8" w:rsidRDefault="00B2418E" w:rsidP="006F156B">
            <w:pPr>
              <w:jc w:val="center"/>
              <w:rPr>
                <w:color w:val="000000"/>
                <w:sz w:val="18"/>
                <w:szCs w:val="18"/>
              </w:rPr>
            </w:pPr>
            <w:r w:rsidRPr="00342BC8">
              <w:rPr>
                <w:color w:val="000000"/>
                <w:sz w:val="18"/>
                <w:szCs w:val="18"/>
              </w:rPr>
              <w:t>0,70</w:t>
            </w:r>
          </w:p>
        </w:tc>
        <w:tc>
          <w:tcPr>
            <w:tcW w:w="786" w:type="dxa"/>
            <w:tcBorders>
              <w:top w:val="nil"/>
              <w:left w:val="nil"/>
              <w:bottom w:val="single" w:sz="4" w:space="0" w:color="000000"/>
              <w:right w:val="single" w:sz="4" w:space="0" w:color="000000"/>
            </w:tcBorders>
            <w:shd w:val="clear" w:color="000000" w:fill="FFFFFF"/>
            <w:vAlign w:val="center"/>
            <w:hideMark/>
          </w:tcPr>
          <w:p w14:paraId="66954471" w14:textId="77777777" w:rsidR="00B2418E" w:rsidRPr="00342BC8" w:rsidRDefault="00B2418E" w:rsidP="006F156B">
            <w:pPr>
              <w:jc w:val="center"/>
              <w:rPr>
                <w:color w:val="000000"/>
                <w:sz w:val="18"/>
                <w:szCs w:val="18"/>
              </w:rPr>
            </w:pPr>
            <w:r w:rsidRPr="00342BC8">
              <w:rPr>
                <w:color w:val="000000"/>
                <w:sz w:val="18"/>
                <w:szCs w:val="18"/>
              </w:rPr>
              <w:t>0,70</w:t>
            </w:r>
          </w:p>
        </w:tc>
      </w:tr>
      <w:tr w:rsidR="00DE022C" w:rsidRPr="00342BC8" w14:paraId="010F895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F55979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1A64A8F" w14:textId="77777777" w:rsidR="00B2418E" w:rsidRPr="00342BC8" w:rsidRDefault="00B2418E" w:rsidP="006F156B">
            <w:pPr>
              <w:jc w:val="center"/>
              <w:rPr>
                <w:color w:val="000000"/>
                <w:sz w:val="18"/>
                <w:szCs w:val="18"/>
              </w:rPr>
            </w:pPr>
            <w:r w:rsidRPr="00342BC8">
              <w:rPr>
                <w:color w:val="000000"/>
                <w:sz w:val="18"/>
                <w:szCs w:val="18"/>
              </w:rPr>
              <w:t>ТК4б</w:t>
            </w:r>
          </w:p>
        </w:tc>
        <w:tc>
          <w:tcPr>
            <w:tcW w:w="1577" w:type="dxa"/>
            <w:tcBorders>
              <w:top w:val="nil"/>
              <w:left w:val="nil"/>
              <w:bottom w:val="single" w:sz="4" w:space="0" w:color="000000"/>
              <w:right w:val="single" w:sz="4" w:space="0" w:color="000000"/>
            </w:tcBorders>
            <w:shd w:val="clear" w:color="000000" w:fill="FFFFFF"/>
            <w:vAlign w:val="center"/>
            <w:hideMark/>
          </w:tcPr>
          <w:p w14:paraId="138738B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45970278" w14:textId="77777777" w:rsidR="00B2418E" w:rsidRPr="00342BC8" w:rsidRDefault="00B2418E" w:rsidP="006F156B">
            <w:pPr>
              <w:jc w:val="center"/>
              <w:rPr>
                <w:color w:val="000000"/>
                <w:sz w:val="18"/>
                <w:szCs w:val="18"/>
              </w:rPr>
            </w:pPr>
            <w:r w:rsidRPr="00342BC8">
              <w:rPr>
                <w:color w:val="000000"/>
                <w:sz w:val="18"/>
                <w:szCs w:val="18"/>
              </w:rPr>
              <w:t>40,00</w:t>
            </w:r>
          </w:p>
        </w:tc>
        <w:tc>
          <w:tcPr>
            <w:tcW w:w="590" w:type="dxa"/>
            <w:tcBorders>
              <w:top w:val="nil"/>
              <w:left w:val="nil"/>
              <w:bottom w:val="single" w:sz="4" w:space="0" w:color="000000"/>
              <w:right w:val="single" w:sz="4" w:space="0" w:color="000000"/>
            </w:tcBorders>
            <w:shd w:val="clear" w:color="000000" w:fill="FFFFFF"/>
            <w:vAlign w:val="center"/>
            <w:hideMark/>
          </w:tcPr>
          <w:p w14:paraId="4D468E75"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6D408AE"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F5DBD73" w14:textId="77777777" w:rsidR="00B2418E" w:rsidRPr="00342BC8" w:rsidRDefault="00B2418E" w:rsidP="006F156B">
            <w:pPr>
              <w:jc w:val="center"/>
              <w:rPr>
                <w:color w:val="000000"/>
                <w:sz w:val="18"/>
                <w:szCs w:val="18"/>
              </w:rPr>
            </w:pPr>
            <w:r w:rsidRPr="00342BC8">
              <w:rPr>
                <w:color w:val="000000"/>
                <w:sz w:val="18"/>
                <w:szCs w:val="18"/>
              </w:rPr>
              <w:t>2,42</w:t>
            </w:r>
          </w:p>
        </w:tc>
        <w:tc>
          <w:tcPr>
            <w:tcW w:w="915" w:type="dxa"/>
            <w:tcBorders>
              <w:top w:val="nil"/>
              <w:left w:val="nil"/>
              <w:bottom w:val="single" w:sz="4" w:space="0" w:color="000000"/>
              <w:right w:val="single" w:sz="4" w:space="0" w:color="000000"/>
            </w:tcBorders>
            <w:shd w:val="clear" w:color="000000" w:fill="FFFFFF"/>
            <w:vAlign w:val="center"/>
            <w:hideMark/>
          </w:tcPr>
          <w:p w14:paraId="3A39AE22" w14:textId="77777777" w:rsidR="00B2418E" w:rsidRPr="00342BC8" w:rsidRDefault="00B2418E" w:rsidP="006F156B">
            <w:pPr>
              <w:jc w:val="center"/>
              <w:rPr>
                <w:color w:val="000000"/>
                <w:sz w:val="18"/>
                <w:szCs w:val="18"/>
              </w:rPr>
            </w:pPr>
            <w:r w:rsidRPr="00342BC8">
              <w:rPr>
                <w:color w:val="000000"/>
                <w:sz w:val="18"/>
                <w:szCs w:val="18"/>
              </w:rPr>
              <w:t>-2,42</w:t>
            </w:r>
          </w:p>
        </w:tc>
        <w:tc>
          <w:tcPr>
            <w:tcW w:w="641" w:type="dxa"/>
            <w:tcBorders>
              <w:top w:val="nil"/>
              <w:left w:val="nil"/>
              <w:bottom w:val="single" w:sz="4" w:space="0" w:color="000000"/>
              <w:right w:val="single" w:sz="4" w:space="0" w:color="000000"/>
            </w:tcBorders>
            <w:shd w:val="clear" w:color="000000" w:fill="FFFFFF"/>
            <w:vAlign w:val="center"/>
            <w:hideMark/>
          </w:tcPr>
          <w:p w14:paraId="51DA2185"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3844DCFC"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4DE7814" w14:textId="77777777" w:rsidR="00B2418E" w:rsidRPr="00342BC8" w:rsidRDefault="00B2418E" w:rsidP="006F156B">
            <w:pPr>
              <w:jc w:val="center"/>
              <w:rPr>
                <w:color w:val="000000"/>
                <w:sz w:val="18"/>
                <w:szCs w:val="18"/>
              </w:rPr>
            </w:pPr>
            <w:r w:rsidRPr="00342BC8">
              <w:rPr>
                <w:color w:val="000000"/>
                <w:sz w:val="18"/>
                <w:szCs w:val="18"/>
              </w:rPr>
              <w:t>24,39</w:t>
            </w:r>
          </w:p>
        </w:tc>
        <w:tc>
          <w:tcPr>
            <w:tcW w:w="623" w:type="dxa"/>
            <w:tcBorders>
              <w:top w:val="nil"/>
              <w:left w:val="nil"/>
              <w:bottom w:val="single" w:sz="4" w:space="0" w:color="000000"/>
              <w:right w:val="single" w:sz="4" w:space="0" w:color="000000"/>
            </w:tcBorders>
            <w:shd w:val="clear" w:color="000000" w:fill="FFFFFF"/>
            <w:vAlign w:val="center"/>
            <w:hideMark/>
          </w:tcPr>
          <w:p w14:paraId="25B16A83" w14:textId="77777777" w:rsidR="00B2418E" w:rsidRPr="00342BC8" w:rsidRDefault="00B2418E" w:rsidP="006F156B">
            <w:pPr>
              <w:jc w:val="center"/>
              <w:rPr>
                <w:color w:val="000000"/>
                <w:sz w:val="18"/>
                <w:szCs w:val="18"/>
              </w:rPr>
            </w:pPr>
            <w:r w:rsidRPr="00342BC8">
              <w:rPr>
                <w:color w:val="000000"/>
                <w:sz w:val="18"/>
                <w:szCs w:val="18"/>
              </w:rPr>
              <w:t>24,00</w:t>
            </w:r>
          </w:p>
        </w:tc>
        <w:tc>
          <w:tcPr>
            <w:tcW w:w="623" w:type="dxa"/>
            <w:tcBorders>
              <w:top w:val="nil"/>
              <w:left w:val="nil"/>
              <w:bottom w:val="single" w:sz="4" w:space="0" w:color="000000"/>
              <w:right w:val="single" w:sz="4" w:space="0" w:color="000000"/>
            </w:tcBorders>
            <w:shd w:val="clear" w:color="000000" w:fill="FFFFFF"/>
            <w:vAlign w:val="center"/>
            <w:hideMark/>
          </w:tcPr>
          <w:p w14:paraId="224FF5DD" w14:textId="77777777" w:rsidR="00B2418E" w:rsidRPr="00342BC8" w:rsidRDefault="00B2418E" w:rsidP="006F156B">
            <w:pPr>
              <w:jc w:val="center"/>
              <w:rPr>
                <w:color w:val="000000"/>
                <w:sz w:val="18"/>
                <w:szCs w:val="18"/>
              </w:rPr>
            </w:pPr>
            <w:r w:rsidRPr="00342BC8">
              <w:rPr>
                <w:color w:val="000000"/>
                <w:sz w:val="18"/>
                <w:szCs w:val="18"/>
              </w:rPr>
              <w:t>11,78</w:t>
            </w:r>
          </w:p>
        </w:tc>
        <w:tc>
          <w:tcPr>
            <w:tcW w:w="623" w:type="dxa"/>
            <w:tcBorders>
              <w:top w:val="nil"/>
              <w:left w:val="nil"/>
              <w:bottom w:val="single" w:sz="4" w:space="0" w:color="000000"/>
              <w:right w:val="single" w:sz="4" w:space="0" w:color="000000"/>
            </w:tcBorders>
            <w:shd w:val="clear" w:color="000000" w:fill="FFFFFF"/>
            <w:vAlign w:val="center"/>
            <w:hideMark/>
          </w:tcPr>
          <w:p w14:paraId="7097E3B1" w14:textId="77777777" w:rsidR="00B2418E" w:rsidRPr="00342BC8" w:rsidRDefault="00B2418E" w:rsidP="006F156B">
            <w:pPr>
              <w:jc w:val="center"/>
              <w:rPr>
                <w:color w:val="000000"/>
                <w:sz w:val="18"/>
                <w:szCs w:val="18"/>
              </w:rPr>
            </w:pPr>
            <w:r w:rsidRPr="00342BC8">
              <w:rPr>
                <w:color w:val="000000"/>
                <w:sz w:val="18"/>
                <w:szCs w:val="18"/>
              </w:rPr>
              <w:t>12,13</w:t>
            </w:r>
          </w:p>
        </w:tc>
        <w:tc>
          <w:tcPr>
            <w:tcW w:w="714" w:type="dxa"/>
            <w:tcBorders>
              <w:top w:val="nil"/>
              <w:left w:val="nil"/>
              <w:bottom w:val="single" w:sz="4" w:space="0" w:color="000000"/>
              <w:right w:val="single" w:sz="4" w:space="0" w:color="000000"/>
            </w:tcBorders>
            <w:shd w:val="clear" w:color="000000" w:fill="FFFFFF"/>
            <w:vAlign w:val="center"/>
            <w:hideMark/>
          </w:tcPr>
          <w:p w14:paraId="0E06F74A" w14:textId="77777777" w:rsidR="00B2418E" w:rsidRPr="00342BC8" w:rsidRDefault="00B2418E" w:rsidP="006F156B">
            <w:pPr>
              <w:jc w:val="center"/>
              <w:rPr>
                <w:color w:val="000000"/>
                <w:sz w:val="18"/>
                <w:szCs w:val="18"/>
              </w:rPr>
            </w:pPr>
            <w:r w:rsidRPr="00342BC8">
              <w:rPr>
                <w:color w:val="000000"/>
                <w:sz w:val="18"/>
                <w:szCs w:val="18"/>
              </w:rPr>
              <w:t>227,66</w:t>
            </w:r>
          </w:p>
        </w:tc>
        <w:tc>
          <w:tcPr>
            <w:tcW w:w="711" w:type="dxa"/>
            <w:tcBorders>
              <w:top w:val="nil"/>
              <w:left w:val="nil"/>
              <w:bottom w:val="single" w:sz="4" w:space="0" w:color="000000"/>
              <w:right w:val="single" w:sz="4" w:space="0" w:color="000000"/>
            </w:tcBorders>
            <w:shd w:val="clear" w:color="000000" w:fill="FFFFFF"/>
            <w:vAlign w:val="center"/>
            <w:hideMark/>
          </w:tcPr>
          <w:p w14:paraId="3C497A45" w14:textId="77777777" w:rsidR="00B2418E" w:rsidRPr="00342BC8" w:rsidRDefault="00B2418E" w:rsidP="006F156B">
            <w:pPr>
              <w:jc w:val="center"/>
              <w:rPr>
                <w:color w:val="000000"/>
                <w:sz w:val="18"/>
                <w:szCs w:val="18"/>
              </w:rPr>
            </w:pPr>
            <w:r w:rsidRPr="00342BC8">
              <w:rPr>
                <w:color w:val="000000"/>
                <w:sz w:val="18"/>
                <w:szCs w:val="18"/>
              </w:rPr>
              <w:t>227,64</w:t>
            </w:r>
          </w:p>
        </w:tc>
        <w:tc>
          <w:tcPr>
            <w:tcW w:w="711" w:type="dxa"/>
            <w:tcBorders>
              <w:top w:val="nil"/>
              <w:left w:val="nil"/>
              <w:bottom w:val="single" w:sz="4" w:space="0" w:color="000000"/>
              <w:right w:val="single" w:sz="4" w:space="0" w:color="000000"/>
            </w:tcBorders>
            <w:shd w:val="clear" w:color="000000" w:fill="FFFFFF"/>
            <w:vAlign w:val="center"/>
            <w:hideMark/>
          </w:tcPr>
          <w:p w14:paraId="69E47F3B" w14:textId="77777777" w:rsidR="00B2418E" w:rsidRPr="00342BC8" w:rsidRDefault="00B2418E" w:rsidP="006F156B">
            <w:pPr>
              <w:jc w:val="center"/>
              <w:rPr>
                <w:color w:val="000000"/>
                <w:sz w:val="18"/>
                <w:szCs w:val="18"/>
              </w:rPr>
            </w:pPr>
            <w:r w:rsidRPr="00342BC8">
              <w:rPr>
                <w:color w:val="000000"/>
                <w:sz w:val="18"/>
                <w:szCs w:val="18"/>
              </w:rPr>
              <w:t>215,42</w:t>
            </w:r>
          </w:p>
        </w:tc>
        <w:tc>
          <w:tcPr>
            <w:tcW w:w="711" w:type="dxa"/>
            <w:tcBorders>
              <w:top w:val="nil"/>
              <w:left w:val="nil"/>
              <w:bottom w:val="single" w:sz="4" w:space="0" w:color="000000"/>
              <w:right w:val="single" w:sz="4" w:space="0" w:color="000000"/>
            </w:tcBorders>
            <w:shd w:val="clear" w:color="000000" w:fill="FFFFFF"/>
            <w:vAlign w:val="center"/>
            <w:hideMark/>
          </w:tcPr>
          <w:p w14:paraId="7DF1F649" w14:textId="77777777" w:rsidR="00B2418E" w:rsidRPr="00342BC8" w:rsidRDefault="00B2418E" w:rsidP="006F156B">
            <w:pPr>
              <w:jc w:val="center"/>
              <w:rPr>
                <w:color w:val="000000"/>
                <w:sz w:val="18"/>
                <w:szCs w:val="18"/>
              </w:rPr>
            </w:pPr>
            <w:r w:rsidRPr="00342BC8">
              <w:rPr>
                <w:color w:val="000000"/>
                <w:sz w:val="18"/>
                <w:szCs w:val="18"/>
              </w:rPr>
              <w:t>215,40</w:t>
            </w:r>
          </w:p>
        </w:tc>
        <w:tc>
          <w:tcPr>
            <w:tcW w:w="621" w:type="dxa"/>
            <w:tcBorders>
              <w:top w:val="nil"/>
              <w:left w:val="nil"/>
              <w:bottom w:val="single" w:sz="4" w:space="0" w:color="000000"/>
              <w:right w:val="single" w:sz="4" w:space="0" w:color="000000"/>
            </w:tcBorders>
            <w:shd w:val="clear" w:color="000000" w:fill="FFFFFF"/>
            <w:vAlign w:val="center"/>
            <w:hideMark/>
          </w:tcPr>
          <w:p w14:paraId="46825863" w14:textId="77777777" w:rsidR="00B2418E" w:rsidRPr="00342BC8" w:rsidRDefault="00B2418E" w:rsidP="006F156B">
            <w:pPr>
              <w:jc w:val="center"/>
              <w:rPr>
                <w:color w:val="000000"/>
                <w:sz w:val="18"/>
                <w:szCs w:val="18"/>
              </w:rPr>
            </w:pPr>
            <w:r w:rsidRPr="00342BC8">
              <w:rPr>
                <w:color w:val="000000"/>
                <w:sz w:val="18"/>
                <w:szCs w:val="18"/>
              </w:rPr>
              <w:t>12,26</w:t>
            </w:r>
          </w:p>
        </w:tc>
        <w:tc>
          <w:tcPr>
            <w:tcW w:w="621" w:type="dxa"/>
            <w:tcBorders>
              <w:top w:val="nil"/>
              <w:left w:val="nil"/>
              <w:bottom w:val="single" w:sz="4" w:space="0" w:color="000000"/>
              <w:right w:val="single" w:sz="4" w:space="0" w:color="000000"/>
            </w:tcBorders>
            <w:shd w:val="clear" w:color="000000" w:fill="FFFFFF"/>
            <w:vAlign w:val="center"/>
            <w:hideMark/>
          </w:tcPr>
          <w:p w14:paraId="1185B033" w14:textId="77777777" w:rsidR="00B2418E" w:rsidRPr="00342BC8" w:rsidRDefault="00B2418E" w:rsidP="006F156B">
            <w:pPr>
              <w:jc w:val="center"/>
              <w:rPr>
                <w:color w:val="000000"/>
                <w:sz w:val="18"/>
                <w:szCs w:val="18"/>
              </w:rPr>
            </w:pPr>
            <w:r w:rsidRPr="00342BC8">
              <w:rPr>
                <w:color w:val="000000"/>
                <w:sz w:val="18"/>
                <w:szCs w:val="18"/>
              </w:rPr>
              <w:t>12,22</w:t>
            </w:r>
          </w:p>
        </w:tc>
        <w:tc>
          <w:tcPr>
            <w:tcW w:w="787" w:type="dxa"/>
            <w:tcBorders>
              <w:top w:val="nil"/>
              <w:left w:val="nil"/>
              <w:bottom w:val="single" w:sz="4" w:space="0" w:color="000000"/>
              <w:right w:val="single" w:sz="4" w:space="0" w:color="000000"/>
            </w:tcBorders>
            <w:shd w:val="clear" w:color="000000" w:fill="FFFFFF"/>
            <w:vAlign w:val="center"/>
            <w:hideMark/>
          </w:tcPr>
          <w:p w14:paraId="50C54D06" w14:textId="77777777" w:rsidR="00B2418E" w:rsidRPr="00342BC8" w:rsidRDefault="00B2418E" w:rsidP="006F156B">
            <w:pPr>
              <w:jc w:val="center"/>
              <w:rPr>
                <w:color w:val="000000"/>
                <w:sz w:val="18"/>
                <w:szCs w:val="18"/>
              </w:rPr>
            </w:pPr>
            <w:r w:rsidRPr="00342BC8">
              <w:rPr>
                <w:color w:val="000000"/>
                <w:sz w:val="18"/>
                <w:szCs w:val="18"/>
              </w:rPr>
              <w:t>0,50</w:t>
            </w:r>
          </w:p>
        </w:tc>
        <w:tc>
          <w:tcPr>
            <w:tcW w:w="786" w:type="dxa"/>
            <w:tcBorders>
              <w:top w:val="nil"/>
              <w:left w:val="nil"/>
              <w:bottom w:val="single" w:sz="4" w:space="0" w:color="000000"/>
              <w:right w:val="single" w:sz="4" w:space="0" w:color="000000"/>
            </w:tcBorders>
            <w:shd w:val="clear" w:color="000000" w:fill="FFFFFF"/>
            <w:vAlign w:val="center"/>
            <w:hideMark/>
          </w:tcPr>
          <w:p w14:paraId="3C28B75F" w14:textId="77777777" w:rsidR="00B2418E" w:rsidRPr="00342BC8" w:rsidRDefault="00B2418E" w:rsidP="006F156B">
            <w:pPr>
              <w:jc w:val="center"/>
              <w:rPr>
                <w:color w:val="000000"/>
                <w:sz w:val="18"/>
                <w:szCs w:val="18"/>
              </w:rPr>
            </w:pPr>
            <w:r w:rsidRPr="00342BC8">
              <w:rPr>
                <w:color w:val="000000"/>
                <w:sz w:val="18"/>
                <w:szCs w:val="18"/>
              </w:rPr>
              <w:t>0,50</w:t>
            </w:r>
          </w:p>
        </w:tc>
      </w:tr>
      <w:tr w:rsidR="00DE022C" w:rsidRPr="00342BC8" w14:paraId="0A3F928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C14693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614DC3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951E821"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711" w:type="dxa"/>
            <w:tcBorders>
              <w:top w:val="nil"/>
              <w:left w:val="nil"/>
              <w:bottom w:val="single" w:sz="4" w:space="0" w:color="000000"/>
              <w:right w:val="single" w:sz="4" w:space="0" w:color="000000"/>
            </w:tcBorders>
            <w:shd w:val="clear" w:color="000000" w:fill="FFFFFF"/>
            <w:vAlign w:val="center"/>
            <w:hideMark/>
          </w:tcPr>
          <w:p w14:paraId="4642F6E8" w14:textId="77777777" w:rsidR="00B2418E" w:rsidRPr="00342BC8" w:rsidRDefault="00B2418E" w:rsidP="006F156B">
            <w:pPr>
              <w:jc w:val="center"/>
              <w:rPr>
                <w:color w:val="000000"/>
                <w:sz w:val="18"/>
                <w:szCs w:val="18"/>
              </w:rPr>
            </w:pPr>
            <w:r w:rsidRPr="00342BC8">
              <w:rPr>
                <w:color w:val="000000"/>
                <w:sz w:val="18"/>
                <w:szCs w:val="18"/>
              </w:rPr>
              <w:t>58,00</w:t>
            </w:r>
          </w:p>
        </w:tc>
        <w:tc>
          <w:tcPr>
            <w:tcW w:w="590" w:type="dxa"/>
            <w:tcBorders>
              <w:top w:val="nil"/>
              <w:left w:val="nil"/>
              <w:bottom w:val="single" w:sz="4" w:space="0" w:color="000000"/>
              <w:right w:val="single" w:sz="4" w:space="0" w:color="000000"/>
            </w:tcBorders>
            <w:shd w:val="clear" w:color="000000" w:fill="FFFFFF"/>
            <w:vAlign w:val="center"/>
            <w:hideMark/>
          </w:tcPr>
          <w:p w14:paraId="1206EF9C"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F22F888"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6BA55078" w14:textId="77777777" w:rsidR="00B2418E" w:rsidRPr="00342BC8" w:rsidRDefault="00B2418E" w:rsidP="006F156B">
            <w:pPr>
              <w:jc w:val="center"/>
              <w:rPr>
                <w:color w:val="000000"/>
                <w:sz w:val="18"/>
                <w:szCs w:val="18"/>
              </w:rPr>
            </w:pPr>
            <w:r w:rsidRPr="00342BC8">
              <w:rPr>
                <w:color w:val="000000"/>
                <w:sz w:val="18"/>
                <w:szCs w:val="18"/>
              </w:rPr>
              <w:t>1,21</w:t>
            </w:r>
          </w:p>
        </w:tc>
        <w:tc>
          <w:tcPr>
            <w:tcW w:w="915" w:type="dxa"/>
            <w:tcBorders>
              <w:top w:val="nil"/>
              <w:left w:val="nil"/>
              <w:bottom w:val="single" w:sz="4" w:space="0" w:color="000000"/>
              <w:right w:val="single" w:sz="4" w:space="0" w:color="000000"/>
            </w:tcBorders>
            <w:shd w:val="clear" w:color="000000" w:fill="FFFFFF"/>
            <w:vAlign w:val="center"/>
            <w:hideMark/>
          </w:tcPr>
          <w:p w14:paraId="400D0E58" w14:textId="77777777" w:rsidR="00B2418E" w:rsidRPr="00342BC8" w:rsidRDefault="00B2418E" w:rsidP="006F156B">
            <w:pPr>
              <w:jc w:val="center"/>
              <w:rPr>
                <w:color w:val="000000"/>
                <w:sz w:val="18"/>
                <w:szCs w:val="18"/>
              </w:rPr>
            </w:pPr>
            <w:r w:rsidRPr="00342BC8">
              <w:rPr>
                <w:color w:val="000000"/>
                <w:sz w:val="18"/>
                <w:szCs w:val="18"/>
              </w:rPr>
              <w:t>-1,21</w:t>
            </w:r>
          </w:p>
        </w:tc>
        <w:tc>
          <w:tcPr>
            <w:tcW w:w="641" w:type="dxa"/>
            <w:tcBorders>
              <w:top w:val="nil"/>
              <w:left w:val="nil"/>
              <w:bottom w:val="single" w:sz="4" w:space="0" w:color="000000"/>
              <w:right w:val="single" w:sz="4" w:space="0" w:color="000000"/>
            </w:tcBorders>
            <w:shd w:val="clear" w:color="000000" w:fill="FFFFFF"/>
            <w:vAlign w:val="center"/>
            <w:hideMark/>
          </w:tcPr>
          <w:p w14:paraId="4FEC1E7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0595C33"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6F32E75E" w14:textId="77777777" w:rsidR="00B2418E" w:rsidRPr="00342BC8" w:rsidRDefault="00B2418E" w:rsidP="006F156B">
            <w:pPr>
              <w:jc w:val="center"/>
              <w:rPr>
                <w:color w:val="000000"/>
                <w:sz w:val="18"/>
                <w:szCs w:val="18"/>
              </w:rPr>
            </w:pPr>
            <w:r w:rsidRPr="00342BC8">
              <w:rPr>
                <w:color w:val="000000"/>
                <w:sz w:val="18"/>
                <w:szCs w:val="18"/>
              </w:rPr>
              <w:t>24,00</w:t>
            </w:r>
          </w:p>
        </w:tc>
        <w:tc>
          <w:tcPr>
            <w:tcW w:w="623" w:type="dxa"/>
            <w:tcBorders>
              <w:top w:val="nil"/>
              <w:left w:val="nil"/>
              <w:bottom w:val="single" w:sz="4" w:space="0" w:color="000000"/>
              <w:right w:val="single" w:sz="4" w:space="0" w:color="000000"/>
            </w:tcBorders>
            <w:shd w:val="clear" w:color="000000" w:fill="FFFFFF"/>
            <w:vAlign w:val="center"/>
            <w:hideMark/>
          </w:tcPr>
          <w:p w14:paraId="0EE2EEFF" w14:textId="77777777" w:rsidR="00B2418E" w:rsidRPr="00342BC8" w:rsidRDefault="00B2418E" w:rsidP="006F156B">
            <w:pPr>
              <w:jc w:val="center"/>
              <w:rPr>
                <w:color w:val="000000"/>
                <w:sz w:val="18"/>
                <w:szCs w:val="18"/>
              </w:rPr>
            </w:pPr>
            <w:r w:rsidRPr="00342BC8">
              <w:rPr>
                <w:color w:val="000000"/>
                <w:sz w:val="18"/>
                <w:szCs w:val="18"/>
              </w:rPr>
              <w:t>24,09</w:t>
            </w:r>
          </w:p>
        </w:tc>
        <w:tc>
          <w:tcPr>
            <w:tcW w:w="623" w:type="dxa"/>
            <w:tcBorders>
              <w:top w:val="nil"/>
              <w:left w:val="nil"/>
              <w:bottom w:val="single" w:sz="4" w:space="0" w:color="000000"/>
              <w:right w:val="single" w:sz="4" w:space="0" w:color="000000"/>
            </w:tcBorders>
            <w:shd w:val="clear" w:color="000000" w:fill="FFFFFF"/>
            <w:vAlign w:val="center"/>
            <w:hideMark/>
          </w:tcPr>
          <w:p w14:paraId="32F76B34" w14:textId="77777777" w:rsidR="00B2418E" w:rsidRPr="00342BC8" w:rsidRDefault="00B2418E" w:rsidP="006F156B">
            <w:pPr>
              <w:jc w:val="center"/>
              <w:rPr>
                <w:color w:val="000000"/>
                <w:sz w:val="18"/>
                <w:szCs w:val="18"/>
              </w:rPr>
            </w:pPr>
            <w:r w:rsidRPr="00342BC8">
              <w:rPr>
                <w:color w:val="000000"/>
                <w:sz w:val="18"/>
                <w:szCs w:val="18"/>
              </w:rPr>
              <w:t>11,89</w:t>
            </w:r>
          </w:p>
        </w:tc>
        <w:tc>
          <w:tcPr>
            <w:tcW w:w="623" w:type="dxa"/>
            <w:tcBorders>
              <w:top w:val="nil"/>
              <w:left w:val="nil"/>
              <w:bottom w:val="single" w:sz="4" w:space="0" w:color="000000"/>
              <w:right w:val="single" w:sz="4" w:space="0" w:color="000000"/>
            </w:tcBorders>
            <w:shd w:val="clear" w:color="000000" w:fill="FFFFFF"/>
            <w:vAlign w:val="center"/>
            <w:hideMark/>
          </w:tcPr>
          <w:p w14:paraId="58D87711" w14:textId="77777777" w:rsidR="00B2418E" w:rsidRPr="00342BC8" w:rsidRDefault="00B2418E" w:rsidP="006F156B">
            <w:pPr>
              <w:jc w:val="center"/>
              <w:rPr>
                <w:color w:val="000000"/>
                <w:sz w:val="18"/>
                <w:szCs w:val="18"/>
              </w:rPr>
            </w:pPr>
            <w:r w:rsidRPr="00342BC8">
              <w:rPr>
                <w:color w:val="000000"/>
                <w:sz w:val="18"/>
                <w:szCs w:val="18"/>
              </w:rPr>
              <w:t>11,78</w:t>
            </w:r>
          </w:p>
        </w:tc>
        <w:tc>
          <w:tcPr>
            <w:tcW w:w="714" w:type="dxa"/>
            <w:tcBorders>
              <w:top w:val="nil"/>
              <w:left w:val="nil"/>
              <w:bottom w:val="single" w:sz="4" w:space="0" w:color="000000"/>
              <w:right w:val="single" w:sz="4" w:space="0" w:color="000000"/>
            </w:tcBorders>
            <w:shd w:val="clear" w:color="000000" w:fill="FFFFFF"/>
            <w:vAlign w:val="center"/>
            <w:hideMark/>
          </w:tcPr>
          <w:p w14:paraId="035CA477" w14:textId="77777777" w:rsidR="00B2418E" w:rsidRPr="00342BC8" w:rsidRDefault="00B2418E" w:rsidP="006F156B">
            <w:pPr>
              <w:jc w:val="center"/>
              <w:rPr>
                <w:color w:val="000000"/>
                <w:sz w:val="18"/>
                <w:szCs w:val="18"/>
              </w:rPr>
            </w:pPr>
            <w:r w:rsidRPr="00342BC8">
              <w:rPr>
                <w:color w:val="000000"/>
                <w:sz w:val="18"/>
                <w:szCs w:val="18"/>
              </w:rPr>
              <w:t>227,64</w:t>
            </w:r>
          </w:p>
        </w:tc>
        <w:tc>
          <w:tcPr>
            <w:tcW w:w="711" w:type="dxa"/>
            <w:tcBorders>
              <w:top w:val="nil"/>
              <w:left w:val="nil"/>
              <w:bottom w:val="single" w:sz="4" w:space="0" w:color="000000"/>
              <w:right w:val="single" w:sz="4" w:space="0" w:color="000000"/>
            </w:tcBorders>
            <w:shd w:val="clear" w:color="000000" w:fill="FFFFFF"/>
            <w:vAlign w:val="center"/>
            <w:hideMark/>
          </w:tcPr>
          <w:p w14:paraId="141E222E" w14:textId="77777777" w:rsidR="00B2418E" w:rsidRPr="00342BC8" w:rsidRDefault="00B2418E" w:rsidP="006F156B">
            <w:pPr>
              <w:jc w:val="center"/>
              <w:rPr>
                <w:color w:val="000000"/>
                <w:sz w:val="18"/>
                <w:szCs w:val="18"/>
              </w:rPr>
            </w:pPr>
            <w:r w:rsidRPr="00342BC8">
              <w:rPr>
                <w:color w:val="000000"/>
                <w:sz w:val="18"/>
                <w:szCs w:val="18"/>
              </w:rPr>
              <w:t>227,63</w:t>
            </w:r>
          </w:p>
        </w:tc>
        <w:tc>
          <w:tcPr>
            <w:tcW w:w="711" w:type="dxa"/>
            <w:tcBorders>
              <w:top w:val="nil"/>
              <w:left w:val="nil"/>
              <w:bottom w:val="single" w:sz="4" w:space="0" w:color="000000"/>
              <w:right w:val="single" w:sz="4" w:space="0" w:color="000000"/>
            </w:tcBorders>
            <w:shd w:val="clear" w:color="000000" w:fill="FFFFFF"/>
            <w:vAlign w:val="center"/>
            <w:hideMark/>
          </w:tcPr>
          <w:p w14:paraId="6311F3FC" w14:textId="77777777" w:rsidR="00B2418E" w:rsidRPr="00342BC8" w:rsidRDefault="00B2418E" w:rsidP="006F156B">
            <w:pPr>
              <w:jc w:val="center"/>
              <w:rPr>
                <w:color w:val="000000"/>
                <w:sz w:val="18"/>
                <w:szCs w:val="18"/>
              </w:rPr>
            </w:pPr>
            <w:r w:rsidRPr="00342BC8">
              <w:rPr>
                <w:color w:val="000000"/>
                <w:sz w:val="18"/>
                <w:szCs w:val="18"/>
              </w:rPr>
              <w:t>215,43</w:t>
            </w:r>
          </w:p>
        </w:tc>
        <w:tc>
          <w:tcPr>
            <w:tcW w:w="711" w:type="dxa"/>
            <w:tcBorders>
              <w:top w:val="nil"/>
              <w:left w:val="nil"/>
              <w:bottom w:val="single" w:sz="4" w:space="0" w:color="000000"/>
              <w:right w:val="single" w:sz="4" w:space="0" w:color="000000"/>
            </w:tcBorders>
            <w:shd w:val="clear" w:color="000000" w:fill="FFFFFF"/>
            <w:vAlign w:val="center"/>
            <w:hideMark/>
          </w:tcPr>
          <w:p w14:paraId="42C9EA01" w14:textId="77777777" w:rsidR="00B2418E" w:rsidRPr="00342BC8" w:rsidRDefault="00B2418E" w:rsidP="006F156B">
            <w:pPr>
              <w:jc w:val="center"/>
              <w:rPr>
                <w:color w:val="000000"/>
                <w:sz w:val="18"/>
                <w:szCs w:val="18"/>
              </w:rPr>
            </w:pPr>
            <w:r w:rsidRPr="00342BC8">
              <w:rPr>
                <w:color w:val="000000"/>
                <w:sz w:val="18"/>
                <w:szCs w:val="18"/>
              </w:rPr>
              <w:t>215,42</w:t>
            </w:r>
          </w:p>
        </w:tc>
        <w:tc>
          <w:tcPr>
            <w:tcW w:w="621" w:type="dxa"/>
            <w:tcBorders>
              <w:top w:val="nil"/>
              <w:left w:val="nil"/>
              <w:bottom w:val="single" w:sz="4" w:space="0" w:color="000000"/>
              <w:right w:val="single" w:sz="4" w:space="0" w:color="000000"/>
            </w:tcBorders>
            <w:shd w:val="clear" w:color="000000" w:fill="FFFFFF"/>
            <w:vAlign w:val="center"/>
            <w:hideMark/>
          </w:tcPr>
          <w:p w14:paraId="572311F0" w14:textId="77777777" w:rsidR="00B2418E" w:rsidRPr="00342BC8" w:rsidRDefault="00B2418E" w:rsidP="006F156B">
            <w:pPr>
              <w:jc w:val="center"/>
              <w:rPr>
                <w:color w:val="000000"/>
                <w:sz w:val="18"/>
                <w:szCs w:val="18"/>
              </w:rPr>
            </w:pPr>
            <w:r w:rsidRPr="00342BC8">
              <w:rPr>
                <w:color w:val="000000"/>
                <w:sz w:val="18"/>
                <w:szCs w:val="18"/>
              </w:rPr>
              <w:t>12,22</w:t>
            </w:r>
          </w:p>
        </w:tc>
        <w:tc>
          <w:tcPr>
            <w:tcW w:w="621" w:type="dxa"/>
            <w:tcBorders>
              <w:top w:val="nil"/>
              <w:left w:val="nil"/>
              <w:bottom w:val="single" w:sz="4" w:space="0" w:color="000000"/>
              <w:right w:val="single" w:sz="4" w:space="0" w:color="000000"/>
            </w:tcBorders>
            <w:shd w:val="clear" w:color="000000" w:fill="FFFFFF"/>
            <w:vAlign w:val="center"/>
            <w:hideMark/>
          </w:tcPr>
          <w:p w14:paraId="7773FB67" w14:textId="77777777" w:rsidR="00B2418E" w:rsidRPr="00342BC8" w:rsidRDefault="00B2418E" w:rsidP="006F156B">
            <w:pPr>
              <w:jc w:val="center"/>
              <w:rPr>
                <w:color w:val="000000"/>
                <w:sz w:val="18"/>
                <w:szCs w:val="18"/>
              </w:rPr>
            </w:pPr>
            <w:r w:rsidRPr="00342BC8">
              <w:rPr>
                <w:color w:val="000000"/>
                <w:sz w:val="18"/>
                <w:szCs w:val="18"/>
              </w:rPr>
              <w:t>12,20</w:t>
            </w:r>
          </w:p>
        </w:tc>
        <w:tc>
          <w:tcPr>
            <w:tcW w:w="787" w:type="dxa"/>
            <w:tcBorders>
              <w:top w:val="nil"/>
              <w:left w:val="nil"/>
              <w:bottom w:val="single" w:sz="4" w:space="0" w:color="000000"/>
              <w:right w:val="single" w:sz="4" w:space="0" w:color="000000"/>
            </w:tcBorders>
            <w:shd w:val="clear" w:color="000000" w:fill="FFFFFF"/>
            <w:vAlign w:val="center"/>
            <w:hideMark/>
          </w:tcPr>
          <w:p w14:paraId="378088BE" w14:textId="77777777" w:rsidR="00B2418E" w:rsidRPr="00342BC8" w:rsidRDefault="00B2418E" w:rsidP="006F156B">
            <w:pPr>
              <w:jc w:val="center"/>
              <w:rPr>
                <w:color w:val="000000"/>
                <w:sz w:val="18"/>
                <w:szCs w:val="18"/>
              </w:rPr>
            </w:pPr>
            <w:r w:rsidRPr="00342BC8">
              <w:rPr>
                <w:color w:val="000000"/>
                <w:sz w:val="18"/>
                <w:szCs w:val="18"/>
              </w:rPr>
              <w:t>0,13</w:t>
            </w:r>
          </w:p>
        </w:tc>
        <w:tc>
          <w:tcPr>
            <w:tcW w:w="786" w:type="dxa"/>
            <w:tcBorders>
              <w:top w:val="nil"/>
              <w:left w:val="nil"/>
              <w:bottom w:val="single" w:sz="4" w:space="0" w:color="000000"/>
              <w:right w:val="single" w:sz="4" w:space="0" w:color="000000"/>
            </w:tcBorders>
            <w:shd w:val="clear" w:color="000000" w:fill="FFFFFF"/>
            <w:vAlign w:val="center"/>
            <w:hideMark/>
          </w:tcPr>
          <w:p w14:paraId="590AB145" w14:textId="77777777" w:rsidR="00B2418E" w:rsidRPr="00342BC8" w:rsidRDefault="00B2418E" w:rsidP="006F156B">
            <w:pPr>
              <w:jc w:val="center"/>
              <w:rPr>
                <w:color w:val="000000"/>
                <w:sz w:val="18"/>
                <w:szCs w:val="18"/>
              </w:rPr>
            </w:pPr>
            <w:r w:rsidRPr="00342BC8">
              <w:rPr>
                <w:color w:val="000000"/>
                <w:sz w:val="18"/>
                <w:szCs w:val="18"/>
              </w:rPr>
              <w:t>0,13</w:t>
            </w:r>
          </w:p>
        </w:tc>
      </w:tr>
      <w:tr w:rsidR="00DE022C" w:rsidRPr="00342BC8" w14:paraId="215F868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3E47B6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F5E6FF7"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54FA18E4" w14:textId="77777777" w:rsidR="00B2418E" w:rsidRPr="00342BC8" w:rsidRDefault="00B2418E" w:rsidP="006F156B">
            <w:pPr>
              <w:jc w:val="center"/>
              <w:rPr>
                <w:color w:val="000000"/>
                <w:sz w:val="18"/>
                <w:szCs w:val="18"/>
              </w:rPr>
            </w:pPr>
            <w:r w:rsidRPr="00342BC8">
              <w:rPr>
                <w:color w:val="000000"/>
                <w:sz w:val="18"/>
                <w:szCs w:val="18"/>
              </w:rPr>
              <w:t>Мира 11</w:t>
            </w:r>
          </w:p>
        </w:tc>
        <w:tc>
          <w:tcPr>
            <w:tcW w:w="711" w:type="dxa"/>
            <w:tcBorders>
              <w:top w:val="nil"/>
              <w:left w:val="nil"/>
              <w:bottom w:val="single" w:sz="4" w:space="0" w:color="000000"/>
              <w:right w:val="single" w:sz="4" w:space="0" w:color="000000"/>
            </w:tcBorders>
            <w:shd w:val="clear" w:color="000000" w:fill="FFFFFF"/>
            <w:vAlign w:val="center"/>
            <w:hideMark/>
          </w:tcPr>
          <w:p w14:paraId="1999CB95" w14:textId="77777777" w:rsidR="00B2418E" w:rsidRPr="00342BC8" w:rsidRDefault="00B2418E" w:rsidP="006F156B">
            <w:pPr>
              <w:jc w:val="center"/>
              <w:rPr>
                <w:color w:val="000000"/>
                <w:sz w:val="18"/>
                <w:szCs w:val="18"/>
              </w:rPr>
            </w:pPr>
            <w:r w:rsidRPr="00342BC8">
              <w:rPr>
                <w:color w:val="000000"/>
                <w:sz w:val="18"/>
                <w:szCs w:val="18"/>
              </w:rPr>
              <w:t>39,00</w:t>
            </w:r>
          </w:p>
        </w:tc>
        <w:tc>
          <w:tcPr>
            <w:tcW w:w="590" w:type="dxa"/>
            <w:tcBorders>
              <w:top w:val="nil"/>
              <w:left w:val="nil"/>
              <w:bottom w:val="single" w:sz="4" w:space="0" w:color="000000"/>
              <w:right w:val="single" w:sz="4" w:space="0" w:color="000000"/>
            </w:tcBorders>
            <w:shd w:val="clear" w:color="000000" w:fill="FFFFFF"/>
            <w:vAlign w:val="center"/>
            <w:hideMark/>
          </w:tcPr>
          <w:p w14:paraId="3C23C40F"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3253E61"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6D6DB4B" w14:textId="77777777" w:rsidR="00B2418E" w:rsidRPr="00342BC8" w:rsidRDefault="00B2418E" w:rsidP="006F156B">
            <w:pPr>
              <w:jc w:val="center"/>
              <w:rPr>
                <w:color w:val="000000"/>
                <w:sz w:val="18"/>
                <w:szCs w:val="18"/>
              </w:rPr>
            </w:pPr>
            <w:r w:rsidRPr="00342BC8">
              <w:rPr>
                <w:color w:val="000000"/>
                <w:sz w:val="18"/>
                <w:szCs w:val="18"/>
              </w:rPr>
              <w:t>1,21</w:t>
            </w:r>
          </w:p>
        </w:tc>
        <w:tc>
          <w:tcPr>
            <w:tcW w:w="915" w:type="dxa"/>
            <w:tcBorders>
              <w:top w:val="nil"/>
              <w:left w:val="nil"/>
              <w:bottom w:val="single" w:sz="4" w:space="0" w:color="000000"/>
              <w:right w:val="single" w:sz="4" w:space="0" w:color="000000"/>
            </w:tcBorders>
            <w:shd w:val="clear" w:color="000000" w:fill="FFFFFF"/>
            <w:vAlign w:val="center"/>
            <w:hideMark/>
          </w:tcPr>
          <w:p w14:paraId="7BA78DBB" w14:textId="77777777" w:rsidR="00B2418E" w:rsidRPr="00342BC8" w:rsidRDefault="00B2418E" w:rsidP="006F156B">
            <w:pPr>
              <w:jc w:val="center"/>
              <w:rPr>
                <w:color w:val="000000"/>
                <w:sz w:val="18"/>
                <w:szCs w:val="18"/>
              </w:rPr>
            </w:pPr>
            <w:r w:rsidRPr="00342BC8">
              <w:rPr>
                <w:color w:val="000000"/>
                <w:sz w:val="18"/>
                <w:szCs w:val="18"/>
              </w:rPr>
              <w:t>-1,21</w:t>
            </w:r>
          </w:p>
        </w:tc>
        <w:tc>
          <w:tcPr>
            <w:tcW w:w="641" w:type="dxa"/>
            <w:tcBorders>
              <w:top w:val="nil"/>
              <w:left w:val="nil"/>
              <w:bottom w:val="single" w:sz="4" w:space="0" w:color="000000"/>
              <w:right w:val="single" w:sz="4" w:space="0" w:color="000000"/>
            </w:tcBorders>
            <w:shd w:val="clear" w:color="000000" w:fill="FFFFFF"/>
            <w:vAlign w:val="center"/>
            <w:hideMark/>
          </w:tcPr>
          <w:p w14:paraId="65F535B1"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0B19C3C3"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7677B800" w14:textId="77777777" w:rsidR="00B2418E" w:rsidRPr="00342BC8" w:rsidRDefault="00B2418E" w:rsidP="006F156B">
            <w:pPr>
              <w:jc w:val="center"/>
              <w:rPr>
                <w:color w:val="000000"/>
                <w:sz w:val="18"/>
                <w:szCs w:val="18"/>
              </w:rPr>
            </w:pPr>
            <w:r w:rsidRPr="00342BC8">
              <w:rPr>
                <w:color w:val="000000"/>
                <w:sz w:val="18"/>
                <w:szCs w:val="18"/>
              </w:rPr>
              <w:t>24,00</w:t>
            </w:r>
          </w:p>
        </w:tc>
        <w:tc>
          <w:tcPr>
            <w:tcW w:w="623" w:type="dxa"/>
            <w:tcBorders>
              <w:top w:val="nil"/>
              <w:left w:val="nil"/>
              <w:bottom w:val="single" w:sz="4" w:space="0" w:color="000000"/>
              <w:right w:val="single" w:sz="4" w:space="0" w:color="000000"/>
            </w:tcBorders>
            <w:shd w:val="clear" w:color="000000" w:fill="FFFFFF"/>
            <w:vAlign w:val="center"/>
            <w:hideMark/>
          </w:tcPr>
          <w:p w14:paraId="69DABFA0" w14:textId="77777777" w:rsidR="00B2418E" w:rsidRPr="00342BC8" w:rsidRDefault="00B2418E" w:rsidP="006F156B">
            <w:pPr>
              <w:jc w:val="center"/>
              <w:rPr>
                <w:color w:val="000000"/>
                <w:sz w:val="18"/>
                <w:szCs w:val="18"/>
              </w:rPr>
            </w:pPr>
            <w:r w:rsidRPr="00342BC8">
              <w:rPr>
                <w:color w:val="000000"/>
                <w:sz w:val="18"/>
                <w:szCs w:val="18"/>
              </w:rPr>
              <w:t>23,73</w:t>
            </w:r>
          </w:p>
        </w:tc>
        <w:tc>
          <w:tcPr>
            <w:tcW w:w="623" w:type="dxa"/>
            <w:tcBorders>
              <w:top w:val="nil"/>
              <w:left w:val="nil"/>
              <w:bottom w:val="single" w:sz="4" w:space="0" w:color="000000"/>
              <w:right w:val="single" w:sz="4" w:space="0" w:color="000000"/>
            </w:tcBorders>
            <w:shd w:val="clear" w:color="000000" w:fill="FFFFFF"/>
            <w:vAlign w:val="center"/>
            <w:hideMark/>
          </w:tcPr>
          <w:p w14:paraId="07F63F0F" w14:textId="77777777" w:rsidR="00B2418E" w:rsidRPr="00342BC8" w:rsidRDefault="00B2418E" w:rsidP="006F156B">
            <w:pPr>
              <w:jc w:val="center"/>
              <w:rPr>
                <w:color w:val="000000"/>
                <w:sz w:val="18"/>
                <w:szCs w:val="18"/>
              </w:rPr>
            </w:pPr>
            <w:r w:rsidRPr="00342BC8">
              <w:rPr>
                <w:color w:val="000000"/>
                <w:sz w:val="18"/>
                <w:szCs w:val="18"/>
              </w:rPr>
              <w:t>11,63</w:t>
            </w:r>
          </w:p>
        </w:tc>
        <w:tc>
          <w:tcPr>
            <w:tcW w:w="623" w:type="dxa"/>
            <w:tcBorders>
              <w:top w:val="nil"/>
              <w:left w:val="nil"/>
              <w:bottom w:val="single" w:sz="4" w:space="0" w:color="000000"/>
              <w:right w:val="single" w:sz="4" w:space="0" w:color="000000"/>
            </w:tcBorders>
            <w:shd w:val="clear" w:color="000000" w:fill="FFFFFF"/>
            <w:vAlign w:val="center"/>
            <w:hideMark/>
          </w:tcPr>
          <w:p w14:paraId="0CDDE570" w14:textId="77777777" w:rsidR="00B2418E" w:rsidRPr="00342BC8" w:rsidRDefault="00B2418E" w:rsidP="006F156B">
            <w:pPr>
              <w:jc w:val="center"/>
              <w:rPr>
                <w:color w:val="000000"/>
                <w:sz w:val="18"/>
                <w:szCs w:val="18"/>
              </w:rPr>
            </w:pPr>
            <w:r w:rsidRPr="00342BC8">
              <w:rPr>
                <w:color w:val="000000"/>
                <w:sz w:val="18"/>
                <w:szCs w:val="18"/>
              </w:rPr>
              <w:t>11,78</w:t>
            </w:r>
          </w:p>
        </w:tc>
        <w:tc>
          <w:tcPr>
            <w:tcW w:w="714" w:type="dxa"/>
            <w:tcBorders>
              <w:top w:val="nil"/>
              <w:left w:val="nil"/>
              <w:bottom w:val="single" w:sz="4" w:space="0" w:color="000000"/>
              <w:right w:val="single" w:sz="4" w:space="0" w:color="000000"/>
            </w:tcBorders>
            <w:shd w:val="clear" w:color="000000" w:fill="FFFFFF"/>
            <w:vAlign w:val="center"/>
            <w:hideMark/>
          </w:tcPr>
          <w:p w14:paraId="37B7BC00" w14:textId="77777777" w:rsidR="00B2418E" w:rsidRPr="00342BC8" w:rsidRDefault="00B2418E" w:rsidP="006F156B">
            <w:pPr>
              <w:jc w:val="center"/>
              <w:rPr>
                <w:color w:val="000000"/>
                <w:sz w:val="18"/>
                <w:szCs w:val="18"/>
              </w:rPr>
            </w:pPr>
            <w:r w:rsidRPr="00342BC8">
              <w:rPr>
                <w:color w:val="000000"/>
                <w:sz w:val="18"/>
                <w:szCs w:val="18"/>
              </w:rPr>
              <w:t>227,64</w:t>
            </w:r>
          </w:p>
        </w:tc>
        <w:tc>
          <w:tcPr>
            <w:tcW w:w="711" w:type="dxa"/>
            <w:tcBorders>
              <w:top w:val="nil"/>
              <w:left w:val="nil"/>
              <w:bottom w:val="single" w:sz="4" w:space="0" w:color="000000"/>
              <w:right w:val="single" w:sz="4" w:space="0" w:color="000000"/>
            </w:tcBorders>
            <w:shd w:val="clear" w:color="000000" w:fill="FFFFFF"/>
            <w:vAlign w:val="center"/>
            <w:hideMark/>
          </w:tcPr>
          <w:p w14:paraId="1EB41C53" w14:textId="77777777" w:rsidR="00B2418E" w:rsidRPr="00342BC8" w:rsidRDefault="00B2418E" w:rsidP="006F156B">
            <w:pPr>
              <w:jc w:val="center"/>
              <w:rPr>
                <w:color w:val="000000"/>
                <w:sz w:val="18"/>
                <w:szCs w:val="18"/>
              </w:rPr>
            </w:pPr>
            <w:r w:rsidRPr="00342BC8">
              <w:rPr>
                <w:color w:val="000000"/>
                <w:sz w:val="18"/>
                <w:szCs w:val="18"/>
              </w:rPr>
              <w:t>227,58</w:t>
            </w:r>
          </w:p>
        </w:tc>
        <w:tc>
          <w:tcPr>
            <w:tcW w:w="711" w:type="dxa"/>
            <w:tcBorders>
              <w:top w:val="nil"/>
              <w:left w:val="nil"/>
              <w:bottom w:val="single" w:sz="4" w:space="0" w:color="000000"/>
              <w:right w:val="single" w:sz="4" w:space="0" w:color="000000"/>
            </w:tcBorders>
            <w:shd w:val="clear" w:color="000000" w:fill="FFFFFF"/>
            <w:vAlign w:val="center"/>
            <w:hideMark/>
          </w:tcPr>
          <w:p w14:paraId="7EAF6B33" w14:textId="77777777" w:rsidR="00B2418E" w:rsidRPr="00342BC8" w:rsidRDefault="00B2418E" w:rsidP="006F156B">
            <w:pPr>
              <w:jc w:val="center"/>
              <w:rPr>
                <w:color w:val="000000"/>
                <w:sz w:val="18"/>
                <w:szCs w:val="18"/>
              </w:rPr>
            </w:pPr>
            <w:r w:rsidRPr="00342BC8">
              <w:rPr>
                <w:color w:val="000000"/>
                <w:sz w:val="18"/>
                <w:szCs w:val="18"/>
              </w:rPr>
              <w:t>215,48</w:t>
            </w:r>
          </w:p>
        </w:tc>
        <w:tc>
          <w:tcPr>
            <w:tcW w:w="711" w:type="dxa"/>
            <w:tcBorders>
              <w:top w:val="nil"/>
              <w:left w:val="nil"/>
              <w:bottom w:val="single" w:sz="4" w:space="0" w:color="000000"/>
              <w:right w:val="single" w:sz="4" w:space="0" w:color="000000"/>
            </w:tcBorders>
            <w:shd w:val="clear" w:color="000000" w:fill="FFFFFF"/>
            <w:vAlign w:val="center"/>
            <w:hideMark/>
          </w:tcPr>
          <w:p w14:paraId="2AB07592" w14:textId="77777777" w:rsidR="00B2418E" w:rsidRPr="00342BC8" w:rsidRDefault="00B2418E" w:rsidP="006F156B">
            <w:pPr>
              <w:jc w:val="center"/>
              <w:rPr>
                <w:color w:val="000000"/>
                <w:sz w:val="18"/>
                <w:szCs w:val="18"/>
              </w:rPr>
            </w:pPr>
            <w:r w:rsidRPr="00342BC8">
              <w:rPr>
                <w:color w:val="000000"/>
                <w:sz w:val="18"/>
                <w:szCs w:val="18"/>
              </w:rPr>
              <w:t>215,42</w:t>
            </w:r>
          </w:p>
        </w:tc>
        <w:tc>
          <w:tcPr>
            <w:tcW w:w="621" w:type="dxa"/>
            <w:tcBorders>
              <w:top w:val="nil"/>
              <w:left w:val="nil"/>
              <w:bottom w:val="single" w:sz="4" w:space="0" w:color="000000"/>
              <w:right w:val="single" w:sz="4" w:space="0" w:color="000000"/>
            </w:tcBorders>
            <w:shd w:val="clear" w:color="000000" w:fill="FFFFFF"/>
            <w:vAlign w:val="center"/>
            <w:hideMark/>
          </w:tcPr>
          <w:p w14:paraId="4E9B2733" w14:textId="77777777" w:rsidR="00B2418E" w:rsidRPr="00342BC8" w:rsidRDefault="00B2418E" w:rsidP="006F156B">
            <w:pPr>
              <w:jc w:val="center"/>
              <w:rPr>
                <w:color w:val="000000"/>
                <w:sz w:val="18"/>
                <w:szCs w:val="18"/>
              </w:rPr>
            </w:pPr>
            <w:r w:rsidRPr="00342BC8">
              <w:rPr>
                <w:color w:val="000000"/>
                <w:sz w:val="18"/>
                <w:szCs w:val="18"/>
              </w:rPr>
              <w:t>12,22</w:t>
            </w:r>
          </w:p>
        </w:tc>
        <w:tc>
          <w:tcPr>
            <w:tcW w:w="621" w:type="dxa"/>
            <w:tcBorders>
              <w:top w:val="nil"/>
              <w:left w:val="nil"/>
              <w:bottom w:val="single" w:sz="4" w:space="0" w:color="000000"/>
              <w:right w:val="single" w:sz="4" w:space="0" w:color="000000"/>
            </w:tcBorders>
            <w:shd w:val="clear" w:color="000000" w:fill="FFFFFF"/>
            <w:vAlign w:val="center"/>
            <w:hideMark/>
          </w:tcPr>
          <w:p w14:paraId="313B9C1B" w14:textId="77777777" w:rsidR="00B2418E" w:rsidRPr="00342BC8" w:rsidRDefault="00B2418E" w:rsidP="006F156B">
            <w:pPr>
              <w:jc w:val="center"/>
              <w:rPr>
                <w:color w:val="000000"/>
                <w:sz w:val="18"/>
                <w:szCs w:val="18"/>
              </w:rPr>
            </w:pPr>
            <w:r w:rsidRPr="00342BC8">
              <w:rPr>
                <w:color w:val="000000"/>
                <w:sz w:val="18"/>
                <w:szCs w:val="18"/>
              </w:rPr>
              <w:t>12,10</w:t>
            </w:r>
          </w:p>
        </w:tc>
        <w:tc>
          <w:tcPr>
            <w:tcW w:w="787" w:type="dxa"/>
            <w:tcBorders>
              <w:top w:val="nil"/>
              <w:left w:val="nil"/>
              <w:bottom w:val="single" w:sz="4" w:space="0" w:color="000000"/>
              <w:right w:val="single" w:sz="4" w:space="0" w:color="000000"/>
            </w:tcBorders>
            <w:shd w:val="clear" w:color="000000" w:fill="FFFFFF"/>
            <w:vAlign w:val="center"/>
            <w:hideMark/>
          </w:tcPr>
          <w:p w14:paraId="56E083B6" w14:textId="77777777" w:rsidR="00B2418E" w:rsidRPr="00342BC8" w:rsidRDefault="00B2418E" w:rsidP="006F156B">
            <w:pPr>
              <w:jc w:val="center"/>
              <w:rPr>
                <w:color w:val="000000"/>
                <w:sz w:val="18"/>
                <w:szCs w:val="18"/>
              </w:rPr>
            </w:pPr>
            <w:r w:rsidRPr="00342BC8">
              <w:rPr>
                <w:color w:val="000000"/>
                <w:sz w:val="18"/>
                <w:szCs w:val="18"/>
              </w:rPr>
              <w:t>1,55</w:t>
            </w:r>
          </w:p>
        </w:tc>
        <w:tc>
          <w:tcPr>
            <w:tcW w:w="786" w:type="dxa"/>
            <w:tcBorders>
              <w:top w:val="nil"/>
              <w:left w:val="nil"/>
              <w:bottom w:val="single" w:sz="4" w:space="0" w:color="000000"/>
              <w:right w:val="single" w:sz="4" w:space="0" w:color="000000"/>
            </w:tcBorders>
            <w:shd w:val="clear" w:color="000000" w:fill="FFFFFF"/>
            <w:vAlign w:val="center"/>
            <w:hideMark/>
          </w:tcPr>
          <w:p w14:paraId="7E29B707" w14:textId="77777777" w:rsidR="00B2418E" w:rsidRPr="00342BC8" w:rsidRDefault="00B2418E" w:rsidP="006F156B">
            <w:pPr>
              <w:jc w:val="center"/>
              <w:rPr>
                <w:color w:val="000000"/>
                <w:sz w:val="18"/>
                <w:szCs w:val="18"/>
              </w:rPr>
            </w:pPr>
            <w:r w:rsidRPr="00342BC8">
              <w:rPr>
                <w:color w:val="000000"/>
                <w:sz w:val="18"/>
                <w:szCs w:val="18"/>
              </w:rPr>
              <w:t>1,55</w:t>
            </w:r>
          </w:p>
        </w:tc>
      </w:tr>
      <w:tr w:rsidR="00DE022C" w:rsidRPr="00342BC8" w14:paraId="554213C3"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B97E3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F2B6676" w14:textId="77777777" w:rsidR="00B2418E" w:rsidRPr="00342BC8" w:rsidRDefault="00B2418E" w:rsidP="006F156B">
            <w:pPr>
              <w:jc w:val="center"/>
              <w:rPr>
                <w:color w:val="000000"/>
                <w:sz w:val="18"/>
                <w:szCs w:val="18"/>
              </w:rPr>
            </w:pPr>
            <w:r w:rsidRPr="00342BC8">
              <w:rPr>
                <w:color w:val="000000"/>
                <w:sz w:val="18"/>
                <w:szCs w:val="18"/>
              </w:rPr>
              <w:t>ТК4б</w:t>
            </w:r>
          </w:p>
        </w:tc>
        <w:tc>
          <w:tcPr>
            <w:tcW w:w="1577" w:type="dxa"/>
            <w:tcBorders>
              <w:top w:val="nil"/>
              <w:left w:val="nil"/>
              <w:bottom w:val="single" w:sz="4" w:space="0" w:color="000000"/>
              <w:right w:val="single" w:sz="4" w:space="0" w:color="000000"/>
            </w:tcBorders>
            <w:shd w:val="clear" w:color="000000" w:fill="FFFFFF"/>
            <w:vAlign w:val="center"/>
            <w:hideMark/>
          </w:tcPr>
          <w:p w14:paraId="2F0680FA" w14:textId="77777777" w:rsidR="00B2418E" w:rsidRPr="00342BC8" w:rsidRDefault="00B2418E" w:rsidP="006F156B">
            <w:pPr>
              <w:jc w:val="center"/>
              <w:rPr>
                <w:color w:val="000000"/>
                <w:sz w:val="18"/>
                <w:szCs w:val="18"/>
              </w:rPr>
            </w:pPr>
            <w:r w:rsidRPr="00342BC8">
              <w:rPr>
                <w:color w:val="000000"/>
                <w:sz w:val="18"/>
                <w:szCs w:val="18"/>
              </w:rPr>
              <w:t>Мира 13</w:t>
            </w:r>
          </w:p>
        </w:tc>
        <w:tc>
          <w:tcPr>
            <w:tcW w:w="711" w:type="dxa"/>
            <w:tcBorders>
              <w:top w:val="nil"/>
              <w:left w:val="nil"/>
              <w:bottom w:val="single" w:sz="4" w:space="0" w:color="000000"/>
              <w:right w:val="single" w:sz="4" w:space="0" w:color="000000"/>
            </w:tcBorders>
            <w:shd w:val="clear" w:color="000000" w:fill="FFFFFF"/>
            <w:vAlign w:val="center"/>
            <w:hideMark/>
          </w:tcPr>
          <w:p w14:paraId="278ED4EF" w14:textId="77777777" w:rsidR="00B2418E" w:rsidRPr="00342BC8" w:rsidRDefault="00B2418E" w:rsidP="006F156B">
            <w:pPr>
              <w:jc w:val="center"/>
              <w:rPr>
                <w:color w:val="000000"/>
                <w:sz w:val="18"/>
                <w:szCs w:val="18"/>
              </w:rPr>
            </w:pPr>
            <w:r w:rsidRPr="00342BC8">
              <w:rPr>
                <w:color w:val="000000"/>
                <w:sz w:val="18"/>
                <w:szCs w:val="18"/>
              </w:rPr>
              <w:t>9,00</w:t>
            </w:r>
          </w:p>
        </w:tc>
        <w:tc>
          <w:tcPr>
            <w:tcW w:w="590" w:type="dxa"/>
            <w:tcBorders>
              <w:top w:val="nil"/>
              <w:left w:val="nil"/>
              <w:bottom w:val="single" w:sz="4" w:space="0" w:color="000000"/>
              <w:right w:val="single" w:sz="4" w:space="0" w:color="000000"/>
            </w:tcBorders>
            <w:shd w:val="clear" w:color="000000" w:fill="FFFFFF"/>
            <w:vAlign w:val="center"/>
            <w:hideMark/>
          </w:tcPr>
          <w:p w14:paraId="2D8B8DB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DC7BA55"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2443275" w14:textId="77777777" w:rsidR="00B2418E" w:rsidRPr="00342BC8" w:rsidRDefault="00B2418E" w:rsidP="006F156B">
            <w:pPr>
              <w:jc w:val="center"/>
              <w:rPr>
                <w:color w:val="000000"/>
                <w:sz w:val="18"/>
                <w:szCs w:val="18"/>
              </w:rPr>
            </w:pPr>
            <w:r w:rsidRPr="00342BC8">
              <w:rPr>
                <w:color w:val="000000"/>
                <w:sz w:val="18"/>
                <w:szCs w:val="18"/>
              </w:rPr>
              <w:t>0,44</w:t>
            </w:r>
          </w:p>
        </w:tc>
        <w:tc>
          <w:tcPr>
            <w:tcW w:w="915" w:type="dxa"/>
            <w:tcBorders>
              <w:top w:val="nil"/>
              <w:left w:val="nil"/>
              <w:bottom w:val="single" w:sz="4" w:space="0" w:color="000000"/>
              <w:right w:val="single" w:sz="4" w:space="0" w:color="000000"/>
            </w:tcBorders>
            <w:shd w:val="clear" w:color="000000" w:fill="FFFFFF"/>
            <w:vAlign w:val="center"/>
            <w:hideMark/>
          </w:tcPr>
          <w:p w14:paraId="1D509BB5" w14:textId="77777777" w:rsidR="00B2418E" w:rsidRPr="00342BC8" w:rsidRDefault="00B2418E" w:rsidP="006F156B">
            <w:pPr>
              <w:jc w:val="center"/>
              <w:rPr>
                <w:color w:val="000000"/>
                <w:sz w:val="18"/>
                <w:szCs w:val="18"/>
              </w:rPr>
            </w:pPr>
            <w:r w:rsidRPr="00342BC8">
              <w:rPr>
                <w:color w:val="000000"/>
                <w:sz w:val="18"/>
                <w:szCs w:val="18"/>
              </w:rPr>
              <w:t>-0,44</w:t>
            </w:r>
          </w:p>
        </w:tc>
        <w:tc>
          <w:tcPr>
            <w:tcW w:w="641" w:type="dxa"/>
            <w:tcBorders>
              <w:top w:val="nil"/>
              <w:left w:val="nil"/>
              <w:bottom w:val="single" w:sz="4" w:space="0" w:color="000000"/>
              <w:right w:val="single" w:sz="4" w:space="0" w:color="000000"/>
            </w:tcBorders>
            <w:shd w:val="clear" w:color="000000" w:fill="FFFFFF"/>
            <w:vAlign w:val="center"/>
            <w:hideMark/>
          </w:tcPr>
          <w:p w14:paraId="3872232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0DBA818F"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4708F2E3" w14:textId="77777777" w:rsidR="00B2418E" w:rsidRPr="00342BC8" w:rsidRDefault="00B2418E" w:rsidP="006F156B">
            <w:pPr>
              <w:jc w:val="center"/>
              <w:rPr>
                <w:color w:val="000000"/>
                <w:sz w:val="18"/>
                <w:szCs w:val="18"/>
              </w:rPr>
            </w:pPr>
            <w:r w:rsidRPr="00342BC8">
              <w:rPr>
                <w:color w:val="000000"/>
                <w:sz w:val="18"/>
                <w:szCs w:val="18"/>
              </w:rPr>
              <w:t>24,39</w:t>
            </w:r>
          </w:p>
        </w:tc>
        <w:tc>
          <w:tcPr>
            <w:tcW w:w="623" w:type="dxa"/>
            <w:tcBorders>
              <w:top w:val="nil"/>
              <w:left w:val="nil"/>
              <w:bottom w:val="single" w:sz="4" w:space="0" w:color="000000"/>
              <w:right w:val="single" w:sz="4" w:space="0" w:color="000000"/>
            </w:tcBorders>
            <w:shd w:val="clear" w:color="000000" w:fill="FFFFFF"/>
            <w:vAlign w:val="center"/>
            <w:hideMark/>
          </w:tcPr>
          <w:p w14:paraId="3D5AC130" w14:textId="77777777" w:rsidR="00B2418E" w:rsidRPr="00342BC8" w:rsidRDefault="00B2418E" w:rsidP="006F156B">
            <w:pPr>
              <w:jc w:val="center"/>
              <w:rPr>
                <w:color w:val="000000"/>
                <w:sz w:val="18"/>
                <w:szCs w:val="18"/>
              </w:rPr>
            </w:pPr>
            <w:r w:rsidRPr="00342BC8">
              <w:rPr>
                <w:color w:val="000000"/>
                <w:sz w:val="18"/>
                <w:szCs w:val="18"/>
              </w:rPr>
              <w:t>24,18</w:t>
            </w:r>
          </w:p>
        </w:tc>
        <w:tc>
          <w:tcPr>
            <w:tcW w:w="623" w:type="dxa"/>
            <w:tcBorders>
              <w:top w:val="nil"/>
              <w:left w:val="nil"/>
              <w:bottom w:val="single" w:sz="4" w:space="0" w:color="000000"/>
              <w:right w:val="single" w:sz="4" w:space="0" w:color="000000"/>
            </w:tcBorders>
            <w:shd w:val="clear" w:color="000000" w:fill="FFFFFF"/>
            <w:vAlign w:val="center"/>
            <w:hideMark/>
          </w:tcPr>
          <w:p w14:paraId="5DB2164B" w14:textId="77777777" w:rsidR="00B2418E" w:rsidRPr="00342BC8" w:rsidRDefault="00B2418E" w:rsidP="006F156B">
            <w:pPr>
              <w:jc w:val="center"/>
              <w:rPr>
                <w:color w:val="000000"/>
                <w:sz w:val="18"/>
                <w:szCs w:val="18"/>
              </w:rPr>
            </w:pPr>
            <w:r w:rsidRPr="00342BC8">
              <w:rPr>
                <w:color w:val="000000"/>
                <w:sz w:val="18"/>
                <w:szCs w:val="18"/>
              </w:rPr>
              <w:t>11,92</w:t>
            </w:r>
          </w:p>
        </w:tc>
        <w:tc>
          <w:tcPr>
            <w:tcW w:w="623" w:type="dxa"/>
            <w:tcBorders>
              <w:top w:val="nil"/>
              <w:left w:val="nil"/>
              <w:bottom w:val="single" w:sz="4" w:space="0" w:color="000000"/>
              <w:right w:val="single" w:sz="4" w:space="0" w:color="000000"/>
            </w:tcBorders>
            <w:shd w:val="clear" w:color="000000" w:fill="FFFFFF"/>
            <w:vAlign w:val="center"/>
            <w:hideMark/>
          </w:tcPr>
          <w:p w14:paraId="140E1C82" w14:textId="77777777" w:rsidR="00B2418E" w:rsidRPr="00342BC8" w:rsidRDefault="00B2418E" w:rsidP="006F156B">
            <w:pPr>
              <w:jc w:val="center"/>
              <w:rPr>
                <w:color w:val="000000"/>
                <w:sz w:val="18"/>
                <w:szCs w:val="18"/>
              </w:rPr>
            </w:pPr>
            <w:r w:rsidRPr="00342BC8">
              <w:rPr>
                <w:color w:val="000000"/>
                <w:sz w:val="18"/>
                <w:szCs w:val="18"/>
              </w:rPr>
              <w:t>12,13</w:t>
            </w:r>
          </w:p>
        </w:tc>
        <w:tc>
          <w:tcPr>
            <w:tcW w:w="714" w:type="dxa"/>
            <w:tcBorders>
              <w:top w:val="nil"/>
              <w:left w:val="nil"/>
              <w:bottom w:val="single" w:sz="4" w:space="0" w:color="000000"/>
              <w:right w:val="single" w:sz="4" w:space="0" w:color="000000"/>
            </w:tcBorders>
            <w:shd w:val="clear" w:color="000000" w:fill="FFFFFF"/>
            <w:vAlign w:val="center"/>
            <w:hideMark/>
          </w:tcPr>
          <w:p w14:paraId="7C6851DB" w14:textId="77777777" w:rsidR="00B2418E" w:rsidRPr="00342BC8" w:rsidRDefault="00B2418E" w:rsidP="006F156B">
            <w:pPr>
              <w:jc w:val="center"/>
              <w:rPr>
                <w:color w:val="000000"/>
                <w:sz w:val="18"/>
                <w:szCs w:val="18"/>
              </w:rPr>
            </w:pPr>
            <w:r w:rsidRPr="00342BC8">
              <w:rPr>
                <w:color w:val="000000"/>
                <w:sz w:val="18"/>
                <w:szCs w:val="18"/>
              </w:rPr>
              <w:t>227,66</w:t>
            </w:r>
          </w:p>
        </w:tc>
        <w:tc>
          <w:tcPr>
            <w:tcW w:w="711" w:type="dxa"/>
            <w:tcBorders>
              <w:top w:val="nil"/>
              <w:left w:val="nil"/>
              <w:bottom w:val="single" w:sz="4" w:space="0" w:color="000000"/>
              <w:right w:val="single" w:sz="4" w:space="0" w:color="000000"/>
            </w:tcBorders>
            <w:shd w:val="clear" w:color="000000" w:fill="FFFFFF"/>
            <w:vAlign w:val="center"/>
            <w:hideMark/>
          </w:tcPr>
          <w:p w14:paraId="49194C53" w14:textId="77777777" w:rsidR="00B2418E" w:rsidRPr="00342BC8" w:rsidRDefault="00B2418E" w:rsidP="006F156B">
            <w:pPr>
              <w:jc w:val="center"/>
              <w:rPr>
                <w:color w:val="000000"/>
                <w:sz w:val="18"/>
                <w:szCs w:val="18"/>
              </w:rPr>
            </w:pPr>
            <w:r w:rsidRPr="00342BC8">
              <w:rPr>
                <w:color w:val="000000"/>
                <w:sz w:val="18"/>
                <w:szCs w:val="18"/>
              </w:rPr>
              <w:t>227,66</w:t>
            </w:r>
          </w:p>
        </w:tc>
        <w:tc>
          <w:tcPr>
            <w:tcW w:w="711" w:type="dxa"/>
            <w:tcBorders>
              <w:top w:val="nil"/>
              <w:left w:val="nil"/>
              <w:bottom w:val="single" w:sz="4" w:space="0" w:color="000000"/>
              <w:right w:val="single" w:sz="4" w:space="0" w:color="000000"/>
            </w:tcBorders>
            <w:shd w:val="clear" w:color="000000" w:fill="FFFFFF"/>
            <w:vAlign w:val="center"/>
            <w:hideMark/>
          </w:tcPr>
          <w:p w14:paraId="6A91D91A" w14:textId="77777777" w:rsidR="00B2418E" w:rsidRPr="00342BC8" w:rsidRDefault="00B2418E" w:rsidP="006F156B">
            <w:pPr>
              <w:jc w:val="center"/>
              <w:rPr>
                <w:color w:val="000000"/>
                <w:sz w:val="18"/>
                <w:szCs w:val="18"/>
              </w:rPr>
            </w:pPr>
            <w:r w:rsidRPr="00342BC8">
              <w:rPr>
                <w:color w:val="000000"/>
                <w:sz w:val="18"/>
                <w:szCs w:val="18"/>
              </w:rPr>
              <w:t>215,40</w:t>
            </w:r>
          </w:p>
        </w:tc>
        <w:tc>
          <w:tcPr>
            <w:tcW w:w="711" w:type="dxa"/>
            <w:tcBorders>
              <w:top w:val="nil"/>
              <w:left w:val="nil"/>
              <w:bottom w:val="single" w:sz="4" w:space="0" w:color="000000"/>
              <w:right w:val="single" w:sz="4" w:space="0" w:color="000000"/>
            </w:tcBorders>
            <w:shd w:val="clear" w:color="000000" w:fill="FFFFFF"/>
            <w:vAlign w:val="center"/>
            <w:hideMark/>
          </w:tcPr>
          <w:p w14:paraId="7842A930" w14:textId="77777777" w:rsidR="00B2418E" w:rsidRPr="00342BC8" w:rsidRDefault="00B2418E" w:rsidP="006F156B">
            <w:pPr>
              <w:jc w:val="center"/>
              <w:rPr>
                <w:color w:val="000000"/>
                <w:sz w:val="18"/>
                <w:szCs w:val="18"/>
              </w:rPr>
            </w:pPr>
            <w:r w:rsidRPr="00342BC8">
              <w:rPr>
                <w:color w:val="000000"/>
                <w:sz w:val="18"/>
                <w:szCs w:val="18"/>
              </w:rPr>
              <w:t>215,40</w:t>
            </w:r>
          </w:p>
        </w:tc>
        <w:tc>
          <w:tcPr>
            <w:tcW w:w="621" w:type="dxa"/>
            <w:tcBorders>
              <w:top w:val="nil"/>
              <w:left w:val="nil"/>
              <w:bottom w:val="single" w:sz="4" w:space="0" w:color="000000"/>
              <w:right w:val="single" w:sz="4" w:space="0" w:color="000000"/>
            </w:tcBorders>
            <w:shd w:val="clear" w:color="000000" w:fill="FFFFFF"/>
            <w:vAlign w:val="center"/>
            <w:hideMark/>
          </w:tcPr>
          <w:p w14:paraId="3061821C" w14:textId="77777777" w:rsidR="00B2418E" w:rsidRPr="00342BC8" w:rsidRDefault="00B2418E" w:rsidP="006F156B">
            <w:pPr>
              <w:jc w:val="center"/>
              <w:rPr>
                <w:color w:val="000000"/>
                <w:sz w:val="18"/>
                <w:szCs w:val="18"/>
              </w:rPr>
            </w:pPr>
            <w:r w:rsidRPr="00342BC8">
              <w:rPr>
                <w:color w:val="000000"/>
                <w:sz w:val="18"/>
                <w:szCs w:val="18"/>
              </w:rPr>
              <w:t>12,26</w:t>
            </w:r>
          </w:p>
        </w:tc>
        <w:tc>
          <w:tcPr>
            <w:tcW w:w="621" w:type="dxa"/>
            <w:tcBorders>
              <w:top w:val="nil"/>
              <w:left w:val="nil"/>
              <w:bottom w:val="single" w:sz="4" w:space="0" w:color="000000"/>
              <w:right w:val="single" w:sz="4" w:space="0" w:color="000000"/>
            </w:tcBorders>
            <w:shd w:val="clear" w:color="000000" w:fill="FFFFFF"/>
            <w:vAlign w:val="center"/>
            <w:hideMark/>
          </w:tcPr>
          <w:p w14:paraId="27C946C3" w14:textId="77777777" w:rsidR="00B2418E" w:rsidRPr="00342BC8" w:rsidRDefault="00B2418E" w:rsidP="006F156B">
            <w:pPr>
              <w:jc w:val="center"/>
              <w:rPr>
                <w:color w:val="000000"/>
                <w:sz w:val="18"/>
                <w:szCs w:val="18"/>
              </w:rPr>
            </w:pPr>
            <w:r w:rsidRPr="00342BC8">
              <w:rPr>
                <w:color w:val="000000"/>
                <w:sz w:val="18"/>
                <w:szCs w:val="18"/>
              </w:rPr>
              <w:t>12,25</w:t>
            </w:r>
          </w:p>
        </w:tc>
        <w:tc>
          <w:tcPr>
            <w:tcW w:w="787" w:type="dxa"/>
            <w:tcBorders>
              <w:top w:val="nil"/>
              <w:left w:val="nil"/>
              <w:bottom w:val="single" w:sz="4" w:space="0" w:color="000000"/>
              <w:right w:val="single" w:sz="4" w:space="0" w:color="000000"/>
            </w:tcBorders>
            <w:shd w:val="clear" w:color="000000" w:fill="FFFFFF"/>
            <w:vAlign w:val="center"/>
            <w:hideMark/>
          </w:tcPr>
          <w:p w14:paraId="6FAC7177" w14:textId="77777777" w:rsidR="00B2418E" w:rsidRPr="00342BC8" w:rsidRDefault="00B2418E" w:rsidP="006F156B">
            <w:pPr>
              <w:jc w:val="center"/>
              <w:rPr>
                <w:color w:val="000000"/>
                <w:sz w:val="18"/>
                <w:szCs w:val="18"/>
              </w:rPr>
            </w:pPr>
            <w:r w:rsidRPr="00342BC8">
              <w:rPr>
                <w:color w:val="000000"/>
                <w:sz w:val="18"/>
                <w:szCs w:val="18"/>
              </w:rPr>
              <w:t>0,22</w:t>
            </w:r>
          </w:p>
        </w:tc>
        <w:tc>
          <w:tcPr>
            <w:tcW w:w="786" w:type="dxa"/>
            <w:tcBorders>
              <w:top w:val="nil"/>
              <w:left w:val="nil"/>
              <w:bottom w:val="single" w:sz="4" w:space="0" w:color="000000"/>
              <w:right w:val="single" w:sz="4" w:space="0" w:color="000000"/>
            </w:tcBorders>
            <w:shd w:val="clear" w:color="000000" w:fill="FFFFFF"/>
            <w:vAlign w:val="center"/>
            <w:hideMark/>
          </w:tcPr>
          <w:p w14:paraId="4589DF23" w14:textId="77777777" w:rsidR="00B2418E" w:rsidRPr="00342BC8" w:rsidRDefault="00B2418E" w:rsidP="006F156B">
            <w:pPr>
              <w:jc w:val="center"/>
              <w:rPr>
                <w:color w:val="000000"/>
                <w:sz w:val="18"/>
                <w:szCs w:val="18"/>
              </w:rPr>
            </w:pPr>
            <w:r w:rsidRPr="00342BC8">
              <w:rPr>
                <w:color w:val="000000"/>
                <w:sz w:val="18"/>
                <w:szCs w:val="18"/>
              </w:rPr>
              <w:t>0,22</w:t>
            </w:r>
          </w:p>
        </w:tc>
      </w:tr>
      <w:tr w:rsidR="00DE022C" w:rsidRPr="00342BC8" w14:paraId="11CD97A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FCF5B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D6B00B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D08204A" w14:textId="77777777" w:rsidR="00B2418E" w:rsidRPr="00342BC8" w:rsidRDefault="00B2418E" w:rsidP="006F156B">
            <w:pPr>
              <w:jc w:val="center"/>
              <w:rPr>
                <w:color w:val="000000"/>
                <w:sz w:val="18"/>
                <w:szCs w:val="18"/>
              </w:rPr>
            </w:pPr>
            <w:r w:rsidRPr="00342BC8">
              <w:rPr>
                <w:color w:val="000000"/>
                <w:sz w:val="18"/>
                <w:szCs w:val="18"/>
              </w:rPr>
              <w:t>ТК4А</w:t>
            </w:r>
          </w:p>
        </w:tc>
        <w:tc>
          <w:tcPr>
            <w:tcW w:w="711" w:type="dxa"/>
            <w:tcBorders>
              <w:top w:val="nil"/>
              <w:left w:val="nil"/>
              <w:bottom w:val="single" w:sz="4" w:space="0" w:color="000000"/>
              <w:right w:val="single" w:sz="4" w:space="0" w:color="000000"/>
            </w:tcBorders>
            <w:shd w:val="clear" w:color="000000" w:fill="FFFFFF"/>
            <w:vAlign w:val="center"/>
            <w:hideMark/>
          </w:tcPr>
          <w:p w14:paraId="2BCB7141"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36C49132"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2E03090D"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57F020D" w14:textId="77777777" w:rsidR="00B2418E" w:rsidRPr="00342BC8" w:rsidRDefault="00B2418E" w:rsidP="006F156B">
            <w:pPr>
              <w:jc w:val="center"/>
              <w:rPr>
                <w:color w:val="000000"/>
                <w:sz w:val="18"/>
                <w:szCs w:val="18"/>
              </w:rPr>
            </w:pPr>
            <w:r w:rsidRPr="00342BC8">
              <w:rPr>
                <w:color w:val="000000"/>
                <w:sz w:val="18"/>
                <w:szCs w:val="18"/>
              </w:rPr>
              <w:t>3,74</w:t>
            </w:r>
          </w:p>
        </w:tc>
        <w:tc>
          <w:tcPr>
            <w:tcW w:w="915" w:type="dxa"/>
            <w:tcBorders>
              <w:top w:val="nil"/>
              <w:left w:val="nil"/>
              <w:bottom w:val="single" w:sz="4" w:space="0" w:color="000000"/>
              <w:right w:val="single" w:sz="4" w:space="0" w:color="000000"/>
            </w:tcBorders>
            <w:shd w:val="clear" w:color="000000" w:fill="FFFFFF"/>
            <w:vAlign w:val="center"/>
            <w:hideMark/>
          </w:tcPr>
          <w:p w14:paraId="347E8DC1" w14:textId="77777777" w:rsidR="00B2418E" w:rsidRPr="00342BC8" w:rsidRDefault="00B2418E" w:rsidP="006F156B">
            <w:pPr>
              <w:jc w:val="center"/>
              <w:rPr>
                <w:color w:val="000000"/>
                <w:sz w:val="18"/>
                <w:szCs w:val="18"/>
              </w:rPr>
            </w:pPr>
            <w:r w:rsidRPr="00342BC8">
              <w:rPr>
                <w:color w:val="000000"/>
                <w:sz w:val="18"/>
                <w:szCs w:val="18"/>
              </w:rPr>
              <w:t>-3,74</w:t>
            </w:r>
          </w:p>
        </w:tc>
        <w:tc>
          <w:tcPr>
            <w:tcW w:w="641" w:type="dxa"/>
            <w:tcBorders>
              <w:top w:val="nil"/>
              <w:left w:val="nil"/>
              <w:bottom w:val="single" w:sz="4" w:space="0" w:color="000000"/>
              <w:right w:val="single" w:sz="4" w:space="0" w:color="000000"/>
            </w:tcBorders>
            <w:shd w:val="clear" w:color="000000" w:fill="FFFFFF"/>
            <w:vAlign w:val="center"/>
            <w:hideMark/>
          </w:tcPr>
          <w:p w14:paraId="76110791"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065C3972"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B146FF5" w14:textId="77777777" w:rsidR="00B2418E" w:rsidRPr="00342BC8" w:rsidRDefault="00B2418E" w:rsidP="006F156B">
            <w:pPr>
              <w:jc w:val="center"/>
              <w:rPr>
                <w:color w:val="000000"/>
                <w:sz w:val="18"/>
                <w:szCs w:val="18"/>
              </w:rPr>
            </w:pPr>
            <w:r w:rsidRPr="00342BC8">
              <w:rPr>
                <w:color w:val="000000"/>
                <w:sz w:val="18"/>
                <w:szCs w:val="18"/>
              </w:rPr>
              <w:t>24,38</w:t>
            </w:r>
          </w:p>
        </w:tc>
        <w:tc>
          <w:tcPr>
            <w:tcW w:w="623" w:type="dxa"/>
            <w:tcBorders>
              <w:top w:val="nil"/>
              <w:left w:val="nil"/>
              <w:bottom w:val="single" w:sz="4" w:space="0" w:color="000000"/>
              <w:right w:val="single" w:sz="4" w:space="0" w:color="000000"/>
            </w:tcBorders>
            <w:shd w:val="clear" w:color="000000" w:fill="FFFFFF"/>
            <w:vAlign w:val="center"/>
            <w:hideMark/>
          </w:tcPr>
          <w:p w14:paraId="7A17BD8D" w14:textId="77777777" w:rsidR="00B2418E" w:rsidRPr="00342BC8" w:rsidRDefault="00B2418E" w:rsidP="006F156B">
            <w:pPr>
              <w:jc w:val="center"/>
              <w:rPr>
                <w:color w:val="000000"/>
                <w:sz w:val="18"/>
                <w:szCs w:val="18"/>
              </w:rPr>
            </w:pPr>
            <w:r w:rsidRPr="00342BC8">
              <w:rPr>
                <w:color w:val="000000"/>
                <w:sz w:val="18"/>
                <w:szCs w:val="18"/>
              </w:rPr>
              <w:t>24,35</w:t>
            </w:r>
          </w:p>
        </w:tc>
        <w:tc>
          <w:tcPr>
            <w:tcW w:w="623" w:type="dxa"/>
            <w:tcBorders>
              <w:top w:val="nil"/>
              <w:left w:val="nil"/>
              <w:bottom w:val="single" w:sz="4" w:space="0" w:color="000000"/>
              <w:right w:val="single" w:sz="4" w:space="0" w:color="000000"/>
            </w:tcBorders>
            <w:shd w:val="clear" w:color="000000" w:fill="FFFFFF"/>
            <w:vAlign w:val="center"/>
            <w:hideMark/>
          </w:tcPr>
          <w:p w14:paraId="7BCFC939" w14:textId="77777777" w:rsidR="00B2418E" w:rsidRPr="00342BC8" w:rsidRDefault="00B2418E" w:rsidP="006F156B">
            <w:pPr>
              <w:jc w:val="center"/>
              <w:rPr>
                <w:color w:val="000000"/>
                <w:sz w:val="18"/>
                <w:szCs w:val="18"/>
              </w:rPr>
            </w:pPr>
            <w:r w:rsidRPr="00342BC8">
              <w:rPr>
                <w:color w:val="000000"/>
                <w:sz w:val="18"/>
                <w:szCs w:val="18"/>
              </w:rPr>
              <w:t>12,11</w:t>
            </w:r>
          </w:p>
        </w:tc>
        <w:tc>
          <w:tcPr>
            <w:tcW w:w="623" w:type="dxa"/>
            <w:tcBorders>
              <w:top w:val="nil"/>
              <w:left w:val="nil"/>
              <w:bottom w:val="single" w:sz="4" w:space="0" w:color="000000"/>
              <w:right w:val="single" w:sz="4" w:space="0" w:color="000000"/>
            </w:tcBorders>
            <w:shd w:val="clear" w:color="000000" w:fill="FFFFFF"/>
            <w:vAlign w:val="center"/>
            <w:hideMark/>
          </w:tcPr>
          <w:p w14:paraId="6D678B69" w14:textId="77777777" w:rsidR="00B2418E" w:rsidRPr="00342BC8" w:rsidRDefault="00B2418E" w:rsidP="006F156B">
            <w:pPr>
              <w:jc w:val="center"/>
              <w:rPr>
                <w:color w:val="000000"/>
                <w:sz w:val="18"/>
                <w:szCs w:val="18"/>
              </w:rPr>
            </w:pPr>
            <w:r w:rsidRPr="00342BC8">
              <w:rPr>
                <w:color w:val="000000"/>
                <w:sz w:val="18"/>
                <w:szCs w:val="18"/>
              </w:rPr>
              <w:t>12,10</w:t>
            </w:r>
          </w:p>
        </w:tc>
        <w:tc>
          <w:tcPr>
            <w:tcW w:w="714" w:type="dxa"/>
            <w:tcBorders>
              <w:top w:val="nil"/>
              <w:left w:val="nil"/>
              <w:bottom w:val="single" w:sz="4" w:space="0" w:color="000000"/>
              <w:right w:val="single" w:sz="4" w:space="0" w:color="000000"/>
            </w:tcBorders>
            <w:shd w:val="clear" w:color="000000" w:fill="FFFFFF"/>
            <w:vAlign w:val="center"/>
            <w:hideMark/>
          </w:tcPr>
          <w:p w14:paraId="385C3727" w14:textId="77777777" w:rsidR="00B2418E" w:rsidRPr="00342BC8" w:rsidRDefault="00B2418E" w:rsidP="006F156B">
            <w:pPr>
              <w:jc w:val="center"/>
              <w:rPr>
                <w:color w:val="000000"/>
                <w:sz w:val="18"/>
                <w:szCs w:val="18"/>
              </w:rPr>
            </w:pPr>
            <w:r w:rsidRPr="00342BC8">
              <w:rPr>
                <w:color w:val="000000"/>
                <w:sz w:val="18"/>
                <w:szCs w:val="18"/>
              </w:rPr>
              <w:t>227,67</w:t>
            </w:r>
          </w:p>
        </w:tc>
        <w:tc>
          <w:tcPr>
            <w:tcW w:w="711" w:type="dxa"/>
            <w:tcBorders>
              <w:top w:val="nil"/>
              <w:left w:val="nil"/>
              <w:bottom w:val="single" w:sz="4" w:space="0" w:color="000000"/>
              <w:right w:val="single" w:sz="4" w:space="0" w:color="000000"/>
            </w:tcBorders>
            <w:shd w:val="clear" w:color="000000" w:fill="FFFFFF"/>
            <w:vAlign w:val="center"/>
            <w:hideMark/>
          </w:tcPr>
          <w:p w14:paraId="44BC9E52" w14:textId="77777777" w:rsidR="00B2418E" w:rsidRPr="00342BC8" w:rsidRDefault="00B2418E" w:rsidP="006F156B">
            <w:pPr>
              <w:jc w:val="center"/>
              <w:rPr>
                <w:color w:val="000000"/>
                <w:sz w:val="18"/>
                <w:szCs w:val="18"/>
              </w:rPr>
            </w:pPr>
            <w:r w:rsidRPr="00342BC8">
              <w:rPr>
                <w:color w:val="000000"/>
                <w:sz w:val="18"/>
                <w:szCs w:val="18"/>
              </w:rPr>
              <w:t>227,65</w:t>
            </w:r>
          </w:p>
        </w:tc>
        <w:tc>
          <w:tcPr>
            <w:tcW w:w="711" w:type="dxa"/>
            <w:tcBorders>
              <w:top w:val="nil"/>
              <w:left w:val="nil"/>
              <w:bottom w:val="single" w:sz="4" w:space="0" w:color="000000"/>
              <w:right w:val="single" w:sz="4" w:space="0" w:color="000000"/>
            </w:tcBorders>
            <w:shd w:val="clear" w:color="000000" w:fill="FFFFFF"/>
            <w:vAlign w:val="center"/>
            <w:hideMark/>
          </w:tcPr>
          <w:p w14:paraId="131290C0" w14:textId="77777777" w:rsidR="00B2418E" w:rsidRPr="00342BC8" w:rsidRDefault="00B2418E" w:rsidP="006F156B">
            <w:pPr>
              <w:jc w:val="center"/>
              <w:rPr>
                <w:color w:val="000000"/>
                <w:sz w:val="18"/>
                <w:szCs w:val="18"/>
              </w:rPr>
            </w:pPr>
            <w:r w:rsidRPr="00342BC8">
              <w:rPr>
                <w:color w:val="000000"/>
                <w:sz w:val="18"/>
                <w:szCs w:val="18"/>
              </w:rPr>
              <w:t>215,41</w:t>
            </w:r>
          </w:p>
        </w:tc>
        <w:tc>
          <w:tcPr>
            <w:tcW w:w="711" w:type="dxa"/>
            <w:tcBorders>
              <w:top w:val="nil"/>
              <w:left w:val="nil"/>
              <w:bottom w:val="single" w:sz="4" w:space="0" w:color="000000"/>
              <w:right w:val="single" w:sz="4" w:space="0" w:color="000000"/>
            </w:tcBorders>
            <w:shd w:val="clear" w:color="000000" w:fill="FFFFFF"/>
            <w:vAlign w:val="center"/>
            <w:hideMark/>
          </w:tcPr>
          <w:p w14:paraId="4A47CAE0" w14:textId="77777777" w:rsidR="00B2418E" w:rsidRPr="00342BC8" w:rsidRDefault="00B2418E" w:rsidP="006F156B">
            <w:pPr>
              <w:jc w:val="center"/>
              <w:rPr>
                <w:color w:val="000000"/>
                <w:sz w:val="18"/>
                <w:szCs w:val="18"/>
              </w:rPr>
            </w:pPr>
            <w:r w:rsidRPr="00342BC8">
              <w:rPr>
                <w:color w:val="000000"/>
                <w:sz w:val="18"/>
                <w:szCs w:val="18"/>
              </w:rPr>
              <w:t>215,39</w:t>
            </w:r>
          </w:p>
        </w:tc>
        <w:tc>
          <w:tcPr>
            <w:tcW w:w="621" w:type="dxa"/>
            <w:tcBorders>
              <w:top w:val="nil"/>
              <w:left w:val="nil"/>
              <w:bottom w:val="single" w:sz="4" w:space="0" w:color="000000"/>
              <w:right w:val="single" w:sz="4" w:space="0" w:color="000000"/>
            </w:tcBorders>
            <w:shd w:val="clear" w:color="000000" w:fill="FFFFFF"/>
            <w:vAlign w:val="center"/>
            <w:hideMark/>
          </w:tcPr>
          <w:p w14:paraId="3F3EC4E6" w14:textId="77777777" w:rsidR="00B2418E" w:rsidRPr="00342BC8" w:rsidRDefault="00B2418E" w:rsidP="006F156B">
            <w:pPr>
              <w:jc w:val="center"/>
              <w:rPr>
                <w:color w:val="000000"/>
                <w:sz w:val="18"/>
                <w:szCs w:val="18"/>
              </w:rPr>
            </w:pPr>
            <w:r w:rsidRPr="00342BC8">
              <w:rPr>
                <w:color w:val="000000"/>
                <w:sz w:val="18"/>
                <w:szCs w:val="18"/>
              </w:rPr>
              <w:t>12,29</w:t>
            </w:r>
          </w:p>
        </w:tc>
        <w:tc>
          <w:tcPr>
            <w:tcW w:w="621" w:type="dxa"/>
            <w:tcBorders>
              <w:top w:val="nil"/>
              <w:left w:val="nil"/>
              <w:bottom w:val="single" w:sz="4" w:space="0" w:color="000000"/>
              <w:right w:val="single" w:sz="4" w:space="0" w:color="000000"/>
            </w:tcBorders>
            <w:shd w:val="clear" w:color="000000" w:fill="FFFFFF"/>
            <w:vAlign w:val="center"/>
            <w:hideMark/>
          </w:tcPr>
          <w:p w14:paraId="66147701" w14:textId="77777777" w:rsidR="00B2418E" w:rsidRPr="00342BC8" w:rsidRDefault="00B2418E" w:rsidP="006F156B">
            <w:pPr>
              <w:jc w:val="center"/>
              <w:rPr>
                <w:color w:val="000000"/>
                <w:sz w:val="18"/>
                <w:szCs w:val="18"/>
              </w:rPr>
            </w:pPr>
            <w:r w:rsidRPr="00342BC8">
              <w:rPr>
                <w:color w:val="000000"/>
                <w:sz w:val="18"/>
                <w:szCs w:val="18"/>
              </w:rPr>
              <w:t>12,24</w:t>
            </w:r>
          </w:p>
        </w:tc>
        <w:tc>
          <w:tcPr>
            <w:tcW w:w="787" w:type="dxa"/>
            <w:tcBorders>
              <w:top w:val="nil"/>
              <w:left w:val="nil"/>
              <w:bottom w:val="single" w:sz="4" w:space="0" w:color="000000"/>
              <w:right w:val="single" w:sz="4" w:space="0" w:color="000000"/>
            </w:tcBorders>
            <w:shd w:val="clear" w:color="000000" w:fill="FFFFFF"/>
            <w:vAlign w:val="center"/>
            <w:hideMark/>
          </w:tcPr>
          <w:p w14:paraId="3A265E32" w14:textId="77777777" w:rsidR="00B2418E" w:rsidRPr="00342BC8" w:rsidRDefault="00B2418E" w:rsidP="006F156B">
            <w:pPr>
              <w:jc w:val="center"/>
              <w:rPr>
                <w:color w:val="000000"/>
                <w:sz w:val="18"/>
                <w:szCs w:val="18"/>
              </w:rPr>
            </w:pPr>
            <w:r w:rsidRPr="00342BC8">
              <w:rPr>
                <w:color w:val="000000"/>
                <w:sz w:val="18"/>
                <w:szCs w:val="18"/>
              </w:rPr>
              <w:t>1,18</w:t>
            </w:r>
          </w:p>
        </w:tc>
        <w:tc>
          <w:tcPr>
            <w:tcW w:w="786" w:type="dxa"/>
            <w:tcBorders>
              <w:top w:val="nil"/>
              <w:left w:val="nil"/>
              <w:bottom w:val="single" w:sz="4" w:space="0" w:color="000000"/>
              <w:right w:val="single" w:sz="4" w:space="0" w:color="000000"/>
            </w:tcBorders>
            <w:shd w:val="clear" w:color="000000" w:fill="FFFFFF"/>
            <w:vAlign w:val="center"/>
            <w:hideMark/>
          </w:tcPr>
          <w:p w14:paraId="6CF86F2A" w14:textId="77777777" w:rsidR="00B2418E" w:rsidRPr="00342BC8" w:rsidRDefault="00B2418E" w:rsidP="006F156B">
            <w:pPr>
              <w:jc w:val="center"/>
              <w:rPr>
                <w:color w:val="000000"/>
                <w:sz w:val="18"/>
                <w:szCs w:val="18"/>
              </w:rPr>
            </w:pPr>
            <w:r w:rsidRPr="00342BC8">
              <w:rPr>
                <w:color w:val="000000"/>
                <w:sz w:val="18"/>
                <w:szCs w:val="18"/>
              </w:rPr>
              <w:t>1,18</w:t>
            </w:r>
          </w:p>
        </w:tc>
      </w:tr>
      <w:tr w:rsidR="00DE022C" w:rsidRPr="00342BC8" w14:paraId="3D1AFE3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73F524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3457178" w14:textId="77777777" w:rsidR="00B2418E" w:rsidRPr="00342BC8" w:rsidRDefault="00B2418E" w:rsidP="006F156B">
            <w:pPr>
              <w:jc w:val="center"/>
              <w:rPr>
                <w:color w:val="000000"/>
                <w:sz w:val="18"/>
                <w:szCs w:val="18"/>
              </w:rPr>
            </w:pPr>
            <w:r w:rsidRPr="00342BC8">
              <w:rPr>
                <w:color w:val="000000"/>
                <w:sz w:val="18"/>
                <w:szCs w:val="18"/>
              </w:rPr>
              <w:t>ТК4А</w:t>
            </w:r>
          </w:p>
        </w:tc>
        <w:tc>
          <w:tcPr>
            <w:tcW w:w="1577" w:type="dxa"/>
            <w:tcBorders>
              <w:top w:val="nil"/>
              <w:left w:val="nil"/>
              <w:bottom w:val="single" w:sz="4" w:space="0" w:color="000000"/>
              <w:right w:val="single" w:sz="4" w:space="0" w:color="000000"/>
            </w:tcBorders>
            <w:shd w:val="clear" w:color="000000" w:fill="FFFFFF"/>
            <w:vAlign w:val="center"/>
            <w:hideMark/>
          </w:tcPr>
          <w:p w14:paraId="4A1F0174" w14:textId="77777777" w:rsidR="00B2418E" w:rsidRPr="00342BC8" w:rsidRDefault="00B2418E" w:rsidP="006F156B">
            <w:pPr>
              <w:jc w:val="center"/>
              <w:rPr>
                <w:color w:val="000000"/>
                <w:sz w:val="18"/>
                <w:szCs w:val="18"/>
              </w:rPr>
            </w:pPr>
            <w:r w:rsidRPr="00342BC8">
              <w:rPr>
                <w:color w:val="000000"/>
                <w:sz w:val="18"/>
                <w:szCs w:val="18"/>
              </w:rPr>
              <w:t>Мира 15</w:t>
            </w:r>
          </w:p>
        </w:tc>
        <w:tc>
          <w:tcPr>
            <w:tcW w:w="711" w:type="dxa"/>
            <w:tcBorders>
              <w:top w:val="nil"/>
              <w:left w:val="nil"/>
              <w:bottom w:val="single" w:sz="4" w:space="0" w:color="000000"/>
              <w:right w:val="single" w:sz="4" w:space="0" w:color="000000"/>
            </w:tcBorders>
            <w:shd w:val="clear" w:color="000000" w:fill="FFFFFF"/>
            <w:vAlign w:val="center"/>
            <w:hideMark/>
          </w:tcPr>
          <w:p w14:paraId="22879888"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46F367A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2DB7D9C"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96E6F49" w14:textId="77777777" w:rsidR="00B2418E" w:rsidRPr="00342BC8" w:rsidRDefault="00B2418E" w:rsidP="006F156B">
            <w:pPr>
              <w:jc w:val="center"/>
              <w:rPr>
                <w:color w:val="000000"/>
                <w:sz w:val="18"/>
                <w:szCs w:val="18"/>
              </w:rPr>
            </w:pPr>
            <w:r w:rsidRPr="00342BC8">
              <w:rPr>
                <w:color w:val="000000"/>
                <w:sz w:val="18"/>
                <w:szCs w:val="18"/>
              </w:rPr>
              <w:t>0,96</w:t>
            </w:r>
          </w:p>
        </w:tc>
        <w:tc>
          <w:tcPr>
            <w:tcW w:w="915" w:type="dxa"/>
            <w:tcBorders>
              <w:top w:val="nil"/>
              <w:left w:val="nil"/>
              <w:bottom w:val="single" w:sz="4" w:space="0" w:color="000000"/>
              <w:right w:val="single" w:sz="4" w:space="0" w:color="000000"/>
            </w:tcBorders>
            <w:shd w:val="clear" w:color="000000" w:fill="FFFFFF"/>
            <w:vAlign w:val="center"/>
            <w:hideMark/>
          </w:tcPr>
          <w:p w14:paraId="5CB02467" w14:textId="77777777" w:rsidR="00B2418E" w:rsidRPr="00342BC8" w:rsidRDefault="00B2418E" w:rsidP="006F156B">
            <w:pPr>
              <w:jc w:val="center"/>
              <w:rPr>
                <w:color w:val="000000"/>
                <w:sz w:val="18"/>
                <w:szCs w:val="18"/>
              </w:rPr>
            </w:pPr>
            <w:r w:rsidRPr="00342BC8">
              <w:rPr>
                <w:color w:val="000000"/>
                <w:sz w:val="18"/>
                <w:szCs w:val="18"/>
              </w:rPr>
              <w:t>-0,96</w:t>
            </w:r>
          </w:p>
        </w:tc>
        <w:tc>
          <w:tcPr>
            <w:tcW w:w="641" w:type="dxa"/>
            <w:tcBorders>
              <w:top w:val="nil"/>
              <w:left w:val="nil"/>
              <w:bottom w:val="single" w:sz="4" w:space="0" w:color="000000"/>
              <w:right w:val="single" w:sz="4" w:space="0" w:color="000000"/>
            </w:tcBorders>
            <w:shd w:val="clear" w:color="000000" w:fill="FFFFFF"/>
            <w:vAlign w:val="center"/>
            <w:hideMark/>
          </w:tcPr>
          <w:p w14:paraId="6C716EF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6B9E020"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3D81E0B" w14:textId="77777777" w:rsidR="00B2418E" w:rsidRPr="00342BC8" w:rsidRDefault="00B2418E" w:rsidP="006F156B">
            <w:pPr>
              <w:jc w:val="center"/>
              <w:rPr>
                <w:color w:val="000000"/>
                <w:sz w:val="18"/>
                <w:szCs w:val="18"/>
              </w:rPr>
            </w:pPr>
            <w:r w:rsidRPr="00342BC8">
              <w:rPr>
                <w:color w:val="000000"/>
                <w:sz w:val="18"/>
                <w:szCs w:val="18"/>
              </w:rPr>
              <w:t>24,35</w:t>
            </w:r>
          </w:p>
        </w:tc>
        <w:tc>
          <w:tcPr>
            <w:tcW w:w="623" w:type="dxa"/>
            <w:tcBorders>
              <w:top w:val="nil"/>
              <w:left w:val="nil"/>
              <w:bottom w:val="single" w:sz="4" w:space="0" w:color="000000"/>
              <w:right w:val="single" w:sz="4" w:space="0" w:color="000000"/>
            </w:tcBorders>
            <w:shd w:val="clear" w:color="000000" w:fill="FFFFFF"/>
            <w:vAlign w:val="center"/>
            <w:hideMark/>
          </w:tcPr>
          <w:p w14:paraId="05054D7D" w14:textId="77777777" w:rsidR="00B2418E" w:rsidRPr="00342BC8" w:rsidRDefault="00B2418E" w:rsidP="006F156B">
            <w:pPr>
              <w:jc w:val="center"/>
              <w:rPr>
                <w:color w:val="000000"/>
                <w:sz w:val="18"/>
                <w:szCs w:val="18"/>
              </w:rPr>
            </w:pPr>
            <w:r w:rsidRPr="00342BC8">
              <w:rPr>
                <w:color w:val="000000"/>
                <w:sz w:val="18"/>
                <w:szCs w:val="18"/>
              </w:rPr>
              <w:t>24,59</w:t>
            </w:r>
          </w:p>
        </w:tc>
        <w:tc>
          <w:tcPr>
            <w:tcW w:w="623" w:type="dxa"/>
            <w:tcBorders>
              <w:top w:val="nil"/>
              <w:left w:val="nil"/>
              <w:bottom w:val="single" w:sz="4" w:space="0" w:color="000000"/>
              <w:right w:val="single" w:sz="4" w:space="0" w:color="000000"/>
            </w:tcBorders>
            <w:shd w:val="clear" w:color="000000" w:fill="FFFFFF"/>
            <w:vAlign w:val="center"/>
            <w:hideMark/>
          </w:tcPr>
          <w:p w14:paraId="377A5E72" w14:textId="77777777" w:rsidR="00B2418E" w:rsidRPr="00342BC8" w:rsidRDefault="00B2418E" w:rsidP="006F156B">
            <w:pPr>
              <w:jc w:val="center"/>
              <w:rPr>
                <w:color w:val="000000"/>
                <w:sz w:val="18"/>
                <w:szCs w:val="18"/>
              </w:rPr>
            </w:pPr>
            <w:r w:rsidRPr="00342BC8">
              <w:rPr>
                <w:color w:val="000000"/>
                <w:sz w:val="18"/>
                <w:szCs w:val="18"/>
              </w:rPr>
              <w:t>12,36</w:t>
            </w:r>
          </w:p>
        </w:tc>
        <w:tc>
          <w:tcPr>
            <w:tcW w:w="623" w:type="dxa"/>
            <w:tcBorders>
              <w:top w:val="nil"/>
              <w:left w:val="nil"/>
              <w:bottom w:val="single" w:sz="4" w:space="0" w:color="000000"/>
              <w:right w:val="single" w:sz="4" w:space="0" w:color="000000"/>
            </w:tcBorders>
            <w:shd w:val="clear" w:color="000000" w:fill="FFFFFF"/>
            <w:vAlign w:val="center"/>
            <w:hideMark/>
          </w:tcPr>
          <w:p w14:paraId="6C86116E" w14:textId="77777777" w:rsidR="00B2418E" w:rsidRPr="00342BC8" w:rsidRDefault="00B2418E" w:rsidP="006F156B">
            <w:pPr>
              <w:jc w:val="center"/>
              <w:rPr>
                <w:color w:val="000000"/>
                <w:sz w:val="18"/>
                <w:szCs w:val="18"/>
              </w:rPr>
            </w:pPr>
            <w:r w:rsidRPr="00342BC8">
              <w:rPr>
                <w:color w:val="000000"/>
                <w:sz w:val="18"/>
                <w:szCs w:val="18"/>
              </w:rPr>
              <w:t>12,11</w:t>
            </w:r>
          </w:p>
        </w:tc>
        <w:tc>
          <w:tcPr>
            <w:tcW w:w="714" w:type="dxa"/>
            <w:tcBorders>
              <w:top w:val="nil"/>
              <w:left w:val="nil"/>
              <w:bottom w:val="single" w:sz="4" w:space="0" w:color="000000"/>
              <w:right w:val="single" w:sz="4" w:space="0" w:color="000000"/>
            </w:tcBorders>
            <w:shd w:val="clear" w:color="000000" w:fill="FFFFFF"/>
            <w:vAlign w:val="center"/>
            <w:hideMark/>
          </w:tcPr>
          <w:p w14:paraId="6E5796E1" w14:textId="77777777" w:rsidR="00B2418E" w:rsidRPr="00342BC8" w:rsidRDefault="00B2418E" w:rsidP="006F156B">
            <w:pPr>
              <w:jc w:val="center"/>
              <w:rPr>
                <w:color w:val="000000"/>
                <w:sz w:val="18"/>
                <w:szCs w:val="18"/>
              </w:rPr>
            </w:pPr>
            <w:r w:rsidRPr="00342BC8">
              <w:rPr>
                <w:color w:val="000000"/>
                <w:sz w:val="18"/>
                <w:szCs w:val="18"/>
              </w:rPr>
              <w:t>227,65</w:t>
            </w:r>
          </w:p>
        </w:tc>
        <w:tc>
          <w:tcPr>
            <w:tcW w:w="711" w:type="dxa"/>
            <w:tcBorders>
              <w:top w:val="nil"/>
              <w:left w:val="nil"/>
              <w:bottom w:val="single" w:sz="4" w:space="0" w:color="000000"/>
              <w:right w:val="single" w:sz="4" w:space="0" w:color="000000"/>
            </w:tcBorders>
            <w:shd w:val="clear" w:color="000000" w:fill="FFFFFF"/>
            <w:vAlign w:val="center"/>
            <w:hideMark/>
          </w:tcPr>
          <w:p w14:paraId="31442190" w14:textId="77777777" w:rsidR="00B2418E" w:rsidRPr="00342BC8" w:rsidRDefault="00B2418E" w:rsidP="006F156B">
            <w:pPr>
              <w:jc w:val="center"/>
              <w:rPr>
                <w:color w:val="000000"/>
                <w:sz w:val="18"/>
                <w:szCs w:val="18"/>
              </w:rPr>
            </w:pPr>
            <w:r w:rsidRPr="00342BC8">
              <w:rPr>
                <w:color w:val="000000"/>
                <w:sz w:val="18"/>
                <w:szCs w:val="18"/>
              </w:rPr>
              <w:t>227,65</w:t>
            </w:r>
          </w:p>
        </w:tc>
        <w:tc>
          <w:tcPr>
            <w:tcW w:w="711" w:type="dxa"/>
            <w:tcBorders>
              <w:top w:val="nil"/>
              <w:left w:val="nil"/>
              <w:bottom w:val="single" w:sz="4" w:space="0" w:color="000000"/>
              <w:right w:val="single" w:sz="4" w:space="0" w:color="000000"/>
            </w:tcBorders>
            <w:shd w:val="clear" w:color="000000" w:fill="FFFFFF"/>
            <w:vAlign w:val="center"/>
            <w:hideMark/>
          </w:tcPr>
          <w:p w14:paraId="1DC8537A" w14:textId="77777777" w:rsidR="00B2418E" w:rsidRPr="00342BC8" w:rsidRDefault="00B2418E" w:rsidP="006F156B">
            <w:pPr>
              <w:jc w:val="center"/>
              <w:rPr>
                <w:color w:val="000000"/>
                <w:sz w:val="18"/>
                <w:szCs w:val="18"/>
              </w:rPr>
            </w:pPr>
            <w:r w:rsidRPr="00342BC8">
              <w:rPr>
                <w:color w:val="000000"/>
                <w:sz w:val="18"/>
                <w:szCs w:val="18"/>
              </w:rPr>
              <w:t>215,42</w:t>
            </w:r>
          </w:p>
        </w:tc>
        <w:tc>
          <w:tcPr>
            <w:tcW w:w="711" w:type="dxa"/>
            <w:tcBorders>
              <w:top w:val="nil"/>
              <w:left w:val="nil"/>
              <w:bottom w:val="single" w:sz="4" w:space="0" w:color="000000"/>
              <w:right w:val="single" w:sz="4" w:space="0" w:color="000000"/>
            </w:tcBorders>
            <w:shd w:val="clear" w:color="000000" w:fill="FFFFFF"/>
            <w:vAlign w:val="center"/>
            <w:hideMark/>
          </w:tcPr>
          <w:p w14:paraId="293731B5" w14:textId="77777777" w:rsidR="00B2418E" w:rsidRPr="00342BC8" w:rsidRDefault="00B2418E" w:rsidP="006F156B">
            <w:pPr>
              <w:jc w:val="center"/>
              <w:rPr>
                <w:color w:val="000000"/>
                <w:sz w:val="18"/>
                <w:szCs w:val="18"/>
              </w:rPr>
            </w:pPr>
            <w:r w:rsidRPr="00342BC8">
              <w:rPr>
                <w:color w:val="000000"/>
                <w:sz w:val="18"/>
                <w:szCs w:val="18"/>
              </w:rPr>
              <w:t>215,41</w:t>
            </w:r>
          </w:p>
        </w:tc>
        <w:tc>
          <w:tcPr>
            <w:tcW w:w="621" w:type="dxa"/>
            <w:tcBorders>
              <w:top w:val="nil"/>
              <w:left w:val="nil"/>
              <w:bottom w:val="single" w:sz="4" w:space="0" w:color="000000"/>
              <w:right w:val="single" w:sz="4" w:space="0" w:color="000000"/>
            </w:tcBorders>
            <w:shd w:val="clear" w:color="000000" w:fill="FFFFFF"/>
            <w:vAlign w:val="center"/>
            <w:hideMark/>
          </w:tcPr>
          <w:p w14:paraId="457AC40C" w14:textId="77777777" w:rsidR="00B2418E" w:rsidRPr="00342BC8" w:rsidRDefault="00B2418E" w:rsidP="006F156B">
            <w:pPr>
              <w:jc w:val="center"/>
              <w:rPr>
                <w:color w:val="000000"/>
                <w:sz w:val="18"/>
                <w:szCs w:val="18"/>
              </w:rPr>
            </w:pPr>
            <w:r w:rsidRPr="00342BC8">
              <w:rPr>
                <w:color w:val="000000"/>
                <w:sz w:val="18"/>
                <w:szCs w:val="18"/>
              </w:rPr>
              <w:t>12,24</w:t>
            </w:r>
          </w:p>
        </w:tc>
        <w:tc>
          <w:tcPr>
            <w:tcW w:w="621" w:type="dxa"/>
            <w:tcBorders>
              <w:top w:val="nil"/>
              <w:left w:val="nil"/>
              <w:bottom w:val="single" w:sz="4" w:space="0" w:color="000000"/>
              <w:right w:val="single" w:sz="4" w:space="0" w:color="000000"/>
            </w:tcBorders>
            <w:shd w:val="clear" w:color="000000" w:fill="FFFFFF"/>
            <w:vAlign w:val="center"/>
            <w:hideMark/>
          </w:tcPr>
          <w:p w14:paraId="11BFCB4A" w14:textId="77777777" w:rsidR="00B2418E" w:rsidRPr="00342BC8" w:rsidRDefault="00B2418E" w:rsidP="006F156B">
            <w:pPr>
              <w:jc w:val="center"/>
              <w:rPr>
                <w:color w:val="000000"/>
                <w:sz w:val="18"/>
                <w:szCs w:val="18"/>
              </w:rPr>
            </w:pPr>
            <w:r w:rsidRPr="00342BC8">
              <w:rPr>
                <w:color w:val="000000"/>
                <w:sz w:val="18"/>
                <w:szCs w:val="18"/>
              </w:rPr>
              <w:t>12,23</w:t>
            </w:r>
          </w:p>
        </w:tc>
        <w:tc>
          <w:tcPr>
            <w:tcW w:w="787" w:type="dxa"/>
            <w:tcBorders>
              <w:top w:val="nil"/>
              <w:left w:val="nil"/>
              <w:bottom w:val="single" w:sz="4" w:space="0" w:color="000000"/>
              <w:right w:val="single" w:sz="4" w:space="0" w:color="000000"/>
            </w:tcBorders>
            <w:shd w:val="clear" w:color="000000" w:fill="FFFFFF"/>
            <w:vAlign w:val="center"/>
            <w:hideMark/>
          </w:tcPr>
          <w:p w14:paraId="05E6A1F0" w14:textId="77777777" w:rsidR="00B2418E" w:rsidRPr="00342BC8" w:rsidRDefault="00B2418E" w:rsidP="006F156B">
            <w:pPr>
              <w:jc w:val="center"/>
              <w:rPr>
                <w:color w:val="000000"/>
                <w:sz w:val="18"/>
                <w:szCs w:val="18"/>
              </w:rPr>
            </w:pPr>
            <w:r w:rsidRPr="00342BC8">
              <w:rPr>
                <w:color w:val="000000"/>
                <w:sz w:val="18"/>
                <w:szCs w:val="18"/>
              </w:rPr>
              <w:t>0,98</w:t>
            </w:r>
          </w:p>
        </w:tc>
        <w:tc>
          <w:tcPr>
            <w:tcW w:w="786" w:type="dxa"/>
            <w:tcBorders>
              <w:top w:val="nil"/>
              <w:left w:val="nil"/>
              <w:bottom w:val="single" w:sz="4" w:space="0" w:color="000000"/>
              <w:right w:val="single" w:sz="4" w:space="0" w:color="000000"/>
            </w:tcBorders>
            <w:shd w:val="clear" w:color="000000" w:fill="FFFFFF"/>
            <w:vAlign w:val="center"/>
            <w:hideMark/>
          </w:tcPr>
          <w:p w14:paraId="7BDF35AC" w14:textId="77777777" w:rsidR="00B2418E" w:rsidRPr="00342BC8" w:rsidRDefault="00B2418E" w:rsidP="006F156B">
            <w:pPr>
              <w:jc w:val="center"/>
              <w:rPr>
                <w:color w:val="000000"/>
                <w:sz w:val="18"/>
                <w:szCs w:val="18"/>
              </w:rPr>
            </w:pPr>
            <w:r w:rsidRPr="00342BC8">
              <w:rPr>
                <w:color w:val="000000"/>
                <w:sz w:val="18"/>
                <w:szCs w:val="18"/>
              </w:rPr>
              <w:t>0,98</w:t>
            </w:r>
          </w:p>
        </w:tc>
      </w:tr>
      <w:tr w:rsidR="00DE022C" w:rsidRPr="00342BC8" w14:paraId="092C07F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F988CF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A6547B6" w14:textId="77777777" w:rsidR="00B2418E" w:rsidRPr="00342BC8" w:rsidRDefault="00B2418E" w:rsidP="006F156B">
            <w:pPr>
              <w:jc w:val="center"/>
              <w:rPr>
                <w:color w:val="000000"/>
                <w:sz w:val="18"/>
                <w:szCs w:val="18"/>
              </w:rPr>
            </w:pPr>
            <w:r w:rsidRPr="00342BC8">
              <w:rPr>
                <w:color w:val="000000"/>
                <w:sz w:val="18"/>
                <w:szCs w:val="18"/>
              </w:rPr>
              <w:t>ТК4А</w:t>
            </w:r>
          </w:p>
        </w:tc>
        <w:tc>
          <w:tcPr>
            <w:tcW w:w="1577" w:type="dxa"/>
            <w:tcBorders>
              <w:top w:val="nil"/>
              <w:left w:val="nil"/>
              <w:bottom w:val="single" w:sz="4" w:space="0" w:color="000000"/>
              <w:right w:val="single" w:sz="4" w:space="0" w:color="000000"/>
            </w:tcBorders>
            <w:shd w:val="clear" w:color="000000" w:fill="FFFFFF"/>
            <w:vAlign w:val="center"/>
            <w:hideMark/>
          </w:tcPr>
          <w:p w14:paraId="0A7CD262" w14:textId="77777777" w:rsidR="00B2418E" w:rsidRPr="00342BC8" w:rsidRDefault="00B2418E" w:rsidP="006F156B">
            <w:pPr>
              <w:jc w:val="center"/>
              <w:rPr>
                <w:color w:val="000000"/>
                <w:sz w:val="18"/>
                <w:szCs w:val="18"/>
              </w:rPr>
            </w:pPr>
            <w:r w:rsidRPr="00342BC8">
              <w:rPr>
                <w:color w:val="000000"/>
                <w:sz w:val="18"/>
                <w:szCs w:val="18"/>
              </w:rPr>
              <w:t>Мира 17</w:t>
            </w:r>
          </w:p>
        </w:tc>
        <w:tc>
          <w:tcPr>
            <w:tcW w:w="711" w:type="dxa"/>
            <w:tcBorders>
              <w:top w:val="nil"/>
              <w:left w:val="nil"/>
              <w:bottom w:val="single" w:sz="4" w:space="0" w:color="000000"/>
              <w:right w:val="single" w:sz="4" w:space="0" w:color="000000"/>
            </w:tcBorders>
            <w:shd w:val="clear" w:color="000000" w:fill="FFFFFF"/>
            <w:vAlign w:val="center"/>
            <w:hideMark/>
          </w:tcPr>
          <w:p w14:paraId="719FB518"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16F33C1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0C5577F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45E7A28F" w14:textId="77777777" w:rsidR="00B2418E" w:rsidRPr="00342BC8" w:rsidRDefault="00B2418E" w:rsidP="006F156B">
            <w:pPr>
              <w:jc w:val="center"/>
              <w:rPr>
                <w:color w:val="000000"/>
                <w:sz w:val="18"/>
                <w:szCs w:val="18"/>
              </w:rPr>
            </w:pPr>
            <w:r w:rsidRPr="00342BC8">
              <w:rPr>
                <w:color w:val="000000"/>
                <w:sz w:val="18"/>
                <w:szCs w:val="18"/>
              </w:rPr>
              <w:t>2,78</w:t>
            </w:r>
          </w:p>
        </w:tc>
        <w:tc>
          <w:tcPr>
            <w:tcW w:w="915" w:type="dxa"/>
            <w:tcBorders>
              <w:top w:val="nil"/>
              <w:left w:val="nil"/>
              <w:bottom w:val="single" w:sz="4" w:space="0" w:color="000000"/>
              <w:right w:val="single" w:sz="4" w:space="0" w:color="000000"/>
            </w:tcBorders>
            <w:shd w:val="clear" w:color="000000" w:fill="FFFFFF"/>
            <w:vAlign w:val="center"/>
            <w:hideMark/>
          </w:tcPr>
          <w:p w14:paraId="62541666" w14:textId="77777777" w:rsidR="00B2418E" w:rsidRPr="00342BC8" w:rsidRDefault="00B2418E" w:rsidP="006F156B">
            <w:pPr>
              <w:jc w:val="center"/>
              <w:rPr>
                <w:color w:val="000000"/>
                <w:sz w:val="18"/>
                <w:szCs w:val="18"/>
              </w:rPr>
            </w:pPr>
            <w:r w:rsidRPr="00342BC8">
              <w:rPr>
                <w:color w:val="000000"/>
                <w:sz w:val="18"/>
                <w:szCs w:val="18"/>
              </w:rPr>
              <w:t>-2,78</w:t>
            </w:r>
          </w:p>
        </w:tc>
        <w:tc>
          <w:tcPr>
            <w:tcW w:w="641" w:type="dxa"/>
            <w:tcBorders>
              <w:top w:val="nil"/>
              <w:left w:val="nil"/>
              <w:bottom w:val="single" w:sz="4" w:space="0" w:color="000000"/>
              <w:right w:val="single" w:sz="4" w:space="0" w:color="000000"/>
            </w:tcBorders>
            <w:shd w:val="clear" w:color="000000" w:fill="FFFFFF"/>
            <w:vAlign w:val="center"/>
            <w:hideMark/>
          </w:tcPr>
          <w:p w14:paraId="4EEC27B6"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54BC5718"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586615B9" w14:textId="77777777" w:rsidR="00B2418E" w:rsidRPr="00342BC8" w:rsidRDefault="00B2418E" w:rsidP="006F156B">
            <w:pPr>
              <w:jc w:val="center"/>
              <w:rPr>
                <w:color w:val="000000"/>
                <w:sz w:val="18"/>
                <w:szCs w:val="18"/>
              </w:rPr>
            </w:pPr>
            <w:r w:rsidRPr="00342BC8">
              <w:rPr>
                <w:color w:val="000000"/>
                <w:sz w:val="18"/>
                <w:szCs w:val="18"/>
              </w:rPr>
              <w:t>24,35</w:t>
            </w:r>
          </w:p>
        </w:tc>
        <w:tc>
          <w:tcPr>
            <w:tcW w:w="623" w:type="dxa"/>
            <w:tcBorders>
              <w:top w:val="nil"/>
              <w:left w:val="nil"/>
              <w:bottom w:val="single" w:sz="4" w:space="0" w:color="000000"/>
              <w:right w:val="single" w:sz="4" w:space="0" w:color="000000"/>
            </w:tcBorders>
            <w:shd w:val="clear" w:color="000000" w:fill="FFFFFF"/>
            <w:vAlign w:val="center"/>
            <w:hideMark/>
          </w:tcPr>
          <w:p w14:paraId="5F5C4A86" w14:textId="77777777" w:rsidR="00B2418E" w:rsidRPr="00342BC8" w:rsidRDefault="00B2418E" w:rsidP="006F156B">
            <w:pPr>
              <w:jc w:val="center"/>
              <w:rPr>
                <w:color w:val="000000"/>
                <w:sz w:val="18"/>
                <w:szCs w:val="18"/>
              </w:rPr>
            </w:pPr>
            <w:r w:rsidRPr="00342BC8">
              <w:rPr>
                <w:color w:val="000000"/>
                <w:sz w:val="18"/>
                <w:szCs w:val="18"/>
              </w:rPr>
              <w:t>24,49</w:t>
            </w:r>
          </w:p>
        </w:tc>
        <w:tc>
          <w:tcPr>
            <w:tcW w:w="623" w:type="dxa"/>
            <w:tcBorders>
              <w:top w:val="nil"/>
              <w:left w:val="nil"/>
              <w:bottom w:val="single" w:sz="4" w:space="0" w:color="000000"/>
              <w:right w:val="single" w:sz="4" w:space="0" w:color="000000"/>
            </w:tcBorders>
            <w:shd w:val="clear" w:color="000000" w:fill="FFFFFF"/>
            <w:vAlign w:val="center"/>
            <w:hideMark/>
          </w:tcPr>
          <w:p w14:paraId="72A3DB3B" w14:textId="77777777" w:rsidR="00B2418E" w:rsidRPr="00342BC8" w:rsidRDefault="00B2418E" w:rsidP="006F156B">
            <w:pPr>
              <w:jc w:val="center"/>
              <w:rPr>
                <w:color w:val="000000"/>
                <w:sz w:val="18"/>
                <w:szCs w:val="18"/>
              </w:rPr>
            </w:pPr>
            <w:r w:rsidRPr="00342BC8">
              <w:rPr>
                <w:color w:val="000000"/>
                <w:sz w:val="18"/>
                <w:szCs w:val="18"/>
              </w:rPr>
              <w:t>12,32</w:t>
            </w:r>
          </w:p>
        </w:tc>
        <w:tc>
          <w:tcPr>
            <w:tcW w:w="623" w:type="dxa"/>
            <w:tcBorders>
              <w:top w:val="nil"/>
              <w:left w:val="nil"/>
              <w:bottom w:val="single" w:sz="4" w:space="0" w:color="000000"/>
              <w:right w:val="single" w:sz="4" w:space="0" w:color="000000"/>
            </w:tcBorders>
            <w:shd w:val="clear" w:color="000000" w:fill="FFFFFF"/>
            <w:vAlign w:val="center"/>
            <w:hideMark/>
          </w:tcPr>
          <w:p w14:paraId="131E5D7F" w14:textId="77777777" w:rsidR="00B2418E" w:rsidRPr="00342BC8" w:rsidRDefault="00B2418E" w:rsidP="006F156B">
            <w:pPr>
              <w:jc w:val="center"/>
              <w:rPr>
                <w:color w:val="000000"/>
                <w:sz w:val="18"/>
                <w:szCs w:val="18"/>
              </w:rPr>
            </w:pPr>
            <w:r w:rsidRPr="00342BC8">
              <w:rPr>
                <w:color w:val="000000"/>
                <w:sz w:val="18"/>
                <w:szCs w:val="18"/>
              </w:rPr>
              <w:t>12,11</w:t>
            </w:r>
          </w:p>
        </w:tc>
        <w:tc>
          <w:tcPr>
            <w:tcW w:w="714" w:type="dxa"/>
            <w:tcBorders>
              <w:top w:val="nil"/>
              <w:left w:val="nil"/>
              <w:bottom w:val="single" w:sz="4" w:space="0" w:color="000000"/>
              <w:right w:val="single" w:sz="4" w:space="0" w:color="000000"/>
            </w:tcBorders>
            <w:shd w:val="clear" w:color="000000" w:fill="FFFFFF"/>
            <w:vAlign w:val="center"/>
            <w:hideMark/>
          </w:tcPr>
          <w:p w14:paraId="0EF59CBE" w14:textId="77777777" w:rsidR="00B2418E" w:rsidRPr="00342BC8" w:rsidRDefault="00B2418E" w:rsidP="006F156B">
            <w:pPr>
              <w:jc w:val="center"/>
              <w:rPr>
                <w:color w:val="000000"/>
                <w:sz w:val="18"/>
                <w:szCs w:val="18"/>
              </w:rPr>
            </w:pPr>
            <w:r w:rsidRPr="00342BC8">
              <w:rPr>
                <w:color w:val="000000"/>
                <w:sz w:val="18"/>
                <w:szCs w:val="18"/>
              </w:rPr>
              <w:t>227,65</w:t>
            </w:r>
          </w:p>
        </w:tc>
        <w:tc>
          <w:tcPr>
            <w:tcW w:w="711" w:type="dxa"/>
            <w:tcBorders>
              <w:top w:val="nil"/>
              <w:left w:val="nil"/>
              <w:bottom w:val="single" w:sz="4" w:space="0" w:color="000000"/>
              <w:right w:val="single" w:sz="4" w:space="0" w:color="000000"/>
            </w:tcBorders>
            <w:shd w:val="clear" w:color="000000" w:fill="FFFFFF"/>
            <w:vAlign w:val="center"/>
            <w:hideMark/>
          </w:tcPr>
          <w:p w14:paraId="7F8AE30F" w14:textId="77777777" w:rsidR="00B2418E" w:rsidRPr="00342BC8" w:rsidRDefault="00B2418E" w:rsidP="006F156B">
            <w:pPr>
              <w:jc w:val="center"/>
              <w:rPr>
                <w:color w:val="000000"/>
                <w:sz w:val="18"/>
                <w:szCs w:val="18"/>
              </w:rPr>
            </w:pPr>
            <w:r w:rsidRPr="00342BC8">
              <w:rPr>
                <w:color w:val="000000"/>
                <w:sz w:val="18"/>
                <w:szCs w:val="18"/>
              </w:rPr>
              <w:t>227,62</w:t>
            </w:r>
          </w:p>
        </w:tc>
        <w:tc>
          <w:tcPr>
            <w:tcW w:w="711" w:type="dxa"/>
            <w:tcBorders>
              <w:top w:val="nil"/>
              <w:left w:val="nil"/>
              <w:bottom w:val="single" w:sz="4" w:space="0" w:color="000000"/>
              <w:right w:val="single" w:sz="4" w:space="0" w:color="000000"/>
            </w:tcBorders>
            <w:shd w:val="clear" w:color="000000" w:fill="FFFFFF"/>
            <w:vAlign w:val="center"/>
            <w:hideMark/>
          </w:tcPr>
          <w:p w14:paraId="0E35C5F1" w14:textId="77777777" w:rsidR="00B2418E" w:rsidRPr="00342BC8" w:rsidRDefault="00B2418E" w:rsidP="006F156B">
            <w:pPr>
              <w:jc w:val="center"/>
              <w:rPr>
                <w:color w:val="000000"/>
                <w:sz w:val="18"/>
                <w:szCs w:val="18"/>
              </w:rPr>
            </w:pPr>
            <w:r w:rsidRPr="00342BC8">
              <w:rPr>
                <w:color w:val="000000"/>
                <w:sz w:val="18"/>
                <w:szCs w:val="18"/>
              </w:rPr>
              <w:t>215,45</w:t>
            </w:r>
          </w:p>
        </w:tc>
        <w:tc>
          <w:tcPr>
            <w:tcW w:w="711" w:type="dxa"/>
            <w:tcBorders>
              <w:top w:val="nil"/>
              <w:left w:val="nil"/>
              <w:bottom w:val="single" w:sz="4" w:space="0" w:color="000000"/>
              <w:right w:val="single" w:sz="4" w:space="0" w:color="000000"/>
            </w:tcBorders>
            <w:shd w:val="clear" w:color="000000" w:fill="FFFFFF"/>
            <w:vAlign w:val="center"/>
            <w:hideMark/>
          </w:tcPr>
          <w:p w14:paraId="3FF75C08" w14:textId="77777777" w:rsidR="00B2418E" w:rsidRPr="00342BC8" w:rsidRDefault="00B2418E" w:rsidP="006F156B">
            <w:pPr>
              <w:jc w:val="center"/>
              <w:rPr>
                <w:color w:val="000000"/>
                <w:sz w:val="18"/>
                <w:szCs w:val="18"/>
              </w:rPr>
            </w:pPr>
            <w:r w:rsidRPr="00342BC8">
              <w:rPr>
                <w:color w:val="000000"/>
                <w:sz w:val="18"/>
                <w:szCs w:val="18"/>
              </w:rPr>
              <w:t>215,41</w:t>
            </w:r>
          </w:p>
        </w:tc>
        <w:tc>
          <w:tcPr>
            <w:tcW w:w="621" w:type="dxa"/>
            <w:tcBorders>
              <w:top w:val="nil"/>
              <w:left w:val="nil"/>
              <w:bottom w:val="single" w:sz="4" w:space="0" w:color="000000"/>
              <w:right w:val="single" w:sz="4" w:space="0" w:color="000000"/>
            </w:tcBorders>
            <w:shd w:val="clear" w:color="000000" w:fill="FFFFFF"/>
            <w:vAlign w:val="center"/>
            <w:hideMark/>
          </w:tcPr>
          <w:p w14:paraId="0F928290" w14:textId="77777777" w:rsidR="00B2418E" w:rsidRPr="00342BC8" w:rsidRDefault="00B2418E" w:rsidP="006F156B">
            <w:pPr>
              <w:jc w:val="center"/>
              <w:rPr>
                <w:color w:val="000000"/>
                <w:sz w:val="18"/>
                <w:szCs w:val="18"/>
              </w:rPr>
            </w:pPr>
            <w:r w:rsidRPr="00342BC8">
              <w:rPr>
                <w:color w:val="000000"/>
                <w:sz w:val="18"/>
                <w:szCs w:val="18"/>
              </w:rPr>
              <w:t>12,24</w:t>
            </w:r>
          </w:p>
        </w:tc>
        <w:tc>
          <w:tcPr>
            <w:tcW w:w="621" w:type="dxa"/>
            <w:tcBorders>
              <w:top w:val="nil"/>
              <w:left w:val="nil"/>
              <w:bottom w:val="single" w:sz="4" w:space="0" w:color="000000"/>
              <w:right w:val="single" w:sz="4" w:space="0" w:color="000000"/>
            </w:tcBorders>
            <w:shd w:val="clear" w:color="000000" w:fill="FFFFFF"/>
            <w:vAlign w:val="center"/>
            <w:hideMark/>
          </w:tcPr>
          <w:p w14:paraId="02A7981F" w14:textId="77777777" w:rsidR="00B2418E" w:rsidRPr="00342BC8" w:rsidRDefault="00B2418E" w:rsidP="006F156B">
            <w:pPr>
              <w:jc w:val="center"/>
              <w:rPr>
                <w:color w:val="000000"/>
                <w:sz w:val="18"/>
                <w:szCs w:val="18"/>
              </w:rPr>
            </w:pPr>
            <w:r w:rsidRPr="00342BC8">
              <w:rPr>
                <w:color w:val="000000"/>
                <w:sz w:val="18"/>
                <w:szCs w:val="18"/>
              </w:rPr>
              <w:t>12,17</w:t>
            </w:r>
          </w:p>
        </w:tc>
        <w:tc>
          <w:tcPr>
            <w:tcW w:w="787" w:type="dxa"/>
            <w:tcBorders>
              <w:top w:val="nil"/>
              <w:left w:val="nil"/>
              <w:bottom w:val="single" w:sz="4" w:space="0" w:color="000000"/>
              <w:right w:val="single" w:sz="4" w:space="0" w:color="000000"/>
            </w:tcBorders>
            <w:shd w:val="clear" w:color="000000" w:fill="FFFFFF"/>
            <w:vAlign w:val="center"/>
            <w:hideMark/>
          </w:tcPr>
          <w:p w14:paraId="72838D83" w14:textId="77777777" w:rsidR="00B2418E" w:rsidRPr="00342BC8" w:rsidRDefault="00B2418E" w:rsidP="006F156B">
            <w:pPr>
              <w:jc w:val="center"/>
              <w:rPr>
                <w:color w:val="000000"/>
                <w:sz w:val="18"/>
                <w:szCs w:val="18"/>
              </w:rPr>
            </w:pPr>
            <w:r w:rsidRPr="00342BC8">
              <w:rPr>
                <w:color w:val="000000"/>
                <w:sz w:val="18"/>
                <w:szCs w:val="18"/>
              </w:rPr>
              <w:t>0,66</w:t>
            </w:r>
          </w:p>
        </w:tc>
        <w:tc>
          <w:tcPr>
            <w:tcW w:w="786" w:type="dxa"/>
            <w:tcBorders>
              <w:top w:val="nil"/>
              <w:left w:val="nil"/>
              <w:bottom w:val="single" w:sz="4" w:space="0" w:color="000000"/>
              <w:right w:val="single" w:sz="4" w:space="0" w:color="000000"/>
            </w:tcBorders>
            <w:shd w:val="clear" w:color="000000" w:fill="FFFFFF"/>
            <w:vAlign w:val="center"/>
            <w:hideMark/>
          </w:tcPr>
          <w:p w14:paraId="3BD8D9E5" w14:textId="77777777" w:rsidR="00B2418E" w:rsidRPr="00342BC8" w:rsidRDefault="00B2418E" w:rsidP="006F156B">
            <w:pPr>
              <w:jc w:val="center"/>
              <w:rPr>
                <w:color w:val="000000"/>
                <w:sz w:val="18"/>
                <w:szCs w:val="18"/>
              </w:rPr>
            </w:pPr>
            <w:r w:rsidRPr="00342BC8">
              <w:rPr>
                <w:color w:val="000000"/>
                <w:sz w:val="18"/>
                <w:szCs w:val="18"/>
              </w:rPr>
              <w:t>0,66</w:t>
            </w:r>
          </w:p>
        </w:tc>
      </w:tr>
      <w:tr w:rsidR="00DE022C" w:rsidRPr="00342BC8" w14:paraId="1DD0EED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93AB6D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C86539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2840B15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54DF9A36" w14:textId="77777777" w:rsidR="00B2418E" w:rsidRPr="00342BC8" w:rsidRDefault="00B2418E" w:rsidP="006F156B">
            <w:pPr>
              <w:jc w:val="center"/>
              <w:rPr>
                <w:color w:val="000000"/>
                <w:sz w:val="18"/>
                <w:szCs w:val="18"/>
              </w:rPr>
            </w:pPr>
            <w:r w:rsidRPr="00342BC8">
              <w:rPr>
                <w:color w:val="000000"/>
                <w:sz w:val="18"/>
                <w:szCs w:val="18"/>
              </w:rPr>
              <w:t>85,00</w:t>
            </w:r>
          </w:p>
        </w:tc>
        <w:tc>
          <w:tcPr>
            <w:tcW w:w="590" w:type="dxa"/>
            <w:tcBorders>
              <w:top w:val="nil"/>
              <w:left w:val="nil"/>
              <w:bottom w:val="single" w:sz="4" w:space="0" w:color="000000"/>
              <w:right w:val="single" w:sz="4" w:space="0" w:color="000000"/>
            </w:tcBorders>
            <w:shd w:val="clear" w:color="000000" w:fill="FFFFFF"/>
            <w:vAlign w:val="center"/>
            <w:hideMark/>
          </w:tcPr>
          <w:p w14:paraId="212BFA63"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2F31699A"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5AD1748" w14:textId="77777777" w:rsidR="00B2418E" w:rsidRPr="00342BC8" w:rsidRDefault="00B2418E" w:rsidP="006F156B">
            <w:pPr>
              <w:jc w:val="center"/>
              <w:rPr>
                <w:color w:val="000000"/>
                <w:sz w:val="18"/>
                <w:szCs w:val="18"/>
              </w:rPr>
            </w:pPr>
            <w:r w:rsidRPr="00342BC8">
              <w:rPr>
                <w:color w:val="000000"/>
                <w:sz w:val="18"/>
                <w:szCs w:val="18"/>
              </w:rPr>
              <w:t>88,81</w:t>
            </w:r>
          </w:p>
        </w:tc>
        <w:tc>
          <w:tcPr>
            <w:tcW w:w="915" w:type="dxa"/>
            <w:tcBorders>
              <w:top w:val="nil"/>
              <w:left w:val="nil"/>
              <w:bottom w:val="single" w:sz="4" w:space="0" w:color="000000"/>
              <w:right w:val="single" w:sz="4" w:space="0" w:color="000000"/>
            </w:tcBorders>
            <w:shd w:val="clear" w:color="000000" w:fill="FFFFFF"/>
            <w:vAlign w:val="center"/>
            <w:hideMark/>
          </w:tcPr>
          <w:p w14:paraId="2C62F2EF" w14:textId="77777777" w:rsidR="00B2418E" w:rsidRPr="00342BC8" w:rsidRDefault="00B2418E" w:rsidP="006F156B">
            <w:pPr>
              <w:jc w:val="center"/>
              <w:rPr>
                <w:color w:val="000000"/>
                <w:sz w:val="18"/>
                <w:szCs w:val="18"/>
              </w:rPr>
            </w:pPr>
            <w:r w:rsidRPr="00342BC8">
              <w:rPr>
                <w:color w:val="000000"/>
                <w:sz w:val="18"/>
                <w:szCs w:val="18"/>
              </w:rPr>
              <w:t>-88,81</w:t>
            </w:r>
          </w:p>
        </w:tc>
        <w:tc>
          <w:tcPr>
            <w:tcW w:w="641" w:type="dxa"/>
            <w:tcBorders>
              <w:top w:val="nil"/>
              <w:left w:val="nil"/>
              <w:bottom w:val="single" w:sz="4" w:space="0" w:color="000000"/>
              <w:right w:val="single" w:sz="4" w:space="0" w:color="000000"/>
            </w:tcBorders>
            <w:shd w:val="clear" w:color="000000" w:fill="FFFFFF"/>
            <w:vAlign w:val="center"/>
            <w:hideMark/>
          </w:tcPr>
          <w:p w14:paraId="6B0E8321" w14:textId="77777777" w:rsidR="00B2418E" w:rsidRPr="00342BC8" w:rsidRDefault="00B2418E" w:rsidP="006F156B">
            <w:pPr>
              <w:jc w:val="center"/>
              <w:rPr>
                <w:color w:val="000000"/>
                <w:sz w:val="18"/>
                <w:szCs w:val="18"/>
              </w:rPr>
            </w:pPr>
            <w:r w:rsidRPr="00342BC8">
              <w:rPr>
                <w:color w:val="000000"/>
                <w:sz w:val="18"/>
                <w:szCs w:val="18"/>
              </w:rPr>
              <w:t>0,42</w:t>
            </w:r>
          </w:p>
        </w:tc>
        <w:tc>
          <w:tcPr>
            <w:tcW w:w="634" w:type="dxa"/>
            <w:tcBorders>
              <w:top w:val="nil"/>
              <w:left w:val="nil"/>
              <w:bottom w:val="single" w:sz="4" w:space="0" w:color="000000"/>
              <w:right w:val="single" w:sz="4" w:space="0" w:color="000000"/>
            </w:tcBorders>
            <w:shd w:val="clear" w:color="000000" w:fill="FFFFFF"/>
            <w:vAlign w:val="center"/>
            <w:hideMark/>
          </w:tcPr>
          <w:p w14:paraId="26C96DB2" w14:textId="77777777" w:rsidR="00B2418E" w:rsidRPr="00342BC8" w:rsidRDefault="00B2418E" w:rsidP="006F156B">
            <w:pPr>
              <w:jc w:val="center"/>
              <w:rPr>
                <w:color w:val="000000"/>
                <w:sz w:val="18"/>
                <w:szCs w:val="18"/>
              </w:rPr>
            </w:pPr>
            <w:r w:rsidRPr="00342BC8">
              <w:rPr>
                <w:color w:val="000000"/>
                <w:sz w:val="18"/>
                <w:szCs w:val="18"/>
              </w:rPr>
              <w:t>0,42</w:t>
            </w:r>
          </w:p>
        </w:tc>
        <w:tc>
          <w:tcPr>
            <w:tcW w:w="623" w:type="dxa"/>
            <w:tcBorders>
              <w:top w:val="nil"/>
              <w:left w:val="nil"/>
              <w:bottom w:val="single" w:sz="4" w:space="0" w:color="000000"/>
              <w:right w:val="single" w:sz="4" w:space="0" w:color="000000"/>
            </w:tcBorders>
            <w:shd w:val="clear" w:color="000000" w:fill="FFFFFF"/>
            <w:vAlign w:val="center"/>
            <w:hideMark/>
          </w:tcPr>
          <w:p w14:paraId="1881FDF0" w14:textId="77777777" w:rsidR="00B2418E" w:rsidRPr="00342BC8" w:rsidRDefault="00B2418E" w:rsidP="006F156B">
            <w:pPr>
              <w:jc w:val="center"/>
              <w:rPr>
                <w:color w:val="000000"/>
                <w:sz w:val="18"/>
                <w:szCs w:val="18"/>
              </w:rPr>
            </w:pPr>
            <w:r w:rsidRPr="00342BC8">
              <w:rPr>
                <w:color w:val="000000"/>
                <w:sz w:val="18"/>
                <w:szCs w:val="18"/>
              </w:rPr>
              <w:t>24,38</w:t>
            </w:r>
          </w:p>
        </w:tc>
        <w:tc>
          <w:tcPr>
            <w:tcW w:w="623" w:type="dxa"/>
            <w:tcBorders>
              <w:top w:val="nil"/>
              <w:left w:val="nil"/>
              <w:bottom w:val="single" w:sz="4" w:space="0" w:color="000000"/>
              <w:right w:val="single" w:sz="4" w:space="0" w:color="000000"/>
            </w:tcBorders>
            <w:shd w:val="clear" w:color="000000" w:fill="FFFFFF"/>
            <w:vAlign w:val="center"/>
            <w:hideMark/>
          </w:tcPr>
          <w:p w14:paraId="4DF7A379"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30473725" w14:textId="77777777" w:rsidR="00B2418E" w:rsidRPr="00342BC8" w:rsidRDefault="00B2418E" w:rsidP="006F156B">
            <w:pPr>
              <w:jc w:val="center"/>
              <w:rPr>
                <w:color w:val="000000"/>
                <w:sz w:val="18"/>
                <w:szCs w:val="18"/>
              </w:rPr>
            </w:pPr>
            <w:r w:rsidRPr="00342BC8">
              <w:rPr>
                <w:color w:val="000000"/>
                <w:sz w:val="18"/>
                <w:szCs w:val="18"/>
              </w:rPr>
              <w:t>12,04</w:t>
            </w:r>
          </w:p>
        </w:tc>
        <w:tc>
          <w:tcPr>
            <w:tcW w:w="623" w:type="dxa"/>
            <w:tcBorders>
              <w:top w:val="nil"/>
              <w:left w:val="nil"/>
              <w:bottom w:val="single" w:sz="4" w:space="0" w:color="000000"/>
              <w:right w:val="single" w:sz="4" w:space="0" w:color="000000"/>
            </w:tcBorders>
            <w:shd w:val="clear" w:color="000000" w:fill="FFFFFF"/>
            <w:vAlign w:val="center"/>
            <w:hideMark/>
          </w:tcPr>
          <w:p w14:paraId="371B4648" w14:textId="77777777" w:rsidR="00B2418E" w:rsidRPr="00342BC8" w:rsidRDefault="00B2418E" w:rsidP="006F156B">
            <w:pPr>
              <w:jc w:val="center"/>
              <w:rPr>
                <w:color w:val="000000"/>
                <w:sz w:val="18"/>
                <w:szCs w:val="18"/>
              </w:rPr>
            </w:pPr>
            <w:r w:rsidRPr="00342BC8">
              <w:rPr>
                <w:color w:val="000000"/>
                <w:sz w:val="18"/>
                <w:szCs w:val="18"/>
              </w:rPr>
              <w:t>12,10</w:t>
            </w:r>
          </w:p>
        </w:tc>
        <w:tc>
          <w:tcPr>
            <w:tcW w:w="714" w:type="dxa"/>
            <w:tcBorders>
              <w:top w:val="nil"/>
              <w:left w:val="nil"/>
              <w:bottom w:val="single" w:sz="4" w:space="0" w:color="000000"/>
              <w:right w:val="single" w:sz="4" w:space="0" w:color="000000"/>
            </w:tcBorders>
            <w:shd w:val="clear" w:color="000000" w:fill="FFFFFF"/>
            <w:vAlign w:val="center"/>
            <w:hideMark/>
          </w:tcPr>
          <w:p w14:paraId="2C6408B5" w14:textId="77777777" w:rsidR="00B2418E" w:rsidRPr="00342BC8" w:rsidRDefault="00B2418E" w:rsidP="006F156B">
            <w:pPr>
              <w:jc w:val="center"/>
              <w:rPr>
                <w:color w:val="000000"/>
                <w:sz w:val="18"/>
                <w:szCs w:val="18"/>
              </w:rPr>
            </w:pPr>
            <w:r w:rsidRPr="00342BC8">
              <w:rPr>
                <w:color w:val="000000"/>
                <w:sz w:val="18"/>
                <w:szCs w:val="18"/>
              </w:rPr>
              <w:t>227,67</w:t>
            </w:r>
          </w:p>
        </w:tc>
        <w:tc>
          <w:tcPr>
            <w:tcW w:w="711" w:type="dxa"/>
            <w:tcBorders>
              <w:top w:val="nil"/>
              <w:left w:val="nil"/>
              <w:bottom w:val="single" w:sz="4" w:space="0" w:color="000000"/>
              <w:right w:val="single" w:sz="4" w:space="0" w:color="000000"/>
            </w:tcBorders>
            <w:shd w:val="clear" w:color="000000" w:fill="FFFFFF"/>
            <w:vAlign w:val="center"/>
            <w:hideMark/>
          </w:tcPr>
          <w:p w14:paraId="14AEC559" w14:textId="77777777" w:rsidR="00B2418E" w:rsidRPr="00342BC8" w:rsidRDefault="00B2418E" w:rsidP="006F156B">
            <w:pPr>
              <w:jc w:val="center"/>
              <w:rPr>
                <w:color w:val="000000"/>
                <w:sz w:val="18"/>
                <w:szCs w:val="18"/>
              </w:rPr>
            </w:pPr>
            <w:r w:rsidRPr="00342BC8">
              <w:rPr>
                <w:color w:val="000000"/>
                <w:sz w:val="18"/>
                <w:szCs w:val="18"/>
              </w:rPr>
              <w:t>227,26</w:t>
            </w:r>
          </w:p>
        </w:tc>
        <w:tc>
          <w:tcPr>
            <w:tcW w:w="711" w:type="dxa"/>
            <w:tcBorders>
              <w:top w:val="nil"/>
              <w:left w:val="nil"/>
              <w:bottom w:val="single" w:sz="4" w:space="0" w:color="000000"/>
              <w:right w:val="single" w:sz="4" w:space="0" w:color="000000"/>
            </w:tcBorders>
            <w:shd w:val="clear" w:color="000000" w:fill="FFFFFF"/>
            <w:vAlign w:val="center"/>
            <w:hideMark/>
          </w:tcPr>
          <w:p w14:paraId="0FD5A6A6" w14:textId="77777777" w:rsidR="00B2418E" w:rsidRPr="00342BC8" w:rsidRDefault="00B2418E" w:rsidP="006F156B">
            <w:pPr>
              <w:jc w:val="center"/>
              <w:rPr>
                <w:color w:val="000000"/>
                <w:sz w:val="18"/>
                <w:szCs w:val="18"/>
              </w:rPr>
            </w:pPr>
            <w:r w:rsidRPr="00342BC8">
              <w:rPr>
                <w:color w:val="000000"/>
                <w:sz w:val="18"/>
                <w:szCs w:val="18"/>
              </w:rPr>
              <w:t>215,81</w:t>
            </w:r>
          </w:p>
        </w:tc>
        <w:tc>
          <w:tcPr>
            <w:tcW w:w="711" w:type="dxa"/>
            <w:tcBorders>
              <w:top w:val="nil"/>
              <w:left w:val="nil"/>
              <w:bottom w:val="single" w:sz="4" w:space="0" w:color="000000"/>
              <w:right w:val="single" w:sz="4" w:space="0" w:color="000000"/>
            </w:tcBorders>
            <w:shd w:val="clear" w:color="000000" w:fill="FFFFFF"/>
            <w:vAlign w:val="center"/>
            <w:hideMark/>
          </w:tcPr>
          <w:p w14:paraId="1266F471" w14:textId="77777777" w:rsidR="00B2418E" w:rsidRPr="00342BC8" w:rsidRDefault="00B2418E" w:rsidP="006F156B">
            <w:pPr>
              <w:jc w:val="center"/>
              <w:rPr>
                <w:color w:val="000000"/>
                <w:sz w:val="18"/>
                <w:szCs w:val="18"/>
              </w:rPr>
            </w:pPr>
            <w:r w:rsidRPr="00342BC8">
              <w:rPr>
                <w:color w:val="000000"/>
                <w:sz w:val="18"/>
                <w:szCs w:val="18"/>
              </w:rPr>
              <w:t>215,39</w:t>
            </w:r>
          </w:p>
        </w:tc>
        <w:tc>
          <w:tcPr>
            <w:tcW w:w="621" w:type="dxa"/>
            <w:tcBorders>
              <w:top w:val="nil"/>
              <w:left w:val="nil"/>
              <w:bottom w:val="single" w:sz="4" w:space="0" w:color="000000"/>
              <w:right w:val="single" w:sz="4" w:space="0" w:color="000000"/>
            </w:tcBorders>
            <w:shd w:val="clear" w:color="000000" w:fill="FFFFFF"/>
            <w:vAlign w:val="center"/>
            <w:hideMark/>
          </w:tcPr>
          <w:p w14:paraId="12BC4721" w14:textId="77777777" w:rsidR="00B2418E" w:rsidRPr="00342BC8" w:rsidRDefault="00B2418E" w:rsidP="006F156B">
            <w:pPr>
              <w:jc w:val="center"/>
              <w:rPr>
                <w:color w:val="000000"/>
                <w:sz w:val="18"/>
                <w:szCs w:val="18"/>
              </w:rPr>
            </w:pPr>
            <w:r w:rsidRPr="00342BC8">
              <w:rPr>
                <w:color w:val="000000"/>
                <w:sz w:val="18"/>
                <w:szCs w:val="18"/>
              </w:rPr>
              <w:t>12,29</w:t>
            </w:r>
          </w:p>
        </w:tc>
        <w:tc>
          <w:tcPr>
            <w:tcW w:w="621" w:type="dxa"/>
            <w:tcBorders>
              <w:top w:val="nil"/>
              <w:left w:val="nil"/>
              <w:bottom w:val="single" w:sz="4" w:space="0" w:color="000000"/>
              <w:right w:val="single" w:sz="4" w:space="0" w:color="000000"/>
            </w:tcBorders>
            <w:shd w:val="clear" w:color="000000" w:fill="FFFFFF"/>
            <w:vAlign w:val="center"/>
            <w:hideMark/>
          </w:tcPr>
          <w:p w14:paraId="5C0179AE" w14:textId="77777777" w:rsidR="00B2418E" w:rsidRPr="00342BC8" w:rsidRDefault="00B2418E" w:rsidP="006F156B">
            <w:pPr>
              <w:jc w:val="center"/>
              <w:rPr>
                <w:color w:val="000000"/>
                <w:sz w:val="18"/>
                <w:szCs w:val="18"/>
              </w:rPr>
            </w:pPr>
            <w:r w:rsidRPr="00342BC8">
              <w:rPr>
                <w:color w:val="000000"/>
                <w:sz w:val="18"/>
                <w:szCs w:val="18"/>
              </w:rPr>
              <w:t>11,45</w:t>
            </w:r>
          </w:p>
        </w:tc>
        <w:tc>
          <w:tcPr>
            <w:tcW w:w="787" w:type="dxa"/>
            <w:tcBorders>
              <w:top w:val="nil"/>
              <w:left w:val="nil"/>
              <w:bottom w:val="single" w:sz="4" w:space="0" w:color="000000"/>
              <w:right w:val="single" w:sz="4" w:space="0" w:color="000000"/>
            </w:tcBorders>
            <w:shd w:val="clear" w:color="000000" w:fill="FFFFFF"/>
            <w:vAlign w:val="center"/>
            <w:hideMark/>
          </w:tcPr>
          <w:p w14:paraId="3FA5E6FF" w14:textId="77777777" w:rsidR="00B2418E" w:rsidRPr="00342BC8" w:rsidRDefault="00B2418E" w:rsidP="006F156B">
            <w:pPr>
              <w:jc w:val="center"/>
              <w:rPr>
                <w:color w:val="000000"/>
                <w:sz w:val="18"/>
                <w:szCs w:val="18"/>
              </w:rPr>
            </w:pPr>
            <w:r w:rsidRPr="00342BC8">
              <w:rPr>
                <w:color w:val="000000"/>
                <w:sz w:val="18"/>
                <w:szCs w:val="18"/>
              </w:rPr>
              <w:t>4,93</w:t>
            </w:r>
          </w:p>
        </w:tc>
        <w:tc>
          <w:tcPr>
            <w:tcW w:w="786" w:type="dxa"/>
            <w:tcBorders>
              <w:top w:val="nil"/>
              <w:left w:val="nil"/>
              <w:bottom w:val="single" w:sz="4" w:space="0" w:color="000000"/>
              <w:right w:val="single" w:sz="4" w:space="0" w:color="000000"/>
            </w:tcBorders>
            <w:shd w:val="clear" w:color="000000" w:fill="FFFFFF"/>
            <w:vAlign w:val="center"/>
            <w:hideMark/>
          </w:tcPr>
          <w:p w14:paraId="5A9B95DC" w14:textId="77777777" w:rsidR="00B2418E" w:rsidRPr="00342BC8" w:rsidRDefault="00B2418E" w:rsidP="006F156B">
            <w:pPr>
              <w:jc w:val="center"/>
              <w:rPr>
                <w:color w:val="000000"/>
                <w:sz w:val="18"/>
                <w:szCs w:val="18"/>
              </w:rPr>
            </w:pPr>
            <w:r w:rsidRPr="00342BC8">
              <w:rPr>
                <w:color w:val="000000"/>
                <w:sz w:val="18"/>
                <w:szCs w:val="18"/>
              </w:rPr>
              <w:t>4,93</w:t>
            </w:r>
          </w:p>
        </w:tc>
      </w:tr>
      <w:tr w:rsidR="00DE022C" w:rsidRPr="00342BC8" w14:paraId="3164624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687B3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A4C9CAB"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82306F1" w14:textId="77777777" w:rsidR="00B2418E" w:rsidRPr="00342BC8" w:rsidRDefault="00B2418E" w:rsidP="006F156B">
            <w:pPr>
              <w:jc w:val="center"/>
              <w:rPr>
                <w:color w:val="000000"/>
                <w:sz w:val="18"/>
                <w:szCs w:val="18"/>
              </w:rPr>
            </w:pPr>
            <w:r w:rsidRPr="00342BC8">
              <w:rPr>
                <w:color w:val="000000"/>
                <w:sz w:val="18"/>
                <w:szCs w:val="18"/>
              </w:rPr>
              <w:t>Гагарина 13</w:t>
            </w:r>
          </w:p>
        </w:tc>
        <w:tc>
          <w:tcPr>
            <w:tcW w:w="711" w:type="dxa"/>
            <w:tcBorders>
              <w:top w:val="nil"/>
              <w:left w:val="nil"/>
              <w:bottom w:val="single" w:sz="4" w:space="0" w:color="000000"/>
              <w:right w:val="single" w:sz="4" w:space="0" w:color="000000"/>
            </w:tcBorders>
            <w:shd w:val="clear" w:color="000000" w:fill="FFFFFF"/>
            <w:vAlign w:val="center"/>
            <w:hideMark/>
          </w:tcPr>
          <w:p w14:paraId="32CE1595" w14:textId="77777777" w:rsidR="00B2418E" w:rsidRPr="00342BC8" w:rsidRDefault="00B2418E" w:rsidP="006F156B">
            <w:pPr>
              <w:jc w:val="center"/>
              <w:rPr>
                <w:color w:val="000000"/>
                <w:sz w:val="18"/>
                <w:szCs w:val="18"/>
              </w:rPr>
            </w:pPr>
            <w:r w:rsidRPr="00342BC8">
              <w:rPr>
                <w:color w:val="000000"/>
                <w:sz w:val="18"/>
                <w:szCs w:val="18"/>
              </w:rPr>
              <w:t>60,00</w:t>
            </w:r>
          </w:p>
        </w:tc>
        <w:tc>
          <w:tcPr>
            <w:tcW w:w="590" w:type="dxa"/>
            <w:tcBorders>
              <w:top w:val="nil"/>
              <w:left w:val="nil"/>
              <w:bottom w:val="single" w:sz="4" w:space="0" w:color="000000"/>
              <w:right w:val="single" w:sz="4" w:space="0" w:color="000000"/>
            </w:tcBorders>
            <w:shd w:val="clear" w:color="000000" w:fill="FFFFFF"/>
            <w:vAlign w:val="center"/>
            <w:hideMark/>
          </w:tcPr>
          <w:p w14:paraId="271EBA4A" w14:textId="77777777" w:rsidR="00B2418E" w:rsidRPr="00342BC8" w:rsidRDefault="00B2418E" w:rsidP="006F156B">
            <w:pPr>
              <w:jc w:val="center"/>
              <w:rPr>
                <w:color w:val="000000"/>
                <w:sz w:val="18"/>
                <w:szCs w:val="18"/>
              </w:rPr>
            </w:pPr>
            <w:r w:rsidRPr="00342BC8">
              <w:rPr>
                <w:color w:val="000000"/>
                <w:sz w:val="18"/>
                <w:szCs w:val="18"/>
              </w:rPr>
              <w:t>0,08</w:t>
            </w:r>
          </w:p>
        </w:tc>
        <w:tc>
          <w:tcPr>
            <w:tcW w:w="549" w:type="dxa"/>
            <w:tcBorders>
              <w:top w:val="nil"/>
              <w:left w:val="nil"/>
              <w:bottom w:val="single" w:sz="4" w:space="0" w:color="000000"/>
              <w:right w:val="single" w:sz="4" w:space="0" w:color="000000"/>
            </w:tcBorders>
            <w:shd w:val="clear" w:color="000000" w:fill="FFFFFF"/>
            <w:vAlign w:val="center"/>
            <w:hideMark/>
          </w:tcPr>
          <w:p w14:paraId="60DD7575" w14:textId="77777777" w:rsidR="00B2418E" w:rsidRPr="00342BC8" w:rsidRDefault="00B2418E" w:rsidP="006F156B">
            <w:pPr>
              <w:jc w:val="center"/>
              <w:rPr>
                <w:color w:val="000000"/>
                <w:sz w:val="18"/>
                <w:szCs w:val="18"/>
              </w:rPr>
            </w:pPr>
            <w:r w:rsidRPr="00342BC8">
              <w:rPr>
                <w:color w:val="000000"/>
                <w:sz w:val="18"/>
                <w:szCs w:val="18"/>
              </w:rPr>
              <w:t>0,08</w:t>
            </w:r>
          </w:p>
        </w:tc>
        <w:tc>
          <w:tcPr>
            <w:tcW w:w="719" w:type="dxa"/>
            <w:tcBorders>
              <w:top w:val="nil"/>
              <w:left w:val="nil"/>
              <w:bottom w:val="single" w:sz="4" w:space="0" w:color="000000"/>
              <w:right w:val="single" w:sz="4" w:space="0" w:color="000000"/>
            </w:tcBorders>
            <w:shd w:val="clear" w:color="000000" w:fill="FFFFFF"/>
            <w:vAlign w:val="center"/>
            <w:hideMark/>
          </w:tcPr>
          <w:p w14:paraId="2AEFFBC5" w14:textId="77777777" w:rsidR="00B2418E" w:rsidRPr="00342BC8" w:rsidRDefault="00B2418E" w:rsidP="006F156B">
            <w:pPr>
              <w:jc w:val="center"/>
              <w:rPr>
                <w:color w:val="000000"/>
                <w:sz w:val="18"/>
                <w:szCs w:val="18"/>
              </w:rPr>
            </w:pPr>
            <w:r w:rsidRPr="00342BC8">
              <w:rPr>
                <w:color w:val="000000"/>
                <w:sz w:val="18"/>
                <w:szCs w:val="18"/>
              </w:rPr>
              <w:t>1,72</w:t>
            </w:r>
          </w:p>
        </w:tc>
        <w:tc>
          <w:tcPr>
            <w:tcW w:w="915" w:type="dxa"/>
            <w:tcBorders>
              <w:top w:val="nil"/>
              <w:left w:val="nil"/>
              <w:bottom w:val="single" w:sz="4" w:space="0" w:color="000000"/>
              <w:right w:val="single" w:sz="4" w:space="0" w:color="000000"/>
            </w:tcBorders>
            <w:shd w:val="clear" w:color="000000" w:fill="FFFFFF"/>
            <w:vAlign w:val="center"/>
            <w:hideMark/>
          </w:tcPr>
          <w:p w14:paraId="539A8E7B" w14:textId="77777777" w:rsidR="00B2418E" w:rsidRPr="00342BC8" w:rsidRDefault="00B2418E" w:rsidP="006F156B">
            <w:pPr>
              <w:jc w:val="center"/>
              <w:rPr>
                <w:color w:val="000000"/>
                <w:sz w:val="18"/>
                <w:szCs w:val="18"/>
              </w:rPr>
            </w:pPr>
            <w:r w:rsidRPr="00342BC8">
              <w:rPr>
                <w:color w:val="000000"/>
                <w:sz w:val="18"/>
                <w:szCs w:val="18"/>
              </w:rPr>
              <w:t>-1,72</w:t>
            </w:r>
          </w:p>
        </w:tc>
        <w:tc>
          <w:tcPr>
            <w:tcW w:w="641" w:type="dxa"/>
            <w:tcBorders>
              <w:top w:val="nil"/>
              <w:left w:val="nil"/>
              <w:bottom w:val="single" w:sz="4" w:space="0" w:color="000000"/>
              <w:right w:val="single" w:sz="4" w:space="0" w:color="000000"/>
            </w:tcBorders>
            <w:shd w:val="clear" w:color="000000" w:fill="FFFFFF"/>
            <w:vAlign w:val="center"/>
            <w:hideMark/>
          </w:tcPr>
          <w:p w14:paraId="6B58DD52"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B2F8E6C"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7A7793FB"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587500B7" w14:textId="77777777" w:rsidR="00B2418E" w:rsidRPr="00342BC8" w:rsidRDefault="00B2418E" w:rsidP="006F156B">
            <w:pPr>
              <w:jc w:val="center"/>
              <w:rPr>
                <w:color w:val="000000"/>
                <w:sz w:val="18"/>
                <w:szCs w:val="18"/>
              </w:rPr>
            </w:pPr>
            <w:r w:rsidRPr="00342BC8">
              <w:rPr>
                <w:color w:val="000000"/>
                <w:sz w:val="18"/>
                <w:szCs w:val="18"/>
              </w:rPr>
              <w:t>23,24</w:t>
            </w:r>
          </w:p>
        </w:tc>
        <w:tc>
          <w:tcPr>
            <w:tcW w:w="623" w:type="dxa"/>
            <w:tcBorders>
              <w:top w:val="nil"/>
              <w:left w:val="nil"/>
              <w:bottom w:val="single" w:sz="4" w:space="0" w:color="000000"/>
              <w:right w:val="single" w:sz="4" w:space="0" w:color="000000"/>
            </w:tcBorders>
            <w:shd w:val="clear" w:color="000000" w:fill="FFFFFF"/>
            <w:vAlign w:val="center"/>
            <w:hideMark/>
          </w:tcPr>
          <w:p w14:paraId="1BA94220" w14:textId="77777777" w:rsidR="00B2418E" w:rsidRPr="00342BC8" w:rsidRDefault="00B2418E" w:rsidP="006F156B">
            <w:pPr>
              <w:jc w:val="center"/>
              <w:rPr>
                <w:color w:val="000000"/>
                <w:sz w:val="18"/>
                <w:szCs w:val="18"/>
              </w:rPr>
            </w:pPr>
            <w:r w:rsidRPr="00342BC8">
              <w:rPr>
                <w:color w:val="000000"/>
                <w:sz w:val="18"/>
                <w:szCs w:val="18"/>
              </w:rPr>
              <w:t>11,82</w:t>
            </w:r>
          </w:p>
        </w:tc>
        <w:tc>
          <w:tcPr>
            <w:tcW w:w="623" w:type="dxa"/>
            <w:tcBorders>
              <w:top w:val="nil"/>
              <w:left w:val="nil"/>
              <w:bottom w:val="single" w:sz="4" w:space="0" w:color="000000"/>
              <w:right w:val="single" w:sz="4" w:space="0" w:color="000000"/>
            </w:tcBorders>
            <w:shd w:val="clear" w:color="000000" w:fill="FFFFFF"/>
            <w:vAlign w:val="center"/>
            <w:hideMark/>
          </w:tcPr>
          <w:p w14:paraId="475A90B4" w14:textId="77777777" w:rsidR="00B2418E" w:rsidRPr="00342BC8" w:rsidRDefault="00B2418E" w:rsidP="006F156B">
            <w:pPr>
              <w:jc w:val="center"/>
              <w:rPr>
                <w:color w:val="000000"/>
                <w:sz w:val="18"/>
                <w:szCs w:val="18"/>
              </w:rPr>
            </w:pPr>
            <w:r w:rsidRPr="00342BC8">
              <w:rPr>
                <w:color w:val="000000"/>
                <w:sz w:val="18"/>
                <w:szCs w:val="18"/>
              </w:rPr>
              <w:t>12,04</w:t>
            </w:r>
          </w:p>
        </w:tc>
        <w:tc>
          <w:tcPr>
            <w:tcW w:w="714" w:type="dxa"/>
            <w:tcBorders>
              <w:top w:val="nil"/>
              <w:left w:val="nil"/>
              <w:bottom w:val="single" w:sz="4" w:space="0" w:color="000000"/>
              <w:right w:val="single" w:sz="4" w:space="0" w:color="000000"/>
            </w:tcBorders>
            <w:shd w:val="clear" w:color="000000" w:fill="FFFFFF"/>
            <w:vAlign w:val="center"/>
            <w:hideMark/>
          </w:tcPr>
          <w:p w14:paraId="786E2360" w14:textId="77777777" w:rsidR="00B2418E" w:rsidRPr="00342BC8" w:rsidRDefault="00B2418E" w:rsidP="006F156B">
            <w:pPr>
              <w:jc w:val="center"/>
              <w:rPr>
                <w:color w:val="000000"/>
                <w:sz w:val="18"/>
                <w:szCs w:val="18"/>
              </w:rPr>
            </w:pPr>
            <w:r w:rsidRPr="00342BC8">
              <w:rPr>
                <w:color w:val="000000"/>
                <w:sz w:val="18"/>
                <w:szCs w:val="18"/>
              </w:rPr>
              <w:t>227,26</w:t>
            </w:r>
          </w:p>
        </w:tc>
        <w:tc>
          <w:tcPr>
            <w:tcW w:w="711" w:type="dxa"/>
            <w:tcBorders>
              <w:top w:val="nil"/>
              <w:left w:val="nil"/>
              <w:bottom w:val="single" w:sz="4" w:space="0" w:color="000000"/>
              <w:right w:val="single" w:sz="4" w:space="0" w:color="000000"/>
            </w:tcBorders>
            <w:shd w:val="clear" w:color="000000" w:fill="FFFFFF"/>
            <w:vAlign w:val="center"/>
            <w:hideMark/>
          </w:tcPr>
          <w:p w14:paraId="34501FD9" w14:textId="77777777" w:rsidR="00B2418E" w:rsidRPr="00342BC8" w:rsidRDefault="00B2418E" w:rsidP="006F156B">
            <w:pPr>
              <w:jc w:val="center"/>
              <w:rPr>
                <w:color w:val="000000"/>
                <w:sz w:val="18"/>
                <w:szCs w:val="18"/>
              </w:rPr>
            </w:pPr>
            <w:r w:rsidRPr="00342BC8">
              <w:rPr>
                <w:color w:val="000000"/>
                <w:sz w:val="18"/>
                <w:szCs w:val="18"/>
              </w:rPr>
              <w:t>227,24</w:t>
            </w:r>
          </w:p>
        </w:tc>
        <w:tc>
          <w:tcPr>
            <w:tcW w:w="711" w:type="dxa"/>
            <w:tcBorders>
              <w:top w:val="nil"/>
              <w:left w:val="nil"/>
              <w:bottom w:val="single" w:sz="4" w:space="0" w:color="000000"/>
              <w:right w:val="single" w:sz="4" w:space="0" w:color="000000"/>
            </w:tcBorders>
            <w:shd w:val="clear" w:color="000000" w:fill="FFFFFF"/>
            <w:vAlign w:val="center"/>
            <w:hideMark/>
          </w:tcPr>
          <w:p w14:paraId="00E298FC" w14:textId="77777777" w:rsidR="00B2418E" w:rsidRPr="00342BC8" w:rsidRDefault="00B2418E" w:rsidP="006F156B">
            <w:pPr>
              <w:jc w:val="center"/>
              <w:rPr>
                <w:color w:val="000000"/>
                <w:sz w:val="18"/>
                <w:szCs w:val="18"/>
              </w:rPr>
            </w:pPr>
            <w:r w:rsidRPr="00342BC8">
              <w:rPr>
                <w:color w:val="000000"/>
                <w:sz w:val="18"/>
                <w:szCs w:val="18"/>
              </w:rPr>
              <w:t>215,82</w:t>
            </w:r>
          </w:p>
        </w:tc>
        <w:tc>
          <w:tcPr>
            <w:tcW w:w="711" w:type="dxa"/>
            <w:tcBorders>
              <w:top w:val="nil"/>
              <w:left w:val="nil"/>
              <w:bottom w:val="single" w:sz="4" w:space="0" w:color="000000"/>
              <w:right w:val="single" w:sz="4" w:space="0" w:color="000000"/>
            </w:tcBorders>
            <w:shd w:val="clear" w:color="000000" w:fill="FFFFFF"/>
            <w:vAlign w:val="center"/>
            <w:hideMark/>
          </w:tcPr>
          <w:p w14:paraId="1013A429" w14:textId="77777777" w:rsidR="00B2418E" w:rsidRPr="00342BC8" w:rsidRDefault="00B2418E" w:rsidP="006F156B">
            <w:pPr>
              <w:jc w:val="center"/>
              <w:rPr>
                <w:color w:val="000000"/>
                <w:sz w:val="18"/>
                <w:szCs w:val="18"/>
              </w:rPr>
            </w:pPr>
            <w:r w:rsidRPr="00342BC8">
              <w:rPr>
                <w:color w:val="000000"/>
                <w:sz w:val="18"/>
                <w:szCs w:val="18"/>
              </w:rPr>
              <w:t>215,81</w:t>
            </w:r>
          </w:p>
        </w:tc>
        <w:tc>
          <w:tcPr>
            <w:tcW w:w="621" w:type="dxa"/>
            <w:tcBorders>
              <w:top w:val="nil"/>
              <w:left w:val="nil"/>
              <w:bottom w:val="single" w:sz="4" w:space="0" w:color="000000"/>
              <w:right w:val="single" w:sz="4" w:space="0" w:color="000000"/>
            </w:tcBorders>
            <w:shd w:val="clear" w:color="000000" w:fill="FFFFFF"/>
            <w:vAlign w:val="center"/>
            <w:hideMark/>
          </w:tcPr>
          <w:p w14:paraId="5C8D7D9B" w14:textId="77777777" w:rsidR="00B2418E" w:rsidRPr="00342BC8" w:rsidRDefault="00B2418E" w:rsidP="006F156B">
            <w:pPr>
              <w:jc w:val="center"/>
              <w:rPr>
                <w:color w:val="000000"/>
                <w:sz w:val="18"/>
                <w:szCs w:val="18"/>
              </w:rPr>
            </w:pPr>
            <w:r w:rsidRPr="00342BC8">
              <w:rPr>
                <w:color w:val="000000"/>
                <w:sz w:val="18"/>
                <w:szCs w:val="18"/>
              </w:rPr>
              <w:t>11,45</w:t>
            </w:r>
          </w:p>
        </w:tc>
        <w:tc>
          <w:tcPr>
            <w:tcW w:w="621" w:type="dxa"/>
            <w:tcBorders>
              <w:top w:val="nil"/>
              <w:left w:val="nil"/>
              <w:bottom w:val="single" w:sz="4" w:space="0" w:color="000000"/>
              <w:right w:val="single" w:sz="4" w:space="0" w:color="000000"/>
            </w:tcBorders>
            <w:shd w:val="clear" w:color="000000" w:fill="FFFFFF"/>
            <w:vAlign w:val="center"/>
            <w:hideMark/>
          </w:tcPr>
          <w:p w14:paraId="3B1877F1" w14:textId="77777777" w:rsidR="00B2418E" w:rsidRPr="00342BC8" w:rsidRDefault="00B2418E" w:rsidP="006F156B">
            <w:pPr>
              <w:jc w:val="center"/>
              <w:rPr>
                <w:color w:val="000000"/>
                <w:sz w:val="18"/>
                <w:szCs w:val="18"/>
              </w:rPr>
            </w:pPr>
            <w:r w:rsidRPr="00342BC8">
              <w:rPr>
                <w:color w:val="000000"/>
                <w:sz w:val="18"/>
                <w:szCs w:val="18"/>
              </w:rPr>
              <w:t>11,42</w:t>
            </w:r>
          </w:p>
        </w:tc>
        <w:tc>
          <w:tcPr>
            <w:tcW w:w="787" w:type="dxa"/>
            <w:tcBorders>
              <w:top w:val="nil"/>
              <w:left w:val="nil"/>
              <w:bottom w:val="single" w:sz="4" w:space="0" w:color="000000"/>
              <w:right w:val="single" w:sz="4" w:space="0" w:color="000000"/>
            </w:tcBorders>
            <w:shd w:val="clear" w:color="000000" w:fill="FFFFFF"/>
            <w:vAlign w:val="center"/>
            <w:hideMark/>
          </w:tcPr>
          <w:p w14:paraId="34BE256E" w14:textId="77777777" w:rsidR="00B2418E" w:rsidRPr="00342BC8" w:rsidRDefault="00B2418E" w:rsidP="006F156B">
            <w:pPr>
              <w:jc w:val="center"/>
              <w:rPr>
                <w:color w:val="000000"/>
                <w:sz w:val="18"/>
                <w:szCs w:val="18"/>
              </w:rPr>
            </w:pPr>
            <w:r w:rsidRPr="00342BC8">
              <w:rPr>
                <w:color w:val="000000"/>
                <w:sz w:val="18"/>
                <w:szCs w:val="18"/>
              </w:rPr>
              <w:t>0,26</w:t>
            </w:r>
          </w:p>
        </w:tc>
        <w:tc>
          <w:tcPr>
            <w:tcW w:w="786" w:type="dxa"/>
            <w:tcBorders>
              <w:top w:val="nil"/>
              <w:left w:val="nil"/>
              <w:bottom w:val="single" w:sz="4" w:space="0" w:color="000000"/>
              <w:right w:val="single" w:sz="4" w:space="0" w:color="000000"/>
            </w:tcBorders>
            <w:shd w:val="clear" w:color="000000" w:fill="FFFFFF"/>
            <w:vAlign w:val="center"/>
            <w:hideMark/>
          </w:tcPr>
          <w:p w14:paraId="7DAEAE5F" w14:textId="77777777" w:rsidR="00B2418E" w:rsidRPr="00342BC8" w:rsidRDefault="00B2418E" w:rsidP="006F156B">
            <w:pPr>
              <w:jc w:val="center"/>
              <w:rPr>
                <w:color w:val="000000"/>
                <w:sz w:val="18"/>
                <w:szCs w:val="18"/>
              </w:rPr>
            </w:pPr>
            <w:r w:rsidRPr="00342BC8">
              <w:rPr>
                <w:color w:val="000000"/>
                <w:sz w:val="18"/>
                <w:szCs w:val="18"/>
              </w:rPr>
              <w:t>0,26</w:t>
            </w:r>
          </w:p>
        </w:tc>
      </w:tr>
      <w:tr w:rsidR="00DE022C" w:rsidRPr="00342BC8" w14:paraId="2747AFE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1C247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9B02381" w14:textId="77777777" w:rsidR="00B2418E" w:rsidRPr="00342BC8" w:rsidRDefault="00B2418E" w:rsidP="006F156B">
            <w:pPr>
              <w:jc w:val="center"/>
              <w:rPr>
                <w:color w:val="000000"/>
                <w:sz w:val="18"/>
                <w:szCs w:val="18"/>
              </w:rPr>
            </w:pPr>
            <w:r w:rsidRPr="00342BC8">
              <w:rPr>
                <w:color w:val="000000"/>
                <w:sz w:val="18"/>
                <w:szCs w:val="18"/>
              </w:rPr>
              <w:t>Переход</w:t>
            </w:r>
          </w:p>
        </w:tc>
        <w:tc>
          <w:tcPr>
            <w:tcW w:w="1577" w:type="dxa"/>
            <w:tcBorders>
              <w:top w:val="nil"/>
              <w:left w:val="nil"/>
              <w:bottom w:val="single" w:sz="4" w:space="0" w:color="000000"/>
              <w:right w:val="single" w:sz="4" w:space="0" w:color="000000"/>
            </w:tcBorders>
            <w:shd w:val="clear" w:color="000000" w:fill="FFFFFF"/>
            <w:vAlign w:val="center"/>
            <w:hideMark/>
          </w:tcPr>
          <w:p w14:paraId="154ED4EC" w14:textId="77777777" w:rsidR="00B2418E" w:rsidRPr="00342BC8" w:rsidRDefault="00B2418E" w:rsidP="006F156B">
            <w:pPr>
              <w:jc w:val="center"/>
              <w:rPr>
                <w:color w:val="000000"/>
                <w:sz w:val="18"/>
                <w:szCs w:val="18"/>
              </w:rPr>
            </w:pPr>
            <w:r w:rsidRPr="00342BC8">
              <w:rPr>
                <w:color w:val="000000"/>
                <w:sz w:val="18"/>
                <w:szCs w:val="18"/>
              </w:rPr>
              <w:t>Мира 9</w:t>
            </w:r>
          </w:p>
        </w:tc>
        <w:tc>
          <w:tcPr>
            <w:tcW w:w="711" w:type="dxa"/>
            <w:tcBorders>
              <w:top w:val="nil"/>
              <w:left w:val="nil"/>
              <w:bottom w:val="single" w:sz="4" w:space="0" w:color="000000"/>
              <w:right w:val="single" w:sz="4" w:space="0" w:color="000000"/>
            </w:tcBorders>
            <w:shd w:val="clear" w:color="000000" w:fill="FFFFFF"/>
            <w:vAlign w:val="center"/>
            <w:hideMark/>
          </w:tcPr>
          <w:p w14:paraId="0C4B1909"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380C23B2"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4C22AB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7ECCFFE" w14:textId="77777777" w:rsidR="00B2418E" w:rsidRPr="00342BC8" w:rsidRDefault="00B2418E" w:rsidP="006F156B">
            <w:pPr>
              <w:jc w:val="center"/>
              <w:rPr>
                <w:color w:val="000000"/>
                <w:sz w:val="18"/>
                <w:szCs w:val="18"/>
              </w:rPr>
            </w:pPr>
            <w:r w:rsidRPr="00342BC8">
              <w:rPr>
                <w:color w:val="000000"/>
                <w:sz w:val="18"/>
                <w:szCs w:val="18"/>
              </w:rPr>
              <w:t>1,21</w:t>
            </w:r>
          </w:p>
        </w:tc>
        <w:tc>
          <w:tcPr>
            <w:tcW w:w="915" w:type="dxa"/>
            <w:tcBorders>
              <w:top w:val="nil"/>
              <w:left w:val="nil"/>
              <w:bottom w:val="single" w:sz="4" w:space="0" w:color="000000"/>
              <w:right w:val="single" w:sz="4" w:space="0" w:color="000000"/>
            </w:tcBorders>
            <w:shd w:val="clear" w:color="000000" w:fill="FFFFFF"/>
            <w:vAlign w:val="center"/>
            <w:hideMark/>
          </w:tcPr>
          <w:p w14:paraId="02F4419B" w14:textId="77777777" w:rsidR="00B2418E" w:rsidRPr="00342BC8" w:rsidRDefault="00B2418E" w:rsidP="006F156B">
            <w:pPr>
              <w:jc w:val="center"/>
              <w:rPr>
                <w:color w:val="000000"/>
                <w:sz w:val="18"/>
                <w:szCs w:val="18"/>
              </w:rPr>
            </w:pPr>
            <w:r w:rsidRPr="00342BC8">
              <w:rPr>
                <w:color w:val="000000"/>
                <w:sz w:val="18"/>
                <w:szCs w:val="18"/>
              </w:rPr>
              <w:t>-1,21</w:t>
            </w:r>
          </w:p>
        </w:tc>
        <w:tc>
          <w:tcPr>
            <w:tcW w:w="641" w:type="dxa"/>
            <w:tcBorders>
              <w:top w:val="nil"/>
              <w:left w:val="nil"/>
              <w:bottom w:val="single" w:sz="4" w:space="0" w:color="000000"/>
              <w:right w:val="single" w:sz="4" w:space="0" w:color="000000"/>
            </w:tcBorders>
            <w:shd w:val="clear" w:color="000000" w:fill="FFFFFF"/>
            <w:vAlign w:val="center"/>
            <w:hideMark/>
          </w:tcPr>
          <w:p w14:paraId="6F859439"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72944265"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3CC41EFE" w14:textId="77777777" w:rsidR="00B2418E" w:rsidRPr="00342BC8" w:rsidRDefault="00B2418E" w:rsidP="006F156B">
            <w:pPr>
              <w:jc w:val="center"/>
              <w:rPr>
                <w:color w:val="000000"/>
                <w:sz w:val="18"/>
                <w:szCs w:val="18"/>
              </w:rPr>
            </w:pPr>
            <w:r w:rsidRPr="00342BC8">
              <w:rPr>
                <w:color w:val="000000"/>
                <w:sz w:val="18"/>
                <w:szCs w:val="18"/>
              </w:rPr>
              <w:t>24,09</w:t>
            </w:r>
          </w:p>
        </w:tc>
        <w:tc>
          <w:tcPr>
            <w:tcW w:w="623" w:type="dxa"/>
            <w:tcBorders>
              <w:top w:val="nil"/>
              <w:left w:val="nil"/>
              <w:bottom w:val="single" w:sz="4" w:space="0" w:color="000000"/>
              <w:right w:val="single" w:sz="4" w:space="0" w:color="000000"/>
            </w:tcBorders>
            <w:shd w:val="clear" w:color="000000" w:fill="FFFFFF"/>
            <w:vAlign w:val="center"/>
            <w:hideMark/>
          </w:tcPr>
          <w:p w14:paraId="4AE5CB51" w14:textId="77777777" w:rsidR="00B2418E" w:rsidRPr="00342BC8" w:rsidRDefault="00B2418E" w:rsidP="006F156B">
            <w:pPr>
              <w:jc w:val="center"/>
              <w:rPr>
                <w:color w:val="000000"/>
                <w:sz w:val="18"/>
                <w:szCs w:val="18"/>
              </w:rPr>
            </w:pPr>
            <w:r w:rsidRPr="00342BC8">
              <w:rPr>
                <w:color w:val="000000"/>
                <w:sz w:val="18"/>
                <w:szCs w:val="18"/>
              </w:rPr>
              <w:t>23,68</w:t>
            </w:r>
          </w:p>
        </w:tc>
        <w:tc>
          <w:tcPr>
            <w:tcW w:w="623" w:type="dxa"/>
            <w:tcBorders>
              <w:top w:val="nil"/>
              <w:left w:val="nil"/>
              <w:bottom w:val="single" w:sz="4" w:space="0" w:color="000000"/>
              <w:right w:val="single" w:sz="4" w:space="0" w:color="000000"/>
            </w:tcBorders>
            <w:shd w:val="clear" w:color="000000" w:fill="FFFFFF"/>
            <w:vAlign w:val="center"/>
            <w:hideMark/>
          </w:tcPr>
          <w:p w14:paraId="6CB5C27B" w14:textId="77777777" w:rsidR="00B2418E" w:rsidRPr="00342BC8" w:rsidRDefault="00B2418E" w:rsidP="006F156B">
            <w:pPr>
              <w:jc w:val="center"/>
              <w:rPr>
                <w:color w:val="000000"/>
                <w:sz w:val="18"/>
                <w:szCs w:val="18"/>
              </w:rPr>
            </w:pPr>
            <w:r w:rsidRPr="00342BC8">
              <w:rPr>
                <w:color w:val="000000"/>
                <w:sz w:val="18"/>
                <w:szCs w:val="18"/>
              </w:rPr>
              <w:t>11,60</w:t>
            </w:r>
          </w:p>
        </w:tc>
        <w:tc>
          <w:tcPr>
            <w:tcW w:w="623" w:type="dxa"/>
            <w:tcBorders>
              <w:top w:val="nil"/>
              <w:left w:val="nil"/>
              <w:bottom w:val="single" w:sz="4" w:space="0" w:color="000000"/>
              <w:right w:val="single" w:sz="4" w:space="0" w:color="000000"/>
            </w:tcBorders>
            <w:shd w:val="clear" w:color="000000" w:fill="FFFFFF"/>
            <w:vAlign w:val="center"/>
            <w:hideMark/>
          </w:tcPr>
          <w:p w14:paraId="13F2E3A5" w14:textId="77777777" w:rsidR="00B2418E" w:rsidRPr="00342BC8" w:rsidRDefault="00B2418E" w:rsidP="006F156B">
            <w:pPr>
              <w:jc w:val="center"/>
              <w:rPr>
                <w:color w:val="000000"/>
                <w:sz w:val="18"/>
                <w:szCs w:val="18"/>
              </w:rPr>
            </w:pPr>
            <w:r w:rsidRPr="00342BC8">
              <w:rPr>
                <w:color w:val="000000"/>
                <w:sz w:val="18"/>
                <w:szCs w:val="18"/>
              </w:rPr>
              <w:t>11,89</w:t>
            </w:r>
          </w:p>
        </w:tc>
        <w:tc>
          <w:tcPr>
            <w:tcW w:w="714" w:type="dxa"/>
            <w:tcBorders>
              <w:top w:val="nil"/>
              <w:left w:val="nil"/>
              <w:bottom w:val="single" w:sz="4" w:space="0" w:color="000000"/>
              <w:right w:val="single" w:sz="4" w:space="0" w:color="000000"/>
            </w:tcBorders>
            <w:shd w:val="clear" w:color="000000" w:fill="FFFFFF"/>
            <w:vAlign w:val="center"/>
            <w:hideMark/>
          </w:tcPr>
          <w:p w14:paraId="6813E743" w14:textId="77777777" w:rsidR="00B2418E" w:rsidRPr="00342BC8" w:rsidRDefault="00B2418E" w:rsidP="006F156B">
            <w:pPr>
              <w:jc w:val="center"/>
              <w:rPr>
                <w:color w:val="000000"/>
                <w:sz w:val="18"/>
                <w:szCs w:val="18"/>
              </w:rPr>
            </w:pPr>
            <w:r w:rsidRPr="00342BC8">
              <w:rPr>
                <w:color w:val="000000"/>
                <w:sz w:val="18"/>
                <w:szCs w:val="18"/>
              </w:rPr>
              <w:t>227,63</w:t>
            </w:r>
          </w:p>
        </w:tc>
        <w:tc>
          <w:tcPr>
            <w:tcW w:w="711" w:type="dxa"/>
            <w:tcBorders>
              <w:top w:val="nil"/>
              <w:left w:val="nil"/>
              <w:bottom w:val="single" w:sz="4" w:space="0" w:color="000000"/>
              <w:right w:val="single" w:sz="4" w:space="0" w:color="000000"/>
            </w:tcBorders>
            <w:shd w:val="clear" w:color="000000" w:fill="FFFFFF"/>
            <w:vAlign w:val="center"/>
            <w:hideMark/>
          </w:tcPr>
          <w:p w14:paraId="5E9BE9A1" w14:textId="77777777" w:rsidR="00B2418E" w:rsidRPr="00342BC8" w:rsidRDefault="00B2418E" w:rsidP="006F156B">
            <w:pPr>
              <w:jc w:val="center"/>
              <w:rPr>
                <w:color w:val="000000"/>
                <w:sz w:val="18"/>
                <w:szCs w:val="18"/>
              </w:rPr>
            </w:pPr>
            <w:r w:rsidRPr="00342BC8">
              <w:rPr>
                <w:color w:val="000000"/>
                <w:sz w:val="18"/>
                <w:szCs w:val="18"/>
              </w:rPr>
              <w:t>227,57</w:t>
            </w:r>
          </w:p>
        </w:tc>
        <w:tc>
          <w:tcPr>
            <w:tcW w:w="711" w:type="dxa"/>
            <w:tcBorders>
              <w:top w:val="nil"/>
              <w:left w:val="nil"/>
              <w:bottom w:val="single" w:sz="4" w:space="0" w:color="000000"/>
              <w:right w:val="single" w:sz="4" w:space="0" w:color="000000"/>
            </w:tcBorders>
            <w:shd w:val="clear" w:color="000000" w:fill="FFFFFF"/>
            <w:vAlign w:val="center"/>
            <w:hideMark/>
          </w:tcPr>
          <w:p w14:paraId="1E5E9BBC" w14:textId="77777777" w:rsidR="00B2418E" w:rsidRPr="00342BC8" w:rsidRDefault="00B2418E" w:rsidP="006F156B">
            <w:pPr>
              <w:jc w:val="center"/>
              <w:rPr>
                <w:color w:val="000000"/>
                <w:sz w:val="18"/>
                <w:szCs w:val="18"/>
              </w:rPr>
            </w:pPr>
            <w:r w:rsidRPr="00342BC8">
              <w:rPr>
                <w:color w:val="000000"/>
                <w:sz w:val="18"/>
                <w:szCs w:val="18"/>
              </w:rPr>
              <w:t>215,49</w:t>
            </w:r>
          </w:p>
        </w:tc>
        <w:tc>
          <w:tcPr>
            <w:tcW w:w="711" w:type="dxa"/>
            <w:tcBorders>
              <w:top w:val="nil"/>
              <w:left w:val="nil"/>
              <w:bottom w:val="single" w:sz="4" w:space="0" w:color="000000"/>
              <w:right w:val="single" w:sz="4" w:space="0" w:color="000000"/>
            </w:tcBorders>
            <w:shd w:val="clear" w:color="000000" w:fill="FFFFFF"/>
            <w:vAlign w:val="center"/>
            <w:hideMark/>
          </w:tcPr>
          <w:p w14:paraId="2E893166" w14:textId="77777777" w:rsidR="00B2418E" w:rsidRPr="00342BC8" w:rsidRDefault="00B2418E" w:rsidP="006F156B">
            <w:pPr>
              <w:jc w:val="center"/>
              <w:rPr>
                <w:color w:val="000000"/>
                <w:sz w:val="18"/>
                <w:szCs w:val="18"/>
              </w:rPr>
            </w:pPr>
            <w:r w:rsidRPr="00342BC8">
              <w:rPr>
                <w:color w:val="000000"/>
                <w:sz w:val="18"/>
                <w:szCs w:val="18"/>
              </w:rPr>
              <w:t>215,43</w:t>
            </w:r>
          </w:p>
        </w:tc>
        <w:tc>
          <w:tcPr>
            <w:tcW w:w="621" w:type="dxa"/>
            <w:tcBorders>
              <w:top w:val="nil"/>
              <w:left w:val="nil"/>
              <w:bottom w:val="single" w:sz="4" w:space="0" w:color="000000"/>
              <w:right w:val="single" w:sz="4" w:space="0" w:color="000000"/>
            </w:tcBorders>
            <w:shd w:val="clear" w:color="000000" w:fill="FFFFFF"/>
            <w:vAlign w:val="center"/>
            <w:hideMark/>
          </w:tcPr>
          <w:p w14:paraId="6038CF13" w14:textId="77777777" w:rsidR="00B2418E" w:rsidRPr="00342BC8" w:rsidRDefault="00B2418E" w:rsidP="006F156B">
            <w:pPr>
              <w:jc w:val="center"/>
              <w:rPr>
                <w:color w:val="000000"/>
                <w:sz w:val="18"/>
                <w:szCs w:val="18"/>
              </w:rPr>
            </w:pPr>
            <w:r w:rsidRPr="00342BC8">
              <w:rPr>
                <w:color w:val="000000"/>
                <w:sz w:val="18"/>
                <w:szCs w:val="18"/>
              </w:rPr>
              <w:t>12,20</w:t>
            </w:r>
          </w:p>
        </w:tc>
        <w:tc>
          <w:tcPr>
            <w:tcW w:w="621" w:type="dxa"/>
            <w:tcBorders>
              <w:top w:val="nil"/>
              <w:left w:val="nil"/>
              <w:bottom w:val="single" w:sz="4" w:space="0" w:color="000000"/>
              <w:right w:val="single" w:sz="4" w:space="0" w:color="000000"/>
            </w:tcBorders>
            <w:shd w:val="clear" w:color="000000" w:fill="FFFFFF"/>
            <w:vAlign w:val="center"/>
            <w:hideMark/>
          </w:tcPr>
          <w:p w14:paraId="7E6CEE81" w14:textId="77777777" w:rsidR="00B2418E" w:rsidRPr="00342BC8" w:rsidRDefault="00B2418E" w:rsidP="006F156B">
            <w:pPr>
              <w:jc w:val="center"/>
              <w:rPr>
                <w:color w:val="000000"/>
                <w:sz w:val="18"/>
                <w:szCs w:val="18"/>
              </w:rPr>
            </w:pPr>
            <w:r w:rsidRPr="00342BC8">
              <w:rPr>
                <w:color w:val="000000"/>
                <w:sz w:val="18"/>
                <w:szCs w:val="18"/>
              </w:rPr>
              <w:t>12,08</w:t>
            </w:r>
          </w:p>
        </w:tc>
        <w:tc>
          <w:tcPr>
            <w:tcW w:w="787" w:type="dxa"/>
            <w:tcBorders>
              <w:top w:val="nil"/>
              <w:left w:val="nil"/>
              <w:bottom w:val="single" w:sz="4" w:space="0" w:color="000000"/>
              <w:right w:val="single" w:sz="4" w:space="0" w:color="000000"/>
            </w:tcBorders>
            <w:shd w:val="clear" w:color="000000" w:fill="FFFFFF"/>
            <w:vAlign w:val="center"/>
            <w:hideMark/>
          </w:tcPr>
          <w:p w14:paraId="3406CC91" w14:textId="77777777" w:rsidR="00B2418E" w:rsidRPr="00342BC8" w:rsidRDefault="00B2418E" w:rsidP="006F156B">
            <w:pPr>
              <w:jc w:val="center"/>
              <w:rPr>
                <w:color w:val="000000"/>
                <w:sz w:val="18"/>
                <w:szCs w:val="18"/>
              </w:rPr>
            </w:pPr>
            <w:r w:rsidRPr="00342BC8">
              <w:rPr>
                <w:color w:val="000000"/>
                <w:sz w:val="18"/>
                <w:szCs w:val="18"/>
              </w:rPr>
              <w:t>1,55</w:t>
            </w:r>
          </w:p>
        </w:tc>
        <w:tc>
          <w:tcPr>
            <w:tcW w:w="786" w:type="dxa"/>
            <w:tcBorders>
              <w:top w:val="nil"/>
              <w:left w:val="nil"/>
              <w:bottom w:val="single" w:sz="4" w:space="0" w:color="000000"/>
              <w:right w:val="single" w:sz="4" w:space="0" w:color="000000"/>
            </w:tcBorders>
            <w:shd w:val="clear" w:color="000000" w:fill="FFFFFF"/>
            <w:vAlign w:val="center"/>
            <w:hideMark/>
          </w:tcPr>
          <w:p w14:paraId="03E29A57" w14:textId="77777777" w:rsidR="00B2418E" w:rsidRPr="00342BC8" w:rsidRDefault="00B2418E" w:rsidP="006F156B">
            <w:pPr>
              <w:jc w:val="center"/>
              <w:rPr>
                <w:color w:val="000000"/>
                <w:sz w:val="18"/>
                <w:szCs w:val="18"/>
              </w:rPr>
            </w:pPr>
            <w:r w:rsidRPr="00342BC8">
              <w:rPr>
                <w:color w:val="000000"/>
                <w:sz w:val="18"/>
                <w:szCs w:val="18"/>
              </w:rPr>
              <w:t>1,55</w:t>
            </w:r>
          </w:p>
        </w:tc>
      </w:tr>
      <w:tr w:rsidR="00DE022C" w:rsidRPr="00342BC8" w14:paraId="38DAEA4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43428E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011122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9F2813F" w14:textId="77777777" w:rsidR="00B2418E" w:rsidRPr="00342BC8" w:rsidRDefault="00B2418E" w:rsidP="006F156B">
            <w:pPr>
              <w:jc w:val="center"/>
              <w:rPr>
                <w:color w:val="000000"/>
                <w:sz w:val="18"/>
                <w:szCs w:val="18"/>
              </w:rPr>
            </w:pPr>
            <w:r w:rsidRPr="00342BC8">
              <w:rPr>
                <w:color w:val="000000"/>
                <w:sz w:val="18"/>
                <w:szCs w:val="18"/>
              </w:rPr>
              <w:t>ТК5</w:t>
            </w:r>
          </w:p>
        </w:tc>
        <w:tc>
          <w:tcPr>
            <w:tcW w:w="711" w:type="dxa"/>
            <w:tcBorders>
              <w:top w:val="nil"/>
              <w:left w:val="nil"/>
              <w:bottom w:val="single" w:sz="4" w:space="0" w:color="000000"/>
              <w:right w:val="single" w:sz="4" w:space="0" w:color="000000"/>
            </w:tcBorders>
            <w:shd w:val="clear" w:color="000000" w:fill="FFFFFF"/>
            <w:vAlign w:val="center"/>
            <w:hideMark/>
          </w:tcPr>
          <w:p w14:paraId="3754F2E7" w14:textId="77777777" w:rsidR="00B2418E" w:rsidRPr="00342BC8" w:rsidRDefault="00B2418E" w:rsidP="006F156B">
            <w:pPr>
              <w:jc w:val="center"/>
              <w:rPr>
                <w:color w:val="000000"/>
                <w:sz w:val="18"/>
                <w:szCs w:val="18"/>
              </w:rPr>
            </w:pPr>
            <w:r w:rsidRPr="00342BC8">
              <w:rPr>
                <w:color w:val="000000"/>
                <w:sz w:val="18"/>
                <w:szCs w:val="18"/>
              </w:rPr>
              <w:t>18,00</w:t>
            </w:r>
          </w:p>
        </w:tc>
        <w:tc>
          <w:tcPr>
            <w:tcW w:w="590" w:type="dxa"/>
            <w:tcBorders>
              <w:top w:val="nil"/>
              <w:left w:val="nil"/>
              <w:bottom w:val="single" w:sz="4" w:space="0" w:color="000000"/>
              <w:right w:val="single" w:sz="4" w:space="0" w:color="000000"/>
            </w:tcBorders>
            <w:shd w:val="clear" w:color="000000" w:fill="FFFFFF"/>
            <w:vAlign w:val="center"/>
            <w:hideMark/>
          </w:tcPr>
          <w:p w14:paraId="50F7576B"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3BE172FF"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3057348" w14:textId="77777777" w:rsidR="00B2418E" w:rsidRPr="00342BC8" w:rsidRDefault="00B2418E" w:rsidP="006F156B">
            <w:pPr>
              <w:jc w:val="center"/>
              <w:rPr>
                <w:color w:val="000000"/>
                <w:sz w:val="18"/>
                <w:szCs w:val="18"/>
              </w:rPr>
            </w:pPr>
            <w:r w:rsidRPr="00342BC8">
              <w:rPr>
                <w:color w:val="000000"/>
                <w:sz w:val="18"/>
                <w:szCs w:val="18"/>
              </w:rPr>
              <w:t>4,02</w:t>
            </w:r>
          </w:p>
        </w:tc>
        <w:tc>
          <w:tcPr>
            <w:tcW w:w="915" w:type="dxa"/>
            <w:tcBorders>
              <w:top w:val="nil"/>
              <w:left w:val="nil"/>
              <w:bottom w:val="single" w:sz="4" w:space="0" w:color="000000"/>
              <w:right w:val="single" w:sz="4" w:space="0" w:color="000000"/>
            </w:tcBorders>
            <w:shd w:val="clear" w:color="000000" w:fill="FFFFFF"/>
            <w:vAlign w:val="center"/>
            <w:hideMark/>
          </w:tcPr>
          <w:p w14:paraId="13247869" w14:textId="77777777" w:rsidR="00B2418E" w:rsidRPr="00342BC8" w:rsidRDefault="00B2418E" w:rsidP="006F156B">
            <w:pPr>
              <w:jc w:val="center"/>
              <w:rPr>
                <w:color w:val="000000"/>
                <w:sz w:val="18"/>
                <w:szCs w:val="18"/>
              </w:rPr>
            </w:pPr>
            <w:r w:rsidRPr="00342BC8">
              <w:rPr>
                <w:color w:val="000000"/>
                <w:sz w:val="18"/>
                <w:szCs w:val="18"/>
              </w:rPr>
              <w:t>-4,02</w:t>
            </w:r>
          </w:p>
        </w:tc>
        <w:tc>
          <w:tcPr>
            <w:tcW w:w="641" w:type="dxa"/>
            <w:tcBorders>
              <w:top w:val="nil"/>
              <w:left w:val="nil"/>
              <w:bottom w:val="single" w:sz="4" w:space="0" w:color="000000"/>
              <w:right w:val="single" w:sz="4" w:space="0" w:color="000000"/>
            </w:tcBorders>
            <w:shd w:val="clear" w:color="000000" w:fill="FFFFFF"/>
            <w:vAlign w:val="center"/>
            <w:hideMark/>
          </w:tcPr>
          <w:p w14:paraId="792C1328"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2AE7DC85"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1C039EE1" w14:textId="77777777" w:rsidR="00B2418E" w:rsidRPr="00342BC8" w:rsidRDefault="00B2418E" w:rsidP="006F156B">
            <w:pPr>
              <w:jc w:val="center"/>
              <w:rPr>
                <w:color w:val="000000"/>
                <w:sz w:val="18"/>
                <w:szCs w:val="18"/>
              </w:rPr>
            </w:pPr>
            <w:r w:rsidRPr="00342BC8">
              <w:rPr>
                <w:color w:val="000000"/>
                <w:sz w:val="18"/>
                <w:szCs w:val="18"/>
              </w:rPr>
              <w:t>23,03</w:t>
            </w:r>
          </w:p>
        </w:tc>
        <w:tc>
          <w:tcPr>
            <w:tcW w:w="623" w:type="dxa"/>
            <w:tcBorders>
              <w:top w:val="nil"/>
              <w:left w:val="nil"/>
              <w:bottom w:val="single" w:sz="4" w:space="0" w:color="000000"/>
              <w:right w:val="single" w:sz="4" w:space="0" w:color="000000"/>
            </w:tcBorders>
            <w:shd w:val="clear" w:color="000000" w:fill="FFFFFF"/>
            <w:vAlign w:val="center"/>
            <w:hideMark/>
          </w:tcPr>
          <w:p w14:paraId="51F2D8EE" w14:textId="77777777" w:rsidR="00B2418E" w:rsidRPr="00342BC8" w:rsidRDefault="00B2418E" w:rsidP="006F156B">
            <w:pPr>
              <w:jc w:val="center"/>
              <w:rPr>
                <w:color w:val="000000"/>
                <w:sz w:val="18"/>
                <w:szCs w:val="18"/>
              </w:rPr>
            </w:pPr>
            <w:r w:rsidRPr="00342BC8">
              <w:rPr>
                <w:color w:val="000000"/>
                <w:sz w:val="18"/>
                <w:szCs w:val="18"/>
              </w:rPr>
              <w:t>23,12</w:t>
            </w:r>
          </w:p>
        </w:tc>
        <w:tc>
          <w:tcPr>
            <w:tcW w:w="623" w:type="dxa"/>
            <w:tcBorders>
              <w:top w:val="nil"/>
              <w:left w:val="nil"/>
              <w:bottom w:val="single" w:sz="4" w:space="0" w:color="000000"/>
              <w:right w:val="single" w:sz="4" w:space="0" w:color="000000"/>
            </w:tcBorders>
            <w:shd w:val="clear" w:color="000000" w:fill="FFFFFF"/>
            <w:vAlign w:val="center"/>
            <w:hideMark/>
          </w:tcPr>
          <w:p w14:paraId="6C790F54" w14:textId="77777777" w:rsidR="00B2418E" w:rsidRPr="00342BC8" w:rsidRDefault="00B2418E" w:rsidP="006F156B">
            <w:pPr>
              <w:jc w:val="center"/>
              <w:rPr>
                <w:color w:val="000000"/>
                <w:sz w:val="18"/>
                <w:szCs w:val="18"/>
              </w:rPr>
            </w:pPr>
            <w:r w:rsidRPr="00342BC8">
              <w:rPr>
                <w:color w:val="000000"/>
                <w:sz w:val="18"/>
                <w:szCs w:val="18"/>
              </w:rPr>
              <w:t>12,58</w:t>
            </w:r>
          </w:p>
        </w:tc>
        <w:tc>
          <w:tcPr>
            <w:tcW w:w="623" w:type="dxa"/>
            <w:tcBorders>
              <w:top w:val="nil"/>
              <w:left w:val="nil"/>
              <w:bottom w:val="single" w:sz="4" w:space="0" w:color="000000"/>
              <w:right w:val="single" w:sz="4" w:space="0" w:color="000000"/>
            </w:tcBorders>
            <w:shd w:val="clear" w:color="000000" w:fill="FFFFFF"/>
            <w:vAlign w:val="center"/>
            <w:hideMark/>
          </w:tcPr>
          <w:p w14:paraId="7B4E06CB" w14:textId="77777777" w:rsidR="00B2418E" w:rsidRPr="00342BC8" w:rsidRDefault="00B2418E" w:rsidP="006F156B">
            <w:pPr>
              <w:jc w:val="center"/>
              <w:rPr>
                <w:color w:val="000000"/>
                <w:sz w:val="18"/>
                <w:szCs w:val="18"/>
              </w:rPr>
            </w:pPr>
            <w:r w:rsidRPr="00342BC8">
              <w:rPr>
                <w:color w:val="000000"/>
                <w:sz w:val="18"/>
                <w:szCs w:val="18"/>
              </w:rPr>
              <w:t>12,39</w:t>
            </w:r>
          </w:p>
        </w:tc>
        <w:tc>
          <w:tcPr>
            <w:tcW w:w="714" w:type="dxa"/>
            <w:tcBorders>
              <w:top w:val="nil"/>
              <w:left w:val="nil"/>
              <w:bottom w:val="single" w:sz="4" w:space="0" w:color="000000"/>
              <w:right w:val="single" w:sz="4" w:space="0" w:color="000000"/>
            </w:tcBorders>
            <w:shd w:val="clear" w:color="000000" w:fill="FFFFFF"/>
            <w:vAlign w:val="center"/>
            <w:hideMark/>
          </w:tcPr>
          <w:p w14:paraId="7B678E8E" w14:textId="77777777" w:rsidR="00B2418E" w:rsidRPr="00342BC8" w:rsidRDefault="00B2418E" w:rsidP="006F156B">
            <w:pPr>
              <w:jc w:val="center"/>
              <w:rPr>
                <w:color w:val="000000"/>
                <w:sz w:val="18"/>
                <w:szCs w:val="18"/>
              </w:rPr>
            </w:pPr>
            <w:r w:rsidRPr="00342BC8">
              <w:rPr>
                <w:color w:val="000000"/>
                <w:sz w:val="18"/>
                <w:szCs w:val="18"/>
              </w:rPr>
              <w:t>226,85</w:t>
            </w:r>
          </w:p>
        </w:tc>
        <w:tc>
          <w:tcPr>
            <w:tcW w:w="711" w:type="dxa"/>
            <w:tcBorders>
              <w:top w:val="nil"/>
              <w:left w:val="nil"/>
              <w:bottom w:val="single" w:sz="4" w:space="0" w:color="000000"/>
              <w:right w:val="single" w:sz="4" w:space="0" w:color="000000"/>
            </w:tcBorders>
            <w:shd w:val="clear" w:color="000000" w:fill="FFFFFF"/>
            <w:vAlign w:val="center"/>
            <w:hideMark/>
          </w:tcPr>
          <w:p w14:paraId="4ED4E4AE" w14:textId="77777777" w:rsidR="00B2418E" w:rsidRPr="00342BC8" w:rsidRDefault="00B2418E" w:rsidP="006F156B">
            <w:pPr>
              <w:jc w:val="center"/>
              <w:rPr>
                <w:color w:val="000000"/>
                <w:sz w:val="18"/>
                <w:szCs w:val="18"/>
              </w:rPr>
            </w:pPr>
            <w:r w:rsidRPr="00342BC8">
              <w:rPr>
                <w:color w:val="000000"/>
                <w:sz w:val="18"/>
                <w:szCs w:val="18"/>
              </w:rPr>
              <w:t>226,80</w:t>
            </w:r>
          </w:p>
        </w:tc>
        <w:tc>
          <w:tcPr>
            <w:tcW w:w="711" w:type="dxa"/>
            <w:tcBorders>
              <w:top w:val="nil"/>
              <w:left w:val="nil"/>
              <w:bottom w:val="single" w:sz="4" w:space="0" w:color="000000"/>
              <w:right w:val="single" w:sz="4" w:space="0" w:color="000000"/>
            </w:tcBorders>
            <w:shd w:val="clear" w:color="000000" w:fill="FFFFFF"/>
            <w:vAlign w:val="center"/>
            <w:hideMark/>
          </w:tcPr>
          <w:p w14:paraId="5855D43B" w14:textId="77777777" w:rsidR="00B2418E" w:rsidRPr="00342BC8" w:rsidRDefault="00B2418E" w:rsidP="006F156B">
            <w:pPr>
              <w:jc w:val="center"/>
              <w:rPr>
                <w:color w:val="000000"/>
                <w:sz w:val="18"/>
                <w:szCs w:val="18"/>
              </w:rPr>
            </w:pPr>
            <w:r w:rsidRPr="00342BC8">
              <w:rPr>
                <w:color w:val="000000"/>
                <w:sz w:val="18"/>
                <w:szCs w:val="18"/>
              </w:rPr>
              <w:t>216,26</w:t>
            </w:r>
          </w:p>
        </w:tc>
        <w:tc>
          <w:tcPr>
            <w:tcW w:w="711" w:type="dxa"/>
            <w:tcBorders>
              <w:top w:val="nil"/>
              <w:left w:val="nil"/>
              <w:bottom w:val="single" w:sz="4" w:space="0" w:color="000000"/>
              <w:right w:val="single" w:sz="4" w:space="0" w:color="000000"/>
            </w:tcBorders>
            <w:shd w:val="clear" w:color="000000" w:fill="FFFFFF"/>
            <w:vAlign w:val="center"/>
            <w:hideMark/>
          </w:tcPr>
          <w:p w14:paraId="6FBBC049" w14:textId="77777777" w:rsidR="00B2418E" w:rsidRPr="00342BC8" w:rsidRDefault="00B2418E" w:rsidP="006F156B">
            <w:pPr>
              <w:jc w:val="center"/>
              <w:rPr>
                <w:color w:val="000000"/>
                <w:sz w:val="18"/>
                <w:szCs w:val="18"/>
              </w:rPr>
            </w:pPr>
            <w:r w:rsidRPr="00342BC8">
              <w:rPr>
                <w:color w:val="000000"/>
                <w:sz w:val="18"/>
                <w:szCs w:val="18"/>
              </w:rPr>
              <w:t>216,21</w:t>
            </w:r>
          </w:p>
        </w:tc>
        <w:tc>
          <w:tcPr>
            <w:tcW w:w="621" w:type="dxa"/>
            <w:tcBorders>
              <w:top w:val="nil"/>
              <w:left w:val="nil"/>
              <w:bottom w:val="single" w:sz="4" w:space="0" w:color="000000"/>
              <w:right w:val="single" w:sz="4" w:space="0" w:color="000000"/>
            </w:tcBorders>
            <w:shd w:val="clear" w:color="000000" w:fill="FFFFFF"/>
            <w:vAlign w:val="center"/>
            <w:hideMark/>
          </w:tcPr>
          <w:p w14:paraId="10CC9D18" w14:textId="77777777" w:rsidR="00B2418E" w:rsidRPr="00342BC8" w:rsidRDefault="00B2418E" w:rsidP="006F156B">
            <w:pPr>
              <w:jc w:val="center"/>
              <w:rPr>
                <w:color w:val="000000"/>
                <w:sz w:val="18"/>
                <w:szCs w:val="18"/>
              </w:rPr>
            </w:pPr>
            <w:r w:rsidRPr="00342BC8">
              <w:rPr>
                <w:color w:val="000000"/>
                <w:sz w:val="18"/>
                <w:szCs w:val="18"/>
              </w:rPr>
              <w:t>10,64</w:t>
            </w:r>
          </w:p>
        </w:tc>
        <w:tc>
          <w:tcPr>
            <w:tcW w:w="621" w:type="dxa"/>
            <w:tcBorders>
              <w:top w:val="nil"/>
              <w:left w:val="nil"/>
              <w:bottom w:val="single" w:sz="4" w:space="0" w:color="000000"/>
              <w:right w:val="single" w:sz="4" w:space="0" w:color="000000"/>
            </w:tcBorders>
            <w:shd w:val="clear" w:color="000000" w:fill="FFFFFF"/>
            <w:vAlign w:val="center"/>
            <w:hideMark/>
          </w:tcPr>
          <w:p w14:paraId="14B35CD7" w14:textId="77777777" w:rsidR="00B2418E" w:rsidRPr="00342BC8" w:rsidRDefault="00B2418E" w:rsidP="006F156B">
            <w:pPr>
              <w:jc w:val="center"/>
              <w:rPr>
                <w:color w:val="000000"/>
                <w:sz w:val="18"/>
                <w:szCs w:val="18"/>
              </w:rPr>
            </w:pPr>
            <w:r w:rsidRPr="00342BC8">
              <w:rPr>
                <w:color w:val="000000"/>
                <w:sz w:val="18"/>
                <w:szCs w:val="18"/>
              </w:rPr>
              <w:t>10,54</w:t>
            </w:r>
          </w:p>
        </w:tc>
        <w:tc>
          <w:tcPr>
            <w:tcW w:w="787" w:type="dxa"/>
            <w:tcBorders>
              <w:top w:val="nil"/>
              <w:left w:val="nil"/>
              <w:bottom w:val="single" w:sz="4" w:space="0" w:color="000000"/>
              <w:right w:val="single" w:sz="4" w:space="0" w:color="000000"/>
            </w:tcBorders>
            <w:shd w:val="clear" w:color="000000" w:fill="FFFFFF"/>
            <w:vAlign w:val="center"/>
            <w:hideMark/>
          </w:tcPr>
          <w:p w14:paraId="3FFD63A5" w14:textId="77777777" w:rsidR="00B2418E" w:rsidRPr="00342BC8" w:rsidRDefault="00B2418E" w:rsidP="006F156B">
            <w:pPr>
              <w:jc w:val="center"/>
              <w:rPr>
                <w:color w:val="000000"/>
                <w:sz w:val="18"/>
                <w:szCs w:val="18"/>
              </w:rPr>
            </w:pPr>
            <w:r w:rsidRPr="00342BC8">
              <w:rPr>
                <w:color w:val="000000"/>
                <w:sz w:val="18"/>
                <w:szCs w:val="18"/>
              </w:rPr>
              <w:t>2,75</w:t>
            </w:r>
          </w:p>
        </w:tc>
        <w:tc>
          <w:tcPr>
            <w:tcW w:w="786" w:type="dxa"/>
            <w:tcBorders>
              <w:top w:val="nil"/>
              <w:left w:val="nil"/>
              <w:bottom w:val="single" w:sz="4" w:space="0" w:color="000000"/>
              <w:right w:val="single" w:sz="4" w:space="0" w:color="000000"/>
            </w:tcBorders>
            <w:shd w:val="clear" w:color="000000" w:fill="FFFFFF"/>
            <w:vAlign w:val="center"/>
            <w:hideMark/>
          </w:tcPr>
          <w:p w14:paraId="76E48BFA" w14:textId="77777777" w:rsidR="00B2418E" w:rsidRPr="00342BC8" w:rsidRDefault="00B2418E" w:rsidP="006F156B">
            <w:pPr>
              <w:jc w:val="center"/>
              <w:rPr>
                <w:color w:val="000000"/>
                <w:sz w:val="18"/>
                <w:szCs w:val="18"/>
              </w:rPr>
            </w:pPr>
            <w:r w:rsidRPr="00342BC8">
              <w:rPr>
                <w:color w:val="000000"/>
                <w:sz w:val="18"/>
                <w:szCs w:val="18"/>
              </w:rPr>
              <w:t>2,75</w:t>
            </w:r>
          </w:p>
        </w:tc>
      </w:tr>
      <w:tr w:rsidR="00DE022C" w:rsidRPr="00342BC8" w14:paraId="30E2F56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159CA4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CB2F47E"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685A5DAA" w14:textId="77777777" w:rsidR="00B2418E" w:rsidRPr="00342BC8" w:rsidRDefault="00B2418E" w:rsidP="006F156B">
            <w:pPr>
              <w:jc w:val="center"/>
              <w:rPr>
                <w:color w:val="000000"/>
                <w:sz w:val="18"/>
                <w:szCs w:val="18"/>
              </w:rPr>
            </w:pPr>
            <w:r w:rsidRPr="00342BC8">
              <w:rPr>
                <w:color w:val="000000"/>
                <w:sz w:val="18"/>
                <w:szCs w:val="18"/>
              </w:rPr>
              <w:t>Калинина 16</w:t>
            </w:r>
          </w:p>
        </w:tc>
        <w:tc>
          <w:tcPr>
            <w:tcW w:w="711" w:type="dxa"/>
            <w:tcBorders>
              <w:top w:val="nil"/>
              <w:left w:val="nil"/>
              <w:bottom w:val="single" w:sz="4" w:space="0" w:color="000000"/>
              <w:right w:val="single" w:sz="4" w:space="0" w:color="000000"/>
            </w:tcBorders>
            <w:shd w:val="clear" w:color="000000" w:fill="FFFFFF"/>
            <w:vAlign w:val="center"/>
            <w:hideMark/>
          </w:tcPr>
          <w:p w14:paraId="6DC81F11" w14:textId="77777777" w:rsidR="00B2418E" w:rsidRPr="00342BC8" w:rsidRDefault="00B2418E" w:rsidP="006F156B">
            <w:pPr>
              <w:jc w:val="center"/>
              <w:rPr>
                <w:color w:val="000000"/>
                <w:sz w:val="18"/>
                <w:szCs w:val="18"/>
              </w:rPr>
            </w:pPr>
            <w:r w:rsidRPr="00342BC8">
              <w:rPr>
                <w:color w:val="000000"/>
                <w:sz w:val="18"/>
                <w:szCs w:val="18"/>
              </w:rPr>
              <w:t>45,00</w:t>
            </w:r>
          </w:p>
        </w:tc>
        <w:tc>
          <w:tcPr>
            <w:tcW w:w="590" w:type="dxa"/>
            <w:tcBorders>
              <w:top w:val="nil"/>
              <w:left w:val="nil"/>
              <w:bottom w:val="single" w:sz="4" w:space="0" w:color="000000"/>
              <w:right w:val="single" w:sz="4" w:space="0" w:color="000000"/>
            </w:tcBorders>
            <w:shd w:val="clear" w:color="000000" w:fill="FFFFFF"/>
            <w:vAlign w:val="center"/>
            <w:hideMark/>
          </w:tcPr>
          <w:p w14:paraId="315CC6F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F4A9C78"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C618926" w14:textId="77777777" w:rsidR="00B2418E" w:rsidRPr="00342BC8" w:rsidRDefault="00B2418E" w:rsidP="006F156B">
            <w:pPr>
              <w:jc w:val="center"/>
              <w:rPr>
                <w:color w:val="000000"/>
                <w:sz w:val="18"/>
                <w:szCs w:val="18"/>
              </w:rPr>
            </w:pPr>
            <w:r w:rsidRPr="00342BC8">
              <w:rPr>
                <w:color w:val="000000"/>
                <w:sz w:val="18"/>
                <w:szCs w:val="18"/>
              </w:rPr>
              <w:t>2,20</w:t>
            </w:r>
          </w:p>
        </w:tc>
        <w:tc>
          <w:tcPr>
            <w:tcW w:w="915" w:type="dxa"/>
            <w:tcBorders>
              <w:top w:val="nil"/>
              <w:left w:val="nil"/>
              <w:bottom w:val="single" w:sz="4" w:space="0" w:color="000000"/>
              <w:right w:val="single" w:sz="4" w:space="0" w:color="000000"/>
            </w:tcBorders>
            <w:shd w:val="clear" w:color="000000" w:fill="FFFFFF"/>
            <w:vAlign w:val="center"/>
            <w:hideMark/>
          </w:tcPr>
          <w:p w14:paraId="44D763AD" w14:textId="77777777" w:rsidR="00B2418E" w:rsidRPr="00342BC8" w:rsidRDefault="00B2418E" w:rsidP="006F156B">
            <w:pPr>
              <w:jc w:val="center"/>
              <w:rPr>
                <w:color w:val="000000"/>
                <w:sz w:val="18"/>
                <w:szCs w:val="18"/>
              </w:rPr>
            </w:pPr>
            <w:r w:rsidRPr="00342BC8">
              <w:rPr>
                <w:color w:val="000000"/>
                <w:sz w:val="18"/>
                <w:szCs w:val="18"/>
              </w:rPr>
              <w:t>-2,20</w:t>
            </w:r>
          </w:p>
        </w:tc>
        <w:tc>
          <w:tcPr>
            <w:tcW w:w="641" w:type="dxa"/>
            <w:tcBorders>
              <w:top w:val="nil"/>
              <w:left w:val="nil"/>
              <w:bottom w:val="single" w:sz="4" w:space="0" w:color="000000"/>
              <w:right w:val="single" w:sz="4" w:space="0" w:color="000000"/>
            </w:tcBorders>
            <w:shd w:val="clear" w:color="000000" w:fill="FFFFFF"/>
            <w:vAlign w:val="center"/>
            <w:hideMark/>
          </w:tcPr>
          <w:p w14:paraId="1617BAD8" w14:textId="77777777" w:rsidR="00B2418E" w:rsidRPr="00342BC8" w:rsidRDefault="00B2418E" w:rsidP="006F156B">
            <w:pPr>
              <w:jc w:val="center"/>
              <w:rPr>
                <w:color w:val="000000"/>
                <w:sz w:val="18"/>
                <w:szCs w:val="18"/>
              </w:rPr>
            </w:pPr>
            <w:r w:rsidRPr="00342BC8">
              <w:rPr>
                <w:color w:val="000000"/>
                <w:sz w:val="18"/>
                <w:szCs w:val="18"/>
              </w:rPr>
              <w:t>0,23</w:t>
            </w:r>
          </w:p>
        </w:tc>
        <w:tc>
          <w:tcPr>
            <w:tcW w:w="634" w:type="dxa"/>
            <w:tcBorders>
              <w:top w:val="nil"/>
              <w:left w:val="nil"/>
              <w:bottom w:val="single" w:sz="4" w:space="0" w:color="000000"/>
              <w:right w:val="single" w:sz="4" w:space="0" w:color="000000"/>
            </w:tcBorders>
            <w:shd w:val="clear" w:color="000000" w:fill="FFFFFF"/>
            <w:vAlign w:val="center"/>
            <w:hideMark/>
          </w:tcPr>
          <w:p w14:paraId="27679F87" w14:textId="77777777" w:rsidR="00B2418E" w:rsidRPr="00342BC8" w:rsidRDefault="00B2418E" w:rsidP="006F156B">
            <w:pPr>
              <w:jc w:val="center"/>
              <w:rPr>
                <w:color w:val="000000"/>
                <w:sz w:val="18"/>
                <w:szCs w:val="18"/>
              </w:rPr>
            </w:pPr>
            <w:r w:rsidRPr="00342BC8">
              <w:rPr>
                <w:color w:val="000000"/>
                <w:sz w:val="18"/>
                <w:szCs w:val="18"/>
              </w:rPr>
              <w:t>0,23</w:t>
            </w:r>
          </w:p>
        </w:tc>
        <w:tc>
          <w:tcPr>
            <w:tcW w:w="623" w:type="dxa"/>
            <w:tcBorders>
              <w:top w:val="nil"/>
              <w:left w:val="nil"/>
              <w:bottom w:val="single" w:sz="4" w:space="0" w:color="000000"/>
              <w:right w:val="single" w:sz="4" w:space="0" w:color="000000"/>
            </w:tcBorders>
            <w:shd w:val="clear" w:color="000000" w:fill="FFFFFF"/>
            <w:vAlign w:val="center"/>
            <w:hideMark/>
          </w:tcPr>
          <w:p w14:paraId="4D5FB437" w14:textId="77777777" w:rsidR="00B2418E" w:rsidRPr="00342BC8" w:rsidRDefault="00B2418E" w:rsidP="006F156B">
            <w:pPr>
              <w:jc w:val="center"/>
              <w:rPr>
                <w:color w:val="000000"/>
                <w:sz w:val="18"/>
                <w:szCs w:val="18"/>
              </w:rPr>
            </w:pPr>
            <w:r w:rsidRPr="00342BC8">
              <w:rPr>
                <w:color w:val="000000"/>
                <w:sz w:val="18"/>
                <w:szCs w:val="18"/>
              </w:rPr>
              <w:t>23,12</w:t>
            </w:r>
          </w:p>
        </w:tc>
        <w:tc>
          <w:tcPr>
            <w:tcW w:w="623" w:type="dxa"/>
            <w:tcBorders>
              <w:top w:val="nil"/>
              <w:left w:val="nil"/>
              <w:bottom w:val="single" w:sz="4" w:space="0" w:color="000000"/>
              <w:right w:val="single" w:sz="4" w:space="0" w:color="000000"/>
            </w:tcBorders>
            <w:shd w:val="clear" w:color="000000" w:fill="FFFFFF"/>
            <w:vAlign w:val="center"/>
            <w:hideMark/>
          </w:tcPr>
          <w:p w14:paraId="6B918855" w14:textId="77777777" w:rsidR="00B2418E" w:rsidRPr="00342BC8" w:rsidRDefault="00B2418E" w:rsidP="006F156B">
            <w:pPr>
              <w:jc w:val="center"/>
              <w:rPr>
                <w:color w:val="000000"/>
                <w:sz w:val="18"/>
                <w:szCs w:val="18"/>
              </w:rPr>
            </w:pPr>
            <w:r w:rsidRPr="00342BC8">
              <w:rPr>
                <w:color w:val="000000"/>
                <w:sz w:val="18"/>
                <w:szCs w:val="18"/>
              </w:rPr>
              <w:t>23,38</w:t>
            </w:r>
          </w:p>
        </w:tc>
        <w:tc>
          <w:tcPr>
            <w:tcW w:w="623" w:type="dxa"/>
            <w:tcBorders>
              <w:top w:val="nil"/>
              <w:left w:val="nil"/>
              <w:bottom w:val="single" w:sz="4" w:space="0" w:color="000000"/>
              <w:right w:val="single" w:sz="4" w:space="0" w:color="000000"/>
            </w:tcBorders>
            <w:shd w:val="clear" w:color="000000" w:fill="FFFFFF"/>
            <w:vAlign w:val="center"/>
            <w:hideMark/>
          </w:tcPr>
          <w:p w14:paraId="4928035D" w14:textId="77777777" w:rsidR="00B2418E" w:rsidRPr="00342BC8" w:rsidRDefault="00B2418E" w:rsidP="006F156B">
            <w:pPr>
              <w:jc w:val="center"/>
              <w:rPr>
                <w:color w:val="000000"/>
                <w:sz w:val="18"/>
                <w:szCs w:val="18"/>
              </w:rPr>
            </w:pPr>
            <w:r w:rsidRPr="00342BC8">
              <w:rPr>
                <w:color w:val="000000"/>
                <w:sz w:val="18"/>
                <w:szCs w:val="18"/>
              </w:rPr>
              <w:t>13,28</w:t>
            </w:r>
          </w:p>
        </w:tc>
        <w:tc>
          <w:tcPr>
            <w:tcW w:w="623" w:type="dxa"/>
            <w:tcBorders>
              <w:top w:val="nil"/>
              <w:left w:val="nil"/>
              <w:bottom w:val="single" w:sz="4" w:space="0" w:color="000000"/>
              <w:right w:val="single" w:sz="4" w:space="0" w:color="000000"/>
            </w:tcBorders>
            <w:shd w:val="clear" w:color="000000" w:fill="FFFFFF"/>
            <w:vAlign w:val="center"/>
            <w:hideMark/>
          </w:tcPr>
          <w:p w14:paraId="1F15E293" w14:textId="77777777" w:rsidR="00B2418E" w:rsidRPr="00342BC8" w:rsidRDefault="00B2418E" w:rsidP="006F156B">
            <w:pPr>
              <w:jc w:val="center"/>
              <w:rPr>
                <w:color w:val="000000"/>
                <w:sz w:val="18"/>
                <w:szCs w:val="18"/>
              </w:rPr>
            </w:pPr>
            <w:r w:rsidRPr="00342BC8">
              <w:rPr>
                <w:color w:val="000000"/>
                <w:sz w:val="18"/>
                <w:szCs w:val="18"/>
              </w:rPr>
              <w:t>12,58</w:t>
            </w:r>
          </w:p>
        </w:tc>
        <w:tc>
          <w:tcPr>
            <w:tcW w:w="714" w:type="dxa"/>
            <w:tcBorders>
              <w:top w:val="nil"/>
              <w:left w:val="nil"/>
              <w:bottom w:val="single" w:sz="4" w:space="0" w:color="000000"/>
              <w:right w:val="single" w:sz="4" w:space="0" w:color="000000"/>
            </w:tcBorders>
            <w:shd w:val="clear" w:color="000000" w:fill="FFFFFF"/>
            <w:vAlign w:val="center"/>
            <w:hideMark/>
          </w:tcPr>
          <w:p w14:paraId="25A1E870" w14:textId="77777777" w:rsidR="00B2418E" w:rsidRPr="00342BC8" w:rsidRDefault="00B2418E" w:rsidP="006F156B">
            <w:pPr>
              <w:jc w:val="center"/>
              <w:rPr>
                <w:color w:val="000000"/>
                <w:sz w:val="18"/>
                <w:szCs w:val="18"/>
              </w:rPr>
            </w:pPr>
            <w:r w:rsidRPr="00342BC8">
              <w:rPr>
                <w:color w:val="000000"/>
                <w:sz w:val="18"/>
                <w:szCs w:val="18"/>
              </w:rPr>
              <w:t>226,80</w:t>
            </w:r>
          </w:p>
        </w:tc>
        <w:tc>
          <w:tcPr>
            <w:tcW w:w="711" w:type="dxa"/>
            <w:tcBorders>
              <w:top w:val="nil"/>
              <w:left w:val="nil"/>
              <w:bottom w:val="single" w:sz="4" w:space="0" w:color="000000"/>
              <w:right w:val="single" w:sz="4" w:space="0" w:color="000000"/>
            </w:tcBorders>
            <w:shd w:val="clear" w:color="000000" w:fill="FFFFFF"/>
            <w:vAlign w:val="center"/>
            <w:hideMark/>
          </w:tcPr>
          <w:p w14:paraId="4F5ECBA8" w14:textId="77777777" w:rsidR="00B2418E" w:rsidRPr="00342BC8" w:rsidRDefault="00B2418E" w:rsidP="006F156B">
            <w:pPr>
              <w:jc w:val="center"/>
              <w:rPr>
                <w:color w:val="000000"/>
                <w:sz w:val="18"/>
                <w:szCs w:val="18"/>
              </w:rPr>
            </w:pPr>
            <w:r w:rsidRPr="00342BC8">
              <w:rPr>
                <w:color w:val="000000"/>
                <w:sz w:val="18"/>
                <w:szCs w:val="18"/>
              </w:rPr>
              <w:t>226,58</w:t>
            </w:r>
          </w:p>
        </w:tc>
        <w:tc>
          <w:tcPr>
            <w:tcW w:w="711" w:type="dxa"/>
            <w:tcBorders>
              <w:top w:val="nil"/>
              <w:left w:val="nil"/>
              <w:bottom w:val="single" w:sz="4" w:space="0" w:color="000000"/>
              <w:right w:val="single" w:sz="4" w:space="0" w:color="000000"/>
            </w:tcBorders>
            <w:shd w:val="clear" w:color="000000" w:fill="FFFFFF"/>
            <w:vAlign w:val="center"/>
            <w:hideMark/>
          </w:tcPr>
          <w:p w14:paraId="02B7C400" w14:textId="77777777" w:rsidR="00B2418E" w:rsidRPr="00342BC8" w:rsidRDefault="00B2418E" w:rsidP="006F156B">
            <w:pPr>
              <w:jc w:val="center"/>
              <w:rPr>
                <w:color w:val="000000"/>
                <w:sz w:val="18"/>
                <w:szCs w:val="18"/>
              </w:rPr>
            </w:pPr>
            <w:r w:rsidRPr="00342BC8">
              <w:rPr>
                <w:color w:val="000000"/>
                <w:sz w:val="18"/>
                <w:szCs w:val="18"/>
              </w:rPr>
              <w:t>216,48</w:t>
            </w:r>
          </w:p>
        </w:tc>
        <w:tc>
          <w:tcPr>
            <w:tcW w:w="711" w:type="dxa"/>
            <w:tcBorders>
              <w:top w:val="nil"/>
              <w:left w:val="nil"/>
              <w:bottom w:val="single" w:sz="4" w:space="0" w:color="000000"/>
              <w:right w:val="single" w:sz="4" w:space="0" w:color="000000"/>
            </w:tcBorders>
            <w:shd w:val="clear" w:color="000000" w:fill="FFFFFF"/>
            <w:vAlign w:val="center"/>
            <w:hideMark/>
          </w:tcPr>
          <w:p w14:paraId="5EE6F0EA" w14:textId="77777777" w:rsidR="00B2418E" w:rsidRPr="00342BC8" w:rsidRDefault="00B2418E" w:rsidP="006F156B">
            <w:pPr>
              <w:jc w:val="center"/>
              <w:rPr>
                <w:color w:val="000000"/>
                <w:sz w:val="18"/>
                <w:szCs w:val="18"/>
              </w:rPr>
            </w:pPr>
            <w:r w:rsidRPr="00342BC8">
              <w:rPr>
                <w:color w:val="000000"/>
                <w:sz w:val="18"/>
                <w:szCs w:val="18"/>
              </w:rPr>
              <w:t>216,26</w:t>
            </w:r>
          </w:p>
        </w:tc>
        <w:tc>
          <w:tcPr>
            <w:tcW w:w="621" w:type="dxa"/>
            <w:tcBorders>
              <w:top w:val="nil"/>
              <w:left w:val="nil"/>
              <w:bottom w:val="single" w:sz="4" w:space="0" w:color="000000"/>
              <w:right w:val="single" w:sz="4" w:space="0" w:color="000000"/>
            </w:tcBorders>
            <w:shd w:val="clear" w:color="000000" w:fill="FFFFFF"/>
            <w:vAlign w:val="center"/>
            <w:hideMark/>
          </w:tcPr>
          <w:p w14:paraId="5CB534B3" w14:textId="77777777" w:rsidR="00B2418E" w:rsidRPr="00342BC8" w:rsidRDefault="00B2418E" w:rsidP="006F156B">
            <w:pPr>
              <w:jc w:val="center"/>
              <w:rPr>
                <w:color w:val="000000"/>
                <w:sz w:val="18"/>
                <w:szCs w:val="18"/>
              </w:rPr>
            </w:pPr>
            <w:r w:rsidRPr="00342BC8">
              <w:rPr>
                <w:color w:val="000000"/>
                <w:sz w:val="18"/>
                <w:szCs w:val="18"/>
              </w:rPr>
              <w:t>10,54</w:t>
            </w:r>
          </w:p>
        </w:tc>
        <w:tc>
          <w:tcPr>
            <w:tcW w:w="621" w:type="dxa"/>
            <w:tcBorders>
              <w:top w:val="nil"/>
              <w:left w:val="nil"/>
              <w:bottom w:val="single" w:sz="4" w:space="0" w:color="000000"/>
              <w:right w:val="single" w:sz="4" w:space="0" w:color="000000"/>
            </w:tcBorders>
            <w:shd w:val="clear" w:color="000000" w:fill="FFFFFF"/>
            <w:vAlign w:val="center"/>
            <w:hideMark/>
          </w:tcPr>
          <w:p w14:paraId="2EB392E4" w14:textId="77777777" w:rsidR="00B2418E" w:rsidRPr="00342BC8" w:rsidRDefault="00B2418E" w:rsidP="006F156B">
            <w:pPr>
              <w:jc w:val="center"/>
              <w:rPr>
                <w:color w:val="000000"/>
                <w:sz w:val="18"/>
                <w:szCs w:val="18"/>
              </w:rPr>
            </w:pPr>
            <w:r w:rsidRPr="00342BC8">
              <w:rPr>
                <w:color w:val="000000"/>
                <w:sz w:val="18"/>
                <w:szCs w:val="18"/>
              </w:rPr>
              <w:t>10,09</w:t>
            </w:r>
          </w:p>
        </w:tc>
        <w:tc>
          <w:tcPr>
            <w:tcW w:w="787" w:type="dxa"/>
            <w:tcBorders>
              <w:top w:val="nil"/>
              <w:left w:val="nil"/>
              <w:bottom w:val="single" w:sz="4" w:space="0" w:color="000000"/>
              <w:right w:val="single" w:sz="4" w:space="0" w:color="000000"/>
            </w:tcBorders>
            <w:shd w:val="clear" w:color="000000" w:fill="FFFFFF"/>
            <w:vAlign w:val="center"/>
            <w:hideMark/>
          </w:tcPr>
          <w:p w14:paraId="3A1702D4" w14:textId="77777777" w:rsidR="00B2418E" w:rsidRPr="00342BC8" w:rsidRDefault="00B2418E" w:rsidP="006F156B">
            <w:pPr>
              <w:jc w:val="center"/>
              <w:rPr>
                <w:color w:val="000000"/>
                <w:sz w:val="18"/>
                <w:szCs w:val="18"/>
              </w:rPr>
            </w:pPr>
            <w:r w:rsidRPr="00342BC8">
              <w:rPr>
                <w:color w:val="000000"/>
                <w:sz w:val="18"/>
                <w:szCs w:val="18"/>
              </w:rPr>
              <w:t>5,02</w:t>
            </w:r>
          </w:p>
        </w:tc>
        <w:tc>
          <w:tcPr>
            <w:tcW w:w="786" w:type="dxa"/>
            <w:tcBorders>
              <w:top w:val="nil"/>
              <w:left w:val="nil"/>
              <w:bottom w:val="single" w:sz="4" w:space="0" w:color="000000"/>
              <w:right w:val="single" w:sz="4" w:space="0" w:color="000000"/>
            </w:tcBorders>
            <w:shd w:val="clear" w:color="000000" w:fill="FFFFFF"/>
            <w:vAlign w:val="center"/>
            <w:hideMark/>
          </w:tcPr>
          <w:p w14:paraId="1FD45C3B" w14:textId="77777777" w:rsidR="00B2418E" w:rsidRPr="00342BC8" w:rsidRDefault="00B2418E" w:rsidP="006F156B">
            <w:pPr>
              <w:jc w:val="center"/>
              <w:rPr>
                <w:color w:val="000000"/>
                <w:sz w:val="18"/>
                <w:szCs w:val="18"/>
              </w:rPr>
            </w:pPr>
            <w:r w:rsidRPr="00342BC8">
              <w:rPr>
                <w:color w:val="000000"/>
                <w:sz w:val="18"/>
                <w:szCs w:val="18"/>
              </w:rPr>
              <w:t>5,02</w:t>
            </w:r>
          </w:p>
        </w:tc>
      </w:tr>
      <w:tr w:rsidR="00DE022C" w:rsidRPr="00342BC8" w14:paraId="50CC973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DED9CE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FA92900" w14:textId="77777777" w:rsidR="00B2418E" w:rsidRPr="00342BC8" w:rsidRDefault="00B2418E" w:rsidP="006F156B">
            <w:pPr>
              <w:jc w:val="center"/>
              <w:rPr>
                <w:color w:val="000000"/>
                <w:sz w:val="18"/>
                <w:szCs w:val="18"/>
              </w:rPr>
            </w:pPr>
            <w:r w:rsidRPr="00342BC8">
              <w:rPr>
                <w:color w:val="000000"/>
                <w:sz w:val="18"/>
                <w:szCs w:val="18"/>
              </w:rPr>
              <w:t>ТК5</w:t>
            </w:r>
          </w:p>
        </w:tc>
        <w:tc>
          <w:tcPr>
            <w:tcW w:w="1577" w:type="dxa"/>
            <w:tcBorders>
              <w:top w:val="nil"/>
              <w:left w:val="nil"/>
              <w:bottom w:val="single" w:sz="4" w:space="0" w:color="000000"/>
              <w:right w:val="single" w:sz="4" w:space="0" w:color="000000"/>
            </w:tcBorders>
            <w:shd w:val="clear" w:color="000000" w:fill="FFFFFF"/>
            <w:vAlign w:val="center"/>
            <w:hideMark/>
          </w:tcPr>
          <w:p w14:paraId="4796D218" w14:textId="77777777" w:rsidR="00B2418E" w:rsidRPr="00342BC8" w:rsidRDefault="00B2418E" w:rsidP="006F156B">
            <w:pPr>
              <w:jc w:val="center"/>
              <w:rPr>
                <w:color w:val="000000"/>
                <w:sz w:val="18"/>
                <w:szCs w:val="18"/>
              </w:rPr>
            </w:pPr>
            <w:r w:rsidRPr="00342BC8">
              <w:rPr>
                <w:color w:val="000000"/>
                <w:sz w:val="18"/>
                <w:szCs w:val="18"/>
              </w:rPr>
              <w:t>Калинина 14</w:t>
            </w:r>
          </w:p>
        </w:tc>
        <w:tc>
          <w:tcPr>
            <w:tcW w:w="711" w:type="dxa"/>
            <w:tcBorders>
              <w:top w:val="nil"/>
              <w:left w:val="nil"/>
              <w:bottom w:val="single" w:sz="4" w:space="0" w:color="000000"/>
              <w:right w:val="single" w:sz="4" w:space="0" w:color="000000"/>
            </w:tcBorders>
            <w:shd w:val="clear" w:color="000000" w:fill="FFFFFF"/>
            <w:vAlign w:val="center"/>
            <w:hideMark/>
          </w:tcPr>
          <w:p w14:paraId="0006CE8B"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02E6C96"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300871E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F06E0B2" w14:textId="77777777" w:rsidR="00B2418E" w:rsidRPr="00342BC8" w:rsidRDefault="00B2418E" w:rsidP="006F156B">
            <w:pPr>
              <w:jc w:val="center"/>
              <w:rPr>
                <w:color w:val="000000"/>
                <w:sz w:val="18"/>
                <w:szCs w:val="18"/>
              </w:rPr>
            </w:pPr>
            <w:r w:rsidRPr="00342BC8">
              <w:rPr>
                <w:color w:val="000000"/>
                <w:sz w:val="18"/>
                <w:szCs w:val="18"/>
              </w:rPr>
              <w:t>1,82</w:t>
            </w:r>
          </w:p>
        </w:tc>
        <w:tc>
          <w:tcPr>
            <w:tcW w:w="915" w:type="dxa"/>
            <w:tcBorders>
              <w:top w:val="nil"/>
              <w:left w:val="nil"/>
              <w:bottom w:val="single" w:sz="4" w:space="0" w:color="000000"/>
              <w:right w:val="single" w:sz="4" w:space="0" w:color="000000"/>
            </w:tcBorders>
            <w:shd w:val="clear" w:color="000000" w:fill="FFFFFF"/>
            <w:vAlign w:val="center"/>
            <w:hideMark/>
          </w:tcPr>
          <w:p w14:paraId="55E6D977" w14:textId="77777777" w:rsidR="00B2418E" w:rsidRPr="00342BC8" w:rsidRDefault="00B2418E" w:rsidP="006F156B">
            <w:pPr>
              <w:jc w:val="center"/>
              <w:rPr>
                <w:color w:val="000000"/>
                <w:sz w:val="18"/>
                <w:szCs w:val="18"/>
              </w:rPr>
            </w:pPr>
            <w:r w:rsidRPr="00342BC8">
              <w:rPr>
                <w:color w:val="000000"/>
                <w:sz w:val="18"/>
                <w:szCs w:val="18"/>
              </w:rPr>
              <w:t>-1,82</w:t>
            </w:r>
          </w:p>
        </w:tc>
        <w:tc>
          <w:tcPr>
            <w:tcW w:w="641" w:type="dxa"/>
            <w:tcBorders>
              <w:top w:val="nil"/>
              <w:left w:val="nil"/>
              <w:bottom w:val="single" w:sz="4" w:space="0" w:color="000000"/>
              <w:right w:val="single" w:sz="4" w:space="0" w:color="000000"/>
            </w:tcBorders>
            <w:shd w:val="clear" w:color="000000" w:fill="FFFFFF"/>
            <w:vAlign w:val="center"/>
            <w:hideMark/>
          </w:tcPr>
          <w:p w14:paraId="14318B0A"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BAFCC2F"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323900D7" w14:textId="77777777" w:rsidR="00B2418E" w:rsidRPr="00342BC8" w:rsidRDefault="00B2418E" w:rsidP="006F156B">
            <w:pPr>
              <w:jc w:val="center"/>
              <w:rPr>
                <w:color w:val="000000"/>
                <w:sz w:val="18"/>
                <w:szCs w:val="18"/>
              </w:rPr>
            </w:pPr>
            <w:r w:rsidRPr="00342BC8">
              <w:rPr>
                <w:color w:val="000000"/>
                <w:sz w:val="18"/>
                <w:szCs w:val="18"/>
              </w:rPr>
              <w:t>23,12</w:t>
            </w:r>
          </w:p>
        </w:tc>
        <w:tc>
          <w:tcPr>
            <w:tcW w:w="623" w:type="dxa"/>
            <w:tcBorders>
              <w:top w:val="nil"/>
              <w:left w:val="nil"/>
              <w:bottom w:val="single" w:sz="4" w:space="0" w:color="000000"/>
              <w:right w:val="single" w:sz="4" w:space="0" w:color="000000"/>
            </w:tcBorders>
            <w:shd w:val="clear" w:color="000000" w:fill="FFFFFF"/>
            <w:vAlign w:val="center"/>
            <w:hideMark/>
          </w:tcPr>
          <w:p w14:paraId="4FE202CF" w14:textId="77777777" w:rsidR="00B2418E" w:rsidRPr="00342BC8" w:rsidRDefault="00B2418E" w:rsidP="006F156B">
            <w:pPr>
              <w:jc w:val="center"/>
              <w:rPr>
                <w:color w:val="000000"/>
                <w:sz w:val="18"/>
                <w:szCs w:val="18"/>
              </w:rPr>
            </w:pPr>
            <w:r w:rsidRPr="00342BC8">
              <w:rPr>
                <w:color w:val="000000"/>
                <w:sz w:val="18"/>
                <w:szCs w:val="18"/>
              </w:rPr>
              <w:t>23,17</w:t>
            </w:r>
          </w:p>
        </w:tc>
        <w:tc>
          <w:tcPr>
            <w:tcW w:w="623" w:type="dxa"/>
            <w:tcBorders>
              <w:top w:val="nil"/>
              <w:left w:val="nil"/>
              <w:bottom w:val="single" w:sz="4" w:space="0" w:color="000000"/>
              <w:right w:val="single" w:sz="4" w:space="0" w:color="000000"/>
            </w:tcBorders>
            <w:shd w:val="clear" w:color="000000" w:fill="FFFFFF"/>
            <w:vAlign w:val="center"/>
            <w:hideMark/>
          </w:tcPr>
          <w:p w14:paraId="2C929CB6" w14:textId="77777777" w:rsidR="00B2418E" w:rsidRPr="00342BC8" w:rsidRDefault="00B2418E" w:rsidP="006F156B">
            <w:pPr>
              <w:jc w:val="center"/>
              <w:rPr>
                <w:color w:val="000000"/>
                <w:sz w:val="18"/>
                <w:szCs w:val="18"/>
              </w:rPr>
            </w:pPr>
            <w:r w:rsidRPr="00342BC8">
              <w:rPr>
                <w:color w:val="000000"/>
                <w:sz w:val="18"/>
                <w:szCs w:val="18"/>
              </w:rPr>
              <w:t>12,66</w:t>
            </w:r>
          </w:p>
        </w:tc>
        <w:tc>
          <w:tcPr>
            <w:tcW w:w="623" w:type="dxa"/>
            <w:tcBorders>
              <w:top w:val="nil"/>
              <w:left w:val="nil"/>
              <w:bottom w:val="single" w:sz="4" w:space="0" w:color="000000"/>
              <w:right w:val="single" w:sz="4" w:space="0" w:color="000000"/>
            </w:tcBorders>
            <w:shd w:val="clear" w:color="000000" w:fill="FFFFFF"/>
            <w:vAlign w:val="center"/>
            <w:hideMark/>
          </w:tcPr>
          <w:p w14:paraId="0F92BFF9" w14:textId="77777777" w:rsidR="00B2418E" w:rsidRPr="00342BC8" w:rsidRDefault="00B2418E" w:rsidP="006F156B">
            <w:pPr>
              <w:jc w:val="center"/>
              <w:rPr>
                <w:color w:val="000000"/>
                <w:sz w:val="18"/>
                <w:szCs w:val="18"/>
              </w:rPr>
            </w:pPr>
            <w:r w:rsidRPr="00342BC8">
              <w:rPr>
                <w:color w:val="000000"/>
                <w:sz w:val="18"/>
                <w:szCs w:val="18"/>
              </w:rPr>
              <w:t>12,58</w:t>
            </w:r>
          </w:p>
        </w:tc>
        <w:tc>
          <w:tcPr>
            <w:tcW w:w="714" w:type="dxa"/>
            <w:tcBorders>
              <w:top w:val="nil"/>
              <w:left w:val="nil"/>
              <w:bottom w:val="single" w:sz="4" w:space="0" w:color="000000"/>
              <w:right w:val="single" w:sz="4" w:space="0" w:color="000000"/>
            </w:tcBorders>
            <w:shd w:val="clear" w:color="000000" w:fill="FFFFFF"/>
            <w:vAlign w:val="center"/>
            <w:hideMark/>
          </w:tcPr>
          <w:p w14:paraId="0BDB5C5F" w14:textId="77777777" w:rsidR="00B2418E" w:rsidRPr="00342BC8" w:rsidRDefault="00B2418E" w:rsidP="006F156B">
            <w:pPr>
              <w:jc w:val="center"/>
              <w:rPr>
                <w:color w:val="000000"/>
                <w:sz w:val="18"/>
                <w:szCs w:val="18"/>
              </w:rPr>
            </w:pPr>
            <w:r w:rsidRPr="00342BC8">
              <w:rPr>
                <w:color w:val="000000"/>
                <w:sz w:val="18"/>
                <w:szCs w:val="18"/>
              </w:rPr>
              <w:t>226,80</w:t>
            </w:r>
          </w:p>
        </w:tc>
        <w:tc>
          <w:tcPr>
            <w:tcW w:w="711" w:type="dxa"/>
            <w:tcBorders>
              <w:top w:val="nil"/>
              <w:left w:val="nil"/>
              <w:bottom w:val="single" w:sz="4" w:space="0" w:color="000000"/>
              <w:right w:val="single" w:sz="4" w:space="0" w:color="000000"/>
            </w:tcBorders>
            <w:shd w:val="clear" w:color="000000" w:fill="FFFFFF"/>
            <w:vAlign w:val="center"/>
            <w:hideMark/>
          </w:tcPr>
          <w:p w14:paraId="797362BA" w14:textId="77777777" w:rsidR="00B2418E" w:rsidRPr="00342BC8" w:rsidRDefault="00B2418E" w:rsidP="006F156B">
            <w:pPr>
              <w:jc w:val="center"/>
              <w:rPr>
                <w:color w:val="000000"/>
                <w:sz w:val="18"/>
                <w:szCs w:val="18"/>
              </w:rPr>
            </w:pPr>
            <w:r w:rsidRPr="00342BC8">
              <w:rPr>
                <w:color w:val="000000"/>
                <w:sz w:val="18"/>
                <w:szCs w:val="18"/>
              </w:rPr>
              <w:t>226,79</w:t>
            </w:r>
          </w:p>
        </w:tc>
        <w:tc>
          <w:tcPr>
            <w:tcW w:w="711" w:type="dxa"/>
            <w:tcBorders>
              <w:top w:val="nil"/>
              <w:left w:val="nil"/>
              <w:bottom w:val="single" w:sz="4" w:space="0" w:color="000000"/>
              <w:right w:val="single" w:sz="4" w:space="0" w:color="000000"/>
            </w:tcBorders>
            <w:shd w:val="clear" w:color="000000" w:fill="FFFFFF"/>
            <w:vAlign w:val="center"/>
            <w:hideMark/>
          </w:tcPr>
          <w:p w14:paraId="5A9F7EF1" w14:textId="77777777" w:rsidR="00B2418E" w:rsidRPr="00342BC8" w:rsidRDefault="00B2418E" w:rsidP="006F156B">
            <w:pPr>
              <w:jc w:val="center"/>
              <w:rPr>
                <w:color w:val="000000"/>
                <w:sz w:val="18"/>
                <w:szCs w:val="18"/>
              </w:rPr>
            </w:pPr>
            <w:r w:rsidRPr="00342BC8">
              <w:rPr>
                <w:color w:val="000000"/>
                <w:sz w:val="18"/>
                <w:szCs w:val="18"/>
              </w:rPr>
              <w:t>216,28</w:t>
            </w:r>
          </w:p>
        </w:tc>
        <w:tc>
          <w:tcPr>
            <w:tcW w:w="711" w:type="dxa"/>
            <w:tcBorders>
              <w:top w:val="nil"/>
              <w:left w:val="nil"/>
              <w:bottom w:val="single" w:sz="4" w:space="0" w:color="000000"/>
              <w:right w:val="single" w:sz="4" w:space="0" w:color="000000"/>
            </w:tcBorders>
            <w:shd w:val="clear" w:color="000000" w:fill="FFFFFF"/>
            <w:vAlign w:val="center"/>
            <w:hideMark/>
          </w:tcPr>
          <w:p w14:paraId="33D5C9AE" w14:textId="77777777" w:rsidR="00B2418E" w:rsidRPr="00342BC8" w:rsidRDefault="00B2418E" w:rsidP="006F156B">
            <w:pPr>
              <w:jc w:val="center"/>
              <w:rPr>
                <w:color w:val="000000"/>
                <w:sz w:val="18"/>
                <w:szCs w:val="18"/>
              </w:rPr>
            </w:pPr>
            <w:r w:rsidRPr="00342BC8">
              <w:rPr>
                <w:color w:val="000000"/>
                <w:sz w:val="18"/>
                <w:szCs w:val="18"/>
              </w:rPr>
              <w:t>216,26</w:t>
            </w:r>
          </w:p>
        </w:tc>
        <w:tc>
          <w:tcPr>
            <w:tcW w:w="621" w:type="dxa"/>
            <w:tcBorders>
              <w:top w:val="nil"/>
              <w:left w:val="nil"/>
              <w:bottom w:val="single" w:sz="4" w:space="0" w:color="000000"/>
              <w:right w:val="single" w:sz="4" w:space="0" w:color="000000"/>
            </w:tcBorders>
            <w:shd w:val="clear" w:color="000000" w:fill="FFFFFF"/>
            <w:vAlign w:val="center"/>
            <w:hideMark/>
          </w:tcPr>
          <w:p w14:paraId="2BA6E1CB" w14:textId="77777777" w:rsidR="00B2418E" w:rsidRPr="00342BC8" w:rsidRDefault="00B2418E" w:rsidP="006F156B">
            <w:pPr>
              <w:jc w:val="center"/>
              <w:rPr>
                <w:color w:val="000000"/>
                <w:sz w:val="18"/>
                <w:szCs w:val="18"/>
              </w:rPr>
            </w:pPr>
            <w:r w:rsidRPr="00342BC8">
              <w:rPr>
                <w:color w:val="000000"/>
                <w:sz w:val="18"/>
                <w:szCs w:val="18"/>
              </w:rPr>
              <w:t>10,54</w:t>
            </w:r>
          </w:p>
        </w:tc>
        <w:tc>
          <w:tcPr>
            <w:tcW w:w="621" w:type="dxa"/>
            <w:tcBorders>
              <w:top w:val="nil"/>
              <w:left w:val="nil"/>
              <w:bottom w:val="single" w:sz="4" w:space="0" w:color="000000"/>
              <w:right w:val="single" w:sz="4" w:space="0" w:color="000000"/>
            </w:tcBorders>
            <w:shd w:val="clear" w:color="000000" w:fill="FFFFFF"/>
            <w:vAlign w:val="center"/>
            <w:hideMark/>
          </w:tcPr>
          <w:p w14:paraId="3C30EA75" w14:textId="77777777" w:rsidR="00B2418E" w:rsidRPr="00342BC8" w:rsidRDefault="00B2418E" w:rsidP="006F156B">
            <w:pPr>
              <w:jc w:val="center"/>
              <w:rPr>
                <w:color w:val="000000"/>
                <w:sz w:val="18"/>
                <w:szCs w:val="18"/>
              </w:rPr>
            </w:pPr>
            <w:r w:rsidRPr="00342BC8">
              <w:rPr>
                <w:color w:val="000000"/>
                <w:sz w:val="18"/>
                <w:szCs w:val="18"/>
              </w:rPr>
              <w:t>10,51</w:t>
            </w:r>
          </w:p>
        </w:tc>
        <w:tc>
          <w:tcPr>
            <w:tcW w:w="787" w:type="dxa"/>
            <w:tcBorders>
              <w:top w:val="nil"/>
              <w:left w:val="nil"/>
              <w:bottom w:val="single" w:sz="4" w:space="0" w:color="000000"/>
              <w:right w:val="single" w:sz="4" w:space="0" w:color="000000"/>
            </w:tcBorders>
            <w:shd w:val="clear" w:color="000000" w:fill="FFFFFF"/>
            <w:vAlign w:val="center"/>
            <w:hideMark/>
          </w:tcPr>
          <w:p w14:paraId="3B9F6FCF" w14:textId="77777777" w:rsidR="00B2418E" w:rsidRPr="00342BC8" w:rsidRDefault="00B2418E" w:rsidP="006F156B">
            <w:pPr>
              <w:jc w:val="center"/>
              <w:rPr>
                <w:color w:val="000000"/>
                <w:sz w:val="18"/>
                <w:szCs w:val="18"/>
              </w:rPr>
            </w:pPr>
            <w:r w:rsidRPr="00342BC8">
              <w:rPr>
                <w:color w:val="000000"/>
                <w:sz w:val="18"/>
                <w:szCs w:val="18"/>
              </w:rPr>
              <w:t>3,44</w:t>
            </w:r>
          </w:p>
        </w:tc>
        <w:tc>
          <w:tcPr>
            <w:tcW w:w="786" w:type="dxa"/>
            <w:tcBorders>
              <w:top w:val="nil"/>
              <w:left w:val="nil"/>
              <w:bottom w:val="single" w:sz="4" w:space="0" w:color="000000"/>
              <w:right w:val="single" w:sz="4" w:space="0" w:color="000000"/>
            </w:tcBorders>
            <w:shd w:val="clear" w:color="000000" w:fill="FFFFFF"/>
            <w:vAlign w:val="center"/>
            <w:hideMark/>
          </w:tcPr>
          <w:p w14:paraId="6E9121DA" w14:textId="77777777" w:rsidR="00B2418E" w:rsidRPr="00342BC8" w:rsidRDefault="00B2418E" w:rsidP="006F156B">
            <w:pPr>
              <w:jc w:val="center"/>
              <w:rPr>
                <w:color w:val="000000"/>
                <w:sz w:val="18"/>
                <w:szCs w:val="18"/>
              </w:rPr>
            </w:pPr>
            <w:r w:rsidRPr="00342BC8">
              <w:rPr>
                <w:color w:val="000000"/>
                <w:sz w:val="18"/>
                <w:szCs w:val="18"/>
              </w:rPr>
              <w:t>3,44</w:t>
            </w:r>
          </w:p>
        </w:tc>
      </w:tr>
      <w:tr w:rsidR="00DE022C" w:rsidRPr="00342BC8" w14:paraId="17F1DEE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3D2E07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BFB19B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B174AF1"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57A2CCE0"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1B9A989A"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4DCFCA7"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CD548B0" w14:textId="77777777" w:rsidR="00B2418E" w:rsidRPr="00342BC8" w:rsidRDefault="00B2418E" w:rsidP="006F156B">
            <w:pPr>
              <w:jc w:val="center"/>
              <w:rPr>
                <w:color w:val="000000"/>
                <w:sz w:val="18"/>
                <w:szCs w:val="18"/>
              </w:rPr>
            </w:pPr>
            <w:r w:rsidRPr="00342BC8">
              <w:rPr>
                <w:color w:val="000000"/>
                <w:sz w:val="18"/>
                <w:szCs w:val="18"/>
              </w:rPr>
              <w:t>36,31</w:t>
            </w:r>
          </w:p>
        </w:tc>
        <w:tc>
          <w:tcPr>
            <w:tcW w:w="915" w:type="dxa"/>
            <w:tcBorders>
              <w:top w:val="nil"/>
              <w:left w:val="nil"/>
              <w:bottom w:val="single" w:sz="4" w:space="0" w:color="000000"/>
              <w:right w:val="single" w:sz="4" w:space="0" w:color="000000"/>
            </w:tcBorders>
            <w:shd w:val="clear" w:color="000000" w:fill="FFFFFF"/>
            <w:vAlign w:val="center"/>
            <w:hideMark/>
          </w:tcPr>
          <w:p w14:paraId="1D5286B8" w14:textId="77777777" w:rsidR="00B2418E" w:rsidRPr="00342BC8" w:rsidRDefault="00B2418E" w:rsidP="006F156B">
            <w:pPr>
              <w:jc w:val="center"/>
              <w:rPr>
                <w:color w:val="000000"/>
                <w:sz w:val="18"/>
                <w:szCs w:val="18"/>
              </w:rPr>
            </w:pPr>
            <w:r w:rsidRPr="00342BC8">
              <w:rPr>
                <w:color w:val="000000"/>
                <w:sz w:val="18"/>
                <w:szCs w:val="18"/>
              </w:rPr>
              <w:t>-36,31</w:t>
            </w:r>
          </w:p>
        </w:tc>
        <w:tc>
          <w:tcPr>
            <w:tcW w:w="641" w:type="dxa"/>
            <w:tcBorders>
              <w:top w:val="nil"/>
              <w:left w:val="nil"/>
              <w:bottom w:val="single" w:sz="4" w:space="0" w:color="000000"/>
              <w:right w:val="single" w:sz="4" w:space="0" w:color="000000"/>
            </w:tcBorders>
            <w:shd w:val="clear" w:color="000000" w:fill="FFFFFF"/>
            <w:vAlign w:val="center"/>
            <w:hideMark/>
          </w:tcPr>
          <w:p w14:paraId="02070136"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61C62937"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0A281075" w14:textId="77777777" w:rsidR="00B2418E" w:rsidRPr="00342BC8" w:rsidRDefault="00B2418E" w:rsidP="006F156B">
            <w:pPr>
              <w:jc w:val="center"/>
              <w:rPr>
                <w:color w:val="000000"/>
                <w:sz w:val="18"/>
                <w:szCs w:val="18"/>
              </w:rPr>
            </w:pPr>
            <w:r w:rsidRPr="00342BC8">
              <w:rPr>
                <w:color w:val="000000"/>
                <w:sz w:val="18"/>
                <w:szCs w:val="18"/>
              </w:rPr>
              <w:t>23,47</w:t>
            </w:r>
          </w:p>
        </w:tc>
        <w:tc>
          <w:tcPr>
            <w:tcW w:w="623" w:type="dxa"/>
            <w:tcBorders>
              <w:top w:val="nil"/>
              <w:left w:val="nil"/>
              <w:bottom w:val="single" w:sz="4" w:space="0" w:color="000000"/>
              <w:right w:val="single" w:sz="4" w:space="0" w:color="000000"/>
            </w:tcBorders>
            <w:shd w:val="clear" w:color="000000" w:fill="FFFFFF"/>
            <w:vAlign w:val="center"/>
            <w:hideMark/>
          </w:tcPr>
          <w:p w14:paraId="3E0C0B15" w14:textId="77777777" w:rsidR="00B2418E" w:rsidRPr="00342BC8" w:rsidRDefault="00B2418E" w:rsidP="006F156B">
            <w:pPr>
              <w:jc w:val="center"/>
              <w:rPr>
                <w:color w:val="000000"/>
                <w:sz w:val="18"/>
                <w:szCs w:val="18"/>
              </w:rPr>
            </w:pPr>
            <w:r w:rsidRPr="00342BC8">
              <w:rPr>
                <w:color w:val="000000"/>
                <w:sz w:val="18"/>
                <w:szCs w:val="18"/>
              </w:rPr>
              <w:t>23,38</w:t>
            </w:r>
          </w:p>
        </w:tc>
        <w:tc>
          <w:tcPr>
            <w:tcW w:w="623" w:type="dxa"/>
            <w:tcBorders>
              <w:top w:val="nil"/>
              <w:left w:val="nil"/>
              <w:bottom w:val="single" w:sz="4" w:space="0" w:color="000000"/>
              <w:right w:val="single" w:sz="4" w:space="0" w:color="000000"/>
            </w:tcBorders>
            <w:shd w:val="clear" w:color="000000" w:fill="FFFFFF"/>
            <w:vAlign w:val="center"/>
            <w:hideMark/>
          </w:tcPr>
          <w:p w14:paraId="6F11EF68" w14:textId="77777777" w:rsidR="00B2418E" w:rsidRPr="00342BC8" w:rsidRDefault="00B2418E" w:rsidP="006F156B">
            <w:pPr>
              <w:jc w:val="center"/>
              <w:rPr>
                <w:color w:val="000000"/>
                <w:sz w:val="18"/>
                <w:szCs w:val="18"/>
              </w:rPr>
            </w:pPr>
            <w:r w:rsidRPr="00342BC8">
              <w:rPr>
                <w:color w:val="000000"/>
                <w:sz w:val="18"/>
                <w:szCs w:val="18"/>
              </w:rPr>
              <w:t>13,68</w:t>
            </w:r>
          </w:p>
        </w:tc>
        <w:tc>
          <w:tcPr>
            <w:tcW w:w="623" w:type="dxa"/>
            <w:tcBorders>
              <w:top w:val="nil"/>
              <w:left w:val="nil"/>
              <w:bottom w:val="single" w:sz="4" w:space="0" w:color="000000"/>
              <w:right w:val="single" w:sz="4" w:space="0" w:color="000000"/>
            </w:tcBorders>
            <w:shd w:val="clear" w:color="000000" w:fill="FFFFFF"/>
            <w:vAlign w:val="center"/>
            <w:hideMark/>
          </w:tcPr>
          <w:p w14:paraId="1E1A4D43" w14:textId="77777777" w:rsidR="00B2418E" w:rsidRPr="00342BC8" w:rsidRDefault="00B2418E" w:rsidP="006F156B">
            <w:pPr>
              <w:jc w:val="center"/>
              <w:rPr>
                <w:color w:val="000000"/>
                <w:sz w:val="18"/>
                <w:szCs w:val="18"/>
              </w:rPr>
            </w:pPr>
            <w:r w:rsidRPr="00342BC8">
              <w:rPr>
                <w:color w:val="000000"/>
                <w:sz w:val="18"/>
                <w:szCs w:val="18"/>
              </w:rPr>
              <w:t>13,60</w:t>
            </w:r>
          </w:p>
        </w:tc>
        <w:tc>
          <w:tcPr>
            <w:tcW w:w="714" w:type="dxa"/>
            <w:tcBorders>
              <w:top w:val="nil"/>
              <w:left w:val="nil"/>
              <w:bottom w:val="single" w:sz="4" w:space="0" w:color="000000"/>
              <w:right w:val="single" w:sz="4" w:space="0" w:color="000000"/>
            </w:tcBorders>
            <w:shd w:val="clear" w:color="000000" w:fill="FFFFFF"/>
            <w:vAlign w:val="center"/>
            <w:hideMark/>
          </w:tcPr>
          <w:p w14:paraId="7212CD24"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5654DB0F" w14:textId="77777777" w:rsidR="00B2418E" w:rsidRPr="00342BC8" w:rsidRDefault="00B2418E" w:rsidP="006F156B">
            <w:pPr>
              <w:jc w:val="center"/>
              <w:rPr>
                <w:color w:val="000000"/>
                <w:sz w:val="18"/>
                <w:szCs w:val="18"/>
              </w:rPr>
            </w:pPr>
            <w:r w:rsidRPr="00342BC8">
              <w:rPr>
                <w:color w:val="000000"/>
                <w:sz w:val="18"/>
                <w:szCs w:val="18"/>
              </w:rPr>
              <w:t>226,38</w:t>
            </w:r>
          </w:p>
        </w:tc>
        <w:tc>
          <w:tcPr>
            <w:tcW w:w="711" w:type="dxa"/>
            <w:tcBorders>
              <w:top w:val="nil"/>
              <w:left w:val="nil"/>
              <w:bottom w:val="single" w:sz="4" w:space="0" w:color="000000"/>
              <w:right w:val="single" w:sz="4" w:space="0" w:color="000000"/>
            </w:tcBorders>
            <w:shd w:val="clear" w:color="000000" w:fill="FFFFFF"/>
            <w:vAlign w:val="center"/>
            <w:hideMark/>
          </w:tcPr>
          <w:p w14:paraId="1064A764" w14:textId="77777777" w:rsidR="00B2418E" w:rsidRPr="00342BC8" w:rsidRDefault="00B2418E" w:rsidP="006F156B">
            <w:pPr>
              <w:jc w:val="center"/>
              <w:rPr>
                <w:color w:val="000000"/>
                <w:sz w:val="18"/>
                <w:szCs w:val="18"/>
              </w:rPr>
            </w:pPr>
            <w:r w:rsidRPr="00342BC8">
              <w:rPr>
                <w:color w:val="000000"/>
                <w:sz w:val="18"/>
                <w:szCs w:val="18"/>
              </w:rPr>
              <w:t>216,68</w:t>
            </w:r>
          </w:p>
        </w:tc>
        <w:tc>
          <w:tcPr>
            <w:tcW w:w="711" w:type="dxa"/>
            <w:tcBorders>
              <w:top w:val="nil"/>
              <w:left w:val="nil"/>
              <w:bottom w:val="single" w:sz="4" w:space="0" w:color="000000"/>
              <w:right w:val="single" w:sz="4" w:space="0" w:color="000000"/>
            </w:tcBorders>
            <w:shd w:val="clear" w:color="000000" w:fill="FFFFFF"/>
            <w:vAlign w:val="center"/>
            <w:hideMark/>
          </w:tcPr>
          <w:p w14:paraId="0076721C" w14:textId="77777777" w:rsidR="00B2418E" w:rsidRPr="00342BC8" w:rsidRDefault="00B2418E" w:rsidP="006F156B">
            <w:pPr>
              <w:jc w:val="center"/>
              <w:rPr>
                <w:color w:val="000000"/>
                <w:sz w:val="18"/>
                <w:szCs w:val="18"/>
              </w:rPr>
            </w:pPr>
            <w:r w:rsidRPr="00342BC8">
              <w:rPr>
                <w:color w:val="000000"/>
                <w:sz w:val="18"/>
                <w:szCs w:val="18"/>
              </w:rPr>
              <w:t>216,60</w:t>
            </w:r>
          </w:p>
        </w:tc>
        <w:tc>
          <w:tcPr>
            <w:tcW w:w="621" w:type="dxa"/>
            <w:tcBorders>
              <w:top w:val="nil"/>
              <w:left w:val="nil"/>
              <w:bottom w:val="single" w:sz="4" w:space="0" w:color="000000"/>
              <w:right w:val="single" w:sz="4" w:space="0" w:color="000000"/>
            </w:tcBorders>
            <w:shd w:val="clear" w:color="000000" w:fill="FFFFFF"/>
            <w:vAlign w:val="center"/>
            <w:hideMark/>
          </w:tcPr>
          <w:p w14:paraId="5B045A49" w14:textId="77777777" w:rsidR="00B2418E" w:rsidRPr="00342BC8" w:rsidRDefault="00B2418E" w:rsidP="006F156B">
            <w:pPr>
              <w:jc w:val="center"/>
              <w:rPr>
                <w:color w:val="000000"/>
                <w:sz w:val="18"/>
                <w:szCs w:val="18"/>
              </w:rPr>
            </w:pPr>
            <w:r w:rsidRPr="00342BC8">
              <w:rPr>
                <w:color w:val="000000"/>
                <w:sz w:val="18"/>
                <w:szCs w:val="18"/>
              </w:rPr>
              <w:t>9,87</w:t>
            </w:r>
          </w:p>
        </w:tc>
        <w:tc>
          <w:tcPr>
            <w:tcW w:w="621" w:type="dxa"/>
            <w:tcBorders>
              <w:top w:val="nil"/>
              <w:left w:val="nil"/>
              <w:bottom w:val="single" w:sz="4" w:space="0" w:color="000000"/>
              <w:right w:val="single" w:sz="4" w:space="0" w:color="000000"/>
            </w:tcBorders>
            <w:shd w:val="clear" w:color="000000" w:fill="FFFFFF"/>
            <w:vAlign w:val="center"/>
            <w:hideMark/>
          </w:tcPr>
          <w:p w14:paraId="5108929D" w14:textId="77777777" w:rsidR="00B2418E" w:rsidRPr="00342BC8" w:rsidRDefault="00B2418E" w:rsidP="006F156B">
            <w:pPr>
              <w:jc w:val="center"/>
              <w:rPr>
                <w:color w:val="000000"/>
                <w:sz w:val="18"/>
                <w:szCs w:val="18"/>
              </w:rPr>
            </w:pPr>
            <w:r w:rsidRPr="00342BC8">
              <w:rPr>
                <w:color w:val="000000"/>
                <w:sz w:val="18"/>
                <w:szCs w:val="18"/>
              </w:rPr>
              <w:t>9,70</w:t>
            </w:r>
          </w:p>
        </w:tc>
        <w:tc>
          <w:tcPr>
            <w:tcW w:w="787" w:type="dxa"/>
            <w:tcBorders>
              <w:top w:val="nil"/>
              <w:left w:val="nil"/>
              <w:bottom w:val="single" w:sz="4" w:space="0" w:color="000000"/>
              <w:right w:val="single" w:sz="4" w:space="0" w:color="000000"/>
            </w:tcBorders>
            <w:shd w:val="clear" w:color="000000" w:fill="FFFFFF"/>
            <w:vAlign w:val="center"/>
            <w:hideMark/>
          </w:tcPr>
          <w:p w14:paraId="50ED6C26" w14:textId="77777777" w:rsidR="00B2418E" w:rsidRPr="00342BC8" w:rsidRDefault="00B2418E" w:rsidP="006F156B">
            <w:pPr>
              <w:jc w:val="center"/>
              <w:rPr>
                <w:color w:val="000000"/>
                <w:sz w:val="18"/>
                <w:szCs w:val="18"/>
              </w:rPr>
            </w:pPr>
            <w:r w:rsidRPr="00342BC8">
              <w:rPr>
                <w:color w:val="000000"/>
                <w:sz w:val="18"/>
                <w:szCs w:val="18"/>
              </w:rPr>
              <w:t>3,81</w:t>
            </w:r>
          </w:p>
        </w:tc>
        <w:tc>
          <w:tcPr>
            <w:tcW w:w="786" w:type="dxa"/>
            <w:tcBorders>
              <w:top w:val="nil"/>
              <w:left w:val="nil"/>
              <w:bottom w:val="single" w:sz="4" w:space="0" w:color="000000"/>
              <w:right w:val="single" w:sz="4" w:space="0" w:color="000000"/>
            </w:tcBorders>
            <w:shd w:val="clear" w:color="000000" w:fill="FFFFFF"/>
            <w:vAlign w:val="center"/>
            <w:hideMark/>
          </w:tcPr>
          <w:p w14:paraId="3F5AC2D9" w14:textId="77777777" w:rsidR="00B2418E" w:rsidRPr="00342BC8" w:rsidRDefault="00B2418E" w:rsidP="006F156B">
            <w:pPr>
              <w:jc w:val="center"/>
              <w:rPr>
                <w:color w:val="000000"/>
                <w:sz w:val="18"/>
                <w:szCs w:val="18"/>
              </w:rPr>
            </w:pPr>
            <w:r w:rsidRPr="00342BC8">
              <w:rPr>
                <w:color w:val="000000"/>
                <w:sz w:val="18"/>
                <w:szCs w:val="18"/>
              </w:rPr>
              <w:t>3,81</w:t>
            </w:r>
          </w:p>
        </w:tc>
      </w:tr>
      <w:tr w:rsidR="00DE022C" w:rsidRPr="00342BC8" w14:paraId="597E981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500A56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4D6FCD8"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76AED7C9" w14:textId="77777777" w:rsidR="00B2418E" w:rsidRPr="00342BC8" w:rsidRDefault="00B2418E" w:rsidP="006F156B">
            <w:pPr>
              <w:jc w:val="center"/>
              <w:rPr>
                <w:color w:val="000000"/>
                <w:sz w:val="18"/>
                <w:szCs w:val="18"/>
              </w:rPr>
            </w:pPr>
            <w:r w:rsidRPr="00342BC8">
              <w:rPr>
                <w:color w:val="000000"/>
                <w:sz w:val="18"/>
                <w:szCs w:val="18"/>
              </w:rPr>
              <w:t>ТК38А</w:t>
            </w:r>
          </w:p>
        </w:tc>
        <w:tc>
          <w:tcPr>
            <w:tcW w:w="711" w:type="dxa"/>
            <w:tcBorders>
              <w:top w:val="nil"/>
              <w:left w:val="nil"/>
              <w:bottom w:val="single" w:sz="4" w:space="0" w:color="000000"/>
              <w:right w:val="single" w:sz="4" w:space="0" w:color="000000"/>
            </w:tcBorders>
            <w:shd w:val="clear" w:color="000000" w:fill="FFFFFF"/>
            <w:vAlign w:val="center"/>
            <w:hideMark/>
          </w:tcPr>
          <w:p w14:paraId="2C993AD3" w14:textId="77777777" w:rsidR="00B2418E" w:rsidRPr="00342BC8" w:rsidRDefault="00B2418E" w:rsidP="006F156B">
            <w:pPr>
              <w:jc w:val="center"/>
              <w:rPr>
                <w:color w:val="000000"/>
                <w:sz w:val="18"/>
                <w:szCs w:val="18"/>
              </w:rPr>
            </w:pPr>
            <w:r w:rsidRPr="00342BC8">
              <w:rPr>
                <w:color w:val="000000"/>
                <w:sz w:val="18"/>
                <w:szCs w:val="18"/>
              </w:rPr>
              <w:t>30,00</w:t>
            </w:r>
          </w:p>
        </w:tc>
        <w:tc>
          <w:tcPr>
            <w:tcW w:w="590" w:type="dxa"/>
            <w:tcBorders>
              <w:top w:val="nil"/>
              <w:left w:val="nil"/>
              <w:bottom w:val="single" w:sz="4" w:space="0" w:color="000000"/>
              <w:right w:val="single" w:sz="4" w:space="0" w:color="000000"/>
            </w:tcBorders>
            <w:shd w:val="clear" w:color="000000" w:fill="FFFFFF"/>
            <w:vAlign w:val="center"/>
            <w:hideMark/>
          </w:tcPr>
          <w:p w14:paraId="0D726D6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79DC879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1C4BD23B" w14:textId="77777777" w:rsidR="00B2418E" w:rsidRPr="00342BC8" w:rsidRDefault="00B2418E" w:rsidP="006F156B">
            <w:pPr>
              <w:jc w:val="center"/>
              <w:rPr>
                <w:color w:val="000000"/>
                <w:sz w:val="18"/>
                <w:szCs w:val="18"/>
              </w:rPr>
            </w:pPr>
            <w:r w:rsidRPr="00342BC8">
              <w:rPr>
                <w:color w:val="000000"/>
                <w:sz w:val="18"/>
                <w:szCs w:val="18"/>
              </w:rPr>
              <w:t>1,80</w:t>
            </w:r>
          </w:p>
        </w:tc>
        <w:tc>
          <w:tcPr>
            <w:tcW w:w="915" w:type="dxa"/>
            <w:tcBorders>
              <w:top w:val="nil"/>
              <w:left w:val="nil"/>
              <w:bottom w:val="single" w:sz="4" w:space="0" w:color="000000"/>
              <w:right w:val="single" w:sz="4" w:space="0" w:color="000000"/>
            </w:tcBorders>
            <w:shd w:val="clear" w:color="000000" w:fill="FFFFFF"/>
            <w:vAlign w:val="center"/>
            <w:hideMark/>
          </w:tcPr>
          <w:p w14:paraId="23CCD177" w14:textId="77777777" w:rsidR="00B2418E" w:rsidRPr="00342BC8" w:rsidRDefault="00B2418E" w:rsidP="006F156B">
            <w:pPr>
              <w:jc w:val="center"/>
              <w:rPr>
                <w:color w:val="000000"/>
                <w:sz w:val="18"/>
                <w:szCs w:val="18"/>
              </w:rPr>
            </w:pPr>
            <w:r w:rsidRPr="00342BC8">
              <w:rPr>
                <w:color w:val="000000"/>
                <w:sz w:val="18"/>
                <w:szCs w:val="18"/>
              </w:rPr>
              <w:t>-1,80</w:t>
            </w:r>
          </w:p>
        </w:tc>
        <w:tc>
          <w:tcPr>
            <w:tcW w:w="641" w:type="dxa"/>
            <w:tcBorders>
              <w:top w:val="nil"/>
              <w:left w:val="nil"/>
              <w:bottom w:val="single" w:sz="4" w:space="0" w:color="000000"/>
              <w:right w:val="single" w:sz="4" w:space="0" w:color="000000"/>
            </w:tcBorders>
            <w:shd w:val="clear" w:color="000000" w:fill="FFFFFF"/>
            <w:vAlign w:val="center"/>
            <w:hideMark/>
          </w:tcPr>
          <w:p w14:paraId="038C8645" w14:textId="77777777" w:rsidR="00B2418E" w:rsidRPr="00342BC8" w:rsidRDefault="00B2418E" w:rsidP="006F156B">
            <w:pPr>
              <w:jc w:val="center"/>
              <w:rPr>
                <w:color w:val="000000"/>
                <w:sz w:val="18"/>
                <w:szCs w:val="18"/>
              </w:rPr>
            </w:pPr>
            <w:r w:rsidRPr="00342BC8">
              <w:rPr>
                <w:color w:val="000000"/>
                <w:sz w:val="18"/>
                <w:szCs w:val="18"/>
              </w:rPr>
              <w:t>0,10</w:t>
            </w:r>
          </w:p>
        </w:tc>
        <w:tc>
          <w:tcPr>
            <w:tcW w:w="634" w:type="dxa"/>
            <w:tcBorders>
              <w:top w:val="nil"/>
              <w:left w:val="nil"/>
              <w:bottom w:val="single" w:sz="4" w:space="0" w:color="000000"/>
              <w:right w:val="single" w:sz="4" w:space="0" w:color="000000"/>
            </w:tcBorders>
            <w:shd w:val="clear" w:color="000000" w:fill="FFFFFF"/>
            <w:vAlign w:val="center"/>
            <w:hideMark/>
          </w:tcPr>
          <w:p w14:paraId="4107B5D8" w14:textId="77777777" w:rsidR="00B2418E" w:rsidRPr="00342BC8" w:rsidRDefault="00B2418E" w:rsidP="006F156B">
            <w:pPr>
              <w:jc w:val="center"/>
              <w:rPr>
                <w:color w:val="000000"/>
                <w:sz w:val="18"/>
                <w:szCs w:val="18"/>
              </w:rPr>
            </w:pPr>
            <w:r w:rsidRPr="00342BC8">
              <w:rPr>
                <w:color w:val="000000"/>
                <w:sz w:val="18"/>
                <w:szCs w:val="18"/>
              </w:rPr>
              <w:t>0,10</w:t>
            </w:r>
          </w:p>
        </w:tc>
        <w:tc>
          <w:tcPr>
            <w:tcW w:w="623" w:type="dxa"/>
            <w:tcBorders>
              <w:top w:val="nil"/>
              <w:left w:val="nil"/>
              <w:bottom w:val="single" w:sz="4" w:space="0" w:color="000000"/>
              <w:right w:val="single" w:sz="4" w:space="0" w:color="000000"/>
            </w:tcBorders>
            <w:shd w:val="clear" w:color="000000" w:fill="FFFFFF"/>
            <w:vAlign w:val="center"/>
            <w:hideMark/>
          </w:tcPr>
          <w:p w14:paraId="5FD802D2" w14:textId="77777777" w:rsidR="00B2418E" w:rsidRPr="00342BC8" w:rsidRDefault="00B2418E" w:rsidP="006F156B">
            <w:pPr>
              <w:jc w:val="center"/>
              <w:rPr>
                <w:color w:val="000000"/>
                <w:sz w:val="18"/>
                <w:szCs w:val="18"/>
              </w:rPr>
            </w:pPr>
            <w:r w:rsidRPr="00342BC8">
              <w:rPr>
                <w:color w:val="000000"/>
                <w:sz w:val="18"/>
                <w:szCs w:val="18"/>
              </w:rPr>
              <w:t>23,47</w:t>
            </w:r>
          </w:p>
        </w:tc>
        <w:tc>
          <w:tcPr>
            <w:tcW w:w="623" w:type="dxa"/>
            <w:tcBorders>
              <w:top w:val="nil"/>
              <w:left w:val="nil"/>
              <w:bottom w:val="single" w:sz="4" w:space="0" w:color="000000"/>
              <w:right w:val="single" w:sz="4" w:space="0" w:color="000000"/>
            </w:tcBorders>
            <w:shd w:val="clear" w:color="000000" w:fill="FFFFFF"/>
            <w:vAlign w:val="center"/>
            <w:hideMark/>
          </w:tcPr>
          <w:p w14:paraId="7CF12CF1" w14:textId="77777777" w:rsidR="00B2418E" w:rsidRPr="00342BC8" w:rsidRDefault="00B2418E" w:rsidP="006F156B">
            <w:pPr>
              <w:jc w:val="center"/>
              <w:rPr>
                <w:color w:val="000000"/>
                <w:sz w:val="18"/>
                <w:szCs w:val="18"/>
              </w:rPr>
            </w:pPr>
            <w:r w:rsidRPr="00342BC8">
              <w:rPr>
                <w:color w:val="000000"/>
                <w:sz w:val="18"/>
                <w:szCs w:val="18"/>
              </w:rPr>
              <w:t>23,36</w:t>
            </w:r>
          </w:p>
        </w:tc>
        <w:tc>
          <w:tcPr>
            <w:tcW w:w="623" w:type="dxa"/>
            <w:tcBorders>
              <w:top w:val="nil"/>
              <w:left w:val="nil"/>
              <w:bottom w:val="single" w:sz="4" w:space="0" w:color="000000"/>
              <w:right w:val="single" w:sz="4" w:space="0" w:color="000000"/>
            </w:tcBorders>
            <w:shd w:val="clear" w:color="000000" w:fill="FFFFFF"/>
            <w:vAlign w:val="center"/>
            <w:hideMark/>
          </w:tcPr>
          <w:p w14:paraId="4B562704" w14:textId="77777777" w:rsidR="00B2418E" w:rsidRPr="00342BC8" w:rsidRDefault="00B2418E" w:rsidP="006F156B">
            <w:pPr>
              <w:jc w:val="center"/>
              <w:rPr>
                <w:color w:val="000000"/>
                <w:sz w:val="18"/>
                <w:szCs w:val="18"/>
              </w:rPr>
            </w:pPr>
            <w:r w:rsidRPr="00342BC8">
              <w:rPr>
                <w:color w:val="000000"/>
                <w:sz w:val="18"/>
                <w:szCs w:val="18"/>
              </w:rPr>
              <w:t>13,70</w:t>
            </w:r>
          </w:p>
        </w:tc>
        <w:tc>
          <w:tcPr>
            <w:tcW w:w="623" w:type="dxa"/>
            <w:tcBorders>
              <w:top w:val="nil"/>
              <w:left w:val="nil"/>
              <w:bottom w:val="single" w:sz="4" w:space="0" w:color="000000"/>
              <w:right w:val="single" w:sz="4" w:space="0" w:color="000000"/>
            </w:tcBorders>
            <w:shd w:val="clear" w:color="000000" w:fill="FFFFFF"/>
            <w:vAlign w:val="center"/>
            <w:hideMark/>
          </w:tcPr>
          <w:p w14:paraId="43239BE5" w14:textId="77777777" w:rsidR="00B2418E" w:rsidRPr="00342BC8" w:rsidRDefault="00B2418E" w:rsidP="006F156B">
            <w:pPr>
              <w:jc w:val="center"/>
              <w:rPr>
                <w:color w:val="000000"/>
                <w:sz w:val="18"/>
                <w:szCs w:val="18"/>
              </w:rPr>
            </w:pPr>
            <w:r w:rsidRPr="00342BC8">
              <w:rPr>
                <w:color w:val="000000"/>
                <w:sz w:val="18"/>
                <w:szCs w:val="18"/>
              </w:rPr>
              <w:t>13,60</w:t>
            </w:r>
          </w:p>
        </w:tc>
        <w:tc>
          <w:tcPr>
            <w:tcW w:w="714" w:type="dxa"/>
            <w:tcBorders>
              <w:top w:val="nil"/>
              <w:left w:val="nil"/>
              <w:bottom w:val="single" w:sz="4" w:space="0" w:color="000000"/>
              <w:right w:val="single" w:sz="4" w:space="0" w:color="000000"/>
            </w:tcBorders>
            <w:shd w:val="clear" w:color="000000" w:fill="FFFFFF"/>
            <w:vAlign w:val="center"/>
            <w:hideMark/>
          </w:tcPr>
          <w:p w14:paraId="4820790E"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20D0F843"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0BD0E494" w14:textId="77777777" w:rsidR="00B2418E" w:rsidRPr="00342BC8" w:rsidRDefault="00B2418E" w:rsidP="006F156B">
            <w:pPr>
              <w:jc w:val="center"/>
              <w:rPr>
                <w:color w:val="000000"/>
                <w:sz w:val="18"/>
                <w:szCs w:val="18"/>
              </w:rPr>
            </w:pPr>
            <w:r w:rsidRPr="00342BC8">
              <w:rPr>
                <w:color w:val="000000"/>
                <w:sz w:val="18"/>
                <w:szCs w:val="18"/>
              </w:rPr>
              <w:t>216,70</w:t>
            </w:r>
          </w:p>
        </w:tc>
        <w:tc>
          <w:tcPr>
            <w:tcW w:w="711" w:type="dxa"/>
            <w:tcBorders>
              <w:top w:val="nil"/>
              <w:left w:val="nil"/>
              <w:bottom w:val="single" w:sz="4" w:space="0" w:color="000000"/>
              <w:right w:val="single" w:sz="4" w:space="0" w:color="000000"/>
            </w:tcBorders>
            <w:shd w:val="clear" w:color="000000" w:fill="FFFFFF"/>
            <w:vAlign w:val="center"/>
            <w:hideMark/>
          </w:tcPr>
          <w:p w14:paraId="67DDCB1E" w14:textId="77777777" w:rsidR="00B2418E" w:rsidRPr="00342BC8" w:rsidRDefault="00B2418E" w:rsidP="006F156B">
            <w:pPr>
              <w:jc w:val="center"/>
              <w:rPr>
                <w:color w:val="000000"/>
                <w:sz w:val="18"/>
                <w:szCs w:val="18"/>
              </w:rPr>
            </w:pPr>
            <w:r w:rsidRPr="00342BC8">
              <w:rPr>
                <w:color w:val="000000"/>
                <w:sz w:val="18"/>
                <w:szCs w:val="18"/>
              </w:rPr>
              <w:t>216,60</w:t>
            </w:r>
          </w:p>
        </w:tc>
        <w:tc>
          <w:tcPr>
            <w:tcW w:w="621" w:type="dxa"/>
            <w:tcBorders>
              <w:top w:val="nil"/>
              <w:left w:val="nil"/>
              <w:bottom w:val="single" w:sz="4" w:space="0" w:color="000000"/>
              <w:right w:val="single" w:sz="4" w:space="0" w:color="000000"/>
            </w:tcBorders>
            <w:shd w:val="clear" w:color="000000" w:fill="FFFFFF"/>
            <w:vAlign w:val="center"/>
            <w:hideMark/>
          </w:tcPr>
          <w:p w14:paraId="42C6376F" w14:textId="77777777" w:rsidR="00B2418E" w:rsidRPr="00342BC8" w:rsidRDefault="00B2418E" w:rsidP="006F156B">
            <w:pPr>
              <w:jc w:val="center"/>
              <w:rPr>
                <w:color w:val="000000"/>
                <w:sz w:val="18"/>
                <w:szCs w:val="18"/>
              </w:rPr>
            </w:pPr>
            <w:r w:rsidRPr="00342BC8">
              <w:rPr>
                <w:color w:val="000000"/>
                <w:sz w:val="18"/>
                <w:szCs w:val="18"/>
              </w:rPr>
              <w:t>9,87</w:t>
            </w:r>
          </w:p>
        </w:tc>
        <w:tc>
          <w:tcPr>
            <w:tcW w:w="621" w:type="dxa"/>
            <w:tcBorders>
              <w:top w:val="nil"/>
              <w:left w:val="nil"/>
              <w:bottom w:val="single" w:sz="4" w:space="0" w:color="000000"/>
              <w:right w:val="single" w:sz="4" w:space="0" w:color="000000"/>
            </w:tcBorders>
            <w:shd w:val="clear" w:color="000000" w:fill="FFFFFF"/>
            <w:vAlign w:val="center"/>
            <w:hideMark/>
          </w:tcPr>
          <w:p w14:paraId="494968A0" w14:textId="77777777" w:rsidR="00B2418E" w:rsidRPr="00342BC8" w:rsidRDefault="00B2418E" w:rsidP="006F156B">
            <w:pPr>
              <w:jc w:val="center"/>
              <w:rPr>
                <w:color w:val="000000"/>
                <w:sz w:val="18"/>
                <w:szCs w:val="18"/>
              </w:rPr>
            </w:pPr>
            <w:r w:rsidRPr="00342BC8">
              <w:rPr>
                <w:color w:val="000000"/>
                <w:sz w:val="18"/>
                <w:szCs w:val="18"/>
              </w:rPr>
              <w:t>9,67</w:t>
            </w:r>
          </w:p>
        </w:tc>
        <w:tc>
          <w:tcPr>
            <w:tcW w:w="787" w:type="dxa"/>
            <w:tcBorders>
              <w:top w:val="nil"/>
              <w:left w:val="nil"/>
              <w:bottom w:val="single" w:sz="4" w:space="0" w:color="000000"/>
              <w:right w:val="single" w:sz="4" w:space="0" w:color="000000"/>
            </w:tcBorders>
            <w:shd w:val="clear" w:color="000000" w:fill="FFFFFF"/>
            <w:vAlign w:val="center"/>
            <w:hideMark/>
          </w:tcPr>
          <w:p w14:paraId="203FB105" w14:textId="77777777" w:rsidR="00B2418E" w:rsidRPr="00342BC8" w:rsidRDefault="00B2418E" w:rsidP="006F156B">
            <w:pPr>
              <w:jc w:val="center"/>
              <w:rPr>
                <w:color w:val="000000"/>
                <w:sz w:val="18"/>
                <w:szCs w:val="18"/>
              </w:rPr>
            </w:pPr>
            <w:r w:rsidRPr="00342BC8">
              <w:rPr>
                <w:color w:val="000000"/>
                <w:sz w:val="18"/>
                <w:szCs w:val="18"/>
              </w:rPr>
              <w:t>3,39</w:t>
            </w:r>
          </w:p>
        </w:tc>
        <w:tc>
          <w:tcPr>
            <w:tcW w:w="786" w:type="dxa"/>
            <w:tcBorders>
              <w:top w:val="nil"/>
              <w:left w:val="nil"/>
              <w:bottom w:val="single" w:sz="4" w:space="0" w:color="000000"/>
              <w:right w:val="single" w:sz="4" w:space="0" w:color="000000"/>
            </w:tcBorders>
            <w:shd w:val="clear" w:color="000000" w:fill="FFFFFF"/>
            <w:vAlign w:val="center"/>
            <w:hideMark/>
          </w:tcPr>
          <w:p w14:paraId="4676E010" w14:textId="77777777" w:rsidR="00B2418E" w:rsidRPr="00342BC8" w:rsidRDefault="00B2418E" w:rsidP="006F156B">
            <w:pPr>
              <w:jc w:val="center"/>
              <w:rPr>
                <w:color w:val="000000"/>
                <w:sz w:val="18"/>
                <w:szCs w:val="18"/>
              </w:rPr>
            </w:pPr>
            <w:r w:rsidRPr="00342BC8">
              <w:rPr>
                <w:color w:val="000000"/>
                <w:sz w:val="18"/>
                <w:szCs w:val="18"/>
              </w:rPr>
              <w:t>3,39</w:t>
            </w:r>
          </w:p>
        </w:tc>
      </w:tr>
      <w:tr w:rsidR="00DE022C" w:rsidRPr="00342BC8" w14:paraId="5DFE11A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89D486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4EF6B09" w14:textId="77777777" w:rsidR="00B2418E" w:rsidRPr="00342BC8" w:rsidRDefault="00B2418E" w:rsidP="006F156B">
            <w:pPr>
              <w:jc w:val="center"/>
              <w:rPr>
                <w:color w:val="000000"/>
                <w:sz w:val="18"/>
                <w:szCs w:val="18"/>
              </w:rPr>
            </w:pPr>
            <w:r w:rsidRPr="00342BC8">
              <w:rPr>
                <w:color w:val="000000"/>
                <w:sz w:val="18"/>
                <w:szCs w:val="18"/>
              </w:rPr>
              <w:t>ТК38А</w:t>
            </w:r>
          </w:p>
        </w:tc>
        <w:tc>
          <w:tcPr>
            <w:tcW w:w="1577" w:type="dxa"/>
            <w:tcBorders>
              <w:top w:val="nil"/>
              <w:left w:val="nil"/>
              <w:bottom w:val="single" w:sz="4" w:space="0" w:color="000000"/>
              <w:right w:val="single" w:sz="4" w:space="0" w:color="000000"/>
            </w:tcBorders>
            <w:shd w:val="clear" w:color="000000" w:fill="FFFFFF"/>
            <w:vAlign w:val="center"/>
            <w:hideMark/>
          </w:tcPr>
          <w:p w14:paraId="1FEA2D62" w14:textId="77777777" w:rsidR="00B2418E" w:rsidRPr="00342BC8" w:rsidRDefault="00B2418E" w:rsidP="006F156B">
            <w:pPr>
              <w:jc w:val="center"/>
              <w:rPr>
                <w:color w:val="000000"/>
                <w:sz w:val="18"/>
                <w:szCs w:val="18"/>
              </w:rPr>
            </w:pPr>
            <w:r w:rsidRPr="00342BC8">
              <w:rPr>
                <w:color w:val="000000"/>
                <w:sz w:val="18"/>
                <w:szCs w:val="18"/>
              </w:rPr>
              <w:t>Ленина 16А Магазин</w:t>
            </w:r>
          </w:p>
        </w:tc>
        <w:tc>
          <w:tcPr>
            <w:tcW w:w="711" w:type="dxa"/>
            <w:tcBorders>
              <w:top w:val="nil"/>
              <w:left w:val="nil"/>
              <w:bottom w:val="single" w:sz="4" w:space="0" w:color="000000"/>
              <w:right w:val="single" w:sz="4" w:space="0" w:color="000000"/>
            </w:tcBorders>
            <w:shd w:val="clear" w:color="000000" w:fill="FFFFFF"/>
            <w:vAlign w:val="center"/>
            <w:hideMark/>
          </w:tcPr>
          <w:p w14:paraId="75DBDED7"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0F00E0EF" w14:textId="77777777" w:rsidR="00B2418E" w:rsidRPr="00342BC8" w:rsidRDefault="00B2418E" w:rsidP="006F156B">
            <w:pPr>
              <w:jc w:val="center"/>
              <w:rPr>
                <w:color w:val="000000"/>
                <w:sz w:val="18"/>
                <w:szCs w:val="18"/>
              </w:rPr>
            </w:pPr>
            <w:r w:rsidRPr="00342BC8">
              <w:rPr>
                <w:color w:val="000000"/>
                <w:sz w:val="18"/>
                <w:szCs w:val="18"/>
              </w:rPr>
              <w:t>0,02</w:t>
            </w:r>
          </w:p>
        </w:tc>
        <w:tc>
          <w:tcPr>
            <w:tcW w:w="549" w:type="dxa"/>
            <w:tcBorders>
              <w:top w:val="nil"/>
              <w:left w:val="nil"/>
              <w:bottom w:val="single" w:sz="4" w:space="0" w:color="000000"/>
              <w:right w:val="single" w:sz="4" w:space="0" w:color="000000"/>
            </w:tcBorders>
            <w:shd w:val="clear" w:color="000000" w:fill="FFFFFF"/>
            <w:vAlign w:val="center"/>
            <w:hideMark/>
          </w:tcPr>
          <w:p w14:paraId="2FC1E9FF" w14:textId="77777777" w:rsidR="00B2418E" w:rsidRPr="00342BC8" w:rsidRDefault="00B2418E" w:rsidP="006F156B">
            <w:pPr>
              <w:jc w:val="center"/>
              <w:rPr>
                <w:color w:val="000000"/>
                <w:sz w:val="18"/>
                <w:szCs w:val="18"/>
              </w:rPr>
            </w:pPr>
            <w:r w:rsidRPr="00342BC8">
              <w:rPr>
                <w:color w:val="000000"/>
                <w:sz w:val="18"/>
                <w:szCs w:val="18"/>
              </w:rPr>
              <w:t>0,02</w:t>
            </w:r>
          </w:p>
        </w:tc>
        <w:tc>
          <w:tcPr>
            <w:tcW w:w="719" w:type="dxa"/>
            <w:tcBorders>
              <w:top w:val="nil"/>
              <w:left w:val="nil"/>
              <w:bottom w:val="single" w:sz="4" w:space="0" w:color="000000"/>
              <w:right w:val="single" w:sz="4" w:space="0" w:color="000000"/>
            </w:tcBorders>
            <w:shd w:val="clear" w:color="000000" w:fill="FFFFFF"/>
            <w:vAlign w:val="center"/>
            <w:hideMark/>
          </w:tcPr>
          <w:p w14:paraId="3D3AA5D1" w14:textId="77777777" w:rsidR="00B2418E" w:rsidRPr="00342BC8" w:rsidRDefault="00B2418E" w:rsidP="006F156B">
            <w:pPr>
              <w:jc w:val="center"/>
              <w:rPr>
                <w:color w:val="000000"/>
                <w:sz w:val="18"/>
                <w:szCs w:val="18"/>
              </w:rPr>
            </w:pPr>
            <w:r w:rsidRPr="00342BC8">
              <w:rPr>
                <w:color w:val="000000"/>
                <w:sz w:val="18"/>
                <w:szCs w:val="18"/>
              </w:rPr>
              <w:t>0,12</w:t>
            </w:r>
          </w:p>
        </w:tc>
        <w:tc>
          <w:tcPr>
            <w:tcW w:w="915" w:type="dxa"/>
            <w:tcBorders>
              <w:top w:val="nil"/>
              <w:left w:val="nil"/>
              <w:bottom w:val="single" w:sz="4" w:space="0" w:color="000000"/>
              <w:right w:val="single" w:sz="4" w:space="0" w:color="000000"/>
            </w:tcBorders>
            <w:shd w:val="clear" w:color="000000" w:fill="FFFFFF"/>
            <w:vAlign w:val="center"/>
            <w:hideMark/>
          </w:tcPr>
          <w:p w14:paraId="0DF81606" w14:textId="77777777" w:rsidR="00B2418E" w:rsidRPr="00342BC8" w:rsidRDefault="00B2418E" w:rsidP="006F156B">
            <w:pPr>
              <w:jc w:val="center"/>
              <w:rPr>
                <w:color w:val="000000"/>
                <w:sz w:val="18"/>
                <w:szCs w:val="18"/>
              </w:rPr>
            </w:pPr>
            <w:r w:rsidRPr="00342BC8">
              <w:rPr>
                <w:color w:val="000000"/>
                <w:sz w:val="18"/>
                <w:szCs w:val="18"/>
              </w:rPr>
              <w:t>-0,12</w:t>
            </w:r>
          </w:p>
        </w:tc>
        <w:tc>
          <w:tcPr>
            <w:tcW w:w="641" w:type="dxa"/>
            <w:tcBorders>
              <w:top w:val="nil"/>
              <w:left w:val="nil"/>
              <w:bottom w:val="single" w:sz="4" w:space="0" w:color="000000"/>
              <w:right w:val="single" w:sz="4" w:space="0" w:color="000000"/>
            </w:tcBorders>
            <w:shd w:val="clear" w:color="000000" w:fill="FFFFFF"/>
            <w:vAlign w:val="center"/>
            <w:hideMark/>
          </w:tcPr>
          <w:p w14:paraId="0171A885"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005A9C9C"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F36B92F" w14:textId="77777777" w:rsidR="00B2418E" w:rsidRPr="00342BC8" w:rsidRDefault="00B2418E" w:rsidP="006F156B">
            <w:pPr>
              <w:jc w:val="center"/>
              <w:rPr>
                <w:color w:val="000000"/>
                <w:sz w:val="18"/>
                <w:szCs w:val="18"/>
              </w:rPr>
            </w:pPr>
            <w:r w:rsidRPr="00342BC8">
              <w:rPr>
                <w:color w:val="000000"/>
                <w:sz w:val="18"/>
                <w:szCs w:val="18"/>
              </w:rPr>
              <w:t>23,36</w:t>
            </w:r>
          </w:p>
        </w:tc>
        <w:tc>
          <w:tcPr>
            <w:tcW w:w="623" w:type="dxa"/>
            <w:tcBorders>
              <w:top w:val="nil"/>
              <w:left w:val="nil"/>
              <w:bottom w:val="single" w:sz="4" w:space="0" w:color="000000"/>
              <w:right w:val="single" w:sz="4" w:space="0" w:color="000000"/>
            </w:tcBorders>
            <w:shd w:val="clear" w:color="000000" w:fill="FFFFFF"/>
            <w:vAlign w:val="center"/>
            <w:hideMark/>
          </w:tcPr>
          <w:p w14:paraId="616AFB00" w14:textId="77777777" w:rsidR="00B2418E" w:rsidRPr="00342BC8" w:rsidRDefault="00B2418E" w:rsidP="006F156B">
            <w:pPr>
              <w:jc w:val="center"/>
              <w:rPr>
                <w:color w:val="000000"/>
                <w:sz w:val="18"/>
                <w:szCs w:val="18"/>
              </w:rPr>
            </w:pPr>
            <w:r w:rsidRPr="00342BC8">
              <w:rPr>
                <w:color w:val="000000"/>
                <w:sz w:val="18"/>
                <w:szCs w:val="18"/>
              </w:rPr>
              <w:t>23,35</w:t>
            </w:r>
          </w:p>
        </w:tc>
        <w:tc>
          <w:tcPr>
            <w:tcW w:w="623" w:type="dxa"/>
            <w:tcBorders>
              <w:top w:val="nil"/>
              <w:left w:val="nil"/>
              <w:bottom w:val="single" w:sz="4" w:space="0" w:color="000000"/>
              <w:right w:val="single" w:sz="4" w:space="0" w:color="000000"/>
            </w:tcBorders>
            <w:shd w:val="clear" w:color="000000" w:fill="FFFFFF"/>
            <w:vAlign w:val="center"/>
            <w:hideMark/>
          </w:tcPr>
          <w:p w14:paraId="602C28E8" w14:textId="77777777" w:rsidR="00B2418E" w:rsidRPr="00342BC8" w:rsidRDefault="00B2418E" w:rsidP="006F156B">
            <w:pPr>
              <w:jc w:val="center"/>
              <w:rPr>
                <w:color w:val="000000"/>
                <w:sz w:val="18"/>
                <w:szCs w:val="18"/>
              </w:rPr>
            </w:pPr>
            <w:r w:rsidRPr="00342BC8">
              <w:rPr>
                <w:color w:val="000000"/>
                <w:sz w:val="18"/>
                <w:szCs w:val="18"/>
              </w:rPr>
              <w:t>13,71</w:t>
            </w:r>
          </w:p>
        </w:tc>
        <w:tc>
          <w:tcPr>
            <w:tcW w:w="623" w:type="dxa"/>
            <w:tcBorders>
              <w:top w:val="nil"/>
              <w:left w:val="nil"/>
              <w:bottom w:val="single" w:sz="4" w:space="0" w:color="000000"/>
              <w:right w:val="single" w:sz="4" w:space="0" w:color="000000"/>
            </w:tcBorders>
            <w:shd w:val="clear" w:color="000000" w:fill="FFFFFF"/>
            <w:vAlign w:val="center"/>
            <w:hideMark/>
          </w:tcPr>
          <w:p w14:paraId="192A3A6E" w14:textId="77777777" w:rsidR="00B2418E" w:rsidRPr="00342BC8" w:rsidRDefault="00B2418E" w:rsidP="006F156B">
            <w:pPr>
              <w:jc w:val="center"/>
              <w:rPr>
                <w:color w:val="000000"/>
                <w:sz w:val="18"/>
                <w:szCs w:val="18"/>
              </w:rPr>
            </w:pPr>
            <w:r w:rsidRPr="00342BC8">
              <w:rPr>
                <w:color w:val="000000"/>
                <w:sz w:val="18"/>
                <w:szCs w:val="18"/>
              </w:rPr>
              <w:t>13,70</w:t>
            </w:r>
          </w:p>
        </w:tc>
        <w:tc>
          <w:tcPr>
            <w:tcW w:w="714" w:type="dxa"/>
            <w:tcBorders>
              <w:top w:val="nil"/>
              <w:left w:val="nil"/>
              <w:bottom w:val="single" w:sz="4" w:space="0" w:color="000000"/>
              <w:right w:val="single" w:sz="4" w:space="0" w:color="000000"/>
            </w:tcBorders>
            <w:shd w:val="clear" w:color="000000" w:fill="FFFFFF"/>
            <w:vAlign w:val="center"/>
            <w:hideMark/>
          </w:tcPr>
          <w:p w14:paraId="041041E4"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7EBC7694" w14:textId="77777777" w:rsidR="00B2418E" w:rsidRPr="00342BC8" w:rsidRDefault="00B2418E" w:rsidP="006F156B">
            <w:pPr>
              <w:jc w:val="center"/>
              <w:rPr>
                <w:color w:val="000000"/>
                <w:sz w:val="18"/>
                <w:szCs w:val="18"/>
              </w:rPr>
            </w:pPr>
            <w:r w:rsidRPr="00342BC8">
              <w:rPr>
                <w:color w:val="000000"/>
                <w:sz w:val="18"/>
                <w:szCs w:val="18"/>
              </w:rPr>
              <w:t>226,35</w:t>
            </w:r>
          </w:p>
        </w:tc>
        <w:tc>
          <w:tcPr>
            <w:tcW w:w="711" w:type="dxa"/>
            <w:tcBorders>
              <w:top w:val="nil"/>
              <w:left w:val="nil"/>
              <w:bottom w:val="single" w:sz="4" w:space="0" w:color="000000"/>
              <w:right w:val="single" w:sz="4" w:space="0" w:color="000000"/>
            </w:tcBorders>
            <w:shd w:val="clear" w:color="000000" w:fill="FFFFFF"/>
            <w:vAlign w:val="center"/>
            <w:hideMark/>
          </w:tcPr>
          <w:p w14:paraId="1F1E1928" w14:textId="77777777" w:rsidR="00B2418E" w:rsidRPr="00342BC8" w:rsidRDefault="00B2418E" w:rsidP="006F156B">
            <w:pPr>
              <w:jc w:val="center"/>
              <w:rPr>
                <w:color w:val="000000"/>
                <w:sz w:val="18"/>
                <w:szCs w:val="18"/>
              </w:rPr>
            </w:pPr>
            <w:r w:rsidRPr="00342BC8">
              <w:rPr>
                <w:color w:val="000000"/>
                <w:sz w:val="18"/>
                <w:szCs w:val="18"/>
              </w:rPr>
              <w:t>216,71</w:t>
            </w:r>
          </w:p>
        </w:tc>
        <w:tc>
          <w:tcPr>
            <w:tcW w:w="711" w:type="dxa"/>
            <w:tcBorders>
              <w:top w:val="nil"/>
              <w:left w:val="nil"/>
              <w:bottom w:val="single" w:sz="4" w:space="0" w:color="000000"/>
              <w:right w:val="single" w:sz="4" w:space="0" w:color="000000"/>
            </w:tcBorders>
            <w:shd w:val="clear" w:color="000000" w:fill="FFFFFF"/>
            <w:vAlign w:val="center"/>
            <w:hideMark/>
          </w:tcPr>
          <w:p w14:paraId="60B7E414" w14:textId="77777777" w:rsidR="00B2418E" w:rsidRPr="00342BC8" w:rsidRDefault="00B2418E" w:rsidP="006F156B">
            <w:pPr>
              <w:jc w:val="center"/>
              <w:rPr>
                <w:color w:val="000000"/>
                <w:sz w:val="18"/>
                <w:szCs w:val="18"/>
              </w:rPr>
            </w:pPr>
            <w:r w:rsidRPr="00342BC8">
              <w:rPr>
                <w:color w:val="000000"/>
                <w:sz w:val="18"/>
                <w:szCs w:val="18"/>
              </w:rPr>
              <w:t>216,70</w:t>
            </w:r>
          </w:p>
        </w:tc>
        <w:tc>
          <w:tcPr>
            <w:tcW w:w="621" w:type="dxa"/>
            <w:tcBorders>
              <w:top w:val="nil"/>
              <w:left w:val="nil"/>
              <w:bottom w:val="single" w:sz="4" w:space="0" w:color="000000"/>
              <w:right w:val="single" w:sz="4" w:space="0" w:color="000000"/>
            </w:tcBorders>
            <w:shd w:val="clear" w:color="000000" w:fill="FFFFFF"/>
            <w:vAlign w:val="center"/>
            <w:hideMark/>
          </w:tcPr>
          <w:p w14:paraId="09B5B739" w14:textId="77777777" w:rsidR="00B2418E" w:rsidRPr="00342BC8" w:rsidRDefault="00B2418E" w:rsidP="006F156B">
            <w:pPr>
              <w:jc w:val="center"/>
              <w:rPr>
                <w:color w:val="000000"/>
                <w:sz w:val="18"/>
                <w:szCs w:val="18"/>
              </w:rPr>
            </w:pPr>
            <w:r w:rsidRPr="00342BC8">
              <w:rPr>
                <w:color w:val="000000"/>
                <w:sz w:val="18"/>
                <w:szCs w:val="18"/>
              </w:rPr>
              <w:t>9,67</w:t>
            </w:r>
          </w:p>
        </w:tc>
        <w:tc>
          <w:tcPr>
            <w:tcW w:w="621" w:type="dxa"/>
            <w:tcBorders>
              <w:top w:val="nil"/>
              <w:left w:val="nil"/>
              <w:bottom w:val="single" w:sz="4" w:space="0" w:color="000000"/>
              <w:right w:val="single" w:sz="4" w:space="0" w:color="000000"/>
            </w:tcBorders>
            <w:shd w:val="clear" w:color="000000" w:fill="FFFFFF"/>
            <w:vAlign w:val="center"/>
            <w:hideMark/>
          </w:tcPr>
          <w:p w14:paraId="1B42C506" w14:textId="77777777" w:rsidR="00B2418E" w:rsidRPr="00342BC8" w:rsidRDefault="00B2418E" w:rsidP="006F156B">
            <w:pPr>
              <w:jc w:val="center"/>
              <w:rPr>
                <w:color w:val="000000"/>
                <w:sz w:val="18"/>
                <w:szCs w:val="18"/>
              </w:rPr>
            </w:pPr>
            <w:r w:rsidRPr="00342BC8">
              <w:rPr>
                <w:color w:val="000000"/>
                <w:sz w:val="18"/>
                <w:szCs w:val="18"/>
              </w:rPr>
              <w:t>9,64</w:t>
            </w:r>
          </w:p>
        </w:tc>
        <w:tc>
          <w:tcPr>
            <w:tcW w:w="787" w:type="dxa"/>
            <w:tcBorders>
              <w:top w:val="nil"/>
              <w:left w:val="nil"/>
              <w:bottom w:val="single" w:sz="4" w:space="0" w:color="000000"/>
              <w:right w:val="single" w:sz="4" w:space="0" w:color="000000"/>
            </w:tcBorders>
            <w:shd w:val="clear" w:color="000000" w:fill="FFFFFF"/>
            <w:vAlign w:val="center"/>
            <w:hideMark/>
          </w:tcPr>
          <w:p w14:paraId="6B8D3D4F" w14:textId="77777777" w:rsidR="00B2418E" w:rsidRPr="00342BC8" w:rsidRDefault="00B2418E" w:rsidP="006F156B">
            <w:pPr>
              <w:jc w:val="center"/>
              <w:rPr>
                <w:color w:val="000000"/>
                <w:sz w:val="18"/>
                <w:szCs w:val="18"/>
              </w:rPr>
            </w:pPr>
            <w:r w:rsidRPr="00342BC8">
              <w:rPr>
                <w:color w:val="000000"/>
                <w:sz w:val="18"/>
                <w:szCs w:val="18"/>
              </w:rPr>
              <w:t>2,05</w:t>
            </w:r>
          </w:p>
        </w:tc>
        <w:tc>
          <w:tcPr>
            <w:tcW w:w="786" w:type="dxa"/>
            <w:tcBorders>
              <w:top w:val="nil"/>
              <w:left w:val="nil"/>
              <w:bottom w:val="single" w:sz="4" w:space="0" w:color="000000"/>
              <w:right w:val="single" w:sz="4" w:space="0" w:color="000000"/>
            </w:tcBorders>
            <w:shd w:val="clear" w:color="000000" w:fill="FFFFFF"/>
            <w:vAlign w:val="center"/>
            <w:hideMark/>
          </w:tcPr>
          <w:p w14:paraId="24760081" w14:textId="77777777" w:rsidR="00B2418E" w:rsidRPr="00342BC8" w:rsidRDefault="00B2418E" w:rsidP="006F156B">
            <w:pPr>
              <w:jc w:val="center"/>
              <w:rPr>
                <w:color w:val="000000"/>
                <w:sz w:val="18"/>
                <w:szCs w:val="18"/>
              </w:rPr>
            </w:pPr>
            <w:r w:rsidRPr="00342BC8">
              <w:rPr>
                <w:color w:val="000000"/>
                <w:sz w:val="18"/>
                <w:szCs w:val="18"/>
              </w:rPr>
              <w:t>2,05</w:t>
            </w:r>
          </w:p>
        </w:tc>
      </w:tr>
      <w:tr w:rsidR="00DE022C" w:rsidRPr="00342BC8" w14:paraId="0674564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F7333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4759EA1" w14:textId="77777777" w:rsidR="00B2418E" w:rsidRPr="00342BC8" w:rsidRDefault="00B2418E" w:rsidP="006F156B">
            <w:pPr>
              <w:jc w:val="center"/>
              <w:rPr>
                <w:color w:val="000000"/>
                <w:sz w:val="18"/>
                <w:szCs w:val="18"/>
              </w:rPr>
            </w:pPr>
            <w:r w:rsidRPr="00342BC8">
              <w:rPr>
                <w:color w:val="000000"/>
                <w:sz w:val="18"/>
                <w:szCs w:val="18"/>
              </w:rPr>
              <w:t>ТК38А</w:t>
            </w:r>
          </w:p>
        </w:tc>
        <w:tc>
          <w:tcPr>
            <w:tcW w:w="1577" w:type="dxa"/>
            <w:tcBorders>
              <w:top w:val="nil"/>
              <w:left w:val="nil"/>
              <w:bottom w:val="single" w:sz="4" w:space="0" w:color="000000"/>
              <w:right w:val="single" w:sz="4" w:space="0" w:color="000000"/>
            </w:tcBorders>
            <w:shd w:val="clear" w:color="000000" w:fill="FFFFFF"/>
            <w:vAlign w:val="center"/>
            <w:hideMark/>
          </w:tcPr>
          <w:p w14:paraId="2F533685" w14:textId="77777777" w:rsidR="00B2418E" w:rsidRPr="00342BC8" w:rsidRDefault="00B2418E" w:rsidP="006F156B">
            <w:pPr>
              <w:jc w:val="center"/>
              <w:rPr>
                <w:color w:val="000000"/>
                <w:sz w:val="18"/>
                <w:szCs w:val="18"/>
              </w:rPr>
            </w:pPr>
            <w:r w:rsidRPr="00342BC8">
              <w:rPr>
                <w:color w:val="000000"/>
                <w:sz w:val="18"/>
                <w:szCs w:val="18"/>
              </w:rPr>
              <w:t>Ленина 16А</w:t>
            </w:r>
          </w:p>
        </w:tc>
        <w:tc>
          <w:tcPr>
            <w:tcW w:w="711" w:type="dxa"/>
            <w:tcBorders>
              <w:top w:val="nil"/>
              <w:left w:val="nil"/>
              <w:bottom w:val="single" w:sz="4" w:space="0" w:color="000000"/>
              <w:right w:val="single" w:sz="4" w:space="0" w:color="000000"/>
            </w:tcBorders>
            <w:shd w:val="clear" w:color="000000" w:fill="FFFFFF"/>
            <w:vAlign w:val="center"/>
            <w:hideMark/>
          </w:tcPr>
          <w:p w14:paraId="265F505A"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319A63D7"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0AF4EC1A"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71124F60" w14:textId="77777777" w:rsidR="00B2418E" w:rsidRPr="00342BC8" w:rsidRDefault="00B2418E" w:rsidP="006F156B">
            <w:pPr>
              <w:jc w:val="center"/>
              <w:rPr>
                <w:color w:val="000000"/>
                <w:sz w:val="18"/>
                <w:szCs w:val="18"/>
              </w:rPr>
            </w:pPr>
            <w:r w:rsidRPr="00342BC8">
              <w:rPr>
                <w:color w:val="000000"/>
                <w:sz w:val="18"/>
                <w:szCs w:val="18"/>
              </w:rPr>
              <w:t>1,69</w:t>
            </w:r>
          </w:p>
        </w:tc>
        <w:tc>
          <w:tcPr>
            <w:tcW w:w="915" w:type="dxa"/>
            <w:tcBorders>
              <w:top w:val="nil"/>
              <w:left w:val="nil"/>
              <w:bottom w:val="single" w:sz="4" w:space="0" w:color="000000"/>
              <w:right w:val="single" w:sz="4" w:space="0" w:color="000000"/>
            </w:tcBorders>
            <w:shd w:val="clear" w:color="000000" w:fill="FFFFFF"/>
            <w:vAlign w:val="center"/>
            <w:hideMark/>
          </w:tcPr>
          <w:p w14:paraId="667BFCF9" w14:textId="77777777" w:rsidR="00B2418E" w:rsidRPr="00342BC8" w:rsidRDefault="00B2418E" w:rsidP="006F156B">
            <w:pPr>
              <w:jc w:val="center"/>
              <w:rPr>
                <w:color w:val="000000"/>
                <w:sz w:val="18"/>
                <w:szCs w:val="18"/>
              </w:rPr>
            </w:pPr>
            <w:r w:rsidRPr="00342BC8">
              <w:rPr>
                <w:color w:val="000000"/>
                <w:sz w:val="18"/>
                <w:szCs w:val="18"/>
              </w:rPr>
              <w:t>-1,69</w:t>
            </w:r>
          </w:p>
        </w:tc>
        <w:tc>
          <w:tcPr>
            <w:tcW w:w="641" w:type="dxa"/>
            <w:tcBorders>
              <w:top w:val="nil"/>
              <w:left w:val="nil"/>
              <w:bottom w:val="single" w:sz="4" w:space="0" w:color="000000"/>
              <w:right w:val="single" w:sz="4" w:space="0" w:color="000000"/>
            </w:tcBorders>
            <w:shd w:val="clear" w:color="000000" w:fill="FFFFFF"/>
            <w:vAlign w:val="center"/>
            <w:hideMark/>
          </w:tcPr>
          <w:p w14:paraId="3DA4DA43"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78561534"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19785611" w14:textId="77777777" w:rsidR="00B2418E" w:rsidRPr="00342BC8" w:rsidRDefault="00B2418E" w:rsidP="006F156B">
            <w:pPr>
              <w:jc w:val="center"/>
              <w:rPr>
                <w:color w:val="000000"/>
                <w:sz w:val="18"/>
                <w:szCs w:val="18"/>
              </w:rPr>
            </w:pPr>
            <w:r w:rsidRPr="00342BC8">
              <w:rPr>
                <w:color w:val="000000"/>
                <w:sz w:val="18"/>
                <w:szCs w:val="18"/>
              </w:rPr>
              <w:t>23,36</w:t>
            </w:r>
          </w:p>
        </w:tc>
        <w:tc>
          <w:tcPr>
            <w:tcW w:w="623" w:type="dxa"/>
            <w:tcBorders>
              <w:top w:val="nil"/>
              <w:left w:val="nil"/>
              <w:bottom w:val="single" w:sz="4" w:space="0" w:color="000000"/>
              <w:right w:val="single" w:sz="4" w:space="0" w:color="000000"/>
            </w:tcBorders>
            <w:shd w:val="clear" w:color="000000" w:fill="FFFFFF"/>
            <w:vAlign w:val="center"/>
            <w:hideMark/>
          </w:tcPr>
          <w:p w14:paraId="388A8C7D" w14:textId="77777777" w:rsidR="00B2418E" w:rsidRPr="00342BC8" w:rsidRDefault="00B2418E" w:rsidP="006F156B">
            <w:pPr>
              <w:jc w:val="center"/>
              <w:rPr>
                <w:color w:val="000000"/>
                <w:sz w:val="18"/>
                <w:szCs w:val="18"/>
              </w:rPr>
            </w:pPr>
            <w:r w:rsidRPr="00342BC8">
              <w:rPr>
                <w:color w:val="000000"/>
                <w:sz w:val="18"/>
                <w:szCs w:val="18"/>
              </w:rPr>
              <w:t>23,33</w:t>
            </w:r>
          </w:p>
        </w:tc>
        <w:tc>
          <w:tcPr>
            <w:tcW w:w="623" w:type="dxa"/>
            <w:tcBorders>
              <w:top w:val="nil"/>
              <w:left w:val="nil"/>
              <w:bottom w:val="single" w:sz="4" w:space="0" w:color="000000"/>
              <w:right w:val="single" w:sz="4" w:space="0" w:color="000000"/>
            </w:tcBorders>
            <w:shd w:val="clear" w:color="000000" w:fill="FFFFFF"/>
            <w:vAlign w:val="center"/>
            <w:hideMark/>
          </w:tcPr>
          <w:p w14:paraId="363C67BC" w14:textId="77777777" w:rsidR="00B2418E" w:rsidRPr="00342BC8" w:rsidRDefault="00B2418E" w:rsidP="006F156B">
            <w:pPr>
              <w:jc w:val="center"/>
              <w:rPr>
                <w:color w:val="000000"/>
                <w:sz w:val="18"/>
                <w:szCs w:val="18"/>
              </w:rPr>
            </w:pPr>
            <w:r w:rsidRPr="00342BC8">
              <w:rPr>
                <w:color w:val="000000"/>
                <w:sz w:val="18"/>
                <w:szCs w:val="18"/>
              </w:rPr>
              <w:t>13,73</w:t>
            </w:r>
          </w:p>
        </w:tc>
        <w:tc>
          <w:tcPr>
            <w:tcW w:w="623" w:type="dxa"/>
            <w:tcBorders>
              <w:top w:val="nil"/>
              <w:left w:val="nil"/>
              <w:bottom w:val="single" w:sz="4" w:space="0" w:color="000000"/>
              <w:right w:val="single" w:sz="4" w:space="0" w:color="000000"/>
            </w:tcBorders>
            <w:shd w:val="clear" w:color="000000" w:fill="FFFFFF"/>
            <w:vAlign w:val="center"/>
            <w:hideMark/>
          </w:tcPr>
          <w:p w14:paraId="46646659" w14:textId="77777777" w:rsidR="00B2418E" w:rsidRPr="00342BC8" w:rsidRDefault="00B2418E" w:rsidP="006F156B">
            <w:pPr>
              <w:jc w:val="center"/>
              <w:rPr>
                <w:color w:val="000000"/>
                <w:sz w:val="18"/>
                <w:szCs w:val="18"/>
              </w:rPr>
            </w:pPr>
            <w:r w:rsidRPr="00342BC8">
              <w:rPr>
                <w:color w:val="000000"/>
                <w:sz w:val="18"/>
                <w:szCs w:val="18"/>
              </w:rPr>
              <w:t>13,70</w:t>
            </w:r>
          </w:p>
        </w:tc>
        <w:tc>
          <w:tcPr>
            <w:tcW w:w="714" w:type="dxa"/>
            <w:tcBorders>
              <w:top w:val="nil"/>
              <w:left w:val="nil"/>
              <w:bottom w:val="single" w:sz="4" w:space="0" w:color="000000"/>
              <w:right w:val="single" w:sz="4" w:space="0" w:color="000000"/>
            </w:tcBorders>
            <w:shd w:val="clear" w:color="000000" w:fill="FFFFFF"/>
            <w:vAlign w:val="center"/>
            <w:hideMark/>
          </w:tcPr>
          <w:p w14:paraId="14B73003" w14:textId="77777777" w:rsidR="00B2418E" w:rsidRPr="00342BC8" w:rsidRDefault="00B2418E" w:rsidP="006F156B">
            <w:pPr>
              <w:jc w:val="center"/>
              <w:rPr>
                <w:color w:val="000000"/>
                <w:sz w:val="18"/>
                <w:szCs w:val="18"/>
              </w:rPr>
            </w:pPr>
            <w:r w:rsidRPr="00342BC8">
              <w:rPr>
                <w:color w:val="000000"/>
                <w:sz w:val="18"/>
                <w:szCs w:val="18"/>
              </w:rPr>
              <w:t>226,36</w:t>
            </w:r>
          </w:p>
        </w:tc>
        <w:tc>
          <w:tcPr>
            <w:tcW w:w="711" w:type="dxa"/>
            <w:tcBorders>
              <w:top w:val="nil"/>
              <w:left w:val="nil"/>
              <w:bottom w:val="single" w:sz="4" w:space="0" w:color="000000"/>
              <w:right w:val="single" w:sz="4" w:space="0" w:color="000000"/>
            </w:tcBorders>
            <w:shd w:val="clear" w:color="000000" w:fill="FFFFFF"/>
            <w:vAlign w:val="center"/>
            <w:hideMark/>
          </w:tcPr>
          <w:p w14:paraId="52B9A819" w14:textId="77777777" w:rsidR="00B2418E" w:rsidRPr="00342BC8" w:rsidRDefault="00B2418E" w:rsidP="006F156B">
            <w:pPr>
              <w:jc w:val="center"/>
              <w:rPr>
                <w:color w:val="000000"/>
                <w:sz w:val="18"/>
                <w:szCs w:val="18"/>
              </w:rPr>
            </w:pPr>
            <w:r w:rsidRPr="00342BC8">
              <w:rPr>
                <w:color w:val="000000"/>
                <w:sz w:val="18"/>
                <w:szCs w:val="18"/>
              </w:rPr>
              <w:t>226,33</w:t>
            </w:r>
          </w:p>
        </w:tc>
        <w:tc>
          <w:tcPr>
            <w:tcW w:w="711" w:type="dxa"/>
            <w:tcBorders>
              <w:top w:val="nil"/>
              <w:left w:val="nil"/>
              <w:bottom w:val="single" w:sz="4" w:space="0" w:color="000000"/>
              <w:right w:val="single" w:sz="4" w:space="0" w:color="000000"/>
            </w:tcBorders>
            <w:shd w:val="clear" w:color="000000" w:fill="FFFFFF"/>
            <w:vAlign w:val="center"/>
            <w:hideMark/>
          </w:tcPr>
          <w:p w14:paraId="3772AC16" w14:textId="77777777" w:rsidR="00B2418E" w:rsidRPr="00342BC8" w:rsidRDefault="00B2418E" w:rsidP="006F156B">
            <w:pPr>
              <w:jc w:val="center"/>
              <w:rPr>
                <w:color w:val="000000"/>
                <w:sz w:val="18"/>
                <w:szCs w:val="18"/>
              </w:rPr>
            </w:pPr>
            <w:r w:rsidRPr="00342BC8">
              <w:rPr>
                <w:color w:val="000000"/>
                <w:sz w:val="18"/>
                <w:szCs w:val="18"/>
              </w:rPr>
              <w:t>216,73</w:t>
            </w:r>
          </w:p>
        </w:tc>
        <w:tc>
          <w:tcPr>
            <w:tcW w:w="711" w:type="dxa"/>
            <w:tcBorders>
              <w:top w:val="nil"/>
              <w:left w:val="nil"/>
              <w:bottom w:val="single" w:sz="4" w:space="0" w:color="000000"/>
              <w:right w:val="single" w:sz="4" w:space="0" w:color="000000"/>
            </w:tcBorders>
            <w:shd w:val="clear" w:color="000000" w:fill="FFFFFF"/>
            <w:vAlign w:val="center"/>
            <w:hideMark/>
          </w:tcPr>
          <w:p w14:paraId="45409C23" w14:textId="77777777" w:rsidR="00B2418E" w:rsidRPr="00342BC8" w:rsidRDefault="00B2418E" w:rsidP="006F156B">
            <w:pPr>
              <w:jc w:val="center"/>
              <w:rPr>
                <w:color w:val="000000"/>
                <w:sz w:val="18"/>
                <w:szCs w:val="18"/>
              </w:rPr>
            </w:pPr>
            <w:r w:rsidRPr="00342BC8">
              <w:rPr>
                <w:color w:val="000000"/>
                <w:sz w:val="18"/>
                <w:szCs w:val="18"/>
              </w:rPr>
              <w:t>216,70</w:t>
            </w:r>
          </w:p>
        </w:tc>
        <w:tc>
          <w:tcPr>
            <w:tcW w:w="621" w:type="dxa"/>
            <w:tcBorders>
              <w:top w:val="nil"/>
              <w:left w:val="nil"/>
              <w:bottom w:val="single" w:sz="4" w:space="0" w:color="000000"/>
              <w:right w:val="single" w:sz="4" w:space="0" w:color="000000"/>
            </w:tcBorders>
            <w:shd w:val="clear" w:color="000000" w:fill="FFFFFF"/>
            <w:vAlign w:val="center"/>
            <w:hideMark/>
          </w:tcPr>
          <w:p w14:paraId="5AB2C3E1" w14:textId="77777777" w:rsidR="00B2418E" w:rsidRPr="00342BC8" w:rsidRDefault="00B2418E" w:rsidP="006F156B">
            <w:pPr>
              <w:jc w:val="center"/>
              <w:rPr>
                <w:color w:val="000000"/>
                <w:sz w:val="18"/>
                <w:szCs w:val="18"/>
              </w:rPr>
            </w:pPr>
            <w:r w:rsidRPr="00342BC8">
              <w:rPr>
                <w:color w:val="000000"/>
                <w:sz w:val="18"/>
                <w:szCs w:val="18"/>
              </w:rPr>
              <w:t>9,67</w:t>
            </w:r>
          </w:p>
        </w:tc>
        <w:tc>
          <w:tcPr>
            <w:tcW w:w="621" w:type="dxa"/>
            <w:tcBorders>
              <w:top w:val="nil"/>
              <w:left w:val="nil"/>
              <w:bottom w:val="single" w:sz="4" w:space="0" w:color="000000"/>
              <w:right w:val="single" w:sz="4" w:space="0" w:color="000000"/>
            </w:tcBorders>
            <w:shd w:val="clear" w:color="000000" w:fill="FFFFFF"/>
            <w:vAlign w:val="center"/>
            <w:hideMark/>
          </w:tcPr>
          <w:p w14:paraId="17116E6D" w14:textId="77777777" w:rsidR="00B2418E" w:rsidRPr="00342BC8" w:rsidRDefault="00B2418E" w:rsidP="006F156B">
            <w:pPr>
              <w:jc w:val="center"/>
              <w:rPr>
                <w:color w:val="000000"/>
                <w:sz w:val="18"/>
                <w:szCs w:val="18"/>
              </w:rPr>
            </w:pPr>
            <w:r w:rsidRPr="00342BC8">
              <w:rPr>
                <w:color w:val="000000"/>
                <w:sz w:val="18"/>
                <w:szCs w:val="18"/>
              </w:rPr>
              <w:t>9,60</w:t>
            </w:r>
          </w:p>
        </w:tc>
        <w:tc>
          <w:tcPr>
            <w:tcW w:w="787" w:type="dxa"/>
            <w:tcBorders>
              <w:top w:val="nil"/>
              <w:left w:val="nil"/>
              <w:bottom w:val="single" w:sz="4" w:space="0" w:color="000000"/>
              <w:right w:val="single" w:sz="4" w:space="0" w:color="000000"/>
            </w:tcBorders>
            <w:shd w:val="clear" w:color="000000" w:fill="FFFFFF"/>
            <w:vAlign w:val="center"/>
            <w:hideMark/>
          </w:tcPr>
          <w:p w14:paraId="12C5FD5A" w14:textId="77777777" w:rsidR="00B2418E" w:rsidRPr="00342BC8" w:rsidRDefault="00B2418E" w:rsidP="006F156B">
            <w:pPr>
              <w:jc w:val="center"/>
              <w:rPr>
                <w:color w:val="000000"/>
                <w:sz w:val="18"/>
                <w:szCs w:val="18"/>
              </w:rPr>
            </w:pPr>
            <w:r w:rsidRPr="00342BC8">
              <w:rPr>
                <w:color w:val="000000"/>
                <w:sz w:val="18"/>
                <w:szCs w:val="18"/>
              </w:rPr>
              <w:t>2,97</w:t>
            </w:r>
          </w:p>
        </w:tc>
        <w:tc>
          <w:tcPr>
            <w:tcW w:w="786" w:type="dxa"/>
            <w:tcBorders>
              <w:top w:val="nil"/>
              <w:left w:val="nil"/>
              <w:bottom w:val="single" w:sz="4" w:space="0" w:color="000000"/>
              <w:right w:val="single" w:sz="4" w:space="0" w:color="000000"/>
            </w:tcBorders>
            <w:shd w:val="clear" w:color="000000" w:fill="FFFFFF"/>
            <w:vAlign w:val="center"/>
            <w:hideMark/>
          </w:tcPr>
          <w:p w14:paraId="5095308C" w14:textId="77777777" w:rsidR="00B2418E" w:rsidRPr="00342BC8" w:rsidRDefault="00B2418E" w:rsidP="006F156B">
            <w:pPr>
              <w:jc w:val="center"/>
              <w:rPr>
                <w:color w:val="000000"/>
                <w:sz w:val="18"/>
                <w:szCs w:val="18"/>
              </w:rPr>
            </w:pPr>
            <w:r w:rsidRPr="00342BC8">
              <w:rPr>
                <w:color w:val="000000"/>
                <w:sz w:val="18"/>
                <w:szCs w:val="18"/>
              </w:rPr>
              <w:t>2,97</w:t>
            </w:r>
          </w:p>
        </w:tc>
      </w:tr>
      <w:tr w:rsidR="00DE022C" w:rsidRPr="00342BC8" w14:paraId="6C973F7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81FDA4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906D8B9" w14:textId="77777777" w:rsidR="00B2418E" w:rsidRPr="00342BC8" w:rsidRDefault="00B2418E" w:rsidP="006F156B">
            <w:pPr>
              <w:jc w:val="center"/>
              <w:rPr>
                <w:color w:val="000000"/>
                <w:sz w:val="18"/>
                <w:szCs w:val="18"/>
              </w:rPr>
            </w:pPr>
            <w:r w:rsidRPr="00342BC8">
              <w:rPr>
                <w:color w:val="000000"/>
                <w:sz w:val="18"/>
                <w:szCs w:val="18"/>
              </w:rPr>
              <w:t>ТК31</w:t>
            </w:r>
          </w:p>
        </w:tc>
        <w:tc>
          <w:tcPr>
            <w:tcW w:w="1577" w:type="dxa"/>
            <w:tcBorders>
              <w:top w:val="nil"/>
              <w:left w:val="nil"/>
              <w:bottom w:val="single" w:sz="4" w:space="0" w:color="000000"/>
              <w:right w:val="single" w:sz="4" w:space="0" w:color="000000"/>
            </w:tcBorders>
            <w:shd w:val="clear" w:color="000000" w:fill="FFFFFF"/>
            <w:vAlign w:val="center"/>
            <w:hideMark/>
          </w:tcPr>
          <w:p w14:paraId="56B50ABF" w14:textId="77777777" w:rsidR="00B2418E" w:rsidRPr="00342BC8" w:rsidRDefault="00B2418E" w:rsidP="006F156B">
            <w:pPr>
              <w:jc w:val="center"/>
              <w:rPr>
                <w:color w:val="000000"/>
                <w:sz w:val="18"/>
                <w:szCs w:val="18"/>
              </w:rPr>
            </w:pPr>
            <w:r w:rsidRPr="00342BC8">
              <w:rPr>
                <w:color w:val="000000"/>
                <w:sz w:val="18"/>
                <w:szCs w:val="18"/>
              </w:rPr>
              <w:t>ТК31А</w:t>
            </w:r>
          </w:p>
        </w:tc>
        <w:tc>
          <w:tcPr>
            <w:tcW w:w="711" w:type="dxa"/>
            <w:tcBorders>
              <w:top w:val="nil"/>
              <w:left w:val="nil"/>
              <w:bottom w:val="single" w:sz="4" w:space="0" w:color="000000"/>
              <w:right w:val="single" w:sz="4" w:space="0" w:color="000000"/>
            </w:tcBorders>
            <w:shd w:val="clear" w:color="000000" w:fill="FFFFFF"/>
            <w:vAlign w:val="center"/>
            <w:hideMark/>
          </w:tcPr>
          <w:p w14:paraId="7A6A1D8C"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53FC6DBB"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60A921A"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E93A9E4" w14:textId="77777777" w:rsidR="00B2418E" w:rsidRPr="00342BC8" w:rsidRDefault="00B2418E" w:rsidP="006F156B">
            <w:pPr>
              <w:jc w:val="center"/>
              <w:rPr>
                <w:color w:val="000000"/>
                <w:sz w:val="18"/>
                <w:szCs w:val="18"/>
              </w:rPr>
            </w:pPr>
            <w:r w:rsidRPr="00342BC8">
              <w:rPr>
                <w:color w:val="000000"/>
                <w:sz w:val="18"/>
                <w:szCs w:val="18"/>
              </w:rPr>
              <w:t>4,38</w:t>
            </w:r>
          </w:p>
        </w:tc>
        <w:tc>
          <w:tcPr>
            <w:tcW w:w="915" w:type="dxa"/>
            <w:tcBorders>
              <w:top w:val="nil"/>
              <w:left w:val="nil"/>
              <w:bottom w:val="single" w:sz="4" w:space="0" w:color="000000"/>
              <w:right w:val="single" w:sz="4" w:space="0" w:color="000000"/>
            </w:tcBorders>
            <w:shd w:val="clear" w:color="000000" w:fill="FFFFFF"/>
            <w:vAlign w:val="center"/>
            <w:hideMark/>
          </w:tcPr>
          <w:p w14:paraId="71E95D60" w14:textId="77777777" w:rsidR="00B2418E" w:rsidRPr="00342BC8" w:rsidRDefault="00B2418E" w:rsidP="006F156B">
            <w:pPr>
              <w:jc w:val="center"/>
              <w:rPr>
                <w:color w:val="000000"/>
                <w:sz w:val="18"/>
                <w:szCs w:val="18"/>
              </w:rPr>
            </w:pPr>
            <w:r w:rsidRPr="00342BC8">
              <w:rPr>
                <w:color w:val="000000"/>
                <w:sz w:val="18"/>
                <w:szCs w:val="18"/>
              </w:rPr>
              <w:t>-4,38</w:t>
            </w:r>
          </w:p>
        </w:tc>
        <w:tc>
          <w:tcPr>
            <w:tcW w:w="641" w:type="dxa"/>
            <w:tcBorders>
              <w:top w:val="nil"/>
              <w:left w:val="nil"/>
              <w:bottom w:val="single" w:sz="4" w:space="0" w:color="000000"/>
              <w:right w:val="single" w:sz="4" w:space="0" w:color="000000"/>
            </w:tcBorders>
            <w:shd w:val="clear" w:color="000000" w:fill="FFFFFF"/>
            <w:vAlign w:val="center"/>
            <w:hideMark/>
          </w:tcPr>
          <w:p w14:paraId="20B02C01"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2194ED38"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695D426D" w14:textId="77777777" w:rsidR="00B2418E" w:rsidRPr="00342BC8" w:rsidRDefault="00B2418E" w:rsidP="006F156B">
            <w:pPr>
              <w:jc w:val="center"/>
              <w:rPr>
                <w:color w:val="000000"/>
                <w:sz w:val="18"/>
                <w:szCs w:val="18"/>
              </w:rPr>
            </w:pPr>
            <w:r w:rsidRPr="00342BC8">
              <w:rPr>
                <w:color w:val="000000"/>
                <w:sz w:val="18"/>
                <w:szCs w:val="18"/>
              </w:rPr>
              <w:t>29,58</w:t>
            </w:r>
          </w:p>
        </w:tc>
        <w:tc>
          <w:tcPr>
            <w:tcW w:w="623" w:type="dxa"/>
            <w:tcBorders>
              <w:top w:val="nil"/>
              <w:left w:val="nil"/>
              <w:bottom w:val="single" w:sz="4" w:space="0" w:color="000000"/>
              <w:right w:val="single" w:sz="4" w:space="0" w:color="000000"/>
            </w:tcBorders>
            <w:shd w:val="clear" w:color="000000" w:fill="FFFFFF"/>
            <w:vAlign w:val="center"/>
            <w:hideMark/>
          </w:tcPr>
          <w:p w14:paraId="39CA3B92" w14:textId="77777777" w:rsidR="00B2418E" w:rsidRPr="00342BC8" w:rsidRDefault="00B2418E" w:rsidP="006F156B">
            <w:pPr>
              <w:jc w:val="center"/>
              <w:rPr>
                <w:color w:val="000000"/>
                <w:sz w:val="18"/>
                <w:szCs w:val="18"/>
              </w:rPr>
            </w:pPr>
            <w:r w:rsidRPr="00342BC8">
              <w:rPr>
                <w:color w:val="000000"/>
                <w:sz w:val="18"/>
                <w:szCs w:val="18"/>
              </w:rPr>
              <w:t>29,67</w:t>
            </w:r>
          </w:p>
        </w:tc>
        <w:tc>
          <w:tcPr>
            <w:tcW w:w="623" w:type="dxa"/>
            <w:tcBorders>
              <w:top w:val="nil"/>
              <w:left w:val="nil"/>
              <w:bottom w:val="single" w:sz="4" w:space="0" w:color="000000"/>
              <w:right w:val="single" w:sz="4" w:space="0" w:color="000000"/>
            </w:tcBorders>
            <w:shd w:val="clear" w:color="000000" w:fill="FFFFFF"/>
            <w:vAlign w:val="center"/>
            <w:hideMark/>
          </w:tcPr>
          <w:p w14:paraId="1E5C2011" w14:textId="77777777" w:rsidR="00B2418E" w:rsidRPr="00342BC8" w:rsidRDefault="00B2418E" w:rsidP="006F156B">
            <w:pPr>
              <w:jc w:val="center"/>
              <w:rPr>
                <w:color w:val="000000"/>
                <w:sz w:val="18"/>
                <w:szCs w:val="18"/>
              </w:rPr>
            </w:pPr>
            <w:r w:rsidRPr="00342BC8">
              <w:rPr>
                <w:color w:val="000000"/>
                <w:sz w:val="18"/>
                <w:szCs w:val="18"/>
              </w:rPr>
              <w:t>20,43</w:t>
            </w:r>
          </w:p>
        </w:tc>
        <w:tc>
          <w:tcPr>
            <w:tcW w:w="623" w:type="dxa"/>
            <w:tcBorders>
              <w:top w:val="nil"/>
              <w:left w:val="nil"/>
              <w:bottom w:val="single" w:sz="4" w:space="0" w:color="000000"/>
              <w:right w:val="single" w:sz="4" w:space="0" w:color="000000"/>
            </w:tcBorders>
            <w:shd w:val="clear" w:color="000000" w:fill="FFFFFF"/>
            <w:vAlign w:val="center"/>
            <w:hideMark/>
          </w:tcPr>
          <w:p w14:paraId="4F46DF5A" w14:textId="77777777" w:rsidR="00B2418E" w:rsidRPr="00342BC8" w:rsidRDefault="00B2418E" w:rsidP="006F156B">
            <w:pPr>
              <w:jc w:val="center"/>
              <w:rPr>
                <w:color w:val="000000"/>
                <w:sz w:val="18"/>
                <w:szCs w:val="18"/>
              </w:rPr>
            </w:pPr>
            <w:r w:rsidRPr="00342BC8">
              <w:rPr>
                <w:color w:val="000000"/>
                <w:sz w:val="18"/>
                <w:szCs w:val="18"/>
              </w:rPr>
              <w:t>20,34</w:t>
            </w:r>
          </w:p>
        </w:tc>
        <w:tc>
          <w:tcPr>
            <w:tcW w:w="714" w:type="dxa"/>
            <w:tcBorders>
              <w:top w:val="nil"/>
              <w:left w:val="nil"/>
              <w:bottom w:val="single" w:sz="4" w:space="0" w:color="000000"/>
              <w:right w:val="single" w:sz="4" w:space="0" w:color="000000"/>
            </w:tcBorders>
            <w:shd w:val="clear" w:color="000000" w:fill="FFFFFF"/>
            <w:vAlign w:val="center"/>
            <w:hideMark/>
          </w:tcPr>
          <w:p w14:paraId="6CF35BDB"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4F17CA6F"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5EBDD120" w14:textId="77777777" w:rsidR="00B2418E" w:rsidRPr="00342BC8" w:rsidRDefault="00B2418E" w:rsidP="006F156B">
            <w:pPr>
              <w:jc w:val="center"/>
              <w:rPr>
                <w:color w:val="000000"/>
                <w:sz w:val="18"/>
                <w:szCs w:val="18"/>
              </w:rPr>
            </w:pPr>
            <w:r w:rsidRPr="00342BC8">
              <w:rPr>
                <w:color w:val="000000"/>
                <w:sz w:val="18"/>
                <w:szCs w:val="18"/>
              </w:rPr>
              <w:t>216,91</w:t>
            </w:r>
          </w:p>
        </w:tc>
        <w:tc>
          <w:tcPr>
            <w:tcW w:w="711" w:type="dxa"/>
            <w:tcBorders>
              <w:top w:val="nil"/>
              <w:left w:val="nil"/>
              <w:bottom w:val="single" w:sz="4" w:space="0" w:color="000000"/>
              <w:right w:val="single" w:sz="4" w:space="0" w:color="000000"/>
            </w:tcBorders>
            <w:shd w:val="clear" w:color="000000" w:fill="FFFFFF"/>
            <w:vAlign w:val="center"/>
            <w:hideMark/>
          </w:tcPr>
          <w:p w14:paraId="330C996F" w14:textId="77777777" w:rsidR="00B2418E" w:rsidRPr="00342BC8" w:rsidRDefault="00B2418E" w:rsidP="006F156B">
            <w:pPr>
              <w:jc w:val="center"/>
              <w:rPr>
                <w:color w:val="000000"/>
                <w:sz w:val="18"/>
                <w:szCs w:val="18"/>
              </w:rPr>
            </w:pPr>
            <w:r w:rsidRPr="00342BC8">
              <w:rPr>
                <w:color w:val="000000"/>
                <w:sz w:val="18"/>
                <w:szCs w:val="18"/>
              </w:rPr>
              <w:t>216,91</w:t>
            </w:r>
          </w:p>
        </w:tc>
        <w:tc>
          <w:tcPr>
            <w:tcW w:w="621" w:type="dxa"/>
            <w:tcBorders>
              <w:top w:val="nil"/>
              <w:left w:val="nil"/>
              <w:bottom w:val="single" w:sz="4" w:space="0" w:color="000000"/>
              <w:right w:val="single" w:sz="4" w:space="0" w:color="000000"/>
            </w:tcBorders>
            <w:shd w:val="clear" w:color="000000" w:fill="FFFFFF"/>
            <w:vAlign w:val="center"/>
            <w:hideMark/>
          </w:tcPr>
          <w:p w14:paraId="056704E1" w14:textId="77777777" w:rsidR="00B2418E" w:rsidRPr="00342BC8" w:rsidRDefault="00B2418E" w:rsidP="006F156B">
            <w:pPr>
              <w:jc w:val="center"/>
              <w:rPr>
                <w:color w:val="000000"/>
                <w:sz w:val="18"/>
                <w:szCs w:val="18"/>
              </w:rPr>
            </w:pPr>
            <w:r w:rsidRPr="00342BC8">
              <w:rPr>
                <w:color w:val="000000"/>
                <w:sz w:val="18"/>
                <w:szCs w:val="18"/>
              </w:rPr>
              <w:t>9,25</w:t>
            </w:r>
          </w:p>
        </w:tc>
        <w:tc>
          <w:tcPr>
            <w:tcW w:w="621" w:type="dxa"/>
            <w:tcBorders>
              <w:top w:val="nil"/>
              <w:left w:val="nil"/>
              <w:bottom w:val="single" w:sz="4" w:space="0" w:color="000000"/>
              <w:right w:val="single" w:sz="4" w:space="0" w:color="000000"/>
            </w:tcBorders>
            <w:shd w:val="clear" w:color="000000" w:fill="FFFFFF"/>
            <w:vAlign w:val="center"/>
            <w:hideMark/>
          </w:tcPr>
          <w:p w14:paraId="5C32DF23" w14:textId="77777777" w:rsidR="00B2418E" w:rsidRPr="00342BC8" w:rsidRDefault="00B2418E" w:rsidP="006F156B">
            <w:pPr>
              <w:jc w:val="center"/>
              <w:rPr>
                <w:color w:val="000000"/>
                <w:sz w:val="18"/>
                <w:szCs w:val="18"/>
              </w:rPr>
            </w:pPr>
            <w:r w:rsidRPr="00342BC8">
              <w:rPr>
                <w:color w:val="000000"/>
                <w:sz w:val="18"/>
                <w:szCs w:val="18"/>
              </w:rPr>
              <w:t>9,24</w:t>
            </w:r>
          </w:p>
        </w:tc>
        <w:tc>
          <w:tcPr>
            <w:tcW w:w="787" w:type="dxa"/>
            <w:tcBorders>
              <w:top w:val="nil"/>
              <w:left w:val="nil"/>
              <w:bottom w:val="single" w:sz="4" w:space="0" w:color="000000"/>
              <w:right w:val="single" w:sz="4" w:space="0" w:color="000000"/>
            </w:tcBorders>
            <w:shd w:val="clear" w:color="000000" w:fill="FFFFFF"/>
            <w:vAlign w:val="center"/>
            <w:hideMark/>
          </w:tcPr>
          <w:p w14:paraId="26A732C9" w14:textId="77777777" w:rsidR="00B2418E" w:rsidRPr="00342BC8" w:rsidRDefault="00B2418E" w:rsidP="006F156B">
            <w:pPr>
              <w:jc w:val="center"/>
              <w:rPr>
                <w:color w:val="000000"/>
                <w:sz w:val="18"/>
                <w:szCs w:val="18"/>
              </w:rPr>
            </w:pPr>
            <w:r w:rsidRPr="00342BC8">
              <w:rPr>
                <w:color w:val="000000"/>
                <w:sz w:val="18"/>
                <w:szCs w:val="18"/>
              </w:rPr>
              <w:t>0,06</w:t>
            </w:r>
          </w:p>
        </w:tc>
        <w:tc>
          <w:tcPr>
            <w:tcW w:w="786" w:type="dxa"/>
            <w:tcBorders>
              <w:top w:val="nil"/>
              <w:left w:val="nil"/>
              <w:bottom w:val="single" w:sz="4" w:space="0" w:color="000000"/>
              <w:right w:val="single" w:sz="4" w:space="0" w:color="000000"/>
            </w:tcBorders>
            <w:shd w:val="clear" w:color="000000" w:fill="FFFFFF"/>
            <w:vAlign w:val="center"/>
            <w:hideMark/>
          </w:tcPr>
          <w:p w14:paraId="7754002A" w14:textId="77777777" w:rsidR="00B2418E" w:rsidRPr="00342BC8" w:rsidRDefault="00B2418E" w:rsidP="006F156B">
            <w:pPr>
              <w:jc w:val="center"/>
              <w:rPr>
                <w:color w:val="000000"/>
                <w:sz w:val="18"/>
                <w:szCs w:val="18"/>
              </w:rPr>
            </w:pPr>
            <w:r w:rsidRPr="00342BC8">
              <w:rPr>
                <w:color w:val="000000"/>
                <w:sz w:val="18"/>
                <w:szCs w:val="18"/>
              </w:rPr>
              <w:t>0,06</w:t>
            </w:r>
          </w:p>
        </w:tc>
      </w:tr>
      <w:tr w:rsidR="00DE022C" w:rsidRPr="00342BC8" w14:paraId="49F2729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16AD44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A5F9BF5" w14:textId="77777777" w:rsidR="00B2418E" w:rsidRPr="00342BC8" w:rsidRDefault="00B2418E" w:rsidP="006F156B">
            <w:pPr>
              <w:jc w:val="center"/>
              <w:rPr>
                <w:color w:val="000000"/>
                <w:sz w:val="18"/>
                <w:szCs w:val="18"/>
              </w:rPr>
            </w:pPr>
            <w:r w:rsidRPr="00342BC8">
              <w:rPr>
                <w:color w:val="000000"/>
                <w:sz w:val="18"/>
                <w:szCs w:val="18"/>
              </w:rPr>
              <w:t>ТК31А</w:t>
            </w:r>
          </w:p>
        </w:tc>
        <w:tc>
          <w:tcPr>
            <w:tcW w:w="1577" w:type="dxa"/>
            <w:tcBorders>
              <w:top w:val="nil"/>
              <w:left w:val="nil"/>
              <w:bottom w:val="single" w:sz="4" w:space="0" w:color="000000"/>
              <w:right w:val="single" w:sz="4" w:space="0" w:color="000000"/>
            </w:tcBorders>
            <w:shd w:val="clear" w:color="000000" w:fill="FFFFFF"/>
            <w:vAlign w:val="center"/>
            <w:hideMark/>
          </w:tcPr>
          <w:p w14:paraId="40EF0E3A" w14:textId="77777777" w:rsidR="00B2418E" w:rsidRPr="00342BC8" w:rsidRDefault="00B2418E" w:rsidP="006F156B">
            <w:pPr>
              <w:jc w:val="center"/>
              <w:rPr>
                <w:color w:val="000000"/>
                <w:sz w:val="18"/>
                <w:szCs w:val="18"/>
              </w:rPr>
            </w:pPr>
            <w:r w:rsidRPr="00342BC8">
              <w:rPr>
                <w:color w:val="000000"/>
                <w:sz w:val="18"/>
                <w:szCs w:val="18"/>
              </w:rPr>
              <w:t>ТК32</w:t>
            </w:r>
          </w:p>
        </w:tc>
        <w:tc>
          <w:tcPr>
            <w:tcW w:w="711" w:type="dxa"/>
            <w:tcBorders>
              <w:top w:val="nil"/>
              <w:left w:val="nil"/>
              <w:bottom w:val="single" w:sz="4" w:space="0" w:color="000000"/>
              <w:right w:val="single" w:sz="4" w:space="0" w:color="000000"/>
            </w:tcBorders>
            <w:shd w:val="clear" w:color="000000" w:fill="FFFFFF"/>
            <w:vAlign w:val="center"/>
            <w:hideMark/>
          </w:tcPr>
          <w:p w14:paraId="2E018EA1" w14:textId="77777777" w:rsidR="00B2418E" w:rsidRPr="00342BC8" w:rsidRDefault="00B2418E" w:rsidP="006F156B">
            <w:pPr>
              <w:jc w:val="center"/>
              <w:rPr>
                <w:color w:val="000000"/>
                <w:sz w:val="18"/>
                <w:szCs w:val="18"/>
              </w:rPr>
            </w:pPr>
            <w:r w:rsidRPr="00342BC8">
              <w:rPr>
                <w:color w:val="000000"/>
                <w:sz w:val="18"/>
                <w:szCs w:val="18"/>
              </w:rPr>
              <w:t>27,00</w:t>
            </w:r>
          </w:p>
        </w:tc>
        <w:tc>
          <w:tcPr>
            <w:tcW w:w="590" w:type="dxa"/>
            <w:tcBorders>
              <w:top w:val="nil"/>
              <w:left w:val="nil"/>
              <w:bottom w:val="single" w:sz="4" w:space="0" w:color="000000"/>
              <w:right w:val="single" w:sz="4" w:space="0" w:color="000000"/>
            </w:tcBorders>
            <w:shd w:val="clear" w:color="000000" w:fill="FFFFFF"/>
            <w:vAlign w:val="center"/>
            <w:hideMark/>
          </w:tcPr>
          <w:p w14:paraId="0CC97BE0"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8A1FB7F"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6939F6AC" w14:textId="77777777" w:rsidR="00B2418E" w:rsidRPr="00342BC8" w:rsidRDefault="00B2418E" w:rsidP="006F156B">
            <w:pPr>
              <w:jc w:val="center"/>
              <w:rPr>
                <w:color w:val="000000"/>
                <w:sz w:val="18"/>
                <w:szCs w:val="18"/>
              </w:rPr>
            </w:pPr>
            <w:r w:rsidRPr="00342BC8">
              <w:rPr>
                <w:color w:val="000000"/>
                <w:sz w:val="18"/>
                <w:szCs w:val="18"/>
              </w:rPr>
              <w:t>4,38</w:t>
            </w:r>
          </w:p>
        </w:tc>
        <w:tc>
          <w:tcPr>
            <w:tcW w:w="915" w:type="dxa"/>
            <w:tcBorders>
              <w:top w:val="nil"/>
              <w:left w:val="nil"/>
              <w:bottom w:val="single" w:sz="4" w:space="0" w:color="000000"/>
              <w:right w:val="single" w:sz="4" w:space="0" w:color="000000"/>
            </w:tcBorders>
            <w:shd w:val="clear" w:color="000000" w:fill="FFFFFF"/>
            <w:vAlign w:val="center"/>
            <w:hideMark/>
          </w:tcPr>
          <w:p w14:paraId="6FB925E2" w14:textId="77777777" w:rsidR="00B2418E" w:rsidRPr="00342BC8" w:rsidRDefault="00B2418E" w:rsidP="006F156B">
            <w:pPr>
              <w:jc w:val="center"/>
              <w:rPr>
                <w:color w:val="000000"/>
                <w:sz w:val="18"/>
                <w:szCs w:val="18"/>
              </w:rPr>
            </w:pPr>
            <w:r w:rsidRPr="00342BC8">
              <w:rPr>
                <w:color w:val="000000"/>
                <w:sz w:val="18"/>
                <w:szCs w:val="18"/>
              </w:rPr>
              <w:t>-4,38</w:t>
            </w:r>
          </w:p>
        </w:tc>
        <w:tc>
          <w:tcPr>
            <w:tcW w:w="641" w:type="dxa"/>
            <w:tcBorders>
              <w:top w:val="nil"/>
              <w:left w:val="nil"/>
              <w:bottom w:val="single" w:sz="4" w:space="0" w:color="000000"/>
              <w:right w:val="single" w:sz="4" w:space="0" w:color="000000"/>
            </w:tcBorders>
            <w:shd w:val="clear" w:color="000000" w:fill="FFFFFF"/>
            <w:vAlign w:val="center"/>
            <w:hideMark/>
          </w:tcPr>
          <w:p w14:paraId="2CEF438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1FEE976"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B4F3606" w14:textId="77777777" w:rsidR="00B2418E" w:rsidRPr="00342BC8" w:rsidRDefault="00B2418E" w:rsidP="006F156B">
            <w:pPr>
              <w:jc w:val="center"/>
              <w:rPr>
                <w:color w:val="000000"/>
                <w:sz w:val="18"/>
                <w:szCs w:val="18"/>
              </w:rPr>
            </w:pPr>
            <w:r w:rsidRPr="00342BC8">
              <w:rPr>
                <w:color w:val="000000"/>
                <w:sz w:val="18"/>
                <w:szCs w:val="18"/>
              </w:rPr>
              <w:t>29,67</w:t>
            </w:r>
          </w:p>
        </w:tc>
        <w:tc>
          <w:tcPr>
            <w:tcW w:w="623" w:type="dxa"/>
            <w:tcBorders>
              <w:top w:val="nil"/>
              <w:left w:val="nil"/>
              <w:bottom w:val="single" w:sz="4" w:space="0" w:color="000000"/>
              <w:right w:val="single" w:sz="4" w:space="0" w:color="000000"/>
            </w:tcBorders>
            <w:shd w:val="clear" w:color="000000" w:fill="FFFFFF"/>
            <w:vAlign w:val="center"/>
            <w:hideMark/>
          </w:tcPr>
          <w:p w14:paraId="08D85C39" w14:textId="77777777" w:rsidR="00B2418E" w:rsidRPr="00342BC8" w:rsidRDefault="00B2418E" w:rsidP="006F156B">
            <w:pPr>
              <w:jc w:val="center"/>
              <w:rPr>
                <w:color w:val="000000"/>
                <w:sz w:val="18"/>
                <w:szCs w:val="18"/>
              </w:rPr>
            </w:pPr>
            <w:r w:rsidRPr="00342BC8">
              <w:rPr>
                <w:color w:val="000000"/>
                <w:sz w:val="18"/>
                <w:szCs w:val="18"/>
              </w:rPr>
              <w:t>29,79</w:t>
            </w:r>
          </w:p>
        </w:tc>
        <w:tc>
          <w:tcPr>
            <w:tcW w:w="623" w:type="dxa"/>
            <w:tcBorders>
              <w:top w:val="nil"/>
              <w:left w:val="nil"/>
              <w:bottom w:val="single" w:sz="4" w:space="0" w:color="000000"/>
              <w:right w:val="single" w:sz="4" w:space="0" w:color="000000"/>
            </w:tcBorders>
            <w:shd w:val="clear" w:color="000000" w:fill="FFFFFF"/>
            <w:vAlign w:val="center"/>
            <w:hideMark/>
          </w:tcPr>
          <w:p w14:paraId="6F56BA97" w14:textId="77777777" w:rsidR="00B2418E" w:rsidRPr="00342BC8" w:rsidRDefault="00B2418E" w:rsidP="006F156B">
            <w:pPr>
              <w:jc w:val="center"/>
              <w:rPr>
                <w:color w:val="000000"/>
                <w:sz w:val="18"/>
                <w:szCs w:val="18"/>
              </w:rPr>
            </w:pPr>
            <w:r w:rsidRPr="00342BC8">
              <w:rPr>
                <w:color w:val="000000"/>
                <w:sz w:val="18"/>
                <w:szCs w:val="18"/>
              </w:rPr>
              <w:t>20,57</w:t>
            </w:r>
          </w:p>
        </w:tc>
        <w:tc>
          <w:tcPr>
            <w:tcW w:w="623" w:type="dxa"/>
            <w:tcBorders>
              <w:top w:val="nil"/>
              <w:left w:val="nil"/>
              <w:bottom w:val="single" w:sz="4" w:space="0" w:color="000000"/>
              <w:right w:val="single" w:sz="4" w:space="0" w:color="000000"/>
            </w:tcBorders>
            <w:shd w:val="clear" w:color="000000" w:fill="FFFFFF"/>
            <w:vAlign w:val="center"/>
            <w:hideMark/>
          </w:tcPr>
          <w:p w14:paraId="6D41226C" w14:textId="77777777" w:rsidR="00B2418E" w:rsidRPr="00342BC8" w:rsidRDefault="00B2418E" w:rsidP="006F156B">
            <w:pPr>
              <w:jc w:val="center"/>
              <w:rPr>
                <w:color w:val="000000"/>
                <w:sz w:val="18"/>
                <w:szCs w:val="18"/>
              </w:rPr>
            </w:pPr>
            <w:r w:rsidRPr="00342BC8">
              <w:rPr>
                <w:color w:val="000000"/>
                <w:sz w:val="18"/>
                <w:szCs w:val="18"/>
              </w:rPr>
              <w:t>20,43</w:t>
            </w:r>
          </w:p>
        </w:tc>
        <w:tc>
          <w:tcPr>
            <w:tcW w:w="714" w:type="dxa"/>
            <w:tcBorders>
              <w:top w:val="nil"/>
              <w:left w:val="nil"/>
              <w:bottom w:val="single" w:sz="4" w:space="0" w:color="000000"/>
              <w:right w:val="single" w:sz="4" w:space="0" w:color="000000"/>
            </w:tcBorders>
            <w:shd w:val="clear" w:color="000000" w:fill="FFFFFF"/>
            <w:vAlign w:val="center"/>
            <w:hideMark/>
          </w:tcPr>
          <w:p w14:paraId="76D274E7" w14:textId="77777777" w:rsidR="00B2418E" w:rsidRPr="00342BC8" w:rsidRDefault="00B2418E" w:rsidP="006F156B">
            <w:pPr>
              <w:jc w:val="center"/>
              <w:rPr>
                <w:color w:val="000000"/>
                <w:sz w:val="18"/>
                <w:szCs w:val="18"/>
              </w:rPr>
            </w:pPr>
            <w:r w:rsidRPr="00342BC8">
              <w:rPr>
                <w:color w:val="000000"/>
                <w:sz w:val="18"/>
                <w:szCs w:val="18"/>
              </w:rPr>
              <w:t>226,15</w:t>
            </w:r>
          </w:p>
        </w:tc>
        <w:tc>
          <w:tcPr>
            <w:tcW w:w="711" w:type="dxa"/>
            <w:tcBorders>
              <w:top w:val="nil"/>
              <w:left w:val="nil"/>
              <w:bottom w:val="single" w:sz="4" w:space="0" w:color="000000"/>
              <w:right w:val="single" w:sz="4" w:space="0" w:color="000000"/>
            </w:tcBorders>
            <w:shd w:val="clear" w:color="000000" w:fill="FFFFFF"/>
            <w:vAlign w:val="center"/>
            <w:hideMark/>
          </w:tcPr>
          <w:p w14:paraId="02DBC2E0" w14:textId="77777777" w:rsidR="00B2418E" w:rsidRPr="00342BC8" w:rsidRDefault="00B2418E" w:rsidP="006F156B">
            <w:pPr>
              <w:jc w:val="center"/>
              <w:rPr>
                <w:color w:val="000000"/>
                <w:sz w:val="18"/>
                <w:szCs w:val="18"/>
              </w:rPr>
            </w:pPr>
            <w:r w:rsidRPr="00342BC8">
              <w:rPr>
                <w:color w:val="000000"/>
                <w:sz w:val="18"/>
                <w:szCs w:val="18"/>
              </w:rPr>
              <w:t>226,14</w:t>
            </w:r>
          </w:p>
        </w:tc>
        <w:tc>
          <w:tcPr>
            <w:tcW w:w="711" w:type="dxa"/>
            <w:tcBorders>
              <w:top w:val="nil"/>
              <w:left w:val="nil"/>
              <w:bottom w:val="single" w:sz="4" w:space="0" w:color="000000"/>
              <w:right w:val="single" w:sz="4" w:space="0" w:color="000000"/>
            </w:tcBorders>
            <w:shd w:val="clear" w:color="000000" w:fill="FFFFFF"/>
            <w:vAlign w:val="center"/>
            <w:hideMark/>
          </w:tcPr>
          <w:p w14:paraId="43CFAFB7" w14:textId="77777777" w:rsidR="00B2418E" w:rsidRPr="00342BC8" w:rsidRDefault="00B2418E" w:rsidP="006F156B">
            <w:pPr>
              <w:jc w:val="center"/>
              <w:rPr>
                <w:color w:val="000000"/>
                <w:sz w:val="18"/>
                <w:szCs w:val="18"/>
              </w:rPr>
            </w:pPr>
            <w:r w:rsidRPr="00342BC8">
              <w:rPr>
                <w:color w:val="000000"/>
                <w:sz w:val="18"/>
                <w:szCs w:val="18"/>
              </w:rPr>
              <w:t>216,92</w:t>
            </w:r>
          </w:p>
        </w:tc>
        <w:tc>
          <w:tcPr>
            <w:tcW w:w="711" w:type="dxa"/>
            <w:tcBorders>
              <w:top w:val="nil"/>
              <w:left w:val="nil"/>
              <w:bottom w:val="single" w:sz="4" w:space="0" w:color="000000"/>
              <w:right w:val="single" w:sz="4" w:space="0" w:color="000000"/>
            </w:tcBorders>
            <w:shd w:val="clear" w:color="000000" w:fill="FFFFFF"/>
            <w:vAlign w:val="center"/>
            <w:hideMark/>
          </w:tcPr>
          <w:p w14:paraId="1194DCFF" w14:textId="77777777" w:rsidR="00B2418E" w:rsidRPr="00342BC8" w:rsidRDefault="00B2418E" w:rsidP="006F156B">
            <w:pPr>
              <w:jc w:val="center"/>
              <w:rPr>
                <w:color w:val="000000"/>
                <w:sz w:val="18"/>
                <w:szCs w:val="18"/>
              </w:rPr>
            </w:pPr>
            <w:r w:rsidRPr="00342BC8">
              <w:rPr>
                <w:color w:val="000000"/>
                <w:sz w:val="18"/>
                <w:szCs w:val="18"/>
              </w:rPr>
              <w:t>216,91</w:t>
            </w:r>
          </w:p>
        </w:tc>
        <w:tc>
          <w:tcPr>
            <w:tcW w:w="621" w:type="dxa"/>
            <w:tcBorders>
              <w:top w:val="nil"/>
              <w:left w:val="nil"/>
              <w:bottom w:val="single" w:sz="4" w:space="0" w:color="000000"/>
              <w:right w:val="single" w:sz="4" w:space="0" w:color="000000"/>
            </w:tcBorders>
            <w:shd w:val="clear" w:color="000000" w:fill="FFFFFF"/>
            <w:vAlign w:val="center"/>
            <w:hideMark/>
          </w:tcPr>
          <w:p w14:paraId="16EEE121" w14:textId="77777777" w:rsidR="00B2418E" w:rsidRPr="00342BC8" w:rsidRDefault="00B2418E" w:rsidP="006F156B">
            <w:pPr>
              <w:jc w:val="center"/>
              <w:rPr>
                <w:color w:val="000000"/>
                <w:sz w:val="18"/>
                <w:szCs w:val="18"/>
              </w:rPr>
            </w:pPr>
            <w:r w:rsidRPr="00342BC8">
              <w:rPr>
                <w:color w:val="000000"/>
                <w:sz w:val="18"/>
                <w:szCs w:val="18"/>
              </w:rPr>
              <w:t>9,24</w:t>
            </w:r>
          </w:p>
        </w:tc>
        <w:tc>
          <w:tcPr>
            <w:tcW w:w="621" w:type="dxa"/>
            <w:tcBorders>
              <w:top w:val="nil"/>
              <w:left w:val="nil"/>
              <w:bottom w:val="single" w:sz="4" w:space="0" w:color="000000"/>
              <w:right w:val="single" w:sz="4" w:space="0" w:color="000000"/>
            </w:tcBorders>
            <w:shd w:val="clear" w:color="000000" w:fill="FFFFFF"/>
            <w:vAlign w:val="center"/>
            <w:hideMark/>
          </w:tcPr>
          <w:p w14:paraId="653F7532" w14:textId="77777777" w:rsidR="00B2418E" w:rsidRPr="00342BC8" w:rsidRDefault="00B2418E" w:rsidP="006F156B">
            <w:pPr>
              <w:jc w:val="center"/>
              <w:rPr>
                <w:color w:val="000000"/>
                <w:sz w:val="18"/>
                <w:szCs w:val="18"/>
              </w:rPr>
            </w:pPr>
            <w:r w:rsidRPr="00342BC8">
              <w:rPr>
                <w:color w:val="000000"/>
                <w:sz w:val="18"/>
                <w:szCs w:val="18"/>
              </w:rPr>
              <w:t>9,22</w:t>
            </w:r>
          </w:p>
        </w:tc>
        <w:tc>
          <w:tcPr>
            <w:tcW w:w="787" w:type="dxa"/>
            <w:tcBorders>
              <w:top w:val="nil"/>
              <w:left w:val="nil"/>
              <w:bottom w:val="single" w:sz="4" w:space="0" w:color="000000"/>
              <w:right w:val="single" w:sz="4" w:space="0" w:color="000000"/>
            </w:tcBorders>
            <w:shd w:val="clear" w:color="000000" w:fill="FFFFFF"/>
            <w:vAlign w:val="center"/>
            <w:hideMark/>
          </w:tcPr>
          <w:p w14:paraId="4E7FE092" w14:textId="77777777" w:rsidR="00B2418E" w:rsidRPr="00342BC8" w:rsidRDefault="00B2418E" w:rsidP="006F156B">
            <w:pPr>
              <w:jc w:val="center"/>
              <w:rPr>
                <w:color w:val="000000"/>
                <w:sz w:val="18"/>
                <w:szCs w:val="18"/>
              </w:rPr>
            </w:pPr>
            <w:r w:rsidRPr="00342BC8">
              <w:rPr>
                <w:color w:val="000000"/>
                <w:sz w:val="18"/>
                <w:szCs w:val="18"/>
              </w:rPr>
              <w:t>0,49</w:t>
            </w:r>
          </w:p>
        </w:tc>
        <w:tc>
          <w:tcPr>
            <w:tcW w:w="786" w:type="dxa"/>
            <w:tcBorders>
              <w:top w:val="nil"/>
              <w:left w:val="nil"/>
              <w:bottom w:val="single" w:sz="4" w:space="0" w:color="000000"/>
              <w:right w:val="single" w:sz="4" w:space="0" w:color="000000"/>
            </w:tcBorders>
            <w:shd w:val="clear" w:color="000000" w:fill="FFFFFF"/>
            <w:vAlign w:val="center"/>
            <w:hideMark/>
          </w:tcPr>
          <w:p w14:paraId="1AD71FFA" w14:textId="77777777" w:rsidR="00B2418E" w:rsidRPr="00342BC8" w:rsidRDefault="00B2418E" w:rsidP="006F156B">
            <w:pPr>
              <w:jc w:val="center"/>
              <w:rPr>
                <w:color w:val="000000"/>
                <w:sz w:val="18"/>
                <w:szCs w:val="18"/>
              </w:rPr>
            </w:pPr>
            <w:r w:rsidRPr="00342BC8">
              <w:rPr>
                <w:color w:val="000000"/>
                <w:sz w:val="18"/>
                <w:szCs w:val="18"/>
              </w:rPr>
              <w:t>0,49</w:t>
            </w:r>
          </w:p>
        </w:tc>
      </w:tr>
      <w:tr w:rsidR="00DE022C" w:rsidRPr="00342BC8" w14:paraId="5318C16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523E51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D18D7C8"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3D1AFC7B" w14:textId="77777777" w:rsidR="00B2418E" w:rsidRPr="00342BC8" w:rsidRDefault="00B2418E" w:rsidP="006F156B">
            <w:pPr>
              <w:jc w:val="center"/>
              <w:rPr>
                <w:color w:val="000000"/>
                <w:sz w:val="18"/>
                <w:szCs w:val="18"/>
              </w:rPr>
            </w:pPr>
            <w:r w:rsidRPr="00342BC8">
              <w:rPr>
                <w:color w:val="000000"/>
                <w:sz w:val="18"/>
                <w:szCs w:val="18"/>
              </w:rPr>
              <w:t>Ленина 8</w:t>
            </w:r>
          </w:p>
        </w:tc>
        <w:tc>
          <w:tcPr>
            <w:tcW w:w="711" w:type="dxa"/>
            <w:tcBorders>
              <w:top w:val="nil"/>
              <w:left w:val="nil"/>
              <w:bottom w:val="single" w:sz="4" w:space="0" w:color="000000"/>
              <w:right w:val="single" w:sz="4" w:space="0" w:color="000000"/>
            </w:tcBorders>
            <w:shd w:val="clear" w:color="000000" w:fill="FFFFFF"/>
            <w:vAlign w:val="center"/>
            <w:hideMark/>
          </w:tcPr>
          <w:p w14:paraId="4F54D905"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05166299"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46D12986"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132DE62" w14:textId="77777777" w:rsidR="00B2418E" w:rsidRPr="00342BC8" w:rsidRDefault="00B2418E" w:rsidP="006F156B">
            <w:pPr>
              <w:jc w:val="center"/>
              <w:rPr>
                <w:color w:val="000000"/>
                <w:sz w:val="18"/>
                <w:szCs w:val="18"/>
              </w:rPr>
            </w:pPr>
            <w:r w:rsidRPr="00342BC8">
              <w:rPr>
                <w:color w:val="000000"/>
                <w:sz w:val="18"/>
                <w:szCs w:val="18"/>
              </w:rPr>
              <w:t>1,53</w:t>
            </w:r>
          </w:p>
        </w:tc>
        <w:tc>
          <w:tcPr>
            <w:tcW w:w="915" w:type="dxa"/>
            <w:tcBorders>
              <w:top w:val="nil"/>
              <w:left w:val="nil"/>
              <w:bottom w:val="single" w:sz="4" w:space="0" w:color="000000"/>
              <w:right w:val="single" w:sz="4" w:space="0" w:color="000000"/>
            </w:tcBorders>
            <w:shd w:val="clear" w:color="000000" w:fill="FFFFFF"/>
            <w:vAlign w:val="center"/>
            <w:hideMark/>
          </w:tcPr>
          <w:p w14:paraId="778A343C" w14:textId="77777777" w:rsidR="00B2418E" w:rsidRPr="00342BC8" w:rsidRDefault="00B2418E" w:rsidP="006F156B">
            <w:pPr>
              <w:jc w:val="center"/>
              <w:rPr>
                <w:color w:val="000000"/>
                <w:sz w:val="18"/>
                <w:szCs w:val="18"/>
              </w:rPr>
            </w:pPr>
            <w:r w:rsidRPr="00342BC8">
              <w:rPr>
                <w:color w:val="000000"/>
                <w:sz w:val="18"/>
                <w:szCs w:val="18"/>
              </w:rPr>
              <w:t>-1,53</w:t>
            </w:r>
          </w:p>
        </w:tc>
        <w:tc>
          <w:tcPr>
            <w:tcW w:w="641" w:type="dxa"/>
            <w:tcBorders>
              <w:top w:val="nil"/>
              <w:left w:val="nil"/>
              <w:bottom w:val="single" w:sz="4" w:space="0" w:color="000000"/>
              <w:right w:val="single" w:sz="4" w:space="0" w:color="000000"/>
            </w:tcBorders>
            <w:shd w:val="clear" w:color="000000" w:fill="FFFFFF"/>
            <w:vAlign w:val="center"/>
            <w:hideMark/>
          </w:tcPr>
          <w:p w14:paraId="0C02CB73" w14:textId="77777777" w:rsidR="00B2418E" w:rsidRPr="00342BC8" w:rsidRDefault="00B2418E" w:rsidP="006F156B">
            <w:pPr>
              <w:jc w:val="center"/>
              <w:rPr>
                <w:color w:val="000000"/>
                <w:sz w:val="18"/>
                <w:szCs w:val="18"/>
              </w:rPr>
            </w:pPr>
            <w:r w:rsidRPr="00342BC8">
              <w:rPr>
                <w:color w:val="000000"/>
                <w:sz w:val="18"/>
                <w:szCs w:val="18"/>
              </w:rPr>
              <w:t>0,08</w:t>
            </w:r>
          </w:p>
        </w:tc>
        <w:tc>
          <w:tcPr>
            <w:tcW w:w="634" w:type="dxa"/>
            <w:tcBorders>
              <w:top w:val="nil"/>
              <w:left w:val="nil"/>
              <w:bottom w:val="single" w:sz="4" w:space="0" w:color="000000"/>
              <w:right w:val="single" w:sz="4" w:space="0" w:color="000000"/>
            </w:tcBorders>
            <w:shd w:val="clear" w:color="000000" w:fill="FFFFFF"/>
            <w:vAlign w:val="center"/>
            <w:hideMark/>
          </w:tcPr>
          <w:p w14:paraId="6243B2BF" w14:textId="77777777" w:rsidR="00B2418E" w:rsidRPr="00342BC8" w:rsidRDefault="00B2418E" w:rsidP="006F156B">
            <w:pPr>
              <w:jc w:val="center"/>
              <w:rPr>
                <w:color w:val="000000"/>
                <w:sz w:val="18"/>
                <w:szCs w:val="18"/>
              </w:rPr>
            </w:pPr>
            <w:r w:rsidRPr="00342BC8">
              <w:rPr>
                <w:color w:val="000000"/>
                <w:sz w:val="18"/>
                <w:szCs w:val="18"/>
              </w:rPr>
              <w:t>0,08</w:t>
            </w:r>
          </w:p>
        </w:tc>
        <w:tc>
          <w:tcPr>
            <w:tcW w:w="623" w:type="dxa"/>
            <w:tcBorders>
              <w:top w:val="nil"/>
              <w:left w:val="nil"/>
              <w:bottom w:val="single" w:sz="4" w:space="0" w:color="000000"/>
              <w:right w:val="single" w:sz="4" w:space="0" w:color="000000"/>
            </w:tcBorders>
            <w:shd w:val="clear" w:color="000000" w:fill="FFFFFF"/>
            <w:vAlign w:val="center"/>
            <w:hideMark/>
          </w:tcPr>
          <w:p w14:paraId="5A2D3D86" w14:textId="77777777" w:rsidR="00B2418E" w:rsidRPr="00342BC8" w:rsidRDefault="00B2418E" w:rsidP="006F156B">
            <w:pPr>
              <w:jc w:val="center"/>
              <w:rPr>
                <w:color w:val="000000"/>
                <w:sz w:val="18"/>
                <w:szCs w:val="18"/>
              </w:rPr>
            </w:pPr>
            <w:r w:rsidRPr="00342BC8">
              <w:rPr>
                <w:color w:val="000000"/>
                <w:sz w:val="18"/>
                <w:szCs w:val="18"/>
              </w:rPr>
              <w:t>29,79</w:t>
            </w:r>
          </w:p>
        </w:tc>
        <w:tc>
          <w:tcPr>
            <w:tcW w:w="623" w:type="dxa"/>
            <w:tcBorders>
              <w:top w:val="nil"/>
              <w:left w:val="nil"/>
              <w:bottom w:val="single" w:sz="4" w:space="0" w:color="000000"/>
              <w:right w:val="single" w:sz="4" w:space="0" w:color="000000"/>
            </w:tcBorders>
            <w:shd w:val="clear" w:color="000000" w:fill="FFFFFF"/>
            <w:vAlign w:val="center"/>
            <w:hideMark/>
          </w:tcPr>
          <w:p w14:paraId="149E2C5A" w14:textId="77777777" w:rsidR="00B2418E" w:rsidRPr="00342BC8" w:rsidRDefault="00B2418E" w:rsidP="006F156B">
            <w:pPr>
              <w:jc w:val="center"/>
              <w:rPr>
                <w:color w:val="000000"/>
                <w:sz w:val="18"/>
                <w:szCs w:val="18"/>
              </w:rPr>
            </w:pPr>
            <w:r w:rsidRPr="00342BC8">
              <w:rPr>
                <w:color w:val="000000"/>
                <w:sz w:val="18"/>
                <w:szCs w:val="18"/>
              </w:rPr>
              <w:t>28,60</w:t>
            </w:r>
          </w:p>
        </w:tc>
        <w:tc>
          <w:tcPr>
            <w:tcW w:w="623" w:type="dxa"/>
            <w:tcBorders>
              <w:top w:val="nil"/>
              <w:left w:val="nil"/>
              <w:bottom w:val="single" w:sz="4" w:space="0" w:color="000000"/>
              <w:right w:val="single" w:sz="4" w:space="0" w:color="000000"/>
            </w:tcBorders>
            <w:shd w:val="clear" w:color="000000" w:fill="FFFFFF"/>
            <w:vAlign w:val="center"/>
            <w:hideMark/>
          </w:tcPr>
          <w:p w14:paraId="1318370A" w14:textId="77777777" w:rsidR="00B2418E" w:rsidRPr="00342BC8" w:rsidRDefault="00B2418E" w:rsidP="006F156B">
            <w:pPr>
              <w:jc w:val="center"/>
              <w:rPr>
                <w:color w:val="000000"/>
                <w:sz w:val="18"/>
                <w:szCs w:val="18"/>
              </w:rPr>
            </w:pPr>
            <w:r w:rsidRPr="00342BC8">
              <w:rPr>
                <w:color w:val="000000"/>
                <w:sz w:val="18"/>
                <w:szCs w:val="18"/>
              </w:rPr>
              <w:t>19,54</w:t>
            </w:r>
          </w:p>
        </w:tc>
        <w:tc>
          <w:tcPr>
            <w:tcW w:w="623" w:type="dxa"/>
            <w:tcBorders>
              <w:top w:val="nil"/>
              <w:left w:val="nil"/>
              <w:bottom w:val="single" w:sz="4" w:space="0" w:color="000000"/>
              <w:right w:val="single" w:sz="4" w:space="0" w:color="000000"/>
            </w:tcBorders>
            <w:shd w:val="clear" w:color="000000" w:fill="FFFFFF"/>
            <w:vAlign w:val="center"/>
            <w:hideMark/>
          </w:tcPr>
          <w:p w14:paraId="230432E8" w14:textId="77777777" w:rsidR="00B2418E" w:rsidRPr="00342BC8" w:rsidRDefault="00B2418E" w:rsidP="006F156B">
            <w:pPr>
              <w:jc w:val="center"/>
              <w:rPr>
                <w:color w:val="000000"/>
                <w:sz w:val="18"/>
                <w:szCs w:val="18"/>
              </w:rPr>
            </w:pPr>
            <w:r w:rsidRPr="00342BC8">
              <w:rPr>
                <w:color w:val="000000"/>
                <w:sz w:val="18"/>
                <w:szCs w:val="18"/>
              </w:rPr>
              <w:t>20,57</w:t>
            </w:r>
          </w:p>
        </w:tc>
        <w:tc>
          <w:tcPr>
            <w:tcW w:w="714" w:type="dxa"/>
            <w:tcBorders>
              <w:top w:val="nil"/>
              <w:left w:val="nil"/>
              <w:bottom w:val="single" w:sz="4" w:space="0" w:color="000000"/>
              <w:right w:val="single" w:sz="4" w:space="0" w:color="000000"/>
            </w:tcBorders>
            <w:shd w:val="clear" w:color="000000" w:fill="FFFFFF"/>
            <w:vAlign w:val="center"/>
            <w:hideMark/>
          </w:tcPr>
          <w:p w14:paraId="7321B190" w14:textId="77777777" w:rsidR="00B2418E" w:rsidRPr="00342BC8" w:rsidRDefault="00B2418E" w:rsidP="006F156B">
            <w:pPr>
              <w:jc w:val="center"/>
              <w:rPr>
                <w:color w:val="000000"/>
                <w:sz w:val="18"/>
                <w:szCs w:val="18"/>
              </w:rPr>
            </w:pPr>
            <w:r w:rsidRPr="00342BC8">
              <w:rPr>
                <w:color w:val="000000"/>
                <w:sz w:val="18"/>
                <w:szCs w:val="18"/>
              </w:rPr>
              <w:t>226,14</w:t>
            </w:r>
          </w:p>
        </w:tc>
        <w:tc>
          <w:tcPr>
            <w:tcW w:w="711" w:type="dxa"/>
            <w:tcBorders>
              <w:top w:val="nil"/>
              <w:left w:val="nil"/>
              <w:bottom w:val="single" w:sz="4" w:space="0" w:color="000000"/>
              <w:right w:val="single" w:sz="4" w:space="0" w:color="000000"/>
            </w:tcBorders>
            <w:shd w:val="clear" w:color="000000" w:fill="FFFFFF"/>
            <w:vAlign w:val="center"/>
            <w:hideMark/>
          </w:tcPr>
          <w:p w14:paraId="6EA5E5DC" w14:textId="77777777" w:rsidR="00B2418E" w:rsidRPr="00342BC8" w:rsidRDefault="00B2418E" w:rsidP="006F156B">
            <w:pPr>
              <w:jc w:val="center"/>
              <w:rPr>
                <w:color w:val="000000"/>
                <w:sz w:val="18"/>
                <w:szCs w:val="18"/>
              </w:rPr>
            </w:pPr>
            <w:r w:rsidRPr="00342BC8">
              <w:rPr>
                <w:color w:val="000000"/>
                <w:sz w:val="18"/>
                <w:szCs w:val="18"/>
              </w:rPr>
              <w:t>226,06</w:t>
            </w:r>
          </w:p>
        </w:tc>
        <w:tc>
          <w:tcPr>
            <w:tcW w:w="711" w:type="dxa"/>
            <w:tcBorders>
              <w:top w:val="nil"/>
              <w:left w:val="nil"/>
              <w:bottom w:val="single" w:sz="4" w:space="0" w:color="000000"/>
              <w:right w:val="single" w:sz="4" w:space="0" w:color="000000"/>
            </w:tcBorders>
            <w:shd w:val="clear" w:color="000000" w:fill="FFFFFF"/>
            <w:vAlign w:val="center"/>
            <w:hideMark/>
          </w:tcPr>
          <w:p w14:paraId="6D700F32" w14:textId="77777777" w:rsidR="00B2418E" w:rsidRPr="00342BC8" w:rsidRDefault="00B2418E" w:rsidP="006F156B">
            <w:pPr>
              <w:jc w:val="center"/>
              <w:rPr>
                <w:color w:val="000000"/>
                <w:sz w:val="18"/>
                <w:szCs w:val="18"/>
              </w:rPr>
            </w:pPr>
            <w:r w:rsidRPr="00342BC8">
              <w:rPr>
                <w:color w:val="000000"/>
                <w:sz w:val="18"/>
                <w:szCs w:val="18"/>
              </w:rPr>
              <w:t>217,00</w:t>
            </w:r>
          </w:p>
        </w:tc>
        <w:tc>
          <w:tcPr>
            <w:tcW w:w="711" w:type="dxa"/>
            <w:tcBorders>
              <w:top w:val="nil"/>
              <w:left w:val="nil"/>
              <w:bottom w:val="single" w:sz="4" w:space="0" w:color="000000"/>
              <w:right w:val="single" w:sz="4" w:space="0" w:color="000000"/>
            </w:tcBorders>
            <w:shd w:val="clear" w:color="000000" w:fill="FFFFFF"/>
            <w:vAlign w:val="center"/>
            <w:hideMark/>
          </w:tcPr>
          <w:p w14:paraId="7F03EF1D" w14:textId="77777777" w:rsidR="00B2418E" w:rsidRPr="00342BC8" w:rsidRDefault="00B2418E" w:rsidP="006F156B">
            <w:pPr>
              <w:jc w:val="center"/>
              <w:rPr>
                <w:color w:val="000000"/>
                <w:sz w:val="18"/>
                <w:szCs w:val="18"/>
              </w:rPr>
            </w:pPr>
            <w:r w:rsidRPr="00342BC8">
              <w:rPr>
                <w:color w:val="000000"/>
                <w:sz w:val="18"/>
                <w:szCs w:val="18"/>
              </w:rPr>
              <w:t>216,92</w:t>
            </w:r>
          </w:p>
        </w:tc>
        <w:tc>
          <w:tcPr>
            <w:tcW w:w="621" w:type="dxa"/>
            <w:tcBorders>
              <w:top w:val="nil"/>
              <w:left w:val="nil"/>
              <w:bottom w:val="single" w:sz="4" w:space="0" w:color="000000"/>
              <w:right w:val="single" w:sz="4" w:space="0" w:color="000000"/>
            </w:tcBorders>
            <w:shd w:val="clear" w:color="000000" w:fill="FFFFFF"/>
            <w:vAlign w:val="center"/>
            <w:hideMark/>
          </w:tcPr>
          <w:p w14:paraId="54F938C6" w14:textId="77777777" w:rsidR="00B2418E" w:rsidRPr="00342BC8" w:rsidRDefault="00B2418E" w:rsidP="006F156B">
            <w:pPr>
              <w:jc w:val="center"/>
              <w:rPr>
                <w:color w:val="000000"/>
                <w:sz w:val="18"/>
                <w:szCs w:val="18"/>
              </w:rPr>
            </w:pPr>
            <w:r w:rsidRPr="00342BC8">
              <w:rPr>
                <w:color w:val="000000"/>
                <w:sz w:val="18"/>
                <w:szCs w:val="18"/>
              </w:rPr>
              <w:t>9,22</w:t>
            </w:r>
          </w:p>
        </w:tc>
        <w:tc>
          <w:tcPr>
            <w:tcW w:w="621" w:type="dxa"/>
            <w:tcBorders>
              <w:top w:val="nil"/>
              <w:left w:val="nil"/>
              <w:bottom w:val="single" w:sz="4" w:space="0" w:color="000000"/>
              <w:right w:val="single" w:sz="4" w:space="0" w:color="000000"/>
            </w:tcBorders>
            <w:shd w:val="clear" w:color="000000" w:fill="FFFFFF"/>
            <w:vAlign w:val="center"/>
            <w:hideMark/>
          </w:tcPr>
          <w:p w14:paraId="7803ECE7" w14:textId="77777777" w:rsidR="00B2418E" w:rsidRPr="00342BC8" w:rsidRDefault="00B2418E" w:rsidP="006F156B">
            <w:pPr>
              <w:jc w:val="center"/>
              <w:rPr>
                <w:color w:val="000000"/>
                <w:sz w:val="18"/>
                <w:szCs w:val="18"/>
              </w:rPr>
            </w:pPr>
            <w:r w:rsidRPr="00342BC8">
              <w:rPr>
                <w:color w:val="000000"/>
                <w:sz w:val="18"/>
                <w:szCs w:val="18"/>
              </w:rPr>
              <w:t>9,06</w:t>
            </w:r>
          </w:p>
        </w:tc>
        <w:tc>
          <w:tcPr>
            <w:tcW w:w="787" w:type="dxa"/>
            <w:tcBorders>
              <w:top w:val="nil"/>
              <w:left w:val="nil"/>
              <w:bottom w:val="single" w:sz="4" w:space="0" w:color="000000"/>
              <w:right w:val="single" w:sz="4" w:space="0" w:color="000000"/>
            </w:tcBorders>
            <w:shd w:val="clear" w:color="000000" w:fill="FFFFFF"/>
            <w:vAlign w:val="center"/>
            <w:hideMark/>
          </w:tcPr>
          <w:p w14:paraId="49A4461D" w14:textId="77777777" w:rsidR="00B2418E" w:rsidRPr="00342BC8" w:rsidRDefault="00B2418E" w:rsidP="006F156B">
            <w:pPr>
              <w:jc w:val="center"/>
              <w:rPr>
                <w:color w:val="000000"/>
                <w:sz w:val="18"/>
                <w:szCs w:val="18"/>
              </w:rPr>
            </w:pPr>
            <w:r w:rsidRPr="00342BC8">
              <w:rPr>
                <w:color w:val="000000"/>
                <w:sz w:val="18"/>
                <w:szCs w:val="18"/>
              </w:rPr>
              <w:t>2,45</w:t>
            </w:r>
          </w:p>
        </w:tc>
        <w:tc>
          <w:tcPr>
            <w:tcW w:w="786" w:type="dxa"/>
            <w:tcBorders>
              <w:top w:val="nil"/>
              <w:left w:val="nil"/>
              <w:bottom w:val="single" w:sz="4" w:space="0" w:color="000000"/>
              <w:right w:val="single" w:sz="4" w:space="0" w:color="000000"/>
            </w:tcBorders>
            <w:shd w:val="clear" w:color="000000" w:fill="FFFFFF"/>
            <w:vAlign w:val="center"/>
            <w:hideMark/>
          </w:tcPr>
          <w:p w14:paraId="3E22AB77" w14:textId="77777777" w:rsidR="00B2418E" w:rsidRPr="00342BC8" w:rsidRDefault="00B2418E" w:rsidP="006F156B">
            <w:pPr>
              <w:jc w:val="center"/>
              <w:rPr>
                <w:color w:val="000000"/>
                <w:sz w:val="18"/>
                <w:szCs w:val="18"/>
              </w:rPr>
            </w:pPr>
            <w:r w:rsidRPr="00342BC8">
              <w:rPr>
                <w:color w:val="000000"/>
                <w:sz w:val="18"/>
                <w:szCs w:val="18"/>
              </w:rPr>
              <w:t>2,45</w:t>
            </w:r>
          </w:p>
        </w:tc>
      </w:tr>
      <w:tr w:rsidR="00DE022C" w:rsidRPr="00342BC8" w14:paraId="4093386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7C0901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163BB7C"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5A1C5FAF" w14:textId="77777777" w:rsidR="00B2418E" w:rsidRPr="00342BC8" w:rsidRDefault="00B2418E" w:rsidP="006F156B">
            <w:pPr>
              <w:jc w:val="center"/>
              <w:rPr>
                <w:color w:val="000000"/>
                <w:sz w:val="18"/>
                <w:szCs w:val="18"/>
              </w:rPr>
            </w:pPr>
            <w:r w:rsidRPr="00342BC8">
              <w:rPr>
                <w:color w:val="000000"/>
                <w:sz w:val="18"/>
                <w:szCs w:val="18"/>
              </w:rPr>
              <w:t>Ленина 6</w:t>
            </w:r>
          </w:p>
        </w:tc>
        <w:tc>
          <w:tcPr>
            <w:tcW w:w="711" w:type="dxa"/>
            <w:tcBorders>
              <w:top w:val="nil"/>
              <w:left w:val="nil"/>
              <w:bottom w:val="single" w:sz="4" w:space="0" w:color="000000"/>
              <w:right w:val="single" w:sz="4" w:space="0" w:color="000000"/>
            </w:tcBorders>
            <w:shd w:val="clear" w:color="000000" w:fill="FFFFFF"/>
            <w:vAlign w:val="center"/>
            <w:hideMark/>
          </w:tcPr>
          <w:p w14:paraId="0D8F9C09" w14:textId="77777777" w:rsidR="00B2418E" w:rsidRPr="00342BC8" w:rsidRDefault="00B2418E" w:rsidP="006F156B">
            <w:pPr>
              <w:jc w:val="center"/>
              <w:rPr>
                <w:color w:val="000000"/>
                <w:sz w:val="18"/>
                <w:szCs w:val="18"/>
              </w:rPr>
            </w:pPr>
            <w:r w:rsidRPr="00342BC8">
              <w:rPr>
                <w:color w:val="000000"/>
                <w:sz w:val="18"/>
                <w:szCs w:val="18"/>
              </w:rPr>
              <w:t>23,00</w:t>
            </w:r>
          </w:p>
        </w:tc>
        <w:tc>
          <w:tcPr>
            <w:tcW w:w="590" w:type="dxa"/>
            <w:tcBorders>
              <w:top w:val="nil"/>
              <w:left w:val="nil"/>
              <w:bottom w:val="single" w:sz="4" w:space="0" w:color="000000"/>
              <w:right w:val="single" w:sz="4" w:space="0" w:color="000000"/>
            </w:tcBorders>
            <w:shd w:val="clear" w:color="000000" w:fill="FFFFFF"/>
            <w:vAlign w:val="center"/>
            <w:hideMark/>
          </w:tcPr>
          <w:p w14:paraId="5961C87B"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1754EDE7"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30377AE1" w14:textId="77777777" w:rsidR="00B2418E" w:rsidRPr="00342BC8" w:rsidRDefault="00B2418E" w:rsidP="006F156B">
            <w:pPr>
              <w:jc w:val="center"/>
              <w:rPr>
                <w:color w:val="000000"/>
                <w:sz w:val="18"/>
                <w:szCs w:val="18"/>
              </w:rPr>
            </w:pPr>
            <w:r w:rsidRPr="00342BC8">
              <w:rPr>
                <w:color w:val="000000"/>
                <w:sz w:val="18"/>
                <w:szCs w:val="18"/>
              </w:rPr>
              <w:t>1,30</w:t>
            </w:r>
          </w:p>
        </w:tc>
        <w:tc>
          <w:tcPr>
            <w:tcW w:w="915" w:type="dxa"/>
            <w:tcBorders>
              <w:top w:val="nil"/>
              <w:left w:val="nil"/>
              <w:bottom w:val="single" w:sz="4" w:space="0" w:color="000000"/>
              <w:right w:val="single" w:sz="4" w:space="0" w:color="000000"/>
            </w:tcBorders>
            <w:shd w:val="clear" w:color="000000" w:fill="FFFFFF"/>
            <w:vAlign w:val="center"/>
            <w:hideMark/>
          </w:tcPr>
          <w:p w14:paraId="5B71D9E9" w14:textId="77777777" w:rsidR="00B2418E" w:rsidRPr="00342BC8" w:rsidRDefault="00B2418E" w:rsidP="006F156B">
            <w:pPr>
              <w:jc w:val="center"/>
              <w:rPr>
                <w:color w:val="000000"/>
                <w:sz w:val="18"/>
                <w:szCs w:val="18"/>
              </w:rPr>
            </w:pPr>
            <w:r w:rsidRPr="00342BC8">
              <w:rPr>
                <w:color w:val="000000"/>
                <w:sz w:val="18"/>
                <w:szCs w:val="18"/>
              </w:rPr>
              <w:t>-1,30</w:t>
            </w:r>
          </w:p>
        </w:tc>
        <w:tc>
          <w:tcPr>
            <w:tcW w:w="641" w:type="dxa"/>
            <w:tcBorders>
              <w:top w:val="nil"/>
              <w:left w:val="nil"/>
              <w:bottom w:val="single" w:sz="4" w:space="0" w:color="000000"/>
              <w:right w:val="single" w:sz="4" w:space="0" w:color="000000"/>
            </w:tcBorders>
            <w:shd w:val="clear" w:color="000000" w:fill="FFFFFF"/>
            <w:vAlign w:val="center"/>
            <w:hideMark/>
          </w:tcPr>
          <w:p w14:paraId="39C1A71F"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5535242E"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72B9E355" w14:textId="77777777" w:rsidR="00B2418E" w:rsidRPr="00342BC8" w:rsidRDefault="00B2418E" w:rsidP="006F156B">
            <w:pPr>
              <w:jc w:val="center"/>
              <w:rPr>
                <w:color w:val="000000"/>
                <w:sz w:val="18"/>
                <w:szCs w:val="18"/>
              </w:rPr>
            </w:pPr>
            <w:r w:rsidRPr="00342BC8">
              <w:rPr>
                <w:color w:val="000000"/>
                <w:sz w:val="18"/>
                <w:szCs w:val="18"/>
              </w:rPr>
              <w:t>29,79</w:t>
            </w:r>
          </w:p>
        </w:tc>
        <w:tc>
          <w:tcPr>
            <w:tcW w:w="623" w:type="dxa"/>
            <w:tcBorders>
              <w:top w:val="nil"/>
              <w:left w:val="nil"/>
              <w:bottom w:val="single" w:sz="4" w:space="0" w:color="000000"/>
              <w:right w:val="single" w:sz="4" w:space="0" w:color="000000"/>
            </w:tcBorders>
            <w:shd w:val="clear" w:color="000000" w:fill="FFFFFF"/>
            <w:vAlign w:val="center"/>
            <w:hideMark/>
          </w:tcPr>
          <w:p w14:paraId="60531FED" w14:textId="77777777" w:rsidR="00B2418E" w:rsidRPr="00342BC8" w:rsidRDefault="00B2418E" w:rsidP="006F156B">
            <w:pPr>
              <w:jc w:val="center"/>
              <w:rPr>
                <w:color w:val="000000"/>
                <w:sz w:val="18"/>
                <w:szCs w:val="18"/>
              </w:rPr>
            </w:pPr>
            <w:r w:rsidRPr="00342BC8">
              <w:rPr>
                <w:color w:val="000000"/>
                <w:sz w:val="18"/>
                <w:szCs w:val="18"/>
              </w:rPr>
              <w:t>30,35</w:t>
            </w:r>
          </w:p>
        </w:tc>
        <w:tc>
          <w:tcPr>
            <w:tcW w:w="623" w:type="dxa"/>
            <w:tcBorders>
              <w:top w:val="nil"/>
              <w:left w:val="nil"/>
              <w:bottom w:val="single" w:sz="4" w:space="0" w:color="000000"/>
              <w:right w:val="single" w:sz="4" w:space="0" w:color="000000"/>
            </w:tcBorders>
            <w:shd w:val="clear" w:color="000000" w:fill="FFFFFF"/>
            <w:vAlign w:val="center"/>
            <w:hideMark/>
          </w:tcPr>
          <w:p w14:paraId="6FFC9E3D" w14:textId="77777777" w:rsidR="00B2418E" w:rsidRPr="00342BC8" w:rsidRDefault="00B2418E" w:rsidP="006F156B">
            <w:pPr>
              <w:jc w:val="center"/>
              <w:rPr>
                <w:color w:val="000000"/>
                <w:sz w:val="18"/>
                <w:szCs w:val="18"/>
              </w:rPr>
            </w:pPr>
            <w:r w:rsidRPr="00342BC8">
              <w:rPr>
                <w:color w:val="000000"/>
                <w:sz w:val="18"/>
                <w:szCs w:val="18"/>
              </w:rPr>
              <w:t>21,21</w:t>
            </w:r>
          </w:p>
        </w:tc>
        <w:tc>
          <w:tcPr>
            <w:tcW w:w="623" w:type="dxa"/>
            <w:tcBorders>
              <w:top w:val="nil"/>
              <w:left w:val="nil"/>
              <w:bottom w:val="single" w:sz="4" w:space="0" w:color="000000"/>
              <w:right w:val="single" w:sz="4" w:space="0" w:color="000000"/>
            </w:tcBorders>
            <w:shd w:val="clear" w:color="000000" w:fill="FFFFFF"/>
            <w:vAlign w:val="center"/>
            <w:hideMark/>
          </w:tcPr>
          <w:p w14:paraId="494F6D84" w14:textId="77777777" w:rsidR="00B2418E" w:rsidRPr="00342BC8" w:rsidRDefault="00B2418E" w:rsidP="006F156B">
            <w:pPr>
              <w:jc w:val="center"/>
              <w:rPr>
                <w:color w:val="000000"/>
                <w:sz w:val="18"/>
                <w:szCs w:val="18"/>
              </w:rPr>
            </w:pPr>
            <w:r w:rsidRPr="00342BC8">
              <w:rPr>
                <w:color w:val="000000"/>
                <w:sz w:val="18"/>
                <w:szCs w:val="18"/>
              </w:rPr>
              <w:t>20,57</w:t>
            </w:r>
          </w:p>
        </w:tc>
        <w:tc>
          <w:tcPr>
            <w:tcW w:w="714" w:type="dxa"/>
            <w:tcBorders>
              <w:top w:val="nil"/>
              <w:left w:val="nil"/>
              <w:bottom w:val="single" w:sz="4" w:space="0" w:color="000000"/>
              <w:right w:val="single" w:sz="4" w:space="0" w:color="000000"/>
            </w:tcBorders>
            <w:shd w:val="clear" w:color="000000" w:fill="FFFFFF"/>
            <w:vAlign w:val="center"/>
            <w:hideMark/>
          </w:tcPr>
          <w:p w14:paraId="07293567" w14:textId="77777777" w:rsidR="00B2418E" w:rsidRPr="00342BC8" w:rsidRDefault="00B2418E" w:rsidP="006F156B">
            <w:pPr>
              <w:jc w:val="center"/>
              <w:rPr>
                <w:color w:val="000000"/>
                <w:sz w:val="18"/>
                <w:szCs w:val="18"/>
              </w:rPr>
            </w:pPr>
            <w:r w:rsidRPr="00342BC8">
              <w:rPr>
                <w:color w:val="000000"/>
                <w:sz w:val="18"/>
                <w:szCs w:val="18"/>
              </w:rPr>
              <w:t>226,14</w:t>
            </w:r>
          </w:p>
        </w:tc>
        <w:tc>
          <w:tcPr>
            <w:tcW w:w="711" w:type="dxa"/>
            <w:tcBorders>
              <w:top w:val="nil"/>
              <w:left w:val="nil"/>
              <w:bottom w:val="single" w:sz="4" w:space="0" w:color="000000"/>
              <w:right w:val="single" w:sz="4" w:space="0" w:color="000000"/>
            </w:tcBorders>
            <w:shd w:val="clear" w:color="000000" w:fill="FFFFFF"/>
            <w:vAlign w:val="center"/>
            <w:hideMark/>
          </w:tcPr>
          <w:p w14:paraId="52F258BB" w14:textId="77777777" w:rsidR="00B2418E" w:rsidRPr="00342BC8" w:rsidRDefault="00B2418E" w:rsidP="006F156B">
            <w:pPr>
              <w:jc w:val="center"/>
              <w:rPr>
                <w:color w:val="000000"/>
                <w:sz w:val="18"/>
                <w:szCs w:val="18"/>
              </w:rPr>
            </w:pPr>
            <w:r w:rsidRPr="00342BC8">
              <w:rPr>
                <w:color w:val="000000"/>
                <w:sz w:val="18"/>
                <w:szCs w:val="18"/>
              </w:rPr>
              <w:t>226,10</w:t>
            </w:r>
          </w:p>
        </w:tc>
        <w:tc>
          <w:tcPr>
            <w:tcW w:w="711" w:type="dxa"/>
            <w:tcBorders>
              <w:top w:val="nil"/>
              <w:left w:val="nil"/>
              <w:bottom w:val="single" w:sz="4" w:space="0" w:color="000000"/>
              <w:right w:val="single" w:sz="4" w:space="0" w:color="000000"/>
            </w:tcBorders>
            <w:shd w:val="clear" w:color="000000" w:fill="FFFFFF"/>
            <w:vAlign w:val="center"/>
            <w:hideMark/>
          </w:tcPr>
          <w:p w14:paraId="3642CD22" w14:textId="77777777" w:rsidR="00B2418E" w:rsidRPr="00342BC8" w:rsidRDefault="00B2418E" w:rsidP="006F156B">
            <w:pPr>
              <w:jc w:val="center"/>
              <w:rPr>
                <w:color w:val="000000"/>
                <w:sz w:val="18"/>
                <w:szCs w:val="18"/>
              </w:rPr>
            </w:pPr>
            <w:r w:rsidRPr="00342BC8">
              <w:rPr>
                <w:color w:val="000000"/>
                <w:sz w:val="18"/>
                <w:szCs w:val="18"/>
              </w:rPr>
              <w:t>216,96</w:t>
            </w:r>
          </w:p>
        </w:tc>
        <w:tc>
          <w:tcPr>
            <w:tcW w:w="711" w:type="dxa"/>
            <w:tcBorders>
              <w:top w:val="nil"/>
              <w:left w:val="nil"/>
              <w:bottom w:val="single" w:sz="4" w:space="0" w:color="000000"/>
              <w:right w:val="single" w:sz="4" w:space="0" w:color="000000"/>
            </w:tcBorders>
            <w:shd w:val="clear" w:color="000000" w:fill="FFFFFF"/>
            <w:vAlign w:val="center"/>
            <w:hideMark/>
          </w:tcPr>
          <w:p w14:paraId="3BC46AF7" w14:textId="77777777" w:rsidR="00B2418E" w:rsidRPr="00342BC8" w:rsidRDefault="00B2418E" w:rsidP="006F156B">
            <w:pPr>
              <w:jc w:val="center"/>
              <w:rPr>
                <w:color w:val="000000"/>
                <w:sz w:val="18"/>
                <w:szCs w:val="18"/>
              </w:rPr>
            </w:pPr>
            <w:r w:rsidRPr="00342BC8">
              <w:rPr>
                <w:color w:val="000000"/>
                <w:sz w:val="18"/>
                <w:szCs w:val="18"/>
              </w:rPr>
              <w:t>216,92</w:t>
            </w:r>
          </w:p>
        </w:tc>
        <w:tc>
          <w:tcPr>
            <w:tcW w:w="621" w:type="dxa"/>
            <w:tcBorders>
              <w:top w:val="nil"/>
              <w:left w:val="nil"/>
              <w:bottom w:val="single" w:sz="4" w:space="0" w:color="000000"/>
              <w:right w:val="single" w:sz="4" w:space="0" w:color="000000"/>
            </w:tcBorders>
            <w:shd w:val="clear" w:color="000000" w:fill="FFFFFF"/>
            <w:vAlign w:val="center"/>
            <w:hideMark/>
          </w:tcPr>
          <w:p w14:paraId="794868DC" w14:textId="77777777" w:rsidR="00B2418E" w:rsidRPr="00342BC8" w:rsidRDefault="00B2418E" w:rsidP="006F156B">
            <w:pPr>
              <w:jc w:val="center"/>
              <w:rPr>
                <w:color w:val="000000"/>
                <w:sz w:val="18"/>
                <w:szCs w:val="18"/>
              </w:rPr>
            </w:pPr>
            <w:r w:rsidRPr="00342BC8">
              <w:rPr>
                <w:color w:val="000000"/>
                <w:sz w:val="18"/>
                <w:szCs w:val="18"/>
              </w:rPr>
              <w:t>9,22</w:t>
            </w:r>
          </w:p>
        </w:tc>
        <w:tc>
          <w:tcPr>
            <w:tcW w:w="621" w:type="dxa"/>
            <w:tcBorders>
              <w:top w:val="nil"/>
              <w:left w:val="nil"/>
              <w:bottom w:val="single" w:sz="4" w:space="0" w:color="000000"/>
              <w:right w:val="single" w:sz="4" w:space="0" w:color="000000"/>
            </w:tcBorders>
            <w:shd w:val="clear" w:color="000000" w:fill="FFFFFF"/>
            <w:vAlign w:val="center"/>
            <w:hideMark/>
          </w:tcPr>
          <w:p w14:paraId="69EBA5AC" w14:textId="77777777" w:rsidR="00B2418E" w:rsidRPr="00342BC8" w:rsidRDefault="00B2418E" w:rsidP="006F156B">
            <w:pPr>
              <w:jc w:val="center"/>
              <w:rPr>
                <w:color w:val="000000"/>
                <w:sz w:val="18"/>
                <w:szCs w:val="18"/>
              </w:rPr>
            </w:pPr>
            <w:r w:rsidRPr="00342BC8">
              <w:rPr>
                <w:color w:val="000000"/>
                <w:sz w:val="18"/>
                <w:szCs w:val="18"/>
              </w:rPr>
              <w:t>9,14</w:t>
            </w:r>
          </w:p>
        </w:tc>
        <w:tc>
          <w:tcPr>
            <w:tcW w:w="787" w:type="dxa"/>
            <w:tcBorders>
              <w:top w:val="nil"/>
              <w:left w:val="nil"/>
              <w:bottom w:val="single" w:sz="4" w:space="0" w:color="000000"/>
              <w:right w:val="single" w:sz="4" w:space="0" w:color="000000"/>
            </w:tcBorders>
            <w:shd w:val="clear" w:color="000000" w:fill="FFFFFF"/>
            <w:vAlign w:val="center"/>
            <w:hideMark/>
          </w:tcPr>
          <w:p w14:paraId="103FAB1A" w14:textId="77777777" w:rsidR="00B2418E" w:rsidRPr="00342BC8" w:rsidRDefault="00B2418E" w:rsidP="006F156B">
            <w:pPr>
              <w:jc w:val="center"/>
              <w:rPr>
                <w:color w:val="000000"/>
                <w:sz w:val="18"/>
                <w:szCs w:val="18"/>
              </w:rPr>
            </w:pPr>
            <w:r w:rsidRPr="00342BC8">
              <w:rPr>
                <w:color w:val="000000"/>
                <w:sz w:val="18"/>
                <w:szCs w:val="18"/>
              </w:rPr>
              <w:t>1,78</w:t>
            </w:r>
          </w:p>
        </w:tc>
        <w:tc>
          <w:tcPr>
            <w:tcW w:w="786" w:type="dxa"/>
            <w:tcBorders>
              <w:top w:val="nil"/>
              <w:left w:val="nil"/>
              <w:bottom w:val="single" w:sz="4" w:space="0" w:color="000000"/>
              <w:right w:val="single" w:sz="4" w:space="0" w:color="000000"/>
            </w:tcBorders>
            <w:shd w:val="clear" w:color="000000" w:fill="FFFFFF"/>
            <w:vAlign w:val="center"/>
            <w:hideMark/>
          </w:tcPr>
          <w:p w14:paraId="7593C255" w14:textId="77777777" w:rsidR="00B2418E" w:rsidRPr="00342BC8" w:rsidRDefault="00B2418E" w:rsidP="006F156B">
            <w:pPr>
              <w:jc w:val="center"/>
              <w:rPr>
                <w:color w:val="000000"/>
                <w:sz w:val="18"/>
                <w:szCs w:val="18"/>
              </w:rPr>
            </w:pPr>
            <w:r w:rsidRPr="00342BC8">
              <w:rPr>
                <w:color w:val="000000"/>
                <w:sz w:val="18"/>
                <w:szCs w:val="18"/>
              </w:rPr>
              <w:t>1,78</w:t>
            </w:r>
          </w:p>
        </w:tc>
      </w:tr>
      <w:tr w:rsidR="00DE022C" w:rsidRPr="00342BC8" w14:paraId="69A14A47"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AE8B00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BB69F43" w14:textId="77777777" w:rsidR="00B2418E" w:rsidRPr="00342BC8" w:rsidRDefault="00B2418E" w:rsidP="006F156B">
            <w:pPr>
              <w:jc w:val="center"/>
              <w:rPr>
                <w:color w:val="000000"/>
                <w:sz w:val="18"/>
                <w:szCs w:val="18"/>
              </w:rPr>
            </w:pPr>
            <w:r w:rsidRPr="00342BC8">
              <w:rPr>
                <w:color w:val="000000"/>
                <w:sz w:val="18"/>
                <w:szCs w:val="18"/>
              </w:rPr>
              <w:t>ТК32</w:t>
            </w:r>
          </w:p>
        </w:tc>
        <w:tc>
          <w:tcPr>
            <w:tcW w:w="1577" w:type="dxa"/>
            <w:tcBorders>
              <w:top w:val="nil"/>
              <w:left w:val="nil"/>
              <w:bottom w:val="single" w:sz="4" w:space="0" w:color="000000"/>
              <w:right w:val="single" w:sz="4" w:space="0" w:color="000000"/>
            </w:tcBorders>
            <w:shd w:val="clear" w:color="000000" w:fill="FFFFFF"/>
            <w:vAlign w:val="center"/>
            <w:hideMark/>
          </w:tcPr>
          <w:p w14:paraId="2808C48D" w14:textId="77777777" w:rsidR="00B2418E" w:rsidRPr="00342BC8" w:rsidRDefault="00B2418E" w:rsidP="006F156B">
            <w:pPr>
              <w:jc w:val="center"/>
              <w:rPr>
                <w:color w:val="000000"/>
                <w:sz w:val="18"/>
                <w:szCs w:val="18"/>
              </w:rPr>
            </w:pPr>
            <w:r w:rsidRPr="00342BC8">
              <w:rPr>
                <w:color w:val="000000"/>
                <w:sz w:val="18"/>
                <w:szCs w:val="18"/>
              </w:rPr>
              <w:t>ТК33</w:t>
            </w:r>
          </w:p>
        </w:tc>
        <w:tc>
          <w:tcPr>
            <w:tcW w:w="711" w:type="dxa"/>
            <w:tcBorders>
              <w:top w:val="nil"/>
              <w:left w:val="nil"/>
              <w:bottom w:val="single" w:sz="4" w:space="0" w:color="000000"/>
              <w:right w:val="single" w:sz="4" w:space="0" w:color="000000"/>
            </w:tcBorders>
            <w:shd w:val="clear" w:color="000000" w:fill="FFFFFF"/>
            <w:vAlign w:val="center"/>
            <w:hideMark/>
          </w:tcPr>
          <w:p w14:paraId="73692EC2" w14:textId="77777777" w:rsidR="00B2418E" w:rsidRPr="00342BC8" w:rsidRDefault="00B2418E" w:rsidP="006F156B">
            <w:pPr>
              <w:jc w:val="center"/>
              <w:rPr>
                <w:color w:val="000000"/>
                <w:sz w:val="18"/>
                <w:szCs w:val="18"/>
              </w:rPr>
            </w:pPr>
            <w:r w:rsidRPr="00342BC8">
              <w:rPr>
                <w:color w:val="000000"/>
                <w:sz w:val="18"/>
                <w:szCs w:val="18"/>
              </w:rPr>
              <w:t>90,00</w:t>
            </w:r>
          </w:p>
        </w:tc>
        <w:tc>
          <w:tcPr>
            <w:tcW w:w="590" w:type="dxa"/>
            <w:tcBorders>
              <w:top w:val="nil"/>
              <w:left w:val="nil"/>
              <w:bottom w:val="single" w:sz="4" w:space="0" w:color="000000"/>
              <w:right w:val="single" w:sz="4" w:space="0" w:color="000000"/>
            </w:tcBorders>
            <w:shd w:val="clear" w:color="000000" w:fill="FFFFFF"/>
            <w:vAlign w:val="center"/>
            <w:hideMark/>
          </w:tcPr>
          <w:p w14:paraId="2533CB0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EFFA906"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10425D8" w14:textId="77777777" w:rsidR="00B2418E" w:rsidRPr="00342BC8" w:rsidRDefault="00B2418E" w:rsidP="006F156B">
            <w:pPr>
              <w:jc w:val="center"/>
              <w:rPr>
                <w:color w:val="000000"/>
                <w:sz w:val="18"/>
                <w:szCs w:val="18"/>
              </w:rPr>
            </w:pPr>
            <w:r w:rsidRPr="00342BC8">
              <w:rPr>
                <w:color w:val="000000"/>
                <w:sz w:val="18"/>
                <w:szCs w:val="18"/>
              </w:rPr>
              <w:t>1,55</w:t>
            </w:r>
          </w:p>
        </w:tc>
        <w:tc>
          <w:tcPr>
            <w:tcW w:w="915" w:type="dxa"/>
            <w:tcBorders>
              <w:top w:val="nil"/>
              <w:left w:val="nil"/>
              <w:bottom w:val="single" w:sz="4" w:space="0" w:color="000000"/>
              <w:right w:val="single" w:sz="4" w:space="0" w:color="000000"/>
            </w:tcBorders>
            <w:shd w:val="clear" w:color="000000" w:fill="FFFFFF"/>
            <w:vAlign w:val="center"/>
            <w:hideMark/>
          </w:tcPr>
          <w:p w14:paraId="572CA111" w14:textId="77777777" w:rsidR="00B2418E" w:rsidRPr="00342BC8" w:rsidRDefault="00B2418E" w:rsidP="006F156B">
            <w:pPr>
              <w:jc w:val="center"/>
              <w:rPr>
                <w:color w:val="000000"/>
                <w:sz w:val="18"/>
                <w:szCs w:val="18"/>
              </w:rPr>
            </w:pPr>
            <w:r w:rsidRPr="00342BC8">
              <w:rPr>
                <w:color w:val="000000"/>
                <w:sz w:val="18"/>
                <w:szCs w:val="18"/>
              </w:rPr>
              <w:t>-1,55</w:t>
            </w:r>
          </w:p>
        </w:tc>
        <w:tc>
          <w:tcPr>
            <w:tcW w:w="641" w:type="dxa"/>
            <w:tcBorders>
              <w:top w:val="nil"/>
              <w:left w:val="nil"/>
              <w:bottom w:val="single" w:sz="4" w:space="0" w:color="000000"/>
              <w:right w:val="single" w:sz="4" w:space="0" w:color="000000"/>
            </w:tcBorders>
            <w:shd w:val="clear" w:color="000000" w:fill="FFFFFF"/>
            <w:vAlign w:val="center"/>
            <w:hideMark/>
          </w:tcPr>
          <w:p w14:paraId="662BDB98"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B944EEE"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3A4CBD7" w14:textId="77777777" w:rsidR="00B2418E" w:rsidRPr="00342BC8" w:rsidRDefault="00B2418E" w:rsidP="006F156B">
            <w:pPr>
              <w:jc w:val="center"/>
              <w:rPr>
                <w:color w:val="000000"/>
                <w:sz w:val="18"/>
                <w:szCs w:val="18"/>
              </w:rPr>
            </w:pPr>
            <w:r w:rsidRPr="00342BC8">
              <w:rPr>
                <w:color w:val="000000"/>
                <w:sz w:val="18"/>
                <w:szCs w:val="18"/>
              </w:rPr>
              <w:t>29,79</w:t>
            </w:r>
          </w:p>
        </w:tc>
        <w:tc>
          <w:tcPr>
            <w:tcW w:w="623" w:type="dxa"/>
            <w:tcBorders>
              <w:top w:val="nil"/>
              <w:left w:val="nil"/>
              <w:bottom w:val="single" w:sz="4" w:space="0" w:color="000000"/>
              <w:right w:val="single" w:sz="4" w:space="0" w:color="000000"/>
            </w:tcBorders>
            <w:shd w:val="clear" w:color="000000" w:fill="FFFFFF"/>
            <w:vAlign w:val="center"/>
            <w:hideMark/>
          </w:tcPr>
          <w:p w14:paraId="242CC69B" w14:textId="77777777" w:rsidR="00B2418E" w:rsidRPr="00342BC8" w:rsidRDefault="00B2418E" w:rsidP="006F156B">
            <w:pPr>
              <w:jc w:val="center"/>
              <w:rPr>
                <w:color w:val="000000"/>
                <w:sz w:val="18"/>
                <w:szCs w:val="18"/>
              </w:rPr>
            </w:pPr>
            <w:r w:rsidRPr="00342BC8">
              <w:rPr>
                <w:color w:val="000000"/>
                <w:sz w:val="18"/>
                <w:szCs w:val="18"/>
              </w:rPr>
              <w:t>30,53</w:t>
            </w:r>
          </w:p>
        </w:tc>
        <w:tc>
          <w:tcPr>
            <w:tcW w:w="623" w:type="dxa"/>
            <w:tcBorders>
              <w:top w:val="nil"/>
              <w:left w:val="nil"/>
              <w:bottom w:val="single" w:sz="4" w:space="0" w:color="000000"/>
              <w:right w:val="single" w:sz="4" w:space="0" w:color="000000"/>
            </w:tcBorders>
            <w:shd w:val="clear" w:color="000000" w:fill="FFFFFF"/>
            <w:vAlign w:val="center"/>
            <w:hideMark/>
          </w:tcPr>
          <w:p w14:paraId="64CBF76E" w14:textId="77777777" w:rsidR="00B2418E" w:rsidRPr="00342BC8" w:rsidRDefault="00B2418E" w:rsidP="006F156B">
            <w:pPr>
              <w:jc w:val="center"/>
              <w:rPr>
                <w:color w:val="000000"/>
                <w:sz w:val="18"/>
                <w:szCs w:val="18"/>
              </w:rPr>
            </w:pPr>
            <w:r w:rsidRPr="00342BC8">
              <w:rPr>
                <w:color w:val="000000"/>
                <w:sz w:val="18"/>
                <w:szCs w:val="18"/>
              </w:rPr>
              <w:t>21,33</w:t>
            </w:r>
          </w:p>
        </w:tc>
        <w:tc>
          <w:tcPr>
            <w:tcW w:w="623" w:type="dxa"/>
            <w:tcBorders>
              <w:top w:val="nil"/>
              <w:left w:val="nil"/>
              <w:bottom w:val="single" w:sz="4" w:space="0" w:color="000000"/>
              <w:right w:val="single" w:sz="4" w:space="0" w:color="000000"/>
            </w:tcBorders>
            <w:shd w:val="clear" w:color="000000" w:fill="FFFFFF"/>
            <w:vAlign w:val="center"/>
            <w:hideMark/>
          </w:tcPr>
          <w:p w14:paraId="7FE02FF7" w14:textId="77777777" w:rsidR="00B2418E" w:rsidRPr="00342BC8" w:rsidRDefault="00B2418E" w:rsidP="006F156B">
            <w:pPr>
              <w:jc w:val="center"/>
              <w:rPr>
                <w:color w:val="000000"/>
                <w:sz w:val="18"/>
                <w:szCs w:val="18"/>
              </w:rPr>
            </w:pPr>
            <w:r w:rsidRPr="00342BC8">
              <w:rPr>
                <w:color w:val="000000"/>
                <w:sz w:val="18"/>
                <w:szCs w:val="18"/>
              </w:rPr>
              <w:t>20,57</w:t>
            </w:r>
          </w:p>
        </w:tc>
        <w:tc>
          <w:tcPr>
            <w:tcW w:w="714" w:type="dxa"/>
            <w:tcBorders>
              <w:top w:val="nil"/>
              <w:left w:val="nil"/>
              <w:bottom w:val="single" w:sz="4" w:space="0" w:color="000000"/>
              <w:right w:val="single" w:sz="4" w:space="0" w:color="000000"/>
            </w:tcBorders>
            <w:shd w:val="clear" w:color="000000" w:fill="FFFFFF"/>
            <w:vAlign w:val="center"/>
            <w:hideMark/>
          </w:tcPr>
          <w:p w14:paraId="569D2458" w14:textId="77777777" w:rsidR="00B2418E" w:rsidRPr="00342BC8" w:rsidRDefault="00B2418E" w:rsidP="006F156B">
            <w:pPr>
              <w:jc w:val="center"/>
              <w:rPr>
                <w:color w:val="000000"/>
                <w:sz w:val="18"/>
                <w:szCs w:val="18"/>
              </w:rPr>
            </w:pPr>
            <w:r w:rsidRPr="00342BC8">
              <w:rPr>
                <w:color w:val="000000"/>
                <w:sz w:val="18"/>
                <w:szCs w:val="18"/>
              </w:rPr>
              <w:t>226,14</w:t>
            </w:r>
          </w:p>
        </w:tc>
        <w:tc>
          <w:tcPr>
            <w:tcW w:w="711" w:type="dxa"/>
            <w:tcBorders>
              <w:top w:val="nil"/>
              <w:left w:val="nil"/>
              <w:bottom w:val="single" w:sz="4" w:space="0" w:color="000000"/>
              <w:right w:val="single" w:sz="4" w:space="0" w:color="000000"/>
            </w:tcBorders>
            <w:shd w:val="clear" w:color="000000" w:fill="FFFFFF"/>
            <w:vAlign w:val="center"/>
            <w:hideMark/>
          </w:tcPr>
          <w:p w14:paraId="6588297F"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33ACCBB3" w14:textId="77777777" w:rsidR="00B2418E" w:rsidRPr="00342BC8" w:rsidRDefault="00B2418E" w:rsidP="006F156B">
            <w:pPr>
              <w:jc w:val="center"/>
              <w:rPr>
                <w:color w:val="000000"/>
                <w:sz w:val="18"/>
                <w:szCs w:val="18"/>
              </w:rPr>
            </w:pPr>
            <w:r w:rsidRPr="00342BC8">
              <w:rPr>
                <w:color w:val="000000"/>
                <w:sz w:val="18"/>
                <w:szCs w:val="18"/>
              </w:rPr>
              <w:t>216,93</w:t>
            </w:r>
          </w:p>
        </w:tc>
        <w:tc>
          <w:tcPr>
            <w:tcW w:w="711" w:type="dxa"/>
            <w:tcBorders>
              <w:top w:val="nil"/>
              <w:left w:val="nil"/>
              <w:bottom w:val="single" w:sz="4" w:space="0" w:color="000000"/>
              <w:right w:val="single" w:sz="4" w:space="0" w:color="000000"/>
            </w:tcBorders>
            <w:shd w:val="clear" w:color="000000" w:fill="FFFFFF"/>
            <w:vAlign w:val="center"/>
            <w:hideMark/>
          </w:tcPr>
          <w:p w14:paraId="070F4E59" w14:textId="77777777" w:rsidR="00B2418E" w:rsidRPr="00342BC8" w:rsidRDefault="00B2418E" w:rsidP="006F156B">
            <w:pPr>
              <w:jc w:val="center"/>
              <w:rPr>
                <w:color w:val="000000"/>
                <w:sz w:val="18"/>
                <w:szCs w:val="18"/>
              </w:rPr>
            </w:pPr>
            <w:r w:rsidRPr="00342BC8">
              <w:rPr>
                <w:color w:val="000000"/>
                <w:sz w:val="18"/>
                <w:szCs w:val="18"/>
              </w:rPr>
              <w:t>216,92</w:t>
            </w:r>
          </w:p>
        </w:tc>
        <w:tc>
          <w:tcPr>
            <w:tcW w:w="621" w:type="dxa"/>
            <w:tcBorders>
              <w:top w:val="nil"/>
              <w:left w:val="nil"/>
              <w:bottom w:val="single" w:sz="4" w:space="0" w:color="000000"/>
              <w:right w:val="single" w:sz="4" w:space="0" w:color="000000"/>
            </w:tcBorders>
            <w:shd w:val="clear" w:color="000000" w:fill="FFFFFF"/>
            <w:vAlign w:val="center"/>
            <w:hideMark/>
          </w:tcPr>
          <w:p w14:paraId="713D6846" w14:textId="77777777" w:rsidR="00B2418E" w:rsidRPr="00342BC8" w:rsidRDefault="00B2418E" w:rsidP="006F156B">
            <w:pPr>
              <w:jc w:val="center"/>
              <w:rPr>
                <w:color w:val="000000"/>
                <w:sz w:val="18"/>
                <w:szCs w:val="18"/>
              </w:rPr>
            </w:pPr>
            <w:r w:rsidRPr="00342BC8">
              <w:rPr>
                <w:color w:val="000000"/>
                <w:sz w:val="18"/>
                <w:szCs w:val="18"/>
              </w:rPr>
              <w:t>9,22</w:t>
            </w:r>
          </w:p>
        </w:tc>
        <w:tc>
          <w:tcPr>
            <w:tcW w:w="621" w:type="dxa"/>
            <w:tcBorders>
              <w:top w:val="nil"/>
              <w:left w:val="nil"/>
              <w:bottom w:val="single" w:sz="4" w:space="0" w:color="000000"/>
              <w:right w:val="single" w:sz="4" w:space="0" w:color="000000"/>
            </w:tcBorders>
            <w:shd w:val="clear" w:color="000000" w:fill="FFFFFF"/>
            <w:vAlign w:val="center"/>
            <w:hideMark/>
          </w:tcPr>
          <w:p w14:paraId="5BD62B42" w14:textId="77777777" w:rsidR="00B2418E" w:rsidRPr="00342BC8" w:rsidRDefault="00B2418E" w:rsidP="006F156B">
            <w:pPr>
              <w:jc w:val="center"/>
              <w:rPr>
                <w:color w:val="000000"/>
                <w:sz w:val="18"/>
                <w:szCs w:val="18"/>
              </w:rPr>
            </w:pPr>
            <w:r w:rsidRPr="00342BC8">
              <w:rPr>
                <w:color w:val="000000"/>
                <w:sz w:val="18"/>
                <w:szCs w:val="18"/>
              </w:rPr>
              <w:t>9,21</w:t>
            </w:r>
          </w:p>
        </w:tc>
        <w:tc>
          <w:tcPr>
            <w:tcW w:w="787" w:type="dxa"/>
            <w:tcBorders>
              <w:top w:val="nil"/>
              <w:left w:val="nil"/>
              <w:bottom w:val="single" w:sz="4" w:space="0" w:color="000000"/>
              <w:right w:val="single" w:sz="4" w:space="0" w:color="000000"/>
            </w:tcBorders>
            <w:shd w:val="clear" w:color="000000" w:fill="FFFFFF"/>
            <w:vAlign w:val="center"/>
            <w:hideMark/>
          </w:tcPr>
          <w:p w14:paraId="4246571F" w14:textId="77777777" w:rsidR="00B2418E" w:rsidRPr="00342BC8" w:rsidRDefault="00B2418E" w:rsidP="006F156B">
            <w:pPr>
              <w:jc w:val="center"/>
              <w:rPr>
                <w:color w:val="000000"/>
                <w:sz w:val="18"/>
                <w:szCs w:val="18"/>
              </w:rPr>
            </w:pPr>
            <w:r w:rsidRPr="00342BC8">
              <w:rPr>
                <w:color w:val="000000"/>
                <w:sz w:val="18"/>
                <w:szCs w:val="18"/>
              </w:rPr>
              <w:t>0,07</w:t>
            </w:r>
          </w:p>
        </w:tc>
        <w:tc>
          <w:tcPr>
            <w:tcW w:w="786" w:type="dxa"/>
            <w:tcBorders>
              <w:top w:val="nil"/>
              <w:left w:val="nil"/>
              <w:bottom w:val="single" w:sz="4" w:space="0" w:color="000000"/>
              <w:right w:val="single" w:sz="4" w:space="0" w:color="000000"/>
            </w:tcBorders>
            <w:shd w:val="clear" w:color="000000" w:fill="FFFFFF"/>
            <w:vAlign w:val="center"/>
            <w:hideMark/>
          </w:tcPr>
          <w:p w14:paraId="1F89196E" w14:textId="77777777" w:rsidR="00B2418E" w:rsidRPr="00342BC8" w:rsidRDefault="00B2418E" w:rsidP="006F156B">
            <w:pPr>
              <w:jc w:val="center"/>
              <w:rPr>
                <w:color w:val="000000"/>
                <w:sz w:val="18"/>
                <w:szCs w:val="18"/>
              </w:rPr>
            </w:pPr>
            <w:r w:rsidRPr="00342BC8">
              <w:rPr>
                <w:color w:val="000000"/>
                <w:sz w:val="18"/>
                <w:szCs w:val="18"/>
              </w:rPr>
              <w:t>0,07</w:t>
            </w:r>
          </w:p>
        </w:tc>
      </w:tr>
      <w:tr w:rsidR="00DE022C" w:rsidRPr="00342BC8" w14:paraId="01205F7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BAB844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DFE3C49"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0D5B81AF" w14:textId="77777777" w:rsidR="00B2418E" w:rsidRPr="00342BC8" w:rsidRDefault="00B2418E" w:rsidP="006F156B">
            <w:pPr>
              <w:jc w:val="center"/>
              <w:rPr>
                <w:color w:val="000000"/>
                <w:sz w:val="18"/>
                <w:szCs w:val="18"/>
              </w:rPr>
            </w:pPr>
            <w:r w:rsidRPr="00342BC8">
              <w:rPr>
                <w:color w:val="000000"/>
                <w:sz w:val="18"/>
                <w:szCs w:val="18"/>
              </w:rPr>
              <w:t>Ленина 4</w:t>
            </w:r>
          </w:p>
        </w:tc>
        <w:tc>
          <w:tcPr>
            <w:tcW w:w="711" w:type="dxa"/>
            <w:tcBorders>
              <w:top w:val="nil"/>
              <w:left w:val="nil"/>
              <w:bottom w:val="single" w:sz="4" w:space="0" w:color="000000"/>
              <w:right w:val="single" w:sz="4" w:space="0" w:color="000000"/>
            </w:tcBorders>
            <w:shd w:val="clear" w:color="000000" w:fill="FFFFFF"/>
            <w:vAlign w:val="center"/>
            <w:hideMark/>
          </w:tcPr>
          <w:p w14:paraId="0A8ABCCB" w14:textId="77777777" w:rsidR="00B2418E" w:rsidRPr="00342BC8" w:rsidRDefault="00B2418E" w:rsidP="006F156B">
            <w:pPr>
              <w:jc w:val="center"/>
              <w:rPr>
                <w:color w:val="000000"/>
                <w:sz w:val="18"/>
                <w:szCs w:val="18"/>
              </w:rPr>
            </w:pPr>
            <w:r w:rsidRPr="00342BC8">
              <w:rPr>
                <w:color w:val="000000"/>
                <w:sz w:val="18"/>
                <w:szCs w:val="18"/>
              </w:rPr>
              <w:t>10,00</w:t>
            </w:r>
          </w:p>
        </w:tc>
        <w:tc>
          <w:tcPr>
            <w:tcW w:w="590" w:type="dxa"/>
            <w:tcBorders>
              <w:top w:val="nil"/>
              <w:left w:val="nil"/>
              <w:bottom w:val="single" w:sz="4" w:space="0" w:color="000000"/>
              <w:right w:val="single" w:sz="4" w:space="0" w:color="000000"/>
            </w:tcBorders>
            <w:shd w:val="clear" w:color="000000" w:fill="FFFFFF"/>
            <w:vAlign w:val="center"/>
            <w:hideMark/>
          </w:tcPr>
          <w:p w14:paraId="07795D4A"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5FC936F"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55B0E1F7" w14:textId="77777777" w:rsidR="00B2418E" w:rsidRPr="00342BC8" w:rsidRDefault="00B2418E" w:rsidP="006F156B">
            <w:pPr>
              <w:jc w:val="center"/>
              <w:rPr>
                <w:color w:val="000000"/>
                <w:sz w:val="18"/>
                <w:szCs w:val="18"/>
              </w:rPr>
            </w:pPr>
            <w:r w:rsidRPr="00342BC8">
              <w:rPr>
                <w:color w:val="000000"/>
                <w:sz w:val="18"/>
                <w:szCs w:val="18"/>
              </w:rPr>
              <w:t>0,67</w:t>
            </w:r>
          </w:p>
        </w:tc>
        <w:tc>
          <w:tcPr>
            <w:tcW w:w="915" w:type="dxa"/>
            <w:tcBorders>
              <w:top w:val="nil"/>
              <w:left w:val="nil"/>
              <w:bottom w:val="single" w:sz="4" w:space="0" w:color="000000"/>
              <w:right w:val="single" w:sz="4" w:space="0" w:color="000000"/>
            </w:tcBorders>
            <w:shd w:val="clear" w:color="000000" w:fill="FFFFFF"/>
            <w:vAlign w:val="center"/>
            <w:hideMark/>
          </w:tcPr>
          <w:p w14:paraId="7DD995FF" w14:textId="77777777" w:rsidR="00B2418E" w:rsidRPr="00342BC8" w:rsidRDefault="00B2418E" w:rsidP="006F156B">
            <w:pPr>
              <w:jc w:val="center"/>
              <w:rPr>
                <w:color w:val="000000"/>
                <w:sz w:val="18"/>
                <w:szCs w:val="18"/>
              </w:rPr>
            </w:pPr>
            <w:r w:rsidRPr="00342BC8">
              <w:rPr>
                <w:color w:val="000000"/>
                <w:sz w:val="18"/>
                <w:szCs w:val="18"/>
              </w:rPr>
              <w:t>-0,67</w:t>
            </w:r>
          </w:p>
        </w:tc>
        <w:tc>
          <w:tcPr>
            <w:tcW w:w="641" w:type="dxa"/>
            <w:tcBorders>
              <w:top w:val="nil"/>
              <w:left w:val="nil"/>
              <w:bottom w:val="single" w:sz="4" w:space="0" w:color="000000"/>
              <w:right w:val="single" w:sz="4" w:space="0" w:color="000000"/>
            </w:tcBorders>
            <w:shd w:val="clear" w:color="000000" w:fill="FFFFFF"/>
            <w:vAlign w:val="center"/>
            <w:hideMark/>
          </w:tcPr>
          <w:p w14:paraId="1F5C4C9A"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2F37841"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15913F4" w14:textId="77777777" w:rsidR="00B2418E" w:rsidRPr="00342BC8" w:rsidRDefault="00B2418E" w:rsidP="006F156B">
            <w:pPr>
              <w:jc w:val="center"/>
              <w:rPr>
                <w:color w:val="000000"/>
                <w:sz w:val="18"/>
                <w:szCs w:val="18"/>
              </w:rPr>
            </w:pPr>
            <w:r w:rsidRPr="00342BC8">
              <w:rPr>
                <w:color w:val="000000"/>
                <w:sz w:val="18"/>
                <w:szCs w:val="18"/>
              </w:rPr>
              <w:t>30,53</w:t>
            </w:r>
          </w:p>
        </w:tc>
        <w:tc>
          <w:tcPr>
            <w:tcW w:w="623" w:type="dxa"/>
            <w:tcBorders>
              <w:top w:val="nil"/>
              <w:left w:val="nil"/>
              <w:bottom w:val="single" w:sz="4" w:space="0" w:color="000000"/>
              <w:right w:val="single" w:sz="4" w:space="0" w:color="000000"/>
            </w:tcBorders>
            <w:shd w:val="clear" w:color="000000" w:fill="FFFFFF"/>
            <w:vAlign w:val="center"/>
            <w:hideMark/>
          </w:tcPr>
          <w:p w14:paraId="115F5647" w14:textId="77777777" w:rsidR="00B2418E" w:rsidRPr="00342BC8" w:rsidRDefault="00B2418E" w:rsidP="006F156B">
            <w:pPr>
              <w:jc w:val="center"/>
              <w:rPr>
                <w:color w:val="000000"/>
                <w:sz w:val="18"/>
                <w:szCs w:val="18"/>
              </w:rPr>
            </w:pPr>
            <w:r w:rsidRPr="00342BC8">
              <w:rPr>
                <w:color w:val="000000"/>
                <w:sz w:val="18"/>
                <w:szCs w:val="18"/>
              </w:rPr>
              <w:t>30,96</w:t>
            </w:r>
          </w:p>
        </w:tc>
        <w:tc>
          <w:tcPr>
            <w:tcW w:w="623" w:type="dxa"/>
            <w:tcBorders>
              <w:top w:val="nil"/>
              <w:left w:val="nil"/>
              <w:bottom w:val="single" w:sz="4" w:space="0" w:color="000000"/>
              <w:right w:val="single" w:sz="4" w:space="0" w:color="000000"/>
            </w:tcBorders>
            <w:shd w:val="clear" w:color="000000" w:fill="FFFFFF"/>
            <w:vAlign w:val="center"/>
            <w:hideMark/>
          </w:tcPr>
          <w:p w14:paraId="117DA515" w14:textId="77777777" w:rsidR="00B2418E" w:rsidRPr="00342BC8" w:rsidRDefault="00B2418E" w:rsidP="006F156B">
            <w:pPr>
              <w:jc w:val="center"/>
              <w:rPr>
                <w:color w:val="000000"/>
                <w:sz w:val="18"/>
                <w:szCs w:val="18"/>
              </w:rPr>
            </w:pPr>
            <w:r w:rsidRPr="00342BC8">
              <w:rPr>
                <w:color w:val="000000"/>
                <w:sz w:val="18"/>
                <w:szCs w:val="18"/>
              </w:rPr>
              <w:t>21,76</w:t>
            </w:r>
          </w:p>
        </w:tc>
        <w:tc>
          <w:tcPr>
            <w:tcW w:w="623" w:type="dxa"/>
            <w:tcBorders>
              <w:top w:val="nil"/>
              <w:left w:val="nil"/>
              <w:bottom w:val="single" w:sz="4" w:space="0" w:color="000000"/>
              <w:right w:val="single" w:sz="4" w:space="0" w:color="000000"/>
            </w:tcBorders>
            <w:shd w:val="clear" w:color="000000" w:fill="FFFFFF"/>
            <w:vAlign w:val="center"/>
            <w:hideMark/>
          </w:tcPr>
          <w:p w14:paraId="1C32CE74" w14:textId="77777777" w:rsidR="00B2418E" w:rsidRPr="00342BC8" w:rsidRDefault="00B2418E" w:rsidP="006F156B">
            <w:pPr>
              <w:jc w:val="center"/>
              <w:rPr>
                <w:color w:val="000000"/>
                <w:sz w:val="18"/>
                <w:szCs w:val="18"/>
              </w:rPr>
            </w:pPr>
            <w:r w:rsidRPr="00342BC8">
              <w:rPr>
                <w:color w:val="000000"/>
                <w:sz w:val="18"/>
                <w:szCs w:val="18"/>
              </w:rPr>
              <w:t>21,33</w:t>
            </w:r>
          </w:p>
        </w:tc>
        <w:tc>
          <w:tcPr>
            <w:tcW w:w="714" w:type="dxa"/>
            <w:tcBorders>
              <w:top w:val="nil"/>
              <w:left w:val="nil"/>
              <w:bottom w:val="single" w:sz="4" w:space="0" w:color="000000"/>
              <w:right w:val="single" w:sz="4" w:space="0" w:color="000000"/>
            </w:tcBorders>
            <w:shd w:val="clear" w:color="000000" w:fill="FFFFFF"/>
            <w:vAlign w:val="center"/>
            <w:hideMark/>
          </w:tcPr>
          <w:p w14:paraId="6426F7FA"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460428BB"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289B71E4" w14:textId="77777777" w:rsidR="00B2418E" w:rsidRPr="00342BC8" w:rsidRDefault="00B2418E" w:rsidP="006F156B">
            <w:pPr>
              <w:jc w:val="center"/>
              <w:rPr>
                <w:color w:val="000000"/>
                <w:sz w:val="18"/>
                <w:szCs w:val="18"/>
              </w:rPr>
            </w:pPr>
            <w:r w:rsidRPr="00342BC8">
              <w:rPr>
                <w:color w:val="000000"/>
                <w:sz w:val="18"/>
                <w:szCs w:val="18"/>
              </w:rPr>
              <w:t>216,93</w:t>
            </w:r>
          </w:p>
        </w:tc>
        <w:tc>
          <w:tcPr>
            <w:tcW w:w="711" w:type="dxa"/>
            <w:tcBorders>
              <w:top w:val="nil"/>
              <w:left w:val="nil"/>
              <w:bottom w:val="single" w:sz="4" w:space="0" w:color="000000"/>
              <w:right w:val="single" w:sz="4" w:space="0" w:color="000000"/>
            </w:tcBorders>
            <w:shd w:val="clear" w:color="000000" w:fill="FFFFFF"/>
            <w:vAlign w:val="center"/>
            <w:hideMark/>
          </w:tcPr>
          <w:p w14:paraId="6E6CF724" w14:textId="77777777" w:rsidR="00B2418E" w:rsidRPr="00342BC8" w:rsidRDefault="00B2418E" w:rsidP="006F156B">
            <w:pPr>
              <w:jc w:val="center"/>
              <w:rPr>
                <w:color w:val="000000"/>
                <w:sz w:val="18"/>
                <w:szCs w:val="18"/>
              </w:rPr>
            </w:pPr>
            <w:r w:rsidRPr="00342BC8">
              <w:rPr>
                <w:color w:val="000000"/>
                <w:sz w:val="18"/>
                <w:szCs w:val="18"/>
              </w:rPr>
              <w:t>216,93</w:t>
            </w:r>
          </w:p>
        </w:tc>
        <w:tc>
          <w:tcPr>
            <w:tcW w:w="621" w:type="dxa"/>
            <w:tcBorders>
              <w:top w:val="nil"/>
              <w:left w:val="nil"/>
              <w:bottom w:val="single" w:sz="4" w:space="0" w:color="000000"/>
              <w:right w:val="single" w:sz="4" w:space="0" w:color="000000"/>
            </w:tcBorders>
            <w:shd w:val="clear" w:color="000000" w:fill="FFFFFF"/>
            <w:vAlign w:val="center"/>
            <w:hideMark/>
          </w:tcPr>
          <w:p w14:paraId="65520C93" w14:textId="77777777" w:rsidR="00B2418E" w:rsidRPr="00342BC8" w:rsidRDefault="00B2418E" w:rsidP="006F156B">
            <w:pPr>
              <w:jc w:val="center"/>
              <w:rPr>
                <w:color w:val="000000"/>
                <w:sz w:val="18"/>
                <w:szCs w:val="18"/>
              </w:rPr>
            </w:pPr>
            <w:r w:rsidRPr="00342BC8">
              <w:rPr>
                <w:color w:val="000000"/>
                <w:sz w:val="18"/>
                <w:szCs w:val="18"/>
              </w:rPr>
              <w:t>9,21</w:t>
            </w:r>
          </w:p>
        </w:tc>
        <w:tc>
          <w:tcPr>
            <w:tcW w:w="621" w:type="dxa"/>
            <w:tcBorders>
              <w:top w:val="nil"/>
              <w:left w:val="nil"/>
              <w:bottom w:val="single" w:sz="4" w:space="0" w:color="000000"/>
              <w:right w:val="single" w:sz="4" w:space="0" w:color="000000"/>
            </w:tcBorders>
            <w:shd w:val="clear" w:color="000000" w:fill="FFFFFF"/>
            <w:vAlign w:val="center"/>
            <w:hideMark/>
          </w:tcPr>
          <w:p w14:paraId="17B93DD8" w14:textId="77777777" w:rsidR="00B2418E" w:rsidRPr="00342BC8" w:rsidRDefault="00B2418E" w:rsidP="006F156B">
            <w:pPr>
              <w:jc w:val="center"/>
              <w:rPr>
                <w:color w:val="000000"/>
                <w:sz w:val="18"/>
                <w:szCs w:val="18"/>
              </w:rPr>
            </w:pPr>
            <w:r w:rsidRPr="00342BC8">
              <w:rPr>
                <w:color w:val="000000"/>
                <w:sz w:val="18"/>
                <w:szCs w:val="18"/>
              </w:rPr>
              <w:t>9,20</w:t>
            </w:r>
          </w:p>
        </w:tc>
        <w:tc>
          <w:tcPr>
            <w:tcW w:w="787" w:type="dxa"/>
            <w:tcBorders>
              <w:top w:val="nil"/>
              <w:left w:val="nil"/>
              <w:bottom w:val="single" w:sz="4" w:space="0" w:color="000000"/>
              <w:right w:val="single" w:sz="4" w:space="0" w:color="000000"/>
            </w:tcBorders>
            <w:shd w:val="clear" w:color="000000" w:fill="FFFFFF"/>
            <w:vAlign w:val="center"/>
            <w:hideMark/>
          </w:tcPr>
          <w:p w14:paraId="38864429" w14:textId="77777777" w:rsidR="00B2418E" w:rsidRPr="00342BC8" w:rsidRDefault="00B2418E" w:rsidP="006F156B">
            <w:pPr>
              <w:jc w:val="center"/>
              <w:rPr>
                <w:color w:val="000000"/>
                <w:sz w:val="18"/>
                <w:szCs w:val="18"/>
              </w:rPr>
            </w:pPr>
            <w:r w:rsidRPr="00342BC8">
              <w:rPr>
                <w:color w:val="000000"/>
                <w:sz w:val="18"/>
                <w:szCs w:val="18"/>
              </w:rPr>
              <w:t>0,49</w:t>
            </w:r>
          </w:p>
        </w:tc>
        <w:tc>
          <w:tcPr>
            <w:tcW w:w="786" w:type="dxa"/>
            <w:tcBorders>
              <w:top w:val="nil"/>
              <w:left w:val="nil"/>
              <w:bottom w:val="single" w:sz="4" w:space="0" w:color="000000"/>
              <w:right w:val="single" w:sz="4" w:space="0" w:color="000000"/>
            </w:tcBorders>
            <w:shd w:val="clear" w:color="000000" w:fill="FFFFFF"/>
            <w:vAlign w:val="center"/>
            <w:hideMark/>
          </w:tcPr>
          <w:p w14:paraId="11F1B7AF" w14:textId="77777777" w:rsidR="00B2418E" w:rsidRPr="00342BC8" w:rsidRDefault="00B2418E" w:rsidP="006F156B">
            <w:pPr>
              <w:jc w:val="center"/>
              <w:rPr>
                <w:color w:val="000000"/>
                <w:sz w:val="18"/>
                <w:szCs w:val="18"/>
              </w:rPr>
            </w:pPr>
            <w:r w:rsidRPr="00342BC8">
              <w:rPr>
                <w:color w:val="000000"/>
                <w:sz w:val="18"/>
                <w:szCs w:val="18"/>
              </w:rPr>
              <w:t>0,49</w:t>
            </w:r>
          </w:p>
        </w:tc>
      </w:tr>
      <w:tr w:rsidR="00DE022C" w:rsidRPr="00342BC8" w14:paraId="507D642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1F9FB44"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E2946A7" w14:textId="77777777" w:rsidR="00B2418E" w:rsidRPr="00342BC8" w:rsidRDefault="00B2418E" w:rsidP="006F156B">
            <w:pPr>
              <w:jc w:val="center"/>
              <w:rPr>
                <w:color w:val="000000"/>
                <w:sz w:val="18"/>
                <w:szCs w:val="18"/>
              </w:rPr>
            </w:pPr>
            <w:r w:rsidRPr="00342BC8">
              <w:rPr>
                <w:color w:val="000000"/>
                <w:sz w:val="18"/>
                <w:szCs w:val="18"/>
              </w:rPr>
              <w:t>ТК33</w:t>
            </w:r>
          </w:p>
        </w:tc>
        <w:tc>
          <w:tcPr>
            <w:tcW w:w="1577" w:type="dxa"/>
            <w:tcBorders>
              <w:top w:val="nil"/>
              <w:left w:val="nil"/>
              <w:bottom w:val="single" w:sz="4" w:space="0" w:color="000000"/>
              <w:right w:val="single" w:sz="4" w:space="0" w:color="000000"/>
            </w:tcBorders>
            <w:shd w:val="clear" w:color="000000" w:fill="FFFFFF"/>
            <w:vAlign w:val="center"/>
            <w:hideMark/>
          </w:tcPr>
          <w:p w14:paraId="10887001" w14:textId="77777777" w:rsidR="00B2418E" w:rsidRPr="00342BC8" w:rsidRDefault="00B2418E" w:rsidP="006F156B">
            <w:pPr>
              <w:jc w:val="center"/>
              <w:rPr>
                <w:color w:val="000000"/>
                <w:sz w:val="18"/>
                <w:szCs w:val="18"/>
              </w:rPr>
            </w:pPr>
            <w:r w:rsidRPr="00342BC8">
              <w:rPr>
                <w:color w:val="000000"/>
                <w:sz w:val="18"/>
                <w:szCs w:val="18"/>
              </w:rPr>
              <w:t>ТК34</w:t>
            </w:r>
          </w:p>
        </w:tc>
        <w:tc>
          <w:tcPr>
            <w:tcW w:w="711" w:type="dxa"/>
            <w:tcBorders>
              <w:top w:val="nil"/>
              <w:left w:val="nil"/>
              <w:bottom w:val="single" w:sz="4" w:space="0" w:color="000000"/>
              <w:right w:val="single" w:sz="4" w:space="0" w:color="000000"/>
            </w:tcBorders>
            <w:shd w:val="clear" w:color="000000" w:fill="FFFFFF"/>
            <w:vAlign w:val="center"/>
            <w:hideMark/>
          </w:tcPr>
          <w:p w14:paraId="5D3D893D" w14:textId="77777777" w:rsidR="00B2418E" w:rsidRPr="00342BC8" w:rsidRDefault="00B2418E" w:rsidP="006F156B">
            <w:pPr>
              <w:jc w:val="center"/>
              <w:rPr>
                <w:color w:val="000000"/>
                <w:sz w:val="18"/>
                <w:szCs w:val="18"/>
              </w:rPr>
            </w:pPr>
            <w:r w:rsidRPr="00342BC8">
              <w:rPr>
                <w:color w:val="000000"/>
                <w:sz w:val="18"/>
                <w:szCs w:val="18"/>
              </w:rPr>
              <w:t>54,00</w:t>
            </w:r>
          </w:p>
        </w:tc>
        <w:tc>
          <w:tcPr>
            <w:tcW w:w="590" w:type="dxa"/>
            <w:tcBorders>
              <w:top w:val="nil"/>
              <w:left w:val="nil"/>
              <w:bottom w:val="single" w:sz="4" w:space="0" w:color="000000"/>
              <w:right w:val="single" w:sz="4" w:space="0" w:color="000000"/>
            </w:tcBorders>
            <w:shd w:val="clear" w:color="000000" w:fill="FFFFFF"/>
            <w:vAlign w:val="center"/>
            <w:hideMark/>
          </w:tcPr>
          <w:p w14:paraId="1CC6CFD0"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121F328F"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1E3632D" w14:textId="77777777" w:rsidR="00B2418E" w:rsidRPr="00342BC8" w:rsidRDefault="00B2418E" w:rsidP="006F156B">
            <w:pPr>
              <w:jc w:val="center"/>
              <w:rPr>
                <w:color w:val="000000"/>
                <w:sz w:val="18"/>
                <w:szCs w:val="18"/>
              </w:rPr>
            </w:pPr>
            <w:r w:rsidRPr="00342BC8">
              <w:rPr>
                <w:color w:val="000000"/>
                <w:sz w:val="18"/>
                <w:szCs w:val="18"/>
              </w:rPr>
              <w:t>0,88</w:t>
            </w:r>
          </w:p>
        </w:tc>
        <w:tc>
          <w:tcPr>
            <w:tcW w:w="915" w:type="dxa"/>
            <w:tcBorders>
              <w:top w:val="nil"/>
              <w:left w:val="nil"/>
              <w:bottom w:val="single" w:sz="4" w:space="0" w:color="000000"/>
              <w:right w:val="single" w:sz="4" w:space="0" w:color="000000"/>
            </w:tcBorders>
            <w:shd w:val="clear" w:color="000000" w:fill="FFFFFF"/>
            <w:vAlign w:val="center"/>
            <w:hideMark/>
          </w:tcPr>
          <w:p w14:paraId="1B609D47" w14:textId="77777777" w:rsidR="00B2418E" w:rsidRPr="00342BC8" w:rsidRDefault="00B2418E" w:rsidP="006F156B">
            <w:pPr>
              <w:jc w:val="center"/>
              <w:rPr>
                <w:color w:val="000000"/>
                <w:sz w:val="18"/>
                <w:szCs w:val="18"/>
              </w:rPr>
            </w:pPr>
            <w:r w:rsidRPr="00342BC8">
              <w:rPr>
                <w:color w:val="000000"/>
                <w:sz w:val="18"/>
                <w:szCs w:val="18"/>
              </w:rPr>
              <w:t>-0,88</w:t>
            </w:r>
          </w:p>
        </w:tc>
        <w:tc>
          <w:tcPr>
            <w:tcW w:w="641" w:type="dxa"/>
            <w:tcBorders>
              <w:top w:val="nil"/>
              <w:left w:val="nil"/>
              <w:bottom w:val="single" w:sz="4" w:space="0" w:color="000000"/>
              <w:right w:val="single" w:sz="4" w:space="0" w:color="000000"/>
            </w:tcBorders>
            <w:shd w:val="clear" w:color="000000" w:fill="FFFFFF"/>
            <w:vAlign w:val="center"/>
            <w:hideMark/>
          </w:tcPr>
          <w:p w14:paraId="647E5DC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5EE12D01"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F886DA7" w14:textId="77777777" w:rsidR="00B2418E" w:rsidRPr="00342BC8" w:rsidRDefault="00B2418E" w:rsidP="006F156B">
            <w:pPr>
              <w:jc w:val="center"/>
              <w:rPr>
                <w:color w:val="000000"/>
                <w:sz w:val="18"/>
                <w:szCs w:val="18"/>
              </w:rPr>
            </w:pPr>
            <w:r w:rsidRPr="00342BC8">
              <w:rPr>
                <w:color w:val="000000"/>
                <w:sz w:val="18"/>
                <w:szCs w:val="18"/>
              </w:rPr>
              <w:t>30,53</w:t>
            </w:r>
          </w:p>
        </w:tc>
        <w:tc>
          <w:tcPr>
            <w:tcW w:w="623" w:type="dxa"/>
            <w:tcBorders>
              <w:top w:val="nil"/>
              <w:left w:val="nil"/>
              <w:bottom w:val="single" w:sz="4" w:space="0" w:color="000000"/>
              <w:right w:val="single" w:sz="4" w:space="0" w:color="000000"/>
            </w:tcBorders>
            <w:shd w:val="clear" w:color="000000" w:fill="FFFFFF"/>
            <w:vAlign w:val="center"/>
            <w:hideMark/>
          </w:tcPr>
          <w:p w14:paraId="2FE3AE42" w14:textId="77777777" w:rsidR="00B2418E" w:rsidRPr="00342BC8" w:rsidRDefault="00B2418E" w:rsidP="006F156B">
            <w:pPr>
              <w:jc w:val="center"/>
              <w:rPr>
                <w:color w:val="000000"/>
                <w:sz w:val="18"/>
                <w:szCs w:val="18"/>
              </w:rPr>
            </w:pPr>
            <w:r w:rsidRPr="00342BC8">
              <w:rPr>
                <w:color w:val="000000"/>
                <w:sz w:val="18"/>
                <w:szCs w:val="18"/>
              </w:rPr>
              <w:t>30,24</w:t>
            </w:r>
          </w:p>
        </w:tc>
        <w:tc>
          <w:tcPr>
            <w:tcW w:w="623" w:type="dxa"/>
            <w:tcBorders>
              <w:top w:val="nil"/>
              <w:left w:val="nil"/>
              <w:bottom w:val="single" w:sz="4" w:space="0" w:color="000000"/>
              <w:right w:val="single" w:sz="4" w:space="0" w:color="000000"/>
            </w:tcBorders>
            <w:shd w:val="clear" w:color="000000" w:fill="FFFFFF"/>
            <w:vAlign w:val="center"/>
            <w:hideMark/>
          </w:tcPr>
          <w:p w14:paraId="4CA0E6ED" w14:textId="77777777" w:rsidR="00B2418E" w:rsidRPr="00342BC8" w:rsidRDefault="00B2418E" w:rsidP="006F156B">
            <w:pPr>
              <w:jc w:val="center"/>
              <w:rPr>
                <w:color w:val="000000"/>
                <w:sz w:val="18"/>
                <w:szCs w:val="18"/>
              </w:rPr>
            </w:pPr>
            <w:r w:rsidRPr="00342BC8">
              <w:rPr>
                <w:color w:val="000000"/>
                <w:sz w:val="18"/>
                <w:szCs w:val="18"/>
              </w:rPr>
              <w:t>21,05</w:t>
            </w:r>
          </w:p>
        </w:tc>
        <w:tc>
          <w:tcPr>
            <w:tcW w:w="623" w:type="dxa"/>
            <w:tcBorders>
              <w:top w:val="nil"/>
              <w:left w:val="nil"/>
              <w:bottom w:val="single" w:sz="4" w:space="0" w:color="000000"/>
              <w:right w:val="single" w:sz="4" w:space="0" w:color="000000"/>
            </w:tcBorders>
            <w:shd w:val="clear" w:color="000000" w:fill="FFFFFF"/>
            <w:vAlign w:val="center"/>
            <w:hideMark/>
          </w:tcPr>
          <w:p w14:paraId="53C800D7" w14:textId="77777777" w:rsidR="00B2418E" w:rsidRPr="00342BC8" w:rsidRDefault="00B2418E" w:rsidP="006F156B">
            <w:pPr>
              <w:jc w:val="center"/>
              <w:rPr>
                <w:color w:val="000000"/>
                <w:sz w:val="18"/>
                <w:szCs w:val="18"/>
              </w:rPr>
            </w:pPr>
            <w:r w:rsidRPr="00342BC8">
              <w:rPr>
                <w:color w:val="000000"/>
                <w:sz w:val="18"/>
                <w:szCs w:val="18"/>
              </w:rPr>
              <w:t>21,33</w:t>
            </w:r>
          </w:p>
        </w:tc>
        <w:tc>
          <w:tcPr>
            <w:tcW w:w="714" w:type="dxa"/>
            <w:tcBorders>
              <w:top w:val="nil"/>
              <w:left w:val="nil"/>
              <w:bottom w:val="single" w:sz="4" w:space="0" w:color="000000"/>
              <w:right w:val="single" w:sz="4" w:space="0" w:color="000000"/>
            </w:tcBorders>
            <w:shd w:val="clear" w:color="000000" w:fill="FFFFFF"/>
            <w:vAlign w:val="center"/>
            <w:hideMark/>
          </w:tcPr>
          <w:p w14:paraId="3AD523C7"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1DCA63CF"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7863BFDB" w14:textId="77777777" w:rsidR="00B2418E" w:rsidRPr="00342BC8" w:rsidRDefault="00B2418E" w:rsidP="006F156B">
            <w:pPr>
              <w:jc w:val="center"/>
              <w:rPr>
                <w:color w:val="000000"/>
                <w:sz w:val="18"/>
                <w:szCs w:val="18"/>
              </w:rPr>
            </w:pPr>
            <w:r w:rsidRPr="00342BC8">
              <w:rPr>
                <w:color w:val="000000"/>
                <w:sz w:val="18"/>
                <w:szCs w:val="18"/>
              </w:rPr>
              <w:t>216,94</w:t>
            </w:r>
          </w:p>
        </w:tc>
        <w:tc>
          <w:tcPr>
            <w:tcW w:w="711" w:type="dxa"/>
            <w:tcBorders>
              <w:top w:val="nil"/>
              <w:left w:val="nil"/>
              <w:bottom w:val="single" w:sz="4" w:space="0" w:color="000000"/>
              <w:right w:val="single" w:sz="4" w:space="0" w:color="000000"/>
            </w:tcBorders>
            <w:shd w:val="clear" w:color="000000" w:fill="FFFFFF"/>
            <w:vAlign w:val="center"/>
            <w:hideMark/>
          </w:tcPr>
          <w:p w14:paraId="25C43596" w14:textId="77777777" w:rsidR="00B2418E" w:rsidRPr="00342BC8" w:rsidRDefault="00B2418E" w:rsidP="006F156B">
            <w:pPr>
              <w:jc w:val="center"/>
              <w:rPr>
                <w:color w:val="000000"/>
                <w:sz w:val="18"/>
                <w:szCs w:val="18"/>
              </w:rPr>
            </w:pPr>
            <w:r w:rsidRPr="00342BC8">
              <w:rPr>
                <w:color w:val="000000"/>
                <w:sz w:val="18"/>
                <w:szCs w:val="18"/>
              </w:rPr>
              <w:t>216,93</w:t>
            </w:r>
          </w:p>
        </w:tc>
        <w:tc>
          <w:tcPr>
            <w:tcW w:w="621" w:type="dxa"/>
            <w:tcBorders>
              <w:top w:val="nil"/>
              <w:left w:val="nil"/>
              <w:bottom w:val="single" w:sz="4" w:space="0" w:color="000000"/>
              <w:right w:val="single" w:sz="4" w:space="0" w:color="000000"/>
            </w:tcBorders>
            <w:shd w:val="clear" w:color="000000" w:fill="FFFFFF"/>
            <w:vAlign w:val="center"/>
            <w:hideMark/>
          </w:tcPr>
          <w:p w14:paraId="73488D3C" w14:textId="77777777" w:rsidR="00B2418E" w:rsidRPr="00342BC8" w:rsidRDefault="00B2418E" w:rsidP="006F156B">
            <w:pPr>
              <w:jc w:val="center"/>
              <w:rPr>
                <w:color w:val="000000"/>
                <w:sz w:val="18"/>
                <w:szCs w:val="18"/>
              </w:rPr>
            </w:pPr>
            <w:r w:rsidRPr="00342BC8">
              <w:rPr>
                <w:color w:val="000000"/>
                <w:sz w:val="18"/>
                <w:szCs w:val="18"/>
              </w:rPr>
              <w:t>9,21</w:t>
            </w:r>
          </w:p>
        </w:tc>
        <w:tc>
          <w:tcPr>
            <w:tcW w:w="621" w:type="dxa"/>
            <w:tcBorders>
              <w:top w:val="nil"/>
              <w:left w:val="nil"/>
              <w:bottom w:val="single" w:sz="4" w:space="0" w:color="000000"/>
              <w:right w:val="single" w:sz="4" w:space="0" w:color="000000"/>
            </w:tcBorders>
            <w:shd w:val="clear" w:color="000000" w:fill="FFFFFF"/>
            <w:vAlign w:val="center"/>
            <w:hideMark/>
          </w:tcPr>
          <w:p w14:paraId="415F3D85" w14:textId="77777777" w:rsidR="00B2418E" w:rsidRPr="00342BC8" w:rsidRDefault="00B2418E" w:rsidP="006F156B">
            <w:pPr>
              <w:jc w:val="center"/>
              <w:rPr>
                <w:color w:val="000000"/>
                <w:sz w:val="18"/>
                <w:szCs w:val="18"/>
              </w:rPr>
            </w:pPr>
            <w:r w:rsidRPr="00342BC8">
              <w:rPr>
                <w:color w:val="000000"/>
                <w:sz w:val="18"/>
                <w:szCs w:val="18"/>
              </w:rPr>
              <w:t>9,19</w:t>
            </w:r>
          </w:p>
        </w:tc>
        <w:tc>
          <w:tcPr>
            <w:tcW w:w="787" w:type="dxa"/>
            <w:tcBorders>
              <w:top w:val="nil"/>
              <w:left w:val="nil"/>
              <w:bottom w:val="single" w:sz="4" w:space="0" w:color="000000"/>
              <w:right w:val="single" w:sz="4" w:space="0" w:color="000000"/>
            </w:tcBorders>
            <w:shd w:val="clear" w:color="000000" w:fill="FFFFFF"/>
            <w:vAlign w:val="center"/>
            <w:hideMark/>
          </w:tcPr>
          <w:p w14:paraId="7DC7E191"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7825781A" w14:textId="77777777" w:rsidR="00B2418E" w:rsidRPr="00342BC8" w:rsidRDefault="00B2418E" w:rsidP="006F156B">
            <w:pPr>
              <w:jc w:val="center"/>
              <w:rPr>
                <w:color w:val="000000"/>
                <w:sz w:val="18"/>
                <w:szCs w:val="18"/>
              </w:rPr>
            </w:pPr>
            <w:r w:rsidRPr="00342BC8">
              <w:rPr>
                <w:color w:val="000000"/>
                <w:sz w:val="18"/>
                <w:szCs w:val="18"/>
              </w:rPr>
              <w:t>0,14</w:t>
            </w:r>
          </w:p>
        </w:tc>
      </w:tr>
      <w:tr w:rsidR="00DE022C" w:rsidRPr="00342BC8" w14:paraId="70BCCE9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578C705"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3577FF42" w14:textId="77777777" w:rsidR="00B2418E" w:rsidRPr="00342BC8" w:rsidRDefault="00B2418E" w:rsidP="006F156B">
            <w:pPr>
              <w:jc w:val="center"/>
              <w:rPr>
                <w:color w:val="000000"/>
                <w:sz w:val="18"/>
                <w:szCs w:val="18"/>
              </w:rPr>
            </w:pPr>
            <w:r w:rsidRPr="00342BC8">
              <w:rPr>
                <w:color w:val="000000"/>
                <w:sz w:val="18"/>
                <w:szCs w:val="18"/>
              </w:rPr>
              <w:t>ТК34</w:t>
            </w:r>
          </w:p>
        </w:tc>
        <w:tc>
          <w:tcPr>
            <w:tcW w:w="1577" w:type="dxa"/>
            <w:tcBorders>
              <w:top w:val="nil"/>
              <w:left w:val="nil"/>
              <w:bottom w:val="single" w:sz="4" w:space="0" w:color="000000"/>
              <w:right w:val="single" w:sz="4" w:space="0" w:color="000000"/>
            </w:tcBorders>
            <w:shd w:val="clear" w:color="000000" w:fill="FFFFFF"/>
            <w:vAlign w:val="center"/>
            <w:hideMark/>
          </w:tcPr>
          <w:p w14:paraId="578844F1" w14:textId="77777777" w:rsidR="00B2418E" w:rsidRPr="00342BC8" w:rsidRDefault="00B2418E" w:rsidP="006F156B">
            <w:pPr>
              <w:jc w:val="center"/>
              <w:rPr>
                <w:color w:val="000000"/>
                <w:sz w:val="18"/>
                <w:szCs w:val="18"/>
              </w:rPr>
            </w:pPr>
            <w:r w:rsidRPr="00342BC8">
              <w:rPr>
                <w:color w:val="000000"/>
                <w:sz w:val="18"/>
                <w:szCs w:val="18"/>
              </w:rPr>
              <w:t>Ленина 2</w:t>
            </w:r>
          </w:p>
        </w:tc>
        <w:tc>
          <w:tcPr>
            <w:tcW w:w="711" w:type="dxa"/>
            <w:tcBorders>
              <w:top w:val="nil"/>
              <w:left w:val="nil"/>
              <w:bottom w:val="single" w:sz="4" w:space="0" w:color="000000"/>
              <w:right w:val="single" w:sz="4" w:space="0" w:color="000000"/>
            </w:tcBorders>
            <w:shd w:val="clear" w:color="000000" w:fill="FFFFFF"/>
            <w:vAlign w:val="center"/>
            <w:hideMark/>
          </w:tcPr>
          <w:p w14:paraId="21C9B3B6" w14:textId="77777777" w:rsidR="00B2418E" w:rsidRPr="00342BC8" w:rsidRDefault="00B2418E" w:rsidP="006F156B">
            <w:pPr>
              <w:jc w:val="center"/>
              <w:rPr>
                <w:color w:val="000000"/>
                <w:sz w:val="18"/>
                <w:szCs w:val="18"/>
              </w:rPr>
            </w:pPr>
            <w:r w:rsidRPr="00342BC8">
              <w:rPr>
                <w:color w:val="000000"/>
                <w:sz w:val="18"/>
                <w:szCs w:val="18"/>
              </w:rPr>
              <w:t>8,00</w:t>
            </w:r>
          </w:p>
        </w:tc>
        <w:tc>
          <w:tcPr>
            <w:tcW w:w="590" w:type="dxa"/>
            <w:tcBorders>
              <w:top w:val="nil"/>
              <w:left w:val="nil"/>
              <w:bottom w:val="single" w:sz="4" w:space="0" w:color="000000"/>
              <w:right w:val="single" w:sz="4" w:space="0" w:color="000000"/>
            </w:tcBorders>
            <w:shd w:val="clear" w:color="000000" w:fill="FFFFFF"/>
            <w:vAlign w:val="center"/>
            <w:hideMark/>
          </w:tcPr>
          <w:p w14:paraId="51FFFEA5"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64D8DC40"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6E867B0F" w14:textId="77777777" w:rsidR="00B2418E" w:rsidRPr="00342BC8" w:rsidRDefault="00B2418E" w:rsidP="006F156B">
            <w:pPr>
              <w:jc w:val="center"/>
              <w:rPr>
                <w:color w:val="000000"/>
                <w:sz w:val="18"/>
                <w:szCs w:val="18"/>
              </w:rPr>
            </w:pPr>
            <w:r w:rsidRPr="00342BC8">
              <w:rPr>
                <w:color w:val="000000"/>
                <w:sz w:val="18"/>
                <w:szCs w:val="18"/>
              </w:rPr>
              <w:t>0,88</w:t>
            </w:r>
          </w:p>
        </w:tc>
        <w:tc>
          <w:tcPr>
            <w:tcW w:w="915" w:type="dxa"/>
            <w:tcBorders>
              <w:top w:val="nil"/>
              <w:left w:val="nil"/>
              <w:bottom w:val="single" w:sz="4" w:space="0" w:color="000000"/>
              <w:right w:val="single" w:sz="4" w:space="0" w:color="000000"/>
            </w:tcBorders>
            <w:shd w:val="clear" w:color="000000" w:fill="FFFFFF"/>
            <w:vAlign w:val="center"/>
            <w:hideMark/>
          </w:tcPr>
          <w:p w14:paraId="382BD94C" w14:textId="77777777" w:rsidR="00B2418E" w:rsidRPr="00342BC8" w:rsidRDefault="00B2418E" w:rsidP="006F156B">
            <w:pPr>
              <w:jc w:val="center"/>
              <w:rPr>
                <w:color w:val="000000"/>
                <w:sz w:val="18"/>
                <w:szCs w:val="18"/>
              </w:rPr>
            </w:pPr>
            <w:r w:rsidRPr="00342BC8">
              <w:rPr>
                <w:color w:val="000000"/>
                <w:sz w:val="18"/>
                <w:szCs w:val="18"/>
              </w:rPr>
              <w:t>-0,88</w:t>
            </w:r>
          </w:p>
        </w:tc>
        <w:tc>
          <w:tcPr>
            <w:tcW w:w="641" w:type="dxa"/>
            <w:tcBorders>
              <w:top w:val="nil"/>
              <w:left w:val="nil"/>
              <w:bottom w:val="single" w:sz="4" w:space="0" w:color="000000"/>
              <w:right w:val="single" w:sz="4" w:space="0" w:color="000000"/>
            </w:tcBorders>
            <w:shd w:val="clear" w:color="000000" w:fill="FFFFFF"/>
            <w:vAlign w:val="center"/>
            <w:hideMark/>
          </w:tcPr>
          <w:p w14:paraId="053C135A"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6CBF15E5"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79B7E6DA" w14:textId="77777777" w:rsidR="00B2418E" w:rsidRPr="00342BC8" w:rsidRDefault="00B2418E" w:rsidP="006F156B">
            <w:pPr>
              <w:jc w:val="center"/>
              <w:rPr>
                <w:color w:val="000000"/>
                <w:sz w:val="18"/>
                <w:szCs w:val="18"/>
              </w:rPr>
            </w:pPr>
            <w:r w:rsidRPr="00342BC8">
              <w:rPr>
                <w:color w:val="000000"/>
                <w:sz w:val="18"/>
                <w:szCs w:val="18"/>
              </w:rPr>
              <w:t>30,24</w:t>
            </w:r>
          </w:p>
        </w:tc>
        <w:tc>
          <w:tcPr>
            <w:tcW w:w="623" w:type="dxa"/>
            <w:tcBorders>
              <w:top w:val="nil"/>
              <w:left w:val="nil"/>
              <w:bottom w:val="single" w:sz="4" w:space="0" w:color="000000"/>
              <w:right w:val="single" w:sz="4" w:space="0" w:color="000000"/>
            </w:tcBorders>
            <w:shd w:val="clear" w:color="000000" w:fill="FFFFFF"/>
            <w:vAlign w:val="center"/>
            <w:hideMark/>
          </w:tcPr>
          <w:p w14:paraId="1F20325B" w14:textId="77777777" w:rsidR="00B2418E" w:rsidRPr="00342BC8" w:rsidRDefault="00B2418E" w:rsidP="006F156B">
            <w:pPr>
              <w:jc w:val="center"/>
              <w:rPr>
                <w:color w:val="000000"/>
                <w:sz w:val="18"/>
                <w:szCs w:val="18"/>
              </w:rPr>
            </w:pPr>
            <w:r w:rsidRPr="00342BC8">
              <w:rPr>
                <w:color w:val="000000"/>
                <w:sz w:val="18"/>
                <w:szCs w:val="18"/>
              </w:rPr>
              <w:t>30,13</w:t>
            </w:r>
          </w:p>
        </w:tc>
        <w:tc>
          <w:tcPr>
            <w:tcW w:w="623" w:type="dxa"/>
            <w:tcBorders>
              <w:top w:val="nil"/>
              <w:left w:val="nil"/>
              <w:bottom w:val="single" w:sz="4" w:space="0" w:color="000000"/>
              <w:right w:val="single" w:sz="4" w:space="0" w:color="000000"/>
            </w:tcBorders>
            <w:shd w:val="clear" w:color="000000" w:fill="FFFFFF"/>
            <w:vAlign w:val="center"/>
            <w:hideMark/>
          </w:tcPr>
          <w:p w14:paraId="31389BF6" w14:textId="77777777" w:rsidR="00B2418E" w:rsidRPr="00342BC8" w:rsidRDefault="00B2418E" w:rsidP="006F156B">
            <w:pPr>
              <w:jc w:val="center"/>
              <w:rPr>
                <w:color w:val="000000"/>
                <w:sz w:val="18"/>
                <w:szCs w:val="18"/>
              </w:rPr>
            </w:pPr>
            <w:r w:rsidRPr="00342BC8">
              <w:rPr>
                <w:color w:val="000000"/>
                <w:sz w:val="18"/>
                <w:szCs w:val="18"/>
              </w:rPr>
              <w:t>20,95</w:t>
            </w:r>
          </w:p>
        </w:tc>
        <w:tc>
          <w:tcPr>
            <w:tcW w:w="623" w:type="dxa"/>
            <w:tcBorders>
              <w:top w:val="nil"/>
              <w:left w:val="nil"/>
              <w:bottom w:val="single" w:sz="4" w:space="0" w:color="000000"/>
              <w:right w:val="single" w:sz="4" w:space="0" w:color="000000"/>
            </w:tcBorders>
            <w:shd w:val="clear" w:color="000000" w:fill="FFFFFF"/>
            <w:vAlign w:val="center"/>
            <w:hideMark/>
          </w:tcPr>
          <w:p w14:paraId="63C3EA1B" w14:textId="77777777" w:rsidR="00B2418E" w:rsidRPr="00342BC8" w:rsidRDefault="00B2418E" w:rsidP="006F156B">
            <w:pPr>
              <w:jc w:val="center"/>
              <w:rPr>
                <w:color w:val="000000"/>
                <w:sz w:val="18"/>
                <w:szCs w:val="18"/>
              </w:rPr>
            </w:pPr>
            <w:r w:rsidRPr="00342BC8">
              <w:rPr>
                <w:color w:val="000000"/>
                <w:sz w:val="18"/>
                <w:szCs w:val="18"/>
              </w:rPr>
              <w:t>21,05</w:t>
            </w:r>
          </w:p>
        </w:tc>
        <w:tc>
          <w:tcPr>
            <w:tcW w:w="714" w:type="dxa"/>
            <w:tcBorders>
              <w:top w:val="nil"/>
              <w:left w:val="nil"/>
              <w:bottom w:val="single" w:sz="4" w:space="0" w:color="000000"/>
              <w:right w:val="single" w:sz="4" w:space="0" w:color="000000"/>
            </w:tcBorders>
            <w:shd w:val="clear" w:color="000000" w:fill="FFFFFF"/>
            <w:vAlign w:val="center"/>
            <w:hideMark/>
          </w:tcPr>
          <w:p w14:paraId="6DF9016C" w14:textId="77777777" w:rsidR="00B2418E" w:rsidRPr="00342BC8" w:rsidRDefault="00B2418E" w:rsidP="006F156B">
            <w:pPr>
              <w:jc w:val="center"/>
              <w:rPr>
                <w:color w:val="000000"/>
                <w:sz w:val="18"/>
                <w:szCs w:val="18"/>
              </w:rPr>
            </w:pPr>
            <w:r w:rsidRPr="00342BC8">
              <w:rPr>
                <w:color w:val="000000"/>
                <w:sz w:val="18"/>
                <w:szCs w:val="18"/>
              </w:rPr>
              <w:t>226,13</w:t>
            </w:r>
          </w:p>
        </w:tc>
        <w:tc>
          <w:tcPr>
            <w:tcW w:w="711" w:type="dxa"/>
            <w:tcBorders>
              <w:top w:val="nil"/>
              <w:left w:val="nil"/>
              <w:bottom w:val="single" w:sz="4" w:space="0" w:color="000000"/>
              <w:right w:val="single" w:sz="4" w:space="0" w:color="000000"/>
            </w:tcBorders>
            <w:shd w:val="clear" w:color="000000" w:fill="FFFFFF"/>
            <w:vAlign w:val="center"/>
            <w:hideMark/>
          </w:tcPr>
          <w:p w14:paraId="04B8707E" w14:textId="77777777" w:rsidR="00B2418E" w:rsidRPr="00342BC8" w:rsidRDefault="00B2418E" w:rsidP="006F156B">
            <w:pPr>
              <w:jc w:val="center"/>
              <w:rPr>
                <w:color w:val="000000"/>
                <w:sz w:val="18"/>
                <w:szCs w:val="18"/>
              </w:rPr>
            </w:pPr>
            <w:r w:rsidRPr="00342BC8">
              <w:rPr>
                <w:color w:val="000000"/>
                <w:sz w:val="18"/>
                <w:szCs w:val="18"/>
              </w:rPr>
              <w:t>226,12</w:t>
            </w:r>
          </w:p>
        </w:tc>
        <w:tc>
          <w:tcPr>
            <w:tcW w:w="711" w:type="dxa"/>
            <w:tcBorders>
              <w:top w:val="nil"/>
              <w:left w:val="nil"/>
              <w:bottom w:val="single" w:sz="4" w:space="0" w:color="000000"/>
              <w:right w:val="single" w:sz="4" w:space="0" w:color="000000"/>
            </w:tcBorders>
            <w:shd w:val="clear" w:color="000000" w:fill="FFFFFF"/>
            <w:vAlign w:val="center"/>
            <w:hideMark/>
          </w:tcPr>
          <w:p w14:paraId="32C046C0" w14:textId="77777777" w:rsidR="00B2418E" w:rsidRPr="00342BC8" w:rsidRDefault="00B2418E" w:rsidP="006F156B">
            <w:pPr>
              <w:jc w:val="center"/>
              <w:rPr>
                <w:color w:val="000000"/>
                <w:sz w:val="18"/>
                <w:szCs w:val="18"/>
              </w:rPr>
            </w:pPr>
            <w:r w:rsidRPr="00342BC8">
              <w:rPr>
                <w:color w:val="000000"/>
                <w:sz w:val="18"/>
                <w:szCs w:val="18"/>
              </w:rPr>
              <w:t>216,94</w:t>
            </w:r>
          </w:p>
        </w:tc>
        <w:tc>
          <w:tcPr>
            <w:tcW w:w="711" w:type="dxa"/>
            <w:tcBorders>
              <w:top w:val="nil"/>
              <w:left w:val="nil"/>
              <w:bottom w:val="single" w:sz="4" w:space="0" w:color="000000"/>
              <w:right w:val="single" w:sz="4" w:space="0" w:color="000000"/>
            </w:tcBorders>
            <w:shd w:val="clear" w:color="000000" w:fill="FFFFFF"/>
            <w:vAlign w:val="center"/>
            <w:hideMark/>
          </w:tcPr>
          <w:p w14:paraId="1566F757" w14:textId="77777777" w:rsidR="00B2418E" w:rsidRPr="00342BC8" w:rsidRDefault="00B2418E" w:rsidP="006F156B">
            <w:pPr>
              <w:jc w:val="center"/>
              <w:rPr>
                <w:color w:val="000000"/>
                <w:sz w:val="18"/>
                <w:szCs w:val="18"/>
              </w:rPr>
            </w:pPr>
            <w:r w:rsidRPr="00342BC8">
              <w:rPr>
                <w:color w:val="000000"/>
                <w:sz w:val="18"/>
                <w:szCs w:val="18"/>
              </w:rPr>
              <w:t>216,94</w:t>
            </w:r>
          </w:p>
        </w:tc>
        <w:tc>
          <w:tcPr>
            <w:tcW w:w="621" w:type="dxa"/>
            <w:tcBorders>
              <w:top w:val="nil"/>
              <w:left w:val="nil"/>
              <w:bottom w:val="single" w:sz="4" w:space="0" w:color="000000"/>
              <w:right w:val="single" w:sz="4" w:space="0" w:color="000000"/>
            </w:tcBorders>
            <w:shd w:val="clear" w:color="000000" w:fill="FFFFFF"/>
            <w:vAlign w:val="center"/>
            <w:hideMark/>
          </w:tcPr>
          <w:p w14:paraId="2A2B71F0" w14:textId="77777777" w:rsidR="00B2418E" w:rsidRPr="00342BC8" w:rsidRDefault="00B2418E" w:rsidP="006F156B">
            <w:pPr>
              <w:jc w:val="center"/>
              <w:rPr>
                <w:color w:val="000000"/>
                <w:sz w:val="18"/>
                <w:szCs w:val="18"/>
              </w:rPr>
            </w:pPr>
            <w:r w:rsidRPr="00342BC8">
              <w:rPr>
                <w:color w:val="000000"/>
                <w:sz w:val="18"/>
                <w:szCs w:val="18"/>
              </w:rPr>
              <w:t>9,19</w:t>
            </w:r>
          </w:p>
        </w:tc>
        <w:tc>
          <w:tcPr>
            <w:tcW w:w="621" w:type="dxa"/>
            <w:tcBorders>
              <w:top w:val="nil"/>
              <w:left w:val="nil"/>
              <w:bottom w:val="single" w:sz="4" w:space="0" w:color="000000"/>
              <w:right w:val="single" w:sz="4" w:space="0" w:color="000000"/>
            </w:tcBorders>
            <w:shd w:val="clear" w:color="000000" w:fill="FFFFFF"/>
            <w:vAlign w:val="center"/>
            <w:hideMark/>
          </w:tcPr>
          <w:p w14:paraId="5FBED9E7" w14:textId="77777777" w:rsidR="00B2418E" w:rsidRPr="00342BC8" w:rsidRDefault="00B2418E" w:rsidP="006F156B">
            <w:pPr>
              <w:jc w:val="center"/>
              <w:rPr>
                <w:color w:val="000000"/>
                <w:sz w:val="18"/>
                <w:szCs w:val="18"/>
              </w:rPr>
            </w:pPr>
            <w:r w:rsidRPr="00342BC8">
              <w:rPr>
                <w:color w:val="000000"/>
                <w:sz w:val="18"/>
                <w:szCs w:val="18"/>
              </w:rPr>
              <w:t>9,19</w:t>
            </w:r>
          </w:p>
        </w:tc>
        <w:tc>
          <w:tcPr>
            <w:tcW w:w="787" w:type="dxa"/>
            <w:tcBorders>
              <w:top w:val="nil"/>
              <w:left w:val="nil"/>
              <w:bottom w:val="single" w:sz="4" w:space="0" w:color="000000"/>
              <w:right w:val="single" w:sz="4" w:space="0" w:color="000000"/>
            </w:tcBorders>
            <w:shd w:val="clear" w:color="000000" w:fill="FFFFFF"/>
            <w:vAlign w:val="center"/>
            <w:hideMark/>
          </w:tcPr>
          <w:p w14:paraId="37BA6B54" w14:textId="77777777" w:rsidR="00B2418E" w:rsidRPr="00342BC8" w:rsidRDefault="00B2418E" w:rsidP="006F156B">
            <w:pPr>
              <w:jc w:val="center"/>
              <w:rPr>
                <w:color w:val="000000"/>
                <w:sz w:val="18"/>
                <w:szCs w:val="18"/>
              </w:rPr>
            </w:pPr>
            <w:r w:rsidRPr="00342BC8">
              <w:rPr>
                <w:color w:val="000000"/>
                <w:sz w:val="18"/>
                <w:szCs w:val="18"/>
              </w:rPr>
              <w:t>0,14</w:t>
            </w:r>
          </w:p>
        </w:tc>
        <w:tc>
          <w:tcPr>
            <w:tcW w:w="786" w:type="dxa"/>
            <w:tcBorders>
              <w:top w:val="nil"/>
              <w:left w:val="nil"/>
              <w:bottom w:val="single" w:sz="4" w:space="0" w:color="000000"/>
              <w:right w:val="single" w:sz="4" w:space="0" w:color="000000"/>
            </w:tcBorders>
            <w:shd w:val="clear" w:color="000000" w:fill="FFFFFF"/>
            <w:vAlign w:val="center"/>
            <w:hideMark/>
          </w:tcPr>
          <w:p w14:paraId="05B44B63" w14:textId="77777777" w:rsidR="00B2418E" w:rsidRPr="00342BC8" w:rsidRDefault="00B2418E" w:rsidP="006F156B">
            <w:pPr>
              <w:jc w:val="center"/>
              <w:rPr>
                <w:color w:val="000000"/>
                <w:sz w:val="18"/>
                <w:szCs w:val="18"/>
              </w:rPr>
            </w:pPr>
            <w:r w:rsidRPr="00342BC8">
              <w:rPr>
                <w:color w:val="000000"/>
                <w:sz w:val="18"/>
                <w:szCs w:val="18"/>
              </w:rPr>
              <w:t>0,14</w:t>
            </w:r>
          </w:p>
        </w:tc>
      </w:tr>
      <w:tr w:rsidR="00DE022C" w:rsidRPr="00342BC8" w14:paraId="32097D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4E1E1F"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DE645A1" w14:textId="77777777" w:rsidR="00B2418E" w:rsidRPr="00342BC8" w:rsidRDefault="00B2418E" w:rsidP="006F156B">
            <w:pPr>
              <w:jc w:val="center"/>
              <w:rPr>
                <w:color w:val="000000"/>
                <w:sz w:val="18"/>
                <w:szCs w:val="18"/>
              </w:rPr>
            </w:pPr>
            <w:r w:rsidRPr="00342BC8">
              <w:rPr>
                <w:color w:val="000000"/>
                <w:sz w:val="18"/>
                <w:szCs w:val="18"/>
              </w:rPr>
              <w:t>ул. Гагарина 14А</w:t>
            </w:r>
          </w:p>
        </w:tc>
        <w:tc>
          <w:tcPr>
            <w:tcW w:w="1577" w:type="dxa"/>
            <w:tcBorders>
              <w:top w:val="nil"/>
              <w:left w:val="nil"/>
              <w:bottom w:val="single" w:sz="4" w:space="0" w:color="000000"/>
              <w:right w:val="single" w:sz="4" w:space="0" w:color="000000"/>
            </w:tcBorders>
            <w:shd w:val="clear" w:color="000000" w:fill="FFFFFF"/>
            <w:vAlign w:val="center"/>
            <w:hideMark/>
          </w:tcPr>
          <w:p w14:paraId="160A1E7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1D3E6636" w14:textId="77777777" w:rsidR="00B2418E" w:rsidRPr="00342BC8" w:rsidRDefault="00B2418E" w:rsidP="006F156B">
            <w:pPr>
              <w:jc w:val="center"/>
              <w:rPr>
                <w:color w:val="000000"/>
                <w:sz w:val="18"/>
                <w:szCs w:val="18"/>
              </w:rPr>
            </w:pPr>
            <w:r w:rsidRPr="00342BC8">
              <w:rPr>
                <w:color w:val="000000"/>
                <w:sz w:val="18"/>
                <w:szCs w:val="18"/>
              </w:rPr>
              <w:t>62,00</w:t>
            </w:r>
          </w:p>
        </w:tc>
        <w:tc>
          <w:tcPr>
            <w:tcW w:w="590" w:type="dxa"/>
            <w:tcBorders>
              <w:top w:val="nil"/>
              <w:left w:val="nil"/>
              <w:bottom w:val="single" w:sz="4" w:space="0" w:color="000000"/>
              <w:right w:val="single" w:sz="4" w:space="0" w:color="000000"/>
            </w:tcBorders>
            <w:shd w:val="clear" w:color="000000" w:fill="FFFFFF"/>
            <w:vAlign w:val="center"/>
            <w:hideMark/>
          </w:tcPr>
          <w:p w14:paraId="7DE3EFF1"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C78F7F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37CCE172" w14:textId="77777777" w:rsidR="00B2418E" w:rsidRPr="00342BC8" w:rsidRDefault="00B2418E" w:rsidP="006F156B">
            <w:pPr>
              <w:jc w:val="center"/>
              <w:rPr>
                <w:color w:val="000000"/>
                <w:sz w:val="18"/>
                <w:szCs w:val="18"/>
              </w:rPr>
            </w:pPr>
            <w:r w:rsidRPr="00342BC8">
              <w:rPr>
                <w:color w:val="000000"/>
                <w:sz w:val="18"/>
                <w:szCs w:val="18"/>
              </w:rPr>
              <w:t>4,16</w:t>
            </w:r>
          </w:p>
        </w:tc>
        <w:tc>
          <w:tcPr>
            <w:tcW w:w="915" w:type="dxa"/>
            <w:tcBorders>
              <w:top w:val="nil"/>
              <w:left w:val="nil"/>
              <w:bottom w:val="single" w:sz="4" w:space="0" w:color="000000"/>
              <w:right w:val="single" w:sz="4" w:space="0" w:color="000000"/>
            </w:tcBorders>
            <w:shd w:val="clear" w:color="000000" w:fill="FFFFFF"/>
            <w:vAlign w:val="center"/>
            <w:hideMark/>
          </w:tcPr>
          <w:p w14:paraId="49F1A6C8" w14:textId="77777777" w:rsidR="00B2418E" w:rsidRPr="00342BC8" w:rsidRDefault="00B2418E" w:rsidP="006F156B">
            <w:pPr>
              <w:jc w:val="center"/>
              <w:rPr>
                <w:color w:val="000000"/>
                <w:sz w:val="18"/>
                <w:szCs w:val="18"/>
              </w:rPr>
            </w:pPr>
            <w:r w:rsidRPr="00342BC8">
              <w:rPr>
                <w:color w:val="000000"/>
                <w:sz w:val="18"/>
                <w:szCs w:val="18"/>
              </w:rPr>
              <w:t>-4,16</w:t>
            </w:r>
          </w:p>
        </w:tc>
        <w:tc>
          <w:tcPr>
            <w:tcW w:w="641" w:type="dxa"/>
            <w:tcBorders>
              <w:top w:val="nil"/>
              <w:left w:val="nil"/>
              <w:bottom w:val="single" w:sz="4" w:space="0" w:color="000000"/>
              <w:right w:val="single" w:sz="4" w:space="0" w:color="000000"/>
            </w:tcBorders>
            <w:shd w:val="clear" w:color="000000" w:fill="FFFFFF"/>
            <w:vAlign w:val="center"/>
            <w:hideMark/>
          </w:tcPr>
          <w:p w14:paraId="569834BA"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282B96E4"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2B488212" w14:textId="77777777" w:rsidR="00B2418E" w:rsidRPr="00342BC8" w:rsidRDefault="00B2418E" w:rsidP="006F156B">
            <w:pPr>
              <w:jc w:val="center"/>
              <w:rPr>
                <w:color w:val="000000"/>
                <w:sz w:val="18"/>
                <w:szCs w:val="18"/>
              </w:rPr>
            </w:pPr>
            <w:r w:rsidRPr="00342BC8">
              <w:rPr>
                <w:color w:val="000000"/>
                <w:sz w:val="18"/>
                <w:szCs w:val="18"/>
              </w:rPr>
              <w:t>28,46</w:t>
            </w:r>
          </w:p>
        </w:tc>
        <w:tc>
          <w:tcPr>
            <w:tcW w:w="623" w:type="dxa"/>
            <w:tcBorders>
              <w:top w:val="nil"/>
              <w:left w:val="nil"/>
              <w:bottom w:val="single" w:sz="4" w:space="0" w:color="000000"/>
              <w:right w:val="single" w:sz="4" w:space="0" w:color="000000"/>
            </w:tcBorders>
            <w:shd w:val="clear" w:color="000000" w:fill="FFFFFF"/>
            <w:vAlign w:val="center"/>
            <w:hideMark/>
          </w:tcPr>
          <w:p w14:paraId="17B2ACD5" w14:textId="77777777" w:rsidR="00B2418E" w:rsidRPr="00342BC8" w:rsidRDefault="00B2418E" w:rsidP="006F156B">
            <w:pPr>
              <w:jc w:val="center"/>
              <w:rPr>
                <w:color w:val="000000"/>
                <w:sz w:val="18"/>
                <w:szCs w:val="18"/>
              </w:rPr>
            </w:pPr>
            <w:r w:rsidRPr="00342BC8">
              <w:rPr>
                <w:color w:val="000000"/>
                <w:sz w:val="18"/>
                <w:szCs w:val="18"/>
              </w:rPr>
              <w:t>28,46</w:t>
            </w:r>
          </w:p>
        </w:tc>
        <w:tc>
          <w:tcPr>
            <w:tcW w:w="623" w:type="dxa"/>
            <w:tcBorders>
              <w:top w:val="nil"/>
              <w:left w:val="nil"/>
              <w:bottom w:val="single" w:sz="4" w:space="0" w:color="000000"/>
              <w:right w:val="single" w:sz="4" w:space="0" w:color="000000"/>
            </w:tcBorders>
            <w:shd w:val="clear" w:color="000000" w:fill="FFFFFF"/>
            <w:vAlign w:val="center"/>
            <w:hideMark/>
          </w:tcPr>
          <w:p w14:paraId="3C9D1503" w14:textId="77777777" w:rsidR="00B2418E" w:rsidRPr="00342BC8" w:rsidRDefault="00B2418E" w:rsidP="006F156B">
            <w:pPr>
              <w:jc w:val="center"/>
              <w:rPr>
                <w:color w:val="000000"/>
                <w:sz w:val="18"/>
                <w:szCs w:val="18"/>
              </w:rPr>
            </w:pPr>
            <w:r w:rsidRPr="00342BC8">
              <w:rPr>
                <w:color w:val="000000"/>
                <w:sz w:val="18"/>
                <w:szCs w:val="18"/>
              </w:rPr>
              <w:t>18,76</w:t>
            </w:r>
          </w:p>
        </w:tc>
        <w:tc>
          <w:tcPr>
            <w:tcW w:w="623" w:type="dxa"/>
            <w:tcBorders>
              <w:top w:val="nil"/>
              <w:left w:val="nil"/>
              <w:bottom w:val="single" w:sz="4" w:space="0" w:color="000000"/>
              <w:right w:val="single" w:sz="4" w:space="0" w:color="000000"/>
            </w:tcBorders>
            <w:shd w:val="clear" w:color="000000" w:fill="FFFFFF"/>
            <w:vAlign w:val="center"/>
            <w:hideMark/>
          </w:tcPr>
          <w:p w14:paraId="713BDF51" w14:textId="77777777" w:rsidR="00B2418E" w:rsidRPr="00342BC8" w:rsidRDefault="00B2418E" w:rsidP="006F156B">
            <w:pPr>
              <w:jc w:val="center"/>
              <w:rPr>
                <w:color w:val="000000"/>
                <w:sz w:val="18"/>
                <w:szCs w:val="18"/>
              </w:rPr>
            </w:pPr>
            <w:r w:rsidRPr="00342BC8">
              <w:rPr>
                <w:color w:val="000000"/>
                <w:sz w:val="18"/>
                <w:szCs w:val="18"/>
              </w:rPr>
              <w:t>18,72</w:t>
            </w:r>
          </w:p>
        </w:tc>
        <w:tc>
          <w:tcPr>
            <w:tcW w:w="714" w:type="dxa"/>
            <w:tcBorders>
              <w:top w:val="nil"/>
              <w:left w:val="nil"/>
              <w:bottom w:val="single" w:sz="4" w:space="0" w:color="000000"/>
              <w:right w:val="single" w:sz="4" w:space="0" w:color="000000"/>
            </w:tcBorders>
            <w:shd w:val="clear" w:color="000000" w:fill="FFFFFF"/>
            <w:vAlign w:val="center"/>
            <w:hideMark/>
          </w:tcPr>
          <w:p w14:paraId="20F30E5B" w14:textId="77777777" w:rsidR="00B2418E" w:rsidRPr="00342BC8" w:rsidRDefault="00B2418E" w:rsidP="006F156B">
            <w:pPr>
              <w:jc w:val="center"/>
              <w:rPr>
                <w:color w:val="000000"/>
                <w:sz w:val="18"/>
                <w:szCs w:val="18"/>
              </w:rPr>
            </w:pPr>
            <w:r w:rsidRPr="00342BC8">
              <w:rPr>
                <w:color w:val="000000"/>
                <w:sz w:val="18"/>
                <w:szCs w:val="18"/>
              </w:rPr>
              <w:t>226,40</w:t>
            </w:r>
          </w:p>
        </w:tc>
        <w:tc>
          <w:tcPr>
            <w:tcW w:w="711" w:type="dxa"/>
            <w:tcBorders>
              <w:top w:val="nil"/>
              <w:left w:val="nil"/>
              <w:bottom w:val="single" w:sz="4" w:space="0" w:color="000000"/>
              <w:right w:val="single" w:sz="4" w:space="0" w:color="000000"/>
            </w:tcBorders>
            <w:shd w:val="clear" w:color="000000" w:fill="FFFFFF"/>
            <w:vAlign w:val="center"/>
            <w:hideMark/>
          </w:tcPr>
          <w:p w14:paraId="277A6A23" w14:textId="77777777" w:rsidR="00B2418E" w:rsidRPr="00342BC8" w:rsidRDefault="00B2418E" w:rsidP="006F156B">
            <w:pPr>
              <w:jc w:val="center"/>
              <w:rPr>
                <w:color w:val="000000"/>
                <w:sz w:val="18"/>
                <w:szCs w:val="18"/>
              </w:rPr>
            </w:pPr>
            <w:r w:rsidRPr="00342BC8">
              <w:rPr>
                <w:color w:val="000000"/>
                <w:sz w:val="18"/>
                <w:szCs w:val="18"/>
              </w:rPr>
              <w:t>226,38</w:t>
            </w:r>
          </w:p>
        </w:tc>
        <w:tc>
          <w:tcPr>
            <w:tcW w:w="711" w:type="dxa"/>
            <w:tcBorders>
              <w:top w:val="nil"/>
              <w:left w:val="nil"/>
              <w:bottom w:val="single" w:sz="4" w:space="0" w:color="000000"/>
              <w:right w:val="single" w:sz="4" w:space="0" w:color="000000"/>
            </w:tcBorders>
            <w:shd w:val="clear" w:color="000000" w:fill="FFFFFF"/>
            <w:vAlign w:val="center"/>
            <w:hideMark/>
          </w:tcPr>
          <w:p w14:paraId="1E469995" w14:textId="77777777" w:rsidR="00B2418E" w:rsidRPr="00342BC8" w:rsidRDefault="00B2418E" w:rsidP="006F156B">
            <w:pPr>
              <w:jc w:val="center"/>
              <w:rPr>
                <w:color w:val="000000"/>
                <w:sz w:val="18"/>
                <w:szCs w:val="18"/>
              </w:rPr>
            </w:pPr>
            <w:r w:rsidRPr="00342BC8">
              <w:rPr>
                <w:color w:val="000000"/>
                <w:sz w:val="18"/>
                <w:szCs w:val="18"/>
              </w:rPr>
              <w:t>216,68</w:t>
            </w:r>
          </w:p>
        </w:tc>
        <w:tc>
          <w:tcPr>
            <w:tcW w:w="711" w:type="dxa"/>
            <w:tcBorders>
              <w:top w:val="nil"/>
              <w:left w:val="nil"/>
              <w:bottom w:val="single" w:sz="4" w:space="0" w:color="000000"/>
              <w:right w:val="single" w:sz="4" w:space="0" w:color="000000"/>
            </w:tcBorders>
            <w:shd w:val="clear" w:color="000000" w:fill="FFFFFF"/>
            <w:vAlign w:val="center"/>
            <w:hideMark/>
          </w:tcPr>
          <w:p w14:paraId="157EACF1" w14:textId="77777777" w:rsidR="00B2418E" w:rsidRPr="00342BC8" w:rsidRDefault="00B2418E" w:rsidP="006F156B">
            <w:pPr>
              <w:jc w:val="center"/>
              <w:rPr>
                <w:color w:val="000000"/>
                <w:sz w:val="18"/>
                <w:szCs w:val="18"/>
              </w:rPr>
            </w:pPr>
            <w:r w:rsidRPr="00342BC8">
              <w:rPr>
                <w:color w:val="000000"/>
                <w:sz w:val="18"/>
                <w:szCs w:val="18"/>
              </w:rPr>
              <w:t>216,66</w:t>
            </w:r>
          </w:p>
        </w:tc>
        <w:tc>
          <w:tcPr>
            <w:tcW w:w="621" w:type="dxa"/>
            <w:tcBorders>
              <w:top w:val="nil"/>
              <w:left w:val="nil"/>
              <w:bottom w:val="single" w:sz="4" w:space="0" w:color="000000"/>
              <w:right w:val="single" w:sz="4" w:space="0" w:color="000000"/>
            </w:tcBorders>
            <w:shd w:val="clear" w:color="000000" w:fill="FFFFFF"/>
            <w:vAlign w:val="center"/>
            <w:hideMark/>
          </w:tcPr>
          <w:p w14:paraId="37BD5BCA" w14:textId="77777777" w:rsidR="00B2418E" w:rsidRPr="00342BC8" w:rsidRDefault="00B2418E" w:rsidP="006F156B">
            <w:pPr>
              <w:jc w:val="center"/>
              <w:rPr>
                <w:color w:val="000000"/>
                <w:sz w:val="18"/>
                <w:szCs w:val="18"/>
              </w:rPr>
            </w:pPr>
            <w:r w:rsidRPr="00342BC8">
              <w:rPr>
                <w:color w:val="000000"/>
                <w:sz w:val="18"/>
                <w:szCs w:val="18"/>
              </w:rPr>
              <w:t>9,75</w:t>
            </w:r>
          </w:p>
        </w:tc>
        <w:tc>
          <w:tcPr>
            <w:tcW w:w="621" w:type="dxa"/>
            <w:tcBorders>
              <w:top w:val="nil"/>
              <w:left w:val="nil"/>
              <w:bottom w:val="single" w:sz="4" w:space="0" w:color="000000"/>
              <w:right w:val="single" w:sz="4" w:space="0" w:color="000000"/>
            </w:tcBorders>
            <w:shd w:val="clear" w:color="000000" w:fill="FFFFFF"/>
            <w:vAlign w:val="center"/>
            <w:hideMark/>
          </w:tcPr>
          <w:p w14:paraId="76771DBC" w14:textId="77777777" w:rsidR="00B2418E" w:rsidRPr="00342BC8" w:rsidRDefault="00B2418E" w:rsidP="006F156B">
            <w:pPr>
              <w:jc w:val="center"/>
              <w:rPr>
                <w:color w:val="000000"/>
                <w:sz w:val="18"/>
                <w:szCs w:val="18"/>
              </w:rPr>
            </w:pPr>
            <w:r w:rsidRPr="00342BC8">
              <w:rPr>
                <w:color w:val="000000"/>
                <w:sz w:val="18"/>
                <w:szCs w:val="18"/>
              </w:rPr>
              <w:t>9,69</w:t>
            </w:r>
          </w:p>
        </w:tc>
        <w:tc>
          <w:tcPr>
            <w:tcW w:w="787" w:type="dxa"/>
            <w:tcBorders>
              <w:top w:val="nil"/>
              <w:left w:val="nil"/>
              <w:bottom w:val="single" w:sz="4" w:space="0" w:color="000000"/>
              <w:right w:val="single" w:sz="4" w:space="0" w:color="000000"/>
            </w:tcBorders>
            <w:shd w:val="clear" w:color="000000" w:fill="FFFFFF"/>
            <w:vAlign w:val="center"/>
            <w:hideMark/>
          </w:tcPr>
          <w:p w14:paraId="52BCAED4" w14:textId="77777777" w:rsidR="00B2418E" w:rsidRPr="00342BC8" w:rsidRDefault="00B2418E" w:rsidP="006F156B">
            <w:pPr>
              <w:jc w:val="center"/>
              <w:rPr>
                <w:color w:val="000000"/>
                <w:sz w:val="18"/>
                <w:szCs w:val="18"/>
              </w:rPr>
            </w:pPr>
            <w:r w:rsidRPr="00342BC8">
              <w:rPr>
                <w:color w:val="000000"/>
                <w:sz w:val="18"/>
                <w:szCs w:val="18"/>
              </w:rPr>
              <w:t>0,45</w:t>
            </w:r>
          </w:p>
        </w:tc>
        <w:tc>
          <w:tcPr>
            <w:tcW w:w="786" w:type="dxa"/>
            <w:tcBorders>
              <w:top w:val="nil"/>
              <w:left w:val="nil"/>
              <w:bottom w:val="single" w:sz="4" w:space="0" w:color="000000"/>
              <w:right w:val="single" w:sz="4" w:space="0" w:color="000000"/>
            </w:tcBorders>
            <w:shd w:val="clear" w:color="000000" w:fill="FFFFFF"/>
            <w:vAlign w:val="center"/>
            <w:hideMark/>
          </w:tcPr>
          <w:p w14:paraId="2B8BECD5" w14:textId="77777777" w:rsidR="00B2418E" w:rsidRPr="00342BC8" w:rsidRDefault="00B2418E" w:rsidP="006F156B">
            <w:pPr>
              <w:jc w:val="center"/>
              <w:rPr>
                <w:color w:val="000000"/>
                <w:sz w:val="18"/>
                <w:szCs w:val="18"/>
              </w:rPr>
            </w:pPr>
            <w:r w:rsidRPr="00342BC8">
              <w:rPr>
                <w:color w:val="000000"/>
                <w:sz w:val="18"/>
                <w:szCs w:val="18"/>
              </w:rPr>
              <w:t>0,45</w:t>
            </w:r>
          </w:p>
        </w:tc>
      </w:tr>
      <w:tr w:rsidR="00DE022C" w:rsidRPr="00342BC8" w14:paraId="15E26FB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2DB8D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218BCC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A0E6892" w14:textId="77777777" w:rsidR="00B2418E" w:rsidRPr="00342BC8" w:rsidRDefault="00B2418E" w:rsidP="006F156B">
            <w:pPr>
              <w:jc w:val="center"/>
              <w:rPr>
                <w:color w:val="000000"/>
                <w:sz w:val="18"/>
                <w:szCs w:val="18"/>
              </w:rPr>
            </w:pPr>
            <w:r w:rsidRPr="00342BC8">
              <w:rPr>
                <w:color w:val="000000"/>
                <w:sz w:val="18"/>
                <w:szCs w:val="18"/>
              </w:rPr>
              <w:t>Гагарина 6</w:t>
            </w:r>
          </w:p>
        </w:tc>
        <w:tc>
          <w:tcPr>
            <w:tcW w:w="711" w:type="dxa"/>
            <w:tcBorders>
              <w:top w:val="nil"/>
              <w:left w:val="nil"/>
              <w:bottom w:val="single" w:sz="4" w:space="0" w:color="000000"/>
              <w:right w:val="single" w:sz="4" w:space="0" w:color="000000"/>
            </w:tcBorders>
            <w:shd w:val="clear" w:color="000000" w:fill="FFFFFF"/>
            <w:vAlign w:val="center"/>
            <w:hideMark/>
          </w:tcPr>
          <w:p w14:paraId="25CE79D0" w14:textId="77777777" w:rsidR="00B2418E" w:rsidRPr="00342BC8" w:rsidRDefault="00B2418E" w:rsidP="006F156B">
            <w:pPr>
              <w:jc w:val="center"/>
              <w:rPr>
                <w:color w:val="000000"/>
                <w:sz w:val="18"/>
                <w:szCs w:val="18"/>
              </w:rPr>
            </w:pPr>
            <w:r w:rsidRPr="00342BC8">
              <w:rPr>
                <w:color w:val="000000"/>
                <w:sz w:val="18"/>
                <w:szCs w:val="18"/>
              </w:rPr>
              <w:t>14,00</w:t>
            </w:r>
          </w:p>
        </w:tc>
        <w:tc>
          <w:tcPr>
            <w:tcW w:w="590" w:type="dxa"/>
            <w:tcBorders>
              <w:top w:val="nil"/>
              <w:left w:val="nil"/>
              <w:bottom w:val="single" w:sz="4" w:space="0" w:color="000000"/>
              <w:right w:val="single" w:sz="4" w:space="0" w:color="000000"/>
            </w:tcBorders>
            <w:shd w:val="clear" w:color="000000" w:fill="FFFFFF"/>
            <w:vAlign w:val="center"/>
            <w:hideMark/>
          </w:tcPr>
          <w:p w14:paraId="7D23F30E"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67305FC3"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45D6A976" w14:textId="77777777" w:rsidR="00B2418E" w:rsidRPr="00342BC8" w:rsidRDefault="00B2418E" w:rsidP="006F156B">
            <w:pPr>
              <w:jc w:val="center"/>
              <w:rPr>
                <w:color w:val="000000"/>
                <w:sz w:val="18"/>
                <w:szCs w:val="18"/>
              </w:rPr>
            </w:pPr>
            <w:r w:rsidRPr="00342BC8">
              <w:rPr>
                <w:color w:val="000000"/>
                <w:sz w:val="18"/>
                <w:szCs w:val="18"/>
              </w:rPr>
              <w:t>0,17</w:t>
            </w:r>
          </w:p>
        </w:tc>
        <w:tc>
          <w:tcPr>
            <w:tcW w:w="915" w:type="dxa"/>
            <w:tcBorders>
              <w:top w:val="nil"/>
              <w:left w:val="nil"/>
              <w:bottom w:val="single" w:sz="4" w:space="0" w:color="000000"/>
              <w:right w:val="single" w:sz="4" w:space="0" w:color="000000"/>
            </w:tcBorders>
            <w:shd w:val="clear" w:color="000000" w:fill="FFFFFF"/>
            <w:vAlign w:val="center"/>
            <w:hideMark/>
          </w:tcPr>
          <w:p w14:paraId="572FE3BD" w14:textId="77777777" w:rsidR="00B2418E" w:rsidRPr="00342BC8" w:rsidRDefault="00B2418E" w:rsidP="006F156B">
            <w:pPr>
              <w:jc w:val="center"/>
              <w:rPr>
                <w:color w:val="000000"/>
                <w:sz w:val="18"/>
                <w:szCs w:val="18"/>
              </w:rPr>
            </w:pPr>
            <w:r w:rsidRPr="00342BC8">
              <w:rPr>
                <w:color w:val="000000"/>
                <w:sz w:val="18"/>
                <w:szCs w:val="18"/>
              </w:rPr>
              <w:t>-0,17</w:t>
            </w:r>
          </w:p>
        </w:tc>
        <w:tc>
          <w:tcPr>
            <w:tcW w:w="641" w:type="dxa"/>
            <w:tcBorders>
              <w:top w:val="nil"/>
              <w:left w:val="nil"/>
              <w:bottom w:val="single" w:sz="4" w:space="0" w:color="000000"/>
              <w:right w:val="single" w:sz="4" w:space="0" w:color="000000"/>
            </w:tcBorders>
            <w:shd w:val="clear" w:color="000000" w:fill="FFFFFF"/>
            <w:vAlign w:val="center"/>
            <w:hideMark/>
          </w:tcPr>
          <w:p w14:paraId="6340BBA0"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456ACD87"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2D5B9D2B" w14:textId="77777777" w:rsidR="00B2418E" w:rsidRPr="00342BC8" w:rsidRDefault="00B2418E" w:rsidP="006F156B">
            <w:pPr>
              <w:jc w:val="center"/>
              <w:rPr>
                <w:color w:val="000000"/>
                <w:sz w:val="18"/>
                <w:szCs w:val="18"/>
              </w:rPr>
            </w:pPr>
            <w:r w:rsidRPr="00342BC8">
              <w:rPr>
                <w:color w:val="000000"/>
                <w:sz w:val="18"/>
                <w:szCs w:val="18"/>
              </w:rPr>
              <w:t>28,46</w:t>
            </w:r>
          </w:p>
        </w:tc>
        <w:tc>
          <w:tcPr>
            <w:tcW w:w="623" w:type="dxa"/>
            <w:tcBorders>
              <w:top w:val="nil"/>
              <w:left w:val="nil"/>
              <w:bottom w:val="single" w:sz="4" w:space="0" w:color="000000"/>
              <w:right w:val="single" w:sz="4" w:space="0" w:color="000000"/>
            </w:tcBorders>
            <w:shd w:val="clear" w:color="000000" w:fill="FFFFFF"/>
            <w:vAlign w:val="center"/>
            <w:hideMark/>
          </w:tcPr>
          <w:p w14:paraId="2EA94E64" w14:textId="77777777" w:rsidR="00B2418E" w:rsidRPr="00342BC8" w:rsidRDefault="00B2418E" w:rsidP="006F156B">
            <w:pPr>
              <w:jc w:val="center"/>
              <w:rPr>
                <w:color w:val="000000"/>
                <w:sz w:val="18"/>
                <w:szCs w:val="18"/>
              </w:rPr>
            </w:pPr>
            <w:r w:rsidRPr="00342BC8">
              <w:rPr>
                <w:color w:val="000000"/>
                <w:sz w:val="18"/>
                <w:szCs w:val="18"/>
              </w:rPr>
              <w:t>28,83</w:t>
            </w:r>
          </w:p>
        </w:tc>
        <w:tc>
          <w:tcPr>
            <w:tcW w:w="623" w:type="dxa"/>
            <w:tcBorders>
              <w:top w:val="nil"/>
              <w:left w:val="nil"/>
              <w:bottom w:val="single" w:sz="4" w:space="0" w:color="000000"/>
              <w:right w:val="single" w:sz="4" w:space="0" w:color="000000"/>
            </w:tcBorders>
            <w:shd w:val="clear" w:color="000000" w:fill="FFFFFF"/>
            <w:vAlign w:val="center"/>
            <w:hideMark/>
          </w:tcPr>
          <w:p w14:paraId="30312F04" w14:textId="77777777" w:rsidR="00B2418E" w:rsidRPr="00342BC8" w:rsidRDefault="00B2418E" w:rsidP="006F156B">
            <w:pPr>
              <w:jc w:val="center"/>
              <w:rPr>
                <w:color w:val="000000"/>
                <w:sz w:val="18"/>
                <w:szCs w:val="18"/>
              </w:rPr>
            </w:pPr>
            <w:r w:rsidRPr="00342BC8">
              <w:rPr>
                <w:color w:val="000000"/>
                <w:sz w:val="18"/>
                <w:szCs w:val="18"/>
              </w:rPr>
              <w:t>19,09</w:t>
            </w:r>
          </w:p>
        </w:tc>
        <w:tc>
          <w:tcPr>
            <w:tcW w:w="623" w:type="dxa"/>
            <w:tcBorders>
              <w:top w:val="nil"/>
              <w:left w:val="nil"/>
              <w:bottom w:val="single" w:sz="4" w:space="0" w:color="000000"/>
              <w:right w:val="single" w:sz="4" w:space="0" w:color="000000"/>
            </w:tcBorders>
            <w:shd w:val="clear" w:color="000000" w:fill="FFFFFF"/>
            <w:vAlign w:val="center"/>
            <w:hideMark/>
          </w:tcPr>
          <w:p w14:paraId="69E57A60" w14:textId="77777777" w:rsidR="00B2418E" w:rsidRPr="00342BC8" w:rsidRDefault="00B2418E" w:rsidP="006F156B">
            <w:pPr>
              <w:jc w:val="center"/>
              <w:rPr>
                <w:color w:val="000000"/>
                <w:sz w:val="18"/>
                <w:szCs w:val="18"/>
              </w:rPr>
            </w:pPr>
            <w:r w:rsidRPr="00342BC8">
              <w:rPr>
                <w:color w:val="000000"/>
                <w:sz w:val="18"/>
                <w:szCs w:val="18"/>
              </w:rPr>
              <w:t>18,72</w:t>
            </w:r>
          </w:p>
        </w:tc>
        <w:tc>
          <w:tcPr>
            <w:tcW w:w="714" w:type="dxa"/>
            <w:tcBorders>
              <w:top w:val="nil"/>
              <w:left w:val="nil"/>
              <w:bottom w:val="single" w:sz="4" w:space="0" w:color="000000"/>
              <w:right w:val="single" w:sz="4" w:space="0" w:color="000000"/>
            </w:tcBorders>
            <w:shd w:val="clear" w:color="000000" w:fill="FFFFFF"/>
            <w:vAlign w:val="center"/>
            <w:hideMark/>
          </w:tcPr>
          <w:p w14:paraId="2394B17C" w14:textId="77777777" w:rsidR="00B2418E" w:rsidRPr="00342BC8" w:rsidRDefault="00B2418E" w:rsidP="006F156B">
            <w:pPr>
              <w:jc w:val="center"/>
              <w:rPr>
                <w:color w:val="000000"/>
                <w:sz w:val="18"/>
                <w:szCs w:val="18"/>
              </w:rPr>
            </w:pPr>
            <w:r w:rsidRPr="00342BC8">
              <w:rPr>
                <w:color w:val="000000"/>
                <w:sz w:val="18"/>
                <w:szCs w:val="18"/>
              </w:rPr>
              <w:t>226,40</w:t>
            </w:r>
          </w:p>
        </w:tc>
        <w:tc>
          <w:tcPr>
            <w:tcW w:w="711" w:type="dxa"/>
            <w:tcBorders>
              <w:top w:val="nil"/>
              <w:left w:val="nil"/>
              <w:bottom w:val="single" w:sz="4" w:space="0" w:color="000000"/>
              <w:right w:val="single" w:sz="4" w:space="0" w:color="000000"/>
            </w:tcBorders>
            <w:shd w:val="clear" w:color="000000" w:fill="FFFFFF"/>
            <w:vAlign w:val="center"/>
            <w:hideMark/>
          </w:tcPr>
          <w:p w14:paraId="1A699826" w14:textId="77777777" w:rsidR="00B2418E" w:rsidRPr="00342BC8" w:rsidRDefault="00B2418E" w:rsidP="006F156B">
            <w:pPr>
              <w:jc w:val="center"/>
              <w:rPr>
                <w:color w:val="000000"/>
                <w:sz w:val="18"/>
                <w:szCs w:val="18"/>
              </w:rPr>
            </w:pPr>
            <w:r w:rsidRPr="00342BC8">
              <w:rPr>
                <w:color w:val="000000"/>
                <w:sz w:val="18"/>
                <w:szCs w:val="18"/>
              </w:rPr>
              <w:t>226,40</w:t>
            </w:r>
          </w:p>
        </w:tc>
        <w:tc>
          <w:tcPr>
            <w:tcW w:w="711" w:type="dxa"/>
            <w:tcBorders>
              <w:top w:val="nil"/>
              <w:left w:val="nil"/>
              <w:bottom w:val="single" w:sz="4" w:space="0" w:color="000000"/>
              <w:right w:val="single" w:sz="4" w:space="0" w:color="000000"/>
            </w:tcBorders>
            <w:shd w:val="clear" w:color="000000" w:fill="FFFFFF"/>
            <w:vAlign w:val="center"/>
            <w:hideMark/>
          </w:tcPr>
          <w:p w14:paraId="5FFEA2D3" w14:textId="77777777" w:rsidR="00B2418E" w:rsidRPr="00342BC8" w:rsidRDefault="00B2418E" w:rsidP="006F156B">
            <w:pPr>
              <w:jc w:val="center"/>
              <w:rPr>
                <w:color w:val="000000"/>
                <w:sz w:val="18"/>
                <w:szCs w:val="18"/>
              </w:rPr>
            </w:pPr>
            <w:r w:rsidRPr="00342BC8">
              <w:rPr>
                <w:color w:val="000000"/>
                <w:sz w:val="18"/>
                <w:szCs w:val="18"/>
              </w:rPr>
              <w:t>216,66</w:t>
            </w:r>
          </w:p>
        </w:tc>
        <w:tc>
          <w:tcPr>
            <w:tcW w:w="711" w:type="dxa"/>
            <w:tcBorders>
              <w:top w:val="nil"/>
              <w:left w:val="nil"/>
              <w:bottom w:val="single" w:sz="4" w:space="0" w:color="000000"/>
              <w:right w:val="single" w:sz="4" w:space="0" w:color="000000"/>
            </w:tcBorders>
            <w:shd w:val="clear" w:color="000000" w:fill="FFFFFF"/>
            <w:vAlign w:val="center"/>
            <w:hideMark/>
          </w:tcPr>
          <w:p w14:paraId="46B95B42" w14:textId="77777777" w:rsidR="00B2418E" w:rsidRPr="00342BC8" w:rsidRDefault="00B2418E" w:rsidP="006F156B">
            <w:pPr>
              <w:jc w:val="center"/>
              <w:rPr>
                <w:color w:val="000000"/>
                <w:sz w:val="18"/>
                <w:szCs w:val="18"/>
              </w:rPr>
            </w:pPr>
            <w:r w:rsidRPr="00342BC8">
              <w:rPr>
                <w:color w:val="000000"/>
                <w:sz w:val="18"/>
                <w:szCs w:val="18"/>
              </w:rPr>
              <w:t>216,66</w:t>
            </w:r>
          </w:p>
        </w:tc>
        <w:tc>
          <w:tcPr>
            <w:tcW w:w="621" w:type="dxa"/>
            <w:tcBorders>
              <w:top w:val="nil"/>
              <w:left w:val="nil"/>
              <w:bottom w:val="single" w:sz="4" w:space="0" w:color="000000"/>
              <w:right w:val="single" w:sz="4" w:space="0" w:color="000000"/>
            </w:tcBorders>
            <w:shd w:val="clear" w:color="000000" w:fill="FFFFFF"/>
            <w:vAlign w:val="center"/>
            <w:hideMark/>
          </w:tcPr>
          <w:p w14:paraId="4FEECE50" w14:textId="77777777" w:rsidR="00B2418E" w:rsidRPr="00342BC8" w:rsidRDefault="00B2418E" w:rsidP="006F156B">
            <w:pPr>
              <w:jc w:val="center"/>
              <w:rPr>
                <w:color w:val="000000"/>
                <w:sz w:val="18"/>
                <w:szCs w:val="18"/>
              </w:rPr>
            </w:pPr>
            <w:r w:rsidRPr="00342BC8">
              <w:rPr>
                <w:color w:val="000000"/>
                <w:sz w:val="18"/>
                <w:szCs w:val="18"/>
              </w:rPr>
              <w:t>9,75</w:t>
            </w:r>
          </w:p>
        </w:tc>
        <w:tc>
          <w:tcPr>
            <w:tcW w:w="621" w:type="dxa"/>
            <w:tcBorders>
              <w:top w:val="nil"/>
              <w:left w:val="nil"/>
              <w:bottom w:val="single" w:sz="4" w:space="0" w:color="000000"/>
              <w:right w:val="single" w:sz="4" w:space="0" w:color="000000"/>
            </w:tcBorders>
            <w:shd w:val="clear" w:color="000000" w:fill="FFFFFF"/>
            <w:vAlign w:val="center"/>
            <w:hideMark/>
          </w:tcPr>
          <w:p w14:paraId="176DBD04" w14:textId="77777777" w:rsidR="00B2418E" w:rsidRPr="00342BC8" w:rsidRDefault="00B2418E" w:rsidP="006F156B">
            <w:pPr>
              <w:jc w:val="center"/>
              <w:rPr>
                <w:color w:val="000000"/>
                <w:sz w:val="18"/>
                <w:szCs w:val="18"/>
              </w:rPr>
            </w:pPr>
            <w:r w:rsidRPr="00342BC8">
              <w:rPr>
                <w:color w:val="000000"/>
                <w:sz w:val="18"/>
                <w:szCs w:val="18"/>
              </w:rPr>
              <w:t>9,73</w:t>
            </w:r>
          </w:p>
        </w:tc>
        <w:tc>
          <w:tcPr>
            <w:tcW w:w="787" w:type="dxa"/>
            <w:tcBorders>
              <w:top w:val="nil"/>
              <w:left w:val="nil"/>
              <w:bottom w:val="single" w:sz="4" w:space="0" w:color="000000"/>
              <w:right w:val="single" w:sz="4" w:space="0" w:color="000000"/>
            </w:tcBorders>
            <w:shd w:val="clear" w:color="000000" w:fill="FFFFFF"/>
            <w:vAlign w:val="center"/>
            <w:hideMark/>
          </w:tcPr>
          <w:p w14:paraId="67F8EFC8"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5413C7BD"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20D688C4"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AE448A0"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2C2DBB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5874FC0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1AF4DFD3"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3F3B683C"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51AA3AE"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A063AE7" w14:textId="77777777" w:rsidR="00B2418E" w:rsidRPr="00342BC8" w:rsidRDefault="00B2418E" w:rsidP="006F156B">
            <w:pPr>
              <w:jc w:val="center"/>
              <w:rPr>
                <w:color w:val="000000"/>
                <w:sz w:val="18"/>
                <w:szCs w:val="18"/>
              </w:rPr>
            </w:pPr>
            <w:r w:rsidRPr="00342BC8">
              <w:rPr>
                <w:color w:val="000000"/>
                <w:sz w:val="18"/>
                <w:szCs w:val="18"/>
              </w:rPr>
              <w:t>4,33</w:t>
            </w:r>
          </w:p>
        </w:tc>
        <w:tc>
          <w:tcPr>
            <w:tcW w:w="915" w:type="dxa"/>
            <w:tcBorders>
              <w:top w:val="nil"/>
              <w:left w:val="nil"/>
              <w:bottom w:val="single" w:sz="4" w:space="0" w:color="000000"/>
              <w:right w:val="single" w:sz="4" w:space="0" w:color="000000"/>
            </w:tcBorders>
            <w:shd w:val="clear" w:color="000000" w:fill="FFFFFF"/>
            <w:vAlign w:val="center"/>
            <w:hideMark/>
          </w:tcPr>
          <w:p w14:paraId="6C0E90F3" w14:textId="77777777" w:rsidR="00B2418E" w:rsidRPr="00342BC8" w:rsidRDefault="00B2418E" w:rsidP="006F156B">
            <w:pPr>
              <w:jc w:val="center"/>
              <w:rPr>
                <w:color w:val="000000"/>
                <w:sz w:val="18"/>
                <w:szCs w:val="18"/>
              </w:rPr>
            </w:pPr>
            <w:r w:rsidRPr="00342BC8">
              <w:rPr>
                <w:color w:val="000000"/>
                <w:sz w:val="18"/>
                <w:szCs w:val="18"/>
              </w:rPr>
              <w:t>-4,33</w:t>
            </w:r>
          </w:p>
        </w:tc>
        <w:tc>
          <w:tcPr>
            <w:tcW w:w="641" w:type="dxa"/>
            <w:tcBorders>
              <w:top w:val="nil"/>
              <w:left w:val="nil"/>
              <w:bottom w:val="single" w:sz="4" w:space="0" w:color="000000"/>
              <w:right w:val="single" w:sz="4" w:space="0" w:color="000000"/>
            </w:tcBorders>
            <w:shd w:val="clear" w:color="000000" w:fill="FFFFFF"/>
            <w:vAlign w:val="center"/>
            <w:hideMark/>
          </w:tcPr>
          <w:p w14:paraId="05DB9CBD"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5518A5D9"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2D9F4F99" w14:textId="77777777" w:rsidR="00B2418E" w:rsidRPr="00342BC8" w:rsidRDefault="00B2418E" w:rsidP="006F156B">
            <w:pPr>
              <w:jc w:val="center"/>
              <w:rPr>
                <w:color w:val="000000"/>
                <w:sz w:val="18"/>
                <w:szCs w:val="18"/>
              </w:rPr>
            </w:pPr>
            <w:r w:rsidRPr="00342BC8">
              <w:rPr>
                <w:color w:val="000000"/>
                <w:sz w:val="18"/>
                <w:szCs w:val="18"/>
              </w:rPr>
              <w:t>28,45</w:t>
            </w:r>
          </w:p>
        </w:tc>
        <w:tc>
          <w:tcPr>
            <w:tcW w:w="623" w:type="dxa"/>
            <w:tcBorders>
              <w:top w:val="nil"/>
              <w:left w:val="nil"/>
              <w:bottom w:val="single" w:sz="4" w:space="0" w:color="000000"/>
              <w:right w:val="single" w:sz="4" w:space="0" w:color="000000"/>
            </w:tcBorders>
            <w:shd w:val="clear" w:color="000000" w:fill="FFFFFF"/>
            <w:vAlign w:val="center"/>
            <w:hideMark/>
          </w:tcPr>
          <w:p w14:paraId="53BD6B49" w14:textId="77777777" w:rsidR="00B2418E" w:rsidRPr="00342BC8" w:rsidRDefault="00B2418E" w:rsidP="006F156B">
            <w:pPr>
              <w:jc w:val="center"/>
              <w:rPr>
                <w:color w:val="000000"/>
                <w:sz w:val="18"/>
                <w:szCs w:val="18"/>
              </w:rPr>
            </w:pPr>
            <w:r w:rsidRPr="00342BC8">
              <w:rPr>
                <w:color w:val="000000"/>
                <w:sz w:val="18"/>
                <w:szCs w:val="18"/>
              </w:rPr>
              <w:t>28,46</w:t>
            </w:r>
          </w:p>
        </w:tc>
        <w:tc>
          <w:tcPr>
            <w:tcW w:w="623" w:type="dxa"/>
            <w:tcBorders>
              <w:top w:val="nil"/>
              <w:left w:val="nil"/>
              <w:bottom w:val="single" w:sz="4" w:space="0" w:color="000000"/>
              <w:right w:val="single" w:sz="4" w:space="0" w:color="000000"/>
            </w:tcBorders>
            <w:shd w:val="clear" w:color="000000" w:fill="FFFFFF"/>
            <w:vAlign w:val="center"/>
            <w:hideMark/>
          </w:tcPr>
          <w:p w14:paraId="24C9AD08" w14:textId="77777777" w:rsidR="00B2418E" w:rsidRPr="00342BC8" w:rsidRDefault="00B2418E" w:rsidP="006F156B">
            <w:pPr>
              <w:jc w:val="center"/>
              <w:rPr>
                <w:color w:val="000000"/>
                <w:sz w:val="18"/>
                <w:szCs w:val="18"/>
              </w:rPr>
            </w:pPr>
            <w:r w:rsidRPr="00342BC8">
              <w:rPr>
                <w:color w:val="000000"/>
                <w:sz w:val="18"/>
                <w:szCs w:val="18"/>
              </w:rPr>
              <w:t>18,72</w:t>
            </w:r>
          </w:p>
        </w:tc>
        <w:tc>
          <w:tcPr>
            <w:tcW w:w="623" w:type="dxa"/>
            <w:tcBorders>
              <w:top w:val="nil"/>
              <w:left w:val="nil"/>
              <w:bottom w:val="single" w:sz="4" w:space="0" w:color="000000"/>
              <w:right w:val="single" w:sz="4" w:space="0" w:color="000000"/>
            </w:tcBorders>
            <w:shd w:val="clear" w:color="000000" w:fill="FFFFFF"/>
            <w:vAlign w:val="center"/>
            <w:hideMark/>
          </w:tcPr>
          <w:p w14:paraId="67FFD9C1" w14:textId="77777777" w:rsidR="00B2418E" w:rsidRPr="00342BC8" w:rsidRDefault="00B2418E" w:rsidP="006F156B">
            <w:pPr>
              <w:jc w:val="center"/>
              <w:rPr>
                <w:color w:val="000000"/>
                <w:sz w:val="18"/>
                <w:szCs w:val="18"/>
              </w:rPr>
            </w:pPr>
            <w:r w:rsidRPr="00342BC8">
              <w:rPr>
                <w:color w:val="000000"/>
                <w:sz w:val="18"/>
                <w:szCs w:val="18"/>
              </w:rPr>
              <w:t>18,69</w:t>
            </w:r>
          </w:p>
        </w:tc>
        <w:tc>
          <w:tcPr>
            <w:tcW w:w="714" w:type="dxa"/>
            <w:tcBorders>
              <w:top w:val="nil"/>
              <w:left w:val="nil"/>
              <w:bottom w:val="single" w:sz="4" w:space="0" w:color="000000"/>
              <w:right w:val="single" w:sz="4" w:space="0" w:color="000000"/>
            </w:tcBorders>
            <w:shd w:val="clear" w:color="000000" w:fill="FFFFFF"/>
            <w:vAlign w:val="center"/>
            <w:hideMark/>
          </w:tcPr>
          <w:p w14:paraId="5D51B6C0" w14:textId="77777777" w:rsidR="00B2418E" w:rsidRPr="00342BC8" w:rsidRDefault="00B2418E" w:rsidP="006F156B">
            <w:pPr>
              <w:jc w:val="center"/>
              <w:rPr>
                <w:color w:val="000000"/>
                <w:sz w:val="18"/>
                <w:szCs w:val="18"/>
              </w:rPr>
            </w:pPr>
            <w:r w:rsidRPr="00342BC8">
              <w:rPr>
                <w:color w:val="000000"/>
                <w:sz w:val="18"/>
                <w:szCs w:val="18"/>
              </w:rPr>
              <w:t>226,41</w:t>
            </w:r>
          </w:p>
        </w:tc>
        <w:tc>
          <w:tcPr>
            <w:tcW w:w="711" w:type="dxa"/>
            <w:tcBorders>
              <w:top w:val="nil"/>
              <w:left w:val="nil"/>
              <w:bottom w:val="single" w:sz="4" w:space="0" w:color="000000"/>
              <w:right w:val="single" w:sz="4" w:space="0" w:color="000000"/>
            </w:tcBorders>
            <w:shd w:val="clear" w:color="000000" w:fill="FFFFFF"/>
            <w:vAlign w:val="center"/>
            <w:hideMark/>
          </w:tcPr>
          <w:p w14:paraId="22DCC456" w14:textId="77777777" w:rsidR="00B2418E" w:rsidRPr="00342BC8" w:rsidRDefault="00B2418E" w:rsidP="006F156B">
            <w:pPr>
              <w:jc w:val="center"/>
              <w:rPr>
                <w:color w:val="000000"/>
                <w:sz w:val="18"/>
                <w:szCs w:val="18"/>
              </w:rPr>
            </w:pPr>
            <w:r w:rsidRPr="00342BC8">
              <w:rPr>
                <w:color w:val="000000"/>
                <w:sz w:val="18"/>
                <w:szCs w:val="18"/>
              </w:rPr>
              <w:t>226,40</w:t>
            </w:r>
          </w:p>
        </w:tc>
        <w:tc>
          <w:tcPr>
            <w:tcW w:w="711" w:type="dxa"/>
            <w:tcBorders>
              <w:top w:val="nil"/>
              <w:left w:val="nil"/>
              <w:bottom w:val="single" w:sz="4" w:space="0" w:color="000000"/>
              <w:right w:val="single" w:sz="4" w:space="0" w:color="000000"/>
            </w:tcBorders>
            <w:shd w:val="clear" w:color="000000" w:fill="FFFFFF"/>
            <w:vAlign w:val="center"/>
            <w:hideMark/>
          </w:tcPr>
          <w:p w14:paraId="0A64CFE4" w14:textId="77777777" w:rsidR="00B2418E" w:rsidRPr="00342BC8" w:rsidRDefault="00B2418E" w:rsidP="006F156B">
            <w:pPr>
              <w:jc w:val="center"/>
              <w:rPr>
                <w:color w:val="000000"/>
                <w:sz w:val="18"/>
                <w:szCs w:val="18"/>
              </w:rPr>
            </w:pPr>
            <w:r w:rsidRPr="00342BC8">
              <w:rPr>
                <w:color w:val="000000"/>
                <w:sz w:val="18"/>
                <w:szCs w:val="18"/>
              </w:rPr>
              <w:t>216,66</w:t>
            </w:r>
          </w:p>
        </w:tc>
        <w:tc>
          <w:tcPr>
            <w:tcW w:w="711" w:type="dxa"/>
            <w:tcBorders>
              <w:top w:val="nil"/>
              <w:left w:val="nil"/>
              <w:bottom w:val="single" w:sz="4" w:space="0" w:color="000000"/>
              <w:right w:val="single" w:sz="4" w:space="0" w:color="000000"/>
            </w:tcBorders>
            <w:shd w:val="clear" w:color="000000" w:fill="FFFFFF"/>
            <w:vAlign w:val="center"/>
            <w:hideMark/>
          </w:tcPr>
          <w:p w14:paraId="58881D97" w14:textId="77777777" w:rsidR="00B2418E" w:rsidRPr="00342BC8" w:rsidRDefault="00B2418E" w:rsidP="006F156B">
            <w:pPr>
              <w:jc w:val="center"/>
              <w:rPr>
                <w:color w:val="000000"/>
                <w:sz w:val="18"/>
                <w:szCs w:val="18"/>
              </w:rPr>
            </w:pPr>
            <w:r w:rsidRPr="00342BC8">
              <w:rPr>
                <w:color w:val="000000"/>
                <w:sz w:val="18"/>
                <w:szCs w:val="18"/>
              </w:rPr>
              <w:t>216,65</w:t>
            </w:r>
          </w:p>
        </w:tc>
        <w:tc>
          <w:tcPr>
            <w:tcW w:w="621" w:type="dxa"/>
            <w:tcBorders>
              <w:top w:val="nil"/>
              <w:left w:val="nil"/>
              <w:bottom w:val="single" w:sz="4" w:space="0" w:color="000000"/>
              <w:right w:val="single" w:sz="4" w:space="0" w:color="000000"/>
            </w:tcBorders>
            <w:shd w:val="clear" w:color="000000" w:fill="FFFFFF"/>
            <w:vAlign w:val="center"/>
            <w:hideMark/>
          </w:tcPr>
          <w:p w14:paraId="78E419CC" w14:textId="77777777" w:rsidR="00B2418E" w:rsidRPr="00342BC8" w:rsidRDefault="00B2418E" w:rsidP="006F156B">
            <w:pPr>
              <w:jc w:val="center"/>
              <w:rPr>
                <w:color w:val="000000"/>
                <w:sz w:val="18"/>
                <w:szCs w:val="18"/>
              </w:rPr>
            </w:pPr>
            <w:r w:rsidRPr="00342BC8">
              <w:rPr>
                <w:color w:val="000000"/>
                <w:sz w:val="18"/>
                <w:szCs w:val="18"/>
              </w:rPr>
              <w:t>9,75</w:t>
            </w:r>
          </w:p>
        </w:tc>
        <w:tc>
          <w:tcPr>
            <w:tcW w:w="621" w:type="dxa"/>
            <w:tcBorders>
              <w:top w:val="nil"/>
              <w:left w:val="nil"/>
              <w:bottom w:val="single" w:sz="4" w:space="0" w:color="000000"/>
              <w:right w:val="single" w:sz="4" w:space="0" w:color="000000"/>
            </w:tcBorders>
            <w:shd w:val="clear" w:color="000000" w:fill="FFFFFF"/>
            <w:vAlign w:val="center"/>
            <w:hideMark/>
          </w:tcPr>
          <w:p w14:paraId="61BE8F2F" w14:textId="77777777" w:rsidR="00B2418E" w:rsidRPr="00342BC8" w:rsidRDefault="00B2418E" w:rsidP="006F156B">
            <w:pPr>
              <w:jc w:val="center"/>
              <w:rPr>
                <w:color w:val="000000"/>
                <w:sz w:val="18"/>
                <w:szCs w:val="18"/>
              </w:rPr>
            </w:pPr>
            <w:r w:rsidRPr="00342BC8">
              <w:rPr>
                <w:color w:val="000000"/>
                <w:sz w:val="18"/>
                <w:szCs w:val="18"/>
              </w:rPr>
              <w:t>9,75</w:t>
            </w:r>
          </w:p>
        </w:tc>
        <w:tc>
          <w:tcPr>
            <w:tcW w:w="787" w:type="dxa"/>
            <w:tcBorders>
              <w:top w:val="nil"/>
              <w:left w:val="nil"/>
              <w:bottom w:val="single" w:sz="4" w:space="0" w:color="000000"/>
              <w:right w:val="single" w:sz="4" w:space="0" w:color="000000"/>
            </w:tcBorders>
            <w:shd w:val="clear" w:color="000000" w:fill="FFFFFF"/>
            <w:vAlign w:val="center"/>
            <w:hideMark/>
          </w:tcPr>
          <w:p w14:paraId="6687E373" w14:textId="77777777" w:rsidR="00B2418E" w:rsidRPr="00342BC8" w:rsidRDefault="00B2418E" w:rsidP="006F156B">
            <w:pPr>
              <w:jc w:val="center"/>
              <w:rPr>
                <w:color w:val="000000"/>
                <w:sz w:val="18"/>
                <w:szCs w:val="18"/>
              </w:rPr>
            </w:pPr>
            <w:r w:rsidRPr="00342BC8">
              <w:rPr>
                <w:color w:val="000000"/>
                <w:sz w:val="18"/>
                <w:szCs w:val="18"/>
              </w:rPr>
              <w:t>0,48</w:t>
            </w:r>
          </w:p>
        </w:tc>
        <w:tc>
          <w:tcPr>
            <w:tcW w:w="786" w:type="dxa"/>
            <w:tcBorders>
              <w:top w:val="nil"/>
              <w:left w:val="nil"/>
              <w:bottom w:val="single" w:sz="4" w:space="0" w:color="000000"/>
              <w:right w:val="single" w:sz="4" w:space="0" w:color="000000"/>
            </w:tcBorders>
            <w:shd w:val="clear" w:color="000000" w:fill="FFFFFF"/>
            <w:vAlign w:val="center"/>
            <w:hideMark/>
          </w:tcPr>
          <w:p w14:paraId="062DA9C4" w14:textId="77777777" w:rsidR="00B2418E" w:rsidRPr="00342BC8" w:rsidRDefault="00B2418E" w:rsidP="006F156B">
            <w:pPr>
              <w:jc w:val="center"/>
              <w:rPr>
                <w:color w:val="000000"/>
                <w:sz w:val="18"/>
                <w:szCs w:val="18"/>
              </w:rPr>
            </w:pPr>
            <w:r w:rsidRPr="00342BC8">
              <w:rPr>
                <w:color w:val="000000"/>
                <w:sz w:val="18"/>
                <w:szCs w:val="18"/>
              </w:rPr>
              <w:t>0,48</w:t>
            </w:r>
          </w:p>
        </w:tc>
      </w:tr>
      <w:tr w:rsidR="00DE022C" w:rsidRPr="00342BC8" w14:paraId="4E14D911"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149826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C1C499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43EF03B" w14:textId="77777777" w:rsidR="00B2418E" w:rsidRPr="00342BC8" w:rsidRDefault="00B2418E" w:rsidP="006F156B">
            <w:pPr>
              <w:jc w:val="center"/>
              <w:rPr>
                <w:color w:val="000000"/>
                <w:sz w:val="18"/>
                <w:szCs w:val="18"/>
              </w:rPr>
            </w:pPr>
            <w:r w:rsidRPr="00342BC8">
              <w:rPr>
                <w:color w:val="000000"/>
                <w:sz w:val="18"/>
                <w:szCs w:val="18"/>
              </w:rPr>
              <w:t>Гагарина 4</w:t>
            </w:r>
          </w:p>
        </w:tc>
        <w:tc>
          <w:tcPr>
            <w:tcW w:w="711" w:type="dxa"/>
            <w:tcBorders>
              <w:top w:val="nil"/>
              <w:left w:val="nil"/>
              <w:bottom w:val="single" w:sz="4" w:space="0" w:color="000000"/>
              <w:right w:val="single" w:sz="4" w:space="0" w:color="000000"/>
            </w:tcBorders>
            <w:shd w:val="clear" w:color="000000" w:fill="FFFFFF"/>
            <w:vAlign w:val="center"/>
            <w:hideMark/>
          </w:tcPr>
          <w:p w14:paraId="3D92D5E2"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45241FC2"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15E33B75"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496CB326" w14:textId="77777777" w:rsidR="00B2418E" w:rsidRPr="00342BC8" w:rsidRDefault="00B2418E" w:rsidP="006F156B">
            <w:pPr>
              <w:jc w:val="center"/>
              <w:rPr>
                <w:color w:val="000000"/>
                <w:sz w:val="18"/>
                <w:szCs w:val="18"/>
              </w:rPr>
            </w:pPr>
            <w:r w:rsidRPr="00342BC8">
              <w:rPr>
                <w:color w:val="000000"/>
                <w:sz w:val="18"/>
                <w:szCs w:val="18"/>
              </w:rPr>
              <w:t>0,17</w:t>
            </w:r>
          </w:p>
        </w:tc>
        <w:tc>
          <w:tcPr>
            <w:tcW w:w="915" w:type="dxa"/>
            <w:tcBorders>
              <w:top w:val="nil"/>
              <w:left w:val="nil"/>
              <w:bottom w:val="single" w:sz="4" w:space="0" w:color="000000"/>
              <w:right w:val="single" w:sz="4" w:space="0" w:color="000000"/>
            </w:tcBorders>
            <w:shd w:val="clear" w:color="000000" w:fill="FFFFFF"/>
            <w:vAlign w:val="center"/>
            <w:hideMark/>
          </w:tcPr>
          <w:p w14:paraId="6A2182C2" w14:textId="77777777" w:rsidR="00B2418E" w:rsidRPr="00342BC8" w:rsidRDefault="00B2418E" w:rsidP="006F156B">
            <w:pPr>
              <w:jc w:val="center"/>
              <w:rPr>
                <w:color w:val="000000"/>
                <w:sz w:val="18"/>
                <w:szCs w:val="18"/>
              </w:rPr>
            </w:pPr>
            <w:r w:rsidRPr="00342BC8">
              <w:rPr>
                <w:color w:val="000000"/>
                <w:sz w:val="18"/>
                <w:szCs w:val="18"/>
              </w:rPr>
              <w:t>-0,17</w:t>
            </w:r>
          </w:p>
        </w:tc>
        <w:tc>
          <w:tcPr>
            <w:tcW w:w="641" w:type="dxa"/>
            <w:tcBorders>
              <w:top w:val="nil"/>
              <w:left w:val="nil"/>
              <w:bottom w:val="single" w:sz="4" w:space="0" w:color="000000"/>
              <w:right w:val="single" w:sz="4" w:space="0" w:color="000000"/>
            </w:tcBorders>
            <w:shd w:val="clear" w:color="000000" w:fill="FFFFFF"/>
            <w:vAlign w:val="center"/>
            <w:hideMark/>
          </w:tcPr>
          <w:p w14:paraId="22A23108"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433FD09B"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023295D7" w14:textId="77777777" w:rsidR="00B2418E" w:rsidRPr="00342BC8" w:rsidRDefault="00B2418E" w:rsidP="006F156B">
            <w:pPr>
              <w:jc w:val="center"/>
              <w:rPr>
                <w:color w:val="000000"/>
                <w:sz w:val="18"/>
                <w:szCs w:val="18"/>
              </w:rPr>
            </w:pPr>
            <w:r w:rsidRPr="00342BC8">
              <w:rPr>
                <w:color w:val="000000"/>
                <w:sz w:val="18"/>
                <w:szCs w:val="18"/>
              </w:rPr>
              <w:t>28,45</w:t>
            </w:r>
          </w:p>
        </w:tc>
        <w:tc>
          <w:tcPr>
            <w:tcW w:w="623" w:type="dxa"/>
            <w:tcBorders>
              <w:top w:val="nil"/>
              <w:left w:val="nil"/>
              <w:bottom w:val="single" w:sz="4" w:space="0" w:color="000000"/>
              <w:right w:val="single" w:sz="4" w:space="0" w:color="000000"/>
            </w:tcBorders>
            <w:shd w:val="clear" w:color="000000" w:fill="FFFFFF"/>
            <w:vAlign w:val="center"/>
            <w:hideMark/>
          </w:tcPr>
          <w:p w14:paraId="69AB102D" w14:textId="77777777" w:rsidR="00B2418E" w:rsidRPr="00342BC8" w:rsidRDefault="00B2418E" w:rsidP="006F156B">
            <w:pPr>
              <w:jc w:val="center"/>
              <w:rPr>
                <w:color w:val="000000"/>
                <w:sz w:val="18"/>
                <w:szCs w:val="18"/>
              </w:rPr>
            </w:pPr>
            <w:r w:rsidRPr="00342BC8">
              <w:rPr>
                <w:color w:val="000000"/>
                <w:sz w:val="18"/>
                <w:szCs w:val="18"/>
              </w:rPr>
              <w:t>28,19</w:t>
            </w:r>
          </w:p>
        </w:tc>
        <w:tc>
          <w:tcPr>
            <w:tcW w:w="623" w:type="dxa"/>
            <w:tcBorders>
              <w:top w:val="nil"/>
              <w:left w:val="nil"/>
              <w:bottom w:val="single" w:sz="4" w:space="0" w:color="000000"/>
              <w:right w:val="single" w:sz="4" w:space="0" w:color="000000"/>
            </w:tcBorders>
            <w:shd w:val="clear" w:color="000000" w:fill="FFFFFF"/>
            <w:vAlign w:val="center"/>
            <w:hideMark/>
          </w:tcPr>
          <w:p w14:paraId="62987B98" w14:textId="77777777" w:rsidR="00B2418E" w:rsidRPr="00342BC8" w:rsidRDefault="00B2418E" w:rsidP="006F156B">
            <w:pPr>
              <w:jc w:val="center"/>
              <w:rPr>
                <w:color w:val="000000"/>
                <w:sz w:val="18"/>
                <w:szCs w:val="18"/>
              </w:rPr>
            </w:pPr>
            <w:r w:rsidRPr="00342BC8">
              <w:rPr>
                <w:color w:val="000000"/>
                <w:sz w:val="18"/>
                <w:szCs w:val="18"/>
              </w:rPr>
              <w:t>18,45</w:t>
            </w:r>
          </w:p>
        </w:tc>
        <w:tc>
          <w:tcPr>
            <w:tcW w:w="623" w:type="dxa"/>
            <w:tcBorders>
              <w:top w:val="nil"/>
              <w:left w:val="nil"/>
              <w:bottom w:val="single" w:sz="4" w:space="0" w:color="000000"/>
              <w:right w:val="single" w:sz="4" w:space="0" w:color="000000"/>
            </w:tcBorders>
            <w:shd w:val="clear" w:color="000000" w:fill="FFFFFF"/>
            <w:vAlign w:val="center"/>
            <w:hideMark/>
          </w:tcPr>
          <w:p w14:paraId="0ECA609F" w14:textId="77777777" w:rsidR="00B2418E" w:rsidRPr="00342BC8" w:rsidRDefault="00B2418E" w:rsidP="006F156B">
            <w:pPr>
              <w:jc w:val="center"/>
              <w:rPr>
                <w:color w:val="000000"/>
                <w:sz w:val="18"/>
                <w:szCs w:val="18"/>
              </w:rPr>
            </w:pPr>
            <w:r w:rsidRPr="00342BC8">
              <w:rPr>
                <w:color w:val="000000"/>
                <w:sz w:val="18"/>
                <w:szCs w:val="18"/>
              </w:rPr>
              <w:t>18,69</w:t>
            </w:r>
          </w:p>
        </w:tc>
        <w:tc>
          <w:tcPr>
            <w:tcW w:w="714" w:type="dxa"/>
            <w:tcBorders>
              <w:top w:val="nil"/>
              <w:left w:val="nil"/>
              <w:bottom w:val="single" w:sz="4" w:space="0" w:color="000000"/>
              <w:right w:val="single" w:sz="4" w:space="0" w:color="000000"/>
            </w:tcBorders>
            <w:shd w:val="clear" w:color="000000" w:fill="FFFFFF"/>
            <w:vAlign w:val="center"/>
            <w:hideMark/>
          </w:tcPr>
          <w:p w14:paraId="04E9648B" w14:textId="77777777" w:rsidR="00B2418E" w:rsidRPr="00342BC8" w:rsidRDefault="00B2418E" w:rsidP="006F156B">
            <w:pPr>
              <w:jc w:val="center"/>
              <w:rPr>
                <w:color w:val="000000"/>
                <w:sz w:val="18"/>
                <w:szCs w:val="18"/>
              </w:rPr>
            </w:pPr>
            <w:r w:rsidRPr="00342BC8">
              <w:rPr>
                <w:color w:val="000000"/>
                <w:sz w:val="18"/>
                <w:szCs w:val="18"/>
              </w:rPr>
              <w:t>226,41</w:t>
            </w:r>
          </w:p>
        </w:tc>
        <w:tc>
          <w:tcPr>
            <w:tcW w:w="711" w:type="dxa"/>
            <w:tcBorders>
              <w:top w:val="nil"/>
              <w:left w:val="nil"/>
              <w:bottom w:val="single" w:sz="4" w:space="0" w:color="000000"/>
              <w:right w:val="single" w:sz="4" w:space="0" w:color="000000"/>
            </w:tcBorders>
            <w:shd w:val="clear" w:color="000000" w:fill="FFFFFF"/>
            <w:vAlign w:val="center"/>
            <w:hideMark/>
          </w:tcPr>
          <w:p w14:paraId="08C2E57E" w14:textId="77777777" w:rsidR="00B2418E" w:rsidRPr="00342BC8" w:rsidRDefault="00B2418E" w:rsidP="006F156B">
            <w:pPr>
              <w:jc w:val="center"/>
              <w:rPr>
                <w:color w:val="000000"/>
                <w:sz w:val="18"/>
                <w:szCs w:val="18"/>
              </w:rPr>
            </w:pPr>
            <w:r w:rsidRPr="00342BC8">
              <w:rPr>
                <w:color w:val="000000"/>
                <w:sz w:val="18"/>
                <w:szCs w:val="18"/>
              </w:rPr>
              <w:t>226,40</w:t>
            </w:r>
          </w:p>
        </w:tc>
        <w:tc>
          <w:tcPr>
            <w:tcW w:w="711" w:type="dxa"/>
            <w:tcBorders>
              <w:top w:val="nil"/>
              <w:left w:val="nil"/>
              <w:bottom w:val="single" w:sz="4" w:space="0" w:color="000000"/>
              <w:right w:val="single" w:sz="4" w:space="0" w:color="000000"/>
            </w:tcBorders>
            <w:shd w:val="clear" w:color="000000" w:fill="FFFFFF"/>
            <w:vAlign w:val="center"/>
            <w:hideMark/>
          </w:tcPr>
          <w:p w14:paraId="37EAC0B5" w14:textId="77777777" w:rsidR="00B2418E" w:rsidRPr="00342BC8" w:rsidRDefault="00B2418E" w:rsidP="006F156B">
            <w:pPr>
              <w:jc w:val="center"/>
              <w:rPr>
                <w:color w:val="000000"/>
                <w:sz w:val="18"/>
                <w:szCs w:val="18"/>
              </w:rPr>
            </w:pPr>
            <w:r w:rsidRPr="00342BC8">
              <w:rPr>
                <w:color w:val="000000"/>
                <w:sz w:val="18"/>
                <w:szCs w:val="18"/>
              </w:rPr>
              <w:t>216,66</w:t>
            </w:r>
          </w:p>
        </w:tc>
        <w:tc>
          <w:tcPr>
            <w:tcW w:w="711" w:type="dxa"/>
            <w:tcBorders>
              <w:top w:val="nil"/>
              <w:left w:val="nil"/>
              <w:bottom w:val="single" w:sz="4" w:space="0" w:color="000000"/>
              <w:right w:val="single" w:sz="4" w:space="0" w:color="000000"/>
            </w:tcBorders>
            <w:shd w:val="clear" w:color="000000" w:fill="FFFFFF"/>
            <w:vAlign w:val="center"/>
            <w:hideMark/>
          </w:tcPr>
          <w:p w14:paraId="43EFA07E" w14:textId="77777777" w:rsidR="00B2418E" w:rsidRPr="00342BC8" w:rsidRDefault="00B2418E" w:rsidP="006F156B">
            <w:pPr>
              <w:jc w:val="center"/>
              <w:rPr>
                <w:color w:val="000000"/>
                <w:sz w:val="18"/>
                <w:szCs w:val="18"/>
              </w:rPr>
            </w:pPr>
            <w:r w:rsidRPr="00342BC8">
              <w:rPr>
                <w:color w:val="000000"/>
                <w:sz w:val="18"/>
                <w:szCs w:val="18"/>
              </w:rPr>
              <w:t>216,65</w:t>
            </w:r>
          </w:p>
        </w:tc>
        <w:tc>
          <w:tcPr>
            <w:tcW w:w="621" w:type="dxa"/>
            <w:tcBorders>
              <w:top w:val="nil"/>
              <w:left w:val="nil"/>
              <w:bottom w:val="single" w:sz="4" w:space="0" w:color="000000"/>
              <w:right w:val="single" w:sz="4" w:space="0" w:color="000000"/>
            </w:tcBorders>
            <w:shd w:val="clear" w:color="000000" w:fill="FFFFFF"/>
            <w:vAlign w:val="center"/>
            <w:hideMark/>
          </w:tcPr>
          <w:p w14:paraId="5AECD937" w14:textId="77777777" w:rsidR="00B2418E" w:rsidRPr="00342BC8" w:rsidRDefault="00B2418E" w:rsidP="006F156B">
            <w:pPr>
              <w:jc w:val="center"/>
              <w:rPr>
                <w:color w:val="000000"/>
                <w:sz w:val="18"/>
                <w:szCs w:val="18"/>
              </w:rPr>
            </w:pPr>
            <w:r w:rsidRPr="00342BC8">
              <w:rPr>
                <w:color w:val="000000"/>
                <w:sz w:val="18"/>
                <w:szCs w:val="18"/>
              </w:rPr>
              <w:t>9,75</w:t>
            </w:r>
          </w:p>
        </w:tc>
        <w:tc>
          <w:tcPr>
            <w:tcW w:w="621" w:type="dxa"/>
            <w:tcBorders>
              <w:top w:val="nil"/>
              <w:left w:val="nil"/>
              <w:bottom w:val="single" w:sz="4" w:space="0" w:color="000000"/>
              <w:right w:val="single" w:sz="4" w:space="0" w:color="000000"/>
            </w:tcBorders>
            <w:shd w:val="clear" w:color="000000" w:fill="FFFFFF"/>
            <w:vAlign w:val="center"/>
            <w:hideMark/>
          </w:tcPr>
          <w:p w14:paraId="4B55EBD8" w14:textId="77777777" w:rsidR="00B2418E" w:rsidRPr="00342BC8" w:rsidRDefault="00B2418E" w:rsidP="006F156B">
            <w:pPr>
              <w:jc w:val="center"/>
              <w:rPr>
                <w:color w:val="000000"/>
                <w:sz w:val="18"/>
                <w:szCs w:val="18"/>
              </w:rPr>
            </w:pPr>
            <w:r w:rsidRPr="00342BC8">
              <w:rPr>
                <w:color w:val="000000"/>
                <w:sz w:val="18"/>
                <w:szCs w:val="18"/>
              </w:rPr>
              <w:t>9,75</w:t>
            </w:r>
          </w:p>
        </w:tc>
        <w:tc>
          <w:tcPr>
            <w:tcW w:w="787" w:type="dxa"/>
            <w:tcBorders>
              <w:top w:val="nil"/>
              <w:left w:val="nil"/>
              <w:bottom w:val="single" w:sz="4" w:space="0" w:color="000000"/>
              <w:right w:val="single" w:sz="4" w:space="0" w:color="000000"/>
            </w:tcBorders>
            <w:shd w:val="clear" w:color="000000" w:fill="FFFFFF"/>
            <w:vAlign w:val="center"/>
            <w:hideMark/>
          </w:tcPr>
          <w:p w14:paraId="3A45A7A5"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1D3D272E"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54F5C25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0D8345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15D05A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8AE06BE" w14:textId="77777777" w:rsidR="00B2418E" w:rsidRPr="00342BC8" w:rsidRDefault="00B2418E" w:rsidP="006F156B">
            <w:pPr>
              <w:jc w:val="center"/>
              <w:rPr>
                <w:color w:val="000000"/>
                <w:sz w:val="18"/>
                <w:szCs w:val="18"/>
              </w:rPr>
            </w:pPr>
            <w:r w:rsidRPr="00342BC8">
              <w:rPr>
                <w:color w:val="000000"/>
                <w:sz w:val="18"/>
                <w:szCs w:val="18"/>
              </w:rPr>
              <w:t>ТК23</w:t>
            </w:r>
          </w:p>
        </w:tc>
        <w:tc>
          <w:tcPr>
            <w:tcW w:w="711" w:type="dxa"/>
            <w:tcBorders>
              <w:top w:val="nil"/>
              <w:left w:val="nil"/>
              <w:bottom w:val="single" w:sz="4" w:space="0" w:color="000000"/>
              <w:right w:val="single" w:sz="4" w:space="0" w:color="000000"/>
            </w:tcBorders>
            <w:shd w:val="clear" w:color="000000" w:fill="FFFFFF"/>
            <w:vAlign w:val="center"/>
            <w:hideMark/>
          </w:tcPr>
          <w:p w14:paraId="4745A0A2" w14:textId="77777777" w:rsidR="00B2418E" w:rsidRPr="00342BC8" w:rsidRDefault="00B2418E" w:rsidP="006F156B">
            <w:pPr>
              <w:jc w:val="center"/>
              <w:rPr>
                <w:color w:val="000000"/>
                <w:sz w:val="18"/>
                <w:szCs w:val="18"/>
              </w:rPr>
            </w:pPr>
            <w:r w:rsidRPr="00342BC8">
              <w:rPr>
                <w:color w:val="000000"/>
                <w:sz w:val="18"/>
                <w:szCs w:val="18"/>
              </w:rPr>
              <w:t>38,00</w:t>
            </w:r>
          </w:p>
        </w:tc>
        <w:tc>
          <w:tcPr>
            <w:tcW w:w="590" w:type="dxa"/>
            <w:tcBorders>
              <w:top w:val="nil"/>
              <w:left w:val="nil"/>
              <w:bottom w:val="single" w:sz="4" w:space="0" w:color="000000"/>
              <w:right w:val="single" w:sz="4" w:space="0" w:color="000000"/>
            </w:tcBorders>
            <w:shd w:val="clear" w:color="000000" w:fill="FFFFFF"/>
            <w:vAlign w:val="center"/>
            <w:hideMark/>
          </w:tcPr>
          <w:p w14:paraId="55303932"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360F24E8"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7E07A7C7" w14:textId="77777777" w:rsidR="00B2418E" w:rsidRPr="00342BC8" w:rsidRDefault="00B2418E" w:rsidP="006F156B">
            <w:pPr>
              <w:jc w:val="center"/>
              <w:rPr>
                <w:color w:val="000000"/>
                <w:sz w:val="18"/>
                <w:szCs w:val="18"/>
              </w:rPr>
            </w:pPr>
            <w:r w:rsidRPr="00342BC8">
              <w:rPr>
                <w:color w:val="000000"/>
                <w:sz w:val="18"/>
                <w:szCs w:val="18"/>
              </w:rPr>
              <w:t>4,51</w:t>
            </w:r>
          </w:p>
        </w:tc>
        <w:tc>
          <w:tcPr>
            <w:tcW w:w="915" w:type="dxa"/>
            <w:tcBorders>
              <w:top w:val="nil"/>
              <w:left w:val="nil"/>
              <w:bottom w:val="single" w:sz="4" w:space="0" w:color="000000"/>
              <w:right w:val="single" w:sz="4" w:space="0" w:color="000000"/>
            </w:tcBorders>
            <w:shd w:val="clear" w:color="000000" w:fill="FFFFFF"/>
            <w:vAlign w:val="center"/>
            <w:hideMark/>
          </w:tcPr>
          <w:p w14:paraId="06BC72C9" w14:textId="77777777" w:rsidR="00B2418E" w:rsidRPr="00342BC8" w:rsidRDefault="00B2418E" w:rsidP="006F156B">
            <w:pPr>
              <w:jc w:val="center"/>
              <w:rPr>
                <w:color w:val="000000"/>
                <w:sz w:val="18"/>
                <w:szCs w:val="18"/>
              </w:rPr>
            </w:pPr>
            <w:r w:rsidRPr="00342BC8">
              <w:rPr>
                <w:color w:val="000000"/>
                <w:sz w:val="18"/>
                <w:szCs w:val="18"/>
              </w:rPr>
              <w:t>-4,51</w:t>
            </w:r>
          </w:p>
        </w:tc>
        <w:tc>
          <w:tcPr>
            <w:tcW w:w="641" w:type="dxa"/>
            <w:tcBorders>
              <w:top w:val="nil"/>
              <w:left w:val="nil"/>
              <w:bottom w:val="single" w:sz="4" w:space="0" w:color="000000"/>
              <w:right w:val="single" w:sz="4" w:space="0" w:color="000000"/>
            </w:tcBorders>
            <w:shd w:val="clear" w:color="000000" w:fill="FFFFFF"/>
            <w:vAlign w:val="center"/>
            <w:hideMark/>
          </w:tcPr>
          <w:p w14:paraId="068C354E"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4BE5B239"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45F31A16" w14:textId="77777777" w:rsidR="00B2418E" w:rsidRPr="00342BC8" w:rsidRDefault="00B2418E" w:rsidP="006F156B">
            <w:pPr>
              <w:jc w:val="center"/>
              <w:rPr>
                <w:color w:val="000000"/>
                <w:sz w:val="18"/>
                <w:szCs w:val="18"/>
              </w:rPr>
            </w:pPr>
            <w:r w:rsidRPr="00342BC8">
              <w:rPr>
                <w:color w:val="000000"/>
                <w:sz w:val="18"/>
                <w:szCs w:val="18"/>
              </w:rPr>
              <w:t>28,36</w:t>
            </w:r>
          </w:p>
        </w:tc>
        <w:tc>
          <w:tcPr>
            <w:tcW w:w="623" w:type="dxa"/>
            <w:tcBorders>
              <w:top w:val="nil"/>
              <w:left w:val="nil"/>
              <w:bottom w:val="single" w:sz="4" w:space="0" w:color="000000"/>
              <w:right w:val="single" w:sz="4" w:space="0" w:color="000000"/>
            </w:tcBorders>
            <w:shd w:val="clear" w:color="000000" w:fill="FFFFFF"/>
            <w:vAlign w:val="center"/>
            <w:hideMark/>
          </w:tcPr>
          <w:p w14:paraId="1A3C8E9E" w14:textId="77777777" w:rsidR="00B2418E" w:rsidRPr="00342BC8" w:rsidRDefault="00B2418E" w:rsidP="006F156B">
            <w:pPr>
              <w:jc w:val="center"/>
              <w:rPr>
                <w:color w:val="000000"/>
                <w:sz w:val="18"/>
                <w:szCs w:val="18"/>
              </w:rPr>
            </w:pPr>
            <w:r w:rsidRPr="00342BC8">
              <w:rPr>
                <w:color w:val="000000"/>
                <w:sz w:val="18"/>
                <w:szCs w:val="18"/>
              </w:rPr>
              <w:t>28,45</w:t>
            </w:r>
          </w:p>
        </w:tc>
        <w:tc>
          <w:tcPr>
            <w:tcW w:w="623" w:type="dxa"/>
            <w:tcBorders>
              <w:top w:val="nil"/>
              <w:left w:val="nil"/>
              <w:bottom w:val="single" w:sz="4" w:space="0" w:color="000000"/>
              <w:right w:val="single" w:sz="4" w:space="0" w:color="000000"/>
            </w:tcBorders>
            <w:shd w:val="clear" w:color="000000" w:fill="FFFFFF"/>
            <w:vAlign w:val="center"/>
            <w:hideMark/>
          </w:tcPr>
          <w:p w14:paraId="203807F6" w14:textId="77777777" w:rsidR="00B2418E" w:rsidRPr="00342BC8" w:rsidRDefault="00B2418E" w:rsidP="006F156B">
            <w:pPr>
              <w:jc w:val="center"/>
              <w:rPr>
                <w:color w:val="000000"/>
                <w:sz w:val="18"/>
                <w:szCs w:val="18"/>
              </w:rPr>
            </w:pPr>
            <w:r w:rsidRPr="00342BC8">
              <w:rPr>
                <w:color w:val="000000"/>
                <w:sz w:val="18"/>
                <w:szCs w:val="18"/>
              </w:rPr>
              <w:t>18,69</w:t>
            </w:r>
          </w:p>
        </w:tc>
        <w:tc>
          <w:tcPr>
            <w:tcW w:w="623" w:type="dxa"/>
            <w:tcBorders>
              <w:top w:val="nil"/>
              <w:left w:val="nil"/>
              <w:bottom w:val="single" w:sz="4" w:space="0" w:color="000000"/>
              <w:right w:val="single" w:sz="4" w:space="0" w:color="000000"/>
            </w:tcBorders>
            <w:shd w:val="clear" w:color="000000" w:fill="FFFFFF"/>
            <w:vAlign w:val="center"/>
            <w:hideMark/>
          </w:tcPr>
          <w:p w14:paraId="20962390" w14:textId="77777777" w:rsidR="00B2418E" w:rsidRPr="00342BC8" w:rsidRDefault="00B2418E" w:rsidP="006F156B">
            <w:pPr>
              <w:jc w:val="center"/>
              <w:rPr>
                <w:color w:val="000000"/>
                <w:sz w:val="18"/>
                <w:szCs w:val="18"/>
              </w:rPr>
            </w:pPr>
            <w:r w:rsidRPr="00342BC8">
              <w:rPr>
                <w:color w:val="000000"/>
                <w:sz w:val="18"/>
                <w:szCs w:val="18"/>
              </w:rPr>
              <w:t>18,56</w:t>
            </w:r>
          </w:p>
        </w:tc>
        <w:tc>
          <w:tcPr>
            <w:tcW w:w="714" w:type="dxa"/>
            <w:tcBorders>
              <w:top w:val="nil"/>
              <w:left w:val="nil"/>
              <w:bottom w:val="single" w:sz="4" w:space="0" w:color="000000"/>
              <w:right w:val="single" w:sz="4" w:space="0" w:color="000000"/>
            </w:tcBorders>
            <w:shd w:val="clear" w:color="000000" w:fill="FFFFFF"/>
            <w:vAlign w:val="center"/>
            <w:hideMark/>
          </w:tcPr>
          <w:p w14:paraId="3ADF11D2"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1ABB7C35" w14:textId="77777777" w:rsidR="00B2418E" w:rsidRPr="00342BC8" w:rsidRDefault="00B2418E" w:rsidP="006F156B">
            <w:pPr>
              <w:jc w:val="center"/>
              <w:rPr>
                <w:color w:val="000000"/>
                <w:sz w:val="18"/>
                <w:szCs w:val="18"/>
              </w:rPr>
            </w:pPr>
            <w:r w:rsidRPr="00342BC8">
              <w:rPr>
                <w:color w:val="000000"/>
                <w:sz w:val="18"/>
                <w:szCs w:val="18"/>
              </w:rPr>
              <w:t>226,41</w:t>
            </w:r>
          </w:p>
        </w:tc>
        <w:tc>
          <w:tcPr>
            <w:tcW w:w="711" w:type="dxa"/>
            <w:tcBorders>
              <w:top w:val="nil"/>
              <w:left w:val="nil"/>
              <w:bottom w:val="single" w:sz="4" w:space="0" w:color="000000"/>
              <w:right w:val="single" w:sz="4" w:space="0" w:color="000000"/>
            </w:tcBorders>
            <w:shd w:val="clear" w:color="000000" w:fill="FFFFFF"/>
            <w:vAlign w:val="center"/>
            <w:hideMark/>
          </w:tcPr>
          <w:p w14:paraId="2598CBB5" w14:textId="77777777" w:rsidR="00B2418E" w:rsidRPr="00342BC8" w:rsidRDefault="00B2418E" w:rsidP="006F156B">
            <w:pPr>
              <w:jc w:val="center"/>
              <w:rPr>
                <w:color w:val="000000"/>
                <w:sz w:val="18"/>
                <w:szCs w:val="18"/>
              </w:rPr>
            </w:pPr>
            <w:r w:rsidRPr="00342BC8">
              <w:rPr>
                <w:color w:val="000000"/>
                <w:sz w:val="18"/>
                <w:szCs w:val="18"/>
              </w:rPr>
              <w:t>216,65</w:t>
            </w:r>
          </w:p>
        </w:tc>
        <w:tc>
          <w:tcPr>
            <w:tcW w:w="711" w:type="dxa"/>
            <w:tcBorders>
              <w:top w:val="nil"/>
              <w:left w:val="nil"/>
              <w:bottom w:val="single" w:sz="4" w:space="0" w:color="000000"/>
              <w:right w:val="single" w:sz="4" w:space="0" w:color="000000"/>
            </w:tcBorders>
            <w:shd w:val="clear" w:color="000000" w:fill="FFFFFF"/>
            <w:vAlign w:val="center"/>
            <w:hideMark/>
          </w:tcPr>
          <w:p w14:paraId="71CB990C" w14:textId="77777777" w:rsidR="00B2418E" w:rsidRPr="00342BC8" w:rsidRDefault="00B2418E" w:rsidP="006F156B">
            <w:pPr>
              <w:jc w:val="center"/>
              <w:rPr>
                <w:color w:val="000000"/>
                <w:sz w:val="18"/>
                <w:szCs w:val="18"/>
              </w:rPr>
            </w:pPr>
            <w:r w:rsidRPr="00342BC8">
              <w:rPr>
                <w:color w:val="000000"/>
                <w:sz w:val="18"/>
                <w:szCs w:val="18"/>
              </w:rPr>
              <w:t>216,63</w:t>
            </w:r>
          </w:p>
        </w:tc>
        <w:tc>
          <w:tcPr>
            <w:tcW w:w="621" w:type="dxa"/>
            <w:tcBorders>
              <w:top w:val="nil"/>
              <w:left w:val="nil"/>
              <w:bottom w:val="single" w:sz="4" w:space="0" w:color="000000"/>
              <w:right w:val="single" w:sz="4" w:space="0" w:color="000000"/>
            </w:tcBorders>
            <w:shd w:val="clear" w:color="000000" w:fill="FFFFFF"/>
            <w:vAlign w:val="center"/>
            <w:hideMark/>
          </w:tcPr>
          <w:p w14:paraId="2ABB4757" w14:textId="77777777" w:rsidR="00B2418E" w:rsidRPr="00342BC8" w:rsidRDefault="00B2418E" w:rsidP="006F156B">
            <w:pPr>
              <w:jc w:val="center"/>
              <w:rPr>
                <w:color w:val="000000"/>
                <w:sz w:val="18"/>
                <w:szCs w:val="18"/>
              </w:rPr>
            </w:pPr>
            <w:r w:rsidRPr="00342BC8">
              <w:rPr>
                <w:color w:val="000000"/>
                <w:sz w:val="18"/>
                <w:szCs w:val="18"/>
              </w:rPr>
              <w:t>9,79</w:t>
            </w:r>
          </w:p>
        </w:tc>
        <w:tc>
          <w:tcPr>
            <w:tcW w:w="621" w:type="dxa"/>
            <w:tcBorders>
              <w:top w:val="nil"/>
              <w:left w:val="nil"/>
              <w:bottom w:val="single" w:sz="4" w:space="0" w:color="000000"/>
              <w:right w:val="single" w:sz="4" w:space="0" w:color="000000"/>
            </w:tcBorders>
            <w:shd w:val="clear" w:color="000000" w:fill="FFFFFF"/>
            <w:vAlign w:val="center"/>
            <w:hideMark/>
          </w:tcPr>
          <w:p w14:paraId="6DAC9052" w14:textId="77777777" w:rsidR="00B2418E" w:rsidRPr="00342BC8" w:rsidRDefault="00B2418E" w:rsidP="006F156B">
            <w:pPr>
              <w:jc w:val="center"/>
              <w:rPr>
                <w:color w:val="000000"/>
                <w:sz w:val="18"/>
                <w:szCs w:val="18"/>
              </w:rPr>
            </w:pPr>
            <w:r w:rsidRPr="00342BC8">
              <w:rPr>
                <w:color w:val="000000"/>
                <w:sz w:val="18"/>
                <w:szCs w:val="18"/>
              </w:rPr>
              <w:t>9,75</w:t>
            </w:r>
          </w:p>
        </w:tc>
        <w:tc>
          <w:tcPr>
            <w:tcW w:w="787" w:type="dxa"/>
            <w:tcBorders>
              <w:top w:val="nil"/>
              <w:left w:val="nil"/>
              <w:bottom w:val="single" w:sz="4" w:space="0" w:color="000000"/>
              <w:right w:val="single" w:sz="4" w:space="0" w:color="000000"/>
            </w:tcBorders>
            <w:shd w:val="clear" w:color="000000" w:fill="FFFFFF"/>
            <w:vAlign w:val="center"/>
            <w:hideMark/>
          </w:tcPr>
          <w:p w14:paraId="10299114" w14:textId="77777777" w:rsidR="00B2418E" w:rsidRPr="00342BC8" w:rsidRDefault="00B2418E" w:rsidP="006F156B">
            <w:pPr>
              <w:jc w:val="center"/>
              <w:rPr>
                <w:color w:val="000000"/>
                <w:sz w:val="18"/>
                <w:szCs w:val="18"/>
              </w:rPr>
            </w:pPr>
            <w:r w:rsidRPr="00342BC8">
              <w:rPr>
                <w:color w:val="000000"/>
                <w:sz w:val="18"/>
                <w:szCs w:val="18"/>
              </w:rPr>
              <w:t>0,52</w:t>
            </w:r>
          </w:p>
        </w:tc>
        <w:tc>
          <w:tcPr>
            <w:tcW w:w="786" w:type="dxa"/>
            <w:tcBorders>
              <w:top w:val="nil"/>
              <w:left w:val="nil"/>
              <w:bottom w:val="single" w:sz="4" w:space="0" w:color="000000"/>
              <w:right w:val="single" w:sz="4" w:space="0" w:color="000000"/>
            </w:tcBorders>
            <w:shd w:val="clear" w:color="000000" w:fill="FFFFFF"/>
            <w:vAlign w:val="center"/>
            <w:hideMark/>
          </w:tcPr>
          <w:p w14:paraId="25AF6656" w14:textId="77777777" w:rsidR="00B2418E" w:rsidRPr="00342BC8" w:rsidRDefault="00B2418E" w:rsidP="006F156B">
            <w:pPr>
              <w:jc w:val="center"/>
              <w:rPr>
                <w:color w:val="000000"/>
                <w:sz w:val="18"/>
                <w:szCs w:val="18"/>
              </w:rPr>
            </w:pPr>
            <w:r w:rsidRPr="00342BC8">
              <w:rPr>
                <w:color w:val="000000"/>
                <w:sz w:val="18"/>
                <w:szCs w:val="18"/>
              </w:rPr>
              <w:t>0,52</w:t>
            </w:r>
          </w:p>
        </w:tc>
      </w:tr>
      <w:tr w:rsidR="00DE022C" w:rsidRPr="00342BC8" w14:paraId="7E45EE7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32C656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93C1C28" w14:textId="77777777" w:rsidR="00B2418E" w:rsidRPr="00342BC8" w:rsidRDefault="00B2418E" w:rsidP="006F156B">
            <w:pPr>
              <w:jc w:val="center"/>
              <w:rPr>
                <w:color w:val="000000"/>
                <w:sz w:val="18"/>
                <w:szCs w:val="18"/>
              </w:rPr>
            </w:pPr>
            <w:r w:rsidRPr="00342BC8">
              <w:rPr>
                <w:color w:val="000000"/>
                <w:sz w:val="18"/>
                <w:szCs w:val="18"/>
              </w:rPr>
              <w:t>ТК23</w:t>
            </w:r>
          </w:p>
        </w:tc>
        <w:tc>
          <w:tcPr>
            <w:tcW w:w="1577" w:type="dxa"/>
            <w:tcBorders>
              <w:top w:val="nil"/>
              <w:left w:val="nil"/>
              <w:bottom w:val="single" w:sz="4" w:space="0" w:color="000000"/>
              <w:right w:val="single" w:sz="4" w:space="0" w:color="000000"/>
            </w:tcBorders>
            <w:shd w:val="clear" w:color="000000" w:fill="FFFFFF"/>
            <w:vAlign w:val="center"/>
            <w:hideMark/>
          </w:tcPr>
          <w:p w14:paraId="6210F34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3F521FAC"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4C95CF64"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2A421B3A"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51B4920" w14:textId="77777777" w:rsidR="00B2418E" w:rsidRPr="00342BC8" w:rsidRDefault="00B2418E" w:rsidP="006F156B">
            <w:pPr>
              <w:jc w:val="center"/>
              <w:rPr>
                <w:color w:val="000000"/>
                <w:sz w:val="18"/>
                <w:szCs w:val="18"/>
              </w:rPr>
            </w:pPr>
            <w:r w:rsidRPr="00342BC8">
              <w:rPr>
                <w:color w:val="000000"/>
                <w:sz w:val="18"/>
                <w:szCs w:val="18"/>
              </w:rPr>
              <w:t>4,51</w:t>
            </w:r>
          </w:p>
        </w:tc>
        <w:tc>
          <w:tcPr>
            <w:tcW w:w="915" w:type="dxa"/>
            <w:tcBorders>
              <w:top w:val="nil"/>
              <w:left w:val="nil"/>
              <w:bottom w:val="single" w:sz="4" w:space="0" w:color="000000"/>
              <w:right w:val="single" w:sz="4" w:space="0" w:color="000000"/>
            </w:tcBorders>
            <w:shd w:val="clear" w:color="000000" w:fill="FFFFFF"/>
            <w:vAlign w:val="center"/>
            <w:hideMark/>
          </w:tcPr>
          <w:p w14:paraId="42D12E49" w14:textId="77777777" w:rsidR="00B2418E" w:rsidRPr="00342BC8" w:rsidRDefault="00B2418E" w:rsidP="006F156B">
            <w:pPr>
              <w:jc w:val="center"/>
              <w:rPr>
                <w:color w:val="000000"/>
                <w:sz w:val="18"/>
                <w:szCs w:val="18"/>
              </w:rPr>
            </w:pPr>
            <w:r w:rsidRPr="00342BC8">
              <w:rPr>
                <w:color w:val="000000"/>
                <w:sz w:val="18"/>
                <w:szCs w:val="18"/>
              </w:rPr>
              <w:t>-4,51</w:t>
            </w:r>
          </w:p>
        </w:tc>
        <w:tc>
          <w:tcPr>
            <w:tcW w:w="641" w:type="dxa"/>
            <w:tcBorders>
              <w:top w:val="nil"/>
              <w:left w:val="nil"/>
              <w:bottom w:val="single" w:sz="4" w:space="0" w:color="000000"/>
              <w:right w:val="single" w:sz="4" w:space="0" w:color="000000"/>
            </w:tcBorders>
            <w:shd w:val="clear" w:color="000000" w:fill="FFFFFF"/>
            <w:vAlign w:val="center"/>
            <w:hideMark/>
          </w:tcPr>
          <w:p w14:paraId="6DE9824E"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238D7BB"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49B90244" w14:textId="77777777" w:rsidR="00B2418E" w:rsidRPr="00342BC8" w:rsidRDefault="00B2418E" w:rsidP="006F156B">
            <w:pPr>
              <w:jc w:val="center"/>
              <w:rPr>
                <w:color w:val="000000"/>
                <w:sz w:val="18"/>
                <w:szCs w:val="18"/>
              </w:rPr>
            </w:pPr>
            <w:r w:rsidRPr="00342BC8">
              <w:rPr>
                <w:color w:val="000000"/>
                <w:sz w:val="18"/>
                <w:szCs w:val="18"/>
              </w:rPr>
              <w:t>27,73</w:t>
            </w:r>
          </w:p>
        </w:tc>
        <w:tc>
          <w:tcPr>
            <w:tcW w:w="623" w:type="dxa"/>
            <w:tcBorders>
              <w:top w:val="nil"/>
              <w:left w:val="nil"/>
              <w:bottom w:val="single" w:sz="4" w:space="0" w:color="000000"/>
              <w:right w:val="single" w:sz="4" w:space="0" w:color="000000"/>
            </w:tcBorders>
            <w:shd w:val="clear" w:color="000000" w:fill="FFFFFF"/>
            <w:vAlign w:val="center"/>
            <w:hideMark/>
          </w:tcPr>
          <w:p w14:paraId="5998C2AB" w14:textId="77777777" w:rsidR="00B2418E" w:rsidRPr="00342BC8" w:rsidRDefault="00B2418E" w:rsidP="006F156B">
            <w:pPr>
              <w:jc w:val="center"/>
              <w:rPr>
                <w:color w:val="000000"/>
                <w:sz w:val="18"/>
                <w:szCs w:val="18"/>
              </w:rPr>
            </w:pPr>
            <w:r w:rsidRPr="00342BC8">
              <w:rPr>
                <w:color w:val="000000"/>
                <w:sz w:val="18"/>
                <w:szCs w:val="18"/>
              </w:rPr>
              <w:t>28,36</w:t>
            </w:r>
          </w:p>
        </w:tc>
        <w:tc>
          <w:tcPr>
            <w:tcW w:w="623" w:type="dxa"/>
            <w:tcBorders>
              <w:top w:val="nil"/>
              <w:left w:val="nil"/>
              <w:bottom w:val="single" w:sz="4" w:space="0" w:color="000000"/>
              <w:right w:val="single" w:sz="4" w:space="0" w:color="000000"/>
            </w:tcBorders>
            <w:shd w:val="clear" w:color="000000" w:fill="FFFFFF"/>
            <w:vAlign w:val="center"/>
            <w:hideMark/>
          </w:tcPr>
          <w:p w14:paraId="5470FD66" w14:textId="77777777" w:rsidR="00B2418E" w:rsidRPr="00342BC8" w:rsidRDefault="00B2418E" w:rsidP="006F156B">
            <w:pPr>
              <w:jc w:val="center"/>
              <w:rPr>
                <w:color w:val="000000"/>
                <w:sz w:val="18"/>
                <w:szCs w:val="18"/>
              </w:rPr>
            </w:pPr>
            <w:r w:rsidRPr="00342BC8">
              <w:rPr>
                <w:color w:val="000000"/>
                <w:sz w:val="18"/>
                <w:szCs w:val="18"/>
              </w:rPr>
              <w:t>18,56</w:t>
            </w:r>
          </w:p>
        </w:tc>
        <w:tc>
          <w:tcPr>
            <w:tcW w:w="623" w:type="dxa"/>
            <w:tcBorders>
              <w:top w:val="nil"/>
              <w:left w:val="nil"/>
              <w:bottom w:val="single" w:sz="4" w:space="0" w:color="000000"/>
              <w:right w:val="single" w:sz="4" w:space="0" w:color="000000"/>
            </w:tcBorders>
            <w:shd w:val="clear" w:color="000000" w:fill="FFFFFF"/>
            <w:vAlign w:val="center"/>
            <w:hideMark/>
          </w:tcPr>
          <w:p w14:paraId="0DB625BF" w14:textId="77777777" w:rsidR="00B2418E" w:rsidRPr="00342BC8" w:rsidRDefault="00B2418E" w:rsidP="006F156B">
            <w:pPr>
              <w:jc w:val="center"/>
              <w:rPr>
                <w:color w:val="000000"/>
                <w:sz w:val="18"/>
                <w:szCs w:val="18"/>
              </w:rPr>
            </w:pPr>
            <w:r w:rsidRPr="00342BC8">
              <w:rPr>
                <w:color w:val="000000"/>
                <w:sz w:val="18"/>
                <w:szCs w:val="18"/>
              </w:rPr>
              <w:t>17,91</w:t>
            </w:r>
          </w:p>
        </w:tc>
        <w:tc>
          <w:tcPr>
            <w:tcW w:w="714" w:type="dxa"/>
            <w:tcBorders>
              <w:top w:val="nil"/>
              <w:left w:val="nil"/>
              <w:bottom w:val="single" w:sz="4" w:space="0" w:color="000000"/>
              <w:right w:val="single" w:sz="4" w:space="0" w:color="000000"/>
            </w:tcBorders>
            <w:shd w:val="clear" w:color="000000" w:fill="FFFFFF"/>
            <w:vAlign w:val="center"/>
            <w:hideMark/>
          </w:tcPr>
          <w:p w14:paraId="1FD2D540" w14:textId="77777777" w:rsidR="00B2418E" w:rsidRPr="00342BC8" w:rsidRDefault="00B2418E" w:rsidP="006F156B">
            <w:pPr>
              <w:jc w:val="center"/>
              <w:rPr>
                <w:color w:val="000000"/>
                <w:sz w:val="18"/>
                <w:szCs w:val="18"/>
              </w:rPr>
            </w:pPr>
            <w:r w:rsidRPr="00342BC8">
              <w:rPr>
                <w:color w:val="000000"/>
                <w:sz w:val="18"/>
                <w:szCs w:val="18"/>
              </w:rPr>
              <w:t>226,44</w:t>
            </w:r>
          </w:p>
        </w:tc>
        <w:tc>
          <w:tcPr>
            <w:tcW w:w="711" w:type="dxa"/>
            <w:tcBorders>
              <w:top w:val="nil"/>
              <w:left w:val="nil"/>
              <w:bottom w:val="single" w:sz="4" w:space="0" w:color="000000"/>
              <w:right w:val="single" w:sz="4" w:space="0" w:color="000000"/>
            </w:tcBorders>
            <w:shd w:val="clear" w:color="000000" w:fill="FFFFFF"/>
            <w:vAlign w:val="center"/>
            <w:hideMark/>
          </w:tcPr>
          <w:p w14:paraId="764BA8F3"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4F9D7507" w14:textId="77777777" w:rsidR="00B2418E" w:rsidRPr="00342BC8" w:rsidRDefault="00B2418E" w:rsidP="006F156B">
            <w:pPr>
              <w:jc w:val="center"/>
              <w:rPr>
                <w:color w:val="000000"/>
                <w:sz w:val="18"/>
                <w:szCs w:val="18"/>
              </w:rPr>
            </w:pPr>
            <w:r w:rsidRPr="00342BC8">
              <w:rPr>
                <w:color w:val="000000"/>
                <w:sz w:val="18"/>
                <w:szCs w:val="18"/>
              </w:rPr>
              <w:t>216,63</w:t>
            </w:r>
          </w:p>
        </w:tc>
        <w:tc>
          <w:tcPr>
            <w:tcW w:w="711" w:type="dxa"/>
            <w:tcBorders>
              <w:top w:val="nil"/>
              <w:left w:val="nil"/>
              <w:bottom w:val="single" w:sz="4" w:space="0" w:color="000000"/>
              <w:right w:val="single" w:sz="4" w:space="0" w:color="000000"/>
            </w:tcBorders>
            <w:shd w:val="clear" w:color="000000" w:fill="FFFFFF"/>
            <w:vAlign w:val="center"/>
            <w:hideMark/>
          </w:tcPr>
          <w:p w14:paraId="669F6608" w14:textId="77777777" w:rsidR="00B2418E" w:rsidRPr="00342BC8" w:rsidRDefault="00B2418E" w:rsidP="006F156B">
            <w:pPr>
              <w:jc w:val="center"/>
              <w:rPr>
                <w:color w:val="000000"/>
                <w:sz w:val="18"/>
                <w:szCs w:val="18"/>
              </w:rPr>
            </w:pPr>
            <w:r w:rsidRPr="00342BC8">
              <w:rPr>
                <w:color w:val="000000"/>
                <w:sz w:val="18"/>
                <w:szCs w:val="18"/>
              </w:rPr>
              <w:t>216,62</w:t>
            </w:r>
          </w:p>
        </w:tc>
        <w:tc>
          <w:tcPr>
            <w:tcW w:w="621" w:type="dxa"/>
            <w:tcBorders>
              <w:top w:val="nil"/>
              <w:left w:val="nil"/>
              <w:bottom w:val="single" w:sz="4" w:space="0" w:color="000000"/>
              <w:right w:val="single" w:sz="4" w:space="0" w:color="000000"/>
            </w:tcBorders>
            <w:shd w:val="clear" w:color="000000" w:fill="FFFFFF"/>
            <w:vAlign w:val="center"/>
            <w:hideMark/>
          </w:tcPr>
          <w:p w14:paraId="0C1A2E9B" w14:textId="77777777" w:rsidR="00B2418E" w:rsidRPr="00342BC8" w:rsidRDefault="00B2418E" w:rsidP="006F156B">
            <w:pPr>
              <w:jc w:val="center"/>
              <w:rPr>
                <w:color w:val="000000"/>
                <w:sz w:val="18"/>
                <w:szCs w:val="18"/>
              </w:rPr>
            </w:pPr>
            <w:r w:rsidRPr="00342BC8">
              <w:rPr>
                <w:color w:val="000000"/>
                <w:sz w:val="18"/>
                <w:szCs w:val="18"/>
              </w:rPr>
              <w:t>9,82</w:t>
            </w:r>
          </w:p>
        </w:tc>
        <w:tc>
          <w:tcPr>
            <w:tcW w:w="621" w:type="dxa"/>
            <w:tcBorders>
              <w:top w:val="nil"/>
              <w:left w:val="nil"/>
              <w:bottom w:val="single" w:sz="4" w:space="0" w:color="000000"/>
              <w:right w:val="single" w:sz="4" w:space="0" w:color="000000"/>
            </w:tcBorders>
            <w:shd w:val="clear" w:color="000000" w:fill="FFFFFF"/>
            <w:vAlign w:val="center"/>
            <w:hideMark/>
          </w:tcPr>
          <w:p w14:paraId="637AA0C9" w14:textId="77777777" w:rsidR="00B2418E" w:rsidRPr="00342BC8" w:rsidRDefault="00B2418E" w:rsidP="006F156B">
            <w:pPr>
              <w:jc w:val="center"/>
              <w:rPr>
                <w:color w:val="000000"/>
                <w:sz w:val="18"/>
                <w:szCs w:val="18"/>
              </w:rPr>
            </w:pPr>
            <w:r w:rsidRPr="00342BC8">
              <w:rPr>
                <w:color w:val="000000"/>
                <w:sz w:val="18"/>
                <w:szCs w:val="18"/>
              </w:rPr>
              <w:t>9,79</w:t>
            </w:r>
          </w:p>
        </w:tc>
        <w:tc>
          <w:tcPr>
            <w:tcW w:w="787" w:type="dxa"/>
            <w:tcBorders>
              <w:top w:val="nil"/>
              <w:left w:val="nil"/>
              <w:bottom w:val="single" w:sz="4" w:space="0" w:color="000000"/>
              <w:right w:val="single" w:sz="4" w:space="0" w:color="000000"/>
            </w:tcBorders>
            <w:shd w:val="clear" w:color="000000" w:fill="FFFFFF"/>
            <w:vAlign w:val="center"/>
            <w:hideMark/>
          </w:tcPr>
          <w:p w14:paraId="72772CDD" w14:textId="77777777" w:rsidR="00B2418E" w:rsidRPr="00342BC8" w:rsidRDefault="00B2418E" w:rsidP="006F156B">
            <w:pPr>
              <w:jc w:val="center"/>
              <w:rPr>
                <w:color w:val="000000"/>
                <w:sz w:val="18"/>
                <w:szCs w:val="18"/>
              </w:rPr>
            </w:pPr>
            <w:r w:rsidRPr="00342BC8">
              <w:rPr>
                <w:color w:val="000000"/>
                <w:sz w:val="18"/>
                <w:szCs w:val="18"/>
              </w:rPr>
              <w:t>0,52</w:t>
            </w:r>
          </w:p>
        </w:tc>
        <w:tc>
          <w:tcPr>
            <w:tcW w:w="786" w:type="dxa"/>
            <w:tcBorders>
              <w:top w:val="nil"/>
              <w:left w:val="nil"/>
              <w:bottom w:val="single" w:sz="4" w:space="0" w:color="000000"/>
              <w:right w:val="single" w:sz="4" w:space="0" w:color="000000"/>
            </w:tcBorders>
            <w:shd w:val="clear" w:color="000000" w:fill="FFFFFF"/>
            <w:vAlign w:val="center"/>
            <w:hideMark/>
          </w:tcPr>
          <w:p w14:paraId="6100FF10" w14:textId="77777777" w:rsidR="00B2418E" w:rsidRPr="00342BC8" w:rsidRDefault="00B2418E" w:rsidP="006F156B">
            <w:pPr>
              <w:jc w:val="center"/>
              <w:rPr>
                <w:color w:val="000000"/>
                <w:sz w:val="18"/>
                <w:szCs w:val="18"/>
              </w:rPr>
            </w:pPr>
            <w:r w:rsidRPr="00342BC8">
              <w:rPr>
                <w:color w:val="000000"/>
                <w:sz w:val="18"/>
                <w:szCs w:val="18"/>
              </w:rPr>
              <w:t>0,52</w:t>
            </w:r>
          </w:p>
        </w:tc>
      </w:tr>
      <w:tr w:rsidR="00DE022C" w:rsidRPr="00342BC8" w14:paraId="49FF4142"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BDB1DE8"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01727B9"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35BA0E7" w14:textId="77777777" w:rsidR="00B2418E" w:rsidRPr="00342BC8" w:rsidRDefault="00B2418E" w:rsidP="006F156B">
            <w:pPr>
              <w:jc w:val="center"/>
              <w:rPr>
                <w:color w:val="000000"/>
                <w:sz w:val="18"/>
                <w:szCs w:val="18"/>
              </w:rPr>
            </w:pPr>
            <w:r w:rsidRPr="00342BC8">
              <w:rPr>
                <w:color w:val="000000"/>
                <w:sz w:val="18"/>
                <w:szCs w:val="18"/>
              </w:rPr>
              <w:t>Гагарина 10</w:t>
            </w:r>
          </w:p>
        </w:tc>
        <w:tc>
          <w:tcPr>
            <w:tcW w:w="711" w:type="dxa"/>
            <w:tcBorders>
              <w:top w:val="nil"/>
              <w:left w:val="nil"/>
              <w:bottom w:val="single" w:sz="4" w:space="0" w:color="000000"/>
              <w:right w:val="single" w:sz="4" w:space="0" w:color="000000"/>
            </w:tcBorders>
            <w:shd w:val="clear" w:color="000000" w:fill="FFFFFF"/>
            <w:vAlign w:val="center"/>
            <w:hideMark/>
          </w:tcPr>
          <w:p w14:paraId="3D387657"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3A20C67C"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166B535F"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2E6A3290" w14:textId="77777777" w:rsidR="00B2418E" w:rsidRPr="00342BC8" w:rsidRDefault="00B2418E" w:rsidP="006F156B">
            <w:pPr>
              <w:jc w:val="center"/>
              <w:rPr>
                <w:color w:val="000000"/>
                <w:sz w:val="18"/>
                <w:szCs w:val="18"/>
              </w:rPr>
            </w:pPr>
            <w:r w:rsidRPr="00342BC8">
              <w:rPr>
                <w:color w:val="000000"/>
                <w:sz w:val="18"/>
                <w:szCs w:val="18"/>
              </w:rPr>
              <w:t>0,17</w:t>
            </w:r>
          </w:p>
        </w:tc>
        <w:tc>
          <w:tcPr>
            <w:tcW w:w="915" w:type="dxa"/>
            <w:tcBorders>
              <w:top w:val="nil"/>
              <w:left w:val="nil"/>
              <w:bottom w:val="single" w:sz="4" w:space="0" w:color="000000"/>
              <w:right w:val="single" w:sz="4" w:space="0" w:color="000000"/>
            </w:tcBorders>
            <w:shd w:val="clear" w:color="000000" w:fill="FFFFFF"/>
            <w:vAlign w:val="center"/>
            <w:hideMark/>
          </w:tcPr>
          <w:p w14:paraId="3B2289FE" w14:textId="77777777" w:rsidR="00B2418E" w:rsidRPr="00342BC8" w:rsidRDefault="00B2418E" w:rsidP="006F156B">
            <w:pPr>
              <w:jc w:val="center"/>
              <w:rPr>
                <w:color w:val="000000"/>
                <w:sz w:val="18"/>
                <w:szCs w:val="18"/>
              </w:rPr>
            </w:pPr>
            <w:r w:rsidRPr="00342BC8">
              <w:rPr>
                <w:color w:val="000000"/>
                <w:sz w:val="18"/>
                <w:szCs w:val="18"/>
              </w:rPr>
              <w:t>-0,17</w:t>
            </w:r>
          </w:p>
        </w:tc>
        <w:tc>
          <w:tcPr>
            <w:tcW w:w="641" w:type="dxa"/>
            <w:tcBorders>
              <w:top w:val="nil"/>
              <w:left w:val="nil"/>
              <w:bottom w:val="single" w:sz="4" w:space="0" w:color="000000"/>
              <w:right w:val="single" w:sz="4" w:space="0" w:color="000000"/>
            </w:tcBorders>
            <w:shd w:val="clear" w:color="000000" w:fill="FFFFFF"/>
            <w:vAlign w:val="center"/>
            <w:hideMark/>
          </w:tcPr>
          <w:p w14:paraId="37149A49"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2C6FA12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186760A" w14:textId="77777777" w:rsidR="00B2418E" w:rsidRPr="00342BC8" w:rsidRDefault="00B2418E" w:rsidP="006F156B">
            <w:pPr>
              <w:jc w:val="center"/>
              <w:rPr>
                <w:color w:val="000000"/>
                <w:sz w:val="18"/>
                <w:szCs w:val="18"/>
              </w:rPr>
            </w:pPr>
            <w:r w:rsidRPr="00342BC8">
              <w:rPr>
                <w:color w:val="000000"/>
                <w:sz w:val="18"/>
                <w:szCs w:val="18"/>
              </w:rPr>
              <w:t>27,73</w:t>
            </w:r>
          </w:p>
        </w:tc>
        <w:tc>
          <w:tcPr>
            <w:tcW w:w="623" w:type="dxa"/>
            <w:tcBorders>
              <w:top w:val="nil"/>
              <w:left w:val="nil"/>
              <w:bottom w:val="single" w:sz="4" w:space="0" w:color="000000"/>
              <w:right w:val="single" w:sz="4" w:space="0" w:color="000000"/>
            </w:tcBorders>
            <w:shd w:val="clear" w:color="000000" w:fill="FFFFFF"/>
            <w:vAlign w:val="center"/>
            <w:hideMark/>
          </w:tcPr>
          <w:p w14:paraId="2E6B36CD" w14:textId="77777777" w:rsidR="00B2418E" w:rsidRPr="00342BC8" w:rsidRDefault="00B2418E" w:rsidP="006F156B">
            <w:pPr>
              <w:jc w:val="center"/>
              <w:rPr>
                <w:color w:val="000000"/>
                <w:sz w:val="18"/>
                <w:szCs w:val="18"/>
              </w:rPr>
            </w:pPr>
            <w:r w:rsidRPr="00342BC8">
              <w:rPr>
                <w:color w:val="000000"/>
                <w:sz w:val="18"/>
                <w:szCs w:val="18"/>
              </w:rPr>
              <w:t>27,97</w:t>
            </w:r>
          </w:p>
        </w:tc>
        <w:tc>
          <w:tcPr>
            <w:tcW w:w="623" w:type="dxa"/>
            <w:tcBorders>
              <w:top w:val="nil"/>
              <w:left w:val="nil"/>
              <w:bottom w:val="single" w:sz="4" w:space="0" w:color="000000"/>
              <w:right w:val="single" w:sz="4" w:space="0" w:color="000000"/>
            </w:tcBorders>
            <w:shd w:val="clear" w:color="000000" w:fill="FFFFFF"/>
            <w:vAlign w:val="center"/>
            <w:hideMark/>
          </w:tcPr>
          <w:p w14:paraId="62220FCB" w14:textId="77777777" w:rsidR="00B2418E" w:rsidRPr="00342BC8" w:rsidRDefault="00B2418E" w:rsidP="006F156B">
            <w:pPr>
              <w:jc w:val="center"/>
              <w:rPr>
                <w:color w:val="000000"/>
                <w:sz w:val="18"/>
                <w:szCs w:val="18"/>
              </w:rPr>
            </w:pPr>
            <w:r w:rsidRPr="00342BC8">
              <w:rPr>
                <w:color w:val="000000"/>
                <w:sz w:val="18"/>
                <w:szCs w:val="18"/>
              </w:rPr>
              <w:t>18,17</w:t>
            </w:r>
          </w:p>
        </w:tc>
        <w:tc>
          <w:tcPr>
            <w:tcW w:w="623" w:type="dxa"/>
            <w:tcBorders>
              <w:top w:val="nil"/>
              <w:left w:val="nil"/>
              <w:bottom w:val="single" w:sz="4" w:space="0" w:color="000000"/>
              <w:right w:val="single" w:sz="4" w:space="0" w:color="000000"/>
            </w:tcBorders>
            <w:shd w:val="clear" w:color="000000" w:fill="FFFFFF"/>
            <w:vAlign w:val="center"/>
            <w:hideMark/>
          </w:tcPr>
          <w:p w14:paraId="4FC4B6DC" w14:textId="77777777" w:rsidR="00B2418E" w:rsidRPr="00342BC8" w:rsidRDefault="00B2418E" w:rsidP="006F156B">
            <w:pPr>
              <w:jc w:val="center"/>
              <w:rPr>
                <w:color w:val="000000"/>
                <w:sz w:val="18"/>
                <w:szCs w:val="18"/>
              </w:rPr>
            </w:pPr>
            <w:r w:rsidRPr="00342BC8">
              <w:rPr>
                <w:color w:val="000000"/>
                <w:sz w:val="18"/>
                <w:szCs w:val="18"/>
              </w:rPr>
              <w:t>17,91</w:t>
            </w:r>
          </w:p>
        </w:tc>
        <w:tc>
          <w:tcPr>
            <w:tcW w:w="714" w:type="dxa"/>
            <w:tcBorders>
              <w:top w:val="nil"/>
              <w:left w:val="nil"/>
              <w:bottom w:val="single" w:sz="4" w:space="0" w:color="000000"/>
              <w:right w:val="single" w:sz="4" w:space="0" w:color="000000"/>
            </w:tcBorders>
            <w:shd w:val="clear" w:color="000000" w:fill="FFFFFF"/>
            <w:vAlign w:val="center"/>
            <w:hideMark/>
          </w:tcPr>
          <w:p w14:paraId="48A80723" w14:textId="77777777" w:rsidR="00B2418E" w:rsidRPr="00342BC8" w:rsidRDefault="00B2418E" w:rsidP="006F156B">
            <w:pPr>
              <w:jc w:val="center"/>
              <w:rPr>
                <w:color w:val="000000"/>
                <w:sz w:val="18"/>
                <w:szCs w:val="18"/>
              </w:rPr>
            </w:pPr>
            <w:r w:rsidRPr="00342BC8">
              <w:rPr>
                <w:color w:val="000000"/>
                <w:sz w:val="18"/>
                <w:szCs w:val="18"/>
              </w:rPr>
              <w:t>226,44</w:t>
            </w:r>
          </w:p>
        </w:tc>
        <w:tc>
          <w:tcPr>
            <w:tcW w:w="711" w:type="dxa"/>
            <w:tcBorders>
              <w:top w:val="nil"/>
              <w:left w:val="nil"/>
              <w:bottom w:val="single" w:sz="4" w:space="0" w:color="000000"/>
              <w:right w:val="single" w:sz="4" w:space="0" w:color="000000"/>
            </w:tcBorders>
            <w:shd w:val="clear" w:color="000000" w:fill="FFFFFF"/>
            <w:vAlign w:val="center"/>
            <w:hideMark/>
          </w:tcPr>
          <w:p w14:paraId="7126B529"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7500D1DD" w14:textId="77777777" w:rsidR="00B2418E" w:rsidRPr="00342BC8" w:rsidRDefault="00B2418E" w:rsidP="006F156B">
            <w:pPr>
              <w:jc w:val="center"/>
              <w:rPr>
                <w:color w:val="000000"/>
                <w:sz w:val="18"/>
                <w:szCs w:val="18"/>
              </w:rPr>
            </w:pPr>
            <w:r w:rsidRPr="00342BC8">
              <w:rPr>
                <w:color w:val="000000"/>
                <w:sz w:val="18"/>
                <w:szCs w:val="18"/>
              </w:rPr>
              <w:t>216,63</w:t>
            </w:r>
          </w:p>
        </w:tc>
        <w:tc>
          <w:tcPr>
            <w:tcW w:w="711" w:type="dxa"/>
            <w:tcBorders>
              <w:top w:val="nil"/>
              <w:left w:val="nil"/>
              <w:bottom w:val="single" w:sz="4" w:space="0" w:color="000000"/>
              <w:right w:val="single" w:sz="4" w:space="0" w:color="000000"/>
            </w:tcBorders>
            <w:shd w:val="clear" w:color="000000" w:fill="FFFFFF"/>
            <w:vAlign w:val="center"/>
            <w:hideMark/>
          </w:tcPr>
          <w:p w14:paraId="3B8001BF" w14:textId="77777777" w:rsidR="00B2418E" w:rsidRPr="00342BC8" w:rsidRDefault="00B2418E" w:rsidP="006F156B">
            <w:pPr>
              <w:jc w:val="center"/>
              <w:rPr>
                <w:color w:val="000000"/>
                <w:sz w:val="18"/>
                <w:szCs w:val="18"/>
              </w:rPr>
            </w:pPr>
            <w:r w:rsidRPr="00342BC8">
              <w:rPr>
                <w:color w:val="000000"/>
                <w:sz w:val="18"/>
                <w:szCs w:val="18"/>
              </w:rPr>
              <w:t>216,62</w:t>
            </w:r>
          </w:p>
        </w:tc>
        <w:tc>
          <w:tcPr>
            <w:tcW w:w="621" w:type="dxa"/>
            <w:tcBorders>
              <w:top w:val="nil"/>
              <w:left w:val="nil"/>
              <w:bottom w:val="single" w:sz="4" w:space="0" w:color="000000"/>
              <w:right w:val="single" w:sz="4" w:space="0" w:color="000000"/>
            </w:tcBorders>
            <w:shd w:val="clear" w:color="000000" w:fill="FFFFFF"/>
            <w:vAlign w:val="center"/>
            <w:hideMark/>
          </w:tcPr>
          <w:p w14:paraId="38CFDCF8" w14:textId="77777777" w:rsidR="00B2418E" w:rsidRPr="00342BC8" w:rsidRDefault="00B2418E" w:rsidP="006F156B">
            <w:pPr>
              <w:jc w:val="center"/>
              <w:rPr>
                <w:color w:val="000000"/>
                <w:sz w:val="18"/>
                <w:szCs w:val="18"/>
              </w:rPr>
            </w:pPr>
            <w:r w:rsidRPr="00342BC8">
              <w:rPr>
                <w:color w:val="000000"/>
                <w:sz w:val="18"/>
                <w:szCs w:val="18"/>
              </w:rPr>
              <w:t>9,82</w:t>
            </w:r>
          </w:p>
        </w:tc>
        <w:tc>
          <w:tcPr>
            <w:tcW w:w="621" w:type="dxa"/>
            <w:tcBorders>
              <w:top w:val="nil"/>
              <w:left w:val="nil"/>
              <w:bottom w:val="single" w:sz="4" w:space="0" w:color="000000"/>
              <w:right w:val="single" w:sz="4" w:space="0" w:color="000000"/>
            </w:tcBorders>
            <w:shd w:val="clear" w:color="000000" w:fill="FFFFFF"/>
            <w:vAlign w:val="center"/>
            <w:hideMark/>
          </w:tcPr>
          <w:p w14:paraId="195CF51B" w14:textId="77777777" w:rsidR="00B2418E" w:rsidRPr="00342BC8" w:rsidRDefault="00B2418E" w:rsidP="006F156B">
            <w:pPr>
              <w:jc w:val="center"/>
              <w:rPr>
                <w:color w:val="000000"/>
                <w:sz w:val="18"/>
                <w:szCs w:val="18"/>
              </w:rPr>
            </w:pPr>
            <w:r w:rsidRPr="00342BC8">
              <w:rPr>
                <w:color w:val="000000"/>
                <w:sz w:val="18"/>
                <w:szCs w:val="18"/>
              </w:rPr>
              <w:t>9,79</w:t>
            </w:r>
          </w:p>
        </w:tc>
        <w:tc>
          <w:tcPr>
            <w:tcW w:w="787" w:type="dxa"/>
            <w:tcBorders>
              <w:top w:val="nil"/>
              <w:left w:val="nil"/>
              <w:bottom w:val="single" w:sz="4" w:space="0" w:color="000000"/>
              <w:right w:val="single" w:sz="4" w:space="0" w:color="000000"/>
            </w:tcBorders>
            <w:shd w:val="clear" w:color="000000" w:fill="FFFFFF"/>
            <w:vAlign w:val="center"/>
            <w:hideMark/>
          </w:tcPr>
          <w:p w14:paraId="1E33CC93" w14:textId="77777777" w:rsidR="00B2418E" w:rsidRPr="00342BC8" w:rsidRDefault="00B2418E" w:rsidP="006F156B">
            <w:pPr>
              <w:jc w:val="center"/>
              <w:rPr>
                <w:color w:val="000000"/>
                <w:sz w:val="18"/>
                <w:szCs w:val="18"/>
              </w:rPr>
            </w:pPr>
            <w:r w:rsidRPr="00342BC8">
              <w:rPr>
                <w:color w:val="000000"/>
                <w:sz w:val="18"/>
                <w:szCs w:val="18"/>
              </w:rPr>
              <w:t>0,51</w:t>
            </w:r>
          </w:p>
        </w:tc>
        <w:tc>
          <w:tcPr>
            <w:tcW w:w="786" w:type="dxa"/>
            <w:tcBorders>
              <w:top w:val="nil"/>
              <w:left w:val="nil"/>
              <w:bottom w:val="single" w:sz="4" w:space="0" w:color="000000"/>
              <w:right w:val="single" w:sz="4" w:space="0" w:color="000000"/>
            </w:tcBorders>
            <w:shd w:val="clear" w:color="000000" w:fill="FFFFFF"/>
            <w:vAlign w:val="center"/>
            <w:hideMark/>
          </w:tcPr>
          <w:p w14:paraId="443BECFB" w14:textId="77777777" w:rsidR="00B2418E" w:rsidRPr="00342BC8" w:rsidRDefault="00B2418E" w:rsidP="006F156B">
            <w:pPr>
              <w:jc w:val="center"/>
              <w:rPr>
                <w:color w:val="000000"/>
                <w:sz w:val="18"/>
                <w:szCs w:val="18"/>
              </w:rPr>
            </w:pPr>
            <w:r w:rsidRPr="00342BC8">
              <w:rPr>
                <w:color w:val="000000"/>
                <w:sz w:val="18"/>
                <w:szCs w:val="18"/>
              </w:rPr>
              <w:t>0,51</w:t>
            </w:r>
          </w:p>
        </w:tc>
      </w:tr>
      <w:tr w:rsidR="00DE022C" w:rsidRPr="00342BC8" w14:paraId="54A3913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0776647"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F9BA1CF" w14:textId="77777777" w:rsidR="00B2418E" w:rsidRPr="00342BC8" w:rsidRDefault="00B2418E" w:rsidP="006F156B">
            <w:pPr>
              <w:jc w:val="center"/>
              <w:rPr>
                <w:color w:val="000000"/>
                <w:sz w:val="18"/>
                <w:szCs w:val="18"/>
              </w:rPr>
            </w:pPr>
            <w:r w:rsidRPr="00342BC8">
              <w:rPr>
                <w:color w:val="000000"/>
                <w:sz w:val="18"/>
                <w:szCs w:val="18"/>
              </w:rPr>
              <w:t>ТК22</w:t>
            </w:r>
          </w:p>
        </w:tc>
        <w:tc>
          <w:tcPr>
            <w:tcW w:w="1577" w:type="dxa"/>
            <w:tcBorders>
              <w:top w:val="nil"/>
              <w:left w:val="nil"/>
              <w:bottom w:val="single" w:sz="4" w:space="0" w:color="000000"/>
              <w:right w:val="single" w:sz="4" w:space="0" w:color="000000"/>
            </w:tcBorders>
            <w:shd w:val="clear" w:color="000000" w:fill="FFFFFF"/>
            <w:vAlign w:val="center"/>
            <w:hideMark/>
          </w:tcPr>
          <w:p w14:paraId="709B713E" w14:textId="77777777" w:rsidR="00B2418E" w:rsidRPr="00342BC8" w:rsidRDefault="00B2418E" w:rsidP="006F156B">
            <w:pPr>
              <w:jc w:val="center"/>
              <w:rPr>
                <w:color w:val="000000"/>
                <w:sz w:val="18"/>
                <w:szCs w:val="18"/>
              </w:rPr>
            </w:pPr>
            <w:r w:rsidRPr="00342BC8">
              <w:rPr>
                <w:color w:val="000000"/>
                <w:sz w:val="18"/>
                <w:szCs w:val="18"/>
              </w:rPr>
              <w:t>Гагарина 14</w:t>
            </w:r>
          </w:p>
        </w:tc>
        <w:tc>
          <w:tcPr>
            <w:tcW w:w="711" w:type="dxa"/>
            <w:tcBorders>
              <w:top w:val="nil"/>
              <w:left w:val="nil"/>
              <w:bottom w:val="single" w:sz="4" w:space="0" w:color="000000"/>
              <w:right w:val="single" w:sz="4" w:space="0" w:color="000000"/>
            </w:tcBorders>
            <w:shd w:val="clear" w:color="000000" w:fill="FFFFFF"/>
            <w:vAlign w:val="center"/>
            <w:hideMark/>
          </w:tcPr>
          <w:p w14:paraId="165438B5" w14:textId="77777777" w:rsidR="00B2418E" w:rsidRPr="00342BC8" w:rsidRDefault="00B2418E" w:rsidP="006F156B">
            <w:pPr>
              <w:jc w:val="center"/>
              <w:rPr>
                <w:color w:val="000000"/>
                <w:sz w:val="18"/>
                <w:szCs w:val="18"/>
              </w:rPr>
            </w:pPr>
            <w:r w:rsidRPr="00342BC8">
              <w:rPr>
                <w:color w:val="000000"/>
                <w:sz w:val="18"/>
                <w:szCs w:val="18"/>
              </w:rPr>
              <w:t>6,00</w:t>
            </w:r>
          </w:p>
        </w:tc>
        <w:tc>
          <w:tcPr>
            <w:tcW w:w="590" w:type="dxa"/>
            <w:tcBorders>
              <w:top w:val="nil"/>
              <w:left w:val="nil"/>
              <w:bottom w:val="single" w:sz="4" w:space="0" w:color="000000"/>
              <w:right w:val="single" w:sz="4" w:space="0" w:color="000000"/>
            </w:tcBorders>
            <w:shd w:val="clear" w:color="000000" w:fill="FFFFFF"/>
            <w:vAlign w:val="center"/>
            <w:hideMark/>
          </w:tcPr>
          <w:p w14:paraId="381041DC"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2BB610C"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986F82E" w14:textId="77777777" w:rsidR="00B2418E" w:rsidRPr="00342BC8" w:rsidRDefault="00B2418E" w:rsidP="006F156B">
            <w:pPr>
              <w:jc w:val="center"/>
              <w:rPr>
                <w:color w:val="000000"/>
                <w:sz w:val="18"/>
                <w:szCs w:val="18"/>
              </w:rPr>
            </w:pPr>
            <w:r w:rsidRPr="00342BC8">
              <w:rPr>
                <w:color w:val="000000"/>
                <w:sz w:val="18"/>
                <w:szCs w:val="18"/>
              </w:rPr>
              <w:t>1,32</w:t>
            </w:r>
          </w:p>
        </w:tc>
        <w:tc>
          <w:tcPr>
            <w:tcW w:w="915" w:type="dxa"/>
            <w:tcBorders>
              <w:top w:val="nil"/>
              <w:left w:val="nil"/>
              <w:bottom w:val="single" w:sz="4" w:space="0" w:color="000000"/>
              <w:right w:val="single" w:sz="4" w:space="0" w:color="000000"/>
            </w:tcBorders>
            <w:shd w:val="clear" w:color="000000" w:fill="FFFFFF"/>
            <w:vAlign w:val="center"/>
            <w:hideMark/>
          </w:tcPr>
          <w:p w14:paraId="59EBC8FD" w14:textId="77777777" w:rsidR="00B2418E" w:rsidRPr="00342BC8" w:rsidRDefault="00B2418E" w:rsidP="006F156B">
            <w:pPr>
              <w:jc w:val="center"/>
              <w:rPr>
                <w:color w:val="000000"/>
                <w:sz w:val="18"/>
                <w:szCs w:val="18"/>
              </w:rPr>
            </w:pPr>
            <w:r w:rsidRPr="00342BC8">
              <w:rPr>
                <w:color w:val="000000"/>
                <w:sz w:val="18"/>
                <w:szCs w:val="18"/>
              </w:rPr>
              <w:t>-1,32</w:t>
            </w:r>
          </w:p>
        </w:tc>
        <w:tc>
          <w:tcPr>
            <w:tcW w:w="641" w:type="dxa"/>
            <w:tcBorders>
              <w:top w:val="nil"/>
              <w:left w:val="nil"/>
              <w:bottom w:val="single" w:sz="4" w:space="0" w:color="000000"/>
              <w:right w:val="single" w:sz="4" w:space="0" w:color="000000"/>
            </w:tcBorders>
            <w:shd w:val="clear" w:color="000000" w:fill="FFFFFF"/>
            <w:vAlign w:val="center"/>
            <w:hideMark/>
          </w:tcPr>
          <w:p w14:paraId="458A684D"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69D03C5E"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74A8DFA7" w14:textId="77777777" w:rsidR="00B2418E" w:rsidRPr="00342BC8" w:rsidRDefault="00B2418E" w:rsidP="006F156B">
            <w:pPr>
              <w:jc w:val="center"/>
              <w:rPr>
                <w:color w:val="000000"/>
                <w:sz w:val="18"/>
                <w:szCs w:val="18"/>
              </w:rPr>
            </w:pPr>
            <w:r w:rsidRPr="00342BC8">
              <w:rPr>
                <w:color w:val="000000"/>
                <w:sz w:val="18"/>
                <w:szCs w:val="18"/>
              </w:rPr>
              <w:t>25,21</w:t>
            </w:r>
          </w:p>
        </w:tc>
        <w:tc>
          <w:tcPr>
            <w:tcW w:w="623" w:type="dxa"/>
            <w:tcBorders>
              <w:top w:val="nil"/>
              <w:left w:val="nil"/>
              <w:bottom w:val="single" w:sz="4" w:space="0" w:color="000000"/>
              <w:right w:val="single" w:sz="4" w:space="0" w:color="000000"/>
            </w:tcBorders>
            <w:shd w:val="clear" w:color="000000" w:fill="FFFFFF"/>
            <w:vAlign w:val="center"/>
            <w:hideMark/>
          </w:tcPr>
          <w:p w14:paraId="0D98ED07" w14:textId="77777777" w:rsidR="00B2418E" w:rsidRPr="00342BC8" w:rsidRDefault="00B2418E" w:rsidP="006F156B">
            <w:pPr>
              <w:jc w:val="center"/>
              <w:rPr>
                <w:color w:val="000000"/>
                <w:sz w:val="18"/>
                <w:szCs w:val="18"/>
              </w:rPr>
            </w:pPr>
            <w:r w:rsidRPr="00342BC8">
              <w:rPr>
                <w:color w:val="000000"/>
                <w:sz w:val="18"/>
                <w:szCs w:val="18"/>
              </w:rPr>
              <w:t>24,76</w:t>
            </w:r>
          </w:p>
        </w:tc>
        <w:tc>
          <w:tcPr>
            <w:tcW w:w="623" w:type="dxa"/>
            <w:tcBorders>
              <w:top w:val="nil"/>
              <w:left w:val="nil"/>
              <w:bottom w:val="single" w:sz="4" w:space="0" w:color="000000"/>
              <w:right w:val="single" w:sz="4" w:space="0" w:color="000000"/>
            </w:tcBorders>
            <w:shd w:val="clear" w:color="000000" w:fill="FFFFFF"/>
            <w:vAlign w:val="center"/>
            <w:hideMark/>
          </w:tcPr>
          <w:p w14:paraId="3EC9D3A0" w14:textId="77777777" w:rsidR="00B2418E" w:rsidRPr="00342BC8" w:rsidRDefault="00B2418E" w:rsidP="006F156B">
            <w:pPr>
              <w:jc w:val="center"/>
              <w:rPr>
                <w:color w:val="000000"/>
                <w:sz w:val="18"/>
                <w:szCs w:val="18"/>
              </w:rPr>
            </w:pPr>
            <w:r w:rsidRPr="00342BC8">
              <w:rPr>
                <w:color w:val="000000"/>
                <w:sz w:val="18"/>
                <w:szCs w:val="18"/>
              </w:rPr>
              <w:t>14,98</w:t>
            </w:r>
          </w:p>
        </w:tc>
        <w:tc>
          <w:tcPr>
            <w:tcW w:w="623" w:type="dxa"/>
            <w:tcBorders>
              <w:top w:val="nil"/>
              <w:left w:val="nil"/>
              <w:bottom w:val="single" w:sz="4" w:space="0" w:color="000000"/>
              <w:right w:val="single" w:sz="4" w:space="0" w:color="000000"/>
            </w:tcBorders>
            <w:shd w:val="clear" w:color="000000" w:fill="FFFFFF"/>
            <w:vAlign w:val="center"/>
            <w:hideMark/>
          </w:tcPr>
          <w:p w14:paraId="5FC86FCC" w14:textId="77777777" w:rsidR="00B2418E" w:rsidRPr="00342BC8" w:rsidRDefault="00B2418E" w:rsidP="006F156B">
            <w:pPr>
              <w:jc w:val="center"/>
              <w:rPr>
                <w:color w:val="000000"/>
                <w:sz w:val="18"/>
                <w:szCs w:val="18"/>
              </w:rPr>
            </w:pPr>
            <w:r w:rsidRPr="00342BC8">
              <w:rPr>
                <w:color w:val="000000"/>
                <w:sz w:val="18"/>
                <w:szCs w:val="18"/>
              </w:rPr>
              <w:t>15,41</w:t>
            </w:r>
          </w:p>
        </w:tc>
        <w:tc>
          <w:tcPr>
            <w:tcW w:w="714" w:type="dxa"/>
            <w:tcBorders>
              <w:top w:val="nil"/>
              <w:left w:val="nil"/>
              <w:bottom w:val="single" w:sz="4" w:space="0" w:color="000000"/>
              <w:right w:val="single" w:sz="4" w:space="0" w:color="000000"/>
            </w:tcBorders>
            <w:shd w:val="clear" w:color="000000" w:fill="FFFFFF"/>
            <w:vAlign w:val="center"/>
            <w:hideMark/>
          </w:tcPr>
          <w:p w14:paraId="2775DAAC"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6F52D219" w14:textId="77777777" w:rsidR="00B2418E" w:rsidRPr="00342BC8" w:rsidRDefault="00B2418E" w:rsidP="006F156B">
            <w:pPr>
              <w:jc w:val="center"/>
              <w:rPr>
                <w:color w:val="000000"/>
                <w:sz w:val="18"/>
                <w:szCs w:val="18"/>
              </w:rPr>
            </w:pPr>
            <w:r w:rsidRPr="00342BC8">
              <w:rPr>
                <w:color w:val="000000"/>
                <w:sz w:val="18"/>
                <w:szCs w:val="18"/>
              </w:rPr>
              <w:t>226,42</w:t>
            </w:r>
          </w:p>
        </w:tc>
        <w:tc>
          <w:tcPr>
            <w:tcW w:w="711" w:type="dxa"/>
            <w:tcBorders>
              <w:top w:val="nil"/>
              <w:left w:val="nil"/>
              <w:bottom w:val="single" w:sz="4" w:space="0" w:color="000000"/>
              <w:right w:val="single" w:sz="4" w:space="0" w:color="000000"/>
            </w:tcBorders>
            <w:shd w:val="clear" w:color="000000" w:fill="FFFFFF"/>
            <w:vAlign w:val="center"/>
            <w:hideMark/>
          </w:tcPr>
          <w:p w14:paraId="5752EC36" w14:textId="77777777" w:rsidR="00B2418E" w:rsidRPr="00342BC8" w:rsidRDefault="00B2418E" w:rsidP="006F156B">
            <w:pPr>
              <w:jc w:val="center"/>
              <w:rPr>
                <w:color w:val="000000"/>
                <w:sz w:val="18"/>
                <w:szCs w:val="18"/>
              </w:rPr>
            </w:pPr>
            <w:r w:rsidRPr="00342BC8">
              <w:rPr>
                <w:color w:val="000000"/>
                <w:sz w:val="18"/>
                <w:szCs w:val="18"/>
              </w:rPr>
              <w:t>216,64</w:t>
            </w:r>
          </w:p>
        </w:tc>
        <w:tc>
          <w:tcPr>
            <w:tcW w:w="711" w:type="dxa"/>
            <w:tcBorders>
              <w:top w:val="nil"/>
              <w:left w:val="nil"/>
              <w:bottom w:val="single" w:sz="4" w:space="0" w:color="000000"/>
              <w:right w:val="single" w:sz="4" w:space="0" w:color="000000"/>
            </w:tcBorders>
            <w:shd w:val="clear" w:color="000000" w:fill="FFFFFF"/>
            <w:vAlign w:val="center"/>
            <w:hideMark/>
          </w:tcPr>
          <w:p w14:paraId="233CB972" w14:textId="77777777" w:rsidR="00B2418E" w:rsidRPr="00342BC8" w:rsidRDefault="00B2418E" w:rsidP="006F156B">
            <w:pPr>
              <w:jc w:val="center"/>
              <w:rPr>
                <w:color w:val="000000"/>
                <w:sz w:val="18"/>
                <w:szCs w:val="18"/>
              </w:rPr>
            </w:pPr>
            <w:r w:rsidRPr="00342BC8">
              <w:rPr>
                <w:color w:val="000000"/>
                <w:sz w:val="18"/>
                <w:szCs w:val="18"/>
              </w:rPr>
              <w:t>216,63</w:t>
            </w:r>
          </w:p>
        </w:tc>
        <w:tc>
          <w:tcPr>
            <w:tcW w:w="621" w:type="dxa"/>
            <w:tcBorders>
              <w:top w:val="nil"/>
              <w:left w:val="nil"/>
              <w:bottom w:val="single" w:sz="4" w:space="0" w:color="000000"/>
              <w:right w:val="single" w:sz="4" w:space="0" w:color="000000"/>
            </w:tcBorders>
            <w:shd w:val="clear" w:color="000000" w:fill="FFFFFF"/>
            <w:vAlign w:val="center"/>
            <w:hideMark/>
          </w:tcPr>
          <w:p w14:paraId="6BA31E7B" w14:textId="77777777" w:rsidR="00B2418E" w:rsidRPr="00342BC8" w:rsidRDefault="00B2418E" w:rsidP="006F156B">
            <w:pPr>
              <w:jc w:val="center"/>
              <w:rPr>
                <w:color w:val="000000"/>
                <w:sz w:val="18"/>
                <w:szCs w:val="18"/>
              </w:rPr>
            </w:pPr>
            <w:r w:rsidRPr="00342BC8">
              <w:rPr>
                <w:color w:val="000000"/>
                <w:sz w:val="18"/>
                <w:szCs w:val="18"/>
              </w:rPr>
              <w:t>9,80</w:t>
            </w:r>
          </w:p>
        </w:tc>
        <w:tc>
          <w:tcPr>
            <w:tcW w:w="621" w:type="dxa"/>
            <w:tcBorders>
              <w:top w:val="nil"/>
              <w:left w:val="nil"/>
              <w:bottom w:val="single" w:sz="4" w:space="0" w:color="000000"/>
              <w:right w:val="single" w:sz="4" w:space="0" w:color="000000"/>
            </w:tcBorders>
            <w:shd w:val="clear" w:color="000000" w:fill="FFFFFF"/>
            <w:vAlign w:val="center"/>
            <w:hideMark/>
          </w:tcPr>
          <w:p w14:paraId="6BD54D3E" w14:textId="77777777" w:rsidR="00B2418E" w:rsidRPr="00342BC8" w:rsidRDefault="00B2418E" w:rsidP="006F156B">
            <w:pPr>
              <w:jc w:val="center"/>
              <w:rPr>
                <w:color w:val="000000"/>
                <w:sz w:val="18"/>
                <w:szCs w:val="18"/>
              </w:rPr>
            </w:pPr>
            <w:r w:rsidRPr="00342BC8">
              <w:rPr>
                <w:color w:val="000000"/>
                <w:sz w:val="18"/>
                <w:szCs w:val="18"/>
              </w:rPr>
              <w:t>9,78</w:t>
            </w:r>
          </w:p>
        </w:tc>
        <w:tc>
          <w:tcPr>
            <w:tcW w:w="787" w:type="dxa"/>
            <w:tcBorders>
              <w:top w:val="nil"/>
              <w:left w:val="nil"/>
              <w:bottom w:val="single" w:sz="4" w:space="0" w:color="000000"/>
              <w:right w:val="single" w:sz="4" w:space="0" w:color="000000"/>
            </w:tcBorders>
            <w:shd w:val="clear" w:color="000000" w:fill="FFFFFF"/>
            <w:vAlign w:val="center"/>
            <w:hideMark/>
          </w:tcPr>
          <w:p w14:paraId="71012766" w14:textId="77777777" w:rsidR="00B2418E" w:rsidRPr="00342BC8" w:rsidRDefault="00B2418E" w:rsidP="006F156B">
            <w:pPr>
              <w:jc w:val="center"/>
              <w:rPr>
                <w:color w:val="000000"/>
                <w:sz w:val="18"/>
                <w:szCs w:val="18"/>
              </w:rPr>
            </w:pPr>
            <w:r w:rsidRPr="00342BC8">
              <w:rPr>
                <w:color w:val="000000"/>
                <w:sz w:val="18"/>
                <w:szCs w:val="18"/>
              </w:rPr>
              <w:t>1,83</w:t>
            </w:r>
          </w:p>
        </w:tc>
        <w:tc>
          <w:tcPr>
            <w:tcW w:w="786" w:type="dxa"/>
            <w:tcBorders>
              <w:top w:val="nil"/>
              <w:left w:val="nil"/>
              <w:bottom w:val="single" w:sz="4" w:space="0" w:color="000000"/>
              <w:right w:val="single" w:sz="4" w:space="0" w:color="000000"/>
            </w:tcBorders>
            <w:shd w:val="clear" w:color="000000" w:fill="FFFFFF"/>
            <w:vAlign w:val="center"/>
            <w:hideMark/>
          </w:tcPr>
          <w:p w14:paraId="54517934" w14:textId="77777777" w:rsidR="00B2418E" w:rsidRPr="00342BC8" w:rsidRDefault="00B2418E" w:rsidP="006F156B">
            <w:pPr>
              <w:jc w:val="center"/>
              <w:rPr>
                <w:color w:val="000000"/>
                <w:sz w:val="18"/>
                <w:szCs w:val="18"/>
              </w:rPr>
            </w:pPr>
            <w:r w:rsidRPr="00342BC8">
              <w:rPr>
                <w:color w:val="000000"/>
                <w:sz w:val="18"/>
                <w:szCs w:val="18"/>
              </w:rPr>
              <w:t>1,83</w:t>
            </w:r>
          </w:p>
        </w:tc>
      </w:tr>
      <w:tr w:rsidR="00DE022C" w:rsidRPr="00342BC8" w14:paraId="6E7249A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205BB5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0F12829" w14:textId="77777777" w:rsidR="00B2418E" w:rsidRPr="00342BC8" w:rsidRDefault="00B2418E" w:rsidP="006F156B">
            <w:pPr>
              <w:jc w:val="center"/>
              <w:rPr>
                <w:color w:val="000000"/>
                <w:sz w:val="18"/>
                <w:szCs w:val="18"/>
              </w:rPr>
            </w:pPr>
            <w:r w:rsidRPr="00342BC8">
              <w:rPr>
                <w:color w:val="000000"/>
                <w:sz w:val="18"/>
                <w:szCs w:val="18"/>
              </w:rPr>
              <w:t>ТК24А</w:t>
            </w:r>
          </w:p>
        </w:tc>
        <w:tc>
          <w:tcPr>
            <w:tcW w:w="1577" w:type="dxa"/>
            <w:tcBorders>
              <w:top w:val="nil"/>
              <w:left w:val="nil"/>
              <w:bottom w:val="single" w:sz="4" w:space="0" w:color="000000"/>
              <w:right w:val="single" w:sz="4" w:space="0" w:color="000000"/>
            </w:tcBorders>
            <w:shd w:val="clear" w:color="000000" w:fill="FFFFFF"/>
            <w:vAlign w:val="center"/>
            <w:hideMark/>
          </w:tcPr>
          <w:p w14:paraId="4E9E9D23" w14:textId="77777777" w:rsidR="00B2418E" w:rsidRPr="00342BC8" w:rsidRDefault="00B2418E" w:rsidP="006F156B">
            <w:pPr>
              <w:jc w:val="center"/>
              <w:rPr>
                <w:color w:val="000000"/>
                <w:sz w:val="18"/>
                <w:szCs w:val="18"/>
              </w:rPr>
            </w:pPr>
            <w:r w:rsidRPr="00342BC8">
              <w:rPr>
                <w:color w:val="000000"/>
                <w:sz w:val="18"/>
                <w:szCs w:val="18"/>
              </w:rPr>
              <w:t>Гагарина 7б</w:t>
            </w:r>
          </w:p>
        </w:tc>
        <w:tc>
          <w:tcPr>
            <w:tcW w:w="711" w:type="dxa"/>
            <w:tcBorders>
              <w:top w:val="nil"/>
              <w:left w:val="nil"/>
              <w:bottom w:val="single" w:sz="4" w:space="0" w:color="000000"/>
              <w:right w:val="single" w:sz="4" w:space="0" w:color="000000"/>
            </w:tcBorders>
            <w:shd w:val="clear" w:color="000000" w:fill="FFFFFF"/>
            <w:vAlign w:val="center"/>
            <w:hideMark/>
          </w:tcPr>
          <w:p w14:paraId="35FF254D" w14:textId="77777777" w:rsidR="00B2418E" w:rsidRPr="00342BC8" w:rsidRDefault="00B2418E" w:rsidP="006F156B">
            <w:pPr>
              <w:jc w:val="center"/>
              <w:rPr>
                <w:color w:val="000000"/>
                <w:sz w:val="18"/>
                <w:szCs w:val="18"/>
              </w:rPr>
            </w:pPr>
            <w:r w:rsidRPr="00342BC8">
              <w:rPr>
                <w:color w:val="000000"/>
                <w:sz w:val="18"/>
                <w:szCs w:val="18"/>
              </w:rPr>
              <w:t>32,00</w:t>
            </w:r>
          </w:p>
        </w:tc>
        <w:tc>
          <w:tcPr>
            <w:tcW w:w="590" w:type="dxa"/>
            <w:tcBorders>
              <w:top w:val="nil"/>
              <w:left w:val="nil"/>
              <w:bottom w:val="single" w:sz="4" w:space="0" w:color="000000"/>
              <w:right w:val="single" w:sz="4" w:space="0" w:color="000000"/>
            </w:tcBorders>
            <w:shd w:val="clear" w:color="000000" w:fill="FFFFFF"/>
            <w:vAlign w:val="center"/>
            <w:hideMark/>
          </w:tcPr>
          <w:p w14:paraId="1846CFCB" w14:textId="77777777" w:rsidR="00B2418E" w:rsidRPr="00342BC8" w:rsidRDefault="00B2418E" w:rsidP="006F156B">
            <w:pPr>
              <w:jc w:val="center"/>
              <w:rPr>
                <w:color w:val="000000"/>
                <w:sz w:val="18"/>
                <w:szCs w:val="18"/>
              </w:rPr>
            </w:pPr>
            <w:r w:rsidRPr="00342BC8">
              <w:rPr>
                <w:color w:val="000000"/>
                <w:sz w:val="18"/>
                <w:szCs w:val="18"/>
              </w:rPr>
              <w:t>0,03</w:t>
            </w:r>
          </w:p>
        </w:tc>
        <w:tc>
          <w:tcPr>
            <w:tcW w:w="549" w:type="dxa"/>
            <w:tcBorders>
              <w:top w:val="nil"/>
              <w:left w:val="nil"/>
              <w:bottom w:val="single" w:sz="4" w:space="0" w:color="000000"/>
              <w:right w:val="single" w:sz="4" w:space="0" w:color="000000"/>
            </w:tcBorders>
            <w:shd w:val="clear" w:color="000000" w:fill="FFFFFF"/>
            <w:vAlign w:val="center"/>
            <w:hideMark/>
          </w:tcPr>
          <w:p w14:paraId="6F9E69E6" w14:textId="77777777" w:rsidR="00B2418E" w:rsidRPr="00342BC8" w:rsidRDefault="00B2418E" w:rsidP="006F156B">
            <w:pPr>
              <w:jc w:val="center"/>
              <w:rPr>
                <w:color w:val="000000"/>
                <w:sz w:val="18"/>
                <w:szCs w:val="18"/>
              </w:rPr>
            </w:pPr>
            <w:r w:rsidRPr="00342BC8">
              <w:rPr>
                <w:color w:val="000000"/>
                <w:sz w:val="18"/>
                <w:szCs w:val="18"/>
              </w:rPr>
              <w:t>0,03</w:t>
            </w:r>
          </w:p>
        </w:tc>
        <w:tc>
          <w:tcPr>
            <w:tcW w:w="719" w:type="dxa"/>
            <w:tcBorders>
              <w:top w:val="nil"/>
              <w:left w:val="nil"/>
              <w:bottom w:val="single" w:sz="4" w:space="0" w:color="000000"/>
              <w:right w:val="single" w:sz="4" w:space="0" w:color="000000"/>
            </w:tcBorders>
            <w:shd w:val="clear" w:color="000000" w:fill="FFFFFF"/>
            <w:vAlign w:val="center"/>
            <w:hideMark/>
          </w:tcPr>
          <w:p w14:paraId="2B517D83" w14:textId="77777777" w:rsidR="00B2418E" w:rsidRPr="00342BC8" w:rsidRDefault="00B2418E" w:rsidP="006F156B">
            <w:pPr>
              <w:jc w:val="center"/>
              <w:rPr>
                <w:color w:val="000000"/>
                <w:sz w:val="18"/>
                <w:szCs w:val="18"/>
              </w:rPr>
            </w:pPr>
            <w:r w:rsidRPr="00342BC8">
              <w:rPr>
                <w:color w:val="000000"/>
                <w:sz w:val="18"/>
                <w:szCs w:val="18"/>
              </w:rPr>
              <w:t>0,09</w:t>
            </w:r>
          </w:p>
        </w:tc>
        <w:tc>
          <w:tcPr>
            <w:tcW w:w="915" w:type="dxa"/>
            <w:tcBorders>
              <w:top w:val="nil"/>
              <w:left w:val="nil"/>
              <w:bottom w:val="single" w:sz="4" w:space="0" w:color="000000"/>
              <w:right w:val="single" w:sz="4" w:space="0" w:color="000000"/>
            </w:tcBorders>
            <w:shd w:val="clear" w:color="000000" w:fill="FFFFFF"/>
            <w:vAlign w:val="center"/>
            <w:hideMark/>
          </w:tcPr>
          <w:p w14:paraId="7048E639" w14:textId="77777777" w:rsidR="00B2418E" w:rsidRPr="00342BC8" w:rsidRDefault="00B2418E" w:rsidP="006F156B">
            <w:pPr>
              <w:jc w:val="center"/>
              <w:rPr>
                <w:color w:val="000000"/>
                <w:sz w:val="18"/>
                <w:szCs w:val="18"/>
              </w:rPr>
            </w:pPr>
            <w:r w:rsidRPr="00342BC8">
              <w:rPr>
                <w:color w:val="000000"/>
                <w:sz w:val="18"/>
                <w:szCs w:val="18"/>
              </w:rPr>
              <w:t>-0,09</w:t>
            </w:r>
          </w:p>
        </w:tc>
        <w:tc>
          <w:tcPr>
            <w:tcW w:w="641" w:type="dxa"/>
            <w:tcBorders>
              <w:top w:val="nil"/>
              <w:left w:val="nil"/>
              <w:bottom w:val="single" w:sz="4" w:space="0" w:color="000000"/>
              <w:right w:val="single" w:sz="4" w:space="0" w:color="000000"/>
            </w:tcBorders>
            <w:shd w:val="clear" w:color="000000" w:fill="FFFFFF"/>
            <w:vAlign w:val="center"/>
            <w:hideMark/>
          </w:tcPr>
          <w:p w14:paraId="37B51E88" w14:textId="77777777" w:rsidR="00B2418E" w:rsidRPr="00342BC8" w:rsidRDefault="00B2418E" w:rsidP="006F156B">
            <w:pPr>
              <w:jc w:val="center"/>
              <w:rPr>
                <w:color w:val="000000"/>
                <w:sz w:val="18"/>
                <w:szCs w:val="18"/>
              </w:rPr>
            </w:pPr>
            <w:r w:rsidRPr="00342BC8">
              <w:rPr>
                <w:color w:val="000000"/>
                <w:sz w:val="18"/>
                <w:szCs w:val="18"/>
              </w:rPr>
              <w:t>0,00</w:t>
            </w:r>
          </w:p>
        </w:tc>
        <w:tc>
          <w:tcPr>
            <w:tcW w:w="634" w:type="dxa"/>
            <w:tcBorders>
              <w:top w:val="nil"/>
              <w:left w:val="nil"/>
              <w:bottom w:val="single" w:sz="4" w:space="0" w:color="000000"/>
              <w:right w:val="single" w:sz="4" w:space="0" w:color="000000"/>
            </w:tcBorders>
            <w:shd w:val="clear" w:color="000000" w:fill="FFFFFF"/>
            <w:vAlign w:val="center"/>
            <w:hideMark/>
          </w:tcPr>
          <w:p w14:paraId="3A610AC4" w14:textId="77777777" w:rsidR="00B2418E" w:rsidRPr="00342BC8" w:rsidRDefault="00B2418E" w:rsidP="006F156B">
            <w:pPr>
              <w:jc w:val="center"/>
              <w:rPr>
                <w:color w:val="000000"/>
                <w:sz w:val="18"/>
                <w:szCs w:val="18"/>
              </w:rPr>
            </w:pPr>
            <w:r w:rsidRPr="00342BC8">
              <w:rPr>
                <w:color w:val="000000"/>
                <w:sz w:val="18"/>
                <w:szCs w:val="18"/>
              </w:rPr>
              <w:t>0,00</w:t>
            </w:r>
          </w:p>
        </w:tc>
        <w:tc>
          <w:tcPr>
            <w:tcW w:w="623" w:type="dxa"/>
            <w:tcBorders>
              <w:top w:val="nil"/>
              <w:left w:val="nil"/>
              <w:bottom w:val="single" w:sz="4" w:space="0" w:color="000000"/>
              <w:right w:val="single" w:sz="4" w:space="0" w:color="000000"/>
            </w:tcBorders>
            <w:shd w:val="clear" w:color="000000" w:fill="FFFFFF"/>
            <w:vAlign w:val="center"/>
            <w:hideMark/>
          </w:tcPr>
          <w:p w14:paraId="37E6E65B" w14:textId="77777777" w:rsidR="00B2418E" w:rsidRPr="00342BC8" w:rsidRDefault="00B2418E" w:rsidP="006F156B">
            <w:pPr>
              <w:jc w:val="center"/>
              <w:rPr>
                <w:color w:val="000000"/>
                <w:sz w:val="18"/>
                <w:szCs w:val="18"/>
              </w:rPr>
            </w:pPr>
            <w:r w:rsidRPr="00342BC8">
              <w:rPr>
                <w:color w:val="000000"/>
                <w:sz w:val="18"/>
                <w:szCs w:val="18"/>
              </w:rPr>
              <w:t>24,23</w:t>
            </w:r>
          </w:p>
        </w:tc>
        <w:tc>
          <w:tcPr>
            <w:tcW w:w="623" w:type="dxa"/>
            <w:tcBorders>
              <w:top w:val="nil"/>
              <w:left w:val="nil"/>
              <w:bottom w:val="single" w:sz="4" w:space="0" w:color="000000"/>
              <w:right w:val="single" w:sz="4" w:space="0" w:color="000000"/>
            </w:tcBorders>
            <w:shd w:val="clear" w:color="000000" w:fill="FFFFFF"/>
            <w:vAlign w:val="center"/>
            <w:hideMark/>
          </w:tcPr>
          <w:p w14:paraId="30201324" w14:textId="77777777" w:rsidR="00B2418E" w:rsidRPr="00342BC8" w:rsidRDefault="00B2418E" w:rsidP="006F156B">
            <w:pPr>
              <w:jc w:val="center"/>
              <w:rPr>
                <w:color w:val="000000"/>
                <w:sz w:val="18"/>
                <w:szCs w:val="18"/>
              </w:rPr>
            </w:pPr>
            <w:r w:rsidRPr="00342BC8">
              <w:rPr>
                <w:color w:val="000000"/>
                <w:sz w:val="18"/>
                <w:szCs w:val="18"/>
              </w:rPr>
              <w:t>24,27</w:t>
            </w:r>
          </w:p>
        </w:tc>
        <w:tc>
          <w:tcPr>
            <w:tcW w:w="623" w:type="dxa"/>
            <w:tcBorders>
              <w:top w:val="nil"/>
              <w:left w:val="nil"/>
              <w:bottom w:val="single" w:sz="4" w:space="0" w:color="000000"/>
              <w:right w:val="single" w:sz="4" w:space="0" w:color="000000"/>
            </w:tcBorders>
            <w:shd w:val="clear" w:color="000000" w:fill="FFFFFF"/>
            <w:vAlign w:val="center"/>
            <w:hideMark/>
          </w:tcPr>
          <w:p w14:paraId="598B1D00" w14:textId="77777777" w:rsidR="00B2418E" w:rsidRPr="00342BC8" w:rsidRDefault="00B2418E" w:rsidP="006F156B">
            <w:pPr>
              <w:jc w:val="center"/>
              <w:rPr>
                <w:color w:val="000000"/>
                <w:sz w:val="18"/>
                <w:szCs w:val="18"/>
              </w:rPr>
            </w:pPr>
            <w:r w:rsidRPr="00342BC8">
              <w:rPr>
                <w:color w:val="000000"/>
                <w:sz w:val="18"/>
                <w:szCs w:val="18"/>
              </w:rPr>
              <w:t>14,15</w:t>
            </w:r>
          </w:p>
        </w:tc>
        <w:tc>
          <w:tcPr>
            <w:tcW w:w="623" w:type="dxa"/>
            <w:tcBorders>
              <w:top w:val="nil"/>
              <w:left w:val="nil"/>
              <w:bottom w:val="single" w:sz="4" w:space="0" w:color="000000"/>
              <w:right w:val="single" w:sz="4" w:space="0" w:color="000000"/>
            </w:tcBorders>
            <w:shd w:val="clear" w:color="000000" w:fill="FFFFFF"/>
            <w:vAlign w:val="center"/>
            <w:hideMark/>
          </w:tcPr>
          <w:p w14:paraId="48E4696F" w14:textId="77777777" w:rsidR="00B2418E" w:rsidRPr="00342BC8" w:rsidRDefault="00B2418E" w:rsidP="006F156B">
            <w:pPr>
              <w:jc w:val="center"/>
              <w:rPr>
                <w:color w:val="000000"/>
                <w:sz w:val="18"/>
                <w:szCs w:val="18"/>
              </w:rPr>
            </w:pPr>
            <w:r w:rsidRPr="00342BC8">
              <w:rPr>
                <w:color w:val="000000"/>
                <w:sz w:val="18"/>
                <w:szCs w:val="18"/>
              </w:rPr>
              <w:t>14,11</w:t>
            </w:r>
          </w:p>
        </w:tc>
        <w:tc>
          <w:tcPr>
            <w:tcW w:w="714" w:type="dxa"/>
            <w:tcBorders>
              <w:top w:val="nil"/>
              <w:left w:val="nil"/>
              <w:bottom w:val="single" w:sz="4" w:space="0" w:color="000000"/>
              <w:right w:val="single" w:sz="4" w:space="0" w:color="000000"/>
            </w:tcBorders>
            <w:shd w:val="clear" w:color="000000" w:fill="FFFFFF"/>
            <w:vAlign w:val="center"/>
            <w:hideMark/>
          </w:tcPr>
          <w:p w14:paraId="7DAD9865" w14:textId="77777777" w:rsidR="00B2418E" w:rsidRPr="00342BC8" w:rsidRDefault="00B2418E" w:rsidP="006F156B">
            <w:pPr>
              <w:jc w:val="center"/>
              <w:rPr>
                <w:color w:val="000000"/>
                <w:sz w:val="18"/>
                <w:szCs w:val="18"/>
              </w:rPr>
            </w:pPr>
            <w:r w:rsidRPr="00342BC8">
              <w:rPr>
                <w:color w:val="000000"/>
                <w:sz w:val="18"/>
                <w:szCs w:val="18"/>
              </w:rPr>
              <w:t>226,59</w:t>
            </w:r>
          </w:p>
        </w:tc>
        <w:tc>
          <w:tcPr>
            <w:tcW w:w="711" w:type="dxa"/>
            <w:tcBorders>
              <w:top w:val="nil"/>
              <w:left w:val="nil"/>
              <w:bottom w:val="single" w:sz="4" w:space="0" w:color="000000"/>
              <w:right w:val="single" w:sz="4" w:space="0" w:color="000000"/>
            </w:tcBorders>
            <w:shd w:val="clear" w:color="000000" w:fill="FFFFFF"/>
            <w:vAlign w:val="center"/>
            <w:hideMark/>
          </w:tcPr>
          <w:p w14:paraId="07BC4911" w14:textId="77777777" w:rsidR="00B2418E" w:rsidRPr="00342BC8" w:rsidRDefault="00B2418E" w:rsidP="006F156B">
            <w:pPr>
              <w:jc w:val="center"/>
              <w:rPr>
                <w:color w:val="000000"/>
                <w:sz w:val="18"/>
                <w:szCs w:val="18"/>
              </w:rPr>
            </w:pPr>
            <w:r w:rsidRPr="00342BC8">
              <w:rPr>
                <w:color w:val="000000"/>
                <w:sz w:val="18"/>
                <w:szCs w:val="18"/>
              </w:rPr>
              <w:t>226,59</w:t>
            </w:r>
          </w:p>
        </w:tc>
        <w:tc>
          <w:tcPr>
            <w:tcW w:w="711" w:type="dxa"/>
            <w:tcBorders>
              <w:top w:val="nil"/>
              <w:left w:val="nil"/>
              <w:bottom w:val="single" w:sz="4" w:space="0" w:color="000000"/>
              <w:right w:val="single" w:sz="4" w:space="0" w:color="000000"/>
            </w:tcBorders>
            <w:shd w:val="clear" w:color="000000" w:fill="FFFFFF"/>
            <w:vAlign w:val="center"/>
            <w:hideMark/>
          </w:tcPr>
          <w:p w14:paraId="5D4BB3B7" w14:textId="77777777" w:rsidR="00B2418E" w:rsidRPr="00342BC8" w:rsidRDefault="00B2418E" w:rsidP="006F156B">
            <w:pPr>
              <w:jc w:val="center"/>
              <w:rPr>
                <w:color w:val="000000"/>
                <w:sz w:val="18"/>
                <w:szCs w:val="18"/>
              </w:rPr>
            </w:pPr>
            <w:r w:rsidRPr="00342BC8">
              <w:rPr>
                <w:color w:val="000000"/>
                <w:sz w:val="18"/>
                <w:szCs w:val="18"/>
              </w:rPr>
              <w:t>216,47</w:t>
            </w:r>
          </w:p>
        </w:tc>
        <w:tc>
          <w:tcPr>
            <w:tcW w:w="711" w:type="dxa"/>
            <w:tcBorders>
              <w:top w:val="nil"/>
              <w:left w:val="nil"/>
              <w:bottom w:val="single" w:sz="4" w:space="0" w:color="000000"/>
              <w:right w:val="single" w:sz="4" w:space="0" w:color="000000"/>
            </w:tcBorders>
            <w:shd w:val="clear" w:color="000000" w:fill="FFFFFF"/>
            <w:vAlign w:val="center"/>
            <w:hideMark/>
          </w:tcPr>
          <w:p w14:paraId="3C3A6991" w14:textId="77777777" w:rsidR="00B2418E" w:rsidRPr="00342BC8" w:rsidRDefault="00B2418E" w:rsidP="006F156B">
            <w:pPr>
              <w:jc w:val="center"/>
              <w:rPr>
                <w:color w:val="000000"/>
                <w:sz w:val="18"/>
                <w:szCs w:val="18"/>
              </w:rPr>
            </w:pPr>
            <w:r w:rsidRPr="00342BC8">
              <w:rPr>
                <w:color w:val="000000"/>
                <w:sz w:val="18"/>
                <w:szCs w:val="18"/>
              </w:rPr>
              <w:t>216,47</w:t>
            </w:r>
          </w:p>
        </w:tc>
        <w:tc>
          <w:tcPr>
            <w:tcW w:w="621" w:type="dxa"/>
            <w:tcBorders>
              <w:top w:val="nil"/>
              <w:left w:val="nil"/>
              <w:bottom w:val="single" w:sz="4" w:space="0" w:color="000000"/>
              <w:right w:val="single" w:sz="4" w:space="0" w:color="000000"/>
            </w:tcBorders>
            <w:shd w:val="clear" w:color="000000" w:fill="FFFFFF"/>
            <w:vAlign w:val="center"/>
            <w:hideMark/>
          </w:tcPr>
          <w:p w14:paraId="27F0C3B5" w14:textId="77777777" w:rsidR="00B2418E" w:rsidRPr="00342BC8" w:rsidRDefault="00B2418E" w:rsidP="006F156B">
            <w:pPr>
              <w:jc w:val="center"/>
              <w:rPr>
                <w:color w:val="000000"/>
                <w:sz w:val="18"/>
                <w:szCs w:val="18"/>
              </w:rPr>
            </w:pPr>
            <w:r w:rsidRPr="00342BC8">
              <w:rPr>
                <w:color w:val="000000"/>
                <w:sz w:val="18"/>
                <w:szCs w:val="18"/>
              </w:rPr>
              <w:t>10,12</w:t>
            </w:r>
          </w:p>
        </w:tc>
        <w:tc>
          <w:tcPr>
            <w:tcW w:w="621" w:type="dxa"/>
            <w:tcBorders>
              <w:top w:val="nil"/>
              <w:left w:val="nil"/>
              <w:bottom w:val="single" w:sz="4" w:space="0" w:color="000000"/>
              <w:right w:val="single" w:sz="4" w:space="0" w:color="000000"/>
            </w:tcBorders>
            <w:shd w:val="clear" w:color="000000" w:fill="FFFFFF"/>
            <w:vAlign w:val="center"/>
            <w:hideMark/>
          </w:tcPr>
          <w:p w14:paraId="5A90BD09" w14:textId="77777777" w:rsidR="00B2418E" w:rsidRPr="00342BC8" w:rsidRDefault="00B2418E" w:rsidP="006F156B">
            <w:pPr>
              <w:jc w:val="center"/>
              <w:rPr>
                <w:color w:val="000000"/>
                <w:sz w:val="18"/>
                <w:szCs w:val="18"/>
              </w:rPr>
            </w:pPr>
            <w:r w:rsidRPr="00342BC8">
              <w:rPr>
                <w:color w:val="000000"/>
                <w:sz w:val="18"/>
                <w:szCs w:val="18"/>
              </w:rPr>
              <w:t>10,12</w:t>
            </w:r>
          </w:p>
        </w:tc>
        <w:tc>
          <w:tcPr>
            <w:tcW w:w="787" w:type="dxa"/>
            <w:tcBorders>
              <w:top w:val="nil"/>
              <w:left w:val="nil"/>
              <w:bottom w:val="single" w:sz="4" w:space="0" w:color="000000"/>
              <w:right w:val="single" w:sz="4" w:space="0" w:color="000000"/>
            </w:tcBorders>
            <w:shd w:val="clear" w:color="000000" w:fill="FFFFFF"/>
            <w:vAlign w:val="center"/>
            <w:hideMark/>
          </w:tcPr>
          <w:p w14:paraId="7DB0EAA4" w14:textId="77777777" w:rsidR="00B2418E" w:rsidRPr="00342BC8" w:rsidRDefault="00B2418E" w:rsidP="006F156B">
            <w:pPr>
              <w:jc w:val="center"/>
              <w:rPr>
                <w:color w:val="000000"/>
                <w:sz w:val="18"/>
                <w:szCs w:val="18"/>
              </w:rPr>
            </w:pPr>
            <w:r w:rsidRPr="00342BC8">
              <w:rPr>
                <w:color w:val="000000"/>
                <w:sz w:val="18"/>
                <w:szCs w:val="18"/>
              </w:rPr>
              <w:t>0,08</w:t>
            </w:r>
          </w:p>
        </w:tc>
        <w:tc>
          <w:tcPr>
            <w:tcW w:w="786" w:type="dxa"/>
            <w:tcBorders>
              <w:top w:val="nil"/>
              <w:left w:val="nil"/>
              <w:bottom w:val="single" w:sz="4" w:space="0" w:color="000000"/>
              <w:right w:val="single" w:sz="4" w:space="0" w:color="000000"/>
            </w:tcBorders>
            <w:shd w:val="clear" w:color="000000" w:fill="FFFFFF"/>
            <w:vAlign w:val="center"/>
            <w:hideMark/>
          </w:tcPr>
          <w:p w14:paraId="072696C2" w14:textId="77777777" w:rsidR="00B2418E" w:rsidRPr="00342BC8" w:rsidRDefault="00B2418E" w:rsidP="006F156B">
            <w:pPr>
              <w:jc w:val="center"/>
              <w:rPr>
                <w:color w:val="000000"/>
                <w:sz w:val="18"/>
                <w:szCs w:val="18"/>
              </w:rPr>
            </w:pPr>
            <w:r w:rsidRPr="00342BC8">
              <w:rPr>
                <w:color w:val="000000"/>
                <w:sz w:val="18"/>
                <w:szCs w:val="18"/>
              </w:rPr>
              <w:t>0,08</w:t>
            </w:r>
          </w:p>
        </w:tc>
      </w:tr>
      <w:tr w:rsidR="00DE022C" w:rsidRPr="00342BC8" w14:paraId="0A3AF59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1802F7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1DAA7B4B" w14:textId="77777777" w:rsidR="00B2418E" w:rsidRPr="00342BC8" w:rsidRDefault="00B2418E" w:rsidP="006F156B">
            <w:pPr>
              <w:jc w:val="center"/>
              <w:rPr>
                <w:color w:val="000000"/>
                <w:sz w:val="18"/>
                <w:szCs w:val="18"/>
              </w:rPr>
            </w:pPr>
            <w:r w:rsidRPr="00342BC8">
              <w:rPr>
                <w:color w:val="000000"/>
                <w:sz w:val="18"/>
                <w:szCs w:val="18"/>
              </w:rPr>
              <w:t>ТК26</w:t>
            </w:r>
          </w:p>
        </w:tc>
        <w:tc>
          <w:tcPr>
            <w:tcW w:w="1577" w:type="dxa"/>
            <w:tcBorders>
              <w:top w:val="nil"/>
              <w:left w:val="nil"/>
              <w:bottom w:val="single" w:sz="4" w:space="0" w:color="000000"/>
              <w:right w:val="single" w:sz="4" w:space="0" w:color="000000"/>
            </w:tcBorders>
            <w:shd w:val="clear" w:color="000000" w:fill="FFFFFF"/>
            <w:vAlign w:val="center"/>
            <w:hideMark/>
          </w:tcPr>
          <w:p w14:paraId="3048BE85" w14:textId="77777777" w:rsidR="00B2418E" w:rsidRPr="00342BC8" w:rsidRDefault="00B2418E" w:rsidP="006F156B">
            <w:pPr>
              <w:jc w:val="center"/>
              <w:rPr>
                <w:color w:val="000000"/>
                <w:sz w:val="18"/>
                <w:szCs w:val="18"/>
              </w:rPr>
            </w:pPr>
            <w:r w:rsidRPr="00342BC8">
              <w:rPr>
                <w:color w:val="000000"/>
                <w:sz w:val="18"/>
                <w:szCs w:val="18"/>
              </w:rPr>
              <w:t>ТК25</w:t>
            </w:r>
          </w:p>
        </w:tc>
        <w:tc>
          <w:tcPr>
            <w:tcW w:w="711" w:type="dxa"/>
            <w:tcBorders>
              <w:top w:val="nil"/>
              <w:left w:val="nil"/>
              <w:bottom w:val="single" w:sz="4" w:space="0" w:color="000000"/>
              <w:right w:val="single" w:sz="4" w:space="0" w:color="000000"/>
            </w:tcBorders>
            <w:shd w:val="clear" w:color="000000" w:fill="FFFFFF"/>
            <w:vAlign w:val="center"/>
            <w:hideMark/>
          </w:tcPr>
          <w:p w14:paraId="71C1B8B9" w14:textId="77777777" w:rsidR="00B2418E" w:rsidRPr="00342BC8" w:rsidRDefault="00B2418E" w:rsidP="006F156B">
            <w:pPr>
              <w:jc w:val="center"/>
              <w:rPr>
                <w:color w:val="000000"/>
                <w:sz w:val="18"/>
                <w:szCs w:val="18"/>
              </w:rPr>
            </w:pPr>
            <w:r w:rsidRPr="00342BC8">
              <w:rPr>
                <w:color w:val="000000"/>
                <w:sz w:val="18"/>
                <w:szCs w:val="18"/>
              </w:rPr>
              <w:t>46,00</w:t>
            </w:r>
          </w:p>
        </w:tc>
        <w:tc>
          <w:tcPr>
            <w:tcW w:w="590" w:type="dxa"/>
            <w:tcBorders>
              <w:top w:val="nil"/>
              <w:left w:val="nil"/>
              <w:bottom w:val="single" w:sz="4" w:space="0" w:color="000000"/>
              <w:right w:val="single" w:sz="4" w:space="0" w:color="000000"/>
            </w:tcBorders>
            <w:shd w:val="clear" w:color="000000" w:fill="FFFFFF"/>
            <w:vAlign w:val="center"/>
            <w:hideMark/>
          </w:tcPr>
          <w:p w14:paraId="2FD88B31"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160A58D"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13BBE865" w14:textId="77777777" w:rsidR="00B2418E" w:rsidRPr="00342BC8" w:rsidRDefault="00B2418E" w:rsidP="006F156B">
            <w:pPr>
              <w:jc w:val="center"/>
              <w:rPr>
                <w:color w:val="000000"/>
                <w:sz w:val="18"/>
                <w:szCs w:val="18"/>
              </w:rPr>
            </w:pPr>
            <w:r w:rsidRPr="00342BC8">
              <w:rPr>
                <w:color w:val="000000"/>
                <w:sz w:val="18"/>
                <w:szCs w:val="18"/>
              </w:rPr>
              <w:t>16,09</w:t>
            </w:r>
          </w:p>
        </w:tc>
        <w:tc>
          <w:tcPr>
            <w:tcW w:w="915" w:type="dxa"/>
            <w:tcBorders>
              <w:top w:val="nil"/>
              <w:left w:val="nil"/>
              <w:bottom w:val="single" w:sz="4" w:space="0" w:color="000000"/>
              <w:right w:val="single" w:sz="4" w:space="0" w:color="000000"/>
            </w:tcBorders>
            <w:shd w:val="clear" w:color="000000" w:fill="FFFFFF"/>
            <w:vAlign w:val="center"/>
            <w:hideMark/>
          </w:tcPr>
          <w:p w14:paraId="2ACF19D3" w14:textId="77777777" w:rsidR="00B2418E" w:rsidRPr="00342BC8" w:rsidRDefault="00B2418E" w:rsidP="006F156B">
            <w:pPr>
              <w:jc w:val="center"/>
              <w:rPr>
                <w:color w:val="000000"/>
                <w:sz w:val="18"/>
                <w:szCs w:val="18"/>
              </w:rPr>
            </w:pPr>
            <w:r w:rsidRPr="00342BC8">
              <w:rPr>
                <w:color w:val="000000"/>
                <w:sz w:val="18"/>
                <w:szCs w:val="18"/>
              </w:rPr>
              <w:t>-16,09</w:t>
            </w:r>
          </w:p>
        </w:tc>
        <w:tc>
          <w:tcPr>
            <w:tcW w:w="641" w:type="dxa"/>
            <w:tcBorders>
              <w:top w:val="nil"/>
              <w:left w:val="nil"/>
              <w:bottom w:val="single" w:sz="4" w:space="0" w:color="000000"/>
              <w:right w:val="single" w:sz="4" w:space="0" w:color="000000"/>
            </w:tcBorders>
            <w:shd w:val="clear" w:color="000000" w:fill="FFFFFF"/>
            <w:vAlign w:val="center"/>
            <w:hideMark/>
          </w:tcPr>
          <w:p w14:paraId="661E70CB"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38D9FDFA"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1DF13EAF" w14:textId="77777777" w:rsidR="00B2418E" w:rsidRPr="00342BC8" w:rsidRDefault="00B2418E" w:rsidP="006F156B">
            <w:pPr>
              <w:jc w:val="center"/>
              <w:rPr>
                <w:color w:val="000000"/>
                <w:sz w:val="18"/>
                <w:szCs w:val="18"/>
              </w:rPr>
            </w:pPr>
            <w:r w:rsidRPr="00342BC8">
              <w:rPr>
                <w:color w:val="000000"/>
                <w:sz w:val="18"/>
                <w:szCs w:val="18"/>
              </w:rPr>
              <w:t>25,11</w:t>
            </w:r>
          </w:p>
        </w:tc>
        <w:tc>
          <w:tcPr>
            <w:tcW w:w="623" w:type="dxa"/>
            <w:tcBorders>
              <w:top w:val="nil"/>
              <w:left w:val="nil"/>
              <w:bottom w:val="single" w:sz="4" w:space="0" w:color="000000"/>
              <w:right w:val="single" w:sz="4" w:space="0" w:color="000000"/>
            </w:tcBorders>
            <w:shd w:val="clear" w:color="000000" w:fill="FFFFFF"/>
            <w:vAlign w:val="center"/>
            <w:hideMark/>
          </w:tcPr>
          <w:p w14:paraId="4AFE7167" w14:textId="77777777" w:rsidR="00B2418E" w:rsidRPr="00342BC8" w:rsidRDefault="00B2418E" w:rsidP="006F156B">
            <w:pPr>
              <w:jc w:val="center"/>
              <w:rPr>
                <w:color w:val="000000"/>
                <w:sz w:val="18"/>
                <w:szCs w:val="18"/>
              </w:rPr>
            </w:pPr>
            <w:r w:rsidRPr="00342BC8">
              <w:rPr>
                <w:color w:val="000000"/>
                <w:sz w:val="18"/>
                <w:szCs w:val="18"/>
              </w:rPr>
              <w:t>25,94</w:t>
            </w:r>
          </w:p>
        </w:tc>
        <w:tc>
          <w:tcPr>
            <w:tcW w:w="623" w:type="dxa"/>
            <w:tcBorders>
              <w:top w:val="nil"/>
              <w:left w:val="nil"/>
              <w:bottom w:val="single" w:sz="4" w:space="0" w:color="000000"/>
              <w:right w:val="single" w:sz="4" w:space="0" w:color="000000"/>
            </w:tcBorders>
            <w:shd w:val="clear" w:color="000000" w:fill="FFFFFF"/>
            <w:vAlign w:val="center"/>
            <w:hideMark/>
          </w:tcPr>
          <w:p w14:paraId="1E514E3E" w14:textId="77777777" w:rsidR="00B2418E" w:rsidRPr="00342BC8" w:rsidRDefault="00B2418E" w:rsidP="006F156B">
            <w:pPr>
              <w:jc w:val="center"/>
              <w:rPr>
                <w:color w:val="000000"/>
                <w:sz w:val="18"/>
                <w:szCs w:val="18"/>
              </w:rPr>
            </w:pPr>
            <w:r w:rsidRPr="00342BC8">
              <w:rPr>
                <w:color w:val="000000"/>
                <w:sz w:val="18"/>
                <w:szCs w:val="18"/>
              </w:rPr>
              <w:t>16,14</w:t>
            </w:r>
          </w:p>
        </w:tc>
        <w:tc>
          <w:tcPr>
            <w:tcW w:w="623" w:type="dxa"/>
            <w:tcBorders>
              <w:top w:val="nil"/>
              <w:left w:val="nil"/>
              <w:bottom w:val="single" w:sz="4" w:space="0" w:color="000000"/>
              <w:right w:val="single" w:sz="4" w:space="0" w:color="000000"/>
            </w:tcBorders>
            <w:shd w:val="clear" w:color="000000" w:fill="FFFFFF"/>
            <w:vAlign w:val="center"/>
            <w:hideMark/>
          </w:tcPr>
          <w:p w14:paraId="3033617D" w14:textId="77777777" w:rsidR="00B2418E" w:rsidRPr="00342BC8" w:rsidRDefault="00B2418E" w:rsidP="006F156B">
            <w:pPr>
              <w:jc w:val="center"/>
              <w:rPr>
                <w:color w:val="000000"/>
                <w:sz w:val="18"/>
                <w:szCs w:val="18"/>
              </w:rPr>
            </w:pPr>
            <w:r w:rsidRPr="00342BC8">
              <w:rPr>
                <w:color w:val="000000"/>
                <w:sz w:val="18"/>
                <w:szCs w:val="18"/>
              </w:rPr>
              <w:t>15,23</w:t>
            </w:r>
          </w:p>
        </w:tc>
        <w:tc>
          <w:tcPr>
            <w:tcW w:w="714" w:type="dxa"/>
            <w:tcBorders>
              <w:top w:val="nil"/>
              <w:left w:val="nil"/>
              <w:bottom w:val="single" w:sz="4" w:space="0" w:color="000000"/>
              <w:right w:val="single" w:sz="4" w:space="0" w:color="000000"/>
            </w:tcBorders>
            <w:shd w:val="clear" w:color="000000" w:fill="FFFFFF"/>
            <w:vAlign w:val="center"/>
            <w:hideMark/>
          </w:tcPr>
          <w:p w14:paraId="3E2FBE65"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48A7F531"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6E764418" w14:textId="77777777" w:rsidR="00B2418E" w:rsidRPr="00342BC8" w:rsidRDefault="00B2418E" w:rsidP="006F156B">
            <w:pPr>
              <w:jc w:val="center"/>
              <w:rPr>
                <w:color w:val="000000"/>
                <w:sz w:val="18"/>
                <w:szCs w:val="18"/>
              </w:rPr>
            </w:pPr>
            <w:r w:rsidRPr="00342BC8">
              <w:rPr>
                <w:color w:val="000000"/>
                <w:sz w:val="18"/>
                <w:szCs w:val="18"/>
              </w:rPr>
              <w:t>216,63</w:t>
            </w:r>
          </w:p>
        </w:tc>
        <w:tc>
          <w:tcPr>
            <w:tcW w:w="711" w:type="dxa"/>
            <w:tcBorders>
              <w:top w:val="nil"/>
              <w:left w:val="nil"/>
              <w:bottom w:val="single" w:sz="4" w:space="0" w:color="000000"/>
              <w:right w:val="single" w:sz="4" w:space="0" w:color="000000"/>
            </w:tcBorders>
            <w:shd w:val="clear" w:color="000000" w:fill="FFFFFF"/>
            <w:vAlign w:val="center"/>
            <w:hideMark/>
          </w:tcPr>
          <w:p w14:paraId="4A1F511E" w14:textId="77777777" w:rsidR="00B2418E" w:rsidRPr="00342BC8" w:rsidRDefault="00B2418E" w:rsidP="006F156B">
            <w:pPr>
              <w:jc w:val="center"/>
              <w:rPr>
                <w:color w:val="000000"/>
                <w:sz w:val="18"/>
                <w:szCs w:val="18"/>
              </w:rPr>
            </w:pPr>
            <w:r w:rsidRPr="00342BC8">
              <w:rPr>
                <w:color w:val="000000"/>
                <w:sz w:val="18"/>
                <w:szCs w:val="18"/>
              </w:rPr>
              <w:t>216,59</w:t>
            </w:r>
          </w:p>
        </w:tc>
        <w:tc>
          <w:tcPr>
            <w:tcW w:w="621" w:type="dxa"/>
            <w:tcBorders>
              <w:top w:val="nil"/>
              <w:left w:val="nil"/>
              <w:bottom w:val="single" w:sz="4" w:space="0" w:color="000000"/>
              <w:right w:val="single" w:sz="4" w:space="0" w:color="000000"/>
            </w:tcBorders>
            <w:shd w:val="clear" w:color="000000" w:fill="FFFFFF"/>
            <w:vAlign w:val="center"/>
            <w:hideMark/>
          </w:tcPr>
          <w:p w14:paraId="2E77C43E" w14:textId="77777777" w:rsidR="00B2418E" w:rsidRPr="00342BC8" w:rsidRDefault="00B2418E" w:rsidP="006F156B">
            <w:pPr>
              <w:jc w:val="center"/>
              <w:rPr>
                <w:color w:val="000000"/>
                <w:sz w:val="18"/>
                <w:szCs w:val="18"/>
              </w:rPr>
            </w:pPr>
            <w:r w:rsidRPr="00342BC8">
              <w:rPr>
                <w:color w:val="000000"/>
                <w:sz w:val="18"/>
                <w:szCs w:val="18"/>
              </w:rPr>
              <w:t>9,88</w:t>
            </w:r>
          </w:p>
        </w:tc>
        <w:tc>
          <w:tcPr>
            <w:tcW w:w="621" w:type="dxa"/>
            <w:tcBorders>
              <w:top w:val="nil"/>
              <w:left w:val="nil"/>
              <w:bottom w:val="single" w:sz="4" w:space="0" w:color="000000"/>
              <w:right w:val="single" w:sz="4" w:space="0" w:color="000000"/>
            </w:tcBorders>
            <w:shd w:val="clear" w:color="000000" w:fill="FFFFFF"/>
            <w:vAlign w:val="center"/>
            <w:hideMark/>
          </w:tcPr>
          <w:p w14:paraId="43B037EB" w14:textId="77777777" w:rsidR="00B2418E" w:rsidRPr="00342BC8" w:rsidRDefault="00B2418E" w:rsidP="006F156B">
            <w:pPr>
              <w:jc w:val="center"/>
              <w:rPr>
                <w:color w:val="000000"/>
                <w:sz w:val="18"/>
                <w:szCs w:val="18"/>
              </w:rPr>
            </w:pPr>
            <w:r w:rsidRPr="00342BC8">
              <w:rPr>
                <w:color w:val="000000"/>
                <w:sz w:val="18"/>
                <w:szCs w:val="18"/>
              </w:rPr>
              <w:t>9,81</w:t>
            </w:r>
          </w:p>
        </w:tc>
        <w:tc>
          <w:tcPr>
            <w:tcW w:w="787" w:type="dxa"/>
            <w:tcBorders>
              <w:top w:val="nil"/>
              <w:left w:val="nil"/>
              <w:bottom w:val="single" w:sz="4" w:space="0" w:color="000000"/>
              <w:right w:val="single" w:sz="4" w:space="0" w:color="000000"/>
            </w:tcBorders>
            <w:shd w:val="clear" w:color="000000" w:fill="FFFFFF"/>
            <w:vAlign w:val="center"/>
            <w:hideMark/>
          </w:tcPr>
          <w:p w14:paraId="5A5E1174" w14:textId="77777777" w:rsidR="00B2418E" w:rsidRPr="00342BC8" w:rsidRDefault="00B2418E" w:rsidP="006F156B">
            <w:pPr>
              <w:jc w:val="center"/>
              <w:rPr>
                <w:color w:val="000000"/>
                <w:sz w:val="18"/>
                <w:szCs w:val="18"/>
              </w:rPr>
            </w:pPr>
            <w:r w:rsidRPr="00342BC8">
              <w:rPr>
                <w:color w:val="000000"/>
                <w:sz w:val="18"/>
                <w:szCs w:val="18"/>
              </w:rPr>
              <w:t>0,76</w:t>
            </w:r>
          </w:p>
        </w:tc>
        <w:tc>
          <w:tcPr>
            <w:tcW w:w="786" w:type="dxa"/>
            <w:tcBorders>
              <w:top w:val="nil"/>
              <w:left w:val="nil"/>
              <w:bottom w:val="single" w:sz="4" w:space="0" w:color="000000"/>
              <w:right w:val="single" w:sz="4" w:space="0" w:color="000000"/>
            </w:tcBorders>
            <w:shd w:val="clear" w:color="000000" w:fill="FFFFFF"/>
            <w:vAlign w:val="center"/>
            <w:hideMark/>
          </w:tcPr>
          <w:p w14:paraId="65D07C3C" w14:textId="77777777" w:rsidR="00B2418E" w:rsidRPr="00342BC8" w:rsidRDefault="00B2418E" w:rsidP="006F156B">
            <w:pPr>
              <w:jc w:val="center"/>
              <w:rPr>
                <w:color w:val="000000"/>
                <w:sz w:val="18"/>
                <w:szCs w:val="18"/>
              </w:rPr>
            </w:pPr>
            <w:r w:rsidRPr="00342BC8">
              <w:rPr>
                <w:color w:val="000000"/>
                <w:sz w:val="18"/>
                <w:szCs w:val="18"/>
              </w:rPr>
              <w:t>0,76</w:t>
            </w:r>
          </w:p>
        </w:tc>
      </w:tr>
      <w:tr w:rsidR="00DE022C" w:rsidRPr="00342BC8" w14:paraId="76D152D5"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2ED96D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FC0E49D" w14:textId="77777777" w:rsidR="00B2418E" w:rsidRPr="00342BC8" w:rsidRDefault="00B2418E" w:rsidP="006F156B">
            <w:pPr>
              <w:jc w:val="center"/>
              <w:rPr>
                <w:color w:val="000000"/>
                <w:sz w:val="18"/>
                <w:szCs w:val="18"/>
              </w:rPr>
            </w:pPr>
            <w:r w:rsidRPr="00342BC8">
              <w:rPr>
                <w:color w:val="000000"/>
                <w:sz w:val="18"/>
                <w:szCs w:val="18"/>
              </w:rPr>
              <w:t>ТК24</w:t>
            </w:r>
          </w:p>
        </w:tc>
        <w:tc>
          <w:tcPr>
            <w:tcW w:w="1577" w:type="dxa"/>
            <w:tcBorders>
              <w:top w:val="nil"/>
              <w:left w:val="nil"/>
              <w:bottom w:val="single" w:sz="4" w:space="0" w:color="000000"/>
              <w:right w:val="single" w:sz="4" w:space="0" w:color="000000"/>
            </w:tcBorders>
            <w:shd w:val="clear" w:color="000000" w:fill="FFFFFF"/>
            <w:vAlign w:val="center"/>
            <w:hideMark/>
          </w:tcPr>
          <w:p w14:paraId="660F3672" w14:textId="77777777" w:rsidR="00B2418E" w:rsidRPr="00342BC8" w:rsidRDefault="00B2418E" w:rsidP="006F156B">
            <w:pPr>
              <w:jc w:val="center"/>
              <w:rPr>
                <w:color w:val="000000"/>
                <w:sz w:val="18"/>
                <w:szCs w:val="18"/>
              </w:rPr>
            </w:pPr>
            <w:r w:rsidRPr="00342BC8">
              <w:rPr>
                <w:color w:val="000000"/>
                <w:sz w:val="18"/>
                <w:szCs w:val="18"/>
              </w:rPr>
              <w:t>ТК24А</w:t>
            </w:r>
          </w:p>
        </w:tc>
        <w:tc>
          <w:tcPr>
            <w:tcW w:w="711" w:type="dxa"/>
            <w:tcBorders>
              <w:top w:val="nil"/>
              <w:left w:val="nil"/>
              <w:bottom w:val="single" w:sz="4" w:space="0" w:color="000000"/>
              <w:right w:val="single" w:sz="4" w:space="0" w:color="000000"/>
            </w:tcBorders>
            <w:shd w:val="clear" w:color="000000" w:fill="FFFFFF"/>
            <w:vAlign w:val="center"/>
            <w:hideMark/>
          </w:tcPr>
          <w:p w14:paraId="70A8A454" w14:textId="77777777" w:rsidR="00B2418E" w:rsidRPr="00342BC8" w:rsidRDefault="00B2418E" w:rsidP="006F156B">
            <w:pPr>
              <w:jc w:val="center"/>
              <w:rPr>
                <w:color w:val="000000"/>
                <w:sz w:val="18"/>
                <w:szCs w:val="18"/>
              </w:rPr>
            </w:pPr>
            <w:r w:rsidRPr="00342BC8">
              <w:rPr>
                <w:color w:val="000000"/>
                <w:sz w:val="18"/>
                <w:szCs w:val="18"/>
              </w:rPr>
              <w:t>50,00</w:t>
            </w:r>
          </w:p>
        </w:tc>
        <w:tc>
          <w:tcPr>
            <w:tcW w:w="590" w:type="dxa"/>
            <w:tcBorders>
              <w:top w:val="nil"/>
              <w:left w:val="nil"/>
              <w:bottom w:val="single" w:sz="4" w:space="0" w:color="000000"/>
              <w:right w:val="single" w:sz="4" w:space="0" w:color="000000"/>
            </w:tcBorders>
            <w:shd w:val="clear" w:color="000000" w:fill="FFFFFF"/>
            <w:vAlign w:val="center"/>
            <w:hideMark/>
          </w:tcPr>
          <w:p w14:paraId="10B52075"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FAAD863"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83C0411" w14:textId="77777777" w:rsidR="00B2418E" w:rsidRPr="00342BC8" w:rsidRDefault="00B2418E" w:rsidP="006F156B">
            <w:pPr>
              <w:jc w:val="center"/>
              <w:rPr>
                <w:color w:val="000000"/>
                <w:sz w:val="18"/>
                <w:szCs w:val="18"/>
              </w:rPr>
            </w:pPr>
            <w:r w:rsidRPr="00342BC8">
              <w:rPr>
                <w:color w:val="000000"/>
                <w:sz w:val="18"/>
                <w:szCs w:val="18"/>
              </w:rPr>
              <w:t>22,09</w:t>
            </w:r>
          </w:p>
        </w:tc>
        <w:tc>
          <w:tcPr>
            <w:tcW w:w="915" w:type="dxa"/>
            <w:tcBorders>
              <w:top w:val="nil"/>
              <w:left w:val="nil"/>
              <w:bottom w:val="single" w:sz="4" w:space="0" w:color="000000"/>
              <w:right w:val="single" w:sz="4" w:space="0" w:color="000000"/>
            </w:tcBorders>
            <w:shd w:val="clear" w:color="000000" w:fill="FFFFFF"/>
            <w:vAlign w:val="center"/>
            <w:hideMark/>
          </w:tcPr>
          <w:p w14:paraId="2174B933" w14:textId="77777777" w:rsidR="00B2418E" w:rsidRPr="00342BC8" w:rsidRDefault="00B2418E" w:rsidP="006F156B">
            <w:pPr>
              <w:jc w:val="center"/>
              <w:rPr>
                <w:color w:val="000000"/>
                <w:sz w:val="18"/>
                <w:szCs w:val="18"/>
              </w:rPr>
            </w:pPr>
            <w:r w:rsidRPr="00342BC8">
              <w:rPr>
                <w:color w:val="000000"/>
                <w:sz w:val="18"/>
                <w:szCs w:val="18"/>
              </w:rPr>
              <w:t>-22,09</w:t>
            </w:r>
          </w:p>
        </w:tc>
        <w:tc>
          <w:tcPr>
            <w:tcW w:w="641" w:type="dxa"/>
            <w:tcBorders>
              <w:top w:val="nil"/>
              <w:left w:val="nil"/>
              <w:bottom w:val="single" w:sz="4" w:space="0" w:color="000000"/>
              <w:right w:val="single" w:sz="4" w:space="0" w:color="000000"/>
            </w:tcBorders>
            <w:shd w:val="clear" w:color="000000" w:fill="FFFFFF"/>
            <w:vAlign w:val="center"/>
            <w:hideMark/>
          </w:tcPr>
          <w:p w14:paraId="15F195C6" w14:textId="77777777" w:rsidR="00B2418E" w:rsidRPr="00342BC8" w:rsidRDefault="00B2418E" w:rsidP="006F156B">
            <w:pPr>
              <w:jc w:val="center"/>
              <w:rPr>
                <w:color w:val="000000"/>
                <w:sz w:val="18"/>
                <w:szCs w:val="18"/>
              </w:rPr>
            </w:pPr>
            <w:r w:rsidRPr="00342BC8">
              <w:rPr>
                <w:color w:val="000000"/>
                <w:sz w:val="18"/>
                <w:szCs w:val="18"/>
              </w:rPr>
              <w:t>0,07</w:t>
            </w:r>
          </w:p>
        </w:tc>
        <w:tc>
          <w:tcPr>
            <w:tcW w:w="634" w:type="dxa"/>
            <w:tcBorders>
              <w:top w:val="nil"/>
              <w:left w:val="nil"/>
              <w:bottom w:val="single" w:sz="4" w:space="0" w:color="000000"/>
              <w:right w:val="single" w:sz="4" w:space="0" w:color="000000"/>
            </w:tcBorders>
            <w:shd w:val="clear" w:color="000000" w:fill="FFFFFF"/>
            <w:vAlign w:val="center"/>
            <w:hideMark/>
          </w:tcPr>
          <w:p w14:paraId="700B81E7" w14:textId="77777777" w:rsidR="00B2418E" w:rsidRPr="00342BC8" w:rsidRDefault="00B2418E" w:rsidP="006F156B">
            <w:pPr>
              <w:jc w:val="center"/>
              <w:rPr>
                <w:color w:val="000000"/>
                <w:sz w:val="18"/>
                <w:szCs w:val="18"/>
              </w:rPr>
            </w:pPr>
            <w:r w:rsidRPr="00342BC8">
              <w:rPr>
                <w:color w:val="000000"/>
                <w:sz w:val="18"/>
                <w:szCs w:val="18"/>
              </w:rPr>
              <w:t>0,07</w:t>
            </w:r>
          </w:p>
        </w:tc>
        <w:tc>
          <w:tcPr>
            <w:tcW w:w="623" w:type="dxa"/>
            <w:tcBorders>
              <w:top w:val="nil"/>
              <w:left w:val="nil"/>
              <w:bottom w:val="single" w:sz="4" w:space="0" w:color="000000"/>
              <w:right w:val="single" w:sz="4" w:space="0" w:color="000000"/>
            </w:tcBorders>
            <w:shd w:val="clear" w:color="000000" w:fill="FFFFFF"/>
            <w:vAlign w:val="center"/>
            <w:hideMark/>
          </w:tcPr>
          <w:p w14:paraId="048364DF" w14:textId="77777777" w:rsidR="00B2418E" w:rsidRPr="00342BC8" w:rsidRDefault="00B2418E" w:rsidP="006F156B">
            <w:pPr>
              <w:jc w:val="center"/>
              <w:rPr>
                <w:color w:val="000000"/>
                <w:sz w:val="18"/>
                <w:szCs w:val="18"/>
              </w:rPr>
            </w:pPr>
            <w:r w:rsidRPr="00342BC8">
              <w:rPr>
                <w:color w:val="000000"/>
                <w:sz w:val="18"/>
                <w:szCs w:val="18"/>
              </w:rPr>
              <w:t>24,23</w:t>
            </w:r>
          </w:p>
        </w:tc>
        <w:tc>
          <w:tcPr>
            <w:tcW w:w="623" w:type="dxa"/>
            <w:tcBorders>
              <w:top w:val="nil"/>
              <w:left w:val="nil"/>
              <w:bottom w:val="single" w:sz="4" w:space="0" w:color="000000"/>
              <w:right w:val="single" w:sz="4" w:space="0" w:color="000000"/>
            </w:tcBorders>
            <w:shd w:val="clear" w:color="000000" w:fill="FFFFFF"/>
            <w:vAlign w:val="center"/>
            <w:hideMark/>
          </w:tcPr>
          <w:p w14:paraId="3FC16C7E" w14:textId="77777777" w:rsidR="00B2418E" w:rsidRPr="00342BC8" w:rsidRDefault="00B2418E" w:rsidP="006F156B">
            <w:pPr>
              <w:jc w:val="center"/>
              <w:rPr>
                <w:color w:val="000000"/>
                <w:sz w:val="18"/>
                <w:szCs w:val="18"/>
              </w:rPr>
            </w:pPr>
            <w:r w:rsidRPr="00342BC8">
              <w:rPr>
                <w:color w:val="000000"/>
                <w:sz w:val="18"/>
                <w:szCs w:val="18"/>
              </w:rPr>
              <w:t>24,28</w:t>
            </w:r>
          </w:p>
        </w:tc>
        <w:tc>
          <w:tcPr>
            <w:tcW w:w="623" w:type="dxa"/>
            <w:tcBorders>
              <w:top w:val="nil"/>
              <w:left w:val="nil"/>
              <w:bottom w:val="single" w:sz="4" w:space="0" w:color="000000"/>
              <w:right w:val="single" w:sz="4" w:space="0" w:color="000000"/>
            </w:tcBorders>
            <w:shd w:val="clear" w:color="000000" w:fill="FFFFFF"/>
            <w:vAlign w:val="center"/>
            <w:hideMark/>
          </w:tcPr>
          <w:p w14:paraId="7A6C016D" w14:textId="77777777" w:rsidR="00B2418E" w:rsidRPr="00342BC8" w:rsidRDefault="00B2418E" w:rsidP="006F156B">
            <w:pPr>
              <w:jc w:val="center"/>
              <w:rPr>
                <w:color w:val="000000"/>
                <w:sz w:val="18"/>
                <w:szCs w:val="18"/>
              </w:rPr>
            </w:pPr>
            <w:r w:rsidRPr="00342BC8">
              <w:rPr>
                <w:color w:val="000000"/>
                <w:sz w:val="18"/>
                <w:szCs w:val="18"/>
              </w:rPr>
              <w:t>14,30</w:t>
            </w:r>
          </w:p>
        </w:tc>
        <w:tc>
          <w:tcPr>
            <w:tcW w:w="623" w:type="dxa"/>
            <w:tcBorders>
              <w:top w:val="nil"/>
              <w:left w:val="nil"/>
              <w:bottom w:val="single" w:sz="4" w:space="0" w:color="000000"/>
              <w:right w:val="single" w:sz="4" w:space="0" w:color="000000"/>
            </w:tcBorders>
            <w:shd w:val="clear" w:color="000000" w:fill="FFFFFF"/>
            <w:vAlign w:val="center"/>
            <w:hideMark/>
          </w:tcPr>
          <w:p w14:paraId="1C7FA2C5" w14:textId="77777777" w:rsidR="00B2418E" w:rsidRPr="00342BC8" w:rsidRDefault="00B2418E" w:rsidP="006F156B">
            <w:pPr>
              <w:jc w:val="center"/>
              <w:rPr>
                <w:color w:val="000000"/>
                <w:sz w:val="18"/>
                <w:szCs w:val="18"/>
              </w:rPr>
            </w:pPr>
            <w:r w:rsidRPr="00342BC8">
              <w:rPr>
                <w:color w:val="000000"/>
                <w:sz w:val="18"/>
                <w:szCs w:val="18"/>
              </w:rPr>
              <w:t>14,11</w:t>
            </w:r>
          </w:p>
        </w:tc>
        <w:tc>
          <w:tcPr>
            <w:tcW w:w="714" w:type="dxa"/>
            <w:tcBorders>
              <w:top w:val="nil"/>
              <w:left w:val="nil"/>
              <w:bottom w:val="single" w:sz="4" w:space="0" w:color="000000"/>
              <w:right w:val="single" w:sz="4" w:space="0" w:color="000000"/>
            </w:tcBorders>
            <w:shd w:val="clear" w:color="000000" w:fill="FFFFFF"/>
            <w:vAlign w:val="center"/>
            <w:hideMark/>
          </w:tcPr>
          <w:p w14:paraId="67940FE5" w14:textId="77777777" w:rsidR="00B2418E" w:rsidRPr="00342BC8" w:rsidRDefault="00B2418E" w:rsidP="006F156B">
            <w:pPr>
              <w:jc w:val="center"/>
              <w:rPr>
                <w:color w:val="000000"/>
                <w:sz w:val="18"/>
                <w:szCs w:val="18"/>
              </w:rPr>
            </w:pPr>
            <w:r w:rsidRPr="00342BC8">
              <w:rPr>
                <w:color w:val="000000"/>
                <w:sz w:val="18"/>
                <w:szCs w:val="18"/>
              </w:rPr>
              <w:t>226,59</w:t>
            </w:r>
          </w:p>
        </w:tc>
        <w:tc>
          <w:tcPr>
            <w:tcW w:w="711" w:type="dxa"/>
            <w:tcBorders>
              <w:top w:val="nil"/>
              <w:left w:val="nil"/>
              <w:bottom w:val="single" w:sz="4" w:space="0" w:color="000000"/>
              <w:right w:val="single" w:sz="4" w:space="0" w:color="000000"/>
            </w:tcBorders>
            <w:shd w:val="clear" w:color="000000" w:fill="FFFFFF"/>
            <w:vAlign w:val="center"/>
            <w:hideMark/>
          </w:tcPr>
          <w:p w14:paraId="3632A41A" w14:textId="77777777" w:rsidR="00B2418E" w:rsidRPr="00342BC8" w:rsidRDefault="00B2418E" w:rsidP="006F156B">
            <w:pPr>
              <w:jc w:val="center"/>
              <w:rPr>
                <w:color w:val="000000"/>
                <w:sz w:val="18"/>
                <w:szCs w:val="18"/>
              </w:rPr>
            </w:pPr>
            <w:r w:rsidRPr="00342BC8">
              <w:rPr>
                <w:color w:val="000000"/>
                <w:sz w:val="18"/>
                <w:szCs w:val="18"/>
              </w:rPr>
              <w:t>226,52</w:t>
            </w:r>
          </w:p>
        </w:tc>
        <w:tc>
          <w:tcPr>
            <w:tcW w:w="711" w:type="dxa"/>
            <w:tcBorders>
              <w:top w:val="nil"/>
              <w:left w:val="nil"/>
              <w:bottom w:val="single" w:sz="4" w:space="0" w:color="000000"/>
              <w:right w:val="single" w:sz="4" w:space="0" w:color="000000"/>
            </w:tcBorders>
            <w:shd w:val="clear" w:color="000000" w:fill="FFFFFF"/>
            <w:vAlign w:val="center"/>
            <w:hideMark/>
          </w:tcPr>
          <w:p w14:paraId="4FCE401A" w14:textId="77777777" w:rsidR="00B2418E" w:rsidRPr="00342BC8" w:rsidRDefault="00B2418E" w:rsidP="006F156B">
            <w:pPr>
              <w:jc w:val="center"/>
              <w:rPr>
                <w:color w:val="000000"/>
                <w:sz w:val="18"/>
                <w:szCs w:val="18"/>
              </w:rPr>
            </w:pPr>
            <w:r w:rsidRPr="00342BC8">
              <w:rPr>
                <w:color w:val="000000"/>
                <w:sz w:val="18"/>
                <w:szCs w:val="18"/>
              </w:rPr>
              <w:t>216,54</w:t>
            </w:r>
          </w:p>
        </w:tc>
        <w:tc>
          <w:tcPr>
            <w:tcW w:w="711" w:type="dxa"/>
            <w:tcBorders>
              <w:top w:val="nil"/>
              <w:left w:val="nil"/>
              <w:bottom w:val="single" w:sz="4" w:space="0" w:color="000000"/>
              <w:right w:val="single" w:sz="4" w:space="0" w:color="000000"/>
            </w:tcBorders>
            <w:shd w:val="clear" w:color="000000" w:fill="FFFFFF"/>
            <w:vAlign w:val="center"/>
            <w:hideMark/>
          </w:tcPr>
          <w:p w14:paraId="367E0A4D" w14:textId="77777777" w:rsidR="00B2418E" w:rsidRPr="00342BC8" w:rsidRDefault="00B2418E" w:rsidP="006F156B">
            <w:pPr>
              <w:jc w:val="center"/>
              <w:rPr>
                <w:color w:val="000000"/>
                <w:sz w:val="18"/>
                <w:szCs w:val="18"/>
              </w:rPr>
            </w:pPr>
            <w:r w:rsidRPr="00342BC8">
              <w:rPr>
                <w:color w:val="000000"/>
                <w:sz w:val="18"/>
                <w:szCs w:val="18"/>
              </w:rPr>
              <w:t>216,47</w:t>
            </w:r>
          </w:p>
        </w:tc>
        <w:tc>
          <w:tcPr>
            <w:tcW w:w="621" w:type="dxa"/>
            <w:tcBorders>
              <w:top w:val="nil"/>
              <w:left w:val="nil"/>
              <w:bottom w:val="single" w:sz="4" w:space="0" w:color="000000"/>
              <w:right w:val="single" w:sz="4" w:space="0" w:color="000000"/>
            </w:tcBorders>
            <w:shd w:val="clear" w:color="000000" w:fill="FFFFFF"/>
            <w:vAlign w:val="center"/>
            <w:hideMark/>
          </w:tcPr>
          <w:p w14:paraId="1C5DF22F" w14:textId="77777777" w:rsidR="00B2418E" w:rsidRPr="00342BC8" w:rsidRDefault="00B2418E" w:rsidP="006F156B">
            <w:pPr>
              <w:jc w:val="center"/>
              <w:rPr>
                <w:color w:val="000000"/>
                <w:sz w:val="18"/>
                <w:szCs w:val="18"/>
              </w:rPr>
            </w:pPr>
            <w:r w:rsidRPr="00342BC8">
              <w:rPr>
                <w:color w:val="000000"/>
                <w:sz w:val="18"/>
                <w:szCs w:val="18"/>
              </w:rPr>
              <w:t>10,12</w:t>
            </w:r>
          </w:p>
        </w:tc>
        <w:tc>
          <w:tcPr>
            <w:tcW w:w="621" w:type="dxa"/>
            <w:tcBorders>
              <w:top w:val="nil"/>
              <w:left w:val="nil"/>
              <w:bottom w:val="single" w:sz="4" w:space="0" w:color="000000"/>
              <w:right w:val="single" w:sz="4" w:space="0" w:color="000000"/>
            </w:tcBorders>
            <w:shd w:val="clear" w:color="000000" w:fill="FFFFFF"/>
            <w:vAlign w:val="center"/>
            <w:hideMark/>
          </w:tcPr>
          <w:p w14:paraId="5B20B01E" w14:textId="77777777" w:rsidR="00B2418E" w:rsidRPr="00342BC8" w:rsidRDefault="00B2418E" w:rsidP="006F156B">
            <w:pPr>
              <w:jc w:val="center"/>
              <w:rPr>
                <w:color w:val="000000"/>
                <w:sz w:val="18"/>
                <w:szCs w:val="18"/>
              </w:rPr>
            </w:pPr>
            <w:r w:rsidRPr="00342BC8">
              <w:rPr>
                <w:color w:val="000000"/>
                <w:sz w:val="18"/>
                <w:szCs w:val="18"/>
              </w:rPr>
              <w:t>9,98</w:t>
            </w:r>
          </w:p>
        </w:tc>
        <w:tc>
          <w:tcPr>
            <w:tcW w:w="787" w:type="dxa"/>
            <w:tcBorders>
              <w:top w:val="nil"/>
              <w:left w:val="nil"/>
              <w:bottom w:val="single" w:sz="4" w:space="0" w:color="000000"/>
              <w:right w:val="single" w:sz="4" w:space="0" w:color="000000"/>
            </w:tcBorders>
            <w:shd w:val="clear" w:color="000000" w:fill="FFFFFF"/>
            <w:vAlign w:val="center"/>
            <w:hideMark/>
          </w:tcPr>
          <w:p w14:paraId="10114DD6" w14:textId="77777777" w:rsidR="00B2418E" w:rsidRPr="00342BC8" w:rsidRDefault="00B2418E" w:rsidP="006F156B">
            <w:pPr>
              <w:jc w:val="center"/>
              <w:rPr>
                <w:color w:val="000000"/>
                <w:sz w:val="18"/>
                <w:szCs w:val="18"/>
              </w:rPr>
            </w:pPr>
            <w:r w:rsidRPr="00342BC8">
              <w:rPr>
                <w:color w:val="000000"/>
                <w:sz w:val="18"/>
                <w:szCs w:val="18"/>
              </w:rPr>
              <w:t>1,42</w:t>
            </w:r>
          </w:p>
        </w:tc>
        <w:tc>
          <w:tcPr>
            <w:tcW w:w="786" w:type="dxa"/>
            <w:tcBorders>
              <w:top w:val="nil"/>
              <w:left w:val="nil"/>
              <w:bottom w:val="single" w:sz="4" w:space="0" w:color="000000"/>
              <w:right w:val="single" w:sz="4" w:space="0" w:color="000000"/>
            </w:tcBorders>
            <w:shd w:val="clear" w:color="000000" w:fill="FFFFFF"/>
            <w:vAlign w:val="center"/>
            <w:hideMark/>
          </w:tcPr>
          <w:p w14:paraId="02E3C38B" w14:textId="77777777" w:rsidR="00B2418E" w:rsidRPr="00342BC8" w:rsidRDefault="00B2418E" w:rsidP="006F156B">
            <w:pPr>
              <w:jc w:val="center"/>
              <w:rPr>
                <w:color w:val="000000"/>
                <w:sz w:val="18"/>
                <w:szCs w:val="18"/>
              </w:rPr>
            </w:pPr>
            <w:r w:rsidRPr="00342BC8">
              <w:rPr>
                <w:color w:val="000000"/>
                <w:sz w:val="18"/>
                <w:szCs w:val="18"/>
              </w:rPr>
              <w:t>1,42</w:t>
            </w:r>
          </w:p>
        </w:tc>
      </w:tr>
      <w:tr w:rsidR="00DE022C" w:rsidRPr="00342BC8" w14:paraId="65F8625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7639D1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38E082C" w14:textId="77777777" w:rsidR="00B2418E" w:rsidRPr="00342BC8" w:rsidRDefault="00B2418E" w:rsidP="006F156B">
            <w:pPr>
              <w:jc w:val="center"/>
              <w:rPr>
                <w:color w:val="000000"/>
                <w:sz w:val="18"/>
                <w:szCs w:val="18"/>
              </w:rPr>
            </w:pPr>
            <w:r w:rsidRPr="00342BC8">
              <w:rPr>
                <w:color w:val="000000"/>
                <w:sz w:val="18"/>
                <w:szCs w:val="18"/>
              </w:rPr>
              <w:t>ТК25</w:t>
            </w:r>
          </w:p>
        </w:tc>
        <w:tc>
          <w:tcPr>
            <w:tcW w:w="1577" w:type="dxa"/>
            <w:tcBorders>
              <w:top w:val="nil"/>
              <w:left w:val="nil"/>
              <w:bottom w:val="single" w:sz="4" w:space="0" w:color="000000"/>
              <w:right w:val="single" w:sz="4" w:space="0" w:color="000000"/>
            </w:tcBorders>
            <w:shd w:val="clear" w:color="000000" w:fill="FFFFFF"/>
            <w:vAlign w:val="center"/>
            <w:hideMark/>
          </w:tcPr>
          <w:p w14:paraId="1ADC35C9" w14:textId="77777777" w:rsidR="00B2418E" w:rsidRPr="00342BC8" w:rsidRDefault="00B2418E" w:rsidP="006F156B">
            <w:pPr>
              <w:jc w:val="center"/>
              <w:rPr>
                <w:color w:val="000000"/>
                <w:sz w:val="18"/>
                <w:szCs w:val="18"/>
              </w:rPr>
            </w:pPr>
            <w:r w:rsidRPr="00342BC8">
              <w:rPr>
                <w:color w:val="000000"/>
                <w:sz w:val="18"/>
                <w:szCs w:val="18"/>
              </w:rPr>
              <w:t>ТК24</w:t>
            </w:r>
          </w:p>
        </w:tc>
        <w:tc>
          <w:tcPr>
            <w:tcW w:w="711" w:type="dxa"/>
            <w:tcBorders>
              <w:top w:val="nil"/>
              <w:left w:val="nil"/>
              <w:bottom w:val="single" w:sz="4" w:space="0" w:color="000000"/>
              <w:right w:val="single" w:sz="4" w:space="0" w:color="000000"/>
            </w:tcBorders>
            <w:shd w:val="clear" w:color="000000" w:fill="FFFFFF"/>
            <w:vAlign w:val="center"/>
            <w:hideMark/>
          </w:tcPr>
          <w:p w14:paraId="0D082389" w14:textId="77777777" w:rsidR="00B2418E" w:rsidRPr="00342BC8" w:rsidRDefault="00B2418E" w:rsidP="006F156B">
            <w:pPr>
              <w:jc w:val="center"/>
              <w:rPr>
                <w:color w:val="000000"/>
                <w:sz w:val="18"/>
                <w:szCs w:val="18"/>
              </w:rPr>
            </w:pPr>
            <w:r w:rsidRPr="00342BC8">
              <w:rPr>
                <w:color w:val="000000"/>
                <w:sz w:val="18"/>
                <w:szCs w:val="18"/>
              </w:rPr>
              <w:t>37,00</w:t>
            </w:r>
          </w:p>
        </w:tc>
        <w:tc>
          <w:tcPr>
            <w:tcW w:w="590" w:type="dxa"/>
            <w:tcBorders>
              <w:top w:val="nil"/>
              <w:left w:val="nil"/>
              <w:bottom w:val="single" w:sz="4" w:space="0" w:color="000000"/>
              <w:right w:val="single" w:sz="4" w:space="0" w:color="000000"/>
            </w:tcBorders>
            <w:shd w:val="clear" w:color="000000" w:fill="FFFFFF"/>
            <w:vAlign w:val="center"/>
            <w:hideMark/>
          </w:tcPr>
          <w:p w14:paraId="0C47E523"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D2E2331"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2E08E079" w14:textId="77777777" w:rsidR="00B2418E" w:rsidRPr="00342BC8" w:rsidRDefault="00B2418E" w:rsidP="006F156B">
            <w:pPr>
              <w:jc w:val="center"/>
              <w:rPr>
                <w:color w:val="000000"/>
                <w:sz w:val="18"/>
                <w:szCs w:val="18"/>
              </w:rPr>
            </w:pPr>
            <w:r w:rsidRPr="00342BC8">
              <w:rPr>
                <w:color w:val="000000"/>
                <w:sz w:val="18"/>
                <w:szCs w:val="18"/>
              </w:rPr>
              <w:t>22,09</w:t>
            </w:r>
          </w:p>
        </w:tc>
        <w:tc>
          <w:tcPr>
            <w:tcW w:w="915" w:type="dxa"/>
            <w:tcBorders>
              <w:top w:val="nil"/>
              <w:left w:val="nil"/>
              <w:bottom w:val="single" w:sz="4" w:space="0" w:color="000000"/>
              <w:right w:val="single" w:sz="4" w:space="0" w:color="000000"/>
            </w:tcBorders>
            <w:shd w:val="clear" w:color="000000" w:fill="FFFFFF"/>
            <w:vAlign w:val="center"/>
            <w:hideMark/>
          </w:tcPr>
          <w:p w14:paraId="25985B59" w14:textId="77777777" w:rsidR="00B2418E" w:rsidRPr="00342BC8" w:rsidRDefault="00B2418E" w:rsidP="006F156B">
            <w:pPr>
              <w:jc w:val="center"/>
              <w:rPr>
                <w:color w:val="000000"/>
                <w:sz w:val="18"/>
                <w:szCs w:val="18"/>
              </w:rPr>
            </w:pPr>
            <w:r w:rsidRPr="00342BC8">
              <w:rPr>
                <w:color w:val="000000"/>
                <w:sz w:val="18"/>
                <w:szCs w:val="18"/>
              </w:rPr>
              <w:t>-22,09</w:t>
            </w:r>
          </w:p>
        </w:tc>
        <w:tc>
          <w:tcPr>
            <w:tcW w:w="641" w:type="dxa"/>
            <w:tcBorders>
              <w:top w:val="nil"/>
              <w:left w:val="nil"/>
              <w:bottom w:val="single" w:sz="4" w:space="0" w:color="000000"/>
              <w:right w:val="single" w:sz="4" w:space="0" w:color="000000"/>
            </w:tcBorders>
            <w:shd w:val="clear" w:color="000000" w:fill="FFFFFF"/>
            <w:vAlign w:val="center"/>
            <w:hideMark/>
          </w:tcPr>
          <w:p w14:paraId="60F5338E" w14:textId="77777777" w:rsidR="00B2418E" w:rsidRPr="00342BC8" w:rsidRDefault="00B2418E" w:rsidP="006F156B">
            <w:pPr>
              <w:jc w:val="center"/>
              <w:rPr>
                <w:color w:val="000000"/>
                <w:sz w:val="18"/>
                <w:szCs w:val="18"/>
              </w:rPr>
            </w:pPr>
            <w:r w:rsidRPr="00342BC8">
              <w:rPr>
                <w:color w:val="000000"/>
                <w:sz w:val="18"/>
                <w:szCs w:val="18"/>
              </w:rPr>
              <w:t>0,05</w:t>
            </w:r>
          </w:p>
        </w:tc>
        <w:tc>
          <w:tcPr>
            <w:tcW w:w="634" w:type="dxa"/>
            <w:tcBorders>
              <w:top w:val="nil"/>
              <w:left w:val="nil"/>
              <w:bottom w:val="single" w:sz="4" w:space="0" w:color="000000"/>
              <w:right w:val="single" w:sz="4" w:space="0" w:color="000000"/>
            </w:tcBorders>
            <w:shd w:val="clear" w:color="000000" w:fill="FFFFFF"/>
            <w:vAlign w:val="center"/>
            <w:hideMark/>
          </w:tcPr>
          <w:p w14:paraId="39C7C0B4" w14:textId="77777777" w:rsidR="00B2418E" w:rsidRPr="00342BC8" w:rsidRDefault="00B2418E" w:rsidP="006F156B">
            <w:pPr>
              <w:jc w:val="center"/>
              <w:rPr>
                <w:color w:val="000000"/>
                <w:sz w:val="18"/>
                <w:szCs w:val="18"/>
              </w:rPr>
            </w:pPr>
            <w:r w:rsidRPr="00342BC8">
              <w:rPr>
                <w:color w:val="000000"/>
                <w:sz w:val="18"/>
                <w:szCs w:val="18"/>
              </w:rPr>
              <w:t>0,05</w:t>
            </w:r>
          </w:p>
        </w:tc>
        <w:tc>
          <w:tcPr>
            <w:tcW w:w="623" w:type="dxa"/>
            <w:tcBorders>
              <w:top w:val="nil"/>
              <w:left w:val="nil"/>
              <w:bottom w:val="single" w:sz="4" w:space="0" w:color="000000"/>
              <w:right w:val="single" w:sz="4" w:space="0" w:color="000000"/>
            </w:tcBorders>
            <w:shd w:val="clear" w:color="000000" w:fill="FFFFFF"/>
            <w:vAlign w:val="center"/>
            <w:hideMark/>
          </w:tcPr>
          <w:p w14:paraId="3F38855E" w14:textId="77777777" w:rsidR="00B2418E" w:rsidRPr="00342BC8" w:rsidRDefault="00B2418E" w:rsidP="006F156B">
            <w:pPr>
              <w:jc w:val="center"/>
              <w:rPr>
                <w:color w:val="000000"/>
                <w:sz w:val="18"/>
                <w:szCs w:val="18"/>
              </w:rPr>
            </w:pPr>
            <w:r w:rsidRPr="00342BC8">
              <w:rPr>
                <w:color w:val="000000"/>
                <w:sz w:val="18"/>
                <w:szCs w:val="18"/>
              </w:rPr>
              <w:t>24,28</w:t>
            </w:r>
          </w:p>
        </w:tc>
        <w:tc>
          <w:tcPr>
            <w:tcW w:w="623" w:type="dxa"/>
            <w:tcBorders>
              <w:top w:val="nil"/>
              <w:left w:val="nil"/>
              <w:bottom w:val="single" w:sz="4" w:space="0" w:color="000000"/>
              <w:right w:val="single" w:sz="4" w:space="0" w:color="000000"/>
            </w:tcBorders>
            <w:shd w:val="clear" w:color="000000" w:fill="FFFFFF"/>
            <w:vAlign w:val="center"/>
            <w:hideMark/>
          </w:tcPr>
          <w:p w14:paraId="76614807" w14:textId="77777777" w:rsidR="00B2418E" w:rsidRPr="00342BC8" w:rsidRDefault="00B2418E" w:rsidP="006F156B">
            <w:pPr>
              <w:jc w:val="center"/>
              <w:rPr>
                <w:color w:val="000000"/>
                <w:sz w:val="18"/>
                <w:szCs w:val="18"/>
              </w:rPr>
            </w:pPr>
            <w:r w:rsidRPr="00342BC8">
              <w:rPr>
                <w:color w:val="000000"/>
                <w:sz w:val="18"/>
                <w:szCs w:val="18"/>
              </w:rPr>
              <w:t>25,11</w:t>
            </w:r>
          </w:p>
        </w:tc>
        <w:tc>
          <w:tcPr>
            <w:tcW w:w="623" w:type="dxa"/>
            <w:tcBorders>
              <w:top w:val="nil"/>
              <w:left w:val="nil"/>
              <w:bottom w:val="single" w:sz="4" w:space="0" w:color="000000"/>
              <w:right w:val="single" w:sz="4" w:space="0" w:color="000000"/>
            </w:tcBorders>
            <w:shd w:val="clear" w:color="000000" w:fill="FFFFFF"/>
            <w:vAlign w:val="center"/>
            <w:hideMark/>
          </w:tcPr>
          <w:p w14:paraId="0D152F6E" w14:textId="77777777" w:rsidR="00B2418E" w:rsidRPr="00342BC8" w:rsidRDefault="00B2418E" w:rsidP="006F156B">
            <w:pPr>
              <w:jc w:val="center"/>
              <w:rPr>
                <w:color w:val="000000"/>
                <w:sz w:val="18"/>
                <w:szCs w:val="18"/>
              </w:rPr>
            </w:pPr>
            <w:r w:rsidRPr="00342BC8">
              <w:rPr>
                <w:color w:val="000000"/>
                <w:sz w:val="18"/>
                <w:szCs w:val="18"/>
              </w:rPr>
              <w:t>15,23</w:t>
            </w:r>
          </w:p>
        </w:tc>
        <w:tc>
          <w:tcPr>
            <w:tcW w:w="623" w:type="dxa"/>
            <w:tcBorders>
              <w:top w:val="nil"/>
              <w:left w:val="nil"/>
              <w:bottom w:val="single" w:sz="4" w:space="0" w:color="000000"/>
              <w:right w:val="single" w:sz="4" w:space="0" w:color="000000"/>
            </w:tcBorders>
            <w:shd w:val="clear" w:color="000000" w:fill="FFFFFF"/>
            <w:vAlign w:val="center"/>
            <w:hideMark/>
          </w:tcPr>
          <w:p w14:paraId="00C93E3F" w14:textId="77777777" w:rsidR="00B2418E" w:rsidRPr="00342BC8" w:rsidRDefault="00B2418E" w:rsidP="006F156B">
            <w:pPr>
              <w:jc w:val="center"/>
              <w:rPr>
                <w:color w:val="000000"/>
                <w:sz w:val="18"/>
                <w:szCs w:val="18"/>
              </w:rPr>
            </w:pPr>
            <w:r w:rsidRPr="00342BC8">
              <w:rPr>
                <w:color w:val="000000"/>
                <w:sz w:val="18"/>
                <w:szCs w:val="18"/>
              </w:rPr>
              <w:t>14,30</w:t>
            </w:r>
          </w:p>
        </w:tc>
        <w:tc>
          <w:tcPr>
            <w:tcW w:w="714" w:type="dxa"/>
            <w:tcBorders>
              <w:top w:val="nil"/>
              <w:left w:val="nil"/>
              <w:bottom w:val="single" w:sz="4" w:space="0" w:color="000000"/>
              <w:right w:val="single" w:sz="4" w:space="0" w:color="000000"/>
            </w:tcBorders>
            <w:shd w:val="clear" w:color="000000" w:fill="FFFFFF"/>
            <w:vAlign w:val="center"/>
            <w:hideMark/>
          </w:tcPr>
          <w:p w14:paraId="43659B9A" w14:textId="77777777" w:rsidR="00B2418E" w:rsidRPr="00342BC8" w:rsidRDefault="00B2418E" w:rsidP="006F156B">
            <w:pPr>
              <w:jc w:val="center"/>
              <w:rPr>
                <w:color w:val="000000"/>
                <w:sz w:val="18"/>
                <w:szCs w:val="18"/>
              </w:rPr>
            </w:pPr>
            <w:r w:rsidRPr="00342BC8">
              <w:rPr>
                <w:color w:val="000000"/>
                <w:sz w:val="18"/>
                <w:szCs w:val="18"/>
              </w:rPr>
              <w:t>226,52</w:t>
            </w:r>
          </w:p>
        </w:tc>
        <w:tc>
          <w:tcPr>
            <w:tcW w:w="711" w:type="dxa"/>
            <w:tcBorders>
              <w:top w:val="nil"/>
              <w:left w:val="nil"/>
              <w:bottom w:val="single" w:sz="4" w:space="0" w:color="000000"/>
              <w:right w:val="single" w:sz="4" w:space="0" w:color="000000"/>
            </w:tcBorders>
            <w:shd w:val="clear" w:color="000000" w:fill="FFFFFF"/>
            <w:vAlign w:val="center"/>
            <w:hideMark/>
          </w:tcPr>
          <w:p w14:paraId="2C0F3CF0"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5FA187E5" w14:textId="77777777" w:rsidR="00B2418E" w:rsidRPr="00342BC8" w:rsidRDefault="00B2418E" w:rsidP="006F156B">
            <w:pPr>
              <w:jc w:val="center"/>
              <w:rPr>
                <w:color w:val="000000"/>
                <w:sz w:val="18"/>
                <w:szCs w:val="18"/>
              </w:rPr>
            </w:pPr>
            <w:r w:rsidRPr="00342BC8">
              <w:rPr>
                <w:color w:val="000000"/>
                <w:sz w:val="18"/>
                <w:szCs w:val="18"/>
              </w:rPr>
              <w:t>216,59</w:t>
            </w:r>
          </w:p>
        </w:tc>
        <w:tc>
          <w:tcPr>
            <w:tcW w:w="711" w:type="dxa"/>
            <w:tcBorders>
              <w:top w:val="nil"/>
              <w:left w:val="nil"/>
              <w:bottom w:val="single" w:sz="4" w:space="0" w:color="000000"/>
              <w:right w:val="single" w:sz="4" w:space="0" w:color="000000"/>
            </w:tcBorders>
            <w:shd w:val="clear" w:color="000000" w:fill="FFFFFF"/>
            <w:vAlign w:val="center"/>
            <w:hideMark/>
          </w:tcPr>
          <w:p w14:paraId="52E74BAF" w14:textId="77777777" w:rsidR="00B2418E" w:rsidRPr="00342BC8" w:rsidRDefault="00B2418E" w:rsidP="006F156B">
            <w:pPr>
              <w:jc w:val="center"/>
              <w:rPr>
                <w:color w:val="000000"/>
                <w:sz w:val="18"/>
                <w:szCs w:val="18"/>
              </w:rPr>
            </w:pPr>
            <w:r w:rsidRPr="00342BC8">
              <w:rPr>
                <w:color w:val="000000"/>
                <w:sz w:val="18"/>
                <w:szCs w:val="18"/>
              </w:rPr>
              <w:t>216,54</w:t>
            </w:r>
          </w:p>
        </w:tc>
        <w:tc>
          <w:tcPr>
            <w:tcW w:w="621" w:type="dxa"/>
            <w:tcBorders>
              <w:top w:val="nil"/>
              <w:left w:val="nil"/>
              <w:bottom w:val="single" w:sz="4" w:space="0" w:color="000000"/>
              <w:right w:val="single" w:sz="4" w:space="0" w:color="000000"/>
            </w:tcBorders>
            <w:shd w:val="clear" w:color="000000" w:fill="FFFFFF"/>
            <w:vAlign w:val="center"/>
            <w:hideMark/>
          </w:tcPr>
          <w:p w14:paraId="0E4F5D35" w14:textId="77777777" w:rsidR="00B2418E" w:rsidRPr="00342BC8" w:rsidRDefault="00B2418E" w:rsidP="006F156B">
            <w:pPr>
              <w:jc w:val="center"/>
              <w:rPr>
                <w:color w:val="000000"/>
                <w:sz w:val="18"/>
                <w:szCs w:val="18"/>
              </w:rPr>
            </w:pPr>
            <w:r w:rsidRPr="00342BC8">
              <w:rPr>
                <w:color w:val="000000"/>
                <w:sz w:val="18"/>
                <w:szCs w:val="18"/>
              </w:rPr>
              <w:t>9,98</w:t>
            </w:r>
          </w:p>
        </w:tc>
        <w:tc>
          <w:tcPr>
            <w:tcW w:w="621" w:type="dxa"/>
            <w:tcBorders>
              <w:top w:val="nil"/>
              <w:left w:val="nil"/>
              <w:bottom w:val="single" w:sz="4" w:space="0" w:color="000000"/>
              <w:right w:val="single" w:sz="4" w:space="0" w:color="000000"/>
            </w:tcBorders>
            <w:shd w:val="clear" w:color="000000" w:fill="FFFFFF"/>
            <w:vAlign w:val="center"/>
            <w:hideMark/>
          </w:tcPr>
          <w:p w14:paraId="15B76B8F" w14:textId="77777777" w:rsidR="00B2418E" w:rsidRPr="00342BC8" w:rsidRDefault="00B2418E" w:rsidP="006F156B">
            <w:pPr>
              <w:jc w:val="center"/>
              <w:rPr>
                <w:color w:val="000000"/>
                <w:sz w:val="18"/>
                <w:szCs w:val="18"/>
              </w:rPr>
            </w:pPr>
            <w:r w:rsidRPr="00342BC8">
              <w:rPr>
                <w:color w:val="000000"/>
                <w:sz w:val="18"/>
                <w:szCs w:val="18"/>
              </w:rPr>
              <w:t>9,88</w:t>
            </w:r>
          </w:p>
        </w:tc>
        <w:tc>
          <w:tcPr>
            <w:tcW w:w="787" w:type="dxa"/>
            <w:tcBorders>
              <w:top w:val="nil"/>
              <w:left w:val="nil"/>
              <w:bottom w:val="single" w:sz="4" w:space="0" w:color="000000"/>
              <w:right w:val="single" w:sz="4" w:space="0" w:color="000000"/>
            </w:tcBorders>
            <w:shd w:val="clear" w:color="000000" w:fill="FFFFFF"/>
            <w:vAlign w:val="center"/>
            <w:hideMark/>
          </w:tcPr>
          <w:p w14:paraId="38A6145B" w14:textId="77777777" w:rsidR="00B2418E" w:rsidRPr="00342BC8" w:rsidRDefault="00B2418E" w:rsidP="006F156B">
            <w:pPr>
              <w:jc w:val="center"/>
              <w:rPr>
                <w:color w:val="000000"/>
                <w:sz w:val="18"/>
                <w:szCs w:val="18"/>
              </w:rPr>
            </w:pPr>
            <w:r w:rsidRPr="00342BC8">
              <w:rPr>
                <w:color w:val="000000"/>
                <w:sz w:val="18"/>
                <w:szCs w:val="18"/>
              </w:rPr>
              <w:t>1,42</w:t>
            </w:r>
          </w:p>
        </w:tc>
        <w:tc>
          <w:tcPr>
            <w:tcW w:w="786" w:type="dxa"/>
            <w:tcBorders>
              <w:top w:val="nil"/>
              <w:left w:val="nil"/>
              <w:bottom w:val="single" w:sz="4" w:space="0" w:color="000000"/>
              <w:right w:val="single" w:sz="4" w:space="0" w:color="000000"/>
            </w:tcBorders>
            <w:shd w:val="clear" w:color="000000" w:fill="FFFFFF"/>
            <w:vAlign w:val="center"/>
            <w:hideMark/>
          </w:tcPr>
          <w:p w14:paraId="5667C4DE" w14:textId="77777777" w:rsidR="00B2418E" w:rsidRPr="00342BC8" w:rsidRDefault="00B2418E" w:rsidP="006F156B">
            <w:pPr>
              <w:jc w:val="center"/>
              <w:rPr>
                <w:color w:val="000000"/>
                <w:sz w:val="18"/>
                <w:szCs w:val="18"/>
              </w:rPr>
            </w:pPr>
            <w:r w:rsidRPr="00342BC8">
              <w:rPr>
                <w:color w:val="000000"/>
                <w:sz w:val="18"/>
                <w:szCs w:val="18"/>
              </w:rPr>
              <w:t>1,42</w:t>
            </w:r>
          </w:p>
        </w:tc>
      </w:tr>
      <w:tr w:rsidR="00DE022C" w:rsidRPr="00342BC8" w14:paraId="51C7BD0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04E2BBA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9464AD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8B1EB07"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0C924BFB"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637986E4"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4838C733"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453EB85C" w14:textId="77777777" w:rsidR="00B2418E" w:rsidRPr="00342BC8" w:rsidRDefault="00B2418E" w:rsidP="006F156B">
            <w:pPr>
              <w:jc w:val="center"/>
              <w:rPr>
                <w:color w:val="000000"/>
                <w:sz w:val="18"/>
                <w:szCs w:val="18"/>
              </w:rPr>
            </w:pPr>
            <w:r w:rsidRPr="00342BC8">
              <w:rPr>
                <w:color w:val="000000"/>
                <w:sz w:val="18"/>
                <w:szCs w:val="18"/>
              </w:rPr>
              <w:t>4,68</w:t>
            </w:r>
          </w:p>
        </w:tc>
        <w:tc>
          <w:tcPr>
            <w:tcW w:w="915" w:type="dxa"/>
            <w:tcBorders>
              <w:top w:val="nil"/>
              <w:left w:val="nil"/>
              <w:bottom w:val="single" w:sz="4" w:space="0" w:color="000000"/>
              <w:right w:val="single" w:sz="4" w:space="0" w:color="000000"/>
            </w:tcBorders>
            <w:shd w:val="clear" w:color="000000" w:fill="FFFFFF"/>
            <w:vAlign w:val="center"/>
            <w:hideMark/>
          </w:tcPr>
          <w:p w14:paraId="12336A2E" w14:textId="77777777" w:rsidR="00B2418E" w:rsidRPr="00342BC8" w:rsidRDefault="00B2418E" w:rsidP="006F156B">
            <w:pPr>
              <w:jc w:val="center"/>
              <w:rPr>
                <w:color w:val="000000"/>
                <w:sz w:val="18"/>
                <w:szCs w:val="18"/>
              </w:rPr>
            </w:pPr>
            <w:r w:rsidRPr="00342BC8">
              <w:rPr>
                <w:color w:val="000000"/>
                <w:sz w:val="18"/>
                <w:szCs w:val="18"/>
              </w:rPr>
              <w:t>-4,68</w:t>
            </w:r>
          </w:p>
        </w:tc>
        <w:tc>
          <w:tcPr>
            <w:tcW w:w="641" w:type="dxa"/>
            <w:tcBorders>
              <w:top w:val="nil"/>
              <w:left w:val="nil"/>
              <w:bottom w:val="single" w:sz="4" w:space="0" w:color="000000"/>
              <w:right w:val="single" w:sz="4" w:space="0" w:color="000000"/>
            </w:tcBorders>
            <w:shd w:val="clear" w:color="000000" w:fill="FFFFFF"/>
            <w:vAlign w:val="center"/>
            <w:hideMark/>
          </w:tcPr>
          <w:p w14:paraId="597D287F"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1877C69"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5BC8DAE" w14:textId="77777777" w:rsidR="00B2418E" w:rsidRPr="00342BC8" w:rsidRDefault="00B2418E" w:rsidP="006F156B">
            <w:pPr>
              <w:jc w:val="center"/>
              <w:rPr>
                <w:color w:val="000000"/>
                <w:sz w:val="18"/>
                <w:szCs w:val="18"/>
              </w:rPr>
            </w:pPr>
            <w:r w:rsidRPr="00342BC8">
              <w:rPr>
                <w:color w:val="000000"/>
                <w:sz w:val="18"/>
                <w:szCs w:val="18"/>
              </w:rPr>
              <w:t>26,95</w:t>
            </w:r>
          </w:p>
        </w:tc>
        <w:tc>
          <w:tcPr>
            <w:tcW w:w="623" w:type="dxa"/>
            <w:tcBorders>
              <w:top w:val="nil"/>
              <w:left w:val="nil"/>
              <w:bottom w:val="single" w:sz="4" w:space="0" w:color="000000"/>
              <w:right w:val="single" w:sz="4" w:space="0" w:color="000000"/>
            </w:tcBorders>
            <w:shd w:val="clear" w:color="000000" w:fill="FFFFFF"/>
            <w:vAlign w:val="center"/>
            <w:hideMark/>
          </w:tcPr>
          <w:p w14:paraId="1D941545" w14:textId="77777777" w:rsidR="00B2418E" w:rsidRPr="00342BC8" w:rsidRDefault="00B2418E" w:rsidP="006F156B">
            <w:pPr>
              <w:jc w:val="center"/>
              <w:rPr>
                <w:color w:val="000000"/>
                <w:sz w:val="18"/>
                <w:szCs w:val="18"/>
              </w:rPr>
            </w:pPr>
            <w:r w:rsidRPr="00342BC8">
              <w:rPr>
                <w:color w:val="000000"/>
                <w:sz w:val="18"/>
                <w:szCs w:val="18"/>
              </w:rPr>
              <w:t>27,73</w:t>
            </w:r>
          </w:p>
        </w:tc>
        <w:tc>
          <w:tcPr>
            <w:tcW w:w="623" w:type="dxa"/>
            <w:tcBorders>
              <w:top w:val="nil"/>
              <w:left w:val="nil"/>
              <w:bottom w:val="single" w:sz="4" w:space="0" w:color="000000"/>
              <w:right w:val="single" w:sz="4" w:space="0" w:color="000000"/>
            </w:tcBorders>
            <w:shd w:val="clear" w:color="000000" w:fill="FFFFFF"/>
            <w:vAlign w:val="center"/>
            <w:hideMark/>
          </w:tcPr>
          <w:p w14:paraId="5500AF5D" w14:textId="77777777" w:rsidR="00B2418E" w:rsidRPr="00342BC8" w:rsidRDefault="00B2418E" w:rsidP="006F156B">
            <w:pPr>
              <w:jc w:val="center"/>
              <w:rPr>
                <w:color w:val="000000"/>
                <w:sz w:val="18"/>
                <w:szCs w:val="18"/>
              </w:rPr>
            </w:pPr>
            <w:r w:rsidRPr="00342BC8">
              <w:rPr>
                <w:color w:val="000000"/>
                <w:sz w:val="18"/>
                <w:szCs w:val="18"/>
              </w:rPr>
              <w:t>17,91</w:t>
            </w:r>
          </w:p>
        </w:tc>
        <w:tc>
          <w:tcPr>
            <w:tcW w:w="623" w:type="dxa"/>
            <w:tcBorders>
              <w:top w:val="nil"/>
              <w:left w:val="nil"/>
              <w:bottom w:val="single" w:sz="4" w:space="0" w:color="000000"/>
              <w:right w:val="single" w:sz="4" w:space="0" w:color="000000"/>
            </w:tcBorders>
            <w:shd w:val="clear" w:color="000000" w:fill="FFFFFF"/>
            <w:vAlign w:val="center"/>
            <w:hideMark/>
          </w:tcPr>
          <w:p w14:paraId="16545E93" w14:textId="77777777" w:rsidR="00B2418E" w:rsidRPr="00342BC8" w:rsidRDefault="00B2418E" w:rsidP="006F156B">
            <w:pPr>
              <w:jc w:val="center"/>
              <w:rPr>
                <w:color w:val="000000"/>
                <w:sz w:val="18"/>
                <w:szCs w:val="18"/>
              </w:rPr>
            </w:pPr>
            <w:r w:rsidRPr="00342BC8">
              <w:rPr>
                <w:color w:val="000000"/>
                <w:sz w:val="18"/>
                <w:szCs w:val="18"/>
              </w:rPr>
              <w:t>17,11</w:t>
            </w:r>
          </w:p>
        </w:tc>
        <w:tc>
          <w:tcPr>
            <w:tcW w:w="714" w:type="dxa"/>
            <w:tcBorders>
              <w:top w:val="nil"/>
              <w:left w:val="nil"/>
              <w:bottom w:val="single" w:sz="4" w:space="0" w:color="000000"/>
              <w:right w:val="single" w:sz="4" w:space="0" w:color="000000"/>
            </w:tcBorders>
            <w:shd w:val="clear" w:color="000000" w:fill="FFFFFF"/>
            <w:vAlign w:val="center"/>
            <w:hideMark/>
          </w:tcPr>
          <w:p w14:paraId="3DBCF46F" w14:textId="77777777" w:rsidR="00B2418E" w:rsidRPr="00342BC8" w:rsidRDefault="00B2418E" w:rsidP="006F156B">
            <w:pPr>
              <w:jc w:val="center"/>
              <w:rPr>
                <w:color w:val="000000"/>
                <w:sz w:val="18"/>
                <w:szCs w:val="18"/>
              </w:rPr>
            </w:pPr>
            <w:r w:rsidRPr="00342BC8">
              <w:rPr>
                <w:color w:val="000000"/>
                <w:sz w:val="18"/>
                <w:szCs w:val="18"/>
              </w:rPr>
              <w:t>226,45</w:t>
            </w:r>
          </w:p>
        </w:tc>
        <w:tc>
          <w:tcPr>
            <w:tcW w:w="711" w:type="dxa"/>
            <w:tcBorders>
              <w:top w:val="nil"/>
              <w:left w:val="nil"/>
              <w:bottom w:val="single" w:sz="4" w:space="0" w:color="000000"/>
              <w:right w:val="single" w:sz="4" w:space="0" w:color="000000"/>
            </w:tcBorders>
            <w:shd w:val="clear" w:color="000000" w:fill="FFFFFF"/>
            <w:vAlign w:val="center"/>
            <w:hideMark/>
          </w:tcPr>
          <w:p w14:paraId="14FA27A9" w14:textId="77777777" w:rsidR="00B2418E" w:rsidRPr="00342BC8" w:rsidRDefault="00B2418E" w:rsidP="006F156B">
            <w:pPr>
              <w:jc w:val="center"/>
              <w:rPr>
                <w:color w:val="000000"/>
                <w:sz w:val="18"/>
                <w:szCs w:val="18"/>
              </w:rPr>
            </w:pPr>
            <w:r w:rsidRPr="00342BC8">
              <w:rPr>
                <w:color w:val="000000"/>
                <w:sz w:val="18"/>
                <w:szCs w:val="18"/>
              </w:rPr>
              <w:t>226,44</w:t>
            </w:r>
          </w:p>
        </w:tc>
        <w:tc>
          <w:tcPr>
            <w:tcW w:w="711" w:type="dxa"/>
            <w:tcBorders>
              <w:top w:val="nil"/>
              <w:left w:val="nil"/>
              <w:bottom w:val="single" w:sz="4" w:space="0" w:color="000000"/>
              <w:right w:val="single" w:sz="4" w:space="0" w:color="000000"/>
            </w:tcBorders>
            <w:shd w:val="clear" w:color="000000" w:fill="FFFFFF"/>
            <w:vAlign w:val="center"/>
            <w:hideMark/>
          </w:tcPr>
          <w:p w14:paraId="5BD02FFF" w14:textId="77777777" w:rsidR="00B2418E" w:rsidRPr="00342BC8" w:rsidRDefault="00B2418E" w:rsidP="006F156B">
            <w:pPr>
              <w:jc w:val="center"/>
              <w:rPr>
                <w:color w:val="000000"/>
                <w:sz w:val="18"/>
                <w:szCs w:val="18"/>
              </w:rPr>
            </w:pPr>
            <w:r w:rsidRPr="00342BC8">
              <w:rPr>
                <w:color w:val="000000"/>
                <w:sz w:val="18"/>
                <w:szCs w:val="18"/>
              </w:rPr>
              <w:t>216,62</w:t>
            </w:r>
          </w:p>
        </w:tc>
        <w:tc>
          <w:tcPr>
            <w:tcW w:w="711" w:type="dxa"/>
            <w:tcBorders>
              <w:top w:val="nil"/>
              <w:left w:val="nil"/>
              <w:bottom w:val="single" w:sz="4" w:space="0" w:color="000000"/>
              <w:right w:val="single" w:sz="4" w:space="0" w:color="000000"/>
            </w:tcBorders>
            <w:shd w:val="clear" w:color="000000" w:fill="FFFFFF"/>
            <w:vAlign w:val="center"/>
            <w:hideMark/>
          </w:tcPr>
          <w:p w14:paraId="5CCE2CEA" w14:textId="77777777" w:rsidR="00B2418E" w:rsidRPr="00342BC8" w:rsidRDefault="00B2418E" w:rsidP="006F156B">
            <w:pPr>
              <w:jc w:val="center"/>
              <w:rPr>
                <w:color w:val="000000"/>
                <w:sz w:val="18"/>
                <w:szCs w:val="18"/>
              </w:rPr>
            </w:pPr>
            <w:r w:rsidRPr="00342BC8">
              <w:rPr>
                <w:color w:val="000000"/>
                <w:sz w:val="18"/>
                <w:szCs w:val="18"/>
              </w:rPr>
              <w:t>216,61</w:t>
            </w:r>
          </w:p>
        </w:tc>
        <w:tc>
          <w:tcPr>
            <w:tcW w:w="621" w:type="dxa"/>
            <w:tcBorders>
              <w:top w:val="nil"/>
              <w:left w:val="nil"/>
              <w:bottom w:val="single" w:sz="4" w:space="0" w:color="000000"/>
              <w:right w:val="single" w:sz="4" w:space="0" w:color="000000"/>
            </w:tcBorders>
            <w:shd w:val="clear" w:color="000000" w:fill="FFFFFF"/>
            <w:vAlign w:val="center"/>
            <w:hideMark/>
          </w:tcPr>
          <w:p w14:paraId="6C9E00B2" w14:textId="77777777" w:rsidR="00B2418E" w:rsidRPr="00342BC8" w:rsidRDefault="00B2418E" w:rsidP="006F156B">
            <w:pPr>
              <w:jc w:val="center"/>
              <w:rPr>
                <w:color w:val="000000"/>
                <w:sz w:val="18"/>
                <w:szCs w:val="18"/>
              </w:rPr>
            </w:pPr>
            <w:r w:rsidRPr="00342BC8">
              <w:rPr>
                <w:color w:val="000000"/>
                <w:sz w:val="18"/>
                <w:szCs w:val="18"/>
              </w:rPr>
              <w:t>9,84</w:t>
            </w:r>
          </w:p>
        </w:tc>
        <w:tc>
          <w:tcPr>
            <w:tcW w:w="621" w:type="dxa"/>
            <w:tcBorders>
              <w:top w:val="nil"/>
              <w:left w:val="nil"/>
              <w:bottom w:val="single" w:sz="4" w:space="0" w:color="000000"/>
              <w:right w:val="single" w:sz="4" w:space="0" w:color="000000"/>
            </w:tcBorders>
            <w:shd w:val="clear" w:color="000000" w:fill="FFFFFF"/>
            <w:vAlign w:val="center"/>
            <w:hideMark/>
          </w:tcPr>
          <w:p w14:paraId="048D97E4" w14:textId="77777777" w:rsidR="00B2418E" w:rsidRPr="00342BC8" w:rsidRDefault="00B2418E" w:rsidP="006F156B">
            <w:pPr>
              <w:jc w:val="center"/>
              <w:rPr>
                <w:color w:val="000000"/>
                <w:sz w:val="18"/>
                <w:szCs w:val="18"/>
              </w:rPr>
            </w:pPr>
            <w:r w:rsidRPr="00342BC8">
              <w:rPr>
                <w:color w:val="000000"/>
                <w:sz w:val="18"/>
                <w:szCs w:val="18"/>
              </w:rPr>
              <w:t>9,82</w:t>
            </w:r>
          </w:p>
        </w:tc>
        <w:tc>
          <w:tcPr>
            <w:tcW w:w="787" w:type="dxa"/>
            <w:tcBorders>
              <w:top w:val="nil"/>
              <w:left w:val="nil"/>
              <w:bottom w:val="single" w:sz="4" w:space="0" w:color="000000"/>
              <w:right w:val="single" w:sz="4" w:space="0" w:color="000000"/>
            </w:tcBorders>
            <w:shd w:val="clear" w:color="000000" w:fill="FFFFFF"/>
            <w:vAlign w:val="center"/>
            <w:hideMark/>
          </w:tcPr>
          <w:p w14:paraId="4708B69B" w14:textId="77777777" w:rsidR="00B2418E" w:rsidRPr="00342BC8" w:rsidRDefault="00B2418E" w:rsidP="006F156B">
            <w:pPr>
              <w:jc w:val="center"/>
              <w:rPr>
                <w:color w:val="000000"/>
                <w:sz w:val="18"/>
                <w:szCs w:val="18"/>
              </w:rPr>
            </w:pPr>
            <w:r w:rsidRPr="00342BC8">
              <w:rPr>
                <w:color w:val="000000"/>
                <w:sz w:val="18"/>
                <w:szCs w:val="18"/>
              </w:rPr>
              <w:t>0,56</w:t>
            </w:r>
          </w:p>
        </w:tc>
        <w:tc>
          <w:tcPr>
            <w:tcW w:w="786" w:type="dxa"/>
            <w:tcBorders>
              <w:top w:val="nil"/>
              <w:left w:val="nil"/>
              <w:bottom w:val="single" w:sz="4" w:space="0" w:color="000000"/>
              <w:right w:val="single" w:sz="4" w:space="0" w:color="000000"/>
            </w:tcBorders>
            <w:shd w:val="clear" w:color="000000" w:fill="FFFFFF"/>
            <w:vAlign w:val="center"/>
            <w:hideMark/>
          </w:tcPr>
          <w:p w14:paraId="34523BAA" w14:textId="77777777" w:rsidR="00B2418E" w:rsidRPr="00342BC8" w:rsidRDefault="00B2418E" w:rsidP="006F156B">
            <w:pPr>
              <w:jc w:val="center"/>
              <w:rPr>
                <w:color w:val="000000"/>
                <w:sz w:val="18"/>
                <w:szCs w:val="18"/>
              </w:rPr>
            </w:pPr>
            <w:r w:rsidRPr="00342BC8">
              <w:rPr>
                <w:color w:val="000000"/>
                <w:sz w:val="18"/>
                <w:szCs w:val="18"/>
              </w:rPr>
              <w:t>0,56</w:t>
            </w:r>
          </w:p>
        </w:tc>
      </w:tr>
      <w:tr w:rsidR="00DE022C" w:rsidRPr="00342BC8" w14:paraId="21C51E1C"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6AC82D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323B018"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1B2761A9" w14:textId="77777777" w:rsidR="00B2418E" w:rsidRPr="00342BC8" w:rsidRDefault="00B2418E" w:rsidP="006F156B">
            <w:pPr>
              <w:jc w:val="center"/>
              <w:rPr>
                <w:color w:val="000000"/>
                <w:sz w:val="18"/>
                <w:szCs w:val="18"/>
              </w:rPr>
            </w:pPr>
            <w:r w:rsidRPr="00342BC8">
              <w:rPr>
                <w:color w:val="000000"/>
                <w:sz w:val="18"/>
                <w:szCs w:val="18"/>
              </w:rPr>
              <w:t>ТК25</w:t>
            </w:r>
          </w:p>
        </w:tc>
        <w:tc>
          <w:tcPr>
            <w:tcW w:w="711" w:type="dxa"/>
            <w:tcBorders>
              <w:top w:val="nil"/>
              <w:left w:val="nil"/>
              <w:bottom w:val="single" w:sz="4" w:space="0" w:color="000000"/>
              <w:right w:val="single" w:sz="4" w:space="0" w:color="000000"/>
            </w:tcBorders>
            <w:shd w:val="clear" w:color="000000" w:fill="FFFFFF"/>
            <w:vAlign w:val="center"/>
            <w:hideMark/>
          </w:tcPr>
          <w:p w14:paraId="50DA5B2C" w14:textId="77777777" w:rsidR="00B2418E" w:rsidRPr="00342BC8" w:rsidRDefault="00B2418E" w:rsidP="006F156B">
            <w:pPr>
              <w:jc w:val="center"/>
              <w:rPr>
                <w:color w:val="000000"/>
                <w:sz w:val="18"/>
                <w:szCs w:val="18"/>
              </w:rPr>
            </w:pPr>
            <w:r w:rsidRPr="00342BC8">
              <w:rPr>
                <w:color w:val="000000"/>
                <w:sz w:val="18"/>
                <w:szCs w:val="18"/>
              </w:rPr>
              <w:t>20,00</w:t>
            </w:r>
          </w:p>
        </w:tc>
        <w:tc>
          <w:tcPr>
            <w:tcW w:w="590" w:type="dxa"/>
            <w:tcBorders>
              <w:top w:val="nil"/>
              <w:left w:val="nil"/>
              <w:bottom w:val="single" w:sz="4" w:space="0" w:color="000000"/>
              <w:right w:val="single" w:sz="4" w:space="0" w:color="000000"/>
            </w:tcBorders>
            <w:shd w:val="clear" w:color="000000" w:fill="FFFFFF"/>
            <w:vAlign w:val="center"/>
            <w:hideMark/>
          </w:tcPr>
          <w:p w14:paraId="63E88B76" w14:textId="77777777" w:rsidR="00B2418E" w:rsidRPr="00342BC8" w:rsidRDefault="00B2418E" w:rsidP="006F156B">
            <w:pPr>
              <w:jc w:val="center"/>
              <w:rPr>
                <w:color w:val="000000"/>
                <w:sz w:val="18"/>
                <w:szCs w:val="18"/>
              </w:rPr>
            </w:pPr>
            <w:r w:rsidRPr="00342BC8">
              <w:rPr>
                <w:color w:val="000000"/>
                <w:sz w:val="18"/>
                <w:szCs w:val="18"/>
              </w:rPr>
              <w:t>0,10</w:t>
            </w:r>
          </w:p>
        </w:tc>
        <w:tc>
          <w:tcPr>
            <w:tcW w:w="549" w:type="dxa"/>
            <w:tcBorders>
              <w:top w:val="nil"/>
              <w:left w:val="nil"/>
              <w:bottom w:val="single" w:sz="4" w:space="0" w:color="000000"/>
              <w:right w:val="single" w:sz="4" w:space="0" w:color="000000"/>
            </w:tcBorders>
            <w:shd w:val="clear" w:color="000000" w:fill="FFFFFF"/>
            <w:vAlign w:val="center"/>
            <w:hideMark/>
          </w:tcPr>
          <w:p w14:paraId="6B3B1DF5" w14:textId="77777777" w:rsidR="00B2418E" w:rsidRPr="00342BC8" w:rsidRDefault="00B2418E" w:rsidP="006F156B">
            <w:pPr>
              <w:jc w:val="center"/>
              <w:rPr>
                <w:color w:val="000000"/>
                <w:sz w:val="18"/>
                <w:szCs w:val="18"/>
              </w:rPr>
            </w:pPr>
            <w:r w:rsidRPr="00342BC8">
              <w:rPr>
                <w:color w:val="000000"/>
                <w:sz w:val="18"/>
                <w:szCs w:val="18"/>
              </w:rPr>
              <w:t>0,10</w:t>
            </w:r>
          </w:p>
        </w:tc>
        <w:tc>
          <w:tcPr>
            <w:tcW w:w="719" w:type="dxa"/>
            <w:tcBorders>
              <w:top w:val="nil"/>
              <w:left w:val="nil"/>
              <w:bottom w:val="single" w:sz="4" w:space="0" w:color="000000"/>
              <w:right w:val="single" w:sz="4" w:space="0" w:color="000000"/>
            </w:tcBorders>
            <w:shd w:val="clear" w:color="000000" w:fill="FFFFFF"/>
            <w:vAlign w:val="center"/>
            <w:hideMark/>
          </w:tcPr>
          <w:p w14:paraId="55F93604" w14:textId="77777777" w:rsidR="00B2418E" w:rsidRPr="00342BC8" w:rsidRDefault="00B2418E" w:rsidP="006F156B">
            <w:pPr>
              <w:jc w:val="center"/>
              <w:rPr>
                <w:color w:val="000000"/>
                <w:sz w:val="18"/>
                <w:szCs w:val="18"/>
              </w:rPr>
            </w:pPr>
            <w:r w:rsidRPr="00342BC8">
              <w:rPr>
                <w:color w:val="000000"/>
                <w:sz w:val="18"/>
                <w:szCs w:val="18"/>
              </w:rPr>
              <w:t>6,00</w:t>
            </w:r>
          </w:p>
        </w:tc>
        <w:tc>
          <w:tcPr>
            <w:tcW w:w="915" w:type="dxa"/>
            <w:tcBorders>
              <w:top w:val="nil"/>
              <w:left w:val="nil"/>
              <w:bottom w:val="single" w:sz="4" w:space="0" w:color="000000"/>
              <w:right w:val="single" w:sz="4" w:space="0" w:color="000000"/>
            </w:tcBorders>
            <w:shd w:val="clear" w:color="000000" w:fill="FFFFFF"/>
            <w:vAlign w:val="center"/>
            <w:hideMark/>
          </w:tcPr>
          <w:p w14:paraId="549A1497" w14:textId="77777777" w:rsidR="00B2418E" w:rsidRPr="00342BC8" w:rsidRDefault="00B2418E" w:rsidP="006F156B">
            <w:pPr>
              <w:jc w:val="center"/>
              <w:rPr>
                <w:color w:val="000000"/>
                <w:sz w:val="18"/>
                <w:szCs w:val="18"/>
              </w:rPr>
            </w:pPr>
            <w:r w:rsidRPr="00342BC8">
              <w:rPr>
                <w:color w:val="000000"/>
                <w:sz w:val="18"/>
                <w:szCs w:val="18"/>
              </w:rPr>
              <w:t>-6,00</w:t>
            </w:r>
          </w:p>
        </w:tc>
        <w:tc>
          <w:tcPr>
            <w:tcW w:w="641" w:type="dxa"/>
            <w:tcBorders>
              <w:top w:val="nil"/>
              <w:left w:val="nil"/>
              <w:bottom w:val="single" w:sz="4" w:space="0" w:color="000000"/>
              <w:right w:val="single" w:sz="4" w:space="0" w:color="000000"/>
            </w:tcBorders>
            <w:shd w:val="clear" w:color="000000" w:fill="FFFFFF"/>
            <w:vAlign w:val="center"/>
            <w:hideMark/>
          </w:tcPr>
          <w:p w14:paraId="3614B63B"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539FB2F3"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30A0F2FD" w14:textId="77777777" w:rsidR="00B2418E" w:rsidRPr="00342BC8" w:rsidRDefault="00B2418E" w:rsidP="006F156B">
            <w:pPr>
              <w:jc w:val="center"/>
              <w:rPr>
                <w:color w:val="000000"/>
                <w:sz w:val="18"/>
                <w:szCs w:val="18"/>
              </w:rPr>
            </w:pPr>
            <w:r w:rsidRPr="00342BC8">
              <w:rPr>
                <w:color w:val="000000"/>
                <w:sz w:val="18"/>
                <w:szCs w:val="18"/>
              </w:rPr>
              <w:t>25,11</w:t>
            </w:r>
          </w:p>
        </w:tc>
        <w:tc>
          <w:tcPr>
            <w:tcW w:w="623" w:type="dxa"/>
            <w:tcBorders>
              <w:top w:val="nil"/>
              <w:left w:val="nil"/>
              <w:bottom w:val="single" w:sz="4" w:space="0" w:color="000000"/>
              <w:right w:val="single" w:sz="4" w:space="0" w:color="000000"/>
            </w:tcBorders>
            <w:shd w:val="clear" w:color="000000" w:fill="FFFFFF"/>
            <w:vAlign w:val="center"/>
            <w:hideMark/>
          </w:tcPr>
          <w:p w14:paraId="29969E2A" w14:textId="77777777" w:rsidR="00B2418E" w:rsidRPr="00342BC8" w:rsidRDefault="00B2418E" w:rsidP="006F156B">
            <w:pPr>
              <w:jc w:val="center"/>
              <w:rPr>
                <w:color w:val="000000"/>
                <w:sz w:val="18"/>
                <w:szCs w:val="18"/>
              </w:rPr>
            </w:pPr>
            <w:r w:rsidRPr="00342BC8">
              <w:rPr>
                <w:color w:val="000000"/>
                <w:sz w:val="18"/>
                <w:szCs w:val="18"/>
              </w:rPr>
              <w:t>26,95</w:t>
            </w:r>
          </w:p>
        </w:tc>
        <w:tc>
          <w:tcPr>
            <w:tcW w:w="623" w:type="dxa"/>
            <w:tcBorders>
              <w:top w:val="nil"/>
              <w:left w:val="nil"/>
              <w:bottom w:val="single" w:sz="4" w:space="0" w:color="000000"/>
              <w:right w:val="single" w:sz="4" w:space="0" w:color="000000"/>
            </w:tcBorders>
            <w:shd w:val="clear" w:color="000000" w:fill="FFFFFF"/>
            <w:vAlign w:val="center"/>
            <w:hideMark/>
          </w:tcPr>
          <w:p w14:paraId="123E8B53" w14:textId="77777777" w:rsidR="00B2418E" w:rsidRPr="00342BC8" w:rsidRDefault="00B2418E" w:rsidP="006F156B">
            <w:pPr>
              <w:jc w:val="center"/>
              <w:rPr>
                <w:color w:val="000000"/>
                <w:sz w:val="18"/>
                <w:szCs w:val="18"/>
              </w:rPr>
            </w:pPr>
            <w:r w:rsidRPr="00342BC8">
              <w:rPr>
                <w:color w:val="000000"/>
                <w:sz w:val="18"/>
                <w:szCs w:val="18"/>
              </w:rPr>
              <w:t>17,11</w:t>
            </w:r>
          </w:p>
        </w:tc>
        <w:tc>
          <w:tcPr>
            <w:tcW w:w="623" w:type="dxa"/>
            <w:tcBorders>
              <w:top w:val="nil"/>
              <w:left w:val="nil"/>
              <w:bottom w:val="single" w:sz="4" w:space="0" w:color="000000"/>
              <w:right w:val="single" w:sz="4" w:space="0" w:color="000000"/>
            </w:tcBorders>
            <w:shd w:val="clear" w:color="000000" w:fill="FFFFFF"/>
            <w:vAlign w:val="center"/>
            <w:hideMark/>
          </w:tcPr>
          <w:p w14:paraId="0473AF5F" w14:textId="77777777" w:rsidR="00B2418E" w:rsidRPr="00342BC8" w:rsidRDefault="00B2418E" w:rsidP="006F156B">
            <w:pPr>
              <w:jc w:val="center"/>
              <w:rPr>
                <w:color w:val="000000"/>
                <w:sz w:val="18"/>
                <w:szCs w:val="18"/>
              </w:rPr>
            </w:pPr>
            <w:r w:rsidRPr="00342BC8">
              <w:rPr>
                <w:color w:val="000000"/>
                <w:sz w:val="18"/>
                <w:szCs w:val="18"/>
              </w:rPr>
              <w:t>15,23</w:t>
            </w:r>
          </w:p>
        </w:tc>
        <w:tc>
          <w:tcPr>
            <w:tcW w:w="714" w:type="dxa"/>
            <w:tcBorders>
              <w:top w:val="nil"/>
              <w:left w:val="nil"/>
              <w:bottom w:val="single" w:sz="4" w:space="0" w:color="000000"/>
              <w:right w:val="single" w:sz="4" w:space="0" w:color="000000"/>
            </w:tcBorders>
            <w:shd w:val="clear" w:color="000000" w:fill="FFFFFF"/>
            <w:vAlign w:val="center"/>
            <w:hideMark/>
          </w:tcPr>
          <w:p w14:paraId="651B762C"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69916BB2" w14:textId="77777777" w:rsidR="00B2418E" w:rsidRPr="00342BC8" w:rsidRDefault="00B2418E" w:rsidP="006F156B">
            <w:pPr>
              <w:jc w:val="center"/>
              <w:rPr>
                <w:color w:val="000000"/>
                <w:sz w:val="18"/>
                <w:szCs w:val="18"/>
              </w:rPr>
            </w:pPr>
            <w:r w:rsidRPr="00342BC8">
              <w:rPr>
                <w:color w:val="000000"/>
                <w:sz w:val="18"/>
                <w:szCs w:val="18"/>
              </w:rPr>
              <w:t>226,45</w:t>
            </w:r>
          </w:p>
        </w:tc>
        <w:tc>
          <w:tcPr>
            <w:tcW w:w="711" w:type="dxa"/>
            <w:tcBorders>
              <w:top w:val="nil"/>
              <w:left w:val="nil"/>
              <w:bottom w:val="single" w:sz="4" w:space="0" w:color="000000"/>
              <w:right w:val="single" w:sz="4" w:space="0" w:color="000000"/>
            </w:tcBorders>
            <w:shd w:val="clear" w:color="000000" w:fill="FFFFFF"/>
            <w:vAlign w:val="center"/>
            <w:hideMark/>
          </w:tcPr>
          <w:p w14:paraId="0ADD7338" w14:textId="77777777" w:rsidR="00B2418E" w:rsidRPr="00342BC8" w:rsidRDefault="00B2418E" w:rsidP="006F156B">
            <w:pPr>
              <w:jc w:val="center"/>
              <w:rPr>
                <w:color w:val="000000"/>
                <w:sz w:val="18"/>
                <w:szCs w:val="18"/>
              </w:rPr>
            </w:pPr>
            <w:r w:rsidRPr="00342BC8">
              <w:rPr>
                <w:color w:val="000000"/>
                <w:sz w:val="18"/>
                <w:szCs w:val="18"/>
              </w:rPr>
              <w:t>216,61</w:t>
            </w:r>
          </w:p>
        </w:tc>
        <w:tc>
          <w:tcPr>
            <w:tcW w:w="711" w:type="dxa"/>
            <w:tcBorders>
              <w:top w:val="nil"/>
              <w:left w:val="nil"/>
              <w:bottom w:val="single" w:sz="4" w:space="0" w:color="000000"/>
              <w:right w:val="single" w:sz="4" w:space="0" w:color="000000"/>
            </w:tcBorders>
            <w:shd w:val="clear" w:color="000000" w:fill="FFFFFF"/>
            <w:vAlign w:val="center"/>
            <w:hideMark/>
          </w:tcPr>
          <w:p w14:paraId="6C99DFDE" w14:textId="77777777" w:rsidR="00B2418E" w:rsidRPr="00342BC8" w:rsidRDefault="00B2418E" w:rsidP="006F156B">
            <w:pPr>
              <w:jc w:val="center"/>
              <w:rPr>
                <w:color w:val="000000"/>
                <w:sz w:val="18"/>
                <w:szCs w:val="18"/>
              </w:rPr>
            </w:pPr>
            <w:r w:rsidRPr="00342BC8">
              <w:rPr>
                <w:color w:val="000000"/>
                <w:sz w:val="18"/>
                <w:szCs w:val="18"/>
              </w:rPr>
              <w:t>216,59</w:t>
            </w:r>
          </w:p>
        </w:tc>
        <w:tc>
          <w:tcPr>
            <w:tcW w:w="621" w:type="dxa"/>
            <w:tcBorders>
              <w:top w:val="nil"/>
              <w:left w:val="nil"/>
              <w:bottom w:val="single" w:sz="4" w:space="0" w:color="000000"/>
              <w:right w:val="single" w:sz="4" w:space="0" w:color="000000"/>
            </w:tcBorders>
            <w:shd w:val="clear" w:color="000000" w:fill="FFFFFF"/>
            <w:vAlign w:val="center"/>
            <w:hideMark/>
          </w:tcPr>
          <w:p w14:paraId="662E2E26" w14:textId="77777777" w:rsidR="00B2418E" w:rsidRPr="00342BC8" w:rsidRDefault="00B2418E" w:rsidP="006F156B">
            <w:pPr>
              <w:jc w:val="center"/>
              <w:rPr>
                <w:color w:val="000000"/>
                <w:sz w:val="18"/>
                <w:szCs w:val="18"/>
              </w:rPr>
            </w:pPr>
            <w:r w:rsidRPr="00342BC8">
              <w:rPr>
                <w:color w:val="000000"/>
                <w:sz w:val="18"/>
                <w:szCs w:val="18"/>
              </w:rPr>
              <w:t>9,88</w:t>
            </w:r>
          </w:p>
        </w:tc>
        <w:tc>
          <w:tcPr>
            <w:tcW w:w="621" w:type="dxa"/>
            <w:tcBorders>
              <w:top w:val="nil"/>
              <w:left w:val="nil"/>
              <w:bottom w:val="single" w:sz="4" w:space="0" w:color="000000"/>
              <w:right w:val="single" w:sz="4" w:space="0" w:color="000000"/>
            </w:tcBorders>
            <w:shd w:val="clear" w:color="000000" w:fill="FFFFFF"/>
            <w:vAlign w:val="center"/>
            <w:hideMark/>
          </w:tcPr>
          <w:p w14:paraId="14AD543B" w14:textId="77777777" w:rsidR="00B2418E" w:rsidRPr="00342BC8" w:rsidRDefault="00B2418E" w:rsidP="006F156B">
            <w:pPr>
              <w:jc w:val="center"/>
              <w:rPr>
                <w:color w:val="000000"/>
                <w:sz w:val="18"/>
                <w:szCs w:val="18"/>
              </w:rPr>
            </w:pPr>
            <w:r w:rsidRPr="00342BC8">
              <w:rPr>
                <w:color w:val="000000"/>
                <w:sz w:val="18"/>
                <w:szCs w:val="18"/>
              </w:rPr>
              <w:t>9,84</w:t>
            </w:r>
          </w:p>
        </w:tc>
        <w:tc>
          <w:tcPr>
            <w:tcW w:w="787" w:type="dxa"/>
            <w:tcBorders>
              <w:top w:val="nil"/>
              <w:left w:val="nil"/>
              <w:bottom w:val="single" w:sz="4" w:space="0" w:color="000000"/>
              <w:right w:val="single" w:sz="4" w:space="0" w:color="000000"/>
            </w:tcBorders>
            <w:shd w:val="clear" w:color="000000" w:fill="FFFFFF"/>
            <w:vAlign w:val="center"/>
            <w:hideMark/>
          </w:tcPr>
          <w:p w14:paraId="5885088A" w14:textId="77777777" w:rsidR="00B2418E" w:rsidRPr="00342BC8" w:rsidRDefault="00B2418E" w:rsidP="006F156B">
            <w:pPr>
              <w:jc w:val="center"/>
              <w:rPr>
                <w:color w:val="000000"/>
                <w:sz w:val="18"/>
                <w:szCs w:val="18"/>
              </w:rPr>
            </w:pPr>
            <w:r w:rsidRPr="00342BC8">
              <w:rPr>
                <w:color w:val="000000"/>
                <w:sz w:val="18"/>
                <w:szCs w:val="18"/>
              </w:rPr>
              <w:t>0,92</w:t>
            </w:r>
          </w:p>
        </w:tc>
        <w:tc>
          <w:tcPr>
            <w:tcW w:w="786" w:type="dxa"/>
            <w:tcBorders>
              <w:top w:val="nil"/>
              <w:left w:val="nil"/>
              <w:bottom w:val="single" w:sz="4" w:space="0" w:color="000000"/>
              <w:right w:val="single" w:sz="4" w:space="0" w:color="000000"/>
            </w:tcBorders>
            <w:shd w:val="clear" w:color="000000" w:fill="FFFFFF"/>
            <w:vAlign w:val="center"/>
            <w:hideMark/>
          </w:tcPr>
          <w:p w14:paraId="02A57D50" w14:textId="77777777" w:rsidR="00B2418E" w:rsidRPr="00342BC8" w:rsidRDefault="00B2418E" w:rsidP="006F156B">
            <w:pPr>
              <w:jc w:val="center"/>
              <w:rPr>
                <w:color w:val="000000"/>
                <w:sz w:val="18"/>
                <w:szCs w:val="18"/>
              </w:rPr>
            </w:pPr>
            <w:r w:rsidRPr="00342BC8">
              <w:rPr>
                <w:color w:val="000000"/>
                <w:sz w:val="18"/>
                <w:szCs w:val="18"/>
              </w:rPr>
              <w:t>0,92</w:t>
            </w:r>
          </w:p>
        </w:tc>
      </w:tr>
      <w:tr w:rsidR="00DE022C" w:rsidRPr="00342BC8" w14:paraId="6789E2FB"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220ECEC"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42DCE8F"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4C5A1FF6" w14:textId="77777777" w:rsidR="00B2418E" w:rsidRPr="00342BC8" w:rsidRDefault="00B2418E" w:rsidP="006F156B">
            <w:pPr>
              <w:jc w:val="center"/>
              <w:rPr>
                <w:color w:val="000000"/>
                <w:sz w:val="18"/>
                <w:szCs w:val="18"/>
              </w:rPr>
            </w:pPr>
            <w:r w:rsidRPr="00342BC8">
              <w:rPr>
                <w:color w:val="000000"/>
                <w:sz w:val="18"/>
                <w:szCs w:val="18"/>
              </w:rPr>
              <w:t>ТК22</w:t>
            </w:r>
          </w:p>
        </w:tc>
        <w:tc>
          <w:tcPr>
            <w:tcW w:w="711" w:type="dxa"/>
            <w:tcBorders>
              <w:top w:val="nil"/>
              <w:left w:val="nil"/>
              <w:bottom w:val="single" w:sz="4" w:space="0" w:color="000000"/>
              <w:right w:val="single" w:sz="4" w:space="0" w:color="000000"/>
            </w:tcBorders>
            <w:shd w:val="clear" w:color="000000" w:fill="FFFFFF"/>
            <w:vAlign w:val="center"/>
            <w:hideMark/>
          </w:tcPr>
          <w:p w14:paraId="3888FC4E" w14:textId="77777777" w:rsidR="00B2418E" w:rsidRPr="00342BC8" w:rsidRDefault="00B2418E" w:rsidP="006F156B">
            <w:pPr>
              <w:jc w:val="center"/>
              <w:rPr>
                <w:color w:val="000000"/>
                <w:sz w:val="18"/>
                <w:szCs w:val="18"/>
              </w:rPr>
            </w:pPr>
            <w:r w:rsidRPr="00342BC8">
              <w:rPr>
                <w:color w:val="000000"/>
                <w:sz w:val="18"/>
                <w:szCs w:val="18"/>
              </w:rPr>
              <w:t>12,00</w:t>
            </w:r>
          </w:p>
        </w:tc>
        <w:tc>
          <w:tcPr>
            <w:tcW w:w="590" w:type="dxa"/>
            <w:tcBorders>
              <w:top w:val="nil"/>
              <w:left w:val="nil"/>
              <w:bottom w:val="single" w:sz="4" w:space="0" w:color="000000"/>
              <w:right w:val="single" w:sz="4" w:space="0" w:color="000000"/>
            </w:tcBorders>
            <w:shd w:val="clear" w:color="000000" w:fill="FFFFFF"/>
            <w:vAlign w:val="center"/>
            <w:hideMark/>
          </w:tcPr>
          <w:p w14:paraId="7A44114D"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2058B66E"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065B4C64" w14:textId="77777777" w:rsidR="00B2418E" w:rsidRPr="00342BC8" w:rsidRDefault="00B2418E" w:rsidP="006F156B">
            <w:pPr>
              <w:jc w:val="center"/>
              <w:rPr>
                <w:color w:val="000000"/>
                <w:sz w:val="18"/>
                <w:szCs w:val="18"/>
              </w:rPr>
            </w:pPr>
            <w:r w:rsidRPr="00342BC8">
              <w:rPr>
                <w:color w:val="000000"/>
                <w:sz w:val="18"/>
                <w:szCs w:val="18"/>
              </w:rPr>
              <w:t>1,32</w:t>
            </w:r>
          </w:p>
        </w:tc>
        <w:tc>
          <w:tcPr>
            <w:tcW w:w="915" w:type="dxa"/>
            <w:tcBorders>
              <w:top w:val="nil"/>
              <w:left w:val="nil"/>
              <w:bottom w:val="single" w:sz="4" w:space="0" w:color="000000"/>
              <w:right w:val="single" w:sz="4" w:space="0" w:color="000000"/>
            </w:tcBorders>
            <w:shd w:val="clear" w:color="000000" w:fill="FFFFFF"/>
            <w:vAlign w:val="center"/>
            <w:hideMark/>
          </w:tcPr>
          <w:p w14:paraId="778E552B" w14:textId="77777777" w:rsidR="00B2418E" w:rsidRPr="00342BC8" w:rsidRDefault="00B2418E" w:rsidP="006F156B">
            <w:pPr>
              <w:jc w:val="center"/>
              <w:rPr>
                <w:color w:val="000000"/>
                <w:sz w:val="18"/>
                <w:szCs w:val="18"/>
              </w:rPr>
            </w:pPr>
            <w:r w:rsidRPr="00342BC8">
              <w:rPr>
                <w:color w:val="000000"/>
                <w:sz w:val="18"/>
                <w:szCs w:val="18"/>
              </w:rPr>
              <w:t>-1,32</w:t>
            </w:r>
          </w:p>
        </w:tc>
        <w:tc>
          <w:tcPr>
            <w:tcW w:w="641" w:type="dxa"/>
            <w:tcBorders>
              <w:top w:val="nil"/>
              <w:left w:val="nil"/>
              <w:bottom w:val="single" w:sz="4" w:space="0" w:color="000000"/>
              <w:right w:val="single" w:sz="4" w:space="0" w:color="000000"/>
            </w:tcBorders>
            <w:shd w:val="clear" w:color="000000" w:fill="FFFFFF"/>
            <w:vAlign w:val="center"/>
            <w:hideMark/>
          </w:tcPr>
          <w:p w14:paraId="2A663F58"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F98DC06"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163DAFD8" w14:textId="77777777" w:rsidR="00B2418E" w:rsidRPr="00342BC8" w:rsidRDefault="00B2418E" w:rsidP="006F156B">
            <w:pPr>
              <w:jc w:val="center"/>
              <w:rPr>
                <w:color w:val="000000"/>
                <w:sz w:val="18"/>
                <w:szCs w:val="18"/>
              </w:rPr>
            </w:pPr>
            <w:r w:rsidRPr="00342BC8">
              <w:rPr>
                <w:color w:val="000000"/>
                <w:sz w:val="18"/>
                <w:szCs w:val="18"/>
              </w:rPr>
              <w:t>26,95</w:t>
            </w:r>
          </w:p>
        </w:tc>
        <w:tc>
          <w:tcPr>
            <w:tcW w:w="623" w:type="dxa"/>
            <w:tcBorders>
              <w:top w:val="nil"/>
              <w:left w:val="nil"/>
              <w:bottom w:val="single" w:sz="4" w:space="0" w:color="000000"/>
              <w:right w:val="single" w:sz="4" w:space="0" w:color="000000"/>
            </w:tcBorders>
            <w:shd w:val="clear" w:color="000000" w:fill="FFFFFF"/>
            <w:vAlign w:val="center"/>
            <w:hideMark/>
          </w:tcPr>
          <w:p w14:paraId="578FA6E4" w14:textId="77777777" w:rsidR="00B2418E" w:rsidRPr="00342BC8" w:rsidRDefault="00B2418E" w:rsidP="006F156B">
            <w:pPr>
              <w:jc w:val="center"/>
              <w:rPr>
                <w:color w:val="000000"/>
                <w:sz w:val="18"/>
                <w:szCs w:val="18"/>
              </w:rPr>
            </w:pPr>
            <w:r w:rsidRPr="00342BC8">
              <w:rPr>
                <w:color w:val="000000"/>
                <w:sz w:val="18"/>
                <w:szCs w:val="18"/>
              </w:rPr>
              <w:t>25,21</w:t>
            </w:r>
          </w:p>
        </w:tc>
        <w:tc>
          <w:tcPr>
            <w:tcW w:w="623" w:type="dxa"/>
            <w:tcBorders>
              <w:top w:val="nil"/>
              <w:left w:val="nil"/>
              <w:bottom w:val="single" w:sz="4" w:space="0" w:color="000000"/>
              <w:right w:val="single" w:sz="4" w:space="0" w:color="000000"/>
            </w:tcBorders>
            <w:shd w:val="clear" w:color="000000" w:fill="FFFFFF"/>
            <w:vAlign w:val="center"/>
            <w:hideMark/>
          </w:tcPr>
          <w:p w14:paraId="3D026639" w14:textId="77777777" w:rsidR="00B2418E" w:rsidRPr="00342BC8" w:rsidRDefault="00B2418E" w:rsidP="006F156B">
            <w:pPr>
              <w:jc w:val="center"/>
              <w:rPr>
                <w:color w:val="000000"/>
                <w:sz w:val="18"/>
                <w:szCs w:val="18"/>
              </w:rPr>
            </w:pPr>
            <w:r w:rsidRPr="00342BC8">
              <w:rPr>
                <w:color w:val="000000"/>
                <w:sz w:val="18"/>
                <w:szCs w:val="18"/>
              </w:rPr>
              <w:t>15,41</w:t>
            </w:r>
          </w:p>
        </w:tc>
        <w:tc>
          <w:tcPr>
            <w:tcW w:w="623" w:type="dxa"/>
            <w:tcBorders>
              <w:top w:val="nil"/>
              <w:left w:val="nil"/>
              <w:bottom w:val="single" w:sz="4" w:space="0" w:color="000000"/>
              <w:right w:val="single" w:sz="4" w:space="0" w:color="000000"/>
            </w:tcBorders>
            <w:shd w:val="clear" w:color="000000" w:fill="FFFFFF"/>
            <w:vAlign w:val="center"/>
            <w:hideMark/>
          </w:tcPr>
          <w:p w14:paraId="20187A0B" w14:textId="77777777" w:rsidR="00B2418E" w:rsidRPr="00342BC8" w:rsidRDefault="00B2418E" w:rsidP="006F156B">
            <w:pPr>
              <w:jc w:val="center"/>
              <w:rPr>
                <w:color w:val="000000"/>
                <w:sz w:val="18"/>
                <w:szCs w:val="18"/>
              </w:rPr>
            </w:pPr>
            <w:r w:rsidRPr="00342BC8">
              <w:rPr>
                <w:color w:val="000000"/>
                <w:sz w:val="18"/>
                <w:szCs w:val="18"/>
              </w:rPr>
              <w:t>17,11</w:t>
            </w:r>
          </w:p>
        </w:tc>
        <w:tc>
          <w:tcPr>
            <w:tcW w:w="714" w:type="dxa"/>
            <w:tcBorders>
              <w:top w:val="nil"/>
              <w:left w:val="nil"/>
              <w:bottom w:val="single" w:sz="4" w:space="0" w:color="000000"/>
              <w:right w:val="single" w:sz="4" w:space="0" w:color="000000"/>
            </w:tcBorders>
            <w:shd w:val="clear" w:color="000000" w:fill="FFFFFF"/>
            <w:vAlign w:val="center"/>
            <w:hideMark/>
          </w:tcPr>
          <w:p w14:paraId="660EA999" w14:textId="77777777" w:rsidR="00B2418E" w:rsidRPr="00342BC8" w:rsidRDefault="00B2418E" w:rsidP="006F156B">
            <w:pPr>
              <w:jc w:val="center"/>
              <w:rPr>
                <w:color w:val="000000"/>
                <w:sz w:val="18"/>
                <w:szCs w:val="18"/>
              </w:rPr>
            </w:pPr>
            <w:r w:rsidRPr="00342BC8">
              <w:rPr>
                <w:color w:val="000000"/>
                <w:sz w:val="18"/>
                <w:szCs w:val="18"/>
              </w:rPr>
              <w:t>226,45</w:t>
            </w:r>
          </w:p>
        </w:tc>
        <w:tc>
          <w:tcPr>
            <w:tcW w:w="711" w:type="dxa"/>
            <w:tcBorders>
              <w:top w:val="nil"/>
              <w:left w:val="nil"/>
              <w:bottom w:val="single" w:sz="4" w:space="0" w:color="000000"/>
              <w:right w:val="single" w:sz="4" w:space="0" w:color="000000"/>
            </w:tcBorders>
            <w:shd w:val="clear" w:color="000000" w:fill="FFFFFF"/>
            <w:vAlign w:val="center"/>
            <w:hideMark/>
          </w:tcPr>
          <w:p w14:paraId="5B8D35DC" w14:textId="77777777" w:rsidR="00B2418E" w:rsidRPr="00342BC8" w:rsidRDefault="00B2418E" w:rsidP="006F156B">
            <w:pPr>
              <w:jc w:val="center"/>
              <w:rPr>
                <w:color w:val="000000"/>
                <w:sz w:val="18"/>
                <w:szCs w:val="18"/>
              </w:rPr>
            </w:pPr>
            <w:r w:rsidRPr="00342BC8">
              <w:rPr>
                <w:color w:val="000000"/>
                <w:sz w:val="18"/>
                <w:szCs w:val="18"/>
              </w:rPr>
              <w:t>226,43</w:t>
            </w:r>
          </w:p>
        </w:tc>
        <w:tc>
          <w:tcPr>
            <w:tcW w:w="711" w:type="dxa"/>
            <w:tcBorders>
              <w:top w:val="nil"/>
              <w:left w:val="nil"/>
              <w:bottom w:val="single" w:sz="4" w:space="0" w:color="000000"/>
              <w:right w:val="single" w:sz="4" w:space="0" w:color="000000"/>
            </w:tcBorders>
            <w:shd w:val="clear" w:color="000000" w:fill="FFFFFF"/>
            <w:vAlign w:val="center"/>
            <w:hideMark/>
          </w:tcPr>
          <w:p w14:paraId="53582C9C" w14:textId="77777777" w:rsidR="00B2418E" w:rsidRPr="00342BC8" w:rsidRDefault="00B2418E" w:rsidP="006F156B">
            <w:pPr>
              <w:jc w:val="center"/>
              <w:rPr>
                <w:color w:val="000000"/>
                <w:sz w:val="18"/>
                <w:szCs w:val="18"/>
              </w:rPr>
            </w:pPr>
            <w:r w:rsidRPr="00342BC8">
              <w:rPr>
                <w:color w:val="000000"/>
                <w:sz w:val="18"/>
                <w:szCs w:val="18"/>
              </w:rPr>
              <w:t>216,63</w:t>
            </w:r>
          </w:p>
        </w:tc>
        <w:tc>
          <w:tcPr>
            <w:tcW w:w="711" w:type="dxa"/>
            <w:tcBorders>
              <w:top w:val="nil"/>
              <w:left w:val="nil"/>
              <w:bottom w:val="single" w:sz="4" w:space="0" w:color="000000"/>
              <w:right w:val="single" w:sz="4" w:space="0" w:color="000000"/>
            </w:tcBorders>
            <w:shd w:val="clear" w:color="000000" w:fill="FFFFFF"/>
            <w:vAlign w:val="center"/>
            <w:hideMark/>
          </w:tcPr>
          <w:p w14:paraId="78B447E4" w14:textId="77777777" w:rsidR="00B2418E" w:rsidRPr="00342BC8" w:rsidRDefault="00B2418E" w:rsidP="006F156B">
            <w:pPr>
              <w:jc w:val="center"/>
              <w:rPr>
                <w:color w:val="000000"/>
                <w:sz w:val="18"/>
                <w:szCs w:val="18"/>
              </w:rPr>
            </w:pPr>
            <w:r w:rsidRPr="00342BC8">
              <w:rPr>
                <w:color w:val="000000"/>
                <w:sz w:val="18"/>
                <w:szCs w:val="18"/>
              </w:rPr>
              <w:t>216,61</w:t>
            </w:r>
          </w:p>
        </w:tc>
        <w:tc>
          <w:tcPr>
            <w:tcW w:w="621" w:type="dxa"/>
            <w:tcBorders>
              <w:top w:val="nil"/>
              <w:left w:val="nil"/>
              <w:bottom w:val="single" w:sz="4" w:space="0" w:color="000000"/>
              <w:right w:val="single" w:sz="4" w:space="0" w:color="000000"/>
            </w:tcBorders>
            <w:shd w:val="clear" w:color="000000" w:fill="FFFFFF"/>
            <w:vAlign w:val="center"/>
            <w:hideMark/>
          </w:tcPr>
          <w:p w14:paraId="3736F342" w14:textId="77777777" w:rsidR="00B2418E" w:rsidRPr="00342BC8" w:rsidRDefault="00B2418E" w:rsidP="006F156B">
            <w:pPr>
              <w:jc w:val="center"/>
              <w:rPr>
                <w:color w:val="000000"/>
                <w:sz w:val="18"/>
                <w:szCs w:val="18"/>
              </w:rPr>
            </w:pPr>
            <w:r w:rsidRPr="00342BC8">
              <w:rPr>
                <w:color w:val="000000"/>
                <w:sz w:val="18"/>
                <w:szCs w:val="18"/>
              </w:rPr>
              <w:t>9,84</w:t>
            </w:r>
          </w:p>
        </w:tc>
        <w:tc>
          <w:tcPr>
            <w:tcW w:w="621" w:type="dxa"/>
            <w:tcBorders>
              <w:top w:val="nil"/>
              <w:left w:val="nil"/>
              <w:bottom w:val="single" w:sz="4" w:space="0" w:color="000000"/>
              <w:right w:val="single" w:sz="4" w:space="0" w:color="000000"/>
            </w:tcBorders>
            <w:shd w:val="clear" w:color="000000" w:fill="FFFFFF"/>
            <w:vAlign w:val="center"/>
            <w:hideMark/>
          </w:tcPr>
          <w:p w14:paraId="521F0783" w14:textId="77777777" w:rsidR="00B2418E" w:rsidRPr="00342BC8" w:rsidRDefault="00B2418E" w:rsidP="006F156B">
            <w:pPr>
              <w:jc w:val="center"/>
              <w:rPr>
                <w:color w:val="000000"/>
                <w:sz w:val="18"/>
                <w:szCs w:val="18"/>
              </w:rPr>
            </w:pPr>
            <w:r w:rsidRPr="00342BC8">
              <w:rPr>
                <w:color w:val="000000"/>
                <w:sz w:val="18"/>
                <w:szCs w:val="18"/>
              </w:rPr>
              <w:t>9,80</w:t>
            </w:r>
          </w:p>
        </w:tc>
        <w:tc>
          <w:tcPr>
            <w:tcW w:w="787" w:type="dxa"/>
            <w:tcBorders>
              <w:top w:val="nil"/>
              <w:left w:val="nil"/>
              <w:bottom w:val="single" w:sz="4" w:space="0" w:color="000000"/>
              <w:right w:val="single" w:sz="4" w:space="0" w:color="000000"/>
            </w:tcBorders>
            <w:shd w:val="clear" w:color="000000" w:fill="FFFFFF"/>
            <w:vAlign w:val="center"/>
            <w:hideMark/>
          </w:tcPr>
          <w:p w14:paraId="0B7012F2" w14:textId="77777777" w:rsidR="00B2418E" w:rsidRPr="00342BC8" w:rsidRDefault="00B2418E" w:rsidP="006F156B">
            <w:pPr>
              <w:jc w:val="center"/>
              <w:rPr>
                <w:color w:val="000000"/>
                <w:sz w:val="18"/>
                <w:szCs w:val="18"/>
              </w:rPr>
            </w:pPr>
            <w:r w:rsidRPr="00342BC8">
              <w:rPr>
                <w:color w:val="000000"/>
                <w:sz w:val="18"/>
                <w:szCs w:val="18"/>
              </w:rPr>
              <w:t>1,83</w:t>
            </w:r>
          </w:p>
        </w:tc>
        <w:tc>
          <w:tcPr>
            <w:tcW w:w="786" w:type="dxa"/>
            <w:tcBorders>
              <w:top w:val="nil"/>
              <w:left w:val="nil"/>
              <w:bottom w:val="single" w:sz="4" w:space="0" w:color="000000"/>
              <w:right w:val="single" w:sz="4" w:space="0" w:color="000000"/>
            </w:tcBorders>
            <w:shd w:val="clear" w:color="000000" w:fill="FFFFFF"/>
            <w:vAlign w:val="center"/>
            <w:hideMark/>
          </w:tcPr>
          <w:p w14:paraId="65938609" w14:textId="77777777" w:rsidR="00B2418E" w:rsidRPr="00342BC8" w:rsidRDefault="00B2418E" w:rsidP="006F156B">
            <w:pPr>
              <w:jc w:val="center"/>
              <w:rPr>
                <w:color w:val="000000"/>
                <w:sz w:val="18"/>
                <w:szCs w:val="18"/>
              </w:rPr>
            </w:pPr>
            <w:r w:rsidRPr="00342BC8">
              <w:rPr>
                <w:color w:val="000000"/>
                <w:sz w:val="18"/>
                <w:szCs w:val="18"/>
              </w:rPr>
              <w:t>1,83</w:t>
            </w:r>
          </w:p>
        </w:tc>
      </w:tr>
      <w:tr w:rsidR="00DE022C" w:rsidRPr="00342BC8" w14:paraId="554006C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D59D9D"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10C4F20" w14:textId="77777777" w:rsidR="00B2418E" w:rsidRPr="00342BC8" w:rsidRDefault="00B2418E" w:rsidP="006F156B">
            <w:pPr>
              <w:jc w:val="center"/>
              <w:rPr>
                <w:color w:val="000000"/>
                <w:sz w:val="18"/>
                <w:szCs w:val="18"/>
              </w:rPr>
            </w:pPr>
            <w:r w:rsidRPr="00342BC8">
              <w:rPr>
                <w:color w:val="000000"/>
                <w:sz w:val="18"/>
                <w:szCs w:val="18"/>
              </w:rPr>
              <w:t>ТК24А</w:t>
            </w:r>
          </w:p>
        </w:tc>
        <w:tc>
          <w:tcPr>
            <w:tcW w:w="1577" w:type="dxa"/>
            <w:tcBorders>
              <w:top w:val="nil"/>
              <w:left w:val="nil"/>
              <w:bottom w:val="single" w:sz="4" w:space="0" w:color="000000"/>
              <w:right w:val="single" w:sz="4" w:space="0" w:color="000000"/>
            </w:tcBorders>
            <w:shd w:val="clear" w:color="000000" w:fill="FFFFFF"/>
            <w:vAlign w:val="center"/>
            <w:hideMark/>
          </w:tcPr>
          <w:p w14:paraId="40445637"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18AC62C9"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8567497"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17C387D8"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433F2BC8" w14:textId="77777777" w:rsidR="00B2418E" w:rsidRPr="00342BC8" w:rsidRDefault="00B2418E" w:rsidP="006F156B">
            <w:pPr>
              <w:jc w:val="center"/>
              <w:rPr>
                <w:color w:val="000000"/>
                <w:sz w:val="18"/>
                <w:szCs w:val="18"/>
              </w:rPr>
            </w:pPr>
            <w:r w:rsidRPr="00342BC8">
              <w:rPr>
                <w:color w:val="000000"/>
                <w:sz w:val="18"/>
                <w:szCs w:val="18"/>
              </w:rPr>
              <w:t>22,18</w:t>
            </w:r>
          </w:p>
        </w:tc>
        <w:tc>
          <w:tcPr>
            <w:tcW w:w="915" w:type="dxa"/>
            <w:tcBorders>
              <w:top w:val="nil"/>
              <w:left w:val="nil"/>
              <w:bottom w:val="single" w:sz="4" w:space="0" w:color="000000"/>
              <w:right w:val="single" w:sz="4" w:space="0" w:color="000000"/>
            </w:tcBorders>
            <w:shd w:val="clear" w:color="000000" w:fill="FFFFFF"/>
            <w:vAlign w:val="center"/>
            <w:hideMark/>
          </w:tcPr>
          <w:p w14:paraId="697F67FA" w14:textId="77777777" w:rsidR="00B2418E" w:rsidRPr="00342BC8" w:rsidRDefault="00B2418E" w:rsidP="006F156B">
            <w:pPr>
              <w:jc w:val="center"/>
              <w:rPr>
                <w:color w:val="000000"/>
                <w:sz w:val="18"/>
                <w:szCs w:val="18"/>
              </w:rPr>
            </w:pPr>
            <w:r w:rsidRPr="00342BC8">
              <w:rPr>
                <w:color w:val="000000"/>
                <w:sz w:val="18"/>
                <w:szCs w:val="18"/>
              </w:rPr>
              <w:t>-22,18</w:t>
            </w:r>
          </w:p>
        </w:tc>
        <w:tc>
          <w:tcPr>
            <w:tcW w:w="641" w:type="dxa"/>
            <w:tcBorders>
              <w:top w:val="nil"/>
              <w:left w:val="nil"/>
              <w:bottom w:val="single" w:sz="4" w:space="0" w:color="000000"/>
              <w:right w:val="single" w:sz="4" w:space="0" w:color="000000"/>
            </w:tcBorders>
            <w:shd w:val="clear" w:color="000000" w:fill="FFFFFF"/>
            <w:vAlign w:val="center"/>
            <w:hideMark/>
          </w:tcPr>
          <w:p w14:paraId="57C4D73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3581E47A"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5326E154" w14:textId="77777777" w:rsidR="00B2418E" w:rsidRPr="00342BC8" w:rsidRDefault="00B2418E" w:rsidP="006F156B">
            <w:pPr>
              <w:jc w:val="center"/>
              <w:rPr>
                <w:color w:val="000000"/>
                <w:sz w:val="18"/>
                <w:szCs w:val="18"/>
              </w:rPr>
            </w:pPr>
            <w:r w:rsidRPr="00342BC8">
              <w:rPr>
                <w:color w:val="000000"/>
                <w:sz w:val="18"/>
                <w:szCs w:val="18"/>
              </w:rPr>
              <w:t>24,13</w:t>
            </w:r>
          </w:p>
        </w:tc>
        <w:tc>
          <w:tcPr>
            <w:tcW w:w="623" w:type="dxa"/>
            <w:tcBorders>
              <w:top w:val="nil"/>
              <w:left w:val="nil"/>
              <w:bottom w:val="single" w:sz="4" w:space="0" w:color="000000"/>
              <w:right w:val="single" w:sz="4" w:space="0" w:color="000000"/>
            </w:tcBorders>
            <w:shd w:val="clear" w:color="000000" w:fill="FFFFFF"/>
            <w:vAlign w:val="center"/>
            <w:hideMark/>
          </w:tcPr>
          <w:p w14:paraId="159F3886" w14:textId="77777777" w:rsidR="00B2418E" w:rsidRPr="00342BC8" w:rsidRDefault="00B2418E" w:rsidP="006F156B">
            <w:pPr>
              <w:jc w:val="center"/>
              <w:rPr>
                <w:color w:val="000000"/>
                <w:sz w:val="18"/>
                <w:szCs w:val="18"/>
              </w:rPr>
            </w:pPr>
            <w:r w:rsidRPr="00342BC8">
              <w:rPr>
                <w:color w:val="000000"/>
                <w:sz w:val="18"/>
                <w:szCs w:val="18"/>
              </w:rPr>
              <w:t>24,23</w:t>
            </w:r>
          </w:p>
        </w:tc>
        <w:tc>
          <w:tcPr>
            <w:tcW w:w="623" w:type="dxa"/>
            <w:tcBorders>
              <w:top w:val="nil"/>
              <w:left w:val="nil"/>
              <w:bottom w:val="single" w:sz="4" w:space="0" w:color="000000"/>
              <w:right w:val="single" w:sz="4" w:space="0" w:color="000000"/>
            </w:tcBorders>
            <w:shd w:val="clear" w:color="000000" w:fill="FFFFFF"/>
            <w:vAlign w:val="center"/>
            <w:hideMark/>
          </w:tcPr>
          <w:p w14:paraId="18481A77" w14:textId="77777777" w:rsidR="00B2418E" w:rsidRPr="00342BC8" w:rsidRDefault="00B2418E" w:rsidP="006F156B">
            <w:pPr>
              <w:jc w:val="center"/>
              <w:rPr>
                <w:color w:val="000000"/>
                <w:sz w:val="18"/>
                <w:szCs w:val="18"/>
              </w:rPr>
            </w:pPr>
            <w:r w:rsidRPr="00342BC8">
              <w:rPr>
                <w:color w:val="000000"/>
                <w:sz w:val="18"/>
                <w:szCs w:val="18"/>
              </w:rPr>
              <w:t>14,11</w:t>
            </w:r>
          </w:p>
        </w:tc>
        <w:tc>
          <w:tcPr>
            <w:tcW w:w="623" w:type="dxa"/>
            <w:tcBorders>
              <w:top w:val="nil"/>
              <w:left w:val="nil"/>
              <w:bottom w:val="single" w:sz="4" w:space="0" w:color="000000"/>
              <w:right w:val="single" w:sz="4" w:space="0" w:color="000000"/>
            </w:tcBorders>
            <w:shd w:val="clear" w:color="000000" w:fill="FFFFFF"/>
            <w:vAlign w:val="center"/>
            <w:hideMark/>
          </w:tcPr>
          <w:p w14:paraId="212BFA09" w14:textId="77777777" w:rsidR="00B2418E" w:rsidRPr="00342BC8" w:rsidRDefault="00B2418E" w:rsidP="006F156B">
            <w:pPr>
              <w:jc w:val="center"/>
              <w:rPr>
                <w:color w:val="000000"/>
                <w:sz w:val="18"/>
                <w:szCs w:val="18"/>
              </w:rPr>
            </w:pPr>
            <w:r w:rsidRPr="00342BC8">
              <w:rPr>
                <w:color w:val="000000"/>
                <w:sz w:val="18"/>
                <w:szCs w:val="18"/>
              </w:rPr>
              <w:t>13,99</w:t>
            </w:r>
          </w:p>
        </w:tc>
        <w:tc>
          <w:tcPr>
            <w:tcW w:w="714" w:type="dxa"/>
            <w:tcBorders>
              <w:top w:val="nil"/>
              <w:left w:val="nil"/>
              <w:bottom w:val="single" w:sz="4" w:space="0" w:color="000000"/>
              <w:right w:val="single" w:sz="4" w:space="0" w:color="000000"/>
            </w:tcBorders>
            <w:shd w:val="clear" w:color="000000" w:fill="FFFFFF"/>
            <w:vAlign w:val="center"/>
            <w:hideMark/>
          </w:tcPr>
          <w:p w14:paraId="2F23E497"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0F054CF9" w14:textId="77777777" w:rsidR="00B2418E" w:rsidRPr="00342BC8" w:rsidRDefault="00B2418E" w:rsidP="006F156B">
            <w:pPr>
              <w:jc w:val="center"/>
              <w:rPr>
                <w:color w:val="000000"/>
                <w:sz w:val="18"/>
                <w:szCs w:val="18"/>
              </w:rPr>
            </w:pPr>
            <w:r w:rsidRPr="00342BC8">
              <w:rPr>
                <w:color w:val="000000"/>
                <w:sz w:val="18"/>
                <w:szCs w:val="18"/>
              </w:rPr>
              <w:t>226,59</w:t>
            </w:r>
          </w:p>
        </w:tc>
        <w:tc>
          <w:tcPr>
            <w:tcW w:w="711" w:type="dxa"/>
            <w:tcBorders>
              <w:top w:val="nil"/>
              <w:left w:val="nil"/>
              <w:bottom w:val="single" w:sz="4" w:space="0" w:color="000000"/>
              <w:right w:val="single" w:sz="4" w:space="0" w:color="000000"/>
            </w:tcBorders>
            <w:shd w:val="clear" w:color="000000" w:fill="FFFFFF"/>
            <w:vAlign w:val="center"/>
            <w:hideMark/>
          </w:tcPr>
          <w:p w14:paraId="5966B74F" w14:textId="77777777" w:rsidR="00B2418E" w:rsidRPr="00342BC8" w:rsidRDefault="00B2418E" w:rsidP="006F156B">
            <w:pPr>
              <w:jc w:val="center"/>
              <w:rPr>
                <w:color w:val="000000"/>
                <w:sz w:val="18"/>
                <w:szCs w:val="18"/>
              </w:rPr>
            </w:pPr>
            <w:r w:rsidRPr="00342BC8">
              <w:rPr>
                <w:color w:val="000000"/>
                <w:sz w:val="18"/>
                <w:szCs w:val="18"/>
              </w:rPr>
              <w:t>216,47</w:t>
            </w:r>
          </w:p>
        </w:tc>
        <w:tc>
          <w:tcPr>
            <w:tcW w:w="711" w:type="dxa"/>
            <w:tcBorders>
              <w:top w:val="nil"/>
              <w:left w:val="nil"/>
              <w:bottom w:val="single" w:sz="4" w:space="0" w:color="000000"/>
              <w:right w:val="single" w:sz="4" w:space="0" w:color="000000"/>
            </w:tcBorders>
            <w:shd w:val="clear" w:color="000000" w:fill="FFFFFF"/>
            <w:vAlign w:val="center"/>
            <w:hideMark/>
          </w:tcPr>
          <w:p w14:paraId="54933D25" w14:textId="77777777" w:rsidR="00B2418E" w:rsidRPr="00342BC8" w:rsidRDefault="00B2418E" w:rsidP="006F156B">
            <w:pPr>
              <w:jc w:val="center"/>
              <w:rPr>
                <w:color w:val="000000"/>
                <w:sz w:val="18"/>
                <w:szCs w:val="18"/>
              </w:rPr>
            </w:pPr>
            <w:r w:rsidRPr="00342BC8">
              <w:rPr>
                <w:color w:val="000000"/>
                <w:sz w:val="18"/>
                <w:szCs w:val="18"/>
              </w:rPr>
              <w:t>216,46</w:t>
            </w:r>
          </w:p>
        </w:tc>
        <w:tc>
          <w:tcPr>
            <w:tcW w:w="621" w:type="dxa"/>
            <w:tcBorders>
              <w:top w:val="nil"/>
              <w:left w:val="nil"/>
              <w:bottom w:val="single" w:sz="4" w:space="0" w:color="000000"/>
              <w:right w:val="single" w:sz="4" w:space="0" w:color="000000"/>
            </w:tcBorders>
            <w:shd w:val="clear" w:color="000000" w:fill="FFFFFF"/>
            <w:vAlign w:val="center"/>
            <w:hideMark/>
          </w:tcPr>
          <w:p w14:paraId="2F9DA06A" w14:textId="77777777" w:rsidR="00B2418E" w:rsidRPr="00342BC8" w:rsidRDefault="00B2418E" w:rsidP="006F156B">
            <w:pPr>
              <w:jc w:val="center"/>
              <w:rPr>
                <w:color w:val="000000"/>
                <w:sz w:val="18"/>
                <w:szCs w:val="18"/>
              </w:rPr>
            </w:pPr>
            <w:r w:rsidRPr="00342BC8">
              <w:rPr>
                <w:color w:val="000000"/>
                <w:sz w:val="18"/>
                <w:szCs w:val="18"/>
              </w:rPr>
              <w:t>10,14</w:t>
            </w:r>
          </w:p>
        </w:tc>
        <w:tc>
          <w:tcPr>
            <w:tcW w:w="621" w:type="dxa"/>
            <w:tcBorders>
              <w:top w:val="nil"/>
              <w:left w:val="nil"/>
              <w:bottom w:val="single" w:sz="4" w:space="0" w:color="000000"/>
              <w:right w:val="single" w:sz="4" w:space="0" w:color="000000"/>
            </w:tcBorders>
            <w:shd w:val="clear" w:color="000000" w:fill="FFFFFF"/>
            <w:vAlign w:val="center"/>
            <w:hideMark/>
          </w:tcPr>
          <w:p w14:paraId="4D1FD288" w14:textId="77777777" w:rsidR="00B2418E" w:rsidRPr="00342BC8" w:rsidRDefault="00B2418E" w:rsidP="006F156B">
            <w:pPr>
              <w:jc w:val="center"/>
              <w:rPr>
                <w:color w:val="000000"/>
                <w:sz w:val="18"/>
                <w:szCs w:val="18"/>
              </w:rPr>
            </w:pPr>
            <w:r w:rsidRPr="00342BC8">
              <w:rPr>
                <w:color w:val="000000"/>
                <w:sz w:val="18"/>
                <w:szCs w:val="18"/>
              </w:rPr>
              <w:t>10,12</w:t>
            </w:r>
          </w:p>
        </w:tc>
        <w:tc>
          <w:tcPr>
            <w:tcW w:w="787" w:type="dxa"/>
            <w:tcBorders>
              <w:top w:val="nil"/>
              <w:left w:val="nil"/>
              <w:bottom w:val="single" w:sz="4" w:space="0" w:color="000000"/>
              <w:right w:val="single" w:sz="4" w:space="0" w:color="000000"/>
            </w:tcBorders>
            <w:shd w:val="clear" w:color="000000" w:fill="FFFFFF"/>
            <w:vAlign w:val="center"/>
            <w:hideMark/>
          </w:tcPr>
          <w:p w14:paraId="58DC84F2" w14:textId="77777777" w:rsidR="00B2418E" w:rsidRPr="00342BC8" w:rsidRDefault="00B2418E" w:rsidP="006F156B">
            <w:pPr>
              <w:jc w:val="center"/>
              <w:rPr>
                <w:color w:val="000000"/>
                <w:sz w:val="18"/>
                <w:szCs w:val="18"/>
              </w:rPr>
            </w:pPr>
            <w:r w:rsidRPr="00342BC8">
              <w:rPr>
                <w:color w:val="000000"/>
                <w:sz w:val="18"/>
                <w:szCs w:val="18"/>
              </w:rPr>
              <w:t>1,43</w:t>
            </w:r>
          </w:p>
        </w:tc>
        <w:tc>
          <w:tcPr>
            <w:tcW w:w="786" w:type="dxa"/>
            <w:tcBorders>
              <w:top w:val="nil"/>
              <w:left w:val="nil"/>
              <w:bottom w:val="single" w:sz="4" w:space="0" w:color="000000"/>
              <w:right w:val="single" w:sz="4" w:space="0" w:color="000000"/>
            </w:tcBorders>
            <w:shd w:val="clear" w:color="000000" w:fill="FFFFFF"/>
            <w:vAlign w:val="center"/>
            <w:hideMark/>
          </w:tcPr>
          <w:p w14:paraId="1EE51414" w14:textId="77777777" w:rsidR="00B2418E" w:rsidRPr="00342BC8" w:rsidRDefault="00B2418E" w:rsidP="006F156B">
            <w:pPr>
              <w:jc w:val="center"/>
              <w:rPr>
                <w:color w:val="000000"/>
                <w:sz w:val="18"/>
                <w:szCs w:val="18"/>
              </w:rPr>
            </w:pPr>
            <w:r w:rsidRPr="00342BC8">
              <w:rPr>
                <w:color w:val="000000"/>
                <w:sz w:val="18"/>
                <w:szCs w:val="18"/>
              </w:rPr>
              <w:t>1,43</w:t>
            </w:r>
          </w:p>
        </w:tc>
      </w:tr>
      <w:tr w:rsidR="00DE022C" w:rsidRPr="00342BC8" w14:paraId="04CF29C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450CD0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7AD612A7"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019688B5" w14:textId="77777777" w:rsidR="00B2418E" w:rsidRPr="00342BC8" w:rsidRDefault="00B2418E" w:rsidP="006F156B">
            <w:pPr>
              <w:jc w:val="center"/>
              <w:rPr>
                <w:color w:val="000000"/>
                <w:sz w:val="18"/>
                <w:szCs w:val="18"/>
              </w:rPr>
            </w:pPr>
            <w:r w:rsidRPr="00342BC8">
              <w:rPr>
                <w:color w:val="000000"/>
                <w:sz w:val="18"/>
                <w:szCs w:val="18"/>
              </w:rPr>
              <w:t>Гагарина 7</w:t>
            </w:r>
          </w:p>
        </w:tc>
        <w:tc>
          <w:tcPr>
            <w:tcW w:w="711" w:type="dxa"/>
            <w:tcBorders>
              <w:top w:val="nil"/>
              <w:left w:val="nil"/>
              <w:bottom w:val="single" w:sz="4" w:space="0" w:color="000000"/>
              <w:right w:val="single" w:sz="4" w:space="0" w:color="000000"/>
            </w:tcBorders>
            <w:shd w:val="clear" w:color="000000" w:fill="FFFFFF"/>
            <w:vAlign w:val="center"/>
            <w:hideMark/>
          </w:tcPr>
          <w:p w14:paraId="07073AEF"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3B6C98A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50280123"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29C07721" w14:textId="77777777" w:rsidR="00B2418E" w:rsidRPr="00342BC8" w:rsidRDefault="00B2418E" w:rsidP="006F156B">
            <w:pPr>
              <w:jc w:val="center"/>
              <w:rPr>
                <w:color w:val="000000"/>
                <w:sz w:val="18"/>
                <w:szCs w:val="18"/>
              </w:rPr>
            </w:pPr>
            <w:r w:rsidRPr="00342BC8">
              <w:rPr>
                <w:color w:val="000000"/>
                <w:sz w:val="18"/>
                <w:szCs w:val="18"/>
              </w:rPr>
              <w:t>3,26</w:t>
            </w:r>
          </w:p>
        </w:tc>
        <w:tc>
          <w:tcPr>
            <w:tcW w:w="915" w:type="dxa"/>
            <w:tcBorders>
              <w:top w:val="nil"/>
              <w:left w:val="nil"/>
              <w:bottom w:val="single" w:sz="4" w:space="0" w:color="000000"/>
              <w:right w:val="single" w:sz="4" w:space="0" w:color="000000"/>
            </w:tcBorders>
            <w:shd w:val="clear" w:color="000000" w:fill="FFFFFF"/>
            <w:vAlign w:val="center"/>
            <w:hideMark/>
          </w:tcPr>
          <w:p w14:paraId="57A6F78A" w14:textId="77777777" w:rsidR="00B2418E" w:rsidRPr="00342BC8" w:rsidRDefault="00B2418E" w:rsidP="006F156B">
            <w:pPr>
              <w:jc w:val="center"/>
              <w:rPr>
                <w:color w:val="000000"/>
                <w:sz w:val="18"/>
                <w:szCs w:val="18"/>
              </w:rPr>
            </w:pPr>
            <w:r w:rsidRPr="00342BC8">
              <w:rPr>
                <w:color w:val="000000"/>
                <w:sz w:val="18"/>
                <w:szCs w:val="18"/>
              </w:rPr>
              <w:t>-3,26</w:t>
            </w:r>
          </w:p>
        </w:tc>
        <w:tc>
          <w:tcPr>
            <w:tcW w:w="641" w:type="dxa"/>
            <w:tcBorders>
              <w:top w:val="nil"/>
              <w:left w:val="nil"/>
              <w:bottom w:val="single" w:sz="4" w:space="0" w:color="000000"/>
              <w:right w:val="single" w:sz="4" w:space="0" w:color="000000"/>
            </w:tcBorders>
            <w:shd w:val="clear" w:color="000000" w:fill="FFFFFF"/>
            <w:vAlign w:val="center"/>
            <w:hideMark/>
          </w:tcPr>
          <w:p w14:paraId="3B735F12" w14:textId="77777777" w:rsidR="00B2418E" w:rsidRPr="00342BC8" w:rsidRDefault="00B2418E" w:rsidP="006F156B">
            <w:pPr>
              <w:jc w:val="center"/>
              <w:rPr>
                <w:color w:val="000000"/>
                <w:sz w:val="18"/>
                <w:szCs w:val="18"/>
              </w:rPr>
            </w:pPr>
            <w:r w:rsidRPr="00342BC8">
              <w:rPr>
                <w:color w:val="000000"/>
                <w:sz w:val="18"/>
                <w:szCs w:val="18"/>
              </w:rPr>
              <w:t>0,06</w:t>
            </w:r>
          </w:p>
        </w:tc>
        <w:tc>
          <w:tcPr>
            <w:tcW w:w="634" w:type="dxa"/>
            <w:tcBorders>
              <w:top w:val="nil"/>
              <w:left w:val="nil"/>
              <w:bottom w:val="single" w:sz="4" w:space="0" w:color="000000"/>
              <w:right w:val="single" w:sz="4" w:space="0" w:color="000000"/>
            </w:tcBorders>
            <w:shd w:val="clear" w:color="000000" w:fill="FFFFFF"/>
            <w:vAlign w:val="center"/>
            <w:hideMark/>
          </w:tcPr>
          <w:p w14:paraId="54130BA1" w14:textId="77777777" w:rsidR="00B2418E" w:rsidRPr="00342BC8" w:rsidRDefault="00B2418E" w:rsidP="006F156B">
            <w:pPr>
              <w:jc w:val="center"/>
              <w:rPr>
                <w:color w:val="000000"/>
                <w:sz w:val="18"/>
                <w:szCs w:val="18"/>
              </w:rPr>
            </w:pPr>
            <w:r w:rsidRPr="00342BC8">
              <w:rPr>
                <w:color w:val="000000"/>
                <w:sz w:val="18"/>
                <w:szCs w:val="18"/>
              </w:rPr>
              <w:t>0,06</w:t>
            </w:r>
          </w:p>
        </w:tc>
        <w:tc>
          <w:tcPr>
            <w:tcW w:w="623" w:type="dxa"/>
            <w:tcBorders>
              <w:top w:val="nil"/>
              <w:left w:val="nil"/>
              <w:bottom w:val="single" w:sz="4" w:space="0" w:color="000000"/>
              <w:right w:val="single" w:sz="4" w:space="0" w:color="000000"/>
            </w:tcBorders>
            <w:shd w:val="clear" w:color="000000" w:fill="FFFFFF"/>
            <w:vAlign w:val="center"/>
            <w:hideMark/>
          </w:tcPr>
          <w:p w14:paraId="79B21460" w14:textId="77777777" w:rsidR="00B2418E" w:rsidRPr="00342BC8" w:rsidRDefault="00B2418E" w:rsidP="006F156B">
            <w:pPr>
              <w:jc w:val="center"/>
              <w:rPr>
                <w:color w:val="000000"/>
                <w:sz w:val="18"/>
                <w:szCs w:val="18"/>
              </w:rPr>
            </w:pPr>
            <w:r w:rsidRPr="00342BC8">
              <w:rPr>
                <w:color w:val="000000"/>
                <w:sz w:val="18"/>
                <w:szCs w:val="18"/>
              </w:rPr>
              <w:t>24,13</w:t>
            </w:r>
          </w:p>
        </w:tc>
        <w:tc>
          <w:tcPr>
            <w:tcW w:w="623" w:type="dxa"/>
            <w:tcBorders>
              <w:top w:val="nil"/>
              <w:left w:val="nil"/>
              <w:bottom w:val="single" w:sz="4" w:space="0" w:color="000000"/>
              <w:right w:val="single" w:sz="4" w:space="0" w:color="000000"/>
            </w:tcBorders>
            <w:shd w:val="clear" w:color="000000" w:fill="FFFFFF"/>
            <w:vAlign w:val="center"/>
            <w:hideMark/>
          </w:tcPr>
          <w:p w14:paraId="3FC48E80" w14:textId="77777777" w:rsidR="00B2418E" w:rsidRPr="00342BC8" w:rsidRDefault="00B2418E" w:rsidP="006F156B">
            <w:pPr>
              <w:jc w:val="center"/>
              <w:rPr>
                <w:color w:val="000000"/>
                <w:sz w:val="18"/>
                <w:szCs w:val="18"/>
              </w:rPr>
            </w:pPr>
            <w:r w:rsidRPr="00342BC8">
              <w:rPr>
                <w:color w:val="000000"/>
                <w:sz w:val="18"/>
                <w:szCs w:val="18"/>
              </w:rPr>
              <w:t>24,07</w:t>
            </w:r>
          </w:p>
        </w:tc>
        <w:tc>
          <w:tcPr>
            <w:tcW w:w="623" w:type="dxa"/>
            <w:tcBorders>
              <w:top w:val="nil"/>
              <w:left w:val="nil"/>
              <w:bottom w:val="single" w:sz="4" w:space="0" w:color="000000"/>
              <w:right w:val="single" w:sz="4" w:space="0" w:color="000000"/>
            </w:tcBorders>
            <w:shd w:val="clear" w:color="000000" w:fill="FFFFFF"/>
            <w:vAlign w:val="center"/>
            <w:hideMark/>
          </w:tcPr>
          <w:p w14:paraId="729BA66E" w14:textId="77777777" w:rsidR="00B2418E" w:rsidRPr="00342BC8" w:rsidRDefault="00B2418E" w:rsidP="006F156B">
            <w:pPr>
              <w:jc w:val="center"/>
              <w:rPr>
                <w:color w:val="000000"/>
                <w:sz w:val="18"/>
                <w:szCs w:val="18"/>
              </w:rPr>
            </w:pPr>
            <w:r w:rsidRPr="00342BC8">
              <w:rPr>
                <w:color w:val="000000"/>
                <w:sz w:val="18"/>
                <w:szCs w:val="18"/>
              </w:rPr>
              <w:t>14,04</w:t>
            </w:r>
          </w:p>
        </w:tc>
        <w:tc>
          <w:tcPr>
            <w:tcW w:w="623" w:type="dxa"/>
            <w:tcBorders>
              <w:top w:val="nil"/>
              <w:left w:val="nil"/>
              <w:bottom w:val="single" w:sz="4" w:space="0" w:color="000000"/>
              <w:right w:val="single" w:sz="4" w:space="0" w:color="000000"/>
            </w:tcBorders>
            <w:shd w:val="clear" w:color="000000" w:fill="FFFFFF"/>
            <w:vAlign w:val="center"/>
            <w:hideMark/>
          </w:tcPr>
          <w:p w14:paraId="584CB34F" w14:textId="77777777" w:rsidR="00B2418E" w:rsidRPr="00342BC8" w:rsidRDefault="00B2418E" w:rsidP="006F156B">
            <w:pPr>
              <w:jc w:val="center"/>
              <w:rPr>
                <w:color w:val="000000"/>
                <w:sz w:val="18"/>
                <w:szCs w:val="18"/>
              </w:rPr>
            </w:pPr>
            <w:r w:rsidRPr="00342BC8">
              <w:rPr>
                <w:color w:val="000000"/>
                <w:sz w:val="18"/>
                <w:szCs w:val="18"/>
              </w:rPr>
              <w:t>13,99</w:t>
            </w:r>
          </w:p>
        </w:tc>
        <w:tc>
          <w:tcPr>
            <w:tcW w:w="714" w:type="dxa"/>
            <w:tcBorders>
              <w:top w:val="nil"/>
              <w:left w:val="nil"/>
              <w:bottom w:val="single" w:sz="4" w:space="0" w:color="000000"/>
              <w:right w:val="single" w:sz="4" w:space="0" w:color="000000"/>
            </w:tcBorders>
            <w:shd w:val="clear" w:color="000000" w:fill="FFFFFF"/>
            <w:vAlign w:val="center"/>
            <w:hideMark/>
          </w:tcPr>
          <w:p w14:paraId="1187C687"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20D7E0F1" w14:textId="77777777" w:rsidR="00B2418E" w:rsidRPr="00342BC8" w:rsidRDefault="00B2418E" w:rsidP="006F156B">
            <w:pPr>
              <w:jc w:val="center"/>
              <w:rPr>
                <w:color w:val="000000"/>
                <w:sz w:val="18"/>
                <w:szCs w:val="18"/>
              </w:rPr>
            </w:pPr>
            <w:r w:rsidRPr="00342BC8">
              <w:rPr>
                <w:color w:val="000000"/>
                <w:sz w:val="18"/>
                <w:szCs w:val="18"/>
              </w:rPr>
              <w:t>226,54</w:t>
            </w:r>
          </w:p>
        </w:tc>
        <w:tc>
          <w:tcPr>
            <w:tcW w:w="711" w:type="dxa"/>
            <w:tcBorders>
              <w:top w:val="nil"/>
              <w:left w:val="nil"/>
              <w:bottom w:val="single" w:sz="4" w:space="0" w:color="000000"/>
              <w:right w:val="single" w:sz="4" w:space="0" w:color="000000"/>
            </w:tcBorders>
            <w:shd w:val="clear" w:color="000000" w:fill="FFFFFF"/>
            <w:vAlign w:val="center"/>
            <w:hideMark/>
          </w:tcPr>
          <w:p w14:paraId="14DD445C" w14:textId="77777777" w:rsidR="00B2418E" w:rsidRPr="00342BC8" w:rsidRDefault="00B2418E" w:rsidP="006F156B">
            <w:pPr>
              <w:jc w:val="center"/>
              <w:rPr>
                <w:color w:val="000000"/>
                <w:sz w:val="18"/>
                <w:szCs w:val="18"/>
              </w:rPr>
            </w:pPr>
            <w:r w:rsidRPr="00342BC8">
              <w:rPr>
                <w:color w:val="000000"/>
                <w:sz w:val="18"/>
                <w:szCs w:val="18"/>
              </w:rPr>
              <w:t>216,52</w:t>
            </w:r>
          </w:p>
        </w:tc>
        <w:tc>
          <w:tcPr>
            <w:tcW w:w="711" w:type="dxa"/>
            <w:tcBorders>
              <w:top w:val="nil"/>
              <w:left w:val="nil"/>
              <w:bottom w:val="single" w:sz="4" w:space="0" w:color="000000"/>
              <w:right w:val="single" w:sz="4" w:space="0" w:color="000000"/>
            </w:tcBorders>
            <w:shd w:val="clear" w:color="000000" w:fill="FFFFFF"/>
            <w:vAlign w:val="center"/>
            <w:hideMark/>
          </w:tcPr>
          <w:p w14:paraId="079449DA" w14:textId="77777777" w:rsidR="00B2418E" w:rsidRPr="00342BC8" w:rsidRDefault="00B2418E" w:rsidP="006F156B">
            <w:pPr>
              <w:jc w:val="center"/>
              <w:rPr>
                <w:color w:val="000000"/>
                <w:sz w:val="18"/>
                <w:szCs w:val="18"/>
              </w:rPr>
            </w:pPr>
            <w:r w:rsidRPr="00342BC8">
              <w:rPr>
                <w:color w:val="000000"/>
                <w:sz w:val="18"/>
                <w:szCs w:val="18"/>
              </w:rPr>
              <w:t>216,46</w:t>
            </w:r>
          </w:p>
        </w:tc>
        <w:tc>
          <w:tcPr>
            <w:tcW w:w="621" w:type="dxa"/>
            <w:tcBorders>
              <w:top w:val="nil"/>
              <w:left w:val="nil"/>
              <w:bottom w:val="single" w:sz="4" w:space="0" w:color="000000"/>
              <w:right w:val="single" w:sz="4" w:space="0" w:color="000000"/>
            </w:tcBorders>
            <w:shd w:val="clear" w:color="000000" w:fill="FFFFFF"/>
            <w:vAlign w:val="center"/>
            <w:hideMark/>
          </w:tcPr>
          <w:p w14:paraId="5EE1EE29" w14:textId="77777777" w:rsidR="00B2418E" w:rsidRPr="00342BC8" w:rsidRDefault="00B2418E" w:rsidP="006F156B">
            <w:pPr>
              <w:jc w:val="center"/>
              <w:rPr>
                <w:color w:val="000000"/>
                <w:sz w:val="18"/>
                <w:szCs w:val="18"/>
              </w:rPr>
            </w:pPr>
            <w:r w:rsidRPr="00342BC8">
              <w:rPr>
                <w:color w:val="000000"/>
                <w:sz w:val="18"/>
                <w:szCs w:val="18"/>
              </w:rPr>
              <w:t>10,14</w:t>
            </w:r>
          </w:p>
        </w:tc>
        <w:tc>
          <w:tcPr>
            <w:tcW w:w="621" w:type="dxa"/>
            <w:tcBorders>
              <w:top w:val="nil"/>
              <w:left w:val="nil"/>
              <w:bottom w:val="single" w:sz="4" w:space="0" w:color="000000"/>
              <w:right w:val="single" w:sz="4" w:space="0" w:color="000000"/>
            </w:tcBorders>
            <w:shd w:val="clear" w:color="000000" w:fill="FFFFFF"/>
            <w:vAlign w:val="center"/>
            <w:hideMark/>
          </w:tcPr>
          <w:p w14:paraId="1C7A7D0E" w14:textId="77777777" w:rsidR="00B2418E" w:rsidRPr="00342BC8" w:rsidRDefault="00B2418E" w:rsidP="006F156B">
            <w:pPr>
              <w:jc w:val="center"/>
              <w:rPr>
                <w:color w:val="000000"/>
                <w:sz w:val="18"/>
                <w:szCs w:val="18"/>
              </w:rPr>
            </w:pPr>
            <w:r w:rsidRPr="00342BC8">
              <w:rPr>
                <w:color w:val="000000"/>
                <w:sz w:val="18"/>
                <w:szCs w:val="18"/>
              </w:rPr>
              <w:t>10,03</w:t>
            </w:r>
          </w:p>
        </w:tc>
        <w:tc>
          <w:tcPr>
            <w:tcW w:w="787" w:type="dxa"/>
            <w:tcBorders>
              <w:top w:val="nil"/>
              <w:left w:val="nil"/>
              <w:bottom w:val="single" w:sz="4" w:space="0" w:color="000000"/>
              <w:right w:val="single" w:sz="4" w:space="0" w:color="000000"/>
            </w:tcBorders>
            <w:shd w:val="clear" w:color="000000" w:fill="FFFFFF"/>
            <w:vAlign w:val="center"/>
            <w:hideMark/>
          </w:tcPr>
          <w:p w14:paraId="221C339E" w14:textId="77777777" w:rsidR="00B2418E" w:rsidRPr="00342BC8" w:rsidRDefault="00B2418E" w:rsidP="006F156B">
            <w:pPr>
              <w:jc w:val="center"/>
              <w:rPr>
                <w:color w:val="000000"/>
                <w:sz w:val="18"/>
                <w:szCs w:val="18"/>
              </w:rPr>
            </w:pPr>
            <w:r w:rsidRPr="00342BC8">
              <w:rPr>
                <w:color w:val="000000"/>
                <w:sz w:val="18"/>
                <w:szCs w:val="18"/>
              </w:rPr>
              <w:t>10,94</w:t>
            </w:r>
          </w:p>
        </w:tc>
        <w:tc>
          <w:tcPr>
            <w:tcW w:w="786" w:type="dxa"/>
            <w:tcBorders>
              <w:top w:val="nil"/>
              <w:left w:val="nil"/>
              <w:bottom w:val="single" w:sz="4" w:space="0" w:color="000000"/>
              <w:right w:val="single" w:sz="4" w:space="0" w:color="000000"/>
            </w:tcBorders>
            <w:shd w:val="clear" w:color="000000" w:fill="FFFFFF"/>
            <w:vAlign w:val="center"/>
            <w:hideMark/>
          </w:tcPr>
          <w:p w14:paraId="2EF4EA59" w14:textId="77777777" w:rsidR="00B2418E" w:rsidRPr="00342BC8" w:rsidRDefault="00B2418E" w:rsidP="006F156B">
            <w:pPr>
              <w:jc w:val="center"/>
              <w:rPr>
                <w:color w:val="000000"/>
                <w:sz w:val="18"/>
                <w:szCs w:val="18"/>
              </w:rPr>
            </w:pPr>
            <w:r w:rsidRPr="00342BC8">
              <w:rPr>
                <w:color w:val="000000"/>
                <w:sz w:val="18"/>
                <w:szCs w:val="18"/>
              </w:rPr>
              <w:t>10,94</w:t>
            </w:r>
          </w:p>
        </w:tc>
      </w:tr>
      <w:tr w:rsidR="00DE022C" w:rsidRPr="00342BC8" w14:paraId="22DE714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A82A225"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209319AB" w14:textId="77777777" w:rsidR="00B2418E" w:rsidRPr="00342BC8" w:rsidRDefault="00B2418E" w:rsidP="006F156B">
            <w:pPr>
              <w:jc w:val="center"/>
              <w:rPr>
                <w:color w:val="000000"/>
                <w:sz w:val="18"/>
                <w:szCs w:val="18"/>
              </w:rPr>
            </w:pPr>
            <w:r w:rsidRPr="00342BC8">
              <w:rPr>
                <w:color w:val="000000"/>
                <w:sz w:val="18"/>
                <w:szCs w:val="18"/>
              </w:rPr>
              <w:t>ТК7</w:t>
            </w:r>
          </w:p>
        </w:tc>
        <w:tc>
          <w:tcPr>
            <w:tcW w:w="1577" w:type="dxa"/>
            <w:tcBorders>
              <w:top w:val="nil"/>
              <w:left w:val="nil"/>
              <w:bottom w:val="single" w:sz="4" w:space="0" w:color="000000"/>
              <w:right w:val="single" w:sz="4" w:space="0" w:color="000000"/>
            </w:tcBorders>
            <w:shd w:val="clear" w:color="000000" w:fill="FFFFFF"/>
            <w:vAlign w:val="center"/>
            <w:hideMark/>
          </w:tcPr>
          <w:p w14:paraId="464C7FC0"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7FCDBF4A" w14:textId="77777777" w:rsidR="00B2418E" w:rsidRPr="00342BC8" w:rsidRDefault="00B2418E" w:rsidP="006F156B">
            <w:pPr>
              <w:jc w:val="center"/>
              <w:rPr>
                <w:color w:val="000000"/>
                <w:sz w:val="18"/>
                <w:szCs w:val="18"/>
              </w:rPr>
            </w:pPr>
            <w:r w:rsidRPr="00342BC8">
              <w:rPr>
                <w:color w:val="000000"/>
                <w:sz w:val="18"/>
                <w:szCs w:val="18"/>
              </w:rPr>
              <w:t>24,00</w:t>
            </w:r>
          </w:p>
        </w:tc>
        <w:tc>
          <w:tcPr>
            <w:tcW w:w="590" w:type="dxa"/>
            <w:tcBorders>
              <w:top w:val="nil"/>
              <w:left w:val="nil"/>
              <w:bottom w:val="single" w:sz="4" w:space="0" w:color="000000"/>
              <w:right w:val="single" w:sz="4" w:space="0" w:color="000000"/>
            </w:tcBorders>
            <w:shd w:val="clear" w:color="000000" w:fill="FFFFFF"/>
            <w:vAlign w:val="center"/>
            <w:hideMark/>
          </w:tcPr>
          <w:p w14:paraId="13307239"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49A9D65"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A94F75E" w14:textId="77777777" w:rsidR="00B2418E" w:rsidRPr="00342BC8" w:rsidRDefault="00B2418E" w:rsidP="006F156B">
            <w:pPr>
              <w:jc w:val="center"/>
              <w:rPr>
                <w:color w:val="000000"/>
                <w:sz w:val="18"/>
                <w:szCs w:val="18"/>
              </w:rPr>
            </w:pPr>
            <w:r w:rsidRPr="00342BC8">
              <w:rPr>
                <w:color w:val="000000"/>
                <w:sz w:val="18"/>
                <w:szCs w:val="18"/>
              </w:rPr>
              <w:t>18,41</w:t>
            </w:r>
          </w:p>
        </w:tc>
        <w:tc>
          <w:tcPr>
            <w:tcW w:w="915" w:type="dxa"/>
            <w:tcBorders>
              <w:top w:val="nil"/>
              <w:left w:val="nil"/>
              <w:bottom w:val="single" w:sz="4" w:space="0" w:color="000000"/>
              <w:right w:val="single" w:sz="4" w:space="0" w:color="000000"/>
            </w:tcBorders>
            <w:shd w:val="clear" w:color="000000" w:fill="FFFFFF"/>
            <w:vAlign w:val="center"/>
            <w:hideMark/>
          </w:tcPr>
          <w:p w14:paraId="3FE2BC85" w14:textId="77777777" w:rsidR="00B2418E" w:rsidRPr="00342BC8" w:rsidRDefault="00B2418E" w:rsidP="006F156B">
            <w:pPr>
              <w:jc w:val="center"/>
              <w:rPr>
                <w:color w:val="000000"/>
                <w:sz w:val="18"/>
                <w:szCs w:val="18"/>
              </w:rPr>
            </w:pPr>
            <w:r w:rsidRPr="00342BC8">
              <w:rPr>
                <w:color w:val="000000"/>
                <w:sz w:val="18"/>
                <w:szCs w:val="18"/>
              </w:rPr>
              <w:t>-18,41</w:t>
            </w:r>
          </w:p>
        </w:tc>
        <w:tc>
          <w:tcPr>
            <w:tcW w:w="641" w:type="dxa"/>
            <w:tcBorders>
              <w:top w:val="nil"/>
              <w:left w:val="nil"/>
              <w:bottom w:val="single" w:sz="4" w:space="0" w:color="000000"/>
              <w:right w:val="single" w:sz="4" w:space="0" w:color="000000"/>
            </w:tcBorders>
            <w:shd w:val="clear" w:color="000000" w:fill="FFFFFF"/>
            <w:vAlign w:val="center"/>
            <w:hideMark/>
          </w:tcPr>
          <w:p w14:paraId="78671F64"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272C40C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67BEF3E1"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239EDECC"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20D60CB5" w14:textId="77777777" w:rsidR="00B2418E" w:rsidRPr="00342BC8" w:rsidRDefault="00B2418E" w:rsidP="006F156B">
            <w:pPr>
              <w:jc w:val="center"/>
              <w:rPr>
                <w:color w:val="000000"/>
                <w:sz w:val="18"/>
                <w:szCs w:val="18"/>
              </w:rPr>
            </w:pPr>
            <w:r w:rsidRPr="00342BC8">
              <w:rPr>
                <w:color w:val="000000"/>
                <w:sz w:val="18"/>
                <w:szCs w:val="18"/>
              </w:rPr>
              <w:t>12,58</w:t>
            </w:r>
          </w:p>
        </w:tc>
        <w:tc>
          <w:tcPr>
            <w:tcW w:w="623" w:type="dxa"/>
            <w:tcBorders>
              <w:top w:val="nil"/>
              <w:left w:val="nil"/>
              <w:bottom w:val="single" w:sz="4" w:space="0" w:color="000000"/>
              <w:right w:val="single" w:sz="4" w:space="0" w:color="000000"/>
            </w:tcBorders>
            <w:shd w:val="clear" w:color="000000" w:fill="FFFFFF"/>
            <w:vAlign w:val="center"/>
            <w:hideMark/>
          </w:tcPr>
          <w:p w14:paraId="4EB23200" w14:textId="77777777" w:rsidR="00B2418E" w:rsidRPr="00342BC8" w:rsidRDefault="00B2418E" w:rsidP="006F156B">
            <w:pPr>
              <w:jc w:val="center"/>
              <w:rPr>
                <w:color w:val="000000"/>
                <w:sz w:val="18"/>
                <w:szCs w:val="18"/>
              </w:rPr>
            </w:pPr>
            <w:r w:rsidRPr="00342BC8">
              <w:rPr>
                <w:color w:val="000000"/>
                <w:sz w:val="18"/>
                <w:szCs w:val="18"/>
              </w:rPr>
              <w:t>12,54</w:t>
            </w:r>
          </w:p>
        </w:tc>
        <w:tc>
          <w:tcPr>
            <w:tcW w:w="714" w:type="dxa"/>
            <w:tcBorders>
              <w:top w:val="nil"/>
              <w:left w:val="nil"/>
              <w:bottom w:val="single" w:sz="4" w:space="0" w:color="000000"/>
              <w:right w:val="single" w:sz="4" w:space="0" w:color="000000"/>
            </w:tcBorders>
            <w:shd w:val="clear" w:color="000000" w:fill="FFFFFF"/>
            <w:vAlign w:val="center"/>
            <w:hideMark/>
          </w:tcPr>
          <w:p w14:paraId="25351753" w14:textId="77777777" w:rsidR="00B2418E" w:rsidRPr="00342BC8" w:rsidRDefault="00B2418E" w:rsidP="006F156B">
            <w:pPr>
              <w:jc w:val="center"/>
              <w:rPr>
                <w:color w:val="000000"/>
                <w:sz w:val="18"/>
                <w:szCs w:val="18"/>
              </w:rPr>
            </w:pPr>
            <w:r w:rsidRPr="00342BC8">
              <w:rPr>
                <w:color w:val="000000"/>
                <w:sz w:val="18"/>
                <w:szCs w:val="18"/>
              </w:rPr>
              <w:t>226,75</w:t>
            </w:r>
          </w:p>
        </w:tc>
        <w:tc>
          <w:tcPr>
            <w:tcW w:w="711" w:type="dxa"/>
            <w:tcBorders>
              <w:top w:val="nil"/>
              <w:left w:val="nil"/>
              <w:bottom w:val="single" w:sz="4" w:space="0" w:color="000000"/>
              <w:right w:val="single" w:sz="4" w:space="0" w:color="000000"/>
            </w:tcBorders>
            <w:shd w:val="clear" w:color="000000" w:fill="FFFFFF"/>
            <w:vAlign w:val="center"/>
            <w:hideMark/>
          </w:tcPr>
          <w:p w14:paraId="00CC7F28"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4036D741" w14:textId="77777777" w:rsidR="00B2418E" w:rsidRPr="00342BC8" w:rsidRDefault="00B2418E" w:rsidP="006F156B">
            <w:pPr>
              <w:jc w:val="center"/>
              <w:rPr>
                <w:color w:val="000000"/>
                <w:sz w:val="18"/>
                <w:szCs w:val="18"/>
              </w:rPr>
            </w:pPr>
            <w:r w:rsidRPr="00342BC8">
              <w:rPr>
                <w:color w:val="000000"/>
                <w:sz w:val="18"/>
                <w:szCs w:val="18"/>
              </w:rPr>
              <w:t>216,33</w:t>
            </w:r>
          </w:p>
        </w:tc>
        <w:tc>
          <w:tcPr>
            <w:tcW w:w="711" w:type="dxa"/>
            <w:tcBorders>
              <w:top w:val="nil"/>
              <w:left w:val="nil"/>
              <w:bottom w:val="single" w:sz="4" w:space="0" w:color="000000"/>
              <w:right w:val="single" w:sz="4" w:space="0" w:color="000000"/>
            </w:tcBorders>
            <w:shd w:val="clear" w:color="000000" w:fill="FFFFFF"/>
            <w:vAlign w:val="center"/>
            <w:hideMark/>
          </w:tcPr>
          <w:p w14:paraId="12ECBB86" w14:textId="77777777" w:rsidR="00B2418E" w:rsidRPr="00342BC8" w:rsidRDefault="00B2418E" w:rsidP="006F156B">
            <w:pPr>
              <w:jc w:val="center"/>
              <w:rPr>
                <w:color w:val="000000"/>
                <w:sz w:val="18"/>
                <w:szCs w:val="18"/>
              </w:rPr>
            </w:pPr>
            <w:r w:rsidRPr="00342BC8">
              <w:rPr>
                <w:color w:val="000000"/>
                <w:sz w:val="18"/>
                <w:szCs w:val="18"/>
              </w:rPr>
              <w:t>216,31</w:t>
            </w:r>
          </w:p>
        </w:tc>
        <w:tc>
          <w:tcPr>
            <w:tcW w:w="621" w:type="dxa"/>
            <w:tcBorders>
              <w:top w:val="nil"/>
              <w:left w:val="nil"/>
              <w:bottom w:val="single" w:sz="4" w:space="0" w:color="000000"/>
              <w:right w:val="single" w:sz="4" w:space="0" w:color="000000"/>
            </w:tcBorders>
            <w:shd w:val="clear" w:color="000000" w:fill="FFFFFF"/>
            <w:vAlign w:val="center"/>
            <w:hideMark/>
          </w:tcPr>
          <w:p w14:paraId="1EE2B9A1" w14:textId="77777777" w:rsidR="00B2418E" w:rsidRPr="00342BC8" w:rsidRDefault="00B2418E" w:rsidP="006F156B">
            <w:pPr>
              <w:jc w:val="center"/>
              <w:rPr>
                <w:color w:val="000000"/>
                <w:sz w:val="18"/>
                <w:szCs w:val="18"/>
              </w:rPr>
            </w:pPr>
            <w:r w:rsidRPr="00342BC8">
              <w:rPr>
                <w:color w:val="000000"/>
                <w:sz w:val="18"/>
                <w:szCs w:val="18"/>
              </w:rPr>
              <w:t>10,45</w:t>
            </w:r>
          </w:p>
        </w:tc>
        <w:tc>
          <w:tcPr>
            <w:tcW w:w="621" w:type="dxa"/>
            <w:tcBorders>
              <w:top w:val="nil"/>
              <w:left w:val="nil"/>
              <w:bottom w:val="single" w:sz="4" w:space="0" w:color="000000"/>
              <w:right w:val="single" w:sz="4" w:space="0" w:color="000000"/>
            </w:tcBorders>
            <w:shd w:val="clear" w:color="000000" w:fill="FFFFFF"/>
            <w:vAlign w:val="center"/>
            <w:hideMark/>
          </w:tcPr>
          <w:p w14:paraId="7AF826EF" w14:textId="77777777" w:rsidR="00B2418E" w:rsidRPr="00342BC8" w:rsidRDefault="00B2418E" w:rsidP="006F156B">
            <w:pPr>
              <w:jc w:val="center"/>
              <w:rPr>
                <w:color w:val="000000"/>
                <w:sz w:val="18"/>
                <w:szCs w:val="18"/>
              </w:rPr>
            </w:pPr>
            <w:r w:rsidRPr="00342BC8">
              <w:rPr>
                <w:color w:val="000000"/>
                <w:sz w:val="18"/>
                <w:szCs w:val="18"/>
              </w:rPr>
              <w:t>10,40</w:t>
            </w:r>
          </w:p>
        </w:tc>
        <w:tc>
          <w:tcPr>
            <w:tcW w:w="787" w:type="dxa"/>
            <w:tcBorders>
              <w:top w:val="nil"/>
              <w:left w:val="nil"/>
              <w:bottom w:val="single" w:sz="4" w:space="0" w:color="000000"/>
              <w:right w:val="single" w:sz="4" w:space="0" w:color="000000"/>
            </w:tcBorders>
            <w:shd w:val="clear" w:color="000000" w:fill="FFFFFF"/>
            <w:vAlign w:val="center"/>
            <w:hideMark/>
          </w:tcPr>
          <w:p w14:paraId="1CFA89AD" w14:textId="77777777" w:rsidR="00B2418E" w:rsidRPr="00342BC8" w:rsidRDefault="00B2418E" w:rsidP="006F156B">
            <w:pPr>
              <w:jc w:val="center"/>
              <w:rPr>
                <w:color w:val="000000"/>
                <w:sz w:val="18"/>
                <w:szCs w:val="18"/>
              </w:rPr>
            </w:pPr>
            <w:r w:rsidRPr="00342BC8">
              <w:rPr>
                <w:color w:val="000000"/>
                <w:sz w:val="18"/>
                <w:szCs w:val="18"/>
              </w:rPr>
              <w:t>0,99</w:t>
            </w:r>
          </w:p>
        </w:tc>
        <w:tc>
          <w:tcPr>
            <w:tcW w:w="786" w:type="dxa"/>
            <w:tcBorders>
              <w:top w:val="nil"/>
              <w:left w:val="nil"/>
              <w:bottom w:val="single" w:sz="4" w:space="0" w:color="000000"/>
              <w:right w:val="single" w:sz="4" w:space="0" w:color="000000"/>
            </w:tcBorders>
            <w:shd w:val="clear" w:color="000000" w:fill="FFFFFF"/>
            <w:vAlign w:val="center"/>
            <w:hideMark/>
          </w:tcPr>
          <w:p w14:paraId="52806639" w14:textId="77777777" w:rsidR="00B2418E" w:rsidRPr="00342BC8" w:rsidRDefault="00B2418E" w:rsidP="006F156B">
            <w:pPr>
              <w:jc w:val="center"/>
              <w:rPr>
                <w:color w:val="000000"/>
                <w:sz w:val="18"/>
                <w:szCs w:val="18"/>
              </w:rPr>
            </w:pPr>
            <w:r w:rsidRPr="00342BC8">
              <w:rPr>
                <w:color w:val="000000"/>
                <w:sz w:val="18"/>
                <w:szCs w:val="18"/>
              </w:rPr>
              <w:t>0,99</w:t>
            </w:r>
          </w:p>
        </w:tc>
      </w:tr>
      <w:tr w:rsidR="00DE022C" w:rsidRPr="00342BC8" w14:paraId="7EF399D9"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4AAC58B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0D4D0A7"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0F5584E4" w14:textId="77777777" w:rsidR="00B2418E" w:rsidRPr="00342BC8" w:rsidRDefault="00B2418E" w:rsidP="006F156B">
            <w:pPr>
              <w:jc w:val="center"/>
              <w:rPr>
                <w:color w:val="000000"/>
                <w:sz w:val="18"/>
                <w:szCs w:val="18"/>
              </w:rPr>
            </w:pPr>
            <w:r w:rsidRPr="00342BC8">
              <w:rPr>
                <w:color w:val="000000"/>
                <w:sz w:val="18"/>
                <w:szCs w:val="18"/>
              </w:rPr>
              <w:t>Подпитка</w:t>
            </w:r>
          </w:p>
        </w:tc>
        <w:tc>
          <w:tcPr>
            <w:tcW w:w="711" w:type="dxa"/>
            <w:tcBorders>
              <w:top w:val="nil"/>
              <w:left w:val="nil"/>
              <w:bottom w:val="single" w:sz="4" w:space="0" w:color="000000"/>
              <w:right w:val="single" w:sz="4" w:space="0" w:color="000000"/>
            </w:tcBorders>
            <w:shd w:val="clear" w:color="000000" w:fill="FFFFFF"/>
            <w:vAlign w:val="center"/>
            <w:hideMark/>
          </w:tcPr>
          <w:p w14:paraId="5ED7D9B8" w14:textId="77777777" w:rsidR="00B2418E" w:rsidRPr="00342BC8" w:rsidRDefault="00B2418E" w:rsidP="006F156B">
            <w:pPr>
              <w:jc w:val="center"/>
              <w:rPr>
                <w:color w:val="000000"/>
                <w:sz w:val="18"/>
                <w:szCs w:val="18"/>
              </w:rPr>
            </w:pPr>
            <w:r w:rsidRPr="00342BC8">
              <w:rPr>
                <w:color w:val="000000"/>
                <w:sz w:val="18"/>
                <w:szCs w:val="18"/>
              </w:rPr>
              <w:t>90,00</w:t>
            </w:r>
          </w:p>
        </w:tc>
        <w:tc>
          <w:tcPr>
            <w:tcW w:w="590" w:type="dxa"/>
            <w:tcBorders>
              <w:top w:val="nil"/>
              <w:left w:val="nil"/>
              <w:bottom w:val="single" w:sz="4" w:space="0" w:color="000000"/>
              <w:right w:val="single" w:sz="4" w:space="0" w:color="000000"/>
            </w:tcBorders>
            <w:shd w:val="clear" w:color="000000" w:fill="FFFFFF"/>
            <w:vAlign w:val="center"/>
            <w:hideMark/>
          </w:tcPr>
          <w:p w14:paraId="19C85F35" w14:textId="77777777" w:rsidR="00B2418E" w:rsidRPr="00342BC8" w:rsidRDefault="00B2418E" w:rsidP="006F156B">
            <w:pPr>
              <w:jc w:val="center"/>
              <w:rPr>
                <w:color w:val="000000"/>
                <w:sz w:val="18"/>
                <w:szCs w:val="18"/>
              </w:rPr>
            </w:pPr>
            <w:r w:rsidRPr="00342BC8">
              <w:rPr>
                <w:color w:val="000000"/>
                <w:sz w:val="18"/>
                <w:szCs w:val="18"/>
              </w:rPr>
              <w:t>0,20</w:t>
            </w:r>
          </w:p>
        </w:tc>
        <w:tc>
          <w:tcPr>
            <w:tcW w:w="549" w:type="dxa"/>
            <w:tcBorders>
              <w:top w:val="nil"/>
              <w:left w:val="nil"/>
              <w:bottom w:val="single" w:sz="4" w:space="0" w:color="000000"/>
              <w:right w:val="single" w:sz="4" w:space="0" w:color="000000"/>
            </w:tcBorders>
            <w:shd w:val="clear" w:color="000000" w:fill="FFFFFF"/>
            <w:vAlign w:val="center"/>
            <w:hideMark/>
          </w:tcPr>
          <w:p w14:paraId="36F9354B" w14:textId="77777777" w:rsidR="00B2418E" w:rsidRPr="00342BC8" w:rsidRDefault="00B2418E" w:rsidP="006F156B">
            <w:pPr>
              <w:jc w:val="center"/>
              <w:rPr>
                <w:color w:val="000000"/>
                <w:sz w:val="18"/>
                <w:szCs w:val="18"/>
              </w:rPr>
            </w:pPr>
            <w:r w:rsidRPr="00342BC8">
              <w:rPr>
                <w:color w:val="000000"/>
                <w:sz w:val="18"/>
                <w:szCs w:val="18"/>
              </w:rPr>
              <w:t>0,20</w:t>
            </w:r>
          </w:p>
        </w:tc>
        <w:tc>
          <w:tcPr>
            <w:tcW w:w="719" w:type="dxa"/>
            <w:tcBorders>
              <w:top w:val="nil"/>
              <w:left w:val="nil"/>
              <w:bottom w:val="single" w:sz="4" w:space="0" w:color="000000"/>
              <w:right w:val="single" w:sz="4" w:space="0" w:color="000000"/>
            </w:tcBorders>
            <w:shd w:val="clear" w:color="000000" w:fill="FFFFFF"/>
            <w:vAlign w:val="center"/>
            <w:hideMark/>
          </w:tcPr>
          <w:p w14:paraId="117E4B33" w14:textId="77777777" w:rsidR="00B2418E" w:rsidRPr="00342BC8" w:rsidRDefault="00B2418E" w:rsidP="006F156B">
            <w:pPr>
              <w:jc w:val="center"/>
              <w:rPr>
                <w:color w:val="000000"/>
                <w:sz w:val="18"/>
                <w:szCs w:val="18"/>
              </w:rPr>
            </w:pPr>
            <w:r w:rsidRPr="00342BC8">
              <w:rPr>
                <w:color w:val="000000"/>
                <w:sz w:val="18"/>
                <w:szCs w:val="18"/>
              </w:rPr>
              <w:t>52,91</w:t>
            </w:r>
          </w:p>
        </w:tc>
        <w:tc>
          <w:tcPr>
            <w:tcW w:w="915" w:type="dxa"/>
            <w:tcBorders>
              <w:top w:val="nil"/>
              <w:left w:val="nil"/>
              <w:bottom w:val="single" w:sz="4" w:space="0" w:color="000000"/>
              <w:right w:val="single" w:sz="4" w:space="0" w:color="000000"/>
            </w:tcBorders>
            <w:shd w:val="clear" w:color="000000" w:fill="FFFFFF"/>
            <w:vAlign w:val="center"/>
            <w:hideMark/>
          </w:tcPr>
          <w:p w14:paraId="3517ABE9" w14:textId="77777777" w:rsidR="00B2418E" w:rsidRPr="00342BC8" w:rsidRDefault="00B2418E" w:rsidP="006F156B">
            <w:pPr>
              <w:jc w:val="center"/>
              <w:rPr>
                <w:color w:val="000000"/>
                <w:sz w:val="18"/>
                <w:szCs w:val="18"/>
              </w:rPr>
            </w:pPr>
            <w:r w:rsidRPr="00342BC8">
              <w:rPr>
                <w:color w:val="000000"/>
                <w:sz w:val="18"/>
                <w:szCs w:val="18"/>
              </w:rPr>
              <w:t>-52,91</w:t>
            </w:r>
          </w:p>
        </w:tc>
        <w:tc>
          <w:tcPr>
            <w:tcW w:w="641" w:type="dxa"/>
            <w:tcBorders>
              <w:top w:val="nil"/>
              <w:left w:val="nil"/>
              <w:bottom w:val="single" w:sz="4" w:space="0" w:color="000000"/>
              <w:right w:val="single" w:sz="4" w:space="0" w:color="000000"/>
            </w:tcBorders>
            <w:shd w:val="clear" w:color="000000" w:fill="FFFFFF"/>
            <w:vAlign w:val="center"/>
            <w:hideMark/>
          </w:tcPr>
          <w:p w14:paraId="682ACEF3"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4D524127"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679A5F30" w14:textId="77777777" w:rsidR="00B2418E" w:rsidRPr="00342BC8" w:rsidRDefault="00B2418E" w:rsidP="006F156B">
            <w:pPr>
              <w:jc w:val="center"/>
              <w:rPr>
                <w:color w:val="000000"/>
                <w:sz w:val="18"/>
                <w:szCs w:val="18"/>
              </w:rPr>
            </w:pPr>
            <w:r w:rsidRPr="00342BC8">
              <w:rPr>
                <w:color w:val="000000"/>
                <w:sz w:val="18"/>
                <w:szCs w:val="18"/>
              </w:rPr>
              <w:t>23,03</w:t>
            </w:r>
          </w:p>
        </w:tc>
        <w:tc>
          <w:tcPr>
            <w:tcW w:w="623" w:type="dxa"/>
            <w:tcBorders>
              <w:top w:val="nil"/>
              <w:left w:val="nil"/>
              <w:bottom w:val="single" w:sz="4" w:space="0" w:color="000000"/>
              <w:right w:val="single" w:sz="4" w:space="0" w:color="000000"/>
            </w:tcBorders>
            <w:shd w:val="clear" w:color="000000" w:fill="FFFFFF"/>
            <w:vAlign w:val="center"/>
            <w:hideMark/>
          </w:tcPr>
          <w:p w14:paraId="2842B577"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223867D4" w14:textId="77777777" w:rsidR="00B2418E" w:rsidRPr="00342BC8" w:rsidRDefault="00B2418E" w:rsidP="006F156B">
            <w:pPr>
              <w:jc w:val="center"/>
              <w:rPr>
                <w:color w:val="000000"/>
                <w:sz w:val="18"/>
                <w:szCs w:val="18"/>
              </w:rPr>
            </w:pPr>
            <w:r w:rsidRPr="00342BC8">
              <w:rPr>
                <w:color w:val="000000"/>
                <w:sz w:val="18"/>
                <w:szCs w:val="18"/>
              </w:rPr>
              <w:t>13,20</w:t>
            </w:r>
          </w:p>
        </w:tc>
        <w:tc>
          <w:tcPr>
            <w:tcW w:w="623" w:type="dxa"/>
            <w:tcBorders>
              <w:top w:val="nil"/>
              <w:left w:val="nil"/>
              <w:bottom w:val="single" w:sz="4" w:space="0" w:color="000000"/>
              <w:right w:val="single" w:sz="4" w:space="0" w:color="000000"/>
            </w:tcBorders>
            <w:shd w:val="clear" w:color="000000" w:fill="FFFFFF"/>
            <w:vAlign w:val="center"/>
            <w:hideMark/>
          </w:tcPr>
          <w:p w14:paraId="68F4026F" w14:textId="77777777" w:rsidR="00B2418E" w:rsidRPr="00342BC8" w:rsidRDefault="00B2418E" w:rsidP="006F156B">
            <w:pPr>
              <w:jc w:val="center"/>
              <w:rPr>
                <w:color w:val="000000"/>
                <w:sz w:val="18"/>
                <w:szCs w:val="18"/>
              </w:rPr>
            </w:pPr>
            <w:r w:rsidRPr="00342BC8">
              <w:rPr>
                <w:color w:val="000000"/>
                <w:sz w:val="18"/>
                <w:szCs w:val="18"/>
              </w:rPr>
              <w:t>12,39</w:t>
            </w:r>
          </w:p>
        </w:tc>
        <w:tc>
          <w:tcPr>
            <w:tcW w:w="714" w:type="dxa"/>
            <w:tcBorders>
              <w:top w:val="nil"/>
              <w:left w:val="nil"/>
              <w:bottom w:val="single" w:sz="4" w:space="0" w:color="000000"/>
              <w:right w:val="single" w:sz="4" w:space="0" w:color="000000"/>
            </w:tcBorders>
            <w:shd w:val="clear" w:color="000000" w:fill="FFFFFF"/>
            <w:vAlign w:val="center"/>
            <w:hideMark/>
          </w:tcPr>
          <w:p w14:paraId="740E5508" w14:textId="77777777" w:rsidR="00B2418E" w:rsidRPr="00342BC8" w:rsidRDefault="00B2418E" w:rsidP="006F156B">
            <w:pPr>
              <w:jc w:val="center"/>
              <w:rPr>
                <w:color w:val="000000"/>
                <w:sz w:val="18"/>
                <w:szCs w:val="18"/>
              </w:rPr>
            </w:pPr>
            <w:r w:rsidRPr="00342BC8">
              <w:rPr>
                <w:color w:val="000000"/>
                <w:sz w:val="18"/>
                <w:szCs w:val="18"/>
              </w:rPr>
              <w:t>226,85</w:t>
            </w:r>
          </w:p>
        </w:tc>
        <w:tc>
          <w:tcPr>
            <w:tcW w:w="711" w:type="dxa"/>
            <w:tcBorders>
              <w:top w:val="nil"/>
              <w:left w:val="nil"/>
              <w:bottom w:val="single" w:sz="4" w:space="0" w:color="000000"/>
              <w:right w:val="single" w:sz="4" w:space="0" w:color="000000"/>
            </w:tcBorders>
            <w:shd w:val="clear" w:color="000000" w:fill="FFFFFF"/>
            <w:vAlign w:val="center"/>
            <w:hideMark/>
          </w:tcPr>
          <w:p w14:paraId="64E105A5" w14:textId="77777777" w:rsidR="00B2418E" w:rsidRPr="00342BC8" w:rsidRDefault="00B2418E" w:rsidP="006F156B">
            <w:pPr>
              <w:jc w:val="center"/>
              <w:rPr>
                <w:color w:val="000000"/>
                <w:sz w:val="18"/>
                <w:szCs w:val="18"/>
              </w:rPr>
            </w:pPr>
            <w:r w:rsidRPr="00342BC8">
              <w:rPr>
                <w:color w:val="000000"/>
                <w:sz w:val="18"/>
                <w:szCs w:val="18"/>
              </w:rPr>
              <w:t>226,69</w:t>
            </w:r>
          </w:p>
        </w:tc>
        <w:tc>
          <w:tcPr>
            <w:tcW w:w="711" w:type="dxa"/>
            <w:tcBorders>
              <w:top w:val="nil"/>
              <w:left w:val="nil"/>
              <w:bottom w:val="single" w:sz="4" w:space="0" w:color="000000"/>
              <w:right w:val="single" w:sz="4" w:space="0" w:color="000000"/>
            </w:tcBorders>
            <w:shd w:val="clear" w:color="000000" w:fill="FFFFFF"/>
            <w:vAlign w:val="center"/>
            <w:hideMark/>
          </w:tcPr>
          <w:p w14:paraId="27A280F5" w14:textId="77777777" w:rsidR="00B2418E" w:rsidRPr="00342BC8" w:rsidRDefault="00B2418E" w:rsidP="006F156B">
            <w:pPr>
              <w:jc w:val="center"/>
              <w:rPr>
                <w:color w:val="000000"/>
                <w:sz w:val="18"/>
                <w:szCs w:val="18"/>
              </w:rPr>
            </w:pPr>
            <w:r w:rsidRPr="00342BC8">
              <w:rPr>
                <w:color w:val="000000"/>
                <w:sz w:val="18"/>
                <w:szCs w:val="18"/>
              </w:rPr>
              <w:t>216,37</w:t>
            </w:r>
          </w:p>
        </w:tc>
        <w:tc>
          <w:tcPr>
            <w:tcW w:w="711" w:type="dxa"/>
            <w:tcBorders>
              <w:top w:val="nil"/>
              <w:left w:val="nil"/>
              <w:bottom w:val="single" w:sz="4" w:space="0" w:color="000000"/>
              <w:right w:val="single" w:sz="4" w:space="0" w:color="000000"/>
            </w:tcBorders>
            <w:shd w:val="clear" w:color="000000" w:fill="FFFFFF"/>
            <w:vAlign w:val="center"/>
            <w:hideMark/>
          </w:tcPr>
          <w:p w14:paraId="2039EDB4" w14:textId="77777777" w:rsidR="00B2418E" w:rsidRPr="00342BC8" w:rsidRDefault="00B2418E" w:rsidP="006F156B">
            <w:pPr>
              <w:jc w:val="center"/>
              <w:rPr>
                <w:color w:val="000000"/>
                <w:sz w:val="18"/>
                <w:szCs w:val="18"/>
              </w:rPr>
            </w:pPr>
            <w:r w:rsidRPr="00342BC8">
              <w:rPr>
                <w:color w:val="000000"/>
                <w:sz w:val="18"/>
                <w:szCs w:val="18"/>
              </w:rPr>
              <w:t>216,21</w:t>
            </w:r>
          </w:p>
        </w:tc>
        <w:tc>
          <w:tcPr>
            <w:tcW w:w="621" w:type="dxa"/>
            <w:tcBorders>
              <w:top w:val="nil"/>
              <w:left w:val="nil"/>
              <w:bottom w:val="single" w:sz="4" w:space="0" w:color="000000"/>
              <w:right w:val="single" w:sz="4" w:space="0" w:color="000000"/>
            </w:tcBorders>
            <w:shd w:val="clear" w:color="000000" w:fill="FFFFFF"/>
            <w:vAlign w:val="center"/>
            <w:hideMark/>
          </w:tcPr>
          <w:p w14:paraId="6960DCCB" w14:textId="77777777" w:rsidR="00B2418E" w:rsidRPr="00342BC8" w:rsidRDefault="00B2418E" w:rsidP="006F156B">
            <w:pPr>
              <w:jc w:val="center"/>
              <w:rPr>
                <w:color w:val="000000"/>
                <w:sz w:val="18"/>
                <w:szCs w:val="18"/>
              </w:rPr>
            </w:pPr>
            <w:r w:rsidRPr="00342BC8">
              <w:rPr>
                <w:color w:val="000000"/>
                <w:sz w:val="18"/>
                <w:szCs w:val="18"/>
              </w:rPr>
              <w:t>10,64</w:t>
            </w:r>
          </w:p>
        </w:tc>
        <w:tc>
          <w:tcPr>
            <w:tcW w:w="621" w:type="dxa"/>
            <w:tcBorders>
              <w:top w:val="nil"/>
              <w:left w:val="nil"/>
              <w:bottom w:val="single" w:sz="4" w:space="0" w:color="000000"/>
              <w:right w:val="single" w:sz="4" w:space="0" w:color="000000"/>
            </w:tcBorders>
            <w:shd w:val="clear" w:color="000000" w:fill="FFFFFF"/>
            <w:vAlign w:val="center"/>
            <w:hideMark/>
          </w:tcPr>
          <w:p w14:paraId="44033FBF" w14:textId="77777777" w:rsidR="00B2418E" w:rsidRPr="00342BC8" w:rsidRDefault="00B2418E" w:rsidP="006F156B">
            <w:pPr>
              <w:jc w:val="center"/>
              <w:rPr>
                <w:color w:val="000000"/>
                <w:sz w:val="18"/>
                <w:szCs w:val="18"/>
              </w:rPr>
            </w:pPr>
            <w:r w:rsidRPr="00342BC8">
              <w:rPr>
                <w:color w:val="000000"/>
                <w:sz w:val="18"/>
                <w:szCs w:val="18"/>
              </w:rPr>
              <w:t>10,33</w:t>
            </w:r>
          </w:p>
        </w:tc>
        <w:tc>
          <w:tcPr>
            <w:tcW w:w="787" w:type="dxa"/>
            <w:tcBorders>
              <w:top w:val="nil"/>
              <w:left w:val="nil"/>
              <w:bottom w:val="single" w:sz="4" w:space="0" w:color="000000"/>
              <w:right w:val="single" w:sz="4" w:space="0" w:color="000000"/>
            </w:tcBorders>
            <w:shd w:val="clear" w:color="000000" w:fill="FFFFFF"/>
            <w:vAlign w:val="center"/>
            <w:hideMark/>
          </w:tcPr>
          <w:p w14:paraId="4BB160B9" w14:textId="77777777" w:rsidR="00B2418E" w:rsidRPr="00342BC8" w:rsidRDefault="00B2418E" w:rsidP="006F156B">
            <w:pPr>
              <w:jc w:val="center"/>
              <w:rPr>
                <w:color w:val="000000"/>
                <w:sz w:val="18"/>
                <w:szCs w:val="18"/>
              </w:rPr>
            </w:pPr>
            <w:r w:rsidRPr="00342BC8">
              <w:rPr>
                <w:color w:val="000000"/>
                <w:sz w:val="18"/>
                <w:szCs w:val="18"/>
              </w:rPr>
              <w:t>1,76</w:t>
            </w:r>
          </w:p>
        </w:tc>
        <w:tc>
          <w:tcPr>
            <w:tcW w:w="786" w:type="dxa"/>
            <w:tcBorders>
              <w:top w:val="nil"/>
              <w:left w:val="nil"/>
              <w:bottom w:val="single" w:sz="4" w:space="0" w:color="000000"/>
              <w:right w:val="single" w:sz="4" w:space="0" w:color="000000"/>
            </w:tcBorders>
            <w:shd w:val="clear" w:color="000000" w:fill="FFFFFF"/>
            <w:vAlign w:val="center"/>
            <w:hideMark/>
          </w:tcPr>
          <w:p w14:paraId="6ED866FB" w14:textId="77777777" w:rsidR="00B2418E" w:rsidRPr="00342BC8" w:rsidRDefault="00B2418E" w:rsidP="006F156B">
            <w:pPr>
              <w:jc w:val="center"/>
              <w:rPr>
                <w:color w:val="000000"/>
                <w:sz w:val="18"/>
                <w:szCs w:val="18"/>
              </w:rPr>
            </w:pPr>
            <w:r w:rsidRPr="00342BC8">
              <w:rPr>
                <w:color w:val="000000"/>
                <w:sz w:val="18"/>
                <w:szCs w:val="18"/>
              </w:rPr>
              <w:t>1,76</w:t>
            </w:r>
          </w:p>
        </w:tc>
      </w:tr>
      <w:tr w:rsidR="00DE022C" w:rsidRPr="00342BC8" w14:paraId="4B2CF0FE"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626224F9"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6A314A22"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7FF5E6D8" w14:textId="77777777" w:rsidR="00B2418E" w:rsidRPr="00342BC8" w:rsidRDefault="00B2418E" w:rsidP="006F156B">
            <w:pPr>
              <w:jc w:val="center"/>
              <w:rPr>
                <w:color w:val="000000"/>
                <w:sz w:val="18"/>
                <w:szCs w:val="18"/>
              </w:rPr>
            </w:pPr>
            <w:r w:rsidRPr="00342BC8">
              <w:rPr>
                <w:color w:val="000000"/>
                <w:sz w:val="18"/>
                <w:szCs w:val="18"/>
              </w:rPr>
              <w:t>Подпитка</w:t>
            </w:r>
          </w:p>
        </w:tc>
        <w:tc>
          <w:tcPr>
            <w:tcW w:w="711" w:type="dxa"/>
            <w:tcBorders>
              <w:top w:val="nil"/>
              <w:left w:val="nil"/>
              <w:bottom w:val="single" w:sz="4" w:space="0" w:color="000000"/>
              <w:right w:val="single" w:sz="4" w:space="0" w:color="000000"/>
            </w:tcBorders>
            <w:shd w:val="clear" w:color="000000" w:fill="FFFFFF"/>
            <w:vAlign w:val="center"/>
            <w:hideMark/>
          </w:tcPr>
          <w:p w14:paraId="17A5ED46" w14:textId="77777777" w:rsidR="00B2418E" w:rsidRPr="00342BC8" w:rsidRDefault="00B2418E" w:rsidP="006F156B">
            <w:pPr>
              <w:jc w:val="center"/>
              <w:rPr>
                <w:color w:val="000000"/>
                <w:sz w:val="18"/>
                <w:szCs w:val="18"/>
              </w:rPr>
            </w:pPr>
            <w:r w:rsidRPr="00342BC8">
              <w:rPr>
                <w:color w:val="000000"/>
                <w:sz w:val="18"/>
                <w:szCs w:val="18"/>
              </w:rPr>
              <w:t>26,00</w:t>
            </w:r>
          </w:p>
        </w:tc>
        <w:tc>
          <w:tcPr>
            <w:tcW w:w="590" w:type="dxa"/>
            <w:tcBorders>
              <w:top w:val="nil"/>
              <w:left w:val="nil"/>
              <w:bottom w:val="single" w:sz="4" w:space="0" w:color="000000"/>
              <w:right w:val="single" w:sz="4" w:space="0" w:color="000000"/>
            </w:tcBorders>
            <w:shd w:val="clear" w:color="000000" w:fill="FFFFFF"/>
            <w:vAlign w:val="center"/>
            <w:hideMark/>
          </w:tcPr>
          <w:p w14:paraId="538C5332"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49608AEB"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17BE267A" w14:textId="77777777" w:rsidR="00B2418E" w:rsidRPr="00342BC8" w:rsidRDefault="00B2418E" w:rsidP="006F156B">
            <w:pPr>
              <w:jc w:val="center"/>
              <w:rPr>
                <w:color w:val="000000"/>
                <w:sz w:val="18"/>
                <w:szCs w:val="18"/>
              </w:rPr>
            </w:pPr>
            <w:r w:rsidRPr="00342BC8">
              <w:rPr>
                <w:color w:val="000000"/>
                <w:sz w:val="18"/>
                <w:szCs w:val="18"/>
              </w:rPr>
              <w:t>12,88</w:t>
            </w:r>
          </w:p>
        </w:tc>
        <w:tc>
          <w:tcPr>
            <w:tcW w:w="915" w:type="dxa"/>
            <w:tcBorders>
              <w:top w:val="nil"/>
              <w:left w:val="nil"/>
              <w:bottom w:val="single" w:sz="4" w:space="0" w:color="000000"/>
              <w:right w:val="single" w:sz="4" w:space="0" w:color="000000"/>
            </w:tcBorders>
            <w:shd w:val="clear" w:color="000000" w:fill="FFFFFF"/>
            <w:vAlign w:val="center"/>
            <w:hideMark/>
          </w:tcPr>
          <w:p w14:paraId="74D6C646" w14:textId="77777777" w:rsidR="00B2418E" w:rsidRPr="00342BC8" w:rsidRDefault="00B2418E" w:rsidP="006F156B">
            <w:pPr>
              <w:jc w:val="center"/>
              <w:rPr>
                <w:color w:val="000000"/>
                <w:sz w:val="18"/>
                <w:szCs w:val="18"/>
              </w:rPr>
            </w:pPr>
            <w:r w:rsidRPr="00342BC8">
              <w:rPr>
                <w:color w:val="000000"/>
                <w:sz w:val="18"/>
                <w:szCs w:val="18"/>
              </w:rPr>
              <w:t>-12,88</w:t>
            </w:r>
          </w:p>
        </w:tc>
        <w:tc>
          <w:tcPr>
            <w:tcW w:w="641" w:type="dxa"/>
            <w:tcBorders>
              <w:top w:val="nil"/>
              <w:left w:val="nil"/>
              <w:bottom w:val="single" w:sz="4" w:space="0" w:color="000000"/>
              <w:right w:val="single" w:sz="4" w:space="0" w:color="000000"/>
            </w:tcBorders>
            <w:shd w:val="clear" w:color="000000" w:fill="FFFFFF"/>
            <w:vAlign w:val="center"/>
            <w:hideMark/>
          </w:tcPr>
          <w:p w14:paraId="6E814EDB" w14:textId="77777777" w:rsidR="00B2418E" w:rsidRPr="00342BC8" w:rsidRDefault="00B2418E" w:rsidP="006F156B">
            <w:pPr>
              <w:jc w:val="center"/>
              <w:rPr>
                <w:color w:val="000000"/>
                <w:sz w:val="18"/>
                <w:szCs w:val="18"/>
              </w:rPr>
            </w:pPr>
            <w:r w:rsidRPr="00342BC8">
              <w:rPr>
                <w:color w:val="000000"/>
                <w:sz w:val="18"/>
                <w:szCs w:val="18"/>
              </w:rPr>
              <w:t>0,01</w:t>
            </w:r>
          </w:p>
        </w:tc>
        <w:tc>
          <w:tcPr>
            <w:tcW w:w="634" w:type="dxa"/>
            <w:tcBorders>
              <w:top w:val="nil"/>
              <w:left w:val="nil"/>
              <w:bottom w:val="single" w:sz="4" w:space="0" w:color="000000"/>
              <w:right w:val="single" w:sz="4" w:space="0" w:color="000000"/>
            </w:tcBorders>
            <w:shd w:val="clear" w:color="000000" w:fill="FFFFFF"/>
            <w:vAlign w:val="center"/>
            <w:hideMark/>
          </w:tcPr>
          <w:p w14:paraId="71BB2942" w14:textId="77777777" w:rsidR="00B2418E" w:rsidRPr="00342BC8" w:rsidRDefault="00B2418E" w:rsidP="006F156B">
            <w:pPr>
              <w:jc w:val="center"/>
              <w:rPr>
                <w:color w:val="000000"/>
                <w:sz w:val="18"/>
                <w:szCs w:val="18"/>
              </w:rPr>
            </w:pPr>
            <w:r w:rsidRPr="00342BC8">
              <w:rPr>
                <w:color w:val="000000"/>
                <w:sz w:val="18"/>
                <w:szCs w:val="18"/>
              </w:rPr>
              <w:t>0,01</w:t>
            </w:r>
          </w:p>
        </w:tc>
        <w:tc>
          <w:tcPr>
            <w:tcW w:w="623" w:type="dxa"/>
            <w:tcBorders>
              <w:top w:val="nil"/>
              <w:left w:val="nil"/>
              <w:bottom w:val="single" w:sz="4" w:space="0" w:color="000000"/>
              <w:right w:val="single" w:sz="4" w:space="0" w:color="000000"/>
            </w:tcBorders>
            <w:shd w:val="clear" w:color="000000" w:fill="FFFFFF"/>
            <w:vAlign w:val="center"/>
            <w:hideMark/>
          </w:tcPr>
          <w:p w14:paraId="342AB300" w14:textId="77777777" w:rsidR="00B2418E" w:rsidRPr="00342BC8" w:rsidRDefault="00B2418E" w:rsidP="006F156B">
            <w:pPr>
              <w:jc w:val="center"/>
              <w:rPr>
                <w:color w:val="000000"/>
                <w:sz w:val="18"/>
                <w:szCs w:val="18"/>
              </w:rPr>
            </w:pPr>
            <w:r w:rsidRPr="00342BC8">
              <w:rPr>
                <w:color w:val="000000"/>
                <w:sz w:val="18"/>
                <w:szCs w:val="18"/>
              </w:rPr>
              <w:t>23,35</w:t>
            </w:r>
          </w:p>
        </w:tc>
        <w:tc>
          <w:tcPr>
            <w:tcW w:w="623" w:type="dxa"/>
            <w:tcBorders>
              <w:top w:val="nil"/>
              <w:left w:val="nil"/>
              <w:bottom w:val="single" w:sz="4" w:space="0" w:color="000000"/>
              <w:right w:val="single" w:sz="4" w:space="0" w:color="000000"/>
            </w:tcBorders>
            <w:shd w:val="clear" w:color="000000" w:fill="FFFFFF"/>
            <w:vAlign w:val="center"/>
            <w:hideMark/>
          </w:tcPr>
          <w:p w14:paraId="6521E1BC"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5FDDE839" w14:textId="77777777" w:rsidR="00B2418E" w:rsidRPr="00342BC8" w:rsidRDefault="00B2418E" w:rsidP="006F156B">
            <w:pPr>
              <w:jc w:val="center"/>
              <w:rPr>
                <w:color w:val="000000"/>
                <w:sz w:val="18"/>
                <w:szCs w:val="18"/>
              </w:rPr>
            </w:pPr>
            <w:r w:rsidRPr="00342BC8">
              <w:rPr>
                <w:color w:val="000000"/>
                <w:sz w:val="18"/>
                <w:szCs w:val="18"/>
              </w:rPr>
              <w:t>13,20</w:t>
            </w:r>
          </w:p>
        </w:tc>
        <w:tc>
          <w:tcPr>
            <w:tcW w:w="623" w:type="dxa"/>
            <w:tcBorders>
              <w:top w:val="nil"/>
              <w:left w:val="nil"/>
              <w:bottom w:val="single" w:sz="4" w:space="0" w:color="000000"/>
              <w:right w:val="single" w:sz="4" w:space="0" w:color="000000"/>
            </w:tcBorders>
            <w:shd w:val="clear" w:color="000000" w:fill="FFFFFF"/>
            <w:vAlign w:val="center"/>
            <w:hideMark/>
          </w:tcPr>
          <w:p w14:paraId="5F22C75E" w14:textId="77777777" w:rsidR="00B2418E" w:rsidRPr="00342BC8" w:rsidRDefault="00B2418E" w:rsidP="006F156B">
            <w:pPr>
              <w:jc w:val="center"/>
              <w:rPr>
                <w:color w:val="000000"/>
                <w:sz w:val="18"/>
                <w:szCs w:val="18"/>
              </w:rPr>
            </w:pPr>
            <w:r w:rsidRPr="00342BC8">
              <w:rPr>
                <w:color w:val="000000"/>
                <w:sz w:val="18"/>
                <w:szCs w:val="18"/>
              </w:rPr>
              <w:t>12,99</w:t>
            </w:r>
          </w:p>
        </w:tc>
        <w:tc>
          <w:tcPr>
            <w:tcW w:w="714" w:type="dxa"/>
            <w:tcBorders>
              <w:top w:val="nil"/>
              <w:left w:val="nil"/>
              <w:bottom w:val="single" w:sz="4" w:space="0" w:color="000000"/>
              <w:right w:val="single" w:sz="4" w:space="0" w:color="000000"/>
            </w:tcBorders>
            <w:shd w:val="clear" w:color="000000" w:fill="FFFFFF"/>
            <w:vAlign w:val="center"/>
            <w:hideMark/>
          </w:tcPr>
          <w:p w14:paraId="54475A3B" w14:textId="77777777" w:rsidR="00B2418E" w:rsidRPr="00342BC8" w:rsidRDefault="00B2418E" w:rsidP="006F156B">
            <w:pPr>
              <w:jc w:val="center"/>
              <w:rPr>
                <w:color w:val="000000"/>
                <w:sz w:val="18"/>
                <w:szCs w:val="18"/>
              </w:rPr>
            </w:pPr>
            <w:r w:rsidRPr="00342BC8">
              <w:rPr>
                <w:color w:val="000000"/>
                <w:sz w:val="18"/>
                <w:szCs w:val="18"/>
              </w:rPr>
              <w:t>226,71</w:t>
            </w:r>
          </w:p>
        </w:tc>
        <w:tc>
          <w:tcPr>
            <w:tcW w:w="711" w:type="dxa"/>
            <w:tcBorders>
              <w:top w:val="nil"/>
              <w:left w:val="nil"/>
              <w:bottom w:val="single" w:sz="4" w:space="0" w:color="000000"/>
              <w:right w:val="single" w:sz="4" w:space="0" w:color="000000"/>
            </w:tcBorders>
            <w:shd w:val="clear" w:color="000000" w:fill="FFFFFF"/>
            <w:vAlign w:val="center"/>
            <w:hideMark/>
          </w:tcPr>
          <w:p w14:paraId="505D77A7" w14:textId="77777777" w:rsidR="00B2418E" w:rsidRPr="00342BC8" w:rsidRDefault="00B2418E" w:rsidP="006F156B">
            <w:pPr>
              <w:jc w:val="center"/>
              <w:rPr>
                <w:color w:val="000000"/>
                <w:sz w:val="18"/>
                <w:szCs w:val="18"/>
              </w:rPr>
            </w:pPr>
            <w:r w:rsidRPr="00342BC8">
              <w:rPr>
                <w:color w:val="000000"/>
                <w:sz w:val="18"/>
                <w:szCs w:val="18"/>
              </w:rPr>
              <w:t>226,69</w:t>
            </w:r>
          </w:p>
        </w:tc>
        <w:tc>
          <w:tcPr>
            <w:tcW w:w="711" w:type="dxa"/>
            <w:tcBorders>
              <w:top w:val="nil"/>
              <w:left w:val="nil"/>
              <w:bottom w:val="single" w:sz="4" w:space="0" w:color="000000"/>
              <w:right w:val="single" w:sz="4" w:space="0" w:color="000000"/>
            </w:tcBorders>
            <w:shd w:val="clear" w:color="000000" w:fill="FFFFFF"/>
            <w:vAlign w:val="center"/>
            <w:hideMark/>
          </w:tcPr>
          <w:p w14:paraId="2CC422ED" w14:textId="77777777" w:rsidR="00B2418E" w:rsidRPr="00342BC8" w:rsidRDefault="00B2418E" w:rsidP="006F156B">
            <w:pPr>
              <w:jc w:val="center"/>
              <w:rPr>
                <w:color w:val="000000"/>
                <w:sz w:val="18"/>
                <w:szCs w:val="18"/>
              </w:rPr>
            </w:pPr>
            <w:r w:rsidRPr="00342BC8">
              <w:rPr>
                <w:color w:val="000000"/>
                <w:sz w:val="18"/>
                <w:szCs w:val="18"/>
              </w:rPr>
              <w:t>216,37</w:t>
            </w:r>
          </w:p>
        </w:tc>
        <w:tc>
          <w:tcPr>
            <w:tcW w:w="711" w:type="dxa"/>
            <w:tcBorders>
              <w:top w:val="nil"/>
              <w:left w:val="nil"/>
              <w:bottom w:val="single" w:sz="4" w:space="0" w:color="000000"/>
              <w:right w:val="single" w:sz="4" w:space="0" w:color="000000"/>
            </w:tcBorders>
            <w:shd w:val="clear" w:color="000000" w:fill="FFFFFF"/>
            <w:vAlign w:val="center"/>
            <w:hideMark/>
          </w:tcPr>
          <w:p w14:paraId="7B7CAF18" w14:textId="77777777" w:rsidR="00B2418E" w:rsidRPr="00342BC8" w:rsidRDefault="00B2418E" w:rsidP="006F156B">
            <w:pPr>
              <w:jc w:val="center"/>
              <w:rPr>
                <w:color w:val="000000"/>
                <w:sz w:val="18"/>
                <w:szCs w:val="18"/>
              </w:rPr>
            </w:pPr>
            <w:r w:rsidRPr="00342BC8">
              <w:rPr>
                <w:color w:val="000000"/>
                <w:sz w:val="18"/>
                <w:szCs w:val="18"/>
              </w:rPr>
              <w:t>216,35</w:t>
            </w:r>
          </w:p>
        </w:tc>
        <w:tc>
          <w:tcPr>
            <w:tcW w:w="621" w:type="dxa"/>
            <w:tcBorders>
              <w:top w:val="nil"/>
              <w:left w:val="nil"/>
              <w:bottom w:val="single" w:sz="4" w:space="0" w:color="000000"/>
              <w:right w:val="single" w:sz="4" w:space="0" w:color="000000"/>
            </w:tcBorders>
            <w:shd w:val="clear" w:color="000000" w:fill="FFFFFF"/>
            <w:vAlign w:val="center"/>
            <w:hideMark/>
          </w:tcPr>
          <w:p w14:paraId="7956131E" w14:textId="77777777" w:rsidR="00B2418E" w:rsidRPr="00342BC8" w:rsidRDefault="00B2418E" w:rsidP="006F156B">
            <w:pPr>
              <w:jc w:val="center"/>
              <w:rPr>
                <w:color w:val="000000"/>
                <w:sz w:val="18"/>
                <w:szCs w:val="18"/>
              </w:rPr>
            </w:pPr>
            <w:r w:rsidRPr="00342BC8">
              <w:rPr>
                <w:color w:val="000000"/>
                <w:sz w:val="18"/>
                <w:szCs w:val="18"/>
              </w:rPr>
              <w:t>10,35</w:t>
            </w:r>
          </w:p>
        </w:tc>
        <w:tc>
          <w:tcPr>
            <w:tcW w:w="621" w:type="dxa"/>
            <w:tcBorders>
              <w:top w:val="nil"/>
              <w:left w:val="nil"/>
              <w:bottom w:val="single" w:sz="4" w:space="0" w:color="000000"/>
              <w:right w:val="single" w:sz="4" w:space="0" w:color="000000"/>
            </w:tcBorders>
            <w:shd w:val="clear" w:color="000000" w:fill="FFFFFF"/>
            <w:vAlign w:val="center"/>
            <w:hideMark/>
          </w:tcPr>
          <w:p w14:paraId="76285936" w14:textId="77777777" w:rsidR="00B2418E" w:rsidRPr="00342BC8" w:rsidRDefault="00B2418E" w:rsidP="006F156B">
            <w:pPr>
              <w:jc w:val="center"/>
              <w:rPr>
                <w:color w:val="000000"/>
                <w:sz w:val="18"/>
                <w:szCs w:val="18"/>
              </w:rPr>
            </w:pPr>
            <w:r w:rsidRPr="00342BC8">
              <w:rPr>
                <w:color w:val="000000"/>
                <w:sz w:val="18"/>
                <w:szCs w:val="18"/>
              </w:rPr>
              <w:t>10,33</w:t>
            </w:r>
          </w:p>
        </w:tc>
        <w:tc>
          <w:tcPr>
            <w:tcW w:w="787" w:type="dxa"/>
            <w:tcBorders>
              <w:top w:val="nil"/>
              <w:left w:val="nil"/>
              <w:bottom w:val="single" w:sz="4" w:space="0" w:color="000000"/>
              <w:right w:val="single" w:sz="4" w:space="0" w:color="000000"/>
            </w:tcBorders>
            <w:shd w:val="clear" w:color="000000" w:fill="FFFFFF"/>
            <w:vAlign w:val="center"/>
            <w:hideMark/>
          </w:tcPr>
          <w:p w14:paraId="04F35B71" w14:textId="77777777" w:rsidR="00B2418E" w:rsidRPr="00342BC8" w:rsidRDefault="00B2418E" w:rsidP="006F156B">
            <w:pPr>
              <w:jc w:val="center"/>
              <w:rPr>
                <w:color w:val="000000"/>
                <w:sz w:val="18"/>
                <w:szCs w:val="18"/>
              </w:rPr>
            </w:pPr>
            <w:r w:rsidRPr="00342BC8">
              <w:rPr>
                <w:color w:val="000000"/>
                <w:sz w:val="18"/>
                <w:szCs w:val="18"/>
              </w:rPr>
              <w:t>0,49</w:t>
            </w:r>
          </w:p>
        </w:tc>
        <w:tc>
          <w:tcPr>
            <w:tcW w:w="786" w:type="dxa"/>
            <w:tcBorders>
              <w:top w:val="nil"/>
              <w:left w:val="nil"/>
              <w:bottom w:val="single" w:sz="4" w:space="0" w:color="000000"/>
              <w:right w:val="single" w:sz="4" w:space="0" w:color="000000"/>
            </w:tcBorders>
            <w:shd w:val="clear" w:color="000000" w:fill="FFFFFF"/>
            <w:vAlign w:val="center"/>
            <w:hideMark/>
          </w:tcPr>
          <w:p w14:paraId="0707A40B" w14:textId="77777777" w:rsidR="00B2418E" w:rsidRPr="00342BC8" w:rsidRDefault="00B2418E" w:rsidP="006F156B">
            <w:pPr>
              <w:jc w:val="center"/>
              <w:rPr>
                <w:color w:val="000000"/>
                <w:sz w:val="18"/>
                <w:szCs w:val="18"/>
              </w:rPr>
            </w:pPr>
            <w:r w:rsidRPr="00342BC8">
              <w:rPr>
                <w:color w:val="000000"/>
                <w:sz w:val="18"/>
                <w:szCs w:val="18"/>
              </w:rPr>
              <w:t>0,49</w:t>
            </w:r>
          </w:p>
        </w:tc>
      </w:tr>
      <w:tr w:rsidR="00DE022C" w:rsidRPr="00342BC8" w14:paraId="28A079D8"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1626268E"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0A1C6BD"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952207E" w14:textId="77777777" w:rsidR="00B2418E" w:rsidRPr="00342BC8" w:rsidRDefault="00B2418E" w:rsidP="006F156B">
            <w:pPr>
              <w:jc w:val="center"/>
              <w:rPr>
                <w:color w:val="000000"/>
                <w:sz w:val="18"/>
                <w:szCs w:val="18"/>
              </w:rPr>
            </w:pPr>
            <w:r w:rsidRPr="00342BC8">
              <w:rPr>
                <w:color w:val="000000"/>
                <w:sz w:val="18"/>
                <w:szCs w:val="18"/>
              </w:rPr>
              <w:t>Калинина 9</w:t>
            </w:r>
          </w:p>
        </w:tc>
        <w:tc>
          <w:tcPr>
            <w:tcW w:w="711" w:type="dxa"/>
            <w:tcBorders>
              <w:top w:val="nil"/>
              <w:left w:val="nil"/>
              <w:bottom w:val="single" w:sz="4" w:space="0" w:color="000000"/>
              <w:right w:val="single" w:sz="4" w:space="0" w:color="000000"/>
            </w:tcBorders>
            <w:shd w:val="clear" w:color="000000" w:fill="FFFFFF"/>
            <w:vAlign w:val="center"/>
            <w:hideMark/>
          </w:tcPr>
          <w:p w14:paraId="0EB567D4" w14:textId="77777777" w:rsidR="00B2418E" w:rsidRPr="00342BC8" w:rsidRDefault="00B2418E" w:rsidP="006F156B">
            <w:pPr>
              <w:jc w:val="center"/>
              <w:rPr>
                <w:color w:val="000000"/>
                <w:sz w:val="18"/>
                <w:szCs w:val="18"/>
              </w:rPr>
            </w:pPr>
            <w:r w:rsidRPr="00342BC8">
              <w:rPr>
                <w:color w:val="000000"/>
                <w:sz w:val="18"/>
                <w:szCs w:val="18"/>
              </w:rPr>
              <w:t>7,00</w:t>
            </w:r>
          </w:p>
        </w:tc>
        <w:tc>
          <w:tcPr>
            <w:tcW w:w="590" w:type="dxa"/>
            <w:tcBorders>
              <w:top w:val="nil"/>
              <w:left w:val="nil"/>
              <w:bottom w:val="single" w:sz="4" w:space="0" w:color="000000"/>
              <w:right w:val="single" w:sz="4" w:space="0" w:color="000000"/>
            </w:tcBorders>
            <w:shd w:val="clear" w:color="000000" w:fill="FFFFFF"/>
            <w:vAlign w:val="center"/>
            <w:hideMark/>
          </w:tcPr>
          <w:p w14:paraId="605CF2A0"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8D4D052"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4748BEB8" w14:textId="77777777" w:rsidR="00B2418E" w:rsidRPr="00342BC8" w:rsidRDefault="00B2418E" w:rsidP="006F156B">
            <w:pPr>
              <w:jc w:val="center"/>
              <w:rPr>
                <w:color w:val="000000"/>
                <w:sz w:val="18"/>
                <w:szCs w:val="18"/>
              </w:rPr>
            </w:pPr>
            <w:r w:rsidRPr="00342BC8">
              <w:rPr>
                <w:color w:val="000000"/>
                <w:sz w:val="18"/>
                <w:szCs w:val="18"/>
              </w:rPr>
              <w:t>2,36</w:t>
            </w:r>
          </w:p>
        </w:tc>
        <w:tc>
          <w:tcPr>
            <w:tcW w:w="915" w:type="dxa"/>
            <w:tcBorders>
              <w:top w:val="nil"/>
              <w:left w:val="nil"/>
              <w:bottom w:val="single" w:sz="4" w:space="0" w:color="000000"/>
              <w:right w:val="single" w:sz="4" w:space="0" w:color="000000"/>
            </w:tcBorders>
            <w:shd w:val="clear" w:color="000000" w:fill="FFFFFF"/>
            <w:vAlign w:val="center"/>
            <w:hideMark/>
          </w:tcPr>
          <w:p w14:paraId="4CC96605" w14:textId="77777777" w:rsidR="00B2418E" w:rsidRPr="00342BC8" w:rsidRDefault="00B2418E" w:rsidP="006F156B">
            <w:pPr>
              <w:jc w:val="center"/>
              <w:rPr>
                <w:color w:val="000000"/>
                <w:sz w:val="18"/>
                <w:szCs w:val="18"/>
              </w:rPr>
            </w:pPr>
            <w:r w:rsidRPr="00342BC8">
              <w:rPr>
                <w:color w:val="000000"/>
                <w:sz w:val="18"/>
                <w:szCs w:val="18"/>
              </w:rPr>
              <w:t>-2,36</w:t>
            </w:r>
          </w:p>
        </w:tc>
        <w:tc>
          <w:tcPr>
            <w:tcW w:w="641" w:type="dxa"/>
            <w:tcBorders>
              <w:top w:val="nil"/>
              <w:left w:val="nil"/>
              <w:bottom w:val="single" w:sz="4" w:space="0" w:color="000000"/>
              <w:right w:val="single" w:sz="4" w:space="0" w:color="000000"/>
            </w:tcBorders>
            <w:shd w:val="clear" w:color="000000" w:fill="FFFFFF"/>
            <w:vAlign w:val="center"/>
            <w:hideMark/>
          </w:tcPr>
          <w:p w14:paraId="655BAB1A" w14:textId="77777777" w:rsidR="00B2418E" w:rsidRPr="00342BC8" w:rsidRDefault="00B2418E" w:rsidP="006F156B">
            <w:pPr>
              <w:jc w:val="center"/>
              <w:rPr>
                <w:color w:val="000000"/>
                <w:sz w:val="18"/>
                <w:szCs w:val="18"/>
              </w:rPr>
            </w:pPr>
            <w:r w:rsidRPr="00342BC8">
              <w:rPr>
                <w:color w:val="000000"/>
                <w:sz w:val="18"/>
                <w:szCs w:val="18"/>
              </w:rPr>
              <w:t>0,04</w:t>
            </w:r>
          </w:p>
        </w:tc>
        <w:tc>
          <w:tcPr>
            <w:tcW w:w="634" w:type="dxa"/>
            <w:tcBorders>
              <w:top w:val="nil"/>
              <w:left w:val="nil"/>
              <w:bottom w:val="single" w:sz="4" w:space="0" w:color="000000"/>
              <w:right w:val="single" w:sz="4" w:space="0" w:color="000000"/>
            </w:tcBorders>
            <w:shd w:val="clear" w:color="000000" w:fill="FFFFFF"/>
            <w:vAlign w:val="center"/>
            <w:hideMark/>
          </w:tcPr>
          <w:p w14:paraId="08BFE3C2" w14:textId="77777777" w:rsidR="00B2418E" w:rsidRPr="00342BC8" w:rsidRDefault="00B2418E" w:rsidP="006F156B">
            <w:pPr>
              <w:jc w:val="center"/>
              <w:rPr>
                <w:color w:val="000000"/>
                <w:sz w:val="18"/>
                <w:szCs w:val="18"/>
              </w:rPr>
            </w:pPr>
            <w:r w:rsidRPr="00342BC8">
              <w:rPr>
                <w:color w:val="000000"/>
                <w:sz w:val="18"/>
                <w:szCs w:val="18"/>
              </w:rPr>
              <w:t>0,04</w:t>
            </w:r>
          </w:p>
        </w:tc>
        <w:tc>
          <w:tcPr>
            <w:tcW w:w="623" w:type="dxa"/>
            <w:tcBorders>
              <w:top w:val="nil"/>
              <w:left w:val="nil"/>
              <w:bottom w:val="single" w:sz="4" w:space="0" w:color="000000"/>
              <w:right w:val="single" w:sz="4" w:space="0" w:color="000000"/>
            </w:tcBorders>
            <w:shd w:val="clear" w:color="000000" w:fill="FFFFFF"/>
            <w:vAlign w:val="center"/>
            <w:hideMark/>
          </w:tcPr>
          <w:p w14:paraId="44913EC0" w14:textId="77777777" w:rsidR="00B2418E" w:rsidRPr="00342BC8" w:rsidRDefault="00B2418E" w:rsidP="006F156B">
            <w:pPr>
              <w:jc w:val="center"/>
              <w:rPr>
                <w:color w:val="000000"/>
                <w:sz w:val="18"/>
                <w:szCs w:val="18"/>
              </w:rPr>
            </w:pPr>
            <w:r w:rsidRPr="00342BC8">
              <w:rPr>
                <w:color w:val="000000"/>
                <w:sz w:val="18"/>
                <w:szCs w:val="18"/>
              </w:rPr>
              <w:t>23,35</w:t>
            </w:r>
          </w:p>
        </w:tc>
        <w:tc>
          <w:tcPr>
            <w:tcW w:w="623" w:type="dxa"/>
            <w:tcBorders>
              <w:top w:val="nil"/>
              <w:left w:val="nil"/>
              <w:bottom w:val="single" w:sz="4" w:space="0" w:color="000000"/>
              <w:right w:val="single" w:sz="4" w:space="0" w:color="000000"/>
            </w:tcBorders>
            <w:shd w:val="clear" w:color="000000" w:fill="FFFFFF"/>
            <w:vAlign w:val="center"/>
            <w:hideMark/>
          </w:tcPr>
          <w:p w14:paraId="13212B36" w14:textId="77777777" w:rsidR="00B2418E" w:rsidRPr="00342BC8" w:rsidRDefault="00B2418E" w:rsidP="006F156B">
            <w:pPr>
              <w:jc w:val="center"/>
              <w:rPr>
                <w:color w:val="000000"/>
                <w:sz w:val="18"/>
                <w:szCs w:val="18"/>
              </w:rPr>
            </w:pPr>
            <w:r w:rsidRPr="00342BC8">
              <w:rPr>
                <w:color w:val="000000"/>
                <w:sz w:val="18"/>
                <w:szCs w:val="18"/>
              </w:rPr>
              <w:t>22,81</w:t>
            </w:r>
          </w:p>
        </w:tc>
        <w:tc>
          <w:tcPr>
            <w:tcW w:w="623" w:type="dxa"/>
            <w:tcBorders>
              <w:top w:val="nil"/>
              <w:left w:val="nil"/>
              <w:bottom w:val="single" w:sz="4" w:space="0" w:color="000000"/>
              <w:right w:val="single" w:sz="4" w:space="0" w:color="000000"/>
            </w:tcBorders>
            <w:shd w:val="clear" w:color="000000" w:fill="FFFFFF"/>
            <w:vAlign w:val="center"/>
            <w:hideMark/>
          </w:tcPr>
          <w:p w14:paraId="7A8379D3" w14:textId="77777777" w:rsidR="00B2418E" w:rsidRPr="00342BC8" w:rsidRDefault="00B2418E" w:rsidP="006F156B">
            <w:pPr>
              <w:jc w:val="center"/>
              <w:rPr>
                <w:color w:val="000000"/>
                <w:sz w:val="18"/>
                <w:szCs w:val="18"/>
              </w:rPr>
            </w:pPr>
            <w:r w:rsidRPr="00342BC8">
              <w:rPr>
                <w:color w:val="000000"/>
                <w:sz w:val="18"/>
                <w:szCs w:val="18"/>
              </w:rPr>
              <w:t>12,54</w:t>
            </w:r>
          </w:p>
        </w:tc>
        <w:tc>
          <w:tcPr>
            <w:tcW w:w="623" w:type="dxa"/>
            <w:tcBorders>
              <w:top w:val="nil"/>
              <w:left w:val="nil"/>
              <w:bottom w:val="single" w:sz="4" w:space="0" w:color="000000"/>
              <w:right w:val="single" w:sz="4" w:space="0" w:color="000000"/>
            </w:tcBorders>
            <w:shd w:val="clear" w:color="000000" w:fill="FFFFFF"/>
            <w:vAlign w:val="center"/>
            <w:hideMark/>
          </w:tcPr>
          <w:p w14:paraId="20E5913C" w14:textId="77777777" w:rsidR="00B2418E" w:rsidRPr="00342BC8" w:rsidRDefault="00B2418E" w:rsidP="006F156B">
            <w:pPr>
              <w:jc w:val="center"/>
              <w:rPr>
                <w:color w:val="000000"/>
                <w:sz w:val="18"/>
                <w:szCs w:val="18"/>
              </w:rPr>
            </w:pPr>
            <w:r w:rsidRPr="00342BC8">
              <w:rPr>
                <w:color w:val="000000"/>
                <w:sz w:val="18"/>
                <w:szCs w:val="18"/>
              </w:rPr>
              <w:t>12,99</w:t>
            </w:r>
          </w:p>
        </w:tc>
        <w:tc>
          <w:tcPr>
            <w:tcW w:w="714" w:type="dxa"/>
            <w:tcBorders>
              <w:top w:val="nil"/>
              <w:left w:val="nil"/>
              <w:bottom w:val="single" w:sz="4" w:space="0" w:color="000000"/>
              <w:right w:val="single" w:sz="4" w:space="0" w:color="000000"/>
            </w:tcBorders>
            <w:shd w:val="clear" w:color="000000" w:fill="FFFFFF"/>
            <w:vAlign w:val="center"/>
            <w:hideMark/>
          </w:tcPr>
          <w:p w14:paraId="22016EC2" w14:textId="77777777" w:rsidR="00B2418E" w:rsidRPr="00342BC8" w:rsidRDefault="00B2418E" w:rsidP="006F156B">
            <w:pPr>
              <w:jc w:val="center"/>
              <w:rPr>
                <w:color w:val="000000"/>
                <w:sz w:val="18"/>
                <w:szCs w:val="18"/>
              </w:rPr>
            </w:pPr>
            <w:r w:rsidRPr="00342BC8">
              <w:rPr>
                <w:color w:val="000000"/>
                <w:sz w:val="18"/>
                <w:szCs w:val="18"/>
              </w:rPr>
              <w:t>226,71</w:t>
            </w:r>
          </w:p>
        </w:tc>
        <w:tc>
          <w:tcPr>
            <w:tcW w:w="711" w:type="dxa"/>
            <w:tcBorders>
              <w:top w:val="nil"/>
              <w:left w:val="nil"/>
              <w:bottom w:val="single" w:sz="4" w:space="0" w:color="000000"/>
              <w:right w:val="single" w:sz="4" w:space="0" w:color="000000"/>
            </w:tcBorders>
            <w:shd w:val="clear" w:color="000000" w:fill="FFFFFF"/>
            <w:vAlign w:val="center"/>
            <w:hideMark/>
          </w:tcPr>
          <w:p w14:paraId="2C02D8A7" w14:textId="77777777" w:rsidR="00B2418E" w:rsidRPr="00342BC8" w:rsidRDefault="00B2418E" w:rsidP="006F156B">
            <w:pPr>
              <w:jc w:val="center"/>
              <w:rPr>
                <w:color w:val="000000"/>
                <w:sz w:val="18"/>
                <w:szCs w:val="18"/>
              </w:rPr>
            </w:pPr>
            <w:r w:rsidRPr="00342BC8">
              <w:rPr>
                <w:color w:val="000000"/>
                <w:sz w:val="18"/>
                <w:szCs w:val="18"/>
              </w:rPr>
              <w:t>226,67</w:t>
            </w:r>
          </w:p>
        </w:tc>
        <w:tc>
          <w:tcPr>
            <w:tcW w:w="711" w:type="dxa"/>
            <w:tcBorders>
              <w:top w:val="nil"/>
              <w:left w:val="nil"/>
              <w:bottom w:val="single" w:sz="4" w:space="0" w:color="000000"/>
              <w:right w:val="single" w:sz="4" w:space="0" w:color="000000"/>
            </w:tcBorders>
            <w:shd w:val="clear" w:color="000000" w:fill="FFFFFF"/>
            <w:vAlign w:val="center"/>
            <w:hideMark/>
          </w:tcPr>
          <w:p w14:paraId="043E3FC9" w14:textId="77777777" w:rsidR="00B2418E" w:rsidRPr="00342BC8" w:rsidRDefault="00B2418E" w:rsidP="006F156B">
            <w:pPr>
              <w:jc w:val="center"/>
              <w:rPr>
                <w:color w:val="000000"/>
                <w:sz w:val="18"/>
                <w:szCs w:val="18"/>
              </w:rPr>
            </w:pPr>
            <w:r w:rsidRPr="00342BC8">
              <w:rPr>
                <w:color w:val="000000"/>
                <w:sz w:val="18"/>
                <w:szCs w:val="18"/>
              </w:rPr>
              <w:t>216,40</w:t>
            </w:r>
          </w:p>
        </w:tc>
        <w:tc>
          <w:tcPr>
            <w:tcW w:w="711" w:type="dxa"/>
            <w:tcBorders>
              <w:top w:val="nil"/>
              <w:left w:val="nil"/>
              <w:bottom w:val="single" w:sz="4" w:space="0" w:color="000000"/>
              <w:right w:val="single" w:sz="4" w:space="0" w:color="000000"/>
            </w:tcBorders>
            <w:shd w:val="clear" w:color="000000" w:fill="FFFFFF"/>
            <w:vAlign w:val="center"/>
            <w:hideMark/>
          </w:tcPr>
          <w:p w14:paraId="6321AF93" w14:textId="77777777" w:rsidR="00B2418E" w:rsidRPr="00342BC8" w:rsidRDefault="00B2418E" w:rsidP="006F156B">
            <w:pPr>
              <w:jc w:val="center"/>
              <w:rPr>
                <w:color w:val="000000"/>
                <w:sz w:val="18"/>
                <w:szCs w:val="18"/>
              </w:rPr>
            </w:pPr>
            <w:r w:rsidRPr="00342BC8">
              <w:rPr>
                <w:color w:val="000000"/>
                <w:sz w:val="18"/>
                <w:szCs w:val="18"/>
              </w:rPr>
              <w:t>216,35</w:t>
            </w:r>
          </w:p>
        </w:tc>
        <w:tc>
          <w:tcPr>
            <w:tcW w:w="621" w:type="dxa"/>
            <w:tcBorders>
              <w:top w:val="nil"/>
              <w:left w:val="nil"/>
              <w:bottom w:val="single" w:sz="4" w:space="0" w:color="000000"/>
              <w:right w:val="single" w:sz="4" w:space="0" w:color="000000"/>
            </w:tcBorders>
            <w:shd w:val="clear" w:color="000000" w:fill="FFFFFF"/>
            <w:vAlign w:val="center"/>
            <w:hideMark/>
          </w:tcPr>
          <w:p w14:paraId="1E598507" w14:textId="77777777" w:rsidR="00B2418E" w:rsidRPr="00342BC8" w:rsidRDefault="00B2418E" w:rsidP="006F156B">
            <w:pPr>
              <w:jc w:val="center"/>
              <w:rPr>
                <w:color w:val="000000"/>
                <w:sz w:val="18"/>
                <w:szCs w:val="18"/>
              </w:rPr>
            </w:pPr>
            <w:r w:rsidRPr="00342BC8">
              <w:rPr>
                <w:color w:val="000000"/>
                <w:sz w:val="18"/>
                <w:szCs w:val="18"/>
              </w:rPr>
              <w:t>10,35</w:t>
            </w:r>
          </w:p>
        </w:tc>
        <w:tc>
          <w:tcPr>
            <w:tcW w:w="621" w:type="dxa"/>
            <w:tcBorders>
              <w:top w:val="nil"/>
              <w:left w:val="nil"/>
              <w:bottom w:val="single" w:sz="4" w:space="0" w:color="000000"/>
              <w:right w:val="single" w:sz="4" w:space="0" w:color="000000"/>
            </w:tcBorders>
            <w:shd w:val="clear" w:color="000000" w:fill="FFFFFF"/>
            <w:vAlign w:val="center"/>
            <w:hideMark/>
          </w:tcPr>
          <w:p w14:paraId="6B512339" w14:textId="77777777" w:rsidR="00B2418E" w:rsidRPr="00342BC8" w:rsidRDefault="00B2418E" w:rsidP="006F156B">
            <w:pPr>
              <w:jc w:val="center"/>
              <w:rPr>
                <w:color w:val="000000"/>
                <w:sz w:val="18"/>
                <w:szCs w:val="18"/>
              </w:rPr>
            </w:pPr>
            <w:r w:rsidRPr="00342BC8">
              <w:rPr>
                <w:color w:val="000000"/>
                <w:sz w:val="18"/>
                <w:szCs w:val="18"/>
              </w:rPr>
              <w:t>10,27</w:t>
            </w:r>
          </w:p>
        </w:tc>
        <w:tc>
          <w:tcPr>
            <w:tcW w:w="787" w:type="dxa"/>
            <w:tcBorders>
              <w:top w:val="nil"/>
              <w:left w:val="nil"/>
              <w:bottom w:val="single" w:sz="4" w:space="0" w:color="000000"/>
              <w:right w:val="single" w:sz="4" w:space="0" w:color="000000"/>
            </w:tcBorders>
            <w:shd w:val="clear" w:color="000000" w:fill="FFFFFF"/>
            <w:vAlign w:val="center"/>
            <w:hideMark/>
          </w:tcPr>
          <w:p w14:paraId="22C13F10" w14:textId="77777777" w:rsidR="00B2418E" w:rsidRPr="00342BC8" w:rsidRDefault="00B2418E" w:rsidP="006F156B">
            <w:pPr>
              <w:jc w:val="center"/>
              <w:rPr>
                <w:color w:val="000000"/>
                <w:sz w:val="18"/>
                <w:szCs w:val="18"/>
              </w:rPr>
            </w:pPr>
            <w:r w:rsidRPr="00342BC8">
              <w:rPr>
                <w:color w:val="000000"/>
                <w:sz w:val="18"/>
                <w:szCs w:val="18"/>
              </w:rPr>
              <w:t>5,79</w:t>
            </w:r>
          </w:p>
        </w:tc>
        <w:tc>
          <w:tcPr>
            <w:tcW w:w="786" w:type="dxa"/>
            <w:tcBorders>
              <w:top w:val="nil"/>
              <w:left w:val="nil"/>
              <w:bottom w:val="single" w:sz="4" w:space="0" w:color="000000"/>
              <w:right w:val="single" w:sz="4" w:space="0" w:color="000000"/>
            </w:tcBorders>
            <w:shd w:val="clear" w:color="000000" w:fill="FFFFFF"/>
            <w:vAlign w:val="center"/>
            <w:hideMark/>
          </w:tcPr>
          <w:p w14:paraId="6A9D1E4E" w14:textId="77777777" w:rsidR="00B2418E" w:rsidRPr="00342BC8" w:rsidRDefault="00B2418E" w:rsidP="006F156B">
            <w:pPr>
              <w:jc w:val="center"/>
              <w:rPr>
                <w:color w:val="000000"/>
                <w:sz w:val="18"/>
                <w:szCs w:val="18"/>
              </w:rPr>
            </w:pPr>
            <w:r w:rsidRPr="00342BC8">
              <w:rPr>
                <w:color w:val="000000"/>
                <w:sz w:val="18"/>
                <w:szCs w:val="18"/>
              </w:rPr>
              <w:t>5,79</w:t>
            </w:r>
          </w:p>
        </w:tc>
      </w:tr>
      <w:tr w:rsidR="00DE022C" w:rsidRPr="00342BC8" w14:paraId="556F13DA"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F6F0F56"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52AC351A"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337DFEA3"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711" w:type="dxa"/>
            <w:tcBorders>
              <w:top w:val="nil"/>
              <w:left w:val="nil"/>
              <w:bottom w:val="single" w:sz="4" w:space="0" w:color="000000"/>
              <w:right w:val="single" w:sz="4" w:space="0" w:color="000000"/>
            </w:tcBorders>
            <w:shd w:val="clear" w:color="000000" w:fill="FFFFFF"/>
            <w:vAlign w:val="center"/>
            <w:hideMark/>
          </w:tcPr>
          <w:p w14:paraId="039E850A" w14:textId="77777777" w:rsidR="00B2418E" w:rsidRPr="00342BC8" w:rsidRDefault="00B2418E" w:rsidP="006F156B">
            <w:pPr>
              <w:jc w:val="center"/>
              <w:rPr>
                <w:color w:val="000000"/>
                <w:sz w:val="18"/>
                <w:szCs w:val="18"/>
              </w:rPr>
            </w:pPr>
            <w:r w:rsidRPr="00342BC8">
              <w:rPr>
                <w:color w:val="000000"/>
                <w:sz w:val="18"/>
                <w:szCs w:val="18"/>
              </w:rPr>
              <w:t>36,00</w:t>
            </w:r>
          </w:p>
        </w:tc>
        <w:tc>
          <w:tcPr>
            <w:tcW w:w="590" w:type="dxa"/>
            <w:tcBorders>
              <w:top w:val="nil"/>
              <w:left w:val="nil"/>
              <w:bottom w:val="single" w:sz="4" w:space="0" w:color="000000"/>
              <w:right w:val="single" w:sz="4" w:space="0" w:color="000000"/>
            </w:tcBorders>
            <w:shd w:val="clear" w:color="000000" w:fill="FFFFFF"/>
            <w:vAlign w:val="center"/>
            <w:hideMark/>
          </w:tcPr>
          <w:p w14:paraId="73629198"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7786091"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01D6754" w14:textId="77777777" w:rsidR="00B2418E" w:rsidRPr="00342BC8" w:rsidRDefault="00B2418E" w:rsidP="006F156B">
            <w:pPr>
              <w:jc w:val="center"/>
              <w:rPr>
                <w:color w:val="000000"/>
                <w:sz w:val="18"/>
                <w:szCs w:val="18"/>
              </w:rPr>
            </w:pPr>
            <w:r w:rsidRPr="00342BC8">
              <w:rPr>
                <w:color w:val="000000"/>
                <w:sz w:val="18"/>
                <w:szCs w:val="18"/>
              </w:rPr>
              <w:t>15,25</w:t>
            </w:r>
          </w:p>
        </w:tc>
        <w:tc>
          <w:tcPr>
            <w:tcW w:w="915" w:type="dxa"/>
            <w:tcBorders>
              <w:top w:val="nil"/>
              <w:left w:val="nil"/>
              <w:bottom w:val="single" w:sz="4" w:space="0" w:color="000000"/>
              <w:right w:val="single" w:sz="4" w:space="0" w:color="000000"/>
            </w:tcBorders>
            <w:shd w:val="clear" w:color="000000" w:fill="FFFFFF"/>
            <w:vAlign w:val="center"/>
            <w:hideMark/>
          </w:tcPr>
          <w:p w14:paraId="1311D464" w14:textId="77777777" w:rsidR="00B2418E" w:rsidRPr="00342BC8" w:rsidRDefault="00B2418E" w:rsidP="006F156B">
            <w:pPr>
              <w:jc w:val="center"/>
              <w:rPr>
                <w:color w:val="000000"/>
                <w:sz w:val="18"/>
                <w:szCs w:val="18"/>
              </w:rPr>
            </w:pPr>
            <w:r w:rsidRPr="00342BC8">
              <w:rPr>
                <w:color w:val="000000"/>
                <w:sz w:val="18"/>
                <w:szCs w:val="18"/>
              </w:rPr>
              <w:t>-15,25</w:t>
            </w:r>
          </w:p>
        </w:tc>
        <w:tc>
          <w:tcPr>
            <w:tcW w:w="641" w:type="dxa"/>
            <w:tcBorders>
              <w:top w:val="nil"/>
              <w:left w:val="nil"/>
              <w:bottom w:val="single" w:sz="4" w:space="0" w:color="000000"/>
              <w:right w:val="single" w:sz="4" w:space="0" w:color="000000"/>
            </w:tcBorders>
            <w:shd w:val="clear" w:color="000000" w:fill="FFFFFF"/>
            <w:vAlign w:val="center"/>
            <w:hideMark/>
          </w:tcPr>
          <w:p w14:paraId="2E0DAFC2" w14:textId="77777777" w:rsidR="00B2418E" w:rsidRPr="00342BC8" w:rsidRDefault="00B2418E" w:rsidP="006F156B">
            <w:pPr>
              <w:jc w:val="center"/>
              <w:rPr>
                <w:color w:val="000000"/>
                <w:sz w:val="18"/>
                <w:szCs w:val="18"/>
              </w:rPr>
            </w:pPr>
            <w:r w:rsidRPr="00342BC8">
              <w:rPr>
                <w:color w:val="000000"/>
                <w:sz w:val="18"/>
                <w:szCs w:val="18"/>
              </w:rPr>
              <w:t>0,03</w:t>
            </w:r>
          </w:p>
        </w:tc>
        <w:tc>
          <w:tcPr>
            <w:tcW w:w="634" w:type="dxa"/>
            <w:tcBorders>
              <w:top w:val="nil"/>
              <w:left w:val="nil"/>
              <w:bottom w:val="single" w:sz="4" w:space="0" w:color="000000"/>
              <w:right w:val="single" w:sz="4" w:space="0" w:color="000000"/>
            </w:tcBorders>
            <w:shd w:val="clear" w:color="000000" w:fill="FFFFFF"/>
            <w:vAlign w:val="center"/>
            <w:hideMark/>
          </w:tcPr>
          <w:p w14:paraId="5E1C7E7D" w14:textId="77777777" w:rsidR="00B2418E" w:rsidRPr="00342BC8" w:rsidRDefault="00B2418E" w:rsidP="006F156B">
            <w:pPr>
              <w:jc w:val="center"/>
              <w:rPr>
                <w:color w:val="000000"/>
                <w:sz w:val="18"/>
                <w:szCs w:val="18"/>
              </w:rPr>
            </w:pPr>
            <w:r w:rsidRPr="00342BC8">
              <w:rPr>
                <w:color w:val="000000"/>
                <w:sz w:val="18"/>
                <w:szCs w:val="18"/>
              </w:rPr>
              <w:t>0,03</w:t>
            </w:r>
          </w:p>
        </w:tc>
        <w:tc>
          <w:tcPr>
            <w:tcW w:w="623" w:type="dxa"/>
            <w:tcBorders>
              <w:top w:val="nil"/>
              <w:left w:val="nil"/>
              <w:bottom w:val="single" w:sz="4" w:space="0" w:color="000000"/>
              <w:right w:val="single" w:sz="4" w:space="0" w:color="000000"/>
            </w:tcBorders>
            <w:shd w:val="clear" w:color="000000" w:fill="FFFFFF"/>
            <w:vAlign w:val="center"/>
            <w:hideMark/>
          </w:tcPr>
          <w:p w14:paraId="062D7986"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199BC3AD" w14:textId="77777777" w:rsidR="00B2418E" w:rsidRPr="00342BC8" w:rsidRDefault="00B2418E" w:rsidP="006F156B">
            <w:pPr>
              <w:jc w:val="center"/>
              <w:rPr>
                <w:color w:val="000000"/>
                <w:sz w:val="18"/>
                <w:szCs w:val="18"/>
              </w:rPr>
            </w:pPr>
            <w:r w:rsidRPr="00342BC8">
              <w:rPr>
                <w:color w:val="000000"/>
                <w:sz w:val="18"/>
                <w:szCs w:val="18"/>
              </w:rPr>
              <w:t>23,35</w:t>
            </w:r>
          </w:p>
        </w:tc>
        <w:tc>
          <w:tcPr>
            <w:tcW w:w="623" w:type="dxa"/>
            <w:tcBorders>
              <w:top w:val="nil"/>
              <w:left w:val="nil"/>
              <w:bottom w:val="single" w:sz="4" w:space="0" w:color="000000"/>
              <w:right w:val="single" w:sz="4" w:space="0" w:color="000000"/>
            </w:tcBorders>
            <w:shd w:val="clear" w:color="000000" w:fill="FFFFFF"/>
            <w:vAlign w:val="center"/>
            <w:hideMark/>
          </w:tcPr>
          <w:p w14:paraId="07AE8DF5" w14:textId="77777777" w:rsidR="00B2418E" w:rsidRPr="00342BC8" w:rsidRDefault="00B2418E" w:rsidP="006F156B">
            <w:pPr>
              <w:jc w:val="center"/>
              <w:rPr>
                <w:color w:val="000000"/>
                <w:sz w:val="18"/>
                <w:szCs w:val="18"/>
              </w:rPr>
            </w:pPr>
            <w:r w:rsidRPr="00342BC8">
              <w:rPr>
                <w:color w:val="000000"/>
                <w:sz w:val="18"/>
                <w:szCs w:val="18"/>
              </w:rPr>
              <w:t>12,99</w:t>
            </w:r>
          </w:p>
        </w:tc>
        <w:tc>
          <w:tcPr>
            <w:tcW w:w="623" w:type="dxa"/>
            <w:tcBorders>
              <w:top w:val="nil"/>
              <w:left w:val="nil"/>
              <w:bottom w:val="single" w:sz="4" w:space="0" w:color="000000"/>
              <w:right w:val="single" w:sz="4" w:space="0" w:color="000000"/>
            </w:tcBorders>
            <w:shd w:val="clear" w:color="000000" w:fill="FFFFFF"/>
            <w:vAlign w:val="center"/>
            <w:hideMark/>
          </w:tcPr>
          <w:p w14:paraId="4E8895C4" w14:textId="77777777" w:rsidR="00B2418E" w:rsidRPr="00342BC8" w:rsidRDefault="00B2418E" w:rsidP="006F156B">
            <w:pPr>
              <w:jc w:val="center"/>
              <w:rPr>
                <w:color w:val="000000"/>
                <w:sz w:val="18"/>
                <w:szCs w:val="18"/>
              </w:rPr>
            </w:pPr>
            <w:r w:rsidRPr="00342BC8">
              <w:rPr>
                <w:color w:val="000000"/>
                <w:sz w:val="18"/>
                <w:szCs w:val="18"/>
              </w:rPr>
              <w:t>12,58</w:t>
            </w:r>
          </w:p>
        </w:tc>
        <w:tc>
          <w:tcPr>
            <w:tcW w:w="714" w:type="dxa"/>
            <w:tcBorders>
              <w:top w:val="nil"/>
              <w:left w:val="nil"/>
              <w:bottom w:val="single" w:sz="4" w:space="0" w:color="000000"/>
              <w:right w:val="single" w:sz="4" w:space="0" w:color="000000"/>
            </w:tcBorders>
            <w:shd w:val="clear" w:color="000000" w:fill="FFFFFF"/>
            <w:vAlign w:val="center"/>
            <w:hideMark/>
          </w:tcPr>
          <w:p w14:paraId="68E66F05"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6B3E0574" w14:textId="77777777" w:rsidR="00B2418E" w:rsidRPr="00342BC8" w:rsidRDefault="00B2418E" w:rsidP="006F156B">
            <w:pPr>
              <w:jc w:val="center"/>
              <w:rPr>
                <w:color w:val="000000"/>
                <w:sz w:val="18"/>
                <w:szCs w:val="18"/>
              </w:rPr>
            </w:pPr>
            <w:r w:rsidRPr="00342BC8">
              <w:rPr>
                <w:color w:val="000000"/>
                <w:sz w:val="18"/>
                <w:szCs w:val="18"/>
              </w:rPr>
              <w:t>226,71</w:t>
            </w:r>
          </w:p>
        </w:tc>
        <w:tc>
          <w:tcPr>
            <w:tcW w:w="711" w:type="dxa"/>
            <w:tcBorders>
              <w:top w:val="nil"/>
              <w:left w:val="nil"/>
              <w:bottom w:val="single" w:sz="4" w:space="0" w:color="000000"/>
              <w:right w:val="single" w:sz="4" w:space="0" w:color="000000"/>
            </w:tcBorders>
            <w:shd w:val="clear" w:color="000000" w:fill="FFFFFF"/>
            <w:vAlign w:val="center"/>
            <w:hideMark/>
          </w:tcPr>
          <w:p w14:paraId="45642FE5" w14:textId="77777777" w:rsidR="00B2418E" w:rsidRPr="00342BC8" w:rsidRDefault="00B2418E" w:rsidP="006F156B">
            <w:pPr>
              <w:jc w:val="center"/>
              <w:rPr>
                <w:color w:val="000000"/>
                <w:sz w:val="18"/>
                <w:szCs w:val="18"/>
              </w:rPr>
            </w:pPr>
            <w:r w:rsidRPr="00342BC8">
              <w:rPr>
                <w:color w:val="000000"/>
                <w:sz w:val="18"/>
                <w:szCs w:val="18"/>
              </w:rPr>
              <w:t>216,35</w:t>
            </w:r>
          </w:p>
        </w:tc>
        <w:tc>
          <w:tcPr>
            <w:tcW w:w="711" w:type="dxa"/>
            <w:tcBorders>
              <w:top w:val="nil"/>
              <w:left w:val="nil"/>
              <w:bottom w:val="single" w:sz="4" w:space="0" w:color="000000"/>
              <w:right w:val="single" w:sz="4" w:space="0" w:color="000000"/>
            </w:tcBorders>
            <w:shd w:val="clear" w:color="000000" w:fill="FFFFFF"/>
            <w:vAlign w:val="center"/>
            <w:hideMark/>
          </w:tcPr>
          <w:p w14:paraId="2F8E4EAA" w14:textId="77777777" w:rsidR="00B2418E" w:rsidRPr="00342BC8" w:rsidRDefault="00B2418E" w:rsidP="006F156B">
            <w:pPr>
              <w:jc w:val="center"/>
              <w:rPr>
                <w:color w:val="000000"/>
                <w:sz w:val="18"/>
                <w:szCs w:val="18"/>
              </w:rPr>
            </w:pPr>
            <w:r w:rsidRPr="00342BC8">
              <w:rPr>
                <w:color w:val="000000"/>
                <w:sz w:val="18"/>
                <w:szCs w:val="18"/>
              </w:rPr>
              <w:t>216,33</w:t>
            </w:r>
          </w:p>
        </w:tc>
        <w:tc>
          <w:tcPr>
            <w:tcW w:w="621" w:type="dxa"/>
            <w:tcBorders>
              <w:top w:val="nil"/>
              <w:left w:val="nil"/>
              <w:bottom w:val="single" w:sz="4" w:space="0" w:color="000000"/>
              <w:right w:val="single" w:sz="4" w:space="0" w:color="000000"/>
            </w:tcBorders>
            <w:shd w:val="clear" w:color="000000" w:fill="FFFFFF"/>
            <w:vAlign w:val="center"/>
            <w:hideMark/>
          </w:tcPr>
          <w:p w14:paraId="016CADDF" w14:textId="77777777" w:rsidR="00B2418E" w:rsidRPr="00342BC8" w:rsidRDefault="00B2418E" w:rsidP="006F156B">
            <w:pPr>
              <w:jc w:val="center"/>
              <w:rPr>
                <w:color w:val="000000"/>
                <w:sz w:val="18"/>
                <w:szCs w:val="18"/>
              </w:rPr>
            </w:pPr>
            <w:r w:rsidRPr="00342BC8">
              <w:rPr>
                <w:color w:val="000000"/>
                <w:sz w:val="18"/>
                <w:szCs w:val="18"/>
              </w:rPr>
              <w:t>10,40</w:t>
            </w:r>
          </w:p>
        </w:tc>
        <w:tc>
          <w:tcPr>
            <w:tcW w:w="621" w:type="dxa"/>
            <w:tcBorders>
              <w:top w:val="nil"/>
              <w:left w:val="nil"/>
              <w:bottom w:val="single" w:sz="4" w:space="0" w:color="000000"/>
              <w:right w:val="single" w:sz="4" w:space="0" w:color="000000"/>
            </w:tcBorders>
            <w:shd w:val="clear" w:color="000000" w:fill="FFFFFF"/>
            <w:vAlign w:val="center"/>
            <w:hideMark/>
          </w:tcPr>
          <w:p w14:paraId="4156FCE2" w14:textId="77777777" w:rsidR="00B2418E" w:rsidRPr="00342BC8" w:rsidRDefault="00B2418E" w:rsidP="006F156B">
            <w:pPr>
              <w:jc w:val="center"/>
              <w:rPr>
                <w:color w:val="000000"/>
                <w:sz w:val="18"/>
                <w:szCs w:val="18"/>
              </w:rPr>
            </w:pPr>
            <w:r w:rsidRPr="00342BC8">
              <w:rPr>
                <w:color w:val="000000"/>
                <w:sz w:val="18"/>
                <w:szCs w:val="18"/>
              </w:rPr>
              <w:t>10,35</w:t>
            </w:r>
          </w:p>
        </w:tc>
        <w:tc>
          <w:tcPr>
            <w:tcW w:w="787" w:type="dxa"/>
            <w:tcBorders>
              <w:top w:val="nil"/>
              <w:left w:val="nil"/>
              <w:bottom w:val="single" w:sz="4" w:space="0" w:color="000000"/>
              <w:right w:val="single" w:sz="4" w:space="0" w:color="000000"/>
            </w:tcBorders>
            <w:shd w:val="clear" w:color="000000" w:fill="FFFFFF"/>
            <w:vAlign w:val="center"/>
            <w:hideMark/>
          </w:tcPr>
          <w:p w14:paraId="41303EC6" w14:textId="77777777" w:rsidR="00B2418E" w:rsidRPr="00342BC8" w:rsidRDefault="00B2418E" w:rsidP="006F156B">
            <w:pPr>
              <w:jc w:val="center"/>
              <w:rPr>
                <w:color w:val="000000"/>
                <w:sz w:val="18"/>
                <w:szCs w:val="18"/>
              </w:rPr>
            </w:pPr>
            <w:r w:rsidRPr="00342BC8">
              <w:rPr>
                <w:color w:val="000000"/>
                <w:sz w:val="18"/>
                <w:szCs w:val="18"/>
              </w:rPr>
              <w:t>0,68</w:t>
            </w:r>
          </w:p>
        </w:tc>
        <w:tc>
          <w:tcPr>
            <w:tcW w:w="786" w:type="dxa"/>
            <w:tcBorders>
              <w:top w:val="nil"/>
              <w:left w:val="nil"/>
              <w:bottom w:val="single" w:sz="4" w:space="0" w:color="000000"/>
              <w:right w:val="single" w:sz="4" w:space="0" w:color="000000"/>
            </w:tcBorders>
            <w:shd w:val="clear" w:color="000000" w:fill="FFFFFF"/>
            <w:vAlign w:val="center"/>
            <w:hideMark/>
          </w:tcPr>
          <w:p w14:paraId="72E4FA9B" w14:textId="77777777" w:rsidR="00B2418E" w:rsidRPr="00342BC8" w:rsidRDefault="00B2418E" w:rsidP="006F156B">
            <w:pPr>
              <w:jc w:val="center"/>
              <w:rPr>
                <w:color w:val="000000"/>
                <w:sz w:val="18"/>
                <w:szCs w:val="18"/>
              </w:rPr>
            </w:pPr>
            <w:r w:rsidRPr="00342BC8">
              <w:rPr>
                <w:color w:val="000000"/>
                <w:sz w:val="18"/>
                <w:szCs w:val="18"/>
              </w:rPr>
              <w:t>0,68</w:t>
            </w:r>
          </w:p>
        </w:tc>
      </w:tr>
      <w:tr w:rsidR="00DE022C" w:rsidRPr="00342BC8" w14:paraId="35DB6F8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215982AA"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01F67FE4" w14:textId="77777777" w:rsidR="00B2418E" w:rsidRPr="00342BC8" w:rsidRDefault="00B2418E" w:rsidP="006F156B">
            <w:pPr>
              <w:jc w:val="center"/>
              <w:rPr>
                <w:color w:val="000000"/>
                <w:sz w:val="18"/>
                <w:szCs w:val="18"/>
              </w:rPr>
            </w:pPr>
            <w:r w:rsidRPr="00342BC8">
              <w:rPr>
                <w:color w:val="000000"/>
                <w:sz w:val="18"/>
                <w:szCs w:val="18"/>
              </w:rPr>
              <w:t>Врезка</w:t>
            </w:r>
          </w:p>
        </w:tc>
        <w:tc>
          <w:tcPr>
            <w:tcW w:w="1577" w:type="dxa"/>
            <w:tcBorders>
              <w:top w:val="nil"/>
              <w:left w:val="nil"/>
              <w:bottom w:val="single" w:sz="4" w:space="0" w:color="000000"/>
              <w:right w:val="single" w:sz="4" w:space="0" w:color="000000"/>
            </w:tcBorders>
            <w:shd w:val="clear" w:color="000000" w:fill="FFFFFF"/>
            <w:vAlign w:val="center"/>
            <w:hideMark/>
          </w:tcPr>
          <w:p w14:paraId="6894EFEB" w14:textId="77777777" w:rsidR="00B2418E" w:rsidRPr="00342BC8" w:rsidRDefault="00B2418E" w:rsidP="006F156B">
            <w:pPr>
              <w:jc w:val="center"/>
              <w:rPr>
                <w:color w:val="000000"/>
                <w:sz w:val="18"/>
                <w:szCs w:val="18"/>
              </w:rPr>
            </w:pPr>
            <w:r w:rsidRPr="00342BC8">
              <w:rPr>
                <w:color w:val="000000"/>
                <w:sz w:val="18"/>
                <w:szCs w:val="18"/>
              </w:rPr>
              <w:t>Калинина 11</w:t>
            </w:r>
          </w:p>
        </w:tc>
        <w:tc>
          <w:tcPr>
            <w:tcW w:w="711" w:type="dxa"/>
            <w:tcBorders>
              <w:top w:val="nil"/>
              <w:left w:val="nil"/>
              <w:bottom w:val="single" w:sz="4" w:space="0" w:color="000000"/>
              <w:right w:val="single" w:sz="4" w:space="0" w:color="000000"/>
            </w:tcBorders>
            <w:shd w:val="clear" w:color="000000" w:fill="FFFFFF"/>
            <w:vAlign w:val="center"/>
            <w:hideMark/>
          </w:tcPr>
          <w:p w14:paraId="34C4FD04" w14:textId="77777777" w:rsidR="00B2418E" w:rsidRPr="00342BC8" w:rsidRDefault="00B2418E" w:rsidP="006F156B">
            <w:pPr>
              <w:jc w:val="center"/>
              <w:rPr>
                <w:color w:val="000000"/>
                <w:sz w:val="18"/>
                <w:szCs w:val="18"/>
              </w:rPr>
            </w:pPr>
            <w:r w:rsidRPr="00342BC8">
              <w:rPr>
                <w:color w:val="000000"/>
                <w:sz w:val="18"/>
                <w:szCs w:val="18"/>
              </w:rPr>
              <w:t>100,00</w:t>
            </w:r>
          </w:p>
        </w:tc>
        <w:tc>
          <w:tcPr>
            <w:tcW w:w="590" w:type="dxa"/>
            <w:tcBorders>
              <w:top w:val="nil"/>
              <w:left w:val="nil"/>
              <w:bottom w:val="single" w:sz="4" w:space="0" w:color="000000"/>
              <w:right w:val="single" w:sz="4" w:space="0" w:color="000000"/>
            </w:tcBorders>
            <w:shd w:val="clear" w:color="000000" w:fill="FFFFFF"/>
            <w:vAlign w:val="center"/>
            <w:hideMark/>
          </w:tcPr>
          <w:p w14:paraId="042B497D" w14:textId="77777777" w:rsidR="00B2418E" w:rsidRPr="00342BC8" w:rsidRDefault="00B2418E" w:rsidP="006F156B">
            <w:pPr>
              <w:jc w:val="center"/>
              <w:rPr>
                <w:color w:val="000000"/>
                <w:sz w:val="18"/>
                <w:szCs w:val="18"/>
              </w:rPr>
            </w:pPr>
            <w:r w:rsidRPr="00342BC8">
              <w:rPr>
                <w:color w:val="000000"/>
                <w:sz w:val="18"/>
                <w:szCs w:val="18"/>
              </w:rPr>
              <w:t>0,07</w:t>
            </w:r>
          </w:p>
        </w:tc>
        <w:tc>
          <w:tcPr>
            <w:tcW w:w="549" w:type="dxa"/>
            <w:tcBorders>
              <w:top w:val="nil"/>
              <w:left w:val="nil"/>
              <w:bottom w:val="single" w:sz="4" w:space="0" w:color="000000"/>
              <w:right w:val="single" w:sz="4" w:space="0" w:color="000000"/>
            </w:tcBorders>
            <w:shd w:val="clear" w:color="000000" w:fill="FFFFFF"/>
            <w:vAlign w:val="center"/>
            <w:hideMark/>
          </w:tcPr>
          <w:p w14:paraId="0BAEFB62" w14:textId="77777777" w:rsidR="00B2418E" w:rsidRPr="00342BC8" w:rsidRDefault="00B2418E" w:rsidP="006F156B">
            <w:pPr>
              <w:jc w:val="center"/>
              <w:rPr>
                <w:color w:val="000000"/>
                <w:sz w:val="18"/>
                <w:szCs w:val="18"/>
              </w:rPr>
            </w:pPr>
            <w:r w:rsidRPr="00342BC8">
              <w:rPr>
                <w:color w:val="000000"/>
                <w:sz w:val="18"/>
                <w:szCs w:val="18"/>
              </w:rPr>
              <w:t>0,07</w:t>
            </w:r>
          </w:p>
        </w:tc>
        <w:tc>
          <w:tcPr>
            <w:tcW w:w="719" w:type="dxa"/>
            <w:tcBorders>
              <w:top w:val="nil"/>
              <w:left w:val="nil"/>
              <w:bottom w:val="single" w:sz="4" w:space="0" w:color="000000"/>
              <w:right w:val="single" w:sz="4" w:space="0" w:color="000000"/>
            </w:tcBorders>
            <w:shd w:val="clear" w:color="000000" w:fill="FFFFFF"/>
            <w:vAlign w:val="center"/>
            <w:hideMark/>
          </w:tcPr>
          <w:p w14:paraId="52EE9034" w14:textId="77777777" w:rsidR="00B2418E" w:rsidRPr="00342BC8" w:rsidRDefault="00B2418E" w:rsidP="006F156B">
            <w:pPr>
              <w:jc w:val="center"/>
              <w:rPr>
                <w:color w:val="000000"/>
                <w:sz w:val="18"/>
                <w:szCs w:val="18"/>
              </w:rPr>
            </w:pPr>
            <w:r w:rsidRPr="00342BC8">
              <w:rPr>
                <w:color w:val="000000"/>
                <w:sz w:val="18"/>
                <w:szCs w:val="18"/>
              </w:rPr>
              <w:t>3,16</w:t>
            </w:r>
          </w:p>
        </w:tc>
        <w:tc>
          <w:tcPr>
            <w:tcW w:w="915" w:type="dxa"/>
            <w:tcBorders>
              <w:top w:val="nil"/>
              <w:left w:val="nil"/>
              <w:bottom w:val="single" w:sz="4" w:space="0" w:color="000000"/>
              <w:right w:val="single" w:sz="4" w:space="0" w:color="000000"/>
            </w:tcBorders>
            <w:shd w:val="clear" w:color="000000" w:fill="FFFFFF"/>
            <w:vAlign w:val="center"/>
            <w:hideMark/>
          </w:tcPr>
          <w:p w14:paraId="251EFE2C" w14:textId="77777777" w:rsidR="00B2418E" w:rsidRPr="00342BC8" w:rsidRDefault="00B2418E" w:rsidP="006F156B">
            <w:pPr>
              <w:jc w:val="center"/>
              <w:rPr>
                <w:color w:val="000000"/>
                <w:sz w:val="18"/>
                <w:szCs w:val="18"/>
              </w:rPr>
            </w:pPr>
            <w:r w:rsidRPr="00342BC8">
              <w:rPr>
                <w:color w:val="000000"/>
                <w:sz w:val="18"/>
                <w:szCs w:val="18"/>
              </w:rPr>
              <w:t>-3,16</w:t>
            </w:r>
          </w:p>
        </w:tc>
        <w:tc>
          <w:tcPr>
            <w:tcW w:w="641" w:type="dxa"/>
            <w:tcBorders>
              <w:top w:val="nil"/>
              <w:left w:val="nil"/>
              <w:bottom w:val="single" w:sz="4" w:space="0" w:color="000000"/>
              <w:right w:val="single" w:sz="4" w:space="0" w:color="000000"/>
            </w:tcBorders>
            <w:shd w:val="clear" w:color="000000" w:fill="FFFFFF"/>
            <w:vAlign w:val="center"/>
            <w:hideMark/>
          </w:tcPr>
          <w:p w14:paraId="3109AB50" w14:textId="77777777" w:rsidR="00B2418E" w:rsidRPr="00342BC8" w:rsidRDefault="00B2418E" w:rsidP="006F156B">
            <w:pPr>
              <w:jc w:val="center"/>
              <w:rPr>
                <w:color w:val="000000"/>
                <w:sz w:val="18"/>
                <w:szCs w:val="18"/>
              </w:rPr>
            </w:pPr>
            <w:r w:rsidRPr="00342BC8">
              <w:rPr>
                <w:color w:val="000000"/>
                <w:sz w:val="18"/>
                <w:szCs w:val="18"/>
              </w:rPr>
              <w:t>0,17</w:t>
            </w:r>
          </w:p>
        </w:tc>
        <w:tc>
          <w:tcPr>
            <w:tcW w:w="634" w:type="dxa"/>
            <w:tcBorders>
              <w:top w:val="nil"/>
              <w:left w:val="nil"/>
              <w:bottom w:val="single" w:sz="4" w:space="0" w:color="000000"/>
              <w:right w:val="single" w:sz="4" w:space="0" w:color="000000"/>
            </w:tcBorders>
            <w:shd w:val="clear" w:color="000000" w:fill="FFFFFF"/>
            <w:vAlign w:val="center"/>
            <w:hideMark/>
          </w:tcPr>
          <w:p w14:paraId="5AFDE0EC" w14:textId="77777777" w:rsidR="00B2418E" w:rsidRPr="00342BC8" w:rsidRDefault="00B2418E" w:rsidP="006F156B">
            <w:pPr>
              <w:jc w:val="center"/>
              <w:rPr>
                <w:color w:val="000000"/>
                <w:sz w:val="18"/>
                <w:szCs w:val="18"/>
              </w:rPr>
            </w:pPr>
            <w:r w:rsidRPr="00342BC8">
              <w:rPr>
                <w:color w:val="000000"/>
                <w:sz w:val="18"/>
                <w:szCs w:val="18"/>
              </w:rPr>
              <w:t>0,17</w:t>
            </w:r>
          </w:p>
        </w:tc>
        <w:tc>
          <w:tcPr>
            <w:tcW w:w="623" w:type="dxa"/>
            <w:tcBorders>
              <w:top w:val="nil"/>
              <w:left w:val="nil"/>
              <w:bottom w:val="single" w:sz="4" w:space="0" w:color="000000"/>
              <w:right w:val="single" w:sz="4" w:space="0" w:color="000000"/>
            </w:tcBorders>
            <w:shd w:val="clear" w:color="000000" w:fill="FFFFFF"/>
            <w:vAlign w:val="center"/>
            <w:hideMark/>
          </w:tcPr>
          <w:p w14:paraId="58AA94CD" w14:textId="77777777" w:rsidR="00B2418E" w:rsidRPr="00342BC8" w:rsidRDefault="00B2418E" w:rsidP="006F156B">
            <w:pPr>
              <w:jc w:val="center"/>
              <w:rPr>
                <w:color w:val="000000"/>
                <w:sz w:val="18"/>
                <w:szCs w:val="18"/>
              </w:rPr>
            </w:pPr>
            <w:r w:rsidRPr="00342BC8">
              <w:rPr>
                <w:color w:val="000000"/>
                <w:sz w:val="18"/>
                <w:szCs w:val="18"/>
              </w:rPr>
              <w:t>22,98</w:t>
            </w:r>
          </w:p>
        </w:tc>
        <w:tc>
          <w:tcPr>
            <w:tcW w:w="623" w:type="dxa"/>
            <w:tcBorders>
              <w:top w:val="nil"/>
              <w:left w:val="nil"/>
              <w:bottom w:val="single" w:sz="4" w:space="0" w:color="000000"/>
              <w:right w:val="single" w:sz="4" w:space="0" w:color="000000"/>
            </w:tcBorders>
            <w:shd w:val="clear" w:color="000000" w:fill="FFFFFF"/>
            <w:vAlign w:val="center"/>
            <w:hideMark/>
          </w:tcPr>
          <w:p w14:paraId="231B58DD" w14:textId="77777777" w:rsidR="00B2418E" w:rsidRPr="00342BC8" w:rsidRDefault="00B2418E" w:rsidP="006F156B">
            <w:pPr>
              <w:jc w:val="center"/>
              <w:rPr>
                <w:color w:val="000000"/>
                <w:sz w:val="18"/>
                <w:szCs w:val="18"/>
              </w:rPr>
            </w:pPr>
            <w:r w:rsidRPr="00342BC8">
              <w:rPr>
                <w:color w:val="000000"/>
                <w:sz w:val="18"/>
                <w:szCs w:val="18"/>
              </w:rPr>
              <w:t>23,23</w:t>
            </w:r>
          </w:p>
        </w:tc>
        <w:tc>
          <w:tcPr>
            <w:tcW w:w="623" w:type="dxa"/>
            <w:tcBorders>
              <w:top w:val="nil"/>
              <w:left w:val="nil"/>
              <w:bottom w:val="single" w:sz="4" w:space="0" w:color="000000"/>
              <w:right w:val="single" w:sz="4" w:space="0" w:color="000000"/>
            </w:tcBorders>
            <w:shd w:val="clear" w:color="000000" w:fill="FFFFFF"/>
            <w:vAlign w:val="center"/>
            <w:hideMark/>
          </w:tcPr>
          <w:p w14:paraId="6B2CC856" w14:textId="77777777" w:rsidR="00B2418E" w:rsidRPr="00342BC8" w:rsidRDefault="00B2418E" w:rsidP="006F156B">
            <w:pPr>
              <w:jc w:val="center"/>
              <w:rPr>
                <w:color w:val="000000"/>
                <w:sz w:val="18"/>
                <w:szCs w:val="18"/>
              </w:rPr>
            </w:pPr>
            <w:r w:rsidRPr="00342BC8">
              <w:rPr>
                <w:color w:val="000000"/>
                <w:sz w:val="18"/>
                <w:szCs w:val="18"/>
              </w:rPr>
              <w:t>13,17</w:t>
            </w:r>
          </w:p>
        </w:tc>
        <w:tc>
          <w:tcPr>
            <w:tcW w:w="623" w:type="dxa"/>
            <w:tcBorders>
              <w:top w:val="nil"/>
              <w:left w:val="nil"/>
              <w:bottom w:val="single" w:sz="4" w:space="0" w:color="000000"/>
              <w:right w:val="single" w:sz="4" w:space="0" w:color="000000"/>
            </w:tcBorders>
            <w:shd w:val="clear" w:color="000000" w:fill="FFFFFF"/>
            <w:vAlign w:val="center"/>
            <w:hideMark/>
          </w:tcPr>
          <w:p w14:paraId="300E71F8" w14:textId="77777777" w:rsidR="00B2418E" w:rsidRPr="00342BC8" w:rsidRDefault="00B2418E" w:rsidP="006F156B">
            <w:pPr>
              <w:jc w:val="center"/>
              <w:rPr>
                <w:color w:val="000000"/>
                <w:sz w:val="18"/>
                <w:szCs w:val="18"/>
              </w:rPr>
            </w:pPr>
            <w:r w:rsidRPr="00342BC8">
              <w:rPr>
                <w:color w:val="000000"/>
                <w:sz w:val="18"/>
                <w:szCs w:val="18"/>
              </w:rPr>
              <w:t>12,58</w:t>
            </w:r>
          </w:p>
        </w:tc>
        <w:tc>
          <w:tcPr>
            <w:tcW w:w="714" w:type="dxa"/>
            <w:tcBorders>
              <w:top w:val="nil"/>
              <w:left w:val="nil"/>
              <w:bottom w:val="single" w:sz="4" w:space="0" w:color="000000"/>
              <w:right w:val="single" w:sz="4" w:space="0" w:color="000000"/>
            </w:tcBorders>
            <w:shd w:val="clear" w:color="000000" w:fill="FFFFFF"/>
            <w:vAlign w:val="center"/>
            <w:hideMark/>
          </w:tcPr>
          <w:p w14:paraId="35371222" w14:textId="77777777" w:rsidR="00B2418E" w:rsidRPr="00342BC8" w:rsidRDefault="00B2418E" w:rsidP="006F156B">
            <w:pPr>
              <w:jc w:val="center"/>
              <w:rPr>
                <w:color w:val="000000"/>
                <w:sz w:val="18"/>
                <w:szCs w:val="18"/>
              </w:rPr>
            </w:pPr>
            <w:r w:rsidRPr="00342BC8">
              <w:rPr>
                <w:color w:val="000000"/>
                <w:sz w:val="18"/>
                <w:szCs w:val="18"/>
              </w:rPr>
              <w:t>226,73</w:t>
            </w:r>
          </w:p>
        </w:tc>
        <w:tc>
          <w:tcPr>
            <w:tcW w:w="711" w:type="dxa"/>
            <w:tcBorders>
              <w:top w:val="nil"/>
              <w:left w:val="nil"/>
              <w:bottom w:val="single" w:sz="4" w:space="0" w:color="000000"/>
              <w:right w:val="single" w:sz="4" w:space="0" w:color="000000"/>
            </w:tcBorders>
            <w:shd w:val="clear" w:color="000000" w:fill="FFFFFF"/>
            <w:vAlign w:val="center"/>
            <w:hideMark/>
          </w:tcPr>
          <w:p w14:paraId="1CBF706E" w14:textId="77777777" w:rsidR="00B2418E" w:rsidRPr="00342BC8" w:rsidRDefault="00B2418E" w:rsidP="006F156B">
            <w:pPr>
              <w:jc w:val="center"/>
              <w:rPr>
                <w:color w:val="000000"/>
                <w:sz w:val="18"/>
                <w:szCs w:val="18"/>
              </w:rPr>
            </w:pPr>
            <w:r w:rsidRPr="00342BC8">
              <w:rPr>
                <w:color w:val="000000"/>
                <w:sz w:val="18"/>
                <w:szCs w:val="18"/>
              </w:rPr>
              <w:t>226,56</w:t>
            </w:r>
          </w:p>
        </w:tc>
        <w:tc>
          <w:tcPr>
            <w:tcW w:w="711" w:type="dxa"/>
            <w:tcBorders>
              <w:top w:val="nil"/>
              <w:left w:val="nil"/>
              <w:bottom w:val="single" w:sz="4" w:space="0" w:color="000000"/>
              <w:right w:val="single" w:sz="4" w:space="0" w:color="000000"/>
            </w:tcBorders>
            <w:shd w:val="clear" w:color="000000" w:fill="FFFFFF"/>
            <w:vAlign w:val="center"/>
            <w:hideMark/>
          </w:tcPr>
          <w:p w14:paraId="7748E9C6" w14:textId="77777777" w:rsidR="00B2418E" w:rsidRPr="00342BC8" w:rsidRDefault="00B2418E" w:rsidP="006F156B">
            <w:pPr>
              <w:jc w:val="center"/>
              <w:rPr>
                <w:color w:val="000000"/>
                <w:sz w:val="18"/>
                <w:szCs w:val="18"/>
              </w:rPr>
            </w:pPr>
            <w:r w:rsidRPr="00342BC8">
              <w:rPr>
                <w:color w:val="000000"/>
                <w:sz w:val="18"/>
                <w:szCs w:val="18"/>
              </w:rPr>
              <w:t>216,50</w:t>
            </w:r>
          </w:p>
        </w:tc>
        <w:tc>
          <w:tcPr>
            <w:tcW w:w="711" w:type="dxa"/>
            <w:tcBorders>
              <w:top w:val="nil"/>
              <w:left w:val="nil"/>
              <w:bottom w:val="single" w:sz="4" w:space="0" w:color="000000"/>
              <w:right w:val="single" w:sz="4" w:space="0" w:color="000000"/>
            </w:tcBorders>
            <w:shd w:val="clear" w:color="000000" w:fill="FFFFFF"/>
            <w:vAlign w:val="center"/>
            <w:hideMark/>
          </w:tcPr>
          <w:p w14:paraId="433D4B83" w14:textId="77777777" w:rsidR="00B2418E" w:rsidRPr="00342BC8" w:rsidRDefault="00B2418E" w:rsidP="006F156B">
            <w:pPr>
              <w:jc w:val="center"/>
              <w:rPr>
                <w:color w:val="000000"/>
                <w:sz w:val="18"/>
                <w:szCs w:val="18"/>
              </w:rPr>
            </w:pPr>
            <w:r w:rsidRPr="00342BC8">
              <w:rPr>
                <w:color w:val="000000"/>
                <w:sz w:val="18"/>
                <w:szCs w:val="18"/>
              </w:rPr>
              <w:t>216,33</w:t>
            </w:r>
          </w:p>
        </w:tc>
        <w:tc>
          <w:tcPr>
            <w:tcW w:w="621" w:type="dxa"/>
            <w:tcBorders>
              <w:top w:val="nil"/>
              <w:left w:val="nil"/>
              <w:bottom w:val="single" w:sz="4" w:space="0" w:color="000000"/>
              <w:right w:val="single" w:sz="4" w:space="0" w:color="000000"/>
            </w:tcBorders>
            <w:shd w:val="clear" w:color="000000" w:fill="FFFFFF"/>
            <w:vAlign w:val="center"/>
            <w:hideMark/>
          </w:tcPr>
          <w:p w14:paraId="2186C0BA" w14:textId="77777777" w:rsidR="00B2418E" w:rsidRPr="00342BC8" w:rsidRDefault="00B2418E" w:rsidP="006F156B">
            <w:pPr>
              <w:jc w:val="center"/>
              <w:rPr>
                <w:color w:val="000000"/>
                <w:sz w:val="18"/>
                <w:szCs w:val="18"/>
              </w:rPr>
            </w:pPr>
            <w:r w:rsidRPr="00342BC8">
              <w:rPr>
                <w:color w:val="000000"/>
                <w:sz w:val="18"/>
                <w:szCs w:val="18"/>
              </w:rPr>
              <w:t>10,40</w:t>
            </w:r>
          </w:p>
        </w:tc>
        <w:tc>
          <w:tcPr>
            <w:tcW w:w="621" w:type="dxa"/>
            <w:tcBorders>
              <w:top w:val="nil"/>
              <w:left w:val="nil"/>
              <w:bottom w:val="single" w:sz="4" w:space="0" w:color="000000"/>
              <w:right w:val="single" w:sz="4" w:space="0" w:color="000000"/>
            </w:tcBorders>
            <w:shd w:val="clear" w:color="000000" w:fill="FFFFFF"/>
            <w:vAlign w:val="center"/>
            <w:hideMark/>
          </w:tcPr>
          <w:p w14:paraId="499C54C5" w14:textId="77777777" w:rsidR="00B2418E" w:rsidRPr="00342BC8" w:rsidRDefault="00B2418E" w:rsidP="006F156B">
            <w:pPr>
              <w:jc w:val="center"/>
              <w:rPr>
                <w:color w:val="000000"/>
                <w:sz w:val="18"/>
                <w:szCs w:val="18"/>
              </w:rPr>
            </w:pPr>
            <w:r w:rsidRPr="00342BC8">
              <w:rPr>
                <w:color w:val="000000"/>
                <w:sz w:val="18"/>
                <w:szCs w:val="18"/>
              </w:rPr>
              <w:t>10,06</w:t>
            </w:r>
          </w:p>
        </w:tc>
        <w:tc>
          <w:tcPr>
            <w:tcW w:w="787" w:type="dxa"/>
            <w:tcBorders>
              <w:top w:val="nil"/>
              <w:left w:val="nil"/>
              <w:bottom w:val="single" w:sz="4" w:space="0" w:color="000000"/>
              <w:right w:val="single" w:sz="4" w:space="0" w:color="000000"/>
            </w:tcBorders>
            <w:shd w:val="clear" w:color="000000" w:fill="FFFFFF"/>
            <w:vAlign w:val="center"/>
            <w:hideMark/>
          </w:tcPr>
          <w:p w14:paraId="0D6CE20F" w14:textId="77777777" w:rsidR="00B2418E" w:rsidRPr="00342BC8" w:rsidRDefault="00B2418E" w:rsidP="006F156B">
            <w:pPr>
              <w:jc w:val="center"/>
              <w:rPr>
                <w:color w:val="000000"/>
                <w:sz w:val="18"/>
                <w:szCs w:val="18"/>
              </w:rPr>
            </w:pPr>
            <w:r w:rsidRPr="00342BC8">
              <w:rPr>
                <w:color w:val="000000"/>
                <w:sz w:val="18"/>
                <w:szCs w:val="18"/>
              </w:rPr>
              <w:t>1,71</w:t>
            </w:r>
          </w:p>
        </w:tc>
        <w:tc>
          <w:tcPr>
            <w:tcW w:w="786" w:type="dxa"/>
            <w:tcBorders>
              <w:top w:val="nil"/>
              <w:left w:val="nil"/>
              <w:bottom w:val="single" w:sz="4" w:space="0" w:color="000000"/>
              <w:right w:val="single" w:sz="4" w:space="0" w:color="000000"/>
            </w:tcBorders>
            <w:shd w:val="clear" w:color="000000" w:fill="FFFFFF"/>
            <w:vAlign w:val="center"/>
            <w:hideMark/>
          </w:tcPr>
          <w:p w14:paraId="252920C8" w14:textId="77777777" w:rsidR="00B2418E" w:rsidRPr="00342BC8" w:rsidRDefault="00B2418E" w:rsidP="006F156B">
            <w:pPr>
              <w:jc w:val="center"/>
              <w:rPr>
                <w:color w:val="000000"/>
                <w:sz w:val="18"/>
                <w:szCs w:val="18"/>
              </w:rPr>
            </w:pPr>
            <w:r w:rsidRPr="00342BC8">
              <w:rPr>
                <w:color w:val="000000"/>
                <w:sz w:val="18"/>
                <w:szCs w:val="18"/>
              </w:rPr>
              <w:t>1,71</w:t>
            </w:r>
          </w:p>
        </w:tc>
      </w:tr>
      <w:tr w:rsidR="00DE022C" w:rsidRPr="00342BC8" w14:paraId="373B214F"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3E5148FB"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4F69A9F6"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23AA27F9" w14:textId="77777777" w:rsidR="00B2418E" w:rsidRPr="00342BC8" w:rsidRDefault="00B2418E" w:rsidP="006F156B">
            <w:pPr>
              <w:jc w:val="center"/>
              <w:rPr>
                <w:color w:val="000000"/>
                <w:sz w:val="18"/>
                <w:szCs w:val="18"/>
              </w:rPr>
            </w:pPr>
            <w:r w:rsidRPr="00342BC8">
              <w:rPr>
                <w:color w:val="000000"/>
                <w:sz w:val="18"/>
                <w:szCs w:val="18"/>
              </w:rPr>
              <w:t>Узел</w:t>
            </w:r>
          </w:p>
        </w:tc>
        <w:tc>
          <w:tcPr>
            <w:tcW w:w="711" w:type="dxa"/>
            <w:tcBorders>
              <w:top w:val="nil"/>
              <w:left w:val="nil"/>
              <w:bottom w:val="single" w:sz="4" w:space="0" w:color="000000"/>
              <w:right w:val="single" w:sz="4" w:space="0" w:color="000000"/>
            </w:tcBorders>
            <w:shd w:val="clear" w:color="000000" w:fill="FFFFFF"/>
            <w:vAlign w:val="center"/>
            <w:hideMark/>
          </w:tcPr>
          <w:p w14:paraId="51CC3A9F" w14:textId="77777777" w:rsidR="00B2418E" w:rsidRPr="00342BC8" w:rsidRDefault="00B2418E" w:rsidP="006F156B">
            <w:pPr>
              <w:jc w:val="center"/>
              <w:rPr>
                <w:color w:val="000000"/>
                <w:sz w:val="18"/>
                <w:szCs w:val="18"/>
              </w:rPr>
            </w:pPr>
            <w:r w:rsidRPr="00342BC8">
              <w:rPr>
                <w:color w:val="000000"/>
                <w:sz w:val="18"/>
                <w:szCs w:val="18"/>
              </w:rPr>
              <w:t>5,00</w:t>
            </w:r>
          </w:p>
        </w:tc>
        <w:tc>
          <w:tcPr>
            <w:tcW w:w="590" w:type="dxa"/>
            <w:tcBorders>
              <w:top w:val="nil"/>
              <w:left w:val="nil"/>
              <w:bottom w:val="single" w:sz="4" w:space="0" w:color="000000"/>
              <w:right w:val="single" w:sz="4" w:space="0" w:color="000000"/>
            </w:tcBorders>
            <w:shd w:val="clear" w:color="000000" w:fill="FFFFFF"/>
            <w:vAlign w:val="center"/>
            <w:hideMark/>
          </w:tcPr>
          <w:p w14:paraId="22F1C453"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30056079"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5952BDE6" w14:textId="77777777" w:rsidR="00B2418E" w:rsidRPr="00342BC8" w:rsidRDefault="00B2418E" w:rsidP="006F156B">
            <w:pPr>
              <w:jc w:val="center"/>
              <w:rPr>
                <w:color w:val="000000"/>
                <w:sz w:val="18"/>
                <w:szCs w:val="18"/>
              </w:rPr>
            </w:pPr>
            <w:r w:rsidRPr="00342BC8">
              <w:rPr>
                <w:color w:val="000000"/>
                <w:sz w:val="18"/>
                <w:szCs w:val="18"/>
              </w:rPr>
              <w:t>38,12</w:t>
            </w:r>
          </w:p>
        </w:tc>
        <w:tc>
          <w:tcPr>
            <w:tcW w:w="915" w:type="dxa"/>
            <w:tcBorders>
              <w:top w:val="nil"/>
              <w:left w:val="nil"/>
              <w:bottom w:val="single" w:sz="4" w:space="0" w:color="000000"/>
              <w:right w:val="single" w:sz="4" w:space="0" w:color="000000"/>
            </w:tcBorders>
            <w:shd w:val="clear" w:color="000000" w:fill="FFFFFF"/>
            <w:vAlign w:val="center"/>
            <w:hideMark/>
          </w:tcPr>
          <w:p w14:paraId="564C0662" w14:textId="77777777" w:rsidR="00B2418E" w:rsidRPr="00342BC8" w:rsidRDefault="00B2418E" w:rsidP="006F156B">
            <w:pPr>
              <w:jc w:val="center"/>
              <w:rPr>
                <w:color w:val="000000"/>
                <w:sz w:val="18"/>
                <w:szCs w:val="18"/>
              </w:rPr>
            </w:pPr>
            <w:r w:rsidRPr="00342BC8">
              <w:rPr>
                <w:color w:val="000000"/>
                <w:sz w:val="18"/>
                <w:szCs w:val="18"/>
              </w:rPr>
              <w:t>-38,12</w:t>
            </w:r>
          </w:p>
        </w:tc>
        <w:tc>
          <w:tcPr>
            <w:tcW w:w="641" w:type="dxa"/>
            <w:tcBorders>
              <w:top w:val="nil"/>
              <w:left w:val="nil"/>
              <w:bottom w:val="single" w:sz="4" w:space="0" w:color="000000"/>
              <w:right w:val="single" w:sz="4" w:space="0" w:color="000000"/>
            </w:tcBorders>
            <w:shd w:val="clear" w:color="000000" w:fill="FFFFFF"/>
            <w:vAlign w:val="center"/>
            <w:hideMark/>
          </w:tcPr>
          <w:p w14:paraId="3D9DB1AC" w14:textId="77777777" w:rsidR="00B2418E" w:rsidRPr="00342BC8" w:rsidRDefault="00B2418E" w:rsidP="006F156B">
            <w:pPr>
              <w:jc w:val="center"/>
              <w:rPr>
                <w:color w:val="000000"/>
                <w:sz w:val="18"/>
                <w:szCs w:val="18"/>
              </w:rPr>
            </w:pPr>
            <w:r w:rsidRPr="00342BC8">
              <w:rPr>
                <w:color w:val="000000"/>
                <w:sz w:val="18"/>
                <w:szCs w:val="18"/>
              </w:rPr>
              <w:t>0,02</w:t>
            </w:r>
          </w:p>
        </w:tc>
        <w:tc>
          <w:tcPr>
            <w:tcW w:w="634" w:type="dxa"/>
            <w:tcBorders>
              <w:top w:val="nil"/>
              <w:left w:val="nil"/>
              <w:bottom w:val="single" w:sz="4" w:space="0" w:color="000000"/>
              <w:right w:val="single" w:sz="4" w:space="0" w:color="000000"/>
            </w:tcBorders>
            <w:shd w:val="clear" w:color="000000" w:fill="FFFFFF"/>
            <w:vAlign w:val="center"/>
            <w:hideMark/>
          </w:tcPr>
          <w:p w14:paraId="65B5E5AE" w14:textId="77777777" w:rsidR="00B2418E" w:rsidRPr="00342BC8" w:rsidRDefault="00B2418E" w:rsidP="006F156B">
            <w:pPr>
              <w:jc w:val="center"/>
              <w:rPr>
                <w:color w:val="000000"/>
                <w:sz w:val="18"/>
                <w:szCs w:val="18"/>
              </w:rPr>
            </w:pPr>
            <w:r w:rsidRPr="00342BC8">
              <w:rPr>
                <w:color w:val="000000"/>
                <w:sz w:val="18"/>
                <w:szCs w:val="18"/>
              </w:rPr>
              <w:t>0,02</w:t>
            </w:r>
          </w:p>
        </w:tc>
        <w:tc>
          <w:tcPr>
            <w:tcW w:w="623" w:type="dxa"/>
            <w:tcBorders>
              <w:top w:val="nil"/>
              <w:left w:val="nil"/>
              <w:bottom w:val="single" w:sz="4" w:space="0" w:color="000000"/>
              <w:right w:val="single" w:sz="4" w:space="0" w:color="000000"/>
            </w:tcBorders>
            <w:shd w:val="clear" w:color="000000" w:fill="FFFFFF"/>
            <w:vAlign w:val="center"/>
            <w:hideMark/>
          </w:tcPr>
          <w:p w14:paraId="0E392805"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41C0F932" w14:textId="77777777" w:rsidR="00B2418E" w:rsidRPr="00342BC8" w:rsidRDefault="00B2418E" w:rsidP="006F156B">
            <w:pPr>
              <w:jc w:val="center"/>
              <w:rPr>
                <w:color w:val="000000"/>
                <w:sz w:val="18"/>
                <w:szCs w:val="18"/>
              </w:rPr>
            </w:pPr>
            <w:r w:rsidRPr="00342BC8">
              <w:rPr>
                <w:color w:val="000000"/>
                <w:sz w:val="18"/>
                <w:szCs w:val="18"/>
              </w:rPr>
              <w:t>23,47</w:t>
            </w:r>
          </w:p>
        </w:tc>
        <w:tc>
          <w:tcPr>
            <w:tcW w:w="623" w:type="dxa"/>
            <w:tcBorders>
              <w:top w:val="nil"/>
              <w:left w:val="nil"/>
              <w:bottom w:val="single" w:sz="4" w:space="0" w:color="000000"/>
              <w:right w:val="single" w:sz="4" w:space="0" w:color="000000"/>
            </w:tcBorders>
            <w:shd w:val="clear" w:color="000000" w:fill="FFFFFF"/>
            <w:vAlign w:val="center"/>
            <w:hideMark/>
          </w:tcPr>
          <w:p w14:paraId="2324C18B" w14:textId="77777777" w:rsidR="00B2418E" w:rsidRPr="00342BC8" w:rsidRDefault="00B2418E" w:rsidP="006F156B">
            <w:pPr>
              <w:jc w:val="center"/>
              <w:rPr>
                <w:color w:val="000000"/>
                <w:sz w:val="18"/>
                <w:szCs w:val="18"/>
              </w:rPr>
            </w:pPr>
            <w:r w:rsidRPr="00342BC8">
              <w:rPr>
                <w:color w:val="000000"/>
                <w:sz w:val="18"/>
                <w:szCs w:val="18"/>
              </w:rPr>
              <w:t>13,60</w:t>
            </w:r>
          </w:p>
        </w:tc>
        <w:tc>
          <w:tcPr>
            <w:tcW w:w="623" w:type="dxa"/>
            <w:tcBorders>
              <w:top w:val="nil"/>
              <w:left w:val="nil"/>
              <w:bottom w:val="single" w:sz="4" w:space="0" w:color="000000"/>
              <w:right w:val="single" w:sz="4" w:space="0" w:color="000000"/>
            </w:tcBorders>
            <w:shd w:val="clear" w:color="000000" w:fill="FFFFFF"/>
            <w:vAlign w:val="center"/>
            <w:hideMark/>
          </w:tcPr>
          <w:p w14:paraId="5421A4D2" w14:textId="77777777" w:rsidR="00B2418E" w:rsidRPr="00342BC8" w:rsidRDefault="00B2418E" w:rsidP="006F156B">
            <w:pPr>
              <w:jc w:val="center"/>
              <w:rPr>
                <w:color w:val="000000"/>
                <w:sz w:val="18"/>
                <w:szCs w:val="18"/>
              </w:rPr>
            </w:pPr>
            <w:r w:rsidRPr="00342BC8">
              <w:rPr>
                <w:color w:val="000000"/>
                <w:sz w:val="18"/>
                <w:szCs w:val="18"/>
              </w:rPr>
              <w:t>13,57</w:t>
            </w:r>
          </w:p>
        </w:tc>
        <w:tc>
          <w:tcPr>
            <w:tcW w:w="714" w:type="dxa"/>
            <w:tcBorders>
              <w:top w:val="nil"/>
              <w:left w:val="nil"/>
              <w:bottom w:val="single" w:sz="4" w:space="0" w:color="000000"/>
              <w:right w:val="single" w:sz="4" w:space="0" w:color="000000"/>
            </w:tcBorders>
            <w:shd w:val="clear" w:color="000000" w:fill="FFFFFF"/>
            <w:vAlign w:val="center"/>
            <w:hideMark/>
          </w:tcPr>
          <w:p w14:paraId="29BCF664" w14:textId="77777777" w:rsidR="00B2418E" w:rsidRPr="00342BC8" w:rsidRDefault="00B2418E" w:rsidP="006F156B">
            <w:pPr>
              <w:jc w:val="center"/>
              <w:rPr>
                <w:color w:val="000000"/>
                <w:sz w:val="18"/>
                <w:szCs w:val="18"/>
              </w:rPr>
            </w:pPr>
            <w:r w:rsidRPr="00342BC8">
              <w:rPr>
                <w:color w:val="000000"/>
                <w:sz w:val="18"/>
                <w:szCs w:val="18"/>
              </w:rPr>
              <w:t>226,49</w:t>
            </w:r>
          </w:p>
        </w:tc>
        <w:tc>
          <w:tcPr>
            <w:tcW w:w="711" w:type="dxa"/>
            <w:tcBorders>
              <w:top w:val="nil"/>
              <w:left w:val="nil"/>
              <w:bottom w:val="single" w:sz="4" w:space="0" w:color="000000"/>
              <w:right w:val="single" w:sz="4" w:space="0" w:color="000000"/>
            </w:tcBorders>
            <w:shd w:val="clear" w:color="000000" w:fill="FFFFFF"/>
            <w:vAlign w:val="center"/>
            <w:hideMark/>
          </w:tcPr>
          <w:p w14:paraId="51451598" w14:textId="77777777" w:rsidR="00B2418E" w:rsidRPr="00342BC8" w:rsidRDefault="00B2418E" w:rsidP="006F156B">
            <w:pPr>
              <w:jc w:val="center"/>
              <w:rPr>
                <w:color w:val="000000"/>
                <w:sz w:val="18"/>
                <w:szCs w:val="18"/>
              </w:rPr>
            </w:pPr>
            <w:r w:rsidRPr="00342BC8">
              <w:rPr>
                <w:color w:val="000000"/>
                <w:sz w:val="18"/>
                <w:szCs w:val="18"/>
              </w:rPr>
              <w:t>226,47</w:t>
            </w:r>
          </w:p>
        </w:tc>
        <w:tc>
          <w:tcPr>
            <w:tcW w:w="711" w:type="dxa"/>
            <w:tcBorders>
              <w:top w:val="nil"/>
              <w:left w:val="nil"/>
              <w:bottom w:val="single" w:sz="4" w:space="0" w:color="000000"/>
              <w:right w:val="single" w:sz="4" w:space="0" w:color="000000"/>
            </w:tcBorders>
            <w:shd w:val="clear" w:color="000000" w:fill="FFFFFF"/>
            <w:vAlign w:val="center"/>
            <w:hideMark/>
          </w:tcPr>
          <w:p w14:paraId="625A5C0E" w14:textId="77777777" w:rsidR="00B2418E" w:rsidRPr="00342BC8" w:rsidRDefault="00B2418E" w:rsidP="006F156B">
            <w:pPr>
              <w:jc w:val="center"/>
              <w:rPr>
                <w:color w:val="000000"/>
                <w:sz w:val="18"/>
                <w:szCs w:val="18"/>
              </w:rPr>
            </w:pPr>
            <w:r w:rsidRPr="00342BC8">
              <w:rPr>
                <w:color w:val="000000"/>
                <w:sz w:val="18"/>
                <w:szCs w:val="18"/>
              </w:rPr>
              <w:t>216,60</w:t>
            </w:r>
          </w:p>
        </w:tc>
        <w:tc>
          <w:tcPr>
            <w:tcW w:w="711" w:type="dxa"/>
            <w:tcBorders>
              <w:top w:val="nil"/>
              <w:left w:val="nil"/>
              <w:bottom w:val="single" w:sz="4" w:space="0" w:color="000000"/>
              <w:right w:val="single" w:sz="4" w:space="0" w:color="000000"/>
            </w:tcBorders>
            <w:shd w:val="clear" w:color="000000" w:fill="FFFFFF"/>
            <w:vAlign w:val="center"/>
            <w:hideMark/>
          </w:tcPr>
          <w:p w14:paraId="3F8A7E3F" w14:textId="77777777" w:rsidR="00B2418E" w:rsidRPr="00342BC8" w:rsidRDefault="00B2418E" w:rsidP="006F156B">
            <w:pPr>
              <w:jc w:val="center"/>
              <w:rPr>
                <w:color w:val="000000"/>
                <w:sz w:val="18"/>
                <w:szCs w:val="18"/>
              </w:rPr>
            </w:pPr>
            <w:r w:rsidRPr="00342BC8">
              <w:rPr>
                <w:color w:val="000000"/>
                <w:sz w:val="18"/>
                <w:szCs w:val="18"/>
              </w:rPr>
              <w:t>216,57</w:t>
            </w:r>
          </w:p>
        </w:tc>
        <w:tc>
          <w:tcPr>
            <w:tcW w:w="621" w:type="dxa"/>
            <w:tcBorders>
              <w:top w:val="nil"/>
              <w:left w:val="nil"/>
              <w:bottom w:val="single" w:sz="4" w:space="0" w:color="000000"/>
              <w:right w:val="single" w:sz="4" w:space="0" w:color="000000"/>
            </w:tcBorders>
            <w:shd w:val="clear" w:color="000000" w:fill="FFFFFF"/>
            <w:vAlign w:val="center"/>
            <w:hideMark/>
          </w:tcPr>
          <w:p w14:paraId="3F1A05B6" w14:textId="77777777" w:rsidR="00B2418E" w:rsidRPr="00342BC8" w:rsidRDefault="00B2418E" w:rsidP="006F156B">
            <w:pPr>
              <w:jc w:val="center"/>
              <w:rPr>
                <w:color w:val="000000"/>
                <w:sz w:val="18"/>
                <w:szCs w:val="18"/>
              </w:rPr>
            </w:pPr>
            <w:r w:rsidRPr="00342BC8">
              <w:rPr>
                <w:color w:val="000000"/>
                <w:sz w:val="18"/>
                <w:szCs w:val="18"/>
              </w:rPr>
              <w:t>9,91</w:t>
            </w:r>
          </w:p>
        </w:tc>
        <w:tc>
          <w:tcPr>
            <w:tcW w:w="621" w:type="dxa"/>
            <w:tcBorders>
              <w:top w:val="nil"/>
              <w:left w:val="nil"/>
              <w:bottom w:val="single" w:sz="4" w:space="0" w:color="000000"/>
              <w:right w:val="single" w:sz="4" w:space="0" w:color="000000"/>
            </w:tcBorders>
            <w:shd w:val="clear" w:color="000000" w:fill="FFFFFF"/>
            <w:vAlign w:val="center"/>
            <w:hideMark/>
          </w:tcPr>
          <w:p w14:paraId="6459F440" w14:textId="77777777" w:rsidR="00B2418E" w:rsidRPr="00342BC8" w:rsidRDefault="00B2418E" w:rsidP="006F156B">
            <w:pPr>
              <w:jc w:val="center"/>
              <w:rPr>
                <w:color w:val="000000"/>
                <w:sz w:val="18"/>
                <w:szCs w:val="18"/>
              </w:rPr>
            </w:pPr>
            <w:r w:rsidRPr="00342BC8">
              <w:rPr>
                <w:color w:val="000000"/>
                <w:sz w:val="18"/>
                <w:szCs w:val="18"/>
              </w:rPr>
              <w:t>9,87</w:t>
            </w:r>
          </w:p>
        </w:tc>
        <w:tc>
          <w:tcPr>
            <w:tcW w:w="787" w:type="dxa"/>
            <w:tcBorders>
              <w:top w:val="nil"/>
              <w:left w:val="nil"/>
              <w:bottom w:val="single" w:sz="4" w:space="0" w:color="000000"/>
              <w:right w:val="single" w:sz="4" w:space="0" w:color="000000"/>
            </w:tcBorders>
            <w:shd w:val="clear" w:color="000000" w:fill="FFFFFF"/>
            <w:vAlign w:val="center"/>
            <w:hideMark/>
          </w:tcPr>
          <w:p w14:paraId="69FC32FC" w14:textId="77777777" w:rsidR="00B2418E" w:rsidRPr="00342BC8" w:rsidRDefault="00B2418E" w:rsidP="006F156B">
            <w:pPr>
              <w:jc w:val="center"/>
              <w:rPr>
                <w:color w:val="000000"/>
                <w:sz w:val="18"/>
                <w:szCs w:val="18"/>
              </w:rPr>
            </w:pPr>
            <w:r w:rsidRPr="00342BC8">
              <w:rPr>
                <w:color w:val="000000"/>
                <w:sz w:val="18"/>
                <w:szCs w:val="18"/>
              </w:rPr>
              <w:t>4,20</w:t>
            </w:r>
          </w:p>
        </w:tc>
        <w:tc>
          <w:tcPr>
            <w:tcW w:w="786" w:type="dxa"/>
            <w:tcBorders>
              <w:top w:val="nil"/>
              <w:left w:val="nil"/>
              <w:bottom w:val="single" w:sz="4" w:space="0" w:color="000000"/>
              <w:right w:val="single" w:sz="4" w:space="0" w:color="000000"/>
            </w:tcBorders>
            <w:shd w:val="clear" w:color="000000" w:fill="FFFFFF"/>
            <w:vAlign w:val="center"/>
            <w:hideMark/>
          </w:tcPr>
          <w:p w14:paraId="0B3CD16E" w14:textId="77777777" w:rsidR="00B2418E" w:rsidRPr="00342BC8" w:rsidRDefault="00B2418E" w:rsidP="006F156B">
            <w:pPr>
              <w:jc w:val="center"/>
              <w:rPr>
                <w:color w:val="000000"/>
                <w:sz w:val="18"/>
                <w:szCs w:val="18"/>
              </w:rPr>
            </w:pPr>
            <w:r w:rsidRPr="00342BC8">
              <w:rPr>
                <w:color w:val="000000"/>
                <w:sz w:val="18"/>
                <w:szCs w:val="18"/>
              </w:rPr>
              <w:t>4,20</w:t>
            </w:r>
          </w:p>
        </w:tc>
      </w:tr>
      <w:tr w:rsidR="00DE022C" w:rsidRPr="00342BC8" w14:paraId="2EA13120"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2799DF3" w14:textId="77777777" w:rsidR="00B2418E" w:rsidRPr="00342BC8" w:rsidRDefault="00B2418E" w:rsidP="006F156B">
            <w:pPr>
              <w:jc w:val="center"/>
              <w:rPr>
                <w:color w:val="000000"/>
                <w:sz w:val="18"/>
                <w:szCs w:val="18"/>
              </w:rPr>
            </w:pPr>
            <w:r w:rsidRPr="00342BC8">
              <w:rPr>
                <w:color w:val="000000"/>
                <w:sz w:val="18"/>
                <w:szCs w:val="18"/>
              </w:rPr>
              <w:lastRenderedPageBreak/>
              <w:t>3</w:t>
            </w:r>
          </w:p>
        </w:tc>
        <w:tc>
          <w:tcPr>
            <w:tcW w:w="1023" w:type="dxa"/>
            <w:tcBorders>
              <w:top w:val="nil"/>
              <w:left w:val="nil"/>
              <w:bottom w:val="single" w:sz="4" w:space="0" w:color="000000"/>
              <w:right w:val="single" w:sz="4" w:space="0" w:color="000000"/>
            </w:tcBorders>
            <w:shd w:val="clear" w:color="000000" w:fill="FFFFFF"/>
            <w:vAlign w:val="center"/>
            <w:hideMark/>
          </w:tcPr>
          <w:p w14:paraId="3EAD73B4"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1F3CA71F" w14:textId="77777777" w:rsidR="00B2418E" w:rsidRPr="00342BC8" w:rsidRDefault="00B2418E" w:rsidP="006F156B">
            <w:pPr>
              <w:jc w:val="center"/>
              <w:rPr>
                <w:color w:val="000000"/>
                <w:sz w:val="18"/>
                <w:szCs w:val="18"/>
              </w:rPr>
            </w:pPr>
            <w:r w:rsidRPr="00342BC8">
              <w:rPr>
                <w:color w:val="000000"/>
                <w:sz w:val="18"/>
                <w:szCs w:val="18"/>
              </w:rPr>
              <w:t>Ленина 14</w:t>
            </w:r>
          </w:p>
        </w:tc>
        <w:tc>
          <w:tcPr>
            <w:tcW w:w="711" w:type="dxa"/>
            <w:tcBorders>
              <w:top w:val="nil"/>
              <w:left w:val="nil"/>
              <w:bottom w:val="single" w:sz="4" w:space="0" w:color="000000"/>
              <w:right w:val="single" w:sz="4" w:space="0" w:color="000000"/>
            </w:tcBorders>
            <w:shd w:val="clear" w:color="000000" w:fill="FFFFFF"/>
            <w:vAlign w:val="center"/>
            <w:hideMark/>
          </w:tcPr>
          <w:p w14:paraId="74E404DC" w14:textId="77777777" w:rsidR="00B2418E" w:rsidRPr="00342BC8" w:rsidRDefault="00B2418E" w:rsidP="006F156B">
            <w:pPr>
              <w:jc w:val="center"/>
              <w:rPr>
                <w:color w:val="000000"/>
                <w:sz w:val="18"/>
                <w:szCs w:val="18"/>
              </w:rPr>
            </w:pPr>
            <w:r w:rsidRPr="00342BC8">
              <w:rPr>
                <w:color w:val="000000"/>
                <w:sz w:val="18"/>
                <w:szCs w:val="18"/>
              </w:rPr>
              <w:t>31,00</w:t>
            </w:r>
          </w:p>
        </w:tc>
        <w:tc>
          <w:tcPr>
            <w:tcW w:w="590" w:type="dxa"/>
            <w:tcBorders>
              <w:top w:val="nil"/>
              <w:left w:val="nil"/>
              <w:bottom w:val="single" w:sz="4" w:space="0" w:color="000000"/>
              <w:right w:val="single" w:sz="4" w:space="0" w:color="000000"/>
            </w:tcBorders>
            <w:shd w:val="clear" w:color="000000" w:fill="FFFFFF"/>
            <w:vAlign w:val="center"/>
            <w:hideMark/>
          </w:tcPr>
          <w:p w14:paraId="6A9B5964" w14:textId="77777777" w:rsidR="00B2418E" w:rsidRPr="00342BC8" w:rsidRDefault="00B2418E" w:rsidP="006F156B">
            <w:pPr>
              <w:jc w:val="center"/>
              <w:rPr>
                <w:color w:val="000000"/>
                <w:sz w:val="18"/>
                <w:szCs w:val="18"/>
              </w:rPr>
            </w:pPr>
            <w:r w:rsidRPr="00342BC8">
              <w:rPr>
                <w:color w:val="000000"/>
                <w:sz w:val="18"/>
                <w:szCs w:val="18"/>
              </w:rPr>
              <w:t>0,05</w:t>
            </w:r>
          </w:p>
        </w:tc>
        <w:tc>
          <w:tcPr>
            <w:tcW w:w="549" w:type="dxa"/>
            <w:tcBorders>
              <w:top w:val="nil"/>
              <w:left w:val="nil"/>
              <w:bottom w:val="single" w:sz="4" w:space="0" w:color="000000"/>
              <w:right w:val="single" w:sz="4" w:space="0" w:color="000000"/>
            </w:tcBorders>
            <w:shd w:val="clear" w:color="000000" w:fill="FFFFFF"/>
            <w:vAlign w:val="center"/>
            <w:hideMark/>
          </w:tcPr>
          <w:p w14:paraId="64C139B4" w14:textId="77777777" w:rsidR="00B2418E" w:rsidRPr="00342BC8" w:rsidRDefault="00B2418E" w:rsidP="006F156B">
            <w:pPr>
              <w:jc w:val="center"/>
              <w:rPr>
                <w:color w:val="000000"/>
                <w:sz w:val="18"/>
                <w:szCs w:val="18"/>
              </w:rPr>
            </w:pPr>
            <w:r w:rsidRPr="00342BC8">
              <w:rPr>
                <w:color w:val="000000"/>
                <w:sz w:val="18"/>
                <w:szCs w:val="18"/>
              </w:rPr>
              <w:t>0,05</w:t>
            </w:r>
          </w:p>
        </w:tc>
        <w:tc>
          <w:tcPr>
            <w:tcW w:w="719" w:type="dxa"/>
            <w:tcBorders>
              <w:top w:val="nil"/>
              <w:left w:val="nil"/>
              <w:bottom w:val="single" w:sz="4" w:space="0" w:color="000000"/>
              <w:right w:val="single" w:sz="4" w:space="0" w:color="000000"/>
            </w:tcBorders>
            <w:shd w:val="clear" w:color="000000" w:fill="FFFFFF"/>
            <w:vAlign w:val="center"/>
            <w:hideMark/>
          </w:tcPr>
          <w:p w14:paraId="63CF8934" w14:textId="77777777" w:rsidR="00B2418E" w:rsidRPr="00342BC8" w:rsidRDefault="00B2418E" w:rsidP="006F156B">
            <w:pPr>
              <w:jc w:val="center"/>
              <w:rPr>
                <w:color w:val="000000"/>
                <w:sz w:val="18"/>
                <w:szCs w:val="18"/>
              </w:rPr>
            </w:pPr>
            <w:r w:rsidRPr="00342BC8">
              <w:rPr>
                <w:color w:val="000000"/>
                <w:sz w:val="18"/>
                <w:szCs w:val="18"/>
              </w:rPr>
              <w:t>2,24</w:t>
            </w:r>
          </w:p>
        </w:tc>
        <w:tc>
          <w:tcPr>
            <w:tcW w:w="915" w:type="dxa"/>
            <w:tcBorders>
              <w:top w:val="nil"/>
              <w:left w:val="nil"/>
              <w:bottom w:val="single" w:sz="4" w:space="0" w:color="000000"/>
              <w:right w:val="single" w:sz="4" w:space="0" w:color="000000"/>
            </w:tcBorders>
            <w:shd w:val="clear" w:color="000000" w:fill="FFFFFF"/>
            <w:vAlign w:val="center"/>
            <w:hideMark/>
          </w:tcPr>
          <w:p w14:paraId="2BCF6F6D" w14:textId="77777777" w:rsidR="00B2418E" w:rsidRPr="00342BC8" w:rsidRDefault="00B2418E" w:rsidP="006F156B">
            <w:pPr>
              <w:jc w:val="center"/>
              <w:rPr>
                <w:color w:val="000000"/>
                <w:sz w:val="18"/>
                <w:szCs w:val="18"/>
              </w:rPr>
            </w:pPr>
            <w:r w:rsidRPr="00342BC8">
              <w:rPr>
                <w:color w:val="000000"/>
                <w:sz w:val="18"/>
                <w:szCs w:val="18"/>
              </w:rPr>
              <w:t>-2,24</w:t>
            </w:r>
          </w:p>
        </w:tc>
        <w:tc>
          <w:tcPr>
            <w:tcW w:w="641" w:type="dxa"/>
            <w:tcBorders>
              <w:top w:val="nil"/>
              <w:left w:val="nil"/>
              <w:bottom w:val="single" w:sz="4" w:space="0" w:color="000000"/>
              <w:right w:val="single" w:sz="4" w:space="0" w:color="000000"/>
            </w:tcBorders>
            <w:shd w:val="clear" w:color="000000" w:fill="FFFFFF"/>
            <w:vAlign w:val="center"/>
            <w:hideMark/>
          </w:tcPr>
          <w:p w14:paraId="4FF272C7" w14:textId="77777777" w:rsidR="00B2418E" w:rsidRPr="00342BC8" w:rsidRDefault="00B2418E" w:rsidP="006F156B">
            <w:pPr>
              <w:jc w:val="center"/>
              <w:rPr>
                <w:color w:val="000000"/>
                <w:sz w:val="18"/>
                <w:szCs w:val="18"/>
              </w:rPr>
            </w:pPr>
            <w:r w:rsidRPr="00342BC8">
              <w:rPr>
                <w:color w:val="000000"/>
                <w:sz w:val="18"/>
                <w:szCs w:val="18"/>
              </w:rPr>
              <w:t>0,16</w:t>
            </w:r>
          </w:p>
        </w:tc>
        <w:tc>
          <w:tcPr>
            <w:tcW w:w="634" w:type="dxa"/>
            <w:tcBorders>
              <w:top w:val="nil"/>
              <w:left w:val="nil"/>
              <w:bottom w:val="single" w:sz="4" w:space="0" w:color="000000"/>
              <w:right w:val="single" w:sz="4" w:space="0" w:color="000000"/>
            </w:tcBorders>
            <w:shd w:val="clear" w:color="000000" w:fill="FFFFFF"/>
            <w:vAlign w:val="center"/>
            <w:hideMark/>
          </w:tcPr>
          <w:p w14:paraId="232A0F64" w14:textId="77777777" w:rsidR="00B2418E" w:rsidRPr="00342BC8" w:rsidRDefault="00B2418E" w:rsidP="006F156B">
            <w:pPr>
              <w:jc w:val="center"/>
              <w:rPr>
                <w:color w:val="000000"/>
                <w:sz w:val="18"/>
                <w:szCs w:val="18"/>
              </w:rPr>
            </w:pPr>
            <w:r w:rsidRPr="00342BC8">
              <w:rPr>
                <w:color w:val="000000"/>
                <w:sz w:val="18"/>
                <w:szCs w:val="18"/>
              </w:rPr>
              <w:t>0,16</w:t>
            </w:r>
          </w:p>
        </w:tc>
        <w:tc>
          <w:tcPr>
            <w:tcW w:w="623" w:type="dxa"/>
            <w:tcBorders>
              <w:top w:val="nil"/>
              <w:left w:val="nil"/>
              <w:bottom w:val="single" w:sz="4" w:space="0" w:color="000000"/>
              <w:right w:val="single" w:sz="4" w:space="0" w:color="000000"/>
            </w:tcBorders>
            <w:shd w:val="clear" w:color="000000" w:fill="FFFFFF"/>
            <w:vAlign w:val="center"/>
            <w:hideMark/>
          </w:tcPr>
          <w:p w14:paraId="1F9D33AA"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6CD3CD68" w14:textId="77777777" w:rsidR="00B2418E" w:rsidRPr="00342BC8" w:rsidRDefault="00B2418E" w:rsidP="006F156B">
            <w:pPr>
              <w:jc w:val="center"/>
              <w:rPr>
                <w:color w:val="000000"/>
                <w:sz w:val="18"/>
                <w:szCs w:val="18"/>
              </w:rPr>
            </w:pPr>
            <w:r w:rsidRPr="00342BC8">
              <w:rPr>
                <w:color w:val="000000"/>
                <w:sz w:val="18"/>
                <w:szCs w:val="18"/>
              </w:rPr>
              <w:t>23,32</w:t>
            </w:r>
          </w:p>
        </w:tc>
        <w:tc>
          <w:tcPr>
            <w:tcW w:w="623" w:type="dxa"/>
            <w:tcBorders>
              <w:top w:val="nil"/>
              <w:left w:val="nil"/>
              <w:bottom w:val="single" w:sz="4" w:space="0" w:color="000000"/>
              <w:right w:val="single" w:sz="4" w:space="0" w:color="000000"/>
            </w:tcBorders>
            <w:shd w:val="clear" w:color="000000" w:fill="FFFFFF"/>
            <w:vAlign w:val="center"/>
            <w:hideMark/>
          </w:tcPr>
          <w:p w14:paraId="147C0805" w14:textId="77777777" w:rsidR="00B2418E" w:rsidRPr="00342BC8" w:rsidRDefault="00B2418E" w:rsidP="006F156B">
            <w:pPr>
              <w:jc w:val="center"/>
              <w:rPr>
                <w:color w:val="000000"/>
                <w:sz w:val="18"/>
                <w:szCs w:val="18"/>
              </w:rPr>
            </w:pPr>
            <w:r w:rsidRPr="00342BC8">
              <w:rPr>
                <w:color w:val="000000"/>
                <w:sz w:val="18"/>
                <w:szCs w:val="18"/>
              </w:rPr>
              <w:t>13,74</w:t>
            </w:r>
          </w:p>
        </w:tc>
        <w:tc>
          <w:tcPr>
            <w:tcW w:w="623" w:type="dxa"/>
            <w:tcBorders>
              <w:top w:val="nil"/>
              <w:left w:val="nil"/>
              <w:bottom w:val="single" w:sz="4" w:space="0" w:color="000000"/>
              <w:right w:val="single" w:sz="4" w:space="0" w:color="000000"/>
            </w:tcBorders>
            <w:shd w:val="clear" w:color="000000" w:fill="FFFFFF"/>
            <w:vAlign w:val="center"/>
            <w:hideMark/>
          </w:tcPr>
          <w:p w14:paraId="754C5765" w14:textId="77777777" w:rsidR="00B2418E" w:rsidRPr="00342BC8" w:rsidRDefault="00B2418E" w:rsidP="006F156B">
            <w:pPr>
              <w:jc w:val="center"/>
              <w:rPr>
                <w:color w:val="000000"/>
                <w:sz w:val="18"/>
                <w:szCs w:val="18"/>
              </w:rPr>
            </w:pPr>
            <w:r w:rsidRPr="00342BC8">
              <w:rPr>
                <w:color w:val="000000"/>
                <w:sz w:val="18"/>
                <w:szCs w:val="18"/>
              </w:rPr>
              <w:t>13,57</w:t>
            </w:r>
          </w:p>
        </w:tc>
        <w:tc>
          <w:tcPr>
            <w:tcW w:w="714" w:type="dxa"/>
            <w:tcBorders>
              <w:top w:val="nil"/>
              <w:left w:val="nil"/>
              <w:bottom w:val="single" w:sz="4" w:space="0" w:color="000000"/>
              <w:right w:val="single" w:sz="4" w:space="0" w:color="000000"/>
            </w:tcBorders>
            <w:shd w:val="clear" w:color="000000" w:fill="FFFFFF"/>
            <w:vAlign w:val="center"/>
            <w:hideMark/>
          </w:tcPr>
          <w:p w14:paraId="0CC1A4A5" w14:textId="77777777" w:rsidR="00B2418E" w:rsidRPr="00342BC8" w:rsidRDefault="00B2418E" w:rsidP="006F156B">
            <w:pPr>
              <w:jc w:val="center"/>
              <w:rPr>
                <w:color w:val="000000"/>
                <w:sz w:val="18"/>
                <w:szCs w:val="18"/>
              </w:rPr>
            </w:pPr>
            <w:r w:rsidRPr="00342BC8">
              <w:rPr>
                <w:color w:val="000000"/>
                <w:sz w:val="18"/>
                <w:szCs w:val="18"/>
              </w:rPr>
              <w:t>226,49</w:t>
            </w:r>
          </w:p>
        </w:tc>
        <w:tc>
          <w:tcPr>
            <w:tcW w:w="711" w:type="dxa"/>
            <w:tcBorders>
              <w:top w:val="nil"/>
              <w:left w:val="nil"/>
              <w:bottom w:val="single" w:sz="4" w:space="0" w:color="000000"/>
              <w:right w:val="single" w:sz="4" w:space="0" w:color="000000"/>
            </w:tcBorders>
            <w:shd w:val="clear" w:color="000000" w:fill="FFFFFF"/>
            <w:vAlign w:val="center"/>
            <w:hideMark/>
          </w:tcPr>
          <w:p w14:paraId="7BD61798" w14:textId="77777777" w:rsidR="00B2418E" w:rsidRPr="00342BC8" w:rsidRDefault="00B2418E" w:rsidP="006F156B">
            <w:pPr>
              <w:jc w:val="center"/>
              <w:rPr>
                <w:color w:val="000000"/>
                <w:sz w:val="18"/>
                <w:szCs w:val="18"/>
              </w:rPr>
            </w:pPr>
            <w:r w:rsidRPr="00342BC8">
              <w:rPr>
                <w:color w:val="000000"/>
                <w:sz w:val="18"/>
                <w:szCs w:val="18"/>
              </w:rPr>
              <w:t>226,32</w:t>
            </w:r>
          </w:p>
        </w:tc>
        <w:tc>
          <w:tcPr>
            <w:tcW w:w="711" w:type="dxa"/>
            <w:tcBorders>
              <w:top w:val="nil"/>
              <w:left w:val="nil"/>
              <w:bottom w:val="single" w:sz="4" w:space="0" w:color="000000"/>
              <w:right w:val="single" w:sz="4" w:space="0" w:color="000000"/>
            </w:tcBorders>
            <w:shd w:val="clear" w:color="000000" w:fill="FFFFFF"/>
            <w:vAlign w:val="center"/>
            <w:hideMark/>
          </w:tcPr>
          <w:p w14:paraId="5F541143" w14:textId="77777777" w:rsidR="00B2418E" w:rsidRPr="00342BC8" w:rsidRDefault="00B2418E" w:rsidP="006F156B">
            <w:pPr>
              <w:jc w:val="center"/>
              <w:rPr>
                <w:color w:val="000000"/>
                <w:sz w:val="18"/>
                <w:szCs w:val="18"/>
              </w:rPr>
            </w:pPr>
            <w:r w:rsidRPr="00342BC8">
              <w:rPr>
                <w:color w:val="000000"/>
                <w:sz w:val="18"/>
                <w:szCs w:val="18"/>
              </w:rPr>
              <w:t>216,74</w:t>
            </w:r>
          </w:p>
        </w:tc>
        <w:tc>
          <w:tcPr>
            <w:tcW w:w="711" w:type="dxa"/>
            <w:tcBorders>
              <w:top w:val="nil"/>
              <w:left w:val="nil"/>
              <w:bottom w:val="single" w:sz="4" w:space="0" w:color="000000"/>
              <w:right w:val="single" w:sz="4" w:space="0" w:color="000000"/>
            </w:tcBorders>
            <w:shd w:val="clear" w:color="000000" w:fill="FFFFFF"/>
            <w:vAlign w:val="center"/>
            <w:hideMark/>
          </w:tcPr>
          <w:p w14:paraId="372718AC" w14:textId="77777777" w:rsidR="00B2418E" w:rsidRPr="00342BC8" w:rsidRDefault="00B2418E" w:rsidP="006F156B">
            <w:pPr>
              <w:jc w:val="center"/>
              <w:rPr>
                <w:color w:val="000000"/>
                <w:sz w:val="18"/>
                <w:szCs w:val="18"/>
              </w:rPr>
            </w:pPr>
            <w:r w:rsidRPr="00342BC8">
              <w:rPr>
                <w:color w:val="000000"/>
                <w:sz w:val="18"/>
                <w:szCs w:val="18"/>
              </w:rPr>
              <w:t>216,57</w:t>
            </w:r>
          </w:p>
        </w:tc>
        <w:tc>
          <w:tcPr>
            <w:tcW w:w="621" w:type="dxa"/>
            <w:tcBorders>
              <w:top w:val="nil"/>
              <w:left w:val="nil"/>
              <w:bottom w:val="single" w:sz="4" w:space="0" w:color="000000"/>
              <w:right w:val="single" w:sz="4" w:space="0" w:color="000000"/>
            </w:tcBorders>
            <w:shd w:val="clear" w:color="000000" w:fill="FFFFFF"/>
            <w:vAlign w:val="center"/>
            <w:hideMark/>
          </w:tcPr>
          <w:p w14:paraId="71EA5673" w14:textId="77777777" w:rsidR="00B2418E" w:rsidRPr="00342BC8" w:rsidRDefault="00B2418E" w:rsidP="006F156B">
            <w:pPr>
              <w:jc w:val="center"/>
              <w:rPr>
                <w:color w:val="000000"/>
                <w:sz w:val="18"/>
                <w:szCs w:val="18"/>
              </w:rPr>
            </w:pPr>
            <w:r w:rsidRPr="00342BC8">
              <w:rPr>
                <w:color w:val="000000"/>
                <w:sz w:val="18"/>
                <w:szCs w:val="18"/>
              </w:rPr>
              <w:t>9,91</w:t>
            </w:r>
          </w:p>
        </w:tc>
        <w:tc>
          <w:tcPr>
            <w:tcW w:w="621" w:type="dxa"/>
            <w:tcBorders>
              <w:top w:val="nil"/>
              <w:left w:val="nil"/>
              <w:bottom w:val="single" w:sz="4" w:space="0" w:color="000000"/>
              <w:right w:val="single" w:sz="4" w:space="0" w:color="000000"/>
            </w:tcBorders>
            <w:shd w:val="clear" w:color="000000" w:fill="FFFFFF"/>
            <w:vAlign w:val="center"/>
            <w:hideMark/>
          </w:tcPr>
          <w:p w14:paraId="46035D0F" w14:textId="77777777" w:rsidR="00B2418E" w:rsidRPr="00342BC8" w:rsidRDefault="00B2418E" w:rsidP="006F156B">
            <w:pPr>
              <w:jc w:val="center"/>
              <w:rPr>
                <w:color w:val="000000"/>
                <w:sz w:val="18"/>
                <w:szCs w:val="18"/>
              </w:rPr>
            </w:pPr>
            <w:r w:rsidRPr="00342BC8">
              <w:rPr>
                <w:color w:val="000000"/>
                <w:sz w:val="18"/>
                <w:szCs w:val="18"/>
              </w:rPr>
              <w:t>9,59</w:t>
            </w:r>
          </w:p>
        </w:tc>
        <w:tc>
          <w:tcPr>
            <w:tcW w:w="787" w:type="dxa"/>
            <w:tcBorders>
              <w:top w:val="nil"/>
              <w:left w:val="nil"/>
              <w:bottom w:val="single" w:sz="4" w:space="0" w:color="000000"/>
              <w:right w:val="single" w:sz="4" w:space="0" w:color="000000"/>
            </w:tcBorders>
            <w:shd w:val="clear" w:color="000000" w:fill="FFFFFF"/>
            <w:vAlign w:val="center"/>
            <w:hideMark/>
          </w:tcPr>
          <w:p w14:paraId="0A15D5DB" w14:textId="77777777" w:rsidR="00B2418E" w:rsidRPr="00342BC8" w:rsidRDefault="00B2418E" w:rsidP="006F156B">
            <w:pPr>
              <w:jc w:val="center"/>
              <w:rPr>
                <w:color w:val="000000"/>
                <w:sz w:val="18"/>
                <w:szCs w:val="18"/>
              </w:rPr>
            </w:pPr>
            <w:r w:rsidRPr="00342BC8">
              <w:rPr>
                <w:color w:val="000000"/>
                <w:sz w:val="18"/>
                <w:szCs w:val="18"/>
              </w:rPr>
              <w:t>5,23</w:t>
            </w:r>
          </w:p>
        </w:tc>
        <w:tc>
          <w:tcPr>
            <w:tcW w:w="786" w:type="dxa"/>
            <w:tcBorders>
              <w:top w:val="nil"/>
              <w:left w:val="nil"/>
              <w:bottom w:val="single" w:sz="4" w:space="0" w:color="000000"/>
              <w:right w:val="single" w:sz="4" w:space="0" w:color="000000"/>
            </w:tcBorders>
            <w:shd w:val="clear" w:color="000000" w:fill="FFFFFF"/>
            <w:vAlign w:val="center"/>
            <w:hideMark/>
          </w:tcPr>
          <w:p w14:paraId="02B9D807" w14:textId="77777777" w:rsidR="00B2418E" w:rsidRPr="00342BC8" w:rsidRDefault="00B2418E" w:rsidP="006F156B">
            <w:pPr>
              <w:jc w:val="center"/>
              <w:rPr>
                <w:color w:val="000000"/>
                <w:sz w:val="18"/>
                <w:szCs w:val="18"/>
              </w:rPr>
            </w:pPr>
            <w:r w:rsidRPr="00342BC8">
              <w:rPr>
                <w:color w:val="000000"/>
                <w:sz w:val="18"/>
                <w:szCs w:val="18"/>
              </w:rPr>
              <w:t>5,23</w:t>
            </w:r>
          </w:p>
        </w:tc>
      </w:tr>
      <w:tr w:rsidR="00DE022C" w:rsidRPr="00342BC8" w14:paraId="3A11FA2D"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78E67563"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C3242DD"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6F3BE156" w14:textId="77777777" w:rsidR="00B2418E" w:rsidRPr="00342BC8" w:rsidRDefault="00B2418E" w:rsidP="006F156B">
            <w:pPr>
              <w:jc w:val="center"/>
              <w:rPr>
                <w:color w:val="000000"/>
                <w:sz w:val="18"/>
                <w:szCs w:val="18"/>
              </w:rPr>
            </w:pPr>
            <w:r w:rsidRPr="00342BC8">
              <w:rPr>
                <w:color w:val="000000"/>
                <w:sz w:val="18"/>
                <w:szCs w:val="18"/>
              </w:rPr>
              <w:t>Подпитка</w:t>
            </w:r>
          </w:p>
        </w:tc>
        <w:tc>
          <w:tcPr>
            <w:tcW w:w="711" w:type="dxa"/>
            <w:tcBorders>
              <w:top w:val="nil"/>
              <w:left w:val="nil"/>
              <w:bottom w:val="single" w:sz="4" w:space="0" w:color="000000"/>
              <w:right w:val="single" w:sz="4" w:space="0" w:color="000000"/>
            </w:tcBorders>
            <w:shd w:val="clear" w:color="000000" w:fill="FFFFFF"/>
            <w:vAlign w:val="center"/>
            <w:hideMark/>
          </w:tcPr>
          <w:p w14:paraId="6740A444" w14:textId="77777777" w:rsidR="00B2418E" w:rsidRPr="00342BC8" w:rsidRDefault="00B2418E" w:rsidP="006F156B">
            <w:pPr>
              <w:jc w:val="center"/>
              <w:rPr>
                <w:color w:val="000000"/>
                <w:sz w:val="18"/>
                <w:szCs w:val="18"/>
              </w:rPr>
            </w:pPr>
            <w:r w:rsidRPr="00342BC8">
              <w:rPr>
                <w:color w:val="000000"/>
                <w:sz w:val="18"/>
                <w:szCs w:val="18"/>
              </w:rPr>
              <w:t>44,00</w:t>
            </w:r>
          </w:p>
        </w:tc>
        <w:tc>
          <w:tcPr>
            <w:tcW w:w="590" w:type="dxa"/>
            <w:tcBorders>
              <w:top w:val="nil"/>
              <w:left w:val="nil"/>
              <w:bottom w:val="single" w:sz="4" w:space="0" w:color="000000"/>
              <w:right w:val="single" w:sz="4" w:space="0" w:color="000000"/>
            </w:tcBorders>
            <w:shd w:val="clear" w:color="000000" w:fill="FFFFFF"/>
            <w:vAlign w:val="center"/>
            <w:hideMark/>
          </w:tcPr>
          <w:p w14:paraId="35EAA0A4"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0521888D"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72803BF2" w14:textId="77777777" w:rsidR="00B2418E" w:rsidRPr="00342BC8" w:rsidRDefault="00B2418E" w:rsidP="006F156B">
            <w:pPr>
              <w:jc w:val="center"/>
              <w:rPr>
                <w:color w:val="000000"/>
                <w:sz w:val="18"/>
                <w:szCs w:val="18"/>
              </w:rPr>
            </w:pPr>
            <w:r w:rsidRPr="00342BC8">
              <w:rPr>
                <w:color w:val="000000"/>
                <w:sz w:val="18"/>
                <w:szCs w:val="18"/>
              </w:rPr>
              <w:t>40,36</w:t>
            </w:r>
          </w:p>
        </w:tc>
        <w:tc>
          <w:tcPr>
            <w:tcW w:w="915" w:type="dxa"/>
            <w:tcBorders>
              <w:top w:val="nil"/>
              <w:left w:val="nil"/>
              <w:bottom w:val="single" w:sz="4" w:space="0" w:color="000000"/>
              <w:right w:val="single" w:sz="4" w:space="0" w:color="000000"/>
            </w:tcBorders>
            <w:shd w:val="clear" w:color="000000" w:fill="FFFFFF"/>
            <w:vAlign w:val="center"/>
            <w:hideMark/>
          </w:tcPr>
          <w:p w14:paraId="3C88B1FE" w14:textId="77777777" w:rsidR="00B2418E" w:rsidRPr="00342BC8" w:rsidRDefault="00B2418E" w:rsidP="006F156B">
            <w:pPr>
              <w:jc w:val="center"/>
              <w:rPr>
                <w:color w:val="000000"/>
                <w:sz w:val="18"/>
                <w:szCs w:val="18"/>
              </w:rPr>
            </w:pPr>
            <w:r w:rsidRPr="00342BC8">
              <w:rPr>
                <w:color w:val="000000"/>
                <w:sz w:val="18"/>
                <w:szCs w:val="18"/>
              </w:rPr>
              <w:t>-40,36</w:t>
            </w:r>
          </w:p>
        </w:tc>
        <w:tc>
          <w:tcPr>
            <w:tcW w:w="641" w:type="dxa"/>
            <w:tcBorders>
              <w:top w:val="nil"/>
              <w:left w:val="nil"/>
              <w:bottom w:val="single" w:sz="4" w:space="0" w:color="000000"/>
              <w:right w:val="single" w:sz="4" w:space="0" w:color="000000"/>
            </w:tcBorders>
            <w:shd w:val="clear" w:color="000000" w:fill="FFFFFF"/>
            <w:vAlign w:val="center"/>
            <w:hideMark/>
          </w:tcPr>
          <w:p w14:paraId="63213982" w14:textId="77777777" w:rsidR="00B2418E" w:rsidRPr="00342BC8" w:rsidRDefault="00B2418E" w:rsidP="006F156B">
            <w:pPr>
              <w:jc w:val="center"/>
              <w:rPr>
                <w:color w:val="000000"/>
                <w:sz w:val="18"/>
                <w:szCs w:val="18"/>
              </w:rPr>
            </w:pPr>
            <w:r w:rsidRPr="00342BC8">
              <w:rPr>
                <w:color w:val="000000"/>
                <w:sz w:val="18"/>
                <w:szCs w:val="18"/>
              </w:rPr>
              <w:t>0,21</w:t>
            </w:r>
          </w:p>
        </w:tc>
        <w:tc>
          <w:tcPr>
            <w:tcW w:w="634" w:type="dxa"/>
            <w:tcBorders>
              <w:top w:val="nil"/>
              <w:left w:val="nil"/>
              <w:bottom w:val="single" w:sz="4" w:space="0" w:color="000000"/>
              <w:right w:val="single" w:sz="4" w:space="0" w:color="000000"/>
            </w:tcBorders>
            <w:shd w:val="clear" w:color="000000" w:fill="FFFFFF"/>
            <w:vAlign w:val="center"/>
            <w:hideMark/>
          </w:tcPr>
          <w:p w14:paraId="0CA82112" w14:textId="77777777" w:rsidR="00B2418E" w:rsidRPr="00342BC8" w:rsidRDefault="00B2418E" w:rsidP="006F156B">
            <w:pPr>
              <w:jc w:val="center"/>
              <w:rPr>
                <w:color w:val="000000"/>
                <w:sz w:val="18"/>
                <w:szCs w:val="18"/>
              </w:rPr>
            </w:pPr>
            <w:r w:rsidRPr="00342BC8">
              <w:rPr>
                <w:color w:val="000000"/>
                <w:sz w:val="18"/>
                <w:szCs w:val="18"/>
              </w:rPr>
              <w:t>0,21</w:t>
            </w:r>
          </w:p>
        </w:tc>
        <w:tc>
          <w:tcPr>
            <w:tcW w:w="623" w:type="dxa"/>
            <w:tcBorders>
              <w:top w:val="nil"/>
              <w:left w:val="nil"/>
              <w:bottom w:val="single" w:sz="4" w:space="0" w:color="000000"/>
              <w:right w:val="single" w:sz="4" w:space="0" w:color="000000"/>
            </w:tcBorders>
            <w:shd w:val="clear" w:color="000000" w:fill="FFFFFF"/>
            <w:vAlign w:val="center"/>
            <w:hideMark/>
          </w:tcPr>
          <w:p w14:paraId="29097825"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6B52FDA7" w14:textId="77777777" w:rsidR="00B2418E" w:rsidRPr="00342BC8" w:rsidRDefault="00B2418E" w:rsidP="006F156B">
            <w:pPr>
              <w:jc w:val="center"/>
              <w:rPr>
                <w:color w:val="000000"/>
                <w:sz w:val="18"/>
                <w:szCs w:val="18"/>
              </w:rPr>
            </w:pPr>
            <w:r w:rsidRPr="00342BC8">
              <w:rPr>
                <w:color w:val="000000"/>
                <w:sz w:val="18"/>
                <w:szCs w:val="18"/>
              </w:rPr>
              <w:t>23,49</w:t>
            </w:r>
          </w:p>
        </w:tc>
        <w:tc>
          <w:tcPr>
            <w:tcW w:w="623" w:type="dxa"/>
            <w:tcBorders>
              <w:top w:val="nil"/>
              <w:left w:val="nil"/>
              <w:bottom w:val="single" w:sz="4" w:space="0" w:color="000000"/>
              <w:right w:val="single" w:sz="4" w:space="0" w:color="000000"/>
            </w:tcBorders>
            <w:shd w:val="clear" w:color="000000" w:fill="FFFFFF"/>
            <w:vAlign w:val="center"/>
            <w:hideMark/>
          </w:tcPr>
          <w:p w14:paraId="69D9E42E" w14:textId="77777777" w:rsidR="00B2418E" w:rsidRPr="00342BC8" w:rsidRDefault="00B2418E" w:rsidP="006F156B">
            <w:pPr>
              <w:jc w:val="center"/>
              <w:rPr>
                <w:color w:val="000000"/>
                <w:sz w:val="18"/>
                <w:szCs w:val="18"/>
              </w:rPr>
            </w:pPr>
            <w:r w:rsidRPr="00342BC8">
              <w:rPr>
                <w:color w:val="000000"/>
                <w:sz w:val="18"/>
                <w:szCs w:val="18"/>
              </w:rPr>
              <w:t>13,57</w:t>
            </w:r>
          </w:p>
        </w:tc>
        <w:tc>
          <w:tcPr>
            <w:tcW w:w="623" w:type="dxa"/>
            <w:tcBorders>
              <w:top w:val="nil"/>
              <w:left w:val="nil"/>
              <w:bottom w:val="single" w:sz="4" w:space="0" w:color="000000"/>
              <w:right w:val="single" w:sz="4" w:space="0" w:color="000000"/>
            </w:tcBorders>
            <w:shd w:val="clear" w:color="000000" w:fill="FFFFFF"/>
            <w:vAlign w:val="center"/>
            <w:hideMark/>
          </w:tcPr>
          <w:p w14:paraId="6713A3EE" w14:textId="77777777" w:rsidR="00B2418E" w:rsidRPr="00342BC8" w:rsidRDefault="00B2418E" w:rsidP="006F156B">
            <w:pPr>
              <w:jc w:val="center"/>
              <w:rPr>
                <w:color w:val="000000"/>
                <w:sz w:val="18"/>
                <w:szCs w:val="18"/>
              </w:rPr>
            </w:pPr>
            <w:r w:rsidRPr="00342BC8">
              <w:rPr>
                <w:color w:val="000000"/>
                <w:sz w:val="18"/>
                <w:szCs w:val="18"/>
              </w:rPr>
              <w:t>13,20</w:t>
            </w:r>
          </w:p>
        </w:tc>
        <w:tc>
          <w:tcPr>
            <w:tcW w:w="714" w:type="dxa"/>
            <w:tcBorders>
              <w:top w:val="nil"/>
              <w:left w:val="nil"/>
              <w:bottom w:val="single" w:sz="4" w:space="0" w:color="000000"/>
              <w:right w:val="single" w:sz="4" w:space="0" w:color="000000"/>
            </w:tcBorders>
            <w:shd w:val="clear" w:color="000000" w:fill="FFFFFF"/>
            <w:vAlign w:val="center"/>
            <w:hideMark/>
          </w:tcPr>
          <w:p w14:paraId="7784DEE3" w14:textId="77777777" w:rsidR="00B2418E" w:rsidRPr="00342BC8" w:rsidRDefault="00B2418E" w:rsidP="006F156B">
            <w:pPr>
              <w:jc w:val="center"/>
              <w:rPr>
                <w:color w:val="000000"/>
                <w:sz w:val="18"/>
                <w:szCs w:val="18"/>
              </w:rPr>
            </w:pPr>
            <w:r w:rsidRPr="00342BC8">
              <w:rPr>
                <w:color w:val="000000"/>
                <w:sz w:val="18"/>
                <w:szCs w:val="18"/>
              </w:rPr>
              <w:t>226,69</w:t>
            </w:r>
          </w:p>
        </w:tc>
        <w:tc>
          <w:tcPr>
            <w:tcW w:w="711" w:type="dxa"/>
            <w:tcBorders>
              <w:top w:val="nil"/>
              <w:left w:val="nil"/>
              <w:bottom w:val="single" w:sz="4" w:space="0" w:color="000000"/>
              <w:right w:val="single" w:sz="4" w:space="0" w:color="000000"/>
            </w:tcBorders>
            <w:shd w:val="clear" w:color="000000" w:fill="FFFFFF"/>
            <w:vAlign w:val="center"/>
            <w:hideMark/>
          </w:tcPr>
          <w:p w14:paraId="3F67AD37" w14:textId="77777777" w:rsidR="00B2418E" w:rsidRPr="00342BC8" w:rsidRDefault="00B2418E" w:rsidP="006F156B">
            <w:pPr>
              <w:jc w:val="center"/>
              <w:rPr>
                <w:color w:val="000000"/>
                <w:sz w:val="18"/>
                <w:szCs w:val="18"/>
              </w:rPr>
            </w:pPr>
            <w:r w:rsidRPr="00342BC8">
              <w:rPr>
                <w:color w:val="000000"/>
                <w:sz w:val="18"/>
                <w:szCs w:val="18"/>
              </w:rPr>
              <w:t>226,49</w:t>
            </w:r>
          </w:p>
        </w:tc>
        <w:tc>
          <w:tcPr>
            <w:tcW w:w="711" w:type="dxa"/>
            <w:tcBorders>
              <w:top w:val="nil"/>
              <w:left w:val="nil"/>
              <w:bottom w:val="single" w:sz="4" w:space="0" w:color="000000"/>
              <w:right w:val="single" w:sz="4" w:space="0" w:color="000000"/>
            </w:tcBorders>
            <w:shd w:val="clear" w:color="000000" w:fill="FFFFFF"/>
            <w:vAlign w:val="center"/>
            <w:hideMark/>
          </w:tcPr>
          <w:p w14:paraId="076CEF79" w14:textId="77777777" w:rsidR="00B2418E" w:rsidRPr="00342BC8" w:rsidRDefault="00B2418E" w:rsidP="006F156B">
            <w:pPr>
              <w:jc w:val="center"/>
              <w:rPr>
                <w:color w:val="000000"/>
                <w:sz w:val="18"/>
                <w:szCs w:val="18"/>
              </w:rPr>
            </w:pPr>
            <w:r w:rsidRPr="00342BC8">
              <w:rPr>
                <w:color w:val="000000"/>
                <w:sz w:val="18"/>
                <w:szCs w:val="18"/>
              </w:rPr>
              <w:t>216,57</w:t>
            </w:r>
          </w:p>
        </w:tc>
        <w:tc>
          <w:tcPr>
            <w:tcW w:w="711" w:type="dxa"/>
            <w:tcBorders>
              <w:top w:val="nil"/>
              <w:left w:val="nil"/>
              <w:bottom w:val="single" w:sz="4" w:space="0" w:color="000000"/>
              <w:right w:val="single" w:sz="4" w:space="0" w:color="000000"/>
            </w:tcBorders>
            <w:shd w:val="clear" w:color="000000" w:fill="FFFFFF"/>
            <w:vAlign w:val="center"/>
            <w:hideMark/>
          </w:tcPr>
          <w:p w14:paraId="792BBC49" w14:textId="77777777" w:rsidR="00B2418E" w:rsidRPr="00342BC8" w:rsidRDefault="00B2418E" w:rsidP="006F156B">
            <w:pPr>
              <w:jc w:val="center"/>
              <w:rPr>
                <w:color w:val="000000"/>
                <w:sz w:val="18"/>
                <w:szCs w:val="18"/>
              </w:rPr>
            </w:pPr>
            <w:r w:rsidRPr="00342BC8">
              <w:rPr>
                <w:color w:val="000000"/>
                <w:sz w:val="18"/>
                <w:szCs w:val="18"/>
              </w:rPr>
              <w:t>216,37</w:t>
            </w:r>
          </w:p>
        </w:tc>
        <w:tc>
          <w:tcPr>
            <w:tcW w:w="621" w:type="dxa"/>
            <w:tcBorders>
              <w:top w:val="nil"/>
              <w:left w:val="nil"/>
              <w:bottom w:val="single" w:sz="4" w:space="0" w:color="000000"/>
              <w:right w:val="single" w:sz="4" w:space="0" w:color="000000"/>
            </w:tcBorders>
            <w:shd w:val="clear" w:color="000000" w:fill="FFFFFF"/>
            <w:vAlign w:val="center"/>
            <w:hideMark/>
          </w:tcPr>
          <w:p w14:paraId="1DE339BA" w14:textId="77777777" w:rsidR="00B2418E" w:rsidRPr="00342BC8" w:rsidRDefault="00B2418E" w:rsidP="006F156B">
            <w:pPr>
              <w:jc w:val="center"/>
              <w:rPr>
                <w:color w:val="000000"/>
                <w:sz w:val="18"/>
                <w:szCs w:val="18"/>
              </w:rPr>
            </w:pPr>
            <w:r w:rsidRPr="00342BC8">
              <w:rPr>
                <w:color w:val="000000"/>
                <w:sz w:val="18"/>
                <w:szCs w:val="18"/>
              </w:rPr>
              <w:t>10,33</w:t>
            </w:r>
          </w:p>
        </w:tc>
        <w:tc>
          <w:tcPr>
            <w:tcW w:w="621" w:type="dxa"/>
            <w:tcBorders>
              <w:top w:val="nil"/>
              <w:left w:val="nil"/>
              <w:bottom w:val="single" w:sz="4" w:space="0" w:color="000000"/>
              <w:right w:val="single" w:sz="4" w:space="0" w:color="000000"/>
            </w:tcBorders>
            <w:shd w:val="clear" w:color="000000" w:fill="FFFFFF"/>
            <w:vAlign w:val="center"/>
            <w:hideMark/>
          </w:tcPr>
          <w:p w14:paraId="312A5C21" w14:textId="77777777" w:rsidR="00B2418E" w:rsidRPr="00342BC8" w:rsidRDefault="00B2418E" w:rsidP="006F156B">
            <w:pPr>
              <w:jc w:val="center"/>
              <w:rPr>
                <w:color w:val="000000"/>
                <w:sz w:val="18"/>
                <w:szCs w:val="18"/>
              </w:rPr>
            </w:pPr>
            <w:r w:rsidRPr="00342BC8">
              <w:rPr>
                <w:color w:val="000000"/>
                <w:sz w:val="18"/>
                <w:szCs w:val="18"/>
              </w:rPr>
              <w:t>9,91</w:t>
            </w:r>
          </w:p>
        </w:tc>
        <w:tc>
          <w:tcPr>
            <w:tcW w:w="787" w:type="dxa"/>
            <w:tcBorders>
              <w:top w:val="nil"/>
              <w:left w:val="nil"/>
              <w:bottom w:val="single" w:sz="4" w:space="0" w:color="000000"/>
              <w:right w:val="single" w:sz="4" w:space="0" w:color="000000"/>
            </w:tcBorders>
            <w:shd w:val="clear" w:color="000000" w:fill="FFFFFF"/>
            <w:vAlign w:val="center"/>
            <w:hideMark/>
          </w:tcPr>
          <w:p w14:paraId="411D235F" w14:textId="77777777" w:rsidR="00B2418E" w:rsidRPr="00342BC8" w:rsidRDefault="00B2418E" w:rsidP="006F156B">
            <w:pPr>
              <w:jc w:val="center"/>
              <w:rPr>
                <w:color w:val="000000"/>
                <w:sz w:val="18"/>
                <w:szCs w:val="18"/>
              </w:rPr>
            </w:pPr>
            <w:r w:rsidRPr="00342BC8">
              <w:rPr>
                <w:color w:val="000000"/>
                <w:sz w:val="18"/>
                <w:szCs w:val="18"/>
              </w:rPr>
              <w:t>4,70</w:t>
            </w:r>
          </w:p>
        </w:tc>
        <w:tc>
          <w:tcPr>
            <w:tcW w:w="786" w:type="dxa"/>
            <w:tcBorders>
              <w:top w:val="nil"/>
              <w:left w:val="nil"/>
              <w:bottom w:val="single" w:sz="4" w:space="0" w:color="000000"/>
              <w:right w:val="single" w:sz="4" w:space="0" w:color="000000"/>
            </w:tcBorders>
            <w:shd w:val="clear" w:color="000000" w:fill="FFFFFF"/>
            <w:vAlign w:val="center"/>
            <w:hideMark/>
          </w:tcPr>
          <w:p w14:paraId="15E2D4FF" w14:textId="77777777" w:rsidR="00B2418E" w:rsidRPr="00342BC8" w:rsidRDefault="00B2418E" w:rsidP="006F156B">
            <w:pPr>
              <w:jc w:val="center"/>
              <w:rPr>
                <w:color w:val="000000"/>
                <w:sz w:val="18"/>
                <w:szCs w:val="18"/>
              </w:rPr>
            </w:pPr>
            <w:r w:rsidRPr="00342BC8">
              <w:rPr>
                <w:color w:val="000000"/>
                <w:sz w:val="18"/>
                <w:szCs w:val="18"/>
              </w:rPr>
              <w:t>4,70</w:t>
            </w:r>
          </w:p>
        </w:tc>
      </w:tr>
      <w:tr w:rsidR="00DE022C" w:rsidRPr="00342BC8" w14:paraId="2DF43166" w14:textId="77777777" w:rsidTr="00677BE2">
        <w:trPr>
          <w:trHeight w:val="77"/>
          <w:jc w:val="center"/>
        </w:trPr>
        <w:tc>
          <w:tcPr>
            <w:tcW w:w="432" w:type="dxa"/>
            <w:tcBorders>
              <w:top w:val="nil"/>
              <w:left w:val="single" w:sz="4" w:space="0" w:color="000000"/>
              <w:bottom w:val="single" w:sz="4" w:space="0" w:color="000000"/>
              <w:right w:val="single" w:sz="4" w:space="0" w:color="000000"/>
            </w:tcBorders>
            <w:shd w:val="clear" w:color="000000" w:fill="FFFFFF"/>
            <w:vAlign w:val="center"/>
            <w:hideMark/>
          </w:tcPr>
          <w:p w14:paraId="5EB76B62" w14:textId="77777777" w:rsidR="00B2418E" w:rsidRPr="00342BC8" w:rsidRDefault="00B2418E" w:rsidP="006F156B">
            <w:pPr>
              <w:jc w:val="center"/>
              <w:rPr>
                <w:color w:val="000000"/>
                <w:sz w:val="18"/>
                <w:szCs w:val="18"/>
              </w:rPr>
            </w:pPr>
            <w:r w:rsidRPr="00342BC8">
              <w:rPr>
                <w:color w:val="000000"/>
                <w:sz w:val="18"/>
                <w:szCs w:val="18"/>
              </w:rPr>
              <w:t>3</w:t>
            </w:r>
          </w:p>
        </w:tc>
        <w:tc>
          <w:tcPr>
            <w:tcW w:w="1023" w:type="dxa"/>
            <w:tcBorders>
              <w:top w:val="nil"/>
              <w:left w:val="nil"/>
              <w:bottom w:val="single" w:sz="4" w:space="0" w:color="000000"/>
              <w:right w:val="single" w:sz="4" w:space="0" w:color="000000"/>
            </w:tcBorders>
            <w:shd w:val="clear" w:color="000000" w:fill="FFFFFF"/>
            <w:vAlign w:val="center"/>
            <w:hideMark/>
          </w:tcPr>
          <w:p w14:paraId="3D9F830A" w14:textId="77777777" w:rsidR="00B2418E" w:rsidRPr="00342BC8" w:rsidRDefault="00B2418E" w:rsidP="006F156B">
            <w:pPr>
              <w:jc w:val="center"/>
              <w:rPr>
                <w:color w:val="000000"/>
                <w:sz w:val="18"/>
                <w:szCs w:val="18"/>
              </w:rPr>
            </w:pPr>
            <w:r w:rsidRPr="00342BC8">
              <w:rPr>
                <w:color w:val="000000"/>
                <w:sz w:val="18"/>
                <w:szCs w:val="18"/>
              </w:rPr>
              <w:t>Узел</w:t>
            </w:r>
          </w:p>
        </w:tc>
        <w:tc>
          <w:tcPr>
            <w:tcW w:w="1577" w:type="dxa"/>
            <w:tcBorders>
              <w:top w:val="nil"/>
              <w:left w:val="nil"/>
              <w:bottom w:val="single" w:sz="4" w:space="0" w:color="000000"/>
              <w:right w:val="single" w:sz="4" w:space="0" w:color="000000"/>
            </w:tcBorders>
            <w:shd w:val="clear" w:color="000000" w:fill="FFFFFF"/>
            <w:vAlign w:val="center"/>
            <w:hideMark/>
          </w:tcPr>
          <w:p w14:paraId="2B72FAD0" w14:textId="77777777" w:rsidR="00B2418E" w:rsidRPr="00342BC8" w:rsidRDefault="00B2418E" w:rsidP="006F156B">
            <w:pPr>
              <w:jc w:val="center"/>
              <w:rPr>
                <w:color w:val="000000"/>
                <w:sz w:val="18"/>
                <w:szCs w:val="18"/>
              </w:rPr>
            </w:pPr>
            <w:r w:rsidRPr="00342BC8">
              <w:rPr>
                <w:color w:val="000000"/>
                <w:sz w:val="18"/>
                <w:szCs w:val="18"/>
              </w:rPr>
              <w:t>Подпитка</w:t>
            </w:r>
          </w:p>
        </w:tc>
        <w:tc>
          <w:tcPr>
            <w:tcW w:w="711" w:type="dxa"/>
            <w:tcBorders>
              <w:top w:val="nil"/>
              <w:left w:val="nil"/>
              <w:bottom w:val="single" w:sz="4" w:space="0" w:color="000000"/>
              <w:right w:val="single" w:sz="4" w:space="0" w:color="000000"/>
            </w:tcBorders>
            <w:shd w:val="clear" w:color="000000" w:fill="FFFFFF"/>
            <w:vAlign w:val="center"/>
            <w:hideMark/>
          </w:tcPr>
          <w:p w14:paraId="750CD1C7" w14:textId="77777777" w:rsidR="00B2418E" w:rsidRPr="00342BC8" w:rsidRDefault="00B2418E" w:rsidP="006F156B">
            <w:pPr>
              <w:jc w:val="center"/>
              <w:rPr>
                <w:color w:val="000000"/>
                <w:sz w:val="18"/>
                <w:szCs w:val="18"/>
              </w:rPr>
            </w:pPr>
            <w:r w:rsidRPr="00342BC8">
              <w:rPr>
                <w:color w:val="000000"/>
                <w:sz w:val="18"/>
                <w:szCs w:val="18"/>
              </w:rPr>
              <w:t>50,00</w:t>
            </w:r>
          </w:p>
        </w:tc>
        <w:tc>
          <w:tcPr>
            <w:tcW w:w="590" w:type="dxa"/>
            <w:tcBorders>
              <w:top w:val="nil"/>
              <w:left w:val="nil"/>
              <w:bottom w:val="single" w:sz="4" w:space="0" w:color="000000"/>
              <w:right w:val="single" w:sz="4" w:space="0" w:color="000000"/>
            </w:tcBorders>
            <w:shd w:val="clear" w:color="000000" w:fill="FFFFFF"/>
            <w:vAlign w:val="center"/>
            <w:hideMark/>
          </w:tcPr>
          <w:p w14:paraId="07D8C5CB" w14:textId="77777777" w:rsidR="00B2418E" w:rsidRPr="00342BC8" w:rsidRDefault="00B2418E" w:rsidP="006F156B">
            <w:pPr>
              <w:jc w:val="center"/>
              <w:rPr>
                <w:color w:val="000000"/>
                <w:sz w:val="18"/>
                <w:szCs w:val="18"/>
              </w:rPr>
            </w:pPr>
            <w:r w:rsidRPr="00342BC8">
              <w:rPr>
                <w:color w:val="000000"/>
                <w:sz w:val="18"/>
                <w:szCs w:val="18"/>
              </w:rPr>
              <w:t>0,15</w:t>
            </w:r>
          </w:p>
        </w:tc>
        <w:tc>
          <w:tcPr>
            <w:tcW w:w="549" w:type="dxa"/>
            <w:tcBorders>
              <w:top w:val="nil"/>
              <w:left w:val="nil"/>
              <w:bottom w:val="single" w:sz="4" w:space="0" w:color="000000"/>
              <w:right w:val="single" w:sz="4" w:space="0" w:color="000000"/>
            </w:tcBorders>
            <w:shd w:val="clear" w:color="000000" w:fill="FFFFFF"/>
            <w:vAlign w:val="center"/>
            <w:hideMark/>
          </w:tcPr>
          <w:p w14:paraId="2228B206" w14:textId="77777777" w:rsidR="00B2418E" w:rsidRPr="00342BC8" w:rsidRDefault="00B2418E" w:rsidP="006F156B">
            <w:pPr>
              <w:jc w:val="center"/>
              <w:rPr>
                <w:color w:val="000000"/>
                <w:sz w:val="18"/>
                <w:szCs w:val="18"/>
              </w:rPr>
            </w:pPr>
            <w:r w:rsidRPr="00342BC8">
              <w:rPr>
                <w:color w:val="000000"/>
                <w:sz w:val="18"/>
                <w:szCs w:val="18"/>
              </w:rPr>
              <w:t>0,15</w:t>
            </w:r>
          </w:p>
        </w:tc>
        <w:tc>
          <w:tcPr>
            <w:tcW w:w="719" w:type="dxa"/>
            <w:tcBorders>
              <w:top w:val="nil"/>
              <w:left w:val="nil"/>
              <w:bottom w:val="single" w:sz="4" w:space="0" w:color="000000"/>
              <w:right w:val="single" w:sz="4" w:space="0" w:color="000000"/>
            </w:tcBorders>
            <w:shd w:val="clear" w:color="000000" w:fill="FFFFFF"/>
            <w:vAlign w:val="center"/>
            <w:hideMark/>
          </w:tcPr>
          <w:p w14:paraId="0E424947" w14:textId="77777777" w:rsidR="00B2418E" w:rsidRPr="00342BC8" w:rsidRDefault="00B2418E" w:rsidP="006F156B">
            <w:pPr>
              <w:jc w:val="center"/>
              <w:rPr>
                <w:color w:val="000000"/>
                <w:sz w:val="18"/>
                <w:szCs w:val="18"/>
              </w:rPr>
            </w:pPr>
            <w:r w:rsidRPr="00342BC8">
              <w:rPr>
                <w:color w:val="000000"/>
                <w:sz w:val="18"/>
                <w:szCs w:val="18"/>
              </w:rPr>
              <w:t>25,44</w:t>
            </w:r>
          </w:p>
        </w:tc>
        <w:tc>
          <w:tcPr>
            <w:tcW w:w="915" w:type="dxa"/>
            <w:tcBorders>
              <w:top w:val="nil"/>
              <w:left w:val="nil"/>
              <w:bottom w:val="single" w:sz="4" w:space="0" w:color="000000"/>
              <w:right w:val="single" w:sz="4" w:space="0" w:color="000000"/>
            </w:tcBorders>
            <w:shd w:val="clear" w:color="000000" w:fill="FFFFFF"/>
            <w:vAlign w:val="center"/>
            <w:hideMark/>
          </w:tcPr>
          <w:p w14:paraId="2001EC02" w14:textId="77777777" w:rsidR="00B2418E" w:rsidRPr="00342BC8" w:rsidRDefault="00B2418E" w:rsidP="006F156B">
            <w:pPr>
              <w:jc w:val="center"/>
              <w:rPr>
                <w:color w:val="000000"/>
                <w:sz w:val="18"/>
                <w:szCs w:val="18"/>
              </w:rPr>
            </w:pPr>
            <w:r w:rsidRPr="00342BC8">
              <w:rPr>
                <w:color w:val="000000"/>
                <w:sz w:val="18"/>
                <w:szCs w:val="18"/>
              </w:rPr>
              <w:t>-25,44</w:t>
            </w:r>
          </w:p>
        </w:tc>
        <w:tc>
          <w:tcPr>
            <w:tcW w:w="641" w:type="dxa"/>
            <w:tcBorders>
              <w:top w:val="nil"/>
              <w:left w:val="nil"/>
              <w:bottom w:val="single" w:sz="4" w:space="0" w:color="000000"/>
              <w:right w:val="single" w:sz="4" w:space="0" w:color="000000"/>
            </w:tcBorders>
            <w:shd w:val="clear" w:color="000000" w:fill="FFFFFF"/>
            <w:vAlign w:val="center"/>
            <w:hideMark/>
          </w:tcPr>
          <w:p w14:paraId="04C7B995" w14:textId="77777777" w:rsidR="00B2418E" w:rsidRPr="00342BC8" w:rsidRDefault="00B2418E" w:rsidP="006F156B">
            <w:pPr>
              <w:jc w:val="center"/>
              <w:rPr>
                <w:color w:val="000000"/>
                <w:sz w:val="18"/>
                <w:szCs w:val="18"/>
              </w:rPr>
            </w:pPr>
            <w:r w:rsidRPr="00342BC8">
              <w:rPr>
                <w:color w:val="000000"/>
                <w:sz w:val="18"/>
                <w:szCs w:val="18"/>
              </w:rPr>
              <w:t>0,09</w:t>
            </w:r>
          </w:p>
        </w:tc>
        <w:tc>
          <w:tcPr>
            <w:tcW w:w="634" w:type="dxa"/>
            <w:tcBorders>
              <w:top w:val="nil"/>
              <w:left w:val="nil"/>
              <w:bottom w:val="single" w:sz="4" w:space="0" w:color="000000"/>
              <w:right w:val="single" w:sz="4" w:space="0" w:color="000000"/>
            </w:tcBorders>
            <w:shd w:val="clear" w:color="000000" w:fill="FFFFFF"/>
            <w:vAlign w:val="center"/>
            <w:hideMark/>
          </w:tcPr>
          <w:p w14:paraId="7D274D16" w14:textId="77777777" w:rsidR="00B2418E" w:rsidRPr="00342BC8" w:rsidRDefault="00B2418E" w:rsidP="006F156B">
            <w:pPr>
              <w:jc w:val="center"/>
              <w:rPr>
                <w:color w:val="000000"/>
                <w:sz w:val="18"/>
                <w:szCs w:val="18"/>
              </w:rPr>
            </w:pPr>
            <w:r w:rsidRPr="00342BC8">
              <w:rPr>
                <w:color w:val="000000"/>
                <w:sz w:val="18"/>
                <w:szCs w:val="18"/>
              </w:rPr>
              <w:t>0,09</w:t>
            </w:r>
          </w:p>
        </w:tc>
        <w:tc>
          <w:tcPr>
            <w:tcW w:w="623" w:type="dxa"/>
            <w:tcBorders>
              <w:top w:val="nil"/>
              <w:left w:val="nil"/>
              <w:bottom w:val="single" w:sz="4" w:space="0" w:color="000000"/>
              <w:right w:val="single" w:sz="4" w:space="0" w:color="000000"/>
            </w:tcBorders>
            <w:shd w:val="clear" w:color="000000" w:fill="FFFFFF"/>
            <w:vAlign w:val="center"/>
            <w:hideMark/>
          </w:tcPr>
          <w:p w14:paraId="67C53B87" w14:textId="77777777" w:rsidR="00B2418E" w:rsidRPr="00342BC8" w:rsidRDefault="00B2418E" w:rsidP="006F156B">
            <w:pPr>
              <w:jc w:val="center"/>
              <w:rPr>
                <w:color w:val="000000"/>
                <w:sz w:val="18"/>
                <w:szCs w:val="18"/>
              </w:rPr>
            </w:pPr>
            <w:r w:rsidRPr="00342BC8">
              <w:rPr>
                <w:color w:val="000000"/>
                <w:sz w:val="18"/>
                <w:szCs w:val="18"/>
              </w:rPr>
              <w:t>23,52</w:t>
            </w:r>
          </w:p>
        </w:tc>
        <w:tc>
          <w:tcPr>
            <w:tcW w:w="623" w:type="dxa"/>
            <w:tcBorders>
              <w:top w:val="nil"/>
              <w:left w:val="nil"/>
              <w:bottom w:val="single" w:sz="4" w:space="0" w:color="000000"/>
              <w:right w:val="single" w:sz="4" w:space="0" w:color="000000"/>
            </w:tcBorders>
            <w:shd w:val="clear" w:color="000000" w:fill="FFFFFF"/>
            <w:vAlign w:val="center"/>
            <w:hideMark/>
          </w:tcPr>
          <w:p w14:paraId="148991AC" w14:textId="77777777" w:rsidR="00B2418E" w:rsidRPr="00342BC8" w:rsidRDefault="00B2418E" w:rsidP="006F156B">
            <w:pPr>
              <w:jc w:val="center"/>
              <w:rPr>
                <w:color w:val="000000"/>
                <w:sz w:val="18"/>
                <w:szCs w:val="18"/>
              </w:rPr>
            </w:pPr>
            <w:r w:rsidRPr="00342BC8">
              <w:rPr>
                <w:color w:val="000000"/>
                <w:sz w:val="18"/>
                <w:szCs w:val="18"/>
              </w:rPr>
              <w:t>24,13</w:t>
            </w:r>
          </w:p>
        </w:tc>
        <w:tc>
          <w:tcPr>
            <w:tcW w:w="623" w:type="dxa"/>
            <w:tcBorders>
              <w:top w:val="nil"/>
              <w:left w:val="nil"/>
              <w:bottom w:val="single" w:sz="4" w:space="0" w:color="000000"/>
              <w:right w:val="single" w:sz="4" w:space="0" w:color="000000"/>
            </w:tcBorders>
            <w:shd w:val="clear" w:color="000000" w:fill="FFFFFF"/>
            <w:vAlign w:val="center"/>
            <w:hideMark/>
          </w:tcPr>
          <w:p w14:paraId="7CA62EF9" w14:textId="77777777" w:rsidR="00B2418E" w:rsidRPr="00342BC8" w:rsidRDefault="00B2418E" w:rsidP="006F156B">
            <w:pPr>
              <w:jc w:val="center"/>
              <w:rPr>
                <w:color w:val="000000"/>
                <w:sz w:val="18"/>
                <w:szCs w:val="18"/>
              </w:rPr>
            </w:pPr>
            <w:r w:rsidRPr="00342BC8">
              <w:rPr>
                <w:color w:val="000000"/>
                <w:sz w:val="18"/>
                <w:szCs w:val="18"/>
              </w:rPr>
              <w:t>13,99</w:t>
            </w:r>
          </w:p>
        </w:tc>
        <w:tc>
          <w:tcPr>
            <w:tcW w:w="623" w:type="dxa"/>
            <w:tcBorders>
              <w:top w:val="nil"/>
              <w:left w:val="nil"/>
              <w:bottom w:val="single" w:sz="4" w:space="0" w:color="000000"/>
              <w:right w:val="single" w:sz="4" w:space="0" w:color="000000"/>
            </w:tcBorders>
            <w:shd w:val="clear" w:color="000000" w:fill="FFFFFF"/>
            <w:vAlign w:val="center"/>
            <w:hideMark/>
          </w:tcPr>
          <w:p w14:paraId="0E650F34" w14:textId="77777777" w:rsidR="00B2418E" w:rsidRPr="00342BC8" w:rsidRDefault="00B2418E" w:rsidP="006F156B">
            <w:pPr>
              <w:jc w:val="center"/>
              <w:rPr>
                <w:color w:val="000000"/>
                <w:sz w:val="18"/>
                <w:szCs w:val="18"/>
              </w:rPr>
            </w:pPr>
            <w:r w:rsidRPr="00342BC8">
              <w:rPr>
                <w:color w:val="000000"/>
                <w:sz w:val="18"/>
                <w:szCs w:val="18"/>
              </w:rPr>
              <w:t>13,20</w:t>
            </w:r>
          </w:p>
        </w:tc>
        <w:tc>
          <w:tcPr>
            <w:tcW w:w="714" w:type="dxa"/>
            <w:tcBorders>
              <w:top w:val="nil"/>
              <w:left w:val="nil"/>
              <w:bottom w:val="single" w:sz="4" w:space="0" w:color="000000"/>
              <w:right w:val="single" w:sz="4" w:space="0" w:color="000000"/>
            </w:tcBorders>
            <w:shd w:val="clear" w:color="000000" w:fill="FFFFFF"/>
            <w:vAlign w:val="center"/>
            <w:hideMark/>
          </w:tcPr>
          <w:p w14:paraId="56050466" w14:textId="77777777" w:rsidR="00B2418E" w:rsidRPr="00342BC8" w:rsidRDefault="00B2418E" w:rsidP="006F156B">
            <w:pPr>
              <w:jc w:val="center"/>
              <w:rPr>
                <w:color w:val="000000"/>
                <w:sz w:val="18"/>
                <w:szCs w:val="18"/>
              </w:rPr>
            </w:pPr>
            <w:r w:rsidRPr="00342BC8">
              <w:rPr>
                <w:color w:val="000000"/>
                <w:sz w:val="18"/>
                <w:szCs w:val="18"/>
              </w:rPr>
              <w:t>226,69</w:t>
            </w:r>
          </w:p>
        </w:tc>
        <w:tc>
          <w:tcPr>
            <w:tcW w:w="711" w:type="dxa"/>
            <w:tcBorders>
              <w:top w:val="nil"/>
              <w:left w:val="nil"/>
              <w:bottom w:val="single" w:sz="4" w:space="0" w:color="000000"/>
              <w:right w:val="single" w:sz="4" w:space="0" w:color="000000"/>
            </w:tcBorders>
            <w:shd w:val="clear" w:color="000000" w:fill="FFFFFF"/>
            <w:vAlign w:val="center"/>
            <w:hideMark/>
          </w:tcPr>
          <w:p w14:paraId="198693F9" w14:textId="77777777" w:rsidR="00B2418E" w:rsidRPr="00342BC8" w:rsidRDefault="00B2418E" w:rsidP="006F156B">
            <w:pPr>
              <w:jc w:val="center"/>
              <w:rPr>
                <w:color w:val="000000"/>
                <w:sz w:val="18"/>
                <w:szCs w:val="18"/>
              </w:rPr>
            </w:pPr>
            <w:r w:rsidRPr="00342BC8">
              <w:rPr>
                <w:color w:val="000000"/>
                <w:sz w:val="18"/>
                <w:szCs w:val="18"/>
              </w:rPr>
              <w:t>226,60</w:t>
            </w:r>
          </w:p>
        </w:tc>
        <w:tc>
          <w:tcPr>
            <w:tcW w:w="711" w:type="dxa"/>
            <w:tcBorders>
              <w:top w:val="nil"/>
              <w:left w:val="nil"/>
              <w:bottom w:val="single" w:sz="4" w:space="0" w:color="000000"/>
              <w:right w:val="single" w:sz="4" w:space="0" w:color="000000"/>
            </w:tcBorders>
            <w:shd w:val="clear" w:color="000000" w:fill="FFFFFF"/>
            <w:vAlign w:val="center"/>
            <w:hideMark/>
          </w:tcPr>
          <w:p w14:paraId="5AE785E8" w14:textId="77777777" w:rsidR="00B2418E" w:rsidRPr="00342BC8" w:rsidRDefault="00B2418E" w:rsidP="006F156B">
            <w:pPr>
              <w:jc w:val="center"/>
              <w:rPr>
                <w:color w:val="000000"/>
                <w:sz w:val="18"/>
                <w:szCs w:val="18"/>
              </w:rPr>
            </w:pPr>
            <w:r w:rsidRPr="00342BC8">
              <w:rPr>
                <w:color w:val="000000"/>
                <w:sz w:val="18"/>
                <w:szCs w:val="18"/>
              </w:rPr>
              <w:t>216,46</w:t>
            </w:r>
          </w:p>
        </w:tc>
        <w:tc>
          <w:tcPr>
            <w:tcW w:w="711" w:type="dxa"/>
            <w:tcBorders>
              <w:top w:val="nil"/>
              <w:left w:val="nil"/>
              <w:bottom w:val="single" w:sz="4" w:space="0" w:color="000000"/>
              <w:right w:val="single" w:sz="4" w:space="0" w:color="000000"/>
            </w:tcBorders>
            <w:shd w:val="clear" w:color="000000" w:fill="FFFFFF"/>
            <w:vAlign w:val="center"/>
            <w:hideMark/>
          </w:tcPr>
          <w:p w14:paraId="7F08F5EF" w14:textId="77777777" w:rsidR="00B2418E" w:rsidRPr="00342BC8" w:rsidRDefault="00B2418E" w:rsidP="006F156B">
            <w:pPr>
              <w:jc w:val="center"/>
              <w:rPr>
                <w:color w:val="000000"/>
                <w:sz w:val="18"/>
                <w:szCs w:val="18"/>
              </w:rPr>
            </w:pPr>
            <w:r w:rsidRPr="00342BC8">
              <w:rPr>
                <w:color w:val="000000"/>
                <w:sz w:val="18"/>
                <w:szCs w:val="18"/>
              </w:rPr>
              <w:t>216,37</w:t>
            </w:r>
          </w:p>
        </w:tc>
        <w:tc>
          <w:tcPr>
            <w:tcW w:w="621" w:type="dxa"/>
            <w:tcBorders>
              <w:top w:val="nil"/>
              <w:left w:val="nil"/>
              <w:bottom w:val="single" w:sz="4" w:space="0" w:color="000000"/>
              <w:right w:val="single" w:sz="4" w:space="0" w:color="000000"/>
            </w:tcBorders>
            <w:shd w:val="clear" w:color="000000" w:fill="FFFFFF"/>
            <w:vAlign w:val="center"/>
            <w:hideMark/>
          </w:tcPr>
          <w:p w14:paraId="15CFDE2B" w14:textId="77777777" w:rsidR="00B2418E" w:rsidRPr="00342BC8" w:rsidRDefault="00B2418E" w:rsidP="006F156B">
            <w:pPr>
              <w:jc w:val="center"/>
              <w:rPr>
                <w:color w:val="000000"/>
                <w:sz w:val="18"/>
                <w:szCs w:val="18"/>
              </w:rPr>
            </w:pPr>
            <w:r w:rsidRPr="00342BC8">
              <w:rPr>
                <w:color w:val="000000"/>
                <w:sz w:val="18"/>
                <w:szCs w:val="18"/>
              </w:rPr>
              <w:t>10,33</w:t>
            </w:r>
          </w:p>
        </w:tc>
        <w:tc>
          <w:tcPr>
            <w:tcW w:w="621" w:type="dxa"/>
            <w:tcBorders>
              <w:top w:val="nil"/>
              <w:left w:val="nil"/>
              <w:bottom w:val="single" w:sz="4" w:space="0" w:color="000000"/>
              <w:right w:val="single" w:sz="4" w:space="0" w:color="000000"/>
            </w:tcBorders>
            <w:shd w:val="clear" w:color="000000" w:fill="FFFFFF"/>
            <w:vAlign w:val="center"/>
            <w:hideMark/>
          </w:tcPr>
          <w:p w14:paraId="628AD356" w14:textId="77777777" w:rsidR="00B2418E" w:rsidRPr="00342BC8" w:rsidRDefault="00B2418E" w:rsidP="006F156B">
            <w:pPr>
              <w:jc w:val="center"/>
              <w:rPr>
                <w:color w:val="000000"/>
                <w:sz w:val="18"/>
                <w:szCs w:val="18"/>
              </w:rPr>
            </w:pPr>
            <w:r w:rsidRPr="00342BC8">
              <w:rPr>
                <w:color w:val="000000"/>
                <w:sz w:val="18"/>
                <w:szCs w:val="18"/>
              </w:rPr>
              <w:t>10,14</w:t>
            </w:r>
          </w:p>
        </w:tc>
        <w:tc>
          <w:tcPr>
            <w:tcW w:w="787" w:type="dxa"/>
            <w:tcBorders>
              <w:top w:val="nil"/>
              <w:left w:val="nil"/>
              <w:bottom w:val="single" w:sz="4" w:space="0" w:color="000000"/>
              <w:right w:val="single" w:sz="4" w:space="0" w:color="000000"/>
            </w:tcBorders>
            <w:shd w:val="clear" w:color="000000" w:fill="FFFFFF"/>
            <w:vAlign w:val="center"/>
            <w:hideMark/>
          </w:tcPr>
          <w:p w14:paraId="02DA8188" w14:textId="77777777" w:rsidR="00B2418E" w:rsidRPr="00342BC8" w:rsidRDefault="00B2418E" w:rsidP="006F156B">
            <w:pPr>
              <w:jc w:val="center"/>
              <w:rPr>
                <w:color w:val="000000"/>
                <w:sz w:val="18"/>
                <w:szCs w:val="18"/>
              </w:rPr>
            </w:pPr>
            <w:r w:rsidRPr="00342BC8">
              <w:rPr>
                <w:color w:val="000000"/>
                <w:sz w:val="18"/>
                <w:szCs w:val="18"/>
              </w:rPr>
              <w:t>1,88</w:t>
            </w:r>
          </w:p>
        </w:tc>
        <w:tc>
          <w:tcPr>
            <w:tcW w:w="786" w:type="dxa"/>
            <w:tcBorders>
              <w:top w:val="nil"/>
              <w:left w:val="nil"/>
              <w:bottom w:val="single" w:sz="4" w:space="0" w:color="000000"/>
              <w:right w:val="single" w:sz="4" w:space="0" w:color="000000"/>
            </w:tcBorders>
            <w:shd w:val="clear" w:color="000000" w:fill="FFFFFF"/>
            <w:vAlign w:val="center"/>
            <w:hideMark/>
          </w:tcPr>
          <w:p w14:paraId="13A7F87B" w14:textId="77777777" w:rsidR="00B2418E" w:rsidRPr="00342BC8" w:rsidRDefault="00B2418E" w:rsidP="006F156B">
            <w:pPr>
              <w:jc w:val="center"/>
              <w:rPr>
                <w:color w:val="000000"/>
                <w:sz w:val="18"/>
                <w:szCs w:val="18"/>
              </w:rPr>
            </w:pPr>
            <w:r w:rsidRPr="00342BC8">
              <w:rPr>
                <w:color w:val="000000"/>
                <w:sz w:val="18"/>
                <w:szCs w:val="18"/>
              </w:rPr>
              <w:t>1,88</w:t>
            </w:r>
          </w:p>
        </w:tc>
      </w:tr>
    </w:tbl>
    <w:p w14:paraId="0C17CEB4" w14:textId="77777777" w:rsidR="00B2418E" w:rsidRDefault="00B2418E" w:rsidP="00B2418E">
      <w:pPr>
        <w:rPr>
          <w:sz w:val="28"/>
          <w:szCs w:val="28"/>
        </w:rPr>
      </w:pPr>
    </w:p>
    <w:p w14:paraId="08618F29" w14:textId="77777777" w:rsidR="00B2418E" w:rsidRDefault="00B2418E" w:rsidP="00B2418E">
      <w:pPr>
        <w:rPr>
          <w:sz w:val="28"/>
          <w:szCs w:val="28"/>
        </w:rPr>
      </w:pPr>
    </w:p>
    <w:p w14:paraId="21BDBB1D" w14:textId="77777777" w:rsidR="00B2418E" w:rsidRDefault="00B2418E" w:rsidP="00B2418E">
      <w:pPr>
        <w:rPr>
          <w:sz w:val="28"/>
          <w:szCs w:val="28"/>
        </w:rPr>
      </w:pPr>
    </w:p>
    <w:p w14:paraId="06C00940" w14:textId="77777777" w:rsidR="00B2418E" w:rsidRDefault="00B2418E" w:rsidP="00B2418E">
      <w:pPr>
        <w:rPr>
          <w:sz w:val="28"/>
          <w:szCs w:val="28"/>
        </w:rPr>
      </w:pPr>
    </w:p>
    <w:p w14:paraId="102F9B31" w14:textId="77777777" w:rsidR="00B2418E" w:rsidRDefault="00B2418E" w:rsidP="00B2418E">
      <w:pPr>
        <w:rPr>
          <w:sz w:val="28"/>
          <w:szCs w:val="28"/>
        </w:rPr>
      </w:pPr>
    </w:p>
    <w:p w14:paraId="0D617075" w14:textId="77777777" w:rsidR="00B2418E" w:rsidRDefault="00B2418E" w:rsidP="00B2418E">
      <w:pPr>
        <w:rPr>
          <w:sz w:val="28"/>
          <w:szCs w:val="28"/>
        </w:rPr>
      </w:pPr>
    </w:p>
    <w:p w14:paraId="6E24012F" w14:textId="77777777" w:rsidR="00B2418E" w:rsidRDefault="00B2418E" w:rsidP="00B2418E">
      <w:pPr>
        <w:rPr>
          <w:sz w:val="28"/>
          <w:szCs w:val="28"/>
        </w:rPr>
      </w:pPr>
    </w:p>
    <w:p w14:paraId="764E4941" w14:textId="77777777" w:rsidR="00B2418E" w:rsidRDefault="00B2418E" w:rsidP="00B2418E">
      <w:pPr>
        <w:rPr>
          <w:sz w:val="28"/>
          <w:szCs w:val="28"/>
        </w:rPr>
      </w:pPr>
    </w:p>
    <w:p w14:paraId="345D3315" w14:textId="77777777" w:rsidR="00B2418E" w:rsidRDefault="00B2418E" w:rsidP="00B2418E">
      <w:pPr>
        <w:rPr>
          <w:sz w:val="28"/>
          <w:szCs w:val="28"/>
        </w:rPr>
      </w:pPr>
    </w:p>
    <w:p w14:paraId="767D78D4" w14:textId="77777777" w:rsidR="00B2418E" w:rsidRDefault="00B2418E" w:rsidP="00B2418E">
      <w:pPr>
        <w:rPr>
          <w:sz w:val="28"/>
          <w:szCs w:val="28"/>
        </w:rPr>
      </w:pPr>
    </w:p>
    <w:p w14:paraId="469152CE" w14:textId="77777777" w:rsidR="00B2418E" w:rsidRDefault="00B2418E" w:rsidP="00B2418E">
      <w:pPr>
        <w:rPr>
          <w:sz w:val="28"/>
          <w:szCs w:val="28"/>
        </w:rPr>
      </w:pPr>
    </w:p>
    <w:p w14:paraId="502270FE" w14:textId="77777777" w:rsidR="00B2418E" w:rsidRDefault="00B2418E" w:rsidP="00B2418E">
      <w:pPr>
        <w:rPr>
          <w:sz w:val="28"/>
          <w:szCs w:val="28"/>
        </w:rPr>
      </w:pPr>
    </w:p>
    <w:p w14:paraId="5455970A" w14:textId="77777777" w:rsidR="00B2418E" w:rsidRDefault="00B2418E" w:rsidP="00B2418E">
      <w:pPr>
        <w:rPr>
          <w:sz w:val="28"/>
          <w:szCs w:val="28"/>
        </w:rPr>
      </w:pPr>
    </w:p>
    <w:p w14:paraId="72904182" w14:textId="77777777" w:rsidR="00B2418E" w:rsidRDefault="00B2418E" w:rsidP="00B2418E">
      <w:pPr>
        <w:rPr>
          <w:sz w:val="28"/>
          <w:szCs w:val="28"/>
        </w:rPr>
      </w:pPr>
    </w:p>
    <w:p w14:paraId="232E0121" w14:textId="77777777" w:rsidR="00B2418E" w:rsidRDefault="00B2418E" w:rsidP="00B2418E">
      <w:pPr>
        <w:rPr>
          <w:sz w:val="28"/>
          <w:szCs w:val="28"/>
        </w:rPr>
      </w:pPr>
    </w:p>
    <w:p w14:paraId="36EE0DDB" w14:textId="77777777" w:rsidR="00B2418E" w:rsidRDefault="00B2418E" w:rsidP="00B2418E">
      <w:pPr>
        <w:rPr>
          <w:sz w:val="28"/>
          <w:szCs w:val="28"/>
        </w:rPr>
      </w:pPr>
    </w:p>
    <w:p w14:paraId="65964D3E" w14:textId="77777777" w:rsidR="00B2418E" w:rsidRDefault="00B2418E" w:rsidP="00B2418E">
      <w:pPr>
        <w:rPr>
          <w:sz w:val="28"/>
          <w:szCs w:val="28"/>
        </w:rPr>
      </w:pPr>
      <w:r>
        <w:rPr>
          <w:noProof/>
        </w:rPr>
        <w:lastRenderedPageBreak/>
        <w:drawing>
          <wp:inline distT="0" distB="0" distL="0" distR="0" wp14:anchorId="32CF459C" wp14:editId="54AE528E">
            <wp:extent cx="9777730" cy="549719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777730" cy="5497195"/>
                    </a:xfrm>
                    <a:prstGeom prst="rect">
                      <a:avLst/>
                    </a:prstGeom>
                  </pic:spPr>
                </pic:pic>
              </a:graphicData>
            </a:graphic>
          </wp:inline>
        </w:drawing>
      </w:r>
    </w:p>
    <w:p w14:paraId="521E36B0" w14:textId="77777777" w:rsidR="00B2418E" w:rsidRDefault="00B2418E" w:rsidP="00B2418E">
      <w:pPr>
        <w:rPr>
          <w:sz w:val="28"/>
          <w:szCs w:val="28"/>
        </w:rPr>
      </w:pPr>
      <w:r>
        <w:rPr>
          <w:noProof/>
        </w:rPr>
        <w:lastRenderedPageBreak/>
        <w:drawing>
          <wp:inline distT="0" distB="0" distL="0" distR="0" wp14:anchorId="3EA1E61B" wp14:editId="64056F73">
            <wp:extent cx="9777730" cy="549719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77730" cy="5497195"/>
                    </a:xfrm>
                    <a:prstGeom prst="rect">
                      <a:avLst/>
                    </a:prstGeom>
                  </pic:spPr>
                </pic:pic>
              </a:graphicData>
            </a:graphic>
          </wp:inline>
        </w:drawing>
      </w:r>
    </w:p>
    <w:p w14:paraId="6C24DEBE" w14:textId="77777777" w:rsidR="00B2418E" w:rsidRDefault="00B2418E" w:rsidP="00B2418E">
      <w:pPr>
        <w:rPr>
          <w:sz w:val="28"/>
          <w:szCs w:val="28"/>
        </w:rPr>
      </w:pPr>
      <w:r>
        <w:rPr>
          <w:noProof/>
        </w:rPr>
        <w:lastRenderedPageBreak/>
        <w:drawing>
          <wp:inline distT="0" distB="0" distL="0" distR="0" wp14:anchorId="3F918038" wp14:editId="4BF0BE55">
            <wp:extent cx="9506585" cy="5219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938" t="13160" r="19462" b="14081"/>
                    <a:stretch/>
                  </pic:blipFill>
                  <pic:spPr bwMode="auto">
                    <a:xfrm>
                      <a:off x="0" y="0"/>
                      <a:ext cx="9556478" cy="5247094"/>
                    </a:xfrm>
                    <a:prstGeom prst="rect">
                      <a:avLst/>
                    </a:prstGeom>
                    <a:ln>
                      <a:noFill/>
                    </a:ln>
                    <a:extLst>
                      <a:ext uri="{53640926-AAD7-44D8-BBD7-CCE9431645EC}">
                        <a14:shadowObscured xmlns:a14="http://schemas.microsoft.com/office/drawing/2010/main"/>
                      </a:ext>
                    </a:extLst>
                  </pic:spPr>
                </pic:pic>
              </a:graphicData>
            </a:graphic>
          </wp:inline>
        </w:drawing>
      </w:r>
    </w:p>
    <w:p w14:paraId="5D8212F0" w14:textId="77777777" w:rsidR="00B2418E" w:rsidRDefault="00B2418E" w:rsidP="00B2418E">
      <w:pPr>
        <w:rPr>
          <w:sz w:val="28"/>
          <w:szCs w:val="28"/>
        </w:rPr>
      </w:pPr>
    </w:p>
    <w:p w14:paraId="621D5B06" w14:textId="77777777" w:rsidR="00B2418E" w:rsidRDefault="00B2418E" w:rsidP="00B2418E">
      <w:pPr>
        <w:rPr>
          <w:sz w:val="28"/>
          <w:szCs w:val="28"/>
        </w:rPr>
      </w:pPr>
      <w:r>
        <w:rPr>
          <w:noProof/>
        </w:rPr>
        <w:lastRenderedPageBreak/>
        <w:drawing>
          <wp:inline distT="0" distB="0" distL="0" distR="0" wp14:anchorId="6DC2A27C" wp14:editId="5EE0668E">
            <wp:extent cx="9618880" cy="520065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1502" t="15145" r="22647" b="16821"/>
                    <a:stretch/>
                  </pic:blipFill>
                  <pic:spPr bwMode="auto">
                    <a:xfrm>
                      <a:off x="0" y="0"/>
                      <a:ext cx="9686799" cy="5237372"/>
                    </a:xfrm>
                    <a:prstGeom prst="rect">
                      <a:avLst/>
                    </a:prstGeom>
                    <a:ln>
                      <a:noFill/>
                    </a:ln>
                    <a:extLst>
                      <a:ext uri="{53640926-AAD7-44D8-BBD7-CCE9431645EC}">
                        <a14:shadowObscured xmlns:a14="http://schemas.microsoft.com/office/drawing/2010/main"/>
                      </a:ext>
                    </a:extLst>
                  </pic:spPr>
                </pic:pic>
              </a:graphicData>
            </a:graphic>
          </wp:inline>
        </w:drawing>
      </w:r>
    </w:p>
    <w:p w14:paraId="1B39ED38" w14:textId="77777777" w:rsidR="00B2418E" w:rsidRDefault="00B2418E" w:rsidP="00B2418E">
      <w:pPr>
        <w:rPr>
          <w:sz w:val="28"/>
          <w:szCs w:val="28"/>
        </w:rPr>
      </w:pPr>
    </w:p>
    <w:p w14:paraId="184E305F" w14:textId="77777777" w:rsidR="006F156B" w:rsidRDefault="00B2418E" w:rsidP="00B2418E">
      <w:pPr>
        <w:rPr>
          <w:sz w:val="28"/>
          <w:szCs w:val="28"/>
        </w:rPr>
        <w:sectPr w:rsidR="006F156B" w:rsidSect="00DE022C">
          <w:pgSz w:w="16838" w:h="11906" w:orient="landscape"/>
          <w:pgMar w:top="1701" w:right="1134" w:bottom="850" w:left="1134" w:header="708" w:footer="708" w:gutter="0"/>
          <w:cols w:space="708"/>
          <w:docGrid w:linePitch="360"/>
        </w:sectPr>
      </w:pPr>
      <w:r>
        <w:rPr>
          <w:noProof/>
        </w:rPr>
        <w:lastRenderedPageBreak/>
        <w:drawing>
          <wp:inline distT="0" distB="0" distL="0" distR="0" wp14:anchorId="61CB4AFF" wp14:editId="4F090AAD">
            <wp:extent cx="9277350" cy="52838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822" t="12413" r="19591" b="13351"/>
                    <a:stretch/>
                  </pic:blipFill>
                  <pic:spPr bwMode="auto">
                    <a:xfrm>
                      <a:off x="0" y="0"/>
                      <a:ext cx="9334054" cy="5316130"/>
                    </a:xfrm>
                    <a:prstGeom prst="rect">
                      <a:avLst/>
                    </a:prstGeom>
                    <a:ln>
                      <a:noFill/>
                    </a:ln>
                    <a:extLst>
                      <a:ext uri="{53640926-AAD7-44D8-BBD7-CCE9431645EC}">
                        <a14:shadowObscured xmlns:a14="http://schemas.microsoft.com/office/drawing/2010/main"/>
                      </a:ext>
                    </a:extLst>
                  </pic:spPr>
                </pic:pic>
              </a:graphicData>
            </a:graphic>
          </wp:inline>
        </w:drawing>
      </w:r>
    </w:p>
    <w:p w14:paraId="0AA27ABE" w14:textId="77777777" w:rsidR="004B3281" w:rsidRDefault="006F156B" w:rsidP="004B3281">
      <w:pPr>
        <w:tabs>
          <w:tab w:val="left" w:pos="851"/>
        </w:tabs>
        <w:suppressAutoHyphens/>
        <w:jc w:val="center"/>
      </w:pPr>
      <w:r>
        <w:rPr>
          <w:noProof/>
        </w:rPr>
        <w:lastRenderedPageBreak/>
        <w:drawing>
          <wp:inline distT="0" distB="0" distL="0" distR="0" wp14:anchorId="28EB7A39" wp14:editId="6CBC9B58">
            <wp:extent cx="6039781" cy="828897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5386" t="19555" r="24022" b="5775"/>
                    <a:stretch/>
                  </pic:blipFill>
                  <pic:spPr bwMode="auto">
                    <a:xfrm>
                      <a:off x="0" y="0"/>
                      <a:ext cx="6078308" cy="8341851"/>
                    </a:xfrm>
                    <a:prstGeom prst="rect">
                      <a:avLst/>
                    </a:prstGeom>
                    <a:ln>
                      <a:noFill/>
                    </a:ln>
                    <a:extLst>
                      <a:ext uri="{53640926-AAD7-44D8-BBD7-CCE9431645EC}">
                        <a14:shadowObscured xmlns:a14="http://schemas.microsoft.com/office/drawing/2010/main"/>
                      </a:ext>
                    </a:extLst>
                  </pic:spPr>
                </pic:pic>
              </a:graphicData>
            </a:graphic>
          </wp:inline>
        </w:drawing>
      </w:r>
    </w:p>
    <w:p w14:paraId="164B706A" w14:textId="77777777" w:rsidR="006F156B" w:rsidRDefault="006F156B" w:rsidP="004B3281">
      <w:pPr>
        <w:tabs>
          <w:tab w:val="left" w:pos="851"/>
        </w:tabs>
        <w:suppressAutoHyphens/>
        <w:jc w:val="center"/>
      </w:pPr>
    </w:p>
    <w:p w14:paraId="67245E7C" w14:textId="77777777" w:rsidR="006F156B" w:rsidRDefault="006F156B" w:rsidP="004B3281">
      <w:pPr>
        <w:tabs>
          <w:tab w:val="left" w:pos="851"/>
        </w:tabs>
        <w:suppressAutoHyphens/>
        <w:jc w:val="center"/>
      </w:pPr>
    </w:p>
    <w:p w14:paraId="79499BED" w14:textId="77777777" w:rsidR="006F156B" w:rsidRDefault="007B3BE7" w:rsidP="004B3281">
      <w:pPr>
        <w:tabs>
          <w:tab w:val="left" w:pos="851"/>
        </w:tabs>
        <w:suppressAutoHyphens/>
        <w:jc w:val="center"/>
      </w:pPr>
      <w:r>
        <w:rPr>
          <w:noProof/>
        </w:rPr>
        <w:lastRenderedPageBreak/>
        <w:drawing>
          <wp:inline distT="0" distB="0" distL="0" distR="0" wp14:anchorId="1AA0797B" wp14:editId="19611690">
            <wp:extent cx="6199204" cy="832513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5276" t="20022" r="23924" b="6414"/>
                    <a:stretch/>
                  </pic:blipFill>
                  <pic:spPr bwMode="auto">
                    <a:xfrm>
                      <a:off x="0" y="0"/>
                      <a:ext cx="6235940" cy="8374468"/>
                    </a:xfrm>
                    <a:prstGeom prst="rect">
                      <a:avLst/>
                    </a:prstGeom>
                    <a:ln>
                      <a:noFill/>
                    </a:ln>
                    <a:extLst>
                      <a:ext uri="{53640926-AAD7-44D8-BBD7-CCE9431645EC}">
                        <a14:shadowObscured xmlns:a14="http://schemas.microsoft.com/office/drawing/2010/main"/>
                      </a:ext>
                    </a:extLst>
                  </pic:spPr>
                </pic:pic>
              </a:graphicData>
            </a:graphic>
          </wp:inline>
        </w:drawing>
      </w:r>
    </w:p>
    <w:p w14:paraId="17EFCDFC" w14:textId="77777777" w:rsidR="007B3BE7" w:rsidRDefault="007B3BE7" w:rsidP="004B3281">
      <w:pPr>
        <w:tabs>
          <w:tab w:val="left" w:pos="851"/>
        </w:tabs>
        <w:suppressAutoHyphens/>
        <w:jc w:val="center"/>
      </w:pPr>
    </w:p>
    <w:p w14:paraId="65BDEBD3" w14:textId="77777777" w:rsidR="007B3BE7" w:rsidRDefault="007B3BE7" w:rsidP="004B3281">
      <w:pPr>
        <w:tabs>
          <w:tab w:val="left" w:pos="851"/>
        </w:tabs>
        <w:suppressAutoHyphens/>
        <w:jc w:val="center"/>
      </w:pPr>
    </w:p>
    <w:p w14:paraId="420CEF18" w14:textId="77777777" w:rsidR="007B3BE7" w:rsidRDefault="00FD4E79" w:rsidP="004B3281">
      <w:pPr>
        <w:tabs>
          <w:tab w:val="left" w:pos="851"/>
        </w:tabs>
        <w:suppressAutoHyphens/>
        <w:jc w:val="center"/>
      </w:pPr>
      <w:r>
        <w:rPr>
          <w:noProof/>
        </w:rPr>
        <w:lastRenderedPageBreak/>
        <w:drawing>
          <wp:inline distT="0" distB="0" distL="0" distR="0" wp14:anchorId="3CAB529A" wp14:editId="138CB1F1">
            <wp:extent cx="6004560" cy="8584442"/>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5737" t="18387" r="24612" b="11319"/>
                    <a:stretch/>
                  </pic:blipFill>
                  <pic:spPr bwMode="auto">
                    <a:xfrm>
                      <a:off x="0" y="0"/>
                      <a:ext cx="6053258" cy="8654063"/>
                    </a:xfrm>
                    <a:prstGeom prst="rect">
                      <a:avLst/>
                    </a:prstGeom>
                    <a:ln>
                      <a:noFill/>
                    </a:ln>
                    <a:extLst>
                      <a:ext uri="{53640926-AAD7-44D8-BBD7-CCE9431645EC}">
                        <a14:shadowObscured xmlns:a14="http://schemas.microsoft.com/office/drawing/2010/main"/>
                      </a:ext>
                    </a:extLst>
                  </pic:spPr>
                </pic:pic>
              </a:graphicData>
            </a:graphic>
          </wp:inline>
        </w:drawing>
      </w:r>
    </w:p>
    <w:p w14:paraId="053D45B6" w14:textId="77777777" w:rsidR="009719C5" w:rsidRDefault="00D11C20" w:rsidP="004B3281">
      <w:pPr>
        <w:tabs>
          <w:tab w:val="left" w:pos="851"/>
        </w:tabs>
        <w:suppressAutoHyphens/>
        <w:jc w:val="center"/>
      </w:pPr>
      <w:r>
        <w:rPr>
          <w:noProof/>
        </w:rPr>
        <w:lastRenderedPageBreak/>
        <w:drawing>
          <wp:inline distT="0" distB="0" distL="0" distR="0" wp14:anchorId="179335C8" wp14:editId="0582FB39">
            <wp:extent cx="6138100" cy="861173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5965" t="18797" r="24387" b="7224"/>
                    <a:stretch/>
                  </pic:blipFill>
                  <pic:spPr bwMode="auto">
                    <a:xfrm>
                      <a:off x="0" y="0"/>
                      <a:ext cx="6171758" cy="8658959"/>
                    </a:xfrm>
                    <a:prstGeom prst="rect">
                      <a:avLst/>
                    </a:prstGeom>
                    <a:ln>
                      <a:noFill/>
                    </a:ln>
                    <a:extLst>
                      <a:ext uri="{53640926-AAD7-44D8-BBD7-CCE9431645EC}">
                        <a14:shadowObscured xmlns:a14="http://schemas.microsoft.com/office/drawing/2010/main"/>
                      </a:ext>
                    </a:extLst>
                  </pic:spPr>
                </pic:pic>
              </a:graphicData>
            </a:graphic>
          </wp:inline>
        </w:drawing>
      </w:r>
    </w:p>
    <w:p w14:paraId="1AA8105D" w14:textId="77777777" w:rsidR="00F54C61" w:rsidRDefault="00F54C61" w:rsidP="004B3281">
      <w:pPr>
        <w:tabs>
          <w:tab w:val="left" w:pos="851"/>
        </w:tabs>
        <w:suppressAutoHyphens/>
        <w:jc w:val="center"/>
      </w:pPr>
      <w:r>
        <w:rPr>
          <w:noProof/>
        </w:rPr>
        <w:lastRenderedPageBreak/>
        <w:drawing>
          <wp:inline distT="0" distB="0" distL="0" distR="0" wp14:anchorId="0CEC6AB7" wp14:editId="64C69A03">
            <wp:extent cx="6150555" cy="850255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6647" t="21248" r="26927" b="13778"/>
                    <a:stretch/>
                  </pic:blipFill>
                  <pic:spPr bwMode="auto">
                    <a:xfrm>
                      <a:off x="0" y="0"/>
                      <a:ext cx="6203954" cy="8576374"/>
                    </a:xfrm>
                    <a:prstGeom prst="rect">
                      <a:avLst/>
                    </a:prstGeom>
                    <a:ln>
                      <a:noFill/>
                    </a:ln>
                    <a:extLst>
                      <a:ext uri="{53640926-AAD7-44D8-BBD7-CCE9431645EC}">
                        <a14:shadowObscured xmlns:a14="http://schemas.microsoft.com/office/drawing/2010/main"/>
                      </a:ext>
                    </a:extLst>
                  </pic:spPr>
                </pic:pic>
              </a:graphicData>
            </a:graphic>
          </wp:inline>
        </w:drawing>
      </w:r>
    </w:p>
    <w:p w14:paraId="3C8890EF" w14:textId="77777777" w:rsidR="00F54C61" w:rsidRDefault="00F54C61" w:rsidP="004B3281">
      <w:pPr>
        <w:tabs>
          <w:tab w:val="left" w:pos="851"/>
        </w:tabs>
        <w:suppressAutoHyphens/>
        <w:jc w:val="center"/>
      </w:pPr>
    </w:p>
    <w:p w14:paraId="5E2CEFCC" w14:textId="77777777" w:rsidR="00F54C61" w:rsidRDefault="00CF7C3D" w:rsidP="004B3281">
      <w:pPr>
        <w:tabs>
          <w:tab w:val="left" w:pos="851"/>
        </w:tabs>
        <w:suppressAutoHyphens/>
        <w:jc w:val="center"/>
      </w:pPr>
      <w:r>
        <w:rPr>
          <w:noProof/>
        </w:rPr>
        <w:lastRenderedPageBreak/>
        <w:drawing>
          <wp:inline distT="0" distB="0" distL="0" distR="0" wp14:anchorId="320F5363" wp14:editId="10FEBED4">
            <wp:extent cx="5753100" cy="84867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6419" t="18387" r="24625" b="5643"/>
                    <a:stretch/>
                  </pic:blipFill>
                  <pic:spPr bwMode="auto">
                    <a:xfrm>
                      <a:off x="0" y="0"/>
                      <a:ext cx="5803646" cy="8561339"/>
                    </a:xfrm>
                    <a:prstGeom prst="rect">
                      <a:avLst/>
                    </a:prstGeom>
                    <a:ln>
                      <a:noFill/>
                    </a:ln>
                    <a:extLst>
                      <a:ext uri="{53640926-AAD7-44D8-BBD7-CCE9431645EC}">
                        <a14:shadowObscured xmlns:a14="http://schemas.microsoft.com/office/drawing/2010/main"/>
                      </a:ext>
                    </a:extLst>
                  </pic:spPr>
                </pic:pic>
              </a:graphicData>
            </a:graphic>
          </wp:inline>
        </w:drawing>
      </w:r>
    </w:p>
    <w:p w14:paraId="7CF8502E" w14:textId="77777777" w:rsidR="004D4275" w:rsidRDefault="004D4275" w:rsidP="004B3281">
      <w:pPr>
        <w:tabs>
          <w:tab w:val="left" w:pos="851"/>
        </w:tabs>
        <w:suppressAutoHyphens/>
        <w:jc w:val="center"/>
      </w:pPr>
    </w:p>
    <w:p w14:paraId="5D28E434" w14:textId="77777777" w:rsidR="0085467D" w:rsidRPr="00A26F4F" w:rsidRDefault="006E1070" w:rsidP="004B3281">
      <w:pPr>
        <w:tabs>
          <w:tab w:val="left" w:pos="851"/>
        </w:tabs>
        <w:suppressAutoHyphens/>
        <w:jc w:val="center"/>
      </w:pPr>
      <w:r>
        <w:rPr>
          <w:noProof/>
        </w:rPr>
        <w:lastRenderedPageBreak/>
        <w:drawing>
          <wp:inline distT="0" distB="0" distL="0" distR="0" wp14:anchorId="17EB97E5" wp14:editId="442EED9B">
            <wp:extent cx="5308979" cy="8601075"/>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038" t="20843" r="28140" b="10516"/>
                    <a:stretch/>
                  </pic:blipFill>
                  <pic:spPr bwMode="auto">
                    <a:xfrm>
                      <a:off x="0" y="0"/>
                      <a:ext cx="5359450" cy="8682843"/>
                    </a:xfrm>
                    <a:prstGeom prst="rect">
                      <a:avLst/>
                    </a:prstGeom>
                    <a:ln>
                      <a:noFill/>
                    </a:ln>
                    <a:extLst>
                      <a:ext uri="{53640926-AAD7-44D8-BBD7-CCE9431645EC}">
                        <a14:shadowObscured xmlns:a14="http://schemas.microsoft.com/office/drawing/2010/main"/>
                      </a:ext>
                    </a:extLst>
                  </pic:spPr>
                </pic:pic>
              </a:graphicData>
            </a:graphic>
          </wp:inline>
        </w:drawing>
      </w:r>
    </w:p>
    <w:sectPr w:rsidR="0085467D" w:rsidRPr="00A26F4F" w:rsidSect="0085467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1F68" w14:textId="77777777" w:rsidR="00AA4670" w:rsidRDefault="00AA4670">
      <w:r>
        <w:separator/>
      </w:r>
    </w:p>
  </w:endnote>
  <w:endnote w:type="continuationSeparator" w:id="0">
    <w:p w14:paraId="23EE3277" w14:textId="77777777" w:rsidR="00AA4670" w:rsidRDefault="00AA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BE45" w14:textId="77777777" w:rsidR="00AB17A2" w:rsidRDefault="00AB17A2" w:rsidP="00D47D5D">
    <w:pPr>
      <w:pStyle w:val="a5"/>
      <w:pBdr>
        <w:top w:val="thinThickSmallGap" w:sz="24" w:space="1" w:color="823B0B" w:themeColor="accent2" w:themeShade="7F"/>
      </w:pBdr>
      <w:jc w:val="center"/>
      <w:rPr>
        <w:rFonts w:ascii="Arial" w:hAnsi="Arial" w:cs="Arial"/>
        <w:sz w:val="18"/>
        <w:szCs w:val="18"/>
      </w:rPr>
    </w:pPr>
    <w:r w:rsidRPr="004F23FA">
      <w:rPr>
        <w:rFonts w:ascii="Arial" w:hAnsi="Arial" w:cs="Arial"/>
        <w:sz w:val="18"/>
        <w:szCs w:val="18"/>
      </w:rPr>
      <w:t>24</w:t>
    </w:r>
    <w:r>
      <w:rPr>
        <w:rFonts w:ascii="Arial" w:hAnsi="Arial" w:cs="Arial"/>
        <w:sz w:val="18"/>
        <w:szCs w:val="18"/>
      </w:rPr>
      <w:t xml:space="preserve">1050  г. Брянск  ул. Горького, 30 тел.(4832) 74-09-43 </w:t>
    </w:r>
    <w:proofErr w:type="spellStart"/>
    <w:r w:rsidRPr="004F23FA">
      <w:rPr>
        <w:rFonts w:ascii="Arial" w:hAnsi="Arial" w:cs="Arial"/>
        <w:sz w:val="18"/>
        <w:szCs w:val="18"/>
      </w:rPr>
      <w:t>Email</w:t>
    </w:r>
    <w:proofErr w:type="spellEnd"/>
    <w:r w:rsidRPr="004F23FA">
      <w:rPr>
        <w:rFonts w:ascii="Arial" w:hAnsi="Arial" w:cs="Arial"/>
        <w:sz w:val="18"/>
        <w:szCs w:val="18"/>
      </w:rPr>
      <w:t xml:space="preserve">: </w:t>
    </w:r>
    <w:hyperlink r:id="rId1" w:history="1">
      <w:r w:rsidRPr="00B64F4F">
        <w:rPr>
          <w:rStyle w:val="a7"/>
          <w:rFonts w:ascii="Arial" w:hAnsi="Arial" w:cs="Arial"/>
          <w:sz w:val="18"/>
          <w:szCs w:val="18"/>
        </w:rPr>
        <w:t>32perfileva@rosenergo.gov.ru</w:t>
      </w:r>
    </w:hyperlink>
  </w:p>
  <w:p w14:paraId="1DC12347" w14:textId="77777777" w:rsidR="00AB17A2" w:rsidRPr="004F23FA" w:rsidRDefault="00AB17A2" w:rsidP="00D47D5D">
    <w:pPr>
      <w:pStyle w:val="a5"/>
      <w:pBdr>
        <w:top w:val="thinThickSmallGap" w:sz="24" w:space="1" w:color="823B0B" w:themeColor="accent2" w:themeShade="7F"/>
      </w:pBdr>
      <w:jc w:val="center"/>
      <w:rPr>
        <w:rFonts w:ascii="Arial" w:hAnsi="Arial" w:cs="Arial"/>
        <w:sz w:val="18"/>
        <w:szCs w:val="18"/>
      </w:rPr>
    </w:pP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F865A0">
      <w:rPr>
        <w:rFonts w:cs="Times New Roman"/>
        <w:b/>
        <w:i/>
        <w:noProof/>
        <w:sz w:val="20"/>
        <w:szCs w:val="20"/>
      </w:rPr>
      <w:t>60</w:t>
    </w:r>
    <w:r w:rsidRPr="001649B0">
      <w:rPr>
        <w:rFonts w:cs="Times New Roman"/>
        <w:b/>
        <w:i/>
        <w:sz w:val="20"/>
        <w:szCs w:val="20"/>
      </w:rPr>
      <w:fldChar w:fldCharType="end"/>
    </w:r>
  </w:p>
  <w:p w14:paraId="157315D7" w14:textId="77777777" w:rsidR="00AB17A2" w:rsidRDefault="00AB17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8DF9B" w14:textId="77777777" w:rsidR="00AA4670" w:rsidRDefault="00AA4670">
      <w:r>
        <w:separator/>
      </w:r>
    </w:p>
  </w:footnote>
  <w:footnote w:type="continuationSeparator" w:id="0">
    <w:p w14:paraId="1E9C1054" w14:textId="77777777" w:rsidR="00AA4670" w:rsidRDefault="00AA4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0D7D" w14:textId="77777777" w:rsidR="00AB17A2" w:rsidRPr="004F23FA" w:rsidRDefault="00AB17A2" w:rsidP="00752BF8">
    <w:pPr>
      <w:pStyle w:val="a3"/>
      <w:jc w:val="center"/>
      <w:rPr>
        <w:rFonts w:eastAsiaTheme="majorEastAsia" w:cs="Times New Roman"/>
        <w:i/>
        <w:sz w:val="20"/>
        <w:szCs w:val="20"/>
      </w:rPr>
    </w:pPr>
    <w:r>
      <w:rPr>
        <w:rFonts w:eastAsiaTheme="majorEastAsia" w:cs="Times New Roman"/>
        <w:i/>
        <w:sz w:val="20"/>
        <w:szCs w:val="20"/>
      </w:rPr>
      <w:t>С</w:t>
    </w:r>
    <w:r w:rsidRPr="004F23FA">
      <w:rPr>
        <w:rFonts w:eastAsiaTheme="majorEastAsia" w:cs="Times New Roman"/>
        <w:i/>
        <w:sz w:val="20"/>
        <w:szCs w:val="20"/>
      </w:rPr>
      <w:t>хем</w:t>
    </w:r>
    <w:r>
      <w:rPr>
        <w:rFonts w:eastAsiaTheme="majorEastAsia" w:cs="Times New Roman"/>
        <w:i/>
        <w:sz w:val="20"/>
        <w:szCs w:val="20"/>
      </w:rPr>
      <w:t xml:space="preserve">а </w:t>
    </w:r>
    <w:r w:rsidRPr="004F23FA">
      <w:rPr>
        <w:rFonts w:eastAsiaTheme="majorEastAsia" w:cs="Times New Roman"/>
        <w:i/>
        <w:sz w:val="20"/>
        <w:szCs w:val="20"/>
      </w:rPr>
      <w:t xml:space="preserve">теплоснабжения </w:t>
    </w:r>
    <w:r>
      <w:rPr>
        <w:rFonts w:eastAsiaTheme="majorEastAsia" w:cs="Times New Roman"/>
        <w:i/>
        <w:sz w:val="20"/>
        <w:szCs w:val="20"/>
      </w:rPr>
      <w:t>муниципального образования городской округ «город Фокино»</w:t>
    </w:r>
    <w:r w:rsidR="00937315">
      <w:rPr>
        <w:rFonts w:eastAsiaTheme="majorEastAsia" w:cs="Times New Roman"/>
        <w:i/>
        <w:sz w:val="20"/>
        <w:szCs w:val="20"/>
      </w:rPr>
      <w:t xml:space="preserve"> </w:t>
    </w:r>
    <w:r>
      <w:rPr>
        <w:rFonts w:eastAsiaTheme="majorEastAsia" w:cs="Times New Roman"/>
        <w:i/>
        <w:sz w:val="20"/>
        <w:szCs w:val="20"/>
      </w:rPr>
      <w:t xml:space="preserve">на период до 2028 года (Актуализация </w:t>
    </w:r>
    <w:r w:rsidRPr="004F23FA">
      <w:rPr>
        <w:rFonts w:eastAsiaTheme="majorEastAsia" w:cs="Times New Roman"/>
        <w:i/>
        <w:sz w:val="20"/>
        <w:szCs w:val="20"/>
      </w:rPr>
      <w:t xml:space="preserve">на </w:t>
    </w:r>
    <w:r w:rsidRPr="00781FEB">
      <w:rPr>
        <w:rFonts w:eastAsiaTheme="majorEastAsia" w:cs="Times New Roman"/>
        <w:i/>
        <w:sz w:val="20"/>
        <w:szCs w:val="20"/>
      </w:rPr>
      <w:t>202</w:t>
    </w:r>
    <w:r>
      <w:rPr>
        <w:rFonts w:eastAsiaTheme="majorEastAsia" w:cs="Times New Roman"/>
        <w:i/>
        <w:sz w:val="20"/>
        <w:szCs w:val="20"/>
      </w:rPr>
      <w:t xml:space="preserve">5 </w:t>
    </w:r>
    <w:r w:rsidRPr="00781FEB">
      <w:rPr>
        <w:rFonts w:eastAsiaTheme="majorEastAsia" w:cs="Times New Roman"/>
        <w:i/>
        <w:sz w:val="20"/>
        <w:szCs w:val="20"/>
      </w:rPr>
      <w:t>год</w:t>
    </w:r>
    <w:r>
      <w:rPr>
        <w:rFonts w:eastAsiaTheme="majorEastAsia" w:cs="Times New Roman"/>
        <w:i/>
        <w:sz w:val="20"/>
        <w:szCs w:val="20"/>
      </w:rPr>
      <w:t>)</w:t>
    </w:r>
  </w:p>
  <w:p w14:paraId="5B4F5451" w14:textId="77777777" w:rsidR="00AB17A2" w:rsidRPr="00D56FF8" w:rsidRDefault="00AB17A2" w:rsidP="00752BF8">
    <w:pPr>
      <w:pStyle w:val="a3"/>
      <w:pBdr>
        <w:bottom w:val="thickThinSmallGap" w:sz="24" w:space="1" w:color="823B0B"/>
      </w:pBdr>
      <w:rPr>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15:restartNumberingAfterBreak="0">
    <w:nsid w:val="049C7E3C"/>
    <w:multiLevelType w:val="hybridMultilevel"/>
    <w:tmpl w:val="22B6F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015BB"/>
    <w:multiLevelType w:val="hybridMultilevel"/>
    <w:tmpl w:val="B8CE4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FB0300"/>
    <w:multiLevelType w:val="hybridMultilevel"/>
    <w:tmpl w:val="8E98E6C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556397"/>
    <w:multiLevelType w:val="hybridMultilevel"/>
    <w:tmpl w:val="AFAA8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A55BB2"/>
    <w:multiLevelType w:val="hybridMultilevel"/>
    <w:tmpl w:val="19C055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3DD4599"/>
    <w:multiLevelType w:val="hybridMultilevel"/>
    <w:tmpl w:val="7B585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142371"/>
    <w:multiLevelType w:val="hybridMultilevel"/>
    <w:tmpl w:val="C002A8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B9598C"/>
    <w:multiLevelType w:val="hybridMultilevel"/>
    <w:tmpl w:val="1DFA4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5F3121"/>
    <w:multiLevelType w:val="hybridMultilevel"/>
    <w:tmpl w:val="0D04D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E3063B"/>
    <w:multiLevelType w:val="hybridMultilevel"/>
    <w:tmpl w:val="5D5C2E1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633DE8"/>
    <w:multiLevelType w:val="hybridMultilevel"/>
    <w:tmpl w:val="62942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B57686"/>
    <w:multiLevelType w:val="hybridMultilevel"/>
    <w:tmpl w:val="995E2F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CF69BE"/>
    <w:multiLevelType w:val="hybridMultilevel"/>
    <w:tmpl w:val="D8582F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2C4F59"/>
    <w:multiLevelType w:val="hybridMultilevel"/>
    <w:tmpl w:val="92C4F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BC0E48"/>
    <w:multiLevelType w:val="hybridMultilevel"/>
    <w:tmpl w:val="3A2AC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AC6854"/>
    <w:multiLevelType w:val="hybridMultilevel"/>
    <w:tmpl w:val="3D80A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5818E6"/>
    <w:multiLevelType w:val="hybridMultilevel"/>
    <w:tmpl w:val="EB2485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15:restartNumberingAfterBreak="0">
    <w:nsid w:val="403F0133"/>
    <w:multiLevelType w:val="hybridMultilevel"/>
    <w:tmpl w:val="6F9C0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257C86"/>
    <w:multiLevelType w:val="hybridMultilevel"/>
    <w:tmpl w:val="BB2CF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FD06A7"/>
    <w:multiLevelType w:val="hybridMultilevel"/>
    <w:tmpl w:val="B1BC1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2229CE"/>
    <w:multiLevelType w:val="hybridMultilevel"/>
    <w:tmpl w:val="062C0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D5767A"/>
    <w:multiLevelType w:val="hybridMultilevel"/>
    <w:tmpl w:val="03D66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453317"/>
    <w:multiLevelType w:val="hybridMultilevel"/>
    <w:tmpl w:val="58182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5763A1"/>
    <w:multiLevelType w:val="hybridMultilevel"/>
    <w:tmpl w:val="A024F50A"/>
    <w:lvl w:ilvl="0" w:tplc="30300A20">
      <w:start w:val="1"/>
      <w:numFmt w:val="russianLower"/>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876C71"/>
    <w:multiLevelType w:val="hybridMultilevel"/>
    <w:tmpl w:val="ED6628A2"/>
    <w:lvl w:ilvl="0" w:tplc="0419000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6F36339"/>
    <w:multiLevelType w:val="hybridMultilevel"/>
    <w:tmpl w:val="638660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89B06CB"/>
    <w:multiLevelType w:val="hybridMultilevel"/>
    <w:tmpl w:val="8D825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5E5404EC"/>
    <w:multiLevelType w:val="hybridMultilevel"/>
    <w:tmpl w:val="FD601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7D3108"/>
    <w:multiLevelType w:val="hybridMultilevel"/>
    <w:tmpl w:val="85A699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9A109B3"/>
    <w:multiLevelType w:val="hybridMultilevel"/>
    <w:tmpl w:val="933C072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5702ACE"/>
    <w:multiLevelType w:val="hybridMultilevel"/>
    <w:tmpl w:val="B97A2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782C57"/>
    <w:multiLevelType w:val="hybridMultilevel"/>
    <w:tmpl w:val="922AD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17"/>
  </w:num>
  <w:num w:numId="4">
    <w:abstractNumId w:val="0"/>
  </w:num>
  <w:num w:numId="5">
    <w:abstractNumId w:val="35"/>
  </w:num>
  <w:num w:numId="6">
    <w:abstractNumId w:val="31"/>
  </w:num>
  <w:num w:numId="7">
    <w:abstractNumId w:val="16"/>
  </w:num>
  <w:num w:numId="8">
    <w:abstractNumId w:val="12"/>
  </w:num>
  <w:num w:numId="9">
    <w:abstractNumId w:val="15"/>
  </w:num>
  <w:num w:numId="10">
    <w:abstractNumId w:val="34"/>
  </w:num>
  <w:num w:numId="11">
    <w:abstractNumId w:val="25"/>
  </w:num>
  <w:num w:numId="12">
    <w:abstractNumId w:val="13"/>
  </w:num>
  <w:num w:numId="13">
    <w:abstractNumId w:val="22"/>
  </w:num>
  <w:num w:numId="14">
    <w:abstractNumId w:val="2"/>
  </w:num>
  <w:num w:numId="15">
    <w:abstractNumId w:val="20"/>
  </w:num>
  <w:num w:numId="16">
    <w:abstractNumId w:val="7"/>
  </w:num>
  <w:num w:numId="17">
    <w:abstractNumId w:val="10"/>
  </w:num>
  <w:num w:numId="18">
    <w:abstractNumId w:val="26"/>
  </w:num>
  <w:num w:numId="19">
    <w:abstractNumId w:val="1"/>
  </w:num>
  <w:num w:numId="20">
    <w:abstractNumId w:val="18"/>
  </w:num>
  <w:num w:numId="21">
    <w:abstractNumId w:val="24"/>
  </w:num>
  <w:num w:numId="22">
    <w:abstractNumId w:val="27"/>
  </w:num>
  <w:num w:numId="23">
    <w:abstractNumId w:val="6"/>
  </w:num>
  <w:num w:numId="24">
    <w:abstractNumId w:val="5"/>
  </w:num>
  <w:num w:numId="25">
    <w:abstractNumId w:val="8"/>
  </w:num>
  <w:num w:numId="26">
    <w:abstractNumId w:val="21"/>
  </w:num>
  <w:num w:numId="27">
    <w:abstractNumId w:val="29"/>
  </w:num>
  <w:num w:numId="28">
    <w:abstractNumId w:val="14"/>
  </w:num>
  <w:num w:numId="29">
    <w:abstractNumId w:val="4"/>
  </w:num>
  <w:num w:numId="30">
    <w:abstractNumId w:val="33"/>
  </w:num>
  <w:num w:numId="31">
    <w:abstractNumId w:val="32"/>
  </w:num>
  <w:num w:numId="32">
    <w:abstractNumId w:val="11"/>
  </w:num>
  <w:num w:numId="33">
    <w:abstractNumId w:val="28"/>
  </w:num>
  <w:num w:numId="34">
    <w:abstractNumId w:val="9"/>
  </w:num>
  <w:num w:numId="35">
    <w:abstractNumId w:val="23"/>
  </w:num>
  <w:num w:numId="36">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A8"/>
    <w:rsid w:val="00000B1A"/>
    <w:rsid w:val="000013A6"/>
    <w:rsid w:val="00002824"/>
    <w:rsid w:val="00002A5A"/>
    <w:rsid w:val="00002F29"/>
    <w:rsid w:val="00003259"/>
    <w:rsid w:val="000034A6"/>
    <w:rsid w:val="000037CB"/>
    <w:rsid w:val="00003830"/>
    <w:rsid w:val="00003DDC"/>
    <w:rsid w:val="00004A5C"/>
    <w:rsid w:val="00004B61"/>
    <w:rsid w:val="00004D27"/>
    <w:rsid w:val="00004F29"/>
    <w:rsid w:val="00005E3E"/>
    <w:rsid w:val="00005EDE"/>
    <w:rsid w:val="000061DB"/>
    <w:rsid w:val="000063ED"/>
    <w:rsid w:val="00006437"/>
    <w:rsid w:val="000064A3"/>
    <w:rsid w:val="000064F4"/>
    <w:rsid w:val="00006AB2"/>
    <w:rsid w:val="00006D7D"/>
    <w:rsid w:val="000073C6"/>
    <w:rsid w:val="00007721"/>
    <w:rsid w:val="00007783"/>
    <w:rsid w:val="000077BB"/>
    <w:rsid w:val="000102C7"/>
    <w:rsid w:val="000110BC"/>
    <w:rsid w:val="0001173A"/>
    <w:rsid w:val="000118CD"/>
    <w:rsid w:val="00011B28"/>
    <w:rsid w:val="00011CEB"/>
    <w:rsid w:val="0001200B"/>
    <w:rsid w:val="0001249D"/>
    <w:rsid w:val="00012B4B"/>
    <w:rsid w:val="00014073"/>
    <w:rsid w:val="00014451"/>
    <w:rsid w:val="0001457A"/>
    <w:rsid w:val="00014661"/>
    <w:rsid w:val="000147A9"/>
    <w:rsid w:val="00014CE3"/>
    <w:rsid w:val="00014DB8"/>
    <w:rsid w:val="00014E1E"/>
    <w:rsid w:val="0001503E"/>
    <w:rsid w:val="000151ED"/>
    <w:rsid w:val="00015554"/>
    <w:rsid w:val="00015996"/>
    <w:rsid w:val="00015A1D"/>
    <w:rsid w:val="00015CB3"/>
    <w:rsid w:val="000167EB"/>
    <w:rsid w:val="00016F23"/>
    <w:rsid w:val="00016F76"/>
    <w:rsid w:val="000175EF"/>
    <w:rsid w:val="0002105F"/>
    <w:rsid w:val="0002231E"/>
    <w:rsid w:val="000228A0"/>
    <w:rsid w:val="00022A94"/>
    <w:rsid w:val="0002335E"/>
    <w:rsid w:val="00023842"/>
    <w:rsid w:val="000239CA"/>
    <w:rsid w:val="00024784"/>
    <w:rsid w:val="00024EE2"/>
    <w:rsid w:val="0002620E"/>
    <w:rsid w:val="000264CC"/>
    <w:rsid w:val="0002707D"/>
    <w:rsid w:val="000272D4"/>
    <w:rsid w:val="000276A5"/>
    <w:rsid w:val="000278FC"/>
    <w:rsid w:val="00027AD6"/>
    <w:rsid w:val="000300DA"/>
    <w:rsid w:val="00030110"/>
    <w:rsid w:val="00030E43"/>
    <w:rsid w:val="00031D61"/>
    <w:rsid w:val="00032665"/>
    <w:rsid w:val="00032812"/>
    <w:rsid w:val="000329B5"/>
    <w:rsid w:val="00032A3E"/>
    <w:rsid w:val="00032B9C"/>
    <w:rsid w:val="00033086"/>
    <w:rsid w:val="0003325D"/>
    <w:rsid w:val="000333D6"/>
    <w:rsid w:val="00033869"/>
    <w:rsid w:val="00033E96"/>
    <w:rsid w:val="00033EF1"/>
    <w:rsid w:val="0003431B"/>
    <w:rsid w:val="00034995"/>
    <w:rsid w:val="00034DF6"/>
    <w:rsid w:val="00035063"/>
    <w:rsid w:val="00035453"/>
    <w:rsid w:val="00035733"/>
    <w:rsid w:val="00035ABF"/>
    <w:rsid w:val="00035B9D"/>
    <w:rsid w:val="00035D9B"/>
    <w:rsid w:val="00036502"/>
    <w:rsid w:val="00036603"/>
    <w:rsid w:val="000366A3"/>
    <w:rsid w:val="00036807"/>
    <w:rsid w:val="00036F99"/>
    <w:rsid w:val="000375A2"/>
    <w:rsid w:val="0004013B"/>
    <w:rsid w:val="00040313"/>
    <w:rsid w:val="0004039F"/>
    <w:rsid w:val="000403B6"/>
    <w:rsid w:val="000404C4"/>
    <w:rsid w:val="00040BD3"/>
    <w:rsid w:val="00040D56"/>
    <w:rsid w:val="00040D87"/>
    <w:rsid w:val="00041343"/>
    <w:rsid w:val="000415FA"/>
    <w:rsid w:val="00041FB1"/>
    <w:rsid w:val="00042A71"/>
    <w:rsid w:val="00042B18"/>
    <w:rsid w:val="00042C31"/>
    <w:rsid w:val="00042E6E"/>
    <w:rsid w:val="00042EA4"/>
    <w:rsid w:val="00042F69"/>
    <w:rsid w:val="00043032"/>
    <w:rsid w:val="000433C1"/>
    <w:rsid w:val="000433DD"/>
    <w:rsid w:val="00043B15"/>
    <w:rsid w:val="00043B9E"/>
    <w:rsid w:val="00043D2C"/>
    <w:rsid w:val="00043F19"/>
    <w:rsid w:val="000447C6"/>
    <w:rsid w:val="00044D54"/>
    <w:rsid w:val="000450A0"/>
    <w:rsid w:val="0004583C"/>
    <w:rsid w:val="000462AA"/>
    <w:rsid w:val="00046902"/>
    <w:rsid w:val="00046C6F"/>
    <w:rsid w:val="0004729E"/>
    <w:rsid w:val="00050670"/>
    <w:rsid w:val="00050B51"/>
    <w:rsid w:val="00050B77"/>
    <w:rsid w:val="00051E48"/>
    <w:rsid w:val="00052417"/>
    <w:rsid w:val="0005392F"/>
    <w:rsid w:val="00053F00"/>
    <w:rsid w:val="000546C2"/>
    <w:rsid w:val="000547F2"/>
    <w:rsid w:val="00054A81"/>
    <w:rsid w:val="000558C7"/>
    <w:rsid w:val="00055B86"/>
    <w:rsid w:val="00055CF7"/>
    <w:rsid w:val="000564BD"/>
    <w:rsid w:val="00056772"/>
    <w:rsid w:val="0005677E"/>
    <w:rsid w:val="00056B22"/>
    <w:rsid w:val="00057094"/>
    <w:rsid w:val="00057159"/>
    <w:rsid w:val="00057660"/>
    <w:rsid w:val="000579AF"/>
    <w:rsid w:val="00057EF1"/>
    <w:rsid w:val="00057F15"/>
    <w:rsid w:val="000604F9"/>
    <w:rsid w:val="00060588"/>
    <w:rsid w:val="00060CDE"/>
    <w:rsid w:val="00060D74"/>
    <w:rsid w:val="00060FB2"/>
    <w:rsid w:val="00060FFC"/>
    <w:rsid w:val="00061075"/>
    <w:rsid w:val="0006115F"/>
    <w:rsid w:val="00061950"/>
    <w:rsid w:val="00061C48"/>
    <w:rsid w:val="00061E4E"/>
    <w:rsid w:val="00062136"/>
    <w:rsid w:val="00062279"/>
    <w:rsid w:val="000625AD"/>
    <w:rsid w:val="000625C1"/>
    <w:rsid w:val="0006269B"/>
    <w:rsid w:val="000627DE"/>
    <w:rsid w:val="00062D5E"/>
    <w:rsid w:val="00062D8E"/>
    <w:rsid w:val="000634D2"/>
    <w:rsid w:val="0006368F"/>
    <w:rsid w:val="0006392F"/>
    <w:rsid w:val="00063A59"/>
    <w:rsid w:val="0006406D"/>
    <w:rsid w:val="0006423C"/>
    <w:rsid w:val="00064413"/>
    <w:rsid w:val="00065086"/>
    <w:rsid w:val="000652D7"/>
    <w:rsid w:val="00065F6D"/>
    <w:rsid w:val="00066045"/>
    <w:rsid w:val="000661EE"/>
    <w:rsid w:val="00066739"/>
    <w:rsid w:val="0006683F"/>
    <w:rsid w:val="00066FCC"/>
    <w:rsid w:val="000671A7"/>
    <w:rsid w:val="00067591"/>
    <w:rsid w:val="000679DE"/>
    <w:rsid w:val="00067D75"/>
    <w:rsid w:val="0007032C"/>
    <w:rsid w:val="00070987"/>
    <w:rsid w:val="00070E57"/>
    <w:rsid w:val="00070EC0"/>
    <w:rsid w:val="0007146D"/>
    <w:rsid w:val="00071507"/>
    <w:rsid w:val="0007151F"/>
    <w:rsid w:val="00071F9B"/>
    <w:rsid w:val="00072989"/>
    <w:rsid w:val="00072C52"/>
    <w:rsid w:val="0007398A"/>
    <w:rsid w:val="000747D6"/>
    <w:rsid w:val="00074969"/>
    <w:rsid w:val="0007506B"/>
    <w:rsid w:val="0007511B"/>
    <w:rsid w:val="00075766"/>
    <w:rsid w:val="000758DE"/>
    <w:rsid w:val="000764F9"/>
    <w:rsid w:val="00076567"/>
    <w:rsid w:val="00076C20"/>
    <w:rsid w:val="00077040"/>
    <w:rsid w:val="000770A4"/>
    <w:rsid w:val="00077FAF"/>
    <w:rsid w:val="00080109"/>
    <w:rsid w:val="00080757"/>
    <w:rsid w:val="0008127E"/>
    <w:rsid w:val="00081433"/>
    <w:rsid w:val="00081A66"/>
    <w:rsid w:val="000820E4"/>
    <w:rsid w:val="000823AE"/>
    <w:rsid w:val="0008312B"/>
    <w:rsid w:val="000831C2"/>
    <w:rsid w:val="000840C6"/>
    <w:rsid w:val="00084535"/>
    <w:rsid w:val="00084973"/>
    <w:rsid w:val="00085776"/>
    <w:rsid w:val="0008594C"/>
    <w:rsid w:val="0008603A"/>
    <w:rsid w:val="00086511"/>
    <w:rsid w:val="00087803"/>
    <w:rsid w:val="00087B0D"/>
    <w:rsid w:val="00087BEE"/>
    <w:rsid w:val="00087F7F"/>
    <w:rsid w:val="0009056A"/>
    <w:rsid w:val="0009063E"/>
    <w:rsid w:val="000907AA"/>
    <w:rsid w:val="0009180E"/>
    <w:rsid w:val="0009196A"/>
    <w:rsid w:val="00091D92"/>
    <w:rsid w:val="0009250F"/>
    <w:rsid w:val="00092713"/>
    <w:rsid w:val="00092B0C"/>
    <w:rsid w:val="000930B6"/>
    <w:rsid w:val="00093479"/>
    <w:rsid w:val="00093B5F"/>
    <w:rsid w:val="00094EA6"/>
    <w:rsid w:val="00094FAA"/>
    <w:rsid w:val="00095018"/>
    <w:rsid w:val="00095019"/>
    <w:rsid w:val="000952FB"/>
    <w:rsid w:val="00095578"/>
    <w:rsid w:val="00096880"/>
    <w:rsid w:val="00096FAD"/>
    <w:rsid w:val="00097C03"/>
    <w:rsid w:val="00097C69"/>
    <w:rsid w:val="00097E22"/>
    <w:rsid w:val="00097F82"/>
    <w:rsid w:val="000A0A99"/>
    <w:rsid w:val="000A0C88"/>
    <w:rsid w:val="000A175E"/>
    <w:rsid w:val="000A23E5"/>
    <w:rsid w:val="000A2BC4"/>
    <w:rsid w:val="000A2D4C"/>
    <w:rsid w:val="000A3E1D"/>
    <w:rsid w:val="000A52FE"/>
    <w:rsid w:val="000A5834"/>
    <w:rsid w:val="000A5977"/>
    <w:rsid w:val="000A5F1C"/>
    <w:rsid w:val="000A6166"/>
    <w:rsid w:val="000A6482"/>
    <w:rsid w:val="000A6F9F"/>
    <w:rsid w:val="000A7046"/>
    <w:rsid w:val="000A7194"/>
    <w:rsid w:val="000A77AF"/>
    <w:rsid w:val="000A7C6E"/>
    <w:rsid w:val="000A7DF5"/>
    <w:rsid w:val="000B05DD"/>
    <w:rsid w:val="000B09EA"/>
    <w:rsid w:val="000B0F62"/>
    <w:rsid w:val="000B1055"/>
    <w:rsid w:val="000B128C"/>
    <w:rsid w:val="000B1768"/>
    <w:rsid w:val="000B17DC"/>
    <w:rsid w:val="000B181F"/>
    <w:rsid w:val="000B1E31"/>
    <w:rsid w:val="000B2CB7"/>
    <w:rsid w:val="000B3029"/>
    <w:rsid w:val="000B32AD"/>
    <w:rsid w:val="000B3369"/>
    <w:rsid w:val="000B33A4"/>
    <w:rsid w:val="000B34D1"/>
    <w:rsid w:val="000B3507"/>
    <w:rsid w:val="000B3CF6"/>
    <w:rsid w:val="000B3FAC"/>
    <w:rsid w:val="000B5D0E"/>
    <w:rsid w:val="000B624D"/>
    <w:rsid w:val="000B62B6"/>
    <w:rsid w:val="000B6B1A"/>
    <w:rsid w:val="000B6F58"/>
    <w:rsid w:val="000B6F7E"/>
    <w:rsid w:val="000B703E"/>
    <w:rsid w:val="000B752A"/>
    <w:rsid w:val="000B7F52"/>
    <w:rsid w:val="000C1089"/>
    <w:rsid w:val="000C1778"/>
    <w:rsid w:val="000C188F"/>
    <w:rsid w:val="000C1ADE"/>
    <w:rsid w:val="000C1D45"/>
    <w:rsid w:val="000C22AD"/>
    <w:rsid w:val="000C2780"/>
    <w:rsid w:val="000C292E"/>
    <w:rsid w:val="000C2BF7"/>
    <w:rsid w:val="000C344F"/>
    <w:rsid w:val="000C361B"/>
    <w:rsid w:val="000C4562"/>
    <w:rsid w:val="000C483D"/>
    <w:rsid w:val="000C496E"/>
    <w:rsid w:val="000C4B31"/>
    <w:rsid w:val="000C4D25"/>
    <w:rsid w:val="000C4D59"/>
    <w:rsid w:val="000C4E6B"/>
    <w:rsid w:val="000C6283"/>
    <w:rsid w:val="000C638B"/>
    <w:rsid w:val="000C6462"/>
    <w:rsid w:val="000C6C6F"/>
    <w:rsid w:val="000C7B98"/>
    <w:rsid w:val="000C7C61"/>
    <w:rsid w:val="000D022B"/>
    <w:rsid w:val="000D0396"/>
    <w:rsid w:val="000D123F"/>
    <w:rsid w:val="000D13CB"/>
    <w:rsid w:val="000D1910"/>
    <w:rsid w:val="000D1BF7"/>
    <w:rsid w:val="000D1D7D"/>
    <w:rsid w:val="000D26D9"/>
    <w:rsid w:val="000D2E90"/>
    <w:rsid w:val="000D3630"/>
    <w:rsid w:val="000D3E6F"/>
    <w:rsid w:val="000D4685"/>
    <w:rsid w:val="000D469A"/>
    <w:rsid w:val="000D4A41"/>
    <w:rsid w:val="000D52C4"/>
    <w:rsid w:val="000D5839"/>
    <w:rsid w:val="000D5DC2"/>
    <w:rsid w:val="000D6C31"/>
    <w:rsid w:val="000D6FA5"/>
    <w:rsid w:val="000D7614"/>
    <w:rsid w:val="000E0073"/>
    <w:rsid w:val="000E035E"/>
    <w:rsid w:val="000E080F"/>
    <w:rsid w:val="000E1268"/>
    <w:rsid w:val="000E12BA"/>
    <w:rsid w:val="000E1398"/>
    <w:rsid w:val="000E1A02"/>
    <w:rsid w:val="000E1C05"/>
    <w:rsid w:val="000E1F1E"/>
    <w:rsid w:val="000E3E01"/>
    <w:rsid w:val="000E5243"/>
    <w:rsid w:val="000E5AE0"/>
    <w:rsid w:val="000E5B21"/>
    <w:rsid w:val="000E5F10"/>
    <w:rsid w:val="000E63E2"/>
    <w:rsid w:val="000E6861"/>
    <w:rsid w:val="000E6B42"/>
    <w:rsid w:val="000E6F37"/>
    <w:rsid w:val="000E7059"/>
    <w:rsid w:val="000E7589"/>
    <w:rsid w:val="000E7A92"/>
    <w:rsid w:val="000F024B"/>
    <w:rsid w:val="000F06AD"/>
    <w:rsid w:val="000F13D3"/>
    <w:rsid w:val="000F2219"/>
    <w:rsid w:val="000F2B5A"/>
    <w:rsid w:val="000F2D5C"/>
    <w:rsid w:val="000F3361"/>
    <w:rsid w:val="000F37CC"/>
    <w:rsid w:val="000F3DE3"/>
    <w:rsid w:val="000F3F7F"/>
    <w:rsid w:val="000F45FB"/>
    <w:rsid w:val="000F4B6F"/>
    <w:rsid w:val="000F5650"/>
    <w:rsid w:val="000F5A99"/>
    <w:rsid w:val="000F6300"/>
    <w:rsid w:val="000F660B"/>
    <w:rsid w:val="000F6E3C"/>
    <w:rsid w:val="000F735C"/>
    <w:rsid w:val="000F7729"/>
    <w:rsid w:val="00101392"/>
    <w:rsid w:val="00101950"/>
    <w:rsid w:val="00102126"/>
    <w:rsid w:val="001024D1"/>
    <w:rsid w:val="00102A54"/>
    <w:rsid w:val="00102AA3"/>
    <w:rsid w:val="00102E05"/>
    <w:rsid w:val="00102FBC"/>
    <w:rsid w:val="0010375E"/>
    <w:rsid w:val="0010415B"/>
    <w:rsid w:val="00104AC8"/>
    <w:rsid w:val="00104F27"/>
    <w:rsid w:val="00105C4B"/>
    <w:rsid w:val="00105DC8"/>
    <w:rsid w:val="00106036"/>
    <w:rsid w:val="0010658E"/>
    <w:rsid w:val="00106EAB"/>
    <w:rsid w:val="00107400"/>
    <w:rsid w:val="00107627"/>
    <w:rsid w:val="001078B0"/>
    <w:rsid w:val="00107FD6"/>
    <w:rsid w:val="00110A85"/>
    <w:rsid w:val="001114B4"/>
    <w:rsid w:val="00111BD9"/>
    <w:rsid w:val="00111C10"/>
    <w:rsid w:val="00111C13"/>
    <w:rsid w:val="00111C49"/>
    <w:rsid w:val="00112DED"/>
    <w:rsid w:val="001130D3"/>
    <w:rsid w:val="001135A0"/>
    <w:rsid w:val="001139D7"/>
    <w:rsid w:val="00115877"/>
    <w:rsid w:val="00115B20"/>
    <w:rsid w:val="001162C4"/>
    <w:rsid w:val="001173D0"/>
    <w:rsid w:val="001176E7"/>
    <w:rsid w:val="0011774A"/>
    <w:rsid w:val="0011778F"/>
    <w:rsid w:val="00117881"/>
    <w:rsid w:val="00117FFE"/>
    <w:rsid w:val="0012015A"/>
    <w:rsid w:val="001204AE"/>
    <w:rsid w:val="00120638"/>
    <w:rsid w:val="00120E04"/>
    <w:rsid w:val="001210B8"/>
    <w:rsid w:val="0012113D"/>
    <w:rsid w:val="001214B1"/>
    <w:rsid w:val="0012179E"/>
    <w:rsid w:val="00121DD1"/>
    <w:rsid w:val="00122A45"/>
    <w:rsid w:val="00122EF2"/>
    <w:rsid w:val="00122F5E"/>
    <w:rsid w:val="0012320F"/>
    <w:rsid w:val="0012326B"/>
    <w:rsid w:val="001239E1"/>
    <w:rsid w:val="001244DB"/>
    <w:rsid w:val="00124588"/>
    <w:rsid w:val="001246CD"/>
    <w:rsid w:val="00124868"/>
    <w:rsid w:val="00125145"/>
    <w:rsid w:val="001251D1"/>
    <w:rsid w:val="00125E4A"/>
    <w:rsid w:val="00125E5A"/>
    <w:rsid w:val="00125F9C"/>
    <w:rsid w:val="001260F4"/>
    <w:rsid w:val="001262B9"/>
    <w:rsid w:val="00126B4C"/>
    <w:rsid w:val="00126BC7"/>
    <w:rsid w:val="001272AF"/>
    <w:rsid w:val="00127B19"/>
    <w:rsid w:val="0013065B"/>
    <w:rsid w:val="00130DD3"/>
    <w:rsid w:val="0013165B"/>
    <w:rsid w:val="001320F1"/>
    <w:rsid w:val="001321DC"/>
    <w:rsid w:val="001326C2"/>
    <w:rsid w:val="001327A2"/>
    <w:rsid w:val="001327AD"/>
    <w:rsid w:val="001329AC"/>
    <w:rsid w:val="001332D3"/>
    <w:rsid w:val="00133329"/>
    <w:rsid w:val="0013369D"/>
    <w:rsid w:val="00133802"/>
    <w:rsid w:val="0013493E"/>
    <w:rsid w:val="00134B1F"/>
    <w:rsid w:val="00134B8A"/>
    <w:rsid w:val="00135559"/>
    <w:rsid w:val="0013595D"/>
    <w:rsid w:val="00135ED9"/>
    <w:rsid w:val="001366B9"/>
    <w:rsid w:val="00137423"/>
    <w:rsid w:val="00137D5B"/>
    <w:rsid w:val="00137D9C"/>
    <w:rsid w:val="00140C3F"/>
    <w:rsid w:val="0014171C"/>
    <w:rsid w:val="001423F0"/>
    <w:rsid w:val="001426ED"/>
    <w:rsid w:val="001428E4"/>
    <w:rsid w:val="00142BB0"/>
    <w:rsid w:val="00143A5E"/>
    <w:rsid w:val="00143C4E"/>
    <w:rsid w:val="001442FF"/>
    <w:rsid w:val="00144ED7"/>
    <w:rsid w:val="00144EEE"/>
    <w:rsid w:val="00145043"/>
    <w:rsid w:val="001457F0"/>
    <w:rsid w:val="00145BC4"/>
    <w:rsid w:val="00145EC7"/>
    <w:rsid w:val="00146092"/>
    <w:rsid w:val="0014630E"/>
    <w:rsid w:val="0014682E"/>
    <w:rsid w:val="00147219"/>
    <w:rsid w:val="00147D13"/>
    <w:rsid w:val="0015192C"/>
    <w:rsid w:val="00151BD8"/>
    <w:rsid w:val="00151F2B"/>
    <w:rsid w:val="00152302"/>
    <w:rsid w:val="0015273A"/>
    <w:rsid w:val="00152BF2"/>
    <w:rsid w:val="00152C7C"/>
    <w:rsid w:val="00152DFF"/>
    <w:rsid w:val="001532C8"/>
    <w:rsid w:val="00154510"/>
    <w:rsid w:val="0015590D"/>
    <w:rsid w:val="00155CD0"/>
    <w:rsid w:val="00155FAD"/>
    <w:rsid w:val="0015639D"/>
    <w:rsid w:val="001566FA"/>
    <w:rsid w:val="00156B63"/>
    <w:rsid w:val="00156B88"/>
    <w:rsid w:val="00156D64"/>
    <w:rsid w:val="00156E65"/>
    <w:rsid w:val="00156F35"/>
    <w:rsid w:val="0015706F"/>
    <w:rsid w:val="001570E3"/>
    <w:rsid w:val="00157446"/>
    <w:rsid w:val="00157CA5"/>
    <w:rsid w:val="00160138"/>
    <w:rsid w:val="00160B1E"/>
    <w:rsid w:val="00160EF0"/>
    <w:rsid w:val="001615B2"/>
    <w:rsid w:val="00162F20"/>
    <w:rsid w:val="00163304"/>
    <w:rsid w:val="00163B87"/>
    <w:rsid w:val="00164413"/>
    <w:rsid w:val="00164553"/>
    <w:rsid w:val="00164B4F"/>
    <w:rsid w:val="00164BAB"/>
    <w:rsid w:val="0016535F"/>
    <w:rsid w:val="0016646C"/>
    <w:rsid w:val="0016719A"/>
    <w:rsid w:val="0016722B"/>
    <w:rsid w:val="00167300"/>
    <w:rsid w:val="001673AA"/>
    <w:rsid w:val="00167862"/>
    <w:rsid w:val="00167B39"/>
    <w:rsid w:val="001700B4"/>
    <w:rsid w:val="001702CD"/>
    <w:rsid w:val="00170798"/>
    <w:rsid w:val="00170986"/>
    <w:rsid w:val="001709F0"/>
    <w:rsid w:val="00170B97"/>
    <w:rsid w:val="00170D46"/>
    <w:rsid w:val="001711F0"/>
    <w:rsid w:val="001716F1"/>
    <w:rsid w:val="00171FC9"/>
    <w:rsid w:val="001724B2"/>
    <w:rsid w:val="00173415"/>
    <w:rsid w:val="00173542"/>
    <w:rsid w:val="00173934"/>
    <w:rsid w:val="00173EAE"/>
    <w:rsid w:val="00174125"/>
    <w:rsid w:val="0017424A"/>
    <w:rsid w:val="00174340"/>
    <w:rsid w:val="00175151"/>
    <w:rsid w:val="0017552D"/>
    <w:rsid w:val="00175604"/>
    <w:rsid w:val="001757CC"/>
    <w:rsid w:val="001758C5"/>
    <w:rsid w:val="001764D6"/>
    <w:rsid w:val="00176DB7"/>
    <w:rsid w:val="00176F9A"/>
    <w:rsid w:val="001771C3"/>
    <w:rsid w:val="001772ED"/>
    <w:rsid w:val="00177CBB"/>
    <w:rsid w:val="00177DDF"/>
    <w:rsid w:val="00180C35"/>
    <w:rsid w:val="0018109E"/>
    <w:rsid w:val="001818AB"/>
    <w:rsid w:val="001819CC"/>
    <w:rsid w:val="00181A82"/>
    <w:rsid w:val="00181BD0"/>
    <w:rsid w:val="00182609"/>
    <w:rsid w:val="00182860"/>
    <w:rsid w:val="00182D83"/>
    <w:rsid w:val="00182FAD"/>
    <w:rsid w:val="001831AD"/>
    <w:rsid w:val="001831CA"/>
    <w:rsid w:val="00183E72"/>
    <w:rsid w:val="0018438C"/>
    <w:rsid w:val="0018466A"/>
    <w:rsid w:val="00184DA6"/>
    <w:rsid w:val="001850D3"/>
    <w:rsid w:val="00185904"/>
    <w:rsid w:val="0018667F"/>
    <w:rsid w:val="001868DF"/>
    <w:rsid w:val="001869DE"/>
    <w:rsid w:val="001873EB"/>
    <w:rsid w:val="001874B1"/>
    <w:rsid w:val="00187908"/>
    <w:rsid w:val="00187F94"/>
    <w:rsid w:val="0019059E"/>
    <w:rsid w:val="00190BCB"/>
    <w:rsid w:val="00190D90"/>
    <w:rsid w:val="00190F51"/>
    <w:rsid w:val="001911C5"/>
    <w:rsid w:val="001914D6"/>
    <w:rsid w:val="00191AAF"/>
    <w:rsid w:val="0019234D"/>
    <w:rsid w:val="001925F8"/>
    <w:rsid w:val="00192E31"/>
    <w:rsid w:val="00193078"/>
    <w:rsid w:val="0019359B"/>
    <w:rsid w:val="00193734"/>
    <w:rsid w:val="00193DAE"/>
    <w:rsid w:val="00193E05"/>
    <w:rsid w:val="00194E32"/>
    <w:rsid w:val="00195C90"/>
    <w:rsid w:val="00196196"/>
    <w:rsid w:val="0019624C"/>
    <w:rsid w:val="00196D9C"/>
    <w:rsid w:val="001971A0"/>
    <w:rsid w:val="001A0691"/>
    <w:rsid w:val="001A092D"/>
    <w:rsid w:val="001A095C"/>
    <w:rsid w:val="001A0F2E"/>
    <w:rsid w:val="001A112A"/>
    <w:rsid w:val="001A1293"/>
    <w:rsid w:val="001A1322"/>
    <w:rsid w:val="001A1CA0"/>
    <w:rsid w:val="001A25B2"/>
    <w:rsid w:val="001A26CB"/>
    <w:rsid w:val="001A33D9"/>
    <w:rsid w:val="001A4229"/>
    <w:rsid w:val="001A42F1"/>
    <w:rsid w:val="001A4316"/>
    <w:rsid w:val="001A4487"/>
    <w:rsid w:val="001A49D7"/>
    <w:rsid w:val="001A4A4B"/>
    <w:rsid w:val="001A4AB9"/>
    <w:rsid w:val="001A4CE0"/>
    <w:rsid w:val="001A51C5"/>
    <w:rsid w:val="001A5615"/>
    <w:rsid w:val="001A59F9"/>
    <w:rsid w:val="001A5B41"/>
    <w:rsid w:val="001A675A"/>
    <w:rsid w:val="001A67DD"/>
    <w:rsid w:val="001A6B6F"/>
    <w:rsid w:val="001A7401"/>
    <w:rsid w:val="001B0135"/>
    <w:rsid w:val="001B0266"/>
    <w:rsid w:val="001B065F"/>
    <w:rsid w:val="001B0A20"/>
    <w:rsid w:val="001B12B1"/>
    <w:rsid w:val="001B1DCF"/>
    <w:rsid w:val="001B2139"/>
    <w:rsid w:val="001B2258"/>
    <w:rsid w:val="001B2B0D"/>
    <w:rsid w:val="001B2B5E"/>
    <w:rsid w:val="001B34CA"/>
    <w:rsid w:val="001B3BBD"/>
    <w:rsid w:val="001B3CEA"/>
    <w:rsid w:val="001B3F3B"/>
    <w:rsid w:val="001B6912"/>
    <w:rsid w:val="001B7594"/>
    <w:rsid w:val="001B7642"/>
    <w:rsid w:val="001B76CD"/>
    <w:rsid w:val="001B7948"/>
    <w:rsid w:val="001C0223"/>
    <w:rsid w:val="001C1F37"/>
    <w:rsid w:val="001C2434"/>
    <w:rsid w:val="001C247E"/>
    <w:rsid w:val="001C2807"/>
    <w:rsid w:val="001C297B"/>
    <w:rsid w:val="001C2BF8"/>
    <w:rsid w:val="001C2D6E"/>
    <w:rsid w:val="001C30A6"/>
    <w:rsid w:val="001C3165"/>
    <w:rsid w:val="001C357C"/>
    <w:rsid w:val="001C38EC"/>
    <w:rsid w:val="001C3C99"/>
    <w:rsid w:val="001C42BD"/>
    <w:rsid w:val="001C4A14"/>
    <w:rsid w:val="001C4C70"/>
    <w:rsid w:val="001C4E8C"/>
    <w:rsid w:val="001C5426"/>
    <w:rsid w:val="001C61BB"/>
    <w:rsid w:val="001C62D7"/>
    <w:rsid w:val="001C63FB"/>
    <w:rsid w:val="001C6495"/>
    <w:rsid w:val="001C6521"/>
    <w:rsid w:val="001C65B6"/>
    <w:rsid w:val="001C6AFD"/>
    <w:rsid w:val="001C6F19"/>
    <w:rsid w:val="001C78F0"/>
    <w:rsid w:val="001C7948"/>
    <w:rsid w:val="001C7A5E"/>
    <w:rsid w:val="001D017B"/>
    <w:rsid w:val="001D05E3"/>
    <w:rsid w:val="001D0A7C"/>
    <w:rsid w:val="001D0BEE"/>
    <w:rsid w:val="001D0DB9"/>
    <w:rsid w:val="001D1BD8"/>
    <w:rsid w:val="001D2950"/>
    <w:rsid w:val="001D2980"/>
    <w:rsid w:val="001D2BBC"/>
    <w:rsid w:val="001D2F0D"/>
    <w:rsid w:val="001D3031"/>
    <w:rsid w:val="001D30A5"/>
    <w:rsid w:val="001D310A"/>
    <w:rsid w:val="001D3117"/>
    <w:rsid w:val="001D3281"/>
    <w:rsid w:val="001D3436"/>
    <w:rsid w:val="001D367F"/>
    <w:rsid w:val="001D4344"/>
    <w:rsid w:val="001D439D"/>
    <w:rsid w:val="001D4477"/>
    <w:rsid w:val="001D59D6"/>
    <w:rsid w:val="001D5FCB"/>
    <w:rsid w:val="001D607B"/>
    <w:rsid w:val="001D64D6"/>
    <w:rsid w:val="001D6D8C"/>
    <w:rsid w:val="001D7B30"/>
    <w:rsid w:val="001D7D1F"/>
    <w:rsid w:val="001E0193"/>
    <w:rsid w:val="001E028C"/>
    <w:rsid w:val="001E04B4"/>
    <w:rsid w:val="001E0AFC"/>
    <w:rsid w:val="001E1028"/>
    <w:rsid w:val="001E1523"/>
    <w:rsid w:val="001E2540"/>
    <w:rsid w:val="001E2655"/>
    <w:rsid w:val="001E272F"/>
    <w:rsid w:val="001E2C48"/>
    <w:rsid w:val="001E34F7"/>
    <w:rsid w:val="001E34FB"/>
    <w:rsid w:val="001E3B2A"/>
    <w:rsid w:val="001E3E37"/>
    <w:rsid w:val="001E3FE1"/>
    <w:rsid w:val="001E4A75"/>
    <w:rsid w:val="001E4B26"/>
    <w:rsid w:val="001E64ED"/>
    <w:rsid w:val="001E7080"/>
    <w:rsid w:val="001E7991"/>
    <w:rsid w:val="001E7F3C"/>
    <w:rsid w:val="001E7F64"/>
    <w:rsid w:val="001F0807"/>
    <w:rsid w:val="001F0FA2"/>
    <w:rsid w:val="001F11E5"/>
    <w:rsid w:val="001F1CDB"/>
    <w:rsid w:val="001F2277"/>
    <w:rsid w:val="001F2CA3"/>
    <w:rsid w:val="001F3345"/>
    <w:rsid w:val="001F37A4"/>
    <w:rsid w:val="001F3D04"/>
    <w:rsid w:val="001F3E66"/>
    <w:rsid w:val="001F41EB"/>
    <w:rsid w:val="001F42C6"/>
    <w:rsid w:val="001F4424"/>
    <w:rsid w:val="001F44B4"/>
    <w:rsid w:val="001F4A70"/>
    <w:rsid w:val="001F4DBA"/>
    <w:rsid w:val="001F4FDB"/>
    <w:rsid w:val="001F569A"/>
    <w:rsid w:val="001F587D"/>
    <w:rsid w:val="001F58E7"/>
    <w:rsid w:val="001F5930"/>
    <w:rsid w:val="001F59E0"/>
    <w:rsid w:val="001F67BE"/>
    <w:rsid w:val="001F69A7"/>
    <w:rsid w:val="001F76BA"/>
    <w:rsid w:val="001F7BDD"/>
    <w:rsid w:val="002002D1"/>
    <w:rsid w:val="0020057B"/>
    <w:rsid w:val="002008C8"/>
    <w:rsid w:val="00200BFE"/>
    <w:rsid w:val="00200DD7"/>
    <w:rsid w:val="00200E09"/>
    <w:rsid w:val="00201194"/>
    <w:rsid w:val="00201A2E"/>
    <w:rsid w:val="00201F8F"/>
    <w:rsid w:val="00202233"/>
    <w:rsid w:val="002029DA"/>
    <w:rsid w:val="00202AA2"/>
    <w:rsid w:val="002038B4"/>
    <w:rsid w:val="0020391A"/>
    <w:rsid w:val="002039B2"/>
    <w:rsid w:val="00203CC3"/>
    <w:rsid w:val="002041B8"/>
    <w:rsid w:val="0020470B"/>
    <w:rsid w:val="00204A4A"/>
    <w:rsid w:val="00204F51"/>
    <w:rsid w:val="00205CD4"/>
    <w:rsid w:val="002068ED"/>
    <w:rsid w:val="0020698C"/>
    <w:rsid w:val="00206EF8"/>
    <w:rsid w:val="002071B4"/>
    <w:rsid w:val="002071C2"/>
    <w:rsid w:val="00207510"/>
    <w:rsid w:val="002077A3"/>
    <w:rsid w:val="0021004C"/>
    <w:rsid w:val="00210DBB"/>
    <w:rsid w:val="00210EA0"/>
    <w:rsid w:val="00210EB4"/>
    <w:rsid w:val="00210FC7"/>
    <w:rsid w:val="002112BA"/>
    <w:rsid w:val="00211E19"/>
    <w:rsid w:val="0021249A"/>
    <w:rsid w:val="002124FE"/>
    <w:rsid w:val="00212C14"/>
    <w:rsid w:val="00213042"/>
    <w:rsid w:val="0021381C"/>
    <w:rsid w:val="002138DA"/>
    <w:rsid w:val="002142DD"/>
    <w:rsid w:val="0021445E"/>
    <w:rsid w:val="00215852"/>
    <w:rsid w:val="00215BCE"/>
    <w:rsid w:val="0021657B"/>
    <w:rsid w:val="002173CC"/>
    <w:rsid w:val="002178C7"/>
    <w:rsid w:val="00217F83"/>
    <w:rsid w:val="00220C73"/>
    <w:rsid w:val="00221201"/>
    <w:rsid w:val="0022170E"/>
    <w:rsid w:val="0022227E"/>
    <w:rsid w:val="0022241D"/>
    <w:rsid w:val="00222B41"/>
    <w:rsid w:val="0022315A"/>
    <w:rsid w:val="0022330E"/>
    <w:rsid w:val="00223BF4"/>
    <w:rsid w:val="00224343"/>
    <w:rsid w:val="00224535"/>
    <w:rsid w:val="00224666"/>
    <w:rsid w:val="0022591F"/>
    <w:rsid w:val="00225C07"/>
    <w:rsid w:val="00226024"/>
    <w:rsid w:val="00226BB7"/>
    <w:rsid w:val="00226CBE"/>
    <w:rsid w:val="002278A4"/>
    <w:rsid w:val="002279DE"/>
    <w:rsid w:val="00231215"/>
    <w:rsid w:val="002312EB"/>
    <w:rsid w:val="00231DDD"/>
    <w:rsid w:val="002332E0"/>
    <w:rsid w:val="00233307"/>
    <w:rsid w:val="002337D3"/>
    <w:rsid w:val="00233AC7"/>
    <w:rsid w:val="00233D8D"/>
    <w:rsid w:val="00234345"/>
    <w:rsid w:val="00234704"/>
    <w:rsid w:val="00234F35"/>
    <w:rsid w:val="0023644B"/>
    <w:rsid w:val="002369A0"/>
    <w:rsid w:val="00236A79"/>
    <w:rsid w:val="00236D69"/>
    <w:rsid w:val="00236EB6"/>
    <w:rsid w:val="00236FBB"/>
    <w:rsid w:val="00237004"/>
    <w:rsid w:val="00240E56"/>
    <w:rsid w:val="002411A0"/>
    <w:rsid w:val="0024124A"/>
    <w:rsid w:val="00241CDE"/>
    <w:rsid w:val="00241F15"/>
    <w:rsid w:val="00241FAD"/>
    <w:rsid w:val="002422F6"/>
    <w:rsid w:val="00242A9F"/>
    <w:rsid w:val="002435E7"/>
    <w:rsid w:val="002436E7"/>
    <w:rsid w:val="00244567"/>
    <w:rsid w:val="002453D8"/>
    <w:rsid w:val="002453E3"/>
    <w:rsid w:val="00245D9E"/>
    <w:rsid w:val="00245FEE"/>
    <w:rsid w:val="00246063"/>
    <w:rsid w:val="002460B7"/>
    <w:rsid w:val="002461F4"/>
    <w:rsid w:val="00246307"/>
    <w:rsid w:val="002463D7"/>
    <w:rsid w:val="00246AD7"/>
    <w:rsid w:val="00246B89"/>
    <w:rsid w:val="00247873"/>
    <w:rsid w:val="002479B0"/>
    <w:rsid w:val="00247A55"/>
    <w:rsid w:val="002505CE"/>
    <w:rsid w:val="00250653"/>
    <w:rsid w:val="00250676"/>
    <w:rsid w:val="00250AAA"/>
    <w:rsid w:val="00251191"/>
    <w:rsid w:val="0025198E"/>
    <w:rsid w:val="002522AA"/>
    <w:rsid w:val="002525AC"/>
    <w:rsid w:val="00252C1C"/>
    <w:rsid w:val="00252D75"/>
    <w:rsid w:val="0025318F"/>
    <w:rsid w:val="00253E2E"/>
    <w:rsid w:val="00254039"/>
    <w:rsid w:val="002540E9"/>
    <w:rsid w:val="0025446C"/>
    <w:rsid w:val="00254504"/>
    <w:rsid w:val="0025508C"/>
    <w:rsid w:val="00255416"/>
    <w:rsid w:val="00255D09"/>
    <w:rsid w:val="002560B0"/>
    <w:rsid w:val="0025639D"/>
    <w:rsid w:val="00256B7D"/>
    <w:rsid w:val="00256B9F"/>
    <w:rsid w:val="00256C76"/>
    <w:rsid w:val="002571A0"/>
    <w:rsid w:val="00257A7B"/>
    <w:rsid w:val="00260A44"/>
    <w:rsid w:val="002616A5"/>
    <w:rsid w:val="00261ECE"/>
    <w:rsid w:val="00261FFE"/>
    <w:rsid w:val="0026296C"/>
    <w:rsid w:val="00262D0E"/>
    <w:rsid w:val="00262D5C"/>
    <w:rsid w:val="00263023"/>
    <w:rsid w:val="002630BF"/>
    <w:rsid w:val="00263445"/>
    <w:rsid w:val="00263E5C"/>
    <w:rsid w:val="00264A36"/>
    <w:rsid w:val="002669CC"/>
    <w:rsid w:val="00266CCE"/>
    <w:rsid w:val="00266DA4"/>
    <w:rsid w:val="00267203"/>
    <w:rsid w:val="002672B7"/>
    <w:rsid w:val="0026787A"/>
    <w:rsid w:val="002679C9"/>
    <w:rsid w:val="00267BA5"/>
    <w:rsid w:val="002701DD"/>
    <w:rsid w:val="0027082D"/>
    <w:rsid w:val="00271ABE"/>
    <w:rsid w:val="00271AC1"/>
    <w:rsid w:val="00272147"/>
    <w:rsid w:val="002725B6"/>
    <w:rsid w:val="00272799"/>
    <w:rsid w:val="00274651"/>
    <w:rsid w:val="002748B0"/>
    <w:rsid w:val="002750BB"/>
    <w:rsid w:val="002753E7"/>
    <w:rsid w:val="00275503"/>
    <w:rsid w:val="00275EA8"/>
    <w:rsid w:val="00275FBD"/>
    <w:rsid w:val="002760C3"/>
    <w:rsid w:val="002769A4"/>
    <w:rsid w:val="00277470"/>
    <w:rsid w:val="0027768C"/>
    <w:rsid w:val="00277BB5"/>
    <w:rsid w:val="00277E36"/>
    <w:rsid w:val="00280039"/>
    <w:rsid w:val="00280260"/>
    <w:rsid w:val="0028042B"/>
    <w:rsid w:val="00280839"/>
    <w:rsid w:val="00280989"/>
    <w:rsid w:val="00281530"/>
    <w:rsid w:val="002818C8"/>
    <w:rsid w:val="00281E1E"/>
    <w:rsid w:val="00282204"/>
    <w:rsid w:val="002822A4"/>
    <w:rsid w:val="00282434"/>
    <w:rsid w:val="00283203"/>
    <w:rsid w:val="00283510"/>
    <w:rsid w:val="002844A0"/>
    <w:rsid w:val="0028490A"/>
    <w:rsid w:val="00284CD5"/>
    <w:rsid w:val="002856FE"/>
    <w:rsid w:val="00285982"/>
    <w:rsid w:val="002874BA"/>
    <w:rsid w:val="00287D87"/>
    <w:rsid w:val="00291459"/>
    <w:rsid w:val="002919C2"/>
    <w:rsid w:val="00291A6B"/>
    <w:rsid w:val="00292226"/>
    <w:rsid w:val="002927B3"/>
    <w:rsid w:val="00293143"/>
    <w:rsid w:val="00293428"/>
    <w:rsid w:val="002938F7"/>
    <w:rsid w:val="00293A47"/>
    <w:rsid w:val="0029424E"/>
    <w:rsid w:val="002943DD"/>
    <w:rsid w:val="00294A82"/>
    <w:rsid w:val="00294C73"/>
    <w:rsid w:val="00295110"/>
    <w:rsid w:val="002951EB"/>
    <w:rsid w:val="00295A0F"/>
    <w:rsid w:val="00295C3B"/>
    <w:rsid w:val="00295CEB"/>
    <w:rsid w:val="00296425"/>
    <w:rsid w:val="00296F66"/>
    <w:rsid w:val="00297998"/>
    <w:rsid w:val="00297A1A"/>
    <w:rsid w:val="00297E92"/>
    <w:rsid w:val="002A0117"/>
    <w:rsid w:val="002A0581"/>
    <w:rsid w:val="002A077B"/>
    <w:rsid w:val="002A0CAB"/>
    <w:rsid w:val="002A0CD4"/>
    <w:rsid w:val="002A1228"/>
    <w:rsid w:val="002A1AFC"/>
    <w:rsid w:val="002A2D86"/>
    <w:rsid w:val="002A3A68"/>
    <w:rsid w:val="002A3ECD"/>
    <w:rsid w:val="002A464D"/>
    <w:rsid w:val="002A4658"/>
    <w:rsid w:val="002A4B26"/>
    <w:rsid w:val="002A56F9"/>
    <w:rsid w:val="002A5A51"/>
    <w:rsid w:val="002A5B30"/>
    <w:rsid w:val="002A5BE0"/>
    <w:rsid w:val="002A694A"/>
    <w:rsid w:val="002A6A94"/>
    <w:rsid w:val="002A6E63"/>
    <w:rsid w:val="002A6FDD"/>
    <w:rsid w:val="002A7444"/>
    <w:rsid w:val="002B0896"/>
    <w:rsid w:val="002B1BDC"/>
    <w:rsid w:val="002B20C3"/>
    <w:rsid w:val="002B2132"/>
    <w:rsid w:val="002B2337"/>
    <w:rsid w:val="002B364A"/>
    <w:rsid w:val="002B3784"/>
    <w:rsid w:val="002B46EB"/>
    <w:rsid w:val="002B49C5"/>
    <w:rsid w:val="002B4B4F"/>
    <w:rsid w:val="002B4DA1"/>
    <w:rsid w:val="002B4DD7"/>
    <w:rsid w:val="002B4EF8"/>
    <w:rsid w:val="002B5321"/>
    <w:rsid w:val="002B5A2C"/>
    <w:rsid w:val="002B5E34"/>
    <w:rsid w:val="002B6A3B"/>
    <w:rsid w:val="002B6AE1"/>
    <w:rsid w:val="002B72C6"/>
    <w:rsid w:val="002B74DD"/>
    <w:rsid w:val="002B757F"/>
    <w:rsid w:val="002B7B65"/>
    <w:rsid w:val="002B7E57"/>
    <w:rsid w:val="002C02B9"/>
    <w:rsid w:val="002C0AF5"/>
    <w:rsid w:val="002C1096"/>
    <w:rsid w:val="002C15FC"/>
    <w:rsid w:val="002C17D8"/>
    <w:rsid w:val="002C184C"/>
    <w:rsid w:val="002C1A1F"/>
    <w:rsid w:val="002C1CB5"/>
    <w:rsid w:val="002C2095"/>
    <w:rsid w:val="002C3CE4"/>
    <w:rsid w:val="002C3D22"/>
    <w:rsid w:val="002C4013"/>
    <w:rsid w:val="002C4046"/>
    <w:rsid w:val="002C42C9"/>
    <w:rsid w:val="002C48C9"/>
    <w:rsid w:val="002C4D52"/>
    <w:rsid w:val="002C5400"/>
    <w:rsid w:val="002C5E2B"/>
    <w:rsid w:val="002C6866"/>
    <w:rsid w:val="002C71AC"/>
    <w:rsid w:val="002C7383"/>
    <w:rsid w:val="002C7843"/>
    <w:rsid w:val="002C7866"/>
    <w:rsid w:val="002C7B32"/>
    <w:rsid w:val="002C7DED"/>
    <w:rsid w:val="002D0C79"/>
    <w:rsid w:val="002D1595"/>
    <w:rsid w:val="002D23CF"/>
    <w:rsid w:val="002D2463"/>
    <w:rsid w:val="002D246A"/>
    <w:rsid w:val="002D3811"/>
    <w:rsid w:val="002D3C3D"/>
    <w:rsid w:val="002D3F19"/>
    <w:rsid w:val="002D4CC7"/>
    <w:rsid w:val="002D64AF"/>
    <w:rsid w:val="002D651D"/>
    <w:rsid w:val="002D6900"/>
    <w:rsid w:val="002D7023"/>
    <w:rsid w:val="002D77F0"/>
    <w:rsid w:val="002D7A7D"/>
    <w:rsid w:val="002D7B40"/>
    <w:rsid w:val="002E019F"/>
    <w:rsid w:val="002E052C"/>
    <w:rsid w:val="002E0DF5"/>
    <w:rsid w:val="002E0F70"/>
    <w:rsid w:val="002E1A7D"/>
    <w:rsid w:val="002E2561"/>
    <w:rsid w:val="002E2653"/>
    <w:rsid w:val="002E2891"/>
    <w:rsid w:val="002E3012"/>
    <w:rsid w:val="002E3293"/>
    <w:rsid w:val="002E33EE"/>
    <w:rsid w:val="002E3519"/>
    <w:rsid w:val="002E3755"/>
    <w:rsid w:val="002E40E2"/>
    <w:rsid w:val="002E5B14"/>
    <w:rsid w:val="002E5F58"/>
    <w:rsid w:val="002E5FB0"/>
    <w:rsid w:val="002E6903"/>
    <w:rsid w:val="002E6F8C"/>
    <w:rsid w:val="002E7ECE"/>
    <w:rsid w:val="002F0693"/>
    <w:rsid w:val="002F1208"/>
    <w:rsid w:val="002F150F"/>
    <w:rsid w:val="002F157D"/>
    <w:rsid w:val="002F215F"/>
    <w:rsid w:val="002F243C"/>
    <w:rsid w:val="002F26DA"/>
    <w:rsid w:val="002F2858"/>
    <w:rsid w:val="002F321C"/>
    <w:rsid w:val="002F3297"/>
    <w:rsid w:val="002F378A"/>
    <w:rsid w:val="002F37DD"/>
    <w:rsid w:val="002F3996"/>
    <w:rsid w:val="002F3A46"/>
    <w:rsid w:val="002F433A"/>
    <w:rsid w:val="002F51BA"/>
    <w:rsid w:val="002F526D"/>
    <w:rsid w:val="002F574D"/>
    <w:rsid w:val="002F6027"/>
    <w:rsid w:val="002F60D0"/>
    <w:rsid w:val="002F726B"/>
    <w:rsid w:val="002F77A4"/>
    <w:rsid w:val="002F7C21"/>
    <w:rsid w:val="003008B0"/>
    <w:rsid w:val="003008E0"/>
    <w:rsid w:val="00300D4E"/>
    <w:rsid w:val="00300FC8"/>
    <w:rsid w:val="00301330"/>
    <w:rsid w:val="003016A6"/>
    <w:rsid w:val="0030269E"/>
    <w:rsid w:val="00302D62"/>
    <w:rsid w:val="0030308D"/>
    <w:rsid w:val="00303178"/>
    <w:rsid w:val="00303253"/>
    <w:rsid w:val="003035A1"/>
    <w:rsid w:val="003043FF"/>
    <w:rsid w:val="00305889"/>
    <w:rsid w:val="00306317"/>
    <w:rsid w:val="00306549"/>
    <w:rsid w:val="003067B4"/>
    <w:rsid w:val="00306A9B"/>
    <w:rsid w:val="00306BD9"/>
    <w:rsid w:val="00306CC0"/>
    <w:rsid w:val="00306E1D"/>
    <w:rsid w:val="00307067"/>
    <w:rsid w:val="0030783B"/>
    <w:rsid w:val="00307D57"/>
    <w:rsid w:val="0031179C"/>
    <w:rsid w:val="00311A6F"/>
    <w:rsid w:val="00311B47"/>
    <w:rsid w:val="0031299E"/>
    <w:rsid w:val="00312A15"/>
    <w:rsid w:val="00312D92"/>
    <w:rsid w:val="00313254"/>
    <w:rsid w:val="00313504"/>
    <w:rsid w:val="00313941"/>
    <w:rsid w:val="00313FFD"/>
    <w:rsid w:val="0031440A"/>
    <w:rsid w:val="0031449D"/>
    <w:rsid w:val="0031471F"/>
    <w:rsid w:val="00314768"/>
    <w:rsid w:val="0031553E"/>
    <w:rsid w:val="00315A8B"/>
    <w:rsid w:val="0031619D"/>
    <w:rsid w:val="00316FD1"/>
    <w:rsid w:val="003206F4"/>
    <w:rsid w:val="00320859"/>
    <w:rsid w:val="00320C23"/>
    <w:rsid w:val="003211C3"/>
    <w:rsid w:val="003211F6"/>
    <w:rsid w:val="00321C4C"/>
    <w:rsid w:val="00322839"/>
    <w:rsid w:val="00322C72"/>
    <w:rsid w:val="00323EBC"/>
    <w:rsid w:val="003247CD"/>
    <w:rsid w:val="00324A65"/>
    <w:rsid w:val="00324F6A"/>
    <w:rsid w:val="00325215"/>
    <w:rsid w:val="0032524A"/>
    <w:rsid w:val="003253E2"/>
    <w:rsid w:val="00325684"/>
    <w:rsid w:val="003258A3"/>
    <w:rsid w:val="00325D19"/>
    <w:rsid w:val="0032608D"/>
    <w:rsid w:val="00326493"/>
    <w:rsid w:val="0032690B"/>
    <w:rsid w:val="00327631"/>
    <w:rsid w:val="00327EAA"/>
    <w:rsid w:val="00327FD2"/>
    <w:rsid w:val="0033051E"/>
    <w:rsid w:val="00330FAA"/>
    <w:rsid w:val="00330FF5"/>
    <w:rsid w:val="003315C5"/>
    <w:rsid w:val="003329EC"/>
    <w:rsid w:val="0033408E"/>
    <w:rsid w:val="00334395"/>
    <w:rsid w:val="003343F2"/>
    <w:rsid w:val="00334762"/>
    <w:rsid w:val="0033504C"/>
    <w:rsid w:val="0033599B"/>
    <w:rsid w:val="00336861"/>
    <w:rsid w:val="00336975"/>
    <w:rsid w:val="0033727B"/>
    <w:rsid w:val="00337660"/>
    <w:rsid w:val="003400C4"/>
    <w:rsid w:val="0034112F"/>
    <w:rsid w:val="00341EB1"/>
    <w:rsid w:val="003423E9"/>
    <w:rsid w:val="003425CB"/>
    <w:rsid w:val="00342905"/>
    <w:rsid w:val="00342B9E"/>
    <w:rsid w:val="00343101"/>
    <w:rsid w:val="003435A1"/>
    <w:rsid w:val="003437CB"/>
    <w:rsid w:val="00344178"/>
    <w:rsid w:val="0034426B"/>
    <w:rsid w:val="003443ED"/>
    <w:rsid w:val="00344F86"/>
    <w:rsid w:val="0034517A"/>
    <w:rsid w:val="00345297"/>
    <w:rsid w:val="003457B1"/>
    <w:rsid w:val="00345DF3"/>
    <w:rsid w:val="00346496"/>
    <w:rsid w:val="00346509"/>
    <w:rsid w:val="003475DA"/>
    <w:rsid w:val="00347958"/>
    <w:rsid w:val="003504CA"/>
    <w:rsid w:val="00350791"/>
    <w:rsid w:val="00350B97"/>
    <w:rsid w:val="00351057"/>
    <w:rsid w:val="003515E3"/>
    <w:rsid w:val="0035193D"/>
    <w:rsid w:val="00352055"/>
    <w:rsid w:val="00352863"/>
    <w:rsid w:val="00352CDC"/>
    <w:rsid w:val="00352E4D"/>
    <w:rsid w:val="00354756"/>
    <w:rsid w:val="003548A9"/>
    <w:rsid w:val="00354977"/>
    <w:rsid w:val="00354B20"/>
    <w:rsid w:val="00354C99"/>
    <w:rsid w:val="0035507F"/>
    <w:rsid w:val="00355683"/>
    <w:rsid w:val="003557B5"/>
    <w:rsid w:val="00355AE3"/>
    <w:rsid w:val="00355BEE"/>
    <w:rsid w:val="003563F8"/>
    <w:rsid w:val="003568EF"/>
    <w:rsid w:val="00357113"/>
    <w:rsid w:val="0035737C"/>
    <w:rsid w:val="0035756E"/>
    <w:rsid w:val="00357D26"/>
    <w:rsid w:val="00357D58"/>
    <w:rsid w:val="00357D96"/>
    <w:rsid w:val="00357F60"/>
    <w:rsid w:val="00360DD3"/>
    <w:rsid w:val="00360F87"/>
    <w:rsid w:val="00361CC9"/>
    <w:rsid w:val="00361D88"/>
    <w:rsid w:val="003624F6"/>
    <w:rsid w:val="0036257F"/>
    <w:rsid w:val="00362757"/>
    <w:rsid w:val="00362C58"/>
    <w:rsid w:val="003633CE"/>
    <w:rsid w:val="003635A9"/>
    <w:rsid w:val="003638CD"/>
    <w:rsid w:val="00363C0F"/>
    <w:rsid w:val="00363CEE"/>
    <w:rsid w:val="00364405"/>
    <w:rsid w:val="00364784"/>
    <w:rsid w:val="00364924"/>
    <w:rsid w:val="00365894"/>
    <w:rsid w:val="0036618C"/>
    <w:rsid w:val="003662F7"/>
    <w:rsid w:val="00366461"/>
    <w:rsid w:val="00366680"/>
    <w:rsid w:val="0036693D"/>
    <w:rsid w:val="003670CB"/>
    <w:rsid w:val="00370495"/>
    <w:rsid w:val="00370B99"/>
    <w:rsid w:val="00370D6B"/>
    <w:rsid w:val="003721D7"/>
    <w:rsid w:val="003728FA"/>
    <w:rsid w:val="003740C1"/>
    <w:rsid w:val="00375121"/>
    <w:rsid w:val="003751C4"/>
    <w:rsid w:val="00375415"/>
    <w:rsid w:val="003754FC"/>
    <w:rsid w:val="003756FB"/>
    <w:rsid w:val="00375820"/>
    <w:rsid w:val="00375AD4"/>
    <w:rsid w:val="00376BF8"/>
    <w:rsid w:val="00376C66"/>
    <w:rsid w:val="00376E75"/>
    <w:rsid w:val="0037737F"/>
    <w:rsid w:val="0037748F"/>
    <w:rsid w:val="00377758"/>
    <w:rsid w:val="0038008E"/>
    <w:rsid w:val="003802E2"/>
    <w:rsid w:val="003806D7"/>
    <w:rsid w:val="00380795"/>
    <w:rsid w:val="00380F63"/>
    <w:rsid w:val="00380F7D"/>
    <w:rsid w:val="0038120D"/>
    <w:rsid w:val="00381C68"/>
    <w:rsid w:val="0038265E"/>
    <w:rsid w:val="00382972"/>
    <w:rsid w:val="00383132"/>
    <w:rsid w:val="0038369E"/>
    <w:rsid w:val="00383B55"/>
    <w:rsid w:val="00383B95"/>
    <w:rsid w:val="003841BE"/>
    <w:rsid w:val="003844C4"/>
    <w:rsid w:val="00384CA4"/>
    <w:rsid w:val="00384F17"/>
    <w:rsid w:val="0038568A"/>
    <w:rsid w:val="00385CB5"/>
    <w:rsid w:val="00385D59"/>
    <w:rsid w:val="00386892"/>
    <w:rsid w:val="003870BA"/>
    <w:rsid w:val="0038741C"/>
    <w:rsid w:val="0038769A"/>
    <w:rsid w:val="0038794F"/>
    <w:rsid w:val="00387C26"/>
    <w:rsid w:val="00390163"/>
    <w:rsid w:val="0039035A"/>
    <w:rsid w:val="003903FF"/>
    <w:rsid w:val="003906C3"/>
    <w:rsid w:val="00390797"/>
    <w:rsid w:val="003907AD"/>
    <w:rsid w:val="003918F7"/>
    <w:rsid w:val="00391CB2"/>
    <w:rsid w:val="00391E2C"/>
    <w:rsid w:val="00392297"/>
    <w:rsid w:val="00393D99"/>
    <w:rsid w:val="00394522"/>
    <w:rsid w:val="003945D2"/>
    <w:rsid w:val="003949D2"/>
    <w:rsid w:val="0039500C"/>
    <w:rsid w:val="0039533E"/>
    <w:rsid w:val="0039582A"/>
    <w:rsid w:val="003958FF"/>
    <w:rsid w:val="00395B05"/>
    <w:rsid w:val="003962B9"/>
    <w:rsid w:val="003962C7"/>
    <w:rsid w:val="0039653F"/>
    <w:rsid w:val="00396E02"/>
    <w:rsid w:val="00396F9F"/>
    <w:rsid w:val="00396FE8"/>
    <w:rsid w:val="0039717F"/>
    <w:rsid w:val="00397455"/>
    <w:rsid w:val="00397568"/>
    <w:rsid w:val="003977FA"/>
    <w:rsid w:val="00397982"/>
    <w:rsid w:val="00397B05"/>
    <w:rsid w:val="00397FC1"/>
    <w:rsid w:val="003A0DFA"/>
    <w:rsid w:val="003A2014"/>
    <w:rsid w:val="003A248F"/>
    <w:rsid w:val="003A2BF6"/>
    <w:rsid w:val="003A2DC9"/>
    <w:rsid w:val="003A3794"/>
    <w:rsid w:val="003A3A35"/>
    <w:rsid w:val="003A4140"/>
    <w:rsid w:val="003A4141"/>
    <w:rsid w:val="003A4790"/>
    <w:rsid w:val="003A4793"/>
    <w:rsid w:val="003A4ACB"/>
    <w:rsid w:val="003A4AEF"/>
    <w:rsid w:val="003A514A"/>
    <w:rsid w:val="003A5166"/>
    <w:rsid w:val="003A5484"/>
    <w:rsid w:val="003A569B"/>
    <w:rsid w:val="003A56DF"/>
    <w:rsid w:val="003A57F2"/>
    <w:rsid w:val="003A5CA4"/>
    <w:rsid w:val="003A5EC7"/>
    <w:rsid w:val="003A6397"/>
    <w:rsid w:val="003A7795"/>
    <w:rsid w:val="003A7A58"/>
    <w:rsid w:val="003A7AC8"/>
    <w:rsid w:val="003A7E39"/>
    <w:rsid w:val="003B0990"/>
    <w:rsid w:val="003B0F02"/>
    <w:rsid w:val="003B21E6"/>
    <w:rsid w:val="003B2204"/>
    <w:rsid w:val="003B2683"/>
    <w:rsid w:val="003B2947"/>
    <w:rsid w:val="003B3052"/>
    <w:rsid w:val="003B319B"/>
    <w:rsid w:val="003B31AF"/>
    <w:rsid w:val="003B4DEB"/>
    <w:rsid w:val="003B5440"/>
    <w:rsid w:val="003B5764"/>
    <w:rsid w:val="003B6336"/>
    <w:rsid w:val="003B667A"/>
    <w:rsid w:val="003B701A"/>
    <w:rsid w:val="003C01DF"/>
    <w:rsid w:val="003C021C"/>
    <w:rsid w:val="003C081C"/>
    <w:rsid w:val="003C0876"/>
    <w:rsid w:val="003C16C9"/>
    <w:rsid w:val="003C1A12"/>
    <w:rsid w:val="003C22A6"/>
    <w:rsid w:val="003C2417"/>
    <w:rsid w:val="003C2554"/>
    <w:rsid w:val="003C281A"/>
    <w:rsid w:val="003C28B4"/>
    <w:rsid w:val="003C2A44"/>
    <w:rsid w:val="003C2DFE"/>
    <w:rsid w:val="003C3173"/>
    <w:rsid w:val="003C3BC8"/>
    <w:rsid w:val="003C40D6"/>
    <w:rsid w:val="003C450F"/>
    <w:rsid w:val="003C5408"/>
    <w:rsid w:val="003C5BA4"/>
    <w:rsid w:val="003C60BD"/>
    <w:rsid w:val="003C64DC"/>
    <w:rsid w:val="003C6610"/>
    <w:rsid w:val="003D01E8"/>
    <w:rsid w:val="003D03F2"/>
    <w:rsid w:val="003D0544"/>
    <w:rsid w:val="003D0845"/>
    <w:rsid w:val="003D0945"/>
    <w:rsid w:val="003D14AD"/>
    <w:rsid w:val="003D2BB5"/>
    <w:rsid w:val="003D2CDB"/>
    <w:rsid w:val="003D33FC"/>
    <w:rsid w:val="003D3FF0"/>
    <w:rsid w:val="003D412A"/>
    <w:rsid w:val="003D4401"/>
    <w:rsid w:val="003D4A9E"/>
    <w:rsid w:val="003D54CF"/>
    <w:rsid w:val="003D5999"/>
    <w:rsid w:val="003D5C51"/>
    <w:rsid w:val="003D6DE0"/>
    <w:rsid w:val="003D7069"/>
    <w:rsid w:val="003D7173"/>
    <w:rsid w:val="003D7EC2"/>
    <w:rsid w:val="003E0833"/>
    <w:rsid w:val="003E0966"/>
    <w:rsid w:val="003E0A02"/>
    <w:rsid w:val="003E1F4D"/>
    <w:rsid w:val="003E23E0"/>
    <w:rsid w:val="003E3BC9"/>
    <w:rsid w:val="003E477B"/>
    <w:rsid w:val="003E4E63"/>
    <w:rsid w:val="003E5073"/>
    <w:rsid w:val="003E55FD"/>
    <w:rsid w:val="003E6264"/>
    <w:rsid w:val="003E6FBA"/>
    <w:rsid w:val="003E711B"/>
    <w:rsid w:val="003E764A"/>
    <w:rsid w:val="003E7E5D"/>
    <w:rsid w:val="003F05D3"/>
    <w:rsid w:val="003F08CE"/>
    <w:rsid w:val="003F1293"/>
    <w:rsid w:val="003F1866"/>
    <w:rsid w:val="003F1B41"/>
    <w:rsid w:val="003F2F42"/>
    <w:rsid w:val="003F30B1"/>
    <w:rsid w:val="003F36F0"/>
    <w:rsid w:val="003F3F51"/>
    <w:rsid w:val="003F4C5A"/>
    <w:rsid w:val="003F4C71"/>
    <w:rsid w:val="003F4D65"/>
    <w:rsid w:val="003F506D"/>
    <w:rsid w:val="003F5658"/>
    <w:rsid w:val="003F5772"/>
    <w:rsid w:val="003F618B"/>
    <w:rsid w:val="003F6901"/>
    <w:rsid w:val="003F6E77"/>
    <w:rsid w:val="003F7347"/>
    <w:rsid w:val="003F7E06"/>
    <w:rsid w:val="004006B9"/>
    <w:rsid w:val="00400BF5"/>
    <w:rsid w:val="004011EC"/>
    <w:rsid w:val="004014B4"/>
    <w:rsid w:val="00401C2C"/>
    <w:rsid w:val="00402218"/>
    <w:rsid w:val="00402F0C"/>
    <w:rsid w:val="00402FEE"/>
    <w:rsid w:val="00403487"/>
    <w:rsid w:val="004034DD"/>
    <w:rsid w:val="00403A08"/>
    <w:rsid w:val="00403CED"/>
    <w:rsid w:val="00404318"/>
    <w:rsid w:val="004043A8"/>
    <w:rsid w:val="00404588"/>
    <w:rsid w:val="00404A10"/>
    <w:rsid w:val="00404D87"/>
    <w:rsid w:val="00404EF2"/>
    <w:rsid w:val="00405408"/>
    <w:rsid w:val="0040583C"/>
    <w:rsid w:val="004058B9"/>
    <w:rsid w:val="004065F3"/>
    <w:rsid w:val="00406F1C"/>
    <w:rsid w:val="00407EC0"/>
    <w:rsid w:val="004101F4"/>
    <w:rsid w:val="004103E4"/>
    <w:rsid w:val="0041048E"/>
    <w:rsid w:val="0041083C"/>
    <w:rsid w:val="00411655"/>
    <w:rsid w:val="004116B7"/>
    <w:rsid w:val="00411FC1"/>
    <w:rsid w:val="00412314"/>
    <w:rsid w:val="0041250C"/>
    <w:rsid w:val="00412540"/>
    <w:rsid w:val="00412D71"/>
    <w:rsid w:val="00413765"/>
    <w:rsid w:val="00413948"/>
    <w:rsid w:val="00414648"/>
    <w:rsid w:val="004147F9"/>
    <w:rsid w:val="00414C65"/>
    <w:rsid w:val="00414DC4"/>
    <w:rsid w:val="004158CA"/>
    <w:rsid w:val="0041629A"/>
    <w:rsid w:val="00416558"/>
    <w:rsid w:val="004165B5"/>
    <w:rsid w:val="00416EF1"/>
    <w:rsid w:val="004178F6"/>
    <w:rsid w:val="00417AEE"/>
    <w:rsid w:val="004201B2"/>
    <w:rsid w:val="004207A6"/>
    <w:rsid w:val="00420B46"/>
    <w:rsid w:val="00421DF2"/>
    <w:rsid w:val="004220D3"/>
    <w:rsid w:val="004221D0"/>
    <w:rsid w:val="00422BE7"/>
    <w:rsid w:val="00423642"/>
    <w:rsid w:val="00423B43"/>
    <w:rsid w:val="00424099"/>
    <w:rsid w:val="00424A37"/>
    <w:rsid w:val="004256A1"/>
    <w:rsid w:val="00425E8B"/>
    <w:rsid w:val="00426788"/>
    <w:rsid w:val="004272E4"/>
    <w:rsid w:val="004272EC"/>
    <w:rsid w:val="00427556"/>
    <w:rsid w:val="004275C5"/>
    <w:rsid w:val="004300E4"/>
    <w:rsid w:val="0043037C"/>
    <w:rsid w:val="00430712"/>
    <w:rsid w:val="00430B5C"/>
    <w:rsid w:val="004310E1"/>
    <w:rsid w:val="004312B4"/>
    <w:rsid w:val="0043136D"/>
    <w:rsid w:val="00431A1A"/>
    <w:rsid w:val="00431C26"/>
    <w:rsid w:val="00432078"/>
    <w:rsid w:val="00432148"/>
    <w:rsid w:val="00432B38"/>
    <w:rsid w:val="00432B89"/>
    <w:rsid w:val="004336C3"/>
    <w:rsid w:val="00433818"/>
    <w:rsid w:val="004338D7"/>
    <w:rsid w:val="00433D2E"/>
    <w:rsid w:val="00433DF6"/>
    <w:rsid w:val="00433EF2"/>
    <w:rsid w:val="0043438A"/>
    <w:rsid w:val="00434A0D"/>
    <w:rsid w:val="00434AEB"/>
    <w:rsid w:val="00435446"/>
    <w:rsid w:val="00435B3D"/>
    <w:rsid w:val="00435F0D"/>
    <w:rsid w:val="00436AC8"/>
    <w:rsid w:val="00436E24"/>
    <w:rsid w:val="00437060"/>
    <w:rsid w:val="004377F8"/>
    <w:rsid w:val="00437E35"/>
    <w:rsid w:val="004401D8"/>
    <w:rsid w:val="0044037A"/>
    <w:rsid w:val="004403C1"/>
    <w:rsid w:val="0044045D"/>
    <w:rsid w:val="00440F45"/>
    <w:rsid w:val="004415C3"/>
    <w:rsid w:val="00441EF6"/>
    <w:rsid w:val="00442514"/>
    <w:rsid w:val="004427C5"/>
    <w:rsid w:val="00442DBA"/>
    <w:rsid w:val="00442F1B"/>
    <w:rsid w:val="0044321D"/>
    <w:rsid w:val="0044340B"/>
    <w:rsid w:val="004436AF"/>
    <w:rsid w:val="0044379E"/>
    <w:rsid w:val="00444221"/>
    <w:rsid w:val="00444250"/>
    <w:rsid w:val="004444EA"/>
    <w:rsid w:val="00444B91"/>
    <w:rsid w:val="00444D87"/>
    <w:rsid w:val="00444E51"/>
    <w:rsid w:val="00444F4E"/>
    <w:rsid w:val="00446180"/>
    <w:rsid w:val="00446203"/>
    <w:rsid w:val="0044683E"/>
    <w:rsid w:val="00447246"/>
    <w:rsid w:val="00447A9C"/>
    <w:rsid w:val="00447EC9"/>
    <w:rsid w:val="00452880"/>
    <w:rsid w:val="004529DC"/>
    <w:rsid w:val="00453251"/>
    <w:rsid w:val="004532CC"/>
    <w:rsid w:val="00453B3E"/>
    <w:rsid w:val="00454932"/>
    <w:rsid w:val="00454A20"/>
    <w:rsid w:val="004553D4"/>
    <w:rsid w:val="00455A8D"/>
    <w:rsid w:val="00455C98"/>
    <w:rsid w:val="00455D6B"/>
    <w:rsid w:val="00455E97"/>
    <w:rsid w:val="00456273"/>
    <w:rsid w:val="004565DB"/>
    <w:rsid w:val="0045671D"/>
    <w:rsid w:val="00456992"/>
    <w:rsid w:val="00456C94"/>
    <w:rsid w:val="0045713A"/>
    <w:rsid w:val="00457655"/>
    <w:rsid w:val="00457823"/>
    <w:rsid w:val="00457A0E"/>
    <w:rsid w:val="00460180"/>
    <w:rsid w:val="00461258"/>
    <w:rsid w:val="0046363C"/>
    <w:rsid w:val="00463E13"/>
    <w:rsid w:val="004654B8"/>
    <w:rsid w:val="00465827"/>
    <w:rsid w:val="004663AB"/>
    <w:rsid w:val="00467140"/>
    <w:rsid w:val="00467395"/>
    <w:rsid w:val="00467AAD"/>
    <w:rsid w:val="00470163"/>
    <w:rsid w:val="00470A6F"/>
    <w:rsid w:val="00470B7F"/>
    <w:rsid w:val="00470C32"/>
    <w:rsid w:val="00470CFF"/>
    <w:rsid w:val="00470DBC"/>
    <w:rsid w:val="00471A17"/>
    <w:rsid w:val="00471FC0"/>
    <w:rsid w:val="00472010"/>
    <w:rsid w:val="00472BD6"/>
    <w:rsid w:val="0047361C"/>
    <w:rsid w:val="00473C70"/>
    <w:rsid w:val="00474174"/>
    <w:rsid w:val="00474603"/>
    <w:rsid w:val="00474B1F"/>
    <w:rsid w:val="00475627"/>
    <w:rsid w:val="0047722C"/>
    <w:rsid w:val="0047726D"/>
    <w:rsid w:val="00477473"/>
    <w:rsid w:val="00477720"/>
    <w:rsid w:val="00477C1B"/>
    <w:rsid w:val="00477F7F"/>
    <w:rsid w:val="0048091A"/>
    <w:rsid w:val="00480DAD"/>
    <w:rsid w:val="00480F42"/>
    <w:rsid w:val="004813CE"/>
    <w:rsid w:val="004815D7"/>
    <w:rsid w:val="00481FBB"/>
    <w:rsid w:val="004827CB"/>
    <w:rsid w:val="004829C3"/>
    <w:rsid w:val="00482CF1"/>
    <w:rsid w:val="00483655"/>
    <w:rsid w:val="00483C16"/>
    <w:rsid w:val="00483EB2"/>
    <w:rsid w:val="0048407E"/>
    <w:rsid w:val="004853E6"/>
    <w:rsid w:val="00485B9B"/>
    <w:rsid w:val="00485FE1"/>
    <w:rsid w:val="004860E2"/>
    <w:rsid w:val="004870D7"/>
    <w:rsid w:val="00490AF2"/>
    <w:rsid w:val="004913D1"/>
    <w:rsid w:val="00491419"/>
    <w:rsid w:val="00491442"/>
    <w:rsid w:val="0049167D"/>
    <w:rsid w:val="004919C2"/>
    <w:rsid w:val="00491CB6"/>
    <w:rsid w:val="004923D9"/>
    <w:rsid w:val="004925A1"/>
    <w:rsid w:val="004926FB"/>
    <w:rsid w:val="00492C49"/>
    <w:rsid w:val="00492E71"/>
    <w:rsid w:val="004944D7"/>
    <w:rsid w:val="004947DE"/>
    <w:rsid w:val="00494B58"/>
    <w:rsid w:val="00494CA9"/>
    <w:rsid w:val="00494EC9"/>
    <w:rsid w:val="00495553"/>
    <w:rsid w:val="004965BA"/>
    <w:rsid w:val="00496987"/>
    <w:rsid w:val="00497BF6"/>
    <w:rsid w:val="00497E32"/>
    <w:rsid w:val="004A00D1"/>
    <w:rsid w:val="004A03A6"/>
    <w:rsid w:val="004A0574"/>
    <w:rsid w:val="004A087B"/>
    <w:rsid w:val="004A09F1"/>
    <w:rsid w:val="004A11F0"/>
    <w:rsid w:val="004A131F"/>
    <w:rsid w:val="004A1B12"/>
    <w:rsid w:val="004A1FBA"/>
    <w:rsid w:val="004A37D3"/>
    <w:rsid w:val="004A37F2"/>
    <w:rsid w:val="004A3A1F"/>
    <w:rsid w:val="004A3A59"/>
    <w:rsid w:val="004A3F27"/>
    <w:rsid w:val="004A4219"/>
    <w:rsid w:val="004A44A3"/>
    <w:rsid w:val="004A5016"/>
    <w:rsid w:val="004A57E6"/>
    <w:rsid w:val="004A635B"/>
    <w:rsid w:val="004A6796"/>
    <w:rsid w:val="004A6A0F"/>
    <w:rsid w:val="004A6C90"/>
    <w:rsid w:val="004A6E09"/>
    <w:rsid w:val="004A70FB"/>
    <w:rsid w:val="004A72AE"/>
    <w:rsid w:val="004A7709"/>
    <w:rsid w:val="004A7AE0"/>
    <w:rsid w:val="004B0C05"/>
    <w:rsid w:val="004B1119"/>
    <w:rsid w:val="004B1168"/>
    <w:rsid w:val="004B2274"/>
    <w:rsid w:val="004B22E1"/>
    <w:rsid w:val="004B2552"/>
    <w:rsid w:val="004B267B"/>
    <w:rsid w:val="004B28B2"/>
    <w:rsid w:val="004B29D0"/>
    <w:rsid w:val="004B2C68"/>
    <w:rsid w:val="004B31D9"/>
    <w:rsid w:val="004B3281"/>
    <w:rsid w:val="004B34D8"/>
    <w:rsid w:val="004B350B"/>
    <w:rsid w:val="004B3658"/>
    <w:rsid w:val="004B400F"/>
    <w:rsid w:val="004B4414"/>
    <w:rsid w:val="004B471E"/>
    <w:rsid w:val="004B49E7"/>
    <w:rsid w:val="004B4C5F"/>
    <w:rsid w:val="004B4D13"/>
    <w:rsid w:val="004B4F06"/>
    <w:rsid w:val="004B5889"/>
    <w:rsid w:val="004B629E"/>
    <w:rsid w:val="004B6B72"/>
    <w:rsid w:val="004B6D09"/>
    <w:rsid w:val="004B6D6B"/>
    <w:rsid w:val="004B70F9"/>
    <w:rsid w:val="004B75E2"/>
    <w:rsid w:val="004B79DF"/>
    <w:rsid w:val="004B7C8F"/>
    <w:rsid w:val="004B7DC4"/>
    <w:rsid w:val="004C00C5"/>
    <w:rsid w:val="004C02FA"/>
    <w:rsid w:val="004C0F14"/>
    <w:rsid w:val="004C103E"/>
    <w:rsid w:val="004C106D"/>
    <w:rsid w:val="004C12F2"/>
    <w:rsid w:val="004C139D"/>
    <w:rsid w:val="004C13D9"/>
    <w:rsid w:val="004C159E"/>
    <w:rsid w:val="004C188B"/>
    <w:rsid w:val="004C1D4F"/>
    <w:rsid w:val="004C1E2F"/>
    <w:rsid w:val="004C224D"/>
    <w:rsid w:val="004C270F"/>
    <w:rsid w:val="004C3B33"/>
    <w:rsid w:val="004C3B5D"/>
    <w:rsid w:val="004C4AB0"/>
    <w:rsid w:val="004C53C8"/>
    <w:rsid w:val="004C5631"/>
    <w:rsid w:val="004C5892"/>
    <w:rsid w:val="004C696B"/>
    <w:rsid w:val="004C7448"/>
    <w:rsid w:val="004C78DE"/>
    <w:rsid w:val="004C7A55"/>
    <w:rsid w:val="004D0670"/>
    <w:rsid w:val="004D088B"/>
    <w:rsid w:val="004D0E05"/>
    <w:rsid w:val="004D11A1"/>
    <w:rsid w:val="004D127B"/>
    <w:rsid w:val="004D168F"/>
    <w:rsid w:val="004D2058"/>
    <w:rsid w:val="004D21FF"/>
    <w:rsid w:val="004D3CAA"/>
    <w:rsid w:val="004D3E9D"/>
    <w:rsid w:val="004D4275"/>
    <w:rsid w:val="004D4315"/>
    <w:rsid w:val="004D45A6"/>
    <w:rsid w:val="004D484D"/>
    <w:rsid w:val="004D4D56"/>
    <w:rsid w:val="004D6193"/>
    <w:rsid w:val="004D7BFC"/>
    <w:rsid w:val="004D7D25"/>
    <w:rsid w:val="004D7E40"/>
    <w:rsid w:val="004D7E48"/>
    <w:rsid w:val="004E062F"/>
    <w:rsid w:val="004E0C9D"/>
    <w:rsid w:val="004E11C4"/>
    <w:rsid w:val="004E1A69"/>
    <w:rsid w:val="004E2810"/>
    <w:rsid w:val="004E3107"/>
    <w:rsid w:val="004E340E"/>
    <w:rsid w:val="004E3579"/>
    <w:rsid w:val="004E3DE9"/>
    <w:rsid w:val="004E3EA6"/>
    <w:rsid w:val="004E4035"/>
    <w:rsid w:val="004E453E"/>
    <w:rsid w:val="004E4C9F"/>
    <w:rsid w:val="004E5939"/>
    <w:rsid w:val="004E65BB"/>
    <w:rsid w:val="004E7A3B"/>
    <w:rsid w:val="004F033C"/>
    <w:rsid w:val="004F0943"/>
    <w:rsid w:val="004F10D1"/>
    <w:rsid w:val="004F1384"/>
    <w:rsid w:val="004F141A"/>
    <w:rsid w:val="004F14C7"/>
    <w:rsid w:val="004F155E"/>
    <w:rsid w:val="004F17B7"/>
    <w:rsid w:val="004F196C"/>
    <w:rsid w:val="004F1A62"/>
    <w:rsid w:val="004F2109"/>
    <w:rsid w:val="004F2387"/>
    <w:rsid w:val="004F2963"/>
    <w:rsid w:val="004F2D74"/>
    <w:rsid w:val="004F2D8E"/>
    <w:rsid w:val="004F4D02"/>
    <w:rsid w:val="004F4E56"/>
    <w:rsid w:val="004F542A"/>
    <w:rsid w:val="004F5533"/>
    <w:rsid w:val="004F6028"/>
    <w:rsid w:val="004F695C"/>
    <w:rsid w:val="004F6FBE"/>
    <w:rsid w:val="004F72C8"/>
    <w:rsid w:val="004F77A4"/>
    <w:rsid w:val="004F7CFA"/>
    <w:rsid w:val="00500301"/>
    <w:rsid w:val="00500585"/>
    <w:rsid w:val="00500759"/>
    <w:rsid w:val="00500BE2"/>
    <w:rsid w:val="00500CD2"/>
    <w:rsid w:val="0050151A"/>
    <w:rsid w:val="0050158F"/>
    <w:rsid w:val="0050171F"/>
    <w:rsid w:val="0050264D"/>
    <w:rsid w:val="00503018"/>
    <w:rsid w:val="00503584"/>
    <w:rsid w:val="00503633"/>
    <w:rsid w:val="005037B2"/>
    <w:rsid w:val="005037E7"/>
    <w:rsid w:val="005039CB"/>
    <w:rsid w:val="00503A4B"/>
    <w:rsid w:val="00504931"/>
    <w:rsid w:val="005049EE"/>
    <w:rsid w:val="00504A32"/>
    <w:rsid w:val="005052D7"/>
    <w:rsid w:val="005053D2"/>
    <w:rsid w:val="005056B1"/>
    <w:rsid w:val="0050570B"/>
    <w:rsid w:val="0050593F"/>
    <w:rsid w:val="00505CCF"/>
    <w:rsid w:val="005060C9"/>
    <w:rsid w:val="0050620C"/>
    <w:rsid w:val="00506256"/>
    <w:rsid w:val="00507340"/>
    <w:rsid w:val="00507418"/>
    <w:rsid w:val="005101FC"/>
    <w:rsid w:val="00510305"/>
    <w:rsid w:val="0051051E"/>
    <w:rsid w:val="00510CC9"/>
    <w:rsid w:val="00511D3F"/>
    <w:rsid w:val="0051229C"/>
    <w:rsid w:val="00512888"/>
    <w:rsid w:val="00512960"/>
    <w:rsid w:val="00512AAF"/>
    <w:rsid w:val="00512C03"/>
    <w:rsid w:val="00512E85"/>
    <w:rsid w:val="005136E5"/>
    <w:rsid w:val="005137EF"/>
    <w:rsid w:val="005139DD"/>
    <w:rsid w:val="00513B41"/>
    <w:rsid w:val="00513B8A"/>
    <w:rsid w:val="00514A8C"/>
    <w:rsid w:val="00514AB6"/>
    <w:rsid w:val="00514EF9"/>
    <w:rsid w:val="005153C5"/>
    <w:rsid w:val="00515E38"/>
    <w:rsid w:val="005161CC"/>
    <w:rsid w:val="005169BF"/>
    <w:rsid w:val="00516D74"/>
    <w:rsid w:val="00517BE6"/>
    <w:rsid w:val="00520CAF"/>
    <w:rsid w:val="00520ED3"/>
    <w:rsid w:val="0052129B"/>
    <w:rsid w:val="0052136B"/>
    <w:rsid w:val="00521C9D"/>
    <w:rsid w:val="0052205A"/>
    <w:rsid w:val="00522193"/>
    <w:rsid w:val="00522DDE"/>
    <w:rsid w:val="00522E3A"/>
    <w:rsid w:val="00523773"/>
    <w:rsid w:val="005238E9"/>
    <w:rsid w:val="00523DAD"/>
    <w:rsid w:val="00524187"/>
    <w:rsid w:val="005244EA"/>
    <w:rsid w:val="005248C9"/>
    <w:rsid w:val="00525101"/>
    <w:rsid w:val="0052514C"/>
    <w:rsid w:val="00525225"/>
    <w:rsid w:val="005254F6"/>
    <w:rsid w:val="0052569F"/>
    <w:rsid w:val="00525773"/>
    <w:rsid w:val="005259BE"/>
    <w:rsid w:val="00525BCB"/>
    <w:rsid w:val="00526544"/>
    <w:rsid w:val="005266EA"/>
    <w:rsid w:val="0052708F"/>
    <w:rsid w:val="005277CA"/>
    <w:rsid w:val="00530B6E"/>
    <w:rsid w:val="00530D26"/>
    <w:rsid w:val="0053158D"/>
    <w:rsid w:val="005326B3"/>
    <w:rsid w:val="00532A19"/>
    <w:rsid w:val="00532F91"/>
    <w:rsid w:val="00533AD0"/>
    <w:rsid w:val="00533BA6"/>
    <w:rsid w:val="005355E0"/>
    <w:rsid w:val="00535E1C"/>
    <w:rsid w:val="00536B21"/>
    <w:rsid w:val="0053717B"/>
    <w:rsid w:val="005373C6"/>
    <w:rsid w:val="0053771C"/>
    <w:rsid w:val="00537CCF"/>
    <w:rsid w:val="00540590"/>
    <w:rsid w:val="0054064C"/>
    <w:rsid w:val="00540769"/>
    <w:rsid w:val="005414F7"/>
    <w:rsid w:val="005420AF"/>
    <w:rsid w:val="00542686"/>
    <w:rsid w:val="0054333A"/>
    <w:rsid w:val="00543B15"/>
    <w:rsid w:val="00544426"/>
    <w:rsid w:val="00544ABF"/>
    <w:rsid w:val="00544D5D"/>
    <w:rsid w:val="00545549"/>
    <w:rsid w:val="0054561F"/>
    <w:rsid w:val="00547D8B"/>
    <w:rsid w:val="00547F1A"/>
    <w:rsid w:val="00547F5A"/>
    <w:rsid w:val="005513D9"/>
    <w:rsid w:val="00551E2D"/>
    <w:rsid w:val="00552590"/>
    <w:rsid w:val="00552DC5"/>
    <w:rsid w:val="00553D7E"/>
    <w:rsid w:val="005546D5"/>
    <w:rsid w:val="005547C1"/>
    <w:rsid w:val="00554968"/>
    <w:rsid w:val="005549FC"/>
    <w:rsid w:val="005554DD"/>
    <w:rsid w:val="005555D0"/>
    <w:rsid w:val="00556B8A"/>
    <w:rsid w:val="00557DA4"/>
    <w:rsid w:val="005605D9"/>
    <w:rsid w:val="00562499"/>
    <w:rsid w:val="0056288F"/>
    <w:rsid w:val="00562928"/>
    <w:rsid w:val="00562A5B"/>
    <w:rsid w:val="00563867"/>
    <w:rsid w:val="00564D59"/>
    <w:rsid w:val="00564D7A"/>
    <w:rsid w:val="00564E5A"/>
    <w:rsid w:val="00565DAA"/>
    <w:rsid w:val="00565F29"/>
    <w:rsid w:val="00566149"/>
    <w:rsid w:val="00566A79"/>
    <w:rsid w:val="00567530"/>
    <w:rsid w:val="00567B09"/>
    <w:rsid w:val="00567E3D"/>
    <w:rsid w:val="00570938"/>
    <w:rsid w:val="00570F49"/>
    <w:rsid w:val="00571106"/>
    <w:rsid w:val="00571867"/>
    <w:rsid w:val="005719FC"/>
    <w:rsid w:val="00571E60"/>
    <w:rsid w:val="005720A2"/>
    <w:rsid w:val="005720AE"/>
    <w:rsid w:val="00572330"/>
    <w:rsid w:val="0057263B"/>
    <w:rsid w:val="005728EF"/>
    <w:rsid w:val="005735D7"/>
    <w:rsid w:val="00573644"/>
    <w:rsid w:val="00573A41"/>
    <w:rsid w:val="00573AF8"/>
    <w:rsid w:val="00573BCA"/>
    <w:rsid w:val="00573C42"/>
    <w:rsid w:val="005740B4"/>
    <w:rsid w:val="005741F5"/>
    <w:rsid w:val="005742B7"/>
    <w:rsid w:val="0057466F"/>
    <w:rsid w:val="00574C14"/>
    <w:rsid w:val="00575254"/>
    <w:rsid w:val="005758F6"/>
    <w:rsid w:val="005759A4"/>
    <w:rsid w:val="00576065"/>
    <w:rsid w:val="00576708"/>
    <w:rsid w:val="00576A22"/>
    <w:rsid w:val="005809B7"/>
    <w:rsid w:val="00581062"/>
    <w:rsid w:val="00581CEC"/>
    <w:rsid w:val="00582292"/>
    <w:rsid w:val="00582571"/>
    <w:rsid w:val="00582C1C"/>
    <w:rsid w:val="00582E9B"/>
    <w:rsid w:val="0058319C"/>
    <w:rsid w:val="005834D9"/>
    <w:rsid w:val="00584002"/>
    <w:rsid w:val="0058416C"/>
    <w:rsid w:val="00584335"/>
    <w:rsid w:val="00584365"/>
    <w:rsid w:val="00584459"/>
    <w:rsid w:val="005846C7"/>
    <w:rsid w:val="00584FDB"/>
    <w:rsid w:val="005851BE"/>
    <w:rsid w:val="0058567F"/>
    <w:rsid w:val="00585E08"/>
    <w:rsid w:val="005871F8"/>
    <w:rsid w:val="0058760B"/>
    <w:rsid w:val="00587628"/>
    <w:rsid w:val="005876EC"/>
    <w:rsid w:val="00587907"/>
    <w:rsid w:val="00587C73"/>
    <w:rsid w:val="00587D1C"/>
    <w:rsid w:val="005904EA"/>
    <w:rsid w:val="005907B8"/>
    <w:rsid w:val="00590D3F"/>
    <w:rsid w:val="00590EEC"/>
    <w:rsid w:val="00591093"/>
    <w:rsid w:val="00591301"/>
    <w:rsid w:val="00592601"/>
    <w:rsid w:val="00592C94"/>
    <w:rsid w:val="00592EB1"/>
    <w:rsid w:val="00594CEB"/>
    <w:rsid w:val="00594ED2"/>
    <w:rsid w:val="0059500B"/>
    <w:rsid w:val="00595222"/>
    <w:rsid w:val="00595312"/>
    <w:rsid w:val="0059587B"/>
    <w:rsid w:val="00595C00"/>
    <w:rsid w:val="0059674C"/>
    <w:rsid w:val="00596D55"/>
    <w:rsid w:val="005A0D98"/>
    <w:rsid w:val="005A1927"/>
    <w:rsid w:val="005A19A0"/>
    <w:rsid w:val="005A27A8"/>
    <w:rsid w:val="005A346F"/>
    <w:rsid w:val="005A35B9"/>
    <w:rsid w:val="005A3752"/>
    <w:rsid w:val="005A40AD"/>
    <w:rsid w:val="005A43FB"/>
    <w:rsid w:val="005A4581"/>
    <w:rsid w:val="005A4690"/>
    <w:rsid w:val="005A5328"/>
    <w:rsid w:val="005A5568"/>
    <w:rsid w:val="005A5977"/>
    <w:rsid w:val="005A5E34"/>
    <w:rsid w:val="005A6298"/>
    <w:rsid w:val="005A691A"/>
    <w:rsid w:val="005A6EF5"/>
    <w:rsid w:val="005A7560"/>
    <w:rsid w:val="005A7B18"/>
    <w:rsid w:val="005A7CBC"/>
    <w:rsid w:val="005B0465"/>
    <w:rsid w:val="005B084A"/>
    <w:rsid w:val="005B0DAF"/>
    <w:rsid w:val="005B16A4"/>
    <w:rsid w:val="005B1AB6"/>
    <w:rsid w:val="005B1E87"/>
    <w:rsid w:val="005B2944"/>
    <w:rsid w:val="005B2984"/>
    <w:rsid w:val="005B2D50"/>
    <w:rsid w:val="005B36ED"/>
    <w:rsid w:val="005B4610"/>
    <w:rsid w:val="005B4935"/>
    <w:rsid w:val="005B5363"/>
    <w:rsid w:val="005B59E3"/>
    <w:rsid w:val="005B5A11"/>
    <w:rsid w:val="005B5B7B"/>
    <w:rsid w:val="005B5F8A"/>
    <w:rsid w:val="005B6C00"/>
    <w:rsid w:val="005B7835"/>
    <w:rsid w:val="005B7B32"/>
    <w:rsid w:val="005C010F"/>
    <w:rsid w:val="005C027A"/>
    <w:rsid w:val="005C0446"/>
    <w:rsid w:val="005C0A17"/>
    <w:rsid w:val="005C0A56"/>
    <w:rsid w:val="005C147B"/>
    <w:rsid w:val="005C1735"/>
    <w:rsid w:val="005C19E4"/>
    <w:rsid w:val="005C223A"/>
    <w:rsid w:val="005C2BC0"/>
    <w:rsid w:val="005C3017"/>
    <w:rsid w:val="005C3B27"/>
    <w:rsid w:val="005C3BFD"/>
    <w:rsid w:val="005C3F68"/>
    <w:rsid w:val="005C43D0"/>
    <w:rsid w:val="005C4443"/>
    <w:rsid w:val="005C4D0A"/>
    <w:rsid w:val="005C5C7C"/>
    <w:rsid w:val="005C6617"/>
    <w:rsid w:val="005C6796"/>
    <w:rsid w:val="005C760B"/>
    <w:rsid w:val="005C7D02"/>
    <w:rsid w:val="005C7DBA"/>
    <w:rsid w:val="005C7EDC"/>
    <w:rsid w:val="005D0C9E"/>
    <w:rsid w:val="005D0F61"/>
    <w:rsid w:val="005D116B"/>
    <w:rsid w:val="005D135D"/>
    <w:rsid w:val="005D3330"/>
    <w:rsid w:val="005D3711"/>
    <w:rsid w:val="005D4190"/>
    <w:rsid w:val="005D43CD"/>
    <w:rsid w:val="005D4B87"/>
    <w:rsid w:val="005D54D2"/>
    <w:rsid w:val="005D5835"/>
    <w:rsid w:val="005D65FC"/>
    <w:rsid w:val="005D7CA8"/>
    <w:rsid w:val="005E04C9"/>
    <w:rsid w:val="005E0950"/>
    <w:rsid w:val="005E0C3C"/>
    <w:rsid w:val="005E201A"/>
    <w:rsid w:val="005E22B9"/>
    <w:rsid w:val="005E23C2"/>
    <w:rsid w:val="005E2B3F"/>
    <w:rsid w:val="005E3189"/>
    <w:rsid w:val="005E332B"/>
    <w:rsid w:val="005E39A0"/>
    <w:rsid w:val="005E3A18"/>
    <w:rsid w:val="005E3A67"/>
    <w:rsid w:val="005E41D9"/>
    <w:rsid w:val="005E424D"/>
    <w:rsid w:val="005E4487"/>
    <w:rsid w:val="005E479B"/>
    <w:rsid w:val="005E4AE5"/>
    <w:rsid w:val="005E4C04"/>
    <w:rsid w:val="005E500F"/>
    <w:rsid w:val="005E5436"/>
    <w:rsid w:val="005E5A4F"/>
    <w:rsid w:val="005E5DBB"/>
    <w:rsid w:val="005E5FA5"/>
    <w:rsid w:val="005E645B"/>
    <w:rsid w:val="005E6571"/>
    <w:rsid w:val="005E702C"/>
    <w:rsid w:val="005E71AE"/>
    <w:rsid w:val="005E7449"/>
    <w:rsid w:val="005F027E"/>
    <w:rsid w:val="005F1147"/>
    <w:rsid w:val="005F137D"/>
    <w:rsid w:val="005F1BEF"/>
    <w:rsid w:val="005F1CCB"/>
    <w:rsid w:val="005F1E86"/>
    <w:rsid w:val="005F2396"/>
    <w:rsid w:val="005F25B6"/>
    <w:rsid w:val="005F27E5"/>
    <w:rsid w:val="005F28C8"/>
    <w:rsid w:val="005F2ACB"/>
    <w:rsid w:val="005F3797"/>
    <w:rsid w:val="005F396F"/>
    <w:rsid w:val="005F3B4B"/>
    <w:rsid w:val="005F3CE6"/>
    <w:rsid w:val="005F4470"/>
    <w:rsid w:val="005F4474"/>
    <w:rsid w:val="005F4E1D"/>
    <w:rsid w:val="005F5429"/>
    <w:rsid w:val="005F54C2"/>
    <w:rsid w:val="005F5741"/>
    <w:rsid w:val="005F5754"/>
    <w:rsid w:val="005F5925"/>
    <w:rsid w:val="005F5982"/>
    <w:rsid w:val="005F5CC7"/>
    <w:rsid w:val="005F6CA2"/>
    <w:rsid w:val="005F6D8D"/>
    <w:rsid w:val="005F6F0D"/>
    <w:rsid w:val="005F7131"/>
    <w:rsid w:val="005F7449"/>
    <w:rsid w:val="005F7779"/>
    <w:rsid w:val="005F7AB7"/>
    <w:rsid w:val="005F7B66"/>
    <w:rsid w:val="00600E65"/>
    <w:rsid w:val="00600F66"/>
    <w:rsid w:val="006013FA"/>
    <w:rsid w:val="00601512"/>
    <w:rsid w:val="0060175D"/>
    <w:rsid w:val="00601A8E"/>
    <w:rsid w:val="00602657"/>
    <w:rsid w:val="006039B1"/>
    <w:rsid w:val="00603DDA"/>
    <w:rsid w:val="00604307"/>
    <w:rsid w:val="0060472E"/>
    <w:rsid w:val="00604BFF"/>
    <w:rsid w:val="00605DAE"/>
    <w:rsid w:val="00606570"/>
    <w:rsid w:val="00611448"/>
    <w:rsid w:val="00611AB1"/>
    <w:rsid w:val="00611ADC"/>
    <w:rsid w:val="00611C9A"/>
    <w:rsid w:val="00612098"/>
    <w:rsid w:val="006123D9"/>
    <w:rsid w:val="00612899"/>
    <w:rsid w:val="00614433"/>
    <w:rsid w:val="006146CE"/>
    <w:rsid w:val="0061481C"/>
    <w:rsid w:val="00614AD7"/>
    <w:rsid w:val="00614DEA"/>
    <w:rsid w:val="00614E17"/>
    <w:rsid w:val="006151AE"/>
    <w:rsid w:val="00615FEB"/>
    <w:rsid w:val="00616375"/>
    <w:rsid w:val="0061739F"/>
    <w:rsid w:val="006179BF"/>
    <w:rsid w:val="00620248"/>
    <w:rsid w:val="006206F3"/>
    <w:rsid w:val="00620B8B"/>
    <w:rsid w:val="00620C87"/>
    <w:rsid w:val="00620D27"/>
    <w:rsid w:val="00620EEA"/>
    <w:rsid w:val="00620F50"/>
    <w:rsid w:val="006213D1"/>
    <w:rsid w:val="00622297"/>
    <w:rsid w:val="006223E7"/>
    <w:rsid w:val="0062291A"/>
    <w:rsid w:val="00622F3B"/>
    <w:rsid w:val="006234B2"/>
    <w:rsid w:val="006239D4"/>
    <w:rsid w:val="006243E1"/>
    <w:rsid w:val="00624973"/>
    <w:rsid w:val="00624E21"/>
    <w:rsid w:val="006251EC"/>
    <w:rsid w:val="0062530A"/>
    <w:rsid w:val="00625BE5"/>
    <w:rsid w:val="00625C97"/>
    <w:rsid w:val="00626CBB"/>
    <w:rsid w:val="00626FC4"/>
    <w:rsid w:val="006276CD"/>
    <w:rsid w:val="0062777D"/>
    <w:rsid w:val="006301C9"/>
    <w:rsid w:val="006309DB"/>
    <w:rsid w:val="00630AF3"/>
    <w:rsid w:val="00630FC4"/>
    <w:rsid w:val="00631097"/>
    <w:rsid w:val="006313BC"/>
    <w:rsid w:val="006315AC"/>
    <w:rsid w:val="006316D2"/>
    <w:rsid w:val="00631962"/>
    <w:rsid w:val="00631DB7"/>
    <w:rsid w:val="006321B9"/>
    <w:rsid w:val="006321E1"/>
    <w:rsid w:val="0063288F"/>
    <w:rsid w:val="006328DE"/>
    <w:rsid w:val="00632ACA"/>
    <w:rsid w:val="00632CF0"/>
    <w:rsid w:val="00632D03"/>
    <w:rsid w:val="00632DC9"/>
    <w:rsid w:val="0063315D"/>
    <w:rsid w:val="00633D0A"/>
    <w:rsid w:val="006340C2"/>
    <w:rsid w:val="00634A17"/>
    <w:rsid w:val="00634C50"/>
    <w:rsid w:val="00635170"/>
    <w:rsid w:val="00635529"/>
    <w:rsid w:val="00635564"/>
    <w:rsid w:val="00635A2D"/>
    <w:rsid w:val="0063639E"/>
    <w:rsid w:val="00636D95"/>
    <w:rsid w:val="00636E89"/>
    <w:rsid w:val="006373AD"/>
    <w:rsid w:val="00637648"/>
    <w:rsid w:val="006379C4"/>
    <w:rsid w:val="00637BE4"/>
    <w:rsid w:val="00640A51"/>
    <w:rsid w:val="00640B3C"/>
    <w:rsid w:val="00640BAA"/>
    <w:rsid w:val="00641055"/>
    <w:rsid w:val="006411B3"/>
    <w:rsid w:val="00642429"/>
    <w:rsid w:val="0064272A"/>
    <w:rsid w:val="00642876"/>
    <w:rsid w:val="00642B38"/>
    <w:rsid w:val="00642DD6"/>
    <w:rsid w:val="00642EA6"/>
    <w:rsid w:val="006433A7"/>
    <w:rsid w:val="00643A94"/>
    <w:rsid w:val="00644162"/>
    <w:rsid w:val="00644D74"/>
    <w:rsid w:val="00645008"/>
    <w:rsid w:val="006456D3"/>
    <w:rsid w:val="00645E9F"/>
    <w:rsid w:val="00646426"/>
    <w:rsid w:val="00647712"/>
    <w:rsid w:val="00647758"/>
    <w:rsid w:val="006477A6"/>
    <w:rsid w:val="0064782F"/>
    <w:rsid w:val="0064796B"/>
    <w:rsid w:val="00650007"/>
    <w:rsid w:val="00651E2A"/>
    <w:rsid w:val="00651F98"/>
    <w:rsid w:val="0065212B"/>
    <w:rsid w:val="006523CB"/>
    <w:rsid w:val="00652F8C"/>
    <w:rsid w:val="006530C0"/>
    <w:rsid w:val="0065312D"/>
    <w:rsid w:val="00653304"/>
    <w:rsid w:val="006534AD"/>
    <w:rsid w:val="00653984"/>
    <w:rsid w:val="00653DB7"/>
    <w:rsid w:val="00653F4B"/>
    <w:rsid w:val="006540A2"/>
    <w:rsid w:val="00654DA8"/>
    <w:rsid w:val="0065607F"/>
    <w:rsid w:val="0065644D"/>
    <w:rsid w:val="00656489"/>
    <w:rsid w:val="00657794"/>
    <w:rsid w:val="00657D81"/>
    <w:rsid w:val="00660CD2"/>
    <w:rsid w:val="00661D9B"/>
    <w:rsid w:val="00662004"/>
    <w:rsid w:val="00662E2F"/>
    <w:rsid w:val="0066324B"/>
    <w:rsid w:val="00663D69"/>
    <w:rsid w:val="00663F57"/>
    <w:rsid w:val="00663FF3"/>
    <w:rsid w:val="00664254"/>
    <w:rsid w:val="00664522"/>
    <w:rsid w:val="006647AC"/>
    <w:rsid w:val="00664A27"/>
    <w:rsid w:val="00665DCA"/>
    <w:rsid w:val="00667498"/>
    <w:rsid w:val="006676F6"/>
    <w:rsid w:val="0066794D"/>
    <w:rsid w:val="0067065A"/>
    <w:rsid w:val="0067083F"/>
    <w:rsid w:val="00670976"/>
    <w:rsid w:val="00670A36"/>
    <w:rsid w:val="00670C35"/>
    <w:rsid w:val="00670C71"/>
    <w:rsid w:val="00670CFB"/>
    <w:rsid w:val="0067280F"/>
    <w:rsid w:val="006729B2"/>
    <w:rsid w:val="00672A0C"/>
    <w:rsid w:val="00673272"/>
    <w:rsid w:val="00673514"/>
    <w:rsid w:val="006735C4"/>
    <w:rsid w:val="0067375F"/>
    <w:rsid w:val="006738F5"/>
    <w:rsid w:val="00673F53"/>
    <w:rsid w:val="00673FCD"/>
    <w:rsid w:val="00674131"/>
    <w:rsid w:val="00674393"/>
    <w:rsid w:val="006745D5"/>
    <w:rsid w:val="0067467C"/>
    <w:rsid w:val="0067471D"/>
    <w:rsid w:val="00674B34"/>
    <w:rsid w:val="00675AB5"/>
    <w:rsid w:val="00676115"/>
    <w:rsid w:val="00676FB2"/>
    <w:rsid w:val="006770A9"/>
    <w:rsid w:val="00677486"/>
    <w:rsid w:val="00677BE2"/>
    <w:rsid w:val="00681054"/>
    <w:rsid w:val="006812E7"/>
    <w:rsid w:val="00681D84"/>
    <w:rsid w:val="00682708"/>
    <w:rsid w:val="00682D67"/>
    <w:rsid w:val="00682FB4"/>
    <w:rsid w:val="00683366"/>
    <w:rsid w:val="00683760"/>
    <w:rsid w:val="00683817"/>
    <w:rsid w:val="006843E9"/>
    <w:rsid w:val="006849A8"/>
    <w:rsid w:val="00684BB3"/>
    <w:rsid w:val="006854D9"/>
    <w:rsid w:val="00686C33"/>
    <w:rsid w:val="00686EEF"/>
    <w:rsid w:val="006909D4"/>
    <w:rsid w:val="00690C50"/>
    <w:rsid w:val="00691F68"/>
    <w:rsid w:val="00692178"/>
    <w:rsid w:val="00692B8A"/>
    <w:rsid w:val="006930C2"/>
    <w:rsid w:val="0069318B"/>
    <w:rsid w:val="00693478"/>
    <w:rsid w:val="006939FA"/>
    <w:rsid w:val="00693B1A"/>
    <w:rsid w:val="00694747"/>
    <w:rsid w:val="00694951"/>
    <w:rsid w:val="006954EC"/>
    <w:rsid w:val="006959C9"/>
    <w:rsid w:val="0069704A"/>
    <w:rsid w:val="0069781F"/>
    <w:rsid w:val="006979A9"/>
    <w:rsid w:val="00697A6C"/>
    <w:rsid w:val="00697B18"/>
    <w:rsid w:val="00697D35"/>
    <w:rsid w:val="00697E95"/>
    <w:rsid w:val="006A0F1B"/>
    <w:rsid w:val="006A11C3"/>
    <w:rsid w:val="006A12D3"/>
    <w:rsid w:val="006A18D5"/>
    <w:rsid w:val="006A1D35"/>
    <w:rsid w:val="006A26A7"/>
    <w:rsid w:val="006A28E8"/>
    <w:rsid w:val="006A2C73"/>
    <w:rsid w:val="006A38D8"/>
    <w:rsid w:val="006A3ACA"/>
    <w:rsid w:val="006A3B79"/>
    <w:rsid w:val="006A3ED6"/>
    <w:rsid w:val="006A45DA"/>
    <w:rsid w:val="006A523E"/>
    <w:rsid w:val="006A5DC7"/>
    <w:rsid w:val="006A61CD"/>
    <w:rsid w:val="006A6FE8"/>
    <w:rsid w:val="006A7135"/>
    <w:rsid w:val="006A7184"/>
    <w:rsid w:val="006A7247"/>
    <w:rsid w:val="006A79D5"/>
    <w:rsid w:val="006B0234"/>
    <w:rsid w:val="006B0566"/>
    <w:rsid w:val="006B058C"/>
    <w:rsid w:val="006B0622"/>
    <w:rsid w:val="006B0C33"/>
    <w:rsid w:val="006B0F16"/>
    <w:rsid w:val="006B12B6"/>
    <w:rsid w:val="006B13B8"/>
    <w:rsid w:val="006B1501"/>
    <w:rsid w:val="006B1A1D"/>
    <w:rsid w:val="006B1E1A"/>
    <w:rsid w:val="006B21CD"/>
    <w:rsid w:val="006B27B9"/>
    <w:rsid w:val="006B3BAF"/>
    <w:rsid w:val="006B3BBF"/>
    <w:rsid w:val="006B5252"/>
    <w:rsid w:val="006B5276"/>
    <w:rsid w:val="006B5779"/>
    <w:rsid w:val="006B60B0"/>
    <w:rsid w:val="006B650F"/>
    <w:rsid w:val="006B6781"/>
    <w:rsid w:val="006B6819"/>
    <w:rsid w:val="006B754D"/>
    <w:rsid w:val="006B7680"/>
    <w:rsid w:val="006B7EAF"/>
    <w:rsid w:val="006C0421"/>
    <w:rsid w:val="006C083E"/>
    <w:rsid w:val="006C08C1"/>
    <w:rsid w:val="006C0B37"/>
    <w:rsid w:val="006C0B4D"/>
    <w:rsid w:val="006C0FB6"/>
    <w:rsid w:val="006C1DEF"/>
    <w:rsid w:val="006C1ED1"/>
    <w:rsid w:val="006C20CC"/>
    <w:rsid w:val="006C26AC"/>
    <w:rsid w:val="006C2A83"/>
    <w:rsid w:val="006C32B5"/>
    <w:rsid w:val="006C35EA"/>
    <w:rsid w:val="006C3FE9"/>
    <w:rsid w:val="006C4CA0"/>
    <w:rsid w:val="006C4F56"/>
    <w:rsid w:val="006C5951"/>
    <w:rsid w:val="006C5B07"/>
    <w:rsid w:val="006C5C20"/>
    <w:rsid w:val="006C6D08"/>
    <w:rsid w:val="006C6D59"/>
    <w:rsid w:val="006C70D4"/>
    <w:rsid w:val="006C7114"/>
    <w:rsid w:val="006C7B12"/>
    <w:rsid w:val="006D002F"/>
    <w:rsid w:val="006D069A"/>
    <w:rsid w:val="006D0AB6"/>
    <w:rsid w:val="006D1087"/>
    <w:rsid w:val="006D1156"/>
    <w:rsid w:val="006D142C"/>
    <w:rsid w:val="006D149D"/>
    <w:rsid w:val="006D1B27"/>
    <w:rsid w:val="006D1E37"/>
    <w:rsid w:val="006D1FB3"/>
    <w:rsid w:val="006D24E9"/>
    <w:rsid w:val="006D297F"/>
    <w:rsid w:val="006D4B4D"/>
    <w:rsid w:val="006D5225"/>
    <w:rsid w:val="006D5371"/>
    <w:rsid w:val="006D53B1"/>
    <w:rsid w:val="006D5C47"/>
    <w:rsid w:val="006D636C"/>
    <w:rsid w:val="006D648B"/>
    <w:rsid w:val="006D651B"/>
    <w:rsid w:val="006D6E28"/>
    <w:rsid w:val="006D7726"/>
    <w:rsid w:val="006D7E7E"/>
    <w:rsid w:val="006E0AD6"/>
    <w:rsid w:val="006E1070"/>
    <w:rsid w:val="006E157E"/>
    <w:rsid w:val="006E1CE6"/>
    <w:rsid w:val="006E1D2E"/>
    <w:rsid w:val="006E2089"/>
    <w:rsid w:val="006E2DB7"/>
    <w:rsid w:val="006E2E36"/>
    <w:rsid w:val="006E2F4C"/>
    <w:rsid w:val="006E361A"/>
    <w:rsid w:val="006E392A"/>
    <w:rsid w:val="006E39D4"/>
    <w:rsid w:val="006E3B0B"/>
    <w:rsid w:val="006E4966"/>
    <w:rsid w:val="006E4BEC"/>
    <w:rsid w:val="006E62C2"/>
    <w:rsid w:val="006E676C"/>
    <w:rsid w:val="006E6A86"/>
    <w:rsid w:val="006E76A6"/>
    <w:rsid w:val="006E782C"/>
    <w:rsid w:val="006F0432"/>
    <w:rsid w:val="006F0524"/>
    <w:rsid w:val="006F09A7"/>
    <w:rsid w:val="006F156B"/>
    <w:rsid w:val="006F2565"/>
    <w:rsid w:val="006F25D6"/>
    <w:rsid w:val="006F3A6F"/>
    <w:rsid w:val="006F3F9A"/>
    <w:rsid w:val="006F46F2"/>
    <w:rsid w:val="006F4EBC"/>
    <w:rsid w:val="006F5613"/>
    <w:rsid w:val="006F58DA"/>
    <w:rsid w:val="006F5D4E"/>
    <w:rsid w:val="006F610E"/>
    <w:rsid w:val="006F6626"/>
    <w:rsid w:val="006F7532"/>
    <w:rsid w:val="00700084"/>
    <w:rsid w:val="0070037F"/>
    <w:rsid w:val="00700766"/>
    <w:rsid w:val="007007A4"/>
    <w:rsid w:val="00700B15"/>
    <w:rsid w:val="00700BE3"/>
    <w:rsid w:val="00700C84"/>
    <w:rsid w:val="00701053"/>
    <w:rsid w:val="00701391"/>
    <w:rsid w:val="00701891"/>
    <w:rsid w:val="00701B5A"/>
    <w:rsid w:val="007028EC"/>
    <w:rsid w:val="00702A27"/>
    <w:rsid w:val="007046FE"/>
    <w:rsid w:val="00704C85"/>
    <w:rsid w:val="007059B9"/>
    <w:rsid w:val="007059E2"/>
    <w:rsid w:val="0070612B"/>
    <w:rsid w:val="0070638F"/>
    <w:rsid w:val="007065A0"/>
    <w:rsid w:val="00706B37"/>
    <w:rsid w:val="00706E2F"/>
    <w:rsid w:val="00707C1E"/>
    <w:rsid w:val="00707C8B"/>
    <w:rsid w:val="00707D46"/>
    <w:rsid w:val="0071061A"/>
    <w:rsid w:val="00710C81"/>
    <w:rsid w:val="00710EEA"/>
    <w:rsid w:val="00711353"/>
    <w:rsid w:val="00711490"/>
    <w:rsid w:val="00712919"/>
    <w:rsid w:val="00712D80"/>
    <w:rsid w:val="00712FEB"/>
    <w:rsid w:val="00712FF1"/>
    <w:rsid w:val="00713295"/>
    <w:rsid w:val="007134CE"/>
    <w:rsid w:val="00713FCF"/>
    <w:rsid w:val="00714177"/>
    <w:rsid w:val="00714705"/>
    <w:rsid w:val="00714789"/>
    <w:rsid w:val="00715195"/>
    <w:rsid w:val="007163A5"/>
    <w:rsid w:val="00716997"/>
    <w:rsid w:val="00716B4D"/>
    <w:rsid w:val="00716FCF"/>
    <w:rsid w:val="007209CF"/>
    <w:rsid w:val="00720BAA"/>
    <w:rsid w:val="00720E6D"/>
    <w:rsid w:val="0072160A"/>
    <w:rsid w:val="00721EF3"/>
    <w:rsid w:val="00722186"/>
    <w:rsid w:val="007226F7"/>
    <w:rsid w:val="00722819"/>
    <w:rsid w:val="00722DC0"/>
    <w:rsid w:val="007232EA"/>
    <w:rsid w:val="007235C2"/>
    <w:rsid w:val="00723BC0"/>
    <w:rsid w:val="00723C32"/>
    <w:rsid w:val="007247F0"/>
    <w:rsid w:val="00724813"/>
    <w:rsid w:val="00724C37"/>
    <w:rsid w:val="00724C58"/>
    <w:rsid w:val="007253CC"/>
    <w:rsid w:val="007253CD"/>
    <w:rsid w:val="00725501"/>
    <w:rsid w:val="0072551C"/>
    <w:rsid w:val="00725E22"/>
    <w:rsid w:val="007260B1"/>
    <w:rsid w:val="007262C3"/>
    <w:rsid w:val="00726B49"/>
    <w:rsid w:val="0072703F"/>
    <w:rsid w:val="007301BD"/>
    <w:rsid w:val="00730288"/>
    <w:rsid w:val="0073118C"/>
    <w:rsid w:val="00731563"/>
    <w:rsid w:val="00731A0D"/>
    <w:rsid w:val="007320DA"/>
    <w:rsid w:val="00732172"/>
    <w:rsid w:val="007329C7"/>
    <w:rsid w:val="0073354D"/>
    <w:rsid w:val="00733899"/>
    <w:rsid w:val="007342DA"/>
    <w:rsid w:val="0073451F"/>
    <w:rsid w:val="0073571C"/>
    <w:rsid w:val="00735723"/>
    <w:rsid w:val="0073584B"/>
    <w:rsid w:val="007358F0"/>
    <w:rsid w:val="0073637D"/>
    <w:rsid w:val="007371A6"/>
    <w:rsid w:val="00737412"/>
    <w:rsid w:val="0073777E"/>
    <w:rsid w:val="007400D0"/>
    <w:rsid w:val="007400F0"/>
    <w:rsid w:val="0074071A"/>
    <w:rsid w:val="00740853"/>
    <w:rsid w:val="0074087F"/>
    <w:rsid w:val="00740BFB"/>
    <w:rsid w:val="0074146F"/>
    <w:rsid w:val="00741F9A"/>
    <w:rsid w:val="00743157"/>
    <w:rsid w:val="00743179"/>
    <w:rsid w:val="0074336C"/>
    <w:rsid w:val="00743465"/>
    <w:rsid w:val="007434DE"/>
    <w:rsid w:val="00743A4E"/>
    <w:rsid w:val="00743E03"/>
    <w:rsid w:val="00744757"/>
    <w:rsid w:val="00744B27"/>
    <w:rsid w:val="00744DE4"/>
    <w:rsid w:val="00744E5E"/>
    <w:rsid w:val="007459E3"/>
    <w:rsid w:val="00745B41"/>
    <w:rsid w:val="0074681D"/>
    <w:rsid w:val="00746953"/>
    <w:rsid w:val="00746C40"/>
    <w:rsid w:val="00746CFE"/>
    <w:rsid w:val="00747067"/>
    <w:rsid w:val="0074733C"/>
    <w:rsid w:val="0074734D"/>
    <w:rsid w:val="0075049A"/>
    <w:rsid w:val="007504DA"/>
    <w:rsid w:val="00750F2D"/>
    <w:rsid w:val="007511CF"/>
    <w:rsid w:val="00751EC8"/>
    <w:rsid w:val="00752045"/>
    <w:rsid w:val="00752060"/>
    <w:rsid w:val="00752587"/>
    <w:rsid w:val="0075266E"/>
    <w:rsid w:val="00752BF8"/>
    <w:rsid w:val="00752C8F"/>
    <w:rsid w:val="00753950"/>
    <w:rsid w:val="0075422C"/>
    <w:rsid w:val="0075475E"/>
    <w:rsid w:val="007550D3"/>
    <w:rsid w:val="007557FD"/>
    <w:rsid w:val="00756057"/>
    <w:rsid w:val="00756225"/>
    <w:rsid w:val="00756B8B"/>
    <w:rsid w:val="007575BF"/>
    <w:rsid w:val="00760A38"/>
    <w:rsid w:val="00761EAA"/>
    <w:rsid w:val="00762843"/>
    <w:rsid w:val="00762B55"/>
    <w:rsid w:val="007630A8"/>
    <w:rsid w:val="00763709"/>
    <w:rsid w:val="00763924"/>
    <w:rsid w:val="00763D76"/>
    <w:rsid w:val="00764B90"/>
    <w:rsid w:val="00764DA0"/>
    <w:rsid w:val="00764E1F"/>
    <w:rsid w:val="00764EC9"/>
    <w:rsid w:val="00764FE2"/>
    <w:rsid w:val="00765201"/>
    <w:rsid w:val="00765229"/>
    <w:rsid w:val="00765266"/>
    <w:rsid w:val="00765A0E"/>
    <w:rsid w:val="0076683A"/>
    <w:rsid w:val="00767409"/>
    <w:rsid w:val="00767952"/>
    <w:rsid w:val="00767CE9"/>
    <w:rsid w:val="00767E82"/>
    <w:rsid w:val="0077035B"/>
    <w:rsid w:val="00770AC4"/>
    <w:rsid w:val="007713A2"/>
    <w:rsid w:val="00771549"/>
    <w:rsid w:val="00771583"/>
    <w:rsid w:val="00771A12"/>
    <w:rsid w:val="00771CD0"/>
    <w:rsid w:val="00772175"/>
    <w:rsid w:val="007735B5"/>
    <w:rsid w:val="007742AC"/>
    <w:rsid w:val="00774B61"/>
    <w:rsid w:val="0077559D"/>
    <w:rsid w:val="00776B42"/>
    <w:rsid w:val="00777C22"/>
    <w:rsid w:val="00777F26"/>
    <w:rsid w:val="00777FC6"/>
    <w:rsid w:val="0078060D"/>
    <w:rsid w:val="00780EB6"/>
    <w:rsid w:val="00781088"/>
    <w:rsid w:val="007812FD"/>
    <w:rsid w:val="007815C0"/>
    <w:rsid w:val="00781EE3"/>
    <w:rsid w:val="00781FEB"/>
    <w:rsid w:val="00782875"/>
    <w:rsid w:val="00782A47"/>
    <w:rsid w:val="007838A3"/>
    <w:rsid w:val="00783C36"/>
    <w:rsid w:val="00783ED4"/>
    <w:rsid w:val="0078457C"/>
    <w:rsid w:val="007847B1"/>
    <w:rsid w:val="00784832"/>
    <w:rsid w:val="00784DA8"/>
    <w:rsid w:val="007863DB"/>
    <w:rsid w:val="007872B8"/>
    <w:rsid w:val="007874D8"/>
    <w:rsid w:val="00787C91"/>
    <w:rsid w:val="00790995"/>
    <w:rsid w:val="007915D3"/>
    <w:rsid w:val="00791859"/>
    <w:rsid w:val="00791DE4"/>
    <w:rsid w:val="00791E53"/>
    <w:rsid w:val="00792088"/>
    <w:rsid w:val="00792A92"/>
    <w:rsid w:val="00794159"/>
    <w:rsid w:val="00794BEC"/>
    <w:rsid w:val="00794C74"/>
    <w:rsid w:val="00794D04"/>
    <w:rsid w:val="00795025"/>
    <w:rsid w:val="00795689"/>
    <w:rsid w:val="00796BC7"/>
    <w:rsid w:val="00796FFD"/>
    <w:rsid w:val="00797263"/>
    <w:rsid w:val="007972EA"/>
    <w:rsid w:val="007A04A4"/>
    <w:rsid w:val="007A0521"/>
    <w:rsid w:val="007A0B77"/>
    <w:rsid w:val="007A2575"/>
    <w:rsid w:val="007A28CB"/>
    <w:rsid w:val="007A5210"/>
    <w:rsid w:val="007A52FB"/>
    <w:rsid w:val="007A6954"/>
    <w:rsid w:val="007A6E40"/>
    <w:rsid w:val="007A7301"/>
    <w:rsid w:val="007A7D0E"/>
    <w:rsid w:val="007A7F93"/>
    <w:rsid w:val="007B0337"/>
    <w:rsid w:val="007B0D10"/>
    <w:rsid w:val="007B0D68"/>
    <w:rsid w:val="007B1572"/>
    <w:rsid w:val="007B281F"/>
    <w:rsid w:val="007B2A61"/>
    <w:rsid w:val="007B3BE7"/>
    <w:rsid w:val="007B3DDE"/>
    <w:rsid w:val="007B48BB"/>
    <w:rsid w:val="007B48E6"/>
    <w:rsid w:val="007B523A"/>
    <w:rsid w:val="007B56E8"/>
    <w:rsid w:val="007B6C80"/>
    <w:rsid w:val="007B714D"/>
    <w:rsid w:val="007B732B"/>
    <w:rsid w:val="007B74F1"/>
    <w:rsid w:val="007B751A"/>
    <w:rsid w:val="007B7560"/>
    <w:rsid w:val="007B7636"/>
    <w:rsid w:val="007C043D"/>
    <w:rsid w:val="007C0457"/>
    <w:rsid w:val="007C0472"/>
    <w:rsid w:val="007C0995"/>
    <w:rsid w:val="007C0A8C"/>
    <w:rsid w:val="007C10D0"/>
    <w:rsid w:val="007C176C"/>
    <w:rsid w:val="007C17BF"/>
    <w:rsid w:val="007C17C7"/>
    <w:rsid w:val="007C229D"/>
    <w:rsid w:val="007C2DAF"/>
    <w:rsid w:val="007C2F63"/>
    <w:rsid w:val="007C2F93"/>
    <w:rsid w:val="007C3EF8"/>
    <w:rsid w:val="007C4C8E"/>
    <w:rsid w:val="007C4D09"/>
    <w:rsid w:val="007C5239"/>
    <w:rsid w:val="007C53CF"/>
    <w:rsid w:val="007C54A3"/>
    <w:rsid w:val="007C574D"/>
    <w:rsid w:val="007C57FA"/>
    <w:rsid w:val="007C59C6"/>
    <w:rsid w:val="007C7383"/>
    <w:rsid w:val="007C7801"/>
    <w:rsid w:val="007C78C7"/>
    <w:rsid w:val="007C7B58"/>
    <w:rsid w:val="007C7F90"/>
    <w:rsid w:val="007D035B"/>
    <w:rsid w:val="007D0463"/>
    <w:rsid w:val="007D10D5"/>
    <w:rsid w:val="007D192F"/>
    <w:rsid w:val="007D1BAE"/>
    <w:rsid w:val="007D2C0E"/>
    <w:rsid w:val="007D356D"/>
    <w:rsid w:val="007D3BC2"/>
    <w:rsid w:val="007D480A"/>
    <w:rsid w:val="007D4DBE"/>
    <w:rsid w:val="007D4FBC"/>
    <w:rsid w:val="007D57CD"/>
    <w:rsid w:val="007D5813"/>
    <w:rsid w:val="007D5B78"/>
    <w:rsid w:val="007D5D60"/>
    <w:rsid w:val="007D6DCC"/>
    <w:rsid w:val="007D7029"/>
    <w:rsid w:val="007D78DD"/>
    <w:rsid w:val="007D7F2B"/>
    <w:rsid w:val="007E049A"/>
    <w:rsid w:val="007E0820"/>
    <w:rsid w:val="007E144F"/>
    <w:rsid w:val="007E1A97"/>
    <w:rsid w:val="007E2308"/>
    <w:rsid w:val="007E2B0E"/>
    <w:rsid w:val="007E2D8C"/>
    <w:rsid w:val="007E2DBB"/>
    <w:rsid w:val="007E3D12"/>
    <w:rsid w:val="007E48B0"/>
    <w:rsid w:val="007E4CBB"/>
    <w:rsid w:val="007E4CEA"/>
    <w:rsid w:val="007E4E54"/>
    <w:rsid w:val="007E518C"/>
    <w:rsid w:val="007E55DD"/>
    <w:rsid w:val="007E5803"/>
    <w:rsid w:val="007E5B07"/>
    <w:rsid w:val="007E696A"/>
    <w:rsid w:val="007E6B21"/>
    <w:rsid w:val="007E6CC9"/>
    <w:rsid w:val="007F0C5C"/>
    <w:rsid w:val="007F14B3"/>
    <w:rsid w:val="007F1795"/>
    <w:rsid w:val="007F1E64"/>
    <w:rsid w:val="007F2453"/>
    <w:rsid w:val="007F28F8"/>
    <w:rsid w:val="007F29B1"/>
    <w:rsid w:val="007F348F"/>
    <w:rsid w:val="007F36ED"/>
    <w:rsid w:val="007F4230"/>
    <w:rsid w:val="007F42DB"/>
    <w:rsid w:val="007F4724"/>
    <w:rsid w:val="007F483A"/>
    <w:rsid w:val="007F48DF"/>
    <w:rsid w:val="007F4FF5"/>
    <w:rsid w:val="007F51D1"/>
    <w:rsid w:val="007F5D18"/>
    <w:rsid w:val="007F63AC"/>
    <w:rsid w:val="007F6DB2"/>
    <w:rsid w:val="007F77E8"/>
    <w:rsid w:val="007F7C0A"/>
    <w:rsid w:val="007F7CCB"/>
    <w:rsid w:val="007F7ED4"/>
    <w:rsid w:val="00800869"/>
    <w:rsid w:val="00800CA2"/>
    <w:rsid w:val="00801303"/>
    <w:rsid w:val="008022FF"/>
    <w:rsid w:val="008027FE"/>
    <w:rsid w:val="00802806"/>
    <w:rsid w:val="00802C10"/>
    <w:rsid w:val="008039E4"/>
    <w:rsid w:val="0080449B"/>
    <w:rsid w:val="00804612"/>
    <w:rsid w:val="00805EAE"/>
    <w:rsid w:val="008066C2"/>
    <w:rsid w:val="00806F62"/>
    <w:rsid w:val="00807611"/>
    <w:rsid w:val="00810101"/>
    <w:rsid w:val="00810333"/>
    <w:rsid w:val="0081065B"/>
    <w:rsid w:val="00811240"/>
    <w:rsid w:val="008113A5"/>
    <w:rsid w:val="00811E56"/>
    <w:rsid w:val="008130A3"/>
    <w:rsid w:val="00813570"/>
    <w:rsid w:val="00813B6A"/>
    <w:rsid w:val="008142BC"/>
    <w:rsid w:val="00814331"/>
    <w:rsid w:val="008145D6"/>
    <w:rsid w:val="00814722"/>
    <w:rsid w:val="008148B1"/>
    <w:rsid w:val="00814C37"/>
    <w:rsid w:val="008159B6"/>
    <w:rsid w:val="00817425"/>
    <w:rsid w:val="00817889"/>
    <w:rsid w:val="00817ADE"/>
    <w:rsid w:val="00820146"/>
    <w:rsid w:val="008205EE"/>
    <w:rsid w:val="00820E57"/>
    <w:rsid w:val="0082207D"/>
    <w:rsid w:val="008229E4"/>
    <w:rsid w:val="00823548"/>
    <w:rsid w:val="00823815"/>
    <w:rsid w:val="00823E07"/>
    <w:rsid w:val="00824036"/>
    <w:rsid w:val="0082416D"/>
    <w:rsid w:val="00824306"/>
    <w:rsid w:val="0082438F"/>
    <w:rsid w:val="008244C3"/>
    <w:rsid w:val="00824E37"/>
    <w:rsid w:val="00825DE3"/>
    <w:rsid w:val="00826366"/>
    <w:rsid w:val="0082651D"/>
    <w:rsid w:val="008265D4"/>
    <w:rsid w:val="0082681B"/>
    <w:rsid w:val="00826B0E"/>
    <w:rsid w:val="0082764D"/>
    <w:rsid w:val="008277DB"/>
    <w:rsid w:val="00827C2B"/>
    <w:rsid w:val="00827E9A"/>
    <w:rsid w:val="00827FF6"/>
    <w:rsid w:val="008311E0"/>
    <w:rsid w:val="008328CD"/>
    <w:rsid w:val="00832A7D"/>
    <w:rsid w:val="00832A92"/>
    <w:rsid w:val="00832AED"/>
    <w:rsid w:val="00832C69"/>
    <w:rsid w:val="00832FBD"/>
    <w:rsid w:val="00833453"/>
    <w:rsid w:val="008335B4"/>
    <w:rsid w:val="0083388A"/>
    <w:rsid w:val="00833DE3"/>
    <w:rsid w:val="00834726"/>
    <w:rsid w:val="008347A7"/>
    <w:rsid w:val="00834F6F"/>
    <w:rsid w:val="00835A14"/>
    <w:rsid w:val="00835A89"/>
    <w:rsid w:val="00836BB1"/>
    <w:rsid w:val="00836F33"/>
    <w:rsid w:val="008404E2"/>
    <w:rsid w:val="0084055A"/>
    <w:rsid w:val="00840A46"/>
    <w:rsid w:val="00841C27"/>
    <w:rsid w:val="00842234"/>
    <w:rsid w:val="00842571"/>
    <w:rsid w:val="00842A24"/>
    <w:rsid w:val="00843910"/>
    <w:rsid w:val="00843999"/>
    <w:rsid w:val="00843F0C"/>
    <w:rsid w:val="008442AF"/>
    <w:rsid w:val="00844C51"/>
    <w:rsid w:val="00844DFC"/>
    <w:rsid w:val="008454B7"/>
    <w:rsid w:val="008455F3"/>
    <w:rsid w:val="00845702"/>
    <w:rsid w:val="00845F7E"/>
    <w:rsid w:val="00846769"/>
    <w:rsid w:val="00846EE9"/>
    <w:rsid w:val="0084736A"/>
    <w:rsid w:val="00850087"/>
    <w:rsid w:val="00850197"/>
    <w:rsid w:val="0085060B"/>
    <w:rsid w:val="00850C0A"/>
    <w:rsid w:val="00851EE3"/>
    <w:rsid w:val="00852170"/>
    <w:rsid w:val="008536EB"/>
    <w:rsid w:val="00854017"/>
    <w:rsid w:val="0085467D"/>
    <w:rsid w:val="008549AF"/>
    <w:rsid w:val="00854EC3"/>
    <w:rsid w:val="00855AF1"/>
    <w:rsid w:val="00855CC3"/>
    <w:rsid w:val="00856164"/>
    <w:rsid w:val="008561AC"/>
    <w:rsid w:val="00856280"/>
    <w:rsid w:val="00856649"/>
    <w:rsid w:val="00856B33"/>
    <w:rsid w:val="00856B49"/>
    <w:rsid w:val="00857C9E"/>
    <w:rsid w:val="00857CE5"/>
    <w:rsid w:val="0086007B"/>
    <w:rsid w:val="008602B9"/>
    <w:rsid w:val="00860980"/>
    <w:rsid w:val="008609F0"/>
    <w:rsid w:val="00860CAD"/>
    <w:rsid w:val="00860F9F"/>
    <w:rsid w:val="00861265"/>
    <w:rsid w:val="00861399"/>
    <w:rsid w:val="008615F1"/>
    <w:rsid w:val="0086179E"/>
    <w:rsid w:val="00861980"/>
    <w:rsid w:val="008619BD"/>
    <w:rsid w:val="008625D5"/>
    <w:rsid w:val="00862D80"/>
    <w:rsid w:val="0086325E"/>
    <w:rsid w:val="0086336C"/>
    <w:rsid w:val="00863843"/>
    <w:rsid w:val="00864A25"/>
    <w:rsid w:val="00864AA7"/>
    <w:rsid w:val="00865552"/>
    <w:rsid w:val="008661B9"/>
    <w:rsid w:val="008666EF"/>
    <w:rsid w:val="008667CE"/>
    <w:rsid w:val="00866C54"/>
    <w:rsid w:val="008671B4"/>
    <w:rsid w:val="008671E7"/>
    <w:rsid w:val="00867ECD"/>
    <w:rsid w:val="0087004A"/>
    <w:rsid w:val="008700E4"/>
    <w:rsid w:val="008701AB"/>
    <w:rsid w:val="0087032E"/>
    <w:rsid w:val="00870357"/>
    <w:rsid w:val="00870612"/>
    <w:rsid w:val="008709CE"/>
    <w:rsid w:val="00870A2F"/>
    <w:rsid w:val="0087102C"/>
    <w:rsid w:val="0087157A"/>
    <w:rsid w:val="00871670"/>
    <w:rsid w:val="00871671"/>
    <w:rsid w:val="008718AA"/>
    <w:rsid w:val="00871AAA"/>
    <w:rsid w:val="00872487"/>
    <w:rsid w:val="00872DF7"/>
    <w:rsid w:val="0087333A"/>
    <w:rsid w:val="00873829"/>
    <w:rsid w:val="00873D1F"/>
    <w:rsid w:val="00874085"/>
    <w:rsid w:val="00874A09"/>
    <w:rsid w:val="00874A64"/>
    <w:rsid w:val="00874B25"/>
    <w:rsid w:val="00875348"/>
    <w:rsid w:val="0087589A"/>
    <w:rsid w:val="00875F18"/>
    <w:rsid w:val="00876967"/>
    <w:rsid w:val="00877C73"/>
    <w:rsid w:val="008802A0"/>
    <w:rsid w:val="008807C9"/>
    <w:rsid w:val="008809CB"/>
    <w:rsid w:val="00880DA0"/>
    <w:rsid w:val="0088168E"/>
    <w:rsid w:val="008816ED"/>
    <w:rsid w:val="0088193C"/>
    <w:rsid w:val="008831E5"/>
    <w:rsid w:val="008831E6"/>
    <w:rsid w:val="008832E8"/>
    <w:rsid w:val="008833D2"/>
    <w:rsid w:val="0088413C"/>
    <w:rsid w:val="0088539C"/>
    <w:rsid w:val="00886109"/>
    <w:rsid w:val="00886ED1"/>
    <w:rsid w:val="00886F23"/>
    <w:rsid w:val="008872D4"/>
    <w:rsid w:val="008874D1"/>
    <w:rsid w:val="00887650"/>
    <w:rsid w:val="008878B9"/>
    <w:rsid w:val="00887952"/>
    <w:rsid w:val="008900B7"/>
    <w:rsid w:val="00890973"/>
    <w:rsid w:val="00890A3E"/>
    <w:rsid w:val="008910EE"/>
    <w:rsid w:val="00891170"/>
    <w:rsid w:val="008912CD"/>
    <w:rsid w:val="008917BA"/>
    <w:rsid w:val="008918D6"/>
    <w:rsid w:val="00891CB5"/>
    <w:rsid w:val="00892961"/>
    <w:rsid w:val="00892C04"/>
    <w:rsid w:val="0089330E"/>
    <w:rsid w:val="00893419"/>
    <w:rsid w:val="00893A12"/>
    <w:rsid w:val="00894018"/>
    <w:rsid w:val="00894377"/>
    <w:rsid w:val="00895581"/>
    <w:rsid w:val="008957F8"/>
    <w:rsid w:val="00895ACF"/>
    <w:rsid w:val="00895C7E"/>
    <w:rsid w:val="00895D7B"/>
    <w:rsid w:val="00895FB9"/>
    <w:rsid w:val="008960BC"/>
    <w:rsid w:val="00896613"/>
    <w:rsid w:val="00896ECD"/>
    <w:rsid w:val="00896F3E"/>
    <w:rsid w:val="008A09C2"/>
    <w:rsid w:val="008A12EA"/>
    <w:rsid w:val="008A167B"/>
    <w:rsid w:val="008A1ACA"/>
    <w:rsid w:val="008A1FCD"/>
    <w:rsid w:val="008A21D1"/>
    <w:rsid w:val="008A329C"/>
    <w:rsid w:val="008A3B20"/>
    <w:rsid w:val="008A3CD9"/>
    <w:rsid w:val="008A4310"/>
    <w:rsid w:val="008A43A1"/>
    <w:rsid w:val="008A44E4"/>
    <w:rsid w:val="008A4B3C"/>
    <w:rsid w:val="008A4DAC"/>
    <w:rsid w:val="008A4DB7"/>
    <w:rsid w:val="008A5135"/>
    <w:rsid w:val="008A5499"/>
    <w:rsid w:val="008A572B"/>
    <w:rsid w:val="008A5938"/>
    <w:rsid w:val="008A6A4E"/>
    <w:rsid w:val="008A6D38"/>
    <w:rsid w:val="008A7E06"/>
    <w:rsid w:val="008B0453"/>
    <w:rsid w:val="008B0B90"/>
    <w:rsid w:val="008B1ACE"/>
    <w:rsid w:val="008B1B2B"/>
    <w:rsid w:val="008B1EDF"/>
    <w:rsid w:val="008B23D9"/>
    <w:rsid w:val="008B2CF4"/>
    <w:rsid w:val="008B31FF"/>
    <w:rsid w:val="008B3300"/>
    <w:rsid w:val="008B48C0"/>
    <w:rsid w:val="008B4BCB"/>
    <w:rsid w:val="008B5017"/>
    <w:rsid w:val="008B51C5"/>
    <w:rsid w:val="008B5346"/>
    <w:rsid w:val="008B580D"/>
    <w:rsid w:val="008B5946"/>
    <w:rsid w:val="008B5AAA"/>
    <w:rsid w:val="008B5E36"/>
    <w:rsid w:val="008B5F84"/>
    <w:rsid w:val="008B644B"/>
    <w:rsid w:val="008B693B"/>
    <w:rsid w:val="008C04C1"/>
    <w:rsid w:val="008C0708"/>
    <w:rsid w:val="008C09C7"/>
    <w:rsid w:val="008C0D78"/>
    <w:rsid w:val="008C1491"/>
    <w:rsid w:val="008C1765"/>
    <w:rsid w:val="008C1ADE"/>
    <w:rsid w:val="008C1CFF"/>
    <w:rsid w:val="008C2144"/>
    <w:rsid w:val="008C23A3"/>
    <w:rsid w:val="008C2510"/>
    <w:rsid w:val="008C25A7"/>
    <w:rsid w:val="008C2D56"/>
    <w:rsid w:val="008C39FC"/>
    <w:rsid w:val="008C42EF"/>
    <w:rsid w:val="008C472E"/>
    <w:rsid w:val="008C4FEE"/>
    <w:rsid w:val="008C5C67"/>
    <w:rsid w:val="008C5F1A"/>
    <w:rsid w:val="008C762C"/>
    <w:rsid w:val="008D0774"/>
    <w:rsid w:val="008D07F8"/>
    <w:rsid w:val="008D0F55"/>
    <w:rsid w:val="008D1076"/>
    <w:rsid w:val="008D2314"/>
    <w:rsid w:val="008D2CF5"/>
    <w:rsid w:val="008D2FCC"/>
    <w:rsid w:val="008D354F"/>
    <w:rsid w:val="008D3552"/>
    <w:rsid w:val="008D36C6"/>
    <w:rsid w:val="008D37B9"/>
    <w:rsid w:val="008D38CD"/>
    <w:rsid w:val="008D3925"/>
    <w:rsid w:val="008D3C71"/>
    <w:rsid w:val="008D3D3C"/>
    <w:rsid w:val="008D49FD"/>
    <w:rsid w:val="008D4DB4"/>
    <w:rsid w:val="008D52D5"/>
    <w:rsid w:val="008D5722"/>
    <w:rsid w:val="008D5BBE"/>
    <w:rsid w:val="008D7B37"/>
    <w:rsid w:val="008D7DD1"/>
    <w:rsid w:val="008D7EA0"/>
    <w:rsid w:val="008E093B"/>
    <w:rsid w:val="008E20E4"/>
    <w:rsid w:val="008E33AA"/>
    <w:rsid w:val="008E34ED"/>
    <w:rsid w:val="008E42C8"/>
    <w:rsid w:val="008E4829"/>
    <w:rsid w:val="008E4DA5"/>
    <w:rsid w:val="008E4E90"/>
    <w:rsid w:val="008E5F3C"/>
    <w:rsid w:val="008E624A"/>
    <w:rsid w:val="008E6668"/>
    <w:rsid w:val="008E6D51"/>
    <w:rsid w:val="008E729B"/>
    <w:rsid w:val="008F0267"/>
    <w:rsid w:val="008F06CB"/>
    <w:rsid w:val="008F0997"/>
    <w:rsid w:val="008F0EC9"/>
    <w:rsid w:val="008F12C3"/>
    <w:rsid w:val="008F1407"/>
    <w:rsid w:val="008F1543"/>
    <w:rsid w:val="008F167B"/>
    <w:rsid w:val="008F22CC"/>
    <w:rsid w:val="008F31B8"/>
    <w:rsid w:val="008F4A00"/>
    <w:rsid w:val="008F560F"/>
    <w:rsid w:val="008F5CCC"/>
    <w:rsid w:val="008F5CED"/>
    <w:rsid w:val="008F5E41"/>
    <w:rsid w:val="008F6280"/>
    <w:rsid w:val="008F7738"/>
    <w:rsid w:val="00900063"/>
    <w:rsid w:val="00900EC7"/>
    <w:rsid w:val="00902508"/>
    <w:rsid w:val="009027B3"/>
    <w:rsid w:val="009032F9"/>
    <w:rsid w:val="009033F1"/>
    <w:rsid w:val="00903C46"/>
    <w:rsid w:val="00903EF6"/>
    <w:rsid w:val="00904B77"/>
    <w:rsid w:val="00904FD6"/>
    <w:rsid w:val="0090565C"/>
    <w:rsid w:val="00905671"/>
    <w:rsid w:val="00905690"/>
    <w:rsid w:val="00905928"/>
    <w:rsid w:val="00905F06"/>
    <w:rsid w:val="009067F3"/>
    <w:rsid w:val="009078CD"/>
    <w:rsid w:val="0091074D"/>
    <w:rsid w:val="0091089D"/>
    <w:rsid w:val="00910A64"/>
    <w:rsid w:val="00910EBD"/>
    <w:rsid w:val="00910EDF"/>
    <w:rsid w:val="009117F5"/>
    <w:rsid w:val="00911913"/>
    <w:rsid w:val="00911AE9"/>
    <w:rsid w:val="00912E30"/>
    <w:rsid w:val="00913AEB"/>
    <w:rsid w:val="00914257"/>
    <w:rsid w:val="009142B2"/>
    <w:rsid w:val="009142C4"/>
    <w:rsid w:val="00914644"/>
    <w:rsid w:val="00914650"/>
    <w:rsid w:val="0091486E"/>
    <w:rsid w:val="0091487E"/>
    <w:rsid w:val="0091492F"/>
    <w:rsid w:val="00914A95"/>
    <w:rsid w:val="00914D0D"/>
    <w:rsid w:val="00914F1D"/>
    <w:rsid w:val="00914F54"/>
    <w:rsid w:val="009158A4"/>
    <w:rsid w:val="0091610B"/>
    <w:rsid w:val="0091676C"/>
    <w:rsid w:val="0091709D"/>
    <w:rsid w:val="00917564"/>
    <w:rsid w:val="009200F4"/>
    <w:rsid w:val="009202D8"/>
    <w:rsid w:val="00920D1C"/>
    <w:rsid w:val="00920D3D"/>
    <w:rsid w:val="0092120A"/>
    <w:rsid w:val="00921548"/>
    <w:rsid w:val="00922011"/>
    <w:rsid w:val="0092272D"/>
    <w:rsid w:val="00922F4E"/>
    <w:rsid w:val="00922FAB"/>
    <w:rsid w:val="00923C07"/>
    <w:rsid w:val="00923DC5"/>
    <w:rsid w:val="009247D8"/>
    <w:rsid w:val="00924EC6"/>
    <w:rsid w:val="009251E6"/>
    <w:rsid w:val="00925228"/>
    <w:rsid w:val="00926440"/>
    <w:rsid w:val="009269C7"/>
    <w:rsid w:val="00926B0A"/>
    <w:rsid w:val="00926BF3"/>
    <w:rsid w:val="009272C4"/>
    <w:rsid w:val="00927710"/>
    <w:rsid w:val="00927DF6"/>
    <w:rsid w:val="00930383"/>
    <w:rsid w:val="00930661"/>
    <w:rsid w:val="00932819"/>
    <w:rsid w:val="0093291E"/>
    <w:rsid w:val="00933F0A"/>
    <w:rsid w:val="00933F34"/>
    <w:rsid w:val="00934313"/>
    <w:rsid w:val="0093457B"/>
    <w:rsid w:val="00935261"/>
    <w:rsid w:val="00935BCB"/>
    <w:rsid w:val="009360DD"/>
    <w:rsid w:val="00937315"/>
    <w:rsid w:val="009376B4"/>
    <w:rsid w:val="00937840"/>
    <w:rsid w:val="00937916"/>
    <w:rsid w:val="00937D2B"/>
    <w:rsid w:val="00937D8F"/>
    <w:rsid w:val="0094016B"/>
    <w:rsid w:val="00940357"/>
    <w:rsid w:val="00940E46"/>
    <w:rsid w:val="00940E54"/>
    <w:rsid w:val="00941A96"/>
    <w:rsid w:val="009433A1"/>
    <w:rsid w:val="009447BF"/>
    <w:rsid w:val="00946B5F"/>
    <w:rsid w:val="00946C28"/>
    <w:rsid w:val="00946DAB"/>
    <w:rsid w:val="00947730"/>
    <w:rsid w:val="009507C4"/>
    <w:rsid w:val="00950973"/>
    <w:rsid w:val="00951248"/>
    <w:rsid w:val="0095189D"/>
    <w:rsid w:val="009522B8"/>
    <w:rsid w:val="00952A0B"/>
    <w:rsid w:val="009532D3"/>
    <w:rsid w:val="009535D5"/>
    <w:rsid w:val="00954376"/>
    <w:rsid w:val="00954D3D"/>
    <w:rsid w:val="009554D4"/>
    <w:rsid w:val="00955A5E"/>
    <w:rsid w:val="00955F02"/>
    <w:rsid w:val="009563A0"/>
    <w:rsid w:val="009568D1"/>
    <w:rsid w:val="00957191"/>
    <w:rsid w:val="00957C16"/>
    <w:rsid w:val="00957F01"/>
    <w:rsid w:val="00960169"/>
    <w:rsid w:val="009604E5"/>
    <w:rsid w:val="00960508"/>
    <w:rsid w:val="009611DA"/>
    <w:rsid w:val="00961612"/>
    <w:rsid w:val="00961988"/>
    <w:rsid w:val="009620E4"/>
    <w:rsid w:val="0096228F"/>
    <w:rsid w:val="00962CA5"/>
    <w:rsid w:val="00962D0A"/>
    <w:rsid w:val="0096341D"/>
    <w:rsid w:val="0096351C"/>
    <w:rsid w:val="009638D9"/>
    <w:rsid w:val="00963D9E"/>
    <w:rsid w:val="009649B6"/>
    <w:rsid w:val="00964C1A"/>
    <w:rsid w:val="00964D04"/>
    <w:rsid w:val="00964D5F"/>
    <w:rsid w:val="00965252"/>
    <w:rsid w:val="009657B7"/>
    <w:rsid w:val="00965F3B"/>
    <w:rsid w:val="00967357"/>
    <w:rsid w:val="00967E4E"/>
    <w:rsid w:val="009701D1"/>
    <w:rsid w:val="00970C97"/>
    <w:rsid w:val="00970F17"/>
    <w:rsid w:val="0097174C"/>
    <w:rsid w:val="009719C5"/>
    <w:rsid w:val="00971A0B"/>
    <w:rsid w:val="00972FDA"/>
    <w:rsid w:val="009730F4"/>
    <w:rsid w:val="009731EA"/>
    <w:rsid w:val="00973BC0"/>
    <w:rsid w:val="00973BCD"/>
    <w:rsid w:val="00973D63"/>
    <w:rsid w:val="00974713"/>
    <w:rsid w:val="0097479A"/>
    <w:rsid w:val="00974ED1"/>
    <w:rsid w:val="0097514A"/>
    <w:rsid w:val="00975758"/>
    <w:rsid w:val="00975F3F"/>
    <w:rsid w:val="00976D31"/>
    <w:rsid w:val="009777CD"/>
    <w:rsid w:val="00977BC7"/>
    <w:rsid w:val="00977D29"/>
    <w:rsid w:val="00977E2C"/>
    <w:rsid w:val="00977EF0"/>
    <w:rsid w:val="009804F6"/>
    <w:rsid w:val="0098070D"/>
    <w:rsid w:val="00980714"/>
    <w:rsid w:val="00981CF7"/>
    <w:rsid w:val="00982025"/>
    <w:rsid w:val="00982052"/>
    <w:rsid w:val="0098224D"/>
    <w:rsid w:val="0098260F"/>
    <w:rsid w:val="009827DC"/>
    <w:rsid w:val="0098292A"/>
    <w:rsid w:val="00983683"/>
    <w:rsid w:val="00983A9F"/>
    <w:rsid w:val="00984DF5"/>
    <w:rsid w:val="00985EA9"/>
    <w:rsid w:val="00985F2C"/>
    <w:rsid w:val="009860E5"/>
    <w:rsid w:val="0098615C"/>
    <w:rsid w:val="0098775C"/>
    <w:rsid w:val="00987A73"/>
    <w:rsid w:val="00987C82"/>
    <w:rsid w:val="00987F25"/>
    <w:rsid w:val="0099067A"/>
    <w:rsid w:val="00991291"/>
    <w:rsid w:val="00991818"/>
    <w:rsid w:val="009919CF"/>
    <w:rsid w:val="00991C73"/>
    <w:rsid w:val="00991EAA"/>
    <w:rsid w:val="00991FBD"/>
    <w:rsid w:val="00992707"/>
    <w:rsid w:val="0099278B"/>
    <w:rsid w:val="00992E78"/>
    <w:rsid w:val="00993367"/>
    <w:rsid w:val="00993741"/>
    <w:rsid w:val="00994030"/>
    <w:rsid w:val="0099437A"/>
    <w:rsid w:val="00994F15"/>
    <w:rsid w:val="00996558"/>
    <w:rsid w:val="00996A6C"/>
    <w:rsid w:val="00997144"/>
    <w:rsid w:val="00997529"/>
    <w:rsid w:val="009A0573"/>
    <w:rsid w:val="009A14D3"/>
    <w:rsid w:val="009A16DB"/>
    <w:rsid w:val="009A174E"/>
    <w:rsid w:val="009A1790"/>
    <w:rsid w:val="009A19EA"/>
    <w:rsid w:val="009A28E8"/>
    <w:rsid w:val="009A2D5A"/>
    <w:rsid w:val="009A3409"/>
    <w:rsid w:val="009A359E"/>
    <w:rsid w:val="009A372A"/>
    <w:rsid w:val="009A37DE"/>
    <w:rsid w:val="009A47F3"/>
    <w:rsid w:val="009A4E5B"/>
    <w:rsid w:val="009A65B7"/>
    <w:rsid w:val="009A6DFD"/>
    <w:rsid w:val="009A769B"/>
    <w:rsid w:val="009A7D13"/>
    <w:rsid w:val="009B029E"/>
    <w:rsid w:val="009B0AEC"/>
    <w:rsid w:val="009B16F2"/>
    <w:rsid w:val="009B1E14"/>
    <w:rsid w:val="009B1F28"/>
    <w:rsid w:val="009B33A6"/>
    <w:rsid w:val="009B34F7"/>
    <w:rsid w:val="009B3B56"/>
    <w:rsid w:val="009B3C6F"/>
    <w:rsid w:val="009B4072"/>
    <w:rsid w:val="009B437D"/>
    <w:rsid w:val="009B479B"/>
    <w:rsid w:val="009B4B5E"/>
    <w:rsid w:val="009B4F37"/>
    <w:rsid w:val="009B5D7E"/>
    <w:rsid w:val="009B632B"/>
    <w:rsid w:val="009B663F"/>
    <w:rsid w:val="009B69AE"/>
    <w:rsid w:val="009B6BF8"/>
    <w:rsid w:val="009B6DE7"/>
    <w:rsid w:val="009B718B"/>
    <w:rsid w:val="009B72BF"/>
    <w:rsid w:val="009C00AA"/>
    <w:rsid w:val="009C0310"/>
    <w:rsid w:val="009C05E1"/>
    <w:rsid w:val="009C0648"/>
    <w:rsid w:val="009C0D13"/>
    <w:rsid w:val="009C17A7"/>
    <w:rsid w:val="009C1B22"/>
    <w:rsid w:val="009C1DD9"/>
    <w:rsid w:val="009C1F15"/>
    <w:rsid w:val="009C2040"/>
    <w:rsid w:val="009C21F6"/>
    <w:rsid w:val="009C232E"/>
    <w:rsid w:val="009C2B18"/>
    <w:rsid w:val="009C2D11"/>
    <w:rsid w:val="009C2D30"/>
    <w:rsid w:val="009C318E"/>
    <w:rsid w:val="009C3C25"/>
    <w:rsid w:val="009C44D4"/>
    <w:rsid w:val="009C4561"/>
    <w:rsid w:val="009C472D"/>
    <w:rsid w:val="009C496C"/>
    <w:rsid w:val="009C4A75"/>
    <w:rsid w:val="009C4F13"/>
    <w:rsid w:val="009C5FBD"/>
    <w:rsid w:val="009C6084"/>
    <w:rsid w:val="009C6398"/>
    <w:rsid w:val="009C6E9D"/>
    <w:rsid w:val="009C75B3"/>
    <w:rsid w:val="009C7C48"/>
    <w:rsid w:val="009C7D49"/>
    <w:rsid w:val="009D0117"/>
    <w:rsid w:val="009D0427"/>
    <w:rsid w:val="009D0C16"/>
    <w:rsid w:val="009D1635"/>
    <w:rsid w:val="009D1BA8"/>
    <w:rsid w:val="009D2BC8"/>
    <w:rsid w:val="009D3917"/>
    <w:rsid w:val="009D3B3D"/>
    <w:rsid w:val="009D3E00"/>
    <w:rsid w:val="009D3F10"/>
    <w:rsid w:val="009D4257"/>
    <w:rsid w:val="009D453E"/>
    <w:rsid w:val="009D45AD"/>
    <w:rsid w:val="009D515A"/>
    <w:rsid w:val="009D520E"/>
    <w:rsid w:val="009D56AF"/>
    <w:rsid w:val="009D5DCF"/>
    <w:rsid w:val="009E021E"/>
    <w:rsid w:val="009E064E"/>
    <w:rsid w:val="009E1F44"/>
    <w:rsid w:val="009E2366"/>
    <w:rsid w:val="009E2B97"/>
    <w:rsid w:val="009E3A04"/>
    <w:rsid w:val="009E3C1C"/>
    <w:rsid w:val="009E4259"/>
    <w:rsid w:val="009E4B63"/>
    <w:rsid w:val="009E4D5D"/>
    <w:rsid w:val="009E57BB"/>
    <w:rsid w:val="009E5AEB"/>
    <w:rsid w:val="009E60A2"/>
    <w:rsid w:val="009E60BC"/>
    <w:rsid w:val="009E6A85"/>
    <w:rsid w:val="009E6F0D"/>
    <w:rsid w:val="009E7936"/>
    <w:rsid w:val="009F0A74"/>
    <w:rsid w:val="009F0CA2"/>
    <w:rsid w:val="009F0E10"/>
    <w:rsid w:val="009F104E"/>
    <w:rsid w:val="009F1481"/>
    <w:rsid w:val="009F17E3"/>
    <w:rsid w:val="009F220F"/>
    <w:rsid w:val="009F339F"/>
    <w:rsid w:val="009F34EA"/>
    <w:rsid w:val="009F3698"/>
    <w:rsid w:val="009F41D2"/>
    <w:rsid w:val="009F48FA"/>
    <w:rsid w:val="009F4E23"/>
    <w:rsid w:val="009F4FE0"/>
    <w:rsid w:val="009F5114"/>
    <w:rsid w:val="009F568D"/>
    <w:rsid w:val="009F56EE"/>
    <w:rsid w:val="009F5713"/>
    <w:rsid w:val="009F584A"/>
    <w:rsid w:val="009F5ACF"/>
    <w:rsid w:val="009F5D07"/>
    <w:rsid w:val="009F62CC"/>
    <w:rsid w:val="009F67AB"/>
    <w:rsid w:val="009F6C12"/>
    <w:rsid w:val="009F7760"/>
    <w:rsid w:val="009F790F"/>
    <w:rsid w:val="009F7B65"/>
    <w:rsid w:val="00A00AF3"/>
    <w:rsid w:val="00A00E13"/>
    <w:rsid w:val="00A014BB"/>
    <w:rsid w:val="00A01B52"/>
    <w:rsid w:val="00A02291"/>
    <w:rsid w:val="00A023BE"/>
    <w:rsid w:val="00A0254C"/>
    <w:rsid w:val="00A02E6B"/>
    <w:rsid w:val="00A03CC5"/>
    <w:rsid w:val="00A040E9"/>
    <w:rsid w:val="00A041EE"/>
    <w:rsid w:val="00A048DE"/>
    <w:rsid w:val="00A0500A"/>
    <w:rsid w:val="00A05574"/>
    <w:rsid w:val="00A05977"/>
    <w:rsid w:val="00A07356"/>
    <w:rsid w:val="00A075C3"/>
    <w:rsid w:val="00A075DD"/>
    <w:rsid w:val="00A076BE"/>
    <w:rsid w:val="00A07B7F"/>
    <w:rsid w:val="00A07BB0"/>
    <w:rsid w:val="00A07D0C"/>
    <w:rsid w:val="00A1025E"/>
    <w:rsid w:val="00A106F9"/>
    <w:rsid w:val="00A11044"/>
    <w:rsid w:val="00A11261"/>
    <w:rsid w:val="00A1140E"/>
    <w:rsid w:val="00A11574"/>
    <w:rsid w:val="00A11B92"/>
    <w:rsid w:val="00A11C6A"/>
    <w:rsid w:val="00A11F5E"/>
    <w:rsid w:val="00A127DE"/>
    <w:rsid w:val="00A12826"/>
    <w:rsid w:val="00A12B99"/>
    <w:rsid w:val="00A13066"/>
    <w:rsid w:val="00A131B3"/>
    <w:rsid w:val="00A1362D"/>
    <w:rsid w:val="00A1382C"/>
    <w:rsid w:val="00A13B20"/>
    <w:rsid w:val="00A14849"/>
    <w:rsid w:val="00A153C7"/>
    <w:rsid w:val="00A161DC"/>
    <w:rsid w:val="00A1626E"/>
    <w:rsid w:val="00A172D2"/>
    <w:rsid w:val="00A17690"/>
    <w:rsid w:val="00A204BD"/>
    <w:rsid w:val="00A20707"/>
    <w:rsid w:val="00A211F9"/>
    <w:rsid w:val="00A213B9"/>
    <w:rsid w:val="00A21586"/>
    <w:rsid w:val="00A225FD"/>
    <w:rsid w:val="00A226E9"/>
    <w:rsid w:val="00A229AF"/>
    <w:rsid w:val="00A22F15"/>
    <w:rsid w:val="00A23254"/>
    <w:rsid w:val="00A23472"/>
    <w:rsid w:val="00A2383C"/>
    <w:rsid w:val="00A24384"/>
    <w:rsid w:val="00A246F9"/>
    <w:rsid w:val="00A247C3"/>
    <w:rsid w:val="00A24CBF"/>
    <w:rsid w:val="00A25046"/>
    <w:rsid w:val="00A2526E"/>
    <w:rsid w:val="00A256AA"/>
    <w:rsid w:val="00A25AC2"/>
    <w:rsid w:val="00A25CFB"/>
    <w:rsid w:val="00A269BB"/>
    <w:rsid w:val="00A26F4F"/>
    <w:rsid w:val="00A27177"/>
    <w:rsid w:val="00A2777D"/>
    <w:rsid w:val="00A2792A"/>
    <w:rsid w:val="00A27C71"/>
    <w:rsid w:val="00A300F9"/>
    <w:rsid w:val="00A30493"/>
    <w:rsid w:val="00A3084F"/>
    <w:rsid w:val="00A315C8"/>
    <w:rsid w:val="00A316BD"/>
    <w:rsid w:val="00A31FC0"/>
    <w:rsid w:val="00A32507"/>
    <w:rsid w:val="00A329F0"/>
    <w:rsid w:val="00A32D64"/>
    <w:rsid w:val="00A3318E"/>
    <w:rsid w:val="00A33308"/>
    <w:rsid w:val="00A33582"/>
    <w:rsid w:val="00A338A1"/>
    <w:rsid w:val="00A33D1C"/>
    <w:rsid w:val="00A33EF6"/>
    <w:rsid w:val="00A33FE5"/>
    <w:rsid w:val="00A3598B"/>
    <w:rsid w:val="00A3627C"/>
    <w:rsid w:val="00A37D7A"/>
    <w:rsid w:val="00A40458"/>
    <w:rsid w:val="00A40D47"/>
    <w:rsid w:val="00A4193B"/>
    <w:rsid w:val="00A41CC4"/>
    <w:rsid w:val="00A42480"/>
    <w:rsid w:val="00A428CF"/>
    <w:rsid w:val="00A4316F"/>
    <w:rsid w:val="00A43593"/>
    <w:rsid w:val="00A4371C"/>
    <w:rsid w:val="00A43AAC"/>
    <w:rsid w:val="00A4402C"/>
    <w:rsid w:val="00A4483A"/>
    <w:rsid w:val="00A4583C"/>
    <w:rsid w:val="00A459AF"/>
    <w:rsid w:val="00A45C90"/>
    <w:rsid w:val="00A460C2"/>
    <w:rsid w:val="00A46DD7"/>
    <w:rsid w:val="00A46F1D"/>
    <w:rsid w:val="00A4722C"/>
    <w:rsid w:val="00A4725C"/>
    <w:rsid w:val="00A47A74"/>
    <w:rsid w:val="00A47A9D"/>
    <w:rsid w:val="00A50760"/>
    <w:rsid w:val="00A50E8B"/>
    <w:rsid w:val="00A51AC0"/>
    <w:rsid w:val="00A51DDA"/>
    <w:rsid w:val="00A51F8D"/>
    <w:rsid w:val="00A52137"/>
    <w:rsid w:val="00A5242A"/>
    <w:rsid w:val="00A52BB3"/>
    <w:rsid w:val="00A53169"/>
    <w:rsid w:val="00A53AF6"/>
    <w:rsid w:val="00A54723"/>
    <w:rsid w:val="00A54920"/>
    <w:rsid w:val="00A549B6"/>
    <w:rsid w:val="00A554DC"/>
    <w:rsid w:val="00A55EDA"/>
    <w:rsid w:val="00A5613C"/>
    <w:rsid w:val="00A56510"/>
    <w:rsid w:val="00A565F0"/>
    <w:rsid w:val="00A56771"/>
    <w:rsid w:val="00A56C61"/>
    <w:rsid w:val="00A5754A"/>
    <w:rsid w:val="00A60459"/>
    <w:rsid w:val="00A60883"/>
    <w:rsid w:val="00A615FA"/>
    <w:rsid w:val="00A61684"/>
    <w:rsid w:val="00A61E76"/>
    <w:rsid w:val="00A6206A"/>
    <w:rsid w:val="00A62678"/>
    <w:rsid w:val="00A63000"/>
    <w:rsid w:val="00A63A94"/>
    <w:rsid w:val="00A63FE7"/>
    <w:rsid w:val="00A641C5"/>
    <w:rsid w:val="00A64334"/>
    <w:rsid w:val="00A643F2"/>
    <w:rsid w:val="00A646F8"/>
    <w:rsid w:val="00A64854"/>
    <w:rsid w:val="00A64F0E"/>
    <w:rsid w:val="00A65336"/>
    <w:rsid w:val="00A66036"/>
    <w:rsid w:val="00A66A70"/>
    <w:rsid w:val="00A67D72"/>
    <w:rsid w:val="00A67D85"/>
    <w:rsid w:val="00A67F42"/>
    <w:rsid w:val="00A700AF"/>
    <w:rsid w:val="00A709B7"/>
    <w:rsid w:val="00A709F9"/>
    <w:rsid w:val="00A71577"/>
    <w:rsid w:val="00A71B03"/>
    <w:rsid w:val="00A71D6C"/>
    <w:rsid w:val="00A722D7"/>
    <w:rsid w:val="00A72424"/>
    <w:rsid w:val="00A73560"/>
    <w:rsid w:val="00A735A1"/>
    <w:rsid w:val="00A738F9"/>
    <w:rsid w:val="00A7396F"/>
    <w:rsid w:val="00A74B06"/>
    <w:rsid w:val="00A757F0"/>
    <w:rsid w:val="00A758BF"/>
    <w:rsid w:val="00A758F3"/>
    <w:rsid w:val="00A760BF"/>
    <w:rsid w:val="00A765F7"/>
    <w:rsid w:val="00A76A4A"/>
    <w:rsid w:val="00A76F50"/>
    <w:rsid w:val="00A76F88"/>
    <w:rsid w:val="00A77016"/>
    <w:rsid w:val="00A77242"/>
    <w:rsid w:val="00A7741F"/>
    <w:rsid w:val="00A77649"/>
    <w:rsid w:val="00A777FF"/>
    <w:rsid w:val="00A77F56"/>
    <w:rsid w:val="00A77FC0"/>
    <w:rsid w:val="00A80BB4"/>
    <w:rsid w:val="00A80FA6"/>
    <w:rsid w:val="00A81174"/>
    <w:rsid w:val="00A818A3"/>
    <w:rsid w:val="00A82AA3"/>
    <w:rsid w:val="00A83566"/>
    <w:rsid w:val="00A835B5"/>
    <w:rsid w:val="00A83CA6"/>
    <w:rsid w:val="00A83D3F"/>
    <w:rsid w:val="00A844B5"/>
    <w:rsid w:val="00A846E4"/>
    <w:rsid w:val="00A84975"/>
    <w:rsid w:val="00A84B60"/>
    <w:rsid w:val="00A84C45"/>
    <w:rsid w:val="00A84EB5"/>
    <w:rsid w:val="00A858B5"/>
    <w:rsid w:val="00A85956"/>
    <w:rsid w:val="00A85CBB"/>
    <w:rsid w:val="00A86EDC"/>
    <w:rsid w:val="00A87298"/>
    <w:rsid w:val="00A87C18"/>
    <w:rsid w:val="00A9009C"/>
    <w:rsid w:val="00A9030E"/>
    <w:rsid w:val="00A90A26"/>
    <w:rsid w:val="00A9138D"/>
    <w:rsid w:val="00A91526"/>
    <w:rsid w:val="00A91F27"/>
    <w:rsid w:val="00A925EC"/>
    <w:rsid w:val="00A931F6"/>
    <w:rsid w:val="00A934FC"/>
    <w:rsid w:val="00A94D7A"/>
    <w:rsid w:val="00A951FD"/>
    <w:rsid w:val="00A959B1"/>
    <w:rsid w:val="00A96042"/>
    <w:rsid w:val="00A973AF"/>
    <w:rsid w:val="00A974E9"/>
    <w:rsid w:val="00A9774B"/>
    <w:rsid w:val="00A977F4"/>
    <w:rsid w:val="00AA104C"/>
    <w:rsid w:val="00AA1494"/>
    <w:rsid w:val="00AA1683"/>
    <w:rsid w:val="00AA1831"/>
    <w:rsid w:val="00AA18BA"/>
    <w:rsid w:val="00AA1962"/>
    <w:rsid w:val="00AA1E23"/>
    <w:rsid w:val="00AA2AB8"/>
    <w:rsid w:val="00AA3212"/>
    <w:rsid w:val="00AA39B6"/>
    <w:rsid w:val="00AA3B0D"/>
    <w:rsid w:val="00AA3BCE"/>
    <w:rsid w:val="00AA421A"/>
    <w:rsid w:val="00AA4469"/>
    <w:rsid w:val="00AA459A"/>
    <w:rsid w:val="00AA4670"/>
    <w:rsid w:val="00AA580F"/>
    <w:rsid w:val="00AA5B7F"/>
    <w:rsid w:val="00AA5D5A"/>
    <w:rsid w:val="00AA5E62"/>
    <w:rsid w:val="00AA6483"/>
    <w:rsid w:val="00AA6614"/>
    <w:rsid w:val="00AA6CCC"/>
    <w:rsid w:val="00AA6E9F"/>
    <w:rsid w:val="00AA706C"/>
    <w:rsid w:val="00AA77B7"/>
    <w:rsid w:val="00AA7A21"/>
    <w:rsid w:val="00AB06FE"/>
    <w:rsid w:val="00AB0821"/>
    <w:rsid w:val="00AB0A9A"/>
    <w:rsid w:val="00AB0E1C"/>
    <w:rsid w:val="00AB11DE"/>
    <w:rsid w:val="00AB14F8"/>
    <w:rsid w:val="00AB17A2"/>
    <w:rsid w:val="00AB182D"/>
    <w:rsid w:val="00AB18C4"/>
    <w:rsid w:val="00AB1AFE"/>
    <w:rsid w:val="00AB1DD6"/>
    <w:rsid w:val="00AB2A4D"/>
    <w:rsid w:val="00AB2D5C"/>
    <w:rsid w:val="00AB2F5C"/>
    <w:rsid w:val="00AB304F"/>
    <w:rsid w:val="00AB320E"/>
    <w:rsid w:val="00AB3217"/>
    <w:rsid w:val="00AB3F4B"/>
    <w:rsid w:val="00AB3FC7"/>
    <w:rsid w:val="00AB4205"/>
    <w:rsid w:val="00AB4A35"/>
    <w:rsid w:val="00AB4C36"/>
    <w:rsid w:val="00AB4E06"/>
    <w:rsid w:val="00AB5564"/>
    <w:rsid w:val="00AB5FBB"/>
    <w:rsid w:val="00AB61C0"/>
    <w:rsid w:val="00AB65F7"/>
    <w:rsid w:val="00AB70E3"/>
    <w:rsid w:val="00AB7864"/>
    <w:rsid w:val="00AB7B77"/>
    <w:rsid w:val="00AC0316"/>
    <w:rsid w:val="00AC0F0F"/>
    <w:rsid w:val="00AC11BE"/>
    <w:rsid w:val="00AC209F"/>
    <w:rsid w:val="00AC21CE"/>
    <w:rsid w:val="00AC2E65"/>
    <w:rsid w:val="00AC3CFA"/>
    <w:rsid w:val="00AC4B0C"/>
    <w:rsid w:val="00AC5256"/>
    <w:rsid w:val="00AC5BA2"/>
    <w:rsid w:val="00AC5F31"/>
    <w:rsid w:val="00AC60C2"/>
    <w:rsid w:val="00AC6547"/>
    <w:rsid w:val="00AC6805"/>
    <w:rsid w:val="00AC6935"/>
    <w:rsid w:val="00AC6C2A"/>
    <w:rsid w:val="00AC7081"/>
    <w:rsid w:val="00AC73AF"/>
    <w:rsid w:val="00AC748B"/>
    <w:rsid w:val="00AC77DA"/>
    <w:rsid w:val="00AC7EB0"/>
    <w:rsid w:val="00AD0967"/>
    <w:rsid w:val="00AD0B21"/>
    <w:rsid w:val="00AD0B9F"/>
    <w:rsid w:val="00AD0F59"/>
    <w:rsid w:val="00AD1063"/>
    <w:rsid w:val="00AD13D4"/>
    <w:rsid w:val="00AD16A4"/>
    <w:rsid w:val="00AD22CE"/>
    <w:rsid w:val="00AD2351"/>
    <w:rsid w:val="00AD2761"/>
    <w:rsid w:val="00AD2F5A"/>
    <w:rsid w:val="00AD3168"/>
    <w:rsid w:val="00AD350A"/>
    <w:rsid w:val="00AD3961"/>
    <w:rsid w:val="00AD3EFD"/>
    <w:rsid w:val="00AD4611"/>
    <w:rsid w:val="00AD4AD2"/>
    <w:rsid w:val="00AD4C45"/>
    <w:rsid w:val="00AD548C"/>
    <w:rsid w:val="00AD55BD"/>
    <w:rsid w:val="00AD5723"/>
    <w:rsid w:val="00AD59DF"/>
    <w:rsid w:val="00AD5B8A"/>
    <w:rsid w:val="00AD5F5E"/>
    <w:rsid w:val="00AD5F7C"/>
    <w:rsid w:val="00AD5FF9"/>
    <w:rsid w:val="00AD71BE"/>
    <w:rsid w:val="00AD736F"/>
    <w:rsid w:val="00AD73E8"/>
    <w:rsid w:val="00AD7742"/>
    <w:rsid w:val="00AD795C"/>
    <w:rsid w:val="00AE00F2"/>
    <w:rsid w:val="00AE0502"/>
    <w:rsid w:val="00AE0945"/>
    <w:rsid w:val="00AE0FEC"/>
    <w:rsid w:val="00AE1D7F"/>
    <w:rsid w:val="00AE2723"/>
    <w:rsid w:val="00AE2DC8"/>
    <w:rsid w:val="00AE3153"/>
    <w:rsid w:val="00AE32C4"/>
    <w:rsid w:val="00AE37D7"/>
    <w:rsid w:val="00AE399E"/>
    <w:rsid w:val="00AE5224"/>
    <w:rsid w:val="00AE57C0"/>
    <w:rsid w:val="00AE597B"/>
    <w:rsid w:val="00AE5C92"/>
    <w:rsid w:val="00AE5E0D"/>
    <w:rsid w:val="00AE6966"/>
    <w:rsid w:val="00AE6B5B"/>
    <w:rsid w:val="00AE759B"/>
    <w:rsid w:val="00AE7677"/>
    <w:rsid w:val="00AF0639"/>
    <w:rsid w:val="00AF103F"/>
    <w:rsid w:val="00AF169E"/>
    <w:rsid w:val="00AF19D2"/>
    <w:rsid w:val="00AF3292"/>
    <w:rsid w:val="00AF4FA7"/>
    <w:rsid w:val="00AF5E73"/>
    <w:rsid w:val="00AF5FFF"/>
    <w:rsid w:val="00AF60FB"/>
    <w:rsid w:val="00AF653E"/>
    <w:rsid w:val="00AF66D1"/>
    <w:rsid w:val="00AF6B4E"/>
    <w:rsid w:val="00AF7248"/>
    <w:rsid w:val="00AF736F"/>
    <w:rsid w:val="00AF7AC3"/>
    <w:rsid w:val="00AF7EF7"/>
    <w:rsid w:val="00B0009A"/>
    <w:rsid w:val="00B001F2"/>
    <w:rsid w:val="00B0096A"/>
    <w:rsid w:val="00B00F85"/>
    <w:rsid w:val="00B0104E"/>
    <w:rsid w:val="00B0144B"/>
    <w:rsid w:val="00B01746"/>
    <w:rsid w:val="00B01C70"/>
    <w:rsid w:val="00B01EB9"/>
    <w:rsid w:val="00B0254D"/>
    <w:rsid w:val="00B029D2"/>
    <w:rsid w:val="00B039A5"/>
    <w:rsid w:val="00B041B7"/>
    <w:rsid w:val="00B041BA"/>
    <w:rsid w:val="00B04202"/>
    <w:rsid w:val="00B04651"/>
    <w:rsid w:val="00B046DD"/>
    <w:rsid w:val="00B0632C"/>
    <w:rsid w:val="00B06587"/>
    <w:rsid w:val="00B066FE"/>
    <w:rsid w:val="00B0696A"/>
    <w:rsid w:val="00B06CC7"/>
    <w:rsid w:val="00B06DD0"/>
    <w:rsid w:val="00B06FE1"/>
    <w:rsid w:val="00B07368"/>
    <w:rsid w:val="00B07535"/>
    <w:rsid w:val="00B07E0A"/>
    <w:rsid w:val="00B10021"/>
    <w:rsid w:val="00B1012A"/>
    <w:rsid w:val="00B10926"/>
    <w:rsid w:val="00B10A6D"/>
    <w:rsid w:val="00B10F30"/>
    <w:rsid w:val="00B112DD"/>
    <w:rsid w:val="00B11368"/>
    <w:rsid w:val="00B11DCD"/>
    <w:rsid w:val="00B1246B"/>
    <w:rsid w:val="00B125DA"/>
    <w:rsid w:val="00B12DD2"/>
    <w:rsid w:val="00B12E14"/>
    <w:rsid w:val="00B133E0"/>
    <w:rsid w:val="00B13D3A"/>
    <w:rsid w:val="00B13EA5"/>
    <w:rsid w:val="00B14282"/>
    <w:rsid w:val="00B1428A"/>
    <w:rsid w:val="00B14B0B"/>
    <w:rsid w:val="00B14E4A"/>
    <w:rsid w:val="00B15480"/>
    <w:rsid w:val="00B15E6A"/>
    <w:rsid w:val="00B168E4"/>
    <w:rsid w:val="00B16DE2"/>
    <w:rsid w:val="00B17AAD"/>
    <w:rsid w:val="00B20442"/>
    <w:rsid w:val="00B21E26"/>
    <w:rsid w:val="00B21F2A"/>
    <w:rsid w:val="00B2345A"/>
    <w:rsid w:val="00B23579"/>
    <w:rsid w:val="00B2406A"/>
    <w:rsid w:val="00B2418E"/>
    <w:rsid w:val="00B24790"/>
    <w:rsid w:val="00B24B56"/>
    <w:rsid w:val="00B25D5C"/>
    <w:rsid w:val="00B26235"/>
    <w:rsid w:val="00B2653D"/>
    <w:rsid w:val="00B26B4A"/>
    <w:rsid w:val="00B27963"/>
    <w:rsid w:val="00B27ECF"/>
    <w:rsid w:val="00B302BF"/>
    <w:rsid w:val="00B3065F"/>
    <w:rsid w:val="00B30689"/>
    <w:rsid w:val="00B307AE"/>
    <w:rsid w:val="00B31690"/>
    <w:rsid w:val="00B31830"/>
    <w:rsid w:val="00B31AEF"/>
    <w:rsid w:val="00B32C4B"/>
    <w:rsid w:val="00B3385F"/>
    <w:rsid w:val="00B3407A"/>
    <w:rsid w:val="00B35546"/>
    <w:rsid w:val="00B35972"/>
    <w:rsid w:val="00B35B0E"/>
    <w:rsid w:val="00B368D2"/>
    <w:rsid w:val="00B37475"/>
    <w:rsid w:val="00B37495"/>
    <w:rsid w:val="00B37515"/>
    <w:rsid w:val="00B37558"/>
    <w:rsid w:val="00B40827"/>
    <w:rsid w:val="00B415D9"/>
    <w:rsid w:val="00B419A4"/>
    <w:rsid w:val="00B4339A"/>
    <w:rsid w:val="00B43674"/>
    <w:rsid w:val="00B43907"/>
    <w:rsid w:val="00B45150"/>
    <w:rsid w:val="00B45586"/>
    <w:rsid w:val="00B455E0"/>
    <w:rsid w:val="00B457D8"/>
    <w:rsid w:val="00B45A85"/>
    <w:rsid w:val="00B4618E"/>
    <w:rsid w:val="00B467D8"/>
    <w:rsid w:val="00B468BF"/>
    <w:rsid w:val="00B469C2"/>
    <w:rsid w:val="00B47180"/>
    <w:rsid w:val="00B47218"/>
    <w:rsid w:val="00B474BF"/>
    <w:rsid w:val="00B477EA"/>
    <w:rsid w:val="00B50190"/>
    <w:rsid w:val="00B5066A"/>
    <w:rsid w:val="00B5078D"/>
    <w:rsid w:val="00B50F0B"/>
    <w:rsid w:val="00B5159D"/>
    <w:rsid w:val="00B51C57"/>
    <w:rsid w:val="00B5216D"/>
    <w:rsid w:val="00B5250C"/>
    <w:rsid w:val="00B52E52"/>
    <w:rsid w:val="00B52E90"/>
    <w:rsid w:val="00B530CE"/>
    <w:rsid w:val="00B53469"/>
    <w:rsid w:val="00B53B79"/>
    <w:rsid w:val="00B5469F"/>
    <w:rsid w:val="00B54825"/>
    <w:rsid w:val="00B54DB4"/>
    <w:rsid w:val="00B55205"/>
    <w:rsid w:val="00B5570E"/>
    <w:rsid w:val="00B558B8"/>
    <w:rsid w:val="00B55D54"/>
    <w:rsid w:val="00B56575"/>
    <w:rsid w:val="00B5665A"/>
    <w:rsid w:val="00B5711E"/>
    <w:rsid w:val="00B602CA"/>
    <w:rsid w:val="00B60677"/>
    <w:rsid w:val="00B60ABA"/>
    <w:rsid w:val="00B60B90"/>
    <w:rsid w:val="00B60E35"/>
    <w:rsid w:val="00B61171"/>
    <w:rsid w:val="00B61445"/>
    <w:rsid w:val="00B61B09"/>
    <w:rsid w:val="00B62327"/>
    <w:rsid w:val="00B64152"/>
    <w:rsid w:val="00B644A7"/>
    <w:rsid w:val="00B64DF8"/>
    <w:rsid w:val="00B64E23"/>
    <w:rsid w:val="00B653B3"/>
    <w:rsid w:val="00B654F7"/>
    <w:rsid w:val="00B6550C"/>
    <w:rsid w:val="00B66067"/>
    <w:rsid w:val="00B6634C"/>
    <w:rsid w:val="00B66503"/>
    <w:rsid w:val="00B666CD"/>
    <w:rsid w:val="00B66900"/>
    <w:rsid w:val="00B67152"/>
    <w:rsid w:val="00B67413"/>
    <w:rsid w:val="00B6774C"/>
    <w:rsid w:val="00B678F8"/>
    <w:rsid w:val="00B7006C"/>
    <w:rsid w:val="00B70294"/>
    <w:rsid w:val="00B702E2"/>
    <w:rsid w:val="00B70A89"/>
    <w:rsid w:val="00B70BFE"/>
    <w:rsid w:val="00B71F54"/>
    <w:rsid w:val="00B720E7"/>
    <w:rsid w:val="00B728D6"/>
    <w:rsid w:val="00B72C35"/>
    <w:rsid w:val="00B735EE"/>
    <w:rsid w:val="00B73CCD"/>
    <w:rsid w:val="00B74113"/>
    <w:rsid w:val="00B743E3"/>
    <w:rsid w:val="00B74583"/>
    <w:rsid w:val="00B7466C"/>
    <w:rsid w:val="00B7483D"/>
    <w:rsid w:val="00B749A2"/>
    <w:rsid w:val="00B74AA3"/>
    <w:rsid w:val="00B74EAE"/>
    <w:rsid w:val="00B753C7"/>
    <w:rsid w:val="00B753D0"/>
    <w:rsid w:val="00B75FFA"/>
    <w:rsid w:val="00B762B0"/>
    <w:rsid w:val="00B765F6"/>
    <w:rsid w:val="00B768B2"/>
    <w:rsid w:val="00B7728F"/>
    <w:rsid w:val="00B7740B"/>
    <w:rsid w:val="00B7740E"/>
    <w:rsid w:val="00B779D9"/>
    <w:rsid w:val="00B77F0D"/>
    <w:rsid w:val="00B77F4B"/>
    <w:rsid w:val="00B8008B"/>
    <w:rsid w:val="00B805C4"/>
    <w:rsid w:val="00B80C49"/>
    <w:rsid w:val="00B80C64"/>
    <w:rsid w:val="00B810E2"/>
    <w:rsid w:val="00B81246"/>
    <w:rsid w:val="00B81299"/>
    <w:rsid w:val="00B81781"/>
    <w:rsid w:val="00B8178A"/>
    <w:rsid w:val="00B81B61"/>
    <w:rsid w:val="00B81DC7"/>
    <w:rsid w:val="00B820EE"/>
    <w:rsid w:val="00B827BB"/>
    <w:rsid w:val="00B827F4"/>
    <w:rsid w:val="00B82BE4"/>
    <w:rsid w:val="00B83792"/>
    <w:rsid w:val="00B83F9D"/>
    <w:rsid w:val="00B841C0"/>
    <w:rsid w:val="00B84379"/>
    <w:rsid w:val="00B8447E"/>
    <w:rsid w:val="00B84609"/>
    <w:rsid w:val="00B84C95"/>
    <w:rsid w:val="00B85D0C"/>
    <w:rsid w:val="00B86044"/>
    <w:rsid w:val="00B867BA"/>
    <w:rsid w:val="00B86859"/>
    <w:rsid w:val="00B86E55"/>
    <w:rsid w:val="00B87647"/>
    <w:rsid w:val="00B8771D"/>
    <w:rsid w:val="00B878FF"/>
    <w:rsid w:val="00B902E9"/>
    <w:rsid w:val="00B90334"/>
    <w:rsid w:val="00B90411"/>
    <w:rsid w:val="00B90B48"/>
    <w:rsid w:val="00B91405"/>
    <w:rsid w:val="00B919A9"/>
    <w:rsid w:val="00B921A2"/>
    <w:rsid w:val="00B927A1"/>
    <w:rsid w:val="00B9398F"/>
    <w:rsid w:val="00B939AE"/>
    <w:rsid w:val="00B93B9C"/>
    <w:rsid w:val="00B948A8"/>
    <w:rsid w:val="00B948D9"/>
    <w:rsid w:val="00B94AD0"/>
    <w:rsid w:val="00B94B5E"/>
    <w:rsid w:val="00B94B80"/>
    <w:rsid w:val="00B94E4F"/>
    <w:rsid w:val="00B9519E"/>
    <w:rsid w:val="00B96079"/>
    <w:rsid w:val="00B968E3"/>
    <w:rsid w:val="00B96A08"/>
    <w:rsid w:val="00B96A2D"/>
    <w:rsid w:val="00B97501"/>
    <w:rsid w:val="00B975E6"/>
    <w:rsid w:val="00B977CF"/>
    <w:rsid w:val="00BA0139"/>
    <w:rsid w:val="00BA02A0"/>
    <w:rsid w:val="00BA0A22"/>
    <w:rsid w:val="00BA0E70"/>
    <w:rsid w:val="00BA0F24"/>
    <w:rsid w:val="00BA117F"/>
    <w:rsid w:val="00BA15AA"/>
    <w:rsid w:val="00BA2729"/>
    <w:rsid w:val="00BA329E"/>
    <w:rsid w:val="00BA3EB6"/>
    <w:rsid w:val="00BA4221"/>
    <w:rsid w:val="00BA4D9F"/>
    <w:rsid w:val="00BA4DD6"/>
    <w:rsid w:val="00BA52B5"/>
    <w:rsid w:val="00BA5B40"/>
    <w:rsid w:val="00BA7658"/>
    <w:rsid w:val="00BA79EF"/>
    <w:rsid w:val="00BB0516"/>
    <w:rsid w:val="00BB0E11"/>
    <w:rsid w:val="00BB0F48"/>
    <w:rsid w:val="00BB155F"/>
    <w:rsid w:val="00BB17F5"/>
    <w:rsid w:val="00BB1A46"/>
    <w:rsid w:val="00BB1A5B"/>
    <w:rsid w:val="00BB1A66"/>
    <w:rsid w:val="00BB1F29"/>
    <w:rsid w:val="00BB37D6"/>
    <w:rsid w:val="00BB40B4"/>
    <w:rsid w:val="00BB41D0"/>
    <w:rsid w:val="00BB4554"/>
    <w:rsid w:val="00BB45AC"/>
    <w:rsid w:val="00BB4EE2"/>
    <w:rsid w:val="00BB4F62"/>
    <w:rsid w:val="00BB51B1"/>
    <w:rsid w:val="00BB595E"/>
    <w:rsid w:val="00BB5A59"/>
    <w:rsid w:val="00BB5A8E"/>
    <w:rsid w:val="00BB621D"/>
    <w:rsid w:val="00BB63C4"/>
    <w:rsid w:val="00BB6693"/>
    <w:rsid w:val="00BB6A43"/>
    <w:rsid w:val="00BB6BAD"/>
    <w:rsid w:val="00BB6C46"/>
    <w:rsid w:val="00BB73D7"/>
    <w:rsid w:val="00BB7414"/>
    <w:rsid w:val="00BB760E"/>
    <w:rsid w:val="00BB7642"/>
    <w:rsid w:val="00BB76E9"/>
    <w:rsid w:val="00BB7739"/>
    <w:rsid w:val="00BB77A8"/>
    <w:rsid w:val="00BB7C35"/>
    <w:rsid w:val="00BB7CDB"/>
    <w:rsid w:val="00BB7FBB"/>
    <w:rsid w:val="00BC0163"/>
    <w:rsid w:val="00BC08D8"/>
    <w:rsid w:val="00BC0A5D"/>
    <w:rsid w:val="00BC0AA3"/>
    <w:rsid w:val="00BC0CB2"/>
    <w:rsid w:val="00BC14BC"/>
    <w:rsid w:val="00BC17D5"/>
    <w:rsid w:val="00BC2883"/>
    <w:rsid w:val="00BC2960"/>
    <w:rsid w:val="00BC2B83"/>
    <w:rsid w:val="00BC3998"/>
    <w:rsid w:val="00BC3EB2"/>
    <w:rsid w:val="00BC496F"/>
    <w:rsid w:val="00BC4D91"/>
    <w:rsid w:val="00BC56B0"/>
    <w:rsid w:val="00BC5706"/>
    <w:rsid w:val="00BC6090"/>
    <w:rsid w:val="00BC64CB"/>
    <w:rsid w:val="00BC6E82"/>
    <w:rsid w:val="00BC7A1E"/>
    <w:rsid w:val="00BC7B26"/>
    <w:rsid w:val="00BC7CDB"/>
    <w:rsid w:val="00BD017F"/>
    <w:rsid w:val="00BD0C43"/>
    <w:rsid w:val="00BD1A47"/>
    <w:rsid w:val="00BD1B1B"/>
    <w:rsid w:val="00BD22DB"/>
    <w:rsid w:val="00BD2642"/>
    <w:rsid w:val="00BD2AF4"/>
    <w:rsid w:val="00BD33B5"/>
    <w:rsid w:val="00BD42A5"/>
    <w:rsid w:val="00BD4596"/>
    <w:rsid w:val="00BD48C8"/>
    <w:rsid w:val="00BD4B50"/>
    <w:rsid w:val="00BD4E9D"/>
    <w:rsid w:val="00BD6124"/>
    <w:rsid w:val="00BD6548"/>
    <w:rsid w:val="00BD6609"/>
    <w:rsid w:val="00BD6862"/>
    <w:rsid w:val="00BD70D6"/>
    <w:rsid w:val="00BD774B"/>
    <w:rsid w:val="00BE0033"/>
    <w:rsid w:val="00BE005B"/>
    <w:rsid w:val="00BE097B"/>
    <w:rsid w:val="00BE11A6"/>
    <w:rsid w:val="00BE1900"/>
    <w:rsid w:val="00BE1BD1"/>
    <w:rsid w:val="00BE214B"/>
    <w:rsid w:val="00BE2827"/>
    <w:rsid w:val="00BE3407"/>
    <w:rsid w:val="00BE35D9"/>
    <w:rsid w:val="00BE3A47"/>
    <w:rsid w:val="00BE3F12"/>
    <w:rsid w:val="00BE4A4B"/>
    <w:rsid w:val="00BE54F6"/>
    <w:rsid w:val="00BE5DDC"/>
    <w:rsid w:val="00BE630C"/>
    <w:rsid w:val="00BE69D8"/>
    <w:rsid w:val="00BE6A7B"/>
    <w:rsid w:val="00BE6AD0"/>
    <w:rsid w:val="00BE6D20"/>
    <w:rsid w:val="00BE71DD"/>
    <w:rsid w:val="00BE733B"/>
    <w:rsid w:val="00BE7976"/>
    <w:rsid w:val="00BE7C16"/>
    <w:rsid w:val="00BE7EC2"/>
    <w:rsid w:val="00BE7EF8"/>
    <w:rsid w:val="00BF0545"/>
    <w:rsid w:val="00BF0C06"/>
    <w:rsid w:val="00BF1FC1"/>
    <w:rsid w:val="00BF2588"/>
    <w:rsid w:val="00BF285A"/>
    <w:rsid w:val="00BF2DDA"/>
    <w:rsid w:val="00BF2F5A"/>
    <w:rsid w:val="00BF3240"/>
    <w:rsid w:val="00BF36A7"/>
    <w:rsid w:val="00BF3919"/>
    <w:rsid w:val="00BF3C62"/>
    <w:rsid w:val="00BF3F12"/>
    <w:rsid w:val="00BF3F69"/>
    <w:rsid w:val="00BF47F9"/>
    <w:rsid w:val="00BF5008"/>
    <w:rsid w:val="00BF5268"/>
    <w:rsid w:val="00BF52F1"/>
    <w:rsid w:val="00BF5511"/>
    <w:rsid w:val="00BF568C"/>
    <w:rsid w:val="00BF577D"/>
    <w:rsid w:val="00BF5AD1"/>
    <w:rsid w:val="00BF6305"/>
    <w:rsid w:val="00BF6452"/>
    <w:rsid w:val="00BF6832"/>
    <w:rsid w:val="00BF706C"/>
    <w:rsid w:val="00C0099E"/>
    <w:rsid w:val="00C009E0"/>
    <w:rsid w:val="00C00D8B"/>
    <w:rsid w:val="00C01073"/>
    <w:rsid w:val="00C010A0"/>
    <w:rsid w:val="00C01966"/>
    <w:rsid w:val="00C01C8C"/>
    <w:rsid w:val="00C01DCC"/>
    <w:rsid w:val="00C02938"/>
    <w:rsid w:val="00C0336A"/>
    <w:rsid w:val="00C03992"/>
    <w:rsid w:val="00C04EA7"/>
    <w:rsid w:val="00C050F9"/>
    <w:rsid w:val="00C06CED"/>
    <w:rsid w:val="00C073F2"/>
    <w:rsid w:val="00C07B19"/>
    <w:rsid w:val="00C07C7D"/>
    <w:rsid w:val="00C07E29"/>
    <w:rsid w:val="00C07EE1"/>
    <w:rsid w:val="00C104FF"/>
    <w:rsid w:val="00C10884"/>
    <w:rsid w:val="00C10B09"/>
    <w:rsid w:val="00C10ED0"/>
    <w:rsid w:val="00C1104F"/>
    <w:rsid w:val="00C11858"/>
    <w:rsid w:val="00C11E86"/>
    <w:rsid w:val="00C120A9"/>
    <w:rsid w:val="00C12850"/>
    <w:rsid w:val="00C12B4C"/>
    <w:rsid w:val="00C12C75"/>
    <w:rsid w:val="00C13C3F"/>
    <w:rsid w:val="00C14081"/>
    <w:rsid w:val="00C1490D"/>
    <w:rsid w:val="00C14ACC"/>
    <w:rsid w:val="00C14C9D"/>
    <w:rsid w:val="00C152A2"/>
    <w:rsid w:val="00C1539C"/>
    <w:rsid w:val="00C15AF1"/>
    <w:rsid w:val="00C15E6C"/>
    <w:rsid w:val="00C16A94"/>
    <w:rsid w:val="00C16F81"/>
    <w:rsid w:val="00C17385"/>
    <w:rsid w:val="00C17801"/>
    <w:rsid w:val="00C17B6E"/>
    <w:rsid w:val="00C20D7E"/>
    <w:rsid w:val="00C20ECA"/>
    <w:rsid w:val="00C2155F"/>
    <w:rsid w:val="00C21720"/>
    <w:rsid w:val="00C22225"/>
    <w:rsid w:val="00C225CE"/>
    <w:rsid w:val="00C22636"/>
    <w:rsid w:val="00C22664"/>
    <w:rsid w:val="00C2340A"/>
    <w:rsid w:val="00C2349F"/>
    <w:rsid w:val="00C23912"/>
    <w:rsid w:val="00C23C28"/>
    <w:rsid w:val="00C23C39"/>
    <w:rsid w:val="00C23E6E"/>
    <w:rsid w:val="00C23E77"/>
    <w:rsid w:val="00C2433B"/>
    <w:rsid w:val="00C24C92"/>
    <w:rsid w:val="00C25315"/>
    <w:rsid w:val="00C2555D"/>
    <w:rsid w:val="00C25922"/>
    <w:rsid w:val="00C25D4E"/>
    <w:rsid w:val="00C25E73"/>
    <w:rsid w:val="00C266C1"/>
    <w:rsid w:val="00C2689B"/>
    <w:rsid w:val="00C26D7A"/>
    <w:rsid w:val="00C273DE"/>
    <w:rsid w:val="00C275A3"/>
    <w:rsid w:val="00C3071C"/>
    <w:rsid w:val="00C30904"/>
    <w:rsid w:val="00C30BCA"/>
    <w:rsid w:val="00C30C84"/>
    <w:rsid w:val="00C30DC2"/>
    <w:rsid w:val="00C319D5"/>
    <w:rsid w:val="00C31DC2"/>
    <w:rsid w:val="00C3283D"/>
    <w:rsid w:val="00C3445C"/>
    <w:rsid w:val="00C34B0D"/>
    <w:rsid w:val="00C34DA7"/>
    <w:rsid w:val="00C34F7E"/>
    <w:rsid w:val="00C35760"/>
    <w:rsid w:val="00C36527"/>
    <w:rsid w:val="00C370E3"/>
    <w:rsid w:val="00C37294"/>
    <w:rsid w:val="00C37555"/>
    <w:rsid w:val="00C37711"/>
    <w:rsid w:val="00C4071D"/>
    <w:rsid w:val="00C408D0"/>
    <w:rsid w:val="00C40CFC"/>
    <w:rsid w:val="00C41419"/>
    <w:rsid w:val="00C41CF4"/>
    <w:rsid w:val="00C4539C"/>
    <w:rsid w:val="00C456E8"/>
    <w:rsid w:val="00C457F7"/>
    <w:rsid w:val="00C477C6"/>
    <w:rsid w:val="00C47803"/>
    <w:rsid w:val="00C5051C"/>
    <w:rsid w:val="00C50C8E"/>
    <w:rsid w:val="00C510A8"/>
    <w:rsid w:val="00C51D4E"/>
    <w:rsid w:val="00C51FB2"/>
    <w:rsid w:val="00C52D4F"/>
    <w:rsid w:val="00C534C6"/>
    <w:rsid w:val="00C53594"/>
    <w:rsid w:val="00C53708"/>
    <w:rsid w:val="00C538AF"/>
    <w:rsid w:val="00C54272"/>
    <w:rsid w:val="00C5468F"/>
    <w:rsid w:val="00C547A6"/>
    <w:rsid w:val="00C54F12"/>
    <w:rsid w:val="00C556DB"/>
    <w:rsid w:val="00C556EC"/>
    <w:rsid w:val="00C5621C"/>
    <w:rsid w:val="00C565EF"/>
    <w:rsid w:val="00C5674A"/>
    <w:rsid w:val="00C56A7A"/>
    <w:rsid w:val="00C56F44"/>
    <w:rsid w:val="00C57ECB"/>
    <w:rsid w:val="00C6080C"/>
    <w:rsid w:val="00C6085B"/>
    <w:rsid w:val="00C60F5E"/>
    <w:rsid w:val="00C6218B"/>
    <w:rsid w:val="00C6291C"/>
    <w:rsid w:val="00C62D1B"/>
    <w:rsid w:val="00C632F9"/>
    <w:rsid w:val="00C64748"/>
    <w:rsid w:val="00C64797"/>
    <w:rsid w:val="00C64F90"/>
    <w:rsid w:val="00C6526C"/>
    <w:rsid w:val="00C65BA9"/>
    <w:rsid w:val="00C6643B"/>
    <w:rsid w:val="00C6671A"/>
    <w:rsid w:val="00C66F48"/>
    <w:rsid w:val="00C671D3"/>
    <w:rsid w:val="00C6723E"/>
    <w:rsid w:val="00C67319"/>
    <w:rsid w:val="00C678CA"/>
    <w:rsid w:val="00C67BA4"/>
    <w:rsid w:val="00C67F8A"/>
    <w:rsid w:val="00C70485"/>
    <w:rsid w:val="00C70A2B"/>
    <w:rsid w:val="00C70F6A"/>
    <w:rsid w:val="00C70FF7"/>
    <w:rsid w:val="00C7119F"/>
    <w:rsid w:val="00C7120E"/>
    <w:rsid w:val="00C71716"/>
    <w:rsid w:val="00C71C9F"/>
    <w:rsid w:val="00C72328"/>
    <w:rsid w:val="00C73F70"/>
    <w:rsid w:val="00C74028"/>
    <w:rsid w:val="00C74B3F"/>
    <w:rsid w:val="00C74CB9"/>
    <w:rsid w:val="00C74EB6"/>
    <w:rsid w:val="00C755F2"/>
    <w:rsid w:val="00C75D81"/>
    <w:rsid w:val="00C76377"/>
    <w:rsid w:val="00C76C82"/>
    <w:rsid w:val="00C77134"/>
    <w:rsid w:val="00C77DA4"/>
    <w:rsid w:val="00C803DE"/>
    <w:rsid w:val="00C808DB"/>
    <w:rsid w:val="00C80BD1"/>
    <w:rsid w:val="00C80D73"/>
    <w:rsid w:val="00C8145C"/>
    <w:rsid w:val="00C8147F"/>
    <w:rsid w:val="00C815A5"/>
    <w:rsid w:val="00C8218F"/>
    <w:rsid w:val="00C8226C"/>
    <w:rsid w:val="00C84B95"/>
    <w:rsid w:val="00C85D86"/>
    <w:rsid w:val="00C86339"/>
    <w:rsid w:val="00C8638E"/>
    <w:rsid w:val="00C87327"/>
    <w:rsid w:val="00C87954"/>
    <w:rsid w:val="00C90140"/>
    <w:rsid w:val="00C90319"/>
    <w:rsid w:val="00C905B4"/>
    <w:rsid w:val="00C9070B"/>
    <w:rsid w:val="00C91CE4"/>
    <w:rsid w:val="00C9294C"/>
    <w:rsid w:val="00C935EF"/>
    <w:rsid w:val="00C93DC7"/>
    <w:rsid w:val="00C942D5"/>
    <w:rsid w:val="00C94C50"/>
    <w:rsid w:val="00C94D87"/>
    <w:rsid w:val="00C96717"/>
    <w:rsid w:val="00C969F3"/>
    <w:rsid w:val="00C96A0B"/>
    <w:rsid w:val="00C96B94"/>
    <w:rsid w:val="00C96CED"/>
    <w:rsid w:val="00C96DB0"/>
    <w:rsid w:val="00CA02DE"/>
    <w:rsid w:val="00CA0301"/>
    <w:rsid w:val="00CA04EC"/>
    <w:rsid w:val="00CA0E61"/>
    <w:rsid w:val="00CA1023"/>
    <w:rsid w:val="00CA1952"/>
    <w:rsid w:val="00CA1CBC"/>
    <w:rsid w:val="00CA1FF4"/>
    <w:rsid w:val="00CA2395"/>
    <w:rsid w:val="00CA2490"/>
    <w:rsid w:val="00CA27F2"/>
    <w:rsid w:val="00CA2FE9"/>
    <w:rsid w:val="00CA36ED"/>
    <w:rsid w:val="00CA374A"/>
    <w:rsid w:val="00CA38A3"/>
    <w:rsid w:val="00CA3BD1"/>
    <w:rsid w:val="00CA4200"/>
    <w:rsid w:val="00CA4A26"/>
    <w:rsid w:val="00CA4FA5"/>
    <w:rsid w:val="00CA511E"/>
    <w:rsid w:val="00CA52DD"/>
    <w:rsid w:val="00CA54A5"/>
    <w:rsid w:val="00CA5897"/>
    <w:rsid w:val="00CA5F9B"/>
    <w:rsid w:val="00CA6124"/>
    <w:rsid w:val="00CA61FD"/>
    <w:rsid w:val="00CA64B8"/>
    <w:rsid w:val="00CA69DD"/>
    <w:rsid w:val="00CA6DB4"/>
    <w:rsid w:val="00CA705A"/>
    <w:rsid w:val="00CA76A0"/>
    <w:rsid w:val="00CB07D7"/>
    <w:rsid w:val="00CB0C5F"/>
    <w:rsid w:val="00CB1154"/>
    <w:rsid w:val="00CB1674"/>
    <w:rsid w:val="00CB1F7C"/>
    <w:rsid w:val="00CB32BC"/>
    <w:rsid w:val="00CB3390"/>
    <w:rsid w:val="00CB3955"/>
    <w:rsid w:val="00CB455F"/>
    <w:rsid w:val="00CB492F"/>
    <w:rsid w:val="00CB4A65"/>
    <w:rsid w:val="00CB5118"/>
    <w:rsid w:val="00CB67CD"/>
    <w:rsid w:val="00CB67F1"/>
    <w:rsid w:val="00CB71B1"/>
    <w:rsid w:val="00CB71DA"/>
    <w:rsid w:val="00CB787A"/>
    <w:rsid w:val="00CB7D7A"/>
    <w:rsid w:val="00CC0BD3"/>
    <w:rsid w:val="00CC189C"/>
    <w:rsid w:val="00CC1DC7"/>
    <w:rsid w:val="00CC2995"/>
    <w:rsid w:val="00CC3478"/>
    <w:rsid w:val="00CC3F40"/>
    <w:rsid w:val="00CC45C0"/>
    <w:rsid w:val="00CC49DC"/>
    <w:rsid w:val="00CC4D15"/>
    <w:rsid w:val="00CC50C3"/>
    <w:rsid w:val="00CC6A43"/>
    <w:rsid w:val="00CC716C"/>
    <w:rsid w:val="00CC7346"/>
    <w:rsid w:val="00CC755D"/>
    <w:rsid w:val="00CC7A19"/>
    <w:rsid w:val="00CC7B1A"/>
    <w:rsid w:val="00CD0BE7"/>
    <w:rsid w:val="00CD1FD6"/>
    <w:rsid w:val="00CD242F"/>
    <w:rsid w:val="00CD2702"/>
    <w:rsid w:val="00CD2A85"/>
    <w:rsid w:val="00CD3008"/>
    <w:rsid w:val="00CD39B2"/>
    <w:rsid w:val="00CD4744"/>
    <w:rsid w:val="00CD49D6"/>
    <w:rsid w:val="00CD4D5C"/>
    <w:rsid w:val="00CD52F3"/>
    <w:rsid w:val="00CD560B"/>
    <w:rsid w:val="00CD5856"/>
    <w:rsid w:val="00CD5B16"/>
    <w:rsid w:val="00CD6192"/>
    <w:rsid w:val="00CD66F2"/>
    <w:rsid w:val="00CD79FA"/>
    <w:rsid w:val="00CD7FFD"/>
    <w:rsid w:val="00CE02BA"/>
    <w:rsid w:val="00CE052A"/>
    <w:rsid w:val="00CE0F86"/>
    <w:rsid w:val="00CE10AD"/>
    <w:rsid w:val="00CE187C"/>
    <w:rsid w:val="00CE1DEC"/>
    <w:rsid w:val="00CE1E25"/>
    <w:rsid w:val="00CE239C"/>
    <w:rsid w:val="00CE2BCC"/>
    <w:rsid w:val="00CE2F70"/>
    <w:rsid w:val="00CE35E0"/>
    <w:rsid w:val="00CE37E1"/>
    <w:rsid w:val="00CE3988"/>
    <w:rsid w:val="00CE3C09"/>
    <w:rsid w:val="00CE3C54"/>
    <w:rsid w:val="00CE40B3"/>
    <w:rsid w:val="00CE49D0"/>
    <w:rsid w:val="00CE4DA3"/>
    <w:rsid w:val="00CE4E30"/>
    <w:rsid w:val="00CF01CD"/>
    <w:rsid w:val="00CF035B"/>
    <w:rsid w:val="00CF0557"/>
    <w:rsid w:val="00CF0DAD"/>
    <w:rsid w:val="00CF10E6"/>
    <w:rsid w:val="00CF1878"/>
    <w:rsid w:val="00CF18DB"/>
    <w:rsid w:val="00CF1BD9"/>
    <w:rsid w:val="00CF1D13"/>
    <w:rsid w:val="00CF21F7"/>
    <w:rsid w:val="00CF2C10"/>
    <w:rsid w:val="00CF2D8F"/>
    <w:rsid w:val="00CF3E86"/>
    <w:rsid w:val="00CF3EA9"/>
    <w:rsid w:val="00CF438C"/>
    <w:rsid w:val="00CF468E"/>
    <w:rsid w:val="00CF4CBB"/>
    <w:rsid w:val="00CF5574"/>
    <w:rsid w:val="00CF58E2"/>
    <w:rsid w:val="00CF5EA6"/>
    <w:rsid w:val="00CF6477"/>
    <w:rsid w:val="00CF67DC"/>
    <w:rsid w:val="00CF6D89"/>
    <w:rsid w:val="00CF6E27"/>
    <w:rsid w:val="00CF6EF1"/>
    <w:rsid w:val="00CF7570"/>
    <w:rsid w:val="00CF7C3D"/>
    <w:rsid w:val="00D00085"/>
    <w:rsid w:val="00D0064F"/>
    <w:rsid w:val="00D0073C"/>
    <w:rsid w:val="00D00915"/>
    <w:rsid w:val="00D011EB"/>
    <w:rsid w:val="00D01791"/>
    <w:rsid w:val="00D02237"/>
    <w:rsid w:val="00D02238"/>
    <w:rsid w:val="00D02783"/>
    <w:rsid w:val="00D0283B"/>
    <w:rsid w:val="00D03136"/>
    <w:rsid w:val="00D0414C"/>
    <w:rsid w:val="00D04B6D"/>
    <w:rsid w:val="00D04C3C"/>
    <w:rsid w:val="00D0506D"/>
    <w:rsid w:val="00D050F4"/>
    <w:rsid w:val="00D05AC1"/>
    <w:rsid w:val="00D05ADB"/>
    <w:rsid w:val="00D0626B"/>
    <w:rsid w:val="00D062B9"/>
    <w:rsid w:val="00D06C60"/>
    <w:rsid w:val="00D06D95"/>
    <w:rsid w:val="00D07498"/>
    <w:rsid w:val="00D102DE"/>
    <w:rsid w:val="00D10638"/>
    <w:rsid w:val="00D10915"/>
    <w:rsid w:val="00D115E3"/>
    <w:rsid w:val="00D115F9"/>
    <w:rsid w:val="00D11815"/>
    <w:rsid w:val="00D1185D"/>
    <w:rsid w:val="00D11B0A"/>
    <w:rsid w:val="00D11C20"/>
    <w:rsid w:val="00D11D59"/>
    <w:rsid w:val="00D13171"/>
    <w:rsid w:val="00D1354F"/>
    <w:rsid w:val="00D1375C"/>
    <w:rsid w:val="00D13D92"/>
    <w:rsid w:val="00D14411"/>
    <w:rsid w:val="00D14B7D"/>
    <w:rsid w:val="00D1522E"/>
    <w:rsid w:val="00D152F4"/>
    <w:rsid w:val="00D157D3"/>
    <w:rsid w:val="00D159D7"/>
    <w:rsid w:val="00D16797"/>
    <w:rsid w:val="00D16B92"/>
    <w:rsid w:val="00D16D69"/>
    <w:rsid w:val="00D17021"/>
    <w:rsid w:val="00D17198"/>
    <w:rsid w:val="00D17EA0"/>
    <w:rsid w:val="00D20240"/>
    <w:rsid w:val="00D2025E"/>
    <w:rsid w:val="00D20D05"/>
    <w:rsid w:val="00D2140E"/>
    <w:rsid w:val="00D22B72"/>
    <w:rsid w:val="00D2343B"/>
    <w:rsid w:val="00D23B5F"/>
    <w:rsid w:val="00D23CB3"/>
    <w:rsid w:val="00D247BF"/>
    <w:rsid w:val="00D249BF"/>
    <w:rsid w:val="00D24A11"/>
    <w:rsid w:val="00D24A7A"/>
    <w:rsid w:val="00D25119"/>
    <w:rsid w:val="00D266AA"/>
    <w:rsid w:val="00D26D33"/>
    <w:rsid w:val="00D278D8"/>
    <w:rsid w:val="00D278DE"/>
    <w:rsid w:val="00D27BE7"/>
    <w:rsid w:val="00D30215"/>
    <w:rsid w:val="00D30533"/>
    <w:rsid w:val="00D3080B"/>
    <w:rsid w:val="00D31069"/>
    <w:rsid w:val="00D3129A"/>
    <w:rsid w:val="00D31813"/>
    <w:rsid w:val="00D31867"/>
    <w:rsid w:val="00D31EF8"/>
    <w:rsid w:val="00D31F99"/>
    <w:rsid w:val="00D3273D"/>
    <w:rsid w:val="00D32755"/>
    <w:rsid w:val="00D328AE"/>
    <w:rsid w:val="00D32C56"/>
    <w:rsid w:val="00D32DD8"/>
    <w:rsid w:val="00D330EF"/>
    <w:rsid w:val="00D332C0"/>
    <w:rsid w:val="00D33747"/>
    <w:rsid w:val="00D33940"/>
    <w:rsid w:val="00D34703"/>
    <w:rsid w:val="00D34A93"/>
    <w:rsid w:val="00D35A85"/>
    <w:rsid w:val="00D35BD8"/>
    <w:rsid w:val="00D35FD4"/>
    <w:rsid w:val="00D36020"/>
    <w:rsid w:val="00D3616D"/>
    <w:rsid w:val="00D36CF3"/>
    <w:rsid w:val="00D3717F"/>
    <w:rsid w:val="00D37629"/>
    <w:rsid w:val="00D4011A"/>
    <w:rsid w:val="00D41300"/>
    <w:rsid w:val="00D41485"/>
    <w:rsid w:val="00D41680"/>
    <w:rsid w:val="00D41702"/>
    <w:rsid w:val="00D41FBB"/>
    <w:rsid w:val="00D420D4"/>
    <w:rsid w:val="00D42355"/>
    <w:rsid w:val="00D432F8"/>
    <w:rsid w:val="00D43954"/>
    <w:rsid w:val="00D43D00"/>
    <w:rsid w:val="00D43D85"/>
    <w:rsid w:val="00D43EAD"/>
    <w:rsid w:val="00D44052"/>
    <w:rsid w:val="00D44B28"/>
    <w:rsid w:val="00D44CDF"/>
    <w:rsid w:val="00D44CE7"/>
    <w:rsid w:val="00D452CB"/>
    <w:rsid w:val="00D45485"/>
    <w:rsid w:val="00D45F76"/>
    <w:rsid w:val="00D46A89"/>
    <w:rsid w:val="00D47737"/>
    <w:rsid w:val="00D47D5D"/>
    <w:rsid w:val="00D5110F"/>
    <w:rsid w:val="00D517E3"/>
    <w:rsid w:val="00D518F7"/>
    <w:rsid w:val="00D52491"/>
    <w:rsid w:val="00D5373A"/>
    <w:rsid w:val="00D53E43"/>
    <w:rsid w:val="00D541C6"/>
    <w:rsid w:val="00D54E1D"/>
    <w:rsid w:val="00D54F0C"/>
    <w:rsid w:val="00D550B4"/>
    <w:rsid w:val="00D55241"/>
    <w:rsid w:val="00D55D2A"/>
    <w:rsid w:val="00D56039"/>
    <w:rsid w:val="00D56D1A"/>
    <w:rsid w:val="00D57408"/>
    <w:rsid w:val="00D57438"/>
    <w:rsid w:val="00D576C4"/>
    <w:rsid w:val="00D60436"/>
    <w:rsid w:val="00D604B1"/>
    <w:rsid w:val="00D6182B"/>
    <w:rsid w:val="00D61C20"/>
    <w:rsid w:val="00D61C2F"/>
    <w:rsid w:val="00D61DFC"/>
    <w:rsid w:val="00D6263B"/>
    <w:rsid w:val="00D62DA7"/>
    <w:rsid w:val="00D62E81"/>
    <w:rsid w:val="00D62EB3"/>
    <w:rsid w:val="00D64149"/>
    <w:rsid w:val="00D64656"/>
    <w:rsid w:val="00D6491E"/>
    <w:rsid w:val="00D64B70"/>
    <w:rsid w:val="00D64BA6"/>
    <w:rsid w:val="00D64C07"/>
    <w:rsid w:val="00D6520B"/>
    <w:rsid w:val="00D65587"/>
    <w:rsid w:val="00D65F5C"/>
    <w:rsid w:val="00D6605B"/>
    <w:rsid w:val="00D66097"/>
    <w:rsid w:val="00D6620B"/>
    <w:rsid w:val="00D664AA"/>
    <w:rsid w:val="00D664FA"/>
    <w:rsid w:val="00D665A0"/>
    <w:rsid w:val="00D66A09"/>
    <w:rsid w:val="00D66F01"/>
    <w:rsid w:val="00D67279"/>
    <w:rsid w:val="00D673E3"/>
    <w:rsid w:val="00D674B6"/>
    <w:rsid w:val="00D677C0"/>
    <w:rsid w:val="00D70705"/>
    <w:rsid w:val="00D70A04"/>
    <w:rsid w:val="00D70B20"/>
    <w:rsid w:val="00D70B61"/>
    <w:rsid w:val="00D711EC"/>
    <w:rsid w:val="00D71534"/>
    <w:rsid w:val="00D729AF"/>
    <w:rsid w:val="00D734D1"/>
    <w:rsid w:val="00D73A70"/>
    <w:rsid w:val="00D745E0"/>
    <w:rsid w:val="00D74699"/>
    <w:rsid w:val="00D746CB"/>
    <w:rsid w:val="00D74C94"/>
    <w:rsid w:val="00D751CE"/>
    <w:rsid w:val="00D75A44"/>
    <w:rsid w:val="00D75F0D"/>
    <w:rsid w:val="00D76184"/>
    <w:rsid w:val="00D76222"/>
    <w:rsid w:val="00D763E7"/>
    <w:rsid w:val="00D76AFE"/>
    <w:rsid w:val="00D77489"/>
    <w:rsid w:val="00D77749"/>
    <w:rsid w:val="00D77BB4"/>
    <w:rsid w:val="00D812E5"/>
    <w:rsid w:val="00D81BB0"/>
    <w:rsid w:val="00D822B2"/>
    <w:rsid w:val="00D82858"/>
    <w:rsid w:val="00D82CC1"/>
    <w:rsid w:val="00D836C1"/>
    <w:rsid w:val="00D8384B"/>
    <w:rsid w:val="00D84520"/>
    <w:rsid w:val="00D85494"/>
    <w:rsid w:val="00D85973"/>
    <w:rsid w:val="00D859BF"/>
    <w:rsid w:val="00D85B77"/>
    <w:rsid w:val="00D85FA5"/>
    <w:rsid w:val="00D86E60"/>
    <w:rsid w:val="00D86F5C"/>
    <w:rsid w:val="00D875D3"/>
    <w:rsid w:val="00D878BA"/>
    <w:rsid w:val="00D905B3"/>
    <w:rsid w:val="00D9076A"/>
    <w:rsid w:val="00D91AF1"/>
    <w:rsid w:val="00D91E91"/>
    <w:rsid w:val="00D91EC6"/>
    <w:rsid w:val="00D924B0"/>
    <w:rsid w:val="00D9253F"/>
    <w:rsid w:val="00D928F6"/>
    <w:rsid w:val="00D92EA6"/>
    <w:rsid w:val="00D92F5F"/>
    <w:rsid w:val="00D9341B"/>
    <w:rsid w:val="00D93811"/>
    <w:rsid w:val="00D93BD2"/>
    <w:rsid w:val="00D93DCC"/>
    <w:rsid w:val="00D943AA"/>
    <w:rsid w:val="00D946E2"/>
    <w:rsid w:val="00D94984"/>
    <w:rsid w:val="00D94FA3"/>
    <w:rsid w:val="00D953BB"/>
    <w:rsid w:val="00D957C5"/>
    <w:rsid w:val="00D95845"/>
    <w:rsid w:val="00D95A90"/>
    <w:rsid w:val="00D95F57"/>
    <w:rsid w:val="00D95FD9"/>
    <w:rsid w:val="00D9608C"/>
    <w:rsid w:val="00D9608D"/>
    <w:rsid w:val="00D972B3"/>
    <w:rsid w:val="00D976C9"/>
    <w:rsid w:val="00D97AA6"/>
    <w:rsid w:val="00D97CAE"/>
    <w:rsid w:val="00D97CDD"/>
    <w:rsid w:val="00DA0005"/>
    <w:rsid w:val="00DA0AEE"/>
    <w:rsid w:val="00DA0C51"/>
    <w:rsid w:val="00DA1FD2"/>
    <w:rsid w:val="00DA2C3C"/>
    <w:rsid w:val="00DA31EF"/>
    <w:rsid w:val="00DA3254"/>
    <w:rsid w:val="00DA338C"/>
    <w:rsid w:val="00DA36F1"/>
    <w:rsid w:val="00DA3F12"/>
    <w:rsid w:val="00DA44E1"/>
    <w:rsid w:val="00DA5262"/>
    <w:rsid w:val="00DA6079"/>
    <w:rsid w:val="00DA6826"/>
    <w:rsid w:val="00DA6B9F"/>
    <w:rsid w:val="00DA6CE5"/>
    <w:rsid w:val="00DA71BF"/>
    <w:rsid w:val="00DA745C"/>
    <w:rsid w:val="00DA7ADC"/>
    <w:rsid w:val="00DB05A2"/>
    <w:rsid w:val="00DB0A3E"/>
    <w:rsid w:val="00DB0D8C"/>
    <w:rsid w:val="00DB11DE"/>
    <w:rsid w:val="00DB25C1"/>
    <w:rsid w:val="00DB2626"/>
    <w:rsid w:val="00DB2973"/>
    <w:rsid w:val="00DB3405"/>
    <w:rsid w:val="00DB3650"/>
    <w:rsid w:val="00DB3A2F"/>
    <w:rsid w:val="00DB414F"/>
    <w:rsid w:val="00DB489B"/>
    <w:rsid w:val="00DB492C"/>
    <w:rsid w:val="00DB4C60"/>
    <w:rsid w:val="00DB5886"/>
    <w:rsid w:val="00DB6107"/>
    <w:rsid w:val="00DB67E4"/>
    <w:rsid w:val="00DB6932"/>
    <w:rsid w:val="00DB6A51"/>
    <w:rsid w:val="00DB7421"/>
    <w:rsid w:val="00DB7FF0"/>
    <w:rsid w:val="00DC062C"/>
    <w:rsid w:val="00DC0D3E"/>
    <w:rsid w:val="00DC1775"/>
    <w:rsid w:val="00DC266D"/>
    <w:rsid w:val="00DC2746"/>
    <w:rsid w:val="00DC28DC"/>
    <w:rsid w:val="00DC2A2A"/>
    <w:rsid w:val="00DC2D4C"/>
    <w:rsid w:val="00DC379E"/>
    <w:rsid w:val="00DC3BCD"/>
    <w:rsid w:val="00DC3CEF"/>
    <w:rsid w:val="00DC4193"/>
    <w:rsid w:val="00DC4537"/>
    <w:rsid w:val="00DC45E3"/>
    <w:rsid w:val="00DC486E"/>
    <w:rsid w:val="00DC4A92"/>
    <w:rsid w:val="00DC4CA6"/>
    <w:rsid w:val="00DC4D7F"/>
    <w:rsid w:val="00DC5D52"/>
    <w:rsid w:val="00DC60B9"/>
    <w:rsid w:val="00DC65B9"/>
    <w:rsid w:val="00DC6F0B"/>
    <w:rsid w:val="00DC7B68"/>
    <w:rsid w:val="00DC7BA1"/>
    <w:rsid w:val="00DC7BE5"/>
    <w:rsid w:val="00DD0193"/>
    <w:rsid w:val="00DD0527"/>
    <w:rsid w:val="00DD0D78"/>
    <w:rsid w:val="00DD1294"/>
    <w:rsid w:val="00DD13DE"/>
    <w:rsid w:val="00DD1977"/>
    <w:rsid w:val="00DD1984"/>
    <w:rsid w:val="00DD1B93"/>
    <w:rsid w:val="00DD29D8"/>
    <w:rsid w:val="00DD3A26"/>
    <w:rsid w:val="00DD3AA4"/>
    <w:rsid w:val="00DD4AE6"/>
    <w:rsid w:val="00DD4B85"/>
    <w:rsid w:val="00DD57E6"/>
    <w:rsid w:val="00DD5967"/>
    <w:rsid w:val="00DD6912"/>
    <w:rsid w:val="00DD6C72"/>
    <w:rsid w:val="00DD6DA0"/>
    <w:rsid w:val="00DD7178"/>
    <w:rsid w:val="00DD7738"/>
    <w:rsid w:val="00DD7855"/>
    <w:rsid w:val="00DD786F"/>
    <w:rsid w:val="00DD7E69"/>
    <w:rsid w:val="00DD7EF3"/>
    <w:rsid w:val="00DE022C"/>
    <w:rsid w:val="00DE06C9"/>
    <w:rsid w:val="00DE1383"/>
    <w:rsid w:val="00DE17E8"/>
    <w:rsid w:val="00DE1974"/>
    <w:rsid w:val="00DE1B1F"/>
    <w:rsid w:val="00DE1E15"/>
    <w:rsid w:val="00DE2131"/>
    <w:rsid w:val="00DE27B8"/>
    <w:rsid w:val="00DE2988"/>
    <w:rsid w:val="00DE2CDE"/>
    <w:rsid w:val="00DE2D2C"/>
    <w:rsid w:val="00DE31B9"/>
    <w:rsid w:val="00DE33BB"/>
    <w:rsid w:val="00DE57F2"/>
    <w:rsid w:val="00DE6332"/>
    <w:rsid w:val="00DE63AF"/>
    <w:rsid w:val="00DE6E0F"/>
    <w:rsid w:val="00DF0191"/>
    <w:rsid w:val="00DF01EF"/>
    <w:rsid w:val="00DF1916"/>
    <w:rsid w:val="00DF1ACD"/>
    <w:rsid w:val="00DF2205"/>
    <w:rsid w:val="00DF2474"/>
    <w:rsid w:val="00DF24CE"/>
    <w:rsid w:val="00DF2671"/>
    <w:rsid w:val="00DF276F"/>
    <w:rsid w:val="00DF312E"/>
    <w:rsid w:val="00DF3E3C"/>
    <w:rsid w:val="00DF4069"/>
    <w:rsid w:val="00DF422A"/>
    <w:rsid w:val="00DF439D"/>
    <w:rsid w:val="00DF473B"/>
    <w:rsid w:val="00DF47C7"/>
    <w:rsid w:val="00DF4D39"/>
    <w:rsid w:val="00DF4D63"/>
    <w:rsid w:val="00DF56BF"/>
    <w:rsid w:val="00DF5BF8"/>
    <w:rsid w:val="00DF69E6"/>
    <w:rsid w:val="00DF7A70"/>
    <w:rsid w:val="00DF7F81"/>
    <w:rsid w:val="00E00C0D"/>
    <w:rsid w:val="00E01157"/>
    <w:rsid w:val="00E017B9"/>
    <w:rsid w:val="00E02019"/>
    <w:rsid w:val="00E025A4"/>
    <w:rsid w:val="00E02616"/>
    <w:rsid w:val="00E02656"/>
    <w:rsid w:val="00E0384C"/>
    <w:rsid w:val="00E039C3"/>
    <w:rsid w:val="00E03CEC"/>
    <w:rsid w:val="00E03D4A"/>
    <w:rsid w:val="00E03DA7"/>
    <w:rsid w:val="00E04074"/>
    <w:rsid w:val="00E0482E"/>
    <w:rsid w:val="00E0558D"/>
    <w:rsid w:val="00E069BA"/>
    <w:rsid w:val="00E06D7F"/>
    <w:rsid w:val="00E073C0"/>
    <w:rsid w:val="00E07733"/>
    <w:rsid w:val="00E0788C"/>
    <w:rsid w:val="00E07D74"/>
    <w:rsid w:val="00E07F7A"/>
    <w:rsid w:val="00E10379"/>
    <w:rsid w:val="00E105FA"/>
    <w:rsid w:val="00E1139A"/>
    <w:rsid w:val="00E1181B"/>
    <w:rsid w:val="00E12168"/>
    <w:rsid w:val="00E125B3"/>
    <w:rsid w:val="00E129C7"/>
    <w:rsid w:val="00E13C18"/>
    <w:rsid w:val="00E141CE"/>
    <w:rsid w:val="00E14391"/>
    <w:rsid w:val="00E151DB"/>
    <w:rsid w:val="00E15FE4"/>
    <w:rsid w:val="00E160F6"/>
    <w:rsid w:val="00E16507"/>
    <w:rsid w:val="00E16D0B"/>
    <w:rsid w:val="00E179D8"/>
    <w:rsid w:val="00E202EB"/>
    <w:rsid w:val="00E209EE"/>
    <w:rsid w:val="00E20A43"/>
    <w:rsid w:val="00E20D46"/>
    <w:rsid w:val="00E223A9"/>
    <w:rsid w:val="00E22966"/>
    <w:rsid w:val="00E22DD0"/>
    <w:rsid w:val="00E23922"/>
    <w:rsid w:val="00E23CE9"/>
    <w:rsid w:val="00E24BE7"/>
    <w:rsid w:val="00E25B33"/>
    <w:rsid w:val="00E26ED4"/>
    <w:rsid w:val="00E26F45"/>
    <w:rsid w:val="00E2701C"/>
    <w:rsid w:val="00E27164"/>
    <w:rsid w:val="00E2724E"/>
    <w:rsid w:val="00E27B7E"/>
    <w:rsid w:val="00E30633"/>
    <w:rsid w:val="00E3070B"/>
    <w:rsid w:val="00E30DE5"/>
    <w:rsid w:val="00E31A4F"/>
    <w:rsid w:val="00E322F7"/>
    <w:rsid w:val="00E325BD"/>
    <w:rsid w:val="00E3263C"/>
    <w:rsid w:val="00E32964"/>
    <w:rsid w:val="00E32B30"/>
    <w:rsid w:val="00E32F6A"/>
    <w:rsid w:val="00E332C0"/>
    <w:rsid w:val="00E33461"/>
    <w:rsid w:val="00E3365C"/>
    <w:rsid w:val="00E33810"/>
    <w:rsid w:val="00E3381B"/>
    <w:rsid w:val="00E33DF6"/>
    <w:rsid w:val="00E34333"/>
    <w:rsid w:val="00E35741"/>
    <w:rsid w:val="00E36159"/>
    <w:rsid w:val="00E3618E"/>
    <w:rsid w:val="00E3620C"/>
    <w:rsid w:val="00E3655E"/>
    <w:rsid w:val="00E36BD4"/>
    <w:rsid w:val="00E36D92"/>
    <w:rsid w:val="00E378C5"/>
    <w:rsid w:val="00E37BB2"/>
    <w:rsid w:val="00E4033A"/>
    <w:rsid w:val="00E40A95"/>
    <w:rsid w:val="00E41021"/>
    <w:rsid w:val="00E41089"/>
    <w:rsid w:val="00E41193"/>
    <w:rsid w:val="00E4128B"/>
    <w:rsid w:val="00E413E3"/>
    <w:rsid w:val="00E41C2C"/>
    <w:rsid w:val="00E42008"/>
    <w:rsid w:val="00E42324"/>
    <w:rsid w:val="00E425F6"/>
    <w:rsid w:val="00E42A7D"/>
    <w:rsid w:val="00E43517"/>
    <w:rsid w:val="00E438B2"/>
    <w:rsid w:val="00E43F0D"/>
    <w:rsid w:val="00E43FF8"/>
    <w:rsid w:val="00E4457C"/>
    <w:rsid w:val="00E44CB1"/>
    <w:rsid w:val="00E45E2E"/>
    <w:rsid w:val="00E469B5"/>
    <w:rsid w:val="00E46CA2"/>
    <w:rsid w:val="00E47F92"/>
    <w:rsid w:val="00E50283"/>
    <w:rsid w:val="00E50935"/>
    <w:rsid w:val="00E50992"/>
    <w:rsid w:val="00E50BAF"/>
    <w:rsid w:val="00E516DB"/>
    <w:rsid w:val="00E52329"/>
    <w:rsid w:val="00E524DA"/>
    <w:rsid w:val="00E52770"/>
    <w:rsid w:val="00E52EC5"/>
    <w:rsid w:val="00E52FCE"/>
    <w:rsid w:val="00E533D8"/>
    <w:rsid w:val="00E535D5"/>
    <w:rsid w:val="00E53C7E"/>
    <w:rsid w:val="00E54951"/>
    <w:rsid w:val="00E55170"/>
    <w:rsid w:val="00E556DC"/>
    <w:rsid w:val="00E559D3"/>
    <w:rsid w:val="00E55CC2"/>
    <w:rsid w:val="00E55D8C"/>
    <w:rsid w:val="00E563DF"/>
    <w:rsid w:val="00E56A8D"/>
    <w:rsid w:val="00E6041F"/>
    <w:rsid w:val="00E604CC"/>
    <w:rsid w:val="00E613A5"/>
    <w:rsid w:val="00E614C4"/>
    <w:rsid w:val="00E61AE9"/>
    <w:rsid w:val="00E61C5F"/>
    <w:rsid w:val="00E61D28"/>
    <w:rsid w:val="00E62ADA"/>
    <w:rsid w:val="00E63816"/>
    <w:rsid w:val="00E64899"/>
    <w:rsid w:val="00E6495C"/>
    <w:rsid w:val="00E64A07"/>
    <w:rsid w:val="00E653DA"/>
    <w:rsid w:val="00E65BBC"/>
    <w:rsid w:val="00E672D6"/>
    <w:rsid w:val="00E67692"/>
    <w:rsid w:val="00E6796C"/>
    <w:rsid w:val="00E67DEB"/>
    <w:rsid w:val="00E70F9E"/>
    <w:rsid w:val="00E7142B"/>
    <w:rsid w:val="00E716DA"/>
    <w:rsid w:val="00E71748"/>
    <w:rsid w:val="00E71DB6"/>
    <w:rsid w:val="00E73693"/>
    <w:rsid w:val="00E7382C"/>
    <w:rsid w:val="00E73F74"/>
    <w:rsid w:val="00E73F94"/>
    <w:rsid w:val="00E743AF"/>
    <w:rsid w:val="00E75551"/>
    <w:rsid w:val="00E75767"/>
    <w:rsid w:val="00E75DE2"/>
    <w:rsid w:val="00E75E5D"/>
    <w:rsid w:val="00E770A2"/>
    <w:rsid w:val="00E7730B"/>
    <w:rsid w:val="00E775A9"/>
    <w:rsid w:val="00E77607"/>
    <w:rsid w:val="00E77F18"/>
    <w:rsid w:val="00E80252"/>
    <w:rsid w:val="00E80855"/>
    <w:rsid w:val="00E80947"/>
    <w:rsid w:val="00E809EC"/>
    <w:rsid w:val="00E81FF7"/>
    <w:rsid w:val="00E826C2"/>
    <w:rsid w:val="00E82A46"/>
    <w:rsid w:val="00E82B32"/>
    <w:rsid w:val="00E83558"/>
    <w:rsid w:val="00E84729"/>
    <w:rsid w:val="00E8515F"/>
    <w:rsid w:val="00E85F43"/>
    <w:rsid w:val="00E86F1D"/>
    <w:rsid w:val="00E8794F"/>
    <w:rsid w:val="00E879B7"/>
    <w:rsid w:val="00E901A7"/>
    <w:rsid w:val="00E90B9B"/>
    <w:rsid w:val="00E90EB4"/>
    <w:rsid w:val="00E91365"/>
    <w:rsid w:val="00E91903"/>
    <w:rsid w:val="00E91C4C"/>
    <w:rsid w:val="00E929AF"/>
    <w:rsid w:val="00E93384"/>
    <w:rsid w:val="00E93505"/>
    <w:rsid w:val="00E94015"/>
    <w:rsid w:val="00E951CF"/>
    <w:rsid w:val="00E953CC"/>
    <w:rsid w:val="00E95983"/>
    <w:rsid w:val="00E95A59"/>
    <w:rsid w:val="00E962EF"/>
    <w:rsid w:val="00E963E5"/>
    <w:rsid w:val="00E96E9A"/>
    <w:rsid w:val="00E97482"/>
    <w:rsid w:val="00E974BC"/>
    <w:rsid w:val="00EA0A8E"/>
    <w:rsid w:val="00EA0A96"/>
    <w:rsid w:val="00EA0FD9"/>
    <w:rsid w:val="00EA1C0E"/>
    <w:rsid w:val="00EA213E"/>
    <w:rsid w:val="00EA2735"/>
    <w:rsid w:val="00EA283E"/>
    <w:rsid w:val="00EA2ACC"/>
    <w:rsid w:val="00EA2E20"/>
    <w:rsid w:val="00EA3117"/>
    <w:rsid w:val="00EA4046"/>
    <w:rsid w:val="00EA5176"/>
    <w:rsid w:val="00EA52DD"/>
    <w:rsid w:val="00EA5965"/>
    <w:rsid w:val="00EA5FB1"/>
    <w:rsid w:val="00EA6502"/>
    <w:rsid w:val="00EA6537"/>
    <w:rsid w:val="00EA65CD"/>
    <w:rsid w:val="00EA6716"/>
    <w:rsid w:val="00EA68D5"/>
    <w:rsid w:val="00EA69B4"/>
    <w:rsid w:val="00EA6DD7"/>
    <w:rsid w:val="00EA721B"/>
    <w:rsid w:val="00EB0846"/>
    <w:rsid w:val="00EB093C"/>
    <w:rsid w:val="00EB0959"/>
    <w:rsid w:val="00EB0EF3"/>
    <w:rsid w:val="00EB11FB"/>
    <w:rsid w:val="00EB210C"/>
    <w:rsid w:val="00EB21D2"/>
    <w:rsid w:val="00EB2C3F"/>
    <w:rsid w:val="00EB330E"/>
    <w:rsid w:val="00EB365E"/>
    <w:rsid w:val="00EB3A53"/>
    <w:rsid w:val="00EB4346"/>
    <w:rsid w:val="00EB439C"/>
    <w:rsid w:val="00EB4615"/>
    <w:rsid w:val="00EB4701"/>
    <w:rsid w:val="00EB5C3C"/>
    <w:rsid w:val="00EB6007"/>
    <w:rsid w:val="00EB63AF"/>
    <w:rsid w:val="00EB6778"/>
    <w:rsid w:val="00EB7554"/>
    <w:rsid w:val="00EB77F6"/>
    <w:rsid w:val="00EB78ED"/>
    <w:rsid w:val="00EB7CF6"/>
    <w:rsid w:val="00EC0312"/>
    <w:rsid w:val="00EC0421"/>
    <w:rsid w:val="00EC169B"/>
    <w:rsid w:val="00EC1711"/>
    <w:rsid w:val="00EC2124"/>
    <w:rsid w:val="00EC243C"/>
    <w:rsid w:val="00EC2655"/>
    <w:rsid w:val="00EC2A7E"/>
    <w:rsid w:val="00EC32A3"/>
    <w:rsid w:val="00EC3463"/>
    <w:rsid w:val="00EC386C"/>
    <w:rsid w:val="00EC3E20"/>
    <w:rsid w:val="00EC4502"/>
    <w:rsid w:val="00EC4C6C"/>
    <w:rsid w:val="00EC555A"/>
    <w:rsid w:val="00EC5864"/>
    <w:rsid w:val="00EC5D6D"/>
    <w:rsid w:val="00EC641F"/>
    <w:rsid w:val="00EC6876"/>
    <w:rsid w:val="00EC733E"/>
    <w:rsid w:val="00EC74CF"/>
    <w:rsid w:val="00EC75A4"/>
    <w:rsid w:val="00EC7EB7"/>
    <w:rsid w:val="00ED06C3"/>
    <w:rsid w:val="00ED06FA"/>
    <w:rsid w:val="00ED0A06"/>
    <w:rsid w:val="00ED0A20"/>
    <w:rsid w:val="00ED0D6D"/>
    <w:rsid w:val="00ED1282"/>
    <w:rsid w:val="00ED145F"/>
    <w:rsid w:val="00ED1A87"/>
    <w:rsid w:val="00ED1AFF"/>
    <w:rsid w:val="00ED2270"/>
    <w:rsid w:val="00ED2E00"/>
    <w:rsid w:val="00ED2ED7"/>
    <w:rsid w:val="00ED305A"/>
    <w:rsid w:val="00ED3432"/>
    <w:rsid w:val="00ED3F1B"/>
    <w:rsid w:val="00ED3F44"/>
    <w:rsid w:val="00ED5AF0"/>
    <w:rsid w:val="00ED5BD7"/>
    <w:rsid w:val="00ED606C"/>
    <w:rsid w:val="00ED695B"/>
    <w:rsid w:val="00ED7158"/>
    <w:rsid w:val="00ED7F91"/>
    <w:rsid w:val="00EE0399"/>
    <w:rsid w:val="00EE0593"/>
    <w:rsid w:val="00EE1079"/>
    <w:rsid w:val="00EE1339"/>
    <w:rsid w:val="00EE14F4"/>
    <w:rsid w:val="00EE152A"/>
    <w:rsid w:val="00EE1641"/>
    <w:rsid w:val="00EE2A39"/>
    <w:rsid w:val="00EE2DA1"/>
    <w:rsid w:val="00EE2ED6"/>
    <w:rsid w:val="00EE3073"/>
    <w:rsid w:val="00EE310B"/>
    <w:rsid w:val="00EE324F"/>
    <w:rsid w:val="00EE4146"/>
    <w:rsid w:val="00EE4201"/>
    <w:rsid w:val="00EE4E76"/>
    <w:rsid w:val="00EE53B3"/>
    <w:rsid w:val="00EE5433"/>
    <w:rsid w:val="00EE55FD"/>
    <w:rsid w:val="00EE5ADB"/>
    <w:rsid w:val="00EE5DC7"/>
    <w:rsid w:val="00EE62BA"/>
    <w:rsid w:val="00EE6806"/>
    <w:rsid w:val="00EE68BB"/>
    <w:rsid w:val="00EE6A68"/>
    <w:rsid w:val="00EE7140"/>
    <w:rsid w:val="00EE78D9"/>
    <w:rsid w:val="00EE79F0"/>
    <w:rsid w:val="00EE7C38"/>
    <w:rsid w:val="00EF061F"/>
    <w:rsid w:val="00EF075E"/>
    <w:rsid w:val="00EF0D1E"/>
    <w:rsid w:val="00EF0E57"/>
    <w:rsid w:val="00EF193A"/>
    <w:rsid w:val="00EF32B7"/>
    <w:rsid w:val="00EF33C6"/>
    <w:rsid w:val="00EF48B2"/>
    <w:rsid w:val="00EF48E1"/>
    <w:rsid w:val="00EF51BB"/>
    <w:rsid w:val="00EF5A2D"/>
    <w:rsid w:val="00EF5F71"/>
    <w:rsid w:val="00EF6284"/>
    <w:rsid w:val="00EF630F"/>
    <w:rsid w:val="00EF6D5F"/>
    <w:rsid w:val="00EF7422"/>
    <w:rsid w:val="00EF7AFA"/>
    <w:rsid w:val="00EF7B95"/>
    <w:rsid w:val="00F000DB"/>
    <w:rsid w:val="00F00554"/>
    <w:rsid w:val="00F00B9A"/>
    <w:rsid w:val="00F00CEC"/>
    <w:rsid w:val="00F0145B"/>
    <w:rsid w:val="00F02CA9"/>
    <w:rsid w:val="00F034E5"/>
    <w:rsid w:val="00F0382B"/>
    <w:rsid w:val="00F03A4F"/>
    <w:rsid w:val="00F04127"/>
    <w:rsid w:val="00F042E5"/>
    <w:rsid w:val="00F0460E"/>
    <w:rsid w:val="00F049BF"/>
    <w:rsid w:val="00F04D2C"/>
    <w:rsid w:val="00F053EC"/>
    <w:rsid w:val="00F05497"/>
    <w:rsid w:val="00F061BD"/>
    <w:rsid w:val="00F06675"/>
    <w:rsid w:val="00F06688"/>
    <w:rsid w:val="00F066B4"/>
    <w:rsid w:val="00F0706F"/>
    <w:rsid w:val="00F07412"/>
    <w:rsid w:val="00F075FB"/>
    <w:rsid w:val="00F076FC"/>
    <w:rsid w:val="00F078A1"/>
    <w:rsid w:val="00F07AA6"/>
    <w:rsid w:val="00F1004D"/>
    <w:rsid w:val="00F10262"/>
    <w:rsid w:val="00F103D2"/>
    <w:rsid w:val="00F10613"/>
    <w:rsid w:val="00F1068D"/>
    <w:rsid w:val="00F10870"/>
    <w:rsid w:val="00F112F7"/>
    <w:rsid w:val="00F1198D"/>
    <w:rsid w:val="00F12404"/>
    <w:rsid w:val="00F12A89"/>
    <w:rsid w:val="00F12C6B"/>
    <w:rsid w:val="00F130B1"/>
    <w:rsid w:val="00F13925"/>
    <w:rsid w:val="00F13FE6"/>
    <w:rsid w:val="00F14161"/>
    <w:rsid w:val="00F14AB1"/>
    <w:rsid w:val="00F14EDD"/>
    <w:rsid w:val="00F1582E"/>
    <w:rsid w:val="00F159F2"/>
    <w:rsid w:val="00F16865"/>
    <w:rsid w:val="00F16C41"/>
    <w:rsid w:val="00F16D54"/>
    <w:rsid w:val="00F16EAE"/>
    <w:rsid w:val="00F16F67"/>
    <w:rsid w:val="00F170DA"/>
    <w:rsid w:val="00F17635"/>
    <w:rsid w:val="00F177AE"/>
    <w:rsid w:val="00F20361"/>
    <w:rsid w:val="00F20958"/>
    <w:rsid w:val="00F20B05"/>
    <w:rsid w:val="00F214FA"/>
    <w:rsid w:val="00F22088"/>
    <w:rsid w:val="00F22261"/>
    <w:rsid w:val="00F22282"/>
    <w:rsid w:val="00F22711"/>
    <w:rsid w:val="00F229C2"/>
    <w:rsid w:val="00F2407B"/>
    <w:rsid w:val="00F24245"/>
    <w:rsid w:val="00F25575"/>
    <w:rsid w:val="00F259DA"/>
    <w:rsid w:val="00F25A2E"/>
    <w:rsid w:val="00F25B28"/>
    <w:rsid w:val="00F25B3F"/>
    <w:rsid w:val="00F262F1"/>
    <w:rsid w:val="00F26E28"/>
    <w:rsid w:val="00F26FF2"/>
    <w:rsid w:val="00F26FFB"/>
    <w:rsid w:val="00F272DF"/>
    <w:rsid w:val="00F273E4"/>
    <w:rsid w:val="00F30957"/>
    <w:rsid w:val="00F30A43"/>
    <w:rsid w:val="00F30C25"/>
    <w:rsid w:val="00F318DF"/>
    <w:rsid w:val="00F31B17"/>
    <w:rsid w:val="00F3210D"/>
    <w:rsid w:val="00F32198"/>
    <w:rsid w:val="00F32A40"/>
    <w:rsid w:val="00F32F50"/>
    <w:rsid w:val="00F3334E"/>
    <w:rsid w:val="00F3348D"/>
    <w:rsid w:val="00F33989"/>
    <w:rsid w:val="00F33F5D"/>
    <w:rsid w:val="00F34123"/>
    <w:rsid w:val="00F341DD"/>
    <w:rsid w:val="00F34785"/>
    <w:rsid w:val="00F34A81"/>
    <w:rsid w:val="00F354E9"/>
    <w:rsid w:val="00F35FA9"/>
    <w:rsid w:val="00F36120"/>
    <w:rsid w:val="00F36AAC"/>
    <w:rsid w:val="00F36D7A"/>
    <w:rsid w:val="00F376AA"/>
    <w:rsid w:val="00F37C4B"/>
    <w:rsid w:val="00F4059D"/>
    <w:rsid w:val="00F40A09"/>
    <w:rsid w:val="00F40A5F"/>
    <w:rsid w:val="00F40BE8"/>
    <w:rsid w:val="00F4109D"/>
    <w:rsid w:val="00F41377"/>
    <w:rsid w:val="00F420C8"/>
    <w:rsid w:val="00F4267C"/>
    <w:rsid w:val="00F4283F"/>
    <w:rsid w:val="00F42ACB"/>
    <w:rsid w:val="00F42C52"/>
    <w:rsid w:val="00F42FBD"/>
    <w:rsid w:val="00F44A9F"/>
    <w:rsid w:val="00F45775"/>
    <w:rsid w:val="00F476DE"/>
    <w:rsid w:val="00F47FA2"/>
    <w:rsid w:val="00F50F1B"/>
    <w:rsid w:val="00F51833"/>
    <w:rsid w:val="00F51E0F"/>
    <w:rsid w:val="00F52249"/>
    <w:rsid w:val="00F52277"/>
    <w:rsid w:val="00F52428"/>
    <w:rsid w:val="00F52D5D"/>
    <w:rsid w:val="00F530CF"/>
    <w:rsid w:val="00F54429"/>
    <w:rsid w:val="00F54C61"/>
    <w:rsid w:val="00F54FB5"/>
    <w:rsid w:val="00F55041"/>
    <w:rsid w:val="00F55338"/>
    <w:rsid w:val="00F557AC"/>
    <w:rsid w:val="00F558EE"/>
    <w:rsid w:val="00F55A43"/>
    <w:rsid w:val="00F55CC0"/>
    <w:rsid w:val="00F55D9F"/>
    <w:rsid w:val="00F5667B"/>
    <w:rsid w:val="00F5695B"/>
    <w:rsid w:val="00F56E0B"/>
    <w:rsid w:val="00F56E60"/>
    <w:rsid w:val="00F57538"/>
    <w:rsid w:val="00F575BF"/>
    <w:rsid w:val="00F579F5"/>
    <w:rsid w:val="00F601D7"/>
    <w:rsid w:val="00F609D5"/>
    <w:rsid w:val="00F60D7A"/>
    <w:rsid w:val="00F61839"/>
    <w:rsid w:val="00F6188E"/>
    <w:rsid w:val="00F619B3"/>
    <w:rsid w:val="00F62062"/>
    <w:rsid w:val="00F624AC"/>
    <w:rsid w:val="00F62CB6"/>
    <w:rsid w:val="00F63029"/>
    <w:rsid w:val="00F63464"/>
    <w:rsid w:val="00F63714"/>
    <w:rsid w:val="00F64E9E"/>
    <w:rsid w:val="00F65207"/>
    <w:rsid w:val="00F65963"/>
    <w:rsid w:val="00F65D93"/>
    <w:rsid w:val="00F665B1"/>
    <w:rsid w:val="00F67D9C"/>
    <w:rsid w:val="00F70447"/>
    <w:rsid w:val="00F70E1E"/>
    <w:rsid w:val="00F71985"/>
    <w:rsid w:val="00F71CCB"/>
    <w:rsid w:val="00F72361"/>
    <w:rsid w:val="00F732B1"/>
    <w:rsid w:val="00F733A4"/>
    <w:rsid w:val="00F73E65"/>
    <w:rsid w:val="00F74864"/>
    <w:rsid w:val="00F74BE0"/>
    <w:rsid w:val="00F74F01"/>
    <w:rsid w:val="00F751D2"/>
    <w:rsid w:val="00F752EC"/>
    <w:rsid w:val="00F754A4"/>
    <w:rsid w:val="00F75536"/>
    <w:rsid w:val="00F766EC"/>
    <w:rsid w:val="00F76C1A"/>
    <w:rsid w:val="00F76CAF"/>
    <w:rsid w:val="00F77115"/>
    <w:rsid w:val="00F77597"/>
    <w:rsid w:val="00F77B44"/>
    <w:rsid w:val="00F77E8B"/>
    <w:rsid w:val="00F80DC5"/>
    <w:rsid w:val="00F810AF"/>
    <w:rsid w:val="00F81B3B"/>
    <w:rsid w:val="00F81EC3"/>
    <w:rsid w:val="00F8228A"/>
    <w:rsid w:val="00F822B9"/>
    <w:rsid w:val="00F82BDF"/>
    <w:rsid w:val="00F836C2"/>
    <w:rsid w:val="00F83B52"/>
    <w:rsid w:val="00F83B94"/>
    <w:rsid w:val="00F848C8"/>
    <w:rsid w:val="00F85589"/>
    <w:rsid w:val="00F8568F"/>
    <w:rsid w:val="00F857FF"/>
    <w:rsid w:val="00F85AB2"/>
    <w:rsid w:val="00F85BC6"/>
    <w:rsid w:val="00F865A0"/>
    <w:rsid w:val="00F870FE"/>
    <w:rsid w:val="00F87DF3"/>
    <w:rsid w:val="00F901B3"/>
    <w:rsid w:val="00F90330"/>
    <w:rsid w:val="00F90AC1"/>
    <w:rsid w:val="00F90FCB"/>
    <w:rsid w:val="00F91389"/>
    <w:rsid w:val="00F91763"/>
    <w:rsid w:val="00F9273E"/>
    <w:rsid w:val="00F92BC8"/>
    <w:rsid w:val="00F92BEC"/>
    <w:rsid w:val="00F92D9B"/>
    <w:rsid w:val="00F9309A"/>
    <w:rsid w:val="00F93436"/>
    <w:rsid w:val="00F9350B"/>
    <w:rsid w:val="00F939F5"/>
    <w:rsid w:val="00F93EA4"/>
    <w:rsid w:val="00F940BA"/>
    <w:rsid w:val="00F940F8"/>
    <w:rsid w:val="00F9461D"/>
    <w:rsid w:val="00F94A46"/>
    <w:rsid w:val="00F94AAC"/>
    <w:rsid w:val="00F953D0"/>
    <w:rsid w:val="00F95464"/>
    <w:rsid w:val="00F955B7"/>
    <w:rsid w:val="00F95972"/>
    <w:rsid w:val="00F95BBC"/>
    <w:rsid w:val="00F96455"/>
    <w:rsid w:val="00F964A4"/>
    <w:rsid w:val="00F973AF"/>
    <w:rsid w:val="00F97667"/>
    <w:rsid w:val="00F97D25"/>
    <w:rsid w:val="00FA1519"/>
    <w:rsid w:val="00FA15D3"/>
    <w:rsid w:val="00FA1746"/>
    <w:rsid w:val="00FA1CAF"/>
    <w:rsid w:val="00FA1FF0"/>
    <w:rsid w:val="00FA2C18"/>
    <w:rsid w:val="00FA2F68"/>
    <w:rsid w:val="00FA2FFD"/>
    <w:rsid w:val="00FA3264"/>
    <w:rsid w:val="00FA3AD8"/>
    <w:rsid w:val="00FA3EDB"/>
    <w:rsid w:val="00FA460B"/>
    <w:rsid w:val="00FA4652"/>
    <w:rsid w:val="00FA4AA1"/>
    <w:rsid w:val="00FA4BCB"/>
    <w:rsid w:val="00FA516E"/>
    <w:rsid w:val="00FA6201"/>
    <w:rsid w:val="00FA6851"/>
    <w:rsid w:val="00FA6E6B"/>
    <w:rsid w:val="00FA79CB"/>
    <w:rsid w:val="00FA7CAC"/>
    <w:rsid w:val="00FB0176"/>
    <w:rsid w:val="00FB080C"/>
    <w:rsid w:val="00FB11FD"/>
    <w:rsid w:val="00FB12A5"/>
    <w:rsid w:val="00FB186C"/>
    <w:rsid w:val="00FB1CEC"/>
    <w:rsid w:val="00FB20DF"/>
    <w:rsid w:val="00FB25B4"/>
    <w:rsid w:val="00FB27A4"/>
    <w:rsid w:val="00FB3533"/>
    <w:rsid w:val="00FB367F"/>
    <w:rsid w:val="00FB3748"/>
    <w:rsid w:val="00FB39A6"/>
    <w:rsid w:val="00FB3FEA"/>
    <w:rsid w:val="00FB46F5"/>
    <w:rsid w:val="00FB4895"/>
    <w:rsid w:val="00FB48BB"/>
    <w:rsid w:val="00FB7159"/>
    <w:rsid w:val="00FB7481"/>
    <w:rsid w:val="00FB77E6"/>
    <w:rsid w:val="00FB7B91"/>
    <w:rsid w:val="00FC0125"/>
    <w:rsid w:val="00FC01BA"/>
    <w:rsid w:val="00FC0396"/>
    <w:rsid w:val="00FC0894"/>
    <w:rsid w:val="00FC0C02"/>
    <w:rsid w:val="00FC0D5D"/>
    <w:rsid w:val="00FC19B3"/>
    <w:rsid w:val="00FC1CEB"/>
    <w:rsid w:val="00FC23C3"/>
    <w:rsid w:val="00FC3151"/>
    <w:rsid w:val="00FC3912"/>
    <w:rsid w:val="00FC3A52"/>
    <w:rsid w:val="00FC3B8B"/>
    <w:rsid w:val="00FC5600"/>
    <w:rsid w:val="00FC5AE2"/>
    <w:rsid w:val="00FC6720"/>
    <w:rsid w:val="00FC6B75"/>
    <w:rsid w:val="00FC6C1A"/>
    <w:rsid w:val="00FC6D0C"/>
    <w:rsid w:val="00FC700F"/>
    <w:rsid w:val="00FC715A"/>
    <w:rsid w:val="00FC7578"/>
    <w:rsid w:val="00FD00DA"/>
    <w:rsid w:val="00FD0B5D"/>
    <w:rsid w:val="00FD0B62"/>
    <w:rsid w:val="00FD132C"/>
    <w:rsid w:val="00FD15FA"/>
    <w:rsid w:val="00FD16A4"/>
    <w:rsid w:val="00FD1934"/>
    <w:rsid w:val="00FD2C9D"/>
    <w:rsid w:val="00FD33D2"/>
    <w:rsid w:val="00FD3709"/>
    <w:rsid w:val="00FD37C0"/>
    <w:rsid w:val="00FD3B15"/>
    <w:rsid w:val="00FD4213"/>
    <w:rsid w:val="00FD4319"/>
    <w:rsid w:val="00FD4519"/>
    <w:rsid w:val="00FD46DB"/>
    <w:rsid w:val="00FD47BA"/>
    <w:rsid w:val="00FD4846"/>
    <w:rsid w:val="00FD4E79"/>
    <w:rsid w:val="00FD4F3D"/>
    <w:rsid w:val="00FD4FDE"/>
    <w:rsid w:val="00FD52B9"/>
    <w:rsid w:val="00FD58C4"/>
    <w:rsid w:val="00FD6F72"/>
    <w:rsid w:val="00FD7013"/>
    <w:rsid w:val="00FD7526"/>
    <w:rsid w:val="00FD7BC0"/>
    <w:rsid w:val="00FE0132"/>
    <w:rsid w:val="00FE0296"/>
    <w:rsid w:val="00FE0A6D"/>
    <w:rsid w:val="00FE12E5"/>
    <w:rsid w:val="00FE2B04"/>
    <w:rsid w:val="00FE2DED"/>
    <w:rsid w:val="00FE4016"/>
    <w:rsid w:val="00FE5561"/>
    <w:rsid w:val="00FE5A20"/>
    <w:rsid w:val="00FE5C6C"/>
    <w:rsid w:val="00FE5F5C"/>
    <w:rsid w:val="00FE61C0"/>
    <w:rsid w:val="00FE61CB"/>
    <w:rsid w:val="00FE63FC"/>
    <w:rsid w:val="00FE661E"/>
    <w:rsid w:val="00FE7783"/>
    <w:rsid w:val="00FE7845"/>
    <w:rsid w:val="00FE788B"/>
    <w:rsid w:val="00FE797C"/>
    <w:rsid w:val="00FE7C0B"/>
    <w:rsid w:val="00FE7F44"/>
    <w:rsid w:val="00FF0238"/>
    <w:rsid w:val="00FF0C7D"/>
    <w:rsid w:val="00FF0DA1"/>
    <w:rsid w:val="00FF0E43"/>
    <w:rsid w:val="00FF0EE5"/>
    <w:rsid w:val="00FF148F"/>
    <w:rsid w:val="00FF164C"/>
    <w:rsid w:val="00FF1B8E"/>
    <w:rsid w:val="00FF2154"/>
    <w:rsid w:val="00FF2435"/>
    <w:rsid w:val="00FF2927"/>
    <w:rsid w:val="00FF2C19"/>
    <w:rsid w:val="00FF3890"/>
    <w:rsid w:val="00FF4839"/>
    <w:rsid w:val="00FF4B8C"/>
    <w:rsid w:val="00FF4EA1"/>
    <w:rsid w:val="00FF4EAC"/>
    <w:rsid w:val="00FF55F6"/>
    <w:rsid w:val="00FF584A"/>
    <w:rsid w:val="00FF5BBE"/>
    <w:rsid w:val="00FF6305"/>
    <w:rsid w:val="00FF64EA"/>
    <w:rsid w:val="00FF678C"/>
    <w:rsid w:val="00FF6854"/>
    <w:rsid w:val="00FF6BCB"/>
    <w:rsid w:val="00FF7165"/>
    <w:rsid w:val="00FF7AB7"/>
    <w:rsid w:val="00FF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B700A"/>
  <w15:docId w15:val="{CBD27ABF-94DF-424C-BF99-603933E1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4F0E"/>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qFormat/>
    <w:rsid w:val="00AB304F"/>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4">
    <w:name w:val="heading 4"/>
    <w:basedOn w:val="a"/>
    <w:next w:val="a"/>
    <w:link w:val="40"/>
    <w:uiPriority w:val="9"/>
    <w:semiHidden/>
    <w:unhideWhenUsed/>
    <w:qFormat/>
    <w:rsid w:val="000034A6"/>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AB304F"/>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0034A6"/>
    <w:rPr>
      <w:rFonts w:asciiTheme="majorHAnsi" w:eastAsiaTheme="majorEastAsia" w:hAnsiTheme="majorHAnsi" w:cstheme="majorBidi"/>
      <w:b/>
      <w:bCs/>
      <w:i/>
      <w:iCs/>
      <w:color w:val="5B9BD5" w:themeColor="accent1"/>
    </w:rPr>
  </w:style>
  <w:style w:type="paragraph" w:styleId="a3">
    <w:name w:val="header"/>
    <w:aliases w:val="hd,Guideline, Знак5,Знак5,ВерхКолонтитул"/>
    <w:basedOn w:val="a"/>
    <w:link w:val="a4"/>
    <w:uiPriority w:val="99"/>
    <w:unhideWhenUsed/>
    <w:rsid w:val="00426788"/>
    <w:pPr>
      <w:tabs>
        <w:tab w:val="center" w:pos="4677"/>
        <w:tab w:val="right" w:pos="9355"/>
      </w:tabs>
    </w:pPr>
    <w:rPr>
      <w:rFonts w:eastAsiaTheme="minorHAnsi" w:cstheme="minorBidi"/>
      <w:sz w:val="28"/>
      <w:szCs w:val="22"/>
      <w:lang w:eastAsia="en-US"/>
    </w:rPr>
  </w:style>
  <w:style w:type="character" w:customStyle="1" w:styleId="a4">
    <w:name w:val="Верхний колонтитул Знак"/>
    <w:aliases w:val="hd Знак,Guideline Знак, Знак5 Знак,Знак5 Знак,ВерхКолонтитул Знак"/>
    <w:basedOn w:val="a0"/>
    <w:link w:val="a3"/>
    <w:uiPriority w:val="99"/>
    <w:rsid w:val="00426788"/>
    <w:rPr>
      <w:rFonts w:ascii="Times New Roman" w:hAnsi="Times New Roman"/>
      <w:sz w:val="28"/>
    </w:rPr>
  </w:style>
  <w:style w:type="paragraph" w:styleId="a5">
    <w:name w:val="footer"/>
    <w:basedOn w:val="a"/>
    <w:link w:val="a6"/>
    <w:unhideWhenUsed/>
    <w:rsid w:val="00426788"/>
    <w:pPr>
      <w:tabs>
        <w:tab w:val="center" w:pos="4677"/>
        <w:tab w:val="right" w:pos="9355"/>
      </w:tabs>
    </w:pPr>
    <w:rPr>
      <w:rFonts w:eastAsiaTheme="minorHAnsi" w:cstheme="minorBidi"/>
      <w:sz w:val="28"/>
      <w:szCs w:val="22"/>
      <w:lang w:eastAsia="en-US"/>
    </w:rPr>
  </w:style>
  <w:style w:type="character" w:customStyle="1" w:styleId="a6">
    <w:name w:val="Нижний колонтитул Знак"/>
    <w:basedOn w:val="a0"/>
    <w:link w:val="a5"/>
    <w:rsid w:val="00426788"/>
    <w:rPr>
      <w:rFonts w:ascii="Times New Roman" w:hAnsi="Times New Roman"/>
      <w:sz w:val="28"/>
    </w:rPr>
  </w:style>
  <w:style w:type="character" w:styleId="a7">
    <w:name w:val="Hyperlink"/>
    <w:uiPriority w:val="99"/>
    <w:unhideWhenUsed/>
    <w:rsid w:val="00426788"/>
    <w:rPr>
      <w:color w:val="0000FF"/>
      <w:u w:val="single"/>
    </w:rPr>
  </w:style>
  <w:style w:type="paragraph" w:styleId="a8">
    <w:name w:val="TOC Heading"/>
    <w:basedOn w:val="1"/>
    <w:next w:val="a"/>
    <w:uiPriority w:val="39"/>
    <w:unhideWhenUsed/>
    <w:qFormat/>
    <w:rsid w:val="00AB304F"/>
    <w:pPr>
      <w:outlineLvl w:val="9"/>
    </w:pPr>
    <w:rPr>
      <w:lang w:eastAsia="ru-RU"/>
    </w:rPr>
  </w:style>
  <w:style w:type="paragraph" w:styleId="11">
    <w:name w:val="toc 1"/>
    <w:basedOn w:val="a"/>
    <w:next w:val="a"/>
    <w:autoRedefine/>
    <w:uiPriority w:val="39"/>
    <w:unhideWhenUsed/>
    <w:rsid w:val="003C5BA4"/>
    <w:pPr>
      <w:spacing w:after="100" w:line="259" w:lineRule="auto"/>
    </w:pPr>
    <w:rPr>
      <w:rFonts w:asciiTheme="minorHAnsi" w:eastAsiaTheme="minorHAnsi" w:hAnsiTheme="minorHAnsi" w:cstheme="minorBidi"/>
      <w:sz w:val="22"/>
      <w:szCs w:val="22"/>
      <w:lang w:eastAsia="en-US"/>
    </w:rPr>
  </w:style>
  <w:style w:type="paragraph" w:styleId="2">
    <w:name w:val="toc 2"/>
    <w:basedOn w:val="a"/>
    <w:next w:val="a"/>
    <w:autoRedefine/>
    <w:uiPriority w:val="39"/>
    <w:unhideWhenUsed/>
    <w:rsid w:val="003C5BA4"/>
    <w:pPr>
      <w:spacing w:after="100" w:line="259" w:lineRule="auto"/>
      <w:ind w:left="220"/>
    </w:pPr>
    <w:rPr>
      <w:rFonts w:asciiTheme="minorHAnsi" w:eastAsiaTheme="minorEastAsia" w:hAnsiTheme="minorHAnsi" w:cstheme="minorBidi"/>
      <w:sz w:val="22"/>
      <w:szCs w:val="22"/>
    </w:rPr>
  </w:style>
  <w:style w:type="paragraph" w:styleId="3">
    <w:name w:val="toc 3"/>
    <w:basedOn w:val="a"/>
    <w:next w:val="a"/>
    <w:autoRedefine/>
    <w:uiPriority w:val="39"/>
    <w:unhideWhenUsed/>
    <w:rsid w:val="003C5BA4"/>
    <w:pPr>
      <w:spacing w:after="100" w:line="259" w:lineRule="auto"/>
      <w:ind w:left="440"/>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3C5BA4"/>
    <w:pPr>
      <w:spacing w:after="10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3C5BA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3C5BA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3C5BA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3C5BA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3C5BA4"/>
    <w:pPr>
      <w:spacing w:after="100" w:line="259" w:lineRule="auto"/>
      <w:ind w:left="1760"/>
    </w:pPr>
    <w:rPr>
      <w:rFonts w:asciiTheme="minorHAnsi" w:eastAsiaTheme="minorEastAsia" w:hAnsiTheme="minorHAnsi" w:cstheme="minorBidi"/>
      <w:sz w:val="22"/>
      <w:szCs w:val="22"/>
    </w:rPr>
  </w:style>
  <w:style w:type="paragraph" w:styleId="a9">
    <w:name w:val="List Paragraph"/>
    <w:aliases w:val="Обычный текст,it_List1,Ненумерованный список,основной диплом"/>
    <w:basedOn w:val="a"/>
    <w:link w:val="aa"/>
    <w:uiPriority w:val="34"/>
    <w:qFormat/>
    <w:rsid w:val="00F25B3F"/>
    <w:pPr>
      <w:spacing w:line="276" w:lineRule="auto"/>
      <w:ind w:left="720"/>
      <w:contextualSpacing/>
    </w:pPr>
    <w:rPr>
      <w:rFonts w:ascii="Calibri" w:eastAsia="Calibri" w:hAnsi="Calibri"/>
      <w:sz w:val="20"/>
      <w:szCs w:val="20"/>
      <w:lang w:val="x-none" w:eastAsia="x-none"/>
    </w:rPr>
  </w:style>
  <w:style w:type="character" w:customStyle="1" w:styleId="aa">
    <w:name w:val="Абзац списка Знак"/>
    <w:aliases w:val="Обычный текст Знак,it_List1 Знак,Ненумерованный список Знак,основной диплом Знак"/>
    <w:link w:val="a9"/>
    <w:uiPriority w:val="34"/>
    <w:locked/>
    <w:rsid w:val="00F25B3F"/>
    <w:rPr>
      <w:rFonts w:ascii="Calibri" w:eastAsia="Calibri" w:hAnsi="Calibri" w:cs="Times New Roman"/>
      <w:sz w:val="20"/>
      <w:szCs w:val="20"/>
      <w:lang w:val="x-none" w:eastAsia="x-none"/>
    </w:rPr>
  </w:style>
  <w:style w:type="character" w:customStyle="1" w:styleId="a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99"/>
    <w:locked/>
    <w:rsid w:val="001E7991"/>
    <w:rPr>
      <w:rFonts w:ascii="Times New Roman" w:eastAsia="Microsoft YaHei" w:hAnsi="Times New Roman"/>
      <w:bCs/>
      <w:spacing w:val="-5"/>
      <w:sz w:val="24"/>
      <w:szCs w:val="18"/>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b"/>
    <w:qFormat/>
    <w:rsid w:val="001E7991"/>
    <w:pPr>
      <w:widowControl w:val="0"/>
      <w:adjustRightInd w:val="0"/>
      <w:jc w:val="both"/>
      <w:textAlignment w:val="baseline"/>
    </w:pPr>
    <w:rPr>
      <w:rFonts w:eastAsia="Microsoft YaHei" w:cstheme="minorBidi"/>
      <w:bCs/>
      <w:spacing w:val="-5"/>
      <w:szCs w:val="18"/>
      <w:lang w:eastAsia="en-US"/>
    </w:rPr>
  </w:style>
  <w:style w:type="paragraph" w:styleId="ad">
    <w:name w:val="Balloon Text"/>
    <w:basedOn w:val="a"/>
    <w:link w:val="ae"/>
    <w:uiPriority w:val="99"/>
    <w:semiHidden/>
    <w:unhideWhenUsed/>
    <w:rsid w:val="00B8178A"/>
    <w:rPr>
      <w:rFonts w:ascii="Tahoma" w:eastAsiaTheme="minorHAnsi" w:hAnsi="Tahoma" w:cs="Tahoma"/>
      <w:sz w:val="16"/>
      <w:szCs w:val="16"/>
      <w:lang w:eastAsia="en-US"/>
    </w:rPr>
  </w:style>
  <w:style w:type="character" w:customStyle="1" w:styleId="ae">
    <w:name w:val="Текст выноски Знак"/>
    <w:basedOn w:val="a0"/>
    <w:link w:val="ad"/>
    <w:uiPriority w:val="99"/>
    <w:semiHidden/>
    <w:rsid w:val="00B8178A"/>
    <w:rPr>
      <w:rFonts w:ascii="Tahoma" w:hAnsi="Tahoma" w:cs="Tahoma"/>
      <w:sz w:val="16"/>
      <w:szCs w:val="16"/>
    </w:rPr>
  </w:style>
  <w:style w:type="character" w:styleId="af">
    <w:name w:val="FollowedHyperlink"/>
    <w:basedOn w:val="a0"/>
    <w:uiPriority w:val="99"/>
    <w:semiHidden/>
    <w:unhideWhenUsed/>
    <w:rsid w:val="007D57CD"/>
    <w:rPr>
      <w:color w:val="800080"/>
      <w:u w:val="single"/>
    </w:rPr>
  </w:style>
  <w:style w:type="paragraph" w:customStyle="1" w:styleId="xl66">
    <w:name w:val="xl66"/>
    <w:basedOn w:val="a"/>
    <w:rsid w:val="007D57CD"/>
    <w:pPr>
      <w:spacing w:before="100" w:beforeAutospacing="1" w:after="100" w:afterAutospacing="1"/>
    </w:pPr>
  </w:style>
  <w:style w:type="paragraph" w:customStyle="1" w:styleId="xl67">
    <w:name w:val="xl67"/>
    <w:basedOn w:val="a"/>
    <w:rsid w:val="007D57C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68">
    <w:name w:val="xl68"/>
    <w:basedOn w:val="a"/>
    <w:rsid w:val="007D57C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7D57C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0">
    <w:name w:val="xl70"/>
    <w:basedOn w:val="a"/>
    <w:rsid w:val="007D57CD"/>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1">
    <w:name w:val="xl71"/>
    <w:basedOn w:val="a"/>
    <w:rsid w:val="007D57CD"/>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sz w:val="20"/>
      <w:szCs w:val="20"/>
    </w:rPr>
  </w:style>
  <w:style w:type="paragraph" w:customStyle="1" w:styleId="xl72">
    <w:name w:val="xl72"/>
    <w:basedOn w:val="a"/>
    <w:rsid w:val="007D57CD"/>
    <w:pPr>
      <w:pBdr>
        <w:bottom w:val="single" w:sz="8" w:space="0" w:color="auto"/>
        <w:right w:val="single" w:sz="8" w:space="0" w:color="auto"/>
      </w:pBdr>
      <w:spacing w:before="100" w:beforeAutospacing="1" w:after="100" w:afterAutospacing="1"/>
      <w:textAlignment w:val="center"/>
    </w:pPr>
    <w:rPr>
      <w:rFonts w:ascii="Calibri" w:hAnsi="Calibri"/>
      <w:sz w:val="20"/>
      <w:szCs w:val="20"/>
    </w:rPr>
  </w:style>
  <w:style w:type="paragraph" w:customStyle="1" w:styleId="xl73">
    <w:name w:val="xl73"/>
    <w:basedOn w:val="a"/>
    <w:rsid w:val="007D57CD"/>
    <w:pPr>
      <w:pBdr>
        <w:bottom w:val="single" w:sz="8" w:space="0" w:color="auto"/>
        <w:right w:val="single" w:sz="8" w:space="0" w:color="auto"/>
      </w:pBdr>
      <w:spacing w:before="100" w:beforeAutospacing="1" w:after="100" w:afterAutospacing="1"/>
      <w:jc w:val="center"/>
      <w:textAlignment w:val="center"/>
    </w:pPr>
    <w:rPr>
      <w:color w:val="000000"/>
    </w:rPr>
  </w:style>
  <w:style w:type="character" w:styleId="af0">
    <w:name w:val="annotation reference"/>
    <w:basedOn w:val="a0"/>
    <w:uiPriority w:val="99"/>
    <w:semiHidden/>
    <w:unhideWhenUsed/>
    <w:rsid w:val="00AB1DD6"/>
    <w:rPr>
      <w:sz w:val="16"/>
      <w:szCs w:val="16"/>
    </w:rPr>
  </w:style>
  <w:style w:type="paragraph" w:styleId="af1">
    <w:name w:val="annotation text"/>
    <w:basedOn w:val="a"/>
    <w:link w:val="af2"/>
    <w:uiPriority w:val="99"/>
    <w:semiHidden/>
    <w:unhideWhenUsed/>
    <w:rsid w:val="00AB1DD6"/>
    <w:pPr>
      <w:spacing w:after="160"/>
    </w:pPr>
    <w:rPr>
      <w:rFonts w:asciiTheme="minorHAnsi" w:eastAsiaTheme="minorHAnsi" w:hAnsiTheme="minorHAnsi" w:cstheme="minorBidi"/>
      <w:sz w:val="20"/>
      <w:szCs w:val="20"/>
      <w:lang w:eastAsia="en-US"/>
    </w:rPr>
  </w:style>
  <w:style w:type="character" w:customStyle="1" w:styleId="af2">
    <w:name w:val="Текст примечания Знак"/>
    <w:basedOn w:val="a0"/>
    <w:link w:val="af1"/>
    <w:uiPriority w:val="99"/>
    <w:semiHidden/>
    <w:rsid w:val="00AB1DD6"/>
    <w:rPr>
      <w:sz w:val="20"/>
      <w:szCs w:val="20"/>
    </w:rPr>
  </w:style>
  <w:style w:type="paragraph" w:styleId="af3">
    <w:name w:val="annotation subject"/>
    <w:basedOn w:val="af1"/>
    <w:next w:val="af1"/>
    <w:link w:val="af4"/>
    <w:uiPriority w:val="99"/>
    <w:semiHidden/>
    <w:unhideWhenUsed/>
    <w:rsid w:val="00AB1DD6"/>
    <w:rPr>
      <w:b/>
      <w:bCs/>
    </w:rPr>
  </w:style>
  <w:style w:type="character" w:customStyle="1" w:styleId="af4">
    <w:name w:val="Тема примечания Знак"/>
    <w:basedOn w:val="af2"/>
    <w:link w:val="af3"/>
    <w:uiPriority w:val="99"/>
    <w:semiHidden/>
    <w:rsid w:val="00AB1DD6"/>
    <w:rPr>
      <w:b/>
      <w:bCs/>
      <w:sz w:val="20"/>
      <w:szCs w:val="20"/>
    </w:rPr>
  </w:style>
  <w:style w:type="paragraph" w:customStyle="1" w:styleId="TableParagraph">
    <w:name w:val="Table Paragraph"/>
    <w:basedOn w:val="a"/>
    <w:uiPriority w:val="1"/>
    <w:qFormat/>
    <w:rsid w:val="00215BCE"/>
    <w:pPr>
      <w:widowControl w:val="0"/>
      <w:autoSpaceDE w:val="0"/>
      <w:autoSpaceDN w:val="0"/>
      <w:spacing w:before="75"/>
      <w:jc w:val="center"/>
    </w:pPr>
    <w:rPr>
      <w:sz w:val="22"/>
      <w:szCs w:val="22"/>
      <w:lang w:val="en-US" w:eastAsia="en-US"/>
    </w:rPr>
  </w:style>
  <w:style w:type="paragraph" w:customStyle="1" w:styleId="s1">
    <w:name w:val="s_1"/>
    <w:basedOn w:val="a"/>
    <w:rsid w:val="0069781F"/>
    <w:pPr>
      <w:spacing w:before="100" w:beforeAutospacing="1" w:after="100" w:afterAutospacing="1"/>
    </w:pPr>
  </w:style>
  <w:style w:type="table" w:styleId="af5">
    <w:name w:val="Table Grid"/>
    <w:basedOn w:val="a1"/>
    <w:uiPriority w:val="59"/>
    <w:rsid w:val="00FD3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5373C6"/>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rmal (Web)"/>
    <w:basedOn w:val="a"/>
    <w:uiPriority w:val="99"/>
    <w:semiHidden/>
    <w:unhideWhenUsed/>
    <w:rsid w:val="00EB365E"/>
    <w:pPr>
      <w:spacing w:before="100" w:beforeAutospacing="1" w:after="100" w:afterAutospacing="1"/>
    </w:pPr>
  </w:style>
  <w:style w:type="table" w:customStyle="1" w:styleId="TableNormal">
    <w:name w:val="Table Normal"/>
    <w:uiPriority w:val="2"/>
    <w:semiHidden/>
    <w:unhideWhenUsed/>
    <w:qFormat/>
    <w:rsid w:val="002964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
      <w:bodyDiv w:val="1"/>
      <w:marLeft w:val="0"/>
      <w:marRight w:val="0"/>
      <w:marTop w:val="0"/>
      <w:marBottom w:val="0"/>
      <w:divBdr>
        <w:top w:val="none" w:sz="0" w:space="0" w:color="auto"/>
        <w:left w:val="none" w:sz="0" w:space="0" w:color="auto"/>
        <w:bottom w:val="none" w:sz="0" w:space="0" w:color="auto"/>
        <w:right w:val="none" w:sz="0" w:space="0" w:color="auto"/>
      </w:divBdr>
    </w:div>
    <w:div w:id="5443317">
      <w:bodyDiv w:val="1"/>
      <w:marLeft w:val="0"/>
      <w:marRight w:val="0"/>
      <w:marTop w:val="0"/>
      <w:marBottom w:val="0"/>
      <w:divBdr>
        <w:top w:val="none" w:sz="0" w:space="0" w:color="auto"/>
        <w:left w:val="none" w:sz="0" w:space="0" w:color="auto"/>
        <w:bottom w:val="none" w:sz="0" w:space="0" w:color="auto"/>
        <w:right w:val="none" w:sz="0" w:space="0" w:color="auto"/>
      </w:divBdr>
    </w:div>
    <w:div w:id="9838160">
      <w:bodyDiv w:val="1"/>
      <w:marLeft w:val="0"/>
      <w:marRight w:val="0"/>
      <w:marTop w:val="0"/>
      <w:marBottom w:val="0"/>
      <w:divBdr>
        <w:top w:val="none" w:sz="0" w:space="0" w:color="auto"/>
        <w:left w:val="none" w:sz="0" w:space="0" w:color="auto"/>
        <w:bottom w:val="none" w:sz="0" w:space="0" w:color="auto"/>
        <w:right w:val="none" w:sz="0" w:space="0" w:color="auto"/>
      </w:divBdr>
    </w:div>
    <w:div w:id="16738411">
      <w:bodyDiv w:val="1"/>
      <w:marLeft w:val="0"/>
      <w:marRight w:val="0"/>
      <w:marTop w:val="0"/>
      <w:marBottom w:val="0"/>
      <w:divBdr>
        <w:top w:val="none" w:sz="0" w:space="0" w:color="auto"/>
        <w:left w:val="none" w:sz="0" w:space="0" w:color="auto"/>
        <w:bottom w:val="none" w:sz="0" w:space="0" w:color="auto"/>
        <w:right w:val="none" w:sz="0" w:space="0" w:color="auto"/>
      </w:divBdr>
    </w:div>
    <w:div w:id="17506562">
      <w:bodyDiv w:val="1"/>
      <w:marLeft w:val="0"/>
      <w:marRight w:val="0"/>
      <w:marTop w:val="0"/>
      <w:marBottom w:val="0"/>
      <w:divBdr>
        <w:top w:val="none" w:sz="0" w:space="0" w:color="auto"/>
        <w:left w:val="none" w:sz="0" w:space="0" w:color="auto"/>
        <w:bottom w:val="none" w:sz="0" w:space="0" w:color="auto"/>
        <w:right w:val="none" w:sz="0" w:space="0" w:color="auto"/>
      </w:divBdr>
    </w:div>
    <w:div w:id="22635798">
      <w:bodyDiv w:val="1"/>
      <w:marLeft w:val="0"/>
      <w:marRight w:val="0"/>
      <w:marTop w:val="0"/>
      <w:marBottom w:val="0"/>
      <w:divBdr>
        <w:top w:val="none" w:sz="0" w:space="0" w:color="auto"/>
        <w:left w:val="none" w:sz="0" w:space="0" w:color="auto"/>
        <w:bottom w:val="none" w:sz="0" w:space="0" w:color="auto"/>
        <w:right w:val="none" w:sz="0" w:space="0" w:color="auto"/>
      </w:divBdr>
    </w:div>
    <w:div w:id="24841123">
      <w:bodyDiv w:val="1"/>
      <w:marLeft w:val="0"/>
      <w:marRight w:val="0"/>
      <w:marTop w:val="0"/>
      <w:marBottom w:val="0"/>
      <w:divBdr>
        <w:top w:val="none" w:sz="0" w:space="0" w:color="auto"/>
        <w:left w:val="none" w:sz="0" w:space="0" w:color="auto"/>
        <w:bottom w:val="none" w:sz="0" w:space="0" w:color="auto"/>
        <w:right w:val="none" w:sz="0" w:space="0" w:color="auto"/>
      </w:divBdr>
      <w:divsChild>
        <w:div w:id="95370983">
          <w:marLeft w:val="0"/>
          <w:marRight w:val="0"/>
          <w:marTop w:val="0"/>
          <w:marBottom w:val="0"/>
          <w:divBdr>
            <w:top w:val="none" w:sz="0" w:space="0" w:color="auto"/>
            <w:left w:val="none" w:sz="0" w:space="0" w:color="auto"/>
            <w:bottom w:val="none" w:sz="0" w:space="0" w:color="auto"/>
            <w:right w:val="none" w:sz="0" w:space="0" w:color="auto"/>
          </w:divBdr>
        </w:div>
        <w:div w:id="318071659">
          <w:marLeft w:val="0"/>
          <w:marRight w:val="0"/>
          <w:marTop w:val="0"/>
          <w:marBottom w:val="0"/>
          <w:divBdr>
            <w:top w:val="none" w:sz="0" w:space="0" w:color="auto"/>
            <w:left w:val="none" w:sz="0" w:space="0" w:color="auto"/>
            <w:bottom w:val="none" w:sz="0" w:space="0" w:color="auto"/>
            <w:right w:val="none" w:sz="0" w:space="0" w:color="auto"/>
          </w:divBdr>
        </w:div>
        <w:div w:id="451439352">
          <w:marLeft w:val="0"/>
          <w:marRight w:val="0"/>
          <w:marTop w:val="0"/>
          <w:marBottom w:val="0"/>
          <w:divBdr>
            <w:top w:val="none" w:sz="0" w:space="0" w:color="auto"/>
            <w:left w:val="none" w:sz="0" w:space="0" w:color="auto"/>
            <w:bottom w:val="none" w:sz="0" w:space="0" w:color="auto"/>
            <w:right w:val="none" w:sz="0" w:space="0" w:color="auto"/>
          </w:divBdr>
        </w:div>
        <w:div w:id="1226068931">
          <w:marLeft w:val="0"/>
          <w:marRight w:val="0"/>
          <w:marTop w:val="0"/>
          <w:marBottom w:val="0"/>
          <w:divBdr>
            <w:top w:val="none" w:sz="0" w:space="0" w:color="auto"/>
            <w:left w:val="none" w:sz="0" w:space="0" w:color="auto"/>
            <w:bottom w:val="none" w:sz="0" w:space="0" w:color="auto"/>
            <w:right w:val="none" w:sz="0" w:space="0" w:color="auto"/>
          </w:divBdr>
        </w:div>
        <w:div w:id="1386180122">
          <w:marLeft w:val="0"/>
          <w:marRight w:val="0"/>
          <w:marTop w:val="0"/>
          <w:marBottom w:val="0"/>
          <w:divBdr>
            <w:top w:val="none" w:sz="0" w:space="0" w:color="auto"/>
            <w:left w:val="none" w:sz="0" w:space="0" w:color="auto"/>
            <w:bottom w:val="none" w:sz="0" w:space="0" w:color="auto"/>
            <w:right w:val="none" w:sz="0" w:space="0" w:color="auto"/>
          </w:divBdr>
        </w:div>
        <w:div w:id="1902207930">
          <w:marLeft w:val="0"/>
          <w:marRight w:val="0"/>
          <w:marTop w:val="0"/>
          <w:marBottom w:val="0"/>
          <w:divBdr>
            <w:top w:val="none" w:sz="0" w:space="0" w:color="auto"/>
            <w:left w:val="none" w:sz="0" w:space="0" w:color="auto"/>
            <w:bottom w:val="none" w:sz="0" w:space="0" w:color="auto"/>
            <w:right w:val="none" w:sz="0" w:space="0" w:color="auto"/>
          </w:divBdr>
        </w:div>
      </w:divsChild>
    </w:div>
    <w:div w:id="29963651">
      <w:bodyDiv w:val="1"/>
      <w:marLeft w:val="0"/>
      <w:marRight w:val="0"/>
      <w:marTop w:val="0"/>
      <w:marBottom w:val="0"/>
      <w:divBdr>
        <w:top w:val="none" w:sz="0" w:space="0" w:color="auto"/>
        <w:left w:val="none" w:sz="0" w:space="0" w:color="auto"/>
        <w:bottom w:val="none" w:sz="0" w:space="0" w:color="auto"/>
        <w:right w:val="none" w:sz="0" w:space="0" w:color="auto"/>
      </w:divBdr>
    </w:div>
    <w:div w:id="40831313">
      <w:bodyDiv w:val="1"/>
      <w:marLeft w:val="0"/>
      <w:marRight w:val="0"/>
      <w:marTop w:val="0"/>
      <w:marBottom w:val="0"/>
      <w:divBdr>
        <w:top w:val="none" w:sz="0" w:space="0" w:color="auto"/>
        <w:left w:val="none" w:sz="0" w:space="0" w:color="auto"/>
        <w:bottom w:val="none" w:sz="0" w:space="0" w:color="auto"/>
        <w:right w:val="none" w:sz="0" w:space="0" w:color="auto"/>
      </w:divBdr>
    </w:div>
    <w:div w:id="70662424">
      <w:bodyDiv w:val="1"/>
      <w:marLeft w:val="0"/>
      <w:marRight w:val="0"/>
      <w:marTop w:val="0"/>
      <w:marBottom w:val="0"/>
      <w:divBdr>
        <w:top w:val="none" w:sz="0" w:space="0" w:color="auto"/>
        <w:left w:val="none" w:sz="0" w:space="0" w:color="auto"/>
        <w:bottom w:val="none" w:sz="0" w:space="0" w:color="auto"/>
        <w:right w:val="none" w:sz="0" w:space="0" w:color="auto"/>
      </w:divBdr>
    </w:div>
    <w:div w:id="81221055">
      <w:bodyDiv w:val="1"/>
      <w:marLeft w:val="0"/>
      <w:marRight w:val="0"/>
      <w:marTop w:val="0"/>
      <w:marBottom w:val="0"/>
      <w:divBdr>
        <w:top w:val="none" w:sz="0" w:space="0" w:color="auto"/>
        <w:left w:val="none" w:sz="0" w:space="0" w:color="auto"/>
        <w:bottom w:val="none" w:sz="0" w:space="0" w:color="auto"/>
        <w:right w:val="none" w:sz="0" w:space="0" w:color="auto"/>
      </w:divBdr>
    </w:div>
    <w:div w:id="95879229">
      <w:bodyDiv w:val="1"/>
      <w:marLeft w:val="0"/>
      <w:marRight w:val="0"/>
      <w:marTop w:val="0"/>
      <w:marBottom w:val="0"/>
      <w:divBdr>
        <w:top w:val="none" w:sz="0" w:space="0" w:color="auto"/>
        <w:left w:val="none" w:sz="0" w:space="0" w:color="auto"/>
        <w:bottom w:val="none" w:sz="0" w:space="0" w:color="auto"/>
        <w:right w:val="none" w:sz="0" w:space="0" w:color="auto"/>
      </w:divBdr>
    </w:div>
    <w:div w:id="101190021">
      <w:bodyDiv w:val="1"/>
      <w:marLeft w:val="0"/>
      <w:marRight w:val="0"/>
      <w:marTop w:val="0"/>
      <w:marBottom w:val="0"/>
      <w:divBdr>
        <w:top w:val="none" w:sz="0" w:space="0" w:color="auto"/>
        <w:left w:val="none" w:sz="0" w:space="0" w:color="auto"/>
        <w:bottom w:val="none" w:sz="0" w:space="0" w:color="auto"/>
        <w:right w:val="none" w:sz="0" w:space="0" w:color="auto"/>
      </w:divBdr>
    </w:div>
    <w:div w:id="105391281">
      <w:bodyDiv w:val="1"/>
      <w:marLeft w:val="0"/>
      <w:marRight w:val="0"/>
      <w:marTop w:val="0"/>
      <w:marBottom w:val="0"/>
      <w:divBdr>
        <w:top w:val="none" w:sz="0" w:space="0" w:color="auto"/>
        <w:left w:val="none" w:sz="0" w:space="0" w:color="auto"/>
        <w:bottom w:val="none" w:sz="0" w:space="0" w:color="auto"/>
        <w:right w:val="none" w:sz="0" w:space="0" w:color="auto"/>
      </w:divBdr>
    </w:div>
    <w:div w:id="108285020">
      <w:bodyDiv w:val="1"/>
      <w:marLeft w:val="0"/>
      <w:marRight w:val="0"/>
      <w:marTop w:val="0"/>
      <w:marBottom w:val="0"/>
      <w:divBdr>
        <w:top w:val="none" w:sz="0" w:space="0" w:color="auto"/>
        <w:left w:val="none" w:sz="0" w:space="0" w:color="auto"/>
        <w:bottom w:val="none" w:sz="0" w:space="0" w:color="auto"/>
        <w:right w:val="none" w:sz="0" w:space="0" w:color="auto"/>
      </w:divBdr>
    </w:div>
    <w:div w:id="109251439">
      <w:bodyDiv w:val="1"/>
      <w:marLeft w:val="0"/>
      <w:marRight w:val="0"/>
      <w:marTop w:val="0"/>
      <w:marBottom w:val="0"/>
      <w:divBdr>
        <w:top w:val="none" w:sz="0" w:space="0" w:color="auto"/>
        <w:left w:val="none" w:sz="0" w:space="0" w:color="auto"/>
        <w:bottom w:val="none" w:sz="0" w:space="0" w:color="auto"/>
        <w:right w:val="none" w:sz="0" w:space="0" w:color="auto"/>
      </w:divBdr>
    </w:div>
    <w:div w:id="111098223">
      <w:bodyDiv w:val="1"/>
      <w:marLeft w:val="0"/>
      <w:marRight w:val="0"/>
      <w:marTop w:val="0"/>
      <w:marBottom w:val="0"/>
      <w:divBdr>
        <w:top w:val="none" w:sz="0" w:space="0" w:color="auto"/>
        <w:left w:val="none" w:sz="0" w:space="0" w:color="auto"/>
        <w:bottom w:val="none" w:sz="0" w:space="0" w:color="auto"/>
        <w:right w:val="none" w:sz="0" w:space="0" w:color="auto"/>
      </w:divBdr>
    </w:div>
    <w:div w:id="111632896">
      <w:bodyDiv w:val="1"/>
      <w:marLeft w:val="0"/>
      <w:marRight w:val="0"/>
      <w:marTop w:val="0"/>
      <w:marBottom w:val="0"/>
      <w:divBdr>
        <w:top w:val="none" w:sz="0" w:space="0" w:color="auto"/>
        <w:left w:val="none" w:sz="0" w:space="0" w:color="auto"/>
        <w:bottom w:val="none" w:sz="0" w:space="0" w:color="auto"/>
        <w:right w:val="none" w:sz="0" w:space="0" w:color="auto"/>
      </w:divBdr>
    </w:div>
    <w:div w:id="143663324">
      <w:bodyDiv w:val="1"/>
      <w:marLeft w:val="0"/>
      <w:marRight w:val="0"/>
      <w:marTop w:val="0"/>
      <w:marBottom w:val="0"/>
      <w:divBdr>
        <w:top w:val="none" w:sz="0" w:space="0" w:color="auto"/>
        <w:left w:val="none" w:sz="0" w:space="0" w:color="auto"/>
        <w:bottom w:val="none" w:sz="0" w:space="0" w:color="auto"/>
        <w:right w:val="none" w:sz="0" w:space="0" w:color="auto"/>
      </w:divBdr>
    </w:div>
    <w:div w:id="151914793">
      <w:bodyDiv w:val="1"/>
      <w:marLeft w:val="0"/>
      <w:marRight w:val="0"/>
      <w:marTop w:val="0"/>
      <w:marBottom w:val="0"/>
      <w:divBdr>
        <w:top w:val="none" w:sz="0" w:space="0" w:color="auto"/>
        <w:left w:val="none" w:sz="0" w:space="0" w:color="auto"/>
        <w:bottom w:val="none" w:sz="0" w:space="0" w:color="auto"/>
        <w:right w:val="none" w:sz="0" w:space="0" w:color="auto"/>
      </w:divBdr>
    </w:div>
    <w:div w:id="162357522">
      <w:bodyDiv w:val="1"/>
      <w:marLeft w:val="0"/>
      <w:marRight w:val="0"/>
      <w:marTop w:val="0"/>
      <w:marBottom w:val="0"/>
      <w:divBdr>
        <w:top w:val="none" w:sz="0" w:space="0" w:color="auto"/>
        <w:left w:val="none" w:sz="0" w:space="0" w:color="auto"/>
        <w:bottom w:val="none" w:sz="0" w:space="0" w:color="auto"/>
        <w:right w:val="none" w:sz="0" w:space="0" w:color="auto"/>
      </w:divBdr>
    </w:div>
    <w:div w:id="162863653">
      <w:bodyDiv w:val="1"/>
      <w:marLeft w:val="0"/>
      <w:marRight w:val="0"/>
      <w:marTop w:val="0"/>
      <w:marBottom w:val="0"/>
      <w:divBdr>
        <w:top w:val="none" w:sz="0" w:space="0" w:color="auto"/>
        <w:left w:val="none" w:sz="0" w:space="0" w:color="auto"/>
        <w:bottom w:val="none" w:sz="0" w:space="0" w:color="auto"/>
        <w:right w:val="none" w:sz="0" w:space="0" w:color="auto"/>
      </w:divBdr>
    </w:div>
    <w:div w:id="182281292">
      <w:bodyDiv w:val="1"/>
      <w:marLeft w:val="0"/>
      <w:marRight w:val="0"/>
      <w:marTop w:val="0"/>
      <w:marBottom w:val="0"/>
      <w:divBdr>
        <w:top w:val="none" w:sz="0" w:space="0" w:color="auto"/>
        <w:left w:val="none" w:sz="0" w:space="0" w:color="auto"/>
        <w:bottom w:val="none" w:sz="0" w:space="0" w:color="auto"/>
        <w:right w:val="none" w:sz="0" w:space="0" w:color="auto"/>
      </w:divBdr>
    </w:div>
    <w:div w:id="206071715">
      <w:bodyDiv w:val="1"/>
      <w:marLeft w:val="0"/>
      <w:marRight w:val="0"/>
      <w:marTop w:val="0"/>
      <w:marBottom w:val="0"/>
      <w:divBdr>
        <w:top w:val="none" w:sz="0" w:space="0" w:color="auto"/>
        <w:left w:val="none" w:sz="0" w:space="0" w:color="auto"/>
        <w:bottom w:val="none" w:sz="0" w:space="0" w:color="auto"/>
        <w:right w:val="none" w:sz="0" w:space="0" w:color="auto"/>
      </w:divBdr>
    </w:div>
    <w:div w:id="224027451">
      <w:bodyDiv w:val="1"/>
      <w:marLeft w:val="0"/>
      <w:marRight w:val="0"/>
      <w:marTop w:val="0"/>
      <w:marBottom w:val="0"/>
      <w:divBdr>
        <w:top w:val="none" w:sz="0" w:space="0" w:color="auto"/>
        <w:left w:val="none" w:sz="0" w:space="0" w:color="auto"/>
        <w:bottom w:val="none" w:sz="0" w:space="0" w:color="auto"/>
        <w:right w:val="none" w:sz="0" w:space="0" w:color="auto"/>
      </w:divBdr>
    </w:div>
    <w:div w:id="235096246">
      <w:bodyDiv w:val="1"/>
      <w:marLeft w:val="0"/>
      <w:marRight w:val="0"/>
      <w:marTop w:val="0"/>
      <w:marBottom w:val="0"/>
      <w:divBdr>
        <w:top w:val="none" w:sz="0" w:space="0" w:color="auto"/>
        <w:left w:val="none" w:sz="0" w:space="0" w:color="auto"/>
        <w:bottom w:val="none" w:sz="0" w:space="0" w:color="auto"/>
        <w:right w:val="none" w:sz="0" w:space="0" w:color="auto"/>
      </w:divBdr>
    </w:div>
    <w:div w:id="247202095">
      <w:bodyDiv w:val="1"/>
      <w:marLeft w:val="0"/>
      <w:marRight w:val="0"/>
      <w:marTop w:val="0"/>
      <w:marBottom w:val="0"/>
      <w:divBdr>
        <w:top w:val="none" w:sz="0" w:space="0" w:color="auto"/>
        <w:left w:val="none" w:sz="0" w:space="0" w:color="auto"/>
        <w:bottom w:val="none" w:sz="0" w:space="0" w:color="auto"/>
        <w:right w:val="none" w:sz="0" w:space="0" w:color="auto"/>
      </w:divBdr>
      <w:divsChild>
        <w:div w:id="87386792">
          <w:marLeft w:val="0"/>
          <w:marRight w:val="0"/>
          <w:marTop w:val="0"/>
          <w:marBottom w:val="0"/>
          <w:divBdr>
            <w:top w:val="none" w:sz="0" w:space="0" w:color="auto"/>
            <w:left w:val="none" w:sz="0" w:space="0" w:color="auto"/>
            <w:bottom w:val="none" w:sz="0" w:space="0" w:color="auto"/>
            <w:right w:val="none" w:sz="0" w:space="0" w:color="auto"/>
          </w:divBdr>
        </w:div>
        <w:div w:id="91778810">
          <w:marLeft w:val="0"/>
          <w:marRight w:val="0"/>
          <w:marTop w:val="0"/>
          <w:marBottom w:val="0"/>
          <w:divBdr>
            <w:top w:val="none" w:sz="0" w:space="0" w:color="auto"/>
            <w:left w:val="none" w:sz="0" w:space="0" w:color="auto"/>
            <w:bottom w:val="none" w:sz="0" w:space="0" w:color="auto"/>
            <w:right w:val="none" w:sz="0" w:space="0" w:color="auto"/>
          </w:divBdr>
        </w:div>
        <w:div w:id="359472241">
          <w:marLeft w:val="0"/>
          <w:marRight w:val="0"/>
          <w:marTop w:val="0"/>
          <w:marBottom w:val="0"/>
          <w:divBdr>
            <w:top w:val="none" w:sz="0" w:space="0" w:color="auto"/>
            <w:left w:val="none" w:sz="0" w:space="0" w:color="auto"/>
            <w:bottom w:val="none" w:sz="0" w:space="0" w:color="auto"/>
            <w:right w:val="none" w:sz="0" w:space="0" w:color="auto"/>
          </w:divBdr>
        </w:div>
        <w:div w:id="510335088">
          <w:marLeft w:val="0"/>
          <w:marRight w:val="0"/>
          <w:marTop w:val="0"/>
          <w:marBottom w:val="0"/>
          <w:divBdr>
            <w:top w:val="none" w:sz="0" w:space="0" w:color="auto"/>
            <w:left w:val="none" w:sz="0" w:space="0" w:color="auto"/>
            <w:bottom w:val="none" w:sz="0" w:space="0" w:color="auto"/>
            <w:right w:val="none" w:sz="0" w:space="0" w:color="auto"/>
          </w:divBdr>
        </w:div>
        <w:div w:id="571086324">
          <w:marLeft w:val="0"/>
          <w:marRight w:val="0"/>
          <w:marTop w:val="0"/>
          <w:marBottom w:val="0"/>
          <w:divBdr>
            <w:top w:val="none" w:sz="0" w:space="0" w:color="auto"/>
            <w:left w:val="none" w:sz="0" w:space="0" w:color="auto"/>
            <w:bottom w:val="none" w:sz="0" w:space="0" w:color="auto"/>
            <w:right w:val="none" w:sz="0" w:space="0" w:color="auto"/>
          </w:divBdr>
        </w:div>
        <w:div w:id="683285474">
          <w:marLeft w:val="0"/>
          <w:marRight w:val="0"/>
          <w:marTop w:val="0"/>
          <w:marBottom w:val="0"/>
          <w:divBdr>
            <w:top w:val="none" w:sz="0" w:space="0" w:color="auto"/>
            <w:left w:val="none" w:sz="0" w:space="0" w:color="auto"/>
            <w:bottom w:val="none" w:sz="0" w:space="0" w:color="auto"/>
            <w:right w:val="none" w:sz="0" w:space="0" w:color="auto"/>
          </w:divBdr>
        </w:div>
        <w:div w:id="980883709">
          <w:marLeft w:val="0"/>
          <w:marRight w:val="0"/>
          <w:marTop w:val="0"/>
          <w:marBottom w:val="0"/>
          <w:divBdr>
            <w:top w:val="none" w:sz="0" w:space="0" w:color="auto"/>
            <w:left w:val="none" w:sz="0" w:space="0" w:color="auto"/>
            <w:bottom w:val="none" w:sz="0" w:space="0" w:color="auto"/>
            <w:right w:val="none" w:sz="0" w:space="0" w:color="auto"/>
          </w:divBdr>
        </w:div>
        <w:div w:id="1009135226">
          <w:marLeft w:val="0"/>
          <w:marRight w:val="0"/>
          <w:marTop w:val="0"/>
          <w:marBottom w:val="0"/>
          <w:divBdr>
            <w:top w:val="none" w:sz="0" w:space="0" w:color="auto"/>
            <w:left w:val="none" w:sz="0" w:space="0" w:color="auto"/>
            <w:bottom w:val="none" w:sz="0" w:space="0" w:color="auto"/>
            <w:right w:val="none" w:sz="0" w:space="0" w:color="auto"/>
          </w:divBdr>
        </w:div>
        <w:div w:id="1465268895">
          <w:marLeft w:val="0"/>
          <w:marRight w:val="0"/>
          <w:marTop w:val="0"/>
          <w:marBottom w:val="0"/>
          <w:divBdr>
            <w:top w:val="none" w:sz="0" w:space="0" w:color="auto"/>
            <w:left w:val="none" w:sz="0" w:space="0" w:color="auto"/>
            <w:bottom w:val="none" w:sz="0" w:space="0" w:color="auto"/>
            <w:right w:val="none" w:sz="0" w:space="0" w:color="auto"/>
          </w:divBdr>
        </w:div>
        <w:div w:id="1575818239">
          <w:marLeft w:val="0"/>
          <w:marRight w:val="0"/>
          <w:marTop w:val="0"/>
          <w:marBottom w:val="0"/>
          <w:divBdr>
            <w:top w:val="none" w:sz="0" w:space="0" w:color="auto"/>
            <w:left w:val="none" w:sz="0" w:space="0" w:color="auto"/>
            <w:bottom w:val="none" w:sz="0" w:space="0" w:color="auto"/>
            <w:right w:val="none" w:sz="0" w:space="0" w:color="auto"/>
          </w:divBdr>
        </w:div>
        <w:div w:id="1843740148">
          <w:marLeft w:val="0"/>
          <w:marRight w:val="0"/>
          <w:marTop w:val="0"/>
          <w:marBottom w:val="0"/>
          <w:divBdr>
            <w:top w:val="none" w:sz="0" w:space="0" w:color="auto"/>
            <w:left w:val="none" w:sz="0" w:space="0" w:color="auto"/>
            <w:bottom w:val="none" w:sz="0" w:space="0" w:color="auto"/>
            <w:right w:val="none" w:sz="0" w:space="0" w:color="auto"/>
          </w:divBdr>
        </w:div>
      </w:divsChild>
    </w:div>
    <w:div w:id="258225336">
      <w:bodyDiv w:val="1"/>
      <w:marLeft w:val="0"/>
      <w:marRight w:val="0"/>
      <w:marTop w:val="0"/>
      <w:marBottom w:val="0"/>
      <w:divBdr>
        <w:top w:val="none" w:sz="0" w:space="0" w:color="auto"/>
        <w:left w:val="none" w:sz="0" w:space="0" w:color="auto"/>
        <w:bottom w:val="none" w:sz="0" w:space="0" w:color="auto"/>
        <w:right w:val="none" w:sz="0" w:space="0" w:color="auto"/>
      </w:divBdr>
    </w:div>
    <w:div w:id="274142229">
      <w:bodyDiv w:val="1"/>
      <w:marLeft w:val="0"/>
      <w:marRight w:val="0"/>
      <w:marTop w:val="0"/>
      <w:marBottom w:val="0"/>
      <w:divBdr>
        <w:top w:val="none" w:sz="0" w:space="0" w:color="auto"/>
        <w:left w:val="none" w:sz="0" w:space="0" w:color="auto"/>
        <w:bottom w:val="none" w:sz="0" w:space="0" w:color="auto"/>
        <w:right w:val="none" w:sz="0" w:space="0" w:color="auto"/>
      </w:divBdr>
    </w:div>
    <w:div w:id="289483987">
      <w:bodyDiv w:val="1"/>
      <w:marLeft w:val="0"/>
      <w:marRight w:val="0"/>
      <w:marTop w:val="0"/>
      <w:marBottom w:val="0"/>
      <w:divBdr>
        <w:top w:val="none" w:sz="0" w:space="0" w:color="auto"/>
        <w:left w:val="none" w:sz="0" w:space="0" w:color="auto"/>
        <w:bottom w:val="none" w:sz="0" w:space="0" w:color="auto"/>
        <w:right w:val="none" w:sz="0" w:space="0" w:color="auto"/>
      </w:divBdr>
    </w:div>
    <w:div w:id="296687011">
      <w:bodyDiv w:val="1"/>
      <w:marLeft w:val="0"/>
      <w:marRight w:val="0"/>
      <w:marTop w:val="0"/>
      <w:marBottom w:val="0"/>
      <w:divBdr>
        <w:top w:val="none" w:sz="0" w:space="0" w:color="auto"/>
        <w:left w:val="none" w:sz="0" w:space="0" w:color="auto"/>
        <w:bottom w:val="none" w:sz="0" w:space="0" w:color="auto"/>
        <w:right w:val="none" w:sz="0" w:space="0" w:color="auto"/>
      </w:divBdr>
    </w:div>
    <w:div w:id="306709794">
      <w:bodyDiv w:val="1"/>
      <w:marLeft w:val="0"/>
      <w:marRight w:val="0"/>
      <w:marTop w:val="0"/>
      <w:marBottom w:val="0"/>
      <w:divBdr>
        <w:top w:val="none" w:sz="0" w:space="0" w:color="auto"/>
        <w:left w:val="none" w:sz="0" w:space="0" w:color="auto"/>
        <w:bottom w:val="none" w:sz="0" w:space="0" w:color="auto"/>
        <w:right w:val="none" w:sz="0" w:space="0" w:color="auto"/>
      </w:divBdr>
    </w:div>
    <w:div w:id="319382323">
      <w:bodyDiv w:val="1"/>
      <w:marLeft w:val="0"/>
      <w:marRight w:val="0"/>
      <w:marTop w:val="0"/>
      <w:marBottom w:val="0"/>
      <w:divBdr>
        <w:top w:val="none" w:sz="0" w:space="0" w:color="auto"/>
        <w:left w:val="none" w:sz="0" w:space="0" w:color="auto"/>
        <w:bottom w:val="none" w:sz="0" w:space="0" w:color="auto"/>
        <w:right w:val="none" w:sz="0" w:space="0" w:color="auto"/>
      </w:divBdr>
    </w:div>
    <w:div w:id="336155330">
      <w:bodyDiv w:val="1"/>
      <w:marLeft w:val="0"/>
      <w:marRight w:val="0"/>
      <w:marTop w:val="0"/>
      <w:marBottom w:val="0"/>
      <w:divBdr>
        <w:top w:val="none" w:sz="0" w:space="0" w:color="auto"/>
        <w:left w:val="none" w:sz="0" w:space="0" w:color="auto"/>
        <w:bottom w:val="none" w:sz="0" w:space="0" w:color="auto"/>
        <w:right w:val="none" w:sz="0" w:space="0" w:color="auto"/>
      </w:divBdr>
    </w:div>
    <w:div w:id="340546571">
      <w:bodyDiv w:val="1"/>
      <w:marLeft w:val="0"/>
      <w:marRight w:val="0"/>
      <w:marTop w:val="0"/>
      <w:marBottom w:val="0"/>
      <w:divBdr>
        <w:top w:val="none" w:sz="0" w:space="0" w:color="auto"/>
        <w:left w:val="none" w:sz="0" w:space="0" w:color="auto"/>
        <w:bottom w:val="none" w:sz="0" w:space="0" w:color="auto"/>
        <w:right w:val="none" w:sz="0" w:space="0" w:color="auto"/>
      </w:divBdr>
    </w:div>
    <w:div w:id="342317987">
      <w:bodyDiv w:val="1"/>
      <w:marLeft w:val="0"/>
      <w:marRight w:val="0"/>
      <w:marTop w:val="0"/>
      <w:marBottom w:val="0"/>
      <w:divBdr>
        <w:top w:val="none" w:sz="0" w:space="0" w:color="auto"/>
        <w:left w:val="none" w:sz="0" w:space="0" w:color="auto"/>
        <w:bottom w:val="none" w:sz="0" w:space="0" w:color="auto"/>
        <w:right w:val="none" w:sz="0" w:space="0" w:color="auto"/>
      </w:divBdr>
    </w:div>
    <w:div w:id="349380581">
      <w:bodyDiv w:val="1"/>
      <w:marLeft w:val="0"/>
      <w:marRight w:val="0"/>
      <w:marTop w:val="0"/>
      <w:marBottom w:val="0"/>
      <w:divBdr>
        <w:top w:val="none" w:sz="0" w:space="0" w:color="auto"/>
        <w:left w:val="none" w:sz="0" w:space="0" w:color="auto"/>
        <w:bottom w:val="none" w:sz="0" w:space="0" w:color="auto"/>
        <w:right w:val="none" w:sz="0" w:space="0" w:color="auto"/>
      </w:divBdr>
    </w:div>
    <w:div w:id="362167807">
      <w:bodyDiv w:val="1"/>
      <w:marLeft w:val="0"/>
      <w:marRight w:val="0"/>
      <w:marTop w:val="0"/>
      <w:marBottom w:val="0"/>
      <w:divBdr>
        <w:top w:val="none" w:sz="0" w:space="0" w:color="auto"/>
        <w:left w:val="none" w:sz="0" w:space="0" w:color="auto"/>
        <w:bottom w:val="none" w:sz="0" w:space="0" w:color="auto"/>
        <w:right w:val="none" w:sz="0" w:space="0" w:color="auto"/>
      </w:divBdr>
    </w:div>
    <w:div w:id="376048441">
      <w:bodyDiv w:val="1"/>
      <w:marLeft w:val="0"/>
      <w:marRight w:val="0"/>
      <w:marTop w:val="0"/>
      <w:marBottom w:val="0"/>
      <w:divBdr>
        <w:top w:val="none" w:sz="0" w:space="0" w:color="auto"/>
        <w:left w:val="none" w:sz="0" w:space="0" w:color="auto"/>
        <w:bottom w:val="none" w:sz="0" w:space="0" w:color="auto"/>
        <w:right w:val="none" w:sz="0" w:space="0" w:color="auto"/>
      </w:divBdr>
    </w:div>
    <w:div w:id="378089188">
      <w:bodyDiv w:val="1"/>
      <w:marLeft w:val="0"/>
      <w:marRight w:val="0"/>
      <w:marTop w:val="0"/>
      <w:marBottom w:val="0"/>
      <w:divBdr>
        <w:top w:val="none" w:sz="0" w:space="0" w:color="auto"/>
        <w:left w:val="none" w:sz="0" w:space="0" w:color="auto"/>
        <w:bottom w:val="none" w:sz="0" w:space="0" w:color="auto"/>
        <w:right w:val="none" w:sz="0" w:space="0" w:color="auto"/>
      </w:divBdr>
    </w:div>
    <w:div w:id="384258382">
      <w:bodyDiv w:val="1"/>
      <w:marLeft w:val="0"/>
      <w:marRight w:val="0"/>
      <w:marTop w:val="0"/>
      <w:marBottom w:val="0"/>
      <w:divBdr>
        <w:top w:val="none" w:sz="0" w:space="0" w:color="auto"/>
        <w:left w:val="none" w:sz="0" w:space="0" w:color="auto"/>
        <w:bottom w:val="none" w:sz="0" w:space="0" w:color="auto"/>
        <w:right w:val="none" w:sz="0" w:space="0" w:color="auto"/>
      </w:divBdr>
    </w:div>
    <w:div w:id="388454044">
      <w:bodyDiv w:val="1"/>
      <w:marLeft w:val="0"/>
      <w:marRight w:val="0"/>
      <w:marTop w:val="0"/>
      <w:marBottom w:val="0"/>
      <w:divBdr>
        <w:top w:val="none" w:sz="0" w:space="0" w:color="auto"/>
        <w:left w:val="none" w:sz="0" w:space="0" w:color="auto"/>
        <w:bottom w:val="none" w:sz="0" w:space="0" w:color="auto"/>
        <w:right w:val="none" w:sz="0" w:space="0" w:color="auto"/>
      </w:divBdr>
    </w:div>
    <w:div w:id="393939311">
      <w:bodyDiv w:val="1"/>
      <w:marLeft w:val="0"/>
      <w:marRight w:val="0"/>
      <w:marTop w:val="0"/>
      <w:marBottom w:val="0"/>
      <w:divBdr>
        <w:top w:val="none" w:sz="0" w:space="0" w:color="auto"/>
        <w:left w:val="none" w:sz="0" w:space="0" w:color="auto"/>
        <w:bottom w:val="none" w:sz="0" w:space="0" w:color="auto"/>
        <w:right w:val="none" w:sz="0" w:space="0" w:color="auto"/>
      </w:divBdr>
    </w:div>
    <w:div w:id="405078808">
      <w:bodyDiv w:val="1"/>
      <w:marLeft w:val="0"/>
      <w:marRight w:val="0"/>
      <w:marTop w:val="0"/>
      <w:marBottom w:val="0"/>
      <w:divBdr>
        <w:top w:val="none" w:sz="0" w:space="0" w:color="auto"/>
        <w:left w:val="none" w:sz="0" w:space="0" w:color="auto"/>
        <w:bottom w:val="none" w:sz="0" w:space="0" w:color="auto"/>
        <w:right w:val="none" w:sz="0" w:space="0" w:color="auto"/>
      </w:divBdr>
    </w:div>
    <w:div w:id="421220247">
      <w:bodyDiv w:val="1"/>
      <w:marLeft w:val="0"/>
      <w:marRight w:val="0"/>
      <w:marTop w:val="0"/>
      <w:marBottom w:val="0"/>
      <w:divBdr>
        <w:top w:val="none" w:sz="0" w:space="0" w:color="auto"/>
        <w:left w:val="none" w:sz="0" w:space="0" w:color="auto"/>
        <w:bottom w:val="none" w:sz="0" w:space="0" w:color="auto"/>
        <w:right w:val="none" w:sz="0" w:space="0" w:color="auto"/>
      </w:divBdr>
    </w:div>
    <w:div w:id="425462088">
      <w:bodyDiv w:val="1"/>
      <w:marLeft w:val="0"/>
      <w:marRight w:val="0"/>
      <w:marTop w:val="0"/>
      <w:marBottom w:val="0"/>
      <w:divBdr>
        <w:top w:val="none" w:sz="0" w:space="0" w:color="auto"/>
        <w:left w:val="none" w:sz="0" w:space="0" w:color="auto"/>
        <w:bottom w:val="none" w:sz="0" w:space="0" w:color="auto"/>
        <w:right w:val="none" w:sz="0" w:space="0" w:color="auto"/>
      </w:divBdr>
    </w:div>
    <w:div w:id="427391847">
      <w:bodyDiv w:val="1"/>
      <w:marLeft w:val="0"/>
      <w:marRight w:val="0"/>
      <w:marTop w:val="0"/>
      <w:marBottom w:val="0"/>
      <w:divBdr>
        <w:top w:val="none" w:sz="0" w:space="0" w:color="auto"/>
        <w:left w:val="none" w:sz="0" w:space="0" w:color="auto"/>
        <w:bottom w:val="none" w:sz="0" w:space="0" w:color="auto"/>
        <w:right w:val="none" w:sz="0" w:space="0" w:color="auto"/>
      </w:divBdr>
    </w:div>
    <w:div w:id="436559329">
      <w:bodyDiv w:val="1"/>
      <w:marLeft w:val="0"/>
      <w:marRight w:val="0"/>
      <w:marTop w:val="0"/>
      <w:marBottom w:val="0"/>
      <w:divBdr>
        <w:top w:val="none" w:sz="0" w:space="0" w:color="auto"/>
        <w:left w:val="none" w:sz="0" w:space="0" w:color="auto"/>
        <w:bottom w:val="none" w:sz="0" w:space="0" w:color="auto"/>
        <w:right w:val="none" w:sz="0" w:space="0" w:color="auto"/>
      </w:divBdr>
    </w:div>
    <w:div w:id="473066196">
      <w:bodyDiv w:val="1"/>
      <w:marLeft w:val="0"/>
      <w:marRight w:val="0"/>
      <w:marTop w:val="0"/>
      <w:marBottom w:val="0"/>
      <w:divBdr>
        <w:top w:val="none" w:sz="0" w:space="0" w:color="auto"/>
        <w:left w:val="none" w:sz="0" w:space="0" w:color="auto"/>
        <w:bottom w:val="none" w:sz="0" w:space="0" w:color="auto"/>
        <w:right w:val="none" w:sz="0" w:space="0" w:color="auto"/>
      </w:divBdr>
    </w:div>
    <w:div w:id="478546456">
      <w:bodyDiv w:val="1"/>
      <w:marLeft w:val="0"/>
      <w:marRight w:val="0"/>
      <w:marTop w:val="0"/>
      <w:marBottom w:val="0"/>
      <w:divBdr>
        <w:top w:val="none" w:sz="0" w:space="0" w:color="auto"/>
        <w:left w:val="none" w:sz="0" w:space="0" w:color="auto"/>
        <w:bottom w:val="none" w:sz="0" w:space="0" w:color="auto"/>
        <w:right w:val="none" w:sz="0" w:space="0" w:color="auto"/>
      </w:divBdr>
    </w:div>
    <w:div w:id="481696426">
      <w:bodyDiv w:val="1"/>
      <w:marLeft w:val="0"/>
      <w:marRight w:val="0"/>
      <w:marTop w:val="0"/>
      <w:marBottom w:val="0"/>
      <w:divBdr>
        <w:top w:val="none" w:sz="0" w:space="0" w:color="auto"/>
        <w:left w:val="none" w:sz="0" w:space="0" w:color="auto"/>
        <w:bottom w:val="none" w:sz="0" w:space="0" w:color="auto"/>
        <w:right w:val="none" w:sz="0" w:space="0" w:color="auto"/>
      </w:divBdr>
    </w:div>
    <w:div w:id="517013566">
      <w:bodyDiv w:val="1"/>
      <w:marLeft w:val="0"/>
      <w:marRight w:val="0"/>
      <w:marTop w:val="0"/>
      <w:marBottom w:val="0"/>
      <w:divBdr>
        <w:top w:val="none" w:sz="0" w:space="0" w:color="auto"/>
        <w:left w:val="none" w:sz="0" w:space="0" w:color="auto"/>
        <w:bottom w:val="none" w:sz="0" w:space="0" w:color="auto"/>
        <w:right w:val="none" w:sz="0" w:space="0" w:color="auto"/>
      </w:divBdr>
    </w:div>
    <w:div w:id="523323367">
      <w:bodyDiv w:val="1"/>
      <w:marLeft w:val="0"/>
      <w:marRight w:val="0"/>
      <w:marTop w:val="0"/>
      <w:marBottom w:val="0"/>
      <w:divBdr>
        <w:top w:val="none" w:sz="0" w:space="0" w:color="auto"/>
        <w:left w:val="none" w:sz="0" w:space="0" w:color="auto"/>
        <w:bottom w:val="none" w:sz="0" w:space="0" w:color="auto"/>
        <w:right w:val="none" w:sz="0" w:space="0" w:color="auto"/>
      </w:divBdr>
    </w:div>
    <w:div w:id="530455927">
      <w:bodyDiv w:val="1"/>
      <w:marLeft w:val="0"/>
      <w:marRight w:val="0"/>
      <w:marTop w:val="0"/>
      <w:marBottom w:val="0"/>
      <w:divBdr>
        <w:top w:val="none" w:sz="0" w:space="0" w:color="auto"/>
        <w:left w:val="none" w:sz="0" w:space="0" w:color="auto"/>
        <w:bottom w:val="none" w:sz="0" w:space="0" w:color="auto"/>
        <w:right w:val="none" w:sz="0" w:space="0" w:color="auto"/>
      </w:divBdr>
    </w:div>
    <w:div w:id="536815526">
      <w:bodyDiv w:val="1"/>
      <w:marLeft w:val="0"/>
      <w:marRight w:val="0"/>
      <w:marTop w:val="0"/>
      <w:marBottom w:val="0"/>
      <w:divBdr>
        <w:top w:val="none" w:sz="0" w:space="0" w:color="auto"/>
        <w:left w:val="none" w:sz="0" w:space="0" w:color="auto"/>
        <w:bottom w:val="none" w:sz="0" w:space="0" w:color="auto"/>
        <w:right w:val="none" w:sz="0" w:space="0" w:color="auto"/>
      </w:divBdr>
    </w:div>
    <w:div w:id="545603388">
      <w:bodyDiv w:val="1"/>
      <w:marLeft w:val="0"/>
      <w:marRight w:val="0"/>
      <w:marTop w:val="0"/>
      <w:marBottom w:val="0"/>
      <w:divBdr>
        <w:top w:val="none" w:sz="0" w:space="0" w:color="auto"/>
        <w:left w:val="none" w:sz="0" w:space="0" w:color="auto"/>
        <w:bottom w:val="none" w:sz="0" w:space="0" w:color="auto"/>
        <w:right w:val="none" w:sz="0" w:space="0" w:color="auto"/>
      </w:divBdr>
    </w:div>
    <w:div w:id="556742132">
      <w:bodyDiv w:val="1"/>
      <w:marLeft w:val="0"/>
      <w:marRight w:val="0"/>
      <w:marTop w:val="0"/>
      <w:marBottom w:val="0"/>
      <w:divBdr>
        <w:top w:val="none" w:sz="0" w:space="0" w:color="auto"/>
        <w:left w:val="none" w:sz="0" w:space="0" w:color="auto"/>
        <w:bottom w:val="none" w:sz="0" w:space="0" w:color="auto"/>
        <w:right w:val="none" w:sz="0" w:space="0" w:color="auto"/>
      </w:divBdr>
    </w:div>
    <w:div w:id="573318246">
      <w:bodyDiv w:val="1"/>
      <w:marLeft w:val="0"/>
      <w:marRight w:val="0"/>
      <w:marTop w:val="0"/>
      <w:marBottom w:val="0"/>
      <w:divBdr>
        <w:top w:val="none" w:sz="0" w:space="0" w:color="auto"/>
        <w:left w:val="none" w:sz="0" w:space="0" w:color="auto"/>
        <w:bottom w:val="none" w:sz="0" w:space="0" w:color="auto"/>
        <w:right w:val="none" w:sz="0" w:space="0" w:color="auto"/>
      </w:divBdr>
    </w:div>
    <w:div w:id="598490911">
      <w:bodyDiv w:val="1"/>
      <w:marLeft w:val="0"/>
      <w:marRight w:val="0"/>
      <w:marTop w:val="0"/>
      <w:marBottom w:val="0"/>
      <w:divBdr>
        <w:top w:val="none" w:sz="0" w:space="0" w:color="auto"/>
        <w:left w:val="none" w:sz="0" w:space="0" w:color="auto"/>
        <w:bottom w:val="none" w:sz="0" w:space="0" w:color="auto"/>
        <w:right w:val="none" w:sz="0" w:space="0" w:color="auto"/>
      </w:divBdr>
    </w:div>
    <w:div w:id="616449587">
      <w:bodyDiv w:val="1"/>
      <w:marLeft w:val="0"/>
      <w:marRight w:val="0"/>
      <w:marTop w:val="0"/>
      <w:marBottom w:val="0"/>
      <w:divBdr>
        <w:top w:val="none" w:sz="0" w:space="0" w:color="auto"/>
        <w:left w:val="none" w:sz="0" w:space="0" w:color="auto"/>
        <w:bottom w:val="none" w:sz="0" w:space="0" w:color="auto"/>
        <w:right w:val="none" w:sz="0" w:space="0" w:color="auto"/>
      </w:divBdr>
    </w:div>
    <w:div w:id="624315745">
      <w:bodyDiv w:val="1"/>
      <w:marLeft w:val="0"/>
      <w:marRight w:val="0"/>
      <w:marTop w:val="0"/>
      <w:marBottom w:val="0"/>
      <w:divBdr>
        <w:top w:val="none" w:sz="0" w:space="0" w:color="auto"/>
        <w:left w:val="none" w:sz="0" w:space="0" w:color="auto"/>
        <w:bottom w:val="none" w:sz="0" w:space="0" w:color="auto"/>
        <w:right w:val="none" w:sz="0" w:space="0" w:color="auto"/>
      </w:divBdr>
    </w:div>
    <w:div w:id="630787076">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2732534">
      <w:bodyDiv w:val="1"/>
      <w:marLeft w:val="0"/>
      <w:marRight w:val="0"/>
      <w:marTop w:val="0"/>
      <w:marBottom w:val="0"/>
      <w:divBdr>
        <w:top w:val="none" w:sz="0" w:space="0" w:color="auto"/>
        <w:left w:val="none" w:sz="0" w:space="0" w:color="auto"/>
        <w:bottom w:val="none" w:sz="0" w:space="0" w:color="auto"/>
        <w:right w:val="none" w:sz="0" w:space="0" w:color="auto"/>
      </w:divBdr>
    </w:div>
    <w:div w:id="733435021">
      <w:bodyDiv w:val="1"/>
      <w:marLeft w:val="0"/>
      <w:marRight w:val="0"/>
      <w:marTop w:val="0"/>
      <w:marBottom w:val="0"/>
      <w:divBdr>
        <w:top w:val="none" w:sz="0" w:space="0" w:color="auto"/>
        <w:left w:val="none" w:sz="0" w:space="0" w:color="auto"/>
        <w:bottom w:val="none" w:sz="0" w:space="0" w:color="auto"/>
        <w:right w:val="none" w:sz="0" w:space="0" w:color="auto"/>
      </w:divBdr>
    </w:div>
    <w:div w:id="780682439">
      <w:bodyDiv w:val="1"/>
      <w:marLeft w:val="0"/>
      <w:marRight w:val="0"/>
      <w:marTop w:val="0"/>
      <w:marBottom w:val="0"/>
      <w:divBdr>
        <w:top w:val="none" w:sz="0" w:space="0" w:color="auto"/>
        <w:left w:val="none" w:sz="0" w:space="0" w:color="auto"/>
        <w:bottom w:val="none" w:sz="0" w:space="0" w:color="auto"/>
        <w:right w:val="none" w:sz="0" w:space="0" w:color="auto"/>
      </w:divBdr>
    </w:div>
    <w:div w:id="806321839">
      <w:bodyDiv w:val="1"/>
      <w:marLeft w:val="0"/>
      <w:marRight w:val="0"/>
      <w:marTop w:val="0"/>
      <w:marBottom w:val="0"/>
      <w:divBdr>
        <w:top w:val="none" w:sz="0" w:space="0" w:color="auto"/>
        <w:left w:val="none" w:sz="0" w:space="0" w:color="auto"/>
        <w:bottom w:val="none" w:sz="0" w:space="0" w:color="auto"/>
        <w:right w:val="none" w:sz="0" w:space="0" w:color="auto"/>
      </w:divBdr>
    </w:div>
    <w:div w:id="815148841">
      <w:bodyDiv w:val="1"/>
      <w:marLeft w:val="0"/>
      <w:marRight w:val="0"/>
      <w:marTop w:val="0"/>
      <w:marBottom w:val="0"/>
      <w:divBdr>
        <w:top w:val="none" w:sz="0" w:space="0" w:color="auto"/>
        <w:left w:val="none" w:sz="0" w:space="0" w:color="auto"/>
        <w:bottom w:val="none" w:sz="0" w:space="0" w:color="auto"/>
        <w:right w:val="none" w:sz="0" w:space="0" w:color="auto"/>
      </w:divBdr>
    </w:div>
    <w:div w:id="833648767">
      <w:bodyDiv w:val="1"/>
      <w:marLeft w:val="0"/>
      <w:marRight w:val="0"/>
      <w:marTop w:val="0"/>
      <w:marBottom w:val="0"/>
      <w:divBdr>
        <w:top w:val="none" w:sz="0" w:space="0" w:color="auto"/>
        <w:left w:val="none" w:sz="0" w:space="0" w:color="auto"/>
        <w:bottom w:val="none" w:sz="0" w:space="0" w:color="auto"/>
        <w:right w:val="none" w:sz="0" w:space="0" w:color="auto"/>
      </w:divBdr>
    </w:div>
    <w:div w:id="839008799">
      <w:bodyDiv w:val="1"/>
      <w:marLeft w:val="0"/>
      <w:marRight w:val="0"/>
      <w:marTop w:val="0"/>
      <w:marBottom w:val="0"/>
      <w:divBdr>
        <w:top w:val="none" w:sz="0" w:space="0" w:color="auto"/>
        <w:left w:val="none" w:sz="0" w:space="0" w:color="auto"/>
        <w:bottom w:val="none" w:sz="0" w:space="0" w:color="auto"/>
        <w:right w:val="none" w:sz="0" w:space="0" w:color="auto"/>
      </w:divBdr>
    </w:div>
    <w:div w:id="894387055">
      <w:bodyDiv w:val="1"/>
      <w:marLeft w:val="0"/>
      <w:marRight w:val="0"/>
      <w:marTop w:val="0"/>
      <w:marBottom w:val="0"/>
      <w:divBdr>
        <w:top w:val="none" w:sz="0" w:space="0" w:color="auto"/>
        <w:left w:val="none" w:sz="0" w:space="0" w:color="auto"/>
        <w:bottom w:val="none" w:sz="0" w:space="0" w:color="auto"/>
        <w:right w:val="none" w:sz="0" w:space="0" w:color="auto"/>
      </w:divBdr>
    </w:div>
    <w:div w:id="912550135">
      <w:bodyDiv w:val="1"/>
      <w:marLeft w:val="0"/>
      <w:marRight w:val="0"/>
      <w:marTop w:val="0"/>
      <w:marBottom w:val="0"/>
      <w:divBdr>
        <w:top w:val="none" w:sz="0" w:space="0" w:color="auto"/>
        <w:left w:val="none" w:sz="0" w:space="0" w:color="auto"/>
        <w:bottom w:val="none" w:sz="0" w:space="0" w:color="auto"/>
        <w:right w:val="none" w:sz="0" w:space="0" w:color="auto"/>
      </w:divBdr>
    </w:div>
    <w:div w:id="928469714">
      <w:bodyDiv w:val="1"/>
      <w:marLeft w:val="0"/>
      <w:marRight w:val="0"/>
      <w:marTop w:val="0"/>
      <w:marBottom w:val="0"/>
      <w:divBdr>
        <w:top w:val="none" w:sz="0" w:space="0" w:color="auto"/>
        <w:left w:val="none" w:sz="0" w:space="0" w:color="auto"/>
        <w:bottom w:val="none" w:sz="0" w:space="0" w:color="auto"/>
        <w:right w:val="none" w:sz="0" w:space="0" w:color="auto"/>
      </w:divBdr>
    </w:div>
    <w:div w:id="934287222">
      <w:bodyDiv w:val="1"/>
      <w:marLeft w:val="0"/>
      <w:marRight w:val="0"/>
      <w:marTop w:val="0"/>
      <w:marBottom w:val="0"/>
      <w:divBdr>
        <w:top w:val="none" w:sz="0" w:space="0" w:color="auto"/>
        <w:left w:val="none" w:sz="0" w:space="0" w:color="auto"/>
        <w:bottom w:val="none" w:sz="0" w:space="0" w:color="auto"/>
        <w:right w:val="none" w:sz="0" w:space="0" w:color="auto"/>
      </w:divBdr>
    </w:div>
    <w:div w:id="950235588">
      <w:bodyDiv w:val="1"/>
      <w:marLeft w:val="0"/>
      <w:marRight w:val="0"/>
      <w:marTop w:val="0"/>
      <w:marBottom w:val="0"/>
      <w:divBdr>
        <w:top w:val="none" w:sz="0" w:space="0" w:color="auto"/>
        <w:left w:val="none" w:sz="0" w:space="0" w:color="auto"/>
        <w:bottom w:val="none" w:sz="0" w:space="0" w:color="auto"/>
        <w:right w:val="none" w:sz="0" w:space="0" w:color="auto"/>
      </w:divBdr>
    </w:div>
    <w:div w:id="950862642">
      <w:bodyDiv w:val="1"/>
      <w:marLeft w:val="0"/>
      <w:marRight w:val="0"/>
      <w:marTop w:val="0"/>
      <w:marBottom w:val="0"/>
      <w:divBdr>
        <w:top w:val="none" w:sz="0" w:space="0" w:color="auto"/>
        <w:left w:val="none" w:sz="0" w:space="0" w:color="auto"/>
        <w:bottom w:val="none" w:sz="0" w:space="0" w:color="auto"/>
        <w:right w:val="none" w:sz="0" w:space="0" w:color="auto"/>
      </w:divBdr>
    </w:div>
    <w:div w:id="953711162">
      <w:bodyDiv w:val="1"/>
      <w:marLeft w:val="0"/>
      <w:marRight w:val="0"/>
      <w:marTop w:val="0"/>
      <w:marBottom w:val="0"/>
      <w:divBdr>
        <w:top w:val="none" w:sz="0" w:space="0" w:color="auto"/>
        <w:left w:val="none" w:sz="0" w:space="0" w:color="auto"/>
        <w:bottom w:val="none" w:sz="0" w:space="0" w:color="auto"/>
        <w:right w:val="none" w:sz="0" w:space="0" w:color="auto"/>
      </w:divBdr>
    </w:div>
    <w:div w:id="986085455">
      <w:bodyDiv w:val="1"/>
      <w:marLeft w:val="0"/>
      <w:marRight w:val="0"/>
      <w:marTop w:val="0"/>
      <w:marBottom w:val="0"/>
      <w:divBdr>
        <w:top w:val="none" w:sz="0" w:space="0" w:color="auto"/>
        <w:left w:val="none" w:sz="0" w:space="0" w:color="auto"/>
        <w:bottom w:val="none" w:sz="0" w:space="0" w:color="auto"/>
        <w:right w:val="none" w:sz="0" w:space="0" w:color="auto"/>
      </w:divBdr>
    </w:div>
    <w:div w:id="1016464334">
      <w:bodyDiv w:val="1"/>
      <w:marLeft w:val="0"/>
      <w:marRight w:val="0"/>
      <w:marTop w:val="0"/>
      <w:marBottom w:val="0"/>
      <w:divBdr>
        <w:top w:val="none" w:sz="0" w:space="0" w:color="auto"/>
        <w:left w:val="none" w:sz="0" w:space="0" w:color="auto"/>
        <w:bottom w:val="none" w:sz="0" w:space="0" w:color="auto"/>
        <w:right w:val="none" w:sz="0" w:space="0" w:color="auto"/>
      </w:divBdr>
    </w:div>
    <w:div w:id="1017806210">
      <w:bodyDiv w:val="1"/>
      <w:marLeft w:val="0"/>
      <w:marRight w:val="0"/>
      <w:marTop w:val="0"/>
      <w:marBottom w:val="0"/>
      <w:divBdr>
        <w:top w:val="none" w:sz="0" w:space="0" w:color="auto"/>
        <w:left w:val="none" w:sz="0" w:space="0" w:color="auto"/>
        <w:bottom w:val="none" w:sz="0" w:space="0" w:color="auto"/>
        <w:right w:val="none" w:sz="0" w:space="0" w:color="auto"/>
      </w:divBdr>
    </w:div>
    <w:div w:id="1038050210">
      <w:bodyDiv w:val="1"/>
      <w:marLeft w:val="0"/>
      <w:marRight w:val="0"/>
      <w:marTop w:val="0"/>
      <w:marBottom w:val="0"/>
      <w:divBdr>
        <w:top w:val="none" w:sz="0" w:space="0" w:color="auto"/>
        <w:left w:val="none" w:sz="0" w:space="0" w:color="auto"/>
        <w:bottom w:val="none" w:sz="0" w:space="0" w:color="auto"/>
        <w:right w:val="none" w:sz="0" w:space="0" w:color="auto"/>
      </w:divBdr>
    </w:div>
    <w:div w:id="1052735458">
      <w:bodyDiv w:val="1"/>
      <w:marLeft w:val="0"/>
      <w:marRight w:val="0"/>
      <w:marTop w:val="0"/>
      <w:marBottom w:val="0"/>
      <w:divBdr>
        <w:top w:val="none" w:sz="0" w:space="0" w:color="auto"/>
        <w:left w:val="none" w:sz="0" w:space="0" w:color="auto"/>
        <w:bottom w:val="none" w:sz="0" w:space="0" w:color="auto"/>
        <w:right w:val="none" w:sz="0" w:space="0" w:color="auto"/>
      </w:divBdr>
    </w:div>
    <w:div w:id="1087191948">
      <w:bodyDiv w:val="1"/>
      <w:marLeft w:val="0"/>
      <w:marRight w:val="0"/>
      <w:marTop w:val="0"/>
      <w:marBottom w:val="0"/>
      <w:divBdr>
        <w:top w:val="none" w:sz="0" w:space="0" w:color="auto"/>
        <w:left w:val="none" w:sz="0" w:space="0" w:color="auto"/>
        <w:bottom w:val="none" w:sz="0" w:space="0" w:color="auto"/>
        <w:right w:val="none" w:sz="0" w:space="0" w:color="auto"/>
      </w:divBdr>
      <w:divsChild>
        <w:div w:id="212468791">
          <w:marLeft w:val="0"/>
          <w:marRight w:val="0"/>
          <w:marTop w:val="0"/>
          <w:marBottom w:val="0"/>
          <w:divBdr>
            <w:top w:val="none" w:sz="0" w:space="0" w:color="auto"/>
            <w:left w:val="none" w:sz="0" w:space="0" w:color="auto"/>
            <w:bottom w:val="none" w:sz="0" w:space="0" w:color="auto"/>
            <w:right w:val="none" w:sz="0" w:space="0" w:color="auto"/>
          </w:divBdr>
        </w:div>
      </w:divsChild>
    </w:div>
    <w:div w:id="1087383573">
      <w:bodyDiv w:val="1"/>
      <w:marLeft w:val="0"/>
      <w:marRight w:val="0"/>
      <w:marTop w:val="0"/>
      <w:marBottom w:val="0"/>
      <w:divBdr>
        <w:top w:val="none" w:sz="0" w:space="0" w:color="auto"/>
        <w:left w:val="none" w:sz="0" w:space="0" w:color="auto"/>
        <w:bottom w:val="none" w:sz="0" w:space="0" w:color="auto"/>
        <w:right w:val="none" w:sz="0" w:space="0" w:color="auto"/>
      </w:divBdr>
    </w:div>
    <w:div w:id="1089042805">
      <w:bodyDiv w:val="1"/>
      <w:marLeft w:val="0"/>
      <w:marRight w:val="0"/>
      <w:marTop w:val="0"/>
      <w:marBottom w:val="0"/>
      <w:divBdr>
        <w:top w:val="none" w:sz="0" w:space="0" w:color="auto"/>
        <w:left w:val="none" w:sz="0" w:space="0" w:color="auto"/>
        <w:bottom w:val="none" w:sz="0" w:space="0" w:color="auto"/>
        <w:right w:val="none" w:sz="0" w:space="0" w:color="auto"/>
      </w:divBdr>
    </w:div>
    <w:div w:id="1106775948">
      <w:bodyDiv w:val="1"/>
      <w:marLeft w:val="0"/>
      <w:marRight w:val="0"/>
      <w:marTop w:val="0"/>
      <w:marBottom w:val="0"/>
      <w:divBdr>
        <w:top w:val="none" w:sz="0" w:space="0" w:color="auto"/>
        <w:left w:val="none" w:sz="0" w:space="0" w:color="auto"/>
        <w:bottom w:val="none" w:sz="0" w:space="0" w:color="auto"/>
        <w:right w:val="none" w:sz="0" w:space="0" w:color="auto"/>
      </w:divBdr>
    </w:div>
    <w:div w:id="1112433629">
      <w:bodyDiv w:val="1"/>
      <w:marLeft w:val="0"/>
      <w:marRight w:val="0"/>
      <w:marTop w:val="0"/>
      <w:marBottom w:val="0"/>
      <w:divBdr>
        <w:top w:val="none" w:sz="0" w:space="0" w:color="auto"/>
        <w:left w:val="none" w:sz="0" w:space="0" w:color="auto"/>
        <w:bottom w:val="none" w:sz="0" w:space="0" w:color="auto"/>
        <w:right w:val="none" w:sz="0" w:space="0" w:color="auto"/>
      </w:divBdr>
    </w:div>
    <w:div w:id="1130514765">
      <w:bodyDiv w:val="1"/>
      <w:marLeft w:val="0"/>
      <w:marRight w:val="0"/>
      <w:marTop w:val="0"/>
      <w:marBottom w:val="0"/>
      <w:divBdr>
        <w:top w:val="none" w:sz="0" w:space="0" w:color="auto"/>
        <w:left w:val="none" w:sz="0" w:space="0" w:color="auto"/>
        <w:bottom w:val="none" w:sz="0" w:space="0" w:color="auto"/>
        <w:right w:val="none" w:sz="0" w:space="0" w:color="auto"/>
      </w:divBdr>
    </w:div>
    <w:div w:id="1135564566">
      <w:bodyDiv w:val="1"/>
      <w:marLeft w:val="0"/>
      <w:marRight w:val="0"/>
      <w:marTop w:val="0"/>
      <w:marBottom w:val="0"/>
      <w:divBdr>
        <w:top w:val="none" w:sz="0" w:space="0" w:color="auto"/>
        <w:left w:val="none" w:sz="0" w:space="0" w:color="auto"/>
        <w:bottom w:val="none" w:sz="0" w:space="0" w:color="auto"/>
        <w:right w:val="none" w:sz="0" w:space="0" w:color="auto"/>
      </w:divBdr>
    </w:div>
    <w:div w:id="1164206293">
      <w:bodyDiv w:val="1"/>
      <w:marLeft w:val="0"/>
      <w:marRight w:val="0"/>
      <w:marTop w:val="0"/>
      <w:marBottom w:val="0"/>
      <w:divBdr>
        <w:top w:val="none" w:sz="0" w:space="0" w:color="auto"/>
        <w:left w:val="none" w:sz="0" w:space="0" w:color="auto"/>
        <w:bottom w:val="none" w:sz="0" w:space="0" w:color="auto"/>
        <w:right w:val="none" w:sz="0" w:space="0" w:color="auto"/>
      </w:divBdr>
    </w:div>
    <w:div w:id="1178538922">
      <w:bodyDiv w:val="1"/>
      <w:marLeft w:val="0"/>
      <w:marRight w:val="0"/>
      <w:marTop w:val="0"/>
      <w:marBottom w:val="0"/>
      <w:divBdr>
        <w:top w:val="none" w:sz="0" w:space="0" w:color="auto"/>
        <w:left w:val="none" w:sz="0" w:space="0" w:color="auto"/>
        <w:bottom w:val="none" w:sz="0" w:space="0" w:color="auto"/>
        <w:right w:val="none" w:sz="0" w:space="0" w:color="auto"/>
      </w:divBdr>
    </w:div>
    <w:div w:id="1182430601">
      <w:bodyDiv w:val="1"/>
      <w:marLeft w:val="0"/>
      <w:marRight w:val="0"/>
      <w:marTop w:val="0"/>
      <w:marBottom w:val="0"/>
      <w:divBdr>
        <w:top w:val="none" w:sz="0" w:space="0" w:color="auto"/>
        <w:left w:val="none" w:sz="0" w:space="0" w:color="auto"/>
        <w:bottom w:val="none" w:sz="0" w:space="0" w:color="auto"/>
        <w:right w:val="none" w:sz="0" w:space="0" w:color="auto"/>
      </w:divBdr>
    </w:div>
    <w:div w:id="1186333298">
      <w:bodyDiv w:val="1"/>
      <w:marLeft w:val="0"/>
      <w:marRight w:val="0"/>
      <w:marTop w:val="0"/>
      <w:marBottom w:val="0"/>
      <w:divBdr>
        <w:top w:val="none" w:sz="0" w:space="0" w:color="auto"/>
        <w:left w:val="none" w:sz="0" w:space="0" w:color="auto"/>
        <w:bottom w:val="none" w:sz="0" w:space="0" w:color="auto"/>
        <w:right w:val="none" w:sz="0" w:space="0" w:color="auto"/>
      </w:divBdr>
    </w:div>
    <w:div w:id="1207570191">
      <w:bodyDiv w:val="1"/>
      <w:marLeft w:val="0"/>
      <w:marRight w:val="0"/>
      <w:marTop w:val="0"/>
      <w:marBottom w:val="0"/>
      <w:divBdr>
        <w:top w:val="none" w:sz="0" w:space="0" w:color="auto"/>
        <w:left w:val="none" w:sz="0" w:space="0" w:color="auto"/>
        <w:bottom w:val="none" w:sz="0" w:space="0" w:color="auto"/>
        <w:right w:val="none" w:sz="0" w:space="0" w:color="auto"/>
      </w:divBdr>
    </w:div>
    <w:div w:id="1213158583">
      <w:bodyDiv w:val="1"/>
      <w:marLeft w:val="0"/>
      <w:marRight w:val="0"/>
      <w:marTop w:val="0"/>
      <w:marBottom w:val="0"/>
      <w:divBdr>
        <w:top w:val="none" w:sz="0" w:space="0" w:color="auto"/>
        <w:left w:val="none" w:sz="0" w:space="0" w:color="auto"/>
        <w:bottom w:val="none" w:sz="0" w:space="0" w:color="auto"/>
        <w:right w:val="none" w:sz="0" w:space="0" w:color="auto"/>
      </w:divBdr>
    </w:div>
    <w:div w:id="1225064703">
      <w:bodyDiv w:val="1"/>
      <w:marLeft w:val="0"/>
      <w:marRight w:val="0"/>
      <w:marTop w:val="0"/>
      <w:marBottom w:val="0"/>
      <w:divBdr>
        <w:top w:val="none" w:sz="0" w:space="0" w:color="auto"/>
        <w:left w:val="none" w:sz="0" w:space="0" w:color="auto"/>
        <w:bottom w:val="none" w:sz="0" w:space="0" w:color="auto"/>
        <w:right w:val="none" w:sz="0" w:space="0" w:color="auto"/>
      </w:divBdr>
    </w:div>
    <w:div w:id="1242913674">
      <w:bodyDiv w:val="1"/>
      <w:marLeft w:val="0"/>
      <w:marRight w:val="0"/>
      <w:marTop w:val="0"/>
      <w:marBottom w:val="0"/>
      <w:divBdr>
        <w:top w:val="none" w:sz="0" w:space="0" w:color="auto"/>
        <w:left w:val="none" w:sz="0" w:space="0" w:color="auto"/>
        <w:bottom w:val="none" w:sz="0" w:space="0" w:color="auto"/>
        <w:right w:val="none" w:sz="0" w:space="0" w:color="auto"/>
      </w:divBdr>
    </w:div>
    <w:div w:id="1243023573">
      <w:bodyDiv w:val="1"/>
      <w:marLeft w:val="0"/>
      <w:marRight w:val="0"/>
      <w:marTop w:val="0"/>
      <w:marBottom w:val="0"/>
      <w:divBdr>
        <w:top w:val="none" w:sz="0" w:space="0" w:color="auto"/>
        <w:left w:val="none" w:sz="0" w:space="0" w:color="auto"/>
        <w:bottom w:val="none" w:sz="0" w:space="0" w:color="auto"/>
        <w:right w:val="none" w:sz="0" w:space="0" w:color="auto"/>
      </w:divBdr>
    </w:div>
    <w:div w:id="1258249724">
      <w:bodyDiv w:val="1"/>
      <w:marLeft w:val="0"/>
      <w:marRight w:val="0"/>
      <w:marTop w:val="0"/>
      <w:marBottom w:val="0"/>
      <w:divBdr>
        <w:top w:val="none" w:sz="0" w:space="0" w:color="auto"/>
        <w:left w:val="none" w:sz="0" w:space="0" w:color="auto"/>
        <w:bottom w:val="none" w:sz="0" w:space="0" w:color="auto"/>
        <w:right w:val="none" w:sz="0" w:space="0" w:color="auto"/>
      </w:divBdr>
    </w:div>
    <w:div w:id="1266114761">
      <w:bodyDiv w:val="1"/>
      <w:marLeft w:val="0"/>
      <w:marRight w:val="0"/>
      <w:marTop w:val="0"/>
      <w:marBottom w:val="0"/>
      <w:divBdr>
        <w:top w:val="none" w:sz="0" w:space="0" w:color="auto"/>
        <w:left w:val="none" w:sz="0" w:space="0" w:color="auto"/>
        <w:bottom w:val="none" w:sz="0" w:space="0" w:color="auto"/>
        <w:right w:val="none" w:sz="0" w:space="0" w:color="auto"/>
      </w:divBdr>
    </w:div>
    <w:div w:id="1282539635">
      <w:bodyDiv w:val="1"/>
      <w:marLeft w:val="0"/>
      <w:marRight w:val="0"/>
      <w:marTop w:val="0"/>
      <w:marBottom w:val="0"/>
      <w:divBdr>
        <w:top w:val="none" w:sz="0" w:space="0" w:color="auto"/>
        <w:left w:val="none" w:sz="0" w:space="0" w:color="auto"/>
        <w:bottom w:val="none" w:sz="0" w:space="0" w:color="auto"/>
        <w:right w:val="none" w:sz="0" w:space="0" w:color="auto"/>
      </w:divBdr>
    </w:div>
    <w:div w:id="1283730150">
      <w:bodyDiv w:val="1"/>
      <w:marLeft w:val="0"/>
      <w:marRight w:val="0"/>
      <w:marTop w:val="0"/>
      <w:marBottom w:val="0"/>
      <w:divBdr>
        <w:top w:val="none" w:sz="0" w:space="0" w:color="auto"/>
        <w:left w:val="none" w:sz="0" w:space="0" w:color="auto"/>
        <w:bottom w:val="none" w:sz="0" w:space="0" w:color="auto"/>
        <w:right w:val="none" w:sz="0" w:space="0" w:color="auto"/>
      </w:divBdr>
    </w:div>
    <w:div w:id="1284573859">
      <w:bodyDiv w:val="1"/>
      <w:marLeft w:val="0"/>
      <w:marRight w:val="0"/>
      <w:marTop w:val="0"/>
      <w:marBottom w:val="0"/>
      <w:divBdr>
        <w:top w:val="none" w:sz="0" w:space="0" w:color="auto"/>
        <w:left w:val="none" w:sz="0" w:space="0" w:color="auto"/>
        <w:bottom w:val="none" w:sz="0" w:space="0" w:color="auto"/>
        <w:right w:val="none" w:sz="0" w:space="0" w:color="auto"/>
      </w:divBdr>
    </w:div>
    <w:div w:id="1284920355">
      <w:bodyDiv w:val="1"/>
      <w:marLeft w:val="0"/>
      <w:marRight w:val="0"/>
      <w:marTop w:val="0"/>
      <w:marBottom w:val="0"/>
      <w:divBdr>
        <w:top w:val="none" w:sz="0" w:space="0" w:color="auto"/>
        <w:left w:val="none" w:sz="0" w:space="0" w:color="auto"/>
        <w:bottom w:val="none" w:sz="0" w:space="0" w:color="auto"/>
        <w:right w:val="none" w:sz="0" w:space="0" w:color="auto"/>
      </w:divBdr>
    </w:div>
    <w:div w:id="1299411921">
      <w:bodyDiv w:val="1"/>
      <w:marLeft w:val="0"/>
      <w:marRight w:val="0"/>
      <w:marTop w:val="0"/>
      <w:marBottom w:val="0"/>
      <w:divBdr>
        <w:top w:val="none" w:sz="0" w:space="0" w:color="auto"/>
        <w:left w:val="none" w:sz="0" w:space="0" w:color="auto"/>
        <w:bottom w:val="none" w:sz="0" w:space="0" w:color="auto"/>
        <w:right w:val="none" w:sz="0" w:space="0" w:color="auto"/>
      </w:divBdr>
    </w:div>
    <w:div w:id="1369141339">
      <w:bodyDiv w:val="1"/>
      <w:marLeft w:val="0"/>
      <w:marRight w:val="0"/>
      <w:marTop w:val="0"/>
      <w:marBottom w:val="0"/>
      <w:divBdr>
        <w:top w:val="none" w:sz="0" w:space="0" w:color="auto"/>
        <w:left w:val="none" w:sz="0" w:space="0" w:color="auto"/>
        <w:bottom w:val="none" w:sz="0" w:space="0" w:color="auto"/>
        <w:right w:val="none" w:sz="0" w:space="0" w:color="auto"/>
      </w:divBdr>
    </w:div>
    <w:div w:id="1379207390">
      <w:bodyDiv w:val="1"/>
      <w:marLeft w:val="0"/>
      <w:marRight w:val="0"/>
      <w:marTop w:val="0"/>
      <w:marBottom w:val="0"/>
      <w:divBdr>
        <w:top w:val="none" w:sz="0" w:space="0" w:color="auto"/>
        <w:left w:val="none" w:sz="0" w:space="0" w:color="auto"/>
        <w:bottom w:val="none" w:sz="0" w:space="0" w:color="auto"/>
        <w:right w:val="none" w:sz="0" w:space="0" w:color="auto"/>
      </w:divBdr>
    </w:div>
    <w:div w:id="1391540358">
      <w:bodyDiv w:val="1"/>
      <w:marLeft w:val="0"/>
      <w:marRight w:val="0"/>
      <w:marTop w:val="0"/>
      <w:marBottom w:val="0"/>
      <w:divBdr>
        <w:top w:val="none" w:sz="0" w:space="0" w:color="auto"/>
        <w:left w:val="none" w:sz="0" w:space="0" w:color="auto"/>
        <w:bottom w:val="none" w:sz="0" w:space="0" w:color="auto"/>
        <w:right w:val="none" w:sz="0" w:space="0" w:color="auto"/>
      </w:divBdr>
    </w:div>
    <w:div w:id="1394349960">
      <w:bodyDiv w:val="1"/>
      <w:marLeft w:val="0"/>
      <w:marRight w:val="0"/>
      <w:marTop w:val="0"/>
      <w:marBottom w:val="0"/>
      <w:divBdr>
        <w:top w:val="none" w:sz="0" w:space="0" w:color="auto"/>
        <w:left w:val="none" w:sz="0" w:space="0" w:color="auto"/>
        <w:bottom w:val="none" w:sz="0" w:space="0" w:color="auto"/>
        <w:right w:val="none" w:sz="0" w:space="0" w:color="auto"/>
      </w:divBdr>
    </w:div>
    <w:div w:id="1395355958">
      <w:bodyDiv w:val="1"/>
      <w:marLeft w:val="0"/>
      <w:marRight w:val="0"/>
      <w:marTop w:val="0"/>
      <w:marBottom w:val="0"/>
      <w:divBdr>
        <w:top w:val="none" w:sz="0" w:space="0" w:color="auto"/>
        <w:left w:val="none" w:sz="0" w:space="0" w:color="auto"/>
        <w:bottom w:val="none" w:sz="0" w:space="0" w:color="auto"/>
        <w:right w:val="none" w:sz="0" w:space="0" w:color="auto"/>
      </w:divBdr>
    </w:div>
    <w:div w:id="1452166820">
      <w:bodyDiv w:val="1"/>
      <w:marLeft w:val="0"/>
      <w:marRight w:val="0"/>
      <w:marTop w:val="0"/>
      <w:marBottom w:val="0"/>
      <w:divBdr>
        <w:top w:val="none" w:sz="0" w:space="0" w:color="auto"/>
        <w:left w:val="none" w:sz="0" w:space="0" w:color="auto"/>
        <w:bottom w:val="none" w:sz="0" w:space="0" w:color="auto"/>
        <w:right w:val="none" w:sz="0" w:space="0" w:color="auto"/>
      </w:divBdr>
    </w:div>
    <w:div w:id="1452283903">
      <w:bodyDiv w:val="1"/>
      <w:marLeft w:val="0"/>
      <w:marRight w:val="0"/>
      <w:marTop w:val="0"/>
      <w:marBottom w:val="0"/>
      <w:divBdr>
        <w:top w:val="none" w:sz="0" w:space="0" w:color="auto"/>
        <w:left w:val="none" w:sz="0" w:space="0" w:color="auto"/>
        <w:bottom w:val="none" w:sz="0" w:space="0" w:color="auto"/>
        <w:right w:val="none" w:sz="0" w:space="0" w:color="auto"/>
      </w:divBdr>
    </w:div>
    <w:div w:id="1463428819">
      <w:bodyDiv w:val="1"/>
      <w:marLeft w:val="0"/>
      <w:marRight w:val="0"/>
      <w:marTop w:val="0"/>
      <w:marBottom w:val="0"/>
      <w:divBdr>
        <w:top w:val="none" w:sz="0" w:space="0" w:color="auto"/>
        <w:left w:val="none" w:sz="0" w:space="0" w:color="auto"/>
        <w:bottom w:val="none" w:sz="0" w:space="0" w:color="auto"/>
        <w:right w:val="none" w:sz="0" w:space="0" w:color="auto"/>
      </w:divBdr>
    </w:div>
    <w:div w:id="1479689642">
      <w:bodyDiv w:val="1"/>
      <w:marLeft w:val="0"/>
      <w:marRight w:val="0"/>
      <w:marTop w:val="0"/>
      <w:marBottom w:val="0"/>
      <w:divBdr>
        <w:top w:val="none" w:sz="0" w:space="0" w:color="auto"/>
        <w:left w:val="none" w:sz="0" w:space="0" w:color="auto"/>
        <w:bottom w:val="none" w:sz="0" w:space="0" w:color="auto"/>
        <w:right w:val="none" w:sz="0" w:space="0" w:color="auto"/>
      </w:divBdr>
    </w:div>
    <w:div w:id="1482383872">
      <w:bodyDiv w:val="1"/>
      <w:marLeft w:val="0"/>
      <w:marRight w:val="0"/>
      <w:marTop w:val="0"/>
      <w:marBottom w:val="0"/>
      <w:divBdr>
        <w:top w:val="none" w:sz="0" w:space="0" w:color="auto"/>
        <w:left w:val="none" w:sz="0" w:space="0" w:color="auto"/>
        <w:bottom w:val="none" w:sz="0" w:space="0" w:color="auto"/>
        <w:right w:val="none" w:sz="0" w:space="0" w:color="auto"/>
      </w:divBdr>
    </w:div>
    <w:div w:id="1494494136">
      <w:bodyDiv w:val="1"/>
      <w:marLeft w:val="0"/>
      <w:marRight w:val="0"/>
      <w:marTop w:val="0"/>
      <w:marBottom w:val="0"/>
      <w:divBdr>
        <w:top w:val="none" w:sz="0" w:space="0" w:color="auto"/>
        <w:left w:val="none" w:sz="0" w:space="0" w:color="auto"/>
        <w:bottom w:val="none" w:sz="0" w:space="0" w:color="auto"/>
        <w:right w:val="none" w:sz="0" w:space="0" w:color="auto"/>
      </w:divBdr>
    </w:div>
    <w:div w:id="1515144856">
      <w:bodyDiv w:val="1"/>
      <w:marLeft w:val="0"/>
      <w:marRight w:val="0"/>
      <w:marTop w:val="0"/>
      <w:marBottom w:val="0"/>
      <w:divBdr>
        <w:top w:val="none" w:sz="0" w:space="0" w:color="auto"/>
        <w:left w:val="none" w:sz="0" w:space="0" w:color="auto"/>
        <w:bottom w:val="none" w:sz="0" w:space="0" w:color="auto"/>
        <w:right w:val="none" w:sz="0" w:space="0" w:color="auto"/>
      </w:divBdr>
    </w:div>
    <w:div w:id="1529371312">
      <w:bodyDiv w:val="1"/>
      <w:marLeft w:val="0"/>
      <w:marRight w:val="0"/>
      <w:marTop w:val="0"/>
      <w:marBottom w:val="0"/>
      <w:divBdr>
        <w:top w:val="none" w:sz="0" w:space="0" w:color="auto"/>
        <w:left w:val="none" w:sz="0" w:space="0" w:color="auto"/>
        <w:bottom w:val="none" w:sz="0" w:space="0" w:color="auto"/>
        <w:right w:val="none" w:sz="0" w:space="0" w:color="auto"/>
      </w:divBdr>
    </w:div>
    <w:div w:id="1529483757">
      <w:bodyDiv w:val="1"/>
      <w:marLeft w:val="0"/>
      <w:marRight w:val="0"/>
      <w:marTop w:val="0"/>
      <w:marBottom w:val="0"/>
      <w:divBdr>
        <w:top w:val="none" w:sz="0" w:space="0" w:color="auto"/>
        <w:left w:val="none" w:sz="0" w:space="0" w:color="auto"/>
        <w:bottom w:val="none" w:sz="0" w:space="0" w:color="auto"/>
        <w:right w:val="none" w:sz="0" w:space="0" w:color="auto"/>
      </w:divBdr>
      <w:divsChild>
        <w:div w:id="3747352">
          <w:marLeft w:val="0"/>
          <w:marRight w:val="0"/>
          <w:marTop w:val="0"/>
          <w:marBottom w:val="0"/>
          <w:divBdr>
            <w:top w:val="none" w:sz="0" w:space="0" w:color="auto"/>
            <w:left w:val="none" w:sz="0" w:space="0" w:color="auto"/>
            <w:bottom w:val="none" w:sz="0" w:space="0" w:color="auto"/>
            <w:right w:val="none" w:sz="0" w:space="0" w:color="auto"/>
          </w:divBdr>
          <w:divsChild>
            <w:div w:id="26611707">
              <w:marLeft w:val="0"/>
              <w:marRight w:val="0"/>
              <w:marTop w:val="0"/>
              <w:marBottom w:val="0"/>
              <w:divBdr>
                <w:top w:val="none" w:sz="0" w:space="0" w:color="auto"/>
                <w:left w:val="none" w:sz="0" w:space="0" w:color="auto"/>
                <w:bottom w:val="none" w:sz="0" w:space="0" w:color="auto"/>
                <w:right w:val="none" w:sz="0" w:space="0" w:color="auto"/>
              </w:divBdr>
            </w:div>
            <w:div w:id="55513246">
              <w:marLeft w:val="0"/>
              <w:marRight w:val="0"/>
              <w:marTop w:val="0"/>
              <w:marBottom w:val="0"/>
              <w:divBdr>
                <w:top w:val="none" w:sz="0" w:space="0" w:color="auto"/>
                <w:left w:val="none" w:sz="0" w:space="0" w:color="auto"/>
                <w:bottom w:val="none" w:sz="0" w:space="0" w:color="auto"/>
                <w:right w:val="none" w:sz="0" w:space="0" w:color="auto"/>
              </w:divBdr>
            </w:div>
            <w:div w:id="131945400">
              <w:marLeft w:val="0"/>
              <w:marRight w:val="0"/>
              <w:marTop w:val="0"/>
              <w:marBottom w:val="0"/>
              <w:divBdr>
                <w:top w:val="none" w:sz="0" w:space="0" w:color="auto"/>
                <w:left w:val="none" w:sz="0" w:space="0" w:color="auto"/>
                <w:bottom w:val="none" w:sz="0" w:space="0" w:color="auto"/>
                <w:right w:val="none" w:sz="0" w:space="0" w:color="auto"/>
              </w:divBdr>
            </w:div>
            <w:div w:id="178550078">
              <w:marLeft w:val="0"/>
              <w:marRight w:val="0"/>
              <w:marTop w:val="0"/>
              <w:marBottom w:val="0"/>
              <w:divBdr>
                <w:top w:val="none" w:sz="0" w:space="0" w:color="auto"/>
                <w:left w:val="none" w:sz="0" w:space="0" w:color="auto"/>
                <w:bottom w:val="none" w:sz="0" w:space="0" w:color="auto"/>
                <w:right w:val="none" w:sz="0" w:space="0" w:color="auto"/>
              </w:divBdr>
            </w:div>
            <w:div w:id="216019469">
              <w:marLeft w:val="0"/>
              <w:marRight w:val="0"/>
              <w:marTop w:val="0"/>
              <w:marBottom w:val="0"/>
              <w:divBdr>
                <w:top w:val="none" w:sz="0" w:space="0" w:color="auto"/>
                <w:left w:val="none" w:sz="0" w:space="0" w:color="auto"/>
                <w:bottom w:val="none" w:sz="0" w:space="0" w:color="auto"/>
                <w:right w:val="none" w:sz="0" w:space="0" w:color="auto"/>
              </w:divBdr>
            </w:div>
            <w:div w:id="304287252">
              <w:marLeft w:val="0"/>
              <w:marRight w:val="0"/>
              <w:marTop w:val="0"/>
              <w:marBottom w:val="0"/>
              <w:divBdr>
                <w:top w:val="none" w:sz="0" w:space="0" w:color="auto"/>
                <w:left w:val="none" w:sz="0" w:space="0" w:color="auto"/>
                <w:bottom w:val="none" w:sz="0" w:space="0" w:color="auto"/>
                <w:right w:val="none" w:sz="0" w:space="0" w:color="auto"/>
              </w:divBdr>
            </w:div>
            <w:div w:id="467481897">
              <w:marLeft w:val="0"/>
              <w:marRight w:val="0"/>
              <w:marTop w:val="0"/>
              <w:marBottom w:val="0"/>
              <w:divBdr>
                <w:top w:val="none" w:sz="0" w:space="0" w:color="auto"/>
                <w:left w:val="none" w:sz="0" w:space="0" w:color="auto"/>
                <w:bottom w:val="none" w:sz="0" w:space="0" w:color="auto"/>
                <w:right w:val="none" w:sz="0" w:space="0" w:color="auto"/>
              </w:divBdr>
            </w:div>
            <w:div w:id="499665749">
              <w:marLeft w:val="0"/>
              <w:marRight w:val="0"/>
              <w:marTop w:val="0"/>
              <w:marBottom w:val="0"/>
              <w:divBdr>
                <w:top w:val="none" w:sz="0" w:space="0" w:color="auto"/>
                <w:left w:val="none" w:sz="0" w:space="0" w:color="auto"/>
                <w:bottom w:val="none" w:sz="0" w:space="0" w:color="auto"/>
                <w:right w:val="none" w:sz="0" w:space="0" w:color="auto"/>
              </w:divBdr>
            </w:div>
            <w:div w:id="516895194">
              <w:marLeft w:val="0"/>
              <w:marRight w:val="0"/>
              <w:marTop w:val="0"/>
              <w:marBottom w:val="0"/>
              <w:divBdr>
                <w:top w:val="none" w:sz="0" w:space="0" w:color="auto"/>
                <w:left w:val="none" w:sz="0" w:space="0" w:color="auto"/>
                <w:bottom w:val="none" w:sz="0" w:space="0" w:color="auto"/>
                <w:right w:val="none" w:sz="0" w:space="0" w:color="auto"/>
              </w:divBdr>
            </w:div>
            <w:div w:id="541942305">
              <w:marLeft w:val="0"/>
              <w:marRight w:val="0"/>
              <w:marTop w:val="0"/>
              <w:marBottom w:val="0"/>
              <w:divBdr>
                <w:top w:val="none" w:sz="0" w:space="0" w:color="auto"/>
                <w:left w:val="none" w:sz="0" w:space="0" w:color="auto"/>
                <w:bottom w:val="none" w:sz="0" w:space="0" w:color="auto"/>
                <w:right w:val="none" w:sz="0" w:space="0" w:color="auto"/>
              </w:divBdr>
            </w:div>
            <w:div w:id="548107782">
              <w:marLeft w:val="0"/>
              <w:marRight w:val="0"/>
              <w:marTop w:val="0"/>
              <w:marBottom w:val="0"/>
              <w:divBdr>
                <w:top w:val="none" w:sz="0" w:space="0" w:color="auto"/>
                <w:left w:val="none" w:sz="0" w:space="0" w:color="auto"/>
                <w:bottom w:val="none" w:sz="0" w:space="0" w:color="auto"/>
                <w:right w:val="none" w:sz="0" w:space="0" w:color="auto"/>
              </w:divBdr>
            </w:div>
            <w:div w:id="583298876">
              <w:marLeft w:val="0"/>
              <w:marRight w:val="0"/>
              <w:marTop w:val="0"/>
              <w:marBottom w:val="0"/>
              <w:divBdr>
                <w:top w:val="none" w:sz="0" w:space="0" w:color="auto"/>
                <w:left w:val="none" w:sz="0" w:space="0" w:color="auto"/>
                <w:bottom w:val="none" w:sz="0" w:space="0" w:color="auto"/>
                <w:right w:val="none" w:sz="0" w:space="0" w:color="auto"/>
              </w:divBdr>
            </w:div>
            <w:div w:id="663582234">
              <w:marLeft w:val="0"/>
              <w:marRight w:val="0"/>
              <w:marTop w:val="0"/>
              <w:marBottom w:val="0"/>
              <w:divBdr>
                <w:top w:val="none" w:sz="0" w:space="0" w:color="auto"/>
                <w:left w:val="none" w:sz="0" w:space="0" w:color="auto"/>
                <w:bottom w:val="none" w:sz="0" w:space="0" w:color="auto"/>
                <w:right w:val="none" w:sz="0" w:space="0" w:color="auto"/>
              </w:divBdr>
            </w:div>
            <w:div w:id="738164612">
              <w:marLeft w:val="0"/>
              <w:marRight w:val="0"/>
              <w:marTop w:val="0"/>
              <w:marBottom w:val="0"/>
              <w:divBdr>
                <w:top w:val="none" w:sz="0" w:space="0" w:color="auto"/>
                <w:left w:val="none" w:sz="0" w:space="0" w:color="auto"/>
                <w:bottom w:val="none" w:sz="0" w:space="0" w:color="auto"/>
                <w:right w:val="none" w:sz="0" w:space="0" w:color="auto"/>
              </w:divBdr>
            </w:div>
            <w:div w:id="745103569">
              <w:marLeft w:val="0"/>
              <w:marRight w:val="0"/>
              <w:marTop w:val="0"/>
              <w:marBottom w:val="0"/>
              <w:divBdr>
                <w:top w:val="none" w:sz="0" w:space="0" w:color="auto"/>
                <w:left w:val="none" w:sz="0" w:space="0" w:color="auto"/>
                <w:bottom w:val="none" w:sz="0" w:space="0" w:color="auto"/>
                <w:right w:val="none" w:sz="0" w:space="0" w:color="auto"/>
              </w:divBdr>
            </w:div>
            <w:div w:id="1055934562">
              <w:marLeft w:val="0"/>
              <w:marRight w:val="0"/>
              <w:marTop w:val="0"/>
              <w:marBottom w:val="0"/>
              <w:divBdr>
                <w:top w:val="none" w:sz="0" w:space="0" w:color="auto"/>
                <w:left w:val="none" w:sz="0" w:space="0" w:color="auto"/>
                <w:bottom w:val="none" w:sz="0" w:space="0" w:color="auto"/>
                <w:right w:val="none" w:sz="0" w:space="0" w:color="auto"/>
              </w:divBdr>
            </w:div>
            <w:div w:id="1105223313">
              <w:marLeft w:val="0"/>
              <w:marRight w:val="0"/>
              <w:marTop w:val="0"/>
              <w:marBottom w:val="0"/>
              <w:divBdr>
                <w:top w:val="none" w:sz="0" w:space="0" w:color="auto"/>
                <w:left w:val="none" w:sz="0" w:space="0" w:color="auto"/>
                <w:bottom w:val="none" w:sz="0" w:space="0" w:color="auto"/>
                <w:right w:val="none" w:sz="0" w:space="0" w:color="auto"/>
              </w:divBdr>
            </w:div>
            <w:div w:id="1108350410">
              <w:marLeft w:val="0"/>
              <w:marRight w:val="0"/>
              <w:marTop w:val="0"/>
              <w:marBottom w:val="0"/>
              <w:divBdr>
                <w:top w:val="none" w:sz="0" w:space="0" w:color="auto"/>
                <w:left w:val="none" w:sz="0" w:space="0" w:color="auto"/>
                <w:bottom w:val="none" w:sz="0" w:space="0" w:color="auto"/>
                <w:right w:val="none" w:sz="0" w:space="0" w:color="auto"/>
              </w:divBdr>
            </w:div>
            <w:div w:id="1174760011">
              <w:marLeft w:val="0"/>
              <w:marRight w:val="0"/>
              <w:marTop w:val="0"/>
              <w:marBottom w:val="0"/>
              <w:divBdr>
                <w:top w:val="none" w:sz="0" w:space="0" w:color="auto"/>
                <w:left w:val="none" w:sz="0" w:space="0" w:color="auto"/>
                <w:bottom w:val="none" w:sz="0" w:space="0" w:color="auto"/>
                <w:right w:val="none" w:sz="0" w:space="0" w:color="auto"/>
              </w:divBdr>
            </w:div>
            <w:div w:id="1245408354">
              <w:marLeft w:val="0"/>
              <w:marRight w:val="0"/>
              <w:marTop w:val="0"/>
              <w:marBottom w:val="0"/>
              <w:divBdr>
                <w:top w:val="none" w:sz="0" w:space="0" w:color="auto"/>
                <w:left w:val="none" w:sz="0" w:space="0" w:color="auto"/>
                <w:bottom w:val="none" w:sz="0" w:space="0" w:color="auto"/>
                <w:right w:val="none" w:sz="0" w:space="0" w:color="auto"/>
              </w:divBdr>
            </w:div>
            <w:div w:id="1384327942">
              <w:marLeft w:val="0"/>
              <w:marRight w:val="0"/>
              <w:marTop w:val="0"/>
              <w:marBottom w:val="0"/>
              <w:divBdr>
                <w:top w:val="none" w:sz="0" w:space="0" w:color="auto"/>
                <w:left w:val="none" w:sz="0" w:space="0" w:color="auto"/>
                <w:bottom w:val="none" w:sz="0" w:space="0" w:color="auto"/>
                <w:right w:val="none" w:sz="0" w:space="0" w:color="auto"/>
              </w:divBdr>
            </w:div>
            <w:div w:id="1456480607">
              <w:marLeft w:val="0"/>
              <w:marRight w:val="0"/>
              <w:marTop w:val="0"/>
              <w:marBottom w:val="0"/>
              <w:divBdr>
                <w:top w:val="none" w:sz="0" w:space="0" w:color="auto"/>
                <w:left w:val="none" w:sz="0" w:space="0" w:color="auto"/>
                <w:bottom w:val="none" w:sz="0" w:space="0" w:color="auto"/>
                <w:right w:val="none" w:sz="0" w:space="0" w:color="auto"/>
              </w:divBdr>
            </w:div>
            <w:div w:id="1489588702">
              <w:marLeft w:val="0"/>
              <w:marRight w:val="0"/>
              <w:marTop w:val="0"/>
              <w:marBottom w:val="0"/>
              <w:divBdr>
                <w:top w:val="none" w:sz="0" w:space="0" w:color="auto"/>
                <w:left w:val="none" w:sz="0" w:space="0" w:color="auto"/>
                <w:bottom w:val="none" w:sz="0" w:space="0" w:color="auto"/>
                <w:right w:val="none" w:sz="0" w:space="0" w:color="auto"/>
              </w:divBdr>
            </w:div>
            <w:div w:id="1588880904">
              <w:marLeft w:val="0"/>
              <w:marRight w:val="0"/>
              <w:marTop w:val="0"/>
              <w:marBottom w:val="0"/>
              <w:divBdr>
                <w:top w:val="none" w:sz="0" w:space="0" w:color="auto"/>
                <w:left w:val="none" w:sz="0" w:space="0" w:color="auto"/>
                <w:bottom w:val="none" w:sz="0" w:space="0" w:color="auto"/>
                <w:right w:val="none" w:sz="0" w:space="0" w:color="auto"/>
              </w:divBdr>
            </w:div>
            <w:div w:id="1595935282">
              <w:marLeft w:val="0"/>
              <w:marRight w:val="0"/>
              <w:marTop w:val="0"/>
              <w:marBottom w:val="0"/>
              <w:divBdr>
                <w:top w:val="none" w:sz="0" w:space="0" w:color="auto"/>
                <w:left w:val="none" w:sz="0" w:space="0" w:color="auto"/>
                <w:bottom w:val="none" w:sz="0" w:space="0" w:color="auto"/>
                <w:right w:val="none" w:sz="0" w:space="0" w:color="auto"/>
              </w:divBdr>
            </w:div>
            <w:div w:id="1836990460">
              <w:marLeft w:val="0"/>
              <w:marRight w:val="0"/>
              <w:marTop w:val="0"/>
              <w:marBottom w:val="0"/>
              <w:divBdr>
                <w:top w:val="none" w:sz="0" w:space="0" w:color="auto"/>
                <w:left w:val="none" w:sz="0" w:space="0" w:color="auto"/>
                <w:bottom w:val="none" w:sz="0" w:space="0" w:color="auto"/>
                <w:right w:val="none" w:sz="0" w:space="0" w:color="auto"/>
              </w:divBdr>
            </w:div>
            <w:div w:id="1845166931">
              <w:marLeft w:val="0"/>
              <w:marRight w:val="0"/>
              <w:marTop w:val="0"/>
              <w:marBottom w:val="0"/>
              <w:divBdr>
                <w:top w:val="none" w:sz="0" w:space="0" w:color="auto"/>
                <w:left w:val="none" w:sz="0" w:space="0" w:color="auto"/>
                <w:bottom w:val="none" w:sz="0" w:space="0" w:color="auto"/>
                <w:right w:val="none" w:sz="0" w:space="0" w:color="auto"/>
              </w:divBdr>
            </w:div>
            <w:div w:id="1853758276">
              <w:marLeft w:val="0"/>
              <w:marRight w:val="0"/>
              <w:marTop w:val="0"/>
              <w:marBottom w:val="0"/>
              <w:divBdr>
                <w:top w:val="none" w:sz="0" w:space="0" w:color="auto"/>
                <w:left w:val="none" w:sz="0" w:space="0" w:color="auto"/>
                <w:bottom w:val="none" w:sz="0" w:space="0" w:color="auto"/>
                <w:right w:val="none" w:sz="0" w:space="0" w:color="auto"/>
              </w:divBdr>
            </w:div>
            <w:div w:id="1857422913">
              <w:marLeft w:val="0"/>
              <w:marRight w:val="0"/>
              <w:marTop w:val="0"/>
              <w:marBottom w:val="0"/>
              <w:divBdr>
                <w:top w:val="none" w:sz="0" w:space="0" w:color="auto"/>
                <w:left w:val="none" w:sz="0" w:space="0" w:color="auto"/>
                <w:bottom w:val="none" w:sz="0" w:space="0" w:color="auto"/>
                <w:right w:val="none" w:sz="0" w:space="0" w:color="auto"/>
              </w:divBdr>
            </w:div>
            <w:div w:id="1900744101">
              <w:marLeft w:val="0"/>
              <w:marRight w:val="0"/>
              <w:marTop w:val="0"/>
              <w:marBottom w:val="0"/>
              <w:divBdr>
                <w:top w:val="none" w:sz="0" w:space="0" w:color="auto"/>
                <w:left w:val="none" w:sz="0" w:space="0" w:color="auto"/>
                <w:bottom w:val="none" w:sz="0" w:space="0" w:color="auto"/>
                <w:right w:val="none" w:sz="0" w:space="0" w:color="auto"/>
              </w:divBdr>
            </w:div>
            <w:div w:id="1959294733">
              <w:marLeft w:val="0"/>
              <w:marRight w:val="0"/>
              <w:marTop w:val="0"/>
              <w:marBottom w:val="0"/>
              <w:divBdr>
                <w:top w:val="none" w:sz="0" w:space="0" w:color="auto"/>
                <w:left w:val="none" w:sz="0" w:space="0" w:color="auto"/>
                <w:bottom w:val="none" w:sz="0" w:space="0" w:color="auto"/>
                <w:right w:val="none" w:sz="0" w:space="0" w:color="auto"/>
              </w:divBdr>
            </w:div>
            <w:div w:id="1962031827">
              <w:marLeft w:val="0"/>
              <w:marRight w:val="0"/>
              <w:marTop w:val="0"/>
              <w:marBottom w:val="0"/>
              <w:divBdr>
                <w:top w:val="none" w:sz="0" w:space="0" w:color="auto"/>
                <w:left w:val="none" w:sz="0" w:space="0" w:color="auto"/>
                <w:bottom w:val="none" w:sz="0" w:space="0" w:color="auto"/>
                <w:right w:val="none" w:sz="0" w:space="0" w:color="auto"/>
              </w:divBdr>
            </w:div>
            <w:div w:id="1970237844">
              <w:marLeft w:val="0"/>
              <w:marRight w:val="0"/>
              <w:marTop w:val="0"/>
              <w:marBottom w:val="0"/>
              <w:divBdr>
                <w:top w:val="none" w:sz="0" w:space="0" w:color="auto"/>
                <w:left w:val="none" w:sz="0" w:space="0" w:color="auto"/>
                <w:bottom w:val="none" w:sz="0" w:space="0" w:color="auto"/>
                <w:right w:val="none" w:sz="0" w:space="0" w:color="auto"/>
              </w:divBdr>
            </w:div>
            <w:div w:id="2009747101">
              <w:marLeft w:val="0"/>
              <w:marRight w:val="0"/>
              <w:marTop w:val="0"/>
              <w:marBottom w:val="0"/>
              <w:divBdr>
                <w:top w:val="none" w:sz="0" w:space="0" w:color="auto"/>
                <w:left w:val="none" w:sz="0" w:space="0" w:color="auto"/>
                <w:bottom w:val="none" w:sz="0" w:space="0" w:color="auto"/>
                <w:right w:val="none" w:sz="0" w:space="0" w:color="auto"/>
              </w:divBdr>
            </w:div>
            <w:div w:id="2026974908">
              <w:marLeft w:val="0"/>
              <w:marRight w:val="0"/>
              <w:marTop w:val="0"/>
              <w:marBottom w:val="0"/>
              <w:divBdr>
                <w:top w:val="none" w:sz="0" w:space="0" w:color="auto"/>
                <w:left w:val="none" w:sz="0" w:space="0" w:color="auto"/>
                <w:bottom w:val="none" w:sz="0" w:space="0" w:color="auto"/>
                <w:right w:val="none" w:sz="0" w:space="0" w:color="auto"/>
              </w:divBdr>
            </w:div>
            <w:div w:id="2039811685">
              <w:marLeft w:val="0"/>
              <w:marRight w:val="0"/>
              <w:marTop w:val="0"/>
              <w:marBottom w:val="0"/>
              <w:divBdr>
                <w:top w:val="none" w:sz="0" w:space="0" w:color="auto"/>
                <w:left w:val="none" w:sz="0" w:space="0" w:color="auto"/>
                <w:bottom w:val="none" w:sz="0" w:space="0" w:color="auto"/>
                <w:right w:val="none" w:sz="0" w:space="0" w:color="auto"/>
              </w:divBdr>
            </w:div>
            <w:div w:id="2116973646">
              <w:marLeft w:val="0"/>
              <w:marRight w:val="0"/>
              <w:marTop w:val="0"/>
              <w:marBottom w:val="0"/>
              <w:divBdr>
                <w:top w:val="none" w:sz="0" w:space="0" w:color="auto"/>
                <w:left w:val="none" w:sz="0" w:space="0" w:color="auto"/>
                <w:bottom w:val="none" w:sz="0" w:space="0" w:color="auto"/>
                <w:right w:val="none" w:sz="0" w:space="0" w:color="auto"/>
              </w:divBdr>
            </w:div>
            <w:div w:id="214102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4394">
      <w:bodyDiv w:val="1"/>
      <w:marLeft w:val="0"/>
      <w:marRight w:val="0"/>
      <w:marTop w:val="0"/>
      <w:marBottom w:val="0"/>
      <w:divBdr>
        <w:top w:val="none" w:sz="0" w:space="0" w:color="auto"/>
        <w:left w:val="none" w:sz="0" w:space="0" w:color="auto"/>
        <w:bottom w:val="none" w:sz="0" w:space="0" w:color="auto"/>
        <w:right w:val="none" w:sz="0" w:space="0" w:color="auto"/>
      </w:divBdr>
    </w:div>
    <w:div w:id="1552495089">
      <w:bodyDiv w:val="1"/>
      <w:marLeft w:val="0"/>
      <w:marRight w:val="0"/>
      <w:marTop w:val="0"/>
      <w:marBottom w:val="0"/>
      <w:divBdr>
        <w:top w:val="none" w:sz="0" w:space="0" w:color="auto"/>
        <w:left w:val="none" w:sz="0" w:space="0" w:color="auto"/>
        <w:bottom w:val="none" w:sz="0" w:space="0" w:color="auto"/>
        <w:right w:val="none" w:sz="0" w:space="0" w:color="auto"/>
      </w:divBdr>
    </w:div>
    <w:div w:id="1554148529">
      <w:bodyDiv w:val="1"/>
      <w:marLeft w:val="0"/>
      <w:marRight w:val="0"/>
      <w:marTop w:val="0"/>
      <w:marBottom w:val="0"/>
      <w:divBdr>
        <w:top w:val="none" w:sz="0" w:space="0" w:color="auto"/>
        <w:left w:val="none" w:sz="0" w:space="0" w:color="auto"/>
        <w:bottom w:val="none" w:sz="0" w:space="0" w:color="auto"/>
        <w:right w:val="none" w:sz="0" w:space="0" w:color="auto"/>
      </w:divBdr>
    </w:div>
    <w:div w:id="1559709144">
      <w:bodyDiv w:val="1"/>
      <w:marLeft w:val="0"/>
      <w:marRight w:val="0"/>
      <w:marTop w:val="0"/>
      <w:marBottom w:val="0"/>
      <w:divBdr>
        <w:top w:val="none" w:sz="0" w:space="0" w:color="auto"/>
        <w:left w:val="none" w:sz="0" w:space="0" w:color="auto"/>
        <w:bottom w:val="none" w:sz="0" w:space="0" w:color="auto"/>
        <w:right w:val="none" w:sz="0" w:space="0" w:color="auto"/>
      </w:divBdr>
    </w:div>
    <w:div w:id="1560088998">
      <w:bodyDiv w:val="1"/>
      <w:marLeft w:val="0"/>
      <w:marRight w:val="0"/>
      <w:marTop w:val="0"/>
      <w:marBottom w:val="0"/>
      <w:divBdr>
        <w:top w:val="none" w:sz="0" w:space="0" w:color="auto"/>
        <w:left w:val="none" w:sz="0" w:space="0" w:color="auto"/>
        <w:bottom w:val="none" w:sz="0" w:space="0" w:color="auto"/>
        <w:right w:val="none" w:sz="0" w:space="0" w:color="auto"/>
      </w:divBdr>
    </w:div>
    <w:div w:id="1562405717">
      <w:bodyDiv w:val="1"/>
      <w:marLeft w:val="0"/>
      <w:marRight w:val="0"/>
      <w:marTop w:val="0"/>
      <w:marBottom w:val="0"/>
      <w:divBdr>
        <w:top w:val="none" w:sz="0" w:space="0" w:color="auto"/>
        <w:left w:val="none" w:sz="0" w:space="0" w:color="auto"/>
        <w:bottom w:val="none" w:sz="0" w:space="0" w:color="auto"/>
        <w:right w:val="none" w:sz="0" w:space="0" w:color="auto"/>
      </w:divBdr>
    </w:div>
    <w:div w:id="1579435377">
      <w:bodyDiv w:val="1"/>
      <w:marLeft w:val="0"/>
      <w:marRight w:val="0"/>
      <w:marTop w:val="0"/>
      <w:marBottom w:val="0"/>
      <w:divBdr>
        <w:top w:val="none" w:sz="0" w:space="0" w:color="auto"/>
        <w:left w:val="none" w:sz="0" w:space="0" w:color="auto"/>
        <w:bottom w:val="none" w:sz="0" w:space="0" w:color="auto"/>
        <w:right w:val="none" w:sz="0" w:space="0" w:color="auto"/>
      </w:divBdr>
    </w:div>
    <w:div w:id="1590044841">
      <w:bodyDiv w:val="1"/>
      <w:marLeft w:val="0"/>
      <w:marRight w:val="0"/>
      <w:marTop w:val="0"/>
      <w:marBottom w:val="0"/>
      <w:divBdr>
        <w:top w:val="none" w:sz="0" w:space="0" w:color="auto"/>
        <w:left w:val="none" w:sz="0" w:space="0" w:color="auto"/>
        <w:bottom w:val="none" w:sz="0" w:space="0" w:color="auto"/>
        <w:right w:val="none" w:sz="0" w:space="0" w:color="auto"/>
      </w:divBdr>
    </w:div>
    <w:div w:id="1598513718">
      <w:bodyDiv w:val="1"/>
      <w:marLeft w:val="0"/>
      <w:marRight w:val="0"/>
      <w:marTop w:val="0"/>
      <w:marBottom w:val="0"/>
      <w:divBdr>
        <w:top w:val="none" w:sz="0" w:space="0" w:color="auto"/>
        <w:left w:val="none" w:sz="0" w:space="0" w:color="auto"/>
        <w:bottom w:val="none" w:sz="0" w:space="0" w:color="auto"/>
        <w:right w:val="none" w:sz="0" w:space="0" w:color="auto"/>
      </w:divBdr>
    </w:div>
    <w:div w:id="1613200860">
      <w:bodyDiv w:val="1"/>
      <w:marLeft w:val="0"/>
      <w:marRight w:val="0"/>
      <w:marTop w:val="0"/>
      <w:marBottom w:val="0"/>
      <w:divBdr>
        <w:top w:val="none" w:sz="0" w:space="0" w:color="auto"/>
        <w:left w:val="none" w:sz="0" w:space="0" w:color="auto"/>
        <w:bottom w:val="none" w:sz="0" w:space="0" w:color="auto"/>
        <w:right w:val="none" w:sz="0" w:space="0" w:color="auto"/>
      </w:divBdr>
    </w:div>
    <w:div w:id="1613394930">
      <w:bodyDiv w:val="1"/>
      <w:marLeft w:val="0"/>
      <w:marRight w:val="0"/>
      <w:marTop w:val="0"/>
      <w:marBottom w:val="0"/>
      <w:divBdr>
        <w:top w:val="none" w:sz="0" w:space="0" w:color="auto"/>
        <w:left w:val="none" w:sz="0" w:space="0" w:color="auto"/>
        <w:bottom w:val="none" w:sz="0" w:space="0" w:color="auto"/>
        <w:right w:val="none" w:sz="0" w:space="0" w:color="auto"/>
      </w:divBdr>
    </w:div>
    <w:div w:id="1621377320">
      <w:bodyDiv w:val="1"/>
      <w:marLeft w:val="0"/>
      <w:marRight w:val="0"/>
      <w:marTop w:val="0"/>
      <w:marBottom w:val="0"/>
      <w:divBdr>
        <w:top w:val="none" w:sz="0" w:space="0" w:color="auto"/>
        <w:left w:val="none" w:sz="0" w:space="0" w:color="auto"/>
        <w:bottom w:val="none" w:sz="0" w:space="0" w:color="auto"/>
        <w:right w:val="none" w:sz="0" w:space="0" w:color="auto"/>
      </w:divBdr>
      <w:divsChild>
        <w:div w:id="1367489973">
          <w:marLeft w:val="0"/>
          <w:marRight w:val="0"/>
          <w:marTop w:val="0"/>
          <w:marBottom w:val="0"/>
          <w:divBdr>
            <w:top w:val="none" w:sz="0" w:space="0" w:color="auto"/>
            <w:left w:val="none" w:sz="0" w:space="0" w:color="auto"/>
            <w:bottom w:val="none" w:sz="0" w:space="0" w:color="auto"/>
            <w:right w:val="none" w:sz="0" w:space="0" w:color="auto"/>
          </w:divBdr>
          <w:divsChild>
            <w:div w:id="20305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8121">
      <w:bodyDiv w:val="1"/>
      <w:marLeft w:val="0"/>
      <w:marRight w:val="0"/>
      <w:marTop w:val="0"/>
      <w:marBottom w:val="0"/>
      <w:divBdr>
        <w:top w:val="none" w:sz="0" w:space="0" w:color="auto"/>
        <w:left w:val="none" w:sz="0" w:space="0" w:color="auto"/>
        <w:bottom w:val="none" w:sz="0" w:space="0" w:color="auto"/>
        <w:right w:val="none" w:sz="0" w:space="0" w:color="auto"/>
      </w:divBdr>
    </w:div>
    <w:div w:id="1631085179">
      <w:bodyDiv w:val="1"/>
      <w:marLeft w:val="0"/>
      <w:marRight w:val="0"/>
      <w:marTop w:val="0"/>
      <w:marBottom w:val="0"/>
      <w:divBdr>
        <w:top w:val="none" w:sz="0" w:space="0" w:color="auto"/>
        <w:left w:val="none" w:sz="0" w:space="0" w:color="auto"/>
        <w:bottom w:val="none" w:sz="0" w:space="0" w:color="auto"/>
        <w:right w:val="none" w:sz="0" w:space="0" w:color="auto"/>
      </w:divBdr>
      <w:divsChild>
        <w:div w:id="148594640">
          <w:marLeft w:val="0"/>
          <w:marRight w:val="0"/>
          <w:marTop w:val="0"/>
          <w:marBottom w:val="0"/>
          <w:divBdr>
            <w:top w:val="none" w:sz="0" w:space="0" w:color="auto"/>
            <w:left w:val="none" w:sz="0" w:space="0" w:color="auto"/>
            <w:bottom w:val="none" w:sz="0" w:space="0" w:color="auto"/>
            <w:right w:val="none" w:sz="0" w:space="0" w:color="auto"/>
          </w:divBdr>
        </w:div>
        <w:div w:id="207912111">
          <w:marLeft w:val="0"/>
          <w:marRight w:val="0"/>
          <w:marTop w:val="0"/>
          <w:marBottom w:val="0"/>
          <w:divBdr>
            <w:top w:val="none" w:sz="0" w:space="0" w:color="auto"/>
            <w:left w:val="none" w:sz="0" w:space="0" w:color="auto"/>
            <w:bottom w:val="none" w:sz="0" w:space="0" w:color="auto"/>
            <w:right w:val="none" w:sz="0" w:space="0" w:color="auto"/>
          </w:divBdr>
        </w:div>
        <w:div w:id="274023294">
          <w:marLeft w:val="0"/>
          <w:marRight w:val="0"/>
          <w:marTop w:val="0"/>
          <w:marBottom w:val="0"/>
          <w:divBdr>
            <w:top w:val="none" w:sz="0" w:space="0" w:color="auto"/>
            <w:left w:val="none" w:sz="0" w:space="0" w:color="auto"/>
            <w:bottom w:val="none" w:sz="0" w:space="0" w:color="auto"/>
            <w:right w:val="none" w:sz="0" w:space="0" w:color="auto"/>
          </w:divBdr>
        </w:div>
        <w:div w:id="1081827708">
          <w:marLeft w:val="0"/>
          <w:marRight w:val="0"/>
          <w:marTop w:val="0"/>
          <w:marBottom w:val="0"/>
          <w:divBdr>
            <w:top w:val="none" w:sz="0" w:space="0" w:color="auto"/>
            <w:left w:val="none" w:sz="0" w:space="0" w:color="auto"/>
            <w:bottom w:val="none" w:sz="0" w:space="0" w:color="auto"/>
            <w:right w:val="none" w:sz="0" w:space="0" w:color="auto"/>
          </w:divBdr>
        </w:div>
        <w:div w:id="1123499466">
          <w:marLeft w:val="0"/>
          <w:marRight w:val="0"/>
          <w:marTop w:val="0"/>
          <w:marBottom w:val="0"/>
          <w:divBdr>
            <w:top w:val="none" w:sz="0" w:space="0" w:color="auto"/>
            <w:left w:val="none" w:sz="0" w:space="0" w:color="auto"/>
            <w:bottom w:val="none" w:sz="0" w:space="0" w:color="auto"/>
            <w:right w:val="none" w:sz="0" w:space="0" w:color="auto"/>
          </w:divBdr>
        </w:div>
        <w:div w:id="1176574945">
          <w:marLeft w:val="0"/>
          <w:marRight w:val="0"/>
          <w:marTop w:val="0"/>
          <w:marBottom w:val="0"/>
          <w:divBdr>
            <w:top w:val="none" w:sz="0" w:space="0" w:color="auto"/>
            <w:left w:val="none" w:sz="0" w:space="0" w:color="auto"/>
            <w:bottom w:val="none" w:sz="0" w:space="0" w:color="auto"/>
            <w:right w:val="none" w:sz="0" w:space="0" w:color="auto"/>
          </w:divBdr>
        </w:div>
        <w:div w:id="1441027426">
          <w:marLeft w:val="0"/>
          <w:marRight w:val="0"/>
          <w:marTop w:val="0"/>
          <w:marBottom w:val="0"/>
          <w:divBdr>
            <w:top w:val="none" w:sz="0" w:space="0" w:color="auto"/>
            <w:left w:val="none" w:sz="0" w:space="0" w:color="auto"/>
            <w:bottom w:val="none" w:sz="0" w:space="0" w:color="auto"/>
            <w:right w:val="none" w:sz="0" w:space="0" w:color="auto"/>
          </w:divBdr>
        </w:div>
        <w:div w:id="1635872546">
          <w:marLeft w:val="0"/>
          <w:marRight w:val="0"/>
          <w:marTop w:val="0"/>
          <w:marBottom w:val="0"/>
          <w:divBdr>
            <w:top w:val="none" w:sz="0" w:space="0" w:color="auto"/>
            <w:left w:val="none" w:sz="0" w:space="0" w:color="auto"/>
            <w:bottom w:val="none" w:sz="0" w:space="0" w:color="auto"/>
            <w:right w:val="none" w:sz="0" w:space="0" w:color="auto"/>
          </w:divBdr>
        </w:div>
        <w:div w:id="2021006688">
          <w:marLeft w:val="0"/>
          <w:marRight w:val="0"/>
          <w:marTop w:val="0"/>
          <w:marBottom w:val="0"/>
          <w:divBdr>
            <w:top w:val="none" w:sz="0" w:space="0" w:color="auto"/>
            <w:left w:val="none" w:sz="0" w:space="0" w:color="auto"/>
            <w:bottom w:val="none" w:sz="0" w:space="0" w:color="auto"/>
            <w:right w:val="none" w:sz="0" w:space="0" w:color="auto"/>
          </w:divBdr>
        </w:div>
        <w:div w:id="2080591476">
          <w:marLeft w:val="0"/>
          <w:marRight w:val="0"/>
          <w:marTop w:val="0"/>
          <w:marBottom w:val="0"/>
          <w:divBdr>
            <w:top w:val="none" w:sz="0" w:space="0" w:color="auto"/>
            <w:left w:val="none" w:sz="0" w:space="0" w:color="auto"/>
            <w:bottom w:val="none" w:sz="0" w:space="0" w:color="auto"/>
            <w:right w:val="none" w:sz="0" w:space="0" w:color="auto"/>
          </w:divBdr>
        </w:div>
        <w:div w:id="2117671003">
          <w:marLeft w:val="0"/>
          <w:marRight w:val="0"/>
          <w:marTop w:val="0"/>
          <w:marBottom w:val="0"/>
          <w:divBdr>
            <w:top w:val="none" w:sz="0" w:space="0" w:color="auto"/>
            <w:left w:val="none" w:sz="0" w:space="0" w:color="auto"/>
            <w:bottom w:val="none" w:sz="0" w:space="0" w:color="auto"/>
            <w:right w:val="none" w:sz="0" w:space="0" w:color="auto"/>
          </w:divBdr>
        </w:div>
      </w:divsChild>
    </w:div>
    <w:div w:id="1638685852">
      <w:bodyDiv w:val="1"/>
      <w:marLeft w:val="0"/>
      <w:marRight w:val="0"/>
      <w:marTop w:val="0"/>
      <w:marBottom w:val="0"/>
      <w:divBdr>
        <w:top w:val="none" w:sz="0" w:space="0" w:color="auto"/>
        <w:left w:val="none" w:sz="0" w:space="0" w:color="auto"/>
        <w:bottom w:val="none" w:sz="0" w:space="0" w:color="auto"/>
        <w:right w:val="none" w:sz="0" w:space="0" w:color="auto"/>
      </w:divBdr>
    </w:div>
    <w:div w:id="1644237782">
      <w:bodyDiv w:val="1"/>
      <w:marLeft w:val="0"/>
      <w:marRight w:val="0"/>
      <w:marTop w:val="0"/>
      <w:marBottom w:val="0"/>
      <w:divBdr>
        <w:top w:val="none" w:sz="0" w:space="0" w:color="auto"/>
        <w:left w:val="none" w:sz="0" w:space="0" w:color="auto"/>
        <w:bottom w:val="none" w:sz="0" w:space="0" w:color="auto"/>
        <w:right w:val="none" w:sz="0" w:space="0" w:color="auto"/>
      </w:divBdr>
    </w:div>
    <w:div w:id="1651015445">
      <w:bodyDiv w:val="1"/>
      <w:marLeft w:val="0"/>
      <w:marRight w:val="0"/>
      <w:marTop w:val="0"/>
      <w:marBottom w:val="0"/>
      <w:divBdr>
        <w:top w:val="none" w:sz="0" w:space="0" w:color="auto"/>
        <w:left w:val="none" w:sz="0" w:space="0" w:color="auto"/>
        <w:bottom w:val="none" w:sz="0" w:space="0" w:color="auto"/>
        <w:right w:val="none" w:sz="0" w:space="0" w:color="auto"/>
      </w:divBdr>
    </w:div>
    <w:div w:id="1654985018">
      <w:bodyDiv w:val="1"/>
      <w:marLeft w:val="0"/>
      <w:marRight w:val="0"/>
      <w:marTop w:val="0"/>
      <w:marBottom w:val="0"/>
      <w:divBdr>
        <w:top w:val="none" w:sz="0" w:space="0" w:color="auto"/>
        <w:left w:val="none" w:sz="0" w:space="0" w:color="auto"/>
        <w:bottom w:val="none" w:sz="0" w:space="0" w:color="auto"/>
        <w:right w:val="none" w:sz="0" w:space="0" w:color="auto"/>
      </w:divBdr>
    </w:div>
    <w:div w:id="1665359171">
      <w:bodyDiv w:val="1"/>
      <w:marLeft w:val="0"/>
      <w:marRight w:val="0"/>
      <w:marTop w:val="0"/>
      <w:marBottom w:val="0"/>
      <w:divBdr>
        <w:top w:val="none" w:sz="0" w:space="0" w:color="auto"/>
        <w:left w:val="none" w:sz="0" w:space="0" w:color="auto"/>
        <w:bottom w:val="none" w:sz="0" w:space="0" w:color="auto"/>
        <w:right w:val="none" w:sz="0" w:space="0" w:color="auto"/>
      </w:divBdr>
    </w:div>
    <w:div w:id="1668900983">
      <w:bodyDiv w:val="1"/>
      <w:marLeft w:val="0"/>
      <w:marRight w:val="0"/>
      <w:marTop w:val="0"/>
      <w:marBottom w:val="0"/>
      <w:divBdr>
        <w:top w:val="none" w:sz="0" w:space="0" w:color="auto"/>
        <w:left w:val="none" w:sz="0" w:space="0" w:color="auto"/>
        <w:bottom w:val="none" w:sz="0" w:space="0" w:color="auto"/>
        <w:right w:val="none" w:sz="0" w:space="0" w:color="auto"/>
      </w:divBdr>
    </w:div>
    <w:div w:id="1677145550">
      <w:bodyDiv w:val="1"/>
      <w:marLeft w:val="0"/>
      <w:marRight w:val="0"/>
      <w:marTop w:val="0"/>
      <w:marBottom w:val="0"/>
      <w:divBdr>
        <w:top w:val="none" w:sz="0" w:space="0" w:color="auto"/>
        <w:left w:val="none" w:sz="0" w:space="0" w:color="auto"/>
        <w:bottom w:val="none" w:sz="0" w:space="0" w:color="auto"/>
        <w:right w:val="none" w:sz="0" w:space="0" w:color="auto"/>
      </w:divBdr>
    </w:div>
    <w:div w:id="1685402472">
      <w:bodyDiv w:val="1"/>
      <w:marLeft w:val="0"/>
      <w:marRight w:val="0"/>
      <w:marTop w:val="0"/>
      <w:marBottom w:val="0"/>
      <w:divBdr>
        <w:top w:val="none" w:sz="0" w:space="0" w:color="auto"/>
        <w:left w:val="none" w:sz="0" w:space="0" w:color="auto"/>
        <w:bottom w:val="none" w:sz="0" w:space="0" w:color="auto"/>
        <w:right w:val="none" w:sz="0" w:space="0" w:color="auto"/>
      </w:divBdr>
    </w:div>
    <w:div w:id="1690640041">
      <w:bodyDiv w:val="1"/>
      <w:marLeft w:val="0"/>
      <w:marRight w:val="0"/>
      <w:marTop w:val="0"/>
      <w:marBottom w:val="0"/>
      <w:divBdr>
        <w:top w:val="none" w:sz="0" w:space="0" w:color="auto"/>
        <w:left w:val="none" w:sz="0" w:space="0" w:color="auto"/>
        <w:bottom w:val="none" w:sz="0" w:space="0" w:color="auto"/>
        <w:right w:val="none" w:sz="0" w:space="0" w:color="auto"/>
      </w:divBdr>
    </w:div>
    <w:div w:id="1722703994">
      <w:bodyDiv w:val="1"/>
      <w:marLeft w:val="0"/>
      <w:marRight w:val="0"/>
      <w:marTop w:val="0"/>
      <w:marBottom w:val="0"/>
      <w:divBdr>
        <w:top w:val="none" w:sz="0" w:space="0" w:color="auto"/>
        <w:left w:val="none" w:sz="0" w:space="0" w:color="auto"/>
        <w:bottom w:val="none" w:sz="0" w:space="0" w:color="auto"/>
        <w:right w:val="none" w:sz="0" w:space="0" w:color="auto"/>
      </w:divBdr>
    </w:div>
    <w:div w:id="1724938079">
      <w:bodyDiv w:val="1"/>
      <w:marLeft w:val="0"/>
      <w:marRight w:val="0"/>
      <w:marTop w:val="0"/>
      <w:marBottom w:val="0"/>
      <w:divBdr>
        <w:top w:val="none" w:sz="0" w:space="0" w:color="auto"/>
        <w:left w:val="none" w:sz="0" w:space="0" w:color="auto"/>
        <w:bottom w:val="none" w:sz="0" w:space="0" w:color="auto"/>
        <w:right w:val="none" w:sz="0" w:space="0" w:color="auto"/>
      </w:divBdr>
    </w:div>
    <w:div w:id="1763527257">
      <w:bodyDiv w:val="1"/>
      <w:marLeft w:val="0"/>
      <w:marRight w:val="0"/>
      <w:marTop w:val="0"/>
      <w:marBottom w:val="0"/>
      <w:divBdr>
        <w:top w:val="none" w:sz="0" w:space="0" w:color="auto"/>
        <w:left w:val="none" w:sz="0" w:space="0" w:color="auto"/>
        <w:bottom w:val="none" w:sz="0" w:space="0" w:color="auto"/>
        <w:right w:val="none" w:sz="0" w:space="0" w:color="auto"/>
      </w:divBdr>
    </w:div>
    <w:div w:id="1767267916">
      <w:bodyDiv w:val="1"/>
      <w:marLeft w:val="0"/>
      <w:marRight w:val="0"/>
      <w:marTop w:val="0"/>
      <w:marBottom w:val="0"/>
      <w:divBdr>
        <w:top w:val="none" w:sz="0" w:space="0" w:color="auto"/>
        <w:left w:val="none" w:sz="0" w:space="0" w:color="auto"/>
        <w:bottom w:val="none" w:sz="0" w:space="0" w:color="auto"/>
        <w:right w:val="none" w:sz="0" w:space="0" w:color="auto"/>
      </w:divBdr>
    </w:div>
    <w:div w:id="1813132313">
      <w:bodyDiv w:val="1"/>
      <w:marLeft w:val="0"/>
      <w:marRight w:val="0"/>
      <w:marTop w:val="0"/>
      <w:marBottom w:val="0"/>
      <w:divBdr>
        <w:top w:val="none" w:sz="0" w:space="0" w:color="auto"/>
        <w:left w:val="none" w:sz="0" w:space="0" w:color="auto"/>
        <w:bottom w:val="none" w:sz="0" w:space="0" w:color="auto"/>
        <w:right w:val="none" w:sz="0" w:space="0" w:color="auto"/>
      </w:divBdr>
    </w:div>
    <w:div w:id="1821843300">
      <w:bodyDiv w:val="1"/>
      <w:marLeft w:val="0"/>
      <w:marRight w:val="0"/>
      <w:marTop w:val="0"/>
      <w:marBottom w:val="0"/>
      <w:divBdr>
        <w:top w:val="none" w:sz="0" w:space="0" w:color="auto"/>
        <w:left w:val="none" w:sz="0" w:space="0" w:color="auto"/>
        <w:bottom w:val="none" w:sz="0" w:space="0" w:color="auto"/>
        <w:right w:val="none" w:sz="0" w:space="0" w:color="auto"/>
      </w:divBdr>
    </w:div>
    <w:div w:id="1838039025">
      <w:bodyDiv w:val="1"/>
      <w:marLeft w:val="0"/>
      <w:marRight w:val="0"/>
      <w:marTop w:val="0"/>
      <w:marBottom w:val="0"/>
      <w:divBdr>
        <w:top w:val="none" w:sz="0" w:space="0" w:color="auto"/>
        <w:left w:val="none" w:sz="0" w:space="0" w:color="auto"/>
        <w:bottom w:val="none" w:sz="0" w:space="0" w:color="auto"/>
        <w:right w:val="none" w:sz="0" w:space="0" w:color="auto"/>
      </w:divBdr>
    </w:div>
    <w:div w:id="1858615188">
      <w:bodyDiv w:val="1"/>
      <w:marLeft w:val="0"/>
      <w:marRight w:val="0"/>
      <w:marTop w:val="0"/>
      <w:marBottom w:val="0"/>
      <w:divBdr>
        <w:top w:val="none" w:sz="0" w:space="0" w:color="auto"/>
        <w:left w:val="none" w:sz="0" w:space="0" w:color="auto"/>
        <w:bottom w:val="none" w:sz="0" w:space="0" w:color="auto"/>
        <w:right w:val="none" w:sz="0" w:space="0" w:color="auto"/>
      </w:divBdr>
    </w:div>
    <w:div w:id="1882860050">
      <w:bodyDiv w:val="1"/>
      <w:marLeft w:val="0"/>
      <w:marRight w:val="0"/>
      <w:marTop w:val="0"/>
      <w:marBottom w:val="0"/>
      <w:divBdr>
        <w:top w:val="none" w:sz="0" w:space="0" w:color="auto"/>
        <w:left w:val="none" w:sz="0" w:space="0" w:color="auto"/>
        <w:bottom w:val="none" w:sz="0" w:space="0" w:color="auto"/>
        <w:right w:val="none" w:sz="0" w:space="0" w:color="auto"/>
      </w:divBdr>
    </w:div>
    <w:div w:id="1897818902">
      <w:bodyDiv w:val="1"/>
      <w:marLeft w:val="0"/>
      <w:marRight w:val="0"/>
      <w:marTop w:val="0"/>
      <w:marBottom w:val="0"/>
      <w:divBdr>
        <w:top w:val="none" w:sz="0" w:space="0" w:color="auto"/>
        <w:left w:val="none" w:sz="0" w:space="0" w:color="auto"/>
        <w:bottom w:val="none" w:sz="0" w:space="0" w:color="auto"/>
        <w:right w:val="none" w:sz="0" w:space="0" w:color="auto"/>
      </w:divBdr>
    </w:div>
    <w:div w:id="1907951435">
      <w:bodyDiv w:val="1"/>
      <w:marLeft w:val="0"/>
      <w:marRight w:val="0"/>
      <w:marTop w:val="0"/>
      <w:marBottom w:val="0"/>
      <w:divBdr>
        <w:top w:val="none" w:sz="0" w:space="0" w:color="auto"/>
        <w:left w:val="none" w:sz="0" w:space="0" w:color="auto"/>
        <w:bottom w:val="none" w:sz="0" w:space="0" w:color="auto"/>
        <w:right w:val="none" w:sz="0" w:space="0" w:color="auto"/>
      </w:divBdr>
    </w:div>
    <w:div w:id="1911424223">
      <w:bodyDiv w:val="1"/>
      <w:marLeft w:val="0"/>
      <w:marRight w:val="0"/>
      <w:marTop w:val="0"/>
      <w:marBottom w:val="0"/>
      <w:divBdr>
        <w:top w:val="none" w:sz="0" w:space="0" w:color="auto"/>
        <w:left w:val="none" w:sz="0" w:space="0" w:color="auto"/>
        <w:bottom w:val="none" w:sz="0" w:space="0" w:color="auto"/>
        <w:right w:val="none" w:sz="0" w:space="0" w:color="auto"/>
      </w:divBdr>
    </w:div>
    <w:div w:id="1911497951">
      <w:bodyDiv w:val="1"/>
      <w:marLeft w:val="0"/>
      <w:marRight w:val="0"/>
      <w:marTop w:val="0"/>
      <w:marBottom w:val="0"/>
      <w:divBdr>
        <w:top w:val="none" w:sz="0" w:space="0" w:color="auto"/>
        <w:left w:val="none" w:sz="0" w:space="0" w:color="auto"/>
        <w:bottom w:val="none" w:sz="0" w:space="0" w:color="auto"/>
        <w:right w:val="none" w:sz="0" w:space="0" w:color="auto"/>
      </w:divBdr>
    </w:div>
    <w:div w:id="1912807800">
      <w:bodyDiv w:val="1"/>
      <w:marLeft w:val="0"/>
      <w:marRight w:val="0"/>
      <w:marTop w:val="0"/>
      <w:marBottom w:val="0"/>
      <w:divBdr>
        <w:top w:val="none" w:sz="0" w:space="0" w:color="auto"/>
        <w:left w:val="none" w:sz="0" w:space="0" w:color="auto"/>
        <w:bottom w:val="none" w:sz="0" w:space="0" w:color="auto"/>
        <w:right w:val="none" w:sz="0" w:space="0" w:color="auto"/>
      </w:divBdr>
    </w:div>
    <w:div w:id="1946308872">
      <w:bodyDiv w:val="1"/>
      <w:marLeft w:val="0"/>
      <w:marRight w:val="0"/>
      <w:marTop w:val="0"/>
      <w:marBottom w:val="0"/>
      <w:divBdr>
        <w:top w:val="none" w:sz="0" w:space="0" w:color="auto"/>
        <w:left w:val="none" w:sz="0" w:space="0" w:color="auto"/>
        <w:bottom w:val="none" w:sz="0" w:space="0" w:color="auto"/>
        <w:right w:val="none" w:sz="0" w:space="0" w:color="auto"/>
      </w:divBdr>
    </w:div>
    <w:div w:id="1948612514">
      <w:bodyDiv w:val="1"/>
      <w:marLeft w:val="0"/>
      <w:marRight w:val="0"/>
      <w:marTop w:val="0"/>
      <w:marBottom w:val="0"/>
      <w:divBdr>
        <w:top w:val="none" w:sz="0" w:space="0" w:color="auto"/>
        <w:left w:val="none" w:sz="0" w:space="0" w:color="auto"/>
        <w:bottom w:val="none" w:sz="0" w:space="0" w:color="auto"/>
        <w:right w:val="none" w:sz="0" w:space="0" w:color="auto"/>
      </w:divBdr>
    </w:div>
    <w:div w:id="1952274054">
      <w:bodyDiv w:val="1"/>
      <w:marLeft w:val="0"/>
      <w:marRight w:val="0"/>
      <w:marTop w:val="0"/>
      <w:marBottom w:val="0"/>
      <w:divBdr>
        <w:top w:val="none" w:sz="0" w:space="0" w:color="auto"/>
        <w:left w:val="none" w:sz="0" w:space="0" w:color="auto"/>
        <w:bottom w:val="none" w:sz="0" w:space="0" w:color="auto"/>
        <w:right w:val="none" w:sz="0" w:space="0" w:color="auto"/>
      </w:divBdr>
    </w:div>
    <w:div w:id="1992059026">
      <w:bodyDiv w:val="1"/>
      <w:marLeft w:val="0"/>
      <w:marRight w:val="0"/>
      <w:marTop w:val="0"/>
      <w:marBottom w:val="0"/>
      <w:divBdr>
        <w:top w:val="none" w:sz="0" w:space="0" w:color="auto"/>
        <w:left w:val="none" w:sz="0" w:space="0" w:color="auto"/>
        <w:bottom w:val="none" w:sz="0" w:space="0" w:color="auto"/>
        <w:right w:val="none" w:sz="0" w:space="0" w:color="auto"/>
      </w:divBdr>
    </w:div>
    <w:div w:id="2013097357">
      <w:bodyDiv w:val="1"/>
      <w:marLeft w:val="0"/>
      <w:marRight w:val="0"/>
      <w:marTop w:val="0"/>
      <w:marBottom w:val="0"/>
      <w:divBdr>
        <w:top w:val="none" w:sz="0" w:space="0" w:color="auto"/>
        <w:left w:val="none" w:sz="0" w:space="0" w:color="auto"/>
        <w:bottom w:val="none" w:sz="0" w:space="0" w:color="auto"/>
        <w:right w:val="none" w:sz="0" w:space="0" w:color="auto"/>
      </w:divBdr>
    </w:div>
    <w:div w:id="2087334598">
      <w:bodyDiv w:val="1"/>
      <w:marLeft w:val="0"/>
      <w:marRight w:val="0"/>
      <w:marTop w:val="0"/>
      <w:marBottom w:val="0"/>
      <w:divBdr>
        <w:top w:val="none" w:sz="0" w:space="0" w:color="auto"/>
        <w:left w:val="none" w:sz="0" w:space="0" w:color="auto"/>
        <w:bottom w:val="none" w:sz="0" w:space="0" w:color="auto"/>
        <w:right w:val="none" w:sz="0" w:space="0" w:color="auto"/>
      </w:divBdr>
    </w:div>
    <w:div w:id="2101413451">
      <w:bodyDiv w:val="1"/>
      <w:marLeft w:val="0"/>
      <w:marRight w:val="0"/>
      <w:marTop w:val="0"/>
      <w:marBottom w:val="0"/>
      <w:divBdr>
        <w:top w:val="none" w:sz="0" w:space="0" w:color="auto"/>
        <w:left w:val="none" w:sz="0" w:space="0" w:color="auto"/>
        <w:bottom w:val="none" w:sz="0" w:space="0" w:color="auto"/>
        <w:right w:val="none" w:sz="0" w:space="0" w:color="auto"/>
      </w:divBdr>
    </w:div>
    <w:div w:id="21385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http://www.consultant.ru/cons/RTFCACHE/INLINE/LAW331989_32931_20200625_163415.pn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hyperlink" Target="mailto:32perfileva@rosenerg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E3C7-E6BF-420A-B0BA-CC55238D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2857</TotalTime>
  <Pages>1</Pages>
  <Words>50784</Words>
  <Characters>289473</Characters>
  <Application>Microsoft Office Word</Application>
  <DocSecurity>0</DocSecurity>
  <Lines>2412</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2325</cp:revision>
  <cp:lastPrinted>2024-11-19T19:37:00Z</cp:lastPrinted>
  <dcterms:created xsi:type="dcterms:W3CDTF">2023-10-20T06:35:00Z</dcterms:created>
  <dcterms:modified xsi:type="dcterms:W3CDTF">2025-04-01T07:02:00Z</dcterms:modified>
</cp:coreProperties>
</file>